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582" w:rsidRDefault="00474582" w:rsidP="00474582">
      <w:pPr>
        <w:rPr>
          <w:rFonts w:cs="B Titr"/>
          <w:b/>
          <w:bCs/>
          <w:sz w:val="70"/>
          <w:szCs w:val="70"/>
          <w:lang w:bidi="fa-IR"/>
        </w:rPr>
      </w:pPr>
    </w:p>
    <w:p w:rsidR="00474582" w:rsidRPr="00A26094" w:rsidRDefault="00A26094" w:rsidP="00A26094">
      <w:pPr>
        <w:jc w:val="center"/>
        <w:rPr>
          <w:rFonts w:cs="Traditional Arabic"/>
          <w:b/>
          <w:color w:val="000000"/>
          <w:sz w:val="32"/>
          <w:rtl/>
          <w:lang w:bidi="fa-IR"/>
        </w:rPr>
      </w:pPr>
      <w:r w:rsidRPr="00A26094">
        <w:rPr>
          <w:rFonts w:cs="Traditional Arabic"/>
          <w:b/>
          <w:color w:val="000000"/>
          <w:sz w:val="32"/>
          <w:shd w:val="clear" w:color="auto" w:fill="FFFFFF"/>
          <w:rtl/>
          <w:lang w:bidi="fa-IR"/>
        </w:rPr>
        <w:t>﴿</w:t>
      </w:r>
      <w:r w:rsidRPr="00A26094">
        <w:rPr>
          <w:rFonts w:cs="KFGQPC Uthmanic Script HAFS"/>
          <w:b/>
          <w:color w:val="000000"/>
          <w:sz w:val="32"/>
          <w:shd w:val="clear" w:color="auto" w:fill="FFFFFF"/>
          <w:rtl/>
          <w:lang w:bidi="fa-IR"/>
        </w:rPr>
        <w:t>وَأَنزَلۡنَآ إِلَيۡكُمۡ نُورٗا مُّبِينٗا</w:t>
      </w:r>
      <w:r w:rsidRPr="00A26094">
        <w:rPr>
          <w:rFonts w:cs="Traditional Arabic"/>
          <w:b/>
          <w:color w:val="000000"/>
          <w:sz w:val="32"/>
          <w:shd w:val="clear" w:color="auto" w:fill="FFFFFF"/>
          <w:rtl/>
          <w:lang w:bidi="fa-IR"/>
        </w:rPr>
        <w:t>﴾</w:t>
      </w:r>
    </w:p>
    <w:p w:rsidR="005D7214" w:rsidRDefault="005D7214" w:rsidP="00474582">
      <w:pPr>
        <w:rPr>
          <w:rFonts w:cs="B Titr"/>
          <w:b/>
          <w:bCs/>
          <w:rtl/>
          <w:lang w:bidi="fa-IR"/>
        </w:rPr>
      </w:pPr>
    </w:p>
    <w:p w:rsidR="005D7214" w:rsidRPr="00474582" w:rsidRDefault="005D7214" w:rsidP="00474582">
      <w:pPr>
        <w:rPr>
          <w:rFonts w:cs="B Titr"/>
          <w:b/>
          <w:bCs/>
          <w:rtl/>
          <w:lang w:bidi="fa-IR"/>
        </w:rPr>
      </w:pPr>
    </w:p>
    <w:p w:rsidR="00284F7F" w:rsidRPr="00F04350" w:rsidRDefault="0095317C" w:rsidP="00474582">
      <w:pPr>
        <w:jc w:val="center"/>
        <w:rPr>
          <w:rFonts w:ascii="IRTitr" w:hAnsi="IRTitr" w:cs="IRTitr"/>
          <w:sz w:val="24"/>
          <w:szCs w:val="24"/>
          <w:rtl/>
          <w:lang w:bidi="fa-IR"/>
        </w:rPr>
      </w:pPr>
      <w:bookmarkStart w:id="0" w:name="_GoBack"/>
      <w:r>
        <w:rPr>
          <w:rFonts w:ascii="IRTitr" w:hAnsi="IRTitr" w:cs="IRTitr" w:hint="cs"/>
          <w:sz w:val="70"/>
          <w:szCs w:val="70"/>
          <w:rtl/>
          <w:lang w:bidi="fa-IR"/>
        </w:rPr>
        <w:t>تفسیر مبین</w:t>
      </w:r>
    </w:p>
    <w:bookmarkEnd w:id="0"/>
    <w:p w:rsidR="006D302E" w:rsidRDefault="006D302E" w:rsidP="006D302E">
      <w:pPr>
        <w:jc w:val="center"/>
        <w:rPr>
          <w:rFonts w:ascii="mylotus" w:hAnsi="mylotus" w:cs="mylotus"/>
          <w:b/>
          <w:bCs/>
          <w:sz w:val="40"/>
          <w:szCs w:val="40"/>
          <w:rtl/>
          <w:lang w:bidi="fa-IR"/>
        </w:rPr>
      </w:pPr>
      <w:r>
        <w:rPr>
          <w:rFonts w:ascii="mylotus" w:hAnsi="mylotus" w:cs="mylotus" w:hint="cs"/>
          <w:b/>
          <w:bCs/>
          <w:sz w:val="40"/>
          <w:szCs w:val="40"/>
          <w:rtl/>
          <w:lang w:bidi="fa-IR"/>
        </w:rPr>
        <w:t>از دیدگاه اهل سنت</w:t>
      </w:r>
    </w:p>
    <w:p w:rsidR="006177DE" w:rsidRPr="00075A97" w:rsidRDefault="00075A97" w:rsidP="006D302E">
      <w:pPr>
        <w:jc w:val="center"/>
        <w:rPr>
          <w:rFonts w:ascii="mylotus" w:hAnsi="mylotus" w:cs="mylotus"/>
          <w:b/>
          <w:bCs/>
          <w:sz w:val="40"/>
          <w:szCs w:val="40"/>
          <w:rtl/>
        </w:rPr>
      </w:pPr>
      <w:r w:rsidRPr="006D302E">
        <w:rPr>
          <w:rFonts w:ascii="mylotus" w:hAnsi="mylotus" w:cs="mylotus"/>
          <w:b/>
          <w:bCs/>
          <w:sz w:val="36"/>
          <w:szCs w:val="36"/>
          <w:rtl/>
        </w:rPr>
        <w:t>(جزء</w:t>
      </w:r>
      <w:r w:rsidR="006D302E" w:rsidRPr="006D302E">
        <w:rPr>
          <w:rFonts w:ascii="mylotus" w:hAnsi="mylotus" w:cs="mylotus"/>
          <w:b/>
          <w:bCs/>
          <w:sz w:val="36"/>
          <w:szCs w:val="36"/>
          <w:rtl/>
        </w:rPr>
        <w:t xml:space="preserve"> 29-30</w:t>
      </w:r>
      <w:r w:rsidRPr="006D302E">
        <w:rPr>
          <w:rFonts w:ascii="mylotus" w:hAnsi="mylotus" w:cs="mylotus"/>
          <w:b/>
          <w:bCs/>
          <w:sz w:val="36"/>
          <w:szCs w:val="36"/>
          <w:rtl/>
        </w:rPr>
        <w:t>)</w:t>
      </w:r>
    </w:p>
    <w:p w:rsidR="00D97A5E" w:rsidRDefault="00D97A5E" w:rsidP="00AE448C">
      <w:pPr>
        <w:jc w:val="center"/>
        <w:rPr>
          <w:rFonts w:ascii="mylotus" w:hAnsi="mylotus" w:cs="mylotus"/>
          <w:b/>
          <w:bCs/>
          <w:sz w:val="44"/>
          <w:szCs w:val="44"/>
          <w:rtl/>
          <w:lang w:bidi="fa-IR"/>
        </w:rPr>
      </w:pPr>
    </w:p>
    <w:p w:rsidR="00474582" w:rsidRDefault="00474582" w:rsidP="00284F7F">
      <w:pPr>
        <w:jc w:val="center"/>
        <w:rPr>
          <w:rFonts w:cs="B Yagut"/>
          <w:b/>
          <w:bCs/>
          <w:sz w:val="32"/>
          <w:szCs w:val="32"/>
          <w:rtl/>
          <w:lang w:bidi="fa-IR"/>
        </w:rPr>
      </w:pPr>
    </w:p>
    <w:p w:rsidR="00474582" w:rsidRDefault="00474582" w:rsidP="00284F7F">
      <w:pPr>
        <w:jc w:val="center"/>
        <w:rPr>
          <w:rFonts w:cs="B Yagut"/>
          <w:b/>
          <w:bCs/>
          <w:sz w:val="32"/>
          <w:szCs w:val="32"/>
          <w:rtl/>
          <w:lang w:bidi="fa-IR"/>
        </w:rPr>
      </w:pPr>
    </w:p>
    <w:p w:rsidR="00284F7F" w:rsidRDefault="0095317C" w:rsidP="00284F7F">
      <w:pPr>
        <w:jc w:val="center"/>
        <w:rPr>
          <w:rFonts w:ascii="IRYakout" w:hAnsi="IRYakout" w:cs="IRYakout"/>
          <w:b/>
          <w:bCs/>
          <w:sz w:val="32"/>
          <w:szCs w:val="32"/>
          <w:rtl/>
          <w:lang w:bidi="fa-IR"/>
        </w:rPr>
      </w:pPr>
      <w:r>
        <w:rPr>
          <w:rFonts w:ascii="IRYakout" w:hAnsi="IRYakout" w:cs="IRYakout" w:hint="cs"/>
          <w:b/>
          <w:bCs/>
          <w:sz w:val="32"/>
          <w:szCs w:val="32"/>
          <w:rtl/>
          <w:lang w:bidi="fa-IR"/>
        </w:rPr>
        <w:t>تألیف</w:t>
      </w:r>
      <w:r w:rsidR="00284F7F" w:rsidRPr="005A5C0F">
        <w:rPr>
          <w:rFonts w:ascii="IRYakout" w:hAnsi="IRYakout" w:cs="IRYakout"/>
          <w:b/>
          <w:bCs/>
          <w:sz w:val="32"/>
          <w:szCs w:val="32"/>
          <w:rtl/>
          <w:lang w:bidi="fa-IR"/>
        </w:rPr>
        <w:t>:</w:t>
      </w:r>
    </w:p>
    <w:p w:rsidR="0095317C" w:rsidRDefault="0095317C" w:rsidP="00284F7F">
      <w:pPr>
        <w:jc w:val="center"/>
        <w:rPr>
          <w:rFonts w:ascii="IRYakout" w:hAnsi="IRYakout" w:cs="IRYakout"/>
          <w:b/>
          <w:bCs/>
          <w:sz w:val="36"/>
          <w:szCs w:val="36"/>
          <w:rtl/>
          <w:lang w:bidi="fa-IR"/>
        </w:rPr>
      </w:pPr>
      <w:r w:rsidRPr="005D7214">
        <w:rPr>
          <w:rFonts w:ascii="IRYakout" w:hAnsi="IRYakout" w:cs="IRYakout" w:hint="cs"/>
          <w:b/>
          <w:bCs/>
          <w:sz w:val="36"/>
          <w:szCs w:val="36"/>
          <w:rtl/>
          <w:lang w:bidi="fa-IR"/>
        </w:rPr>
        <w:t>سید محمد صالح مهجور</w:t>
      </w:r>
    </w:p>
    <w:p w:rsidR="00A26094" w:rsidRDefault="00A26094" w:rsidP="00A26094">
      <w:pPr>
        <w:jc w:val="center"/>
        <w:rPr>
          <w:rFonts w:ascii="IRYakout" w:hAnsi="IRYakout" w:cs="IRYakout"/>
          <w:sz w:val="36"/>
          <w:szCs w:val="36"/>
          <w:rtl/>
          <w:lang w:bidi="fa-IR"/>
        </w:rPr>
      </w:pPr>
      <w:r w:rsidRPr="00A26094">
        <w:rPr>
          <w:rFonts w:ascii="IRYakout" w:hAnsi="IRYakout" w:cs="IRYakout" w:hint="cs"/>
          <w:sz w:val="36"/>
          <w:szCs w:val="36"/>
          <w:rtl/>
          <w:lang w:bidi="fa-IR"/>
        </w:rPr>
        <w:t>(مدرس مجتمع علوم دینی بندرعباس)</w:t>
      </w:r>
    </w:p>
    <w:p w:rsidR="00A26094" w:rsidRDefault="00A26094" w:rsidP="00A26094">
      <w:pPr>
        <w:jc w:val="center"/>
        <w:rPr>
          <w:rFonts w:ascii="IRYakout" w:hAnsi="IRYakout" w:cs="IRYakout"/>
          <w:sz w:val="36"/>
          <w:szCs w:val="36"/>
          <w:rtl/>
          <w:lang w:bidi="fa-IR"/>
        </w:rPr>
      </w:pPr>
    </w:p>
    <w:p w:rsidR="00A26094" w:rsidRPr="00A26094" w:rsidRDefault="00A26094" w:rsidP="00A26094">
      <w:pPr>
        <w:jc w:val="center"/>
        <w:rPr>
          <w:rFonts w:ascii="IRYakout" w:hAnsi="IRYakout" w:cs="IRYakout"/>
          <w:sz w:val="64"/>
          <w:szCs w:val="64"/>
          <w:rtl/>
          <w:lang w:bidi="fa-IR"/>
        </w:rPr>
      </w:pPr>
    </w:p>
    <w:p w:rsidR="00A26094" w:rsidRPr="00A26094" w:rsidRDefault="00A26094" w:rsidP="00A26094">
      <w:pPr>
        <w:jc w:val="center"/>
        <w:rPr>
          <w:rFonts w:ascii="IRNazli" w:hAnsi="IRNazli" w:cs="IRNazli"/>
          <w:sz w:val="32"/>
          <w:szCs w:val="32"/>
          <w:rtl/>
          <w:lang w:bidi="fa-IR"/>
        </w:rPr>
      </w:pPr>
      <w:r w:rsidRPr="00A26094">
        <w:rPr>
          <w:rFonts w:ascii="IRNazli" w:hAnsi="IRNazli" w:cs="IRNazli"/>
          <w:sz w:val="32"/>
          <w:szCs w:val="32"/>
          <w:rtl/>
          <w:lang w:bidi="fa-IR"/>
        </w:rPr>
        <w:t>شیراز</w:t>
      </w:r>
    </w:p>
    <w:p w:rsidR="00A26094" w:rsidRPr="00A26094" w:rsidRDefault="00A26094" w:rsidP="00A26094">
      <w:pPr>
        <w:jc w:val="center"/>
        <w:rPr>
          <w:rFonts w:ascii="IRYakout" w:hAnsi="IRYakout" w:cs="IRYakout"/>
          <w:sz w:val="36"/>
          <w:szCs w:val="36"/>
          <w:rtl/>
          <w:lang w:bidi="fa-IR"/>
        </w:rPr>
      </w:pPr>
      <w:r w:rsidRPr="00A26094">
        <w:rPr>
          <w:rFonts w:ascii="IRNazli" w:hAnsi="IRNazli" w:cs="IRNazli"/>
          <w:sz w:val="32"/>
          <w:szCs w:val="32"/>
          <w:rtl/>
          <w:lang w:bidi="fa-IR"/>
        </w:rPr>
        <w:t>انتشارات ایلاف</w:t>
      </w:r>
    </w:p>
    <w:p w:rsidR="00EB0368" w:rsidRPr="00D97A5E" w:rsidRDefault="00EB0368" w:rsidP="00FF4809">
      <w:pPr>
        <w:rPr>
          <w:rFonts w:cs="B Lotus"/>
          <w:sz w:val="24"/>
          <w:szCs w:val="24"/>
          <w:rtl/>
          <w:lang w:bidi="fa-IR"/>
        </w:rPr>
        <w:sectPr w:rsidR="00EB0368" w:rsidRPr="00D97A5E" w:rsidSect="005626AC">
          <w:headerReference w:type="even" r:id="rId8"/>
          <w:headerReference w:type="default" r:id="rId9"/>
          <w:footerReference w:type="even" r:id="rId10"/>
          <w:footerReference w:type="default" r:id="rId11"/>
          <w:footnotePr>
            <w:numRestart w:val="eachPage"/>
          </w:footnotePr>
          <w:pgSz w:w="9356" w:h="13608" w:code="9"/>
          <w:pgMar w:top="851" w:right="1134" w:bottom="851" w:left="1134"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4"/>
        <w:gridCol w:w="1122"/>
        <w:gridCol w:w="526"/>
        <w:gridCol w:w="1186"/>
        <w:gridCol w:w="2236"/>
      </w:tblGrid>
      <w:tr w:rsidR="0095317C" w:rsidRPr="00C50D4D" w:rsidTr="0095317C">
        <w:trPr>
          <w:jc w:val="center"/>
        </w:trPr>
        <w:tc>
          <w:tcPr>
            <w:tcW w:w="1529" w:type="pct"/>
            <w:vAlign w:val="center"/>
          </w:tcPr>
          <w:p w:rsidR="0095317C" w:rsidRPr="00855B06" w:rsidRDefault="0095317C" w:rsidP="0095317C">
            <w:pPr>
              <w:spacing w:after="60"/>
              <w:jc w:val="left"/>
              <w:rPr>
                <w:rFonts w:ascii="IRMitra" w:hAnsi="IRMitra" w:cs="IRMitra"/>
                <w:b/>
                <w:bCs/>
                <w:color w:val="FF0000"/>
                <w:sz w:val="27"/>
                <w:szCs w:val="27"/>
                <w:rtl/>
                <w:lang w:bidi="fa-IR"/>
              </w:rPr>
            </w:pPr>
            <w:r>
              <w:rPr>
                <w:rFonts w:ascii="IRMitra" w:hAnsi="IRMitra" w:cs="IRMitra" w:hint="cs"/>
                <w:noProof/>
                <w:color w:val="244061" w:themeColor="accent1" w:themeShade="80"/>
                <w:sz w:val="30"/>
                <w:szCs w:val="30"/>
                <w:rtl/>
              </w:rPr>
              <w:lastRenderedPageBreak/>
              <mc:AlternateContent>
                <mc:Choice Requires="wps">
                  <w:drawing>
                    <wp:anchor distT="0" distB="0" distL="114300" distR="114300" simplePos="0" relativeHeight="251659264" behindDoc="1" locked="0" layoutInCell="0" allowOverlap="1" wp14:anchorId="3EBA6CF9" wp14:editId="10F35524">
                      <wp:simplePos x="0" y="0"/>
                      <wp:positionH relativeFrom="column">
                        <wp:posOffset>-737235</wp:posOffset>
                      </wp:positionH>
                      <wp:positionV relativeFrom="page">
                        <wp:posOffset>8255</wp:posOffset>
                      </wp:positionV>
                      <wp:extent cx="6627495" cy="2656840"/>
                      <wp:effectExtent l="0" t="0" r="1905" b="0"/>
                      <wp:wrapNone/>
                      <wp:docPr id="7" name="Rectangle 7"/>
                      <wp:cNvGraphicFramePr/>
                      <a:graphic xmlns:a="http://schemas.openxmlformats.org/drawingml/2006/main">
                        <a:graphicData uri="http://schemas.microsoft.com/office/word/2010/wordprocessingShape">
                          <wps:wsp>
                            <wps:cNvSpPr/>
                            <wps:spPr>
                              <a:xfrm>
                                <a:off x="0" y="0"/>
                                <a:ext cx="6627495" cy="265684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6761E1" id="Rectangle 7" o:spid="_x0000_s1026" style="position:absolute;margin-left:-58.05pt;margin-top:.65pt;width:521.85pt;height:20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" o:allowincell="f" fillcolor="#f2f2f2 [3052]" stroked="f" strokeweight="2pt">
                      <w10:wrap anchory="page"/>
                    </v:rect>
                  </w:pict>
                </mc:Fallback>
              </mc:AlternateContent>
            </w:r>
            <w:r w:rsidRPr="00855B06">
              <w:rPr>
                <w:rFonts w:ascii="IRMitra" w:hAnsi="IRMitra" w:cs="IRMitra" w:hint="cs"/>
                <w:b/>
                <w:bCs/>
                <w:sz w:val="27"/>
                <w:szCs w:val="27"/>
                <w:rtl/>
                <w:lang w:bidi="fa-IR"/>
              </w:rPr>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471" w:type="pct"/>
            <w:gridSpan w:val="4"/>
            <w:vAlign w:val="center"/>
          </w:tcPr>
          <w:p w:rsidR="0095317C" w:rsidRPr="00855B06" w:rsidRDefault="0095317C" w:rsidP="0095317C">
            <w:pPr>
              <w:spacing w:after="60"/>
              <w:jc w:val="left"/>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تفسیر م</w:t>
            </w:r>
            <w:r w:rsidR="006D302E">
              <w:rPr>
                <w:rFonts w:ascii="IRMitra" w:hAnsi="IRMitra" w:cs="IRMitra" w:hint="cs"/>
                <w:color w:val="244061" w:themeColor="accent1" w:themeShade="80"/>
                <w:sz w:val="30"/>
                <w:szCs w:val="30"/>
                <w:rtl/>
                <w:lang w:bidi="fa-IR"/>
              </w:rPr>
              <w:t>ُ</w:t>
            </w:r>
            <w:r>
              <w:rPr>
                <w:rFonts w:ascii="IRMitra" w:hAnsi="IRMitra" w:cs="IRMitra" w:hint="cs"/>
                <w:color w:val="244061" w:themeColor="accent1" w:themeShade="80"/>
                <w:sz w:val="30"/>
                <w:szCs w:val="30"/>
                <w:rtl/>
                <w:lang w:bidi="fa-IR"/>
              </w:rPr>
              <w:t>بین</w:t>
            </w:r>
          </w:p>
        </w:tc>
      </w:tr>
      <w:tr w:rsidR="0095317C" w:rsidRPr="00C50D4D" w:rsidTr="0095317C">
        <w:trPr>
          <w:jc w:val="center"/>
        </w:trPr>
        <w:tc>
          <w:tcPr>
            <w:tcW w:w="1529" w:type="pct"/>
            <w:vAlign w:val="center"/>
          </w:tcPr>
          <w:p w:rsidR="0095317C" w:rsidRPr="00855B06" w:rsidRDefault="0095317C" w:rsidP="0095317C">
            <w:pPr>
              <w:spacing w:before="60" w:after="60"/>
              <w:jc w:val="left"/>
              <w:rPr>
                <w:rFonts w:ascii="IRMitra" w:hAnsi="IRMitra" w:cs="IRMitra"/>
                <w:b/>
                <w:bCs/>
                <w:color w:val="FF0000"/>
                <w:sz w:val="27"/>
                <w:szCs w:val="27"/>
                <w:rtl/>
                <w:lang w:bidi="fa-IR"/>
              </w:rPr>
            </w:pPr>
            <w:r>
              <w:rPr>
                <w:rFonts w:ascii="IRMitra" w:hAnsi="IRMitra" w:cs="IRMitra" w:hint="cs"/>
                <w:b/>
                <w:bCs/>
                <w:sz w:val="27"/>
                <w:szCs w:val="27"/>
                <w:rtl/>
                <w:lang w:bidi="fa-IR"/>
              </w:rPr>
              <w:t>تألیف</w:t>
            </w:r>
            <w:r w:rsidRPr="00855B06">
              <w:rPr>
                <w:rFonts w:ascii="IRMitra" w:hAnsi="IRMitra" w:cs="IRMitra" w:hint="cs"/>
                <w:b/>
                <w:bCs/>
                <w:sz w:val="27"/>
                <w:szCs w:val="27"/>
                <w:rtl/>
                <w:lang w:bidi="fa-IR"/>
              </w:rPr>
              <w:t xml:space="preserve">: </w:t>
            </w:r>
          </w:p>
        </w:tc>
        <w:tc>
          <w:tcPr>
            <w:tcW w:w="3471" w:type="pct"/>
            <w:gridSpan w:val="4"/>
            <w:vAlign w:val="center"/>
          </w:tcPr>
          <w:p w:rsidR="0095317C" w:rsidRPr="00855B06" w:rsidRDefault="0095317C" w:rsidP="0095317C">
            <w:pPr>
              <w:spacing w:before="60" w:after="60"/>
              <w:jc w:val="left"/>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سید محمد صالح مهجور</w:t>
            </w:r>
          </w:p>
        </w:tc>
      </w:tr>
      <w:tr w:rsidR="0095317C" w:rsidRPr="00C50D4D" w:rsidTr="0095317C">
        <w:trPr>
          <w:jc w:val="center"/>
        </w:trPr>
        <w:tc>
          <w:tcPr>
            <w:tcW w:w="1529" w:type="pct"/>
            <w:vAlign w:val="center"/>
          </w:tcPr>
          <w:p w:rsidR="0095317C" w:rsidRPr="00855B06" w:rsidRDefault="0095317C" w:rsidP="0095317C">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1" w:type="pct"/>
            <w:gridSpan w:val="4"/>
            <w:vAlign w:val="center"/>
          </w:tcPr>
          <w:p w:rsidR="0095317C" w:rsidRPr="00855B06" w:rsidRDefault="00075A97" w:rsidP="0095317C">
            <w:pPr>
              <w:spacing w:before="60" w:after="60"/>
              <w:jc w:val="left"/>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تفسیر</w:t>
            </w:r>
          </w:p>
        </w:tc>
      </w:tr>
      <w:tr w:rsidR="0095317C" w:rsidRPr="00C50D4D" w:rsidTr="0095317C">
        <w:trPr>
          <w:jc w:val="center"/>
        </w:trPr>
        <w:tc>
          <w:tcPr>
            <w:tcW w:w="1529" w:type="pct"/>
            <w:vAlign w:val="center"/>
          </w:tcPr>
          <w:p w:rsidR="0095317C" w:rsidRPr="00855B06" w:rsidRDefault="0095317C" w:rsidP="0095317C">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1" w:type="pct"/>
            <w:gridSpan w:val="4"/>
            <w:vAlign w:val="center"/>
          </w:tcPr>
          <w:p w:rsidR="0095317C" w:rsidRPr="00855B06" w:rsidRDefault="0095317C" w:rsidP="0095317C">
            <w:pPr>
              <w:spacing w:before="60" w:after="60"/>
              <w:jc w:val="left"/>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اول</w:t>
            </w:r>
            <w:r w:rsidRPr="00855B06">
              <w:rPr>
                <w:rFonts w:ascii="IRMitra" w:hAnsi="IRMitra" w:cs="IRMitra" w:hint="cs"/>
                <w:color w:val="244061" w:themeColor="accent1" w:themeShade="80"/>
                <w:sz w:val="30"/>
                <w:szCs w:val="30"/>
                <w:rtl/>
                <w:lang w:bidi="fa-IR"/>
              </w:rPr>
              <w:t xml:space="preserve"> (دیجیتال) </w:t>
            </w:r>
          </w:p>
        </w:tc>
      </w:tr>
      <w:tr w:rsidR="0095317C" w:rsidRPr="00C50D4D" w:rsidTr="0095317C">
        <w:trPr>
          <w:jc w:val="center"/>
        </w:trPr>
        <w:tc>
          <w:tcPr>
            <w:tcW w:w="1529" w:type="pct"/>
            <w:vAlign w:val="center"/>
          </w:tcPr>
          <w:p w:rsidR="0095317C" w:rsidRPr="00855B06" w:rsidRDefault="0095317C" w:rsidP="0095317C">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1" w:type="pct"/>
            <w:gridSpan w:val="4"/>
            <w:vAlign w:val="center"/>
          </w:tcPr>
          <w:p w:rsidR="0095317C" w:rsidRPr="00855B06" w:rsidRDefault="0095317C" w:rsidP="0095317C">
            <w:pPr>
              <w:spacing w:before="60" w:after="60"/>
              <w:jc w:val="left"/>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دی (جدی) 1394 شمسی، ربیع الأول 1437 هجری</w:t>
            </w:r>
          </w:p>
        </w:tc>
      </w:tr>
      <w:tr w:rsidR="0095317C" w:rsidRPr="00C50D4D" w:rsidTr="0095317C">
        <w:trPr>
          <w:jc w:val="center"/>
        </w:trPr>
        <w:tc>
          <w:tcPr>
            <w:tcW w:w="1529" w:type="pct"/>
            <w:vAlign w:val="center"/>
          </w:tcPr>
          <w:p w:rsidR="0095317C" w:rsidRPr="00855B06" w:rsidRDefault="0095317C" w:rsidP="0095317C">
            <w:pPr>
              <w:spacing w:before="60" w:after="60"/>
              <w:jc w:val="left"/>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1" w:type="pct"/>
            <w:gridSpan w:val="4"/>
            <w:vAlign w:val="center"/>
          </w:tcPr>
          <w:p w:rsidR="0095317C" w:rsidRPr="00855B06" w:rsidRDefault="00A26094" w:rsidP="0095317C">
            <w:pPr>
              <w:spacing w:before="60" w:after="60"/>
              <w:jc w:val="left"/>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انتشارات ایلاف</w:t>
            </w:r>
          </w:p>
        </w:tc>
      </w:tr>
      <w:tr w:rsidR="0095317C" w:rsidRPr="00EA1553" w:rsidTr="0095317C">
        <w:trPr>
          <w:jc w:val="center"/>
        </w:trPr>
        <w:tc>
          <w:tcPr>
            <w:tcW w:w="1529" w:type="pct"/>
            <w:vAlign w:val="center"/>
          </w:tcPr>
          <w:p w:rsidR="0095317C" w:rsidRPr="00EA1553" w:rsidRDefault="0095317C" w:rsidP="0095317C">
            <w:pPr>
              <w:spacing w:before="60" w:after="60"/>
              <w:rPr>
                <w:rFonts w:ascii="IRMitra" w:hAnsi="IRMitra" w:cs="IRMitra"/>
                <w:b/>
                <w:bCs/>
                <w:sz w:val="13"/>
                <w:szCs w:val="13"/>
                <w:rtl/>
                <w:lang w:bidi="fa-IR"/>
              </w:rPr>
            </w:pPr>
          </w:p>
        </w:tc>
        <w:tc>
          <w:tcPr>
            <w:tcW w:w="3471" w:type="pct"/>
            <w:gridSpan w:val="4"/>
            <w:vAlign w:val="center"/>
          </w:tcPr>
          <w:p w:rsidR="0095317C" w:rsidRPr="00EA1553" w:rsidRDefault="0095317C" w:rsidP="0095317C">
            <w:pPr>
              <w:spacing w:before="60" w:after="60"/>
              <w:rPr>
                <w:rFonts w:ascii="IRMitra" w:hAnsi="IRMitra" w:cs="IRMitra"/>
                <w:color w:val="244061" w:themeColor="accent1" w:themeShade="80"/>
                <w:sz w:val="13"/>
                <w:szCs w:val="13"/>
                <w:rtl/>
                <w:lang w:bidi="fa-IR"/>
              </w:rPr>
            </w:pPr>
          </w:p>
        </w:tc>
      </w:tr>
      <w:tr w:rsidR="0095317C" w:rsidRPr="00C50D4D" w:rsidTr="0095317C">
        <w:trPr>
          <w:jc w:val="center"/>
        </w:trPr>
        <w:tc>
          <w:tcPr>
            <w:tcW w:w="3469" w:type="pct"/>
            <w:gridSpan w:val="4"/>
            <w:vAlign w:val="center"/>
          </w:tcPr>
          <w:p w:rsidR="0095317C" w:rsidRDefault="0095317C" w:rsidP="0095317C">
            <w:pPr>
              <w:jc w:val="center"/>
              <w:rPr>
                <w:rFonts w:cs="IRNazanin"/>
                <w:b/>
                <w:bCs/>
                <w:color w:val="244061" w:themeColor="accent1" w:themeShade="80"/>
                <w:rtl/>
                <w:lang w:bidi="fa-IR"/>
              </w:rPr>
            </w:pPr>
          </w:p>
          <w:p w:rsidR="0095317C" w:rsidRDefault="0095317C" w:rsidP="0095317C">
            <w:pPr>
              <w:jc w:val="center"/>
              <w:rPr>
                <w:rFonts w:cs="IRNazanin"/>
                <w:b/>
                <w:bCs/>
                <w:color w:val="244061" w:themeColor="accent1" w:themeShade="80"/>
                <w:rtl/>
                <w:lang w:bidi="fa-IR"/>
              </w:rPr>
            </w:pPr>
          </w:p>
          <w:p w:rsidR="0095317C" w:rsidRDefault="0095317C" w:rsidP="0095317C">
            <w:pPr>
              <w:jc w:val="center"/>
              <w:rPr>
                <w:rFonts w:cs="IRNazanin"/>
                <w:b/>
                <w:bCs/>
                <w:color w:val="244061" w:themeColor="accent1" w:themeShade="80"/>
                <w:rtl/>
                <w:lang w:bidi="fa-IR"/>
              </w:rPr>
            </w:pPr>
          </w:p>
          <w:p w:rsidR="0095317C" w:rsidRPr="00AA082B" w:rsidRDefault="0095317C" w:rsidP="0095317C">
            <w:pPr>
              <w:jc w:val="center"/>
              <w:rPr>
                <w:rFonts w:cs="IRNazanin"/>
                <w:b/>
                <w:bCs/>
                <w:color w:val="244061" w:themeColor="accent1" w:themeShade="80"/>
                <w:rtl/>
                <w:lang w:bidi="fa-IR"/>
              </w:rPr>
            </w:pPr>
            <w:r w:rsidRPr="00AA082B">
              <w:rPr>
                <w:rFonts w:cs="IRNazanin" w:hint="cs"/>
                <w:b/>
                <w:bCs/>
                <w:color w:val="244061" w:themeColor="accent1" w:themeShade="80"/>
                <w:rtl/>
                <w:lang w:bidi="fa-IR"/>
              </w:rPr>
              <w:t>ای</w:t>
            </w:r>
            <w:r w:rsidRPr="00AA082B">
              <w:rPr>
                <w:rFonts w:cs="IRNazanin" w:hint="eastAsia"/>
                <w:b/>
                <w:bCs/>
                <w:color w:val="244061" w:themeColor="accent1" w:themeShade="80"/>
                <w:rtl/>
                <w:lang w:bidi="fa-IR"/>
              </w:rPr>
              <w:t>ن</w:t>
            </w:r>
            <w:r w:rsidRPr="00AA082B">
              <w:rPr>
                <w:rFonts w:cs="IRNazanin"/>
                <w:b/>
                <w:bCs/>
                <w:color w:val="244061" w:themeColor="accent1" w:themeShade="80"/>
                <w:rtl/>
                <w:lang w:bidi="fa-IR"/>
              </w:rPr>
              <w:t xml:space="preserve"> کتاب </w:t>
            </w:r>
            <w:r w:rsidRPr="00AA082B">
              <w:rPr>
                <w:rFonts w:cs="IRNazanin" w:hint="cs"/>
                <w:b/>
                <w:bCs/>
                <w:color w:val="244061" w:themeColor="accent1" w:themeShade="80"/>
                <w:rtl/>
                <w:lang w:bidi="fa-IR"/>
              </w:rPr>
              <w:t xml:space="preserve">از سایت </w:t>
            </w:r>
            <w:r w:rsidRPr="00AA082B">
              <w:rPr>
                <w:rFonts w:cs="IRNazanin"/>
                <w:b/>
                <w:bCs/>
                <w:color w:val="244061" w:themeColor="accent1" w:themeShade="80"/>
                <w:rtl/>
                <w:lang w:bidi="fa-IR"/>
              </w:rPr>
              <w:t>کتابخان</w:t>
            </w:r>
            <w:r w:rsidRPr="00AA082B">
              <w:rPr>
                <w:rFonts w:cs="IRNazanin" w:hint="cs"/>
                <w:b/>
                <w:bCs/>
                <w:color w:val="244061" w:themeColor="accent1" w:themeShade="80"/>
                <w:rtl/>
                <w:lang w:bidi="fa-IR"/>
              </w:rPr>
              <w:t>ۀ</w:t>
            </w:r>
            <w:r w:rsidRPr="00AA082B">
              <w:rPr>
                <w:rFonts w:cs="IRNazanin"/>
                <w:b/>
                <w:bCs/>
                <w:color w:val="244061" w:themeColor="accent1" w:themeShade="80"/>
                <w:rtl/>
                <w:lang w:bidi="fa-IR"/>
              </w:rPr>
              <w:t xml:space="preserve"> عق</w:t>
            </w:r>
            <w:r w:rsidRPr="00AA082B">
              <w:rPr>
                <w:rFonts w:cs="IRNazanin" w:hint="cs"/>
                <w:b/>
                <w:bCs/>
                <w:color w:val="244061" w:themeColor="accent1" w:themeShade="80"/>
                <w:rtl/>
                <w:lang w:bidi="fa-IR"/>
              </w:rPr>
              <w:t>ی</w:t>
            </w:r>
            <w:r w:rsidRPr="00AA082B">
              <w:rPr>
                <w:rFonts w:cs="IRNazanin" w:hint="eastAsia"/>
                <w:b/>
                <w:bCs/>
                <w:color w:val="244061" w:themeColor="accent1" w:themeShade="80"/>
                <w:rtl/>
                <w:lang w:bidi="fa-IR"/>
              </w:rPr>
              <w:t>ده</w:t>
            </w:r>
            <w:r w:rsidRPr="00AA082B">
              <w:rPr>
                <w:rFonts w:cs="IRNazanin"/>
                <w:b/>
                <w:bCs/>
                <w:color w:val="244061" w:themeColor="accent1" w:themeShade="80"/>
                <w:rtl/>
                <w:lang w:bidi="fa-IR"/>
              </w:rPr>
              <w:t xml:space="preserve"> </w:t>
            </w:r>
            <w:r w:rsidRPr="00AA082B">
              <w:rPr>
                <w:rFonts w:cs="IRNazanin" w:hint="cs"/>
                <w:b/>
                <w:bCs/>
                <w:color w:val="244061" w:themeColor="accent1" w:themeShade="80"/>
                <w:rtl/>
                <w:lang w:bidi="fa-IR"/>
              </w:rPr>
              <w:t xml:space="preserve">دانلود </w:t>
            </w:r>
            <w:r w:rsidRPr="00AA082B">
              <w:rPr>
                <w:rFonts w:cs="IRNazanin"/>
                <w:b/>
                <w:bCs/>
                <w:color w:val="244061" w:themeColor="accent1" w:themeShade="80"/>
                <w:rtl/>
                <w:lang w:bidi="fa-IR"/>
              </w:rPr>
              <w:t>شده است.</w:t>
            </w:r>
          </w:p>
          <w:p w:rsidR="0095317C" w:rsidRPr="00855B06" w:rsidRDefault="0095317C" w:rsidP="0095317C">
            <w:pPr>
              <w:spacing w:before="60" w:after="60"/>
              <w:jc w:val="center"/>
              <w:rPr>
                <w:rFonts w:ascii="IRMitra" w:hAnsi="IRMitra" w:cs="IRMitra"/>
                <w:b/>
                <w:bCs/>
                <w:sz w:val="27"/>
                <w:szCs w:val="27"/>
                <w:rtl/>
                <w:lang w:bidi="fa-IR"/>
              </w:rPr>
            </w:pPr>
            <w:r w:rsidRPr="00AA082B">
              <w:rPr>
                <w:rFonts w:cs="Times New Roman"/>
                <w:b/>
                <w:bCs/>
                <w:color w:val="244061" w:themeColor="accent1" w:themeShade="80"/>
                <w:sz w:val="24"/>
                <w:szCs w:val="24"/>
                <w:lang w:bidi="fa-IR"/>
              </w:rPr>
              <w:t>www.aqeedeh.com</w:t>
            </w:r>
          </w:p>
        </w:tc>
        <w:tc>
          <w:tcPr>
            <w:tcW w:w="1531" w:type="pct"/>
          </w:tcPr>
          <w:p w:rsidR="0095317C" w:rsidRPr="0095317C" w:rsidRDefault="0095317C" w:rsidP="0095317C">
            <w:pPr>
              <w:spacing w:before="60" w:after="60"/>
              <w:jc w:val="center"/>
              <w:rPr>
                <w:rFonts w:ascii="IRMitra" w:hAnsi="IRMitra" w:cs="IRMitra"/>
                <w:noProof/>
                <w:color w:val="244061" w:themeColor="accent1" w:themeShade="80"/>
                <w:sz w:val="56"/>
                <w:szCs w:val="56"/>
              </w:rPr>
            </w:pPr>
          </w:p>
          <w:p w:rsidR="0095317C" w:rsidRPr="00855B06" w:rsidRDefault="0095317C" w:rsidP="0095317C">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621600E5" wp14:editId="012D4197">
                  <wp:extent cx="943200" cy="943200"/>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95317C" w:rsidRPr="00C50D4D" w:rsidTr="0095317C">
        <w:trPr>
          <w:jc w:val="center"/>
        </w:trPr>
        <w:tc>
          <w:tcPr>
            <w:tcW w:w="1529" w:type="pct"/>
            <w:vAlign w:val="center"/>
          </w:tcPr>
          <w:p w:rsidR="0095317C" w:rsidRPr="00855B06" w:rsidRDefault="0095317C" w:rsidP="0095317C">
            <w:pPr>
              <w:spacing w:before="60" w:after="6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1" w:type="pct"/>
            <w:gridSpan w:val="4"/>
            <w:vAlign w:val="center"/>
          </w:tcPr>
          <w:p w:rsidR="0095317C" w:rsidRPr="00855B06" w:rsidRDefault="0095317C" w:rsidP="0095317C">
            <w:pPr>
              <w:spacing w:before="60" w:after="60"/>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95317C" w:rsidRPr="00C50D4D" w:rsidTr="0095317C">
        <w:trPr>
          <w:jc w:val="center"/>
        </w:trPr>
        <w:tc>
          <w:tcPr>
            <w:tcW w:w="5000" w:type="pct"/>
            <w:gridSpan w:val="5"/>
            <w:vAlign w:val="bottom"/>
          </w:tcPr>
          <w:p w:rsidR="0095317C" w:rsidRPr="00855B06" w:rsidRDefault="0095317C" w:rsidP="0095317C">
            <w:pPr>
              <w:spacing w:before="360" w:after="6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95317C" w:rsidRPr="00C50D4D" w:rsidTr="0095317C">
        <w:trPr>
          <w:jc w:val="center"/>
        </w:trPr>
        <w:tc>
          <w:tcPr>
            <w:tcW w:w="2297" w:type="pct"/>
            <w:gridSpan w:val="2"/>
            <w:shd w:val="clear" w:color="auto" w:fill="auto"/>
          </w:tcPr>
          <w:p w:rsidR="0095317C" w:rsidRPr="00AA082B" w:rsidRDefault="0095317C" w:rsidP="0095317C">
            <w:pPr>
              <w:widowControl w:val="0"/>
              <w:tabs>
                <w:tab w:val="right" w:leader="dot" w:pos="5138"/>
              </w:tabs>
              <w:spacing w:before="60" w:after="60"/>
              <w:rPr>
                <w:rFonts w:ascii="Literata" w:hAnsi="Literata" w:cs="Times New Roman"/>
                <w:sz w:val="24"/>
                <w:szCs w:val="24"/>
                <w:lang w:bidi="fa-IR"/>
              </w:rPr>
            </w:pPr>
            <w:r w:rsidRPr="00AA082B">
              <w:rPr>
                <w:rFonts w:ascii="Literata" w:hAnsi="Literata" w:cs="Times New Roman"/>
                <w:sz w:val="24"/>
                <w:szCs w:val="24"/>
                <w:lang w:bidi="fa-IR"/>
              </w:rPr>
              <w:t>www.mowahedin.com</w:t>
            </w:r>
          </w:p>
          <w:p w:rsidR="0095317C" w:rsidRPr="00AA082B" w:rsidRDefault="0095317C" w:rsidP="0095317C">
            <w:pPr>
              <w:widowControl w:val="0"/>
              <w:tabs>
                <w:tab w:val="right" w:leader="dot" w:pos="5138"/>
              </w:tabs>
              <w:spacing w:before="60" w:after="60"/>
              <w:rPr>
                <w:rFonts w:ascii="Literata" w:hAnsi="Literata" w:cs="Times New Roman"/>
                <w:sz w:val="24"/>
                <w:szCs w:val="24"/>
                <w:lang w:bidi="fa-IR"/>
              </w:rPr>
            </w:pPr>
            <w:r w:rsidRPr="00AA082B">
              <w:rPr>
                <w:rFonts w:ascii="Literata" w:hAnsi="Literata" w:cs="Times New Roman"/>
                <w:sz w:val="24"/>
                <w:szCs w:val="24"/>
                <w:lang w:bidi="fa-IR"/>
              </w:rPr>
              <w:t>www.videofarsi.com</w:t>
            </w:r>
          </w:p>
          <w:p w:rsidR="0095317C" w:rsidRDefault="0095317C" w:rsidP="0095317C">
            <w:pPr>
              <w:spacing w:before="60" w:after="60"/>
              <w:rPr>
                <w:rFonts w:ascii="Literata" w:hAnsi="Literata" w:cs="Times New Roman"/>
                <w:sz w:val="24"/>
                <w:szCs w:val="24"/>
                <w:lang w:bidi="fa-IR"/>
              </w:rPr>
            </w:pPr>
            <w:r w:rsidRPr="00AA082B">
              <w:rPr>
                <w:rFonts w:ascii="Literata" w:hAnsi="Literata" w:cs="Times New Roman"/>
                <w:sz w:val="24"/>
                <w:szCs w:val="24"/>
                <w:lang w:bidi="fa-IR"/>
              </w:rPr>
              <w:t>www.zekr.tv</w:t>
            </w:r>
          </w:p>
          <w:p w:rsidR="0095317C" w:rsidRPr="00855B06" w:rsidRDefault="0095317C" w:rsidP="0095317C">
            <w:pPr>
              <w:spacing w:before="60" w:after="60"/>
              <w:rPr>
                <w:rFonts w:ascii="IRMitra" w:hAnsi="IRMitra" w:cs="IRMitra"/>
                <w:b/>
                <w:bCs/>
                <w:sz w:val="27"/>
                <w:szCs w:val="27"/>
                <w:rtl/>
                <w:lang w:bidi="fa-IR"/>
              </w:rPr>
            </w:pPr>
            <w:r w:rsidRPr="00AA082B">
              <w:rPr>
                <w:rFonts w:ascii="Literata" w:hAnsi="Literata" w:cs="Times New Roman"/>
                <w:sz w:val="24"/>
                <w:szCs w:val="24"/>
                <w:lang w:bidi="fa-IR"/>
              </w:rPr>
              <w:t>www.</w:t>
            </w:r>
            <w:r>
              <w:rPr>
                <w:rFonts w:ascii="Literata" w:hAnsi="Literata" w:cs="Times New Roman"/>
                <w:sz w:val="24"/>
                <w:szCs w:val="24"/>
                <w:lang w:bidi="fa-IR"/>
              </w:rPr>
              <w:t>mowahed</w:t>
            </w:r>
            <w:r w:rsidRPr="00AA082B">
              <w:rPr>
                <w:rFonts w:ascii="Literata" w:hAnsi="Literata" w:cs="Times New Roman"/>
                <w:sz w:val="24"/>
                <w:szCs w:val="24"/>
                <w:lang w:bidi="fa-IR"/>
              </w:rPr>
              <w:t>.</w:t>
            </w:r>
            <w:r>
              <w:rPr>
                <w:rFonts w:ascii="Literata" w:hAnsi="Literata" w:cs="Times New Roman"/>
                <w:sz w:val="24"/>
                <w:szCs w:val="24"/>
                <w:lang w:bidi="fa-IR"/>
              </w:rPr>
              <w:t>com</w:t>
            </w:r>
          </w:p>
        </w:tc>
        <w:tc>
          <w:tcPr>
            <w:tcW w:w="360" w:type="pct"/>
          </w:tcPr>
          <w:p w:rsidR="0095317C" w:rsidRPr="00855B06" w:rsidRDefault="0095317C" w:rsidP="0095317C">
            <w:pPr>
              <w:spacing w:before="60" w:after="60"/>
              <w:rPr>
                <w:rFonts w:ascii="IRMitra" w:hAnsi="IRMitra" w:cs="IRMitra"/>
                <w:color w:val="244061" w:themeColor="accent1" w:themeShade="80"/>
                <w:sz w:val="30"/>
                <w:szCs w:val="30"/>
                <w:rtl/>
                <w:lang w:bidi="fa-IR"/>
              </w:rPr>
            </w:pPr>
          </w:p>
        </w:tc>
        <w:tc>
          <w:tcPr>
            <w:tcW w:w="2343" w:type="pct"/>
            <w:gridSpan w:val="2"/>
          </w:tcPr>
          <w:p w:rsidR="0095317C" w:rsidRPr="00AA082B" w:rsidRDefault="0095317C" w:rsidP="0095317C">
            <w:pPr>
              <w:widowControl w:val="0"/>
              <w:tabs>
                <w:tab w:val="right" w:leader="dot" w:pos="5138"/>
              </w:tabs>
              <w:spacing w:before="60" w:after="60"/>
              <w:rPr>
                <w:rFonts w:ascii="Literata" w:hAnsi="Literata" w:cs="Times New Roman"/>
                <w:sz w:val="24"/>
                <w:szCs w:val="24"/>
              </w:rPr>
            </w:pPr>
            <w:r w:rsidRPr="00AA082B">
              <w:rPr>
                <w:rFonts w:ascii="Literata" w:hAnsi="Literata" w:cs="Times New Roman"/>
                <w:sz w:val="24"/>
                <w:szCs w:val="24"/>
              </w:rPr>
              <w:t>www.aqeedeh.com</w:t>
            </w:r>
          </w:p>
          <w:p w:rsidR="0095317C" w:rsidRPr="00AA082B" w:rsidRDefault="0095317C" w:rsidP="0095317C">
            <w:pPr>
              <w:widowControl w:val="0"/>
              <w:tabs>
                <w:tab w:val="right" w:leader="dot" w:pos="5138"/>
              </w:tabs>
              <w:spacing w:before="60" w:after="60"/>
              <w:rPr>
                <w:rFonts w:ascii="Literata" w:hAnsi="Literata" w:cs="Times New Roman"/>
                <w:sz w:val="24"/>
                <w:szCs w:val="24"/>
              </w:rPr>
            </w:pPr>
            <w:r w:rsidRPr="00AA082B">
              <w:rPr>
                <w:rFonts w:ascii="Literata" w:hAnsi="Literata" w:cs="Times New Roman"/>
                <w:sz w:val="24"/>
                <w:szCs w:val="24"/>
              </w:rPr>
              <w:t>www.islamtxt.com</w:t>
            </w:r>
          </w:p>
          <w:p w:rsidR="0095317C" w:rsidRPr="0095317C" w:rsidRDefault="003F420F" w:rsidP="0095317C">
            <w:pPr>
              <w:widowControl w:val="0"/>
              <w:tabs>
                <w:tab w:val="right" w:leader="dot" w:pos="5138"/>
              </w:tabs>
              <w:spacing w:before="60" w:after="60"/>
              <w:rPr>
                <w:rFonts w:ascii="Literata" w:hAnsi="Literata" w:cs="Times New Roman"/>
                <w:sz w:val="24"/>
                <w:szCs w:val="24"/>
              </w:rPr>
            </w:pPr>
            <w:hyperlink r:id="rId13" w:history="1">
              <w:r w:rsidR="0095317C" w:rsidRPr="0095317C">
                <w:rPr>
                  <w:rStyle w:val="Hyperlink"/>
                  <w:rFonts w:ascii="Literata" w:hAnsi="Literata"/>
                  <w:color w:val="auto"/>
                  <w:sz w:val="24"/>
                  <w:szCs w:val="24"/>
                  <w:u w:val="none"/>
                </w:rPr>
                <w:t>www.shabnam.cc</w:t>
              </w:r>
            </w:hyperlink>
          </w:p>
          <w:p w:rsidR="0095317C" w:rsidRPr="00855B06" w:rsidRDefault="0095317C" w:rsidP="0095317C">
            <w:pPr>
              <w:spacing w:before="60" w:after="60"/>
              <w:rPr>
                <w:rFonts w:ascii="IRMitra" w:hAnsi="IRMitra" w:cs="IRMitra"/>
                <w:color w:val="244061" w:themeColor="accent1" w:themeShade="80"/>
                <w:sz w:val="30"/>
                <w:szCs w:val="30"/>
                <w:rtl/>
                <w:lang w:bidi="fa-IR"/>
              </w:rPr>
            </w:pPr>
            <w:r w:rsidRPr="00AA082B">
              <w:rPr>
                <w:rFonts w:ascii="Literata" w:hAnsi="Literata" w:cs="Times New Roman"/>
                <w:sz w:val="24"/>
                <w:szCs w:val="24"/>
              </w:rPr>
              <w:t>www.sadaislam.com</w:t>
            </w:r>
          </w:p>
        </w:tc>
      </w:tr>
      <w:tr w:rsidR="0095317C" w:rsidRPr="00EA1553" w:rsidTr="0095317C">
        <w:trPr>
          <w:jc w:val="center"/>
        </w:trPr>
        <w:tc>
          <w:tcPr>
            <w:tcW w:w="2297" w:type="pct"/>
            <w:gridSpan w:val="2"/>
          </w:tcPr>
          <w:p w:rsidR="0095317C" w:rsidRPr="00EA1553" w:rsidRDefault="0095317C" w:rsidP="0095317C">
            <w:pPr>
              <w:spacing w:before="60" w:after="60"/>
              <w:rPr>
                <w:rFonts w:ascii="IRMitra" w:hAnsi="IRMitra" w:cs="IRMitra"/>
                <w:b/>
                <w:bCs/>
                <w:sz w:val="5"/>
                <w:szCs w:val="5"/>
                <w:rtl/>
                <w:lang w:bidi="fa-IR"/>
              </w:rPr>
            </w:pPr>
          </w:p>
        </w:tc>
        <w:tc>
          <w:tcPr>
            <w:tcW w:w="2703" w:type="pct"/>
            <w:gridSpan w:val="3"/>
          </w:tcPr>
          <w:p w:rsidR="0095317C" w:rsidRPr="00EA1553" w:rsidRDefault="0095317C" w:rsidP="0095317C">
            <w:pPr>
              <w:spacing w:before="60" w:after="60"/>
              <w:rPr>
                <w:rFonts w:ascii="IRMitra" w:hAnsi="IRMitra" w:cs="IRMitra"/>
                <w:color w:val="244061" w:themeColor="accent1" w:themeShade="80"/>
                <w:sz w:val="5"/>
                <w:szCs w:val="5"/>
                <w:rtl/>
                <w:lang w:bidi="fa-IR"/>
              </w:rPr>
            </w:pPr>
          </w:p>
        </w:tc>
      </w:tr>
      <w:tr w:rsidR="0095317C" w:rsidRPr="00C50D4D" w:rsidTr="0095317C">
        <w:trPr>
          <w:jc w:val="center"/>
        </w:trPr>
        <w:tc>
          <w:tcPr>
            <w:tcW w:w="5000" w:type="pct"/>
            <w:gridSpan w:val="5"/>
          </w:tcPr>
          <w:p w:rsidR="0095317C" w:rsidRPr="00855B06" w:rsidRDefault="0095317C" w:rsidP="0095317C">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4039DCA7" wp14:editId="06D2BF40">
                  <wp:extent cx="1764166" cy="903767"/>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68675" cy="906077"/>
                          </a:xfrm>
                          <a:prstGeom prst="rect">
                            <a:avLst/>
                          </a:prstGeom>
                        </pic:spPr>
                      </pic:pic>
                    </a:graphicData>
                  </a:graphic>
                </wp:inline>
              </w:drawing>
            </w:r>
          </w:p>
        </w:tc>
      </w:tr>
      <w:tr w:rsidR="0095317C" w:rsidRPr="00C50D4D" w:rsidTr="0095317C">
        <w:trPr>
          <w:jc w:val="center"/>
        </w:trPr>
        <w:tc>
          <w:tcPr>
            <w:tcW w:w="5000" w:type="pct"/>
            <w:gridSpan w:val="5"/>
            <w:vAlign w:val="center"/>
          </w:tcPr>
          <w:p w:rsidR="0095317C" w:rsidRDefault="0095317C" w:rsidP="0095317C">
            <w:pPr>
              <w:spacing w:before="60" w:after="60"/>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r w:rsidR="0095317C" w:rsidRPr="00EA1553" w:rsidTr="0095317C">
        <w:trPr>
          <w:jc w:val="center"/>
        </w:trPr>
        <w:tc>
          <w:tcPr>
            <w:tcW w:w="2297" w:type="pct"/>
            <w:gridSpan w:val="2"/>
          </w:tcPr>
          <w:p w:rsidR="0095317C" w:rsidRPr="00EA1553" w:rsidRDefault="0095317C" w:rsidP="0095317C">
            <w:pPr>
              <w:spacing w:before="60" w:after="60"/>
              <w:rPr>
                <w:rFonts w:ascii="IRMitra" w:hAnsi="IRMitra" w:cs="IRMitra"/>
                <w:b/>
                <w:bCs/>
                <w:sz w:val="7"/>
                <w:szCs w:val="7"/>
                <w:rtl/>
                <w:lang w:bidi="fa-IR"/>
              </w:rPr>
            </w:pPr>
          </w:p>
        </w:tc>
        <w:tc>
          <w:tcPr>
            <w:tcW w:w="2703" w:type="pct"/>
            <w:gridSpan w:val="3"/>
          </w:tcPr>
          <w:p w:rsidR="0095317C" w:rsidRPr="00EA1553" w:rsidRDefault="0095317C" w:rsidP="0095317C">
            <w:pPr>
              <w:spacing w:before="60" w:after="60"/>
              <w:rPr>
                <w:rFonts w:ascii="IRMitra" w:hAnsi="IRMitra" w:cs="IRMitra"/>
                <w:color w:val="244061" w:themeColor="accent1" w:themeShade="80"/>
                <w:sz w:val="7"/>
                <w:szCs w:val="7"/>
                <w:rtl/>
                <w:lang w:bidi="fa-IR"/>
              </w:rPr>
            </w:pPr>
          </w:p>
        </w:tc>
      </w:tr>
    </w:tbl>
    <w:p w:rsidR="004E73C7" w:rsidRPr="0095317C" w:rsidRDefault="004E73C7" w:rsidP="001E5ED6">
      <w:pPr>
        <w:rPr>
          <w:rFonts w:cs="B Lotus"/>
          <w:sz w:val="2"/>
          <w:szCs w:val="2"/>
          <w:rtl/>
          <w:lang w:bidi="fa-IR"/>
        </w:rPr>
        <w:sectPr w:rsidR="004E73C7" w:rsidRPr="0095317C" w:rsidSect="00AC3F0D">
          <w:footnotePr>
            <w:numRestart w:val="eachPage"/>
          </w:footnotePr>
          <w:pgSz w:w="9356" w:h="13608" w:code="9"/>
          <w:pgMar w:top="567" w:right="1134" w:bottom="851" w:left="1134" w:header="454" w:footer="0" w:gutter="0"/>
          <w:cols w:space="708"/>
          <w:titlePg/>
          <w:bidi/>
          <w:rtlGutter/>
          <w:docGrid w:linePitch="381"/>
        </w:sectPr>
      </w:pPr>
    </w:p>
    <w:p w:rsidR="00492040" w:rsidRPr="005A5C0F" w:rsidRDefault="00D643BE" w:rsidP="00796E48">
      <w:pPr>
        <w:jc w:val="center"/>
        <w:rPr>
          <w:rFonts w:ascii="IranNastaliq" w:hAnsi="IranNastaliq" w:cs="IranNastaliq"/>
          <w:sz w:val="34"/>
          <w:szCs w:val="34"/>
          <w:rtl/>
          <w:lang w:bidi="fa-IR"/>
        </w:rPr>
      </w:pPr>
      <w:bookmarkStart w:id="1" w:name="_Toc62138800"/>
      <w:bookmarkStart w:id="2" w:name="_Toc272967535"/>
      <w:r w:rsidRPr="005A5C0F">
        <w:rPr>
          <w:rFonts w:ascii="IranNastaliq" w:hAnsi="IranNastaliq" w:cs="IranNastaliq"/>
          <w:sz w:val="34"/>
          <w:szCs w:val="34"/>
          <w:rtl/>
          <w:lang w:bidi="fa-IR"/>
        </w:rPr>
        <w:lastRenderedPageBreak/>
        <w:t>بسم الله الرحمن الرحیم</w:t>
      </w:r>
    </w:p>
    <w:p w:rsidR="00BB0CA3" w:rsidRPr="00474582" w:rsidRDefault="005037D1" w:rsidP="00356045">
      <w:pPr>
        <w:pStyle w:val="a1"/>
        <w:rPr>
          <w:rtl/>
        </w:rPr>
      </w:pPr>
      <w:bookmarkStart w:id="3" w:name="_Toc275041238"/>
      <w:bookmarkStart w:id="4" w:name="_Toc441240765"/>
      <w:bookmarkStart w:id="5" w:name="_Toc441579588"/>
      <w:bookmarkStart w:id="6" w:name="_Toc441594951"/>
      <w:r w:rsidRPr="00D97A5E">
        <w:rPr>
          <w:rtl/>
        </w:rPr>
        <w:t>فهرست مطال</w:t>
      </w:r>
      <w:bookmarkEnd w:id="1"/>
      <w:bookmarkEnd w:id="2"/>
      <w:bookmarkEnd w:id="3"/>
      <w:r w:rsidR="00BB0CA3">
        <w:rPr>
          <w:rtl/>
        </w:rPr>
        <w:t>ب</w:t>
      </w:r>
      <w:bookmarkEnd w:id="4"/>
      <w:bookmarkEnd w:id="5"/>
      <w:bookmarkEnd w:id="6"/>
    </w:p>
    <w:p w:rsidR="00CA000A" w:rsidRDefault="00F21FC1" w:rsidP="00CA000A">
      <w:pPr>
        <w:pStyle w:val="TOC1"/>
        <w:tabs>
          <w:tab w:val="right" w:leader="dot" w:pos="7078"/>
        </w:tabs>
        <w:rPr>
          <w:rFonts w:asciiTheme="minorHAnsi" w:eastAsiaTheme="minorEastAsia" w:hAnsiTheme="minorHAnsi" w:cstheme="minorBidi"/>
          <w:bCs w:val="0"/>
          <w:noProof/>
          <w:sz w:val="22"/>
          <w:szCs w:val="22"/>
          <w:rtl/>
        </w:rPr>
      </w:pPr>
      <w:r>
        <w:rPr>
          <w:rFonts w:ascii="IranNastaliq" w:hAnsi="IranNastaliq" w:cs="IranNastaliq"/>
          <w:bCs w:val="0"/>
          <w:sz w:val="30"/>
          <w:szCs w:val="30"/>
          <w:rtl/>
          <w:lang w:bidi="fa-IR"/>
        </w:rPr>
        <w:fldChar w:fldCharType="begin"/>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TOC</w:instrText>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h \z \t</w:instrText>
      </w:r>
      <w:r>
        <w:rPr>
          <w:rFonts w:ascii="IranNastaliq" w:hAnsi="IranNastaliq" w:cs="IranNastaliq"/>
          <w:bCs w:val="0"/>
          <w:sz w:val="30"/>
          <w:szCs w:val="30"/>
          <w:rtl/>
          <w:lang w:bidi="fa-IR"/>
        </w:rPr>
        <w:instrText xml:space="preserve"> "تیتر اول,1" </w:instrText>
      </w:r>
      <w:r>
        <w:rPr>
          <w:rFonts w:ascii="IranNastaliq" w:hAnsi="IranNastaliq" w:cs="IranNastaliq"/>
          <w:bCs w:val="0"/>
          <w:sz w:val="30"/>
          <w:szCs w:val="30"/>
          <w:rtl/>
          <w:lang w:bidi="fa-IR"/>
        </w:rPr>
        <w:fldChar w:fldCharType="separate"/>
      </w:r>
      <w:hyperlink w:anchor="_Toc441594952" w:history="1">
        <w:r w:rsidR="00CA000A" w:rsidRPr="00BD19A5">
          <w:rPr>
            <w:rStyle w:val="Hyperlink"/>
            <w:rFonts w:hint="eastAsia"/>
            <w:noProof/>
            <w:rtl/>
            <w:lang w:bidi="fa-IR"/>
          </w:rPr>
          <w:t>سخن</w:t>
        </w:r>
        <w:r w:rsidR="00CA000A" w:rsidRPr="00BD19A5">
          <w:rPr>
            <w:rStyle w:val="Hyperlink"/>
            <w:rFonts w:hint="cs"/>
            <w:noProof/>
            <w:rtl/>
            <w:lang w:bidi="fa-IR"/>
          </w:rPr>
          <w:t>ی</w:t>
        </w:r>
        <w:r w:rsidR="00CA000A" w:rsidRPr="00BD19A5">
          <w:rPr>
            <w:rStyle w:val="Hyperlink"/>
            <w:noProof/>
            <w:rtl/>
            <w:lang w:bidi="fa-IR"/>
          </w:rPr>
          <w:t xml:space="preserve"> </w:t>
        </w:r>
        <w:r w:rsidR="00CA000A" w:rsidRPr="00BD19A5">
          <w:rPr>
            <w:rStyle w:val="Hyperlink"/>
            <w:rFonts w:hint="eastAsia"/>
            <w:noProof/>
            <w:rtl/>
            <w:lang w:bidi="fa-IR"/>
          </w:rPr>
          <w:t>با</w:t>
        </w:r>
        <w:r w:rsidR="00CA000A" w:rsidRPr="00BD19A5">
          <w:rPr>
            <w:rStyle w:val="Hyperlink"/>
            <w:noProof/>
            <w:rtl/>
            <w:lang w:bidi="fa-IR"/>
          </w:rPr>
          <w:t xml:space="preserve"> </w:t>
        </w:r>
        <w:r w:rsidR="00CA000A" w:rsidRPr="00BD19A5">
          <w:rPr>
            <w:rStyle w:val="Hyperlink"/>
            <w:rFonts w:hint="eastAsia"/>
            <w:noProof/>
            <w:rtl/>
            <w:lang w:bidi="fa-IR"/>
          </w:rPr>
          <w:t>خوانند‌گان</w:t>
        </w:r>
        <w:r w:rsidR="00CA000A" w:rsidRPr="00BD19A5">
          <w:rPr>
            <w:rStyle w:val="Hyperlink"/>
            <w:noProof/>
            <w:rtl/>
            <w:lang w:bidi="fa-IR"/>
          </w:rPr>
          <w:t xml:space="preserve"> </w:t>
        </w:r>
        <w:r w:rsidR="00CA000A" w:rsidRPr="00BD19A5">
          <w:rPr>
            <w:rStyle w:val="Hyperlink"/>
            <w:rFonts w:hint="eastAsia"/>
            <w:noProof/>
            <w:rtl/>
            <w:lang w:bidi="fa-IR"/>
          </w:rPr>
          <w:t>محترم</w:t>
        </w:r>
        <w:r w:rsidR="00CA000A">
          <w:rPr>
            <w:noProof/>
            <w:webHidden/>
            <w:rtl/>
          </w:rPr>
          <w:tab/>
        </w:r>
        <w:r w:rsidR="00CA000A">
          <w:rPr>
            <w:rStyle w:val="Hyperlink"/>
            <w:noProof/>
          </w:rPr>
          <w:fldChar w:fldCharType="begin"/>
        </w:r>
        <w:r w:rsidR="00CA000A">
          <w:rPr>
            <w:noProof/>
            <w:webHidden/>
            <w:rtl/>
          </w:rPr>
          <w:instrText xml:space="preserve"> </w:instrText>
        </w:r>
        <w:r w:rsidR="00CA000A">
          <w:rPr>
            <w:noProof/>
            <w:webHidden/>
          </w:rPr>
          <w:instrText>PAGEREF</w:instrText>
        </w:r>
        <w:r w:rsidR="00CA000A">
          <w:rPr>
            <w:noProof/>
            <w:webHidden/>
            <w:rtl/>
          </w:rPr>
          <w:instrText xml:space="preserve"> _</w:instrText>
        </w:r>
        <w:r w:rsidR="00CA000A">
          <w:rPr>
            <w:noProof/>
            <w:webHidden/>
          </w:rPr>
          <w:instrText>Toc</w:instrText>
        </w:r>
        <w:r w:rsidR="00CA000A">
          <w:rPr>
            <w:noProof/>
            <w:webHidden/>
            <w:rtl/>
          </w:rPr>
          <w:instrText xml:space="preserve">441594952 </w:instrText>
        </w:r>
        <w:r w:rsidR="00CA000A">
          <w:rPr>
            <w:noProof/>
            <w:webHidden/>
          </w:rPr>
          <w:instrText>\h</w:instrText>
        </w:r>
        <w:r w:rsidR="00CA000A">
          <w:rPr>
            <w:noProof/>
            <w:webHidden/>
            <w:rtl/>
          </w:rPr>
          <w:instrText xml:space="preserve"> </w:instrText>
        </w:r>
        <w:r w:rsidR="00CA000A">
          <w:rPr>
            <w:rStyle w:val="Hyperlink"/>
            <w:noProof/>
          </w:rPr>
        </w:r>
        <w:r w:rsidR="00CA000A">
          <w:rPr>
            <w:rStyle w:val="Hyperlink"/>
            <w:noProof/>
          </w:rPr>
          <w:fldChar w:fldCharType="separate"/>
        </w:r>
        <w:r w:rsidR="001E4382">
          <w:rPr>
            <w:noProof/>
            <w:webHidden/>
            <w:rtl/>
          </w:rPr>
          <w:t>5</w:t>
        </w:r>
        <w:r w:rsidR="00CA000A">
          <w:rPr>
            <w:rStyle w:val="Hyperlink"/>
            <w:noProof/>
          </w:rPr>
          <w:fldChar w:fldCharType="end"/>
        </w:r>
      </w:hyperlink>
    </w:p>
    <w:p w:rsidR="00CA000A" w:rsidRDefault="003F420F">
      <w:pPr>
        <w:pStyle w:val="TOC1"/>
        <w:tabs>
          <w:tab w:val="right" w:leader="dot" w:pos="7078"/>
        </w:tabs>
        <w:rPr>
          <w:rFonts w:asciiTheme="minorHAnsi" w:eastAsiaTheme="minorEastAsia" w:hAnsiTheme="minorHAnsi" w:cstheme="minorBidi"/>
          <w:bCs w:val="0"/>
          <w:noProof/>
          <w:sz w:val="22"/>
          <w:szCs w:val="22"/>
          <w:rtl/>
        </w:rPr>
      </w:pPr>
      <w:hyperlink w:anchor="_Toc441594953" w:history="1">
        <w:r w:rsidR="00CA000A" w:rsidRPr="00BD19A5">
          <w:rPr>
            <w:rStyle w:val="Hyperlink"/>
            <w:rFonts w:hint="eastAsia"/>
            <w:noProof/>
            <w:rtl/>
            <w:lang w:bidi="fa-IR"/>
          </w:rPr>
          <w:t>مقدمه‌</w:t>
        </w:r>
        <w:r w:rsidR="00CA000A" w:rsidRPr="00BD19A5">
          <w:rPr>
            <w:rStyle w:val="Hyperlink"/>
            <w:rFonts w:hint="cs"/>
            <w:noProof/>
            <w:rtl/>
            <w:lang w:bidi="fa-IR"/>
          </w:rPr>
          <w:t>ی</w:t>
        </w:r>
        <w:r w:rsidR="00CA000A" w:rsidRPr="00BD19A5">
          <w:rPr>
            <w:rStyle w:val="Hyperlink"/>
            <w:noProof/>
            <w:rtl/>
            <w:lang w:bidi="fa-IR"/>
          </w:rPr>
          <w:t xml:space="preserve"> </w:t>
        </w:r>
        <w:r w:rsidR="00CA000A" w:rsidRPr="00BD19A5">
          <w:rPr>
            <w:rStyle w:val="Hyperlink"/>
            <w:rFonts w:hint="eastAsia"/>
            <w:noProof/>
            <w:rtl/>
            <w:lang w:bidi="fa-IR"/>
          </w:rPr>
          <w:t>چاپ</w:t>
        </w:r>
        <w:r w:rsidR="00CA000A" w:rsidRPr="00BD19A5">
          <w:rPr>
            <w:rStyle w:val="Hyperlink"/>
            <w:noProof/>
            <w:rtl/>
            <w:lang w:bidi="fa-IR"/>
          </w:rPr>
          <w:t xml:space="preserve"> </w:t>
        </w:r>
        <w:r w:rsidR="00CA000A" w:rsidRPr="00BD19A5">
          <w:rPr>
            <w:rStyle w:val="Hyperlink"/>
            <w:rFonts w:hint="eastAsia"/>
            <w:noProof/>
            <w:rtl/>
            <w:lang w:bidi="fa-IR"/>
          </w:rPr>
          <w:t>سوم</w:t>
        </w:r>
        <w:r w:rsidR="00CA000A">
          <w:rPr>
            <w:noProof/>
            <w:webHidden/>
            <w:rtl/>
          </w:rPr>
          <w:tab/>
        </w:r>
        <w:r w:rsidR="00CA000A">
          <w:rPr>
            <w:rStyle w:val="Hyperlink"/>
            <w:noProof/>
          </w:rPr>
          <w:fldChar w:fldCharType="begin"/>
        </w:r>
        <w:r w:rsidR="00CA000A">
          <w:rPr>
            <w:noProof/>
            <w:webHidden/>
            <w:rtl/>
          </w:rPr>
          <w:instrText xml:space="preserve"> </w:instrText>
        </w:r>
        <w:r w:rsidR="00CA000A">
          <w:rPr>
            <w:noProof/>
            <w:webHidden/>
          </w:rPr>
          <w:instrText>PAGEREF</w:instrText>
        </w:r>
        <w:r w:rsidR="00CA000A">
          <w:rPr>
            <w:noProof/>
            <w:webHidden/>
            <w:rtl/>
          </w:rPr>
          <w:instrText xml:space="preserve"> _</w:instrText>
        </w:r>
        <w:r w:rsidR="00CA000A">
          <w:rPr>
            <w:noProof/>
            <w:webHidden/>
          </w:rPr>
          <w:instrText>Toc</w:instrText>
        </w:r>
        <w:r w:rsidR="00CA000A">
          <w:rPr>
            <w:noProof/>
            <w:webHidden/>
            <w:rtl/>
          </w:rPr>
          <w:instrText xml:space="preserve">441594953 </w:instrText>
        </w:r>
        <w:r w:rsidR="00CA000A">
          <w:rPr>
            <w:noProof/>
            <w:webHidden/>
          </w:rPr>
          <w:instrText>\h</w:instrText>
        </w:r>
        <w:r w:rsidR="00CA000A">
          <w:rPr>
            <w:noProof/>
            <w:webHidden/>
            <w:rtl/>
          </w:rPr>
          <w:instrText xml:space="preserve"> </w:instrText>
        </w:r>
        <w:r w:rsidR="00CA000A">
          <w:rPr>
            <w:rStyle w:val="Hyperlink"/>
            <w:noProof/>
          </w:rPr>
        </w:r>
        <w:r w:rsidR="00CA000A">
          <w:rPr>
            <w:rStyle w:val="Hyperlink"/>
            <w:noProof/>
          </w:rPr>
          <w:fldChar w:fldCharType="separate"/>
        </w:r>
        <w:r w:rsidR="001E4382">
          <w:rPr>
            <w:noProof/>
            <w:webHidden/>
            <w:rtl/>
          </w:rPr>
          <w:t>7</w:t>
        </w:r>
        <w:r w:rsidR="00CA000A">
          <w:rPr>
            <w:rStyle w:val="Hyperlink"/>
            <w:noProof/>
          </w:rPr>
          <w:fldChar w:fldCharType="end"/>
        </w:r>
      </w:hyperlink>
    </w:p>
    <w:p w:rsidR="00CA000A" w:rsidRDefault="003F420F">
      <w:pPr>
        <w:pStyle w:val="TOC1"/>
        <w:tabs>
          <w:tab w:val="right" w:leader="dot" w:pos="7078"/>
        </w:tabs>
        <w:rPr>
          <w:rFonts w:asciiTheme="minorHAnsi" w:eastAsiaTheme="minorEastAsia" w:hAnsiTheme="minorHAnsi" w:cstheme="minorBidi"/>
          <w:bCs w:val="0"/>
          <w:noProof/>
          <w:sz w:val="22"/>
          <w:szCs w:val="22"/>
          <w:rtl/>
        </w:rPr>
      </w:pPr>
      <w:hyperlink w:anchor="_Toc441594954" w:history="1">
        <w:r w:rsidR="00CA000A" w:rsidRPr="00BD19A5">
          <w:rPr>
            <w:rStyle w:val="Hyperlink"/>
            <w:rFonts w:hint="eastAsia"/>
            <w:noProof/>
            <w:rtl/>
            <w:lang w:bidi="fa-IR"/>
          </w:rPr>
          <w:t>سوره‌</w:t>
        </w:r>
        <w:r w:rsidR="00CA000A" w:rsidRPr="00BD19A5">
          <w:rPr>
            <w:rStyle w:val="Hyperlink"/>
            <w:rFonts w:hint="cs"/>
            <w:noProof/>
            <w:rtl/>
            <w:lang w:bidi="fa-IR"/>
          </w:rPr>
          <w:t>ی</w:t>
        </w:r>
        <w:r w:rsidR="00CA000A" w:rsidRPr="00BD19A5">
          <w:rPr>
            <w:rStyle w:val="Hyperlink"/>
            <w:noProof/>
            <w:rtl/>
            <w:lang w:bidi="fa-IR"/>
          </w:rPr>
          <w:t xml:space="preserve"> </w:t>
        </w:r>
        <w:r w:rsidR="00CA000A" w:rsidRPr="00BD19A5">
          <w:rPr>
            <w:rStyle w:val="Hyperlink"/>
            <w:rFonts w:hint="eastAsia"/>
            <w:noProof/>
            <w:rtl/>
            <w:lang w:bidi="fa-IR"/>
          </w:rPr>
          <w:t>مُلک</w:t>
        </w:r>
        <w:r w:rsidR="00CA000A">
          <w:rPr>
            <w:noProof/>
            <w:webHidden/>
            <w:rtl/>
          </w:rPr>
          <w:tab/>
        </w:r>
        <w:r w:rsidR="00CA000A">
          <w:rPr>
            <w:rStyle w:val="Hyperlink"/>
            <w:noProof/>
          </w:rPr>
          <w:fldChar w:fldCharType="begin"/>
        </w:r>
        <w:r w:rsidR="00CA000A">
          <w:rPr>
            <w:noProof/>
            <w:webHidden/>
            <w:rtl/>
          </w:rPr>
          <w:instrText xml:space="preserve"> </w:instrText>
        </w:r>
        <w:r w:rsidR="00CA000A">
          <w:rPr>
            <w:noProof/>
            <w:webHidden/>
          </w:rPr>
          <w:instrText>PAGEREF</w:instrText>
        </w:r>
        <w:r w:rsidR="00CA000A">
          <w:rPr>
            <w:noProof/>
            <w:webHidden/>
            <w:rtl/>
          </w:rPr>
          <w:instrText xml:space="preserve"> _</w:instrText>
        </w:r>
        <w:r w:rsidR="00CA000A">
          <w:rPr>
            <w:noProof/>
            <w:webHidden/>
          </w:rPr>
          <w:instrText>Toc</w:instrText>
        </w:r>
        <w:r w:rsidR="00CA000A">
          <w:rPr>
            <w:noProof/>
            <w:webHidden/>
            <w:rtl/>
          </w:rPr>
          <w:instrText xml:space="preserve">441594954 </w:instrText>
        </w:r>
        <w:r w:rsidR="00CA000A">
          <w:rPr>
            <w:noProof/>
            <w:webHidden/>
          </w:rPr>
          <w:instrText>\h</w:instrText>
        </w:r>
        <w:r w:rsidR="00CA000A">
          <w:rPr>
            <w:noProof/>
            <w:webHidden/>
            <w:rtl/>
          </w:rPr>
          <w:instrText xml:space="preserve"> </w:instrText>
        </w:r>
        <w:r w:rsidR="00CA000A">
          <w:rPr>
            <w:rStyle w:val="Hyperlink"/>
            <w:noProof/>
          </w:rPr>
        </w:r>
        <w:r w:rsidR="00CA000A">
          <w:rPr>
            <w:rStyle w:val="Hyperlink"/>
            <w:noProof/>
          </w:rPr>
          <w:fldChar w:fldCharType="separate"/>
        </w:r>
        <w:r w:rsidR="001E4382">
          <w:rPr>
            <w:noProof/>
            <w:webHidden/>
            <w:rtl/>
          </w:rPr>
          <w:t>10</w:t>
        </w:r>
        <w:r w:rsidR="00CA000A">
          <w:rPr>
            <w:rStyle w:val="Hyperlink"/>
            <w:noProof/>
          </w:rPr>
          <w:fldChar w:fldCharType="end"/>
        </w:r>
      </w:hyperlink>
    </w:p>
    <w:p w:rsidR="00CA000A" w:rsidRDefault="003F420F">
      <w:pPr>
        <w:pStyle w:val="TOC1"/>
        <w:tabs>
          <w:tab w:val="right" w:leader="dot" w:pos="7078"/>
        </w:tabs>
        <w:rPr>
          <w:rFonts w:asciiTheme="minorHAnsi" w:eastAsiaTheme="minorEastAsia" w:hAnsiTheme="minorHAnsi" w:cstheme="minorBidi"/>
          <w:bCs w:val="0"/>
          <w:noProof/>
          <w:sz w:val="22"/>
          <w:szCs w:val="22"/>
          <w:rtl/>
        </w:rPr>
      </w:pPr>
      <w:hyperlink w:anchor="_Toc441594955" w:history="1">
        <w:r w:rsidR="00CA000A" w:rsidRPr="00BD19A5">
          <w:rPr>
            <w:rStyle w:val="Hyperlink"/>
            <w:rFonts w:hint="eastAsia"/>
            <w:noProof/>
            <w:rtl/>
            <w:lang w:bidi="fa-IR"/>
          </w:rPr>
          <w:t>سوره‌</w:t>
        </w:r>
        <w:r w:rsidR="00CA000A" w:rsidRPr="00BD19A5">
          <w:rPr>
            <w:rStyle w:val="Hyperlink"/>
            <w:rFonts w:hint="cs"/>
            <w:noProof/>
            <w:rtl/>
            <w:lang w:bidi="fa-IR"/>
          </w:rPr>
          <w:t>ی</w:t>
        </w:r>
        <w:r w:rsidR="00CA000A" w:rsidRPr="00BD19A5">
          <w:rPr>
            <w:rStyle w:val="Hyperlink"/>
            <w:noProof/>
            <w:rtl/>
            <w:lang w:bidi="fa-IR"/>
          </w:rPr>
          <w:t xml:space="preserve"> </w:t>
        </w:r>
        <w:r w:rsidR="00CA000A" w:rsidRPr="00BD19A5">
          <w:rPr>
            <w:rStyle w:val="Hyperlink"/>
            <w:rFonts w:hint="eastAsia"/>
            <w:noProof/>
            <w:rtl/>
            <w:lang w:bidi="fa-IR"/>
          </w:rPr>
          <w:t>قلم</w:t>
        </w:r>
        <w:r w:rsidR="00CA000A">
          <w:rPr>
            <w:noProof/>
            <w:webHidden/>
            <w:rtl/>
          </w:rPr>
          <w:tab/>
        </w:r>
        <w:r w:rsidR="00CA000A">
          <w:rPr>
            <w:rStyle w:val="Hyperlink"/>
            <w:noProof/>
          </w:rPr>
          <w:fldChar w:fldCharType="begin"/>
        </w:r>
        <w:r w:rsidR="00CA000A">
          <w:rPr>
            <w:noProof/>
            <w:webHidden/>
            <w:rtl/>
          </w:rPr>
          <w:instrText xml:space="preserve"> </w:instrText>
        </w:r>
        <w:r w:rsidR="00CA000A">
          <w:rPr>
            <w:noProof/>
            <w:webHidden/>
          </w:rPr>
          <w:instrText>PAGEREF</w:instrText>
        </w:r>
        <w:r w:rsidR="00CA000A">
          <w:rPr>
            <w:noProof/>
            <w:webHidden/>
            <w:rtl/>
          </w:rPr>
          <w:instrText xml:space="preserve"> _</w:instrText>
        </w:r>
        <w:r w:rsidR="00CA000A">
          <w:rPr>
            <w:noProof/>
            <w:webHidden/>
          </w:rPr>
          <w:instrText>Toc</w:instrText>
        </w:r>
        <w:r w:rsidR="00CA000A">
          <w:rPr>
            <w:noProof/>
            <w:webHidden/>
            <w:rtl/>
          </w:rPr>
          <w:instrText xml:space="preserve">441594955 </w:instrText>
        </w:r>
        <w:r w:rsidR="00CA000A">
          <w:rPr>
            <w:noProof/>
            <w:webHidden/>
          </w:rPr>
          <w:instrText>\h</w:instrText>
        </w:r>
        <w:r w:rsidR="00CA000A">
          <w:rPr>
            <w:noProof/>
            <w:webHidden/>
            <w:rtl/>
          </w:rPr>
          <w:instrText xml:space="preserve"> </w:instrText>
        </w:r>
        <w:r w:rsidR="00CA000A">
          <w:rPr>
            <w:rStyle w:val="Hyperlink"/>
            <w:noProof/>
          </w:rPr>
        </w:r>
        <w:r w:rsidR="00CA000A">
          <w:rPr>
            <w:rStyle w:val="Hyperlink"/>
            <w:noProof/>
          </w:rPr>
          <w:fldChar w:fldCharType="separate"/>
        </w:r>
        <w:r w:rsidR="001E4382">
          <w:rPr>
            <w:noProof/>
            <w:webHidden/>
            <w:rtl/>
          </w:rPr>
          <w:t>23</w:t>
        </w:r>
        <w:r w:rsidR="00CA000A">
          <w:rPr>
            <w:rStyle w:val="Hyperlink"/>
            <w:noProof/>
          </w:rPr>
          <w:fldChar w:fldCharType="end"/>
        </w:r>
      </w:hyperlink>
    </w:p>
    <w:p w:rsidR="00CA000A" w:rsidRDefault="003F420F">
      <w:pPr>
        <w:pStyle w:val="TOC1"/>
        <w:tabs>
          <w:tab w:val="right" w:leader="dot" w:pos="7078"/>
        </w:tabs>
        <w:rPr>
          <w:rFonts w:asciiTheme="minorHAnsi" w:eastAsiaTheme="minorEastAsia" w:hAnsiTheme="minorHAnsi" w:cstheme="minorBidi"/>
          <w:bCs w:val="0"/>
          <w:noProof/>
          <w:sz w:val="22"/>
          <w:szCs w:val="22"/>
          <w:rtl/>
        </w:rPr>
      </w:pPr>
      <w:hyperlink w:anchor="_Toc441594956" w:history="1">
        <w:r w:rsidR="00CA000A" w:rsidRPr="00BD19A5">
          <w:rPr>
            <w:rStyle w:val="Hyperlink"/>
            <w:rFonts w:hint="eastAsia"/>
            <w:noProof/>
            <w:rtl/>
            <w:lang w:bidi="fa-IR"/>
          </w:rPr>
          <w:t>سوره‌</w:t>
        </w:r>
        <w:r w:rsidR="00CA000A" w:rsidRPr="00BD19A5">
          <w:rPr>
            <w:rStyle w:val="Hyperlink"/>
            <w:rFonts w:hint="cs"/>
            <w:noProof/>
            <w:rtl/>
            <w:lang w:bidi="fa-IR"/>
          </w:rPr>
          <w:t>ی</w:t>
        </w:r>
        <w:r w:rsidR="00CA000A" w:rsidRPr="00BD19A5">
          <w:rPr>
            <w:rStyle w:val="Hyperlink"/>
            <w:noProof/>
            <w:rtl/>
            <w:lang w:bidi="fa-IR"/>
          </w:rPr>
          <w:t xml:space="preserve"> </w:t>
        </w:r>
        <w:r w:rsidR="00CA000A" w:rsidRPr="00BD19A5">
          <w:rPr>
            <w:rStyle w:val="Hyperlink"/>
            <w:rFonts w:hint="eastAsia"/>
            <w:noProof/>
            <w:rtl/>
            <w:lang w:bidi="fa-IR"/>
          </w:rPr>
          <w:t>حاقه</w:t>
        </w:r>
        <w:r w:rsidR="00CA000A">
          <w:rPr>
            <w:noProof/>
            <w:webHidden/>
            <w:rtl/>
          </w:rPr>
          <w:tab/>
        </w:r>
        <w:r w:rsidR="00CA000A">
          <w:rPr>
            <w:rStyle w:val="Hyperlink"/>
            <w:noProof/>
          </w:rPr>
          <w:fldChar w:fldCharType="begin"/>
        </w:r>
        <w:r w:rsidR="00CA000A">
          <w:rPr>
            <w:noProof/>
            <w:webHidden/>
            <w:rtl/>
          </w:rPr>
          <w:instrText xml:space="preserve"> </w:instrText>
        </w:r>
        <w:r w:rsidR="00CA000A">
          <w:rPr>
            <w:noProof/>
            <w:webHidden/>
          </w:rPr>
          <w:instrText>PAGEREF</w:instrText>
        </w:r>
        <w:r w:rsidR="00CA000A">
          <w:rPr>
            <w:noProof/>
            <w:webHidden/>
            <w:rtl/>
          </w:rPr>
          <w:instrText xml:space="preserve"> _</w:instrText>
        </w:r>
        <w:r w:rsidR="00CA000A">
          <w:rPr>
            <w:noProof/>
            <w:webHidden/>
          </w:rPr>
          <w:instrText>Toc</w:instrText>
        </w:r>
        <w:r w:rsidR="00CA000A">
          <w:rPr>
            <w:noProof/>
            <w:webHidden/>
            <w:rtl/>
          </w:rPr>
          <w:instrText xml:space="preserve">441594956 </w:instrText>
        </w:r>
        <w:r w:rsidR="00CA000A">
          <w:rPr>
            <w:noProof/>
            <w:webHidden/>
          </w:rPr>
          <w:instrText>\h</w:instrText>
        </w:r>
        <w:r w:rsidR="00CA000A">
          <w:rPr>
            <w:noProof/>
            <w:webHidden/>
            <w:rtl/>
          </w:rPr>
          <w:instrText xml:space="preserve"> </w:instrText>
        </w:r>
        <w:r w:rsidR="00CA000A">
          <w:rPr>
            <w:rStyle w:val="Hyperlink"/>
            <w:noProof/>
          </w:rPr>
        </w:r>
        <w:r w:rsidR="00CA000A">
          <w:rPr>
            <w:rStyle w:val="Hyperlink"/>
            <w:noProof/>
          </w:rPr>
          <w:fldChar w:fldCharType="separate"/>
        </w:r>
        <w:r w:rsidR="001E4382">
          <w:rPr>
            <w:noProof/>
            <w:webHidden/>
            <w:rtl/>
          </w:rPr>
          <w:t>40</w:t>
        </w:r>
        <w:r w:rsidR="00CA000A">
          <w:rPr>
            <w:rStyle w:val="Hyperlink"/>
            <w:noProof/>
          </w:rPr>
          <w:fldChar w:fldCharType="end"/>
        </w:r>
      </w:hyperlink>
    </w:p>
    <w:p w:rsidR="00CA000A" w:rsidRDefault="003F420F">
      <w:pPr>
        <w:pStyle w:val="TOC1"/>
        <w:tabs>
          <w:tab w:val="right" w:leader="dot" w:pos="7078"/>
        </w:tabs>
        <w:rPr>
          <w:rFonts w:asciiTheme="minorHAnsi" w:eastAsiaTheme="minorEastAsia" w:hAnsiTheme="minorHAnsi" w:cstheme="minorBidi"/>
          <w:bCs w:val="0"/>
          <w:noProof/>
          <w:sz w:val="22"/>
          <w:szCs w:val="22"/>
          <w:rtl/>
        </w:rPr>
      </w:pPr>
      <w:hyperlink w:anchor="_Toc441594957" w:history="1">
        <w:r w:rsidR="00CA000A" w:rsidRPr="00BD19A5">
          <w:rPr>
            <w:rStyle w:val="Hyperlink"/>
            <w:rFonts w:hint="eastAsia"/>
            <w:noProof/>
            <w:rtl/>
            <w:lang w:bidi="fa-IR"/>
          </w:rPr>
          <w:t>سور</w:t>
        </w:r>
        <w:r w:rsidR="00CA000A" w:rsidRPr="00BD19A5">
          <w:rPr>
            <w:rStyle w:val="Hyperlink"/>
            <w:rFonts w:hint="eastAsia"/>
            <w:noProof/>
            <w:lang w:bidi="fa-IR"/>
          </w:rPr>
          <w:t>‌</w:t>
        </w:r>
        <w:r w:rsidR="00CA000A" w:rsidRPr="00BD19A5">
          <w:rPr>
            <w:rStyle w:val="Hyperlink"/>
            <w:rFonts w:hint="eastAsia"/>
            <w:noProof/>
            <w:rtl/>
            <w:lang w:bidi="fa-IR"/>
          </w:rPr>
          <w:t>ه‌</w:t>
        </w:r>
        <w:r w:rsidR="00CA000A" w:rsidRPr="00BD19A5">
          <w:rPr>
            <w:rStyle w:val="Hyperlink"/>
            <w:rFonts w:hint="cs"/>
            <w:noProof/>
            <w:rtl/>
            <w:lang w:bidi="fa-IR"/>
          </w:rPr>
          <w:t>ی</w:t>
        </w:r>
        <w:r w:rsidR="00CA000A" w:rsidRPr="00BD19A5">
          <w:rPr>
            <w:rStyle w:val="Hyperlink"/>
            <w:noProof/>
            <w:rtl/>
            <w:lang w:bidi="fa-IR"/>
          </w:rPr>
          <w:t xml:space="preserve"> </w:t>
        </w:r>
        <w:r w:rsidR="00CA000A" w:rsidRPr="00BD19A5">
          <w:rPr>
            <w:rStyle w:val="Hyperlink"/>
            <w:rFonts w:hint="eastAsia"/>
            <w:noProof/>
            <w:rtl/>
            <w:lang w:bidi="fa-IR"/>
          </w:rPr>
          <w:t>معارج</w:t>
        </w:r>
        <w:r w:rsidR="00CA000A">
          <w:rPr>
            <w:noProof/>
            <w:webHidden/>
            <w:rtl/>
          </w:rPr>
          <w:tab/>
        </w:r>
        <w:r w:rsidR="00CA000A">
          <w:rPr>
            <w:rStyle w:val="Hyperlink"/>
            <w:noProof/>
          </w:rPr>
          <w:fldChar w:fldCharType="begin"/>
        </w:r>
        <w:r w:rsidR="00CA000A">
          <w:rPr>
            <w:noProof/>
            <w:webHidden/>
            <w:rtl/>
          </w:rPr>
          <w:instrText xml:space="preserve"> </w:instrText>
        </w:r>
        <w:r w:rsidR="00CA000A">
          <w:rPr>
            <w:noProof/>
            <w:webHidden/>
          </w:rPr>
          <w:instrText>PAGEREF</w:instrText>
        </w:r>
        <w:r w:rsidR="00CA000A">
          <w:rPr>
            <w:noProof/>
            <w:webHidden/>
            <w:rtl/>
          </w:rPr>
          <w:instrText xml:space="preserve"> _</w:instrText>
        </w:r>
        <w:r w:rsidR="00CA000A">
          <w:rPr>
            <w:noProof/>
            <w:webHidden/>
          </w:rPr>
          <w:instrText>Toc</w:instrText>
        </w:r>
        <w:r w:rsidR="00CA000A">
          <w:rPr>
            <w:noProof/>
            <w:webHidden/>
            <w:rtl/>
          </w:rPr>
          <w:instrText xml:space="preserve">441594957 </w:instrText>
        </w:r>
        <w:r w:rsidR="00CA000A">
          <w:rPr>
            <w:noProof/>
            <w:webHidden/>
          </w:rPr>
          <w:instrText>\h</w:instrText>
        </w:r>
        <w:r w:rsidR="00CA000A">
          <w:rPr>
            <w:noProof/>
            <w:webHidden/>
            <w:rtl/>
          </w:rPr>
          <w:instrText xml:space="preserve"> </w:instrText>
        </w:r>
        <w:r w:rsidR="00CA000A">
          <w:rPr>
            <w:rStyle w:val="Hyperlink"/>
            <w:noProof/>
          </w:rPr>
        </w:r>
        <w:r w:rsidR="00CA000A">
          <w:rPr>
            <w:rStyle w:val="Hyperlink"/>
            <w:noProof/>
          </w:rPr>
          <w:fldChar w:fldCharType="separate"/>
        </w:r>
        <w:r w:rsidR="001E4382">
          <w:rPr>
            <w:noProof/>
            <w:webHidden/>
            <w:rtl/>
          </w:rPr>
          <w:t>52</w:t>
        </w:r>
        <w:r w:rsidR="00CA000A">
          <w:rPr>
            <w:rStyle w:val="Hyperlink"/>
            <w:noProof/>
          </w:rPr>
          <w:fldChar w:fldCharType="end"/>
        </w:r>
      </w:hyperlink>
    </w:p>
    <w:p w:rsidR="00CA000A" w:rsidRDefault="003F420F">
      <w:pPr>
        <w:pStyle w:val="TOC1"/>
        <w:tabs>
          <w:tab w:val="right" w:leader="dot" w:pos="7078"/>
        </w:tabs>
        <w:rPr>
          <w:rFonts w:asciiTheme="minorHAnsi" w:eastAsiaTheme="minorEastAsia" w:hAnsiTheme="minorHAnsi" w:cstheme="minorBidi"/>
          <w:bCs w:val="0"/>
          <w:noProof/>
          <w:sz w:val="22"/>
          <w:szCs w:val="22"/>
          <w:rtl/>
        </w:rPr>
      </w:pPr>
      <w:hyperlink w:anchor="_Toc441594958" w:history="1">
        <w:r w:rsidR="00CA000A" w:rsidRPr="00BD19A5">
          <w:rPr>
            <w:rStyle w:val="Hyperlink"/>
            <w:rFonts w:hint="eastAsia"/>
            <w:noProof/>
            <w:rtl/>
            <w:lang w:bidi="fa-IR"/>
          </w:rPr>
          <w:t>سوره‌</w:t>
        </w:r>
        <w:r w:rsidR="00CA000A" w:rsidRPr="00BD19A5">
          <w:rPr>
            <w:rStyle w:val="Hyperlink"/>
            <w:rFonts w:hint="cs"/>
            <w:noProof/>
            <w:rtl/>
            <w:lang w:bidi="fa-IR"/>
          </w:rPr>
          <w:t>ی</w:t>
        </w:r>
        <w:r w:rsidR="00CA000A" w:rsidRPr="00BD19A5">
          <w:rPr>
            <w:rStyle w:val="Hyperlink"/>
            <w:noProof/>
            <w:rtl/>
            <w:lang w:bidi="fa-IR"/>
          </w:rPr>
          <w:t xml:space="preserve"> </w:t>
        </w:r>
        <w:r w:rsidR="00CA000A" w:rsidRPr="00BD19A5">
          <w:rPr>
            <w:rStyle w:val="Hyperlink"/>
            <w:rFonts w:hint="eastAsia"/>
            <w:noProof/>
            <w:rtl/>
            <w:lang w:bidi="fa-IR"/>
          </w:rPr>
          <w:t>نوح</w:t>
        </w:r>
        <w:r w:rsidR="00CA000A">
          <w:rPr>
            <w:noProof/>
            <w:webHidden/>
            <w:rtl/>
          </w:rPr>
          <w:tab/>
        </w:r>
        <w:r w:rsidR="00CA000A">
          <w:rPr>
            <w:rStyle w:val="Hyperlink"/>
            <w:noProof/>
          </w:rPr>
          <w:fldChar w:fldCharType="begin"/>
        </w:r>
        <w:r w:rsidR="00CA000A">
          <w:rPr>
            <w:noProof/>
            <w:webHidden/>
            <w:rtl/>
          </w:rPr>
          <w:instrText xml:space="preserve"> </w:instrText>
        </w:r>
        <w:r w:rsidR="00CA000A">
          <w:rPr>
            <w:noProof/>
            <w:webHidden/>
          </w:rPr>
          <w:instrText>PAGEREF</w:instrText>
        </w:r>
        <w:r w:rsidR="00CA000A">
          <w:rPr>
            <w:noProof/>
            <w:webHidden/>
            <w:rtl/>
          </w:rPr>
          <w:instrText xml:space="preserve"> _</w:instrText>
        </w:r>
        <w:r w:rsidR="00CA000A">
          <w:rPr>
            <w:noProof/>
            <w:webHidden/>
          </w:rPr>
          <w:instrText>Toc</w:instrText>
        </w:r>
        <w:r w:rsidR="00CA000A">
          <w:rPr>
            <w:noProof/>
            <w:webHidden/>
            <w:rtl/>
          </w:rPr>
          <w:instrText xml:space="preserve">441594958 </w:instrText>
        </w:r>
        <w:r w:rsidR="00CA000A">
          <w:rPr>
            <w:noProof/>
            <w:webHidden/>
          </w:rPr>
          <w:instrText>\h</w:instrText>
        </w:r>
        <w:r w:rsidR="00CA000A">
          <w:rPr>
            <w:noProof/>
            <w:webHidden/>
            <w:rtl/>
          </w:rPr>
          <w:instrText xml:space="preserve"> </w:instrText>
        </w:r>
        <w:r w:rsidR="00CA000A">
          <w:rPr>
            <w:rStyle w:val="Hyperlink"/>
            <w:noProof/>
          </w:rPr>
        </w:r>
        <w:r w:rsidR="00CA000A">
          <w:rPr>
            <w:rStyle w:val="Hyperlink"/>
            <w:noProof/>
          </w:rPr>
          <w:fldChar w:fldCharType="separate"/>
        </w:r>
        <w:r w:rsidR="001E4382">
          <w:rPr>
            <w:noProof/>
            <w:webHidden/>
            <w:rtl/>
          </w:rPr>
          <w:t>62</w:t>
        </w:r>
        <w:r w:rsidR="00CA000A">
          <w:rPr>
            <w:rStyle w:val="Hyperlink"/>
            <w:noProof/>
          </w:rPr>
          <w:fldChar w:fldCharType="end"/>
        </w:r>
      </w:hyperlink>
    </w:p>
    <w:p w:rsidR="00CA000A" w:rsidRDefault="003F420F">
      <w:pPr>
        <w:pStyle w:val="TOC1"/>
        <w:tabs>
          <w:tab w:val="right" w:leader="dot" w:pos="7078"/>
        </w:tabs>
        <w:rPr>
          <w:rFonts w:asciiTheme="minorHAnsi" w:eastAsiaTheme="minorEastAsia" w:hAnsiTheme="minorHAnsi" w:cstheme="minorBidi"/>
          <w:bCs w:val="0"/>
          <w:noProof/>
          <w:sz w:val="22"/>
          <w:szCs w:val="22"/>
          <w:rtl/>
        </w:rPr>
      </w:pPr>
      <w:hyperlink w:anchor="_Toc441594959" w:history="1">
        <w:r w:rsidR="00CA000A" w:rsidRPr="00BD19A5">
          <w:rPr>
            <w:rStyle w:val="Hyperlink"/>
            <w:rFonts w:hint="eastAsia"/>
            <w:noProof/>
            <w:rtl/>
            <w:lang w:bidi="fa-IR"/>
          </w:rPr>
          <w:t>سوره‌</w:t>
        </w:r>
        <w:r w:rsidR="00CA000A" w:rsidRPr="00BD19A5">
          <w:rPr>
            <w:rStyle w:val="Hyperlink"/>
            <w:rFonts w:hint="cs"/>
            <w:noProof/>
            <w:rtl/>
            <w:lang w:bidi="fa-IR"/>
          </w:rPr>
          <w:t>ی</w:t>
        </w:r>
        <w:r w:rsidR="00CA000A" w:rsidRPr="00BD19A5">
          <w:rPr>
            <w:rStyle w:val="Hyperlink"/>
            <w:noProof/>
            <w:rtl/>
            <w:lang w:bidi="fa-IR"/>
          </w:rPr>
          <w:t xml:space="preserve"> </w:t>
        </w:r>
        <w:r w:rsidR="00CA000A" w:rsidRPr="00BD19A5">
          <w:rPr>
            <w:rStyle w:val="Hyperlink"/>
            <w:rFonts w:hint="eastAsia"/>
            <w:noProof/>
            <w:rtl/>
            <w:lang w:bidi="fa-IR"/>
          </w:rPr>
          <w:t>جِن</w:t>
        </w:r>
        <w:r w:rsidR="00CA000A">
          <w:rPr>
            <w:noProof/>
            <w:webHidden/>
            <w:rtl/>
          </w:rPr>
          <w:tab/>
        </w:r>
        <w:r w:rsidR="00CA000A">
          <w:rPr>
            <w:rStyle w:val="Hyperlink"/>
            <w:noProof/>
          </w:rPr>
          <w:fldChar w:fldCharType="begin"/>
        </w:r>
        <w:r w:rsidR="00CA000A">
          <w:rPr>
            <w:noProof/>
            <w:webHidden/>
            <w:rtl/>
          </w:rPr>
          <w:instrText xml:space="preserve"> </w:instrText>
        </w:r>
        <w:r w:rsidR="00CA000A">
          <w:rPr>
            <w:noProof/>
            <w:webHidden/>
          </w:rPr>
          <w:instrText>PAGEREF</w:instrText>
        </w:r>
        <w:r w:rsidR="00CA000A">
          <w:rPr>
            <w:noProof/>
            <w:webHidden/>
            <w:rtl/>
          </w:rPr>
          <w:instrText xml:space="preserve"> _</w:instrText>
        </w:r>
        <w:r w:rsidR="00CA000A">
          <w:rPr>
            <w:noProof/>
            <w:webHidden/>
          </w:rPr>
          <w:instrText>Toc</w:instrText>
        </w:r>
        <w:r w:rsidR="00CA000A">
          <w:rPr>
            <w:noProof/>
            <w:webHidden/>
            <w:rtl/>
          </w:rPr>
          <w:instrText xml:space="preserve">441594959 </w:instrText>
        </w:r>
        <w:r w:rsidR="00CA000A">
          <w:rPr>
            <w:noProof/>
            <w:webHidden/>
          </w:rPr>
          <w:instrText>\h</w:instrText>
        </w:r>
        <w:r w:rsidR="00CA000A">
          <w:rPr>
            <w:noProof/>
            <w:webHidden/>
            <w:rtl/>
          </w:rPr>
          <w:instrText xml:space="preserve"> </w:instrText>
        </w:r>
        <w:r w:rsidR="00CA000A">
          <w:rPr>
            <w:rStyle w:val="Hyperlink"/>
            <w:noProof/>
          </w:rPr>
        </w:r>
        <w:r w:rsidR="00CA000A">
          <w:rPr>
            <w:rStyle w:val="Hyperlink"/>
            <w:noProof/>
          </w:rPr>
          <w:fldChar w:fldCharType="separate"/>
        </w:r>
        <w:r w:rsidR="001E4382">
          <w:rPr>
            <w:noProof/>
            <w:webHidden/>
            <w:rtl/>
          </w:rPr>
          <w:t>72</w:t>
        </w:r>
        <w:r w:rsidR="00CA000A">
          <w:rPr>
            <w:rStyle w:val="Hyperlink"/>
            <w:noProof/>
          </w:rPr>
          <w:fldChar w:fldCharType="end"/>
        </w:r>
      </w:hyperlink>
    </w:p>
    <w:p w:rsidR="00CA000A" w:rsidRDefault="003F420F">
      <w:pPr>
        <w:pStyle w:val="TOC1"/>
        <w:tabs>
          <w:tab w:val="right" w:leader="dot" w:pos="7078"/>
        </w:tabs>
        <w:rPr>
          <w:rFonts w:asciiTheme="minorHAnsi" w:eastAsiaTheme="minorEastAsia" w:hAnsiTheme="minorHAnsi" w:cstheme="minorBidi"/>
          <w:bCs w:val="0"/>
          <w:noProof/>
          <w:sz w:val="22"/>
          <w:szCs w:val="22"/>
          <w:rtl/>
        </w:rPr>
      </w:pPr>
      <w:hyperlink w:anchor="_Toc441594960" w:history="1">
        <w:r w:rsidR="00CA000A" w:rsidRPr="00BD19A5">
          <w:rPr>
            <w:rStyle w:val="Hyperlink"/>
            <w:rFonts w:hint="eastAsia"/>
            <w:noProof/>
            <w:rtl/>
            <w:lang w:bidi="fa-IR"/>
          </w:rPr>
          <w:t>سوره‌</w:t>
        </w:r>
        <w:r w:rsidR="00CA000A" w:rsidRPr="00BD19A5">
          <w:rPr>
            <w:rStyle w:val="Hyperlink"/>
            <w:rFonts w:hint="cs"/>
            <w:noProof/>
            <w:rtl/>
            <w:lang w:bidi="fa-IR"/>
          </w:rPr>
          <w:t>ی</w:t>
        </w:r>
        <w:r w:rsidR="00CA000A" w:rsidRPr="00BD19A5">
          <w:rPr>
            <w:rStyle w:val="Hyperlink"/>
            <w:noProof/>
            <w:rtl/>
            <w:lang w:bidi="fa-IR"/>
          </w:rPr>
          <w:t xml:space="preserve"> </w:t>
        </w:r>
        <w:r w:rsidR="00CA000A" w:rsidRPr="00BD19A5">
          <w:rPr>
            <w:rStyle w:val="Hyperlink"/>
            <w:rFonts w:hint="eastAsia"/>
            <w:noProof/>
            <w:rtl/>
            <w:lang w:bidi="fa-IR"/>
          </w:rPr>
          <w:t>مزّمّل</w:t>
        </w:r>
        <w:r w:rsidR="00CA000A">
          <w:rPr>
            <w:noProof/>
            <w:webHidden/>
            <w:rtl/>
          </w:rPr>
          <w:tab/>
        </w:r>
        <w:r w:rsidR="00CA000A">
          <w:rPr>
            <w:rStyle w:val="Hyperlink"/>
            <w:noProof/>
          </w:rPr>
          <w:fldChar w:fldCharType="begin"/>
        </w:r>
        <w:r w:rsidR="00CA000A">
          <w:rPr>
            <w:noProof/>
            <w:webHidden/>
            <w:rtl/>
          </w:rPr>
          <w:instrText xml:space="preserve"> </w:instrText>
        </w:r>
        <w:r w:rsidR="00CA000A">
          <w:rPr>
            <w:noProof/>
            <w:webHidden/>
          </w:rPr>
          <w:instrText>PAGEREF</w:instrText>
        </w:r>
        <w:r w:rsidR="00CA000A">
          <w:rPr>
            <w:noProof/>
            <w:webHidden/>
            <w:rtl/>
          </w:rPr>
          <w:instrText xml:space="preserve"> _</w:instrText>
        </w:r>
        <w:r w:rsidR="00CA000A">
          <w:rPr>
            <w:noProof/>
            <w:webHidden/>
          </w:rPr>
          <w:instrText>Toc</w:instrText>
        </w:r>
        <w:r w:rsidR="00CA000A">
          <w:rPr>
            <w:noProof/>
            <w:webHidden/>
            <w:rtl/>
          </w:rPr>
          <w:instrText xml:space="preserve">441594960 </w:instrText>
        </w:r>
        <w:r w:rsidR="00CA000A">
          <w:rPr>
            <w:noProof/>
            <w:webHidden/>
          </w:rPr>
          <w:instrText>\h</w:instrText>
        </w:r>
        <w:r w:rsidR="00CA000A">
          <w:rPr>
            <w:noProof/>
            <w:webHidden/>
            <w:rtl/>
          </w:rPr>
          <w:instrText xml:space="preserve"> </w:instrText>
        </w:r>
        <w:r w:rsidR="00CA000A">
          <w:rPr>
            <w:rStyle w:val="Hyperlink"/>
            <w:noProof/>
          </w:rPr>
        </w:r>
        <w:r w:rsidR="00CA000A">
          <w:rPr>
            <w:rStyle w:val="Hyperlink"/>
            <w:noProof/>
          </w:rPr>
          <w:fldChar w:fldCharType="separate"/>
        </w:r>
        <w:r w:rsidR="001E4382">
          <w:rPr>
            <w:noProof/>
            <w:webHidden/>
            <w:rtl/>
          </w:rPr>
          <w:t>88</w:t>
        </w:r>
        <w:r w:rsidR="00CA000A">
          <w:rPr>
            <w:rStyle w:val="Hyperlink"/>
            <w:noProof/>
          </w:rPr>
          <w:fldChar w:fldCharType="end"/>
        </w:r>
      </w:hyperlink>
    </w:p>
    <w:p w:rsidR="00CA000A" w:rsidRDefault="003F420F">
      <w:pPr>
        <w:pStyle w:val="TOC1"/>
        <w:tabs>
          <w:tab w:val="right" w:leader="dot" w:pos="7078"/>
        </w:tabs>
        <w:rPr>
          <w:rFonts w:asciiTheme="minorHAnsi" w:eastAsiaTheme="minorEastAsia" w:hAnsiTheme="minorHAnsi" w:cstheme="minorBidi"/>
          <w:bCs w:val="0"/>
          <w:noProof/>
          <w:sz w:val="22"/>
          <w:szCs w:val="22"/>
          <w:rtl/>
        </w:rPr>
      </w:pPr>
      <w:hyperlink w:anchor="_Toc441594961" w:history="1">
        <w:r w:rsidR="00CA000A" w:rsidRPr="00BD19A5">
          <w:rPr>
            <w:rStyle w:val="Hyperlink"/>
            <w:rFonts w:hint="eastAsia"/>
            <w:noProof/>
            <w:rtl/>
            <w:lang w:bidi="fa-IR"/>
          </w:rPr>
          <w:t>سوره‌</w:t>
        </w:r>
        <w:r w:rsidR="00CA000A" w:rsidRPr="00BD19A5">
          <w:rPr>
            <w:rStyle w:val="Hyperlink"/>
            <w:rFonts w:hint="cs"/>
            <w:noProof/>
            <w:rtl/>
            <w:lang w:bidi="fa-IR"/>
          </w:rPr>
          <w:t>ی</w:t>
        </w:r>
        <w:r w:rsidR="00CA000A" w:rsidRPr="00BD19A5">
          <w:rPr>
            <w:rStyle w:val="Hyperlink"/>
            <w:noProof/>
            <w:rtl/>
            <w:lang w:bidi="fa-IR"/>
          </w:rPr>
          <w:t xml:space="preserve"> </w:t>
        </w:r>
        <w:r w:rsidR="00CA000A" w:rsidRPr="00BD19A5">
          <w:rPr>
            <w:rStyle w:val="Hyperlink"/>
            <w:rFonts w:hint="eastAsia"/>
            <w:noProof/>
            <w:rtl/>
            <w:lang w:bidi="fa-IR"/>
          </w:rPr>
          <w:t>مدّثّر</w:t>
        </w:r>
        <w:r w:rsidR="00CA000A">
          <w:rPr>
            <w:noProof/>
            <w:webHidden/>
            <w:rtl/>
          </w:rPr>
          <w:tab/>
        </w:r>
        <w:r w:rsidR="00CA000A">
          <w:rPr>
            <w:rStyle w:val="Hyperlink"/>
            <w:noProof/>
          </w:rPr>
          <w:fldChar w:fldCharType="begin"/>
        </w:r>
        <w:r w:rsidR="00CA000A">
          <w:rPr>
            <w:noProof/>
            <w:webHidden/>
            <w:rtl/>
          </w:rPr>
          <w:instrText xml:space="preserve"> </w:instrText>
        </w:r>
        <w:r w:rsidR="00CA000A">
          <w:rPr>
            <w:noProof/>
            <w:webHidden/>
          </w:rPr>
          <w:instrText>PAGEREF</w:instrText>
        </w:r>
        <w:r w:rsidR="00CA000A">
          <w:rPr>
            <w:noProof/>
            <w:webHidden/>
            <w:rtl/>
          </w:rPr>
          <w:instrText xml:space="preserve"> _</w:instrText>
        </w:r>
        <w:r w:rsidR="00CA000A">
          <w:rPr>
            <w:noProof/>
            <w:webHidden/>
          </w:rPr>
          <w:instrText>Toc</w:instrText>
        </w:r>
        <w:r w:rsidR="00CA000A">
          <w:rPr>
            <w:noProof/>
            <w:webHidden/>
            <w:rtl/>
          </w:rPr>
          <w:instrText xml:space="preserve">441594961 </w:instrText>
        </w:r>
        <w:r w:rsidR="00CA000A">
          <w:rPr>
            <w:noProof/>
            <w:webHidden/>
          </w:rPr>
          <w:instrText>\h</w:instrText>
        </w:r>
        <w:r w:rsidR="00CA000A">
          <w:rPr>
            <w:noProof/>
            <w:webHidden/>
            <w:rtl/>
          </w:rPr>
          <w:instrText xml:space="preserve"> </w:instrText>
        </w:r>
        <w:r w:rsidR="00CA000A">
          <w:rPr>
            <w:rStyle w:val="Hyperlink"/>
            <w:noProof/>
          </w:rPr>
        </w:r>
        <w:r w:rsidR="00CA000A">
          <w:rPr>
            <w:rStyle w:val="Hyperlink"/>
            <w:noProof/>
          </w:rPr>
          <w:fldChar w:fldCharType="separate"/>
        </w:r>
        <w:r w:rsidR="001E4382">
          <w:rPr>
            <w:noProof/>
            <w:webHidden/>
            <w:rtl/>
          </w:rPr>
          <w:t>99</w:t>
        </w:r>
        <w:r w:rsidR="00CA000A">
          <w:rPr>
            <w:rStyle w:val="Hyperlink"/>
            <w:noProof/>
          </w:rPr>
          <w:fldChar w:fldCharType="end"/>
        </w:r>
      </w:hyperlink>
    </w:p>
    <w:p w:rsidR="00CA000A" w:rsidRDefault="003F420F">
      <w:pPr>
        <w:pStyle w:val="TOC1"/>
        <w:tabs>
          <w:tab w:val="right" w:leader="dot" w:pos="7078"/>
        </w:tabs>
        <w:rPr>
          <w:rFonts w:asciiTheme="minorHAnsi" w:eastAsiaTheme="minorEastAsia" w:hAnsiTheme="minorHAnsi" w:cstheme="minorBidi"/>
          <w:bCs w:val="0"/>
          <w:noProof/>
          <w:sz w:val="22"/>
          <w:szCs w:val="22"/>
          <w:rtl/>
        </w:rPr>
      </w:pPr>
      <w:hyperlink w:anchor="_Toc441594962" w:history="1">
        <w:r w:rsidR="00CA000A" w:rsidRPr="00BD19A5">
          <w:rPr>
            <w:rStyle w:val="Hyperlink"/>
            <w:rFonts w:hint="eastAsia"/>
            <w:noProof/>
            <w:rtl/>
            <w:lang w:bidi="fa-IR"/>
          </w:rPr>
          <w:t>سوره‌</w:t>
        </w:r>
        <w:r w:rsidR="00CA000A" w:rsidRPr="00BD19A5">
          <w:rPr>
            <w:rStyle w:val="Hyperlink"/>
            <w:rFonts w:hint="cs"/>
            <w:noProof/>
            <w:rtl/>
            <w:lang w:bidi="fa-IR"/>
          </w:rPr>
          <w:t>ی</w:t>
        </w:r>
        <w:r w:rsidR="00CA000A" w:rsidRPr="00BD19A5">
          <w:rPr>
            <w:rStyle w:val="Hyperlink"/>
            <w:noProof/>
            <w:rtl/>
            <w:lang w:bidi="fa-IR"/>
          </w:rPr>
          <w:t xml:space="preserve"> </w:t>
        </w:r>
        <w:r w:rsidR="00CA000A" w:rsidRPr="00BD19A5">
          <w:rPr>
            <w:rStyle w:val="Hyperlink"/>
            <w:rFonts w:hint="eastAsia"/>
            <w:noProof/>
            <w:rtl/>
            <w:lang w:bidi="fa-IR"/>
          </w:rPr>
          <w:t>ق</w:t>
        </w:r>
        <w:r w:rsidR="00CA000A" w:rsidRPr="00BD19A5">
          <w:rPr>
            <w:rStyle w:val="Hyperlink"/>
            <w:rFonts w:hint="cs"/>
            <w:noProof/>
            <w:rtl/>
            <w:lang w:bidi="fa-IR"/>
          </w:rPr>
          <w:t>ی</w:t>
        </w:r>
        <w:r w:rsidR="00CA000A" w:rsidRPr="00BD19A5">
          <w:rPr>
            <w:rStyle w:val="Hyperlink"/>
            <w:rFonts w:hint="eastAsia"/>
            <w:noProof/>
            <w:rtl/>
            <w:lang w:bidi="fa-IR"/>
          </w:rPr>
          <w:t>امت</w:t>
        </w:r>
        <w:r w:rsidR="00CA000A">
          <w:rPr>
            <w:noProof/>
            <w:webHidden/>
            <w:rtl/>
          </w:rPr>
          <w:tab/>
        </w:r>
        <w:r w:rsidR="00CA000A">
          <w:rPr>
            <w:rStyle w:val="Hyperlink"/>
            <w:noProof/>
          </w:rPr>
          <w:fldChar w:fldCharType="begin"/>
        </w:r>
        <w:r w:rsidR="00CA000A">
          <w:rPr>
            <w:noProof/>
            <w:webHidden/>
            <w:rtl/>
          </w:rPr>
          <w:instrText xml:space="preserve"> </w:instrText>
        </w:r>
        <w:r w:rsidR="00CA000A">
          <w:rPr>
            <w:noProof/>
            <w:webHidden/>
          </w:rPr>
          <w:instrText>PAGEREF</w:instrText>
        </w:r>
        <w:r w:rsidR="00CA000A">
          <w:rPr>
            <w:noProof/>
            <w:webHidden/>
            <w:rtl/>
          </w:rPr>
          <w:instrText xml:space="preserve"> _</w:instrText>
        </w:r>
        <w:r w:rsidR="00CA000A">
          <w:rPr>
            <w:noProof/>
            <w:webHidden/>
          </w:rPr>
          <w:instrText>Toc</w:instrText>
        </w:r>
        <w:r w:rsidR="00CA000A">
          <w:rPr>
            <w:noProof/>
            <w:webHidden/>
            <w:rtl/>
          </w:rPr>
          <w:instrText xml:space="preserve">441594962 </w:instrText>
        </w:r>
        <w:r w:rsidR="00CA000A">
          <w:rPr>
            <w:noProof/>
            <w:webHidden/>
          </w:rPr>
          <w:instrText>\h</w:instrText>
        </w:r>
        <w:r w:rsidR="00CA000A">
          <w:rPr>
            <w:noProof/>
            <w:webHidden/>
            <w:rtl/>
          </w:rPr>
          <w:instrText xml:space="preserve"> </w:instrText>
        </w:r>
        <w:r w:rsidR="00CA000A">
          <w:rPr>
            <w:rStyle w:val="Hyperlink"/>
            <w:noProof/>
          </w:rPr>
        </w:r>
        <w:r w:rsidR="00CA000A">
          <w:rPr>
            <w:rStyle w:val="Hyperlink"/>
            <w:noProof/>
          </w:rPr>
          <w:fldChar w:fldCharType="separate"/>
        </w:r>
        <w:r w:rsidR="001E4382">
          <w:rPr>
            <w:noProof/>
            <w:webHidden/>
            <w:rtl/>
          </w:rPr>
          <w:t>111</w:t>
        </w:r>
        <w:r w:rsidR="00CA000A">
          <w:rPr>
            <w:rStyle w:val="Hyperlink"/>
            <w:noProof/>
          </w:rPr>
          <w:fldChar w:fldCharType="end"/>
        </w:r>
      </w:hyperlink>
    </w:p>
    <w:p w:rsidR="00CA000A" w:rsidRDefault="003F420F">
      <w:pPr>
        <w:pStyle w:val="TOC1"/>
        <w:tabs>
          <w:tab w:val="right" w:leader="dot" w:pos="7078"/>
        </w:tabs>
        <w:rPr>
          <w:rFonts w:asciiTheme="minorHAnsi" w:eastAsiaTheme="minorEastAsia" w:hAnsiTheme="minorHAnsi" w:cstheme="minorBidi"/>
          <w:bCs w:val="0"/>
          <w:noProof/>
          <w:sz w:val="22"/>
          <w:szCs w:val="22"/>
          <w:rtl/>
        </w:rPr>
      </w:pPr>
      <w:hyperlink w:anchor="_Toc441594963" w:history="1">
        <w:r w:rsidR="00CA000A" w:rsidRPr="00BD19A5">
          <w:rPr>
            <w:rStyle w:val="Hyperlink"/>
            <w:rFonts w:hint="eastAsia"/>
            <w:noProof/>
            <w:rtl/>
            <w:lang w:bidi="fa-IR"/>
          </w:rPr>
          <w:t>سوره‌</w:t>
        </w:r>
        <w:r w:rsidR="00CA000A" w:rsidRPr="00BD19A5">
          <w:rPr>
            <w:rStyle w:val="Hyperlink"/>
            <w:rFonts w:hint="cs"/>
            <w:noProof/>
            <w:rtl/>
            <w:lang w:bidi="fa-IR"/>
          </w:rPr>
          <w:t>ی</w:t>
        </w:r>
        <w:r w:rsidR="00CA000A" w:rsidRPr="00BD19A5">
          <w:rPr>
            <w:rStyle w:val="Hyperlink"/>
            <w:noProof/>
            <w:rtl/>
            <w:lang w:bidi="fa-IR"/>
          </w:rPr>
          <w:t xml:space="preserve"> </w:t>
        </w:r>
        <w:r w:rsidR="00CA000A" w:rsidRPr="00BD19A5">
          <w:rPr>
            <w:rStyle w:val="Hyperlink"/>
            <w:rFonts w:hint="eastAsia"/>
            <w:noProof/>
            <w:rtl/>
            <w:lang w:bidi="fa-IR"/>
          </w:rPr>
          <w:t>انسان</w:t>
        </w:r>
        <w:r w:rsidR="00CA000A">
          <w:rPr>
            <w:noProof/>
            <w:webHidden/>
            <w:rtl/>
          </w:rPr>
          <w:tab/>
        </w:r>
        <w:r w:rsidR="00CA000A">
          <w:rPr>
            <w:rStyle w:val="Hyperlink"/>
            <w:noProof/>
          </w:rPr>
          <w:fldChar w:fldCharType="begin"/>
        </w:r>
        <w:r w:rsidR="00CA000A">
          <w:rPr>
            <w:noProof/>
            <w:webHidden/>
            <w:rtl/>
          </w:rPr>
          <w:instrText xml:space="preserve"> </w:instrText>
        </w:r>
        <w:r w:rsidR="00CA000A">
          <w:rPr>
            <w:noProof/>
            <w:webHidden/>
          </w:rPr>
          <w:instrText>PAGEREF</w:instrText>
        </w:r>
        <w:r w:rsidR="00CA000A">
          <w:rPr>
            <w:noProof/>
            <w:webHidden/>
            <w:rtl/>
          </w:rPr>
          <w:instrText xml:space="preserve"> _</w:instrText>
        </w:r>
        <w:r w:rsidR="00CA000A">
          <w:rPr>
            <w:noProof/>
            <w:webHidden/>
          </w:rPr>
          <w:instrText>Toc</w:instrText>
        </w:r>
        <w:r w:rsidR="00CA000A">
          <w:rPr>
            <w:noProof/>
            <w:webHidden/>
            <w:rtl/>
          </w:rPr>
          <w:instrText xml:space="preserve">441594963 </w:instrText>
        </w:r>
        <w:r w:rsidR="00CA000A">
          <w:rPr>
            <w:noProof/>
            <w:webHidden/>
          </w:rPr>
          <w:instrText>\h</w:instrText>
        </w:r>
        <w:r w:rsidR="00CA000A">
          <w:rPr>
            <w:noProof/>
            <w:webHidden/>
            <w:rtl/>
          </w:rPr>
          <w:instrText xml:space="preserve"> </w:instrText>
        </w:r>
        <w:r w:rsidR="00CA000A">
          <w:rPr>
            <w:rStyle w:val="Hyperlink"/>
            <w:noProof/>
          </w:rPr>
        </w:r>
        <w:r w:rsidR="00CA000A">
          <w:rPr>
            <w:rStyle w:val="Hyperlink"/>
            <w:noProof/>
          </w:rPr>
          <w:fldChar w:fldCharType="separate"/>
        </w:r>
        <w:r w:rsidR="001E4382">
          <w:rPr>
            <w:noProof/>
            <w:webHidden/>
            <w:rtl/>
          </w:rPr>
          <w:t>120</w:t>
        </w:r>
        <w:r w:rsidR="00CA000A">
          <w:rPr>
            <w:rStyle w:val="Hyperlink"/>
            <w:noProof/>
          </w:rPr>
          <w:fldChar w:fldCharType="end"/>
        </w:r>
      </w:hyperlink>
    </w:p>
    <w:p w:rsidR="00CA000A" w:rsidRDefault="003F420F">
      <w:pPr>
        <w:pStyle w:val="TOC1"/>
        <w:tabs>
          <w:tab w:val="right" w:leader="dot" w:pos="7078"/>
        </w:tabs>
        <w:rPr>
          <w:rFonts w:asciiTheme="minorHAnsi" w:eastAsiaTheme="minorEastAsia" w:hAnsiTheme="minorHAnsi" w:cstheme="minorBidi"/>
          <w:bCs w:val="0"/>
          <w:noProof/>
          <w:sz w:val="22"/>
          <w:szCs w:val="22"/>
          <w:rtl/>
        </w:rPr>
      </w:pPr>
      <w:hyperlink w:anchor="_Toc441594964" w:history="1">
        <w:r w:rsidR="00CA000A" w:rsidRPr="00BD19A5">
          <w:rPr>
            <w:rStyle w:val="Hyperlink"/>
            <w:rFonts w:hint="eastAsia"/>
            <w:noProof/>
            <w:rtl/>
            <w:lang w:bidi="fa-IR"/>
          </w:rPr>
          <w:t>سوره</w:t>
        </w:r>
        <w:r w:rsidR="00CA000A" w:rsidRPr="00BD19A5">
          <w:rPr>
            <w:rStyle w:val="Hyperlink"/>
            <w:rFonts w:hint="eastAsia"/>
            <w:noProof/>
            <w:lang w:bidi="fa-IR"/>
          </w:rPr>
          <w:t>‌</w:t>
        </w:r>
        <w:r w:rsidR="00CA000A" w:rsidRPr="00BD19A5">
          <w:rPr>
            <w:rStyle w:val="Hyperlink"/>
            <w:rFonts w:hint="cs"/>
            <w:noProof/>
            <w:rtl/>
            <w:lang w:bidi="fa-IR"/>
          </w:rPr>
          <w:t>ی</w:t>
        </w:r>
        <w:r w:rsidR="00CA000A" w:rsidRPr="00BD19A5">
          <w:rPr>
            <w:rStyle w:val="Hyperlink"/>
            <w:noProof/>
            <w:rtl/>
            <w:lang w:bidi="fa-IR"/>
          </w:rPr>
          <w:t xml:space="preserve"> </w:t>
        </w:r>
        <w:r w:rsidR="00CA000A" w:rsidRPr="00BD19A5">
          <w:rPr>
            <w:rStyle w:val="Hyperlink"/>
            <w:rFonts w:hint="eastAsia"/>
            <w:noProof/>
            <w:rtl/>
            <w:lang w:bidi="fa-IR"/>
          </w:rPr>
          <w:t>مرسلات</w:t>
        </w:r>
        <w:r w:rsidR="00CA000A">
          <w:rPr>
            <w:noProof/>
            <w:webHidden/>
            <w:rtl/>
          </w:rPr>
          <w:tab/>
        </w:r>
        <w:r w:rsidR="00CA000A">
          <w:rPr>
            <w:rStyle w:val="Hyperlink"/>
            <w:noProof/>
          </w:rPr>
          <w:fldChar w:fldCharType="begin"/>
        </w:r>
        <w:r w:rsidR="00CA000A">
          <w:rPr>
            <w:noProof/>
            <w:webHidden/>
            <w:rtl/>
          </w:rPr>
          <w:instrText xml:space="preserve"> </w:instrText>
        </w:r>
        <w:r w:rsidR="00CA000A">
          <w:rPr>
            <w:noProof/>
            <w:webHidden/>
          </w:rPr>
          <w:instrText>PAGEREF</w:instrText>
        </w:r>
        <w:r w:rsidR="00CA000A">
          <w:rPr>
            <w:noProof/>
            <w:webHidden/>
            <w:rtl/>
          </w:rPr>
          <w:instrText xml:space="preserve"> _</w:instrText>
        </w:r>
        <w:r w:rsidR="00CA000A">
          <w:rPr>
            <w:noProof/>
            <w:webHidden/>
          </w:rPr>
          <w:instrText>Toc</w:instrText>
        </w:r>
        <w:r w:rsidR="00CA000A">
          <w:rPr>
            <w:noProof/>
            <w:webHidden/>
            <w:rtl/>
          </w:rPr>
          <w:instrText xml:space="preserve">441594964 </w:instrText>
        </w:r>
        <w:r w:rsidR="00CA000A">
          <w:rPr>
            <w:noProof/>
            <w:webHidden/>
          </w:rPr>
          <w:instrText>\h</w:instrText>
        </w:r>
        <w:r w:rsidR="00CA000A">
          <w:rPr>
            <w:noProof/>
            <w:webHidden/>
            <w:rtl/>
          </w:rPr>
          <w:instrText xml:space="preserve"> </w:instrText>
        </w:r>
        <w:r w:rsidR="00CA000A">
          <w:rPr>
            <w:rStyle w:val="Hyperlink"/>
            <w:noProof/>
          </w:rPr>
        </w:r>
        <w:r w:rsidR="00CA000A">
          <w:rPr>
            <w:rStyle w:val="Hyperlink"/>
            <w:noProof/>
          </w:rPr>
          <w:fldChar w:fldCharType="separate"/>
        </w:r>
        <w:r w:rsidR="001E4382">
          <w:rPr>
            <w:noProof/>
            <w:webHidden/>
            <w:rtl/>
          </w:rPr>
          <w:t>131</w:t>
        </w:r>
        <w:r w:rsidR="00CA000A">
          <w:rPr>
            <w:rStyle w:val="Hyperlink"/>
            <w:noProof/>
          </w:rPr>
          <w:fldChar w:fldCharType="end"/>
        </w:r>
      </w:hyperlink>
    </w:p>
    <w:p w:rsidR="00CA000A" w:rsidRDefault="003F420F">
      <w:pPr>
        <w:pStyle w:val="TOC1"/>
        <w:tabs>
          <w:tab w:val="right" w:leader="dot" w:pos="7078"/>
        </w:tabs>
        <w:rPr>
          <w:rFonts w:asciiTheme="minorHAnsi" w:eastAsiaTheme="minorEastAsia" w:hAnsiTheme="minorHAnsi" w:cstheme="minorBidi"/>
          <w:bCs w:val="0"/>
          <w:noProof/>
          <w:sz w:val="22"/>
          <w:szCs w:val="22"/>
          <w:rtl/>
        </w:rPr>
      </w:pPr>
      <w:hyperlink w:anchor="_Toc441594965" w:history="1">
        <w:r w:rsidR="00CA000A" w:rsidRPr="00BD19A5">
          <w:rPr>
            <w:rStyle w:val="Hyperlink"/>
            <w:rFonts w:hint="eastAsia"/>
            <w:noProof/>
            <w:rtl/>
            <w:lang w:bidi="fa-IR"/>
          </w:rPr>
          <w:t>سوره‌</w:t>
        </w:r>
        <w:r w:rsidR="00CA000A" w:rsidRPr="00BD19A5">
          <w:rPr>
            <w:rStyle w:val="Hyperlink"/>
            <w:rFonts w:hint="cs"/>
            <w:noProof/>
            <w:rtl/>
            <w:lang w:bidi="fa-IR"/>
          </w:rPr>
          <w:t>ی</w:t>
        </w:r>
        <w:r w:rsidR="00CA000A" w:rsidRPr="00BD19A5">
          <w:rPr>
            <w:rStyle w:val="Hyperlink"/>
            <w:noProof/>
            <w:rtl/>
            <w:lang w:bidi="fa-IR"/>
          </w:rPr>
          <w:t xml:space="preserve"> </w:t>
        </w:r>
        <w:r w:rsidR="00CA000A" w:rsidRPr="00BD19A5">
          <w:rPr>
            <w:rStyle w:val="Hyperlink"/>
            <w:rFonts w:hint="eastAsia"/>
            <w:noProof/>
            <w:rtl/>
            <w:lang w:bidi="fa-IR"/>
          </w:rPr>
          <w:t>نبأ</w:t>
        </w:r>
        <w:r w:rsidR="00CA000A">
          <w:rPr>
            <w:noProof/>
            <w:webHidden/>
            <w:rtl/>
          </w:rPr>
          <w:tab/>
        </w:r>
        <w:r w:rsidR="00CA000A">
          <w:rPr>
            <w:rStyle w:val="Hyperlink"/>
            <w:noProof/>
          </w:rPr>
          <w:fldChar w:fldCharType="begin"/>
        </w:r>
        <w:r w:rsidR="00CA000A">
          <w:rPr>
            <w:noProof/>
            <w:webHidden/>
            <w:rtl/>
          </w:rPr>
          <w:instrText xml:space="preserve"> </w:instrText>
        </w:r>
        <w:r w:rsidR="00CA000A">
          <w:rPr>
            <w:noProof/>
            <w:webHidden/>
          </w:rPr>
          <w:instrText>PAGEREF</w:instrText>
        </w:r>
        <w:r w:rsidR="00CA000A">
          <w:rPr>
            <w:noProof/>
            <w:webHidden/>
            <w:rtl/>
          </w:rPr>
          <w:instrText xml:space="preserve"> _</w:instrText>
        </w:r>
        <w:r w:rsidR="00CA000A">
          <w:rPr>
            <w:noProof/>
            <w:webHidden/>
          </w:rPr>
          <w:instrText>Toc</w:instrText>
        </w:r>
        <w:r w:rsidR="00CA000A">
          <w:rPr>
            <w:noProof/>
            <w:webHidden/>
            <w:rtl/>
          </w:rPr>
          <w:instrText xml:space="preserve">441594965 </w:instrText>
        </w:r>
        <w:r w:rsidR="00CA000A">
          <w:rPr>
            <w:noProof/>
            <w:webHidden/>
          </w:rPr>
          <w:instrText>\h</w:instrText>
        </w:r>
        <w:r w:rsidR="00CA000A">
          <w:rPr>
            <w:noProof/>
            <w:webHidden/>
            <w:rtl/>
          </w:rPr>
          <w:instrText xml:space="preserve"> </w:instrText>
        </w:r>
        <w:r w:rsidR="00CA000A">
          <w:rPr>
            <w:rStyle w:val="Hyperlink"/>
            <w:noProof/>
          </w:rPr>
        </w:r>
        <w:r w:rsidR="00CA000A">
          <w:rPr>
            <w:rStyle w:val="Hyperlink"/>
            <w:noProof/>
          </w:rPr>
          <w:fldChar w:fldCharType="separate"/>
        </w:r>
        <w:r w:rsidR="001E4382">
          <w:rPr>
            <w:noProof/>
            <w:webHidden/>
            <w:rtl/>
          </w:rPr>
          <w:t>142</w:t>
        </w:r>
        <w:r w:rsidR="00CA000A">
          <w:rPr>
            <w:rStyle w:val="Hyperlink"/>
            <w:noProof/>
          </w:rPr>
          <w:fldChar w:fldCharType="end"/>
        </w:r>
      </w:hyperlink>
    </w:p>
    <w:p w:rsidR="00CA000A" w:rsidRDefault="003F420F">
      <w:pPr>
        <w:pStyle w:val="TOC1"/>
        <w:tabs>
          <w:tab w:val="right" w:leader="dot" w:pos="7078"/>
        </w:tabs>
        <w:rPr>
          <w:rFonts w:asciiTheme="minorHAnsi" w:eastAsiaTheme="minorEastAsia" w:hAnsiTheme="minorHAnsi" w:cstheme="minorBidi"/>
          <w:bCs w:val="0"/>
          <w:noProof/>
          <w:sz w:val="22"/>
          <w:szCs w:val="22"/>
          <w:rtl/>
        </w:rPr>
      </w:pPr>
      <w:hyperlink w:anchor="_Toc441594966" w:history="1">
        <w:r w:rsidR="00CA000A" w:rsidRPr="00BD19A5">
          <w:rPr>
            <w:rStyle w:val="Hyperlink"/>
            <w:rFonts w:hint="eastAsia"/>
            <w:noProof/>
            <w:rtl/>
            <w:lang w:bidi="fa-IR"/>
          </w:rPr>
          <w:t>سوره‌</w:t>
        </w:r>
        <w:r w:rsidR="00CA000A" w:rsidRPr="00BD19A5">
          <w:rPr>
            <w:rStyle w:val="Hyperlink"/>
            <w:rFonts w:hint="cs"/>
            <w:noProof/>
            <w:rtl/>
            <w:lang w:bidi="fa-IR"/>
          </w:rPr>
          <w:t>ی</w:t>
        </w:r>
        <w:r w:rsidR="00CA000A" w:rsidRPr="00BD19A5">
          <w:rPr>
            <w:rStyle w:val="Hyperlink"/>
            <w:noProof/>
            <w:rtl/>
            <w:lang w:bidi="fa-IR"/>
          </w:rPr>
          <w:t xml:space="preserve"> </w:t>
        </w:r>
        <w:r w:rsidR="00CA000A" w:rsidRPr="00BD19A5">
          <w:rPr>
            <w:rStyle w:val="Hyperlink"/>
            <w:rFonts w:hint="eastAsia"/>
            <w:noProof/>
            <w:rtl/>
            <w:lang w:bidi="fa-IR"/>
          </w:rPr>
          <w:t>نازعات</w:t>
        </w:r>
        <w:r w:rsidR="00CA000A">
          <w:rPr>
            <w:noProof/>
            <w:webHidden/>
            <w:rtl/>
          </w:rPr>
          <w:tab/>
        </w:r>
        <w:r w:rsidR="00CA000A">
          <w:rPr>
            <w:rStyle w:val="Hyperlink"/>
            <w:noProof/>
          </w:rPr>
          <w:fldChar w:fldCharType="begin"/>
        </w:r>
        <w:r w:rsidR="00CA000A">
          <w:rPr>
            <w:noProof/>
            <w:webHidden/>
            <w:rtl/>
          </w:rPr>
          <w:instrText xml:space="preserve"> </w:instrText>
        </w:r>
        <w:r w:rsidR="00CA000A">
          <w:rPr>
            <w:noProof/>
            <w:webHidden/>
          </w:rPr>
          <w:instrText>PAGEREF</w:instrText>
        </w:r>
        <w:r w:rsidR="00CA000A">
          <w:rPr>
            <w:noProof/>
            <w:webHidden/>
            <w:rtl/>
          </w:rPr>
          <w:instrText xml:space="preserve"> _</w:instrText>
        </w:r>
        <w:r w:rsidR="00CA000A">
          <w:rPr>
            <w:noProof/>
            <w:webHidden/>
          </w:rPr>
          <w:instrText>Toc</w:instrText>
        </w:r>
        <w:r w:rsidR="00CA000A">
          <w:rPr>
            <w:noProof/>
            <w:webHidden/>
            <w:rtl/>
          </w:rPr>
          <w:instrText xml:space="preserve">441594966 </w:instrText>
        </w:r>
        <w:r w:rsidR="00CA000A">
          <w:rPr>
            <w:noProof/>
            <w:webHidden/>
          </w:rPr>
          <w:instrText>\h</w:instrText>
        </w:r>
        <w:r w:rsidR="00CA000A">
          <w:rPr>
            <w:noProof/>
            <w:webHidden/>
            <w:rtl/>
          </w:rPr>
          <w:instrText xml:space="preserve"> </w:instrText>
        </w:r>
        <w:r w:rsidR="00CA000A">
          <w:rPr>
            <w:rStyle w:val="Hyperlink"/>
            <w:noProof/>
          </w:rPr>
        </w:r>
        <w:r w:rsidR="00CA000A">
          <w:rPr>
            <w:rStyle w:val="Hyperlink"/>
            <w:noProof/>
          </w:rPr>
          <w:fldChar w:fldCharType="separate"/>
        </w:r>
        <w:r w:rsidR="001E4382">
          <w:rPr>
            <w:noProof/>
            <w:webHidden/>
            <w:rtl/>
          </w:rPr>
          <w:t>151</w:t>
        </w:r>
        <w:r w:rsidR="00CA000A">
          <w:rPr>
            <w:rStyle w:val="Hyperlink"/>
            <w:noProof/>
          </w:rPr>
          <w:fldChar w:fldCharType="end"/>
        </w:r>
      </w:hyperlink>
    </w:p>
    <w:p w:rsidR="00CA000A" w:rsidRDefault="003F420F">
      <w:pPr>
        <w:pStyle w:val="TOC1"/>
        <w:tabs>
          <w:tab w:val="right" w:leader="dot" w:pos="7078"/>
        </w:tabs>
        <w:rPr>
          <w:rFonts w:asciiTheme="minorHAnsi" w:eastAsiaTheme="minorEastAsia" w:hAnsiTheme="minorHAnsi" w:cstheme="minorBidi"/>
          <w:bCs w:val="0"/>
          <w:noProof/>
          <w:sz w:val="22"/>
          <w:szCs w:val="22"/>
          <w:rtl/>
        </w:rPr>
      </w:pPr>
      <w:hyperlink w:anchor="_Toc441594967" w:history="1">
        <w:r w:rsidR="00CA000A" w:rsidRPr="00BD19A5">
          <w:rPr>
            <w:rStyle w:val="Hyperlink"/>
            <w:rFonts w:hint="eastAsia"/>
            <w:noProof/>
            <w:rtl/>
            <w:lang w:bidi="fa-IR"/>
          </w:rPr>
          <w:t>سوره‌</w:t>
        </w:r>
        <w:r w:rsidR="00CA000A" w:rsidRPr="00BD19A5">
          <w:rPr>
            <w:rStyle w:val="Hyperlink"/>
            <w:rFonts w:hint="cs"/>
            <w:noProof/>
            <w:rtl/>
            <w:lang w:bidi="fa-IR"/>
          </w:rPr>
          <w:t>ی</w:t>
        </w:r>
        <w:r w:rsidR="00CA000A" w:rsidRPr="00BD19A5">
          <w:rPr>
            <w:rStyle w:val="Hyperlink"/>
            <w:noProof/>
            <w:rtl/>
            <w:lang w:bidi="fa-IR"/>
          </w:rPr>
          <w:t xml:space="preserve"> </w:t>
        </w:r>
        <w:r w:rsidR="00CA000A" w:rsidRPr="00BD19A5">
          <w:rPr>
            <w:rStyle w:val="Hyperlink"/>
            <w:rFonts w:hint="eastAsia"/>
            <w:noProof/>
            <w:rtl/>
            <w:lang w:bidi="fa-IR"/>
          </w:rPr>
          <w:t>عبس</w:t>
        </w:r>
        <w:r w:rsidR="00CA000A">
          <w:rPr>
            <w:noProof/>
            <w:webHidden/>
            <w:rtl/>
          </w:rPr>
          <w:tab/>
        </w:r>
        <w:r w:rsidR="00CA000A">
          <w:rPr>
            <w:rStyle w:val="Hyperlink"/>
            <w:noProof/>
          </w:rPr>
          <w:fldChar w:fldCharType="begin"/>
        </w:r>
        <w:r w:rsidR="00CA000A">
          <w:rPr>
            <w:noProof/>
            <w:webHidden/>
            <w:rtl/>
          </w:rPr>
          <w:instrText xml:space="preserve"> </w:instrText>
        </w:r>
        <w:r w:rsidR="00CA000A">
          <w:rPr>
            <w:noProof/>
            <w:webHidden/>
          </w:rPr>
          <w:instrText>PAGEREF</w:instrText>
        </w:r>
        <w:r w:rsidR="00CA000A">
          <w:rPr>
            <w:noProof/>
            <w:webHidden/>
            <w:rtl/>
          </w:rPr>
          <w:instrText xml:space="preserve"> _</w:instrText>
        </w:r>
        <w:r w:rsidR="00CA000A">
          <w:rPr>
            <w:noProof/>
            <w:webHidden/>
          </w:rPr>
          <w:instrText>Toc</w:instrText>
        </w:r>
        <w:r w:rsidR="00CA000A">
          <w:rPr>
            <w:noProof/>
            <w:webHidden/>
            <w:rtl/>
          </w:rPr>
          <w:instrText xml:space="preserve">441594967 </w:instrText>
        </w:r>
        <w:r w:rsidR="00CA000A">
          <w:rPr>
            <w:noProof/>
            <w:webHidden/>
          </w:rPr>
          <w:instrText>\h</w:instrText>
        </w:r>
        <w:r w:rsidR="00CA000A">
          <w:rPr>
            <w:noProof/>
            <w:webHidden/>
            <w:rtl/>
          </w:rPr>
          <w:instrText xml:space="preserve"> </w:instrText>
        </w:r>
        <w:r w:rsidR="00CA000A">
          <w:rPr>
            <w:rStyle w:val="Hyperlink"/>
            <w:noProof/>
          </w:rPr>
        </w:r>
        <w:r w:rsidR="00CA000A">
          <w:rPr>
            <w:rStyle w:val="Hyperlink"/>
            <w:noProof/>
          </w:rPr>
          <w:fldChar w:fldCharType="separate"/>
        </w:r>
        <w:r w:rsidR="001E4382">
          <w:rPr>
            <w:noProof/>
            <w:webHidden/>
            <w:rtl/>
          </w:rPr>
          <w:t>161</w:t>
        </w:r>
        <w:r w:rsidR="00CA000A">
          <w:rPr>
            <w:rStyle w:val="Hyperlink"/>
            <w:noProof/>
          </w:rPr>
          <w:fldChar w:fldCharType="end"/>
        </w:r>
      </w:hyperlink>
    </w:p>
    <w:p w:rsidR="00CA000A" w:rsidRDefault="003F420F">
      <w:pPr>
        <w:pStyle w:val="TOC1"/>
        <w:tabs>
          <w:tab w:val="right" w:leader="dot" w:pos="7078"/>
        </w:tabs>
        <w:rPr>
          <w:rFonts w:asciiTheme="minorHAnsi" w:eastAsiaTheme="minorEastAsia" w:hAnsiTheme="minorHAnsi" w:cstheme="minorBidi"/>
          <w:bCs w:val="0"/>
          <w:noProof/>
          <w:sz w:val="22"/>
          <w:szCs w:val="22"/>
          <w:rtl/>
        </w:rPr>
      </w:pPr>
      <w:hyperlink w:anchor="_Toc441594968" w:history="1">
        <w:r w:rsidR="00CA000A" w:rsidRPr="00BD19A5">
          <w:rPr>
            <w:rStyle w:val="Hyperlink"/>
            <w:rFonts w:hint="eastAsia"/>
            <w:noProof/>
            <w:rtl/>
            <w:lang w:bidi="fa-IR"/>
          </w:rPr>
          <w:t>سوره‌</w:t>
        </w:r>
        <w:r w:rsidR="00CA000A" w:rsidRPr="00BD19A5">
          <w:rPr>
            <w:rStyle w:val="Hyperlink"/>
            <w:rFonts w:hint="cs"/>
            <w:noProof/>
            <w:rtl/>
            <w:lang w:bidi="fa-IR"/>
          </w:rPr>
          <w:t>ی</w:t>
        </w:r>
        <w:r w:rsidR="00CA000A" w:rsidRPr="00BD19A5">
          <w:rPr>
            <w:rStyle w:val="Hyperlink"/>
            <w:noProof/>
            <w:rtl/>
            <w:lang w:bidi="fa-IR"/>
          </w:rPr>
          <w:t xml:space="preserve"> </w:t>
        </w:r>
        <w:r w:rsidR="00CA000A" w:rsidRPr="00BD19A5">
          <w:rPr>
            <w:rStyle w:val="Hyperlink"/>
            <w:rFonts w:hint="eastAsia"/>
            <w:noProof/>
            <w:rtl/>
            <w:lang w:bidi="fa-IR"/>
          </w:rPr>
          <w:t>تکو</w:t>
        </w:r>
        <w:r w:rsidR="00CA000A" w:rsidRPr="00BD19A5">
          <w:rPr>
            <w:rStyle w:val="Hyperlink"/>
            <w:rFonts w:hint="cs"/>
            <w:noProof/>
            <w:rtl/>
            <w:lang w:bidi="fa-IR"/>
          </w:rPr>
          <w:t>ی</w:t>
        </w:r>
        <w:r w:rsidR="00CA000A" w:rsidRPr="00BD19A5">
          <w:rPr>
            <w:rStyle w:val="Hyperlink"/>
            <w:rFonts w:hint="eastAsia"/>
            <w:noProof/>
            <w:rtl/>
            <w:lang w:bidi="fa-IR"/>
          </w:rPr>
          <w:t>ر</w:t>
        </w:r>
        <w:r w:rsidR="00CA000A">
          <w:rPr>
            <w:noProof/>
            <w:webHidden/>
            <w:rtl/>
          </w:rPr>
          <w:tab/>
        </w:r>
        <w:r w:rsidR="00CA000A">
          <w:rPr>
            <w:rStyle w:val="Hyperlink"/>
            <w:noProof/>
          </w:rPr>
          <w:fldChar w:fldCharType="begin"/>
        </w:r>
        <w:r w:rsidR="00CA000A">
          <w:rPr>
            <w:noProof/>
            <w:webHidden/>
            <w:rtl/>
          </w:rPr>
          <w:instrText xml:space="preserve"> </w:instrText>
        </w:r>
        <w:r w:rsidR="00CA000A">
          <w:rPr>
            <w:noProof/>
            <w:webHidden/>
          </w:rPr>
          <w:instrText>PAGEREF</w:instrText>
        </w:r>
        <w:r w:rsidR="00CA000A">
          <w:rPr>
            <w:noProof/>
            <w:webHidden/>
            <w:rtl/>
          </w:rPr>
          <w:instrText xml:space="preserve"> _</w:instrText>
        </w:r>
        <w:r w:rsidR="00CA000A">
          <w:rPr>
            <w:noProof/>
            <w:webHidden/>
          </w:rPr>
          <w:instrText>Toc</w:instrText>
        </w:r>
        <w:r w:rsidR="00CA000A">
          <w:rPr>
            <w:noProof/>
            <w:webHidden/>
            <w:rtl/>
          </w:rPr>
          <w:instrText xml:space="preserve">441594968 </w:instrText>
        </w:r>
        <w:r w:rsidR="00CA000A">
          <w:rPr>
            <w:noProof/>
            <w:webHidden/>
          </w:rPr>
          <w:instrText>\h</w:instrText>
        </w:r>
        <w:r w:rsidR="00CA000A">
          <w:rPr>
            <w:noProof/>
            <w:webHidden/>
            <w:rtl/>
          </w:rPr>
          <w:instrText xml:space="preserve"> </w:instrText>
        </w:r>
        <w:r w:rsidR="00CA000A">
          <w:rPr>
            <w:rStyle w:val="Hyperlink"/>
            <w:noProof/>
          </w:rPr>
        </w:r>
        <w:r w:rsidR="00CA000A">
          <w:rPr>
            <w:rStyle w:val="Hyperlink"/>
            <w:noProof/>
          </w:rPr>
          <w:fldChar w:fldCharType="separate"/>
        </w:r>
        <w:r w:rsidR="001E4382">
          <w:rPr>
            <w:noProof/>
            <w:webHidden/>
            <w:rtl/>
          </w:rPr>
          <w:t>168</w:t>
        </w:r>
        <w:r w:rsidR="00CA000A">
          <w:rPr>
            <w:rStyle w:val="Hyperlink"/>
            <w:noProof/>
          </w:rPr>
          <w:fldChar w:fldCharType="end"/>
        </w:r>
      </w:hyperlink>
    </w:p>
    <w:p w:rsidR="00CA000A" w:rsidRDefault="003F420F">
      <w:pPr>
        <w:pStyle w:val="TOC1"/>
        <w:tabs>
          <w:tab w:val="right" w:leader="dot" w:pos="7078"/>
        </w:tabs>
        <w:rPr>
          <w:rFonts w:asciiTheme="minorHAnsi" w:eastAsiaTheme="minorEastAsia" w:hAnsiTheme="minorHAnsi" w:cstheme="minorBidi"/>
          <w:bCs w:val="0"/>
          <w:noProof/>
          <w:sz w:val="22"/>
          <w:szCs w:val="22"/>
          <w:rtl/>
        </w:rPr>
      </w:pPr>
      <w:hyperlink w:anchor="_Toc441594969" w:history="1">
        <w:r w:rsidR="00CA000A" w:rsidRPr="00BD19A5">
          <w:rPr>
            <w:rStyle w:val="Hyperlink"/>
            <w:rFonts w:hint="eastAsia"/>
            <w:noProof/>
            <w:rtl/>
            <w:lang w:bidi="fa-IR"/>
          </w:rPr>
          <w:t>سوره‌</w:t>
        </w:r>
        <w:r w:rsidR="00CA000A" w:rsidRPr="00BD19A5">
          <w:rPr>
            <w:rStyle w:val="Hyperlink"/>
            <w:rFonts w:hint="cs"/>
            <w:noProof/>
            <w:rtl/>
            <w:lang w:bidi="fa-IR"/>
          </w:rPr>
          <w:t>ی</w:t>
        </w:r>
        <w:r w:rsidR="00CA000A" w:rsidRPr="00BD19A5">
          <w:rPr>
            <w:rStyle w:val="Hyperlink"/>
            <w:noProof/>
            <w:rtl/>
            <w:lang w:bidi="fa-IR"/>
          </w:rPr>
          <w:t xml:space="preserve"> </w:t>
        </w:r>
        <w:r w:rsidR="00CA000A" w:rsidRPr="00BD19A5">
          <w:rPr>
            <w:rStyle w:val="Hyperlink"/>
            <w:rFonts w:hint="eastAsia"/>
            <w:noProof/>
            <w:rtl/>
            <w:lang w:bidi="fa-IR"/>
          </w:rPr>
          <w:t>إنفطار</w:t>
        </w:r>
        <w:r w:rsidR="00CA000A">
          <w:rPr>
            <w:noProof/>
            <w:webHidden/>
            <w:rtl/>
          </w:rPr>
          <w:tab/>
        </w:r>
        <w:r w:rsidR="00CA000A">
          <w:rPr>
            <w:rStyle w:val="Hyperlink"/>
            <w:noProof/>
          </w:rPr>
          <w:fldChar w:fldCharType="begin"/>
        </w:r>
        <w:r w:rsidR="00CA000A">
          <w:rPr>
            <w:noProof/>
            <w:webHidden/>
            <w:rtl/>
          </w:rPr>
          <w:instrText xml:space="preserve"> </w:instrText>
        </w:r>
        <w:r w:rsidR="00CA000A">
          <w:rPr>
            <w:noProof/>
            <w:webHidden/>
          </w:rPr>
          <w:instrText>PAGEREF</w:instrText>
        </w:r>
        <w:r w:rsidR="00CA000A">
          <w:rPr>
            <w:noProof/>
            <w:webHidden/>
            <w:rtl/>
          </w:rPr>
          <w:instrText xml:space="preserve"> _</w:instrText>
        </w:r>
        <w:r w:rsidR="00CA000A">
          <w:rPr>
            <w:noProof/>
            <w:webHidden/>
          </w:rPr>
          <w:instrText>Toc</w:instrText>
        </w:r>
        <w:r w:rsidR="00CA000A">
          <w:rPr>
            <w:noProof/>
            <w:webHidden/>
            <w:rtl/>
          </w:rPr>
          <w:instrText xml:space="preserve">441594969 </w:instrText>
        </w:r>
        <w:r w:rsidR="00CA000A">
          <w:rPr>
            <w:noProof/>
            <w:webHidden/>
          </w:rPr>
          <w:instrText>\h</w:instrText>
        </w:r>
        <w:r w:rsidR="00CA000A">
          <w:rPr>
            <w:noProof/>
            <w:webHidden/>
            <w:rtl/>
          </w:rPr>
          <w:instrText xml:space="preserve"> </w:instrText>
        </w:r>
        <w:r w:rsidR="00CA000A">
          <w:rPr>
            <w:rStyle w:val="Hyperlink"/>
            <w:noProof/>
          </w:rPr>
        </w:r>
        <w:r w:rsidR="00CA000A">
          <w:rPr>
            <w:rStyle w:val="Hyperlink"/>
            <w:noProof/>
          </w:rPr>
          <w:fldChar w:fldCharType="separate"/>
        </w:r>
        <w:r w:rsidR="001E4382">
          <w:rPr>
            <w:noProof/>
            <w:webHidden/>
            <w:rtl/>
          </w:rPr>
          <w:t>174</w:t>
        </w:r>
        <w:r w:rsidR="00CA000A">
          <w:rPr>
            <w:rStyle w:val="Hyperlink"/>
            <w:noProof/>
          </w:rPr>
          <w:fldChar w:fldCharType="end"/>
        </w:r>
      </w:hyperlink>
    </w:p>
    <w:p w:rsidR="00CA000A" w:rsidRDefault="003F420F">
      <w:pPr>
        <w:pStyle w:val="TOC1"/>
        <w:tabs>
          <w:tab w:val="right" w:leader="dot" w:pos="7078"/>
        </w:tabs>
        <w:rPr>
          <w:rFonts w:asciiTheme="minorHAnsi" w:eastAsiaTheme="minorEastAsia" w:hAnsiTheme="minorHAnsi" w:cstheme="minorBidi"/>
          <w:bCs w:val="0"/>
          <w:noProof/>
          <w:sz w:val="22"/>
          <w:szCs w:val="22"/>
          <w:rtl/>
        </w:rPr>
      </w:pPr>
      <w:hyperlink w:anchor="_Toc441594970" w:history="1">
        <w:r w:rsidR="00CA000A" w:rsidRPr="00BD19A5">
          <w:rPr>
            <w:rStyle w:val="Hyperlink"/>
            <w:rFonts w:hint="eastAsia"/>
            <w:noProof/>
            <w:rtl/>
            <w:lang w:bidi="fa-IR"/>
          </w:rPr>
          <w:t>سوره‌</w:t>
        </w:r>
        <w:r w:rsidR="00CA000A" w:rsidRPr="00BD19A5">
          <w:rPr>
            <w:rStyle w:val="Hyperlink"/>
            <w:rFonts w:hint="cs"/>
            <w:noProof/>
            <w:rtl/>
            <w:lang w:bidi="fa-IR"/>
          </w:rPr>
          <w:t>ی</w:t>
        </w:r>
        <w:r w:rsidR="00CA000A" w:rsidRPr="00BD19A5">
          <w:rPr>
            <w:rStyle w:val="Hyperlink"/>
            <w:noProof/>
            <w:rtl/>
            <w:lang w:bidi="fa-IR"/>
          </w:rPr>
          <w:t xml:space="preserve"> </w:t>
        </w:r>
        <w:r w:rsidR="00CA000A" w:rsidRPr="00BD19A5">
          <w:rPr>
            <w:rStyle w:val="Hyperlink"/>
            <w:rFonts w:hint="eastAsia"/>
            <w:noProof/>
            <w:rtl/>
            <w:lang w:bidi="fa-IR"/>
          </w:rPr>
          <w:t>مطفف</w:t>
        </w:r>
        <w:r w:rsidR="00CA000A" w:rsidRPr="00BD19A5">
          <w:rPr>
            <w:rStyle w:val="Hyperlink"/>
            <w:rFonts w:hint="cs"/>
            <w:noProof/>
            <w:rtl/>
            <w:lang w:bidi="fa-IR"/>
          </w:rPr>
          <w:t>ی</w:t>
        </w:r>
        <w:r w:rsidR="00CA000A" w:rsidRPr="00BD19A5">
          <w:rPr>
            <w:rStyle w:val="Hyperlink"/>
            <w:rFonts w:hint="eastAsia"/>
            <w:noProof/>
            <w:rtl/>
            <w:lang w:bidi="fa-IR"/>
          </w:rPr>
          <w:t>ن</w:t>
        </w:r>
        <w:r w:rsidR="00CA000A">
          <w:rPr>
            <w:noProof/>
            <w:webHidden/>
            <w:rtl/>
          </w:rPr>
          <w:tab/>
        </w:r>
        <w:r w:rsidR="00CA000A">
          <w:rPr>
            <w:rStyle w:val="Hyperlink"/>
            <w:noProof/>
          </w:rPr>
          <w:fldChar w:fldCharType="begin"/>
        </w:r>
        <w:r w:rsidR="00CA000A">
          <w:rPr>
            <w:noProof/>
            <w:webHidden/>
            <w:rtl/>
          </w:rPr>
          <w:instrText xml:space="preserve"> </w:instrText>
        </w:r>
        <w:r w:rsidR="00CA000A">
          <w:rPr>
            <w:noProof/>
            <w:webHidden/>
          </w:rPr>
          <w:instrText>PAGEREF</w:instrText>
        </w:r>
        <w:r w:rsidR="00CA000A">
          <w:rPr>
            <w:noProof/>
            <w:webHidden/>
            <w:rtl/>
          </w:rPr>
          <w:instrText xml:space="preserve"> _</w:instrText>
        </w:r>
        <w:r w:rsidR="00CA000A">
          <w:rPr>
            <w:noProof/>
            <w:webHidden/>
          </w:rPr>
          <w:instrText>Toc</w:instrText>
        </w:r>
        <w:r w:rsidR="00CA000A">
          <w:rPr>
            <w:noProof/>
            <w:webHidden/>
            <w:rtl/>
          </w:rPr>
          <w:instrText xml:space="preserve">441594970 </w:instrText>
        </w:r>
        <w:r w:rsidR="00CA000A">
          <w:rPr>
            <w:noProof/>
            <w:webHidden/>
          </w:rPr>
          <w:instrText>\h</w:instrText>
        </w:r>
        <w:r w:rsidR="00CA000A">
          <w:rPr>
            <w:noProof/>
            <w:webHidden/>
            <w:rtl/>
          </w:rPr>
          <w:instrText xml:space="preserve"> </w:instrText>
        </w:r>
        <w:r w:rsidR="00CA000A">
          <w:rPr>
            <w:rStyle w:val="Hyperlink"/>
            <w:noProof/>
          </w:rPr>
        </w:r>
        <w:r w:rsidR="00CA000A">
          <w:rPr>
            <w:rStyle w:val="Hyperlink"/>
            <w:noProof/>
          </w:rPr>
          <w:fldChar w:fldCharType="separate"/>
        </w:r>
        <w:r w:rsidR="001E4382">
          <w:rPr>
            <w:noProof/>
            <w:webHidden/>
            <w:rtl/>
          </w:rPr>
          <w:t>178</w:t>
        </w:r>
        <w:r w:rsidR="00CA000A">
          <w:rPr>
            <w:rStyle w:val="Hyperlink"/>
            <w:noProof/>
          </w:rPr>
          <w:fldChar w:fldCharType="end"/>
        </w:r>
      </w:hyperlink>
    </w:p>
    <w:p w:rsidR="00CA000A" w:rsidRDefault="003F420F">
      <w:pPr>
        <w:pStyle w:val="TOC1"/>
        <w:tabs>
          <w:tab w:val="right" w:leader="dot" w:pos="7078"/>
        </w:tabs>
        <w:rPr>
          <w:rFonts w:asciiTheme="minorHAnsi" w:eastAsiaTheme="minorEastAsia" w:hAnsiTheme="minorHAnsi" w:cstheme="minorBidi"/>
          <w:bCs w:val="0"/>
          <w:noProof/>
          <w:sz w:val="22"/>
          <w:szCs w:val="22"/>
          <w:rtl/>
        </w:rPr>
      </w:pPr>
      <w:hyperlink w:anchor="_Toc441594971" w:history="1">
        <w:r w:rsidR="00CA000A" w:rsidRPr="00BD19A5">
          <w:rPr>
            <w:rStyle w:val="Hyperlink"/>
            <w:rFonts w:hint="eastAsia"/>
            <w:noProof/>
            <w:rtl/>
            <w:lang w:bidi="fa-IR"/>
          </w:rPr>
          <w:t>سوره‌</w:t>
        </w:r>
        <w:r w:rsidR="00CA000A" w:rsidRPr="00BD19A5">
          <w:rPr>
            <w:rStyle w:val="Hyperlink"/>
            <w:rFonts w:hint="cs"/>
            <w:noProof/>
            <w:rtl/>
            <w:lang w:bidi="fa-IR"/>
          </w:rPr>
          <w:t>ی</w:t>
        </w:r>
        <w:r w:rsidR="00CA000A" w:rsidRPr="00BD19A5">
          <w:rPr>
            <w:rStyle w:val="Hyperlink"/>
            <w:noProof/>
            <w:rtl/>
            <w:lang w:bidi="fa-IR"/>
          </w:rPr>
          <w:t xml:space="preserve"> </w:t>
        </w:r>
        <w:r w:rsidR="00CA000A" w:rsidRPr="00BD19A5">
          <w:rPr>
            <w:rStyle w:val="Hyperlink"/>
            <w:rFonts w:hint="eastAsia"/>
            <w:noProof/>
            <w:rtl/>
            <w:lang w:bidi="fa-IR"/>
          </w:rPr>
          <w:t>إنشقاق</w:t>
        </w:r>
        <w:r w:rsidR="00CA000A">
          <w:rPr>
            <w:noProof/>
            <w:webHidden/>
            <w:rtl/>
          </w:rPr>
          <w:tab/>
        </w:r>
        <w:r w:rsidR="00CA000A">
          <w:rPr>
            <w:rStyle w:val="Hyperlink"/>
            <w:noProof/>
          </w:rPr>
          <w:fldChar w:fldCharType="begin"/>
        </w:r>
        <w:r w:rsidR="00CA000A">
          <w:rPr>
            <w:noProof/>
            <w:webHidden/>
            <w:rtl/>
          </w:rPr>
          <w:instrText xml:space="preserve"> </w:instrText>
        </w:r>
        <w:r w:rsidR="00CA000A">
          <w:rPr>
            <w:noProof/>
            <w:webHidden/>
          </w:rPr>
          <w:instrText>PAGEREF</w:instrText>
        </w:r>
        <w:r w:rsidR="00CA000A">
          <w:rPr>
            <w:noProof/>
            <w:webHidden/>
            <w:rtl/>
          </w:rPr>
          <w:instrText xml:space="preserve"> _</w:instrText>
        </w:r>
        <w:r w:rsidR="00CA000A">
          <w:rPr>
            <w:noProof/>
            <w:webHidden/>
          </w:rPr>
          <w:instrText>Toc</w:instrText>
        </w:r>
        <w:r w:rsidR="00CA000A">
          <w:rPr>
            <w:noProof/>
            <w:webHidden/>
            <w:rtl/>
          </w:rPr>
          <w:instrText xml:space="preserve">441594971 </w:instrText>
        </w:r>
        <w:r w:rsidR="00CA000A">
          <w:rPr>
            <w:noProof/>
            <w:webHidden/>
          </w:rPr>
          <w:instrText>\h</w:instrText>
        </w:r>
        <w:r w:rsidR="00CA000A">
          <w:rPr>
            <w:noProof/>
            <w:webHidden/>
            <w:rtl/>
          </w:rPr>
          <w:instrText xml:space="preserve"> </w:instrText>
        </w:r>
        <w:r w:rsidR="00CA000A">
          <w:rPr>
            <w:rStyle w:val="Hyperlink"/>
            <w:noProof/>
          </w:rPr>
        </w:r>
        <w:r w:rsidR="00CA000A">
          <w:rPr>
            <w:rStyle w:val="Hyperlink"/>
            <w:noProof/>
          </w:rPr>
          <w:fldChar w:fldCharType="separate"/>
        </w:r>
        <w:r w:rsidR="001E4382">
          <w:rPr>
            <w:noProof/>
            <w:webHidden/>
            <w:rtl/>
          </w:rPr>
          <w:t>187</w:t>
        </w:r>
        <w:r w:rsidR="00CA000A">
          <w:rPr>
            <w:rStyle w:val="Hyperlink"/>
            <w:noProof/>
          </w:rPr>
          <w:fldChar w:fldCharType="end"/>
        </w:r>
      </w:hyperlink>
    </w:p>
    <w:p w:rsidR="00CA000A" w:rsidRDefault="003F420F" w:rsidP="007C3787">
      <w:pPr>
        <w:pStyle w:val="TOC1"/>
        <w:tabs>
          <w:tab w:val="right" w:leader="dot" w:pos="7078"/>
        </w:tabs>
        <w:rPr>
          <w:rFonts w:asciiTheme="minorHAnsi" w:eastAsiaTheme="minorEastAsia" w:hAnsiTheme="minorHAnsi" w:cstheme="minorBidi"/>
          <w:bCs w:val="0"/>
          <w:noProof/>
          <w:sz w:val="22"/>
          <w:szCs w:val="22"/>
          <w:rtl/>
        </w:rPr>
      </w:pPr>
      <w:hyperlink w:anchor="_Toc441594972" w:history="1">
        <w:r w:rsidR="00CA000A" w:rsidRPr="00BD19A5">
          <w:rPr>
            <w:rStyle w:val="Hyperlink"/>
            <w:rFonts w:hint="eastAsia"/>
            <w:noProof/>
            <w:rtl/>
            <w:lang w:bidi="fa-IR"/>
          </w:rPr>
          <w:t>سو</w:t>
        </w:r>
        <w:r w:rsidR="007C3787">
          <w:rPr>
            <w:rStyle w:val="Hyperlink"/>
            <w:rFonts w:hint="cs"/>
            <w:noProof/>
            <w:rtl/>
            <w:lang w:bidi="fa-IR"/>
          </w:rPr>
          <w:t>ر</w:t>
        </w:r>
        <w:r w:rsidR="00CA000A" w:rsidRPr="00BD19A5">
          <w:rPr>
            <w:rStyle w:val="Hyperlink"/>
            <w:rFonts w:hint="eastAsia"/>
            <w:noProof/>
            <w:rtl/>
            <w:lang w:bidi="fa-IR"/>
          </w:rPr>
          <w:t>ه‌</w:t>
        </w:r>
        <w:r w:rsidR="00CA000A" w:rsidRPr="00BD19A5">
          <w:rPr>
            <w:rStyle w:val="Hyperlink"/>
            <w:rFonts w:hint="cs"/>
            <w:noProof/>
            <w:rtl/>
            <w:lang w:bidi="fa-IR"/>
          </w:rPr>
          <w:t>ی</w:t>
        </w:r>
        <w:r w:rsidR="00CA000A" w:rsidRPr="00BD19A5">
          <w:rPr>
            <w:rStyle w:val="Hyperlink"/>
            <w:noProof/>
            <w:rtl/>
            <w:lang w:bidi="fa-IR"/>
          </w:rPr>
          <w:t xml:space="preserve"> </w:t>
        </w:r>
        <w:r w:rsidR="00CA000A" w:rsidRPr="00BD19A5">
          <w:rPr>
            <w:rStyle w:val="Hyperlink"/>
            <w:rFonts w:hint="eastAsia"/>
            <w:noProof/>
            <w:rtl/>
            <w:lang w:bidi="fa-IR"/>
          </w:rPr>
          <w:t>بروج</w:t>
        </w:r>
        <w:r w:rsidR="00CA000A">
          <w:rPr>
            <w:noProof/>
            <w:webHidden/>
            <w:rtl/>
          </w:rPr>
          <w:tab/>
        </w:r>
        <w:r w:rsidR="00CA000A">
          <w:rPr>
            <w:rStyle w:val="Hyperlink"/>
            <w:noProof/>
          </w:rPr>
          <w:fldChar w:fldCharType="begin"/>
        </w:r>
        <w:r w:rsidR="00CA000A">
          <w:rPr>
            <w:noProof/>
            <w:webHidden/>
            <w:rtl/>
          </w:rPr>
          <w:instrText xml:space="preserve"> </w:instrText>
        </w:r>
        <w:r w:rsidR="00CA000A">
          <w:rPr>
            <w:noProof/>
            <w:webHidden/>
          </w:rPr>
          <w:instrText>PAGEREF</w:instrText>
        </w:r>
        <w:r w:rsidR="00CA000A">
          <w:rPr>
            <w:noProof/>
            <w:webHidden/>
            <w:rtl/>
          </w:rPr>
          <w:instrText xml:space="preserve"> _</w:instrText>
        </w:r>
        <w:r w:rsidR="00CA000A">
          <w:rPr>
            <w:noProof/>
            <w:webHidden/>
          </w:rPr>
          <w:instrText>Toc</w:instrText>
        </w:r>
        <w:r w:rsidR="00CA000A">
          <w:rPr>
            <w:noProof/>
            <w:webHidden/>
            <w:rtl/>
          </w:rPr>
          <w:instrText xml:space="preserve">441594972 </w:instrText>
        </w:r>
        <w:r w:rsidR="00CA000A">
          <w:rPr>
            <w:noProof/>
            <w:webHidden/>
          </w:rPr>
          <w:instrText>\h</w:instrText>
        </w:r>
        <w:r w:rsidR="00CA000A">
          <w:rPr>
            <w:noProof/>
            <w:webHidden/>
            <w:rtl/>
          </w:rPr>
          <w:instrText xml:space="preserve"> </w:instrText>
        </w:r>
        <w:r w:rsidR="00CA000A">
          <w:rPr>
            <w:rStyle w:val="Hyperlink"/>
            <w:noProof/>
          </w:rPr>
        </w:r>
        <w:r w:rsidR="00CA000A">
          <w:rPr>
            <w:rStyle w:val="Hyperlink"/>
            <w:noProof/>
          </w:rPr>
          <w:fldChar w:fldCharType="separate"/>
        </w:r>
        <w:r w:rsidR="001E4382">
          <w:rPr>
            <w:noProof/>
            <w:webHidden/>
            <w:rtl/>
          </w:rPr>
          <w:t>193</w:t>
        </w:r>
        <w:r w:rsidR="00CA000A">
          <w:rPr>
            <w:rStyle w:val="Hyperlink"/>
            <w:noProof/>
          </w:rPr>
          <w:fldChar w:fldCharType="end"/>
        </w:r>
      </w:hyperlink>
    </w:p>
    <w:p w:rsidR="00CA000A" w:rsidRDefault="003F420F">
      <w:pPr>
        <w:pStyle w:val="TOC1"/>
        <w:tabs>
          <w:tab w:val="right" w:leader="dot" w:pos="7078"/>
        </w:tabs>
        <w:rPr>
          <w:rFonts w:asciiTheme="minorHAnsi" w:eastAsiaTheme="minorEastAsia" w:hAnsiTheme="minorHAnsi" w:cstheme="minorBidi"/>
          <w:bCs w:val="0"/>
          <w:noProof/>
          <w:sz w:val="22"/>
          <w:szCs w:val="22"/>
          <w:rtl/>
        </w:rPr>
      </w:pPr>
      <w:hyperlink w:anchor="_Toc441594973" w:history="1">
        <w:r w:rsidR="00CA000A" w:rsidRPr="00BD19A5">
          <w:rPr>
            <w:rStyle w:val="Hyperlink"/>
            <w:rFonts w:hint="eastAsia"/>
            <w:noProof/>
            <w:rtl/>
            <w:lang w:bidi="fa-IR"/>
          </w:rPr>
          <w:t>سوره</w:t>
        </w:r>
        <w:r w:rsidR="00CA000A" w:rsidRPr="00BD19A5">
          <w:rPr>
            <w:rStyle w:val="Hyperlink"/>
            <w:rFonts w:hint="eastAsia"/>
            <w:noProof/>
            <w:lang w:bidi="fa-IR"/>
          </w:rPr>
          <w:t>‌</w:t>
        </w:r>
        <w:r w:rsidR="00CA000A" w:rsidRPr="00BD19A5">
          <w:rPr>
            <w:rStyle w:val="Hyperlink"/>
            <w:rFonts w:hint="cs"/>
            <w:noProof/>
            <w:rtl/>
            <w:lang w:bidi="fa-IR"/>
          </w:rPr>
          <w:t>ی</w:t>
        </w:r>
        <w:r w:rsidR="00CA000A" w:rsidRPr="00BD19A5">
          <w:rPr>
            <w:rStyle w:val="Hyperlink"/>
            <w:noProof/>
            <w:rtl/>
            <w:lang w:bidi="fa-IR"/>
          </w:rPr>
          <w:t xml:space="preserve"> </w:t>
        </w:r>
        <w:r w:rsidR="00CA000A" w:rsidRPr="00BD19A5">
          <w:rPr>
            <w:rStyle w:val="Hyperlink"/>
            <w:rFonts w:hint="eastAsia"/>
            <w:noProof/>
            <w:rtl/>
            <w:lang w:bidi="fa-IR"/>
          </w:rPr>
          <w:t>طارق</w:t>
        </w:r>
        <w:r w:rsidR="00CA000A">
          <w:rPr>
            <w:noProof/>
            <w:webHidden/>
            <w:rtl/>
          </w:rPr>
          <w:tab/>
        </w:r>
        <w:r w:rsidR="00CA000A">
          <w:rPr>
            <w:rStyle w:val="Hyperlink"/>
            <w:noProof/>
          </w:rPr>
          <w:fldChar w:fldCharType="begin"/>
        </w:r>
        <w:r w:rsidR="00CA000A">
          <w:rPr>
            <w:noProof/>
            <w:webHidden/>
            <w:rtl/>
          </w:rPr>
          <w:instrText xml:space="preserve"> </w:instrText>
        </w:r>
        <w:r w:rsidR="00CA000A">
          <w:rPr>
            <w:noProof/>
            <w:webHidden/>
          </w:rPr>
          <w:instrText>PAGEREF</w:instrText>
        </w:r>
        <w:r w:rsidR="00CA000A">
          <w:rPr>
            <w:noProof/>
            <w:webHidden/>
            <w:rtl/>
          </w:rPr>
          <w:instrText xml:space="preserve"> _</w:instrText>
        </w:r>
        <w:r w:rsidR="00CA000A">
          <w:rPr>
            <w:noProof/>
            <w:webHidden/>
          </w:rPr>
          <w:instrText>Toc</w:instrText>
        </w:r>
        <w:r w:rsidR="00CA000A">
          <w:rPr>
            <w:noProof/>
            <w:webHidden/>
            <w:rtl/>
          </w:rPr>
          <w:instrText xml:space="preserve">441594973 </w:instrText>
        </w:r>
        <w:r w:rsidR="00CA000A">
          <w:rPr>
            <w:noProof/>
            <w:webHidden/>
          </w:rPr>
          <w:instrText>\h</w:instrText>
        </w:r>
        <w:r w:rsidR="00CA000A">
          <w:rPr>
            <w:noProof/>
            <w:webHidden/>
            <w:rtl/>
          </w:rPr>
          <w:instrText xml:space="preserve"> </w:instrText>
        </w:r>
        <w:r w:rsidR="00CA000A">
          <w:rPr>
            <w:rStyle w:val="Hyperlink"/>
            <w:noProof/>
          </w:rPr>
        </w:r>
        <w:r w:rsidR="00CA000A">
          <w:rPr>
            <w:rStyle w:val="Hyperlink"/>
            <w:noProof/>
          </w:rPr>
          <w:fldChar w:fldCharType="separate"/>
        </w:r>
        <w:r w:rsidR="001E4382">
          <w:rPr>
            <w:noProof/>
            <w:webHidden/>
            <w:rtl/>
          </w:rPr>
          <w:t>199</w:t>
        </w:r>
        <w:r w:rsidR="00CA000A">
          <w:rPr>
            <w:rStyle w:val="Hyperlink"/>
            <w:noProof/>
          </w:rPr>
          <w:fldChar w:fldCharType="end"/>
        </w:r>
      </w:hyperlink>
    </w:p>
    <w:p w:rsidR="00CA000A" w:rsidRDefault="003F420F">
      <w:pPr>
        <w:pStyle w:val="TOC1"/>
        <w:tabs>
          <w:tab w:val="right" w:leader="dot" w:pos="7078"/>
        </w:tabs>
        <w:rPr>
          <w:rFonts w:asciiTheme="minorHAnsi" w:eastAsiaTheme="minorEastAsia" w:hAnsiTheme="minorHAnsi" w:cstheme="minorBidi"/>
          <w:bCs w:val="0"/>
          <w:noProof/>
          <w:sz w:val="22"/>
          <w:szCs w:val="22"/>
          <w:rtl/>
        </w:rPr>
      </w:pPr>
      <w:hyperlink w:anchor="_Toc441594974" w:history="1">
        <w:r w:rsidR="00CA000A" w:rsidRPr="00BD19A5">
          <w:rPr>
            <w:rStyle w:val="Hyperlink"/>
            <w:rFonts w:hint="eastAsia"/>
            <w:noProof/>
            <w:rtl/>
            <w:lang w:bidi="fa-IR"/>
          </w:rPr>
          <w:t>سوره</w:t>
        </w:r>
        <w:r w:rsidR="00CA000A" w:rsidRPr="00BD19A5">
          <w:rPr>
            <w:rStyle w:val="Hyperlink"/>
            <w:rFonts w:hint="eastAsia"/>
            <w:noProof/>
            <w:lang w:bidi="fa-IR"/>
          </w:rPr>
          <w:t>‌</w:t>
        </w:r>
        <w:r w:rsidR="00CA000A" w:rsidRPr="00BD19A5">
          <w:rPr>
            <w:rStyle w:val="Hyperlink"/>
            <w:rFonts w:hint="cs"/>
            <w:noProof/>
            <w:rtl/>
            <w:lang w:bidi="fa-IR"/>
          </w:rPr>
          <w:t>ی</w:t>
        </w:r>
        <w:r w:rsidR="00CA000A" w:rsidRPr="00BD19A5">
          <w:rPr>
            <w:rStyle w:val="Hyperlink"/>
            <w:noProof/>
            <w:rtl/>
            <w:lang w:bidi="fa-IR"/>
          </w:rPr>
          <w:t xml:space="preserve"> </w:t>
        </w:r>
        <w:r w:rsidR="00CA000A" w:rsidRPr="00BD19A5">
          <w:rPr>
            <w:rStyle w:val="Hyperlink"/>
            <w:rFonts w:hint="eastAsia"/>
            <w:noProof/>
            <w:rtl/>
            <w:lang w:bidi="fa-IR"/>
          </w:rPr>
          <w:t>أعل</w:t>
        </w:r>
        <w:r w:rsidR="00CA000A" w:rsidRPr="00BD19A5">
          <w:rPr>
            <w:rStyle w:val="Hyperlink"/>
            <w:rFonts w:hint="cs"/>
            <w:noProof/>
            <w:rtl/>
            <w:lang w:bidi="fa-IR"/>
          </w:rPr>
          <w:t>ی</w:t>
        </w:r>
        <w:r w:rsidR="00CA000A">
          <w:rPr>
            <w:noProof/>
            <w:webHidden/>
            <w:rtl/>
          </w:rPr>
          <w:tab/>
        </w:r>
        <w:r w:rsidR="00CA000A">
          <w:rPr>
            <w:rStyle w:val="Hyperlink"/>
            <w:noProof/>
          </w:rPr>
          <w:fldChar w:fldCharType="begin"/>
        </w:r>
        <w:r w:rsidR="00CA000A">
          <w:rPr>
            <w:noProof/>
            <w:webHidden/>
            <w:rtl/>
          </w:rPr>
          <w:instrText xml:space="preserve"> </w:instrText>
        </w:r>
        <w:r w:rsidR="00CA000A">
          <w:rPr>
            <w:noProof/>
            <w:webHidden/>
          </w:rPr>
          <w:instrText>PAGEREF</w:instrText>
        </w:r>
        <w:r w:rsidR="00CA000A">
          <w:rPr>
            <w:noProof/>
            <w:webHidden/>
            <w:rtl/>
          </w:rPr>
          <w:instrText xml:space="preserve"> _</w:instrText>
        </w:r>
        <w:r w:rsidR="00CA000A">
          <w:rPr>
            <w:noProof/>
            <w:webHidden/>
          </w:rPr>
          <w:instrText>Toc</w:instrText>
        </w:r>
        <w:r w:rsidR="00CA000A">
          <w:rPr>
            <w:noProof/>
            <w:webHidden/>
            <w:rtl/>
          </w:rPr>
          <w:instrText xml:space="preserve">441594974 </w:instrText>
        </w:r>
        <w:r w:rsidR="00CA000A">
          <w:rPr>
            <w:noProof/>
            <w:webHidden/>
          </w:rPr>
          <w:instrText>\h</w:instrText>
        </w:r>
        <w:r w:rsidR="00CA000A">
          <w:rPr>
            <w:noProof/>
            <w:webHidden/>
            <w:rtl/>
          </w:rPr>
          <w:instrText xml:space="preserve"> </w:instrText>
        </w:r>
        <w:r w:rsidR="00CA000A">
          <w:rPr>
            <w:rStyle w:val="Hyperlink"/>
            <w:noProof/>
          </w:rPr>
        </w:r>
        <w:r w:rsidR="00CA000A">
          <w:rPr>
            <w:rStyle w:val="Hyperlink"/>
            <w:noProof/>
          </w:rPr>
          <w:fldChar w:fldCharType="separate"/>
        </w:r>
        <w:r w:rsidR="001E4382">
          <w:rPr>
            <w:noProof/>
            <w:webHidden/>
            <w:rtl/>
          </w:rPr>
          <w:t>203</w:t>
        </w:r>
        <w:r w:rsidR="00CA000A">
          <w:rPr>
            <w:rStyle w:val="Hyperlink"/>
            <w:noProof/>
          </w:rPr>
          <w:fldChar w:fldCharType="end"/>
        </w:r>
      </w:hyperlink>
    </w:p>
    <w:p w:rsidR="00CA000A" w:rsidRDefault="003F420F">
      <w:pPr>
        <w:pStyle w:val="TOC1"/>
        <w:tabs>
          <w:tab w:val="right" w:leader="dot" w:pos="7078"/>
        </w:tabs>
        <w:rPr>
          <w:rFonts w:asciiTheme="minorHAnsi" w:eastAsiaTheme="minorEastAsia" w:hAnsiTheme="minorHAnsi" w:cstheme="minorBidi"/>
          <w:bCs w:val="0"/>
          <w:noProof/>
          <w:sz w:val="22"/>
          <w:szCs w:val="22"/>
          <w:rtl/>
        </w:rPr>
      </w:pPr>
      <w:hyperlink w:anchor="_Toc441594975" w:history="1">
        <w:r w:rsidR="00CA000A" w:rsidRPr="00BD19A5">
          <w:rPr>
            <w:rStyle w:val="Hyperlink"/>
            <w:rFonts w:hint="eastAsia"/>
            <w:noProof/>
            <w:rtl/>
            <w:lang w:bidi="fa-IR"/>
          </w:rPr>
          <w:t>سوره‌</w:t>
        </w:r>
        <w:r w:rsidR="00CA000A" w:rsidRPr="00BD19A5">
          <w:rPr>
            <w:rStyle w:val="Hyperlink"/>
            <w:rFonts w:hint="cs"/>
            <w:noProof/>
            <w:rtl/>
            <w:lang w:bidi="fa-IR"/>
          </w:rPr>
          <w:t>ی</w:t>
        </w:r>
        <w:r w:rsidR="00CA000A" w:rsidRPr="00BD19A5">
          <w:rPr>
            <w:rStyle w:val="Hyperlink"/>
            <w:noProof/>
            <w:rtl/>
            <w:lang w:bidi="fa-IR"/>
          </w:rPr>
          <w:t xml:space="preserve"> </w:t>
        </w:r>
        <w:r w:rsidR="00CA000A" w:rsidRPr="00BD19A5">
          <w:rPr>
            <w:rStyle w:val="Hyperlink"/>
            <w:rFonts w:hint="eastAsia"/>
            <w:noProof/>
            <w:rtl/>
            <w:lang w:bidi="fa-IR"/>
          </w:rPr>
          <w:t>غاش</w:t>
        </w:r>
        <w:r w:rsidR="00CA000A" w:rsidRPr="00BD19A5">
          <w:rPr>
            <w:rStyle w:val="Hyperlink"/>
            <w:rFonts w:hint="cs"/>
            <w:noProof/>
            <w:rtl/>
            <w:lang w:bidi="fa-IR"/>
          </w:rPr>
          <w:t>ی</w:t>
        </w:r>
        <w:r w:rsidR="00CA000A" w:rsidRPr="00BD19A5">
          <w:rPr>
            <w:rStyle w:val="Hyperlink"/>
            <w:rFonts w:hint="eastAsia"/>
            <w:noProof/>
            <w:rtl/>
            <w:lang w:bidi="fa-IR"/>
          </w:rPr>
          <w:t>ه</w:t>
        </w:r>
        <w:r w:rsidR="00CA000A">
          <w:rPr>
            <w:noProof/>
            <w:webHidden/>
            <w:rtl/>
          </w:rPr>
          <w:tab/>
        </w:r>
        <w:r w:rsidR="00CA000A">
          <w:rPr>
            <w:rStyle w:val="Hyperlink"/>
            <w:noProof/>
          </w:rPr>
          <w:fldChar w:fldCharType="begin"/>
        </w:r>
        <w:r w:rsidR="00CA000A">
          <w:rPr>
            <w:noProof/>
            <w:webHidden/>
            <w:rtl/>
          </w:rPr>
          <w:instrText xml:space="preserve"> </w:instrText>
        </w:r>
        <w:r w:rsidR="00CA000A">
          <w:rPr>
            <w:noProof/>
            <w:webHidden/>
          </w:rPr>
          <w:instrText>PAGEREF</w:instrText>
        </w:r>
        <w:r w:rsidR="00CA000A">
          <w:rPr>
            <w:noProof/>
            <w:webHidden/>
            <w:rtl/>
          </w:rPr>
          <w:instrText xml:space="preserve"> _</w:instrText>
        </w:r>
        <w:r w:rsidR="00CA000A">
          <w:rPr>
            <w:noProof/>
            <w:webHidden/>
          </w:rPr>
          <w:instrText>Toc</w:instrText>
        </w:r>
        <w:r w:rsidR="00CA000A">
          <w:rPr>
            <w:noProof/>
            <w:webHidden/>
            <w:rtl/>
          </w:rPr>
          <w:instrText xml:space="preserve">441594975 </w:instrText>
        </w:r>
        <w:r w:rsidR="00CA000A">
          <w:rPr>
            <w:noProof/>
            <w:webHidden/>
          </w:rPr>
          <w:instrText>\h</w:instrText>
        </w:r>
        <w:r w:rsidR="00CA000A">
          <w:rPr>
            <w:noProof/>
            <w:webHidden/>
            <w:rtl/>
          </w:rPr>
          <w:instrText xml:space="preserve"> </w:instrText>
        </w:r>
        <w:r w:rsidR="00CA000A">
          <w:rPr>
            <w:rStyle w:val="Hyperlink"/>
            <w:noProof/>
          </w:rPr>
        </w:r>
        <w:r w:rsidR="00CA000A">
          <w:rPr>
            <w:rStyle w:val="Hyperlink"/>
            <w:noProof/>
          </w:rPr>
          <w:fldChar w:fldCharType="separate"/>
        </w:r>
        <w:r w:rsidR="001E4382">
          <w:rPr>
            <w:noProof/>
            <w:webHidden/>
            <w:rtl/>
          </w:rPr>
          <w:t>209</w:t>
        </w:r>
        <w:r w:rsidR="00CA000A">
          <w:rPr>
            <w:rStyle w:val="Hyperlink"/>
            <w:noProof/>
          </w:rPr>
          <w:fldChar w:fldCharType="end"/>
        </w:r>
      </w:hyperlink>
    </w:p>
    <w:p w:rsidR="00CA000A" w:rsidRDefault="003F420F">
      <w:pPr>
        <w:pStyle w:val="TOC1"/>
        <w:tabs>
          <w:tab w:val="right" w:leader="dot" w:pos="7078"/>
        </w:tabs>
        <w:rPr>
          <w:rFonts w:asciiTheme="minorHAnsi" w:eastAsiaTheme="minorEastAsia" w:hAnsiTheme="minorHAnsi" w:cstheme="minorBidi"/>
          <w:bCs w:val="0"/>
          <w:noProof/>
          <w:sz w:val="22"/>
          <w:szCs w:val="22"/>
          <w:rtl/>
        </w:rPr>
      </w:pPr>
      <w:hyperlink w:anchor="_Toc441594976" w:history="1">
        <w:r w:rsidR="00CA000A" w:rsidRPr="00BD19A5">
          <w:rPr>
            <w:rStyle w:val="Hyperlink"/>
            <w:rFonts w:hint="eastAsia"/>
            <w:noProof/>
            <w:rtl/>
            <w:lang w:bidi="fa-IR"/>
          </w:rPr>
          <w:t>سوره</w:t>
        </w:r>
        <w:r w:rsidR="00CA000A" w:rsidRPr="00BD19A5">
          <w:rPr>
            <w:rStyle w:val="Hyperlink"/>
            <w:rFonts w:hint="eastAsia"/>
            <w:noProof/>
            <w:lang w:bidi="fa-IR"/>
          </w:rPr>
          <w:t>‌</w:t>
        </w:r>
        <w:r w:rsidR="00CA000A" w:rsidRPr="00BD19A5">
          <w:rPr>
            <w:rStyle w:val="Hyperlink"/>
            <w:rFonts w:hint="cs"/>
            <w:noProof/>
            <w:rtl/>
            <w:lang w:bidi="fa-IR"/>
          </w:rPr>
          <w:t>ی</w:t>
        </w:r>
        <w:r w:rsidR="00CA000A" w:rsidRPr="00BD19A5">
          <w:rPr>
            <w:rStyle w:val="Hyperlink"/>
            <w:noProof/>
            <w:rtl/>
            <w:lang w:bidi="fa-IR"/>
          </w:rPr>
          <w:t xml:space="preserve"> </w:t>
        </w:r>
        <w:r w:rsidR="00CA000A" w:rsidRPr="00BD19A5">
          <w:rPr>
            <w:rStyle w:val="Hyperlink"/>
            <w:rFonts w:hint="eastAsia"/>
            <w:noProof/>
            <w:rtl/>
            <w:lang w:bidi="fa-IR"/>
          </w:rPr>
          <w:t>فجر</w:t>
        </w:r>
        <w:r w:rsidR="00CA000A">
          <w:rPr>
            <w:noProof/>
            <w:webHidden/>
            <w:rtl/>
          </w:rPr>
          <w:tab/>
        </w:r>
        <w:r w:rsidR="00CA000A">
          <w:rPr>
            <w:rStyle w:val="Hyperlink"/>
            <w:noProof/>
          </w:rPr>
          <w:fldChar w:fldCharType="begin"/>
        </w:r>
        <w:r w:rsidR="00CA000A">
          <w:rPr>
            <w:noProof/>
            <w:webHidden/>
            <w:rtl/>
          </w:rPr>
          <w:instrText xml:space="preserve"> </w:instrText>
        </w:r>
        <w:r w:rsidR="00CA000A">
          <w:rPr>
            <w:noProof/>
            <w:webHidden/>
          </w:rPr>
          <w:instrText>PAGEREF</w:instrText>
        </w:r>
        <w:r w:rsidR="00CA000A">
          <w:rPr>
            <w:noProof/>
            <w:webHidden/>
            <w:rtl/>
          </w:rPr>
          <w:instrText xml:space="preserve"> _</w:instrText>
        </w:r>
        <w:r w:rsidR="00CA000A">
          <w:rPr>
            <w:noProof/>
            <w:webHidden/>
          </w:rPr>
          <w:instrText>Toc</w:instrText>
        </w:r>
        <w:r w:rsidR="00CA000A">
          <w:rPr>
            <w:noProof/>
            <w:webHidden/>
            <w:rtl/>
          </w:rPr>
          <w:instrText xml:space="preserve">441594976 </w:instrText>
        </w:r>
        <w:r w:rsidR="00CA000A">
          <w:rPr>
            <w:noProof/>
            <w:webHidden/>
          </w:rPr>
          <w:instrText>\h</w:instrText>
        </w:r>
        <w:r w:rsidR="00CA000A">
          <w:rPr>
            <w:noProof/>
            <w:webHidden/>
            <w:rtl/>
          </w:rPr>
          <w:instrText xml:space="preserve"> </w:instrText>
        </w:r>
        <w:r w:rsidR="00CA000A">
          <w:rPr>
            <w:rStyle w:val="Hyperlink"/>
            <w:noProof/>
          </w:rPr>
        </w:r>
        <w:r w:rsidR="00CA000A">
          <w:rPr>
            <w:rStyle w:val="Hyperlink"/>
            <w:noProof/>
          </w:rPr>
          <w:fldChar w:fldCharType="separate"/>
        </w:r>
        <w:r w:rsidR="001E4382">
          <w:rPr>
            <w:noProof/>
            <w:webHidden/>
            <w:rtl/>
          </w:rPr>
          <w:t>215</w:t>
        </w:r>
        <w:r w:rsidR="00CA000A">
          <w:rPr>
            <w:rStyle w:val="Hyperlink"/>
            <w:noProof/>
          </w:rPr>
          <w:fldChar w:fldCharType="end"/>
        </w:r>
      </w:hyperlink>
    </w:p>
    <w:p w:rsidR="00CA000A" w:rsidRDefault="003F420F">
      <w:pPr>
        <w:pStyle w:val="TOC1"/>
        <w:tabs>
          <w:tab w:val="right" w:leader="dot" w:pos="7078"/>
        </w:tabs>
        <w:rPr>
          <w:rFonts w:asciiTheme="minorHAnsi" w:eastAsiaTheme="minorEastAsia" w:hAnsiTheme="minorHAnsi" w:cstheme="minorBidi"/>
          <w:bCs w:val="0"/>
          <w:noProof/>
          <w:sz w:val="22"/>
          <w:szCs w:val="22"/>
          <w:rtl/>
        </w:rPr>
      </w:pPr>
      <w:hyperlink w:anchor="_Toc441594977" w:history="1">
        <w:r w:rsidR="00CA000A" w:rsidRPr="00BD19A5">
          <w:rPr>
            <w:rStyle w:val="Hyperlink"/>
            <w:rFonts w:hint="eastAsia"/>
            <w:noProof/>
            <w:rtl/>
            <w:lang w:bidi="fa-IR"/>
          </w:rPr>
          <w:t>سوره‌</w:t>
        </w:r>
        <w:r w:rsidR="00CA000A" w:rsidRPr="00BD19A5">
          <w:rPr>
            <w:rStyle w:val="Hyperlink"/>
            <w:rFonts w:hint="cs"/>
            <w:noProof/>
            <w:rtl/>
            <w:lang w:bidi="fa-IR"/>
          </w:rPr>
          <w:t>ی</w:t>
        </w:r>
        <w:r w:rsidR="00CA000A" w:rsidRPr="00BD19A5">
          <w:rPr>
            <w:rStyle w:val="Hyperlink"/>
            <w:noProof/>
            <w:rtl/>
            <w:lang w:bidi="fa-IR"/>
          </w:rPr>
          <w:t xml:space="preserve"> </w:t>
        </w:r>
        <w:r w:rsidR="00CA000A" w:rsidRPr="00BD19A5">
          <w:rPr>
            <w:rStyle w:val="Hyperlink"/>
            <w:rFonts w:hint="eastAsia"/>
            <w:noProof/>
            <w:rtl/>
            <w:lang w:bidi="fa-IR"/>
          </w:rPr>
          <w:t>بلد</w:t>
        </w:r>
        <w:r w:rsidR="00CA000A">
          <w:rPr>
            <w:noProof/>
            <w:webHidden/>
            <w:rtl/>
          </w:rPr>
          <w:tab/>
        </w:r>
        <w:r w:rsidR="00CA000A">
          <w:rPr>
            <w:rStyle w:val="Hyperlink"/>
            <w:noProof/>
          </w:rPr>
          <w:fldChar w:fldCharType="begin"/>
        </w:r>
        <w:r w:rsidR="00CA000A">
          <w:rPr>
            <w:noProof/>
            <w:webHidden/>
            <w:rtl/>
          </w:rPr>
          <w:instrText xml:space="preserve"> </w:instrText>
        </w:r>
        <w:r w:rsidR="00CA000A">
          <w:rPr>
            <w:noProof/>
            <w:webHidden/>
          </w:rPr>
          <w:instrText>PAGEREF</w:instrText>
        </w:r>
        <w:r w:rsidR="00CA000A">
          <w:rPr>
            <w:noProof/>
            <w:webHidden/>
            <w:rtl/>
          </w:rPr>
          <w:instrText xml:space="preserve"> _</w:instrText>
        </w:r>
        <w:r w:rsidR="00CA000A">
          <w:rPr>
            <w:noProof/>
            <w:webHidden/>
          </w:rPr>
          <w:instrText>Toc</w:instrText>
        </w:r>
        <w:r w:rsidR="00CA000A">
          <w:rPr>
            <w:noProof/>
            <w:webHidden/>
            <w:rtl/>
          </w:rPr>
          <w:instrText xml:space="preserve">441594977 </w:instrText>
        </w:r>
        <w:r w:rsidR="00CA000A">
          <w:rPr>
            <w:noProof/>
            <w:webHidden/>
          </w:rPr>
          <w:instrText>\h</w:instrText>
        </w:r>
        <w:r w:rsidR="00CA000A">
          <w:rPr>
            <w:noProof/>
            <w:webHidden/>
            <w:rtl/>
          </w:rPr>
          <w:instrText xml:space="preserve"> </w:instrText>
        </w:r>
        <w:r w:rsidR="00CA000A">
          <w:rPr>
            <w:rStyle w:val="Hyperlink"/>
            <w:noProof/>
          </w:rPr>
        </w:r>
        <w:r w:rsidR="00CA000A">
          <w:rPr>
            <w:rStyle w:val="Hyperlink"/>
            <w:noProof/>
          </w:rPr>
          <w:fldChar w:fldCharType="separate"/>
        </w:r>
        <w:r w:rsidR="001E4382">
          <w:rPr>
            <w:noProof/>
            <w:webHidden/>
            <w:rtl/>
          </w:rPr>
          <w:t>222</w:t>
        </w:r>
        <w:r w:rsidR="00CA000A">
          <w:rPr>
            <w:rStyle w:val="Hyperlink"/>
            <w:noProof/>
          </w:rPr>
          <w:fldChar w:fldCharType="end"/>
        </w:r>
      </w:hyperlink>
    </w:p>
    <w:p w:rsidR="00CA000A" w:rsidRDefault="003F420F">
      <w:pPr>
        <w:pStyle w:val="TOC1"/>
        <w:tabs>
          <w:tab w:val="right" w:leader="dot" w:pos="7078"/>
        </w:tabs>
        <w:rPr>
          <w:rFonts w:asciiTheme="minorHAnsi" w:eastAsiaTheme="minorEastAsia" w:hAnsiTheme="minorHAnsi" w:cstheme="minorBidi"/>
          <w:bCs w:val="0"/>
          <w:noProof/>
          <w:sz w:val="22"/>
          <w:szCs w:val="22"/>
          <w:rtl/>
        </w:rPr>
      </w:pPr>
      <w:hyperlink w:anchor="_Toc441594978" w:history="1">
        <w:r w:rsidR="00CA000A" w:rsidRPr="00BD19A5">
          <w:rPr>
            <w:rStyle w:val="Hyperlink"/>
            <w:rFonts w:hint="eastAsia"/>
            <w:noProof/>
            <w:rtl/>
            <w:lang w:bidi="fa-IR"/>
          </w:rPr>
          <w:t>سوره‌</w:t>
        </w:r>
        <w:r w:rsidR="00CA000A" w:rsidRPr="00BD19A5">
          <w:rPr>
            <w:rStyle w:val="Hyperlink"/>
            <w:rFonts w:hint="cs"/>
            <w:noProof/>
            <w:rtl/>
            <w:lang w:bidi="fa-IR"/>
          </w:rPr>
          <w:t>ی</w:t>
        </w:r>
        <w:r w:rsidR="00CA000A" w:rsidRPr="00BD19A5">
          <w:rPr>
            <w:rStyle w:val="Hyperlink"/>
            <w:noProof/>
            <w:rtl/>
            <w:lang w:bidi="fa-IR"/>
          </w:rPr>
          <w:t xml:space="preserve"> </w:t>
        </w:r>
        <w:r w:rsidR="00CA000A" w:rsidRPr="00BD19A5">
          <w:rPr>
            <w:rStyle w:val="Hyperlink"/>
            <w:rFonts w:hint="eastAsia"/>
            <w:noProof/>
            <w:rtl/>
            <w:lang w:bidi="fa-IR"/>
          </w:rPr>
          <w:t>شمس</w:t>
        </w:r>
        <w:r w:rsidR="00CA000A">
          <w:rPr>
            <w:noProof/>
            <w:webHidden/>
            <w:rtl/>
          </w:rPr>
          <w:tab/>
        </w:r>
        <w:r w:rsidR="00CA000A">
          <w:rPr>
            <w:rStyle w:val="Hyperlink"/>
            <w:noProof/>
          </w:rPr>
          <w:fldChar w:fldCharType="begin"/>
        </w:r>
        <w:r w:rsidR="00CA000A">
          <w:rPr>
            <w:noProof/>
            <w:webHidden/>
            <w:rtl/>
          </w:rPr>
          <w:instrText xml:space="preserve"> </w:instrText>
        </w:r>
        <w:r w:rsidR="00CA000A">
          <w:rPr>
            <w:noProof/>
            <w:webHidden/>
          </w:rPr>
          <w:instrText>PAGEREF</w:instrText>
        </w:r>
        <w:r w:rsidR="00CA000A">
          <w:rPr>
            <w:noProof/>
            <w:webHidden/>
            <w:rtl/>
          </w:rPr>
          <w:instrText xml:space="preserve"> _</w:instrText>
        </w:r>
        <w:r w:rsidR="00CA000A">
          <w:rPr>
            <w:noProof/>
            <w:webHidden/>
          </w:rPr>
          <w:instrText>Toc</w:instrText>
        </w:r>
        <w:r w:rsidR="00CA000A">
          <w:rPr>
            <w:noProof/>
            <w:webHidden/>
            <w:rtl/>
          </w:rPr>
          <w:instrText xml:space="preserve">441594978 </w:instrText>
        </w:r>
        <w:r w:rsidR="00CA000A">
          <w:rPr>
            <w:noProof/>
            <w:webHidden/>
          </w:rPr>
          <w:instrText>\h</w:instrText>
        </w:r>
        <w:r w:rsidR="00CA000A">
          <w:rPr>
            <w:noProof/>
            <w:webHidden/>
            <w:rtl/>
          </w:rPr>
          <w:instrText xml:space="preserve"> </w:instrText>
        </w:r>
        <w:r w:rsidR="00CA000A">
          <w:rPr>
            <w:rStyle w:val="Hyperlink"/>
            <w:noProof/>
          </w:rPr>
        </w:r>
        <w:r w:rsidR="00CA000A">
          <w:rPr>
            <w:rStyle w:val="Hyperlink"/>
            <w:noProof/>
          </w:rPr>
          <w:fldChar w:fldCharType="separate"/>
        </w:r>
        <w:r w:rsidR="001E4382">
          <w:rPr>
            <w:noProof/>
            <w:webHidden/>
            <w:rtl/>
          </w:rPr>
          <w:t>227</w:t>
        </w:r>
        <w:r w:rsidR="00CA000A">
          <w:rPr>
            <w:rStyle w:val="Hyperlink"/>
            <w:noProof/>
          </w:rPr>
          <w:fldChar w:fldCharType="end"/>
        </w:r>
      </w:hyperlink>
    </w:p>
    <w:p w:rsidR="00CA000A" w:rsidRDefault="003F420F">
      <w:pPr>
        <w:pStyle w:val="TOC1"/>
        <w:tabs>
          <w:tab w:val="right" w:leader="dot" w:pos="7078"/>
        </w:tabs>
        <w:rPr>
          <w:rFonts w:asciiTheme="minorHAnsi" w:eastAsiaTheme="minorEastAsia" w:hAnsiTheme="minorHAnsi" w:cstheme="minorBidi"/>
          <w:bCs w:val="0"/>
          <w:noProof/>
          <w:sz w:val="22"/>
          <w:szCs w:val="22"/>
          <w:rtl/>
        </w:rPr>
      </w:pPr>
      <w:hyperlink w:anchor="_Toc441594979" w:history="1">
        <w:r w:rsidR="00CA000A" w:rsidRPr="00BD19A5">
          <w:rPr>
            <w:rStyle w:val="Hyperlink"/>
            <w:rFonts w:hint="eastAsia"/>
            <w:noProof/>
            <w:rtl/>
            <w:lang w:bidi="fa-IR"/>
          </w:rPr>
          <w:t>سوره‌</w:t>
        </w:r>
        <w:r w:rsidR="00CA000A" w:rsidRPr="00BD19A5">
          <w:rPr>
            <w:rStyle w:val="Hyperlink"/>
            <w:rFonts w:hint="cs"/>
            <w:noProof/>
            <w:rtl/>
            <w:lang w:bidi="fa-IR"/>
          </w:rPr>
          <w:t>ی</w:t>
        </w:r>
        <w:r w:rsidR="00CA000A" w:rsidRPr="00BD19A5">
          <w:rPr>
            <w:rStyle w:val="Hyperlink"/>
            <w:noProof/>
            <w:rtl/>
            <w:lang w:bidi="fa-IR"/>
          </w:rPr>
          <w:t xml:space="preserve"> </w:t>
        </w:r>
        <w:r w:rsidR="00CA000A" w:rsidRPr="00BD19A5">
          <w:rPr>
            <w:rStyle w:val="Hyperlink"/>
            <w:rFonts w:hint="eastAsia"/>
            <w:noProof/>
            <w:rtl/>
            <w:lang w:bidi="fa-IR"/>
          </w:rPr>
          <w:t>ل</w:t>
        </w:r>
        <w:r w:rsidR="00CA000A" w:rsidRPr="00BD19A5">
          <w:rPr>
            <w:rStyle w:val="Hyperlink"/>
            <w:rFonts w:hint="cs"/>
            <w:noProof/>
            <w:rtl/>
            <w:lang w:bidi="fa-IR"/>
          </w:rPr>
          <w:t>ی</w:t>
        </w:r>
        <w:r w:rsidR="00CA000A" w:rsidRPr="00BD19A5">
          <w:rPr>
            <w:rStyle w:val="Hyperlink"/>
            <w:rFonts w:hint="eastAsia"/>
            <w:noProof/>
            <w:rtl/>
            <w:lang w:bidi="fa-IR"/>
          </w:rPr>
          <w:t>ل</w:t>
        </w:r>
        <w:r w:rsidR="00CA000A">
          <w:rPr>
            <w:noProof/>
            <w:webHidden/>
            <w:rtl/>
          </w:rPr>
          <w:tab/>
        </w:r>
        <w:r w:rsidR="00CA000A">
          <w:rPr>
            <w:rStyle w:val="Hyperlink"/>
            <w:noProof/>
          </w:rPr>
          <w:fldChar w:fldCharType="begin"/>
        </w:r>
        <w:r w:rsidR="00CA000A">
          <w:rPr>
            <w:noProof/>
            <w:webHidden/>
            <w:rtl/>
          </w:rPr>
          <w:instrText xml:space="preserve"> </w:instrText>
        </w:r>
        <w:r w:rsidR="00CA000A">
          <w:rPr>
            <w:noProof/>
            <w:webHidden/>
          </w:rPr>
          <w:instrText>PAGEREF</w:instrText>
        </w:r>
        <w:r w:rsidR="00CA000A">
          <w:rPr>
            <w:noProof/>
            <w:webHidden/>
            <w:rtl/>
          </w:rPr>
          <w:instrText xml:space="preserve"> _</w:instrText>
        </w:r>
        <w:r w:rsidR="00CA000A">
          <w:rPr>
            <w:noProof/>
            <w:webHidden/>
          </w:rPr>
          <w:instrText>Toc</w:instrText>
        </w:r>
        <w:r w:rsidR="00CA000A">
          <w:rPr>
            <w:noProof/>
            <w:webHidden/>
            <w:rtl/>
          </w:rPr>
          <w:instrText xml:space="preserve">441594979 </w:instrText>
        </w:r>
        <w:r w:rsidR="00CA000A">
          <w:rPr>
            <w:noProof/>
            <w:webHidden/>
          </w:rPr>
          <w:instrText>\h</w:instrText>
        </w:r>
        <w:r w:rsidR="00CA000A">
          <w:rPr>
            <w:noProof/>
            <w:webHidden/>
            <w:rtl/>
          </w:rPr>
          <w:instrText xml:space="preserve"> </w:instrText>
        </w:r>
        <w:r w:rsidR="00CA000A">
          <w:rPr>
            <w:rStyle w:val="Hyperlink"/>
            <w:noProof/>
          </w:rPr>
        </w:r>
        <w:r w:rsidR="00CA000A">
          <w:rPr>
            <w:rStyle w:val="Hyperlink"/>
            <w:noProof/>
          </w:rPr>
          <w:fldChar w:fldCharType="separate"/>
        </w:r>
        <w:r w:rsidR="001E4382">
          <w:rPr>
            <w:noProof/>
            <w:webHidden/>
            <w:rtl/>
          </w:rPr>
          <w:t>231</w:t>
        </w:r>
        <w:r w:rsidR="00CA000A">
          <w:rPr>
            <w:rStyle w:val="Hyperlink"/>
            <w:noProof/>
          </w:rPr>
          <w:fldChar w:fldCharType="end"/>
        </w:r>
      </w:hyperlink>
    </w:p>
    <w:p w:rsidR="00CA000A" w:rsidRDefault="003F420F">
      <w:pPr>
        <w:pStyle w:val="TOC1"/>
        <w:tabs>
          <w:tab w:val="right" w:leader="dot" w:pos="7078"/>
        </w:tabs>
        <w:rPr>
          <w:rFonts w:asciiTheme="minorHAnsi" w:eastAsiaTheme="minorEastAsia" w:hAnsiTheme="minorHAnsi" w:cstheme="minorBidi"/>
          <w:bCs w:val="0"/>
          <w:noProof/>
          <w:sz w:val="22"/>
          <w:szCs w:val="22"/>
          <w:rtl/>
        </w:rPr>
      </w:pPr>
      <w:hyperlink w:anchor="_Toc441594980" w:history="1">
        <w:r w:rsidR="00CA000A" w:rsidRPr="00BD19A5">
          <w:rPr>
            <w:rStyle w:val="Hyperlink"/>
            <w:rFonts w:hint="eastAsia"/>
            <w:noProof/>
            <w:rtl/>
            <w:lang w:bidi="fa-IR"/>
          </w:rPr>
          <w:t>سوره‌</w:t>
        </w:r>
        <w:r w:rsidR="00CA000A" w:rsidRPr="00BD19A5">
          <w:rPr>
            <w:rStyle w:val="Hyperlink"/>
            <w:rFonts w:hint="cs"/>
            <w:noProof/>
            <w:rtl/>
            <w:lang w:bidi="fa-IR"/>
          </w:rPr>
          <w:t>ی</w:t>
        </w:r>
        <w:r w:rsidR="00CA000A" w:rsidRPr="00BD19A5">
          <w:rPr>
            <w:rStyle w:val="Hyperlink"/>
            <w:noProof/>
            <w:rtl/>
            <w:lang w:bidi="fa-IR"/>
          </w:rPr>
          <w:t xml:space="preserve"> </w:t>
        </w:r>
        <w:r w:rsidR="00CA000A" w:rsidRPr="00BD19A5">
          <w:rPr>
            <w:rStyle w:val="Hyperlink"/>
            <w:rFonts w:hint="eastAsia"/>
            <w:noProof/>
            <w:rtl/>
            <w:lang w:bidi="fa-IR"/>
          </w:rPr>
          <w:t>ضح</w:t>
        </w:r>
        <w:r w:rsidR="00CA000A" w:rsidRPr="00BD19A5">
          <w:rPr>
            <w:rStyle w:val="Hyperlink"/>
            <w:rFonts w:hint="cs"/>
            <w:noProof/>
            <w:rtl/>
            <w:lang w:bidi="fa-IR"/>
          </w:rPr>
          <w:t>ی</w:t>
        </w:r>
        <w:r w:rsidR="00CA000A">
          <w:rPr>
            <w:noProof/>
            <w:webHidden/>
            <w:rtl/>
          </w:rPr>
          <w:tab/>
        </w:r>
        <w:r w:rsidR="00CA000A">
          <w:rPr>
            <w:rStyle w:val="Hyperlink"/>
            <w:noProof/>
          </w:rPr>
          <w:fldChar w:fldCharType="begin"/>
        </w:r>
        <w:r w:rsidR="00CA000A">
          <w:rPr>
            <w:noProof/>
            <w:webHidden/>
            <w:rtl/>
          </w:rPr>
          <w:instrText xml:space="preserve"> </w:instrText>
        </w:r>
        <w:r w:rsidR="00CA000A">
          <w:rPr>
            <w:noProof/>
            <w:webHidden/>
          </w:rPr>
          <w:instrText>PAGEREF</w:instrText>
        </w:r>
        <w:r w:rsidR="00CA000A">
          <w:rPr>
            <w:noProof/>
            <w:webHidden/>
            <w:rtl/>
          </w:rPr>
          <w:instrText xml:space="preserve"> _</w:instrText>
        </w:r>
        <w:r w:rsidR="00CA000A">
          <w:rPr>
            <w:noProof/>
            <w:webHidden/>
          </w:rPr>
          <w:instrText>Toc</w:instrText>
        </w:r>
        <w:r w:rsidR="00CA000A">
          <w:rPr>
            <w:noProof/>
            <w:webHidden/>
            <w:rtl/>
          </w:rPr>
          <w:instrText xml:space="preserve">441594980 </w:instrText>
        </w:r>
        <w:r w:rsidR="00CA000A">
          <w:rPr>
            <w:noProof/>
            <w:webHidden/>
          </w:rPr>
          <w:instrText>\h</w:instrText>
        </w:r>
        <w:r w:rsidR="00CA000A">
          <w:rPr>
            <w:noProof/>
            <w:webHidden/>
            <w:rtl/>
          </w:rPr>
          <w:instrText xml:space="preserve"> </w:instrText>
        </w:r>
        <w:r w:rsidR="00CA000A">
          <w:rPr>
            <w:rStyle w:val="Hyperlink"/>
            <w:noProof/>
          </w:rPr>
        </w:r>
        <w:r w:rsidR="00CA000A">
          <w:rPr>
            <w:rStyle w:val="Hyperlink"/>
            <w:noProof/>
          </w:rPr>
          <w:fldChar w:fldCharType="separate"/>
        </w:r>
        <w:r w:rsidR="001E4382">
          <w:rPr>
            <w:noProof/>
            <w:webHidden/>
            <w:rtl/>
          </w:rPr>
          <w:t>237</w:t>
        </w:r>
        <w:r w:rsidR="00CA000A">
          <w:rPr>
            <w:rStyle w:val="Hyperlink"/>
            <w:noProof/>
          </w:rPr>
          <w:fldChar w:fldCharType="end"/>
        </w:r>
      </w:hyperlink>
    </w:p>
    <w:p w:rsidR="00CA000A" w:rsidRDefault="003F420F">
      <w:pPr>
        <w:pStyle w:val="TOC1"/>
        <w:tabs>
          <w:tab w:val="right" w:leader="dot" w:pos="7078"/>
        </w:tabs>
        <w:rPr>
          <w:rFonts w:asciiTheme="minorHAnsi" w:eastAsiaTheme="minorEastAsia" w:hAnsiTheme="minorHAnsi" w:cstheme="minorBidi"/>
          <w:bCs w:val="0"/>
          <w:noProof/>
          <w:sz w:val="22"/>
          <w:szCs w:val="22"/>
          <w:rtl/>
        </w:rPr>
      </w:pPr>
      <w:hyperlink w:anchor="_Toc441594981" w:history="1">
        <w:r w:rsidR="00CA000A" w:rsidRPr="00BD19A5">
          <w:rPr>
            <w:rStyle w:val="Hyperlink"/>
            <w:rFonts w:hint="eastAsia"/>
            <w:noProof/>
            <w:rtl/>
            <w:lang w:bidi="fa-IR"/>
          </w:rPr>
          <w:t>سوره‌</w:t>
        </w:r>
        <w:r w:rsidR="00CA000A" w:rsidRPr="00BD19A5">
          <w:rPr>
            <w:rStyle w:val="Hyperlink"/>
            <w:rFonts w:hint="cs"/>
            <w:noProof/>
            <w:rtl/>
            <w:lang w:bidi="fa-IR"/>
          </w:rPr>
          <w:t>ی</w:t>
        </w:r>
        <w:r w:rsidR="00CA000A" w:rsidRPr="00BD19A5">
          <w:rPr>
            <w:rStyle w:val="Hyperlink"/>
            <w:noProof/>
            <w:rtl/>
            <w:lang w:bidi="fa-IR"/>
          </w:rPr>
          <w:t xml:space="preserve"> </w:t>
        </w:r>
        <w:r w:rsidR="00CA000A" w:rsidRPr="00BD19A5">
          <w:rPr>
            <w:rStyle w:val="Hyperlink"/>
            <w:rFonts w:hint="eastAsia"/>
            <w:noProof/>
            <w:rtl/>
            <w:lang w:bidi="fa-IR"/>
          </w:rPr>
          <w:t>شرح</w:t>
        </w:r>
        <w:r w:rsidR="00CA000A">
          <w:rPr>
            <w:noProof/>
            <w:webHidden/>
            <w:rtl/>
          </w:rPr>
          <w:tab/>
        </w:r>
        <w:r w:rsidR="00CA000A">
          <w:rPr>
            <w:rStyle w:val="Hyperlink"/>
            <w:noProof/>
          </w:rPr>
          <w:fldChar w:fldCharType="begin"/>
        </w:r>
        <w:r w:rsidR="00CA000A">
          <w:rPr>
            <w:noProof/>
            <w:webHidden/>
            <w:rtl/>
          </w:rPr>
          <w:instrText xml:space="preserve"> </w:instrText>
        </w:r>
        <w:r w:rsidR="00CA000A">
          <w:rPr>
            <w:noProof/>
            <w:webHidden/>
          </w:rPr>
          <w:instrText>PAGEREF</w:instrText>
        </w:r>
        <w:r w:rsidR="00CA000A">
          <w:rPr>
            <w:noProof/>
            <w:webHidden/>
            <w:rtl/>
          </w:rPr>
          <w:instrText xml:space="preserve"> _</w:instrText>
        </w:r>
        <w:r w:rsidR="00CA000A">
          <w:rPr>
            <w:noProof/>
            <w:webHidden/>
          </w:rPr>
          <w:instrText>Toc</w:instrText>
        </w:r>
        <w:r w:rsidR="00CA000A">
          <w:rPr>
            <w:noProof/>
            <w:webHidden/>
            <w:rtl/>
          </w:rPr>
          <w:instrText xml:space="preserve">441594981 </w:instrText>
        </w:r>
        <w:r w:rsidR="00CA000A">
          <w:rPr>
            <w:noProof/>
            <w:webHidden/>
          </w:rPr>
          <w:instrText>\h</w:instrText>
        </w:r>
        <w:r w:rsidR="00CA000A">
          <w:rPr>
            <w:noProof/>
            <w:webHidden/>
            <w:rtl/>
          </w:rPr>
          <w:instrText xml:space="preserve"> </w:instrText>
        </w:r>
        <w:r w:rsidR="00CA000A">
          <w:rPr>
            <w:rStyle w:val="Hyperlink"/>
            <w:noProof/>
          </w:rPr>
        </w:r>
        <w:r w:rsidR="00CA000A">
          <w:rPr>
            <w:rStyle w:val="Hyperlink"/>
            <w:noProof/>
          </w:rPr>
          <w:fldChar w:fldCharType="separate"/>
        </w:r>
        <w:r w:rsidR="001E4382">
          <w:rPr>
            <w:noProof/>
            <w:webHidden/>
            <w:rtl/>
          </w:rPr>
          <w:t>241</w:t>
        </w:r>
        <w:r w:rsidR="00CA000A">
          <w:rPr>
            <w:rStyle w:val="Hyperlink"/>
            <w:noProof/>
          </w:rPr>
          <w:fldChar w:fldCharType="end"/>
        </w:r>
      </w:hyperlink>
    </w:p>
    <w:p w:rsidR="00CA000A" w:rsidRDefault="003F420F">
      <w:pPr>
        <w:pStyle w:val="TOC1"/>
        <w:tabs>
          <w:tab w:val="right" w:leader="dot" w:pos="7078"/>
        </w:tabs>
        <w:rPr>
          <w:rFonts w:asciiTheme="minorHAnsi" w:eastAsiaTheme="minorEastAsia" w:hAnsiTheme="minorHAnsi" w:cstheme="minorBidi"/>
          <w:bCs w:val="0"/>
          <w:noProof/>
          <w:sz w:val="22"/>
          <w:szCs w:val="22"/>
          <w:rtl/>
        </w:rPr>
      </w:pPr>
      <w:hyperlink w:anchor="_Toc441594982" w:history="1">
        <w:r w:rsidR="00CA000A" w:rsidRPr="00BD19A5">
          <w:rPr>
            <w:rStyle w:val="Hyperlink"/>
            <w:rFonts w:hint="eastAsia"/>
            <w:noProof/>
            <w:rtl/>
            <w:lang w:bidi="fa-IR"/>
          </w:rPr>
          <w:t>سوره‌</w:t>
        </w:r>
        <w:r w:rsidR="00CA000A" w:rsidRPr="00BD19A5">
          <w:rPr>
            <w:rStyle w:val="Hyperlink"/>
            <w:rFonts w:hint="cs"/>
            <w:noProof/>
            <w:rtl/>
            <w:lang w:bidi="fa-IR"/>
          </w:rPr>
          <w:t>ی</w:t>
        </w:r>
        <w:r w:rsidR="00CA000A" w:rsidRPr="00BD19A5">
          <w:rPr>
            <w:rStyle w:val="Hyperlink"/>
            <w:noProof/>
            <w:rtl/>
            <w:lang w:bidi="fa-IR"/>
          </w:rPr>
          <w:t xml:space="preserve"> </w:t>
        </w:r>
        <w:r w:rsidR="00CA000A" w:rsidRPr="00BD19A5">
          <w:rPr>
            <w:rStyle w:val="Hyperlink"/>
            <w:rFonts w:hint="eastAsia"/>
            <w:noProof/>
            <w:rtl/>
            <w:lang w:bidi="fa-IR"/>
          </w:rPr>
          <w:t>ت</w:t>
        </w:r>
        <w:r w:rsidR="00CA000A" w:rsidRPr="00BD19A5">
          <w:rPr>
            <w:rStyle w:val="Hyperlink"/>
            <w:rFonts w:hint="cs"/>
            <w:noProof/>
            <w:rtl/>
            <w:lang w:bidi="fa-IR"/>
          </w:rPr>
          <w:t>ی</w:t>
        </w:r>
        <w:r w:rsidR="00CA000A" w:rsidRPr="00BD19A5">
          <w:rPr>
            <w:rStyle w:val="Hyperlink"/>
            <w:rFonts w:hint="eastAsia"/>
            <w:noProof/>
            <w:rtl/>
            <w:lang w:bidi="fa-IR"/>
          </w:rPr>
          <w:t>ن</w:t>
        </w:r>
        <w:r w:rsidR="00CA000A">
          <w:rPr>
            <w:noProof/>
            <w:webHidden/>
            <w:rtl/>
          </w:rPr>
          <w:tab/>
        </w:r>
        <w:r w:rsidR="00CA000A">
          <w:rPr>
            <w:rStyle w:val="Hyperlink"/>
            <w:noProof/>
          </w:rPr>
          <w:fldChar w:fldCharType="begin"/>
        </w:r>
        <w:r w:rsidR="00CA000A">
          <w:rPr>
            <w:noProof/>
            <w:webHidden/>
            <w:rtl/>
          </w:rPr>
          <w:instrText xml:space="preserve"> </w:instrText>
        </w:r>
        <w:r w:rsidR="00CA000A">
          <w:rPr>
            <w:noProof/>
            <w:webHidden/>
          </w:rPr>
          <w:instrText>PAGEREF</w:instrText>
        </w:r>
        <w:r w:rsidR="00CA000A">
          <w:rPr>
            <w:noProof/>
            <w:webHidden/>
            <w:rtl/>
          </w:rPr>
          <w:instrText xml:space="preserve"> _</w:instrText>
        </w:r>
        <w:r w:rsidR="00CA000A">
          <w:rPr>
            <w:noProof/>
            <w:webHidden/>
          </w:rPr>
          <w:instrText>Toc</w:instrText>
        </w:r>
        <w:r w:rsidR="00CA000A">
          <w:rPr>
            <w:noProof/>
            <w:webHidden/>
            <w:rtl/>
          </w:rPr>
          <w:instrText xml:space="preserve">441594982 </w:instrText>
        </w:r>
        <w:r w:rsidR="00CA000A">
          <w:rPr>
            <w:noProof/>
            <w:webHidden/>
          </w:rPr>
          <w:instrText>\h</w:instrText>
        </w:r>
        <w:r w:rsidR="00CA000A">
          <w:rPr>
            <w:noProof/>
            <w:webHidden/>
            <w:rtl/>
          </w:rPr>
          <w:instrText xml:space="preserve"> </w:instrText>
        </w:r>
        <w:r w:rsidR="00CA000A">
          <w:rPr>
            <w:rStyle w:val="Hyperlink"/>
            <w:noProof/>
          </w:rPr>
        </w:r>
        <w:r w:rsidR="00CA000A">
          <w:rPr>
            <w:rStyle w:val="Hyperlink"/>
            <w:noProof/>
          </w:rPr>
          <w:fldChar w:fldCharType="separate"/>
        </w:r>
        <w:r w:rsidR="001E4382">
          <w:rPr>
            <w:noProof/>
            <w:webHidden/>
            <w:rtl/>
          </w:rPr>
          <w:t>245</w:t>
        </w:r>
        <w:r w:rsidR="00CA000A">
          <w:rPr>
            <w:rStyle w:val="Hyperlink"/>
            <w:noProof/>
          </w:rPr>
          <w:fldChar w:fldCharType="end"/>
        </w:r>
      </w:hyperlink>
    </w:p>
    <w:p w:rsidR="00CA000A" w:rsidRDefault="003F420F">
      <w:pPr>
        <w:pStyle w:val="TOC1"/>
        <w:tabs>
          <w:tab w:val="right" w:leader="dot" w:pos="7078"/>
        </w:tabs>
        <w:rPr>
          <w:rFonts w:asciiTheme="minorHAnsi" w:eastAsiaTheme="minorEastAsia" w:hAnsiTheme="minorHAnsi" w:cstheme="minorBidi"/>
          <w:bCs w:val="0"/>
          <w:noProof/>
          <w:sz w:val="22"/>
          <w:szCs w:val="22"/>
          <w:rtl/>
        </w:rPr>
      </w:pPr>
      <w:hyperlink w:anchor="_Toc441594983" w:history="1">
        <w:r w:rsidR="00CA000A" w:rsidRPr="00BD19A5">
          <w:rPr>
            <w:rStyle w:val="Hyperlink"/>
            <w:rFonts w:hint="eastAsia"/>
            <w:noProof/>
            <w:rtl/>
            <w:lang w:bidi="fa-IR"/>
          </w:rPr>
          <w:t>سوره‌</w:t>
        </w:r>
        <w:r w:rsidR="00CA000A" w:rsidRPr="00BD19A5">
          <w:rPr>
            <w:rStyle w:val="Hyperlink"/>
            <w:rFonts w:hint="cs"/>
            <w:noProof/>
            <w:rtl/>
            <w:lang w:bidi="fa-IR"/>
          </w:rPr>
          <w:t>ی</w:t>
        </w:r>
        <w:r w:rsidR="00CA000A" w:rsidRPr="00BD19A5">
          <w:rPr>
            <w:rStyle w:val="Hyperlink"/>
            <w:rFonts w:ascii="IRNazli" w:hAnsi="IRNazli" w:cs="IRNazli"/>
            <w:noProof/>
            <w:rtl/>
            <w:lang w:bidi="fa-IR"/>
          </w:rPr>
          <w:t xml:space="preserve"> </w:t>
        </w:r>
        <w:r w:rsidR="00CA000A" w:rsidRPr="00BD19A5">
          <w:rPr>
            <w:rStyle w:val="Hyperlink"/>
            <w:rFonts w:hint="eastAsia"/>
            <w:noProof/>
            <w:rtl/>
            <w:lang w:bidi="fa-IR"/>
          </w:rPr>
          <w:t>علق</w:t>
        </w:r>
        <w:r w:rsidR="00CA000A">
          <w:rPr>
            <w:noProof/>
            <w:webHidden/>
            <w:rtl/>
          </w:rPr>
          <w:tab/>
        </w:r>
        <w:r w:rsidR="00CA000A">
          <w:rPr>
            <w:rStyle w:val="Hyperlink"/>
            <w:noProof/>
          </w:rPr>
          <w:fldChar w:fldCharType="begin"/>
        </w:r>
        <w:r w:rsidR="00CA000A">
          <w:rPr>
            <w:noProof/>
            <w:webHidden/>
            <w:rtl/>
          </w:rPr>
          <w:instrText xml:space="preserve"> </w:instrText>
        </w:r>
        <w:r w:rsidR="00CA000A">
          <w:rPr>
            <w:noProof/>
            <w:webHidden/>
          </w:rPr>
          <w:instrText>PAGEREF</w:instrText>
        </w:r>
        <w:r w:rsidR="00CA000A">
          <w:rPr>
            <w:noProof/>
            <w:webHidden/>
            <w:rtl/>
          </w:rPr>
          <w:instrText xml:space="preserve"> _</w:instrText>
        </w:r>
        <w:r w:rsidR="00CA000A">
          <w:rPr>
            <w:noProof/>
            <w:webHidden/>
          </w:rPr>
          <w:instrText>Toc</w:instrText>
        </w:r>
        <w:r w:rsidR="00CA000A">
          <w:rPr>
            <w:noProof/>
            <w:webHidden/>
            <w:rtl/>
          </w:rPr>
          <w:instrText xml:space="preserve">441594983 </w:instrText>
        </w:r>
        <w:r w:rsidR="00CA000A">
          <w:rPr>
            <w:noProof/>
            <w:webHidden/>
          </w:rPr>
          <w:instrText>\h</w:instrText>
        </w:r>
        <w:r w:rsidR="00CA000A">
          <w:rPr>
            <w:noProof/>
            <w:webHidden/>
            <w:rtl/>
          </w:rPr>
          <w:instrText xml:space="preserve"> </w:instrText>
        </w:r>
        <w:r w:rsidR="00CA000A">
          <w:rPr>
            <w:rStyle w:val="Hyperlink"/>
            <w:noProof/>
          </w:rPr>
        </w:r>
        <w:r w:rsidR="00CA000A">
          <w:rPr>
            <w:rStyle w:val="Hyperlink"/>
            <w:noProof/>
          </w:rPr>
          <w:fldChar w:fldCharType="separate"/>
        </w:r>
        <w:r w:rsidR="001E4382">
          <w:rPr>
            <w:noProof/>
            <w:webHidden/>
            <w:rtl/>
          </w:rPr>
          <w:t>248</w:t>
        </w:r>
        <w:r w:rsidR="00CA000A">
          <w:rPr>
            <w:rStyle w:val="Hyperlink"/>
            <w:noProof/>
          </w:rPr>
          <w:fldChar w:fldCharType="end"/>
        </w:r>
      </w:hyperlink>
    </w:p>
    <w:p w:rsidR="00CA000A" w:rsidRDefault="003F420F">
      <w:pPr>
        <w:pStyle w:val="TOC1"/>
        <w:tabs>
          <w:tab w:val="right" w:leader="dot" w:pos="7078"/>
        </w:tabs>
        <w:rPr>
          <w:rFonts w:asciiTheme="minorHAnsi" w:eastAsiaTheme="minorEastAsia" w:hAnsiTheme="minorHAnsi" w:cstheme="minorBidi"/>
          <w:bCs w:val="0"/>
          <w:noProof/>
          <w:sz w:val="22"/>
          <w:szCs w:val="22"/>
          <w:rtl/>
        </w:rPr>
      </w:pPr>
      <w:hyperlink w:anchor="_Toc441594984" w:history="1">
        <w:r w:rsidR="00CA000A" w:rsidRPr="00BD19A5">
          <w:rPr>
            <w:rStyle w:val="Hyperlink"/>
            <w:rFonts w:hint="eastAsia"/>
            <w:noProof/>
            <w:rtl/>
            <w:lang w:bidi="fa-IR"/>
          </w:rPr>
          <w:t>سوره</w:t>
        </w:r>
        <w:r w:rsidR="00CA000A" w:rsidRPr="00BD19A5">
          <w:rPr>
            <w:rStyle w:val="Hyperlink"/>
            <w:rFonts w:hint="eastAsia"/>
            <w:noProof/>
            <w:lang w:bidi="fa-IR"/>
          </w:rPr>
          <w:t>‌</w:t>
        </w:r>
        <w:r w:rsidR="00CA000A" w:rsidRPr="00BD19A5">
          <w:rPr>
            <w:rStyle w:val="Hyperlink"/>
            <w:rFonts w:hint="cs"/>
            <w:noProof/>
            <w:rtl/>
            <w:lang w:bidi="fa-IR"/>
          </w:rPr>
          <w:t>ی</w:t>
        </w:r>
        <w:r w:rsidR="00CA000A" w:rsidRPr="00BD19A5">
          <w:rPr>
            <w:rStyle w:val="Hyperlink"/>
            <w:noProof/>
            <w:rtl/>
            <w:lang w:bidi="fa-IR"/>
          </w:rPr>
          <w:t xml:space="preserve"> </w:t>
        </w:r>
        <w:r w:rsidR="00CA000A" w:rsidRPr="00BD19A5">
          <w:rPr>
            <w:rStyle w:val="Hyperlink"/>
            <w:rFonts w:hint="eastAsia"/>
            <w:noProof/>
            <w:rtl/>
            <w:lang w:bidi="fa-IR"/>
          </w:rPr>
          <w:t>قدر</w:t>
        </w:r>
        <w:r w:rsidR="00CA000A">
          <w:rPr>
            <w:noProof/>
            <w:webHidden/>
            <w:rtl/>
          </w:rPr>
          <w:tab/>
        </w:r>
        <w:r w:rsidR="00CA000A">
          <w:rPr>
            <w:rStyle w:val="Hyperlink"/>
            <w:noProof/>
          </w:rPr>
          <w:fldChar w:fldCharType="begin"/>
        </w:r>
        <w:r w:rsidR="00CA000A">
          <w:rPr>
            <w:noProof/>
            <w:webHidden/>
            <w:rtl/>
          </w:rPr>
          <w:instrText xml:space="preserve"> </w:instrText>
        </w:r>
        <w:r w:rsidR="00CA000A">
          <w:rPr>
            <w:noProof/>
            <w:webHidden/>
          </w:rPr>
          <w:instrText>PAGEREF</w:instrText>
        </w:r>
        <w:r w:rsidR="00CA000A">
          <w:rPr>
            <w:noProof/>
            <w:webHidden/>
            <w:rtl/>
          </w:rPr>
          <w:instrText xml:space="preserve"> _</w:instrText>
        </w:r>
        <w:r w:rsidR="00CA000A">
          <w:rPr>
            <w:noProof/>
            <w:webHidden/>
          </w:rPr>
          <w:instrText>Toc</w:instrText>
        </w:r>
        <w:r w:rsidR="00CA000A">
          <w:rPr>
            <w:noProof/>
            <w:webHidden/>
            <w:rtl/>
          </w:rPr>
          <w:instrText xml:space="preserve">441594984 </w:instrText>
        </w:r>
        <w:r w:rsidR="00CA000A">
          <w:rPr>
            <w:noProof/>
            <w:webHidden/>
          </w:rPr>
          <w:instrText>\h</w:instrText>
        </w:r>
        <w:r w:rsidR="00CA000A">
          <w:rPr>
            <w:noProof/>
            <w:webHidden/>
            <w:rtl/>
          </w:rPr>
          <w:instrText xml:space="preserve"> </w:instrText>
        </w:r>
        <w:r w:rsidR="00CA000A">
          <w:rPr>
            <w:rStyle w:val="Hyperlink"/>
            <w:noProof/>
          </w:rPr>
        </w:r>
        <w:r w:rsidR="00CA000A">
          <w:rPr>
            <w:rStyle w:val="Hyperlink"/>
            <w:noProof/>
          </w:rPr>
          <w:fldChar w:fldCharType="separate"/>
        </w:r>
        <w:r w:rsidR="001E4382">
          <w:rPr>
            <w:noProof/>
            <w:webHidden/>
            <w:rtl/>
          </w:rPr>
          <w:t>253</w:t>
        </w:r>
        <w:r w:rsidR="00CA000A">
          <w:rPr>
            <w:rStyle w:val="Hyperlink"/>
            <w:noProof/>
          </w:rPr>
          <w:fldChar w:fldCharType="end"/>
        </w:r>
      </w:hyperlink>
    </w:p>
    <w:p w:rsidR="00CA000A" w:rsidRDefault="003F420F">
      <w:pPr>
        <w:pStyle w:val="TOC1"/>
        <w:tabs>
          <w:tab w:val="right" w:leader="dot" w:pos="7078"/>
        </w:tabs>
        <w:rPr>
          <w:rFonts w:asciiTheme="minorHAnsi" w:eastAsiaTheme="minorEastAsia" w:hAnsiTheme="minorHAnsi" w:cstheme="minorBidi"/>
          <w:bCs w:val="0"/>
          <w:noProof/>
          <w:sz w:val="22"/>
          <w:szCs w:val="22"/>
          <w:rtl/>
        </w:rPr>
      </w:pPr>
      <w:hyperlink w:anchor="_Toc441594985" w:history="1">
        <w:r w:rsidR="00CA000A" w:rsidRPr="00BD19A5">
          <w:rPr>
            <w:rStyle w:val="Hyperlink"/>
            <w:rFonts w:hint="eastAsia"/>
            <w:noProof/>
            <w:rtl/>
            <w:lang w:bidi="fa-IR"/>
          </w:rPr>
          <w:t>سوره‌</w:t>
        </w:r>
        <w:r w:rsidR="00CA000A" w:rsidRPr="00BD19A5">
          <w:rPr>
            <w:rStyle w:val="Hyperlink"/>
            <w:rFonts w:hint="cs"/>
            <w:noProof/>
            <w:rtl/>
            <w:lang w:bidi="fa-IR"/>
          </w:rPr>
          <w:t>ی</w:t>
        </w:r>
        <w:r w:rsidR="00CA000A" w:rsidRPr="00BD19A5">
          <w:rPr>
            <w:rStyle w:val="Hyperlink"/>
            <w:noProof/>
            <w:rtl/>
            <w:lang w:bidi="fa-IR"/>
          </w:rPr>
          <w:t xml:space="preserve"> </w:t>
        </w:r>
        <w:r w:rsidR="00CA000A" w:rsidRPr="00BD19A5">
          <w:rPr>
            <w:rStyle w:val="Hyperlink"/>
            <w:rFonts w:hint="eastAsia"/>
            <w:noProof/>
            <w:rtl/>
            <w:lang w:bidi="fa-IR"/>
          </w:rPr>
          <w:t>ب</w:t>
        </w:r>
        <w:r w:rsidR="00CA000A" w:rsidRPr="00BD19A5">
          <w:rPr>
            <w:rStyle w:val="Hyperlink"/>
            <w:rFonts w:hint="cs"/>
            <w:noProof/>
            <w:rtl/>
            <w:lang w:bidi="fa-IR"/>
          </w:rPr>
          <w:t>یّ</w:t>
        </w:r>
        <w:r w:rsidR="00CA000A" w:rsidRPr="00BD19A5">
          <w:rPr>
            <w:rStyle w:val="Hyperlink"/>
            <w:rFonts w:hint="eastAsia"/>
            <w:noProof/>
            <w:rtl/>
            <w:lang w:bidi="fa-IR"/>
          </w:rPr>
          <w:t>نه</w:t>
        </w:r>
        <w:r w:rsidR="00CA000A">
          <w:rPr>
            <w:noProof/>
            <w:webHidden/>
            <w:rtl/>
          </w:rPr>
          <w:tab/>
        </w:r>
        <w:r w:rsidR="00CA000A">
          <w:rPr>
            <w:rStyle w:val="Hyperlink"/>
            <w:noProof/>
          </w:rPr>
          <w:fldChar w:fldCharType="begin"/>
        </w:r>
        <w:r w:rsidR="00CA000A">
          <w:rPr>
            <w:noProof/>
            <w:webHidden/>
            <w:rtl/>
          </w:rPr>
          <w:instrText xml:space="preserve"> </w:instrText>
        </w:r>
        <w:r w:rsidR="00CA000A">
          <w:rPr>
            <w:noProof/>
            <w:webHidden/>
          </w:rPr>
          <w:instrText>PAGEREF</w:instrText>
        </w:r>
        <w:r w:rsidR="00CA000A">
          <w:rPr>
            <w:noProof/>
            <w:webHidden/>
            <w:rtl/>
          </w:rPr>
          <w:instrText xml:space="preserve"> _</w:instrText>
        </w:r>
        <w:r w:rsidR="00CA000A">
          <w:rPr>
            <w:noProof/>
            <w:webHidden/>
          </w:rPr>
          <w:instrText>Toc</w:instrText>
        </w:r>
        <w:r w:rsidR="00CA000A">
          <w:rPr>
            <w:noProof/>
            <w:webHidden/>
            <w:rtl/>
          </w:rPr>
          <w:instrText xml:space="preserve">441594985 </w:instrText>
        </w:r>
        <w:r w:rsidR="00CA000A">
          <w:rPr>
            <w:noProof/>
            <w:webHidden/>
          </w:rPr>
          <w:instrText>\h</w:instrText>
        </w:r>
        <w:r w:rsidR="00CA000A">
          <w:rPr>
            <w:noProof/>
            <w:webHidden/>
            <w:rtl/>
          </w:rPr>
          <w:instrText xml:space="preserve"> </w:instrText>
        </w:r>
        <w:r w:rsidR="00CA000A">
          <w:rPr>
            <w:rStyle w:val="Hyperlink"/>
            <w:noProof/>
          </w:rPr>
        </w:r>
        <w:r w:rsidR="00CA000A">
          <w:rPr>
            <w:rStyle w:val="Hyperlink"/>
            <w:noProof/>
          </w:rPr>
          <w:fldChar w:fldCharType="separate"/>
        </w:r>
        <w:r w:rsidR="001E4382">
          <w:rPr>
            <w:noProof/>
            <w:webHidden/>
            <w:rtl/>
          </w:rPr>
          <w:t>256</w:t>
        </w:r>
        <w:r w:rsidR="00CA000A">
          <w:rPr>
            <w:rStyle w:val="Hyperlink"/>
            <w:noProof/>
          </w:rPr>
          <w:fldChar w:fldCharType="end"/>
        </w:r>
      </w:hyperlink>
    </w:p>
    <w:p w:rsidR="00CA000A" w:rsidRDefault="003F420F">
      <w:pPr>
        <w:pStyle w:val="TOC1"/>
        <w:tabs>
          <w:tab w:val="right" w:leader="dot" w:pos="7078"/>
        </w:tabs>
        <w:rPr>
          <w:rFonts w:asciiTheme="minorHAnsi" w:eastAsiaTheme="minorEastAsia" w:hAnsiTheme="minorHAnsi" w:cstheme="minorBidi"/>
          <w:bCs w:val="0"/>
          <w:noProof/>
          <w:sz w:val="22"/>
          <w:szCs w:val="22"/>
          <w:rtl/>
        </w:rPr>
      </w:pPr>
      <w:hyperlink w:anchor="_Toc441594986" w:history="1">
        <w:r w:rsidR="00CA000A" w:rsidRPr="00BD19A5">
          <w:rPr>
            <w:rStyle w:val="Hyperlink"/>
            <w:rFonts w:hint="eastAsia"/>
            <w:noProof/>
            <w:rtl/>
            <w:lang w:bidi="fa-IR"/>
          </w:rPr>
          <w:t>سوره</w:t>
        </w:r>
        <w:r w:rsidR="00CA000A" w:rsidRPr="00BD19A5">
          <w:rPr>
            <w:rStyle w:val="Hyperlink"/>
            <w:rFonts w:hint="eastAsia"/>
            <w:noProof/>
            <w:lang w:bidi="fa-IR"/>
          </w:rPr>
          <w:t>‌</w:t>
        </w:r>
        <w:r w:rsidR="00CA000A" w:rsidRPr="00BD19A5">
          <w:rPr>
            <w:rStyle w:val="Hyperlink"/>
            <w:rFonts w:hint="cs"/>
            <w:noProof/>
            <w:rtl/>
            <w:lang w:bidi="fa-IR"/>
          </w:rPr>
          <w:t>ی</w:t>
        </w:r>
        <w:r w:rsidR="00CA000A" w:rsidRPr="00BD19A5">
          <w:rPr>
            <w:rStyle w:val="Hyperlink"/>
            <w:noProof/>
            <w:rtl/>
            <w:lang w:bidi="fa-IR"/>
          </w:rPr>
          <w:t xml:space="preserve"> </w:t>
        </w:r>
        <w:r w:rsidR="00CA000A" w:rsidRPr="00BD19A5">
          <w:rPr>
            <w:rStyle w:val="Hyperlink"/>
            <w:rFonts w:hint="eastAsia"/>
            <w:noProof/>
            <w:rtl/>
            <w:lang w:bidi="fa-IR"/>
          </w:rPr>
          <w:t>زلزال</w:t>
        </w:r>
        <w:r w:rsidR="00CA000A">
          <w:rPr>
            <w:noProof/>
            <w:webHidden/>
            <w:rtl/>
          </w:rPr>
          <w:tab/>
        </w:r>
        <w:r w:rsidR="00CA000A">
          <w:rPr>
            <w:rStyle w:val="Hyperlink"/>
            <w:noProof/>
          </w:rPr>
          <w:fldChar w:fldCharType="begin"/>
        </w:r>
        <w:r w:rsidR="00CA000A">
          <w:rPr>
            <w:noProof/>
            <w:webHidden/>
            <w:rtl/>
          </w:rPr>
          <w:instrText xml:space="preserve"> </w:instrText>
        </w:r>
        <w:r w:rsidR="00CA000A">
          <w:rPr>
            <w:noProof/>
            <w:webHidden/>
          </w:rPr>
          <w:instrText>PAGEREF</w:instrText>
        </w:r>
        <w:r w:rsidR="00CA000A">
          <w:rPr>
            <w:noProof/>
            <w:webHidden/>
            <w:rtl/>
          </w:rPr>
          <w:instrText xml:space="preserve"> _</w:instrText>
        </w:r>
        <w:r w:rsidR="00CA000A">
          <w:rPr>
            <w:noProof/>
            <w:webHidden/>
          </w:rPr>
          <w:instrText>Toc</w:instrText>
        </w:r>
        <w:r w:rsidR="00CA000A">
          <w:rPr>
            <w:noProof/>
            <w:webHidden/>
            <w:rtl/>
          </w:rPr>
          <w:instrText xml:space="preserve">441594986 </w:instrText>
        </w:r>
        <w:r w:rsidR="00CA000A">
          <w:rPr>
            <w:noProof/>
            <w:webHidden/>
          </w:rPr>
          <w:instrText>\h</w:instrText>
        </w:r>
        <w:r w:rsidR="00CA000A">
          <w:rPr>
            <w:noProof/>
            <w:webHidden/>
            <w:rtl/>
          </w:rPr>
          <w:instrText xml:space="preserve"> </w:instrText>
        </w:r>
        <w:r w:rsidR="00CA000A">
          <w:rPr>
            <w:rStyle w:val="Hyperlink"/>
            <w:noProof/>
          </w:rPr>
        </w:r>
        <w:r w:rsidR="00CA000A">
          <w:rPr>
            <w:rStyle w:val="Hyperlink"/>
            <w:noProof/>
          </w:rPr>
          <w:fldChar w:fldCharType="separate"/>
        </w:r>
        <w:r w:rsidR="001E4382">
          <w:rPr>
            <w:noProof/>
            <w:webHidden/>
            <w:rtl/>
          </w:rPr>
          <w:t>260</w:t>
        </w:r>
        <w:r w:rsidR="00CA000A">
          <w:rPr>
            <w:rStyle w:val="Hyperlink"/>
            <w:noProof/>
          </w:rPr>
          <w:fldChar w:fldCharType="end"/>
        </w:r>
      </w:hyperlink>
    </w:p>
    <w:p w:rsidR="00CA000A" w:rsidRDefault="003F420F">
      <w:pPr>
        <w:pStyle w:val="TOC1"/>
        <w:tabs>
          <w:tab w:val="right" w:leader="dot" w:pos="7078"/>
        </w:tabs>
        <w:rPr>
          <w:rFonts w:asciiTheme="minorHAnsi" w:eastAsiaTheme="minorEastAsia" w:hAnsiTheme="minorHAnsi" w:cstheme="minorBidi"/>
          <w:bCs w:val="0"/>
          <w:noProof/>
          <w:sz w:val="22"/>
          <w:szCs w:val="22"/>
          <w:rtl/>
        </w:rPr>
      </w:pPr>
      <w:hyperlink w:anchor="_Toc441594987" w:history="1">
        <w:r w:rsidR="00CA000A" w:rsidRPr="00BD19A5">
          <w:rPr>
            <w:rStyle w:val="Hyperlink"/>
            <w:rFonts w:hint="eastAsia"/>
            <w:noProof/>
            <w:rtl/>
            <w:lang w:bidi="fa-IR"/>
          </w:rPr>
          <w:t>سوره</w:t>
        </w:r>
        <w:r w:rsidR="00CA000A" w:rsidRPr="00BD19A5">
          <w:rPr>
            <w:rStyle w:val="Hyperlink"/>
            <w:rFonts w:hint="eastAsia"/>
            <w:noProof/>
            <w:lang w:bidi="fa-IR"/>
          </w:rPr>
          <w:t>‌</w:t>
        </w:r>
        <w:r w:rsidR="00CA000A" w:rsidRPr="00BD19A5">
          <w:rPr>
            <w:rStyle w:val="Hyperlink"/>
            <w:rFonts w:hint="cs"/>
            <w:noProof/>
            <w:rtl/>
            <w:lang w:bidi="fa-IR"/>
          </w:rPr>
          <w:t>ی</w:t>
        </w:r>
        <w:r w:rsidR="00CA000A" w:rsidRPr="00BD19A5">
          <w:rPr>
            <w:rStyle w:val="Hyperlink"/>
            <w:noProof/>
            <w:rtl/>
            <w:lang w:bidi="fa-IR"/>
          </w:rPr>
          <w:t xml:space="preserve"> </w:t>
        </w:r>
        <w:r w:rsidR="00CA000A" w:rsidRPr="00BD19A5">
          <w:rPr>
            <w:rStyle w:val="Hyperlink"/>
            <w:rFonts w:hint="eastAsia"/>
            <w:noProof/>
            <w:rtl/>
            <w:lang w:bidi="fa-IR"/>
          </w:rPr>
          <w:t>عاد</w:t>
        </w:r>
        <w:r w:rsidR="00CA000A" w:rsidRPr="00BD19A5">
          <w:rPr>
            <w:rStyle w:val="Hyperlink"/>
            <w:rFonts w:hint="cs"/>
            <w:noProof/>
            <w:rtl/>
            <w:lang w:bidi="fa-IR"/>
          </w:rPr>
          <w:t>ی</w:t>
        </w:r>
        <w:r w:rsidR="00CA000A" w:rsidRPr="00BD19A5">
          <w:rPr>
            <w:rStyle w:val="Hyperlink"/>
            <w:rFonts w:hint="eastAsia"/>
            <w:noProof/>
            <w:rtl/>
            <w:lang w:bidi="fa-IR"/>
          </w:rPr>
          <w:t>ات</w:t>
        </w:r>
        <w:r w:rsidR="00CA000A">
          <w:rPr>
            <w:noProof/>
            <w:webHidden/>
            <w:rtl/>
          </w:rPr>
          <w:tab/>
        </w:r>
        <w:r w:rsidR="00CA000A">
          <w:rPr>
            <w:rStyle w:val="Hyperlink"/>
            <w:noProof/>
          </w:rPr>
          <w:fldChar w:fldCharType="begin"/>
        </w:r>
        <w:r w:rsidR="00CA000A">
          <w:rPr>
            <w:noProof/>
            <w:webHidden/>
            <w:rtl/>
          </w:rPr>
          <w:instrText xml:space="preserve"> </w:instrText>
        </w:r>
        <w:r w:rsidR="00CA000A">
          <w:rPr>
            <w:noProof/>
            <w:webHidden/>
          </w:rPr>
          <w:instrText>PAGEREF</w:instrText>
        </w:r>
        <w:r w:rsidR="00CA000A">
          <w:rPr>
            <w:noProof/>
            <w:webHidden/>
            <w:rtl/>
          </w:rPr>
          <w:instrText xml:space="preserve"> _</w:instrText>
        </w:r>
        <w:r w:rsidR="00CA000A">
          <w:rPr>
            <w:noProof/>
            <w:webHidden/>
          </w:rPr>
          <w:instrText>Toc</w:instrText>
        </w:r>
        <w:r w:rsidR="00CA000A">
          <w:rPr>
            <w:noProof/>
            <w:webHidden/>
            <w:rtl/>
          </w:rPr>
          <w:instrText xml:space="preserve">441594987 </w:instrText>
        </w:r>
        <w:r w:rsidR="00CA000A">
          <w:rPr>
            <w:noProof/>
            <w:webHidden/>
          </w:rPr>
          <w:instrText>\h</w:instrText>
        </w:r>
        <w:r w:rsidR="00CA000A">
          <w:rPr>
            <w:noProof/>
            <w:webHidden/>
            <w:rtl/>
          </w:rPr>
          <w:instrText xml:space="preserve"> </w:instrText>
        </w:r>
        <w:r w:rsidR="00CA000A">
          <w:rPr>
            <w:rStyle w:val="Hyperlink"/>
            <w:noProof/>
          </w:rPr>
        </w:r>
        <w:r w:rsidR="00CA000A">
          <w:rPr>
            <w:rStyle w:val="Hyperlink"/>
            <w:noProof/>
          </w:rPr>
          <w:fldChar w:fldCharType="separate"/>
        </w:r>
        <w:r w:rsidR="001E4382">
          <w:rPr>
            <w:noProof/>
            <w:webHidden/>
            <w:rtl/>
          </w:rPr>
          <w:t>264</w:t>
        </w:r>
        <w:r w:rsidR="00CA000A">
          <w:rPr>
            <w:rStyle w:val="Hyperlink"/>
            <w:noProof/>
          </w:rPr>
          <w:fldChar w:fldCharType="end"/>
        </w:r>
      </w:hyperlink>
    </w:p>
    <w:p w:rsidR="00CA000A" w:rsidRDefault="003F420F">
      <w:pPr>
        <w:pStyle w:val="TOC1"/>
        <w:tabs>
          <w:tab w:val="right" w:leader="dot" w:pos="7078"/>
        </w:tabs>
        <w:rPr>
          <w:rFonts w:asciiTheme="minorHAnsi" w:eastAsiaTheme="minorEastAsia" w:hAnsiTheme="minorHAnsi" w:cstheme="minorBidi"/>
          <w:bCs w:val="0"/>
          <w:noProof/>
          <w:sz w:val="22"/>
          <w:szCs w:val="22"/>
          <w:rtl/>
        </w:rPr>
      </w:pPr>
      <w:hyperlink w:anchor="_Toc441594988" w:history="1">
        <w:r w:rsidR="00CA000A" w:rsidRPr="00BD19A5">
          <w:rPr>
            <w:rStyle w:val="Hyperlink"/>
            <w:rFonts w:hint="eastAsia"/>
            <w:noProof/>
            <w:rtl/>
            <w:lang w:bidi="fa-IR"/>
          </w:rPr>
          <w:t>سوره</w:t>
        </w:r>
        <w:r w:rsidR="00CA000A" w:rsidRPr="00BD19A5">
          <w:rPr>
            <w:rStyle w:val="Hyperlink"/>
            <w:rFonts w:hint="eastAsia"/>
            <w:noProof/>
            <w:lang w:bidi="fa-IR"/>
          </w:rPr>
          <w:t>‌</w:t>
        </w:r>
        <w:r w:rsidR="00CA000A" w:rsidRPr="00BD19A5">
          <w:rPr>
            <w:rStyle w:val="Hyperlink"/>
            <w:rFonts w:hint="eastAsia"/>
            <w:noProof/>
            <w:rtl/>
            <w:lang w:bidi="fa-IR"/>
          </w:rPr>
          <w:t>‌</w:t>
        </w:r>
        <w:r w:rsidR="00CA000A" w:rsidRPr="00BD19A5">
          <w:rPr>
            <w:rStyle w:val="Hyperlink"/>
            <w:rFonts w:hint="cs"/>
            <w:noProof/>
            <w:rtl/>
            <w:lang w:bidi="fa-IR"/>
          </w:rPr>
          <w:t>ی</w:t>
        </w:r>
        <w:r w:rsidR="00CA000A" w:rsidRPr="00BD19A5">
          <w:rPr>
            <w:rStyle w:val="Hyperlink"/>
            <w:noProof/>
            <w:rtl/>
            <w:lang w:bidi="fa-IR"/>
          </w:rPr>
          <w:t xml:space="preserve"> </w:t>
        </w:r>
        <w:r w:rsidR="00CA000A" w:rsidRPr="00BD19A5">
          <w:rPr>
            <w:rStyle w:val="Hyperlink"/>
            <w:rFonts w:hint="eastAsia"/>
            <w:noProof/>
            <w:rtl/>
            <w:lang w:bidi="fa-IR"/>
          </w:rPr>
          <w:t>قارعه</w:t>
        </w:r>
        <w:r w:rsidR="00CA000A">
          <w:rPr>
            <w:noProof/>
            <w:webHidden/>
            <w:rtl/>
          </w:rPr>
          <w:tab/>
        </w:r>
        <w:r w:rsidR="00CA000A">
          <w:rPr>
            <w:rStyle w:val="Hyperlink"/>
            <w:noProof/>
          </w:rPr>
          <w:fldChar w:fldCharType="begin"/>
        </w:r>
        <w:r w:rsidR="00CA000A">
          <w:rPr>
            <w:noProof/>
            <w:webHidden/>
            <w:rtl/>
          </w:rPr>
          <w:instrText xml:space="preserve"> </w:instrText>
        </w:r>
        <w:r w:rsidR="00CA000A">
          <w:rPr>
            <w:noProof/>
            <w:webHidden/>
          </w:rPr>
          <w:instrText>PAGEREF</w:instrText>
        </w:r>
        <w:r w:rsidR="00CA000A">
          <w:rPr>
            <w:noProof/>
            <w:webHidden/>
            <w:rtl/>
          </w:rPr>
          <w:instrText xml:space="preserve"> _</w:instrText>
        </w:r>
        <w:r w:rsidR="00CA000A">
          <w:rPr>
            <w:noProof/>
            <w:webHidden/>
          </w:rPr>
          <w:instrText>Toc</w:instrText>
        </w:r>
        <w:r w:rsidR="00CA000A">
          <w:rPr>
            <w:noProof/>
            <w:webHidden/>
            <w:rtl/>
          </w:rPr>
          <w:instrText xml:space="preserve">441594988 </w:instrText>
        </w:r>
        <w:r w:rsidR="00CA000A">
          <w:rPr>
            <w:noProof/>
            <w:webHidden/>
          </w:rPr>
          <w:instrText>\h</w:instrText>
        </w:r>
        <w:r w:rsidR="00CA000A">
          <w:rPr>
            <w:noProof/>
            <w:webHidden/>
            <w:rtl/>
          </w:rPr>
          <w:instrText xml:space="preserve"> </w:instrText>
        </w:r>
        <w:r w:rsidR="00CA000A">
          <w:rPr>
            <w:rStyle w:val="Hyperlink"/>
            <w:noProof/>
          </w:rPr>
        </w:r>
        <w:r w:rsidR="00CA000A">
          <w:rPr>
            <w:rStyle w:val="Hyperlink"/>
            <w:noProof/>
          </w:rPr>
          <w:fldChar w:fldCharType="separate"/>
        </w:r>
        <w:r w:rsidR="001E4382">
          <w:rPr>
            <w:noProof/>
            <w:webHidden/>
            <w:rtl/>
          </w:rPr>
          <w:t>267</w:t>
        </w:r>
        <w:r w:rsidR="00CA000A">
          <w:rPr>
            <w:rStyle w:val="Hyperlink"/>
            <w:noProof/>
          </w:rPr>
          <w:fldChar w:fldCharType="end"/>
        </w:r>
      </w:hyperlink>
    </w:p>
    <w:p w:rsidR="00CA000A" w:rsidRDefault="003F420F">
      <w:pPr>
        <w:pStyle w:val="TOC1"/>
        <w:tabs>
          <w:tab w:val="right" w:leader="dot" w:pos="7078"/>
        </w:tabs>
        <w:rPr>
          <w:rFonts w:asciiTheme="minorHAnsi" w:eastAsiaTheme="minorEastAsia" w:hAnsiTheme="minorHAnsi" w:cstheme="minorBidi"/>
          <w:bCs w:val="0"/>
          <w:noProof/>
          <w:sz w:val="22"/>
          <w:szCs w:val="22"/>
          <w:rtl/>
        </w:rPr>
      </w:pPr>
      <w:hyperlink w:anchor="_Toc441594989" w:history="1">
        <w:r w:rsidR="00CA000A" w:rsidRPr="00BD19A5">
          <w:rPr>
            <w:rStyle w:val="Hyperlink"/>
            <w:rFonts w:hint="eastAsia"/>
            <w:noProof/>
            <w:rtl/>
            <w:lang w:bidi="fa-IR"/>
          </w:rPr>
          <w:t>سوره‌</w:t>
        </w:r>
        <w:r w:rsidR="00CA000A" w:rsidRPr="00BD19A5">
          <w:rPr>
            <w:rStyle w:val="Hyperlink"/>
            <w:rFonts w:hint="cs"/>
            <w:noProof/>
            <w:rtl/>
            <w:lang w:bidi="fa-IR"/>
          </w:rPr>
          <w:t>ی</w:t>
        </w:r>
        <w:r w:rsidR="00CA000A" w:rsidRPr="00BD19A5">
          <w:rPr>
            <w:rStyle w:val="Hyperlink"/>
            <w:noProof/>
            <w:rtl/>
            <w:lang w:bidi="fa-IR"/>
          </w:rPr>
          <w:t xml:space="preserve"> </w:t>
        </w:r>
        <w:r w:rsidR="00CA000A" w:rsidRPr="00BD19A5">
          <w:rPr>
            <w:rStyle w:val="Hyperlink"/>
            <w:rFonts w:hint="eastAsia"/>
            <w:noProof/>
            <w:rtl/>
            <w:lang w:bidi="fa-IR"/>
          </w:rPr>
          <w:t>تکاثر</w:t>
        </w:r>
        <w:r w:rsidR="00CA000A">
          <w:rPr>
            <w:noProof/>
            <w:webHidden/>
            <w:rtl/>
          </w:rPr>
          <w:tab/>
        </w:r>
        <w:r w:rsidR="00CA000A">
          <w:rPr>
            <w:rStyle w:val="Hyperlink"/>
            <w:noProof/>
          </w:rPr>
          <w:fldChar w:fldCharType="begin"/>
        </w:r>
        <w:r w:rsidR="00CA000A">
          <w:rPr>
            <w:noProof/>
            <w:webHidden/>
            <w:rtl/>
          </w:rPr>
          <w:instrText xml:space="preserve"> </w:instrText>
        </w:r>
        <w:r w:rsidR="00CA000A">
          <w:rPr>
            <w:noProof/>
            <w:webHidden/>
          </w:rPr>
          <w:instrText>PAGEREF</w:instrText>
        </w:r>
        <w:r w:rsidR="00CA000A">
          <w:rPr>
            <w:noProof/>
            <w:webHidden/>
            <w:rtl/>
          </w:rPr>
          <w:instrText xml:space="preserve"> _</w:instrText>
        </w:r>
        <w:r w:rsidR="00CA000A">
          <w:rPr>
            <w:noProof/>
            <w:webHidden/>
          </w:rPr>
          <w:instrText>Toc</w:instrText>
        </w:r>
        <w:r w:rsidR="00CA000A">
          <w:rPr>
            <w:noProof/>
            <w:webHidden/>
            <w:rtl/>
          </w:rPr>
          <w:instrText xml:space="preserve">441594989 </w:instrText>
        </w:r>
        <w:r w:rsidR="00CA000A">
          <w:rPr>
            <w:noProof/>
            <w:webHidden/>
          </w:rPr>
          <w:instrText>\h</w:instrText>
        </w:r>
        <w:r w:rsidR="00CA000A">
          <w:rPr>
            <w:noProof/>
            <w:webHidden/>
            <w:rtl/>
          </w:rPr>
          <w:instrText xml:space="preserve"> </w:instrText>
        </w:r>
        <w:r w:rsidR="00CA000A">
          <w:rPr>
            <w:rStyle w:val="Hyperlink"/>
            <w:noProof/>
          </w:rPr>
        </w:r>
        <w:r w:rsidR="00CA000A">
          <w:rPr>
            <w:rStyle w:val="Hyperlink"/>
            <w:noProof/>
          </w:rPr>
          <w:fldChar w:fldCharType="separate"/>
        </w:r>
        <w:r w:rsidR="001E4382">
          <w:rPr>
            <w:noProof/>
            <w:webHidden/>
            <w:rtl/>
          </w:rPr>
          <w:t>271</w:t>
        </w:r>
        <w:r w:rsidR="00CA000A">
          <w:rPr>
            <w:rStyle w:val="Hyperlink"/>
            <w:noProof/>
          </w:rPr>
          <w:fldChar w:fldCharType="end"/>
        </w:r>
      </w:hyperlink>
    </w:p>
    <w:p w:rsidR="00CA000A" w:rsidRDefault="003F420F">
      <w:pPr>
        <w:pStyle w:val="TOC1"/>
        <w:tabs>
          <w:tab w:val="right" w:leader="dot" w:pos="7078"/>
        </w:tabs>
        <w:rPr>
          <w:rFonts w:asciiTheme="minorHAnsi" w:eastAsiaTheme="minorEastAsia" w:hAnsiTheme="minorHAnsi" w:cstheme="minorBidi"/>
          <w:bCs w:val="0"/>
          <w:noProof/>
          <w:sz w:val="22"/>
          <w:szCs w:val="22"/>
          <w:rtl/>
        </w:rPr>
      </w:pPr>
      <w:hyperlink w:anchor="_Toc441594990" w:history="1">
        <w:r w:rsidR="00CA000A" w:rsidRPr="00BD19A5">
          <w:rPr>
            <w:rStyle w:val="Hyperlink"/>
            <w:rFonts w:hint="eastAsia"/>
            <w:noProof/>
            <w:rtl/>
            <w:lang w:bidi="fa-IR"/>
          </w:rPr>
          <w:t>سوره‌</w:t>
        </w:r>
        <w:r w:rsidR="00CA000A" w:rsidRPr="00BD19A5">
          <w:rPr>
            <w:rStyle w:val="Hyperlink"/>
            <w:rFonts w:hint="cs"/>
            <w:noProof/>
            <w:rtl/>
            <w:lang w:bidi="fa-IR"/>
          </w:rPr>
          <w:t>ی</w:t>
        </w:r>
        <w:r w:rsidR="00CA000A" w:rsidRPr="00BD19A5">
          <w:rPr>
            <w:rStyle w:val="Hyperlink"/>
            <w:noProof/>
            <w:rtl/>
            <w:lang w:bidi="fa-IR"/>
          </w:rPr>
          <w:t xml:space="preserve"> </w:t>
        </w:r>
        <w:r w:rsidR="00CA000A" w:rsidRPr="00BD19A5">
          <w:rPr>
            <w:rStyle w:val="Hyperlink"/>
            <w:rFonts w:hint="eastAsia"/>
            <w:noProof/>
            <w:rtl/>
            <w:lang w:bidi="fa-IR"/>
          </w:rPr>
          <w:t>عصر</w:t>
        </w:r>
        <w:r w:rsidR="00CA000A">
          <w:rPr>
            <w:noProof/>
            <w:webHidden/>
            <w:rtl/>
          </w:rPr>
          <w:tab/>
        </w:r>
        <w:r w:rsidR="00CA000A">
          <w:rPr>
            <w:rStyle w:val="Hyperlink"/>
            <w:noProof/>
          </w:rPr>
          <w:fldChar w:fldCharType="begin"/>
        </w:r>
        <w:r w:rsidR="00CA000A">
          <w:rPr>
            <w:noProof/>
            <w:webHidden/>
            <w:rtl/>
          </w:rPr>
          <w:instrText xml:space="preserve"> </w:instrText>
        </w:r>
        <w:r w:rsidR="00CA000A">
          <w:rPr>
            <w:noProof/>
            <w:webHidden/>
          </w:rPr>
          <w:instrText>PAGEREF</w:instrText>
        </w:r>
        <w:r w:rsidR="00CA000A">
          <w:rPr>
            <w:noProof/>
            <w:webHidden/>
            <w:rtl/>
          </w:rPr>
          <w:instrText xml:space="preserve"> _</w:instrText>
        </w:r>
        <w:r w:rsidR="00CA000A">
          <w:rPr>
            <w:noProof/>
            <w:webHidden/>
          </w:rPr>
          <w:instrText>Toc</w:instrText>
        </w:r>
        <w:r w:rsidR="00CA000A">
          <w:rPr>
            <w:noProof/>
            <w:webHidden/>
            <w:rtl/>
          </w:rPr>
          <w:instrText xml:space="preserve">441594990 </w:instrText>
        </w:r>
        <w:r w:rsidR="00CA000A">
          <w:rPr>
            <w:noProof/>
            <w:webHidden/>
          </w:rPr>
          <w:instrText>\h</w:instrText>
        </w:r>
        <w:r w:rsidR="00CA000A">
          <w:rPr>
            <w:noProof/>
            <w:webHidden/>
            <w:rtl/>
          </w:rPr>
          <w:instrText xml:space="preserve"> </w:instrText>
        </w:r>
        <w:r w:rsidR="00CA000A">
          <w:rPr>
            <w:rStyle w:val="Hyperlink"/>
            <w:noProof/>
          </w:rPr>
        </w:r>
        <w:r w:rsidR="00CA000A">
          <w:rPr>
            <w:rStyle w:val="Hyperlink"/>
            <w:noProof/>
          </w:rPr>
          <w:fldChar w:fldCharType="separate"/>
        </w:r>
        <w:r w:rsidR="001E4382">
          <w:rPr>
            <w:noProof/>
            <w:webHidden/>
            <w:rtl/>
          </w:rPr>
          <w:t>274</w:t>
        </w:r>
        <w:r w:rsidR="00CA000A">
          <w:rPr>
            <w:rStyle w:val="Hyperlink"/>
            <w:noProof/>
          </w:rPr>
          <w:fldChar w:fldCharType="end"/>
        </w:r>
      </w:hyperlink>
    </w:p>
    <w:p w:rsidR="00CA000A" w:rsidRDefault="003F420F">
      <w:pPr>
        <w:pStyle w:val="TOC1"/>
        <w:tabs>
          <w:tab w:val="right" w:leader="dot" w:pos="7078"/>
        </w:tabs>
        <w:rPr>
          <w:rFonts w:asciiTheme="minorHAnsi" w:eastAsiaTheme="minorEastAsia" w:hAnsiTheme="minorHAnsi" w:cstheme="minorBidi"/>
          <w:bCs w:val="0"/>
          <w:noProof/>
          <w:sz w:val="22"/>
          <w:szCs w:val="22"/>
          <w:rtl/>
        </w:rPr>
      </w:pPr>
      <w:hyperlink w:anchor="_Toc441594991" w:history="1">
        <w:r w:rsidR="00CA000A" w:rsidRPr="00BD19A5">
          <w:rPr>
            <w:rStyle w:val="Hyperlink"/>
            <w:rFonts w:hint="eastAsia"/>
            <w:noProof/>
            <w:rtl/>
            <w:lang w:bidi="fa-IR"/>
          </w:rPr>
          <w:t>سوره‌</w:t>
        </w:r>
        <w:r w:rsidR="00CA000A" w:rsidRPr="00BD19A5">
          <w:rPr>
            <w:rStyle w:val="Hyperlink"/>
            <w:rFonts w:hint="cs"/>
            <w:noProof/>
            <w:rtl/>
            <w:lang w:bidi="fa-IR"/>
          </w:rPr>
          <w:t>ی</w:t>
        </w:r>
        <w:r w:rsidR="00CA000A" w:rsidRPr="00BD19A5">
          <w:rPr>
            <w:rStyle w:val="Hyperlink"/>
            <w:noProof/>
            <w:rtl/>
            <w:lang w:bidi="fa-IR"/>
          </w:rPr>
          <w:t xml:space="preserve"> </w:t>
        </w:r>
        <w:r w:rsidR="00CA000A" w:rsidRPr="00BD19A5">
          <w:rPr>
            <w:rStyle w:val="Hyperlink"/>
            <w:rFonts w:hint="eastAsia"/>
            <w:noProof/>
            <w:rtl/>
            <w:lang w:bidi="fa-IR"/>
          </w:rPr>
          <w:t>همزه</w:t>
        </w:r>
        <w:r w:rsidR="00CA000A">
          <w:rPr>
            <w:noProof/>
            <w:webHidden/>
            <w:rtl/>
          </w:rPr>
          <w:tab/>
        </w:r>
        <w:r w:rsidR="00CA000A">
          <w:rPr>
            <w:rStyle w:val="Hyperlink"/>
            <w:noProof/>
          </w:rPr>
          <w:fldChar w:fldCharType="begin"/>
        </w:r>
        <w:r w:rsidR="00CA000A">
          <w:rPr>
            <w:noProof/>
            <w:webHidden/>
            <w:rtl/>
          </w:rPr>
          <w:instrText xml:space="preserve"> </w:instrText>
        </w:r>
        <w:r w:rsidR="00CA000A">
          <w:rPr>
            <w:noProof/>
            <w:webHidden/>
          </w:rPr>
          <w:instrText>PAGEREF</w:instrText>
        </w:r>
        <w:r w:rsidR="00CA000A">
          <w:rPr>
            <w:noProof/>
            <w:webHidden/>
            <w:rtl/>
          </w:rPr>
          <w:instrText xml:space="preserve"> _</w:instrText>
        </w:r>
        <w:r w:rsidR="00CA000A">
          <w:rPr>
            <w:noProof/>
            <w:webHidden/>
          </w:rPr>
          <w:instrText>Toc</w:instrText>
        </w:r>
        <w:r w:rsidR="00CA000A">
          <w:rPr>
            <w:noProof/>
            <w:webHidden/>
            <w:rtl/>
          </w:rPr>
          <w:instrText xml:space="preserve">441594991 </w:instrText>
        </w:r>
        <w:r w:rsidR="00CA000A">
          <w:rPr>
            <w:noProof/>
            <w:webHidden/>
          </w:rPr>
          <w:instrText>\h</w:instrText>
        </w:r>
        <w:r w:rsidR="00CA000A">
          <w:rPr>
            <w:noProof/>
            <w:webHidden/>
            <w:rtl/>
          </w:rPr>
          <w:instrText xml:space="preserve"> </w:instrText>
        </w:r>
        <w:r w:rsidR="00CA000A">
          <w:rPr>
            <w:rStyle w:val="Hyperlink"/>
            <w:noProof/>
          </w:rPr>
        </w:r>
        <w:r w:rsidR="00CA000A">
          <w:rPr>
            <w:rStyle w:val="Hyperlink"/>
            <w:noProof/>
          </w:rPr>
          <w:fldChar w:fldCharType="separate"/>
        </w:r>
        <w:r w:rsidR="001E4382">
          <w:rPr>
            <w:noProof/>
            <w:webHidden/>
            <w:rtl/>
          </w:rPr>
          <w:t>277</w:t>
        </w:r>
        <w:r w:rsidR="00CA000A">
          <w:rPr>
            <w:rStyle w:val="Hyperlink"/>
            <w:noProof/>
          </w:rPr>
          <w:fldChar w:fldCharType="end"/>
        </w:r>
      </w:hyperlink>
    </w:p>
    <w:p w:rsidR="00CA000A" w:rsidRDefault="003F420F">
      <w:pPr>
        <w:pStyle w:val="TOC1"/>
        <w:tabs>
          <w:tab w:val="right" w:leader="dot" w:pos="7078"/>
        </w:tabs>
        <w:rPr>
          <w:rFonts w:asciiTheme="minorHAnsi" w:eastAsiaTheme="minorEastAsia" w:hAnsiTheme="minorHAnsi" w:cstheme="minorBidi"/>
          <w:bCs w:val="0"/>
          <w:noProof/>
          <w:sz w:val="22"/>
          <w:szCs w:val="22"/>
          <w:rtl/>
        </w:rPr>
      </w:pPr>
      <w:hyperlink w:anchor="_Toc441594992" w:history="1">
        <w:r w:rsidR="00CA000A" w:rsidRPr="00BD19A5">
          <w:rPr>
            <w:rStyle w:val="Hyperlink"/>
            <w:rFonts w:hint="eastAsia"/>
            <w:noProof/>
            <w:rtl/>
            <w:lang w:bidi="fa-IR"/>
          </w:rPr>
          <w:t>سوره</w:t>
        </w:r>
        <w:r w:rsidR="00CA000A" w:rsidRPr="00BD19A5">
          <w:rPr>
            <w:rStyle w:val="Hyperlink"/>
            <w:rFonts w:hint="eastAsia"/>
            <w:noProof/>
            <w:lang w:bidi="fa-IR"/>
          </w:rPr>
          <w:t>‌</w:t>
        </w:r>
        <w:r w:rsidR="00CA000A" w:rsidRPr="00BD19A5">
          <w:rPr>
            <w:rStyle w:val="Hyperlink"/>
            <w:rFonts w:hint="cs"/>
            <w:noProof/>
            <w:rtl/>
            <w:lang w:bidi="fa-IR"/>
          </w:rPr>
          <w:t>ی</w:t>
        </w:r>
        <w:r w:rsidR="00CA000A" w:rsidRPr="00BD19A5">
          <w:rPr>
            <w:rStyle w:val="Hyperlink"/>
            <w:noProof/>
            <w:rtl/>
            <w:lang w:bidi="fa-IR"/>
          </w:rPr>
          <w:t xml:space="preserve"> </w:t>
        </w:r>
        <w:r w:rsidR="00CA000A" w:rsidRPr="00BD19A5">
          <w:rPr>
            <w:rStyle w:val="Hyperlink"/>
            <w:rFonts w:hint="eastAsia"/>
            <w:noProof/>
            <w:rtl/>
            <w:lang w:bidi="fa-IR"/>
          </w:rPr>
          <w:t>ف</w:t>
        </w:r>
        <w:r w:rsidR="00CA000A" w:rsidRPr="00BD19A5">
          <w:rPr>
            <w:rStyle w:val="Hyperlink"/>
            <w:rFonts w:hint="cs"/>
            <w:noProof/>
            <w:rtl/>
            <w:lang w:bidi="fa-IR"/>
          </w:rPr>
          <w:t>ی</w:t>
        </w:r>
        <w:r w:rsidR="00CA000A" w:rsidRPr="00BD19A5">
          <w:rPr>
            <w:rStyle w:val="Hyperlink"/>
            <w:rFonts w:hint="eastAsia"/>
            <w:noProof/>
            <w:rtl/>
            <w:lang w:bidi="fa-IR"/>
          </w:rPr>
          <w:t>ل</w:t>
        </w:r>
        <w:r w:rsidR="00CA000A">
          <w:rPr>
            <w:noProof/>
            <w:webHidden/>
            <w:rtl/>
          </w:rPr>
          <w:tab/>
        </w:r>
        <w:r w:rsidR="00CA000A">
          <w:rPr>
            <w:rStyle w:val="Hyperlink"/>
            <w:noProof/>
          </w:rPr>
          <w:fldChar w:fldCharType="begin"/>
        </w:r>
        <w:r w:rsidR="00CA000A">
          <w:rPr>
            <w:noProof/>
            <w:webHidden/>
            <w:rtl/>
          </w:rPr>
          <w:instrText xml:space="preserve"> </w:instrText>
        </w:r>
        <w:r w:rsidR="00CA000A">
          <w:rPr>
            <w:noProof/>
            <w:webHidden/>
          </w:rPr>
          <w:instrText>PAGEREF</w:instrText>
        </w:r>
        <w:r w:rsidR="00CA000A">
          <w:rPr>
            <w:noProof/>
            <w:webHidden/>
            <w:rtl/>
          </w:rPr>
          <w:instrText xml:space="preserve"> _</w:instrText>
        </w:r>
        <w:r w:rsidR="00CA000A">
          <w:rPr>
            <w:noProof/>
            <w:webHidden/>
          </w:rPr>
          <w:instrText>Toc</w:instrText>
        </w:r>
        <w:r w:rsidR="00CA000A">
          <w:rPr>
            <w:noProof/>
            <w:webHidden/>
            <w:rtl/>
          </w:rPr>
          <w:instrText xml:space="preserve">441594992 </w:instrText>
        </w:r>
        <w:r w:rsidR="00CA000A">
          <w:rPr>
            <w:noProof/>
            <w:webHidden/>
          </w:rPr>
          <w:instrText>\h</w:instrText>
        </w:r>
        <w:r w:rsidR="00CA000A">
          <w:rPr>
            <w:noProof/>
            <w:webHidden/>
            <w:rtl/>
          </w:rPr>
          <w:instrText xml:space="preserve"> </w:instrText>
        </w:r>
        <w:r w:rsidR="00CA000A">
          <w:rPr>
            <w:rStyle w:val="Hyperlink"/>
            <w:noProof/>
          </w:rPr>
        </w:r>
        <w:r w:rsidR="00CA000A">
          <w:rPr>
            <w:rStyle w:val="Hyperlink"/>
            <w:noProof/>
          </w:rPr>
          <w:fldChar w:fldCharType="separate"/>
        </w:r>
        <w:r w:rsidR="001E4382">
          <w:rPr>
            <w:noProof/>
            <w:webHidden/>
            <w:rtl/>
          </w:rPr>
          <w:t>280</w:t>
        </w:r>
        <w:r w:rsidR="00CA000A">
          <w:rPr>
            <w:rStyle w:val="Hyperlink"/>
            <w:noProof/>
          </w:rPr>
          <w:fldChar w:fldCharType="end"/>
        </w:r>
      </w:hyperlink>
    </w:p>
    <w:p w:rsidR="00CA000A" w:rsidRDefault="003F420F">
      <w:pPr>
        <w:pStyle w:val="TOC1"/>
        <w:tabs>
          <w:tab w:val="right" w:leader="dot" w:pos="7078"/>
        </w:tabs>
        <w:rPr>
          <w:rFonts w:asciiTheme="minorHAnsi" w:eastAsiaTheme="minorEastAsia" w:hAnsiTheme="minorHAnsi" w:cstheme="minorBidi"/>
          <w:bCs w:val="0"/>
          <w:noProof/>
          <w:sz w:val="22"/>
          <w:szCs w:val="22"/>
          <w:rtl/>
        </w:rPr>
      </w:pPr>
      <w:hyperlink w:anchor="_Toc441594993" w:history="1">
        <w:r w:rsidR="00CA000A" w:rsidRPr="00BD19A5">
          <w:rPr>
            <w:rStyle w:val="Hyperlink"/>
            <w:rFonts w:hint="eastAsia"/>
            <w:noProof/>
            <w:rtl/>
            <w:lang w:bidi="fa-IR"/>
          </w:rPr>
          <w:t>سوره</w:t>
        </w:r>
        <w:r w:rsidR="00CA000A" w:rsidRPr="00BD19A5">
          <w:rPr>
            <w:rStyle w:val="Hyperlink"/>
            <w:rFonts w:hint="eastAsia"/>
            <w:noProof/>
            <w:lang w:bidi="fa-IR"/>
          </w:rPr>
          <w:t>‌</w:t>
        </w:r>
        <w:r w:rsidR="00CA000A" w:rsidRPr="00BD19A5">
          <w:rPr>
            <w:rStyle w:val="Hyperlink"/>
            <w:rFonts w:hint="cs"/>
            <w:noProof/>
            <w:rtl/>
            <w:lang w:bidi="fa-IR"/>
          </w:rPr>
          <w:t>ی</w:t>
        </w:r>
        <w:r w:rsidR="00CA000A" w:rsidRPr="00BD19A5">
          <w:rPr>
            <w:rStyle w:val="Hyperlink"/>
            <w:noProof/>
            <w:rtl/>
            <w:lang w:bidi="fa-IR"/>
          </w:rPr>
          <w:t xml:space="preserve"> </w:t>
        </w:r>
        <w:r w:rsidR="00CA000A" w:rsidRPr="00BD19A5">
          <w:rPr>
            <w:rStyle w:val="Hyperlink"/>
            <w:rFonts w:hint="eastAsia"/>
            <w:noProof/>
            <w:rtl/>
            <w:lang w:bidi="fa-IR"/>
          </w:rPr>
          <w:t>قر</w:t>
        </w:r>
        <w:r w:rsidR="00CA000A" w:rsidRPr="00BD19A5">
          <w:rPr>
            <w:rStyle w:val="Hyperlink"/>
            <w:rFonts w:hint="cs"/>
            <w:noProof/>
            <w:rtl/>
            <w:lang w:bidi="fa-IR"/>
          </w:rPr>
          <w:t>ی</w:t>
        </w:r>
        <w:r w:rsidR="00CA000A" w:rsidRPr="00BD19A5">
          <w:rPr>
            <w:rStyle w:val="Hyperlink"/>
            <w:rFonts w:hint="eastAsia"/>
            <w:noProof/>
            <w:rtl/>
            <w:lang w:bidi="fa-IR"/>
          </w:rPr>
          <w:t>ش</w:t>
        </w:r>
        <w:r w:rsidR="00CA000A">
          <w:rPr>
            <w:noProof/>
            <w:webHidden/>
            <w:rtl/>
          </w:rPr>
          <w:tab/>
        </w:r>
        <w:r w:rsidR="00CA000A">
          <w:rPr>
            <w:rStyle w:val="Hyperlink"/>
            <w:noProof/>
          </w:rPr>
          <w:fldChar w:fldCharType="begin"/>
        </w:r>
        <w:r w:rsidR="00CA000A">
          <w:rPr>
            <w:noProof/>
            <w:webHidden/>
            <w:rtl/>
          </w:rPr>
          <w:instrText xml:space="preserve"> </w:instrText>
        </w:r>
        <w:r w:rsidR="00CA000A">
          <w:rPr>
            <w:noProof/>
            <w:webHidden/>
          </w:rPr>
          <w:instrText>PAGEREF</w:instrText>
        </w:r>
        <w:r w:rsidR="00CA000A">
          <w:rPr>
            <w:noProof/>
            <w:webHidden/>
            <w:rtl/>
          </w:rPr>
          <w:instrText xml:space="preserve"> _</w:instrText>
        </w:r>
        <w:r w:rsidR="00CA000A">
          <w:rPr>
            <w:noProof/>
            <w:webHidden/>
          </w:rPr>
          <w:instrText>Toc</w:instrText>
        </w:r>
        <w:r w:rsidR="00CA000A">
          <w:rPr>
            <w:noProof/>
            <w:webHidden/>
            <w:rtl/>
          </w:rPr>
          <w:instrText xml:space="preserve">441594993 </w:instrText>
        </w:r>
        <w:r w:rsidR="00CA000A">
          <w:rPr>
            <w:noProof/>
            <w:webHidden/>
          </w:rPr>
          <w:instrText>\h</w:instrText>
        </w:r>
        <w:r w:rsidR="00CA000A">
          <w:rPr>
            <w:noProof/>
            <w:webHidden/>
            <w:rtl/>
          </w:rPr>
          <w:instrText xml:space="preserve"> </w:instrText>
        </w:r>
        <w:r w:rsidR="00CA000A">
          <w:rPr>
            <w:rStyle w:val="Hyperlink"/>
            <w:noProof/>
          </w:rPr>
        </w:r>
        <w:r w:rsidR="00CA000A">
          <w:rPr>
            <w:rStyle w:val="Hyperlink"/>
            <w:noProof/>
          </w:rPr>
          <w:fldChar w:fldCharType="separate"/>
        </w:r>
        <w:r w:rsidR="001E4382">
          <w:rPr>
            <w:noProof/>
            <w:webHidden/>
            <w:rtl/>
          </w:rPr>
          <w:t>283</w:t>
        </w:r>
        <w:r w:rsidR="00CA000A">
          <w:rPr>
            <w:rStyle w:val="Hyperlink"/>
            <w:noProof/>
          </w:rPr>
          <w:fldChar w:fldCharType="end"/>
        </w:r>
      </w:hyperlink>
    </w:p>
    <w:p w:rsidR="00CA000A" w:rsidRDefault="003F420F">
      <w:pPr>
        <w:pStyle w:val="TOC1"/>
        <w:tabs>
          <w:tab w:val="right" w:leader="dot" w:pos="7078"/>
        </w:tabs>
        <w:rPr>
          <w:rFonts w:asciiTheme="minorHAnsi" w:eastAsiaTheme="minorEastAsia" w:hAnsiTheme="minorHAnsi" w:cstheme="minorBidi"/>
          <w:bCs w:val="0"/>
          <w:noProof/>
          <w:sz w:val="22"/>
          <w:szCs w:val="22"/>
          <w:rtl/>
        </w:rPr>
      </w:pPr>
      <w:hyperlink w:anchor="_Toc441594994" w:history="1">
        <w:r w:rsidR="00CA000A" w:rsidRPr="00BD19A5">
          <w:rPr>
            <w:rStyle w:val="Hyperlink"/>
            <w:rFonts w:hint="eastAsia"/>
            <w:noProof/>
            <w:rtl/>
            <w:lang w:bidi="fa-IR"/>
          </w:rPr>
          <w:t>سوره‌</w:t>
        </w:r>
        <w:r w:rsidR="00CA000A" w:rsidRPr="00BD19A5">
          <w:rPr>
            <w:rStyle w:val="Hyperlink"/>
            <w:rFonts w:hint="cs"/>
            <w:noProof/>
            <w:rtl/>
            <w:lang w:bidi="fa-IR"/>
          </w:rPr>
          <w:t>ی</w:t>
        </w:r>
        <w:r w:rsidR="00CA000A" w:rsidRPr="00BD19A5">
          <w:rPr>
            <w:rStyle w:val="Hyperlink"/>
            <w:noProof/>
            <w:rtl/>
            <w:lang w:bidi="fa-IR"/>
          </w:rPr>
          <w:t xml:space="preserve"> </w:t>
        </w:r>
        <w:r w:rsidR="00CA000A" w:rsidRPr="00BD19A5">
          <w:rPr>
            <w:rStyle w:val="Hyperlink"/>
            <w:rFonts w:hint="eastAsia"/>
            <w:noProof/>
            <w:rtl/>
            <w:lang w:bidi="fa-IR"/>
          </w:rPr>
          <w:t>ماعون</w:t>
        </w:r>
        <w:r w:rsidR="00CA000A">
          <w:rPr>
            <w:noProof/>
            <w:webHidden/>
            <w:rtl/>
          </w:rPr>
          <w:tab/>
        </w:r>
        <w:r w:rsidR="00CA000A">
          <w:rPr>
            <w:rStyle w:val="Hyperlink"/>
            <w:noProof/>
          </w:rPr>
          <w:fldChar w:fldCharType="begin"/>
        </w:r>
        <w:r w:rsidR="00CA000A">
          <w:rPr>
            <w:noProof/>
            <w:webHidden/>
            <w:rtl/>
          </w:rPr>
          <w:instrText xml:space="preserve"> </w:instrText>
        </w:r>
        <w:r w:rsidR="00CA000A">
          <w:rPr>
            <w:noProof/>
            <w:webHidden/>
          </w:rPr>
          <w:instrText>PAGEREF</w:instrText>
        </w:r>
        <w:r w:rsidR="00CA000A">
          <w:rPr>
            <w:noProof/>
            <w:webHidden/>
            <w:rtl/>
          </w:rPr>
          <w:instrText xml:space="preserve"> _</w:instrText>
        </w:r>
        <w:r w:rsidR="00CA000A">
          <w:rPr>
            <w:noProof/>
            <w:webHidden/>
          </w:rPr>
          <w:instrText>Toc</w:instrText>
        </w:r>
        <w:r w:rsidR="00CA000A">
          <w:rPr>
            <w:noProof/>
            <w:webHidden/>
            <w:rtl/>
          </w:rPr>
          <w:instrText xml:space="preserve">441594994 </w:instrText>
        </w:r>
        <w:r w:rsidR="00CA000A">
          <w:rPr>
            <w:noProof/>
            <w:webHidden/>
          </w:rPr>
          <w:instrText>\h</w:instrText>
        </w:r>
        <w:r w:rsidR="00CA000A">
          <w:rPr>
            <w:noProof/>
            <w:webHidden/>
            <w:rtl/>
          </w:rPr>
          <w:instrText xml:space="preserve"> </w:instrText>
        </w:r>
        <w:r w:rsidR="00CA000A">
          <w:rPr>
            <w:rStyle w:val="Hyperlink"/>
            <w:noProof/>
          </w:rPr>
        </w:r>
        <w:r w:rsidR="00CA000A">
          <w:rPr>
            <w:rStyle w:val="Hyperlink"/>
            <w:noProof/>
          </w:rPr>
          <w:fldChar w:fldCharType="separate"/>
        </w:r>
        <w:r w:rsidR="001E4382">
          <w:rPr>
            <w:noProof/>
            <w:webHidden/>
            <w:rtl/>
          </w:rPr>
          <w:t>286</w:t>
        </w:r>
        <w:r w:rsidR="00CA000A">
          <w:rPr>
            <w:rStyle w:val="Hyperlink"/>
            <w:noProof/>
          </w:rPr>
          <w:fldChar w:fldCharType="end"/>
        </w:r>
      </w:hyperlink>
    </w:p>
    <w:p w:rsidR="00CA000A" w:rsidRDefault="003F420F">
      <w:pPr>
        <w:pStyle w:val="TOC1"/>
        <w:tabs>
          <w:tab w:val="right" w:leader="dot" w:pos="7078"/>
        </w:tabs>
        <w:rPr>
          <w:rFonts w:asciiTheme="minorHAnsi" w:eastAsiaTheme="minorEastAsia" w:hAnsiTheme="minorHAnsi" w:cstheme="minorBidi"/>
          <w:bCs w:val="0"/>
          <w:noProof/>
          <w:sz w:val="22"/>
          <w:szCs w:val="22"/>
          <w:rtl/>
        </w:rPr>
      </w:pPr>
      <w:hyperlink w:anchor="_Toc441594995" w:history="1">
        <w:r w:rsidR="00CA000A" w:rsidRPr="00BD19A5">
          <w:rPr>
            <w:rStyle w:val="Hyperlink"/>
            <w:rFonts w:hint="eastAsia"/>
            <w:noProof/>
            <w:rtl/>
            <w:lang w:bidi="fa-IR"/>
          </w:rPr>
          <w:t>سوره‌</w:t>
        </w:r>
        <w:r w:rsidR="00CA000A" w:rsidRPr="00BD19A5">
          <w:rPr>
            <w:rStyle w:val="Hyperlink"/>
            <w:rFonts w:hint="cs"/>
            <w:noProof/>
            <w:rtl/>
            <w:lang w:bidi="fa-IR"/>
          </w:rPr>
          <w:t>ی</w:t>
        </w:r>
        <w:r w:rsidR="00CA000A" w:rsidRPr="00BD19A5">
          <w:rPr>
            <w:rStyle w:val="Hyperlink"/>
            <w:noProof/>
            <w:rtl/>
            <w:lang w:bidi="fa-IR"/>
          </w:rPr>
          <w:t xml:space="preserve"> </w:t>
        </w:r>
        <w:r w:rsidR="00CA000A" w:rsidRPr="00BD19A5">
          <w:rPr>
            <w:rStyle w:val="Hyperlink"/>
            <w:rFonts w:hint="eastAsia"/>
            <w:noProof/>
            <w:rtl/>
            <w:lang w:bidi="fa-IR"/>
          </w:rPr>
          <w:t>کوثر</w:t>
        </w:r>
        <w:r w:rsidR="00CA000A">
          <w:rPr>
            <w:noProof/>
            <w:webHidden/>
            <w:rtl/>
          </w:rPr>
          <w:tab/>
        </w:r>
        <w:r w:rsidR="00CA000A">
          <w:rPr>
            <w:rStyle w:val="Hyperlink"/>
            <w:noProof/>
          </w:rPr>
          <w:fldChar w:fldCharType="begin"/>
        </w:r>
        <w:r w:rsidR="00CA000A">
          <w:rPr>
            <w:noProof/>
            <w:webHidden/>
            <w:rtl/>
          </w:rPr>
          <w:instrText xml:space="preserve"> </w:instrText>
        </w:r>
        <w:r w:rsidR="00CA000A">
          <w:rPr>
            <w:noProof/>
            <w:webHidden/>
          </w:rPr>
          <w:instrText>PAGEREF</w:instrText>
        </w:r>
        <w:r w:rsidR="00CA000A">
          <w:rPr>
            <w:noProof/>
            <w:webHidden/>
            <w:rtl/>
          </w:rPr>
          <w:instrText xml:space="preserve"> _</w:instrText>
        </w:r>
        <w:r w:rsidR="00CA000A">
          <w:rPr>
            <w:noProof/>
            <w:webHidden/>
          </w:rPr>
          <w:instrText>Toc</w:instrText>
        </w:r>
        <w:r w:rsidR="00CA000A">
          <w:rPr>
            <w:noProof/>
            <w:webHidden/>
            <w:rtl/>
          </w:rPr>
          <w:instrText xml:space="preserve">441594995 </w:instrText>
        </w:r>
        <w:r w:rsidR="00CA000A">
          <w:rPr>
            <w:noProof/>
            <w:webHidden/>
          </w:rPr>
          <w:instrText>\h</w:instrText>
        </w:r>
        <w:r w:rsidR="00CA000A">
          <w:rPr>
            <w:noProof/>
            <w:webHidden/>
            <w:rtl/>
          </w:rPr>
          <w:instrText xml:space="preserve"> </w:instrText>
        </w:r>
        <w:r w:rsidR="00CA000A">
          <w:rPr>
            <w:rStyle w:val="Hyperlink"/>
            <w:noProof/>
          </w:rPr>
        </w:r>
        <w:r w:rsidR="00CA000A">
          <w:rPr>
            <w:rStyle w:val="Hyperlink"/>
            <w:noProof/>
          </w:rPr>
          <w:fldChar w:fldCharType="separate"/>
        </w:r>
        <w:r w:rsidR="001E4382">
          <w:rPr>
            <w:noProof/>
            <w:webHidden/>
            <w:rtl/>
          </w:rPr>
          <w:t>289</w:t>
        </w:r>
        <w:r w:rsidR="00CA000A">
          <w:rPr>
            <w:rStyle w:val="Hyperlink"/>
            <w:noProof/>
          </w:rPr>
          <w:fldChar w:fldCharType="end"/>
        </w:r>
      </w:hyperlink>
    </w:p>
    <w:p w:rsidR="00CA000A" w:rsidRDefault="003F420F">
      <w:pPr>
        <w:pStyle w:val="TOC1"/>
        <w:tabs>
          <w:tab w:val="right" w:leader="dot" w:pos="7078"/>
        </w:tabs>
        <w:rPr>
          <w:rFonts w:asciiTheme="minorHAnsi" w:eastAsiaTheme="minorEastAsia" w:hAnsiTheme="minorHAnsi" w:cstheme="minorBidi"/>
          <w:bCs w:val="0"/>
          <w:noProof/>
          <w:sz w:val="22"/>
          <w:szCs w:val="22"/>
          <w:rtl/>
        </w:rPr>
      </w:pPr>
      <w:hyperlink w:anchor="_Toc441594996" w:history="1">
        <w:r w:rsidR="00CA000A" w:rsidRPr="00BD19A5">
          <w:rPr>
            <w:rStyle w:val="Hyperlink"/>
            <w:rFonts w:hint="eastAsia"/>
            <w:noProof/>
            <w:rtl/>
            <w:lang w:bidi="fa-IR"/>
          </w:rPr>
          <w:t>سوره‌</w:t>
        </w:r>
        <w:r w:rsidR="00CA000A" w:rsidRPr="00BD19A5">
          <w:rPr>
            <w:rStyle w:val="Hyperlink"/>
            <w:rFonts w:hint="cs"/>
            <w:noProof/>
            <w:rtl/>
            <w:lang w:bidi="fa-IR"/>
          </w:rPr>
          <w:t>ی</w:t>
        </w:r>
        <w:r w:rsidR="00CA000A" w:rsidRPr="00BD19A5">
          <w:rPr>
            <w:rStyle w:val="Hyperlink"/>
            <w:noProof/>
            <w:rtl/>
            <w:lang w:bidi="fa-IR"/>
          </w:rPr>
          <w:t xml:space="preserve"> </w:t>
        </w:r>
        <w:r w:rsidR="00CA000A" w:rsidRPr="00BD19A5">
          <w:rPr>
            <w:rStyle w:val="Hyperlink"/>
            <w:rFonts w:hint="eastAsia"/>
            <w:noProof/>
            <w:rtl/>
            <w:lang w:bidi="fa-IR"/>
          </w:rPr>
          <w:t>کافرون</w:t>
        </w:r>
        <w:r w:rsidR="00CA000A">
          <w:rPr>
            <w:noProof/>
            <w:webHidden/>
            <w:rtl/>
          </w:rPr>
          <w:tab/>
        </w:r>
        <w:r w:rsidR="00CA000A">
          <w:rPr>
            <w:rStyle w:val="Hyperlink"/>
            <w:noProof/>
          </w:rPr>
          <w:fldChar w:fldCharType="begin"/>
        </w:r>
        <w:r w:rsidR="00CA000A">
          <w:rPr>
            <w:noProof/>
            <w:webHidden/>
            <w:rtl/>
          </w:rPr>
          <w:instrText xml:space="preserve"> </w:instrText>
        </w:r>
        <w:r w:rsidR="00CA000A">
          <w:rPr>
            <w:noProof/>
            <w:webHidden/>
          </w:rPr>
          <w:instrText>PAGEREF</w:instrText>
        </w:r>
        <w:r w:rsidR="00CA000A">
          <w:rPr>
            <w:noProof/>
            <w:webHidden/>
            <w:rtl/>
          </w:rPr>
          <w:instrText xml:space="preserve"> _</w:instrText>
        </w:r>
        <w:r w:rsidR="00CA000A">
          <w:rPr>
            <w:noProof/>
            <w:webHidden/>
          </w:rPr>
          <w:instrText>Toc</w:instrText>
        </w:r>
        <w:r w:rsidR="00CA000A">
          <w:rPr>
            <w:noProof/>
            <w:webHidden/>
            <w:rtl/>
          </w:rPr>
          <w:instrText xml:space="preserve">441594996 </w:instrText>
        </w:r>
        <w:r w:rsidR="00CA000A">
          <w:rPr>
            <w:noProof/>
            <w:webHidden/>
          </w:rPr>
          <w:instrText>\h</w:instrText>
        </w:r>
        <w:r w:rsidR="00CA000A">
          <w:rPr>
            <w:noProof/>
            <w:webHidden/>
            <w:rtl/>
          </w:rPr>
          <w:instrText xml:space="preserve"> </w:instrText>
        </w:r>
        <w:r w:rsidR="00CA000A">
          <w:rPr>
            <w:rStyle w:val="Hyperlink"/>
            <w:noProof/>
          </w:rPr>
        </w:r>
        <w:r w:rsidR="00CA000A">
          <w:rPr>
            <w:rStyle w:val="Hyperlink"/>
            <w:noProof/>
          </w:rPr>
          <w:fldChar w:fldCharType="separate"/>
        </w:r>
        <w:r w:rsidR="001E4382">
          <w:rPr>
            <w:noProof/>
            <w:webHidden/>
            <w:rtl/>
          </w:rPr>
          <w:t>292</w:t>
        </w:r>
        <w:r w:rsidR="00CA000A">
          <w:rPr>
            <w:rStyle w:val="Hyperlink"/>
            <w:noProof/>
          </w:rPr>
          <w:fldChar w:fldCharType="end"/>
        </w:r>
      </w:hyperlink>
    </w:p>
    <w:p w:rsidR="00CA000A" w:rsidRDefault="003F420F">
      <w:pPr>
        <w:pStyle w:val="TOC1"/>
        <w:tabs>
          <w:tab w:val="right" w:leader="dot" w:pos="7078"/>
        </w:tabs>
        <w:rPr>
          <w:rFonts w:asciiTheme="minorHAnsi" w:eastAsiaTheme="minorEastAsia" w:hAnsiTheme="minorHAnsi" w:cstheme="minorBidi"/>
          <w:bCs w:val="0"/>
          <w:noProof/>
          <w:sz w:val="22"/>
          <w:szCs w:val="22"/>
          <w:rtl/>
        </w:rPr>
      </w:pPr>
      <w:hyperlink w:anchor="_Toc441594997" w:history="1">
        <w:r w:rsidR="00CA000A" w:rsidRPr="00BD19A5">
          <w:rPr>
            <w:rStyle w:val="Hyperlink"/>
            <w:rFonts w:hint="eastAsia"/>
            <w:noProof/>
            <w:rtl/>
            <w:lang w:bidi="fa-IR"/>
          </w:rPr>
          <w:t>سوره‌</w:t>
        </w:r>
        <w:r w:rsidR="00CA000A" w:rsidRPr="00BD19A5">
          <w:rPr>
            <w:rStyle w:val="Hyperlink"/>
            <w:rFonts w:hint="cs"/>
            <w:noProof/>
            <w:rtl/>
            <w:lang w:bidi="fa-IR"/>
          </w:rPr>
          <w:t>ی</w:t>
        </w:r>
        <w:r w:rsidR="00CA000A" w:rsidRPr="00BD19A5">
          <w:rPr>
            <w:rStyle w:val="Hyperlink"/>
            <w:noProof/>
            <w:rtl/>
            <w:lang w:bidi="fa-IR"/>
          </w:rPr>
          <w:t xml:space="preserve"> </w:t>
        </w:r>
        <w:r w:rsidR="00CA000A" w:rsidRPr="00BD19A5">
          <w:rPr>
            <w:rStyle w:val="Hyperlink"/>
            <w:rFonts w:hint="eastAsia"/>
            <w:noProof/>
            <w:rtl/>
            <w:lang w:bidi="fa-IR"/>
          </w:rPr>
          <w:t>نصر</w:t>
        </w:r>
        <w:r w:rsidR="00CA000A">
          <w:rPr>
            <w:noProof/>
            <w:webHidden/>
            <w:rtl/>
          </w:rPr>
          <w:tab/>
        </w:r>
        <w:r w:rsidR="00CA000A">
          <w:rPr>
            <w:rStyle w:val="Hyperlink"/>
            <w:noProof/>
          </w:rPr>
          <w:fldChar w:fldCharType="begin"/>
        </w:r>
        <w:r w:rsidR="00CA000A">
          <w:rPr>
            <w:noProof/>
            <w:webHidden/>
            <w:rtl/>
          </w:rPr>
          <w:instrText xml:space="preserve"> </w:instrText>
        </w:r>
        <w:r w:rsidR="00CA000A">
          <w:rPr>
            <w:noProof/>
            <w:webHidden/>
          </w:rPr>
          <w:instrText>PAGEREF</w:instrText>
        </w:r>
        <w:r w:rsidR="00CA000A">
          <w:rPr>
            <w:noProof/>
            <w:webHidden/>
            <w:rtl/>
          </w:rPr>
          <w:instrText xml:space="preserve"> _</w:instrText>
        </w:r>
        <w:r w:rsidR="00CA000A">
          <w:rPr>
            <w:noProof/>
            <w:webHidden/>
          </w:rPr>
          <w:instrText>Toc</w:instrText>
        </w:r>
        <w:r w:rsidR="00CA000A">
          <w:rPr>
            <w:noProof/>
            <w:webHidden/>
            <w:rtl/>
          </w:rPr>
          <w:instrText xml:space="preserve">441594997 </w:instrText>
        </w:r>
        <w:r w:rsidR="00CA000A">
          <w:rPr>
            <w:noProof/>
            <w:webHidden/>
          </w:rPr>
          <w:instrText>\h</w:instrText>
        </w:r>
        <w:r w:rsidR="00CA000A">
          <w:rPr>
            <w:noProof/>
            <w:webHidden/>
            <w:rtl/>
          </w:rPr>
          <w:instrText xml:space="preserve"> </w:instrText>
        </w:r>
        <w:r w:rsidR="00CA000A">
          <w:rPr>
            <w:rStyle w:val="Hyperlink"/>
            <w:noProof/>
          </w:rPr>
        </w:r>
        <w:r w:rsidR="00CA000A">
          <w:rPr>
            <w:rStyle w:val="Hyperlink"/>
            <w:noProof/>
          </w:rPr>
          <w:fldChar w:fldCharType="separate"/>
        </w:r>
        <w:r w:rsidR="001E4382">
          <w:rPr>
            <w:noProof/>
            <w:webHidden/>
            <w:rtl/>
          </w:rPr>
          <w:t>295</w:t>
        </w:r>
        <w:r w:rsidR="00CA000A">
          <w:rPr>
            <w:rStyle w:val="Hyperlink"/>
            <w:noProof/>
          </w:rPr>
          <w:fldChar w:fldCharType="end"/>
        </w:r>
      </w:hyperlink>
    </w:p>
    <w:p w:rsidR="00CA000A" w:rsidRDefault="003F420F">
      <w:pPr>
        <w:pStyle w:val="TOC1"/>
        <w:tabs>
          <w:tab w:val="right" w:leader="dot" w:pos="7078"/>
        </w:tabs>
        <w:rPr>
          <w:rFonts w:asciiTheme="minorHAnsi" w:eastAsiaTheme="minorEastAsia" w:hAnsiTheme="minorHAnsi" w:cstheme="minorBidi"/>
          <w:bCs w:val="0"/>
          <w:noProof/>
          <w:sz w:val="22"/>
          <w:szCs w:val="22"/>
          <w:rtl/>
        </w:rPr>
      </w:pPr>
      <w:hyperlink w:anchor="_Toc441594998" w:history="1">
        <w:r w:rsidR="00CA000A" w:rsidRPr="00BD19A5">
          <w:rPr>
            <w:rStyle w:val="Hyperlink"/>
            <w:rFonts w:hint="eastAsia"/>
            <w:noProof/>
            <w:rtl/>
            <w:lang w:bidi="fa-IR"/>
          </w:rPr>
          <w:t>سوره‌</w:t>
        </w:r>
        <w:r w:rsidR="00CA000A" w:rsidRPr="00BD19A5">
          <w:rPr>
            <w:rStyle w:val="Hyperlink"/>
            <w:rFonts w:hint="cs"/>
            <w:noProof/>
            <w:rtl/>
            <w:lang w:bidi="fa-IR"/>
          </w:rPr>
          <w:t>ی</w:t>
        </w:r>
        <w:r w:rsidR="00CA000A" w:rsidRPr="00BD19A5">
          <w:rPr>
            <w:rStyle w:val="Hyperlink"/>
            <w:noProof/>
            <w:rtl/>
            <w:lang w:bidi="fa-IR"/>
          </w:rPr>
          <w:t xml:space="preserve"> </w:t>
        </w:r>
        <w:r w:rsidR="00CA000A" w:rsidRPr="00BD19A5">
          <w:rPr>
            <w:rStyle w:val="Hyperlink"/>
            <w:rFonts w:hint="eastAsia"/>
            <w:noProof/>
            <w:rtl/>
            <w:lang w:bidi="fa-IR"/>
          </w:rPr>
          <w:t>تبّت</w:t>
        </w:r>
        <w:r w:rsidR="00CA000A">
          <w:rPr>
            <w:noProof/>
            <w:webHidden/>
            <w:rtl/>
          </w:rPr>
          <w:tab/>
        </w:r>
        <w:r w:rsidR="00CA000A">
          <w:rPr>
            <w:rStyle w:val="Hyperlink"/>
            <w:noProof/>
          </w:rPr>
          <w:fldChar w:fldCharType="begin"/>
        </w:r>
        <w:r w:rsidR="00CA000A">
          <w:rPr>
            <w:noProof/>
            <w:webHidden/>
            <w:rtl/>
          </w:rPr>
          <w:instrText xml:space="preserve"> </w:instrText>
        </w:r>
        <w:r w:rsidR="00CA000A">
          <w:rPr>
            <w:noProof/>
            <w:webHidden/>
          </w:rPr>
          <w:instrText>PAGEREF</w:instrText>
        </w:r>
        <w:r w:rsidR="00CA000A">
          <w:rPr>
            <w:noProof/>
            <w:webHidden/>
            <w:rtl/>
          </w:rPr>
          <w:instrText xml:space="preserve"> _</w:instrText>
        </w:r>
        <w:r w:rsidR="00CA000A">
          <w:rPr>
            <w:noProof/>
            <w:webHidden/>
          </w:rPr>
          <w:instrText>Toc</w:instrText>
        </w:r>
        <w:r w:rsidR="00CA000A">
          <w:rPr>
            <w:noProof/>
            <w:webHidden/>
            <w:rtl/>
          </w:rPr>
          <w:instrText xml:space="preserve">441594998 </w:instrText>
        </w:r>
        <w:r w:rsidR="00CA000A">
          <w:rPr>
            <w:noProof/>
            <w:webHidden/>
          </w:rPr>
          <w:instrText>\h</w:instrText>
        </w:r>
        <w:r w:rsidR="00CA000A">
          <w:rPr>
            <w:noProof/>
            <w:webHidden/>
            <w:rtl/>
          </w:rPr>
          <w:instrText xml:space="preserve"> </w:instrText>
        </w:r>
        <w:r w:rsidR="00CA000A">
          <w:rPr>
            <w:rStyle w:val="Hyperlink"/>
            <w:noProof/>
          </w:rPr>
        </w:r>
        <w:r w:rsidR="00CA000A">
          <w:rPr>
            <w:rStyle w:val="Hyperlink"/>
            <w:noProof/>
          </w:rPr>
          <w:fldChar w:fldCharType="separate"/>
        </w:r>
        <w:r w:rsidR="001E4382">
          <w:rPr>
            <w:noProof/>
            <w:webHidden/>
            <w:rtl/>
          </w:rPr>
          <w:t>298</w:t>
        </w:r>
        <w:r w:rsidR="00CA000A">
          <w:rPr>
            <w:rStyle w:val="Hyperlink"/>
            <w:noProof/>
          </w:rPr>
          <w:fldChar w:fldCharType="end"/>
        </w:r>
      </w:hyperlink>
    </w:p>
    <w:p w:rsidR="00CA000A" w:rsidRDefault="003F420F">
      <w:pPr>
        <w:pStyle w:val="TOC1"/>
        <w:tabs>
          <w:tab w:val="right" w:leader="dot" w:pos="7078"/>
        </w:tabs>
        <w:rPr>
          <w:rFonts w:asciiTheme="minorHAnsi" w:eastAsiaTheme="minorEastAsia" w:hAnsiTheme="minorHAnsi" w:cstheme="minorBidi"/>
          <w:bCs w:val="0"/>
          <w:noProof/>
          <w:sz w:val="22"/>
          <w:szCs w:val="22"/>
          <w:rtl/>
        </w:rPr>
      </w:pPr>
      <w:hyperlink w:anchor="_Toc441594999" w:history="1">
        <w:r w:rsidR="00CA000A" w:rsidRPr="00BD19A5">
          <w:rPr>
            <w:rStyle w:val="Hyperlink"/>
            <w:rFonts w:hint="eastAsia"/>
            <w:noProof/>
            <w:rtl/>
            <w:lang w:bidi="fa-IR"/>
          </w:rPr>
          <w:t>سوره</w:t>
        </w:r>
        <w:r w:rsidR="00CA000A" w:rsidRPr="00BD19A5">
          <w:rPr>
            <w:rStyle w:val="Hyperlink"/>
            <w:rFonts w:hint="eastAsia"/>
            <w:noProof/>
            <w:lang w:bidi="fa-IR"/>
          </w:rPr>
          <w:t>‌</w:t>
        </w:r>
        <w:r w:rsidR="00CA000A" w:rsidRPr="00BD19A5">
          <w:rPr>
            <w:rStyle w:val="Hyperlink"/>
            <w:rFonts w:hint="cs"/>
            <w:noProof/>
            <w:rtl/>
            <w:lang w:bidi="fa-IR"/>
          </w:rPr>
          <w:t>ی</w:t>
        </w:r>
        <w:r w:rsidR="00CA000A" w:rsidRPr="00BD19A5">
          <w:rPr>
            <w:rStyle w:val="Hyperlink"/>
            <w:noProof/>
            <w:rtl/>
            <w:lang w:bidi="fa-IR"/>
          </w:rPr>
          <w:t xml:space="preserve"> </w:t>
        </w:r>
        <w:r w:rsidR="00CA000A" w:rsidRPr="00BD19A5">
          <w:rPr>
            <w:rStyle w:val="Hyperlink"/>
            <w:rFonts w:hint="eastAsia"/>
            <w:noProof/>
            <w:rtl/>
            <w:lang w:bidi="fa-IR"/>
          </w:rPr>
          <w:t>إخلاص</w:t>
        </w:r>
        <w:r w:rsidR="00CA000A">
          <w:rPr>
            <w:noProof/>
            <w:webHidden/>
            <w:rtl/>
          </w:rPr>
          <w:tab/>
        </w:r>
        <w:r w:rsidR="00CA000A">
          <w:rPr>
            <w:rStyle w:val="Hyperlink"/>
            <w:noProof/>
          </w:rPr>
          <w:fldChar w:fldCharType="begin"/>
        </w:r>
        <w:r w:rsidR="00CA000A">
          <w:rPr>
            <w:noProof/>
            <w:webHidden/>
            <w:rtl/>
          </w:rPr>
          <w:instrText xml:space="preserve"> </w:instrText>
        </w:r>
        <w:r w:rsidR="00CA000A">
          <w:rPr>
            <w:noProof/>
            <w:webHidden/>
          </w:rPr>
          <w:instrText>PAGEREF</w:instrText>
        </w:r>
        <w:r w:rsidR="00CA000A">
          <w:rPr>
            <w:noProof/>
            <w:webHidden/>
            <w:rtl/>
          </w:rPr>
          <w:instrText xml:space="preserve"> _</w:instrText>
        </w:r>
        <w:r w:rsidR="00CA000A">
          <w:rPr>
            <w:noProof/>
            <w:webHidden/>
          </w:rPr>
          <w:instrText>Toc</w:instrText>
        </w:r>
        <w:r w:rsidR="00CA000A">
          <w:rPr>
            <w:noProof/>
            <w:webHidden/>
            <w:rtl/>
          </w:rPr>
          <w:instrText xml:space="preserve">441594999 </w:instrText>
        </w:r>
        <w:r w:rsidR="00CA000A">
          <w:rPr>
            <w:noProof/>
            <w:webHidden/>
          </w:rPr>
          <w:instrText>\h</w:instrText>
        </w:r>
        <w:r w:rsidR="00CA000A">
          <w:rPr>
            <w:noProof/>
            <w:webHidden/>
            <w:rtl/>
          </w:rPr>
          <w:instrText xml:space="preserve"> </w:instrText>
        </w:r>
        <w:r w:rsidR="00CA000A">
          <w:rPr>
            <w:rStyle w:val="Hyperlink"/>
            <w:noProof/>
          </w:rPr>
        </w:r>
        <w:r w:rsidR="00CA000A">
          <w:rPr>
            <w:rStyle w:val="Hyperlink"/>
            <w:noProof/>
          </w:rPr>
          <w:fldChar w:fldCharType="separate"/>
        </w:r>
        <w:r w:rsidR="001E4382">
          <w:rPr>
            <w:noProof/>
            <w:webHidden/>
            <w:rtl/>
          </w:rPr>
          <w:t>301</w:t>
        </w:r>
        <w:r w:rsidR="00CA000A">
          <w:rPr>
            <w:rStyle w:val="Hyperlink"/>
            <w:noProof/>
          </w:rPr>
          <w:fldChar w:fldCharType="end"/>
        </w:r>
      </w:hyperlink>
    </w:p>
    <w:p w:rsidR="00CA000A" w:rsidRDefault="003F420F">
      <w:pPr>
        <w:pStyle w:val="TOC1"/>
        <w:tabs>
          <w:tab w:val="right" w:leader="dot" w:pos="7078"/>
        </w:tabs>
        <w:rPr>
          <w:rFonts w:asciiTheme="minorHAnsi" w:eastAsiaTheme="minorEastAsia" w:hAnsiTheme="minorHAnsi" w:cstheme="minorBidi"/>
          <w:bCs w:val="0"/>
          <w:noProof/>
          <w:sz w:val="22"/>
          <w:szCs w:val="22"/>
          <w:rtl/>
        </w:rPr>
      </w:pPr>
      <w:hyperlink w:anchor="_Toc441595000" w:history="1">
        <w:r w:rsidR="00CA000A" w:rsidRPr="00BD19A5">
          <w:rPr>
            <w:rStyle w:val="Hyperlink"/>
            <w:rFonts w:hint="eastAsia"/>
            <w:noProof/>
            <w:rtl/>
            <w:lang w:bidi="fa-IR"/>
          </w:rPr>
          <w:t>سوره</w:t>
        </w:r>
        <w:r w:rsidR="00CA000A" w:rsidRPr="00BD19A5">
          <w:rPr>
            <w:rStyle w:val="Hyperlink"/>
            <w:rFonts w:hint="eastAsia"/>
            <w:noProof/>
            <w:lang w:bidi="fa-IR"/>
          </w:rPr>
          <w:t>‌</w:t>
        </w:r>
        <w:r w:rsidR="00CA000A" w:rsidRPr="00BD19A5">
          <w:rPr>
            <w:rStyle w:val="Hyperlink"/>
            <w:rFonts w:hint="cs"/>
            <w:noProof/>
            <w:rtl/>
            <w:lang w:bidi="fa-IR"/>
          </w:rPr>
          <w:t>ی</w:t>
        </w:r>
        <w:r w:rsidR="00CA000A" w:rsidRPr="00BD19A5">
          <w:rPr>
            <w:rStyle w:val="Hyperlink"/>
            <w:noProof/>
            <w:rtl/>
            <w:lang w:bidi="fa-IR"/>
          </w:rPr>
          <w:t xml:space="preserve"> </w:t>
        </w:r>
        <w:r w:rsidR="00CA000A" w:rsidRPr="00BD19A5">
          <w:rPr>
            <w:rStyle w:val="Hyperlink"/>
            <w:rFonts w:hint="eastAsia"/>
            <w:noProof/>
            <w:rtl/>
            <w:lang w:bidi="fa-IR"/>
          </w:rPr>
          <w:t>فلق</w:t>
        </w:r>
        <w:r w:rsidR="00CA000A">
          <w:rPr>
            <w:noProof/>
            <w:webHidden/>
            <w:rtl/>
          </w:rPr>
          <w:tab/>
        </w:r>
        <w:r w:rsidR="00CA000A">
          <w:rPr>
            <w:rStyle w:val="Hyperlink"/>
            <w:noProof/>
          </w:rPr>
          <w:fldChar w:fldCharType="begin"/>
        </w:r>
        <w:r w:rsidR="00CA000A">
          <w:rPr>
            <w:noProof/>
            <w:webHidden/>
            <w:rtl/>
          </w:rPr>
          <w:instrText xml:space="preserve"> </w:instrText>
        </w:r>
        <w:r w:rsidR="00CA000A">
          <w:rPr>
            <w:noProof/>
            <w:webHidden/>
          </w:rPr>
          <w:instrText>PAGEREF</w:instrText>
        </w:r>
        <w:r w:rsidR="00CA000A">
          <w:rPr>
            <w:noProof/>
            <w:webHidden/>
            <w:rtl/>
          </w:rPr>
          <w:instrText xml:space="preserve"> _</w:instrText>
        </w:r>
        <w:r w:rsidR="00CA000A">
          <w:rPr>
            <w:noProof/>
            <w:webHidden/>
          </w:rPr>
          <w:instrText>Toc</w:instrText>
        </w:r>
        <w:r w:rsidR="00CA000A">
          <w:rPr>
            <w:noProof/>
            <w:webHidden/>
            <w:rtl/>
          </w:rPr>
          <w:instrText xml:space="preserve">441595000 </w:instrText>
        </w:r>
        <w:r w:rsidR="00CA000A">
          <w:rPr>
            <w:noProof/>
            <w:webHidden/>
          </w:rPr>
          <w:instrText>\h</w:instrText>
        </w:r>
        <w:r w:rsidR="00CA000A">
          <w:rPr>
            <w:noProof/>
            <w:webHidden/>
            <w:rtl/>
          </w:rPr>
          <w:instrText xml:space="preserve"> </w:instrText>
        </w:r>
        <w:r w:rsidR="00CA000A">
          <w:rPr>
            <w:rStyle w:val="Hyperlink"/>
            <w:noProof/>
          </w:rPr>
        </w:r>
        <w:r w:rsidR="00CA000A">
          <w:rPr>
            <w:rStyle w:val="Hyperlink"/>
            <w:noProof/>
          </w:rPr>
          <w:fldChar w:fldCharType="separate"/>
        </w:r>
        <w:r w:rsidR="001E4382">
          <w:rPr>
            <w:noProof/>
            <w:webHidden/>
            <w:rtl/>
          </w:rPr>
          <w:t>303</w:t>
        </w:r>
        <w:r w:rsidR="00CA000A">
          <w:rPr>
            <w:rStyle w:val="Hyperlink"/>
            <w:noProof/>
          </w:rPr>
          <w:fldChar w:fldCharType="end"/>
        </w:r>
      </w:hyperlink>
    </w:p>
    <w:p w:rsidR="00CA000A" w:rsidRDefault="003F420F">
      <w:pPr>
        <w:pStyle w:val="TOC1"/>
        <w:tabs>
          <w:tab w:val="right" w:leader="dot" w:pos="7078"/>
        </w:tabs>
        <w:rPr>
          <w:rFonts w:asciiTheme="minorHAnsi" w:eastAsiaTheme="minorEastAsia" w:hAnsiTheme="minorHAnsi" w:cstheme="minorBidi"/>
          <w:bCs w:val="0"/>
          <w:noProof/>
          <w:sz w:val="22"/>
          <w:szCs w:val="22"/>
          <w:rtl/>
        </w:rPr>
      </w:pPr>
      <w:hyperlink w:anchor="_Toc441595001" w:history="1">
        <w:r w:rsidR="00CA000A" w:rsidRPr="00BD19A5">
          <w:rPr>
            <w:rStyle w:val="Hyperlink"/>
            <w:rFonts w:hint="eastAsia"/>
            <w:noProof/>
            <w:rtl/>
            <w:lang w:bidi="fa-IR"/>
          </w:rPr>
          <w:t>سوره‌</w:t>
        </w:r>
        <w:r w:rsidR="00CA000A" w:rsidRPr="00BD19A5">
          <w:rPr>
            <w:rStyle w:val="Hyperlink"/>
            <w:rFonts w:hint="cs"/>
            <w:noProof/>
            <w:rtl/>
            <w:lang w:bidi="fa-IR"/>
          </w:rPr>
          <w:t>ی</w:t>
        </w:r>
        <w:r w:rsidR="00CA000A" w:rsidRPr="00BD19A5">
          <w:rPr>
            <w:rStyle w:val="Hyperlink"/>
            <w:noProof/>
            <w:rtl/>
            <w:lang w:bidi="fa-IR"/>
          </w:rPr>
          <w:t xml:space="preserve"> </w:t>
        </w:r>
        <w:r w:rsidR="00CA000A" w:rsidRPr="00BD19A5">
          <w:rPr>
            <w:rStyle w:val="Hyperlink"/>
            <w:rFonts w:hint="eastAsia"/>
            <w:noProof/>
            <w:rtl/>
            <w:lang w:bidi="fa-IR"/>
          </w:rPr>
          <w:t>ناس</w:t>
        </w:r>
        <w:r w:rsidR="00CA000A">
          <w:rPr>
            <w:noProof/>
            <w:webHidden/>
            <w:rtl/>
          </w:rPr>
          <w:tab/>
        </w:r>
        <w:r w:rsidR="00CA000A">
          <w:rPr>
            <w:rStyle w:val="Hyperlink"/>
            <w:noProof/>
          </w:rPr>
          <w:fldChar w:fldCharType="begin"/>
        </w:r>
        <w:r w:rsidR="00CA000A">
          <w:rPr>
            <w:noProof/>
            <w:webHidden/>
            <w:rtl/>
          </w:rPr>
          <w:instrText xml:space="preserve"> </w:instrText>
        </w:r>
        <w:r w:rsidR="00CA000A">
          <w:rPr>
            <w:noProof/>
            <w:webHidden/>
          </w:rPr>
          <w:instrText>PAGEREF</w:instrText>
        </w:r>
        <w:r w:rsidR="00CA000A">
          <w:rPr>
            <w:noProof/>
            <w:webHidden/>
            <w:rtl/>
          </w:rPr>
          <w:instrText xml:space="preserve"> _</w:instrText>
        </w:r>
        <w:r w:rsidR="00CA000A">
          <w:rPr>
            <w:noProof/>
            <w:webHidden/>
          </w:rPr>
          <w:instrText>Toc</w:instrText>
        </w:r>
        <w:r w:rsidR="00CA000A">
          <w:rPr>
            <w:noProof/>
            <w:webHidden/>
            <w:rtl/>
          </w:rPr>
          <w:instrText xml:space="preserve">441595001 </w:instrText>
        </w:r>
        <w:r w:rsidR="00CA000A">
          <w:rPr>
            <w:noProof/>
            <w:webHidden/>
          </w:rPr>
          <w:instrText>\h</w:instrText>
        </w:r>
        <w:r w:rsidR="00CA000A">
          <w:rPr>
            <w:noProof/>
            <w:webHidden/>
            <w:rtl/>
          </w:rPr>
          <w:instrText xml:space="preserve"> </w:instrText>
        </w:r>
        <w:r w:rsidR="00CA000A">
          <w:rPr>
            <w:rStyle w:val="Hyperlink"/>
            <w:noProof/>
          </w:rPr>
        </w:r>
        <w:r w:rsidR="00CA000A">
          <w:rPr>
            <w:rStyle w:val="Hyperlink"/>
            <w:noProof/>
          </w:rPr>
          <w:fldChar w:fldCharType="separate"/>
        </w:r>
        <w:r w:rsidR="001E4382">
          <w:rPr>
            <w:noProof/>
            <w:webHidden/>
            <w:rtl/>
          </w:rPr>
          <w:t>306</w:t>
        </w:r>
        <w:r w:rsidR="00CA000A">
          <w:rPr>
            <w:rStyle w:val="Hyperlink"/>
            <w:noProof/>
          </w:rPr>
          <w:fldChar w:fldCharType="end"/>
        </w:r>
      </w:hyperlink>
    </w:p>
    <w:p w:rsidR="00CA000A" w:rsidRDefault="003F420F">
      <w:pPr>
        <w:pStyle w:val="TOC1"/>
        <w:tabs>
          <w:tab w:val="right" w:leader="dot" w:pos="7078"/>
        </w:tabs>
        <w:rPr>
          <w:rFonts w:asciiTheme="minorHAnsi" w:eastAsiaTheme="minorEastAsia" w:hAnsiTheme="minorHAnsi" w:cstheme="minorBidi"/>
          <w:bCs w:val="0"/>
          <w:noProof/>
          <w:sz w:val="22"/>
          <w:szCs w:val="22"/>
          <w:rtl/>
        </w:rPr>
      </w:pPr>
      <w:hyperlink w:anchor="_Toc441595002" w:history="1">
        <w:r w:rsidR="00CA000A" w:rsidRPr="00BD19A5">
          <w:rPr>
            <w:rStyle w:val="Hyperlink"/>
            <w:rFonts w:hint="eastAsia"/>
            <w:noProof/>
            <w:rtl/>
            <w:lang w:bidi="fa-IR"/>
          </w:rPr>
          <w:t>فهرست</w:t>
        </w:r>
        <w:r w:rsidR="00CA000A" w:rsidRPr="00BD19A5">
          <w:rPr>
            <w:rStyle w:val="Hyperlink"/>
            <w:noProof/>
            <w:rtl/>
            <w:lang w:bidi="fa-IR"/>
          </w:rPr>
          <w:t xml:space="preserve"> </w:t>
        </w:r>
        <w:r w:rsidR="00CA000A" w:rsidRPr="00BD19A5">
          <w:rPr>
            <w:rStyle w:val="Hyperlink"/>
            <w:rFonts w:hint="eastAsia"/>
            <w:noProof/>
            <w:rtl/>
            <w:lang w:bidi="fa-IR"/>
          </w:rPr>
          <w:t>منابع</w:t>
        </w:r>
        <w:r w:rsidR="00CA000A" w:rsidRPr="00BD19A5">
          <w:rPr>
            <w:rStyle w:val="Hyperlink"/>
            <w:noProof/>
            <w:rtl/>
            <w:lang w:bidi="fa-IR"/>
          </w:rPr>
          <w:t xml:space="preserve"> </w:t>
        </w:r>
        <w:r w:rsidR="00CA000A" w:rsidRPr="00BD19A5">
          <w:rPr>
            <w:rStyle w:val="Hyperlink"/>
            <w:rFonts w:hint="eastAsia"/>
            <w:noProof/>
            <w:rtl/>
            <w:lang w:bidi="fa-IR"/>
          </w:rPr>
          <w:t>و</w:t>
        </w:r>
        <w:r w:rsidR="00CA000A" w:rsidRPr="00BD19A5">
          <w:rPr>
            <w:rStyle w:val="Hyperlink"/>
            <w:noProof/>
            <w:rtl/>
            <w:lang w:bidi="fa-IR"/>
          </w:rPr>
          <w:t xml:space="preserve"> </w:t>
        </w:r>
        <w:r w:rsidR="00CA000A" w:rsidRPr="00BD19A5">
          <w:rPr>
            <w:rStyle w:val="Hyperlink"/>
            <w:rFonts w:hint="eastAsia"/>
            <w:noProof/>
            <w:rtl/>
            <w:lang w:bidi="fa-IR"/>
          </w:rPr>
          <w:t>مراجع</w:t>
        </w:r>
        <w:r w:rsidR="00CA000A" w:rsidRPr="00BD19A5">
          <w:rPr>
            <w:rStyle w:val="Hyperlink"/>
            <w:noProof/>
            <w:rtl/>
            <w:lang w:bidi="fa-IR"/>
          </w:rPr>
          <w:t xml:space="preserve"> </w:t>
        </w:r>
        <w:r w:rsidR="00CA000A" w:rsidRPr="00BD19A5">
          <w:rPr>
            <w:rStyle w:val="Hyperlink"/>
            <w:rFonts w:hint="eastAsia"/>
            <w:noProof/>
            <w:rtl/>
            <w:lang w:bidi="fa-IR"/>
          </w:rPr>
          <w:t>مهم</w:t>
        </w:r>
        <w:r w:rsidR="00CA000A">
          <w:rPr>
            <w:noProof/>
            <w:webHidden/>
            <w:rtl/>
          </w:rPr>
          <w:tab/>
        </w:r>
        <w:r w:rsidR="00CA000A">
          <w:rPr>
            <w:rStyle w:val="Hyperlink"/>
            <w:noProof/>
          </w:rPr>
          <w:fldChar w:fldCharType="begin"/>
        </w:r>
        <w:r w:rsidR="00CA000A">
          <w:rPr>
            <w:noProof/>
            <w:webHidden/>
            <w:rtl/>
          </w:rPr>
          <w:instrText xml:space="preserve"> </w:instrText>
        </w:r>
        <w:r w:rsidR="00CA000A">
          <w:rPr>
            <w:noProof/>
            <w:webHidden/>
          </w:rPr>
          <w:instrText>PAGEREF</w:instrText>
        </w:r>
        <w:r w:rsidR="00CA000A">
          <w:rPr>
            <w:noProof/>
            <w:webHidden/>
            <w:rtl/>
          </w:rPr>
          <w:instrText xml:space="preserve"> _</w:instrText>
        </w:r>
        <w:r w:rsidR="00CA000A">
          <w:rPr>
            <w:noProof/>
            <w:webHidden/>
          </w:rPr>
          <w:instrText>Toc</w:instrText>
        </w:r>
        <w:r w:rsidR="00CA000A">
          <w:rPr>
            <w:noProof/>
            <w:webHidden/>
            <w:rtl/>
          </w:rPr>
          <w:instrText xml:space="preserve">441595002 </w:instrText>
        </w:r>
        <w:r w:rsidR="00CA000A">
          <w:rPr>
            <w:noProof/>
            <w:webHidden/>
          </w:rPr>
          <w:instrText>\h</w:instrText>
        </w:r>
        <w:r w:rsidR="00CA000A">
          <w:rPr>
            <w:noProof/>
            <w:webHidden/>
            <w:rtl/>
          </w:rPr>
          <w:instrText xml:space="preserve"> </w:instrText>
        </w:r>
        <w:r w:rsidR="00CA000A">
          <w:rPr>
            <w:rStyle w:val="Hyperlink"/>
            <w:noProof/>
          </w:rPr>
        </w:r>
        <w:r w:rsidR="00CA000A">
          <w:rPr>
            <w:rStyle w:val="Hyperlink"/>
            <w:noProof/>
          </w:rPr>
          <w:fldChar w:fldCharType="separate"/>
        </w:r>
        <w:r w:rsidR="001E4382">
          <w:rPr>
            <w:noProof/>
            <w:webHidden/>
            <w:rtl/>
          </w:rPr>
          <w:t>308</w:t>
        </w:r>
        <w:r w:rsidR="00CA000A">
          <w:rPr>
            <w:rStyle w:val="Hyperlink"/>
            <w:noProof/>
          </w:rPr>
          <w:fldChar w:fldCharType="end"/>
        </w:r>
      </w:hyperlink>
    </w:p>
    <w:p w:rsidR="00E4583C" w:rsidRPr="00E4583C" w:rsidRDefault="00E4583C" w:rsidP="00E4583C">
      <w:pPr>
        <w:jc w:val="center"/>
        <w:rPr>
          <w:sz w:val="18"/>
          <w:szCs w:val="18"/>
          <w:rtl/>
          <w:lang w:bidi="fa-IR"/>
        </w:rPr>
      </w:pPr>
    </w:p>
    <w:p w:rsidR="00E4583C" w:rsidRDefault="00F21FC1" w:rsidP="00E4583C">
      <w:pPr>
        <w:spacing w:line="228" w:lineRule="auto"/>
        <w:jc w:val="center"/>
        <w:rPr>
          <w:rtl/>
        </w:rPr>
      </w:pPr>
      <w:r>
        <w:rPr>
          <w:rtl/>
          <w:lang w:bidi="fa-IR"/>
        </w:rPr>
        <w:lastRenderedPageBreak/>
        <w:fldChar w:fldCharType="end"/>
      </w:r>
      <w:r w:rsidR="00E4583C" w:rsidRPr="00E4583C">
        <w:rPr>
          <w:rFonts w:hint="cs"/>
          <w:rtl/>
        </w:rPr>
        <w:t xml:space="preserve"> </w:t>
      </w:r>
      <w:r w:rsidR="00E4583C">
        <w:rPr>
          <w:rFonts w:hint="cs"/>
          <w:rtl/>
        </w:rPr>
        <w:t>تایپ</w:t>
      </w:r>
      <w:bookmarkStart w:id="7" w:name="Editing"/>
      <w:bookmarkEnd w:id="7"/>
      <w:r w:rsidR="00E4583C">
        <w:rPr>
          <w:rFonts w:hint="cs"/>
          <w:rtl/>
        </w:rPr>
        <w:t xml:space="preserve"> و صفحه آرایی:</w:t>
      </w:r>
    </w:p>
    <w:p w:rsidR="00E4583C" w:rsidRDefault="00E4583C" w:rsidP="00E4583C">
      <w:pPr>
        <w:spacing w:line="228" w:lineRule="auto"/>
        <w:jc w:val="center"/>
        <w:rPr>
          <w:b/>
          <w:bCs/>
          <w:rtl/>
        </w:rPr>
      </w:pPr>
      <w:r w:rsidRPr="00A910D5">
        <w:rPr>
          <w:rFonts w:hint="cs"/>
          <w:b/>
          <w:bCs/>
          <w:rtl/>
        </w:rPr>
        <w:t>گروه فنی مجموعه موحدین</w:t>
      </w:r>
    </w:p>
    <w:p w:rsidR="00E4583C" w:rsidRPr="00A910D5" w:rsidRDefault="00E4583C" w:rsidP="00E4583C">
      <w:pPr>
        <w:jc w:val="center"/>
        <w:rPr>
          <w:b/>
          <w:bCs/>
          <w:rtl/>
        </w:rPr>
      </w:pPr>
      <w:r>
        <w:rPr>
          <w:rFonts w:ascii="IRMitra" w:hAnsi="IRMitra" w:cs="IRMitra" w:hint="cs"/>
          <w:noProof/>
          <w:color w:val="244061" w:themeColor="accent1" w:themeShade="80"/>
          <w:sz w:val="30"/>
          <w:szCs w:val="30"/>
          <w:rtl/>
        </w:rPr>
        <w:drawing>
          <wp:inline distT="0" distB="0" distL="0" distR="0" wp14:anchorId="3C8DABCF" wp14:editId="22050310">
            <wp:extent cx="1576800" cy="819936"/>
            <wp:effectExtent l="0" t="0" r="444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76800" cy="819936"/>
                    </a:xfrm>
                    <a:prstGeom prst="rect">
                      <a:avLst/>
                    </a:prstGeom>
                  </pic:spPr>
                </pic:pic>
              </a:graphicData>
            </a:graphic>
          </wp:inline>
        </w:drawing>
      </w:r>
    </w:p>
    <w:p w:rsidR="00474582" w:rsidRPr="00E4583C" w:rsidRDefault="00E4583C" w:rsidP="00E4583C">
      <w:pPr>
        <w:bidi w:val="0"/>
        <w:jc w:val="center"/>
        <w:rPr>
          <w:sz w:val="2"/>
          <w:szCs w:val="2"/>
          <w:rtl/>
          <w:lang w:bidi="fa-IR"/>
        </w:rPr>
      </w:pPr>
      <w:r w:rsidRPr="00A910D5">
        <w:rPr>
          <w:rFonts w:ascii="IRMitra" w:hAnsi="IRMitra" w:cs="IRMitra"/>
          <w:noProof/>
          <w:sz w:val="30"/>
          <w:szCs w:val="30"/>
        </w:rPr>
        <w:t>contact@mowahedin.com</w:t>
      </w:r>
    </w:p>
    <w:p w:rsidR="00E4583C" w:rsidRPr="00E4583C" w:rsidRDefault="00E4583C" w:rsidP="005626AC">
      <w:pPr>
        <w:rPr>
          <w:sz w:val="2"/>
          <w:szCs w:val="2"/>
          <w:rtl/>
          <w:lang w:bidi="fa-IR"/>
        </w:rPr>
      </w:pPr>
    </w:p>
    <w:p w:rsidR="00E4583C" w:rsidRPr="00E4583C" w:rsidRDefault="00E4583C" w:rsidP="005626AC">
      <w:pPr>
        <w:rPr>
          <w:sz w:val="2"/>
          <w:szCs w:val="2"/>
          <w:rtl/>
          <w:lang w:bidi="fa-IR"/>
        </w:rPr>
        <w:sectPr w:rsidR="00E4583C" w:rsidRPr="00E4583C" w:rsidSect="00AC3F0D">
          <w:headerReference w:type="even" r:id="rId16"/>
          <w:headerReference w:type="default" r:id="rId17"/>
          <w:headerReference w:type="first" r:id="rId18"/>
          <w:footnotePr>
            <w:numRestart w:val="eachPage"/>
          </w:footnotePr>
          <w:pgSz w:w="9356" w:h="13608" w:code="9"/>
          <w:pgMar w:top="567" w:right="1134" w:bottom="851" w:left="1134" w:header="454" w:footer="0" w:gutter="0"/>
          <w:pgNumType w:start="1"/>
          <w:cols w:space="708"/>
          <w:titlePg/>
          <w:bidi/>
          <w:rtlGutter/>
          <w:docGrid w:linePitch="381"/>
        </w:sectPr>
      </w:pPr>
    </w:p>
    <w:p w:rsidR="0098403D" w:rsidRPr="0098403D" w:rsidRDefault="0098403D" w:rsidP="0098403D">
      <w:pPr>
        <w:pStyle w:val="a1"/>
        <w:rPr>
          <w:rtl/>
        </w:rPr>
      </w:pPr>
      <w:bookmarkStart w:id="8" w:name="_Toc441594952"/>
      <w:r w:rsidRPr="0098403D">
        <w:rPr>
          <w:rFonts w:hint="cs"/>
          <w:rtl/>
        </w:rPr>
        <w:lastRenderedPageBreak/>
        <w:t>سخنی با خوانند</w:t>
      </w:r>
      <w:r w:rsidR="00A231C0">
        <w:rPr>
          <w:rFonts w:hint="eastAsia"/>
          <w:rtl/>
        </w:rPr>
        <w:t>‌گان</w:t>
      </w:r>
      <w:r w:rsidRPr="0098403D">
        <w:rPr>
          <w:rFonts w:hint="cs"/>
          <w:rtl/>
        </w:rPr>
        <w:t xml:space="preserve"> محترم</w:t>
      </w:r>
      <w:bookmarkEnd w:id="8"/>
    </w:p>
    <w:p w:rsidR="002925F9" w:rsidRPr="00B2439A" w:rsidRDefault="004A78C0" w:rsidP="00B2439A">
      <w:pPr>
        <w:pStyle w:val="a9"/>
        <w:rPr>
          <w:rtl/>
        </w:rPr>
      </w:pPr>
      <w:r>
        <w:rPr>
          <w:rFonts w:hint="cs"/>
          <w:rtl/>
        </w:rPr>
        <w:t>فهم ه</w:t>
      </w:r>
      <w:r w:rsidR="0098403D" w:rsidRPr="00B2439A">
        <w:rPr>
          <w:rFonts w:hint="cs"/>
          <w:rtl/>
        </w:rPr>
        <w:t>ر مطلب وابسته به دو چیز است:</w:t>
      </w:r>
    </w:p>
    <w:p w:rsidR="0098403D" w:rsidRPr="0098403D" w:rsidRDefault="0098403D" w:rsidP="009E5769">
      <w:pPr>
        <w:pStyle w:val="a8"/>
        <w:numPr>
          <w:ilvl w:val="0"/>
          <w:numId w:val="3"/>
        </w:numPr>
        <w:rPr>
          <w:rFonts w:cs="B Lotus"/>
          <w:b/>
          <w:bCs/>
        </w:rPr>
      </w:pPr>
      <w:r>
        <w:rPr>
          <w:rFonts w:hint="cs"/>
          <w:rtl/>
        </w:rPr>
        <w:t>آگاهی از حال مؤلف و هدف وی از نگارش.</w:t>
      </w:r>
    </w:p>
    <w:p w:rsidR="0098403D" w:rsidRPr="0098403D" w:rsidRDefault="0098403D" w:rsidP="009E5769">
      <w:pPr>
        <w:pStyle w:val="a8"/>
        <w:numPr>
          <w:ilvl w:val="0"/>
          <w:numId w:val="3"/>
        </w:numPr>
        <w:rPr>
          <w:rFonts w:cs="B Lotus"/>
          <w:b/>
          <w:bCs/>
        </w:rPr>
      </w:pPr>
      <w:r>
        <w:rPr>
          <w:rFonts w:hint="cs"/>
          <w:rtl/>
        </w:rPr>
        <w:t>فهم کلمات و عبارات.</w:t>
      </w:r>
    </w:p>
    <w:p w:rsidR="0098403D" w:rsidRDefault="0098403D" w:rsidP="00967D63">
      <w:pPr>
        <w:pStyle w:val="a8"/>
        <w:rPr>
          <w:rtl/>
        </w:rPr>
      </w:pPr>
      <w:r>
        <w:rPr>
          <w:rFonts w:hint="cs"/>
          <w:rtl/>
        </w:rPr>
        <w:t>فهم قرآن نیز از این قاعده مستثنا نیست، اما با این تفاوت که هدف اولیه و اساسی نزول کلمات و متن قرآن، شناساندن ذات حقیقی الله است، از این رو دیگر نیازی نیست که برای آگاهی از حال مؤلف، به مراجع دیگری مراجعه نمود. پس وظیفه‌ی هر بنده آن است که در پی فهم حقیقی قرآن باشد و صفات جلال و کمال خداوند را از لابه‌لای آیات استخراج کند تا به ذهنیتی حقیقی و اعتقادی یقینی نسبت به ذات پروردگار دست یابد. به راستی که اگر چنین شود و بنده بتواند الله را آن‌گونه که هست بشناسد دیگ</w:t>
      </w:r>
      <w:r w:rsidR="000B4E2F">
        <w:rPr>
          <w:rFonts w:hint="cs"/>
          <w:rtl/>
        </w:rPr>
        <w:t>ر هیچ</w:t>
      </w:r>
      <w:r w:rsidR="000B4E2F">
        <w:rPr>
          <w:rFonts w:hint="eastAsia"/>
          <w:rtl/>
        </w:rPr>
        <w:t>‌</w:t>
      </w:r>
      <w:r>
        <w:rPr>
          <w:rFonts w:hint="cs"/>
          <w:rtl/>
        </w:rPr>
        <w:t>گاه در محضر او گناه نمی‌کند و هیچ</w:t>
      </w:r>
      <w:r w:rsidR="00967D63">
        <w:rPr>
          <w:rFonts w:hint="cs"/>
          <w:rtl/>
        </w:rPr>
        <w:t xml:space="preserve"> </w:t>
      </w:r>
      <w:r>
        <w:rPr>
          <w:rFonts w:hint="cs"/>
          <w:rtl/>
        </w:rPr>
        <w:t>‌کس را به جز ذات یگانه‌ی الله سزاوار رفع نیاز خود نمی‌بیند</w:t>
      </w:r>
      <w:r w:rsidR="00967D63">
        <w:rPr>
          <w:rFonts w:hint="cs"/>
          <w:rtl/>
        </w:rPr>
        <w:t>.</w:t>
      </w:r>
    </w:p>
    <w:p w:rsidR="0098403D" w:rsidRDefault="0098403D" w:rsidP="0098403D">
      <w:pPr>
        <w:pStyle w:val="a8"/>
        <w:rPr>
          <w:rtl/>
        </w:rPr>
      </w:pPr>
      <w:r>
        <w:rPr>
          <w:rFonts w:hint="cs"/>
          <w:rtl/>
        </w:rPr>
        <w:t>آن</w:t>
      </w:r>
      <w:r w:rsidR="000B4E2F">
        <w:rPr>
          <w:rFonts w:hint="eastAsia"/>
          <w:rtl/>
        </w:rPr>
        <w:t>‌</w:t>
      </w:r>
      <w:r w:rsidR="00A231C0">
        <w:rPr>
          <w:rFonts w:hint="cs"/>
          <w:rtl/>
        </w:rPr>
        <w:t xml:space="preserve">گاه </w:t>
      </w:r>
      <w:r>
        <w:rPr>
          <w:rFonts w:hint="cs"/>
          <w:rtl/>
        </w:rPr>
        <w:t>که ب</w:t>
      </w:r>
      <w:r w:rsidR="00A231C0">
        <w:rPr>
          <w:rFonts w:hint="cs"/>
          <w:rtl/>
        </w:rPr>
        <w:t>نده به قدر والای آفرین</w:t>
      </w:r>
      <w:r w:rsidR="00967D63">
        <w:rPr>
          <w:rFonts w:hint="cs"/>
          <w:rtl/>
        </w:rPr>
        <w:t>ن</w:t>
      </w:r>
      <w:r w:rsidR="00A231C0">
        <w:rPr>
          <w:rFonts w:hint="cs"/>
          <w:rtl/>
        </w:rPr>
        <w:t>د</w:t>
      </w:r>
      <w:r w:rsidR="00967D63">
        <w:rPr>
          <w:rFonts w:hint="cs"/>
          <w:rtl/>
        </w:rPr>
        <w:t>ه‌</w:t>
      </w:r>
      <w:r w:rsidR="00A231C0">
        <w:rPr>
          <w:rFonts w:hint="cs"/>
          <w:rtl/>
        </w:rPr>
        <w:t>ی‌</w:t>
      </w:r>
      <w:r>
        <w:rPr>
          <w:rFonts w:hint="cs"/>
          <w:rtl/>
        </w:rPr>
        <w:t xml:space="preserve"> خود آگاهی یابد در پی آن به ضعف عمومی خویش نیز مطلع می‌گردد و بالاترین مرتبه‌ای که برای خود در این جهان قائل می‌شود همان بندگی الله و عبادت خالصانه‌ی اوست تا به این وسیله مقرّب درگاه او شود و رضایت ذات او را به دست آورد.</w:t>
      </w:r>
    </w:p>
    <w:p w:rsidR="0098403D" w:rsidRDefault="0098403D" w:rsidP="0098403D">
      <w:pPr>
        <w:pStyle w:val="a8"/>
        <w:rPr>
          <w:rtl/>
        </w:rPr>
      </w:pPr>
      <w:r>
        <w:rPr>
          <w:rFonts w:hint="cs"/>
          <w:rtl/>
        </w:rPr>
        <w:t>آنچه نگارنده در این مختصر سعی بر آن داشته است انتقال برخی مفاهیم و پیام‌های قرآنی در حد وُسع و امکان به برا</w:t>
      </w:r>
      <w:r w:rsidR="00A231C0">
        <w:rPr>
          <w:rFonts w:hint="cs"/>
          <w:rtl/>
        </w:rPr>
        <w:t>داران و خواهران ایمانی است به ا</w:t>
      </w:r>
      <w:r>
        <w:rPr>
          <w:rFonts w:hint="cs"/>
          <w:rtl/>
        </w:rPr>
        <w:t>م</w:t>
      </w:r>
      <w:r w:rsidR="00A231C0">
        <w:rPr>
          <w:rFonts w:hint="cs"/>
          <w:rtl/>
        </w:rPr>
        <w:t>ی</w:t>
      </w:r>
      <w:r>
        <w:rPr>
          <w:rFonts w:hint="cs"/>
          <w:rtl/>
        </w:rPr>
        <w:t>د آن که بهره‌ای معنوی برای نگارنده و خواننده در</w:t>
      </w:r>
      <w:r w:rsidR="00967D63">
        <w:rPr>
          <w:rFonts w:hint="cs"/>
          <w:rtl/>
        </w:rPr>
        <w:t xml:space="preserve"> </w:t>
      </w:r>
      <w:r>
        <w:rPr>
          <w:rFonts w:hint="cs"/>
          <w:rtl/>
        </w:rPr>
        <w:t>بر داشته باشد.</w:t>
      </w:r>
    </w:p>
    <w:p w:rsidR="0098403D" w:rsidRDefault="0098403D" w:rsidP="0098403D">
      <w:pPr>
        <w:pStyle w:val="a8"/>
        <w:rPr>
          <w:rtl/>
        </w:rPr>
      </w:pPr>
      <w:r>
        <w:rPr>
          <w:rFonts w:hint="cs"/>
          <w:rtl/>
        </w:rPr>
        <w:t>اسلوب نگارش بدین ترتیب است که در آغاز هر سوره به اختصار مطالبی درباره‌ی معرفی سوره، مناسبت سوره با سوره</w:t>
      </w:r>
      <w:r>
        <w:rPr>
          <w:rFonts w:hint="eastAsia"/>
          <w:rtl/>
        </w:rPr>
        <w:t>‌ی پیشین، محور اصلی و موضوعات سوره بیان می‌شود، سپس هر سوره بر اساس موضوعات کلی مورد بحث در آن به به مباحث جداگانه‌</w:t>
      </w:r>
      <w:r>
        <w:rPr>
          <w:rFonts w:hint="cs"/>
          <w:rtl/>
        </w:rPr>
        <w:t xml:space="preserve">‌ای تقسیم‌بندی می‌شود که بر اساس موضوع، برای هر مبحث یک عنوان </w:t>
      </w:r>
      <w:r>
        <w:rPr>
          <w:rFonts w:hint="cs"/>
          <w:rtl/>
        </w:rPr>
        <w:lastRenderedPageBreak/>
        <w:t>انتخاب شده است. بعد از ذکر آیات و ترجمه‌</w:t>
      </w:r>
      <w:r w:rsidR="00967D63">
        <w:rPr>
          <w:rFonts w:hint="cs"/>
          <w:rtl/>
        </w:rPr>
        <w:t>ی هر مبحث ،در بخش توض</w:t>
      </w:r>
      <w:r>
        <w:rPr>
          <w:rFonts w:hint="cs"/>
          <w:rtl/>
        </w:rPr>
        <w:t>یحات به شرح برخی کلمات و اصطلاحات به کار رفته در آیات پرداخته شده است که تطبیق بعضی اصطلاحات با اصل لغوی</w:t>
      </w:r>
      <w:r w:rsidR="006F2FD0" w:rsidRPr="006F2FD0">
        <w:rPr>
          <w:rFonts w:hint="cs"/>
          <w:rtl/>
        </w:rPr>
        <w:t xml:space="preserve"> آن‌ها </w:t>
      </w:r>
      <w:r>
        <w:rPr>
          <w:rFonts w:hint="cs"/>
          <w:rtl/>
        </w:rPr>
        <w:t>می‌تواند در فهم بهتر و پایدارتر معانی مؤثر باشد. قسمت پایانی هر مبحث نیز به جمع‌بندی آن محبث تحت عنوان «مفهوم کلی آیات» اختصاص داده شده است که در حقیقت شامل پیام‌های اخلاقی و ترسیم فضای موضوعی هر مبحث می‌باشد. در پایان هر سوره نیز به نکاتی تکمیلی و نقل بعضی روایات تاریخی و اخلاقی مربوط به موضوعات سوره اشاره می‌شود که تحت عنوان «فواید سوره»، برخی ناگفته‌های مربوط به سوره را بیان می‌نماید.</w:t>
      </w:r>
    </w:p>
    <w:p w:rsidR="0098403D" w:rsidRDefault="0098403D" w:rsidP="0098403D">
      <w:pPr>
        <w:pStyle w:val="a8"/>
        <w:rPr>
          <w:rtl/>
        </w:rPr>
      </w:pPr>
      <w:r>
        <w:rPr>
          <w:rFonts w:hint="cs"/>
          <w:rtl/>
        </w:rPr>
        <w:t xml:space="preserve">از تمام اساتید و دوستانی که خالصانه مرا در تألیف </w:t>
      </w:r>
      <w:r w:rsidR="00B76437">
        <w:rPr>
          <w:rFonts w:hint="cs"/>
          <w:rtl/>
        </w:rPr>
        <w:t xml:space="preserve">این </w:t>
      </w:r>
      <w:r>
        <w:rPr>
          <w:rFonts w:hint="cs"/>
          <w:rtl/>
        </w:rPr>
        <w:t>دو جزء یاری نموده‌اند کمال تشکر را دارم، مخصوصاً اساتید و برادران محترم سید عبدالرحیم مهجور، شیخ محمد صالح انصا</w:t>
      </w:r>
      <w:r w:rsidR="00B76437">
        <w:rPr>
          <w:rFonts w:hint="cs"/>
          <w:rtl/>
        </w:rPr>
        <w:t>ری، شیخ علی جلالی و سید مسعود و</w:t>
      </w:r>
      <w:r>
        <w:rPr>
          <w:rFonts w:hint="cs"/>
          <w:rtl/>
        </w:rPr>
        <w:t>خشوری که پیوسته از ارشادات و نکته نظرات این بزرگوارا</w:t>
      </w:r>
      <w:r w:rsidR="00967D63">
        <w:rPr>
          <w:rFonts w:hint="cs"/>
          <w:rtl/>
        </w:rPr>
        <w:t>ن کمال</w:t>
      </w:r>
      <w:r>
        <w:rPr>
          <w:rFonts w:hint="cs"/>
          <w:rtl/>
        </w:rPr>
        <w:t xml:space="preserve"> بهره را برده‌ام.</w:t>
      </w:r>
    </w:p>
    <w:p w:rsidR="0098403D" w:rsidRDefault="0098403D" w:rsidP="0098403D">
      <w:pPr>
        <w:pStyle w:val="a8"/>
        <w:rPr>
          <w:rtl/>
        </w:rPr>
      </w:pPr>
      <w:r>
        <w:rPr>
          <w:rFonts w:hint="cs"/>
          <w:rtl/>
        </w:rPr>
        <w:t>روشن است که ارشادات استاتید گرامی و خوانندگان محترم، گامی بزرگ در راستای فهم صحیح و مناسب آیات قرآنی است که نگارنده را در ادامه مسیر یاری می‌دهد، تا بتواند به توفیق الهی سی جزء قرآن کریم را به روشی بهتر به پایان برساند.</w:t>
      </w:r>
    </w:p>
    <w:p w:rsidR="0098403D" w:rsidRDefault="0098403D" w:rsidP="0098403D">
      <w:pPr>
        <w:pStyle w:val="a8"/>
        <w:rPr>
          <w:rtl/>
        </w:rPr>
      </w:pPr>
      <w:r>
        <w:rPr>
          <w:rFonts w:hint="cs"/>
          <w:rtl/>
        </w:rPr>
        <w:t>در پایان از ناشر و ویراستار نهایی این اثر آقای مجید احمدی که برای هر</w:t>
      </w:r>
      <w:r w:rsidR="00967D63">
        <w:rPr>
          <w:rFonts w:hint="cs"/>
          <w:rtl/>
        </w:rPr>
        <w:t xml:space="preserve"> </w:t>
      </w:r>
      <w:r>
        <w:rPr>
          <w:rFonts w:hint="cs"/>
          <w:rtl/>
        </w:rPr>
        <w:t>چه بهتر چاپ شدن این اثر از هیچ کوششی دریغ نداشتند سپاس ویژه دارم و از الله والا مرتبه توفیق روزافزون ایشان را بر تداوم خدمات علمی و فرهنگی مسألت دارم.</w:t>
      </w:r>
    </w:p>
    <w:p w:rsidR="0098403D" w:rsidRPr="00B2439A" w:rsidRDefault="0098403D" w:rsidP="00B2439A">
      <w:pPr>
        <w:pStyle w:val="a9"/>
        <w:ind w:left="2728"/>
        <w:jc w:val="center"/>
        <w:rPr>
          <w:rtl/>
        </w:rPr>
      </w:pPr>
      <w:r w:rsidRPr="00B2439A">
        <w:rPr>
          <w:rFonts w:hint="cs"/>
          <w:rtl/>
        </w:rPr>
        <w:t>والسلام علیکم ورحمة الله وبرکاته</w:t>
      </w:r>
    </w:p>
    <w:p w:rsidR="003800EB" w:rsidRPr="00B2439A" w:rsidRDefault="0098403D" w:rsidP="00B2439A">
      <w:pPr>
        <w:pStyle w:val="a9"/>
        <w:ind w:left="2728"/>
        <w:jc w:val="center"/>
        <w:rPr>
          <w:rtl/>
        </w:rPr>
      </w:pPr>
      <w:r w:rsidRPr="00B2439A">
        <w:rPr>
          <w:rFonts w:hint="cs"/>
          <w:rtl/>
        </w:rPr>
        <w:t>سید محمد صالح مهجور</w:t>
      </w:r>
    </w:p>
    <w:p w:rsidR="003800EB" w:rsidRPr="00B2439A" w:rsidRDefault="003800EB" w:rsidP="00B2439A">
      <w:pPr>
        <w:pStyle w:val="a9"/>
        <w:ind w:left="2728"/>
        <w:jc w:val="center"/>
        <w:rPr>
          <w:rtl/>
        </w:rPr>
        <w:sectPr w:rsidR="003800EB" w:rsidRPr="00B2439A" w:rsidSect="00643727">
          <w:headerReference w:type="default" r:id="rId19"/>
          <w:footnotePr>
            <w:numRestart w:val="eachPage"/>
          </w:footnotePr>
          <w:type w:val="oddPage"/>
          <w:pgSz w:w="9356" w:h="13608" w:code="9"/>
          <w:pgMar w:top="567" w:right="1134" w:bottom="851" w:left="1134" w:header="454" w:footer="0" w:gutter="0"/>
          <w:cols w:space="708"/>
          <w:titlePg/>
          <w:bidi/>
          <w:rtlGutter/>
          <w:docGrid w:linePitch="381"/>
        </w:sectPr>
      </w:pPr>
      <w:r w:rsidRPr="00B2439A">
        <w:rPr>
          <w:rFonts w:hint="cs"/>
          <w:rtl/>
        </w:rPr>
        <w:t>مدرس مجتمع علوم دینی بندر عباس</w:t>
      </w:r>
    </w:p>
    <w:p w:rsidR="006179E2" w:rsidRDefault="006179E2" w:rsidP="006179E2">
      <w:pPr>
        <w:pStyle w:val="a1"/>
        <w:rPr>
          <w:rtl/>
        </w:rPr>
      </w:pPr>
      <w:r>
        <w:rPr>
          <w:rFonts w:hint="cs"/>
          <w:rtl/>
        </w:rPr>
        <w:lastRenderedPageBreak/>
        <w:t xml:space="preserve"> </w:t>
      </w:r>
      <w:bookmarkStart w:id="9" w:name="_Toc441594953"/>
      <w:r>
        <w:rPr>
          <w:rFonts w:hint="cs"/>
          <w:rtl/>
        </w:rPr>
        <w:t>مقدمه‌ی چاپ سوم</w:t>
      </w:r>
      <w:bookmarkEnd w:id="9"/>
    </w:p>
    <w:p w:rsidR="006179E2" w:rsidRDefault="006179E2" w:rsidP="006179E2">
      <w:pPr>
        <w:pStyle w:val="a8"/>
        <w:rPr>
          <w:rtl/>
        </w:rPr>
      </w:pPr>
      <w:r>
        <w:rPr>
          <w:rFonts w:hint="cs"/>
          <w:rtl/>
        </w:rPr>
        <w:t>ذات بخشاینده‌ی خداوند بسیار فراتر از آن است که بتوان نعمت‌هایش را برشمرد یا شکری لایق بر نعمتی عام و نه خاص از میان نعمت‌هایش را به‌</w:t>
      </w:r>
      <w:r w:rsidR="009D5849">
        <w:rPr>
          <w:rFonts w:hint="cs"/>
          <w:rtl/>
        </w:rPr>
        <w:t xml:space="preserve"> </w:t>
      </w:r>
      <w:r>
        <w:rPr>
          <w:rFonts w:hint="cs"/>
          <w:rtl/>
        </w:rPr>
        <w:t>جای آورد، اما بر حسب تکلیف و به قدر طاقت، خالص‌ترین سپاس‌ها را سزاوار ذات او می‌دانم و از هر ناسپاسی، تنها به درگاه او پناه می‌برم و دعا می‌گویم: پروردگارا! راه‌ بندگی را به ما بنمای و توفیق حرکت و پایداری در این راه را عنایت فرما و در این راه دشوار، لحظه</w:t>
      </w:r>
      <w:r w:rsidR="00B86D32">
        <w:rPr>
          <w:rFonts w:hint="eastAsia"/>
          <w:rtl/>
        </w:rPr>
        <w:t>‌</w:t>
      </w:r>
      <w:r w:rsidR="00B86D32">
        <w:rPr>
          <w:rFonts w:hint="cs"/>
          <w:rtl/>
        </w:rPr>
        <w:t>ا</w:t>
      </w:r>
      <w:r>
        <w:rPr>
          <w:rFonts w:hint="cs"/>
          <w:rtl/>
        </w:rPr>
        <w:t>‌ی ما را به حال خودمان وامگذار.</w:t>
      </w:r>
    </w:p>
    <w:p w:rsidR="006179E2" w:rsidRDefault="006179E2" w:rsidP="006179E2">
      <w:pPr>
        <w:pStyle w:val="a8"/>
        <w:rPr>
          <w:rtl/>
        </w:rPr>
      </w:pPr>
      <w:r>
        <w:rPr>
          <w:rFonts w:hint="cs"/>
          <w:rtl/>
        </w:rPr>
        <w:t>خداوند را بسیار شکر می‌گویم که این خدمت اندک به کلام الهی، مورد توجه علاقه‌مندان قرار گرفت، از این رو بر خود لازم دانستم بار دیگر آن را به دقت بازبینی بررسی کنم و برخی کاستی‌های آن را جبران و اشتباهات آن را اصلاح نمایم. بدیهی است که کاستی‌های بشر فراوان است و هیچ کلام بشری را نیز نمی‌توان تهی از اشتباه دانست.</w:t>
      </w:r>
    </w:p>
    <w:p w:rsidR="006179E2" w:rsidRDefault="006179E2" w:rsidP="006179E2">
      <w:pPr>
        <w:pStyle w:val="a8"/>
        <w:rPr>
          <w:rtl/>
        </w:rPr>
      </w:pPr>
      <w:r>
        <w:rPr>
          <w:rFonts w:hint="cs"/>
          <w:rtl/>
        </w:rPr>
        <w:t>مهم‌ترین مواردی که در بازنگری این نوبت چاپ، به آن پرداخته شده به شرح زیر است:</w:t>
      </w:r>
    </w:p>
    <w:p w:rsidR="006179E2" w:rsidRDefault="006179E2" w:rsidP="00B86D32">
      <w:pPr>
        <w:pStyle w:val="a8"/>
        <w:numPr>
          <w:ilvl w:val="0"/>
          <w:numId w:val="4"/>
        </w:numPr>
        <w:ind w:left="680" w:hanging="340"/>
      </w:pPr>
      <w:r w:rsidRPr="00B76437">
        <w:rPr>
          <w:rStyle w:val="Char5"/>
          <w:rFonts w:hint="cs"/>
          <w:rtl/>
        </w:rPr>
        <w:t>ترجمه‌ی آیت</w:t>
      </w:r>
      <w:r>
        <w:rPr>
          <w:rFonts w:hint="cs"/>
          <w:rtl/>
        </w:rPr>
        <w:t>: از پرانتز‌ها کاسته شده و به توضیحات اضافه شده است و آیات با رعایت دقت در الفاظ و عبارات و بر مبنای استفاده از جملات کوتاه در ترجمه، مورد بازبینی قرار گرفته است.</w:t>
      </w:r>
    </w:p>
    <w:p w:rsidR="006179E2" w:rsidRDefault="006179E2" w:rsidP="009E5769">
      <w:pPr>
        <w:pStyle w:val="a8"/>
        <w:numPr>
          <w:ilvl w:val="0"/>
          <w:numId w:val="4"/>
        </w:numPr>
      </w:pPr>
      <w:r w:rsidRPr="00B76437">
        <w:rPr>
          <w:rStyle w:val="Char5"/>
          <w:rFonts w:hint="cs"/>
          <w:rtl/>
        </w:rPr>
        <w:t>توضیحات</w:t>
      </w:r>
      <w:r w:rsidR="00B76437">
        <w:rPr>
          <w:rFonts w:hint="cs"/>
          <w:rtl/>
        </w:rPr>
        <w:t>: علی‌</w:t>
      </w:r>
      <w:r>
        <w:rPr>
          <w:rFonts w:hint="cs"/>
          <w:rtl/>
        </w:rPr>
        <w:t>رغم آن</w:t>
      </w:r>
      <w:r w:rsidR="003800EB">
        <w:rPr>
          <w:rFonts w:hint="cs"/>
          <w:rtl/>
        </w:rPr>
        <w:t xml:space="preserve"> </w:t>
      </w:r>
      <w:r>
        <w:rPr>
          <w:rFonts w:hint="cs"/>
          <w:rtl/>
        </w:rPr>
        <w:t>‌که اختصار در توضیح آیات، همچنان مورد نظر بوده است اما به برخی کلمات و عبارات، به شیوه‌ای متفاوت و یا با اندکی تفصیل پرداخته شده است تا مبادا اختصار، سبب عدم وضوح مطالب گردد.</w:t>
      </w:r>
    </w:p>
    <w:p w:rsidR="006179E2" w:rsidRDefault="006179E2" w:rsidP="00B86D32">
      <w:pPr>
        <w:pStyle w:val="a8"/>
        <w:numPr>
          <w:ilvl w:val="0"/>
          <w:numId w:val="4"/>
        </w:numPr>
      </w:pPr>
      <w:r w:rsidRPr="00B76437">
        <w:rPr>
          <w:rStyle w:val="Char5"/>
          <w:rFonts w:hint="cs"/>
          <w:rtl/>
        </w:rPr>
        <w:t>برداشت‌ها و فواید</w:t>
      </w:r>
      <w:r>
        <w:rPr>
          <w:rFonts w:hint="cs"/>
          <w:rtl/>
        </w:rPr>
        <w:t xml:space="preserve">: برخی برداشت‌ها حذف و نکاتی مهم‌تر جایگزین شده است. اسناد احادیث مورد تحقیق قرار گرفته و احادیثی که شبهاتی از ضعف در آن بوده </w:t>
      </w:r>
      <w:r>
        <w:rPr>
          <w:rFonts w:hint="cs"/>
          <w:rtl/>
        </w:rPr>
        <w:lastRenderedPageBreak/>
        <w:t xml:space="preserve">حذف شده است. همچنین متن اصلی حدیث همراه با نام کتاب و صحابی ذکر شده است تا امکان تحقیق و بیش‌تر برای اهل علم فراهم </w:t>
      </w:r>
      <w:r w:rsidR="00B86D32">
        <w:rPr>
          <w:rFonts w:hint="cs"/>
          <w:rtl/>
        </w:rPr>
        <w:t>آ</w:t>
      </w:r>
      <w:r>
        <w:rPr>
          <w:rFonts w:hint="cs"/>
          <w:rtl/>
        </w:rPr>
        <w:t>ید.</w:t>
      </w:r>
    </w:p>
    <w:p w:rsidR="006179E2" w:rsidRDefault="003800EB" w:rsidP="006179E2">
      <w:pPr>
        <w:pStyle w:val="a8"/>
        <w:rPr>
          <w:rtl/>
        </w:rPr>
      </w:pPr>
      <w:r>
        <w:rPr>
          <w:rFonts w:hint="cs"/>
          <w:rtl/>
        </w:rPr>
        <w:t>در پا</w:t>
      </w:r>
      <w:r w:rsidR="006179E2">
        <w:rPr>
          <w:rFonts w:hint="cs"/>
          <w:rtl/>
        </w:rPr>
        <w:t>یان از تمامی دوستانی که در بازنگری و اصلاح کتاب، بنده را راهنمایی کرده‌اند صمیمانه تشکر می‌کنم، بالاخص استاد و برادر بزرگوار جناب آقای مسعود انصاری که علاوه بر اصلاح نمونه‌ها</w:t>
      </w:r>
      <w:r>
        <w:rPr>
          <w:rFonts w:hint="cs"/>
          <w:rtl/>
        </w:rPr>
        <w:t>ی</w:t>
      </w:r>
      <w:r w:rsidR="006179E2">
        <w:rPr>
          <w:rFonts w:hint="cs"/>
          <w:rtl/>
        </w:rPr>
        <w:t>ی از ترجمه، تجربیات گرانقدر در ترجمه‌ی قرآن را در اختیار بنده قرار دادند.</w:t>
      </w:r>
    </w:p>
    <w:p w:rsidR="006179E2" w:rsidRDefault="006179E2" w:rsidP="006179E2">
      <w:pPr>
        <w:pStyle w:val="a8"/>
        <w:rPr>
          <w:rtl/>
        </w:rPr>
      </w:pPr>
      <w:r>
        <w:rPr>
          <w:rFonts w:hint="cs"/>
          <w:rtl/>
        </w:rPr>
        <w:t>خداوند متعال به تمامی پژو</w:t>
      </w:r>
      <w:r w:rsidR="003800EB">
        <w:rPr>
          <w:rFonts w:hint="cs"/>
          <w:rtl/>
        </w:rPr>
        <w:t>ه</w:t>
      </w:r>
      <w:r>
        <w:rPr>
          <w:rFonts w:hint="cs"/>
          <w:rtl/>
        </w:rPr>
        <w:t>ش‌گران و علاقه‌مندان قرآن توفیق تدبر، تأمل، فهم و عمل به آموزه‌ها و رهنمود‌های آن عنایت فرماید!.</w:t>
      </w:r>
    </w:p>
    <w:p w:rsidR="006179E2" w:rsidRPr="00B2439A" w:rsidRDefault="006179E2" w:rsidP="00B2439A">
      <w:pPr>
        <w:pStyle w:val="a9"/>
        <w:ind w:left="3884"/>
        <w:jc w:val="center"/>
        <w:rPr>
          <w:rtl/>
        </w:rPr>
      </w:pPr>
      <w:r w:rsidRPr="00B2439A">
        <w:rPr>
          <w:rFonts w:hint="cs"/>
          <w:rtl/>
        </w:rPr>
        <w:t>سید محمد صالح مهجور</w:t>
      </w:r>
    </w:p>
    <w:p w:rsidR="006179E2" w:rsidRPr="00B2439A" w:rsidRDefault="006179E2" w:rsidP="00B2439A">
      <w:pPr>
        <w:pStyle w:val="a9"/>
        <w:ind w:left="3884"/>
        <w:jc w:val="center"/>
        <w:rPr>
          <w:rtl/>
        </w:rPr>
      </w:pPr>
      <w:r w:rsidRPr="00B2439A">
        <w:rPr>
          <w:rFonts w:hint="cs"/>
          <w:rtl/>
        </w:rPr>
        <w:t>اردیبهشت 1393 (بندر عباس)</w:t>
      </w:r>
    </w:p>
    <w:p w:rsidR="006179E2" w:rsidRDefault="006179E2" w:rsidP="006179E2">
      <w:pPr>
        <w:pStyle w:val="a8"/>
        <w:rPr>
          <w:rtl/>
        </w:rPr>
      </w:pPr>
    </w:p>
    <w:p w:rsidR="00F145E9" w:rsidRDefault="00F145E9" w:rsidP="006179E2">
      <w:pPr>
        <w:pStyle w:val="a8"/>
        <w:rPr>
          <w:rtl/>
        </w:rPr>
        <w:sectPr w:rsidR="00F145E9" w:rsidSect="00C14F87">
          <w:headerReference w:type="default" r:id="rId20"/>
          <w:footnotePr>
            <w:numRestart w:val="eachPage"/>
          </w:footnotePr>
          <w:pgSz w:w="9356" w:h="13608" w:code="9"/>
          <w:pgMar w:top="567" w:right="1134" w:bottom="851" w:left="1134" w:header="454" w:footer="0" w:gutter="0"/>
          <w:cols w:space="708"/>
          <w:titlePg/>
          <w:bidi/>
          <w:rtlGutter/>
          <w:docGrid w:linePitch="381"/>
        </w:sectPr>
      </w:pPr>
    </w:p>
    <w:p w:rsidR="00F145E9" w:rsidRDefault="00F145E9" w:rsidP="00F145E9">
      <w:pPr>
        <w:pStyle w:val="a8"/>
        <w:jc w:val="center"/>
        <w:rPr>
          <w:rFonts w:ascii="IRTitr" w:hAnsi="IRTitr" w:cs="IRTitr"/>
          <w:sz w:val="56"/>
          <w:szCs w:val="56"/>
          <w:rtl/>
        </w:rPr>
      </w:pPr>
    </w:p>
    <w:p w:rsidR="00F145E9" w:rsidRPr="00F145E9" w:rsidRDefault="00F145E9" w:rsidP="00C35B6D">
      <w:pPr>
        <w:pStyle w:val="af3"/>
        <w:rPr>
          <w:rtl/>
        </w:rPr>
      </w:pPr>
      <w:r w:rsidRPr="00F145E9">
        <w:rPr>
          <w:rtl/>
        </w:rPr>
        <w:t>تفسیر جزء بیست و نهم</w:t>
      </w:r>
    </w:p>
    <w:p w:rsidR="00F145E9" w:rsidRDefault="00F145E9" w:rsidP="006179E2">
      <w:pPr>
        <w:pStyle w:val="a8"/>
        <w:rPr>
          <w:rtl/>
        </w:rPr>
      </w:pPr>
    </w:p>
    <w:p w:rsidR="00F145E9" w:rsidRPr="00F145E9" w:rsidRDefault="00F145E9" w:rsidP="006179E2">
      <w:pPr>
        <w:pStyle w:val="a8"/>
        <w:rPr>
          <w:b/>
          <w:bCs/>
          <w:rtl/>
        </w:rPr>
      </w:pPr>
      <w:r w:rsidRPr="00F145E9">
        <w:rPr>
          <w:rFonts w:hint="cs"/>
          <w:b/>
          <w:bCs/>
          <w:rtl/>
        </w:rPr>
        <w:t>در این جزء می‌خوانید:</w:t>
      </w:r>
    </w:p>
    <w:p w:rsidR="00F145E9" w:rsidRPr="00F145E9" w:rsidRDefault="00F145E9" w:rsidP="00F145E9">
      <w:pPr>
        <w:pStyle w:val="a8"/>
        <w:numPr>
          <w:ilvl w:val="0"/>
          <w:numId w:val="56"/>
        </w:numPr>
        <w:rPr>
          <w:b/>
          <w:bCs/>
          <w:sz w:val="24"/>
          <w:szCs w:val="24"/>
        </w:rPr>
      </w:pPr>
      <w:r w:rsidRPr="00F145E9">
        <w:rPr>
          <w:rFonts w:hint="cs"/>
          <w:b/>
          <w:bCs/>
          <w:sz w:val="24"/>
          <w:szCs w:val="24"/>
          <w:rtl/>
        </w:rPr>
        <w:t>سوره‌ی م</w:t>
      </w:r>
      <w:r w:rsidR="00B76437">
        <w:rPr>
          <w:rFonts w:hint="cs"/>
          <w:b/>
          <w:bCs/>
          <w:sz w:val="24"/>
          <w:szCs w:val="24"/>
          <w:rtl/>
        </w:rPr>
        <w:t>ُ</w:t>
      </w:r>
      <w:r w:rsidRPr="00F145E9">
        <w:rPr>
          <w:rFonts w:hint="cs"/>
          <w:b/>
          <w:bCs/>
          <w:sz w:val="24"/>
          <w:szCs w:val="24"/>
          <w:rtl/>
        </w:rPr>
        <w:t>لک</w:t>
      </w:r>
    </w:p>
    <w:p w:rsidR="00F145E9" w:rsidRPr="00F145E9" w:rsidRDefault="00F145E9" w:rsidP="00F145E9">
      <w:pPr>
        <w:pStyle w:val="a8"/>
        <w:numPr>
          <w:ilvl w:val="0"/>
          <w:numId w:val="56"/>
        </w:numPr>
        <w:rPr>
          <w:b/>
          <w:bCs/>
          <w:sz w:val="24"/>
          <w:szCs w:val="24"/>
        </w:rPr>
      </w:pPr>
      <w:r w:rsidRPr="00F145E9">
        <w:rPr>
          <w:rFonts w:hint="cs"/>
          <w:b/>
          <w:bCs/>
          <w:sz w:val="24"/>
          <w:szCs w:val="24"/>
          <w:rtl/>
        </w:rPr>
        <w:t>سوره‌ی قلم</w:t>
      </w:r>
    </w:p>
    <w:p w:rsidR="00F145E9" w:rsidRPr="00F145E9" w:rsidRDefault="00F145E9" w:rsidP="00F145E9">
      <w:pPr>
        <w:pStyle w:val="a8"/>
        <w:numPr>
          <w:ilvl w:val="0"/>
          <w:numId w:val="56"/>
        </w:numPr>
        <w:rPr>
          <w:b/>
          <w:bCs/>
          <w:sz w:val="24"/>
          <w:szCs w:val="24"/>
        </w:rPr>
      </w:pPr>
      <w:r w:rsidRPr="00F145E9">
        <w:rPr>
          <w:rFonts w:hint="cs"/>
          <w:b/>
          <w:bCs/>
          <w:sz w:val="24"/>
          <w:szCs w:val="24"/>
          <w:rtl/>
        </w:rPr>
        <w:t>سوره‌ی حاق</w:t>
      </w:r>
      <w:r w:rsidR="00B76437">
        <w:rPr>
          <w:rFonts w:hint="cs"/>
          <w:b/>
          <w:bCs/>
          <w:sz w:val="24"/>
          <w:szCs w:val="24"/>
          <w:rtl/>
        </w:rPr>
        <w:t>ّ</w:t>
      </w:r>
      <w:r w:rsidRPr="00F145E9">
        <w:rPr>
          <w:rFonts w:hint="cs"/>
          <w:b/>
          <w:bCs/>
          <w:sz w:val="24"/>
          <w:szCs w:val="24"/>
          <w:rtl/>
        </w:rPr>
        <w:t>ه</w:t>
      </w:r>
    </w:p>
    <w:p w:rsidR="00F145E9" w:rsidRPr="00F145E9" w:rsidRDefault="00F145E9" w:rsidP="00F145E9">
      <w:pPr>
        <w:pStyle w:val="a8"/>
        <w:numPr>
          <w:ilvl w:val="0"/>
          <w:numId w:val="56"/>
        </w:numPr>
        <w:rPr>
          <w:b/>
          <w:bCs/>
          <w:sz w:val="24"/>
          <w:szCs w:val="24"/>
        </w:rPr>
      </w:pPr>
      <w:r w:rsidRPr="00F145E9">
        <w:rPr>
          <w:rFonts w:hint="cs"/>
          <w:b/>
          <w:bCs/>
          <w:sz w:val="24"/>
          <w:szCs w:val="24"/>
          <w:rtl/>
        </w:rPr>
        <w:t>سوره‌ی معارج</w:t>
      </w:r>
    </w:p>
    <w:p w:rsidR="00F145E9" w:rsidRPr="00F145E9" w:rsidRDefault="00F145E9" w:rsidP="00F145E9">
      <w:pPr>
        <w:pStyle w:val="a8"/>
        <w:numPr>
          <w:ilvl w:val="0"/>
          <w:numId w:val="56"/>
        </w:numPr>
        <w:rPr>
          <w:b/>
          <w:bCs/>
          <w:sz w:val="24"/>
          <w:szCs w:val="24"/>
        </w:rPr>
      </w:pPr>
      <w:r w:rsidRPr="00F145E9">
        <w:rPr>
          <w:rFonts w:hint="cs"/>
          <w:b/>
          <w:bCs/>
          <w:sz w:val="24"/>
          <w:szCs w:val="24"/>
          <w:rtl/>
        </w:rPr>
        <w:t>سوره‌ی نوح.</w:t>
      </w:r>
    </w:p>
    <w:p w:rsidR="00F145E9" w:rsidRPr="00F145E9" w:rsidRDefault="00F145E9" w:rsidP="00F145E9">
      <w:pPr>
        <w:pStyle w:val="a8"/>
        <w:numPr>
          <w:ilvl w:val="0"/>
          <w:numId w:val="56"/>
        </w:numPr>
        <w:rPr>
          <w:b/>
          <w:bCs/>
          <w:sz w:val="24"/>
          <w:szCs w:val="24"/>
        </w:rPr>
      </w:pPr>
      <w:r w:rsidRPr="00F145E9">
        <w:rPr>
          <w:rFonts w:hint="cs"/>
          <w:b/>
          <w:bCs/>
          <w:sz w:val="24"/>
          <w:szCs w:val="24"/>
          <w:rtl/>
        </w:rPr>
        <w:t>سوره‌ی جن.</w:t>
      </w:r>
    </w:p>
    <w:p w:rsidR="00F145E9" w:rsidRPr="00F145E9" w:rsidRDefault="00F145E9" w:rsidP="00F145E9">
      <w:pPr>
        <w:pStyle w:val="a8"/>
        <w:numPr>
          <w:ilvl w:val="0"/>
          <w:numId w:val="56"/>
        </w:numPr>
        <w:rPr>
          <w:b/>
          <w:bCs/>
          <w:sz w:val="24"/>
          <w:szCs w:val="24"/>
        </w:rPr>
      </w:pPr>
      <w:r w:rsidRPr="00F145E9">
        <w:rPr>
          <w:rFonts w:hint="cs"/>
          <w:b/>
          <w:bCs/>
          <w:sz w:val="24"/>
          <w:szCs w:val="24"/>
          <w:rtl/>
        </w:rPr>
        <w:t>سوره‌ی مزمّل.</w:t>
      </w:r>
    </w:p>
    <w:p w:rsidR="00F145E9" w:rsidRPr="00F145E9" w:rsidRDefault="00F145E9" w:rsidP="00F145E9">
      <w:pPr>
        <w:pStyle w:val="a8"/>
        <w:numPr>
          <w:ilvl w:val="0"/>
          <w:numId w:val="56"/>
        </w:numPr>
        <w:rPr>
          <w:b/>
          <w:bCs/>
          <w:sz w:val="24"/>
          <w:szCs w:val="24"/>
        </w:rPr>
      </w:pPr>
      <w:r w:rsidRPr="00F145E9">
        <w:rPr>
          <w:rFonts w:hint="cs"/>
          <w:b/>
          <w:bCs/>
          <w:sz w:val="24"/>
          <w:szCs w:val="24"/>
          <w:rtl/>
        </w:rPr>
        <w:t>سوره‌ی مد</w:t>
      </w:r>
      <w:r w:rsidR="00B76437">
        <w:rPr>
          <w:rFonts w:hint="cs"/>
          <w:b/>
          <w:bCs/>
          <w:sz w:val="24"/>
          <w:szCs w:val="24"/>
          <w:rtl/>
        </w:rPr>
        <w:t>ّ</w:t>
      </w:r>
      <w:r w:rsidRPr="00F145E9">
        <w:rPr>
          <w:rFonts w:hint="cs"/>
          <w:b/>
          <w:bCs/>
          <w:sz w:val="24"/>
          <w:szCs w:val="24"/>
          <w:rtl/>
        </w:rPr>
        <w:t>ث</w:t>
      </w:r>
      <w:r w:rsidR="00B76437">
        <w:rPr>
          <w:rFonts w:hint="cs"/>
          <w:b/>
          <w:bCs/>
          <w:sz w:val="24"/>
          <w:szCs w:val="24"/>
          <w:rtl/>
        </w:rPr>
        <w:t>ّ</w:t>
      </w:r>
      <w:r w:rsidRPr="00F145E9">
        <w:rPr>
          <w:rFonts w:hint="cs"/>
          <w:b/>
          <w:bCs/>
          <w:sz w:val="24"/>
          <w:szCs w:val="24"/>
          <w:rtl/>
        </w:rPr>
        <w:t>ر.</w:t>
      </w:r>
    </w:p>
    <w:p w:rsidR="00F145E9" w:rsidRPr="00F145E9" w:rsidRDefault="00F145E9" w:rsidP="00F145E9">
      <w:pPr>
        <w:pStyle w:val="a8"/>
        <w:numPr>
          <w:ilvl w:val="0"/>
          <w:numId w:val="56"/>
        </w:numPr>
        <w:rPr>
          <w:b/>
          <w:bCs/>
          <w:sz w:val="24"/>
          <w:szCs w:val="24"/>
        </w:rPr>
      </w:pPr>
      <w:r w:rsidRPr="00F145E9">
        <w:rPr>
          <w:rFonts w:hint="cs"/>
          <w:b/>
          <w:bCs/>
          <w:sz w:val="24"/>
          <w:szCs w:val="24"/>
          <w:rtl/>
        </w:rPr>
        <w:t>سوره‌ی قیامت.</w:t>
      </w:r>
    </w:p>
    <w:p w:rsidR="00F145E9" w:rsidRPr="00F145E9" w:rsidRDefault="00F145E9" w:rsidP="00F145E9">
      <w:pPr>
        <w:pStyle w:val="a8"/>
        <w:numPr>
          <w:ilvl w:val="0"/>
          <w:numId w:val="56"/>
        </w:numPr>
        <w:rPr>
          <w:b/>
          <w:bCs/>
          <w:sz w:val="24"/>
          <w:szCs w:val="24"/>
        </w:rPr>
      </w:pPr>
      <w:r w:rsidRPr="00F145E9">
        <w:rPr>
          <w:rFonts w:hint="cs"/>
          <w:b/>
          <w:bCs/>
          <w:sz w:val="24"/>
          <w:szCs w:val="24"/>
          <w:rtl/>
        </w:rPr>
        <w:t>سوره‌ی انسان.</w:t>
      </w:r>
    </w:p>
    <w:p w:rsidR="00F145E9" w:rsidRPr="00F145E9" w:rsidRDefault="00F145E9" w:rsidP="00F145E9">
      <w:pPr>
        <w:pStyle w:val="a8"/>
        <w:numPr>
          <w:ilvl w:val="0"/>
          <w:numId w:val="56"/>
        </w:numPr>
        <w:rPr>
          <w:b/>
          <w:bCs/>
          <w:sz w:val="24"/>
          <w:szCs w:val="24"/>
        </w:rPr>
      </w:pPr>
      <w:r w:rsidRPr="00F145E9">
        <w:rPr>
          <w:rFonts w:hint="cs"/>
          <w:b/>
          <w:bCs/>
          <w:sz w:val="24"/>
          <w:szCs w:val="24"/>
          <w:rtl/>
        </w:rPr>
        <w:t>سوره‌ی مرسلات.</w:t>
      </w:r>
    </w:p>
    <w:p w:rsidR="00F145E9" w:rsidRDefault="00F145E9" w:rsidP="00F145E9">
      <w:pPr>
        <w:pStyle w:val="a8"/>
        <w:rPr>
          <w:rtl/>
        </w:rPr>
        <w:sectPr w:rsidR="00F145E9" w:rsidSect="00643727">
          <w:footnotePr>
            <w:numRestart w:val="eachPage"/>
          </w:footnotePr>
          <w:type w:val="oddPage"/>
          <w:pgSz w:w="9356" w:h="13608" w:code="9"/>
          <w:pgMar w:top="567" w:right="1134" w:bottom="851" w:left="1134" w:header="454" w:footer="0" w:gutter="0"/>
          <w:cols w:space="708"/>
          <w:titlePg/>
          <w:bidi/>
          <w:rtlGutter/>
          <w:docGrid w:linePitch="381"/>
        </w:sectPr>
      </w:pPr>
    </w:p>
    <w:p w:rsidR="006179E2" w:rsidRDefault="006179E2" w:rsidP="006179E2">
      <w:pPr>
        <w:pStyle w:val="a1"/>
        <w:rPr>
          <w:rtl/>
        </w:rPr>
      </w:pPr>
      <w:bookmarkStart w:id="10" w:name="_Toc441594954"/>
      <w:r>
        <w:rPr>
          <w:rFonts w:hint="cs"/>
          <w:rtl/>
        </w:rPr>
        <w:lastRenderedPageBreak/>
        <w:t>سوره‌ی مُلک</w:t>
      </w:r>
      <w:bookmarkEnd w:id="10"/>
    </w:p>
    <w:p w:rsidR="006179E2" w:rsidRDefault="006179E2" w:rsidP="006179E2">
      <w:pPr>
        <w:pStyle w:val="a8"/>
        <w:rPr>
          <w:rtl/>
        </w:rPr>
      </w:pPr>
      <w:r w:rsidRPr="005105C6">
        <w:rPr>
          <w:rStyle w:val="Char5"/>
          <w:rFonts w:hint="cs"/>
          <w:rtl/>
        </w:rPr>
        <w:t>معرفی سوره</w:t>
      </w:r>
      <w:r>
        <w:rPr>
          <w:rFonts w:hint="cs"/>
          <w:rtl/>
        </w:rPr>
        <w:t>: سوره‌ی «</w:t>
      </w:r>
      <w:r>
        <w:rPr>
          <w:rFonts w:hint="cs"/>
          <w:rtl/>
          <w:lang w:bidi="ar-SA"/>
        </w:rPr>
        <w:t>م</w:t>
      </w:r>
      <w:r w:rsidR="00863B64">
        <w:rPr>
          <w:rFonts w:hint="cs"/>
          <w:rtl/>
          <w:lang w:bidi="ar-SA"/>
        </w:rPr>
        <w:t>ُ</w:t>
      </w:r>
      <w:r>
        <w:rPr>
          <w:rFonts w:hint="cs"/>
          <w:rtl/>
          <w:lang w:bidi="ar-SA"/>
        </w:rPr>
        <w:t>لك</w:t>
      </w:r>
      <w:r>
        <w:rPr>
          <w:rFonts w:hint="cs"/>
          <w:rtl/>
        </w:rPr>
        <w:t>» یا «</w:t>
      </w:r>
      <w:r>
        <w:rPr>
          <w:rFonts w:hint="cs"/>
          <w:rtl/>
          <w:lang w:bidi="ar-SA"/>
        </w:rPr>
        <w:t>تبارك</w:t>
      </w:r>
      <w:r>
        <w:rPr>
          <w:rFonts w:hint="cs"/>
          <w:rtl/>
        </w:rPr>
        <w:t>» یا «منجیة» یا «مانعة» مکی بوده و بعد از سوره‌ی طور نازل شده و مشتمل بر سی آیه است.</w:t>
      </w:r>
    </w:p>
    <w:p w:rsidR="006179E2" w:rsidRDefault="006179E2" w:rsidP="006179E2">
      <w:pPr>
        <w:pStyle w:val="a8"/>
        <w:rPr>
          <w:rtl/>
        </w:rPr>
      </w:pPr>
      <w:r w:rsidRPr="005105C6">
        <w:rPr>
          <w:rStyle w:val="Char5"/>
          <w:rFonts w:hint="cs"/>
          <w:rtl/>
        </w:rPr>
        <w:t>مناسبت آن با سوره‌ی قبل</w:t>
      </w:r>
      <w:r>
        <w:rPr>
          <w:rFonts w:hint="cs"/>
          <w:rtl/>
        </w:rPr>
        <w:t>: آیات پایانی سوره‌ی قبل، یعنی تحریم اشاره به دو مثال از شقاوت و سعادت گذشتگان دارد: گروه اول همسران دو تن از انبیای خداوند، یعنی نوح و لوط که نسبت به دعوت خداوند نافرمانی کردند و بدین سبب مستوجب عذاب جهنم گشتند. گروه دوم آسیه همسر فرعون و مریم مادر عیسی است که با</w:t>
      </w:r>
      <w:r w:rsidR="00242212">
        <w:rPr>
          <w:rFonts w:hint="cs"/>
          <w:rtl/>
        </w:rPr>
        <w:t xml:space="preserve"> </w:t>
      </w:r>
      <w:r>
        <w:rPr>
          <w:rFonts w:hint="cs"/>
          <w:rtl/>
        </w:rPr>
        <w:t>وجود تمام ناملایمات، به‌سوی سعادت گرویدند، در</w:t>
      </w:r>
      <w:r w:rsidR="00242212">
        <w:rPr>
          <w:rFonts w:hint="cs"/>
          <w:rtl/>
        </w:rPr>
        <w:t xml:space="preserve"> </w:t>
      </w:r>
      <w:r>
        <w:rPr>
          <w:rFonts w:hint="cs"/>
          <w:rtl/>
        </w:rPr>
        <w:t>حالی</w:t>
      </w:r>
      <w:r w:rsidR="00242212">
        <w:rPr>
          <w:rFonts w:hint="eastAsia"/>
          <w:rtl/>
        </w:rPr>
        <w:t>‌</w:t>
      </w:r>
      <w:r>
        <w:rPr>
          <w:rFonts w:hint="cs"/>
          <w:rtl/>
        </w:rPr>
        <w:t>که اکثریت خویشان</w:t>
      </w:r>
      <w:r w:rsidR="006F2FD0" w:rsidRPr="006F2FD0">
        <w:rPr>
          <w:rFonts w:hint="cs"/>
          <w:rtl/>
        </w:rPr>
        <w:t xml:space="preserve"> آن‌ها </w:t>
      </w:r>
      <w:r>
        <w:rPr>
          <w:rFonts w:hint="cs"/>
          <w:rtl/>
        </w:rPr>
        <w:t>از کفار بودند. روشن است که از این دو مثال، عظمت و قدرت خداوند در هستی قابل درک است و این که هرچه خداوند حکم کند یقیناً واقع خواهد شد. آغا</w:t>
      </w:r>
      <w:r w:rsidR="00B76437">
        <w:rPr>
          <w:rFonts w:hint="cs"/>
          <w:rtl/>
        </w:rPr>
        <w:t>زگر سوره‌ی ملک نیز اشاره به وجوه</w:t>
      </w:r>
      <w:r>
        <w:rPr>
          <w:rFonts w:hint="cs"/>
          <w:rtl/>
        </w:rPr>
        <w:t xml:space="preserve"> مختلف قدرت و عظمت خداوند در هستی و ناتوانی انسان از درک آن دارد.</w:t>
      </w:r>
    </w:p>
    <w:p w:rsidR="006179E2" w:rsidRDefault="006179E2" w:rsidP="006179E2">
      <w:pPr>
        <w:pStyle w:val="a8"/>
        <w:rPr>
          <w:rtl/>
        </w:rPr>
      </w:pPr>
      <w:r w:rsidRPr="005105C6">
        <w:rPr>
          <w:rStyle w:val="Char5"/>
          <w:rFonts w:hint="cs"/>
          <w:rtl/>
        </w:rPr>
        <w:t>محور سوره</w:t>
      </w:r>
      <w:r w:rsidR="00863B64">
        <w:rPr>
          <w:rFonts w:hint="cs"/>
          <w:rtl/>
        </w:rPr>
        <w:t>: اث</w:t>
      </w:r>
      <w:r>
        <w:rPr>
          <w:rFonts w:hint="cs"/>
          <w:rtl/>
        </w:rPr>
        <w:t>ب</w:t>
      </w:r>
      <w:r w:rsidR="00863B64">
        <w:rPr>
          <w:rFonts w:hint="cs"/>
          <w:rtl/>
        </w:rPr>
        <w:t>ا</w:t>
      </w:r>
      <w:r>
        <w:rPr>
          <w:rFonts w:hint="cs"/>
          <w:rtl/>
        </w:rPr>
        <w:t>ت عظمت و قدرت خداوند، دلایلی بر وحدانیت او، قیامت و عاقبت مکذّبین.</w:t>
      </w:r>
    </w:p>
    <w:p w:rsidR="006179E2" w:rsidRPr="005C341A" w:rsidRDefault="006179E2" w:rsidP="005C341A">
      <w:pPr>
        <w:pStyle w:val="a2"/>
        <w:rPr>
          <w:rtl/>
        </w:rPr>
      </w:pPr>
      <w:r w:rsidRPr="005C341A">
        <w:rPr>
          <w:rFonts w:hint="cs"/>
          <w:rtl/>
        </w:rPr>
        <w:t>سوره دارای شش مبحث است:</w:t>
      </w:r>
    </w:p>
    <w:p w:rsidR="006179E2" w:rsidRPr="005C341A" w:rsidRDefault="006179E2" w:rsidP="005C341A">
      <w:pPr>
        <w:pStyle w:val="a5"/>
        <w:rPr>
          <w:rtl/>
        </w:rPr>
      </w:pPr>
      <w:r w:rsidRPr="005C341A">
        <w:rPr>
          <w:rFonts w:hint="cs"/>
          <w:rtl/>
        </w:rPr>
        <w:t xml:space="preserve">مبحث اول: دلایلی بر قدرت خداوند </w:t>
      </w:r>
    </w:p>
    <w:p w:rsidR="00863B64" w:rsidRPr="00863B64" w:rsidRDefault="00863B64" w:rsidP="00863B64">
      <w:pPr>
        <w:pStyle w:val="a8"/>
        <w:jc w:val="center"/>
        <w:rPr>
          <w:rFonts w:ascii="Traditional Arabic" w:hAnsi="Traditional Arabic" w:cs="KFGQPC Uthmanic Script HAFS"/>
          <w:rtl/>
        </w:rPr>
      </w:pPr>
      <w:r w:rsidRPr="00863B64">
        <w:rPr>
          <w:rFonts w:ascii="Traditional Arabic" w:hAnsi="Traditional Arabic" w:cs="KFGQPC Uthmanic Script HAFS"/>
          <w:rtl/>
        </w:rPr>
        <w:t>بِس</w:t>
      </w:r>
      <w:r w:rsidRPr="00863B64">
        <w:rPr>
          <w:rFonts w:ascii="Times New Roman" w:hAnsi="Times New Roman" w:cs="KFGQPC Uthmanic Script HAFS" w:hint="cs"/>
          <w:rtl/>
        </w:rPr>
        <w:t>ۡ</w:t>
      </w:r>
      <w:r w:rsidRPr="00863B64">
        <w:rPr>
          <w:rFonts w:ascii="Traditional Arabic" w:hAnsi="Traditional Arabic" w:cs="KFGQPC Uthmanic Script HAFS" w:hint="cs"/>
          <w:rtl/>
        </w:rPr>
        <w:t>مِ</w:t>
      </w:r>
      <w:r w:rsidRPr="00863B64">
        <w:rPr>
          <w:rFonts w:ascii="Traditional Arabic" w:hAnsi="Traditional Arabic" w:cs="KFGQPC Uthmanic Script HAFS"/>
          <w:rtl/>
        </w:rPr>
        <w:t xml:space="preserve"> </w:t>
      </w:r>
      <w:r w:rsidRPr="00863B64">
        <w:rPr>
          <w:rFonts w:ascii="Traditional Arabic" w:hAnsi="Traditional Arabic" w:cs="KFGQPC Uthmanic Script HAFS" w:hint="cs"/>
          <w:rtl/>
        </w:rPr>
        <w:t>ٱ</w:t>
      </w:r>
      <w:r w:rsidRPr="00863B64">
        <w:rPr>
          <w:rFonts w:ascii="Traditional Arabic" w:hAnsi="Traditional Arabic" w:cs="KFGQPC Uthmanic Script HAFS" w:hint="eastAsia"/>
          <w:rtl/>
        </w:rPr>
        <w:t>للَّهِ</w:t>
      </w:r>
      <w:r w:rsidRPr="00863B64">
        <w:rPr>
          <w:rFonts w:ascii="Traditional Arabic" w:hAnsi="Traditional Arabic" w:cs="KFGQPC Uthmanic Script HAFS"/>
          <w:rtl/>
        </w:rPr>
        <w:t xml:space="preserve"> </w:t>
      </w:r>
      <w:r w:rsidRPr="00863B64">
        <w:rPr>
          <w:rFonts w:ascii="Traditional Arabic" w:hAnsi="Traditional Arabic" w:cs="KFGQPC Uthmanic Script HAFS" w:hint="cs"/>
          <w:rtl/>
        </w:rPr>
        <w:t>ٱ</w:t>
      </w:r>
      <w:r w:rsidRPr="00863B64">
        <w:rPr>
          <w:rFonts w:ascii="Traditional Arabic" w:hAnsi="Traditional Arabic" w:cs="KFGQPC Uthmanic Script HAFS" w:hint="eastAsia"/>
          <w:rtl/>
        </w:rPr>
        <w:t>لرَّح</w:t>
      </w:r>
      <w:r w:rsidRPr="00863B64">
        <w:rPr>
          <w:rFonts w:ascii="Times New Roman" w:hAnsi="Times New Roman" w:cs="KFGQPC Uthmanic Script HAFS" w:hint="cs"/>
          <w:rtl/>
        </w:rPr>
        <w:t>ۡ</w:t>
      </w:r>
      <w:r w:rsidRPr="00863B64">
        <w:rPr>
          <w:rFonts w:ascii="Traditional Arabic" w:hAnsi="Traditional Arabic" w:cs="KFGQPC Uthmanic Script HAFS" w:hint="cs"/>
          <w:rtl/>
        </w:rPr>
        <w:t>مَٰنِ</w:t>
      </w:r>
      <w:r w:rsidRPr="00863B64">
        <w:rPr>
          <w:rFonts w:ascii="Traditional Arabic" w:hAnsi="Traditional Arabic" w:cs="KFGQPC Uthmanic Script HAFS"/>
          <w:rtl/>
        </w:rPr>
        <w:t xml:space="preserve"> </w:t>
      </w:r>
      <w:r w:rsidRPr="00863B64">
        <w:rPr>
          <w:rFonts w:ascii="Traditional Arabic" w:hAnsi="Traditional Arabic" w:cs="KFGQPC Uthmanic Script HAFS" w:hint="cs"/>
          <w:rtl/>
        </w:rPr>
        <w:t>ٱ</w:t>
      </w:r>
      <w:r w:rsidRPr="00863B64">
        <w:rPr>
          <w:rFonts w:ascii="Traditional Arabic" w:hAnsi="Traditional Arabic" w:cs="KFGQPC Uthmanic Script HAFS" w:hint="eastAsia"/>
          <w:rtl/>
        </w:rPr>
        <w:t>لرَّحِيمِ</w:t>
      </w:r>
    </w:p>
    <w:p w:rsidR="00485BCA" w:rsidRDefault="00863B64" w:rsidP="00863B64">
      <w:pPr>
        <w:pStyle w:val="a8"/>
        <w:rPr>
          <w:rtl/>
        </w:rPr>
      </w:pPr>
      <w:r>
        <w:rPr>
          <w:rFonts w:ascii="Traditional Arabic" w:hAnsi="Traditional Arabic" w:cs="Traditional Arabic" w:hint="cs"/>
          <w:rtl/>
        </w:rPr>
        <w:t>﴿</w:t>
      </w:r>
      <w:r w:rsidRPr="00863B64">
        <w:rPr>
          <w:rFonts w:ascii="Traditional Arabic" w:hAnsi="Traditional Arabic" w:cs="KFGQPC Uthmanic Script HAFS" w:hint="eastAsia"/>
          <w:rtl/>
        </w:rPr>
        <w:t>تَبَٰرَكَ</w:t>
      </w:r>
      <w:r w:rsidRPr="00863B64">
        <w:rPr>
          <w:rFonts w:ascii="Traditional Arabic" w:hAnsi="Traditional Arabic" w:cs="KFGQPC Uthmanic Script HAFS"/>
          <w:rtl/>
        </w:rPr>
        <w:t xml:space="preserve"> </w:t>
      </w:r>
      <w:r w:rsidRPr="00863B64">
        <w:rPr>
          <w:rFonts w:ascii="Traditional Arabic" w:hAnsi="Traditional Arabic" w:cs="KFGQPC Uthmanic Script HAFS" w:hint="cs"/>
          <w:rtl/>
        </w:rPr>
        <w:t>ٱ</w:t>
      </w:r>
      <w:r w:rsidRPr="00863B64">
        <w:rPr>
          <w:rFonts w:ascii="Traditional Arabic" w:hAnsi="Traditional Arabic" w:cs="KFGQPC Uthmanic Script HAFS" w:hint="eastAsia"/>
          <w:rtl/>
        </w:rPr>
        <w:t>لَّذِي</w:t>
      </w:r>
      <w:r w:rsidRPr="00863B64">
        <w:rPr>
          <w:rFonts w:ascii="Traditional Arabic" w:hAnsi="Traditional Arabic" w:cs="KFGQPC Uthmanic Script HAFS"/>
          <w:rtl/>
        </w:rPr>
        <w:t xml:space="preserve"> بِيَدِهِ </w:t>
      </w:r>
      <w:r w:rsidRPr="00863B64">
        <w:rPr>
          <w:rFonts w:ascii="Traditional Arabic" w:hAnsi="Traditional Arabic" w:cs="KFGQPC Uthmanic Script HAFS" w:hint="cs"/>
          <w:rtl/>
        </w:rPr>
        <w:t>ٱ</w:t>
      </w:r>
      <w:r w:rsidRPr="00863B64">
        <w:rPr>
          <w:rFonts w:ascii="Traditional Arabic" w:hAnsi="Traditional Arabic" w:cs="KFGQPC Uthmanic Script HAFS" w:hint="eastAsia"/>
          <w:rtl/>
        </w:rPr>
        <w:t>ل</w:t>
      </w:r>
      <w:r w:rsidRPr="00863B64">
        <w:rPr>
          <w:rFonts w:ascii="Times New Roman" w:hAnsi="Times New Roman" w:cs="KFGQPC Uthmanic Script HAFS" w:hint="cs"/>
          <w:rtl/>
        </w:rPr>
        <w:t>ۡ</w:t>
      </w:r>
      <w:r w:rsidRPr="00863B64">
        <w:rPr>
          <w:rFonts w:ascii="Traditional Arabic" w:hAnsi="Traditional Arabic" w:cs="KFGQPC Uthmanic Script HAFS" w:hint="cs"/>
          <w:rtl/>
        </w:rPr>
        <w:t>مُل</w:t>
      </w:r>
      <w:r w:rsidRPr="00863B64">
        <w:rPr>
          <w:rFonts w:ascii="Times New Roman" w:hAnsi="Times New Roman" w:cs="KFGQPC Uthmanic Script HAFS" w:hint="cs"/>
          <w:rtl/>
        </w:rPr>
        <w:t>ۡ</w:t>
      </w:r>
      <w:r w:rsidRPr="00863B64">
        <w:rPr>
          <w:rFonts w:ascii="Traditional Arabic" w:hAnsi="Traditional Arabic" w:cs="KFGQPC Uthmanic Script HAFS" w:hint="cs"/>
          <w:rtl/>
        </w:rPr>
        <w:t>كُ</w:t>
      </w:r>
      <w:r w:rsidRPr="00863B64">
        <w:rPr>
          <w:rFonts w:ascii="Traditional Arabic" w:hAnsi="Traditional Arabic" w:cs="KFGQPC Uthmanic Script HAFS"/>
          <w:rtl/>
        </w:rPr>
        <w:t xml:space="preserve"> وَهُوَ عَلَىٰ كُلِّ شَي</w:t>
      </w:r>
      <w:r w:rsidRPr="00863B64">
        <w:rPr>
          <w:rFonts w:ascii="Times New Roman" w:hAnsi="Times New Roman" w:cs="KFGQPC Uthmanic Script HAFS" w:hint="cs"/>
          <w:rtl/>
        </w:rPr>
        <w:t>ۡ</w:t>
      </w:r>
      <w:r w:rsidRPr="00863B64">
        <w:rPr>
          <w:rFonts w:ascii="Traditional Arabic" w:hAnsi="Traditional Arabic" w:cs="KFGQPC Uthmanic Script HAFS" w:hint="cs"/>
          <w:rtl/>
        </w:rPr>
        <w:t>ء</w:t>
      </w:r>
      <w:r w:rsidRPr="00863B64">
        <w:rPr>
          <w:rFonts w:ascii="Times New Roman" w:hAnsi="Times New Roman" w:cs="KFGQPC Uthmanic Script HAFS" w:hint="cs"/>
          <w:rtl/>
        </w:rPr>
        <w:t>ٖ</w:t>
      </w:r>
      <w:r w:rsidRPr="00863B64">
        <w:rPr>
          <w:rFonts w:ascii="Traditional Arabic" w:hAnsi="Traditional Arabic" w:cs="KFGQPC Uthmanic Script HAFS"/>
          <w:rtl/>
        </w:rPr>
        <w:t xml:space="preserve"> </w:t>
      </w:r>
      <w:r w:rsidRPr="00863B64">
        <w:rPr>
          <w:rFonts w:ascii="Traditional Arabic" w:hAnsi="Traditional Arabic" w:cs="KFGQPC Uthmanic Script HAFS" w:hint="cs"/>
          <w:rtl/>
        </w:rPr>
        <w:t>قَدِيرٌ١</w:t>
      </w:r>
      <w:r w:rsidRPr="00863B64">
        <w:rPr>
          <w:rFonts w:ascii="Traditional Arabic" w:hAnsi="Traditional Arabic" w:cs="KFGQPC Uthmanic Script HAFS"/>
          <w:rtl/>
        </w:rPr>
        <w:t xml:space="preserve"> </w:t>
      </w:r>
      <w:r w:rsidRPr="00863B64">
        <w:rPr>
          <w:rFonts w:ascii="Traditional Arabic" w:hAnsi="Traditional Arabic" w:cs="KFGQPC Uthmanic Script HAFS" w:hint="cs"/>
          <w:rtl/>
        </w:rPr>
        <w:t>ٱ</w:t>
      </w:r>
      <w:r w:rsidRPr="00863B64">
        <w:rPr>
          <w:rFonts w:ascii="Traditional Arabic" w:hAnsi="Traditional Arabic" w:cs="KFGQPC Uthmanic Script HAFS" w:hint="eastAsia"/>
          <w:rtl/>
        </w:rPr>
        <w:t>لَّذِي</w:t>
      </w:r>
      <w:r w:rsidRPr="00863B64">
        <w:rPr>
          <w:rFonts w:ascii="Traditional Arabic" w:hAnsi="Traditional Arabic" w:cs="KFGQPC Uthmanic Script HAFS"/>
          <w:rtl/>
        </w:rPr>
        <w:t xml:space="preserve"> خَلَقَ </w:t>
      </w:r>
      <w:r w:rsidRPr="00863B64">
        <w:rPr>
          <w:rFonts w:ascii="Traditional Arabic" w:hAnsi="Traditional Arabic" w:cs="KFGQPC Uthmanic Script HAFS" w:hint="cs"/>
          <w:rtl/>
        </w:rPr>
        <w:t>ٱ</w:t>
      </w:r>
      <w:r w:rsidRPr="00863B64">
        <w:rPr>
          <w:rFonts w:ascii="Traditional Arabic" w:hAnsi="Traditional Arabic" w:cs="KFGQPC Uthmanic Script HAFS" w:hint="eastAsia"/>
          <w:rtl/>
        </w:rPr>
        <w:t>ل</w:t>
      </w:r>
      <w:r w:rsidRPr="00863B64">
        <w:rPr>
          <w:rFonts w:ascii="Times New Roman" w:hAnsi="Times New Roman" w:cs="KFGQPC Uthmanic Script HAFS" w:hint="cs"/>
          <w:rtl/>
        </w:rPr>
        <w:t>ۡ</w:t>
      </w:r>
      <w:r w:rsidRPr="00863B64">
        <w:rPr>
          <w:rFonts w:ascii="Traditional Arabic" w:hAnsi="Traditional Arabic" w:cs="KFGQPC Uthmanic Script HAFS" w:hint="cs"/>
          <w:rtl/>
        </w:rPr>
        <w:t>مَو</w:t>
      </w:r>
      <w:r w:rsidRPr="00863B64">
        <w:rPr>
          <w:rFonts w:ascii="Times New Roman" w:hAnsi="Times New Roman" w:cs="KFGQPC Uthmanic Script HAFS" w:hint="cs"/>
          <w:rtl/>
        </w:rPr>
        <w:t>ۡ</w:t>
      </w:r>
      <w:r w:rsidRPr="00863B64">
        <w:rPr>
          <w:rFonts w:ascii="Traditional Arabic" w:hAnsi="Traditional Arabic" w:cs="KFGQPC Uthmanic Script HAFS" w:hint="cs"/>
          <w:rtl/>
        </w:rPr>
        <w:t>تَ</w:t>
      </w:r>
      <w:r w:rsidRPr="00863B64">
        <w:rPr>
          <w:rFonts w:ascii="Traditional Arabic" w:hAnsi="Traditional Arabic" w:cs="KFGQPC Uthmanic Script HAFS"/>
          <w:rtl/>
        </w:rPr>
        <w:t xml:space="preserve"> وَ</w:t>
      </w:r>
      <w:r w:rsidRPr="00863B64">
        <w:rPr>
          <w:rFonts w:ascii="Traditional Arabic" w:hAnsi="Traditional Arabic" w:cs="KFGQPC Uthmanic Script HAFS" w:hint="cs"/>
          <w:rtl/>
        </w:rPr>
        <w:t>ٱ</w:t>
      </w:r>
      <w:r w:rsidRPr="00863B64">
        <w:rPr>
          <w:rFonts w:ascii="Traditional Arabic" w:hAnsi="Traditional Arabic" w:cs="KFGQPC Uthmanic Script HAFS" w:hint="eastAsia"/>
          <w:rtl/>
        </w:rPr>
        <w:t>ل</w:t>
      </w:r>
      <w:r w:rsidRPr="00863B64">
        <w:rPr>
          <w:rFonts w:ascii="Times New Roman" w:hAnsi="Times New Roman" w:cs="KFGQPC Uthmanic Script HAFS" w:hint="cs"/>
          <w:rtl/>
        </w:rPr>
        <w:t>ۡ</w:t>
      </w:r>
      <w:r w:rsidRPr="00863B64">
        <w:rPr>
          <w:rFonts w:ascii="Traditional Arabic" w:hAnsi="Traditional Arabic" w:cs="KFGQPC Uthmanic Script HAFS" w:hint="cs"/>
          <w:rtl/>
        </w:rPr>
        <w:t>حَيَوٰةَ</w:t>
      </w:r>
      <w:r w:rsidRPr="00863B64">
        <w:rPr>
          <w:rFonts w:ascii="Traditional Arabic" w:hAnsi="Traditional Arabic" w:cs="KFGQPC Uthmanic Script HAFS"/>
          <w:rtl/>
        </w:rPr>
        <w:t xml:space="preserve"> لِيَب</w:t>
      </w:r>
      <w:r w:rsidRPr="00863B64">
        <w:rPr>
          <w:rFonts w:ascii="Times New Roman" w:hAnsi="Times New Roman" w:cs="KFGQPC Uthmanic Script HAFS" w:hint="cs"/>
          <w:rtl/>
        </w:rPr>
        <w:t>ۡ</w:t>
      </w:r>
      <w:r w:rsidRPr="00863B64">
        <w:rPr>
          <w:rFonts w:ascii="Traditional Arabic" w:hAnsi="Traditional Arabic" w:cs="KFGQPC Uthmanic Script HAFS" w:hint="cs"/>
          <w:rtl/>
        </w:rPr>
        <w:t>لُوَكُم</w:t>
      </w:r>
      <w:r w:rsidRPr="00863B64">
        <w:rPr>
          <w:rFonts w:ascii="Times New Roman" w:hAnsi="Times New Roman" w:cs="KFGQPC Uthmanic Script HAFS" w:hint="cs"/>
          <w:rtl/>
        </w:rPr>
        <w:t>ۡ</w:t>
      </w:r>
      <w:r w:rsidRPr="00863B64">
        <w:rPr>
          <w:rFonts w:ascii="Traditional Arabic" w:hAnsi="Traditional Arabic" w:cs="KFGQPC Uthmanic Script HAFS"/>
          <w:rtl/>
        </w:rPr>
        <w:t xml:space="preserve"> </w:t>
      </w:r>
      <w:r w:rsidRPr="00863B64">
        <w:rPr>
          <w:rFonts w:ascii="Traditional Arabic" w:hAnsi="Traditional Arabic" w:cs="KFGQPC Uthmanic Script HAFS" w:hint="cs"/>
          <w:rtl/>
        </w:rPr>
        <w:t>أَيُّكُم</w:t>
      </w:r>
      <w:r w:rsidRPr="00863B64">
        <w:rPr>
          <w:rFonts w:ascii="Times New Roman" w:hAnsi="Times New Roman" w:cs="KFGQPC Uthmanic Script HAFS" w:hint="cs"/>
          <w:rtl/>
        </w:rPr>
        <w:t>ۡ</w:t>
      </w:r>
      <w:r w:rsidRPr="00863B64">
        <w:rPr>
          <w:rFonts w:ascii="Traditional Arabic" w:hAnsi="Traditional Arabic" w:cs="KFGQPC Uthmanic Script HAFS"/>
          <w:rtl/>
        </w:rPr>
        <w:t xml:space="preserve"> </w:t>
      </w:r>
      <w:r w:rsidRPr="00863B64">
        <w:rPr>
          <w:rFonts w:ascii="Traditional Arabic" w:hAnsi="Traditional Arabic" w:cs="KFGQPC Uthmanic Script HAFS" w:hint="cs"/>
          <w:rtl/>
        </w:rPr>
        <w:t>أَح</w:t>
      </w:r>
      <w:r w:rsidRPr="00863B64">
        <w:rPr>
          <w:rFonts w:ascii="Times New Roman" w:hAnsi="Times New Roman" w:cs="KFGQPC Uthmanic Script HAFS" w:hint="cs"/>
          <w:rtl/>
        </w:rPr>
        <w:t>ۡ</w:t>
      </w:r>
      <w:r w:rsidRPr="00863B64">
        <w:rPr>
          <w:rFonts w:ascii="Traditional Arabic" w:hAnsi="Traditional Arabic" w:cs="KFGQPC Uthmanic Script HAFS" w:hint="cs"/>
          <w:rtl/>
        </w:rPr>
        <w:t>سَنُ</w:t>
      </w:r>
      <w:r w:rsidRPr="00863B64">
        <w:rPr>
          <w:rFonts w:ascii="Traditional Arabic" w:hAnsi="Traditional Arabic" w:cs="KFGQPC Uthmanic Script HAFS"/>
          <w:rtl/>
        </w:rPr>
        <w:t xml:space="preserve"> </w:t>
      </w:r>
      <w:r w:rsidRPr="00863B64">
        <w:rPr>
          <w:rFonts w:ascii="Traditional Arabic" w:hAnsi="Traditional Arabic" w:cs="KFGQPC Uthmanic Script HAFS" w:hint="cs"/>
          <w:rtl/>
        </w:rPr>
        <w:t>عَمَل</w:t>
      </w:r>
      <w:r w:rsidRPr="00863B64">
        <w:rPr>
          <w:rFonts w:ascii="Times New Roman" w:hAnsi="Times New Roman" w:cs="KFGQPC Uthmanic Script HAFS" w:hint="cs"/>
          <w:rtl/>
        </w:rPr>
        <w:t>ٗ</w:t>
      </w:r>
      <w:r w:rsidRPr="00863B64">
        <w:rPr>
          <w:rFonts w:ascii="Traditional Arabic" w:hAnsi="Traditional Arabic" w:cs="KFGQPC Uthmanic Script HAFS" w:hint="cs"/>
          <w:rtl/>
        </w:rPr>
        <w:t>ا</w:t>
      </w:r>
      <w:r w:rsidRPr="00863B64">
        <w:rPr>
          <w:rFonts w:ascii="Times New Roman" w:hAnsi="Times New Roman" w:cs="KFGQPC Uthmanic Script HAFS" w:hint="cs"/>
          <w:rtl/>
        </w:rPr>
        <w:t>ۚ</w:t>
      </w:r>
      <w:r w:rsidRPr="00863B64">
        <w:rPr>
          <w:rFonts w:ascii="Traditional Arabic" w:hAnsi="Traditional Arabic" w:cs="KFGQPC Uthmanic Script HAFS"/>
          <w:rtl/>
        </w:rPr>
        <w:t xml:space="preserve"> </w:t>
      </w:r>
      <w:r w:rsidRPr="00863B64">
        <w:rPr>
          <w:rFonts w:ascii="Traditional Arabic" w:hAnsi="Traditional Arabic" w:cs="KFGQPC Uthmanic Script HAFS" w:hint="cs"/>
          <w:rtl/>
        </w:rPr>
        <w:t>وَهُوَ</w:t>
      </w:r>
      <w:r w:rsidRPr="00863B64">
        <w:rPr>
          <w:rFonts w:ascii="Traditional Arabic" w:hAnsi="Traditional Arabic" w:cs="KFGQPC Uthmanic Script HAFS"/>
          <w:rtl/>
        </w:rPr>
        <w:t xml:space="preserve"> </w:t>
      </w:r>
      <w:r w:rsidRPr="00863B64">
        <w:rPr>
          <w:rFonts w:ascii="Traditional Arabic" w:hAnsi="Traditional Arabic" w:cs="KFGQPC Uthmanic Script HAFS" w:hint="cs"/>
          <w:rtl/>
        </w:rPr>
        <w:t>ٱ</w:t>
      </w:r>
      <w:r w:rsidRPr="00863B64">
        <w:rPr>
          <w:rFonts w:ascii="Traditional Arabic" w:hAnsi="Traditional Arabic" w:cs="KFGQPC Uthmanic Script HAFS" w:hint="eastAsia"/>
          <w:rtl/>
        </w:rPr>
        <w:t>ل</w:t>
      </w:r>
      <w:r w:rsidRPr="00863B64">
        <w:rPr>
          <w:rFonts w:ascii="Times New Roman" w:hAnsi="Times New Roman" w:cs="KFGQPC Uthmanic Script HAFS" w:hint="cs"/>
          <w:rtl/>
        </w:rPr>
        <w:t>ۡ</w:t>
      </w:r>
      <w:r w:rsidRPr="00863B64">
        <w:rPr>
          <w:rFonts w:ascii="Traditional Arabic" w:hAnsi="Traditional Arabic" w:cs="KFGQPC Uthmanic Script HAFS" w:hint="cs"/>
          <w:rtl/>
        </w:rPr>
        <w:t>عَزِيزُ</w:t>
      </w:r>
      <w:r w:rsidRPr="00863B64">
        <w:rPr>
          <w:rFonts w:ascii="Traditional Arabic" w:hAnsi="Traditional Arabic" w:cs="KFGQPC Uthmanic Script HAFS"/>
          <w:rtl/>
        </w:rPr>
        <w:t xml:space="preserve"> </w:t>
      </w:r>
      <w:r w:rsidRPr="00863B64">
        <w:rPr>
          <w:rFonts w:ascii="Traditional Arabic" w:hAnsi="Traditional Arabic" w:cs="KFGQPC Uthmanic Script HAFS" w:hint="cs"/>
          <w:rtl/>
        </w:rPr>
        <w:t>ٱ</w:t>
      </w:r>
      <w:r w:rsidRPr="00863B64">
        <w:rPr>
          <w:rFonts w:ascii="Traditional Arabic" w:hAnsi="Traditional Arabic" w:cs="KFGQPC Uthmanic Script HAFS" w:hint="eastAsia"/>
          <w:rtl/>
        </w:rPr>
        <w:t>ل</w:t>
      </w:r>
      <w:r w:rsidRPr="00863B64">
        <w:rPr>
          <w:rFonts w:ascii="Times New Roman" w:hAnsi="Times New Roman" w:cs="KFGQPC Uthmanic Script HAFS" w:hint="cs"/>
          <w:rtl/>
        </w:rPr>
        <w:t>ۡ</w:t>
      </w:r>
      <w:r w:rsidRPr="00863B64">
        <w:rPr>
          <w:rFonts w:ascii="Traditional Arabic" w:hAnsi="Traditional Arabic" w:cs="KFGQPC Uthmanic Script HAFS" w:hint="cs"/>
          <w:rtl/>
        </w:rPr>
        <w:t>غَفُورُ</w:t>
      </w:r>
      <w:r w:rsidRPr="00863B64">
        <w:rPr>
          <w:rFonts w:ascii="Traditional Arabic" w:hAnsi="Traditional Arabic" w:cs="KFGQPC Uthmanic Script HAFS"/>
          <w:rtl/>
        </w:rPr>
        <w:t xml:space="preserve">٢ </w:t>
      </w:r>
      <w:r w:rsidRPr="00863B64">
        <w:rPr>
          <w:rFonts w:ascii="Traditional Arabic" w:hAnsi="Traditional Arabic" w:cs="KFGQPC Uthmanic Script HAFS" w:hint="cs"/>
          <w:rtl/>
        </w:rPr>
        <w:t>ٱ</w:t>
      </w:r>
      <w:r w:rsidRPr="00863B64">
        <w:rPr>
          <w:rFonts w:ascii="Traditional Arabic" w:hAnsi="Traditional Arabic" w:cs="KFGQPC Uthmanic Script HAFS" w:hint="eastAsia"/>
          <w:rtl/>
        </w:rPr>
        <w:t>لَّذِي</w:t>
      </w:r>
      <w:r w:rsidRPr="00863B64">
        <w:rPr>
          <w:rFonts w:ascii="Traditional Arabic" w:hAnsi="Traditional Arabic" w:cs="KFGQPC Uthmanic Script HAFS"/>
          <w:rtl/>
        </w:rPr>
        <w:t xml:space="preserve"> خَلَقَ سَب</w:t>
      </w:r>
      <w:r w:rsidRPr="00863B64">
        <w:rPr>
          <w:rFonts w:ascii="Times New Roman" w:hAnsi="Times New Roman" w:cs="KFGQPC Uthmanic Script HAFS" w:hint="cs"/>
          <w:rtl/>
        </w:rPr>
        <w:t>ۡ</w:t>
      </w:r>
      <w:r w:rsidRPr="00863B64">
        <w:rPr>
          <w:rFonts w:ascii="Traditional Arabic" w:hAnsi="Traditional Arabic" w:cs="KFGQPC Uthmanic Script HAFS" w:hint="cs"/>
          <w:rtl/>
        </w:rPr>
        <w:t>عَ</w:t>
      </w:r>
      <w:r w:rsidRPr="00863B64">
        <w:rPr>
          <w:rFonts w:ascii="Traditional Arabic" w:hAnsi="Traditional Arabic" w:cs="KFGQPC Uthmanic Script HAFS"/>
          <w:rtl/>
        </w:rPr>
        <w:t xml:space="preserve"> </w:t>
      </w:r>
      <w:r w:rsidRPr="00863B64">
        <w:rPr>
          <w:rFonts w:ascii="Traditional Arabic" w:hAnsi="Traditional Arabic" w:cs="KFGQPC Uthmanic Script HAFS" w:hint="cs"/>
          <w:rtl/>
        </w:rPr>
        <w:t>سَمَٰوَٰت</w:t>
      </w:r>
      <w:r w:rsidRPr="00863B64">
        <w:rPr>
          <w:rFonts w:ascii="Times New Roman" w:hAnsi="Times New Roman" w:cs="KFGQPC Uthmanic Script HAFS" w:hint="cs"/>
          <w:rtl/>
        </w:rPr>
        <w:t>ٖ</w:t>
      </w:r>
      <w:r w:rsidRPr="00863B64">
        <w:rPr>
          <w:rFonts w:ascii="Traditional Arabic" w:hAnsi="Traditional Arabic" w:cs="KFGQPC Uthmanic Script HAFS"/>
          <w:rtl/>
        </w:rPr>
        <w:t xml:space="preserve"> </w:t>
      </w:r>
      <w:r w:rsidRPr="00863B64">
        <w:rPr>
          <w:rFonts w:ascii="Traditional Arabic" w:hAnsi="Traditional Arabic" w:cs="KFGQPC Uthmanic Script HAFS" w:hint="cs"/>
          <w:rtl/>
        </w:rPr>
        <w:t>طِبَاق</w:t>
      </w:r>
      <w:r w:rsidRPr="00863B64">
        <w:rPr>
          <w:rFonts w:ascii="Times New Roman" w:hAnsi="Times New Roman" w:cs="KFGQPC Uthmanic Script HAFS" w:hint="cs"/>
          <w:rtl/>
        </w:rPr>
        <w:t>ٗ</w:t>
      </w:r>
      <w:r w:rsidRPr="00863B64">
        <w:rPr>
          <w:rFonts w:ascii="Traditional Arabic" w:hAnsi="Traditional Arabic" w:cs="KFGQPC Uthmanic Script HAFS" w:hint="cs"/>
          <w:rtl/>
        </w:rPr>
        <w:t>ا</w:t>
      </w:r>
      <w:r w:rsidRPr="00863B64">
        <w:rPr>
          <w:rFonts w:ascii="Times New Roman" w:hAnsi="Times New Roman" w:cs="KFGQPC Uthmanic Script HAFS" w:hint="cs"/>
          <w:rtl/>
        </w:rPr>
        <w:t>ۖ</w:t>
      </w:r>
      <w:r w:rsidRPr="00863B64">
        <w:rPr>
          <w:rFonts w:ascii="Traditional Arabic" w:hAnsi="Traditional Arabic" w:cs="KFGQPC Uthmanic Script HAFS"/>
          <w:rtl/>
        </w:rPr>
        <w:t xml:space="preserve"> </w:t>
      </w:r>
      <w:r w:rsidRPr="00863B64">
        <w:rPr>
          <w:rFonts w:ascii="Traditional Arabic" w:hAnsi="Traditional Arabic" w:cs="KFGQPC Uthmanic Script HAFS" w:hint="cs"/>
          <w:rtl/>
        </w:rPr>
        <w:t>مَّا</w:t>
      </w:r>
      <w:r w:rsidRPr="00863B64">
        <w:rPr>
          <w:rFonts w:ascii="Traditional Arabic" w:hAnsi="Traditional Arabic" w:cs="KFGQPC Uthmanic Script HAFS"/>
          <w:rtl/>
        </w:rPr>
        <w:t xml:space="preserve"> </w:t>
      </w:r>
      <w:r w:rsidRPr="00863B64">
        <w:rPr>
          <w:rFonts w:ascii="Traditional Arabic" w:hAnsi="Traditional Arabic" w:cs="KFGQPC Uthmanic Script HAFS" w:hint="cs"/>
          <w:rtl/>
        </w:rPr>
        <w:t>تَرَىٰ</w:t>
      </w:r>
      <w:r w:rsidRPr="00863B64">
        <w:rPr>
          <w:rFonts w:ascii="Traditional Arabic" w:hAnsi="Traditional Arabic" w:cs="KFGQPC Uthmanic Script HAFS"/>
          <w:rtl/>
        </w:rPr>
        <w:t xml:space="preserve"> </w:t>
      </w:r>
      <w:r w:rsidRPr="00863B64">
        <w:rPr>
          <w:rFonts w:ascii="Traditional Arabic" w:hAnsi="Traditional Arabic" w:cs="KFGQPC Uthmanic Script HAFS" w:hint="cs"/>
          <w:rtl/>
        </w:rPr>
        <w:t>فِي</w:t>
      </w:r>
      <w:r w:rsidRPr="00863B64">
        <w:rPr>
          <w:rFonts w:ascii="Traditional Arabic" w:hAnsi="Traditional Arabic" w:cs="KFGQPC Uthmanic Script HAFS"/>
          <w:rtl/>
        </w:rPr>
        <w:t xml:space="preserve"> </w:t>
      </w:r>
      <w:r w:rsidRPr="00863B64">
        <w:rPr>
          <w:rFonts w:ascii="Traditional Arabic" w:hAnsi="Traditional Arabic" w:cs="KFGQPC Uthmanic Script HAFS" w:hint="cs"/>
          <w:rtl/>
        </w:rPr>
        <w:t>خَل</w:t>
      </w:r>
      <w:r w:rsidRPr="00863B64">
        <w:rPr>
          <w:rFonts w:ascii="Times New Roman" w:hAnsi="Times New Roman" w:cs="KFGQPC Uthmanic Script HAFS" w:hint="cs"/>
          <w:rtl/>
        </w:rPr>
        <w:t>ۡ</w:t>
      </w:r>
      <w:r w:rsidRPr="00863B64">
        <w:rPr>
          <w:rFonts w:ascii="Traditional Arabic" w:hAnsi="Traditional Arabic" w:cs="KFGQPC Uthmanic Script HAFS" w:hint="cs"/>
          <w:rtl/>
        </w:rPr>
        <w:t>قِ</w:t>
      </w:r>
      <w:r w:rsidRPr="00863B64">
        <w:rPr>
          <w:rFonts w:ascii="Traditional Arabic" w:hAnsi="Traditional Arabic" w:cs="KFGQPC Uthmanic Script HAFS"/>
          <w:rtl/>
        </w:rPr>
        <w:t xml:space="preserve"> </w:t>
      </w:r>
      <w:r w:rsidRPr="00863B64">
        <w:rPr>
          <w:rFonts w:ascii="Traditional Arabic" w:hAnsi="Traditional Arabic" w:cs="KFGQPC Uthmanic Script HAFS" w:hint="cs"/>
          <w:rtl/>
        </w:rPr>
        <w:t>ٱ</w:t>
      </w:r>
      <w:r w:rsidRPr="00863B64">
        <w:rPr>
          <w:rFonts w:ascii="Traditional Arabic" w:hAnsi="Traditional Arabic" w:cs="KFGQPC Uthmanic Script HAFS" w:hint="eastAsia"/>
          <w:rtl/>
        </w:rPr>
        <w:t>لرَّح</w:t>
      </w:r>
      <w:r w:rsidRPr="00863B64">
        <w:rPr>
          <w:rFonts w:ascii="Times New Roman" w:hAnsi="Times New Roman" w:cs="KFGQPC Uthmanic Script HAFS" w:hint="cs"/>
          <w:rtl/>
        </w:rPr>
        <w:t>ۡ</w:t>
      </w:r>
      <w:r w:rsidRPr="00863B64">
        <w:rPr>
          <w:rFonts w:ascii="Traditional Arabic" w:hAnsi="Traditional Arabic" w:cs="KFGQPC Uthmanic Script HAFS" w:hint="cs"/>
          <w:rtl/>
        </w:rPr>
        <w:t>مَٰنِ</w:t>
      </w:r>
      <w:r w:rsidRPr="00863B64">
        <w:rPr>
          <w:rFonts w:ascii="Traditional Arabic" w:hAnsi="Traditional Arabic" w:cs="KFGQPC Uthmanic Script HAFS"/>
          <w:rtl/>
        </w:rPr>
        <w:t xml:space="preserve"> مِن تَفَٰوُت</w:t>
      </w:r>
      <w:r w:rsidRPr="00863B64">
        <w:rPr>
          <w:rFonts w:ascii="Times New Roman" w:hAnsi="Times New Roman" w:cs="KFGQPC Uthmanic Script HAFS" w:hint="cs"/>
          <w:rtl/>
        </w:rPr>
        <w:t>ٖۖ</w:t>
      </w:r>
      <w:r w:rsidRPr="00863B64">
        <w:rPr>
          <w:rFonts w:ascii="Traditional Arabic" w:hAnsi="Traditional Arabic" w:cs="KFGQPC Uthmanic Script HAFS"/>
          <w:rtl/>
        </w:rPr>
        <w:t xml:space="preserve"> </w:t>
      </w:r>
      <w:r w:rsidRPr="00863B64">
        <w:rPr>
          <w:rFonts w:ascii="Traditional Arabic" w:hAnsi="Traditional Arabic" w:cs="KFGQPC Uthmanic Script HAFS" w:hint="cs"/>
          <w:rtl/>
        </w:rPr>
        <w:t>فَٱ</w:t>
      </w:r>
      <w:r w:rsidRPr="00863B64">
        <w:rPr>
          <w:rFonts w:ascii="Traditional Arabic" w:hAnsi="Traditional Arabic" w:cs="KFGQPC Uthmanic Script HAFS" w:hint="eastAsia"/>
          <w:rtl/>
        </w:rPr>
        <w:t>ر</w:t>
      </w:r>
      <w:r w:rsidRPr="00863B64">
        <w:rPr>
          <w:rFonts w:ascii="Times New Roman" w:hAnsi="Times New Roman" w:cs="KFGQPC Uthmanic Script HAFS" w:hint="cs"/>
          <w:rtl/>
        </w:rPr>
        <w:t>ۡ</w:t>
      </w:r>
      <w:r w:rsidRPr="00863B64">
        <w:rPr>
          <w:rFonts w:ascii="Traditional Arabic" w:hAnsi="Traditional Arabic" w:cs="KFGQPC Uthmanic Script HAFS" w:hint="cs"/>
          <w:rtl/>
        </w:rPr>
        <w:t>جِعِ</w:t>
      </w:r>
      <w:r w:rsidRPr="00863B64">
        <w:rPr>
          <w:rFonts w:ascii="Traditional Arabic" w:hAnsi="Traditional Arabic" w:cs="KFGQPC Uthmanic Script HAFS"/>
          <w:rtl/>
        </w:rPr>
        <w:t xml:space="preserve"> </w:t>
      </w:r>
      <w:r w:rsidRPr="00863B64">
        <w:rPr>
          <w:rFonts w:ascii="Traditional Arabic" w:hAnsi="Traditional Arabic" w:cs="KFGQPC Uthmanic Script HAFS" w:hint="cs"/>
          <w:rtl/>
        </w:rPr>
        <w:t>ٱ</w:t>
      </w:r>
      <w:r w:rsidRPr="00863B64">
        <w:rPr>
          <w:rFonts w:ascii="Traditional Arabic" w:hAnsi="Traditional Arabic" w:cs="KFGQPC Uthmanic Script HAFS" w:hint="eastAsia"/>
          <w:rtl/>
        </w:rPr>
        <w:t>ل</w:t>
      </w:r>
      <w:r w:rsidRPr="00863B64">
        <w:rPr>
          <w:rFonts w:ascii="Times New Roman" w:hAnsi="Times New Roman" w:cs="KFGQPC Uthmanic Script HAFS" w:hint="cs"/>
          <w:rtl/>
        </w:rPr>
        <w:t>ۡ</w:t>
      </w:r>
      <w:r w:rsidRPr="00863B64">
        <w:rPr>
          <w:rFonts w:ascii="Traditional Arabic" w:hAnsi="Traditional Arabic" w:cs="KFGQPC Uthmanic Script HAFS" w:hint="cs"/>
          <w:rtl/>
        </w:rPr>
        <w:t>بَصَرَ</w:t>
      </w:r>
      <w:r w:rsidRPr="00863B64">
        <w:rPr>
          <w:rFonts w:ascii="Traditional Arabic" w:hAnsi="Traditional Arabic" w:cs="KFGQPC Uthmanic Script HAFS"/>
          <w:rtl/>
        </w:rPr>
        <w:t xml:space="preserve"> هَل</w:t>
      </w:r>
      <w:r w:rsidRPr="00863B64">
        <w:rPr>
          <w:rFonts w:ascii="Times New Roman" w:hAnsi="Times New Roman" w:cs="KFGQPC Uthmanic Script HAFS" w:hint="cs"/>
          <w:rtl/>
        </w:rPr>
        <w:t>ۡ</w:t>
      </w:r>
      <w:r w:rsidRPr="00863B64">
        <w:rPr>
          <w:rFonts w:ascii="Traditional Arabic" w:hAnsi="Traditional Arabic" w:cs="KFGQPC Uthmanic Script HAFS"/>
          <w:rtl/>
        </w:rPr>
        <w:t xml:space="preserve"> </w:t>
      </w:r>
      <w:r w:rsidRPr="00863B64">
        <w:rPr>
          <w:rFonts w:ascii="Traditional Arabic" w:hAnsi="Traditional Arabic" w:cs="KFGQPC Uthmanic Script HAFS" w:hint="cs"/>
          <w:rtl/>
        </w:rPr>
        <w:t>تَرَىٰ</w:t>
      </w:r>
      <w:r w:rsidRPr="00863B64">
        <w:rPr>
          <w:rFonts w:ascii="Traditional Arabic" w:hAnsi="Traditional Arabic" w:cs="KFGQPC Uthmanic Script HAFS"/>
          <w:rtl/>
        </w:rPr>
        <w:t xml:space="preserve"> </w:t>
      </w:r>
      <w:r w:rsidRPr="00863B64">
        <w:rPr>
          <w:rFonts w:ascii="Traditional Arabic" w:hAnsi="Traditional Arabic" w:cs="KFGQPC Uthmanic Script HAFS" w:hint="cs"/>
          <w:rtl/>
        </w:rPr>
        <w:t>مِن</w:t>
      </w:r>
      <w:r w:rsidRPr="00863B64">
        <w:rPr>
          <w:rFonts w:ascii="Traditional Arabic" w:hAnsi="Traditional Arabic" w:cs="KFGQPC Uthmanic Script HAFS"/>
          <w:rtl/>
        </w:rPr>
        <w:t xml:space="preserve"> </w:t>
      </w:r>
      <w:r w:rsidRPr="00863B64">
        <w:rPr>
          <w:rFonts w:ascii="Traditional Arabic" w:hAnsi="Traditional Arabic" w:cs="KFGQPC Uthmanic Script HAFS" w:hint="cs"/>
          <w:rtl/>
        </w:rPr>
        <w:t>فُطُور</w:t>
      </w:r>
      <w:r w:rsidRPr="00863B64">
        <w:rPr>
          <w:rFonts w:ascii="Times New Roman" w:hAnsi="Times New Roman" w:cs="KFGQPC Uthmanic Script HAFS" w:hint="cs"/>
          <w:rtl/>
        </w:rPr>
        <w:t>ٖ</w:t>
      </w:r>
      <w:r w:rsidRPr="00863B64">
        <w:rPr>
          <w:rFonts w:ascii="Traditional Arabic" w:hAnsi="Traditional Arabic" w:cs="KFGQPC Uthmanic Script HAFS" w:hint="cs"/>
          <w:rtl/>
        </w:rPr>
        <w:t>٣</w:t>
      </w:r>
      <w:r w:rsidRPr="00863B64">
        <w:rPr>
          <w:rFonts w:ascii="Traditional Arabic" w:hAnsi="Traditional Arabic" w:cs="KFGQPC Uthmanic Script HAFS"/>
          <w:rtl/>
        </w:rPr>
        <w:t xml:space="preserve"> </w:t>
      </w:r>
      <w:r w:rsidRPr="00863B64">
        <w:rPr>
          <w:rFonts w:ascii="Traditional Arabic" w:hAnsi="Traditional Arabic" w:cs="KFGQPC Uthmanic Script HAFS" w:hint="cs"/>
          <w:rtl/>
        </w:rPr>
        <w:t>ثُمَّ</w:t>
      </w:r>
      <w:r w:rsidRPr="00863B64">
        <w:rPr>
          <w:rFonts w:ascii="Traditional Arabic" w:hAnsi="Traditional Arabic" w:cs="KFGQPC Uthmanic Script HAFS"/>
          <w:rtl/>
        </w:rPr>
        <w:t xml:space="preserve"> </w:t>
      </w:r>
      <w:r w:rsidRPr="00863B64">
        <w:rPr>
          <w:rFonts w:ascii="Traditional Arabic" w:hAnsi="Traditional Arabic" w:cs="KFGQPC Uthmanic Script HAFS" w:hint="cs"/>
          <w:rtl/>
        </w:rPr>
        <w:t>ٱ</w:t>
      </w:r>
      <w:r w:rsidRPr="00863B64">
        <w:rPr>
          <w:rFonts w:ascii="Traditional Arabic" w:hAnsi="Traditional Arabic" w:cs="KFGQPC Uthmanic Script HAFS" w:hint="eastAsia"/>
          <w:rtl/>
        </w:rPr>
        <w:t>ر</w:t>
      </w:r>
      <w:r w:rsidRPr="00863B64">
        <w:rPr>
          <w:rFonts w:ascii="Times New Roman" w:hAnsi="Times New Roman" w:cs="KFGQPC Uthmanic Script HAFS" w:hint="cs"/>
          <w:rtl/>
        </w:rPr>
        <w:t>ۡ</w:t>
      </w:r>
      <w:r w:rsidRPr="00863B64">
        <w:rPr>
          <w:rFonts w:ascii="Traditional Arabic" w:hAnsi="Traditional Arabic" w:cs="KFGQPC Uthmanic Script HAFS" w:hint="cs"/>
          <w:rtl/>
        </w:rPr>
        <w:t>جِعِ</w:t>
      </w:r>
      <w:r w:rsidRPr="00863B64">
        <w:rPr>
          <w:rFonts w:ascii="Traditional Arabic" w:hAnsi="Traditional Arabic" w:cs="KFGQPC Uthmanic Script HAFS"/>
          <w:rtl/>
        </w:rPr>
        <w:t xml:space="preserve"> </w:t>
      </w:r>
      <w:r w:rsidRPr="00863B64">
        <w:rPr>
          <w:rFonts w:ascii="Traditional Arabic" w:hAnsi="Traditional Arabic" w:cs="KFGQPC Uthmanic Script HAFS" w:hint="cs"/>
          <w:rtl/>
        </w:rPr>
        <w:t>ٱ</w:t>
      </w:r>
      <w:r w:rsidRPr="00863B64">
        <w:rPr>
          <w:rFonts w:ascii="Traditional Arabic" w:hAnsi="Traditional Arabic" w:cs="KFGQPC Uthmanic Script HAFS" w:hint="eastAsia"/>
          <w:rtl/>
        </w:rPr>
        <w:t>ل</w:t>
      </w:r>
      <w:r w:rsidRPr="00863B64">
        <w:rPr>
          <w:rFonts w:ascii="Times New Roman" w:hAnsi="Times New Roman" w:cs="KFGQPC Uthmanic Script HAFS" w:hint="cs"/>
          <w:rtl/>
        </w:rPr>
        <w:t>ۡ</w:t>
      </w:r>
      <w:r w:rsidRPr="00863B64">
        <w:rPr>
          <w:rFonts w:ascii="Traditional Arabic" w:hAnsi="Traditional Arabic" w:cs="KFGQPC Uthmanic Script HAFS" w:hint="cs"/>
          <w:rtl/>
        </w:rPr>
        <w:t>بَصَرَ</w:t>
      </w:r>
      <w:r w:rsidRPr="00863B64">
        <w:rPr>
          <w:rFonts w:ascii="Traditional Arabic" w:hAnsi="Traditional Arabic" w:cs="KFGQPC Uthmanic Script HAFS"/>
          <w:rtl/>
        </w:rPr>
        <w:t xml:space="preserve"> </w:t>
      </w:r>
      <w:r w:rsidRPr="00863B64">
        <w:rPr>
          <w:rFonts w:ascii="Traditional Arabic" w:hAnsi="Traditional Arabic" w:cs="KFGQPC Uthmanic Script HAFS"/>
          <w:rtl/>
        </w:rPr>
        <w:lastRenderedPageBreak/>
        <w:t>كَرَّتَي</w:t>
      </w:r>
      <w:r w:rsidRPr="00863B64">
        <w:rPr>
          <w:rFonts w:ascii="Times New Roman" w:hAnsi="Times New Roman" w:cs="KFGQPC Uthmanic Script HAFS" w:hint="cs"/>
          <w:rtl/>
        </w:rPr>
        <w:t>ۡ</w:t>
      </w:r>
      <w:r w:rsidRPr="00863B64">
        <w:rPr>
          <w:rFonts w:ascii="Traditional Arabic" w:hAnsi="Traditional Arabic" w:cs="KFGQPC Uthmanic Script HAFS" w:hint="cs"/>
          <w:rtl/>
        </w:rPr>
        <w:t>نِ</w:t>
      </w:r>
      <w:r w:rsidRPr="00863B64">
        <w:rPr>
          <w:rFonts w:ascii="Traditional Arabic" w:hAnsi="Traditional Arabic" w:cs="KFGQPC Uthmanic Script HAFS"/>
          <w:rtl/>
        </w:rPr>
        <w:t xml:space="preserve"> </w:t>
      </w:r>
      <w:r w:rsidRPr="00863B64">
        <w:rPr>
          <w:rFonts w:ascii="Traditional Arabic" w:hAnsi="Traditional Arabic" w:cs="KFGQPC Uthmanic Script HAFS" w:hint="cs"/>
          <w:rtl/>
        </w:rPr>
        <w:t>يَنقَلِ</w:t>
      </w:r>
      <w:r w:rsidRPr="00863B64">
        <w:rPr>
          <w:rFonts w:ascii="Traditional Arabic" w:hAnsi="Traditional Arabic" w:cs="KFGQPC Uthmanic Script HAFS"/>
          <w:rtl/>
        </w:rPr>
        <w:t>ب</w:t>
      </w:r>
      <w:r w:rsidRPr="00863B64">
        <w:rPr>
          <w:rFonts w:ascii="Times New Roman" w:hAnsi="Times New Roman" w:cs="KFGQPC Uthmanic Script HAFS" w:hint="cs"/>
          <w:rtl/>
        </w:rPr>
        <w:t>ۡ</w:t>
      </w:r>
      <w:r w:rsidRPr="00863B64">
        <w:rPr>
          <w:rFonts w:ascii="Traditional Arabic" w:hAnsi="Traditional Arabic" w:cs="KFGQPC Uthmanic Script HAFS"/>
          <w:rtl/>
        </w:rPr>
        <w:t xml:space="preserve"> </w:t>
      </w:r>
      <w:r w:rsidRPr="00863B64">
        <w:rPr>
          <w:rFonts w:ascii="Traditional Arabic" w:hAnsi="Traditional Arabic" w:cs="KFGQPC Uthmanic Script HAFS" w:hint="cs"/>
          <w:rtl/>
        </w:rPr>
        <w:t>إِلَي</w:t>
      </w:r>
      <w:r w:rsidRPr="00863B64">
        <w:rPr>
          <w:rFonts w:ascii="Times New Roman" w:hAnsi="Times New Roman" w:cs="KFGQPC Uthmanic Script HAFS" w:hint="cs"/>
          <w:rtl/>
        </w:rPr>
        <w:t>ۡ</w:t>
      </w:r>
      <w:r w:rsidRPr="00863B64">
        <w:rPr>
          <w:rFonts w:ascii="Traditional Arabic" w:hAnsi="Traditional Arabic" w:cs="KFGQPC Uthmanic Script HAFS" w:hint="cs"/>
          <w:rtl/>
        </w:rPr>
        <w:t>كَ</w:t>
      </w:r>
      <w:r w:rsidRPr="00863B64">
        <w:rPr>
          <w:rFonts w:ascii="Traditional Arabic" w:hAnsi="Traditional Arabic" w:cs="KFGQPC Uthmanic Script HAFS"/>
          <w:rtl/>
        </w:rPr>
        <w:t xml:space="preserve"> </w:t>
      </w:r>
      <w:r w:rsidRPr="00863B64">
        <w:rPr>
          <w:rFonts w:ascii="Traditional Arabic" w:hAnsi="Traditional Arabic" w:cs="KFGQPC Uthmanic Script HAFS" w:hint="cs"/>
          <w:rtl/>
        </w:rPr>
        <w:t>ٱ</w:t>
      </w:r>
      <w:r w:rsidRPr="00863B64">
        <w:rPr>
          <w:rFonts w:ascii="Traditional Arabic" w:hAnsi="Traditional Arabic" w:cs="KFGQPC Uthmanic Script HAFS" w:hint="eastAsia"/>
          <w:rtl/>
        </w:rPr>
        <w:t>ل</w:t>
      </w:r>
      <w:r w:rsidRPr="00863B64">
        <w:rPr>
          <w:rFonts w:ascii="Times New Roman" w:hAnsi="Times New Roman" w:cs="KFGQPC Uthmanic Script HAFS" w:hint="cs"/>
          <w:rtl/>
        </w:rPr>
        <w:t>ۡ</w:t>
      </w:r>
      <w:r w:rsidRPr="00863B64">
        <w:rPr>
          <w:rFonts w:ascii="Traditional Arabic" w:hAnsi="Traditional Arabic" w:cs="KFGQPC Uthmanic Script HAFS" w:hint="cs"/>
          <w:rtl/>
        </w:rPr>
        <w:t>بَصَرُ</w:t>
      </w:r>
      <w:r w:rsidRPr="00863B64">
        <w:rPr>
          <w:rFonts w:ascii="Traditional Arabic" w:hAnsi="Traditional Arabic" w:cs="KFGQPC Uthmanic Script HAFS"/>
          <w:rtl/>
        </w:rPr>
        <w:t xml:space="preserve"> خَاسِئ</w:t>
      </w:r>
      <w:r w:rsidRPr="00863B64">
        <w:rPr>
          <w:rFonts w:ascii="Times New Roman" w:hAnsi="Times New Roman" w:cs="KFGQPC Uthmanic Script HAFS" w:hint="cs"/>
          <w:rtl/>
        </w:rPr>
        <w:t>ٗ</w:t>
      </w:r>
      <w:r w:rsidRPr="00863B64">
        <w:rPr>
          <w:rFonts w:ascii="Traditional Arabic" w:hAnsi="Traditional Arabic" w:cs="KFGQPC Uthmanic Script HAFS" w:hint="cs"/>
          <w:rtl/>
        </w:rPr>
        <w:t>ا</w:t>
      </w:r>
      <w:r w:rsidRPr="00863B64">
        <w:rPr>
          <w:rFonts w:ascii="Traditional Arabic" w:hAnsi="Traditional Arabic" w:cs="KFGQPC Uthmanic Script HAFS"/>
          <w:rtl/>
        </w:rPr>
        <w:t xml:space="preserve"> </w:t>
      </w:r>
      <w:r w:rsidRPr="00863B64">
        <w:rPr>
          <w:rFonts w:ascii="Traditional Arabic" w:hAnsi="Traditional Arabic" w:cs="KFGQPC Uthmanic Script HAFS" w:hint="cs"/>
          <w:rtl/>
        </w:rPr>
        <w:t>وَهُوَ</w:t>
      </w:r>
      <w:r w:rsidRPr="00863B64">
        <w:rPr>
          <w:rFonts w:ascii="Traditional Arabic" w:hAnsi="Traditional Arabic" w:cs="KFGQPC Uthmanic Script HAFS"/>
          <w:rtl/>
        </w:rPr>
        <w:t xml:space="preserve"> </w:t>
      </w:r>
      <w:r w:rsidRPr="00863B64">
        <w:rPr>
          <w:rFonts w:ascii="Traditional Arabic" w:hAnsi="Traditional Arabic" w:cs="KFGQPC Uthmanic Script HAFS" w:hint="cs"/>
          <w:rtl/>
        </w:rPr>
        <w:t>حَسِير</w:t>
      </w:r>
      <w:r w:rsidRPr="00863B64">
        <w:rPr>
          <w:rFonts w:ascii="Times New Roman" w:hAnsi="Times New Roman" w:cs="KFGQPC Uthmanic Script HAFS" w:hint="cs"/>
          <w:rtl/>
        </w:rPr>
        <w:t>ٞ</w:t>
      </w:r>
      <w:r w:rsidRPr="00863B64">
        <w:rPr>
          <w:rFonts w:ascii="Traditional Arabic" w:hAnsi="Traditional Arabic" w:cs="KFGQPC Uthmanic Script HAFS" w:hint="cs"/>
          <w:rtl/>
        </w:rPr>
        <w:t>٤</w:t>
      </w:r>
      <w:r w:rsidRPr="00863B64">
        <w:rPr>
          <w:rFonts w:ascii="Traditional Arabic" w:hAnsi="Traditional Arabic" w:cs="KFGQPC Uthmanic Script HAFS"/>
          <w:rtl/>
        </w:rPr>
        <w:t xml:space="preserve"> </w:t>
      </w:r>
      <w:r w:rsidRPr="00863B64">
        <w:rPr>
          <w:rFonts w:ascii="Traditional Arabic" w:hAnsi="Traditional Arabic" w:cs="KFGQPC Uthmanic Script HAFS" w:hint="cs"/>
          <w:rtl/>
        </w:rPr>
        <w:t>وَلَقَد</w:t>
      </w:r>
      <w:r w:rsidRPr="00863B64">
        <w:rPr>
          <w:rFonts w:ascii="Times New Roman" w:hAnsi="Times New Roman" w:cs="KFGQPC Uthmanic Script HAFS" w:hint="cs"/>
          <w:rtl/>
        </w:rPr>
        <w:t>ۡ</w:t>
      </w:r>
      <w:r w:rsidRPr="00863B64">
        <w:rPr>
          <w:rFonts w:ascii="Traditional Arabic" w:hAnsi="Traditional Arabic" w:cs="KFGQPC Uthmanic Script HAFS"/>
          <w:rtl/>
        </w:rPr>
        <w:t xml:space="preserve"> </w:t>
      </w:r>
      <w:r w:rsidRPr="00863B64">
        <w:rPr>
          <w:rFonts w:ascii="Traditional Arabic" w:hAnsi="Traditional Arabic" w:cs="KFGQPC Uthmanic Script HAFS" w:hint="cs"/>
          <w:rtl/>
        </w:rPr>
        <w:t>زَيَّنَّا</w:t>
      </w:r>
      <w:r w:rsidRPr="00863B64">
        <w:rPr>
          <w:rFonts w:ascii="Traditional Arabic" w:hAnsi="Traditional Arabic" w:cs="KFGQPC Uthmanic Script HAFS"/>
          <w:rtl/>
        </w:rPr>
        <w:t xml:space="preserve"> </w:t>
      </w:r>
      <w:r w:rsidRPr="00863B64">
        <w:rPr>
          <w:rFonts w:ascii="Traditional Arabic" w:hAnsi="Traditional Arabic" w:cs="KFGQPC Uthmanic Script HAFS" w:hint="cs"/>
          <w:rtl/>
        </w:rPr>
        <w:t>ٱ</w:t>
      </w:r>
      <w:r w:rsidRPr="00863B64">
        <w:rPr>
          <w:rFonts w:ascii="Traditional Arabic" w:hAnsi="Traditional Arabic" w:cs="KFGQPC Uthmanic Script HAFS" w:hint="eastAsia"/>
          <w:rtl/>
        </w:rPr>
        <w:t>لسَّمَا</w:t>
      </w:r>
      <w:r w:rsidRPr="00863B64">
        <w:rPr>
          <w:rFonts w:ascii="Times New Roman" w:hAnsi="Times New Roman" w:cs="KFGQPC Uthmanic Script HAFS" w:hint="cs"/>
          <w:rtl/>
        </w:rPr>
        <w:t>ٓ</w:t>
      </w:r>
      <w:r w:rsidRPr="00863B64">
        <w:rPr>
          <w:rFonts w:ascii="Traditional Arabic" w:hAnsi="Traditional Arabic" w:cs="KFGQPC Uthmanic Script HAFS" w:hint="cs"/>
          <w:rtl/>
        </w:rPr>
        <w:t>ءَ</w:t>
      </w:r>
      <w:r w:rsidRPr="00863B64">
        <w:rPr>
          <w:rFonts w:ascii="Traditional Arabic" w:hAnsi="Traditional Arabic" w:cs="KFGQPC Uthmanic Script HAFS"/>
          <w:rtl/>
        </w:rPr>
        <w:t xml:space="preserve"> </w:t>
      </w:r>
      <w:r w:rsidRPr="00863B64">
        <w:rPr>
          <w:rFonts w:ascii="Traditional Arabic" w:hAnsi="Traditional Arabic" w:cs="KFGQPC Uthmanic Script HAFS" w:hint="cs"/>
          <w:rtl/>
        </w:rPr>
        <w:t>ٱ</w:t>
      </w:r>
      <w:r w:rsidRPr="00863B64">
        <w:rPr>
          <w:rFonts w:ascii="Traditional Arabic" w:hAnsi="Traditional Arabic" w:cs="KFGQPC Uthmanic Script HAFS" w:hint="eastAsia"/>
          <w:rtl/>
        </w:rPr>
        <w:t>لدُّن</w:t>
      </w:r>
      <w:r w:rsidRPr="00863B64">
        <w:rPr>
          <w:rFonts w:ascii="Times New Roman" w:hAnsi="Times New Roman" w:cs="KFGQPC Uthmanic Script HAFS" w:hint="cs"/>
          <w:rtl/>
        </w:rPr>
        <w:t>ۡ</w:t>
      </w:r>
      <w:r w:rsidRPr="00863B64">
        <w:rPr>
          <w:rFonts w:ascii="Traditional Arabic" w:hAnsi="Traditional Arabic" w:cs="KFGQPC Uthmanic Script HAFS" w:hint="cs"/>
          <w:rtl/>
        </w:rPr>
        <w:t>يَا</w:t>
      </w:r>
      <w:r w:rsidRPr="00863B64">
        <w:rPr>
          <w:rFonts w:ascii="Traditional Arabic" w:hAnsi="Traditional Arabic" w:cs="KFGQPC Uthmanic Script HAFS"/>
          <w:rtl/>
        </w:rPr>
        <w:t xml:space="preserve"> بِمَصَٰبِيحَ وَ</w:t>
      </w:r>
      <w:r w:rsidRPr="00863B64">
        <w:rPr>
          <w:rFonts w:ascii="Traditional Arabic" w:hAnsi="Traditional Arabic" w:cs="KFGQPC Uthmanic Script HAFS" w:hint="eastAsia"/>
          <w:rtl/>
        </w:rPr>
        <w:t>جَعَل</w:t>
      </w:r>
      <w:r w:rsidRPr="00863B64">
        <w:rPr>
          <w:rFonts w:ascii="Times New Roman" w:hAnsi="Times New Roman" w:cs="KFGQPC Uthmanic Script HAFS" w:hint="cs"/>
          <w:rtl/>
        </w:rPr>
        <w:t>ۡ</w:t>
      </w:r>
      <w:r w:rsidRPr="00863B64">
        <w:rPr>
          <w:rFonts w:ascii="Traditional Arabic" w:hAnsi="Traditional Arabic" w:cs="KFGQPC Uthmanic Script HAFS" w:hint="cs"/>
          <w:rtl/>
        </w:rPr>
        <w:t>نَٰهَا</w:t>
      </w:r>
      <w:r w:rsidRPr="00863B64">
        <w:rPr>
          <w:rFonts w:ascii="Traditional Arabic" w:hAnsi="Traditional Arabic" w:cs="KFGQPC Uthmanic Script HAFS"/>
          <w:rtl/>
        </w:rPr>
        <w:t xml:space="preserve"> رُجُوم</w:t>
      </w:r>
      <w:r w:rsidRPr="00863B64">
        <w:rPr>
          <w:rFonts w:ascii="Times New Roman" w:hAnsi="Times New Roman" w:cs="KFGQPC Uthmanic Script HAFS" w:hint="cs"/>
          <w:rtl/>
        </w:rPr>
        <w:t>ٗ</w:t>
      </w:r>
      <w:r w:rsidRPr="00863B64">
        <w:rPr>
          <w:rFonts w:ascii="Traditional Arabic" w:hAnsi="Traditional Arabic" w:cs="KFGQPC Uthmanic Script HAFS" w:hint="cs"/>
          <w:rtl/>
        </w:rPr>
        <w:t>ا</w:t>
      </w:r>
      <w:r w:rsidRPr="00863B64">
        <w:rPr>
          <w:rFonts w:ascii="Traditional Arabic" w:hAnsi="Traditional Arabic" w:cs="KFGQPC Uthmanic Script HAFS"/>
          <w:rtl/>
        </w:rPr>
        <w:t xml:space="preserve"> </w:t>
      </w:r>
      <w:r w:rsidRPr="00863B64">
        <w:rPr>
          <w:rFonts w:ascii="Traditional Arabic" w:hAnsi="Traditional Arabic" w:cs="KFGQPC Uthmanic Script HAFS" w:hint="cs"/>
          <w:rtl/>
        </w:rPr>
        <w:t>لِّلشَّيَٰطِينِ</w:t>
      </w:r>
      <w:r w:rsidRPr="00863B64">
        <w:rPr>
          <w:rFonts w:ascii="Times New Roman" w:hAnsi="Times New Roman" w:cs="KFGQPC Uthmanic Script HAFS" w:hint="cs"/>
          <w:rtl/>
        </w:rPr>
        <w:t>ۖ</w:t>
      </w:r>
      <w:r w:rsidRPr="00863B64">
        <w:rPr>
          <w:rFonts w:ascii="Traditional Arabic" w:hAnsi="Traditional Arabic" w:cs="KFGQPC Uthmanic Script HAFS"/>
          <w:rtl/>
        </w:rPr>
        <w:t xml:space="preserve"> </w:t>
      </w:r>
      <w:r w:rsidRPr="00863B64">
        <w:rPr>
          <w:rFonts w:ascii="Traditional Arabic" w:hAnsi="Traditional Arabic" w:cs="KFGQPC Uthmanic Script HAFS" w:hint="cs"/>
          <w:rtl/>
        </w:rPr>
        <w:t>وَأَع</w:t>
      </w:r>
      <w:r w:rsidRPr="00863B64">
        <w:rPr>
          <w:rFonts w:ascii="Times New Roman" w:hAnsi="Times New Roman" w:cs="KFGQPC Uthmanic Script HAFS" w:hint="cs"/>
          <w:rtl/>
        </w:rPr>
        <w:t>ۡ</w:t>
      </w:r>
      <w:r w:rsidRPr="00863B64">
        <w:rPr>
          <w:rFonts w:ascii="Traditional Arabic" w:hAnsi="Traditional Arabic" w:cs="KFGQPC Uthmanic Script HAFS" w:hint="cs"/>
          <w:rtl/>
        </w:rPr>
        <w:t>تَد</w:t>
      </w:r>
      <w:r w:rsidRPr="00863B64">
        <w:rPr>
          <w:rFonts w:ascii="Times New Roman" w:hAnsi="Times New Roman" w:cs="KFGQPC Uthmanic Script HAFS" w:hint="cs"/>
          <w:rtl/>
        </w:rPr>
        <w:t>ۡ</w:t>
      </w:r>
      <w:r w:rsidRPr="00863B64">
        <w:rPr>
          <w:rFonts w:ascii="Traditional Arabic" w:hAnsi="Traditional Arabic" w:cs="KFGQPC Uthmanic Script HAFS" w:hint="cs"/>
          <w:rtl/>
        </w:rPr>
        <w:t>نَا</w:t>
      </w:r>
      <w:r w:rsidRPr="00863B64">
        <w:rPr>
          <w:rFonts w:ascii="Traditional Arabic" w:hAnsi="Traditional Arabic" w:cs="KFGQPC Uthmanic Script HAFS"/>
          <w:rtl/>
        </w:rPr>
        <w:t xml:space="preserve"> </w:t>
      </w:r>
      <w:r w:rsidRPr="00863B64">
        <w:rPr>
          <w:rFonts w:ascii="Traditional Arabic" w:hAnsi="Traditional Arabic" w:cs="KFGQPC Uthmanic Script HAFS" w:hint="cs"/>
          <w:rtl/>
        </w:rPr>
        <w:t>لَهُم</w:t>
      </w:r>
      <w:r w:rsidRPr="00863B64">
        <w:rPr>
          <w:rFonts w:ascii="Times New Roman" w:hAnsi="Times New Roman" w:cs="KFGQPC Uthmanic Script HAFS" w:hint="cs"/>
          <w:rtl/>
        </w:rPr>
        <w:t>ۡ</w:t>
      </w:r>
      <w:r w:rsidRPr="00863B64">
        <w:rPr>
          <w:rFonts w:ascii="Traditional Arabic" w:hAnsi="Traditional Arabic" w:cs="KFGQPC Uthmanic Script HAFS"/>
          <w:rtl/>
        </w:rPr>
        <w:t xml:space="preserve"> </w:t>
      </w:r>
      <w:r w:rsidRPr="00863B64">
        <w:rPr>
          <w:rFonts w:ascii="Traditional Arabic" w:hAnsi="Traditional Arabic" w:cs="KFGQPC Uthmanic Script HAFS" w:hint="cs"/>
          <w:rtl/>
        </w:rPr>
        <w:t>عَذَابَ</w:t>
      </w:r>
      <w:r w:rsidRPr="00863B64">
        <w:rPr>
          <w:rFonts w:ascii="Traditional Arabic" w:hAnsi="Traditional Arabic" w:cs="KFGQPC Uthmanic Script HAFS"/>
          <w:rtl/>
        </w:rPr>
        <w:t xml:space="preserve"> </w:t>
      </w:r>
      <w:r w:rsidRPr="00863B64">
        <w:rPr>
          <w:rFonts w:ascii="Traditional Arabic" w:hAnsi="Traditional Arabic" w:cs="KFGQPC Uthmanic Script HAFS" w:hint="cs"/>
          <w:rtl/>
        </w:rPr>
        <w:t>ٱ</w:t>
      </w:r>
      <w:r w:rsidRPr="00863B64">
        <w:rPr>
          <w:rFonts w:ascii="Traditional Arabic" w:hAnsi="Traditional Arabic" w:cs="KFGQPC Uthmanic Script HAFS" w:hint="eastAsia"/>
          <w:rtl/>
        </w:rPr>
        <w:t>لسَّعِيرِ</w:t>
      </w:r>
      <w:r w:rsidRPr="00863B64">
        <w:rPr>
          <w:rFonts w:ascii="Times New Roman" w:hAnsi="Times New Roman" w:cs="KFGQPC Uthmanic Script HAFS"/>
          <w:rtl/>
        </w:rPr>
        <w:t>٥</w:t>
      </w:r>
      <w:r w:rsidRPr="00863B64">
        <w:rPr>
          <w:rFonts w:ascii="Times New Roman" w:hAnsi="Times New Roman" w:cs="Traditional Arabic" w:hint="cs"/>
          <w:rtl/>
        </w:rPr>
        <w:t>﴾</w:t>
      </w:r>
    </w:p>
    <w:p w:rsidR="00485BCA" w:rsidRDefault="00485BCA" w:rsidP="00485BCA">
      <w:pPr>
        <w:pStyle w:val="a9"/>
        <w:rPr>
          <w:rtl/>
        </w:rPr>
      </w:pPr>
      <w:r>
        <w:rPr>
          <w:rFonts w:hint="cs"/>
          <w:rtl/>
        </w:rPr>
        <w:t>ترجمه:</w:t>
      </w:r>
    </w:p>
    <w:p w:rsidR="00485BCA" w:rsidRDefault="00485BCA" w:rsidP="005105C6">
      <w:pPr>
        <w:pStyle w:val="a8"/>
        <w:jc w:val="center"/>
        <w:rPr>
          <w:rtl/>
        </w:rPr>
      </w:pPr>
      <w:r>
        <w:rPr>
          <w:rFonts w:hint="cs"/>
          <w:rtl/>
        </w:rPr>
        <w:t>به نام خداوند بخشاینده‌ی مهربان</w:t>
      </w:r>
    </w:p>
    <w:p w:rsidR="00485BCA" w:rsidRDefault="006F0B17" w:rsidP="00242212">
      <w:pPr>
        <w:pStyle w:val="a8"/>
        <w:rPr>
          <w:rtl/>
        </w:rPr>
      </w:pPr>
      <w:r>
        <w:rPr>
          <w:rFonts w:hint="cs"/>
          <w:rtl/>
        </w:rPr>
        <w:t>«</w:t>
      </w:r>
      <w:r w:rsidR="00485BCA">
        <w:rPr>
          <w:rFonts w:hint="cs"/>
          <w:rtl/>
        </w:rPr>
        <w:t>پربرکت است آن که فرمانروایی به دست اوست و او بر هر چیزی تواناست (1) کسی که مرگ و زندگی را پدید آورد تا شما را بیازماید که کدام‌</w:t>
      </w:r>
      <w:r w:rsidR="00242212">
        <w:rPr>
          <w:rFonts w:hint="cs"/>
          <w:rtl/>
        </w:rPr>
        <w:t xml:space="preserve"> </w:t>
      </w:r>
      <w:r w:rsidR="00485BCA">
        <w:rPr>
          <w:rFonts w:hint="cs"/>
          <w:rtl/>
        </w:rPr>
        <w:t>یک از شما عملش نیکو</w:t>
      </w:r>
      <w:r w:rsidR="00863B64">
        <w:rPr>
          <w:rFonts w:hint="cs"/>
          <w:rtl/>
        </w:rPr>
        <w:t>کار</w:t>
      </w:r>
      <w:r w:rsidR="00485BCA">
        <w:rPr>
          <w:rFonts w:hint="cs"/>
          <w:rtl/>
        </w:rPr>
        <w:t>تر است؟ و او شکست</w:t>
      </w:r>
      <w:r w:rsidR="00242212">
        <w:rPr>
          <w:rFonts w:hint="cs"/>
          <w:rtl/>
        </w:rPr>
        <w:t xml:space="preserve"> </w:t>
      </w:r>
      <w:r w:rsidR="00485BCA">
        <w:rPr>
          <w:rFonts w:hint="cs"/>
          <w:rtl/>
        </w:rPr>
        <w:t xml:space="preserve">‌ناپذیر بخشنده است (2) کسی که هفت آسمان را بر روی هم بنا نهاد، در </w:t>
      </w:r>
      <w:r w:rsidR="00242212">
        <w:rPr>
          <w:rFonts w:hint="cs"/>
          <w:rtl/>
        </w:rPr>
        <w:t>آ</w:t>
      </w:r>
      <w:r w:rsidR="00485BCA">
        <w:rPr>
          <w:rFonts w:hint="cs"/>
          <w:rtl/>
        </w:rPr>
        <w:t>فرینش خدای بخشنده، نابسام</w:t>
      </w:r>
      <w:r w:rsidR="00242212">
        <w:rPr>
          <w:rFonts w:hint="cs"/>
          <w:rtl/>
        </w:rPr>
        <w:t>ا</w:t>
      </w:r>
      <w:r w:rsidR="00485BCA">
        <w:rPr>
          <w:rFonts w:hint="cs"/>
          <w:rtl/>
        </w:rPr>
        <w:t>نی (و عیبی) نمی‌بینی، پس دیده را باز گردان (و دوبار</w:t>
      </w:r>
      <w:r w:rsidR="00863B64">
        <w:rPr>
          <w:rFonts w:hint="cs"/>
          <w:rtl/>
        </w:rPr>
        <w:t>ه</w:t>
      </w:r>
      <w:r w:rsidR="00485BCA">
        <w:rPr>
          <w:rFonts w:hint="cs"/>
          <w:rtl/>
        </w:rPr>
        <w:t xml:space="preserve"> بنگر) آیا خللی می‌بینی! (3) آن‌‌گاه دیده را بار دیگر بازگردان، دیده‌(ات) خسته به‌</w:t>
      </w:r>
      <w:r w:rsidR="006D70D2">
        <w:rPr>
          <w:rFonts w:hint="eastAsia"/>
          <w:rtl/>
        </w:rPr>
        <w:t>‌</w:t>
      </w:r>
      <w:r w:rsidR="00485BCA">
        <w:rPr>
          <w:rFonts w:hint="cs"/>
          <w:rtl/>
        </w:rPr>
        <w:t>سویت باز می‌گردد درحالی</w:t>
      </w:r>
      <w:r w:rsidR="00863B64">
        <w:rPr>
          <w:rFonts w:hint="cs"/>
          <w:rtl/>
        </w:rPr>
        <w:t xml:space="preserve"> </w:t>
      </w:r>
      <w:r w:rsidR="00485BCA">
        <w:rPr>
          <w:rFonts w:hint="cs"/>
          <w:rtl/>
        </w:rPr>
        <w:t>که ناتوان است (4) و یقیناً آسمان نزدیک‌تر را با چرا</w:t>
      </w:r>
      <w:r w:rsidR="00863B64">
        <w:rPr>
          <w:rFonts w:hint="cs"/>
          <w:rtl/>
        </w:rPr>
        <w:t xml:space="preserve">غ‌هایی </w:t>
      </w:r>
      <w:r w:rsidR="00242212">
        <w:rPr>
          <w:rFonts w:hint="cs"/>
          <w:rtl/>
        </w:rPr>
        <w:t>آ</w:t>
      </w:r>
      <w:r w:rsidR="00863B64">
        <w:rPr>
          <w:rFonts w:hint="cs"/>
          <w:rtl/>
        </w:rPr>
        <w:t>راستیم و آن را سنگسار</w:t>
      </w:r>
      <w:r w:rsidR="00485BCA">
        <w:rPr>
          <w:rFonts w:hint="cs"/>
          <w:rtl/>
        </w:rPr>
        <w:t>کن</w:t>
      </w:r>
      <w:r w:rsidR="00863B64">
        <w:rPr>
          <w:rFonts w:hint="cs"/>
          <w:rtl/>
        </w:rPr>
        <w:t>ن</w:t>
      </w:r>
      <w:r w:rsidR="00485BCA">
        <w:rPr>
          <w:rFonts w:hint="cs"/>
          <w:rtl/>
        </w:rPr>
        <w:t>ده‌ی شیطان‌ها قرار دادیم، و بر آنان عذابی برافروخته آماده ساختیم (5)</w:t>
      </w:r>
      <w:r w:rsidR="00975E20">
        <w:rPr>
          <w:rFonts w:hint="cs"/>
          <w:rtl/>
        </w:rPr>
        <w:t>»</w:t>
      </w:r>
      <w:r w:rsidR="00485BCA">
        <w:rPr>
          <w:rFonts w:hint="cs"/>
          <w:rtl/>
        </w:rPr>
        <w:t>.</w:t>
      </w:r>
    </w:p>
    <w:p w:rsidR="00485BCA" w:rsidRDefault="00485BCA" w:rsidP="00EE211C">
      <w:pPr>
        <w:pStyle w:val="a9"/>
        <w:rPr>
          <w:rtl/>
        </w:rPr>
      </w:pPr>
      <w:r>
        <w:rPr>
          <w:rFonts w:hint="cs"/>
          <w:rtl/>
        </w:rPr>
        <w:t>توضیحات:</w:t>
      </w:r>
    </w:p>
    <w:p w:rsidR="00485BCA" w:rsidRDefault="00863B64" w:rsidP="00DE7C13">
      <w:pPr>
        <w:pStyle w:val="a8"/>
        <w:rPr>
          <w:rtl/>
        </w:rPr>
      </w:pPr>
      <w:r w:rsidRPr="00863B64">
        <w:rPr>
          <w:rFonts w:ascii="Traditional Arabic" w:hAnsi="Traditional Arabic" w:cs="Traditional Arabic"/>
          <w:rtl/>
        </w:rPr>
        <w:t>﴿</w:t>
      </w:r>
      <w:r w:rsidRPr="00863B64">
        <w:rPr>
          <w:rFonts w:ascii="Traditional Arabic" w:hAnsi="Traditional Arabic" w:cs="KFGQPC Uthmanic Script HAFS"/>
          <w:rtl/>
        </w:rPr>
        <w:t>تَبَٰرَك</w:t>
      </w:r>
      <w:r w:rsidR="00485BCA">
        <w:rPr>
          <w:rFonts w:ascii="Traditional Arabic" w:hAnsi="Traditional Arabic" w:cs="Traditional Arabic"/>
          <w:rtl/>
        </w:rPr>
        <w:t>﴾</w:t>
      </w:r>
      <w:r w:rsidR="00485BCA">
        <w:rPr>
          <w:rFonts w:hint="cs"/>
          <w:rtl/>
        </w:rPr>
        <w:t xml:space="preserve"> (برکت): لغتاً به معنای رشد و نمود و اص</w:t>
      </w:r>
      <w:r w:rsidR="00242212">
        <w:rPr>
          <w:rFonts w:hint="cs"/>
          <w:rtl/>
        </w:rPr>
        <w:t>ط</w:t>
      </w:r>
      <w:r w:rsidR="00485BCA">
        <w:rPr>
          <w:rFonts w:hint="cs"/>
          <w:rtl/>
        </w:rPr>
        <w:t xml:space="preserve">لاحاً از الفاظ ثنای خداوند به معنای بلند مرتبه و دارای خیر و نعمت فراوان است. </w:t>
      </w:r>
      <w:r w:rsidRPr="00863B64">
        <w:rPr>
          <w:rFonts w:ascii="Traditional Arabic" w:hAnsi="Traditional Arabic" w:cs="Traditional Arabic"/>
          <w:rtl/>
        </w:rPr>
        <w:t>﴿</w:t>
      </w:r>
      <w:r w:rsidRPr="00863B64">
        <w:rPr>
          <w:rFonts w:ascii="Traditional Arabic" w:hAnsi="Traditional Arabic" w:cs="KFGQPC Uthmanic Script HAFS"/>
          <w:rtl/>
        </w:rPr>
        <w:t xml:space="preserve">بِيَدِهِ </w:t>
      </w:r>
      <w:r w:rsidRPr="00863B64">
        <w:rPr>
          <w:rFonts w:ascii="Traditional Arabic" w:hAnsi="Traditional Arabic" w:cs="KFGQPC Uthmanic Script HAFS" w:hint="cs"/>
          <w:rtl/>
        </w:rPr>
        <w:t>ٱ</w:t>
      </w:r>
      <w:r w:rsidRPr="00863B64">
        <w:rPr>
          <w:rFonts w:ascii="Traditional Arabic" w:hAnsi="Traditional Arabic" w:cs="KFGQPC Uthmanic Script HAFS" w:hint="eastAsia"/>
          <w:rtl/>
        </w:rPr>
        <w:t>ل</w:t>
      </w:r>
      <w:r w:rsidRPr="00863B64">
        <w:rPr>
          <w:rFonts w:ascii="Times New Roman" w:hAnsi="Times New Roman" w:cs="KFGQPC Uthmanic Script HAFS" w:hint="cs"/>
          <w:rtl/>
        </w:rPr>
        <w:t>ۡ</w:t>
      </w:r>
      <w:r w:rsidRPr="00863B64">
        <w:rPr>
          <w:rFonts w:ascii="Traditional Arabic" w:hAnsi="Traditional Arabic" w:cs="KFGQPC Uthmanic Script HAFS" w:hint="cs"/>
          <w:rtl/>
        </w:rPr>
        <w:t>مُل</w:t>
      </w:r>
      <w:r w:rsidRPr="00863B64">
        <w:rPr>
          <w:rFonts w:ascii="Times New Roman" w:hAnsi="Times New Roman" w:cs="KFGQPC Uthmanic Script HAFS" w:hint="cs"/>
          <w:rtl/>
        </w:rPr>
        <w:t>ۡ</w:t>
      </w:r>
      <w:r w:rsidRPr="00863B64">
        <w:rPr>
          <w:rFonts w:ascii="Traditional Arabic" w:hAnsi="Traditional Arabic" w:cs="KFGQPC Uthmanic Script HAFS" w:hint="cs"/>
          <w:rtl/>
        </w:rPr>
        <w:t>كُ</w:t>
      </w:r>
      <w:r w:rsidRPr="00863B64">
        <w:rPr>
          <w:rFonts w:ascii="Times New Roman" w:hAnsi="Times New Roman" w:cs="Traditional Arabic" w:hint="cs"/>
          <w:rtl/>
        </w:rPr>
        <w:t>﴾</w:t>
      </w:r>
      <w:r w:rsidR="006D70D2">
        <w:rPr>
          <w:rFonts w:hint="cs"/>
          <w:rtl/>
        </w:rPr>
        <w:t>: واژه‌ی ید</w:t>
      </w:r>
      <w:r w:rsidR="00485BCA">
        <w:rPr>
          <w:rFonts w:hint="cs"/>
          <w:rtl/>
        </w:rPr>
        <w:t xml:space="preserve"> در این</w:t>
      </w:r>
      <w:r w:rsidR="006D70D2">
        <w:rPr>
          <w:rFonts w:hint="eastAsia"/>
          <w:rtl/>
        </w:rPr>
        <w:t>‌</w:t>
      </w:r>
      <w:r w:rsidR="00485BCA">
        <w:rPr>
          <w:rFonts w:hint="cs"/>
          <w:rtl/>
        </w:rPr>
        <w:t>‌جا می‌تواند به معنای قدرت و استیلاء باشد. مُلک یعنی اختیار دخل و تصرف نسبت به هر آنچه در آسمان‌ها و زمین است، پادشاهی و فرمانروایی مطل</w:t>
      </w:r>
      <w:r w:rsidR="00242212">
        <w:rPr>
          <w:rFonts w:hint="cs"/>
          <w:rtl/>
        </w:rPr>
        <w:t>ق</w:t>
      </w:r>
      <w:r w:rsidR="00485BCA">
        <w:rPr>
          <w:rFonts w:hint="cs"/>
          <w:rtl/>
        </w:rPr>
        <w:t xml:space="preserve"> آسمان‌ها و زمین. </w:t>
      </w:r>
      <w:r w:rsidR="004B4B84" w:rsidRPr="004B4B84">
        <w:rPr>
          <w:rFonts w:ascii="Traditional Arabic" w:hAnsi="Traditional Arabic" w:cs="Traditional Arabic"/>
          <w:rtl/>
        </w:rPr>
        <w:t>﴿</w:t>
      </w:r>
      <w:r w:rsidR="004B4B84" w:rsidRPr="004B4B84">
        <w:rPr>
          <w:rFonts w:ascii="Traditional Arabic" w:hAnsi="Traditional Arabic" w:cs="KFGQPC Uthmanic Script HAFS" w:hint="cs"/>
          <w:rtl/>
        </w:rPr>
        <w:t>ٱ</w:t>
      </w:r>
      <w:r w:rsidR="004B4B84" w:rsidRPr="004B4B84">
        <w:rPr>
          <w:rFonts w:ascii="Traditional Arabic" w:hAnsi="Traditional Arabic" w:cs="KFGQPC Uthmanic Script HAFS" w:hint="eastAsia"/>
          <w:rtl/>
        </w:rPr>
        <w:t>ل</w:t>
      </w:r>
      <w:r w:rsidR="004B4B84" w:rsidRPr="004B4B84">
        <w:rPr>
          <w:rFonts w:ascii="Times New Roman" w:hAnsi="Times New Roman" w:cs="KFGQPC Uthmanic Script HAFS" w:hint="cs"/>
          <w:rtl/>
        </w:rPr>
        <w:t>ۡ</w:t>
      </w:r>
      <w:r w:rsidR="004B4B84" w:rsidRPr="004B4B84">
        <w:rPr>
          <w:rFonts w:ascii="Traditional Arabic" w:hAnsi="Traditional Arabic" w:cs="KFGQPC Uthmanic Script HAFS" w:hint="cs"/>
          <w:rtl/>
        </w:rPr>
        <w:t>مَو</w:t>
      </w:r>
      <w:r w:rsidR="004B4B84" w:rsidRPr="004B4B84">
        <w:rPr>
          <w:rFonts w:ascii="Times New Roman" w:hAnsi="Times New Roman" w:cs="KFGQPC Uthmanic Script HAFS" w:hint="cs"/>
          <w:rtl/>
        </w:rPr>
        <w:t>ۡ</w:t>
      </w:r>
      <w:r w:rsidR="004B4B84" w:rsidRPr="004B4B84">
        <w:rPr>
          <w:rFonts w:ascii="Traditional Arabic" w:hAnsi="Traditional Arabic" w:cs="KFGQPC Uthmanic Script HAFS" w:hint="cs"/>
          <w:rtl/>
        </w:rPr>
        <w:t>تَ</w:t>
      </w:r>
      <w:r w:rsidR="004B4B84" w:rsidRPr="004B4B84">
        <w:rPr>
          <w:rFonts w:ascii="Traditional Arabic" w:hAnsi="Traditional Arabic" w:cs="KFGQPC Uthmanic Script HAFS"/>
          <w:rtl/>
        </w:rPr>
        <w:t xml:space="preserve"> وَ</w:t>
      </w:r>
      <w:r w:rsidR="004B4B84" w:rsidRPr="004B4B84">
        <w:rPr>
          <w:rFonts w:ascii="Traditional Arabic" w:hAnsi="Traditional Arabic" w:cs="KFGQPC Uthmanic Script HAFS" w:hint="cs"/>
          <w:rtl/>
        </w:rPr>
        <w:t>ٱ</w:t>
      </w:r>
      <w:r w:rsidR="004B4B84" w:rsidRPr="004B4B84">
        <w:rPr>
          <w:rFonts w:ascii="Traditional Arabic" w:hAnsi="Traditional Arabic" w:cs="KFGQPC Uthmanic Script HAFS" w:hint="eastAsia"/>
          <w:rtl/>
        </w:rPr>
        <w:t>ل</w:t>
      </w:r>
      <w:r w:rsidR="004B4B84" w:rsidRPr="004B4B84">
        <w:rPr>
          <w:rFonts w:ascii="Times New Roman" w:hAnsi="Times New Roman" w:cs="KFGQPC Uthmanic Script HAFS" w:hint="cs"/>
          <w:rtl/>
        </w:rPr>
        <w:t>ۡ</w:t>
      </w:r>
      <w:r w:rsidR="004B4B84" w:rsidRPr="004B4B84">
        <w:rPr>
          <w:rFonts w:ascii="Traditional Arabic" w:hAnsi="Traditional Arabic" w:cs="KFGQPC Uthmanic Script HAFS" w:hint="cs"/>
          <w:rtl/>
        </w:rPr>
        <w:t>حَيَوٰةَ</w:t>
      </w:r>
      <w:r w:rsidR="004B4B84" w:rsidRPr="004B4B84">
        <w:rPr>
          <w:rFonts w:ascii="Times New Roman" w:hAnsi="Times New Roman" w:cs="Traditional Arabic" w:hint="cs"/>
          <w:rtl/>
        </w:rPr>
        <w:t>﴾</w:t>
      </w:r>
      <w:r w:rsidR="004B4B84">
        <w:rPr>
          <w:rFonts w:ascii="Traditional Arabic" w:hAnsi="Traditional Arabic" w:cs="Traditional Arabic" w:hint="cs"/>
          <w:rtl/>
        </w:rPr>
        <w:t>:</w:t>
      </w:r>
      <w:r w:rsidR="00485BCA">
        <w:rPr>
          <w:rFonts w:hint="cs"/>
          <w:rtl/>
        </w:rPr>
        <w:t xml:space="preserve"> تقدیم مرگ بر حیات در این‌جا به دو منظور است: 1</w:t>
      </w:r>
      <w:r w:rsidR="004B4B84">
        <w:rPr>
          <w:rFonts w:hint="cs"/>
          <w:rtl/>
        </w:rPr>
        <w:t>- در هر چیز عد</w:t>
      </w:r>
      <w:r w:rsidR="00485BCA">
        <w:rPr>
          <w:rFonts w:hint="cs"/>
          <w:rtl/>
        </w:rPr>
        <w:t>م حیات (نیستی) بر حیات (هستی) مقدم است و</w:t>
      </w:r>
      <w:r w:rsidR="00D66DC6" w:rsidRPr="00D66DC6">
        <w:rPr>
          <w:rFonts w:hint="cs"/>
          <w:rtl/>
        </w:rPr>
        <w:t xml:space="preserve"> هر چیز </w:t>
      </w:r>
      <w:r w:rsidR="00485BCA">
        <w:rPr>
          <w:rFonts w:hint="cs"/>
          <w:rtl/>
        </w:rPr>
        <w:t xml:space="preserve">از نیستی و عدم به هستی و وجود می‌رسد. 2- چون هدف اصلی </w:t>
      </w:r>
      <w:r w:rsidR="00CA1D18">
        <w:rPr>
          <w:rFonts w:hint="cs"/>
          <w:rtl/>
        </w:rPr>
        <w:t>آ</w:t>
      </w:r>
      <w:r w:rsidR="00485BCA">
        <w:rPr>
          <w:rFonts w:hint="cs"/>
          <w:rtl/>
        </w:rPr>
        <w:t xml:space="preserve">یه إنذار و بیان قدرت خداوند است، لذا انسان کافر با مرگ، یک قدم به قهر و عذاب خداوند نزدیک‌تر می‌شود. </w:t>
      </w:r>
      <w:r w:rsidR="004B4B84" w:rsidRPr="004B4B84">
        <w:rPr>
          <w:rFonts w:ascii="Traditional Arabic" w:hAnsi="Traditional Arabic" w:cs="Traditional Arabic"/>
          <w:rtl/>
        </w:rPr>
        <w:t>﴿</w:t>
      </w:r>
      <w:r w:rsidR="004B4B84" w:rsidRPr="004B4B84">
        <w:rPr>
          <w:rFonts w:ascii="Traditional Arabic" w:hAnsi="Traditional Arabic" w:cs="KFGQPC Uthmanic Script HAFS"/>
          <w:rtl/>
        </w:rPr>
        <w:t>لِيَب</w:t>
      </w:r>
      <w:r w:rsidR="004B4B84" w:rsidRPr="004B4B84">
        <w:rPr>
          <w:rFonts w:ascii="Times New Roman" w:hAnsi="Times New Roman" w:cs="KFGQPC Uthmanic Script HAFS" w:hint="cs"/>
          <w:rtl/>
        </w:rPr>
        <w:t>ۡ</w:t>
      </w:r>
      <w:r w:rsidR="004B4B84" w:rsidRPr="004B4B84">
        <w:rPr>
          <w:rFonts w:ascii="Traditional Arabic" w:hAnsi="Traditional Arabic" w:cs="KFGQPC Uthmanic Script HAFS" w:hint="cs"/>
          <w:rtl/>
        </w:rPr>
        <w:t>لُوَكُم</w:t>
      </w:r>
      <w:r w:rsidR="004B4B84" w:rsidRPr="004B4B84">
        <w:rPr>
          <w:rFonts w:ascii="Times New Roman" w:hAnsi="Times New Roman" w:cs="KFGQPC Uthmanic Script HAFS" w:hint="cs"/>
          <w:rtl/>
        </w:rPr>
        <w:t>ۡ</w:t>
      </w:r>
      <w:r w:rsidR="004B4B84" w:rsidRPr="004B4B84">
        <w:rPr>
          <w:rFonts w:ascii="Times New Roman" w:hAnsi="Times New Roman" w:cs="Traditional Arabic" w:hint="cs"/>
          <w:rtl/>
        </w:rPr>
        <w:t>﴾</w:t>
      </w:r>
      <w:r w:rsidR="00485BCA">
        <w:rPr>
          <w:rFonts w:hint="cs"/>
          <w:rtl/>
        </w:rPr>
        <w:t xml:space="preserve">: «لام» برای تعلیل است، یعنی خداوند جریان زندگی انسان را وسیله‌ای جهت کسب خیر قرار داده تا بدین وسیله میزان میل مردم به نیکوکاری را محک بزند. </w:t>
      </w:r>
      <w:r w:rsidR="004B4B84" w:rsidRPr="004B4B84">
        <w:rPr>
          <w:rFonts w:ascii="Traditional Arabic" w:hAnsi="Traditional Arabic" w:cs="Traditional Arabic"/>
          <w:rtl/>
        </w:rPr>
        <w:t>﴿</w:t>
      </w:r>
      <w:r w:rsidR="004B4B84" w:rsidRPr="004B4B84">
        <w:rPr>
          <w:rFonts w:ascii="Traditional Arabic" w:hAnsi="Traditional Arabic" w:cs="KFGQPC Uthmanic Script HAFS" w:hint="cs"/>
          <w:rtl/>
        </w:rPr>
        <w:t>ٱ</w:t>
      </w:r>
      <w:r w:rsidR="004B4B84" w:rsidRPr="004B4B84">
        <w:rPr>
          <w:rFonts w:ascii="Traditional Arabic" w:hAnsi="Traditional Arabic" w:cs="KFGQPC Uthmanic Script HAFS" w:hint="eastAsia"/>
          <w:rtl/>
        </w:rPr>
        <w:t>ل</w:t>
      </w:r>
      <w:r w:rsidR="004B4B84" w:rsidRPr="004B4B84">
        <w:rPr>
          <w:rFonts w:ascii="Times New Roman" w:hAnsi="Times New Roman" w:cs="KFGQPC Uthmanic Script HAFS" w:hint="cs"/>
          <w:rtl/>
        </w:rPr>
        <w:t>ۡ</w:t>
      </w:r>
      <w:r w:rsidR="004B4B84" w:rsidRPr="004B4B84">
        <w:rPr>
          <w:rFonts w:ascii="Traditional Arabic" w:hAnsi="Traditional Arabic" w:cs="KFGQPC Uthmanic Script HAFS" w:hint="cs"/>
          <w:rtl/>
        </w:rPr>
        <w:t>عَزِيزُ</w:t>
      </w:r>
      <w:r w:rsidR="004B4B84" w:rsidRPr="004B4B84">
        <w:rPr>
          <w:rFonts w:ascii="Times New Roman" w:hAnsi="Times New Roman" w:cs="Traditional Arabic" w:hint="cs"/>
          <w:rtl/>
        </w:rPr>
        <w:t>﴾</w:t>
      </w:r>
      <w:r w:rsidR="004B4B84">
        <w:rPr>
          <w:rFonts w:hint="cs"/>
          <w:rtl/>
        </w:rPr>
        <w:t>: غالب</w:t>
      </w:r>
      <w:r w:rsidR="00485BCA">
        <w:rPr>
          <w:rFonts w:hint="cs"/>
          <w:rtl/>
        </w:rPr>
        <w:t xml:space="preserve"> و چیره، شکست ناپذیر و پیروز. </w:t>
      </w:r>
      <w:r w:rsidR="004B4B84" w:rsidRPr="004B4B84">
        <w:rPr>
          <w:rFonts w:ascii="Traditional Arabic" w:hAnsi="Traditional Arabic" w:cs="Traditional Arabic"/>
          <w:rtl/>
        </w:rPr>
        <w:t>﴿</w:t>
      </w:r>
      <w:r w:rsidR="004B4B84" w:rsidRPr="004B4B84">
        <w:rPr>
          <w:rFonts w:ascii="Traditional Arabic" w:hAnsi="Traditional Arabic" w:cs="KFGQPC Uthmanic Script HAFS" w:hint="cs"/>
          <w:rtl/>
        </w:rPr>
        <w:t>ٱ</w:t>
      </w:r>
      <w:r w:rsidR="004B4B84" w:rsidRPr="004B4B84">
        <w:rPr>
          <w:rFonts w:ascii="Traditional Arabic" w:hAnsi="Traditional Arabic" w:cs="KFGQPC Uthmanic Script HAFS" w:hint="eastAsia"/>
          <w:rtl/>
        </w:rPr>
        <w:t>ل</w:t>
      </w:r>
      <w:r w:rsidR="004B4B84" w:rsidRPr="004B4B84">
        <w:rPr>
          <w:rFonts w:ascii="Times New Roman" w:hAnsi="Times New Roman" w:cs="KFGQPC Uthmanic Script HAFS" w:hint="cs"/>
          <w:rtl/>
        </w:rPr>
        <w:t>ۡ</w:t>
      </w:r>
      <w:r w:rsidR="004B4B84" w:rsidRPr="004B4B84">
        <w:rPr>
          <w:rFonts w:ascii="Traditional Arabic" w:hAnsi="Traditional Arabic" w:cs="KFGQPC Uthmanic Script HAFS" w:hint="cs"/>
          <w:rtl/>
        </w:rPr>
        <w:t>غَفُورُ</w:t>
      </w:r>
      <w:r w:rsidR="004B4B84" w:rsidRPr="004B4B84">
        <w:rPr>
          <w:rFonts w:ascii="Times New Roman" w:hAnsi="Times New Roman" w:cs="Traditional Arabic" w:hint="cs"/>
          <w:rtl/>
        </w:rPr>
        <w:t>﴾</w:t>
      </w:r>
      <w:r w:rsidR="00485BCA">
        <w:rPr>
          <w:rFonts w:hint="cs"/>
          <w:rtl/>
        </w:rPr>
        <w:t xml:space="preserve">: بخشاینده و پوشاننده‌ی گناه. </w:t>
      </w:r>
      <w:r w:rsidR="004B4B84" w:rsidRPr="004B4B84">
        <w:rPr>
          <w:rFonts w:ascii="Traditional Arabic" w:hAnsi="Traditional Arabic" w:cs="Traditional Arabic"/>
          <w:rtl/>
        </w:rPr>
        <w:t>﴿</w:t>
      </w:r>
      <w:r w:rsidR="004B4B84" w:rsidRPr="004B4B84">
        <w:rPr>
          <w:rFonts w:ascii="Traditional Arabic" w:hAnsi="Traditional Arabic" w:cs="KFGQPC Uthmanic Script HAFS"/>
          <w:rtl/>
        </w:rPr>
        <w:t>طِبَاق</w:t>
      </w:r>
      <w:r w:rsidR="004B4B84" w:rsidRPr="004B4B84">
        <w:rPr>
          <w:rFonts w:ascii="Times New Roman" w:hAnsi="Times New Roman" w:cs="KFGQPC Uthmanic Script HAFS" w:hint="cs"/>
          <w:rtl/>
        </w:rPr>
        <w:t>ٗ</w:t>
      </w:r>
      <w:r w:rsidR="004B4B84" w:rsidRPr="004B4B84">
        <w:rPr>
          <w:rFonts w:ascii="Traditional Arabic" w:hAnsi="Traditional Arabic" w:cs="KFGQPC Uthmanic Script HAFS" w:hint="cs"/>
          <w:rtl/>
        </w:rPr>
        <w:t>ا</w:t>
      </w:r>
      <w:r w:rsidR="004B4B84" w:rsidRPr="004B4B84">
        <w:rPr>
          <w:rFonts w:ascii="Times New Roman" w:hAnsi="Times New Roman" w:cs="KFGQPC Uthmanic Script HAFS" w:hint="cs"/>
          <w:rtl/>
        </w:rPr>
        <w:t>ۖ</w:t>
      </w:r>
      <w:r w:rsidR="004B4B84" w:rsidRPr="004B4B84">
        <w:rPr>
          <w:rFonts w:ascii="Times New Roman" w:hAnsi="Times New Roman" w:cs="Traditional Arabic" w:hint="cs"/>
          <w:rtl/>
        </w:rPr>
        <w:t>﴾</w:t>
      </w:r>
      <w:r w:rsidR="00485BCA">
        <w:rPr>
          <w:rFonts w:hint="cs"/>
          <w:rtl/>
        </w:rPr>
        <w:t xml:space="preserve">: جمع طبقه یا طَبَق و یا مصدر فعل طابَقَ است، و منظور قرار گرفتن هفت آسمان با یک وصف مشترک و جداگانه بر روی همدیگر است. </w:t>
      </w:r>
      <w:r w:rsidR="004B4B84" w:rsidRPr="004B4B84">
        <w:rPr>
          <w:rFonts w:ascii="Traditional Arabic" w:hAnsi="Traditional Arabic" w:cs="Traditional Arabic"/>
          <w:rtl/>
        </w:rPr>
        <w:t>﴿</w:t>
      </w:r>
      <w:r w:rsidR="004B4B84" w:rsidRPr="004B4B84">
        <w:rPr>
          <w:rFonts w:ascii="Traditional Arabic" w:hAnsi="Traditional Arabic" w:cs="KFGQPC Uthmanic Script HAFS" w:hint="cs"/>
          <w:rtl/>
        </w:rPr>
        <w:t>ٱ</w:t>
      </w:r>
      <w:r w:rsidR="004B4B84" w:rsidRPr="004B4B84">
        <w:rPr>
          <w:rFonts w:ascii="Traditional Arabic" w:hAnsi="Traditional Arabic" w:cs="KFGQPC Uthmanic Script HAFS" w:hint="eastAsia"/>
          <w:rtl/>
        </w:rPr>
        <w:t>لرَّح</w:t>
      </w:r>
      <w:r w:rsidR="004B4B84" w:rsidRPr="004B4B84">
        <w:rPr>
          <w:rFonts w:ascii="Times New Roman" w:hAnsi="Times New Roman" w:cs="KFGQPC Uthmanic Script HAFS" w:hint="cs"/>
          <w:rtl/>
        </w:rPr>
        <w:t>ۡ</w:t>
      </w:r>
      <w:r w:rsidR="004B4B84" w:rsidRPr="004B4B84">
        <w:rPr>
          <w:rFonts w:ascii="Traditional Arabic" w:hAnsi="Traditional Arabic" w:cs="KFGQPC Uthmanic Script HAFS" w:hint="cs"/>
          <w:rtl/>
        </w:rPr>
        <w:t>مَٰنِ</w:t>
      </w:r>
      <w:r w:rsidR="004B4B84" w:rsidRPr="004B4B84">
        <w:rPr>
          <w:rFonts w:ascii="Times New Roman" w:hAnsi="Times New Roman" w:cs="Traditional Arabic" w:hint="cs"/>
          <w:rtl/>
        </w:rPr>
        <w:t>﴾</w:t>
      </w:r>
      <w:r w:rsidR="00485BCA">
        <w:rPr>
          <w:rFonts w:hint="cs"/>
          <w:rtl/>
        </w:rPr>
        <w:t>: استفاده از وصف رحمن به جای لفظ «الله» در این آیه دلالت بر این دارد که خلقت هر</w:t>
      </w:r>
      <w:r w:rsidR="00DE7C13">
        <w:rPr>
          <w:rFonts w:hint="cs"/>
          <w:rtl/>
        </w:rPr>
        <w:t xml:space="preserve"> </w:t>
      </w:r>
      <w:r w:rsidR="006D70D2">
        <w:rPr>
          <w:rFonts w:hint="cs"/>
          <w:rtl/>
        </w:rPr>
        <w:t xml:space="preserve">چیز از منبع </w:t>
      </w:r>
      <w:r w:rsidR="00485BCA">
        <w:rPr>
          <w:rFonts w:hint="cs"/>
          <w:rtl/>
        </w:rPr>
        <w:t xml:space="preserve">مهر و رحمت فراوان </w:t>
      </w:r>
      <w:r w:rsidR="00485BCA">
        <w:rPr>
          <w:rFonts w:hint="cs"/>
          <w:rtl/>
        </w:rPr>
        <w:lastRenderedPageBreak/>
        <w:t>خداوند حاصل می‌شود و در هر</w:t>
      </w:r>
      <w:r w:rsidR="00DE7C13">
        <w:rPr>
          <w:rFonts w:hint="cs"/>
          <w:rtl/>
        </w:rPr>
        <w:t xml:space="preserve"> </w:t>
      </w:r>
      <w:r w:rsidR="00485BCA">
        <w:rPr>
          <w:rFonts w:hint="cs"/>
          <w:rtl/>
        </w:rPr>
        <w:t xml:space="preserve">کدام حکمتی دقیق و هدفی بزرگ نهفته است. همچنین استفاده از لفظ </w:t>
      </w:r>
      <w:r w:rsidR="004B4B84" w:rsidRPr="004B4B84">
        <w:rPr>
          <w:rFonts w:ascii="Traditional Arabic" w:hAnsi="Traditional Arabic" w:cs="Traditional Arabic"/>
          <w:rtl/>
        </w:rPr>
        <w:t>﴿</w:t>
      </w:r>
      <w:r w:rsidR="004B4B84" w:rsidRPr="004B4B84">
        <w:rPr>
          <w:rFonts w:ascii="Traditional Arabic" w:hAnsi="Traditional Arabic" w:cs="KFGQPC Uthmanic Script HAFS"/>
          <w:rtl/>
        </w:rPr>
        <w:t>فِي خَل</w:t>
      </w:r>
      <w:r w:rsidR="004B4B84" w:rsidRPr="004B4B84">
        <w:rPr>
          <w:rFonts w:ascii="Times New Roman" w:hAnsi="Times New Roman" w:cs="KFGQPC Uthmanic Script HAFS" w:hint="cs"/>
          <w:rtl/>
        </w:rPr>
        <w:t>ۡ</w:t>
      </w:r>
      <w:r w:rsidR="004B4B84" w:rsidRPr="004B4B84">
        <w:rPr>
          <w:rFonts w:ascii="Traditional Arabic" w:hAnsi="Traditional Arabic" w:cs="KFGQPC Uthmanic Script HAFS" w:hint="cs"/>
          <w:rtl/>
        </w:rPr>
        <w:t>قِ</w:t>
      </w:r>
      <w:r w:rsidR="004B4B84" w:rsidRPr="004B4B84">
        <w:rPr>
          <w:rFonts w:ascii="Traditional Arabic" w:hAnsi="Traditional Arabic" w:cs="KFGQPC Uthmanic Script HAFS"/>
          <w:rtl/>
        </w:rPr>
        <w:t xml:space="preserve"> </w:t>
      </w:r>
      <w:r w:rsidR="004B4B84" w:rsidRPr="004B4B84">
        <w:rPr>
          <w:rFonts w:ascii="Traditional Arabic" w:hAnsi="Traditional Arabic" w:cs="KFGQPC Uthmanic Script HAFS" w:hint="cs"/>
          <w:rtl/>
        </w:rPr>
        <w:t>ٱ</w:t>
      </w:r>
      <w:r w:rsidR="004B4B84" w:rsidRPr="004B4B84">
        <w:rPr>
          <w:rFonts w:ascii="Traditional Arabic" w:hAnsi="Traditional Arabic" w:cs="KFGQPC Uthmanic Script HAFS" w:hint="eastAsia"/>
          <w:rtl/>
        </w:rPr>
        <w:t>لرَّح</w:t>
      </w:r>
      <w:r w:rsidR="004B4B84" w:rsidRPr="004B4B84">
        <w:rPr>
          <w:rFonts w:ascii="Times New Roman" w:hAnsi="Times New Roman" w:cs="KFGQPC Uthmanic Script HAFS" w:hint="cs"/>
          <w:rtl/>
        </w:rPr>
        <w:t>ۡ</w:t>
      </w:r>
      <w:r w:rsidR="004B4B84" w:rsidRPr="004B4B84">
        <w:rPr>
          <w:rFonts w:ascii="Traditional Arabic" w:hAnsi="Traditional Arabic" w:cs="KFGQPC Uthmanic Script HAFS" w:hint="cs"/>
          <w:rtl/>
        </w:rPr>
        <w:t>مَٰنِ</w:t>
      </w:r>
      <w:r w:rsidR="004B4B84" w:rsidRPr="004B4B84">
        <w:rPr>
          <w:rFonts w:ascii="Times New Roman" w:hAnsi="Times New Roman" w:cs="Traditional Arabic" w:hint="cs"/>
          <w:rtl/>
        </w:rPr>
        <w:t>﴾</w:t>
      </w:r>
      <w:r w:rsidR="00485BCA">
        <w:rPr>
          <w:rFonts w:hint="cs"/>
          <w:rtl/>
        </w:rPr>
        <w:t xml:space="preserve"> به جای ضمیر «فیهنّ» دلالت بر شرافت و قدرت عظیم خداوند در خلقت دارد. </w:t>
      </w:r>
      <w:r w:rsidR="004B4B84" w:rsidRPr="004B4B84">
        <w:rPr>
          <w:rFonts w:ascii="Traditional Arabic" w:hAnsi="Traditional Arabic" w:cs="Traditional Arabic"/>
          <w:rtl/>
        </w:rPr>
        <w:t>﴿</w:t>
      </w:r>
      <w:r w:rsidR="004B4B84" w:rsidRPr="004B4B84">
        <w:rPr>
          <w:rFonts w:ascii="Traditional Arabic" w:hAnsi="Traditional Arabic" w:cs="KFGQPC Uthmanic Script HAFS"/>
          <w:rtl/>
        </w:rPr>
        <w:t>تَفَٰوُت</w:t>
      </w:r>
      <w:r w:rsidR="004B4B84" w:rsidRPr="004B4B84">
        <w:rPr>
          <w:rFonts w:ascii="Times New Roman" w:hAnsi="Times New Roman" w:cs="KFGQPC Uthmanic Script HAFS" w:hint="cs"/>
          <w:rtl/>
        </w:rPr>
        <w:t>ٖۖ</w:t>
      </w:r>
      <w:r w:rsidR="004B4B84" w:rsidRPr="004B4B84">
        <w:rPr>
          <w:rFonts w:ascii="Times New Roman" w:hAnsi="Times New Roman" w:cs="Traditional Arabic" w:hint="cs"/>
          <w:rtl/>
        </w:rPr>
        <w:t>﴾</w:t>
      </w:r>
      <w:r w:rsidR="004B4B84">
        <w:rPr>
          <w:rFonts w:ascii="Traditional Arabic" w:hAnsi="Traditional Arabic" w:cs="Traditional Arabic" w:hint="cs"/>
          <w:rtl/>
        </w:rPr>
        <w:t>:</w:t>
      </w:r>
      <w:r w:rsidR="00485BCA">
        <w:rPr>
          <w:rFonts w:hint="cs"/>
          <w:rtl/>
        </w:rPr>
        <w:t xml:space="preserve"> (فوت): عدم تناسب و وجود خلل و عیب، و وجود آن مساوی است با بی‌تناسبی و خلل در بین اجزای یک مجموعه، و این مطلب در مورد مخلوقات خداوند کاملاً منتفی است. </w:t>
      </w:r>
      <w:r w:rsidR="004B4B84" w:rsidRPr="004B4B84">
        <w:rPr>
          <w:rFonts w:ascii="Traditional Arabic" w:hAnsi="Traditional Arabic" w:cs="Traditional Arabic"/>
          <w:rtl/>
        </w:rPr>
        <w:t>﴿</w:t>
      </w:r>
      <w:r w:rsidR="004B4B84" w:rsidRPr="004B4B84">
        <w:rPr>
          <w:rFonts w:ascii="Traditional Arabic" w:hAnsi="Traditional Arabic" w:cs="KFGQPC Uthmanic Script HAFS"/>
          <w:rtl/>
        </w:rPr>
        <w:t>فُطُور</w:t>
      </w:r>
      <w:r w:rsidR="004B4B84" w:rsidRPr="004B4B84">
        <w:rPr>
          <w:rFonts w:ascii="Times New Roman" w:hAnsi="Times New Roman" w:cs="KFGQPC Uthmanic Script HAFS" w:hint="cs"/>
          <w:rtl/>
        </w:rPr>
        <w:t>ٖ</w:t>
      </w:r>
      <w:r w:rsidR="004B4B84" w:rsidRPr="004B4B84">
        <w:rPr>
          <w:rFonts w:ascii="Times New Roman" w:hAnsi="Times New Roman" w:cs="Traditional Arabic" w:hint="cs"/>
          <w:rtl/>
        </w:rPr>
        <w:t>﴾</w:t>
      </w:r>
      <w:r w:rsidR="00485BCA">
        <w:rPr>
          <w:rFonts w:hint="cs"/>
          <w:rtl/>
        </w:rPr>
        <w:t>: جمع فَطر به معنای شکافتن است</w:t>
      </w:r>
      <w:r w:rsidR="004B4B84">
        <w:rPr>
          <w:rFonts w:hint="cs"/>
          <w:rtl/>
        </w:rPr>
        <w:t>؛</w:t>
      </w:r>
      <w:r w:rsidR="00485BCA">
        <w:rPr>
          <w:rFonts w:hint="cs"/>
          <w:rtl/>
        </w:rPr>
        <w:t xml:space="preserve"> یعنی هر خلل و شکافی که </w:t>
      </w:r>
      <w:r w:rsidR="005C341A">
        <w:rPr>
          <w:rFonts w:hint="cs"/>
          <w:rtl/>
        </w:rPr>
        <w:t xml:space="preserve">دلالت بر نقض و عیب در مخلوق کند. </w:t>
      </w:r>
      <w:r w:rsidR="004B4B84" w:rsidRPr="004B4B84">
        <w:rPr>
          <w:rFonts w:ascii="Traditional Arabic" w:hAnsi="Traditional Arabic" w:cs="Traditional Arabic"/>
          <w:rtl/>
        </w:rPr>
        <w:t>﴿</w:t>
      </w:r>
      <w:r w:rsidR="004B4B84" w:rsidRPr="004B4B84">
        <w:rPr>
          <w:rFonts w:ascii="Traditional Arabic" w:hAnsi="Traditional Arabic" w:cs="KFGQPC Uthmanic Script HAFS"/>
          <w:rtl/>
        </w:rPr>
        <w:t>كَرَّتَي</w:t>
      </w:r>
      <w:r w:rsidR="004B4B84" w:rsidRPr="004B4B84">
        <w:rPr>
          <w:rFonts w:ascii="Times New Roman" w:hAnsi="Times New Roman" w:cs="KFGQPC Uthmanic Script HAFS" w:hint="cs"/>
          <w:rtl/>
        </w:rPr>
        <w:t>ۡ</w:t>
      </w:r>
      <w:r w:rsidR="004B4B84" w:rsidRPr="004B4B84">
        <w:rPr>
          <w:rFonts w:ascii="Traditional Arabic" w:hAnsi="Traditional Arabic" w:cs="KFGQPC Uthmanic Script HAFS" w:hint="cs"/>
          <w:rtl/>
        </w:rPr>
        <w:t>نِ</w:t>
      </w:r>
      <w:r w:rsidR="004B4B84" w:rsidRPr="004B4B84">
        <w:rPr>
          <w:rFonts w:ascii="Times New Roman" w:hAnsi="Times New Roman" w:cs="Traditional Arabic" w:hint="cs"/>
          <w:rtl/>
        </w:rPr>
        <w:t>﴾</w:t>
      </w:r>
      <w:r w:rsidR="005C341A">
        <w:rPr>
          <w:rFonts w:hint="cs"/>
          <w:rtl/>
        </w:rPr>
        <w:t>: مثنای کَرَّة: دو مرتبه و البته این لفظ در این</w:t>
      </w:r>
      <w:r w:rsidR="005C341A">
        <w:rPr>
          <w:rFonts w:hint="eastAsia"/>
          <w:rtl/>
        </w:rPr>
        <w:t>‌جا دلالت بر تکثیر دارد</w:t>
      </w:r>
      <w:r w:rsidR="00DE7C13">
        <w:rPr>
          <w:rFonts w:hint="cs"/>
          <w:rtl/>
        </w:rPr>
        <w:t>؛</w:t>
      </w:r>
      <w:r w:rsidR="005C341A">
        <w:rPr>
          <w:rFonts w:hint="eastAsia"/>
          <w:rtl/>
        </w:rPr>
        <w:t xml:space="preserve"> یعنی چندین بار متوالی، بارها. </w:t>
      </w:r>
      <w:r w:rsidR="004B4B84" w:rsidRPr="004B4B84">
        <w:rPr>
          <w:rFonts w:ascii="Traditional Arabic" w:hAnsi="Traditional Arabic" w:cs="Traditional Arabic"/>
          <w:rtl/>
        </w:rPr>
        <w:t>﴿</w:t>
      </w:r>
      <w:r w:rsidR="004B4B84" w:rsidRPr="004B4B84">
        <w:rPr>
          <w:rFonts w:ascii="Traditional Arabic" w:hAnsi="Traditional Arabic" w:cs="KFGQPC Uthmanic Script HAFS"/>
          <w:rtl/>
        </w:rPr>
        <w:t>يَنقَلِب</w:t>
      </w:r>
      <w:r w:rsidR="004B4B84" w:rsidRPr="004B4B84">
        <w:rPr>
          <w:rFonts w:ascii="Times New Roman" w:hAnsi="Times New Roman" w:cs="KFGQPC Uthmanic Script HAFS" w:hint="cs"/>
          <w:rtl/>
        </w:rPr>
        <w:t>ۡ</w:t>
      </w:r>
      <w:r w:rsidR="004B4B84" w:rsidRPr="004B4B84">
        <w:rPr>
          <w:rFonts w:ascii="Times New Roman" w:hAnsi="Times New Roman" w:cs="Traditional Arabic" w:hint="cs"/>
          <w:rtl/>
        </w:rPr>
        <w:t>﴾</w:t>
      </w:r>
      <w:r w:rsidR="005C341A">
        <w:rPr>
          <w:rFonts w:hint="cs"/>
          <w:rtl/>
        </w:rPr>
        <w:t>: باز</w:t>
      </w:r>
      <w:r w:rsidR="00DE7C13">
        <w:rPr>
          <w:rFonts w:hint="cs"/>
          <w:rtl/>
        </w:rPr>
        <w:t xml:space="preserve"> </w:t>
      </w:r>
      <w:r w:rsidR="005C341A">
        <w:rPr>
          <w:rFonts w:hint="cs"/>
          <w:rtl/>
        </w:rPr>
        <w:t xml:space="preserve">می‌گردد. </w:t>
      </w:r>
      <w:r w:rsidR="004B4B84" w:rsidRPr="004B4B84">
        <w:rPr>
          <w:rFonts w:ascii="Traditional Arabic" w:hAnsi="Traditional Arabic" w:cs="Traditional Arabic"/>
          <w:rtl/>
        </w:rPr>
        <w:t>﴿</w:t>
      </w:r>
      <w:r w:rsidR="004B4B84" w:rsidRPr="004B4B84">
        <w:rPr>
          <w:rFonts w:ascii="Traditional Arabic" w:hAnsi="Traditional Arabic" w:cs="KFGQPC Uthmanic Script HAFS"/>
          <w:rtl/>
        </w:rPr>
        <w:t>خَاسِئ</w:t>
      </w:r>
      <w:r w:rsidR="004B4B84" w:rsidRPr="004B4B84">
        <w:rPr>
          <w:rFonts w:ascii="Times New Roman" w:hAnsi="Times New Roman" w:cs="KFGQPC Uthmanic Script HAFS" w:hint="cs"/>
          <w:rtl/>
        </w:rPr>
        <w:t>ٗ</w:t>
      </w:r>
      <w:r w:rsidR="004B4B84" w:rsidRPr="004B4B84">
        <w:rPr>
          <w:rFonts w:ascii="Traditional Arabic" w:hAnsi="Traditional Arabic" w:cs="KFGQPC Uthmanic Script HAFS" w:hint="cs"/>
          <w:rtl/>
        </w:rPr>
        <w:t>ا</w:t>
      </w:r>
      <w:r w:rsidR="004B4B84" w:rsidRPr="004B4B84">
        <w:rPr>
          <w:rFonts w:ascii="Times New Roman" w:hAnsi="Times New Roman" w:cs="Traditional Arabic" w:hint="cs"/>
          <w:rtl/>
        </w:rPr>
        <w:t>﴾</w:t>
      </w:r>
      <w:r w:rsidR="004B4B84">
        <w:rPr>
          <w:rFonts w:ascii="Traditional Arabic" w:hAnsi="Traditional Arabic" w:cs="Traditional Arabic" w:hint="cs"/>
          <w:rtl/>
        </w:rPr>
        <w:t>:</w:t>
      </w:r>
      <w:r w:rsidR="005C341A">
        <w:rPr>
          <w:rFonts w:hint="cs"/>
          <w:rtl/>
        </w:rPr>
        <w:t xml:space="preserve"> (خساً): رانده و دورشده، یعنی چشم‌ها دور مانده و خیره شده است از این که در مخلوقات خدا عیبی بیابد. </w:t>
      </w:r>
      <w:r w:rsidR="004B4B84" w:rsidRPr="004B4B84">
        <w:rPr>
          <w:rFonts w:ascii="Traditional Arabic" w:hAnsi="Traditional Arabic" w:cs="Traditional Arabic"/>
          <w:rtl/>
        </w:rPr>
        <w:t>﴿</w:t>
      </w:r>
      <w:r w:rsidR="004B4B84" w:rsidRPr="004B4B84">
        <w:rPr>
          <w:rFonts w:ascii="Traditional Arabic" w:hAnsi="Traditional Arabic" w:cs="KFGQPC Uthmanic Script HAFS"/>
          <w:rtl/>
        </w:rPr>
        <w:t>حَسِير</w:t>
      </w:r>
      <w:r w:rsidR="004B4B84" w:rsidRPr="004B4B84">
        <w:rPr>
          <w:rFonts w:ascii="Times New Roman" w:hAnsi="Times New Roman" w:cs="KFGQPC Uthmanic Script HAFS" w:hint="cs"/>
          <w:rtl/>
        </w:rPr>
        <w:t>ٞ</w:t>
      </w:r>
      <w:r w:rsidR="004B4B84" w:rsidRPr="004B4B84">
        <w:rPr>
          <w:rFonts w:ascii="Times New Roman" w:hAnsi="Times New Roman" w:cs="Traditional Arabic" w:hint="cs"/>
          <w:rtl/>
        </w:rPr>
        <w:t>﴾</w:t>
      </w:r>
      <w:r w:rsidR="004B4B84">
        <w:rPr>
          <w:rFonts w:ascii="Traditional Arabic" w:hAnsi="Traditional Arabic" w:cs="Traditional Arabic" w:hint="cs"/>
          <w:rtl/>
        </w:rPr>
        <w:t>:</w:t>
      </w:r>
      <w:r w:rsidR="005C341A">
        <w:rPr>
          <w:rFonts w:hint="cs"/>
          <w:rtl/>
        </w:rPr>
        <w:t xml:space="preserve"> (حسر): خسته و درمانده. </w:t>
      </w:r>
      <w:r w:rsidR="004B4B84" w:rsidRPr="004B4B84">
        <w:rPr>
          <w:rFonts w:ascii="Traditional Arabic" w:hAnsi="Traditional Arabic" w:cs="Traditional Arabic"/>
          <w:rtl/>
        </w:rPr>
        <w:t>﴿</w:t>
      </w:r>
      <w:r w:rsidR="004B4B84" w:rsidRPr="004B4B84">
        <w:rPr>
          <w:rFonts w:ascii="Traditional Arabic" w:hAnsi="Traditional Arabic" w:cs="KFGQPC Uthmanic Script HAFS" w:hint="cs"/>
          <w:rtl/>
        </w:rPr>
        <w:t>ٱ</w:t>
      </w:r>
      <w:r w:rsidR="004B4B84" w:rsidRPr="004B4B84">
        <w:rPr>
          <w:rFonts w:ascii="Traditional Arabic" w:hAnsi="Traditional Arabic" w:cs="KFGQPC Uthmanic Script HAFS" w:hint="eastAsia"/>
          <w:rtl/>
        </w:rPr>
        <w:t>لسَّمَا</w:t>
      </w:r>
      <w:r w:rsidR="004B4B84" w:rsidRPr="004B4B84">
        <w:rPr>
          <w:rFonts w:ascii="Times New Roman" w:hAnsi="Times New Roman" w:cs="KFGQPC Uthmanic Script HAFS" w:hint="cs"/>
          <w:rtl/>
        </w:rPr>
        <w:t>ٓ</w:t>
      </w:r>
      <w:r w:rsidR="004B4B84" w:rsidRPr="004B4B84">
        <w:rPr>
          <w:rFonts w:ascii="Traditional Arabic" w:hAnsi="Traditional Arabic" w:cs="KFGQPC Uthmanic Script HAFS" w:hint="cs"/>
          <w:rtl/>
        </w:rPr>
        <w:t>ءَ</w:t>
      </w:r>
      <w:r w:rsidR="004B4B84" w:rsidRPr="004B4B84">
        <w:rPr>
          <w:rFonts w:ascii="Traditional Arabic" w:hAnsi="Traditional Arabic" w:cs="KFGQPC Uthmanic Script HAFS"/>
          <w:rtl/>
        </w:rPr>
        <w:t xml:space="preserve"> </w:t>
      </w:r>
      <w:r w:rsidR="004B4B84" w:rsidRPr="004B4B84">
        <w:rPr>
          <w:rFonts w:ascii="Traditional Arabic" w:hAnsi="Traditional Arabic" w:cs="KFGQPC Uthmanic Script HAFS" w:hint="cs"/>
          <w:rtl/>
        </w:rPr>
        <w:t>ٱ</w:t>
      </w:r>
      <w:r w:rsidR="004B4B84" w:rsidRPr="004B4B84">
        <w:rPr>
          <w:rFonts w:ascii="Traditional Arabic" w:hAnsi="Traditional Arabic" w:cs="KFGQPC Uthmanic Script HAFS" w:hint="eastAsia"/>
          <w:rtl/>
        </w:rPr>
        <w:t>لدُّن</w:t>
      </w:r>
      <w:r w:rsidR="004B4B84" w:rsidRPr="004B4B84">
        <w:rPr>
          <w:rFonts w:ascii="Times New Roman" w:hAnsi="Times New Roman" w:cs="KFGQPC Uthmanic Script HAFS" w:hint="cs"/>
          <w:rtl/>
        </w:rPr>
        <w:t>ۡ</w:t>
      </w:r>
      <w:r w:rsidR="004B4B84" w:rsidRPr="004B4B84">
        <w:rPr>
          <w:rFonts w:ascii="Traditional Arabic" w:hAnsi="Traditional Arabic" w:cs="KFGQPC Uthmanic Script HAFS" w:hint="cs"/>
          <w:rtl/>
        </w:rPr>
        <w:t>يَا</w:t>
      </w:r>
      <w:r w:rsidR="004B4B84" w:rsidRPr="004B4B84">
        <w:rPr>
          <w:rFonts w:ascii="Times New Roman" w:hAnsi="Times New Roman" w:cs="Traditional Arabic" w:hint="cs"/>
          <w:rtl/>
        </w:rPr>
        <w:t>﴾</w:t>
      </w:r>
      <w:r w:rsidR="005C341A">
        <w:rPr>
          <w:rFonts w:hint="cs"/>
          <w:rtl/>
        </w:rPr>
        <w:t xml:space="preserve">: آسمان نزدیک‌تر به ما که آسمان اول باشد. </w:t>
      </w:r>
      <w:r w:rsidR="004B4B84" w:rsidRPr="004B4B84">
        <w:rPr>
          <w:rFonts w:ascii="Traditional Arabic" w:hAnsi="Traditional Arabic" w:cs="Traditional Arabic"/>
          <w:rtl/>
        </w:rPr>
        <w:t>﴿</w:t>
      </w:r>
      <w:r w:rsidR="004B4B84" w:rsidRPr="004B4B84">
        <w:rPr>
          <w:rFonts w:ascii="Traditional Arabic" w:hAnsi="Traditional Arabic" w:cs="KFGQPC Uthmanic Script HAFS"/>
          <w:rtl/>
        </w:rPr>
        <w:t>بِمَصَٰبِيحَ</w:t>
      </w:r>
      <w:r w:rsidR="004B4B84" w:rsidRPr="004B4B84">
        <w:rPr>
          <w:rFonts w:ascii="Times New Roman" w:hAnsi="Times New Roman" w:cs="Traditional Arabic" w:hint="cs"/>
          <w:rtl/>
        </w:rPr>
        <w:t>﴾</w:t>
      </w:r>
      <w:r w:rsidR="005C341A">
        <w:rPr>
          <w:rFonts w:hint="cs"/>
          <w:rtl/>
        </w:rPr>
        <w:t xml:space="preserve">: جمع مصباح: چراغ‌ها و در این‌جا منظور ستارگان آسمان است که همچون چراغی در شب روشن و نمایان می‌گردند. </w:t>
      </w:r>
      <w:r w:rsidR="00332157" w:rsidRPr="00332157">
        <w:rPr>
          <w:rFonts w:ascii="Traditional Arabic" w:hAnsi="Traditional Arabic" w:cs="Traditional Arabic"/>
          <w:rtl/>
        </w:rPr>
        <w:t>﴿</w:t>
      </w:r>
      <w:r w:rsidR="00332157" w:rsidRPr="00332157">
        <w:rPr>
          <w:rFonts w:ascii="Traditional Arabic" w:hAnsi="Traditional Arabic" w:cs="KFGQPC Uthmanic Script HAFS"/>
          <w:rtl/>
        </w:rPr>
        <w:t>رُجُوم</w:t>
      </w:r>
      <w:r w:rsidR="00332157" w:rsidRPr="00332157">
        <w:rPr>
          <w:rFonts w:ascii="Times New Roman" w:hAnsi="Times New Roman" w:cs="KFGQPC Uthmanic Script HAFS" w:hint="cs"/>
          <w:rtl/>
        </w:rPr>
        <w:t>ٗ</w:t>
      </w:r>
      <w:r w:rsidR="00332157" w:rsidRPr="00332157">
        <w:rPr>
          <w:rFonts w:ascii="Traditional Arabic" w:hAnsi="Traditional Arabic" w:cs="KFGQPC Uthmanic Script HAFS" w:hint="cs"/>
          <w:rtl/>
        </w:rPr>
        <w:t>ا</w:t>
      </w:r>
      <w:r w:rsidR="00332157" w:rsidRPr="00332157">
        <w:rPr>
          <w:rFonts w:ascii="Times New Roman" w:hAnsi="Times New Roman" w:cs="Traditional Arabic" w:hint="cs"/>
          <w:rtl/>
        </w:rPr>
        <w:t>﴾</w:t>
      </w:r>
      <w:r w:rsidR="005C341A">
        <w:rPr>
          <w:rFonts w:hint="cs"/>
          <w:rtl/>
        </w:rPr>
        <w:t xml:space="preserve">: جمع رَجم: وسیله و ابزار راندن و دور کردن. رجم شیاطین به‌وسیله‌ی ستارگان توسط شهاب سنگ‌هایی صورت می‌گیرد که از ستارگان جدا شده و در آسمان سرگردان می‌مانند. این مطلب با زینت بودن ستارگان که شرط آن بقای اصل آن‌هاست تناسب دارد. </w:t>
      </w:r>
      <w:r w:rsidR="00332157" w:rsidRPr="00332157">
        <w:rPr>
          <w:rFonts w:ascii="Traditional Arabic" w:hAnsi="Traditional Arabic" w:cs="Traditional Arabic"/>
          <w:rtl/>
        </w:rPr>
        <w:t>﴿</w:t>
      </w:r>
      <w:r w:rsidR="00332157" w:rsidRPr="00332157">
        <w:rPr>
          <w:rFonts w:ascii="Traditional Arabic" w:hAnsi="Traditional Arabic" w:cs="KFGQPC Uthmanic Script HAFS" w:hint="cs"/>
          <w:rtl/>
        </w:rPr>
        <w:t>ٱ</w:t>
      </w:r>
      <w:r w:rsidR="00332157" w:rsidRPr="00332157">
        <w:rPr>
          <w:rFonts w:ascii="Traditional Arabic" w:hAnsi="Traditional Arabic" w:cs="KFGQPC Uthmanic Script HAFS" w:hint="eastAsia"/>
          <w:rtl/>
        </w:rPr>
        <w:t>لسَّعِيرِ</w:t>
      </w:r>
      <w:r w:rsidR="00332157" w:rsidRPr="00332157">
        <w:rPr>
          <w:rFonts w:ascii="Times New Roman" w:hAnsi="Times New Roman" w:cs="Traditional Arabic" w:hint="cs"/>
          <w:rtl/>
        </w:rPr>
        <w:t>﴾</w:t>
      </w:r>
      <w:r w:rsidR="005C341A">
        <w:rPr>
          <w:rFonts w:hint="cs"/>
          <w:rtl/>
        </w:rPr>
        <w:t>: آتش برافروخته که عذاب شیاطین و کافران در دوزخ است.</w:t>
      </w:r>
    </w:p>
    <w:p w:rsidR="005C341A" w:rsidRDefault="005C341A" w:rsidP="005C341A">
      <w:pPr>
        <w:pStyle w:val="a9"/>
        <w:rPr>
          <w:rtl/>
        </w:rPr>
      </w:pPr>
      <w:r>
        <w:rPr>
          <w:rFonts w:hint="cs"/>
          <w:rtl/>
        </w:rPr>
        <w:t>مفهوم کلی آیات:</w:t>
      </w:r>
    </w:p>
    <w:p w:rsidR="005C341A" w:rsidRDefault="005C341A" w:rsidP="00DE7C13">
      <w:pPr>
        <w:pStyle w:val="a8"/>
        <w:rPr>
          <w:rtl/>
        </w:rPr>
      </w:pPr>
      <w:r>
        <w:rPr>
          <w:rFonts w:hint="cs"/>
          <w:rtl/>
        </w:rPr>
        <w:t>خداوند تمامی هستی را در تصرف خود دارد و بر هر کاری</w:t>
      </w:r>
      <w:r w:rsidR="008A4AD0">
        <w:rPr>
          <w:rFonts w:hint="cs"/>
          <w:rtl/>
        </w:rPr>
        <w:t xml:space="preserve"> تواناست. بشر را به هدف آزمودن آ</w:t>
      </w:r>
      <w:r>
        <w:rPr>
          <w:rFonts w:hint="cs"/>
          <w:rtl/>
        </w:rPr>
        <w:t>فریده تا در فاصله‌ی حیات و مرگش مشخص گردد چه کسی عملش نیکوتر است. در این راستا برکات و موهبت‌های بی‌شماری به بندگانش ارزانی داشته تا به عظمت و لطف پروردگار آشنا گردد. آدمی در این میان وظیفه دارد که عظمت خداوند را دریابد، مطیع فرمان او شود و به اصلاح اعمال خویش بپردازد، زیرا مسیر زندگانی هر شخص، تعیین کننده‌ی میزان یقین او ن</w:t>
      </w:r>
      <w:r w:rsidR="002C0793">
        <w:rPr>
          <w:rFonts w:hint="cs"/>
          <w:rtl/>
        </w:rPr>
        <w:t>سبت به خداوند است که سرنوشت ابدی</w:t>
      </w:r>
      <w:r>
        <w:rPr>
          <w:rFonts w:hint="cs"/>
          <w:rtl/>
        </w:rPr>
        <w:t xml:space="preserve"> هر شخص را معلوم می‌دارد. خداوندی که اختیار هر</w:t>
      </w:r>
      <w:r w:rsidR="00DE7C13">
        <w:rPr>
          <w:rFonts w:hint="cs"/>
          <w:rtl/>
        </w:rPr>
        <w:t xml:space="preserve"> </w:t>
      </w:r>
      <w:r>
        <w:rPr>
          <w:rFonts w:hint="cs"/>
          <w:rtl/>
        </w:rPr>
        <w:t>چیز در دست اوست و در آفرینش او هیچ عیب و خللی قابل تصور نیست و هر چشمی از دیدن آن خیره و حیران می‌ماند و راهی جز اعتراف به عزت و قدرت او ندارد.</w:t>
      </w:r>
    </w:p>
    <w:p w:rsidR="005C341A" w:rsidRPr="005C341A" w:rsidRDefault="005C341A" w:rsidP="005C341A">
      <w:pPr>
        <w:pStyle w:val="a5"/>
        <w:rPr>
          <w:rtl/>
        </w:rPr>
      </w:pPr>
      <w:r w:rsidRPr="005C341A">
        <w:rPr>
          <w:rFonts w:hint="cs"/>
          <w:rtl/>
        </w:rPr>
        <w:lastRenderedPageBreak/>
        <w:t>مبحث دوم: عاقبت غفلت</w:t>
      </w:r>
    </w:p>
    <w:p w:rsidR="002C0793" w:rsidRDefault="002C0793" w:rsidP="00CA000A">
      <w:pPr>
        <w:pStyle w:val="a9"/>
        <w:spacing w:line="223" w:lineRule="auto"/>
        <w:rPr>
          <w:rFonts w:ascii="Times New Roman" w:hAnsi="Times New Roman" w:cs="Traditional Arabic"/>
          <w:b w:val="0"/>
          <w:bCs w:val="0"/>
          <w:rtl/>
        </w:rPr>
      </w:pPr>
      <w:r w:rsidRPr="002C0793">
        <w:rPr>
          <w:rFonts w:ascii="Traditional Arabic" w:hAnsi="Traditional Arabic" w:cs="Traditional Arabic"/>
          <w:b w:val="0"/>
          <w:bCs w:val="0"/>
          <w:rtl/>
        </w:rPr>
        <w:t>﴿</w:t>
      </w:r>
      <w:r w:rsidRPr="008A4AD0">
        <w:rPr>
          <w:rStyle w:val="Chard"/>
          <w:b w:val="0"/>
          <w:bCs w:val="0"/>
          <w:rtl/>
        </w:rPr>
        <w:t>وَلِلَّذِينَ كَفَرُواْ بِرَبِّهِم</w:t>
      </w:r>
      <w:r w:rsidRPr="008A4AD0">
        <w:rPr>
          <w:rStyle w:val="Chard"/>
          <w:rFonts w:hint="cs"/>
          <w:b w:val="0"/>
          <w:bCs w:val="0"/>
          <w:rtl/>
        </w:rPr>
        <w:t>ۡ</w:t>
      </w:r>
      <w:r w:rsidRPr="008A4AD0">
        <w:rPr>
          <w:rStyle w:val="Chard"/>
          <w:b w:val="0"/>
          <w:bCs w:val="0"/>
          <w:rtl/>
        </w:rPr>
        <w:t xml:space="preserve"> </w:t>
      </w:r>
      <w:r w:rsidRPr="008A4AD0">
        <w:rPr>
          <w:rStyle w:val="Chard"/>
          <w:rFonts w:hint="cs"/>
          <w:b w:val="0"/>
          <w:bCs w:val="0"/>
          <w:rtl/>
        </w:rPr>
        <w:t>عَذَابُ</w:t>
      </w:r>
      <w:r w:rsidRPr="008A4AD0">
        <w:rPr>
          <w:rStyle w:val="Chard"/>
          <w:b w:val="0"/>
          <w:bCs w:val="0"/>
          <w:rtl/>
        </w:rPr>
        <w:t xml:space="preserve"> </w:t>
      </w:r>
      <w:r w:rsidRPr="008A4AD0">
        <w:rPr>
          <w:rStyle w:val="Chard"/>
          <w:rFonts w:hint="cs"/>
          <w:b w:val="0"/>
          <w:bCs w:val="0"/>
          <w:rtl/>
        </w:rPr>
        <w:t>جَهَنَّمَۖ</w:t>
      </w:r>
      <w:r w:rsidRPr="008A4AD0">
        <w:rPr>
          <w:rStyle w:val="Chard"/>
          <w:b w:val="0"/>
          <w:bCs w:val="0"/>
          <w:rtl/>
        </w:rPr>
        <w:t xml:space="preserve"> </w:t>
      </w:r>
      <w:r w:rsidRPr="008A4AD0">
        <w:rPr>
          <w:rStyle w:val="Chard"/>
          <w:rFonts w:hint="cs"/>
          <w:b w:val="0"/>
          <w:bCs w:val="0"/>
          <w:rtl/>
        </w:rPr>
        <w:t>وَبِئۡسَ</w:t>
      </w:r>
      <w:r w:rsidRPr="008A4AD0">
        <w:rPr>
          <w:rStyle w:val="Chard"/>
          <w:b w:val="0"/>
          <w:bCs w:val="0"/>
          <w:rtl/>
        </w:rPr>
        <w:t xml:space="preserve"> </w:t>
      </w:r>
      <w:r w:rsidRPr="008A4AD0">
        <w:rPr>
          <w:rStyle w:val="Chard"/>
          <w:rFonts w:hint="cs"/>
          <w:b w:val="0"/>
          <w:bCs w:val="0"/>
          <w:rtl/>
        </w:rPr>
        <w:t>ٱ</w:t>
      </w:r>
      <w:r w:rsidRPr="008A4AD0">
        <w:rPr>
          <w:rStyle w:val="Chard"/>
          <w:rFonts w:hint="eastAsia"/>
          <w:b w:val="0"/>
          <w:bCs w:val="0"/>
          <w:rtl/>
        </w:rPr>
        <w:t>ل</w:t>
      </w:r>
      <w:r w:rsidRPr="008A4AD0">
        <w:rPr>
          <w:rStyle w:val="Chard"/>
          <w:rFonts w:hint="cs"/>
          <w:b w:val="0"/>
          <w:bCs w:val="0"/>
          <w:rtl/>
        </w:rPr>
        <w:t>ۡمَصِيرُ</w:t>
      </w:r>
      <w:r w:rsidRPr="008A4AD0">
        <w:rPr>
          <w:rStyle w:val="Chard"/>
          <w:b w:val="0"/>
          <w:bCs w:val="0"/>
          <w:rtl/>
        </w:rPr>
        <w:t>٦ إِذَا</w:t>
      </w:r>
      <w:r w:rsidRPr="008A4AD0">
        <w:rPr>
          <w:rStyle w:val="Chard"/>
          <w:rFonts w:hint="cs"/>
          <w:b w:val="0"/>
          <w:bCs w:val="0"/>
          <w:rtl/>
        </w:rPr>
        <w:t>ٓ</w:t>
      </w:r>
      <w:r w:rsidRPr="008A4AD0">
        <w:rPr>
          <w:rStyle w:val="Chard"/>
          <w:b w:val="0"/>
          <w:bCs w:val="0"/>
          <w:rtl/>
        </w:rPr>
        <w:t xml:space="preserve"> </w:t>
      </w:r>
      <w:r w:rsidRPr="008A4AD0">
        <w:rPr>
          <w:rStyle w:val="Chard"/>
          <w:rFonts w:hint="cs"/>
          <w:b w:val="0"/>
          <w:bCs w:val="0"/>
          <w:rtl/>
        </w:rPr>
        <w:t>أُلۡقُواْ</w:t>
      </w:r>
      <w:r w:rsidRPr="008A4AD0">
        <w:rPr>
          <w:rStyle w:val="Chard"/>
          <w:b w:val="0"/>
          <w:bCs w:val="0"/>
          <w:rtl/>
        </w:rPr>
        <w:t xml:space="preserve"> </w:t>
      </w:r>
      <w:r w:rsidRPr="008A4AD0">
        <w:rPr>
          <w:rStyle w:val="Chard"/>
          <w:rFonts w:hint="cs"/>
          <w:b w:val="0"/>
          <w:bCs w:val="0"/>
          <w:rtl/>
        </w:rPr>
        <w:t>فِيهَا</w:t>
      </w:r>
      <w:r w:rsidRPr="008A4AD0">
        <w:rPr>
          <w:rStyle w:val="Chard"/>
          <w:b w:val="0"/>
          <w:bCs w:val="0"/>
          <w:rtl/>
        </w:rPr>
        <w:t xml:space="preserve"> </w:t>
      </w:r>
      <w:r w:rsidRPr="008A4AD0">
        <w:rPr>
          <w:rStyle w:val="Chard"/>
          <w:rFonts w:hint="cs"/>
          <w:b w:val="0"/>
          <w:bCs w:val="0"/>
          <w:rtl/>
        </w:rPr>
        <w:t>سَمِعُواْ</w:t>
      </w:r>
      <w:r w:rsidRPr="008A4AD0">
        <w:rPr>
          <w:rStyle w:val="Chard"/>
          <w:b w:val="0"/>
          <w:bCs w:val="0"/>
          <w:rtl/>
        </w:rPr>
        <w:t xml:space="preserve"> </w:t>
      </w:r>
      <w:r w:rsidRPr="008A4AD0">
        <w:rPr>
          <w:rStyle w:val="Chard"/>
          <w:rFonts w:hint="cs"/>
          <w:b w:val="0"/>
          <w:bCs w:val="0"/>
          <w:rtl/>
        </w:rPr>
        <w:t>لَهَا</w:t>
      </w:r>
      <w:r w:rsidRPr="008A4AD0">
        <w:rPr>
          <w:rStyle w:val="Chard"/>
          <w:b w:val="0"/>
          <w:bCs w:val="0"/>
          <w:rtl/>
        </w:rPr>
        <w:t xml:space="preserve"> </w:t>
      </w:r>
      <w:r w:rsidRPr="008A4AD0">
        <w:rPr>
          <w:rStyle w:val="Chard"/>
          <w:rFonts w:hint="cs"/>
          <w:b w:val="0"/>
          <w:bCs w:val="0"/>
          <w:rtl/>
        </w:rPr>
        <w:t>شَهِيقٗا</w:t>
      </w:r>
      <w:r w:rsidRPr="008A4AD0">
        <w:rPr>
          <w:rStyle w:val="Chard"/>
          <w:b w:val="0"/>
          <w:bCs w:val="0"/>
          <w:rtl/>
        </w:rPr>
        <w:t xml:space="preserve"> </w:t>
      </w:r>
      <w:r w:rsidRPr="008A4AD0">
        <w:rPr>
          <w:rStyle w:val="Chard"/>
          <w:rFonts w:hint="cs"/>
          <w:b w:val="0"/>
          <w:bCs w:val="0"/>
          <w:rtl/>
        </w:rPr>
        <w:t>وَهِي</w:t>
      </w:r>
      <w:r w:rsidRPr="008A4AD0">
        <w:rPr>
          <w:rStyle w:val="Chard"/>
          <w:b w:val="0"/>
          <w:bCs w:val="0"/>
          <w:rtl/>
        </w:rPr>
        <w:t xml:space="preserve">َ تَفُورُ٧ تَكَادُ تَمَيَّزُ مِنَ </w:t>
      </w:r>
      <w:r w:rsidRPr="008A4AD0">
        <w:rPr>
          <w:rStyle w:val="Chard"/>
          <w:rFonts w:hint="cs"/>
          <w:b w:val="0"/>
          <w:bCs w:val="0"/>
          <w:rtl/>
        </w:rPr>
        <w:t>ٱ</w:t>
      </w:r>
      <w:r w:rsidRPr="008A4AD0">
        <w:rPr>
          <w:rStyle w:val="Chard"/>
          <w:rFonts w:hint="eastAsia"/>
          <w:b w:val="0"/>
          <w:bCs w:val="0"/>
          <w:rtl/>
        </w:rPr>
        <w:t>ل</w:t>
      </w:r>
      <w:r w:rsidRPr="008A4AD0">
        <w:rPr>
          <w:rStyle w:val="Chard"/>
          <w:rFonts w:hint="cs"/>
          <w:b w:val="0"/>
          <w:bCs w:val="0"/>
          <w:rtl/>
        </w:rPr>
        <w:t>ۡغَيۡظِۖ</w:t>
      </w:r>
      <w:r w:rsidRPr="008A4AD0">
        <w:rPr>
          <w:rStyle w:val="Chard"/>
          <w:b w:val="0"/>
          <w:bCs w:val="0"/>
          <w:rtl/>
        </w:rPr>
        <w:t xml:space="preserve"> كُلَّمَا</w:t>
      </w:r>
      <w:r w:rsidRPr="008A4AD0">
        <w:rPr>
          <w:rStyle w:val="Chard"/>
          <w:rFonts w:hint="cs"/>
          <w:b w:val="0"/>
          <w:bCs w:val="0"/>
          <w:rtl/>
        </w:rPr>
        <w:t>ٓ</w:t>
      </w:r>
      <w:r w:rsidRPr="008A4AD0">
        <w:rPr>
          <w:rStyle w:val="Chard"/>
          <w:b w:val="0"/>
          <w:bCs w:val="0"/>
          <w:rtl/>
        </w:rPr>
        <w:t xml:space="preserve"> </w:t>
      </w:r>
      <w:r w:rsidRPr="008A4AD0">
        <w:rPr>
          <w:rStyle w:val="Chard"/>
          <w:rFonts w:hint="cs"/>
          <w:b w:val="0"/>
          <w:bCs w:val="0"/>
          <w:rtl/>
        </w:rPr>
        <w:t>أُلۡقِيَ</w:t>
      </w:r>
      <w:r w:rsidRPr="008A4AD0">
        <w:rPr>
          <w:rStyle w:val="Chard"/>
          <w:b w:val="0"/>
          <w:bCs w:val="0"/>
          <w:rtl/>
        </w:rPr>
        <w:t xml:space="preserve"> </w:t>
      </w:r>
      <w:r w:rsidRPr="008A4AD0">
        <w:rPr>
          <w:rStyle w:val="Chard"/>
          <w:rFonts w:hint="cs"/>
          <w:b w:val="0"/>
          <w:bCs w:val="0"/>
          <w:rtl/>
        </w:rPr>
        <w:t>فِيهَا</w:t>
      </w:r>
      <w:r w:rsidRPr="008A4AD0">
        <w:rPr>
          <w:rStyle w:val="Chard"/>
          <w:b w:val="0"/>
          <w:bCs w:val="0"/>
          <w:rtl/>
        </w:rPr>
        <w:t xml:space="preserve"> </w:t>
      </w:r>
      <w:r w:rsidRPr="008A4AD0">
        <w:rPr>
          <w:rStyle w:val="Chard"/>
          <w:rFonts w:hint="cs"/>
          <w:b w:val="0"/>
          <w:bCs w:val="0"/>
          <w:rtl/>
        </w:rPr>
        <w:t>فَوۡجٞ</w:t>
      </w:r>
      <w:r w:rsidRPr="008A4AD0">
        <w:rPr>
          <w:rStyle w:val="Chard"/>
          <w:b w:val="0"/>
          <w:bCs w:val="0"/>
          <w:rtl/>
        </w:rPr>
        <w:t xml:space="preserve"> </w:t>
      </w:r>
      <w:r w:rsidRPr="008A4AD0">
        <w:rPr>
          <w:rStyle w:val="Chard"/>
          <w:rFonts w:hint="cs"/>
          <w:b w:val="0"/>
          <w:bCs w:val="0"/>
          <w:rtl/>
        </w:rPr>
        <w:t>سَأَلَهُمۡ</w:t>
      </w:r>
      <w:r w:rsidRPr="008A4AD0">
        <w:rPr>
          <w:rStyle w:val="Chard"/>
          <w:b w:val="0"/>
          <w:bCs w:val="0"/>
          <w:rtl/>
        </w:rPr>
        <w:t xml:space="preserve"> </w:t>
      </w:r>
      <w:r w:rsidRPr="008A4AD0">
        <w:rPr>
          <w:rStyle w:val="Chard"/>
          <w:rFonts w:hint="cs"/>
          <w:b w:val="0"/>
          <w:bCs w:val="0"/>
          <w:rtl/>
        </w:rPr>
        <w:t>خَزَنَتُهَآ</w:t>
      </w:r>
      <w:r w:rsidRPr="008A4AD0">
        <w:rPr>
          <w:rStyle w:val="Chard"/>
          <w:b w:val="0"/>
          <w:bCs w:val="0"/>
          <w:rtl/>
        </w:rPr>
        <w:t xml:space="preserve"> </w:t>
      </w:r>
      <w:r w:rsidRPr="008A4AD0">
        <w:rPr>
          <w:rStyle w:val="Chard"/>
          <w:rFonts w:hint="cs"/>
          <w:b w:val="0"/>
          <w:bCs w:val="0"/>
          <w:rtl/>
        </w:rPr>
        <w:t>أَلَمۡ</w:t>
      </w:r>
      <w:r w:rsidRPr="008A4AD0">
        <w:rPr>
          <w:rStyle w:val="Chard"/>
          <w:b w:val="0"/>
          <w:bCs w:val="0"/>
          <w:rtl/>
        </w:rPr>
        <w:t xml:space="preserve"> </w:t>
      </w:r>
      <w:r w:rsidRPr="008A4AD0">
        <w:rPr>
          <w:rStyle w:val="Chard"/>
          <w:rFonts w:hint="cs"/>
          <w:b w:val="0"/>
          <w:bCs w:val="0"/>
          <w:rtl/>
        </w:rPr>
        <w:t>يَأۡتِكُمۡ</w:t>
      </w:r>
      <w:r w:rsidRPr="008A4AD0">
        <w:rPr>
          <w:rStyle w:val="Chard"/>
          <w:b w:val="0"/>
          <w:bCs w:val="0"/>
          <w:rtl/>
        </w:rPr>
        <w:t xml:space="preserve"> </w:t>
      </w:r>
      <w:r w:rsidRPr="008A4AD0">
        <w:rPr>
          <w:rStyle w:val="Chard"/>
          <w:rFonts w:hint="cs"/>
          <w:b w:val="0"/>
          <w:bCs w:val="0"/>
          <w:rtl/>
        </w:rPr>
        <w:t>نَذِيرٞ٨</w:t>
      </w:r>
      <w:r w:rsidRPr="008A4AD0">
        <w:rPr>
          <w:rStyle w:val="Chard"/>
          <w:b w:val="0"/>
          <w:bCs w:val="0"/>
          <w:rtl/>
        </w:rPr>
        <w:t xml:space="preserve"> </w:t>
      </w:r>
      <w:r w:rsidRPr="008A4AD0">
        <w:rPr>
          <w:rStyle w:val="Chard"/>
          <w:rFonts w:hint="cs"/>
          <w:b w:val="0"/>
          <w:bCs w:val="0"/>
          <w:rtl/>
        </w:rPr>
        <w:t>قَالُواْ</w:t>
      </w:r>
      <w:r w:rsidRPr="008A4AD0">
        <w:rPr>
          <w:rStyle w:val="Chard"/>
          <w:b w:val="0"/>
          <w:bCs w:val="0"/>
          <w:rtl/>
        </w:rPr>
        <w:t xml:space="preserve"> </w:t>
      </w:r>
      <w:r w:rsidRPr="008A4AD0">
        <w:rPr>
          <w:rStyle w:val="Chard"/>
          <w:rFonts w:hint="cs"/>
          <w:b w:val="0"/>
          <w:bCs w:val="0"/>
          <w:rtl/>
        </w:rPr>
        <w:t>بَلَىٰ</w:t>
      </w:r>
      <w:r w:rsidRPr="008A4AD0">
        <w:rPr>
          <w:rStyle w:val="Chard"/>
          <w:b w:val="0"/>
          <w:bCs w:val="0"/>
          <w:rtl/>
        </w:rPr>
        <w:t xml:space="preserve"> </w:t>
      </w:r>
      <w:r w:rsidRPr="008A4AD0">
        <w:rPr>
          <w:rStyle w:val="Chard"/>
          <w:rFonts w:hint="cs"/>
          <w:b w:val="0"/>
          <w:bCs w:val="0"/>
          <w:rtl/>
        </w:rPr>
        <w:t>قَدۡ</w:t>
      </w:r>
      <w:r w:rsidRPr="008A4AD0">
        <w:rPr>
          <w:rStyle w:val="Chard"/>
          <w:b w:val="0"/>
          <w:bCs w:val="0"/>
          <w:rtl/>
        </w:rPr>
        <w:t xml:space="preserve"> </w:t>
      </w:r>
      <w:r w:rsidRPr="008A4AD0">
        <w:rPr>
          <w:rStyle w:val="Chard"/>
          <w:rFonts w:hint="cs"/>
          <w:b w:val="0"/>
          <w:bCs w:val="0"/>
          <w:rtl/>
        </w:rPr>
        <w:t>جَآءَنَا</w:t>
      </w:r>
      <w:r w:rsidRPr="008A4AD0">
        <w:rPr>
          <w:rStyle w:val="Chard"/>
          <w:b w:val="0"/>
          <w:bCs w:val="0"/>
          <w:rtl/>
        </w:rPr>
        <w:t xml:space="preserve"> </w:t>
      </w:r>
      <w:r w:rsidRPr="008A4AD0">
        <w:rPr>
          <w:rStyle w:val="Chard"/>
          <w:rFonts w:hint="cs"/>
          <w:b w:val="0"/>
          <w:bCs w:val="0"/>
          <w:rtl/>
        </w:rPr>
        <w:t>نَذِيرٞ</w:t>
      </w:r>
      <w:r w:rsidRPr="008A4AD0">
        <w:rPr>
          <w:rStyle w:val="Chard"/>
          <w:b w:val="0"/>
          <w:bCs w:val="0"/>
          <w:rtl/>
        </w:rPr>
        <w:t xml:space="preserve"> </w:t>
      </w:r>
      <w:r w:rsidRPr="008A4AD0">
        <w:rPr>
          <w:rStyle w:val="Chard"/>
          <w:rFonts w:hint="cs"/>
          <w:b w:val="0"/>
          <w:bCs w:val="0"/>
          <w:rtl/>
        </w:rPr>
        <w:t>فَكَذَّبۡنَا</w:t>
      </w:r>
      <w:r w:rsidRPr="008A4AD0">
        <w:rPr>
          <w:rStyle w:val="Chard"/>
          <w:b w:val="0"/>
          <w:bCs w:val="0"/>
          <w:rtl/>
        </w:rPr>
        <w:t xml:space="preserve"> </w:t>
      </w:r>
      <w:r w:rsidRPr="008A4AD0">
        <w:rPr>
          <w:rStyle w:val="Chard"/>
          <w:rFonts w:hint="cs"/>
          <w:b w:val="0"/>
          <w:bCs w:val="0"/>
          <w:rtl/>
        </w:rPr>
        <w:t>وَقُلۡنَا</w:t>
      </w:r>
      <w:r w:rsidRPr="008A4AD0">
        <w:rPr>
          <w:rStyle w:val="Chard"/>
          <w:b w:val="0"/>
          <w:bCs w:val="0"/>
          <w:rtl/>
        </w:rPr>
        <w:t xml:space="preserve"> </w:t>
      </w:r>
      <w:r w:rsidRPr="008A4AD0">
        <w:rPr>
          <w:rStyle w:val="Chard"/>
          <w:rFonts w:hint="cs"/>
          <w:b w:val="0"/>
          <w:bCs w:val="0"/>
          <w:rtl/>
        </w:rPr>
        <w:t>مَا</w:t>
      </w:r>
      <w:r w:rsidRPr="008A4AD0">
        <w:rPr>
          <w:rStyle w:val="Chard"/>
          <w:b w:val="0"/>
          <w:bCs w:val="0"/>
          <w:rtl/>
        </w:rPr>
        <w:t xml:space="preserve"> </w:t>
      </w:r>
      <w:r w:rsidRPr="008A4AD0">
        <w:rPr>
          <w:rStyle w:val="Chard"/>
          <w:rFonts w:hint="cs"/>
          <w:b w:val="0"/>
          <w:bCs w:val="0"/>
          <w:rtl/>
        </w:rPr>
        <w:t>نَزَّلَ</w:t>
      </w:r>
      <w:r w:rsidRPr="008A4AD0">
        <w:rPr>
          <w:rStyle w:val="Chard"/>
          <w:b w:val="0"/>
          <w:bCs w:val="0"/>
          <w:rtl/>
        </w:rPr>
        <w:t xml:space="preserve"> </w:t>
      </w:r>
      <w:r w:rsidRPr="008A4AD0">
        <w:rPr>
          <w:rStyle w:val="Chard"/>
          <w:rFonts w:hint="cs"/>
          <w:b w:val="0"/>
          <w:bCs w:val="0"/>
          <w:rtl/>
        </w:rPr>
        <w:t>ٱ</w:t>
      </w:r>
      <w:r w:rsidRPr="008A4AD0">
        <w:rPr>
          <w:rStyle w:val="Chard"/>
          <w:rFonts w:hint="eastAsia"/>
          <w:b w:val="0"/>
          <w:bCs w:val="0"/>
          <w:rtl/>
        </w:rPr>
        <w:t>للَّهُ</w:t>
      </w:r>
      <w:r w:rsidRPr="008A4AD0">
        <w:rPr>
          <w:rStyle w:val="Chard"/>
          <w:b w:val="0"/>
          <w:bCs w:val="0"/>
          <w:rtl/>
        </w:rPr>
        <w:t xml:space="preserve"> مِن شَي</w:t>
      </w:r>
      <w:r w:rsidRPr="008A4AD0">
        <w:rPr>
          <w:rStyle w:val="Chard"/>
          <w:rFonts w:hint="cs"/>
          <w:b w:val="0"/>
          <w:bCs w:val="0"/>
          <w:rtl/>
        </w:rPr>
        <w:t>ۡءٍ</w:t>
      </w:r>
      <w:r w:rsidRPr="008A4AD0">
        <w:rPr>
          <w:rStyle w:val="Chard"/>
          <w:b w:val="0"/>
          <w:bCs w:val="0"/>
          <w:rtl/>
        </w:rPr>
        <w:t xml:space="preserve"> </w:t>
      </w:r>
      <w:r w:rsidRPr="008A4AD0">
        <w:rPr>
          <w:rStyle w:val="Chard"/>
          <w:rFonts w:hint="cs"/>
          <w:b w:val="0"/>
          <w:bCs w:val="0"/>
          <w:rtl/>
        </w:rPr>
        <w:t>إِنۡ</w:t>
      </w:r>
      <w:r w:rsidRPr="008A4AD0">
        <w:rPr>
          <w:rStyle w:val="Chard"/>
          <w:b w:val="0"/>
          <w:bCs w:val="0"/>
          <w:rtl/>
        </w:rPr>
        <w:t xml:space="preserve"> </w:t>
      </w:r>
      <w:r w:rsidRPr="008A4AD0">
        <w:rPr>
          <w:rStyle w:val="Chard"/>
          <w:rFonts w:hint="cs"/>
          <w:b w:val="0"/>
          <w:bCs w:val="0"/>
          <w:rtl/>
        </w:rPr>
        <w:t>أَنتُمۡ</w:t>
      </w:r>
      <w:r w:rsidRPr="008A4AD0">
        <w:rPr>
          <w:rStyle w:val="Chard"/>
          <w:b w:val="0"/>
          <w:bCs w:val="0"/>
          <w:rtl/>
        </w:rPr>
        <w:t xml:space="preserve"> </w:t>
      </w:r>
      <w:r w:rsidRPr="008A4AD0">
        <w:rPr>
          <w:rStyle w:val="Chard"/>
          <w:rFonts w:hint="cs"/>
          <w:b w:val="0"/>
          <w:bCs w:val="0"/>
          <w:rtl/>
        </w:rPr>
        <w:t>إِلَّا</w:t>
      </w:r>
      <w:r w:rsidRPr="008A4AD0">
        <w:rPr>
          <w:rStyle w:val="Chard"/>
          <w:b w:val="0"/>
          <w:bCs w:val="0"/>
          <w:rtl/>
        </w:rPr>
        <w:t xml:space="preserve"> </w:t>
      </w:r>
      <w:r w:rsidRPr="008A4AD0">
        <w:rPr>
          <w:rStyle w:val="Chard"/>
          <w:rFonts w:hint="cs"/>
          <w:b w:val="0"/>
          <w:bCs w:val="0"/>
          <w:rtl/>
        </w:rPr>
        <w:t>فِي</w:t>
      </w:r>
      <w:r w:rsidRPr="008A4AD0">
        <w:rPr>
          <w:rStyle w:val="Chard"/>
          <w:b w:val="0"/>
          <w:bCs w:val="0"/>
          <w:rtl/>
        </w:rPr>
        <w:t xml:space="preserve"> </w:t>
      </w:r>
      <w:r w:rsidRPr="008A4AD0">
        <w:rPr>
          <w:rStyle w:val="Chard"/>
          <w:rFonts w:hint="cs"/>
          <w:b w:val="0"/>
          <w:bCs w:val="0"/>
          <w:rtl/>
        </w:rPr>
        <w:t>ضَلَٰلٖ</w:t>
      </w:r>
      <w:r w:rsidRPr="008A4AD0">
        <w:rPr>
          <w:rStyle w:val="Chard"/>
          <w:b w:val="0"/>
          <w:bCs w:val="0"/>
          <w:rtl/>
        </w:rPr>
        <w:t xml:space="preserve"> </w:t>
      </w:r>
      <w:r w:rsidRPr="008A4AD0">
        <w:rPr>
          <w:rStyle w:val="Chard"/>
          <w:rFonts w:hint="cs"/>
          <w:b w:val="0"/>
          <w:bCs w:val="0"/>
          <w:rtl/>
        </w:rPr>
        <w:t>كَ</w:t>
      </w:r>
      <w:r w:rsidRPr="008A4AD0">
        <w:rPr>
          <w:rStyle w:val="Chard"/>
          <w:b w:val="0"/>
          <w:bCs w:val="0"/>
          <w:rtl/>
        </w:rPr>
        <w:t>بِير</w:t>
      </w:r>
      <w:r w:rsidRPr="008A4AD0">
        <w:rPr>
          <w:rStyle w:val="Chard"/>
          <w:rFonts w:hint="cs"/>
          <w:b w:val="0"/>
          <w:bCs w:val="0"/>
          <w:rtl/>
        </w:rPr>
        <w:t>ٖ٩</w:t>
      </w:r>
      <w:r w:rsidRPr="008A4AD0">
        <w:rPr>
          <w:rStyle w:val="Chard"/>
          <w:b w:val="0"/>
          <w:bCs w:val="0"/>
          <w:rtl/>
        </w:rPr>
        <w:t xml:space="preserve"> </w:t>
      </w:r>
      <w:r w:rsidRPr="008A4AD0">
        <w:rPr>
          <w:rStyle w:val="Chard"/>
          <w:rFonts w:hint="cs"/>
          <w:b w:val="0"/>
          <w:bCs w:val="0"/>
          <w:rtl/>
        </w:rPr>
        <w:t>وَقَالُواْ</w:t>
      </w:r>
      <w:r w:rsidRPr="008A4AD0">
        <w:rPr>
          <w:rStyle w:val="Chard"/>
          <w:b w:val="0"/>
          <w:bCs w:val="0"/>
          <w:rtl/>
        </w:rPr>
        <w:t xml:space="preserve"> </w:t>
      </w:r>
      <w:r w:rsidRPr="008A4AD0">
        <w:rPr>
          <w:rStyle w:val="Chard"/>
          <w:rFonts w:hint="cs"/>
          <w:b w:val="0"/>
          <w:bCs w:val="0"/>
          <w:rtl/>
        </w:rPr>
        <w:t>لَوۡ</w:t>
      </w:r>
      <w:r w:rsidRPr="008A4AD0">
        <w:rPr>
          <w:rStyle w:val="Chard"/>
          <w:b w:val="0"/>
          <w:bCs w:val="0"/>
          <w:rtl/>
        </w:rPr>
        <w:t xml:space="preserve"> </w:t>
      </w:r>
      <w:r w:rsidRPr="008A4AD0">
        <w:rPr>
          <w:rStyle w:val="Chard"/>
          <w:rFonts w:hint="cs"/>
          <w:b w:val="0"/>
          <w:bCs w:val="0"/>
          <w:rtl/>
        </w:rPr>
        <w:t>كُنَّا</w:t>
      </w:r>
      <w:r w:rsidRPr="008A4AD0">
        <w:rPr>
          <w:rStyle w:val="Chard"/>
          <w:b w:val="0"/>
          <w:bCs w:val="0"/>
          <w:rtl/>
        </w:rPr>
        <w:t xml:space="preserve"> </w:t>
      </w:r>
      <w:r w:rsidRPr="008A4AD0">
        <w:rPr>
          <w:rStyle w:val="Chard"/>
          <w:rFonts w:hint="cs"/>
          <w:b w:val="0"/>
          <w:bCs w:val="0"/>
          <w:rtl/>
        </w:rPr>
        <w:t>نَسۡمَعُ</w:t>
      </w:r>
      <w:r w:rsidRPr="008A4AD0">
        <w:rPr>
          <w:rStyle w:val="Chard"/>
          <w:b w:val="0"/>
          <w:bCs w:val="0"/>
          <w:rtl/>
        </w:rPr>
        <w:t xml:space="preserve"> </w:t>
      </w:r>
      <w:r w:rsidRPr="008A4AD0">
        <w:rPr>
          <w:rStyle w:val="Chard"/>
          <w:rFonts w:hint="cs"/>
          <w:b w:val="0"/>
          <w:bCs w:val="0"/>
          <w:rtl/>
        </w:rPr>
        <w:t>أَوۡ</w:t>
      </w:r>
      <w:r w:rsidRPr="008A4AD0">
        <w:rPr>
          <w:rStyle w:val="Chard"/>
          <w:b w:val="0"/>
          <w:bCs w:val="0"/>
          <w:rtl/>
        </w:rPr>
        <w:t xml:space="preserve"> </w:t>
      </w:r>
      <w:r w:rsidRPr="008A4AD0">
        <w:rPr>
          <w:rStyle w:val="Chard"/>
          <w:rFonts w:hint="cs"/>
          <w:b w:val="0"/>
          <w:bCs w:val="0"/>
          <w:rtl/>
        </w:rPr>
        <w:t>نَعۡقِلُ</w:t>
      </w:r>
      <w:r w:rsidRPr="008A4AD0">
        <w:rPr>
          <w:rStyle w:val="Chard"/>
          <w:b w:val="0"/>
          <w:bCs w:val="0"/>
          <w:rtl/>
        </w:rPr>
        <w:t xml:space="preserve"> </w:t>
      </w:r>
      <w:r w:rsidRPr="008A4AD0">
        <w:rPr>
          <w:rStyle w:val="Chard"/>
          <w:rFonts w:hint="cs"/>
          <w:b w:val="0"/>
          <w:bCs w:val="0"/>
          <w:rtl/>
        </w:rPr>
        <w:t>مَا</w:t>
      </w:r>
      <w:r w:rsidRPr="008A4AD0">
        <w:rPr>
          <w:rStyle w:val="Chard"/>
          <w:b w:val="0"/>
          <w:bCs w:val="0"/>
          <w:rtl/>
        </w:rPr>
        <w:t xml:space="preserve"> </w:t>
      </w:r>
      <w:r w:rsidRPr="008A4AD0">
        <w:rPr>
          <w:rStyle w:val="Chard"/>
          <w:rFonts w:hint="cs"/>
          <w:b w:val="0"/>
          <w:bCs w:val="0"/>
          <w:rtl/>
        </w:rPr>
        <w:t>كُنَّا</w:t>
      </w:r>
      <w:r w:rsidRPr="008A4AD0">
        <w:rPr>
          <w:rStyle w:val="Chard"/>
          <w:b w:val="0"/>
          <w:bCs w:val="0"/>
          <w:rtl/>
        </w:rPr>
        <w:t xml:space="preserve"> </w:t>
      </w:r>
      <w:r w:rsidRPr="008A4AD0">
        <w:rPr>
          <w:rStyle w:val="Chard"/>
          <w:rFonts w:hint="cs"/>
          <w:b w:val="0"/>
          <w:bCs w:val="0"/>
          <w:rtl/>
        </w:rPr>
        <w:t>فِيٓ</w:t>
      </w:r>
      <w:r w:rsidRPr="008A4AD0">
        <w:rPr>
          <w:rStyle w:val="Chard"/>
          <w:b w:val="0"/>
          <w:bCs w:val="0"/>
          <w:rtl/>
        </w:rPr>
        <w:t xml:space="preserve"> </w:t>
      </w:r>
      <w:r w:rsidRPr="008A4AD0">
        <w:rPr>
          <w:rStyle w:val="Chard"/>
          <w:rFonts w:hint="cs"/>
          <w:b w:val="0"/>
          <w:bCs w:val="0"/>
          <w:rtl/>
        </w:rPr>
        <w:t>أَصۡحَٰبِ</w:t>
      </w:r>
      <w:r w:rsidRPr="008A4AD0">
        <w:rPr>
          <w:rStyle w:val="Chard"/>
          <w:b w:val="0"/>
          <w:bCs w:val="0"/>
          <w:rtl/>
        </w:rPr>
        <w:t xml:space="preserve"> </w:t>
      </w:r>
      <w:r w:rsidRPr="008A4AD0">
        <w:rPr>
          <w:rStyle w:val="Chard"/>
          <w:rFonts w:hint="cs"/>
          <w:b w:val="0"/>
          <w:bCs w:val="0"/>
          <w:rtl/>
        </w:rPr>
        <w:t>ٱ</w:t>
      </w:r>
      <w:r w:rsidRPr="008A4AD0">
        <w:rPr>
          <w:rStyle w:val="Chard"/>
          <w:rFonts w:hint="eastAsia"/>
          <w:b w:val="0"/>
          <w:bCs w:val="0"/>
          <w:rtl/>
        </w:rPr>
        <w:t>لسَّعِيرِ</w:t>
      </w:r>
      <w:r w:rsidRPr="008A4AD0">
        <w:rPr>
          <w:rStyle w:val="Chard"/>
          <w:b w:val="0"/>
          <w:bCs w:val="0"/>
          <w:rtl/>
        </w:rPr>
        <w:t>١٠ فَ</w:t>
      </w:r>
      <w:r w:rsidRPr="008A4AD0">
        <w:rPr>
          <w:rStyle w:val="Chard"/>
          <w:rFonts w:hint="cs"/>
          <w:b w:val="0"/>
          <w:bCs w:val="0"/>
          <w:rtl/>
        </w:rPr>
        <w:t>ٱ</w:t>
      </w:r>
      <w:r w:rsidRPr="008A4AD0">
        <w:rPr>
          <w:rStyle w:val="Chard"/>
          <w:rFonts w:hint="eastAsia"/>
          <w:b w:val="0"/>
          <w:bCs w:val="0"/>
          <w:rtl/>
        </w:rPr>
        <w:t>ع</w:t>
      </w:r>
      <w:r w:rsidRPr="008A4AD0">
        <w:rPr>
          <w:rStyle w:val="Chard"/>
          <w:rFonts w:hint="cs"/>
          <w:b w:val="0"/>
          <w:bCs w:val="0"/>
          <w:rtl/>
        </w:rPr>
        <w:t>ۡتَرَفُواْ</w:t>
      </w:r>
      <w:r w:rsidRPr="008A4AD0">
        <w:rPr>
          <w:rStyle w:val="Chard"/>
          <w:b w:val="0"/>
          <w:bCs w:val="0"/>
          <w:rtl/>
        </w:rPr>
        <w:t xml:space="preserve"> بِذَن</w:t>
      </w:r>
      <w:r w:rsidRPr="008A4AD0">
        <w:rPr>
          <w:rStyle w:val="Chard"/>
          <w:rFonts w:hint="cs"/>
          <w:b w:val="0"/>
          <w:bCs w:val="0"/>
          <w:rtl/>
        </w:rPr>
        <w:t>ۢبِهِمۡ</w:t>
      </w:r>
      <w:r w:rsidRPr="008A4AD0">
        <w:rPr>
          <w:rStyle w:val="Chard"/>
          <w:b w:val="0"/>
          <w:bCs w:val="0"/>
          <w:rtl/>
        </w:rPr>
        <w:t xml:space="preserve"> </w:t>
      </w:r>
      <w:r w:rsidRPr="008A4AD0">
        <w:rPr>
          <w:rStyle w:val="Chard"/>
          <w:rFonts w:hint="cs"/>
          <w:b w:val="0"/>
          <w:bCs w:val="0"/>
          <w:rtl/>
        </w:rPr>
        <w:t>فَسُحۡقٗا</w:t>
      </w:r>
      <w:r w:rsidRPr="008A4AD0">
        <w:rPr>
          <w:rStyle w:val="Chard"/>
          <w:b w:val="0"/>
          <w:bCs w:val="0"/>
          <w:rtl/>
        </w:rPr>
        <w:t xml:space="preserve"> </w:t>
      </w:r>
      <w:r w:rsidRPr="008A4AD0">
        <w:rPr>
          <w:rStyle w:val="Chard"/>
          <w:rFonts w:hint="cs"/>
          <w:b w:val="0"/>
          <w:bCs w:val="0"/>
          <w:rtl/>
        </w:rPr>
        <w:t>لِّأَصۡحَٰبِ</w:t>
      </w:r>
      <w:r w:rsidRPr="008A4AD0">
        <w:rPr>
          <w:rStyle w:val="Chard"/>
          <w:b w:val="0"/>
          <w:bCs w:val="0"/>
          <w:rtl/>
        </w:rPr>
        <w:t xml:space="preserve"> </w:t>
      </w:r>
      <w:r w:rsidRPr="008A4AD0">
        <w:rPr>
          <w:rStyle w:val="Chard"/>
          <w:rFonts w:hint="cs"/>
          <w:b w:val="0"/>
          <w:bCs w:val="0"/>
          <w:rtl/>
        </w:rPr>
        <w:t>ٱ</w:t>
      </w:r>
      <w:r w:rsidRPr="008A4AD0">
        <w:rPr>
          <w:rStyle w:val="Chard"/>
          <w:rFonts w:hint="eastAsia"/>
          <w:b w:val="0"/>
          <w:bCs w:val="0"/>
          <w:rtl/>
        </w:rPr>
        <w:t>لسَّعِيرِ</w:t>
      </w:r>
      <w:r w:rsidRPr="008A4AD0">
        <w:rPr>
          <w:rStyle w:val="Chard"/>
          <w:b w:val="0"/>
          <w:bCs w:val="0"/>
          <w:rtl/>
        </w:rPr>
        <w:t>١١</w:t>
      </w:r>
      <w:r w:rsidRPr="002C0793">
        <w:rPr>
          <w:rFonts w:ascii="Times New Roman" w:hAnsi="Times New Roman" w:cs="Traditional Arabic" w:hint="cs"/>
          <w:b w:val="0"/>
          <w:bCs w:val="0"/>
          <w:rtl/>
        </w:rPr>
        <w:t>﴾</w:t>
      </w:r>
    </w:p>
    <w:p w:rsidR="005C341A" w:rsidRDefault="005C341A" w:rsidP="002C0793">
      <w:pPr>
        <w:pStyle w:val="a9"/>
        <w:rPr>
          <w:rtl/>
        </w:rPr>
      </w:pPr>
      <w:r>
        <w:rPr>
          <w:rFonts w:hint="cs"/>
          <w:rtl/>
        </w:rPr>
        <w:t>ترجمه:</w:t>
      </w:r>
    </w:p>
    <w:p w:rsidR="00A83CA0" w:rsidRDefault="00975E20" w:rsidP="00A83CA0">
      <w:pPr>
        <w:pStyle w:val="a8"/>
        <w:rPr>
          <w:rtl/>
        </w:rPr>
      </w:pPr>
      <w:r>
        <w:rPr>
          <w:rFonts w:hint="cs"/>
          <w:rtl/>
        </w:rPr>
        <w:t>«</w:t>
      </w:r>
      <w:r w:rsidR="005C341A">
        <w:rPr>
          <w:rFonts w:hint="cs"/>
          <w:rtl/>
        </w:rPr>
        <w:t xml:space="preserve">و برای کسانی که به </w:t>
      </w:r>
      <w:r w:rsidR="00A83CA0">
        <w:rPr>
          <w:rFonts w:hint="cs"/>
          <w:rtl/>
        </w:rPr>
        <w:t>پروردگارشان کفر ورزیدند عذاب دوزخ (در</w:t>
      </w:r>
      <w:r w:rsidR="00DE7C13">
        <w:rPr>
          <w:rFonts w:hint="cs"/>
          <w:rtl/>
        </w:rPr>
        <w:t xml:space="preserve"> </w:t>
      </w:r>
      <w:r w:rsidR="00A83CA0">
        <w:rPr>
          <w:rFonts w:hint="cs"/>
          <w:rtl/>
        </w:rPr>
        <w:t>پیش) است و</w:t>
      </w:r>
      <w:r w:rsidR="00DE7C13">
        <w:rPr>
          <w:rFonts w:hint="cs"/>
          <w:rtl/>
        </w:rPr>
        <w:t xml:space="preserve"> چه برگشت بدی است! (6) آن‌گاه ک</w:t>
      </w:r>
      <w:r w:rsidR="00A83CA0">
        <w:rPr>
          <w:rFonts w:hint="cs"/>
          <w:rtl/>
        </w:rPr>
        <w:t>ه</w:t>
      </w:r>
      <w:r w:rsidR="00DE7C13">
        <w:rPr>
          <w:rFonts w:hint="cs"/>
          <w:rtl/>
        </w:rPr>
        <w:t xml:space="preserve"> </w:t>
      </w:r>
      <w:r w:rsidR="00A83CA0">
        <w:rPr>
          <w:rFonts w:hint="cs"/>
          <w:rtl/>
        </w:rPr>
        <w:t>در آن افکنده شوند نعره‌ای (تند) از آن بشنوند در</w:t>
      </w:r>
      <w:r w:rsidR="00DE7C13">
        <w:rPr>
          <w:rFonts w:hint="cs"/>
          <w:rtl/>
        </w:rPr>
        <w:t xml:space="preserve"> </w:t>
      </w:r>
      <w:r w:rsidR="00A83CA0">
        <w:rPr>
          <w:rFonts w:hint="cs"/>
          <w:rtl/>
        </w:rPr>
        <w:t>حالی</w:t>
      </w:r>
      <w:r w:rsidR="00DE7C13">
        <w:rPr>
          <w:rFonts w:hint="eastAsia"/>
          <w:rtl/>
        </w:rPr>
        <w:t>‌</w:t>
      </w:r>
      <w:r w:rsidR="00A83CA0">
        <w:rPr>
          <w:rFonts w:hint="cs"/>
          <w:rtl/>
        </w:rPr>
        <w:t>که آن فوران می‌کند (7) نزدیک است که از خشم پاره پاره شود، هر زمان گروهی در آن انداخته شود نگهبانانش از ایشان می‌پرسند: آیا بیم‌دهنده‌ای به‌سوی شما نیامد! (8) گویند: آری، یقیناً بیم‌دهنده‌ای به‌سوی ما آمد، آن‌گاه تکذیب کردیم و گفتیم: خداوند هیچ چیزی را نازل نکرده است، شما نیستید مگر در گمراهی بزرگ (9) و گویند: اگر ما می‌شنیدیم یا خِرد می‌ورزیدیم از زمره‌ی دوزخیان نبودیم (10) پس به گنا</w:t>
      </w:r>
      <w:r w:rsidR="00DE7C13">
        <w:rPr>
          <w:rFonts w:hint="cs"/>
          <w:rtl/>
        </w:rPr>
        <w:t>ه‌</w:t>
      </w:r>
      <w:r w:rsidR="00A83CA0">
        <w:rPr>
          <w:rFonts w:hint="cs"/>
          <w:rtl/>
        </w:rPr>
        <w:t>شان اعتراف کنند، پس دوری از رحمت خداوند برای دوزخیان باد! (11)</w:t>
      </w:r>
      <w:r>
        <w:rPr>
          <w:rFonts w:hint="cs"/>
          <w:rtl/>
        </w:rPr>
        <w:t>»</w:t>
      </w:r>
      <w:r w:rsidR="00DE7C13">
        <w:rPr>
          <w:rFonts w:hint="cs"/>
          <w:rtl/>
        </w:rPr>
        <w:t>.</w:t>
      </w:r>
    </w:p>
    <w:p w:rsidR="00A83CA0" w:rsidRDefault="00A83CA0" w:rsidP="00A83CA0">
      <w:pPr>
        <w:pStyle w:val="a9"/>
        <w:rPr>
          <w:rtl/>
        </w:rPr>
      </w:pPr>
      <w:r>
        <w:rPr>
          <w:rFonts w:hint="cs"/>
          <w:rtl/>
        </w:rPr>
        <w:t>توضیحات:</w:t>
      </w:r>
    </w:p>
    <w:p w:rsidR="00A83CA0" w:rsidRDefault="002C0793" w:rsidP="00975E20">
      <w:pPr>
        <w:pStyle w:val="a8"/>
        <w:rPr>
          <w:rtl/>
        </w:rPr>
      </w:pPr>
      <w:r w:rsidRPr="002C0793">
        <w:rPr>
          <w:rFonts w:ascii="Traditional Arabic" w:hAnsi="Traditional Arabic" w:cs="Traditional Arabic"/>
          <w:rtl/>
        </w:rPr>
        <w:t>﴿</w:t>
      </w:r>
      <w:r w:rsidRPr="002C0793">
        <w:rPr>
          <w:rFonts w:ascii="Traditional Arabic" w:hAnsi="Traditional Arabic" w:cs="KFGQPC Uthmanic Script HAFS"/>
          <w:rtl/>
        </w:rPr>
        <w:t>أُل</w:t>
      </w:r>
      <w:r w:rsidRPr="002C0793">
        <w:rPr>
          <w:rFonts w:ascii="Times New Roman" w:hAnsi="Times New Roman" w:cs="KFGQPC Uthmanic Script HAFS" w:hint="cs"/>
          <w:rtl/>
        </w:rPr>
        <w:t>ۡ</w:t>
      </w:r>
      <w:r w:rsidRPr="002C0793">
        <w:rPr>
          <w:rFonts w:ascii="Traditional Arabic" w:hAnsi="Traditional Arabic" w:cs="KFGQPC Uthmanic Script HAFS" w:hint="cs"/>
          <w:rtl/>
        </w:rPr>
        <w:t>قُواْ</w:t>
      </w:r>
      <w:r w:rsidRPr="002C0793">
        <w:rPr>
          <w:rFonts w:ascii="Traditional Arabic" w:hAnsi="Traditional Arabic" w:cs="KFGQPC Uthmanic Script HAFS"/>
          <w:rtl/>
        </w:rPr>
        <w:t xml:space="preserve"> </w:t>
      </w:r>
      <w:r w:rsidRPr="002C0793">
        <w:rPr>
          <w:rFonts w:ascii="Traditional Arabic" w:hAnsi="Traditional Arabic" w:cs="KFGQPC Uthmanic Script HAFS" w:hint="cs"/>
          <w:rtl/>
        </w:rPr>
        <w:t>فِيهَا</w:t>
      </w:r>
      <w:r w:rsidRPr="002C0793">
        <w:rPr>
          <w:rFonts w:ascii="Times New Roman" w:hAnsi="Times New Roman" w:cs="Traditional Arabic" w:hint="cs"/>
          <w:rtl/>
        </w:rPr>
        <w:t>﴾</w:t>
      </w:r>
      <w:r w:rsidR="00A83CA0">
        <w:rPr>
          <w:rFonts w:hint="cs"/>
          <w:rtl/>
        </w:rPr>
        <w:t xml:space="preserve">: در جهنم انداخته شوند همان‌گونه که هیزم در آتش انداخته شود. </w:t>
      </w:r>
      <w:r w:rsidRPr="002C0793">
        <w:rPr>
          <w:rFonts w:ascii="Traditional Arabic" w:hAnsi="Traditional Arabic" w:cs="Traditional Arabic"/>
          <w:rtl/>
        </w:rPr>
        <w:t>﴿</w:t>
      </w:r>
      <w:r w:rsidRPr="002C0793">
        <w:rPr>
          <w:rFonts w:ascii="Traditional Arabic" w:hAnsi="Traditional Arabic" w:cs="KFGQPC Uthmanic Script HAFS"/>
          <w:rtl/>
        </w:rPr>
        <w:t>لَهَا</w:t>
      </w:r>
      <w:r w:rsidRPr="002C0793">
        <w:rPr>
          <w:rFonts w:ascii="Times New Roman" w:hAnsi="Times New Roman" w:cs="Traditional Arabic" w:hint="cs"/>
          <w:rtl/>
        </w:rPr>
        <w:t>﴾</w:t>
      </w:r>
      <w:r>
        <w:rPr>
          <w:rFonts w:ascii="Times New Roman" w:hAnsi="Times New Roman" w:cs="Traditional Arabic" w:hint="cs"/>
          <w:rtl/>
        </w:rPr>
        <w:t>:</w:t>
      </w:r>
      <w:r w:rsidR="00A83CA0">
        <w:rPr>
          <w:rFonts w:hint="cs"/>
          <w:rtl/>
        </w:rPr>
        <w:t xml:space="preserve"> (لجهن</w:t>
      </w:r>
      <w:r>
        <w:rPr>
          <w:rFonts w:hint="cs"/>
          <w:rtl/>
        </w:rPr>
        <w:t>ّ</w:t>
      </w:r>
      <w:r w:rsidR="00A83CA0">
        <w:rPr>
          <w:rFonts w:hint="cs"/>
          <w:rtl/>
        </w:rPr>
        <w:t xml:space="preserve">م): در اصل صفت و در این‌جا به خاطر تقدّم، حال برای «شهیقا» می‌باشد. </w:t>
      </w:r>
      <w:r w:rsidRPr="002C0793">
        <w:rPr>
          <w:rFonts w:ascii="Traditional Arabic" w:hAnsi="Traditional Arabic" w:cs="Traditional Arabic"/>
          <w:rtl/>
        </w:rPr>
        <w:t>﴿</w:t>
      </w:r>
      <w:r w:rsidRPr="002C0793">
        <w:rPr>
          <w:rFonts w:ascii="Traditional Arabic" w:hAnsi="Traditional Arabic" w:cs="KFGQPC Uthmanic Script HAFS"/>
          <w:rtl/>
        </w:rPr>
        <w:t>شَهِيق</w:t>
      </w:r>
      <w:r w:rsidRPr="002C0793">
        <w:rPr>
          <w:rFonts w:ascii="Times New Roman" w:hAnsi="Times New Roman" w:cs="KFGQPC Uthmanic Script HAFS" w:hint="cs"/>
          <w:rtl/>
        </w:rPr>
        <w:t>ٗ</w:t>
      </w:r>
      <w:r w:rsidRPr="002C0793">
        <w:rPr>
          <w:rFonts w:ascii="Traditional Arabic" w:hAnsi="Traditional Arabic" w:cs="KFGQPC Uthmanic Script HAFS" w:hint="cs"/>
          <w:rtl/>
        </w:rPr>
        <w:t>ا</w:t>
      </w:r>
      <w:r w:rsidRPr="002C0793">
        <w:rPr>
          <w:rFonts w:ascii="Times New Roman" w:hAnsi="Times New Roman" w:cs="Traditional Arabic" w:hint="cs"/>
          <w:rtl/>
        </w:rPr>
        <w:t>﴾</w:t>
      </w:r>
      <w:r w:rsidR="00A83CA0">
        <w:rPr>
          <w:rFonts w:hint="cs"/>
          <w:rtl/>
        </w:rPr>
        <w:t xml:space="preserve">: صدای هولناک، نعره‌ای زشت همچون صدای الاغ، آن‌گاه که کافران به جهنم انداخته شوند از درون جهنم نعره‌ای می‌شنوند که از شدت خشم جهنم خبر می‌دهد. </w:t>
      </w:r>
      <w:r w:rsidRPr="002C0793">
        <w:rPr>
          <w:rFonts w:ascii="Traditional Arabic" w:hAnsi="Traditional Arabic" w:cs="Traditional Arabic"/>
          <w:rtl/>
        </w:rPr>
        <w:t>﴿</w:t>
      </w:r>
      <w:r w:rsidRPr="002C0793">
        <w:rPr>
          <w:rFonts w:ascii="Traditional Arabic" w:hAnsi="Traditional Arabic" w:cs="KFGQPC Uthmanic Script HAFS"/>
          <w:rtl/>
        </w:rPr>
        <w:t>تَفُورُ</w:t>
      </w:r>
      <w:r w:rsidRPr="002C0793">
        <w:rPr>
          <w:rFonts w:ascii="Times New Roman" w:hAnsi="Times New Roman" w:cs="Traditional Arabic" w:hint="cs"/>
          <w:rtl/>
        </w:rPr>
        <w:t>﴾</w:t>
      </w:r>
      <w:r w:rsidR="00A83CA0">
        <w:rPr>
          <w:rFonts w:hint="cs"/>
          <w:rtl/>
        </w:rPr>
        <w:t xml:space="preserve">: غلیان می‌کند، با ورود کافران، جهنم به جوش می‌آید. </w:t>
      </w:r>
      <w:r w:rsidRPr="002C0793">
        <w:rPr>
          <w:rFonts w:ascii="Traditional Arabic" w:hAnsi="Traditional Arabic" w:cs="Traditional Arabic"/>
          <w:rtl/>
        </w:rPr>
        <w:t>﴿</w:t>
      </w:r>
      <w:r w:rsidRPr="002C0793">
        <w:rPr>
          <w:rFonts w:ascii="Traditional Arabic" w:hAnsi="Traditional Arabic" w:cs="KFGQPC Uthmanic Script HAFS"/>
          <w:rtl/>
        </w:rPr>
        <w:t>تَكَادُ</w:t>
      </w:r>
      <w:r w:rsidRPr="002C0793">
        <w:rPr>
          <w:rFonts w:ascii="Times New Roman" w:hAnsi="Times New Roman" w:cs="Traditional Arabic" w:hint="cs"/>
          <w:rtl/>
        </w:rPr>
        <w:t>﴾</w:t>
      </w:r>
      <w:r w:rsidR="00A83CA0">
        <w:rPr>
          <w:rFonts w:hint="cs"/>
          <w:rtl/>
        </w:rPr>
        <w:t xml:space="preserve">: نزدیک است. </w:t>
      </w:r>
      <w:r w:rsidRPr="002C0793">
        <w:rPr>
          <w:rFonts w:ascii="Traditional Arabic" w:hAnsi="Traditional Arabic" w:cs="Traditional Arabic"/>
          <w:rtl/>
        </w:rPr>
        <w:t>﴿</w:t>
      </w:r>
      <w:r w:rsidRPr="002C0793">
        <w:rPr>
          <w:rFonts w:ascii="Traditional Arabic" w:hAnsi="Traditional Arabic" w:cs="KFGQPC Uthmanic Script HAFS"/>
          <w:rtl/>
        </w:rPr>
        <w:t>تَمَيَّزُ</w:t>
      </w:r>
      <w:r w:rsidRPr="002C0793">
        <w:rPr>
          <w:rFonts w:ascii="Times New Roman" w:hAnsi="Times New Roman" w:cs="Traditional Arabic" w:hint="cs"/>
          <w:rtl/>
        </w:rPr>
        <w:t>﴾</w:t>
      </w:r>
      <w:r w:rsidR="00A83CA0">
        <w:rPr>
          <w:rFonts w:hint="cs"/>
          <w:rtl/>
        </w:rPr>
        <w:t xml:space="preserve">: پاره پاره و تکه تکه شود. </w:t>
      </w:r>
      <w:r w:rsidR="00E31FE8" w:rsidRPr="00E31FE8">
        <w:rPr>
          <w:rFonts w:ascii="Traditional Arabic" w:hAnsi="Traditional Arabic" w:cs="Traditional Arabic"/>
          <w:rtl/>
        </w:rPr>
        <w:t>﴿</w:t>
      </w:r>
      <w:r w:rsidR="00E31FE8" w:rsidRPr="00E31FE8">
        <w:rPr>
          <w:rFonts w:ascii="Traditional Arabic" w:hAnsi="Traditional Arabic" w:cs="KFGQPC Uthmanic Script HAFS" w:hint="cs"/>
          <w:rtl/>
        </w:rPr>
        <w:t>ٱ</w:t>
      </w:r>
      <w:r w:rsidR="00E31FE8" w:rsidRPr="00E31FE8">
        <w:rPr>
          <w:rFonts w:ascii="Traditional Arabic" w:hAnsi="Traditional Arabic" w:cs="KFGQPC Uthmanic Script HAFS" w:hint="eastAsia"/>
          <w:rtl/>
        </w:rPr>
        <w:t>ل</w:t>
      </w:r>
      <w:r w:rsidR="00E31FE8" w:rsidRPr="00E31FE8">
        <w:rPr>
          <w:rFonts w:ascii="Times New Roman" w:hAnsi="Times New Roman" w:cs="KFGQPC Uthmanic Script HAFS" w:hint="cs"/>
          <w:rtl/>
        </w:rPr>
        <w:t>ۡ</w:t>
      </w:r>
      <w:r w:rsidR="00E31FE8" w:rsidRPr="00E31FE8">
        <w:rPr>
          <w:rFonts w:ascii="Traditional Arabic" w:hAnsi="Traditional Arabic" w:cs="KFGQPC Uthmanic Script HAFS" w:hint="cs"/>
          <w:rtl/>
        </w:rPr>
        <w:t>غَي</w:t>
      </w:r>
      <w:r w:rsidR="00E31FE8" w:rsidRPr="00E31FE8">
        <w:rPr>
          <w:rFonts w:ascii="Times New Roman" w:hAnsi="Times New Roman" w:cs="KFGQPC Uthmanic Script HAFS" w:hint="cs"/>
          <w:rtl/>
        </w:rPr>
        <w:t>ۡ</w:t>
      </w:r>
      <w:r w:rsidR="00E31FE8" w:rsidRPr="00E31FE8">
        <w:rPr>
          <w:rFonts w:ascii="Traditional Arabic" w:hAnsi="Traditional Arabic" w:cs="KFGQPC Uthmanic Script HAFS" w:hint="cs"/>
          <w:rtl/>
        </w:rPr>
        <w:t>ظِ</w:t>
      </w:r>
      <w:r w:rsidR="00E31FE8" w:rsidRPr="00E31FE8">
        <w:rPr>
          <w:rFonts w:ascii="Times New Roman" w:hAnsi="Times New Roman" w:cs="KFGQPC Uthmanic Script HAFS" w:hint="cs"/>
          <w:rtl/>
        </w:rPr>
        <w:t>ۖ</w:t>
      </w:r>
      <w:r w:rsidR="00E31FE8" w:rsidRPr="00E31FE8">
        <w:rPr>
          <w:rFonts w:ascii="Times New Roman" w:hAnsi="Times New Roman" w:cs="Traditional Arabic" w:hint="cs"/>
          <w:rtl/>
        </w:rPr>
        <w:t>﴾</w:t>
      </w:r>
      <w:r w:rsidR="00A83CA0">
        <w:rPr>
          <w:rFonts w:hint="cs"/>
          <w:rtl/>
        </w:rPr>
        <w:t xml:space="preserve">: آتش خشم. </w:t>
      </w:r>
      <w:r w:rsidR="00E31FE8" w:rsidRPr="00E31FE8">
        <w:rPr>
          <w:rFonts w:ascii="Traditional Arabic" w:hAnsi="Traditional Arabic" w:cs="Traditional Arabic"/>
          <w:rtl/>
        </w:rPr>
        <w:t>﴿</w:t>
      </w:r>
      <w:r w:rsidR="00E31FE8" w:rsidRPr="00E31FE8">
        <w:rPr>
          <w:rFonts w:ascii="Traditional Arabic" w:hAnsi="Traditional Arabic" w:cs="KFGQPC Uthmanic Script HAFS"/>
          <w:rtl/>
        </w:rPr>
        <w:t>فَو</w:t>
      </w:r>
      <w:r w:rsidR="00E31FE8" w:rsidRPr="00E31FE8">
        <w:rPr>
          <w:rFonts w:ascii="Times New Roman" w:hAnsi="Times New Roman" w:cs="KFGQPC Uthmanic Script HAFS" w:hint="cs"/>
          <w:rtl/>
        </w:rPr>
        <w:t>ۡ</w:t>
      </w:r>
      <w:r w:rsidR="00E31FE8" w:rsidRPr="00E31FE8">
        <w:rPr>
          <w:rFonts w:ascii="Traditional Arabic" w:hAnsi="Traditional Arabic" w:cs="KFGQPC Uthmanic Script HAFS" w:hint="cs"/>
          <w:rtl/>
        </w:rPr>
        <w:t>ج</w:t>
      </w:r>
      <w:r w:rsidR="00E31FE8" w:rsidRPr="00E31FE8">
        <w:rPr>
          <w:rFonts w:ascii="Times New Roman" w:hAnsi="Times New Roman" w:cs="KFGQPC Uthmanic Script HAFS" w:hint="cs"/>
          <w:rtl/>
        </w:rPr>
        <w:t>ٞ</w:t>
      </w:r>
      <w:r w:rsidR="00E31FE8" w:rsidRPr="00E31FE8">
        <w:rPr>
          <w:rFonts w:ascii="Times New Roman" w:hAnsi="Times New Roman" w:cs="Traditional Arabic" w:hint="cs"/>
          <w:rtl/>
        </w:rPr>
        <w:t>﴾</w:t>
      </w:r>
      <w:r w:rsidR="00A83CA0">
        <w:rPr>
          <w:rFonts w:hint="cs"/>
          <w:rtl/>
        </w:rPr>
        <w:t xml:space="preserve">: جماعت و گروهی، در این‌جا منظور کافران است. </w:t>
      </w:r>
      <w:r w:rsidR="00E31FE8" w:rsidRPr="00E31FE8">
        <w:rPr>
          <w:rFonts w:ascii="Traditional Arabic" w:hAnsi="Traditional Arabic" w:cs="Traditional Arabic"/>
          <w:rtl/>
        </w:rPr>
        <w:t>﴿</w:t>
      </w:r>
      <w:r w:rsidR="00E31FE8" w:rsidRPr="00E31FE8">
        <w:rPr>
          <w:rFonts w:ascii="Traditional Arabic" w:hAnsi="Traditional Arabic" w:cs="KFGQPC Uthmanic Script HAFS"/>
          <w:rtl/>
        </w:rPr>
        <w:t>خَزَنَتُهَا</w:t>
      </w:r>
      <w:r w:rsidR="00E31FE8" w:rsidRPr="00E31FE8">
        <w:rPr>
          <w:rFonts w:ascii="Times New Roman" w:hAnsi="Times New Roman" w:cs="KFGQPC Uthmanic Script HAFS" w:hint="cs"/>
          <w:rtl/>
        </w:rPr>
        <w:t>ٓ</w:t>
      </w:r>
      <w:r w:rsidR="00E31FE8" w:rsidRPr="00E31FE8">
        <w:rPr>
          <w:rFonts w:ascii="Times New Roman" w:hAnsi="Times New Roman" w:cs="Traditional Arabic" w:hint="cs"/>
          <w:rtl/>
        </w:rPr>
        <w:t>﴾</w:t>
      </w:r>
      <w:r w:rsidR="00A83CA0">
        <w:rPr>
          <w:rFonts w:hint="cs"/>
          <w:rtl/>
        </w:rPr>
        <w:t xml:space="preserve">: فرشتگان نگهبان جهنم که شامل ملک و همکارانش می‌باشند. </w:t>
      </w:r>
      <w:r w:rsidR="00E31FE8" w:rsidRPr="00E31FE8">
        <w:rPr>
          <w:rFonts w:ascii="Traditional Arabic" w:hAnsi="Traditional Arabic" w:cs="Traditional Arabic"/>
          <w:rtl/>
        </w:rPr>
        <w:t>﴿</w:t>
      </w:r>
      <w:r w:rsidR="00E31FE8" w:rsidRPr="00E31FE8">
        <w:rPr>
          <w:rFonts w:ascii="Traditional Arabic" w:hAnsi="Traditional Arabic" w:cs="KFGQPC Uthmanic Script HAFS"/>
          <w:rtl/>
        </w:rPr>
        <w:t>نَذِير</w:t>
      </w:r>
      <w:r w:rsidR="00E31FE8" w:rsidRPr="00E31FE8">
        <w:rPr>
          <w:rFonts w:ascii="Times New Roman" w:hAnsi="Times New Roman" w:cs="KFGQPC Uthmanic Script HAFS" w:hint="cs"/>
          <w:rtl/>
        </w:rPr>
        <w:t>ٞ</w:t>
      </w:r>
      <w:r w:rsidR="00E31FE8" w:rsidRPr="00E31FE8">
        <w:rPr>
          <w:rFonts w:ascii="Times New Roman" w:hAnsi="Times New Roman" w:cs="Traditional Arabic" w:hint="cs"/>
          <w:rtl/>
        </w:rPr>
        <w:t>﴾</w:t>
      </w:r>
      <w:r w:rsidR="00A83CA0">
        <w:rPr>
          <w:rFonts w:hint="cs"/>
          <w:rtl/>
        </w:rPr>
        <w:t xml:space="preserve">: بیم‌دهنده و ترساننده از عذاب جهم (سؤال از جهنمیان نه به قصد رسیدن به جواب، بلکه جهت سرزنش و توبیخ آن‌هاست) </w:t>
      </w:r>
      <w:r w:rsidR="00E31FE8" w:rsidRPr="00E31FE8">
        <w:rPr>
          <w:rFonts w:ascii="Traditional Arabic" w:hAnsi="Traditional Arabic" w:cs="Traditional Arabic"/>
          <w:rtl/>
        </w:rPr>
        <w:t>﴿</w:t>
      </w:r>
      <w:r w:rsidR="00E31FE8" w:rsidRPr="00E31FE8">
        <w:rPr>
          <w:rFonts w:ascii="Traditional Arabic" w:hAnsi="Traditional Arabic" w:cs="KFGQPC Uthmanic Script HAFS"/>
          <w:rtl/>
        </w:rPr>
        <w:t>إِن</w:t>
      </w:r>
      <w:r w:rsidR="00E31FE8" w:rsidRPr="00E31FE8">
        <w:rPr>
          <w:rFonts w:ascii="Times New Roman" w:hAnsi="Times New Roman" w:cs="KFGQPC Uthmanic Script HAFS" w:hint="cs"/>
          <w:rtl/>
        </w:rPr>
        <w:t>ۡ</w:t>
      </w:r>
      <w:r w:rsidR="00E31FE8" w:rsidRPr="00E31FE8">
        <w:rPr>
          <w:rFonts w:ascii="Traditional Arabic" w:hAnsi="Traditional Arabic" w:cs="KFGQPC Uthmanic Script HAFS"/>
          <w:rtl/>
        </w:rPr>
        <w:t xml:space="preserve"> </w:t>
      </w:r>
      <w:r w:rsidR="00E31FE8" w:rsidRPr="00E31FE8">
        <w:rPr>
          <w:rFonts w:ascii="Traditional Arabic" w:hAnsi="Traditional Arabic" w:cs="KFGQPC Uthmanic Script HAFS" w:hint="cs"/>
          <w:rtl/>
        </w:rPr>
        <w:t>أَنتُم</w:t>
      </w:r>
      <w:r w:rsidR="00E31FE8" w:rsidRPr="00E31FE8">
        <w:rPr>
          <w:rFonts w:ascii="Times New Roman" w:hAnsi="Times New Roman" w:cs="KFGQPC Uthmanic Script HAFS" w:hint="cs"/>
          <w:rtl/>
        </w:rPr>
        <w:t>ۡ</w:t>
      </w:r>
      <w:r w:rsidR="00E31FE8" w:rsidRPr="00E31FE8">
        <w:rPr>
          <w:rFonts w:ascii="Times New Roman" w:hAnsi="Times New Roman" w:cs="Traditional Arabic" w:hint="cs"/>
          <w:rtl/>
        </w:rPr>
        <w:t>﴾</w:t>
      </w:r>
      <w:r w:rsidR="00A83CA0">
        <w:rPr>
          <w:rFonts w:hint="cs"/>
          <w:rtl/>
        </w:rPr>
        <w:t>: «</w:t>
      </w:r>
      <w:r w:rsidR="00975E20">
        <w:rPr>
          <w:rFonts w:hint="cs"/>
          <w:rtl/>
        </w:rPr>
        <w:t>إ</w:t>
      </w:r>
      <w:r w:rsidR="00A83CA0">
        <w:rPr>
          <w:rFonts w:hint="cs"/>
          <w:rtl/>
        </w:rPr>
        <w:t xml:space="preserve">ن» حرف نافیه به معنای «ما» نافیه است. این سخن می‌تواند ادامه‌ی سخن کافران به نذیر و یا جواب نگهبان جهنم به کافران باشد، قول اول </w:t>
      </w:r>
      <w:r w:rsidR="00A83CA0">
        <w:rPr>
          <w:rFonts w:hint="cs"/>
          <w:rtl/>
        </w:rPr>
        <w:lastRenderedPageBreak/>
        <w:t xml:space="preserve">صحیح‌تر است، یعنی کافر در دنیا به ترسانندگان از عذاب الهی گفته‌اند که شما در گمراهی بزرگی هستید و ما هیچ‌گاه سخن شما را باور نمی‌کنیم. </w:t>
      </w:r>
      <w:r w:rsidR="00E31FE8" w:rsidRPr="00E31FE8">
        <w:rPr>
          <w:rFonts w:ascii="Traditional Arabic" w:hAnsi="Traditional Arabic" w:cs="Traditional Arabic"/>
          <w:rtl/>
        </w:rPr>
        <w:t>﴿</w:t>
      </w:r>
      <w:r w:rsidR="00E31FE8" w:rsidRPr="00E31FE8">
        <w:rPr>
          <w:rFonts w:ascii="Traditional Arabic" w:hAnsi="Traditional Arabic" w:cs="KFGQPC Uthmanic Script HAFS"/>
          <w:rtl/>
        </w:rPr>
        <w:t>لَو</w:t>
      </w:r>
      <w:r w:rsidR="00E31FE8" w:rsidRPr="00E31FE8">
        <w:rPr>
          <w:rFonts w:ascii="Times New Roman" w:hAnsi="Times New Roman" w:cs="KFGQPC Uthmanic Script HAFS" w:hint="cs"/>
          <w:rtl/>
        </w:rPr>
        <w:t>ۡ</w:t>
      </w:r>
      <w:r w:rsidR="00E31FE8" w:rsidRPr="00E31FE8">
        <w:rPr>
          <w:rFonts w:ascii="Traditional Arabic" w:hAnsi="Traditional Arabic" w:cs="KFGQPC Uthmanic Script HAFS"/>
          <w:rtl/>
        </w:rPr>
        <w:t xml:space="preserve"> </w:t>
      </w:r>
      <w:r w:rsidR="00E31FE8" w:rsidRPr="00E31FE8">
        <w:rPr>
          <w:rFonts w:ascii="Traditional Arabic" w:hAnsi="Traditional Arabic" w:cs="KFGQPC Uthmanic Script HAFS" w:hint="cs"/>
          <w:rtl/>
        </w:rPr>
        <w:t>كُنَّا</w:t>
      </w:r>
      <w:r w:rsidR="00E31FE8" w:rsidRPr="00E31FE8">
        <w:rPr>
          <w:rFonts w:ascii="Traditional Arabic" w:hAnsi="Traditional Arabic" w:cs="KFGQPC Uthmanic Script HAFS"/>
          <w:rtl/>
        </w:rPr>
        <w:t xml:space="preserve"> </w:t>
      </w:r>
      <w:r w:rsidR="00E31FE8" w:rsidRPr="00E31FE8">
        <w:rPr>
          <w:rFonts w:ascii="Traditional Arabic" w:hAnsi="Traditional Arabic" w:cs="KFGQPC Uthmanic Script HAFS" w:hint="cs"/>
          <w:rtl/>
        </w:rPr>
        <w:t>نَس</w:t>
      </w:r>
      <w:r w:rsidR="00E31FE8" w:rsidRPr="00E31FE8">
        <w:rPr>
          <w:rFonts w:ascii="Times New Roman" w:hAnsi="Times New Roman" w:cs="KFGQPC Uthmanic Script HAFS" w:hint="cs"/>
          <w:rtl/>
        </w:rPr>
        <w:t>ۡ</w:t>
      </w:r>
      <w:r w:rsidR="00E31FE8" w:rsidRPr="00E31FE8">
        <w:rPr>
          <w:rFonts w:ascii="Traditional Arabic" w:hAnsi="Traditional Arabic" w:cs="KFGQPC Uthmanic Script HAFS" w:hint="cs"/>
          <w:rtl/>
        </w:rPr>
        <w:t>مَعُ</w:t>
      </w:r>
      <w:r w:rsidR="00E31FE8" w:rsidRPr="00E31FE8">
        <w:rPr>
          <w:rFonts w:ascii="Times New Roman" w:hAnsi="Times New Roman" w:cs="Traditional Arabic" w:hint="cs"/>
          <w:rtl/>
        </w:rPr>
        <w:t>﴾</w:t>
      </w:r>
      <w:r w:rsidR="00A83CA0">
        <w:rPr>
          <w:rFonts w:hint="cs"/>
          <w:rtl/>
        </w:rPr>
        <w:t xml:space="preserve">: اگر در دنیا، سخن منذرین را حقیقت‌جویانه گوش می‌دادیم و می‌پذیرفتیم. </w:t>
      </w:r>
      <w:r w:rsidR="00E31FE8" w:rsidRPr="00E31FE8">
        <w:rPr>
          <w:rFonts w:ascii="Traditional Arabic" w:hAnsi="Traditional Arabic" w:cs="Traditional Arabic"/>
          <w:rtl/>
        </w:rPr>
        <w:t>﴿</w:t>
      </w:r>
      <w:r w:rsidR="00E31FE8" w:rsidRPr="00E31FE8">
        <w:rPr>
          <w:rFonts w:ascii="Traditional Arabic" w:hAnsi="Traditional Arabic" w:cs="KFGQPC Uthmanic Script HAFS"/>
          <w:rtl/>
        </w:rPr>
        <w:t>نَع</w:t>
      </w:r>
      <w:r w:rsidR="00E31FE8" w:rsidRPr="00E31FE8">
        <w:rPr>
          <w:rFonts w:ascii="Times New Roman" w:hAnsi="Times New Roman" w:cs="KFGQPC Uthmanic Script HAFS" w:hint="cs"/>
          <w:rtl/>
        </w:rPr>
        <w:t>ۡ</w:t>
      </w:r>
      <w:r w:rsidR="00E31FE8" w:rsidRPr="00E31FE8">
        <w:rPr>
          <w:rFonts w:ascii="Traditional Arabic" w:hAnsi="Traditional Arabic" w:cs="KFGQPC Uthmanic Script HAFS" w:hint="cs"/>
          <w:rtl/>
        </w:rPr>
        <w:t>قِلُ</w:t>
      </w:r>
      <w:r w:rsidR="00E31FE8" w:rsidRPr="00E31FE8">
        <w:rPr>
          <w:rFonts w:ascii="Times New Roman" w:hAnsi="Times New Roman" w:cs="Traditional Arabic" w:hint="cs"/>
          <w:rtl/>
        </w:rPr>
        <w:t>﴾</w:t>
      </w:r>
      <w:r w:rsidR="00A83CA0">
        <w:rPr>
          <w:rFonts w:hint="cs"/>
          <w:rtl/>
        </w:rPr>
        <w:t>: عاقلانه می‌اندیشیدیم.</w:t>
      </w:r>
    </w:p>
    <w:p w:rsidR="00A83CA0" w:rsidRDefault="00A83CA0" w:rsidP="00A83CA0">
      <w:pPr>
        <w:pStyle w:val="a8"/>
        <w:rPr>
          <w:rtl/>
        </w:rPr>
      </w:pPr>
      <w:r w:rsidRPr="00A83CA0">
        <w:rPr>
          <w:rStyle w:val="Char5"/>
          <w:rFonts w:hint="cs"/>
          <w:rtl/>
        </w:rPr>
        <w:t>نکته</w:t>
      </w:r>
      <w:r>
        <w:rPr>
          <w:rFonts w:hint="cs"/>
          <w:rtl/>
        </w:rPr>
        <w:t>: مدلول سخن کافران در علت جهنم شدن</w:t>
      </w:r>
      <w:r w:rsidR="00975E20">
        <w:rPr>
          <w:rFonts w:hint="eastAsia"/>
          <w:rtl/>
        </w:rPr>
        <w:t>‌</w:t>
      </w:r>
      <w:r>
        <w:rPr>
          <w:rFonts w:hint="cs"/>
          <w:rtl/>
        </w:rPr>
        <w:t xml:space="preserve">شان دلالت بر این نکته دارد که از شروط اولیه‌ی </w:t>
      </w:r>
      <w:r w:rsidR="00975E20">
        <w:rPr>
          <w:rFonts w:hint="cs"/>
          <w:rtl/>
        </w:rPr>
        <w:t>قبول یک دعوت، تمایل به کشف حقیقت</w:t>
      </w:r>
      <w:r>
        <w:rPr>
          <w:rFonts w:hint="cs"/>
          <w:rtl/>
        </w:rPr>
        <w:t xml:space="preserve"> و تعقل</w:t>
      </w:r>
      <w:r w:rsidR="00E31FE8">
        <w:rPr>
          <w:rFonts w:hint="cs"/>
          <w:rtl/>
        </w:rPr>
        <w:t>ِ</w:t>
      </w:r>
      <w:r>
        <w:rPr>
          <w:rFonts w:hint="cs"/>
          <w:rtl/>
        </w:rPr>
        <w:t xml:space="preserve"> به دور از تعصب جاهلانه در مورد مصمون آن دعوت است و کافران خود را از این دو چیز محروم ساخته بودند.</w:t>
      </w:r>
    </w:p>
    <w:p w:rsidR="00A83CA0" w:rsidRDefault="00E31FE8" w:rsidP="00975E20">
      <w:pPr>
        <w:pStyle w:val="a8"/>
        <w:rPr>
          <w:rtl/>
        </w:rPr>
      </w:pPr>
      <w:r w:rsidRPr="00E31FE8">
        <w:rPr>
          <w:rFonts w:ascii="Traditional Arabic" w:hAnsi="Traditional Arabic" w:cs="Traditional Arabic"/>
          <w:rtl/>
        </w:rPr>
        <w:t>﴿</w:t>
      </w:r>
      <w:r w:rsidRPr="00E31FE8">
        <w:rPr>
          <w:rFonts w:ascii="Traditional Arabic" w:hAnsi="Traditional Arabic" w:cs="KFGQPC Uthmanic Script HAFS"/>
          <w:rtl/>
        </w:rPr>
        <w:t>فَ</w:t>
      </w:r>
      <w:r w:rsidRPr="00E31FE8">
        <w:rPr>
          <w:rFonts w:ascii="Traditional Arabic" w:hAnsi="Traditional Arabic" w:cs="KFGQPC Uthmanic Script HAFS" w:hint="cs"/>
          <w:rtl/>
        </w:rPr>
        <w:t>ٱ</w:t>
      </w:r>
      <w:r w:rsidRPr="00E31FE8">
        <w:rPr>
          <w:rFonts w:ascii="Traditional Arabic" w:hAnsi="Traditional Arabic" w:cs="KFGQPC Uthmanic Script HAFS" w:hint="eastAsia"/>
          <w:rtl/>
        </w:rPr>
        <w:t>ع</w:t>
      </w:r>
      <w:r w:rsidRPr="00E31FE8">
        <w:rPr>
          <w:rFonts w:ascii="Times New Roman" w:hAnsi="Times New Roman" w:cs="KFGQPC Uthmanic Script HAFS" w:hint="cs"/>
          <w:rtl/>
        </w:rPr>
        <w:t>ۡ</w:t>
      </w:r>
      <w:r w:rsidRPr="00E31FE8">
        <w:rPr>
          <w:rFonts w:ascii="Traditional Arabic" w:hAnsi="Traditional Arabic" w:cs="KFGQPC Uthmanic Script HAFS" w:hint="cs"/>
          <w:rtl/>
        </w:rPr>
        <w:t>تَرَفُواْ</w:t>
      </w:r>
      <w:r w:rsidRPr="00E31FE8">
        <w:rPr>
          <w:rFonts w:ascii="Traditional Arabic" w:hAnsi="Traditional Arabic" w:cs="KFGQPC Uthmanic Script HAFS"/>
          <w:rtl/>
        </w:rPr>
        <w:t xml:space="preserve"> بِذَن</w:t>
      </w:r>
      <w:r w:rsidRPr="00E31FE8">
        <w:rPr>
          <w:rFonts w:ascii="Times New Roman" w:hAnsi="Times New Roman" w:cs="KFGQPC Uthmanic Script HAFS" w:hint="cs"/>
          <w:rtl/>
        </w:rPr>
        <w:t>ۢ</w:t>
      </w:r>
      <w:r w:rsidRPr="00E31FE8">
        <w:rPr>
          <w:rFonts w:ascii="Traditional Arabic" w:hAnsi="Traditional Arabic" w:cs="KFGQPC Uthmanic Script HAFS" w:hint="cs"/>
          <w:rtl/>
        </w:rPr>
        <w:t>بِهِم</w:t>
      </w:r>
      <w:r w:rsidRPr="00E31FE8">
        <w:rPr>
          <w:rFonts w:ascii="Times New Roman" w:hAnsi="Times New Roman" w:cs="KFGQPC Uthmanic Script HAFS" w:hint="cs"/>
          <w:rtl/>
        </w:rPr>
        <w:t>ۡ</w:t>
      </w:r>
      <w:r w:rsidRPr="00E31FE8">
        <w:rPr>
          <w:rFonts w:ascii="Times New Roman" w:hAnsi="Times New Roman" w:cs="Traditional Arabic" w:hint="cs"/>
          <w:rtl/>
        </w:rPr>
        <w:t>﴾</w:t>
      </w:r>
      <w:r w:rsidR="00A83CA0">
        <w:rPr>
          <w:rFonts w:hint="cs"/>
          <w:rtl/>
        </w:rPr>
        <w:t>: کافران در قیامت به گناه و اشتباه خود در دنیا که انکار و بی‌خردی باشد اعتراف می‌کنند اما هیچ سودی برای آنان در</w:t>
      </w:r>
      <w:r w:rsidR="00975E20">
        <w:rPr>
          <w:rFonts w:hint="cs"/>
          <w:rtl/>
        </w:rPr>
        <w:t xml:space="preserve"> </w:t>
      </w:r>
      <w:r w:rsidR="00A83CA0">
        <w:rPr>
          <w:rFonts w:hint="cs"/>
          <w:rtl/>
        </w:rPr>
        <w:t xml:space="preserve">بر نخواهد داشت. </w:t>
      </w:r>
      <w:r w:rsidRPr="00E31FE8">
        <w:rPr>
          <w:rFonts w:ascii="Traditional Arabic" w:hAnsi="Traditional Arabic" w:cs="Traditional Arabic"/>
          <w:rtl/>
        </w:rPr>
        <w:t>﴿</w:t>
      </w:r>
      <w:r w:rsidRPr="00E31FE8">
        <w:rPr>
          <w:rFonts w:ascii="Traditional Arabic" w:hAnsi="Traditional Arabic" w:cs="KFGQPC Uthmanic Script HAFS"/>
          <w:rtl/>
        </w:rPr>
        <w:t>سُح</w:t>
      </w:r>
      <w:r w:rsidRPr="00E31FE8">
        <w:rPr>
          <w:rFonts w:ascii="Times New Roman" w:hAnsi="Times New Roman" w:cs="KFGQPC Uthmanic Script HAFS" w:hint="cs"/>
          <w:rtl/>
        </w:rPr>
        <w:t>ۡ</w:t>
      </w:r>
      <w:r w:rsidRPr="00E31FE8">
        <w:rPr>
          <w:rFonts w:ascii="Traditional Arabic" w:hAnsi="Traditional Arabic" w:cs="KFGQPC Uthmanic Script HAFS" w:hint="cs"/>
          <w:rtl/>
        </w:rPr>
        <w:t>ق</w:t>
      </w:r>
      <w:r w:rsidRPr="00E31FE8">
        <w:rPr>
          <w:rFonts w:ascii="Times New Roman" w:hAnsi="Times New Roman" w:cs="KFGQPC Uthmanic Script HAFS" w:hint="cs"/>
          <w:rtl/>
        </w:rPr>
        <w:t>ٗ</w:t>
      </w:r>
      <w:r w:rsidRPr="00E31FE8">
        <w:rPr>
          <w:rFonts w:ascii="Traditional Arabic" w:hAnsi="Traditional Arabic" w:cs="KFGQPC Uthmanic Script HAFS" w:hint="cs"/>
          <w:rtl/>
        </w:rPr>
        <w:t>ا</w:t>
      </w:r>
      <w:r w:rsidRPr="00E31FE8">
        <w:rPr>
          <w:rFonts w:ascii="Times New Roman" w:hAnsi="Times New Roman" w:cs="Traditional Arabic" w:hint="cs"/>
          <w:rtl/>
        </w:rPr>
        <w:t>﴾</w:t>
      </w:r>
      <w:r w:rsidR="00A83CA0">
        <w:rPr>
          <w:rFonts w:hint="cs"/>
          <w:rtl/>
        </w:rPr>
        <w:t>: دوری از رحمت و هلاکت با آتش برای جهنمیان باد! نام دره‌ای در جهنم.</w:t>
      </w:r>
    </w:p>
    <w:p w:rsidR="00A83CA0" w:rsidRDefault="00A83CA0" w:rsidP="00A83CA0">
      <w:pPr>
        <w:pStyle w:val="a9"/>
        <w:rPr>
          <w:rtl/>
        </w:rPr>
      </w:pPr>
      <w:r>
        <w:rPr>
          <w:rFonts w:hint="cs"/>
          <w:rtl/>
        </w:rPr>
        <w:t>مفهوم کلی آیات:</w:t>
      </w:r>
    </w:p>
    <w:p w:rsidR="00A83CA0" w:rsidRDefault="00A83CA0" w:rsidP="00A83CA0">
      <w:pPr>
        <w:pStyle w:val="a8"/>
        <w:rPr>
          <w:rtl/>
        </w:rPr>
      </w:pPr>
      <w:r>
        <w:rPr>
          <w:rFonts w:hint="cs"/>
          <w:rtl/>
        </w:rPr>
        <w:t>جهنم نیز از شدت خشم بر کافران نعره زده و به خروش می‌آید و نزدیک است که منفجر شود، کافرانی که تمام ابزار هدایت را در اختیار داشتند اما هیچ‌گاه حاضر نشدند سخن دعوت</w:t>
      </w:r>
      <w:r w:rsidR="00975E20">
        <w:rPr>
          <w:rFonts w:hint="eastAsia"/>
          <w:rtl/>
        </w:rPr>
        <w:t>‌</w:t>
      </w:r>
      <w:r>
        <w:rPr>
          <w:rFonts w:hint="cs"/>
          <w:rtl/>
        </w:rPr>
        <w:t>گرانشان را بشنوند و با میزان عقل سالم بسجند و بی‌طرفانه حکم کنند تا مگر از این سرنوشت شوم ابدی خود را برهانند، پس حقاً که دیگر هیچ کرامتی نداشته باشند و افسوس که وجودشان را چه ارزان فروختند.</w:t>
      </w:r>
    </w:p>
    <w:p w:rsidR="00A83CA0" w:rsidRPr="00A83CA0" w:rsidRDefault="00A83CA0" w:rsidP="00A83CA0">
      <w:pPr>
        <w:pStyle w:val="a5"/>
        <w:rPr>
          <w:rtl/>
        </w:rPr>
      </w:pPr>
      <w:r w:rsidRPr="00A83CA0">
        <w:rPr>
          <w:rFonts w:hint="cs"/>
          <w:rtl/>
        </w:rPr>
        <w:t>مبحث سوم: علم فراگیر خداوند</w:t>
      </w:r>
    </w:p>
    <w:p w:rsidR="00A83CA0" w:rsidRDefault="00A83CA0" w:rsidP="00E31FE8">
      <w:pPr>
        <w:pStyle w:val="a8"/>
        <w:rPr>
          <w:rtl/>
        </w:rPr>
      </w:pPr>
      <w:r w:rsidRPr="00A83CA0">
        <w:rPr>
          <w:rStyle w:val="Char5"/>
          <w:rFonts w:hint="cs"/>
          <w:rtl/>
        </w:rPr>
        <w:t>سبب نزول</w:t>
      </w:r>
      <w:r>
        <w:rPr>
          <w:rFonts w:hint="cs"/>
          <w:rtl/>
        </w:rPr>
        <w:t>: مشرکان</w:t>
      </w:r>
      <w:r w:rsidR="00CB6FF6">
        <w:t xml:space="preserve"> </w:t>
      </w:r>
      <w:r w:rsidR="00F872EB">
        <w:rPr>
          <w:rFonts w:hint="cs"/>
          <w:rtl/>
        </w:rPr>
        <w:t xml:space="preserve"> نسبت به پیامبر و اصحابش بدگویی و إستهزاء می‌ک</w:t>
      </w:r>
      <w:r w:rsidR="00975E20">
        <w:rPr>
          <w:rFonts w:hint="cs"/>
          <w:rtl/>
        </w:rPr>
        <w:t>ردند، جبرئیل نیز از طریق وحی سخن</w:t>
      </w:r>
      <w:r w:rsidR="00F872EB">
        <w:rPr>
          <w:rFonts w:hint="cs"/>
          <w:rtl/>
        </w:rPr>
        <w:t>ان آنان را به پیامبر اطلاع می‌داد. به همین خاطر بعضی از مشرکان به همدیگر می‌گفتند: سخنانتان را آهسته بگویید تا خدای محمد نشنود. خداوند نیز خبر داد که پنهان یا آشکارا بودن سخن برای او یکسان است:</w:t>
      </w:r>
      <w:r w:rsidR="00975E20">
        <w:rPr>
          <w:rFonts w:hint="cs"/>
          <w:rtl/>
        </w:rPr>
        <w:t xml:space="preserve"> </w:t>
      </w:r>
      <w:r w:rsidR="00E31FE8" w:rsidRPr="00E31FE8">
        <w:rPr>
          <w:rFonts w:cs="Traditional Arabic"/>
          <w:rtl/>
        </w:rPr>
        <w:t>﴿</w:t>
      </w:r>
      <w:r w:rsidR="00E31FE8" w:rsidRPr="00E31FE8">
        <w:rPr>
          <w:rFonts w:cs="KFGQPC Uthmanic Script HAFS"/>
          <w:rtl/>
        </w:rPr>
        <w:t>وَأَسِرُّواْ قَو</w:t>
      </w:r>
      <w:r w:rsidR="00E31FE8" w:rsidRPr="00E31FE8">
        <w:rPr>
          <w:rFonts w:ascii="Times New Roman" w:hAnsi="Times New Roman" w:cs="KFGQPC Uthmanic Script HAFS" w:hint="cs"/>
          <w:rtl/>
        </w:rPr>
        <w:t>ۡ</w:t>
      </w:r>
      <w:r w:rsidR="00E31FE8" w:rsidRPr="00E31FE8">
        <w:rPr>
          <w:rFonts w:cs="KFGQPC Uthmanic Script HAFS" w:hint="cs"/>
          <w:rtl/>
        </w:rPr>
        <w:t>لَكُم</w:t>
      </w:r>
      <w:r w:rsidR="00E31FE8" w:rsidRPr="00E31FE8">
        <w:rPr>
          <w:rFonts w:ascii="Times New Roman" w:hAnsi="Times New Roman" w:cs="KFGQPC Uthmanic Script HAFS" w:hint="cs"/>
          <w:rtl/>
        </w:rPr>
        <w:t>ۡ</w:t>
      </w:r>
      <w:r w:rsidR="00E31FE8" w:rsidRPr="00E31FE8">
        <w:rPr>
          <w:rFonts w:cs="KFGQPC Uthmanic Script HAFS"/>
          <w:rtl/>
        </w:rPr>
        <w:t xml:space="preserve"> </w:t>
      </w:r>
      <w:r w:rsidR="00E31FE8" w:rsidRPr="00E31FE8">
        <w:rPr>
          <w:rFonts w:cs="KFGQPC Uthmanic Script HAFS" w:hint="cs"/>
          <w:rtl/>
        </w:rPr>
        <w:t>أَوِ</w:t>
      </w:r>
      <w:r w:rsidR="00E31FE8" w:rsidRPr="00E31FE8">
        <w:rPr>
          <w:rFonts w:cs="KFGQPC Uthmanic Script HAFS"/>
          <w:rtl/>
        </w:rPr>
        <w:t xml:space="preserve"> </w:t>
      </w:r>
      <w:r w:rsidR="00E31FE8" w:rsidRPr="00E31FE8">
        <w:rPr>
          <w:rFonts w:cs="KFGQPC Uthmanic Script HAFS" w:hint="cs"/>
          <w:rtl/>
        </w:rPr>
        <w:t>ٱ</w:t>
      </w:r>
      <w:r w:rsidR="00E31FE8" w:rsidRPr="00E31FE8">
        <w:rPr>
          <w:rFonts w:cs="KFGQPC Uthmanic Script HAFS" w:hint="eastAsia"/>
          <w:rtl/>
        </w:rPr>
        <w:t>ج</w:t>
      </w:r>
      <w:r w:rsidR="00E31FE8" w:rsidRPr="00E31FE8">
        <w:rPr>
          <w:rFonts w:ascii="Times New Roman" w:hAnsi="Times New Roman" w:cs="KFGQPC Uthmanic Script HAFS" w:hint="cs"/>
          <w:rtl/>
        </w:rPr>
        <w:t>ۡ</w:t>
      </w:r>
      <w:r w:rsidR="00E31FE8" w:rsidRPr="00E31FE8">
        <w:rPr>
          <w:rFonts w:cs="KFGQPC Uthmanic Script HAFS" w:hint="cs"/>
          <w:rtl/>
        </w:rPr>
        <w:t>هَرُواْ</w:t>
      </w:r>
      <w:r w:rsidR="00E31FE8" w:rsidRPr="00E31FE8">
        <w:rPr>
          <w:rFonts w:cs="KFGQPC Uthmanic Script HAFS"/>
          <w:rtl/>
        </w:rPr>
        <w:t xml:space="preserve"> بِهِ</w:t>
      </w:r>
      <w:r w:rsidR="00E31FE8" w:rsidRPr="00E31FE8">
        <w:rPr>
          <w:rFonts w:ascii="Times New Roman" w:hAnsi="Times New Roman" w:cs="KFGQPC Uthmanic Script HAFS" w:hint="cs"/>
          <w:rtl/>
        </w:rPr>
        <w:t>ۦٓۖ</w:t>
      </w:r>
      <w:r w:rsidR="00E31FE8">
        <w:rPr>
          <w:rFonts w:ascii="Times New Roman" w:hAnsi="Times New Roman" w:cs="Times New Roman" w:hint="cs"/>
          <w:rtl/>
        </w:rPr>
        <w:t>...</w:t>
      </w:r>
      <w:r w:rsidR="00E31FE8" w:rsidRPr="00E31FE8">
        <w:rPr>
          <w:rFonts w:ascii="Times New Roman" w:hAnsi="Times New Roman" w:cs="Traditional Arabic" w:hint="cs"/>
          <w:rtl/>
        </w:rPr>
        <w:t>﴾</w:t>
      </w:r>
      <w:r w:rsidR="00975E20">
        <w:rPr>
          <w:rFonts w:hint="cs"/>
          <w:rtl/>
        </w:rPr>
        <w:t>.</w:t>
      </w:r>
    </w:p>
    <w:p w:rsidR="00F872EB" w:rsidRDefault="00E31FE8" w:rsidP="00E31FE8">
      <w:pPr>
        <w:pStyle w:val="a8"/>
        <w:rPr>
          <w:rtl/>
        </w:rPr>
      </w:pPr>
      <w:r w:rsidRPr="00E31FE8">
        <w:rPr>
          <w:rFonts w:cs="Traditional Arabic"/>
          <w:rtl/>
        </w:rPr>
        <w:t>﴿</w:t>
      </w:r>
      <w:r w:rsidRPr="00E31FE8">
        <w:rPr>
          <w:rFonts w:cs="KFGQPC Uthmanic Script HAFS"/>
          <w:rtl/>
        </w:rPr>
        <w:t xml:space="preserve">إِنَّ </w:t>
      </w:r>
      <w:r w:rsidRPr="00E31FE8">
        <w:rPr>
          <w:rFonts w:cs="KFGQPC Uthmanic Script HAFS" w:hint="cs"/>
          <w:rtl/>
        </w:rPr>
        <w:t>ٱ</w:t>
      </w:r>
      <w:r w:rsidRPr="00E31FE8">
        <w:rPr>
          <w:rFonts w:cs="KFGQPC Uthmanic Script HAFS" w:hint="eastAsia"/>
          <w:rtl/>
        </w:rPr>
        <w:t>لَّذِينَ</w:t>
      </w:r>
      <w:r w:rsidRPr="00E31FE8">
        <w:rPr>
          <w:rFonts w:cs="KFGQPC Uthmanic Script HAFS"/>
          <w:rtl/>
        </w:rPr>
        <w:t xml:space="preserve"> يَخ</w:t>
      </w:r>
      <w:r w:rsidRPr="00E31FE8">
        <w:rPr>
          <w:rFonts w:ascii="Times New Roman" w:hAnsi="Times New Roman" w:cs="KFGQPC Uthmanic Script HAFS" w:hint="cs"/>
          <w:rtl/>
        </w:rPr>
        <w:t>ۡ</w:t>
      </w:r>
      <w:r w:rsidRPr="00E31FE8">
        <w:rPr>
          <w:rFonts w:cs="KFGQPC Uthmanic Script HAFS" w:hint="cs"/>
          <w:rtl/>
        </w:rPr>
        <w:t>شَو</w:t>
      </w:r>
      <w:r w:rsidRPr="00E31FE8">
        <w:rPr>
          <w:rFonts w:ascii="Times New Roman" w:hAnsi="Times New Roman" w:cs="KFGQPC Uthmanic Script HAFS" w:hint="cs"/>
          <w:rtl/>
        </w:rPr>
        <w:t>ۡ</w:t>
      </w:r>
      <w:r w:rsidRPr="00E31FE8">
        <w:rPr>
          <w:rFonts w:cs="KFGQPC Uthmanic Script HAFS" w:hint="cs"/>
          <w:rtl/>
        </w:rPr>
        <w:t>نَ</w:t>
      </w:r>
      <w:r w:rsidRPr="00E31FE8">
        <w:rPr>
          <w:rFonts w:cs="KFGQPC Uthmanic Script HAFS"/>
          <w:rtl/>
        </w:rPr>
        <w:t xml:space="preserve"> </w:t>
      </w:r>
      <w:r w:rsidRPr="00E31FE8">
        <w:rPr>
          <w:rFonts w:cs="KFGQPC Uthmanic Script HAFS" w:hint="cs"/>
          <w:rtl/>
        </w:rPr>
        <w:t>رَبَّهُم</w:t>
      </w:r>
      <w:r w:rsidRPr="00E31FE8">
        <w:rPr>
          <w:rFonts w:cs="KFGQPC Uthmanic Script HAFS"/>
          <w:rtl/>
        </w:rPr>
        <w:t xml:space="preserve"> </w:t>
      </w:r>
      <w:r w:rsidRPr="00E31FE8">
        <w:rPr>
          <w:rFonts w:cs="KFGQPC Uthmanic Script HAFS" w:hint="cs"/>
          <w:rtl/>
        </w:rPr>
        <w:t>بِٱ</w:t>
      </w:r>
      <w:r w:rsidRPr="00E31FE8">
        <w:rPr>
          <w:rFonts w:cs="KFGQPC Uthmanic Script HAFS" w:hint="eastAsia"/>
          <w:rtl/>
        </w:rPr>
        <w:t>ل</w:t>
      </w:r>
      <w:r w:rsidRPr="00E31FE8">
        <w:rPr>
          <w:rFonts w:ascii="Times New Roman" w:hAnsi="Times New Roman" w:cs="KFGQPC Uthmanic Script HAFS" w:hint="cs"/>
          <w:rtl/>
        </w:rPr>
        <w:t>ۡ</w:t>
      </w:r>
      <w:r w:rsidRPr="00E31FE8">
        <w:rPr>
          <w:rFonts w:cs="KFGQPC Uthmanic Script HAFS" w:hint="cs"/>
          <w:rtl/>
        </w:rPr>
        <w:t>غَي</w:t>
      </w:r>
      <w:r w:rsidRPr="00E31FE8">
        <w:rPr>
          <w:rFonts w:ascii="Times New Roman" w:hAnsi="Times New Roman" w:cs="KFGQPC Uthmanic Script HAFS" w:hint="cs"/>
          <w:rtl/>
        </w:rPr>
        <w:t>ۡ</w:t>
      </w:r>
      <w:r w:rsidRPr="00E31FE8">
        <w:rPr>
          <w:rFonts w:cs="KFGQPC Uthmanic Script HAFS" w:hint="cs"/>
          <w:rtl/>
        </w:rPr>
        <w:t>بِ</w:t>
      </w:r>
      <w:r w:rsidRPr="00E31FE8">
        <w:rPr>
          <w:rFonts w:cs="KFGQPC Uthmanic Script HAFS"/>
          <w:rtl/>
        </w:rPr>
        <w:t xml:space="preserve"> لَهُم مَّغ</w:t>
      </w:r>
      <w:r w:rsidRPr="00E31FE8">
        <w:rPr>
          <w:rFonts w:ascii="Times New Roman" w:hAnsi="Times New Roman" w:cs="KFGQPC Uthmanic Script HAFS" w:hint="cs"/>
          <w:rtl/>
        </w:rPr>
        <w:t>ۡ</w:t>
      </w:r>
      <w:r w:rsidRPr="00E31FE8">
        <w:rPr>
          <w:rFonts w:cs="KFGQPC Uthmanic Script HAFS" w:hint="cs"/>
          <w:rtl/>
        </w:rPr>
        <w:t>فِرَة</w:t>
      </w:r>
      <w:r w:rsidRPr="00E31FE8">
        <w:rPr>
          <w:rFonts w:ascii="Times New Roman" w:hAnsi="Times New Roman" w:cs="KFGQPC Uthmanic Script HAFS" w:hint="cs"/>
          <w:rtl/>
        </w:rPr>
        <w:t>ٞ</w:t>
      </w:r>
      <w:r w:rsidRPr="00E31FE8">
        <w:rPr>
          <w:rFonts w:cs="KFGQPC Uthmanic Script HAFS"/>
          <w:rtl/>
        </w:rPr>
        <w:t xml:space="preserve"> </w:t>
      </w:r>
      <w:r w:rsidRPr="00E31FE8">
        <w:rPr>
          <w:rFonts w:cs="KFGQPC Uthmanic Script HAFS" w:hint="cs"/>
          <w:rtl/>
        </w:rPr>
        <w:t>وَأَج</w:t>
      </w:r>
      <w:r w:rsidRPr="00E31FE8">
        <w:rPr>
          <w:rFonts w:ascii="Times New Roman" w:hAnsi="Times New Roman" w:cs="KFGQPC Uthmanic Script HAFS" w:hint="cs"/>
          <w:rtl/>
        </w:rPr>
        <w:t>ۡ</w:t>
      </w:r>
      <w:r w:rsidRPr="00E31FE8">
        <w:rPr>
          <w:rFonts w:cs="KFGQPC Uthmanic Script HAFS" w:hint="cs"/>
          <w:rtl/>
        </w:rPr>
        <w:t>ر</w:t>
      </w:r>
      <w:r w:rsidRPr="00E31FE8">
        <w:rPr>
          <w:rFonts w:ascii="Times New Roman" w:hAnsi="Times New Roman" w:cs="KFGQPC Uthmanic Script HAFS" w:hint="cs"/>
          <w:rtl/>
        </w:rPr>
        <w:t>ٞ</w:t>
      </w:r>
      <w:r w:rsidRPr="00E31FE8">
        <w:rPr>
          <w:rFonts w:cs="KFGQPC Uthmanic Script HAFS"/>
          <w:rtl/>
        </w:rPr>
        <w:t xml:space="preserve"> </w:t>
      </w:r>
      <w:r w:rsidRPr="00E31FE8">
        <w:rPr>
          <w:rFonts w:cs="KFGQPC Uthmanic Script HAFS" w:hint="cs"/>
          <w:rtl/>
        </w:rPr>
        <w:t>كَبِير</w:t>
      </w:r>
      <w:r w:rsidRPr="00E31FE8">
        <w:rPr>
          <w:rFonts w:ascii="Times New Roman" w:hAnsi="Times New Roman" w:cs="KFGQPC Uthmanic Script HAFS" w:hint="cs"/>
          <w:rtl/>
        </w:rPr>
        <w:t>ٞ</w:t>
      </w:r>
      <w:r w:rsidRPr="00E31FE8">
        <w:rPr>
          <w:rFonts w:cs="KFGQPC Uthmanic Script HAFS" w:hint="cs"/>
          <w:rtl/>
        </w:rPr>
        <w:t>١٢</w:t>
      </w:r>
      <w:r w:rsidRPr="00E31FE8">
        <w:rPr>
          <w:rFonts w:cs="KFGQPC Uthmanic Script HAFS"/>
          <w:rtl/>
        </w:rPr>
        <w:t xml:space="preserve"> </w:t>
      </w:r>
      <w:r w:rsidRPr="00E31FE8">
        <w:rPr>
          <w:rFonts w:cs="KFGQPC Uthmanic Script HAFS" w:hint="cs"/>
          <w:rtl/>
        </w:rPr>
        <w:t>وَأَسِرُّواْ</w:t>
      </w:r>
      <w:r w:rsidRPr="00E31FE8">
        <w:rPr>
          <w:rFonts w:cs="KFGQPC Uthmanic Script HAFS"/>
          <w:rtl/>
        </w:rPr>
        <w:t xml:space="preserve"> </w:t>
      </w:r>
      <w:r w:rsidRPr="00E31FE8">
        <w:rPr>
          <w:rFonts w:cs="KFGQPC Uthmanic Script HAFS" w:hint="cs"/>
          <w:rtl/>
        </w:rPr>
        <w:t>قَو</w:t>
      </w:r>
      <w:r w:rsidRPr="00E31FE8">
        <w:rPr>
          <w:rFonts w:ascii="Times New Roman" w:hAnsi="Times New Roman" w:cs="KFGQPC Uthmanic Script HAFS" w:hint="cs"/>
          <w:rtl/>
        </w:rPr>
        <w:t>ۡ</w:t>
      </w:r>
      <w:r w:rsidRPr="00E31FE8">
        <w:rPr>
          <w:rFonts w:cs="KFGQPC Uthmanic Script HAFS" w:hint="cs"/>
          <w:rtl/>
        </w:rPr>
        <w:t>لَكُم</w:t>
      </w:r>
      <w:r w:rsidRPr="00E31FE8">
        <w:rPr>
          <w:rFonts w:ascii="Times New Roman" w:hAnsi="Times New Roman" w:cs="KFGQPC Uthmanic Script HAFS" w:hint="cs"/>
          <w:rtl/>
        </w:rPr>
        <w:t>ۡ</w:t>
      </w:r>
      <w:r w:rsidRPr="00E31FE8">
        <w:rPr>
          <w:rFonts w:cs="KFGQPC Uthmanic Script HAFS"/>
          <w:rtl/>
        </w:rPr>
        <w:t xml:space="preserve"> </w:t>
      </w:r>
      <w:r w:rsidRPr="00E31FE8">
        <w:rPr>
          <w:rFonts w:cs="KFGQPC Uthmanic Script HAFS" w:hint="cs"/>
          <w:rtl/>
        </w:rPr>
        <w:t>أَوِ</w:t>
      </w:r>
      <w:r w:rsidRPr="00E31FE8">
        <w:rPr>
          <w:rFonts w:cs="KFGQPC Uthmanic Script HAFS"/>
          <w:rtl/>
        </w:rPr>
        <w:t xml:space="preserve"> </w:t>
      </w:r>
      <w:r w:rsidRPr="00E31FE8">
        <w:rPr>
          <w:rFonts w:cs="KFGQPC Uthmanic Script HAFS" w:hint="cs"/>
          <w:rtl/>
        </w:rPr>
        <w:t>ٱ</w:t>
      </w:r>
      <w:r w:rsidRPr="00E31FE8">
        <w:rPr>
          <w:rFonts w:cs="KFGQPC Uthmanic Script HAFS" w:hint="eastAsia"/>
          <w:rtl/>
        </w:rPr>
        <w:t>ج</w:t>
      </w:r>
      <w:r w:rsidRPr="00E31FE8">
        <w:rPr>
          <w:rFonts w:ascii="Times New Roman" w:hAnsi="Times New Roman" w:cs="KFGQPC Uthmanic Script HAFS" w:hint="cs"/>
          <w:rtl/>
        </w:rPr>
        <w:t>ۡ</w:t>
      </w:r>
      <w:r w:rsidRPr="00E31FE8">
        <w:rPr>
          <w:rFonts w:cs="KFGQPC Uthmanic Script HAFS" w:hint="cs"/>
          <w:rtl/>
        </w:rPr>
        <w:t>هَرُواْ</w:t>
      </w:r>
      <w:r w:rsidRPr="00E31FE8">
        <w:rPr>
          <w:rFonts w:cs="KFGQPC Uthmanic Script HAFS"/>
          <w:rtl/>
        </w:rPr>
        <w:t xml:space="preserve"> بِهِ</w:t>
      </w:r>
      <w:r w:rsidRPr="00E31FE8">
        <w:rPr>
          <w:rFonts w:ascii="Times New Roman" w:hAnsi="Times New Roman" w:cs="KFGQPC Uthmanic Script HAFS" w:hint="cs"/>
          <w:rtl/>
        </w:rPr>
        <w:t>ۦٓۖ</w:t>
      </w:r>
      <w:r w:rsidRPr="00E31FE8">
        <w:rPr>
          <w:rFonts w:cs="KFGQPC Uthmanic Script HAFS"/>
          <w:rtl/>
        </w:rPr>
        <w:t xml:space="preserve"> إِنَّهُ</w:t>
      </w:r>
      <w:r w:rsidRPr="00E31FE8">
        <w:rPr>
          <w:rFonts w:ascii="Times New Roman" w:hAnsi="Times New Roman" w:cs="KFGQPC Uthmanic Script HAFS" w:hint="cs"/>
          <w:rtl/>
        </w:rPr>
        <w:t>ۥ</w:t>
      </w:r>
      <w:r w:rsidRPr="00E31FE8">
        <w:rPr>
          <w:rFonts w:cs="KFGQPC Uthmanic Script HAFS"/>
          <w:rtl/>
        </w:rPr>
        <w:t xml:space="preserve"> عَلِيمُ</w:t>
      </w:r>
      <w:r w:rsidRPr="00E31FE8">
        <w:rPr>
          <w:rFonts w:ascii="Times New Roman" w:hAnsi="Times New Roman" w:cs="KFGQPC Uthmanic Script HAFS" w:hint="cs"/>
          <w:rtl/>
        </w:rPr>
        <w:t>ۢ</w:t>
      </w:r>
      <w:r w:rsidRPr="00E31FE8">
        <w:rPr>
          <w:rFonts w:cs="KFGQPC Uthmanic Script HAFS"/>
          <w:rtl/>
        </w:rPr>
        <w:t xml:space="preserve"> </w:t>
      </w:r>
      <w:r w:rsidRPr="00E31FE8">
        <w:rPr>
          <w:rFonts w:cs="KFGQPC Uthmanic Script HAFS" w:hint="cs"/>
          <w:rtl/>
        </w:rPr>
        <w:t>بِذَاتِ</w:t>
      </w:r>
      <w:r w:rsidRPr="00E31FE8">
        <w:rPr>
          <w:rFonts w:cs="KFGQPC Uthmanic Script HAFS"/>
          <w:rtl/>
        </w:rPr>
        <w:t xml:space="preserve"> </w:t>
      </w:r>
      <w:r w:rsidRPr="00E31FE8">
        <w:rPr>
          <w:rFonts w:cs="KFGQPC Uthmanic Script HAFS" w:hint="cs"/>
          <w:rtl/>
        </w:rPr>
        <w:t>ٱ</w:t>
      </w:r>
      <w:r w:rsidRPr="00E31FE8">
        <w:rPr>
          <w:rFonts w:cs="KFGQPC Uthmanic Script HAFS" w:hint="eastAsia"/>
          <w:rtl/>
        </w:rPr>
        <w:t>لصُّدُورِ</w:t>
      </w:r>
      <w:r w:rsidRPr="00E31FE8">
        <w:rPr>
          <w:rFonts w:cs="KFGQPC Uthmanic Script HAFS"/>
          <w:rtl/>
        </w:rPr>
        <w:t>١٣ أَلَا يَع</w:t>
      </w:r>
      <w:r w:rsidRPr="00E31FE8">
        <w:rPr>
          <w:rFonts w:ascii="Times New Roman" w:hAnsi="Times New Roman" w:cs="KFGQPC Uthmanic Script HAFS" w:hint="cs"/>
          <w:rtl/>
        </w:rPr>
        <w:t>ۡ</w:t>
      </w:r>
      <w:r w:rsidRPr="00E31FE8">
        <w:rPr>
          <w:rFonts w:cs="KFGQPC Uthmanic Script HAFS" w:hint="cs"/>
          <w:rtl/>
        </w:rPr>
        <w:t>لَمُ</w:t>
      </w:r>
      <w:r w:rsidRPr="00E31FE8">
        <w:rPr>
          <w:rFonts w:cs="KFGQPC Uthmanic Script HAFS"/>
          <w:rtl/>
        </w:rPr>
        <w:t xml:space="preserve"> </w:t>
      </w:r>
      <w:r w:rsidRPr="00E31FE8">
        <w:rPr>
          <w:rFonts w:cs="KFGQPC Uthmanic Script HAFS" w:hint="cs"/>
          <w:rtl/>
        </w:rPr>
        <w:t>مَن</w:t>
      </w:r>
      <w:r w:rsidRPr="00E31FE8">
        <w:rPr>
          <w:rFonts w:ascii="Times New Roman" w:hAnsi="Times New Roman" w:cs="KFGQPC Uthmanic Script HAFS" w:hint="cs"/>
          <w:rtl/>
        </w:rPr>
        <w:t>ۡ</w:t>
      </w:r>
      <w:r w:rsidRPr="00E31FE8">
        <w:rPr>
          <w:rFonts w:cs="KFGQPC Uthmanic Script HAFS"/>
          <w:rtl/>
        </w:rPr>
        <w:t xml:space="preserve"> </w:t>
      </w:r>
      <w:r w:rsidRPr="00E31FE8">
        <w:rPr>
          <w:rFonts w:cs="KFGQPC Uthmanic Script HAFS" w:hint="cs"/>
          <w:rtl/>
        </w:rPr>
        <w:t>خَلَقَ</w:t>
      </w:r>
      <w:r w:rsidRPr="00E31FE8">
        <w:rPr>
          <w:rFonts w:cs="KFGQPC Uthmanic Script HAFS"/>
          <w:rtl/>
        </w:rPr>
        <w:t xml:space="preserve"> </w:t>
      </w:r>
      <w:r w:rsidRPr="00E31FE8">
        <w:rPr>
          <w:rFonts w:cs="KFGQPC Uthmanic Script HAFS" w:hint="cs"/>
          <w:rtl/>
        </w:rPr>
        <w:t>وَهُوَ</w:t>
      </w:r>
      <w:r w:rsidRPr="00E31FE8">
        <w:rPr>
          <w:rFonts w:cs="KFGQPC Uthmanic Script HAFS"/>
          <w:rtl/>
        </w:rPr>
        <w:t xml:space="preserve"> </w:t>
      </w:r>
      <w:r w:rsidRPr="00E31FE8">
        <w:rPr>
          <w:rFonts w:cs="KFGQPC Uthmanic Script HAFS" w:hint="cs"/>
          <w:rtl/>
        </w:rPr>
        <w:t>ٱ</w:t>
      </w:r>
      <w:r w:rsidRPr="00E31FE8">
        <w:rPr>
          <w:rFonts w:cs="KFGQPC Uthmanic Script HAFS" w:hint="eastAsia"/>
          <w:rtl/>
        </w:rPr>
        <w:t>للَّطِيفُ</w:t>
      </w:r>
      <w:r w:rsidRPr="00E31FE8">
        <w:rPr>
          <w:rFonts w:cs="KFGQPC Uthmanic Script HAFS"/>
          <w:rtl/>
        </w:rPr>
        <w:t xml:space="preserve"> </w:t>
      </w:r>
      <w:r w:rsidRPr="00E31FE8">
        <w:rPr>
          <w:rFonts w:cs="KFGQPC Uthmanic Script HAFS" w:hint="cs"/>
          <w:rtl/>
        </w:rPr>
        <w:t>ٱ</w:t>
      </w:r>
      <w:r w:rsidRPr="00E31FE8">
        <w:rPr>
          <w:rFonts w:cs="KFGQPC Uthmanic Script HAFS" w:hint="eastAsia"/>
          <w:rtl/>
        </w:rPr>
        <w:t>ل</w:t>
      </w:r>
      <w:r w:rsidRPr="00E31FE8">
        <w:rPr>
          <w:rFonts w:ascii="Times New Roman" w:hAnsi="Times New Roman" w:cs="KFGQPC Uthmanic Script HAFS" w:hint="cs"/>
          <w:rtl/>
        </w:rPr>
        <w:t>ۡ</w:t>
      </w:r>
      <w:r w:rsidRPr="00E31FE8">
        <w:rPr>
          <w:rFonts w:cs="KFGQPC Uthmanic Script HAFS" w:hint="cs"/>
          <w:rtl/>
        </w:rPr>
        <w:t>خَ</w:t>
      </w:r>
      <w:r w:rsidRPr="00E31FE8">
        <w:rPr>
          <w:rFonts w:cs="KFGQPC Uthmanic Script HAFS" w:hint="eastAsia"/>
          <w:rtl/>
        </w:rPr>
        <w:t>بِيرُ</w:t>
      </w:r>
      <w:r w:rsidRPr="00E31FE8">
        <w:rPr>
          <w:rFonts w:cs="KFGQPC Uthmanic Script HAFS"/>
          <w:rtl/>
        </w:rPr>
        <w:t xml:space="preserve">١٤ هُوَ </w:t>
      </w:r>
      <w:r w:rsidRPr="00E31FE8">
        <w:rPr>
          <w:rFonts w:cs="KFGQPC Uthmanic Script HAFS" w:hint="cs"/>
          <w:rtl/>
        </w:rPr>
        <w:t>ٱ</w:t>
      </w:r>
      <w:r w:rsidRPr="00E31FE8">
        <w:rPr>
          <w:rFonts w:cs="KFGQPC Uthmanic Script HAFS" w:hint="eastAsia"/>
          <w:rtl/>
        </w:rPr>
        <w:t>لَّذِي</w:t>
      </w:r>
      <w:r w:rsidRPr="00E31FE8">
        <w:rPr>
          <w:rFonts w:cs="KFGQPC Uthmanic Script HAFS"/>
          <w:rtl/>
        </w:rPr>
        <w:t xml:space="preserve"> جَعَلَ لَكُم</w:t>
      </w:r>
      <w:r w:rsidRPr="00E31FE8">
        <w:rPr>
          <w:rFonts w:cs="KFGQPC Uthmanic Script HAFS" w:hint="eastAsia"/>
          <w:rtl/>
        </w:rPr>
        <w:t>ُ</w:t>
      </w:r>
      <w:r w:rsidRPr="00E31FE8">
        <w:rPr>
          <w:rFonts w:cs="KFGQPC Uthmanic Script HAFS"/>
          <w:rtl/>
        </w:rPr>
        <w:t xml:space="preserve"> </w:t>
      </w:r>
      <w:r w:rsidRPr="00E31FE8">
        <w:rPr>
          <w:rFonts w:cs="KFGQPC Uthmanic Script HAFS" w:hint="cs"/>
          <w:rtl/>
        </w:rPr>
        <w:t>ٱ</w:t>
      </w:r>
      <w:r w:rsidRPr="00E31FE8">
        <w:rPr>
          <w:rFonts w:cs="KFGQPC Uthmanic Script HAFS" w:hint="eastAsia"/>
          <w:rtl/>
        </w:rPr>
        <w:t>ل</w:t>
      </w:r>
      <w:r w:rsidRPr="00E31FE8">
        <w:rPr>
          <w:rFonts w:ascii="Times New Roman" w:hAnsi="Times New Roman" w:cs="KFGQPC Uthmanic Script HAFS" w:hint="cs"/>
          <w:rtl/>
        </w:rPr>
        <w:t>ۡ</w:t>
      </w:r>
      <w:r w:rsidRPr="00E31FE8">
        <w:rPr>
          <w:rFonts w:cs="KFGQPC Uthmanic Script HAFS" w:hint="cs"/>
          <w:rtl/>
        </w:rPr>
        <w:t>أَر</w:t>
      </w:r>
      <w:r w:rsidRPr="00E31FE8">
        <w:rPr>
          <w:rFonts w:ascii="Times New Roman" w:hAnsi="Times New Roman" w:cs="KFGQPC Uthmanic Script HAFS" w:hint="cs"/>
          <w:rtl/>
        </w:rPr>
        <w:t>ۡ</w:t>
      </w:r>
      <w:r w:rsidRPr="00E31FE8">
        <w:rPr>
          <w:rFonts w:cs="KFGQPC Uthmanic Script HAFS" w:hint="cs"/>
          <w:rtl/>
        </w:rPr>
        <w:t>ضَ</w:t>
      </w:r>
      <w:r w:rsidRPr="00E31FE8">
        <w:rPr>
          <w:rFonts w:cs="KFGQPC Uthmanic Script HAFS"/>
          <w:rtl/>
        </w:rPr>
        <w:t xml:space="preserve"> ذَلُول</w:t>
      </w:r>
      <w:r w:rsidRPr="00E31FE8">
        <w:rPr>
          <w:rFonts w:ascii="Times New Roman" w:hAnsi="Times New Roman" w:cs="KFGQPC Uthmanic Script HAFS" w:hint="cs"/>
          <w:rtl/>
        </w:rPr>
        <w:t>ٗ</w:t>
      </w:r>
      <w:r w:rsidRPr="00E31FE8">
        <w:rPr>
          <w:rFonts w:cs="KFGQPC Uthmanic Script HAFS" w:hint="cs"/>
          <w:rtl/>
        </w:rPr>
        <w:t>ا</w:t>
      </w:r>
      <w:r w:rsidRPr="00E31FE8">
        <w:rPr>
          <w:rFonts w:cs="KFGQPC Uthmanic Script HAFS"/>
          <w:rtl/>
        </w:rPr>
        <w:t xml:space="preserve"> </w:t>
      </w:r>
      <w:r w:rsidRPr="00E31FE8">
        <w:rPr>
          <w:rFonts w:cs="KFGQPC Uthmanic Script HAFS" w:hint="cs"/>
          <w:rtl/>
        </w:rPr>
        <w:t>فَٱ</w:t>
      </w:r>
      <w:r w:rsidRPr="00E31FE8">
        <w:rPr>
          <w:rFonts w:cs="KFGQPC Uthmanic Script HAFS" w:hint="eastAsia"/>
          <w:rtl/>
        </w:rPr>
        <w:t>م</w:t>
      </w:r>
      <w:r w:rsidRPr="00E31FE8">
        <w:rPr>
          <w:rFonts w:ascii="Times New Roman" w:hAnsi="Times New Roman" w:cs="KFGQPC Uthmanic Script HAFS" w:hint="cs"/>
          <w:rtl/>
        </w:rPr>
        <w:t>ۡ</w:t>
      </w:r>
      <w:r w:rsidRPr="00E31FE8">
        <w:rPr>
          <w:rFonts w:cs="KFGQPC Uthmanic Script HAFS" w:hint="cs"/>
          <w:rtl/>
        </w:rPr>
        <w:t>شُواْ</w:t>
      </w:r>
      <w:r w:rsidRPr="00E31FE8">
        <w:rPr>
          <w:rFonts w:cs="KFGQPC Uthmanic Script HAFS"/>
          <w:rtl/>
        </w:rPr>
        <w:t xml:space="preserve"> فِي مَنَاكِبِهَا وَكُلُواْ مِن رِّز</w:t>
      </w:r>
      <w:r w:rsidRPr="00E31FE8">
        <w:rPr>
          <w:rFonts w:ascii="Times New Roman" w:hAnsi="Times New Roman" w:cs="KFGQPC Uthmanic Script HAFS" w:hint="cs"/>
          <w:rtl/>
        </w:rPr>
        <w:t>ۡ</w:t>
      </w:r>
      <w:r w:rsidRPr="00E31FE8">
        <w:rPr>
          <w:rFonts w:cs="KFGQPC Uthmanic Script HAFS" w:hint="cs"/>
          <w:rtl/>
        </w:rPr>
        <w:t>قِهِ</w:t>
      </w:r>
      <w:r w:rsidRPr="00E31FE8">
        <w:rPr>
          <w:rFonts w:ascii="Times New Roman" w:hAnsi="Times New Roman" w:cs="KFGQPC Uthmanic Script HAFS" w:hint="cs"/>
          <w:rtl/>
        </w:rPr>
        <w:t>ۦۖ</w:t>
      </w:r>
      <w:r w:rsidRPr="00E31FE8">
        <w:rPr>
          <w:rFonts w:cs="KFGQPC Uthmanic Script HAFS"/>
          <w:rtl/>
        </w:rPr>
        <w:t xml:space="preserve"> وَإِلَي</w:t>
      </w:r>
      <w:r w:rsidRPr="00E31FE8">
        <w:rPr>
          <w:rFonts w:ascii="Times New Roman" w:hAnsi="Times New Roman" w:cs="KFGQPC Uthmanic Script HAFS" w:hint="cs"/>
          <w:rtl/>
        </w:rPr>
        <w:t>ۡ</w:t>
      </w:r>
      <w:r w:rsidRPr="00E31FE8">
        <w:rPr>
          <w:rFonts w:cs="KFGQPC Uthmanic Script HAFS" w:hint="cs"/>
          <w:rtl/>
        </w:rPr>
        <w:t>هِ</w:t>
      </w:r>
      <w:r w:rsidRPr="00E31FE8">
        <w:rPr>
          <w:rFonts w:cs="KFGQPC Uthmanic Script HAFS"/>
          <w:rtl/>
        </w:rPr>
        <w:t xml:space="preserve"> </w:t>
      </w:r>
      <w:r w:rsidRPr="00E31FE8">
        <w:rPr>
          <w:rFonts w:cs="KFGQPC Uthmanic Script HAFS" w:hint="cs"/>
          <w:rtl/>
        </w:rPr>
        <w:t>ٱ</w:t>
      </w:r>
      <w:r w:rsidRPr="00E31FE8">
        <w:rPr>
          <w:rFonts w:cs="KFGQPC Uthmanic Script HAFS" w:hint="eastAsia"/>
          <w:rtl/>
        </w:rPr>
        <w:t>لنُّشُورُ</w:t>
      </w:r>
      <w:r w:rsidRPr="00E31FE8">
        <w:rPr>
          <w:rFonts w:cs="KFGQPC Uthmanic Script HAFS"/>
          <w:rtl/>
        </w:rPr>
        <w:t>١٥</w:t>
      </w:r>
      <w:r w:rsidRPr="00E31FE8">
        <w:rPr>
          <w:rFonts w:ascii="Times New Roman" w:hAnsi="Times New Roman" w:cs="Traditional Arabic" w:hint="cs"/>
          <w:rtl/>
        </w:rPr>
        <w:t>﴾</w:t>
      </w:r>
    </w:p>
    <w:p w:rsidR="00F872EB" w:rsidRDefault="00F872EB" w:rsidP="00F872EB">
      <w:pPr>
        <w:pStyle w:val="a9"/>
        <w:rPr>
          <w:rtl/>
        </w:rPr>
      </w:pPr>
      <w:r>
        <w:rPr>
          <w:rFonts w:hint="cs"/>
          <w:rtl/>
        </w:rPr>
        <w:t>ترجمه:</w:t>
      </w:r>
    </w:p>
    <w:p w:rsidR="003E429A" w:rsidRPr="00CA000A" w:rsidRDefault="00975E20" w:rsidP="00975E20">
      <w:pPr>
        <w:pStyle w:val="a8"/>
        <w:rPr>
          <w:rFonts w:cs="Traditional Arabic"/>
          <w:spacing w:val="-4"/>
          <w:rtl/>
        </w:rPr>
      </w:pPr>
      <w:r w:rsidRPr="00CA000A">
        <w:rPr>
          <w:rFonts w:hint="cs"/>
          <w:spacing w:val="-4"/>
          <w:rtl/>
        </w:rPr>
        <w:lastRenderedPageBreak/>
        <w:t>«</w:t>
      </w:r>
      <w:r w:rsidR="00F872EB" w:rsidRPr="00CA000A">
        <w:rPr>
          <w:rFonts w:hint="cs"/>
          <w:spacing w:val="-4"/>
          <w:rtl/>
        </w:rPr>
        <w:t>همانا آنانی که در پنهان از خدای</w:t>
      </w:r>
      <w:r w:rsidRPr="00CA000A">
        <w:rPr>
          <w:rFonts w:hint="eastAsia"/>
          <w:spacing w:val="-4"/>
          <w:rtl/>
        </w:rPr>
        <w:t>‌</w:t>
      </w:r>
      <w:r w:rsidR="00F872EB" w:rsidRPr="00CA000A">
        <w:rPr>
          <w:rFonts w:hint="cs"/>
          <w:spacing w:val="-4"/>
          <w:rtl/>
        </w:rPr>
        <w:t>شان می‌ترسند برای</w:t>
      </w:r>
      <w:r w:rsidR="006F2FD0" w:rsidRPr="00CA000A">
        <w:rPr>
          <w:rFonts w:hint="cs"/>
          <w:spacing w:val="-4"/>
          <w:rtl/>
        </w:rPr>
        <w:t xml:space="preserve"> آن‌ها </w:t>
      </w:r>
      <w:r w:rsidR="00F872EB" w:rsidRPr="00CA000A">
        <w:rPr>
          <w:rFonts w:hint="cs"/>
          <w:spacing w:val="-4"/>
          <w:rtl/>
        </w:rPr>
        <w:t xml:space="preserve">آمرزش و پاداشی بزرگ است </w:t>
      </w:r>
      <w:r w:rsidR="00E31FE8" w:rsidRPr="00CA000A">
        <w:rPr>
          <w:rFonts w:cs="Traditional Arabic" w:hint="cs"/>
          <w:spacing w:val="-4"/>
          <w:rtl/>
        </w:rPr>
        <w:t>(</w:t>
      </w:r>
      <w:r w:rsidR="00F872EB" w:rsidRPr="00CA000A">
        <w:rPr>
          <w:rFonts w:hint="cs"/>
          <w:spacing w:val="-4"/>
          <w:rtl/>
        </w:rPr>
        <w:t>12</w:t>
      </w:r>
      <w:r w:rsidR="00E31FE8" w:rsidRPr="00CA000A">
        <w:rPr>
          <w:rFonts w:cs="Traditional Arabic" w:hint="cs"/>
          <w:spacing w:val="-4"/>
          <w:rtl/>
        </w:rPr>
        <w:t>)</w:t>
      </w:r>
      <w:r w:rsidR="00F872EB" w:rsidRPr="00CA000A">
        <w:rPr>
          <w:rFonts w:hint="cs"/>
          <w:spacing w:val="-4"/>
          <w:rtl/>
        </w:rPr>
        <w:t xml:space="preserve"> و سخن</w:t>
      </w:r>
      <w:r w:rsidRPr="00CA000A">
        <w:rPr>
          <w:rFonts w:hint="cs"/>
          <w:spacing w:val="-4"/>
          <w:rtl/>
        </w:rPr>
        <w:t>ت</w:t>
      </w:r>
      <w:r w:rsidR="00F872EB" w:rsidRPr="00CA000A">
        <w:rPr>
          <w:rFonts w:hint="cs"/>
          <w:spacing w:val="-4"/>
          <w:rtl/>
        </w:rPr>
        <w:t xml:space="preserve">ان را پنهان کنید و یا آشکار سازید (در نزد خدا یکسان است) همانا او آگاه از اسرار سینه‌هاست </w:t>
      </w:r>
      <w:r w:rsidR="00E31FE8" w:rsidRPr="00CA000A">
        <w:rPr>
          <w:rFonts w:cs="Traditional Arabic" w:hint="cs"/>
          <w:spacing w:val="-4"/>
          <w:rtl/>
        </w:rPr>
        <w:t>(</w:t>
      </w:r>
      <w:r w:rsidR="00F872EB" w:rsidRPr="00CA000A">
        <w:rPr>
          <w:rFonts w:hint="cs"/>
          <w:spacing w:val="-4"/>
          <w:rtl/>
        </w:rPr>
        <w:t>13</w:t>
      </w:r>
      <w:r w:rsidR="00E31FE8" w:rsidRPr="00CA000A">
        <w:rPr>
          <w:rFonts w:cs="Traditional Arabic" w:hint="cs"/>
          <w:spacing w:val="-4"/>
          <w:rtl/>
        </w:rPr>
        <w:t>)</w:t>
      </w:r>
      <w:r w:rsidR="00F872EB" w:rsidRPr="00CA000A">
        <w:rPr>
          <w:rFonts w:hint="cs"/>
          <w:spacing w:val="-4"/>
          <w:rtl/>
        </w:rPr>
        <w:t xml:space="preserve"> آیا کسی که (همه چیز را) آفریده است نمی</w:t>
      </w:r>
      <w:r w:rsidR="00F872EB" w:rsidRPr="00CA000A">
        <w:rPr>
          <w:rFonts w:hint="eastAsia"/>
          <w:spacing w:val="-4"/>
          <w:rtl/>
        </w:rPr>
        <w:t>‌</w:t>
      </w:r>
      <w:r w:rsidR="00F872EB" w:rsidRPr="00CA000A">
        <w:rPr>
          <w:rFonts w:hint="cs"/>
          <w:spacing w:val="-4"/>
          <w:rtl/>
        </w:rPr>
        <w:t>داند حال آن که او نکته بینِ آگاه است!</w:t>
      </w:r>
      <w:r w:rsidR="003E429A" w:rsidRPr="00CA000A">
        <w:rPr>
          <w:rFonts w:hint="eastAsia"/>
          <w:spacing w:val="-4"/>
          <w:rtl/>
        </w:rPr>
        <w:t>‌</w:t>
      </w:r>
      <w:r w:rsidR="00082BDB" w:rsidRPr="00CA000A">
        <w:rPr>
          <w:rFonts w:hint="cs"/>
          <w:spacing w:val="-4"/>
          <w:rtl/>
        </w:rPr>
        <w:t xml:space="preserve"> (14)</w:t>
      </w:r>
      <w:r w:rsidR="003E429A" w:rsidRPr="00CA000A">
        <w:rPr>
          <w:rFonts w:hint="cs"/>
          <w:spacing w:val="-4"/>
          <w:rtl/>
        </w:rPr>
        <w:t xml:space="preserve"> او همان کسی است</w:t>
      </w:r>
      <w:r w:rsidR="00F872EB" w:rsidRPr="00CA000A">
        <w:rPr>
          <w:rFonts w:hint="cs"/>
          <w:spacing w:val="-4"/>
          <w:rtl/>
        </w:rPr>
        <w:t xml:space="preserve"> که زمین را برای شما هموار ساخت، پس در جای آن حرکت کنید و از روزی او بخ</w:t>
      </w:r>
      <w:r w:rsidR="006243B6" w:rsidRPr="00CA000A">
        <w:rPr>
          <w:rFonts w:hint="cs"/>
          <w:spacing w:val="-4"/>
          <w:rtl/>
        </w:rPr>
        <w:t>ورید و بازگشت (نیز) به</w:t>
      </w:r>
      <w:r w:rsidR="006243B6" w:rsidRPr="00CA000A">
        <w:rPr>
          <w:rFonts w:hint="eastAsia"/>
          <w:spacing w:val="-4"/>
          <w:rtl/>
        </w:rPr>
        <w:t>‌</w:t>
      </w:r>
      <w:r w:rsidR="00082BDB" w:rsidRPr="00CA000A">
        <w:rPr>
          <w:rFonts w:hint="cs"/>
          <w:spacing w:val="-4"/>
          <w:rtl/>
        </w:rPr>
        <w:t>سوی اوست (15)</w:t>
      </w:r>
      <w:r w:rsidRPr="00CA000A">
        <w:rPr>
          <w:rFonts w:hint="cs"/>
          <w:spacing w:val="-4"/>
          <w:rtl/>
        </w:rPr>
        <w:t>».</w:t>
      </w:r>
    </w:p>
    <w:p w:rsidR="003E429A" w:rsidRDefault="003E429A" w:rsidP="003E429A">
      <w:pPr>
        <w:pStyle w:val="a9"/>
        <w:rPr>
          <w:rtl/>
        </w:rPr>
      </w:pPr>
      <w:r>
        <w:rPr>
          <w:rFonts w:hint="cs"/>
          <w:rtl/>
        </w:rPr>
        <w:t>توضیحات:</w:t>
      </w:r>
    </w:p>
    <w:p w:rsidR="003E429A" w:rsidRPr="00CA000A" w:rsidRDefault="00082BDB" w:rsidP="00FE3B52">
      <w:pPr>
        <w:pStyle w:val="a8"/>
        <w:rPr>
          <w:spacing w:val="-4"/>
          <w:rtl/>
        </w:rPr>
      </w:pPr>
      <w:r w:rsidRPr="00CA000A">
        <w:rPr>
          <w:rFonts w:cs="Traditional Arabic"/>
          <w:spacing w:val="-4"/>
          <w:rtl/>
        </w:rPr>
        <w:t>﴿</w:t>
      </w:r>
      <w:r w:rsidRPr="00CA000A">
        <w:rPr>
          <w:rFonts w:cs="KFGQPC Uthmanic Script HAFS"/>
          <w:spacing w:val="-4"/>
          <w:rtl/>
        </w:rPr>
        <w:t>يَخ</w:t>
      </w:r>
      <w:r w:rsidRPr="00CA000A">
        <w:rPr>
          <w:rFonts w:ascii="Times New Roman" w:hAnsi="Times New Roman" w:cs="KFGQPC Uthmanic Script HAFS" w:hint="cs"/>
          <w:spacing w:val="-4"/>
          <w:rtl/>
        </w:rPr>
        <w:t>ۡ</w:t>
      </w:r>
      <w:r w:rsidRPr="00CA000A">
        <w:rPr>
          <w:rFonts w:cs="KFGQPC Uthmanic Script HAFS" w:hint="cs"/>
          <w:spacing w:val="-4"/>
          <w:rtl/>
        </w:rPr>
        <w:t>شَو</w:t>
      </w:r>
      <w:r w:rsidRPr="00CA000A">
        <w:rPr>
          <w:rFonts w:ascii="Times New Roman" w:hAnsi="Times New Roman" w:cs="KFGQPC Uthmanic Script HAFS" w:hint="cs"/>
          <w:spacing w:val="-4"/>
          <w:rtl/>
        </w:rPr>
        <w:t>ۡ</w:t>
      </w:r>
      <w:r w:rsidRPr="00CA000A">
        <w:rPr>
          <w:rFonts w:cs="KFGQPC Uthmanic Script HAFS" w:hint="cs"/>
          <w:spacing w:val="-4"/>
          <w:rtl/>
        </w:rPr>
        <w:t>نَ</w:t>
      </w:r>
      <w:r w:rsidRPr="00CA000A">
        <w:rPr>
          <w:rFonts w:ascii="Times New Roman" w:hAnsi="Times New Roman" w:cs="Traditional Arabic" w:hint="cs"/>
          <w:spacing w:val="-4"/>
          <w:rtl/>
        </w:rPr>
        <w:t>﴾</w:t>
      </w:r>
      <w:r w:rsidR="003E429A" w:rsidRPr="00CA000A">
        <w:rPr>
          <w:rFonts w:hint="cs"/>
          <w:spacing w:val="-4"/>
          <w:rtl/>
        </w:rPr>
        <w:t xml:space="preserve">: می‌ترسند، ترسی که ناشی از آگاهی نسبت به بزرگی ذات و قدرت خداوند است. </w:t>
      </w:r>
      <w:r w:rsidRPr="00CA000A">
        <w:rPr>
          <w:rFonts w:cs="Traditional Arabic"/>
          <w:spacing w:val="-4"/>
          <w:rtl/>
        </w:rPr>
        <w:t>﴿</w:t>
      </w:r>
      <w:r w:rsidRPr="00CA000A">
        <w:rPr>
          <w:rFonts w:cs="KFGQPC Uthmanic Script HAFS" w:hint="cs"/>
          <w:spacing w:val="-4"/>
          <w:rtl/>
        </w:rPr>
        <w:t>ٱ</w:t>
      </w:r>
      <w:r w:rsidRPr="00CA000A">
        <w:rPr>
          <w:rFonts w:cs="KFGQPC Uthmanic Script HAFS" w:hint="eastAsia"/>
          <w:spacing w:val="-4"/>
          <w:rtl/>
        </w:rPr>
        <w:t>ل</w:t>
      </w:r>
      <w:r w:rsidRPr="00CA000A">
        <w:rPr>
          <w:rFonts w:ascii="Times New Roman" w:hAnsi="Times New Roman" w:cs="KFGQPC Uthmanic Script HAFS" w:hint="cs"/>
          <w:spacing w:val="-4"/>
          <w:rtl/>
        </w:rPr>
        <w:t>ۡ</w:t>
      </w:r>
      <w:r w:rsidRPr="00CA000A">
        <w:rPr>
          <w:rFonts w:cs="KFGQPC Uthmanic Script HAFS" w:hint="cs"/>
          <w:spacing w:val="-4"/>
          <w:rtl/>
        </w:rPr>
        <w:t>غَي</w:t>
      </w:r>
      <w:r w:rsidRPr="00CA000A">
        <w:rPr>
          <w:rFonts w:ascii="Times New Roman" w:hAnsi="Times New Roman" w:cs="KFGQPC Uthmanic Script HAFS" w:hint="cs"/>
          <w:spacing w:val="-4"/>
          <w:rtl/>
        </w:rPr>
        <w:t>ۡ</w:t>
      </w:r>
      <w:r w:rsidRPr="00CA000A">
        <w:rPr>
          <w:rFonts w:cs="KFGQPC Uthmanic Script HAFS" w:hint="cs"/>
          <w:spacing w:val="-4"/>
          <w:rtl/>
        </w:rPr>
        <w:t>بِ</w:t>
      </w:r>
      <w:r w:rsidRPr="00CA000A">
        <w:rPr>
          <w:rFonts w:ascii="Times New Roman" w:hAnsi="Times New Roman" w:cs="Traditional Arabic" w:hint="cs"/>
          <w:spacing w:val="-4"/>
          <w:rtl/>
        </w:rPr>
        <w:t>﴾</w:t>
      </w:r>
      <w:r w:rsidR="003E429A" w:rsidRPr="00CA000A">
        <w:rPr>
          <w:rFonts w:hint="cs"/>
          <w:spacing w:val="-4"/>
          <w:rtl/>
        </w:rPr>
        <w:t xml:space="preserve">: پنهانی، دور از چشم مردم. </w:t>
      </w:r>
      <w:r w:rsidR="006243B6" w:rsidRPr="00CA000A">
        <w:rPr>
          <w:rStyle w:val="Char8"/>
          <w:rFonts w:hint="cs"/>
          <w:b/>
          <w:bCs/>
          <w:spacing w:val="-4"/>
          <w:rtl/>
        </w:rPr>
        <w:t>﴿</w:t>
      </w:r>
      <w:r w:rsidR="006243B6" w:rsidRPr="00CA000A">
        <w:rPr>
          <w:rStyle w:val="Chard"/>
          <w:rFonts w:hint="cs"/>
          <w:b/>
          <w:bCs/>
          <w:spacing w:val="-4"/>
          <w:rtl/>
        </w:rPr>
        <w:t>ذَاتِ</w:t>
      </w:r>
      <w:r w:rsidR="006243B6" w:rsidRPr="00CA000A">
        <w:rPr>
          <w:rFonts w:cs="Traditional Arabic" w:hint="cs"/>
          <w:spacing w:val="-4"/>
          <w:rtl/>
        </w:rPr>
        <w:t>﴾</w:t>
      </w:r>
      <w:r w:rsidR="006243B6" w:rsidRPr="00CA000A">
        <w:rPr>
          <w:spacing w:val="-4"/>
        </w:rPr>
        <w:t xml:space="preserve"> </w:t>
      </w:r>
      <w:r w:rsidR="006243B6" w:rsidRPr="00CA000A">
        <w:rPr>
          <w:rFonts w:hint="cs"/>
          <w:spacing w:val="-4"/>
          <w:rtl/>
        </w:rPr>
        <w:t>(ذّیت):</w:t>
      </w:r>
      <w:r w:rsidRPr="00CA000A">
        <w:rPr>
          <w:rFonts w:hint="cs"/>
          <w:spacing w:val="-4"/>
          <w:rtl/>
        </w:rPr>
        <w:t xml:space="preserve"> </w:t>
      </w:r>
      <w:r w:rsidR="003E429A" w:rsidRPr="00CA000A">
        <w:rPr>
          <w:rFonts w:hint="cs"/>
          <w:spacing w:val="-4"/>
          <w:rtl/>
        </w:rPr>
        <w:t xml:space="preserve">نفس، حقیقت و اسرار درونی، </w:t>
      </w:r>
      <w:r w:rsidRPr="00CA000A">
        <w:rPr>
          <w:rFonts w:cs="Traditional Arabic"/>
          <w:spacing w:val="-4"/>
          <w:rtl/>
        </w:rPr>
        <w:t>﴿</w:t>
      </w:r>
      <w:r w:rsidRPr="00CA000A">
        <w:rPr>
          <w:rFonts w:cs="KFGQPC Uthmanic Script HAFS"/>
          <w:spacing w:val="-4"/>
          <w:rtl/>
        </w:rPr>
        <w:t xml:space="preserve">ذَاتِ </w:t>
      </w:r>
      <w:r w:rsidRPr="00CA000A">
        <w:rPr>
          <w:rFonts w:cs="KFGQPC Uthmanic Script HAFS" w:hint="cs"/>
          <w:spacing w:val="-4"/>
          <w:rtl/>
        </w:rPr>
        <w:t>ٱ</w:t>
      </w:r>
      <w:r w:rsidRPr="00CA000A">
        <w:rPr>
          <w:rFonts w:cs="KFGQPC Uthmanic Script HAFS" w:hint="eastAsia"/>
          <w:spacing w:val="-4"/>
          <w:rtl/>
        </w:rPr>
        <w:t>لصُّدُورِ</w:t>
      </w:r>
      <w:r w:rsidRPr="00CA000A">
        <w:rPr>
          <w:rFonts w:ascii="Times New Roman" w:hAnsi="Times New Roman" w:cs="Traditional Arabic" w:hint="cs"/>
          <w:spacing w:val="-4"/>
          <w:rtl/>
        </w:rPr>
        <w:t>﴾</w:t>
      </w:r>
      <w:r w:rsidR="003E429A" w:rsidRPr="00CA000A">
        <w:rPr>
          <w:rFonts w:cs="Traditional Arabic" w:hint="cs"/>
          <w:spacing w:val="-4"/>
          <w:rtl/>
        </w:rPr>
        <w:t xml:space="preserve"> </w:t>
      </w:r>
      <w:r w:rsidR="003E429A" w:rsidRPr="00CA000A">
        <w:rPr>
          <w:rFonts w:hint="cs"/>
          <w:spacing w:val="-4"/>
          <w:rtl/>
        </w:rPr>
        <w:t xml:space="preserve">کنایه از تمامی اسراری دارد که شخص پیوسته در سینه و درون خویش پنهان می‌دارد. </w:t>
      </w:r>
      <w:r w:rsidRPr="00CA000A">
        <w:rPr>
          <w:rFonts w:cs="Traditional Arabic"/>
          <w:spacing w:val="-4"/>
          <w:rtl/>
        </w:rPr>
        <w:t>﴿</w:t>
      </w:r>
      <w:r w:rsidRPr="00CA000A">
        <w:rPr>
          <w:rFonts w:cs="KFGQPC Uthmanic Script HAFS"/>
          <w:spacing w:val="-4"/>
          <w:rtl/>
        </w:rPr>
        <w:t>أَلَا يَع</w:t>
      </w:r>
      <w:r w:rsidRPr="00CA000A">
        <w:rPr>
          <w:rFonts w:ascii="Times New Roman" w:hAnsi="Times New Roman" w:cs="KFGQPC Uthmanic Script HAFS" w:hint="cs"/>
          <w:spacing w:val="-4"/>
          <w:rtl/>
        </w:rPr>
        <w:t>ۡ</w:t>
      </w:r>
      <w:r w:rsidRPr="00CA000A">
        <w:rPr>
          <w:rFonts w:cs="KFGQPC Uthmanic Script HAFS" w:hint="cs"/>
          <w:spacing w:val="-4"/>
          <w:rtl/>
        </w:rPr>
        <w:t>لَمُ</w:t>
      </w:r>
      <w:r w:rsidRPr="00CA000A">
        <w:rPr>
          <w:rFonts w:ascii="Times New Roman" w:hAnsi="Times New Roman" w:cs="Traditional Arabic" w:hint="cs"/>
          <w:spacing w:val="-4"/>
          <w:rtl/>
        </w:rPr>
        <w:t>﴾</w:t>
      </w:r>
      <w:r w:rsidR="003E429A" w:rsidRPr="00CA000A">
        <w:rPr>
          <w:rFonts w:hint="cs"/>
          <w:spacing w:val="-4"/>
          <w:rtl/>
        </w:rPr>
        <w:t xml:space="preserve">: آیا نمی‌داند؟ همزه در این جا برای استفهام است. </w:t>
      </w:r>
      <w:r w:rsidRPr="00CA000A">
        <w:rPr>
          <w:rFonts w:cs="Traditional Arabic"/>
          <w:spacing w:val="-4"/>
          <w:rtl/>
        </w:rPr>
        <w:t>﴿</w:t>
      </w:r>
      <w:r w:rsidRPr="00CA000A">
        <w:rPr>
          <w:rFonts w:cs="KFGQPC Uthmanic Script HAFS"/>
          <w:spacing w:val="-4"/>
          <w:rtl/>
        </w:rPr>
        <w:t>مَن</w:t>
      </w:r>
      <w:r w:rsidRPr="00CA000A">
        <w:rPr>
          <w:rFonts w:ascii="Times New Roman" w:hAnsi="Times New Roman" w:cs="KFGQPC Uthmanic Script HAFS" w:hint="cs"/>
          <w:spacing w:val="-4"/>
          <w:rtl/>
        </w:rPr>
        <w:t>ۡ</w:t>
      </w:r>
      <w:r w:rsidRPr="00CA000A">
        <w:rPr>
          <w:rFonts w:cs="KFGQPC Uthmanic Script HAFS"/>
          <w:spacing w:val="-4"/>
          <w:rtl/>
        </w:rPr>
        <w:t xml:space="preserve"> </w:t>
      </w:r>
      <w:r w:rsidRPr="00CA000A">
        <w:rPr>
          <w:rFonts w:cs="KFGQPC Uthmanic Script HAFS" w:hint="cs"/>
          <w:spacing w:val="-4"/>
          <w:rtl/>
        </w:rPr>
        <w:t>خَلَقَ</w:t>
      </w:r>
      <w:r w:rsidRPr="00CA000A">
        <w:rPr>
          <w:rFonts w:ascii="Times New Roman" w:hAnsi="Times New Roman" w:cs="Traditional Arabic" w:hint="cs"/>
          <w:spacing w:val="-4"/>
          <w:rtl/>
        </w:rPr>
        <w:t>﴾</w:t>
      </w:r>
      <w:r w:rsidR="003E429A" w:rsidRPr="00CA000A">
        <w:rPr>
          <w:rFonts w:hint="cs"/>
          <w:spacing w:val="-4"/>
          <w:rtl/>
        </w:rPr>
        <w:t xml:space="preserve"> آن که خلقت کرد: یعنی خالق که همانا تنها خداوند باشد. به معنای مخلوق هم گفته شده است، یعنی: آیا خداوند به مخلوقاتش آگاهی ندارد؟ </w:t>
      </w:r>
      <w:r w:rsidRPr="00CA000A">
        <w:rPr>
          <w:rFonts w:cs="Traditional Arabic"/>
          <w:spacing w:val="-4"/>
          <w:rtl/>
        </w:rPr>
        <w:t>﴿</w:t>
      </w:r>
      <w:r w:rsidRPr="00CA000A">
        <w:rPr>
          <w:rFonts w:cs="KFGQPC Uthmanic Script HAFS" w:hint="cs"/>
          <w:spacing w:val="-4"/>
          <w:rtl/>
        </w:rPr>
        <w:t>ٱ</w:t>
      </w:r>
      <w:r w:rsidRPr="00CA000A">
        <w:rPr>
          <w:rFonts w:cs="KFGQPC Uthmanic Script HAFS" w:hint="eastAsia"/>
          <w:spacing w:val="-4"/>
          <w:rtl/>
        </w:rPr>
        <w:t>للَّطِيفُ</w:t>
      </w:r>
      <w:r w:rsidRPr="00CA000A">
        <w:rPr>
          <w:rFonts w:ascii="Times New Roman" w:hAnsi="Times New Roman" w:cs="Traditional Arabic" w:hint="cs"/>
          <w:spacing w:val="-4"/>
          <w:rtl/>
        </w:rPr>
        <w:t>﴾</w:t>
      </w:r>
      <w:r w:rsidR="003E429A" w:rsidRPr="00CA000A">
        <w:rPr>
          <w:rFonts w:hint="cs"/>
          <w:spacing w:val="-4"/>
          <w:rtl/>
        </w:rPr>
        <w:t xml:space="preserve">: مهربان و باریک بین و آگاه به دقایق و ظرایف امور. خبیر: آگاه از ظاهر و باطن امور. </w:t>
      </w:r>
      <w:r w:rsidRPr="00CA000A">
        <w:rPr>
          <w:rFonts w:cs="Traditional Arabic"/>
          <w:spacing w:val="-4"/>
          <w:rtl/>
        </w:rPr>
        <w:t>﴿</w:t>
      </w:r>
      <w:r w:rsidRPr="00CA000A">
        <w:rPr>
          <w:rFonts w:cs="KFGQPC Uthmanic Script HAFS"/>
          <w:spacing w:val="-4"/>
          <w:rtl/>
        </w:rPr>
        <w:t>ذَلُول</w:t>
      </w:r>
      <w:r w:rsidRPr="00CA000A">
        <w:rPr>
          <w:rFonts w:ascii="Times New Roman" w:hAnsi="Times New Roman" w:cs="Traditional Arabic" w:hint="cs"/>
          <w:spacing w:val="-4"/>
          <w:rtl/>
        </w:rPr>
        <w:t>﴾</w:t>
      </w:r>
      <w:r w:rsidR="003E429A" w:rsidRPr="00CA000A">
        <w:rPr>
          <w:rFonts w:hint="cs"/>
          <w:spacing w:val="-4"/>
          <w:rtl/>
        </w:rPr>
        <w:t>:</w:t>
      </w:r>
      <w:r w:rsidRPr="00CA000A">
        <w:rPr>
          <w:rFonts w:hint="cs"/>
          <w:spacing w:val="-4"/>
          <w:rtl/>
        </w:rPr>
        <w:t xml:space="preserve"> (ذلّ)</w:t>
      </w:r>
      <w:r w:rsidR="003E429A" w:rsidRPr="00CA000A">
        <w:rPr>
          <w:rFonts w:hint="cs"/>
          <w:spacing w:val="-4"/>
          <w:rtl/>
        </w:rPr>
        <w:t xml:space="preserve"> رام، مسخر، تحت فرمان، هموار. </w:t>
      </w:r>
      <w:r w:rsidRPr="00CA000A">
        <w:rPr>
          <w:rFonts w:cs="Traditional Arabic"/>
          <w:spacing w:val="-4"/>
          <w:rtl/>
        </w:rPr>
        <w:t>﴿</w:t>
      </w:r>
      <w:r w:rsidRPr="00CA000A">
        <w:rPr>
          <w:rFonts w:cs="KFGQPC Uthmanic Script HAFS"/>
          <w:spacing w:val="-4"/>
          <w:rtl/>
        </w:rPr>
        <w:t>مَنَاكِبِ</w:t>
      </w:r>
      <w:r w:rsidRPr="00CA000A">
        <w:rPr>
          <w:rFonts w:ascii="Times New Roman" w:hAnsi="Times New Roman" w:cs="Traditional Arabic" w:hint="cs"/>
          <w:spacing w:val="-4"/>
          <w:rtl/>
        </w:rPr>
        <w:t>﴾</w:t>
      </w:r>
      <w:r w:rsidR="003E429A" w:rsidRPr="00CA000A">
        <w:rPr>
          <w:rFonts w:cs="Traditional Arabic" w:hint="cs"/>
          <w:spacing w:val="-4"/>
          <w:rtl/>
        </w:rPr>
        <w:t xml:space="preserve">: </w:t>
      </w:r>
      <w:r w:rsidR="003E429A" w:rsidRPr="00CA000A">
        <w:rPr>
          <w:rFonts w:hint="cs"/>
          <w:spacing w:val="-4"/>
          <w:rtl/>
        </w:rPr>
        <w:t xml:space="preserve">جمع مَنکَب: جوانب، اطراف، سطوح مختلف و اقالیم گوناگون. </w:t>
      </w:r>
      <w:r w:rsidRPr="00CA000A">
        <w:rPr>
          <w:rFonts w:cs="Traditional Arabic"/>
          <w:spacing w:val="-4"/>
          <w:rtl/>
        </w:rPr>
        <w:t>﴿</w:t>
      </w:r>
      <w:r w:rsidRPr="00CA000A">
        <w:rPr>
          <w:rFonts w:cs="KFGQPC Uthmanic Script HAFS"/>
          <w:spacing w:val="-4"/>
          <w:rtl/>
        </w:rPr>
        <w:t>وَكُلُواْ مِن رِّز</w:t>
      </w:r>
      <w:r w:rsidRPr="00CA000A">
        <w:rPr>
          <w:rFonts w:ascii="Times New Roman" w:hAnsi="Times New Roman" w:cs="KFGQPC Uthmanic Script HAFS" w:hint="cs"/>
          <w:spacing w:val="-4"/>
          <w:rtl/>
        </w:rPr>
        <w:t>ۡ</w:t>
      </w:r>
      <w:r w:rsidRPr="00CA000A">
        <w:rPr>
          <w:rFonts w:cs="KFGQPC Uthmanic Script HAFS" w:hint="cs"/>
          <w:spacing w:val="-4"/>
          <w:rtl/>
        </w:rPr>
        <w:t>قِهِ</w:t>
      </w:r>
      <w:r w:rsidRPr="00CA000A">
        <w:rPr>
          <w:rFonts w:ascii="Times New Roman" w:hAnsi="Times New Roman" w:cs="KFGQPC Uthmanic Script HAFS" w:hint="cs"/>
          <w:spacing w:val="-4"/>
          <w:rtl/>
        </w:rPr>
        <w:t>ۦۖ</w:t>
      </w:r>
      <w:r w:rsidRPr="00CA000A">
        <w:rPr>
          <w:rFonts w:ascii="Times New Roman" w:hAnsi="Times New Roman" w:cs="Traditional Arabic" w:hint="cs"/>
          <w:spacing w:val="-4"/>
          <w:rtl/>
        </w:rPr>
        <w:t>﴾</w:t>
      </w:r>
      <w:r w:rsidR="0003573E" w:rsidRPr="00CA000A">
        <w:rPr>
          <w:rFonts w:cs="Traditional Arabic" w:hint="cs"/>
          <w:spacing w:val="-4"/>
          <w:rtl/>
        </w:rPr>
        <w:t xml:space="preserve">: </w:t>
      </w:r>
      <w:r w:rsidR="0003573E" w:rsidRPr="00CA000A">
        <w:rPr>
          <w:rFonts w:hint="cs"/>
          <w:spacing w:val="-4"/>
          <w:rtl/>
        </w:rPr>
        <w:t xml:space="preserve">گستره‌ی زمین را مسخر شما ساخته است تا از رزق او بخورید و شاکر او باشید. </w:t>
      </w:r>
      <w:r w:rsidRPr="00CA000A">
        <w:rPr>
          <w:rFonts w:cs="Traditional Arabic"/>
          <w:spacing w:val="-4"/>
          <w:rtl/>
        </w:rPr>
        <w:t>﴿</w:t>
      </w:r>
      <w:r w:rsidRPr="00CA000A">
        <w:rPr>
          <w:rFonts w:cs="KFGQPC Uthmanic Script HAFS" w:hint="cs"/>
          <w:spacing w:val="-4"/>
          <w:rtl/>
        </w:rPr>
        <w:t>ٱ</w:t>
      </w:r>
      <w:r w:rsidRPr="00CA000A">
        <w:rPr>
          <w:rFonts w:cs="KFGQPC Uthmanic Script HAFS" w:hint="eastAsia"/>
          <w:spacing w:val="-4"/>
          <w:rtl/>
        </w:rPr>
        <w:t>لنُّشُورُ</w:t>
      </w:r>
      <w:r w:rsidRPr="00CA000A">
        <w:rPr>
          <w:rFonts w:ascii="Times New Roman" w:hAnsi="Times New Roman" w:cs="Traditional Arabic" w:hint="cs"/>
          <w:spacing w:val="-4"/>
          <w:rtl/>
        </w:rPr>
        <w:t>﴾</w:t>
      </w:r>
      <w:r w:rsidR="0003573E" w:rsidRPr="00CA000A">
        <w:rPr>
          <w:rFonts w:hint="cs"/>
          <w:spacing w:val="-4"/>
          <w:rtl/>
        </w:rPr>
        <w:t xml:space="preserve"> بازگشت، برانگیخته شدن از قبر.</w:t>
      </w:r>
    </w:p>
    <w:p w:rsidR="0003573E" w:rsidRDefault="0003573E" w:rsidP="0003573E">
      <w:pPr>
        <w:pStyle w:val="a9"/>
        <w:rPr>
          <w:rtl/>
        </w:rPr>
      </w:pPr>
      <w:r w:rsidRPr="0003573E">
        <w:rPr>
          <w:rFonts w:hint="cs"/>
          <w:rtl/>
        </w:rPr>
        <w:t>مفهوم کلی از آیات:</w:t>
      </w:r>
    </w:p>
    <w:p w:rsidR="0003573E" w:rsidRDefault="0003573E" w:rsidP="0003573E">
      <w:pPr>
        <w:pStyle w:val="a8"/>
        <w:rPr>
          <w:rtl/>
        </w:rPr>
      </w:pPr>
      <w:r>
        <w:rPr>
          <w:rFonts w:hint="cs"/>
          <w:rtl/>
        </w:rPr>
        <w:t>آگاهی صحیح نسبت به عظمت خداوند سبب ایجاد خشوع در نفس می‌شود و انسان در هر حال خداوند را حاضر و ناظر بر اعمال پنهان و آشکار خود می‌بیند، زیرا طبیعی است ذاتی که قدرت خلقتش دقیق و بی‌عیب و نقص باشد از جوانب مختلف آن نیز غافل نمی‌باشد. به طور کلی کنترول تمامی اعمال انسان از آغاز خلقت تا پایان (اگر قابل تصور باشد) بنابر علم تام خداوند بوده است.</w:t>
      </w:r>
    </w:p>
    <w:p w:rsidR="0003573E" w:rsidRDefault="0003573E" w:rsidP="0003573E">
      <w:pPr>
        <w:pStyle w:val="a5"/>
        <w:rPr>
          <w:rtl/>
        </w:rPr>
      </w:pPr>
      <w:r>
        <w:rPr>
          <w:rFonts w:hint="cs"/>
          <w:rtl/>
        </w:rPr>
        <w:t>مبحث چهارم: عذاب نا‌امن الهی</w:t>
      </w:r>
    </w:p>
    <w:p w:rsidR="00FA588C" w:rsidRDefault="00FA588C" w:rsidP="00FA588C">
      <w:pPr>
        <w:pStyle w:val="a9"/>
        <w:rPr>
          <w:rFonts w:ascii="Times New Roman" w:hAnsi="Times New Roman" w:cs="Traditional Arabic"/>
          <w:b w:val="0"/>
          <w:bCs w:val="0"/>
          <w:rtl/>
        </w:rPr>
      </w:pPr>
      <w:r w:rsidRPr="00FA588C">
        <w:rPr>
          <w:rFonts w:cs="Traditional Arabic"/>
          <w:b w:val="0"/>
          <w:bCs w:val="0"/>
          <w:rtl/>
        </w:rPr>
        <w:t>﴿</w:t>
      </w:r>
      <w:r w:rsidRPr="00FA588C">
        <w:rPr>
          <w:rFonts w:cs="KFGQPC Uthmanic Script HAFS"/>
          <w:b w:val="0"/>
          <w:bCs w:val="0"/>
          <w:rtl/>
        </w:rPr>
        <w:t xml:space="preserve">ءَأَمِنتُم مَّن فِي </w:t>
      </w:r>
      <w:r w:rsidRPr="00FA588C">
        <w:rPr>
          <w:rFonts w:cs="KFGQPC Uthmanic Script HAFS" w:hint="cs"/>
          <w:b w:val="0"/>
          <w:bCs w:val="0"/>
          <w:rtl/>
        </w:rPr>
        <w:t>ٱ</w:t>
      </w:r>
      <w:r w:rsidRPr="00FA588C">
        <w:rPr>
          <w:rFonts w:cs="KFGQPC Uthmanic Script HAFS" w:hint="eastAsia"/>
          <w:b w:val="0"/>
          <w:bCs w:val="0"/>
          <w:rtl/>
        </w:rPr>
        <w:t>لسَّمَا</w:t>
      </w:r>
      <w:r w:rsidRPr="00FA588C">
        <w:rPr>
          <w:rFonts w:ascii="Times New Roman" w:hAnsi="Times New Roman" w:cs="KFGQPC Uthmanic Script HAFS" w:hint="cs"/>
          <w:b w:val="0"/>
          <w:bCs w:val="0"/>
          <w:rtl/>
        </w:rPr>
        <w:t>ٓ</w:t>
      </w:r>
      <w:r w:rsidRPr="00FA588C">
        <w:rPr>
          <w:rFonts w:cs="KFGQPC Uthmanic Script HAFS" w:hint="cs"/>
          <w:b w:val="0"/>
          <w:bCs w:val="0"/>
          <w:rtl/>
        </w:rPr>
        <w:t>ءِ</w:t>
      </w:r>
      <w:r w:rsidRPr="00FA588C">
        <w:rPr>
          <w:rFonts w:cs="KFGQPC Uthmanic Script HAFS"/>
          <w:b w:val="0"/>
          <w:bCs w:val="0"/>
          <w:rtl/>
        </w:rPr>
        <w:t xml:space="preserve"> أَن يَخ</w:t>
      </w:r>
      <w:r w:rsidRPr="00FA588C">
        <w:rPr>
          <w:rFonts w:ascii="Times New Roman" w:hAnsi="Times New Roman" w:cs="KFGQPC Uthmanic Script HAFS" w:hint="cs"/>
          <w:b w:val="0"/>
          <w:bCs w:val="0"/>
          <w:rtl/>
        </w:rPr>
        <w:t>ۡ</w:t>
      </w:r>
      <w:r w:rsidRPr="00FA588C">
        <w:rPr>
          <w:rFonts w:cs="KFGQPC Uthmanic Script HAFS" w:hint="cs"/>
          <w:b w:val="0"/>
          <w:bCs w:val="0"/>
          <w:rtl/>
        </w:rPr>
        <w:t>سِفَ</w:t>
      </w:r>
      <w:r w:rsidRPr="00FA588C">
        <w:rPr>
          <w:rFonts w:cs="KFGQPC Uthmanic Script HAFS"/>
          <w:b w:val="0"/>
          <w:bCs w:val="0"/>
          <w:rtl/>
        </w:rPr>
        <w:t xml:space="preserve"> </w:t>
      </w:r>
      <w:r w:rsidRPr="00FA588C">
        <w:rPr>
          <w:rFonts w:cs="KFGQPC Uthmanic Script HAFS" w:hint="cs"/>
          <w:b w:val="0"/>
          <w:bCs w:val="0"/>
          <w:rtl/>
        </w:rPr>
        <w:t>بِكُمُ</w:t>
      </w:r>
      <w:r w:rsidRPr="00FA588C">
        <w:rPr>
          <w:rFonts w:cs="KFGQPC Uthmanic Script HAFS"/>
          <w:b w:val="0"/>
          <w:bCs w:val="0"/>
          <w:rtl/>
        </w:rPr>
        <w:t xml:space="preserve"> </w:t>
      </w:r>
      <w:r w:rsidRPr="00FA588C">
        <w:rPr>
          <w:rFonts w:cs="KFGQPC Uthmanic Script HAFS" w:hint="cs"/>
          <w:b w:val="0"/>
          <w:bCs w:val="0"/>
          <w:rtl/>
        </w:rPr>
        <w:t>ٱ</w:t>
      </w:r>
      <w:r w:rsidRPr="00FA588C">
        <w:rPr>
          <w:rFonts w:cs="KFGQPC Uthmanic Script HAFS" w:hint="eastAsia"/>
          <w:b w:val="0"/>
          <w:bCs w:val="0"/>
          <w:rtl/>
        </w:rPr>
        <w:t>ل</w:t>
      </w:r>
      <w:r w:rsidRPr="00FA588C">
        <w:rPr>
          <w:rFonts w:ascii="Times New Roman" w:hAnsi="Times New Roman" w:cs="KFGQPC Uthmanic Script HAFS" w:hint="cs"/>
          <w:b w:val="0"/>
          <w:bCs w:val="0"/>
          <w:rtl/>
        </w:rPr>
        <w:t>ۡ</w:t>
      </w:r>
      <w:r w:rsidRPr="00FA588C">
        <w:rPr>
          <w:rFonts w:cs="KFGQPC Uthmanic Script HAFS" w:hint="cs"/>
          <w:b w:val="0"/>
          <w:bCs w:val="0"/>
          <w:rtl/>
        </w:rPr>
        <w:t>أَر</w:t>
      </w:r>
      <w:r w:rsidRPr="00FA588C">
        <w:rPr>
          <w:rFonts w:ascii="Times New Roman" w:hAnsi="Times New Roman" w:cs="KFGQPC Uthmanic Script HAFS" w:hint="cs"/>
          <w:b w:val="0"/>
          <w:bCs w:val="0"/>
          <w:rtl/>
        </w:rPr>
        <w:t>ۡ</w:t>
      </w:r>
      <w:r w:rsidRPr="00FA588C">
        <w:rPr>
          <w:rFonts w:cs="KFGQPC Uthmanic Script HAFS" w:hint="cs"/>
          <w:b w:val="0"/>
          <w:bCs w:val="0"/>
          <w:rtl/>
        </w:rPr>
        <w:t>ضَ</w:t>
      </w:r>
      <w:r w:rsidRPr="00FA588C">
        <w:rPr>
          <w:rFonts w:cs="KFGQPC Uthmanic Script HAFS"/>
          <w:b w:val="0"/>
          <w:bCs w:val="0"/>
          <w:rtl/>
        </w:rPr>
        <w:t xml:space="preserve"> فَإِذَا هِيَ تَمُورُ١٦ أَم</w:t>
      </w:r>
      <w:r w:rsidRPr="00FA588C">
        <w:rPr>
          <w:rFonts w:ascii="Times New Roman" w:hAnsi="Times New Roman" w:cs="KFGQPC Uthmanic Script HAFS" w:hint="cs"/>
          <w:b w:val="0"/>
          <w:bCs w:val="0"/>
          <w:rtl/>
        </w:rPr>
        <w:t>ۡ</w:t>
      </w:r>
      <w:r w:rsidRPr="00FA588C">
        <w:rPr>
          <w:rFonts w:cs="KFGQPC Uthmanic Script HAFS"/>
          <w:b w:val="0"/>
          <w:bCs w:val="0"/>
          <w:rtl/>
        </w:rPr>
        <w:t xml:space="preserve"> </w:t>
      </w:r>
      <w:r w:rsidRPr="00FA588C">
        <w:rPr>
          <w:rFonts w:cs="KFGQPC Uthmanic Script HAFS" w:hint="cs"/>
          <w:b w:val="0"/>
          <w:bCs w:val="0"/>
          <w:rtl/>
        </w:rPr>
        <w:t>أَمِنتُم</w:t>
      </w:r>
      <w:r w:rsidRPr="00FA588C">
        <w:rPr>
          <w:rFonts w:cs="KFGQPC Uthmanic Script HAFS"/>
          <w:b w:val="0"/>
          <w:bCs w:val="0"/>
          <w:rtl/>
        </w:rPr>
        <w:t xml:space="preserve"> </w:t>
      </w:r>
      <w:r w:rsidRPr="00FA588C">
        <w:rPr>
          <w:rFonts w:cs="KFGQPC Uthmanic Script HAFS" w:hint="cs"/>
          <w:b w:val="0"/>
          <w:bCs w:val="0"/>
          <w:rtl/>
        </w:rPr>
        <w:t>مَّن</w:t>
      </w:r>
      <w:r w:rsidRPr="00FA588C">
        <w:rPr>
          <w:rFonts w:cs="KFGQPC Uthmanic Script HAFS"/>
          <w:b w:val="0"/>
          <w:bCs w:val="0"/>
          <w:rtl/>
        </w:rPr>
        <w:t xml:space="preserve"> </w:t>
      </w:r>
      <w:r w:rsidRPr="00FA588C">
        <w:rPr>
          <w:rFonts w:cs="KFGQPC Uthmanic Script HAFS" w:hint="cs"/>
          <w:b w:val="0"/>
          <w:bCs w:val="0"/>
          <w:rtl/>
        </w:rPr>
        <w:t>فِي</w:t>
      </w:r>
      <w:r w:rsidRPr="00FA588C">
        <w:rPr>
          <w:rFonts w:cs="KFGQPC Uthmanic Script HAFS"/>
          <w:b w:val="0"/>
          <w:bCs w:val="0"/>
          <w:rtl/>
        </w:rPr>
        <w:t xml:space="preserve"> </w:t>
      </w:r>
      <w:r w:rsidRPr="00FA588C">
        <w:rPr>
          <w:rFonts w:cs="KFGQPC Uthmanic Script HAFS" w:hint="cs"/>
          <w:b w:val="0"/>
          <w:bCs w:val="0"/>
          <w:rtl/>
        </w:rPr>
        <w:t>ٱ</w:t>
      </w:r>
      <w:r w:rsidRPr="00FA588C">
        <w:rPr>
          <w:rFonts w:cs="KFGQPC Uthmanic Script HAFS" w:hint="eastAsia"/>
          <w:b w:val="0"/>
          <w:bCs w:val="0"/>
          <w:rtl/>
        </w:rPr>
        <w:t>لسَّمَا</w:t>
      </w:r>
      <w:r w:rsidRPr="00FA588C">
        <w:rPr>
          <w:rFonts w:ascii="Times New Roman" w:hAnsi="Times New Roman" w:cs="KFGQPC Uthmanic Script HAFS" w:hint="cs"/>
          <w:b w:val="0"/>
          <w:bCs w:val="0"/>
          <w:rtl/>
        </w:rPr>
        <w:t>ٓ</w:t>
      </w:r>
      <w:r w:rsidRPr="00FA588C">
        <w:rPr>
          <w:rFonts w:cs="KFGQPC Uthmanic Script HAFS" w:hint="cs"/>
          <w:b w:val="0"/>
          <w:bCs w:val="0"/>
          <w:rtl/>
        </w:rPr>
        <w:t>ءِ</w:t>
      </w:r>
      <w:r w:rsidRPr="00FA588C">
        <w:rPr>
          <w:rFonts w:cs="KFGQPC Uthmanic Script HAFS"/>
          <w:b w:val="0"/>
          <w:bCs w:val="0"/>
          <w:rtl/>
        </w:rPr>
        <w:t xml:space="preserve"> أَن يُر</w:t>
      </w:r>
      <w:r w:rsidRPr="00FA588C">
        <w:rPr>
          <w:rFonts w:ascii="Times New Roman" w:hAnsi="Times New Roman" w:cs="KFGQPC Uthmanic Script HAFS" w:hint="cs"/>
          <w:b w:val="0"/>
          <w:bCs w:val="0"/>
          <w:rtl/>
        </w:rPr>
        <w:t>ۡ</w:t>
      </w:r>
      <w:r w:rsidRPr="00FA588C">
        <w:rPr>
          <w:rFonts w:cs="KFGQPC Uthmanic Script HAFS" w:hint="cs"/>
          <w:b w:val="0"/>
          <w:bCs w:val="0"/>
          <w:rtl/>
        </w:rPr>
        <w:t>سِلَ</w:t>
      </w:r>
      <w:r w:rsidRPr="00FA588C">
        <w:rPr>
          <w:rFonts w:cs="KFGQPC Uthmanic Script HAFS"/>
          <w:b w:val="0"/>
          <w:bCs w:val="0"/>
          <w:rtl/>
        </w:rPr>
        <w:t xml:space="preserve"> </w:t>
      </w:r>
      <w:r w:rsidRPr="00FA588C">
        <w:rPr>
          <w:rFonts w:cs="KFGQPC Uthmanic Script HAFS" w:hint="cs"/>
          <w:b w:val="0"/>
          <w:bCs w:val="0"/>
          <w:rtl/>
        </w:rPr>
        <w:t>عَلَي</w:t>
      </w:r>
      <w:r w:rsidRPr="00FA588C">
        <w:rPr>
          <w:rFonts w:ascii="Times New Roman" w:hAnsi="Times New Roman" w:cs="KFGQPC Uthmanic Script HAFS" w:hint="cs"/>
          <w:b w:val="0"/>
          <w:bCs w:val="0"/>
          <w:rtl/>
        </w:rPr>
        <w:t>ۡ</w:t>
      </w:r>
      <w:r w:rsidRPr="00FA588C">
        <w:rPr>
          <w:rFonts w:cs="KFGQPC Uthmanic Script HAFS" w:hint="cs"/>
          <w:b w:val="0"/>
          <w:bCs w:val="0"/>
          <w:rtl/>
        </w:rPr>
        <w:t>كُم</w:t>
      </w:r>
      <w:r w:rsidRPr="00FA588C">
        <w:rPr>
          <w:rFonts w:ascii="Times New Roman" w:hAnsi="Times New Roman" w:cs="KFGQPC Uthmanic Script HAFS" w:hint="cs"/>
          <w:b w:val="0"/>
          <w:bCs w:val="0"/>
          <w:rtl/>
        </w:rPr>
        <w:t>ۡ</w:t>
      </w:r>
      <w:r w:rsidRPr="00FA588C">
        <w:rPr>
          <w:rFonts w:cs="KFGQPC Uthmanic Script HAFS"/>
          <w:b w:val="0"/>
          <w:bCs w:val="0"/>
          <w:rtl/>
        </w:rPr>
        <w:t xml:space="preserve"> </w:t>
      </w:r>
      <w:r w:rsidRPr="00FA588C">
        <w:rPr>
          <w:rFonts w:cs="KFGQPC Uthmanic Script HAFS" w:hint="cs"/>
          <w:b w:val="0"/>
          <w:bCs w:val="0"/>
          <w:rtl/>
        </w:rPr>
        <w:t>حَاصِب</w:t>
      </w:r>
      <w:r w:rsidRPr="00FA588C">
        <w:rPr>
          <w:rFonts w:ascii="Times New Roman" w:hAnsi="Times New Roman" w:cs="KFGQPC Uthmanic Script HAFS" w:hint="cs"/>
          <w:b w:val="0"/>
          <w:bCs w:val="0"/>
          <w:rtl/>
        </w:rPr>
        <w:t>ٗ</w:t>
      </w:r>
      <w:r w:rsidRPr="00FA588C">
        <w:rPr>
          <w:rFonts w:cs="KFGQPC Uthmanic Script HAFS" w:hint="cs"/>
          <w:b w:val="0"/>
          <w:bCs w:val="0"/>
          <w:rtl/>
        </w:rPr>
        <w:t>ا</w:t>
      </w:r>
      <w:r w:rsidRPr="00FA588C">
        <w:rPr>
          <w:rFonts w:ascii="Times New Roman" w:hAnsi="Times New Roman" w:cs="KFGQPC Uthmanic Script HAFS" w:hint="cs"/>
          <w:b w:val="0"/>
          <w:bCs w:val="0"/>
          <w:rtl/>
        </w:rPr>
        <w:t>ۖ</w:t>
      </w:r>
      <w:r w:rsidRPr="00FA588C">
        <w:rPr>
          <w:rFonts w:cs="KFGQPC Uthmanic Script HAFS"/>
          <w:b w:val="0"/>
          <w:bCs w:val="0"/>
          <w:rtl/>
        </w:rPr>
        <w:t xml:space="preserve"> </w:t>
      </w:r>
      <w:r w:rsidRPr="00FA588C">
        <w:rPr>
          <w:rFonts w:cs="KFGQPC Uthmanic Script HAFS" w:hint="cs"/>
          <w:b w:val="0"/>
          <w:bCs w:val="0"/>
          <w:rtl/>
        </w:rPr>
        <w:t>فَسَتَع</w:t>
      </w:r>
      <w:r w:rsidRPr="00FA588C">
        <w:rPr>
          <w:rFonts w:ascii="Times New Roman" w:hAnsi="Times New Roman" w:cs="KFGQPC Uthmanic Script HAFS" w:hint="cs"/>
          <w:b w:val="0"/>
          <w:bCs w:val="0"/>
          <w:rtl/>
        </w:rPr>
        <w:t>ۡ</w:t>
      </w:r>
      <w:r w:rsidRPr="00FA588C">
        <w:rPr>
          <w:rFonts w:cs="KFGQPC Uthmanic Script HAFS" w:hint="cs"/>
          <w:b w:val="0"/>
          <w:bCs w:val="0"/>
          <w:rtl/>
        </w:rPr>
        <w:t>لَمُونَ</w:t>
      </w:r>
      <w:r w:rsidRPr="00FA588C">
        <w:rPr>
          <w:rFonts w:cs="KFGQPC Uthmanic Script HAFS"/>
          <w:b w:val="0"/>
          <w:bCs w:val="0"/>
          <w:rtl/>
        </w:rPr>
        <w:t xml:space="preserve"> </w:t>
      </w:r>
      <w:r w:rsidRPr="00FA588C">
        <w:rPr>
          <w:rFonts w:cs="KFGQPC Uthmanic Script HAFS" w:hint="cs"/>
          <w:b w:val="0"/>
          <w:bCs w:val="0"/>
          <w:rtl/>
        </w:rPr>
        <w:t>كَي</w:t>
      </w:r>
      <w:r w:rsidRPr="00FA588C">
        <w:rPr>
          <w:rFonts w:ascii="Times New Roman" w:hAnsi="Times New Roman" w:cs="KFGQPC Uthmanic Script HAFS" w:hint="cs"/>
          <w:b w:val="0"/>
          <w:bCs w:val="0"/>
          <w:rtl/>
        </w:rPr>
        <w:t>ۡ</w:t>
      </w:r>
      <w:r w:rsidRPr="00FA588C">
        <w:rPr>
          <w:rFonts w:cs="KFGQPC Uthmanic Script HAFS" w:hint="cs"/>
          <w:b w:val="0"/>
          <w:bCs w:val="0"/>
          <w:rtl/>
        </w:rPr>
        <w:t>فَ</w:t>
      </w:r>
      <w:r w:rsidRPr="00FA588C">
        <w:rPr>
          <w:rFonts w:cs="KFGQPC Uthmanic Script HAFS"/>
          <w:b w:val="0"/>
          <w:bCs w:val="0"/>
          <w:rtl/>
        </w:rPr>
        <w:t xml:space="preserve"> </w:t>
      </w:r>
      <w:r w:rsidRPr="00FA588C">
        <w:rPr>
          <w:rFonts w:cs="KFGQPC Uthmanic Script HAFS" w:hint="cs"/>
          <w:b w:val="0"/>
          <w:bCs w:val="0"/>
          <w:rtl/>
        </w:rPr>
        <w:t>نَذِيرِ١٧</w:t>
      </w:r>
      <w:r w:rsidRPr="00FA588C">
        <w:rPr>
          <w:rFonts w:cs="KFGQPC Uthmanic Script HAFS"/>
          <w:b w:val="0"/>
          <w:bCs w:val="0"/>
          <w:rtl/>
        </w:rPr>
        <w:t xml:space="preserve"> </w:t>
      </w:r>
      <w:r w:rsidRPr="00FA588C">
        <w:rPr>
          <w:rFonts w:cs="KFGQPC Uthmanic Script HAFS" w:hint="cs"/>
          <w:b w:val="0"/>
          <w:bCs w:val="0"/>
          <w:rtl/>
        </w:rPr>
        <w:t>وَلَقَد</w:t>
      </w:r>
      <w:r w:rsidRPr="00FA588C">
        <w:rPr>
          <w:rFonts w:ascii="Times New Roman" w:hAnsi="Times New Roman" w:cs="KFGQPC Uthmanic Script HAFS" w:hint="cs"/>
          <w:b w:val="0"/>
          <w:bCs w:val="0"/>
          <w:rtl/>
        </w:rPr>
        <w:t>ۡ</w:t>
      </w:r>
      <w:r w:rsidRPr="00FA588C">
        <w:rPr>
          <w:rFonts w:cs="KFGQPC Uthmanic Script HAFS"/>
          <w:b w:val="0"/>
          <w:bCs w:val="0"/>
          <w:rtl/>
        </w:rPr>
        <w:t xml:space="preserve"> </w:t>
      </w:r>
      <w:r w:rsidRPr="00FA588C">
        <w:rPr>
          <w:rFonts w:cs="KFGQPC Uthmanic Script HAFS" w:hint="cs"/>
          <w:b w:val="0"/>
          <w:bCs w:val="0"/>
          <w:rtl/>
        </w:rPr>
        <w:t>كَذَّبَ</w:t>
      </w:r>
      <w:r w:rsidRPr="00FA588C">
        <w:rPr>
          <w:rFonts w:cs="KFGQPC Uthmanic Script HAFS"/>
          <w:b w:val="0"/>
          <w:bCs w:val="0"/>
          <w:rtl/>
        </w:rPr>
        <w:t xml:space="preserve"> </w:t>
      </w:r>
      <w:r w:rsidRPr="00FA588C">
        <w:rPr>
          <w:rFonts w:cs="KFGQPC Uthmanic Script HAFS" w:hint="cs"/>
          <w:b w:val="0"/>
          <w:bCs w:val="0"/>
          <w:rtl/>
        </w:rPr>
        <w:t>ٱ</w:t>
      </w:r>
      <w:r w:rsidRPr="00FA588C">
        <w:rPr>
          <w:rFonts w:cs="KFGQPC Uthmanic Script HAFS" w:hint="eastAsia"/>
          <w:b w:val="0"/>
          <w:bCs w:val="0"/>
          <w:rtl/>
        </w:rPr>
        <w:t>لَّذِينَ</w:t>
      </w:r>
      <w:r w:rsidRPr="00FA588C">
        <w:rPr>
          <w:rFonts w:cs="KFGQPC Uthmanic Script HAFS"/>
          <w:b w:val="0"/>
          <w:bCs w:val="0"/>
          <w:rtl/>
        </w:rPr>
        <w:t xml:space="preserve"> مِن قَب</w:t>
      </w:r>
      <w:r w:rsidRPr="00FA588C">
        <w:rPr>
          <w:rFonts w:ascii="Times New Roman" w:hAnsi="Times New Roman" w:cs="KFGQPC Uthmanic Script HAFS" w:hint="cs"/>
          <w:b w:val="0"/>
          <w:bCs w:val="0"/>
          <w:rtl/>
        </w:rPr>
        <w:t>ۡ</w:t>
      </w:r>
      <w:r w:rsidRPr="00FA588C">
        <w:rPr>
          <w:rFonts w:cs="KFGQPC Uthmanic Script HAFS" w:hint="cs"/>
          <w:b w:val="0"/>
          <w:bCs w:val="0"/>
          <w:rtl/>
        </w:rPr>
        <w:t>لِهِم</w:t>
      </w:r>
      <w:r w:rsidRPr="00FA588C">
        <w:rPr>
          <w:rFonts w:ascii="Times New Roman" w:hAnsi="Times New Roman" w:cs="KFGQPC Uthmanic Script HAFS" w:hint="cs"/>
          <w:b w:val="0"/>
          <w:bCs w:val="0"/>
          <w:rtl/>
        </w:rPr>
        <w:t>ۡ</w:t>
      </w:r>
      <w:r w:rsidRPr="00FA588C">
        <w:rPr>
          <w:rFonts w:cs="KFGQPC Uthmanic Script HAFS"/>
          <w:b w:val="0"/>
          <w:bCs w:val="0"/>
          <w:rtl/>
        </w:rPr>
        <w:t xml:space="preserve"> </w:t>
      </w:r>
      <w:r w:rsidRPr="00FA588C">
        <w:rPr>
          <w:rFonts w:cs="KFGQPC Uthmanic Script HAFS" w:hint="cs"/>
          <w:b w:val="0"/>
          <w:bCs w:val="0"/>
          <w:rtl/>
        </w:rPr>
        <w:t>فَكَي</w:t>
      </w:r>
      <w:r w:rsidRPr="00FA588C">
        <w:rPr>
          <w:rFonts w:ascii="Times New Roman" w:hAnsi="Times New Roman" w:cs="KFGQPC Uthmanic Script HAFS" w:hint="cs"/>
          <w:b w:val="0"/>
          <w:bCs w:val="0"/>
          <w:rtl/>
        </w:rPr>
        <w:t>ۡ</w:t>
      </w:r>
      <w:r w:rsidRPr="00FA588C">
        <w:rPr>
          <w:rFonts w:cs="KFGQPC Uthmanic Script HAFS" w:hint="cs"/>
          <w:b w:val="0"/>
          <w:bCs w:val="0"/>
          <w:rtl/>
        </w:rPr>
        <w:t>فَ</w:t>
      </w:r>
      <w:r w:rsidRPr="00FA588C">
        <w:rPr>
          <w:rFonts w:cs="KFGQPC Uthmanic Script HAFS"/>
          <w:b w:val="0"/>
          <w:bCs w:val="0"/>
          <w:rtl/>
        </w:rPr>
        <w:t xml:space="preserve"> </w:t>
      </w:r>
      <w:r w:rsidRPr="00FA588C">
        <w:rPr>
          <w:rFonts w:cs="KFGQPC Uthmanic Script HAFS" w:hint="cs"/>
          <w:b w:val="0"/>
          <w:bCs w:val="0"/>
          <w:rtl/>
        </w:rPr>
        <w:t>كَانَ</w:t>
      </w:r>
      <w:r w:rsidRPr="00FA588C">
        <w:rPr>
          <w:rFonts w:cs="KFGQPC Uthmanic Script HAFS"/>
          <w:b w:val="0"/>
          <w:bCs w:val="0"/>
          <w:rtl/>
        </w:rPr>
        <w:t xml:space="preserve"> </w:t>
      </w:r>
      <w:r w:rsidRPr="00FA588C">
        <w:rPr>
          <w:rFonts w:cs="KFGQPC Uthmanic Script HAFS" w:hint="cs"/>
          <w:b w:val="0"/>
          <w:bCs w:val="0"/>
          <w:rtl/>
        </w:rPr>
        <w:t>نَكِيرِ١٨</w:t>
      </w:r>
      <w:r w:rsidRPr="00FA588C">
        <w:rPr>
          <w:rFonts w:cs="KFGQPC Uthmanic Script HAFS"/>
          <w:b w:val="0"/>
          <w:bCs w:val="0"/>
          <w:rtl/>
        </w:rPr>
        <w:t xml:space="preserve"> </w:t>
      </w:r>
      <w:r w:rsidRPr="00FA588C">
        <w:rPr>
          <w:rFonts w:cs="KFGQPC Uthmanic Script HAFS" w:hint="cs"/>
          <w:b w:val="0"/>
          <w:bCs w:val="0"/>
          <w:rtl/>
        </w:rPr>
        <w:t>أ</w:t>
      </w:r>
      <w:r w:rsidRPr="00FA588C">
        <w:rPr>
          <w:rFonts w:cs="KFGQPC Uthmanic Script HAFS" w:hint="eastAsia"/>
          <w:b w:val="0"/>
          <w:bCs w:val="0"/>
          <w:rtl/>
        </w:rPr>
        <w:t>َوَ</w:t>
      </w:r>
      <w:r w:rsidRPr="00FA588C">
        <w:rPr>
          <w:rFonts w:cs="KFGQPC Uthmanic Script HAFS"/>
          <w:b w:val="0"/>
          <w:bCs w:val="0"/>
          <w:rtl/>
        </w:rPr>
        <w:t xml:space="preserve"> لَم</w:t>
      </w:r>
      <w:r w:rsidRPr="00FA588C">
        <w:rPr>
          <w:rFonts w:ascii="Times New Roman" w:hAnsi="Times New Roman" w:cs="KFGQPC Uthmanic Script HAFS" w:hint="cs"/>
          <w:b w:val="0"/>
          <w:bCs w:val="0"/>
          <w:rtl/>
        </w:rPr>
        <w:t>ۡ</w:t>
      </w:r>
      <w:r w:rsidRPr="00FA588C">
        <w:rPr>
          <w:rFonts w:cs="KFGQPC Uthmanic Script HAFS"/>
          <w:b w:val="0"/>
          <w:bCs w:val="0"/>
          <w:rtl/>
        </w:rPr>
        <w:t xml:space="preserve"> </w:t>
      </w:r>
      <w:r w:rsidRPr="00FA588C">
        <w:rPr>
          <w:rFonts w:cs="KFGQPC Uthmanic Script HAFS" w:hint="cs"/>
          <w:b w:val="0"/>
          <w:bCs w:val="0"/>
          <w:rtl/>
        </w:rPr>
        <w:t>يَرَو</w:t>
      </w:r>
      <w:r w:rsidRPr="00FA588C">
        <w:rPr>
          <w:rFonts w:ascii="Times New Roman" w:hAnsi="Times New Roman" w:cs="KFGQPC Uthmanic Script HAFS" w:hint="cs"/>
          <w:b w:val="0"/>
          <w:bCs w:val="0"/>
          <w:rtl/>
        </w:rPr>
        <w:t>ۡ</w:t>
      </w:r>
      <w:r w:rsidRPr="00FA588C">
        <w:rPr>
          <w:rFonts w:cs="KFGQPC Uthmanic Script HAFS" w:hint="cs"/>
          <w:b w:val="0"/>
          <w:bCs w:val="0"/>
          <w:rtl/>
        </w:rPr>
        <w:t>اْ</w:t>
      </w:r>
      <w:r w:rsidRPr="00FA588C">
        <w:rPr>
          <w:rFonts w:cs="KFGQPC Uthmanic Script HAFS"/>
          <w:b w:val="0"/>
          <w:bCs w:val="0"/>
          <w:rtl/>
        </w:rPr>
        <w:t xml:space="preserve"> </w:t>
      </w:r>
      <w:r w:rsidRPr="00FA588C">
        <w:rPr>
          <w:rFonts w:cs="KFGQPC Uthmanic Script HAFS" w:hint="cs"/>
          <w:b w:val="0"/>
          <w:bCs w:val="0"/>
          <w:rtl/>
        </w:rPr>
        <w:t>إِلَى</w:t>
      </w:r>
      <w:r w:rsidRPr="00FA588C">
        <w:rPr>
          <w:rFonts w:cs="KFGQPC Uthmanic Script HAFS"/>
          <w:b w:val="0"/>
          <w:bCs w:val="0"/>
          <w:rtl/>
        </w:rPr>
        <w:t xml:space="preserve"> </w:t>
      </w:r>
      <w:r w:rsidRPr="00FA588C">
        <w:rPr>
          <w:rFonts w:cs="KFGQPC Uthmanic Script HAFS" w:hint="cs"/>
          <w:b w:val="0"/>
          <w:bCs w:val="0"/>
          <w:rtl/>
        </w:rPr>
        <w:t>ٱ</w:t>
      </w:r>
      <w:r w:rsidRPr="00FA588C">
        <w:rPr>
          <w:rFonts w:cs="KFGQPC Uthmanic Script HAFS" w:hint="eastAsia"/>
          <w:b w:val="0"/>
          <w:bCs w:val="0"/>
          <w:rtl/>
        </w:rPr>
        <w:t>لطَّي</w:t>
      </w:r>
      <w:r w:rsidRPr="00FA588C">
        <w:rPr>
          <w:rFonts w:ascii="Times New Roman" w:hAnsi="Times New Roman" w:cs="KFGQPC Uthmanic Script HAFS" w:hint="cs"/>
          <w:b w:val="0"/>
          <w:bCs w:val="0"/>
          <w:rtl/>
        </w:rPr>
        <w:t>ۡ</w:t>
      </w:r>
      <w:r w:rsidRPr="00FA588C">
        <w:rPr>
          <w:rFonts w:cs="KFGQPC Uthmanic Script HAFS" w:hint="cs"/>
          <w:b w:val="0"/>
          <w:bCs w:val="0"/>
          <w:rtl/>
        </w:rPr>
        <w:t>ر</w:t>
      </w:r>
      <w:r w:rsidRPr="00FA588C">
        <w:rPr>
          <w:rFonts w:cs="KFGQPC Uthmanic Script HAFS" w:hint="eastAsia"/>
          <w:b w:val="0"/>
          <w:bCs w:val="0"/>
          <w:rtl/>
        </w:rPr>
        <w:t>ِ</w:t>
      </w:r>
      <w:r w:rsidRPr="00FA588C">
        <w:rPr>
          <w:rFonts w:cs="KFGQPC Uthmanic Script HAFS"/>
          <w:b w:val="0"/>
          <w:bCs w:val="0"/>
          <w:rtl/>
        </w:rPr>
        <w:t xml:space="preserve"> فَو</w:t>
      </w:r>
      <w:r w:rsidRPr="00FA588C">
        <w:rPr>
          <w:rFonts w:ascii="Times New Roman" w:hAnsi="Times New Roman" w:cs="KFGQPC Uthmanic Script HAFS" w:hint="cs"/>
          <w:b w:val="0"/>
          <w:bCs w:val="0"/>
          <w:rtl/>
        </w:rPr>
        <w:t>ۡ</w:t>
      </w:r>
      <w:r w:rsidRPr="00FA588C">
        <w:rPr>
          <w:rFonts w:cs="KFGQPC Uthmanic Script HAFS" w:hint="cs"/>
          <w:b w:val="0"/>
          <w:bCs w:val="0"/>
          <w:rtl/>
        </w:rPr>
        <w:t>قَهُم</w:t>
      </w:r>
      <w:r w:rsidRPr="00FA588C">
        <w:rPr>
          <w:rFonts w:ascii="Times New Roman" w:hAnsi="Times New Roman" w:cs="KFGQPC Uthmanic Script HAFS" w:hint="cs"/>
          <w:b w:val="0"/>
          <w:bCs w:val="0"/>
          <w:rtl/>
        </w:rPr>
        <w:t>ۡ</w:t>
      </w:r>
      <w:r w:rsidRPr="00FA588C">
        <w:rPr>
          <w:rFonts w:cs="KFGQPC Uthmanic Script HAFS"/>
          <w:b w:val="0"/>
          <w:bCs w:val="0"/>
          <w:rtl/>
        </w:rPr>
        <w:t xml:space="preserve"> </w:t>
      </w:r>
      <w:r w:rsidRPr="00FA588C">
        <w:rPr>
          <w:rFonts w:cs="KFGQPC Uthmanic Script HAFS" w:hint="cs"/>
          <w:b w:val="0"/>
          <w:bCs w:val="0"/>
          <w:rtl/>
        </w:rPr>
        <w:t>صَٰ</w:t>
      </w:r>
      <w:r w:rsidRPr="00FA588C">
        <w:rPr>
          <w:rFonts w:ascii="Times New Roman" w:hAnsi="Times New Roman" w:cs="KFGQPC Uthmanic Script HAFS" w:hint="cs"/>
          <w:b w:val="0"/>
          <w:bCs w:val="0"/>
          <w:rtl/>
        </w:rPr>
        <w:t>ٓ</w:t>
      </w:r>
      <w:r w:rsidRPr="00FA588C">
        <w:rPr>
          <w:rFonts w:cs="KFGQPC Uthmanic Script HAFS" w:hint="cs"/>
          <w:b w:val="0"/>
          <w:bCs w:val="0"/>
          <w:rtl/>
        </w:rPr>
        <w:t>فَّٰت</w:t>
      </w:r>
      <w:r w:rsidRPr="00FA588C">
        <w:rPr>
          <w:rFonts w:ascii="Times New Roman" w:hAnsi="Times New Roman" w:cs="KFGQPC Uthmanic Script HAFS" w:hint="cs"/>
          <w:b w:val="0"/>
          <w:bCs w:val="0"/>
          <w:rtl/>
        </w:rPr>
        <w:t>ٖ</w:t>
      </w:r>
      <w:r w:rsidRPr="00FA588C">
        <w:rPr>
          <w:rFonts w:cs="KFGQPC Uthmanic Script HAFS"/>
          <w:b w:val="0"/>
          <w:bCs w:val="0"/>
          <w:rtl/>
        </w:rPr>
        <w:t xml:space="preserve"> </w:t>
      </w:r>
      <w:r w:rsidRPr="00FA588C">
        <w:rPr>
          <w:rFonts w:cs="KFGQPC Uthmanic Script HAFS" w:hint="cs"/>
          <w:b w:val="0"/>
          <w:bCs w:val="0"/>
          <w:rtl/>
        </w:rPr>
        <w:t>وَيَق</w:t>
      </w:r>
      <w:r w:rsidRPr="00FA588C">
        <w:rPr>
          <w:rFonts w:ascii="Times New Roman" w:hAnsi="Times New Roman" w:cs="KFGQPC Uthmanic Script HAFS" w:hint="cs"/>
          <w:b w:val="0"/>
          <w:bCs w:val="0"/>
          <w:rtl/>
        </w:rPr>
        <w:t>ۡ</w:t>
      </w:r>
      <w:r w:rsidRPr="00FA588C">
        <w:rPr>
          <w:rFonts w:cs="KFGQPC Uthmanic Script HAFS" w:hint="cs"/>
          <w:b w:val="0"/>
          <w:bCs w:val="0"/>
          <w:rtl/>
        </w:rPr>
        <w:t>بِض</w:t>
      </w:r>
      <w:r w:rsidRPr="00FA588C">
        <w:rPr>
          <w:rFonts w:ascii="Times New Roman" w:hAnsi="Times New Roman" w:cs="KFGQPC Uthmanic Script HAFS" w:hint="cs"/>
          <w:b w:val="0"/>
          <w:bCs w:val="0"/>
          <w:rtl/>
        </w:rPr>
        <w:t>ۡ</w:t>
      </w:r>
      <w:r w:rsidRPr="00FA588C">
        <w:rPr>
          <w:rFonts w:cs="KFGQPC Uthmanic Script HAFS" w:hint="cs"/>
          <w:b w:val="0"/>
          <w:bCs w:val="0"/>
          <w:rtl/>
        </w:rPr>
        <w:t>نَ</w:t>
      </w:r>
      <w:r w:rsidRPr="00FA588C">
        <w:rPr>
          <w:rFonts w:ascii="Times New Roman" w:hAnsi="Times New Roman" w:cs="KFGQPC Uthmanic Script HAFS" w:hint="cs"/>
          <w:b w:val="0"/>
          <w:bCs w:val="0"/>
          <w:rtl/>
        </w:rPr>
        <w:t>ۚ</w:t>
      </w:r>
      <w:r w:rsidRPr="00FA588C">
        <w:rPr>
          <w:rFonts w:cs="KFGQPC Uthmanic Script HAFS"/>
          <w:b w:val="0"/>
          <w:bCs w:val="0"/>
          <w:rtl/>
        </w:rPr>
        <w:t xml:space="preserve"> </w:t>
      </w:r>
      <w:r w:rsidRPr="00FA588C">
        <w:rPr>
          <w:rFonts w:cs="KFGQPC Uthmanic Script HAFS" w:hint="cs"/>
          <w:b w:val="0"/>
          <w:bCs w:val="0"/>
          <w:rtl/>
        </w:rPr>
        <w:t>مَا</w:t>
      </w:r>
      <w:r w:rsidRPr="00FA588C">
        <w:rPr>
          <w:rFonts w:cs="KFGQPC Uthmanic Script HAFS"/>
          <w:b w:val="0"/>
          <w:bCs w:val="0"/>
          <w:rtl/>
        </w:rPr>
        <w:t xml:space="preserve"> </w:t>
      </w:r>
      <w:r w:rsidRPr="00FA588C">
        <w:rPr>
          <w:rFonts w:cs="KFGQPC Uthmanic Script HAFS" w:hint="cs"/>
          <w:b w:val="0"/>
          <w:bCs w:val="0"/>
          <w:rtl/>
        </w:rPr>
        <w:t>يُم</w:t>
      </w:r>
      <w:r w:rsidRPr="00FA588C">
        <w:rPr>
          <w:rFonts w:ascii="Times New Roman" w:hAnsi="Times New Roman" w:cs="KFGQPC Uthmanic Script HAFS" w:hint="cs"/>
          <w:b w:val="0"/>
          <w:bCs w:val="0"/>
          <w:rtl/>
        </w:rPr>
        <w:t>ۡ</w:t>
      </w:r>
      <w:r w:rsidRPr="00FA588C">
        <w:rPr>
          <w:rFonts w:cs="KFGQPC Uthmanic Script HAFS" w:hint="cs"/>
          <w:b w:val="0"/>
          <w:bCs w:val="0"/>
          <w:rtl/>
        </w:rPr>
        <w:t>سِكُهُنَّ</w:t>
      </w:r>
      <w:r w:rsidRPr="00FA588C">
        <w:rPr>
          <w:rFonts w:cs="KFGQPC Uthmanic Script HAFS"/>
          <w:b w:val="0"/>
          <w:bCs w:val="0"/>
          <w:rtl/>
        </w:rPr>
        <w:t xml:space="preserve"> </w:t>
      </w:r>
      <w:r w:rsidRPr="00FA588C">
        <w:rPr>
          <w:rFonts w:cs="KFGQPC Uthmanic Script HAFS" w:hint="cs"/>
          <w:b w:val="0"/>
          <w:bCs w:val="0"/>
          <w:rtl/>
        </w:rPr>
        <w:t>إِلَّا</w:t>
      </w:r>
      <w:r w:rsidRPr="00FA588C">
        <w:rPr>
          <w:rFonts w:cs="KFGQPC Uthmanic Script HAFS"/>
          <w:b w:val="0"/>
          <w:bCs w:val="0"/>
          <w:rtl/>
        </w:rPr>
        <w:t xml:space="preserve"> </w:t>
      </w:r>
      <w:r w:rsidRPr="00FA588C">
        <w:rPr>
          <w:rFonts w:cs="KFGQPC Uthmanic Script HAFS" w:hint="cs"/>
          <w:b w:val="0"/>
          <w:bCs w:val="0"/>
          <w:rtl/>
        </w:rPr>
        <w:t>ٱ</w:t>
      </w:r>
      <w:r w:rsidRPr="00FA588C">
        <w:rPr>
          <w:rFonts w:cs="KFGQPC Uthmanic Script HAFS" w:hint="eastAsia"/>
          <w:b w:val="0"/>
          <w:bCs w:val="0"/>
          <w:rtl/>
        </w:rPr>
        <w:t>لرَّح</w:t>
      </w:r>
      <w:r w:rsidRPr="00FA588C">
        <w:rPr>
          <w:rFonts w:ascii="Times New Roman" w:hAnsi="Times New Roman" w:cs="KFGQPC Uthmanic Script HAFS" w:hint="cs"/>
          <w:b w:val="0"/>
          <w:bCs w:val="0"/>
          <w:rtl/>
        </w:rPr>
        <w:t>ۡ</w:t>
      </w:r>
      <w:r w:rsidRPr="00FA588C">
        <w:rPr>
          <w:rFonts w:cs="KFGQPC Uthmanic Script HAFS" w:hint="cs"/>
          <w:b w:val="0"/>
          <w:bCs w:val="0"/>
          <w:rtl/>
        </w:rPr>
        <w:t>مَٰنُ</w:t>
      </w:r>
      <w:r w:rsidRPr="00FA588C">
        <w:rPr>
          <w:rFonts w:ascii="Times New Roman" w:hAnsi="Times New Roman" w:cs="KFGQPC Uthmanic Script HAFS" w:hint="cs"/>
          <w:b w:val="0"/>
          <w:bCs w:val="0"/>
          <w:rtl/>
        </w:rPr>
        <w:t>ۚ</w:t>
      </w:r>
      <w:r w:rsidRPr="00FA588C">
        <w:rPr>
          <w:rFonts w:cs="KFGQPC Uthmanic Script HAFS"/>
          <w:b w:val="0"/>
          <w:bCs w:val="0"/>
          <w:rtl/>
        </w:rPr>
        <w:t xml:space="preserve"> إِنَّهُ</w:t>
      </w:r>
      <w:r w:rsidRPr="00FA588C">
        <w:rPr>
          <w:rFonts w:ascii="Times New Roman" w:hAnsi="Times New Roman" w:cs="KFGQPC Uthmanic Script HAFS" w:hint="cs"/>
          <w:b w:val="0"/>
          <w:bCs w:val="0"/>
          <w:rtl/>
        </w:rPr>
        <w:t>ۥ</w:t>
      </w:r>
      <w:r w:rsidRPr="00FA588C">
        <w:rPr>
          <w:rFonts w:cs="KFGQPC Uthmanic Script HAFS"/>
          <w:b w:val="0"/>
          <w:bCs w:val="0"/>
          <w:rtl/>
        </w:rPr>
        <w:t xml:space="preserve"> بِكُلِّ شَي</w:t>
      </w:r>
      <w:r w:rsidRPr="00FA588C">
        <w:rPr>
          <w:rFonts w:ascii="Times New Roman" w:hAnsi="Times New Roman" w:cs="KFGQPC Uthmanic Script HAFS" w:hint="cs"/>
          <w:b w:val="0"/>
          <w:bCs w:val="0"/>
          <w:rtl/>
        </w:rPr>
        <w:t>ۡ</w:t>
      </w:r>
      <w:r w:rsidRPr="00FA588C">
        <w:rPr>
          <w:rFonts w:cs="KFGQPC Uthmanic Script HAFS" w:hint="cs"/>
          <w:b w:val="0"/>
          <w:bCs w:val="0"/>
          <w:rtl/>
        </w:rPr>
        <w:t>ءِ</w:t>
      </w:r>
      <w:r w:rsidRPr="00FA588C">
        <w:rPr>
          <w:rFonts w:ascii="Times New Roman" w:hAnsi="Times New Roman" w:cs="KFGQPC Uthmanic Script HAFS" w:hint="cs"/>
          <w:b w:val="0"/>
          <w:bCs w:val="0"/>
          <w:rtl/>
        </w:rPr>
        <w:t>ۢ</w:t>
      </w:r>
      <w:r w:rsidRPr="00FA588C">
        <w:rPr>
          <w:rFonts w:cs="KFGQPC Uthmanic Script HAFS"/>
          <w:b w:val="0"/>
          <w:bCs w:val="0"/>
          <w:rtl/>
        </w:rPr>
        <w:t xml:space="preserve"> </w:t>
      </w:r>
      <w:r w:rsidRPr="00FA588C">
        <w:rPr>
          <w:rFonts w:cs="KFGQPC Uthmanic Script HAFS" w:hint="cs"/>
          <w:b w:val="0"/>
          <w:bCs w:val="0"/>
          <w:rtl/>
        </w:rPr>
        <w:t>بَصِيرٌ١٩</w:t>
      </w:r>
      <w:r w:rsidRPr="00FA588C">
        <w:rPr>
          <w:rFonts w:ascii="Times New Roman" w:hAnsi="Times New Roman" w:cs="Traditional Arabic" w:hint="cs"/>
          <w:b w:val="0"/>
          <w:bCs w:val="0"/>
          <w:rtl/>
        </w:rPr>
        <w:t>﴾</w:t>
      </w:r>
    </w:p>
    <w:p w:rsidR="0003573E" w:rsidRDefault="0003573E" w:rsidP="00FA588C">
      <w:pPr>
        <w:pStyle w:val="a9"/>
        <w:rPr>
          <w:rtl/>
        </w:rPr>
      </w:pPr>
      <w:r>
        <w:rPr>
          <w:rFonts w:hint="cs"/>
          <w:rtl/>
        </w:rPr>
        <w:lastRenderedPageBreak/>
        <w:t>ترجمه:</w:t>
      </w:r>
    </w:p>
    <w:p w:rsidR="0003573E" w:rsidRDefault="006243B6" w:rsidP="00FA588C">
      <w:pPr>
        <w:pStyle w:val="a8"/>
        <w:rPr>
          <w:rtl/>
        </w:rPr>
      </w:pPr>
      <w:r>
        <w:rPr>
          <w:rFonts w:hint="cs"/>
          <w:rtl/>
        </w:rPr>
        <w:t>«</w:t>
      </w:r>
      <w:r w:rsidR="0003573E">
        <w:rPr>
          <w:rFonts w:hint="cs"/>
          <w:rtl/>
        </w:rPr>
        <w:t>آیا ایمن شده‌</w:t>
      </w:r>
      <w:r w:rsidR="0003573E">
        <w:rPr>
          <w:rFonts w:hint="eastAsia"/>
          <w:rtl/>
        </w:rPr>
        <w:t xml:space="preserve">‌ اید که کسی که در آسمان این که شما را در زمین فرو برد پس به ناگاه به </w:t>
      </w:r>
      <w:r w:rsidR="0003573E">
        <w:rPr>
          <w:rFonts w:hint="cs"/>
          <w:rtl/>
        </w:rPr>
        <w:t xml:space="preserve">لرزه در آید! </w:t>
      </w:r>
      <w:r w:rsidR="00FA588C">
        <w:rPr>
          <w:rFonts w:cs="Traditional Arabic" w:hint="cs"/>
          <w:rtl/>
        </w:rPr>
        <w:t>(</w:t>
      </w:r>
      <w:r w:rsidR="0003573E">
        <w:rPr>
          <w:rFonts w:hint="cs"/>
          <w:rtl/>
        </w:rPr>
        <w:t>16</w:t>
      </w:r>
      <w:r w:rsidR="00FA588C">
        <w:rPr>
          <w:rFonts w:cs="Traditional Arabic" w:hint="cs"/>
          <w:rtl/>
        </w:rPr>
        <w:t>)</w:t>
      </w:r>
      <w:r w:rsidR="0003573E">
        <w:rPr>
          <w:rFonts w:hint="cs"/>
          <w:rtl/>
        </w:rPr>
        <w:t xml:space="preserve"> یا از آن کسی که در آسمان است ایمن شده‌اید که بر شما تندبادِ سنگریزه فرو فرستد! پس به زودی خواهید دانست که هشدار من چگونه است! </w:t>
      </w:r>
      <w:r w:rsidR="00FA588C">
        <w:rPr>
          <w:rFonts w:cs="Traditional Arabic" w:hint="cs"/>
          <w:rtl/>
        </w:rPr>
        <w:t>(</w:t>
      </w:r>
      <w:r w:rsidR="0003573E">
        <w:rPr>
          <w:rFonts w:hint="cs"/>
          <w:rtl/>
        </w:rPr>
        <w:t>17</w:t>
      </w:r>
      <w:r w:rsidR="00FA588C">
        <w:rPr>
          <w:rFonts w:cs="Traditional Arabic" w:hint="cs"/>
          <w:rtl/>
        </w:rPr>
        <w:t>)</w:t>
      </w:r>
      <w:r w:rsidR="0003573E">
        <w:rPr>
          <w:rFonts w:hint="cs"/>
          <w:rtl/>
        </w:rPr>
        <w:t xml:space="preserve"> و یقیناً دروغ شمردند آنانی که قبل از این‌ها بودند، پس (بنگرید) عذاب من چگونه است! </w:t>
      </w:r>
      <w:r w:rsidR="00FA588C">
        <w:rPr>
          <w:rFonts w:cs="Traditional Arabic" w:hint="cs"/>
          <w:rtl/>
        </w:rPr>
        <w:t>(</w:t>
      </w:r>
      <w:r w:rsidR="0003573E">
        <w:rPr>
          <w:rFonts w:hint="cs"/>
          <w:rtl/>
        </w:rPr>
        <w:t>18</w:t>
      </w:r>
      <w:r w:rsidR="00FA588C">
        <w:rPr>
          <w:rFonts w:cs="Traditional Arabic" w:hint="cs"/>
          <w:rtl/>
        </w:rPr>
        <w:t>)</w:t>
      </w:r>
      <w:r>
        <w:rPr>
          <w:rFonts w:hint="cs"/>
          <w:rtl/>
        </w:rPr>
        <w:t xml:space="preserve"> آیا نمی</w:t>
      </w:r>
      <w:r>
        <w:rPr>
          <w:rFonts w:hint="eastAsia"/>
          <w:rtl/>
        </w:rPr>
        <w:t>‌</w:t>
      </w:r>
      <w:r w:rsidR="0003573E">
        <w:rPr>
          <w:rFonts w:hint="cs"/>
          <w:rtl/>
        </w:rPr>
        <w:t>نگرند</w:t>
      </w:r>
      <w:r>
        <w:rPr>
          <w:rFonts w:hint="cs"/>
          <w:rtl/>
        </w:rPr>
        <w:t xml:space="preserve"> به‌سوی </w:t>
      </w:r>
      <w:r w:rsidR="0003573E">
        <w:rPr>
          <w:rFonts w:hint="cs"/>
          <w:rtl/>
        </w:rPr>
        <w:t>پرندگا</w:t>
      </w:r>
      <w:r>
        <w:rPr>
          <w:rFonts w:hint="cs"/>
          <w:rtl/>
        </w:rPr>
        <w:t>ن بالای سرشان (که چگونه) بال می</w:t>
      </w:r>
      <w:r>
        <w:rPr>
          <w:rFonts w:hint="eastAsia"/>
          <w:rtl/>
        </w:rPr>
        <w:t>‌</w:t>
      </w:r>
      <w:r w:rsidR="0003573E">
        <w:rPr>
          <w:rFonts w:hint="cs"/>
          <w:rtl/>
        </w:rPr>
        <w:t xml:space="preserve">گسترند و جمع می‌کنند (و بال می‌زنند) جز (خداوند) بخشاینده (کسی) آنان را نگه نمی‌دارد، همانا او به هر چیزی بیناست </w:t>
      </w:r>
      <w:r w:rsidR="00FA588C">
        <w:rPr>
          <w:rFonts w:cs="Traditional Arabic" w:hint="cs"/>
          <w:rtl/>
        </w:rPr>
        <w:t>(</w:t>
      </w:r>
      <w:r w:rsidR="0003573E">
        <w:rPr>
          <w:rFonts w:hint="cs"/>
          <w:rtl/>
        </w:rPr>
        <w:t>19</w:t>
      </w:r>
      <w:r w:rsidR="00FA588C">
        <w:rPr>
          <w:rFonts w:cs="Traditional Arabic" w:hint="cs"/>
          <w:rtl/>
        </w:rPr>
        <w:t>)</w:t>
      </w:r>
      <w:r>
        <w:rPr>
          <w:rFonts w:hint="cs"/>
          <w:rtl/>
        </w:rPr>
        <w:t>».</w:t>
      </w:r>
    </w:p>
    <w:p w:rsidR="0003573E" w:rsidRPr="004E1D7A" w:rsidRDefault="0003573E" w:rsidP="004E1D7A">
      <w:pPr>
        <w:pStyle w:val="a9"/>
        <w:rPr>
          <w:rStyle w:val="IntenseEmphasis"/>
          <w:b/>
          <w:bCs/>
          <w:i w:val="0"/>
          <w:iCs w:val="0"/>
          <w:color w:val="auto"/>
          <w:rtl/>
        </w:rPr>
      </w:pPr>
      <w:r w:rsidRPr="004E1D7A">
        <w:rPr>
          <w:rStyle w:val="IntenseEmphasis"/>
          <w:rFonts w:hint="cs"/>
          <w:b/>
          <w:bCs/>
          <w:i w:val="0"/>
          <w:iCs w:val="0"/>
          <w:color w:val="auto"/>
          <w:rtl/>
        </w:rPr>
        <w:t>توضیحات:</w:t>
      </w:r>
    </w:p>
    <w:p w:rsidR="00B21AFB" w:rsidRPr="00A44434" w:rsidRDefault="00FA588C" w:rsidP="00A44434">
      <w:pPr>
        <w:pStyle w:val="a8"/>
        <w:rPr>
          <w:rStyle w:val="IntenseEmphasis"/>
          <w:b w:val="0"/>
          <w:bCs w:val="0"/>
          <w:i w:val="0"/>
          <w:iCs w:val="0"/>
          <w:color w:val="auto"/>
          <w:rtl/>
        </w:rPr>
      </w:pPr>
      <w:r w:rsidRPr="00A44434">
        <w:rPr>
          <w:rStyle w:val="IntenseEmphasis"/>
          <w:rFonts w:cs="Traditional Arabic"/>
          <w:b w:val="0"/>
          <w:bCs w:val="0"/>
          <w:i w:val="0"/>
          <w:iCs w:val="0"/>
          <w:color w:val="auto"/>
          <w:rtl/>
        </w:rPr>
        <w:t>﴿</w:t>
      </w:r>
      <w:r w:rsidRPr="00A44434">
        <w:rPr>
          <w:rStyle w:val="IntenseEmphasis"/>
          <w:rFonts w:cs="KFGQPC Uthmanic Script HAFS"/>
          <w:b w:val="0"/>
          <w:bCs w:val="0"/>
          <w:i w:val="0"/>
          <w:iCs w:val="0"/>
          <w:color w:val="auto"/>
          <w:rtl/>
        </w:rPr>
        <w:t>ءَأَمِنتُم</w:t>
      </w:r>
      <w:r w:rsidRPr="00A44434">
        <w:rPr>
          <w:rStyle w:val="IntenseEmphasis"/>
          <w:rFonts w:ascii="Times New Roman" w:hAnsi="Times New Roman" w:cs="Traditional Arabic" w:hint="cs"/>
          <w:b w:val="0"/>
          <w:bCs w:val="0"/>
          <w:i w:val="0"/>
          <w:iCs w:val="0"/>
          <w:color w:val="auto"/>
          <w:rtl/>
        </w:rPr>
        <w:t>﴾</w:t>
      </w:r>
      <w:r w:rsidR="002A68B5" w:rsidRPr="00A44434">
        <w:rPr>
          <w:rStyle w:val="IntenseEmphasis"/>
          <w:rFonts w:hint="cs"/>
          <w:b w:val="0"/>
          <w:bCs w:val="0"/>
          <w:i w:val="0"/>
          <w:iCs w:val="0"/>
          <w:color w:val="auto"/>
          <w:rtl/>
        </w:rPr>
        <w:t xml:space="preserve">: آیا ایمن شده‌اید؟ استفهام در این جا </w:t>
      </w:r>
      <w:r w:rsidR="002A68B5" w:rsidRPr="00A44434">
        <w:rPr>
          <w:rStyle w:val="IntenseEmphasis"/>
          <w:b w:val="0"/>
          <w:bCs w:val="0"/>
          <w:i w:val="0"/>
          <w:iCs w:val="0"/>
          <w:color w:val="auto"/>
        </w:rPr>
        <w:t xml:space="preserve"> </w:t>
      </w:r>
      <w:r w:rsidR="002A68B5" w:rsidRPr="00A44434">
        <w:rPr>
          <w:rStyle w:val="IntenseEmphasis"/>
          <w:rFonts w:hint="cs"/>
          <w:b w:val="0"/>
          <w:bCs w:val="0"/>
          <w:i w:val="0"/>
          <w:iCs w:val="0"/>
          <w:color w:val="auto"/>
          <w:rtl/>
        </w:rPr>
        <w:t xml:space="preserve">جهت انکار عملی تصور کافران است؛ یعنی هر لحظه ممکن است عذابی بر شما نازل شود. </w:t>
      </w:r>
      <w:r w:rsidRPr="00A44434">
        <w:rPr>
          <w:rStyle w:val="IntenseEmphasis"/>
          <w:rFonts w:cs="Traditional Arabic"/>
          <w:b w:val="0"/>
          <w:bCs w:val="0"/>
          <w:i w:val="0"/>
          <w:iCs w:val="0"/>
          <w:color w:val="auto"/>
          <w:rtl/>
        </w:rPr>
        <w:t>﴿</w:t>
      </w:r>
      <w:r w:rsidRPr="00A44434">
        <w:rPr>
          <w:rStyle w:val="IntenseEmphasis"/>
          <w:rFonts w:cs="KFGQPC Uthmanic Script HAFS"/>
          <w:b w:val="0"/>
          <w:bCs w:val="0"/>
          <w:i w:val="0"/>
          <w:iCs w:val="0"/>
          <w:color w:val="auto"/>
          <w:rtl/>
        </w:rPr>
        <w:t xml:space="preserve">مَّن فِي </w:t>
      </w:r>
      <w:r w:rsidRPr="00A44434">
        <w:rPr>
          <w:rStyle w:val="IntenseEmphasis"/>
          <w:rFonts w:cs="KFGQPC Uthmanic Script HAFS" w:hint="cs"/>
          <w:b w:val="0"/>
          <w:bCs w:val="0"/>
          <w:i w:val="0"/>
          <w:iCs w:val="0"/>
          <w:color w:val="auto"/>
          <w:rtl/>
        </w:rPr>
        <w:t>ٱ</w:t>
      </w:r>
      <w:r w:rsidRPr="00A44434">
        <w:rPr>
          <w:rStyle w:val="IntenseEmphasis"/>
          <w:rFonts w:cs="KFGQPC Uthmanic Script HAFS" w:hint="eastAsia"/>
          <w:b w:val="0"/>
          <w:bCs w:val="0"/>
          <w:i w:val="0"/>
          <w:iCs w:val="0"/>
          <w:color w:val="auto"/>
          <w:rtl/>
        </w:rPr>
        <w:t>لسَّمَا</w:t>
      </w:r>
      <w:r w:rsidRPr="00A44434">
        <w:rPr>
          <w:rStyle w:val="IntenseEmphasis"/>
          <w:rFonts w:ascii="Times New Roman" w:hAnsi="Times New Roman" w:cs="KFGQPC Uthmanic Script HAFS" w:hint="cs"/>
          <w:b w:val="0"/>
          <w:bCs w:val="0"/>
          <w:i w:val="0"/>
          <w:iCs w:val="0"/>
          <w:color w:val="auto"/>
          <w:rtl/>
        </w:rPr>
        <w:t>ٓ</w:t>
      </w:r>
      <w:r w:rsidRPr="00A44434">
        <w:rPr>
          <w:rStyle w:val="IntenseEmphasis"/>
          <w:rFonts w:cs="KFGQPC Uthmanic Script HAFS" w:hint="cs"/>
          <w:b w:val="0"/>
          <w:bCs w:val="0"/>
          <w:i w:val="0"/>
          <w:iCs w:val="0"/>
          <w:color w:val="auto"/>
          <w:rtl/>
        </w:rPr>
        <w:t>ءِ</w:t>
      </w:r>
      <w:r w:rsidRPr="00A44434">
        <w:rPr>
          <w:rStyle w:val="IntenseEmphasis"/>
          <w:rFonts w:ascii="Times New Roman" w:hAnsi="Times New Roman" w:cs="Traditional Arabic" w:hint="cs"/>
          <w:b w:val="0"/>
          <w:bCs w:val="0"/>
          <w:i w:val="0"/>
          <w:iCs w:val="0"/>
          <w:color w:val="auto"/>
          <w:rtl/>
        </w:rPr>
        <w:t>﴾</w:t>
      </w:r>
      <w:r w:rsidR="002A68B5" w:rsidRPr="00A44434">
        <w:rPr>
          <w:rStyle w:val="IntenseEmphasis"/>
          <w:rFonts w:cs="Traditional Arabic" w:hint="cs"/>
          <w:b w:val="0"/>
          <w:bCs w:val="0"/>
          <w:i w:val="0"/>
          <w:iCs w:val="0"/>
          <w:color w:val="auto"/>
          <w:rtl/>
        </w:rPr>
        <w:t xml:space="preserve"> </w:t>
      </w:r>
      <w:r w:rsidR="002A68B5" w:rsidRPr="00A44434">
        <w:rPr>
          <w:rStyle w:val="IntenseEmphasis"/>
          <w:rFonts w:hint="cs"/>
          <w:b w:val="0"/>
          <w:bCs w:val="0"/>
          <w:i w:val="0"/>
          <w:iCs w:val="0"/>
          <w:color w:val="auto"/>
          <w:rtl/>
        </w:rPr>
        <w:t xml:space="preserve">خداوند، ملائکه و یا جبرئیل؛ و منظور عقوبت و عذابی است که از نزد خداوند نازل می‌شود. </w:t>
      </w:r>
      <w:r w:rsidRPr="00A44434">
        <w:rPr>
          <w:rStyle w:val="IntenseEmphasis"/>
          <w:rFonts w:cs="Traditional Arabic"/>
          <w:b w:val="0"/>
          <w:bCs w:val="0"/>
          <w:i w:val="0"/>
          <w:iCs w:val="0"/>
          <w:color w:val="auto"/>
          <w:rtl/>
        </w:rPr>
        <w:t>﴿</w:t>
      </w:r>
      <w:r w:rsidRPr="00A44434">
        <w:rPr>
          <w:rStyle w:val="IntenseEmphasis"/>
          <w:rFonts w:cs="KFGQPC Uthmanic Script HAFS"/>
          <w:b w:val="0"/>
          <w:bCs w:val="0"/>
          <w:i w:val="0"/>
          <w:iCs w:val="0"/>
          <w:color w:val="auto"/>
          <w:rtl/>
        </w:rPr>
        <w:t>يَخ</w:t>
      </w:r>
      <w:r w:rsidRPr="00A44434">
        <w:rPr>
          <w:rStyle w:val="IntenseEmphasis"/>
          <w:rFonts w:ascii="Times New Roman" w:hAnsi="Times New Roman" w:cs="KFGQPC Uthmanic Script HAFS" w:hint="cs"/>
          <w:b w:val="0"/>
          <w:bCs w:val="0"/>
          <w:i w:val="0"/>
          <w:iCs w:val="0"/>
          <w:color w:val="auto"/>
          <w:rtl/>
        </w:rPr>
        <w:t>ۡ</w:t>
      </w:r>
      <w:r w:rsidRPr="00A44434">
        <w:rPr>
          <w:rStyle w:val="IntenseEmphasis"/>
          <w:rFonts w:cs="KFGQPC Uthmanic Script HAFS" w:hint="cs"/>
          <w:b w:val="0"/>
          <w:bCs w:val="0"/>
          <w:i w:val="0"/>
          <w:iCs w:val="0"/>
          <w:color w:val="auto"/>
          <w:rtl/>
        </w:rPr>
        <w:t>سِفَ</w:t>
      </w:r>
      <w:r w:rsidRPr="00A44434">
        <w:rPr>
          <w:rStyle w:val="IntenseEmphasis"/>
          <w:rFonts w:ascii="Times New Roman" w:hAnsi="Times New Roman" w:cs="Traditional Arabic" w:hint="cs"/>
          <w:b w:val="0"/>
          <w:bCs w:val="0"/>
          <w:i w:val="0"/>
          <w:iCs w:val="0"/>
          <w:color w:val="auto"/>
          <w:rtl/>
        </w:rPr>
        <w:t>﴾</w:t>
      </w:r>
      <w:r w:rsidR="002A68B5" w:rsidRPr="00A44434">
        <w:rPr>
          <w:rStyle w:val="IntenseEmphasis"/>
          <w:rFonts w:hint="cs"/>
          <w:b w:val="0"/>
          <w:bCs w:val="0"/>
          <w:i w:val="0"/>
          <w:iCs w:val="0"/>
          <w:color w:val="auto"/>
          <w:rtl/>
        </w:rPr>
        <w:t xml:space="preserve"> (</w:t>
      </w:r>
      <w:r w:rsidRPr="00A44434">
        <w:rPr>
          <w:rStyle w:val="IntenseEmphasis"/>
          <w:rFonts w:hint="cs"/>
          <w:b w:val="0"/>
          <w:bCs w:val="0"/>
          <w:i w:val="0"/>
          <w:iCs w:val="0"/>
          <w:color w:val="auto"/>
          <w:rtl/>
        </w:rPr>
        <w:t>خسَف</w:t>
      </w:r>
      <w:r w:rsidR="002A68B5" w:rsidRPr="00A44434">
        <w:rPr>
          <w:rStyle w:val="IntenseEmphasis"/>
          <w:rFonts w:hint="cs"/>
          <w:b w:val="0"/>
          <w:bCs w:val="0"/>
          <w:i w:val="0"/>
          <w:iCs w:val="0"/>
          <w:color w:val="auto"/>
          <w:rtl/>
        </w:rPr>
        <w:t>):</w:t>
      </w:r>
      <w:r w:rsidR="002A68B5" w:rsidRPr="00A44434">
        <w:rPr>
          <w:rStyle w:val="IntenseEmphasis"/>
          <w:rFonts w:cs="KFGQPC Uthman Taha Naskh" w:hint="cs"/>
          <w:b w:val="0"/>
          <w:bCs w:val="0"/>
          <w:i w:val="0"/>
          <w:iCs w:val="0"/>
          <w:color w:val="auto"/>
          <w:rtl/>
        </w:rPr>
        <w:t xml:space="preserve"> </w:t>
      </w:r>
      <w:r w:rsidR="002A68B5" w:rsidRPr="00A44434">
        <w:rPr>
          <w:rStyle w:val="IntenseEmphasis"/>
          <w:rFonts w:hint="cs"/>
          <w:b w:val="0"/>
          <w:bCs w:val="0"/>
          <w:i w:val="0"/>
          <w:iCs w:val="0"/>
          <w:color w:val="auto"/>
          <w:rtl/>
        </w:rPr>
        <w:t xml:space="preserve">مخفی و غایب سازد که آن نیز با فرو رفتن در زمین محقق شود، همچون قارون که با مالش در زمین فرو رفت: </w:t>
      </w:r>
      <w:r w:rsidRPr="00A44434">
        <w:rPr>
          <w:rStyle w:val="IntenseEmphasis"/>
          <w:rFonts w:cs="Traditional Arabic"/>
          <w:b w:val="0"/>
          <w:bCs w:val="0"/>
          <w:i w:val="0"/>
          <w:iCs w:val="0"/>
          <w:color w:val="auto"/>
          <w:rtl/>
        </w:rPr>
        <w:t>﴿</w:t>
      </w:r>
      <w:r w:rsidRPr="00A44434">
        <w:rPr>
          <w:rStyle w:val="IntenseEmphasis"/>
          <w:rFonts w:cs="KFGQPC Uthmanic Script HAFS"/>
          <w:b w:val="0"/>
          <w:bCs w:val="0"/>
          <w:i w:val="0"/>
          <w:iCs w:val="0"/>
          <w:color w:val="auto"/>
          <w:rtl/>
        </w:rPr>
        <w:t>فَخَسَف</w:t>
      </w:r>
      <w:r w:rsidRPr="00A44434">
        <w:rPr>
          <w:rStyle w:val="IntenseEmphasis"/>
          <w:rFonts w:ascii="Times New Roman" w:hAnsi="Times New Roman" w:cs="KFGQPC Uthmanic Script HAFS" w:hint="cs"/>
          <w:b w:val="0"/>
          <w:bCs w:val="0"/>
          <w:i w:val="0"/>
          <w:iCs w:val="0"/>
          <w:color w:val="auto"/>
          <w:rtl/>
        </w:rPr>
        <w:t>ۡ</w:t>
      </w:r>
      <w:r w:rsidRPr="00A44434">
        <w:rPr>
          <w:rStyle w:val="IntenseEmphasis"/>
          <w:rFonts w:cs="KFGQPC Uthmanic Script HAFS" w:hint="cs"/>
          <w:b w:val="0"/>
          <w:bCs w:val="0"/>
          <w:i w:val="0"/>
          <w:iCs w:val="0"/>
          <w:color w:val="auto"/>
          <w:rtl/>
        </w:rPr>
        <w:t>نَا</w:t>
      </w:r>
      <w:r w:rsidRPr="00A44434">
        <w:rPr>
          <w:rStyle w:val="IntenseEmphasis"/>
          <w:rFonts w:cs="KFGQPC Uthmanic Script HAFS"/>
          <w:b w:val="0"/>
          <w:bCs w:val="0"/>
          <w:i w:val="0"/>
          <w:iCs w:val="0"/>
          <w:color w:val="auto"/>
          <w:rtl/>
        </w:rPr>
        <w:t xml:space="preserve"> </w:t>
      </w:r>
      <w:r w:rsidRPr="00A44434">
        <w:rPr>
          <w:rStyle w:val="IntenseEmphasis"/>
          <w:rFonts w:cs="KFGQPC Uthmanic Script HAFS" w:hint="cs"/>
          <w:b w:val="0"/>
          <w:bCs w:val="0"/>
          <w:i w:val="0"/>
          <w:iCs w:val="0"/>
          <w:color w:val="auto"/>
          <w:rtl/>
        </w:rPr>
        <w:t>بِهِ</w:t>
      </w:r>
      <w:r w:rsidRPr="00A44434">
        <w:rPr>
          <w:rStyle w:val="IntenseEmphasis"/>
          <w:rFonts w:ascii="Times New Roman" w:hAnsi="Times New Roman" w:cs="KFGQPC Uthmanic Script HAFS" w:hint="cs"/>
          <w:b w:val="0"/>
          <w:bCs w:val="0"/>
          <w:i w:val="0"/>
          <w:iCs w:val="0"/>
          <w:color w:val="auto"/>
          <w:rtl/>
        </w:rPr>
        <w:t>ۦ</w:t>
      </w:r>
      <w:r w:rsidRPr="00A44434">
        <w:rPr>
          <w:rStyle w:val="IntenseEmphasis"/>
          <w:rFonts w:cs="KFGQPC Uthmanic Script HAFS"/>
          <w:b w:val="0"/>
          <w:bCs w:val="0"/>
          <w:i w:val="0"/>
          <w:iCs w:val="0"/>
          <w:color w:val="auto"/>
          <w:rtl/>
        </w:rPr>
        <w:t xml:space="preserve"> وَبِدَارِهِ </w:t>
      </w:r>
      <w:r w:rsidRPr="00A44434">
        <w:rPr>
          <w:rStyle w:val="IntenseEmphasis"/>
          <w:rFonts w:cs="KFGQPC Uthmanic Script HAFS" w:hint="cs"/>
          <w:b w:val="0"/>
          <w:bCs w:val="0"/>
          <w:i w:val="0"/>
          <w:iCs w:val="0"/>
          <w:color w:val="auto"/>
          <w:rtl/>
        </w:rPr>
        <w:t>ٱ</w:t>
      </w:r>
      <w:r w:rsidRPr="00A44434">
        <w:rPr>
          <w:rStyle w:val="IntenseEmphasis"/>
          <w:rFonts w:cs="KFGQPC Uthmanic Script HAFS" w:hint="eastAsia"/>
          <w:b w:val="0"/>
          <w:bCs w:val="0"/>
          <w:i w:val="0"/>
          <w:iCs w:val="0"/>
          <w:color w:val="auto"/>
          <w:rtl/>
        </w:rPr>
        <w:t>ل</w:t>
      </w:r>
      <w:r w:rsidRPr="00A44434">
        <w:rPr>
          <w:rStyle w:val="IntenseEmphasis"/>
          <w:rFonts w:ascii="Times New Roman" w:hAnsi="Times New Roman" w:cs="KFGQPC Uthmanic Script HAFS" w:hint="cs"/>
          <w:b w:val="0"/>
          <w:bCs w:val="0"/>
          <w:i w:val="0"/>
          <w:iCs w:val="0"/>
          <w:color w:val="auto"/>
          <w:rtl/>
        </w:rPr>
        <w:t>ۡ</w:t>
      </w:r>
      <w:r w:rsidRPr="00A44434">
        <w:rPr>
          <w:rStyle w:val="IntenseEmphasis"/>
          <w:rFonts w:cs="KFGQPC Uthmanic Script HAFS" w:hint="cs"/>
          <w:b w:val="0"/>
          <w:bCs w:val="0"/>
          <w:i w:val="0"/>
          <w:iCs w:val="0"/>
          <w:color w:val="auto"/>
          <w:rtl/>
        </w:rPr>
        <w:t>أَر</w:t>
      </w:r>
      <w:r w:rsidRPr="00A44434">
        <w:rPr>
          <w:rStyle w:val="IntenseEmphasis"/>
          <w:rFonts w:ascii="Times New Roman" w:hAnsi="Times New Roman" w:cs="KFGQPC Uthmanic Script HAFS" w:hint="cs"/>
          <w:b w:val="0"/>
          <w:bCs w:val="0"/>
          <w:i w:val="0"/>
          <w:iCs w:val="0"/>
          <w:color w:val="auto"/>
          <w:rtl/>
        </w:rPr>
        <w:t>ۡ</w:t>
      </w:r>
      <w:r w:rsidRPr="00A44434">
        <w:rPr>
          <w:rStyle w:val="IntenseEmphasis"/>
          <w:rFonts w:cs="KFGQPC Uthmanic Script HAFS" w:hint="cs"/>
          <w:b w:val="0"/>
          <w:bCs w:val="0"/>
          <w:i w:val="0"/>
          <w:iCs w:val="0"/>
          <w:color w:val="auto"/>
          <w:rtl/>
        </w:rPr>
        <w:t>ضَ</w:t>
      </w:r>
      <w:r w:rsidRPr="00A44434">
        <w:rPr>
          <w:rStyle w:val="IntenseEmphasis"/>
          <w:rFonts w:ascii="Times New Roman" w:hAnsi="Times New Roman" w:cs="Traditional Arabic" w:hint="cs"/>
          <w:b w:val="0"/>
          <w:bCs w:val="0"/>
          <w:i w:val="0"/>
          <w:iCs w:val="0"/>
          <w:color w:val="auto"/>
          <w:rtl/>
        </w:rPr>
        <w:t>﴾</w:t>
      </w:r>
      <w:r w:rsidRPr="00A44434">
        <w:rPr>
          <w:rStyle w:val="IntenseEmphasis"/>
          <w:rFonts w:ascii="Times New Roman" w:hAnsi="Times New Roman"/>
          <w:b w:val="0"/>
          <w:bCs w:val="0"/>
          <w:i w:val="0"/>
          <w:iCs w:val="0"/>
          <w:color w:val="auto"/>
          <w:rtl/>
        </w:rPr>
        <w:t xml:space="preserve"> [ال</w:t>
      </w:r>
      <w:r w:rsidRPr="00A44434">
        <w:rPr>
          <w:rStyle w:val="IntenseEmphasis"/>
          <w:rFonts w:ascii="Times New Roman" w:hAnsi="Times New Roman" w:hint="cs"/>
          <w:b w:val="0"/>
          <w:bCs w:val="0"/>
          <w:i w:val="0"/>
          <w:iCs w:val="0"/>
          <w:color w:val="auto"/>
          <w:rtl/>
        </w:rPr>
        <w:t>قصص</w:t>
      </w:r>
      <w:r w:rsidRPr="00A44434">
        <w:rPr>
          <w:rStyle w:val="IntenseEmphasis"/>
          <w:rFonts w:ascii="Times New Roman" w:hAnsi="Times New Roman"/>
          <w:b w:val="0"/>
          <w:bCs w:val="0"/>
          <w:i w:val="0"/>
          <w:iCs w:val="0"/>
          <w:color w:val="auto"/>
          <w:rtl/>
        </w:rPr>
        <w:t xml:space="preserve">: </w:t>
      </w:r>
      <w:r w:rsidRPr="00A44434">
        <w:rPr>
          <w:rStyle w:val="IntenseEmphasis"/>
          <w:rFonts w:ascii="Times New Roman" w:hAnsi="Times New Roman" w:hint="cs"/>
          <w:b w:val="0"/>
          <w:bCs w:val="0"/>
          <w:i w:val="0"/>
          <w:iCs w:val="0"/>
          <w:color w:val="auto"/>
          <w:rtl/>
        </w:rPr>
        <w:t>81</w:t>
      </w:r>
      <w:r w:rsidRPr="00A44434">
        <w:rPr>
          <w:rStyle w:val="IntenseEmphasis"/>
          <w:rFonts w:ascii="Times New Roman" w:hAnsi="Times New Roman"/>
          <w:b w:val="0"/>
          <w:bCs w:val="0"/>
          <w:i w:val="0"/>
          <w:iCs w:val="0"/>
          <w:color w:val="auto"/>
          <w:rtl/>
        </w:rPr>
        <w:t>]</w:t>
      </w:r>
      <w:r w:rsidR="006243B6" w:rsidRPr="00A44434">
        <w:rPr>
          <w:rStyle w:val="IntenseEmphasis"/>
          <w:rFonts w:ascii="Times New Roman" w:hAnsi="Times New Roman" w:hint="cs"/>
          <w:b w:val="0"/>
          <w:bCs w:val="0"/>
          <w:i w:val="0"/>
          <w:iCs w:val="0"/>
          <w:color w:val="auto"/>
          <w:rtl/>
        </w:rPr>
        <w:t xml:space="preserve">. </w:t>
      </w:r>
      <w:r w:rsidR="006243B6" w:rsidRPr="00A44434">
        <w:rPr>
          <w:rStyle w:val="IntenseEmphasis"/>
          <w:rFonts w:ascii="Times New Roman" w:hAnsi="Times New Roman" w:cs="Traditional Arabic" w:hint="cs"/>
          <w:b w:val="0"/>
          <w:bCs w:val="0"/>
          <w:i w:val="0"/>
          <w:iCs w:val="0"/>
          <w:color w:val="auto"/>
          <w:rtl/>
        </w:rPr>
        <w:t>﴿</w:t>
      </w:r>
      <w:r w:rsidR="006243B6" w:rsidRPr="00A44434">
        <w:rPr>
          <w:rStyle w:val="Chard"/>
          <w:b/>
          <w:bCs/>
          <w:rtl/>
        </w:rPr>
        <w:t>تَمُورُ</w:t>
      </w:r>
      <w:r w:rsidR="006243B6" w:rsidRPr="00A44434">
        <w:rPr>
          <w:rStyle w:val="IntenseEmphasis"/>
          <w:rFonts w:ascii="Times New Roman" w:hAnsi="Times New Roman" w:cs="Traditional Arabic" w:hint="cs"/>
          <w:b w:val="0"/>
          <w:bCs w:val="0"/>
          <w:i w:val="0"/>
          <w:iCs w:val="0"/>
          <w:color w:val="auto"/>
          <w:rtl/>
        </w:rPr>
        <w:t xml:space="preserve">﴾ </w:t>
      </w:r>
      <w:r w:rsidR="006243B6" w:rsidRPr="00A44434">
        <w:rPr>
          <w:rFonts w:hint="cs"/>
          <w:b/>
          <w:bCs/>
          <w:rtl/>
        </w:rPr>
        <w:t>(مَور)</w:t>
      </w:r>
      <w:r w:rsidR="006243B6" w:rsidRPr="00A44434">
        <w:rPr>
          <w:rStyle w:val="IntenseEmphasis"/>
          <w:rFonts w:ascii="Times New Roman" w:hAnsi="Times New Roman" w:hint="cs"/>
          <w:b w:val="0"/>
          <w:bCs w:val="0"/>
          <w:i w:val="0"/>
          <w:iCs w:val="0"/>
          <w:color w:val="auto"/>
          <w:rtl/>
        </w:rPr>
        <w:t>:</w:t>
      </w:r>
      <w:r w:rsidRPr="00A44434">
        <w:rPr>
          <w:rStyle w:val="IntenseEmphasis"/>
          <w:rFonts w:ascii="Times New Roman" w:hAnsi="Times New Roman" w:hint="cs"/>
          <w:b w:val="0"/>
          <w:bCs w:val="0"/>
          <w:i w:val="0"/>
          <w:iCs w:val="0"/>
          <w:color w:val="auto"/>
          <w:rtl/>
        </w:rPr>
        <w:t xml:space="preserve"> </w:t>
      </w:r>
      <w:r w:rsidR="002A68B5" w:rsidRPr="00A44434">
        <w:rPr>
          <w:rStyle w:val="IntenseEmphasis"/>
          <w:rFonts w:hint="cs"/>
          <w:b w:val="0"/>
          <w:bCs w:val="0"/>
          <w:i w:val="0"/>
          <w:iCs w:val="0"/>
          <w:color w:val="auto"/>
          <w:rtl/>
        </w:rPr>
        <w:t xml:space="preserve">به شدت و سرعت به خود می لرزد و سکون خود را از دست می‌دهد. </w:t>
      </w:r>
      <w:r w:rsidRPr="00A44434">
        <w:rPr>
          <w:rStyle w:val="IntenseEmphasis"/>
          <w:rFonts w:cs="Traditional Arabic"/>
          <w:b w:val="0"/>
          <w:bCs w:val="0"/>
          <w:i w:val="0"/>
          <w:iCs w:val="0"/>
          <w:color w:val="auto"/>
          <w:rtl/>
        </w:rPr>
        <w:t>﴿</w:t>
      </w:r>
      <w:r w:rsidRPr="00A44434">
        <w:rPr>
          <w:rStyle w:val="IntenseEmphasis"/>
          <w:rFonts w:cs="KFGQPC Uthmanic Script HAFS"/>
          <w:b w:val="0"/>
          <w:bCs w:val="0"/>
          <w:i w:val="0"/>
          <w:iCs w:val="0"/>
          <w:color w:val="auto"/>
          <w:rtl/>
        </w:rPr>
        <w:t>حَاصِب</w:t>
      </w:r>
      <w:r w:rsidRPr="00A44434">
        <w:rPr>
          <w:rStyle w:val="IntenseEmphasis"/>
          <w:rFonts w:ascii="Times New Roman" w:hAnsi="Times New Roman" w:cs="KFGQPC Uthmanic Script HAFS" w:hint="cs"/>
          <w:b w:val="0"/>
          <w:bCs w:val="0"/>
          <w:i w:val="0"/>
          <w:iCs w:val="0"/>
          <w:color w:val="auto"/>
          <w:rtl/>
        </w:rPr>
        <w:t>ٗ</w:t>
      </w:r>
      <w:r w:rsidRPr="00A44434">
        <w:rPr>
          <w:rStyle w:val="IntenseEmphasis"/>
          <w:rFonts w:cs="KFGQPC Uthmanic Script HAFS" w:hint="cs"/>
          <w:b w:val="0"/>
          <w:bCs w:val="0"/>
          <w:i w:val="0"/>
          <w:iCs w:val="0"/>
          <w:color w:val="auto"/>
          <w:rtl/>
        </w:rPr>
        <w:t>ا</w:t>
      </w:r>
      <w:r w:rsidRPr="00A44434">
        <w:rPr>
          <w:rStyle w:val="IntenseEmphasis"/>
          <w:rFonts w:ascii="Times New Roman" w:hAnsi="Times New Roman" w:cs="KFGQPC Uthmanic Script HAFS" w:hint="cs"/>
          <w:b w:val="0"/>
          <w:bCs w:val="0"/>
          <w:i w:val="0"/>
          <w:iCs w:val="0"/>
          <w:color w:val="auto"/>
          <w:rtl/>
        </w:rPr>
        <w:t>ۖ</w:t>
      </w:r>
      <w:r w:rsidRPr="00A44434">
        <w:rPr>
          <w:rStyle w:val="IntenseEmphasis"/>
          <w:rFonts w:ascii="Times New Roman" w:hAnsi="Times New Roman" w:cs="Traditional Arabic" w:hint="cs"/>
          <w:b w:val="0"/>
          <w:bCs w:val="0"/>
          <w:i w:val="0"/>
          <w:iCs w:val="0"/>
          <w:color w:val="auto"/>
          <w:rtl/>
        </w:rPr>
        <w:t>﴾</w:t>
      </w:r>
      <w:r w:rsidR="002A68B5" w:rsidRPr="00A44434">
        <w:rPr>
          <w:rFonts w:hint="cs"/>
          <w:b/>
          <w:bCs/>
          <w:rtl/>
        </w:rPr>
        <w:t>:</w:t>
      </w:r>
      <w:r w:rsidR="002A68B5" w:rsidRPr="00A44434">
        <w:rPr>
          <w:rStyle w:val="IntenseEmphasis"/>
          <w:rFonts w:cs="Traditional Arabic" w:hint="cs"/>
          <w:b w:val="0"/>
          <w:bCs w:val="0"/>
          <w:i w:val="0"/>
          <w:iCs w:val="0"/>
          <w:color w:val="auto"/>
          <w:rtl/>
        </w:rPr>
        <w:t xml:space="preserve"> </w:t>
      </w:r>
      <w:r w:rsidR="002A68B5" w:rsidRPr="00A44434">
        <w:rPr>
          <w:rStyle w:val="IntenseEmphasis"/>
          <w:rFonts w:hint="cs"/>
          <w:b w:val="0"/>
          <w:bCs w:val="0"/>
          <w:i w:val="0"/>
          <w:iCs w:val="0"/>
          <w:color w:val="auto"/>
          <w:rtl/>
        </w:rPr>
        <w:t>باد ریگ‌افشان، تندبادی که از شد</w:t>
      </w:r>
      <w:r w:rsidR="00A44434" w:rsidRPr="00A44434">
        <w:rPr>
          <w:rStyle w:val="IntenseEmphasis"/>
          <w:rFonts w:hint="cs"/>
          <w:b w:val="0"/>
          <w:bCs w:val="0"/>
          <w:i w:val="0"/>
          <w:iCs w:val="0"/>
          <w:color w:val="auto"/>
          <w:rtl/>
        </w:rPr>
        <w:t>ت</w:t>
      </w:r>
      <w:r w:rsidR="002A68B5" w:rsidRPr="00A44434">
        <w:rPr>
          <w:rStyle w:val="IntenseEmphasis"/>
          <w:rFonts w:hint="cs"/>
          <w:b w:val="0"/>
          <w:bCs w:val="0"/>
          <w:i w:val="0"/>
          <w:iCs w:val="0"/>
          <w:color w:val="auto"/>
          <w:rtl/>
        </w:rPr>
        <w:t xml:space="preserve"> و</w:t>
      </w:r>
      <w:r w:rsidR="00A44434" w:rsidRPr="00A44434">
        <w:rPr>
          <w:rStyle w:val="IntenseEmphasis"/>
          <w:rFonts w:hint="cs"/>
          <w:b w:val="0"/>
          <w:bCs w:val="0"/>
          <w:i w:val="0"/>
          <w:iCs w:val="0"/>
          <w:color w:val="auto"/>
          <w:rtl/>
        </w:rPr>
        <w:t>ز</w:t>
      </w:r>
      <w:r w:rsidR="002A68B5" w:rsidRPr="00A44434">
        <w:rPr>
          <w:rStyle w:val="IntenseEmphasis"/>
          <w:rFonts w:hint="cs"/>
          <w:b w:val="0"/>
          <w:bCs w:val="0"/>
          <w:i w:val="0"/>
          <w:iCs w:val="0"/>
          <w:color w:val="auto"/>
          <w:rtl/>
        </w:rPr>
        <w:t>ش، سنگ‌ریزه را به اطراف پراکنده سازد. مشابه این تندباد بر قوم لوط وزیدن گرفت و</w:t>
      </w:r>
      <w:r w:rsidR="006F2FD0" w:rsidRPr="006F2FD0">
        <w:rPr>
          <w:rStyle w:val="IntenseEmphasis"/>
          <w:rFonts w:hint="cs"/>
          <w:b w:val="0"/>
          <w:bCs w:val="0"/>
          <w:i w:val="0"/>
          <w:iCs w:val="0"/>
          <w:color w:val="auto"/>
          <w:rtl/>
        </w:rPr>
        <w:t xml:space="preserve"> آن‌ها </w:t>
      </w:r>
      <w:r w:rsidR="002A68B5" w:rsidRPr="00A44434">
        <w:rPr>
          <w:rStyle w:val="IntenseEmphasis"/>
          <w:rFonts w:hint="cs"/>
          <w:b w:val="0"/>
          <w:bCs w:val="0"/>
          <w:i w:val="0"/>
          <w:iCs w:val="0"/>
          <w:color w:val="auto"/>
          <w:rtl/>
        </w:rPr>
        <w:t xml:space="preserve">را با شهر‌شان در هم کوبید. </w:t>
      </w:r>
      <w:r w:rsidR="00DA1B12" w:rsidRPr="00A44434">
        <w:rPr>
          <w:rStyle w:val="IntenseEmphasis"/>
          <w:rFonts w:cs="Traditional Arabic"/>
          <w:b w:val="0"/>
          <w:bCs w:val="0"/>
          <w:i w:val="0"/>
          <w:iCs w:val="0"/>
          <w:color w:val="auto"/>
          <w:rtl/>
        </w:rPr>
        <w:t>﴿</w:t>
      </w:r>
      <w:r w:rsidR="00DA1B12" w:rsidRPr="00A44434">
        <w:rPr>
          <w:rStyle w:val="IntenseEmphasis"/>
          <w:rFonts w:cs="KFGQPC Uthmanic Script HAFS"/>
          <w:b w:val="0"/>
          <w:bCs w:val="0"/>
          <w:i w:val="0"/>
          <w:iCs w:val="0"/>
          <w:color w:val="auto"/>
          <w:rtl/>
        </w:rPr>
        <w:t>مِن قَب</w:t>
      </w:r>
      <w:r w:rsidR="00DA1B12" w:rsidRPr="00A44434">
        <w:rPr>
          <w:rStyle w:val="IntenseEmphasis"/>
          <w:rFonts w:ascii="Times New Roman" w:hAnsi="Times New Roman" w:cs="KFGQPC Uthmanic Script HAFS" w:hint="cs"/>
          <w:b w:val="0"/>
          <w:bCs w:val="0"/>
          <w:i w:val="0"/>
          <w:iCs w:val="0"/>
          <w:color w:val="auto"/>
          <w:rtl/>
        </w:rPr>
        <w:t>ۡ</w:t>
      </w:r>
      <w:r w:rsidR="00DA1B12" w:rsidRPr="00A44434">
        <w:rPr>
          <w:rStyle w:val="IntenseEmphasis"/>
          <w:rFonts w:cs="KFGQPC Uthmanic Script HAFS" w:hint="cs"/>
          <w:b w:val="0"/>
          <w:bCs w:val="0"/>
          <w:i w:val="0"/>
          <w:iCs w:val="0"/>
          <w:color w:val="auto"/>
          <w:rtl/>
        </w:rPr>
        <w:t>لِهِم</w:t>
      </w:r>
      <w:r w:rsidR="00DA1B12" w:rsidRPr="00A44434">
        <w:rPr>
          <w:rStyle w:val="IntenseEmphasis"/>
          <w:rFonts w:ascii="Times New Roman" w:hAnsi="Times New Roman" w:cs="KFGQPC Uthmanic Script HAFS" w:hint="cs"/>
          <w:b w:val="0"/>
          <w:bCs w:val="0"/>
          <w:i w:val="0"/>
          <w:iCs w:val="0"/>
          <w:color w:val="auto"/>
          <w:rtl/>
        </w:rPr>
        <w:t>ۡ</w:t>
      </w:r>
      <w:r w:rsidR="00DA1B12" w:rsidRPr="00A44434">
        <w:rPr>
          <w:rStyle w:val="IntenseEmphasis"/>
          <w:rFonts w:ascii="Times New Roman" w:hAnsi="Times New Roman" w:cs="Traditional Arabic" w:hint="cs"/>
          <w:b w:val="0"/>
          <w:bCs w:val="0"/>
          <w:i w:val="0"/>
          <w:iCs w:val="0"/>
          <w:color w:val="auto"/>
          <w:rtl/>
        </w:rPr>
        <w:t>﴾</w:t>
      </w:r>
      <w:r w:rsidR="002A68B5" w:rsidRPr="00A44434">
        <w:rPr>
          <w:rStyle w:val="IntenseEmphasis"/>
          <w:rFonts w:cs="Traditional Arabic" w:hint="cs"/>
          <w:b w:val="0"/>
          <w:bCs w:val="0"/>
          <w:i w:val="0"/>
          <w:iCs w:val="0"/>
          <w:color w:val="auto"/>
          <w:rtl/>
        </w:rPr>
        <w:t xml:space="preserve">: </w:t>
      </w:r>
      <w:r w:rsidR="002A68B5" w:rsidRPr="00A44434">
        <w:rPr>
          <w:rStyle w:val="IntenseEmphasis"/>
          <w:rFonts w:hint="cs"/>
          <w:b w:val="0"/>
          <w:bCs w:val="0"/>
          <w:i w:val="0"/>
          <w:iCs w:val="0"/>
          <w:color w:val="auto"/>
          <w:rtl/>
        </w:rPr>
        <w:t>امت‌هایی که قبل از کفار مکه به تکذیب</w:t>
      </w:r>
      <w:r w:rsidR="00B21AFB" w:rsidRPr="00A44434">
        <w:rPr>
          <w:rStyle w:val="IntenseEmphasis"/>
          <w:rFonts w:hint="cs"/>
          <w:b w:val="0"/>
          <w:bCs w:val="0"/>
          <w:i w:val="0"/>
          <w:iCs w:val="0"/>
          <w:color w:val="auto"/>
          <w:rtl/>
        </w:rPr>
        <w:t xml:space="preserve"> پرداختند، همچون قوم نوح، لوط، عاد، ثمود و مدین. </w:t>
      </w:r>
      <w:r w:rsidR="00DA1B12" w:rsidRPr="00A44434">
        <w:rPr>
          <w:rStyle w:val="IntenseEmphasis"/>
          <w:rFonts w:cs="Traditional Arabic"/>
          <w:b w:val="0"/>
          <w:bCs w:val="0"/>
          <w:i w:val="0"/>
          <w:iCs w:val="0"/>
          <w:color w:val="auto"/>
          <w:rtl/>
        </w:rPr>
        <w:t>﴿</w:t>
      </w:r>
      <w:r w:rsidR="00DA1B12" w:rsidRPr="00A44434">
        <w:rPr>
          <w:rStyle w:val="IntenseEmphasis"/>
          <w:rFonts w:cs="KFGQPC Uthmanic Script HAFS"/>
          <w:b w:val="0"/>
          <w:bCs w:val="0"/>
          <w:i w:val="0"/>
          <w:iCs w:val="0"/>
          <w:color w:val="auto"/>
          <w:rtl/>
        </w:rPr>
        <w:t>نَكِيرِ</w:t>
      </w:r>
      <w:r w:rsidR="00DA1B12" w:rsidRPr="00A44434">
        <w:rPr>
          <w:rStyle w:val="IntenseEmphasis"/>
          <w:rFonts w:ascii="Times New Roman" w:hAnsi="Times New Roman" w:cs="Traditional Arabic" w:hint="cs"/>
          <w:b w:val="0"/>
          <w:bCs w:val="0"/>
          <w:i w:val="0"/>
          <w:iCs w:val="0"/>
          <w:color w:val="auto"/>
          <w:rtl/>
        </w:rPr>
        <w:t>﴾</w:t>
      </w:r>
      <w:r w:rsidR="00B21AFB" w:rsidRPr="00A44434">
        <w:rPr>
          <w:rStyle w:val="IntenseEmphasis"/>
          <w:rFonts w:cs="Traditional Arabic" w:hint="cs"/>
          <w:b w:val="0"/>
          <w:bCs w:val="0"/>
          <w:i w:val="0"/>
          <w:iCs w:val="0"/>
          <w:color w:val="auto"/>
          <w:rtl/>
        </w:rPr>
        <w:t xml:space="preserve"> </w:t>
      </w:r>
      <w:r w:rsidR="00B21AFB" w:rsidRPr="00A44434">
        <w:rPr>
          <w:rStyle w:val="IntenseEmphasis"/>
          <w:rFonts w:hint="cs"/>
          <w:b w:val="0"/>
          <w:bCs w:val="0"/>
          <w:i w:val="0"/>
          <w:iCs w:val="0"/>
          <w:color w:val="auto"/>
          <w:rtl/>
        </w:rPr>
        <w:t>اصل این واژه «نکیری»است، مثل نذید در آیه‌ی قبل که اصل آن «نذیری» است؛ یعنی «</w:t>
      </w:r>
      <w:r w:rsidR="00A44434" w:rsidRPr="00A44434">
        <w:rPr>
          <w:rStyle w:val="Char1"/>
          <w:rFonts w:hint="cs"/>
          <w:rtl/>
        </w:rPr>
        <w:t>إ</w:t>
      </w:r>
      <w:r w:rsidR="00B21AFB" w:rsidRPr="00A44434">
        <w:rPr>
          <w:rStyle w:val="Char1"/>
          <w:rFonts w:hint="cs"/>
          <w:rtl/>
        </w:rPr>
        <w:t>نکاری علیهم</w:t>
      </w:r>
      <w:r w:rsidR="00B21AFB" w:rsidRPr="00A44434">
        <w:rPr>
          <w:rStyle w:val="IntenseEmphasis"/>
          <w:rFonts w:hint="cs"/>
          <w:b w:val="0"/>
          <w:bCs w:val="0"/>
          <w:i w:val="0"/>
          <w:iCs w:val="0"/>
          <w:color w:val="auto"/>
          <w:rtl/>
        </w:rPr>
        <w:t>» و خداوند بسیاری او اوقات با عذاب و هلاکت، عملاً إنکار خویش را نسبت به کفر و گستاخی ثابت می‌کند و عذاب امت‌های گذشته نیز در نتیجه‌ی تکذیب آنان و إنکار اعمال ناشایست</w:t>
      </w:r>
      <w:r w:rsidR="006F2FD0" w:rsidRPr="006F2FD0">
        <w:rPr>
          <w:rStyle w:val="IntenseEmphasis"/>
          <w:rFonts w:hint="cs"/>
          <w:b w:val="0"/>
          <w:bCs w:val="0"/>
          <w:i w:val="0"/>
          <w:iCs w:val="0"/>
          <w:color w:val="auto"/>
          <w:rtl/>
        </w:rPr>
        <w:t xml:space="preserve"> آن‌ها </w:t>
      </w:r>
      <w:r w:rsidR="00B21AFB" w:rsidRPr="00A44434">
        <w:rPr>
          <w:rStyle w:val="IntenseEmphasis"/>
          <w:rFonts w:hint="cs"/>
          <w:b w:val="0"/>
          <w:bCs w:val="0"/>
          <w:i w:val="0"/>
          <w:iCs w:val="0"/>
          <w:color w:val="auto"/>
          <w:rtl/>
        </w:rPr>
        <w:t xml:space="preserve">توسط خداوند متعال می‌باشد. </w:t>
      </w:r>
      <w:r w:rsidR="00DA1B12" w:rsidRPr="00A44434">
        <w:rPr>
          <w:rStyle w:val="IntenseEmphasis"/>
          <w:rFonts w:cs="Traditional Arabic"/>
          <w:b w:val="0"/>
          <w:bCs w:val="0"/>
          <w:i w:val="0"/>
          <w:iCs w:val="0"/>
          <w:color w:val="auto"/>
          <w:rtl/>
        </w:rPr>
        <w:t>﴿</w:t>
      </w:r>
      <w:r w:rsidR="00DA1B12" w:rsidRPr="00A44434">
        <w:rPr>
          <w:rStyle w:val="IntenseEmphasis"/>
          <w:rFonts w:cs="KFGQPC Uthmanic Script HAFS"/>
          <w:b w:val="0"/>
          <w:bCs w:val="0"/>
          <w:i w:val="0"/>
          <w:iCs w:val="0"/>
          <w:color w:val="auto"/>
          <w:rtl/>
        </w:rPr>
        <w:t>صَٰ</w:t>
      </w:r>
      <w:r w:rsidR="00DA1B12" w:rsidRPr="00A44434">
        <w:rPr>
          <w:rStyle w:val="IntenseEmphasis"/>
          <w:rFonts w:ascii="Times New Roman" w:hAnsi="Times New Roman" w:cs="KFGQPC Uthmanic Script HAFS" w:hint="cs"/>
          <w:b w:val="0"/>
          <w:bCs w:val="0"/>
          <w:i w:val="0"/>
          <w:iCs w:val="0"/>
          <w:color w:val="auto"/>
          <w:rtl/>
        </w:rPr>
        <w:t>ٓ</w:t>
      </w:r>
      <w:r w:rsidR="00DA1B12" w:rsidRPr="00A44434">
        <w:rPr>
          <w:rStyle w:val="IntenseEmphasis"/>
          <w:rFonts w:cs="KFGQPC Uthmanic Script HAFS" w:hint="cs"/>
          <w:b w:val="0"/>
          <w:bCs w:val="0"/>
          <w:i w:val="0"/>
          <w:iCs w:val="0"/>
          <w:color w:val="auto"/>
          <w:rtl/>
        </w:rPr>
        <w:t>فَّٰت</w:t>
      </w:r>
      <w:r w:rsidR="00DA1B12" w:rsidRPr="00A44434">
        <w:rPr>
          <w:rStyle w:val="IntenseEmphasis"/>
          <w:rFonts w:ascii="Times New Roman" w:hAnsi="Times New Roman" w:cs="KFGQPC Uthmanic Script HAFS" w:hint="cs"/>
          <w:b w:val="0"/>
          <w:bCs w:val="0"/>
          <w:i w:val="0"/>
          <w:iCs w:val="0"/>
          <w:color w:val="auto"/>
          <w:rtl/>
        </w:rPr>
        <w:t>ٖ</w:t>
      </w:r>
      <w:r w:rsidR="00DA1B12" w:rsidRPr="00A44434">
        <w:rPr>
          <w:rStyle w:val="IntenseEmphasis"/>
          <w:rFonts w:ascii="Times New Roman" w:hAnsi="Times New Roman" w:cs="Traditional Arabic" w:hint="cs"/>
          <w:b w:val="0"/>
          <w:bCs w:val="0"/>
          <w:i w:val="0"/>
          <w:iCs w:val="0"/>
          <w:color w:val="auto"/>
          <w:rtl/>
        </w:rPr>
        <w:t>﴾</w:t>
      </w:r>
      <w:r w:rsidR="00B21AFB" w:rsidRPr="00A44434">
        <w:rPr>
          <w:rStyle w:val="IntenseEmphasis"/>
          <w:rFonts w:cs="Traditional Arabic" w:hint="cs"/>
          <w:b w:val="0"/>
          <w:bCs w:val="0"/>
          <w:i w:val="0"/>
          <w:iCs w:val="0"/>
          <w:color w:val="auto"/>
          <w:rtl/>
        </w:rPr>
        <w:t xml:space="preserve"> </w:t>
      </w:r>
      <w:r w:rsidR="00B21AFB" w:rsidRPr="00A44434">
        <w:rPr>
          <w:rStyle w:val="IntenseEmphasis"/>
          <w:rFonts w:hint="cs"/>
          <w:b w:val="0"/>
          <w:bCs w:val="0"/>
          <w:i w:val="0"/>
          <w:iCs w:val="0"/>
          <w:color w:val="auto"/>
          <w:rtl/>
        </w:rPr>
        <w:t xml:space="preserve">ج صافّة: گشوده و باز کرده. </w:t>
      </w:r>
      <w:r w:rsidR="00DA1B12" w:rsidRPr="00A44434">
        <w:rPr>
          <w:rStyle w:val="IntenseEmphasis"/>
          <w:rFonts w:cs="Traditional Arabic"/>
          <w:b w:val="0"/>
          <w:bCs w:val="0"/>
          <w:i w:val="0"/>
          <w:iCs w:val="0"/>
          <w:color w:val="auto"/>
          <w:rtl/>
        </w:rPr>
        <w:t>﴿</w:t>
      </w:r>
      <w:r w:rsidR="00DA1B12" w:rsidRPr="00A44434">
        <w:rPr>
          <w:rStyle w:val="IntenseEmphasis"/>
          <w:rFonts w:cs="KFGQPC Uthmanic Script HAFS"/>
          <w:b w:val="0"/>
          <w:bCs w:val="0"/>
          <w:i w:val="0"/>
          <w:iCs w:val="0"/>
          <w:color w:val="auto"/>
          <w:rtl/>
        </w:rPr>
        <w:t>وَيَق</w:t>
      </w:r>
      <w:r w:rsidR="00DA1B12" w:rsidRPr="00A44434">
        <w:rPr>
          <w:rStyle w:val="IntenseEmphasis"/>
          <w:rFonts w:ascii="Times New Roman" w:hAnsi="Times New Roman" w:cs="KFGQPC Uthmanic Script HAFS" w:hint="cs"/>
          <w:b w:val="0"/>
          <w:bCs w:val="0"/>
          <w:i w:val="0"/>
          <w:iCs w:val="0"/>
          <w:color w:val="auto"/>
          <w:rtl/>
        </w:rPr>
        <w:t>ۡ</w:t>
      </w:r>
      <w:r w:rsidR="00DA1B12" w:rsidRPr="00A44434">
        <w:rPr>
          <w:rStyle w:val="IntenseEmphasis"/>
          <w:rFonts w:cs="KFGQPC Uthmanic Script HAFS" w:hint="cs"/>
          <w:b w:val="0"/>
          <w:bCs w:val="0"/>
          <w:i w:val="0"/>
          <w:iCs w:val="0"/>
          <w:color w:val="auto"/>
          <w:rtl/>
        </w:rPr>
        <w:t>بِض</w:t>
      </w:r>
      <w:r w:rsidR="00DA1B12" w:rsidRPr="00A44434">
        <w:rPr>
          <w:rStyle w:val="IntenseEmphasis"/>
          <w:rFonts w:ascii="Times New Roman" w:hAnsi="Times New Roman" w:cs="KFGQPC Uthmanic Script HAFS" w:hint="cs"/>
          <w:b w:val="0"/>
          <w:bCs w:val="0"/>
          <w:i w:val="0"/>
          <w:iCs w:val="0"/>
          <w:color w:val="auto"/>
          <w:rtl/>
        </w:rPr>
        <w:t>ۡ</w:t>
      </w:r>
      <w:r w:rsidR="00DA1B12" w:rsidRPr="00A44434">
        <w:rPr>
          <w:rStyle w:val="IntenseEmphasis"/>
          <w:rFonts w:cs="KFGQPC Uthmanic Script HAFS" w:hint="cs"/>
          <w:b w:val="0"/>
          <w:bCs w:val="0"/>
          <w:i w:val="0"/>
          <w:iCs w:val="0"/>
          <w:color w:val="auto"/>
          <w:rtl/>
        </w:rPr>
        <w:t>نَ</w:t>
      </w:r>
      <w:r w:rsidR="00DA1B12" w:rsidRPr="00A44434">
        <w:rPr>
          <w:rStyle w:val="IntenseEmphasis"/>
          <w:rFonts w:ascii="Times New Roman" w:hAnsi="Times New Roman" w:cs="KFGQPC Uthmanic Script HAFS" w:hint="cs"/>
          <w:b w:val="0"/>
          <w:bCs w:val="0"/>
          <w:i w:val="0"/>
          <w:iCs w:val="0"/>
          <w:color w:val="auto"/>
          <w:rtl/>
        </w:rPr>
        <w:t>ۚ</w:t>
      </w:r>
      <w:r w:rsidR="00DA1B12" w:rsidRPr="00A44434">
        <w:rPr>
          <w:rStyle w:val="IntenseEmphasis"/>
          <w:rFonts w:ascii="Times New Roman" w:hAnsi="Times New Roman" w:cs="Traditional Arabic" w:hint="cs"/>
          <w:b w:val="0"/>
          <w:bCs w:val="0"/>
          <w:i w:val="0"/>
          <w:iCs w:val="0"/>
          <w:color w:val="auto"/>
          <w:rtl/>
        </w:rPr>
        <w:t>﴾</w:t>
      </w:r>
      <w:r w:rsidR="00B21AFB" w:rsidRPr="00A44434">
        <w:rPr>
          <w:rStyle w:val="IntenseEmphasis"/>
          <w:rFonts w:hint="cs"/>
          <w:b w:val="0"/>
          <w:bCs w:val="0"/>
          <w:i w:val="0"/>
          <w:iCs w:val="0"/>
          <w:color w:val="auto"/>
          <w:rtl/>
        </w:rPr>
        <w:t>:</w:t>
      </w:r>
      <w:r w:rsidR="006F2FD0" w:rsidRPr="006F2FD0">
        <w:rPr>
          <w:rStyle w:val="IntenseEmphasis"/>
          <w:rFonts w:hint="cs"/>
          <w:b w:val="0"/>
          <w:bCs w:val="0"/>
          <w:i w:val="0"/>
          <w:iCs w:val="0"/>
          <w:color w:val="auto"/>
          <w:rtl/>
        </w:rPr>
        <w:t xml:space="preserve"> آن‌ها </w:t>
      </w:r>
      <w:r w:rsidR="00B21AFB" w:rsidRPr="00A44434">
        <w:rPr>
          <w:rStyle w:val="IntenseEmphasis"/>
          <w:rFonts w:hint="cs"/>
          <w:b w:val="0"/>
          <w:bCs w:val="0"/>
          <w:i w:val="0"/>
          <w:iCs w:val="0"/>
          <w:color w:val="auto"/>
          <w:rtl/>
        </w:rPr>
        <w:t>را جمع می‌کند.</w:t>
      </w:r>
    </w:p>
    <w:p w:rsidR="00B21AFB" w:rsidRDefault="00B21AFB" w:rsidP="0093574E">
      <w:pPr>
        <w:pStyle w:val="a8"/>
        <w:rPr>
          <w:rStyle w:val="IntenseEmphasis"/>
          <w:i w:val="0"/>
          <w:iCs w:val="0"/>
          <w:color w:val="auto"/>
          <w:rtl/>
        </w:rPr>
      </w:pPr>
      <w:r w:rsidRPr="00FE3B52">
        <w:rPr>
          <w:rStyle w:val="Char5"/>
          <w:rFonts w:hint="cs"/>
          <w:rtl/>
        </w:rPr>
        <w:t>نکته</w:t>
      </w:r>
      <w:r>
        <w:rPr>
          <w:rStyle w:val="IntenseEmphasis"/>
          <w:rFonts w:hint="cs"/>
          <w:i w:val="0"/>
          <w:iCs w:val="0"/>
          <w:color w:val="auto"/>
          <w:rtl/>
        </w:rPr>
        <w:t xml:space="preserve">: </w:t>
      </w:r>
      <w:r w:rsidRPr="00FE3B52">
        <w:rPr>
          <w:rStyle w:val="IntenseEmphasis"/>
          <w:rFonts w:hint="cs"/>
          <w:b w:val="0"/>
          <w:bCs w:val="0"/>
          <w:i w:val="0"/>
          <w:iCs w:val="0"/>
          <w:color w:val="auto"/>
          <w:rtl/>
        </w:rPr>
        <w:t xml:space="preserve">خداوند در این آیه برای بیان گشودن بال پرندگان از اسم </w:t>
      </w:r>
      <w:r w:rsidR="0093574E" w:rsidRPr="00A44434">
        <w:rPr>
          <w:rStyle w:val="IntenseEmphasis"/>
          <w:rFonts w:cs="Traditional Arabic"/>
          <w:b w:val="0"/>
          <w:bCs w:val="0"/>
          <w:i w:val="0"/>
          <w:iCs w:val="0"/>
          <w:color w:val="auto"/>
          <w:rtl/>
        </w:rPr>
        <w:t>﴿</w:t>
      </w:r>
      <w:r w:rsidR="0093574E" w:rsidRPr="0093574E">
        <w:rPr>
          <w:rStyle w:val="Chard"/>
          <w:rtl/>
        </w:rPr>
        <w:t>صَٰ</w:t>
      </w:r>
      <w:r w:rsidR="0093574E" w:rsidRPr="0093574E">
        <w:rPr>
          <w:rStyle w:val="Chard"/>
          <w:rFonts w:hint="cs"/>
          <w:rtl/>
        </w:rPr>
        <w:t>ٓفَّٰتٖ</w:t>
      </w:r>
      <w:r w:rsidR="0093574E" w:rsidRPr="00A44434">
        <w:rPr>
          <w:rStyle w:val="IntenseEmphasis"/>
          <w:rFonts w:ascii="Times New Roman" w:hAnsi="Times New Roman" w:cs="Traditional Arabic" w:hint="cs"/>
          <w:b w:val="0"/>
          <w:bCs w:val="0"/>
          <w:i w:val="0"/>
          <w:iCs w:val="0"/>
          <w:color w:val="auto"/>
          <w:rtl/>
        </w:rPr>
        <w:t>﴾</w:t>
      </w:r>
      <w:r w:rsidRPr="00FE3B52">
        <w:rPr>
          <w:rStyle w:val="IntenseEmphasis"/>
          <w:rFonts w:hint="cs"/>
          <w:b w:val="0"/>
          <w:bCs w:val="0"/>
          <w:i w:val="0"/>
          <w:iCs w:val="0"/>
          <w:color w:val="auto"/>
          <w:rtl/>
        </w:rPr>
        <w:t xml:space="preserve"> استفاده کرد اما برای جمع کردن</w:t>
      </w:r>
      <w:r w:rsidR="006F2FD0" w:rsidRPr="006F2FD0">
        <w:rPr>
          <w:rStyle w:val="IntenseEmphasis"/>
          <w:rFonts w:hint="cs"/>
          <w:b w:val="0"/>
          <w:bCs w:val="0"/>
          <w:i w:val="0"/>
          <w:iCs w:val="0"/>
          <w:color w:val="auto"/>
          <w:rtl/>
        </w:rPr>
        <w:t xml:space="preserve"> آن‌ها </w:t>
      </w:r>
      <w:r w:rsidRPr="00FE3B52">
        <w:rPr>
          <w:rStyle w:val="IntenseEmphasis"/>
          <w:rFonts w:hint="cs"/>
          <w:b w:val="0"/>
          <w:bCs w:val="0"/>
          <w:i w:val="0"/>
          <w:iCs w:val="0"/>
          <w:color w:val="auto"/>
          <w:rtl/>
        </w:rPr>
        <w:t xml:space="preserve">فعل </w:t>
      </w:r>
      <w:r w:rsidR="00DA1B12" w:rsidRPr="00FE3B52">
        <w:rPr>
          <w:rStyle w:val="IntenseEmphasis"/>
          <w:rFonts w:cs="Traditional Arabic"/>
          <w:b w:val="0"/>
          <w:bCs w:val="0"/>
          <w:i w:val="0"/>
          <w:iCs w:val="0"/>
          <w:color w:val="auto"/>
          <w:rtl/>
        </w:rPr>
        <w:t>﴿</w:t>
      </w:r>
      <w:r w:rsidR="00DA1B12" w:rsidRPr="00FE3B52">
        <w:rPr>
          <w:rStyle w:val="IntenseEmphasis"/>
          <w:rFonts w:cs="KFGQPC Uthmanic Script HAFS"/>
          <w:b w:val="0"/>
          <w:bCs w:val="0"/>
          <w:i w:val="0"/>
          <w:iCs w:val="0"/>
          <w:color w:val="auto"/>
          <w:rtl/>
        </w:rPr>
        <w:t>وَيَق</w:t>
      </w:r>
      <w:r w:rsidR="00DA1B12" w:rsidRPr="00FE3B52">
        <w:rPr>
          <w:rStyle w:val="IntenseEmphasis"/>
          <w:rFonts w:ascii="Times New Roman" w:hAnsi="Times New Roman" w:cs="KFGQPC Uthmanic Script HAFS" w:hint="cs"/>
          <w:b w:val="0"/>
          <w:bCs w:val="0"/>
          <w:i w:val="0"/>
          <w:iCs w:val="0"/>
          <w:color w:val="auto"/>
          <w:rtl/>
        </w:rPr>
        <w:t>ۡ</w:t>
      </w:r>
      <w:r w:rsidR="00DA1B12" w:rsidRPr="00FE3B52">
        <w:rPr>
          <w:rStyle w:val="IntenseEmphasis"/>
          <w:rFonts w:cs="KFGQPC Uthmanic Script HAFS" w:hint="cs"/>
          <w:b w:val="0"/>
          <w:bCs w:val="0"/>
          <w:i w:val="0"/>
          <w:iCs w:val="0"/>
          <w:color w:val="auto"/>
          <w:rtl/>
        </w:rPr>
        <w:t>بِض</w:t>
      </w:r>
      <w:r w:rsidR="00DA1B12" w:rsidRPr="00FE3B52">
        <w:rPr>
          <w:rStyle w:val="IntenseEmphasis"/>
          <w:rFonts w:ascii="Times New Roman" w:hAnsi="Times New Roman" w:cs="KFGQPC Uthmanic Script HAFS" w:hint="cs"/>
          <w:b w:val="0"/>
          <w:bCs w:val="0"/>
          <w:i w:val="0"/>
          <w:iCs w:val="0"/>
          <w:color w:val="auto"/>
          <w:rtl/>
        </w:rPr>
        <w:t>ۡ</w:t>
      </w:r>
      <w:r w:rsidR="00DA1B12" w:rsidRPr="00FE3B52">
        <w:rPr>
          <w:rStyle w:val="IntenseEmphasis"/>
          <w:rFonts w:cs="KFGQPC Uthmanic Script HAFS" w:hint="cs"/>
          <w:b w:val="0"/>
          <w:bCs w:val="0"/>
          <w:i w:val="0"/>
          <w:iCs w:val="0"/>
          <w:color w:val="auto"/>
          <w:rtl/>
        </w:rPr>
        <w:t>نَ</w:t>
      </w:r>
      <w:r w:rsidR="00DA1B12" w:rsidRPr="00FE3B52">
        <w:rPr>
          <w:rStyle w:val="IntenseEmphasis"/>
          <w:rFonts w:ascii="Times New Roman" w:hAnsi="Times New Roman" w:cs="KFGQPC Uthmanic Script HAFS" w:hint="cs"/>
          <w:b w:val="0"/>
          <w:bCs w:val="0"/>
          <w:i w:val="0"/>
          <w:iCs w:val="0"/>
          <w:color w:val="auto"/>
          <w:rtl/>
        </w:rPr>
        <w:t>ۚ</w:t>
      </w:r>
      <w:r w:rsidR="00DA1B12" w:rsidRPr="00FE3B52">
        <w:rPr>
          <w:rStyle w:val="IntenseEmphasis"/>
          <w:rFonts w:ascii="Times New Roman" w:hAnsi="Times New Roman" w:cs="Traditional Arabic" w:hint="cs"/>
          <w:b w:val="0"/>
          <w:bCs w:val="0"/>
          <w:i w:val="0"/>
          <w:iCs w:val="0"/>
          <w:color w:val="auto"/>
          <w:rtl/>
        </w:rPr>
        <w:t xml:space="preserve">﴾ </w:t>
      </w:r>
      <w:r w:rsidRPr="00FE3B52">
        <w:rPr>
          <w:rStyle w:val="IntenseEmphasis"/>
          <w:rFonts w:hint="cs"/>
          <w:b w:val="0"/>
          <w:bCs w:val="0"/>
          <w:i w:val="0"/>
          <w:iCs w:val="0"/>
          <w:color w:val="auto"/>
          <w:rtl/>
        </w:rPr>
        <w:t xml:space="preserve">را به کار برد، زیرا اصل در پرواز، گشودن </w:t>
      </w:r>
      <w:r w:rsidRPr="00FE3B52">
        <w:rPr>
          <w:rStyle w:val="IntenseEmphasis"/>
          <w:rFonts w:hint="cs"/>
          <w:b w:val="0"/>
          <w:bCs w:val="0"/>
          <w:i w:val="0"/>
          <w:iCs w:val="0"/>
          <w:color w:val="auto"/>
          <w:rtl/>
        </w:rPr>
        <w:lastRenderedPageBreak/>
        <w:t>ب</w:t>
      </w:r>
      <w:r w:rsidR="0093574E">
        <w:rPr>
          <w:rStyle w:val="IntenseEmphasis"/>
          <w:rFonts w:hint="cs"/>
          <w:b w:val="0"/>
          <w:bCs w:val="0"/>
          <w:i w:val="0"/>
          <w:iCs w:val="0"/>
          <w:color w:val="auto"/>
          <w:rtl/>
        </w:rPr>
        <w:t>ال است همان</w:t>
      </w:r>
      <w:r w:rsidR="0093574E">
        <w:rPr>
          <w:rStyle w:val="IntenseEmphasis"/>
          <w:rFonts w:hint="eastAsia"/>
          <w:b w:val="0"/>
          <w:bCs w:val="0"/>
          <w:i w:val="0"/>
          <w:iCs w:val="0"/>
          <w:color w:val="auto"/>
          <w:rtl/>
        </w:rPr>
        <w:t>‌</w:t>
      </w:r>
      <w:r w:rsidRPr="00FE3B52">
        <w:rPr>
          <w:rStyle w:val="IntenseEmphasis"/>
          <w:rFonts w:hint="cs"/>
          <w:b w:val="0"/>
          <w:bCs w:val="0"/>
          <w:i w:val="0"/>
          <w:iCs w:val="0"/>
          <w:color w:val="auto"/>
          <w:rtl/>
        </w:rPr>
        <w:t>گونه که اصل در شنا کردن نیز باز کردن دست‌ها از همدیگر است و تنها برا</w:t>
      </w:r>
      <w:r w:rsidR="00DA1B12" w:rsidRPr="00FE3B52">
        <w:rPr>
          <w:rStyle w:val="IntenseEmphasis"/>
          <w:rFonts w:hint="cs"/>
          <w:b w:val="0"/>
          <w:bCs w:val="0"/>
          <w:i w:val="0"/>
          <w:iCs w:val="0"/>
          <w:color w:val="auto"/>
          <w:rtl/>
        </w:rPr>
        <w:t>ی</w:t>
      </w:r>
      <w:r w:rsidRPr="00FE3B52">
        <w:rPr>
          <w:rStyle w:val="IntenseEmphasis"/>
          <w:rFonts w:hint="cs"/>
          <w:b w:val="0"/>
          <w:bCs w:val="0"/>
          <w:i w:val="0"/>
          <w:iCs w:val="0"/>
          <w:color w:val="auto"/>
          <w:rtl/>
        </w:rPr>
        <w:t xml:space="preserve"> استراحت و جهش به جلو دست‌ها به همدیگر جمع می‌شود، لذا اصل لغت، یعنی</w:t>
      </w:r>
      <w:r w:rsidR="0093574E">
        <w:rPr>
          <w:rStyle w:val="IntenseEmphasis"/>
          <w:rFonts w:hint="cs"/>
          <w:b w:val="0"/>
          <w:bCs w:val="0"/>
          <w:i w:val="0"/>
          <w:iCs w:val="0"/>
          <w:color w:val="auto"/>
          <w:rtl/>
        </w:rPr>
        <w:t xml:space="preserve"> اسم</w:t>
      </w:r>
      <w:r w:rsidRPr="00FE3B52">
        <w:rPr>
          <w:rStyle w:val="IntenseEmphasis"/>
          <w:rFonts w:hint="cs"/>
          <w:b w:val="0"/>
          <w:bCs w:val="0"/>
          <w:i w:val="0"/>
          <w:iCs w:val="0"/>
          <w:color w:val="auto"/>
          <w:rtl/>
        </w:rPr>
        <w:t xml:space="preserve"> را به کار برد.</w:t>
      </w:r>
    </w:p>
    <w:p w:rsidR="00B21AFB" w:rsidRDefault="00B21AFB" w:rsidP="00B21AFB">
      <w:pPr>
        <w:pStyle w:val="a9"/>
        <w:rPr>
          <w:rStyle w:val="IntenseEmphasis"/>
          <w:i w:val="0"/>
          <w:iCs w:val="0"/>
          <w:color w:val="auto"/>
          <w:rtl/>
        </w:rPr>
      </w:pPr>
      <w:r w:rsidRPr="00DA1B12">
        <w:rPr>
          <w:rFonts w:hint="cs"/>
          <w:rtl/>
        </w:rPr>
        <w:t>مفهوم کلی آیات</w:t>
      </w:r>
      <w:r w:rsidRPr="00B21AFB">
        <w:rPr>
          <w:rStyle w:val="IntenseEmphasis"/>
          <w:rFonts w:hint="cs"/>
          <w:i w:val="0"/>
          <w:iCs w:val="0"/>
          <w:color w:val="auto"/>
          <w:rtl/>
        </w:rPr>
        <w:t>:</w:t>
      </w:r>
    </w:p>
    <w:p w:rsidR="00B21AFB" w:rsidRDefault="003C4FAB" w:rsidP="0093574E">
      <w:pPr>
        <w:pStyle w:val="a8"/>
        <w:rPr>
          <w:rStyle w:val="IntenseEmphasis"/>
          <w:b w:val="0"/>
          <w:bCs w:val="0"/>
          <w:i w:val="0"/>
          <w:iCs w:val="0"/>
          <w:color w:val="auto"/>
          <w:rtl/>
        </w:rPr>
      </w:pPr>
      <w:r>
        <w:rPr>
          <w:rStyle w:val="IntenseEmphasis"/>
          <w:rFonts w:hint="cs"/>
          <w:b w:val="0"/>
          <w:bCs w:val="0"/>
          <w:i w:val="0"/>
          <w:iCs w:val="0"/>
          <w:color w:val="auto"/>
          <w:rtl/>
        </w:rPr>
        <w:t>خداوند قدرت کامل دارد ک</w:t>
      </w:r>
      <w:r w:rsidR="0093574E">
        <w:rPr>
          <w:rStyle w:val="IntenseEmphasis"/>
          <w:rFonts w:hint="cs"/>
          <w:b w:val="0"/>
          <w:bCs w:val="0"/>
          <w:i w:val="0"/>
          <w:iCs w:val="0"/>
          <w:color w:val="auto"/>
          <w:rtl/>
        </w:rPr>
        <w:t>ه</w:t>
      </w:r>
      <w:r>
        <w:rPr>
          <w:rStyle w:val="IntenseEmphasis"/>
          <w:rFonts w:hint="cs"/>
          <w:b w:val="0"/>
          <w:bCs w:val="0"/>
          <w:i w:val="0"/>
          <w:iCs w:val="0"/>
          <w:color w:val="auto"/>
          <w:rtl/>
        </w:rPr>
        <w:t xml:space="preserve"> کافران را به گونه‌های مختلف عذاب کند و هلاک نماید و هیچ چیز قادر به مقابله با خشم خداوند نیست. عذابی که گاه با ش</w:t>
      </w:r>
      <w:r w:rsidR="0093574E">
        <w:rPr>
          <w:rStyle w:val="IntenseEmphasis"/>
          <w:rFonts w:hint="cs"/>
          <w:b w:val="0"/>
          <w:bCs w:val="0"/>
          <w:i w:val="0"/>
          <w:iCs w:val="0"/>
          <w:color w:val="auto"/>
          <w:rtl/>
        </w:rPr>
        <w:t>ک</w:t>
      </w:r>
      <w:r>
        <w:rPr>
          <w:rStyle w:val="IntenseEmphasis"/>
          <w:rFonts w:hint="cs"/>
          <w:b w:val="0"/>
          <w:bCs w:val="0"/>
          <w:i w:val="0"/>
          <w:iCs w:val="0"/>
          <w:color w:val="auto"/>
          <w:rtl/>
        </w:rPr>
        <w:t>افته شدن زمین و بلعیدن کافر همراه است و گاه ویرانگر است چنان که زمین را با ساکنان آن در هم می‌نوردد و نابود می‌سازد و این سنتی الهی و تغییر ناپذیز است که هیچ چیز نمی‌تواند مانع و قوع آن شود.</w:t>
      </w:r>
    </w:p>
    <w:p w:rsidR="004D425D" w:rsidRPr="00B931A2" w:rsidRDefault="004D425D" w:rsidP="00B931A2">
      <w:pPr>
        <w:pStyle w:val="a5"/>
        <w:rPr>
          <w:rStyle w:val="IntenseEmphasis"/>
          <w:b/>
          <w:bCs/>
          <w:i w:val="0"/>
          <w:iCs w:val="0"/>
          <w:color w:val="auto"/>
          <w:rtl/>
        </w:rPr>
      </w:pPr>
      <w:r w:rsidRPr="00B931A2">
        <w:rPr>
          <w:rFonts w:hint="cs"/>
          <w:rtl/>
        </w:rPr>
        <w:t>مبحث</w:t>
      </w:r>
      <w:r w:rsidRPr="00B931A2">
        <w:rPr>
          <w:rStyle w:val="IntenseEmphasis"/>
          <w:rFonts w:hint="cs"/>
          <w:b/>
          <w:bCs/>
          <w:i w:val="0"/>
          <w:iCs w:val="0"/>
          <w:color w:val="auto"/>
          <w:rtl/>
        </w:rPr>
        <w:t xml:space="preserve"> </w:t>
      </w:r>
      <w:r w:rsidRPr="00B931A2">
        <w:rPr>
          <w:rFonts w:hint="cs"/>
          <w:rtl/>
        </w:rPr>
        <w:t>پنجم</w:t>
      </w:r>
      <w:r w:rsidRPr="00B931A2">
        <w:rPr>
          <w:rStyle w:val="IntenseEmphasis"/>
          <w:rFonts w:hint="cs"/>
          <w:b/>
          <w:bCs/>
          <w:i w:val="0"/>
          <w:iCs w:val="0"/>
          <w:color w:val="auto"/>
          <w:rtl/>
        </w:rPr>
        <w:t xml:space="preserve">: </w:t>
      </w:r>
      <w:r w:rsidRPr="00B931A2">
        <w:rPr>
          <w:rFonts w:hint="cs"/>
          <w:rtl/>
        </w:rPr>
        <w:t>نعمت‌های بی‌شمار خداوند</w:t>
      </w:r>
    </w:p>
    <w:p w:rsidR="003C4FAB" w:rsidRPr="008438A0" w:rsidRDefault="00EE20CD" w:rsidP="008438A0">
      <w:pPr>
        <w:pStyle w:val="af1"/>
        <w:ind w:left="0"/>
        <w:rPr>
          <w:rStyle w:val="IntenseEmphasis"/>
          <w:b w:val="0"/>
          <w:bCs w:val="0"/>
          <w:i w:val="0"/>
          <w:iCs w:val="0"/>
          <w:color w:val="auto"/>
          <w:rtl/>
        </w:rPr>
      </w:pPr>
      <w:r w:rsidRPr="008438A0">
        <w:rPr>
          <w:rStyle w:val="IntenseEmphasis"/>
          <w:rFonts w:cs="Traditional Arabic"/>
          <w:b w:val="0"/>
          <w:bCs w:val="0"/>
          <w:i w:val="0"/>
          <w:iCs w:val="0"/>
          <w:color w:val="auto"/>
          <w:rtl/>
        </w:rPr>
        <w:t>﴿</w:t>
      </w:r>
      <w:r w:rsidRPr="008438A0">
        <w:rPr>
          <w:rStyle w:val="IntenseEmphasis"/>
          <w:b w:val="0"/>
          <w:bCs w:val="0"/>
          <w:i w:val="0"/>
          <w:iCs w:val="0"/>
          <w:color w:val="auto"/>
          <w:rtl/>
        </w:rPr>
        <w:t>أَمَّن</w:t>
      </w:r>
      <w:r w:rsidRPr="008438A0">
        <w:rPr>
          <w:rStyle w:val="IntenseEmphasis"/>
          <w:rFonts w:ascii="Times New Roman" w:hint="cs"/>
          <w:b w:val="0"/>
          <w:bCs w:val="0"/>
          <w:i w:val="0"/>
          <w:iCs w:val="0"/>
          <w:color w:val="auto"/>
          <w:rtl/>
        </w:rPr>
        <w:t>ۡ</w:t>
      </w:r>
      <w:r w:rsidRPr="008438A0">
        <w:rPr>
          <w:rStyle w:val="IntenseEmphasis"/>
          <w:b w:val="0"/>
          <w:bCs w:val="0"/>
          <w:i w:val="0"/>
          <w:iCs w:val="0"/>
          <w:color w:val="auto"/>
          <w:rtl/>
        </w:rPr>
        <w:t xml:space="preserve"> </w:t>
      </w:r>
      <w:r w:rsidRPr="008438A0">
        <w:rPr>
          <w:rStyle w:val="IntenseEmphasis"/>
          <w:rFonts w:hint="cs"/>
          <w:b w:val="0"/>
          <w:bCs w:val="0"/>
          <w:i w:val="0"/>
          <w:iCs w:val="0"/>
          <w:color w:val="auto"/>
          <w:rtl/>
        </w:rPr>
        <w:t>هَٰذَا</w:t>
      </w:r>
      <w:r w:rsidRPr="008438A0">
        <w:rPr>
          <w:rStyle w:val="IntenseEmphasis"/>
          <w:b w:val="0"/>
          <w:bCs w:val="0"/>
          <w:i w:val="0"/>
          <w:iCs w:val="0"/>
          <w:color w:val="auto"/>
          <w:rtl/>
        </w:rPr>
        <w:t xml:space="preserve"> </w:t>
      </w:r>
      <w:r w:rsidRPr="008438A0">
        <w:rPr>
          <w:rStyle w:val="IntenseEmphasis"/>
          <w:rFonts w:hint="cs"/>
          <w:b w:val="0"/>
          <w:bCs w:val="0"/>
          <w:i w:val="0"/>
          <w:iCs w:val="0"/>
          <w:color w:val="auto"/>
          <w:rtl/>
        </w:rPr>
        <w:t>ٱ</w:t>
      </w:r>
      <w:r w:rsidRPr="008438A0">
        <w:rPr>
          <w:rStyle w:val="IntenseEmphasis"/>
          <w:rFonts w:hint="eastAsia"/>
          <w:b w:val="0"/>
          <w:bCs w:val="0"/>
          <w:i w:val="0"/>
          <w:iCs w:val="0"/>
          <w:color w:val="auto"/>
          <w:rtl/>
        </w:rPr>
        <w:t>لَّذِي</w:t>
      </w:r>
      <w:r w:rsidRPr="008438A0">
        <w:rPr>
          <w:rStyle w:val="IntenseEmphasis"/>
          <w:b w:val="0"/>
          <w:bCs w:val="0"/>
          <w:i w:val="0"/>
          <w:iCs w:val="0"/>
          <w:color w:val="auto"/>
          <w:rtl/>
        </w:rPr>
        <w:t xml:space="preserve"> هُوَ جُند</w:t>
      </w:r>
      <w:r w:rsidRPr="008438A0">
        <w:rPr>
          <w:rStyle w:val="IntenseEmphasis"/>
          <w:rFonts w:ascii="Times New Roman" w:hint="cs"/>
          <w:b w:val="0"/>
          <w:bCs w:val="0"/>
          <w:i w:val="0"/>
          <w:iCs w:val="0"/>
          <w:color w:val="auto"/>
          <w:rtl/>
        </w:rPr>
        <w:t>ٞ</w:t>
      </w:r>
      <w:r w:rsidRPr="008438A0">
        <w:rPr>
          <w:rStyle w:val="IntenseEmphasis"/>
          <w:b w:val="0"/>
          <w:bCs w:val="0"/>
          <w:i w:val="0"/>
          <w:iCs w:val="0"/>
          <w:color w:val="auto"/>
          <w:rtl/>
        </w:rPr>
        <w:t xml:space="preserve"> </w:t>
      </w:r>
      <w:r w:rsidRPr="008438A0">
        <w:rPr>
          <w:rStyle w:val="IntenseEmphasis"/>
          <w:rFonts w:hint="cs"/>
          <w:b w:val="0"/>
          <w:bCs w:val="0"/>
          <w:i w:val="0"/>
          <w:iCs w:val="0"/>
          <w:color w:val="auto"/>
          <w:rtl/>
        </w:rPr>
        <w:t>لَّكُم</w:t>
      </w:r>
      <w:r w:rsidRPr="008438A0">
        <w:rPr>
          <w:rStyle w:val="IntenseEmphasis"/>
          <w:rFonts w:ascii="Times New Roman" w:hint="cs"/>
          <w:b w:val="0"/>
          <w:bCs w:val="0"/>
          <w:i w:val="0"/>
          <w:iCs w:val="0"/>
          <w:color w:val="auto"/>
          <w:rtl/>
        </w:rPr>
        <w:t>ۡ</w:t>
      </w:r>
      <w:r w:rsidRPr="008438A0">
        <w:rPr>
          <w:rStyle w:val="IntenseEmphasis"/>
          <w:b w:val="0"/>
          <w:bCs w:val="0"/>
          <w:i w:val="0"/>
          <w:iCs w:val="0"/>
          <w:color w:val="auto"/>
          <w:rtl/>
        </w:rPr>
        <w:t xml:space="preserve"> </w:t>
      </w:r>
      <w:r w:rsidRPr="008438A0">
        <w:rPr>
          <w:rStyle w:val="IntenseEmphasis"/>
          <w:rFonts w:hint="cs"/>
          <w:b w:val="0"/>
          <w:bCs w:val="0"/>
          <w:i w:val="0"/>
          <w:iCs w:val="0"/>
          <w:color w:val="auto"/>
          <w:rtl/>
        </w:rPr>
        <w:t>يَنصُرُكُم</w:t>
      </w:r>
      <w:r w:rsidRPr="008438A0">
        <w:rPr>
          <w:rStyle w:val="IntenseEmphasis"/>
          <w:b w:val="0"/>
          <w:bCs w:val="0"/>
          <w:i w:val="0"/>
          <w:iCs w:val="0"/>
          <w:color w:val="auto"/>
          <w:rtl/>
        </w:rPr>
        <w:t xml:space="preserve"> </w:t>
      </w:r>
      <w:r w:rsidRPr="008438A0">
        <w:rPr>
          <w:rStyle w:val="IntenseEmphasis"/>
          <w:rFonts w:hint="cs"/>
          <w:b w:val="0"/>
          <w:bCs w:val="0"/>
          <w:i w:val="0"/>
          <w:iCs w:val="0"/>
          <w:color w:val="auto"/>
          <w:rtl/>
        </w:rPr>
        <w:t>مِّن</w:t>
      </w:r>
      <w:r w:rsidRPr="008438A0">
        <w:rPr>
          <w:rStyle w:val="IntenseEmphasis"/>
          <w:b w:val="0"/>
          <w:bCs w:val="0"/>
          <w:i w:val="0"/>
          <w:iCs w:val="0"/>
          <w:color w:val="auto"/>
          <w:rtl/>
        </w:rPr>
        <w:t xml:space="preserve"> </w:t>
      </w:r>
      <w:r w:rsidRPr="008438A0">
        <w:rPr>
          <w:rStyle w:val="IntenseEmphasis"/>
          <w:rFonts w:hint="cs"/>
          <w:b w:val="0"/>
          <w:bCs w:val="0"/>
          <w:i w:val="0"/>
          <w:iCs w:val="0"/>
          <w:color w:val="auto"/>
          <w:rtl/>
        </w:rPr>
        <w:t>دُونِ</w:t>
      </w:r>
      <w:r w:rsidRPr="008438A0">
        <w:rPr>
          <w:rStyle w:val="IntenseEmphasis"/>
          <w:b w:val="0"/>
          <w:bCs w:val="0"/>
          <w:i w:val="0"/>
          <w:iCs w:val="0"/>
          <w:color w:val="auto"/>
          <w:rtl/>
        </w:rPr>
        <w:t xml:space="preserve"> </w:t>
      </w:r>
      <w:r w:rsidRPr="008438A0">
        <w:rPr>
          <w:rStyle w:val="IntenseEmphasis"/>
          <w:rFonts w:hint="cs"/>
          <w:b w:val="0"/>
          <w:bCs w:val="0"/>
          <w:i w:val="0"/>
          <w:iCs w:val="0"/>
          <w:color w:val="auto"/>
          <w:rtl/>
        </w:rPr>
        <w:t>ٱ</w:t>
      </w:r>
      <w:r w:rsidRPr="008438A0">
        <w:rPr>
          <w:rStyle w:val="IntenseEmphasis"/>
          <w:rFonts w:hint="eastAsia"/>
          <w:b w:val="0"/>
          <w:bCs w:val="0"/>
          <w:i w:val="0"/>
          <w:iCs w:val="0"/>
          <w:color w:val="auto"/>
          <w:rtl/>
        </w:rPr>
        <w:t>لرَّح</w:t>
      </w:r>
      <w:r w:rsidRPr="008438A0">
        <w:rPr>
          <w:rStyle w:val="IntenseEmphasis"/>
          <w:rFonts w:ascii="Times New Roman" w:hint="cs"/>
          <w:b w:val="0"/>
          <w:bCs w:val="0"/>
          <w:i w:val="0"/>
          <w:iCs w:val="0"/>
          <w:color w:val="auto"/>
          <w:rtl/>
        </w:rPr>
        <w:t>ۡ</w:t>
      </w:r>
      <w:r w:rsidRPr="008438A0">
        <w:rPr>
          <w:rStyle w:val="IntenseEmphasis"/>
          <w:rFonts w:hint="cs"/>
          <w:b w:val="0"/>
          <w:bCs w:val="0"/>
          <w:i w:val="0"/>
          <w:iCs w:val="0"/>
          <w:color w:val="auto"/>
          <w:rtl/>
        </w:rPr>
        <w:t>مَٰنِ</w:t>
      </w:r>
      <w:r w:rsidRPr="008438A0">
        <w:rPr>
          <w:rStyle w:val="IntenseEmphasis"/>
          <w:rFonts w:ascii="Times New Roman" w:hint="cs"/>
          <w:b w:val="0"/>
          <w:bCs w:val="0"/>
          <w:i w:val="0"/>
          <w:iCs w:val="0"/>
          <w:color w:val="auto"/>
          <w:rtl/>
        </w:rPr>
        <w:t>ۚ</w:t>
      </w:r>
      <w:r w:rsidRPr="008438A0">
        <w:rPr>
          <w:rStyle w:val="IntenseEmphasis"/>
          <w:b w:val="0"/>
          <w:bCs w:val="0"/>
          <w:i w:val="0"/>
          <w:iCs w:val="0"/>
          <w:color w:val="auto"/>
          <w:rtl/>
        </w:rPr>
        <w:t xml:space="preserve"> إِنِ </w:t>
      </w:r>
      <w:r w:rsidRPr="008438A0">
        <w:rPr>
          <w:rStyle w:val="IntenseEmphasis"/>
          <w:rFonts w:hint="cs"/>
          <w:b w:val="0"/>
          <w:bCs w:val="0"/>
          <w:i w:val="0"/>
          <w:iCs w:val="0"/>
          <w:color w:val="auto"/>
          <w:rtl/>
        </w:rPr>
        <w:t>ٱ</w:t>
      </w:r>
      <w:r w:rsidRPr="008438A0">
        <w:rPr>
          <w:rStyle w:val="IntenseEmphasis"/>
          <w:rFonts w:hint="eastAsia"/>
          <w:b w:val="0"/>
          <w:bCs w:val="0"/>
          <w:i w:val="0"/>
          <w:iCs w:val="0"/>
          <w:color w:val="auto"/>
          <w:rtl/>
        </w:rPr>
        <w:t>ل</w:t>
      </w:r>
      <w:r w:rsidRPr="008438A0">
        <w:rPr>
          <w:rStyle w:val="IntenseEmphasis"/>
          <w:rFonts w:ascii="Times New Roman" w:hint="cs"/>
          <w:b w:val="0"/>
          <w:bCs w:val="0"/>
          <w:i w:val="0"/>
          <w:iCs w:val="0"/>
          <w:color w:val="auto"/>
          <w:rtl/>
        </w:rPr>
        <w:t>ۡ</w:t>
      </w:r>
      <w:r w:rsidRPr="008438A0">
        <w:rPr>
          <w:rStyle w:val="IntenseEmphasis"/>
          <w:rFonts w:hint="cs"/>
          <w:b w:val="0"/>
          <w:bCs w:val="0"/>
          <w:i w:val="0"/>
          <w:iCs w:val="0"/>
          <w:color w:val="auto"/>
          <w:rtl/>
        </w:rPr>
        <w:t>كَٰفِرُونَ</w:t>
      </w:r>
      <w:r w:rsidRPr="008438A0">
        <w:rPr>
          <w:rStyle w:val="IntenseEmphasis"/>
          <w:b w:val="0"/>
          <w:bCs w:val="0"/>
          <w:i w:val="0"/>
          <w:iCs w:val="0"/>
          <w:color w:val="auto"/>
          <w:rtl/>
        </w:rPr>
        <w:t xml:space="preserve"> إِلَّا فِي غُرُورٍ٢٠ أَمَّن</w:t>
      </w:r>
      <w:r w:rsidRPr="008438A0">
        <w:rPr>
          <w:rStyle w:val="IntenseEmphasis"/>
          <w:rFonts w:ascii="Times New Roman" w:hint="cs"/>
          <w:b w:val="0"/>
          <w:bCs w:val="0"/>
          <w:i w:val="0"/>
          <w:iCs w:val="0"/>
          <w:color w:val="auto"/>
          <w:rtl/>
        </w:rPr>
        <w:t>ۡ</w:t>
      </w:r>
      <w:r w:rsidRPr="008438A0">
        <w:rPr>
          <w:rStyle w:val="IntenseEmphasis"/>
          <w:b w:val="0"/>
          <w:bCs w:val="0"/>
          <w:i w:val="0"/>
          <w:iCs w:val="0"/>
          <w:color w:val="auto"/>
          <w:rtl/>
        </w:rPr>
        <w:t xml:space="preserve"> </w:t>
      </w:r>
      <w:r w:rsidRPr="008438A0">
        <w:rPr>
          <w:rStyle w:val="IntenseEmphasis"/>
          <w:rFonts w:hint="cs"/>
          <w:b w:val="0"/>
          <w:bCs w:val="0"/>
          <w:i w:val="0"/>
          <w:iCs w:val="0"/>
          <w:color w:val="auto"/>
          <w:rtl/>
        </w:rPr>
        <w:t>هَٰذَا</w:t>
      </w:r>
      <w:r w:rsidRPr="008438A0">
        <w:rPr>
          <w:rStyle w:val="IntenseEmphasis"/>
          <w:b w:val="0"/>
          <w:bCs w:val="0"/>
          <w:i w:val="0"/>
          <w:iCs w:val="0"/>
          <w:color w:val="auto"/>
          <w:rtl/>
        </w:rPr>
        <w:t xml:space="preserve"> </w:t>
      </w:r>
      <w:r w:rsidRPr="008438A0">
        <w:rPr>
          <w:rStyle w:val="IntenseEmphasis"/>
          <w:rFonts w:hint="cs"/>
          <w:b w:val="0"/>
          <w:bCs w:val="0"/>
          <w:i w:val="0"/>
          <w:iCs w:val="0"/>
          <w:color w:val="auto"/>
          <w:rtl/>
        </w:rPr>
        <w:t>ٱ</w:t>
      </w:r>
      <w:r w:rsidRPr="008438A0">
        <w:rPr>
          <w:rStyle w:val="IntenseEmphasis"/>
          <w:rFonts w:hint="eastAsia"/>
          <w:b w:val="0"/>
          <w:bCs w:val="0"/>
          <w:i w:val="0"/>
          <w:iCs w:val="0"/>
          <w:color w:val="auto"/>
          <w:rtl/>
        </w:rPr>
        <w:t>لَّذِي</w:t>
      </w:r>
      <w:r w:rsidRPr="008438A0">
        <w:rPr>
          <w:rStyle w:val="IntenseEmphasis"/>
          <w:b w:val="0"/>
          <w:bCs w:val="0"/>
          <w:i w:val="0"/>
          <w:iCs w:val="0"/>
          <w:color w:val="auto"/>
          <w:rtl/>
        </w:rPr>
        <w:t xml:space="preserve"> يَر</w:t>
      </w:r>
      <w:r w:rsidRPr="008438A0">
        <w:rPr>
          <w:rStyle w:val="IntenseEmphasis"/>
          <w:rFonts w:ascii="Times New Roman" w:hint="cs"/>
          <w:b w:val="0"/>
          <w:bCs w:val="0"/>
          <w:i w:val="0"/>
          <w:iCs w:val="0"/>
          <w:color w:val="auto"/>
          <w:rtl/>
        </w:rPr>
        <w:t>ۡ</w:t>
      </w:r>
      <w:r w:rsidRPr="008438A0">
        <w:rPr>
          <w:rStyle w:val="IntenseEmphasis"/>
          <w:rFonts w:hint="cs"/>
          <w:b w:val="0"/>
          <w:bCs w:val="0"/>
          <w:i w:val="0"/>
          <w:iCs w:val="0"/>
          <w:color w:val="auto"/>
          <w:rtl/>
        </w:rPr>
        <w:t>زُقُكُم</w:t>
      </w:r>
      <w:r w:rsidRPr="008438A0">
        <w:rPr>
          <w:rStyle w:val="IntenseEmphasis"/>
          <w:rFonts w:ascii="Times New Roman" w:hint="cs"/>
          <w:b w:val="0"/>
          <w:bCs w:val="0"/>
          <w:i w:val="0"/>
          <w:iCs w:val="0"/>
          <w:color w:val="auto"/>
          <w:rtl/>
        </w:rPr>
        <w:t>ۡ</w:t>
      </w:r>
      <w:r w:rsidRPr="008438A0">
        <w:rPr>
          <w:rStyle w:val="IntenseEmphasis"/>
          <w:b w:val="0"/>
          <w:bCs w:val="0"/>
          <w:i w:val="0"/>
          <w:iCs w:val="0"/>
          <w:color w:val="auto"/>
          <w:rtl/>
        </w:rPr>
        <w:t xml:space="preserve"> </w:t>
      </w:r>
      <w:r w:rsidRPr="008438A0">
        <w:rPr>
          <w:rStyle w:val="IntenseEmphasis"/>
          <w:rFonts w:hint="cs"/>
          <w:b w:val="0"/>
          <w:bCs w:val="0"/>
          <w:i w:val="0"/>
          <w:iCs w:val="0"/>
          <w:color w:val="auto"/>
          <w:rtl/>
        </w:rPr>
        <w:t>إِن</w:t>
      </w:r>
      <w:r w:rsidRPr="008438A0">
        <w:rPr>
          <w:rStyle w:val="IntenseEmphasis"/>
          <w:rFonts w:ascii="Times New Roman" w:hint="cs"/>
          <w:b w:val="0"/>
          <w:bCs w:val="0"/>
          <w:i w:val="0"/>
          <w:iCs w:val="0"/>
          <w:color w:val="auto"/>
          <w:rtl/>
        </w:rPr>
        <w:t>ۡ</w:t>
      </w:r>
      <w:r w:rsidRPr="008438A0">
        <w:rPr>
          <w:rStyle w:val="IntenseEmphasis"/>
          <w:b w:val="0"/>
          <w:bCs w:val="0"/>
          <w:i w:val="0"/>
          <w:iCs w:val="0"/>
          <w:color w:val="auto"/>
          <w:rtl/>
        </w:rPr>
        <w:t xml:space="preserve"> </w:t>
      </w:r>
      <w:r w:rsidRPr="008438A0">
        <w:rPr>
          <w:rStyle w:val="IntenseEmphasis"/>
          <w:rFonts w:hint="cs"/>
          <w:b w:val="0"/>
          <w:bCs w:val="0"/>
          <w:i w:val="0"/>
          <w:iCs w:val="0"/>
          <w:color w:val="auto"/>
          <w:rtl/>
        </w:rPr>
        <w:t>أَم</w:t>
      </w:r>
      <w:r w:rsidRPr="008438A0">
        <w:rPr>
          <w:rStyle w:val="IntenseEmphasis"/>
          <w:rFonts w:ascii="Times New Roman" w:hint="cs"/>
          <w:b w:val="0"/>
          <w:bCs w:val="0"/>
          <w:i w:val="0"/>
          <w:iCs w:val="0"/>
          <w:color w:val="auto"/>
          <w:rtl/>
        </w:rPr>
        <w:t>ۡ</w:t>
      </w:r>
      <w:r w:rsidRPr="008438A0">
        <w:rPr>
          <w:rStyle w:val="IntenseEmphasis"/>
          <w:rFonts w:hint="cs"/>
          <w:b w:val="0"/>
          <w:bCs w:val="0"/>
          <w:i w:val="0"/>
          <w:iCs w:val="0"/>
          <w:color w:val="auto"/>
          <w:rtl/>
        </w:rPr>
        <w:t>سَكَ</w:t>
      </w:r>
      <w:r w:rsidRPr="008438A0">
        <w:rPr>
          <w:rStyle w:val="IntenseEmphasis"/>
          <w:b w:val="0"/>
          <w:bCs w:val="0"/>
          <w:i w:val="0"/>
          <w:iCs w:val="0"/>
          <w:color w:val="auto"/>
          <w:rtl/>
        </w:rPr>
        <w:t xml:space="preserve"> </w:t>
      </w:r>
      <w:r w:rsidRPr="008438A0">
        <w:rPr>
          <w:rStyle w:val="IntenseEmphasis"/>
          <w:rFonts w:hint="cs"/>
          <w:b w:val="0"/>
          <w:bCs w:val="0"/>
          <w:i w:val="0"/>
          <w:iCs w:val="0"/>
          <w:color w:val="auto"/>
          <w:rtl/>
        </w:rPr>
        <w:t>رِز</w:t>
      </w:r>
      <w:r w:rsidRPr="008438A0">
        <w:rPr>
          <w:rStyle w:val="IntenseEmphasis"/>
          <w:rFonts w:ascii="Times New Roman" w:hint="cs"/>
          <w:b w:val="0"/>
          <w:bCs w:val="0"/>
          <w:i w:val="0"/>
          <w:iCs w:val="0"/>
          <w:color w:val="auto"/>
          <w:rtl/>
        </w:rPr>
        <w:t>ۡ</w:t>
      </w:r>
      <w:r w:rsidRPr="008438A0">
        <w:rPr>
          <w:rStyle w:val="IntenseEmphasis"/>
          <w:rFonts w:hint="cs"/>
          <w:b w:val="0"/>
          <w:bCs w:val="0"/>
          <w:i w:val="0"/>
          <w:iCs w:val="0"/>
          <w:color w:val="auto"/>
          <w:rtl/>
        </w:rPr>
        <w:t>قَهُ</w:t>
      </w:r>
      <w:r w:rsidRPr="008438A0">
        <w:rPr>
          <w:rStyle w:val="IntenseEmphasis"/>
          <w:rFonts w:ascii="Times New Roman" w:hint="cs"/>
          <w:b w:val="0"/>
          <w:bCs w:val="0"/>
          <w:i w:val="0"/>
          <w:iCs w:val="0"/>
          <w:color w:val="auto"/>
          <w:rtl/>
        </w:rPr>
        <w:t>ۥۚ</w:t>
      </w:r>
      <w:r w:rsidRPr="008438A0">
        <w:rPr>
          <w:rStyle w:val="IntenseEmphasis"/>
          <w:b w:val="0"/>
          <w:bCs w:val="0"/>
          <w:i w:val="0"/>
          <w:iCs w:val="0"/>
          <w:color w:val="auto"/>
          <w:rtl/>
        </w:rPr>
        <w:t xml:space="preserve"> بَل لَّجُّواْ فِي عُتُوّ</w:t>
      </w:r>
      <w:r w:rsidRPr="008438A0">
        <w:rPr>
          <w:rStyle w:val="IntenseEmphasis"/>
          <w:rFonts w:ascii="Times New Roman" w:hint="cs"/>
          <w:b w:val="0"/>
          <w:bCs w:val="0"/>
          <w:i w:val="0"/>
          <w:iCs w:val="0"/>
          <w:color w:val="auto"/>
          <w:rtl/>
        </w:rPr>
        <w:t>ٖ</w:t>
      </w:r>
      <w:r w:rsidRPr="008438A0">
        <w:rPr>
          <w:rStyle w:val="IntenseEmphasis"/>
          <w:b w:val="0"/>
          <w:bCs w:val="0"/>
          <w:i w:val="0"/>
          <w:iCs w:val="0"/>
          <w:color w:val="auto"/>
          <w:rtl/>
        </w:rPr>
        <w:t xml:space="preserve"> </w:t>
      </w:r>
      <w:r w:rsidRPr="008438A0">
        <w:rPr>
          <w:rStyle w:val="IntenseEmphasis"/>
          <w:rFonts w:hint="cs"/>
          <w:b w:val="0"/>
          <w:bCs w:val="0"/>
          <w:i w:val="0"/>
          <w:iCs w:val="0"/>
          <w:color w:val="auto"/>
          <w:rtl/>
        </w:rPr>
        <w:t>وَنُفُورٍ٢١</w:t>
      </w:r>
      <w:r w:rsidRPr="008438A0">
        <w:rPr>
          <w:rStyle w:val="IntenseEmphasis"/>
          <w:b w:val="0"/>
          <w:bCs w:val="0"/>
          <w:i w:val="0"/>
          <w:iCs w:val="0"/>
          <w:color w:val="auto"/>
          <w:rtl/>
        </w:rPr>
        <w:t xml:space="preserve"> </w:t>
      </w:r>
      <w:r w:rsidRPr="008438A0">
        <w:rPr>
          <w:rStyle w:val="IntenseEmphasis"/>
          <w:rFonts w:hint="cs"/>
          <w:b w:val="0"/>
          <w:bCs w:val="0"/>
          <w:i w:val="0"/>
          <w:iCs w:val="0"/>
          <w:color w:val="auto"/>
          <w:rtl/>
        </w:rPr>
        <w:t>أَفَمَن</w:t>
      </w:r>
      <w:r w:rsidRPr="008438A0">
        <w:rPr>
          <w:rStyle w:val="IntenseEmphasis"/>
          <w:b w:val="0"/>
          <w:bCs w:val="0"/>
          <w:i w:val="0"/>
          <w:iCs w:val="0"/>
          <w:color w:val="auto"/>
          <w:rtl/>
        </w:rPr>
        <w:t xml:space="preserve"> </w:t>
      </w:r>
      <w:r w:rsidRPr="008438A0">
        <w:rPr>
          <w:rStyle w:val="IntenseEmphasis"/>
          <w:rFonts w:hint="cs"/>
          <w:b w:val="0"/>
          <w:bCs w:val="0"/>
          <w:i w:val="0"/>
          <w:iCs w:val="0"/>
          <w:color w:val="auto"/>
          <w:rtl/>
        </w:rPr>
        <w:t>يَم</w:t>
      </w:r>
      <w:r w:rsidRPr="008438A0">
        <w:rPr>
          <w:rStyle w:val="IntenseEmphasis"/>
          <w:rFonts w:ascii="Times New Roman" w:hint="cs"/>
          <w:b w:val="0"/>
          <w:bCs w:val="0"/>
          <w:i w:val="0"/>
          <w:iCs w:val="0"/>
          <w:color w:val="auto"/>
          <w:rtl/>
        </w:rPr>
        <w:t>ۡ</w:t>
      </w:r>
      <w:r w:rsidRPr="008438A0">
        <w:rPr>
          <w:rStyle w:val="IntenseEmphasis"/>
          <w:rFonts w:hint="cs"/>
          <w:b w:val="0"/>
          <w:bCs w:val="0"/>
          <w:i w:val="0"/>
          <w:iCs w:val="0"/>
          <w:color w:val="auto"/>
          <w:rtl/>
        </w:rPr>
        <w:t>شِي</w:t>
      </w:r>
      <w:r w:rsidRPr="008438A0">
        <w:rPr>
          <w:rStyle w:val="IntenseEmphasis"/>
          <w:b w:val="0"/>
          <w:bCs w:val="0"/>
          <w:i w:val="0"/>
          <w:iCs w:val="0"/>
          <w:color w:val="auto"/>
          <w:rtl/>
        </w:rPr>
        <w:t xml:space="preserve"> </w:t>
      </w:r>
      <w:r w:rsidRPr="008438A0">
        <w:rPr>
          <w:rStyle w:val="IntenseEmphasis"/>
          <w:rFonts w:hint="cs"/>
          <w:b w:val="0"/>
          <w:bCs w:val="0"/>
          <w:i w:val="0"/>
          <w:iCs w:val="0"/>
          <w:color w:val="auto"/>
          <w:rtl/>
        </w:rPr>
        <w:t>مُكِبًّا</w:t>
      </w:r>
      <w:r w:rsidRPr="008438A0">
        <w:rPr>
          <w:rStyle w:val="IntenseEmphasis"/>
          <w:b w:val="0"/>
          <w:bCs w:val="0"/>
          <w:i w:val="0"/>
          <w:iCs w:val="0"/>
          <w:color w:val="auto"/>
          <w:rtl/>
        </w:rPr>
        <w:t xml:space="preserve"> </w:t>
      </w:r>
      <w:r w:rsidRPr="008438A0">
        <w:rPr>
          <w:rStyle w:val="IntenseEmphasis"/>
          <w:rFonts w:hint="cs"/>
          <w:b w:val="0"/>
          <w:bCs w:val="0"/>
          <w:i w:val="0"/>
          <w:iCs w:val="0"/>
          <w:color w:val="auto"/>
          <w:rtl/>
        </w:rPr>
        <w:t>عَلَىٰ</w:t>
      </w:r>
      <w:r w:rsidRPr="008438A0">
        <w:rPr>
          <w:rStyle w:val="IntenseEmphasis"/>
          <w:b w:val="0"/>
          <w:bCs w:val="0"/>
          <w:i w:val="0"/>
          <w:iCs w:val="0"/>
          <w:color w:val="auto"/>
          <w:rtl/>
        </w:rPr>
        <w:t xml:space="preserve"> </w:t>
      </w:r>
      <w:r w:rsidRPr="008438A0">
        <w:rPr>
          <w:rStyle w:val="IntenseEmphasis"/>
          <w:rFonts w:hint="cs"/>
          <w:b w:val="0"/>
          <w:bCs w:val="0"/>
          <w:i w:val="0"/>
          <w:iCs w:val="0"/>
          <w:color w:val="auto"/>
          <w:rtl/>
        </w:rPr>
        <w:t>وَج</w:t>
      </w:r>
      <w:r w:rsidRPr="008438A0">
        <w:rPr>
          <w:rStyle w:val="IntenseEmphasis"/>
          <w:rFonts w:ascii="Times New Roman" w:hint="cs"/>
          <w:b w:val="0"/>
          <w:bCs w:val="0"/>
          <w:i w:val="0"/>
          <w:iCs w:val="0"/>
          <w:color w:val="auto"/>
          <w:rtl/>
        </w:rPr>
        <w:t>ۡ</w:t>
      </w:r>
      <w:r w:rsidRPr="008438A0">
        <w:rPr>
          <w:rStyle w:val="IntenseEmphasis"/>
          <w:rFonts w:hint="cs"/>
          <w:b w:val="0"/>
          <w:bCs w:val="0"/>
          <w:i w:val="0"/>
          <w:iCs w:val="0"/>
          <w:color w:val="auto"/>
          <w:rtl/>
        </w:rPr>
        <w:t>هِ</w:t>
      </w:r>
      <w:r w:rsidRPr="008438A0">
        <w:rPr>
          <w:rStyle w:val="IntenseEmphasis"/>
          <w:rFonts w:hint="eastAsia"/>
          <w:b w:val="0"/>
          <w:bCs w:val="0"/>
          <w:i w:val="0"/>
          <w:iCs w:val="0"/>
          <w:color w:val="auto"/>
          <w:rtl/>
        </w:rPr>
        <w:t>هِ</w:t>
      </w:r>
      <w:r w:rsidRPr="008438A0">
        <w:rPr>
          <w:rStyle w:val="IntenseEmphasis"/>
          <w:rFonts w:ascii="Times New Roman" w:hint="cs"/>
          <w:b w:val="0"/>
          <w:bCs w:val="0"/>
          <w:i w:val="0"/>
          <w:iCs w:val="0"/>
          <w:color w:val="auto"/>
          <w:rtl/>
        </w:rPr>
        <w:t>ۦٓ</w:t>
      </w:r>
      <w:r w:rsidRPr="008438A0">
        <w:rPr>
          <w:rStyle w:val="IntenseEmphasis"/>
          <w:b w:val="0"/>
          <w:bCs w:val="0"/>
          <w:i w:val="0"/>
          <w:iCs w:val="0"/>
          <w:color w:val="auto"/>
          <w:rtl/>
        </w:rPr>
        <w:t xml:space="preserve"> أَه</w:t>
      </w:r>
      <w:r w:rsidRPr="008438A0">
        <w:rPr>
          <w:rStyle w:val="IntenseEmphasis"/>
          <w:rFonts w:ascii="Times New Roman" w:hint="cs"/>
          <w:b w:val="0"/>
          <w:bCs w:val="0"/>
          <w:i w:val="0"/>
          <w:iCs w:val="0"/>
          <w:color w:val="auto"/>
          <w:rtl/>
        </w:rPr>
        <w:t>ۡ</w:t>
      </w:r>
      <w:r w:rsidRPr="008438A0">
        <w:rPr>
          <w:rStyle w:val="IntenseEmphasis"/>
          <w:rFonts w:hint="cs"/>
          <w:b w:val="0"/>
          <w:bCs w:val="0"/>
          <w:i w:val="0"/>
          <w:iCs w:val="0"/>
          <w:color w:val="auto"/>
          <w:rtl/>
        </w:rPr>
        <w:t>دَىٰ</w:t>
      </w:r>
      <w:r w:rsidRPr="008438A0">
        <w:rPr>
          <w:rStyle w:val="IntenseEmphasis"/>
          <w:rFonts w:ascii="Times New Roman" w:hint="cs"/>
          <w:b w:val="0"/>
          <w:bCs w:val="0"/>
          <w:i w:val="0"/>
          <w:iCs w:val="0"/>
          <w:color w:val="auto"/>
          <w:rtl/>
        </w:rPr>
        <w:t>ٓ</w:t>
      </w:r>
      <w:r w:rsidRPr="008438A0">
        <w:rPr>
          <w:rStyle w:val="IntenseEmphasis"/>
          <w:b w:val="0"/>
          <w:bCs w:val="0"/>
          <w:i w:val="0"/>
          <w:iCs w:val="0"/>
          <w:color w:val="auto"/>
          <w:rtl/>
        </w:rPr>
        <w:t xml:space="preserve"> </w:t>
      </w:r>
      <w:r w:rsidRPr="008438A0">
        <w:rPr>
          <w:rStyle w:val="IntenseEmphasis"/>
          <w:rFonts w:hint="cs"/>
          <w:b w:val="0"/>
          <w:bCs w:val="0"/>
          <w:i w:val="0"/>
          <w:iCs w:val="0"/>
          <w:color w:val="auto"/>
          <w:rtl/>
        </w:rPr>
        <w:t>أَمَّن</w:t>
      </w:r>
      <w:r w:rsidRPr="008438A0">
        <w:rPr>
          <w:rStyle w:val="IntenseEmphasis"/>
          <w:b w:val="0"/>
          <w:bCs w:val="0"/>
          <w:i w:val="0"/>
          <w:iCs w:val="0"/>
          <w:color w:val="auto"/>
          <w:rtl/>
        </w:rPr>
        <w:t xml:space="preserve"> </w:t>
      </w:r>
      <w:r w:rsidRPr="008438A0">
        <w:rPr>
          <w:rStyle w:val="IntenseEmphasis"/>
          <w:rFonts w:hint="cs"/>
          <w:b w:val="0"/>
          <w:bCs w:val="0"/>
          <w:i w:val="0"/>
          <w:iCs w:val="0"/>
          <w:color w:val="auto"/>
          <w:rtl/>
        </w:rPr>
        <w:t>يَم</w:t>
      </w:r>
      <w:r w:rsidRPr="008438A0">
        <w:rPr>
          <w:rStyle w:val="IntenseEmphasis"/>
          <w:rFonts w:ascii="Times New Roman" w:hint="cs"/>
          <w:b w:val="0"/>
          <w:bCs w:val="0"/>
          <w:i w:val="0"/>
          <w:iCs w:val="0"/>
          <w:color w:val="auto"/>
          <w:rtl/>
        </w:rPr>
        <w:t>ۡ</w:t>
      </w:r>
      <w:r w:rsidRPr="008438A0">
        <w:rPr>
          <w:rStyle w:val="IntenseEmphasis"/>
          <w:rFonts w:hint="cs"/>
          <w:b w:val="0"/>
          <w:bCs w:val="0"/>
          <w:i w:val="0"/>
          <w:iCs w:val="0"/>
          <w:color w:val="auto"/>
          <w:rtl/>
        </w:rPr>
        <w:t>شِي</w:t>
      </w:r>
      <w:r w:rsidRPr="008438A0">
        <w:rPr>
          <w:rStyle w:val="IntenseEmphasis"/>
          <w:b w:val="0"/>
          <w:bCs w:val="0"/>
          <w:i w:val="0"/>
          <w:iCs w:val="0"/>
          <w:color w:val="auto"/>
          <w:rtl/>
        </w:rPr>
        <w:t xml:space="preserve"> </w:t>
      </w:r>
      <w:r w:rsidRPr="008438A0">
        <w:rPr>
          <w:rStyle w:val="IntenseEmphasis"/>
          <w:rFonts w:hint="cs"/>
          <w:b w:val="0"/>
          <w:bCs w:val="0"/>
          <w:i w:val="0"/>
          <w:iCs w:val="0"/>
          <w:color w:val="auto"/>
          <w:rtl/>
        </w:rPr>
        <w:t>سَوِيًّا</w:t>
      </w:r>
      <w:r w:rsidRPr="008438A0">
        <w:rPr>
          <w:rStyle w:val="IntenseEmphasis"/>
          <w:b w:val="0"/>
          <w:bCs w:val="0"/>
          <w:i w:val="0"/>
          <w:iCs w:val="0"/>
          <w:color w:val="auto"/>
          <w:rtl/>
        </w:rPr>
        <w:t xml:space="preserve"> </w:t>
      </w:r>
      <w:r w:rsidRPr="008438A0">
        <w:rPr>
          <w:rStyle w:val="IntenseEmphasis"/>
          <w:rFonts w:hint="cs"/>
          <w:b w:val="0"/>
          <w:bCs w:val="0"/>
          <w:i w:val="0"/>
          <w:iCs w:val="0"/>
          <w:color w:val="auto"/>
          <w:rtl/>
        </w:rPr>
        <w:t>عَلَىٰ</w:t>
      </w:r>
      <w:r w:rsidRPr="008438A0">
        <w:rPr>
          <w:rStyle w:val="IntenseEmphasis"/>
          <w:b w:val="0"/>
          <w:bCs w:val="0"/>
          <w:i w:val="0"/>
          <w:iCs w:val="0"/>
          <w:color w:val="auto"/>
          <w:rtl/>
        </w:rPr>
        <w:t xml:space="preserve"> </w:t>
      </w:r>
      <w:r w:rsidRPr="008438A0">
        <w:rPr>
          <w:rStyle w:val="IntenseEmphasis"/>
          <w:rFonts w:hint="cs"/>
          <w:b w:val="0"/>
          <w:bCs w:val="0"/>
          <w:i w:val="0"/>
          <w:iCs w:val="0"/>
          <w:color w:val="auto"/>
          <w:rtl/>
        </w:rPr>
        <w:t>صِرَٰط</w:t>
      </w:r>
      <w:r w:rsidRPr="008438A0">
        <w:rPr>
          <w:rStyle w:val="IntenseEmphasis"/>
          <w:rFonts w:ascii="Times New Roman" w:hint="cs"/>
          <w:b w:val="0"/>
          <w:bCs w:val="0"/>
          <w:i w:val="0"/>
          <w:iCs w:val="0"/>
          <w:color w:val="auto"/>
          <w:rtl/>
        </w:rPr>
        <w:t>ٖ</w:t>
      </w:r>
      <w:r w:rsidRPr="008438A0">
        <w:rPr>
          <w:rStyle w:val="IntenseEmphasis"/>
          <w:b w:val="0"/>
          <w:bCs w:val="0"/>
          <w:i w:val="0"/>
          <w:iCs w:val="0"/>
          <w:color w:val="auto"/>
          <w:rtl/>
        </w:rPr>
        <w:t xml:space="preserve"> </w:t>
      </w:r>
      <w:r w:rsidRPr="008438A0">
        <w:rPr>
          <w:rStyle w:val="IntenseEmphasis"/>
          <w:rFonts w:hint="cs"/>
          <w:b w:val="0"/>
          <w:bCs w:val="0"/>
          <w:i w:val="0"/>
          <w:iCs w:val="0"/>
          <w:color w:val="auto"/>
          <w:rtl/>
        </w:rPr>
        <w:t>مُّس</w:t>
      </w:r>
      <w:r w:rsidRPr="008438A0">
        <w:rPr>
          <w:rStyle w:val="IntenseEmphasis"/>
          <w:rFonts w:ascii="Times New Roman" w:hint="cs"/>
          <w:b w:val="0"/>
          <w:bCs w:val="0"/>
          <w:i w:val="0"/>
          <w:iCs w:val="0"/>
          <w:color w:val="auto"/>
          <w:rtl/>
        </w:rPr>
        <w:t>ۡ</w:t>
      </w:r>
      <w:r w:rsidRPr="008438A0">
        <w:rPr>
          <w:rStyle w:val="IntenseEmphasis"/>
          <w:rFonts w:hint="cs"/>
          <w:b w:val="0"/>
          <w:bCs w:val="0"/>
          <w:i w:val="0"/>
          <w:iCs w:val="0"/>
          <w:color w:val="auto"/>
          <w:rtl/>
        </w:rPr>
        <w:t>تَقِيم</w:t>
      </w:r>
      <w:r w:rsidRPr="008438A0">
        <w:rPr>
          <w:rStyle w:val="IntenseEmphasis"/>
          <w:rFonts w:ascii="Times New Roman" w:hint="cs"/>
          <w:b w:val="0"/>
          <w:bCs w:val="0"/>
          <w:i w:val="0"/>
          <w:iCs w:val="0"/>
          <w:color w:val="auto"/>
          <w:rtl/>
        </w:rPr>
        <w:t>ٖ</w:t>
      </w:r>
      <w:r w:rsidRPr="008438A0">
        <w:rPr>
          <w:rStyle w:val="IntenseEmphasis"/>
          <w:rFonts w:hint="cs"/>
          <w:b w:val="0"/>
          <w:bCs w:val="0"/>
          <w:i w:val="0"/>
          <w:iCs w:val="0"/>
          <w:color w:val="auto"/>
          <w:rtl/>
        </w:rPr>
        <w:t>٢٢</w:t>
      </w:r>
      <w:r w:rsidRPr="008438A0">
        <w:rPr>
          <w:rStyle w:val="IntenseEmphasis"/>
          <w:b w:val="0"/>
          <w:bCs w:val="0"/>
          <w:i w:val="0"/>
          <w:iCs w:val="0"/>
          <w:color w:val="auto"/>
          <w:rtl/>
        </w:rPr>
        <w:t xml:space="preserve"> </w:t>
      </w:r>
      <w:r w:rsidRPr="008438A0">
        <w:rPr>
          <w:rStyle w:val="IntenseEmphasis"/>
          <w:rFonts w:hint="cs"/>
          <w:b w:val="0"/>
          <w:bCs w:val="0"/>
          <w:i w:val="0"/>
          <w:iCs w:val="0"/>
          <w:color w:val="auto"/>
          <w:rtl/>
        </w:rPr>
        <w:t>قُل</w:t>
      </w:r>
      <w:r w:rsidRPr="008438A0">
        <w:rPr>
          <w:rStyle w:val="IntenseEmphasis"/>
          <w:rFonts w:ascii="Times New Roman" w:hint="cs"/>
          <w:b w:val="0"/>
          <w:bCs w:val="0"/>
          <w:i w:val="0"/>
          <w:iCs w:val="0"/>
          <w:color w:val="auto"/>
          <w:rtl/>
        </w:rPr>
        <w:t>ۡ</w:t>
      </w:r>
      <w:r w:rsidRPr="008438A0">
        <w:rPr>
          <w:rStyle w:val="IntenseEmphasis"/>
          <w:b w:val="0"/>
          <w:bCs w:val="0"/>
          <w:i w:val="0"/>
          <w:iCs w:val="0"/>
          <w:color w:val="auto"/>
          <w:rtl/>
        </w:rPr>
        <w:t xml:space="preserve"> </w:t>
      </w:r>
      <w:r w:rsidRPr="008438A0">
        <w:rPr>
          <w:rStyle w:val="IntenseEmphasis"/>
          <w:rFonts w:hint="cs"/>
          <w:b w:val="0"/>
          <w:bCs w:val="0"/>
          <w:i w:val="0"/>
          <w:iCs w:val="0"/>
          <w:color w:val="auto"/>
          <w:rtl/>
        </w:rPr>
        <w:t>هُوَ</w:t>
      </w:r>
      <w:r w:rsidRPr="008438A0">
        <w:rPr>
          <w:rStyle w:val="IntenseEmphasis"/>
          <w:b w:val="0"/>
          <w:bCs w:val="0"/>
          <w:i w:val="0"/>
          <w:iCs w:val="0"/>
          <w:color w:val="auto"/>
          <w:rtl/>
        </w:rPr>
        <w:t xml:space="preserve"> </w:t>
      </w:r>
      <w:r w:rsidRPr="008438A0">
        <w:rPr>
          <w:rStyle w:val="IntenseEmphasis"/>
          <w:rFonts w:hint="cs"/>
          <w:b w:val="0"/>
          <w:bCs w:val="0"/>
          <w:i w:val="0"/>
          <w:iCs w:val="0"/>
          <w:color w:val="auto"/>
          <w:rtl/>
        </w:rPr>
        <w:t>ٱ</w:t>
      </w:r>
      <w:r w:rsidRPr="008438A0">
        <w:rPr>
          <w:rStyle w:val="IntenseEmphasis"/>
          <w:rFonts w:hint="eastAsia"/>
          <w:b w:val="0"/>
          <w:bCs w:val="0"/>
          <w:i w:val="0"/>
          <w:iCs w:val="0"/>
          <w:color w:val="auto"/>
          <w:rtl/>
        </w:rPr>
        <w:t>لَّذِي</w:t>
      </w:r>
      <w:r w:rsidRPr="008438A0">
        <w:rPr>
          <w:rStyle w:val="IntenseEmphasis"/>
          <w:rFonts w:ascii="Times New Roman" w:hint="cs"/>
          <w:b w:val="0"/>
          <w:bCs w:val="0"/>
          <w:i w:val="0"/>
          <w:iCs w:val="0"/>
          <w:color w:val="auto"/>
          <w:rtl/>
        </w:rPr>
        <w:t>ٓ</w:t>
      </w:r>
      <w:r w:rsidRPr="008438A0">
        <w:rPr>
          <w:rStyle w:val="IntenseEmphasis"/>
          <w:b w:val="0"/>
          <w:bCs w:val="0"/>
          <w:i w:val="0"/>
          <w:iCs w:val="0"/>
          <w:color w:val="auto"/>
          <w:rtl/>
        </w:rPr>
        <w:t xml:space="preserve"> أَنشَأَكُم</w:t>
      </w:r>
      <w:r w:rsidRPr="008438A0">
        <w:rPr>
          <w:rStyle w:val="IntenseEmphasis"/>
          <w:rFonts w:ascii="Times New Roman" w:hint="cs"/>
          <w:b w:val="0"/>
          <w:bCs w:val="0"/>
          <w:i w:val="0"/>
          <w:iCs w:val="0"/>
          <w:color w:val="auto"/>
          <w:rtl/>
        </w:rPr>
        <w:t>ۡ</w:t>
      </w:r>
      <w:r w:rsidRPr="008438A0">
        <w:rPr>
          <w:rStyle w:val="IntenseEmphasis"/>
          <w:b w:val="0"/>
          <w:bCs w:val="0"/>
          <w:i w:val="0"/>
          <w:iCs w:val="0"/>
          <w:color w:val="auto"/>
          <w:rtl/>
        </w:rPr>
        <w:t xml:space="preserve"> </w:t>
      </w:r>
      <w:r w:rsidRPr="008438A0">
        <w:rPr>
          <w:rStyle w:val="IntenseEmphasis"/>
          <w:rFonts w:hint="cs"/>
          <w:b w:val="0"/>
          <w:bCs w:val="0"/>
          <w:i w:val="0"/>
          <w:iCs w:val="0"/>
          <w:color w:val="auto"/>
          <w:rtl/>
        </w:rPr>
        <w:t>وَجَعَلَ</w:t>
      </w:r>
      <w:r w:rsidRPr="008438A0">
        <w:rPr>
          <w:rStyle w:val="IntenseEmphasis"/>
          <w:b w:val="0"/>
          <w:bCs w:val="0"/>
          <w:i w:val="0"/>
          <w:iCs w:val="0"/>
          <w:color w:val="auto"/>
          <w:rtl/>
        </w:rPr>
        <w:t xml:space="preserve"> </w:t>
      </w:r>
      <w:r w:rsidRPr="008438A0">
        <w:rPr>
          <w:rStyle w:val="IntenseEmphasis"/>
          <w:rFonts w:hint="cs"/>
          <w:b w:val="0"/>
          <w:bCs w:val="0"/>
          <w:i w:val="0"/>
          <w:iCs w:val="0"/>
          <w:color w:val="auto"/>
          <w:rtl/>
        </w:rPr>
        <w:t>لَكُمُ</w:t>
      </w:r>
      <w:r w:rsidRPr="008438A0">
        <w:rPr>
          <w:rStyle w:val="IntenseEmphasis"/>
          <w:b w:val="0"/>
          <w:bCs w:val="0"/>
          <w:i w:val="0"/>
          <w:iCs w:val="0"/>
          <w:color w:val="auto"/>
          <w:rtl/>
        </w:rPr>
        <w:t xml:space="preserve"> </w:t>
      </w:r>
      <w:r w:rsidRPr="008438A0">
        <w:rPr>
          <w:rStyle w:val="IntenseEmphasis"/>
          <w:rFonts w:hint="cs"/>
          <w:b w:val="0"/>
          <w:bCs w:val="0"/>
          <w:i w:val="0"/>
          <w:iCs w:val="0"/>
          <w:color w:val="auto"/>
          <w:rtl/>
        </w:rPr>
        <w:t>ٱ</w:t>
      </w:r>
      <w:r w:rsidRPr="008438A0">
        <w:rPr>
          <w:rStyle w:val="IntenseEmphasis"/>
          <w:rFonts w:hint="eastAsia"/>
          <w:b w:val="0"/>
          <w:bCs w:val="0"/>
          <w:i w:val="0"/>
          <w:iCs w:val="0"/>
          <w:color w:val="auto"/>
          <w:rtl/>
        </w:rPr>
        <w:t>لسَّم</w:t>
      </w:r>
      <w:r w:rsidRPr="008438A0">
        <w:rPr>
          <w:rStyle w:val="IntenseEmphasis"/>
          <w:rFonts w:ascii="Times New Roman" w:hint="cs"/>
          <w:b w:val="0"/>
          <w:bCs w:val="0"/>
          <w:i w:val="0"/>
          <w:iCs w:val="0"/>
          <w:color w:val="auto"/>
          <w:rtl/>
        </w:rPr>
        <w:t>ۡ</w:t>
      </w:r>
      <w:r w:rsidRPr="008438A0">
        <w:rPr>
          <w:rStyle w:val="IntenseEmphasis"/>
          <w:rFonts w:hint="cs"/>
          <w:b w:val="0"/>
          <w:bCs w:val="0"/>
          <w:i w:val="0"/>
          <w:iCs w:val="0"/>
          <w:color w:val="auto"/>
          <w:rtl/>
        </w:rPr>
        <w:t>عَ</w:t>
      </w:r>
      <w:r w:rsidRPr="008438A0">
        <w:rPr>
          <w:rStyle w:val="IntenseEmphasis"/>
          <w:b w:val="0"/>
          <w:bCs w:val="0"/>
          <w:i w:val="0"/>
          <w:iCs w:val="0"/>
          <w:color w:val="auto"/>
          <w:rtl/>
        </w:rPr>
        <w:t xml:space="preserve"> وَ</w:t>
      </w:r>
      <w:r w:rsidRPr="008438A0">
        <w:rPr>
          <w:rStyle w:val="IntenseEmphasis"/>
          <w:rFonts w:hint="cs"/>
          <w:b w:val="0"/>
          <w:bCs w:val="0"/>
          <w:i w:val="0"/>
          <w:iCs w:val="0"/>
          <w:color w:val="auto"/>
          <w:rtl/>
        </w:rPr>
        <w:t>ٱ</w:t>
      </w:r>
      <w:r w:rsidRPr="008438A0">
        <w:rPr>
          <w:rStyle w:val="IntenseEmphasis"/>
          <w:rFonts w:hint="eastAsia"/>
          <w:b w:val="0"/>
          <w:bCs w:val="0"/>
          <w:i w:val="0"/>
          <w:iCs w:val="0"/>
          <w:color w:val="auto"/>
          <w:rtl/>
        </w:rPr>
        <w:t>ل</w:t>
      </w:r>
      <w:r w:rsidRPr="008438A0">
        <w:rPr>
          <w:rStyle w:val="IntenseEmphasis"/>
          <w:rFonts w:ascii="Times New Roman" w:hint="cs"/>
          <w:b w:val="0"/>
          <w:bCs w:val="0"/>
          <w:i w:val="0"/>
          <w:iCs w:val="0"/>
          <w:color w:val="auto"/>
          <w:rtl/>
        </w:rPr>
        <w:t>ۡ</w:t>
      </w:r>
      <w:r w:rsidRPr="008438A0">
        <w:rPr>
          <w:rStyle w:val="IntenseEmphasis"/>
          <w:rFonts w:hint="cs"/>
          <w:b w:val="0"/>
          <w:bCs w:val="0"/>
          <w:i w:val="0"/>
          <w:iCs w:val="0"/>
          <w:color w:val="auto"/>
          <w:rtl/>
        </w:rPr>
        <w:t>أَب</w:t>
      </w:r>
      <w:r w:rsidRPr="008438A0">
        <w:rPr>
          <w:rStyle w:val="IntenseEmphasis"/>
          <w:rFonts w:ascii="Times New Roman" w:hint="cs"/>
          <w:b w:val="0"/>
          <w:bCs w:val="0"/>
          <w:i w:val="0"/>
          <w:iCs w:val="0"/>
          <w:color w:val="auto"/>
          <w:rtl/>
        </w:rPr>
        <w:t>ۡ</w:t>
      </w:r>
      <w:r w:rsidRPr="008438A0">
        <w:rPr>
          <w:rStyle w:val="IntenseEmphasis"/>
          <w:rFonts w:hint="cs"/>
          <w:b w:val="0"/>
          <w:bCs w:val="0"/>
          <w:i w:val="0"/>
          <w:iCs w:val="0"/>
          <w:color w:val="auto"/>
          <w:rtl/>
        </w:rPr>
        <w:t>صَٰرَ</w:t>
      </w:r>
      <w:r w:rsidRPr="008438A0">
        <w:rPr>
          <w:rStyle w:val="IntenseEmphasis"/>
          <w:b w:val="0"/>
          <w:bCs w:val="0"/>
          <w:i w:val="0"/>
          <w:iCs w:val="0"/>
          <w:color w:val="auto"/>
          <w:rtl/>
        </w:rPr>
        <w:t xml:space="preserve"> وَ</w:t>
      </w:r>
      <w:r w:rsidRPr="008438A0">
        <w:rPr>
          <w:rStyle w:val="IntenseEmphasis"/>
          <w:rFonts w:hint="cs"/>
          <w:b w:val="0"/>
          <w:bCs w:val="0"/>
          <w:i w:val="0"/>
          <w:iCs w:val="0"/>
          <w:color w:val="auto"/>
          <w:rtl/>
        </w:rPr>
        <w:t>ٱ</w:t>
      </w:r>
      <w:r w:rsidRPr="008438A0">
        <w:rPr>
          <w:rStyle w:val="IntenseEmphasis"/>
          <w:rFonts w:hint="eastAsia"/>
          <w:b w:val="0"/>
          <w:bCs w:val="0"/>
          <w:i w:val="0"/>
          <w:iCs w:val="0"/>
          <w:color w:val="auto"/>
          <w:rtl/>
        </w:rPr>
        <w:t>ل</w:t>
      </w:r>
      <w:r w:rsidRPr="008438A0">
        <w:rPr>
          <w:rStyle w:val="IntenseEmphasis"/>
          <w:rFonts w:ascii="Times New Roman" w:hint="cs"/>
          <w:b w:val="0"/>
          <w:bCs w:val="0"/>
          <w:i w:val="0"/>
          <w:iCs w:val="0"/>
          <w:color w:val="auto"/>
          <w:rtl/>
        </w:rPr>
        <w:t>ۡ</w:t>
      </w:r>
      <w:r w:rsidRPr="008438A0">
        <w:rPr>
          <w:rStyle w:val="IntenseEmphasis"/>
          <w:rFonts w:hint="cs"/>
          <w:b w:val="0"/>
          <w:bCs w:val="0"/>
          <w:i w:val="0"/>
          <w:iCs w:val="0"/>
          <w:color w:val="auto"/>
          <w:rtl/>
        </w:rPr>
        <w:t>أَف</w:t>
      </w:r>
      <w:r w:rsidRPr="008438A0">
        <w:rPr>
          <w:rStyle w:val="IntenseEmphasis"/>
          <w:rFonts w:ascii="Times New Roman" w:hint="cs"/>
          <w:b w:val="0"/>
          <w:bCs w:val="0"/>
          <w:i w:val="0"/>
          <w:iCs w:val="0"/>
          <w:color w:val="auto"/>
          <w:rtl/>
        </w:rPr>
        <w:t>ۡ</w:t>
      </w:r>
      <w:r w:rsidRPr="008438A0">
        <w:rPr>
          <w:rStyle w:val="IntenseEmphasis"/>
          <w:rFonts w:hint="cs"/>
          <w:b w:val="0"/>
          <w:bCs w:val="0"/>
          <w:i w:val="0"/>
          <w:iCs w:val="0"/>
          <w:color w:val="auto"/>
          <w:rtl/>
        </w:rPr>
        <w:t>‍</w:t>
      </w:r>
      <w:r w:rsidRPr="008438A0">
        <w:rPr>
          <w:rStyle w:val="IntenseEmphasis"/>
          <w:rFonts w:ascii="Times New Roman" w:hint="cs"/>
          <w:b w:val="0"/>
          <w:bCs w:val="0"/>
          <w:i w:val="0"/>
          <w:iCs w:val="0"/>
          <w:color w:val="auto"/>
          <w:rtl/>
        </w:rPr>
        <w:t>ٔ</w:t>
      </w:r>
      <w:r w:rsidRPr="008438A0">
        <w:rPr>
          <w:rStyle w:val="IntenseEmphasis"/>
          <w:rFonts w:hint="cs"/>
          <w:b w:val="0"/>
          <w:bCs w:val="0"/>
          <w:i w:val="0"/>
          <w:iCs w:val="0"/>
          <w:color w:val="auto"/>
          <w:rtl/>
        </w:rPr>
        <w:t>ِدَةَ</w:t>
      </w:r>
      <w:r w:rsidRPr="008438A0">
        <w:rPr>
          <w:rStyle w:val="IntenseEmphasis"/>
          <w:rFonts w:ascii="Times New Roman" w:hint="cs"/>
          <w:b w:val="0"/>
          <w:bCs w:val="0"/>
          <w:i w:val="0"/>
          <w:iCs w:val="0"/>
          <w:color w:val="auto"/>
          <w:rtl/>
        </w:rPr>
        <w:t>ۚ</w:t>
      </w:r>
      <w:r w:rsidRPr="008438A0">
        <w:rPr>
          <w:rStyle w:val="IntenseEmphasis"/>
          <w:b w:val="0"/>
          <w:bCs w:val="0"/>
          <w:i w:val="0"/>
          <w:iCs w:val="0"/>
          <w:color w:val="auto"/>
          <w:rtl/>
        </w:rPr>
        <w:t xml:space="preserve"> قَلِيل</w:t>
      </w:r>
      <w:r w:rsidRPr="008438A0">
        <w:rPr>
          <w:rStyle w:val="IntenseEmphasis"/>
          <w:rFonts w:ascii="Times New Roman" w:hint="cs"/>
          <w:b w:val="0"/>
          <w:bCs w:val="0"/>
          <w:i w:val="0"/>
          <w:iCs w:val="0"/>
          <w:color w:val="auto"/>
          <w:rtl/>
        </w:rPr>
        <w:t>ٗ</w:t>
      </w:r>
      <w:r w:rsidRPr="008438A0">
        <w:rPr>
          <w:rStyle w:val="IntenseEmphasis"/>
          <w:rFonts w:hint="cs"/>
          <w:b w:val="0"/>
          <w:bCs w:val="0"/>
          <w:i w:val="0"/>
          <w:iCs w:val="0"/>
          <w:color w:val="auto"/>
          <w:rtl/>
        </w:rPr>
        <w:t>ا</w:t>
      </w:r>
      <w:r w:rsidRPr="008438A0">
        <w:rPr>
          <w:rStyle w:val="IntenseEmphasis"/>
          <w:b w:val="0"/>
          <w:bCs w:val="0"/>
          <w:i w:val="0"/>
          <w:iCs w:val="0"/>
          <w:color w:val="auto"/>
          <w:rtl/>
        </w:rPr>
        <w:t xml:space="preserve"> </w:t>
      </w:r>
      <w:r w:rsidRPr="008438A0">
        <w:rPr>
          <w:rStyle w:val="IntenseEmphasis"/>
          <w:rFonts w:hint="cs"/>
          <w:b w:val="0"/>
          <w:bCs w:val="0"/>
          <w:i w:val="0"/>
          <w:iCs w:val="0"/>
          <w:color w:val="auto"/>
          <w:rtl/>
        </w:rPr>
        <w:t>مَّا</w:t>
      </w:r>
      <w:r w:rsidRPr="008438A0">
        <w:rPr>
          <w:rStyle w:val="IntenseEmphasis"/>
          <w:b w:val="0"/>
          <w:bCs w:val="0"/>
          <w:i w:val="0"/>
          <w:iCs w:val="0"/>
          <w:color w:val="auto"/>
          <w:rtl/>
        </w:rPr>
        <w:t xml:space="preserve"> </w:t>
      </w:r>
      <w:r w:rsidRPr="008438A0">
        <w:rPr>
          <w:rStyle w:val="IntenseEmphasis"/>
          <w:rFonts w:hint="cs"/>
          <w:b w:val="0"/>
          <w:bCs w:val="0"/>
          <w:i w:val="0"/>
          <w:iCs w:val="0"/>
          <w:color w:val="auto"/>
          <w:rtl/>
        </w:rPr>
        <w:t>تَش</w:t>
      </w:r>
      <w:r w:rsidRPr="008438A0">
        <w:rPr>
          <w:rStyle w:val="IntenseEmphasis"/>
          <w:rFonts w:ascii="Times New Roman" w:hint="cs"/>
          <w:b w:val="0"/>
          <w:bCs w:val="0"/>
          <w:i w:val="0"/>
          <w:iCs w:val="0"/>
          <w:color w:val="auto"/>
          <w:rtl/>
        </w:rPr>
        <w:t>ۡ</w:t>
      </w:r>
      <w:r w:rsidRPr="008438A0">
        <w:rPr>
          <w:rStyle w:val="IntenseEmphasis"/>
          <w:rFonts w:hint="cs"/>
          <w:b w:val="0"/>
          <w:bCs w:val="0"/>
          <w:i w:val="0"/>
          <w:iCs w:val="0"/>
          <w:color w:val="auto"/>
          <w:rtl/>
        </w:rPr>
        <w:t>كُرُونَ٢٣</w:t>
      </w:r>
      <w:r w:rsidRPr="008438A0">
        <w:rPr>
          <w:rStyle w:val="IntenseEmphasis"/>
          <w:b w:val="0"/>
          <w:bCs w:val="0"/>
          <w:i w:val="0"/>
          <w:iCs w:val="0"/>
          <w:color w:val="auto"/>
          <w:rtl/>
        </w:rPr>
        <w:t xml:space="preserve"> </w:t>
      </w:r>
      <w:r w:rsidRPr="008438A0">
        <w:rPr>
          <w:rStyle w:val="IntenseEmphasis"/>
          <w:rFonts w:hint="cs"/>
          <w:b w:val="0"/>
          <w:bCs w:val="0"/>
          <w:i w:val="0"/>
          <w:iCs w:val="0"/>
          <w:color w:val="auto"/>
          <w:rtl/>
        </w:rPr>
        <w:t>قُل</w:t>
      </w:r>
      <w:r w:rsidRPr="008438A0">
        <w:rPr>
          <w:rStyle w:val="IntenseEmphasis"/>
          <w:rFonts w:ascii="Times New Roman" w:hint="cs"/>
          <w:b w:val="0"/>
          <w:bCs w:val="0"/>
          <w:i w:val="0"/>
          <w:iCs w:val="0"/>
          <w:color w:val="auto"/>
          <w:rtl/>
        </w:rPr>
        <w:t>ۡ</w:t>
      </w:r>
      <w:r w:rsidRPr="008438A0">
        <w:rPr>
          <w:rStyle w:val="IntenseEmphasis"/>
          <w:b w:val="0"/>
          <w:bCs w:val="0"/>
          <w:i w:val="0"/>
          <w:iCs w:val="0"/>
          <w:color w:val="auto"/>
          <w:rtl/>
        </w:rPr>
        <w:t xml:space="preserve"> </w:t>
      </w:r>
      <w:r w:rsidRPr="008438A0">
        <w:rPr>
          <w:rStyle w:val="IntenseEmphasis"/>
          <w:rFonts w:hint="cs"/>
          <w:b w:val="0"/>
          <w:bCs w:val="0"/>
          <w:i w:val="0"/>
          <w:iCs w:val="0"/>
          <w:color w:val="auto"/>
          <w:rtl/>
        </w:rPr>
        <w:t>هُوَ</w:t>
      </w:r>
      <w:r w:rsidRPr="008438A0">
        <w:rPr>
          <w:rStyle w:val="IntenseEmphasis"/>
          <w:b w:val="0"/>
          <w:bCs w:val="0"/>
          <w:i w:val="0"/>
          <w:iCs w:val="0"/>
          <w:color w:val="auto"/>
          <w:rtl/>
        </w:rPr>
        <w:t xml:space="preserve"> </w:t>
      </w:r>
      <w:r w:rsidRPr="008438A0">
        <w:rPr>
          <w:rStyle w:val="IntenseEmphasis"/>
          <w:rFonts w:hint="cs"/>
          <w:b w:val="0"/>
          <w:bCs w:val="0"/>
          <w:i w:val="0"/>
          <w:iCs w:val="0"/>
          <w:color w:val="auto"/>
          <w:rtl/>
        </w:rPr>
        <w:t>ٱ</w:t>
      </w:r>
      <w:r w:rsidRPr="008438A0">
        <w:rPr>
          <w:rStyle w:val="IntenseEmphasis"/>
          <w:rFonts w:hint="eastAsia"/>
          <w:b w:val="0"/>
          <w:bCs w:val="0"/>
          <w:i w:val="0"/>
          <w:iCs w:val="0"/>
          <w:color w:val="auto"/>
          <w:rtl/>
        </w:rPr>
        <w:t>لَّذِي</w:t>
      </w:r>
      <w:r w:rsidRPr="008438A0">
        <w:rPr>
          <w:rStyle w:val="IntenseEmphasis"/>
          <w:b w:val="0"/>
          <w:bCs w:val="0"/>
          <w:i w:val="0"/>
          <w:iCs w:val="0"/>
          <w:color w:val="auto"/>
          <w:rtl/>
        </w:rPr>
        <w:t xml:space="preserve"> ذَرَأَكُم</w:t>
      </w:r>
      <w:r w:rsidRPr="008438A0">
        <w:rPr>
          <w:rStyle w:val="IntenseEmphasis"/>
          <w:rFonts w:ascii="Times New Roman" w:hint="cs"/>
          <w:b w:val="0"/>
          <w:bCs w:val="0"/>
          <w:i w:val="0"/>
          <w:iCs w:val="0"/>
          <w:color w:val="auto"/>
          <w:rtl/>
        </w:rPr>
        <w:t>ۡ</w:t>
      </w:r>
      <w:r w:rsidRPr="008438A0">
        <w:rPr>
          <w:rStyle w:val="IntenseEmphasis"/>
          <w:b w:val="0"/>
          <w:bCs w:val="0"/>
          <w:i w:val="0"/>
          <w:iCs w:val="0"/>
          <w:color w:val="auto"/>
          <w:rtl/>
        </w:rPr>
        <w:t xml:space="preserve"> </w:t>
      </w:r>
      <w:r w:rsidRPr="008438A0">
        <w:rPr>
          <w:rStyle w:val="IntenseEmphasis"/>
          <w:rFonts w:hint="cs"/>
          <w:b w:val="0"/>
          <w:bCs w:val="0"/>
          <w:i w:val="0"/>
          <w:iCs w:val="0"/>
          <w:color w:val="auto"/>
          <w:rtl/>
        </w:rPr>
        <w:t>فِي</w:t>
      </w:r>
      <w:r w:rsidRPr="008438A0">
        <w:rPr>
          <w:rStyle w:val="IntenseEmphasis"/>
          <w:b w:val="0"/>
          <w:bCs w:val="0"/>
          <w:i w:val="0"/>
          <w:iCs w:val="0"/>
          <w:color w:val="auto"/>
          <w:rtl/>
        </w:rPr>
        <w:t xml:space="preserve"> </w:t>
      </w:r>
      <w:r w:rsidRPr="008438A0">
        <w:rPr>
          <w:rStyle w:val="IntenseEmphasis"/>
          <w:rFonts w:hint="cs"/>
          <w:b w:val="0"/>
          <w:bCs w:val="0"/>
          <w:i w:val="0"/>
          <w:iCs w:val="0"/>
          <w:color w:val="auto"/>
          <w:rtl/>
        </w:rPr>
        <w:t>ٱ</w:t>
      </w:r>
      <w:r w:rsidRPr="008438A0">
        <w:rPr>
          <w:rStyle w:val="IntenseEmphasis"/>
          <w:rFonts w:hint="eastAsia"/>
          <w:b w:val="0"/>
          <w:bCs w:val="0"/>
          <w:i w:val="0"/>
          <w:iCs w:val="0"/>
          <w:color w:val="auto"/>
          <w:rtl/>
        </w:rPr>
        <w:t>ل</w:t>
      </w:r>
      <w:r w:rsidRPr="008438A0">
        <w:rPr>
          <w:rStyle w:val="IntenseEmphasis"/>
          <w:rFonts w:ascii="Times New Roman" w:hint="cs"/>
          <w:b w:val="0"/>
          <w:bCs w:val="0"/>
          <w:i w:val="0"/>
          <w:iCs w:val="0"/>
          <w:color w:val="auto"/>
          <w:rtl/>
        </w:rPr>
        <w:t>ۡ</w:t>
      </w:r>
      <w:r w:rsidRPr="008438A0">
        <w:rPr>
          <w:rStyle w:val="IntenseEmphasis"/>
          <w:rFonts w:hint="cs"/>
          <w:b w:val="0"/>
          <w:bCs w:val="0"/>
          <w:i w:val="0"/>
          <w:iCs w:val="0"/>
          <w:color w:val="auto"/>
          <w:rtl/>
        </w:rPr>
        <w:t>أَر</w:t>
      </w:r>
      <w:r w:rsidRPr="008438A0">
        <w:rPr>
          <w:rStyle w:val="IntenseEmphasis"/>
          <w:rFonts w:ascii="Times New Roman" w:hint="cs"/>
          <w:b w:val="0"/>
          <w:bCs w:val="0"/>
          <w:i w:val="0"/>
          <w:iCs w:val="0"/>
          <w:color w:val="auto"/>
          <w:rtl/>
        </w:rPr>
        <w:t>ۡ</w:t>
      </w:r>
      <w:r w:rsidRPr="008438A0">
        <w:rPr>
          <w:rStyle w:val="IntenseEmphasis"/>
          <w:rFonts w:hint="cs"/>
          <w:b w:val="0"/>
          <w:bCs w:val="0"/>
          <w:i w:val="0"/>
          <w:iCs w:val="0"/>
          <w:color w:val="auto"/>
          <w:rtl/>
        </w:rPr>
        <w:t>ضِ</w:t>
      </w:r>
      <w:r w:rsidRPr="008438A0">
        <w:rPr>
          <w:rStyle w:val="IntenseEmphasis"/>
          <w:b w:val="0"/>
          <w:bCs w:val="0"/>
          <w:i w:val="0"/>
          <w:iCs w:val="0"/>
          <w:color w:val="auto"/>
          <w:rtl/>
        </w:rPr>
        <w:t xml:space="preserve"> وَإِلَي</w:t>
      </w:r>
      <w:r w:rsidRPr="008438A0">
        <w:rPr>
          <w:rStyle w:val="IntenseEmphasis"/>
          <w:rFonts w:ascii="Times New Roman" w:hint="cs"/>
          <w:b w:val="0"/>
          <w:bCs w:val="0"/>
          <w:i w:val="0"/>
          <w:iCs w:val="0"/>
          <w:color w:val="auto"/>
          <w:rtl/>
        </w:rPr>
        <w:t>ۡ</w:t>
      </w:r>
      <w:r w:rsidRPr="008438A0">
        <w:rPr>
          <w:rStyle w:val="IntenseEmphasis"/>
          <w:rFonts w:hint="cs"/>
          <w:b w:val="0"/>
          <w:bCs w:val="0"/>
          <w:i w:val="0"/>
          <w:iCs w:val="0"/>
          <w:color w:val="auto"/>
          <w:rtl/>
        </w:rPr>
        <w:t>هِ</w:t>
      </w:r>
      <w:r w:rsidRPr="008438A0">
        <w:rPr>
          <w:rStyle w:val="IntenseEmphasis"/>
          <w:b w:val="0"/>
          <w:bCs w:val="0"/>
          <w:i w:val="0"/>
          <w:iCs w:val="0"/>
          <w:color w:val="auto"/>
          <w:rtl/>
        </w:rPr>
        <w:t xml:space="preserve"> </w:t>
      </w:r>
      <w:r w:rsidRPr="008438A0">
        <w:rPr>
          <w:rStyle w:val="IntenseEmphasis"/>
          <w:rFonts w:hint="cs"/>
          <w:b w:val="0"/>
          <w:bCs w:val="0"/>
          <w:i w:val="0"/>
          <w:iCs w:val="0"/>
          <w:color w:val="auto"/>
          <w:rtl/>
        </w:rPr>
        <w:t>تُح</w:t>
      </w:r>
      <w:r w:rsidRPr="008438A0">
        <w:rPr>
          <w:rStyle w:val="IntenseEmphasis"/>
          <w:rFonts w:ascii="Times New Roman" w:hint="cs"/>
          <w:b w:val="0"/>
          <w:bCs w:val="0"/>
          <w:i w:val="0"/>
          <w:iCs w:val="0"/>
          <w:color w:val="auto"/>
          <w:rtl/>
        </w:rPr>
        <w:t>ۡ</w:t>
      </w:r>
      <w:r w:rsidRPr="008438A0">
        <w:rPr>
          <w:rStyle w:val="IntenseEmphasis"/>
          <w:rFonts w:hint="cs"/>
          <w:b w:val="0"/>
          <w:bCs w:val="0"/>
          <w:i w:val="0"/>
          <w:iCs w:val="0"/>
          <w:color w:val="auto"/>
          <w:rtl/>
        </w:rPr>
        <w:t>شَرُونَ٢٤</w:t>
      </w:r>
      <w:r w:rsidRPr="008438A0">
        <w:rPr>
          <w:rStyle w:val="IntenseEmphasis"/>
          <w:b w:val="0"/>
          <w:bCs w:val="0"/>
          <w:i w:val="0"/>
          <w:iCs w:val="0"/>
          <w:color w:val="auto"/>
          <w:rtl/>
        </w:rPr>
        <w:t xml:space="preserve"> </w:t>
      </w:r>
      <w:r w:rsidRPr="008438A0">
        <w:rPr>
          <w:rStyle w:val="IntenseEmphasis"/>
          <w:rFonts w:hint="eastAsia"/>
          <w:b w:val="0"/>
          <w:bCs w:val="0"/>
          <w:i w:val="0"/>
          <w:iCs w:val="0"/>
          <w:color w:val="auto"/>
          <w:rtl/>
        </w:rPr>
        <w:t>وَيَقُولُونَ</w:t>
      </w:r>
      <w:r w:rsidRPr="008438A0">
        <w:rPr>
          <w:rStyle w:val="IntenseEmphasis"/>
          <w:b w:val="0"/>
          <w:bCs w:val="0"/>
          <w:i w:val="0"/>
          <w:iCs w:val="0"/>
          <w:color w:val="auto"/>
          <w:rtl/>
        </w:rPr>
        <w:t xml:space="preserve"> مَتَىٰ هَٰذَا </w:t>
      </w:r>
      <w:r w:rsidRPr="008438A0">
        <w:rPr>
          <w:rStyle w:val="IntenseEmphasis"/>
          <w:rFonts w:hint="cs"/>
          <w:b w:val="0"/>
          <w:bCs w:val="0"/>
          <w:i w:val="0"/>
          <w:iCs w:val="0"/>
          <w:color w:val="auto"/>
          <w:rtl/>
        </w:rPr>
        <w:t>ٱ</w:t>
      </w:r>
      <w:r w:rsidRPr="008438A0">
        <w:rPr>
          <w:rStyle w:val="IntenseEmphasis"/>
          <w:rFonts w:hint="eastAsia"/>
          <w:b w:val="0"/>
          <w:bCs w:val="0"/>
          <w:i w:val="0"/>
          <w:iCs w:val="0"/>
          <w:color w:val="auto"/>
          <w:rtl/>
        </w:rPr>
        <w:t>ل</w:t>
      </w:r>
      <w:r w:rsidRPr="008438A0">
        <w:rPr>
          <w:rStyle w:val="IntenseEmphasis"/>
          <w:rFonts w:ascii="Times New Roman" w:hint="cs"/>
          <w:b w:val="0"/>
          <w:bCs w:val="0"/>
          <w:i w:val="0"/>
          <w:iCs w:val="0"/>
          <w:color w:val="auto"/>
          <w:rtl/>
        </w:rPr>
        <w:t>ۡ</w:t>
      </w:r>
      <w:r w:rsidRPr="008438A0">
        <w:rPr>
          <w:rStyle w:val="IntenseEmphasis"/>
          <w:rFonts w:hint="cs"/>
          <w:b w:val="0"/>
          <w:bCs w:val="0"/>
          <w:i w:val="0"/>
          <w:iCs w:val="0"/>
          <w:color w:val="auto"/>
          <w:rtl/>
        </w:rPr>
        <w:t>وَع</w:t>
      </w:r>
      <w:r w:rsidRPr="008438A0">
        <w:rPr>
          <w:rStyle w:val="IntenseEmphasis"/>
          <w:rFonts w:ascii="Times New Roman" w:hint="cs"/>
          <w:b w:val="0"/>
          <w:bCs w:val="0"/>
          <w:i w:val="0"/>
          <w:iCs w:val="0"/>
          <w:color w:val="auto"/>
          <w:rtl/>
        </w:rPr>
        <w:t>ۡ</w:t>
      </w:r>
      <w:r w:rsidRPr="008438A0">
        <w:rPr>
          <w:rStyle w:val="IntenseEmphasis"/>
          <w:rFonts w:hint="cs"/>
          <w:b w:val="0"/>
          <w:bCs w:val="0"/>
          <w:i w:val="0"/>
          <w:iCs w:val="0"/>
          <w:color w:val="auto"/>
          <w:rtl/>
        </w:rPr>
        <w:t>دُ</w:t>
      </w:r>
      <w:r w:rsidRPr="008438A0">
        <w:rPr>
          <w:rStyle w:val="IntenseEmphasis"/>
          <w:b w:val="0"/>
          <w:bCs w:val="0"/>
          <w:i w:val="0"/>
          <w:iCs w:val="0"/>
          <w:color w:val="auto"/>
          <w:rtl/>
        </w:rPr>
        <w:t xml:space="preserve"> إِن كُنتُم</w:t>
      </w:r>
      <w:r w:rsidRPr="008438A0">
        <w:rPr>
          <w:rStyle w:val="IntenseEmphasis"/>
          <w:rFonts w:ascii="Times New Roman" w:hint="cs"/>
          <w:b w:val="0"/>
          <w:bCs w:val="0"/>
          <w:i w:val="0"/>
          <w:iCs w:val="0"/>
          <w:color w:val="auto"/>
          <w:rtl/>
        </w:rPr>
        <w:t>ۡ</w:t>
      </w:r>
      <w:r w:rsidRPr="008438A0">
        <w:rPr>
          <w:rStyle w:val="IntenseEmphasis"/>
          <w:b w:val="0"/>
          <w:bCs w:val="0"/>
          <w:i w:val="0"/>
          <w:iCs w:val="0"/>
          <w:color w:val="auto"/>
          <w:rtl/>
        </w:rPr>
        <w:t xml:space="preserve"> </w:t>
      </w:r>
      <w:r w:rsidRPr="008438A0">
        <w:rPr>
          <w:rStyle w:val="IntenseEmphasis"/>
          <w:rFonts w:hint="cs"/>
          <w:b w:val="0"/>
          <w:bCs w:val="0"/>
          <w:i w:val="0"/>
          <w:iCs w:val="0"/>
          <w:color w:val="auto"/>
          <w:rtl/>
        </w:rPr>
        <w:t>صَٰدِقِينَ٢٥</w:t>
      </w:r>
      <w:r w:rsidRPr="008438A0">
        <w:rPr>
          <w:rStyle w:val="IntenseEmphasis"/>
          <w:b w:val="0"/>
          <w:bCs w:val="0"/>
          <w:i w:val="0"/>
          <w:iCs w:val="0"/>
          <w:color w:val="auto"/>
          <w:rtl/>
        </w:rPr>
        <w:t xml:space="preserve"> </w:t>
      </w:r>
      <w:r w:rsidRPr="008438A0">
        <w:rPr>
          <w:rStyle w:val="IntenseEmphasis"/>
          <w:rFonts w:hint="cs"/>
          <w:b w:val="0"/>
          <w:bCs w:val="0"/>
          <w:i w:val="0"/>
          <w:iCs w:val="0"/>
          <w:color w:val="auto"/>
          <w:rtl/>
        </w:rPr>
        <w:t>قُل</w:t>
      </w:r>
      <w:r w:rsidRPr="008438A0">
        <w:rPr>
          <w:rStyle w:val="IntenseEmphasis"/>
          <w:rFonts w:ascii="Times New Roman" w:hint="cs"/>
          <w:b w:val="0"/>
          <w:bCs w:val="0"/>
          <w:i w:val="0"/>
          <w:iCs w:val="0"/>
          <w:color w:val="auto"/>
          <w:rtl/>
        </w:rPr>
        <w:t>ۡ</w:t>
      </w:r>
      <w:r w:rsidRPr="008438A0">
        <w:rPr>
          <w:rStyle w:val="IntenseEmphasis"/>
          <w:b w:val="0"/>
          <w:bCs w:val="0"/>
          <w:i w:val="0"/>
          <w:iCs w:val="0"/>
          <w:color w:val="auto"/>
          <w:rtl/>
        </w:rPr>
        <w:t xml:space="preserve"> </w:t>
      </w:r>
      <w:r w:rsidRPr="008438A0">
        <w:rPr>
          <w:rStyle w:val="IntenseEmphasis"/>
          <w:rFonts w:hint="cs"/>
          <w:b w:val="0"/>
          <w:bCs w:val="0"/>
          <w:i w:val="0"/>
          <w:iCs w:val="0"/>
          <w:color w:val="auto"/>
          <w:rtl/>
        </w:rPr>
        <w:t>إِنَّمَا</w:t>
      </w:r>
      <w:r w:rsidRPr="008438A0">
        <w:rPr>
          <w:rStyle w:val="IntenseEmphasis"/>
          <w:b w:val="0"/>
          <w:bCs w:val="0"/>
          <w:i w:val="0"/>
          <w:iCs w:val="0"/>
          <w:color w:val="auto"/>
          <w:rtl/>
        </w:rPr>
        <w:t xml:space="preserve"> </w:t>
      </w:r>
      <w:r w:rsidRPr="008438A0">
        <w:rPr>
          <w:rStyle w:val="IntenseEmphasis"/>
          <w:rFonts w:hint="cs"/>
          <w:b w:val="0"/>
          <w:bCs w:val="0"/>
          <w:i w:val="0"/>
          <w:iCs w:val="0"/>
          <w:color w:val="auto"/>
          <w:rtl/>
        </w:rPr>
        <w:t>ٱ</w:t>
      </w:r>
      <w:r w:rsidRPr="008438A0">
        <w:rPr>
          <w:rStyle w:val="IntenseEmphasis"/>
          <w:rFonts w:hint="eastAsia"/>
          <w:b w:val="0"/>
          <w:bCs w:val="0"/>
          <w:i w:val="0"/>
          <w:iCs w:val="0"/>
          <w:color w:val="auto"/>
          <w:rtl/>
        </w:rPr>
        <w:t>لۡعِلۡمُ</w:t>
      </w:r>
      <w:r w:rsidRPr="008438A0">
        <w:rPr>
          <w:rStyle w:val="IntenseEmphasis"/>
          <w:b w:val="0"/>
          <w:bCs w:val="0"/>
          <w:i w:val="0"/>
          <w:iCs w:val="0"/>
          <w:color w:val="auto"/>
          <w:rtl/>
        </w:rPr>
        <w:t xml:space="preserve"> عِندَ </w:t>
      </w:r>
      <w:r w:rsidRPr="008438A0">
        <w:rPr>
          <w:rStyle w:val="IntenseEmphasis"/>
          <w:rFonts w:hint="cs"/>
          <w:b w:val="0"/>
          <w:bCs w:val="0"/>
          <w:i w:val="0"/>
          <w:iCs w:val="0"/>
          <w:color w:val="auto"/>
          <w:rtl/>
        </w:rPr>
        <w:t>ٱ</w:t>
      </w:r>
      <w:r w:rsidRPr="008438A0">
        <w:rPr>
          <w:rStyle w:val="IntenseEmphasis"/>
          <w:rFonts w:hint="eastAsia"/>
          <w:b w:val="0"/>
          <w:bCs w:val="0"/>
          <w:i w:val="0"/>
          <w:iCs w:val="0"/>
          <w:color w:val="auto"/>
          <w:rtl/>
        </w:rPr>
        <w:t>للَّهِ</w:t>
      </w:r>
      <w:r w:rsidRPr="008438A0">
        <w:rPr>
          <w:rStyle w:val="IntenseEmphasis"/>
          <w:b w:val="0"/>
          <w:bCs w:val="0"/>
          <w:i w:val="0"/>
          <w:iCs w:val="0"/>
          <w:color w:val="auto"/>
          <w:rtl/>
        </w:rPr>
        <w:t xml:space="preserve"> وَإِنَّمَآ أَنَا۠ نَذِيرٞ مُّبِينٞ٢٦ فَلَمَّا رَأَوۡهُ زُلۡفَةٗ سِيٓ‍َٔتۡ وُجُوهُ </w:t>
      </w:r>
      <w:r w:rsidRPr="008438A0">
        <w:rPr>
          <w:rStyle w:val="IntenseEmphasis"/>
          <w:rFonts w:hint="cs"/>
          <w:b w:val="0"/>
          <w:bCs w:val="0"/>
          <w:i w:val="0"/>
          <w:iCs w:val="0"/>
          <w:color w:val="auto"/>
          <w:rtl/>
        </w:rPr>
        <w:t>ٱ</w:t>
      </w:r>
      <w:r w:rsidRPr="008438A0">
        <w:rPr>
          <w:rStyle w:val="IntenseEmphasis"/>
          <w:rFonts w:hint="eastAsia"/>
          <w:b w:val="0"/>
          <w:bCs w:val="0"/>
          <w:i w:val="0"/>
          <w:iCs w:val="0"/>
          <w:color w:val="auto"/>
          <w:rtl/>
        </w:rPr>
        <w:t>لَّذِينَ</w:t>
      </w:r>
      <w:r w:rsidRPr="008438A0">
        <w:rPr>
          <w:rStyle w:val="IntenseEmphasis"/>
          <w:b w:val="0"/>
          <w:bCs w:val="0"/>
          <w:i w:val="0"/>
          <w:iCs w:val="0"/>
          <w:color w:val="auto"/>
          <w:rtl/>
        </w:rPr>
        <w:t xml:space="preserve"> كَفَرُواْ وَقِيلَ هَٰذَا </w:t>
      </w:r>
      <w:r w:rsidRPr="008438A0">
        <w:rPr>
          <w:rStyle w:val="IntenseEmphasis"/>
          <w:rFonts w:hint="cs"/>
          <w:b w:val="0"/>
          <w:bCs w:val="0"/>
          <w:i w:val="0"/>
          <w:iCs w:val="0"/>
          <w:color w:val="auto"/>
          <w:rtl/>
        </w:rPr>
        <w:t>ٱ</w:t>
      </w:r>
      <w:r w:rsidRPr="008438A0">
        <w:rPr>
          <w:rStyle w:val="IntenseEmphasis"/>
          <w:rFonts w:hint="eastAsia"/>
          <w:b w:val="0"/>
          <w:bCs w:val="0"/>
          <w:i w:val="0"/>
          <w:iCs w:val="0"/>
          <w:color w:val="auto"/>
          <w:rtl/>
        </w:rPr>
        <w:t>لَّذِي</w:t>
      </w:r>
      <w:r w:rsidRPr="008438A0">
        <w:rPr>
          <w:rStyle w:val="IntenseEmphasis"/>
          <w:b w:val="0"/>
          <w:bCs w:val="0"/>
          <w:i w:val="0"/>
          <w:iCs w:val="0"/>
          <w:color w:val="auto"/>
          <w:rtl/>
        </w:rPr>
        <w:t xml:space="preserve"> كُنتُم بِهِ</w:t>
      </w:r>
      <w:r w:rsidRPr="008438A0">
        <w:rPr>
          <w:rStyle w:val="IntenseEmphasis"/>
          <w:rFonts w:hint="cs"/>
          <w:b w:val="0"/>
          <w:bCs w:val="0"/>
          <w:i w:val="0"/>
          <w:iCs w:val="0"/>
          <w:color w:val="auto"/>
          <w:rtl/>
        </w:rPr>
        <w:t>ۦ</w:t>
      </w:r>
      <w:r w:rsidRPr="008438A0">
        <w:rPr>
          <w:rStyle w:val="IntenseEmphasis"/>
          <w:b w:val="0"/>
          <w:bCs w:val="0"/>
          <w:i w:val="0"/>
          <w:iCs w:val="0"/>
          <w:color w:val="auto"/>
          <w:rtl/>
        </w:rPr>
        <w:t xml:space="preserve"> تَدَّعُونَ٢٧</w:t>
      </w:r>
      <w:r w:rsidRPr="008438A0">
        <w:rPr>
          <w:rStyle w:val="IntenseEmphasis"/>
          <w:rFonts w:ascii="Times New Roman" w:cs="Traditional Arabic" w:hint="cs"/>
          <w:b w:val="0"/>
          <w:bCs w:val="0"/>
          <w:i w:val="0"/>
          <w:iCs w:val="0"/>
          <w:color w:val="auto"/>
          <w:rtl/>
        </w:rPr>
        <w:t>﴾</w:t>
      </w:r>
    </w:p>
    <w:p w:rsidR="004D425D" w:rsidRPr="00B931A2" w:rsidRDefault="004D425D" w:rsidP="00B931A2">
      <w:pPr>
        <w:pStyle w:val="a9"/>
        <w:rPr>
          <w:rStyle w:val="IntenseEmphasis"/>
          <w:b/>
          <w:bCs/>
          <w:i w:val="0"/>
          <w:iCs w:val="0"/>
          <w:color w:val="auto"/>
          <w:rtl/>
        </w:rPr>
      </w:pPr>
      <w:r w:rsidRPr="00B931A2">
        <w:rPr>
          <w:rFonts w:hint="cs"/>
          <w:rtl/>
        </w:rPr>
        <w:t>ترجمه</w:t>
      </w:r>
      <w:r w:rsidRPr="00B931A2">
        <w:rPr>
          <w:rStyle w:val="IntenseEmphasis"/>
          <w:rFonts w:hint="cs"/>
          <w:b/>
          <w:bCs/>
          <w:i w:val="0"/>
          <w:iCs w:val="0"/>
          <w:color w:val="auto"/>
          <w:rtl/>
        </w:rPr>
        <w:t>:</w:t>
      </w:r>
    </w:p>
    <w:p w:rsidR="003C4FAB" w:rsidRPr="00983010" w:rsidRDefault="00006483" w:rsidP="00006483">
      <w:pPr>
        <w:pStyle w:val="a8"/>
        <w:rPr>
          <w:rStyle w:val="IntenseEmphasis"/>
          <w:b w:val="0"/>
          <w:bCs w:val="0"/>
          <w:i w:val="0"/>
          <w:iCs w:val="0"/>
          <w:color w:val="auto"/>
          <w:rtl/>
        </w:rPr>
      </w:pPr>
      <w:r>
        <w:rPr>
          <w:rStyle w:val="IntenseEmphasis"/>
          <w:rFonts w:hint="cs"/>
          <w:b w:val="0"/>
          <w:bCs w:val="0"/>
          <w:i w:val="0"/>
          <w:iCs w:val="0"/>
          <w:color w:val="auto"/>
          <w:rtl/>
        </w:rPr>
        <w:t>«</w:t>
      </w:r>
      <w:r w:rsidR="003C4FAB" w:rsidRPr="00983010">
        <w:rPr>
          <w:rStyle w:val="IntenseEmphasis"/>
          <w:rFonts w:hint="cs"/>
          <w:b w:val="0"/>
          <w:bCs w:val="0"/>
          <w:i w:val="0"/>
          <w:iCs w:val="0"/>
          <w:color w:val="auto"/>
          <w:rtl/>
        </w:rPr>
        <w:t>یا کیست مگر خدای بخشاینده که خود (همچون) لشکر</w:t>
      </w:r>
      <w:r>
        <w:rPr>
          <w:rStyle w:val="IntenseEmphasis"/>
          <w:rFonts w:hint="cs"/>
          <w:b w:val="0"/>
          <w:bCs w:val="0"/>
          <w:i w:val="0"/>
          <w:iCs w:val="0"/>
          <w:color w:val="auto"/>
          <w:rtl/>
        </w:rPr>
        <w:t>ی</w:t>
      </w:r>
      <w:r w:rsidR="003C4FAB" w:rsidRPr="00983010">
        <w:rPr>
          <w:rStyle w:val="IntenseEmphasis"/>
          <w:rFonts w:hint="cs"/>
          <w:b w:val="0"/>
          <w:bCs w:val="0"/>
          <w:i w:val="0"/>
          <w:iCs w:val="0"/>
          <w:color w:val="auto"/>
          <w:rtl/>
        </w:rPr>
        <w:t xml:space="preserve"> برای شما باشد تا یاریتان کند! کافران جز گرفتار فریب نیستند </w:t>
      </w:r>
      <w:r w:rsidR="004D425D" w:rsidRPr="00983010">
        <w:rPr>
          <w:rStyle w:val="IntenseEmphasis"/>
          <w:rFonts w:hint="cs"/>
          <w:b w:val="0"/>
          <w:bCs w:val="0"/>
          <w:i w:val="0"/>
          <w:iCs w:val="0"/>
          <w:color w:val="auto"/>
          <w:rtl/>
        </w:rPr>
        <w:t>(</w:t>
      </w:r>
      <w:r w:rsidR="003C4FAB" w:rsidRPr="00983010">
        <w:rPr>
          <w:rStyle w:val="IntenseEmphasis"/>
          <w:rFonts w:hint="cs"/>
          <w:b w:val="0"/>
          <w:bCs w:val="0"/>
          <w:i w:val="0"/>
          <w:iCs w:val="0"/>
          <w:color w:val="auto"/>
          <w:rtl/>
        </w:rPr>
        <w:t>20</w:t>
      </w:r>
      <w:r w:rsidR="004D425D" w:rsidRPr="00983010">
        <w:rPr>
          <w:rStyle w:val="IntenseEmphasis"/>
          <w:rFonts w:hint="cs"/>
          <w:b w:val="0"/>
          <w:bCs w:val="0"/>
          <w:i w:val="0"/>
          <w:iCs w:val="0"/>
          <w:color w:val="auto"/>
          <w:rtl/>
        </w:rPr>
        <w:t>)</w:t>
      </w:r>
      <w:r w:rsidR="003C4FAB" w:rsidRPr="00983010">
        <w:rPr>
          <w:rStyle w:val="IntenseEmphasis"/>
          <w:rFonts w:hint="cs"/>
          <w:b w:val="0"/>
          <w:bCs w:val="0"/>
          <w:i w:val="0"/>
          <w:iCs w:val="0"/>
          <w:color w:val="auto"/>
          <w:rtl/>
        </w:rPr>
        <w:t xml:space="preserve"> </w:t>
      </w:r>
      <w:r w:rsidR="004D425D" w:rsidRPr="00983010">
        <w:rPr>
          <w:rStyle w:val="IntenseEmphasis"/>
          <w:rFonts w:hint="cs"/>
          <w:b w:val="0"/>
          <w:bCs w:val="0"/>
          <w:i w:val="0"/>
          <w:iCs w:val="0"/>
          <w:color w:val="auto"/>
          <w:rtl/>
        </w:rPr>
        <w:t xml:space="preserve">یا </w:t>
      </w:r>
      <w:r w:rsidR="003C4FAB" w:rsidRPr="00983010">
        <w:rPr>
          <w:rStyle w:val="IntenseEmphasis"/>
          <w:rFonts w:hint="cs"/>
          <w:b w:val="0"/>
          <w:bCs w:val="0"/>
          <w:i w:val="0"/>
          <w:iCs w:val="0"/>
          <w:color w:val="auto"/>
          <w:rtl/>
        </w:rPr>
        <w:t xml:space="preserve">کیست آن که شما را روزی دهد اگر (خداوند) روزیش را باز دارد! بلکه (کافران) در سرکشی و گریز پافشاری کردند </w:t>
      </w:r>
      <w:r w:rsidR="004D425D" w:rsidRPr="00983010">
        <w:rPr>
          <w:rStyle w:val="IntenseEmphasis"/>
          <w:rFonts w:hint="cs"/>
          <w:b w:val="0"/>
          <w:bCs w:val="0"/>
          <w:i w:val="0"/>
          <w:iCs w:val="0"/>
          <w:color w:val="auto"/>
          <w:rtl/>
        </w:rPr>
        <w:t>(</w:t>
      </w:r>
      <w:r w:rsidR="003C4FAB" w:rsidRPr="00983010">
        <w:rPr>
          <w:rStyle w:val="IntenseEmphasis"/>
          <w:rFonts w:hint="cs"/>
          <w:b w:val="0"/>
          <w:bCs w:val="0"/>
          <w:i w:val="0"/>
          <w:iCs w:val="0"/>
          <w:color w:val="auto"/>
          <w:rtl/>
        </w:rPr>
        <w:t>21</w:t>
      </w:r>
      <w:r w:rsidR="004D425D" w:rsidRPr="00983010">
        <w:rPr>
          <w:rStyle w:val="IntenseEmphasis"/>
          <w:rFonts w:hint="cs"/>
          <w:b w:val="0"/>
          <w:bCs w:val="0"/>
          <w:i w:val="0"/>
          <w:iCs w:val="0"/>
          <w:color w:val="auto"/>
          <w:rtl/>
        </w:rPr>
        <w:t>)</w:t>
      </w:r>
      <w:r w:rsidR="003C4FAB" w:rsidRPr="00983010">
        <w:rPr>
          <w:rStyle w:val="IntenseEmphasis"/>
          <w:rFonts w:hint="cs"/>
          <w:b w:val="0"/>
          <w:bCs w:val="0"/>
          <w:i w:val="0"/>
          <w:iCs w:val="0"/>
          <w:color w:val="auto"/>
          <w:rtl/>
        </w:rPr>
        <w:t xml:space="preserve"> پس آیا آن کس ک</w:t>
      </w:r>
      <w:r>
        <w:rPr>
          <w:rStyle w:val="IntenseEmphasis"/>
          <w:rFonts w:hint="cs"/>
          <w:b w:val="0"/>
          <w:bCs w:val="0"/>
          <w:i w:val="0"/>
          <w:iCs w:val="0"/>
          <w:color w:val="auto"/>
          <w:rtl/>
        </w:rPr>
        <w:t>ه</w:t>
      </w:r>
      <w:r w:rsidR="003C4FAB" w:rsidRPr="00983010">
        <w:rPr>
          <w:rStyle w:val="IntenseEmphasis"/>
          <w:rFonts w:hint="cs"/>
          <w:b w:val="0"/>
          <w:bCs w:val="0"/>
          <w:i w:val="0"/>
          <w:iCs w:val="0"/>
          <w:color w:val="auto"/>
          <w:rtl/>
        </w:rPr>
        <w:t xml:space="preserve"> افتاده بر صورت راه می‌پیماید راه یافته‌تر است یا کسی که استوار بر راه راست گام بر می‌دارد! </w:t>
      </w:r>
      <w:r w:rsidR="004D425D" w:rsidRPr="00983010">
        <w:rPr>
          <w:rStyle w:val="IntenseEmphasis"/>
          <w:rFonts w:hint="cs"/>
          <w:b w:val="0"/>
          <w:bCs w:val="0"/>
          <w:i w:val="0"/>
          <w:iCs w:val="0"/>
          <w:color w:val="auto"/>
          <w:rtl/>
        </w:rPr>
        <w:t>(</w:t>
      </w:r>
      <w:r w:rsidR="003C4FAB" w:rsidRPr="00983010">
        <w:rPr>
          <w:rStyle w:val="IntenseEmphasis"/>
          <w:rFonts w:hint="cs"/>
          <w:b w:val="0"/>
          <w:bCs w:val="0"/>
          <w:i w:val="0"/>
          <w:iCs w:val="0"/>
          <w:color w:val="auto"/>
          <w:rtl/>
        </w:rPr>
        <w:t>22</w:t>
      </w:r>
      <w:r w:rsidR="004D425D" w:rsidRPr="00983010">
        <w:rPr>
          <w:rStyle w:val="IntenseEmphasis"/>
          <w:rFonts w:hint="cs"/>
          <w:b w:val="0"/>
          <w:bCs w:val="0"/>
          <w:i w:val="0"/>
          <w:iCs w:val="0"/>
          <w:color w:val="auto"/>
          <w:rtl/>
        </w:rPr>
        <w:t>)</w:t>
      </w:r>
      <w:r w:rsidR="003C4FAB" w:rsidRPr="00983010">
        <w:rPr>
          <w:rStyle w:val="IntenseEmphasis"/>
          <w:rFonts w:hint="cs"/>
          <w:b w:val="0"/>
          <w:bCs w:val="0"/>
          <w:i w:val="0"/>
          <w:iCs w:val="0"/>
          <w:color w:val="auto"/>
          <w:rtl/>
        </w:rPr>
        <w:t xml:space="preserve"> بگو: اوست که شما را پدید آورد و برای شما گوش و چشمان و دل‌ها قرار داد، اندکی سپاس می‌گزارید </w:t>
      </w:r>
      <w:r w:rsidR="004D425D" w:rsidRPr="00983010">
        <w:rPr>
          <w:rStyle w:val="IntenseEmphasis"/>
          <w:rFonts w:hint="cs"/>
          <w:b w:val="0"/>
          <w:bCs w:val="0"/>
          <w:i w:val="0"/>
          <w:iCs w:val="0"/>
          <w:color w:val="auto"/>
          <w:rtl/>
        </w:rPr>
        <w:t>(</w:t>
      </w:r>
      <w:r w:rsidR="003C4FAB" w:rsidRPr="00983010">
        <w:rPr>
          <w:rStyle w:val="IntenseEmphasis"/>
          <w:rFonts w:hint="cs"/>
          <w:b w:val="0"/>
          <w:bCs w:val="0"/>
          <w:i w:val="0"/>
          <w:iCs w:val="0"/>
          <w:color w:val="auto"/>
          <w:rtl/>
        </w:rPr>
        <w:t>23</w:t>
      </w:r>
      <w:r w:rsidR="004D425D" w:rsidRPr="00983010">
        <w:rPr>
          <w:rStyle w:val="IntenseEmphasis"/>
          <w:rFonts w:hint="cs"/>
          <w:b w:val="0"/>
          <w:bCs w:val="0"/>
          <w:i w:val="0"/>
          <w:iCs w:val="0"/>
          <w:color w:val="auto"/>
          <w:rtl/>
        </w:rPr>
        <w:t>)</w:t>
      </w:r>
      <w:r w:rsidR="003C4FAB" w:rsidRPr="00983010">
        <w:rPr>
          <w:rStyle w:val="IntenseEmphasis"/>
          <w:rFonts w:hint="cs"/>
          <w:b w:val="0"/>
          <w:bCs w:val="0"/>
          <w:i w:val="0"/>
          <w:iCs w:val="0"/>
          <w:color w:val="auto"/>
          <w:rtl/>
        </w:rPr>
        <w:t xml:space="preserve"> بگو: او کسی است که شما را در زمین پراکنده ساخت و</w:t>
      </w:r>
      <w:r w:rsidR="006243B6" w:rsidRPr="00983010">
        <w:rPr>
          <w:rStyle w:val="IntenseEmphasis"/>
          <w:rFonts w:hint="cs"/>
          <w:b w:val="0"/>
          <w:bCs w:val="0"/>
          <w:i w:val="0"/>
          <w:iCs w:val="0"/>
          <w:color w:val="auto"/>
          <w:rtl/>
        </w:rPr>
        <w:t xml:space="preserve"> به‌سوی </w:t>
      </w:r>
      <w:r w:rsidR="003C4FAB" w:rsidRPr="00983010">
        <w:rPr>
          <w:rStyle w:val="IntenseEmphasis"/>
          <w:rFonts w:hint="cs"/>
          <w:b w:val="0"/>
          <w:bCs w:val="0"/>
          <w:i w:val="0"/>
          <w:iCs w:val="0"/>
          <w:color w:val="auto"/>
          <w:rtl/>
        </w:rPr>
        <w:t>او نیز گردآورد</w:t>
      </w:r>
      <w:r>
        <w:rPr>
          <w:rStyle w:val="IntenseEmphasis"/>
          <w:rFonts w:hint="cs"/>
          <w:b w:val="0"/>
          <w:bCs w:val="0"/>
          <w:i w:val="0"/>
          <w:iCs w:val="0"/>
          <w:color w:val="auto"/>
          <w:rtl/>
        </w:rPr>
        <w:t>ه خواهید شد</w:t>
      </w:r>
      <w:r w:rsidR="003C4FAB" w:rsidRPr="00983010">
        <w:rPr>
          <w:rStyle w:val="IntenseEmphasis"/>
          <w:rFonts w:hint="cs"/>
          <w:b w:val="0"/>
          <w:bCs w:val="0"/>
          <w:i w:val="0"/>
          <w:iCs w:val="0"/>
          <w:color w:val="auto"/>
          <w:rtl/>
        </w:rPr>
        <w:t xml:space="preserve"> </w:t>
      </w:r>
      <w:r w:rsidR="004D425D" w:rsidRPr="00983010">
        <w:rPr>
          <w:rStyle w:val="IntenseEmphasis"/>
          <w:rFonts w:hint="cs"/>
          <w:b w:val="0"/>
          <w:bCs w:val="0"/>
          <w:i w:val="0"/>
          <w:iCs w:val="0"/>
          <w:color w:val="auto"/>
          <w:rtl/>
        </w:rPr>
        <w:t>(</w:t>
      </w:r>
      <w:r w:rsidR="003C4FAB" w:rsidRPr="00983010">
        <w:rPr>
          <w:rStyle w:val="IntenseEmphasis"/>
          <w:rFonts w:hint="cs"/>
          <w:b w:val="0"/>
          <w:bCs w:val="0"/>
          <w:i w:val="0"/>
          <w:iCs w:val="0"/>
          <w:color w:val="auto"/>
          <w:rtl/>
        </w:rPr>
        <w:t>24</w:t>
      </w:r>
      <w:r w:rsidR="004D425D" w:rsidRPr="00983010">
        <w:rPr>
          <w:rStyle w:val="IntenseEmphasis"/>
          <w:rFonts w:hint="cs"/>
          <w:b w:val="0"/>
          <w:bCs w:val="0"/>
          <w:i w:val="0"/>
          <w:iCs w:val="0"/>
          <w:color w:val="auto"/>
          <w:rtl/>
        </w:rPr>
        <w:t>)</w:t>
      </w:r>
      <w:r w:rsidR="003C4FAB" w:rsidRPr="00983010">
        <w:rPr>
          <w:rStyle w:val="IntenseEmphasis"/>
          <w:rFonts w:hint="cs"/>
          <w:b w:val="0"/>
          <w:bCs w:val="0"/>
          <w:i w:val="0"/>
          <w:iCs w:val="0"/>
          <w:color w:val="auto"/>
          <w:rtl/>
        </w:rPr>
        <w:t xml:space="preserve"> و می‌گویند: این وعده چه زمانی است اگر واقعاً راستگویید؟ </w:t>
      </w:r>
      <w:r w:rsidR="004D425D" w:rsidRPr="00983010">
        <w:rPr>
          <w:rStyle w:val="IntenseEmphasis"/>
          <w:rFonts w:hint="cs"/>
          <w:b w:val="0"/>
          <w:bCs w:val="0"/>
          <w:i w:val="0"/>
          <w:iCs w:val="0"/>
          <w:color w:val="auto"/>
          <w:rtl/>
        </w:rPr>
        <w:t>(</w:t>
      </w:r>
      <w:r w:rsidR="003C4FAB" w:rsidRPr="00983010">
        <w:rPr>
          <w:rStyle w:val="IntenseEmphasis"/>
          <w:rFonts w:hint="cs"/>
          <w:b w:val="0"/>
          <w:bCs w:val="0"/>
          <w:i w:val="0"/>
          <w:iCs w:val="0"/>
          <w:color w:val="auto"/>
          <w:rtl/>
        </w:rPr>
        <w:t>25</w:t>
      </w:r>
      <w:r w:rsidR="004D425D" w:rsidRPr="00983010">
        <w:rPr>
          <w:rStyle w:val="IntenseEmphasis"/>
          <w:rFonts w:hint="cs"/>
          <w:b w:val="0"/>
          <w:bCs w:val="0"/>
          <w:i w:val="0"/>
          <w:iCs w:val="0"/>
          <w:color w:val="auto"/>
          <w:rtl/>
        </w:rPr>
        <w:t>)</w:t>
      </w:r>
      <w:r w:rsidR="003C4FAB" w:rsidRPr="00983010">
        <w:rPr>
          <w:rStyle w:val="IntenseEmphasis"/>
          <w:rFonts w:hint="cs"/>
          <w:b w:val="0"/>
          <w:bCs w:val="0"/>
          <w:i w:val="0"/>
          <w:iCs w:val="0"/>
          <w:color w:val="auto"/>
          <w:rtl/>
        </w:rPr>
        <w:t xml:space="preserve"> بگو: علم آن تنها نزد خداوند است و فقط من ترساننده‌ای آشکار</w:t>
      </w:r>
      <w:r>
        <w:rPr>
          <w:rStyle w:val="IntenseEmphasis"/>
          <w:rFonts w:hint="cs"/>
          <w:b w:val="0"/>
          <w:bCs w:val="0"/>
          <w:i w:val="0"/>
          <w:iCs w:val="0"/>
          <w:color w:val="auto"/>
          <w:rtl/>
        </w:rPr>
        <w:t>م</w:t>
      </w:r>
      <w:r w:rsidR="003C4FAB" w:rsidRPr="00983010">
        <w:rPr>
          <w:rStyle w:val="IntenseEmphasis"/>
          <w:rFonts w:hint="cs"/>
          <w:b w:val="0"/>
          <w:bCs w:val="0"/>
          <w:i w:val="0"/>
          <w:iCs w:val="0"/>
          <w:color w:val="auto"/>
          <w:rtl/>
        </w:rPr>
        <w:t xml:space="preserve"> </w:t>
      </w:r>
      <w:r w:rsidR="004D425D" w:rsidRPr="00983010">
        <w:rPr>
          <w:rStyle w:val="IntenseEmphasis"/>
          <w:rFonts w:hint="cs"/>
          <w:b w:val="0"/>
          <w:bCs w:val="0"/>
          <w:i w:val="0"/>
          <w:iCs w:val="0"/>
          <w:color w:val="auto"/>
          <w:rtl/>
        </w:rPr>
        <w:t>(</w:t>
      </w:r>
      <w:r w:rsidR="003C4FAB" w:rsidRPr="00983010">
        <w:rPr>
          <w:rStyle w:val="IntenseEmphasis"/>
          <w:rFonts w:hint="cs"/>
          <w:b w:val="0"/>
          <w:bCs w:val="0"/>
          <w:i w:val="0"/>
          <w:iCs w:val="0"/>
          <w:color w:val="auto"/>
          <w:rtl/>
        </w:rPr>
        <w:t>26</w:t>
      </w:r>
      <w:r w:rsidR="004D425D" w:rsidRPr="00983010">
        <w:rPr>
          <w:rStyle w:val="IntenseEmphasis"/>
          <w:rFonts w:hint="cs"/>
          <w:b w:val="0"/>
          <w:bCs w:val="0"/>
          <w:i w:val="0"/>
          <w:iCs w:val="0"/>
          <w:color w:val="auto"/>
          <w:rtl/>
        </w:rPr>
        <w:t>)</w:t>
      </w:r>
      <w:r w:rsidR="003C4FAB" w:rsidRPr="00983010">
        <w:rPr>
          <w:rStyle w:val="IntenseEmphasis"/>
          <w:rFonts w:hint="cs"/>
          <w:b w:val="0"/>
          <w:bCs w:val="0"/>
          <w:i w:val="0"/>
          <w:iCs w:val="0"/>
          <w:color w:val="auto"/>
          <w:rtl/>
        </w:rPr>
        <w:t xml:space="preserve"> پس</w:t>
      </w:r>
      <w:r w:rsidR="00E15109">
        <w:rPr>
          <w:rStyle w:val="IntenseEmphasis"/>
          <w:rFonts w:hint="cs"/>
          <w:b w:val="0"/>
          <w:bCs w:val="0"/>
          <w:i w:val="0"/>
          <w:iCs w:val="0"/>
          <w:color w:val="auto"/>
          <w:rtl/>
        </w:rPr>
        <w:t xml:space="preserve"> آن‌گاه </w:t>
      </w:r>
      <w:r w:rsidR="003C4FAB" w:rsidRPr="00983010">
        <w:rPr>
          <w:rStyle w:val="IntenseEmphasis"/>
          <w:rFonts w:hint="cs"/>
          <w:b w:val="0"/>
          <w:bCs w:val="0"/>
          <w:i w:val="0"/>
          <w:iCs w:val="0"/>
          <w:color w:val="auto"/>
          <w:rtl/>
        </w:rPr>
        <w:t xml:space="preserve">که آن (عذاب موعود) را نزدیک دیدند </w:t>
      </w:r>
      <w:r w:rsidR="003C4FAB" w:rsidRPr="00983010">
        <w:rPr>
          <w:rStyle w:val="IntenseEmphasis"/>
          <w:rFonts w:hint="cs"/>
          <w:b w:val="0"/>
          <w:bCs w:val="0"/>
          <w:i w:val="0"/>
          <w:iCs w:val="0"/>
          <w:color w:val="auto"/>
          <w:rtl/>
        </w:rPr>
        <w:lastRenderedPageBreak/>
        <w:t>صورت‌های کافران زشت و سیاه گردد و گفته شود: این همان چیزی است که آن را (در دنیا) درخواست می‌کردید</w:t>
      </w:r>
      <w:r>
        <w:rPr>
          <w:rStyle w:val="IntenseEmphasis"/>
          <w:rFonts w:hint="cs"/>
          <w:b w:val="0"/>
          <w:bCs w:val="0"/>
          <w:i w:val="0"/>
          <w:iCs w:val="0"/>
          <w:color w:val="auto"/>
          <w:rtl/>
        </w:rPr>
        <w:t xml:space="preserve"> </w:t>
      </w:r>
      <w:r w:rsidR="004D425D" w:rsidRPr="00983010">
        <w:rPr>
          <w:rStyle w:val="IntenseEmphasis"/>
          <w:rFonts w:hint="cs"/>
          <w:b w:val="0"/>
          <w:bCs w:val="0"/>
          <w:i w:val="0"/>
          <w:iCs w:val="0"/>
          <w:color w:val="auto"/>
          <w:rtl/>
        </w:rPr>
        <w:t>(</w:t>
      </w:r>
      <w:r w:rsidR="003C4FAB" w:rsidRPr="00983010">
        <w:rPr>
          <w:rStyle w:val="IntenseEmphasis"/>
          <w:rFonts w:hint="cs"/>
          <w:b w:val="0"/>
          <w:bCs w:val="0"/>
          <w:i w:val="0"/>
          <w:iCs w:val="0"/>
          <w:color w:val="auto"/>
          <w:rtl/>
        </w:rPr>
        <w:t>27</w:t>
      </w:r>
      <w:r w:rsidR="004D425D" w:rsidRPr="00983010">
        <w:rPr>
          <w:rStyle w:val="IntenseEmphasis"/>
          <w:rFonts w:hint="cs"/>
          <w:b w:val="0"/>
          <w:bCs w:val="0"/>
          <w:i w:val="0"/>
          <w:iCs w:val="0"/>
          <w:color w:val="auto"/>
          <w:rtl/>
        </w:rPr>
        <w:t>)</w:t>
      </w:r>
      <w:r>
        <w:rPr>
          <w:rStyle w:val="IntenseEmphasis"/>
          <w:rFonts w:hint="cs"/>
          <w:b w:val="0"/>
          <w:bCs w:val="0"/>
          <w:i w:val="0"/>
          <w:iCs w:val="0"/>
          <w:color w:val="auto"/>
          <w:rtl/>
        </w:rPr>
        <w:t>».</w:t>
      </w:r>
    </w:p>
    <w:p w:rsidR="003C4FAB" w:rsidRPr="001D2157" w:rsidRDefault="003C4FAB" w:rsidP="003C4FAB">
      <w:pPr>
        <w:pStyle w:val="a9"/>
      </w:pPr>
      <w:r w:rsidRPr="001D2157">
        <w:rPr>
          <w:rFonts w:hint="cs"/>
          <w:rtl/>
        </w:rPr>
        <w:t>توضیحات:</w:t>
      </w:r>
    </w:p>
    <w:p w:rsidR="003C4FAB" w:rsidRDefault="0059266B" w:rsidP="005255CE">
      <w:pPr>
        <w:pStyle w:val="a8"/>
        <w:rPr>
          <w:rtl/>
        </w:rPr>
      </w:pPr>
      <w:r w:rsidRPr="0059266B">
        <w:rPr>
          <w:rStyle w:val="IntenseEmphasis"/>
          <w:rFonts w:cs="Traditional Arabic"/>
          <w:bCs w:val="0"/>
          <w:i w:val="0"/>
          <w:iCs w:val="0"/>
          <w:color w:val="auto"/>
          <w:rtl/>
        </w:rPr>
        <w:t>﴿</w:t>
      </w:r>
      <w:r w:rsidRPr="0059266B">
        <w:rPr>
          <w:rStyle w:val="IntenseEmphasis"/>
          <w:rFonts w:cs="KFGQPC Uthmanic Script HAFS"/>
          <w:bCs w:val="0"/>
          <w:i w:val="0"/>
          <w:iCs w:val="0"/>
          <w:color w:val="auto"/>
          <w:rtl/>
        </w:rPr>
        <w:t>أَمَّن</w:t>
      </w:r>
      <w:r w:rsidRPr="0059266B">
        <w:rPr>
          <w:rStyle w:val="IntenseEmphasis"/>
          <w:rFonts w:ascii="Times New Roman" w:hAnsi="Times New Roman" w:cs="KFGQPC Uthmanic Script HAFS" w:hint="cs"/>
          <w:bCs w:val="0"/>
          <w:i w:val="0"/>
          <w:iCs w:val="0"/>
          <w:color w:val="auto"/>
          <w:rtl/>
        </w:rPr>
        <w:t>ۡ</w:t>
      </w:r>
      <w:r w:rsidRPr="0059266B">
        <w:rPr>
          <w:rStyle w:val="IntenseEmphasis"/>
          <w:rFonts w:ascii="Times New Roman" w:hAnsi="Times New Roman" w:cs="Traditional Arabic" w:hint="cs"/>
          <w:bCs w:val="0"/>
          <w:i w:val="0"/>
          <w:iCs w:val="0"/>
          <w:color w:val="auto"/>
          <w:rtl/>
        </w:rPr>
        <w:t>﴾</w:t>
      </w:r>
      <w:r w:rsidR="001D2157" w:rsidRPr="00392D87">
        <w:rPr>
          <w:rFonts w:hint="cs"/>
          <w:rtl/>
        </w:rPr>
        <w:t>:</w:t>
      </w:r>
      <w:r w:rsidR="001D2157">
        <w:rPr>
          <w:rStyle w:val="IntenseEmphasis"/>
          <w:rFonts w:hint="cs"/>
          <w:i w:val="0"/>
          <w:iCs w:val="0"/>
          <w:color w:val="auto"/>
          <w:rtl/>
        </w:rPr>
        <w:t xml:space="preserve"> </w:t>
      </w:r>
      <w:r w:rsidR="001D2157">
        <w:rPr>
          <w:rFonts w:hint="cs"/>
          <w:rtl/>
        </w:rPr>
        <w:t xml:space="preserve">یا چه کسی است...؟ </w:t>
      </w:r>
      <w:r w:rsidRPr="0059266B">
        <w:rPr>
          <w:rFonts w:cs="Traditional Arabic"/>
          <w:rtl/>
        </w:rPr>
        <w:t>﴿</w:t>
      </w:r>
      <w:r w:rsidRPr="0059266B">
        <w:rPr>
          <w:rFonts w:cs="KFGQPC Uthmanic Script HAFS"/>
          <w:rtl/>
        </w:rPr>
        <w:t>جُند</w:t>
      </w:r>
      <w:r w:rsidRPr="0059266B">
        <w:rPr>
          <w:rFonts w:ascii="Times New Roman" w:hAnsi="Times New Roman" w:cs="KFGQPC Uthmanic Script HAFS" w:hint="cs"/>
          <w:rtl/>
        </w:rPr>
        <w:t>ٞ</w:t>
      </w:r>
      <w:r w:rsidRPr="0059266B">
        <w:rPr>
          <w:rFonts w:ascii="Times New Roman" w:hAnsi="Times New Roman" w:cs="Traditional Arabic" w:hint="cs"/>
          <w:rtl/>
        </w:rPr>
        <w:t>﴾</w:t>
      </w:r>
      <w:r w:rsidR="001D2157" w:rsidRPr="00392D87">
        <w:rPr>
          <w:rFonts w:hint="cs"/>
          <w:rtl/>
        </w:rPr>
        <w:t>:</w:t>
      </w:r>
      <w:r w:rsidR="001D2157">
        <w:rPr>
          <w:rFonts w:hint="cs"/>
          <w:rtl/>
        </w:rPr>
        <w:t xml:space="preserve"> لشکر، یاری دهنده و بازدارنده. </w:t>
      </w:r>
      <w:r w:rsidRPr="0059266B">
        <w:rPr>
          <w:rFonts w:cs="Traditional Arabic"/>
          <w:rtl/>
        </w:rPr>
        <w:t>﴿</w:t>
      </w:r>
      <w:r w:rsidRPr="0059266B">
        <w:rPr>
          <w:rFonts w:cs="KFGQPC Uthmanic Script HAFS"/>
          <w:rtl/>
        </w:rPr>
        <w:t xml:space="preserve">مِّن دُونِ </w:t>
      </w:r>
      <w:r w:rsidRPr="0059266B">
        <w:rPr>
          <w:rFonts w:cs="KFGQPC Uthmanic Script HAFS" w:hint="cs"/>
          <w:rtl/>
        </w:rPr>
        <w:t>ٱ</w:t>
      </w:r>
      <w:r w:rsidRPr="0059266B">
        <w:rPr>
          <w:rFonts w:cs="KFGQPC Uthmanic Script HAFS" w:hint="eastAsia"/>
          <w:rtl/>
        </w:rPr>
        <w:t>لرَّح</w:t>
      </w:r>
      <w:r w:rsidRPr="0059266B">
        <w:rPr>
          <w:rFonts w:ascii="Times New Roman" w:hAnsi="Times New Roman" w:cs="KFGQPC Uthmanic Script HAFS" w:hint="cs"/>
          <w:rtl/>
        </w:rPr>
        <w:t>ۡ</w:t>
      </w:r>
      <w:r w:rsidRPr="0059266B">
        <w:rPr>
          <w:rFonts w:cs="KFGQPC Uthmanic Script HAFS" w:hint="cs"/>
          <w:rtl/>
        </w:rPr>
        <w:t>مَٰنِ</w:t>
      </w:r>
      <w:r w:rsidRPr="0059266B">
        <w:rPr>
          <w:rFonts w:ascii="Times New Roman" w:hAnsi="Times New Roman" w:cs="KFGQPC Uthmanic Script HAFS" w:hint="cs"/>
          <w:rtl/>
        </w:rPr>
        <w:t>ۚ</w:t>
      </w:r>
      <w:r w:rsidRPr="0059266B">
        <w:rPr>
          <w:rFonts w:ascii="Times New Roman" w:hAnsi="Times New Roman" w:cs="Traditional Arabic" w:hint="cs"/>
          <w:rtl/>
        </w:rPr>
        <w:t>﴾</w:t>
      </w:r>
      <w:r w:rsidR="001D2157" w:rsidRPr="00392D87">
        <w:rPr>
          <w:rFonts w:hint="cs"/>
          <w:rtl/>
        </w:rPr>
        <w:t>:</w:t>
      </w:r>
      <w:r w:rsidR="00392D87">
        <w:rPr>
          <w:rFonts w:hint="cs"/>
          <w:rtl/>
        </w:rPr>
        <w:t xml:space="preserve"> </w:t>
      </w:r>
      <w:r w:rsidR="001D2157">
        <w:rPr>
          <w:rFonts w:hint="cs"/>
          <w:rtl/>
        </w:rPr>
        <w:t xml:space="preserve">به دو گونه قابل معناست: 1- هیچ لشکری جز خدای بخشاینده یاریگر شما نیست. 2- هیچ لشکری در برابر خدای بخشاینده، توان کمک رسانی به شما را ندارد، اگر خداوند قصد هلاکت شما را داشته باشد، استفاده از صفت رحمان در این آیه به جای لفط </w:t>
      </w:r>
      <w:r w:rsidR="002F1ABA">
        <w:rPr>
          <w:rFonts w:hint="cs"/>
          <w:rtl/>
        </w:rPr>
        <w:t>«</w:t>
      </w:r>
      <w:r w:rsidR="001D2157">
        <w:rPr>
          <w:rFonts w:hint="cs"/>
          <w:rtl/>
        </w:rPr>
        <w:t>الله</w:t>
      </w:r>
      <w:r w:rsidR="002F1ABA">
        <w:rPr>
          <w:rFonts w:hint="cs"/>
          <w:rtl/>
        </w:rPr>
        <w:t>»</w:t>
      </w:r>
      <w:r w:rsidR="001D2157">
        <w:rPr>
          <w:rFonts w:hint="cs"/>
          <w:rtl/>
        </w:rPr>
        <w:t xml:space="preserve"> دلالت بر فراوانی رحمت خداوند نسبت به بندگانش دارد، به گونه‌ای که همه</w:t>
      </w:r>
      <w:r w:rsidR="001D2157">
        <w:rPr>
          <w:rFonts w:hint="eastAsia"/>
          <w:rtl/>
        </w:rPr>
        <w:t>‌</w:t>
      </w:r>
      <w:r w:rsidR="001D2157">
        <w:rPr>
          <w:rFonts w:hint="cs"/>
          <w:rtl/>
        </w:rPr>
        <w:t xml:space="preserve">ی‌ بندگان </w:t>
      </w:r>
      <w:r w:rsidR="00B80C07">
        <w:rPr>
          <w:rFonts w:hint="cs"/>
          <w:rtl/>
        </w:rPr>
        <w:t>به فراخور حال از این رحمت برخور</w:t>
      </w:r>
      <w:r w:rsidR="001D2157">
        <w:rPr>
          <w:rFonts w:hint="cs"/>
          <w:rtl/>
        </w:rPr>
        <w:t xml:space="preserve">دارند. </w:t>
      </w:r>
      <w:r w:rsidRPr="0059266B">
        <w:rPr>
          <w:rFonts w:cs="Traditional Arabic"/>
          <w:rtl/>
        </w:rPr>
        <w:t>﴿</w:t>
      </w:r>
      <w:r w:rsidRPr="0059266B">
        <w:rPr>
          <w:rFonts w:cs="KFGQPC Uthmanic Script HAFS"/>
          <w:rtl/>
        </w:rPr>
        <w:t xml:space="preserve">إِنِ </w:t>
      </w:r>
      <w:r w:rsidRPr="0059266B">
        <w:rPr>
          <w:rFonts w:cs="KFGQPC Uthmanic Script HAFS" w:hint="cs"/>
          <w:rtl/>
        </w:rPr>
        <w:t>ٱ</w:t>
      </w:r>
      <w:r w:rsidRPr="0059266B">
        <w:rPr>
          <w:rFonts w:cs="KFGQPC Uthmanic Script HAFS" w:hint="eastAsia"/>
          <w:rtl/>
        </w:rPr>
        <w:t>ل</w:t>
      </w:r>
      <w:r w:rsidRPr="0059266B">
        <w:rPr>
          <w:rFonts w:ascii="Times New Roman" w:hAnsi="Times New Roman" w:cs="KFGQPC Uthmanic Script HAFS" w:hint="cs"/>
          <w:rtl/>
        </w:rPr>
        <w:t>ۡ</w:t>
      </w:r>
      <w:r w:rsidRPr="0059266B">
        <w:rPr>
          <w:rFonts w:cs="KFGQPC Uthmanic Script HAFS" w:hint="cs"/>
          <w:rtl/>
        </w:rPr>
        <w:t>كَٰفِرُونَ</w:t>
      </w:r>
      <w:r w:rsidRPr="0059266B">
        <w:rPr>
          <w:rFonts w:ascii="Times New Roman" w:hAnsi="Times New Roman" w:cs="Traditional Arabic" w:hint="cs"/>
          <w:rtl/>
        </w:rPr>
        <w:t>﴾</w:t>
      </w:r>
      <w:r w:rsidR="00E04CFF" w:rsidRPr="00B80C07">
        <w:rPr>
          <w:rFonts w:hint="cs"/>
          <w:rtl/>
        </w:rPr>
        <w:t>:</w:t>
      </w:r>
      <w:r w:rsidR="00E04CFF">
        <w:rPr>
          <w:rFonts w:cs="Traditional Arabic" w:hint="cs"/>
          <w:rtl/>
        </w:rPr>
        <w:t xml:space="preserve"> </w:t>
      </w:r>
      <w:r w:rsidR="00B80C07">
        <w:rPr>
          <w:rFonts w:hint="cs"/>
          <w:rtl/>
        </w:rPr>
        <w:t>«</w:t>
      </w:r>
      <w:r w:rsidR="00E04CFF">
        <w:rPr>
          <w:rFonts w:hint="cs"/>
          <w:rtl/>
        </w:rPr>
        <w:t>إن</w:t>
      </w:r>
      <w:r w:rsidR="00B80C07">
        <w:rPr>
          <w:rFonts w:hint="cs"/>
          <w:rtl/>
        </w:rPr>
        <w:t>» در این</w:t>
      </w:r>
      <w:r w:rsidR="00E04CFF">
        <w:rPr>
          <w:rFonts w:hint="cs"/>
          <w:rtl/>
        </w:rPr>
        <w:t xml:space="preserve">جا ناصبه و به معنای </w:t>
      </w:r>
      <w:r w:rsidR="00B80C07">
        <w:rPr>
          <w:rFonts w:hint="cs"/>
          <w:rtl/>
        </w:rPr>
        <w:t>«</w:t>
      </w:r>
      <w:r w:rsidR="00E04CFF">
        <w:rPr>
          <w:rFonts w:hint="cs"/>
          <w:rtl/>
        </w:rPr>
        <w:t>مای نافیه</w:t>
      </w:r>
      <w:r w:rsidR="00B80C07">
        <w:rPr>
          <w:rFonts w:hint="cs"/>
          <w:rtl/>
        </w:rPr>
        <w:t>»</w:t>
      </w:r>
      <w:r w:rsidR="00E04CFF">
        <w:rPr>
          <w:rFonts w:hint="cs"/>
          <w:rtl/>
        </w:rPr>
        <w:t xml:space="preserve"> است، یعنی نیستند کافران مگر... . </w:t>
      </w:r>
      <w:r w:rsidRPr="0059266B">
        <w:rPr>
          <w:rFonts w:cs="Traditional Arabic"/>
          <w:rtl/>
        </w:rPr>
        <w:t>﴿</w:t>
      </w:r>
      <w:r w:rsidRPr="0059266B">
        <w:rPr>
          <w:rFonts w:cs="KFGQPC Uthmanic Script HAFS"/>
          <w:rtl/>
        </w:rPr>
        <w:t>غُرُورٍ</w:t>
      </w:r>
      <w:r w:rsidRPr="0059266B">
        <w:rPr>
          <w:rFonts w:ascii="Times New Roman" w:hAnsi="Times New Roman" w:cs="Traditional Arabic" w:hint="cs"/>
          <w:rtl/>
        </w:rPr>
        <w:t>﴾</w:t>
      </w:r>
      <w:r w:rsidR="00E04CFF" w:rsidRPr="00B80C07">
        <w:rPr>
          <w:rFonts w:hint="cs"/>
          <w:rtl/>
        </w:rPr>
        <w:t>:</w:t>
      </w:r>
      <w:r w:rsidR="00E04CFF">
        <w:rPr>
          <w:rFonts w:hint="cs"/>
          <w:rtl/>
        </w:rPr>
        <w:t xml:space="preserve"> در اصل به معنای غفلت است که اسباب مختلفی موجب آن است، مثل شیطان، دنیا، مال، شهوت و مقام که آدمی را فریفته و از حقیقت دور می‌کند. </w:t>
      </w:r>
      <w:r w:rsidRPr="0059266B">
        <w:rPr>
          <w:rFonts w:cs="Traditional Arabic"/>
          <w:rtl/>
        </w:rPr>
        <w:t>﴿</w:t>
      </w:r>
      <w:r w:rsidRPr="0059266B">
        <w:rPr>
          <w:rFonts w:cs="KFGQPC Uthmanic Script HAFS"/>
          <w:rtl/>
        </w:rPr>
        <w:t>أَم</w:t>
      </w:r>
      <w:r w:rsidRPr="0059266B">
        <w:rPr>
          <w:rFonts w:ascii="Times New Roman" w:hAnsi="Times New Roman" w:cs="KFGQPC Uthmanic Script HAFS" w:hint="cs"/>
          <w:rtl/>
        </w:rPr>
        <w:t>ۡ</w:t>
      </w:r>
      <w:r w:rsidRPr="0059266B">
        <w:rPr>
          <w:rFonts w:cs="KFGQPC Uthmanic Script HAFS" w:hint="cs"/>
          <w:rtl/>
        </w:rPr>
        <w:t>سَكَ</w:t>
      </w:r>
      <w:r w:rsidRPr="0059266B">
        <w:rPr>
          <w:rFonts w:ascii="Times New Roman" w:hAnsi="Times New Roman" w:cs="Traditional Arabic" w:hint="cs"/>
          <w:rtl/>
        </w:rPr>
        <w:t>﴾</w:t>
      </w:r>
      <w:r w:rsidR="00E04CFF">
        <w:rPr>
          <w:rFonts w:hint="cs"/>
          <w:rtl/>
        </w:rPr>
        <w:t xml:space="preserve">: بازداشت، قطع نمود. </w:t>
      </w:r>
      <w:r w:rsidRPr="0059266B">
        <w:rPr>
          <w:rFonts w:cs="Traditional Arabic"/>
          <w:rtl/>
        </w:rPr>
        <w:t>﴿</w:t>
      </w:r>
      <w:r w:rsidRPr="0059266B">
        <w:rPr>
          <w:rFonts w:cs="KFGQPC Uthmanic Script HAFS"/>
          <w:rtl/>
        </w:rPr>
        <w:t>لَّجُّواْ</w:t>
      </w:r>
      <w:r w:rsidRPr="0059266B">
        <w:rPr>
          <w:rFonts w:ascii="Times New Roman" w:hAnsi="Times New Roman" w:cs="Traditional Arabic" w:hint="cs"/>
          <w:rtl/>
        </w:rPr>
        <w:t>﴾</w:t>
      </w:r>
      <w:r>
        <w:rPr>
          <w:rFonts w:hint="cs"/>
          <w:rtl/>
        </w:rPr>
        <w:t xml:space="preserve"> (لجّ)</w:t>
      </w:r>
      <w:r w:rsidR="00B80C07">
        <w:rPr>
          <w:rFonts w:hint="cs"/>
          <w:rtl/>
        </w:rPr>
        <w:t>:</w:t>
      </w:r>
      <w:r w:rsidR="00E04CFF">
        <w:rPr>
          <w:rFonts w:hint="cs"/>
          <w:rtl/>
        </w:rPr>
        <w:t xml:space="preserve"> اصرار، پافشاری و لجاجب کردند. </w:t>
      </w:r>
      <w:r w:rsidRPr="0059266B">
        <w:rPr>
          <w:rFonts w:cs="Traditional Arabic"/>
          <w:rtl/>
        </w:rPr>
        <w:t>﴿</w:t>
      </w:r>
      <w:r w:rsidRPr="0059266B">
        <w:rPr>
          <w:rFonts w:cs="KFGQPC Uthmanic Script HAFS"/>
          <w:rtl/>
        </w:rPr>
        <w:t>عُتُوّ</w:t>
      </w:r>
      <w:r w:rsidRPr="0059266B">
        <w:rPr>
          <w:rFonts w:ascii="Times New Roman" w:hAnsi="Times New Roman" w:cs="KFGQPC Uthmanic Script HAFS" w:hint="cs"/>
          <w:rtl/>
        </w:rPr>
        <w:t>ٖ</w:t>
      </w:r>
      <w:r w:rsidRPr="0059266B">
        <w:rPr>
          <w:rFonts w:ascii="Times New Roman" w:hAnsi="Times New Roman" w:cs="Traditional Arabic" w:hint="cs"/>
          <w:rtl/>
        </w:rPr>
        <w:t>﴾</w:t>
      </w:r>
      <w:r w:rsidR="00E04CFF">
        <w:rPr>
          <w:rFonts w:hint="cs"/>
          <w:rtl/>
        </w:rPr>
        <w:t>:</w:t>
      </w:r>
      <w:r>
        <w:rPr>
          <w:rFonts w:hint="cs"/>
          <w:rtl/>
        </w:rPr>
        <w:t xml:space="preserve"> (عتا)</w:t>
      </w:r>
      <w:r w:rsidR="00E04CFF">
        <w:rPr>
          <w:rFonts w:hint="cs"/>
          <w:rtl/>
        </w:rPr>
        <w:t xml:space="preserve"> سرکشی و تجاوز، </w:t>
      </w:r>
      <w:r w:rsidR="00B80C07">
        <w:rPr>
          <w:rFonts w:cs="Traditional Arabic" w:hint="cs"/>
          <w:rtl/>
        </w:rPr>
        <w:t>﴿</w:t>
      </w:r>
      <w:r w:rsidR="00B80C07" w:rsidRPr="00B80C07">
        <w:rPr>
          <w:rStyle w:val="IntenseEmphasis"/>
          <w:rFonts w:cs="KFGQPC Uthmanic Script HAFS" w:hint="cs"/>
          <w:b w:val="0"/>
          <w:bCs w:val="0"/>
          <w:i w:val="0"/>
          <w:iCs w:val="0"/>
          <w:color w:val="auto"/>
          <w:rtl/>
        </w:rPr>
        <w:t>نُفُورٍ</w:t>
      </w:r>
      <w:r w:rsidR="00B80C07">
        <w:rPr>
          <w:rFonts w:cs="Traditional Arabic" w:hint="cs"/>
          <w:rtl/>
        </w:rPr>
        <w:t>﴾</w:t>
      </w:r>
      <w:r w:rsidR="00E04CFF">
        <w:rPr>
          <w:rFonts w:hint="cs"/>
          <w:rtl/>
        </w:rPr>
        <w:t xml:space="preserve">: نفرت و دوری از حقیقت و ایمان. </w:t>
      </w:r>
      <w:r w:rsidRPr="0059266B">
        <w:rPr>
          <w:rFonts w:cs="Traditional Arabic"/>
          <w:rtl/>
        </w:rPr>
        <w:t>﴿</w:t>
      </w:r>
      <w:r w:rsidRPr="0059266B">
        <w:rPr>
          <w:rFonts w:cs="KFGQPC Uthmanic Script HAFS"/>
          <w:rtl/>
        </w:rPr>
        <w:t>مُكِبًّا</w:t>
      </w:r>
      <w:r w:rsidRPr="0059266B">
        <w:rPr>
          <w:rFonts w:ascii="Times New Roman" w:hAnsi="Times New Roman" w:cs="Traditional Arabic" w:hint="cs"/>
          <w:rtl/>
        </w:rPr>
        <w:t>﴾</w:t>
      </w:r>
      <w:r w:rsidR="00E04CFF">
        <w:rPr>
          <w:rFonts w:hint="cs"/>
          <w:rtl/>
        </w:rPr>
        <w:t>:</w:t>
      </w:r>
      <w:r>
        <w:rPr>
          <w:rFonts w:hint="cs"/>
          <w:rtl/>
        </w:rPr>
        <w:t xml:space="preserve"> (کَبّ)</w:t>
      </w:r>
      <w:r w:rsidR="00E04CFF">
        <w:rPr>
          <w:rFonts w:hint="cs"/>
          <w:rtl/>
        </w:rPr>
        <w:t xml:space="preserve"> فرو افتاده بر صورت، یعنی به سبب عدم اعتدال در راه رفتن نزدیک است که با صورت بر زمین اُفتد، این وصف کسی است که در ظلمات گمراهی حرکت می‌کند و نمی‌داند چگونه و کجا برود تا به مقصد حقیقی برسد. </w:t>
      </w:r>
      <w:r w:rsidRPr="0059266B">
        <w:rPr>
          <w:rFonts w:cs="Traditional Arabic"/>
          <w:rtl/>
        </w:rPr>
        <w:t>﴿</w:t>
      </w:r>
      <w:r w:rsidRPr="0059266B">
        <w:rPr>
          <w:rFonts w:cs="KFGQPC Uthmanic Script HAFS"/>
          <w:rtl/>
        </w:rPr>
        <w:t>سَوِيًّا</w:t>
      </w:r>
      <w:r w:rsidRPr="0059266B">
        <w:rPr>
          <w:rFonts w:ascii="Times New Roman" w:hAnsi="Times New Roman" w:cs="Traditional Arabic" w:hint="cs"/>
          <w:rtl/>
        </w:rPr>
        <w:t>﴾</w:t>
      </w:r>
      <w:r w:rsidR="00E04CFF">
        <w:rPr>
          <w:rFonts w:hint="cs"/>
          <w:rtl/>
        </w:rPr>
        <w:t>: راست قامت و معتدل و با اطمینان تمام. این وصف مومن است که در طریق مستقیم زیر نور هدایت</w:t>
      </w:r>
      <w:r w:rsidR="006243B6">
        <w:rPr>
          <w:rFonts w:hint="cs"/>
          <w:rtl/>
        </w:rPr>
        <w:t xml:space="preserve"> به‌سوی </w:t>
      </w:r>
      <w:r w:rsidR="00E04CFF">
        <w:rPr>
          <w:rFonts w:hint="cs"/>
          <w:rtl/>
        </w:rPr>
        <w:t xml:space="preserve">منزلگه أبدی در حرکت است. </w:t>
      </w:r>
      <w:r w:rsidRPr="0059266B">
        <w:rPr>
          <w:rFonts w:cs="Traditional Arabic"/>
          <w:rtl/>
        </w:rPr>
        <w:t>﴿</w:t>
      </w:r>
      <w:r w:rsidRPr="0059266B">
        <w:rPr>
          <w:rFonts w:cs="KFGQPC Uthmanic Script HAFS"/>
          <w:rtl/>
        </w:rPr>
        <w:t>أَنشَأَكُم</w:t>
      </w:r>
      <w:r w:rsidRPr="0059266B">
        <w:rPr>
          <w:rFonts w:ascii="Times New Roman" w:hAnsi="Times New Roman" w:cs="KFGQPC Uthmanic Script HAFS" w:hint="cs"/>
          <w:rtl/>
        </w:rPr>
        <w:t>ۡ</w:t>
      </w:r>
      <w:r w:rsidRPr="0059266B">
        <w:rPr>
          <w:rFonts w:ascii="Times New Roman" w:hAnsi="Times New Roman" w:cs="Traditional Arabic" w:hint="cs"/>
          <w:rtl/>
        </w:rPr>
        <w:t>﴾</w:t>
      </w:r>
      <w:r>
        <w:rPr>
          <w:rFonts w:hint="cs"/>
          <w:rtl/>
        </w:rPr>
        <w:t xml:space="preserve"> (نشأ)</w:t>
      </w:r>
      <w:r w:rsidR="005255CE" w:rsidRPr="005255CE">
        <w:rPr>
          <w:rFonts w:hint="cs"/>
          <w:rtl/>
        </w:rPr>
        <w:t>:</w:t>
      </w:r>
      <w:r w:rsidR="00E04CFF">
        <w:rPr>
          <w:rFonts w:hint="cs"/>
          <w:rtl/>
        </w:rPr>
        <w:t xml:space="preserve"> شما را </w:t>
      </w:r>
      <w:r w:rsidR="005255CE">
        <w:rPr>
          <w:rFonts w:hint="cs"/>
          <w:rtl/>
        </w:rPr>
        <w:t>آ</w:t>
      </w:r>
      <w:r w:rsidR="00E04CFF">
        <w:rPr>
          <w:rFonts w:hint="cs"/>
          <w:rtl/>
        </w:rPr>
        <w:t xml:space="preserve">فریده، شما را از عدم به وجود آورد. </w:t>
      </w:r>
      <w:r w:rsidRPr="0059266B">
        <w:rPr>
          <w:rFonts w:cs="Traditional Arabic"/>
          <w:rtl/>
        </w:rPr>
        <w:t>﴿</w:t>
      </w:r>
      <w:r w:rsidRPr="0059266B">
        <w:rPr>
          <w:rFonts w:cs="KFGQPC Uthmanic Script HAFS"/>
          <w:rtl/>
        </w:rPr>
        <w:t>وَجَعَلَ لَكُمُ</w:t>
      </w:r>
      <w:r w:rsidRPr="0059266B">
        <w:rPr>
          <w:rFonts w:ascii="Times New Roman" w:hAnsi="Times New Roman" w:cs="Traditional Arabic" w:hint="cs"/>
          <w:rtl/>
        </w:rPr>
        <w:t>﴾</w:t>
      </w:r>
      <w:r w:rsidR="00E04CFF">
        <w:rPr>
          <w:rFonts w:hint="cs"/>
          <w:rtl/>
        </w:rPr>
        <w:t>:</w:t>
      </w:r>
      <w:r>
        <w:rPr>
          <w:rFonts w:hint="cs"/>
          <w:rtl/>
        </w:rPr>
        <w:t xml:space="preserve"> </w:t>
      </w:r>
      <w:r w:rsidR="005255CE">
        <w:rPr>
          <w:rFonts w:hint="cs"/>
          <w:rtl/>
        </w:rPr>
        <w:t>قرار</w:t>
      </w:r>
      <w:r w:rsidR="00E04CFF">
        <w:rPr>
          <w:rFonts w:hint="cs"/>
          <w:rtl/>
        </w:rPr>
        <w:t xml:space="preserve"> دارد.</w:t>
      </w:r>
    </w:p>
    <w:p w:rsidR="00E04CFF" w:rsidRDefault="00E04CFF" w:rsidP="00A641E3">
      <w:pPr>
        <w:pStyle w:val="a8"/>
        <w:rPr>
          <w:rtl/>
        </w:rPr>
      </w:pPr>
      <w:r w:rsidRPr="0059266B">
        <w:rPr>
          <w:rStyle w:val="Char5"/>
          <w:rFonts w:hint="cs"/>
          <w:rtl/>
        </w:rPr>
        <w:t>نکته:</w:t>
      </w:r>
      <w:r>
        <w:rPr>
          <w:rFonts w:hint="cs"/>
          <w:rtl/>
        </w:rPr>
        <w:t xml:space="preserve"> </w:t>
      </w:r>
      <w:r w:rsidR="003A0C99">
        <w:rPr>
          <w:rFonts w:hint="cs"/>
          <w:rtl/>
        </w:rPr>
        <w:t xml:space="preserve">استعمال لفظ </w:t>
      </w:r>
      <w:r w:rsidR="00274D32">
        <w:rPr>
          <w:rFonts w:cs="Traditional Arabic" w:hint="cs"/>
          <w:rtl/>
        </w:rPr>
        <w:t>﴿</w:t>
      </w:r>
      <w:r w:rsidR="00274D32" w:rsidRPr="00274D32">
        <w:rPr>
          <w:rStyle w:val="IntenseEmphasis"/>
          <w:rFonts w:cs="KFGQPC Uthmanic Script HAFS" w:hint="cs"/>
          <w:b w:val="0"/>
          <w:bCs w:val="0"/>
          <w:i w:val="0"/>
          <w:iCs w:val="0"/>
          <w:color w:val="auto"/>
          <w:rtl/>
        </w:rPr>
        <w:t>جَعَلَ</w:t>
      </w:r>
      <w:r w:rsidR="00274D32">
        <w:rPr>
          <w:rFonts w:cs="Traditional Arabic" w:hint="cs"/>
          <w:rtl/>
        </w:rPr>
        <w:t>﴾</w:t>
      </w:r>
      <w:r w:rsidR="003A0C99">
        <w:rPr>
          <w:rFonts w:hint="cs"/>
          <w:rtl/>
        </w:rPr>
        <w:t xml:space="preserve"> به جای لفظ </w:t>
      </w:r>
      <w:r w:rsidR="00A641E3" w:rsidRPr="00A641E3">
        <w:rPr>
          <w:rFonts w:cs="Traditional Arabic"/>
          <w:rtl/>
        </w:rPr>
        <w:t>﴿</w:t>
      </w:r>
      <w:r w:rsidR="00A641E3" w:rsidRPr="00A641E3">
        <w:rPr>
          <w:rFonts w:cs="KFGQPC Uthmanic Script HAFS"/>
          <w:rtl/>
        </w:rPr>
        <w:t>خَلَق</w:t>
      </w:r>
      <w:r w:rsidR="00A641E3">
        <w:rPr>
          <w:rFonts w:cs="KFGQPC Uthmanic Script HAFS" w:hint="cs"/>
          <w:rtl/>
        </w:rPr>
        <w:t>َ</w:t>
      </w:r>
      <w:r w:rsidR="00A641E3" w:rsidRPr="00A641E3">
        <w:rPr>
          <w:rFonts w:cs="Traditional Arabic"/>
          <w:rtl/>
        </w:rPr>
        <w:t>﴾</w:t>
      </w:r>
      <w:r w:rsidR="003A0C99">
        <w:rPr>
          <w:rFonts w:hint="cs"/>
          <w:rtl/>
        </w:rPr>
        <w:t xml:space="preserve"> در این آیه و آیات مشابه (الله اعلم) به خاطر آن است که لفظ </w:t>
      </w:r>
      <w:r w:rsidR="00A641E3" w:rsidRPr="00A641E3">
        <w:rPr>
          <w:rFonts w:cs="Traditional Arabic"/>
          <w:rtl/>
        </w:rPr>
        <w:t>﴿</w:t>
      </w:r>
      <w:r w:rsidR="00A641E3" w:rsidRPr="00A641E3">
        <w:rPr>
          <w:rFonts w:cs="KFGQPC Uthmanic Script HAFS"/>
          <w:rtl/>
        </w:rPr>
        <w:t>خَلَق</w:t>
      </w:r>
      <w:r w:rsidR="00A641E3">
        <w:rPr>
          <w:rFonts w:cs="KFGQPC Uthmanic Script HAFS" w:hint="cs"/>
          <w:rtl/>
        </w:rPr>
        <w:t>َ</w:t>
      </w:r>
      <w:r w:rsidR="00A641E3" w:rsidRPr="00A641E3">
        <w:rPr>
          <w:rFonts w:cs="Traditional Arabic"/>
          <w:rtl/>
        </w:rPr>
        <w:t>﴾</w:t>
      </w:r>
      <w:r w:rsidR="003A0C99">
        <w:rPr>
          <w:rFonts w:hint="cs"/>
          <w:rtl/>
        </w:rPr>
        <w:t xml:space="preserve"> دلالت بر آفرینش و تقدیر اولیه دارد اما لفظ </w:t>
      </w:r>
      <w:r w:rsidR="00A641E3">
        <w:rPr>
          <w:rFonts w:cs="Traditional Arabic" w:hint="cs"/>
          <w:rtl/>
        </w:rPr>
        <w:t>﴿</w:t>
      </w:r>
      <w:r w:rsidR="00A641E3" w:rsidRPr="00274D32">
        <w:rPr>
          <w:rStyle w:val="IntenseEmphasis"/>
          <w:rFonts w:cs="KFGQPC Uthmanic Script HAFS" w:hint="cs"/>
          <w:b w:val="0"/>
          <w:bCs w:val="0"/>
          <w:i w:val="0"/>
          <w:iCs w:val="0"/>
          <w:color w:val="auto"/>
          <w:rtl/>
        </w:rPr>
        <w:t>جَعَلَ</w:t>
      </w:r>
      <w:r w:rsidR="00A641E3">
        <w:rPr>
          <w:rFonts w:cs="Traditional Arabic" w:hint="cs"/>
          <w:rtl/>
        </w:rPr>
        <w:t>﴾</w:t>
      </w:r>
      <w:r w:rsidR="003A0C99">
        <w:rPr>
          <w:rFonts w:hint="cs"/>
          <w:rtl/>
        </w:rPr>
        <w:t xml:space="preserve"> دلالت بر خلقتی تضمینی دارد که وابسته به چیز دیگر بوده و در آن نهفته است. وجود انسان متعلق به اراده‌ی خداوند و وجود حو</w:t>
      </w:r>
      <w:r w:rsidR="00A641E3">
        <w:rPr>
          <w:rFonts w:hint="cs"/>
          <w:rtl/>
        </w:rPr>
        <w:t>اس متعلق به ذات انسان است، همان</w:t>
      </w:r>
      <w:r w:rsidR="00A641E3">
        <w:rPr>
          <w:rFonts w:hint="eastAsia"/>
          <w:rtl/>
        </w:rPr>
        <w:t>‌</w:t>
      </w:r>
      <w:r w:rsidR="003A0C99">
        <w:rPr>
          <w:rFonts w:hint="cs"/>
          <w:rtl/>
        </w:rPr>
        <w:t>گونه که خداوند وجود زن را وابسته به مرد دانسته و می‌فرماید:</w:t>
      </w:r>
      <w:r w:rsidR="009301C7">
        <w:rPr>
          <w:rFonts w:hint="cs"/>
          <w:rtl/>
        </w:rPr>
        <w:t xml:space="preserve"> </w:t>
      </w:r>
      <w:r w:rsidR="009301C7" w:rsidRPr="009301C7">
        <w:rPr>
          <w:rFonts w:cs="Traditional Arabic"/>
          <w:rtl/>
        </w:rPr>
        <w:t>﴿</w:t>
      </w:r>
      <w:r w:rsidR="009301C7" w:rsidRPr="009301C7">
        <w:rPr>
          <w:rFonts w:cs="KFGQPC Uthmanic Script HAFS"/>
          <w:rtl/>
        </w:rPr>
        <w:t>وَجَعَلَ مِن</w:t>
      </w:r>
      <w:r w:rsidR="009301C7" w:rsidRPr="009301C7">
        <w:rPr>
          <w:rFonts w:ascii="Times New Roman" w:hAnsi="Times New Roman" w:cs="KFGQPC Uthmanic Script HAFS" w:hint="cs"/>
          <w:rtl/>
        </w:rPr>
        <w:t>ۡ</w:t>
      </w:r>
      <w:r w:rsidR="009301C7" w:rsidRPr="009301C7">
        <w:rPr>
          <w:rFonts w:cs="KFGQPC Uthmanic Script HAFS" w:hint="cs"/>
          <w:rtl/>
        </w:rPr>
        <w:t>هَا</w:t>
      </w:r>
      <w:r w:rsidR="009301C7" w:rsidRPr="009301C7">
        <w:rPr>
          <w:rFonts w:cs="KFGQPC Uthmanic Script HAFS"/>
          <w:rtl/>
        </w:rPr>
        <w:t xml:space="preserve"> </w:t>
      </w:r>
      <w:r w:rsidR="009301C7" w:rsidRPr="006128A9">
        <w:rPr>
          <w:rFonts w:cs="KFGQPC Uthmanic Script HAFS" w:hint="cs"/>
          <w:rtl/>
        </w:rPr>
        <w:t>زَو</w:t>
      </w:r>
      <w:r w:rsidR="009301C7" w:rsidRPr="009301C7">
        <w:rPr>
          <w:rFonts w:ascii="Times New Roman" w:hAnsi="Times New Roman" w:cs="KFGQPC Uthmanic Script HAFS" w:hint="cs"/>
          <w:rtl/>
        </w:rPr>
        <w:t>ۡ</w:t>
      </w:r>
      <w:r w:rsidR="009301C7" w:rsidRPr="009301C7">
        <w:rPr>
          <w:rFonts w:cs="KFGQPC Uthmanic Script HAFS" w:hint="cs"/>
          <w:rtl/>
        </w:rPr>
        <w:t>جَهَا</w:t>
      </w:r>
      <w:r w:rsidR="009301C7" w:rsidRPr="009301C7">
        <w:rPr>
          <w:rFonts w:ascii="Times New Roman" w:hAnsi="Times New Roman" w:cs="Traditional Arabic" w:hint="cs"/>
          <w:rtl/>
        </w:rPr>
        <w:t>﴾</w:t>
      </w:r>
      <w:r w:rsidR="003A0C99">
        <w:rPr>
          <w:rFonts w:hint="cs"/>
          <w:rtl/>
        </w:rPr>
        <w:t>.</w:t>
      </w:r>
    </w:p>
    <w:p w:rsidR="003A0C99" w:rsidRDefault="00131519" w:rsidP="00A641E3">
      <w:pPr>
        <w:pStyle w:val="a8"/>
        <w:rPr>
          <w:rtl/>
          <w:lang w:bidi="ar-SA"/>
        </w:rPr>
      </w:pPr>
      <w:r w:rsidRPr="00131519">
        <w:rPr>
          <w:rFonts w:cs="Traditional Arabic"/>
          <w:rtl/>
        </w:rPr>
        <w:lastRenderedPageBreak/>
        <w:t>﴿</w:t>
      </w:r>
      <w:r w:rsidRPr="00131519">
        <w:rPr>
          <w:rFonts w:cs="KFGQPC Uthmanic Script HAFS" w:hint="cs"/>
          <w:rtl/>
        </w:rPr>
        <w:t>ٱ</w:t>
      </w:r>
      <w:r w:rsidRPr="00131519">
        <w:rPr>
          <w:rFonts w:cs="KFGQPC Uthmanic Script HAFS" w:hint="eastAsia"/>
          <w:rtl/>
        </w:rPr>
        <w:t>لسَّم</w:t>
      </w:r>
      <w:r w:rsidRPr="00131519">
        <w:rPr>
          <w:rFonts w:ascii="Times New Roman" w:hAnsi="Times New Roman" w:cs="KFGQPC Uthmanic Script HAFS" w:hint="cs"/>
          <w:rtl/>
        </w:rPr>
        <w:t>ۡ</w:t>
      </w:r>
      <w:r w:rsidRPr="00131519">
        <w:rPr>
          <w:rFonts w:cs="KFGQPC Uthmanic Script HAFS" w:hint="cs"/>
          <w:rtl/>
        </w:rPr>
        <w:t>عَ</w:t>
      </w:r>
      <w:r w:rsidRPr="00131519">
        <w:rPr>
          <w:rFonts w:cs="KFGQPC Uthmanic Script HAFS"/>
          <w:rtl/>
        </w:rPr>
        <w:t xml:space="preserve"> وَ</w:t>
      </w:r>
      <w:r w:rsidRPr="00131519">
        <w:rPr>
          <w:rFonts w:cs="KFGQPC Uthmanic Script HAFS" w:hint="cs"/>
          <w:rtl/>
        </w:rPr>
        <w:t>ٱ</w:t>
      </w:r>
      <w:r w:rsidRPr="00131519">
        <w:rPr>
          <w:rFonts w:cs="KFGQPC Uthmanic Script HAFS" w:hint="eastAsia"/>
          <w:rtl/>
        </w:rPr>
        <w:t>ل</w:t>
      </w:r>
      <w:r w:rsidRPr="00131519">
        <w:rPr>
          <w:rFonts w:ascii="Times New Roman" w:hAnsi="Times New Roman" w:cs="KFGQPC Uthmanic Script HAFS" w:hint="cs"/>
          <w:rtl/>
        </w:rPr>
        <w:t>ۡ</w:t>
      </w:r>
      <w:r w:rsidRPr="00131519">
        <w:rPr>
          <w:rFonts w:cs="KFGQPC Uthmanic Script HAFS" w:hint="cs"/>
          <w:rtl/>
        </w:rPr>
        <w:t>أَب</w:t>
      </w:r>
      <w:r w:rsidRPr="00131519">
        <w:rPr>
          <w:rFonts w:ascii="Times New Roman" w:hAnsi="Times New Roman" w:cs="KFGQPC Uthmanic Script HAFS" w:hint="cs"/>
          <w:rtl/>
        </w:rPr>
        <w:t>ۡ</w:t>
      </w:r>
      <w:r w:rsidRPr="00131519">
        <w:rPr>
          <w:rFonts w:cs="KFGQPC Uthmanic Script HAFS" w:hint="cs"/>
          <w:rtl/>
        </w:rPr>
        <w:t>صَٰرَ</w:t>
      </w:r>
      <w:r w:rsidRPr="00131519">
        <w:rPr>
          <w:rFonts w:ascii="Times New Roman" w:hAnsi="Times New Roman" w:cs="Traditional Arabic" w:hint="cs"/>
          <w:rtl/>
        </w:rPr>
        <w:t>﴾</w:t>
      </w:r>
      <w:r w:rsidR="003A0C99">
        <w:rPr>
          <w:rFonts w:hint="cs"/>
          <w:rtl/>
        </w:rPr>
        <w:t xml:space="preserve">: مفرد آمدن لفظ </w:t>
      </w:r>
      <w:r w:rsidR="00A641E3">
        <w:rPr>
          <w:rFonts w:cs="Traditional Arabic" w:hint="cs"/>
          <w:rtl/>
        </w:rPr>
        <w:t>﴿</w:t>
      </w:r>
      <w:r w:rsidR="00A641E3" w:rsidRPr="00A641E3">
        <w:rPr>
          <w:rStyle w:val="Chard"/>
          <w:rFonts w:hint="eastAsia"/>
          <w:rtl/>
        </w:rPr>
        <w:t>سَّم</w:t>
      </w:r>
      <w:r w:rsidR="00A641E3" w:rsidRPr="00A641E3">
        <w:rPr>
          <w:rStyle w:val="Chard"/>
          <w:rFonts w:hint="cs"/>
          <w:rtl/>
        </w:rPr>
        <w:t>ۡعَ</w:t>
      </w:r>
      <w:r w:rsidR="00A641E3">
        <w:rPr>
          <w:rFonts w:cs="Traditional Arabic" w:hint="cs"/>
          <w:rtl/>
        </w:rPr>
        <w:t>﴾</w:t>
      </w:r>
      <w:r w:rsidR="003A0C99">
        <w:rPr>
          <w:rFonts w:hint="cs"/>
          <w:rtl/>
        </w:rPr>
        <w:t xml:space="preserve"> بدین خاطر است که لفظ : </w:t>
      </w:r>
      <w:r w:rsidR="00A641E3">
        <w:rPr>
          <w:rFonts w:cs="Traditional Arabic" w:hint="cs"/>
          <w:rtl/>
        </w:rPr>
        <w:t>﴿</w:t>
      </w:r>
      <w:r w:rsidR="00A641E3" w:rsidRPr="00A641E3">
        <w:rPr>
          <w:rStyle w:val="Chard"/>
          <w:rFonts w:hint="eastAsia"/>
          <w:rtl/>
        </w:rPr>
        <w:t>سَّم</w:t>
      </w:r>
      <w:r w:rsidR="00A641E3" w:rsidRPr="00A641E3">
        <w:rPr>
          <w:rStyle w:val="Chard"/>
          <w:rFonts w:hint="cs"/>
          <w:rtl/>
        </w:rPr>
        <w:t>ۡعَ</w:t>
      </w:r>
      <w:r w:rsidR="00A641E3">
        <w:rPr>
          <w:rFonts w:cs="Traditional Arabic" w:hint="cs"/>
          <w:rtl/>
        </w:rPr>
        <w:t>﴾</w:t>
      </w:r>
      <w:r w:rsidR="003A0C99">
        <w:rPr>
          <w:rFonts w:hint="cs"/>
          <w:rtl/>
          <w:lang w:bidi="ar-SA"/>
        </w:rPr>
        <w:t xml:space="preserve"> مصدر بوده و بر قلیل و کثیر دلالت دارد. </w:t>
      </w:r>
      <w:r w:rsidR="00C737F5" w:rsidRPr="00C737F5">
        <w:rPr>
          <w:rFonts w:cs="Traditional Arabic"/>
          <w:rtl/>
          <w:lang w:bidi="ar-SA"/>
        </w:rPr>
        <w:t>﴿</w:t>
      </w:r>
      <w:r w:rsidR="00C737F5" w:rsidRPr="00C737F5">
        <w:rPr>
          <w:rFonts w:cs="KFGQPC Uthmanic Script HAFS"/>
          <w:rtl/>
          <w:lang w:bidi="ar-SA"/>
        </w:rPr>
        <w:t>قَلِيل</w:t>
      </w:r>
      <w:r w:rsidR="00C737F5" w:rsidRPr="00C737F5">
        <w:rPr>
          <w:rFonts w:ascii="Times New Roman" w:hAnsi="Times New Roman" w:cs="KFGQPC Uthmanic Script HAFS" w:hint="cs"/>
          <w:rtl/>
          <w:lang w:bidi="ar-SA"/>
        </w:rPr>
        <w:t>ٗ</w:t>
      </w:r>
      <w:r w:rsidR="00C737F5" w:rsidRPr="00C737F5">
        <w:rPr>
          <w:rFonts w:cs="KFGQPC Uthmanic Script HAFS" w:hint="cs"/>
          <w:rtl/>
          <w:lang w:bidi="ar-SA"/>
        </w:rPr>
        <w:t>ا</w:t>
      </w:r>
      <w:r w:rsidR="00C737F5" w:rsidRPr="00C737F5">
        <w:rPr>
          <w:rFonts w:cs="KFGQPC Uthmanic Script HAFS"/>
          <w:rtl/>
          <w:lang w:bidi="ar-SA"/>
        </w:rPr>
        <w:t xml:space="preserve"> </w:t>
      </w:r>
      <w:r w:rsidR="00C737F5" w:rsidRPr="00C737F5">
        <w:rPr>
          <w:rFonts w:cs="KFGQPC Uthmanic Script HAFS" w:hint="cs"/>
          <w:rtl/>
          <w:lang w:bidi="ar-SA"/>
        </w:rPr>
        <w:t>مَّا</w:t>
      </w:r>
      <w:r w:rsidR="00C737F5" w:rsidRPr="00C737F5">
        <w:rPr>
          <w:rFonts w:cs="KFGQPC Uthmanic Script HAFS"/>
          <w:rtl/>
          <w:lang w:bidi="ar-SA"/>
        </w:rPr>
        <w:t xml:space="preserve"> </w:t>
      </w:r>
      <w:r w:rsidR="00C737F5" w:rsidRPr="00C737F5">
        <w:rPr>
          <w:rFonts w:cs="KFGQPC Uthmanic Script HAFS" w:hint="cs"/>
          <w:rtl/>
          <w:lang w:bidi="ar-SA"/>
        </w:rPr>
        <w:t>تَش</w:t>
      </w:r>
      <w:r w:rsidR="00C737F5" w:rsidRPr="00C737F5">
        <w:rPr>
          <w:rFonts w:ascii="Times New Roman" w:hAnsi="Times New Roman" w:cs="KFGQPC Uthmanic Script HAFS" w:hint="cs"/>
          <w:rtl/>
          <w:lang w:bidi="ar-SA"/>
        </w:rPr>
        <w:t>ۡ</w:t>
      </w:r>
      <w:r w:rsidR="00C737F5" w:rsidRPr="00C737F5">
        <w:rPr>
          <w:rFonts w:cs="KFGQPC Uthmanic Script HAFS" w:hint="cs"/>
          <w:rtl/>
          <w:lang w:bidi="ar-SA"/>
        </w:rPr>
        <w:t>كُرُونَ</w:t>
      </w:r>
      <w:r w:rsidR="00C737F5" w:rsidRPr="00C737F5">
        <w:rPr>
          <w:rFonts w:ascii="Times New Roman" w:hAnsi="Times New Roman" w:cs="Traditional Arabic" w:hint="cs"/>
          <w:rtl/>
          <w:lang w:bidi="ar-SA"/>
        </w:rPr>
        <w:t>﴾</w:t>
      </w:r>
      <w:r w:rsidR="003A0C99">
        <w:rPr>
          <w:rFonts w:hint="cs"/>
          <w:rtl/>
          <w:lang w:bidi="ar-SA"/>
        </w:rPr>
        <w:t xml:space="preserve">: در مقابل نعمت‌های </w:t>
      </w:r>
      <w:r w:rsidR="00A641E3">
        <w:rPr>
          <w:rFonts w:hint="cs"/>
          <w:rtl/>
          <w:lang w:bidi="ar-SA"/>
        </w:rPr>
        <w:t>نامتناهی خداوند، بسیار اندک شکر</w:t>
      </w:r>
      <w:r w:rsidR="003A0C99">
        <w:rPr>
          <w:rFonts w:hint="cs"/>
          <w:rtl/>
          <w:lang w:bidi="ar-SA"/>
        </w:rPr>
        <w:t>گزار</w:t>
      </w:r>
      <w:r w:rsidR="00A641E3">
        <w:rPr>
          <w:rFonts w:hint="cs"/>
          <w:rtl/>
          <w:lang w:bidi="ar-SA"/>
        </w:rPr>
        <w:t>ی</w:t>
      </w:r>
      <w:r w:rsidR="003A0C99">
        <w:rPr>
          <w:rFonts w:hint="cs"/>
          <w:rtl/>
          <w:lang w:bidi="ar-SA"/>
        </w:rPr>
        <w:t xml:space="preserve"> می‌کنید. </w:t>
      </w:r>
      <w:r w:rsidR="00C737F5" w:rsidRPr="00C737F5">
        <w:rPr>
          <w:rFonts w:cs="Traditional Arabic"/>
          <w:rtl/>
          <w:lang w:bidi="ar-SA"/>
        </w:rPr>
        <w:t>﴿</w:t>
      </w:r>
      <w:r w:rsidR="00C737F5" w:rsidRPr="00C737F5">
        <w:rPr>
          <w:rFonts w:cs="KFGQPC Uthmanic Script HAFS"/>
          <w:rtl/>
          <w:lang w:bidi="ar-SA"/>
        </w:rPr>
        <w:t>ذَرَأَكُم</w:t>
      </w:r>
      <w:r w:rsidR="00C737F5" w:rsidRPr="00C737F5">
        <w:rPr>
          <w:rFonts w:ascii="Times New Roman" w:hAnsi="Times New Roman" w:cs="KFGQPC Uthmanic Script HAFS" w:hint="cs"/>
          <w:rtl/>
          <w:lang w:bidi="ar-SA"/>
        </w:rPr>
        <w:t>ۡ</w:t>
      </w:r>
      <w:r w:rsidR="00C737F5" w:rsidRPr="00C737F5">
        <w:rPr>
          <w:rFonts w:ascii="Times New Roman" w:hAnsi="Times New Roman" w:cs="Traditional Arabic" w:hint="cs"/>
          <w:rtl/>
          <w:lang w:bidi="ar-SA"/>
        </w:rPr>
        <w:t>﴾</w:t>
      </w:r>
      <w:r w:rsidR="00C737F5">
        <w:rPr>
          <w:rFonts w:hint="cs"/>
          <w:rtl/>
          <w:lang w:bidi="ar-SA"/>
        </w:rPr>
        <w:t xml:space="preserve"> (ذَرَأ)</w:t>
      </w:r>
      <w:r w:rsidR="00A641E3" w:rsidRPr="00A641E3">
        <w:rPr>
          <w:rFonts w:hint="cs"/>
          <w:rtl/>
        </w:rPr>
        <w:t>:</w:t>
      </w:r>
      <w:r w:rsidR="003A0C99">
        <w:rPr>
          <w:rFonts w:hint="cs"/>
          <w:rtl/>
          <w:lang w:bidi="ar-SA"/>
        </w:rPr>
        <w:t xml:space="preserve"> شما را آفریده و پراکنده ساخت. </w:t>
      </w:r>
      <w:r w:rsidR="00C737F5" w:rsidRPr="00C737F5">
        <w:rPr>
          <w:rFonts w:cs="Traditional Arabic"/>
          <w:rtl/>
          <w:lang w:bidi="ar-SA"/>
        </w:rPr>
        <w:t>﴿</w:t>
      </w:r>
      <w:r w:rsidR="00C737F5" w:rsidRPr="00C737F5">
        <w:rPr>
          <w:rFonts w:cs="KFGQPC Uthmanic Script HAFS"/>
          <w:rtl/>
          <w:lang w:bidi="ar-SA"/>
        </w:rPr>
        <w:t>تُح</w:t>
      </w:r>
      <w:r w:rsidR="00C737F5" w:rsidRPr="00C737F5">
        <w:rPr>
          <w:rFonts w:ascii="Times New Roman" w:hAnsi="Times New Roman" w:cs="KFGQPC Uthmanic Script HAFS" w:hint="cs"/>
          <w:rtl/>
          <w:lang w:bidi="ar-SA"/>
        </w:rPr>
        <w:t>ۡ</w:t>
      </w:r>
      <w:r w:rsidR="00C737F5" w:rsidRPr="00C737F5">
        <w:rPr>
          <w:rFonts w:cs="KFGQPC Uthmanic Script HAFS" w:hint="cs"/>
          <w:rtl/>
          <w:lang w:bidi="ar-SA"/>
        </w:rPr>
        <w:t>شَرُونَ</w:t>
      </w:r>
      <w:r w:rsidR="00C737F5" w:rsidRPr="00C737F5">
        <w:rPr>
          <w:rFonts w:ascii="Times New Roman" w:hAnsi="Times New Roman" w:cs="Traditional Arabic" w:hint="cs"/>
          <w:rtl/>
          <w:lang w:bidi="ar-SA"/>
        </w:rPr>
        <w:t>﴾</w:t>
      </w:r>
      <w:r w:rsidR="00A641E3">
        <w:rPr>
          <w:rFonts w:hint="cs"/>
          <w:rtl/>
          <w:lang w:bidi="ar-SA"/>
        </w:rPr>
        <w:t xml:space="preserve">: جمع خواهید شد همان‌گونه </w:t>
      </w:r>
      <w:r w:rsidR="003A0C99">
        <w:rPr>
          <w:rFonts w:hint="cs"/>
          <w:rtl/>
          <w:lang w:bidi="ar-SA"/>
        </w:rPr>
        <w:t xml:space="preserve">که پراکنده گشتید، یا نیک و بد اعمالتان در نزد او جمع کرده شود. </w:t>
      </w:r>
      <w:r w:rsidR="003C2652" w:rsidRPr="003C2652">
        <w:rPr>
          <w:rFonts w:cs="Traditional Arabic"/>
          <w:rtl/>
          <w:lang w:bidi="ar-SA"/>
        </w:rPr>
        <w:t>﴿</w:t>
      </w:r>
      <w:r w:rsidR="003C2652" w:rsidRPr="003C2652">
        <w:rPr>
          <w:rFonts w:cs="KFGQPC Uthmanic Script HAFS" w:hint="cs"/>
          <w:rtl/>
          <w:lang w:bidi="ar-SA"/>
        </w:rPr>
        <w:t>ٱ</w:t>
      </w:r>
      <w:r w:rsidR="003C2652" w:rsidRPr="003C2652">
        <w:rPr>
          <w:rFonts w:cs="KFGQPC Uthmanic Script HAFS" w:hint="eastAsia"/>
          <w:rtl/>
          <w:lang w:bidi="ar-SA"/>
        </w:rPr>
        <w:t>ل</w:t>
      </w:r>
      <w:r w:rsidR="003C2652" w:rsidRPr="003C2652">
        <w:rPr>
          <w:rFonts w:ascii="Times New Roman" w:hAnsi="Times New Roman" w:cs="KFGQPC Uthmanic Script HAFS" w:hint="cs"/>
          <w:rtl/>
          <w:lang w:bidi="ar-SA"/>
        </w:rPr>
        <w:t>ۡ</w:t>
      </w:r>
      <w:r w:rsidR="003C2652" w:rsidRPr="003C2652">
        <w:rPr>
          <w:rFonts w:cs="KFGQPC Uthmanic Script HAFS" w:hint="cs"/>
          <w:rtl/>
          <w:lang w:bidi="ar-SA"/>
        </w:rPr>
        <w:t>وَع</w:t>
      </w:r>
      <w:r w:rsidR="003C2652" w:rsidRPr="003C2652">
        <w:rPr>
          <w:rFonts w:ascii="Times New Roman" w:hAnsi="Times New Roman" w:cs="KFGQPC Uthmanic Script HAFS" w:hint="cs"/>
          <w:rtl/>
          <w:lang w:bidi="ar-SA"/>
        </w:rPr>
        <w:t>ۡ</w:t>
      </w:r>
      <w:r w:rsidR="003C2652" w:rsidRPr="003C2652">
        <w:rPr>
          <w:rFonts w:cs="KFGQPC Uthmanic Script HAFS" w:hint="cs"/>
          <w:rtl/>
          <w:lang w:bidi="ar-SA"/>
        </w:rPr>
        <w:t>دُ</w:t>
      </w:r>
      <w:r w:rsidR="003C2652" w:rsidRPr="003C2652">
        <w:rPr>
          <w:rFonts w:ascii="Times New Roman" w:hAnsi="Times New Roman" w:cs="Traditional Arabic" w:hint="cs"/>
          <w:rtl/>
          <w:lang w:bidi="ar-SA"/>
        </w:rPr>
        <w:t>﴾</w:t>
      </w:r>
      <w:r w:rsidR="003A0C99">
        <w:rPr>
          <w:rFonts w:hint="cs"/>
          <w:rtl/>
          <w:lang w:bidi="ar-SA"/>
        </w:rPr>
        <w:t xml:space="preserve">: وعده و زمان برپایی قیامت، و این از اولین پرسش‌های مطرح شده در مقابل هر پیامبری بوده است. </w:t>
      </w:r>
      <w:r w:rsidR="003C2652" w:rsidRPr="003C2652">
        <w:rPr>
          <w:rFonts w:cs="Traditional Arabic"/>
          <w:rtl/>
          <w:lang w:bidi="ar-SA"/>
        </w:rPr>
        <w:t>﴿</w:t>
      </w:r>
      <w:r w:rsidR="003C2652" w:rsidRPr="003C2652">
        <w:rPr>
          <w:rFonts w:cs="KFGQPC Uthmanic Script HAFS"/>
          <w:rtl/>
          <w:lang w:bidi="ar-SA"/>
        </w:rPr>
        <w:t>زُل</w:t>
      </w:r>
      <w:r w:rsidR="003C2652" w:rsidRPr="003C2652">
        <w:rPr>
          <w:rFonts w:ascii="Times New Roman" w:hAnsi="Times New Roman" w:cs="KFGQPC Uthmanic Script HAFS" w:hint="cs"/>
          <w:rtl/>
          <w:lang w:bidi="ar-SA"/>
        </w:rPr>
        <w:t>ۡ</w:t>
      </w:r>
      <w:r w:rsidR="003C2652" w:rsidRPr="003C2652">
        <w:rPr>
          <w:rFonts w:cs="KFGQPC Uthmanic Script HAFS" w:hint="cs"/>
          <w:rtl/>
          <w:lang w:bidi="ar-SA"/>
        </w:rPr>
        <w:t>فَة</w:t>
      </w:r>
      <w:r w:rsidR="003C2652" w:rsidRPr="003C2652">
        <w:rPr>
          <w:rFonts w:ascii="Times New Roman" w:hAnsi="Times New Roman" w:cs="KFGQPC Uthmanic Script HAFS" w:hint="cs"/>
          <w:rtl/>
          <w:lang w:bidi="ar-SA"/>
        </w:rPr>
        <w:t>ٗ</w:t>
      </w:r>
      <w:r w:rsidR="003C2652" w:rsidRPr="003C2652">
        <w:rPr>
          <w:rFonts w:ascii="Times New Roman" w:hAnsi="Times New Roman" w:cs="Traditional Arabic" w:hint="cs"/>
          <w:rtl/>
          <w:lang w:bidi="ar-SA"/>
        </w:rPr>
        <w:t>﴾</w:t>
      </w:r>
      <w:r w:rsidR="003A0C99">
        <w:rPr>
          <w:rFonts w:hint="cs"/>
          <w:rtl/>
          <w:lang w:bidi="ar-SA"/>
        </w:rPr>
        <w:t xml:space="preserve">: نزدیک. </w:t>
      </w:r>
      <w:r w:rsidR="003C2652" w:rsidRPr="003C2652">
        <w:rPr>
          <w:rFonts w:cs="Traditional Arabic"/>
          <w:rtl/>
          <w:lang w:bidi="ar-SA"/>
        </w:rPr>
        <w:t>﴿</w:t>
      </w:r>
      <w:r w:rsidR="003C2652" w:rsidRPr="003C2652">
        <w:rPr>
          <w:rFonts w:cs="KFGQPC Uthmanic Script HAFS"/>
          <w:rtl/>
          <w:lang w:bidi="ar-SA"/>
        </w:rPr>
        <w:t>سِي</w:t>
      </w:r>
      <w:r w:rsidR="003C2652" w:rsidRPr="003C2652">
        <w:rPr>
          <w:rFonts w:ascii="Times New Roman" w:hAnsi="Times New Roman" w:cs="KFGQPC Uthmanic Script HAFS" w:hint="cs"/>
          <w:rtl/>
          <w:lang w:bidi="ar-SA"/>
        </w:rPr>
        <w:t>ٓ</w:t>
      </w:r>
      <w:r w:rsidR="003C2652" w:rsidRPr="003C2652">
        <w:rPr>
          <w:rFonts w:cs="KFGQPC Uthmanic Script HAFS" w:hint="cs"/>
          <w:rtl/>
          <w:lang w:bidi="ar-SA"/>
        </w:rPr>
        <w:t>‍</w:t>
      </w:r>
      <w:r w:rsidR="003C2652" w:rsidRPr="003C2652">
        <w:rPr>
          <w:rFonts w:ascii="Times New Roman" w:hAnsi="Times New Roman" w:cs="KFGQPC Uthmanic Script HAFS" w:hint="cs"/>
          <w:rtl/>
          <w:lang w:bidi="ar-SA"/>
        </w:rPr>
        <w:t>ٔ</w:t>
      </w:r>
      <w:r w:rsidR="003C2652" w:rsidRPr="003C2652">
        <w:rPr>
          <w:rFonts w:cs="KFGQPC Uthmanic Script HAFS" w:hint="cs"/>
          <w:rtl/>
          <w:lang w:bidi="ar-SA"/>
        </w:rPr>
        <w:t>َ</w:t>
      </w:r>
      <w:r w:rsidR="003C2652" w:rsidRPr="003C2652">
        <w:rPr>
          <w:rFonts w:cs="KFGQPC Uthmanic Script HAFS"/>
          <w:rtl/>
          <w:lang w:bidi="ar-SA"/>
        </w:rPr>
        <w:t>ت</w:t>
      </w:r>
      <w:r w:rsidR="003C2652" w:rsidRPr="003C2652">
        <w:rPr>
          <w:rFonts w:ascii="Times New Roman" w:hAnsi="Times New Roman" w:cs="KFGQPC Uthmanic Script HAFS" w:hint="cs"/>
          <w:rtl/>
          <w:lang w:bidi="ar-SA"/>
        </w:rPr>
        <w:t>ۡ</w:t>
      </w:r>
      <w:r w:rsidR="003C2652" w:rsidRPr="003C2652">
        <w:rPr>
          <w:rFonts w:ascii="Times New Roman" w:hAnsi="Times New Roman" w:cs="Traditional Arabic" w:hint="cs"/>
          <w:rtl/>
          <w:lang w:bidi="ar-SA"/>
        </w:rPr>
        <w:t>﴾</w:t>
      </w:r>
      <w:r w:rsidR="00A641E3">
        <w:rPr>
          <w:rFonts w:hint="cs"/>
          <w:rtl/>
          <w:lang w:bidi="ar-SA"/>
        </w:rPr>
        <w:t xml:space="preserve"> </w:t>
      </w:r>
      <w:r w:rsidR="003C2652">
        <w:rPr>
          <w:rFonts w:hint="cs"/>
          <w:rtl/>
          <w:lang w:bidi="ar-SA"/>
        </w:rPr>
        <w:t>(سَاءَ یَسُوءُ)</w:t>
      </w:r>
      <w:r w:rsidR="00A641E3" w:rsidRPr="00A641E3">
        <w:rPr>
          <w:rFonts w:hint="cs"/>
          <w:rtl/>
        </w:rPr>
        <w:t>:</w:t>
      </w:r>
      <w:r w:rsidR="003A0C99">
        <w:rPr>
          <w:rFonts w:hint="cs"/>
          <w:rtl/>
          <w:lang w:bidi="ar-SA"/>
        </w:rPr>
        <w:t xml:space="preserve"> زشت و سیاه شد. علت آن عذابی است که به سبب کفرشان در پیش‌ روی خویش می‌بینند. </w:t>
      </w:r>
      <w:r w:rsidR="003C2652" w:rsidRPr="003C2652">
        <w:rPr>
          <w:rFonts w:cs="Traditional Arabic"/>
          <w:rtl/>
          <w:lang w:bidi="ar-SA"/>
        </w:rPr>
        <w:t>﴿</w:t>
      </w:r>
      <w:r w:rsidR="003C2652" w:rsidRPr="003C2652">
        <w:rPr>
          <w:rFonts w:cs="KFGQPC Uthmanic Script HAFS"/>
          <w:rtl/>
          <w:lang w:bidi="ar-SA"/>
        </w:rPr>
        <w:t>بِهِ</w:t>
      </w:r>
      <w:r w:rsidR="003C2652" w:rsidRPr="003C2652">
        <w:rPr>
          <w:rFonts w:ascii="Times New Roman" w:hAnsi="Times New Roman" w:cs="KFGQPC Uthmanic Script HAFS" w:hint="cs"/>
          <w:rtl/>
          <w:lang w:bidi="ar-SA"/>
        </w:rPr>
        <w:t>ۦ</w:t>
      </w:r>
      <w:r w:rsidR="003C2652" w:rsidRPr="003C2652">
        <w:rPr>
          <w:rFonts w:cs="KFGQPC Uthmanic Script HAFS"/>
          <w:rtl/>
          <w:lang w:bidi="ar-SA"/>
        </w:rPr>
        <w:t xml:space="preserve"> تَدَّعُونَ</w:t>
      </w:r>
      <w:r w:rsidR="003C2652" w:rsidRPr="003C2652">
        <w:rPr>
          <w:rFonts w:ascii="Times New Roman" w:hAnsi="Times New Roman" w:cs="Traditional Arabic" w:hint="cs"/>
          <w:rtl/>
          <w:lang w:bidi="ar-SA"/>
        </w:rPr>
        <w:t>﴾</w:t>
      </w:r>
      <w:r w:rsidR="003C2652">
        <w:rPr>
          <w:rFonts w:ascii="Times New Roman" w:hAnsi="Times New Roman" w:cs="Traditional Arabic" w:hint="cs"/>
          <w:rtl/>
          <w:lang w:bidi="ar-SA"/>
        </w:rPr>
        <w:t>:</w:t>
      </w:r>
      <w:r w:rsidR="003A0C99">
        <w:rPr>
          <w:rFonts w:hint="cs"/>
          <w:rtl/>
          <w:lang w:bidi="ar-SA"/>
        </w:rPr>
        <w:t xml:space="preserve"> آن را درخواست می‌کردید و وقوع فوری آن را خواستار بودید و بدین آن را به إستهزاء می</w:t>
      </w:r>
      <w:r w:rsidR="003A0C99">
        <w:rPr>
          <w:rFonts w:hint="eastAsia"/>
          <w:rtl/>
          <w:lang w:bidi="ar-SA"/>
        </w:rPr>
        <w:t>‌گرفتید.</w:t>
      </w:r>
    </w:p>
    <w:p w:rsidR="004712A1" w:rsidRDefault="004712A1" w:rsidP="004712A1">
      <w:pPr>
        <w:pStyle w:val="a9"/>
        <w:rPr>
          <w:rtl/>
        </w:rPr>
      </w:pPr>
      <w:r>
        <w:rPr>
          <w:rFonts w:hint="cs"/>
          <w:rtl/>
        </w:rPr>
        <w:t>مفهوم کلی آیات:</w:t>
      </w:r>
    </w:p>
    <w:p w:rsidR="004712A1" w:rsidRDefault="004712A1" w:rsidP="00445881">
      <w:pPr>
        <w:pStyle w:val="a8"/>
        <w:rPr>
          <w:rtl/>
        </w:rPr>
      </w:pPr>
      <w:r>
        <w:rPr>
          <w:rFonts w:hint="cs"/>
          <w:rtl/>
        </w:rPr>
        <w:t>نصرت و پیروزی، شکست و گرفتاری، رزق و روزی، تنگدستی و گرسنگی، تمامی این‌ها دست قدرت خداوند است. اوست که با لشکر و ساز و برگی اندک، پیروزی را در مقابل لشکر پرساز و برگ کفر به مسلمانان ارزانی می‌دارد یا بر عکس، نصرت را از لشکری قدرتمند بر می‌گیرد تا عبرت دیگران شود و بر قدرت ناچیز خویش نبا</w:t>
      </w:r>
      <w:r w:rsidR="00EE211C">
        <w:rPr>
          <w:rFonts w:hint="cs"/>
          <w:rtl/>
        </w:rPr>
        <w:t>لند. رزق بندگان نیز</w:t>
      </w:r>
      <w:r w:rsidR="00445881">
        <w:rPr>
          <w:rFonts w:hint="cs"/>
          <w:rtl/>
        </w:rPr>
        <w:t xml:space="preserve"> موهبتی است الهی که اگر قطع شود</w:t>
      </w:r>
      <w:r w:rsidR="00EE211C">
        <w:rPr>
          <w:rFonts w:hint="cs"/>
          <w:rtl/>
        </w:rPr>
        <w:t xml:space="preserve"> دیگر هیچ قدرتی یارا</w:t>
      </w:r>
      <w:r w:rsidR="00445881">
        <w:rPr>
          <w:rFonts w:hint="cs"/>
          <w:rtl/>
        </w:rPr>
        <w:t>ی</w:t>
      </w:r>
      <w:r w:rsidR="00EE211C">
        <w:rPr>
          <w:rFonts w:hint="cs"/>
          <w:rtl/>
        </w:rPr>
        <w:t xml:space="preserve"> بازگرداندن آن نیست. سرکشی و نافرمانی آن قدر بر نفس آدمی غالب می‌‌شود که توان پیمودن راه از کف می‌دهد و در طریق گمراهی </w:t>
      </w:r>
      <w:r w:rsidR="00EE211C" w:rsidRPr="00834E11">
        <w:rPr>
          <w:rFonts w:hint="cs"/>
          <w:rtl/>
        </w:rPr>
        <w:t>خود</w:t>
      </w:r>
      <w:r w:rsidR="00EE211C">
        <w:rPr>
          <w:rFonts w:hint="cs"/>
          <w:rtl/>
        </w:rPr>
        <w:t xml:space="preserve"> افتان و خیزان می‌‌رود و حقا که چینن با سالک راه حقیقت یکسان نیست و خداوند وجود انسان را با قوای ظاهری و باطنی مجهز کرده و او را در زمین پراکنده ساخته است تا او را در کشف حقیقت یا</w:t>
      </w:r>
      <w:r w:rsidR="00445881">
        <w:rPr>
          <w:rFonts w:hint="cs"/>
          <w:rtl/>
        </w:rPr>
        <w:t>ری دهد اما افسوس که انسان، حقیق</w:t>
      </w:r>
      <w:r w:rsidR="00EE211C">
        <w:rPr>
          <w:rFonts w:hint="cs"/>
          <w:rtl/>
        </w:rPr>
        <w:t>ت را نفهمیده و به انکار و نافرمانی و پرسش بیهوده می‌پردازد تا</w:t>
      </w:r>
      <w:r w:rsidR="00E15109">
        <w:rPr>
          <w:rFonts w:hint="cs"/>
          <w:rtl/>
        </w:rPr>
        <w:t xml:space="preserve"> آن‌گاه </w:t>
      </w:r>
      <w:r w:rsidR="00EE211C">
        <w:rPr>
          <w:rFonts w:hint="cs"/>
          <w:rtl/>
        </w:rPr>
        <w:t>که وعده‌ی خداوند فرا رسد وهول و هراس آن، چهره‌ی او را در هم کشد و زشت و قبیح سازد.</w:t>
      </w:r>
    </w:p>
    <w:p w:rsidR="00EE211C" w:rsidRDefault="00EE211C" w:rsidP="00EE211C">
      <w:pPr>
        <w:pStyle w:val="a5"/>
        <w:rPr>
          <w:rtl/>
        </w:rPr>
      </w:pPr>
      <w:r>
        <w:rPr>
          <w:rFonts w:hint="cs"/>
          <w:rtl/>
        </w:rPr>
        <w:t>مبحث ششم: جاودانگی دعوت خداوند</w:t>
      </w:r>
    </w:p>
    <w:p w:rsidR="003A0C99" w:rsidRDefault="00EE211C" w:rsidP="00834E11">
      <w:pPr>
        <w:pStyle w:val="a8"/>
        <w:rPr>
          <w:rStyle w:val="Char4"/>
          <w:rtl/>
        </w:rPr>
      </w:pPr>
      <w:r w:rsidRPr="00834E11">
        <w:rPr>
          <w:rStyle w:val="Char5"/>
          <w:rFonts w:hint="cs"/>
          <w:rtl/>
        </w:rPr>
        <w:t>سبب نزول:</w:t>
      </w:r>
      <w:r w:rsidR="00834E11">
        <w:rPr>
          <w:rStyle w:val="Char4"/>
          <w:rFonts w:hint="cs"/>
          <w:rtl/>
        </w:rPr>
        <w:t xml:space="preserve"> روایت است که کفار مکه آرزو می‌کردند که محمد و همراهانش هلاک شوند؛ از این سبب خداوند آین آیات را نازل فرمود و پیامبر </w:t>
      </w:r>
      <w:r w:rsidR="00834E11">
        <w:rPr>
          <w:rStyle w:val="Char4"/>
          <w:rFonts w:cs="CTraditional Arabic" w:hint="cs"/>
          <w:rtl/>
        </w:rPr>
        <w:t>ص</w:t>
      </w:r>
      <w:r w:rsidR="00834E11">
        <w:rPr>
          <w:rStyle w:val="Char4"/>
          <w:rFonts w:hint="cs"/>
          <w:rtl/>
        </w:rPr>
        <w:t xml:space="preserve"> مأمور شد به</w:t>
      </w:r>
      <w:r w:rsidR="006F2FD0" w:rsidRPr="006F2FD0">
        <w:rPr>
          <w:rStyle w:val="Char4"/>
          <w:rFonts w:hint="cs"/>
          <w:rtl/>
        </w:rPr>
        <w:t xml:space="preserve"> آن‌ها </w:t>
      </w:r>
      <w:r w:rsidR="00834E11">
        <w:rPr>
          <w:rStyle w:val="Char4"/>
          <w:rFonts w:hint="cs"/>
          <w:rtl/>
        </w:rPr>
        <w:t>بگوید که اگر او و اصحابش نیز هلاک شوند هیچ منفعت و خلاصی از عذاب برای کافران در بر نخواهد داشت.</w:t>
      </w:r>
    </w:p>
    <w:p w:rsidR="006F66B1" w:rsidRDefault="006F66B1" w:rsidP="006F66B1">
      <w:pPr>
        <w:pStyle w:val="a9"/>
        <w:rPr>
          <w:rStyle w:val="Char4"/>
          <w:rtl/>
        </w:rPr>
      </w:pPr>
      <w:r w:rsidRPr="006F66B1">
        <w:rPr>
          <w:rStyle w:val="Char4"/>
          <w:rFonts w:cs="Traditional Arabic"/>
          <w:bCs w:val="0"/>
          <w:rtl/>
        </w:rPr>
        <w:lastRenderedPageBreak/>
        <w:t>﴿</w:t>
      </w:r>
      <w:r w:rsidRPr="006F66B1">
        <w:rPr>
          <w:rStyle w:val="Char4"/>
          <w:rFonts w:cs="KFGQPC Uthmanic Script HAFS"/>
          <w:bCs w:val="0"/>
          <w:rtl/>
        </w:rPr>
        <w:t>قُل</w:t>
      </w:r>
      <w:r w:rsidRPr="006F66B1">
        <w:rPr>
          <w:rStyle w:val="Char4"/>
          <w:rFonts w:ascii="Times New Roman" w:hAnsi="Times New Roman" w:cs="KFGQPC Uthmanic Script HAFS" w:hint="cs"/>
          <w:bCs w:val="0"/>
          <w:rtl/>
        </w:rPr>
        <w:t>ۡ</w:t>
      </w:r>
      <w:r w:rsidRPr="006F66B1">
        <w:rPr>
          <w:rStyle w:val="Char4"/>
          <w:rFonts w:cs="KFGQPC Uthmanic Script HAFS"/>
          <w:bCs w:val="0"/>
          <w:rtl/>
        </w:rPr>
        <w:t xml:space="preserve"> </w:t>
      </w:r>
      <w:r w:rsidRPr="006F66B1">
        <w:rPr>
          <w:rStyle w:val="Char4"/>
          <w:rFonts w:cs="KFGQPC Uthmanic Script HAFS" w:hint="cs"/>
          <w:bCs w:val="0"/>
          <w:rtl/>
        </w:rPr>
        <w:t>أَرَءَي</w:t>
      </w:r>
      <w:r w:rsidRPr="006F66B1">
        <w:rPr>
          <w:rStyle w:val="Char4"/>
          <w:rFonts w:ascii="Times New Roman" w:hAnsi="Times New Roman" w:cs="KFGQPC Uthmanic Script HAFS" w:hint="cs"/>
          <w:bCs w:val="0"/>
          <w:rtl/>
        </w:rPr>
        <w:t>ۡ</w:t>
      </w:r>
      <w:r w:rsidRPr="006F66B1">
        <w:rPr>
          <w:rStyle w:val="Char4"/>
          <w:rFonts w:cs="KFGQPC Uthmanic Script HAFS" w:hint="cs"/>
          <w:bCs w:val="0"/>
          <w:rtl/>
        </w:rPr>
        <w:t>تُم</w:t>
      </w:r>
      <w:r w:rsidRPr="006F66B1">
        <w:rPr>
          <w:rStyle w:val="Char4"/>
          <w:rFonts w:ascii="Times New Roman" w:hAnsi="Times New Roman" w:cs="KFGQPC Uthmanic Script HAFS" w:hint="cs"/>
          <w:bCs w:val="0"/>
          <w:rtl/>
        </w:rPr>
        <w:t>ۡ</w:t>
      </w:r>
      <w:r w:rsidRPr="006F66B1">
        <w:rPr>
          <w:rStyle w:val="Char4"/>
          <w:rFonts w:cs="KFGQPC Uthmanic Script HAFS"/>
          <w:bCs w:val="0"/>
          <w:rtl/>
        </w:rPr>
        <w:t xml:space="preserve"> </w:t>
      </w:r>
      <w:r w:rsidRPr="006F66B1">
        <w:rPr>
          <w:rStyle w:val="Char4"/>
          <w:rFonts w:cs="KFGQPC Uthmanic Script HAFS" w:hint="cs"/>
          <w:bCs w:val="0"/>
          <w:rtl/>
        </w:rPr>
        <w:t>إِن</w:t>
      </w:r>
      <w:r w:rsidRPr="006F66B1">
        <w:rPr>
          <w:rStyle w:val="Char4"/>
          <w:rFonts w:ascii="Times New Roman" w:hAnsi="Times New Roman" w:cs="KFGQPC Uthmanic Script HAFS" w:hint="cs"/>
          <w:bCs w:val="0"/>
          <w:rtl/>
        </w:rPr>
        <w:t>ۡ</w:t>
      </w:r>
      <w:r w:rsidRPr="006F66B1">
        <w:rPr>
          <w:rStyle w:val="Char4"/>
          <w:rFonts w:cs="KFGQPC Uthmanic Script HAFS"/>
          <w:bCs w:val="0"/>
          <w:rtl/>
        </w:rPr>
        <w:t xml:space="preserve"> </w:t>
      </w:r>
      <w:r w:rsidRPr="006F66B1">
        <w:rPr>
          <w:rStyle w:val="Char4"/>
          <w:rFonts w:cs="KFGQPC Uthmanic Script HAFS" w:hint="cs"/>
          <w:bCs w:val="0"/>
          <w:rtl/>
        </w:rPr>
        <w:t>أَه</w:t>
      </w:r>
      <w:r w:rsidRPr="006F66B1">
        <w:rPr>
          <w:rStyle w:val="Char4"/>
          <w:rFonts w:ascii="Times New Roman" w:hAnsi="Times New Roman" w:cs="KFGQPC Uthmanic Script HAFS" w:hint="cs"/>
          <w:bCs w:val="0"/>
          <w:rtl/>
        </w:rPr>
        <w:t>ۡ</w:t>
      </w:r>
      <w:r w:rsidRPr="006F66B1">
        <w:rPr>
          <w:rStyle w:val="Char4"/>
          <w:rFonts w:cs="KFGQPC Uthmanic Script HAFS" w:hint="cs"/>
          <w:bCs w:val="0"/>
          <w:rtl/>
        </w:rPr>
        <w:t>لَكَنِيَ</w:t>
      </w:r>
      <w:r w:rsidRPr="006F66B1">
        <w:rPr>
          <w:rStyle w:val="Char4"/>
          <w:rFonts w:cs="KFGQPC Uthmanic Script HAFS"/>
          <w:bCs w:val="0"/>
          <w:rtl/>
        </w:rPr>
        <w:t xml:space="preserve"> </w:t>
      </w:r>
      <w:r w:rsidRPr="006F66B1">
        <w:rPr>
          <w:rStyle w:val="Char4"/>
          <w:rFonts w:cs="KFGQPC Uthmanic Script HAFS" w:hint="cs"/>
          <w:bCs w:val="0"/>
          <w:rtl/>
        </w:rPr>
        <w:t>ٱ</w:t>
      </w:r>
      <w:r w:rsidRPr="006F66B1">
        <w:rPr>
          <w:rStyle w:val="Char4"/>
          <w:rFonts w:cs="KFGQPC Uthmanic Script HAFS" w:hint="eastAsia"/>
          <w:bCs w:val="0"/>
          <w:rtl/>
        </w:rPr>
        <w:t>للَّهُ</w:t>
      </w:r>
      <w:r w:rsidRPr="006F66B1">
        <w:rPr>
          <w:rStyle w:val="Char4"/>
          <w:rFonts w:cs="KFGQPC Uthmanic Script HAFS"/>
          <w:bCs w:val="0"/>
          <w:rtl/>
        </w:rPr>
        <w:t xml:space="preserve"> وَمَن مَّعِيَ أَو</w:t>
      </w:r>
      <w:r w:rsidRPr="006F66B1">
        <w:rPr>
          <w:rStyle w:val="Char4"/>
          <w:rFonts w:ascii="Times New Roman" w:hAnsi="Times New Roman" w:cs="KFGQPC Uthmanic Script HAFS" w:hint="cs"/>
          <w:bCs w:val="0"/>
          <w:rtl/>
        </w:rPr>
        <w:t>ۡ</w:t>
      </w:r>
      <w:r w:rsidRPr="006F66B1">
        <w:rPr>
          <w:rStyle w:val="Char4"/>
          <w:rFonts w:cs="KFGQPC Uthmanic Script HAFS"/>
          <w:bCs w:val="0"/>
          <w:rtl/>
        </w:rPr>
        <w:t xml:space="preserve"> </w:t>
      </w:r>
      <w:r w:rsidRPr="006F66B1">
        <w:rPr>
          <w:rStyle w:val="Char4"/>
          <w:rFonts w:cs="KFGQPC Uthmanic Script HAFS" w:hint="cs"/>
          <w:bCs w:val="0"/>
          <w:rtl/>
        </w:rPr>
        <w:t>رَحِمَنَا</w:t>
      </w:r>
      <w:r w:rsidRPr="006F66B1">
        <w:rPr>
          <w:rStyle w:val="Char4"/>
          <w:rFonts w:cs="KFGQPC Uthmanic Script HAFS"/>
          <w:bCs w:val="0"/>
          <w:rtl/>
        </w:rPr>
        <w:t xml:space="preserve"> </w:t>
      </w:r>
      <w:r w:rsidRPr="006F66B1">
        <w:rPr>
          <w:rStyle w:val="Char4"/>
          <w:rFonts w:cs="KFGQPC Uthmanic Script HAFS" w:hint="cs"/>
          <w:bCs w:val="0"/>
          <w:rtl/>
        </w:rPr>
        <w:t>فَمَن</w:t>
      </w:r>
      <w:r w:rsidRPr="006F66B1">
        <w:rPr>
          <w:rStyle w:val="Char4"/>
          <w:rFonts w:cs="KFGQPC Uthmanic Script HAFS"/>
          <w:bCs w:val="0"/>
          <w:rtl/>
        </w:rPr>
        <w:t xml:space="preserve"> </w:t>
      </w:r>
      <w:r w:rsidRPr="006F66B1">
        <w:rPr>
          <w:rStyle w:val="Char4"/>
          <w:rFonts w:cs="KFGQPC Uthmanic Script HAFS" w:hint="cs"/>
          <w:bCs w:val="0"/>
          <w:rtl/>
        </w:rPr>
        <w:t>يُجِيرُ</w:t>
      </w:r>
      <w:r w:rsidRPr="006F66B1">
        <w:rPr>
          <w:rStyle w:val="Char4"/>
          <w:rFonts w:cs="KFGQPC Uthmanic Script HAFS"/>
          <w:bCs w:val="0"/>
          <w:rtl/>
        </w:rPr>
        <w:t xml:space="preserve"> </w:t>
      </w:r>
      <w:r w:rsidRPr="006F66B1">
        <w:rPr>
          <w:rStyle w:val="Char4"/>
          <w:rFonts w:cs="KFGQPC Uthmanic Script HAFS" w:hint="cs"/>
          <w:bCs w:val="0"/>
          <w:rtl/>
        </w:rPr>
        <w:t>ٱ</w:t>
      </w:r>
      <w:r w:rsidRPr="006F66B1">
        <w:rPr>
          <w:rStyle w:val="Char4"/>
          <w:rFonts w:cs="KFGQPC Uthmanic Script HAFS" w:hint="eastAsia"/>
          <w:bCs w:val="0"/>
          <w:rtl/>
        </w:rPr>
        <w:t>ل</w:t>
      </w:r>
      <w:r w:rsidRPr="006F66B1">
        <w:rPr>
          <w:rStyle w:val="Char4"/>
          <w:rFonts w:ascii="Times New Roman" w:hAnsi="Times New Roman" w:cs="KFGQPC Uthmanic Script HAFS" w:hint="cs"/>
          <w:bCs w:val="0"/>
          <w:rtl/>
        </w:rPr>
        <w:t>ۡ</w:t>
      </w:r>
      <w:r w:rsidRPr="006F66B1">
        <w:rPr>
          <w:rStyle w:val="Char4"/>
          <w:rFonts w:cs="KFGQPC Uthmanic Script HAFS" w:hint="cs"/>
          <w:bCs w:val="0"/>
          <w:rtl/>
        </w:rPr>
        <w:t>كَٰفِرِينَ</w:t>
      </w:r>
      <w:r w:rsidRPr="006F66B1">
        <w:rPr>
          <w:rStyle w:val="Char4"/>
          <w:rFonts w:cs="KFGQPC Uthmanic Script HAFS"/>
          <w:bCs w:val="0"/>
          <w:rtl/>
        </w:rPr>
        <w:t xml:space="preserve"> مِن</w:t>
      </w:r>
      <w:r w:rsidRPr="006F66B1">
        <w:rPr>
          <w:rStyle w:val="Char4"/>
          <w:rFonts w:ascii="Times New Roman" w:hAnsi="Times New Roman" w:cs="KFGQPC Uthmanic Script HAFS" w:hint="cs"/>
          <w:bCs w:val="0"/>
          <w:rtl/>
        </w:rPr>
        <w:t>ۡ</w:t>
      </w:r>
      <w:r w:rsidRPr="006F66B1">
        <w:rPr>
          <w:rStyle w:val="Char4"/>
          <w:rFonts w:cs="KFGQPC Uthmanic Script HAFS"/>
          <w:bCs w:val="0"/>
          <w:rtl/>
        </w:rPr>
        <w:t xml:space="preserve"> </w:t>
      </w:r>
      <w:r w:rsidRPr="006F66B1">
        <w:rPr>
          <w:rStyle w:val="Char4"/>
          <w:rFonts w:cs="KFGQPC Uthmanic Script HAFS" w:hint="cs"/>
          <w:bCs w:val="0"/>
          <w:rtl/>
        </w:rPr>
        <w:t>عَذَابٍ</w:t>
      </w:r>
      <w:r w:rsidRPr="006F66B1">
        <w:rPr>
          <w:rStyle w:val="Char4"/>
          <w:rFonts w:cs="KFGQPC Uthmanic Script HAFS"/>
          <w:bCs w:val="0"/>
          <w:rtl/>
        </w:rPr>
        <w:t xml:space="preserve"> </w:t>
      </w:r>
      <w:r w:rsidRPr="006F66B1">
        <w:rPr>
          <w:rStyle w:val="Char4"/>
          <w:rFonts w:cs="KFGQPC Uthmanic Script HAFS" w:hint="cs"/>
          <w:bCs w:val="0"/>
          <w:rtl/>
        </w:rPr>
        <w:t>أَلِيم</w:t>
      </w:r>
      <w:r w:rsidRPr="006F66B1">
        <w:rPr>
          <w:rStyle w:val="Char4"/>
          <w:rFonts w:ascii="Times New Roman" w:hAnsi="Times New Roman" w:cs="KFGQPC Uthmanic Script HAFS" w:hint="cs"/>
          <w:bCs w:val="0"/>
          <w:rtl/>
        </w:rPr>
        <w:t>ٖ</w:t>
      </w:r>
      <w:r w:rsidRPr="006F66B1">
        <w:rPr>
          <w:rStyle w:val="Char4"/>
          <w:rFonts w:cs="KFGQPC Uthmanic Script HAFS" w:hint="cs"/>
          <w:bCs w:val="0"/>
          <w:rtl/>
        </w:rPr>
        <w:t>٢٨</w:t>
      </w:r>
      <w:r w:rsidRPr="006F66B1">
        <w:rPr>
          <w:rStyle w:val="Char4"/>
          <w:rFonts w:cs="KFGQPC Uthmanic Script HAFS"/>
          <w:bCs w:val="0"/>
          <w:rtl/>
        </w:rPr>
        <w:t xml:space="preserve"> </w:t>
      </w:r>
      <w:r w:rsidRPr="006F66B1">
        <w:rPr>
          <w:rStyle w:val="Char4"/>
          <w:rFonts w:cs="KFGQPC Uthmanic Script HAFS" w:hint="cs"/>
          <w:bCs w:val="0"/>
          <w:rtl/>
        </w:rPr>
        <w:t>قُل</w:t>
      </w:r>
      <w:r w:rsidRPr="006F66B1">
        <w:rPr>
          <w:rStyle w:val="Char4"/>
          <w:rFonts w:ascii="Times New Roman" w:hAnsi="Times New Roman" w:cs="KFGQPC Uthmanic Script HAFS" w:hint="cs"/>
          <w:bCs w:val="0"/>
          <w:rtl/>
        </w:rPr>
        <w:t>ۡ</w:t>
      </w:r>
      <w:r w:rsidRPr="006F66B1">
        <w:rPr>
          <w:rStyle w:val="Char4"/>
          <w:rFonts w:cs="KFGQPC Uthmanic Script HAFS"/>
          <w:bCs w:val="0"/>
          <w:rtl/>
        </w:rPr>
        <w:t xml:space="preserve"> </w:t>
      </w:r>
      <w:r w:rsidRPr="006F66B1">
        <w:rPr>
          <w:rStyle w:val="Char4"/>
          <w:rFonts w:cs="KFGQPC Uthmanic Script HAFS" w:hint="cs"/>
          <w:bCs w:val="0"/>
          <w:rtl/>
        </w:rPr>
        <w:t>هُوَ</w:t>
      </w:r>
      <w:r w:rsidRPr="006F66B1">
        <w:rPr>
          <w:rStyle w:val="Char4"/>
          <w:rFonts w:cs="KFGQPC Uthmanic Script HAFS"/>
          <w:bCs w:val="0"/>
          <w:rtl/>
        </w:rPr>
        <w:t xml:space="preserve"> </w:t>
      </w:r>
      <w:r w:rsidRPr="006F66B1">
        <w:rPr>
          <w:rStyle w:val="Char4"/>
          <w:rFonts w:cs="KFGQPC Uthmanic Script HAFS" w:hint="cs"/>
          <w:bCs w:val="0"/>
          <w:rtl/>
        </w:rPr>
        <w:t>ٱ</w:t>
      </w:r>
      <w:r w:rsidRPr="006F66B1">
        <w:rPr>
          <w:rStyle w:val="Char4"/>
          <w:rFonts w:cs="KFGQPC Uthmanic Script HAFS" w:hint="eastAsia"/>
          <w:bCs w:val="0"/>
          <w:rtl/>
        </w:rPr>
        <w:t>لرَّح</w:t>
      </w:r>
      <w:r w:rsidRPr="006F66B1">
        <w:rPr>
          <w:rStyle w:val="Char4"/>
          <w:rFonts w:ascii="Times New Roman" w:hAnsi="Times New Roman" w:cs="KFGQPC Uthmanic Script HAFS" w:hint="cs"/>
          <w:bCs w:val="0"/>
          <w:rtl/>
        </w:rPr>
        <w:t>ۡ</w:t>
      </w:r>
      <w:r w:rsidRPr="006F66B1">
        <w:rPr>
          <w:rStyle w:val="Char4"/>
          <w:rFonts w:cs="KFGQPC Uthmanic Script HAFS" w:hint="cs"/>
          <w:bCs w:val="0"/>
          <w:rtl/>
        </w:rPr>
        <w:t>مَٰنُ</w:t>
      </w:r>
      <w:r w:rsidRPr="006F66B1">
        <w:rPr>
          <w:rStyle w:val="Char4"/>
          <w:rFonts w:cs="KFGQPC Uthmanic Script HAFS"/>
          <w:bCs w:val="0"/>
          <w:rtl/>
        </w:rPr>
        <w:t xml:space="preserve"> ءَامَنَّا بِهِ</w:t>
      </w:r>
      <w:r w:rsidRPr="006F66B1">
        <w:rPr>
          <w:rStyle w:val="Char4"/>
          <w:rFonts w:ascii="Times New Roman" w:hAnsi="Times New Roman" w:cs="KFGQPC Uthmanic Script HAFS" w:hint="cs"/>
          <w:bCs w:val="0"/>
          <w:rtl/>
        </w:rPr>
        <w:t>ۦ</w:t>
      </w:r>
      <w:r w:rsidRPr="006F66B1">
        <w:rPr>
          <w:rStyle w:val="Char4"/>
          <w:rFonts w:cs="KFGQPC Uthmanic Script HAFS"/>
          <w:bCs w:val="0"/>
          <w:rtl/>
        </w:rPr>
        <w:t xml:space="preserve"> وَعَلَي</w:t>
      </w:r>
      <w:r w:rsidRPr="006F66B1">
        <w:rPr>
          <w:rStyle w:val="Char4"/>
          <w:rFonts w:ascii="Times New Roman" w:hAnsi="Times New Roman" w:cs="KFGQPC Uthmanic Script HAFS" w:hint="cs"/>
          <w:bCs w:val="0"/>
          <w:rtl/>
        </w:rPr>
        <w:t>ۡ</w:t>
      </w:r>
      <w:r w:rsidRPr="006F66B1">
        <w:rPr>
          <w:rStyle w:val="Char4"/>
          <w:rFonts w:cs="KFGQPC Uthmanic Script HAFS" w:hint="cs"/>
          <w:bCs w:val="0"/>
          <w:rtl/>
        </w:rPr>
        <w:t>هِ</w:t>
      </w:r>
      <w:r w:rsidRPr="006F66B1">
        <w:rPr>
          <w:rStyle w:val="Char4"/>
          <w:rFonts w:cs="KFGQPC Uthmanic Script HAFS"/>
          <w:bCs w:val="0"/>
          <w:rtl/>
        </w:rPr>
        <w:t xml:space="preserve"> </w:t>
      </w:r>
      <w:r w:rsidRPr="006F66B1">
        <w:rPr>
          <w:rStyle w:val="Char4"/>
          <w:rFonts w:cs="KFGQPC Uthmanic Script HAFS" w:hint="cs"/>
          <w:bCs w:val="0"/>
          <w:rtl/>
        </w:rPr>
        <w:t>تَوَكَّل</w:t>
      </w:r>
      <w:r w:rsidRPr="006F66B1">
        <w:rPr>
          <w:rStyle w:val="Char4"/>
          <w:rFonts w:ascii="Times New Roman" w:hAnsi="Times New Roman" w:cs="KFGQPC Uthmanic Script HAFS" w:hint="cs"/>
          <w:bCs w:val="0"/>
          <w:rtl/>
        </w:rPr>
        <w:t>ۡ</w:t>
      </w:r>
      <w:r w:rsidRPr="006F66B1">
        <w:rPr>
          <w:rStyle w:val="Char4"/>
          <w:rFonts w:cs="KFGQPC Uthmanic Script HAFS" w:hint="cs"/>
          <w:bCs w:val="0"/>
          <w:rtl/>
        </w:rPr>
        <w:t>نَا</w:t>
      </w:r>
      <w:r w:rsidRPr="006F66B1">
        <w:rPr>
          <w:rStyle w:val="Char4"/>
          <w:rFonts w:ascii="Times New Roman" w:hAnsi="Times New Roman" w:cs="KFGQPC Uthmanic Script HAFS" w:hint="cs"/>
          <w:bCs w:val="0"/>
          <w:rtl/>
        </w:rPr>
        <w:t>ۖ</w:t>
      </w:r>
      <w:r w:rsidRPr="006F66B1">
        <w:rPr>
          <w:rStyle w:val="Char4"/>
          <w:rFonts w:cs="KFGQPC Uthmanic Script HAFS"/>
          <w:bCs w:val="0"/>
          <w:rtl/>
        </w:rPr>
        <w:t xml:space="preserve"> </w:t>
      </w:r>
      <w:r w:rsidRPr="006F66B1">
        <w:rPr>
          <w:rStyle w:val="Char4"/>
          <w:rFonts w:cs="KFGQPC Uthmanic Script HAFS" w:hint="cs"/>
          <w:bCs w:val="0"/>
          <w:rtl/>
        </w:rPr>
        <w:t>فَسَتَع</w:t>
      </w:r>
      <w:r w:rsidRPr="006F66B1">
        <w:rPr>
          <w:rStyle w:val="Char4"/>
          <w:rFonts w:ascii="Times New Roman" w:hAnsi="Times New Roman" w:cs="KFGQPC Uthmanic Script HAFS" w:hint="cs"/>
          <w:bCs w:val="0"/>
          <w:rtl/>
        </w:rPr>
        <w:t>ۡ</w:t>
      </w:r>
      <w:r w:rsidRPr="006F66B1">
        <w:rPr>
          <w:rStyle w:val="Char4"/>
          <w:rFonts w:cs="KFGQPC Uthmanic Script HAFS" w:hint="cs"/>
          <w:bCs w:val="0"/>
          <w:rtl/>
        </w:rPr>
        <w:t>لَمُونَ</w:t>
      </w:r>
      <w:r w:rsidRPr="006F66B1">
        <w:rPr>
          <w:rStyle w:val="Char4"/>
          <w:rFonts w:cs="KFGQPC Uthmanic Script HAFS"/>
          <w:bCs w:val="0"/>
          <w:rtl/>
        </w:rPr>
        <w:t xml:space="preserve"> </w:t>
      </w:r>
      <w:r w:rsidRPr="006F66B1">
        <w:rPr>
          <w:rStyle w:val="Char4"/>
          <w:rFonts w:cs="KFGQPC Uthmanic Script HAFS" w:hint="cs"/>
          <w:bCs w:val="0"/>
          <w:rtl/>
        </w:rPr>
        <w:t>مَن</w:t>
      </w:r>
      <w:r w:rsidRPr="006F66B1">
        <w:rPr>
          <w:rStyle w:val="Char4"/>
          <w:rFonts w:ascii="Times New Roman" w:hAnsi="Times New Roman" w:cs="KFGQPC Uthmanic Script HAFS" w:hint="cs"/>
          <w:bCs w:val="0"/>
          <w:rtl/>
        </w:rPr>
        <w:t>ۡ</w:t>
      </w:r>
      <w:r w:rsidRPr="006F66B1">
        <w:rPr>
          <w:rStyle w:val="Char4"/>
          <w:rFonts w:cs="KFGQPC Uthmanic Script HAFS"/>
          <w:bCs w:val="0"/>
          <w:rtl/>
        </w:rPr>
        <w:t xml:space="preserve"> </w:t>
      </w:r>
      <w:r w:rsidRPr="006F66B1">
        <w:rPr>
          <w:rStyle w:val="Char4"/>
          <w:rFonts w:cs="KFGQPC Uthmanic Script HAFS" w:hint="cs"/>
          <w:bCs w:val="0"/>
          <w:rtl/>
        </w:rPr>
        <w:t>هُوَ</w:t>
      </w:r>
      <w:r w:rsidRPr="006F66B1">
        <w:rPr>
          <w:rStyle w:val="Char4"/>
          <w:rFonts w:cs="KFGQPC Uthmanic Script HAFS"/>
          <w:bCs w:val="0"/>
          <w:rtl/>
        </w:rPr>
        <w:t xml:space="preserve"> </w:t>
      </w:r>
      <w:r w:rsidRPr="006F66B1">
        <w:rPr>
          <w:rStyle w:val="Char4"/>
          <w:rFonts w:cs="KFGQPC Uthmanic Script HAFS" w:hint="cs"/>
          <w:bCs w:val="0"/>
          <w:rtl/>
        </w:rPr>
        <w:t>فِي</w:t>
      </w:r>
      <w:r w:rsidRPr="006F66B1">
        <w:rPr>
          <w:rStyle w:val="Char4"/>
          <w:rFonts w:cs="KFGQPC Uthmanic Script HAFS"/>
          <w:bCs w:val="0"/>
          <w:rtl/>
        </w:rPr>
        <w:t xml:space="preserve"> </w:t>
      </w:r>
      <w:r w:rsidRPr="006F66B1">
        <w:rPr>
          <w:rStyle w:val="Char4"/>
          <w:rFonts w:cs="KFGQPC Uthmanic Script HAFS" w:hint="cs"/>
          <w:bCs w:val="0"/>
          <w:rtl/>
        </w:rPr>
        <w:t>ضَلَٰل</w:t>
      </w:r>
      <w:r w:rsidRPr="006F66B1">
        <w:rPr>
          <w:rStyle w:val="Char4"/>
          <w:rFonts w:ascii="Times New Roman" w:hAnsi="Times New Roman" w:cs="KFGQPC Uthmanic Script HAFS" w:hint="cs"/>
          <w:bCs w:val="0"/>
          <w:rtl/>
        </w:rPr>
        <w:t>ٖ</w:t>
      </w:r>
      <w:r w:rsidRPr="006F66B1">
        <w:rPr>
          <w:rStyle w:val="Char4"/>
          <w:rFonts w:cs="KFGQPC Uthmanic Script HAFS"/>
          <w:bCs w:val="0"/>
          <w:rtl/>
        </w:rPr>
        <w:t xml:space="preserve"> </w:t>
      </w:r>
      <w:r w:rsidRPr="006F66B1">
        <w:rPr>
          <w:rStyle w:val="Char4"/>
          <w:rFonts w:cs="KFGQPC Uthmanic Script HAFS" w:hint="cs"/>
          <w:bCs w:val="0"/>
          <w:rtl/>
        </w:rPr>
        <w:t>مُّبِين</w:t>
      </w:r>
      <w:r w:rsidRPr="006F66B1">
        <w:rPr>
          <w:rStyle w:val="Char4"/>
          <w:rFonts w:ascii="Times New Roman" w:hAnsi="Times New Roman" w:cs="KFGQPC Uthmanic Script HAFS" w:hint="cs"/>
          <w:bCs w:val="0"/>
          <w:rtl/>
        </w:rPr>
        <w:t>ٖ</w:t>
      </w:r>
      <w:r w:rsidRPr="006F66B1">
        <w:rPr>
          <w:rStyle w:val="Char4"/>
          <w:rFonts w:cs="KFGQPC Uthmanic Script HAFS" w:hint="cs"/>
          <w:bCs w:val="0"/>
          <w:rtl/>
        </w:rPr>
        <w:t>٢٩</w:t>
      </w:r>
      <w:r w:rsidRPr="006F66B1">
        <w:rPr>
          <w:rStyle w:val="Char4"/>
          <w:rFonts w:cs="KFGQPC Uthmanic Script HAFS"/>
          <w:bCs w:val="0"/>
          <w:rtl/>
        </w:rPr>
        <w:t xml:space="preserve"> </w:t>
      </w:r>
      <w:r w:rsidRPr="006F66B1">
        <w:rPr>
          <w:rStyle w:val="Char4"/>
          <w:rFonts w:cs="KFGQPC Uthmanic Script HAFS" w:hint="cs"/>
          <w:bCs w:val="0"/>
          <w:rtl/>
        </w:rPr>
        <w:t>قُل</w:t>
      </w:r>
      <w:r w:rsidRPr="006F66B1">
        <w:rPr>
          <w:rStyle w:val="Char4"/>
          <w:rFonts w:ascii="Times New Roman" w:hAnsi="Times New Roman" w:cs="KFGQPC Uthmanic Script HAFS" w:hint="cs"/>
          <w:bCs w:val="0"/>
          <w:rtl/>
        </w:rPr>
        <w:t>ۡ</w:t>
      </w:r>
      <w:r w:rsidRPr="006F66B1">
        <w:rPr>
          <w:rStyle w:val="Char4"/>
          <w:rFonts w:cs="KFGQPC Uthmanic Script HAFS"/>
          <w:bCs w:val="0"/>
          <w:rtl/>
        </w:rPr>
        <w:t xml:space="preserve"> </w:t>
      </w:r>
      <w:r w:rsidRPr="006F66B1">
        <w:rPr>
          <w:rStyle w:val="Char4"/>
          <w:rFonts w:cs="KFGQPC Uthmanic Script HAFS" w:hint="cs"/>
          <w:bCs w:val="0"/>
          <w:rtl/>
        </w:rPr>
        <w:t>أَرَءَي</w:t>
      </w:r>
      <w:r w:rsidRPr="006F66B1">
        <w:rPr>
          <w:rStyle w:val="Char4"/>
          <w:rFonts w:ascii="Times New Roman" w:hAnsi="Times New Roman" w:cs="KFGQPC Uthmanic Script HAFS" w:hint="cs"/>
          <w:bCs w:val="0"/>
          <w:rtl/>
        </w:rPr>
        <w:t>ۡ</w:t>
      </w:r>
      <w:r w:rsidRPr="006F66B1">
        <w:rPr>
          <w:rStyle w:val="Char4"/>
          <w:rFonts w:cs="KFGQPC Uthmanic Script HAFS" w:hint="cs"/>
          <w:bCs w:val="0"/>
          <w:rtl/>
        </w:rPr>
        <w:t>تُم</w:t>
      </w:r>
      <w:r w:rsidRPr="006F66B1">
        <w:rPr>
          <w:rStyle w:val="Char4"/>
          <w:rFonts w:ascii="Times New Roman" w:hAnsi="Times New Roman" w:cs="KFGQPC Uthmanic Script HAFS" w:hint="cs"/>
          <w:bCs w:val="0"/>
          <w:rtl/>
        </w:rPr>
        <w:t>ۡ</w:t>
      </w:r>
      <w:r w:rsidRPr="006F66B1">
        <w:rPr>
          <w:rStyle w:val="Char4"/>
          <w:rFonts w:cs="KFGQPC Uthmanic Script HAFS"/>
          <w:bCs w:val="0"/>
          <w:rtl/>
        </w:rPr>
        <w:t xml:space="preserve"> </w:t>
      </w:r>
      <w:r w:rsidRPr="006F66B1">
        <w:rPr>
          <w:rStyle w:val="Char4"/>
          <w:rFonts w:cs="KFGQPC Uthmanic Script HAFS" w:hint="eastAsia"/>
          <w:bCs w:val="0"/>
          <w:rtl/>
        </w:rPr>
        <w:t>إِن</w:t>
      </w:r>
      <w:r w:rsidRPr="006F66B1">
        <w:rPr>
          <w:rStyle w:val="Char4"/>
          <w:rFonts w:ascii="Times New Roman" w:hAnsi="Times New Roman" w:cs="KFGQPC Uthmanic Script HAFS" w:hint="cs"/>
          <w:bCs w:val="0"/>
          <w:rtl/>
        </w:rPr>
        <w:t>ۡ</w:t>
      </w:r>
      <w:r w:rsidRPr="006F66B1">
        <w:rPr>
          <w:rStyle w:val="Char4"/>
          <w:rFonts w:cs="KFGQPC Uthmanic Script HAFS"/>
          <w:bCs w:val="0"/>
          <w:rtl/>
        </w:rPr>
        <w:t xml:space="preserve"> أَص</w:t>
      </w:r>
      <w:r w:rsidRPr="006F66B1">
        <w:rPr>
          <w:rStyle w:val="Char4"/>
          <w:rFonts w:ascii="Times New Roman" w:hAnsi="Times New Roman" w:cs="KFGQPC Uthmanic Script HAFS" w:hint="cs"/>
          <w:bCs w:val="0"/>
          <w:rtl/>
        </w:rPr>
        <w:t>ۡ</w:t>
      </w:r>
      <w:r w:rsidRPr="006F66B1">
        <w:rPr>
          <w:rStyle w:val="Char4"/>
          <w:rFonts w:cs="KFGQPC Uthmanic Script HAFS" w:hint="cs"/>
          <w:bCs w:val="0"/>
          <w:rtl/>
        </w:rPr>
        <w:t>بَحَ</w:t>
      </w:r>
      <w:r w:rsidRPr="006F66B1">
        <w:rPr>
          <w:rStyle w:val="Char4"/>
          <w:rFonts w:cs="KFGQPC Uthmanic Script HAFS"/>
          <w:bCs w:val="0"/>
          <w:rtl/>
        </w:rPr>
        <w:t xml:space="preserve"> </w:t>
      </w:r>
      <w:r w:rsidRPr="006F66B1">
        <w:rPr>
          <w:rStyle w:val="Char4"/>
          <w:rFonts w:cs="KFGQPC Uthmanic Script HAFS" w:hint="cs"/>
          <w:bCs w:val="0"/>
          <w:rtl/>
        </w:rPr>
        <w:t>مَا</w:t>
      </w:r>
      <w:r w:rsidRPr="006F66B1">
        <w:rPr>
          <w:rStyle w:val="Char4"/>
          <w:rFonts w:ascii="Times New Roman" w:hAnsi="Times New Roman" w:cs="KFGQPC Uthmanic Script HAFS" w:hint="cs"/>
          <w:bCs w:val="0"/>
          <w:rtl/>
        </w:rPr>
        <w:t>ٓ</w:t>
      </w:r>
      <w:r w:rsidRPr="006F66B1">
        <w:rPr>
          <w:rStyle w:val="Char4"/>
          <w:rFonts w:cs="KFGQPC Uthmanic Script HAFS" w:hint="cs"/>
          <w:bCs w:val="0"/>
          <w:rtl/>
        </w:rPr>
        <w:t>ؤُكُم</w:t>
      </w:r>
      <w:r w:rsidRPr="006F66B1">
        <w:rPr>
          <w:rStyle w:val="Char4"/>
          <w:rFonts w:ascii="Times New Roman" w:hAnsi="Times New Roman" w:cs="KFGQPC Uthmanic Script HAFS" w:hint="cs"/>
          <w:bCs w:val="0"/>
          <w:rtl/>
        </w:rPr>
        <w:t>ۡ</w:t>
      </w:r>
      <w:r w:rsidRPr="006F66B1">
        <w:rPr>
          <w:rStyle w:val="Char4"/>
          <w:rFonts w:cs="KFGQPC Uthmanic Script HAFS"/>
          <w:bCs w:val="0"/>
          <w:rtl/>
        </w:rPr>
        <w:t xml:space="preserve"> </w:t>
      </w:r>
      <w:r w:rsidRPr="006F66B1">
        <w:rPr>
          <w:rStyle w:val="Char4"/>
          <w:rFonts w:cs="KFGQPC Uthmanic Script HAFS" w:hint="cs"/>
          <w:bCs w:val="0"/>
          <w:rtl/>
        </w:rPr>
        <w:t>غَو</w:t>
      </w:r>
      <w:r w:rsidRPr="006F66B1">
        <w:rPr>
          <w:rStyle w:val="Char4"/>
          <w:rFonts w:ascii="Times New Roman" w:hAnsi="Times New Roman" w:cs="KFGQPC Uthmanic Script HAFS" w:hint="cs"/>
          <w:bCs w:val="0"/>
          <w:rtl/>
        </w:rPr>
        <w:t>ۡ</w:t>
      </w:r>
      <w:r w:rsidRPr="006F66B1">
        <w:rPr>
          <w:rStyle w:val="Char4"/>
          <w:rFonts w:cs="KFGQPC Uthmanic Script HAFS" w:hint="cs"/>
          <w:bCs w:val="0"/>
          <w:rtl/>
        </w:rPr>
        <w:t>ر</w:t>
      </w:r>
      <w:r w:rsidRPr="006F66B1">
        <w:rPr>
          <w:rStyle w:val="Char4"/>
          <w:rFonts w:ascii="Times New Roman" w:hAnsi="Times New Roman" w:cs="KFGQPC Uthmanic Script HAFS" w:hint="cs"/>
          <w:bCs w:val="0"/>
          <w:rtl/>
        </w:rPr>
        <w:t>ٗ</w:t>
      </w:r>
      <w:r w:rsidRPr="006F66B1">
        <w:rPr>
          <w:rStyle w:val="Char4"/>
          <w:rFonts w:cs="KFGQPC Uthmanic Script HAFS" w:hint="cs"/>
          <w:bCs w:val="0"/>
          <w:rtl/>
        </w:rPr>
        <w:t>ا</w:t>
      </w:r>
      <w:r w:rsidRPr="006F66B1">
        <w:rPr>
          <w:rStyle w:val="Char4"/>
          <w:rFonts w:cs="KFGQPC Uthmanic Script HAFS"/>
          <w:bCs w:val="0"/>
          <w:rtl/>
        </w:rPr>
        <w:t xml:space="preserve"> </w:t>
      </w:r>
      <w:r w:rsidRPr="006F66B1">
        <w:rPr>
          <w:rStyle w:val="Char4"/>
          <w:rFonts w:cs="KFGQPC Uthmanic Script HAFS" w:hint="cs"/>
          <w:bCs w:val="0"/>
          <w:rtl/>
        </w:rPr>
        <w:t>فَمَن</w:t>
      </w:r>
      <w:r w:rsidRPr="006F66B1">
        <w:rPr>
          <w:rStyle w:val="Char4"/>
          <w:rFonts w:cs="KFGQPC Uthmanic Script HAFS"/>
          <w:bCs w:val="0"/>
          <w:rtl/>
        </w:rPr>
        <w:t xml:space="preserve"> </w:t>
      </w:r>
      <w:r w:rsidRPr="006F66B1">
        <w:rPr>
          <w:rStyle w:val="Char4"/>
          <w:rFonts w:cs="KFGQPC Uthmanic Script HAFS" w:hint="cs"/>
          <w:bCs w:val="0"/>
          <w:rtl/>
        </w:rPr>
        <w:t>يَأ</w:t>
      </w:r>
      <w:r w:rsidRPr="006F66B1">
        <w:rPr>
          <w:rStyle w:val="Char4"/>
          <w:rFonts w:ascii="Times New Roman" w:hAnsi="Times New Roman" w:cs="KFGQPC Uthmanic Script HAFS" w:hint="cs"/>
          <w:bCs w:val="0"/>
          <w:rtl/>
        </w:rPr>
        <w:t>ۡ</w:t>
      </w:r>
      <w:r w:rsidRPr="006F66B1">
        <w:rPr>
          <w:rStyle w:val="Char4"/>
          <w:rFonts w:cs="KFGQPC Uthmanic Script HAFS" w:hint="cs"/>
          <w:bCs w:val="0"/>
          <w:rtl/>
        </w:rPr>
        <w:t>تِيكُم</w:t>
      </w:r>
      <w:r w:rsidRPr="006F66B1">
        <w:rPr>
          <w:rStyle w:val="Char4"/>
          <w:rFonts w:cs="KFGQPC Uthmanic Script HAFS"/>
          <w:bCs w:val="0"/>
          <w:rtl/>
        </w:rPr>
        <w:t xml:space="preserve"> </w:t>
      </w:r>
      <w:r w:rsidRPr="006F66B1">
        <w:rPr>
          <w:rStyle w:val="Char4"/>
          <w:rFonts w:cs="KFGQPC Uthmanic Script HAFS" w:hint="cs"/>
          <w:bCs w:val="0"/>
          <w:rtl/>
        </w:rPr>
        <w:t>بِمَا</w:t>
      </w:r>
      <w:r w:rsidRPr="006F66B1">
        <w:rPr>
          <w:rStyle w:val="Char4"/>
          <w:rFonts w:ascii="Times New Roman" w:hAnsi="Times New Roman" w:cs="KFGQPC Uthmanic Script HAFS" w:hint="cs"/>
          <w:bCs w:val="0"/>
          <w:rtl/>
        </w:rPr>
        <w:t>ٓ</w:t>
      </w:r>
      <w:r w:rsidRPr="006F66B1">
        <w:rPr>
          <w:rStyle w:val="Char4"/>
          <w:rFonts w:cs="KFGQPC Uthmanic Script HAFS" w:hint="cs"/>
          <w:bCs w:val="0"/>
          <w:rtl/>
        </w:rPr>
        <w:t>ء</w:t>
      </w:r>
      <w:r w:rsidRPr="006F66B1">
        <w:rPr>
          <w:rStyle w:val="Char4"/>
          <w:rFonts w:ascii="Times New Roman" w:hAnsi="Times New Roman" w:cs="KFGQPC Uthmanic Script HAFS" w:hint="cs"/>
          <w:bCs w:val="0"/>
          <w:rtl/>
        </w:rPr>
        <w:t>ٖ</w:t>
      </w:r>
      <w:r w:rsidRPr="006F66B1">
        <w:rPr>
          <w:rStyle w:val="Char4"/>
          <w:rFonts w:cs="KFGQPC Uthmanic Script HAFS"/>
          <w:bCs w:val="0"/>
          <w:rtl/>
        </w:rPr>
        <w:t xml:space="preserve"> </w:t>
      </w:r>
      <w:r w:rsidRPr="006F66B1">
        <w:rPr>
          <w:rStyle w:val="Char4"/>
          <w:rFonts w:cs="KFGQPC Uthmanic Script HAFS" w:hint="cs"/>
          <w:bCs w:val="0"/>
          <w:rtl/>
        </w:rPr>
        <w:t>مَّعِينِ</w:t>
      </w:r>
      <w:r w:rsidRPr="006F66B1">
        <w:rPr>
          <w:rStyle w:val="Char4"/>
          <w:rFonts w:ascii="Times New Roman" w:hAnsi="Times New Roman" w:cs="KFGQPC Uthmanic Script HAFS" w:hint="cs"/>
          <w:bCs w:val="0"/>
          <w:rtl/>
        </w:rPr>
        <w:t>ۢ</w:t>
      </w:r>
      <w:r w:rsidRPr="006F66B1">
        <w:rPr>
          <w:rStyle w:val="Char4"/>
          <w:rFonts w:cs="KFGQPC Uthmanic Script HAFS" w:hint="cs"/>
          <w:bCs w:val="0"/>
          <w:rtl/>
        </w:rPr>
        <w:t>٣٠</w:t>
      </w:r>
      <w:r w:rsidRPr="006F66B1">
        <w:rPr>
          <w:rStyle w:val="Char4"/>
          <w:rFonts w:ascii="Times New Roman" w:hAnsi="Times New Roman" w:cs="Traditional Arabic" w:hint="cs"/>
          <w:bCs w:val="0"/>
          <w:rtl/>
        </w:rPr>
        <w:t>﴾</w:t>
      </w:r>
    </w:p>
    <w:p w:rsidR="00834E11" w:rsidRPr="00834E11" w:rsidRDefault="00834E11" w:rsidP="00834E11">
      <w:pPr>
        <w:pStyle w:val="a9"/>
        <w:rPr>
          <w:rtl/>
        </w:rPr>
      </w:pPr>
      <w:r w:rsidRPr="00445881">
        <w:rPr>
          <w:rFonts w:hint="cs"/>
          <w:rtl/>
        </w:rPr>
        <w:t>ترجمه:</w:t>
      </w:r>
    </w:p>
    <w:p w:rsidR="00834E11" w:rsidRPr="00CA000A" w:rsidRDefault="00445881" w:rsidP="00445881">
      <w:pPr>
        <w:pStyle w:val="a8"/>
        <w:rPr>
          <w:spacing w:val="-4"/>
          <w:rtl/>
        </w:rPr>
      </w:pPr>
      <w:r w:rsidRPr="00CA000A">
        <w:rPr>
          <w:rFonts w:hint="cs"/>
          <w:spacing w:val="-4"/>
          <w:rtl/>
        </w:rPr>
        <w:t>«</w:t>
      </w:r>
      <w:r w:rsidR="00834E11" w:rsidRPr="00CA000A">
        <w:rPr>
          <w:rFonts w:hint="cs"/>
          <w:spacing w:val="-4"/>
          <w:rtl/>
        </w:rPr>
        <w:t xml:space="preserve">بگو: به من خبر بدهید (نظرتان چیست) اگر خداوند من و همراهانم را نابود سازد یا این که به ما رحم کند پس چه کسی کافران را از عذاب دردناک پناه می‌دهید! </w:t>
      </w:r>
      <w:r w:rsidR="006F66B1" w:rsidRPr="00CA000A">
        <w:rPr>
          <w:rFonts w:cs="Traditional Arabic" w:hint="cs"/>
          <w:spacing w:val="-4"/>
          <w:rtl/>
        </w:rPr>
        <w:t>(</w:t>
      </w:r>
      <w:r w:rsidR="00834E11" w:rsidRPr="00CA000A">
        <w:rPr>
          <w:rFonts w:hint="cs"/>
          <w:spacing w:val="-4"/>
          <w:rtl/>
        </w:rPr>
        <w:t>28</w:t>
      </w:r>
      <w:r w:rsidR="006F66B1" w:rsidRPr="00CA000A">
        <w:rPr>
          <w:rFonts w:cs="Traditional Arabic" w:hint="cs"/>
          <w:spacing w:val="-4"/>
          <w:rtl/>
        </w:rPr>
        <w:t>)</w:t>
      </w:r>
      <w:r w:rsidR="00834E11" w:rsidRPr="00CA000A">
        <w:rPr>
          <w:rFonts w:hint="cs"/>
          <w:spacing w:val="-4"/>
          <w:rtl/>
        </w:rPr>
        <w:t xml:space="preserve"> بگو: اوست خداوند بخشاینده، به او ایمان آوردیم و بر او توکل کردیم، پس خواهید  دانست کیست آن که خود در گمراهی آشکاری است </w:t>
      </w:r>
      <w:r w:rsidR="006F66B1" w:rsidRPr="00CA000A">
        <w:rPr>
          <w:rFonts w:cs="Traditional Arabic" w:hint="cs"/>
          <w:spacing w:val="-4"/>
          <w:rtl/>
        </w:rPr>
        <w:t>(</w:t>
      </w:r>
      <w:r w:rsidR="00834E11" w:rsidRPr="00CA000A">
        <w:rPr>
          <w:rFonts w:hint="cs"/>
          <w:spacing w:val="-4"/>
          <w:rtl/>
        </w:rPr>
        <w:t>29</w:t>
      </w:r>
      <w:r w:rsidR="006F66B1" w:rsidRPr="00CA000A">
        <w:rPr>
          <w:rFonts w:cs="Traditional Arabic" w:hint="cs"/>
          <w:spacing w:val="-4"/>
          <w:rtl/>
        </w:rPr>
        <w:t>)</w:t>
      </w:r>
      <w:r w:rsidR="00834E11" w:rsidRPr="00CA000A">
        <w:rPr>
          <w:rFonts w:hint="cs"/>
          <w:spacing w:val="-4"/>
          <w:rtl/>
        </w:rPr>
        <w:t xml:space="preserve"> بگو: به من خبر دهید اگر آب (</w:t>
      </w:r>
      <w:r w:rsidRPr="00CA000A">
        <w:rPr>
          <w:rFonts w:hint="cs"/>
          <w:spacing w:val="-4"/>
          <w:rtl/>
        </w:rPr>
        <w:t>آ</w:t>
      </w:r>
      <w:r w:rsidR="00834E11" w:rsidRPr="00CA000A">
        <w:rPr>
          <w:rFonts w:hint="cs"/>
          <w:spacing w:val="-4"/>
          <w:rtl/>
        </w:rPr>
        <w:t xml:space="preserve">شامیدنی) شما در زمین فرو رود، پس چه کسی آب روان را برایتان خواهد آورد! </w:t>
      </w:r>
      <w:r w:rsidR="006F66B1" w:rsidRPr="00CA000A">
        <w:rPr>
          <w:rFonts w:cs="Traditional Arabic" w:hint="cs"/>
          <w:spacing w:val="-4"/>
          <w:rtl/>
        </w:rPr>
        <w:t>(</w:t>
      </w:r>
      <w:r w:rsidR="00834E11" w:rsidRPr="00CA000A">
        <w:rPr>
          <w:rFonts w:hint="cs"/>
          <w:spacing w:val="-4"/>
          <w:rtl/>
        </w:rPr>
        <w:t>30</w:t>
      </w:r>
      <w:r w:rsidR="006F66B1" w:rsidRPr="00CA000A">
        <w:rPr>
          <w:rFonts w:cs="Traditional Arabic" w:hint="cs"/>
          <w:spacing w:val="-4"/>
          <w:rtl/>
        </w:rPr>
        <w:t>)</w:t>
      </w:r>
      <w:r w:rsidRPr="00CA000A">
        <w:rPr>
          <w:rFonts w:hint="cs"/>
          <w:spacing w:val="-4"/>
          <w:rtl/>
        </w:rPr>
        <w:t>»</w:t>
      </w:r>
      <w:r w:rsidRPr="00CA000A">
        <w:rPr>
          <w:rFonts w:cs="Traditional Arabic" w:hint="cs"/>
          <w:spacing w:val="-4"/>
          <w:rtl/>
        </w:rPr>
        <w:t>.</w:t>
      </w:r>
    </w:p>
    <w:p w:rsidR="00834E11" w:rsidRDefault="00834E11" w:rsidP="00834E11">
      <w:pPr>
        <w:pStyle w:val="a9"/>
        <w:rPr>
          <w:rtl/>
        </w:rPr>
      </w:pPr>
      <w:r>
        <w:rPr>
          <w:rFonts w:hint="cs"/>
          <w:rtl/>
        </w:rPr>
        <w:t>توضیحات:</w:t>
      </w:r>
    </w:p>
    <w:p w:rsidR="00834E11" w:rsidRDefault="006F66B1" w:rsidP="006F66B1">
      <w:pPr>
        <w:pStyle w:val="a8"/>
        <w:rPr>
          <w:rtl/>
        </w:rPr>
      </w:pPr>
      <w:r w:rsidRPr="006F66B1">
        <w:rPr>
          <w:rFonts w:cs="Traditional Arabic"/>
          <w:rtl/>
        </w:rPr>
        <w:t>﴿</w:t>
      </w:r>
      <w:r w:rsidRPr="006F66B1">
        <w:rPr>
          <w:rFonts w:cs="KFGQPC Uthmanic Script HAFS"/>
          <w:rtl/>
        </w:rPr>
        <w:t>أَرَءَي</w:t>
      </w:r>
      <w:r w:rsidRPr="006F66B1">
        <w:rPr>
          <w:rFonts w:ascii="Times New Roman" w:hAnsi="Times New Roman" w:cs="KFGQPC Uthmanic Script HAFS" w:hint="cs"/>
          <w:rtl/>
        </w:rPr>
        <w:t>ۡ</w:t>
      </w:r>
      <w:r w:rsidRPr="006F66B1">
        <w:rPr>
          <w:rFonts w:cs="KFGQPC Uthmanic Script HAFS" w:hint="cs"/>
          <w:rtl/>
        </w:rPr>
        <w:t>تُم</w:t>
      </w:r>
      <w:r w:rsidRPr="006F66B1">
        <w:rPr>
          <w:rFonts w:ascii="Times New Roman" w:hAnsi="Times New Roman" w:cs="KFGQPC Uthmanic Script HAFS" w:hint="cs"/>
          <w:rtl/>
        </w:rPr>
        <w:t>ۡ</w:t>
      </w:r>
      <w:r w:rsidRPr="006F66B1">
        <w:rPr>
          <w:rFonts w:ascii="Times New Roman" w:hAnsi="Times New Roman" w:cs="Traditional Arabic" w:hint="cs"/>
          <w:rtl/>
        </w:rPr>
        <w:t>﴾</w:t>
      </w:r>
      <w:r w:rsidR="00834E11">
        <w:rPr>
          <w:rFonts w:hint="cs"/>
          <w:rtl/>
        </w:rPr>
        <w:t>: به من خبر دهید، همزه برای استفهام انکاری است، یعنی آیا به من خبر می</w:t>
      </w:r>
      <w:r w:rsidR="00445881">
        <w:rPr>
          <w:rFonts w:hint="eastAsia"/>
          <w:rtl/>
        </w:rPr>
        <w:t>‌دهید اگر...</w:t>
      </w:r>
      <w:r w:rsidR="00834E11">
        <w:rPr>
          <w:rFonts w:hint="cs"/>
          <w:rtl/>
        </w:rPr>
        <w:t xml:space="preserve"> </w:t>
      </w:r>
      <w:r w:rsidRPr="006F66B1">
        <w:rPr>
          <w:rFonts w:cs="Traditional Arabic"/>
          <w:rtl/>
        </w:rPr>
        <w:t>﴿</w:t>
      </w:r>
      <w:r w:rsidRPr="006F66B1">
        <w:rPr>
          <w:rFonts w:cs="KFGQPC Uthmanic Script HAFS"/>
          <w:rtl/>
        </w:rPr>
        <w:t>أَو</w:t>
      </w:r>
      <w:r w:rsidRPr="006F66B1">
        <w:rPr>
          <w:rFonts w:ascii="Times New Roman" w:hAnsi="Times New Roman" w:cs="KFGQPC Uthmanic Script HAFS" w:hint="cs"/>
          <w:rtl/>
        </w:rPr>
        <w:t>ۡ</w:t>
      </w:r>
      <w:r w:rsidRPr="006F66B1">
        <w:rPr>
          <w:rFonts w:cs="KFGQPC Uthmanic Script HAFS"/>
          <w:rtl/>
        </w:rPr>
        <w:t xml:space="preserve"> </w:t>
      </w:r>
      <w:r w:rsidRPr="006F66B1">
        <w:rPr>
          <w:rFonts w:cs="KFGQPC Uthmanic Script HAFS" w:hint="cs"/>
          <w:rtl/>
        </w:rPr>
        <w:t>رَحِمَنَا</w:t>
      </w:r>
      <w:r w:rsidRPr="006F66B1">
        <w:rPr>
          <w:rFonts w:ascii="Times New Roman" w:hAnsi="Times New Roman" w:cs="Traditional Arabic" w:hint="cs"/>
          <w:rtl/>
        </w:rPr>
        <w:t>﴾</w:t>
      </w:r>
      <w:r w:rsidR="000B15ED">
        <w:rPr>
          <w:rFonts w:hint="cs"/>
          <w:rtl/>
        </w:rPr>
        <w:t xml:space="preserve">: یا این که به ما رحم کند و ما را هلاک عذاب نکند و عذاب را از ما برطرف سازد. </w:t>
      </w:r>
      <w:r w:rsidRPr="006F66B1">
        <w:rPr>
          <w:rFonts w:cs="Traditional Arabic"/>
          <w:rtl/>
        </w:rPr>
        <w:t>﴿</w:t>
      </w:r>
      <w:r w:rsidRPr="006F66B1">
        <w:rPr>
          <w:rFonts w:cs="KFGQPC Uthmanic Script HAFS"/>
          <w:rtl/>
        </w:rPr>
        <w:t xml:space="preserve">فَمَن يُجِيرُ </w:t>
      </w:r>
      <w:r w:rsidRPr="006F66B1">
        <w:rPr>
          <w:rFonts w:cs="KFGQPC Uthmanic Script HAFS" w:hint="cs"/>
          <w:rtl/>
        </w:rPr>
        <w:t>ٱ</w:t>
      </w:r>
      <w:r w:rsidRPr="006F66B1">
        <w:rPr>
          <w:rFonts w:cs="KFGQPC Uthmanic Script HAFS" w:hint="eastAsia"/>
          <w:rtl/>
        </w:rPr>
        <w:t>ل</w:t>
      </w:r>
      <w:r w:rsidRPr="006F66B1">
        <w:rPr>
          <w:rFonts w:ascii="Times New Roman" w:hAnsi="Times New Roman" w:cs="KFGQPC Uthmanic Script HAFS" w:hint="cs"/>
          <w:rtl/>
        </w:rPr>
        <w:t>ۡ</w:t>
      </w:r>
      <w:r w:rsidRPr="006F66B1">
        <w:rPr>
          <w:rFonts w:cs="KFGQPC Uthmanic Script HAFS" w:hint="cs"/>
          <w:rtl/>
        </w:rPr>
        <w:t>كَٰفِرِينَ</w:t>
      </w:r>
      <w:r w:rsidRPr="006F66B1">
        <w:rPr>
          <w:rFonts w:ascii="Times New Roman" w:hAnsi="Times New Roman" w:cs="Traditional Arabic" w:hint="cs"/>
          <w:rtl/>
        </w:rPr>
        <w:t>﴾</w:t>
      </w:r>
      <w:r w:rsidR="000B15ED">
        <w:rPr>
          <w:rFonts w:hint="cs"/>
          <w:rtl/>
        </w:rPr>
        <w:t>: چه کسی کافران را پشتیبانی می‌کند و نجات می‌دهد!</w:t>
      </w:r>
      <w:r>
        <w:rPr>
          <w:rFonts w:hint="cs"/>
          <w:rtl/>
        </w:rPr>
        <w:t>.</w:t>
      </w:r>
    </w:p>
    <w:p w:rsidR="000B15ED" w:rsidRDefault="000B15ED" w:rsidP="00445881">
      <w:pPr>
        <w:pStyle w:val="a8"/>
        <w:rPr>
          <w:rtl/>
        </w:rPr>
      </w:pPr>
      <w:r w:rsidRPr="000B15ED">
        <w:rPr>
          <w:rStyle w:val="Char5"/>
          <w:rFonts w:hint="cs"/>
          <w:rtl/>
        </w:rPr>
        <w:t>نکته:</w:t>
      </w:r>
      <w:r w:rsidRPr="000B15ED">
        <w:rPr>
          <w:rFonts w:hint="cs"/>
          <w:rtl/>
        </w:rPr>
        <w:t xml:space="preserve"> </w:t>
      </w:r>
      <w:r>
        <w:rPr>
          <w:rFonts w:hint="cs"/>
          <w:rtl/>
        </w:rPr>
        <w:t xml:space="preserve">استفاده از لفظ کافران به جای ضمیر </w:t>
      </w:r>
      <w:r w:rsidR="00445881">
        <w:rPr>
          <w:rFonts w:hint="cs"/>
          <w:rtl/>
        </w:rPr>
        <w:t xml:space="preserve"> </w:t>
      </w:r>
      <w:r w:rsidR="00445881" w:rsidRPr="00445881">
        <w:rPr>
          <w:rFonts w:hint="cs"/>
          <w:rtl/>
        </w:rPr>
        <w:t>«</w:t>
      </w:r>
      <w:r w:rsidR="00445881" w:rsidRPr="00445881">
        <w:rPr>
          <w:rStyle w:val="Char1"/>
          <w:rtl/>
        </w:rPr>
        <w:t>يُجِيرُ</w:t>
      </w:r>
      <w:r w:rsidR="00445881" w:rsidRPr="00445881">
        <w:rPr>
          <w:rStyle w:val="Char1"/>
          <w:rFonts w:hint="cs"/>
          <w:rtl/>
        </w:rPr>
        <w:t>کُمْ</w:t>
      </w:r>
      <w:r w:rsidR="00445881" w:rsidRPr="00445881">
        <w:rPr>
          <w:rFonts w:hint="cs"/>
          <w:rtl/>
        </w:rPr>
        <w:t>»</w:t>
      </w:r>
      <w:r>
        <w:rPr>
          <w:rFonts w:hint="cs"/>
          <w:rtl/>
        </w:rPr>
        <w:t xml:space="preserve"> جهت بیان زشتی کار آن‌هاست تا بدین وسیله توبیخی بر آنان باشد.</w:t>
      </w:r>
    </w:p>
    <w:p w:rsidR="000B15ED" w:rsidRDefault="006F66B1" w:rsidP="00445881">
      <w:pPr>
        <w:pStyle w:val="a8"/>
        <w:rPr>
          <w:rtl/>
        </w:rPr>
      </w:pPr>
      <w:r w:rsidRPr="006F66B1">
        <w:rPr>
          <w:rFonts w:cs="Traditional Arabic"/>
          <w:rtl/>
        </w:rPr>
        <w:t>﴿</w:t>
      </w:r>
      <w:r w:rsidRPr="006F66B1">
        <w:rPr>
          <w:rFonts w:cs="KFGQPC Uthmanic Script HAFS"/>
          <w:rtl/>
        </w:rPr>
        <w:t>وَعَلَي</w:t>
      </w:r>
      <w:r w:rsidRPr="006F66B1">
        <w:rPr>
          <w:rFonts w:ascii="Times New Roman" w:hAnsi="Times New Roman" w:cs="KFGQPC Uthmanic Script HAFS" w:hint="cs"/>
          <w:rtl/>
        </w:rPr>
        <w:t>ۡ</w:t>
      </w:r>
      <w:r w:rsidRPr="006F66B1">
        <w:rPr>
          <w:rFonts w:cs="KFGQPC Uthmanic Script HAFS" w:hint="cs"/>
          <w:rtl/>
        </w:rPr>
        <w:t>هِ</w:t>
      </w:r>
      <w:r w:rsidRPr="006F66B1">
        <w:rPr>
          <w:rFonts w:cs="KFGQPC Uthmanic Script HAFS"/>
          <w:rtl/>
        </w:rPr>
        <w:t xml:space="preserve"> </w:t>
      </w:r>
      <w:r w:rsidRPr="006F66B1">
        <w:rPr>
          <w:rFonts w:cs="KFGQPC Uthmanic Script HAFS" w:hint="cs"/>
          <w:rtl/>
        </w:rPr>
        <w:t>تَوَكَّل</w:t>
      </w:r>
      <w:r w:rsidRPr="006F66B1">
        <w:rPr>
          <w:rFonts w:ascii="Times New Roman" w:hAnsi="Times New Roman" w:cs="KFGQPC Uthmanic Script HAFS" w:hint="cs"/>
          <w:rtl/>
        </w:rPr>
        <w:t>ۡ</w:t>
      </w:r>
      <w:r w:rsidRPr="006F66B1">
        <w:rPr>
          <w:rFonts w:cs="KFGQPC Uthmanic Script HAFS" w:hint="cs"/>
          <w:rtl/>
        </w:rPr>
        <w:t>نَا</w:t>
      </w:r>
      <w:r w:rsidRPr="006F66B1">
        <w:rPr>
          <w:rFonts w:ascii="Times New Roman" w:hAnsi="Times New Roman" w:cs="KFGQPC Uthmanic Script HAFS" w:hint="cs"/>
          <w:rtl/>
        </w:rPr>
        <w:t>ۖ</w:t>
      </w:r>
      <w:r w:rsidRPr="006F66B1">
        <w:rPr>
          <w:rFonts w:ascii="Times New Roman" w:hAnsi="Times New Roman" w:cs="Traditional Arabic" w:hint="cs"/>
          <w:rtl/>
        </w:rPr>
        <w:t>﴾</w:t>
      </w:r>
      <w:r w:rsidR="000B15ED">
        <w:rPr>
          <w:rFonts w:hint="cs"/>
          <w:rtl/>
        </w:rPr>
        <w:t xml:space="preserve">: توکل، یعنی تفویض و سپردن نتیجه‌ی کار به خداوند و اعتماد به او جهت دستیابی به بهترین بهره‌ای که هر شخص در هنگام کار و تلاش، در پی آن است، </w:t>
      </w:r>
      <w:r w:rsidR="009301C7" w:rsidRPr="009301C7">
        <w:rPr>
          <w:rFonts w:cs="Traditional Arabic"/>
          <w:rtl/>
        </w:rPr>
        <w:t>﴿</w:t>
      </w:r>
      <w:r w:rsidR="009301C7" w:rsidRPr="009301C7">
        <w:rPr>
          <w:rFonts w:cs="KFGQPC Uthmanic Script HAFS"/>
          <w:rtl/>
        </w:rPr>
        <w:t>غَو</w:t>
      </w:r>
      <w:r w:rsidR="009301C7" w:rsidRPr="009301C7">
        <w:rPr>
          <w:rFonts w:ascii="Times New Roman" w:hAnsi="Times New Roman" w:cs="KFGQPC Uthmanic Script HAFS" w:hint="cs"/>
          <w:rtl/>
        </w:rPr>
        <w:t>ۡ</w:t>
      </w:r>
      <w:r w:rsidR="009301C7" w:rsidRPr="009301C7">
        <w:rPr>
          <w:rFonts w:cs="KFGQPC Uthmanic Script HAFS" w:hint="cs"/>
          <w:rtl/>
        </w:rPr>
        <w:t>ر</w:t>
      </w:r>
      <w:r w:rsidR="009301C7" w:rsidRPr="009301C7">
        <w:rPr>
          <w:rFonts w:ascii="Times New Roman" w:hAnsi="Times New Roman" w:cs="KFGQPC Uthmanic Script HAFS" w:hint="cs"/>
          <w:rtl/>
        </w:rPr>
        <w:t>ٗ</w:t>
      </w:r>
      <w:r w:rsidR="009301C7" w:rsidRPr="009301C7">
        <w:rPr>
          <w:rFonts w:cs="KFGQPC Uthmanic Script HAFS" w:hint="cs"/>
          <w:rtl/>
        </w:rPr>
        <w:t>ا</w:t>
      </w:r>
      <w:r w:rsidR="009301C7" w:rsidRPr="009301C7">
        <w:rPr>
          <w:rFonts w:ascii="Times New Roman" w:hAnsi="Times New Roman" w:cs="Traditional Arabic" w:hint="cs"/>
          <w:rtl/>
        </w:rPr>
        <w:t>﴾</w:t>
      </w:r>
      <w:r w:rsidR="000B15ED">
        <w:rPr>
          <w:rFonts w:hint="cs"/>
          <w:rtl/>
        </w:rPr>
        <w:t>:</w:t>
      </w:r>
      <w:r w:rsidR="009301C7">
        <w:rPr>
          <w:rFonts w:hint="cs"/>
          <w:rtl/>
        </w:rPr>
        <w:t xml:space="preserve"> (غَارَ یَغُورُ):</w:t>
      </w:r>
      <w:r w:rsidR="000B15ED">
        <w:rPr>
          <w:rFonts w:hint="cs"/>
          <w:rtl/>
        </w:rPr>
        <w:t xml:space="preserve"> فرو رفتن در اعماق </w:t>
      </w:r>
      <w:r w:rsidR="00445881">
        <w:rPr>
          <w:rFonts w:hint="cs"/>
          <w:rtl/>
        </w:rPr>
        <w:t>ز</w:t>
      </w:r>
      <w:r w:rsidR="000B15ED">
        <w:rPr>
          <w:rFonts w:hint="cs"/>
          <w:rtl/>
        </w:rPr>
        <w:t xml:space="preserve">مین، مصدر و خبر منصوب برای </w:t>
      </w:r>
      <w:r w:rsidR="00445881">
        <w:rPr>
          <w:rFonts w:hint="cs"/>
          <w:rtl/>
        </w:rPr>
        <w:t>«</w:t>
      </w:r>
      <w:r w:rsidR="000B15ED">
        <w:rPr>
          <w:rFonts w:hint="cs"/>
          <w:rtl/>
        </w:rPr>
        <w:t>أصبح</w:t>
      </w:r>
      <w:r w:rsidR="00445881">
        <w:rPr>
          <w:rFonts w:hint="cs"/>
          <w:rtl/>
        </w:rPr>
        <w:t>»</w:t>
      </w:r>
      <w:r w:rsidR="000B15ED">
        <w:rPr>
          <w:rFonts w:hint="cs"/>
          <w:rtl/>
        </w:rPr>
        <w:t xml:space="preserve"> می‌باشد. </w:t>
      </w:r>
      <w:r w:rsidR="009301C7" w:rsidRPr="009301C7">
        <w:rPr>
          <w:rFonts w:cs="Traditional Arabic"/>
          <w:rtl/>
        </w:rPr>
        <w:t>﴿</w:t>
      </w:r>
      <w:r w:rsidR="009301C7" w:rsidRPr="009301C7">
        <w:rPr>
          <w:rFonts w:cs="KFGQPC Uthmanic Script HAFS"/>
          <w:rtl/>
        </w:rPr>
        <w:t>مَّعِينِ</w:t>
      </w:r>
      <w:r w:rsidR="009301C7" w:rsidRPr="009301C7">
        <w:rPr>
          <w:rFonts w:ascii="Times New Roman" w:hAnsi="Times New Roman" w:cs="KFGQPC Uthmanic Script HAFS" w:hint="cs"/>
          <w:rtl/>
        </w:rPr>
        <w:t>ۢ</w:t>
      </w:r>
      <w:r w:rsidR="009301C7" w:rsidRPr="009301C7">
        <w:rPr>
          <w:rFonts w:ascii="Times New Roman" w:hAnsi="Times New Roman" w:cs="Traditional Arabic" w:hint="cs"/>
          <w:rtl/>
        </w:rPr>
        <w:t>﴾</w:t>
      </w:r>
      <w:r w:rsidR="00445881">
        <w:rPr>
          <w:rFonts w:hint="cs"/>
          <w:rtl/>
        </w:rPr>
        <w:t>:</w:t>
      </w:r>
      <w:r w:rsidR="000B15ED">
        <w:rPr>
          <w:rFonts w:hint="cs"/>
          <w:rtl/>
        </w:rPr>
        <w:t xml:space="preserve"> (عین): اصل آن معیون است بر وزن مفعول (مثل مَبیع و مبیوع)، جاری و</w:t>
      </w:r>
      <w:r w:rsidR="00445881">
        <w:rPr>
          <w:rFonts w:hint="cs"/>
          <w:rtl/>
        </w:rPr>
        <w:t xml:space="preserve"> </w:t>
      </w:r>
      <w:r w:rsidR="000B15ED">
        <w:rPr>
          <w:rFonts w:hint="cs"/>
          <w:rtl/>
        </w:rPr>
        <w:t>سهل‌الوصول.</w:t>
      </w:r>
    </w:p>
    <w:p w:rsidR="000B15ED" w:rsidRDefault="000B15ED" w:rsidP="000B15ED">
      <w:pPr>
        <w:pStyle w:val="a9"/>
        <w:rPr>
          <w:rtl/>
        </w:rPr>
      </w:pPr>
      <w:r>
        <w:rPr>
          <w:rFonts w:hint="cs"/>
          <w:rtl/>
        </w:rPr>
        <w:t>مفهوم کلی آیات:</w:t>
      </w:r>
    </w:p>
    <w:p w:rsidR="000B15ED" w:rsidRDefault="000B15ED" w:rsidP="009301C7">
      <w:pPr>
        <w:pStyle w:val="a8"/>
        <w:rPr>
          <w:rtl/>
        </w:rPr>
      </w:pPr>
      <w:r>
        <w:rPr>
          <w:rFonts w:hint="cs"/>
          <w:rtl/>
        </w:rPr>
        <w:t xml:space="preserve">از اوصاف کافران و معاندان آن است که هرگاه خداوند مقابله را از کف بدهند به جای آن که سعی کنند نفس خویش را برای پذیرش حقیقت قانع سازند آرزو می‌کنند یا خود بمیرند و آن حقیقت را نبینند (البته تنها جهت إستهزاء برای ناحق جلوه دادن حقیقت) و یا </w:t>
      </w:r>
      <w:r w:rsidR="009301C7">
        <w:rPr>
          <w:rFonts w:hint="cs"/>
          <w:rtl/>
        </w:rPr>
        <w:t>آ</w:t>
      </w:r>
      <w:r>
        <w:rPr>
          <w:rFonts w:hint="cs"/>
          <w:rtl/>
        </w:rPr>
        <w:t>ن که حقیقت جویان هلاک شوند تا گمراهی</w:t>
      </w:r>
      <w:r w:rsidR="006F2FD0" w:rsidRPr="006F2FD0">
        <w:rPr>
          <w:rFonts w:hint="cs"/>
          <w:rtl/>
        </w:rPr>
        <w:t xml:space="preserve"> آن‌ها </w:t>
      </w:r>
      <w:r>
        <w:rPr>
          <w:rFonts w:hint="cs"/>
          <w:rtl/>
        </w:rPr>
        <w:t>در نظر مردم زشت نیاید و رسوا نشوند، اما مومن</w:t>
      </w:r>
      <w:r w:rsidR="0089472B">
        <w:rPr>
          <w:rFonts w:hint="cs"/>
          <w:rtl/>
        </w:rPr>
        <w:t xml:space="preserve"> هیچ‌گاه به این منهج‌های بی اساسی و منطق توجه نمی‌کند و </w:t>
      </w:r>
      <w:r w:rsidR="0089472B">
        <w:rPr>
          <w:rFonts w:hint="cs"/>
          <w:rtl/>
        </w:rPr>
        <w:lastRenderedPageBreak/>
        <w:t>اعتماد و تکیه‌گاهش همیشه به خداوند است. همان خدایی که اگر لحظه‌ای نظرش از بندگان برگردد دیگر هیچ جنبنده‌ای بر روی زمین باقی نمی‌ماند و جملگی هلاک خواهد شد.</w:t>
      </w:r>
    </w:p>
    <w:p w:rsidR="0089472B" w:rsidRDefault="0089472B" w:rsidP="0089472B">
      <w:pPr>
        <w:pStyle w:val="a2"/>
        <w:rPr>
          <w:rtl/>
        </w:rPr>
      </w:pPr>
      <w:r>
        <w:rPr>
          <w:rFonts w:hint="cs"/>
          <w:rtl/>
        </w:rPr>
        <w:t>برداشت‌ها و فواید سوره:</w:t>
      </w:r>
    </w:p>
    <w:p w:rsidR="0089472B" w:rsidRDefault="0089472B" w:rsidP="00445881">
      <w:pPr>
        <w:pStyle w:val="a8"/>
        <w:numPr>
          <w:ilvl w:val="0"/>
          <w:numId w:val="5"/>
        </w:numPr>
        <w:ind w:left="680" w:hanging="340"/>
      </w:pPr>
      <w:r>
        <w:rPr>
          <w:rFonts w:hint="cs"/>
          <w:rtl/>
        </w:rPr>
        <w:t>نعمت‌های خداوندی قابل شمارش نیست و تمامی</w:t>
      </w:r>
      <w:r w:rsidR="006F2FD0" w:rsidRPr="006F2FD0">
        <w:rPr>
          <w:rFonts w:hint="cs"/>
          <w:rtl/>
        </w:rPr>
        <w:t xml:space="preserve"> آن‌ها </w:t>
      </w:r>
      <w:r>
        <w:rPr>
          <w:rFonts w:hint="cs"/>
          <w:rtl/>
        </w:rPr>
        <w:t xml:space="preserve">را خداوند تحت تسخیر انسان نهاده است و بر </w:t>
      </w:r>
      <w:r w:rsidR="00445881">
        <w:rPr>
          <w:rFonts w:hint="cs"/>
          <w:rtl/>
        </w:rPr>
        <w:t>آدمی است که قدرشناس</w:t>
      </w:r>
      <w:r w:rsidR="006F2FD0" w:rsidRPr="006F2FD0">
        <w:rPr>
          <w:rFonts w:hint="cs"/>
          <w:rtl/>
        </w:rPr>
        <w:t xml:space="preserve"> آن‌ها </w:t>
      </w:r>
      <w:r w:rsidR="00445881">
        <w:rPr>
          <w:rFonts w:hint="cs"/>
          <w:rtl/>
        </w:rPr>
        <w:t>و شکر</w:t>
      </w:r>
      <w:r>
        <w:rPr>
          <w:rFonts w:hint="cs"/>
          <w:rtl/>
        </w:rPr>
        <w:t>گزار پروردگارش باشد.</w:t>
      </w:r>
    </w:p>
    <w:p w:rsidR="0089472B" w:rsidRDefault="0089472B" w:rsidP="00445881">
      <w:pPr>
        <w:pStyle w:val="a8"/>
        <w:numPr>
          <w:ilvl w:val="0"/>
          <w:numId w:val="5"/>
        </w:numPr>
        <w:ind w:left="680" w:hanging="340"/>
      </w:pPr>
      <w:r>
        <w:rPr>
          <w:rFonts w:hint="cs"/>
          <w:rtl/>
        </w:rPr>
        <w:t>خداوند موصوف به صفات والای کمال است و نه در ذاتش عیب و نقصی قابل تصور اس</w:t>
      </w:r>
      <w:r w:rsidR="009E28A8">
        <w:rPr>
          <w:rFonts w:hint="cs"/>
          <w:rtl/>
        </w:rPr>
        <w:t>ت و نه در مخلوقاتش بی</w:t>
      </w:r>
      <w:r w:rsidR="009E28A8">
        <w:rPr>
          <w:rFonts w:hint="eastAsia"/>
          <w:rtl/>
        </w:rPr>
        <w:t>‌</w:t>
      </w:r>
      <w:r w:rsidR="009E28A8">
        <w:rPr>
          <w:rFonts w:hint="cs"/>
          <w:rtl/>
        </w:rPr>
        <w:t>نظمی و بی</w:t>
      </w:r>
      <w:r w:rsidR="009E28A8">
        <w:rPr>
          <w:rFonts w:hint="eastAsia"/>
          <w:rtl/>
        </w:rPr>
        <w:t>‌</w:t>
      </w:r>
      <w:r>
        <w:rPr>
          <w:rFonts w:hint="cs"/>
          <w:rtl/>
        </w:rPr>
        <w:t>تناسبی دیده می‌شود و به هر اندازه که در مخلوقات خداوند با دقت بیش‌تری نگریسته شود انسجام و انضباط در خلقت بیش‌تر نمایان می‌گردد و این تنها جلوه‌ای از قدرت نامتناهی خداوند است.</w:t>
      </w:r>
    </w:p>
    <w:p w:rsidR="0089472B" w:rsidRDefault="0089472B" w:rsidP="00445881">
      <w:pPr>
        <w:pStyle w:val="a8"/>
        <w:numPr>
          <w:ilvl w:val="0"/>
          <w:numId w:val="5"/>
        </w:numPr>
        <w:ind w:left="680" w:hanging="340"/>
      </w:pPr>
      <w:r>
        <w:rPr>
          <w:rFonts w:hint="cs"/>
          <w:rtl/>
        </w:rPr>
        <w:t>حیات انسان عرصه‌ی امتحان و اختیار است و ارزش وجودی او در گرو عمل اوست، از این رو کمال انسان، نتیجه‌ی اعمال نیکو، و تباهی ارزش او، ثمره‌ی خطای اوست.</w:t>
      </w:r>
    </w:p>
    <w:p w:rsidR="0089472B" w:rsidRDefault="0089472B" w:rsidP="00445881">
      <w:pPr>
        <w:pStyle w:val="a8"/>
        <w:numPr>
          <w:ilvl w:val="0"/>
          <w:numId w:val="5"/>
        </w:numPr>
        <w:ind w:left="680" w:hanging="340"/>
      </w:pPr>
      <w:r>
        <w:rPr>
          <w:rFonts w:hint="cs"/>
          <w:rtl/>
        </w:rPr>
        <w:t>شیطان دشمن قسم خورده‌ی‌ آدمی است و بر هر شخصی واجب است در هر حالتی خود را از ترس ابلیس دور نگه دارد.</w:t>
      </w:r>
    </w:p>
    <w:p w:rsidR="0089472B" w:rsidRDefault="0089472B" w:rsidP="00445881">
      <w:pPr>
        <w:pStyle w:val="a8"/>
        <w:numPr>
          <w:ilvl w:val="0"/>
          <w:numId w:val="5"/>
        </w:numPr>
        <w:ind w:left="680" w:hanging="340"/>
      </w:pPr>
      <w:r>
        <w:rPr>
          <w:rFonts w:hint="cs"/>
          <w:rtl/>
        </w:rPr>
        <w:t>هدف از خلقت ستارگان بنابر آیات قرآن سه چیز است: زینت آسمان، راهنمای مسافران و رجم کننده‌ی‌ شیاطین.</w:t>
      </w:r>
    </w:p>
    <w:p w:rsidR="0089472B" w:rsidRDefault="0089472B" w:rsidP="00445881">
      <w:pPr>
        <w:pStyle w:val="a8"/>
        <w:numPr>
          <w:ilvl w:val="0"/>
          <w:numId w:val="5"/>
        </w:numPr>
        <w:ind w:left="680" w:hanging="340"/>
      </w:pPr>
      <w:r>
        <w:rPr>
          <w:rFonts w:hint="cs"/>
          <w:rtl/>
        </w:rPr>
        <w:t>خداوند هیچ قومی را هلاک نمی</w:t>
      </w:r>
      <w:r>
        <w:rPr>
          <w:rFonts w:hint="eastAsia"/>
          <w:rtl/>
        </w:rPr>
        <w:t>‌کند مگر آن</w:t>
      </w:r>
      <w:r w:rsidR="009E28A8">
        <w:rPr>
          <w:rFonts w:hint="eastAsia"/>
          <w:rtl/>
        </w:rPr>
        <w:t xml:space="preserve"> که دعوتگرانی را به</w:t>
      </w:r>
      <w:r w:rsidR="009E28A8">
        <w:rPr>
          <w:rFonts w:hint="cs"/>
          <w:rtl/>
        </w:rPr>
        <w:t>‌</w:t>
      </w:r>
      <w:r w:rsidR="006128A9">
        <w:rPr>
          <w:rFonts w:hint="eastAsia"/>
          <w:rtl/>
        </w:rPr>
        <w:t>سویشان بفرس</w:t>
      </w:r>
      <w:r w:rsidR="006128A9">
        <w:rPr>
          <w:rFonts w:hint="cs"/>
          <w:rtl/>
        </w:rPr>
        <w:t>ت</w:t>
      </w:r>
      <w:r>
        <w:rPr>
          <w:rFonts w:hint="eastAsia"/>
          <w:rtl/>
        </w:rPr>
        <w:t xml:space="preserve">د تا بازدارنده از فساد و تمام </w:t>
      </w:r>
      <w:r>
        <w:rPr>
          <w:rFonts w:hint="cs"/>
          <w:rtl/>
        </w:rPr>
        <w:t xml:space="preserve">‌کننده‌ی حجت بر آنان باشد: </w:t>
      </w:r>
      <w:r w:rsidR="003B5E77" w:rsidRPr="003B5E77">
        <w:rPr>
          <w:rFonts w:cs="Traditional Arabic"/>
          <w:rtl/>
        </w:rPr>
        <w:t>﴿</w:t>
      </w:r>
      <w:r w:rsidR="003B5E77" w:rsidRPr="003B5E77">
        <w:rPr>
          <w:rFonts w:cs="KFGQPC Uthmanic Script HAFS"/>
          <w:rtl/>
        </w:rPr>
        <w:t xml:space="preserve">لِئَلَّا يَكُونَ لِلنَّاسِ عَلَى </w:t>
      </w:r>
      <w:r w:rsidR="003B5E77" w:rsidRPr="003B5E77">
        <w:rPr>
          <w:rFonts w:cs="KFGQPC Uthmanic Script HAFS" w:hint="cs"/>
          <w:rtl/>
        </w:rPr>
        <w:t>ٱ</w:t>
      </w:r>
      <w:r w:rsidR="003B5E77" w:rsidRPr="003B5E77">
        <w:rPr>
          <w:rFonts w:cs="KFGQPC Uthmanic Script HAFS" w:hint="eastAsia"/>
          <w:rtl/>
        </w:rPr>
        <w:t>للَّهِ</w:t>
      </w:r>
      <w:r w:rsidR="003B5E77" w:rsidRPr="003B5E77">
        <w:rPr>
          <w:rFonts w:cs="KFGQPC Uthmanic Script HAFS"/>
          <w:rtl/>
        </w:rPr>
        <w:t xml:space="preserve"> حُجَّةُ</w:t>
      </w:r>
      <w:r w:rsidR="003B5E77" w:rsidRPr="003B5E77">
        <w:rPr>
          <w:rFonts w:ascii="Times New Roman" w:hAnsi="Times New Roman" w:cs="KFGQPC Uthmanic Script HAFS" w:hint="cs"/>
          <w:rtl/>
        </w:rPr>
        <w:t>ۢ</w:t>
      </w:r>
      <w:r w:rsidR="003B5E77" w:rsidRPr="003B5E77">
        <w:rPr>
          <w:rFonts w:cs="KFGQPC Uthmanic Script HAFS"/>
          <w:rtl/>
        </w:rPr>
        <w:t xml:space="preserve"> </w:t>
      </w:r>
      <w:r w:rsidR="003B5E77" w:rsidRPr="003B5E77">
        <w:rPr>
          <w:rFonts w:cs="KFGQPC Uthmanic Script HAFS" w:hint="cs"/>
          <w:rtl/>
        </w:rPr>
        <w:t>بَع</w:t>
      </w:r>
      <w:r w:rsidR="003B5E77" w:rsidRPr="003B5E77">
        <w:rPr>
          <w:rFonts w:ascii="Times New Roman" w:hAnsi="Times New Roman" w:cs="KFGQPC Uthmanic Script HAFS" w:hint="cs"/>
          <w:rtl/>
        </w:rPr>
        <w:t>ۡ</w:t>
      </w:r>
      <w:r w:rsidR="003B5E77" w:rsidRPr="003B5E77">
        <w:rPr>
          <w:rFonts w:cs="KFGQPC Uthmanic Script HAFS" w:hint="cs"/>
          <w:rtl/>
        </w:rPr>
        <w:t>دَ</w:t>
      </w:r>
      <w:r w:rsidR="003B5E77" w:rsidRPr="003B5E77">
        <w:rPr>
          <w:rFonts w:cs="KFGQPC Uthmanic Script HAFS"/>
          <w:rtl/>
        </w:rPr>
        <w:t xml:space="preserve"> </w:t>
      </w:r>
      <w:r w:rsidR="003B5E77" w:rsidRPr="003B5E77">
        <w:rPr>
          <w:rFonts w:cs="KFGQPC Uthmanic Script HAFS" w:hint="cs"/>
          <w:rtl/>
        </w:rPr>
        <w:t>ٱ</w:t>
      </w:r>
      <w:r w:rsidR="003B5E77" w:rsidRPr="003B5E77">
        <w:rPr>
          <w:rFonts w:cs="KFGQPC Uthmanic Script HAFS" w:hint="eastAsia"/>
          <w:rtl/>
        </w:rPr>
        <w:t>لرُّسُلِ</w:t>
      </w:r>
      <w:r w:rsidR="003B5E77" w:rsidRPr="003B5E77">
        <w:rPr>
          <w:rFonts w:ascii="Times New Roman" w:hAnsi="Times New Roman" w:cs="KFGQPC Uthmanic Script HAFS" w:hint="cs"/>
          <w:rtl/>
        </w:rPr>
        <w:t>ۚ</w:t>
      </w:r>
      <w:r w:rsidR="003B5E77" w:rsidRPr="003B5E77">
        <w:rPr>
          <w:rFonts w:ascii="Times New Roman" w:hAnsi="Times New Roman" w:cs="Traditional Arabic" w:hint="cs"/>
          <w:rtl/>
        </w:rPr>
        <w:t>﴾</w:t>
      </w:r>
      <w:r w:rsidR="003B5E77">
        <w:rPr>
          <w:rFonts w:ascii="Times New Roman" w:hAnsi="Times New Roman" w:cs="Traditional Arabic" w:hint="cs"/>
          <w:rtl/>
        </w:rPr>
        <w:t xml:space="preserve"> </w:t>
      </w:r>
      <w:r w:rsidR="003B5E77">
        <w:rPr>
          <w:rFonts w:ascii="Times New Roman" w:hAnsi="Times New Roman"/>
          <w:szCs w:val="24"/>
          <w:rtl/>
        </w:rPr>
        <w:t>[</w:t>
      </w:r>
      <w:r w:rsidR="003B5E77">
        <w:rPr>
          <w:rFonts w:ascii="Times New Roman" w:hAnsi="Times New Roman" w:hint="cs"/>
          <w:szCs w:val="24"/>
          <w:rtl/>
        </w:rPr>
        <w:t>النساء</w:t>
      </w:r>
      <w:r w:rsidR="003B5E77">
        <w:rPr>
          <w:rFonts w:ascii="Times New Roman" w:hAnsi="Times New Roman"/>
          <w:szCs w:val="24"/>
          <w:rtl/>
        </w:rPr>
        <w:t>: 1</w:t>
      </w:r>
      <w:r w:rsidR="003B5E77">
        <w:rPr>
          <w:rFonts w:ascii="Times New Roman" w:hAnsi="Times New Roman" w:hint="cs"/>
          <w:szCs w:val="24"/>
          <w:rtl/>
        </w:rPr>
        <w:t>65</w:t>
      </w:r>
      <w:r w:rsidR="003B5E77">
        <w:rPr>
          <w:rFonts w:ascii="Times New Roman" w:hAnsi="Times New Roman"/>
          <w:szCs w:val="24"/>
          <w:rtl/>
        </w:rPr>
        <w:t>]</w:t>
      </w:r>
      <w:r w:rsidR="009E28A8" w:rsidRPr="009E28A8">
        <w:rPr>
          <w:rFonts w:hint="cs"/>
          <w:rtl/>
        </w:rPr>
        <w:t>.</w:t>
      </w:r>
    </w:p>
    <w:p w:rsidR="0089472B" w:rsidRPr="009E28A8" w:rsidRDefault="0089472B" w:rsidP="00445881">
      <w:pPr>
        <w:pStyle w:val="a8"/>
        <w:numPr>
          <w:ilvl w:val="0"/>
          <w:numId w:val="5"/>
        </w:numPr>
        <w:ind w:left="680" w:hanging="340"/>
      </w:pPr>
      <w:r w:rsidRPr="009E28A8">
        <w:rPr>
          <w:rFonts w:hint="cs"/>
          <w:rtl/>
        </w:rPr>
        <w:t>خداوند را باید در نهان و آشکار در نظر داشت، زیرا هیچ حالتی بر او پوشیده نیست.</w:t>
      </w:r>
    </w:p>
    <w:p w:rsidR="0089472B" w:rsidRDefault="0089472B" w:rsidP="00445881">
      <w:pPr>
        <w:pStyle w:val="a8"/>
        <w:numPr>
          <w:ilvl w:val="0"/>
          <w:numId w:val="5"/>
        </w:numPr>
        <w:ind w:left="680" w:hanging="340"/>
      </w:pPr>
      <w:r>
        <w:rPr>
          <w:rFonts w:hint="cs"/>
          <w:rtl/>
        </w:rPr>
        <w:t>رزق و روزی تنها در دست خداست، پس باید از او طلبید</w:t>
      </w:r>
      <w:r w:rsidR="00A641E3">
        <w:rPr>
          <w:rFonts w:hint="cs"/>
          <w:rtl/>
        </w:rPr>
        <w:t xml:space="preserve"> همان‌گونه </w:t>
      </w:r>
      <w:r>
        <w:rPr>
          <w:rFonts w:hint="cs"/>
          <w:rtl/>
        </w:rPr>
        <w:t>که ن</w:t>
      </w:r>
      <w:r w:rsidR="009E28A8">
        <w:rPr>
          <w:rFonts w:hint="cs"/>
          <w:rtl/>
        </w:rPr>
        <w:t>صرت و یاری مخصوص اوست و کمال بی</w:t>
      </w:r>
      <w:r w:rsidR="009E28A8">
        <w:rPr>
          <w:rFonts w:hint="eastAsia"/>
          <w:rtl/>
        </w:rPr>
        <w:t>‌</w:t>
      </w:r>
      <w:r>
        <w:rPr>
          <w:rFonts w:hint="cs"/>
          <w:rtl/>
        </w:rPr>
        <w:t>خردی است که مخلوقاتی را به یاری طلبیم حال ان که او خود نیز محتاج خداوند است.</w:t>
      </w:r>
    </w:p>
    <w:p w:rsidR="0089472B" w:rsidRDefault="0089472B" w:rsidP="00445881">
      <w:pPr>
        <w:pStyle w:val="a8"/>
        <w:numPr>
          <w:ilvl w:val="0"/>
          <w:numId w:val="5"/>
        </w:numPr>
        <w:ind w:left="680" w:hanging="340"/>
      </w:pPr>
      <w:r>
        <w:rPr>
          <w:rFonts w:hint="cs"/>
          <w:rtl/>
        </w:rPr>
        <w:t>هدایت خداوند نور و روشنای راه است و مومن در پرتو آن با اطمینان</w:t>
      </w:r>
      <w:r w:rsidR="006243B6">
        <w:rPr>
          <w:rFonts w:hint="cs"/>
          <w:rtl/>
        </w:rPr>
        <w:t xml:space="preserve"> به‌سوی </w:t>
      </w:r>
      <w:r>
        <w:rPr>
          <w:rFonts w:hint="cs"/>
          <w:rtl/>
        </w:rPr>
        <w:t xml:space="preserve">سعادت در حرکت است، اما کافر که خویشتن را از این موهبت الهی محروم </w:t>
      </w:r>
      <w:r>
        <w:rPr>
          <w:rFonts w:hint="cs"/>
          <w:rtl/>
        </w:rPr>
        <w:lastRenderedPageBreak/>
        <w:t xml:space="preserve">ساخته است ناگزیر باید حیران و هراسان بر طریق گمراهی خویش افتادن و خیزان پیش رود تا نهایتاً با صورت بی‌چشم و گوش و زبان خویش در آتش جهنم سرازیر شود: </w:t>
      </w:r>
      <w:r w:rsidR="003B5E77" w:rsidRPr="003B5E77">
        <w:rPr>
          <w:rFonts w:cs="Traditional Arabic"/>
          <w:rtl/>
        </w:rPr>
        <w:t>﴿</w:t>
      </w:r>
      <w:r w:rsidR="003B5E77" w:rsidRPr="003B5E77">
        <w:rPr>
          <w:rFonts w:cs="KFGQPC Uthmanic Script HAFS"/>
          <w:rtl/>
        </w:rPr>
        <w:t>وَمَن يَه</w:t>
      </w:r>
      <w:r w:rsidR="003B5E77" w:rsidRPr="003B5E77">
        <w:rPr>
          <w:rFonts w:ascii="Times New Roman" w:hAnsi="Times New Roman" w:cs="KFGQPC Uthmanic Script HAFS" w:hint="cs"/>
          <w:rtl/>
        </w:rPr>
        <w:t>ۡ</w:t>
      </w:r>
      <w:r w:rsidR="003B5E77" w:rsidRPr="003B5E77">
        <w:rPr>
          <w:rFonts w:cs="KFGQPC Uthmanic Script HAFS" w:hint="cs"/>
          <w:rtl/>
        </w:rPr>
        <w:t>دِ</w:t>
      </w:r>
      <w:r w:rsidR="003B5E77" w:rsidRPr="003B5E77">
        <w:rPr>
          <w:rFonts w:cs="KFGQPC Uthmanic Script HAFS"/>
          <w:rtl/>
        </w:rPr>
        <w:t xml:space="preserve"> </w:t>
      </w:r>
      <w:r w:rsidR="003B5E77" w:rsidRPr="003B5E77">
        <w:rPr>
          <w:rFonts w:cs="KFGQPC Uthmanic Script HAFS" w:hint="cs"/>
          <w:rtl/>
        </w:rPr>
        <w:t>ٱ</w:t>
      </w:r>
      <w:r w:rsidR="003B5E77" w:rsidRPr="003B5E77">
        <w:rPr>
          <w:rFonts w:cs="KFGQPC Uthmanic Script HAFS" w:hint="eastAsia"/>
          <w:rtl/>
        </w:rPr>
        <w:t>للَّهُ</w:t>
      </w:r>
      <w:r w:rsidR="003B5E77" w:rsidRPr="003B5E77">
        <w:rPr>
          <w:rFonts w:cs="KFGQPC Uthmanic Script HAFS"/>
          <w:rtl/>
        </w:rPr>
        <w:t xml:space="preserve"> فَهُوَ </w:t>
      </w:r>
      <w:r w:rsidR="003B5E77" w:rsidRPr="003B5E77">
        <w:rPr>
          <w:rFonts w:cs="KFGQPC Uthmanic Script HAFS" w:hint="cs"/>
          <w:rtl/>
        </w:rPr>
        <w:t>ٱ</w:t>
      </w:r>
      <w:r w:rsidR="003B5E77" w:rsidRPr="003B5E77">
        <w:rPr>
          <w:rFonts w:cs="KFGQPC Uthmanic Script HAFS" w:hint="eastAsia"/>
          <w:rtl/>
        </w:rPr>
        <w:t>ل</w:t>
      </w:r>
      <w:r w:rsidR="003B5E77" w:rsidRPr="003B5E77">
        <w:rPr>
          <w:rFonts w:ascii="Times New Roman" w:hAnsi="Times New Roman" w:cs="KFGQPC Uthmanic Script HAFS" w:hint="cs"/>
          <w:rtl/>
        </w:rPr>
        <w:t>ۡ</w:t>
      </w:r>
      <w:r w:rsidR="003B5E77" w:rsidRPr="003B5E77">
        <w:rPr>
          <w:rFonts w:cs="KFGQPC Uthmanic Script HAFS" w:hint="cs"/>
          <w:rtl/>
        </w:rPr>
        <w:t>مُه</w:t>
      </w:r>
      <w:r w:rsidR="003B5E77" w:rsidRPr="003B5E77">
        <w:rPr>
          <w:rFonts w:ascii="Times New Roman" w:hAnsi="Times New Roman" w:cs="KFGQPC Uthmanic Script HAFS" w:hint="cs"/>
          <w:rtl/>
        </w:rPr>
        <w:t>ۡ</w:t>
      </w:r>
      <w:r w:rsidR="003B5E77" w:rsidRPr="003B5E77">
        <w:rPr>
          <w:rFonts w:cs="KFGQPC Uthmanic Script HAFS" w:hint="cs"/>
          <w:rtl/>
        </w:rPr>
        <w:t>تَدِ</w:t>
      </w:r>
      <w:r w:rsidR="003B5E77" w:rsidRPr="003B5E77">
        <w:rPr>
          <w:rFonts w:ascii="Times New Roman" w:hAnsi="Times New Roman" w:cs="KFGQPC Uthmanic Script HAFS" w:hint="cs"/>
          <w:rtl/>
        </w:rPr>
        <w:t>ۖ</w:t>
      </w:r>
      <w:r w:rsidR="003B5E77" w:rsidRPr="003B5E77">
        <w:rPr>
          <w:rFonts w:cs="KFGQPC Uthmanic Script HAFS"/>
          <w:rtl/>
        </w:rPr>
        <w:t xml:space="preserve"> وَمَن يُض</w:t>
      </w:r>
      <w:r w:rsidR="003B5E77" w:rsidRPr="003B5E77">
        <w:rPr>
          <w:rFonts w:ascii="Times New Roman" w:hAnsi="Times New Roman" w:cs="KFGQPC Uthmanic Script HAFS" w:hint="cs"/>
          <w:rtl/>
        </w:rPr>
        <w:t>ۡ</w:t>
      </w:r>
      <w:r w:rsidR="003B5E77" w:rsidRPr="003B5E77">
        <w:rPr>
          <w:rFonts w:cs="KFGQPC Uthmanic Script HAFS" w:hint="cs"/>
          <w:rtl/>
        </w:rPr>
        <w:t>لِل</w:t>
      </w:r>
      <w:r w:rsidR="003B5E77" w:rsidRPr="003B5E77">
        <w:rPr>
          <w:rFonts w:ascii="Times New Roman" w:hAnsi="Times New Roman" w:cs="KFGQPC Uthmanic Script HAFS" w:hint="cs"/>
          <w:rtl/>
        </w:rPr>
        <w:t>ۡ</w:t>
      </w:r>
      <w:r w:rsidR="003B5E77" w:rsidRPr="003B5E77">
        <w:rPr>
          <w:rFonts w:cs="KFGQPC Uthmanic Script HAFS"/>
          <w:rtl/>
        </w:rPr>
        <w:t xml:space="preserve"> </w:t>
      </w:r>
      <w:r w:rsidR="003B5E77" w:rsidRPr="003B5E77">
        <w:rPr>
          <w:rFonts w:cs="KFGQPC Uthmanic Script HAFS" w:hint="cs"/>
          <w:rtl/>
        </w:rPr>
        <w:t>فَلَن</w:t>
      </w:r>
      <w:r w:rsidR="003B5E77" w:rsidRPr="003B5E77">
        <w:rPr>
          <w:rFonts w:cs="KFGQPC Uthmanic Script HAFS"/>
          <w:rtl/>
        </w:rPr>
        <w:t xml:space="preserve"> </w:t>
      </w:r>
      <w:r w:rsidR="003B5E77" w:rsidRPr="003B5E77">
        <w:rPr>
          <w:rFonts w:cs="KFGQPC Uthmanic Script HAFS" w:hint="cs"/>
          <w:rtl/>
        </w:rPr>
        <w:t>تَجِدَ</w:t>
      </w:r>
      <w:r w:rsidR="003B5E77" w:rsidRPr="003B5E77">
        <w:rPr>
          <w:rFonts w:cs="KFGQPC Uthmanic Script HAFS"/>
          <w:rtl/>
        </w:rPr>
        <w:t xml:space="preserve"> </w:t>
      </w:r>
      <w:r w:rsidR="003B5E77" w:rsidRPr="003B5E77">
        <w:rPr>
          <w:rFonts w:cs="KFGQPC Uthmanic Script HAFS" w:hint="cs"/>
          <w:rtl/>
        </w:rPr>
        <w:t>لَهُم</w:t>
      </w:r>
      <w:r w:rsidR="003B5E77" w:rsidRPr="003B5E77">
        <w:rPr>
          <w:rFonts w:ascii="Times New Roman" w:hAnsi="Times New Roman" w:cs="KFGQPC Uthmanic Script HAFS" w:hint="cs"/>
          <w:rtl/>
        </w:rPr>
        <w:t>ۡ</w:t>
      </w:r>
      <w:r w:rsidR="003B5E77" w:rsidRPr="003B5E77">
        <w:rPr>
          <w:rFonts w:cs="KFGQPC Uthmanic Script HAFS"/>
          <w:rtl/>
        </w:rPr>
        <w:t xml:space="preserve"> </w:t>
      </w:r>
      <w:r w:rsidR="003B5E77" w:rsidRPr="003B5E77">
        <w:rPr>
          <w:rFonts w:cs="KFGQPC Uthmanic Script HAFS" w:hint="cs"/>
          <w:rtl/>
        </w:rPr>
        <w:t>أَو</w:t>
      </w:r>
      <w:r w:rsidR="003B5E77" w:rsidRPr="003B5E77">
        <w:rPr>
          <w:rFonts w:ascii="Times New Roman" w:hAnsi="Times New Roman" w:cs="KFGQPC Uthmanic Script HAFS" w:hint="cs"/>
          <w:rtl/>
        </w:rPr>
        <w:t>ۡ</w:t>
      </w:r>
      <w:r w:rsidR="003B5E77" w:rsidRPr="003B5E77">
        <w:rPr>
          <w:rFonts w:cs="KFGQPC Uthmanic Script HAFS" w:hint="cs"/>
          <w:rtl/>
        </w:rPr>
        <w:t>لِيَا</w:t>
      </w:r>
      <w:r w:rsidR="003B5E77" w:rsidRPr="003B5E77">
        <w:rPr>
          <w:rFonts w:ascii="Times New Roman" w:hAnsi="Times New Roman" w:cs="KFGQPC Uthmanic Script HAFS" w:hint="cs"/>
          <w:rtl/>
        </w:rPr>
        <w:t>ٓ</w:t>
      </w:r>
      <w:r w:rsidR="003B5E77" w:rsidRPr="003B5E77">
        <w:rPr>
          <w:rFonts w:cs="KFGQPC Uthmanic Script HAFS" w:hint="cs"/>
          <w:rtl/>
        </w:rPr>
        <w:t>ءَ</w:t>
      </w:r>
      <w:r w:rsidR="003B5E77" w:rsidRPr="003B5E77">
        <w:rPr>
          <w:rFonts w:cs="KFGQPC Uthmanic Script HAFS"/>
          <w:rtl/>
        </w:rPr>
        <w:t xml:space="preserve"> </w:t>
      </w:r>
      <w:r w:rsidR="003B5E77" w:rsidRPr="003B5E77">
        <w:rPr>
          <w:rFonts w:cs="KFGQPC Uthmanic Script HAFS" w:hint="cs"/>
          <w:rtl/>
        </w:rPr>
        <w:t>مِن</w:t>
      </w:r>
      <w:r w:rsidR="003B5E77" w:rsidRPr="003B5E77">
        <w:rPr>
          <w:rFonts w:cs="KFGQPC Uthmanic Script HAFS"/>
          <w:rtl/>
        </w:rPr>
        <w:t xml:space="preserve"> </w:t>
      </w:r>
      <w:r w:rsidR="003B5E77" w:rsidRPr="003B5E77">
        <w:rPr>
          <w:rFonts w:cs="KFGQPC Uthmanic Script HAFS" w:hint="cs"/>
          <w:rtl/>
        </w:rPr>
        <w:t>دُونِهِ</w:t>
      </w:r>
      <w:r w:rsidR="003B5E77" w:rsidRPr="003B5E77">
        <w:rPr>
          <w:rFonts w:ascii="Times New Roman" w:hAnsi="Times New Roman" w:cs="KFGQPC Uthmanic Script HAFS" w:hint="cs"/>
          <w:rtl/>
        </w:rPr>
        <w:t>ۦۖ</w:t>
      </w:r>
      <w:r w:rsidR="003B5E77" w:rsidRPr="003B5E77">
        <w:rPr>
          <w:rFonts w:cs="KFGQPC Uthmanic Script HAFS"/>
          <w:rtl/>
        </w:rPr>
        <w:t xml:space="preserve"> وَنَح</w:t>
      </w:r>
      <w:r w:rsidR="003B5E77" w:rsidRPr="003B5E77">
        <w:rPr>
          <w:rFonts w:ascii="Times New Roman" w:hAnsi="Times New Roman" w:cs="KFGQPC Uthmanic Script HAFS" w:hint="cs"/>
          <w:rtl/>
        </w:rPr>
        <w:t>ۡ</w:t>
      </w:r>
      <w:r w:rsidR="003B5E77" w:rsidRPr="003B5E77">
        <w:rPr>
          <w:rFonts w:cs="KFGQPC Uthmanic Script HAFS" w:hint="cs"/>
          <w:rtl/>
        </w:rPr>
        <w:t>شُرُهُم</w:t>
      </w:r>
      <w:r w:rsidR="003B5E77" w:rsidRPr="003B5E77">
        <w:rPr>
          <w:rFonts w:ascii="Times New Roman" w:hAnsi="Times New Roman" w:cs="KFGQPC Uthmanic Script HAFS" w:hint="cs"/>
          <w:rtl/>
        </w:rPr>
        <w:t>ۡ</w:t>
      </w:r>
      <w:r w:rsidR="003B5E77" w:rsidRPr="003B5E77">
        <w:rPr>
          <w:rFonts w:cs="KFGQPC Uthmanic Script HAFS"/>
          <w:rtl/>
        </w:rPr>
        <w:t xml:space="preserve"> </w:t>
      </w:r>
      <w:r w:rsidR="003B5E77" w:rsidRPr="003B5E77">
        <w:rPr>
          <w:rFonts w:cs="KFGQPC Uthmanic Script HAFS" w:hint="cs"/>
          <w:rtl/>
        </w:rPr>
        <w:t>يَو</w:t>
      </w:r>
      <w:r w:rsidR="003B5E77" w:rsidRPr="003B5E77">
        <w:rPr>
          <w:rFonts w:ascii="Times New Roman" w:hAnsi="Times New Roman" w:cs="KFGQPC Uthmanic Script HAFS" w:hint="cs"/>
          <w:rtl/>
        </w:rPr>
        <w:t>ۡ</w:t>
      </w:r>
      <w:r w:rsidR="003B5E77" w:rsidRPr="003B5E77">
        <w:rPr>
          <w:rFonts w:cs="KFGQPC Uthmanic Script HAFS" w:hint="cs"/>
          <w:rtl/>
        </w:rPr>
        <w:t>مَ</w:t>
      </w:r>
      <w:r w:rsidR="003B5E77" w:rsidRPr="003B5E77">
        <w:rPr>
          <w:rFonts w:cs="KFGQPC Uthmanic Script HAFS"/>
          <w:rtl/>
        </w:rPr>
        <w:t xml:space="preserve"> </w:t>
      </w:r>
      <w:r w:rsidR="003B5E77" w:rsidRPr="003B5E77">
        <w:rPr>
          <w:rFonts w:cs="KFGQPC Uthmanic Script HAFS" w:hint="cs"/>
          <w:rtl/>
        </w:rPr>
        <w:t>ٱ</w:t>
      </w:r>
      <w:r w:rsidR="003B5E77" w:rsidRPr="003B5E77">
        <w:rPr>
          <w:rFonts w:cs="KFGQPC Uthmanic Script HAFS" w:hint="eastAsia"/>
          <w:rtl/>
        </w:rPr>
        <w:t>ل</w:t>
      </w:r>
      <w:r w:rsidR="003B5E77" w:rsidRPr="003B5E77">
        <w:rPr>
          <w:rFonts w:ascii="Times New Roman" w:hAnsi="Times New Roman" w:cs="KFGQPC Uthmanic Script HAFS" w:hint="cs"/>
          <w:rtl/>
        </w:rPr>
        <w:t>ۡ</w:t>
      </w:r>
      <w:r w:rsidR="003B5E77" w:rsidRPr="003B5E77">
        <w:rPr>
          <w:rFonts w:cs="KFGQPC Uthmanic Script HAFS" w:hint="cs"/>
          <w:rtl/>
        </w:rPr>
        <w:t>قِيَٰمَةِ</w:t>
      </w:r>
      <w:r w:rsidR="003B5E77" w:rsidRPr="003B5E77">
        <w:rPr>
          <w:rFonts w:cs="KFGQPC Uthmanic Script HAFS"/>
          <w:rtl/>
        </w:rPr>
        <w:t xml:space="preserve"> عَلَىٰ وُجُوهِهِم</w:t>
      </w:r>
      <w:r w:rsidR="003B5E77" w:rsidRPr="003B5E77">
        <w:rPr>
          <w:rFonts w:ascii="Times New Roman" w:hAnsi="Times New Roman" w:cs="KFGQPC Uthmanic Script HAFS" w:hint="cs"/>
          <w:rtl/>
        </w:rPr>
        <w:t>ۡ</w:t>
      </w:r>
      <w:r w:rsidR="003B5E77" w:rsidRPr="003B5E77">
        <w:rPr>
          <w:rFonts w:cs="KFGQPC Uthmanic Script HAFS"/>
          <w:rtl/>
        </w:rPr>
        <w:t xml:space="preserve"> </w:t>
      </w:r>
      <w:r w:rsidR="003B5E77" w:rsidRPr="003B5E77">
        <w:rPr>
          <w:rFonts w:cs="KFGQPC Uthmanic Script HAFS" w:hint="cs"/>
          <w:rtl/>
        </w:rPr>
        <w:t>عُم</w:t>
      </w:r>
      <w:r w:rsidR="003B5E77" w:rsidRPr="003B5E77">
        <w:rPr>
          <w:rFonts w:ascii="Times New Roman" w:hAnsi="Times New Roman" w:cs="KFGQPC Uthmanic Script HAFS" w:hint="cs"/>
          <w:rtl/>
        </w:rPr>
        <w:t>ۡ</w:t>
      </w:r>
      <w:r w:rsidR="003B5E77" w:rsidRPr="003B5E77">
        <w:rPr>
          <w:rFonts w:cs="KFGQPC Uthmanic Script HAFS" w:hint="cs"/>
          <w:rtl/>
        </w:rPr>
        <w:t>ي</w:t>
      </w:r>
      <w:r w:rsidR="003B5E77" w:rsidRPr="003B5E77">
        <w:rPr>
          <w:rFonts w:ascii="Times New Roman" w:hAnsi="Times New Roman" w:cs="KFGQPC Uthmanic Script HAFS" w:hint="cs"/>
          <w:rtl/>
        </w:rPr>
        <w:t>ٗ</w:t>
      </w:r>
      <w:r w:rsidR="003B5E77" w:rsidRPr="003B5E77">
        <w:rPr>
          <w:rFonts w:cs="KFGQPC Uthmanic Script HAFS" w:hint="cs"/>
          <w:rtl/>
        </w:rPr>
        <w:t>ا</w:t>
      </w:r>
      <w:r w:rsidR="003B5E77" w:rsidRPr="003B5E77">
        <w:rPr>
          <w:rFonts w:cs="KFGQPC Uthmanic Script HAFS"/>
          <w:rtl/>
        </w:rPr>
        <w:t xml:space="preserve"> </w:t>
      </w:r>
      <w:r w:rsidR="003B5E77" w:rsidRPr="003B5E77">
        <w:rPr>
          <w:rFonts w:cs="KFGQPC Uthmanic Script HAFS" w:hint="cs"/>
          <w:rtl/>
        </w:rPr>
        <w:t>وَبُك</w:t>
      </w:r>
      <w:r w:rsidR="003B5E77" w:rsidRPr="003B5E77">
        <w:rPr>
          <w:rFonts w:ascii="Times New Roman" w:hAnsi="Times New Roman" w:cs="KFGQPC Uthmanic Script HAFS" w:hint="cs"/>
          <w:rtl/>
        </w:rPr>
        <w:t>ۡ</w:t>
      </w:r>
      <w:r w:rsidR="003B5E77" w:rsidRPr="003B5E77">
        <w:rPr>
          <w:rFonts w:cs="KFGQPC Uthmanic Script HAFS" w:hint="cs"/>
          <w:rtl/>
        </w:rPr>
        <w:t>م</w:t>
      </w:r>
      <w:r w:rsidR="003B5E77" w:rsidRPr="003B5E77">
        <w:rPr>
          <w:rFonts w:ascii="Times New Roman" w:hAnsi="Times New Roman" w:cs="KFGQPC Uthmanic Script HAFS" w:hint="cs"/>
          <w:rtl/>
        </w:rPr>
        <w:t>ٗ</w:t>
      </w:r>
      <w:r w:rsidR="003B5E77" w:rsidRPr="003B5E77">
        <w:rPr>
          <w:rFonts w:cs="KFGQPC Uthmanic Script HAFS" w:hint="cs"/>
          <w:rtl/>
        </w:rPr>
        <w:t>ا</w:t>
      </w:r>
      <w:r w:rsidR="003B5E77" w:rsidRPr="003B5E77">
        <w:rPr>
          <w:rFonts w:cs="KFGQPC Uthmanic Script HAFS"/>
          <w:rtl/>
        </w:rPr>
        <w:t xml:space="preserve"> </w:t>
      </w:r>
      <w:r w:rsidR="003B5E77" w:rsidRPr="003B5E77">
        <w:rPr>
          <w:rFonts w:cs="KFGQPC Uthmanic Script HAFS" w:hint="cs"/>
          <w:rtl/>
        </w:rPr>
        <w:t>وَصُمّ</w:t>
      </w:r>
      <w:r w:rsidR="003B5E77" w:rsidRPr="003B5E77">
        <w:rPr>
          <w:rFonts w:ascii="Times New Roman" w:hAnsi="Times New Roman" w:cs="KFGQPC Uthmanic Script HAFS" w:hint="cs"/>
          <w:rtl/>
        </w:rPr>
        <w:t>ٗ</w:t>
      </w:r>
      <w:r w:rsidR="003B5E77" w:rsidRPr="003B5E77">
        <w:rPr>
          <w:rFonts w:cs="KFGQPC Uthmanic Script HAFS" w:hint="cs"/>
          <w:rtl/>
        </w:rPr>
        <w:t>ا</w:t>
      </w:r>
      <w:r w:rsidR="003B5E77" w:rsidRPr="003B5E77">
        <w:rPr>
          <w:rFonts w:ascii="Times New Roman" w:hAnsi="Times New Roman" w:cs="KFGQPC Uthmanic Script HAFS" w:hint="cs"/>
          <w:rtl/>
        </w:rPr>
        <w:t>ۖ</w:t>
      </w:r>
      <w:r w:rsidR="003B5E77" w:rsidRPr="003B5E77">
        <w:rPr>
          <w:rFonts w:cs="KFGQPC Uthmanic Script HAFS"/>
          <w:rtl/>
        </w:rPr>
        <w:t xml:space="preserve"> </w:t>
      </w:r>
      <w:r w:rsidR="003B5E77" w:rsidRPr="003B5E77">
        <w:rPr>
          <w:rFonts w:cs="KFGQPC Uthmanic Script HAFS" w:hint="cs"/>
          <w:rtl/>
        </w:rPr>
        <w:t>مَّأ</w:t>
      </w:r>
      <w:r w:rsidR="003B5E77" w:rsidRPr="003B5E77">
        <w:rPr>
          <w:rFonts w:ascii="Times New Roman" w:hAnsi="Times New Roman" w:cs="KFGQPC Uthmanic Script HAFS" w:hint="cs"/>
          <w:rtl/>
        </w:rPr>
        <w:t>ۡ</w:t>
      </w:r>
      <w:r w:rsidR="003B5E77" w:rsidRPr="003B5E77">
        <w:rPr>
          <w:rFonts w:cs="KFGQPC Uthmanic Script HAFS" w:hint="cs"/>
          <w:rtl/>
        </w:rPr>
        <w:t>وَىٰهُم</w:t>
      </w:r>
      <w:r w:rsidR="003B5E77" w:rsidRPr="003B5E77">
        <w:rPr>
          <w:rFonts w:ascii="Times New Roman" w:hAnsi="Times New Roman" w:cs="KFGQPC Uthmanic Script HAFS" w:hint="cs"/>
          <w:rtl/>
        </w:rPr>
        <w:t>ۡ</w:t>
      </w:r>
      <w:r w:rsidR="003B5E77" w:rsidRPr="003B5E77">
        <w:rPr>
          <w:rFonts w:cs="KFGQPC Uthmanic Script HAFS"/>
          <w:rtl/>
        </w:rPr>
        <w:t xml:space="preserve"> </w:t>
      </w:r>
      <w:r w:rsidR="003B5E77" w:rsidRPr="003B5E77">
        <w:rPr>
          <w:rFonts w:cs="KFGQPC Uthmanic Script HAFS" w:hint="cs"/>
          <w:rtl/>
        </w:rPr>
        <w:t>جَهَنَّمُ</w:t>
      </w:r>
      <w:r w:rsidR="003B5E77" w:rsidRPr="003B5E77">
        <w:rPr>
          <w:rFonts w:ascii="Times New Roman" w:hAnsi="Times New Roman" w:cs="KFGQPC Uthmanic Script HAFS" w:hint="cs"/>
          <w:rtl/>
        </w:rPr>
        <w:t>ۖ</w:t>
      </w:r>
      <w:r w:rsidR="003B5E77" w:rsidRPr="003B5E77">
        <w:rPr>
          <w:rFonts w:cs="KFGQPC Uthmanic Script HAFS"/>
          <w:rtl/>
        </w:rPr>
        <w:t xml:space="preserve"> </w:t>
      </w:r>
      <w:r w:rsidR="003B5E77" w:rsidRPr="003B5E77">
        <w:rPr>
          <w:rFonts w:cs="KFGQPC Uthmanic Script HAFS" w:hint="cs"/>
          <w:rtl/>
        </w:rPr>
        <w:t>كُلَّمَا</w:t>
      </w:r>
      <w:r w:rsidR="003B5E77" w:rsidRPr="003B5E77">
        <w:rPr>
          <w:rFonts w:cs="KFGQPC Uthmanic Script HAFS"/>
          <w:rtl/>
        </w:rPr>
        <w:t xml:space="preserve"> </w:t>
      </w:r>
      <w:r w:rsidR="003B5E77" w:rsidRPr="003B5E77">
        <w:rPr>
          <w:rFonts w:cs="KFGQPC Uthmanic Script HAFS" w:hint="cs"/>
          <w:rtl/>
        </w:rPr>
        <w:t>خَبَت</w:t>
      </w:r>
      <w:r w:rsidR="003B5E77" w:rsidRPr="003B5E77">
        <w:rPr>
          <w:rFonts w:ascii="Times New Roman" w:hAnsi="Times New Roman" w:cs="KFGQPC Uthmanic Script HAFS" w:hint="cs"/>
          <w:rtl/>
        </w:rPr>
        <w:t>ۡ</w:t>
      </w:r>
      <w:r w:rsidR="003B5E77" w:rsidRPr="003B5E77">
        <w:rPr>
          <w:rFonts w:cs="KFGQPC Uthmanic Script HAFS"/>
          <w:rtl/>
        </w:rPr>
        <w:t xml:space="preserve"> </w:t>
      </w:r>
      <w:r w:rsidR="003B5E77" w:rsidRPr="003B5E77">
        <w:rPr>
          <w:rFonts w:cs="KFGQPC Uthmanic Script HAFS" w:hint="cs"/>
          <w:rtl/>
        </w:rPr>
        <w:t>ز</w:t>
      </w:r>
      <w:r w:rsidR="003B5E77" w:rsidRPr="003B5E77">
        <w:rPr>
          <w:rFonts w:cs="KFGQPC Uthmanic Script HAFS"/>
          <w:rtl/>
        </w:rPr>
        <w:t>ِد</w:t>
      </w:r>
      <w:r w:rsidR="003B5E77" w:rsidRPr="003B5E77">
        <w:rPr>
          <w:rFonts w:ascii="Times New Roman" w:hAnsi="Times New Roman" w:cs="KFGQPC Uthmanic Script HAFS" w:hint="cs"/>
          <w:rtl/>
        </w:rPr>
        <w:t>ۡ</w:t>
      </w:r>
      <w:r w:rsidR="003B5E77" w:rsidRPr="003B5E77">
        <w:rPr>
          <w:rFonts w:cs="KFGQPC Uthmanic Script HAFS" w:hint="cs"/>
          <w:rtl/>
        </w:rPr>
        <w:t>نَٰهُم</w:t>
      </w:r>
      <w:r w:rsidR="003B5E77" w:rsidRPr="003B5E77">
        <w:rPr>
          <w:rFonts w:ascii="Times New Roman" w:hAnsi="Times New Roman" w:cs="KFGQPC Uthmanic Script HAFS" w:hint="cs"/>
          <w:rtl/>
        </w:rPr>
        <w:t>ۡ</w:t>
      </w:r>
      <w:r w:rsidR="003B5E77" w:rsidRPr="003B5E77">
        <w:rPr>
          <w:rFonts w:cs="KFGQPC Uthmanic Script HAFS"/>
          <w:rtl/>
        </w:rPr>
        <w:t xml:space="preserve"> </w:t>
      </w:r>
      <w:r w:rsidR="003B5E77" w:rsidRPr="003B5E77">
        <w:rPr>
          <w:rFonts w:cs="KFGQPC Uthmanic Script HAFS" w:hint="cs"/>
          <w:rtl/>
        </w:rPr>
        <w:t>سَعِير</w:t>
      </w:r>
      <w:r w:rsidR="003B5E77" w:rsidRPr="003B5E77">
        <w:rPr>
          <w:rFonts w:ascii="Times New Roman" w:hAnsi="Times New Roman" w:cs="KFGQPC Uthmanic Script HAFS" w:hint="cs"/>
          <w:rtl/>
        </w:rPr>
        <w:t>ٗ</w:t>
      </w:r>
      <w:r w:rsidR="003B5E77" w:rsidRPr="003B5E77">
        <w:rPr>
          <w:rFonts w:cs="KFGQPC Uthmanic Script HAFS" w:hint="cs"/>
          <w:rtl/>
        </w:rPr>
        <w:t>ا</w:t>
      </w:r>
      <w:r w:rsidR="003B5E77" w:rsidRPr="003B5E77">
        <w:rPr>
          <w:rFonts w:cs="KFGQPC Uthmanic Script HAFS"/>
          <w:rtl/>
        </w:rPr>
        <w:t>٩٧</w:t>
      </w:r>
      <w:r w:rsidR="003B5E77" w:rsidRPr="003B5E77">
        <w:rPr>
          <w:rFonts w:ascii="Times New Roman" w:hAnsi="Times New Roman" w:cs="Traditional Arabic" w:hint="cs"/>
          <w:rtl/>
        </w:rPr>
        <w:t>﴾</w:t>
      </w:r>
      <w:r w:rsidR="003B5E77">
        <w:rPr>
          <w:rFonts w:ascii="Times New Roman" w:hAnsi="Times New Roman"/>
          <w:szCs w:val="24"/>
          <w:rtl/>
        </w:rPr>
        <w:t xml:space="preserve"> [الإسراء: 97]</w:t>
      </w:r>
      <w:r w:rsidR="003B5E77">
        <w:rPr>
          <w:rFonts w:ascii="Times New Roman" w:hAnsi="Times New Roman" w:hint="cs"/>
          <w:szCs w:val="24"/>
          <w:rtl/>
        </w:rPr>
        <w:t>.</w:t>
      </w:r>
    </w:p>
    <w:p w:rsidR="0089472B" w:rsidRDefault="0089472B" w:rsidP="009E28A8">
      <w:pPr>
        <w:pStyle w:val="a8"/>
        <w:numPr>
          <w:ilvl w:val="0"/>
          <w:numId w:val="5"/>
        </w:numPr>
        <w:ind w:left="794" w:hanging="454"/>
      </w:pPr>
      <w:r>
        <w:rPr>
          <w:rFonts w:hint="cs"/>
          <w:rtl/>
        </w:rPr>
        <w:t xml:space="preserve">امام بخاری و امام مسلم از انس بن مالک نقل می‌کنند: شخصی از پیامبر </w:t>
      </w:r>
      <w:r>
        <w:rPr>
          <w:rFonts w:cs="CTraditional Arabic" w:hint="cs"/>
          <w:rtl/>
        </w:rPr>
        <w:t>ص</w:t>
      </w:r>
      <w:r>
        <w:rPr>
          <w:rFonts w:hint="cs"/>
          <w:rtl/>
        </w:rPr>
        <w:t xml:space="preserve"> پرسید: چگونه کافر به صورتش برانگیخته می‌شود؟ فرمود:</w:t>
      </w:r>
      <w:r w:rsidR="009E28A8">
        <w:rPr>
          <w:rFonts w:hint="cs"/>
          <w:rtl/>
        </w:rPr>
        <w:t xml:space="preserve"> «</w:t>
      </w:r>
      <w:r w:rsidR="00834FD0" w:rsidRPr="00834FD0">
        <w:rPr>
          <w:rStyle w:val="Char3"/>
          <w:rFonts w:hint="eastAsia"/>
          <w:rtl/>
        </w:rPr>
        <w:t>أَلَيْسَ</w:t>
      </w:r>
      <w:r w:rsidR="00834FD0" w:rsidRPr="00834FD0">
        <w:rPr>
          <w:rStyle w:val="Char3"/>
          <w:rtl/>
        </w:rPr>
        <w:t xml:space="preserve"> </w:t>
      </w:r>
      <w:r w:rsidR="00834FD0" w:rsidRPr="00834FD0">
        <w:rPr>
          <w:rStyle w:val="Char3"/>
          <w:rFonts w:hint="eastAsia"/>
          <w:rtl/>
        </w:rPr>
        <w:t>الَّذِى</w:t>
      </w:r>
      <w:r w:rsidR="00834FD0" w:rsidRPr="00834FD0">
        <w:rPr>
          <w:rStyle w:val="Char3"/>
          <w:rtl/>
        </w:rPr>
        <w:t xml:space="preserve"> </w:t>
      </w:r>
      <w:r w:rsidR="00834FD0" w:rsidRPr="00834FD0">
        <w:rPr>
          <w:rStyle w:val="Char3"/>
          <w:rFonts w:hint="eastAsia"/>
          <w:rtl/>
        </w:rPr>
        <w:t>أَمْشَاهُ</w:t>
      </w:r>
      <w:r w:rsidR="00834FD0" w:rsidRPr="00834FD0">
        <w:rPr>
          <w:rStyle w:val="Char3"/>
          <w:rtl/>
        </w:rPr>
        <w:t xml:space="preserve"> </w:t>
      </w:r>
      <w:r w:rsidR="00834FD0" w:rsidRPr="00834FD0">
        <w:rPr>
          <w:rStyle w:val="Char3"/>
          <w:rFonts w:hint="eastAsia"/>
          <w:rtl/>
        </w:rPr>
        <w:t>عَلَى</w:t>
      </w:r>
      <w:r w:rsidR="00834FD0" w:rsidRPr="00834FD0">
        <w:rPr>
          <w:rStyle w:val="Char3"/>
          <w:rtl/>
        </w:rPr>
        <w:t xml:space="preserve"> </w:t>
      </w:r>
      <w:r w:rsidR="00834FD0" w:rsidRPr="00834FD0">
        <w:rPr>
          <w:rStyle w:val="Char3"/>
          <w:rFonts w:hint="eastAsia"/>
          <w:rtl/>
        </w:rPr>
        <w:t>الرِّجْلَيْنِ</w:t>
      </w:r>
      <w:r w:rsidR="00834FD0" w:rsidRPr="00834FD0">
        <w:rPr>
          <w:rStyle w:val="Char3"/>
          <w:rtl/>
        </w:rPr>
        <w:t xml:space="preserve"> </w:t>
      </w:r>
      <w:r w:rsidR="00834FD0" w:rsidRPr="00834FD0">
        <w:rPr>
          <w:rStyle w:val="Char3"/>
          <w:rFonts w:hint="eastAsia"/>
          <w:rtl/>
        </w:rPr>
        <w:t>فِى</w:t>
      </w:r>
      <w:r w:rsidR="00834FD0" w:rsidRPr="00834FD0">
        <w:rPr>
          <w:rStyle w:val="Char3"/>
          <w:rtl/>
        </w:rPr>
        <w:t xml:space="preserve"> </w:t>
      </w:r>
      <w:r w:rsidR="00834FD0" w:rsidRPr="00834FD0">
        <w:rPr>
          <w:rStyle w:val="Char3"/>
          <w:rFonts w:hint="eastAsia"/>
          <w:rtl/>
        </w:rPr>
        <w:t>الدُّنْيَا</w:t>
      </w:r>
      <w:r w:rsidR="00834FD0" w:rsidRPr="00834FD0">
        <w:rPr>
          <w:rStyle w:val="Char3"/>
          <w:rtl/>
        </w:rPr>
        <w:t xml:space="preserve"> </w:t>
      </w:r>
      <w:r w:rsidR="00834FD0" w:rsidRPr="00834FD0">
        <w:rPr>
          <w:rStyle w:val="Char3"/>
          <w:rFonts w:hint="eastAsia"/>
          <w:rtl/>
        </w:rPr>
        <w:t>قَادِرًا</w:t>
      </w:r>
      <w:r w:rsidR="00834FD0" w:rsidRPr="00834FD0">
        <w:rPr>
          <w:rStyle w:val="Char3"/>
          <w:rtl/>
        </w:rPr>
        <w:t xml:space="preserve"> </w:t>
      </w:r>
      <w:r w:rsidR="00834FD0" w:rsidRPr="00834FD0">
        <w:rPr>
          <w:rStyle w:val="Char3"/>
          <w:rFonts w:hint="eastAsia"/>
          <w:rtl/>
        </w:rPr>
        <w:t>عَلَى</w:t>
      </w:r>
      <w:r w:rsidR="00834FD0" w:rsidRPr="00834FD0">
        <w:rPr>
          <w:rStyle w:val="Char3"/>
          <w:rtl/>
        </w:rPr>
        <w:t xml:space="preserve"> </w:t>
      </w:r>
      <w:r w:rsidR="00834FD0" w:rsidRPr="00834FD0">
        <w:rPr>
          <w:rStyle w:val="Char3"/>
          <w:rFonts w:hint="eastAsia"/>
          <w:rtl/>
        </w:rPr>
        <w:t>أَنْ</w:t>
      </w:r>
      <w:r w:rsidR="00834FD0" w:rsidRPr="00834FD0">
        <w:rPr>
          <w:rStyle w:val="Char3"/>
          <w:rtl/>
        </w:rPr>
        <w:t xml:space="preserve"> </w:t>
      </w:r>
      <w:r w:rsidR="00834FD0" w:rsidRPr="00834FD0">
        <w:rPr>
          <w:rStyle w:val="Char3"/>
          <w:rFonts w:hint="eastAsia"/>
          <w:rtl/>
        </w:rPr>
        <w:t>يُمْشِيَهُ</w:t>
      </w:r>
      <w:r w:rsidR="00834FD0" w:rsidRPr="00834FD0">
        <w:rPr>
          <w:rStyle w:val="Char3"/>
          <w:rtl/>
        </w:rPr>
        <w:t xml:space="preserve"> </w:t>
      </w:r>
      <w:r w:rsidR="00834FD0" w:rsidRPr="00834FD0">
        <w:rPr>
          <w:rStyle w:val="Char3"/>
          <w:rFonts w:hint="eastAsia"/>
          <w:rtl/>
        </w:rPr>
        <w:t>عَلَى</w:t>
      </w:r>
      <w:r w:rsidR="00834FD0" w:rsidRPr="00834FD0">
        <w:rPr>
          <w:rStyle w:val="Char3"/>
          <w:rtl/>
        </w:rPr>
        <w:t xml:space="preserve"> </w:t>
      </w:r>
      <w:r w:rsidR="00834FD0" w:rsidRPr="00834FD0">
        <w:rPr>
          <w:rStyle w:val="Char3"/>
          <w:rFonts w:hint="eastAsia"/>
          <w:rtl/>
        </w:rPr>
        <w:t>وَجْهِهِ</w:t>
      </w:r>
      <w:r w:rsidR="00834FD0" w:rsidRPr="00834FD0">
        <w:rPr>
          <w:rStyle w:val="Char3"/>
          <w:rtl/>
        </w:rPr>
        <w:t xml:space="preserve"> </w:t>
      </w:r>
      <w:r w:rsidR="00834FD0" w:rsidRPr="00834FD0">
        <w:rPr>
          <w:rStyle w:val="Char3"/>
          <w:rFonts w:hint="eastAsia"/>
          <w:rtl/>
        </w:rPr>
        <w:t>يَوْمَ</w:t>
      </w:r>
      <w:r w:rsidR="00834FD0" w:rsidRPr="00834FD0">
        <w:rPr>
          <w:rStyle w:val="Char3"/>
          <w:rtl/>
        </w:rPr>
        <w:t xml:space="preserve"> </w:t>
      </w:r>
      <w:r w:rsidR="00834FD0" w:rsidRPr="00834FD0">
        <w:rPr>
          <w:rStyle w:val="Char3"/>
          <w:rFonts w:hint="eastAsia"/>
          <w:rtl/>
        </w:rPr>
        <w:t>الْقِيَامَةِ</w:t>
      </w:r>
      <w:r w:rsidR="009E28A8">
        <w:rPr>
          <w:rFonts w:hint="cs"/>
          <w:rtl/>
        </w:rPr>
        <w:t>»</w:t>
      </w:r>
      <w:r w:rsidR="00834FD0">
        <w:rPr>
          <w:rFonts w:hint="cs"/>
          <w:rtl/>
        </w:rPr>
        <w:t>.</w:t>
      </w:r>
      <w:r>
        <w:rPr>
          <w:rFonts w:hint="cs"/>
          <w:rtl/>
        </w:rPr>
        <w:t xml:space="preserve"> </w:t>
      </w:r>
      <w:r w:rsidR="003F22AB">
        <w:rPr>
          <w:rFonts w:hint="cs"/>
          <w:rtl/>
        </w:rPr>
        <w:t>«آیا کسی که او را در دنیا بر پاهایش روان ساخت قادر نیست که او را در قیامت بر صورتش به حرکت درآورد؟»</w:t>
      </w:r>
      <w:r w:rsidR="009E28A8">
        <w:rPr>
          <w:rFonts w:hint="cs"/>
          <w:rtl/>
        </w:rPr>
        <w:t>.</w:t>
      </w:r>
    </w:p>
    <w:p w:rsidR="003F22AB" w:rsidRDefault="003F22AB" w:rsidP="00445881">
      <w:pPr>
        <w:pStyle w:val="a8"/>
        <w:numPr>
          <w:ilvl w:val="0"/>
          <w:numId w:val="5"/>
        </w:numPr>
        <w:ind w:left="794" w:hanging="454"/>
      </w:pPr>
      <w:r>
        <w:rPr>
          <w:rFonts w:hint="cs"/>
          <w:rtl/>
        </w:rPr>
        <w:t xml:space="preserve">سنن ابوداود و سنن ابن ماجه از ابوهریره در مورد فضیلت سوره‌ی تبارک روایت می‌کنند که پیامبر </w:t>
      </w:r>
      <w:r>
        <w:rPr>
          <w:rFonts w:cs="CTraditional Arabic" w:hint="cs"/>
          <w:rtl/>
        </w:rPr>
        <w:t>ص</w:t>
      </w:r>
      <w:r w:rsidR="00834FD0">
        <w:rPr>
          <w:rFonts w:hint="cs"/>
          <w:rtl/>
        </w:rPr>
        <w:t xml:space="preserve"> فرموده است: «</w:t>
      </w:r>
      <w:r w:rsidR="00834FD0" w:rsidRPr="00834FD0">
        <w:rPr>
          <w:rStyle w:val="Char3"/>
          <w:rFonts w:hint="eastAsia"/>
          <w:rtl/>
        </w:rPr>
        <w:t>إِنَّ</w:t>
      </w:r>
      <w:r w:rsidR="00834FD0" w:rsidRPr="00834FD0">
        <w:rPr>
          <w:rStyle w:val="Char3"/>
          <w:rtl/>
        </w:rPr>
        <w:t xml:space="preserve"> </w:t>
      </w:r>
      <w:r w:rsidR="00834FD0" w:rsidRPr="00834FD0">
        <w:rPr>
          <w:rStyle w:val="Char3"/>
          <w:rFonts w:hint="eastAsia"/>
          <w:rtl/>
        </w:rPr>
        <w:t>سُورَةً</w:t>
      </w:r>
      <w:r w:rsidR="00834FD0" w:rsidRPr="00834FD0">
        <w:rPr>
          <w:rStyle w:val="Char3"/>
          <w:rtl/>
        </w:rPr>
        <w:t xml:space="preserve"> </w:t>
      </w:r>
      <w:r w:rsidR="00834FD0" w:rsidRPr="00834FD0">
        <w:rPr>
          <w:rStyle w:val="Char3"/>
          <w:rFonts w:hint="eastAsia"/>
          <w:rtl/>
        </w:rPr>
        <w:t>فِي</w:t>
      </w:r>
      <w:r w:rsidR="00834FD0" w:rsidRPr="00834FD0">
        <w:rPr>
          <w:rStyle w:val="Char3"/>
          <w:rtl/>
        </w:rPr>
        <w:t xml:space="preserve"> </w:t>
      </w:r>
      <w:r w:rsidR="00834FD0" w:rsidRPr="00834FD0">
        <w:rPr>
          <w:rStyle w:val="Char3"/>
          <w:rFonts w:hint="eastAsia"/>
          <w:rtl/>
        </w:rPr>
        <w:t>الْقُرْآنِ</w:t>
      </w:r>
      <w:r w:rsidR="00834FD0" w:rsidRPr="00834FD0">
        <w:rPr>
          <w:rStyle w:val="Char3"/>
          <w:rtl/>
        </w:rPr>
        <w:t xml:space="preserve"> </w:t>
      </w:r>
      <w:r w:rsidR="00834FD0" w:rsidRPr="00834FD0">
        <w:rPr>
          <w:rStyle w:val="Char3"/>
          <w:rFonts w:hint="eastAsia"/>
          <w:rtl/>
        </w:rPr>
        <w:t>ثَلَاثُونَ</w:t>
      </w:r>
      <w:r w:rsidR="00834FD0" w:rsidRPr="00834FD0">
        <w:rPr>
          <w:rStyle w:val="Char3"/>
          <w:rtl/>
        </w:rPr>
        <w:t xml:space="preserve"> </w:t>
      </w:r>
      <w:r w:rsidR="00834FD0" w:rsidRPr="00834FD0">
        <w:rPr>
          <w:rStyle w:val="Char3"/>
          <w:rFonts w:hint="eastAsia"/>
          <w:rtl/>
        </w:rPr>
        <w:t>آيَةً</w:t>
      </w:r>
      <w:r w:rsidR="00834FD0" w:rsidRPr="00834FD0">
        <w:rPr>
          <w:rStyle w:val="Char3"/>
          <w:rtl/>
        </w:rPr>
        <w:t xml:space="preserve"> </w:t>
      </w:r>
      <w:r w:rsidR="00834FD0" w:rsidRPr="00834FD0">
        <w:rPr>
          <w:rStyle w:val="Char3"/>
          <w:rFonts w:hint="eastAsia"/>
          <w:rtl/>
        </w:rPr>
        <w:t>شَفَعَتْ</w:t>
      </w:r>
      <w:r w:rsidR="00834FD0" w:rsidRPr="00834FD0">
        <w:rPr>
          <w:rStyle w:val="Char3"/>
          <w:rtl/>
        </w:rPr>
        <w:t xml:space="preserve"> </w:t>
      </w:r>
      <w:r w:rsidR="00834FD0" w:rsidRPr="00834FD0">
        <w:rPr>
          <w:rStyle w:val="Char3"/>
          <w:rFonts w:hint="eastAsia"/>
          <w:rtl/>
        </w:rPr>
        <w:t>لِصَاحِبِهَا</w:t>
      </w:r>
      <w:r w:rsidR="00834FD0" w:rsidRPr="00834FD0">
        <w:rPr>
          <w:rStyle w:val="Char3"/>
          <w:rtl/>
        </w:rPr>
        <w:t xml:space="preserve"> </w:t>
      </w:r>
      <w:r w:rsidR="00834FD0" w:rsidRPr="00834FD0">
        <w:rPr>
          <w:rStyle w:val="Char3"/>
          <w:rFonts w:hint="eastAsia"/>
          <w:rtl/>
        </w:rPr>
        <w:t>حَتَّى</w:t>
      </w:r>
      <w:r w:rsidR="00834FD0" w:rsidRPr="00834FD0">
        <w:rPr>
          <w:rStyle w:val="Char3"/>
          <w:rtl/>
        </w:rPr>
        <w:t xml:space="preserve"> </w:t>
      </w:r>
      <w:r w:rsidR="00834FD0" w:rsidRPr="00834FD0">
        <w:rPr>
          <w:rStyle w:val="Char3"/>
          <w:rFonts w:hint="eastAsia"/>
          <w:rtl/>
        </w:rPr>
        <w:t>غُفِرَ</w:t>
      </w:r>
      <w:r w:rsidR="00834FD0" w:rsidRPr="00834FD0">
        <w:rPr>
          <w:rStyle w:val="Char3"/>
          <w:rtl/>
        </w:rPr>
        <w:t xml:space="preserve"> </w:t>
      </w:r>
      <w:r w:rsidR="00834FD0" w:rsidRPr="00834FD0">
        <w:rPr>
          <w:rStyle w:val="Char3"/>
          <w:rFonts w:hint="eastAsia"/>
          <w:rtl/>
        </w:rPr>
        <w:t>لَهُ</w:t>
      </w:r>
      <w:r w:rsidR="00834FD0" w:rsidRPr="00834FD0">
        <w:rPr>
          <w:rStyle w:val="Char3"/>
          <w:rtl/>
        </w:rPr>
        <w:t xml:space="preserve"> </w:t>
      </w:r>
      <w:r w:rsidR="00834FD0" w:rsidRPr="00834FD0">
        <w:rPr>
          <w:rStyle w:val="Char3"/>
          <w:rFonts w:hint="eastAsia"/>
          <w:rtl/>
        </w:rPr>
        <w:t>تَبَارَكَ</w:t>
      </w:r>
      <w:r w:rsidR="00834FD0" w:rsidRPr="00834FD0">
        <w:rPr>
          <w:rStyle w:val="Char3"/>
          <w:rtl/>
        </w:rPr>
        <w:t xml:space="preserve"> </w:t>
      </w:r>
      <w:r w:rsidR="00834FD0" w:rsidRPr="00834FD0">
        <w:rPr>
          <w:rStyle w:val="Char3"/>
          <w:rFonts w:hint="eastAsia"/>
          <w:rtl/>
        </w:rPr>
        <w:t>الَّذِي</w:t>
      </w:r>
      <w:r w:rsidR="00834FD0" w:rsidRPr="00834FD0">
        <w:rPr>
          <w:rStyle w:val="Char3"/>
          <w:rtl/>
        </w:rPr>
        <w:t xml:space="preserve"> </w:t>
      </w:r>
      <w:r w:rsidR="00834FD0" w:rsidRPr="00834FD0">
        <w:rPr>
          <w:rStyle w:val="Char3"/>
          <w:rFonts w:hint="eastAsia"/>
          <w:rtl/>
        </w:rPr>
        <w:t>بِيَدِهِ</w:t>
      </w:r>
      <w:r w:rsidR="00834FD0" w:rsidRPr="00834FD0">
        <w:rPr>
          <w:rStyle w:val="Char3"/>
          <w:rtl/>
        </w:rPr>
        <w:t xml:space="preserve"> </w:t>
      </w:r>
      <w:r w:rsidR="00834FD0" w:rsidRPr="00834FD0">
        <w:rPr>
          <w:rStyle w:val="Char3"/>
          <w:rFonts w:hint="eastAsia"/>
          <w:rtl/>
        </w:rPr>
        <w:t>الْمُلْكُ</w:t>
      </w:r>
      <w:r w:rsidR="00834FD0">
        <w:rPr>
          <w:rFonts w:hint="cs"/>
          <w:rtl/>
        </w:rPr>
        <w:t>». «</w:t>
      </w:r>
      <w:r>
        <w:rPr>
          <w:rFonts w:hint="cs"/>
          <w:rtl/>
        </w:rPr>
        <w:t>سوره</w:t>
      </w:r>
      <w:r>
        <w:rPr>
          <w:rFonts w:hint="eastAsia"/>
          <w:rtl/>
        </w:rPr>
        <w:t>‌</w:t>
      </w:r>
      <w:r>
        <w:rPr>
          <w:rFonts w:hint="cs"/>
          <w:rtl/>
        </w:rPr>
        <w:t>ای دارای سی آیه در قران هست که برای تلاوت کننده‌ی خود شف</w:t>
      </w:r>
      <w:r w:rsidR="00834FD0">
        <w:rPr>
          <w:rFonts w:hint="cs"/>
          <w:rtl/>
        </w:rPr>
        <w:t>اعت می‌کند تا این که بخشوده شود</w:t>
      </w:r>
      <w:r>
        <w:rPr>
          <w:rFonts w:hint="cs"/>
          <w:rtl/>
        </w:rPr>
        <w:t>»</w:t>
      </w:r>
      <w:r w:rsidR="00834FD0">
        <w:rPr>
          <w:rFonts w:hint="cs"/>
          <w:rtl/>
        </w:rPr>
        <w:t>.</w:t>
      </w:r>
    </w:p>
    <w:p w:rsidR="003F22AB" w:rsidRDefault="003F22AB" w:rsidP="00834FD0">
      <w:pPr>
        <w:pStyle w:val="a8"/>
        <w:numPr>
          <w:ilvl w:val="0"/>
          <w:numId w:val="5"/>
        </w:numPr>
        <w:ind w:left="794" w:hanging="454"/>
      </w:pPr>
      <w:r>
        <w:rPr>
          <w:rFonts w:hint="cs"/>
          <w:rtl/>
        </w:rPr>
        <w:t xml:space="preserve">سنن ترمذی از جابر بن عبدالله روایت می‌کند: پیامبر </w:t>
      </w:r>
      <w:r>
        <w:rPr>
          <w:rFonts w:cs="CTraditional Arabic" w:hint="cs"/>
          <w:rtl/>
        </w:rPr>
        <w:t>ص</w:t>
      </w:r>
      <w:r>
        <w:rPr>
          <w:rFonts w:hint="cs"/>
          <w:rtl/>
        </w:rPr>
        <w:t xml:space="preserve"> نمی‌خوابید مگر این که سوره‌ی </w:t>
      </w:r>
      <w:r w:rsidR="00834FD0">
        <w:rPr>
          <w:rFonts w:hint="cs"/>
          <w:rtl/>
        </w:rPr>
        <w:t>«</w:t>
      </w:r>
      <w:r>
        <w:rPr>
          <w:rFonts w:hint="cs"/>
          <w:rtl/>
        </w:rPr>
        <w:t>الم تنزیل</w:t>
      </w:r>
      <w:r w:rsidR="00834FD0">
        <w:rPr>
          <w:rFonts w:hint="cs"/>
          <w:rtl/>
        </w:rPr>
        <w:t>»</w:t>
      </w:r>
      <w:r>
        <w:rPr>
          <w:rFonts w:hint="cs"/>
          <w:rtl/>
        </w:rPr>
        <w:t xml:space="preserve"> و </w:t>
      </w:r>
      <w:r w:rsidR="00834FD0" w:rsidRPr="00834FD0">
        <w:rPr>
          <w:rFonts w:cs="Traditional Arabic"/>
          <w:rtl/>
        </w:rPr>
        <w:t>﴿</w:t>
      </w:r>
      <w:r w:rsidR="00834FD0" w:rsidRPr="00834FD0">
        <w:rPr>
          <w:rFonts w:cs="KFGQPC Uthmanic Script HAFS"/>
          <w:rtl/>
        </w:rPr>
        <w:t xml:space="preserve">تَبَٰرَكَ </w:t>
      </w:r>
      <w:r w:rsidR="00834FD0" w:rsidRPr="00834FD0">
        <w:rPr>
          <w:rFonts w:cs="KFGQPC Uthmanic Script HAFS" w:hint="cs"/>
          <w:rtl/>
        </w:rPr>
        <w:t>ٱ</w:t>
      </w:r>
      <w:r w:rsidR="00834FD0" w:rsidRPr="00834FD0">
        <w:rPr>
          <w:rFonts w:cs="KFGQPC Uthmanic Script HAFS" w:hint="eastAsia"/>
          <w:rtl/>
        </w:rPr>
        <w:t>لَّذِي</w:t>
      </w:r>
      <w:r w:rsidR="00834FD0" w:rsidRPr="00834FD0">
        <w:rPr>
          <w:rFonts w:cs="KFGQPC Uthmanic Script HAFS"/>
          <w:rtl/>
        </w:rPr>
        <w:t xml:space="preserve"> بِيَدِهِ </w:t>
      </w:r>
      <w:r w:rsidR="00834FD0" w:rsidRPr="00834FD0">
        <w:rPr>
          <w:rFonts w:cs="KFGQPC Uthmanic Script HAFS" w:hint="cs"/>
          <w:rtl/>
        </w:rPr>
        <w:t>ٱ</w:t>
      </w:r>
      <w:r w:rsidR="00834FD0" w:rsidRPr="00834FD0">
        <w:rPr>
          <w:rFonts w:cs="KFGQPC Uthmanic Script HAFS" w:hint="eastAsia"/>
          <w:rtl/>
        </w:rPr>
        <w:t>ل</w:t>
      </w:r>
      <w:r w:rsidR="00834FD0" w:rsidRPr="00834FD0">
        <w:rPr>
          <w:rFonts w:ascii="Times New Roman" w:hAnsi="Times New Roman" w:cs="KFGQPC Uthmanic Script HAFS" w:hint="cs"/>
          <w:rtl/>
        </w:rPr>
        <w:t>ۡ</w:t>
      </w:r>
      <w:r w:rsidR="00834FD0" w:rsidRPr="00834FD0">
        <w:rPr>
          <w:rFonts w:cs="KFGQPC Uthmanic Script HAFS" w:hint="cs"/>
          <w:rtl/>
        </w:rPr>
        <w:t>مُل</w:t>
      </w:r>
      <w:r w:rsidR="00834FD0" w:rsidRPr="00834FD0">
        <w:rPr>
          <w:rFonts w:ascii="Times New Roman" w:hAnsi="Times New Roman" w:cs="KFGQPC Uthmanic Script HAFS" w:hint="cs"/>
          <w:rtl/>
        </w:rPr>
        <w:t>ۡ</w:t>
      </w:r>
      <w:r w:rsidR="00834FD0" w:rsidRPr="00834FD0">
        <w:rPr>
          <w:rFonts w:cs="KFGQPC Uthmanic Script HAFS" w:hint="cs"/>
          <w:rtl/>
        </w:rPr>
        <w:t>كُ</w:t>
      </w:r>
      <w:r w:rsidR="00834FD0" w:rsidRPr="00834FD0">
        <w:rPr>
          <w:rFonts w:ascii="Times New Roman" w:hAnsi="Times New Roman" w:cs="Traditional Arabic" w:hint="cs"/>
          <w:rtl/>
        </w:rPr>
        <w:t>﴾</w:t>
      </w:r>
      <w:r w:rsidR="00834FD0">
        <w:rPr>
          <w:rFonts w:ascii="Times New Roman" w:hAnsi="Times New Roman" w:cs="Traditional Arabic" w:hint="cs"/>
          <w:rtl/>
        </w:rPr>
        <w:t xml:space="preserve"> </w:t>
      </w:r>
      <w:r>
        <w:rPr>
          <w:rFonts w:hint="cs"/>
          <w:rtl/>
        </w:rPr>
        <w:t>را قرائت می‌کرد.</w:t>
      </w:r>
    </w:p>
    <w:p w:rsidR="00217048" w:rsidRDefault="00217048" w:rsidP="00834FD0">
      <w:pPr>
        <w:pStyle w:val="a8"/>
        <w:ind w:left="646" w:firstLine="0"/>
        <w:jc w:val="center"/>
        <w:rPr>
          <w:rtl/>
        </w:rPr>
      </w:pPr>
      <w:r>
        <w:rPr>
          <w:rFonts w:hint="cs"/>
          <w:rtl/>
        </w:rPr>
        <w:t>***</w:t>
      </w:r>
    </w:p>
    <w:p w:rsidR="00B2439A" w:rsidRDefault="00B2439A" w:rsidP="00217048">
      <w:pPr>
        <w:pStyle w:val="a8"/>
        <w:ind w:left="644" w:firstLine="0"/>
        <w:jc w:val="center"/>
        <w:rPr>
          <w:rtl/>
        </w:rPr>
        <w:sectPr w:rsidR="00B2439A" w:rsidSect="00C14F87">
          <w:headerReference w:type="default" r:id="rId21"/>
          <w:footnotePr>
            <w:numRestart w:val="eachPage"/>
          </w:footnotePr>
          <w:pgSz w:w="9356" w:h="13608" w:code="9"/>
          <w:pgMar w:top="567" w:right="1134" w:bottom="851" w:left="1134" w:header="454" w:footer="0" w:gutter="0"/>
          <w:cols w:space="708"/>
          <w:titlePg/>
          <w:bidi/>
          <w:rtlGutter/>
          <w:docGrid w:linePitch="381"/>
        </w:sectPr>
      </w:pPr>
    </w:p>
    <w:p w:rsidR="003F22AB" w:rsidRDefault="003F22AB" w:rsidP="003F22AB">
      <w:pPr>
        <w:pStyle w:val="a1"/>
        <w:rPr>
          <w:rtl/>
        </w:rPr>
      </w:pPr>
      <w:bookmarkStart w:id="11" w:name="_Toc441594955"/>
      <w:r>
        <w:rPr>
          <w:rFonts w:hint="cs"/>
          <w:rtl/>
        </w:rPr>
        <w:lastRenderedPageBreak/>
        <w:t>سوره‌ی قلم</w:t>
      </w:r>
      <w:bookmarkEnd w:id="11"/>
    </w:p>
    <w:p w:rsidR="003F22AB" w:rsidRDefault="003F22AB" w:rsidP="00DB5F71">
      <w:pPr>
        <w:pStyle w:val="a8"/>
        <w:rPr>
          <w:rtl/>
        </w:rPr>
      </w:pPr>
      <w:r w:rsidRPr="003F22AB">
        <w:rPr>
          <w:rStyle w:val="Char5"/>
          <w:rFonts w:hint="cs"/>
          <w:rtl/>
        </w:rPr>
        <w:t>معرفی سوره:</w:t>
      </w:r>
      <w:r>
        <w:rPr>
          <w:rFonts w:hint="cs"/>
          <w:rtl/>
        </w:rPr>
        <w:t xml:space="preserve"> </w:t>
      </w:r>
      <w:r w:rsidRPr="003F22AB">
        <w:rPr>
          <w:rFonts w:hint="cs"/>
          <w:rtl/>
        </w:rPr>
        <w:t>سوره‌ی</w:t>
      </w:r>
      <w:r>
        <w:rPr>
          <w:rFonts w:hint="cs"/>
          <w:rtl/>
        </w:rPr>
        <w:t xml:space="preserve"> </w:t>
      </w:r>
      <w:r w:rsidR="00834FD0">
        <w:rPr>
          <w:rFonts w:hint="cs"/>
          <w:rtl/>
        </w:rPr>
        <w:t>«</w:t>
      </w:r>
      <w:r>
        <w:rPr>
          <w:rFonts w:hint="cs"/>
          <w:rtl/>
        </w:rPr>
        <w:t>قلم</w:t>
      </w:r>
      <w:r w:rsidR="00834FD0">
        <w:rPr>
          <w:rFonts w:hint="cs"/>
          <w:rtl/>
        </w:rPr>
        <w:t>»</w:t>
      </w:r>
      <w:r>
        <w:rPr>
          <w:rFonts w:hint="cs"/>
          <w:rtl/>
        </w:rPr>
        <w:t xml:space="preserve"> یا </w:t>
      </w:r>
      <w:r w:rsidR="00834FD0">
        <w:rPr>
          <w:rFonts w:hint="cs"/>
          <w:rtl/>
        </w:rPr>
        <w:t>«</w:t>
      </w:r>
      <w:r>
        <w:rPr>
          <w:rFonts w:hint="cs"/>
          <w:rtl/>
        </w:rPr>
        <w:t>نون</w:t>
      </w:r>
      <w:r w:rsidR="00834FD0">
        <w:rPr>
          <w:rFonts w:hint="cs"/>
          <w:rtl/>
        </w:rPr>
        <w:t>»</w:t>
      </w:r>
      <w:r w:rsidR="00DB5F71">
        <w:rPr>
          <w:rFonts w:hint="cs"/>
          <w:rtl/>
        </w:rPr>
        <w:t xml:space="preserve"> مکی بوده و بعد از سوره «مزَ</w:t>
      </w:r>
      <w:r>
        <w:rPr>
          <w:rFonts w:hint="cs"/>
          <w:rtl/>
        </w:rPr>
        <w:t>م</w:t>
      </w:r>
      <w:r w:rsidR="00DB5F71">
        <w:rPr>
          <w:rFonts w:hint="cs"/>
          <w:rtl/>
        </w:rPr>
        <w:t>َ</w:t>
      </w:r>
      <w:r>
        <w:rPr>
          <w:rFonts w:hint="cs"/>
          <w:rtl/>
        </w:rPr>
        <w:t>ل</w:t>
      </w:r>
      <w:r w:rsidR="00DB5F71">
        <w:rPr>
          <w:rFonts w:hint="cs"/>
          <w:rtl/>
        </w:rPr>
        <w:t>»</w:t>
      </w:r>
      <w:r>
        <w:rPr>
          <w:rFonts w:hint="cs"/>
          <w:rtl/>
        </w:rPr>
        <w:t xml:space="preserve"> نازل شده شامل 52 آیه است. برخی علما، نزول سوره‌ی </w:t>
      </w:r>
      <w:r w:rsidR="00DB5F71">
        <w:rPr>
          <w:rFonts w:hint="cs"/>
          <w:rtl/>
        </w:rPr>
        <w:t>«</w:t>
      </w:r>
      <w:r>
        <w:rPr>
          <w:rFonts w:hint="cs"/>
          <w:rtl/>
        </w:rPr>
        <w:t>قلم</w:t>
      </w:r>
      <w:r w:rsidR="00DB5F71">
        <w:rPr>
          <w:rFonts w:hint="cs"/>
          <w:rtl/>
        </w:rPr>
        <w:t>»</w:t>
      </w:r>
      <w:r>
        <w:rPr>
          <w:rFonts w:hint="cs"/>
          <w:rtl/>
        </w:rPr>
        <w:t xml:space="preserve"> را بعد از سوره‌ی </w:t>
      </w:r>
      <w:r w:rsidR="00DB5F71">
        <w:rPr>
          <w:rFonts w:hint="cs"/>
          <w:rtl/>
        </w:rPr>
        <w:t>«</w:t>
      </w:r>
      <w:r>
        <w:rPr>
          <w:rFonts w:hint="cs"/>
          <w:rtl/>
        </w:rPr>
        <w:t>علق</w:t>
      </w:r>
      <w:r w:rsidR="00DB5F71">
        <w:rPr>
          <w:rFonts w:hint="cs"/>
          <w:rtl/>
        </w:rPr>
        <w:t>»</w:t>
      </w:r>
      <w:r>
        <w:rPr>
          <w:rFonts w:hint="cs"/>
          <w:rtl/>
        </w:rPr>
        <w:t xml:space="preserve"> می‌دانند.</w:t>
      </w:r>
    </w:p>
    <w:p w:rsidR="003F22AB" w:rsidRDefault="003F22AB" w:rsidP="003F22AB">
      <w:pPr>
        <w:pStyle w:val="a9"/>
        <w:rPr>
          <w:rtl/>
        </w:rPr>
      </w:pPr>
      <w:r>
        <w:rPr>
          <w:rFonts w:hint="cs"/>
          <w:rtl/>
        </w:rPr>
        <w:t>مناسبت آن با سوره‌ی قبل:</w:t>
      </w:r>
    </w:p>
    <w:p w:rsidR="003F22AB" w:rsidRDefault="003F22AB" w:rsidP="003F22AB">
      <w:pPr>
        <w:pStyle w:val="a8"/>
        <w:rPr>
          <w:rtl/>
        </w:rPr>
      </w:pPr>
      <w:r>
        <w:rPr>
          <w:rFonts w:hint="cs"/>
          <w:rtl/>
        </w:rPr>
        <w:t>می‌تواند از چند جهت باشد:</w:t>
      </w:r>
    </w:p>
    <w:p w:rsidR="003F22AB" w:rsidRDefault="003F22AB" w:rsidP="00DB5F71">
      <w:pPr>
        <w:pStyle w:val="a8"/>
        <w:numPr>
          <w:ilvl w:val="0"/>
          <w:numId w:val="6"/>
        </w:numPr>
        <w:ind w:left="680" w:hanging="340"/>
      </w:pPr>
      <w:r>
        <w:rPr>
          <w:rFonts w:hint="cs"/>
          <w:rtl/>
        </w:rPr>
        <w:t>پایان سوره‌ی مُلک و عید خداوند است و آغاز این سوره‌ نیز و عید عذاب خداوند است.</w:t>
      </w:r>
    </w:p>
    <w:p w:rsidR="003F22AB" w:rsidRDefault="003F22AB" w:rsidP="00DB5F71">
      <w:pPr>
        <w:pStyle w:val="a8"/>
        <w:numPr>
          <w:ilvl w:val="0"/>
          <w:numId w:val="6"/>
        </w:numPr>
        <w:ind w:left="680" w:hanging="340"/>
      </w:pPr>
      <w:r>
        <w:rPr>
          <w:rFonts w:hint="cs"/>
          <w:rtl/>
        </w:rPr>
        <w:t>در سوره‌ی مُلک ت</w:t>
      </w:r>
      <w:r w:rsidR="00DB5F71">
        <w:rPr>
          <w:rFonts w:hint="cs"/>
          <w:rtl/>
        </w:rPr>
        <w:t>هدید به فرو بردن آب در زمین (قطع</w:t>
      </w:r>
      <w:r>
        <w:rPr>
          <w:rFonts w:hint="cs"/>
          <w:rtl/>
        </w:rPr>
        <w:t xml:space="preserve"> نعمت) و در این سوره به از بین رفتن ثمره‌ی اصحاب بستان اشاره شده است.</w:t>
      </w:r>
    </w:p>
    <w:p w:rsidR="003F22AB" w:rsidRDefault="003F22AB" w:rsidP="00DB5F71">
      <w:pPr>
        <w:pStyle w:val="a8"/>
        <w:numPr>
          <w:ilvl w:val="0"/>
          <w:numId w:val="6"/>
        </w:numPr>
        <w:ind w:left="680" w:hanging="340"/>
      </w:pPr>
      <w:r>
        <w:rPr>
          <w:rFonts w:hint="cs"/>
          <w:rtl/>
        </w:rPr>
        <w:t>در سوره</w:t>
      </w:r>
      <w:r>
        <w:rPr>
          <w:rFonts w:hint="eastAsia"/>
          <w:rtl/>
        </w:rPr>
        <w:t>‌ی مُلک به تمنای کافران نسبت به هلاکت پیامبر و اصحابش اشاره شد و در این سوره صفات کامل این کافران به تصویر کشیده می‌شود تا آرام</w:t>
      </w:r>
      <w:r>
        <w:rPr>
          <w:rFonts w:hint="cs"/>
          <w:rtl/>
        </w:rPr>
        <w:t>ش و تسلیتی بر قلب پیامبر باشد.</w:t>
      </w:r>
    </w:p>
    <w:p w:rsidR="003F22AB" w:rsidRDefault="003F22AB" w:rsidP="003F22AB">
      <w:pPr>
        <w:pStyle w:val="a8"/>
        <w:ind w:left="284" w:firstLine="0"/>
        <w:rPr>
          <w:rtl/>
        </w:rPr>
      </w:pPr>
      <w:r w:rsidRPr="003F22AB">
        <w:rPr>
          <w:rStyle w:val="Char5"/>
          <w:rFonts w:hint="cs"/>
          <w:rtl/>
        </w:rPr>
        <w:t>محور سوره:</w:t>
      </w:r>
      <w:r>
        <w:rPr>
          <w:rFonts w:hint="cs"/>
          <w:rtl/>
        </w:rPr>
        <w:t xml:space="preserve"> اثبات نبوت پیامبر </w:t>
      </w:r>
      <w:r>
        <w:rPr>
          <w:rFonts w:cs="CTraditional Arabic" w:hint="cs"/>
          <w:rtl/>
        </w:rPr>
        <w:t>ص</w:t>
      </w:r>
      <w:r>
        <w:rPr>
          <w:rFonts w:hint="cs"/>
          <w:rtl/>
        </w:rPr>
        <w:t xml:space="preserve"> (محور اصلی سوره)، داستان اصحاب بستان، مناظره با کافران در مورد بی</w:t>
      </w:r>
      <w:r>
        <w:rPr>
          <w:rFonts w:hint="eastAsia"/>
          <w:rtl/>
        </w:rPr>
        <w:t>‌اساس بودن گفتار و اعمال</w:t>
      </w:r>
      <w:r w:rsidR="00DB5F71">
        <w:rPr>
          <w:rFonts w:hint="cs"/>
          <w:rtl/>
        </w:rPr>
        <w:t>‌</w:t>
      </w:r>
      <w:r>
        <w:rPr>
          <w:rFonts w:hint="eastAsia"/>
          <w:rtl/>
        </w:rPr>
        <w:t>شان.</w:t>
      </w:r>
    </w:p>
    <w:p w:rsidR="003F22AB" w:rsidRPr="00B2439A" w:rsidRDefault="003F22AB" w:rsidP="00DB5F71">
      <w:pPr>
        <w:pStyle w:val="a2"/>
        <w:rPr>
          <w:rtl/>
        </w:rPr>
      </w:pPr>
      <w:r w:rsidRPr="00B2439A">
        <w:rPr>
          <w:rFonts w:hint="cs"/>
          <w:rtl/>
        </w:rPr>
        <w:t xml:space="preserve">سوره دارای شش </w:t>
      </w:r>
      <w:r w:rsidRPr="00DB5F71">
        <w:rPr>
          <w:rFonts w:hint="cs"/>
          <w:rtl/>
        </w:rPr>
        <w:t>م</w:t>
      </w:r>
      <w:r w:rsidR="00DB5F71" w:rsidRPr="00DB5F71">
        <w:rPr>
          <w:rFonts w:hint="cs"/>
          <w:rtl/>
        </w:rPr>
        <w:t>ح</w:t>
      </w:r>
      <w:r w:rsidRPr="00DB5F71">
        <w:rPr>
          <w:rFonts w:hint="cs"/>
          <w:rtl/>
        </w:rPr>
        <w:t>بث</w:t>
      </w:r>
      <w:r w:rsidRPr="00B2439A">
        <w:rPr>
          <w:rFonts w:hint="cs"/>
          <w:color w:val="FF0000"/>
          <w:rtl/>
        </w:rPr>
        <w:t xml:space="preserve"> </w:t>
      </w:r>
      <w:r w:rsidRPr="00B2439A">
        <w:rPr>
          <w:rFonts w:hint="cs"/>
          <w:rtl/>
        </w:rPr>
        <w:t>است:</w:t>
      </w:r>
    </w:p>
    <w:p w:rsidR="003F22AB" w:rsidRDefault="003F22AB" w:rsidP="003F22AB">
      <w:pPr>
        <w:pStyle w:val="a5"/>
        <w:rPr>
          <w:rtl/>
        </w:rPr>
      </w:pPr>
      <w:r>
        <w:rPr>
          <w:rFonts w:hint="cs"/>
          <w:rtl/>
        </w:rPr>
        <w:t xml:space="preserve">مبحث اول: پیامبر اخلاق </w:t>
      </w:r>
    </w:p>
    <w:p w:rsidR="003F22AB" w:rsidRDefault="003F22AB" w:rsidP="004D3DD5">
      <w:pPr>
        <w:pStyle w:val="a8"/>
        <w:rPr>
          <w:rFonts w:cs="Traditional Arabic"/>
          <w:rtl/>
        </w:rPr>
      </w:pPr>
      <w:r w:rsidRPr="00217048">
        <w:rPr>
          <w:rStyle w:val="Char5"/>
          <w:rFonts w:hint="cs"/>
          <w:rtl/>
        </w:rPr>
        <w:t>سبب نزول:</w:t>
      </w:r>
      <w:r>
        <w:rPr>
          <w:rFonts w:hint="cs"/>
          <w:rtl/>
        </w:rPr>
        <w:t xml:space="preserve"> بسیاری از مشرکان مخصوصاً ابوجهل و ولید بن مغیره می‌گفتند: محمد شیطانی دارد که او را گمراه و دیوانه کرده است، از این سبب خداوند آین آیات را نازل فرمود: </w:t>
      </w:r>
      <w:r w:rsidR="004D3DD5" w:rsidRPr="004D3DD5">
        <w:rPr>
          <w:rFonts w:cs="Traditional Arabic"/>
          <w:rtl/>
        </w:rPr>
        <w:t>﴿</w:t>
      </w:r>
      <w:r w:rsidR="004D3DD5" w:rsidRPr="004D3DD5">
        <w:rPr>
          <w:rFonts w:cs="KFGQPC Uthmanic Script HAFS"/>
          <w:rtl/>
        </w:rPr>
        <w:t>فَسَتُب</w:t>
      </w:r>
      <w:r w:rsidR="004D3DD5" w:rsidRPr="004D3DD5">
        <w:rPr>
          <w:rFonts w:ascii="Times New Roman" w:hAnsi="Times New Roman" w:cs="KFGQPC Uthmanic Script HAFS" w:hint="cs"/>
          <w:rtl/>
        </w:rPr>
        <w:t>ۡ</w:t>
      </w:r>
      <w:r w:rsidR="004D3DD5" w:rsidRPr="004D3DD5">
        <w:rPr>
          <w:rFonts w:cs="KFGQPC Uthmanic Script HAFS" w:hint="cs"/>
          <w:rtl/>
        </w:rPr>
        <w:t>صِرُ</w:t>
      </w:r>
      <w:r w:rsidR="004D3DD5" w:rsidRPr="004D3DD5">
        <w:rPr>
          <w:rFonts w:cs="KFGQPC Uthmanic Script HAFS"/>
          <w:rtl/>
        </w:rPr>
        <w:t xml:space="preserve"> </w:t>
      </w:r>
      <w:r w:rsidR="004D3DD5" w:rsidRPr="004D3DD5">
        <w:rPr>
          <w:rFonts w:cs="KFGQPC Uthmanic Script HAFS" w:hint="cs"/>
          <w:rtl/>
        </w:rPr>
        <w:t>وَيُب</w:t>
      </w:r>
      <w:r w:rsidR="004D3DD5" w:rsidRPr="004D3DD5">
        <w:rPr>
          <w:rFonts w:ascii="Times New Roman" w:hAnsi="Times New Roman" w:cs="KFGQPC Uthmanic Script HAFS" w:hint="cs"/>
          <w:rtl/>
        </w:rPr>
        <w:t>ۡ</w:t>
      </w:r>
      <w:r w:rsidR="004D3DD5" w:rsidRPr="004D3DD5">
        <w:rPr>
          <w:rFonts w:cs="KFGQPC Uthmanic Script HAFS" w:hint="cs"/>
          <w:rtl/>
        </w:rPr>
        <w:t>صِرُونَ٥</w:t>
      </w:r>
      <w:r w:rsidR="004D3DD5" w:rsidRPr="004D3DD5">
        <w:rPr>
          <w:rFonts w:cs="KFGQPC Uthmanic Script HAFS"/>
          <w:rtl/>
        </w:rPr>
        <w:t xml:space="preserve"> </w:t>
      </w:r>
      <w:r w:rsidR="004D3DD5" w:rsidRPr="004D3DD5">
        <w:rPr>
          <w:rFonts w:cs="KFGQPC Uthmanic Script HAFS" w:hint="cs"/>
          <w:rtl/>
        </w:rPr>
        <w:t>بِأَييِّكُمُ</w:t>
      </w:r>
      <w:r w:rsidR="004D3DD5" w:rsidRPr="004D3DD5">
        <w:rPr>
          <w:rFonts w:cs="KFGQPC Uthmanic Script HAFS"/>
          <w:rtl/>
        </w:rPr>
        <w:t xml:space="preserve"> </w:t>
      </w:r>
      <w:r w:rsidR="004D3DD5" w:rsidRPr="004D3DD5">
        <w:rPr>
          <w:rFonts w:cs="KFGQPC Uthmanic Script HAFS" w:hint="cs"/>
          <w:rtl/>
        </w:rPr>
        <w:t>ٱ</w:t>
      </w:r>
      <w:r w:rsidR="004D3DD5" w:rsidRPr="004D3DD5">
        <w:rPr>
          <w:rFonts w:cs="KFGQPC Uthmanic Script HAFS" w:hint="eastAsia"/>
          <w:rtl/>
        </w:rPr>
        <w:t>ل</w:t>
      </w:r>
      <w:r w:rsidR="004D3DD5" w:rsidRPr="004D3DD5">
        <w:rPr>
          <w:rFonts w:ascii="Times New Roman" w:hAnsi="Times New Roman" w:cs="KFGQPC Uthmanic Script HAFS" w:hint="cs"/>
          <w:rtl/>
        </w:rPr>
        <w:t>ۡ</w:t>
      </w:r>
      <w:r w:rsidR="004D3DD5" w:rsidRPr="004D3DD5">
        <w:rPr>
          <w:rFonts w:cs="KFGQPC Uthmanic Script HAFS" w:hint="cs"/>
          <w:rtl/>
        </w:rPr>
        <w:t>مَف</w:t>
      </w:r>
      <w:r w:rsidR="004D3DD5" w:rsidRPr="004D3DD5">
        <w:rPr>
          <w:rFonts w:ascii="Times New Roman" w:hAnsi="Times New Roman" w:cs="KFGQPC Uthmanic Script HAFS" w:hint="cs"/>
          <w:rtl/>
        </w:rPr>
        <w:t>ۡ</w:t>
      </w:r>
      <w:r w:rsidR="004D3DD5" w:rsidRPr="004D3DD5">
        <w:rPr>
          <w:rFonts w:cs="KFGQPC Uthmanic Script HAFS" w:hint="cs"/>
          <w:rtl/>
        </w:rPr>
        <w:t>تُونُ</w:t>
      </w:r>
      <w:r w:rsidR="004D3DD5" w:rsidRPr="004D3DD5">
        <w:rPr>
          <w:rFonts w:cs="KFGQPC Uthmanic Script HAFS"/>
          <w:rtl/>
        </w:rPr>
        <w:t>٦</w:t>
      </w:r>
      <w:r w:rsidR="004D3DD5" w:rsidRPr="004D3DD5">
        <w:rPr>
          <w:rFonts w:ascii="Times New Roman" w:hAnsi="Times New Roman" w:cs="Traditional Arabic" w:hint="cs"/>
          <w:rtl/>
        </w:rPr>
        <w:t>﴾</w:t>
      </w:r>
      <w:r w:rsidR="00DB5F71" w:rsidRPr="00DB5F71">
        <w:rPr>
          <w:rFonts w:hint="cs"/>
          <w:rtl/>
        </w:rPr>
        <w:t>.</w:t>
      </w:r>
    </w:p>
    <w:p w:rsidR="003F22AB" w:rsidRDefault="003F22AB" w:rsidP="003F22AB">
      <w:pPr>
        <w:pStyle w:val="a8"/>
        <w:ind w:left="720" w:hanging="436"/>
        <w:jc w:val="center"/>
        <w:rPr>
          <w:rFonts w:cs="KFGQPC Uthmanic Script HAFS"/>
          <w:rtl/>
        </w:rPr>
      </w:pPr>
      <w:r w:rsidRPr="003F22AB">
        <w:rPr>
          <w:rFonts w:cs="KFGQPC Uthmanic Script HAFS"/>
          <w:rtl/>
        </w:rPr>
        <w:t>بِس</w:t>
      </w:r>
      <w:r w:rsidRPr="003F22AB">
        <w:rPr>
          <w:rFonts w:ascii="Times New Roman" w:hAnsi="Times New Roman" w:cs="KFGQPC Uthmanic Script HAFS" w:hint="cs"/>
          <w:rtl/>
        </w:rPr>
        <w:t>ۡ</w:t>
      </w:r>
      <w:r w:rsidRPr="003F22AB">
        <w:rPr>
          <w:rFonts w:cs="KFGQPC Uthmanic Script HAFS" w:hint="cs"/>
          <w:rtl/>
        </w:rPr>
        <w:t>مِ</w:t>
      </w:r>
      <w:r w:rsidRPr="003F22AB">
        <w:rPr>
          <w:rFonts w:cs="KFGQPC Uthmanic Script HAFS"/>
          <w:rtl/>
        </w:rPr>
        <w:t xml:space="preserve"> </w:t>
      </w:r>
      <w:r w:rsidRPr="003F22AB">
        <w:rPr>
          <w:rFonts w:cs="KFGQPC Uthmanic Script HAFS" w:hint="cs"/>
          <w:rtl/>
        </w:rPr>
        <w:t>ٱ</w:t>
      </w:r>
      <w:r w:rsidRPr="003F22AB">
        <w:rPr>
          <w:rFonts w:cs="KFGQPC Uthmanic Script HAFS" w:hint="eastAsia"/>
          <w:rtl/>
        </w:rPr>
        <w:t>للَّهِ</w:t>
      </w:r>
      <w:r w:rsidRPr="003F22AB">
        <w:rPr>
          <w:rFonts w:cs="KFGQPC Uthmanic Script HAFS"/>
          <w:rtl/>
        </w:rPr>
        <w:t xml:space="preserve"> </w:t>
      </w:r>
      <w:r w:rsidRPr="003F22AB">
        <w:rPr>
          <w:rFonts w:cs="KFGQPC Uthmanic Script HAFS" w:hint="cs"/>
          <w:rtl/>
        </w:rPr>
        <w:t>ٱ</w:t>
      </w:r>
      <w:r w:rsidRPr="003F22AB">
        <w:rPr>
          <w:rFonts w:cs="KFGQPC Uthmanic Script HAFS" w:hint="eastAsia"/>
          <w:rtl/>
        </w:rPr>
        <w:t>لرَّح</w:t>
      </w:r>
      <w:r w:rsidRPr="003F22AB">
        <w:rPr>
          <w:rFonts w:ascii="Times New Roman" w:hAnsi="Times New Roman" w:cs="KFGQPC Uthmanic Script HAFS" w:hint="cs"/>
          <w:rtl/>
        </w:rPr>
        <w:t>ۡ</w:t>
      </w:r>
      <w:r w:rsidRPr="003F22AB">
        <w:rPr>
          <w:rFonts w:cs="KFGQPC Uthmanic Script HAFS" w:hint="cs"/>
          <w:rtl/>
        </w:rPr>
        <w:t>مَٰنِ</w:t>
      </w:r>
      <w:r w:rsidRPr="003F22AB">
        <w:rPr>
          <w:rFonts w:cs="KFGQPC Uthmanic Script HAFS"/>
          <w:rtl/>
        </w:rPr>
        <w:t xml:space="preserve"> </w:t>
      </w:r>
      <w:r w:rsidRPr="003F22AB">
        <w:rPr>
          <w:rFonts w:cs="KFGQPC Uthmanic Script HAFS" w:hint="cs"/>
          <w:rtl/>
        </w:rPr>
        <w:t>ٱ</w:t>
      </w:r>
      <w:r w:rsidRPr="003F22AB">
        <w:rPr>
          <w:rFonts w:cs="KFGQPC Uthmanic Script HAFS" w:hint="eastAsia"/>
          <w:rtl/>
        </w:rPr>
        <w:t>لرَّحِيمِ</w:t>
      </w:r>
    </w:p>
    <w:p w:rsidR="004D3DD5" w:rsidRDefault="004D3DD5" w:rsidP="004D3DD5">
      <w:pPr>
        <w:pStyle w:val="a9"/>
        <w:rPr>
          <w:rFonts w:ascii="Times New Roman" w:hAnsi="Times New Roman" w:cs="Traditional Arabic"/>
          <w:b w:val="0"/>
          <w:bCs w:val="0"/>
          <w:rtl/>
        </w:rPr>
      </w:pPr>
      <w:r w:rsidRPr="004D3DD5">
        <w:rPr>
          <w:rFonts w:cs="Traditional Arabic"/>
          <w:b w:val="0"/>
          <w:bCs w:val="0"/>
          <w:rtl/>
        </w:rPr>
        <w:lastRenderedPageBreak/>
        <w:t>﴿</w:t>
      </w:r>
      <w:r w:rsidRPr="004D3DD5">
        <w:rPr>
          <w:rFonts w:cs="KFGQPC Uthmanic Script HAFS"/>
          <w:b w:val="0"/>
          <w:bCs w:val="0"/>
          <w:rtl/>
        </w:rPr>
        <w:t>ن</w:t>
      </w:r>
      <w:r w:rsidRPr="004D3DD5">
        <w:rPr>
          <w:rFonts w:ascii="Times New Roman" w:hAnsi="Times New Roman" w:cs="KFGQPC Uthmanic Script HAFS" w:hint="cs"/>
          <w:b w:val="0"/>
          <w:bCs w:val="0"/>
          <w:rtl/>
        </w:rPr>
        <w:t>ٓۚ</w:t>
      </w:r>
      <w:r w:rsidRPr="004D3DD5">
        <w:rPr>
          <w:rFonts w:cs="KFGQPC Uthmanic Script HAFS"/>
          <w:b w:val="0"/>
          <w:bCs w:val="0"/>
          <w:rtl/>
        </w:rPr>
        <w:t xml:space="preserve"> </w:t>
      </w:r>
      <w:r w:rsidRPr="004D3DD5">
        <w:rPr>
          <w:rFonts w:cs="KFGQPC Uthmanic Script HAFS" w:hint="cs"/>
          <w:b w:val="0"/>
          <w:bCs w:val="0"/>
          <w:rtl/>
        </w:rPr>
        <w:t>وَٱ</w:t>
      </w:r>
      <w:r w:rsidRPr="004D3DD5">
        <w:rPr>
          <w:rFonts w:cs="KFGQPC Uthmanic Script HAFS" w:hint="eastAsia"/>
          <w:b w:val="0"/>
          <w:bCs w:val="0"/>
          <w:rtl/>
        </w:rPr>
        <w:t>ل</w:t>
      </w:r>
      <w:r w:rsidRPr="004D3DD5">
        <w:rPr>
          <w:rFonts w:ascii="Times New Roman" w:hAnsi="Times New Roman" w:cs="KFGQPC Uthmanic Script HAFS" w:hint="cs"/>
          <w:b w:val="0"/>
          <w:bCs w:val="0"/>
          <w:rtl/>
        </w:rPr>
        <w:t>ۡ</w:t>
      </w:r>
      <w:r w:rsidRPr="004D3DD5">
        <w:rPr>
          <w:rFonts w:cs="KFGQPC Uthmanic Script HAFS" w:hint="cs"/>
          <w:b w:val="0"/>
          <w:bCs w:val="0"/>
          <w:rtl/>
        </w:rPr>
        <w:t>قَلَمِ</w:t>
      </w:r>
      <w:r w:rsidRPr="004D3DD5">
        <w:rPr>
          <w:rFonts w:cs="KFGQPC Uthmanic Script HAFS"/>
          <w:b w:val="0"/>
          <w:bCs w:val="0"/>
          <w:rtl/>
        </w:rPr>
        <w:t xml:space="preserve"> وَمَا يَس</w:t>
      </w:r>
      <w:r w:rsidRPr="004D3DD5">
        <w:rPr>
          <w:rFonts w:ascii="Times New Roman" w:hAnsi="Times New Roman" w:cs="KFGQPC Uthmanic Script HAFS" w:hint="cs"/>
          <w:b w:val="0"/>
          <w:bCs w:val="0"/>
          <w:rtl/>
        </w:rPr>
        <w:t>ۡ</w:t>
      </w:r>
      <w:r w:rsidRPr="004D3DD5">
        <w:rPr>
          <w:rFonts w:cs="KFGQPC Uthmanic Script HAFS" w:hint="cs"/>
          <w:b w:val="0"/>
          <w:bCs w:val="0"/>
          <w:rtl/>
        </w:rPr>
        <w:t>طُرُونَ١</w:t>
      </w:r>
      <w:r w:rsidRPr="004D3DD5">
        <w:rPr>
          <w:rFonts w:cs="KFGQPC Uthmanic Script HAFS"/>
          <w:b w:val="0"/>
          <w:bCs w:val="0"/>
          <w:rtl/>
        </w:rPr>
        <w:t xml:space="preserve"> </w:t>
      </w:r>
      <w:r w:rsidRPr="004D3DD5">
        <w:rPr>
          <w:rFonts w:cs="KFGQPC Uthmanic Script HAFS" w:hint="cs"/>
          <w:b w:val="0"/>
          <w:bCs w:val="0"/>
          <w:rtl/>
        </w:rPr>
        <w:t>مَا</w:t>
      </w:r>
      <w:r w:rsidRPr="004D3DD5">
        <w:rPr>
          <w:rFonts w:ascii="Times New Roman" w:hAnsi="Times New Roman" w:cs="KFGQPC Uthmanic Script HAFS" w:hint="cs"/>
          <w:b w:val="0"/>
          <w:bCs w:val="0"/>
          <w:rtl/>
        </w:rPr>
        <w:t>ٓ</w:t>
      </w:r>
      <w:r w:rsidRPr="004D3DD5">
        <w:rPr>
          <w:rFonts w:cs="KFGQPC Uthmanic Script HAFS"/>
          <w:b w:val="0"/>
          <w:bCs w:val="0"/>
          <w:rtl/>
        </w:rPr>
        <w:t xml:space="preserve"> </w:t>
      </w:r>
      <w:r w:rsidRPr="004D3DD5">
        <w:rPr>
          <w:rFonts w:cs="KFGQPC Uthmanic Script HAFS" w:hint="cs"/>
          <w:b w:val="0"/>
          <w:bCs w:val="0"/>
          <w:rtl/>
        </w:rPr>
        <w:t>أَنتَ</w:t>
      </w:r>
      <w:r w:rsidRPr="004D3DD5">
        <w:rPr>
          <w:rFonts w:cs="KFGQPC Uthmanic Script HAFS"/>
          <w:b w:val="0"/>
          <w:bCs w:val="0"/>
          <w:rtl/>
        </w:rPr>
        <w:t xml:space="preserve"> </w:t>
      </w:r>
      <w:r w:rsidRPr="004D3DD5">
        <w:rPr>
          <w:rFonts w:cs="KFGQPC Uthmanic Script HAFS" w:hint="cs"/>
          <w:b w:val="0"/>
          <w:bCs w:val="0"/>
          <w:rtl/>
        </w:rPr>
        <w:t>بِنِع</w:t>
      </w:r>
      <w:r w:rsidRPr="004D3DD5">
        <w:rPr>
          <w:rFonts w:ascii="Times New Roman" w:hAnsi="Times New Roman" w:cs="KFGQPC Uthmanic Script HAFS" w:hint="cs"/>
          <w:b w:val="0"/>
          <w:bCs w:val="0"/>
          <w:rtl/>
        </w:rPr>
        <w:t>ۡ</w:t>
      </w:r>
      <w:r w:rsidRPr="004D3DD5">
        <w:rPr>
          <w:rFonts w:cs="KFGQPC Uthmanic Script HAFS" w:hint="cs"/>
          <w:b w:val="0"/>
          <w:bCs w:val="0"/>
          <w:rtl/>
        </w:rPr>
        <w:t>مَةِ</w:t>
      </w:r>
      <w:r w:rsidRPr="004D3DD5">
        <w:rPr>
          <w:rFonts w:cs="KFGQPC Uthmanic Script HAFS"/>
          <w:b w:val="0"/>
          <w:bCs w:val="0"/>
          <w:rtl/>
        </w:rPr>
        <w:t xml:space="preserve"> </w:t>
      </w:r>
      <w:r w:rsidRPr="004D3DD5">
        <w:rPr>
          <w:rFonts w:cs="KFGQPC Uthmanic Script HAFS" w:hint="cs"/>
          <w:b w:val="0"/>
          <w:bCs w:val="0"/>
          <w:rtl/>
        </w:rPr>
        <w:t>رَبِّكَ</w:t>
      </w:r>
      <w:r w:rsidRPr="004D3DD5">
        <w:rPr>
          <w:rFonts w:cs="KFGQPC Uthmanic Script HAFS"/>
          <w:b w:val="0"/>
          <w:bCs w:val="0"/>
          <w:rtl/>
        </w:rPr>
        <w:t xml:space="preserve"> </w:t>
      </w:r>
      <w:r w:rsidRPr="004D3DD5">
        <w:rPr>
          <w:rFonts w:cs="KFGQPC Uthmanic Script HAFS" w:hint="cs"/>
          <w:b w:val="0"/>
          <w:bCs w:val="0"/>
          <w:rtl/>
        </w:rPr>
        <w:t>بِمَج</w:t>
      </w:r>
      <w:r w:rsidRPr="004D3DD5">
        <w:rPr>
          <w:rFonts w:ascii="Times New Roman" w:hAnsi="Times New Roman" w:cs="KFGQPC Uthmanic Script HAFS" w:hint="cs"/>
          <w:b w:val="0"/>
          <w:bCs w:val="0"/>
          <w:rtl/>
        </w:rPr>
        <w:t>ۡ</w:t>
      </w:r>
      <w:r w:rsidRPr="004D3DD5">
        <w:rPr>
          <w:rFonts w:cs="KFGQPC Uthmanic Script HAFS" w:hint="cs"/>
          <w:b w:val="0"/>
          <w:bCs w:val="0"/>
          <w:rtl/>
        </w:rPr>
        <w:t>نُون</w:t>
      </w:r>
      <w:r w:rsidRPr="004D3DD5">
        <w:rPr>
          <w:rFonts w:ascii="Times New Roman" w:hAnsi="Times New Roman" w:cs="KFGQPC Uthmanic Script HAFS" w:hint="cs"/>
          <w:b w:val="0"/>
          <w:bCs w:val="0"/>
          <w:rtl/>
        </w:rPr>
        <w:t>ٖ</w:t>
      </w:r>
      <w:r w:rsidRPr="004D3DD5">
        <w:rPr>
          <w:rFonts w:cs="KFGQPC Uthmanic Script HAFS" w:hint="cs"/>
          <w:b w:val="0"/>
          <w:bCs w:val="0"/>
          <w:rtl/>
        </w:rPr>
        <w:t>٢</w:t>
      </w:r>
      <w:r w:rsidRPr="004D3DD5">
        <w:rPr>
          <w:rFonts w:cs="KFGQPC Uthmanic Script HAFS"/>
          <w:b w:val="0"/>
          <w:bCs w:val="0"/>
          <w:rtl/>
        </w:rPr>
        <w:t xml:space="preserve"> </w:t>
      </w:r>
      <w:r w:rsidRPr="004D3DD5">
        <w:rPr>
          <w:rFonts w:cs="KFGQPC Uthmanic Script HAFS" w:hint="cs"/>
          <w:b w:val="0"/>
          <w:bCs w:val="0"/>
          <w:rtl/>
        </w:rPr>
        <w:t>وَإِنَّ</w:t>
      </w:r>
      <w:r w:rsidRPr="004D3DD5">
        <w:rPr>
          <w:rFonts w:cs="KFGQPC Uthmanic Script HAFS"/>
          <w:b w:val="0"/>
          <w:bCs w:val="0"/>
          <w:rtl/>
        </w:rPr>
        <w:t xml:space="preserve"> </w:t>
      </w:r>
      <w:r w:rsidRPr="004D3DD5">
        <w:rPr>
          <w:rFonts w:cs="KFGQPC Uthmanic Script HAFS" w:hint="cs"/>
          <w:b w:val="0"/>
          <w:bCs w:val="0"/>
          <w:rtl/>
        </w:rPr>
        <w:t>لَكَ</w:t>
      </w:r>
      <w:r w:rsidRPr="004D3DD5">
        <w:rPr>
          <w:rFonts w:cs="KFGQPC Uthmanic Script HAFS"/>
          <w:b w:val="0"/>
          <w:bCs w:val="0"/>
          <w:rtl/>
        </w:rPr>
        <w:t xml:space="preserve"> </w:t>
      </w:r>
      <w:r w:rsidRPr="004D3DD5">
        <w:rPr>
          <w:rFonts w:cs="KFGQPC Uthmanic Script HAFS" w:hint="cs"/>
          <w:b w:val="0"/>
          <w:bCs w:val="0"/>
          <w:rtl/>
        </w:rPr>
        <w:t>لَأَج</w:t>
      </w:r>
      <w:r w:rsidRPr="004D3DD5">
        <w:rPr>
          <w:rFonts w:ascii="Times New Roman" w:hAnsi="Times New Roman" w:cs="KFGQPC Uthmanic Script HAFS" w:hint="cs"/>
          <w:b w:val="0"/>
          <w:bCs w:val="0"/>
          <w:rtl/>
        </w:rPr>
        <w:t>ۡ</w:t>
      </w:r>
      <w:r w:rsidRPr="004D3DD5">
        <w:rPr>
          <w:rFonts w:cs="KFGQPC Uthmanic Script HAFS" w:hint="cs"/>
          <w:b w:val="0"/>
          <w:bCs w:val="0"/>
          <w:rtl/>
        </w:rPr>
        <w:t>رًا</w:t>
      </w:r>
      <w:r w:rsidRPr="004D3DD5">
        <w:rPr>
          <w:rFonts w:cs="KFGQPC Uthmanic Script HAFS"/>
          <w:b w:val="0"/>
          <w:bCs w:val="0"/>
          <w:rtl/>
        </w:rPr>
        <w:t xml:space="preserve"> </w:t>
      </w:r>
      <w:r w:rsidRPr="004D3DD5">
        <w:rPr>
          <w:rFonts w:cs="KFGQPC Uthmanic Script HAFS" w:hint="cs"/>
          <w:b w:val="0"/>
          <w:bCs w:val="0"/>
          <w:rtl/>
        </w:rPr>
        <w:t>غَي</w:t>
      </w:r>
      <w:r w:rsidRPr="004D3DD5">
        <w:rPr>
          <w:rFonts w:ascii="Times New Roman" w:hAnsi="Times New Roman" w:cs="KFGQPC Uthmanic Script HAFS" w:hint="cs"/>
          <w:b w:val="0"/>
          <w:bCs w:val="0"/>
          <w:rtl/>
        </w:rPr>
        <w:t>ۡ</w:t>
      </w:r>
      <w:r w:rsidRPr="004D3DD5">
        <w:rPr>
          <w:rFonts w:cs="KFGQPC Uthmanic Script HAFS" w:hint="cs"/>
          <w:b w:val="0"/>
          <w:bCs w:val="0"/>
          <w:rtl/>
        </w:rPr>
        <w:t>رَ</w:t>
      </w:r>
      <w:r w:rsidRPr="004D3DD5">
        <w:rPr>
          <w:rFonts w:cs="KFGQPC Uthmanic Script HAFS"/>
          <w:b w:val="0"/>
          <w:bCs w:val="0"/>
          <w:rtl/>
        </w:rPr>
        <w:t xml:space="preserve"> </w:t>
      </w:r>
      <w:r w:rsidRPr="004D3DD5">
        <w:rPr>
          <w:rFonts w:cs="KFGQPC Uthmanic Script HAFS" w:hint="cs"/>
          <w:b w:val="0"/>
          <w:bCs w:val="0"/>
          <w:rtl/>
        </w:rPr>
        <w:t>مَم</w:t>
      </w:r>
      <w:r w:rsidRPr="004D3DD5">
        <w:rPr>
          <w:rFonts w:ascii="Times New Roman" w:hAnsi="Times New Roman" w:cs="KFGQPC Uthmanic Script HAFS" w:hint="cs"/>
          <w:b w:val="0"/>
          <w:bCs w:val="0"/>
          <w:rtl/>
        </w:rPr>
        <w:t>ۡ</w:t>
      </w:r>
      <w:r w:rsidRPr="004D3DD5">
        <w:rPr>
          <w:rFonts w:cs="KFGQPC Uthmanic Script HAFS" w:hint="cs"/>
          <w:b w:val="0"/>
          <w:bCs w:val="0"/>
          <w:rtl/>
        </w:rPr>
        <w:t>نُون</w:t>
      </w:r>
      <w:r w:rsidRPr="004D3DD5">
        <w:rPr>
          <w:rFonts w:ascii="Times New Roman" w:hAnsi="Times New Roman" w:cs="KFGQPC Uthmanic Script HAFS" w:hint="cs"/>
          <w:b w:val="0"/>
          <w:bCs w:val="0"/>
          <w:rtl/>
        </w:rPr>
        <w:t>ٖ</w:t>
      </w:r>
      <w:r w:rsidRPr="004D3DD5">
        <w:rPr>
          <w:rFonts w:cs="KFGQPC Uthmanic Script HAFS" w:hint="cs"/>
          <w:b w:val="0"/>
          <w:bCs w:val="0"/>
          <w:rtl/>
        </w:rPr>
        <w:t>٣</w:t>
      </w:r>
      <w:r w:rsidRPr="004D3DD5">
        <w:rPr>
          <w:rFonts w:cs="KFGQPC Uthmanic Script HAFS"/>
          <w:b w:val="0"/>
          <w:bCs w:val="0"/>
          <w:rtl/>
        </w:rPr>
        <w:t xml:space="preserve"> </w:t>
      </w:r>
      <w:r w:rsidRPr="004D3DD5">
        <w:rPr>
          <w:rFonts w:cs="KFGQPC Uthmanic Script HAFS" w:hint="cs"/>
          <w:b w:val="0"/>
          <w:bCs w:val="0"/>
          <w:rtl/>
        </w:rPr>
        <w:t>وَإِنَّكَ</w:t>
      </w:r>
      <w:r w:rsidRPr="004D3DD5">
        <w:rPr>
          <w:rFonts w:cs="KFGQPC Uthmanic Script HAFS"/>
          <w:b w:val="0"/>
          <w:bCs w:val="0"/>
          <w:rtl/>
        </w:rPr>
        <w:t xml:space="preserve"> </w:t>
      </w:r>
      <w:r w:rsidRPr="004D3DD5">
        <w:rPr>
          <w:rFonts w:cs="KFGQPC Uthmanic Script HAFS" w:hint="cs"/>
          <w:b w:val="0"/>
          <w:bCs w:val="0"/>
          <w:rtl/>
        </w:rPr>
        <w:t>لَعَلَىٰ</w:t>
      </w:r>
      <w:r w:rsidRPr="004D3DD5">
        <w:rPr>
          <w:rFonts w:cs="KFGQPC Uthmanic Script HAFS"/>
          <w:b w:val="0"/>
          <w:bCs w:val="0"/>
          <w:rtl/>
        </w:rPr>
        <w:t xml:space="preserve"> </w:t>
      </w:r>
      <w:r w:rsidRPr="004D3DD5">
        <w:rPr>
          <w:rFonts w:cs="KFGQPC Uthmanic Script HAFS" w:hint="cs"/>
          <w:b w:val="0"/>
          <w:bCs w:val="0"/>
          <w:rtl/>
        </w:rPr>
        <w:t>خُلُقٍ</w:t>
      </w:r>
      <w:r w:rsidRPr="004D3DD5">
        <w:rPr>
          <w:rFonts w:cs="KFGQPC Uthmanic Script HAFS"/>
          <w:b w:val="0"/>
          <w:bCs w:val="0"/>
          <w:rtl/>
        </w:rPr>
        <w:t xml:space="preserve"> </w:t>
      </w:r>
      <w:r w:rsidRPr="004D3DD5">
        <w:rPr>
          <w:rFonts w:cs="KFGQPC Uthmanic Script HAFS" w:hint="cs"/>
          <w:b w:val="0"/>
          <w:bCs w:val="0"/>
          <w:rtl/>
        </w:rPr>
        <w:t>عَظِيم</w:t>
      </w:r>
      <w:r w:rsidRPr="004D3DD5">
        <w:rPr>
          <w:rFonts w:ascii="Times New Roman" w:hAnsi="Times New Roman" w:cs="KFGQPC Uthmanic Script HAFS" w:hint="cs"/>
          <w:b w:val="0"/>
          <w:bCs w:val="0"/>
          <w:rtl/>
        </w:rPr>
        <w:t>ٖ</w:t>
      </w:r>
      <w:r w:rsidRPr="004D3DD5">
        <w:rPr>
          <w:rFonts w:cs="KFGQPC Uthmanic Script HAFS" w:hint="cs"/>
          <w:b w:val="0"/>
          <w:bCs w:val="0"/>
          <w:rtl/>
        </w:rPr>
        <w:t>٤</w:t>
      </w:r>
      <w:r w:rsidRPr="004D3DD5">
        <w:rPr>
          <w:rFonts w:cs="KFGQPC Uthmanic Script HAFS"/>
          <w:b w:val="0"/>
          <w:bCs w:val="0"/>
          <w:rtl/>
        </w:rPr>
        <w:t xml:space="preserve"> </w:t>
      </w:r>
      <w:r w:rsidRPr="004D3DD5">
        <w:rPr>
          <w:rFonts w:cs="KFGQPC Uthmanic Script HAFS" w:hint="cs"/>
          <w:b w:val="0"/>
          <w:bCs w:val="0"/>
          <w:rtl/>
        </w:rPr>
        <w:t>فَسَتُب</w:t>
      </w:r>
      <w:r w:rsidRPr="004D3DD5">
        <w:rPr>
          <w:rFonts w:ascii="Times New Roman" w:hAnsi="Times New Roman" w:cs="KFGQPC Uthmanic Script HAFS" w:hint="cs"/>
          <w:b w:val="0"/>
          <w:bCs w:val="0"/>
          <w:rtl/>
        </w:rPr>
        <w:t>ۡ</w:t>
      </w:r>
      <w:r w:rsidRPr="004D3DD5">
        <w:rPr>
          <w:rFonts w:cs="KFGQPC Uthmanic Script HAFS" w:hint="cs"/>
          <w:b w:val="0"/>
          <w:bCs w:val="0"/>
          <w:rtl/>
        </w:rPr>
        <w:t>صِرُ</w:t>
      </w:r>
      <w:r w:rsidRPr="004D3DD5">
        <w:rPr>
          <w:rFonts w:cs="KFGQPC Uthmanic Script HAFS"/>
          <w:b w:val="0"/>
          <w:bCs w:val="0"/>
          <w:rtl/>
        </w:rPr>
        <w:t xml:space="preserve"> </w:t>
      </w:r>
      <w:r w:rsidRPr="004D3DD5">
        <w:rPr>
          <w:rFonts w:cs="KFGQPC Uthmanic Script HAFS" w:hint="cs"/>
          <w:b w:val="0"/>
          <w:bCs w:val="0"/>
          <w:rtl/>
        </w:rPr>
        <w:t>وَيُب</w:t>
      </w:r>
      <w:r w:rsidRPr="004D3DD5">
        <w:rPr>
          <w:rFonts w:ascii="Times New Roman" w:hAnsi="Times New Roman" w:cs="KFGQPC Uthmanic Script HAFS" w:hint="cs"/>
          <w:b w:val="0"/>
          <w:bCs w:val="0"/>
          <w:rtl/>
        </w:rPr>
        <w:t>ۡ</w:t>
      </w:r>
      <w:r w:rsidRPr="004D3DD5">
        <w:rPr>
          <w:rFonts w:cs="KFGQPC Uthmanic Script HAFS" w:hint="cs"/>
          <w:b w:val="0"/>
          <w:bCs w:val="0"/>
          <w:rtl/>
        </w:rPr>
        <w:t>صِرُونَ٥</w:t>
      </w:r>
      <w:r w:rsidRPr="004D3DD5">
        <w:rPr>
          <w:rFonts w:cs="KFGQPC Uthmanic Script HAFS"/>
          <w:b w:val="0"/>
          <w:bCs w:val="0"/>
          <w:rtl/>
        </w:rPr>
        <w:t xml:space="preserve"> </w:t>
      </w:r>
      <w:r w:rsidRPr="004D3DD5">
        <w:rPr>
          <w:rFonts w:cs="KFGQPC Uthmanic Script HAFS" w:hint="cs"/>
          <w:b w:val="0"/>
          <w:bCs w:val="0"/>
          <w:rtl/>
        </w:rPr>
        <w:t>بِأَييِّكُمُ</w:t>
      </w:r>
      <w:r w:rsidRPr="004D3DD5">
        <w:rPr>
          <w:rFonts w:cs="KFGQPC Uthmanic Script HAFS"/>
          <w:b w:val="0"/>
          <w:bCs w:val="0"/>
          <w:rtl/>
        </w:rPr>
        <w:t xml:space="preserve"> </w:t>
      </w:r>
      <w:r w:rsidRPr="004D3DD5">
        <w:rPr>
          <w:rFonts w:cs="KFGQPC Uthmanic Script HAFS" w:hint="cs"/>
          <w:b w:val="0"/>
          <w:bCs w:val="0"/>
          <w:rtl/>
        </w:rPr>
        <w:t>ٱ</w:t>
      </w:r>
      <w:r w:rsidRPr="004D3DD5">
        <w:rPr>
          <w:rFonts w:cs="KFGQPC Uthmanic Script HAFS" w:hint="eastAsia"/>
          <w:b w:val="0"/>
          <w:bCs w:val="0"/>
          <w:rtl/>
        </w:rPr>
        <w:t>ل</w:t>
      </w:r>
      <w:r w:rsidRPr="004D3DD5">
        <w:rPr>
          <w:rFonts w:ascii="Times New Roman" w:hAnsi="Times New Roman" w:cs="KFGQPC Uthmanic Script HAFS" w:hint="cs"/>
          <w:b w:val="0"/>
          <w:bCs w:val="0"/>
          <w:rtl/>
        </w:rPr>
        <w:t>ۡ</w:t>
      </w:r>
      <w:r w:rsidRPr="004D3DD5">
        <w:rPr>
          <w:rFonts w:cs="KFGQPC Uthmanic Script HAFS" w:hint="cs"/>
          <w:b w:val="0"/>
          <w:bCs w:val="0"/>
          <w:rtl/>
        </w:rPr>
        <w:t>م</w:t>
      </w:r>
      <w:r w:rsidRPr="004D3DD5">
        <w:rPr>
          <w:rFonts w:cs="KFGQPC Uthmanic Script HAFS" w:hint="eastAsia"/>
          <w:b w:val="0"/>
          <w:bCs w:val="0"/>
          <w:rtl/>
        </w:rPr>
        <w:t>َف</w:t>
      </w:r>
      <w:r w:rsidRPr="004D3DD5">
        <w:rPr>
          <w:rFonts w:ascii="Times New Roman" w:hAnsi="Times New Roman" w:cs="KFGQPC Uthmanic Script HAFS" w:hint="cs"/>
          <w:b w:val="0"/>
          <w:bCs w:val="0"/>
          <w:rtl/>
        </w:rPr>
        <w:t>ۡ</w:t>
      </w:r>
      <w:r w:rsidRPr="004D3DD5">
        <w:rPr>
          <w:rFonts w:cs="KFGQPC Uthmanic Script HAFS" w:hint="cs"/>
          <w:b w:val="0"/>
          <w:bCs w:val="0"/>
          <w:rtl/>
        </w:rPr>
        <w:t>تُونُ</w:t>
      </w:r>
      <w:r w:rsidRPr="004D3DD5">
        <w:rPr>
          <w:rFonts w:cs="KFGQPC Uthmanic Script HAFS"/>
          <w:b w:val="0"/>
          <w:bCs w:val="0"/>
          <w:rtl/>
        </w:rPr>
        <w:t>٦ إِنَّ رَبَّكَ هُوَ أَع</w:t>
      </w:r>
      <w:r w:rsidRPr="004D3DD5">
        <w:rPr>
          <w:rFonts w:ascii="Times New Roman" w:hAnsi="Times New Roman" w:cs="KFGQPC Uthmanic Script HAFS" w:hint="cs"/>
          <w:b w:val="0"/>
          <w:bCs w:val="0"/>
          <w:rtl/>
        </w:rPr>
        <w:t>ۡ</w:t>
      </w:r>
      <w:r w:rsidRPr="004D3DD5">
        <w:rPr>
          <w:rFonts w:cs="KFGQPC Uthmanic Script HAFS" w:hint="cs"/>
          <w:b w:val="0"/>
          <w:bCs w:val="0"/>
          <w:rtl/>
        </w:rPr>
        <w:t>لَمُ</w:t>
      </w:r>
      <w:r w:rsidRPr="004D3DD5">
        <w:rPr>
          <w:rFonts w:cs="KFGQPC Uthmanic Script HAFS"/>
          <w:b w:val="0"/>
          <w:bCs w:val="0"/>
          <w:rtl/>
        </w:rPr>
        <w:t xml:space="preserve"> </w:t>
      </w:r>
      <w:r w:rsidRPr="004D3DD5">
        <w:rPr>
          <w:rFonts w:cs="KFGQPC Uthmanic Script HAFS" w:hint="cs"/>
          <w:b w:val="0"/>
          <w:bCs w:val="0"/>
          <w:rtl/>
        </w:rPr>
        <w:t>بِمَن</w:t>
      </w:r>
      <w:r w:rsidRPr="004D3DD5">
        <w:rPr>
          <w:rFonts w:cs="KFGQPC Uthmanic Script HAFS"/>
          <w:b w:val="0"/>
          <w:bCs w:val="0"/>
          <w:rtl/>
        </w:rPr>
        <w:t xml:space="preserve"> </w:t>
      </w:r>
      <w:r w:rsidRPr="004D3DD5">
        <w:rPr>
          <w:rFonts w:cs="KFGQPC Uthmanic Script HAFS" w:hint="cs"/>
          <w:b w:val="0"/>
          <w:bCs w:val="0"/>
          <w:rtl/>
        </w:rPr>
        <w:t>ضَلَّ</w:t>
      </w:r>
      <w:r w:rsidRPr="004D3DD5">
        <w:rPr>
          <w:rFonts w:cs="KFGQPC Uthmanic Script HAFS"/>
          <w:b w:val="0"/>
          <w:bCs w:val="0"/>
          <w:rtl/>
        </w:rPr>
        <w:t xml:space="preserve"> </w:t>
      </w:r>
      <w:r w:rsidRPr="004D3DD5">
        <w:rPr>
          <w:rFonts w:cs="KFGQPC Uthmanic Script HAFS" w:hint="cs"/>
          <w:b w:val="0"/>
          <w:bCs w:val="0"/>
          <w:rtl/>
        </w:rPr>
        <w:t>عَن</w:t>
      </w:r>
      <w:r w:rsidRPr="004D3DD5">
        <w:rPr>
          <w:rFonts w:cs="KFGQPC Uthmanic Script HAFS"/>
          <w:b w:val="0"/>
          <w:bCs w:val="0"/>
          <w:rtl/>
        </w:rPr>
        <w:t xml:space="preserve"> </w:t>
      </w:r>
      <w:r w:rsidRPr="004D3DD5">
        <w:rPr>
          <w:rFonts w:cs="KFGQPC Uthmanic Script HAFS" w:hint="cs"/>
          <w:b w:val="0"/>
          <w:bCs w:val="0"/>
          <w:rtl/>
        </w:rPr>
        <w:t>سَ</w:t>
      </w:r>
      <w:r w:rsidRPr="004D3DD5">
        <w:rPr>
          <w:rFonts w:cs="KFGQPC Uthmanic Script HAFS" w:hint="eastAsia"/>
          <w:b w:val="0"/>
          <w:bCs w:val="0"/>
          <w:rtl/>
        </w:rPr>
        <w:t>بِيلِهِ</w:t>
      </w:r>
      <w:r w:rsidRPr="004D3DD5">
        <w:rPr>
          <w:rFonts w:ascii="Times New Roman" w:hAnsi="Times New Roman" w:cs="KFGQPC Uthmanic Script HAFS" w:hint="cs"/>
          <w:b w:val="0"/>
          <w:bCs w:val="0"/>
          <w:rtl/>
        </w:rPr>
        <w:t>ۦ</w:t>
      </w:r>
      <w:r w:rsidRPr="004D3DD5">
        <w:rPr>
          <w:rFonts w:cs="KFGQPC Uthmanic Script HAFS"/>
          <w:b w:val="0"/>
          <w:bCs w:val="0"/>
          <w:rtl/>
        </w:rPr>
        <w:t xml:space="preserve"> وَهُوَ أَع</w:t>
      </w:r>
      <w:r w:rsidRPr="004D3DD5">
        <w:rPr>
          <w:rFonts w:ascii="Times New Roman" w:hAnsi="Times New Roman" w:cs="KFGQPC Uthmanic Script HAFS" w:hint="cs"/>
          <w:b w:val="0"/>
          <w:bCs w:val="0"/>
          <w:rtl/>
        </w:rPr>
        <w:t>ۡ</w:t>
      </w:r>
      <w:r w:rsidRPr="004D3DD5">
        <w:rPr>
          <w:rFonts w:cs="KFGQPC Uthmanic Script HAFS" w:hint="cs"/>
          <w:b w:val="0"/>
          <w:bCs w:val="0"/>
          <w:rtl/>
        </w:rPr>
        <w:t>لَمُ</w:t>
      </w:r>
      <w:r w:rsidRPr="004D3DD5">
        <w:rPr>
          <w:rFonts w:cs="KFGQPC Uthmanic Script HAFS"/>
          <w:b w:val="0"/>
          <w:bCs w:val="0"/>
          <w:rtl/>
        </w:rPr>
        <w:t xml:space="preserve"> </w:t>
      </w:r>
      <w:r w:rsidRPr="004D3DD5">
        <w:rPr>
          <w:rFonts w:cs="KFGQPC Uthmanic Script HAFS" w:hint="cs"/>
          <w:b w:val="0"/>
          <w:bCs w:val="0"/>
          <w:rtl/>
        </w:rPr>
        <w:t>بِٱ</w:t>
      </w:r>
      <w:r w:rsidRPr="004D3DD5">
        <w:rPr>
          <w:rFonts w:cs="KFGQPC Uthmanic Script HAFS" w:hint="eastAsia"/>
          <w:b w:val="0"/>
          <w:bCs w:val="0"/>
          <w:rtl/>
        </w:rPr>
        <w:t>ل</w:t>
      </w:r>
      <w:r w:rsidRPr="004D3DD5">
        <w:rPr>
          <w:rFonts w:ascii="Times New Roman" w:hAnsi="Times New Roman" w:cs="KFGQPC Uthmanic Script HAFS" w:hint="cs"/>
          <w:b w:val="0"/>
          <w:bCs w:val="0"/>
          <w:rtl/>
        </w:rPr>
        <w:t>ۡ</w:t>
      </w:r>
      <w:r w:rsidRPr="004D3DD5">
        <w:rPr>
          <w:rFonts w:cs="KFGQPC Uthmanic Script HAFS" w:hint="cs"/>
          <w:b w:val="0"/>
          <w:bCs w:val="0"/>
          <w:rtl/>
        </w:rPr>
        <w:t>مُه</w:t>
      </w:r>
      <w:r w:rsidRPr="004D3DD5">
        <w:rPr>
          <w:rFonts w:ascii="Times New Roman" w:hAnsi="Times New Roman" w:cs="KFGQPC Uthmanic Script HAFS" w:hint="cs"/>
          <w:b w:val="0"/>
          <w:bCs w:val="0"/>
          <w:rtl/>
        </w:rPr>
        <w:t>ۡ</w:t>
      </w:r>
      <w:r w:rsidRPr="004D3DD5">
        <w:rPr>
          <w:rFonts w:cs="KFGQPC Uthmanic Script HAFS" w:hint="cs"/>
          <w:b w:val="0"/>
          <w:bCs w:val="0"/>
          <w:rtl/>
        </w:rPr>
        <w:t>تَدِينَ</w:t>
      </w:r>
      <w:r w:rsidRPr="004D3DD5">
        <w:rPr>
          <w:rFonts w:cs="KFGQPC Uthmanic Script HAFS"/>
          <w:b w:val="0"/>
          <w:bCs w:val="0"/>
          <w:rtl/>
        </w:rPr>
        <w:t>٧</w:t>
      </w:r>
      <w:r w:rsidRPr="004D3DD5">
        <w:rPr>
          <w:rFonts w:ascii="Times New Roman" w:hAnsi="Times New Roman" w:cs="Traditional Arabic" w:hint="cs"/>
          <w:b w:val="0"/>
          <w:bCs w:val="0"/>
          <w:rtl/>
        </w:rPr>
        <w:t>﴾</w:t>
      </w:r>
    </w:p>
    <w:p w:rsidR="003F22AB" w:rsidRDefault="00FF5124" w:rsidP="004D3DD5">
      <w:pPr>
        <w:pStyle w:val="a9"/>
        <w:rPr>
          <w:rtl/>
        </w:rPr>
      </w:pPr>
      <w:r>
        <w:rPr>
          <w:rFonts w:hint="cs"/>
          <w:rtl/>
        </w:rPr>
        <w:t>ترجمه:</w:t>
      </w:r>
    </w:p>
    <w:p w:rsidR="00FF5124" w:rsidRDefault="00FF5124" w:rsidP="00FF5124">
      <w:pPr>
        <w:pStyle w:val="a8"/>
        <w:jc w:val="center"/>
        <w:rPr>
          <w:rtl/>
        </w:rPr>
      </w:pPr>
      <w:r>
        <w:rPr>
          <w:rFonts w:hint="cs"/>
          <w:rtl/>
        </w:rPr>
        <w:t>به نام خداوند بخشاینده‌ی مهربان</w:t>
      </w:r>
    </w:p>
    <w:p w:rsidR="00FF5124" w:rsidRDefault="00DB5F71" w:rsidP="00DB5F71">
      <w:pPr>
        <w:pStyle w:val="a8"/>
        <w:rPr>
          <w:rtl/>
        </w:rPr>
      </w:pPr>
      <w:r>
        <w:rPr>
          <w:rFonts w:hint="cs"/>
          <w:rtl/>
        </w:rPr>
        <w:t>«</w:t>
      </w:r>
      <w:r w:rsidR="00FF5124">
        <w:rPr>
          <w:rFonts w:hint="cs"/>
          <w:rtl/>
        </w:rPr>
        <w:t xml:space="preserve">نون، سوگند به قلم و آنچه می‌نگارند </w:t>
      </w:r>
      <w:r w:rsidR="004D3DD5">
        <w:rPr>
          <w:rFonts w:cs="Traditional Arabic" w:hint="cs"/>
          <w:rtl/>
        </w:rPr>
        <w:t>(</w:t>
      </w:r>
      <w:r w:rsidR="00FF5124">
        <w:rPr>
          <w:rFonts w:hint="cs"/>
          <w:rtl/>
        </w:rPr>
        <w:t>1</w:t>
      </w:r>
      <w:r w:rsidR="004D3DD5">
        <w:rPr>
          <w:rFonts w:cs="Traditional Arabic" w:hint="cs"/>
          <w:rtl/>
        </w:rPr>
        <w:t>)</w:t>
      </w:r>
      <w:r w:rsidR="00FF5124">
        <w:rPr>
          <w:rFonts w:hint="cs"/>
          <w:rtl/>
        </w:rPr>
        <w:t xml:space="preserve"> تو به فضل پروردگارت دیوانه نیستی </w:t>
      </w:r>
      <w:r w:rsidR="004D3DD5">
        <w:rPr>
          <w:rFonts w:cs="Traditional Arabic" w:hint="cs"/>
          <w:rtl/>
        </w:rPr>
        <w:t>(</w:t>
      </w:r>
      <w:r w:rsidR="00FF5124">
        <w:rPr>
          <w:rFonts w:hint="cs"/>
          <w:rtl/>
        </w:rPr>
        <w:t>2</w:t>
      </w:r>
      <w:r w:rsidR="004D3DD5">
        <w:rPr>
          <w:rFonts w:cs="Traditional Arabic" w:hint="cs"/>
          <w:rtl/>
        </w:rPr>
        <w:t xml:space="preserve">) </w:t>
      </w:r>
      <w:r w:rsidR="00FF5124">
        <w:rPr>
          <w:rFonts w:hint="cs"/>
          <w:rtl/>
        </w:rPr>
        <w:t xml:space="preserve">و بی‌گمان برای تو پاداشی بی‌پایان است </w:t>
      </w:r>
      <w:r w:rsidR="004D3DD5">
        <w:rPr>
          <w:rFonts w:cs="Traditional Arabic" w:hint="cs"/>
          <w:rtl/>
        </w:rPr>
        <w:t>(</w:t>
      </w:r>
      <w:r w:rsidR="00FF5124">
        <w:rPr>
          <w:rFonts w:hint="cs"/>
          <w:rtl/>
        </w:rPr>
        <w:t>3</w:t>
      </w:r>
      <w:r w:rsidR="004D3DD5">
        <w:rPr>
          <w:rFonts w:cs="Traditional Arabic" w:hint="cs"/>
          <w:rtl/>
        </w:rPr>
        <w:t>)</w:t>
      </w:r>
      <w:r w:rsidR="00FF5124">
        <w:rPr>
          <w:rFonts w:hint="cs"/>
          <w:rtl/>
        </w:rPr>
        <w:t xml:space="preserve"> و یقیناً تو برای اخلاقی بزرگ هستی </w:t>
      </w:r>
      <w:r w:rsidR="004D3DD5">
        <w:rPr>
          <w:rFonts w:cs="Traditional Arabic" w:hint="cs"/>
          <w:rtl/>
        </w:rPr>
        <w:t>(</w:t>
      </w:r>
      <w:r w:rsidR="00FF5124">
        <w:rPr>
          <w:rFonts w:hint="cs"/>
          <w:rtl/>
        </w:rPr>
        <w:t>4</w:t>
      </w:r>
      <w:r w:rsidR="004D3DD5">
        <w:rPr>
          <w:rFonts w:cs="Traditional Arabic" w:hint="cs"/>
          <w:rtl/>
        </w:rPr>
        <w:t>)</w:t>
      </w:r>
      <w:r w:rsidR="00FF5124">
        <w:rPr>
          <w:rFonts w:hint="cs"/>
          <w:rtl/>
        </w:rPr>
        <w:t xml:space="preserve"> پس به زودی خواهی دید و خواهند دید </w:t>
      </w:r>
      <w:r w:rsidR="004D3DD5">
        <w:rPr>
          <w:rFonts w:cs="Traditional Arabic" w:hint="cs"/>
          <w:rtl/>
        </w:rPr>
        <w:t>(</w:t>
      </w:r>
      <w:r w:rsidR="00FF5124">
        <w:rPr>
          <w:rFonts w:hint="cs"/>
          <w:rtl/>
        </w:rPr>
        <w:t>5</w:t>
      </w:r>
      <w:r w:rsidR="004D3DD5">
        <w:rPr>
          <w:rFonts w:cs="Traditional Arabic" w:hint="cs"/>
          <w:rtl/>
        </w:rPr>
        <w:t>)</w:t>
      </w:r>
      <w:r w:rsidR="00FF5124">
        <w:rPr>
          <w:rFonts w:hint="cs"/>
          <w:rtl/>
        </w:rPr>
        <w:t xml:space="preserve"> (که) کدام یک از ش</w:t>
      </w:r>
      <w:r>
        <w:rPr>
          <w:rFonts w:hint="cs"/>
          <w:rtl/>
        </w:rPr>
        <w:t>م</w:t>
      </w:r>
      <w:r w:rsidR="00FF5124">
        <w:rPr>
          <w:rFonts w:hint="cs"/>
          <w:rtl/>
        </w:rPr>
        <w:t xml:space="preserve">ا دیوانه است! </w:t>
      </w:r>
      <w:r w:rsidR="004D3DD5">
        <w:rPr>
          <w:rFonts w:cs="Traditional Arabic" w:hint="cs"/>
          <w:rtl/>
        </w:rPr>
        <w:t>(</w:t>
      </w:r>
      <w:r w:rsidR="00FF5124">
        <w:rPr>
          <w:rFonts w:hint="cs"/>
          <w:rtl/>
        </w:rPr>
        <w:t>6</w:t>
      </w:r>
      <w:r w:rsidR="004D3DD5">
        <w:rPr>
          <w:rFonts w:cs="Traditional Arabic" w:hint="cs"/>
          <w:rtl/>
        </w:rPr>
        <w:t>)</w:t>
      </w:r>
      <w:r w:rsidR="00FF5124">
        <w:rPr>
          <w:rFonts w:hint="cs"/>
          <w:rtl/>
        </w:rPr>
        <w:t xml:space="preserve"> همانا پروردگارت خ</w:t>
      </w:r>
      <w:r>
        <w:rPr>
          <w:rFonts w:hint="cs"/>
          <w:rtl/>
        </w:rPr>
        <w:t xml:space="preserve">ود آگاه‌تر است به کسی که از راه او </w:t>
      </w:r>
      <w:r w:rsidR="00FF5124">
        <w:rPr>
          <w:rFonts w:hint="cs"/>
          <w:rtl/>
        </w:rPr>
        <w:t>منحرف شده است و بر راه یافتگان (نیز) داناتر است</w:t>
      </w:r>
      <w:r w:rsidR="002C5DA8">
        <w:rPr>
          <w:rFonts w:hint="cs"/>
          <w:rtl/>
        </w:rPr>
        <w:t xml:space="preserve"> (7)</w:t>
      </w:r>
      <w:r>
        <w:rPr>
          <w:rFonts w:hint="cs"/>
          <w:rtl/>
        </w:rPr>
        <w:t>».</w:t>
      </w:r>
    </w:p>
    <w:p w:rsidR="002C5DA8" w:rsidRPr="00FF5124" w:rsidRDefault="002C5DA8" w:rsidP="002C5DA8">
      <w:pPr>
        <w:pStyle w:val="a9"/>
      </w:pPr>
      <w:r>
        <w:rPr>
          <w:rFonts w:hint="cs"/>
          <w:rtl/>
        </w:rPr>
        <w:t>توضیحات:</w:t>
      </w:r>
    </w:p>
    <w:p w:rsidR="003F22AB" w:rsidRDefault="00DB5F71" w:rsidP="00DB5F71">
      <w:pPr>
        <w:pStyle w:val="a8"/>
        <w:rPr>
          <w:rtl/>
        </w:rPr>
      </w:pPr>
      <w:r>
        <w:rPr>
          <w:rFonts w:cs="Traditional Arabic" w:hint="cs"/>
          <w:rtl/>
        </w:rPr>
        <w:t>﴿</w:t>
      </w:r>
      <w:r w:rsidRPr="00DB5F71">
        <w:rPr>
          <w:rStyle w:val="Chard"/>
          <w:rtl/>
        </w:rPr>
        <w:t>ن</w:t>
      </w:r>
      <w:r w:rsidRPr="00DB5F71">
        <w:rPr>
          <w:rStyle w:val="Chard"/>
          <w:rFonts w:hint="cs"/>
          <w:rtl/>
        </w:rPr>
        <w:t>ٓۚ</w:t>
      </w:r>
      <w:r>
        <w:rPr>
          <w:rFonts w:cs="Traditional Arabic" w:hint="cs"/>
          <w:rtl/>
        </w:rPr>
        <w:t>﴾</w:t>
      </w:r>
      <w:r w:rsidR="002C5DA8">
        <w:rPr>
          <w:rFonts w:hint="cs"/>
          <w:rtl/>
        </w:rPr>
        <w:t xml:space="preserve">: یکی از حروف مقطعه </w:t>
      </w:r>
      <w:r>
        <w:rPr>
          <w:rFonts w:hint="cs"/>
          <w:rtl/>
        </w:rPr>
        <w:t>قرآن است که همچون دیگر حروف مقطع</w:t>
      </w:r>
      <w:r w:rsidR="002C5DA8">
        <w:rPr>
          <w:rFonts w:hint="cs"/>
          <w:rtl/>
        </w:rPr>
        <w:t>ه، معنای دقیق و قطعی برای آن ذکر نشده است و می‌تواند دلالتی بر إعجاز قرآن ج</w:t>
      </w:r>
      <w:r>
        <w:rPr>
          <w:rFonts w:hint="cs"/>
          <w:rtl/>
        </w:rPr>
        <w:t>ه</w:t>
      </w:r>
      <w:r w:rsidR="002C5DA8">
        <w:rPr>
          <w:rFonts w:hint="cs"/>
          <w:rtl/>
        </w:rPr>
        <w:t>ت تحدی باشد تا ثابت شود قرآن با تمام عظمتش از همین حروف هجا تشکیل یافته است.</w:t>
      </w:r>
    </w:p>
    <w:p w:rsidR="002C5DA8" w:rsidRDefault="002C5DA8" w:rsidP="002C5DA8">
      <w:pPr>
        <w:pStyle w:val="a8"/>
        <w:rPr>
          <w:rtl/>
        </w:rPr>
      </w:pPr>
      <w:r w:rsidRPr="002C5DA8">
        <w:rPr>
          <w:rStyle w:val="Char5"/>
          <w:rFonts w:hint="cs"/>
          <w:rtl/>
        </w:rPr>
        <w:t>نکته:</w:t>
      </w:r>
      <w:r>
        <w:rPr>
          <w:rFonts w:hint="cs"/>
          <w:rtl/>
        </w:rPr>
        <w:t xml:space="preserve"> حروف مقطعه در قرآن به 14 صورت و ترکیب در 29 سوره آمده است.</w:t>
      </w:r>
    </w:p>
    <w:p w:rsidR="002C5DA8" w:rsidRDefault="004D3DD5" w:rsidP="006E7FF0">
      <w:pPr>
        <w:pStyle w:val="a8"/>
        <w:rPr>
          <w:rtl/>
        </w:rPr>
      </w:pPr>
      <w:r w:rsidRPr="004D3DD5">
        <w:rPr>
          <w:rStyle w:val="Char5"/>
          <w:rFonts w:cs="Traditional Arabic"/>
          <w:bCs w:val="0"/>
          <w:rtl/>
        </w:rPr>
        <w:t>﴿</w:t>
      </w:r>
      <w:r w:rsidRPr="004D3DD5">
        <w:rPr>
          <w:rStyle w:val="Char5"/>
          <w:rFonts w:cs="KFGQPC Uthmanic Script HAFS"/>
          <w:bCs w:val="0"/>
          <w:rtl/>
        </w:rPr>
        <w:t>وَ</w:t>
      </w:r>
      <w:r w:rsidRPr="004D3DD5">
        <w:rPr>
          <w:rStyle w:val="Char5"/>
          <w:rFonts w:cs="KFGQPC Uthmanic Script HAFS" w:hint="cs"/>
          <w:bCs w:val="0"/>
          <w:rtl/>
        </w:rPr>
        <w:t>ٱ</w:t>
      </w:r>
      <w:r w:rsidRPr="004D3DD5">
        <w:rPr>
          <w:rStyle w:val="Char5"/>
          <w:rFonts w:cs="KFGQPC Uthmanic Script HAFS" w:hint="eastAsia"/>
          <w:bCs w:val="0"/>
          <w:rtl/>
        </w:rPr>
        <w:t>ل</w:t>
      </w:r>
      <w:r w:rsidRPr="004D3DD5">
        <w:rPr>
          <w:rStyle w:val="Char5"/>
          <w:rFonts w:ascii="Times New Roman" w:hAnsi="Times New Roman" w:cs="KFGQPC Uthmanic Script HAFS" w:hint="cs"/>
          <w:bCs w:val="0"/>
          <w:rtl/>
        </w:rPr>
        <w:t>ۡ</w:t>
      </w:r>
      <w:r w:rsidRPr="004D3DD5">
        <w:rPr>
          <w:rStyle w:val="Char5"/>
          <w:rFonts w:cs="KFGQPC Uthmanic Script HAFS" w:hint="cs"/>
          <w:bCs w:val="0"/>
          <w:rtl/>
        </w:rPr>
        <w:t>قَلَمِ</w:t>
      </w:r>
      <w:r w:rsidRPr="004D3DD5">
        <w:rPr>
          <w:rStyle w:val="Char5"/>
          <w:rFonts w:ascii="Times New Roman" w:hAnsi="Times New Roman" w:cs="Traditional Arabic" w:hint="cs"/>
          <w:bCs w:val="0"/>
          <w:rtl/>
        </w:rPr>
        <w:t>﴾</w:t>
      </w:r>
      <w:r w:rsidR="002C5DA8" w:rsidRPr="00654FE9">
        <w:rPr>
          <w:rStyle w:val="Char5"/>
          <w:rFonts w:hint="cs"/>
          <w:rtl/>
        </w:rPr>
        <w:t>:</w:t>
      </w:r>
      <w:r w:rsidR="002C5DA8">
        <w:rPr>
          <w:rFonts w:hint="cs"/>
          <w:rtl/>
        </w:rPr>
        <w:t xml:space="preserve"> منظور جنس قمل است و اهمیت</w:t>
      </w:r>
      <w:r w:rsidR="00DB5F71">
        <w:rPr>
          <w:rFonts w:hint="cs"/>
          <w:rtl/>
        </w:rPr>
        <w:t xml:space="preserve"> آن</w:t>
      </w:r>
      <w:r w:rsidR="002C5DA8">
        <w:rPr>
          <w:rFonts w:hint="cs"/>
          <w:rtl/>
        </w:rPr>
        <w:t xml:space="preserve"> به خاطر منافع فراوانی است که در إلقای معانی رفع جهالت در آن نهفته است و آن را </w:t>
      </w:r>
      <w:r w:rsidR="00DB5F71">
        <w:rPr>
          <w:rFonts w:hint="cs"/>
          <w:rtl/>
        </w:rPr>
        <w:t>«</w:t>
      </w:r>
      <w:r w:rsidR="002C5DA8" w:rsidRPr="00DB5F71">
        <w:rPr>
          <w:rStyle w:val="Char1"/>
          <w:rFonts w:hint="cs"/>
          <w:rtl/>
        </w:rPr>
        <w:t>أحد اللسانَین</w:t>
      </w:r>
      <w:r w:rsidR="00DB5F71">
        <w:rPr>
          <w:rFonts w:hint="cs"/>
          <w:rtl/>
        </w:rPr>
        <w:t>»</w:t>
      </w:r>
      <w:r w:rsidR="002C5DA8">
        <w:rPr>
          <w:rFonts w:hint="cs"/>
          <w:rtl/>
        </w:rPr>
        <w:t xml:space="preserve"> (یکی از دو زبان) نامیده‌اند.</w:t>
      </w:r>
      <w:r w:rsidRPr="004D3DD5">
        <w:rPr>
          <w:rFonts w:cs="Traditional Arabic"/>
          <w:rtl/>
        </w:rPr>
        <w:t>﴿</w:t>
      </w:r>
      <w:r w:rsidRPr="004D3DD5">
        <w:rPr>
          <w:rFonts w:cs="KFGQPC Uthmanic Script HAFS"/>
          <w:rtl/>
        </w:rPr>
        <w:t>مَا يَس</w:t>
      </w:r>
      <w:r w:rsidRPr="004D3DD5">
        <w:rPr>
          <w:rFonts w:ascii="Times New Roman" w:hAnsi="Times New Roman" w:cs="KFGQPC Uthmanic Script HAFS" w:hint="cs"/>
          <w:rtl/>
        </w:rPr>
        <w:t>ۡ</w:t>
      </w:r>
      <w:r w:rsidRPr="004D3DD5">
        <w:rPr>
          <w:rFonts w:cs="KFGQPC Uthmanic Script HAFS" w:hint="cs"/>
          <w:rtl/>
        </w:rPr>
        <w:t>طُرُونَ</w:t>
      </w:r>
      <w:r w:rsidRPr="004D3DD5">
        <w:rPr>
          <w:rFonts w:ascii="Times New Roman" w:hAnsi="Times New Roman" w:cs="Traditional Arabic" w:hint="cs"/>
          <w:rtl/>
        </w:rPr>
        <w:t>﴾</w:t>
      </w:r>
      <w:r w:rsidR="00654FE9">
        <w:rPr>
          <w:rFonts w:hint="cs"/>
          <w:rtl/>
        </w:rPr>
        <w:t>: آنچه می‌نویسند و یا آن سطربندی می‌کنند؛ مطلقِ نوشتن منظور است اما در این جا به صورت خاص می‌تواند مفهوم آیاتی باشد که در ادامه می‌آید و دلالت بر نفی جنون از پیامبر؛ أجر بی‌پای</w:t>
      </w:r>
      <w:r w:rsidR="006E7FF0">
        <w:rPr>
          <w:rFonts w:hint="cs"/>
          <w:rtl/>
        </w:rPr>
        <w:t>ان و اخلاق و</w:t>
      </w:r>
      <w:r w:rsidR="00654FE9">
        <w:rPr>
          <w:rFonts w:hint="cs"/>
          <w:rtl/>
        </w:rPr>
        <w:t xml:space="preserve">الای قرآنی آن بزرگوار دارد. </w:t>
      </w:r>
      <w:r w:rsidRPr="004D3DD5">
        <w:rPr>
          <w:rFonts w:cs="Traditional Arabic"/>
          <w:rtl/>
        </w:rPr>
        <w:t>﴿</w:t>
      </w:r>
      <w:r w:rsidRPr="004D3DD5">
        <w:rPr>
          <w:rFonts w:cs="KFGQPC Uthmanic Script HAFS"/>
          <w:rtl/>
        </w:rPr>
        <w:t>بِنِع</w:t>
      </w:r>
      <w:r w:rsidRPr="004D3DD5">
        <w:rPr>
          <w:rFonts w:ascii="Times New Roman" w:hAnsi="Times New Roman" w:cs="KFGQPC Uthmanic Script HAFS" w:hint="cs"/>
          <w:rtl/>
        </w:rPr>
        <w:t>ۡ</w:t>
      </w:r>
      <w:r w:rsidRPr="004D3DD5">
        <w:rPr>
          <w:rFonts w:cs="KFGQPC Uthmanic Script HAFS" w:hint="cs"/>
          <w:rtl/>
        </w:rPr>
        <w:t>مَةِ</w:t>
      </w:r>
      <w:r w:rsidRPr="004D3DD5">
        <w:rPr>
          <w:rFonts w:cs="KFGQPC Uthmanic Script HAFS"/>
          <w:rtl/>
        </w:rPr>
        <w:t xml:space="preserve"> </w:t>
      </w:r>
      <w:r w:rsidRPr="004D3DD5">
        <w:rPr>
          <w:rFonts w:cs="KFGQPC Uthmanic Script HAFS" w:hint="cs"/>
          <w:rtl/>
        </w:rPr>
        <w:t>رَبِّكَ</w:t>
      </w:r>
      <w:r w:rsidRPr="004D3DD5">
        <w:rPr>
          <w:rFonts w:ascii="Times New Roman" w:hAnsi="Times New Roman" w:cs="Traditional Arabic" w:hint="cs"/>
          <w:rtl/>
        </w:rPr>
        <w:t>﴾</w:t>
      </w:r>
      <w:r>
        <w:rPr>
          <w:rFonts w:hint="cs"/>
          <w:rtl/>
        </w:rPr>
        <w:t>: جمله معترضه است</w:t>
      </w:r>
      <w:r w:rsidR="00654FE9">
        <w:rPr>
          <w:rFonts w:hint="cs"/>
          <w:rtl/>
        </w:rPr>
        <w:t>؛ یعنی به واسطه</w:t>
      </w:r>
      <w:r w:rsidR="00654FE9">
        <w:rPr>
          <w:rFonts w:hint="eastAsia"/>
          <w:rtl/>
        </w:rPr>
        <w:t xml:space="preserve">‌ی فضل، لطف و عنایت پروردگارت، تو دیوانه نیستی. </w:t>
      </w:r>
      <w:r w:rsidRPr="004D3DD5">
        <w:rPr>
          <w:rFonts w:cs="Traditional Arabic"/>
          <w:rtl/>
        </w:rPr>
        <w:t>﴿</w:t>
      </w:r>
      <w:r w:rsidRPr="004D3DD5">
        <w:rPr>
          <w:rFonts w:cs="KFGQPC Uthmanic Script HAFS"/>
          <w:rtl/>
        </w:rPr>
        <w:t>غَي</w:t>
      </w:r>
      <w:r w:rsidRPr="004D3DD5">
        <w:rPr>
          <w:rFonts w:ascii="Times New Roman" w:hAnsi="Times New Roman" w:cs="KFGQPC Uthmanic Script HAFS" w:hint="cs"/>
          <w:rtl/>
        </w:rPr>
        <w:t>ۡ</w:t>
      </w:r>
      <w:r w:rsidRPr="004D3DD5">
        <w:rPr>
          <w:rFonts w:cs="KFGQPC Uthmanic Script HAFS" w:hint="cs"/>
          <w:rtl/>
        </w:rPr>
        <w:t>رَ</w:t>
      </w:r>
      <w:r w:rsidRPr="004D3DD5">
        <w:rPr>
          <w:rFonts w:cs="KFGQPC Uthmanic Script HAFS"/>
          <w:rtl/>
        </w:rPr>
        <w:t xml:space="preserve"> </w:t>
      </w:r>
      <w:r w:rsidRPr="004D3DD5">
        <w:rPr>
          <w:rFonts w:cs="KFGQPC Uthmanic Script HAFS" w:hint="cs"/>
          <w:rtl/>
        </w:rPr>
        <w:t>مَم</w:t>
      </w:r>
      <w:r w:rsidRPr="004D3DD5">
        <w:rPr>
          <w:rFonts w:ascii="Times New Roman" w:hAnsi="Times New Roman" w:cs="KFGQPC Uthmanic Script HAFS" w:hint="cs"/>
          <w:rtl/>
        </w:rPr>
        <w:t>ۡ</w:t>
      </w:r>
      <w:r w:rsidRPr="004D3DD5">
        <w:rPr>
          <w:rFonts w:cs="KFGQPC Uthmanic Script HAFS" w:hint="cs"/>
          <w:rtl/>
        </w:rPr>
        <w:t>نُون</w:t>
      </w:r>
      <w:r w:rsidRPr="004D3DD5">
        <w:rPr>
          <w:rFonts w:ascii="Times New Roman" w:hAnsi="Times New Roman" w:cs="KFGQPC Uthmanic Script HAFS" w:hint="cs"/>
          <w:rtl/>
        </w:rPr>
        <w:t>ٖ</w:t>
      </w:r>
      <w:r w:rsidRPr="004D3DD5">
        <w:rPr>
          <w:rFonts w:ascii="Times New Roman" w:hAnsi="Times New Roman" w:cs="Traditional Arabic" w:hint="cs"/>
          <w:rtl/>
        </w:rPr>
        <w:t>﴾</w:t>
      </w:r>
      <w:r w:rsidR="006E7FF0">
        <w:rPr>
          <w:rFonts w:hint="cs"/>
          <w:rtl/>
        </w:rPr>
        <w:t>: غیر قابل انقطاع و بی‌</w:t>
      </w:r>
      <w:r w:rsidR="006E7FF0">
        <w:rPr>
          <w:rFonts w:hint="eastAsia"/>
          <w:rtl/>
        </w:rPr>
        <w:t>‌</w:t>
      </w:r>
      <w:r w:rsidR="00654FE9">
        <w:rPr>
          <w:rFonts w:hint="cs"/>
          <w:rtl/>
        </w:rPr>
        <w:t xml:space="preserve">پایان. </w:t>
      </w:r>
      <w:r w:rsidRPr="004D3DD5">
        <w:rPr>
          <w:rFonts w:cs="Traditional Arabic"/>
          <w:rtl/>
        </w:rPr>
        <w:t>﴿</w:t>
      </w:r>
      <w:r w:rsidRPr="004D3DD5">
        <w:rPr>
          <w:rFonts w:cs="KFGQPC Uthmanic Script HAFS"/>
          <w:rtl/>
        </w:rPr>
        <w:t xml:space="preserve">خُلُقٍ </w:t>
      </w:r>
      <w:r w:rsidRPr="006E7FF0">
        <w:rPr>
          <w:rFonts w:cs="KFGQPC Uthmanic Script HAFS"/>
          <w:spacing w:val="-4"/>
          <w:rtl/>
        </w:rPr>
        <w:t>عَظِيم</w:t>
      </w:r>
      <w:r w:rsidRPr="006E7FF0">
        <w:rPr>
          <w:rFonts w:ascii="Times New Roman" w:hAnsi="Times New Roman" w:cs="KFGQPC Uthmanic Script HAFS" w:hint="cs"/>
          <w:spacing w:val="-4"/>
          <w:rtl/>
        </w:rPr>
        <w:t>ٖ</w:t>
      </w:r>
      <w:r w:rsidRPr="006E7FF0">
        <w:rPr>
          <w:rFonts w:ascii="Times New Roman" w:hAnsi="Times New Roman" w:cs="Traditional Arabic" w:hint="cs"/>
          <w:spacing w:val="-4"/>
          <w:rtl/>
        </w:rPr>
        <w:t>﴾</w:t>
      </w:r>
      <w:r w:rsidR="00654FE9" w:rsidRPr="006E7FF0">
        <w:rPr>
          <w:rFonts w:hint="cs"/>
          <w:spacing w:val="-4"/>
          <w:rtl/>
        </w:rPr>
        <w:t>: اخلاقی والا و آدابی بزرگ. منظور قرآن، دین، اسلام و مجموع اخلاقی پیامبر</w:t>
      </w:r>
      <w:r w:rsidR="00654FE9" w:rsidRPr="006E7FF0">
        <w:rPr>
          <w:rFonts w:cs="CTraditional Arabic" w:hint="cs"/>
          <w:spacing w:val="-4"/>
          <w:rtl/>
        </w:rPr>
        <w:t>ص</w:t>
      </w:r>
      <w:r w:rsidR="00654FE9">
        <w:rPr>
          <w:rFonts w:hint="cs"/>
          <w:rtl/>
        </w:rPr>
        <w:t xml:space="preserve"> شامل علم، حِلم، حیا، کثرت عبادت و سخاوت، صبر و شکر، تواضع و زهد، رحمت و شفقت، حسن معاشرت، آداب و خصائل والا و پسندیده است. </w:t>
      </w:r>
      <w:r w:rsidRPr="004D3DD5">
        <w:rPr>
          <w:rFonts w:cs="Traditional Arabic"/>
          <w:rtl/>
        </w:rPr>
        <w:t>﴿</w:t>
      </w:r>
      <w:r w:rsidRPr="004D3DD5">
        <w:rPr>
          <w:rFonts w:cs="KFGQPC Uthmanic Script HAFS" w:hint="cs"/>
          <w:rtl/>
        </w:rPr>
        <w:t>ٱ</w:t>
      </w:r>
      <w:r w:rsidRPr="004D3DD5">
        <w:rPr>
          <w:rFonts w:cs="KFGQPC Uthmanic Script HAFS" w:hint="eastAsia"/>
          <w:rtl/>
        </w:rPr>
        <w:t>ل</w:t>
      </w:r>
      <w:r w:rsidRPr="004D3DD5">
        <w:rPr>
          <w:rFonts w:ascii="Times New Roman" w:hAnsi="Times New Roman" w:cs="KFGQPC Uthmanic Script HAFS" w:hint="cs"/>
          <w:rtl/>
        </w:rPr>
        <w:t>ۡ</w:t>
      </w:r>
      <w:r w:rsidRPr="004D3DD5">
        <w:rPr>
          <w:rFonts w:cs="KFGQPC Uthmanic Script HAFS" w:hint="cs"/>
          <w:rtl/>
        </w:rPr>
        <w:t>مَف</w:t>
      </w:r>
      <w:r w:rsidRPr="004D3DD5">
        <w:rPr>
          <w:rFonts w:ascii="Times New Roman" w:hAnsi="Times New Roman" w:cs="KFGQPC Uthmanic Script HAFS" w:hint="cs"/>
          <w:rtl/>
        </w:rPr>
        <w:t>ۡ</w:t>
      </w:r>
      <w:r w:rsidRPr="004D3DD5">
        <w:rPr>
          <w:rFonts w:cs="KFGQPC Uthmanic Script HAFS" w:hint="cs"/>
          <w:rtl/>
        </w:rPr>
        <w:t>تُونُ</w:t>
      </w:r>
      <w:r w:rsidRPr="004D3DD5">
        <w:rPr>
          <w:rFonts w:ascii="Times New Roman" w:hAnsi="Times New Roman" w:cs="Traditional Arabic" w:hint="cs"/>
          <w:rtl/>
        </w:rPr>
        <w:t>﴾</w:t>
      </w:r>
      <w:r w:rsidR="00654FE9">
        <w:rPr>
          <w:rFonts w:hint="cs"/>
          <w:rtl/>
        </w:rPr>
        <w:t xml:space="preserve">: آن که حقیقت را گم گرده و دچار فتنه‌های شیطانی شده است، دیوانه. </w:t>
      </w:r>
      <w:r w:rsidR="00F44F0E" w:rsidRPr="00F44F0E">
        <w:rPr>
          <w:rFonts w:cs="Traditional Arabic"/>
          <w:rtl/>
        </w:rPr>
        <w:t>﴿</w:t>
      </w:r>
      <w:r w:rsidR="00F44F0E" w:rsidRPr="00F44F0E">
        <w:rPr>
          <w:rFonts w:cs="KFGQPC Uthmanic Script HAFS"/>
          <w:rtl/>
        </w:rPr>
        <w:t xml:space="preserve">مَن ضَلَّ عَن </w:t>
      </w:r>
      <w:r w:rsidR="00F44F0E" w:rsidRPr="00F44F0E">
        <w:rPr>
          <w:rFonts w:cs="KFGQPC Uthmanic Script HAFS"/>
          <w:rtl/>
        </w:rPr>
        <w:lastRenderedPageBreak/>
        <w:t>سَبِيلِهِ</w:t>
      </w:r>
      <w:r w:rsidR="00F44F0E" w:rsidRPr="00F44F0E">
        <w:rPr>
          <w:rFonts w:ascii="Times New Roman" w:hAnsi="Times New Roman" w:cs="KFGQPC Uthmanic Script HAFS" w:hint="cs"/>
          <w:rtl/>
        </w:rPr>
        <w:t>ۦ</w:t>
      </w:r>
      <w:r w:rsidR="00F44F0E" w:rsidRPr="00F44F0E">
        <w:rPr>
          <w:rFonts w:ascii="Times New Roman" w:hAnsi="Times New Roman" w:cs="Traditional Arabic" w:hint="cs"/>
          <w:rtl/>
        </w:rPr>
        <w:t>﴾</w:t>
      </w:r>
      <w:r w:rsidR="00654FE9">
        <w:rPr>
          <w:rFonts w:hint="cs"/>
          <w:rtl/>
        </w:rPr>
        <w:t>: آن کس که راه هدایت خداوند را گم کرده و راه شیطانی را در پیش گرفته است.</w:t>
      </w:r>
    </w:p>
    <w:p w:rsidR="00654FE9" w:rsidRPr="00654FE9" w:rsidRDefault="00654FE9" w:rsidP="00654FE9">
      <w:pPr>
        <w:pStyle w:val="a9"/>
      </w:pPr>
      <w:r>
        <w:rPr>
          <w:rFonts w:hint="cs"/>
          <w:rtl/>
        </w:rPr>
        <w:t>مفهوم کلی آیات:</w:t>
      </w:r>
    </w:p>
    <w:p w:rsidR="002C5DA8" w:rsidRDefault="00654FE9">
      <w:pPr>
        <w:pStyle w:val="a8"/>
        <w:rPr>
          <w:rtl/>
        </w:rPr>
      </w:pPr>
      <w:r>
        <w:rPr>
          <w:rFonts w:hint="cs"/>
          <w:rtl/>
        </w:rPr>
        <w:t xml:space="preserve">پیامبر اکرم </w:t>
      </w:r>
      <w:r>
        <w:rPr>
          <w:rFonts w:cs="CTraditional Arabic" w:hint="cs"/>
          <w:rtl/>
        </w:rPr>
        <w:t>ص</w:t>
      </w:r>
      <w:r>
        <w:rPr>
          <w:rFonts w:hint="cs"/>
          <w:rtl/>
        </w:rPr>
        <w:t xml:space="preserve"> سالیان متمادی در میان عرب زیسته بود و مردم او را دارنده‌ی آداب و اخلاق نیکو شناخته بودند اما</w:t>
      </w:r>
      <w:r w:rsidR="00E15109">
        <w:rPr>
          <w:rFonts w:hint="cs"/>
          <w:rtl/>
        </w:rPr>
        <w:t xml:space="preserve"> آن‌گاه </w:t>
      </w:r>
      <w:r>
        <w:rPr>
          <w:rFonts w:hint="cs"/>
          <w:rtl/>
        </w:rPr>
        <w:t>که اعتقاد و آیین شرک‌آلود</w:t>
      </w:r>
      <w:r w:rsidR="006F2FD0" w:rsidRPr="006F2FD0">
        <w:rPr>
          <w:rFonts w:hint="cs"/>
          <w:rtl/>
        </w:rPr>
        <w:t xml:space="preserve"> آن‌ها </w:t>
      </w:r>
      <w:r>
        <w:rPr>
          <w:rFonts w:hint="cs"/>
          <w:rtl/>
        </w:rPr>
        <w:t xml:space="preserve">را نفی کرد و باطل اعلام نمود مشرکان هیچ چاره‌ای نیافتند جز آن که بر خلاف باور درونی خویش، محمّد را جن‌زده و دیوانه </w:t>
      </w:r>
      <w:r w:rsidR="006E7FF0">
        <w:rPr>
          <w:rFonts w:hint="cs"/>
          <w:rtl/>
        </w:rPr>
        <w:t>بدانند تا شاید بدین وسیله او تو</w:t>
      </w:r>
      <w:r>
        <w:rPr>
          <w:rFonts w:hint="cs"/>
          <w:rtl/>
        </w:rPr>
        <w:t>جهات مردم نسبت به او بکاهند اما خداوند صراحتاً اعلام نمود که به زودی حقیقت هویدا می‌شود و بطلان تهمت‌هایشان بر همگان معلوم می</w:t>
      </w:r>
      <w:r>
        <w:rPr>
          <w:rFonts w:hint="eastAsia"/>
          <w:rtl/>
        </w:rPr>
        <w:t>‌گردد</w:t>
      </w:r>
      <w:r>
        <w:rPr>
          <w:rFonts w:hint="cs"/>
          <w:rtl/>
        </w:rPr>
        <w:t xml:space="preserve"> و چنین هم شد و غزوه‌ی بدر اولین عرصه‌ی پیروزی حق بر باطل گشت، هر چند بسیاری عبرت نگرفتند.</w:t>
      </w:r>
    </w:p>
    <w:p w:rsidR="00654FE9" w:rsidRPr="00B2439A" w:rsidRDefault="00654FE9" w:rsidP="00654FE9">
      <w:pPr>
        <w:pStyle w:val="a5"/>
      </w:pPr>
      <w:r w:rsidRPr="00B2439A">
        <w:rPr>
          <w:rFonts w:hint="eastAsia"/>
          <w:rtl/>
        </w:rPr>
        <w:t>‌‌</w:t>
      </w:r>
      <w:r w:rsidRPr="00B2439A">
        <w:rPr>
          <w:rFonts w:hint="cs"/>
          <w:rtl/>
        </w:rPr>
        <w:t>مبحث دوم: اوصاف دورغگویان</w:t>
      </w:r>
    </w:p>
    <w:p w:rsidR="00654FE9" w:rsidRDefault="00654FE9" w:rsidP="00654FE9">
      <w:pPr>
        <w:pStyle w:val="a9"/>
        <w:rPr>
          <w:rtl/>
        </w:rPr>
      </w:pPr>
      <w:r>
        <w:rPr>
          <w:rFonts w:hint="cs"/>
          <w:rtl/>
        </w:rPr>
        <w:t>سبب نزول:</w:t>
      </w:r>
    </w:p>
    <w:p w:rsidR="00654FE9" w:rsidRDefault="00654FE9" w:rsidP="006E7FF0">
      <w:pPr>
        <w:pStyle w:val="a8"/>
        <w:numPr>
          <w:ilvl w:val="0"/>
          <w:numId w:val="7"/>
        </w:numPr>
        <w:ind w:left="680" w:hanging="340"/>
        <w:rPr>
          <w:rtl/>
        </w:rPr>
      </w:pPr>
      <w:r>
        <w:rPr>
          <w:rFonts w:hint="cs"/>
          <w:rtl/>
        </w:rPr>
        <w:t xml:space="preserve">سیرت </w:t>
      </w:r>
      <w:r>
        <w:rPr>
          <w:rFonts w:hint="eastAsia"/>
          <w:rtl/>
        </w:rPr>
        <w:t>‌</w:t>
      </w:r>
      <w:r>
        <w:rPr>
          <w:rFonts w:hint="cs"/>
          <w:rtl/>
        </w:rPr>
        <w:t xml:space="preserve">نویسان روایت کرده‌اند که کفار مکه به پیامبر </w:t>
      </w:r>
      <w:r>
        <w:rPr>
          <w:rFonts w:cs="CTraditional Arabic" w:hint="cs"/>
          <w:rtl/>
        </w:rPr>
        <w:t>ص</w:t>
      </w:r>
      <w:r>
        <w:rPr>
          <w:rFonts w:hint="cs"/>
          <w:rtl/>
        </w:rPr>
        <w:t xml:space="preserve"> گفتند: اگر تو خدایان ما را بپرستی ما نیز خدای تو را می‌پرستیم، از این سبب خداوند آین آیه را نازل فرمود:</w:t>
      </w:r>
      <w:r w:rsidR="000404EC">
        <w:rPr>
          <w:rFonts w:hint="cs"/>
          <w:rtl/>
        </w:rPr>
        <w:t xml:space="preserve"> </w:t>
      </w:r>
      <w:r w:rsidR="000404EC" w:rsidRPr="000404EC">
        <w:rPr>
          <w:rFonts w:cs="Traditional Arabic"/>
          <w:rtl/>
        </w:rPr>
        <w:t>﴿</w:t>
      </w:r>
      <w:r w:rsidR="000404EC" w:rsidRPr="000404EC">
        <w:rPr>
          <w:rFonts w:cs="KFGQPC Uthmanic Script HAFS"/>
          <w:rtl/>
        </w:rPr>
        <w:t>وَدُّواْ لَو</w:t>
      </w:r>
      <w:r w:rsidR="000404EC" w:rsidRPr="000404EC">
        <w:rPr>
          <w:rFonts w:ascii="Times New Roman" w:hAnsi="Times New Roman" w:cs="KFGQPC Uthmanic Script HAFS" w:hint="cs"/>
          <w:rtl/>
        </w:rPr>
        <w:t>ۡ</w:t>
      </w:r>
      <w:r w:rsidR="000404EC" w:rsidRPr="000404EC">
        <w:rPr>
          <w:rFonts w:cs="KFGQPC Uthmanic Script HAFS"/>
          <w:rtl/>
        </w:rPr>
        <w:t xml:space="preserve"> </w:t>
      </w:r>
      <w:r w:rsidR="000404EC" w:rsidRPr="000404EC">
        <w:rPr>
          <w:rFonts w:cs="KFGQPC Uthmanic Script HAFS" w:hint="cs"/>
          <w:rtl/>
        </w:rPr>
        <w:t>تُد</w:t>
      </w:r>
      <w:r w:rsidR="000404EC" w:rsidRPr="000404EC">
        <w:rPr>
          <w:rFonts w:ascii="Times New Roman" w:hAnsi="Times New Roman" w:cs="KFGQPC Uthmanic Script HAFS" w:hint="cs"/>
          <w:rtl/>
        </w:rPr>
        <w:t>ۡ</w:t>
      </w:r>
      <w:r w:rsidR="000404EC" w:rsidRPr="000404EC">
        <w:rPr>
          <w:rFonts w:cs="KFGQPC Uthmanic Script HAFS" w:hint="cs"/>
          <w:rtl/>
        </w:rPr>
        <w:t>هِنُ</w:t>
      </w:r>
      <w:r w:rsidR="000404EC" w:rsidRPr="000404EC">
        <w:rPr>
          <w:rFonts w:cs="KFGQPC Uthmanic Script HAFS"/>
          <w:rtl/>
        </w:rPr>
        <w:t xml:space="preserve"> </w:t>
      </w:r>
      <w:r w:rsidR="000404EC" w:rsidRPr="000404EC">
        <w:rPr>
          <w:rFonts w:cs="KFGQPC Uthmanic Script HAFS" w:hint="cs"/>
          <w:rtl/>
        </w:rPr>
        <w:t>فَيُد</w:t>
      </w:r>
      <w:r w:rsidR="000404EC" w:rsidRPr="000404EC">
        <w:rPr>
          <w:rFonts w:ascii="Times New Roman" w:hAnsi="Times New Roman" w:cs="KFGQPC Uthmanic Script HAFS" w:hint="cs"/>
          <w:rtl/>
        </w:rPr>
        <w:t>ۡ</w:t>
      </w:r>
      <w:r w:rsidR="000404EC" w:rsidRPr="000404EC">
        <w:rPr>
          <w:rFonts w:cs="KFGQPC Uthmanic Script HAFS" w:hint="cs"/>
          <w:rtl/>
        </w:rPr>
        <w:t>هِنُونَ٩</w:t>
      </w:r>
      <w:r w:rsidR="000404EC" w:rsidRPr="000404EC">
        <w:rPr>
          <w:rFonts w:ascii="Times New Roman" w:hAnsi="Times New Roman" w:cs="Traditional Arabic" w:hint="cs"/>
          <w:rtl/>
        </w:rPr>
        <w:t>﴾</w:t>
      </w:r>
      <w:r w:rsidR="006E7FF0">
        <w:rPr>
          <w:rFonts w:hint="cs"/>
          <w:rtl/>
        </w:rPr>
        <w:t>.</w:t>
      </w:r>
    </w:p>
    <w:p w:rsidR="009074C4" w:rsidRDefault="009074C4" w:rsidP="006E7FF0">
      <w:pPr>
        <w:pStyle w:val="a8"/>
        <w:numPr>
          <w:ilvl w:val="0"/>
          <w:numId w:val="7"/>
        </w:numPr>
        <w:ind w:left="680" w:hanging="340"/>
      </w:pPr>
      <w:r>
        <w:rPr>
          <w:rFonts w:hint="cs"/>
          <w:rtl/>
        </w:rPr>
        <w:t>بسیاری از مشرکان مثل أسود بن عبد یغوث، أبوجهل، أخنس بن شریق و ولید بن مغیره، دارای اوصاف ذکر شده در این مبحث بودند.</w:t>
      </w:r>
    </w:p>
    <w:p w:rsidR="009074C4" w:rsidRDefault="009074C4" w:rsidP="006E7FF0">
      <w:pPr>
        <w:pStyle w:val="a8"/>
        <w:numPr>
          <w:ilvl w:val="0"/>
          <w:numId w:val="7"/>
        </w:numPr>
        <w:ind w:left="680" w:hanging="340"/>
      </w:pPr>
      <w:r>
        <w:rPr>
          <w:rFonts w:hint="cs"/>
          <w:rtl/>
        </w:rPr>
        <w:t>برخی مفسرین می‌گویند: صفت «زَنیم» در این سوره در مورد ولید بن مغیره نازل شده است، زیرا او در اصل قریشی نبود، بلکه بعد از هجده‌ سال که پدرش نامعلوم بود مغیره او به فرزن</w:t>
      </w:r>
      <w:r w:rsidR="000404EC">
        <w:rPr>
          <w:rFonts w:hint="cs"/>
          <w:rtl/>
        </w:rPr>
        <w:t>د‌خواندگی پذیرفت. روایت است</w:t>
      </w:r>
      <w:r w:rsidR="00E15109">
        <w:rPr>
          <w:rFonts w:hint="cs"/>
          <w:rtl/>
        </w:rPr>
        <w:t xml:space="preserve"> آن‌گاه </w:t>
      </w:r>
      <w:r>
        <w:rPr>
          <w:rFonts w:hint="cs"/>
          <w:rtl/>
        </w:rPr>
        <w:t>که این آیات نازل شد ولید به نزد ماردش رفت و گفت: محمد مرا به 9 صفت وصف کرده که آخرین آن برایم نامعلوم است (زَنیم) و اگر راستش را به من نگویی گردنت را می‌زنم. مادرش گفت: پدرت مردی عِن</w:t>
      </w:r>
      <w:r w:rsidR="000404EC">
        <w:rPr>
          <w:rFonts w:hint="cs"/>
          <w:rtl/>
        </w:rPr>
        <w:t>ّ</w:t>
      </w:r>
      <w:r>
        <w:rPr>
          <w:rFonts w:hint="cs"/>
          <w:rtl/>
        </w:rPr>
        <w:t>ین (عقیم) بود من به ناچار چوپانی را بر خود راضی کردم و تو فرزند آن چوپان هستی.</w:t>
      </w:r>
    </w:p>
    <w:p w:rsidR="000404EC" w:rsidRDefault="000404EC" w:rsidP="006E7FF0">
      <w:pPr>
        <w:pStyle w:val="af1"/>
        <w:rPr>
          <w:rFonts w:ascii="Times New Roman" w:cs="Traditional Arabic"/>
          <w:rtl/>
        </w:rPr>
      </w:pPr>
      <w:r w:rsidRPr="000404EC">
        <w:rPr>
          <w:rFonts w:cs="Traditional Arabic"/>
          <w:rtl/>
        </w:rPr>
        <w:t>﴿</w:t>
      </w:r>
      <w:r w:rsidRPr="000404EC">
        <w:rPr>
          <w:rtl/>
        </w:rPr>
        <w:t xml:space="preserve">فَلَا تُطِعِ </w:t>
      </w:r>
      <w:r w:rsidRPr="000404EC">
        <w:rPr>
          <w:rFonts w:hint="cs"/>
          <w:rtl/>
        </w:rPr>
        <w:t>ٱ</w:t>
      </w:r>
      <w:r w:rsidRPr="000404EC">
        <w:rPr>
          <w:rFonts w:hint="eastAsia"/>
          <w:rtl/>
        </w:rPr>
        <w:t>ل</w:t>
      </w:r>
      <w:r w:rsidRPr="000404EC">
        <w:rPr>
          <w:rFonts w:ascii="Times New Roman" w:hint="cs"/>
          <w:rtl/>
        </w:rPr>
        <w:t>ۡ</w:t>
      </w:r>
      <w:r w:rsidRPr="000404EC">
        <w:rPr>
          <w:rFonts w:hint="cs"/>
          <w:rtl/>
        </w:rPr>
        <w:t>مُكَذِّبِينَ</w:t>
      </w:r>
      <w:r w:rsidRPr="000404EC">
        <w:rPr>
          <w:rtl/>
        </w:rPr>
        <w:t>٨ وَدُّواْ لَو</w:t>
      </w:r>
      <w:r w:rsidRPr="000404EC">
        <w:rPr>
          <w:rFonts w:ascii="Times New Roman" w:hint="cs"/>
          <w:rtl/>
        </w:rPr>
        <w:t>ۡ</w:t>
      </w:r>
      <w:r w:rsidRPr="000404EC">
        <w:rPr>
          <w:rtl/>
        </w:rPr>
        <w:t xml:space="preserve"> </w:t>
      </w:r>
      <w:r w:rsidRPr="000404EC">
        <w:rPr>
          <w:rFonts w:hint="cs"/>
          <w:rtl/>
        </w:rPr>
        <w:t>تُد</w:t>
      </w:r>
      <w:r w:rsidRPr="000404EC">
        <w:rPr>
          <w:rFonts w:ascii="Times New Roman" w:hint="cs"/>
          <w:rtl/>
        </w:rPr>
        <w:t>ۡ</w:t>
      </w:r>
      <w:r w:rsidRPr="000404EC">
        <w:rPr>
          <w:rFonts w:hint="cs"/>
          <w:rtl/>
        </w:rPr>
        <w:t>هِنُ</w:t>
      </w:r>
      <w:r w:rsidRPr="000404EC">
        <w:rPr>
          <w:rtl/>
        </w:rPr>
        <w:t xml:space="preserve"> </w:t>
      </w:r>
      <w:r w:rsidRPr="000404EC">
        <w:rPr>
          <w:rFonts w:hint="cs"/>
          <w:rtl/>
        </w:rPr>
        <w:t>فَيُد</w:t>
      </w:r>
      <w:r w:rsidRPr="000404EC">
        <w:rPr>
          <w:rFonts w:ascii="Times New Roman" w:hint="cs"/>
          <w:rtl/>
        </w:rPr>
        <w:t>ۡ</w:t>
      </w:r>
      <w:r w:rsidRPr="000404EC">
        <w:rPr>
          <w:rFonts w:hint="cs"/>
          <w:rtl/>
        </w:rPr>
        <w:t>هِنُونَ٩</w:t>
      </w:r>
      <w:r w:rsidRPr="000404EC">
        <w:rPr>
          <w:rtl/>
        </w:rPr>
        <w:t xml:space="preserve"> </w:t>
      </w:r>
      <w:r w:rsidRPr="000404EC">
        <w:rPr>
          <w:rFonts w:hint="cs"/>
          <w:rtl/>
        </w:rPr>
        <w:t>وَلَا</w:t>
      </w:r>
      <w:r w:rsidRPr="000404EC">
        <w:rPr>
          <w:rtl/>
        </w:rPr>
        <w:t xml:space="preserve"> </w:t>
      </w:r>
      <w:r w:rsidRPr="000404EC">
        <w:rPr>
          <w:rFonts w:hint="cs"/>
          <w:rtl/>
        </w:rPr>
        <w:t>تُطِع</w:t>
      </w:r>
      <w:r w:rsidRPr="000404EC">
        <w:rPr>
          <w:rFonts w:ascii="Times New Roman" w:hint="cs"/>
          <w:rtl/>
        </w:rPr>
        <w:t>ۡ</w:t>
      </w:r>
      <w:r w:rsidRPr="000404EC">
        <w:rPr>
          <w:rtl/>
        </w:rPr>
        <w:t xml:space="preserve"> </w:t>
      </w:r>
      <w:r w:rsidRPr="000404EC">
        <w:rPr>
          <w:rFonts w:hint="cs"/>
          <w:rtl/>
        </w:rPr>
        <w:t>كُلَّ</w:t>
      </w:r>
      <w:r w:rsidRPr="000404EC">
        <w:rPr>
          <w:rtl/>
        </w:rPr>
        <w:t xml:space="preserve"> </w:t>
      </w:r>
      <w:r w:rsidRPr="000404EC">
        <w:rPr>
          <w:rFonts w:hint="cs"/>
          <w:rtl/>
        </w:rPr>
        <w:t>حَلَّاف</w:t>
      </w:r>
      <w:r w:rsidRPr="000404EC">
        <w:rPr>
          <w:rFonts w:ascii="Times New Roman" w:hint="cs"/>
          <w:rtl/>
        </w:rPr>
        <w:t>ٖ</w:t>
      </w:r>
      <w:r w:rsidRPr="000404EC">
        <w:rPr>
          <w:rtl/>
        </w:rPr>
        <w:t xml:space="preserve"> </w:t>
      </w:r>
      <w:r w:rsidRPr="000404EC">
        <w:rPr>
          <w:rFonts w:hint="cs"/>
          <w:rtl/>
        </w:rPr>
        <w:t>مَّهِينٍ١٠</w:t>
      </w:r>
      <w:r w:rsidRPr="000404EC">
        <w:rPr>
          <w:rtl/>
        </w:rPr>
        <w:t xml:space="preserve"> </w:t>
      </w:r>
      <w:r w:rsidRPr="000404EC">
        <w:rPr>
          <w:rFonts w:hint="cs"/>
          <w:rtl/>
        </w:rPr>
        <w:t>هَمَّاز</w:t>
      </w:r>
      <w:r w:rsidRPr="000404EC">
        <w:rPr>
          <w:rFonts w:ascii="Times New Roman" w:hint="cs"/>
          <w:rtl/>
        </w:rPr>
        <w:t>ٖ</w:t>
      </w:r>
      <w:r w:rsidRPr="000404EC">
        <w:rPr>
          <w:rtl/>
        </w:rPr>
        <w:t xml:space="preserve"> </w:t>
      </w:r>
      <w:r w:rsidRPr="000404EC">
        <w:rPr>
          <w:rFonts w:hint="cs"/>
          <w:rtl/>
        </w:rPr>
        <w:t>مَّشَّا</w:t>
      </w:r>
      <w:r w:rsidRPr="000404EC">
        <w:rPr>
          <w:rFonts w:ascii="Times New Roman" w:hint="cs"/>
          <w:rtl/>
        </w:rPr>
        <w:t>ٓ</w:t>
      </w:r>
      <w:r w:rsidRPr="000404EC">
        <w:rPr>
          <w:rFonts w:hint="cs"/>
          <w:rtl/>
        </w:rPr>
        <w:t>ءِ</w:t>
      </w:r>
      <w:r w:rsidRPr="000404EC">
        <w:rPr>
          <w:rFonts w:ascii="Times New Roman" w:hint="cs"/>
          <w:rtl/>
        </w:rPr>
        <w:t>ۢ</w:t>
      </w:r>
      <w:r w:rsidRPr="000404EC">
        <w:rPr>
          <w:rtl/>
        </w:rPr>
        <w:t xml:space="preserve"> </w:t>
      </w:r>
      <w:r w:rsidRPr="000404EC">
        <w:rPr>
          <w:rFonts w:hint="cs"/>
          <w:rtl/>
        </w:rPr>
        <w:t>بِنَمِيم</w:t>
      </w:r>
      <w:r w:rsidRPr="000404EC">
        <w:rPr>
          <w:rFonts w:ascii="Times New Roman" w:hint="cs"/>
          <w:rtl/>
        </w:rPr>
        <w:t>ٖ</w:t>
      </w:r>
      <w:r w:rsidRPr="000404EC">
        <w:rPr>
          <w:rFonts w:hint="cs"/>
          <w:rtl/>
        </w:rPr>
        <w:t>١١</w:t>
      </w:r>
      <w:r w:rsidRPr="000404EC">
        <w:rPr>
          <w:rtl/>
        </w:rPr>
        <w:t xml:space="preserve"> </w:t>
      </w:r>
      <w:r w:rsidRPr="000404EC">
        <w:rPr>
          <w:rFonts w:hint="cs"/>
          <w:rtl/>
        </w:rPr>
        <w:t>مَّنَّ</w:t>
      </w:r>
      <w:r w:rsidRPr="000404EC">
        <w:rPr>
          <w:rtl/>
        </w:rPr>
        <w:t>اع</w:t>
      </w:r>
      <w:r w:rsidRPr="000404EC">
        <w:rPr>
          <w:rFonts w:ascii="Times New Roman" w:hint="cs"/>
          <w:rtl/>
        </w:rPr>
        <w:t>ٖ</w:t>
      </w:r>
      <w:r w:rsidRPr="000404EC">
        <w:rPr>
          <w:rtl/>
        </w:rPr>
        <w:t xml:space="preserve"> </w:t>
      </w:r>
      <w:r w:rsidRPr="000404EC">
        <w:rPr>
          <w:rFonts w:hint="cs"/>
          <w:rtl/>
        </w:rPr>
        <w:t>لِّل</w:t>
      </w:r>
      <w:r w:rsidRPr="000404EC">
        <w:rPr>
          <w:rFonts w:ascii="Times New Roman" w:hint="cs"/>
          <w:rtl/>
        </w:rPr>
        <w:t>ۡ</w:t>
      </w:r>
      <w:r w:rsidRPr="000404EC">
        <w:rPr>
          <w:rFonts w:hint="cs"/>
          <w:rtl/>
        </w:rPr>
        <w:t>خَي</w:t>
      </w:r>
      <w:r w:rsidRPr="000404EC">
        <w:rPr>
          <w:rFonts w:ascii="Times New Roman" w:hint="cs"/>
          <w:rtl/>
        </w:rPr>
        <w:t>ۡ</w:t>
      </w:r>
      <w:r w:rsidRPr="000404EC">
        <w:rPr>
          <w:rFonts w:hint="cs"/>
          <w:rtl/>
        </w:rPr>
        <w:t>رِ</w:t>
      </w:r>
      <w:r w:rsidRPr="000404EC">
        <w:rPr>
          <w:rtl/>
        </w:rPr>
        <w:t xml:space="preserve"> </w:t>
      </w:r>
      <w:r w:rsidRPr="000404EC">
        <w:rPr>
          <w:rFonts w:hint="cs"/>
          <w:rtl/>
        </w:rPr>
        <w:t>مُع</w:t>
      </w:r>
      <w:r w:rsidRPr="000404EC">
        <w:rPr>
          <w:rFonts w:ascii="Times New Roman" w:hint="cs"/>
          <w:rtl/>
        </w:rPr>
        <w:t>ۡ</w:t>
      </w:r>
      <w:r w:rsidRPr="000404EC">
        <w:rPr>
          <w:rFonts w:hint="cs"/>
          <w:rtl/>
        </w:rPr>
        <w:t>تَدٍ</w:t>
      </w:r>
      <w:r w:rsidRPr="000404EC">
        <w:rPr>
          <w:rtl/>
        </w:rPr>
        <w:t xml:space="preserve"> </w:t>
      </w:r>
      <w:r w:rsidRPr="000404EC">
        <w:rPr>
          <w:rFonts w:hint="cs"/>
          <w:rtl/>
        </w:rPr>
        <w:t>أَثِيمٍ١٢</w:t>
      </w:r>
      <w:r w:rsidRPr="000404EC">
        <w:rPr>
          <w:rtl/>
        </w:rPr>
        <w:t xml:space="preserve"> </w:t>
      </w:r>
      <w:r w:rsidRPr="000404EC">
        <w:rPr>
          <w:rFonts w:hint="cs"/>
          <w:rtl/>
        </w:rPr>
        <w:t>عُتُلِّ</w:t>
      </w:r>
      <w:r w:rsidRPr="000404EC">
        <w:rPr>
          <w:rFonts w:ascii="Times New Roman" w:hint="cs"/>
          <w:rtl/>
        </w:rPr>
        <w:t>ۢ</w:t>
      </w:r>
      <w:r w:rsidRPr="000404EC">
        <w:rPr>
          <w:rtl/>
        </w:rPr>
        <w:t xml:space="preserve"> </w:t>
      </w:r>
      <w:r w:rsidRPr="000404EC">
        <w:rPr>
          <w:rFonts w:hint="cs"/>
          <w:rtl/>
        </w:rPr>
        <w:t>بَع</w:t>
      </w:r>
      <w:r w:rsidRPr="000404EC">
        <w:rPr>
          <w:rFonts w:ascii="Times New Roman" w:hint="cs"/>
          <w:rtl/>
        </w:rPr>
        <w:t>ۡ</w:t>
      </w:r>
      <w:r w:rsidRPr="000404EC">
        <w:rPr>
          <w:rFonts w:hint="cs"/>
          <w:rtl/>
        </w:rPr>
        <w:t>دَ</w:t>
      </w:r>
      <w:r w:rsidRPr="000404EC">
        <w:rPr>
          <w:rtl/>
        </w:rPr>
        <w:t xml:space="preserve"> </w:t>
      </w:r>
      <w:r w:rsidRPr="000404EC">
        <w:rPr>
          <w:rFonts w:hint="cs"/>
          <w:rtl/>
        </w:rPr>
        <w:t>ذَٰلِكَ</w:t>
      </w:r>
      <w:r w:rsidRPr="000404EC">
        <w:rPr>
          <w:rtl/>
        </w:rPr>
        <w:t xml:space="preserve"> </w:t>
      </w:r>
      <w:r w:rsidRPr="000404EC">
        <w:rPr>
          <w:rFonts w:hint="cs"/>
          <w:rtl/>
        </w:rPr>
        <w:lastRenderedPageBreak/>
        <w:t>زَنِيمٍ١٣</w:t>
      </w:r>
      <w:r w:rsidRPr="000404EC">
        <w:rPr>
          <w:rtl/>
        </w:rPr>
        <w:t xml:space="preserve"> </w:t>
      </w:r>
      <w:r w:rsidRPr="000404EC">
        <w:rPr>
          <w:rFonts w:hint="cs"/>
          <w:rtl/>
        </w:rPr>
        <w:t>أَن</w:t>
      </w:r>
      <w:r w:rsidRPr="000404EC">
        <w:rPr>
          <w:rtl/>
        </w:rPr>
        <w:t xml:space="preserve"> </w:t>
      </w:r>
      <w:r w:rsidRPr="000404EC">
        <w:rPr>
          <w:rFonts w:hint="cs"/>
          <w:rtl/>
        </w:rPr>
        <w:t>كَانَ</w:t>
      </w:r>
      <w:r w:rsidRPr="000404EC">
        <w:rPr>
          <w:rtl/>
        </w:rPr>
        <w:t xml:space="preserve"> </w:t>
      </w:r>
      <w:r w:rsidRPr="000404EC">
        <w:rPr>
          <w:rFonts w:hint="cs"/>
          <w:rtl/>
        </w:rPr>
        <w:t>ذَا</w:t>
      </w:r>
      <w:r w:rsidRPr="000404EC">
        <w:rPr>
          <w:rtl/>
        </w:rPr>
        <w:t xml:space="preserve"> </w:t>
      </w:r>
      <w:r w:rsidRPr="000404EC">
        <w:rPr>
          <w:rFonts w:hint="cs"/>
          <w:rtl/>
        </w:rPr>
        <w:t>مَال</w:t>
      </w:r>
      <w:r w:rsidRPr="000404EC">
        <w:rPr>
          <w:rFonts w:ascii="Times New Roman" w:hint="cs"/>
          <w:rtl/>
        </w:rPr>
        <w:t>ٖ</w:t>
      </w:r>
      <w:r w:rsidRPr="000404EC">
        <w:rPr>
          <w:rtl/>
        </w:rPr>
        <w:t xml:space="preserve"> </w:t>
      </w:r>
      <w:r w:rsidRPr="000404EC">
        <w:rPr>
          <w:rFonts w:hint="cs"/>
          <w:rtl/>
        </w:rPr>
        <w:t>وَبَنِينَ١٤</w:t>
      </w:r>
      <w:r w:rsidRPr="000404EC">
        <w:rPr>
          <w:rtl/>
        </w:rPr>
        <w:t xml:space="preserve"> </w:t>
      </w:r>
      <w:r w:rsidRPr="000404EC">
        <w:rPr>
          <w:rFonts w:hint="cs"/>
          <w:rtl/>
        </w:rPr>
        <w:t>إِذَا</w:t>
      </w:r>
      <w:r w:rsidRPr="000404EC">
        <w:rPr>
          <w:rtl/>
        </w:rPr>
        <w:t xml:space="preserve"> </w:t>
      </w:r>
      <w:r w:rsidRPr="000404EC">
        <w:rPr>
          <w:rFonts w:hint="cs"/>
          <w:rtl/>
        </w:rPr>
        <w:t>تُ</w:t>
      </w:r>
      <w:r w:rsidRPr="000404EC">
        <w:rPr>
          <w:rFonts w:hint="eastAsia"/>
          <w:rtl/>
        </w:rPr>
        <w:t>ت</w:t>
      </w:r>
      <w:r w:rsidRPr="000404EC">
        <w:rPr>
          <w:rFonts w:ascii="Times New Roman" w:hint="cs"/>
          <w:rtl/>
        </w:rPr>
        <w:t>ۡ</w:t>
      </w:r>
      <w:r w:rsidRPr="000404EC">
        <w:rPr>
          <w:rFonts w:hint="cs"/>
          <w:rtl/>
        </w:rPr>
        <w:t>لَىٰ</w:t>
      </w:r>
      <w:r w:rsidRPr="000404EC">
        <w:rPr>
          <w:rtl/>
        </w:rPr>
        <w:t xml:space="preserve"> عَلَي</w:t>
      </w:r>
      <w:r w:rsidRPr="000404EC">
        <w:rPr>
          <w:rFonts w:ascii="Times New Roman" w:hint="cs"/>
          <w:rtl/>
        </w:rPr>
        <w:t>ۡ</w:t>
      </w:r>
      <w:r w:rsidRPr="000404EC">
        <w:rPr>
          <w:rFonts w:hint="cs"/>
          <w:rtl/>
        </w:rPr>
        <w:t>هِ</w:t>
      </w:r>
      <w:r w:rsidRPr="000404EC">
        <w:rPr>
          <w:rtl/>
        </w:rPr>
        <w:t xml:space="preserve"> </w:t>
      </w:r>
      <w:r w:rsidRPr="000404EC">
        <w:rPr>
          <w:rFonts w:hint="cs"/>
          <w:rtl/>
        </w:rPr>
        <w:t>ءَايَٰتُنَا</w:t>
      </w:r>
      <w:r w:rsidRPr="000404EC">
        <w:rPr>
          <w:rtl/>
        </w:rPr>
        <w:t xml:space="preserve"> </w:t>
      </w:r>
      <w:r w:rsidRPr="000404EC">
        <w:rPr>
          <w:rFonts w:hint="cs"/>
          <w:rtl/>
        </w:rPr>
        <w:t>قَالَ</w:t>
      </w:r>
      <w:r w:rsidRPr="000404EC">
        <w:rPr>
          <w:rtl/>
        </w:rPr>
        <w:t xml:space="preserve"> </w:t>
      </w:r>
      <w:r w:rsidRPr="000404EC">
        <w:rPr>
          <w:rFonts w:hint="cs"/>
          <w:rtl/>
        </w:rPr>
        <w:t>أَسَٰطِيرُ</w:t>
      </w:r>
      <w:r w:rsidRPr="000404EC">
        <w:rPr>
          <w:rtl/>
        </w:rPr>
        <w:t xml:space="preserve"> </w:t>
      </w:r>
      <w:r w:rsidRPr="000404EC">
        <w:rPr>
          <w:rFonts w:hint="cs"/>
          <w:rtl/>
        </w:rPr>
        <w:t>ٱ</w:t>
      </w:r>
      <w:r w:rsidRPr="000404EC">
        <w:rPr>
          <w:rFonts w:hint="eastAsia"/>
          <w:rtl/>
        </w:rPr>
        <w:t>ل</w:t>
      </w:r>
      <w:r w:rsidRPr="000404EC">
        <w:rPr>
          <w:rFonts w:ascii="Times New Roman" w:hint="cs"/>
          <w:rtl/>
        </w:rPr>
        <w:t>ۡ</w:t>
      </w:r>
      <w:r w:rsidRPr="000404EC">
        <w:rPr>
          <w:rFonts w:hint="cs"/>
          <w:rtl/>
        </w:rPr>
        <w:t>أَوَّلِينَ</w:t>
      </w:r>
      <w:r w:rsidRPr="000404EC">
        <w:rPr>
          <w:rtl/>
        </w:rPr>
        <w:t>١٥ سَنَسِمُهُ</w:t>
      </w:r>
      <w:r w:rsidRPr="000404EC">
        <w:rPr>
          <w:rFonts w:ascii="Times New Roman" w:hint="cs"/>
          <w:rtl/>
        </w:rPr>
        <w:t>ۥ</w:t>
      </w:r>
      <w:r w:rsidRPr="000404EC">
        <w:rPr>
          <w:rtl/>
        </w:rPr>
        <w:t xml:space="preserve"> عَلَى </w:t>
      </w:r>
      <w:r w:rsidRPr="000404EC">
        <w:rPr>
          <w:rFonts w:hint="cs"/>
          <w:rtl/>
        </w:rPr>
        <w:t>ٱ</w:t>
      </w:r>
      <w:r w:rsidRPr="000404EC">
        <w:rPr>
          <w:rFonts w:hint="eastAsia"/>
          <w:rtl/>
        </w:rPr>
        <w:t>ل</w:t>
      </w:r>
      <w:r w:rsidRPr="000404EC">
        <w:rPr>
          <w:rFonts w:ascii="Times New Roman" w:hint="cs"/>
          <w:rtl/>
        </w:rPr>
        <w:t>ۡ</w:t>
      </w:r>
      <w:r w:rsidRPr="000404EC">
        <w:rPr>
          <w:rFonts w:hint="cs"/>
          <w:rtl/>
        </w:rPr>
        <w:t>خُر</w:t>
      </w:r>
      <w:r w:rsidRPr="000404EC">
        <w:rPr>
          <w:rFonts w:ascii="Times New Roman" w:hint="cs"/>
          <w:rtl/>
        </w:rPr>
        <w:t>ۡ</w:t>
      </w:r>
      <w:r w:rsidRPr="000404EC">
        <w:rPr>
          <w:rFonts w:hint="cs"/>
          <w:rtl/>
        </w:rPr>
        <w:t>طُومِ</w:t>
      </w:r>
      <w:r w:rsidRPr="000404EC">
        <w:rPr>
          <w:rtl/>
        </w:rPr>
        <w:t>١٦</w:t>
      </w:r>
      <w:r w:rsidRPr="000404EC">
        <w:rPr>
          <w:rFonts w:ascii="Times New Roman" w:cs="Traditional Arabic" w:hint="cs"/>
          <w:rtl/>
        </w:rPr>
        <w:t>﴾</w:t>
      </w:r>
      <w:r w:rsidR="006E7FF0" w:rsidRPr="006E7FF0">
        <w:rPr>
          <w:rStyle w:val="Char4"/>
          <w:rFonts w:hint="cs"/>
          <w:rtl/>
        </w:rPr>
        <w:t>.</w:t>
      </w:r>
    </w:p>
    <w:p w:rsidR="009074C4" w:rsidRDefault="009074C4" w:rsidP="000404EC">
      <w:pPr>
        <w:pStyle w:val="a9"/>
        <w:rPr>
          <w:rtl/>
        </w:rPr>
      </w:pPr>
      <w:r>
        <w:rPr>
          <w:rFonts w:hint="cs"/>
          <w:rtl/>
        </w:rPr>
        <w:t>ترجمه:</w:t>
      </w:r>
    </w:p>
    <w:p w:rsidR="009074C4" w:rsidRDefault="006E7FF0" w:rsidP="009074C4">
      <w:pPr>
        <w:pStyle w:val="a8"/>
        <w:rPr>
          <w:rtl/>
        </w:rPr>
      </w:pPr>
      <w:r>
        <w:rPr>
          <w:rFonts w:hint="cs"/>
          <w:rtl/>
        </w:rPr>
        <w:t>«پس از تکذیب</w:t>
      </w:r>
      <w:r>
        <w:rPr>
          <w:rFonts w:hint="eastAsia"/>
          <w:rtl/>
        </w:rPr>
        <w:t>‌</w:t>
      </w:r>
      <w:r w:rsidR="009074C4">
        <w:rPr>
          <w:rFonts w:hint="cs"/>
          <w:rtl/>
        </w:rPr>
        <w:t>کنند‌گان پیروی نکن (8) دوست دارند تو نرمی کنی تا آنان نیز نرمی کنند (9) و پیروی نکن از هر بسیار سوگند خورنده‌ی پست (10) عیب‌جویی که برای سخن چینی پیوسته رهسپار است (11) بازدارنده‌ی</w:t>
      </w:r>
      <w:r>
        <w:rPr>
          <w:rFonts w:hint="cs"/>
          <w:rtl/>
        </w:rPr>
        <w:t xml:space="preserve"> خیر، تجاوز‌گر گناهکار (12) تند</w:t>
      </w:r>
      <w:r w:rsidR="009074C4">
        <w:rPr>
          <w:rFonts w:hint="cs"/>
          <w:rtl/>
        </w:rPr>
        <w:t>خو (و) گذشته از آن (اوصاف زشت) زنازاده است (13) از آن روی که دارای مال و (چندین) پسر است (14) هرگاه آیات ما بر او خوانده شود گوید: افسانه‌های پیشینیان است (15) به زودی بر خرطومش داغ می‌‌نهیم (تا رسوای أبدی شود) (16)</w:t>
      </w:r>
      <w:r>
        <w:rPr>
          <w:rFonts w:hint="cs"/>
          <w:rtl/>
        </w:rPr>
        <w:t>»</w:t>
      </w:r>
      <w:r w:rsidR="009074C4">
        <w:rPr>
          <w:rFonts w:hint="cs"/>
          <w:rtl/>
        </w:rPr>
        <w:t>.</w:t>
      </w:r>
    </w:p>
    <w:p w:rsidR="009074C4" w:rsidRDefault="009074C4" w:rsidP="009074C4">
      <w:pPr>
        <w:pStyle w:val="a9"/>
        <w:rPr>
          <w:rtl/>
        </w:rPr>
      </w:pPr>
      <w:r>
        <w:rPr>
          <w:rFonts w:hint="cs"/>
          <w:rtl/>
        </w:rPr>
        <w:t>توضیحات:</w:t>
      </w:r>
    </w:p>
    <w:p w:rsidR="009074C4" w:rsidRDefault="000404EC" w:rsidP="006E7FF0">
      <w:pPr>
        <w:pStyle w:val="a8"/>
        <w:rPr>
          <w:rtl/>
        </w:rPr>
      </w:pPr>
      <w:r w:rsidRPr="000404EC">
        <w:rPr>
          <w:rFonts w:cs="Traditional Arabic"/>
          <w:rtl/>
        </w:rPr>
        <w:t>﴿</w:t>
      </w:r>
      <w:r w:rsidRPr="000404EC">
        <w:rPr>
          <w:rFonts w:cs="KFGQPC Uthmanic Script HAFS"/>
          <w:rtl/>
        </w:rPr>
        <w:t>تُد</w:t>
      </w:r>
      <w:r w:rsidRPr="000404EC">
        <w:rPr>
          <w:rFonts w:ascii="Times New Roman" w:hAnsi="Times New Roman" w:cs="KFGQPC Uthmanic Script HAFS" w:hint="cs"/>
          <w:rtl/>
        </w:rPr>
        <w:t>ۡ</w:t>
      </w:r>
      <w:r w:rsidRPr="000404EC">
        <w:rPr>
          <w:rFonts w:cs="KFGQPC Uthmanic Script HAFS" w:hint="cs"/>
          <w:rtl/>
        </w:rPr>
        <w:t>هِنُ</w:t>
      </w:r>
      <w:r w:rsidRPr="000404EC">
        <w:rPr>
          <w:rFonts w:ascii="Times New Roman" w:hAnsi="Times New Roman" w:cs="Traditional Arabic" w:hint="cs"/>
          <w:rtl/>
        </w:rPr>
        <w:t>﴾</w:t>
      </w:r>
      <w:r w:rsidR="009074C4">
        <w:rPr>
          <w:rFonts w:hint="cs"/>
          <w:rtl/>
        </w:rPr>
        <w:t xml:space="preserve">: اصل </w:t>
      </w:r>
      <w:r w:rsidR="006E7FF0">
        <w:rPr>
          <w:rFonts w:hint="cs"/>
          <w:rtl/>
        </w:rPr>
        <w:t>إ</w:t>
      </w:r>
      <w:r w:rsidR="009074C4">
        <w:rPr>
          <w:rFonts w:hint="cs"/>
          <w:rtl/>
        </w:rPr>
        <w:t>دهان به معنای مدارا، مصالحه، ملاینه، مسامحه و نرمی کردن است؛ در این جا منظور آن است که کافران دوست داشتند محمد به وسیله‌ی کارهایی همچون سازش با</w:t>
      </w:r>
      <w:r w:rsidR="006F2FD0" w:rsidRPr="006F2FD0">
        <w:rPr>
          <w:rFonts w:hint="cs"/>
          <w:rtl/>
        </w:rPr>
        <w:t xml:space="preserve"> آن‌ها </w:t>
      </w:r>
      <w:r w:rsidR="009074C4">
        <w:rPr>
          <w:rFonts w:hint="cs"/>
          <w:rtl/>
        </w:rPr>
        <w:t>سخت‌گیری نکردن در رفتار با خدایانشان، نسبت به</w:t>
      </w:r>
      <w:r w:rsidR="006F2FD0" w:rsidRPr="006F2FD0">
        <w:rPr>
          <w:rFonts w:hint="cs"/>
          <w:rtl/>
        </w:rPr>
        <w:t xml:space="preserve"> آن‌ها </w:t>
      </w:r>
      <w:r w:rsidR="009074C4">
        <w:rPr>
          <w:rFonts w:hint="cs"/>
          <w:rtl/>
        </w:rPr>
        <w:t>نرمی نشان دهد و یا این که اصلاً نه محمد کاری به خدایان</w:t>
      </w:r>
      <w:r w:rsidR="006F2FD0" w:rsidRPr="006F2FD0">
        <w:rPr>
          <w:rFonts w:hint="cs"/>
          <w:rtl/>
        </w:rPr>
        <w:t xml:space="preserve"> آن‌ها </w:t>
      </w:r>
      <w:r w:rsidR="009074C4">
        <w:rPr>
          <w:rFonts w:hint="cs"/>
          <w:rtl/>
        </w:rPr>
        <w:t>و نه</w:t>
      </w:r>
      <w:r w:rsidR="006F2FD0" w:rsidRPr="006F2FD0">
        <w:rPr>
          <w:rFonts w:hint="cs"/>
          <w:rtl/>
        </w:rPr>
        <w:t xml:space="preserve"> آن‌ها </w:t>
      </w:r>
      <w:r w:rsidR="009074C4">
        <w:rPr>
          <w:rFonts w:hint="cs"/>
          <w:rtl/>
        </w:rPr>
        <w:t xml:space="preserve">کاری به خدای محمد داشته باشند، اما خداوند سوء نیت آنان را به پیامبر هشدار داد. </w:t>
      </w:r>
      <w:r w:rsidRPr="000404EC">
        <w:rPr>
          <w:rFonts w:cs="Traditional Arabic"/>
          <w:caps/>
          <w:rtl/>
        </w:rPr>
        <w:t>﴿</w:t>
      </w:r>
      <w:r w:rsidRPr="000404EC">
        <w:rPr>
          <w:rFonts w:cs="KFGQPC Uthmanic Script HAFS"/>
          <w:caps/>
          <w:rtl/>
        </w:rPr>
        <w:t>حَلَّاف</w:t>
      </w:r>
      <w:r w:rsidRPr="000404EC">
        <w:rPr>
          <w:rFonts w:ascii="Times New Roman" w:hAnsi="Times New Roman" w:cs="KFGQPC Uthmanic Script HAFS" w:hint="cs"/>
          <w:caps/>
          <w:rtl/>
        </w:rPr>
        <w:t>ٖ</w:t>
      </w:r>
      <w:r w:rsidRPr="000404EC">
        <w:rPr>
          <w:rFonts w:ascii="Times New Roman" w:hAnsi="Times New Roman" w:cs="Traditional Arabic" w:hint="cs"/>
          <w:caps/>
          <w:rtl/>
        </w:rPr>
        <w:t>﴾</w:t>
      </w:r>
      <w:r w:rsidR="009074C4">
        <w:rPr>
          <w:rFonts w:hint="cs"/>
          <w:rtl/>
        </w:rPr>
        <w:t xml:space="preserve">: آن که به استمرار و به حق و باطل سوگند می‌خورد. </w:t>
      </w:r>
      <w:r w:rsidRPr="000404EC">
        <w:rPr>
          <w:rFonts w:cs="Traditional Arabic"/>
          <w:rtl/>
        </w:rPr>
        <w:t>﴿</w:t>
      </w:r>
      <w:r w:rsidRPr="000404EC">
        <w:rPr>
          <w:rFonts w:cs="KFGQPC Uthmanic Script HAFS"/>
          <w:rtl/>
        </w:rPr>
        <w:t>مَّهِينٍ</w:t>
      </w:r>
      <w:r w:rsidRPr="000404EC">
        <w:rPr>
          <w:rFonts w:ascii="Times New Roman" w:hAnsi="Times New Roman" w:cs="Traditional Arabic" w:hint="cs"/>
          <w:rtl/>
        </w:rPr>
        <w:t>﴾</w:t>
      </w:r>
      <w:r w:rsidR="009074C4">
        <w:rPr>
          <w:rFonts w:hint="cs"/>
          <w:rtl/>
        </w:rPr>
        <w:t>: خوار و ذلیل</w:t>
      </w:r>
      <w:r w:rsidR="00EE6EB2">
        <w:rPr>
          <w:rFonts w:hint="cs"/>
          <w:rtl/>
        </w:rPr>
        <w:t xml:space="preserve">، پست و تبهکار. </w:t>
      </w:r>
      <w:r w:rsidRPr="000404EC">
        <w:rPr>
          <w:rFonts w:cs="Traditional Arabic"/>
          <w:rtl/>
        </w:rPr>
        <w:t>﴿</w:t>
      </w:r>
      <w:r w:rsidRPr="000404EC">
        <w:rPr>
          <w:rFonts w:cs="KFGQPC Uthmanic Script HAFS"/>
          <w:rtl/>
        </w:rPr>
        <w:t>هَمَّاز</w:t>
      </w:r>
      <w:r w:rsidRPr="000404EC">
        <w:rPr>
          <w:rFonts w:ascii="Times New Roman" w:hAnsi="Times New Roman" w:cs="KFGQPC Uthmanic Script HAFS" w:hint="cs"/>
          <w:rtl/>
        </w:rPr>
        <w:t>ٖ</w:t>
      </w:r>
      <w:r w:rsidRPr="000404EC">
        <w:rPr>
          <w:rFonts w:ascii="Times New Roman" w:hAnsi="Times New Roman" w:cs="Traditional Arabic" w:hint="cs"/>
          <w:rtl/>
        </w:rPr>
        <w:t>﴾</w:t>
      </w:r>
      <w:r w:rsidR="009074C4">
        <w:rPr>
          <w:rFonts w:hint="cs"/>
          <w:rtl/>
        </w:rPr>
        <w:t>:</w:t>
      </w:r>
      <w:r w:rsidR="006E7FF0">
        <w:rPr>
          <w:rFonts w:hint="cs"/>
          <w:rtl/>
        </w:rPr>
        <w:t xml:space="preserve"> بسیار عیب</w:t>
      </w:r>
      <w:r w:rsidR="006E7FF0">
        <w:rPr>
          <w:rFonts w:hint="eastAsia"/>
          <w:rtl/>
        </w:rPr>
        <w:t>‌</w:t>
      </w:r>
      <w:r w:rsidR="006E7FF0">
        <w:rPr>
          <w:rFonts w:hint="cs"/>
          <w:rtl/>
        </w:rPr>
        <w:t>جو و غیبت</w:t>
      </w:r>
      <w:r w:rsidR="006E7FF0">
        <w:rPr>
          <w:rFonts w:hint="eastAsia"/>
          <w:rtl/>
        </w:rPr>
        <w:t>‌</w:t>
      </w:r>
      <w:r w:rsidR="00EE6EB2">
        <w:rPr>
          <w:rFonts w:hint="cs"/>
          <w:rtl/>
        </w:rPr>
        <w:t xml:space="preserve">کننده. </w:t>
      </w:r>
      <w:r w:rsidRPr="000404EC">
        <w:rPr>
          <w:rFonts w:cs="Traditional Arabic"/>
          <w:rtl/>
        </w:rPr>
        <w:t>﴿</w:t>
      </w:r>
      <w:r w:rsidRPr="000404EC">
        <w:rPr>
          <w:rFonts w:cs="KFGQPC Uthmanic Script HAFS"/>
          <w:rtl/>
        </w:rPr>
        <w:t>مَّشَّا</w:t>
      </w:r>
      <w:r w:rsidRPr="000404EC">
        <w:rPr>
          <w:rFonts w:ascii="Times New Roman" w:hAnsi="Times New Roman" w:cs="KFGQPC Uthmanic Script HAFS" w:hint="cs"/>
          <w:rtl/>
        </w:rPr>
        <w:t>ٓ</w:t>
      </w:r>
      <w:r w:rsidRPr="000404EC">
        <w:rPr>
          <w:rFonts w:cs="KFGQPC Uthmanic Script HAFS" w:hint="cs"/>
          <w:rtl/>
        </w:rPr>
        <w:t>ءِ</w:t>
      </w:r>
      <w:r w:rsidRPr="000404EC">
        <w:rPr>
          <w:rFonts w:ascii="Times New Roman" w:hAnsi="Times New Roman" w:cs="KFGQPC Uthmanic Script HAFS" w:hint="cs"/>
          <w:rtl/>
        </w:rPr>
        <w:t>ۢ</w:t>
      </w:r>
      <w:r w:rsidRPr="000404EC">
        <w:rPr>
          <w:rFonts w:ascii="Times New Roman" w:hAnsi="Times New Roman" w:cs="Traditional Arabic" w:hint="cs"/>
          <w:rtl/>
        </w:rPr>
        <w:t>﴾</w:t>
      </w:r>
      <w:r w:rsidR="00EE6EB2">
        <w:rPr>
          <w:rFonts w:hint="cs"/>
          <w:rtl/>
        </w:rPr>
        <w:t xml:space="preserve">: بسیار راه رونده و تکاپو کننده. </w:t>
      </w:r>
      <w:r w:rsidRPr="000404EC">
        <w:rPr>
          <w:rFonts w:cs="Traditional Arabic"/>
          <w:rtl/>
        </w:rPr>
        <w:t>﴿</w:t>
      </w:r>
      <w:r w:rsidRPr="000404EC">
        <w:rPr>
          <w:rFonts w:cs="KFGQPC Uthmanic Script HAFS"/>
          <w:rtl/>
        </w:rPr>
        <w:t>نَمِيم</w:t>
      </w:r>
      <w:r w:rsidRPr="000404EC">
        <w:rPr>
          <w:rFonts w:ascii="Times New Roman" w:hAnsi="Times New Roman" w:cs="KFGQPC Uthmanic Script HAFS" w:hint="cs"/>
          <w:rtl/>
        </w:rPr>
        <w:t>ٖ</w:t>
      </w:r>
      <w:r w:rsidRPr="000404EC">
        <w:rPr>
          <w:rFonts w:ascii="Times New Roman" w:hAnsi="Times New Roman" w:cs="Traditional Arabic" w:hint="cs"/>
          <w:rtl/>
        </w:rPr>
        <w:t>﴾</w:t>
      </w:r>
      <w:r w:rsidR="00EE6EB2">
        <w:rPr>
          <w:rFonts w:hint="cs"/>
          <w:rtl/>
        </w:rPr>
        <w:t>: سخن چینی؛ اصل</w:t>
      </w:r>
      <w:r>
        <w:rPr>
          <w:rFonts w:hint="cs"/>
          <w:rtl/>
        </w:rPr>
        <w:t>«</w:t>
      </w:r>
      <w:r w:rsidR="00EE6EB2">
        <w:rPr>
          <w:rFonts w:hint="cs"/>
          <w:rtl/>
        </w:rPr>
        <w:t>نمّ</w:t>
      </w:r>
      <w:r>
        <w:rPr>
          <w:rFonts w:hint="cs"/>
          <w:rtl/>
        </w:rPr>
        <w:t>»</w:t>
      </w:r>
      <w:r w:rsidR="00EE6EB2">
        <w:rPr>
          <w:rFonts w:hint="cs"/>
          <w:rtl/>
        </w:rPr>
        <w:t xml:space="preserve"> به آشکار کردن هر چیز گویند و سخن چین هم هیچ حرفی را در دل خود نگه نمی‌‌کند مگر این که آن را برای دیگران بازگو می‌سازد. سخن چینی در اینجا بیشتر به خاطر منحرف ساختن توجهات مردم از پیامبر صورت می‌گرفت. </w:t>
      </w:r>
      <w:r w:rsidRPr="000404EC">
        <w:rPr>
          <w:rFonts w:cs="Traditional Arabic"/>
          <w:rtl/>
        </w:rPr>
        <w:t>﴿</w:t>
      </w:r>
      <w:r w:rsidRPr="000404EC">
        <w:rPr>
          <w:rFonts w:cs="KFGQPC Uthmanic Script HAFS"/>
          <w:rtl/>
        </w:rPr>
        <w:t>مَّنَّاع</w:t>
      </w:r>
      <w:r w:rsidRPr="000404EC">
        <w:rPr>
          <w:rFonts w:ascii="Times New Roman" w:hAnsi="Times New Roman" w:cs="KFGQPC Uthmanic Script HAFS" w:hint="cs"/>
          <w:rtl/>
        </w:rPr>
        <w:t>ٖ</w:t>
      </w:r>
      <w:r w:rsidRPr="000404EC">
        <w:rPr>
          <w:rFonts w:ascii="Times New Roman" w:hAnsi="Times New Roman" w:cs="Traditional Arabic" w:hint="cs"/>
          <w:rtl/>
        </w:rPr>
        <w:t>﴾</w:t>
      </w:r>
      <w:r w:rsidR="00E91BA7">
        <w:rPr>
          <w:rFonts w:hint="cs"/>
          <w:rtl/>
        </w:rPr>
        <w:t>: بسیار منع</w:t>
      </w:r>
      <w:r w:rsidR="00E91BA7">
        <w:rPr>
          <w:rFonts w:hint="eastAsia"/>
          <w:rtl/>
        </w:rPr>
        <w:t>‌</w:t>
      </w:r>
      <w:r w:rsidR="00EE6EB2">
        <w:rPr>
          <w:rFonts w:hint="cs"/>
          <w:rtl/>
        </w:rPr>
        <w:t xml:space="preserve">کننده. </w:t>
      </w:r>
      <w:r w:rsidRPr="000404EC">
        <w:rPr>
          <w:rFonts w:cs="Traditional Arabic"/>
          <w:rtl/>
        </w:rPr>
        <w:t>﴿</w:t>
      </w:r>
      <w:r w:rsidR="00E91BA7">
        <w:rPr>
          <w:rFonts w:cs="KFGQPC Uthmanic Script HAFS" w:hint="cs"/>
          <w:rtl/>
        </w:rPr>
        <w:t>ا</w:t>
      </w:r>
      <w:r w:rsidRPr="000404EC">
        <w:rPr>
          <w:rFonts w:cs="KFGQPC Uthmanic Script HAFS"/>
          <w:rtl/>
        </w:rPr>
        <w:t>ل</w:t>
      </w:r>
      <w:r w:rsidRPr="000404EC">
        <w:rPr>
          <w:rFonts w:ascii="Times New Roman" w:hAnsi="Times New Roman" w:cs="KFGQPC Uthmanic Script HAFS" w:hint="cs"/>
          <w:rtl/>
        </w:rPr>
        <w:t>ۡ</w:t>
      </w:r>
      <w:r w:rsidRPr="000404EC">
        <w:rPr>
          <w:rFonts w:cs="KFGQPC Uthmanic Script HAFS" w:hint="cs"/>
          <w:rtl/>
        </w:rPr>
        <w:t>خَي</w:t>
      </w:r>
      <w:r w:rsidRPr="000404EC">
        <w:rPr>
          <w:rFonts w:ascii="Times New Roman" w:hAnsi="Times New Roman" w:cs="KFGQPC Uthmanic Script HAFS" w:hint="cs"/>
          <w:rtl/>
        </w:rPr>
        <w:t>ۡ</w:t>
      </w:r>
      <w:r w:rsidRPr="000404EC">
        <w:rPr>
          <w:rFonts w:cs="KFGQPC Uthmanic Script HAFS" w:hint="cs"/>
          <w:rtl/>
        </w:rPr>
        <w:t>رِ</w:t>
      </w:r>
      <w:r w:rsidRPr="000404EC">
        <w:rPr>
          <w:rFonts w:ascii="Times New Roman" w:hAnsi="Times New Roman" w:cs="Traditional Arabic" w:hint="cs"/>
          <w:rtl/>
        </w:rPr>
        <w:t>﴾</w:t>
      </w:r>
      <w:r w:rsidR="00EE6EB2">
        <w:rPr>
          <w:rFonts w:hint="cs"/>
          <w:rtl/>
        </w:rPr>
        <w:t>: خیر و خوبی؛ مال و دارایی و هر آنچه در راه خداوند منفعتی داشته باشد؛ و یا این که مراد بازداشتن مردم از</w:t>
      </w:r>
      <w:r w:rsidR="002C2A96">
        <w:rPr>
          <w:rFonts w:hint="cs"/>
          <w:rtl/>
        </w:rPr>
        <w:t xml:space="preserve"> پذیرش اسلام و کار خیر ا ست. </w:t>
      </w:r>
      <w:r w:rsidRPr="000404EC">
        <w:rPr>
          <w:rFonts w:cs="Traditional Arabic"/>
          <w:rtl/>
        </w:rPr>
        <w:t>﴿</w:t>
      </w:r>
      <w:r w:rsidRPr="000404EC">
        <w:rPr>
          <w:rFonts w:cs="KFGQPC Uthmanic Script HAFS"/>
          <w:rtl/>
        </w:rPr>
        <w:t>مُع</w:t>
      </w:r>
      <w:r w:rsidRPr="000404EC">
        <w:rPr>
          <w:rFonts w:ascii="Times New Roman" w:hAnsi="Times New Roman" w:cs="KFGQPC Uthmanic Script HAFS" w:hint="cs"/>
          <w:rtl/>
        </w:rPr>
        <w:t>ۡ</w:t>
      </w:r>
      <w:r w:rsidRPr="000404EC">
        <w:rPr>
          <w:rFonts w:cs="KFGQPC Uthmanic Script HAFS" w:hint="cs"/>
          <w:rtl/>
        </w:rPr>
        <w:t>تَدٍ</w:t>
      </w:r>
      <w:r w:rsidRPr="000404EC">
        <w:rPr>
          <w:rFonts w:ascii="Times New Roman" w:hAnsi="Times New Roman" w:cs="Traditional Arabic" w:hint="cs"/>
          <w:rtl/>
        </w:rPr>
        <w:t>﴾</w:t>
      </w:r>
      <w:r w:rsidR="002C2A96">
        <w:rPr>
          <w:rFonts w:hint="cs"/>
          <w:rtl/>
        </w:rPr>
        <w:t xml:space="preserve">: آن که در ظلم و دشمنی از </w:t>
      </w:r>
      <w:r>
        <w:rPr>
          <w:rFonts w:hint="cs"/>
          <w:rtl/>
        </w:rPr>
        <w:t>ح</w:t>
      </w:r>
      <w:r w:rsidR="002C2A96">
        <w:rPr>
          <w:rFonts w:hint="cs"/>
          <w:rtl/>
        </w:rPr>
        <w:t xml:space="preserve">د تجاوز کرده است. </w:t>
      </w:r>
      <w:r w:rsidRPr="000404EC">
        <w:rPr>
          <w:rFonts w:cs="Traditional Arabic"/>
          <w:rtl/>
        </w:rPr>
        <w:t>﴿</w:t>
      </w:r>
      <w:r w:rsidRPr="000404EC">
        <w:rPr>
          <w:rFonts w:cs="KFGQPC Uthmanic Script HAFS"/>
          <w:rtl/>
        </w:rPr>
        <w:t>أَثِيمٍ</w:t>
      </w:r>
      <w:r w:rsidRPr="000404EC">
        <w:rPr>
          <w:rFonts w:ascii="Times New Roman" w:hAnsi="Times New Roman" w:cs="Traditional Arabic" w:hint="cs"/>
          <w:rtl/>
        </w:rPr>
        <w:t>﴾</w:t>
      </w:r>
      <w:r w:rsidR="002C2A96">
        <w:rPr>
          <w:rFonts w:hint="cs"/>
          <w:rtl/>
        </w:rPr>
        <w:t xml:space="preserve">: بسیار گناهکار. </w:t>
      </w:r>
      <w:r w:rsidRPr="000404EC">
        <w:rPr>
          <w:rFonts w:cs="Traditional Arabic"/>
          <w:rtl/>
        </w:rPr>
        <w:t>﴿</w:t>
      </w:r>
      <w:r w:rsidRPr="000404EC">
        <w:rPr>
          <w:rFonts w:cs="KFGQPC Uthmanic Script HAFS"/>
          <w:rtl/>
        </w:rPr>
        <w:t>عُتُلِّ</w:t>
      </w:r>
      <w:r w:rsidRPr="000404EC">
        <w:rPr>
          <w:rFonts w:ascii="Times New Roman" w:hAnsi="Times New Roman" w:cs="KFGQPC Uthmanic Script HAFS" w:hint="cs"/>
          <w:rtl/>
        </w:rPr>
        <w:t>ۢ</w:t>
      </w:r>
      <w:r w:rsidRPr="000404EC">
        <w:rPr>
          <w:rFonts w:ascii="Times New Roman" w:hAnsi="Times New Roman" w:cs="Traditional Arabic" w:hint="cs"/>
          <w:rtl/>
        </w:rPr>
        <w:t>﴾</w:t>
      </w:r>
      <w:r w:rsidR="00E91BA7">
        <w:rPr>
          <w:rFonts w:hint="cs"/>
          <w:rtl/>
        </w:rPr>
        <w:t xml:space="preserve"> </w:t>
      </w:r>
      <w:r>
        <w:rPr>
          <w:rFonts w:hint="cs"/>
          <w:rtl/>
        </w:rPr>
        <w:t>(عَتل)</w:t>
      </w:r>
      <w:r w:rsidR="00E91BA7">
        <w:rPr>
          <w:rFonts w:hint="cs"/>
          <w:rtl/>
        </w:rPr>
        <w:t>:</w:t>
      </w:r>
      <w:r w:rsidR="002C2A96">
        <w:rPr>
          <w:rFonts w:hint="cs"/>
          <w:rtl/>
        </w:rPr>
        <w:t xml:space="preserve"> تندخو و خشن، برانگیزنده‌ی شر و کج خُلق. </w:t>
      </w:r>
      <w:r w:rsidRPr="000404EC">
        <w:rPr>
          <w:rFonts w:cs="Traditional Arabic"/>
          <w:rtl/>
        </w:rPr>
        <w:t>﴿</w:t>
      </w:r>
      <w:r w:rsidRPr="000404EC">
        <w:rPr>
          <w:rFonts w:cs="KFGQPC Uthmanic Script HAFS"/>
          <w:rtl/>
        </w:rPr>
        <w:t>بَع</w:t>
      </w:r>
      <w:r w:rsidRPr="000404EC">
        <w:rPr>
          <w:rFonts w:ascii="Times New Roman" w:hAnsi="Times New Roman" w:cs="KFGQPC Uthmanic Script HAFS" w:hint="cs"/>
          <w:rtl/>
        </w:rPr>
        <w:t>ۡ</w:t>
      </w:r>
      <w:r w:rsidRPr="000404EC">
        <w:rPr>
          <w:rFonts w:cs="KFGQPC Uthmanic Script HAFS" w:hint="cs"/>
          <w:rtl/>
        </w:rPr>
        <w:t>دَ</w:t>
      </w:r>
      <w:r w:rsidRPr="000404EC">
        <w:rPr>
          <w:rFonts w:cs="KFGQPC Uthmanic Script HAFS"/>
          <w:rtl/>
        </w:rPr>
        <w:t xml:space="preserve"> </w:t>
      </w:r>
      <w:r w:rsidRPr="000404EC">
        <w:rPr>
          <w:rFonts w:cs="KFGQPC Uthmanic Script HAFS" w:hint="cs"/>
          <w:rtl/>
        </w:rPr>
        <w:t>ذَٰلِكَ</w:t>
      </w:r>
      <w:r w:rsidRPr="000404EC">
        <w:rPr>
          <w:rFonts w:ascii="Times New Roman" w:hAnsi="Times New Roman" w:cs="Traditional Arabic" w:hint="cs"/>
          <w:rtl/>
        </w:rPr>
        <w:t>﴾</w:t>
      </w:r>
      <w:r w:rsidR="002C2A96">
        <w:rPr>
          <w:rFonts w:hint="cs"/>
          <w:rtl/>
        </w:rPr>
        <w:t xml:space="preserve">: گذشته از تمامی این اوصافی که در او وجود دارد. </w:t>
      </w:r>
      <w:r w:rsidR="00C339A2" w:rsidRPr="00C339A2">
        <w:rPr>
          <w:rFonts w:cs="Traditional Arabic"/>
          <w:rtl/>
        </w:rPr>
        <w:t>﴿</w:t>
      </w:r>
      <w:r w:rsidR="00C339A2" w:rsidRPr="00C339A2">
        <w:rPr>
          <w:rFonts w:cs="KFGQPC Uthmanic Script HAFS"/>
          <w:rtl/>
        </w:rPr>
        <w:t>زَنِيمٍ</w:t>
      </w:r>
      <w:r w:rsidR="00C339A2" w:rsidRPr="00C339A2">
        <w:rPr>
          <w:rFonts w:ascii="Times New Roman" w:hAnsi="Times New Roman" w:cs="Traditional Arabic" w:hint="cs"/>
          <w:rtl/>
        </w:rPr>
        <w:t>﴾</w:t>
      </w:r>
      <w:r w:rsidR="002C2A96">
        <w:rPr>
          <w:rFonts w:hint="cs"/>
          <w:rtl/>
        </w:rPr>
        <w:t xml:space="preserve">: برگرفته از لغت «زَنَمَة» به معنای گوشت زائد یا پاره گوشت بریده و آویزان است و در مورد انسان به مردی طلاق می‌شود </w:t>
      </w:r>
      <w:r w:rsidR="002C2A96">
        <w:rPr>
          <w:rFonts w:hint="cs"/>
          <w:rtl/>
        </w:rPr>
        <w:lastRenderedPageBreak/>
        <w:t>که خود را به قومی چسپانیده و در اصل از</w:t>
      </w:r>
      <w:r w:rsidR="006F2FD0" w:rsidRPr="006F2FD0">
        <w:rPr>
          <w:rFonts w:hint="cs"/>
          <w:rtl/>
        </w:rPr>
        <w:t xml:space="preserve"> آن‌ها </w:t>
      </w:r>
      <w:r w:rsidR="002C2A96">
        <w:rPr>
          <w:rFonts w:hint="cs"/>
          <w:rtl/>
        </w:rPr>
        <w:t xml:space="preserve">نباشد، حرام‌زاده و بی‌اصل و نسب. </w:t>
      </w:r>
      <w:r w:rsidR="00C339A2" w:rsidRPr="00C339A2">
        <w:rPr>
          <w:rFonts w:cs="Traditional Arabic"/>
          <w:rtl/>
        </w:rPr>
        <w:t>﴿</w:t>
      </w:r>
      <w:r w:rsidR="00C339A2" w:rsidRPr="00C339A2">
        <w:rPr>
          <w:rFonts w:cs="KFGQPC Uthmanic Script HAFS"/>
          <w:rtl/>
        </w:rPr>
        <w:t>أَن كَانَ ذَا مَال</w:t>
      </w:r>
      <w:r w:rsidR="00C339A2" w:rsidRPr="00C339A2">
        <w:rPr>
          <w:rFonts w:ascii="Times New Roman" w:hAnsi="Times New Roman" w:cs="KFGQPC Uthmanic Script HAFS" w:hint="cs"/>
          <w:rtl/>
        </w:rPr>
        <w:t>ٖ</w:t>
      </w:r>
      <w:r w:rsidR="00C339A2" w:rsidRPr="00C339A2">
        <w:rPr>
          <w:rFonts w:ascii="Times New Roman" w:hAnsi="Times New Roman" w:cs="Traditional Arabic" w:hint="cs"/>
          <w:rtl/>
        </w:rPr>
        <w:t>﴾</w:t>
      </w:r>
      <w:r w:rsidR="002C2A96">
        <w:rPr>
          <w:rFonts w:hint="cs"/>
          <w:rtl/>
        </w:rPr>
        <w:t>: مال و فرزند،</w:t>
      </w:r>
      <w:r w:rsidR="006F2FD0" w:rsidRPr="006F2FD0">
        <w:rPr>
          <w:rFonts w:hint="cs"/>
          <w:rtl/>
        </w:rPr>
        <w:t xml:space="preserve"> آن‌ها </w:t>
      </w:r>
      <w:r w:rsidR="002C2A96">
        <w:rPr>
          <w:rFonts w:hint="cs"/>
          <w:rtl/>
        </w:rPr>
        <w:t xml:space="preserve">را در مقابل آیات خداوند گستاخ کرده است. اصل این جمله «لِأّن کانِ ذا...» است که لام تعلیل حذف شده است. </w:t>
      </w:r>
      <w:r w:rsidR="00C339A2" w:rsidRPr="00C339A2">
        <w:rPr>
          <w:rFonts w:cs="Traditional Arabic"/>
          <w:rtl/>
        </w:rPr>
        <w:t>﴿</w:t>
      </w:r>
      <w:r w:rsidR="00C339A2" w:rsidRPr="00C339A2">
        <w:rPr>
          <w:rFonts w:cs="KFGQPC Uthmanic Script HAFS"/>
          <w:rtl/>
        </w:rPr>
        <w:t>أَسَٰطِيرُ</w:t>
      </w:r>
      <w:r w:rsidR="00C339A2" w:rsidRPr="00C339A2">
        <w:rPr>
          <w:rFonts w:ascii="Times New Roman" w:hAnsi="Times New Roman" w:cs="Traditional Arabic" w:hint="cs"/>
          <w:rtl/>
        </w:rPr>
        <w:t>﴾</w:t>
      </w:r>
      <w:r w:rsidR="002C2A96">
        <w:rPr>
          <w:rFonts w:hint="cs"/>
          <w:rtl/>
        </w:rPr>
        <w:t xml:space="preserve">: جمع أسطوره: افسانه‌ی گذشتگان که هیچ اصل و اساسی ندارد. </w:t>
      </w:r>
      <w:r w:rsidR="00C339A2" w:rsidRPr="00C339A2">
        <w:rPr>
          <w:rFonts w:cs="Traditional Arabic"/>
          <w:rtl/>
        </w:rPr>
        <w:t>﴿</w:t>
      </w:r>
      <w:r w:rsidR="00C339A2" w:rsidRPr="00C339A2">
        <w:rPr>
          <w:rFonts w:cs="KFGQPC Uthmanic Script HAFS"/>
          <w:rtl/>
        </w:rPr>
        <w:t>سَنَسِمُهُ</w:t>
      </w:r>
      <w:r w:rsidR="00C339A2" w:rsidRPr="00C339A2">
        <w:rPr>
          <w:rFonts w:ascii="Times New Roman" w:hAnsi="Times New Roman" w:cs="KFGQPC Uthmanic Script HAFS" w:hint="cs"/>
          <w:rtl/>
        </w:rPr>
        <w:t>ۥ</w:t>
      </w:r>
      <w:r w:rsidR="00C339A2" w:rsidRPr="00C339A2">
        <w:rPr>
          <w:rFonts w:ascii="Times New Roman" w:hAnsi="Times New Roman" w:cs="Traditional Arabic" w:hint="cs"/>
          <w:rtl/>
        </w:rPr>
        <w:t>﴾</w:t>
      </w:r>
      <w:r w:rsidR="00C339A2">
        <w:rPr>
          <w:rFonts w:hint="cs"/>
          <w:rtl/>
        </w:rPr>
        <w:t xml:space="preserve"> (وَسم)</w:t>
      </w:r>
      <w:r w:rsidR="00EB068A">
        <w:rPr>
          <w:rFonts w:hint="cs"/>
          <w:rtl/>
        </w:rPr>
        <w:t>:</w:t>
      </w:r>
      <w:r w:rsidR="002C2A96">
        <w:rPr>
          <w:rFonts w:hint="cs"/>
          <w:rtl/>
        </w:rPr>
        <w:t xml:space="preserve"> علام</w:t>
      </w:r>
      <w:r w:rsidR="00C339A2">
        <w:rPr>
          <w:rFonts w:hint="cs"/>
          <w:rtl/>
        </w:rPr>
        <w:t>ت</w:t>
      </w:r>
      <w:r w:rsidR="002C2A96">
        <w:rPr>
          <w:rFonts w:hint="cs"/>
          <w:rtl/>
        </w:rPr>
        <w:t xml:space="preserve">ی که </w:t>
      </w:r>
      <w:r w:rsidR="00C339A2">
        <w:rPr>
          <w:rFonts w:hint="cs"/>
          <w:rtl/>
        </w:rPr>
        <w:t>ز</w:t>
      </w:r>
      <w:r w:rsidR="002C2A96">
        <w:rPr>
          <w:rFonts w:hint="cs"/>
          <w:rtl/>
        </w:rPr>
        <w:t xml:space="preserve">شتی آن همیشه بر او باقی بماند شبیه داغ کردن. </w:t>
      </w:r>
      <w:r w:rsidR="00C339A2" w:rsidRPr="00C339A2">
        <w:rPr>
          <w:rFonts w:cs="Traditional Arabic"/>
          <w:rtl/>
        </w:rPr>
        <w:t>﴿</w:t>
      </w:r>
      <w:r w:rsidR="00C339A2" w:rsidRPr="00C339A2">
        <w:rPr>
          <w:rFonts w:cs="KFGQPC Uthmanic Script HAFS" w:hint="cs"/>
          <w:rtl/>
        </w:rPr>
        <w:t>ٱ</w:t>
      </w:r>
      <w:r w:rsidR="00C339A2" w:rsidRPr="00C339A2">
        <w:rPr>
          <w:rFonts w:cs="KFGQPC Uthmanic Script HAFS" w:hint="eastAsia"/>
          <w:rtl/>
        </w:rPr>
        <w:t>ل</w:t>
      </w:r>
      <w:r w:rsidR="00C339A2" w:rsidRPr="00C339A2">
        <w:rPr>
          <w:rFonts w:ascii="Times New Roman" w:hAnsi="Times New Roman" w:cs="KFGQPC Uthmanic Script HAFS" w:hint="cs"/>
          <w:rtl/>
        </w:rPr>
        <w:t>ۡ</w:t>
      </w:r>
      <w:r w:rsidR="00C339A2" w:rsidRPr="00C339A2">
        <w:rPr>
          <w:rFonts w:cs="KFGQPC Uthmanic Script HAFS" w:hint="cs"/>
          <w:rtl/>
        </w:rPr>
        <w:t>خُر</w:t>
      </w:r>
      <w:r w:rsidR="00C339A2" w:rsidRPr="00C339A2">
        <w:rPr>
          <w:rFonts w:ascii="Times New Roman" w:hAnsi="Times New Roman" w:cs="KFGQPC Uthmanic Script HAFS" w:hint="cs"/>
          <w:rtl/>
        </w:rPr>
        <w:t>ۡ</w:t>
      </w:r>
      <w:r w:rsidR="00C339A2" w:rsidRPr="00C339A2">
        <w:rPr>
          <w:rFonts w:cs="KFGQPC Uthmanic Script HAFS" w:hint="cs"/>
          <w:rtl/>
        </w:rPr>
        <w:t>طُومِ</w:t>
      </w:r>
      <w:r w:rsidR="00C339A2" w:rsidRPr="00C339A2">
        <w:rPr>
          <w:rFonts w:ascii="Times New Roman" w:hAnsi="Times New Roman" w:cs="Traditional Arabic" w:hint="cs"/>
          <w:rtl/>
        </w:rPr>
        <w:t>﴾</w:t>
      </w:r>
      <w:r w:rsidR="002C2A96">
        <w:rPr>
          <w:rFonts w:hint="cs"/>
          <w:rtl/>
        </w:rPr>
        <w:t xml:space="preserve">: استعمال این لغت به جای لغت </w:t>
      </w:r>
      <w:r w:rsidR="00C339A2">
        <w:rPr>
          <w:rFonts w:hint="cs"/>
          <w:rtl/>
        </w:rPr>
        <w:t>«</w:t>
      </w:r>
      <w:r w:rsidR="002C2A96">
        <w:rPr>
          <w:rFonts w:hint="cs"/>
          <w:rtl/>
        </w:rPr>
        <w:t>أنف</w:t>
      </w:r>
      <w:r w:rsidR="00C339A2">
        <w:rPr>
          <w:rFonts w:hint="cs"/>
          <w:rtl/>
        </w:rPr>
        <w:t xml:space="preserve">» </w:t>
      </w:r>
      <w:r w:rsidR="002C2A96">
        <w:rPr>
          <w:rFonts w:hint="cs"/>
          <w:rtl/>
        </w:rPr>
        <w:t>به معنای بینی، به خاطر تحقیر است، زیرا خرطوم برای معدود حیواناتی همچون فیل و خنزیر به کار می‌رود و نهایت اهانت و خواری را می‌سازند.</w:t>
      </w:r>
    </w:p>
    <w:p w:rsidR="002C2A96" w:rsidRDefault="002C2A96" w:rsidP="002C2A96">
      <w:pPr>
        <w:pStyle w:val="a9"/>
        <w:rPr>
          <w:rtl/>
        </w:rPr>
      </w:pPr>
      <w:r>
        <w:rPr>
          <w:rFonts w:hint="cs"/>
          <w:rtl/>
        </w:rPr>
        <w:t>مفهوم کلی آیات:</w:t>
      </w:r>
    </w:p>
    <w:p w:rsidR="002C2A96" w:rsidRDefault="002C2A96" w:rsidP="00EB068A">
      <w:pPr>
        <w:pStyle w:val="a8"/>
        <w:rPr>
          <w:rtl/>
        </w:rPr>
      </w:pPr>
      <w:r>
        <w:rPr>
          <w:rFonts w:hint="cs"/>
          <w:rtl/>
        </w:rPr>
        <w:t>مخالفان همیشه از دروازه‌ی دشمنی آشکار وارد نمی‌شوند بلکه گاهی تصمیم بر مصالحه می‌گیرند تا جوشش ایمانی مومن را فرو نشانند و بسیاری مواقع با کمال ذلت، اوضاع را آلوده می‌سازند و آب را به قدری گل‌آلود می‌کنند تا قدرت تشخیص را از بیننده سلب نمانید و بدین وسیله مقاصد پلید و زشت خویش را به اجرا در آورند اما غافل از این که با خداوند نمی‌توان در افتاد. در این میان بر هر مومنی واجب ا</w:t>
      </w:r>
      <w:r w:rsidR="00E15109">
        <w:rPr>
          <w:rFonts w:hint="cs"/>
          <w:rtl/>
        </w:rPr>
        <w:t>ست که هیچ</w:t>
      </w:r>
      <w:r w:rsidR="00E15109">
        <w:rPr>
          <w:rFonts w:hint="eastAsia"/>
          <w:rtl/>
        </w:rPr>
        <w:t>‌</w:t>
      </w:r>
      <w:r w:rsidR="00EB068A">
        <w:rPr>
          <w:rFonts w:hint="cs"/>
          <w:rtl/>
        </w:rPr>
        <w:t>گاه فریفته‌ی این سیاه</w:t>
      </w:r>
      <w:r w:rsidR="00EB068A">
        <w:rPr>
          <w:rFonts w:hint="eastAsia"/>
          <w:rtl/>
        </w:rPr>
        <w:t>‌</w:t>
      </w:r>
      <w:r w:rsidR="00EB068A">
        <w:rPr>
          <w:rFonts w:hint="cs"/>
          <w:rtl/>
        </w:rPr>
        <w:t>کاری‌ها و فریب</w:t>
      </w:r>
      <w:r w:rsidR="00EB068A">
        <w:rPr>
          <w:rFonts w:hint="eastAsia"/>
          <w:rtl/>
        </w:rPr>
        <w:t>‌</w:t>
      </w:r>
      <w:r>
        <w:rPr>
          <w:rFonts w:hint="cs"/>
          <w:rtl/>
        </w:rPr>
        <w:t>کاری‌ها نشود و تنها برنامه‌ی خدا را اجرا کند و به هیچ چیز دیگری توجهی نشان ندهد.</w:t>
      </w:r>
    </w:p>
    <w:p w:rsidR="002C2A96" w:rsidRDefault="002C2A96" w:rsidP="002C2A96">
      <w:pPr>
        <w:pStyle w:val="a5"/>
        <w:rPr>
          <w:rtl/>
        </w:rPr>
      </w:pPr>
      <w:r>
        <w:rPr>
          <w:rFonts w:hint="cs"/>
          <w:rtl/>
        </w:rPr>
        <w:t>مبحث سوم: سرانجام انحصار طلبی</w:t>
      </w:r>
    </w:p>
    <w:p w:rsidR="002C2A96" w:rsidRPr="00B2439A" w:rsidRDefault="002C2A96" w:rsidP="00B2439A">
      <w:pPr>
        <w:pStyle w:val="a9"/>
        <w:rPr>
          <w:rtl/>
        </w:rPr>
      </w:pPr>
      <w:r w:rsidRPr="00B2439A">
        <w:rPr>
          <w:rFonts w:hint="cs"/>
          <w:rtl/>
        </w:rPr>
        <w:t>حکایت أصحاب الجنّه (صاحبان باغ):</w:t>
      </w:r>
    </w:p>
    <w:p w:rsidR="00F33B51" w:rsidRDefault="00F33B51" w:rsidP="00F33B51">
      <w:pPr>
        <w:pStyle w:val="a8"/>
        <w:rPr>
          <w:rtl/>
        </w:rPr>
      </w:pPr>
      <w:r>
        <w:rPr>
          <w:rFonts w:hint="cs"/>
          <w:rtl/>
        </w:rPr>
        <w:t>مفسرین می‌گویند: در امت‌های گذشته م</w:t>
      </w:r>
      <w:r w:rsidR="00E15109">
        <w:rPr>
          <w:rFonts w:hint="cs"/>
          <w:rtl/>
        </w:rPr>
        <w:t>ردی بود از اهل کتاب در نزدیکی صَ</w:t>
      </w:r>
      <w:r>
        <w:rPr>
          <w:rFonts w:hint="cs"/>
          <w:rtl/>
        </w:rPr>
        <w:t xml:space="preserve">نعا در یمن که باغ بزرگی از انواع درختان داشت. عادت وی بر این بود که هر ساله هنگام </w:t>
      </w:r>
      <w:r w:rsidR="00C339A2">
        <w:rPr>
          <w:rFonts w:hint="cs"/>
          <w:rtl/>
        </w:rPr>
        <w:t>برداشت مح</w:t>
      </w:r>
      <w:r>
        <w:rPr>
          <w:rFonts w:hint="cs"/>
          <w:rtl/>
        </w:rPr>
        <w:t>صول، فقرا را دعوت می‌کرد و</w:t>
      </w:r>
      <w:r w:rsidR="006F2FD0" w:rsidRPr="006F2FD0">
        <w:rPr>
          <w:rFonts w:hint="cs"/>
          <w:rtl/>
        </w:rPr>
        <w:t xml:space="preserve"> آن‌ها </w:t>
      </w:r>
      <w:r>
        <w:rPr>
          <w:rFonts w:hint="cs"/>
          <w:rtl/>
        </w:rPr>
        <w:t>را از ثمره‌ی باغ بهره‌مند می‌ساخت و بسیار</w:t>
      </w:r>
      <w:r w:rsidR="006F2FD0" w:rsidRPr="006F2FD0">
        <w:rPr>
          <w:rFonts w:hint="cs"/>
          <w:rtl/>
        </w:rPr>
        <w:t xml:space="preserve"> آن‌ها </w:t>
      </w:r>
      <w:r>
        <w:rPr>
          <w:rFonts w:hint="cs"/>
          <w:rtl/>
        </w:rPr>
        <w:t>را إکرام می‌</w:t>
      </w:r>
      <w:r w:rsidR="004E2514">
        <w:rPr>
          <w:rFonts w:hint="cs"/>
          <w:rtl/>
        </w:rPr>
        <w:t>نمود. هنگامی که این شخص صالح در</w:t>
      </w:r>
      <w:r>
        <w:rPr>
          <w:rFonts w:hint="cs"/>
          <w:rtl/>
        </w:rPr>
        <w:t>گذشت هر سه پسرش جمع شده و با خود گفتند: ما فرزندان زیادی داریم و ثمره‌ی باغ اندک است و برای ما ممکن نیست که همچون پدر، چیزی به فقرا بدهیم، لذا به مشورت نشسته و نهایتاً تصمیم گرفتند که هنگام سپیده‌دم مخفیانه به باغ رفته و میوه‌ها را برداشت کنند. اما سحر‌گاهان خداوند صاعقه‌ای بر باغ فرود آورد و آن را خاکستر نمود.</w:t>
      </w:r>
    </w:p>
    <w:p w:rsidR="00C339A2" w:rsidRDefault="00C339A2" w:rsidP="00D270F3">
      <w:pPr>
        <w:pStyle w:val="a8"/>
        <w:rPr>
          <w:rFonts w:ascii="Times New Roman" w:cs="Traditional Arabic"/>
          <w:rtl/>
        </w:rPr>
      </w:pPr>
      <w:r w:rsidRPr="00C339A2">
        <w:rPr>
          <w:rFonts w:cs="Traditional Arabic"/>
          <w:rtl/>
        </w:rPr>
        <w:t>﴿</w:t>
      </w:r>
      <w:r w:rsidRPr="00D270F3">
        <w:rPr>
          <w:rStyle w:val="Chard"/>
          <w:rtl/>
        </w:rPr>
        <w:t>إِنَّا بَلَو</w:t>
      </w:r>
      <w:r w:rsidRPr="00D270F3">
        <w:rPr>
          <w:rStyle w:val="Chard"/>
          <w:rFonts w:hint="cs"/>
          <w:rtl/>
        </w:rPr>
        <w:t>ۡنَٰهُمۡ</w:t>
      </w:r>
      <w:r w:rsidRPr="00D270F3">
        <w:rPr>
          <w:rStyle w:val="Chard"/>
          <w:rtl/>
        </w:rPr>
        <w:t xml:space="preserve"> </w:t>
      </w:r>
      <w:r w:rsidRPr="00D270F3">
        <w:rPr>
          <w:rStyle w:val="Chard"/>
          <w:rFonts w:hint="cs"/>
          <w:rtl/>
        </w:rPr>
        <w:t>كَمَا</w:t>
      </w:r>
      <w:r w:rsidRPr="00D270F3">
        <w:rPr>
          <w:rStyle w:val="Chard"/>
          <w:rtl/>
        </w:rPr>
        <w:t xml:space="preserve"> </w:t>
      </w:r>
      <w:r w:rsidRPr="00D270F3">
        <w:rPr>
          <w:rStyle w:val="Chard"/>
          <w:rFonts w:hint="cs"/>
          <w:rtl/>
        </w:rPr>
        <w:t>بَلَوۡنَآ</w:t>
      </w:r>
      <w:r w:rsidRPr="00D270F3">
        <w:rPr>
          <w:rStyle w:val="Chard"/>
          <w:rtl/>
        </w:rPr>
        <w:t xml:space="preserve"> </w:t>
      </w:r>
      <w:r w:rsidRPr="00D270F3">
        <w:rPr>
          <w:rStyle w:val="Chard"/>
          <w:rFonts w:hint="cs"/>
          <w:rtl/>
        </w:rPr>
        <w:t>أَصۡحَٰبَ</w:t>
      </w:r>
      <w:r w:rsidRPr="00D270F3">
        <w:rPr>
          <w:rStyle w:val="Chard"/>
          <w:rtl/>
        </w:rPr>
        <w:t xml:space="preserve"> </w:t>
      </w:r>
      <w:r w:rsidRPr="00D270F3">
        <w:rPr>
          <w:rStyle w:val="Chard"/>
          <w:rFonts w:hint="cs"/>
          <w:rtl/>
        </w:rPr>
        <w:t>ٱ</w:t>
      </w:r>
      <w:r w:rsidRPr="00D270F3">
        <w:rPr>
          <w:rStyle w:val="Chard"/>
          <w:rFonts w:hint="eastAsia"/>
          <w:rtl/>
        </w:rPr>
        <w:t>ل</w:t>
      </w:r>
      <w:r w:rsidRPr="00D270F3">
        <w:rPr>
          <w:rStyle w:val="Chard"/>
          <w:rFonts w:hint="cs"/>
          <w:rtl/>
        </w:rPr>
        <w:t>ۡجَنَّةِ</w:t>
      </w:r>
      <w:r w:rsidRPr="00D270F3">
        <w:rPr>
          <w:rStyle w:val="Chard"/>
          <w:rtl/>
        </w:rPr>
        <w:t xml:space="preserve"> إِذ</w:t>
      </w:r>
      <w:r w:rsidRPr="00D270F3">
        <w:rPr>
          <w:rStyle w:val="Chard"/>
          <w:rFonts w:hint="cs"/>
          <w:rtl/>
        </w:rPr>
        <w:t>ۡ</w:t>
      </w:r>
      <w:r w:rsidRPr="00D270F3">
        <w:rPr>
          <w:rStyle w:val="Chard"/>
          <w:rtl/>
        </w:rPr>
        <w:t xml:space="preserve"> </w:t>
      </w:r>
      <w:r w:rsidRPr="00D270F3">
        <w:rPr>
          <w:rStyle w:val="Chard"/>
          <w:rFonts w:hint="cs"/>
          <w:rtl/>
        </w:rPr>
        <w:t>أَقۡسَمُواْ</w:t>
      </w:r>
      <w:r w:rsidRPr="00D270F3">
        <w:rPr>
          <w:rStyle w:val="Chard"/>
          <w:rtl/>
        </w:rPr>
        <w:t xml:space="preserve"> </w:t>
      </w:r>
      <w:r w:rsidRPr="00D270F3">
        <w:rPr>
          <w:rStyle w:val="Chard"/>
          <w:rFonts w:hint="cs"/>
          <w:rtl/>
        </w:rPr>
        <w:t>لَيَصۡرِمُنَّهَا</w:t>
      </w:r>
      <w:r w:rsidRPr="00D270F3">
        <w:rPr>
          <w:rStyle w:val="Chard"/>
          <w:rtl/>
        </w:rPr>
        <w:t xml:space="preserve"> </w:t>
      </w:r>
      <w:r w:rsidRPr="00D270F3">
        <w:rPr>
          <w:rStyle w:val="Chard"/>
          <w:rFonts w:hint="cs"/>
          <w:rtl/>
        </w:rPr>
        <w:t>مُصۡبِحِينَ١٧</w:t>
      </w:r>
      <w:r w:rsidRPr="00D270F3">
        <w:rPr>
          <w:rStyle w:val="Chard"/>
          <w:rtl/>
        </w:rPr>
        <w:t xml:space="preserve"> </w:t>
      </w:r>
      <w:r w:rsidRPr="00D270F3">
        <w:rPr>
          <w:rStyle w:val="Chard"/>
          <w:rFonts w:hint="cs"/>
          <w:rtl/>
        </w:rPr>
        <w:t>وَلَا</w:t>
      </w:r>
      <w:r w:rsidRPr="00D270F3">
        <w:rPr>
          <w:rStyle w:val="Chard"/>
          <w:rtl/>
        </w:rPr>
        <w:t xml:space="preserve"> </w:t>
      </w:r>
      <w:r w:rsidRPr="00D270F3">
        <w:rPr>
          <w:rStyle w:val="Chard"/>
          <w:rFonts w:hint="cs"/>
          <w:rtl/>
        </w:rPr>
        <w:t>يَسۡتَثۡنُونَ١٨</w:t>
      </w:r>
      <w:r w:rsidRPr="00D270F3">
        <w:rPr>
          <w:rStyle w:val="Chard"/>
          <w:rtl/>
        </w:rPr>
        <w:t xml:space="preserve"> </w:t>
      </w:r>
      <w:r w:rsidRPr="00D270F3">
        <w:rPr>
          <w:rStyle w:val="Chard"/>
          <w:rFonts w:hint="cs"/>
          <w:rtl/>
        </w:rPr>
        <w:t>فَطَافَ</w:t>
      </w:r>
      <w:r w:rsidRPr="00D270F3">
        <w:rPr>
          <w:rStyle w:val="Chard"/>
          <w:rtl/>
        </w:rPr>
        <w:t xml:space="preserve"> </w:t>
      </w:r>
      <w:r w:rsidRPr="00D270F3">
        <w:rPr>
          <w:rStyle w:val="Chard"/>
          <w:rFonts w:hint="cs"/>
          <w:rtl/>
        </w:rPr>
        <w:t>عَلَيۡه</w:t>
      </w:r>
      <w:r w:rsidRPr="00D270F3">
        <w:rPr>
          <w:rStyle w:val="Chard"/>
          <w:rtl/>
        </w:rPr>
        <w:t>َا طَا</w:t>
      </w:r>
      <w:r w:rsidRPr="00D270F3">
        <w:rPr>
          <w:rStyle w:val="Chard"/>
          <w:rFonts w:hint="cs"/>
          <w:rtl/>
        </w:rPr>
        <w:t>ٓئِفٞ</w:t>
      </w:r>
      <w:r w:rsidRPr="00D270F3">
        <w:rPr>
          <w:rStyle w:val="Chard"/>
          <w:rtl/>
        </w:rPr>
        <w:t xml:space="preserve"> </w:t>
      </w:r>
      <w:r w:rsidRPr="00D270F3">
        <w:rPr>
          <w:rStyle w:val="Chard"/>
          <w:rFonts w:hint="cs"/>
          <w:rtl/>
        </w:rPr>
        <w:t>مِّن</w:t>
      </w:r>
      <w:r w:rsidRPr="00D270F3">
        <w:rPr>
          <w:rStyle w:val="Chard"/>
          <w:rtl/>
        </w:rPr>
        <w:t xml:space="preserve"> </w:t>
      </w:r>
      <w:r w:rsidRPr="00D270F3">
        <w:rPr>
          <w:rStyle w:val="Chard"/>
          <w:rFonts w:hint="cs"/>
          <w:rtl/>
        </w:rPr>
        <w:t>رَّبِّكَ</w:t>
      </w:r>
      <w:r w:rsidRPr="00D270F3">
        <w:rPr>
          <w:rStyle w:val="Chard"/>
          <w:rtl/>
        </w:rPr>
        <w:t xml:space="preserve"> </w:t>
      </w:r>
      <w:r w:rsidRPr="00D270F3">
        <w:rPr>
          <w:rStyle w:val="Chard"/>
          <w:rFonts w:hint="cs"/>
          <w:rtl/>
        </w:rPr>
        <w:t>وَهُمۡ</w:t>
      </w:r>
      <w:r w:rsidRPr="00D270F3">
        <w:rPr>
          <w:rStyle w:val="Chard"/>
          <w:rtl/>
        </w:rPr>
        <w:t xml:space="preserve"> </w:t>
      </w:r>
      <w:r w:rsidRPr="00D270F3">
        <w:rPr>
          <w:rStyle w:val="Chard"/>
          <w:rFonts w:hint="cs"/>
          <w:rtl/>
        </w:rPr>
        <w:t>نَآئِمُونَ١٩</w:t>
      </w:r>
      <w:r w:rsidRPr="00D270F3">
        <w:rPr>
          <w:rStyle w:val="Chard"/>
          <w:rtl/>
        </w:rPr>
        <w:t xml:space="preserve"> </w:t>
      </w:r>
      <w:r w:rsidRPr="00D270F3">
        <w:rPr>
          <w:rStyle w:val="Chard"/>
          <w:rFonts w:hint="cs"/>
          <w:rtl/>
        </w:rPr>
        <w:t>فَأَصۡبَحَتۡ</w:t>
      </w:r>
      <w:r w:rsidRPr="00D270F3">
        <w:rPr>
          <w:rStyle w:val="Chard"/>
          <w:rtl/>
        </w:rPr>
        <w:t xml:space="preserve"> </w:t>
      </w:r>
      <w:r w:rsidRPr="00D270F3">
        <w:rPr>
          <w:rStyle w:val="Chard"/>
          <w:rFonts w:hint="cs"/>
          <w:rtl/>
        </w:rPr>
        <w:t>كَٱ</w:t>
      </w:r>
      <w:r w:rsidRPr="00D270F3">
        <w:rPr>
          <w:rStyle w:val="Chard"/>
          <w:rFonts w:hint="eastAsia"/>
          <w:rtl/>
        </w:rPr>
        <w:t>لصَّرِيمِ</w:t>
      </w:r>
      <w:r w:rsidRPr="00D270F3">
        <w:rPr>
          <w:rStyle w:val="Chard"/>
          <w:rtl/>
        </w:rPr>
        <w:t xml:space="preserve">٢٠ </w:t>
      </w:r>
      <w:r w:rsidRPr="00D270F3">
        <w:rPr>
          <w:rStyle w:val="Chard"/>
          <w:rtl/>
        </w:rPr>
        <w:lastRenderedPageBreak/>
        <w:t>فَتَنَادَو</w:t>
      </w:r>
      <w:r w:rsidRPr="00D270F3">
        <w:rPr>
          <w:rStyle w:val="Chard"/>
          <w:rFonts w:hint="cs"/>
          <w:rtl/>
        </w:rPr>
        <w:t>ۡاْ</w:t>
      </w:r>
      <w:r w:rsidRPr="00D270F3">
        <w:rPr>
          <w:rStyle w:val="Chard"/>
          <w:rtl/>
        </w:rPr>
        <w:t xml:space="preserve"> </w:t>
      </w:r>
      <w:r w:rsidRPr="00D270F3">
        <w:rPr>
          <w:rStyle w:val="Chard"/>
          <w:rFonts w:hint="cs"/>
          <w:rtl/>
        </w:rPr>
        <w:t>مُصۡبِحِينَ٢١</w:t>
      </w:r>
      <w:r w:rsidRPr="00D270F3">
        <w:rPr>
          <w:rStyle w:val="Chard"/>
          <w:rtl/>
        </w:rPr>
        <w:t xml:space="preserve"> </w:t>
      </w:r>
      <w:r w:rsidRPr="00D270F3">
        <w:rPr>
          <w:rStyle w:val="Chard"/>
          <w:rFonts w:hint="cs"/>
          <w:rtl/>
        </w:rPr>
        <w:t>أَنِ</w:t>
      </w:r>
      <w:r w:rsidRPr="00D270F3">
        <w:rPr>
          <w:rStyle w:val="Chard"/>
          <w:rtl/>
        </w:rPr>
        <w:t xml:space="preserve"> </w:t>
      </w:r>
      <w:r w:rsidRPr="00D270F3">
        <w:rPr>
          <w:rStyle w:val="Chard"/>
          <w:rFonts w:hint="cs"/>
          <w:rtl/>
        </w:rPr>
        <w:t>ٱ</w:t>
      </w:r>
      <w:r w:rsidRPr="00D270F3">
        <w:rPr>
          <w:rStyle w:val="Chard"/>
          <w:rFonts w:hint="eastAsia"/>
          <w:rtl/>
        </w:rPr>
        <w:t>غ</w:t>
      </w:r>
      <w:r w:rsidRPr="00D270F3">
        <w:rPr>
          <w:rStyle w:val="Chard"/>
          <w:rFonts w:hint="cs"/>
          <w:rtl/>
        </w:rPr>
        <w:t>ۡدُواْ</w:t>
      </w:r>
      <w:r w:rsidRPr="00D270F3">
        <w:rPr>
          <w:rStyle w:val="Chard"/>
          <w:rtl/>
        </w:rPr>
        <w:t xml:space="preserve"> عَلَىٰ حَر</w:t>
      </w:r>
      <w:r w:rsidRPr="00D270F3">
        <w:rPr>
          <w:rStyle w:val="Chard"/>
          <w:rFonts w:hint="cs"/>
          <w:rtl/>
        </w:rPr>
        <w:t>ۡثِكُمۡ</w:t>
      </w:r>
      <w:r w:rsidRPr="00D270F3">
        <w:rPr>
          <w:rStyle w:val="Chard"/>
          <w:rtl/>
        </w:rPr>
        <w:t xml:space="preserve"> </w:t>
      </w:r>
      <w:r w:rsidRPr="00D270F3">
        <w:rPr>
          <w:rStyle w:val="Chard"/>
          <w:rFonts w:hint="cs"/>
          <w:rtl/>
        </w:rPr>
        <w:t>إِن</w:t>
      </w:r>
      <w:r w:rsidRPr="00D270F3">
        <w:rPr>
          <w:rStyle w:val="Chard"/>
          <w:rtl/>
        </w:rPr>
        <w:t xml:space="preserve"> </w:t>
      </w:r>
      <w:r w:rsidRPr="00D270F3">
        <w:rPr>
          <w:rStyle w:val="Chard"/>
          <w:rFonts w:hint="cs"/>
          <w:rtl/>
        </w:rPr>
        <w:t>كُنتُمۡ</w:t>
      </w:r>
      <w:r w:rsidRPr="00D270F3">
        <w:rPr>
          <w:rStyle w:val="Chard"/>
          <w:rtl/>
        </w:rPr>
        <w:t xml:space="preserve"> </w:t>
      </w:r>
      <w:r w:rsidRPr="00D270F3">
        <w:rPr>
          <w:rStyle w:val="Chard"/>
          <w:rFonts w:hint="cs"/>
          <w:rtl/>
        </w:rPr>
        <w:t>صَٰرِمِينَ٢٢</w:t>
      </w:r>
      <w:r w:rsidRPr="00D270F3">
        <w:rPr>
          <w:rStyle w:val="Chard"/>
          <w:rtl/>
        </w:rPr>
        <w:t xml:space="preserve"> </w:t>
      </w:r>
      <w:r w:rsidRPr="00D270F3">
        <w:rPr>
          <w:rStyle w:val="Chard"/>
          <w:rFonts w:hint="cs"/>
          <w:rtl/>
        </w:rPr>
        <w:t>فَٱ</w:t>
      </w:r>
      <w:r w:rsidRPr="00D270F3">
        <w:rPr>
          <w:rStyle w:val="Chard"/>
          <w:rFonts w:hint="eastAsia"/>
          <w:rtl/>
        </w:rPr>
        <w:t>نطَلَقُواْ</w:t>
      </w:r>
      <w:r w:rsidRPr="00D270F3">
        <w:rPr>
          <w:rStyle w:val="Chard"/>
          <w:rtl/>
        </w:rPr>
        <w:t xml:space="preserve"> وَهُم</w:t>
      </w:r>
      <w:r w:rsidRPr="00D270F3">
        <w:rPr>
          <w:rStyle w:val="Chard"/>
          <w:rFonts w:hint="cs"/>
          <w:rtl/>
        </w:rPr>
        <w:t>ۡ</w:t>
      </w:r>
      <w:r w:rsidRPr="00D270F3">
        <w:rPr>
          <w:rStyle w:val="Chard"/>
          <w:rtl/>
        </w:rPr>
        <w:t xml:space="preserve"> </w:t>
      </w:r>
      <w:r w:rsidRPr="00D270F3">
        <w:rPr>
          <w:rStyle w:val="Chard"/>
          <w:rFonts w:hint="cs"/>
          <w:rtl/>
        </w:rPr>
        <w:t>يَتَخَٰفَتُونَ٢٣</w:t>
      </w:r>
      <w:r w:rsidRPr="00D270F3">
        <w:rPr>
          <w:rStyle w:val="Chard"/>
          <w:rtl/>
        </w:rPr>
        <w:t xml:space="preserve"> </w:t>
      </w:r>
      <w:r w:rsidRPr="00D270F3">
        <w:rPr>
          <w:rStyle w:val="Chard"/>
          <w:rFonts w:hint="cs"/>
          <w:rtl/>
        </w:rPr>
        <w:t>أَن</w:t>
      </w:r>
      <w:r w:rsidRPr="00D270F3">
        <w:rPr>
          <w:rStyle w:val="Chard"/>
          <w:rtl/>
        </w:rPr>
        <w:t xml:space="preserve"> </w:t>
      </w:r>
      <w:r w:rsidRPr="00D270F3">
        <w:rPr>
          <w:rStyle w:val="Chard"/>
          <w:rFonts w:hint="cs"/>
          <w:rtl/>
        </w:rPr>
        <w:t>لَّا</w:t>
      </w:r>
      <w:r w:rsidRPr="00D270F3">
        <w:rPr>
          <w:rStyle w:val="Chard"/>
          <w:rtl/>
        </w:rPr>
        <w:t xml:space="preserve"> </w:t>
      </w:r>
      <w:r w:rsidRPr="00D270F3">
        <w:rPr>
          <w:rStyle w:val="Chard"/>
          <w:rFonts w:hint="cs"/>
          <w:rtl/>
        </w:rPr>
        <w:t>يَدۡخُلَنَّهَا</w:t>
      </w:r>
      <w:r w:rsidRPr="00D270F3">
        <w:rPr>
          <w:rStyle w:val="Chard"/>
          <w:rtl/>
        </w:rPr>
        <w:t xml:space="preserve"> </w:t>
      </w:r>
      <w:r w:rsidRPr="00D270F3">
        <w:rPr>
          <w:rStyle w:val="Chard"/>
          <w:rFonts w:hint="cs"/>
          <w:rtl/>
        </w:rPr>
        <w:t>ٱ</w:t>
      </w:r>
      <w:r w:rsidRPr="00D270F3">
        <w:rPr>
          <w:rStyle w:val="Chard"/>
          <w:rFonts w:hint="eastAsia"/>
          <w:rtl/>
        </w:rPr>
        <w:t>ل</w:t>
      </w:r>
      <w:r w:rsidRPr="00D270F3">
        <w:rPr>
          <w:rStyle w:val="Chard"/>
          <w:rFonts w:hint="cs"/>
          <w:rtl/>
        </w:rPr>
        <w:t>ۡيَوۡمَ</w:t>
      </w:r>
      <w:r w:rsidRPr="00D270F3">
        <w:rPr>
          <w:rStyle w:val="Chard"/>
          <w:rtl/>
        </w:rPr>
        <w:t xml:space="preserve"> عَلَي</w:t>
      </w:r>
      <w:r w:rsidRPr="00D270F3">
        <w:rPr>
          <w:rStyle w:val="Chard"/>
          <w:rFonts w:hint="cs"/>
          <w:rtl/>
        </w:rPr>
        <w:t>ۡكُم</w:t>
      </w:r>
      <w:r w:rsidRPr="00D270F3">
        <w:rPr>
          <w:rStyle w:val="Chard"/>
          <w:rtl/>
        </w:rPr>
        <w:t xml:space="preserve"> </w:t>
      </w:r>
      <w:r w:rsidRPr="00D270F3">
        <w:rPr>
          <w:rStyle w:val="Chard"/>
          <w:rFonts w:hint="cs"/>
          <w:rtl/>
        </w:rPr>
        <w:t>مِّسۡكِينٞ٢٤</w:t>
      </w:r>
      <w:r w:rsidRPr="00D270F3">
        <w:rPr>
          <w:rStyle w:val="Chard"/>
          <w:rtl/>
        </w:rPr>
        <w:t xml:space="preserve"> </w:t>
      </w:r>
      <w:r w:rsidRPr="00D270F3">
        <w:rPr>
          <w:rStyle w:val="Chard"/>
          <w:rFonts w:hint="cs"/>
          <w:rtl/>
        </w:rPr>
        <w:t>و</w:t>
      </w:r>
      <w:r w:rsidRPr="00D270F3">
        <w:rPr>
          <w:rStyle w:val="Chard"/>
          <w:rtl/>
        </w:rPr>
        <w:t>َغَدَو</w:t>
      </w:r>
      <w:r w:rsidRPr="00D270F3">
        <w:rPr>
          <w:rStyle w:val="Chard"/>
          <w:rFonts w:hint="cs"/>
          <w:rtl/>
        </w:rPr>
        <w:t>ۡاْ</w:t>
      </w:r>
      <w:r w:rsidRPr="00D270F3">
        <w:rPr>
          <w:rStyle w:val="Chard"/>
          <w:rtl/>
        </w:rPr>
        <w:t xml:space="preserve"> </w:t>
      </w:r>
      <w:r w:rsidRPr="00D270F3">
        <w:rPr>
          <w:rStyle w:val="Chard"/>
          <w:rFonts w:hint="cs"/>
          <w:rtl/>
        </w:rPr>
        <w:t>عَلَىٰ</w:t>
      </w:r>
      <w:r w:rsidRPr="00D270F3">
        <w:rPr>
          <w:rStyle w:val="Chard"/>
          <w:rtl/>
        </w:rPr>
        <w:t xml:space="preserve"> </w:t>
      </w:r>
      <w:r w:rsidRPr="00D270F3">
        <w:rPr>
          <w:rStyle w:val="Chard"/>
          <w:rFonts w:hint="cs"/>
          <w:rtl/>
        </w:rPr>
        <w:t>حَرۡدٖ</w:t>
      </w:r>
      <w:r w:rsidRPr="00D270F3">
        <w:rPr>
          <w:rStyle w:val="Chard"/>
          <w:rtl/>
        </w:rPr>
        <w:t xml:space="preserve"> </w:t>
      </w:r>
      <w:r w:rsidRPr="00D270F3">
        <w:rPr>
          <w:rStyle w:val="Chard"/>
          <w:rFonts w:hint="cs"/>
          <w:rtl/>
        </w:rPr>
        <w:t>قَٰدِرِينَ٢٥</w:t>
      </w:r>
      <w:r w:rsidRPr="00D270F3">
        <w:rPr>
          <w:rStyle w:val="Chard"/>
          <w:rtl/>
        </w:rPr>
        <w:t xml:space="preserve"> </w:t>
      </w:r>
      <w:r w:rsidRPr="00D270F3">
        <w:rPr>
          <w:rStyle w:val="Chard"/>
          <w:rFonts w:hint="cs"/>
          <w:rtl/>
        </w:rPr>
        <w:t>فَلَمَّا</w:t>
      </w:r>
      <w:r w:rsidRPr="00D270F3">
        <w:rPr>
          <w:rStyle w:val="Chard"/>
          <w:rtl/>
        </w:rPr>
        <w:t xml:space="preserve"> </w:t>
      </w:r>
      <w:r w:rsidRPr="00D270F3">
        <w:rPr>
          <w:rStyle w:val="Chard"/>
          <w:rFonts w:hint="cs"/>
          <w:rtl/>
        </w:rPr>
        <w:t>رَأَوۡهَا</w:t>
      </w:r>
      <w:r w:rsidRPr="00D270F3">
        <w:rPr>
          <w:rStyle w:val="Chard"/>
          <w:rtl/>
        </w:rPr>
        <w:t xml:space="preserve"> </w:t>
      </w:r>
      <w:r w:rsidRPr="00D270F3">
        <w:rPr>
          <w:rStyle w:val="Chard"/>
          <w:rFonts w:hint="cs"/>
          <w:rtl/>
        </w:rPr>
        <w:t>قَالُوٓاْ</w:t>
      </w:r>
      <w:r w:rsidRPr="00D270F3">
        <w:rPr>
          <w:rStyle w:val="Chard"/>
          <w:rtl/>
        </w:rPr>
        <w:t xml:space="preserve"> </w:t>
      </w:r>
      <w:r w:rsidRPr="00D270F3">
        <w:rPr>
          <w:rStyle w:val="Chard"/>
          <w:rFonts w:hint="cs"/>
          <w:rtl/>
        </w:rPr>
        <w:t>إِنَّا</w:t>
      </w:r>
      <w:r w:rsidRPr="00D270F3">
        <w:rPr>
          <w:rStyle w:val="Chard"/>
          <w:rtl/>
        </w:rPr>
        <w:t xml:space="preserve"> </w:t>
      </w:r>
      <w:r w:rsidRPr="00D270F3">
        <w:rPr>
          <w:rStyle w:val="Chard"/>
          <w:rFonts w:hint="cs"/>
          <w:rtl/>
        </w:rPr>
        <w:t>لَضَآلُّونَ٢٦</w:t>
      </w:r>
      <w:r w:rsidRPr="00D270F3">
        <w:rPr>
          <w:rStyle w:val="Chard"/>
          <w:rtl/>
        </w:rPr>
        <w:t xml:space="preserve"> </w:t>
      </w:r>
      <w:r w:rsidRPr="00D270F3">
        <w:rPr>
          <w:rStyle w:val="Chard"/>
          <w:rFonts w:hint="cs"/>
          <w:rtl/>
        </w:rPr>
        <w:t>بَلۡ</w:t>
      </w:r>
      <w:r w:rsidRPr="00D270F3">
        <w:rPr>
          <w:rStyle w:val="Chard"/>
          <w:rtl/>
        </w:rPr>
        <w:t xml:space="preserve"> </w:t>
      </w:r>
      <w:r w:rsidRPr="00D270F3">
        <w:rPr>
          <w:rStyle w:val="Chard"/>
          <w:rFonts w:hint="cs"/>
          <w:rtl/>
        </w:rPr>
        <w:t>نَحۡنُ</w:t>
      </w:r>
      <w:r w:rsidRPr="00D270F3">
        <w:rPr>
          <w:rStyle w:val="Chard"/>
          <w:rtl/>
        </w:rPr>
        <w:t xml:space="preserve"> </w:t>
      </w:r>
      <w:r w:rsidRPr="00D270F3">
        <w:rPr>
          <w:rStyle w:val="Chard"/>
          <w:rFonts w:hint="cs"/>
          <w:rtl/>
        </w:rPr>
        <w:t>مَحۡرُومُو</w:t>
      </w:r>
      <w:r w:rsidRPr="00D270F3">
        <w:rPr>
          <w:rStyle w:val="Chard"/>
          <w:rFonts w:hint="eastAsia"/>
          <w:rtl/>
        </w:rPr>
        <w:t>نَ</w:t>
      </w:r>
      <w:r w:rsidRPr="00D270F3">
        <w:rPr>
          <w:rStyle w:val="Chard"/>
          <w:rtl/>
        </w:rPr>
        <w:t>٢٧ قَالَ أَو</w:t>
      </w:r>
      <w:r w:rsidRPr="00D270F3">
        <w:rPr>
          <w:rStyle w:val="Chard"/>
          <w:rFonts w:hint="cs"/>
          <w:rtl/>
        </w:rPr>
        <w:t>ۡسَطُهُمۡ</w:t>
      </w:r>
      <w:r w:rsidRPr="00D270F3">
        <w:rPr>
          <w:rStyle w:val="Chard"/>
          <w:rtl/>
        </w:rPr>
        <w:t xml:space="preserve"> </w:t>
      </w:r>
      <w:r w:rsidRPr="00D270F3">
        <w:rPr>
          <w:rStyle w:val="Chard"/>
          <w:rFonts w:hint="cs"/>
          <w:rtl/>
        </w:rPr>
        <w:t>أَلَمۡ</w:t>
      </w:r>
      <w:r w:rsidRPr="00D270F3">
        <w:rPr>
          <w:rStyle w:val="Chard"/>
          <w:rtl/>
        </w:rPr>
        <w:t xml:space="preserve"> </w:t>
      </w:r>
      <w:r w:rsidRPr="00D270F3">
        <w:rPr>
          <w:rStyle w:val="Chard"/>
          <w:rFonts w:hint="cs"/>
          <w:rtl/>
        </w:rPr>
        <w:t>أَقُل</w:t>
      </w:r>
      <w:r w:rsidRPr="00D270F3">
        <w:rPr>
          <w:rStyle w:val="Chard"/>
          <w:rtl/>
        </w:rPr>
        <w:t xml:space="preserve"> </w:t>
      </w:r>
      <w:r w:rsidRPr="00D270F3">
        <w:rPr>
          <w:rStyle w:val="Chard"/>
          <w:rFonts w:hint="cs"/>
          <w:rtl/>
        </w:rPr>
        <w:t>لَّكُمۡ</w:t>
      </w:r>
      <w:r w:rsidRPr="00D270F3">
        <w:rPr>
          <w:rStyle w:val="Chard"/>
          <w:rtl/>
        </w:rPr>
        <w:t xml:space="preserve"> </w:t>
      </w:r>
      <w:r w:rsidRPr="00D270F3">
        <w:rPr>
          <w:rStyle w:val="Chard"/>
          <w:rFonts w:hint="cs"/>
          <w:rtl/>
        </w:rPr>
        <w:t>لَوۡلَا</w:t>
      </w:r>
      <w:r w:rsidRPr="00D270F3">
        <w:rPr>
          <w:rStyle w:val="Chard"/>
          <w:rtl/>
        </w:rPr>
        <w:t xml:space="preserve"> </w:t>
      </w:r>
      <w:r w:rsidRPr="00D270F3">
        <w:rPr>
          <w:rStyle w:val="Chard"/>
          <w:rFonts w:hint="cs"/>
          <w:rtl/>
        </w:rPr>
        <w:t>تُسَبِّحُونَ٢٨</w:t>
      </w:r>
      <w:r w:rsidRPr="00D270F3">
        <w:rPr>
          <w:rStyle w:val="Chard"/>
          <w:rtl/>
        </w:rPr>
        <w:t xml:space="preserve"> </w:t>
      </w:r>
      <w:r w:rsidRPr="00D270F3">
        <w:rPr>
          <w:rStyle w:val="Chard"/>
          <w:rFonts w:hint="cs"/>
          <w:rtl/>
        </w:rPr>
        <w:t>قَالُواْ</w:t>
      </w:r>
      <w:r w:rsidRPr="00D270F3">
        <w:rPr>
          <w:rStyle w:val="Chard"/>
          <w:rtl/>
        </w:rPr>
        <w:t xml:space="preserve"> </w:t>
      </w:r>
      <w:r w:rsidRPr="00D270F3">
        <w:rPr>
          <w:rStyle w:val="Chard"/>
          <w:rFonts w:hint="cs"/>
          <w:rtl/>
        </w:rPr>
        <w:t>سُبۡحَٰنَ</w:t>
      </w:r>
      <w:r w:rsidRPr="00D270F3">
        <w:rPr>
          <w:rStyle w:val="Chard"/>
          <w:rtl/>
        </w:rPr>
        <w:t xml:space="preserve"> </w:t>
      </w:r>
      <w:r w:rsidRPr="00D270F3">
        <w:rPr>
          <w:rStyle w:val="Chard"/>
          <w:rFonts w:hint="cs"/>
          <w:rtl/>
        </w:rPr>
        <w:t>رَبِّنَآ</w:t>
      </w:r>
      <w:r w:rsidRPr="00D270F3">
        <w:rPr>
          <w:rStyle w:val="Chard"/>
          <w:rtl/>
        </w:rPr>
        <w:t xml:space="preserve"> </w:t>
      </w:r>
      <w:r w:rsidRPr="00D270F3">
        <w:rPr>
          <w:rStyle w:val="Chard"/>
          <w:rFonts w:hint="cs"/>
          <w:rtl/>
        </w:rPr>
        <w:t>إِنَّا</w:t>
      </w:r>
      <w:r w:rsidRPr="00D270F3">
        <w:rPr>
          <w:rStyle w:val="Chard"/>
          <w:rtl/>
        </w:rPr>
        <w:t xml:space="preserve"> </w:t>
      </w:r>
      <w:r w:rsidRPr="00D270F3">
        <w:rPr>
          <w:rStyle w:val="Chard"/>
          <w:rFonts w:hint="cs"/>
          <w:rtl/>
        </w:rPr>
        <w:t>كُنَّا</w:t>
      </w:r>
      <w:r w:rsidRPr="00D270F3">
        <w:rPr>
          <w:rStyle w:val="Chard"/>
          <w:rtl/>
        </w:rPr>
        <w:t xml:space="preserve"> </w:t>
      </w:r>
      <w:r w:rsidRPr="00D270F3">
        <w:rPr>
          <w:rStyle w:val="Chard"/>
          <w:rFonts w:hint="cs"/>
          <w:rtl/>
        </w:rPr>
        <w:t>ظَٰلِمِينَ٢٩</w:t>
      </w:r>
      <w:r w:rsidRPr="00D270F3">
        <w:rPr>
          <w:rStyle w:val="Chard"/>
          <w:rtl/>
        </w:rPr>
        <w:t xml:space="preserve"> </w:t>
      </w:r>
      <w:r w:rsidRPr="00D270F3">
        <w:rPr>
          <w:rStyle w:val="Chard"/>
          <w:rFonts w:hint="cs"/>
          <w:rtl/>
        </w:rPr>
        <w:t>فَأَقۡبَلَ</w:t>
      </w:r>
      <w:r w:rsidRPr="00D270F3">
        <w:rPr>
          <w:rStyle w:val="Chard"/>
          <w:rtl/>
        </w:rPr>
        <w:t xml:space="preserve"> </w:t>
      </w:r>
      <w:r w:rsidRPr="00D270F3">
        <w:rPr>
          <w:rStyle w:val="Chard"/>
          <w:rFonts w:hint="cs"/>
          <w:rtl/>
        </w:rPr>
        <w:t>بَعۡضُهُمۡ</w:t>
      </w:r>
      <w:r w:rsidRPr="00D270F3">
        <w:rPr>
          <w:rStyle w:val="Chard"/>
          <w:rtl/>
        </w:rPr>
        <w:t xml:space="preserve"> عَلَىٰ بَع</w:t>
      </w:r>
      <w:r w:rsidRPr="00D270F3">
        <w:rPr>
          <w:rStyle w:val="Chard"/>
          <w:rFonts w:hint="cs"/>
          <w:rtl/>
        </w:rPr>
        <w:t>ۡضٖ</w:t>
      </w:r>
      <w:r w:rsidRPr="00D270F3">
        <w:rPr>
          <w:rStyle w:val="Chard"/>
          <w:rtl/>
        </w:rPr>
        <w:t xml:space="preserve"> </w:t>
      </w:r>
      <w:r w:rsidRPr="00D270F3">
        <w:rPr>
          <w:rStyle w:val="Chard"/>
          <w:rFonts w:hint="cs"/>
          <w:rtl/>
        </w:rPr>
        <w:t>يَتَلَٰوَمُونَ٣٠</w:t>
      </w:r>
      <w:r w:rsidRPr="00D270F3">
        <w:rPr>
          <w:rStyle w:val="Chard"/>
          <w:rtl/>
        </w:rPr>
        <w:t xml:space="preserve"> </w:t>
      </w:r>
      <w:r w:rsidRPr="00D270F3">
        <w:rPr>
          <w:rStyle w:val="Chard"/>
          <w:rFonts w:hint="cs"/>
          <w:rtl/>
        </w:rPr>
        <w:t>قَالُواْ</w:t>
      </w:r>
      <w:r w:rsidRPr="00D270F3">
        <w:rPr>
          <w:rStyle w:val="Chard"/>
          <w:rtl/>
        </w:rPr>
        <w:t xml:space="preserve"> </w:t>
      </w:r>
      <w:r w:rsidRPr="00D270F3">
        <w:rPr>
          <w:rStyle w:val="Chard"/>
          <w:rFonts w:hint="cs"/>
          <w:rtl/>
        </w:rPr>
        <w:t>يَٰوَيۡلَنَآ</w:t>
      </w:r>
      <w:r w:rsidRPr="00D270F3">
        <w:rPr>
          <w:rStyle w:val="Chard"/>
          <w:rtl/>
        </w:rPr>
        <w:t xml:space="preserve"> </w:t>
      </w:r>
      <w:r w:rsidRPr="00D270F3">
        <w:rPr>
          <w:rStyle w:val="Chard"/>
          <w:rFonts w:hint="cs"/>
          <w:rtl/>
        </w:rPr>
        <w:t>إِنَّا</w:t>
      </w:r>
      <w:r w:rsidRPr="00D270F3">
        <w:rPr>
          <w:rStyle w:val="Chard"/>
          <w:rtl/>
        </w:rPr>
        <w:t xml:space="preserve"> </w:t>
      </w:r>
      <w:r w:rsidRPr="00D270F3">
        <w:rPr>
          <w:rStyle w:val="Chard"/>
          <w:rFonts w:hint="cs"/>
          <w:rtl/>
        </w:rPr>
        <w:t>كُنَّا</w:t>
      </w:r>
      <w:r w:rsidRPr="00D270F3">
        <w:rPr>
          <w:rStyle w:val="Chard"/>
          <w:rtl/>
        </w:rPr>
        <w:t xml:space="preserve"> </w:t>
      </w:r>
      <w:r w:rsidRPr="00D270F3">
        <w:rPr>
          <w:rStyle w:val="Chard"/>
          <w:rFonts w:hint="cs"/>
          <w:rtl/>
        </w:rPr>
        <w:t>طَٰغِينَ٣١</w:t>
      </w:r>
      <w:r w:rsidRPr="00D270F3">
        <w:rPr>
          <w:rStyle w:val="Chard"/>
          <w:rtl/>
        </w:rPr>
        <w:t xml:space="preserve"> </w:t>
      </w:r>
      <w:r w:rsidRPr="00D270F3">
        <w:rPr>
          <w:rStyle w:val="Chard"/>
          <w:rFonts w:hint="cs"/>
          <w:rtl/>
        </w:rPr>
        <w:t>عَسَىٰ</w:t>
      </w:r>
      <w:r w:rsidRPr="00D270F3">
        <w:rPr>
          <w:rStyle w:val="Chard"/>
          <w:rtl/>
        </w:rPr>
        <w:t xml:space="preserve"> </w:t>
      </w:r>
      <w:r w:rsidRPr="00D270F3">
        <w:rPr>
          <w:rStyle w:val="Chard"/>
          <w:rFonts w:hint="cs"/>
          <w:rtl/>
        </w:rPr>
        <w:t>رَبُّنَآ</w:t>
      </w:r>
      <w:r w:rsidRPr="00D270F3">
        <w:rPr>
          <w:rStyle w:val="Chard"/>
          <w:rtl/>
        </w:rPr>
        <w:t xml:space="preserve"> </w:t>
      </w:r>
      <w:r w:rsidRPr="00D270F3">
        <w:rPr>
          <w:rStyle w:val="Chard"/>
          <w:rFonts w:hint="cs"/>
          <w:rtl/>
        </w:rPr>
        <w:t>أَن</w:t>
      </w:r>
      <w:r w:rsidRPr="00D270F3">
        <w:rPr>
          <w:rStyle w:val="Chard"/>
          <w:rtl/>
        </w:rPr>
        <w:t xml:space="preserve"> </w:t>
      </w:r>
      <w:r w:rsidRPr="00D270F3">
        <w:rPr>
          <w:rStyle w:val="Chard"/>
          <w:rFonts w:hint="cs"/>
          <w:rtl/>
        </w:rPr>
        <w:t>يُبۡدِلَن</w:t>
      </w:r>
      <w:r w:rsidRPr="00D270F3">
        <w:rPr>
          <w:rStyle w:val="Chard"/>
          <w:rFonts w:hint="eastAsia"/>
          <w:rtl/>
        </w:rPr>
        <w:t>َا</w:t>
      </w:r>
      <w:r w:rsidRPr="00D270F3">
        <w:rPr>
          <w:rStyle w:val="Chard"/>
          <w:rtl/>
        </w:rPr>
        <w:t xml:space="preserve"> خَي</w:t>
      </w:r>
      <w:r w:rsidRPr="00D270F3">
        <w:rPr>
          <w:rStyle w:val="Chard"/>
          <w:rFonts w:hint="cs"/>
          <w:rtl/>
        </w:rPr>
        <w:t>ۡرٗا</w:t>
      </w:r>
      <w:r w:rsidRPr="00D270F3">
        <w:rPr>
          <w:rStyle w:val="Chard"/>
          <w:rtl/>
        </w:rPr>
        <w:t xml:space="preserve"> </w:t>
      </w:r>
      <w:r w:rsidRPr="00D270F3">
        <w:rPr>
          <w:rStyle w:val="Chard"/>
          <w:rFonts w:hint="cs"/>
          <w:rtl/>
        </w:rPr>
        <w:t>مِّنۡهَآ</w:t>
      </w:r>
      <w:r w:rsidRPr="00D270F3">
        <w:rPr>
          <w:rStyle w:val="Chard"/>
          <w:rtl/>
        </w:rPr>
        <w:t xml:space="preserve"> </w:t>
      </w:r>
      <w:r w:rsidRPr="00D270F3">
        <w:rPr>
          <w:rStyle w:val="Chard"/>
          <w:rFonts w:hint="cs"/>
          <w:rtl/>
        </w:rPr>
        <w:t>إِنَّآ</w:t>
      </w:r>
      <w:r w:rsidRPr="00D270F3">
        <w:rPr>
          <w:rStyle w:val="Chard"/>
          <w:rtl/>
        </w:rPr>
        <w:t xml:space="preserve"> </w:t>
      </w:r>
      <w:r w:rsidRPr="00D270F3">
        <w:rPr>
          <w:rStyle w:val="Chard"/>
          <w:rFonts w:hint="cs"/>
          <w:rtl/>
        </w:rPr>
        <w:t>إِلَىٰ</w:t>
      </w:r>
      <w:r w:rsidRPr="00D270F3">
        <w:rPr>
          <w:rStyle w:val="Chard"/>
          <w:rtl/>
        </w:rPr>
        <w:t xml:space="preserve"> </w:t>
      </w:r>
      <w:r w:rsidRPr="00D270F3">
        <w:rPr>
          <w:rStyle w:val="Chard"/>
          <w:rFonts w:hint="cs"/>
          <w:rtl/>
        </w:rPr>
        <w:t>رَبِّنَا</w:t>
      </w:r>
      <w:r w:rsidRPr="00D270F3">
        <w:rPr>
          <w:rStyle w:val="Chard"/>
          <w:rtl/>
        </w:rPr>
        <w:t xml:space="preserve"> </w:t>
      </w:r>
      <w:r w:rsidRPr="00D270F3">
        <w:rPr>
          <w:rStyle w:val="Chard"/>
          <w:rFonts w:hint="cs"/>
          <w:rtl/>
        </w:rPr>
        <w:t>رَٰغِبُونَ٣٢</w:t>
      </w:r>
      <w:r w:rsidRPr="00D270F3">
        <w:rPr>
          <w:rStyle w:val="Chard"/>
          <w:rtl/>
        </w:rPr>
        <w:t xml:space="preserve"> </w:t>
      </w:r>
      <w:r w:rsidRPr="00D270F3">
        <w:rPr>
          <w:rStyle w:val="Chard"/>
          <w:rFonts w:hint="cs"/>
          <w:rtl/>
        </w:rPr>
        <w:t>كَذَٰلِكَ</w:t>
      </w:r>
      <w:r w:rsidRPr="00D270F3">
        <w:rPr>
          <w:rStyle w:val="Chard"/>
          <w:rtl/>
        </w:rPr>
        <w:t xml:space="preserve"> </w:t>
      </w:r>
      <w:r w:rsidRPr="00D270F3">
        <w:rPr>
          <w:rStyle w:val="Chard"/>
          <w:rFonts w:hint="cs"/>
          <w:rtl/>
        </w:rPr>
        <w:t>ٱ</w:t>
      </w:r>
      <w:r w:rsidRPr="00D270F3">
        <w:rPr>
          <w:rStyle w:val="Chard"/>
          <w:rFonts w:hint="eastAsia"/>
          <w:rtl/>
        </w:rPr>
        <w:t>ل</w:t>
      </w:r>
      <w:r w:rsidRPr="00D270F3">
        <w:rPr>
          <w:rStyle w:val="Chard"/>
          <w:rFonts w:hint="cs"/>
          <w:rtl/>
        </w:rPr>
        <w:t>ۡعَذَابُۖ</w:t>
      </w:r>
      <w:r w:rsidRPr="00D270F3">
        <w:rPr>
          <w:rStyle w:val="Chard"/>
          <w:rtl/>
        </w:rPr>
        <w:t xml:space="preserve"> وَلَعَذَابُ </w:t>
      </w:r>
      <w:r w:rsidRPr="00D270F3">
        <w:rPr>
          <w:rStyle w:val="Chard"/>
          <w:rFonts w:hint="cs"/>
          <w:rtl/>
        </w:rPr>
        <w:t>ٱ</w:t>
      </w:r>
      <w:r w:rsidRPr="00D270F3">
        <w:rPr>
          <w:rStyle w:val="Chard"/>
          <w:rFonts w:hint="eastAsia"/>
          <w:rtl/>
        </w:rPr>
        <w:t>ل</w:t>
      </w:r>
      <w:r w:rsidRPr="00D270F3">
        <w:rPr>
          <w:rStyle w:val="Chard"/>
          <w:rFonts w:hint="cs"/>
          <w:rtl/>
        </w:rPr>
        <w:t>ۡأٓخِرَةِ</w:t>
      </w:r>
      <w:r w:rsidRPr="00D270F3">
        <w:rPr>
          <w:rStyle w:val="Chard"/>
          <w:rtl/>
        </w:rPr>
        <w:t xml:space="preserve"> أَك</w:t>
      </w:r>
      <w:r w:rsidRPr="00D270F3">
        <w:rPr>
          <w:rStyle w:val="Chard"/>
          <w:rFonts w:hint="cs"/>
          <w:rtl/>
        </w:rPr>
        <w:t>ۡبَرُۚ</w:t>
      </w:r>
      <w:r w:rsidRPr="00D270F3">
        <w:rPr>
          <w:rStyle w:val="Chard"/>
          <w:rtl/>
        </w:rPr>
        <w:t xml:space="preserve"> </w:t>
      </w:r>
      <w:r w:rsidRPr="00D270F3">
        <w:rPr>
          <w:rStyle w:val="Chard"/>
          <w:rFonts w:hint="cs"/>
          <w:rtl/>
        </w:rPr>
        <w:t>لَوۡ</w:t>
      </w:r>
      <w:r w:rsidRPr="00D270F3">
        <w:rPr>
          <w:rStyle w:val="Chard"/>
          <w:rtl/>
        </w:rPr>
        <w:t xml:space="preserve"> </w:t>
      </w:r>
      <w:r w:rsidRPr="00D270F3">
        <w:rPr>
          <w:rStyle w:val="Chard"/>
          <w:rFonts w:hint="cs"/>
          <w:rtl/>
        </w:rPr>
        <w:t>كَانُواْ</w:t>
      </w:r>
      <w:r w:rsidRPr="00D270F3">
        <w:rPr>
          <w:rStyle w:val="Chard"/>
          <w:rtl/>
        </w:rPr>
        <w:t xml:space="preserve"> </w:t>
      </w:r>
      <w:r w:rsidRPr="00D270F3">
        <w:rPr>
          <w:rStyle w:val="Chard"/>
          <w:rFonts w:hint="cs"/>
          <w:rtl/>
        </w:rPr>
        <w:t>يَعۡلَمُونَ٣٣</w:t>
      </w:r>
      <w:r w:rsidRPr="00C339A2">
        <w:rPr>
          <w:rFonts w:ascii="Times New Roman" w:cs="Traditional Arabic" w:hint="cs"/>
          <w:rtl/>
        </w:rPr>
        <w:t>﴾</w:t>
      </w:r>
    </w:p>
    <w:p w:rsidR="00F33B51" w:rsidRDefault="00F33B51" w:rsidP="00C339A2">
      <w:pPr>
        <w:pStyle w:val="a9"/>
        <w:rPr>
          <w:rtl/>
        </w:rPr>
      </w:pPr>
      <w:r>
        <w:rPr>
          <w:rFonts w:hint="cs"/>
          <w:rtl/>
        </w:rPr>
        <w:t>ترجمه:</w:t>
      </w:r>
    </w:p>
    <w:p w:rsidR="00F33B51" w:rsidRDefault="0050489D" w:rsidP="005F1CF7">
      <w:pPr>
        <w:pStyle w:val="a8"/>
        <w:rPr>
          <w:rtl/>
        </w:rPr>
      </w:pPr>
      <w:r>
        <w:rPr>
          <w:rFonts w:hint="cs"/>
          <w:rtl/>
        </w:rPr>
        <w:t>«</w:t>
      </w:r>
      <w:r w:rsidR="0078625A">
        <w:rPr>
          <w:rFonts w:hint="cs"/>
          <w:rtl/>
        </w:rPr>
        <w:t>همانا ما</w:t>
      </w:r>
      <w:r w:rsidR="006F2FD0" w:rsidRPr="006F2FD0">
        <w:rPr>
          <w:rFonts w:hint="cs"/>
          <w:rtl/>
        </w:rPr>
        <w:t xml:space="preserve"> آن‌ها </w:t>
      </w:r>
      <w:r w:rsidR="0078625A">
        <w:rPr>
          <w:rFonts w:hint="cs"/>
          <w:rtl/>
        </w:rPr>
        <w:t>(اهل مکه) را آزمودیم چنان</w:t>
      </w:r>
      <w:r>
        <w:rPr>
          <w:rFonts w:hint="eastAsia"/>
          <w:rtl/>
        </w:rPr>
        <w:t>‌</w:t>
      </w:r>
      <w:r w:rsidR="0078625A">
        <w:rPr>
          <w:rFonts w:hint="cs"/>
          <w:rtl/>
        </w:rPr>
        <w:t>که صاحبان باغ را آزمودیم،</w:t>
      </w:r>
      <w:r w:rsidR="00E15109">
        <w:rPr>
          <w:rFonts w:hint="cs"/>
          <w:rtl/>
        </w:rPr>
        <w:t xml:space="preserve"> آن‌گاه </w:t>
      </w:r>
      <w:r w:rsidR="0078625A">
        <w:rPr>
          <w:rFonts w:hint="cs"/>
          <w:rtl/>
        </w:rPr>
        <w:t>که قسم خوردند. یقیناً صبحگاهان (میوه‌های) آن را بچینند (17) و استثناء نکردند. (18) پس بلایی از جانب پروردگارت بر آن (باغ) به گردش درآمد در حالی آنان خفته بودند (19) پس (باغ آنان) مانند کِشتِ خاکستر شده گشت (20) پس صبحگاهان همدیگر را ندا زدند (21) این که بروید</w:t>
      </w:r>
      <w:r w:rsidR="006243B6">
        <w:rPr>
          <w:rFonts w:hint="cs"/>
          <w:rtl/>
        </w:rPr>
        <w:t xml:space="preserve"> به‌سوی </w:t>
      </w:r>
      <w:r w:rsidR="001F5D8F">
        <w:rPr>
          <w:rFonts w:hint="cs"/>
          <w:rtl/>
        </w:rPr>
        <w:t>کشتزارتان اگر دور کنند</w:t>
      </w:r>
      <w:r w:rsidR="0078625A">
        <w:rPr>
          <w:rFonts w:hint="cs"/>
          <w:rtl/>
        </w:rPr>
        <w:t>گانید (22) پس به راه افتادند در حالی که آهسته به هم می‌گفتند (23) که امروز نباید هیچ بینوایی در باغ بر شما وارد شود (24) و صبحگاهان رفتند به گمان آن که بر منع (بینوایان) قادرند</w:t>
      </w:r>
      <w:r w:rsidR="001F5D8F">
        <w:rPr>
          <w:rFonts w:hint="cs"/>
          <w:rtl/>
        </w:rPr>
        <w:t xml:space="preserve"> (25) پس چون آن را دیدند گفتند: یقیناً ما راه گم کردگانیم (26) بلکه ما محروم شدگانیم</w:t>
      </w:r>
      <w:r w:rsidR="0078625A">
        <w:rPr>
          <w:rFonts w:hint="cs"/>
          <w:rtl/>
        </w:rPr>
        <w:t xml:space="preserve"> (2</w:t>
      </w:r>
      <w:r w:rsidR="005F1CF7">
        <w:rPr>
          <w:rFonts w:hint="cs"/>
          <w:rtl/>
        </w:rPr>
        <w:t>7</w:t>
      </w:r>
      <w:r>
        <w:rPr>
          <w:rFonts w:hint="cs"/>
          <w:rtl/>
        </w:rPr>
        <w:t>) میانه</w:t>
      </w:r>
      <w:r>
        <w:rPr>
          <w:rFonts w:hint="eastAsia"/>
          <w:rtl/>
        </w:rPr>
        <w:t>‌</w:t>
      </w:r>
      <w:r w:rsidR="0078625A">
        <w:rPr>
          <w:rFonts w:hint="cs"/>
          <w:rtl/>
        </w:rPr>
        <w:t>روترینشان گفت: آیا ب</w:t>
      </w:r>
      <w:r w:rsidR="001F5D8F">
        <w:rPr>
          <w:rFonts w:hint="cs"/>
          <w:rtl/>
        </w:rPr>
        <w:t>ه شما نگفتم چرا (خداوند را) منزَّه</w:t>
      </w:r>
      <w:r w:rsidR="0078625A">
        <w:rPr>
          <w:rFonts w:hint="cs"/>
          <w:rtl/>
        </w:rPr>
        <w:t xml:space="preserve"> نمی‌‌دارید! (28) گفتند: منزه است پروردگار ما، بی‌شک ما ستمگر بودیم (29) پس روی به همدیگر کردند و به سرزنش یکدیگر پرداختند (30) گفتند: وای بر ما، بی‌شک ما سرکش بوده‌ایم! (31) امید است که پروردگارمان بهتر از آن را به ما عوض دهد (زیرا) ما</w:t>
      </w:r>
      <w:r w:rsidR="006243B6">
        <w:rPr>
          <w:rFonts w:hint="cs"/>
          <w:rtl/>
        </w:rPr>
        <w:t xml:space="preserve"> به‌سوی </w:t>
      </w:r>
      <w:r w:rsidR="0078625A">
        <w:rPr>
          <w:rFonts w:hint="cs"/>
          <w:rtl/>
        </w:rPr>
        <w:t xml:space="preserve">پروردگارمان مشتاقیم. (32) عذاب (دنیا) چنین است و </w:t>
      </w:r>
      <w:r w:rsidR="00A12298">
        <w:rPr>
          <w:rFonts w:hint="cs"/>
          <w:rtl/>
        </w:rPr>
        <w:t>قطعاً عذاب آخرت بزرگ‌تر خواهد بود اگر واقعاً می‌دانستند (33)</w:t>
      </w:r>
      <w:r>
        <w:rPr>
          <w:rFonts w:hint="cs"/>
          <w:rtl/>
        </w:rPr>
        <w:t>»</w:t>
      </w:r>
      <w:r w:rsidR="005F1CF7">
        <w:rPr>
          <w:rFonts w:hint="cs"/>
          <w:rtl/>
        </w:rPr>
        <w:t>.</w:t>
      </w:r>
    </w:p>
    <w:p w:rsidR="00A12298" w:rsidRDefault="00A12298" w:rsidP="00A12298">
      <w:pPr>
        <w:pStyle w:val="a5"/>
        <w:rPr>
          <w:rtl/>
        </w:rPr>
      </w:pPr>
      <w:r>
        <w:rPr>
          <w:rFonts w:hint="cs"/>
          <w:rtl/>
        </w:rPr>
        <w:t>توضیحات:</w:t>
      </w:r>
    </w:p>
    <w:p w:rsidR="00E50309" w:rsidRPr="00CA000A" w:rsidRDefault="005F1CF7" w:rsidP="003651A9">
      <w:pPr>
        <w:pStyle w:val="a8"/>
        <w:rPr>
          <w:spacing w:val="-2"/>
          <w:rtl/>
          <w:lang w:bidi="ar-SA"/>
        </w:rPr>
      </w:pPr>
      <w:r w:rsidRPr="00CA000A">
        <w:rPr>
          <w:rFonts w:cs="Traditional Arabic"/>
          <w:spacing w:val="-2"/>
          <w:rtl/>
        </w:rPr>
        <w:t>﴿</w:t>
      </w:r>
      <w:r w:rsidRPr="00CA000A">
        <w:rPr>
          <w:rFonts w:cs="KFGQPC Uthmanic Script HAFS"/>
          <w:spacing w:val="-2"/>
          <w:rtl/>
        </w:rPr>
        <w:t>بَلَو</w:t>
      </w:r>
      <w:r w:rsidRPr="00CA000A">
        <w:rPr>
          <w:rFonts w:ascii="Times New Roman" w:hAnsi="Times New Roman" w:cs="KFGQPC Uthmanic Script HAFS" w:hint="cs"/>
          <w:spacing w:val="-2"/>
          <w:rtl/>
        </w:rPr>
        <w:t>ۡ</w:t>
      </w:r>
      <w:r w:rsidRPr="00CA000A">
        <w:rPr>
          <w:rFonts w:cs="KFGQPC Uthmanic Script HAFS" w:hint="cs"/>
          <w:spacing w:val="-2"/>
          <w:rtl/>
        </w:rPr>
        <w:t>نَٰهُم</w:t>
      </w:r>
      <w:r w:rsidRPr="00CA000A">
        <w:rPr>
          <w:rFonts w:ascii="Times New Roman" w:hAnsi="Times New Roman" w:cs="KFGQPC Uthmanic Script HAFS" w:hint="cs"/>
          <w:spacing w:val="-2"/>
          <w:rtl/>
        </w:rPr>
        <w:t>ۡ</w:t>
      </w:r>
      <w:r w:rsidRPr="00CA000A">
        <w:rPr>
          <w:rFonts w:ascii="Times New Roman" w:hAnsi="Times New Roman" w:cs="Traditional Arabic" w:hint="cs"/>
          <w:spacing w:val="-2"/>
          <w:rtl/>
        </w:rPr>
        <w:t>﴾</w:t>
      </w:r>
      <w:r w:rsidRPr="00CA000A">
        <w:rPr>
          <w:rFonts w:hint="cs"/>
          <w:spacing w:val="-2"/>
          <w:rtl/>
        </w:rPr>
        <w:t xml:space="preserve"> (بَلَی)</w:t>
      </w:r>
      <w:r w:rsidR="0050489D" w:rsidRPr="00CA000A">
        <w:rPr>
          <w:rFonts w:hint="cs"/>
          <w:spacing w:val="-2"/>
          <w:rtl/>
        </w:rPr>
        <w:t>:</w:t>
      </w:r>
      <w:r w:rsidR="00A12298" w:rsidRPr="00CA000A">
        <w:rPr>
          <w:rFonts w:hint="cs"/>
          <w:spacing w:val="-2"/>
          <w:rtl/>
        </w:rPr>
        <w:t xml:space="preserve"> امتحان و آزمایش کردیم اهل مکه را که آیا نعمت‌</w:t>
      </w:r>
      <w:r w:rsidR="00446CC0" w:rsidRPr="00CA000A">
        <w:rPr>
          <w:rFonts w:hint="cs"/>
          <w:spacing w:val="-2"/>
          <w:rtl/>
        </w:rPr>
        <w:t xml:space="preserve">های خدا را سپاس می‌گویند یا ناسپاسی می‌کنند؟ </w:t>
      </w:r>
      <w:r w:rsidRPr="00CA000A">
        <w:rPr>
          <w:rFonts w:cs="Traditional Arabic"/>
          <w:spacing w:val="-2"/>
          <w:rtl/>
        </w:rPr>
        <w:t>﴿</w:t>
      </w:r>
      <w:r w:rsidRPr="00CA000A">
        <w:rPr>
          <w:rFonts w:cs="KFGQPC Uthmanic Script HAFS"/>
          <w:spacing w:val="-2"/>
          <w:rtl/>
        </w:rPr>
        <w:t>كَمَا بَلَو</w:t>
      </w:r>
      <w:r w:rsidRPr="00CA000A">
        <w:rPr>
          <w:rFonts w:ascii="Times New Roman" w:hAnsi="Times New Roman" w:cs="KFGQPC Uthmanic Script HAFS" w:hint="cs"/>
          <w:spacing w:val="-2"/>
          <w:rtl/>
        </w:rPr>
        <w:t>ۡ</w:t>
      </w:r>
      <w:r w:rsidRPr="00CA000A">
        <w:rPr>
          <w:rFonts w:cs="KFGQPC Uthmanic Script HAFS" w:hint="cs"/>
          <w:spacing w:val="-2"/>
          <w:rtl/>
        </w:rPr>
        <w:t>نَا</w:t>
      </w:r>
      <w:r w:rsidRPr="00CA000A">
        <w:rPr>
          <w:rFonts w:ascii="Times New Roman" w:hAnsi="Times New Roman" w:cs="KFGQPC Uthmanic Script HAFS" w:hint="cs"/>
          <w:spacing w:val="-2"/>
          <w:rtl/>
        </w:rPr>
        <w:t>ٓ</w:t>
      </w:r>
      <w:r w:rsidRPr="00CA000A">
        <w:rPr>
          <w:rFonts w:cs="KFGQPC Uthmanic Script HAFS"/>
          <w:spacing w:val="-2"/>
          <w:rtl/>
        </w:rPr>
        <w:t xml:space="preserve"> </w:t>
      </w:r>
      <w:r w:rsidRPr="00CA000A">
        <w:rPr>
          <w:rFonts w:cs="KFGQPC Uthmanic Script HAFS" w:hint="cs"/>
          <w:spacing w:val="-2"/>
          <w:rtl/>
        </w:rPr>
        <w:t>أَص</w:t>
      </w:r>
      <w:r w:rsidRPr="00CA000A">
        <w:rPr>
          <w:rFonts w:ascii="Times New Roman" w:hAnsi="Times New Roman" w:cs="KFGQPC Uthmanic Script HAFS" w:hint="cs"/>
          <w:spacing w:val="-2"/>
          <w:rtl/>
        </w:rPr>
        <w:t>ۡ</w:t>
      </w:r>
      <w:r w:rsidRPr="00CA000A">
        <w:rPr>
          <w:rFonts w:cs="KFGQPC Uthmanic Script HAFS" w:hint="cs"/>
          <w:spacing w:val="-2"/>
          <w:rtl/>
        </w:rPr>
        <w:t>حَٰبَ</w:t>
      </w:r>
      <w:r w:rsidRPr="00CA000A">
        <w:rPr>
          <w:rFonts w:cs="KFGQPC Uthmanic Script HAFS"/>
          <w:spacing w:val="-2"/>
          <w:rtl/>
        </w:rPr>
        <w:t xml:space="preserve"> </w:t>
      </w:r>
      <w:r w:rsidRPr="00CA000A">
        <w:rPr>
          <w:rFonts w:cs="KFGQPC Uthmanic Script HAFS" w:hint="cs"/>
          <w:spacing w:val="-2"/>
          <w:rtl/>
        </w:rPr>
        <w:t>ٱ</w:t>
      </w:r>
      <w:r w:rsidRPr="00CA000A">
        <w:rPr>
          <w:rFonts w:cs="KFGQPC Uthmanic Script HAFS" w:hint="eastAsia"/>
          <w:spacing w:val="-2"/>
          <w:rtl/>
        </w:rPr>
        <w:t>ل</w:t>
      </w:r>
      <w:r w:rsidRPr="00CA000A">
        <w:rPr>
          <w:rFonts w:ascii="Times New Roman" w:hAnsi="Times New Roman" w:cs="KFGQPC Uthmanic Script HAFS" w:hint="cs"/>
          <w:spacing w:val="-2"/>
          <w:rtl/>
        </w:rPr>
        <w:t>ۡ</w:t>
      </w:r>
      <w:r w:rsidRPr="00CA000A">
        <w:rPr>
          <w:rFonts w:cs="KFGQPC Uthmanic Script HAFS" w:hint="cs"/>
          <w:spacing w:val="-2"/>
          <w:rtl/>
        </w:rPr>
        <w:t>جَنَّةِ</w:t>
      </w:r>
      <w:r w:rsidRPr="00CA000A">
        <w:rPr>
          <w:rFonts w:ascii="Times New Roman" w:hAnsi="Times New Roman" w:cs="Traditional Arabic" w:hint="cs"/>
          <w:spacing w:val="-2"/>
          <w:rtl/>
        </w:rPr>
        <w:t>﴾</w:t>
      </w:r>
      <w:r w:rsidR="00446CC0" w:rsidRPr="00CA000A">
        <w:rPr>
          <w:rFonts w:hint="cs"/>
          <w:spacing w:val="-2"/>
          <w:rtl/>
        </w:rPr>
        <w:t>:</w:t>
      </w:r>
      <w:r w:rsidR="00A641E3" w:rsidRPr="00CA000A">
        <w:rPr>
          <w:rFonts w:hint="cs"/>
          <w:spacing w:val="-2"/>
          <w:rtl/>
        </w:rPr>
        <w:t xml:space="preserve"> همان‌گونه </w:t>
      </w:r>
      <w:r w:rsidR="00446CC0" w:rsidRPr="00CA000A">
        <w:rPr>
          <w:rFonts w:hint="cs"/>
          <w:spacing w:val="-2"/>
          <w:rtl/>
        </w:rPr>
        <w:t xml:space="preserve">که صاحبان باغ را نیز آموزدیم. </w:t>
      </w:r>
      <w:r w:rsidRPr="00CA000A">
        <w:rPr>
          <w:rFonts w:cs="Traditional Arabic"/>
          <w:spacing w:val="-2"/>
          <w:rtl/>
        </w:rPr>
        <w:t>﴿</w:t>
      </w:r>
      <w:r w:rsidRPr="00CA000A">
        <w:rPr>
          <w:rFonts w:cs="KFGQPC Uthmanic Script HAFS"/>
          <w:spacing w:val="-2"/>
          <w:rtl/>
        </w:rPr>
        <w:t>لَيَص</w:t>
      </w:r>
      <w:r w:rsidRPr="00CA000A">
        <w:rPr>
          <w:rFonts w:ascii="Times New Roman" w:hAnsi="Times New Roman" w:cs="KFGQPC Uthmanic Script HAFS" w:hint="cs"/>
          <w:spacing w:val="-2"/>
          <w:rtl/>
        </w:rPr>
        <w:t>ۡ</w:t>
      </w:r>
      <w:r w:rsidRPr="00CA000A">
        <w:rPr>
          <w:rFonts w:cs="KFGQPC Uthmanic Script HAFS" w:hint="cs"/>
          <w:spacing w:val="-2"/>
          <w:rtl/>
        </w:rPr>
        <w:t>رِمُنَّهَا</w:t>
      </w:r>
      <w:r w:rsidRPr="00CA000A">
        <w:rPr>
          <w:rFonts w:ascii="Times New Roman" w:hAnsi="Times New Roman" w:cs="Traditional Arabic" w:hint="cs"/>
          <w:spacing w:val="-2"/>
          <w:rtl/>
        </w:rPr>
        <w:t>﴾</w:t>
      </w:r>
      <w:r w:rsidRPr="00CA000A">
        <w:rPr>
          <w:rFonts w:hint="cs"/>
          <w:spacing w:val="-2"/>
          <w:rtl/>
        </w:rPr>
        <w:t xml:space="preserve"> (صرم)</w:t>
      </w:r>
      <w:r w:rsidR="0050489D" w:rsidRPr="00CA000A">
        <w:rPr>
          <w:rFonts w:hint="cs"/>
          <w:spacing w:val="-2"/>
          <w:rtl/>
        </w:rPr>
        <w:t>:</w:t>
      </w:r>
      <w:r w:rsidR="00446CC0" w:rsidRPr="00CA000A">
        <w:rPr>
          <w:rFonts w:hint="cs"/>
          <w:spacing w:val="-2"/>
          <w:rtl/>
        </w:rPr>
        <w:t xml:space="preserve"> یقیناً قطع می‌کنند، میوه‌ی آن باغ را می‌چینند. </w:t>
      </w:r>
      <w:r w:rsidRPr="00CA000A">
        <w:rPr>
          <w:rFonts w:cs="Traditional Arabic"/>
          <w:spacing w:val="-2"/>
          <w:rtl/>
        </w:rPr>
        <w:t>﴿</w:t>
      </w:r>
      <w:r w:rsidRPr="00CA000A">
        <w:rPr>
          <w:rFonts w:cs="KFGQPC Uthmanic Script HAFS"/>
          <w:spacing w:val="-2"/>
          <w:rtl/>
        </w:rPr>
        <w:t>مُص</w:t>
      </w:r>
      <w:r w:rsidRPr="00CA000A">
        <w:rPr>
          <w:rFonts w:ascii="Times New Roman" w:hAnsi="Times New Roman" w:cs="KFGQPC Uthmanic Script HAFS" w:hint="cs"/>
          <w:spacing w:val="-2"/>
          <w:rtl/>
        </w:rPr>
        <w:t>ۡ</w:t>
      </w:r>
      <w:r w:rsidRPr="00CA000A">
        <w:rPr>
          <w:rFonts w:cs="KFGQPC Uthmanic Script HAFS" w:hint="cs"/>
          <w:spacing w:val="-2"/>
          <w:rtl/>
        </w:rPr>
        <w:t>بِحِينَ</w:t>
      </w:r>
      <w:r w:rsidRPr="00CA000A">
        <w:rPr>
          <w:rFonts w:ascii="Times New Roman" w:hAnsi="Times New Roman" w:cs="Traditional Arabic" w:hint="cs"/>
          <w:spacing w:val="-2"/>
          <w:rtl/>
        </w:rPr>
        <w:t>﴾</w:t>
      </w:r>
      <w:r w:rsidR="00446CC0" w:rsidRPr="00CA000A">
        <w:rPr>
          <w:rFonts w:hint="cs"/>
          <w:spacing w:val="-2"/>
          <w:rtl/>
        </w:rPr>
        <w:t>: صبحگاهان.</w:t>
      </w:r>
      <w:r w:rsidRPr="00CA000A">
        <w:rPr>
          <w:rFonts w:cs="Traditional Arabic"/>
          <w:spacing w:val="-2"/>
          <w:rtl/>
        </w:rPr>
        <w:t>﴿</w:t>
      </w:r>
      <w:r w:rsidRPr="00CA000A">
        <w:rPr>
          <w:rFonts w:cs="KFGQPC Uthmanic Script HAFS"/>
          <w:spacing w:val="-2"/>
          <w:rtl/>
        </w:rPr>
        <w:t>وَلَا يَس</w:t>
      </w:r>
      <w:r w:rsidRPr="00CA000A">
        <w:rPr>
          <w:rFonts w:ascii="Times New Roman" w:hAnsi="Times New Roman" w:cs="KFGQPC Uthmanic Script HAFS" w:hint="cs"/>
          <w:spacing w:val="-2"/>
          <w:rtl/>
        </w:rPr>
        <w:t>ۡ</w:t>
      </w:r>
      <w:r w:rsidRPr="00CA000A">
        <w:rPr>
          <w:rFonts w:cs="KFGQPC Uthmanic Script HAFS" w:hint="cs"/>
          <w:spacing w:val="-2"/>
          <w:rtl/>
        </w:rPr>
        <w:t>تَث</w:t>
      </w:r>
      <w:r w:rsidRPr="00CA000A">
        <w:rPr>
          <w:rFonts w:ascii="Times New Roman" w:hAnsi="Times New Roman" w:cs="KFGQPC Uthmanic Script HAFS" w:hint="cs"/>
          <w:spacing w:val="-2"/>
          <w:rtl/>
        </w:rPr>
        <w:t>ۡ</w:t>
      </w:r>
      <w:r w:rsidRPr="00CA000A">
        <w:rPr>
          <w:rFonts w:cs="KFGQPC Uthmanic Script HAFS" w:hint="cs"/>
          <w:spacing w:val="-2"/>
          <w:rtl/>
        </w:rPr>
        <w:t>نُونَ</w:t>
      </w:r>
      <w:r w:rsidRPr="00CA000A">
        <w:rPr>
          <w:rFonts w:ascii="Times New Roman" w:hAnsi="Times New Roman" w:cs="Traditional Arabic" w:hint="cs"/>
          <w:spacing w:val="-2"/>
          <w:rtl/>
        </w:rPr>
        <w:t>﴾</w:t>
      </w:r>
      <w:r w:rsidR="00446CC0" w:rsidRPr="00CA000A">
        <w:rPr>
          <w:rFonts w:hint="cs"/>
          <w:spacing w:val="-2"/>
          <w:rtl/>
        </w:rPr>
        <w:t>: استثنا</w:t>
      </w:r>
      <w:r w:rsidR="001F5D8F" w:rsidRPr="00CA000A">
        <w:rPr>
          <w:rFonts w:hint="cs"/>
          <w:spacing w:val="-2"/>
          <w:rtl/>
        </w:rPr>
        <w:t xml:space="preserve"> نکردند،</w:t>
      </w:r>
      <w:r w:rsidR="00446CC0" w:rsidRPr="00CA000A">
        <w:rPr>
          <w:rFonts w:hint="cs"/>
          <w:spacing w:val="-2"/>
          <w:rtl/>
        </w:rPr>
        <w:t xml:space="preserve"> منظور می‌تواند </w:t>
      </w:r>
      <w:r w:rsidR="00446CC0" w:rsidRPr="00CA000A">
        <w:rPr>
          <w:rFonts w:hint="cs"/>
          <w:spacing w:val="-2"/>
          <w:rtl/>
        </w:rPr>
        <w:lastRenderedPageBreak/>
        <w:t xml:space="preserve">یکی از این دو مورد باشد: الف) </w:t>
      </w:r>
      <w:r w:rsidRPr="00CA000A">
        <w:rPr>
          <w:rFonts w:hint="cs"/>
          <w:spacing w:val="-2"/>
          <w:rtl/>
        </w:rPr>
        <w:t xml:space="preserve"> «</w:t>
      </w:r>
      <w:r w:rsidR="00446CC0" w:rsidRPr="00CA000A">
        <w:rPr>
          <w:rFonts w:hint="cs"/>
          <w:spacing w:val="-2"/>
          <w:rtl/>
        </w:rPr>
        <w:t>إن شاء الله</w:t>
      </w:r>
      <w:r w:rsidRPr="00CA000A">
        <w:rPr>
          <w:rFonts w:hint="cs"/>
          <w:spacing w:val="-2"/>
          <w:rtl/>
        </w:rPr>
        <w:t xml:space="preserve">» </w:t>
      </w:r>
      <w:r w:rsidR="00446CC0" w:rsidRPr="00CA000A">
        <w:rPr>
          <w:rFonts w:hint="cs"/>
          <w:spacing w:val="-2"/>
          <w:rtl/>
        </w:rPr>
        <w:t>نگفتند و با قاطعیت اعلام داشتند که فردا</w:t>
      </w:r>
      <w:r w:rsidR="006243B6" w:rsidRPr="00CA000A">
        <w:rPr>
          <w:rFonts w:hint="cs"/>
          <w:spacing w:val="-2"/>
          <w:rtl/>
        </w:rPr>
        <w:t xml:space="preserve"> به‌سوی </w:t>
      </w:r>
      <w:r w:rsidR="00446CC0" w:rsidRPr="00CA000A">
        <w:rPr>
          <w:rFonts w:hint="cs"/>
          <w:spacing w:val="-2"/>
          <w:rtl/>
        </w:rPr>
        <w:t xml:space="preserve">باغ رفته و میوه‌ را می‌چینند. ب) قسمتی را به عنوان سهم فقرا از میوه‌ی باغ استثنا نکردند و قصد کردند که همه را برای خود بردارند؛ البته مورد دوم شاید به غرض آیات نزدیک‌تر باشد. </w:t>
      </w:r>
      <w:r w:rsidR="00446CC0" w:rsidRPr="00CA000A">
        <w:rPr>
          <w:spacing w:val="-2"/>
          <w:rtl/>
        </w:rPr>
        <w:softHyphen/>
      </w:r>
      <w:r w:rsidR="00446CC0" w:rsidRPr="00CA000A">
        <w:rPr>
          <w:rFonts w:cs="Traditional Arabic"/>
          <w:spacing w:val="-2"/>
          <w:rtl/>
        </w:rPr>
        <w:softHyphen/>
      </w:r>
      <w:r w:rsidRPr="00CA000A">
        <w:rPr>
          <w:rFonts w:cs="Traditional Arabic"/>
          <w:spacing w:val="-2"/>
          <w:rtl/>
        </w:rPr>
        <w:t>﴿</w:t>
      </w:r>
      <w:r w:rsidRPr="00CA000A">
        <w:rPr>
          <w:rFonts w:cs="KFGQPC Uthmanic Script HAFS"/>
          <w:spacing w:val="-2"/>
          <w:rtl/>
        </w:rPr>
        <w:t>فَطَافَ عَلَي</w:t>
      </w:r>
      <w:r w:rsidRPr="00CA000A">
        <w:rPr>
          <w:rFonts w:ascii="Times New Roman" w:hAnsi="Times New Roman" w:cs="KFGQPC Uthmanic Script HAFS" w:hint="cs"/>
          <w:spacing w:val="-2"/>
          <w:rtl/>
        </w:rPr>
        <w:t>ۡ</w:t>
      </w:r>
      <w:r w:rsidRPr="00CA000A">
        <w:rPr>
          <w:rFonts w:cs="KFGQPC Uthmanic Script HAFS" w:hint="cs"/>
          <w:spacing w:val="-2"/>
          <w:rtl/>
        </w:rPr>
        <w:t>هَا</w:t>
      </w:r>
      <w:r w:rsidRPr="00CA000A">
        <w:rPr>
          <w:rFonts w:ascii="Times New Roman" w:hAnsi="Times New Roman" w:cs="Traditional Arabic" w:hint="cs"/>
          <w:spacing w:val="-2"/>
          <w:rtl/>
        </w:rPr>
        <w:t>﴾</w:t>
      </w:r>
      <w:r w:rsidR="00446CC0" w:rsidRPr="00CA000A">
        <w:rPr>
          <w:rFonts w:hint="cs"/>
          <w:spacing w:val="-2"/>
          <w:rtl/>
        </w:rPr>
        <w:t xml:space="preserve">: باغ آنان را چرخ زد و در هم نوردید، وارد شد. </w:t>
      </w:r>
      <w:r w:rsidRPr="00CA000A">
        <w:rPr>
          <w:rFonts w:cs="Traditional Arabic"/>
          <w:spacing w:val="-2"/>
          <w:rtl/>
        </w:rPr>
        <w:t>﴿</w:t>
      </w:r>
      <w:r w:rsidRPr="00CA000A">
        <w:rPr>
          <w:rFonts w:cs="KFGQPC Uthmanic Script HAFS"/>
          <w:spacing w:val="-2"/>
          <w:rtl/>
        </w:rPr>
        <w:t>طَا</w:t>
      </w:r>
      <w:r w:rsidRPr="00CA000A">
        <w:rPr>
          <w:rFonts w:ascii="Times New Roman" w:hAnsi="Times New Roman" w:cs="KFGQPC Uthmanic Script HAFS" w:hint="cs"/>
          <w:spacing w:val="-2"/>
          <w:rtl/>
        </w:rPr>
        <w:t>ٓ</w:t>
      </w:r>
      <w:r w:rsidRPr="00CA000A">
        <w:rPr>
          <w:rFonts w:cs="KFGQPC Uthmanic Script HAFS" w:hint="cs"/>
          <w:spacing w:val="-2"/>
          <w:rtl/>
        </w:rPr>
        <w:t>ئِف</w:t>
      </w:r>
      <w:r w:rsidRPr="00CA000A">
        <w:rPr>
          <w:rFonts w:ascii="Times New Roman" w:hAnsi="Times New Roman" w:cs="KFGQPC Uthmanic Script HAFS" w:hint="cs"/>
          <w:spacing w:val="-2"/>
          <w:rtl/>
        </w:rPr>
        <w:t>ٞ</w:t>
      </w:r>
      <w:r w:rsidRPr="00CA000A">
        <w:rPr>
          <w:rFonts w:ascii="Times New Roman" w:hAnsi="Times New Roman" w:cs="Traditional Arabic" w:hint="cs"/>
          <w:spacing w:val="-2"/>
          <w:rtl/>
        </w:rPr>
        <w:t>﴾</w:t>
      </w:r>
      <w:r w:rsidR="00446CC0" w:rsidRPr="00CA000A">
        <w:rPr>
          <w:rFonts w:hint="cs"/>
          <w:spacing w:val="-2"/>
          <w:rtl/>
        </w:rPr>
        <w:t xml:space="preserve">: چرخ زننده‌ای، منظور بلا و آفتی آسمانی است </w:t>
      </w:r>
      <w:r w:rsidR="0050489D" w:rsidRPr="00CA000A">
        <w:rPr>
          <w:rFonts w:hint="cs"/>
          <w:spacing w:val="-2"/>
          <w:rtl/>
        </w:rPr>
        <w:t>که بر باغ نازل شد و آن را در خو</w:t>
      </w:r>
      <w:r w:rsidR="00446CC0" w:rsidRPr="00CA000A">
        <w:rPr>
          <w:rFonts w:hint="cs"/>
          <w:spacing w:val="-2"/>
          <w:rtl/>
        </w:rPr>
        <w:t xml:space="preserve">د سوزانید. </w:t>
      </w:r>
      <w:r w:rsidRPr="00CA000A">
        <w:rPr>
          <w:rFonts w:cs="Traditional Arabic"/>
          <w:spacing w:val="-2"/>
          <w:rtl/>
        </w:rPr>
        <w:t>﴿</w:t>
      </w:r>
      <w:r w:rsidRPr="00CA000A">
        <w:rPr>
          <w:rFonts w:cs="KFGQPC Uthmanic Script HAFS" w:hint="eastAsia"/>
          <w:spacing w:val="-2"/>
          <w:rtl/>
        </w:rPr>
        <w:t>صَّرِيمِ</w:t>
      </w:r>
      <w:r w:rsidRPr="00CA000A">
        <w:rPr>
          <w:rFonts w:ascii="Times New Roman" w:hAnsi="Times New Roman" w:cs="Traditional Arabic" w:hint="cs"/>
          <w:spacing w:val="-2"/>
          <w:rtl/>
        </w:rPr>
        <w:t>﴾</w:t>
      </w:r>
      <w:r w:rsidRPr="00CA000A">
        <w:rPr>
          <w:rFonts w:hint="cs"/>
          <w:spacing w:val="-2"/>
          <w:rtl/>
        </w:rPr>
        <w:t xml:space="preserve"> (صرم)</w:t>
      </w:r>
      <w:r w:rsidR="0050489D" w:rsidRPr="00CA000A">
        <w:rPr>
          <w:rFonts w:hint="cs"/>
          <w:spacing w:val="-2"/>
          <w:rtl/>
        </w:rPr>
        <w:t>:</w:t>
      </w:r>
      <w:r w:rsidR="00446CC0" w:rsidRPr="00CA000A">
        <w:rPr>
          <w:rFonts w:hint="cs"/>
          <w:spacing w:val="-2"/>
          <w:rtl/>
        </w:rPr>
        <w:t xml:space="preserve"> قطع‌</w:t>
      </w:r>
      <w:r w:rsidR="0050489D" w:rsidRPr="00CA000A">
        <w:rPr>
          <w:rFonts w:hint="cs"/>
          <w:spacing w:val="-2"/>
          <w:rtl/>
        </w:rPr>
        <w:t xml:space="preserve"> </w:t>
      </w:r>
      <w:r w:rsidR="00446CC0" w:rsidRPr="00CA000A">
        <w:rPr>
          <w:rFonts w:hint="cs"/>
          <w:spacing w:val="-2"/>
          <w:rtl/>
        </w:rPr>
        <w:t xml:space="preserve">شده، شب تاریک را نیز </w:t>
      </w:r>
      <w:r w:rsidRPr="00CA000A">
        <w:rPr>
          <w:rFonts w:hint="cs"/>
          <w:spacing w:val="-2"/>
          <w:rtl/>
        </w:rPr>
        <w:t>«</w:t>
      </w:r>
      <w:r w:rsidR="00446CC0" w:rsidRPr="00CA000A">
        <w:rPr>
          <w:rFonts w:hint="cs"/>
          <w:spacing w:val="-2"/>
          <w:rtl/>
        </w:rPr>
        <w:t>صریم</w:t>
      </w:r>
      <w:r w:rsidRPr="00CA000A">
        <w:rPr>
          <w:rFonts w:hint="cs"/>
          <w:spacing w:val="-2"/>
          <w:rtl/>
        </w:rPr>
        <w:t xml:space="preserve">» </w:t>
      </w:r>
      <w:r w:rsidR="00446CC0" w:rsidRPr="00CA000A">
        <w:rPr>
          <w:rFonts w:hint="cs"/>
          <w:spacing w:val="-2"/>
          <w:rtl/>
        </w:rPr>
        <w:t>می‌گویند، زیرا از روز قطع و جدا شده است؛ در این جا مقصود آن است که عذاب خداوند بر باغ فرود آمد و آن را همچون خاکستر، سیاه نمود و چیزی را از آ</w:t>
      </w:r>
      <w:r w:rsidR="00E50309" w:rsidRPr="00CA000A">
        <w:rPr>
          <w:rFonts w:hint="cs"/>
          <w:spacing w:val="-2"/>
          <w:rtl/>
        </w:rPr>
        <w:t>ن باقی نگذاشت</w:t>
      </w:r>
      <w:r w:rsidR="0050489D" w:rsidRPr="00CA000A">
        <w:rPr>
          <w:rFonts w:hint="cs"/>
          <w:spacing w:val="-2"/>
          <w:rtl/>
        </w:rPr>
        <w:t xml:space="preserve"> </w:t>
      </w:r>
      <w:r w:rsidRPr="00CA000A">
        <w:rPr>
          <w:rFonts w:cs="Traditional Arabic"/>
          <w:spacing w:val="-2"/>
          <w:rtl/>
        </w:rPr>
        <w:t>﴿</w:t>
      </w:r>
      <w:r w:rsidRPr="00CA000A">
        <w:rPr>
          <w:rFonts w:cs="KFGQPC Uthmanic Script HAFS"/>
          <w:spacing w:val="-2"/>
          <w:rtl/>
        </w:rPr>
        <w:t>تَنَادَو</w:t>
      </w:r>
      <w:r w:rsidRPr="00CA000A">
        <w:rPr>
          <w:rFonts w:ascii="Times New Roman" w:hAnsi="Times New Roman" w:cs="KFGQPC Uthmanic Script HAFS" w:hint="cs"/>
          <w:spacing w:val="-2"/>
          <w:rtl/>
        </w:rPr>
        <w:t>ۡ</w:t>
      </w:r>
      <w:r w:rsidRPr="00CA000A">
        <w:rPr>
          <w:rFonts w:cs="KFGQPC Uthmanic Script HAFS" w:hint="cs"/>
          <w:spacing w:val="-2"/>
          <w:rtl/>
        </w:rPr>
        <w:t>اْ</w:t>
      </w:r>
      <w:r w:rsidRPr="00CA000A">
        <w:rPr>
          <w:rFonts w:ascii="Times New Roman" w:hAnsi="Times New Roman" w:cs="Traditional Arabic" w:hint="cs"/>
          <w:spacing w:val="-2"/>
          <w:rtl/>
        </w:rPr>
        <w:t>﴾</w:t>
      </w:r>
      <w:r w:rsidR="00E50309" w:rsidRPr="00CA000A">
        <w:rPr>
          <w:rFonts w:hint="cs"/>
          <w:spacing w:val="-2"/>
          <w:rtl/>
        </w:rPr>
        <w:t>: همدیگر را ندا زدند.</w:t>
      </w:r>
      <w:r w:rsidR="0050489D" w:rsidRPr="00CA000A">
        <w:rPr>
          <w:rFonts w:cs="Traditional Arabic" w:hint="cs"/>
          <w:spacing w:val="-2"/>
          <w:rtl/>
        </w:rPr>
        <w:t xml:space="preserve"> ﴿</w:t>
      </w:r>
      <w:r w:rsidR="0050489D" w:rsidRPr="00CA000A">
        <w:rPr>
          <w:rStyle w:val="Chard"/>
          <w:rFonts w:hint="cs"/>
          <w:spacing w:val="-2"/>
          <w:rtl/>
        </w:rPr>
        <w:t>أَنِ</w:t>
      </w:r>
      <w:r w:rsidR="0050489D" w:rsidRPr="00CA000A">
        <w:rPr>
          <w:rFonts w:cs="Traditional Arabic" w:hint="cs"/>
          <w:spacing w:val="-2"/>
          <w:rtl/>
        </w:rPr>
        <w:t>﴾</w:t>
      </w:r>
      <w:r w:rsidR="00E50309" w:rsidRPr="00CA000A">
        <w:rPr>
          <w:rFonts w:hint="cs"/>
          <w:spacing w:val="-2"/>
          <w:rtl/>
        </w:rPr>
        <w:t>: مفسره است، یعنی مضمون سخنان</w:t>
      </w:r>
      <w:r w:rsidR="0050489D" w:rsidRPr="00CA000A">
        <w:rPr>
          <w:rFonts w:hint="eastAsia"/>
          <w:spacing w:val="-2"/>
          <w:rtl/>
        </w:rPr>
        <w:t>‌</w:t>
      </w:r>
      <w:r w:rsidR="00E50309" w:rsidRPr="00CA000A">
        <w:rPr>
          <w:rFonts w:hint="cs"/>
          <w:spacing w:val="-2"/>
          <w:rtl/>
        </w:rPr>
        <w:t xml:space="preserve">شان این بود که ... </w:t>
      </w:r>
      <w:r w:rsidRPr="00CA000A">
        <w:rPr>
          <w:rFonts w:cs="Traditional Arabic"/>
          <w:spacing w:val="-2"/>
          <w:rtl/>
        </w:rPr>
        <w:t>﴿</w:t>
      </w:r>
      <w:r w:rsidRPr="00CA000A">
        <w:rPr>
          <w:rFonts w:cs="KFGQPC Uthmanic Script HAFS" w:hint="cs"/>
          <w:spacing w:val="-2"/>
          <w:rtl/>
        </w:rPr>
        <w:t>ٱ</w:t>
      </w:r>
      <w:r w:rsidRPr="00CA000A">
        <w:rPr>
          <w:rFonts w:cs="KFGQPC Uthmanic Script HAFS" w:hint="eastAsia"/>
          <w:spacing w:val="-2"/>
          <w:rtl/>
        </w:rPr>
        <w:t>غ</w:t>
      </w:r>
      <w:r w:rsidRPr="00CA000A">
        <w:rPr>
          <w:rFonts w:ascii="Times New Roman" w:hAnsi="Times New Roman" w:cs="KFGQPC Uthmanic Script HAFS" w:hint="cs"/>
          <w:spacing w:val="-2"/>
          <w:rtl/>
        </w:rPr>
        <w:t>ۡ</w:t>
      </w:r>
      <w:r w:rsidRPr="00CA000A">
        <w:rPr>
          <w:rFonts w:cs="KFGQPC Uthmanic Script HAFS" w:hint="cs"/>
          <w:spacing w:val="-2"/>
          <w:rtl/>
        </w:rPr>
        <w:t>دُواْ</w:t>
      </w:r>
      <w:r w:rsidRPr="00CA000A">
        <w:rPr>
          <w:rFonts w:ascii="Times New Roman" w:hAnsi="Times New Roman" w:cs="Traditional Arabic" w:hint="cs"/>
          <w:spacing w:val="-2"/>
          <w:rtl/>
        </w:rPr>
        <w:t>﴾</w:t>
      </w:r>
      <w:r w:rsidR="0050489D" w:rsidRPr="00CA000A">
        <w:rPr>
          <w:rFonts w:hint="cs"/>
          <w:spacing w:val="-2"/>
          <w:rtl/>
        </w:rPr>
        <w:t>: بامدادان حرکت کنی</w:t>
      </w:r>
      <w:r w:rsidR="00E50309" w:rsidRPr="00CA000A">
        <w:rPr>
          <w:rFonts w:hint="cs"/>
          <w:spacing w:val="-2"/>
          <w:rtl/>
        </w:rPr>
        <w:t xml:space="preserve">د. </w:t>
      </w:r>
      <w:r w:rsidRPr="00CA000A">
        <w:rPr>
          <w:rFonts w:cs="Traditional Arabic"/>
          <w:spacing w:val="-2"/>
          <w:rtl/>
        </w:rPr>
        <w:t>﴿</w:t>
      </w:r>
      <w:r w:rsidRPr="00CA000A">
        <w:rPr>
          <w:rFonts w:cs="KFGQPC Uthmanic Script HAFS"/>
          <w:spacing w:val="-2"/>
          <w:rtl/>
        </w:rPr>
        <w:t>حَر</w:t>
      </w:r>
      <w:r w:rsidRPr="00CA000A">
        <w:rPr>
          <w:rFonts w:ascii="Times New Roman" w:hAnsi="Times New Roman" w:cs="KFGQPC Uthmanic Script HAFS" w:hint="cs"/>
          <w:spacing w:val="-2"/>
          <w:rtl/>
        </w:rPr>
        <w:t>ۡ</w:t>
      </w:r>
      <w:r w:rsidRPr="00CA000A">
        <w:rPr>
          <w:rFonts w:cs="KFGQPC Uthmanic Script HAFS" w:hint="cs"/>
          <w:spacing w:val="-2"/>
          <w:rtl/>
        </w:rPr>
        <w:t>ثِ</w:t>
      </w:r>
      <w:r w:rsidRPr="00CA000A">
        <w:rPr>
          <w:rFonts w:ascii="Times New Roman" w:hAnsi="Times New Roman" w:cs="Traditional Arabic" w:hint="cs"/>
          <w:spacing w:val="-2"/>
          <w:rtl/>
        </w:rPr>
        <w:t>﴾</w:t>
      </w:r>
      <w:r w:rsidR="00E50309" w:rsidRPr="00CA000A">
        <w:rPr>
          <w:rFonts w:hint="cs"/>
          <w:spacing w:val="-2"/>
          <w:rtl/>
        </w:rPr>
        <w:t xml:space="preserve">: زروع و ثمار، کاشتنی‌ها و میوه‌ها. </w:t>
      </w:r>
      <w:r w:rsidR="00443421" w:rsidRPr="00CA000A">
        <w:rPr>
          <w:rFonts w:cs="Traditional Arabic"/>
          <w:spacing w:val="-2"/>
          <w:rtl/>
        </w:rPr>
        <w:t>﴿</w:t>
      </w:r>
      <w:r w:rsidR="00443421" w:rsidRPr="00CA000A">
        <w:rPr>
          <w:rFonts w:cs="KFGQPC Uthmanic Script HAFS"/>
          <w:spacing w:val="-2"/>
          <w:rtl/>
        </w:rPr>
        <w:t>صَٰرِمِ</w:t>
      </w:r>
      <w:r w:rsidR="00443421" w:rsidRPr="00CA000A">
        <w:rPr>
          <w:rFonts w:ascii="Times New Roman" w:hAnsi="Times New Roman" w:cs="Traditional Arabic" w:hint="cs"/>
          <w:spacing w:val="-2"/>
          <w:rtl/>
        </w:rPr>
        <w:t>﴾</w:t>
      </w:r>
      <w:r w:rsidR="00E50309" w:rsidRPr="00CA000A">
        <w:rPr>
          <w:rFonts w:hint="cs"/>
          <w:spacing w:val="-2"/>
          <w:rtl/>
        </w:rPr>
        <w:t xml:space="preserve">: آن که میوه می‌چیند. </w:t>
      </w:r>
      <w:r w:rsidR="00443421" w:rsidRPr="00CA000A">
        <w:rPr>
          <w:rFonts w:cs="Traditional Arabic"/>
          <w:spacing w:val="-2"/>
          <w:rtl/>
        </w:rPr>
        <w:t>﴿</w:t>
      </w:r>
      <w:r w:rsidR="00443421" w:rsidRPr="00CA000A">
        <w:rPr>
          <w:rFonts w:cs="KFGQPC Uthmanic Script HAFS"/>
          <w:spacing w:val="-2"/>
          <w:rtl/>
        </w:rPr>
        <w:t>يَتَخَٰفَتُونَ</w:t>
      </w:r>
      <w:r w:rsidR="00443421" w:rsidRPr="00CA000A">
        <w:rPr>
          <w:rFonts w:ascii="Times New Roman" w:hAnsi="Times New Roman" w:cs="Traditional Arabic" w:hint="cs"/>
          <w:spacing w:val="-2"/>
          <w:rtl/>
        </w:rPr>
        <w:t xml:space="preserve">﴾ </w:t>
      </w:r>
      <w:r w:rsidR="00443421" w:rsidRPr="00CA000A">
        <w:rPr>
          <w:spacing w:val="-2"/>
          <w:rtl/>
        </w:rPr>
        <w:t>(خفت)</w:t>
      </w:r>
      <w:r w:rsidR="0050489D" w:rsidRPr="00CA000A">
        <w:rPr>
          <w:rFonts w:hint="cs"/>
          <w:spacing w:val="-2"/>
          <w:rtl/>
        </w:rPr>
        <w:t>:</w:t>
      </w:r>
      <w:r w:rsidR="00443421" w:rsidRPr="00CA000A">
        <w:rPr>
          <w:rFonts w:hint="cs"/>
          <w:spacing w:val="-2"/>
          <w:rtl/>
        </w:rPr>
        <w:t xml:space="preserve"> «مُخافَتَة</w:t>
      </w:r>
      <w:r w:rsidR="0050489D" w:rsidRPr="00CA000A">
        <w:rPr>
          <w:rFonts w:hint="cs"/>
          <w:spacing w:val="-2"/>
          <w:rtl/>
        </w:rPr>
        <w:t>»</w:t>
      </w:r>
      <w:r w:rsidR="00E50309" w:rsidRPr="00CA000A">
        <w:rPr>
          <w:rFonts w:hint="cs"/>
          <w:spacing w:val="-2"/>
          <w:rtl/>
        </w:rPr>
        <w:t xml:space="preserve"> به</w:t>
      </w:r>
      <w:r w:rsidR="004F58E4" w:rsidRPr="00CA000A">
        <w:rPr>
          <w:rFonts w:hint="cs"/>
          <w:spacing w:val="-2"/>
          <w:rtl/>
        </w:rPr>
        <w:t xml:space="preserve"> معنای سخن مخفیانه و پنهانی است، یعنی آهسته و مخفیانه با هم سخن می‌گفتند، پچ‌پچ‌کنان. </w:t>
      </w:r>
      <w:r w:rsidR="00443421" w:rsidRPr="00CA000A">
        <w:rPr>
          <w:rFonts w:cs="Traditional Arabic"/>
          <w:spacing w:val="-2"/>
          <w:rtl/>
        </w:rPr>
        <w:t>﴿</w:t>
      </w:r>
      <w:r w:rsidR="00443421" w:rsidRPr="00CA000A">
        <w:rPr>
          <w:rFonts w:cs="KFGQPC Uthmanic Script HAFS"/>
          <w:spacing w:val="-2"/>
          <w:rtl/>
        </w:rPr>
        <w:t>غَدَو</w:t>
      </w:r>
      <w:r w:rsidR="00443421" w:rsidRPr="00CA000A">
        <w:rPr>
          <w:rFonts w:ascii="Times New Roman" w:hAnsi="Times New Roman" w:cs="KFGQPC Uthmanic Script HAFS" w:hint="cs"/>
          <w:spacing w:val="-2"/>
          <w:rtl/>
        </w:rPr>
        <w:t>ۡ</w:t>
      </w:r>
      <w:r w:rsidR="00443421" w:rsidRPr="00CA000A">
        <w:rPr>
          <w:rFonts w:cs="KFGQPC Uthmanic Script HAFS" w:hint="cs"/>
          <w:spacing w:val="-2"/>
          <w:rtl/>
        </w:rPr>
        <w:t>اْ</w:t>
      </w:r>
      <w:r w:rsidR="00443421" w:rsidRPr="00CA000A">
        <w:rPr>
          <w:rFonts w:ascii="Times New Roman" w:hAnsi="Times New Roman" w:cs="Traditional Arabic" w:hint="cs"/>
          <w:spacing w:val="-2"/>
          <w:rtl/>
        </w:rPr>
        <w:t>﴾</w:t>
      </w:r>
      <w:r w:rsidR="004F58E4" w:rsidRPr="00CA000A">
        <w:rPr>
          <w:rFonts w:hint="cs"/>
          <w:spacing w:val="-2"/>
          <w:rtl/>
        </w:rPr>
        <w:t xml:space="preserve">. صبحگاهان حرکت کردند. </w:t>
      </w:r>
      <w:r w:rsidR="00443421" w:rsidRPr="00CA000A">
        <w:rPr>
          <w:rFonts w:cs="Traditional Arabic"/>
          <w:spacing w:val="-2"/>
          <w:rtl/>
        </w:rPr>
        <w:t>﴿</w:t>
      </w:r>
      <w:r w:rsidR="00443421" w:rsidRPr="00CA000A">
        <w:rPr>
          <w:rFonts w:cs="KFGQPC Uthmanic Script HAFS"/>
          <w:spacing w:val="-2"/>
          <w:rtl/>
        </w:rPr>
        <w:t>حَر</w:t>
      </w:r>
      <w:r w:rsidR="00443421" w:rsidRPr="00CA000A">
        <w:rPr>
          <w:rFonts w:ascii="Times New Roman" w:hAnsi="Times New Roman" w:cs="KFGQPC Uthmanic Script HAFS" w:hint="cs"/>
          <w:spacing w:val="-2"/>
          <w:rtl/>
        </w:rPr>
        <w:t>ۡ</w:t>
      </w:r>
      <w:r w:rsidR="00443421" w:rsidRPr="00CA000A">
        <w:rPr>
          <w:rFonts w:cs="KFGQPC Uthmanic Script HAFS" w:hint="cs"/>
          <w:spacing w:val="-2"/>
          <w:rtl/>
        </w:rPr>
        <w:t>د</w:t>
      </w:r>
      <w:r w:rsidR="00443421" w:rsidRPr="00CA000A">
        <w:rPr>
          <w:rFonts w:ascii="Times New Roman" w:hAnsi="Times New Roman" w:cs="KFGQPC Uthmanic Script HAFS" w:hint="cs"/>
          <w:spacing w:val="-2"/>
          <w:rtl/>
        </w:rPr>
        <w:t>ٖ</w:t>
      </w:r>
      <w:r w:rsidR="00443421" w:rsidRPr="00CA000A">
        <w:rPr>
          <w:rFonts w:ascii="Times New Roman" w:hAnsi="Times New Roman" w:cs="Traditional Arabic" w:hint="cs"/>
          <w:spacing w:val="-2"/>
          <w:rtl/>
        </w:rPr>
        <w:t>﴾</w:t>
      </w:r>
      <w:r w:rsidR="004F58E4" w:rsidRPr="00CA000A">
        <w:rPr>
          <w:rFonts w:hint="cs"/>
          <w:spacing w:val="-2"/>
          <w:rtl/>
        </w:rPr>
        <w:t>. به معنای منع و قصد است و در این جا هر دو معنا می‌تواند صادق باشد، یعنی«صبحگاهان</w:t>
      </w:r>
      <w:r w:rsidR="006243B6" w:rsidRPr="00CA000A">
        <w:rPr>
          <w:rFonts w:hint="cs"/>
          <w:spacing w:val="-2"/>
          <w:rtl/>
        </w:rPr>
        <w:t xml:space="preserve"> به‌سوی </w:t>
      </w:r>
      <w:r w:rsidR="004F58E4" w:rsidRPr="00CA000A">
        <w:rPr>
          <w:rFonts w:hint="cs"/>
          <w:spacing w:val="-2"/>
          <w:rtl/>
        </w:rPr>
        <w:t xml:space="preserve">باغ حرکت کردند به قصد این که فقرا را از ثمره‌ی باغ منع کنند و گمان می‌بردند بر این کار توانا هستند». </w:t>
      </w:r>
      <w:r w:rsidR="00443421" w:rsidRPr="00CA000A">
        <w:rPr>
          <w:rFonts w:cs="Traditional Arabic"/>
          <w:spacing w:val="-2"/>
          <w:rtl/>
        </w:rPr>
        <w:t>﴿</w:t>
      </w:r>
      <w:r w:rsidR="00443421" w:rsidRPr="00CA000A">
        <w:rPr>
          <w:rFonts w:cs="KFGQPC Uthmanic Script HAFS"/>
          <w:spacing w:val="-2"/>
          <w:rtl/>
        </w:rPr>
        <w:t>ضَا</w:t>
      </w:r>
      <w:r w:rsidR="00443421" w:rsidRPr="00CA000A">
        <w:rPr>
          <w:rFonts w:ascii="Times New Roman" w:hAnsi="Times New Roman" w:cs="KFGQPC Uthmanic Script HAFS" w:hint="cs"/>
          <w:spacing w:val="-2"/>
          <w:rtl/>
        </w:rPr>
        <w:t>ٓ</w:t>
      </w:r>
      <w:r w:rsidR="00443421" w:rsidRPr="00CA000A">
        <w:rPr>
          <w:rFonts w:cs="KFGQPC Uthmanic Script HAFS" w:hint="cs"/>
          <w:spacing w:val="-2"/>
          <w:rtl/>
        </w:rPr>
        <w:t>لُّونَ</w:t>
      </w:r>
      <w:r w:rsidR="00443421" w:rsidRPr="00CA000A">
        <w:rPr>
          <w:rFonts w:ascii="Times New Roman" w:hAnsi="Times New Roman" w:cs="Traditional Arabic" w:hint="cs"/>
          <w:spacing w:val="-2"/>
          <w:rtl/>
        </w:rPr>
        <w:t>﴾</w:t>
      </w:r>
      <w:r w:rsidR="004F58E4" w:rsidRPr="00CA000A">
        <w:rPr>
          <w:rFonts w:hint="cs"/>
          <w:spacing w:val="-2"/>
          <w:rtl/>
        </w:rPr>
        <w:t xml:space="preserve">: راه گم کرده‌ها، و این اولین عکس العملی بود که می‌توانستند نشان دهند. </w:t>
      </w:r>
      <w:r w:rsidR="00443421" w:rsidRPr="00CA000A">
        <w:rPr>
          <w:rFonts w:cs="Traditional Arabic"/>
          <w:spacing w:val="-2"/>
          <w:rtl/>
        </w:rPr>
        <w:t>﴿</w:t>
      </w:r>
      <w:r w:rsidR="00443421" w:rsidRPr="00CA000A">
        <w:rPr>
          <w:rFonts w:cs="KFGQPC Uthmanic Script HAFS"/>
          <w:spacing w:val="-2"/>
          <w:rtl/>
        </w:rPr>
        <w:t>أَو</w:t>
      </w:r>
      <w:r w:rsidR="00443421" w:rsidRPr="00CA000A">
        <w:rPr>
          <w:rFonts w:ascii="Times New Roman" w:hAnsi="Times New Roman" w:cs="KFGQPC Uthmanic Script HAFS" w:hint="cs"/>
          <w:spacing w:val="-2"/>
          <w:rtl/>
        </w:rPr>
        <w:t>ۡ</w:t>
      </w:r>
      <w:r w:rsidR="00443421" w:rsidRPr="00CA000A">
        <w:rPr>
          <w:rFonts w:cs="KFGQPC Uthmanic Script HAFS" w:hint="cs"/>
          <w:spacing w:val="-2"/>
          <w:rtl/>
        </w:rPr>
        <w:t>سَطُهُم</w:t>
      </w:r>
      <w:r w:rsidR="00443421" w:rsidRPr="00CA000A">
        <w:rPr>
          <w:rFonts w:ascii="Times New Roman" w:hAnsi="Times New Roman" w:cs="KFGQPC Uthmanic Script HAFS" w:hint="cs"/>
          <w:spacing w:val="-2"/>
          <w:rtl/>
        </w:rPr>
        <w:t>ۡ</w:t>
      </w:r>
      <w:r w:rsidR="00443421" w:rsidRPr="00CA000A">
        <w:rPr>
          <w:rFonts w:ascii="Times New Roman" w:hAnsi="Times New Roman" w:cs="Traditional Arabic" w:hint="cs"/>
          <w:spacing w:val="-2"/>
          <w:rtl/>
        </w:rPr>
        <w:t>﴾</w:t>
      </w:r>
      <w:r w:rsidR="00F860D9" w:rsidRPr="00CA000A">
        <w:rPr>
          <w:rFonts w:hint="cs"/>
          <w:spacing w:val="-2"/>
          <w:rtl/>
        </w:rPr>
        <w:t xml:space="preserve">: عاقل‌ترین، باانصاف‌ترین و میانه‌روترین آن‌ها. </w:t>
      </w:r>
      <w:r w:rsidR="00443421" w:rsidRPr="00CA000A">
        <w:rPr>
          <w:rFonts w:cs="Traditional Arabic"/>
          <w:spacing w:val="-2"/>
          <w:rtl/>
        </w:rPr>
        <w:t>﴿</w:t>
      </w:r>
      <w:r w:rsidR="00443421" w:rsidRPr="00CA000A">
        <w:rPr>
          <w:rFonts w:cs="KFGQPC Uthmanic Script HAFS"/>
          <w:spacing w:val="-2"/>
          <w:rtl/>
        </w:rPr>
        <w:t>لَو</w:t>
      </w:r>
      <w:r w:rsidR="00443421" w:rsidRPr="00CA000A">
        <w:rPr>
          <w:rFonts w:ascii="Times New Roman" w:hAnsi="Times New Roman" w:cs="KFGQPC Uthmanic Script HAFS" w:hint="cs"/>
          <w:spacing w:val="-2"/>
          <w:rtl/>
        </w:rPr>
        <w:t>ۡ</w:t>
      </w:r>
      <w:r w:rsidR="00443421" w:rsidRPr="00CA000A">
        <w:rPr>
          <w:rFonts w:cs="KFGQPC Uthmanic Script HAFS" w:hint="cs"/>
          <w:spacing w:val="-2"/>
          <w:rtl/>
        </w:rPr>
        <w:t>لَا</w:t>
      </w:r>
      <w:r w:rsidR="00443421" w:rsidRPr="00CA000A">
        <w:rPr>
          <w:rFonts w:cs="KFGQPC Uthmanic Script HAFS"/>
          <w:spacing w:val="-2"/>
          <w:rtl/>
        </w:rPr>
        <w:t xml:space="preserve"> </w:t>
      </w:r>
      <w:r w:rsidR="00443421" w:rsidRPr="00CA000A">
        <w:rPr>
          <w:rFonts w:cs="KFGQPC Uthmanic Script HAFS" w:hint="cs"/>
          <w:spacing w:val="-2"/>
          <w:rtl/>
        </w:rPr>
        <w:t>تُسَبِّحُونَ</w:t>
      </w:r>
      <w:r w:rsidR="00443421" w:rsidRPr="00CA000A">
        <w:rPr>
          <w:rFonts w:ascii="Times New Roman" w:hAnsi="Times New Roman" w:cs="Traditional Arabic" w:hint="cs"/>
          <w:spacing w:val="-2"/>
          <w:rtl/>
        </w:rPr>
        <w:t>﴾</w:t>
      </w:r>
      <w:r w:rsidR="007B3665" w:rsidRPr="00CA000A">
        <w:rPr>
          <w:rFonts w:hint="cs"/>
          <w:spacing w:val="-2"/>
          <w:rtl/>
        </w:rPr>
        <w:t>:</w:t>
      </w:r>
      <w:r w:rsidR="00F860D9" w:rsidRPr="00CA000A">
        <w:rPr>
          <w:rFonts w:hint="cs"/>
          <w:spacing w:val="-2"/>
          <w:rtl/>
        </w:rPr>
        <w:t xml:space="preserve"> </w:t>
      </w:r>
      <w:r w:rsidR="007B3665" w:rsidRPr="00CA000A">
        <w:rPr>
          <w:rFonts w:hint="cs"/>
          <w:spacing w:val="-2"/>
          <w:rtl/>
        </w:rPr>
        <w:t>«</w:t>
      </w:r>
      <w:r w:rsidR="00F860D9" w:rsidRPr="00CA000A">
        <w:rPr>
          <w:rFonts w:hint="cs"/>
          <w:spacing w:val="-2"/>
          <w:rtl/>
        </w:rPr>
        <w:t>لولا</w:t>
      </w:r>
      <w:r w:rsidR="007B3665" w:rsidRPr="00CA000A">
        <w:rPr>
          <w:rFonts w:hint="cs"/>
          <w:spacing w:val="-2"/>
          <w:rtl/>
        </w:rPr>
        <w:t>»</w:t>
      </w:r>
      <w:r w:rsidR="00F860D9" w:rsidRPr="00CA000A">
        <w:rPr>
          <w:rFonts w:hint="cs"/>
          <w:spacing w:val="-2"/>
          <w:rtl/>
        </w:rPr>
        <w:t xml:space="preserve"> حرف تحضیض و تشویق است و مفهوم </w:t>
      </w:r>
      <w:r w:rsidR="00443421" w:rsidRPr="00CA000A">
        <w:rPr>
          <w:rFonts w:hint="cs"/>
          <w:spacing w:val="-2"/>
          <w:rtl/>
        </w:rPr>
        <w:t>«</w:t>
      </w:r>
      <w:r w:rsidR="00F860D9" w:rsidRPr="00CA000A">
        <w:rPr>
          <w:rStyle w:val="Char1"/>
          <w:rFonts w:hint="cs"/>
          <w:spacing w:val="-2"/>
          <w:rtl/>
        </w:rPr>
        <w:t>تُسَبِّحُونُ</w:t>
      </w:r>
      <w:r w:rsidR="00443421" w:rsidRPr="00CA000A">
        <w:rPr>
          <w:rFonts w:hint="cs"/>
          <w:spacing w:val="-2"/>
          <w:rtl/>
        </w:rPr>
        <w:t>»</w:t>
      </w:r>
      <w:r w:rsidR="00F860D9" w:rsidRPr="00CA000A">
        <w:rPr>
          <w:rFonts w:hint="cs"/>
          <w:spacing w:val="-2"/>
          <w:rtl/>
        </w:rPr>
        <w:t xml:space="preserve"> به </w:t>
      </w:r>
      <w:r w:rsidR="00443421" w:rsidRPr="00CA000A">
        <w:rPr>
          <w:rFonts w:hint="cs"/>
          <w:spacing w:val="-2"/>
          <w:rtl/>
        </w:rPr>
        <w:t>«</w:t>
      </w:r>
      <w:r w:rsidR="00F860D9" w:rsidRPr="00CA000A">
        <w:rPr>
          <w:rStyle w:val="Char1"/>
          <w:rFonts w:hint="cs"/>
          <w:spacing w:val="-2"/>
          <w:rtl/>
        </w:rPr>
        <w:t>ولا یَسْتَثْنُون</w:t>
      </w:r>
      <w:r w:rsidR="00443421" w:rsidRPr="00CA000A">
        <w:rPr>
          <w:rFonts w:hint="cs"/>
          <w:spacing w:val="-2"/>
          <w:rtl/>
          <w:lang w:bidi="ar-SA"/>
        </w:rPr>
        <w:t>»</w:t>
      </w:r>
      <w:r w:rsidR="00F860D9" w:rsidRPr="00CA000A">
        <w:rPr>
          <w:rFonts w:hint="cs"/>
          <w:spacing w:val="-2"/>
          <w:rtl/>
          <w:lang w:bidi="ar-SA"/>
        </w:rPr>
        <w:t xml:space="preserve"> بر می‌گردد، یعنی </w:t>
      </w:r>
      <w:r w:rsidR="00443421" w:rsidRPr="00CA000A">
        <w:rPr>
          <w:rFonts w:hint="cs"/>
          <w:spacing w:val="-2"/>
          <w:rtl/>
          <w:lang w:bidi="ar-SA"/>
        </w:rPr>
        <w:t>«</w:t>
      </w:r>
      <w:r w:rsidR="006D6642" w:rsidRPr="00CA000A">
        <w:rPr>
          <w:rFonts w:hint="cs"/>
          <w:spacing w:val="-2"/>
          <w:rtl/>
          <w:lang w:bidi="ar-SA"/>
        </w:rPr>
        <w:t>... آیا به شما نگفتم چرا استثنا</w:t>
      </w:r>
      <w:r w:rsidR="00F860D9" w:rsidRPr="00CA000A">
        <w:rPr>
          <w:rFonts w:hint="cs"/>
          <w:spacing w:val="-2"/>
          <w:rtl/>
          <w:lang w:bidi="ar-SA"/>
        </w:rPr>
        <w:t xml:space="preserve"> نمی</w:t>
      </w:r>
      <w:r w:rsidR="00F860D9" w:rsidRPr="00CA000A">
        <w:rPr>
          <w:rFonts w:hint="eastAsia"/>
          <w:spacing w:val="-2"/>
          <w:rtl/>
          <w:lang w:bidi="ar-SA"/>
        </w:rPr>
        <w:t xml:space="preserve">‌کنید و </w:t>
      </w:r>
      <w:r w:rsidR="003651A9" w:rsidRPr="00CA000A">
        <w:rPr>
          <w:rFonts w:hint="cs"/>
          <w:spacing w:val="-2"/>
          <w:rtl/>
        </w:rPr>
        <w:t>«</w:t>
      </w:r>
      <w:r w:rsidR="00F860D9" w:rsidRPr="00CA000A">
        <w:rPr>
          <w:rFonts w:hint="eastAsia"/>
          <w:spacing w:val="-2"/>
          <w:rtl/>
          <w:lang w:bidi="ar-SA"/>
        </w:rPr>
        <w:t>إن شاءَ الله</w:t>
      </w:r>
      <w:r w:rsidR="003651A9" w:rsidRPr="00CA000A">
        <w:rPr>
          <w:rFonts w:hint="cs"/>
          <w:spacing w:val="-2"/>
          <w:rtl/>
        </w:rPr>
        <w:t>»</w:t>
      </w:r>
      <w:r w:rsidR="00F860D9" w:rsidRPr="00CA000A">
        <w:rPr>
          <w:rFonts w:hint="eastAsia"/>
          <w:spacing w:val="-2"/>
          <w:rtl/>
          <w:lang w:bidi="ar-SA"/>
        </w:rPr>
        <w:t xml:space="preserve"> نمی‌گویید و چیزی را برای فقرا در نظر نمی‌گیرید!</w:t>
      </w:r>
      <w:r w:rsidR="00443421" w:rsidRPr="00CA000A">
        <w:rPr>
          <w:rFonts w:hint="cs"/>
          <w:spacing w:val="-2"/>
          <w:rtl/>
          <w:lang w:bidi="ar-SA"/>
        </w:rPr>
        <w:t>»</w:t>
      </w:r>
      <w:r w:rsidR="006D6642" w:rsidRPr="00CA000A">
        <w:rPr>
          <w:rFonts w:hint="cs"/>
          <w:spacing w:val="-2"/>
          <w:rtl/>
          <w:lang w:bidi="ar-SA"/>
        </w:rPr>
        <w:t xml:space="preserve"> نام</w:t>
      </w:r>
      <w:r w:rsidR="006D6642" w:rsidRPr="00CA000A">
        <w:rPr>
          <w:rFonts w:hint="eastAsia"/>
          <w:spacing w:val="-2"/>
          <w:rtl/>
          <w:lang w:bidi="ar-SA"/>
        </w:rPr>
        <w:t>‌</w:t>
      </w:r>
      <w:r w:rsidR="003651A9" w:rsidRPr="00CA000A">
        <w:rPr>
          <w:rFonts w:hint="cs"/>
          <w:spacing w:val="-2"/>
          <w:rtl/>
          <w:lang w:bidi="ar-SA"/>
        </w:rPr>
        <w:t>گذاری استثنا</w:t>
      </w:r>
      <w:r w:rsidR="00F860D9" w:rsidRPr="00CA000A">
        <w:rPr>
          <w:rFonts w:hint="cs"/>
          <w:spacing w:val="-2"/>
          <w:rtl/>
          <w:lang w:bidi="ar-SA"/>
        </w:rPr>
        <w:t xml:space="preserve"> به عنوان تسبیح در این جا به خاطر اقرار بر عظمت خدا و لزوم تفویض امر به اوست؛ به گونه‌ای دیگر نیز آیه قابل معناست: بیایید از سوء قصد‌تان طلب استغفار کنید. </w:t>
      </w:r>
      <w:r w:rsidR="00443421" w:rsidRPr="00CA000A">
        <w:rPr>
          <w:rFonts w:cs="Traditional Arabic"/>
          <w:spacing w:val="-2"/>
          <w:rtl/>
          <w:lang w:bidi="ar-SA"/>
        </w:rPr>
        <w:t>﴿</w:t>
      </w:r>
      <w:r w:rsidR="00443421" w:rsidRPr="00CA000A">
        <w:rPr>
          <w:rFonts w:cs="KFGQPC Uthmanic Script HAFS"/>
          <w:spacing w:val="-2"/>
          <w:rtl/>
          <w:lang w:bidi="ar-SA"/>
        </w:rPr>
        <w:t>يَتَلَٰوَمُونَ</w:t>
      </w:r>
      <w:r w:rsidR="00443421" w:rsidRPr="00CA000A">
        <w:rPr>
          <w:rFonts w:ascii="Times New Roman" w:hAnsi="Times New Roman" w:cs="Traditional Arabic" w:hint="cs"/>
          <w:spacing w:val="-2"/>
          <w:rtl/>
          <w:lang w:bidi="ar-SA"/>
        </w:rPr>
        <w:t>﴾</w:t>
      </w:r>
      <w:r w:rsidR="00443421" w:rsidRPr="00CA000A">
        <w:rPr>
          <w:rFonts w:hint="cs"/>
          <w:spacing w:val="-2"/>
          <w:rtl/>
          <w:lang w:bidi="ar-SA"/>
        </w:rPr>
        <w:t xml:space="preserve"> (لَوم)</w:t>
      </w:r>
      <w:r w:rsidR="003651A9" w:rsidRPr="00CA000A">
        <w:rPr>
          <w:rFonts w:hint="cs"/>
          <w:spacing w:val="-2"/>
          <w:rtl/>
          <w:lang w:bidi="ar-SA"/>
        </w:rPr>
        <w:t>:</w:t>
      </w:r>
      <w:r w:rsidR="00F860D9" w:rsidRPr="00CA000A">
        <w:rPr>
          <w:rFonts w:hint="cs"/>
          <w:spacing w:val="-2"/>
          <w:rtl/>
          <w:lang w:bidi="ar-SA"/>
        </w:rPr>
        <w:t xml:space="preserve"> همدیگر را ملامت و سرزنش می‌کردند. </w:t>
      </w:r>
      <w:r w:rsidR="00443421" w:rsidRPr="00CA000A">
        <w:rPr>
          <w:rFonts w:cs="Traditional Arabic"/>
          <w:spacing w:val="-2"/>
          <w:rtl/>
          <w:lang w:bidi="ar-SA"/>
        </w:rPr>
        <w:t>﴿</w:t>
      </w:r>
      <w:r w:rsidR="00443421" w:rsidRPr="00CA000A">
        <w:rPr>
          <w:rFonts w:cs="KFGQPC Uthmanic Script HAFS"/>
          <w:spacing w:val="-2"/>
          <w:rtl/>
          <w:lang w:bidi="ar-SA"/>
        </w:rPr>
        <w:t>طَٰغِينَ</w:t>
      </w:r>
      <w:r w:rsidR="00443421" w:rsidRPr="00CA000A">
        <w:rPr>
          <w:rFonts w:ascii="Times New Roman" w:hAnsi="Times New Roman" w:cs="Traditional Arabic" w:hint="cs"/>
          <w:spacing w:val="-2"/>
          <w:rtl/>
          <w:lang w:bidi="ar-SA"/>
        </w:rPr>
        <w:t>﴾</w:t>
      </w:r>
      <w:r w:rsidR="003651A9" w:rsidRPr="00CA000A">
        <w:rPr>
          <w:rFonts w:hint="cs"/>
          <w:spacing w:val="-2"/>
          <w:rtl/>
        </w:rPr>
        <w:t>:</w:t>
      </w:r>
      <w:r w:rsidR="00F860D9" w:rsidRPr="00CA000A">
        <w:rPr>
          <w:rFonts w:hint="cs"/>
          <w:spacing w:val="-2"/>
          <w:rtl/>
          <w:lang w:bidi="ar-SA"/>
        </w:rPr>
        <w:t xml:space="preserve"> از حدود خدا تجاوز کردیم به </w:t>
      </w:r>
      <w:r w:rsidR="006D6642" w:rsidRPr="00CA000A">
        <w:rPr>
          <w:rFonts w:hint="cs"/>
          <w:spacing w:val="-2"/>
          <w:rtl/>
          <w:lang w:bidi="ar-SA"/>
        </w:rPr>
        <w:t>وسیله‌ی استثنا</w:t>
      </w:r>
      <w:r w:rsidR="00F860D9" w:rsidRPr="00CA000A">
        <w:rPr>
          <w:rFonts w:hint="cs"/>
          <w:spacing w:val="-2"/>
          <w:rtl/>
          <w:lang w:bidi="ar-SA"/>
        </w:rPr>
        <w:t xml:space="preserve"> نکردن و منع کردن فقرا از حقوق</w:t>
      </w:r>
      <w:r w:rsidR="003651A9" w:rsidRPr="00CA000A">
        <w:rPr>
          <w:rFonts w:hint="eastAsia"/>
          <w:spacing w:val="-2"/>
          <w:rtl/>
          <w:lang w:bidi="ar-SA"/>
        </w:rPr>
        <w:t>‌</w:t>
      </w:r>
      <w:r w:rsidR="00F860D9" w:rsidRPr="00CA000A">
        <w:rPr>
          <w:rFonts w:hint="cs"/>
          <w:spacing w:val="-2"/>
          <w:rtl/>
          <w:lang w:bidi="ar-SA"/>
        </w:rPr>
        <w:t xml:space="preserve">شان. </w:t>
      </w:r>
      <w:r w:rsidR="00443421" w:rsidRPr="00CA000A">
        <w:rPr>
          <w:rFonts w:cs="Traditional Arabic"/>
          <w:spacing w:val="-2"/>
          <w:rtl/>
          <w:lang w:bidi="ar-SA"/>
        </w:rPr>
        <w:t>﴿</w:t>
      </w:r>
      <w:r w:rsidR="00443421" w:rsidRPr="00CA000A">
        <w:rPr>
          <w:rFonts w:cs="KFGQPC Uthmanic Script HAFS"/>
          <w:spacing w:val="-2"/>
          <w:rtl/>
          <w:lang w:bidi="ar-SA"/>
        </w:rPr>
        <w:t>يُب</w:t>
      </w:r>
      <w:r w:rsidR="00443421" w:rsidRPr="00CA000A">
        <w:rPr>
          <w:rFonts w:ascii="Times New Roman" w:hAnsi="Times New Roman" w:cs="KFGQPC Uthmanic Script HAFS" w:hint="cs"/>
          <w:spacing w:val="-2"/>
          <w:rtl/>
          <w:lang w:bidi="ar-SA"/>
        </w:rPr>
        <w:t>ۡ</w:t>
      </w:r>
      <w:r w:rsidR="00443421" w:rsidRPr="00CA000A">
        <w:rPr>
          <w:rFonts w:cs="KFGQPC Uthmanic Script HAFS" w:hint="cs"/>
          <w:spacing w:val="-2"/>
          <w:rtl/>
          <w:lang w:bidi="ar-SA"/>
        </w:rPr>
        <w:t>دِلَنَا</w:t>
      </w:r>
      <w:r w:rsidR="00443421" w:rsidRPr="00CA000A">
        <w:rPr>
          <w:rFonts w:ascii="Times New Roman" w:hAnsi="Times New Roman" w:cs="Traditional Arabic" w:hint="cs"/>
          <w:spacing w:val="-2"/>
          <w:rtl/>
          <w:lang w:bidi="ar-SA"/>
        </w:rPr>
        <w:t>﴾</w:t>
      </w:r>
      <w:r w:rsidR="003651A9" w:rsidRPr="00CA000A">
        <w:rPr>
          <w:rFonts w:hint="cs"/>
          <w:spacing w:val="-2"/>
          <w:rtl/>
          <w:lang w:bidi="ar-SA"/>
        </w:rPr>
        <w:t xml:space="preserve"> </w:t>
      </w:r>
      <w:r w:rsidR="00F860D9" w:rsidRPr="00CA000A">
        <w:rPr>
          <w:rFonts w:hint="cs"/>
          <w:spacing w:val="-2"/>
          <w:rtl/>
          <w:lang w:bidi="ar-SA"/>
        </w:rPr>
        <w:t xml:space="preserve">(بدل): عوض دهد و جایگزین دهد ما را؛ إبدال عبارت از برداشتن یک چیز و جایگزین کردن چیز دیگر به </w:t>
      </w:r>
      <w:r w:rsidR="00E629EB" w:rsidRPr="00CA000A">
        <w:rPr>
          <w:rFonts w:hint="cs"/>
          <w:spacing w:val="-2"/>
          <w:rtl/>
          <w:lang w:bidi="ar-SA"/>
        </w:rPr>
        <w:t>ج</w:t>
      </w:r>
      <w:r w:rsidR="00F860D9" w:rsidRPr="00CA000A">
        <w:rPr>
          <w:rFonts w:hint="cs"/>
          <w:spacing w:val="-2"/>
          <w:rtl/>
          <w:lang w:bidi="ar-SA"/>
        </w:rPr>
        <w:t xml:space="preserve">ای آن است. </w:t>
      </w:r>
      <w:r w:rsidR="00443421" w:rsidRPr="00CA000A">
        <w:rPr>
          <w:rFonts w:cs="Traditional Arabic"/>
          <w:spacing w:val="-2"/>
          <w:rtl/>
          <w:lang w:bidi="ar-SA"/>
        </w:rPr>
        <w:t>﴿</w:t>
      </w:r>
      <w:r w:rsidR="00443421" w:rsidRPr="00CA000A">
        <w:rPr>
          <w:rFonts w:cs="KFGQPC Uthmanic Script HAFS"/>
          <w:spacing w:val="-2"/>
          <w:rtl/>
          <w:lang w:bidi="ar-SA"/>
        </w:rPr>
        <w:t>رَٰغِبُونَ</w:t>
      </w:r>
      <w:r w:rsidR="00443421" w:rsidRPr="00CA000A">
        <w:rPr>
          <w:rFonts w:ascii="Times New Roman" w:hAnsi="Times New Roman" w:cs="Traditional Arabic" w:hint="cs"/>
          <w:spacing w:val="-2"/>
          <w:rtl/>
          <w:lang w:bidi="ar-SA"/>
        </w:rPr>
        <w:t>﴾</w:t>
      </w:r>
      <w:r w:rsidR="00E629EB" w:rsidRPr="00CA000A">
        <w:rPr>
          <w:rFonts w:hint="cs"/>
          <w:spacing w:val="-2"/>
          <w:rtl/>
          <w:lang w:bidi="ar-SA"/>
        </w:rPr>
        <w:t>. مشتاقان و</w:t>
      </w:r>
      <w:r w:rsidR="003651A9" w:rsidRPr="00CA000A">
        <w:rPr>
          <w:rFonts w:hint="cs"/>
          <w:spacing w:val="-2"/>
          <w:rtl/>
          <w:lang w:bidi="ar-SA"/>
        </w:rPr>
        <w:t xml:space="preserve"> طلب</w:t>
      </w:r>
      <w:r w:rsidR="003651A9" w:rsidRPr="00CA000A">
        <w:rPr>
          <w:rFonts w:hint="eastAsia"/>
          <w:spacing w:val="-2"/>
          <w:rtl/>
          <w:lang w:bidi="ar-SA"/>
        </w:rPr>
        <w:t>‌</w:t>
      </w:r>
      <w:r w:rsidR="00E629EB" w:rsidRPr="00CA000A">
        <w:rPr>
          <w:rFonts w:hint="cs"/>
          <w:spacing w:val="-2"/>
          <w:rtl/>
          <w:lang w:bidi="ar-SA"/>
        </w:rPr>
        <w:t xml:space="preserve">کنندگان مغفرت الهی. </w:t>
      </w:r>
      <w:r w:rsidR="00443421" w:rsidRPr="00CA000A">
        <w:rPr>
          <w:rFonts w:cs="Traditional Arabic"/>
          <w:spacing w:val="-2"/>
          <w:rtl/>
          <w:lang w:bidi="ar-SA"/>
        </w:rPr>
        <w:t>﴿</w:t>
      </w:r>
      <w:r w:rsidR="00443421" w:rsidRPr="00CA000A">
        <w:rPr>
          <w:rFonts w:cs="KFGQPC Uthmanic Script HAFS"/>
          <w:spacing w:val="-2"/>
          <w:rtl/>
          <w:lang w:bidi="ar-SA"/>
        </w:rPr>
        <w:t xml:space="preserve">كَذَٰلِكَ </w:t>
      </w:r>
      <w:r w:rsidR="00443421" w:rsidRPr="00CA000A">
        <w:rPr>
          <w:rFonts w:cs="KFGQPC Uthmanic Script HAFS" w:hint="cs"/>
          <w:spacing w:val="-2"/>
          <w:rtl/>
          <w:lang w:bidi="ar-SA"/>
        </w:rPr>
        <w:lastRenderedPageBreak/>
        <w:t>ٱ</w:t>
      </w:r>
      <w:r w:rsidR="00443421" w:rsidRPr="00CA000A">
        <w:rPr>
          <w:rFonts w:cs="KFGQPC Uthmanic Script HAFS" w:hint="eastAsia"/>
          <w:spacing w:val="-2"/>
          <w:rtl/>
          <w:lang w:bidi="ar-SA"/>
        </w:rPr>
        <w:t>ل</w:t>
      </w:r>
      <w:r w:rsidR="00443421" w:rsidRPr="00CA000A">
        <w:rPr>
          <w:rFonts w:ascii="Times New Roman" w:hAnsi="Times New Roman" w:cs="KFGQPC Uthmanic Script HAFS" w:hint="cs"/>
          <w:spacing w:val="-2"/>
          <w:rtl/>
          <w:lang w:bidi="ar-SA"/>
        </w:rPr>
        <w:t>ۡ</w:t>
      </w:r>
      <w:r w:rsidR="00443421" w:rsidRPr="00CA000A">
        <w:rPr>
          <w:rFonts w:cs="KFGQPC Uthmanic Script HAFS" w:hint="cs"/>
          <w:spacing w:val="-2"/>
          <w:rtl/>
          <w:lang w:bidi="ar-SA"/>
        </w:rPr>
        <w:t>عَذَاب</w:t>
      </w:r>
      <w:r w:rsidR="00443421" w:rsidRPr="00CA000A">
        <w:rPr>
          <w:rFonts w:ascii="Times New Roman" w:hAnsi="Times New Roman" w:cs="Traditional Arabic" w:hint="cs"/>
          <w:spacing w:val="-2"/>
          <w:rtl/>
          <w:lang w:bidi="ar-SA"/>
        </w:rPr>
        <w:t>﴾</w:t>
      </w:r>
      <w:r w:rsidR="003651A9" w:rsidRPr="00CA000A">
        <w:rPr>
          <w:rFonts w:hint="cs"/>
          <w:spacing w:val="-2"/>
          <w:rtl/>
          <w:lang w:bidi="ar-SA"/>
        </w:rPr>
        <w:t>: عذاب خداوند این</w:t>
      </w:r>
      <w:r w:rsidR="003651A9" w:rsidRPr="00CA000A">
        <w:rPr>
          <w:rFonts w:hint="eastAsia"/>
          <w:spacing w:val="-2"/>
          <w:rtl/>
          <w:lang w:bidi="ar-SA"/>
        </w:rPr>
        <w:t>‌</w:t>
      </w:r>
      <w:r w:rsidR="00E629EB" w:rsidRPr="00CA000A">
        <w:rPr>
          <w:rFonts w:hint="cs"/>
          <w:spacing w:val="-2"/>
          <w:rtl/>
          <w:lang w:bidi="ar-SA"/>
        </w:rPr>
        <w:t xml:space="preserve">گونه است که هرگاه بر چیز فرود </w:t>
      </w:r>
      <w:r w:rsidR="003651A9" w:rsidRPr="00CA000A">
        <w:rPr>
          <w:rFonts w:hint="cs"/>
          <w:spacing w:val="-2"/>
          <w:rtl/>
          <w:lang w:bidi="ar-SA"/>
        </w:rPr>
        <w:t>آ</w:t>
      </w:r>
      <w:r w:rsidR="00E629EB" w:rsidRPr="00CA000A">
        <w:rPr>
          <w:rFonts w:hint="cs"/>
          <w:spacing w:val="-2"/>
          <w:rtl/>
          <w:lang w:bidi="ar-SA"/>
        </w:rPr>
        <w:t>ید آن را کاملاً نابود گرداند و این نمونه‌ای از عذاب دنیوی است.</w:t>
      </w:r>
    </w:p>
    <w:p w:rsidR="00E629EB" w:rsidRDefault="00E629EB" w:rsidP="00E629EB">
      <w:pPr>
        <w:pStyle w:val="a9"/>
        <w:rPr>
          <w:rtl/>
        </w:rPr>
      </w:pPr>
      <w:r>
        <w:rPr>
          <w:rFonts w:hint="cs"/>
          <w:rtl/>
        </w:rPr>
        <w:t>مفهوم کلی آیات:</w:t>
      </w:r>
    </w:p>
    <w:p w:rsidR="00E629EB" w:rsidRDefault="00E629EB" w:rsidP="008D04F8">
      <w:pPr>
        <w:pStyle w:val="a8"/>
        <w:rPr>
          <w:rtl/>
        </w:rPr>
      </w:pPr>
      <w:r>
        <w:rPr>
          <w:rFonts w:hint="cs"/>
          <w:rtl/>
        </w:rPr>
        <w:t>خداوند نعمت‌های بی‌شماری به انسان عنایت کرده و در مقابل از او خواسته است سپاس این نعمت‌ها را به جای آورده و حقوق متعلق به</w:t>
      </w:r>
      <w:r w:rsidR="006F2FD0" w:rsidRPr="006F2FD0">
        <w:rPr>
          <w:rFonts w:hint="cs"/>
          <w:rtl/>
        </w:rPr>
        <w:t xml:space="preserve"> آن‌ها </w:t>
      </w:r>
      <w:r>
        <w:rPr>
          <w:rFonts w:hint="cs"/>
          <w:rtl/>
        </w:rPr>
        <w:t>را پرداخت نماید تا بدین وسیله نعمت‌ها بر او پایدار بماند. اما هرگاه شکر نعمت‌ تبدیل به کفران نعمت و تعدی به حقوق</w:t>
      </w:r>
      <w:r w:rsidR="00AE11DD">
        <w:rPr>
          <w:rFonts w:hint="cs"/>
          <w:rtl/>
        </w:rPr>
        <w:t xml:space="preserve"> دیگران شده است خداوند آن نعمت را برداشته و صاحبان آن را از برکات آن محروم ساخته است. اهل مکه نیز دارای موهبت‌های ممتازی نسب</w:t>
      </w:r>
      <w:r w:rsidR="006D4A23">
        <w:rPr>
          <w:rFonts w:hint="cs"/>
          <w:rtl/>
        </w:rPr>
        <w:t>ت به دیگران بودند؛ تجارت‌های پر</w:t>
      </w:r>
      <w:r w:rsidR="00AE11DD">
        <w:rPr>
          <w:rFonts w:hint="cs"/>
          <w:rtl/>
        </w:rPr>
        <w:t>منفعت و مهم‌تر از آن وجود خانه‌ی کعبه که حَرَم أمنی برای</w:t>
      </w:r>
      <w:r w:rsidR="006F2FD0" w:rsidRPr="006F2FD0">
        <w:rPr>
          <w:rFonts w:hint="cs"/>
          <w:rtl/>
        </w:rPr>
        <w:t xml:space="preserve"> آن‌ها </w:t>
      </w:r>
      <w:r w:rsidR="00AE11DD">
        <w:rPr>
          <w:rFonts w:hint="cs"/>
          <w:rtl/>
        </w:rPr>
        <w:t xml:space="preserve">به حساب می‌آمد. حکایت اهل بستان آشکارترین و شدیدترین هشداری است که خداوند خطاب به اهل مکه بیان می‌دارد تا شاید عبرتی بگیرند و آداب و شیوه‌ی شکر‌گزاری و اطاعت را جایگزین ناپسند عصیان و تکبر کنند. بدیهی است که این حکایت، هشداری بر جلو دیدگان تمامی متکبرین طمع‌کاری است که در ناسپاسی و غرور، گوی سبقت را از </w:t>
      </w:r>
      <w:r w:rsidR="008D04F8" w:rsidRPr="008D04F8">
        <w:rPr>
          <w:rFonts w:cs="Traditional Arabic"/>
          <w:rtl/>
        </w:rPr>
        <w:t>﴿</w:t>
      </w:r>
      <w:r w:rsidR="008D04F8" w:rsidRPr="008D04F8">
        <w:rPr>
          <w:rFonts w:cs="KFGQPC Uthmanic Script HAFS"/>
          <w:rtl/>
        </w:rPr>
        <w:t>أَص</w:t>
      </w:r>
      <w:r w:rsidR="008D04F8" w:rsidRPr="008D04F8">
        <w:rPr>
          <w:rFonts w:ascii="Times New Roman" w:hAnsi="Times New Roman" w:cs="KFGQPC Uthmanic Script HAFS" w:hint="cs"/>
          <w:rtl/>
        </w:rPr>
        <w:t>ۡ</w:t>
      </w:r>
      <w:r w:rsidR="008D04F8" w:rsidRPr="008D04F8">
        <w:rPr>
          <w:rFonts w:cs="KFGQPC Uthmanic Script HAFS" w:hint="cs"/>
          <w:rtl/>
        </w:rPr>
        <w:t>حَٰبُ</w:t>
      </w:r>
      <w:r w:rsidR="008D04F8" w:rsidRPr="008D04F8">
        <w:rPr>
          <w:rFonts w:cs="KFGQPC Uthmanic Script HAFS"/>
          <w:rtl/>
        </w:rPr>
        <w:t xml:space="preserve"> </w:t>
      </w:r>
      <w:r w:rsidR="008D04F8" w:rsidRPr="008D04F8">
        <w:rPr>
          <w:rFonts w:cs="KFGQPC Uthmanic Script HAFS" w:hint="cs"/>
          <w:rtl/>
        </w:rPr>
        <w:t>ٱ</w:t>
      </w:r>
      <w:r w:rsidR="008D04F8" w:rsidRPr="008D04F8">
        <w:rPr>
          <w:rFonts w:cs="KFGQPC Uthmanic Script HAFS" w:hint="eastAsia"/>
          <w:rtl/>
        </w:rPr>
        <w:t>ل</w:t>
      </w:r>
      <w:r w:rsidR="008D04F8" w:rsidRPr="008D04F8">
        <w:rPr>
          <w:rFonts w:ascii="Times New Roman" w:hAnsi="Times New Roman" w:cs="KFGQPC Uthmanic Script HAFS" w:hint="cs"/>
          <w:rtl/>
        </w:rPr>
        <w:t>ۡ</w:t>
      </w:r>
      <w:r w:rsidR="008D04F8" w:rsidRPr="008D04F8">
        <w:rPr>
          <w:rFonts w:cs="KFGQPC Uthmanic Script HAFS" w:hint="cs"/>
          <w:rtl/>
        </w:rPr>
        <w:t>جَنَّةِ</w:t>
      </w:r>
      <w:r w:rsidR="008D04F8" w:rsidRPr="008D04F8">
        <w:rPr>
          <w:rFonts w:ascii="Times New Roman" w:hAnsi="Times New Roman" w:cs="KFGQPC Uthmanic Script HAFS" w:hint="cs"/>
          <w:rtl/>
        </w:rPr>
        <w:t>ۖ</w:t>
      </w:r>
      <w:r w:rsidR="008D04F8" w:rsidRPr="008D04F8">
        <w:rPr>
          <w:rFonts w:ascii="Times New Roman" w:hAnsi="Times New Roman" w:cs="Traditional Arabic" w:hint="cs"/>
          <w:rtl/>
        </w:rPr>
        <w:t>﴾</w:t>
      </w:r>
      <w:r w:rsidR="008D04F8">
        <w:rPr>
          <w:rFonts w:ascii="Times New Roman" w:hAnsi="Times New Roman" w:cs="Traditional Arabic" w:hint="cs"/>
          <w:rtl/>
        </w:rPr>
        <w:t xml:space="preserve"> </w:t>
      </w:r>
      <w:r w:rsidR="00AE11DD">
        <w:rPr>
          <w:rFonts w:hint="cs"/>
          <w:rtl/>
        </w:rPr>
        <w:t>ربوده‌اند و بر آن افتخار می‌کنند.</w:t>
      </w:r>
    </w:p>
    <w:p w:rsidR="00684127" w:rsidRDefault="00684127" w:rsidP="00684127">
      <w:pPr>
        <w:pStyle w:val="a5"/>
        <w:rPr>
          <w:rtl/>
        </w:rPr>
      </w:pPr>
      <w:r>
        <w:rPr>
          <w:rFonts w:hint="cs"/>
          <w:rtl/>
        </w:rPr>
        <w:t>مبحث چهارم: حُکمی نابخردانه از جانب بدکاران</w:t>
      </w:r>
    </w:p>
    <w:p w:rsidR="008D04F8" w:rsidRDefault="008D04F8" w:rsidP="006D4A23">
      <w:pPr>
        <w:pStyle w:val="a8"/>
        <w:rPr>
          <w:rFonts w:ascii="Times New Roman" w:hAnsi="Times New Roman" w:cs="Traditional Arabic"/>
          <w:rtl/>
        </w:rPr>
      </w:pPr>
      <w:r w:rsidRPr="008D04F8">
        <w:rPr>
          <w:rFonts w:cs="Traditional Arabic"/>
          <w:rtl/>
        </w:rPr>
        <w:t>﴿</w:t>
      </w:r>
      <w:r w:rsidRPr="006D4A23">
        <w:rPr>
          <w:rStyle w:val="Chard"/>
          <w:rtl/>
        </w:rPr>
        <w:t>إِنَّ لِل</w:t>
      </w:r>
      <w:r w:rsidRPr="006D4A23">
        <w:rPr>
          <w:rStyle w:val="Chard"/>
          <w:rFonts w:hint="cs"/>
          <w:rtl/>
        </w:rPr>
        <w:t>ۡمُتَّقِينَ</w:t>
      </w:r>
      <w:r w:rsidRPr="006D4A23">
        <w:rPr>
          <w:rStyle w:val="Chard"/>
          <w:rtl/>
        </w:rPr>
        <w:t xml:space="preserve"> </w:t>
      </w:r>
      <w:r w:rsidRPr="006D4A23">
        <w:rPr>
          <w:rStyle w:val="Chard"/>
          <w:rFonts w:hint="cs"/>
          <w:rtl/>
        </w:rPr>
        <w:t>عِندَ</w:t>
      </w:r>
      <w:r w:rsidRPr="006D4A23">
        <w:rPr>
          <w:rStyle w:val="Chard"/>
          <w:rtl/>
        </w:rPr>
        <w:t xml:space="preserve"> </w:t>
      </w:r>
      <w:r w:rsidRPr="006D4A23">
        <w:rPr>
          <w:rStyle w:val="Chard"/>
          <w:rFonts w:hint="cs"/>
          <w:rtl/>
        </w:rPr>
        <w:t>ر</w:t>
      </w:r>
      <w:r w:rsidRPr="006D4A23">
        <w:rPr>
          <w:rStyle w:val="Chard"/>
          <w:rtl/>
        </w:rPr>
        <w:t>َبِّهِم</w:t>
      </w:r>
      <w:r w:rsidRPr="006D4A23">
        <w:rPr>
          <w:rStyle w:val="Chard"/>
          <w:rFonts w:hint="cs"/>
          <w:rtl/>
        </w:rPr>
        <w:t>ۡ</w:t>
      </w:r>
      <w:r w:rsidRPr="006D4A23">
        <w:rPr>
          <w:rStyle w:val="Chard"/>
          <w:rtl/>
        </w:rPr>
        <w:t xml:space="preserve"> </w:t>
      </w:r>
      <w:r w:rsidRPr="006D4A23">
        <w:rPr>
          <w:rStyle w:val="Chard"/>
          <w:rFonts w:hint="cs"/>
          <w:rtl/>
        </w:rPr>
        <w:t>جَنَّٰتِ</w:t>
      </w:r>
      <w:r w:rsidRPr="006D4A23">
        <w:rPr>
          <w:rStyle w:val="Chard"/>
          <w:rtl/>
        </w:rPr>
        <w:t xml:space="preserve"> </w:t>
      </w:r>
      <w:r w:rsidRPr="006D4A23">
        <w:rPr>
          <w:rStyle w:val="Chard"/>
          <w:rFonts w:hint="cs"/>
          <w:rtl/>
        </w:rPr>
        <w:t>ٱ</w:t>
      </w:r>
      <w:r w:rsidRPr="006D4A23">
        <w:rPr>
          <w:rStyle w:val="Chard"/>
          <w:rFonts w:hint="eastAsia"/>
          <w:rtl/>
        </w:rPr>
        <w:t>لنَّعِيمِ</w:t>
      </w:r>
      <w:r w:rsidRPr="006D4A23">
        <w:rPr>
          <w:rStyle w:val="Chard"/>
          <w:rtl/>
        </w:rPr>
        <w:t>٣٤ أَفَنَج</w:t>
      </w:r>
      <w:r w:rsidRPr="006D4A23">
        <w:rPr>
          <w:rStyle w:val="Chard"/>
          <w:rFonts w:hint="cs"/>
          <w:rtl/>
        </w:rPr>
        <w:t>ۡعَلُ</w:t>
      </w:r>
      <w:r w:rsidRPr="006D4A23">
        <w:rPr>
          <w:rStyle w:val="Chard"/>
          <w:rtl/>
        </w:rPr>
        <w:t xml:space="preserve"> </w:t>
      </w:r>
      <w:r w:rsidRPr="006D4A23">
        <w:rPr>
          <w:rStyle w:val="Chard"/>
          <w:rFonts w:hint="cs"/>
          <w:rtl/>
        </w:rPr>
        <w:t>ٱ</w:t>
      </w:r>
      <w:r w:rsidRPr="006D4A23">
        <w:rPr>
          <w:rStyle w:val="Chard"/>
          <w:rFonts w:hint="eastAsia"/>
          <w:rtl/>
        </w:rPr>
        <w:t>ل</w:t>
      </w:r>
      <w:r w:rsidRPr="006D4A23">
        <w:rPr>
          <w:rStyle w:val="Chard"/>
          <w:rFonts w:hint="cs"/>
          <w:rtl/>
        </w:rPr>
        <w:t>ۡمُسۡلِمِينَ</w:t>
      </w:r>
      <w:r w:rsidRPr="006D4A23">
        <w:rPr>
          <w:rStyle w:val="Chard"/>
          <w:rtl/>
        </w:rPr>
        <w:t xml:space="preserve"> كَ</w:t>
      </w:r>
      <w:r w:rsidRPr="006D4A23">
        <w:rPr>
          <w:rStyle w:val="Chard"/>
          <w:rFonts w:hint="cs"/>
          <w:rtl/>
        </w:rPr>
        <w:t>ٱ</w:t>
      </w:r>
      <w:r w:rsidRPr="006D4A23">
        <w:rPr>
          <w:rStyle w:val="Chard"/>
          <w:rFonts w:hint="eastAsia"/>
          <w:rtl/>
        </w:rPr>
        <w:t>ل</w:t>
      </w:r>
      <w:r w:rsidRPr="006D4A23">
        <w:rPr>
          <w:rStyle w:val="Chard"/>
          <w:rFonts w:hint="cs"/>
          <w:rtl/>
        </w:rPr>
        <w:t>ۡمُجۡرِمِينَ</w:t>
      </w:r>
      <w:r w:rsidRPr="006D4A23">
        <w:rPr>
          <w:rStyle w:val="Chard"/>
          <w:rtl/>
        </w:rPr>
        <w:t>٣٥ مَا لَكُم</w:t>
      </w:r>
      <w:r w:rsidRPr="006D4A23">
        <w:rPr>
          <w:rStyle w:val="Chard"/>
          <w:rFonts w:hint="cs"/>
          <w:rtl/>
        </w:rPr>
        <w:t>ۡ</w:t>
      </w:r>
      <w:r w:rsidRPr="006D4A23">
        <w:rPr>
          <w:rStyle w:val="Chard"/>
          <w:rtl/>
        </w:rPr>
        <w:t xml:space="preserve"> </w:t>
      </w:r>
      <w:r w:rsidRPr="006D4A23">
        <w:rPr>
          <w:rStyle w:val="Chard"/>
          <w:rFonts w:hint="cs"/>
          <w:rtl/>
        </w:rPr>
        <w:t>كَيۡفَ</w:t>
      </w:r>
      <w:r w:rsidRPr="006D4A23">
        <w:rPr>
          <w:rStyle w:val="Chard"/>
          <w:rtl/>
        </w:rPr>
        <w:t xml:space="preserve"> </w:t>
      </w:r>
      <w:r w:rsidRPr="006D4A23">
        <w:rPr>
          <w:rStyle w:val="Chard"/>
          <w:rFonts w:hint="cs"/>
          <w:rtl/>
        </w:rPr>
        <w:t>تَحۡكُمُونَ٣٦</w:t>
      </w:r>
      <w:r w:rsidRPr="006D4A23">
        <w:rPr>
          <w:rStyle w:val="Chard"/>
          <w:rtl/>
        </w:rPr>
        <w:t xml:space="preserve"> </w:t>
      </w:r>
      <w:r w:rsidRPr="006D4A23">
        <w:rPr>
          <w:rStyle w:val="Chard"/>
          <w:rFonts w:hint="cs"/>
          <w:rtl/>
        </w:rPr>
        <w:t>أَمۡ</w:t>
      </w:r>
      <w:r w:rsidRPr="006D4A23">
        <w:rPr>
          <w:rStyle w:val="Chard"/>
          <w:rtl/>
        </w:rPr>
        <w:t xml:space="preserve"> </w:t>
      </w:r>
      <w:r w:rsidRPr="006D4A23">
        <w:rPr>
          <w:rStyle w:val="Chard"/>
          <w:rFonts w:hint="cs"/>
          <w:rtl/>
        </w:rPr>
        <w:t>لَكُمۡ</w:t>
      </w:r>
      <w:r w:rsidRPr="006D4A23">
        <w:rPr>
          <w:rStyle w:val="Chard"/>
          <w:rtl/>
        </w:rPr>
        <w:t xml:space="preserve"> </w:t>
      </w:r>
      <w:r w:rsidRPr="006D4A23">
        <w:rPr>
          <w:rStyle w:val="Chard"/>
          <w:rFonts w:hint="cs"/>
          <w:rtl/>
        </w:rPr>
        <w:t>كِتَٰبٞ</w:t>
      </w:r>
      <w:r w:rsidRPr="006D4A23">
        <w:rPr>
          <w:rStyle w:val="Chard"/>
          <w:rtl/>
        </w:rPr>
        <w:t xml:space="preserve"> </w:t>
      </w:r>
      <w:r w:rsidRPr="006D4A23">
        <w:rPr>
          <w:rStyle w:val="Chard"/>
          <w:rFonts w:hint="cs"/>
          <w:rtl/>
        </w:rPr>
        <w:t>فِيهِ</w:t>
      </w:r>
      <w:r w:rsidRPr="006D4A23">
        <w:rPr>
          <w:rStyle w:val="Chard"/>
          <w:rtl/>
        </w:rPr>
        <w:t xml:space="preserve"> </w:t>
      </w:r>
      <w:r w:rsidRPr="006D4A23">
        <w:rPr>
          <w:rStyle w:val="Chard"/>
          <w:rFonts w:hint="cs"/>
          <w:rtl/>
        </w:rPr>
        <w:t>تَدۡرُسُونَ٣٧</w:t>
      </w:r>
      <w:r w:rsidRPr="006D4A23">
        <w:rPr>
          <w:rStyle w:val="Chard"/>
          <w:rtl/>
        </w:rPr>
        <w:t xml:space="preserve"> </w:t>
      </w:r>
      <w:r w:rsidRPr="006D4A23">
        <w:rPr>
          <w:rStyle w:val="Chard"/>
          <w:rFonts w:hint="cs"/>
          <w:rtl/>
        </w:rPr>
        <w:t>إِنَّ</w:t>
      </w:r>
      <w:r w:rsidRPr="006D4A23">
        <w:rPr>
          <w:rStyle w:val="Chard"/>
          <w:rtl/>
        </w:rPr>
        <w:t xml:space="preserve"> </w:t>
      </w:r>
      <w:r w:rsidRPr="006D4A23">
        <w:rPr>
          <w:rStyle w:val="Chard"/>
          <w:rFonts w:hint="cs"/>
          <w:rtl/>
        </w:rPr>
        <w:t>لَكُمۡ</w:t>
      </w:r>
      <w:r w:rsidRPr="006D4A23">
        <w:rPr>
          <w:rStyle w:val="Chard"/>
          <w:rtl/>
        </w:rPr>
        <w:t xml:space="preserve"> </w:t>
      </w:r>
      <w:r w:rsidRPr="006D4A23">
        <w:rPr>
          <w:rStyle w:val="Chard"/>
          <w:rFonts w:hint="cs"/>
          <w:rtl/>
        </w:rPr>
        <w:t>فِيهِ</w:t>
      </w:r>
      <w:r w:rsidRPr="006D4A23">
        <w:rPr>
          <w:rStyle w:val="Chard"/>
          <w:rtl/>
        </w:rPr>
        <w:t xml:space="preserve"> </w:t>
      </w:r>
      <w:r w:rsidRPr="006D4A23">
        <w:rPr>
          <w:rStyle w:val="Chard"/>
          <w:rFonts w:hint="cs"/>
          <w:rtl/>
        </w:rPr>
        <w:t>لَمَا</w:t>
      </w:r>
      <w:r w:rsidRPr="006D4A23">
        <w:rPr>
          <w:rStyle w:val="Chard"/>
          <w:rtl/>
        </w:rPr>
        <w:t xml:space="preserve"> </w:t>
      </w:r>
      <w:r w:rsidRPr="006D4A23">
        <w:rPr>
          <w:rStyle w:val="Chard"/>
          <w:rFonts w:hint="cs"/>
          <w:rtl/>
        </w:rPr>
        <w:t>تَخَيَّرُونَ٣٨</w:t>
      </w:r>
      <w:r w:rsidRPr="006D4A23">
        <w:rPr>
          <w:rStyle w:val="Chard"/>
          <w:rtl/>
        </w:rPr>
        <w:t xml:space="preserve"> </w:t>
      </w:r>
      <w:r w:rsidRPr="006D4A23">
        <w:rPr>
          <w:rStyle w:val="Chard"/>
          <w:rFonts w:hint="cs"/>
          <w:rtl/>
        </w:rPr>
        <w:t>أَمۡ</w:t>
      </w:r>
      <w:r w:rsidRPr="006D4A23">
        <w:rPr>
          <w:rStyle w:val="Chard"/>
          <w:rtl/>
        </w:rPr>
        <w:t xml:space="preserve"> </w:t>
      </w:r>
      <w:r w:rsidRPr="006D4A23">
        <w:rPr>
          <w:rStyle w:val="Chard"/>
          <w:rFonts w:hint="cs"/>
          <w:rtl/>
        </w:rPr>
        <w:t>لَكُمۡ</w:t>
      </w:r>
      <w:r w:rsidRPr="006D4A23">
        <w:rPr>
          <w:rStyle w:val="Chard"/>
          <w:rtl/>
        </w:rPr>
        <w:t xml:space="preserve"> </w:t>
      </w:r>
      <w:r w:rsidRPr="006D4A23">
        <w:rPr>
          <w:rStyle w:val="Chard"/>
          <w:rFonts w:hint="cs"/>
          <w:rtl/>
        </w:rPr>
        <w:t>أَيۡمَٰنٌ</w:t>
      </w:r>
      <w:r w:rsidRPr="006D4A23">
        <w:rPr>
          <w:rStyle w:val="Chard"/>
          <w:rtl/>
        </w:rPr>
        <w:t xml:space="preserve"> </w:t>
      </w:r>
      <w:r w:rsidRPr="006D4A23">
        <w:rPr>
          <w:rStyle w:val="Chard"/>
          <w:rFonts w:hint="cs"/>
          <w:rtl/>
        </w:rPr>
        <w:t>عَلَيۡنَا</w:t>
      </w:r>
      <w:r w:rsidRPr="006D4A23">
        <w:rPr>
          <w:rStyle w:val="Chard"/>
          <w:rtl/>
        </w:rPr>
        <w:t xml:space="preserve"> </w:t>
      </w:r>
      <w:r w:rsidRPr="006D4A23">
        <w:rPr>
          <w:rStyle w:val="Chard"/>
          <w:rFonts w:hint="cs"/>
          <w:rtl/>
        </w:rPr>
        <w:t>بَٰلِ</w:t>
      </w:r>
      <w:r w:rsidRPr="006D4A23">
        <w:rPr>
          <w:rStyle w:val="Chard"/>
          <w:rFonts w:hint="eastAsia"/>
          <w:rtl/>
        </w:rPr>
        <w:t>غَةٌ</w:t>
      </w:r>
      <w:r w:rsidRPr="006D4A23">
        <w:rPr>
          <w:rStyle w:val="Chard"/>
          <w:rtl/>
        </w:rPr>
        <w:t xml:space="preserve"> إِلَىٰ يَو</w:t>
      </w:r>
      <w:r w:rsidRPr="006D4A23">
        <w:rPr>
          <w:rStyle w:val="Chard"/>
          <w:rFonts w:hint="cs"/>
          <w:rtl/>
        </w:rPr>
        <w:t>ۡمِ</w:t>
      </w:r>
      <w:r w:rsidRPr="006D4A23">
        <w:rPr>
          <w:rStyle w:val="Chard"/>
          <w:rtl/>
        </w:rPr>
        <w:t xml:space="preserve"> </w:t>
      </w:r>
      <w:r w:rsidRPr="006D4A23">
        <w:rPr>
          <w:rStyle w:val="Chard"/>
          <w:rFonts w:hint="cs"/>
          <w:rtl/>
        </w:rPr>
        <w:t>ٱ</w:t>
      </w:r>
      <w:r w:rsidRPr="006D4A23">
        <w:rPr>
          <w:rStyle w:val="Chard"/>
          <w:rFonts w:hint="eastAsia"/>
          <w:rtl/>
        </w:rPr>
        <w:t>ل</w:t>
      </w:r>
      <w:r w:rsidRPr="006D4A23">
        <w:rPr>
          <w:rStyle w:val="Chard"/>
          <w:rFonts w:hint="cs"/>
          <w:rtl/>
        </w:rPr>
        <w:t>ۡقِيَٰمَ</w:t>
      </w:r>
      <w:r w:rsidRPr="006D4A23">
        <w:rPr>
          <w:rStyle w:val="Chard"/>
          <w:rFonts w:hint="eastAsia"/>
          <w:rtl/>
        </w:rPr>
        <w:t>ةِ</w:t>
      </w:r>
      <w:r w:rsidRPr="006D4A23">
        <w:rPr>
          <w:rStyle w:val="Chard"/>
          <w:rtl/>
        </w:rPr>
        <w:t xml:space="preserve"> إِنَّ لَكُم</w:t>
      </w:r>
      <w:r w:rsidRPr="006D4A23">
        <w:rPr>
          <w:rStyle w:val="Chard"/>
          <w:rFonts w:hint="cs"/>
          <w:rtl/>
        </w:rPr>
        <w:t>ۡ</w:t>
      </w:r>
      <w:r w:rsidRPr="006D4A23">
        <w:rPr>
          <w:rStyle w:val="Chard"/>
          <w:rtl/>
        </w:rPr>
        <w:t xml:space="preserve"> </w:t>
      </w:r>
      <w:r w:rsidRPr="006D4A23">
        <w:rPr>
          <w:rStyle w:val="Chard"/>
          <w:rFonts w:hint="cs"/>
          <w:rtl/>
        </w:rPr>
        <w:t>لَمَا</w:t>
      </w:r>
      <w:r w:rsidRPr="006D4A23">
        <w:rPr>
          <w:rStyle w:val="Chard"/>
          <w:rtl/>
        </w:rPr>
        <w:t xml:space="preserve"> </w:t>
      </w:r>
      <w:r w:rsidRPr="006D4A23">
        <w:rPr>
          <w:rStyle w:val="Chard"/>
          <w:rFonts w:hint="cs"/>
          <w:rtl/>
        </w:rPr>
        <w:t>تَحۡكُمُونَ٣٩</w:t>
      </w:r>
      <w:r w:rsidRPr="006D4A23">
        <w:rPr>
          <w:rStyle w:val="Chard"/>
          <w:rtl/>
        </w:rPr>
        <w:t xml:space="preserve"> </w:t>
      </w:r>
      <w:r w:rsidRPr="006D4A23">
        <w:rPr>
          <w:rStyle w:val="Chard"/>
          <w:rFonts w:hint="cs"/>
          <w:rtl/>
        </w:rPr>
        <w:t>سَلۡهُمۡ</w:t>
      </w:r>
      <w:r w:rsidRPr="006D4A23">
        <w:rPr>
          <w:rStyle w:val="Chard"/>
          <w:rtl/>
        </w:rPr>
        <w:t xml:space="preserve"> </w:t>
      </w:r>
      <w:r w:rsidRPr="006D4A23">
        <w:rPr>
          <w:rStyle w:val="Chard"/>
          <w:rFonts w:hint="cs"/>
          <w:rtl/>
        </w:rPr>
        <w:t>أَيُّهُم</w:t>
      </w:r>
      <w:r w:rsidRPr="006D4A23">
        <w:rPr>
          <w:rStyle w:val="Chard"/>
          <w:rtl/>
        </w:rPr>
        <w:t xml:space="preserve"> </w:t>
      </w:r>
      <w:r w:rsidRPr="006D4A23">
        <w:rPr>
          <w:rStyle w:val="Chard"/>
          <w:rFonts w:hint="cs"/>
          <w:rtl/>
        </w:rPr>
        <w:t>بِذَٰلِكَ</w:t>
      </w:r>
      <w:r w:rsidRPr="006D4A23">
        <w:rPr>
          <w:rStyle w:val="Chard"/>
          <w:rtl/>
        </w:rPr>
        <w:t xml:space="preserve"> </w:t>
      </w:r>
      <w:r w:rsidRPr="006D4A23">
        <w:rPr>
          <w:rStyle w:val="Chard"/>
          <w:rFonts w:hint="cs"/>
          <w:rtl/>
        </w:rPr>
        <w:t>زَعِيمٌ٤٠</w:t>
      </w:r>
      <w:r w:rsidRPr="006D4A23">
        <w:rPr>
          <w:rStyle w:val="Chard"/>
          <w:rtl/>
        </w:rPr>
        <w:t xml:space="preserve"> </w:t>
      </w:r>
      <w:r w:rsidRPr="006D4A23">
        <w:rPr>
          <w:rStyle w:val="Chard"/>
          <w:rFonts w:hint="cs"/>
          <w:rtl/>
        </w:rPr>
        <w:t>أَمۡ</w:t>
      </w:r>
      <w:r w:rsidRPr="006D4A23">
        <w:rPr>
          <w:rStyle w:val="Chard"/>
          <w:rtl/>
        </w:rPr>
        <w:t xml:space="preserve"> </w:t>
      </w:r>
      <w:r w:rsidRPr="006D4A23">
        <w:rPr>
          <w:rStyle w:val="Chard"/>
          <w:rFonts w:hint="cs"/>
          <w:rtl/>
        </w:rPr>
        <w:t>لَهُمۡ</w:t>
      </w:r>
      <w:r w:rsidRPr="006D4A23">
        <w:rPr>
          <w:rStyle w:val="Chard"/>
          <w:rtl/>
        </w:rPr>
        <w:t xml:space="preserve"> </w:t>
      </w:r>
      <w:r w:rsidRPr="006D4A23">
        <w:rPr>
          <w:rStyle w:val="Chard"/>
          <w:rFonts w:hint="cs"/>
          <w:rtl/>
        </w:rPr>
        <w:t>شُرَكَآءُ</w:t>
      </w:r>
      <w:r w:rsidRPr="006D4A23">
        <w:rPr>
          <w:rStyle w:val="Chard"/>
          <w:rtl/>
        </w:rPr>
        <w:t xml:space="preserve"> </w:t>
      </w:r>
      <w:r w:rsidRPr="006D4A23">
        <w:rPr>
          <w:rStyle w:val="Chard"/>
          <w:rFonts w:hint="cs"/>
          <w:rtl/>
        </w:rPr>
        <w:t>فَلۡيَأۡتُواْ</w:t>
      </w:r>
      <w:r w:rsidRPr="006D4A23">
        <w:rPr>
          <w:rStyle w:val="Chard"/>
          <w:rtl/>
        </w:rPr>
        <w:t xml:space="preserve"> </w:t>
      </w:r>
      <w:r w:rsidRPr="006D4A23">
        <w:rPr>
          <w:rStyle w:val="Chard"/>
          <w:rFonts w:hint="cs"/>
          <w:rtl/>
        </w:rPr>
        <w:t>بِشُرَكَآئِهِمۡ</w:t>
      </w:r>
      <w:r w:rsidRPr="006D4A23">
        <w:rPr>
          <w:rStyle w:val="Chard"/>
          <w:rtl/>
        </w:rPr>
        <w:t xml:space="preserve"> </w:t>
      </w:r>
      <w:r w:rsidRPr="006D4A23">
        <w:rPr>
          <w:rStyle w:val="Chard"/>
          <w:rFonts w:hint="cs"/>
          <w:rtl/>
        </w:rPr>
        <w:t>إِن</w:t>
      </w:r>
      <w:r w:rsidRPr="006D4A23">
        <w:rPr>
          <w:rStyle w:val="Chard"/>
          <w:rtl/>
        </w:rPr>
        <w:t xml:space="preserve"> </w:t>
      </w:r>
      <w:r w:rsidRPr="006D4A23">
        <w:rPr>
          <w:rStyle w:val="Chard"/>
          <w:rFonts w:hint="cs"/>
          <w:rtl/>
        </w:rPr>
        <w:t>كَانُواْ</w:t>
      </w:r>
      <w:r w:rsidRPr="006D4A23">
        <w:rPr>
          <w:rStyle w:val="Chard"/>
          <w:rtl/>
        </w:rPr>
        <w:t xml:space="preserve"> </w:t>
      </w:r>
      <w:r w:rsidRPr="006D4A23">
        <w:rPr>
          <w:rStyle w:val="Chard"/>
          <w:rFonts w:hint="cs"/>
          <w:rtl/>
        </w:rPr>
        <w:t>صَٰدِقِينَ٤١</w:t>
      </w:r>
      <w:r w:rsidRPr="006D4A23">
        <w:rPr>
          <w:rStyle w:val="Chard"/>
          <w:rtl/>
        </w:rPr>
        <w:t xml:space="preserve"> </w:t>
      </w:r>
      <w:r w:rsidRPr="006D4A23">
        <w:rPr>
          <w:rStyle w:val="Chard"/>
          <w:rFonts w:hint="cs"/>
          <w:rtl/>
        </w:rPr>
        <w:t>يَوۡمَ</w:t>
      </w:r>
      <w:r w:rsidRPr="006D4A23">
        <w:rPr>
          <w:rStyle w:val="Chard"/>
          <w:rtl/>
        </w:rPr>
        <w:t xml:space="preserve"> </w:t>
      </w:r>
      <w:r w:rsidRPr="006D4A23">
        <w:rPr>
          <w:rStyle w:val="Chard"/>
          <w:rFonts w:hint="cs"/>
          <w:rtl/>
        </w:rPr>
        <w:t>يُكۡشَفُ</w:t>
      </w:r>
      <w:r w:rsidRPr="006D4A23">
        <w:rPr>
          <w:rStyle w:val="Chard"/>
          <w:rtl/>
        </w:rPr>
        <w:t xml:space="preserve"> </w:t>
      </w:r>
      <w:r w:rsidRPr="006D4A23">
        <w:rPr>
          <w:rStyle w:val="Chard"/>
          <w:rFonts w:hint="cs"/>
          <w:rtl/>
        </w:rPr>
        <w:t>عَن</w:t>
      </w:r>
      <w:r w:rsidRPr="006D4A23">
        <w:rPr>
          <w:rStyle w:val="Chard"/>
          <w:rtl/>
        </w:rPr>
        <w:t xml:space="preserve"> </w:t>
      </w:r>
      <w:r w:rsidRPr="006D4A23">
        <w:rPr>
          <w:rStyle w:val="Chard"/>
          <w:rFonts w:hint="cs"/>
          <w:rtl/>
        </w:rPr>
        <w:t>سَاقٖ</w:t>
      </w:r>
      <w:r w:rsidRPr="006D4A23">
        <w:rPr>
          <w:rStyle w:val="Chard"/>
          <w:rtl/>
        </w:rPr>
        <w:t xml:space="preserve"> </w:t>
      </w:r>
      <w:r w:rsidRPr="006D4A23">
        <w:rPr>
          <w:rStyle w:val="Chard"/>
          <w:rFonts w:hint="cs"/>
          <w:rtl/>
        </w:rPr>
        <w:t>وَيُدۡعَوۡنَ</w:t>
      </w:r>
      <w:r w:rsidRPr="006D4A23">
        <w:rPr>
          <w:rStyle w:val="Chard"/>
          <w:rtl/>
        </w:rPr>
        <w:t xml:space="preserve"> </w:t>
      </w:r>
      <w:r w:rsidRPr="006D4A23">
        <w:rPr>
          <w:rStyle w:val="Chard"/>
          <w:rFonts w:hint="cs"/>
          <w:rtl/>
        </w:rPr>
        <w:t>إِلَى</w:t>
      </w:r>
      <w:r w:rsidRPr="006D4A23">
        <w:rPr>
          <w:rStyle w:val="Chard"/>
          <w:rtl/>
        </w:rPr>
        <w:t xml:space="preserve"> </w:t>
      </w:r>
      <w:r w:rsidRPr="006D4A23">
        <w:rPr>
          <w:rStyle w:val="Chard"/>
          <w:rFonts w:hint="cs"/>
          <w:rtl/>
        </w:rPr>
        <w:t>ٱ</w:t>
      </w:r>
      <w:r w:rsidRPr="006D4A23">
        <w:rPr>
          <w:rStyle w:val="Chard"/>
          <w:rFonts w:hint="eastAsia"/>
          <w:rtl/>
        </w:rPr>
        <w:t>لسُّجُودِ</w:t>
      </w:r>
      <w:r w:rsidRPr="006D4A23">
        <w:rPr>
          <w:rStyle w:val="Chard"/>
          <w:rtl/>
        </w:rPr>
        <w:t xml:space="preserve"> فَلَا يَسۡتَطِيع</w:t>
      </w:r>
      <w:r w:rsidRPr="006D4A23">
        <w:rPr>
          <w:rStyle w:val="Chard"/>
          <w:rFonts w:hint="eastAsia"/>
          <w:rtl/>
        </w:rPr>
        <w:t>ُونَ</w:t>
      </w:r>
      <w:r w:rsidRPr="006D4A23">
        <w:rPr>
          <w:rStyle w:val="Chard"/>
          <w:rtl/>
        </w:rPr>
        <w:t xml:space="preserve">٤٢ خَٰشِعَةً أَبۡصَٰرُهُمۡ تَرۡهَقُهُمۡ ذِلَّةٞۖ وَقَدۡ كَانُواْ يُدۡعَوۡنَ إِلَى </w:t>
      </w:r>
      <w:r w:rsidRPr="006D4A23">
        <w:rPr>
          <w:rStyle w:val="Chard"/>
          <w:rFonts w:hint="cs"/>
          <w:rtl/>
        </w:rPr>
        <w:t>ٱ</w:t>
      </w:r>
      <w:r w:rsidRPr="006D4A23">
        <w:rPr>
          <w:rStyle w:val="Chard"/>
          <w:rFonts w:hint="eastAsia"/>
          <w:rtl/>
        </w:rPr>
        <w:t>لسُّجُودِ</w:t>
      </w:r>
      <w:r w:rsidRPr="006D4A23">
        <w:rPr>
          <w:rStyle w:val="Chard"/>
          <w:rtl/>
        </w:rPr>
        <w:t xml:space="preserve"> وَهُمۡ سَٰلِمُونَ٤٣</w:t>
      </w:r>
      <w:r w:rsidRPr="008D04F8">
        <w:rPr>
          <w:rFonts w:ascii="Times New Roman" w:hAnsi="Times New Roman" w:cs="Traditional Arabic" w:hint="cs"/>
          <w:rtl/>
        </w:rPr>
        <w:t>﴾</w:t>
      </w:r>
    </w:p>
    <w:p w:rsidR="00684127" w:rsidRDefault="00684127" w:rsidP="00CA000A">
      <w:pPr>
        <w:pStyle w:val="a9"/>
        <w:widowControl w:val="0"/>
        <w:rPr>
          <w:rtl/>
        </w:rPr>
      </w:pPr>
      <w:r>
        <w:rPr>
          <w:rFonts w:hint="cs"/>
          <w:rtl/>
        </w:rPr>
        <w:t>ترجمه:</w:t>
      </w:r>
    </w:p>
    <w:p w:rsidR="00AE11DD" w:rsidRDefault="006D4A23" w:rsidP="00CA000A">
      <w:pPr>
        <w:pStyle w:val="a8"/>
        <w:widowControl w:val="0"/>
        <w:rPr>
          <w:rtl/>
        </w:rPr>
      </w:pPr>
      <w:r>
        <w:rPr>
          <w:rFonts w:hint="cs"/>
          <w:rtl/>
        </w:rPr>
        <w:t>«</w:t>
      </w:r>
      <w:r w:rsidR="00684127">
        <w:rPr>
          <w:rFonts w:hint="cs"/>
          <w:rtl/>
        </w:rPr>
        <w:t xml:space="preserve">همانا برای پرهیز‌‌کاران در نزد پروردگارشان بوستان‌های پرنعمت است (34) آیا مسلمانان را همچون بدکاران </w:t>
      </w:r>
      <w:r>
        <w:rPr>
          <w:rFonts w:hint="cs"/>
          <w:rtl/>
        </w:rPr>
        <w:t>قرار می‌دهیم</w:t>
      </w:r>
      <w:r w:rsidR="00684127">
        <w:rPr>
          <w:rFonts w:hint="cs"/>
          <w:rtl/>
        </w:rPr>
        <w:t xml:space="preserve">! (35) شما را چه شده است، چگونه داوری می‌کنید! (36) یا کتابی دارید که در آن می‌خوانید (37) </w:t>
      </w:r>
      <w:r>
        <w:rPr>
          <w:rFonts w:hint="cs"/>
          <w:rtl/>
        </w:rPr>
        <w:t xml:space="preserve">(که) </w:t>
      </w:r>
      <w:r w:rsidR="00684127">
        <w:rPr>
          <w:rFonts w:hint="cs"/>
          <w:rtl/>
        </w:rPr>
        <w:t>همانا در آن برای شما خواهد بود آنچه بر می</w:t>
      </w:r>
      <w:r w:rsidR="00684127">
        <w:rPr>
          <w:rFonts w:hint="eastAsia"/>
          <w:rtl/>
        </w:rPr>
        <w:t xml:space="preserve">‌گزینید! </w:t>
      </w:r>
      <w:r w:rsidR="00684127">
        <w:rPr>
          <w:rFonts w:hint="cs"/>
          <w:rtl/>
        </w:rPr>
        <w:t>(38) یا این که تا روز قیامت برای شما بر (عهده‌ی) ما پیمان‌های محکمی است که هر چه خواستید همان شود!</w:t>
      </w:r>
      <w:r w:rsidR="00620A26">
        <w:rPr>
          <w:rFonts w:hint="cs"/>
          <w:rtl/>
        </w:rPr>
        <w:t xml:space="preserve"> (39) از آنان بپرس: کدام</w:t>
      </w:r>
      <w:r>
        <w:rPr>
          <w:rFonts w:hint="eastAsia"/>
          <w:rtl/>
        </w:rPr>
        <w:t>‌</w:t>
      </w:r>
      <w:r w:rsidR="00620A26">
        <w:rPr>
          <w:rFonts w:hint="cs"/>
          <w:rtl/>
        </w:rPr>
        <w:t xml:space="preserve">شان </w:t>
      </w:r>
      <w:r w:rsidR="00620A26">
        <w:rPr>
          <w:rFonts w:hint="cs"/>
          <w:rtl/>
        </w:rPr>
        <w:lastRenderedPageBreak/>
        <w:t>ضامن آن (ادعا) هستند! (40) یا شریک‌هایی دارند پس باید شریک‌هایشان را بیاورند اگر راستگویند! (41) روزی که از ساق (پا)، جامعه برداشته شود و (کافران) به سجده فرا خوانده شوند اما نمی‌تواند (42) دیدگانشان فروافتاده، خواری‌</w:t>
      </w:r>
      <w:r w:rsidR="006F2FD0" w:rsidRPr="006F2FD0">
        <w:rPr>
          <w:rFonts w:hint="cs"/>
          <w:rtl/>
        </w:rPr>
        <w:t xml:space="preserve"> آن‌ها </w:t>
      </w:r>
      <w:r w:rsidR="00620A26">
        <w:rPr>
          <w:rFonts w:hint="cs"/>
          <w:rtl/>
        </w:rPr>
        <w:t>را فراگیرد، و به راستی که (در دنیا) به سجده فرا خوانده می‌شدند در حالی که تندرست بودند(43)</w:t>
      </w:r>
      <w:r>
        <w:rPr>
          <w:rFonts w:hint="cs"/>
          <w:rtl/>
        </w:rPr>
        <w:t>»</w:t>
      </w:r>
      <w:r w:rsidR="00620A26">
        <w:rPr>
          <w:rFonts w:hint="cs"/>
          <w:rtl/>
        </w:rPr>
        <w:t>.</w:t>
      </w:r>
    </w:p>
    <w:p w:rsidR="00620A26" w:rsidRDefault="00620A26" w:rsidP="00620A26">
      <w:pPr>
        <w:pStyle w:val="a9"/>
        <w:rPr>
          <w:rtl/>
        </w:rPr>
      </w:pPr>
      <w:r>
        <w:rPr>
          <w:rFonts w:hint="cs"/>
          <w:rtl/>
        </w:rPr>
        <w:t>توضیحات:</w:t>
      </w:r>
    </w:p>
    <w:p w:rsidR="00FB2D73" w:rsidRPr="008D04F8" w:rsidRDefault="008D04F8" w:rsidP="006D4A23">
      <w:pPr>
        <w:pStyle w:val="a8"/>
        <w:rPr>
          <w:rtl/>
        </w:rPr>
      </w:pPr>
      <w:r w:rsidRPr="008D04F8">
        <w:rPr>
          <w:rFonts w:cs="Traditional Arabic"/>
          <w:rtl/>
        </w:rPr>
        <w:t>﴿</w:t>
      </w:r>
      <w:r w:rsidRPr="008D04F8">
        <w:rPr>
          <w:rFonts w:cs="KFGQPC Uthmanic Script HAFS"/>
          <w:rtl/>
        </w:rPr>
        <w:t xml:space="preserve">جَنَّٰتِ </w:t>
      </w:r>
      <w:r w:rsidRPr="008D04F8">
        <w:rPr>
          <w:rFonts w:cs="KFGQPC Uthmanic Script HAFS" w:hint="cs"/>
          <w:rtl/>
        </w:rPr>
        <w:t>ٱ</w:t>
      </w:r>
      <w:r w:rsidRPr="008D04F8">
        <w:rPr>
          <w:rFonts w:cs="KFGQPC Uthmanic Script HAFS" w:hint="eastAsia"/>
          <w:rtl/>
        </w:rPr>
        <w:t>لنَّعِيمِ</w:t>
      </w:r>
      <w:r w:rsidRPr="008D04F8">
        <w:rPr>
          <w:rFonts w:ascii="Times New Roman" w:hAnsi="Times New Roman" w:cs="Traditional Arabic" w:hint="cs"/>
          <w:rtl/>
        </w:rPr>
        <w:t>﴾</w:t>
      </w:r>
      <w:r w:rsidR="00620A26">
        <w:rPr>
          <w:rFonts w:hint="cs"/>
          <w:rtl/>
        </w:rPr>
        <w:t xml:space="preserve">: باغ‌های پرناز و نعمت که نه محدودیتی دارد و نه زوالی. </w:t>
      </w:r>
      <w:r w:rsidRPr="008D04F8">
        <w:rPr>
          <w:rFonts w:cs="Traditional Arabic"/>
          <w:rtl/>
        </w:rPr>
        <w:t>﴿</w:t>
      </w:r>
      <w:r w:rsidRPr="008D04F8">
        <w:rPr>
          <w:rFonts w:cs="KFGQPC Uthmanic Script HAFS" w:hint="cs"/>
          <w:rtl/>
        </w:rPr>
        <w:t>ٱ</w:t>
      </w:r>
      <w:r w:rsidRPr="008D04F8">
        <w:rPr>
          <w:rFonts w:cs="KFGQPC Uthmanic Script HAFS" w:hint="eastAsia"/>
          <w:rtl/>
        </w:rPr>
        <w:t>ل</w:t>
      </w:r>
      <w:r w:rsidRPr="008D04F8">
        <w:rPr>
          <w:rFonts w:ascii="Times New Roman" w:hAnsi="Times New Roman" w:cs="KFGQPC Uthmanic Script HAFS" w:hint="cs"/>
          <w:rtl/>
        </w:rPr>
        <w:t>ۡ</w:t>
      </w:r>
      <w:r w:rsidRPr="008D04F8">
        <w:rPr>
          <w:rFonts w:cs="KFGQPC Uthmanic Script HAFS" w:hint="cs"/>
          <w:rtl/>
        </w:rPr>
        <w:t>مُس</w:t>
      </w:r>
      <w:r w:rsidRPr="008D04F8">
        <w:rPr>
          <w:rFonts w:ascii="Times New Roman" w:hAnsi="Times New Roman" w:cs="KFGQPC Uthmanic Script HAFS" w:hint="cs"/>
          <w:rtl/>
        </w:rPr>
        <w:t>ۡ</w:t>
      </w:r>
      <w:r w:rsidRPr="008D04F8">
        <w:rPr>
          <w:rFonts w:cs="KFGQPC Uthmanic Script HAFS" w:hint="cs"/>
          <w:rtl/>
        </w:rPr>
        <w:t>لِمِينَ</w:t>
      </w:r>
      <w:r w:rsidRPr="008D04F8">
        <w:rPr>
          <w:rFonts w:ascii="Times New Roman" w:hAnsi="Times New Roman" w:cs="Traditional Arabic" w:hint="cs"/>
          <w:rtl/>
        </w:rPr>
        <w:t>﴾</w:t>
      </w:r>
      <w:r w:rsidR="00620A26">
        <w:rPr>
          <w:rFonts w:hint="cs"/>
          <w:rtl/>
        </w:rPr>
        <w:t>: مسلمانان، فرمانبرداران و گردن</w:t>
      </w:r>
      <w:r w:rsidR="00620A26">
        <w:rPr>
          <w:rFonts w:hint="eastAsia"/>
          <w:rtl/>
        </w:rPr>
        <w:t>‌نهادگان به اوامر و نواهی خداوند.</w:t>
      </w:r>
      <w:r w:rsidR="006D4A23">
        <w:rPr>
          <w:rFonts w:cs="Traditional Arabic" w:hint="cs"/>
          <w:rtl/>
        </w:rPr>
        <w:t xml:space="preserve"> </w:t>
      </w:r>
      <w:r w:rsidRPr="008D04F8">
        <w:rPr>
          <w:rFonts w:cs="Traditional Arabic"/>
          <w:rtl/>
        </w:rPr>
        <w:t>﴿</w:t>
      </w:r>
      <w:r w:rsidRPr="008D04F8">
        <w:rPr>
          <w:rFonts w:cs="KFGQPC Uthmanic Script HAFS" w:hint="cs"/>
          <w:rtl/>
        </w:rPr>
        <w:t>ٱ</w:t>
      </w:r>
      <w:r w:rsidRPr="008D04F8">
        <w:rPr>
          <w:rFonts w:cs="KFGQPC Uthmanic Script HAFS" w:hint="eastAsia"/>
          <w:rtl/>
        </w:rPr>
        <w:t>ل</w:t>
      </w:r>
      <w:r w:rsidRPr="008D04F8">
        <w:rPr>
          <w:rFonts w:ascii="Times New Roman" w:hAnsi="Times New Roman" w:cs="KFGQPC Uthmanic Script HAFS" w:hint="cs"/>
          <w:rtl/>
        </w:rPr>
        <w:t>ۡ</w:t>
      </w:r>
      <w:r w:rsidRPr="008D04F8">
        <w:rPr>
          <w:rFonts w:cs="KFGQPC Uthmanic Script HAFS" w:hint="cs"/>
          <w:rtl/>
        </w:rPr>
        <w:t>مُج</w:t>
      </w:r>
      <w:r w:rsidRPr="008D04F8">
        <w:rPr>
          <w:rFonts w:ascii="Times New Roman" w:hAnsi="Times New Roman" w:cs="KFGQPC Uthmanic Script HAFS" w:hint="cs"/>
          <w:rtl/>
        </w:rPr>
        <w:t>ۡ</w:t>
      </w:r>
      <w:r w:rsidRPr="008D04F8">
        <w:rPr>
          <w:rFonts w:cs="KFGQPC Uthmanic Script HAFS" w:hint="cs"/>
          <w:rtl/>
        </w:rPr>
        <w:t>رِمِينَ</w:t>
      </w:r>
      <w:r w:rsidRPr="008D04F8">
        <w:rPr>
          <w:rFonts w:ascii="Times New Roman" w:hAnsi="Times New Roman" w:cs="Traditional Arabic" w:hint="cs"/>
          <w:rtl/>
        </w:rPr>
        <w:t>﴾</w:t>
      </w:r>
      <w:r w:rsidR="00620A26">
        <w:rPr>
          <w:rFonts w:hint="cs"/>
          <w:rtl/>
        </w:rPr>
        <w:t>: گناهکاران بدکار؛ حکمت‌ طرح این سؤال از سوی خداوند این بود که بزرگان قریش هرگاه از بهشت و نعمت‌های بی‌شمارش می‌</w:t>
      </w:r>
      <w:r w:rsidR="00443059">
        <w:rPr>
          <w:rFonts w:hint="cs"/>
          <w:rtl/>
        </w:rPr>
        <w:t>شنیدند می‌گفتند: اگر آنچه شما گم</w:t>
      </w:r>
      <w:r w:rsidR="00620A26">
        <w:rPr>
          <w:rFonts w:hint="cs"/>
          <w:rtl/>
        </w:rPr>
        <w:t>ان می‌برید واقعاً حقیقت داشته با</w:t>
      </w:r>
      <w:r w:rsidR="00443059">
        <w:rPr>
          <w:rFonts w:hint="cs"/>
          <w:rtl/>
        </w:rPr>
        <w:t>شد پس ما به آن نعمت‌ها سزوارتریم</w:t>
      </w:r>
      <w:r w:rsidR="00A641E3">
        <w:rPr>
          <w:rFonts w:hint="cs"/>
          <w:rtl/>
        </w:rPr>
        <w:t xml:space="preserve"> همان‌گونه </w:t>
      </w:r>
      <w:r w:rsidR="00620A26">
        <w:rPr>
          <w:rFonts w:hint="cs"/>
          <w:rtl/>
        </w:rPr>
        <w:t>که در دنیا ما بر خوشی‌های آن اولویت داریم.</w:t>
      </w:r>
      <w:r w:rsidR="006D4A23">
        <w:rPr>
          <w:rFonts w:hint="cs"/>
          <w:rtl/>
        </w:rPr>
        <w:t xml:space="preserve"> </w:t>
      </w:r>
      <w:r w:rsidRPr="008D04F8">
        <w:rPr>
          <w:rFonts w:cs="Traditional Arabic"/>
          <w:rtl/>
        </w:rPr>
        <w:t>﴿</w:t>
      </w:r>
      <w:r w:rsidRPr="008D04F8">
        <w:rPr>
          <w:rFonts w:cs="KFGQPC Uthmanic Script HAFS"/>
          <w:rtl/>
        </w:rPr>
        <w:t>مَا لَكُم</w:t>
      </w:r>
      <w:r w:rsidRPr="008D04F8">
        <w:rPr>
          <w:rFonts w:ascii="Times New Roman" w:hAnsi="Times New Roman" w:cs="KFGQPC Uthmanic Script HAFS" w:hint="cs"/>
          <w:rtl/>
        </w:rPr>
        <w:t>ۡ</w:t>
      </w:r>
      <w:r w:rsidRPr="008D04F8">
        <w:rPr>
          <w:rFonts w:ascii="Times New Roman" w:hAnsi="Times New Roman" w:cs="Traditional Arabic" w:hint="cs"/>
          <w:rtl/>
        </w:rPr>
        <w:t>﴾</w:t>
      </w:r>
      <w:r w:rsidR="00620A26">
        <w:rPr>
          <w:rFonts w:hint="cs"/>
          <w:rtl/>
        </w:rPr>
        <w:t xml:space="preserve">؟: چه چیزی برای </w:t>
      </w:r>
      <w:r w:rsidR="006D4A23">
        <w:rPr>
          <w:rFonts w:hint="cs"/>
          <w:rtl/>
        </w:rPr>
        <w:t>شماست؟ شما را چه شده است که این</w:t>
      </w:r>
      <w:r w:rsidR="006D4A23">
        <w:rPr>
          <w:rFonts w:hint="eastAsia"/>
          <w:rtl/>
        </w:rPr>
        <w:t>‌</w:t>
      </w:r>
      <w:r w:rsidR="00620A26">
        <w:rPr>
          <w:rFonts w:hint="cs"/>
          <w:rtl/>
        </w:rPr>
        <w:t xml:space="preserve">گونه حکم می‌کنید؟ </w:t>
      </w:r>
      <w:r w:rsidRPr="008D04F8">
        <w:rPr>
          <w:rFonts w:cs="Traditional Arabic"/>
          <w:rtl/>
        </w:rPr>
        <w:t>﴿</w:t>
      </w:r>
      <w:r w:rsidRPr="008D04F8">
        <w:rPr>
          <w:rFonts w:cs="KFGQPC Uthmanic Script HAFS"/>
          <w:rtl/>
        </w:rPr>
        <w:t>كَي</w:t>
      </w:r>
      <w:r w:rsidRPr="008D04F8">
        <w:rPr>
          <w:rFonts w:ascii="Times New Roman" w:hAnsi="Times New Roman" w:cs="KFGQPC Uthmanic Script HAFS" w:hint="cs"/>
          <w:rtl/>
        </w:rPr>
        <w:t>ۡ</w:t>
      </w:r>
      <w:r w:rsidRPr="008D04F8">
        <w:rPr>
          <w:rFonts w:cs="KFGQPC Uthmanic Script HAFS" w:hint="cs"/>
          <w:rtl/>
        </w:rPr>
        <w:t>فَ</w:t>
      </w:r>
      <w:r w:rsidRPr="008D04F8">
        <w:rPr>
          <w:rFonts w:cs="KFGQPC Uthmanic Script HAFS"/>
          <w:rtl/>
        </w:rPr>
        <w:t xml:space="preserve"> </w:t>
      </w:r>
      <w:r w:rsidRPr="008D04F8">
        <w:rPr>
          <w:rFonts w:cs="KFGQPC Uthmanic Script HAFS" w:hint="cs"/>
          <w:rtl/>
        </w:rPr>
        <w:t>تَح</w:t>
      </w:r>
      <w:r w:rsidRPr="008D04F8">
        <w:rPr>
          <w:rFonts w:ascii="Times New Roman" w:hAnsi="Times New Roman" w:cs="KFGQPC Uthmanic Script HAFS" w:hint="cs"/>
          <w:rtl/>
        </w:rPr>
        <w:t>ۡ</w:t>
      </w:r>
      <w:r w:rsidRPr="008D04F8">
        <w:rPr>
          <w:rFonts w:cs="KFGQPC Uthmanic Script HAFS" w:hint="cs"/>
          <w:rtl/>
        </w:rPr>
        <w:t>كُمُونَ</w:t>
      </w:r>
      <w:r w:rsidRPr="008D04F8">
        <w:rPr>
          <w:rFonts w:ascii="Times New Roman" w:hAnsi="Times New Roman" w:cs="Traditional Arabic" w:hint="cs"/>
          <w:rtl/>
        </w:rPr>
        <w:t>﴾</w:t>
      </w:r>
      <w:r w:rsidR="00620A26">
        <w:rPr>
          <w:rFonts w:hint="cs"/>
          <w:rtl/>
        </w:rPr>
        <w:t>:</w:t>
      </w:r>
      <w:r w:rsidR="006D4A23">
        <w:rPr>
          <w:rFonts w:hint="cs"/>
          <w:rtl/>
        </w:rPr>
        <w:t xml:space="preserve"> چگونه</w:t>
      </w:r>
      <w:r w:rsidR="00620A26">
        <w:rPr>
          <w:rFonts w:hint="cs"/>
          <w:rtl/>
        </w:rPr>
        <w:t xml:space="preserve"> (نابخردانه و بی‌جا) از خود حکم صادر می‌کنید؟ </w:t>
      </w:r>
      <w:r w:rsidRPr="008D04F8">
        <w:rPr>
          <w:rFonts w:cs="Traditional Arabic"/>
          <w:rtl/>
        </w:rPr>
        <w:t>﴿</w:t>
      </w:r>
      <w:r w:rsidRPr="008D04F8">
        <w:rPr>
          <w:rFonts w:cs="KFGQPC Uthmanic Script HAFS"/>
          <w:rtl/>
        </w:rPr>
        <w:t>تَد</w:t>
      </w:r>
      <w:r w:rsidRPr="008D04F8">
        <w:rPr>
          <w:rFonts w:ascii="Times New Roman" w:hAnsi="Times New Roman" w:cs="KFGQPC Uthmanic Script HAFS" w:hint="cs"/>
          <w:rtl/>
        </w:rPr>
        <w:t>ۡ</w:t>
      </w:r>
      <w:r w:rsidRPr="008D04F8">
        <w:rPr>
          <w:rFonts w:cs="KFGQPC Uthmanic Script HAFS" w:hint="cs"/>
          <w:rtl/>
        </w:rPr>
        <w:t>رُسُونَ</w:t>
      </w:r>
      <w:r w:rsidRPr="008D04F8">
        <w:rPr>
          <w:rFonts w:ascii="Times New Roman" w:hAnsi="Times New Roman" w:cs="Traditional Arabic" w:hint="cs"/>
          <w:rtl/>
        </w:rPr>
        <w:t>﴾</w:t>
      </w:r>
      <w:r w:rsidR="00620A26">
        <w:rPr>
          <w:rFonts w:hint="cs"/>
          <w:rtl/>
        </w:rPr>
        <w:t xml:space="preserve">: از روی آن می‌خوانید و به همدیگر نیز درس می‌دهید و بر مبنای آن حکم می‌کنید که... </w:t>
      </w:r>
      <w:r w:rsidRPr="008D04F8">
        <w:rPr>
          <w:rFonts w:cs="Traditional Arabic"/>
          <w:rtl/>
        </w:rPr>
        <w:t>﴿</w:t>
      </w:r>
      <w:r w:rsidRPr="008D04F8">
        <w:rPr>
          <w:rFonts w:cs="KFGQPC Uthmanic Script HAFS"/>
          <w:rtl/>
        </w:rPr>
        <w:t>إِنَّ لَكُم</w:t>
      </w:r>
      <w:r w:rsidRPr="008D04F8">
        <w:rPr>
          <w:rFonts w:ascii="Times New Roman" w:hAnsi="Times New Roman" w:cs="KFGQPC Uthmanic Script HAFS" w:hint="cs"/>
          <w:rtl/>
        </w:rPr>
        <w:t>ۡ</w:t>
      </w:r>
      <w:r w:rsidRPr="008D04F8">
        <w:rPr>
          <w:rFonts w:cs="KFGQPC Uthmanic Script HAFS"/>
          <w:rtl/>
        </w:rPr>
        <w:t xml:space="preserve"> </w:t>
      </w:r>
      <w:r w:rsidRPr="008D04F8">
        <w:rPr>
          <w:rFonts w:cs="KFGQPC Uthmanic Script HAFS" w:hint="cs"/>
          <w:rtl/>
        </w:rPr>
        <w:t>فِيهِ</w:t>
      </w:r>
      <w:r w:rsidRPr="008D04F8">
        <w:rPr>
          <w:rFonts w:cs="KFGQPC Uthmanic Script HAFS"/>
          <w:rtl/>
        </w:rPr>
        <w:t xml:space="preserve"> </w:t>
      </w:r>
      <w:r w:rsidRPr="008D04F8">
        <w:rPr>
          <w:rFonts w:cs="KFGQPC Uthmanic Script HAFS" w:hint="cs"/>
          <w:rtl/>
        </w:rPr>
        <w:t>لَمَا</w:t>
      </w:r>
      <w:r w:rsidRPr="008D04F8">
        <w:rPr>
          <w:rFonts w:cs="KFGQPC Uthmanic Script HAFS"/>
          <w:rtl/>
        </w:rPr>
        <w:t xml:space="preserve"> </w:t>
      </w:r>
      <w:r w:rsidRPr="008D04F8">
        <w:rPr>
          <w:rFonts w:cs="KFGQPC Uthmanic Script HAFS" w:hint="cs"/>
          <w:rtl/>
        </w:rPr>
        <w:t>تَخَيَّرُونَ</w:t>
      </w:r>
      <w:r w:rsidRPr="008D04F8">
        <w:rPr>
          <w:rFonts w:ascii="Times New Roman" w:hAnsi="Times New Roman" w:cs="Traditional Arabic" w:hint="cs"/>
          <w:rtl/>
        </w:rPr>
        <w:t>﴾</w:t>
      </w:r>
      <w:r w:rsidR="00620A26">
        <w:rPr>
          <w:rFonts w:hint="cs"/>
          <w:rtl/>
        </w:rPr>
        <w:t>: اختیار می‌کنید و بر می‌گزینید، یعنی این که در آن کتاب نوشته شده و شما آن را می‌خوانید که هر کاری که کردید و هر</w:t>
      </w:r>
      <w:r w:rsidR="006D4A23">
        <w:rPr>
          <w:rFonts w:hint="cs"/>
          <w:rtl/>
        </w:rPr>
        <w:t xml:space="preserve"> </w:t>
      </w:r>
      <w:r w:rsidR="00620A26">
        <w:rPr>
          <w:rFonts w:hint="cs"/>
          <w:rtl/>
        </w:rPr>
        <w:t xml:space="preserve">چه درخواست نمودید یقیناً حق با شماست و واقعیت و مصلحت در همان کار است؟ </w:t>
      </w:r>
      <w:r w:rsidRPr="008D04F8">
        <w:rPr>
          <w:rFonts w:cs="Traditional Arabic"/>
          <w:rtl/>
        </w:rPr>
        <w:t>﴿</w:t>
      </w:r>
      <w:r w:rsidRPr="008D04F8">
        <w:rPr>
          <w:rFonts w:cs="KFGQPC Uthmanic Script HAFS"/>
          <w:rtl/>
        </w:rPr>
        <w:t>أَي</w:t>
      </w:r>
      <w:r w:rsidRPr="008D04F8">
        <w:rPr>
          <w:rFonts w:ascii="Times New Roman" w:hAnsi="Times New Roman" w:cs="KFGQPC Uthmanic Script HAFS" w:hint="cs"/>
          <w:rtl/>
        </w:rPr>
        <w:t>ۡ</w:t>
      </w:r>
      <w:r w:rsidRPr="008D04F8">
        <w:rPr>
          <w:rFonts w:cs="KFGQPC Uthmanic Script HAFS" w:hint="cs"/>
          <w:rtl/>
        </w:rPr>
        <w:t>مَٰنٌ</w:t>
      </w:r>
      <w:r w:rsidRPr="008D04F8">
        <w:rPr>
          <w:rFonts w:ascii="Times New Roman" w:hAnsi="Times New Roman" w:cs="Traditional Arabic" w:hint="cs"/>
          <w:rtl/>
        </w:rPr>
        <w:t>﴾</w:t>
      </w:r>
      <w:r w:rsidR="00CF1476">
        <w:rPr>
          <w:rFonts w:hint="cs"/>
          <w:rtl/>
        </w:rPr>
        <w:t>: جمع یمین: سوگند، در این</w:t>
      </w:r>
      <w:r w:rsidR="006D4A23">
        <w:rPr>
          <w:rFonts w:hint="cs"/>
          <w:rtl/>
        </w:rPr>
        <w:t xml:space="preserve"> جا</w:t>
      </w:r>
      <w:r w:rsidR="00CF1476">
        <w:rPr>
          <w:rFonts w:hint="cs"/>
          <w:rtl/>
        </w:rPr>
        <w:t xml:space="preserve"> مراد عهد و پیمان‌هایی است که همراه با سوگند </w:t>
      </w:r>
      <w:r w:rsidR="00C91673">
        <w:rPr>
          <w:rFonts w:hint="cs"/>
          <w:rtl/>
        </w:rPr>
        <w:t xml:space="preserve">بسته می‌شود. </w:t>
      </w:r>
      <w:r w:rsidRPr="008D04F8">
        <w:rPr>
          <w:rFonts w:cs="Traditional Arabic"/>
          <w:rtl/>
        </w:rPr>
        <w:t>﴿</w:t>
      </w:r>
      <w:r w:rsidRPr="008D04F8">
        <w:rPr>
          <w:rFonts w:cs="KFGQPC Uthmanic Script HAFS"/>
          <w:rtl/>
        </w:rPr>
        <w:t>عَلَي</w:t>
      </w:r>
      <w:r w:rsidRPr="008D04F8">
        <w:rPr>
          <w:rFonts w:ascii="Times New Roman" w:hAnsi="Times New Roman" w:cs="KFGQPC Uthmanic Script HAFS" w:hint="cs"/>
          <w:rtl/>
        </w:rPr>
        <w:t>ۡ</w:t>
      </w:r>
      <w:r w:rsidRPr="008D04F8">
        <w:rPr>
          <w:rFonts w:cs="KFGQPC Uthmanic Script HAFS" w:hint="cs"/>
          <w:rtl/>
        </w:rPr>
        <w:t>نَا</w:t>
      </w:r>
      <w:r w:rsidRPr="008D04F8">
        <w:rPr>
          <w:rFonts w:ascii="Times New Roman" w:hAnsi="Times New Roman" w:cs="Traditional Arabic" w:hint="cs"/>
          <w:rtl/>
        </w:rPr>
        <w:t>﴾</w:t>
      </w:r>
      <w:r w:rsidR="00C91673">
        <w:rPr>
          <w:rFonts w:hint="cs"/>
          <w:rtl/>
        </w:rPr>
        <w:t>: بر ما، پیمان‌هایی که ما به نفع شما إمضاء کرده‌ایم که همی</w:t>
      </w:r>
      <w:r>
        <w:rPr>
          <w:rFonts w:hint="cs"/>
          <w:rtl/>
        </w:rPr>
        <w:t xml:space="preserve">شه و در هر حالی حق با شما باشد؟ </w:t>
      </w:r>
      <w:r w:rsidRPr="008D04F8">
        <w:rPr>
          <w:rFonts w:cs="Traditional Arabic"/>
          <w:rtl/>
        </w:rPr>
        <w:t>﴿</w:t>
      </w:r>
      <w:r w:rsidRPr="008D04F8">
        <w:rPr>
          <w:rFonts w:cs="KFGQPC Uthmanic Script HAFS"/>
          <w:rtl/>
        </w:rPr>
        <w:t>بَٰلِغَةٌ</w:t>
      </w:r>
      <w:r w:rsidRPr="008D04F8">
        <w:rPr>
          <w:rFonts w:ascii="Times New Roman" w:hAnsi="Times New Roman" w:cs="Traditional Arabic" w:hint="cs"/>
          <w:rtl/>
        </w:rPr>
        <w:t>﴾</w:t>
      </w:r>
      <w:r>
        <w:rPr>
          <w:rFonts w:ascii="Times New Roman" w:hAnsi="Times New Roman" w:cs="Traditional Arabic" w:hint="cs"/>
          <w:rtl/>
        </w:rPr>
        <w:t xml:space="preserve">: </w:t>
      </w:r>
      <w:r>
        <w:rPr>
          <w:rFonts w:hint="cs"/>
          <w:rtl/>
        </w:rPr>
        <w:t xml:space="preserve">مؤکد و مستحکم و در نهایت تضمین. </w:t>
      </w:r>
      <w:r w:rsidR="00FB2D73" w:rsidRPr="00FB2D73">
        <w:rPr>
          <w:rFonts w:cs="Traditional Arabic"/>
          <w:rtl/>
        </w:rPr>
        <w:t>﴿</w:t>
      </w:r>
      <w:r w:rsidR="00FB2D73" w:rsidRPr="00FB2D73">
        <w:rPr>
          <w:rFonts w:cs="KFGQPC Uthmanic Script HAFS"/>
          <w:rtl/>
        </w:rPr>
        <w:t>إِنَّ لَكُم</w:t>
      </w:r>
      <w:r w:rsidR="00FB2D73" w:rsidRPr="00FB2D73">
        <w:rPr>
          <w:rFonts w:ascii="Times New Roman" w:hAnsi="Times New Roman" w:cs="KFGQPC Uthmanic Script HAFS" w:hint="cs"/>
          <w:rtl/>
        </w:rPr>
        <w:t>ۡ</w:t>
      </w:r>
      <w:r w:rsidR="00FB2D73" w:rsidRPr="00FB2D73">
        <w:rPr>
          <w:rFonts w:cs="KFGQPC Uthmanic Script HAFS"/>
          <w:rtl/>
        </w:rPr>
        <w:t xml:space="preserve"> </w:t>
      </w:r>
      <w:r w:rsidR="00FB2D73" w:rsidRPr="00FB2D73">
        <w:rPr>
          <w:rFonts w:cs="KFGQPC Uthmanic Script HAFS" w:hint="cs"/>
          <w:rtl/>
        </w:rPr>
        <w:t>لَمَا</w:t>
      </w:r>
      <w:r w:rsidR="00FB2D73" w:rsidRPr="00FB2D73">
        <w:rPr>
          <w:rFonts w:cs="KFGQPC Uthmanic Script HAFS"/>
          <w:rtl/>
        </w:rPr>
        <w:t xml:space="preserve"> </w:t>
      </w:r>
      <w:r w:rsidR="00FB2D73" w:rsidRPr="00FB2D73">
        <w:rPr>
          <w:rFonts w:cs="KFGQPC Uthmanic Script HAFS" w:hint="cs"/>
          <w:rtl/>
        </w:rPr>
        <w:t>تَح</w:t>
      </w:r>
      <w:r w:rsidR="00FB2D73" w:rsidRPr="00FB2D73">
        <w:rPr>
          <w:rFonts w:ascii="Times New Roman" w:hAnsi="Times New Roman" w:cs="KFGQPC Uthmanic Script HAFS" w:hint="cs"/>
          <w:rtl/>
        </w:rPr>
        <w:t>ۡ</w:t>
      </w:r>
      <w:r w:rsidR="00FB2D73" w:rsidRPr="00FB2D73">
        <w:rPr>
          <w:rFonts w:cs="KFGQPC Uthmanic Script HAFS" w:hint="cs"/>
          <w:rtl/>
        </w:rPr>
        <w:t>كُمُونَ</w:t>
      </w:r>
      <w:r w:rsidR="00FB2D73" w:rsidRPr="00FB2D73">
        <w:rPr>
          <w:rFonts w:ascii="Times New Roman" w:hAnsi="Times New Roman" w:cs="Traditional Arabic" w:hint="cs"/>
          <w:rtl/>
        </w:rPr>
        <w:t>﴾</w:t>
      </w:r>
      <w:r w:rsidR="00FB2D73" w:rsidRPr="00FB2D73">
        <w:rPr>
          <w:rtl/>
        </w:rPr>
        <w:t xml:space="preserve">: حرف لام در </w:t>
      </w:r>
      <w:r w:rsidR="00FB2D73">
        <w:rPr>
          <w:rFonts w:hint="cs"/>
          <w:rtl/>
        </w:rPr>
        <w:t>«لَمَا» زائد</w:t>
      </w:r>
      <w:r w:rsidR="001E5759">
        <w:rPr>
          <w:rFonts w:hint="cs"/>
          <w:rtl/>
        </w:rPr>
        <w:t>ه</w:t>
      </w:r>
      <w:r w:rsidR="00FB2D73">
        <w:rPr>
          <w:rFonts w:hint="cs"/>
          <w:rtl/>
        </w:rPr>
        <w:t xml:space="preserve"> و برای تأکید است، یعنی هر چه حکم کردید و هر چه بخواهید انجام دهید در تمامی موارد حقیقت همان باشد که شما </w:t>
      </w:r>
      <w:r w:rsidR="001E5759">
        <w:rPr>
          <w:rFonts w:hint="cs"/>
          <w:rtl/>
        </w:rPr>
        <w:t>حکم کرده باشید و در تمامی زمینه</w:t>
      </w:r>
      <w:r w:rsidR="001E5759">
        <w:rPr>
          <w:rFonts w:hint="eastAsia"/>
          <w:rtl/>
        </w:rPr>
        <w:t>‌</w:t>
      </w:r>
      <w:r w:rsidR="00FB2D73">
        <w:rPr>
          <w:rFonts w:hint="cs"/>
          <w:rtl/>
        </w:rPr>
        <w:t>ها حق با شما باشد؟</w:t>
      </w:r>
    </w:p>
    <w:p w:rsidR="006D4A23" w:rsidRDefault="00C91673" w:rsidP="006D4A23">
      <w:pPr>
        <w:pStyle w:val="a8"/>
        <w:rPr>
          <w:rtl/>
        </w:rPr>
      </w:pPr>
      <w:r w:rsidRPr="00E308A0">
        <w:rPr>
          <w:rStyle w:val="Char5"/>
          <w:rFonts w:hint="cs"/>
          <w:rtl/>
        </w:rPr>
        <w:t>نکته:</w:t>
      </w:r>
      <w:r>
        <w:rPr>
          <w:rFonts w:hint="cs"/>
          <w:rtl/>
        </w:rPr>
        <w:t xml:space="preserve"> </w:t>
      </w:r>
      <w:r w:rsidRPr="00C91673">
        <w:rPr>
          <w:rFonts w:hint="cs"/>
          <w:rtl/>
        </w:rPr>
        <w:t>تمامی</w:t>
      </w:r>
      <w:r w:rsidR="001E5759">
        <w:rPr>
          <w:rFonts w:hint="cs"/>
          <w:rtl/>
        </w:rPr>
        <w:t xml:space="preserve"> موارد بالا به صورت پرسش از جانب</w:t>
      </w:r>
      <w:r>
        <w:rPr>
          <w:rFonts w:hint="cs"/>
          <w:rtl/>
        </w:rPr>
        <w:t xml:space="preserve"> خداوند مطرح شده است تا مجرمین بدانند که همیشه </w:t>
      </w:r>
      <w:r w:rsidR="006D4A23">
        <w:rPr>
          <w:rFonts w:hint="cs"/>
          <w:rtl/>
        </w:rPr>
        <w:t>ح</w:t>
      </w:r>
      <w:r>
        <w:rPr>
          <w:rFonts w:hint="cs"/>
          <w:rtl/>
        </w:rPr>
        <w:t>ق با</w:t>
      </w:r>
      <w:r w:rsidR="006F2FD0" w:rsidRPr="006F2FD0">
        <w:rPr>
          <w:rFonts w:hint="cs"/>
          <w:rtl/>
        </w:rPr>
        <w:t xml:space="preserve"> آن‌ها </w:t>
      </w:r>
      <w:r>
        <w:rPr>
          <w:rFonts w:hint="cs"/>
          <w:rtl/>
        </w:rPr>
        <w:t xml:space="preserve">نیست و این که مختار نیستند هر حکمی را </w:t>
      </w:r>
      <w:r>
        <w:rPr>
          <w:rFonts w:hint="cs"/>
          <w:rtl/>
        </w:rPr>
        <w:lastRenderedPageBreak/>
        <w:t>صادر کنند و یا هر کاری را انجام دهند و بهتر از حکم</w:t>
      </w:r>
      <w:r w:rsidR="006F2FD0" w:rsidRPr="006F2FD0">
        <w:rPr>
          <w:rFonts w:hint="cs"/>
          <w:rtl/>
        </w:rPr>
        <w:t xml:space="preserve"> آن‌ها </w:t>
      </w:r>
      <w:r>
        <w:rPr>
          <w:rFonts w:hint="cs"/>
          <w:rtl/>
        </w:rPr>
        <w:t>حکمی نباشد و بقیه مجبور به تبعیت از</w:t>
      </w:r>
      <w:r w:rsidR="006F2FD0" w:rsidRPr="006F2FD0">
        <w:rPr>
          <w:rFonts w:hint="cs"/>
          <w:rtl/>
        </w:rPr>
        <w:t xml:space="preserve"> آن‌ها </w:t>
      </w:r>
      <w:r>
        <w:rPr>
          <w:rFonts w:hint="cs"/>
          <w:rtl/>
        </w:rPr>
        <w:t xml:space="preserve">باشند. </w:t>
      </w:r>
    </w:p>
    <w:p w:rsidR="00C91673" w:rsidRDefault="00FB2D73" w:rsidP="006D4A23">
      <w:pPr>
        <w:pStyle w:val="a8"/>
        <w:rPr>
          <w:rtl/>
        </w:rPr>
      </w:pPr>
      <w:r w:rsidRPr="00FB2D73">
        <w:rPr>
          <w:rFonts w:cs="Traditional Arabic"/>
          <w:rtl/>
        </w:rPr>
        <w:t>﴿</w:t>
      </w:r>
      <w:r w:rsidRPr="00FB2D73">
        <w:rPr>
          <w:rFonts w:cs="KFGQPC Uthmanic Script HAFS"/>
          <w:rtl/>
        </w:rPr>
        <w:t>بِذَٰلِكَ</w:t>
      </w:r>
      <w:r w:rsidRPr="00FB2D73">
        <w:rPr>
          <w:rFonts w:ascii="Times New Roman" w:hAnsi="Times New Roman" w:cs="Traditional Arabic" w:hint="cs"/>
          <w:rtl/>
        </w:rPr>
        <w:t>﴾</w:t>
      </w:r>
      <w:r w:rsidR="00C91673">
        <w:rPr>
          <w:rFonts w:hint="cs"/>
          <w:rtl/>
        </w:rPr>
        <w:t>: بر آن حکم، که در آخر</w:t>
      </w:r>
      <w:r>
        <w:rPr>
          <w:rFonts w:hint="cs"/>
          <w:rtl/>
        </w:rPr>
        <w:t>ت</w:t>
      </w:r>
      <w:r w:rsidR="00C91673">
        <w:rPr>
          <w:rFonts w:hint="cs"/>
          <w:rtl/>
        </w:rPr>
        <w:t xml:space="preserve"> برای مجرمین نعمت‌های بهتری نسبت به مومنین وجود داشته باشد و یا بر هر حکم دیگری که صادر کنند؟ </w:t>
      </w:r>
      <w:r w:rsidRPr="00FB2D73">
        <w:rPr>
          <w:rFonts w:cs="Traditional Arabic"/>
          <w:rtl/>
        </w:rPr>
        <w:t>﴿</w:t>
      </w:r>
      <w:r w:rsidRPr="00FB2D73">
        <w:rPr>
          <w:rFonts w:cs="KFGQPC Uthmanic Script HAFS"/>
          <w:rtl/>
        </w:rPr>
        <w:t>زَعِيمٌ</w:t>
      </w:r>
      <w:r w:rsidRPr="00FB2D73">
        <w:rPr>
          <w:rFonts w:ascii="Times New Roman" w:hAnsi="Times New Roman" w:cs="Traditional Arabic" w:hint="cs"/>
          <w:rtl/>
        </w:rPr>
        <w:t>﴾</w:t>
      </w:r>
      <w:r w:rsidR="00C91673">
        <w:rPr>
          <w:rFonts w:hint="cs"/>
          <w:rtl/>
        </w:rPr>
        <w:t>: متعهد و ضامن، یعنی چه کسی ضامن صحت احکام صادره از جانب شماست؟ در حقیقت این سؤال جنبه‌ی إستهزاء از کافران دارد، یعنی احکام</w:t>
      </w:r>
      <w:r w:rsidR="006D4A23">
        <w:rPr>
          <w:rFonts w:hint="eastAsia"/>
          <w:rtl/>
        </w:rPr>
        <w:t>‌</w:t>
      </w:r>
      <w:r w:rsidR="00C91673">
        <w:rPr>
          <w:rFonts w:hint="cs"/>
          <w:rtl/>
        </w:rPr>
        <w:t xml:space="preserve">شان بسیار بچه‌گانه و جاهلانه است. </w:t>
      </w:r>
      <w:r w:rsidR="0022269F" w:rsidRPr="0022269F">
        <w:rPr>
          <w:rFonts w:cs="Traditional Arabic"/>
          <w:rtl/>
        </w:rPr>
        <w:t>﴿</w:t>
      </w:r>
      <w:r w:rsidR="0022269F" w:rsidRPr="0022269F">
        <w:rPr>
          <w:rFonts w:cs="KFGQPC Uthmanic Script HAFS"/>
          <w:rtl/>
        </w:rPr>
        <w:t>شُرَكَا</w:t>
      </w:r>
      <w:r w:rsidR="0022269F" w:rsidRPr="0022269F">
        <w:rPr>
          <w:rFonts w:ascii="Times New Roman" w:hAnsi="Times New Roman" w:cs="KFGQPC Uthmanic Script HAFS" w:hint="cs"/>
          <w:rtl/>
        </w:rPr>
        <w:t>ٓ</w:t>
      </w:r>
      <w:r w:rsidR="0022269F" w:rsidRPr="0022269F">
        <w:rPr>
          <w:rFonts w:cs="KFGQPC Uthmanic Script HAFS" w:hint="cs"/>
          <w:rtl/>
        </w:rPr>
        <w:t>ءُ</w:t>
      </w:r>
      <w:r w:rsidR="0022269F" w:rsidRPr="0022269F">
        <w:rPr>
          <w:rFonts w:ascii="Times New Roman" w:hAnsi="Times New Roman" w:cs="Traditional Arabic" w:hint="cs"/>
          <w:rtl/>
        </w:rPr>
        <w:t>﴾</w:t>
      </w:r>
      <w:r w:rsidR="00C91673">
        <w:rPr>
          <w:rFonts w:hint="cs"/>
          <w:rtl/>
        </w:rPr>
        <w:t xml:space="preserve">: شریک‌هایی از </w:t>
      </w:r>
      <w:r w:rsidR="001E5759">
        <w:rPr>
          <w:rFonts w:hint="cs"/>
          <w:rtl/>
        </w:rPr>
        <w:t>جن</w:t>
      </w:r>
      <w:r w:rsidR="00C91673">
        <w:rPr>
          <w:rFonts w:hint="cs"/>
          <w:rtl/>
        </w:rPr>
        <w:t>س بت‌های سنگی یا انسان‌های بی‌خردی همچون خودشان که حرف</w:t>
      </w:r>
      <w:r w:rsidR="006D4A23">
        <w:rPr>
          <w:rFonts w:hint="eastAsia"/>
          <w:rtl/>
        </w:rPr>
        <w:t>‌</w:t>
      </w:r>
      <w:r w:rsidR="00C91673">
        <w:rPr>
          <w:rFonts w:hint="cs"/>
          <w:rtl/>
        </w:rPr>
        <w:t xml:space="preserve">شان را تأیید کنند. </w:t>
      </w:r>
      <w:r w:rsidR="0022269F" w:rsidRPr="0022269F">
        <w:rPr>
          <w:rFonts w:cs="Traditional Arabic"/>
          <w:rtl/>
        </w:rPr>
        <w:t>﴿</w:t>
      </w:r>
      <w:r w:rsidR="0022269F" w:rsidRPr="0022269F">
        <w:rPr>
          <w:rFonts w:cs="KFGQPC Uthmanic Script HAFS"/>
          <w:rtl/>
        </w:rPr>
        <w:t>يَو</w:t>
      </w:r>
      <w:r w:rsidR="0022269F" w:rsidRPr="0022269F">
        <w:rPr>
          <w:rFonts w:ascii="Times New Roman" w:hAnsi="Times New Roman" w:cs="KFGQPC Uthmanic Script HAFS" w:hint="cs"/>
          <w:rtl/>
        </w:rPr>
        <w:t>ۡ</w:t>
      </w:r>
      <w:r w:rsidR="0022269F" w:rsidRPr="0022269F">
        <w:rPr>
          <w:rFonts w:cs="KFGQPC Uthmanic Script HAFS" w:hint="cs"/>
          <w:rtl/>
        </w:rPr>
        <w:t>مَ</w:t>
      </w:r>
      <w:r w:rsidR="0022269F" w:rsidRPr="0022269F">
        <w:rPr>
          <w:rFonts w:cs="KFGQPC Uthmanic Script HAFS"/>
          <w:rtl/>
        </w:rPr>
        <w:t xml:space="preserve"> </w:t>
      </w:r>
      <w:r w:rsidR="0022269F" w:rsidRPr="0022269F">
        <w:rPr>
          <w:rFonts w:cs="KFGQPC Uthmanic Script HAFS" w:hint="cs"/>
          <w:rtl/>
        </w:rPr>
        <w:t>يُك</w:t>
      </w:r>
      <w:r w:rsidR="0022269F" w:rsidRPr="0022269F">
        <w:rPr>
          <w:rFonts w:ascii="Times New Roman" w:hAnsi="Times New Roman" w:cs="KFGQPC Uthmanic Script HAFS" w:hint="cs"/>
          <w:rtl/>
        </w:rPr>
        <w:t>ۡ</w:t>
      </w:r>
      <w:r w:rsidR="0022269F" w:rsidRPr="0022269F">
        <w:rPr>
          <w:rFonts w:cs="KFGQPC Uthmanic Script HAFS" w:hint="cs"/>
          <w:rtl/>
        </w:rPr>
        <w:t>شَفُ</w:t>
      </w:r>
      <w:r w:rsidR="0022269F" w:rsidRPr="0022269F">
        <w:rPr>
          <w:rFonts w:ascii="Times New Roman" w:hAnsi="Times New Roman" w:cs="Traditional Arabic" w:hint="cs"/>
          <w:rtl/>
        </w:rPr>
        <w:t>﴾</w:t>
      </w:r>
      <w:r w:rsidR="00C91673">
        <w:rPr>
          <w:rFonts w:hint="cs"/>
          <w:rtl/>
        </w:rPr>
        <w:t xml:space="preserve">: روزی که، منظور قیامت است، از نظر إعرابی ظرف زمان برای فعل </w:t>
      </w:r>
      <w:r w:rsidR="0022269F" w:rsidRPr="0022269F">
        <w:rPr>
          <w:rFonts w:cs="Traditional Arabic"/>
          <w:rtl/>
        </w:rPr>
        <w:t>﴿</w:t>
      </w:r>
      <w:r w:rsidR="0022269F" w:rsidRPr="0022269F">
        <w:rPr>
          <w:rFonts w:cs="KFGQPC Uthmanic Script HAFS"/>
          <w:rtl/>
        </w:rPr>
        <w:t>فَل</w:t>
      </w:r>
      <w:r w:rsidR="0022269F" w:rsidRPr="0022269F">
        <w:rPr>
          <w:rFonts w:ascii="Times New Roman" w:hAnsi="Times New Roman" w:cs="KFGQPC Uthmanic Script HAFS" w:hint="cs"/>
          <w:rtl/>
        </w:rPr>
        <w:t>ۡ</w:t>
      </w:r>
      <w:r w:rsidR="0022269F" w:rsidRPr="0022269F">
        <w:rPr>
          <w:rFonts w:cs="KFGQPC Uthmanic Script HAFS" w:hint="cs"/>
          <w:rtl/>
        </w:rPr>
        <w:t>يَأ</w:t>
      </w:r>
      <w:r w:rsidR="0022269F" w:rsidRPr="0022269F">
        <w:rPr>
          <w:rFonts w:ascii="Times New Roman" w:hAnsi="Times New Roman" w:cs="KFGQPC Uthmanic Script HAFS" w:hint="cs"/>
          <w:rtl/>
        </w:rPr>
        <w:t>ۡ</w:t>
      </w:r>
      <w:r w:rsidR="0022269F" w:rsidRPr="0022269F">
        <w:rPr>
          <w:rFonts w:cs="KFGQPC Uthmanic Script HAFS" w:hint="cs"/>
          <w:rtl/>
        </w:rPr>
        <w:t>تُواْ</w:t>
      </w:r>
      <w:r w:rsidR="0022269F" w:rsidRPr="0022269F">
        <w:rPr>
          <w:rFonts w:ascii="Times New Roman" w:hAnsi="Times New Roman" w:cs="Traditional Arabic" w:hint="cs"/>
          <w:rtl/>
        </w:rPr>
        <w:t>﴾</w:t>
      </w:r>
      <w:r w:rsidR="00C91673">
        <w:rPr>
          <w:rFonts w:hint="cs"/>
          <w:rtl/>
        </w:rPr>
        <w:t xml:space="preserve"> می‌باشد یعنی: پس لازم است گواهانشان را در روزی حاضر کنند که ... </w:t>
      </w:r>
      <w:r w:rsidR="0022269F" w:rsidRPr="0022269F">
        <w:rPr>
          <w:rFonts w:cs="Traditional Arabic"/>
          <w:rtl/>
        </w:rPr>
        <w:t>﴿</w:t>
      </w:r>
      <w:r w:rsidR="0022269F" w:rsidRPr="0022269F">
        <w:rPr>
          <w:rFonts w:cs="KFGQPC Uthmanic Script HAFS"/>
          <w:rtl/>
        </w:rPr>
        <w:t>يُك</w:t>
      </w:r>
      <w:r w:rsidR="0022269F" w:rsidRPr="0022269F">
        <w:rPr>
          <w:rFonts w:ascii="Times New Roman" w:hAnsi="Times New Roman" w:cs="KFGQPC Uthmanic Script HAFS" w:hint="cs"/>
          <w:rtl/>
        </w:rPr>
        <w:t>ۡ</w:t>
      </w:r>
      <w:r w:rsidR="0022269F" w:rsidRPr="0022269F">
        <w:rPr>
          <w:rFonts w:cs="KFGQPC Uthmanic Script HAFS" w:hint="cs"/>
          <w:rtl/>
        </w:rPr>
        <w:t>شَفُ</w:t>
      </w:r>
      <w:r w:rsidR="0022269F" w:rsidRPr="0022269F">
        <w:rPr>
          <w:rFonts w:cs="KFGQPC Uthmanic Script HAFS"/>
          <w:rtl/>
        </w:rPr>
        <w:t xml:space="preserve"> </w:t>
      </w:r>
      <w:r w:rsidR="0022269F" w:rsidRPr="0022269F">
        <w:rPr>
          <w:rFonts w:cs="KFGQPC Uthmanic Script HAFS" w:hint="cs"/>
          <w:rtl/>
        </w:rPr>
        <w:t>عَن</w:t>
      </w:r>
      <w:r w:rsidR="0022269F" w:rsidRPr="0022269F">
        <w:rPr>
          <w:rFonts w:cs="KFGQPC Uthmanic Script HAFS"/>
          <w:rtl/>
        </w:rPr>
        <w:t xml:space="preserve"> </w:t>
      </w:r>
      <w:r w:rsidR="0022269F" w:rsidRPr="0022269F">
        <w:rPr>
          <w:rFonts w:cs="KFGQPC Uthmanic Script HAFS" w:hint="cs"/>
          <w:rtl/>
        </w:rPr>
        <w:t>سَاق</w:t>
      </w:r>
      <w:r w:rsidR="0022269F" w:rsidRPr="0022269F">
        <w:rPr>
          <w:rFonts w:ascii="Times New Roman" w:hAnsi="Times New Roman" w:cs="KFGQPC Uthmanic Script HAFS" w:hint="cs"/>
          <w:rtl/>
        </w:rPr>
        <w:t>ٖ</w:t>
      </w:r>
      <w:r w:rsidR="0022269F" w:rsidRPr="0022269F">
        <w:rPr>
          <w:rFonts w:ascii="Times New Roman" w:hAnsi="Times New Roman" w:cs="Traditional Arabic" w:hint="cs"/>
          <w:rtl/>
        </w:rPr>
        <w:t>﴾</w:t>
      </w:r>
      <w:r w:rsidR="00C91673">
        <w:rPr>
          <w:rFonts w:hint="cs"/>
          <w:rtl/>
        </w:rPr>
        <w:t>: ساق پا آشکار گردد. این اصطلاح برای بیان سختی و درگیر شدن به کا</w:t>
      </w:r>
      <w:r w:rsidR="00695A6E">
        <w:rPr>
          <w:rFonts w:hint="cs"/>
          <w:rtl/>
        </w:rPr>
        <w:t>رهای بسیار دشوار به کار برده می</w:t>
      </w:r>
      <w:r w:rsidR="00695A6E">
        <w:rPr>
          <w:rFonts w:hint="eastAsia"/>
          <w:rtl/>
        </w:rPr>
        <w:t>‌</w:t>
      </w:r>
      <w:r w:rsidR="00C91673">
        <w:rPr>
          <w:rFonts w:hint="cs"/>
          <w:rtl/>
        </w:rPr>
        <w:t xml:space="preserve">شود، زیرا معمولاً هرگاه شخص بخواهد کاری انجام دهد که نیاز به کوشش و زحمت زیاد دارد لباسش را بالای می‌زند </w:t>
      </w:r>
      <w:r w:rsidR="00695A6E">
        <w:rPr>
          <w:rFonts w:hint="cs"/>
          <w:rtl/>
        </w:rPr>
        <w:t>و با جدّیت تمام مشغول آن کار می</w:t>
      </w:r>
      <w:r w:rsidR="00695A6E">
        <w:rPr>
          <w:rFonts w:hint="eastAsia"/>
          <w:rtl/>
        </w:rPr>
        <w:t>‌</w:t>
      </w:r>
      <w:r w:rsidR="001E5759">
        <w:rPr>
          <w:rFonts w:hint="cs"/>
          <w:rtl/>
        </w:rPr>
        <w:t>شود، در این</w:t>
      </w:r>
      <w:r w:rsidR="001E5759">
        <w:rPr>
          <w:rFonts w:hint="eastAsia"/>
          <w:rtl/>
        </w:rPr>
        <w:t>‌</w:t>
      </w:r>
      <w:r w:rsidR="00C91673">
        <w:rPr>
          <w:rFonts w:hint="cs"/>
          <w:rtl/>
        </w:rPr>
        <w:t>جا منظور قیامت است ک</w:t>
      </w:r>
      <w:r w:rsidR="001E5759">
        <w:rPr>
          <w:rFonts w:hint="cs"/>
          <w:rtl/>
        </w:rPr>
        <w:t>ه سختی‌های آن بسیار زیاد و طاقت</w:t>
      </w:r>
      <w:r w:rsidR="001E5759">
        <w:rPr>
          <w:rFonts w:hint="eastAsia"/>
          <w:rtl/>
        </w:rPr>
        <w:t>‌</w:t>
      </w:r>
      <w:r w:rsidR="00C91673">
        <w:rPr>
          <w:rFonts w:hint="cs"/>
          <w:rtl/>
        </w:rPr>
        <w:t xml:space="preserve">فرسا بوده و انسان را شدیداً به زحمت می‌اندازد. </w:t>
      </w:r>
      <w:r w:rsidR="0022269F" w:rsidRPr="0022269F">
        <w:rPr>
          <w:rFonts w:cs="Traditional Arabic"/>
          <w:rtl/>
        </w:rPr>
        <w:t>﴿</w:t>
      </w:r>
      <w:r w:rsidR="0022269F" w:rsidRPr="0022269F">
        <w:rPr>
          <w:rFonts w:cs="KFGQPC Uthmanic Script HAFS"/>
          <w:rtl/>
        </w:rPr>
        <w:t>وَيُد</w:t>
      </w:r>
      <w:r w:rsidR="0022269F" w:rsidRPr="0022269F">
        <w:rPr>
          <w:rFonts w:ascii="Times New Roman" w:hAnsi="Times New Roman" w:cs="KFGQPC Uthmanic Script HAFS" w:hint="cs"/>
          <w:rtl/>
        </w:rPr>
        <w:t>ۡ</w:t>
      </w:r>
      <w:r w:rsidR="0022269F" w:rsidRPr="0022269F">
        <w:rPr>
          <w:rFonts w:cs="KFGQPC Uthmanic Script HAFS" w:hint="cs"/>
          <w:rtl/>
        </w:rPr>
        <w:t>عَو</w:t>
      </w:r>
      <w:r w:rsidR="0022269F" w:rsidRPr="0022269F">
        <w:rPr>
          <w:rFonts w:ascii="Times New Roman" w:hAnsi="Times New Roman" w:cs="KFGQPC Uthmanic Script HAFS" w:hint="cs"/>
          <w:rtl/>
        </w:rPr>
        <w:t>ۡ</w:t>
      </w:r>
      <w:r w:rsidR="0022269F" w:rsidRPr="0022269F">
        <w:rPr>
          <w:rFonts w:cs="KFGQPC Uthmanic Script HAFS" w:hint="cs"/>
          <w:rtl/>
        </w:rPr>
        <w:t>نَ</w:t>
      </w:r>
      <w:r w:rsidR="0022269F" w:rsidRPr="0022269F">
        <w:rPr>
          <w:rFonts w:ascii="Times New Roman" w:hAnsi="Times New Roman" w:cs="Traditional Arabic" w:hint="cs"/>
          <w:rtl/>
        </w:rPr>
        <w:t>﴾</w:t>
      </w:r>
      <w:r w:rsidR="00C91673">
        <w:rPr>
          <w:rFonts w:hint="cs"/>
          <w:rtl/>
        </w:rPr>
        <w:t>:</w:t>
      </w:r>
      <w:r w:rsidR="006F2FD0" w:rsidRPr="006F2FD0">
        <w:rPr>
          <w:rFonts w:hint="cs"/>
          <w:rtl/>
        </w:rPr>
        <w:t xml:space="preserve"> آن‌ها </w:t>
      </w:r>
      <w:r w:rsidR="00E308A0">
        <w:rPr>
          <w:rFonts w:hint="cs"/>
          <w:rtl/>
        </w:rPr>
        <w:t>در دنیا، توسط پیامبران و دعوتگران به سجده برای پروردگارشان فرا خواند</w:t>
      </w:r>
      <w:r w:rsidR="0022269F">
        <w:rPr>
          <w:rFonts w:hint="cs"/>
          <w:rtl/>
        </w:rPr>
        <w:t>ه</w:t>
      </w:r>
      <w:r w:rsidR="00E308A0">
        <w:rPr>
          <w:rFonts w:hint="cs"/>
          <w:rtl/>
        </w:rPr>
        <w:t xml:space="preserve"> می‌شدند در حالی که تندرست هم بوند اما</w:t>
      </w:r>
      <w:r w:rsidR="006F2FD0" w:rsidRPr="006F2FD0">
        <w:rPr>
          <w:rFonts w:hint="cs"/>
          <w:rtl/>
        </w:rPr>
        <w:t xml:space="preserve"> آن‌ها </w:t>
      </w:r>
      <w:r w:rsidR="00E308A0">
        <w:rPr>
          <w:rFonts w:hint="cs"/>
          <w:rtl/>
        </w:rPr>
        <w:t xml:space="preserve">سر باز زده سجده نمی‌کردند، پس همین امر سبب شده است در قیامت قدرت سجده کردن را از دست بدهند، زیرا سجده در قیامت، بازتاب و نشانه‌ی ایمان دنیوی است. </w:t>
      </w:r>
      <w:r w:rsidR="0022269F" w:rsidRPr="0022269F">
        <w:rPr>
          <w:rFonts w:cs="Traditional Arabic"/>
          <w:rtl/>
        </w:rPr>
        <w:t>﴿</w:t>
      </w:r>
      <w:r w:rsidR="0022269F" w:rsidRPr="0022269F">
        <w:rPr>
          <w:rFonts w:cs="KFGQPC Uthmanic Script HAFS"/>
          <w:rtl/>
        </w:rPr>
        <w:t>خَٰشِعَةً أَب</w:t>
      </w:r>
      <w:r w:rsidR="0022269F" w:rsidRPr="0022269F">
        <w:rPr>
          <w:rFonts w:ascii="Times New Roman" w:hAnsi="Times New Roman" w:cs="KFGQPC Uthmanic Script HAFS" w:hint="cs"/>
          <w:rtl/>
        </w:rPr>
        <w:t>ۡ</w:t>
      </w:r>
      <w:r w:rsidR="0022269F" w:rsidRPr="0022269F">
        <w:rPr>
          <w:rFonts w:cs="KFGQPC Uthmanic Script HAFS" w:hint="cs"/>
          <w:rtl/>
        </w:rPr>
        <w:t>صَٰرُهُم</w:t>
      </w:r>
      <w:r w:rsidR="0022269F" w:rsidRPr="0022269F">
        <w:rPr>
          <w:rFonts w:ascii="Times New Roman" w:hAnsi="Times New Roman" w:cs="Traditional Arabic" w:hint="cs"/>
          <w:rtl/>
        </w:rPr>
        <w:t>﴾</w:t>
      </w:r>
      <w:r w:rsidR="00E308A0">
        <w:rPr>
          <w:rFonts w:hint="cs"/>
          <w:rtl/>
        </w:rPr>
        <w:t xml:space="preserve">: چشم‌هایشان از ترس فرو افتاده و وحشت زده است. </w:t>
      </w:r>
      <w:r w:rsidR="0022269F" w:rsidRPr="0022269F">
        <w:rPr>
          <w:rFonts w:cs="Traditional Arabic"/>
          <w:rtl/>
        </w:rPr>
        <w:t>﴿</w:t>
      </w:r>
      <w:r w:rsidR="0022269F" w:rsidRPr="0022269F">
        <w:rPr>
          <w:rFonts w:cs="KFGQPC Uthmanic Script HAFS"/>
          <w:rtl/>
        </w:rPr>
        <w:t>تَر</w:t>
      </w:r>
      <w:r w:rsidR="0022269F" w:rsidRPr="0022269F">
        <w:rPr>
          <w:rFonts w:ascii="Times New Roman" w:hAnsi="Times New Roman" w:cs="KFGQPC Uthmanic Script HAFS" w:hint="cs"/>
          <w:rtl/>
        </w:rPr>
        <w:t>ۡ</w:t>
      </w:r>
      <w:r w:rsidR="0022269F" w:rsidRPr="0022269F">
        <w:rPr>
          <w:rFonts w:cs="KFGQPC Uthmanic Script HAFS" w:hint="cs"/>
          <w:rtl/>
        </w:rPr>
        <w:t>هَقُهُم</w:t>
      </w:r>
      <w:r w:rsidR="0022269F" w:rsidRPr="0022269F">
        <w:rPr>
          <w:rFonts w:ascii="Times New Roman" w:hAnsi="Times New Roman" w:cs="KFGQPC Uthmanic Script HAFS" w:hint="cs"/>
          <w:rtl/>
        </w:rPr>
        <w:t>ۡ</w:t>
      </w:r>
      <w:r w:rsidR="0022269F" w:rsidRPr="0022269F">
        <w:rPr>
          <w:rFonts w:ascii="Times New Roman" w:hAnsi="Times New Roman" w:cs="Traditional Arabic" w:hint="cs"/>
          <w:rtl/>
        </w:rPr>
        <w:t>﴾</w:t>
      </w:r>
      <w:r w:rsidR="00E308A0">
        <w:rPr>
          <w:rFonts w:hint="cs"/>
          <w:rtl/>
        </w:rPr>
        <w:t>:</w:t>
      </w:r>
      <w:r w:rsidR="006F2FD0" w:rsidRPr="006F2FD0">
        <w:rPr>
          <w:rFonts w:hint="cs"/>
          <w:rtl/>
        </w:rPr>
        <w:t xml:space="preserve"> آن‌ها </w:t>
      </w:r>
      <w:r w:rsidR="00E308A0">
        <w:rPr>
          <w:rFonts w:hint="cs"/>
          <w:rtl/>
        </w:rPr>
        <w:t>را فرا می‌گیرد و به</w:t>
      </w:r>
      <w:r w:rsidR="006F2FD0" w:rsidRPr="006F2FD0">
        <w:rPr>
          <w:rFonts w:hint="cs"/>
          <w:rtl/>
        </w:rPr>
        <w:t xml:space="preserve"> آن‌ها </w:t>
      </w:r>
      <w:r w:rsidR="00E308A0">
        <w:rPr>
          <w:rFonts w:hint="cs"/>
          <w:rtl/>
        </w:rPr>
        <w:t xml:space="preserve">ملحق می‌شود. </w:t>
      </w:r>
      <w:r w:rsidR="0022269F" w:rsidRPr="0022269F">
        <w:rPr>
          <w:rFonts w:cs="Traditional Arabic"/>
          <w:rtl/>
        </w:rPr>
        <w:t>﴿</w:t>
      </w:r>
      <w:r w:rsidR="0022269F" w:rsidRPr="0022269F">
        <w:rPr>
          <w:rFonts w:cs="KFGQPC Uthmanic Script HAFS"/>
          <w:rtl/>
        </w:rPr>
        <w:t>ذِلَّة</w:t>
      </w:r>
      <w:r w:rsidR="0022269F" w:rsidRPr="0022269F">
        <w:rPr>
          <w:rFonts w:ascii="Times New Roman" w:hAnsi="Times New Roman" w:cs="KFGQPC Uthmanic Script HAFS" w:hint="cs"/>
          <w:rtl/>
        </w:rPr>
        <w:t>ٞۖ</w:t>
      </w:r>
      <w:r w:rsidR="0022269F" w:rsidRPr="0022269F">
        <w:rPr>
          <w:rFonts w:ascii="Times New Roman" w:hAnsi="Times New Roman" w:cs="Traditional Arabic" w:hint="cs"/>
          <w:rtl/>
        </w:rPr>
        <w:t>﴾</w:t>
      </w:r>
      <w:r w:rsidR="003B32B2">
        <w:rPr>
          <w:rFonts w:ascii="Times New Roman" w:hAnsi="Times New Roman" w:cs="Traditional Arabic" w:hint="cs"/>
          <w:rtl/>
        </w:rPr>
        <w:t xml:space="preserve">: </w:t>
      </w:r>
      <w:r w:rsidR="00E308A0">
        <w:rPr>
          <w:rFonts w:hint="cs"/>
          <w:rtl/>
        </w:rPr>
        <w:t>خواری و پستی و حسرت.</w:t>
      </w:r>
    </w:p>
    <w:p w:rsidR="00CA000A" w:rsidRDefault="00CA000A" w:rsidP="006D4A23">
      <w:pPr>
        <w:pStyle w:val="a8"/>
        <w:rPr>
          <w:rtl/>
        </w:rPr>
      </w:pPr>
    </w:p>
    <w:p w:rsidR="00E308A0" w:rsidRDefault="00E308A0" w:rsidP="00E308A0">
      <w:pPr>
        <w:pStyle w:val="a9"/>
        <w:rPr>
          <w:rtl/>
        </w:rPr>
      </w:pPr>
      <w:r>
        <w:rPr>
          <w:rFonts w:hint="cs"/>
          <w:rtl/>
        </w:rPr>
        <w:t>مفهوم کلی آیات:</w:t>
      </w:r>
    </w:p>
    <w:p w:rsidR="00E308A0" w:rsidRDefault="00E308A0" w:rsidP="00E308A0">
      <w:pPr>
        <w:pStyle w:val="a8"/>
        <w:rPr>
          <w:rtl/>
        </w:rPr>
      </w:pPr>
      <w:r>
        <w:rPr>
          <w:rFonts w:hint="cs"/>
          <w:rtl/>
        </w:rPr>
        <w:t xml:space="preserve">میزان إکرام در دنیا و آخرت تقواست و هر آن که در دنیا پرهیز‌کاری پیشه کرد در باغستان‌های بهشت مورد تکریم قرار می‌گیرد و آن که عملش را با میزان تقوا سنجیدند اما وزنی نداشت حقیقتاً خود را از إکرام الهی محروم ساخته و إهانت در جهنم را برای خویش برگزیده است و این حکم لایتغیر پروردگارست، اما کافر می‌پندارد در آخرت نیز إکرام و شخصیت دروغین دنیویش تکرار می‌شود و از رحمت الهی بهره‌مند </w:t>
      </w:r>
      <w:r>
        <w:rPr>
          <w:rFonts w:hint="cs"/>
          <w:rtl/>
        </w:rPr>
        <w:lastRenderedPageBreak/>
        <w:t>می‌گردد، اما زهی خیال باطل که تمام این خیال بافی‌ها تنها به درد این دنیا می‌خورد و در آخرت هر آنچه بافته است لاجرم رشته می‌شود و میان او و پ</w:t>
      </w:r>
      <w:r w:rsidR="00B2414F">
        <w:rPr>
          <w:rFonts w:hint="cs"/>
          <w:rtl/>
        </w:rPr>
        <w:t>رهیز‌کاران فاصله</w:t>
      </w:r>
      <w:r w:rsidR="00B2414F">
        <w:rPr>
          <w:rFonts w:hint="eastAsia"/>
          <w:rtl/>
        </w:rPr>
        <w:t>‌</w:t>
      </w:r>
      <w:r>
        <w:rPr>
          <w:rFonts w:hint="cs"/>
          <w:rtl/>
        </w:rPr>
        <w:t>ای به امتداد عدل خداوند ایجاد می‌شود که هیچ گذری از آن نیست. روزی که سختی‌ها به نهایت خود می‌رسد و</w:t>
      </w:r>
      <w:r w:rsidR="00B2414F">
        <w:rPr>
          <w:rFonts w:hint="cs"/>
          <w:rtl/>
        </w:rPr>
        <w:t xml:space="preserve"> </w:t>
      </w:r>
      <w:r>
        <w:rPr>
          <w:rFonts w:hint="cs"/>
          <w:rtl/>
        </w:rPr>
        <w:t>کافران در وحشت و ترس غوطه‌ور می‌شوند، ذلیل و رسوا می‌گردند، و هرگاه بخواهند إرادتی دروغین از خود نشان دهند بی‌درنگ خوارتر و ح</w:t>
      </w:r>
      <w:r w:rsidR="00CF257A">
        <w:rPr>
          <w:rFonts w:hint="cs"/>
          <w:rtl/>
        </w:rPr>
        <w:t>قیرتر می‌شوند و حقا که نباید انتظاری از این داشته باشند.</w:t>
      </w:r>
    </w:p>
    <w:p w:rsidR="00652AFE" w:rsidRDefault="00652AFE" w:rsidP="00D81815">
      <w:pPr>
        <w:pStyle w:val="a5"/>
        <w:rPr>
          <w:rtl/>
        </w:rPr>
      </w:pPr>
      <w:r>
        <w:rPr>
          <w:rFonts w:hint="cs"/>
          <w:rtl/>
        </w:rPr>
        <w:t>مبحث پنجم: إستدراج کافران</w:t>
      </w:r>
    </w:p>
    <w:p w:rsidR="003B32B2" w:rsidRDefault="003B32B2" w:rsidP="00B2414F">
      <w:pPr>
        <w:pStyle w:val="a8"/>
        <w:rPr>
          <w:rFonts w:ascii="Times New Roman" w:hAnsi="Times New Roman" w:cs="Traditional Arabic"/>
          <w:rtl/>
        </w:rPr>
      </w:pPr>
      <w:r w:rsidRPr="003B32B2">
        <w:rPr>
          <w:rFonts w:cs="Traditional Arabic"/>
          <w:rtl/>
        </w:rPr>
        <w:t>﴿</w:t>
      </w:r>
      <w:r w:rsidRPr="00B2414F">
        <w:rPr>
          <w:rStyle w:val="Chard"/>
          <w:rtl/>
        </w:rPr>
        <w:t>فَذَر</w:t>
      </w:r>
      <w:r w:rsidRPr="00B2414F">
        <w:rPr>
          <w:rStyle w:val="Chard"/>
          <w:rFonts w:hint="cs"/>
          <w:rtl/>
        </w:rPr>
        <w:t>ۡنِي</w:t>
      </w:r>
      <w:r w:rsidRPr="00B2414F">
        <w:rPr>
          <w:rStyle w:val="Chard"/>
          <w:rtl/>
        </w:rPr>
        <w:t xml:space="preserve"> </w:t>
      </w:r>
      <w:r w:rsidRPr="00B2414F">
        <w:rPr>
          <w:rStyle w:val="Chard"/>
          <w:rFonts w:hint="cs"/>
          <w:rtl/>
        </w:rPr>
        <w:t>وَمَن</w:t>
      </w:r>
      <w:r w:rsidRPr="00B2414F">
        <w:rPr>
          <w:rStyle w:val="Chard"/>
          <w:rtl/>
        </w:rPr>
        <w:t xml:space="preserve"> </w:t>
      </w:r>
      <w:r w:rsidRPr="00B2414F">
        <w:rPr>
          <w:rStyle w:val="Chard"/>
          <w:rFonts w:hint="cs"/>
          <w:rtl/>
        </w:rPr>
        <w:t>يُكَذِّبُ</w:t>
      </w:r>
      <w:r w:rsidRPr="00B2414F">
        <w:rPr>
          <w:rStyle w:val="Chard"/>
          <w:rtl/>
        </w:rPr>
        <w:t xml:space="preserve"> </w:t>
      </w:r>
      <w:r w:rsidRPr="00B2414F">
        <w:rPr>
          <w:rStyle w:val="Chard"/>
          <w:rFonts w:hint="cs"/>
          <w:rtl/>
        </w:rPr>
        <w:t>بِهَٰذَا</w:t>
      </w:r>
      <w:r w:rsidRPr="00B2414F">
        <w:rPr>
          <w:rStyle w:val="Chard"/>
          <w:rtl/>
        </w:rPr>
        <w:t xml:space="preserve"> </w:t>
      </w:r>
      <w:r w:rsidRPr="00B2414F">
        <w:rPr>
          <w:rStyle w:val="Chard"/>
          <w:rFonts w:hint="cs"/>
          <w:rtl/>
        </w:rPr>
        <w:t>ٱ</w:t>
      </w:r>
      <w:r w:rsidRPr="00B2414F">
        <w:rPr>
          <w:rStyle w:val="Chard"/>
          <w:rFonts w:hint="eastAsia"/>
          <w:rtl/>
        </w:rPr>
        <w:t>ل</w:t>
      </w:r>
      <w:r w:rsidRPr="00B2414F">
        <w:rPr>
          <w:rStyle w:val="Chard"/>
          <w:rFonts w:hint="cs"/>
          <w:rtl/>
        </w:rPr>
        <w:t>ۡحَدِيثِۖ</w:t>
      </w:r>
      <w:r w:rsidRPr="00B2414F">
        <w:rPr>
          <w:rStyle w:val="Chard"/>
          <w:rtl/>
        </w:rPr>
        <w:t xml:space="preserve"> سَنَس</w:t>
      </w:r>
      <w:r w:rsidRPr="00B2414F">
        <w:rPr>
          <w:rStyle w:val="Chard"/>
          <w:rFonts w:hint="cs"/>
          <w:rtl/>
        </w:rPr>
        <w:t>ۡتَدۡرِجُهُم</w:t>
      </w:r>
      <w:r w:rsidRPr="00B2414F">
        <w:rPr>
          <w:rStyle w:val="Chard"/>
          <w:rtl/>
        </w:rPr>
        <w:t xml:space="preserve"> </w:t>
      </w:r>
      <w:r w:rsidRPr="00B2414F">
        <w:rPr>
          <w:rStyle w:val="Chard"/>
          <w:rFonts w:hint="cs"/>
          <w:rtl/>
        </w:rPr>
        <w:t>مِّنۡ</w:t>
      </w:r>
      <w:r w:rsidRPr="00B2414F">
        <w:rPr>
          <w:rStyle w:val="Chard"/>
          <w:rtl/>
        </w:rPr>
        <w:t xml:space="preserve"> </w:t>
      </w:r>
      <w:r w:rsidRPr="00B2414F">
        <w:rPr>
          <w:rStyle w:val="Chard"/>
          <w:rFonts w:hint="cs"/>
          <w:rtl/>
        </w:rPr>
        <w:t>حَيۡثُ</w:t>
      </w:r>
      <w:r w:rsidRPr="00B2414F">
        <w:rPr>
          <w:rStyle w:val="Chard"/>
          <w:rtl/>
        </w:rPr>
        <w:t xml:space="preserve"> </w:t>
      </w:r>
      <w:r w:rsidRPr="00B2414F">
        <w:rPr>
          <w:rStyle w:val="Chard"/>
          <w:rFonts w:hint="cs"/>
          <w:rtl/>
        </w:rPr>
        <w:t>لَا</w:t>
      </w:r>
      <w:r w:rsidRPr="00B2414F">
        <w:rPr>
          <w:rStyle w:val="Chard"/>
          <w:rtl/>
        </w:rPr>
        <w:t xml:space="preserve"> </w:t>
      </w:r>
      <w:r w:rsidRPr="00B2414F">
        <w:rPr>
          <w:rStyle w:val="Chard"/>
          <w:rFonts w:hint="cs"/>
          <w:rtl/>
        </w:rPr>
        <w:t>يَعۡلَمُونَ٤٤</w:t>
      </w:r>
      <w:r w:rsidRPr="00B2414F">
        <w:rPr>
          <w:rStyle w:val="Chard"/>
          <w:rtl/>
        </w:rPr>
        <w:t xml:space="preserve"> </w:t>
      </w:r>
      <w:r w:rsidRPr="00B2414F">
        <w:rPr>
          <w:rStyle w:val="Chard"/>
          <w:rFonts w:hint="cs"/>
          <w:rtl/>
        </w:rPr>
        <w:t>وَأُمۡلِي</w:t>
      </w:r>
      <w:r w:rsidRPr="00B2414F">
        <w:rPr>
          <w:rStyle w:val="Chard"/>
          <w:rtl/>
        </w:rPr>
        <w:t xml:space="preserve"> </w:t>
      </w:r>
      <w:r w:rsidRPr="00B2414F">
        <w:rPr>
          <w:rStyle w:val="Chard"/>
          <w:rFonts w:hint="cs"/>
          <w:rtl/>
        </w:rPr>
        <w:t>لَهُمۡۚ</w:t>
      </w:r>
      <w:r w:rsidRPr="00B2414F">
        <w:rPr>
          <w:rStyle w:val="Chard"/>
          <w:rtl/>
        </w:rPr>
        <w:t xml:space="preserve"> </w:t>
      </w:r>
      <w:r w:rsidRPr="00B2414F">
        <w:rPr>
          <w:rStyle w:val="Chard"/>
          <w:rFonts w:hint="cs"/>
          <w:rtl/>
        </w:rPr>
        <w:t>إِنَّ</w:t>
      </w:r>
      <w:r w:rsidRPr="00B2414F">
        <w:rPr>
          <w:rStyle w:val="Chard"/>
          <w:rtl/>
        </w:rPr>
        <w:t xml:space="preserve"> </w:t>
      </w:r>
      <w:r w:rsidRPr="00B2414F">
        <w:rPr>
          <w:rStyle w:val="Chard"/>
          <w:rFonts w:hint="cs"/>
          <w:rtl/>
        </w:rPr>
        <w:t>كَيۡدِي</w:t>
      </w:r>
      <w:r w:rsidRPr="00B2414F">
        <w:rPr>
          <w:rStyle w:val="Chard"/>
          <w:rtl/>
        </w:rPr>
        <w:t xml:space="preserve"> </w:t>
      </w:r>
      <w:r w:rsidRPr="00B2414F">
        <w:rPr>
          <w:rStyle w:val="Chard"/>
          <w:rFonts w:hint="cs"/>
          <w:rtl/>
        </w:rPr>
        <w:t>مَتِينٌ٤٥</w:t>
      </w:r>
      <w:r w:rsidRPr="00B2414F">
        <w:rPr>
          <w:rStyle w:val="Chard"/>
          <w:rtl/>
        </w:rPr>
        <w:t xml:space="preserve"> </w:t>
      </w:r>
      <w:r w:rsidRPr="00B2414F">
        <w:rPr>
          <w:rStyle w:val="Chard"/>
          <w:rFonts w:hint="cs"/>
          <w:rtl/>
        </w:rPr>
        <w:t>أَمۡ</w:t>
      </w:r>
      <w:r w:rsidRPr="00B2414F">
        <w:rPr>
          <w:rStyle w:val="Chard"/>
          <w:rtl/>
        </w:rPr>
        <w:t xml:space="preserve"> </w:t>
      </w:r>
      <w:r w:rsidRPr="00B2414F">
        <w:rPr>
          <w:rStyle w:val="Chard"/>
          <w:rFonts w:hint="cs"/>
          <w:rtl/>
        </w:rPr>
        <w:t>تَسۡ‍َٔلُهُمۡ</w:t>
      </w:r>
      <w:r w:rsidRPr="00B2414F">
        <w:rPr>
          <w:rStyle w:val="Chard"/>
          <w:rtl/>
        </w:rPr>
        <w:t xml:space="preserve"> </w:t>
      </w:r>
      <w:r w:rsidRPr="00B2414F">
        <w:rPr>
          <w:rStyle w:val="Chard"/>
          <w:rFonts w:hint="cs"/>
          <w:rtl/>
        </w:rPr>
        <w:t>أَجۡرٗا</w:t>
      </w:r>
      <w:r w:rsidRPr="00B2414F">
        <w:rPr>
          <w:rStyle w:val="Chard"/>
          <w:rtl/>
        </w:rPr>
        <w:t xml:space="preserve"> </w:t>
      </w:r>
      <w:r w:rsidRPr="00B2414F">
        <w:rPr>
          <w:rStyle w:val="Chard"/>
          <w:rFonts w:hint="cs"/>
          <w:rtl/>
        </w:rPr>
        <w:t>فَهُم</w:t>
      </w:r>
      <w:r w:rsidRPr="00B2414F">
        <w:rPr>
          <w:rStyle w:val="Chard"/>
          <w:rtl/>
        </w:rPr>
        <w:t xml:space="preserve"> </w:t>
      </w:r>
      <w:r w:rsidRPr="00B2414F">
        <w:rPr>
          <w:rStyle w:val="Chard"/>
          <w:rFonts w:hint="cs"/>
          <w:rtl/>
        </w:rPr>
        <w:t>مِّن</w:t>
      </w:r>
      <w:r w:rsidRPr="00B2414F">
        <w:rPr>
          <w:rStyle w:val="Chard"/>
          <w:rtl/>
        </w:rPr>
        <w:t xml:space="preserve"> </w:t>
      </w:r>
      <w:r w:rsidRPr="00B2414F">
        <w:rPr>
          <w:rStyle w:val="Chard"/>
          <w:rFonts w:hint="cs"/>
          <w:rtl/>
        </w:rPr>
        <w:t>مَّغۡرَمٖ</w:t>
      </w:r>
      <w:r w:rsidRPr="00B2414F">
        <w:rPr>
          <w:rStyle w:val="Chard"/>
          <w:rtl/>
        </w:rPr>
        <w:t xml:space="preserve"> </w:t>
      </w:r>
      <w:r w:rsidRPr="00B2414F">
        <w:rPr>
          <w:rStyle w:val="Chard"/>
          <w:rFonts w:hint="cs"/>
          <w:rtl/>
        </w:rPr>
        <w:t>مُّثۡقَلُونَ٤٦</w:t>
      </w:r>
      <w:r w:rsidRPr="00B2414F">
        <w:rPr>
          <w:rStyle w:val="Chard"/>
          <w:rtl/>
        </w:rPr>
        <w:t xml:space="preserve"> </w:t>
      </w:r>
      <w:r w:rsidRPr="00B2414F">
        <w:rPr>
          <w:rStyle w:val="Chard"/>
          <w:rFonts w:hint="cs"/>
          <w:rtl/>
        </w:rPr>
        <w:t>أَمۡ</w:t>
      </w:r>
      <w:r w:rsidRPr="00B2414F">
        <w:rPr>
          <w:rStyle w:val="Chard"/>
          <w:rtl/>
        </w:rPr>
        <w:t xml:space="preserve"> </w:t>
      </w:r>
      <w:r w:rsidRPr="00B2414F">
        <w:rPr>
          <w:rStyle w:val="Chard"/>
          <w:rFonts w:hint="cs"/>
          <w:rtl/>
        </w:rPr>
        <w:t>عِندَهُمُ</w:t>
      </w:r>
      <w:r w:rsidRPr="00B2414F">
        <w:rPr>
          <w:rStyle w:val="Chard"/>
          <w:rtl/>
        </w:rPr>
        <w:t xml:space="preserve"> </w:t>
      </w:r>
      <w:r w:rsidRPr="00B2414F">
        <w:rPr>
          <w:rStyle w:val="Chard"/>
          <w:rFonts w:hint="cs"/>
          <w:rtl/>
        </w:rPr>
        <w:t>ٱ</w:t>
      </w:r>
      <w:r w:rsidRPr="00B2414F">
        <w:rPr>
          <w:rStyle w:val="Chard"/>
          <w:rFonts w:hint="eastAsia"/>
          <w:rtl/>
        </w:rPr>
        <w:t>ل</w:t>
      </w:r>
      <w:r w:rsidRPr="00B2414F">
        <w:rPr>
          <w:rStyle w:val="Chard"/>
          <w:rFonts w:hint="cs"/>
          <w:rtl/>
        </w:rPr>
        <w:t>ۡغَيۡبُ</w:t>
      </w:r>
      <w:r w:rsidRPr="00B2414F">
        <w:rPr>
          <w:rStyle w:val="Chard"/>
          <w:rtl/>
        </w:rPr>
        <w:t xml:space="preserve"> فَهُم</w:t>
      </w:r>
      <w:r w:rsidRPr="00B2414F">
        <w:rPr>
          <w:rStyle w:val="Chard"/>
          <w:rFonts w:hint="cs"/>
          <w:rtl/>
        </w:rPr>
        <w:t>ۡ</w:t>
      </w:r>
      <w:r w:rsidRPr="00B2414F">
        <w:rPr>
          <w:rStyle w:val="Chard"/>
          <w:rtl/>
        </w:rPr>
        <w:t xml:space="preserve"> </w:t>
      </w:r>
      <w:r w:rsidRPr="00B2414F">
        <w:rPr>
          <w:rStyle w:val="Chard"/>
          <w:rFonts w:hint="cs"/>
          <w:rtl/>
        </w:rPr>
        <w:t>يَكۡتُبُونَ٤٧</w:t>
      </w:r>
      <w:r w:rsidRPr="003B32B2">
        <w:rPr>
          <w:rFonts w:ascii="Times New Roman" w:hAnsi="Times New Roman" w:cs="Traditional Arabic" w:hint="cs"/>
          <w:rtl/>
        </w:rPr>
        <w:t>﴾</w:t>
      </w:r>
    </w:p>
    <w:p w:rsidR="00D81815" w:rsidRDefault="00D81815" w:rsidP="003B32B2">
      <w:pPr>
        <w:pStyle w:val="a9"/>
        <w:rPr>
          <w:rtl/>
        </w:rPr>
      </w:pPr>
      <w:r w:rsidRPr="00D81815">
        <w:rPr>
          <w:rFonts w:hint="cs"/>
          <w:rtl/>
        </w:rPr>
        <w:t>ترجمه:</w:t>
      </w:r>
    </w:p>
    <w:p w:rsidR="00D81815" w:rsidRDefault="00B2414F" w:rsidP="00D81815">
      <w:pPr>
        <w:pStyle w:val="a8"/>
        <w:rPr>
          <w:rtl/>
        </w:rPr>
      </w:pPr>
      <w:r>
        <w:rPr>
          <w:rFonts w:hint="cs"/>
          <w:rtl/>
        </w:rPr>
        <w:t>«</w:t>
      </w:r>
      <w:r w:rsidR="00D81815">
        <w:rPr>
          <w:rFonts w:hint="cs"/>
          <w:rtl/>
        </w:rPr>
        <w:t>پس رها کن مرا با کسی که این سخن را تکذیب می‌کند، به تدریج آنان را خواهیم گرفت از آن‌جا که نمی‌دانند (44) و مهلت</w:t>
      </w:r>
      <w:r w:rsidR="003B32B2">
        <w:rPr>
          <w:rFonts w:hint="eastAsia"/>
          <w:rtl/>
        </w:rPr>
        <w:t>‌</w:t>
      </w:r>
      <w:r w:rsidR="00D81815">
        <w:rPr>
          <w:rFonts w:hint="cs"/>
          <w:rtl/>
        </w:rPr>
        <w:t>شان می‌دهم، همانا تدبیر من سخت استوار است (45) یا مزدی از</w:t>
      </w:r>
      <w:r w:rsidR="006F2FD0" w:rsidRPr="006F2FD0">
        <w:rPr>
          <w:rFonts w:hint="cs"/>
          <w:rtl/>
        </w:rPr>
        <w:t xml:space="preserve"> آن‌ها </w:t>
      </w:r>
      <w:r w:rsidR="00D81815">
        <w:rPr>
          <w:rFonts w:hint="cs"/>
          <w:rtl/>
        </w:rPr>
        <w:t>طلب می‌کنی، پس ایشان از (تحمل) تاوانی، گرانبارند! (46) یا غیب نزد آن‌هاست و ایشان (بر اساس آن) می‌نویسند! (47)</w:t>
      </w:r>
      <w:r>
        <w:rPr>
          <w:rFonts w:hint="cs"/>
          <w:rtl/>
        </w:rPr>
        <w:t>»</w:t>
      </w:r>
      <w:r w:rsidR="00D81815">
        <w:rPr>
          <w:rFonts w:hint="cs"/>
          <w:rtl/>
        </w:rPr>
        <w:t>.</w:t>
      </w:r>
    </w:p>
    <w:p w:rsidR="00D81815" w:rsidRDefault="00D81815" w:rsidP="00D81815">
      <w:pPr>
        <w:pStyle w:val="a9"/>
        <w:rPr>
          <w:rtl/>
        </w:rPr>
      </w:pPr>
      <w:r>
        <w:rPr>
          <w:rFonts w:hint="cs"/>
          <w:rtl/>
        </w:rPr>
        <w:t>توضیحات:</w:t>
      </w:r>
    </w:p>
    <w:p w:rsidR="00D81815" w:rsidRPr="00CA000A" w:rsidRDefault="003B32B2" w:rsidP="00AC1050">
      <w:pPr>
        <w:pStyle w:val="a8"/>
        <w:rPr>
          <w:spacing w:val="-2"/>
          <w:rtl/>
        </w:rPr>
      </w:pPr>
      <w:r w:rsidRPr="003B32B2">
        <w:rPr>
          <w:rFonts w:cs="Traditional Arabic"/>
          <w:rtl/>
        </w:rPr>
        <w:t>﴿</w:t>
      </w:r>
      <w:r w:rsidRPr="003B32B2">
        <w:rPr>
          <w:rFonts w:cs="KFGQPC Uthmanic Script HAFS"/>
          <w:rtl/>
        </w:rPr>
        <w:t>ذَر</w:t>
      </w:r>
      <w:r w:rsidRPr="003B32B2">
        <w:rPr>
          <w:rFonts w:ascii="Times New Roman" w:hAnsi="Times New Roman" w:cs="KFGQPC Uthmanic Script HAFS" w:hint="cs"/>
          <w:rtl/>
        </w:rPr>
        <w:t>ۡ</w:t>
      </w:r>
      <w:r w:rsidRPr="003B32B2">
        <w:rPr>
          <w:rFonts w:cs="KFGQPC Uthmanic Script HAFS" w:hint="cs"/>
          <w:rtl/>
        </w:rPr>
        <w:t>نِي</w:t>
      </w:r>
      <w:r w:rsidRPr="003B32B2">
        <w:rPr>
          <w:rFonts w:ascii="Times New Roman" w:hAnsi="Times New Roman" w:cs="Traditional Arabic" w:hint="cs"/>
          <w:rtl/>
        </w:rPr>
        <w:t>﴾</w:t>
      </w:r>
      <w:r w:rsidR="00D81815">
        <w:rPr>
          <w:rFonts w:hint="cs"/>
          <w:rtl/>
        </w:rPr>
        <w:t>: مرا رها کن، یعنی مرا با کافران تنها بگذ</w:t>
      </w:r>
      <w:r w:rsidR="00AA1180">
        <w:rPr>
          <w:rFonts w:hint="cs"/>
          <w:rtl/>
        </w:rPr>
        <w:t>ار و عقوبت</w:t>
      </w:r>
      <w:r w:rsidR="006F2FD0" w:rsidRPr="006F2FD0">
        <w:rPr>
          <w:rFonts w:hint="cs"/>
          <w:rtl/>
        </w:rPr>
        <w:t xml:space="preserve"> آن‌ها </w:t>
      </w:r>
      <w:r w:rsidR="00AA1180">
        <w:rPr>
          <w:rFonts w:hint="cs"/>
          <w:rtl/>
        </w:rPr>
        <w:t>را به من بسپار</w:t>
      </w:r>
      <w:r w:rsidR="00D81815">
        <w:rPr>
          <w:rFonts w:hint="cs"/>
          <w:rtl/>
        </w:rPr>
        <w:t xml:space="preserve">. </w:t>
      </w:r>
      <w:r w:rsidRPr="003B32B2">
        <w:rPr>
          <w:rFonts w:cs="Traditional Arabic"/>
          <w:rtl/>
        </w:rPr>
        <w:t>﴿</w:t>
      </w:r>
      <w:r w:rsidRPr="003B32B2">
        <w:rPr>
          <w:rFonts w:cs="KFGQPC Uthmanic Script HAFS"/>
          <w:rtl/>
        </w:rPr>
        <w:t xml:space="preserve">بِهَٰذَا </w:t>
      </w:r>
      <w:r w:rsidRPr="003B32B2">
        <w:rPr>
          <w:rFonts w:cs="KFGQPC Uthmanic Script HAFS" w:hint="cs"/>
          <w:rtl/>
        </w:rPr>
        <w:t>ٱ</w:t>
      </w:r>
      <w:r w:rsidRPr="003B32B2">
        <w:rPr>
          <w:rFonts w:cs="KFGQPC Uthmanic Script HAFS" w:hint="eastAsia"/>
          <w:rtl/>
        </w:rPr>
        <w:t>ل</w:t>
      </w:r>
      <w:r w:rsidRPr="003B32B2">
        <w:rPr>
          <w:rFonts w:ascii="Times New Roman" w:hAnsi="Times New Roman" w:cs="KFGQPC Uthmanic Script HAFS" w:hint="cs"/>
          <w:rtl/>
        </w:rPr>
        <w:t>ۡ</w:t>
      </w:r>
      <w:r w:rsidRPr="003B32B2">
        <w:rPr>
          <w:rFonts w:cs="KFGQPC Uthmanic Script HAFS" w:hint="cs"/>
          <w:rtl/>
        </w:rPr>
        <w:t>حَدِيثِ</w:t>
      </w:r>
      <w:r w:rsidRPr="003B32B2">
        <w:rPr>
          <w:rFonts w:ascii="Times New Roman" w:hAnsi="Times New Roman" w:cs="KFGQPC Uthmanic Script HAFS" w:hint="cs"/>
          <w:rtl/>
        </w:rPr>
        <w:t>ۖ</w:t>
      </w:r>
      <w:r w:rsidRPr="003B32B2">
        <w:rPr>
          <w:rFonts w:ascii="Times New Roman" w:hAnsi="Times New Roman" w:cs="Traditional Arabic" w:hint="cs"/>
          <w:rtl/>
        </w:rPr>
        <w:t>﴾</w:t>
      </w:r>
      <w:r w:rsidR="00D81815">
        <w:rPr>
          <w:rFonts w:hint="cs"/>
          <w:rtl/>
        </w:rPr>
        <w:t xml:space="preserve">: این سخن، قرآن. </w:t>
      </w:r>
      <w:r w:rsidRPr="003B32B2">
        <w:rPr>
          <w:rFonts w:cs="Traditional Arabic"/>
          <w:rtl/>
        </w:rPr>
        <w:t>﴿</w:t>
      </w:r>
      <w:r w:rsidRPr="003B32B2">
        <w:rPr>
          <w:rFonts w:cs="KFGQPC Uthmanic Script HAFS"/>
          <w:rtl/>
        </w:rPr>
        <w:t>سَنَس</w:t>
      </w:r>
      <w:r w:rsidRPr="003B32B2">
        <w:rPr>
          <w:rFonts w:ascii="Times New Roman" w:hAnsi="Times New Roman" w:cs="KFGQPC Uthmanic Script HAFS" w:hint="cs"/>
          <w:rtl/>
        </w:rPr>
        <w:t>ۡ</w:t>
      </w:r>
      <w:r w:rsidRPr="003B32B2">
        <w:rPr>
          <w:rFonts w:cs="KFGQPC Uthmanic Script HAFS" w:hint="cs"/>
          <w:rtl/>
        </w:rPr>
        <w:t>تَد</w:t>
      </w:r>
      <w:r w:rsidRPr="003B32B2">
        <w:rPr>
          <w:rFonts w:ascii="Times New Roman" w:hAnsi="Times New Roman" w:cs="KFGQPC Uthmanic Script HAFS" w:hint="cs"/>
          <w:rtl/>
        </w:rPr>
        <w:t>ۡ</w:t>
      </w:r>
      <w:r w:rsidRPr="003B32B2">
        <w:rPr>
          <w:rFonts w:cs="KFGQPC Uthmanic Script HAFS" w:hint="cs"/>
          <w:rtl/>
        </w:rPr>
        <w:t>رِجُهُم</w:t>
      </w:r>
      <w:r w:rsidRPr="003B32B2">
        <w:rPr>
          <w:rFonts w:ascii="Times New Roman" w:hAnsi="Times New Roman" w:cs="Traditional Arabic" w:hint="cs"/>
          <w:rtl/>
        </w:rPr>
        <w:t>﴾</w:t>
      </w:r>
      <w:r>
        <w:rPr>
          <w:rFonts w:hint="cs"/>
          <w:rtl/>
        </w:rPr>
        <w:t xml:space="preserve"> (دَرج)</w:t>
      </w:r>
      <w:r w:rsidR="00AA1180">
        <w:rPr>
          <w:rFonts w:hint="cs"/>
          <w:rtl/>
        </w:rPr>
        <w:t>:</w:t>
      </w:r>
      <w:r w:rsidR="00D81815">
        <w:rPr>
          <w:rFonts w:hint="cs"/>
          <w:rtl/>
        </w:rPr>
        <w:t xml:space="preserve"> به تدریج و اندک اندک</w:t>
      </w:r>
      <w:r w:rsidR="006F2FD0" w:rsidRPr="006F2FD0">
        <w:rPr>
          <w:rFonts w:hint="cs"/>
          <w:rtl/>
        </w:rPr>
        <w:t xml:space="preserve"> آن‌ها </w:t>
      </w:r>
      <w:r w:rsidR="00D81815">
        <w:rPr>
          <w:rFonts w:hint="eastAsia"/>
          <w:rtl/>
        </w:rPr>
        <w:t xml:space="preserve">را می‌گیریم. </w:t>
      </w:r>
      <w:r w:rsidR="00D81815">
        <w:rPr>
          <w:rFonts w:hint="cs"/>
          <w:rtl/>
        </w:rPr>
        <w:t>در اصل إستدراج یعنی انتقال از حالی به حالی به صورت اندک اندک و بدون عجله، و عذاب استدراج یعنی این‌ که کم</w:t>
      </w:r>
      <w:r w:rsidR="00D81815">
        <w:rPr>
          <w:rFonts w:hint="eastAsia"/>
          <w:rtl/>
        </w:rPr>
        <w:t>‌</w:t>
      </w:r>
      <w:r w:rsidR="00D81815">
        <w:rPr>
          <w:rFonts w:hint="cs"/>
          <w:rtl/>
        </w:rPr>
        <w:t>کم</w:t>
      </w:r>
      <w:r w:rsidR="006F2FD0" w:rsidRPr="006F2FD0">
        <w:rPr>
          <w:rFonts w:hint="cs"/>
          <w:rtl/>
        </w:rPr>
        <w:t xml:space="preserve"> آن‌ها </w:t>
      </w:r>
      <w:r w:rsidR="009202B6">
        <w:rPr>
          <w:rFonts w:hint="cs"/>
          <w:rtl/>
        </w:rPr>
        <w:t>را وارد عذاب می‌کنیم و چه بسا همراه با إزدیاد نعمت و پوشاندن گناه باشد تا این که بر گناهان و ناسپاسی</w:t>
      </w:r>
      <w:r w:rsidR="006F2FD0" w:rsidRPr="006F2FD0">
        <w:rPr>
          <w:rFonts w:hint="cs"/>
          <w:rtl/>
        </w:rPr>
        <w:t xml:space="preserve"> آن‌ها </w:t>
      </w:r>
      <w:r w:rsidR="009202B6" w:rsidRPr="00CA000A">
        <w:rPr>
          <w:rFonts w:hint="cs"/>
          <w:spacing w:val="-2"/>
          <w:rtl/>
        </w:rPr>
        <w:t>افزوده شود و موجبات هلاکت</w:t>
      </w:r>
      <w:r w:rsidRPr="00CA000A">
        <w:rPr>
          <w:rFonts w:hint="eastAsia"/>
          <w:spacing w:val="-2"/>
          <w:rtl/>
        </w:rPr>
        <w:t>‌</w:t>
      </w:r>
      <w:r w:rsidR="009202B6" w:rsidRPr="00CA000A">
        <w:rPr>
          <w:rFonts w:hint="cs"/>
          <w:spacing w:val="-2"/>
          <w:rtl/>
        </w:rPr>
        <w:t xml:space="preserve">شان فراهم آید. </w:t>
      </w:r>
      <w:r w:rsidRPr="00CA000A">
        <w:rPr>
          <w:rFonts w:cs="Traditional Arabic"/>
          <w:spacing w:val="-2"/>
          <w:rtl/>
        </w:rPr>
        <w:t>﴿</w:t>
      </w:r>
      <w:r w:rsidRPr="00CA000A">
        <w:rPr>
          <w:rFonts w:cs="KFGQPC Uthmanic Script HAFS"/>
          <w:spacing w:val="-2"/>
          <w:rtl/>
        </w:rPr>
        <w:t>مِّن</w:t>
      </w:r>
      <w:r w:rsidRPr="00CA000A">
        <w:rPr>
          <w:rFonts w:ascii="Times New Roman" w:hAnsi="Times New Roman" w:cs="KFGQPC Uthmanic Script HAFS" w:hint="cs"/>
          <w:spacing w:val="-2"/>
          <w:rtl/>
        </w:rPr>
        <w:t>ۡ</w:t>
      </w:r>
      <w:r w:rsidRPr="00CA000A">
        <w:rPr>
          <w:rFonts w:cs="KFGQPC Uthmanic Script HAFS"/>
          <w:spacing w:val="-2"/>
          <w:rtl/>
        </w:rPr>
        <w:t xml:space="preserve"> </w:t>
      </w:r>
      <w:r w:rsidRPr="00CA000A">
        <w:rPr>
          <w:rFonts w:cs="KFGQPC Uthmanic Script HAFS" w:hint="cs"/>
          <w:spacing w:val="-2"/>
          <w:rtl/>
        </w:rPr>
        <w:t>حَي</w:t>
      </w:r>
      <w:r w:rsidRPr="00CA000A">
        <w:rPr>
          <w:rFonts w:ascii="Times New Roman" w:hAnsi="Times New Roman" w:cs="KFGQPC Uthmanic Script HAFS" w:hint="cs"/>
          <w:spacing w:val="-2"/>
          <w:rtl/>
        </w:rPr>
        <w:t>ۡ</w:t>
      </w:r>
      <w:r w:rsidRPr="00CA000A">
        <w:rPr>
          <w:rFonts w:cs="KFGQPC Uthmanic Script HAFS" w:hint="cs"/>
          <w:spacing w:val="-2"/>
          <w:rtl/>
        </w:rPr>
        <w:t>ثُ</w:t>
      </w:r>
      <w:r w:rsidRPr="00CA000A">
        <w:rPr>
          <w:rFonts w:ascii="Times New Roman" w:hAnsi="Times New Roman" w:cs="Traditional Arabic" w:hint="cs"/>
          <w:spacing w:val="-2"/>
          <w:rtl/>
        </w:rPr>
        <w:t>﴾</w:t>
      </w:r>
      <w:r w:rsidR="009202B6" w:rsidRPr="00CA000A">
        <w:rPr>
          <w:rFonts w:hint="cs"/>
          <w:spacing w:val="-2"/>
          <w:rtl/>
        </w:rPr>
        <w:t xml:space="preserve">: به گونه‌ای که، از جایی که. </w:t>
      </w:r>
      <w:r w:rsidRPr="00CA000A">
        <w:rPr>
          <w:rFonts w:cs="Traditional Arabic"/>
          <w:spacing w:val="-2"/>
          <w:rtl/>
        </w:rPr>
        <w:t>﴿</w:t>
      </w:r>
      <w:r w:rsidRPr="00CA000A">
        <w:rPr>
          <w:rFonts w:cs="KFGQPC Uthmanic Script HAFS"/>
          <w:spacing w:val="-2"/>
          <w:rtl/>
        </w:rPr>
        <w:t>وَأُم</w:t>
      </w:r>
      <w:r w:rsidRPr="00CA000A">
        <w:rPr>
          <w:rFonts w:ascii="Times New Roman" w:hAnsi="Times New Roman" w:cs="KFGQPC Uthmanic Script HAFS" w:hint="cs"/>
          <w:spacing w:val="-2"/>
          <w:rtl/>
        </w:rPr>
        <w:t>ۡ</w:t>
      </w:r>
      <w:r w:rsidRPr="00CA000A">
        <w:rPr>
          <w:rFonts w:cs="KFGQPC Uthmanic Script HAFS" w:hint="cs"/>
          <w:spacing w:val="-2"/>
          <w:rtl/>
        </w:rPr>
        <w:t>لِي</w:t>
      </w:r>
      <w:r w:rsidRPr="00CA000A">
        <w:rPr>
          <w:rFonts w:cs="KFGQPC Uthmanic Script HAFS"/>
          <w:spacing w:val="-2"/>
          <w:rtl/>
        </w:rPr>
        <w:t xml:space="preserve"> </w:t>
      </w:r>
      <w:r w:rsidRPr="00CA000A">
        <w:rPr>
          <w:rFonts w:cs="KFGQPC Uthmanic Script HAFS" w:hint="cs"/>
          <w:spacing w:val="-2"/>
          <w:rtl/>
        </w:rPr>
        <w:t>لَهُم</w:t>
      </w:r>
      <w:r w:rsidRPr="00CA000A">
        <w:rPr>
          <w:rFonts w:ascii="Times New Roman" w:hAnsi="Times New Roman" w:cs="KFGQPC Uthmanic Script HAFS" w:hint="cs"/>
          <w:spacing w:val="-2"/>
          <w:rtl/>
        </w:rPr>
        <w:t>ۡۚ</w:t>
      </w:r>
      <w:r w:rsidRPr="00CA000A">
        <w:rPr>
          <w:rFonts w:ascii="Times New Roman" w:hAnsi="Times New Roman" w:cs="Traditional Arabic" w:hint="cs"/>
          <w:spacing w:val="-2"/>
          <w:rtl/>
        </w:rPr>
        <w:t>﴾</w:t>
      </w:r>
      <w:r w:rsidR="009202B6" w:rsidRPr="00CA000A">
        <w:rPr>
          <w:rFonts w:hint="cs"/>
          <w:spacing w:val="-2"/>
          <w:rtl/>
        </w:rPr>
        <w:t>:</w:t>
      </w:r>
      <w:r w:rsidRPr="00CA000A">
        <w:rPr>
          <w:rFonts w:hint="cs"/>
          <w:spacing w:val="-2"/>
          <w:rtl/>
        </w:rPr>
        <w:t xml:space="preserve"> (مَلا)</w:t>
      </w:r>
      <w:r w:rsidR="009202B6" w:rsidRPr="00CA000A">
        <w:rPr>
          <w:rFonts w:hint="cs"/>
          <w:spacing w:val="-2"/>
          <w:rtl/>
        </w:rPr>
        <w:t xml:space="preserve"> به</w:t>
      </w:r>
      <w:r w:rsidR="006F2FD0" w:rsidRPr="00CA000A">
        <w:rPr>
          <w:rFonts w:hint="cs"/>
          <w:spacing w:val="-2"/>
          <w:rtl/>
        </w:rPr>
        <w:t xml:space="preserve"> آن‌ها </w:t>
      </w:r>
      <w:r w:rsidR="009202B6" w:rsidRPr="00CA000A">
        <w:rPr>
          <w:rFonts w:hint="cs"/>
          <w:spacing w:val="-2"/>
          <w:rtl/>
        </w:rPr>
        <w:t xml:space="preserve">(کافران) مهلت می‌دهیم (فعل مضارع از أملَی)، در اصل به معنای مدت زمانی از روزگار است، یعنی مدت زمانی را در اختیار‌شان قرار می‌دهیم. </w:t>
      </w:r>
      <w:r w:rsidRPr="00CA000A">
        <w:rPr>
          <w:rFonts w:cs="Traditional Arabic"/>
          <w:spacing w:val="-2"/>
          <w:rtl/>
        </w:rPr>
        <w:t>﴿</w:t>
      </w:r>
      <w:r w:rsidRPr="00CA000A">
        <w:rPr>
          <w:rFonts w:cs="KFGQPC Uthmanic Script HAFS"/>
          <w:spacing w:val="-2"/>
          <w:rtl/>
        </w:rPr>
        <w:t>كَي</w:t>
      </w:r>
      <w:r w:rsidRPr="00CA000A">
        <w:rPr>
          <w:rFonts w:ascii="Times New Roman" w:hAnsi="Times New Roman" w:cs="KFGQPC Uthmanic Script HAFS" w:hint="cs"/>
          <w:spacing w:val="-2"/>
          <w:rtl/>
        </w:rPr>
        <w:t>ۡ</w:t>
      </w:r>
      <w:r w:rsidRPr="00CA000A">
        <w:rPr>
          <w:rFonts w:cs="KFGQPC Uthmanic Script HAFS" w:hint="cs"/>
          <w:spacing w:val="-2"/>
          <w:rtl/>
        </w:rPr>
        <w:t>دِي</w:t>
      </w:r>
      <w:r w:rsidRPr="00CA000A">
        <w:rPr>
          <w:rFonts w:ascii="Times New Roman" w:hAnsi="Times New Roman" w:cs="Traditional Arabic" w:hint="cs"/>
          <w:spacing w:val="-2"/>
          <w:rtl/>
        </w:rPr>
        <w:t>﴾</w:t>
      </w:r>
      <w:r w:rsidR="009202B6" w:rsidRPr="00CA000A">
        <w:rPr>
          <w:rFonts w:hint="cs"/>
          <w:spacing w:val="-2"/>
          <w:rtl/>
        </w:rPr>
        <w:t>: در اصل به معنای مکر  و حیله است و در مورد خداوند به معنای تدبیر و اندیشه است. لفظ</w:t>
      </w:r>
      <w:r w:rsidR="00AF72BC" w:rsidRPr="00CA000A">
        <w:rPr>
          <w:rFonts w:hint="cs"/>
          <w:spacing w:val="-2"/>
          <w:rtl/>
        </w:rPr>
        <w:t xml:space="preserve"> </w:t>
      </w:r>
      <w:r w:rsidRPr="00CA000A">
        <w:rPr>
          <w:rFonts w:hint="cs"/>
          <w:spacing w:val="-2"/>
          <w:rtl/>
        </w:rPr>
        <w:t>«</w:t>
      </w:r>
      <w:r w:rsidR="00AF72BC" w:rsidRPr="00CA000A">
        <w:rPr>
          <w:rFonts w:hint="cs"/>
          <w:spacing w:val="-2"/>
          <w:rtl/>
        </w:rPr>
        <w:t>متین</w:t>
      </w:r>
      <w:r w:rsidRPr="00CA000A">
        <w:rPr>
          <w:rFonts w:hint="cs"/>
          <w:spacing w:val="-2"/>
          <w:rtl/>
        </w:rPr>
        <w:t>»</w:t>
      </w:r>
      <w:r w:rsidR="00AF72BC" w:rsidRPr="00CA000A">
        <w:rPr>
          <w:rFonts w:hint="cs"/>
          <w:spacing w:val="-2"/>
          <w:rtl/>
        </w:rPr>
        <w:t xml:space="preserve"> دلالت بر استواری و صلابت این کید دارد، به گونه‌ای که قابل دفع و مقابله نیست. </w:t>
      </w:r>
      <w:r w:rsidR="00AC1050" w:rsidRPr="00CA000A">
        <w:rPr>
          <w:rFonts w:cs="Traditional Arabic"/>
          <w:spacing w:val="-2"/>
          <w:rtl/>
        </w:rPr>
        <w:t>﴿</w:t>
      </w:r>
      <w:r w:rsidR="00AC1050" w:rsidRPr="00CA000A">
        <w:rPr>
          <w:rFonts w:cs="KFGQPC Uthmanic Script HAFS"/>
          <w:spacing w:val="-2"/>
          <w:rtl/>
        </w:rPr>
        <w:t>مَّغ</w:t>
      </w:r>
      <w:r w:rsidR="00AC1050" w:rsidRPr="00CA000A">
        <w:rPr>
          <w:rFonts w:ascii="Times New Roman" w:hAnsi="Times New Roman" w:cs="KFGQPC Uthmanic Script HAFS" w:hint="cs"/>
          <w:spacing w:val="-2"/>
          <w:rtl/>
        </w:rPr>
        <w:t>ۡ</w:t>
      </w:r>
      <w:r w:rsidR="00AC1050" w:rsidRPr="00CA000A">
        <w:rPr>
          <w:rFonts w:cs="KFGQPC Uthmanic Script HAFS" w:hint="cs"/>
          <w:spacing w:val="-2"/>
          <w:rtl/>
        </w:rPr>
        <w:t>رَم</w:t>
      </w:r>
      <w:r w:rsidR="00AC1050" w:rsidRPr="00CA000A">
        <w:rPr>
          <w:rFonts w:ascii="Times New Roman" w:hAnsi="Times New Roman" w:cs="KFGQPC Uthmanic Script HAFS" w:hint="cs"/>
          <w:spacing w:val="-2"/>
          <w:rtl/>
        </w:rPr>
        <w:t>ٖ</w:t>
      </w:r>
      <w:r w:rsidR="00AC1050" w:rsidRPr="00CA000A">
        <w:rPr>
          <w:rFonts w:ascii="Times New Roman" w:hAnsi="Times New Roman" w:cs="Traditional Arabic" w:hint="cs"/>
          <w:spacing w:val="-2"/>
          <w:rtl/>
        </w:rPr>
        <w:t>﴾</w:t>
      </w:r>
      <w:r w:rsidR="00AF72BC" w:rsidRPr="00CA000A">
        <w:rPr>
          <w:rFonts w:hint="cs"/>
          <w:spacing w:val="-2"/>
          <w:rtl/>
        </w:rPr>
        <w:t xml:space="preserve">: غرامت، مزدی که آن را تاوانی در برابر دعوت </w:t>
      </w:r>
      <w:r w:rsidR="00AF72BC" w:rsidRPr="00CA000A">
        <w:rPr>
          <w:rFonts w:hint="cs"/>
          <w:spacing w:val="-2"/>
          <w:rtl/>
        </w:rPr>
        <w:lastRenderedPageBreak/>
        <w:t xml:space="preserve">می‌دانند. </w:t>
      </w:r>
      <w:r w:rsidR="00AC1050" w:rsidRPr="00CA000A">
        <w:rPr>
          <w:rFonts w:cs="Traditional Arabic"/>
          <w:spacing w:val="-2"/>
          <w:rtl/>
        </w:rPr>
        <w:t>﴿</w:t>
      </w:r>
      <w:r w:rsidR="00AC1050" w:rsidRPr="00CA000A">
        <w:rPr>
          <w:rFonts w:cs="KFGQPC Uthmanic Script HAFS"/>
          <w:spacing w:val="-2"/>
          <w:rtl/>
        </w:rPr>
        <w:t>مُّث</w:t>
      </w:r>
      <w:r w:rsidR="00AC1050" w:rsidRPr="00CA000A">
        <w:rPr>
          <w:rFonts w:ascii="Times New Roman" w:hAnsi="Times New Roman" w:cs="KFGQPC Uthmanic Script HAFS" w:hint="cs"/>
          <w:spacing w:val="-2"/>
          <w:rtl/>
        </w:rPr>
        <w:t>ۡ</w:t>
      </w:r>
      <w:r w:rsidR="00AC1050" w:rsidRPr="00CA000A">
        <w:rPr>
          <w:rFonts w:cs="KFGQPC Uthmanic Script HAFS" w:hint="cs"/>
          <w:spacing w:val="-2"/>
          <w:rtl/>
        </w:rPr>
        <w:t>قَلُونَ</w:t>
      </w:r>
      <w:r w:rsidR="00AC1050" w:rsidRPr="00CA000A">
        <w:rPr>
          <w:rFonts w:ascii="Times New Roman" w:hAnsi="Times New Roman" w:cs="Traditional Arabic" w:hint="cs"/>
          <w:spacing w:val="-2"/>
          <w:rtl/>
        </w:rPr>
        <w:t>﴾</w:t>
      </w:r>
      <w:r w:rsidR="00AF72BC" w:rsidRPr="00CA000A">
        <w:rPr>
          <w:rFonts w:hint="cs"/>
          <w:spacing w:val="-2"/>
          <w:rtl/>
        </w:rPr>
        <w:t>: گرانبار و سنگین‌بارند، پرداخت این غرامت بر</w:t>
      </w:r>
      <w:r w:rsidR="006F2FD0" w:rsidRPr="00CA000A">
        <w:rPr>
          <w:rFonts w:hint="cs"/>
          <w:spacing w:val="-2"/>
          <w:rtl/>
        </w:rPr>
        <w:t xml:space="preserve"> آن‌ها </w:t>
      </w:r>
      <w:r w:rsidR="00AF72BC" w:rsidRPr="00CA000A">
        <w:rPr>
          <w:rFonts w:hint="cs"/>
          <w:spacing w:val="-2"/>
          <w:rtl/>
        </w:rPr>
        <w:t>سنگینی می‌کند و زیر بار این بدهی رفته‌اند و بدین خاطر دعوت تو را (ای پیامبر) نمی‌پذیرند. مقصود این نیست که پیامبر از</w:t>
      </w:r>
      <w:r w:rsidR="006F2FD0" w:rsidRPr="00CA000A">
        <w:rPr>
          <w:rFonts w:hint="cs"/>
          <w:spacing w:val="-2"/>
          <w:rtl/>
        </w:rPr>
        <w:t xml:space="preserve"> آن‌ها </w:t>
      </w:r>
      <w:r w:rsidR="00AF72BC" w:rsidRPr="00CA000A">
        <w:rPr>
          <w:rFonts w:hint="cs"/>
          <w:spacing w:val="-2"/>
          <w:rtl/>
        </w:rPr>
        <w:t xml:space="preserve">در مقابل دعوت دستمزد می‌گرفت </w:t>
      </w:r>
      <w:r w:rsidR="00AA1180" w:rsidRPr="00CA000A">
        <w:rPr>
          <w:rFonts w:hint="cs"/>
          <w:spacing w:val="-2"/>
          <w:rtl/>
        </w:rPr>
        <w:t>ب</w:t>
      </w:r>
      <w:r w:rsidR="00AF72BC" w:rsidRPr="00CA000A">
        <w:rPr>
          <w:rFonts w:hint="cs"/>
          <w:spacing w:val="-2"/>
          <w:rtl/>
        </w:rPr>
        <w:t>لکه برعکس، پیامبر جز قبول دعوت، از</w:t>
      </w:r>
      <w:r w:rsidR="006F2FD0" w:rsidRPr="00CA000A">
        <w:rPr>
          <w:rFonts w:hint="cs"/>
          <w:spacing w:val="-2"/>
          <w:rtl/>
        </w:rPr>
        <w:t xml:space="preserve"> آن‌ها </w:t>
      </w:r>
      <w:r w:rsidR="00AF72BC" w:rsidRPr="00CA000A">
        <w:rPr>
          <w:rFonts w:hint="cs"/>
          <w:spacing w:val="-2"/>
          <w:rtl/>
        </w:rPr>
        <w:t xml:space="preserve">انتظاری نداشت. </w:t>
      </w:r>
      <w:r w:rsidR="00AC1050" w:rsidRPr="00CA000A">
        <w:rPr>
          <w:rFonts w:cs="Traditional Arabic"/>
          <w:spacing w:val="-2"/>
          <w:rtl/>
        </w:rPr>
        <w:t>﴿</w:t>
      </w:r>
      <w:r w:rsidR="00AC1050" w:rsidRPr="00CA000A">
        <w:rPr>
          <w:rFonts w:cs="KFGQPC Uthmanic Script HAFS" w:hint="cs"/>
          <w:spacing w:val="-2"/>
          <w:rtl/>
        </w:rPr>
        <w:t>ٱ</w:t>
      </w:r>
      <w:r w:rsidR="00AC1050" w:rsidRPr="00CA000A">
        <w:rPr>
          <w:rFonts w:cs="KFGQPC Uthmanic Script HAFS" w:hint="eastAsia"/>
          <w:spacing w:val="-2"/>
          <w:rtl/>
        </w:rPr>
        <w:t>ل</w:t>
      </w:r>
      <w:r w:rsidR="00AC1050" w:rsidRPr="00CA000A">
        <w:rPr>
          <w:rFonts w:ascii="Times New Roman" w:hAnsi="Times New Roman" w:cs="KFGQPC Uthmanic Script HAFS" w:hint="cs"/>
          <w:spacing w:val="-2"/>
          <w:rtl/>
        </w:rPr>
        <w:t>ۡ</w:t>
      </w:r>
      <w:r w:rsidR="00AC1050" w:rsidRPr="00CA000A">
        <w:rPr>
          <w:rFonts w:cs="KFGQPC Uthmanic Script HAFS" w:hint="cs"/>
          <w:spacing w:val="-2"/>
          <w:rtl/>
        </w:rPr>
        <w:t>غَي</w:t>
      </w:r>
      <w:r w:rsidR="00AC1050" w:rsidRPr="00CA000A">
        <w:rPr>
          <w:rFonts w:ascii="Times New Roman" w:hAnsi="Times New Roman" w:cs="KFGQPC Uthmanic Script HAFS" w:hint="cs"/>
          <w:spacing w:val="-2"/>
          <w:rtl/>
        </w:rPr>
        <w:t>ۡ</w:t>
      </w:r>
      <w:r w:rsidR="00AC1050" w:rsidRPr="00CA000A">
        <w:rPr>
          <w:rFonts w:cs="KFGQPC Uthmanic Script HAFS" w:hint="cs"/>
          <w:spacing w:val="-2"/>
          <w:rtl/>
        </w:rPr>
        <w:t>بُ</w:t>
      </w:r>
      <w:r w:rsidR="00AC1050" w:rsidRPr="00CA000A">
        <w:rPr>
          <w:rFonts w:ascii="Times New Roman" w:hAnsi="Times New Roman" w:cs="Traditional Arabic" w:hint="cs"/>
          <w:spacing w:val="-2"/>
          <w:rtl/>
        </w:rPr>
        <w:t>﴾</w:t>
      </w:r>
      <w:r w:rsidR="00AF72BC" w:rsidRPr="00CA000A">
        <w:rPr>
          <w:rFonts w:hint="cs"/>
          <w:spacing w:val="-2"/>
          <w:rtl/>
        </w:rPr>
        <w:t xml:space="preserve">: آنچه‌ علم آن خاص خداوند است، لوح محفوظ. </w:t>
      </w:r>
      <w:r w:rsidR="00AF72BC" w:rsidRPr="00CA000A">
        <w:rPr>
          <w:rFonts w:cs="Traditional Arabic" w:hint="cs"/>
          <w:spacing w:val="-2"/>
          <w:rtl/>
        </w:rPr>
        <w:t>﴿</w:t>
      </w:r>
      <w:r w:rsidR="00AA1180" w:rsidRPr="00CA000A">
        <w:rPr>
          <w:rStyle w:val="Chard"/>
          <w:rFonts w:hint="cs"/>
          <w:spacing w:val="-2"/>
          <w:rtl/>
        </w:rPr>
        <w:t>يَكۡتُبُونَ</w:t>
      </w:r>
      <w:r w:rsidR="00AF72BC" w:rsidRPr="00CA000A">
        <w:rPr>
          <w:rFonts w:cs="Traditional Arabic" w:hint="cs"/>
          <w:spacing w:val="-2"/>
          <w:rtl/>
        </w:rPr>
        <w:t>﴾</w:t>
      </w:r>
      <w:r w:rsidR="00AF72BC" w:rsidRPr="00CA000A">
        <w:rPr>
          <w:rFonts w:hint="cs"/>
          <w:spacing w:val="-2"/>
          <w:rtl/>
        </w:rPr>
        <w:t>: براساس آن می‌نویسند احکامی را که صادر می‌کنند.</w:t>
      </w:r>
    </w:p>
    <w:p w:rsidR="00AF72BC" w:rsidRDefault="00A12BF1" w:rsidP="00A12BF1">
      <w:pPr>
        <w:pStyle w:val="a9"/>
        <w:rPr>
          <w:rtl/>
        </w:rPr>
      </w:pPr>
      <w:r>
        <w:rPr>
          <w:rFonts w:hint="cs"/>
          <w:rtl/>
        </w:rPr>
        <w:t>مفهوم کلی آیات:</w:t>
      </w:r>
    </w:p>
    <w:p w:rsidR="00A12BF1" w:rsidRDefault="00A12BF1" w:rsidP="00A12BF1">
      <w:pPr>
        <w:pStyle w:val="a8"/>
        <w:rPr>
          <w:rtl/>
        </w:rPr>
      </w:pPr>
      <w:r>
        <w:rPr>
          <w:rFonts w:hint="cs"/>
          <w:rtl/>
        </w:rPr>
        <w:t>کافران قران را تکذیب می‌کردند و آن دروغ می‌پنداشتند در حالی به صداقت پیامبر و فصاحت عجیب آن واقف بودند اما حسادت و تکبر</w:t>
      </w:r>
      <w:r w:rsidR="006F2FD0" w:rsidRPr="006F2FD0">
        <w:rPr>
          <w:rFonts w:hint="cs"/>
          <w:rtl/>
        </w:rPr>
        <w:t xml:space="preserve"> آن‌ها </w:t>
      </w:r>
      <w:r>
        <w:rPr>
          <w:rFonts w:hint="cs"/>
          <w:rtl/>
        </w:rPr>
        <w:t>سبب این رفتار ناشایست و غیر منصفانه‌ی</w:t>
      </w:r>
      <w:r w:rsidR="006F2FD0" w:rsidRPr="006F2FD0">
        <w:rPr>
          <w:rFonts w:hint="cs"/>
          <w:rtl/>
        </w:rPr>
        <w:t xml:space="preserve"> آن‌ها </w:t>
      </w:r>
      <w:r>
        <w:rPr>
          <w:rFonts w:hint="cs"/>
          <w:rtl/>
        </w:rPr>
        <w:t>با قران شده بود، لذا خداوند پیامبرش را دستور می‌دهد تا کار آنان را به خدا و اگذارد و خود کفیل هلاکت</w:t>
      </w:r>
      <w:r w:rsidR="006F2FD0" w:rsidRPr="006F2FD0">
        <w:rPr>
          <w:rFonts w:hint="cs"/>
          <w:rtl/>
        </w:rPr>
        <w:t xml:space="preserve"> آن‌ها </w:t>
      </w:r>
      <w:r>
        <w:rPr>
          <w:rFonts w:hint="cs"/>
          <w:rtl/>
        </w:rPr>
        <w:t>می‌شود تا به تدریج</w:t>
      </w:r>
      <w:r w:rsidR="006F2FD0" w:rsidRPr="006F2FD0">
        <w:rPr>
          <w:rFonts w:hint="cs"/>
          <w:rtl/>
        </w:rPr>
        <w:t xml:space="preserve"> آن‌ها </w:t>
      </w:r>
      <w:r>
        <w:rPr>
          <w:rFonts w:hint="cs"/>
          <w:rtl/>
        </w:rPr>
        <w:t>را به وادی هلاکت بیندازد زیرا جاهلانه و بدون علم، دست به صدور احکام و داوری‌های بی‌</w:t>
      </w:r>
      <w:r w:rsidR="00244910">
        <w:rPr>
          <w:rFonts w:hint="cs"/>
          <w:rtl/>
        </w:rPr>
        <w:t>خردانه زده و سخن خویش را از آیات قرآن برتر دانسته‌اند.</w:t>
      </w:r>
    </w:p>
    <w:p w:rsidR="00244910" w:rsidRDefault="00244910" w:rsidP="00244910">
      <w:pPr>
        <w:pStyle w:val="a5"/>
        <w:rPr>
          <w:rtl/>
        </w:rPr>
      </w:pPr>
      <w:r>
        <w:rPr>
          <w:rFonts w:hint="cs"/>
          <w:rtl/>
        </w:rPr>
        <w:t>مبحث‌ششم: خِطابی عبرت‌آمیز</w:t>
      </w:r>
    </w:p>
    <w:p w:rsidR="00AC1050" w:rsidRDefault="00AC1050" w:rsidP="00894316">
      <w:pPr>
        <w:pStyle w:val="a8"/>
        <w:rPr>
          <w:rFonts w:ascii="Times New Roman" w:hAnsi="Times New Roman" w:cs="Traditional Arabic"/>
          <w:rtl/>
        </w:rPr>
      </w:pPr>
      <w:r w:rsidRPr="00AC1050">
        <w:rPr>
          <w:rFonts w:cs="Traditional Arabic"/>
          <w:rtl/>
        </w:rPr>
        <w:t>﴿</w:t>
      </w:r>
      <w:r w:rsidRPr="00894316">
        <w:rPr>
          <w:rStyle w:val="Chard"/>
          <w:rtl/>
        </w:rPr>
        <w:t>فَ</w:t>
      </w:r>
      <w:r w:rsidRPr="00894316">
        <w:rPr>
          <w:rStyle w:val="Chard"/>
          <w:rFonts w:hint="cs"/>
          <w:rtl/>
        </w:rPr>
        <w:t>ٱ</w:t>
      </w:r>
      <w:r w:rsidRPr="00894316">
        <w:rPr>
          <w:rStyle w:val="Chard"/>
          <w:rFonts w:hint="eastAsia"/>
          <w:rtl/>
        </w:rPr>
        <w:t>ص</w:t>
      </w:r>
      <w:r w:rsidRPr="00894316">
        <w:rPr>
          <w:rStyle w:val="Chard"/>
          <w:rFonts w:hint="cs"/>
          <w:rtl/>
        </w:rPr>
        <w:t>ۡبِرۡ</w:t>
      </w:r>
      <w:r w:rsidRPr="00894316">
        <w:rPr>
          <w:rStyle w:val="Chard"/>
          <w:rtl/>
        </w:rPr>
        <w:t xml:space="preserve"> لِحُك</w:t>
      </w:r>
      <w:r w:rsidRPr="00894316">
        <w:rPr>
          <w:rStyle w:val="Chard"/>
          <w:rFonts w:hint="cs"/>
          <w:rtl/>
        </w:rPr>
        <w:t>ۡمِ</w:t>
      </w:r>
      <w:r w:rsidRPr="00894316">
        <w:rPr>
          <w:rStyle w:val="Chard"/>
          <w:rtl/>
        </w:rPr>
        <w:t xml:space="preserve"> </w:t>
      </w:r>
      <w:r w:rsidRPr="00894316">
        <w:rPr>
          <w:rStyle w:val="Chard"/>
          <w:rFonts w:hint="cs"/>
          <w:rtl/>
        </w:rPr>
        <w:t>رَبِّكَ</w:t>
      </w:r>
      <w:r w:rsidRPr="00894316">
        <w:rPr>
          <w:rStyle w:val="Chard"/>
          <w:rtl/>
        </w:rPr>
        <w:t xml:space="preserve"> </w:t>
      </w:r>
      <w:r w:rsidRPr="00894316">
        <w:rPr>
          <w:rStyle w:val="Chard"/>
          <w:rFonts w:hint="cs"/>
          <w:rtl/>
        </w:rPr>
        <w:t>وَلَا</w:t>
      </w:r>
      <w:r w:rsidRPr="00894316">
        <w:rPr>
          <w:rStyle w:val="Chard"/>
          <w:rtl/>
        </w:rPr>
        <w:t xml:space="preserve"> </w:t>
      </w:r>
      <w:r w:rsidRPr="00894316">
        <w:rPr>
          <w:rStyle w:val="Chard"/>
          <w:rFonts w:hint="cs"/>
          <w:rtl/>
        </w:rPr>
        <w:t>تَكُن</w:t>
      </w:r>
      <w:r w:rsidRPr="00894316">
        <w:rPr>
          <w:rStyle w:val="Chard"/>
          <w:rtl/>
        </w:rPr>
        <w:t xml:space="preserve"> </w:t>
      </w:r>
      <w:r w:rsidRPr="00894316">
        <w:rPr>
          <w:rStyle w:val="Chard"/>
          <w:rFonts w:hint="cs"/>
          <w:rtl/>
        </w:rPr>
        <w:t>كَصَاحِبِ</w:t>
      </w:r>
      <w:r w:rsidRPr="00894316">
        <w:rPr>
          <w:rStyle w:val="Chard"/>
          <w:rtl/>
        </w:rPr>
        <w:t xml:space="preserve"> </w:t>
      </w:r>
      <w:r w:rsidRPr="00894316">
        <w:rPr>
          <w:rStyle w:val="Chard"/>
          <w:rFonts w:hint="cs"/>
          <w:rtl/>
        </w:rPr>
        <w:t>ٱ</w:t>
      </w:r>
      <w:r w:rsidRPr="00894316">
        <w:rPr>
          <w:rStyle w:val="Chard"/>
          <w:rFonts w:hint="eastAsia"/>
          <w:rtl/>
        </w:rPr>
        <w:t>ل</w:t>
      </w:r>
      <w:r w:rsidRPr="00894316">
        <w:rPr>
          <w:rStyle w:val="Chard"/>
          <w:rFonts w:hint="cs"/>
          <w:rtl/>
        </w:rPr>
        <w:t>ۡحُوتِ</w:t>
      </w:r>
      <w:r w:rsidRPr="00894316">
        <w:rPr>
          <w:rStyle w:val="Chard"/>
          <w:rtl/>
        </w:rPr>
        <w:t xml:space="preserve"> إِذ</w:t>
      </w:r>
      <w:r w:rsidRPr="00894316">
        <w:rPr>
          <w:rStyle w:val="Chard"/>
          <w:rFonts w:hint="cs"/>
          <w:rtl/>
        </w:rPr>
        <w:t>ۡ</w:t>
      </w:r>
      <w:r w:rsidRPr="00894316">
        <w:rPr>
          <w:rStyle w:val="Chard"/>
          <w:rtl/>
        </w:rPr>
        <w:t xml:space="preserve"> </w:t>
      </w:r>
      <w:r w:rsidRPr="00894316">
        <w:rPr>
          <w:rStyle w:val="Chard"/>
          <w:rFonts w:hint="cs"/>
          <w:rtl/>
        </w:rPr>
        <w:t>نَادَىٰ</w:t>
      </w:r>
      <w:r w:rsidRPr="00894316">
        <w:rPr>
          <w:rStyle w:val="Chard"/>
          <w:rtl/>
        </w:rPr>
        <w:t xml:space="preserve"> وَهُوَ مَك</w:t>
      </w:r>
      <w:r w:rsidRPr="00894316">
        <w:rPr>
          <w:rStyle w:val="Chard"/>
          <w:rFonts w:hint="cs"/>
          <w:rtl/>
        </w:rPr>
        <w:t>ۡظُومٞ٤٨</w:t>
      </w:r>
      <w:r w:rsidRPr="00894316">
        <w:rPr>
          <w:rStyle w:val="Chard"/>
          <w:rtl/>
        </w:rPr>
        <w:t xml:space="preserve"> </w:t>
      </w:r>
      <w:r w:rsidRPr="00894316">
        <w:rPr>
          <w:rStyle w:val="Chard"/>
          <w:rFonts w:hint="cs"/>
          <w:rtl/>
        </w:rPr>
        <w:t>لَّوۡلَآ</w:t>
      </w:r>
      <w:r w:rsidRPr="00894316">
        <w:rPr>
          <w:rStyle w:val="Chard"/>
          <w:rtl/>
        </w:rPr>
        <w:t xml:space="preserve"> </w:t>
      </w:r>
      <w:r w:rsidRPr="00894316">
        <w:rPr>
          <w:rStyle w:val="Chard"/>
          <w:rFonts w:hint="cs"/>
          <w:rtl/>
        </w:rPr>
        <w:t>أَن</w:t>
      </w:r>
      <w:r w:rsidRPr="00894316">
        <w:rPr>
          <w:rStyle w:val="Chard"/>
          <w:rtl/>
        </w:rPr>
        <w:t xml:space="preserve"> </w:t>
      </w:r>
      <w:r w:rsidRPr="00894316">
        <w:rPr>
          <w:rStyle w:val="Chard"/>
          <w:rFonts w:hint="cs"/>
          <w:rtl/>
        </w:rPr>
        <w:t>تَدَٰرَكَهُۥ</w:t>
      </w:r>
      <w:r w:rsidRPr="00894316">
        <w:rPr>
          <w:rStyle w:val="Chard"/>
          <w:rtl/>
        </w:rPr>
        <w:t xml:space="preserve"> نِع</w:t>
      </w:r>
      <w:r w:rsidRPr="00894316">
        <w:rPr>
          <w:rStyle w:val="Chard"/>
          <w:rFonts w:hint="cs"/>
          <w:rtl/>
        </w:rPr>
        <w:t>ۡمَةٞ</w:t>
      </w:r>
      <w:r w:rsidRPr="00894316">
        <w:rPr>
          <w:rStyle w:val="Chard"/>
          <w:rtl/>
        </w:rPr>
        <w:t xml:space="preserve"> </w:t>
      </w:r>
      <w:r w:rsidRPr="00894316">
        <w:rPr>
          <w:rStyle w:val="Chard"/>
          <w:rFonts w:hint="cs"/>
          <w:rtl/>
        </w:rPr>
        <w:t>مِّن</w:t>
      </w:r>
      <w:r w:rsidRPr="00894316">
        <w:rPr>
          <w:rStyle w:val="Chard"/>
          <w:rtl/>
        </w:rPr>
        <w:t xml:space="preserve"> </w:t>
      </w:r>
      <w:r w:rsidRPr="00894316">
        <w:rPr>
          <w:rStyle w:val="Chard"/>
          <w:rFonts w:hint="cs"/>
          <w:rtl/>
        </w:rPr>
        <w:t>رَّبِّهِۦ</w:t>
      </w:r>
      <w:r w:rsidRPr="00894316">
        <w:rPr>
          <w:rStyle w:val="Chard"/>
          <w:rtl/>
        </w:rPr>
        <w:t xml:space="preserve"> لَنُبِذَ بِ</w:t>
      </w:r>
      <w:r w:rsidRPr="00894316">
        <w:rPr>
          <w:rStyle w:val="Chard"/>
          <w:rFonts w:hint="cs"/>
          <w:rtl/>
        </w:rPr>
        <w:t>ٱ</w:t>
      </w:r>
      <w:r w:rsidRPr="00894316">
        <w:rPr>
          <w:rStyle w:val="Chard"/>
          <w:rFonts w:hint="eastAsia"/>
          <w:rtl/>
        </w:rPr>
        <w:t>ل</w:t>
      </w:r>
      <w:r w:rsidRPr="00894316">
        <w:rPr>
          <w:rStyle w:val="Chard"/>
          <w:rFonts w:hint="cs"/>
          <w:rtl/>
        </w:rPr>
        <w:t>ۡعَرَآءِ</w:t>
      </w:r>
      <w:r w:rsidRPr="00894316">
        <w:rPr>
          <w:rStyle w:val="Chard"/>
          <w:rtl/>
        </w:rPr>
        <w:t xml:space="preserve"> وَهُوَ مَذ</w:t>
      </w:r>
      <w:r w:rsidRPr="00894316">
        <w:rPr>
          <w:rStyle w:val="Chard"/>
          <w:rFonts w:hint="cs"/>
          <w:rtl/>
        </w:rPr>
        <w:t>ۡمُومٞ٤٩</w:t>
      </w:r>
      <w:r w:rsidRPr="00894316">
        <w:rPr>
          <w:rStyle w:val="Chard"/>
          <w:rtl/>
        </w:rPr>
        <w:t xml:space="preserve"> </w:t>
      </w:r>
      <w:r w:rsidRPr="00894316">
        <w:rPr>
          <w:rStyle w:val="Chard"/>
          <w:rFonts w:hint="cs"/>
          <w:rtl/>
        </w:rPr>
        <w:t>فَٱ</w:t>
      </w:r>
      <w:r w:rsidRPr="00894316">
        <w:rPr>
          <w:rStyle w:val="Chard"/>
          <w:rFonts w:hint="eastAsia"/>
          <w:rtl/>
        </w:rPr>
        <w:t>ج</w:t>
      </w:r>
      <w:r w:rsidRPr="00894316">
        <w:rPr>
          <w:rStyle w:val="Chard"/>
          <w:rFonts w:hint="cs"/>
          <w:rtl/>
        </w:rPr>
        <w:t>ۡتَبَٰهُ</w:t>
      </w:r>
      <w:r w:rsidRPr="00894316">
        <w:rPr>
          <w:rStyle w:val="Chard"/>
          <w:rtl/>
        </w:rPr>
        <w:t xml:space="preserve"> رَبُّهُ</w:t>
      </w:r>
      <w:r w:rsidRPr="00894316">
        <w:rPr>
          <w:rStyle w:val="Chard"/>
          <w:rFonts w:hint="cs"/>
          <w:rtl/>
        </w:rPr>
        <w:t>ۥ</w:t>
      </w:r>
      <w:r w:rsidRPr="00894316">
        <w:rPr>
          <w:rStyle w:val="Chard"/>
          <w:rtl/>
        </w:rPr>
        <w:t xml:space="preserve"> فَجَعَلَهُ</w:t>
      </w:r>
      <w:r w:rsidRPr="00894316">
        <w:rPr>
          <w:rStyle w:val="Chard"/>
          <w:rFonts w:hint="cs"/>
          <w:rtl/>
        </w:rPr>
        <w:t>ۥ</w:t>
      </w:r>
      <w:r w:rsidRPr="00894316">
        <w:rPr>
          <w:rStyle w:val="Chard"/>
          <w:rtl/>
        </w:rPr>
        <w:t xml:space="preserve"> مِنَ </w:t>
      </w:r>
      <w:r w:rsidRPr="00894316">
        <w:rPr>
          <w:rStyle w:val="Chard"/>
          <w:rFonts w:hint="cs"/>
          <w:rtl/>
        </w:rPr>
        <w:t>ٱ</w:t>
      </w:r>
      <w:r w:rsidRPr="00894316">
        <w:rPr>
          <w:rStyle w:val="Chard"/>
          <w:rFonts w:hint="eastAsia"/>
          <w:rtl/>
        </w:rPr>
        <w:t>لصَّٰلِحِينَ</w:t>
      </w:r>
      <w:r w:rsidRPr="00894316">
        <w:rPr>
          <w:rStyle w:val="Chard"/>
          <w:rtl/>
        </w:rPr>
        <w:t xml:space="preserve">٥٠ وَإِن يَكَادُ </w:t>
      </w:r>
      <w:r w:rsidRPr="00894316">
        <w:rPr>
          <w:rStyle w:val="Chard"/>
          <w:rFonts w:hint="cs"/>
          <w:rtl/>
        </w:rPr>
        <w:t>ٱ</w:t>
      </w:r>
      <w:r w:rsidRPr="00894316">
        <w:rPr>
          <w:rStyle w:val="Chard"/>
          <w:rFonts w:hint="eastAsia"/>
          <w:rtl/>
        </w:rPr>
        <w:t>لَّذِينَ</w:t>
      </w:r>
      <w:r w:rsidRPr="00894316">
        <w:rPr>
          <w:rStyle w:val="Chard"/>
          <w:rtl/>
        </w:rPr>
        <w:t xml:space="preserve"> كَفَرُواْ لَيُز</w:t>
      </w:r>
      <w:r w:rsidRPr="00894316">
        <w:rPr>
          <w:rStyle w:val="Chard"/>
          <w:rFonts w:hint="cs"/>
          <w:rtl/>
        </w:rPr>
        <w:t>ۡلِقُونَكَ</w:t>
      </w:r>
      <w:r w:rsidRPr="00894316">
        <w:rPr>
          <w:rStyle w:val="Chard"/>
          <w:rtl/>
        </w:rPr>
        <w:t xml:space="preserve"> </w:t>
      </w:r>
      <w:r w:rsidRPr="00894316">
        <w:rPr>
          <w:rStyle w:val="Chard"/>
          <w:rFonts w:hint="cs"/>
          <w:rtl/>
        </w:rPr>
        <w:t>بِأَبۡصَٰرِهِمۡ</w:t>
      </w:r>
      <w:r w:rsidRPr="00894316">
        <w:rPr>
          <w:rStyle w:val="Chard"/>
          <w:rtl/>
        </w:rPr>
        <w:t xml:space="preserve"> </w:t>
      </w:r>
      <w:r w:rsidRPr="00894316">
        <w:rPr>
          <w:rStyle w:val="Chard"/>
          <w:rFonts w:hint="cs"/>
          <w:rtl/>
        </w:rPr>
        <w:t>لَمَّا</w:t>
      </w:r>
      <w:r w:rsidRPr="00894316">
        <w:rPr>
          <w:rStyle w:val="Chard"/>
          <w:rtl/>
        </w:rPr>
        <w:t xml:space="preserve"> </w:t>
      </w:r>
      <w:r w:rsidRPr="00894316">
        <w:rPr>
          <w:rStyle w:val="Chard"/>
          <w:rFonts w:hint="cs"/>
          <w:rtl/>
        </w:rPr>
        <w:t>سَمِعُواْ</w:t>
      </w:r>
      <w:r w:rsidRPr="00894316">
        <w:rPr>
          <w:rStyle w:val="Chard"/>
          <w:rtl/>
        </w:rPr>
        <w:t xml:space="preserve"> </w:t>
      </w:r>
      <w:r w:rsidRPr="00894316">
        <w:rPr>
          <w:rStyle w:val="Chard"/>
          <w:rFonts w:hint="cs"/>
          <w:rtl/>
        </w:rPr>
        <w:t>ٱ</w:t>
      </w:r>
      <w:r w:rsidRPr="00894316">
        <w:rPr>
          <w:rStyle w:val="Chard"/>
          <w:rFonts w:hint="eastAsia"/>
          <w:rtl/>
        </w:rPr>
        <w:t>لذِّك</w:t>
      </w:r>
      <w:r w:rsidRPr="00894316">
        <w:rPr>
          <w:rStyle w:val="Chard"/>
          <w:rFonts w:hint="cs"/>
          <w:rtl/>
        </w:rPr>
        <w:t>ۡرَ</w:t>
      </w:r>
      <w:r w:rsidRPr="00894316">
        <w:rPr>
          <w:rStyle w:val="Chard"/>
          <w:rtl/>
        </w:rPr>
        <w:t xml:space="preserve"> وَيَقُولُونَ إِنَّهُ</w:t>
      </w:r>
      <w:r w:rsidRPr="00894316">
        <w:rPr>
          <w:rStyle w:val="Chard"/>
          <w:rFonts w:hint="cs"/>
          <w:rtl/>
        </w:rPr>
        <w:t>ۥ</w:t>
      </w:r>
      <w:r w:rsidRPr="00894316">
        <w:rPr>
          <w:rStyle w:val="Chard"/>
          <w:rtl/>
        </w:rPr>
        <w:t xml:space="preserve"> لَمَج</w:t>
      </w:r>
      <w:r w:rsidRPr="00894316">
        <w:rPr>
          <w:rStyle w:val="Chard"/>
          <w:rFonts w:hint="cs"/>
          <w:rtl/>
        </w:rPr>
        <w:t>ۡنُونٞ٥١</w:t>
      </w:r>
      <w:r w:rsidRPr="00894316">
        <w:rPr>
          <w:rStyle w:val="Chard"/>
          <w:rtl/>
        </w:rPr>
        <w:t xml:space="preserve"> </w:t>
      </w:r>
      <w:r w:rsidRPr="00894316">
        <w:rPr>
          <w:rStyle w:val="Chard"/>
          <w:rFonts w:hint="cs"/>
          <w:rtl/>
        </w:rPr>
        <w:t>وَمَا</w:t>
      </w:r>
      <w:r w:rsidRPr="00894316">
        <w:rPr>
          <w:rStyle w:val="Chard"/>
          <w:rtl/>
        </w:rPr>
        <w:t xml:space="preserve"> </w:t>
      </w:r>
      <w:r w:rsidRPr="00894316">
        <w:rPr>
          <w:rStyle w:val="Chard"/>
          <w:rFonts w:hint="cs"/>
          <w:rtl/>
        </w:rPr>
        <w:t>هُوَ</w:t>
      </w:r>
      <w:r w:rsidRPr="00894316">
        <w:rPr>
          <w:rStyle w:val="Chard"/>
          <w:rtl/>
        </w:rPr>
        <w:t xml:space="preserve"> </w:t>
      </w:r>
      <w:r w:rsidRPr="00894316">
        <w:rPr>
          <w:rStyle w:val="Chard"/>
          <w:rFonts w:hint="cs"/>
          <w:rtl/>
        </w:rPr>
        <w:t>إِلَّا</w:t>
      </w:r>
      <w:r w:rsidRPr="00894316">
        <w:rPr>
          <w:rStyle w:val="Chard"/>
          <w:rtl/>
        </w:rPr>
        <w:t xml:space="preserve"> </w:t>
      </w:r>
      <w:r w:rsidRPr="00894316">
        <w:rPr>
          <w:rStyle w:val="Chard"/>
          <w:rFonts w:hint="cs"/>
          <w:rtl/>
        </w:rPr>
        <w:t>ذِكۡرٞ</w:t>
      </w:r>
      <w:r w:rsidRPr="00894316">
        <w:rPr>
          <w:rStyle w:val="Chard"/>
          <w:rtl/>
        </w:rPr>
        <w:t xml:space="preserve"> </w:t>
      </w:r>
      <w:r w:rsidRPr="00894316">
        <w:rPr>
          <w:rStyle w:val="Chard"/>
          <w:rFonts w:hint="cs"/>
          <w:rtl/>
        </w:rPr>
        <w:t>لِّلۡعَٰلَمِينَ٥٢</w:t>
      </w:r>
      <w:r w:rsidRPr="00AC1050">
        <w:rPr>
          <w:rFonts w:ascii="Times New Roman" w:hAnsi="Times New Roman" w:cs="Traditional Arabic" w:hint="cs"/>
          <w:rtl/>
        </w:rPr>
        <w:t>﴾</w:t>
      </w:r>
    </w:p>
    <w:p w:rsidR="00244910" w:rsidRDefault="00244910" w:rsidP="00AC1050">
      <w:pPr>
        <w:pStyle w:val="a9"/>
        <w:rPr>
          <w:rtl/>
        </w:rPr>
      </w:pPr>
      <w:r>
        <w:rPr>
          <w:rFonts w:hint="cs"/>
          <w:rtl/>
        </w:rPr>
        <w:t>ترجمه:</w:t>
      </w:r>
    </w:p>
    <w:p w:rsidR="00244910" w:rsidRDefault="00894316" w:rsidP="00244910">
      <w:pPr>
        <w:pStyle w:val="a8"/>
        <w:rPr>
          <w:rtl/>
        </w:rPr>
      </w:pPr>
      <w:r>
        <w:rPr>
          <w:rFonts w:hint="cs"/>
          <w:rtl/>
        </w:rPr>
        <w:t>«</w:t>
      </w:r>
      <w:r w:rsidR="00244910">
        <w:rPr>
          <w:rFonts w:hint="cs"/>
          <w:rtl/>
        </w:rPr>
        <w:t>پس بر حکم پروردگارت شکیبا و مانند همدم ماهی (یونس) مباش</w:t>
      </w:r>
      <w:r w:rsidR="00E15109">
        <w:rPr>
          <w:rFonts w:hint="cs"/>
          <w:rtl/>
        </w:rPr>
        <w:t xml:space="preserve"> آن‌گاه </w:t>
      </w:r>
      <w:r w:rsidR="00244910">
        <w:rPr>
          <w:rFonts w:hint="cs"/>
          <w:rtl/>
        </w:rPr>
        <w:t>که ندا سر داد در حالی که آکنده از غم و اندوه بود (48) اگر لطفی از جانب پروردگارش او را در نیافته بود، پس یقیناً نکوهش شده به صحرا انداخته می‌شد (49) پس پروردگارش وی را بر‌گزید سپس از شایستگان قرارش داد (50) و به راستی که نزدیک بود کسانی که کفر ورزیدند</w:t>
      </w:r>
      <w:r w:rsidR="00E15109">
        <w:rPr>
          <w:rFonts w:hint="cs"/>
          <w:rtl/>
        </w:rPr>
        <w:t xml:space="preserve"> آن‌گاه </w:t>
      </w:r>
      <w:r w:rsidR="00244910">
        <w:rPr>
          <w:rFonts w:hint="cs"/>
          <w:rtl/>
        </w:rPr>
        <w:t>که قرآن را شنیدند با چشم‌هایشان تو را بلغزانند و می‌گویند: همانا او دیوانه است (51) و حال آن که آن (قرآن) به جز اندرزی برای جهانیان نیست (52)</w:t>
      </w:r>
      <w:r>
        <w:rPr>
          <w:rFonts w:hint="cs"/>
          <w:rtl/>
        </w:rPr>
        <w:t>»</w:t>
      </w:r>
      <w:r w:rsidR="00244910">
        <w:rPr>
          <w:rFonts w:hint="cs"/>
          <w:rtl/>
        </w:rPr>
        <w:t>.</w:t>
      </w:r>
    </w:p>
    <w:p w:rsidR="00244910" w:rsidRPr="002D04B6" w:rsidRDefault="00244910" w:rsidP="002D04B6">
      <w:pPr>
        <w:pStyle w:val="a9"/>
        <w:rPr>
          <w:rtl/>
        </w:rPr>
      </w:pPr>
      <w:r w:rsidRPr="002D04B6">
        <w:rPr>
          <w:rFonts w:hint="cs"/>
          <w:rtl/>
        </w:rPr>
        <w:t>توضیحات:</w:t>
      </w:r>
    </w:p>
    <w:p w:rsidR="00244910" w:rsidRDefault="00AC1050" w:rsidP="00894316">
      <w:pPr>
        <w:pStyle w:val="a8"/>
        <w:rPr>
          <w:rtl/>
        </w:rPr>
      </w:pPr>
      <w:r w:rsidRPr="00AC1050">
        <w:rPr>
          <w:rFonts w:cs="Traditional Arabic"/>
          <w:rtl/>
        </w:rPr>
        <w:lastRenderedPageBreak/>
        <w:t>﴿</w:t>
      </w:r>
      <w:r w:rsidRPr="00AC1050">
        <w:rPr>
          <w:rFonts w:cs="KFGQPC Uthmanic Script HAFS"/>
          <w:rtl/>
        </w:rPr>
        <w:t>لِحُك</w:t>
      </w:r>
      <w:r w:rsidRPr="00AC1050">
        <w:rPr>
          <w:rFonts w:ascii="Times New Roman" w:hAnsi="Times New Roman" w:cs="KFGQPC Uthmanic Script HAFS" w:hint="cs"/>
          <w:rtl/>
        </w:rPr>
        <w:t>ۡ</w:t>
      </w:r>
      <w:r w:rsidRPr="00AC1050">
        <w:rPr>
          <w:rFonts w:cs="KFGQPC Uthmanic Script HAFS" w:hint="cs"/>
          <w:rtl/>
        </w:rPr>
        <w:t>مِ</w:t>
      </w:r>
      <w:r w:rsidRPr="00AC1050">
        <w:rPr>
          <w:rFonts w:cs="KFGQPC Uthmanic Script HAFS"/>
          <w:rtl/>
        </w:rPr>
        <w:t xml:space="preserve"> </w:t>
      </w:r>
      <w:r w:rsidRPr="00AC1050">
        <w:rPr>
          <w:rFonts w:cs="KFGQPC Uthmanic Script HAFS" w:hint="cs"/>
          <w:rtl/>
        </w:rPr>
        <w:t>رَبِّكَ</w:t>
      </w:r>
      <w:r w:rsidRPr="00AC1050">
        <w:rPr>
          <w:rFonts w:ascii="Times New Roman" w:hAnsi="Times New Roman" w:cs="Traditional Arabic" w:hint="cs"/>
          <w:rtl/>
        </w:rPr>
        <w:t>﴾</w:t>
      </w:r>
      <w:r w:rsidR="00244910">
        <w:rPr>
          <w:rFonts w:hint="cs"/>
          <w:rtl/>
        </w:rPr>
        <w:t xml:space="preserve">: </w:t>
      </w:r>
      <w:r w:rsidR="00244910" w:rsidRPr="002D04B6">
        <w:rPr>
          <w:rFonts w:hint="cs"/>
          <w:rtl/>
        </w:rPr>
        <w:t>به حکم پروردگارت مبنی بر مهلت دادن به کافران و</w:t>
      </w:r>
      <w:r w:rsidR="00894316">
        <w:rPr>
          <w:rFonts w:hint="cs"/>
          <w:rtl/>
        </w:rPr>
        <w:t xml:space="preserve"> </w:t>
      </w:r>
      <w:r w:rsidR="00244910" w:rsidRPr="002D04B6">
        <w:rPr>
          <w:rFonts w:hint="cs"/>
          <w:rtl/>
        </w:rPr>
        <w:t>عدم تعجیل در هلاکت</w:t>
      </w:r>
      <w:r w:rsidR="006F2FD0" w:rsidRPr="006F2FD0">
        <w:rPr>
          <w:rFonts w:hint="cs"/>
          <w:rtl/>
        </w:rPr>
        <w:t xml:space="preserve"> آن‌ها </w:t>
      </w:r>
      <w:r w:rsidR="00244910" w:rsidRPr="002D04B6">
        <w:rPr>
          <w:rFonts w:hint="cs"/>
          <w:rtl/>
        </w:rPr>
        <w:t>و همچنین انواع اذیت‌ها و إستهزای آنان و یا آن که منظور از آن، شکیبایی تا زمان فرار رسیدن حکم پروردگار مبنی بر هلاکت کافرین است.</w:t>
      </w:r>
      <w:r w:rsidR="00244910">
        <w:rPr>
          <w:rFonts w:hint="cs"/>
          <w:rtl/>
        </w:rPr>
        <w:t xml:space="preserve"> </w:t>
      </w:r>
      <w:r w:rsidRPr="00AC1050">
        <w:rPr>
          <w:rFonts w:cs="Traditional Arabic"/>
          <w:rtl/>
        </w:rPr>
        <w:t>﴿</w:t>
      </w:r>
      <w:r w:rsidRPr="00AC1050">
        <w:rPr>
          <w:rFonts w:cs="KFGQPC Uthmanic Script HAFS"/>
          <w:rtl/>
        </w:rPr>
        <w:t xml:space="preserve">كَصَاحِبِ </w:t>
      </w:r>
      <w:r w:rsidRPr="00AC1050">
        <w:rPr>
          <w:rFonts w:cs="KFGQPC Uthmanic Script HAFS" w:hint="cs"/>
          <w:rtl/>
        </w:rPr>
        <w:t>ٱ</w:t>
      </w:r>
      <w:r w:rsidRPr="00AC1050">
        <w:rPr>
          <w:rFonts w:cs="KFGQPC Uthmanic Script HAFS" w:hint="eastAsia"/>
          <w:rtl/>
        </w:rPr>
        <w:t>ل</w:t>
      </w:r>
      <w:r w:rsidRPr="00AC1050">
        <w:rPr>
          <w:rFonts w:ascii="Times New Roman" w:hAnsi="Times New Roman" w:cs="KFGQPC Uthmanic Script HAFS" w:hint="cs"/>
          <w:rtl/>
        </w:rPr>
        <w:t>ۡ</w:t>
      </w:r>
      <w:r w:rsidRPr="00AC1050">
        <w:rPr>
          <w:rFonts w:cs="KFGQPC Uthmanic Script HAFS" w:hint="cs"/>
          <w:rtl/>
        </w:rPr>
        <w:t>حُوتِ</w:t>
      </w:r>
      <w:r w:rsidRPr="00AC1050">
        <w:rPr>
          <w:rFonts w:ascii="Times New Roman" w:hAnsi="Times New Roman" w:cs="Traditional Arabic" w:hint="cs"/>
          <w:rtl/>
        </w:rPr>
        <w:t>﴾</w:t>
      </w:r>
      <w:r w:rsidR="00244910">
        <w:rPr>
          <w:rFonts w:hint="cs"/>
          <w:rtl/>
        </w:rPr>
        <w:t xml:space="preserve">: </w:t>
      </w:r>
      <w:r w:rsidR="00244910" w:rsidRPr="002D04B6">
        <w:rPr>
          <w:rFonts w:hint="cs"/>
          <w:rtl/>
        </w:rPr>
        <w:t xml:space="preserve">همنشین ماهی که در سوره‌ی أنبیاء به اسم ذالنّون یعنی صاحب ماهی نام‌گذاری شده و مقصود پیامبر یونس است که توسط ماهی بلعیده شد. حکایت یونس </w:t>
      </w:r>
      <w:r w:rsidR="00894316">
        <w:rPr>
          <w:rFonts w:cs="CTraditional Arabic" w:hint="cs"/>
          <w:rtl/>
        </w:rPr>
        <w:t>÷</w:t>
      </w:r>
      <w:r w:rsidR="00244910" w:rsidRPr="002D04B6">
        <w:rPr>
          <w:rFonts w:hint="cs"/>
          <w:rtl/>
        </w:rPr>
        <w:t xml:space="preserve"> در داستان پیامبران مشهور است که چون در درخواست عذاب بر</w:t>
      </w:r>
      <w:r w:rsidR="00894316">
        <w:rPr>
          <w:rFonts w:hint="cs"/>
          <w:rtl/>
        </w:rPr>
        <w:t>ای قومش عجله کرد خداوند نیز این</w:t>
      </w:r>
      <w:r w:rsidR="00894316">
        <w:rPr>
          <w:rFonts w:hint="eastAsia"/>
          <w:rtl/>
        </w:rPr>
        <w:t>‌</w:t>
      </w:r>
      <w:r w:rsidR="00244910" w:rsidRPr="002D04B6">
        <w:rPr>
          <w:rFonts w:hint="cs"/>
          <w:rtl/>
        </w:rPr>
        <w:t>گونه او را تنبیه کرد، اما بعد از پذیرش</w:t>
      </w:r>
      <w:r w:rsidR="002D04B6">
        <w:rPr>
          <w:rFonts w:hint="cs"/>
          <w:rtl/>
        </w:rPr>
        <w:t xml:space="preserve"> توبه‌اش، دوباره او را</w:t>
      </w:r>
      <w:r w:rsidR="006243B6">
        <w:rPr>
          <w:rFonts w:hint="cs"/>
          <w:rtl/>
        </w:rPr>
        <w:t xml:space="preserve"> به‌سوی </w:t>
      </w:r>
      <w:r w:rsidR="002D04B6">
        <w:rPr>
          <w:rFonts w:hint="cs"/>
          <w:rtl/>
        </w:rPr>
        <w:t xml:space="preserve">قومش برگرداند. </w:t>
      </w:r>
      <w:r w:rsidRPr="00AC1050">
        <w:rPr>
          <w:rFonts w:cs="Traditional Arabic"/>
          <w:rtl/>
        </w:rPr>
        <w:t>﴿</w:t>
      </w:r>
      <w:r w:rsidRPr="00AC1050">
        <w:rPr>
          <w:rFonts w:cs="KFGQPC Uthmanic Script HAFS"/>
          <w:rtl/>
        </w:rPr>
        <w:t>إِذ</w:t>
      </w:r>
      <w:r w:rsidRPr="00AC1050">
        <w:rPr>
          <w:rFonts w:ascii="Times New Roman" w:hAnsi="Times New Roman" w:cs="KFGQPC Uthmanic Script HAFS" w:hint="cs"/>
          <w:rtl/>
        </w:rPr>
        <w:t>ۡ</w:t>
      </w:r>
      <w:r w:rsidRPr="00AC1050">
        <w:rPr>
          <w:rFonts w:cs="KFGQPC Uthmanic Script HAFS"/>
          <w:rtl/>
        </w:rPr>
        <w:t xml:space="preserve"> </w:t>
      </w:r>
      <w:r w:rsidRPr="00AC1050">
        <w:rPr>
          <w:rFonts w:cs="KFGQPC Uthmanic Script HAFS" w:hint="cs"/>
          <w:rtl/>
        </w:rPr>
        <w:t>نَادَىٰ</w:t>
      </w:r>
      <w:r w:rsidRPr="00AC1050">
        <w:rPr>
          <w:rFonts w:ascii="Times New Roman" w:hAnsi="Times New Roman" w:cs="Traditional Arabic" w:hint="cs"/>
          <w:rtl/>
        </w:rPr>
        <w:t>﴾</w:t>
      </w:r>
      <w:r w:rsidR="002D04B6">
        <w:rPr>
          <w:rFonts w:hint="cs"/>
          <w:rtl/>
        </w:rPr>
        <w:t>:</w:t>
      </w:r>
      <w:r w:rsidR="00894316">
        <w:rPr>
          <w:rFonts w:hint="cs"/>
          <w:rtl/>
        </w:rPr>
        <w:t xml:space="preserve"> ندا زد،</w:t>
      </w:r>
      <w:r w:rsidR="002D04B6">
        <w:rPr>
          <w:rFonts w:hint="cs"/>
          <w:rtl/>
        </w:rPr>
        <w:t xml:space="preserve"> عاجزانه دعا کرد، مضمون دعایش این بود: </w:t>
      </w:r>
      <w:r w:rsidRPr="00AC1050">
        <w:rPr>
          <w:rFonts w:cs="Traditional Arabic"/>
          <w:rtl/>
        </w:rPr>
        <w:t>﴿</w:t>
      </w:r>
      <w:r w:rsidRPr="00AC1050">
        <w:rPr>
          <w:rFonts w:cs="KFGQPC Uthmanic Script HAFS"/>
          <w:rtl/>
        </w:rPr>
        <w:t>لَّا</w:t>
      </w:r>
      <w:r w:rsidRPr="00AC1050">
        <w:rPr>
          <w:rFonts w:ascii="Times New Roman" w:hAnsi="Times New Roman" w:cs="KFGQPC Uthmanic Script HAFS" w:hint="cs"/>
          <w:rtl/>
        </w:rPr>
        <w:t>ٓ</w:t>
      </w:r>
      <w:r w:rsidRPr="00AC1050">
        <w:rPr>
          <w:rFonts w:cs="KFGQPC Uthmanic Script HAFS"/>
          <w:rtl/>
        </w:rPr>
        <w:t xml:space="preserve"> </w:t>
      </w:r>
      <w:r w:rsidRPr="00AC1050">
        <w:rPr>
          <w:rFonts w:cs="KFGQPC Uthmanic Script HAFS" w:hint="cs"/>
          <w:rtl/>
        </w:rPr>
        <w:t>إِلَٰهَ</w:t>
      </w:r>
      <w:r w:rsidRPr="00AC1050">
        <w:rPr>
          <w:rFonts w:cs="KFGQPC Uthmanic Script HAFS"/>
          <w:rtl/>
        </w:rPr>
        <w:t xml:space="preserve"> </w:t>
      </w:r>
      <w:r w:rsidRPr="00AC1050">
        <w:rPr>
          <w:rFonts w:cs="KFGQPC Uthmanic Script HAFS" w:hint="cs"/>
          <w:rtl/>
        </w:rPr>
        <w:t>إِلَّا</w:t>
      </w:r>
      <w:r w:rsidRPr="00AC1050">
        <w:rPr>
          <w:rFonts w:ascii="Times New Roman" w:hAnsi="Times New Roman" w:cs="KFGQPC Uthmanic Script HAFS" w:hint="cs"/>
          <w:rtl/>
        </w:rPr>
        <w:t>ٓ</w:t>
      </w:r>
      <w:r w:rsidRPr="00AC1050">
        <w:rPr>
          <w:rFonts w:cs="KFGQPC Uthmanic Script HAFS"/>
          <w:rtl/>
        </w:rPr>
        <w:t xml:space="preserve"> </w:t>
      </w:r>
      <w:r w:rsidRPr="00AC1050">
        <w:rPr>
          <w:rFonts w:cs="KFGQPC Uthmanic Script HAFS" w:hint="cs"/>
          <w:rtl/>
        </w:rPr>
        <w:t>أَنتَ</w:t>
      </w:r>
      <w:r w:rsidRPr="00AC1050">
        <w:rPr>
          <w:rFonts w:cs="KFGQPC Uthmanic Script HAFS"/>
          <w:rtl/>
        </w:rPr>
        <w:t xml:space="preserve"> </w:t>
      </w:r>
      <w:r w:rsidRPr="00AC1050">
        <w:rPr>
          <w:rFonts w:cs="KFGQPC Uthmanic Script HAFS" w:hint="cs"/>
          <w:rtl/>
        </w:rPr>
        <w:t>سُب</w:t>
      </w:r>
      <w:r w:rsidRPr="00AC1050">
        <w:rPr>
          <w:rFonts w:ascii="Times New Roman" w:hAnsi="Times New Roman" w:cs="KFGQPC Uthmanic Script HAFS" w:hint="cs"/>
          <w:rtl/>
        </w:rPr>
        <w:t>ۡ</w:t>
      </w:r>
      <w:r w:rsidRPr="00AC1050">
        <w:rPr>
          <w:rFonts w:cs="KFGQPC Uthmanic Script HAFS" w:hint="cs"/>
          <w:rtl/>
        </w:rPr>
        <w:t>حَٰنَكَ</w:t>
      </w:r>
      <w:r w:rsidRPr="00AC1050">
        <w:rPr>
          <w:rFonts w:cs="KFGQPC Uthmanic Script HAFS"/>
          <w:rtl/>
        </w:rPr>
        <w:t xml:space="preserve"> </w:t>
      </w:r>
      <w:r w:rsidRPr="00AC1050">
        <w:rPr>
          <w:rFonts w:cs="KFGQPC Uthmanic Script HAFS" w:hint="cs"/>
          <w:rtl/>
        </w:rPr>
        <w:t>إِنِّي</w:t>
      </w:r>
      <w:r w:rsidRPr="00AC1050">
        <w:rPr>
          <w:rFonts w:cs="KFGQPC Uthmanic Script HAFS"/>
          <w:rtl/>
        </w:rPr>
        <w:t xml:space="preserve"> </w:t>
      </w:r>
      <w:r w:rsidRPr="00AC1050">
        <w:rPr>
          <w:rFonts w:cs="KFGQPC Uthmanic Script HAFS" w:hint="cs"/>
          <w:rtl/>
        </w:rPr>
        <w:t>كُنتُ</w:t>
      </w:r>
      <w:r w:rsidRPr="00AC1050">
        <w:rPr>
          <w:rFonts w:cs="KFGQPC Uthmanic Script HAFS"/>
          <w:rtl/>
        </w:rPr>
        <w:t xml:space="preserve"> </w:t>
      </w:r>
      <w:r w:rsidRPr="00AC1050">
        <w:rPr>
          <w:rFonts w:cs="KFGQPC Uthmanic Script HAFS" w:hint="cs"/>
          <w:rtl/>
        </w:rPr>
        <w:t>مِنَ</w:t>
      </w:r>
      <w:r w:rsidRPr="00AC1050">
        <w:rPr>
          <w:rFonts w:cs="KFGQPC Uthmanic Script HAFS"/>
          <w:rtl/>
        </w:rPr>
        <w:t xml:space="preserve"> </w:t>
      </w:r>
      <w:r w:rsidRPr="00AC1050">
        <w:rPr>
          <w:rFonts w:cs="KFGQPC Uthmanic Script HAFS" w:hint="cs"/>
          <w:rtl/>
        </w:rPr>
        <w:t>ٱ</w:t>
      </w:r>
      <w:r w:rsidRPr="00AC1050">
        <w:rPr>
          <w:rFonts w:cs="KFGQPC Uthmanic Script HAFS" w:hint="eastAsia"/>
          <w:rtl/>
        </w:rPr>
        <w:t>لظَّٰلِمِينَ</w:t>
      </w:r>
      <w:r w:rsidRPr="00AC1050">
        <w:rPr>
          <w:rFonts w:cs="KFGQPC Uthmanic Script HAFS"/>
          <w:rtl/>
        </w:rPr>
        <w:t>٨٧</w:t>
      </w:r>
      <w:r w:rsidRPr="00AC1050">
        <w:rPr>
          <w:rFonts w:ascii="Times New Roman" w:hAnsi="Times New Roman" w:cs="Traditional Arabic" w:hint="cs"/>
          <w:rtl/>
        </w:rPr>
        <w:t>﴾</w:t>
      </w:r>
      <w:r>
        <w:rPr>
          <w:rFonts w:ascii="Times New Roman" w:hAnsi="Times New Roman"/>
          <w:szCs w:val="24"/>
          <w:rtl/>
        </w:rPr>
        <w:t xml:space="preserve"> [الأنبياء: 87]</w:t>
      </w:r>
      <w:r w:rsidR="002D04B6">
        <w:rPr>
          <w:rFonts w:hint="cs"/>
          <w:rtl/>
        </w:rPr>
        <w:t xml:space="preserve"> </w:t>
      </w:r>
      <w:r w:rsidRPr="00AC1050">
        <w:rPr>
          <w:rFonts w:cs="Traditional Arabic"/>
          <w:rtl/>
        </w:rPr>
        <w:t>﴿</w:t>
      </w:r>
      <w:r w:rsidRPr="00AC1050">
        <w:rPr>
          <w:rFonts w:cs="KFGQPC Uthmanic Script HAFS"/>
          <w:rtl/>
        </w:rPr>
        <w:t>مَك</w:t>
      </w:r>
      <w:r w:rsidRPr="00AC1050">
        <w:rPr>
          <w:rFonts w:ascii="Times New Roman" w:hAnsi="Times New Roman" w:cs="KFGQPC Uthmanic Script HAFS" w:hint="cs"/>
          <w:rtl/>
        </w:rPr>
        <w:t>ۡ</w:t>
      </w:r>
      <w:r w:rsidRPr="00AC1050">
        <w:rPr>
          <w:rFonts w:cs="KFGQPC Uthmanic Script HAFS" w:hint="cs"/>
          <w:rtl/>
        </w:rPr>
        <w:t>ظُوم</w:t>
      </w:r>
      <w:r w:rsidRPr="00AC1050">
        <w:rPr>
          <w:rFonts w:ascii="Times New Roman" w:hAnsi="Times New Roman" w:cs="KFGQPC Uthmanic Script HAFS" w:hint="cs"/>
          <w:rtl/>
        </w:rPr>
        <w:t>ٞ</w:t>
      </w:r>
      <w:r w:rsidRPr="00AC1050">
        <w:rPr>
          <w:rFonts w:ascii="Times New Roman" w:hAnsi="Times New Roman" w:cs="Traditional Arabic" w:hint="cs"/>
          <w:rtl/>
        </w:rPr>
        <w:t>﴾</w:t>
      </w:r>
      <w:r>
        <w:rPr>
          <w:rFonts w:hint="cs"/>
          <w:rtl/>
        </w:rPr>
        <w:t xml:space="preserve"> (کظم)</w:t>
      </w:r>
      <w:r w:rsidR="00894316">
        <w:rPr>
          <w:rFonts w:hint="cs"/>
          <w:rtl/>
        </w:rPr>
        <w:t>:</w:t>
      </w:r>
      <w:r w:rsidR="002D04B6">
        <w:rPr>
          <w:rFonts w:hint="cs"/>
          <w:rtl/>
        </w:rPr>
        <w:t xml:space="preserve"> بسیار اندوهناک و مملو از غم و سختی. </w:t>
      </w:r>
      <w:r w:rsidRPr="00AC1050">
        <w:rPr>
          <w:rFonts w:cs="Traditional Arabic"/>
          <w:rtl/>
        </w:rPr>
        <w:t>﴿</w:t>
      </w:r>
      <w:r w:rsidRPr="00AC1050">
        <w:rPr>
          <w:rFonts w:cs="KFGQPC Uthmanic Script HAFS"/>
          <w:rtl/>
        </w:rPr>
        <w:t>نِع</w:t>
      </w:r>
      <w:r w:rsidRPr="00AC1050">
        <w:rPr>
          <w:rFonts w:ascii="Times New Roman" w:hAnsi="Times New Roman" w:cs="KFGQPC Uthmanic Script HAFS" w:hint="cs"/>
          <w:rtl/>
        </w:rPr>
        <w:t>ۡ</w:t>
      </w:r>
      <w:r w:rsidRPr="00AC1050">
        <w:rPr>
          <w:rFonts w:cs="KFGQPC Uthmanic Script HAFS" w:hint="cs"/>
          <w:rtl/>
        </w:rPr>
        <w:t>مَة</w:t>
      </w:r>
      <w:r w:rsidRPr="00AC1050">
        <w:rPr>
          <w:rFonts w:ascii="Times New Roman" w:hAnsi="Times New Roman" w:cs="KFGQPC Uthmanic Script HAFS" w:hint="cs"/>
          <w:rtl/>
        </w:rPr>
        <w:t>ٞ</w:t>
      </w:r>
      <w:r w:rsidRPr="00AC1050">
        <w:rPr>
          <w:rFonts w:cs="KFGQPC Uthmanic Script HAFS"/>
          <w:rtl/>
        </w:rPr>
        <w:t xml:space="preserve"> </w:t>
      </w:r>
      <w:r w:rsidRPr="00AC1050">
        <w:rPr>
          <w:rFonts w:cs="KFGQPC Uthmanic Script HAFS" w:hint="cs"/>
          <w:rtl/>
        </w:rPr>
        <w:t>مِّن</w:t>
      </w:r>
      <w:r w:rsidRPr="00AC1050">
        <w:rPr>
          <w:rFonts w:cs="KFGQPC Uthmanic Script HAFS"/>
          <w:rtl/>
        </w:rPr>
        <w:t xml:space="preserve"> </w:t>
      </w:r>
      <w:r w:rsidRPr="00AC1050">
        <w:rPr>
          <w:rFonts w:cs="KFGQPC Uthmanic Script HAFS" w:hint="cs"/>
          <w:rtl/>
        </w:rPr>
        <w:t>رَّبِّهِ</w:t>
      </w:r>
      <w:r w:rsidRPr="00AC1050">
        <w:rPr>
          <w:rFonts w:ascii="Times New Roman" w:hAnsi="Times New Roman" w:cs="KFGQPC Uthmanic Script HAFS" w:hint="cs"/>
          <w:rtl/>
        </w:rPr>
        <w:t>ۦ</w:t>
      </w:r>
      <w:r w:rsidRPr="00AC1050">
        <w:rPr>
          <w:rFonts w:ascii="Times New Roman" w:hAnsi="Times New Roman" w:cs="Traditional Arabic" w:hint="cs"/>
          <w:rtl/>
        </w:rPr>
        <w:t>﴾</w:t>
      </w:r>
      <w:r w:rsidR="002D04B6">
        <w:rPr>
          <w:rFonts w:hint="cs"/>
          <w:rtl/>
        </w:rPr>
        <w:t xml:space="preserve">: لطف و مرحمتی از جانب پروردگارش کا شامل توفیق توبه و استجابت آن بود. </w:t>
      </w:r>
      <w:r w:rsidR="002D04B6">
        <w:rPr>
          <w:rFonts w:cs="Traditional Arabic" w:hint="cs"/>
          <w:rtl/>
        </w:rPr>
        <w:t>﴿</w:t>
      </w:r>
      <w:r w:rsidRPr="00AC1050">
        <w:rPr>
          <w:rFonts w:cs="KFGQPC Uthmanic Script HAFS" w:hint="cs"/>
          <w:rtl/>
        </w:rPr>
        <w:t>ٱ</w:t>
      </w:r>
      <w:r w:rsidRPr="00AC1050">
        <w:rPr>
          <w:rFonts w:cs="KFGQPC Uthmanic Script HAFS" w:hint="eastAsia"/>
          <w:rtl/>
        </w:rPr>
        <w:t>ل</w:t>
      </w:r>
      <w:r w:rsidRPr="00AC1050">
        <w:rPr>
          <w:rFonts w:ascii="Times New Roman" w:hAnsi="Times New Roman" w:cs="KFGQPC Uthmanic Script HAFS" w:hint="cs"/>
          <w:rtl/>
        </w:rPr>
        <w:t>ۡ</w:t>
      </w:r>
      <w:r w:rsidRPr="00AC1050">
        <w:rPr>
          <w:rFonts w:cs="KFGQPC Uthmanic Script HAFS" w:hint="cs"/>
          <w:rtl/>
        </w:rPr>
        <w:t>عَرَا</w:t>
      </w:r>
      <w:r w:rsidRPr="00AC1050">
        <w:rPr>
          <w:rFonts w:ascii="Times New Roman" w:hAnsi="Times New Roman" w:cs="KFGQPC Uthmanic Script HAFS" w:hint="cs"/>
          <w:rtl/>
        </w:rPr>
        <w:t>ٓ</w:t>
      </w:r>
      <w:r w:rsidRPr="00AC1050">
        <w:rPr>
          <w:rFonts w:cs="KFGQPC Uthmanic Script HAFS" w:hint="cs"/>
          <w:rtl/>
        </w:rPr>
        <w:t>ءِ</w:t>
      </w:r>
      <w:r w:rsidR="002D04B6">
        <w:rPr>
          <w:rFonts w:cs="Traditional Arabic" w:hint="cs"/>
          <w:rtl/>
        </w:rPr>
        <w:t>﴾</w:t>
      </w:r>
      <w:r w:rsidR="002D04B6">
        <w:rPr>
          <w:rFonts w:hint="cs"/>
          <w:rtl/>
        </w:rPr>
        <w:t>: سرزمین بی‌آب و علف، برهوت.</w:t>
      </w:r>
      <w:r w:rsidRPr="00AC1050">
        <w:rPr>
          <w:rFonts w:cs="Traditional Arabic"/>
          <w:rtl/>
        </w:rPr>
        <w:t>﴿</w:t>
      </w:r>
      <w:r w:rsidRPr="00AC1050">
        <w:rPr>
          <w:rFonts w:cs="KFGQPC Uthmanic Script HAFS"/>
          <w:rtl/>
        </w:rPr>
        <w:t>مَذ</w:t>
      </w:r>
      <w:r w:rsidRPr="00AC1050">
        <w:rPr>
          <w:rFonts w:ascii="Times New Roman" w:hAnsi="Times New Roman" w:cs="KFGQPC Uthmanic Script HAFS" w:hint="cs"/>
          <w:rtl/>
        </w:rPr>
        <w:t>ۡ</w:t>
      </w:r>
      <w:r w:rsidRPr="00AC1050">
        <w:rPr>
          <w:rFonts w:cs="KFGQPC Uthmanic Script HAFS" w:hint="cs"/>
          <w:rtl/>
        </w:rPr>
        <w:t>مُوم</w:t>
      </w:r>
      <w:r w:rsidRPr="00AC1050">
        <w:rPr>
          <w:rFonts w:ascii="Times New Roman" w:hAnsi="Times New Roman" w:cs="KFGQPC Uthmanic Script HAFS" w:hint="cs"/>
          <w:rtl/>
        </w:rPr>
        <w:t>ٞ</w:t>
      </w:r>
      <w:r w:rsidRPr="00AC1050">
        <w:rPr>
          <w:rFonts w:ascii="Times New Roman" w:hAnsi="Times New Roman" w:cs="Traditional Arabic" w:hint="cs"/>
          <w:rtl/>
        </w:rPr>
        <w:t>﴾</w:t>
      </w:r>
      <w:r>
        <w:rPr>
          <w:rFonts w:hint="cs"/>
          <w:rtl/>
        </w:rPr>
        <w:t xml:space="preserve"> (ذم)</w:t>
      </w:r>
      <w:r w:rsidR="00894316">
        <w:rPr>
          <w:rFonts w:hint="cs"/>
          <w:rtl/>
        </w:rPr>
        <w:t>:</w:t>
      </w:r>
      <w:r w:rsidR="002D04B6">
        <w:rPr>
          <w:rFonts w:hint="cs"/>
          <w:rtl/>
        </w:rPr>
        <w:t xml:space="preserve"> نکوهش شده و در این صورت، از رحمت خداوند محروم می‌شد و گناهکار باقی می‌ماند. </w:t>
      </w:r>
      <w:r w:rsidRPr="00AC1050">
        <w:rPr>
          <w:rFonts w:cs="Traditional Arabic"/>
          <w:rtl/>
        </w:rPr>
        <w:t>﴿</w:t>
      </w:r>
      <w:r w:rsidRPr="00AC1050">
        <w:rPr>
          <w:rFonts w:cs="KFGQPC Uthmanic Script HAFS" w:hint="cs"/>
          <w:rtl/>
        </w:rPr>
        <w:t>ٱ</w:t>
      </w:r>
      <w:r w:rsidRPr="00AC1050">
        <w:rPr>
          <w:rFonts w:cs="KFGQPC Uthmanic Script HAFS" w:hint="eastAsia"/>
          <w:rtl/>
        </w:rPr>
        <w:t>ج</w:t>
      </w:r>
      <w:r w:rsidRPr="00AC1050">
        <w:rPr>
          <w:rFonts w:ascii="Times New Roman" w:hAnsi="Times New Roman" w:cs="KFGQPC Uthmanic Script HAFS" w:hint="cs"/>
          <w:rtl/>
        </w:rPr>
        <w:t>ۡ</w:t>
      </w:r>
      <w:r w:rsidRPr="00AC1050">
        <w:rPr>
          <w:rFonts w:cs="KFGQPC Uthmanic Script HAFS" w:hint="cs"/>
          <w:rtl/>
        </w:rPr>
        <w:t>تَبَٰهُ</w:t>
      </w:r>
      <w:r w:rsidRPr="00AC1050">
        <w:rPr>
          <w:rFonts w:ascii="Times New Roman" w:hAnsi="Times New Roman" w:cs="Traditional Arabic" w:hint="cs"/>
          <w:rtl/>
        </w:rPr>
        <w:t>﴾</w:t>
      </w:r>
      <w:r>
        <w:rPr>
          <w:rFonts w:hint="cs"/>
          <w:rtl/>
        </w:rPr>
        <w:t xml:space="preserve"> (إجَتبّی)</w:t>
      </w:r>
      <w:r w:rsidR="00894316">
        <w:rPr>
          <w:rFonts w:hint="cs"/>
          <w:rtl/>
        </w:rPr>
        <w:t>:</w:t>
      </w:r>
      <w:r w:rsidR="002D04B6">
        <w:rPr>
          <w:rFonts w:hint="cs"/>
          <w:rtl/>
        </w:rPr>
        <w:t xml:space="preserve"> او را برگزیده و توبه‌اش را پذیرفت.</w:t>
      </w:r>
      <w:r w:rsidR="00894316">
        <w:rPr>
          <w:rFonts w:cs="Traditional Arabic" w:hint="cs"/>
          <w:rtl/>
        </w:rPr>
        <w:t xml:space="preserve"> </w:t>
      </w:r>
      <w:r w:rsidRPr="00AC1050">
        <w:rPr>
          <w:rFonts w:cs="Traditional Arabic"/>
          <w:rtl/>
        </w:rPr>
        <w:t>﴿</w:t>
      </w:r>
      <w:r w:rsidRPr="00AC1050">
        <w:rPr>
          <w:rFonts w:cs="KFGQPC Uthmanic Script HAFS"/>
          <w:rtl/>
        </w:rPr>
        <w:t>وَإِن يَكَادُ</w:t>
      </w:r>
      <w:r w:rsidRPr="00AC1050">
        <w:rPr>
          <w:rFonts w:ascii="Times New Roman" w:hAnsi="Times New Roman" w:cs="Traditional Arabic" w:hint="cs"/>
          <w:rtl/>
        </w:rPr>
        <w:t>﴾</w:t>
      </w:r>
      <w:r w:rsidR="002D04B6">
        <w:rPr>
          <w:rFonts w:hint="cs"/>
          <w:rtl/>
        </w:rPr>
        <w:t>: إن مخ</w:t>
      </w:r>
      <w:r w:rsidR="00894316">
        <w:rPr>
          <w:rFonts w:hint="cs"/>
          <w:rtl/>
        </w:rPr>
        <w:t>ففه از ثقیله است (</w:t>
      </w:r>
      <w:r w:rsidR="002D04B6">
        <w:rPr>
          <w:rFonts w:hint="cs"/>
          <w:rtl/>
        </w:rPr>
        <w:t xml:space="preserve">از حروف مشبّه بالفعل). </w:t>
      </w:r>
      <w:r w:rsidRPr="00AC1050">
        <w:rPr>
          <w:rFonts w:cs="Traditional Arabic"/>
          <w:rtl/>
        </w:rPr>
        <w:t>﴿</w:t>
      </w:r>
      <w:r w:rsidRPr="00AC1050">
        <w:rPr>
          <w:rFonts w:cs="KFGQPC Uthmanic Script HAFS"/>
          <w:rtl/>
        </w:rPr>
        <w:t>لَيُز</w:t>
      </w:r>
      <w:r w:rsidRPr="00AC1050">
        <w:rPr>
          <w:rFonts w:ascii="Times New Roman" w:hAnsi="Times New Roman" w:cs="KFGQPC Uthmanic Script HAFS" w:hint="cs"/>
          <w:rtl/>
        </w:rPr>
        <w:t>ۡ</w:t>
      </w:r>
      <w:r w:rsidRPr="00AC1050">
        <w:rPr>
          <w:rFonts w:cs="KFGQPC Uthmanic Script HAFS" w:hint="cs"/>
          <w:rtl/>
        </w:rPr>
        <w:t>لِقُونَكَ</w:t>
      </w:r>
      <w:r w:rsidRPr="00AC1050">
        <w:rPr>
          <w:rFonts w:ascii="Times New Roman" w:hAnsi="Times New Roman" w:cs="Traditional Arabic" w:hint="cs"/>
          <w:rtl/>
        </w:rPr>
        <w:t>﴾</w:t>
      </w:r>
      <w:r>
        <w:rPr>
          <w:rFonts w:hint="cs"/>
          <w:rtl/>
        </w:rPr>
        <w:t xml:space="preserve"> (زلق)</w:t>
      </w:r>
      <w:r w:rsidR="00894316">
        <w:rPr>
          <w:rFonts w:hint="cs"/>
          <w:rtl/>
        </w:rPr>
        <w:t>:</w:t>
      </w:r>
      <w:r w:rsidR="002D04B6">
        <w:rPr>
          <w:rFonts w:hint="cs"/>
          <w:rtl/>
        </w:rPr>
        <w:t xml:space="preserve"> یقیناً تو را می</w:t>
      </w:r>
      <w:r w:rsidR="00894316">
        <w:rPr>
          <w:rFonts w:hint="cs"/>
          <w:rtl/>
        </w:rPr>
        <w:t>‌لغزاندند و بر زمین می‌زدند و هلا</w:t>
      </w:r>
      <w:r w:rsidR="002D04B6">
        <w:rPr>
          <w:rFonts w:hint="cs"/>
          <w:rtl/>
        </w:rPr>
        <w:t xml:space="preserve">کت می‌کردند. </w:t>
      </w:r>
      <w:r w:rsidRPr="00AC1050">
        <w:rPr>
          <w:rFonts w:cs="Traditional Arabic"/>
          <w:rtl/>
        </w:rPr>
        <w:t>﴿</w:t>
      </w:r>
      <w:r w:rsidRPr="00AC1050">
        <w:rPr>
          <w:rFonts w:cs="KFGQPC Uthmanic Script HAFS"/>
          <w:rtl/>
        </w:rPr>
        <w:t>بِأَب</w:t>
      </w:r>
      <w:r w:rsidRPr="00AC1050">
        <w:rPr>
          <w:rFonts w:ascii="Times New Roman" w:hAnsi="Times New Roman" w:cs="KFGQPC Uthmanic Script HAFS" w:hint="cs"/>
          <w:rtl/>
        </w:rPr>
        <w:t>ۡ</w:t>
      </w:r>
      <w:r w:rsidRPr="00AC1050">
        <w:rPr>
          <w:rFonts w:cs="KFGQPC Uthmanic Script HAFS" w:hint="cs"/>
          <w:rtl/>
        </w:rPr>
        <w:t>صَٰرِهِم</w:t>
      </w:r>
      <w:r w:rsidRPr="00AC1050">
        <w:rPr>
          <w:rFonts w:ascii="Times New Roman" w:hAnsi="Times New Roman" w:cs="KFGQPC Uthmanic Script HAFS" w:hint="cs"/>
          <w:rtl/>
        </w:rPr>
        <w:t>ۡ</w:t>
      </w:r>
      <w:r w:rsidRPr="00AC1050">
        <w:rPr>
          <w:rFonts w:ascii="Times New Roman" w:hAnsi="Times New Roman" w:cs="Traditional Arabic" w:hint="cs"/>
          <w:rtl/>
        </w:rPr>
        <w:t>﴾</w:t>
      </w:r>
      <w:r w:rsidR="002D04B6">
        <w:rPr>
          <w:rFonts w:hint="cs"/>
          <w:rtl/>
        </w:rPr>
        <w:t>: با چشم</w:t>
      </w:r>
      <w:r w:rsidR="00040D55">
        <w:rPr>
          <w:rFonts w:hint="eastAsia"/>
          <w:rtl/>
        </w:rPr>
        <w:t>‌هایشان، و این اشاره‌ای است به وجود چشم زخم یا چشمزد که در بین مردم مشهور است و افرادی به داشتن این قدرت در چشم‌هایشان (شوری‌ چ</w:t>
      </w:r>
      <w:r w:rsidR="00040D55">
        <w:rPr>
          <w:rFonts w:hint="cs"/>
          <w:rtl/>
        </w:rPr>
        <w:t xml:space="preserve">شم) مشهور هستند. (در این رابطه در قسمت فواید احادیثی ذکر خواهد شد). </w:t>
      </w:r>
      <w:r w:rsidR="00461407" w:rsidRPr="00461407">
        <w:rPr>
          <w:rFonts w:cs="Traditional Arabic"/>
          <w:rtl/>
        </w:rPr>
        <w:t>﴿</w:t>
      </w:r>
      <w:r w:rsidR="00461407" w:rsidRPr="00461407">
        <w:rPr>
          <w:rFonts w:cs="KFGQPC Uthmanic Script HAFS" w:hint="cs"/>
          <w:rtl/>
        </w:rPr>
        <w:t>ٱ</w:t>
      </w:r>
      <w:r w:rsidR="00461407" w:rsidRPr="00461407">
        <w:rPr>
          <w:rFonts w:cs="KFGQPC Uthmanic Script HAFS" w:hint="eastAsia"/>
          <w:rtl/>
        </w:rPr>
        <w:t>لذِّك</w:t>
      </w:r>
      <w:r w:rsidR="00461407" w:rsidRPr="00461407">
        <w:rPr>
          <w:rFonts w:ascii="Times New Roman" w:hAnsi="Times New Roman" w:cs="KFGQPC Uthmanic Script HAFS" w:hint="cs"/>
          <w:rtl/>
        </w:rPr>
        <w:t>ۡ</w:t>
      </w:r>
      <w:r w:rsidR="00461407" w:rsidRPr="00461407">
        <w:rPr>
          <w:rFonts w:cs="KFGQPC Uthmanic Script HAFS" w:hint="cs"/>
          <w:rtl/>
        </w:rPr>
        <w:t>رَ</w:t>
      </w:r>
      <w:r w:rsidR="00461407" w:rsidRPr="00461407">
        <w:rPr>
          <w:rFonts w:ascii="Times New Roman" w:hAnsi="Times New Roman" w:cs="Traditional Arabic" w:hint="cs"/>
          <w:rtl/>
        </w:rPr>
        <w:t>﴾</w:t>
      </w:r>
      <w:r w:rsidR="00040D55">
        <w:rPr>
          <w:rFonts w:hint="cs"/>
          <w:rtl/>
        </w:rPr>
        <w:t xml:space="preserve">: قرآن که حکم تذکره و یادآوری برای مردم دارد. </w:t>
      </w:r>
      <w:r w:rsidR="00461407" w:rsidRPr="00461407">
        <w:rPr>
          <w:rFonts w:cs="Traditional Arabic"/>
          <w:rtl/>
        </w:rPr>
        <w:t>﴿</w:t>
      </w:r>
      <w:r w:rsidR="00461407" w:rsidRPr="00461407">
        <w:rPr>
          <w:rFonts w:cs="KFGQPC Uthmanic Script HAFS" w:hint="cs"/>
          <w:rtl/>
        </w:rPr>
        <w:t>عَٰلَمِينَ</w:t>
      </w:r>
      <w:r w:rsidR="00461407" w:rsidRPr="00461407">
        <w:rPr>
          <w:rFonts w:ascii="Times New Roman" w:hAnsi="Times New Roman" w:cs="Traditional Arabic" w:hint="cs"/>
          <w:rtl/>
        </w:rPr>
        <w:t>﴾</w:t>
      </w:r>
      <w:r w:rsidR="00040D55">
        <w:rPr>
          <w:rFonts w:hint="cs"/>
          <w:rtl/>
        </w:rPr>
        <w:t>: جهانیان مخلوقات، منظور أنس و جن است.</w:t>
      </w:r>
    </w:p>
    <w:p w:rsidR="00040D55" w:rsidRDefault="00C37F2F" w:rsidP="00C37F2F">
      <w:pPr>
        <w:pStyle w:val="a9"/>
        <w:rPr>
          <w:rtl/>
        </w:rPr>
      </w:pPr>
      <w:r>
        <w:rPr>
          <w:rFonts w:hint="cs"/>
          <w:rtl/>
        </w:rPr>
        <w:t>مفهوم کلی آیات:</w:t>
      </w:r>
    </w:p>
    <w:p w:rsidR="00C37F2F" w:rsidRDefault="00C37F2F" w:rsidP="001B2C1A">
      <w:pPr>
        <w:pStyle w:val="a8"/>
        <w:rPr>
          <w:rtl/>
        </w:rPr>
      </w:pPr>
      <w:r>
        <w:rPr>
          <w:rFonts w:hint="cs"/>
          <w:rtl/>
        </w:rPr>
        <w:t>یک دعوتگر را نسزد که از تبلیغ و هر آنچه در پی آن به او می‌رسد خسته و ناشکیب نشود. چه بسا در راه دعوت رفتار‌های ضددینی</w:t>
      </w:r>
      <w:r w:rsidR="007D43E7">
        <w:rPr>
          <w:rFonts w:hint="cs"/>
          <w:rtl/>
        </w:rPr>
        <w:t xml:space="preserve"> و چه بسا دلسرد‌کننده‌ای همچو آزار، إستهزاء و ترشرویی ببیند که او را به واکنش و بروز رفتار‌های ناصحیحی وادارد همچو</w:t>
      </w:r>
      <w:r w:rsidR="001B2C1A">
        <w:rPr>
          <w:rFonts w:hint="cs"/>
          <w:rtl/>
        </w:rPr>
        <w:t>ن</w:t>
      </w:r>
      <w:r w:rsidR="007D43E7">
        <w:rPr>
          <w:rFonts w:hint="cs"/>
          <w:rtl/>
        </w:rPr>
        <w:t xml:space="preserve"> پیامبر یونس که در مقابل نافرمانی قومش بی‌تاب شد و از دعوت دست کشید و </w:t>
      </w:r>
      <w:r w:rsidR="001B2C1A">
        <w:rPr>
          <w:rFonts w:hint="cs"/>
          <w:rtl/>
        </w:rPr>
        <w:t>آ</w:t>
      </w:r>
      <w:r w:rsidR="007D43E7">
        <w:rPr>
          <w:rFonts w:hint="cs"/>
          <w:rtl/>
        </w:rPr>
        <w:t>نان را سزاوار خشم و عذاب الهی دانست و بدین سان موجبات ناخشنودی خداوند را فراهم ساخت، اما سرانجا</w:t>
      </w:r>
      <w:r w:rsidR="001B2C1A">
        <w:rPr>
          <w:rFonts w:hint="cs"/>
          <w:rtl/>
        </w:rPr>
        <w:t>م به اشتباه خویش پی‌برد و به در</w:t>
      </w:r>
      <w:r w:rsidR="007D43E7">
        <w:rPr>
          <w:rFonts w:hint="cs"/>
          <w:rtl/>
        </w:rPr>
        <w:t xml:space="preserve">گاه خداوند بازگشت و خداوند نیز </w:t>
      </w:r>
      <w:r w:rsidR="007D43E7">
        <w:rPr>
          <w:rFonts w:hint="cs"/>
          <w:rtl/>
        </w:rPr>
        <w:lastRenderedPageBreak/>
        <w:t>بارِ دیگر او را برگزید و</w:t>
      </w:r>
      <w:r w:rsidR="006243B6">
        <w:rPr>
          <w:rFonts w:hint="cs"/>
          <w:rtl/>
        </w:rPr>
        <w:t xml:space="preserve"> به‌سوی </w:t>
      </w:r>
      <w:r w:rsidR="007D43E7">
        <w:rPr>
          <w:rFonts w:hint="cs"/>
          <w:rtl/>
        </w:rPr>
        <w:t>قومش فرستاد. نافرمانی کفار مکه چه بسا به مراتب شدیدتر باشد و حسادت</w:t>
      </w:r>
      <w:r w:rsidR="006F2FD0" w:rsidRPr="006F2FD0">
        <w:rPr>
          <w:rFonts w:hint="cs"/>
          <w:rtl/>
        </w:rPr>
        <w:t xml:space="preserve"> آن‌ها </w:t>
      </w:r>
      <w:r w:rsidR="007D43E7">
        <w:rPr>
          <w:rFonts w:hint="cs"/>
          <w:rtl/>
        </w:rPr>
        <w:t xml:space="preserve">نسبت به محمدی به حدّی بود که تمام نیروی بیرونی و دورنی خود را برای مقابله با پیامبر به کار می‌بردند و انواع تهمت‌های ناروا به ایشان نسبت می‌دادند، اما خداوند پیامبرش را در مقابل تمامی این کفرورزی‌ها و حسادت‌ها به صبر دعوت نمود و ایشان را دارای </w:t>
      </w:r>
      <w:r w:rsidR="001B2C1A">
        <w:rPr>
          <w:rFonts w:hint="cs"/>
          <w:rtl/>
        </w:rPr>
        <w:t>بزرگ‌ترین اخلاق دانست و به عالی</w:t>
      </w:r>
      <w:r w:rsidR="001B2C1A">
        <w:rPr>
          <w:rFonts w:hint="eastAsia"/>
          <w:rtl/>
        </w:rPr>
        <w:t>‌</w:t>
      </w:r>
      <w:r w:rsidR="007D43E7">
        <w:rPr>
          <w:rFonts w:hint="cs"/>
          <w:rtl/>
        </w:rPr>
        <w:t>ترین صفات نیکو ستود و قرآن را برای همیشه تذکره و اندرزی برای جهانیان معرفی نمود.</w:t>
      </w:r>
    </w:p>
    <w:p w:rsidR="007D43E7" w:rsidRDefault="00DB4A53" w:rsidP="00DB4A53">
      <w:pPr>
        <w:pStyle w:val="a9"/>
        <w:rPr>
          <w:rtl/>
        </w:rPr>
      </w:pPr>
      <w:r>
        <w:rPr>
          <w:rFonts w:hint="cs"/>
          <w:rtl/>
        </w:rPr>
        <w:t>برداشت‌ها و فواید سوره:</w:t>
      </w:r>
    </w:p>
    <w:p w:rsidR="00DB4A53" w:rsidRDefault="00DB4A53" w:rsidP="005B6DE7">
      <w:pPr>
        <w:pStyle w:val="a8"/>
        <w:numPr>
          <w:ilvl w:val="0"/>
          <w:numId w:val="8"/>
        </w:numPr>
        <w:ind w:left="680" w:hanging="340"/>
      </w:pPr>
      <w:r>
        <w:rPr>
          <w:rFonts w:hint="cs"/>
          <w:rtl/>
        </w:rPr>
        <w:t>تشویق به علم و جایگاه رفیع نگارش و اهتمام نسبت به آنچه سبب هدایت، سعادت و خیر خواهی می‌گردد.</w:t>
      </w:r>
    </w:p>
    <w:p w:rsidR="00DB4A53" w:rsidRDefault="00461407" w:rsidP="005B6DE7">
      <w:pPr>
        <w:pStyle w:val="a8"/>
        <w:numPr>
          <w:ilvl w:val="0"/>
          <w:numId w:val="8"/>
        </w:numPr>
        <w:ind w:left="680" w:hanging="340"/>
      </w:pPr>
      <w:r>
        <w:rPr>
          <w:rFonts w:hint="cs"/>
          <w:rtl/>
        </w:rPr>
        <w:t>تاکید بر اخلاق و</w:t>
      </w:r>
      <w:r w:rsidR="00DB4A53">
        <w:rPr>
          <w:rFonts w:hint="cs"/>
          <w:rtl/>
        </w:rPr>
        <w:t xml:space="preserve">الای پیامبر </w:t>
      </w:r>
      <w:r w:rsidR="00DB4A53">
        <w:rPr>
          <w:rFonts w:cs="CTraditional Arabic" w:hint="cs"/>
          <w:rtl/>
        </w:rPr>
        <w:t>ص</w:t>
      </w:r>
      <w:r w:rsidR="00DB4A53">
        <w:rPr>
          <w:rFonts w:hint="cs"/>
          <w:rtl/>
        </w:rPr>
        <w:t xml:space="preserve"> و لزوم الگو و أسوه قراردادن ایشان.</w:t>
      </w:r>
    </w:p>
    <w:p w:rsidR="00DB4A53" w:rsidRDefault="00DB4A53" w:rsidP="005B6DE7">
      <w:pPr>
        <w:pStyle w:val="a8"/>
        <w:numPr>
          <w:ilvl w:val="0"/>
          <w:numId w:val="8"/>
        </w:numPr>
        <w:ind w:left="680" w:hanging="340"/>
      </w:pPr>
      <w:r>
        <w:rPr>
          <w:rFonts w:hint="cs"/>
          <w:rtl/>
        </w:rPr>
        <w:t>تحمل اذیت و إستهزاء در راه دعوت و صبر و جهاد در راه خدا به عنوان ابزار رستگاری.</w:t>
      </w:r>
    </w:p>
    <w:p w:rsidR="00DB4A53" w:rsidRDefault="00DB4A53" w:rsidP="005B6DE7">
      <w:pPr>
        <w:pStyle w:val="a8"/>
        <w:numPr>
          <w:ilvl w:val="0"/>
          <w:numId w:val="8"/>
        </w:numPr>
        <w:ind w:left="680" w:hanging="340"/>
      </w:pPr>
      <w:r>
        <w:rPr>
          <w:rFonts w:hint="cs"/>
          <w:rtl/>
        </w:rPr>
        <w:t>آگاهی از صفات کافران و منافقان و لزوم پرهیز از تمامی آن‌ها.</w:t>
      </w:r>
    </w:p>
    <w:p w:rsidR="00DB4A53" w:rsidRDefault="00DB4A53" w:rsidP="005B6DE7">
      <w:pPr>
        <w:pStyle w:val="a8"/>
        <w:numPr>
          <w:ilvl w:val="0"/>
          <w:numId w:val="8"/>
        </w:numPr>
        <w:ind w:left="680" w:hanging="340"/>
      </w:pPr>
      <w:r>
        <w:rPr>
          <w:rFonts w:hint="cs"/>
          <w:rtl/>
        </w:rPr>
        <w:t>مغرور نشدن به مال و فرزند و پرهیز از آنچه انسان را در مقابل خداوند گستاخ می‌کند.</w:t>
      </w:r>
    </w:p>
    <w:p w:rsidR="00DB4A53" w:rsidRDefault="00DB4A53" w:rsidP="005B6DE7">
      <w:pPr>
        <w:pStyle w:val="a8"/>
        <w:numPr>
          <w:ilvl w:val="0"/>
          <w:numId w:val="8"/>
        </w:numPr>
        <w:ind w:left="680" w:hanging="340"/>
      </w:pPr>
      <w:r>
        <w:rPr>
          <w:rFonts w:hint="cs"/>
          <w:rtl/>
        </w:rPr>
        <w:t>لزوم شکر نعمت از راه پرداخت حقوق</w:t>
      </w:r>
      <w:r w:rsidR="00B64D9B">
        <w:rPr>
          <w:rFonts w:hint="cs"/>
          <w:rtl/>
        </w:rPr>
        <w:t xml:space="preserve"> متعلق به آن و به کارگیری آن در راه صحیح.</w:t>
      </w:r>
    </w:p>
    <w:p w:rsidR="00B64D9B" w:rsidRDefault="00B64D9B" w:rsidP="005B6DE7">
      <w:pPr>
        <w:pStyle w:val="a8"/>
        <w:numPr>
          <w:ilvl w:val="0"/>
          <w:numId w:val="8"/>
        </w:numPr>
        <w:ind w:left="680" w:hanging="340"/>
      </w:pPr>
      <w:r>
        <w:rPr>
          <w:rFonts w:hint="cs"/>
          <w:rtl/>
        </w:rPr>
        <w:t>کفران نعمت و عدم پرداخت حقوق، سبب غضب خداوند و نتیج</w:t>
      </w:r>
      <w:r w:rsidR="005B6DE7">
        <w:rPr>
          <w:rFonts w:hint="cs"/>
          <w:rtl/>
        </w:rPr>
        <w:t>ت</w:t>
      </w:r>
      <w:r>
        <w:rPr>
          <w:rFonts w:hint="cs"/>
          <w:rtl/>
        </w:rPr>
        <w:t>اً زوال نعمت خواهد شد.</w:t>
      </w:r>
    </w:p>
    <w:p w:rsidR="00B64D9B" w:rsidRDefault="005B6DE7" w:rsidP="005B6DE7">
      <w:pPr>
        <w:pStyle w:val="a8"/>
        <w:numPr>
          <w:ilvl w:val="0"/>
          <w:numId w:val="8"/>
        </w:numPr>
        <w:ind w:left="680" w:hanging="340"/>
      </w:pPr>
      <w:r>
        <w:rPr>
          <w:rFonts w:hint="cs"/>
          <w:rtl/>
        </w:rPr>
        <w:t>خداوند توب</w:t>
      </w:r>
      <w:r w:rsidR="00B64D9B">
        <w:rPr>
          <w:rFonts w:hint="cs"/>
          <w:rtl/>
        </w:rPr>
        <w:t>ه را می‌پذیرد آن‌گاه که انسان در توبه کردن صادق و مشتاق باشد.</w:t>
      </w:r>
    </w:p>
    <w:p w:rsidR="00B64D9B" w:rsidRDefault="00B64D9B" w:rsidP="005B6DE7">
      <w:pPr>
        <w:pStyle w:val="a8"/>
        <w:numPr>
          <w:ilvl w:val="0"/>
          <w:numId w:val="8"/>
        </w:numPr>
        <w:ind w:left="680" w:hanging="340"/>
      </w:pPr>
      <w:r>
        <w:rPr>
          <w:rFonts w:hint="cs"/>
          <w:rtl/>
        </w:rPr>
        <w:t>پیروزی در امتحان دنیا سبب رستگاری است</w:t>
      </w:r>
      <w:r w:rsidR="00A641E3">
        <w:rPr>
          <w:rFonts w:hint="cs"/>
          <w:rtl/>
        </w:rPr>
        <w:t xml:space="preserve"> همان‌گونه </w:t>
      </w:r>
      <w:r>
        <w:rPr>
          <w:rFonts w:hint="cs"/>
          <w:rtl/>
        </w:rPr>
        <w:t>که شکست در آزمون دنیوی، خسران و هلاکت را در دنیا و آخرت در پی خوا</w:t>
      </w:r>
      <w:r w:rsidR="005B6DE7">
        <w:rPr>
          <w:rFonts w:hint="cs"/>
          <w:rtl/>
        </w:rPr>
        <w:t>ه</w:t>
      </w:r>
      <w:r>
        <w:rPr>
          <w:rFonts w:hint="cs"/>
          <w:rtl/>
        </w:rPr>
        <w:t>د داشت.</w:t>
      </w:r>
    </w:p>
    <w:p w:rsidR="00B64D9B" w:rsidRDefault="00B64D9B" w:rsidP="005B6DE7">
      <w:pPr>
        <w:pStyle w:val="a8"/>
        <w:numPr>
          <w:ilvl w:val="0"/>
          <w:numId w:val="8"/>
        </w:numPr>
        <w:ind w:left="794" w:hanging="454"/>
      </w:pPr>
      <w:r>
        <w:rPr>
          <w:rFonts w:hint="cs"/>
          <w:rtl/>
        </w:rPr>
        <w:t>سخن و ادعا،</w:t>
      </w:r>
      <w:r w:rsidR="00E15109">
        <w:rPr>
          <w:rFonts w:hint="cs"/>
          <w:rtl/>
        </w:rPr>
        <w:t xml:space="preserve"> آن‌گاه </w:t>
      </w:r>
      <w:r>
        <w:rPr>
          <w:rFonts w:hint="cs"/>
          <w:rtl/>
        </w:rPr>
        <w:t>صحیح و معتبر است که مستند به کتاب خداوند و سنت صحیح نبوی باشد و هر سختی که بر غیر این دو تکیه نماید پوچ و بی‌ارزش است.</w:t>
      </w:r>
    </w:p>
    <w:p w:rsidR="00B64D9B" w:rsidRDefault="00B64D9B" w:rsidP="005B6DE7">
      <w:pPr>
        <w:pStyle w:val="a8"/>
        <w:numPr>
          <w:ilvl w:val="0"/>
          <w:numId w:val="8"/>
        </w:numPr>
        <w:ind w:left="794" w:hanging="454"/>
      </w:pPr>
      <w:r>
        <w:rPr>
          <w:rFonts w:hint="cs"/>
          <w:rtl/>
        </w:rPr>
        <w:t xml:space="preserve">سنت إستدارج (عذاب تدریجی) ظالم را در گناه خویش </w:t>
      </w:r>
      <w:r w:rsidR="00461407">
        <w:rPr>
          <w:rFonts w:hint="cs"/>
          <w:rtl/>
        </w:rPr>
        <w:t>غ</w:t>
      </w:r>
      <w:r>
        <w:rPr>
          <w:rFonts w:hint="cs"/>
          <w:rtl/>
        </w:rPr>
        <w:t>وطه‌ور می‌سازند تا به جایی که بصیرتش کور شعورش زایل گردد و بدین سان در بحر گمراهی غرق شود.</w:t>
      </w:r>
    </w:p>
    <w:p w:rsidR="00B64D9B" w:rsidRDefault="00B64D9B" w:rsidP="005B6DE7">
      <w:pPr>
        <w:pStyle w:val="a8"/>
        <w:numPr>
          <w:ilvl w:val="0"/>
          <w:numId w:val="8"/>
        </w:numPr>
        <w:ind w:left="794" w:hanging="454"/>
      </w:pPr>
      <w:r>
        <w:rPr>
          <w:rFonts w:hint="cs"/>
          <w:rtl/>
        </w:rPr>
        <w:lastRenderedPageBreak/>
        <w:t>عاقل، همیشه از تجارب دیگران عبرب می‌گیرد و از آن در انتخاب راه صحیح زندگی دعوت و تبلیغ استفاده می‌برد.</w:t>
      </w:r>
    </w:p>
    <w:p w:rsidR="00B64D9B" w:rsidRDefault="00B64D9B" w:rsidP="005B6DE7">
      <w:pPr>
        <w:pStyle w:val="a8"/>
        <w:numPr>
          <w:ilvl w:val="0"/>
          <w:numId w:val="8"/>
        </w:numPr>
        <w:ind w:left="794" w:hanging="454"/>
      </w:pPr>
      <w:r>
        <w:rPr>
          <w:rFonts w:hint="cs"/>
          <w:rtl/>
        </w:rPr>
        <w:t>قران، کتاب هدایت و یاد‌آوری</w:t>
      </w:r>
      <w:r w:rsidR="006243B6">
        <w:rPr>
          <w:rFonts w:hint="cs"/>
          <w:rtl/>
        </w:rPr>
        <w:t xml:space="preserve"> به‌سوی </w:t>
      </w:r>
      <w:r>
        <w:rPr>
          <w:rFonts w:hint="cs"/>
          <w:rtl/>
        </w:rPr>
        <w:t>تمامی خوبی‌هاست، از این رو بر هر مسلمان واجب است بر تلاوت، حفظ و عمل به قرآن کوشا باشد.</w:t>
      </w:r>
    </w:p>
    <w:p w:rsidR="006E7194" w:rsidRDefault="00B64D9B" w:rsidP="00B0205F">
      <w:pPr>
        <w:pStyle w:val="a8"/>
        <w:numPr>
          <w:ilvl w:val="0"/>
          <w:numId w:val="8"/>
        </w:numPr>
        <w:ind w:left="794" w:hanging="454"/>
      </w:pPr>
      <w:r>
        <w:rPr>
          <w:rFonts w:hint="cs"/>
          <w:rtl/>
        </w:rPr>
        <w:t xml:space="preserve">مسند امام احمد از سعد بن هشام راویت می‌کند: از ام‌المومنین عایشه در مورد اخلاق رسول‌ الله </w:t>
      </w:r>
      <w:r>
        <w:rPr>
          <w:rFonts w:cs="CTraditional Arabic" w:hint="cs"/>
          <w:rtl/>
        </w:rPr>
        <w:t>ص</w:t>
      </w:r>
      <w:r>
        <w:rPr>
          <w:rFonts w:hint="cs"/>
          <w:rtl/>
        </w:rPr>
        <w:t xml:space="preserve"> پرسیدم، جواب داد:</w:t>
      </w:r>
      <w:r w:rsidR="00B0205F">
        <w:rPr>
          <w:rFonts w:hint="cs"/>
          <w:rtl/>
        </w:rPr>
        <w:t xml:space="preserve"> «</w:t>
      </w:r>
      <w:r w:rsidR="00B0205F" w:rsidRPr="00B0205F">
        <w:rPr>
          <w:rStyle w:val="Char3"/>
          <w:rFonts w:hint="eastAsia"/>
          <w:rtl/>
        </w:rPr>
        <w:t>كَانَ</w:t>
      </w:r>
      <w:r w:rsidR="00B0205F" w:rsidRPr="00B0205F">
        <w:rPr>
          <w:rStyle w:val="Char3"/>
          <w:rtl/>
        </w:rPr>
        <w:t xml:space="preserve"> </w:t>
      </w:r>
      <w:r w:rsidR="00B0205F" w:rsidRPr="00B0205F">
        <w:rPr>
          <w:rStyle w:val="Char3"/>
          <w:rFonts w:hint="eastAsia"/>
          <w:rtl/>
        </w:rPr>
        <w:t>خَلْقُهُ</w:t>
      </w:r>
      <w:r w:rsidR="00B0205F" w:rsidRPr="00B0205F">
        <w:rPr>
          <w:rStyle w:val="Char3"/>
          <w:rtl/>
        </w:rPr>
        <w:t xml:space="preserve"> </w:t>
      </w:r>
      <w:r w:rsidR="00B0205F" w:rsidRPr="00B0205F">
        <w:rPr>
          <w:rStyle w:val="Char3"/>
          <w:rFonts w:hint="eastAsia"/>
          <w:rtl/>
        </w:rPr>
        <w:t>الْقُرْآنَ</w:t>
      </w:r>
      <w:r w:rsidR="00B0205F">
        <w:rPr>
          <w:rFonts w:hint="cs"/>
          <w:rtl/>
        </w:rPr>
        <w:t>».</w:t>
      </w:r>
      <w:r>
        <w:rPr>
          <w:rFonts w:hint="cs"/>
          <w:rtl/>
        </w:rPr>
        <w:t xml:space="preserve"> </w:t>
      </w:r>
      <w:r w:rsidR="00461407">
        <w:rPr>
          <w:rFonts w:hint="cs"/>
          <w:rtl/>
        </w:rPr>
        <w:t>«</w:t>
      </w:r>
      <w:r>
        <w:rPr>
          <w:rFonts w:hint="cs"/>
          <w:rtl/>
        </w:rPr>
        <w:t>اخلاق</w:t>
      </w:r>
      <w:r w:rsidR="005B6DE7">
        <w:rPr>
          <w:rFonts w:hint="eastAsia"/>
          <w:rtl/>
        </w:rPr>
        <w:t>‌</w:t>
      </w:r>
      <w:r>
        <w:rPr>
          <w:rFonts w:hint="cs"/>
          <w:rtl/>
        </w:rPr>
        <w:t>شان برگرفته از قرآن بود.</w:t>
      </w:r>
      <w:r w:rsidR="00461407">
        <w:rPr>
          <w:rFonts w:hint="cs"/>
          <w:rtl/>
        </w:rPr>
        <w:t>»</w:t>
      </w:r>
      <w:r>
        <w:rPr>
          <w:rFonts w:hint="cs"/>
          <w:rtl/>
        </w:rPr>
        <w:t xml:space="preserve"> امامان بخاری و مسلم در مورد اخلاق پیامبر </w:t>
      </w:r>
      <w:r>
        <w:rPr>
          <w:rFonts w:cs="CTraditional Arabic" w:hint="cs"/>
          <w:rtl/>
        </w:rPr>
        <w:t>ص</w:t>
      </w:r>
      <w:r>
        <w:rPr>
          <w:rFonts w:hint="cs"/>
          <w:rtl/>
        </w:rPr>
        <w:t xml:space="preserve"> از اصحاب نقل می‌کنند: رسول الله </w:t>
      </w:r>
      <w:r>
        <w:rPr>
          <w:rFonts w:cs="CTraditional Arabic" w:hint="cs"/>
          <w:rtl/>
        </w:rPr>
        <w:t>ص</w:t>
      </w:r>
      <w:r>
        <w:rPr>
          <w:rFonts w:hint="cs"/>
          <w:rtl/>
        </w:rPr>
        <w:t xml:space="preserve"> سخاوتمندترین مردم بود، هرگز تقاضای کسی را با </w:t>
      </w:r>
      <w:r w:rsidR="00461407">
        <w:rPr>
          <w:rFonts w:hint="cs"/>
          <w:rtl/>
        </w:rPr>
        <w:t>«</w:t>
      </w:r>
      <w:r>
        <w:rPr>
          <w:rFonts w:hint="cs"/>
          <w:rtl/>
        </w:rPr>
        <w:t>نَه</w:t>
      </w:r>
      <w:r w:rsidR="00461407">
        <w:rPr>
          <w:rFonts w:hint="cs"/>
          <w:rtl/>
        </w:rPr>
        <w:t>»</w:t>
      </w:r>
      <w:r>
        <w:rPr>
          <w:rFonts w:hint="cs"/>
          <w:rtl/>
        </w:rPr>
        <w:t xml:space="preserve"> جواب نمی‌داد، با کودکان بسیار مهربان بود و در فراق فرزندش ابراهیم بسیار اندوهگین‌ شد و اشک از چشمان مبارک</w:t>
      </w:r>
      <w:r w:rsidR="00B0205F">
        <w:rPr>
          <w:rFonts w:hint="eastAsia"/>
          <w:rtl/>
        </w:rPr>
        <w:t>‌</w:t>
      </w:r>
      <w:r>
        <w:rPr>
          <w:rFonts w:hint="cs"/>
          <w:rtl/>
        </w:rPr>
        <w:t>شان سرازیز گشت، حسن و حسین را بسیار دوست می‌داشت، دخترزاده‌</w:t>
      </w:r>
      <w:r>
        <w:rPr>
          <w:rFonts w:hint="eastAsia"/>
          <w:rtl/>
        </w:rPr>
        <w:t>‌اش زینب را گاهی همراه خود به مسجد می</w:t>
      </w:r>
      <w:r>
        <w:rPr>
          <w:rFonts w:hint="cs"/>
          <w:rtl/>
        </w:rPr>
        <w:t>‌آورد، حسن بن علی را می‌بوسید و می‌فرمود:</w:t>
      </w:r>
      <w:r w:rsidR="00B0205F">
        <w:rPr>
          <w:rFonts w:hint="cs"/>
          <w:rtl/>
        </w:rPr>
        <w:t xml:space="preserve"> «</w:t>
      </w:r>
      <w:r w:rsidR="00B0205F" w:rsidRPr="00B0205F">
        <w:rPr>
          <w:rStyle w:val="Char3"/>
          <w:rFonts w:hint="eastAsia"/>
          <w:rtl/>
        </w:rPr>
        <w:t>مَنْ</w:t>
      </w:r>
      <w:r w:rsidR="00B0205F" w:rsidRPr="00B0205F">
        <w:rPr>
          <w:rStyle w:val="Char3"/>
          <w:rtl/>
        </w:rPr>
        <w:t xml:space="preserve"> </w:t>
      </w:r>
      <w:r w:rsidR="00B0205F" w:rsidRPr="00B0205F">
        <w:rPr>
          <w:rStyle w:val="Char3"/>
          <w:rFonts w:hint="eastAsia"/>
          <w:rtl/>
        </w:rPr>
        <w:t>لا</w:t>
      </w:r>
      <w:r w:rsidR="00B0205F" w:rsidRPr="00B0205F">
        <w:rPr>
          <w:rStyle w:val="Char3"/>
          <w:rtl/>
        </w:rPr>
        <w:t xml:space="preserve"> </w:t>
      </w:r>
      <w:r w:rsidR="00B0205F" w:rsidRPr="00B0205F">
        <w:rPr>
          <w:rStyle w:val="Char3"/>
          <w:rFonts w:hint="eastAsia"/>
          <w:rtl/>
        </w:rPr>
        <w:t>يَرْحَمْ</w:t>
      </w:r>
      <w:r w:rsidR="00B0205F" w:rsidRPr="00B0205F">
        <w:rPr>
          <w:rStyle w:val="Char3"/>
          <w:rtl/>
        </w:rPr>
        <w:t xml:space="preserve"> </w:t>
      </w:r>
      <w:r w:rsidR="00B0205F" w:rsidRPr="00B0205F">
        <w:rPr>
          <w:rStyle w:val="Char3"/>
          <w:rFonts w:hint="eastAsia"/>
          <w:rtl/>
        </w:rPr>
        <w:t>لا</w:t>
      </w:r>
      <w:r w:rsidR="00B0205F" w:rsidRPr="00B0205F">
        <w:rPr>
          <w:rStyle w:val="Char3"/>
          <w:rtl/>
        </w:rPr>
        <w:t xml:space="preserve"> </w:t>
      </w:r>
      <w:r w:rsidR="00B0205F" w:rsidRPr="00B0205F">
        <w:rPr>
          <w:rStyle w:val="Char3"/>
          <w:rFonts w:hint="eastAsia"/>
          <w:rtl/>
        </w:rPr>
        <w:t>يُرْحَمْ</w:t>
      </w:r>
      <w:r w:rsidR="00B0205F">
        <w:rPr>
          <w:rFonts w:hint="cs"/>
          <w:rtl/>
        </w:rPr>
        <w:t>».</w:t>
      </w:r>
      <w:r>
        <w:rPr>
          <w:rFonts w:hint="cs"/>
          <w:rtl/>
        </w:rPr>
        <w:t xml:space="preserve"> </w:t>
      </w:r>
      <w:r w:rsidR="00B0205F" w:rsidRPr="00B0205F">
        <w:rPr>
          <w:rFonts w:hint="cs"/>
          <w:rtl/>
        </w:rPr>
        <w:t>«</w:t>
      </w:r>
      <w:r>
        <w:rPr>
          <w:rFonts w:hint="cs"/>
          <w:rtl/>
        </w:rPr>
        <w:t>کسی که به دیگران مهربا</w:t>
      </w:r>
      <w:r w:rsidR="00B0205F">
        <w:rPr>
          <w:rFonts w:hint="cs"/>
          <w:rtl/>
        </w:rPr>
        <w:t>نی نکند با او مهربانی نخواهد شد</w:t>
      </w:r>
      <w:r w:rsidR="00B0205F" w:rsidRPr="00B0205F">
        <w:rPr>
          <w:rFonts w:hint="cs"/>
          <w:rtl/>
        </w:rPr>
        <w:t>»</w:t>
      </w:r>
      <w:r w:rsidR="00B0205F">
        <w:rPr>
          <w:rFonts w:hint="cs"/>
          <w:rtl/>
        </w:rPr>
        <w:t>.</w:t>
      </w:r>
      <w:r w:rsidR="00B74C52">
        <w:rPr>
          <w:rFonts w:hint="cs"/>
          <w:rtl/>
        </w:rPr>
        <w:t xml:space="preserve"> أنس بن مالک که پسر</w:t>
      </w:r>
      <w:r w:rsidR="00B0205F">
        <w:rPr>
          <w:rFonts w:hint="cs"/>
          <w:rtl/>
        </w:rPr>
        <w:t xml:space="preserve"> </w:t>
      </w:r>
      <w:r w:rsidR="00B74C52">
        <w:rPr>
          <w:rFonts w:hint="cs"/>
          <w:rtl/>
        </w:rPr>
        <w:t>بچه و خدمت گزار منزل ایشان بود می‌گوید: مدت10 سال خدمت گزار پیامبر بودم و در این مدت حتی یک بار به من نگفت: أه از دست تو! و یا چرا این کار را کردی یا نکردی؟ ابوسعید خُدری می‌گوید: پیامبر از دوشیزه‌ی نشسته در منزل نیز با‌حیاتر بود، یا زن رفتاری مهربانانه داشت، روزی در سفر حطاب به غلام سیاه چهره‌ای که آواز می‌خواند و شتران را به سرعت حرکت می‌داد فرمود:</w:t>
      </w:r>
      <w:r w:rsidR="00B0205F">
        <w:rPr>
          <w:rFonts w:hint="cs"/>
          <w:rtl/>
        </w:rPr>
        <w:t xml:space="preserve"> «</w:t>
      </w:r>
      <w:r w:rsidR="00B0205F" w:rsidRPr="00B0205F">
        <w:rPr>
          <w:rStyle w:val="Char3"/>
          <w:rFonts w:hint="eastAsia"/>
          <w:rtl/>
        </w:rPr>
        <w:t>رُوَيْدَكَ</w:t>
      </w:r>
      <w:r w:rsidR="00B0205F" w:rsidRPr="00B0205F">
        <w:rPr>
          <w:rStyle w:val="Char3"/>
          <w:rtl/>
        </w:rPr>
        <w:t xml:space="preserve"> </w:t>
      </w:r>
      <w:r w:rsidR="00B0205F" w:rsidRPr="00B0205F">
        <w:rPr>
          <w:rStyle w:val="Char3"/>
          <w:rFonts w:hint="eastAsia"/>
          <w:rtl/>
        </w:rPr>
        <w:t>يَا</w:t>
      </w:r>
      <w:r w:rsidR="00B0205F" w:rsidRPr="00B0205F">
        <w:rPr>
          <w:rStyle w:val="Char3"/>
          <w:rtl/>
        </w:rPr>
        <w:t xml:space="preserve"> </w:t>
      </w:r>
      <w:r w:rsidR="00B0205F" w:rsidRPr="00B0205F">
        <w:rPr>
          <w:rStyle w:val="Char3"/>
          <w:rFonts w:hint="eastAsia"/>
          <w:rtl/>
        </w:rPr>
        <w:t>أَنْجَشَة</w:t>
      </w:r>
      <w:r w:rsidR="00B0205F">
        <w:rPr>
          <w:rStyle w:val="Char3"/>
          <w:rFonts w:hint="eastAsia"/>
          <w:rtl/>
        </w:rPr>
        <w:t>ُ</w:t>
      </w:r>
      <w:r w:rsidR="00B0205F">
        <w:rPr>
          <w:rStyle w:val="Char3"/>
          <w:rFonts w:hint="cs"/>
          <w:rtl/>
        </w:rPr>
        <w:t xml:space="preserve"> </w:t>
      </w:r>
      <w:r w:rsidR="00B0205F" w:rsidRPr="00B0205F">
        <w:rPr>
          <w:rStyle w:val="Char3"/>
          <w:rFonts w:hint="eastAsia"/>
          <w:rtl/>
        </w:rPr>
        <w:t>سَوْقُكَ</w:t>
      </w:r>
      <w:r w:rsidR="00B0205F" w:rsidRPr="00B0205F">
        <w:rPr>
          <w:rStyle w:val="Char3"/>
          <w:rtl/>
        </w:rPr>
        <w:t xml:space="preserve"> </w:t>
      </w:r>
      <w:r w:rsidR="00B0205F" w:rsidRPr="00B0205F">
        <w:rPr>
          <w:rStyle w:val="Char3"/>
          <w:rFonts w:hint="eastAsia"/>
          <w:rtl/>
        </w:rPr>
        <w:t>بِالْقَوَارِيرِ</w:t>
      </w:r>
      <w:r w:rsidR="00B0205F">
        <w:rPr>
          <w:rFonts w:hint="cs"/>
          <w:rtl/>
        </w:rPr>
        <w:t xml:space="preserve">». </w:t>
      </w:r>
      <w:r w:rsidR="00B74C52" w:rsidRPr="00B0205F">
        <w:rPr>
          <w:rFonts w:hint="cs"/>
          <w:rtl/>
        </w:rPr>
        <w:t>«</w:t>
      </w:r>
      <w:r w:rsidR="00B74C52">
        <w:rPr>
          <w:rFonts w:hint="cs"/>
          <w:rtl/>
        </w:rPr>
        <w:t>آرام باش ای أن</w:t>
      </w:r>
      <w:r w:rsidR="00461407">
        <w:rPr>
          <w:rFonts w:hint="cs"/>
          <w:rtl/>
          <w:lang w:bidi="ar-SA"/>
        </w:rPr>
        <w:t>ْ</w:t>
      </w:r>
      <w:r w:rsidR="00B74C52">
        <w:rPr>
          <w:rFonts w:hint="cs"/>
          <w:rtl/>
        </w:rPr>
        <w:t xml:space="preserve">جَشه! باید با زنانی که مثل شیشه زود </w:t>
      </w:r>
      <w:r w:rsidR="00B0205F">
        <w:rPr>
          <w:rFonts w:hint="cs"/>
          <w:rtl/>
        </w:rPr>
        <w:t>شکسته می‌شوند به آرامی حرکت کرد</w:t>
      </w:r>
      <w:r w:rsidR="00B74C52" w:rsidRPr="00B0205F">
        <w:rPr>
          <w:rFonts w:hint="cs"/>
          <w:rtl/>
        </w:rPr>
        <w:t>»</w:t>
      </w:r>
      <w:r w:rsidR="00B74C52">
        <w:rPr>
          <w:rFonts w:hint="cs"/>
          <w:rtl/>
        </w:rPr>
        <w:t xml:space="preserve"> عائشه می‌گوید: پیامبر هیچ گاه به خاطر خود از کسی انتقام نگرفت مگر در مورد کسی که حرمت خداوند را پایمال کرده بود. در مورد اوصاف ظاهری ایشان أنس بن مالک روایت می‌کند: هیچ گاه حریر و دیباجی را نرم‌تر از کف دست پیامبر لمس نکردم و هیچ بوی خوش و عطری خوشبوتر از بوی پیامبر نبوییدم. در مورد چهره‌ی ایشان براء بن عازب می‌گوید: پیغمبر چهارشانه بود، فاصله‌ی بین دو شانه‌ی ایشان زیاد بود، مو‌های سرش تا نرمه‌ی گوشش می‌رسید، بسیار خوش</w:t>
      </w:r>
      <w:r w:rsidR="00B74C52">
        <w:rPr>
          <w:rFonts w:hint="eastAsia"/>
          <w:rtl/>
        </w:rPr>
        <w:t>‌قیافه و زیبارو بود، نه چندان بلند اقامت بود که نامتناسب باشد و نه کوتاه قد بود.</w:t>
      </w:r>
      <w:r w:rsidR="00B74C52">
        <w:rPr>
          <w:rFonts w:hint="cs"/>
          <w:rtl/>
        </w:rPr>
        <w:t xml:space="preserve"> أنس می‌گوید: موی پیامبر نه </w:t>
      </w:r>
      <w:r w:rsidR="00B74C52">
        <w:rPr>
          <w:rFonts w:hint="cs"/>
          <w:rtl/>
        </w:rPr>
        <w:lastRenderedPageBreak/>
        <w:t>کاملاً نرم و چسپنده و نه بسیار جدا از هم و برخاسته</w:t>
      </w:r>
      <w:r w:rsidR="009F5FA1">
        <w:rPr>
          <w:rFonts w:hint="cs"/>
          <w:rtl/>
        </w:rPr>
        <w:t xml:space="preserve"> بود بلندی </w:t>
      </w:r>
      <w:r w:rsidR="009F5FA1">
        <w:rPr>
          <w:rFonts w:hint="cs"/>
          <w:vanish/>
          <w:rtl/>
        </w:rPr>
        <w:t>نآن ایبن</w:t>
      </w:r>
      <w:r w:rsidR="006E7194">
        <w:rPr>
          <w:rFonts w:hint="cs"/>
          <w:rtl/>
        </w:rPr>
        <w:t>آن به مابین دو گوش و شانه‌اش می‌رسید. در زمان پیری مگر اندکی از آن (قسمت پایین لب ایشان) سفید نشده بود، از نظر قیافه، حسن بن علی به پیامبر بسیار شباهت داشت.</w:t>
      </w:r>
    </w:p>
    <w:p w:rsidR="006E7194" w:rsidRDefault="006E7194" w:rsidP="00243AB4">
      <w:pPr>
        <w:pStyle w:val="a8"/>
        <w:numPr>
          <w:ilvl w:val="0"/>
          <w:numId w:val="8"/>
        </w:numPr>
        <w:ind w:left="794" w:hanging="454"/>
      </w:pPr>
      <w:r>
        <w:rPr>
          <w:rFonts w:hint="cs"/>
          <w:rtl/>
        </w:rPr>
        <w:t>در مورد تأثیر چشم (چشم زخم) أحادیث متعددی ذکر شده است: امام بخاری در صحیح خود بابی به نام</w:t>
      </w:r>
      <w:r w:rsidR="00B0205F">
        <w:rPr>
          <w:rFonts w:hint="cs"/>
          <w:rtl/>
        </w:rPr>
        <w:t xml:space="preserve"> «</w:t>
      </w:r>
      <w:r w:rsidR="00B0205F" w:rsidRPr="00B0205F">
        <w:rPr>
          <w:rStyle w:val="Char1"/>
          <w:rFonts w:hint="cs"/>
          <w:rtl/>
        </w:rPr>
        <w:t>العَی</w:t>
      </w:r>
      <w:r w:rsidR="00B0205F">
        <w:rPr>
          <w:rStyle w:val="Char1"/>
          <w:rFonts w:hint="cs"/>
          <w:rtl/>
          <w:lang w:bidi="ar-SA"/>
        </w:rPr>
        <w:t>ْ</w:t>
      </w:r>
      <w:r w:rsidR="00B0205F" w:rsidRPr="00B0205F">
        <w:rPr>
          <w:rStyle w:val="Char1"/>
          <w:rFonts w:hint="cs"/>
          <w:rtl/>
        </w:rPr>
        <w:t>نُ حَقَّ</w:t>
      </w:r>
      <w:r w:rsidR="00B0205F">
        <w:rPr>
          <w:rFonts w:hint="cs"/>
          <w:rtl/>
        </w:rPr>
        <w:t>»</w:t>
      </w:r>
      <w:r>
        <w:rPr>
          <w:rFonts w:hint="cs"/>
          <w:rtl/>
        </w:rPr>
        <w:t xml:space="preserve"> دارد که برگفته از حدیث مشهوری است که ابن عباس از پیامبر </w:t>
      </w:r>
      <w:r>
        <w:rPr>
          <w:rFonts w:cs="CTraditional Arabic" w:hint="cs"/>
          <w:rtl/>
        </w:rPr>
        <w:t>ص</w:t>
      </w:r>
      <w:r>
        <w:rPr>
          <w:rFonts w:hint="cs"/>
          <w:rtl/>
        </w:rPr>
        <w:t xml:space="preserve"> نقل کرده که فرموده است:</w:t>
      </w:r>
      <w:r w:rsidR="00B0205F">
        <w:rPr>
          <w:rFonts w:hint="cs"/>
          <w:rtl/>
        </w:rPr>
        <w:t xml:space="preserve"> «</w:t>
      </w:r>
      <w:r w:rsidR="00B0205F" w:rsidRPr="00243AB4">
        <w:rPr>
          <w:rStyle w:val="Char3"/>
          <w:rFonts w:hint="eastAsia"/>
          <w:rtl/>
        </w:rPr>
        <w:t>الْعَيْنُ</w:t>
      </w:r>
      <w:r w:rsidR="00B0205F" w:rsidRPr="00243AB4">
        <w:rPr>
          <w:rStyle w:val="Char3"/>
          <w:rtl/>
        </w:rPr>
        <w:t xml:space="preserve"> </w:t>
      </w:r>
      <w:r w:rsidR="00B0205F" w:rsidRPr="00243AB4">
        <w:rPr>
          <w:rStyle w:val="Char3"/>
          <w:rFonts w:hint="eastAsia"/>
          <w:rtl/>
        </w:rPr>
        <w:t>حَقٌّ</w:t>
      </w:r>
      <w:r w:rsidR="00B0205F" w:rsidRPr="00243AB4">
        <w:rPr>
          <w:rStyle w:val="Char3"/>
          <w:rtl/>
        </w:rPr>
        <w:t xml:space="preserve"> </w:t>
      </w:r>
      <w:r w:rsidR="00B0205F" w:rsidRPr="00243AB4">
        <w:rPr>
          <w:rStyle w:val="Char3"/>
          <w:rFonts w:hint="eastAsia"/>
          <w:rtl/>
        </w:rPr>
        <w:t>وَلَوْ</w:t>
      </w:r>
      <w:r w:rsidR="00B0205F" w:rsidRPr="00243AB4">
        <w:rPr>
          <w:rStyle w:val="Char3"/>
          <w:rtl/>
        </w:rPr>
        <w:t xml:space="preserve"> </w:t>
      </w:r>
      <w:r w:rsidR="00B0205F" w:rsidRPr="00243AB4">
        <w:rPr>
          <w:rStyle w:val="Char3"/>
          <w:rFonts w:hint="eastAsia"/>
          <w:rtl/>
        </w:rPr>
        <w:t>كَانَ</w:t>
      </w:r>
      <w:r w:rsidR="00B0205F" w:rsidRPr="00243AB4">
        <w:rPr>
          <w:rStyle w:val="Char3"/>
          <w:rtl/>
        </w:rPr>
        <w:t xml:space="preserve"> </w:t>
      </w:r>
      <w:r w:rsidR="00B0205F" w:rsidRPr="00243AB4">
        <w:rPr>
          <w:rStyle w:val="Char3"/>
          <w:rFonts w:hint="eastAsia"/>
          <w:rtl/>
        </w:rPr>
        <w:t>شَيْءٌ</w:t>
      </w:r>
      <w:r w:rsidR="00B0205F" w:rsidRPr="00243AB4">
        <w:rPr>
          <w:rStyle w:val="Char3"/>
          <w:rtl/>
        </w:rPr>
        <w:t xml:space="preserve"> </w:t>
      </w:r>
      <w:r w:rsidR="00B0205F" w:rsidRPr="00243AB4">
        <w:rPr>
          <w:rStyle w:val="Char3"/>
          <w:rFonts w:hint="eastAsia"/>
          <w:rtl/>
        </w:rPr>
        <w:t>سَابِقُ</w:t>
      </w:r>
      <w:r w:rsidR="00B0205F" w:rsidRPr="00243AB4">
        <w:rPr>
          <w:rStyle w:val="Char3"/>
          <w:rtl/>
        </w:rPr>
        <w:t xml:space="preserve"> </w:t>
      </w:r>
      <w:r w:rsidR="00B0205F" w:rsidRPr="00243AB4">
        <w:rPr>
          <w:rStyle w:val="Char3"/>
          <w:rFonts w:hint="eastAsia"/>
          <w:rtl/>
        </w:rPr>
        <w:t>الْقَدَرِ</w:t>
      </w:r>
      <w:r w:rsidR="00B0205F" w:rsidRPr="00243AB4">
        <w:rPr>
          <w:rStyle w:val="Char3"/>
          <w:rtl/>
        </w:rPr>
        <w:t xml:space="preserve"> </w:t>
      </w:r>
      <w:r w:rsidR="00B0205F" w:rsidRPr="00243AB4">
        <w:rPr>
          <w:rStyle w:val="Char3"/>
          <w:rFonts w:hint="eastAsia"/>
          <w:rtl/>
        </w:rPr>
        <w:t>لَسَبَقَتْهُ</w:t>
      </w:r>
      <w:r w:rsidR="00B0205F" w:rsidRPr="00243AB4">
        <w:rPr>
          <w:rStyle w:val="Char3"/>
          <w:rtl/>
        </w:rPr>
        <w:t xml:space="preserve"> </w:t>
      </w:r>
      <w:r w:rsidR="00B0205F" w:rsidRPr="00243AB4">
        <w:rPr>
          <w:rStyle w:val="Char3"/>
          <w:rFonts w:hint="eastAsia"/>
          <w:rtl/>
        </w:rPr>
        <w:t>الْعَيْنُ</w:t>
      </w:r>
      <w:r w:rsidR="00243AB4">
        <w:rPr>
          <w:rStyle w:val="Char3"/>
          <w:rFonts w:hint="cs"/>
          <w:rtl/>
        </w:rPr>
        <w:t xml:space="preserve"> </w:t>
      </w:r>
      <w:r w:rsidR="00B0205F" w:rsidRPr="00243AB4">
        <w:rPr>
          <w:rStyle w:val="Char3"/>
          <w:rFonts w:hint="eastAsia"/>
          <w:rtl/>
        </w:rPr>
        <w:t>وَإِذَا</w:t>
      </w:r>
      <w:r w:rsidR="00B0205F" w:rsidRPr="00243AB4">
        <w:rPr>
          <w:rStyle w:val="Char3"/>
          <w:rtl/>
        </w:rPr>
        <w:t xml:space="preserve"> </w:t>
      </w:r>
      <w:r w:rsidR="00B0205F" w:rsidRPr="00243AB4">
        <w:rPr>
          <w:rStyle w:val="Char3"/>
          <w:rFonts w:hint="eastAsia"/>
          <w:rtl/>
        </w:rPr>
        <w:t>اسْتُغْسِلْتُمْ</w:t>
      </w:r>
      <w:r w:rsidR="00B0205F" w:rsidRPr="00243AB4">
        <w:rPr>
          <w:rStyle w:val="Char3"/>
          <w:rtl/>
        </w:rPr>
        <w:t xml:space="preserve"> </w:t>
      </w:r>
      <w:r w:rsidR="00B0205F" w:rsidRPr="00243AB4">
        <w:rPr>
          <w:rStyle w:val="Char3"/>
          <w:rFonts w:hint="eastAsia"/>
          <w:rtl/>
        </w:rPr>
        <w:t>فَاغْسِلُوا</w:t>
      </w:r>
      <w:r w:rsidR="00B0205F">
        <w:rPr>
          <w:rFonts w:hint="cs"/>
          <w:rtl/>
        </w:rPr>
        <w:t>»</w:t>
      </w:r>
      <w:r w:rsidR="00243AB4">
        <w:rPr>
          <w:rFonts w:hint="cs"/>
          <w:rtl/>
        </w:rPr>
        <w:t>.</w:t>
      </w:r>
      <w:r>
        <w:rPr>
          <w:rFonts w:hint="cs"/>
          <w:rtl/>
        </w:rPr>
        <w:t xml:space="preserve"> </w:t>
      </w:r>
      <w:r w:rsidRPr="00243AB4">
        <w:rPr>
          <w:rFonts w:hint="cs"/>
          <w:rtl/>
        </w:rPr>
        <w:t>«</w:t>
      </w:r>
      <w:r>
        <w:rPr>
          <w:rFonts w:hint="cs"/>
          <w:rtl/>
        </w:rPr>
        <w:t>تأثیر چشم حقیقت دارد و اگر چیزی قرار بود بر تقدیر سبقت بگیرد چشم سبقت می‌گرفت و هرگاه از شما طلب غسل شد (از صاحب چشم) پس غسل کنید (تا از آب غسل برا</w:t>
      </w:r>
      <w:r w:rsidR="00B66087">
        <w:rPr>
          <w:rFonts w:hint="cs"/>
          <w:rtl/>
        </w:rPr>
        <w:t>ی بهبود مورد اصابت استفاده شود)</w:t>
      </w:r>
      <w:r w:rsidRPr="00243AB4">
        <w:rPr>
          <w:rFonts w:hint="cs"/>
          <w:rtl/>
        </w:rPr>
        <w:t>»</w:t>
      </w:r>
      <w:r w:rsidR="00B66087">
        <w:rPr>
          <w:rFonts w:cs="Traditional Arabic" w:hint="cs"/>
          <w:rtl/>
        </w:rPr>
        <w:t>.</w:t>
      </w:r>
      <w:r>
        <w:rPr>
          <w:rFonts w:hint="cs"/>
          <w:rtl/>
        </w:rPr>
        <w:t xml:space="preserve"> ابن عباس می‌‌گوید:</w:t>
      </w:r>
      <w:r w:rsidR="00243AB4">
        <w:rPr>
          <w:rFonts w:hint="cs"/>
          <w:rtl/>
        </w:rPr>
        <w:t xml:space="preserve"> «</w:t>
      </w:r>
      <w:r w:rsidR="00243AB4" w:rsidRPr="00243AB4">
        <w:rPr>
          <w:rStyle w:val="Char3"/>
          <w:rFonts w:hint="eastAsia"/>
          <w:rtl/>
        </w:rPr>
        <w:t>قَالَ</w:t>
      </w:r>
      <w:r w:rsidR="00243AB4" w:rsidRPr="00243AB4">
        <w:rPr>
          <w:rStyle w:val="Char3"/>
          <w:rtl/>
        </w:rPr>
        <w:t xml:space="preserve"> </w:t>
      </w:r>
      <w:r w:rsidR="00243AB4" w:rsidRPr="00243AB4">
        <w:rPr>
          <w:rStyle w:val="Char3"/>
          <w:rFonts w:hint="eastAsia"/>
          <w:rtl/>
        </w:rPr>
        <w:t>كَانَ</w:t>
      </w:r>
      <w:r w:rsidR="00243AB4" w:rsidRPr="00243AB4">
        <w:rPr>
          <w:rStyle w:val="Char3"/>
          <w:rtl/>
        </w:rPr>
        <w:t xml:space="preserve"> </w:t>
      </w:r>
      <w:r w:rsidR="00243AB4" w:rsidRPr="00243AB4">
        <w:rPr>
          <w:rStyle w:val="Char3"/>
          <w:rFonts w:hint="eastAsia"/>
          <w:rtl/>
        </w:rPr>
        <w:t>النَّبِىُّ</w:t>
      </w:r>
      <w:r w:rsidR="00243AB4">
        <w:rPr>
          <w:rStyle w:val="Char3"/>
          <w:rFonts w:hint="cs"/>
          <w:rtl/>
        </w:rPr>
        <w:t xml:space="preserve"> </w:t>
      </w:r>
      <w:r w:rsidR="00243AB4">
        <w:rPr>
          <w:rStyle w:val="Char3"/>
          <w:rFonts w:cs="CTraditional Arabic" w:hint="cs"/>
          <w:rtl/>
        </w:rPr>
        <w:t>ص</w:t>
      </w:r>
      <w:r w:rsidR="00243AB4">
        <w:rPr>
          <w:rStyle w:val="Char3"/>
          <w:rFonts w:hint="cs"/>
          <w:rtl/>
        </w:rPr>
        <w:t xml:space="preserve"> </w:t>
      </w:r>
      <w:r w:rsidR="00243AB4" w:rsidRPr="00243AB4">
        <w:rPr>
          <w:rStyle w:val="Char3"/>
          <w:rFonts w:hint="eastAsia"/>
          <w:rtl/>
        </w:rPr>
        <w:t>يُعَوِّذُ</w:t>
      </w:r>
      <w:r w:rsidR="00243AB4" w:rsidRPr="00243AB4">
        <w:rPr>
          <w:rStyle w:val="Char3"/>
          <w:rtl/>
        </w:rPr>
        <w:t xml:space="preserve"> </w:t>
      </w:r>
      <w:r w:rsidR="00243AB4" w:rsidRPr="00243AB4">
        <w:rPr>
          <w:rStyle w:val="Char3"/>
          <w:rFonts w:hint="eastAsia"/>
          <w:rtl/>
        </w:rPr>
        <w:t>الْحَسَنَ</w:t>
      </w:r>
      <w:r w:rsidR="00243AB4" w:rsidRPr="00243AB4">
        <w:rPr>
          <w:rStyle w:val="Char3"/>
          <w:rtl/>
        </w:rPr>
        <w:t xml:space="preserve"> </w:t>
      </w:r>
      <w:r w:rsidR="00243AB4" w:rsidRPr="00243AB4">
        <w:rPr>
          <w:rStyle w:val="Char3"/>
          <w:rFonts w:hint="eastAsia"/>
          <w:rtl/>
        </w:rPr>
        <w:t>وَالْحُسَيْنَ</w:t>
      </w:r>
      <w:r w:rsidR="00243AB4" w:rsidRPr="00243AB4">
        <w:rPr>
          <w:rStyle w:val="Char3"/>
          <w:rtl/>
        </w:rPr>
        <w:t xml:space="preserve"> </w:t>
      </w:r>
      <w:r w:rsidR="00243AB4" w:rsidRPr="00243AB4">
        <w:rPr>
          <w:rStyle w:val="Char3"/>
          <w:rFonts w:hint="eastAsia"/>
          <w:rtl/>
        </w:rPr>
        <w:t>وَيَقُولُ</w:t>
      </w:r>
      <w:r w:rsidR="00243AB4">
        <w:rPr>
          <w:rStyle w:val="Char3"/>
          <w:rFonts w:hint="cs"/>
          <w:rtl/>
        </w:rPr>
        <w:t xml:space="preserve"> </w:t>
      </w:r>
      <w:r w:rsidR="00243AB4" w:rsidRPr="00243AB4">
        <w:rPr>
          <w:rStyle w:val="Char3"/>
          <w:rFonts w:hint="eastAsia"/>
          <w:rtl/>
        </w:rPr>
        <w:t>إِنَّ</w:t>
      </w:r>
      <w:r w:rsidR="00243AB4" w:rsidRPr="00243AB4">
        <w:rPr>
          <w:rStyle w:val="Char3"/>
          <w:rtl/>
        </w:rPr>
        <w:t xml:space="preserve"> </w:t>
      </w:r>
      <w:r w:rsidR="00243AB4" w:rsidRPr="00243AB4">
        <w:rPr>
          <w:rStyle w:val="Char3"/>
          <w:rFonts w:hint="eastAsia"/>
          <w:rtl/>
        </w:rPr>
        <w:t>أَبَاكُمَا</w:t>
      </w:r>
      <w:r w:rsidR="00243AB4" w:rsidRPr="00243AB4">
        <w:rPr>
          <w:rStyle w:val="Char3"/>
          <w:rtl/>
        </w:rPr>
        <w:t xml:space="preserve"> </w:t>
      </w:r>
      <w:r w:rsidR="00243AB4" w:rsidRPr="00243AB4">
        <w:rPr>
          <w:rStyle w:val="Char3"/>
          <w:rFonts w:hint="eastAsia"/>
          <w:rtl/>
        </w:rPr>
        <w:t>كَانَ</w:t>
      </w:r>
      <w:r w:rsidR="00243AB4" w:rsidRPr="00243AB4">
        <w:rPr>
          <w:rStyle w:val="Char3"/>
          <w:rtl/>
        </w:rPr>
        <w:t xml:space="preserve"> </w:t>
      </w:r>
      <w:r w:rsidR="00243AB4" w:rsidRPr="00243AB4">
        <w:rPr>
          <w:rStyle w:val="Char3"/>
          <w:rFonts w:hint="eastAsia"/>
          <w:rtl/>
        </w:rPr>
        <w:t>يُعَوِّذُ</w:t>
      </w:r>
      <w:r w:rsidR="00243AB4" w:rsidRPr="00243AB4">
        <w:rPr>
          <w:rStyle w:val="Char3"/>
          <w:rtl/>
        </w:rPr>
        <w:t xml:space="preserve"> </w:t>
      </w:r>
      <w:r w:rsidR="00243AB4" w:rsidRPr="00243AB4">
        <w:rPr>
          <w:rStyle w:val="Char3"/>
          <w:rFonts w:hint="eastAsia"/>
          <w:rtl/>
        </w:rPr>
        <w:t>بِهَا</w:t>
      </w:r>
      <w:r w:rsidR="00243AB4" w:rsidRPr="00243AB4">
        <w:rPr>
          <w:rStyle w:val="Char3"/>
          <w:rtl/>
        </w:rPr>
        <w:t xml:space="preserve"> </w:t>
      </w:r>
      <w:r w:rsidR="00243AB4" w:rsidRPr="00243AB4">
        <w:rPr>
          <w:rStyle w:val="Char3"/>
          <w:rFonts w:hint="eastAsia"/>
          <w:rtl/>
        </w:rPr>
        <w:t>إِسْمَاعِيلَ</w:t>
      </w:r>
      <w:r w:rsidR="00243AB4" w:rsidRPr="00243AB4">
        <w:rPr>
          <w:rStyle w:val="Char3"/>
          <w:rtl/>
        </w:rPr>
        <w:t xml:space="preserve"> </w:t>
      </w:r>
      <w:r w:rsidR="00243AB4" w:rsidRPr="00243AB4">
        <w:rPr>
          <w:rStyle w:val="Char3"/>
          <w:rFonts w:hint="eastAsia"/>
          <w:rtl/>
        </w:rPr>
        <w:t>وَإِسْحَاقَ</w:t>
      </w:r>
      <w:r w:rsidR="00243AB4">
        <w:rPr>
          <w:rStyle w:val="Char3"/>
          <w:rFonts w:hint="cs"/>
          <w:rtl/>
        </w:rPr>
        <w:t>:</w:t>
      </w:r>
      <w:r w:rsidR="00243AB4" w:rsidRPr="00243AB4">
        <w:rPr>
          <w:rStyle w:val="Char3"/>
          <w:rtl/>
        </w:rPr>
        <w:t xml:space="preserve"> </w:t>
      </w:r>
      <w:r w:rsidR="00243AB4" w:rsidRPr="00243AB4">
        <w:rPr>
          <w:rStyle w:val="Char3"/>
          <w:rFonts w:hint="eastAsia"/>
          <w:rtl/>
        </w:rPr>
        <w:t>أَعُوذُ</w:t>
      </w:r>
      <w:r w:rsidR="00243AB4" w:rsidRPr="00243AB4">
        <w:rPr>
          <w:rStyle w:val="Char3"/>
          <w:rtl/>
        </w:rPr>
        <w:t xml:space="preserve"> </w:t>
      </w:r>
      <w:r w:rsidR="00243AB4" w:rsidRPr="00243AB4">
        <w:rPr>
          <w:rStyle w:val="Char3"/>
          <w:rFonts w:hint="eastAsia"/>
          <w:rtl/>
        </w:rPr>
        <w:t>بِكَلِمَاتِ</w:t>
      </w:r>
      <w:r w:rsidR="00243AB4" w:rsidRPr="00243AB4">
        <w:rPr>
          <w:rStyle w:val="Char3"/>
          <w:rtl/>
        </w:rPr>
        <w:t xml:space="preserve"> </w:t>
      </w:r>
      <w:r w:rsidR="00243AB4" w:rsidRPr="00243AB4">
        <w:rPr>
          <w:rStyle w:val="Char3"/>
          <w:rFonts w:hint="eastAsia"/>
          <w:rtl/>
        </w:rPr>
        <w:t>اللَّهِ</w:t>
      </w:r>
      <w:r w:rsidR="00243AB4" w:rsidRPr="00243AB4">
        <w:rPr>
          <w:rStyle w:val="Char3"/>
          <w:rtl/>
        </w:rPr>
        <w:t xml:space="preserve"> </w:t>
      </w:r>
      <w:r w:rsidR="00243AB4" w:rsidRPr="00243AB4">
        <w:rPr>
          <w:rStyle w:val="Char3"/>
          <w:rFonts w:hint="eastAsia"/>
          <w:rtl/>
        </w:rPr>
        <w:t>التَّامَّةِ</w:t>
      </w:r>
      <w:r w:rsidR="00243AB4" w:rsidRPr="00243AB4">
        <w:rPr>
          <w:rStyle w:val="Char3"/>
          <w:rtl/>
        </w:rPr>
        <w:t xml:space="preserve"> </w:t>
      </w:r>
      <w:r w:rsidR="00243AB4" w:rsidRPr="00243AB4">
        <w:rPr>
          <w:rStyle w:val="Char3"/>
          <w:rFonts w:hint="eastAsia"/>
          <w:rtl/>
        </w:rPr>
        <w:t>مِنْ</w:t>
      </w:r>
      <w:r w:rsidR="00243AB4" w:rsidRPr="00243AB4">
        <w:rPr>
          <w:rStyle w:val="Char3"/>
          <w:rtl/>
        </w:rPr>
        <w:t xml:space="preserve"> </w:t>
      </w:r>
      <w:r w:rsidR="00243AB4" w:rsidRPr="00243AB4">
        <w:rPr>
          <w:rStyle w:val="Char3"/>
          <w:rFonts w:hint="eastAsia"/>
          <w:rtl/>
        </w:rPr>
        <w:t>كُلِّ</w:t>
      </w:r>
      <w:r w:rsidR="00243AB4" w:rsidRPr="00243AB4">
        <w:rPr>
          <w:rStyle w:val="Char3"/>
          <w:rtl/>
        </w:rPr>
        <w:t xml:space="preserve"> </w:t>
      </w:r>
      <w:r w:rsidR="00243AB4" w:rsidRPr="00243AB4">
        <w:rPr>
          <w:rStyle w:val="Char3"/>
          <w:rFonts w:hint="eastAsia"/>
          <w:rtl/>
        </w:rPr>
        <w:t>شَيْطَانٍ</w:t>
      </w:r>
      <w:r w:rsidR="00243AB4" w:rsidRPr="00243AB4">
        <w:rPr>
          <w:rStyle w:val="Char3"/>
          <w:rtl/>
        </w:rPr>
        <w:t xml:space="preserve"> </w:t>
      </w:r>
      <w:r w:rsidR="00243AB4" w:rsidRPr="00243AB4">
        <w:rPr>
          <w:rStyle w:val="Char3"/>
          <w:rFonts w:hint="eastAsia"/>
          <w:rtl/>
        </w:rPr>
        <w:t>وَهَامَّةٍ</w:t>
      </w:r>
      <w:r w:rsidR="00243AB4" w:rsidRPr="00243AB4">
        <w:rPr>
          <w:rStyle w:val="Char3"/>
          <w:rtl/>
        </w:rPr>
        <w:t xml:space="preserve"> </w:t>
      </w:r>
      <w:r w:rsidR="00243AB4" w:rsidRPr="00243AB4">
        <w:rPr>
          <w:rStyle w:val="Char3"/>
          <w:rFonts w:hint="eastAsia"/>
          <w:rtl/>
        </w:rPr>
        <w:t>وَمِنْ</w:t>
      </w:r>
      <w:r w:rsidR="00243AB4" w:rsidRPr="00243AB4">
        <w:rPr>
          <w:rStyle w:val="Char3"/>
          <w:rtl/>
        </w:rPr>
        <w:t xml:space="preserve"> </w:t>
      </w:r>
      <w:r w:rsidR="00243AB4" w:rsidRPr="00243AB4">
        <w:rPr>
          <w:rStyle w:val="Char3"/>
          <w:rFonts w:hint="eastAsia"/>
          <w:rtl/>
        </w:rPr>
        <w:t>كُلِّ</w:t>
      </w:r>
      <w:r w:rsidR="00243AB4" w:rsidRPr="00243AB4">
        <w:rPr>
          <w:rStyle w:val="Char3"/>
          <w:rtl/>
        </w:rPr>
        <w:t xml:space="preserve"> </w:t>
      </w:r>
      <w:r w:rsidR="00243AB4" w:rsidRPr="00243AB4">
        <w:rPr>
          <w:rStyle w:val="Char3"/>
          <w:rFonts w:hint="eastAsia"/>
          <w:rtl/>
        </w:rPr>
        <w:t>عَيْنٍ</w:t>
      </w:r>
      <w:r w:rsidR="00243AB4" w:rsidRPr="00243AB4">
        <w:rPr>
          <w:rStyle w:val="Char3"/>
          <w:rtl/>
        </w:rPr>
        <w:t xml:space="preserve"> </w:t>
      </w:r>
      <w:r w:rsidR="00243AB4" w:rsidRPr="00243AB4">
        <w:rPr>
          <w:rStyle w:val="Char3"/>
          <w:rFonts w:hint="eastAsia"/>
          <w:rtl/>
        </w:rPr>
        <w:t>لاَمَّةٍ</w:t>
      </w:r>
      <w:r w:rsidR="00243AB4">
        <w:rPr>
          <w:rFonts w:hint="cs"/>
          <w:rtl/>
        </w:rPr>
        <w:t>».</w:t>
      </w:r>
      <w:r>
        <w:rPr>
          <w:rFonts w:hint="cs"/>
          <w:rtl/>
        </w:rPr>
        <w:t xml:space="preserve"> </w:t>
      </w:r>
      <w:r w:rsidRPr="00243AB4">
        <w:rPr>
          <w:rFonts w:hint="cs"/>
          <w:rtl/>
        </w:rPr>
        <w:t>«</w:t>
      </w:r>
      <w:r>
        <w:rPr>
          <w:rFonts w:hint="cs"/>
          <w:rtl/>
        </w:rPr>
        <w:t xml:space="preserve">پیامبر </w:t>
      </w:r>
      <w:r>
        <w:rPr>
          <w:rFonts w:cs="CTraditional Arabic" w:hint="cs"/>
          <w:rtl/>
        </w:rPr>
        <w:t>ص</w:t>
      </w:r>
      <w:r>
        <w:rPr>
          <w:rFonts w:hint="cs"/>
          <w:rtl/>
        </w:rPr>
        <w:t>، حسن و حسین را در پناه خدا در می‌آورد و می‌فرمود این چنین جد شما، ابراهیم، پسرانش اسماعیل و اسحاق را در پناه خدا می‌آورد: شما را به کلمات کامل خداوند از هر شیطان و هر جنبنده‌ی مضر و ا</w:t>
      </w:r>
      <w:r w:rsidR="00243AB4">
        <w:rPr>
          <w:rFonts w:hint="cs"/>
          <w:rtl/>
        </w:rPr>
        <w:t>ز هر چشم بد در پناه خدا می‌آورم</w:t>
      </w:r>
      <w:r w:rsidRPr="00243AB4">
        <w:rPr>
          <w:rFonts w:hint="cs"/>
          <w:rtl/>
        </w:rPr>
        <w:t>»</w:t>
      </w:r>
      <w:r w:rsidR="00243AB4">
        <w:rPr>
          <w:rFonts w:hint="cs"/>
          <w:rtl/>
        </w:rPr>
        <w:t>.</w:t>
      </w:r>
      <w:r>
        <w:rPr>
          <w:rFonts w:hint="cs"/>
          <w:rtl/>
        </w:rPr>
        <w:t xml:space="preserve"> ابن ماجه حکایت می‌کند که عامر بن ربیعه در راهی می‌گذشت، ناگهان سهل بن حُنَیف را دید که در حال آبتنی کردن است، آن‌گاه گفت: بدن پوشیده‌ای را تا به امروز همانند این ندیده بودم. دیری نگذشت که عامر از پای درآمد و افتاد. او را نزد پیامبر </w:t>
      </w:r>
      <w:r>
        <w:rPr>
          <w:rFonts w:cs="CTraditional Arabic" w:hint="cs"/>
          <w:rtl/>
        </w:rPr>
        <w:t>ص</w:t>
      </w:r>
      <w:r>
        <w:rPr>
          <w:rFonts w:hint="cs"/>
          <w:rtl/>
        </w:rPr>
        <w:t xml:space="preserve"> بردند و گفتند: سهل را دریاب که از حال رفت. پیامبر سریعاً متوجه قضیه شد و فرمود: به چه کسی مشکوک هستید؟ گفتند: عامر بن ربیعه. فرمود: چرا بی سبب یکی از شما برادرش را می‌کشد؟ هرگاه چیز شگفت‌انگیزی از برادرتان دیدید</w:t>
      </w:r>
      <w:r w:rsidR="00243AB4">
        <w:rPr>
          <w:rFonts w:hint="cs"/>
          <w:rtl/>
        </w:rPr>
        <w:t xml:space="preserve"> پس</w:t>
      </w:r>
      <w:r>
        <w:rPr>
          <w:rFonts w:hint="cs"/>
          <w:rtl/>
        </w:rPr>
        <w:t xml:space="preserve"> دعای برکت برایش کنید. سپس آب طلبید و به عامر دستور داد تا وضو بگیرد و غسل کند و سپس ناگهان آب را از پشت بر روی سهل بریزند.</w:t>
      </w:r>
    </w:p>
    <w:p w:rsidR="006E7194" w:rsidRDefault="006E7194" w:rsidP="00243AB4">
      <w:pPr>
        <w:pStyle w:val="a8"/>
        <w:rPr>
          <w:rtl/>
        </w:rPr>
      </w:pPr>
      <w:r>
        <w:rPr>
          <w:rFonts w:hint="cs"/>
          <w:rtl/>
        </w:rPr>
        <w:t xml:space="preserve">ابن ماجه از ابو سعید خدری روایت می‌کند: پیامبر </w:t>
      </w:r>
      <w:r>
        <w:rPr>
          <w:rFonts w:cs="CTraditional Arabic" w:hint="cs"/>
          <w:rtl/>
        </w:rPr>
        <w:t>ص</w:t>
      </w:r>
      <w:r>
        <w:rPr>
          <w:rFonts w:hint="cs"/>
          <w:rtl/>
        </w:rPr>
        <w:t xml:space="preserve"> از چشم أنس و جن پناه می‌برد و هنگامی که سوره‌ی معوذتین نازل شد پیوسته آن را می‌خواند و بقیه چیز‌ها را رها کرد. امام مسلم و امام محمد از أبو سعید خُدری روایت می‌کند: جبرئیل به نزد پیامبر آمد و </w:t>
      </w:r>
      <w:r>
        <w:rPr>
          <w:rFonts w:hint="cs"/>
          <w:rtl/>
        </w:rPr>
        <w:lastRenderedPageBreak/>
        <w:t>فرمود: ای محمد آیا شکایت کردی؟ (ظاهر از تأثیر چشم زخم). فرمود:</w:t>
      </w:r>
      <w:r w:rsidR="00400640">
        <w:rPr>
          <w:rFonts w:hint="cs"/>
          <w:rtl/>
        </w:rPr>
        <w:t xml:space="preserve">آری! جبرئیل فرمود: </w:t>
      </w:r>
      <w:r w:rsidR="00243AB4">
        <w:rPr>
          <w:rFonts w:hint="cs"/>
          <w:rtl/>
        </w:rPr>
        <w:t>«</w:t>
      </w:r>
      <w:r w:rsidR="00243AB4" w:rsidRPr="00243AB4">
        <w:rPr>
          <w:rStyle w:val="Char3"/>
          <w:rFonts w:hint="eastAsia"/>
          <w:rtl/>
        </w:rPr>
        <w:t>بِاسْمِ</w:t>
      </w:r>
      <w:r w:rsidR="00243AB4" w:rsidRPr="00243AB4">
        <w:rPr>
          <w:rStyle w:val="Char3"/>
          <w:rtl/>
        </w:rPr>
        <w:t xml:space="preserve"> </w:t>
      </w:r>
      <w:r w:rsidR="00243AB4" w:rsidRPr="00243AB4">
        <w:rPr>
          <w:rStyle w:val="Char3"/>
          <w:rFonts w:hint="eastAsia"/>
          <w:rtl/>
        </w:rPr>
        <w:t>اللَّهِ</w:t>
      </w:r>
      <w:r w:rsidR="00243AB4" w:rsidRPr="00243AB4">
        <w:rPr>
          <w:rStyle w:val="Char3"/>
          <w:rtl/>
        </w:rPr>
        <w:t xml:space="preserve"> </w:t>
      </w:r>
      <w:r w:rsidR="00243AB4" w:rsidRPr="00243AB4">
        <w:rPr>
          <w:rStyle w:val="Char3"/>
          <w:rFonts w:hint="eastAsia"/>
          <w:rtl/>
        </w:rPr>
        <w:t>أَرْقِيكَ</w:t>
      </w:r>
      <w:r w:rsidR="00243AB4" w:rsidRPr="00243AB4">
        <w:rPr>
          <w:rStyle w:val="Char3"/>
          <w:rtl/>
        </w:rPr>
        <w:t xml:space="preserve"> </w:t>
      </w:r>
      <w:r w:rsidR="00243AB4" w:rsidRPr="00243AB4">
        <w:rPr>
          <w:rStyle w:val="Char3"/>
          <w:rFonts w:hint="eastAsia"/>
          <w:rtl/>
        </w:rPr>
        <w:t>مِنْ</w:t>
      </w:r>
      <w:r w:rsidR="00243AB4" w:rsidRPr="00243AB4">
        <w:rPr>
          <w:rStyle w:val="Char3"/>
          <w:rtl/>
        </w:rPr>
        <w:t xml:space="preserve"> </w:t>
      </w:r>
      <w:r w:rsidR="00243AB4" w:rsidRPr="00243AB4">
        <w:rPr>
          <w:rStyle w:val="Char3"/>
          <w:rFonts w:hint="eastAsia"/>
          <w:rtl/>
        </w:rPr>
        <w:t>كُلِّ</w:t>
      </w:r>
      <w:r w:rsidR="00243AB4" w:rsidRPr="00243AB4">
        <w:rPr>
          <w:rStyle w:val="Char3"/>
          <w:rtl/>
        </w:rPr>
        <w:t xml:space="preserve"> </w:t>
      </w:r>
      <w:r w:rsidR="00243AB4" w:rsidRPr="00243AB4">
        <w:rPr>
          <w:rStyle w:val="Char3"/>
          <w:rFonts w:hint="eastAsia"/>
          <w:rtl/>
        </w:rPr>
        <w:t>شَىْءٍ</w:t>
      </w:r>
      <w:r w:rsidR="00243AB4" w:rsidRPr="00243AB4">
        <w:rPr>
          <w:rStyle w:val="Char3"/>
          <w:rtl/>
        </w:rPr>
        <w:t xml:space="preserve"> </w:t>
      </w:r>
      <w:r w:rsidR="00243AB4" w:rsidRPr="00243AB4">
        <w:rPr>
          <w:rStyle w:val="Char3"/>
          <w:rFonts w:hint="eastAsia"/>
          <w:rtl/>
        </w:rPr>
        <w:t>يُؤْذِيكَ</w:t>
      </w:r>
      <w:r w:rsidR="00243AB4" w:rsidRPr="00243AB4">
        <w:rPr>
          <w:rStyle w:val="Char3"/>
          <w:rtl/>
        </w:rPr>
        <w:t xml:space="preserve"> </w:t>
      </w:r>
      <w:r w:rsidR="00243AB4" w:rsidRPr="00243AB4">
        <w:rPr>
          <w:rStyle w:val="Char3"/>
          <w:rFonts w:hint="eastAsia"/>
          <w:rtl/>
        </w:rPr>
        <w:t>مِنْ</w:t>
      </w:r>
      <w:r w:rsidR="00243AB4" w:rsidRPr="00243AB4">
        <w:rPr>
          <w:rStyle w:val="Char3"/>
          <w:rtl/>
        </w:rPr>
        <w:t xml:space="preserve"> </w:t>
      </w:r>
      <w:r w:rsidR="00243AB4" w:rsidRPr="00243AB4">
        <w:rPr>
          <w:rStyle w:val="Char3"/>
          <w:rFonts w:hint="eastAsia"/>
          <w:rtl/>
        </w:rPr>
        <w:t>شَرِّ</w:t>
      </w:r>
      <w:r w:rsidR="00243AB4" w:rsidRPr="00243AB4">
        <w:rPr>
          <w:rStyle w:val="Char3"/>
          <w:rtl/>
        </w:rPr>
        <w:t xml:space="preserve"> </w:t>
      </w:r>
      <w:r w:rsidR="00243AB4" w:rsidRPr="00243AB4">
        <w:rPr>
          <w:rStyle w:val="Char3"/>
          <w:rFonts w:hint="eastAsia"/>
          <w:rtl/>
        </w:rPr>
        <w:t>كُلِّ</w:t>
      </w:r>
      <w:r w:rsidR="00243AB4" w:rsidRPr="00243AB4">
        <w:rPr>
          <w:rStyle w:val="Char3"/>
          <w:rtl/>
        </w:rPr>
        <w:t xml:space="preserve"> </w:t>
      </w:r>
      <w:r w:rsidR="00243AB4" w:rsidRPr="00243AB4">
        <w:rPr>
          <w:rStyle w:val="Char3"/>
          <w:rFonts w:hint="eastAsia"/>
          <w:rtl/>
        </w:rPr>
        <w:t>نَفْسٍ</w:t>
      </w:r>
      <w:r w:rsidR="00243AB4" w:rsidRPr="00243AB4">
        <w:rPr>
          <w:rStyle w:val="Char3"/>
          <w:rtl/>
        </w:rPr>
        <w:t xml:space="preserve"> </w:t>
      </w:r>
      <w:r w:rsidR="00243AB4" w:rsidRPr="00243AB4">
        <w:rPr>
          <w:rStyle w:val="Char3"/>
          <w:rFonts w:hint="eastAsia"/>
          <w:rtl/>
        </w:rPr>
        <w:t>أَوْ</w:t>
      </w:r>
      <w:r w:rsidR="00243AB4" w:rsidRPr="00243AB4">
        <w:rPr>
          <w:rStyle w:val="Char3"/>
          <w:rtl/>
        </w:rPr>
        <w:t xml:space="preserve"> </w:t>
      </w:r>
      <w:r w:rsidR="00243AB4" w:rsidRPr="00243AB4">
        <w:rPr>
          <w:rStyle w:val="Char3"/>
          <w:rFonts w:hint="eastAsia"/>
          <w:rtl/>
        </w:rPr>
        <w:t>عَيْنِ</w:t>
      </w:r>
      <w:r w:rsidR="00243AB4" w:rsidRPr="00243AB4">
        <w:rPr>
          <w:rStyle w:val="Char3"/>
          <w:rtl/>
        </w:rPr>
        <w:t xml:space="preserve"> </w:t>
      </w:r>
      <w:r w:rsidR="00243AB4" w:rsidRPr="00243AB4">
        <w:rPr>
          <w:rStyle w:val="Char3"/>
          <w:rFonts w:hint="eastAsia"/>
          <w:rtl/>
        </w:rPr>
        <w:t>حَاسِدٍ</w:t>
      </w:r>
      <w:r w:rsidR="00243AB4" w:rsidRPr="00243AB4">
        <w:rPr>
          <w:rStyle w:val="Char3"/>
          <w:rtl/>
        </w:rPr>
        <w:t xml:space="preserve"> </w:t>
      </w:r>
      <w:r w:rsidR="00243AB4" w:rsidRPr="00243AB4">
        <w:rPr>
          <w:rStyle w:val="Char3"/>
          <w:rFonts w:hint="eastAsia"/>
          <w:rtl/>
        </w:rPr>
        <w:t>اللَّهُ</w:t>
      </w:r>
      <w:r w:rsidR="00243AB4" w:rsidRPr="00243AB4">
        <w:rPr>
          <w:rStyle w:val="Char3"/>
          <w:rtl/>
        </w:rPr>
        <w:t xml:space="preserve"> </w:t>
      </w:r>
      <w:r w:rsidR="00243AB4" w:rsidRPr="00243AB4">
        <w:rPr>
          <w:rStyle w:val="Char3"/>
          <w:rFonts w:hint="eastAsia"/>
          <w:rtl/>
        </w:rPr>
        <w:t>يَشْفِيكَ</w:t>
      </w:r>
      <w:r w:rsidR="00243AB4" w:rsidRPr="00243AB4">
        <w:rPr>
          <w:rStyle w:val="Char3"/>
          <w:rtl/>
        </w:rPr>
        <w:t xml:space="preserve"> </w:t>
      </w:r>
      <w:r w:rsidR="00243AB4" w:rsidRPr="00243AB4">
        <w:rPr>
          <w:rStyle w:val="Char3"/>
          <w:rFonts w:hint="eastAsia"/>
          <w:rtl/>
        </w:rPr>
        <w:t>بِاسْمِ</w:t>
      </w:r>
      <w:r w:rsidR="00243AB4" w:rsidRPr="00243AB4">
        <w:rPr>
          <w:rStyle w:val="Char3"/>
          <w:rtl/>
        </w:rPr>
        <w:t xml:space="preserve"> </w:t>
      </w:r>
      <w:r w:rsidR="00243AB4" w:rsidRPr="00243AB4">
        <w:rPr>
          <w:rStyle w:val="Char3"/>
          <w:rFonts w:hint="eastAsia"/>
          <w:rtl/>
        </w:rPr>
        <w:t>اللَّهِ</w:t>
      </w:r>
      <w:r w:rsidR="00243AB4" w:rsidRPr="00243AB4">
        <w:rPr>
          <w:rStyle w:val="Char3"/>
          <w:rtl/>
        </w:rPr>
        <w:t xml:space="preserve"> </w:t>
      </w:r>
      <w:r w:rsidR="00243AB4" w:rsidRPr="00243AB4">
        <w:rPr>
          <w:rStyle w:val="Char3"/>
          <w:rFonts w:hint="eastAsia"/>
          <w:rtl/>
        </w:rPr>
        <w:t>أَرْقِيكَ</w:t>
      </w:r>
      <w:r w:rsidR="00243AB4">
        <w:rPr>
          <w:rFonts w:hint="cs"/>
          <w:rtl/>
        </w:rPr>
        <w:t xml:space="preserve">». </w:t>
      </w:r>
      <w:r w:rsidR="00400640" w:rsidRPr="00243AB4">
        <w:rPr>
          <w:rFonts w:hint="cs"/>
          <w:rtl/>
        </w:rPr>
        <w:t>«</w:t>
      </w:r>
      <w:r w:rsidR="00400640">
        <w:rPr>
          <w:rFonts w:hint="cs"/>
          <w:rtl/>
        </w:rPr>
        <w:t>با نام خدا برایت دعا می‌خوانم، و تو را از آسیب هر چیز و از شر هر شخص یا چشم حسودی در پناه‌ خدا می‌آورم، خداوند تو را شفا بخشد، با نام خدا برایت دعا می‌‌خوانم</w:t>
      </w:r>
      <w:r w:rsidR="00400640" w:rsidRPr="00CA3A1D">
        <w:rPr>
          <w:rFonts w:hint="cs"/>
          <w:rtl/>
        </w:rPr>
        <w:t>»</w:t>
      </w:r>
      <w:r w:rsidR="00CA3A1D">
        <w:rPr>
          <w:rFonts w:hint="cs"/>
          <w:rtl/>
        </w:rPr>
        <w:t>.</w:t>
      </w:r>
    </w:p>
    <w:p w:rsidR="00400640" w:rsidRDefault="00400640" w:rsidP="00CA3A1D">
      <w:pPr>
        <w:pStyle w:val="a8"/>
        <w:ind w:left="646" w:firstLine="0"/>
        <w:jc w:val="center"/>
        <w:rPr>
          <w:rtl/>
        </w:rPr>
      </w:pPr>
      <w:r>
        <w:rPr>
          <w:rFonts w:hint="cs"/>
          <w:rtl/>
        </w:rPr>
        <w:t>***</w:t>
      </w:r>
    </w:p>
    <w:p w:rsidR="00B2439A" w:rsidRDefault="00B2439A" w:rsidP="001A1684">
      <w:pPr>
        <w:pStyle w:val="a1"/>
        <w:rPr>
          <w:rtl/>
        </w:rPr>
        <w:sectPr w:rsidR="00B2439A" w:rsidSect="00C14F87">
          <w:footnotePr>
            <w:numRestart w:val="eachPage"/>
          </w:footnotePr>
          <w:pgSz w:w="9356" w:h="13608" w:code="9"/>
          <w:pgMar w:top="567" w:right="1134" w:bottom="851" w:left="1134" w:header="454" w:footer="0" w:gutter="0"/>
          <w:cols w:space="708"/>
          <w:titlePg/>
          <w:bidi/>
          <w:rtlGutter/>
          <w:docGrid w:linePitch="381"/>
        </w:sectPr>
      </w:pPr>
    </w:p>
    <w:p w:rsidR="001A1684" w:rsidRDefault="001A1684" w:rsidP="001A1684">
      <w:pPr>
        <w:pStyle w:val="a1"/>
        <w:rPr>
          <w:rtl/>
        </w:rPr>
      </w:pPr>
      <w:bookmarkStart w:id="12" w:name="_Toc441594956"/>
      <w:r>
        <w:rPr>
          <w:rFonts w:hint="cs"/>
          <w:rtl/>
        </w:rPr>
        <w:lastRenderedPageBreak/>
        <w:t>سوره‌ی حاقه</w:t>
      </w:r>
      <w:bookmarkEnd w:id="12"/>
    </w:p>
    <w:p w:rsidR="001A1684" w:rsidRDefault="001A1684" w:rsidP="00CA3A1D">
      <w:pPr>
        <w:pStyle w:val="a8"/>
        <w:rPr>
          <w:rtl/>
        </w:rPr>
      </w:pPr>
      <w:r w:rsidRPr="001A1684">
        <w:rPr>
          <w:rStyle w:val="Char5"/>
          <w:rFonts w:hint="cs"/>
          <w:rtl/>
        </w:rPr>
        <w:t>معرفی سوره:</w:t>
      </w:r>
      <w:r>
        <w:rPr>
          <w:rFonts w:hint="cs"/>
          <w:rtl/>
        </w:rPr>
        <w:t xml:space="preserve"> سوره‌ی </w:t>
      </w:r>
      <w:r w:rsidR="00CA3A1D">
        <w:rPr>
          <w:rFonts w:hint="cs"/>
          <w:rtl/>
        </w:rPr>
        <w:t>«</w:t>
      </w:r>
      <w:r>
        <w:rPr>
          <w:rFonts w:hint="cs"/>
          <w:rtl/>
        </w:rPr>
        <w:t>حاقَه</w:t>
      </w:r>
      <w:r w:rsidR="00CA3A1D">
        <w:rPr>
          <w:rFonts w:hint="cs"/>
          <w:rtl/>
        </w:rPr>
        <w:t>»</w:t>
      </w:r>
      <w:r>
        <w:rPr>
          <w:rFonts w:hint="cs"/>
          <w:rtl/>
        </w:rPr>
        <w:t xml:space="preserve"> مکی است و بعد از سوره‌ی </w:t>
      </w:r>
      <w:r w:rsidR="00CA3A1D">
        <w:rPr>
          <w:rFonts w:hint="cs"/>
          <w:rtl/>
        </w:rPr>
        <w:t>«</w:t>
      </w:r>
      <w:r>
        <w:rPr>
          <w:rFonts w:hint="cs"/>
          <w:rtl/>
        </w:rPr>
        <w:t>مُلک</w:t>
      </w:r>
      <w:r w:rsidR="00CA3A1D">
        <w:rPr>
          <w:rFonts w:hint="cs"/>
          <w:rtl/>
        </w:rPr>
        <w:t>»</w:t>
      </w:r>
      <w:r>
        <w:rPr>
          <w:rFonts w:hint="cs"/>
          <w:rtl/>
        </w:rPr>
        <w:t xml:space="preserve"> نازل شده و شامل 52 آیه است.</w:t>
      </w:r>
    </w:p>
    <w:p w:rsidR="001A1684" w:rsidRDefault="001A1684" w:rsidP="001A1684">
      <w:pPr>
        <w:pStyle w:val="a9"/>
        <w:rPr>
          <w:rtl/>
        </w:rPr>
      </w:pPr>
      <w:r>
        <w:rPr>
          <w:rFonts w:hint="cs"/>
          <w:rtl/>
        </w:rPr>
        <w:t>مناسبت آن با سوره‌ی قبل:</w:t>
      </w:r>
    </w:p>
    <w:p w:rsidR="001A1684" w:rsidRDefault="001A1684" w:rsidP="00CA3A1D">
      <w:pPr>
        <w:pStyle w:val="a8"/>
        <w:rPr>
          <w:rtl/>
        </w:rPr>
      </w:pPr>
      <w:r>
        <w:rPr>
          <w:rFonts w:hint="cs"/>
          <w:rtl/>
        </w:rPr>
        <w:t>در سوره‌ی قلم إجمالاً به روز قیامت اشاره شد و رفتار کفار نسبت به قرآن مورد نکوهش قرار گر</w:t>
      </w:r>
      <w:r w:rsidR="00CA3A1D">
        <w:rPr>
          <w:rFonts w:hint="cs"/>
          <w:rtl/>
        </w:rPr>
        <w:t>ف</w:t>
      </w:r>
      <w:r>
        <w:rPr>
          <w:rFonts w:hint="cs"/>
          <w:rtl/>
        </w:rPr>
        <w:t>ت؛ در این سوره نیز به تفصیل به بحث قیامت پرداخته، نمونه‌هایی از تکذیب گذشتگان بیان شده و بر قطعیت تنزیل قرآن از نزد خداوند تأکید شده است.</w:t>
      </w:r>
    </w:p>
    <w:p w:rsidR="001A1684" w:rsidRDefault="001A1684" w:rsidP="001A1684">
      <w:pPr>
        <w:pStyle w:val="a9"/>
        <w:rPr>
          <w:rtl/>
        </w:rPr>
      </w:pPr>
      <w:r>
        <w:rPr>
          <w:rFonts w:hint="cs"/>
          <w:rtl/>
        </w:rPr>
        <w:t>محور سوره:</w:t>
      </w:r>
    </w:p>
    <w:p w:rsidR="004E1D7A" w:rsidRDefault="004E1D7A" w:rsidP="00CA3A1D">
      <w:pPr>
        <w:pStyle w:val="a8"/>
        <w:numPr>
          <w:ilvl w:val="0"/>
          <w:numId w:val="9"/>
        </w:numPr>
        <w:ind w:left="680" w:hanging="340"/>
      </w:pPr>
      <w:r>
        <w:rPr>
          <w:rFonts w:hint="cs"/>
          <w:rtl/>
        </w:rPr>
        <w:t>قیامت و شرح تکذیب امت‌های گذشته و گروه‌بندی مردم در آخرت.</w:t>
      </w:r>
    </w:p>
    <w:p w:rsidR="004E1D7A" w:rsidRDefault="004E1D7A" w:rsidP="00CA3A1D">
      <w:pPr>
        <w:pStyle w:val="a8"/>
        <w:numPr>
          <w:ilvl w:val="0"/>
          <w:numId w:val="9"/>
        </w:numPr>
        <w:ind w:left="680" w:hanging="340"/>
      </w:pPr>
      <w:r>
        <w:rPr>
          <w:rFonts w:hint="cs"/>
          <w:rtl/>
        </w:rPr>
        <w:t>اثبات صدق قرآن به عنوان کلام خدا و برائت پیامبر از تهمت‌های گمراهان.</w:t>
      </w:r>
    </w:p>
    <w:p w:rsidR="004E1D7A" w:rsidRDefault="004E1D7A" w:rsidP="004E1D7A">
      <w:pPr>
        <w:pStyle w:val="a2"/>
        <w:rPr>
          <w:rtl/>
        </w:rPr>
      </w:pPr>
      <w:r>
        <w:rPr>
          <w:rFonts w:hint="cs"/>
          <w:rtl/>
        </w:rPr>
        <w:t>سوره دارای پنج مبحث است:</w:t>
      </w:r>
    </w:p>
    <w:p w:rsidR="004E1D7A" w:rsidRDefault="004E1D7A" w:rsidP="004E1D7A">
      <w:pPr>
        <w:pStyle w:val="a5"/>
        <w:rPr>
          <w:rtl/>
        </w:rPr>
      </w:pPr>
      <w:r>
        <w:rPr>
          <w:rFonts w:hint="cs"/>
          <w:rtl/>
        </w:rPr>
        <w:t>مبحث اول: منکران</w:t>
      </w:r>
    </w:p>
    <w:p w:rsidR="004E1D7A" w:rsidRDefault="004E1D7A" w:rsidP="008438A0">
      <w:pPr>
        <w:pStyle w:val="af1"/>
        <w:ind w:left="0"/>
        <w:jc w:val="center"/>
        <w:rPr>
          <w:rtl/>
        </w:rPr>
      </w:pPr>
      <w:r w:rsidRPr="004E1D7A">
        <w:rPr>
          <w:rtl/>
        </w:rPr>
        <w:t>بِس</w:t>
      </w:r>
      <w:r w:rsidRPr="004E1D7A">
        <w:rPr>
          <w:rFonts w:ascii="Times New Roman" w:hint="cs"/>
          <w:rtl/>
        </w:rPr>
        <w:t>ۡ</w:t>
      </w:r>
      <w:r w:rsidRPr="004E1D7A">
        <w:rPr>
          <w:rFonts w:hint="cs"/>
          <w:rtl/>
        </w:rPr>
        <w:t>مِ</w:t>
      </w:r>
      <w:r w:rsidRPr="004E1D7A">
        <w:rPr>
          <w:rtl/>
        </w:rPr>
        <w:t xml:space="preserve"> </w:t>
      </w:r>
      <w:r w:rsidRPr="004E1D7A">
        <w:rPr>
          <w:rFonts w:hint="cs"/>
          <w:rtl/>
        </w:rPr>
        <w:t>ٱ</w:t>
      </w:r>
      <w:r w:rsidRPr="004E1D7A">
        <w:rPr>
          <w:rFonts w:hint="eastAsia"/>
          <w:rtl/>
        </w:rPr>
        <w:t>للَّهِ</w:t>
      </w:r>
      <w:r w:rsidRPr="004E1D7A">
        <w:rPr>
          <w:rtl/>
        </w:rPr>
        <w:t xml:space="preserve"> </w:t>
      </w:r>
      <w:r w:rsidRPr="004E1D7A">
        <w:rPr>
          <w:rFonts w:hint="cs"/>
          <w:rtl/>
        </w:rPr>
        <w:t>ٱ</w:t>
      </w:r>
      <w:r w:rsidRPr="004E1D7A">
        <w:rPr>
          <w:rFonts w:hint="eastAsia"/>
          <w:rtl/>
        </w:rPr>
        <w:t>لرَّح</w:t>
      </w:r>
      <w:r w:rsidRPr="004E1D7A">
        <w:rPr>
          <w:rFonts w:ascii="Times New Roman" w:hint="cs"/>
          <w:rtl/>
        </w:rPr>
        <w:t>ۡ</w:t>
      </w:r>
      <w:r w:rsidRPr="004E1D7A">
        <w:rPr>
          <w:rFonts w:hint="cs"/>
          <w:rtl/>
        </w:rPr>
        <w:t>مَٰنِ</w:t>
      </w:r>
      <w:r w:rsidRPr="004E1D7A">
        <w:rPr>
          <w:rtl/>
        </w:rPr>
        <w:t xml:space="preserve"> </w:t>
      </w:r>
      <w:r w:rsidRPr="004E1D7A">
        <w:rPr>
          <w:rFonts w:hint="cs"/>
          <w:rtl/>
        </w:rPr>
        <w:t>ٱ</w:t>
      </w:r>
      <w:r w:rsidRPr="004E1D7A">
        <w:rPr>
          <w:rFonts w:hint="eastAsia"/>
          <w:rtl/>
        </w:rPr>
        <w:t>لرَّحِيمِ</w:t>
      </w:r>
    </w:p>
    <w:p w:rsidR="004E1D7A" w:rsidRDefault="00B66087" w:rsidP="008438A0">
      <w:pPr>
        <w:pStyle w:val="af1"/>
        <w:ind w:left="0" w:firstLine="567"/>
        <w:rPr>
          <w:rtl/>
        </w:rPr>
      </w:pPr>
      <w:r w:rsidRPr="00B66087">
        <w:rPr>
          <w:rFonts w:cs="Traditional Arabic" w:hint="cs"/>
          <w:rtl/>
        </w:rPr>
        <w:t>﴿</w:t>
      </w:r>
      <w:r w:rsidRPr="00B66087">
        <w:rPr>
          <w:rFonts w:hint="cs"/>
          <w:rtl/>
        </w:rPr>
        <w:t>ٱ</w:t>
      </w:r>
      <w:r w:rsidRPr="00B66087">
        <w:rPr>
          <w:rFonts w:hint="eastAsia"/>
          <w:rtl/>
        </w:rPr>
        <w:t>ل</w:t>
      </w:r>
      <w:r w:rsidRPr="00B66087">
        <w:rPr>
          <w:rFonts w:hint="cs"/>
          <w:rtl/>
        </w:rPr>
        <w:t>ۡحَآقَّةُ</w:t>
      </w:r>
      <w:r w:rsidRPr="00B66087">
        <w:rPr>
          <w:rtl/>
        </w:rPr>
        <w:t xml:space="preserve">١ مَا </w:t>
      </w:r>
      <w:r w:rsidRPr="00B66087">
        <w:rPr>
          <w:rFonts w:hint="cs"/>
          <w:rtl/>
        </w:rPr>
        <w:t>ٱ</w:t>
      </w:r>
      <w:r w:rsidRPr="00B66087">
        <w:rPr>
          <w:rFonts w:hint="eastAsia"/>
          <w:rtl/>
        </w:rPr>
        <w:t>ل</w:t>
      </w:r>
      <w:r w:rsidRPr="00B66087">
        <w:rPr>
          <w:rFonts w:hint="cs"/>
          <w:rtl/>
        </w:rPr>
        <w:t>ۡحَآقَّةُ</w:t>
      </w:r>
      <w:r w:rsidRPr="00B66087">
        <w:rPr>
          <w:rtl/>
        </w:rPr>
        <w:t>٢ وَمَا</w:t>
      </w:r>
      <w:r w:rsidRPr="00B66087">
        <w:rPr>
          <w:rFonts w:hint="cs"/>
          <w:rtl/>
        </w:rPr>
        <w:t>ٓ</w:t>
      </w:r>
      <w:r w:rsidRPr="00B66087">
        <w:rPr>
          <w:rtl/>
        </w:rPr>
        <w:t xml:space="preserve"> </w:t>
      </w:r>
      <w:r w:rsidRPr="00B66087">
        <w:rPr>
          <w:rFonts w:hint="cs"/>
          <w:rtl/>
        </w:rPr>
        <w:t>أَدۡرَىٰكَ</w:t>
      </w:r>
      <w:r w:rsidRPr="00B66087">
        <w:rPr>
          <w:rtl/>
        </w:rPr>
        <w:t xml:space="preserve"> </w:t>
      </w:r>
      <w:r w:rsidRPr="00B66087">
        <w:rPr>
          <w:rFonts w:hint="cs"/>
          <w:rtl/>
        </w:rPr>
        <w:t>مَا</w:t>
      </w:r>
      <w:r w:rsidRPr="00B66087">
        <w:rPr>
          <w:rtl/>
        </w:rPr>
        <w:t xml:space="preserve"> </w:t>
      </w:r>
      <w:r w:rsidRPr="00B66087">
        <w:rPr>
          <w:rFonts w:hint="cs"/>
          <w:rtl/>
        </w:rPr>
        <w:t>ٱ</w:t>
      </w:r>
      <w:r w:rsidRPr="00B66087">
        <w:rPr>
          <w:rFonts w:hint="eastAsia"/>
          <w:rtl/>
        </w:rPr>
        <w:t>ل</w:t>
      </w:r>
      <w:r w:rsidRPr="00B66087">
        <w:rPr>
          <w:rFonts w:hint="cs"/>
          <w:rtl/>
        </w:rPr>
        <w:t>ۡحَآقَّةُ</w:t>
      </w:r>
      <w:r w:rsidRPr="00B66087">
        <w:rPr>
          <w:rtl/>
        </w:rPr>
        <w:t>٣ كَذَّبَت</w:t>
      </w:r>
      <w:r w:rsidRPr="00B66087">
        <w:rPr>
          <w:rFonts w:hint="cs"/>
          <w:rtl/>
        </w:rPr>
        <w:t>ۡ</w:t>
      </w:r>
      <w:r w:rsidRPr="00B66087">
        <w:rPr>
          <w:rtl/>
        </w:rPr>
        <w:t xml:space="preserve"> </w:t>
      </w:r>
      <w:r w:rsidRPr="00B66087">
        <w:rPr>
          <w:rFonts w:hint="cs"/>
          <w:rtl/>
        </w:rPr>
        <w:t>ثَمُودُ</w:t>
      </w:r>
      <w:r w:rsidRPr="00B66087">
        <w:rPr>
          <w:rtl/>
        </w:rPr>
        <w:t xml:space="preserve"> </w:t>
      </w:r>
      <w:r w:rsidRPr="00B66087">
        <w:rPr>
          <w:rFonts w:hint="cs"/>
          <w:rtl/>
        </w:rPr>
        <w:t>وَعَادُۢ</w:t>
      </w:r>
      <w:r w:rsidRPr="00B66087">
        <w:rPr>
          <w:rtl/>
        </w:rPr>
        <w:t xml:space="preserve"> </w:t>
      </w:r>
      <w:r w:rsidRPr="00B66087">
        <w:rPr>
          <w:rFonts w:hint="cs"/>
          <w:rtl/>
        </w:rPr>
        <w:t>بِٱ</w:t>
      </w:r>
      <w:r w:rsidRPr="00B66087">
        <w:rPr>
          <w:rFonts w:hint="eastAsia"/>
          <w:rtl/>
        </w:rPr>
        <w:t>ل</w:t>
      </w:r>
      <w:r w:rsidRPr="00B66087">
        <w:rPr>
          <w:rFonts w:hint="cs"/>
          <w:rtl/>
        </w:rPr>
        <w:t>ۡقَارِعَةِ</w:t>
      </w:r>
      <w:r w:rsidRPr="00B66087">
        <w:rPr>
          <w:rtl/>
        </w:rPr>
        <w:t>٤ فَأَمَّا ثَمُودُ فَأُه</w:t>
      </w:r>
      <w:r w:rsidRPr="00B66087">
        <w:rPr>
          <w:rFonts w:hint="cs"/>
          <w:rtl/>
        </w:rPr>
        <w:t>ۡلِكُواْ</w:t>
      </w:r>
      <w:r w:rsidRPr="00B66087">
        <w:rPr>
          <w:rtl/>
        </w:rPr>
        <w:t xml:space="preserve"> </w:t>
      </w:r>
      <w:r w:rsidRPr="00B66087">
        <w:rPr>
          <w:rFonts w:hint="cs"/>
          <w:rtl/>
        </w:rPr>
        <w:t>بِٱ</w:t>
      </w:r>
      <w:r w:rsidRPr="00B66087">
        <w:rPr>
          <w:rFonts w:hint="eastAsia"/>
          <w:rtl/>
        </w:rPr>
        <w:t>لطَّاغِيَةِ</w:t>
      </w:r>
      <w:r w:rsidRPr="00B66087">
        <w:rPr>
          <w:rtl/>
        </w:rPr>
        <w:t>٥ وَأَمَّا عَاد</w:t>
      </w:r>
      <w:r w:rsidRPr="00B66087">
        <w:rPr>
          <w:rFonts w:hint="cs"/>
          <w:rtl/>
        </w:rPr>
        <w:t>ٞ</w:t>
      </w:r>
      <w:r w:rsidRPr="00B66087">
        <w:rPr>
          <w:rtl/>
        </w:rPr>
        <w:t xml:space="preserve"> </w:t>
      </w:r>
      <w:r w:rsidRPr="00B66087">
        <w:rPr>
          <w:rFonts w:hint="cs"/>
          <w:rtl/>
        </w:rPr>
        <w:t>فَأُهۡلِك</w:t>
      </w:r>
      <w:r w:rsidRPr="00B66087">
        <w:rPr>
          <w:rtl/>
        </w:rPr>
        <w:t>ُواْ بِرِيح</w:t>
      </w:r>
      <w:r w:rsidRPr="00B66087">
        <w:rPr>
          <w:rFonts w:hint="cs"/>
          <w:rtl/>
        </w:rPr>
        <w:t>ٖ</w:t>
      </w:r>
      <w:r w:rsidRPr="00B66087">
        <w:rPr>
          <w:rtl/>
        </w:rPr>
        <w:t xml:space="preserve"> </w:t>
      </w:r>
      <w:r w:rsidRPr="00B66087">
        <w:rPr>
          <w:rFonts w:hint="cs"/>
          <w:rtl/>
        </w:rPr>
        <w:t>صَرۡصَرٍ</w:t>
      </w:r>
      <w:r w:rsidRPr="00B66087">
        <w:rPr>
          <w:rtl/>
        </w:rPr>
        <w:t xml:space="preserve"> </w:t>
      </w:r>
      <w:r w:rsidRPr="00B66087">
        <w:rPr>
          <w:rFonts w:hint="cs"/>
          <w:rtl/>
        </w:rPr>
        <w:t>عَاتِيَةٖ٦</w:t>
      </w:r>
      <w:r w:rsidRPr="00B66087">
        <w:rPr>
          <w:rtl/>
        </w:rPr>
        <w:t xml:space="preserve"> </w:t>
      </w:r>
      <w:r w:rsidRPr="00B66087">
        <w:rPr>
          <w:rFonts w:hint="cs"/>
          <w:rtl/>
        </w:rPr>
        <w:t>سَخَّرَهَا</w:t>
      </w:r>
      <w:r w:rsidRPr="00B66087">
        <w:rPr>
          <w:rtl/>
        </w:rPr>
        <w:t xml:space="preserve"> </w:t>
      </w:r>
      <w:r w:rsidRPr="00B66087">
        <w:rPr>
          <w:rFonts w:hint="cs"/>
          <w:rtl/>
        </w:rPr>
        <w:t>عَلَيۡهِمۡ</w:t>
      </w:r>
      <w:r w:rsidRPr="00B66087">
        <w:rPr>
          <w:rtl/>
        </w:rPr>
        <w:t xml:space="preserve"> </w:t>
      </w:r>
      <w:r w:rsidRPr="00B66087">
        <w:rPr>
          <w:rFonts w:hint="cs"/>
          <w:rtl/>
        </w:rPr>
        <w:t>سَبۡعَ</w:t>
      </w:r>
      <w:r w:rsidRPr="00B66087">
        <w:rPr>
          <w:rtl/>
        </w:rPr>
        <w:t xml:space="preserve"> </w:t>
      </w:r>
      <w:r w:rsidRPr="00B66087">
        <w:rPr>
          <w:rFonts w:hint="cs"/>
          <w:rtl/>
        </w:rPr>
        <w:t>لَيَالٖ</w:t>
      </w:r>
      <w:r w:rsidRPr="00B66087">
        <w:rPr>
          <w:rtl/>
        </w:rPr>
        <w:t xml:space="preserve"> </w:t>
      </w:r>
      <w:r w:rsidRPr="00B66087">
        <w:rPr>
          <w:rFonts w:hint="cs"/>
          <w:rtl/>
        </w:rPr>
        <w:t>وَث</w:t>
      </w:r>
      <w:r w:rsidRPr="00B66087">
        <w:rPr>
          <w:rFonts w:hint="eastAsia"/>
          <w:rtl/>
        </w:rPr>
        <w:t>َمَٰنِيَةَ</w:t>
      </w:r>
      <w:r w:rsidRPr="00B66087">
        <w:rPr>
          <w:rtl/>
        </w:rPr>
        <w:t xml:space="preserve"> أَيَّامٍ حُسُوم</w:t>
      </w:r>
      <w:r w:rsidRPr="00B66087">
        <w:rPr>
          <w:rFonts w:hint="cs"/>
          <w:rtl/>
        </w:rPr>
        <w:t>ٗاۖ</w:t>
      </w:r>
      <w:r w:rsidRPr="00B66087">
        <w:rPr>
          <w:rtl/>
        </w:rPr>
        <w:t xml:space="preserve"> </w:t>
      </w:r>
      <w:r w:rsidRPr="00B66087">
        <w:rPr>
          <w:rFonts w:hint="cs"/>
          <w:rtl/>
        </w:rPr>
        <w:t>فَتَرَى</w:t>
      </w:r>
      <w:r w:rsidRPr="00B66087">
        <w:rPr>
          <w:rtl/>
        </w:rPr>
        <w:t xml:space="preserve"> </w:t>
      </w:r>
      <w:r w:rsidRPr="00B66087">
        <w:rPr>
          <w:rFonts w:hint="cs"/>
          <w:rtl/>
        </w:rPr>
        <w:t>ٱ</w:t>
      </w:r>
      <w:r w:rsidRPr="00B66087">
        <w:rPr>
          <w:rFonts w:hint="eastAsia"/>
          <w:rtl/>
        </w:rPr>
        <w:t>ل</w:t>
      </w:r>
      <w:r w:rsidRPr="00B66087">
        <w:rPr>
          <w:rFonts w:hint="cs"/>
          <w:rtl/>
        </w:rPr>
        <w:t>ۡقَوۡمَ</w:t>
      </w:r>
      <w:r w:rsidRPr="00B66087">
        <w:rPr>
          <w:rtl/>
        </w:rPr>
        <w:t xml:space="preserve"> فِيهَا صَر</w:t>
      </w:r>
      <w:r w:rsidRPr="00B66087">
        <w:rPr>
          <w:rFonts w:hint="cs"/>
          <w:rtl/>
        </w:rPr>
        <w:t>ۡعَىٰ</w:t>
      </w:r>
      <w:r w:rsidRPr="00B66087">
        <w:rPr>
          <w:rtl/>
        </w:rPr>
        <w:t xml:space="preserve"> </w:t>
      </w:r>
      <w:r w:rsidRPr="00B66087">
        <w:rPr>
          <w:rFonts w:hint="cs"/>
          <w:rtl/>
        </w:rPr>
        <w:t>كَأَنَّهُمۡ</w:t>
      </w:r>
      <w:r w:rsidRPr="00B66087">
        <w:rPr>
          <w:rtl/>
        </w:rPr>
        <w:t xml:space="preserve"> </w:t>
      </w:r>
      <w:r w:rsidRPr="00B66087">
        <w:rPr>
          <w:rFonts w:hint="cs"/>
          <w:rtl/>
        </w:rPr>
        <w:t>أَعۡجَازُ</w:t>
      </w:r>
      <w:r w:rsidRPr="00B66087">
        <w:rPr>
          <w:rtl/>
        </w:rPr>
        <w:t xml:space="preserve"> </w:t>
      </w:r>
      <w:r w:rsidRPr="00B66087">
        <w:rPr>
          <w:rFonts w:hint="cs"/>
          <w:rtl/>
        </w:rPr>
        <w:t>نَخۡلٍ</w:t>
      </w:r>
      <w:r w:rsidRPr="00B66087">
        <w:rPr>
          <w:rtl/>
        </w:rPr>
        <w:t xml:space="preserve"> </w:t>
      </w:r>
      <w:r w:rsidRPr="00B66087">
        <w:rPr>
          <w:rFonts w:hint="cs"/>
          <w:rtl/>
        </w:rPr>
        <w:t>خَاوِيَةٖ٧</w:t>
      </w:r>
      <w:r w:rsidRPr="00B66087">
        <w:rPr>
          <w:rtl/>
        </w:rPr>
        <w:t xml:space="preserve"> </w:t>
      </w:r>
      <w:r w:rsidRPr="00B66087">
        <w:rPr>
          <w:rFonts w:hint="cs"/>
          <w:rtl/>
        </w:rPr>
        <w:t>فَهَلۡ</w:t>
      </w:r>
      <w:r w:rsidRPr="00B66087">
        <w:rPr>
          <w:rtl/>
        </w:rPr>
        <w:t xml:space="preserve"> </w:t>
      </w:r>
      <w:r w:rsidRPr="00B66087">
        <w:rPr>
          <w:rFonts w:hint="cs"/>
          <w:rtl/>
        </w:rPr>
        <w:t>تَرَىٰ</w:t>
      </w:r>
      <w:r w:rsidRPr="00B66087">
        <w:rPr>
          <w:rtl/>
        </w:rPr>
        <w:t xml:space="preserve"> </w:t>
      </w:r>
      <w:r w:rsidRPr="00B66087">
        <w:rPr>
          <w:rFonts w:hint="cs"/>
          <w:rtl/>
        </w:rPr>
        <w:t>لَهُم</w:t>
      </w:r>
      <w:r w:rsidRPr="00B66087">
        <w:rPr>
          <w:rtl/>
        </w:rPr>
        <w:t xml:space="preserve"> </w:t>
      </w:r>
      <w:r w:rsidRPr="00B66087">
        <w:rPr>
          <w:rFonts w:hint="cs"/>
          <w:rtl/>
        </w:rPr>
        <w:t>مِّنۢ</w:t>
      </w:r>
      <w:r w:rsidRPr="00B66087">
        <w:rPr>
          <w:rtl/>
        </w:rPr>
        <w:t xml:space="preserve"> </w:t>
      </w:r>
      <w:r w:rsidRPr="00B66087">
        <w:rPr>
          <w:rFonts w:hint="cs"/>
          <w:rtl/>
        </w:rPr>
        <w:t>بَاقِيَةٖ٨</w:t>
      </w:r>
      <w:r w:rsidRPr="00B66087">
        <w:rPr>
          <w:rtl/>
        </w:rPr>
        <w:t xml:space="preserve"> </w:t>
      </w:r>
      <w:r w:rsidRPr="00B66087">
        <w:rPr>
          <w:rFonts w:hint="cs"/>
          <w:rtl/>
        </w:rPr>
        <w:t>وَجَآءَ</w:t>
      </w:r>
      <w:r w:rsidRPr="00B66087">
        <w:rPr>
          <w:rtl/>
        </w:rPr>
        <w:t xml:space="preserve"> </w:t>
      </w:r>
      <w:r w:rsidRPr="00B66087">
        <w:rPr>
          <w:rFonts w:hint="cs"/>
          <w:rtl/>
        </w:rPr>
        <w:t>فِرۡعَوۡنُ</w:t>
      </w:r>
      <w:r w:rsidRPr="00B66087">
        <w:rPr>
          <w:rtl/>
        </w:rPr>
        <w:t xml:space="preserve"> </w:t>
      </w:r>
      <w:r w:rsidRPr="00B66087">
        <w:rPr>
          <w:rFonts w:hint="cs"/>
          <w:rtl/>
        </w:rPr>
        <w:t>وَمَن</w:t>
      </w:r>
      <w:r w:rsidRPr="00B66087">
        <w:rPr>
          <w:rtl/>
        </w:rPr>
        <w:t xml:space="preserve"> </w:t>
      </w:r>
      <w:r w:rsidRPr="00B66087">
        <w:rPr>
          <w:rFonts w:hint="cs"/>
          <w:rtl/>
        </w:rPr>
        <w:t>قَبۡلَهُۥ</w:t>
      </w:r>
      <w:r w:rsidRPr="00B66087">
        <w:rPr>
          <w:rtl/>
        </w:rPr>
        <w:t xml:space="preserve"> وَ</w:t>
      </w:r>
      <w:r w:rsidRPr="00B66087">
        <w:rPr>
          <w:rFonts w:hint="cs"/>
          <w:rtl/>
        </w:rPr>
        <w:t>ٱ</w:t>
      </w:r>
      <w:r w:rsidRPr="00B66087">
        <w:rPr>
          <w:rFonts w:hint="eastAsia"/>
          <w:rtl/>
        </w:rPr>
        <w:t>ل</w:t>
      </w:r>
      <w:r w:rsidRPr="00B66087">
        <w:rPr>
          <w:rFonts w:hint="cs"/>
          <w:rtl/>
        </w:rPr>
        <w:t>ۡم</w:t>
      </w:r>
      <w:r w:rsidRPr="00B66087">
        <w:rPr>
          <w:rFonts w:hint="eastAsia"/>
          <w:rtl/>
        </w:rPr>
        <w:t>ُؤ</w:t>
      </w:r>
      <w:r w:rsidRPr="00B66087">
        <w:rPr>
          <w:rFonts w:hint="cs"/>
          <w:rtl/>
        </w:rPr>
        <w:t>ۡتَفِكَٰتُ</w:t>
      </w:r>
      <w:r w:rsidRPr="00B66087">
        <w:rPr>
          <w:rtl/>
        </w:rPr>
        <w:t xml:space="preserve"> بِ</w:t>
      </w:r>
      <w:r w:rsidRPr="00B66087">
        <w:rPr>
          <w:rFonts w:hint="cs"/>
          <w:rtl/>
        </w:rPr>
        <w:t>ٱ</w:t>
      </w:r>
      <w:r w:rsidRPr="00B66087">
        <w:rPr>
          <w:rFonts w:hint="eastAsia"/>
          <w:rtl/>
        </w:rPr>
        <w:t>ل</w:t>
      </w:r>
      <w:r w:rsidRPr="00B66087">
        <w:rPr>
          <w:rFonts w:hint="cs"/>
          <w:rtl/>
        </w:rPr>
        <w:t>ۡخَاطِئَةِ</w:t>
      </w:r>
      <w:r w:rsidRPr="00B66087">
        <w:rPr>
          <w:rtl/>
        </w:rPr>
        <w:t>٩ فَعَصَو</w:t>
      </w:r>
      <w:r w:rsidRPr="00B66087">
        <w:rPr>
          <w:rFonts w:hint="cs"/>
          <w:rtl/>
        </w:rPr>
        <w:t>ۡاْ</w:t>
      </w:r>
      <w:r w:rsidRPr="00B66087">
        <w:rPr>
          <w:rtl/>
        </w:rPr>
        <w:t xml:space="preserve"> </w:t>
      </w:r>
      <w:r w:rsidRPr="00B66087">
        <w:rPr>
          <w:rFonts w:hint="cs"/>
          <w:rtl/>
        </w:rPr>
        <w:t>رَسُولَ</w:t>
      </w:r>
      <w:r w:rsidRPr="00B66087">
        <w:rPr>
          <w:rtl/>
        </w:rPr>
        <w:t xml:space="preserve"> </w:t>
      </w:r>
      <w:r w:rsidRPr="00B66087">
        <w:rPr>
          <w:rFonts w:hint="cs"/>
          <w:rtl/>
        </w:rPr>
        <w:t>رَبِّهِمۡ</w:t>
      </w:r>
      <w:r w:rsidRPr="00B66087">
        <w:rPr>
          <w:rtl/>
        </w:rPr>
        <w:t xml:space="preserve"> </w:t>
      </w:r>
      <w:r w:rsidRPr="00B66087">
        <w:rPr>
          <w:rFonts w:hint="cs"/>
          <w:rtl/>
        </w:rPr>
        <w:t>فَأَخَذَهُمۡ</w:t>
      </w:r>
      <w:r w:rsidRPr="00B66087">
        <w:rPr>
          <w:rtl/>
        </w:rPr>
        <w:t xml:space="preserve"> </w:t>
      </w:r>
      <w:r w:rsidRPr="00B66087">
        <w:rPr>
          <w:rFonts w:hint="cs"/>
          <w:rtl/>
        </w:rPr>
        <w:t>أ</w:t>
      </w:r>
      <w:r w:rsidRPr="00B66087">
        <w:rPr>
          <w:rFonts w:hint="eastAsia"/>
          <w:rtl/>
        </w:rPr>
        <w:t>َخ</w:t>
      </w:r>
      <w:r w:rsidRPr="00B66087">
        <w:rPr>
          <w:rFonts w:hint="cs"/>
          <w:rtl/>
        </w:rPr>
        <w:t>ۡذَةٗ</w:t>
      </w:r>
      <w:r w:rsidRPr="00B66087">
        <w:rPr>
          <w:rtl/>
        </w:rPr>
        <w:t xml:space="preserve"> رَّابِيَةً١٠ إِنَّا لَمَّا طَغَا </w:t>
      </w:r>
      <w:r w:rsidRPr="00B66087">
        <w:rPr>
          <w:rFonts w:hint="cs"/>
          <w:rtl/>
        </w:rPr>
        <w:t>ٱ</w:t>
      </w:r>
      <w:r w:rsidRPr="00B66087">
        <w:rPr>
          <w:rFonts w:hint="eastAsia"/>
          <w:rtl/>
        </w:rPr>
        <w:t>ل</w:t>
      </w:r>
      <w:r w:rsidRPr="00B66087">
        <w:rPr>
          <w:rFonts w:hint="cs"/>
          <w:rtl/>
        </w:rPr>
        <w:t>ۡمَآءُ</w:t>
      </w:r>
      <w:r w:rsidRPr="00B66087">
        <w:rPr>
          <w:rtl/>
        </w:rPr>
        <w:t xml:space="preserve"> حَمَل</w:t>
      </w:r>
      <w:r w:rsidRPr="00B66087">
        <w:rPr>
          <w:rFonts w:hint="cs"/>
          <w:rtl/>
        </w:rPr>
        <w:t>ۡنَٰكُمۡ</w:t>
      </w:r>
      <w:r w:rsidRPr="00B66087">
        <w:rPr>
          <w:rtl/>
        </w:rPr>
        <w:t xml:space="preserve"> </w:t>
      </w:r>
      <w:r w:rsidRPr="00B66087">
        <w:rPr>
          <w:rFonts w:hint="cs"/>
          <w:rtl/>
        </w:rPr>
        <w:t>فِي</w:t>
      </w:r>
      <w:r w:rsidRPr="00B66087">
        <w:rPr>
          <w:rtl/>
        </w:rPr>
        <w:t xml:space="preserve"> </w:t>
      </w:r>
      <w:r w:rsidRPr="00B66087">
        <w:rPr>
          <w:rFonts w:hint="cs"/>
          <w:rtl/>
        </w:rPr>
        <w:t>ٱ</w:t>
      </w:r>
      <w:r w:rsidRPr="00B66087">
        <w:rPr>
          <w:rFonts w:hint="eastAsia"/>
          <w:rtl/>
        </w:rPr>
        <w:t>ل</w:t>
      </w:r>
      <w:r w:rsidRPr="00B66087">
        <w:rPr>
          <w:rFonts w:hint="cs"/>
          <w:rtl/>
        </w:rPr>
        <w:t>ۡجَارِيَةِ</w:t>
      </w:r>
      <w:r w:rsidRPr="00B66087">
        <w:rPr>
          <w:rtl/>
        </w:rPr>
        <w:t>١١ لِنَج</w:t>
      </w:r>
      <w:r w:rsidRPr="00B66087">
        <w:rPr>
          <w:rFonts w:hint="cs"/>
          <w:rtl/>
        </w:rPr>
        <w:t>ۡعَلَهَا</w:t>
      </w:r>
      <w:r w:rsidRPr="00B66087">
        <w:rPr>
          <w:rtl/>
        </w:rPr>
        <w:t xml:space="preserve"> </w:t>
      </w:r>
      <w:r w:rsidRPr="00B66087">
        <w:rPr>
          <w:rFonts w:hint="cs"/>
          <w:rtl/>
        </w:rPr>
        <w:t>لَكُمۡ</w:t>
      </w:r>
      <w:r w:rsidRPr="00B66087">
        <w:rPr>
          <w:rtl/>
        </w:rPr>
        <w:t xml:space="preserve"> </w:t>
      </w:r>
      <w:r w:rsidRPr="00B66087">
        <w:rPr>
          <w:rFonts w:hint="cs"/>
          <w:rtl/>
        </w:rPr>
        <w:t>تَذۡكِرَةٗ</w:t>
      </w:r>
      <w:r w:rsidRPr="00B66087">
        <w:rPr>
          <w:rtl/>
        </w:rPr>
        <w:t xml:space="preserve"> </w:t>
      </w:r>
      <w:r w:rsidRPr="00B66087">
        <w:rPr>
          <w:rFonts w:hint="cs"/>
          <w:rtl/>
        </w:rPr>
        <w:t>وَتَعِيَهَآ</w:t>
      </w:r>
      <w:r w:rsidRPr="00B66087">
        <w:rPr>
          <w:rtl/>
        </w:rPr>
        <w:t xml:space="preserve"> </w:t>
      </w:r>
      <w:r w:rsidRPr="00B66087">
        <w:rPr>
          <w:rFonts w:hint="cs"/>
          <w:rtl/>
        </w:rPr>
        <w:t>أُذُنٞ</w:t>
      </w:r>
      <w:r w:rsidRPr="00B66087">
        <w:rPr>
          <w:rtl/>
        </w:rPr>
        <w:t xml:space="preserve"> </w:t>
      </w:r>
      <w:r w:rsidRPr="00B66087">
        <w:rPr>
          <w:rFonts w:hint="cs"/>
          <w:rtl/>
        </w:rPr>
        <w:t>وَٰعِيَةٞ١٢</w:t>
      </w:r>
      <w:r w:rsidRPr="00B66087">
        <w:rPr>
          <w:rFonts w:cs="Traditional Arabic" w:hint="cs"/>
          <w:rtl/>
        </w:rPr>
        <w:t>﴾</w:t>
      </w:r>
    </w:p>
    <w:p w:rsidR="00CA000A" w:rsidRPr="00CA000A" w:rsidRDefault="00CA000A" w:rsidP="008438A0">
      <w:pPr>
        <w:rPr>
          <w:rtl/>
        </w:rPr>
      </w:pPr>
    </w:p>
    <w:p w:rsidR="004E1D7A" w:rsidRDefault="004E1D7A" w:rsidP="004E1D7A">
      <w:pPr>
        <w:pStyle w:val="a9"/>
        <w:rPr>
          <w:rtl/>
        </w:rPr>
      </w:pPr>
      <w:r w:rsidRPr="004E1D7A">
        <w:rPr>
          <w:rtl/>
        </w:rPr>
        <w:t>ترجمه:</w:t>
      </w:r>
    </w:p>
    <w:p w:rsidR="004E1D7A" w:rsidRDefault="00CA3A1D" w:rsidP="00554015">
      <w:pPr>
        <w:pStyle w:val="a8"/>
        <w:rPr>
          <w:rtl/>
        </w:rPr>
      </w:pPr>
      <w:r>
        <w:rPr>
          <w:rFonts w:hint="cs"/>
          <w:rtl/>
        </w:rPr>
        <w:lastRenderedPageBreak/>
        <w:t>«</w:t>
      </w:r>
      <w:r w:rsidR="004E1D7A" w:rsidRPr="004E1D7A">
        <w:rPr>
          <w:rtl/>
        </w:rPr>
        <w:t>آن حقیقت راستین (1) چیست</w:t>
      </w:r>
      <w:r w:rsidR="004E1D7A">
        <w:rPr>
          <w:rFonts w:hint="cs"/>
          <w:rtl/>
        </w:rPr>
        <w:t xml:space="preserve"> </w:t>
      </w:r>
      <w:r>
        <w:rPr>
          <w:rFonts w:hint="cs"/>
          <w:rtl/>
        </w:rPr>
        <w:t>آن حقیقت راستین! (2) و تو چه می</w:t>
      </w:r>
      <w:r>
        <w:rPr>
          <w:rFonts w:hint="eastAsia"/>
          <w:rtl/>
        </w:rPr>
        <w:t>‌</w:t>
      </w:r>
      <w:r w:rsidR="00554015">
        <w:rPr>
          <w:rFonts w:hint="cs"/>
          <w:rtl/>
        </w:rPr>
        <w:t>دانی که چیست آن حقیقت راستین! (3) ثمود و عاد آن واقعه‌ی کوبنده را تکذیب کردند (4) اما ثمود پس با فریادی مرگبار نابود گشتند (5) و اما عاد پس به وسیله‌ی تند</w:t>
      </w:r>
      <w:r w:rsidR="00D738FD">
        <w:rPr>
          <w:rFonts w:hint="cs"/>
          <w:rtl/>
        </w:rPr>
        <w:t>بادی سرکش به هلاکت رسیدند (6) هف</w:t>
      </w:r>
      <w:r w:rsidR="00554015">
        <w:rPr>
          <w:rFonts w:hint="cs"/>
          <w:rtl/>
        </w:rPr>
        <w:t>ت شب و هشت روز پیاپی آن (تندباد) را بر</w:t>
      </w:r>
      <w:r w:rsidR="006F2FD0" w:rsidRPr="006F2FD0">
        <w:rPr>
          <w:rFonts w:hint="cs"/>
          <w:rtl/>
        </w:rPr>
        <w:t xml:space="preserve"> آن‌ها </w:t>
      </w:r>
      <w:r w:rsidR="00554015">
        <w:rPr>
          <w:rFonts w:hint="cs"/>
          <w:rtl/>
        </w:rPr>
        <w:t>به حرکت در‌آورد، پس مردم را در آن (مدت) فرو افتاده می‌دیدی گوی</w:t>
      </w:r>
      <w:r w:rsidR="00D738FD">
        <w:rPr>
          <w:rFonts w:hint="cs"/>
          <w:rtl/>
        </w:rPr>
        <w:t>ی تنه‌های نخل تو‌خالی</w:t>
      </w:r>
      <w:r w:rsidR="00D738FD">
        <w:rPr>
          <w:rFonts w:hint="eastAsia"/>
          <w:rtl/>
        </w:rPr>
        <w:t>‌</w:t>
      </w:r>
      <w:r w:rsidR="00554015">
        <w:rPr>
          <w:rFonts w:hint="cs"/>
          <w:rtl/>
        </w:rPr>
        <w:t>اند (7) پس آیا از ایشان هیچ‌ بر‌جای مانده‌ای می‌بینی! (8) و فرعون و اقوام قبل از او و (مردمان) شهر‌های زیر و رو شده، با گناه پیش آمدند (9) پس، از فرستاده‌ی پروردگارشان سرپیچی کردند، آن‌گاه (خداوند) با گرفتنی سخت، آنان ر</w:t>
      </w:r>
      <w:r w:rsidR="00E73244">
        <w:rPr>
          <w:rFonts w:hint="cs"/>
          <w:rtl/>
        </w:rPr>
        <w:t>ا</w:t>
      </w:r>
      <w:r w:rsidR="00554015">
        <w:rPr>
          <w:rFonts w:hint="cs"/>
          <w:rtl/>
        </w:rPr>
        <w:t xml:space="preserve"> فروگرفت (10) یقیناً چون آب طغیان کرد ما شما را بر کشتیِ روان سوار کردیم (11) تا این که آن برایتان پندی قرار دهیم و گوش‌های فراگیر آن را فرا گیرند (12)</w:t>
      </w:r>
      <w:r>
        <w:rPr>
          <w:rFonts w:hint="cs"/>
          <w:rtl/>
        </w:rPr>
        <w:t>»</w:t>
      </w:r>
      <w:r w:rsidR="00554015">
        <w:rPr>
          <w:rFonts w:hint="cs"/>
          <w:rtl/>
        </w:rPr>
        <w:t>.</w:t>
      </w:r>
    </w:p>
    <w:p w:rsidR="00554015" w:rsidRDefault="003F3673" w:rsidP="003F3673">
      <w:pPr>
        <w:pStyle w:val="a9"/>
        <w:rPr>
          <w:rtl/>
        </w:rPr>
      </w:pPr>
      <w:r>
        <w:rPr>
          <w:rFonts w:hint="cs"/>
          <w:rtl/>
        </w:rPr>
        <w:t>توضیحات:</w:t>
      </w:r>
    </w:p>
    <w:p w:rsidR="003F3673" w:rsidRDefault="00B66087" w:rsidP="00ED4E8B">
      <w:pPr>
        <w:pStyle w:val="a8"/>
        <w:rPr>
          <w:rtl/>
        </w:rPr>
      </w:pPr>
      <w:r w:rsidRPr="00B66087">
        <w:rPr>
          <w:rFonts w:cs="Traditional Arabic"/>
          <w:rtl/>
        </w:rPr>
        <w:t>﴿</w:t>
      </w:r>
      <w:r w:rsidRPr="00B66087">
        <w:rPr>
          <w:rFonts w:cs="KFGQPC Uthmanic Script HAFS" w:hint="cs"/>
          <w:rtl/>
        </w:rPr>
        <w:t>ٱ</w:t>
      </w:r>
      <w:r w:rsidRPr="00B66087">
        <w:rPr>
          <w:rFonts w:cs="KFGQPC Uthmanic Script HAFS" w:hint="eastAsia"/>
          <w:rtl/>
        </w:rPr>
        <w:t>ل</w:t>
      </w:r>
      <w:r w:rsidRPr="00B66087">
        <w:rPr>
          <w:rFonts w:ascii="Times New Roman" w:hAnsi="Times New Roman" w:cs="KFGQPC Uthmanic Script HAFS" w:hint="cs"/>
          <w:rtl/>
        </w:rPr>
        <w:t>ۡ</w:t>
      </w:r>
      <w:r w:rsidRPr="00B66087">
        <w:rPr>
          <w:rFonts w:cs="KFGQPC Uthmanic Script HAFS" w:hint="cs"/>
          <w:rtl/>
        </w:rPr>
        <w:t>حَا</w:t>
      </w:r>
      <w:r w:rsidRPr="00B66087">
        <w:rPr>
          <w:rFonts w:ascii="Times New Roman" w:hAnsi="Times New Roman" w:cs="KFGQPC Uthmanic Script HAFS" w:hint="cs"/>
          <w:rtl/>
        </w:rPr>
        <w:t>ٓ</w:t>
      </w:r>
      <w:r w:rsidRPr="00B66087">
        <w:rPr>
          <w:rFonts w:cs="KFGQPC Uthmanic Script HAFS" w:hint="cs"/>
          <w:rtl/>
        </w:rPr>
        <w:t>قَّةُ</w:t>
      </w:r>
      <w:r w:rsidRPr="00B66087">
        <w:rPr>
          <w:rFonts w:ascii="Times New Roman" w:hAnsi="Times New Roman" w:cs="Traditional Arabic" w:hint="cs"/>
          <w:rtl/>
        </w:rPr>
        <w:t>﴾</w:t>
      </w:r>
      <w:r w:rsidR="003F3673">
        <w:rPr>
          <w:rFonts w:hint="cs"/>
          <w:rtl/>
        </w:rPr>
        <w:t xml:space="preserve">: از أسمای قیمات است، زیرا ثبوت وقوع آن حقیقی و قطعی است و هیچ </w:t>
      </w:r>
      <w:r>
        <w:rPr>
          <w:rFonts w:hint="cs"/>
          <w:rtl/>
        </w:rPr>
        <w:t>ش</w:t>
      </w:r>
      <w:r w:rsidR="003F3673">
        <w:rPr>
          <w:rFonts w:hint="cs"/>
          <w:rtl/>
        </w:rPr>
        <w:t>کّی در آن نیست و تمام وعد و</w:t>
      </w:r>
      <w:r w:rsidR="00E73244">
        <w:rPr>
          <w:rFonts w:hint="cs"/>
          <w:rtl/>
        </w:rPr>
        <w:t xml:space="preserve"> و</w:t>
      </w:r>
      <w:r w:rsidR="003F3673">
        <w:rPr>
          <w:rFonts w:hint="cs"/>
          <w:rtl/>
        </w:rPr>
        <w:t xml:space="preserve">عید‌های آن حقیقی است و تمامی حقایق را بر کافران هویدا می‌گرداند. </w:t>
      </w:r>
      <w:r w:rsidRPr="00B66087">
        <w:rPr>
          <w:rFonts w:cs="Traditional Arabic"/>
          <w:rtl/>
        </w:rPr>
        <w:t>﴿</w:t>
      </w:r>
      <w:r w:rsidRPr="00B66087">
        <w:rPr>
          <w:rFonts w:cs="KFGQPC Uthmanic Script HAFS"/>
          <w:rtl/>
        </w:rPr>
        <w:t xml:space="preserve">مَا </w:t>
      </w:r>
      <w:r w:rsidRPr="00B66087">
        <w:rPr>
          <w:rFonts w:cs="KFGQPC Uthmanic Script HAFS" w:hint="cs"/>
          <w:rtl/>
        </w:rPr>
        <w:t>ٱ</w:t>
      </w:r>
      <w:r w:rsidRPr="00B66087">
        <w:rPr>
          <w:rFonts w:cs="KFGQPC Uthmanic Script HAFS" w:hint="eastAsia"/>
          <w:rtl/>
        </w:rPr>
        <w:t>ل</w:t>
      </w:r>
      <w:r w:rsidRPr="00B66087">
        <w:rPr>
          <w:rFonts w:ascii="Times New Roman" w:hAnsi="Times New Roman" w:cs="KFGQPC Uthmanic Script HAFS" w:hint="cs"/>
          <w:rtl/>
        </w:rPr>
        <w:t>ۡ</w:t>
      </w:r>
      <w:r w:rsidRPr="00B66087">
        <w:rPr>
          <w:rFonts w:cs="KFGQPC Uthmanic Script HAFS" w:hint="cs"/>
          <w:rtl/>
        </w:rPr>
        <w:t>حَا</w:t>
      </w:r>
      <w:r w:rsidRPr="00B66087">
        <w:rPr>
          <w:rFonts w:ascii="Times New Roman" w:hAnsi="Times New Roman" w:cs="KFGQPC Uthmanic Script HAFS" w:hint="cs"/>
          <w:rtl/>
        </w:rPr>
        <w:t>ٓ</w:t>
      </w:r>
      <w:r w:rsidRPr="00B66087">
        <w:rPr>
          <w:rFonts w:cs="KFGQPC Uthmanic Script HAFS" w:hint="cs"/>
          <w:rtl/>
        </w:rPr>
        <w:t>قَّةُ</w:t>
      </w:r>
      <w:r w:rsidRPr="00B66087">
        <w:rPr>
          <w:rFonts w:ascii="Times New Roman" w:hAnsi="Times New Roman" w:cs="Traditional Arabic" w:hint="cs"/>
          <w:rtl/>
        </w:rPr>
        <w:t>﴾</w:t>
      </w:r>
      <w:r w:rsidR="00E73244">
        <w:rPr>
          <w:rFonts w:hint="cs"/>
          <w:rtl/>
        </w:rPr>
        <w:t>: استفهام در این</w:t>
      </w:r>
      <w:r w:rsidR="003F3673">
        <w:rPr>
          <w:rFonts w:hint="cs"/>
          <w:rtl/>
        </w:rPr>
        <w:t xml:space="preserve">جا جهت بیان عظمت و حقانیت آن روز بزرگ است که علم برپایی آن منحصراً در نزد خداوند است. </w:t>
      </w:r>
      <w:r w:rsidRPr="00B66087">
        <w:rPr>
          <w:rFonts w:cs="Traditional Arabic"/>
          <w:rtl/>
        </w:rPr>
        <w:t>﴿</w:t>
      </w:r>
      <w:r w:rsidRPr="00B66087">
        <w:rPr>
          <w:rFonts w:cs="KFGQPC Uthmanic Script HAFS"/>
          <w:rtl/>
        </w:rPr>
        <w:t>ثَمُودُ</w:t>
      </w:r>
      <w:r w:rsidRPr="00B66087">
        <w:rPr>
          <w:rFonts w:ascii="Times New Roman" w:hAnsi="Times New Roman" w:cs="Traditional Arabic" w:hint="cs"/>
          <w:rtl/>
        </w:rPr>
        <w:t>﴾</w:t>
      </w:r>
      <w:r w:rsidR="003F3673">
        <w:rPr>
          <w:rFonts w:hint="cs"/>
          <w:rtl/>
        </w:rPr>
        <w:t xml:space="preserve">: قوم پیامبر صالح. </w:t>
      </w:r>
      <w:r w:rsidRPr="00B66087">
        <w:rPr>
          <w:rFonts w:cs="Traditional Arabic"/>
          <w:rtl/>
        </w:rPr>
        <w:t>﴿</w:t>
      </w:r>
      <w:r w:rsidRPr="00B66087">
        <w:rPr>
          <w:rFonts w:cs="KFGQPC Uthmanic Script HAFS"/>
          <w:rtl/>
        </w:rPr>
        <w:t>عَادُ</w:t>
      </w:r>
      <w:r w:rsidRPr="00B66087">
        <w:rPr>
          <w:rFonts w:ascii="Times New Roman" w:hAnsi="Times New Roman" w:cs="KFGQPC Uthmanic Script HAFS" w:hint="cs"/>
          <w:rtl/>
        </w:rPr>
        <w:t>ۢ</w:t>
      </w:r>
      <w:r w:rsidRPr="00B66087">
        <w:rPr>
          <w:rFonts w:ascii="Times New Roman" w:hAnsi="Times New Roman" w:cs="Traditional Arabic" w:hint="cs"/>
          <w:rtl/>
        </w:rPr>
        <w:t>﴾</w:t>
      </w:r>
      <w:r w:rsidR="003F3673">
        <w:rPr>
          <w:rFonts w:hint="cs"/>
          <w:rtl/>
        </w:rPr>
        <w:t xml:space="preserve">: قوم پیامبر هود (مراجعه شود به سوره‌ی فجر) </w:t>
      </w:r>
      <w:r w:rsidRPr="00B66087">
        <w:rPr>
          <w:rFonts w:cs="Traditional Arabic"/>
          <w:rtl/>
        </w:rPr>
        <w:t>﴿</w:t>
      </w:r>
      <w:r w:rsidRPr="00B66087">
        <w:rPr>
          <w:rFonts w:cs="KFGQPC Uthmanic Script HAFS" w:hint="cs"/>
          <w:rtl/>
        </w:rPr>
        <w:t>ٱ</w:t>
      </w:r>
      <w:r w:rsidRPr="00B66087">
        <w:rPr>
          <w:rFonts w:cs="KFGQPC Uthmanic Script HAFS" w:hint="eastAsia"/>
          <w:rtl/>
        </w:rPr>
        <w:t>ل</w:t>
      </w:r>
      <w:r w:rsidRPr="00B66087">
        <w:rPr>
          <w:rFonts w:ascii="Times New Roman" w:hAnsi="Times New Roman" w:cs="KFGQPC Uthmanic Script HAFS" w:hint="cs"/>
          <w:rtl/>
        </w:rPr>
        <w:t>ۡ</w:t>
      </w:r>
      <w:r w:rsidRPr="00B66087">
        <w:rPr>
          <w:rFonts w:cs="KFGQPC Uthmanic Script HAFS" w:hint="cs"/>
          <w:rtl/>
        </w:rPr>
        <w:t>قَارِعَةِ</w:t>
      </w:r>
      <w:r w:rsidRPr="00B66087">
        <w:rPr>
          <w:rFonts w:ascii="Times New Roman" w:hAnsi="Times New Roman" w:cs="Traditional Arabic" w:hint="cs"/>
          <w:rtl/>
        </w:rPr>
        <w:t>﴾</w:t>
      </w:r>
      <w:r w:rsidR="003F3673">
        <w:rPr>
          <w:rFonts w:hint="cs"/>
          <w:rtl/>
        </w:rPr>
        <w:t>:</w:t>
      </w:r>
      <w:r>
        <w:rPr>
          <w:rFonts w:hint="cs"/>
          <w:rtl/>
        </w:rPr>
        <w:t xml:space="preserve"> (قرع) </w:t>
      </w:r>
      <w:r w:rsidR="003F3673">
        <w:rPr>
          <w:rFonts w:hint="cs"/>
          <w:rtl/>
        </w:rPr>
        <w:t xml:space="preserve"> در هم کوبنده از أسمای قیامت. </w:t>
      </w:r>
      <w:r w:rsidRPr="00B66087">
        <w:rPr>
          <w:rFonts w:cs="Traditional Arabic"/>
          <w:rtl/>
        </w:rPr>
        <w:t>﴿</w:t>
      </w:r>
      <w:r w:rsidRPr="00B66087">
        <w:rPr>
          <w:rFonts w:cs="KFGQPC Uthmanic Script HAFS"/>
          <w:rtl/>
        </w:rPr>
        <w:t>بِ</w:t>
      </w:r>
      <w:r w:rsidRPr="00B66087">
        <w:rPr>
          <w:rFonts w:cs="KFGQPC Uthmanic Script HAFS" w:hint="cs"/>
          <w:rtl/>
        </w:rPr>
        <w:t>ٱ</w:t>
      </w:r>
      <w:r w:rsidRPr="00B66087">
        <w:rPr>
          <w:rFonts w:cs="KFGQPC Uthmanic Script HAFS" w:hint="eastAsia"/>
          <w:rtl/>
        </w:rPr>
        <w:t>لطَّاغِيَةِ</w:t>
      </w:r>
      <w:r w:rsidRPr="00B66087">
        <w:rPr>
          <w:rFonts w:ascii="Times New Roman" w:hAnsi="Times New Roman" w:cs="Traditional Arabic" w:hint="cs"/>
          <w:rtl/>
        </w:rPr>
        <w:t>﴾</w:t>
      </w:r>
      <w:r>
        <w:rPr>
          <w:rFonts w:ascii="Times New Roman" w:hAnsi="Times New Roman" w:cs="Traditional Arabic" w:hint="cs"/>
          <w:rtl/>
        </w:rPr>
        <w:t xml:space="preserve"> </w:t>
      </w:r>
      <w:r w:rsidRPr="00B66087">
        <w:rPr>
          <w:rtl/>
        </w:rPr>
        <w:t>(طغی)</w:t>
      </w:r>
      <w:r w:rsidR="00E73244">
        <w:rPr>
          <w:rFonts w:hint="cs"/>
          <w:rtl/>
        </w:rPr>
        <w:t>:</w:t>
      </w:r>
      <w:r>
        <w:rPr>
          <w:rFonts w:ascii="Times New Roman" w:hAnsi="Times New Roman" w:cs="Traditional Arabic" w:hint="cs"/>
          <w:rtl/>
        </w:rPr>
        <w:t xml:space="preserve"> </w:t>
      </w:r>
      <w:r w:rsidR="003F3673">
        <w:rPr>
          <w:rFonts w:hint="cs"/>
          <w:rtl/>
        </w:rPr>
        <w:t>می‌تواند حاوی دو منظور باشد: 1- اشاره به عذاب قوم ثمود، یعنی صاعقه‌ای که شدت آن از حد تجاوز می‌کرد 2- اشاره به سبب هلاکت</w:t>
      </w:r>
      <w:r w:rsidR="004B0A47">
        <w:rPr>
          <w:rFonts w:hint="eastAsia"/>
          <w:rtl/>
        </w:rPr>
        <w:t>‌</w:t>
      </w:r>
      <w:r w:rsidR="003F3673">
        <w:rPr>
          <w:rFonts w:hint="cs"/>
          <w:rtl/>
        </w:rPr>
        <w:t xml:space="preserve">شان که سرکشی و طغیان بود. </w:t>
      </w:r>
      <w:r w:rsidR="004B0A47" w:rsidRPr="004B0A47">
        <w:rPr>
          <w:rFonts w:cs="Traditional Arabic"/>
          <w:rtl/>
        </w:rPr>
        <w:t>﴿</w:t>
      </w:r>
      <w:r w:rsidR="004B0A47" w:rsidRPr="004B0A47">
        <w:rPr>
          <w:rFonts w:cs="KFGQPC Uthmanic Script HAFS"/>
          <w:rtl/>
        </w:rPr>
        <w:t>رِيح</w:t>
      </w:r>
      <w:r w:rsidR="004B0A47" w:rsidRPr="004B0A47">
        <w:rPr>
          <w:rFonts w:ascii="Times New Roman" w:hAnsi="Times New Roman" w:cs="KFGQPC Uthmanic Script HAFS" w:hint="cs"/>
          <w:rtl/>
        </w:rPr>
        <w:t>ٖ</w:t>
      </w:r>
      <w:r w:rsidR="004B0A47" w:rsidRPr="004B0A47">
        <w:rPr>
          <w:rFonts w:ascii="Times New Roman" w:hAnsi="Times New Roman" w:cs="Traditional Arabic" w:hint="cs"/>
          <w:rtl/>
        </w:rPr>
        <w:t>﴾</w:t>
      </w:r>
      <w:r w:rsidR="003F3673">
        <w:rPr>
          <w:rFonts w:hint="cs"/>
          <w:rtl/>
        </w:rPr>
        <w:t>:</w:t>
      </w:r>
      <w:r w:rsidR="004B0A47">
        <w:rPr>
          <w:rFonts w:hint="cs"/>
          <w:rtl/>
        </w:rPr>
        <w:t xml:space="preserve"> </w:t>
      </w:r>
      <w:r w:rsidR="003F3673">
        <w:rPr>
          <w:rFonts w:hint="cs"/>
          <w:rtl/>
        </w:rPr>
        <w:t xml:space="preserve">باد، توفان. </w:t>
      </w:r>
      <w:r w:rsidR="004B0A47" w:rsidRPr="004B0A47">
        <w:rPr>
          <w:rFonts w:cs="Traditional Arabic"/>
          <w:rtl/>
        </w:rPr>
        <w:t>﴿</w:t>
      </w:r>
      <w:r w:rsidR="004B0A47" w:rsidRPr="004B0A47">
        <w:rPr>
          <w:rFonts w:cs="KFGQPC Uthmanic Script HAFS"/>
          <w:rtl/>
        </w:rPr>
        <w:t>صَر</w:t>
      </w:r>
      <w:r w:rsidR="004B0A47" w:rsidRPr="004B0A47">
        <w:rPr>
          <w:rFonts w:ascii="Times New Roman" w:hAnsi="Times New Roman" w:cs="KFGQPC Uthmanic Script HAFS" w:hint="cs"/>
          <w:rtl/>
        </w:rPr>
        <w:t>ۡ</w:t>
      </w:r>
      <w:r w:rsidR="004B0A47" w:rsidRPr="004B0A47">
        <w:rPr>
          <w:rFonts w:cs="KFGQPC Uthmanic Script HAFS" w:hint="cs"/>
          <w:rtl/>
        </w:rPr>
        <w:t>صَرٍ</w:t>
      </w:r>
      <w:r w:rsidR="004B0A47" w:rsidRPr="004B0A47">
        <w:rPr>
          <w:rFonts w:ascii="Times New Roman" w:hAnsi="Times New Roman" w:cs="Traditional Arabic" w:hint="cs"/>
          <w:rtl/>
        </w:rPr>
        <w:t>﴾</w:t>
      </w:r>
      <w:r w:rsidR="004B0A47">
        <w:rPr>
          <w:rFonts w:hint="cs"/>
          <w:rtl/>
        </w:rPr>
        <w:t xml:space="preserve"> (صَرّ)</w:t>
      </w:r>
      <w:r w:rsidR="00E73244">
        <w:rPr>
          <w:rFonts w:hint="cs"/>
          <w:rtl/>
        </w:rPr>
        <w:t>:</w:t>
      </w:r>
      <w:r w:rsidR="003F3673">
        <w:rPr>
          <w:rFonts w:hint="cs"/>
          <w:rtl/>
        </w:rPr>
        <w:t xml:space="preserve"> بسیار سرد و پر سر و صدا، لفظ </w:t>
      </w:r>
      <w:r w:rsidR="00E73244">
        <w:rPr>
          <w:rFonts w:hint="cs"/>
          <w:rtl/>
        </w:rPr>
        <w:t>«</w:t>
      </w:r>
      <w:r w:rsidR="003F3673">
        <w:rPr>
          <w:rFonts w:hint="cs"/>
          <w:rtl/>
        </w:rPr>
        <w:t>صَرّ</w:t>
      </w:r>
      <w:r w:rsidR="00E73244">
        <w:rPr>
          <w:rFonts w:hint="cs"/>
          <w:rtl/>
        </w:rPr>
        <w:t>»</w:t>
      </w:r>
      <w:r w:rsidR="003F3673">
        <w:rPr>
          <w:rFonts w:hint="cs"/>
          <w:rtl/>
        </w:rPr>
        <w:t xml:space="preserve"> شدت را می‌رساند و تکرار آن دلالت بر استمرار و دوام آن توفان شدید دارد. </w:t>
      </w:r>
      <w:r w:rsidR="004B0A47" w:rsidRPr="004B0A47">
        <w:rPr>
          <w:rFonts w:cs="Traditional Arabic"/>
          <w:rtl/>
        </w:rPr>
        <w:t>﴿</w:t>
      </w:r>
      <w:r w:rsidR="004B0A47" w:rsidRPr="004B0A47">
        <w:rPr>
          <w:rFonts w:cs="KFGQPC Uthmanic Script HAFS"/>
          <w:rtl/>
        </w:rPr>
        <w:t>عَاتِيَة</w:t>
      </w:r>
      <w:r w:rsidR="004B0A47" w:rsidRPr="004B0A47">
        <w:rPr>
          <w:rFonts w:ascii="Times New Roman" w:hAnsi="Times New Roman" w:cs="KFGQPC Uthmanic Script HAFS" w:hint="cs"/>
          <w:rtl/>
        </w:rPr>
        <w:t>ٖ</w:t>
      </w:r>
      <w:r w:rsidR="004B0A47" w:rsidRPr="004B0A47">
        <w:rPr>
          <w:rFonts w:ascii="Times New Roman" w:hAnsi="Times New Roman" w:cs="Traditional Arabic" w:hint="cs"/>
          <w:rtl/>
        </w:rPr>
        <w:t>﴾</w:t>
      </w:r>
      <w:r w:rsidR="00E73244">
        <w:rPr>
          <w:rFonts w:ascii="Times New Roman" w:hAnsi="Times New Roman" w:cs="Traditional Arabic" w:hint="cs"/>
          <w:rtl/>
        </w:rPr>
        <w:t xml:space="preserve"> </w:t>
      </w:r>
      <w:r w:rsidR="00E73244" w:rsidRPr="00E73244">
        <w:rPr>
          <w:rFonts w:hint="cs"/>
          <w:rtl/>
        </w:rPr>
        <w:t>(عتا)</w:t>
      </w:r>
      <w:r w:rsidR="00E73244">
        <w:rPr>
          <w:rFonts w:hint="cs"/>
          <w:rtl/>
        </w:rPr>
        <w:t>:</w:t>
      </w:r>
      <w:r w:rsidR="004B0A47">
        <w:rPr>
          <w:rFonts w:ascii="Times New Roman" w:hAnsi="Times New Roman" w:cs="Traditional Arabic" w:hint="cs"/>
          <w:rtl/>
        </w:rPr>
        <w:t xml:space="preserve"> </w:t>
      </w:r>
      <w:r w:rsidR="003F3673">
        <w:rPr>
          <w:rFonts w:hint="cs"/>
          <w:rtl/>
        </w:rPr>
        <w:t xml:space="preserve">سرکش و غیر‌قابل تحمل در تندی و سردی. </w:t>
      </w:r>
      <w:r w:rsidR="004B0A47" w:rsidRPr="004B0A47">
        <w:rPr>
          <w:rFonts w:cs="Traditional Arabic"/>
          <w:rtl/>
        </w:rPr>
        <w:t>﴿</w:t>
      </w:r>
      <w:r w:rsidR="004B0A47" w:rsidRPr="004B0A47">
        <w:rPr>
          <w:rFonts w:cs="KFGQPC Uthmanic Script HAFS"/>
          <w:rtl/>
        </w:rPr>
        <w:t>سَخَّرَهَا عَلَي</w:t>
      </w:r>
      <w:r w:rsidR="004B0A47" w:rsidRPr="004B0A47">
        <w:rPr>
          <w:rFonts w:ascii="Times New Roman" w:hAnsi="Times New Roman" w:cs="KFGQPC Uthmanic Script HAFS" w:hint="cs"/>
          <w:rtl/>
        </w:rPr>
        <w:t>ۡ</w:t>
      </w:r>
      <w:r w:rsidR="004B0A47" w:rsidRPr="004B0A47">
        <w:rPr>
          <w:rFonts w:cs="KFGQPC Uthmanic Script HAFS" w:hint="cs"/>
          <w:rtl/>
        </w:rPr>
        <w:t>هِم</w:t>
      </w:r>
      <w:r w:rsidR="004B0A47" w:rsidRPr="004B0A47">
        <w:rPr>
          <w:rFonts w:ascii="Times New Roman" w:hAnsi="Times New Roman" w:cs="KFGQPC Uthmanic Script HAFS" w:hint="cs"/>
          <w:rtl/>
        </w:rPr>
        <w:t>ۡ</w:t>
      </w:r>
      <w:r w:rsidR="004B0A47" w:rsidRPr="004B0A47">
        <w:rPr>
          <w:rFonts w:ascii="Times New Roman" w:hAnsi="Times New Roman" w:cs="Traditional Arabic" w:hint="cs"/>
          <w:rtl/>
        </w:rPr>
        <w:t>﴾</w:t>
      </w:r>
      <w:r w:rsidR="003F3673">
        <w:rPr>
          <w:rFonts w:hint="cs"/>
          <w:rtl/>
        </w:rPr>
        <w:t>: آن باد را بر</w:t>
      </w:r>
      <w:r w:rsidR="006F2FD0" w:rsidRPr="006F2FD0">
        <w:rPr>
          <w:rFonts w:hint="cs"/>
          <w:rtl/>
        </w:rPr>
        <w:t xml:space="preserve"> آن‌ها </w:t>
      </w:r>
      <w:r w:rsidR="003F3673">
        <w:rPr>
          <w:rFonts w:hint="cs"/>
          <w:rtl/>
        </w:rPr>
        <w:t>گماشت؛ اصل تسخیر یعنی استعمال یک چیز با اقتدار و قوت، و در این جا یعنی آن توفان با اقتدار کامل بر</w:t>
      </w:r>
      <w:r w:rsidR="006F2FD0" w:rsidRPr="006F2FD0">
        <w:rPr>
          <w:rFonts w:hint="cs"/>
          <w:rtl/>
        </w:rPr>
        <w:t xml:space="preserve"> آن‌ها </w:t>
      </w:r>
      <w:r w:rsidR="003F3673">
        <w:rPr>
          <w:rFonts w:hint="cs"/>
          <w:rtl/>
        </w:rPr>
        <w:t>مسلط گردید.</w:t>
      </w:r>
      <w:r w:rsidR="004B0A47" w:rsidRPr="004B0A47">
        <w:rPr>
          <w:rFonts w:cs="Traditional Arabic"/>
          <w:rtl/>
        </w:rPr>
        <w:t>﴿</w:t>
      </w:r>
      <w:r w:rsidR="004B0A47" w:rsidRPr="004B0A47">
        <w:rPr>
          <w:rFonts w:cs="KFGQPC Uthmanic Script HAFS"/>
          <w:rtl/>
        </w:rPr>
        <w:t>حُسُوم</w:t>
      </w:r>
      <w:r w:rsidR="004B0A47" w:rsidRPr="004B0A47">
        <w:rPr>
          <w:rFonts w:ascii="Times New Roman" w:hAnsi="Times New Roman" w:cs="KFGQPC Uthmanic Script HAFS" w:hint="cs"/>
          <w:rtl/>
        </w:rPr>
        <w:t>ٗ</w:t>
      </w:r>
      <w:r w:rsidR="004B0A47" w:rsidRPr="004B0A47">
        <w:rPr>
          <w:rFonts w:cs="KFGQPC Uthmanic Script HAFS" w:hint="cs"/>
          <w:rtl/>
        </w:rPr>
        <w:t>ا</w:t>
      </w:r>
      <w:r w:rsidR="004B0A47" w:rsidRPr="004B0A47">
        <w:rPr>
          <w:rFonts w:ascii="Times New Roman" w:hAnsi="Times New Roman" w:cs="KFGQPC Uthmanic Script HAFS" w:hint="cs"/>
          <w:rtl/>
        </w:rPr>
        <w:t>ۖ</w:t>
      </w:r>
      <w:r w:rsidR="004B0A47" w:rsidRPr="004B0A47">
        <w:rPr>
          <w:rFonts w:ascii="Times New Roman" w:hAnsi="Times New Roman" w:cs="Traditional Arabic" w:hint="cs"/>
          <w:rtl/>
        </w:rPr>
        <w:t>﴾</w:t>
      </w:r>
      <w:r w:rsidR="004B0A47">
        <w:rPr>
          <w:rFonts w:hint="cs"/>
          <w:rtl/>
        </w:rPr>
        <w:t xml:space="preserve"> (حَسْم)</w:t>
      </w:r>
      <w:r w:rsidR="00E73244">
        <w:rPr>
          <w:rFonts w:hint="cs"/>
          <w:rtl/>
        </w:rPr>
        <w:t>:</w:t>
      </w:r>
      <w:r w:rsidR="003F3673">
        <w:rPr>
          <w:rFonts w:hint="cs"/>
          <w:rtl/>
        </w:rPr>
        <w:t xml:space="preserve"> پی در پی و بدون انقطاع، نحس، </w:t>
      </w:r>
      <w:r w:rsidR="004B0A47" w:rsidRPr="004B0A47">
        <w:rPr>
          <w:rFonts w:cs="Traditional Arabic"/>
          <w:rtl/>
        </w:rPr>
        <w:t>﴿</w:t>
      </w:r>
      <w:r w:rsidR="004B0A47" w:rsidRPr="004B0A47">
        <w:rPr>
          <w:rFonts w:cs="KFGQPC Uthmanic Script HAFS"/>
          <w:rtl/>
        </w:rPr>
        <w:t>صَر</w:t>
      </w:r>
      <w:r w:rsidR="004B0A47" w:rsidRPr="004B0A47">
        <w:rPr>
          <w:rFonts w:ascii="Times New Roman" w:hAnsi="Times New Roman" w:cs="KFGQPC Uthmanic Script HAFS" w:hint="cs"/>
          <w:rtl/>
        </w:rPr>
        <w:t>ۡ</w:t>
      </w:r>
      <w:r w:rsidR="004B0A47" w:rsidRPr="004B0A47">
        <w:rPr>
          <w:rFonts w:cs="KFGQPC Uthmanic Script HAFS" w:hint="cs"/>
          <w:rtl/>
        </w:rPr>
        <w:t>عَىٰ</w:t>
      </w:r>
      <w:r w:rsidR="004B0A47" w:rsidRPr="004B0A47">
        <w:rPr>
          <w:rFonts w:ascii="Times New Roman" w:hAnsi="Times New Roman" w:cs="Traditional Arabic" w:hint="cs"/>
          <w:rtl/>
        </w:rPr>
        <w:t>﴾</w:t>
      </w:r>
      <w:r w:rsidR="003F3673">
        <w:rPr>
          <w:rFonts w:hint="cs"/>
          <w:rtl/>
        </w:rPr>
        <w:t>:</w:t>
      </w:r>
      <w:r w:rsidR="004B0A47">
        <w:rPr>
          <w:rFonts w:hint="cs"/>
          <w:rtl/>
        </w:rPr>
        <w:t xml:space="preserve"> (صرع) ج صریع:</w:t>
      </w:r>
      <w:r w:rsidR="003F3673">
        <w:rPr>
          <w:rFonts w:hint="cs"/>
          <w:rtl/>
        </w:rPr>
        <w:t xml:space="preserve"> فرو افتاده بر زمین مُرده. </w:t>
      </w:r>
      <w:r w:rsidR="004B0A47" w:rsidRPr="004B0A47">
        <w:rPr>
          <w:rFonts w:cs="Traditional Arabic"/>
          <w:rtl/>
        </w:rPr>
        <w:t>﴿</w:t>
      </w:r>
      <w:r w:rsidR="004B0A47" w:rsidRPr="004B0A47">
        <w:rPr>
          <w:rFonts w:cs="KFGQPC Uthmanic Script HAFS"/>
          <w:rtl/>
        </w:rPr>
        <w:t>أَع</w:t>
      </w:r>
      <w:r w:rsidR="004B0A47" w:rsidRPr="004B0A47">
        <w:rPr>
          <w:rFonts w:ascii="Times New Roman" w:hAnsi="Times New Roman" w:cs="KFGQPC Uthmanic Script HAFS" w:hint="cs"/>
          <w:rtl/>
        </w:rPr>
        <w:t>ۡ</w:t>
      </w:r>
      <w:r w:rsidR="004B0A47" w:rsidRPr="004B0A47">
        <w:rPr>
          <w:rFonts w:cs="KFGQPC Uthmanic Script HAFS" w:hint="cs"/>
          <w:rtl/>
        </w:rPr>
        <w:t>جَازُ</w:t>
      </w:r>
      <w:r w:rsidR="004B0A47" w:rsidRPr="004B0A47">
        <w:rPr>
          <w:rFonts w:ascii="Times New Roman" w:hAnsi="Times New Roman" w:cs="Traditional Arabic" w:hint="cs"/>
          <w:rtl/>
        </w:rPr>
        <w:t>﴾</w:t>
      </w:r>
      <w:r w:rsidR="004B0A47">
        <w:rPr>
          <w:rFonts w:hint="cs"/>
          <w:rtl/>
        </w:rPr>
        <w:t xml:space="preserve"> ج (عجُز):</w:t>
      </w:r>
      <w:r w:rsidR="003F3673">
        <w:rPr>
          <w:rFonts w:hint="cs"/>
          <w:rtl/>
        </w:rPr>
        <w:t xml:space="preserve"> تنه‌ی درخت. </w:t>
      </w:r>
      <w:r w:rsidR="004B0A47" w:rsidRPr="004B0A47">
        <w:rPr>
          <w:rFonts w:cs="Traditional Arabic"/>
          <w:rtl/>
        </w:rPr>
        <w:t>﴿</w:t>
      </w:r>
      <w:r w:rsidR="004B0A47" w:rsidRPr="004B0A47">
        <w:rPr>
          <w:rFonts w:cs="KFGQPC Uthmanic Script HAFS"/>
          <w:rtl/>
        </w:rPr>
        <w:t>خَاوِيَة</w:t>
      </w:r>
      <w:r w:rsidR="004B0A47" w:rsidRPr="004B0A47">
        <w:rPr>
          <w:rFonts w:ascii="Times New Roman" w:hAnsi="Times New Roman" w:cs="KFGQPC Uthmanic Script HAFS" w:hint="cs"/>
          <w:rtl/>
        </w:rPr>
        <w:t>ٖ</w:t>
      </w:r>
      <w:r w:rsidR="004B0A47" w:rsidRPr="004B0A47">
        <w:rPr>
          <w:rFonts w:ascii="Times New Roman" w:hAnsi="Times New Roman" w:cs="Traditional Arabic" w:hint="cs"/>
          <w:rtl/>
        </w:rPr>
        <w:t>﴾</w:t>
      </w:r>
      <w:r w:rsidR="003F3673">
        <w:rPr>
          <w:rFonts w:hint="cs"/>
          <w:rtl/>
        </w:rPr>
        <w:t>:</w:t>
      </w:r>
      <w:r w:rsidR="004B0A47">
        <w:rPr>
          <w:rFonts w:hint="cs"/>
          <w:rtl/>
        </w:rPr>
        <w:t xml:space="preserve"> (خَوَی):</w:t>
      </w:r>
      <w:r w:rsidR="003F3673">
        <w:rPr>
          <w:rFonts w:hint="cs"/>
          <w:rtl/>
        </w:rPr>
        <w:t xml:space="preserve"> میان تهی و پوچ و توخالی. در این تشبیه قوم عاد به خاطر بلند‌قامتی به نخل و به خاطر گرفته شدن روح و </w:t>
      </w:r>
      <w:r w:rsidR="003F3673">
        <w:rPr>
          <w:rFonts w:hint="cs"/>
          <w:rtl/>
        </w:rPr>
        <w:lastRenderedPageBreak/>
        <w:t>هلاکت</w:t>
      </w:r>
      <w:r w:rsidR="00E73244">
        <w:rPr>
          <w:rFonts w:hint="eastAsia"/>
          <w:rtl/>
        </w:rPr>
        <w:t>‌</w:t>
      </w:r>
      <w:r w:rsidR="003F3673">
        <w:rPr>
          <w:rFonts w:hint="cs"/>
          <w:rtl/>
        </w:rPr>
        <w:t>شان به نخل توخالی (خاویة) تشبیه شده‌اند، و گفته شده توفان به گونه‌ای بوده که از دهان وارد بدن</w:t>
      </w:r>
      <w:r w:rsidR="006F2FD0" w:rsidRPr="006F2FD0">
        <w:rPr>
          <w:rFonts w:hint="cs"/>
          <w:rtl/>
        </w:rPr>
        <w:t xml:space="preserve"> آن‌ها </w:t>
      </w:r>
      <w:r w:rsidR="003F3673">
        <w:rPr>
          <w:rFonts w:hint="cs"/>
          <w:rtl/>
        </w:rPr>
        <w:t>شده و هر چه را در درون خود داشتند از پایین همراه خود بیرون می‌ریخته است</w:t>
      </w:r>
      <w:r w:rsidR="00ED4E8B">
        <w:rPr>
          <w:rFonts w:hint="cs"/>
          <w:rtl/>
        </w:rPr>
        <w:t xml:space="preserve"> و سپس ج</w:t>
      </w:r>
      <w:r w:rsidR="003F3673">
        <w:rPr>
          <w:rFonts w:hint="cs"/>
          <w:rtl/>
        </w:rPr>
        <w:t>سد و پوچ و بی روح</w:t>
      </w:r>
      <w:r w:rsidR="006F2FD0" w:rsidRPr="006F2FD0">
        <w:rPr>
          <w:rFonts w:hint="cs"/>
          <w:rtl/>
        </w:rPr>
        <w:t xml:space="preserve"> آن‌ها </w:t>
      </w:r>
      <w:r w:rsidR="003F3673">
        <w:rPr>
          <w:rFonts w:hint="cs"/>
          <w:rtl/>
        </w:rPr>
        <w:t>همچو</w:t>
      </w:r>
      <w:r w:rsidR="00ED4E8B">
        <w:rPr>
          <w:rFonts w:hint="cs"/>
          <w:rtl/>
        </w:rPr>
        <w:t>ن</w:t>
      </w:r>
      <w:r w:rsidR="003F3673">
        <w:rPr>
          <w:rFonts w:hint="cs"/>
          <w:rtl/>
        </w:rPr>
        <w:t xml:space="preserve"> تنه‌های پوچ نخل‌های بی سر بر زمین می‌افتاد. </w:t>
      </w:r>
      <w:r w:rsidR="004B0A47" w:rsidRPr="004B0A47">
        <w:rPr>
          <w:rFonts w:cs="Traditional Arabic"/>
          <w:rtl/>
        </w:rPr>
        <w:t>﴿</w:t>
      </w:r>
      <w:r w:rsidR="004B0A47" w:rsidRPr="004B0A47">
        <w:rPr>
          <w:rFonts w:cs="KFGQPC Uthmanic Script HAFS"/>
          <w:rtl/>
        </w:rPr>
        <w:t>بَاقِيَة</w:t>
      </w:r>
      <w:r w:rsidR="004B0A47" w:rsidRPr="004B0A47">
        <w:rPr>
          <w:rFonts w:ascii="Times New Roman" w:hAnsi="Times New Roman" w:cs="Traditional Arabic" w:hint="cs"/>
          <w:rtl/>
        </w:rPr>
        <w:t>﴾</w:t>
      </w:r>
      <w:r w:rsidR="004B0A47">
        <w:rPr>
          <w:rFonts w:hint="cs"/>
          <w:rtl/>
        </w:rPr>
        <w:t xml:space="preserve"> (بَقَی)</w:t>
      </w:r>
      <w:r w:rsidR="00ED4E8B">
        <w:rPr>
          <w:rFonts w:hint="cs"/>
          <w:rtl/>
        </w:rPr>
        <w:t>:</w:t>
      </w:r>
      <w:r w:rsidR="003F3673">
        <w:rPr>
          <w:rFonts w:hint="cs"/>
          <w:rtl/>
        </w:rPr>
        <w:t xml:space="preserve"> بقیه و اثر، یعنی آیا آثاری از</w:t>
      </w:r>
      <w:r w:rsidR="006F2FD0" w:rsidRPr="006F2FD0">
        <w:rPr>
          <w:rFonts w:hint="cs"/>
          <w:rtl/>
        </w:rPr>
        <w:t xml:space="preserve"> آن‌ها </w:t>
      </w:r>
      <w:r w:rsidR="003F3673">
        <w:rPr>
          <w:rFonts w:hint="cs"/>
          <w:rtl/>
        </w:rPr>
        <w:t xml:space="preserve">باقی ماند که تو مشاهده کنی؟ </w:t>
      </w:r>
      <w:r w:rsidR="004B0A47" w:rsidRPr="004B0A47">
        <w:rPr>
          <w:rFonts w:cs="Traditional Arabic"/>
          <w:rtl/>
        </w:rPr>
        <w:t>﴿</w:t>
      </w:r>
      <w:r w:rsidR="004B0A47" w:rsidRPr="004B0A47">
        <w:rPr>
          <w:rFonts w:cs="KFGQPC Uthmanic Script HAFS"/>
          <w:rtl/>
        </w:rPr>
        <w:t>وَجَا</w:t>
      </w:r>
      <w:r w:rsidR="004B0A47" w:rsidRPr="004B0A47">
        <w:rPr>
          <w:rFonts w:ascii="Times New Roman" w:hAnsi="Times New Roman" w:cs="KFGQPC Uthmanic Script HAFS" w:hint="cs"/>
          <w:rtl/>
        </w:rPr>
        <w:t>ٓ</w:t>
      </w:r>
      <w:r w:rsidR="004B0A47" w:rsidRPr="004B0A47">
        <w:rPr>
          <w:rFonts w:cs="KFGQPC Uthmanic Script HAFS" w:hint="cs"/>
          <w:rtl/>
        </w:rPr>
        <w:t>ءَ</w:t>
      </w:r>
      <w:r w:rsidR="004B0A47" w:rsidRPr="004B0A47">
        <w:rPr>
          <w:rFonts w:cs="KFGQPC Uthmanic Script HAFS"/>
          <w:rtl/>
        </w:rPr>
        <w:t xml:space="preserve"> </w:t>
      </w:r>
      <w:r w:rsidR="004B0A47" w:rsidRPr="004B0A47">
        <w:rPr>
          <w:rFonts w:cs="KFGQPC Uthmanic Script HAFS" w:hint="cs"/>
          <w:rtl/>
        </w:rPr>
        <w:t>فِر</w:t>
      </w:r>
      <w:r w:rsidR="004B0A47" w:rsidRPr="004B0A47">
        <w:rPr>
          <w:rFonts w:ascii="Times New Roman" w:hAnsi="Times New Roman" w:cs="KFGQPC Uthmanic Script HAFS" w:hint="cs"/>
          <w:rtl/>
        </w:rPr>
        <w:t>ۡ</w:t>
      </w:r>
      <w:r w:rsidR="004B0A47" w:rsidRPr="004B0A47">
        <w:rPr>
          <w:rFonts w:cs="KFGQPC Uthmanic Script HAFS" w:hint="cs"/>
          <w:rtl/>
        </w:rPr>
        <w:t>عَو</w:t>
      </w:r>
      <w:r w:rsidR="004B0A47" w:rsidRPr="004B0A47">
        <w:rPr>
          <w:rFonts w:ascii="Times New Roman" w:hAnsi="Times New Roman" w:cs="KFGQPC Uthmanic Script HAFS" w:hint="cs"/>
          <w:rtl/>
        </w:rPr>
        <w:t>ۡ</w:t>
      </w:r>
      <w:r w:rsidR="004B0A47" w:rsidRPr="004B0A47">
        <w:rPr>
          <w:rFonts w:cs="KFGQPC Uthmanic Script HAFS" w:hint="cs"/>
          <w:rtl/>
        </w:rPr>
        <w:t>نُ</w:t>
      </w:r>
      <w:r w:rsidR="004B0A47" w:rsidRPr="004B0A47">
        <w:rPr>
          <w:rFonts w:ascii="Times New Roman" w:hAnsi="Times New Roman" w:cs="Traditional Arabic" w:hint="cs"/>
          <w:rtl/>
        </w:rPr>
        <w:t>﴾</w:t>
      </w:r>
      <w:r w:rsidR="003F3673">
        <w:rPr>
          <w:rFonts w:hint="cs"/>
          <w:rtl/>
        </w:rPr>
        <w:t xml:space="preserve">: فرعون آمد؛ مرتکب شد و رفتار نمود. </w:t>
      </w:r>
      <w:r w:rsidR="004B0A47" w:rsidRPr="004B0A47">
        <w:rPr>
          <w:rFonts w:cs="Traditional Arabic"/>
          <w:rtl/>
        </w:rPr>
        <w:t>﴿</w:t>
      </w:r>
      <w:r w:rsidR="004B0A47" w:rsidRPr="004B0A47">
        <w:rPr>
          <w:rFonts w:cs="KFGQPC Uthmanic Script HAFS"/>
          <w:rtl/>
        </w:rPr>
        <w:t>مَن قَب</w:t>
      </w:r>
      <w:r w:rsidR="004B0A47" w:rsidRPr="004B0A47">
        <w:rPr>
          <w:rFonts w:ascii="Times New Roman" w:hAnsi="Times New Roman" w:cs="KFGQPC Uthmanic Script HAFS" w:hint="cs"/>
          <w:rtl/>
        </w:rPr>
        <w:t>ۡ</w:t>
      </w:r>
      <w:r w:rsidR="004B0A47" w:rsidRPr="004B0A47">
        <w:rPr>
          <w:rFonts w:cs="KFGQPC Uthmanic Script HAFS" w:hint="cs"/>
          <w:rtl/>
        </w:rPr>
        <w:t>لَهُ</w:t>
      </w:r>
      <w:r w:rsidR="004B0A47" w:rsidRPr="004B0A47">
        <w:rPr>
          <w:rFonts w:ascii="Times New Roman" w:hAnsi="Times New Roman" w:cs="KFGQPC Uthmanic Script HAFS" w:hint="cs"/>
          <w:rtl/>
        </w:rPr>
        <w:t>ۥ</w:t>
      </w:r>
      <w:r w:rsidR="004B0A47" w:rsidRPr="004B0A47">
        <w:rPr>
          <w:rFonts w:ascii="Times New Roman" w:hAnsi="Times New Roman" w:cs="Traditional Arabic" w:hint="cs"/>
          <w:rtl/>
        </w:rPr>
        <w:t>﴾</w:t>
      </w:r>
      <w:r w:rsidR="003F3673">
        <w:rPr>
          <w:rFonts w:hint="cs"/>
          <w:rtl/>
        </w:rPr>
        <w:t>: امت‌های کافر پی</w:t>
      </w:r>
      <w:r w:rsidR="00ED4E8B">
        <w:rPr>
          <w:rFonts w:hint="cs"/>
          <w:rtl/>
        </w:rPr>
        <w:t>ش از فرع</w:t>
      </w:r>
      <w:r w:rsidR="003F3673">
        <w:rPr>
          <w:rFonts w:hint="cs"/>
          <w:rtl/>
        </w:rPr>
        <w:t xml:space="preserve">ون مثل عاد ثمود. </w:t>
      </w:r>
      <w:r w:rsidR="004B0A47" w:rsidRPr="004B0A47">
        <w:rPr>
          <w:rFonts w:cs="Traditional Arabic"/>
          <w:rtl/>
        </w:rPr>
        <w:t>﴿</w:t>
      </w:r>
      <w:r w:rsidR="004B0A47" w:rsidRPr="004B0A47">
        <w:rPr>
          <w:rFonts w:cs="KFGQPC Uthmanic Script HAFS"/>
          <w:rtl/>
        </w:rPr>
        <w:t>وَ</w:t>
      </w:r>
      <w:r w:rsidR="004B0A47" w:rsidRPr="004B0A47">
        <w:rPr>
          <w:rFonts w:cs="KFGQPC Uthmanic Script HAFS" w:hint="cs"/>
          <w:rtl/>
        </w:rPr>
        <w:t>ٱ</w:t>
      </w:r>
      <w:r w:rsidR="004B0A47" w:rsidRPr="004B0A47">
        <w:rPr>
          <w:rFonts w:cs="KFGQPC Uthmanic Script HAFS" w:hint="eastAsia"/>
          <w:rtl/>
        </w:rPr>
        <w:t>ل</w:t>
      </w:r>
      <w:r w:rsidR="004B0A47" w:rsidRPr="004B0A47">
        <w:rPr>
          <w:rFonts w:ascii="Times New Roman" w:hAnsi="Times New Roman" w:cs="KFGQPC Uthmanic Script HAFS" w:hint="cs"/>
          <w:rtl/>
        </w:rPr>
        <w:t>ۡ</w:t>
      </w:r>
      <w:r w:rsidR="004B0A47" w:rsidRPr="004B0A47">
        <w:rPr>
          <w:rFonts w:cs="KFGQPC Uthmanic Script HAFS" w:hint="cs"/>
          <w:rtl/>
        </w:rPr>
        <w:t>مُؤ</w:t>
      </w:r>
      <w:r w:rsidR="004B0A47" w:rsidRPr="004B0A47">
        <w:rPr>
          <w:rFonts w:ascii="Times New Roman" w:hAnsi="Times New Roman" w:cs="KFGQPC Uthmanic Script HAFS" w:hint="cs"/>
          <w:rtl/>
        </w:rPr>
        <w:t>ۡ</w:t>
      </w:r>
      <w:r w:rsidR="004B0A47" w:rsidRPr="004B0A47">
        <w:rPr>
          <w:rFonts w:cs="KFGQPC Uthmanic Script HAFS" w:hint="cs"/>
          <w:rtl/>
        </w:rPr>
        <w:t>تَفِكَٰتُ</w:t>
      </w:r>
      <w:r w:rsidR="004B0A47" w:rsidRPr="004B0A47">
        <w:rPr>
          <w:rFonts w:ascii="Times New Roman" w:hAnsi="Times New Roman" w:cs="Traditional Arabic" w:hint="cs"/>
          <w:rtl/>
        </w:rPr>
        <w:t>﴾</w:t>
      </w:r>
      <w:r w:rsidR="00ED4E8B">
        <w:rPr>
          <w:rFonts w:hint="cs"/>
          <w:rtl/>
        </w:rPr>
        <w:t xml:space="preserve"> ج مؤتفکة</w:t>
      </w:r>
      <w:r w:rsidR="004B0A47">
        <w:rPr>
          <w:rFonts w:hint="cs"/>
          <w:rtl/>
        </w:rPr>
        <w:t>:</w:t>
      </w:r>
      <w:r w:rsidR="003F3673">
        <w:rPr>
          <w:rFonts w:hint="cs"/>
          <w:rtl/>
        </w:rPr>
        <w:t xml:space="preserve"> در اصل به معنای وارونه شدن است و به قریه‌های قوم لوط اطلاق می‌شود، زیرا به سبب عذاب، خانه‌</w:t>
      </w:r>
      <w:r w:rsidR="00150CDB">
        <w:rPr>
          <w:rFonts w:hint="cs"/>
          <w:rtl/>
        </w:rPr>
        <w:t>هایشان زیر و رو شده و در حقیقت بر سر</w:t>
      </w:r>
      <w:r w:rsidR="006F2FD0" w:rsidRPr="006F2FD0">
        <w:rPr>
          <w:rFonts w:hint="cs"/>
          <w:rtl/>
        </w:rPr>
        <w:t xml:space="preserve"> آن‌ها </w:t>
      </w:r>
      <w:r w:rsidR="00150CDB">
        <w:rPr>
          <w:rFonts w:hint="cs"/>
          <w:rtl/>
        </w:rPr>
        <w:t>برگردانده شد و یا این که از حقیقت</w:t>
      </w:r>
      <w:r w:rsidR="006243B6">
        <w:rPr>
          <w:rFonts w:hint="cs"/>
          <w:rtl/>
        </w:rPr>
        <w:t xml:space="preserve"> به‌سوی </w:t>
      </w:r>
      <w:r w:rsidR="00150CDB">
        <w:rPr>
          <w:rFonts w:hint="cs"/>
          <w:rtl/>
        </w:rPr>
        <w:t>باطل و از حلال</w:t>
      </w:r>
      <w:r w:rsidR="006243B6">
        <w:rPr>
          <w:rFonts w:hint="cs"/>
          <w:rtl/>
        </w:rPr>
        <w:t xml:space="preserve"> به‌سوی </w:t>
      </w:r>
      <w:r w:rsidR="00150CDB">
        <w:rPr>
          <w:rFonts w:hint="cs"/>
          <w:rtl/>
        </w:rPr>
        <w:t xml:space="preserve">حرام چرخیدند. </w:t>
      </w:r>
      <w:r w:rsidR="004B0A47" w:rsidRPr="004B0A47">
        <w:rPr>
          <w:rFonts w:cs="Traditional Arabic"/>
          <w:rtl/>
        </w:rPr>
        <w:t>﴿</w:t>
      </w:r>
      <w:r w:rsidR="004B0A47" w:rsidRPr="004B0A47">
        <w:rPr>
          <w:rFonts w:cs="KFGQPC Uthmanic Script HAFS" w:hint="cs"/>
          <w:rtl/>
        </w:rPr>
        <w:t>خَاطِئَةِ</w:t>
      </w:r>
      <w:r w:rsidR="004B0A47" w:rsidRPr="004B0A47">
        <w:rPr>
          <w:rFonts w:ascii="Times New Roman" w:hAnsi="Times New Roman" w:cs="Traditional Arabic" w:hint="cs"/>
          <w:rtl/>
        </w:rPr>
        <w:t>﴾</w:t>
      </w:r>
      <w:r w:rsidR="00150CDB">
        <w:rPr>
          <w:rFonts w:hint="cs"/>
          <w:rtl/>
        </w:rPr>
        <w:t>: کار‌های خطا</w:t>
      </w:r>
      <w:r w:rsidR="00ED4E8B">
        <w:rPr>
          <w:rFonts w:hint="cs"/>
          <w:rtl/>
        </w:rPr>
        <w:t>،</w:t>
      </w:r>
      <w:r w:rsidR="00150CDB">
        <w:rPr>
          <w:rFonts w:hint="cs"/>
          <w:rtl/>
        </w:rPr>
        <w:t xml:space="preserve"> اشتباه و گناه که شامل نافرمانی، کفر و ... بود. </w:t>
      </w:r>
      <w:r w:rsidR="004B0A47" w:rsidRPr="004B0A47">
        <w:rPr>
          <w:rFonts w:cs="Traditional Arabic"/>
          <w:rtl/>
        </w:rPr>
        <w:t>﴿</w:t>
      </w:r>
      <w:r w:rsidR="004B0A47" w:rsidRPr="004B0A47">
        <w:rPr>
          <w:rFonts w:cs="KFGQPC Uthmanic Script HAFS"/>
          <w:rtl/>
        </w:rPr>
        <w:t>عَصَو</w:t>
      </w:r>
      <w:r w:rsidR="004B0A47" w:rsidRPr="004B0A47">
        <w:rPr>
          <w:rFonts w:ascii="Times New Roman" w:hAnsi="Times New Roman" w:cs="KFGQPC Uthmanic Script HAFS" w:hint="cs"/>
          <w:rtl/>
        </w:rPr>
        <w:t>ۡ</w:t>
      </w:r>
      <w:r w:rsidR="004B0A47" w:rsidRPr="004B0A47">
        <w:rPr>
          <w:rFonts w:cs="KFGQPC Uthmanic Script HAFS" w:hint="cs"/>
          <w:rtl/>
        </w:rPr>
        <w:t>اْ</w:t>
      </w:r>
      <w:r w:rsidR="004B0A47" w:rsidRPr="004B0A47">
        <w:rPr>
          <w:rFonts w:cs="KFGQPC Uthmanic Script HAFS"/>
          <w:rtl/>
        </w:rPr>
        <w:t xml:space="preserve"> </w:t>
      </w:r>
      <w:r w:rsidR="004B0A47" w:rsidRPr="004B0A47">
        <w:rPr>
          <w:rFonts w:cs="KFGQPC Uthmanic Script HAFS" w:hint="cs"/>
          <w:rtl/>
        </w:rPr>
        <w:t>رَسُولَ</w:t>
      </w:r>
      <w:r w:rsidR="004B0A47" w:rsidRPr="004B0A47">
        <w:rPr>
          <w:rFonts w:cs="KFGQPC Uthmanic Script HAFS"/>
          <w:rtl/>
        </w:rPr>
        <w:t xml:space="preserve"> </w:t>
      </w:r>
      <w:r w:rsidR="004B0A47" w:rsidRPr="004B0A47">
        <w:rPr>
          <w:rFonts w:cs="KFGQPC Uthmanic Script HAFS" w:hint="cs"/>
          <w:rtl/>
        </w:rPr>
        <w:t>رَبِّهِم</w:t>
      </w:r>
      <w:r w:rsidR="004B0A47" w:rsidRPr="004B0A47">
        <w:rPr>
          <w:rFonts w:ascii="Times New Roman" w:hAnsi="Times New Roman" w:cs="KFGQPC Uthmanic Script HAFS" w:hint="cs"/>
          <w:rtl/>
        </w:rPr>
        <w:t>ۡ</w:t>
      </w:r>
      <w:r w:rsidR="004B0A47" w:rsidRPr="004B0A47">
        <w:rPr>
          <w:rFonts w:ascii="Times New Roman" w:hAnsi="Times New Roman" w:cs="Traditional Arabic" w:hint="cs"/>
          <w:rtl/>
        </w:rPr>
        <w:t>﴾</w:t>
      </w:r>
      <w:r w:rsidR="00150CDB">
        <w:rPr>
          <w:rFonts w:hint="cs"/>
          <w:rtl/>
        </w:rPr>
        <w:t xml:space="preserve">: هر کدام از این‌ها، یعنی فرعون، قوم لوط و دیگر اقوام کافر نسبت به فرستاده‌ی پروردگارشان نافرمانی کردند. </w:t>
      </w:r>
      <w:r w:rsidR="00970ECD" w:rsidRPr="00970ECD">
        <w:rPr>
          <w:rFonts w:cs="Traditional Arabic"/>
          <w:rtl/>
        </w:rPr>
        <w:t>﴿</w:t>
      </w:r>
      <w:r w:rsidR="00970ECD" w:rsidRPr="00970ECD">
        <w:rPr>
          <w:rFonts w:cs="KFGQPC Uthmanic Script HAFS"/>
          <w:rtl/>
        </w:rPr>
        <w:t>أَخَذَهُم</w:t>
      </w:r>
      <w:r w:rsidR="00970ECD" w:rsidRPr="00970ECD">
        <w:rPr>
          <w:rFonts w:ascii="Times New Roman" w:hAnsi="Times New Roman" w:cs="KFGQPC Uthmanic Script HAFS" w:hint="cs"/>
          <w:rtl/>
        </w:rPr>
        <w:t>ۡ</w:t>
      </w:r>
      <w:r w:rsidR="00970ECD" w:rsidRPr="00970ECD">
        <w:rPr>
          <w:rFonts w:ascii="Times New Roman" w:hAnsi="Times New Roman" w:cs="Traditional Arabic" w:hint="cs"/>
          <w:rtl/>
        </w:rPr>
        <w:t>﴾</w:t>
      </w:r>
      <w:r w:rsidR="00150CDB">
        <w:rPr>
          <w:rFonts w:hint="cs"/>
          <w:rtl/>
        </w:rPr>
        <w:t>:</w:t>
      </w:r>
      <w:r w:rsidR="006F2FD0" w:rsidRPr="006F2FD0">
        <w:rPr>
          <w:rFonts w:hint="cs"/>
          <w:rtl/>
        </w:rPr>
        <w:t xml:space="preserve"> آن‌ها </w:t>
      </w:r>
      <w:r w:rsidR="00150CDB">
        <w:rPr>
          <w:rFonts w:hint="cs"/>
          <w:rtl/>
        </w:rPr>
        <w:t xml:space="preserve">را گرفت یعنی گرفتار عذاب کرد. </w:t>
      </w:r>
      <w:r w:rsidR="00970ECD" w:rsidRPr="00970ECD">
        <w:rPr>
          <w:rFonts w:cs="Traditional Arabic"/>
          <w:rtl/>
        </w:rPr>
        <w:t>﴿</w:t>
      </w:r>
      <w:r w:rsidR="00970ECD" w:rsidRPr="00970ECD">
        <w:rPr>
          <w:rFonts w:cs="KFGQPC Uthmanic Script HAFS"/>
          <w:rtl/>
        </w:rPr>
        <w:t>رَّابِيَةً</w:t>
      </w:r>
      <w:r w:rsidR="00970ECD" w:rsidRPr="00970ECD">
        <w:rPr>
          <w:rFonts w:ascii="Times New Roman" w:hAnsi="Times New Roman" w:cs="Traditional Arabic" w:hint="cs"/>
          <w:rtl/>
        </w:rPr>
        <w:t>﴾</w:t>
      </w:r>
      <w:r w:rsidR="00ED4E8B">
        <w:rPr>
          <w:rFonts w:ascii="Times New Roman" w:hAnsi="Times New Roman" w:cs="Traditional Arabic" w:hint="cs"/>
          <w:rtl/>
        </w:rPr>
        <w:t xml:space="preserve"> </w:t>
      </w:r>
      <w:r w:rsidR="00ED4E8B" w:rsidRPr="00ED4E8B">
        <w:rPr>
          <w:rFonts w:hint="cs"/>
          <w:rtl/>
        </w:rPr>
        <w:t>(رَبَا یَزبُو)</w:t>
      </w:r>
      <w:r w:rsidR="004B0A47" w:rsidRPr="00ED4E8B">
        <w:rPr>
          <w:rFonts w:hint="cs"/>
          <w:rtl/>
        </w:rPr>
        <w:t>:</w:t>
      </w:r>
      <w:r w:rsidR="004B0A47">
        <w:rPr>
          <w:rFonts w:ascii="Times New Roman" w:hAnsi="Times New Roman" w:cs="Traditional Arabic" w:hint="cs"/>
          <w:rtl/>
        </w:rPr>
        <w:t xml:space="preserve"> </w:t>
      </w:r>
      <w:r w:rsidR="00150CDB">
        <w:rPr>
          <w:rFonts w:hint="cs"/>
          <w:rtl/>
        </w:rPr>
        <w:t xml:space="preserve">زیادت در شدت و عذاب یعنی با شدت افزون. </w:t>
      </w:r>
      <w:r w:rsidR="00970ECD" w:rsidRPr="00970ECD">
        <w:rPr>
          <w:rFonts w:cs="Traditional Arabic"/>
          <w:rtl/>
        </w:rPr>
        <w:t>﴿</w:t>
      </w:r>
      <w:r w:rsidR="00970ECD" w:rsidRPr="00970ECD">
        <w:rPr>
          <w:rFonts w:cs="KFGQPC Uthmanic Script HAFS"/>
          <w:rtl/>
        </w:rPr>
        <w:t xml:space="preserve">طَغَا </w:t>
      </w:r>
      <w:r w:rsidR="00970ECD" w:rsidRPr="00970ECD">
        <w:rPr>
          <w:rFonts w:cs="KFGQPC Uthmanic Script HAFS" w:hint="cs"/>
          <w:rtl/>
        </w:rPr>
        <w:t>ٱ</w:t>
      </w:r>
      <w:r w:rsidR="00970ECD" w:rsidRPr="00970ECD">
        <w:rPr>
          <w:rFonts w:cs="KFGQPC Uthmanic Script HAFS" w:hint="eastAsia"/>
          <w:rtl/>
        </w:rPr>
        <w:t>ل</w:t>
      </w:r>
      <w:r w:rsidR="00970ECD" w:rsidRPr="00970ECD">
        <w:rPr>
          <w:rFonts w:ascii="Times New Roman" w:hAnsi="Times New Roman" w:cs="KFGQPC Uthmanic Script HAFS" w:hint="cs"/>
          <w:rtl/>
        </w:rPr>
        <w:t>ۡ</w:t>
      </w:r>
      <w:r w:rsidR="00970ECD" w:rsidRPr="00970ECD">
        <w:rPr>
          <w:rFonts w:cs="KFGQPC Uthmanic Script HAFS" w:hint="cs"/>
          <w:rtl/>
        </w:rPr>
        <w:t>مَا</w:t>
      </w:r>
      <w:r w:rsidR="00970ECD" w:rsidRPr="00970ECD">
        <w:rPr>
          <w:rFonts w:ascii="Times New Roman" w:hAnsi="Times New Roman" w:cs="KFGQPC Uthmanic Script HAFS" w:hint="cs"/>
          <w:rtl/>
        </w:rPr>
        <w:t>ٓ</w:t>
      </w:r>
      <w:r w:rsidR="00970ECD" w:rsidRPr="00970ECD">
        <w:rPr>
          <w:rFonts w:cs="KFGQPC Uthmanic Script HAFS" w:hint="cs"/>
          <w:rtl/>
        </w:rPr>
        <w:t>ءُ</w:t>
      </w:r>
      <w:r w:rsidR="00970ECD" w:rsidRPr="00970ECD">
        <w:rPr>
          <w:rFonts w:ascii="Times New Roman" w:hAnsi="Times New Roman" w:cs="Traditional Arabic" w:hint="cs"/>
          <w:rtl/>
        </w:rPr>
        <w:t>﴾</w:t>
      </w:r>
      <w:r w:rsidR="00150CDB">
        <w:rPr>
          <w:rFonts w:hint="cs"/>
          <w:rtl/>
        </w:rPr>
        <w:t xml:space="preserve">: آب که طغیان کرد و همه چیز را فرا گرفت، </w:t>
      </w:r>
      <w:r w:rsidR="00970ECD" w:rsidRPr="00970ECD">
        <w:rPr>
          <w:rFonts w:cs="Traditional Arabic"/>
          <w:rtl/>
        </w:rPr>
        <w:t>﴿</w:t>
      </w:r>
      <w:r w:rsidR="00970ECD" w:rsidRPr="00970ECD">
        <w:rPr>
          <w:rFonts w:cs="KFGQPC Uthmanic Script HAFS"/>
          <w:rtl/>
        </w:rPr>
        <w:t>حَمَل</w:t>
      </w:r>
      <w:r w:rsidR="00970ECD" w:rsidRPr="00970ECD">
        <w:rPr>
          <w:rFonts w:ascii="Times New Roman" w:hAnsi="Times New Roman" w:cs="KFGQPC Uthmanic Script HAFS" w:hint="cs"/>
          <w:rtl/>
        </w:rPr>
        <w:t>ۡ</w:t>
      </w:r>
      <w:r w:rsidR="00970ECD" w:rsidRPr="00970ECD">
        <w:rPr>
          <w:rFonts w:cs="KFGQPC Uthmanic Script HAFS" w:hint="cs"/>
          <w:rtl/>
        </w:rPr>
        <w:t>نَٰكُم</w:t>
      </w:r>
      <w:r w:rsidR="00970ECD" w:rsidRPr="00970ECD">
        <w:rPr>
          <w:rFonts w:ascii="Times New Roman" w:hAnsi="Times New Roman" w:cs="KFGQPC Uthmanic Script HAFS" w:hint="cs"/>
          <w:rtl/>
        </w:rPr>
        <w:t>ۡ</w:t>
      </w:r>
      <w:r w:rsidR="00970ECD" w:rsidRPr="00970ECD">
        <w:rPr>
          <w:rFonts w:ascii="Times New Roman" w:hAnsi="Times New Roman" w:cs="Traditional Arabic" w:hint="cs"/>
          <w:rtl/>
        </w:rPr>
        <w:t>﴾</w:t>
      </w:r>
      <w:r w:rsidR="00150CDB">
        <w:rPr>
          <w:rFonts w:hint="cs"/>
          <w:rtl/>
        </w:rPr>
        <w:t xml:space="preserve">: </w:t>
      </w:r>
      <w:r w:rsidR="00ED4E8B">
        <w:rPr>
          <w:rFonts w:hint="cs"/>
          <w:rtl/>
        </w:rPr>
        <w:t xml:space="preserve">شما را حمل کردیم، منظور آباء وأجداد ما هستند که به وسیله‌ی کشتی نوح نجات یافتند. </w:t>
      </w:r>
      <w:r w:rsidR="00ED4E8B">
        <w:rPr>
          <w:rFonts w:cs="Traditional Arabic" w:hint="cs"/>
          <w:rtl/>
        </w:rPr>
        <w:t>﴿</w:t>
      </w:r>
      <w:r w:rsidR="00ED4E8B" w:rsidRPr="00ED4E8B">
        <w:rPr>
          <w:rFonts w:ascii="Times New Roman" w:hAnsi="Times New Roman" w:cs="KFGQPC Uthmanic Script HAFS" w:hint="cs"/>
          <w:b/>
          <w:rtl/>
        </w:rPr>
        <w:t>ٱ</w:t>
      </w:r>
      <w:r w:rsidR="00ED4E8B" w:rsidRPr="00ED4E8B">
        <w:rPr>
          <w:rFonts w:ascii="Times New Roman" w:hAnsi="Times New Roman" w:cs="KFGQPC Uthmanic Script HAFS" w:hint="eastAsia"/>
          <w:b/>
          <w:rtl/>
        </w:rPr>
        <w:t>ل</w:t>
      </w:r>
      <w:r w:rsidR="00ED4E8B" w:rsidRPr="00ED4E8B">
        <w:rPr>
          <w:rFonts w:ascii="Times New Roman" w:hAnsi="Times New Roman" w:cs="KFGQPC Uthmanic Script HAFS" w:hint="cs"/>
          <w:b/>
          <w:rtl/>
        </w:rPr>
        <w:t>ۡجَارِيَةِ</w:t>
      </w:r>
      <w:r w:rsidR="00ED4E8B">
        <w:rPr>
          <w:rFonts w:cs="Traditional Arabic" w:hint="cs"/>
          <w:rtl/>
        </w:rPr>
        <w:t>﴾</w:t>
      </w:r>
      <w:r w:rsidR="00ED4E8B" w:rsidRPr="00ED4E8B">
        <w:rPr>
          <w:rFonts w:hint="cs"/>
          <w:rtl/>
        </w:rPr>
        <w:t>:</w:t>
      </w:r>
      <w:r w:rsidR="00ED4E8B">
        <w:rPr>
          <w:rFonts w:hint="cs"/>
          <w:rtl/>
        </w:rPr>
        <w:t xml:space="preserve"> </w:t>
      </w:r>
      <w:r w:rsidR="00150CDB">
        <w:rPr>
          <w:rFonts w:hint="cs"/>
          <w:rtl/>
        </w:rPr>
        <w:t xml:space="preserve">کشتی که بر آب جاری می‌گردد، کشتی روان. </w:t>
      </w:r>
      <w:r w:rsidR="00970ECD" w:rsidRPr="00970ECD">
        <w:rPr>
          <w:rFonts w:cs="Traditional Arabic"/>
          <w:rtl/>
        </w:rPr>
        <w:t>﴿</w:t>
      </w:r>
      <w:r w:rsidR="00970ECD" w:rsidRPr="00970ECD">
        <w:rPr>
          <w:rFonts w:cs="KFGQPC Uthmanic Script HAFS"/>
          <w:rtl/>
        </w:rPr>
        <w:t>لِنَج</w:t>
      </w:r>
      <w:r w:rsidR="00970ECD" w:rsidRPr="00970ECD">
        <w:rPr>
          <w:rFonts w:ascii="Times New Roman" w:hAnsi="Times New Roman" w:cs="KFGQPC Uthmanic Script HAFS" w:hint="cs"/>
          <w:rtl/>
        </w:rPr>
        <w:t>ۡ</w:t>
      </w:r>
      <w:r w:rsidR="00970ECD" w:rsidRPr="00970ECD">
        <w:rPr>
          <w:rFonts w:cs="KFGQPC Uthmanic Script HAFS" w:hint="cs"/>
          <w:rtl/>
        </w:rPr>
        <w:t>عَلَهَا</w:t>
      </w:r>
      <w:r w:rsidR="00970ECD" w:rsidRPr="00970ECD">
        <w:rPr>
          <w:rFonts w:ascii="Times New Roman" w:hAnsi="Times New Roman" w:cs="Traditional Arabic" w:hint="cs"/>
          <w:rtl/>
        </w:rPr>
        <w:t>﴾</w:t>
      </w:r>
      <w:r w:rsidR="00150CDB">
        <w:rPr>
          <w:rFonts w:hint="cs"/>
          <w:rtl/>
        </w:rPr>
        <w:t xml:space="preserve">: ضمیر </w:t>
      </w:r>
      <w:r w:rsidR="00ED4E8B">
        <w:rPr>
          <w:rFonts w:hint="cs"/>
          <w:rtl/>
        </w:rPr>
        <w:t>«</w:t>
      </w:r>
      <w:r w:rsidR="00150CDB">
        <w:rPr>
          <w:rFonts w:hint="cs"/>
          <w:rtl/>
        </w:rPr>
        <w:t>ها</w:t>
      </w:r>
      <w:r w:rsidR="00ED4E8B">
        <w:rPr>
          <w:rFonts w:hint="cs"/>
          <w:rtl/>
        </w:rPr>
        <w:t>»</w:t>
      </w:r>
      <w:r w:rsidR="00150CDB">
        <w:rPr>
          <w:rFonts w:hint="cs"/>
          <w:rtl/>
        </w:rPr>
        <w:t xml:space="preserve"> به واقعه‌ی توفان نوح بر می‌گردد که سبب ه</w:t>
      </w:r>
      <w:r w:rsidR="00ED4E8B">
        <w:rPr>
          <w:rFonts w:hint="cs"/>
          <w:rtl/>
        </w:rPr>
        <w:t>لا</w:t>
      </w:r>
      <w:r w:rsidR="00150CDB">
        <w:rPr>
          <w:rFonts w:hint="cs"/>
          <w:rtl/>
        </w:rPr>
        <w:t xml:space="preserve">کت کافران و نجات مؤمنان شد. </w:t>
      </w:r>
      <w:r w:rsidR="00970ECD" w:rsidRPr="00970ECD">
        <w:rPr>
          <w:rFonts w:cs="Traditional Arabic"/>
          <w:rtl/>
        </w:rPr>
        <w:t>﴿</w:t>
      </w:r>
      <w:r w:rsidR="00970ECD" w:rsidRPr="00970ECD">
        <w:rPr>
          <w:rFonts w:cs="KFGQPC Uthmanic Script HAFS"/>
          <w:rtl/>
        </w:rPr>
        <w:t>تَعِيَهَا</w:t>
      </w:r>
      <w:r w:rsidR="00970ECD" w:rsidRPr="00970ECD">
        <w:rPr>
          <w:rFonts w:ascii="Times New Roman" w:hAnsi="Times New Roman" w:cs="KFGQPC Uthmanic Script HAFS" w:hint="cs"/>
          <w:rtl/>
        </w:rPr>
        <w:t>ٓ</w:t>
      </w:r>
      <w:r w:rsidR="00970ECD" w:rsidRPr="00970ECD">
        <w:rPr>
          <w:rFonts w:ascii="Times New Roman" w:hAnsi="Times New Roman" w:cs="Traditional Arabic" w:hint="cs"/>
          <w:rtl/>
        </w:rPr>
        <w:t>﴾</w:t>
      </w:r>
      <w:r w:rsidR="00970ECD">
        <w:rPr>
          <w:rFonts w:hint="cs"/>
          <w:rtl/>
        </w:rPr>
        <w:t xml:space="preserve"> (وَعَی)</w:t>
      </w:r>
      <w:r w:rsidR="00ED4E8B">
        <w:rPr>
          <w:rFonts w:hint="cs"/>
          <w:rtl/>
        </w:rPr>
        <w:t>:</w:t>
      </w:r>
      <w:r w:rsidR="00150CDB">
        <w:rPr>
          <w:rFonts w:hint="cs"/>
          <w:rtl/>
        </w:rPr>
        <w:t xml:space="preserve"> آن را به خاطر بسپارد و فرا گیرد، </w:t>
      </w:r>
      <w:r w:rsidR="00970ECD" w:rsidRPr="00970ECD">
        <w:rPr>
          <w:rFonts w:cs="Traditional Arabic"/>
          <w:rtl/>
        </w:rPr>
        <w:t>﴿</w:t>
      </w:r>
      <w:r w:rsidR="00970ECD" w:rsidRPr="00970ECD">
        <w:rPr>
          <w:rFonts w:cs="KFGQPC Uthmanic Script HAFS"/>
          <w:rtl/>
        </w:rPr>
        <w:t>أُذُن</w:t>
      </w:r>
      <w:r w:rsidR="00970ECD" w:rsidRPr="00970ECD">
        <w:rPr>
          <w:rFonts w:ascii="Times New Roman" w:hAnsi="Times New Roman" w:cs="KFGQPC Uthmanic Script HAFS" w:hint="cs"/>
          <w:rtl/>
        </w:rPr>
        <w:t>ٞ</w:t>
      </w:r>
      <w:r w:rsidR="00970ECD" w:rsidRPr="00970ECD">
        <w:rPr>
          <w:rFonts w:cs="KFGQPC Uthmanic Script HAFS"/>
          <w:rtl/>
        </w:rPr>
        <w:t xml:space="preserve"> </w:t>
      </w:r>
      <w:r w:rsidR="00970ECD" w:rsidRPr="00970ECD">
        <w:rPr>
          <w:rFonts w:cs="KFGQPC Uthmanic Script HAFS" w:hint="cs"/>
          <w:rtl/>
        </w:rPr>
        <w:t>وَٰعِيَة</w:t>
      </w:r>
      <w:r w:rsidR="00970ECD" w:rsidRPr="00970ECD">
        <w:rPr>
          <w:rFonts w:ascii="Times New Roman" w:hAnsi="Times New Roman" w:cs="KFGQPC Uthmanic Script HAFS" w:hint="cs"/>
          <w:rtl/>
        </w:rPr>
        <w:t>ٞ</w:t>
      </w:r>
      <w:r w:rsidR="00970ECD" w:rsidRPr="00970ECD">
        <w:rPr>
          <w:rFonts w:ascii="Times New Roman" w:hAnsi="Times New Roman" w:cs="Traditional Arabic" w:hint="cs"/>
          <w:rtl/>
        </w:rPr>
        <w:t>﴾</w:t>
      </w:r>
      <w:r w:rsidR="00150CDB">
        <w:rPr>
          <w:rFonts w:hint="cs"/>
          <w:rtl/>
        </w:rPr>
        <w:t>: گوشِ فراگیر و یاد دارنده.</w:t>
      </w:r>
    </w:p>
    <w:p w:rsidR="00150CDB" w:rsidRDefault="00150CDB" w:rsidP="00150CDB">
      <w:pPr>
        <w:pStyle w:val="a9"/>
        <w:rPr>
          <w:rtl/>
        </w:rPr>
      </w:pPr>
      <w:r>
        <w:rPr>
          <w:rFonts w:hint="cs"/>
          <w:rtl/>
        </w:rPr>
        <w:t>مفهوم کلی آیات:</w:t>
      </w:r>
    </w:p>
    <w:p w:rsidR="00AE7028" w:rsidRDefault="00150CDB" w:rsidP="00E15109">
      <w:pPr>
        <w:pStyle w:val="a8"/>
        <w:rPr>
          <w:rtl/>
        </w:rPr>
      </w:pPr>
      <w:r>
        <w:rPr>
          <w:rFonts w:hint="cs"/>
          <w:rtl/>
        </w:rPr>
        <w:t xml:space="preserve">سؤال درباره‌ی </w:t>
      </w:r>
      <w:r w:rsidR="00ED4E8B">
        <w:rPr>
          <w:rFonts w:hint="cs"/>
          <w:rtl/>
        </w:rPr>
        <w:t>قیامت به قصد انکار آن مسأله‌ای ج</w:t>
      </w:r>
      <w:r>
        <w:rPr>
          <w:rFonts w:hint="cs"/>
          <w:rtl/>
        </w:rPr>
        <w:t>دید نبوده و نخواهد بود، بدین خاطر خداوند در مواضع متعددی</w:t>
      </w:r>
      <w:r w:rsidR="00E15109">
        <w:rPr>
          <w:rFonts w:hint="cs"/>
          <w:rtl/>
        </w:rPr>
        <w:t xml:space="preserve"> از قرآن به آن</w:t>
      </w:r>
      <w:r>
        <w:rPr>
          <w:rFonts w:hint="cs"/>
          <w:rtl/>
        </w:rPr>
        <w:t xml:space="preserve"> پرداخته و از جوانب مختلف سعی بر اثبات آن نموده است. اما در کنار تمامی دلایل و براهین محکم در این بحث، گاهی نیز (همانند این سوره) به رفتار با منکرین قیامت اشاره نموده است تا بدین وسیله جلوه‌های عبرت‌آمیزی را پیش چشم و گوش ما قرار دهد و ذهنیت را از طرح شبهه و پرسش‌های مخرَب و بی‌فایده به</w:t>
      </w:r>
      <w:r w:rsidR="00C72FA7">
        <w:rPr>
          <w:rFonts w:hint="eastAsia"/>
          <w:rtl/>
        </w:rPr>
        <w:t>‌</w:t>
      </w:r>
      <w:r>
        <w:rPr>
          <w:rFonts w:hint="cs"/>
          <w:rtl/>
        </w:rPr>
        <w:t>سوی جست‌وجوی ح</w:t>
      </w:r>
      <w:r w:rsidR="00C72FA7">
        <w:rPr>
          <w:rFonts w:hint="cs"/>
          <w:rtl/>
        </w:rPr>
        <w:t>قیقت و تقویت یقین و اع</w:t>
      </w:r>
      <w:r w:rsidR="00AE7028">
        <w:rPr>
          <w:rFonts w:hint="cs"/>
          <w:rtl/>
        </w:rPr>
        <w:t xml:space="preserve">تقاد نسبت به قیامت سوق </w:t>
      </w:r>
      <w:r w:rsidR="00E15109">
        <w:rPr>
          <w:rFonts w:hint="cs"/>
          <w:rtl/>
        </w:rPr>
        <w:t>دهد و آن را آویزه‌ی گوش سازد و ب</w:t>
      </w:r>
      <w:r w:rsidR="00AE7028">
        <w:rPr>
          <w:rFonts w:hint="cs"/>
          <w:rtl/>
        </w:rPr>
        <w:t>ا ترسیم چگونگی هلاکت</w:t>
      </w:r>
      <w:r w:rsidR="00ED4E8B">
        <w:rPr>
          <w:rFonts w:hint="cs"/>
          <w:rtl/>
        </w:rPr>
        <w:t xml:space="preserve"> مکذبان قیامت، </w:t>
      </w:r>
      <w:r w:rsidR="00ED4E8B">
        <w:rPr>
          <w:rFonts w:hint="cs"/>
          <w:rtl/>
        </w:rPr>
        <w:lastRenderedPageBreak/>
        <w:t>گوشه‌ای از تحقق ع</w:t>
      </w:r>
      <w:r w:rsidR="00AE7028">
        <w:rPr>
          <w:rFonts w:hint="cs"/>
          <w:rtl/>
        </w:rPr>
        <w:t>دالت خداون</w:t>
      </w:r>
      <w:r w:rsidR="00ED4E8B">
        <w:rPr>
          <w:rFonts w:hint="cs"/>
          <w:rtl/>
        </w:rPr>
        <w:t>د به نمایش گذاشته شود تا همه در</w:t>
      </w:r>
      <w:r w:rsidR="00AE7028">
        <w:rPr>
          <w:rFonts w:hint="cs"/>
          <w:rtl/>
        </w:rPr>
        <w:t>یابند که خداوند از ظالمان و مکذبان غافل نیست و در نتیجه</w:t>
      </w:r>
      <w:r w:rsidR="00ED4E8B">
        <w:rPr>
          <w:rFonts w:hint="cs"/>
          <w:rtl/>
        </w:rPr>
        <w:t>،</w:t>
      </w:r>
      <w:r w:rsidR="00AE7028">
        <w:rPr>
          <w:rFonts w:hint="cs"/>
          <w:rtl/>
        </w:rPr>
        <w:t xml:space="preserve"> رستاخیز برای تحقق عدالت خداوند ضروری و لازم می‌باشد.</w:t>
      </w:r>
    </w:p>
    <w:p w:rsidR="00AE7028" w:rsidRDefault="00E15109" w:rsidP="00E4613D">
      <w:pPr>
        <w:pStyle w:val="a5"/>
        <w:rPr>
          <w:rtl/>
        </w:rPr>
      </w:pPr>
      <w:r>
        <w:rPr>
          <w:rFonts w:hint="cs"/>
          <w:rtl/>
        </w:rPr>
        <w:t>مبحث دوم: چگونگی و</w:t>
      </w:r>
      <w:r w:rsidR="00AE7028">
        <w:rPr>
          <w:rFonts w:hint="cs"/>
          <w:rtl/>
        </w:rPr>
        <w:t>قوع قیامت</w:t>
      </w:r>
    </w:p>
    <w:p w:rsidR="00C72FA7" w:rsidRDefault="00C72FA7" w:rsidP="00ED4E8B">
      <w:pPr>
        <w:pStyle w:val="a8"/>
        <w:rPr>
          <w:rFonts w:ascii="Times New Roman" w:hAnsi="Times New Roman" w:cs="Traditional Arabic"/>
          <w:rtl/>
        </w:rPr>
      </w:pPr>
      <w:r w:rsidRPr="00C72FA7">
        <w:rPr>
          <w:rFonts w:cs="Traditional Arabic"/>
          <w:rtl/>
        </w:rPr>
        <w:t>﴿</w:t>
      </w:r>
      <w:r w:rsidRPr="00ED4E8B">
        <w:rPr>
          <w:rStyle w:val="Chard"/>
          <w:rtl/>
        </w:rPr>
        <w:t xml:space="preserve">فَإِذَا نُفِخَ فِي </w:t>
      </w:r>
      <w:r w:rsidRPr="00ED4E8B">
        <w:rPr>
          <w:rStyle w:val="Chard"/>
          <w:rFonts w:hint="cs"/>
          <w:rtl/>
        </w:rPr>
        <w:t>ٱ</w:t>
      </w:r>
      <w:r w:rsidRPr="00ED4E8B">
        <w:rPr>
          <w:rStyle w:val="Chard"/>
          <w:rFonts w:hint="eastAsia"/>
          <w:rtl/>
        </w:rPr>
        <w:t>لصُّورِ</w:t>
      </w:r>
      <w:r w:rsidRPr="00ED4E8B">
        <w:rPr>
          <w:rStyle w:val="Chard"/>
          <w:rtl/>
        </w:rPr>
        <w:t xml:space="preserve"> نَف</w:t>
      </w:r>
      <w:r w:rsidRPr="00ED4E8B">
        <w:rPr>
          <w:rStyle w:val="Chard"/>
          <w:rFonts w:hint="cs"/>
          <w:rtl/>
        </w:rPr>
        <w:t>ۡخَةٞ</w:t>
      </w:r>
      <w:r w:rsidRPr="00ED4E8B">
        <w:rPr>
          <w:rStyle w:val="Chard"/>
          <w:rtl/>
        </w:rPr>
        <w:t xml:space="preserve"> </w:t>
      </w:r>
      <w:r w:rsidRPr="00ED4E8B">
        <w:rPr>
          <w:rStyle w:val="Chard"/>
          <w:rFonts w:hint="cs"/>
          <w:rtl/>
        </w:rPr>
        <w:t>وَٰحِدَةٞ١٣</w:t>
      </w:r>
      <w:r w:rsidRPr="00ED4E8B">
        <w:rPr>
          <w:rStyle w:val="Chard"/>
          <w:rtl/>
        </w:rPr>
        <w:t xml:space="preserve"> </w:t>
      </w:r>
      <w:r w:rsidRPr="00ED4E8B">
        <w:rPr>
          <w:rStyle w:val="Chard"/>
          <w:rFonts w:hint="cs"/>
          <w:rtl/>
        </w:rPr>
        <w:t>وَحُمِلَتِ</w:t>
      </w:r>
      <w:r w:rsidRPr="00ED4E8B">
        <w:rPr>
          <w:rStyle w:val="Chard"/>
          <w:rtl/>
        </w:rPr>
        <w:t xml:space="preserve"> </w:t>
      </w:r>
      <w:r w:rsidRPr="00ED4E8B">
        <w:rPr>
          <w:rStyle w:val="Chard"/>
          <w:rFonts w:hint="cs"/>
          <w:rtl/>
        </w:rPr>
        <w:t>ٱ</w:t>
      </w:r>
      <w:r w:rsidRPr="00ED4E8B">
        <w:rPr>
          <w:rStyle w:val="Chard"/>
          <w:rFonts w:hint="eastAsia"/>
          <w:rtl/>
        </w:rPr>
        <w:t>ل</w:t>
      </w:r>
      <w:r w:rsidRPr="00ED4E8B">
        <w:rPr>
          <w:rStyle w:val="Chard"/>
          <w:rFonts w:hint="cs"/>
          <w:rtl/>
        </w:rPr>
        <w:t>ۡأَرۡضُ</w:t>
      </w:r>
      <w:r w:rsidRPr="00ED4E8B">
        <w:rPr>
          <w:rStyle w:val="Chard"/>
          <w:rtl/>
        </w:rPr>
        <w:t xml:space="preserve"> وَ</w:t>
      </w:r>
      <w:r w:rsidRPr="00ED4E8B">
        <w:rPr>
          <w:rStyle w:val="Chard"/>
          <w:rFonts w:hint="cs"/>
          <w:rtl/>
        </w:rPr>
        <w:t>ٱ</w:t>
      </w:r>
      <w:r w:rsidRPr="00ED4E8B">
        <w:rPr>
          <w:rStyle w:val="Chard"/>
          <w:rFonts w:hint="eastAsia"/>
          <w:rtl/>
        </w:rPr>
        <w:t>ل</w:t>
      </w:r>
      <w:r w:rsidRPr="00ED4E8B">
        <w:rPr>
          <w:rStyle w:val="Chard"/>
          <w:rFonts w:hint="cs"/>
          <w:rtl/>
        </w:rPr>
        <w:t>ۡجِبَالُ</w:t>
      </w:r>
      <w:r w:rsidRPr="00ED4E8B">
        <w:rPr>
          <w:rStyle w:val="Chard"/>
          <w:rtl/>
        </w:rPr>
        <w:t xml:space="preserve"> فَدُكَّتَا دَكَّة</w:t>
      </w:r>
      <w:r w:rsidRPr="00ED4E8B">
        <w:rPr>
          <w:rStyle w:val="Chard"/>
          <w:rFonts w:hint="cs"/>
          <w:rtl/>
        </w:rPr>
        <w:t>ٗ</w:t>
      </w:r>
      <w:r w:rsidRPr="00ED4E8B">
        <w:rPr>
          <w:rStyle w:val="Chard"/>
          <w:rtl/>
        </w:rPr>
        <w:t xml:space="preserve"> </w:t>
      </w:r>
      <w:r w:rsidRPr="00ED4E8B">
        <w:rPr>
          <w:rStyle w:val="Chard"/>
          <w:rFonts w:hint="cs"/>
          <w:rtl/>
        </w:rPr>
        <w:t>وَٰحِدَةٗ١٤</w:t>
      </w:r>
      <w:r w:rsidRPr="00ED4E8B">
        <w:rPr>
          <w:rStyle w:val="Chard"/>
          <w:rtl/>
        </w:rPr>
        <w:t xml:space="preserve"> </w:t>
      </w:r>
      <w:r w:rsidRPr="00ED4E8B">
        <w:rPr>
          <w:rStyle w:val="Chard"/>
          <w:rFonts w:hint="cs"/>
          <w:rtl/>
        </w:rPr>
        <w:t>فَيَوۡمَئِذٖ</w:t>
      </w:r>
      <w:r w:rsidRPr="00ED4E8B">
        <w:rPr>
          <w:rStyle w:val="Chard"/>
          <w:rtl/>
        </w:rPr>
        <w:t xml:space="preserve"> </w:t>
      </w:r>
      <w:r w:rsidRPr="00ED4E8B">
        <w:rPr>
          <w:rStyle w:val="Chard"/>
          <w:rFonts w:hint="cs"/>
          <w:rtl/>
        </w:rPr>
        <w:t>وَقَعَتِ</w:t>
      </w:r>
      <w:r w:rsidRPr="00ED4E8B">
        <w:rPr>
          <w:rStyle w:val="Chard"/>
          <w:rtl/>
        </w:rPr>
        <w:t xml:space="preserve"> </w:t>
      </w:r>
      <w:r w:rsidRPr="00ED4E8B">
        <w:rPr>
          <w:rStyle w:val="Chard"/>
          <w:rFonts w:hint="cs"/>
          <w:rtl/>
        </w:rPr>
        <w:t>ٱ</w:t>
      </w:r>
      <w:r w:rsidRPr="00ED4E8B">
        <w:rPr>
          <w:rStyle w:val="Chard"/>
          <w:rFonts w:hint="eastAsia"/>
          <w:rtl/>
        </w:rPr>
        <w:t>ل</w:t>
      </w:r>
      <w:r w:rsidRPr="00ED4E8B">
        <w:rPr>
          <w:rStyle w:val="Chard"/>
          <w:rFonts w:hint="cs"/>
          <w:rtl/>
        </w:rPr>
        <w:t>ۡوَاقِعَةُ</w:t>
      </w:r>
      <w:r w:rsidRPr="00ED4E8B">
        <w:rPr>
          <w:rStyle w:val="Chard"/>
          <w:rtl/>
        </w:rPr>
        <w:t>١٥ وَ</w:t>
      </w:r>
      <w:r w:rsidRPr="00ED4E8B">
        <w:rPr>
          <w:rStyle w:val="Chard"/>
          <w:rFonts w:hint="cs"/>
          <w:rtl/>
        </w:rPr>
        <w:t>ٱ</w:t>
      </w:r>
      <w:r w:rsidRPr="00ED4E8B">
        <w:rPr>
          <w:rStyle w:val="Chard"/>
          <w:rFonts w:hint="eastAsia"/>
          <w:rtl/>
        </w:rPr>
        <w:t>نشَقَّتِ</w:t>
      </w:r>
      <w:r w:rsidRPr="00ED4E8B">
        <w:rPr>
          <w:rStyle w:val="Chard"/>
          <w:rtl/>
        </w:rPr>
        <w:t xml:space="preserve"> </w:t>
      </w:r>
      <w:r w:rsidRPr="00ED4E8B">
        <w:rPr>
          <w:rStyle w:val="Chard"/>
          <w:rFonts w:hint="cs"/>
          <w:rtl/>
        </w:rPr>
        <w:t>ٱ</w:t>
      </w:r>
      <w:r w:rsidRPr="00ED4E8B">
        <w:rPr>
          <w:rStyle w:val="Chard"/>
          <w:rFonts w:hint="eastAsia"/>
          <w:rtl/>
        </w:rPr>
        <w:t>لسَّمَا</w:t>
      </w:r>
      <w:r w:rsidRPr="00ED4E8B">
        <w:rPr>
          <w:rStyle w:val="Chard"/>
          <w:rFonts w:hint="cs"/>
          <w:rtl/>
        </w:rPr>
        <w:t>ٓءُ</w:t>
      </w:r>
      <w:r w:rsidRPr="00ED4E8B">
        <w:rPr>
          <w:rStyle w:val="Chard"/>
          <w:rtl/>
        </w:rPr>
        <w:t xml:space="preserve"> فَهِيَ يَو</w:t>
      </w:r>
      <w:r w:rsidRPr="00ED4E8B">
        <w:rPr>
          <w:rStyle w:val="Chard"/>
          <w:rFonts w:hint="cs"/>
          <w:rtl/>
        </w:rPr>
        <w:t>ۡمَئِذٖ</w:t>
      </w:r>
      <w:r w:rsidRPr="00ED4E8B">
        <w:rPr>
          <w:rStyle w:val="Chard"/>
          <w:rtl/>
        </w:rPr>
        <w:t xml:space="preserve"> </w:t>
      </w:r>
      <w:r w:rsidRPr="00ED4E8B">
        <w:rPr>
          <w:rStyle w:val="Chard"/>
          <w:rFonts w:hint="cs"/>
          <w:rtl/>
        </w:rPr>
        <w:t>وَاهِيَةٞ١٦</w:t>
      </w:r>
      <w:r w:rsidRPr="00ED4E8B">
        <w:rPr>
          <w:rStyle w:val="Chard"/>
          <w:rtl/>
        </w:rPr>
        <w:t xml:space="preserve"> </w:t>
      </w:r>
      <w:r w:rsidRPr="00ED4E8B">
        <w:rPr>
          <w:rStyle w:val="Chard"/>
          <w:rFonts w:hint="cs"/>
          <w:rtl/>
        </w:rPr>
        <w:t>وَٱ</w:t>
      </w:r>
      <w:r w:rsidRPr="00ED4E8B">
        <w:rPr>
          <w:rStyle w:val="Chard"/>
          <w:rFonts w:hint="eastAsia"/>
          <w:rtl/>
        </w:rPr>
        <w:t>ل</w:t>
      </w:r>
      <w:r w:rsidRPr="00ED4E8B">
        <w:rPr>
          <w:rStyle w:val="Chard"/>
          <w:rFonts w:hint="cs"/>
          <w:rtl/>
        </w:rPr>
        <w:t>ۡمَلَكُ</w:t>
      </w:r>
      <w:r w:rsidRPr="00ED4E8B">
        <w:rPr>
          <w:rStyle w:val="Chard"/>
          <w:rtl/>
        </w:rPr>
        <w:t xml:space="preserve"> عَلَىٰ</w:t>
      </w:r>
      <w:r w:rsidRPr="00ED4E8B">
        <w:rPr>
          <w:rStyle w:val="Chard"/>
          <w:rFonts w:hint="cs"/>
          <w:rtl/>
        </w:rPr>
        <w:t>ٓ</w:t>
      </w:r>
      <w:r w:rsidRPr="00ED4E8B">
        <w:rPr>
          <w:rStyle w:val="Chard"/>
          <w:rtl/>
        </w:rPr>
        <w:t xml:space="preserve"> </w:t>
      </w:r>
      <w:r w:rsidRPr="00ED4E8B">
        <w:rPr>
          <w:rStyle w:val="Chard"/>
          <w:rFonts w:hint="cs"/>
          <w:rtl/>
        </w:rPr>
        <w:t>أَرۡجَآئِهَاۚ</w:t>
      </w:r>
      <w:r w:rsidRPr="00ED4E8B">
        <w:rPr>
          <w:rStyle w:val="Chard"/>
          <w:rtl/>
        </w:rPr>
        <w:t xml:space="preserve"> </w:t>
      </w:r>
      <w:r w:rsidRPr="00ED4E8B">
        <w:rPr>
          <w:rStyle w:val="Chard"/>
          <w:rFonts w:hint="cs"/>
          <w:rtl/>
        </w:rPr>
        <w:t>وَيَحۡمِلُ</w:t>
      </w:r>
      <w:r w:rsidRPr="00ED4E8B">
        <w:rPr>
          <w:rStyle w:val="Chard"/>
          <w:rtl/>
        </w:rPr>
        <w:t xml:space="preserve"> </w:t>
      </w:r>
      <w:r w:rsidRPr="00ED4E8B">
        <w:rPr>
          <w:rStyle w:val="Chard"/>
          <w:rFonts w:hint="cs"/>
          <w:rtl/>
        </w:rPr>
        <w:t>عَرۡ</w:t>
      </w:r>
      <w:r w:rsidRPr="00ED4E8B">
        <w:rPr>
          <w:rStyle w:val="Chard"/>
          <w:rFonts w:hint="eastAsia"/>
          <w:rtl/>
        </w:rPr>
        <w:t>شَ</w:t>
      </w:r>
      <w:r w:rsidRPr="00ED4E8B">
        <w:rPr>
          <w:rStyle w:val="Chard"/>
          <w:rtl/>
        </w:rPr>
        <w:t xml:space="preserve"> رَبِّكَ فَو</w:t>
      </w:r>
      <w:r w:rsidRPr="00ED4E8B">
        <w:rPr>
          <w:rStyle w:val="Chard"/>
          <w:rFonts w:hint="cs"/>
          <w:rtl/>
        </w:rPr>
        <w:t>ۡقَهُمۡ</w:t>
      </w:r>
      <w:r w:rsidRPr="00ED4E8B">
        <w:rPr>
          <w:rStyle w:val="Chard"/>
          <w:rtl/>
        </w:rPr>
        <w:t xml:space="preserve"> </w:t>
      </w:r>
      <w:r w:rsidRPr="00ED4E8B">
        <w:rPr>
          <w:rStyle w:val="Chard"/>
          <w:rFonts w:hint="cs"/>
          <w:rtl/>
        </w:rPr>
        <w:t>يَوۡمَئِذٖ</w:t>
      </w:r>
      <w:r w:rsidRPr="00ED4E8B">
        <w:rPr>
          <w:rStyle w:val="Chard"/>
          <w:rtl/>
        </w:rPr>
        <w:t xml:space="preserve"> </w:t>
      </w:r>
      <w:r w:rsidRPr="00ED4E8B">
        <w:rPr>
          <w:rStyle w:val="Chard"/>
          <w:rFonts w:hint="cs"/>
          <w:rtl/>
        </w:rPr>
        <w:t>ثَمَٰنِيَةٞ١٧</w:t>
      </w:r>
      <w:r w:rsidRPr="00ED4E8B">
        <w:rPr>
          <w:rStyle w:val="Chard"/>
          <w:rtl/>
        </w:rPr>
        <w:t xml:space="preserve"> </w:t>
      </w:r>
      <w:r w:rsidRPr="00ED4E8B">
        <w:rPr>
          <w:rStyle w:val="Chard"/>
          <w:rFonts w:hint="cs"/>
          <w:rtl/>
        </w:rPr>
        <w:t>يَوۡمَئِذٖ</w:t>
      </w:r>
      <w:r w:rsidRPr="00ED4E8B">
        <w:rPr>
          <w:rStyle w:val="Chard"/>
          <w:rtl/>
        </w:rPr>
        <w:t xml:space="preserve"> </w:t>
      </w:r>
      <w:r w:rsidRPr="00ED4E8B">
        <w:rPr>
          <w:rStyle w:val="Chard"/>
          <w:rFonts w:hint="cs"/>
          <w:rtl/>
        </w:rPr>
        <w:t>تُعۡرَضُونَ</w:t>
      </w:r>
      <w:r w:rsidRPr="00ED4E8B">
        <w:rPr>
          <w:rStyle w:val="Chard"/>
          <w:rtl/>
        </w:rPr>
        <w:t xml:space="preserve"> </w:t>
      </w:r>
      <w:r w:rsidRPr="00ED4E8B">
        <w:rPr>
          <w:rStyle w:val="Chard"/>
          <w:rFonts w:hint="cs"/>
          <w:rtl/>
        </w:rPr>
        <w:t>لَا</w:t>
      </w:r>
      <w:r w:rsidRPr="00ED4E8B">
        <w:rPr>
          <w:rStyle w:val="Chard"/>
          <w:rtl/>
        </w:rPr>
        <w:t xml:space="preserve"> </w:t>
      </w:r>
      <w:r w:rsidRPr="00ED4E8B">
        <w:rPr>
          <w:rStyle w:val="Chard"/>
          <w:rFonts w:hint="cs"/>
          <w:rtl/>
        </w:rPr>
        <w:t>تَخۡفَىٰ</w:t>
      </w:r>
      <w:r w:rsidRPr="00ED4E8B">
        <w:rPr>
          <w:rStyle w:val="Chard"/>
          <w:rtl/>
        </w:rPr>
        <w:t xml:space="preserve"> </w:t>
      </w:r>
      <w:r w:rsidRPr="00ED4E8B">
        <w:rPr>
          <w:rStyle w:val="Chard"/>
          <w:rFonts w:hint="cs"/>
          <w:rtl/>
        </w:rPr>
        <w:t>مِنكُمۡ</w:t>
      </w:r>
      <w:r w:rsidRPr="00ED4E8B">
        <w:rPr>
          <w:rStyle w:val="Chard"/>
          <w:rtl/>
        </w:rPr>
        <w:t xml:space="preserve"> </w:t>
      </w:r>
      <w:r w:rsidRPr="00ED4E8B">
        <w:rPr>
          <w:rStyle w:val="Chard"/>
          <w:rFonts w:hint="cs"/>
          <w:rtl/>
        </w:rPr>
        <w:t>خَافِيَةٞ١٨</w:t>
      </w:r>
      <w:r w:rsidRPr="00C72FA7">
        <w:rPr>
          <w:rFonts w:ascii="Times New Roman" w:hAnsi="Times New Roman" w:cs="Traditional Arabic" w:hint="cs"/>
          <w:rtl/>
        </w:rPr>
        <w:t>﴾</w:t>
      </w:r>
    </w:p>
    <w:p w:rsidR="00AE7028" w:rsidRDefault="00AE7028" w:rsidP="00C72FA7">
      <w:pPr>
        <w:pStyle w:val="a9"/>
        <w:rPr>
          <w:rtl/>
        </w:rPr>
      </w:pPr>
      <w:r>
        <w:rPr>
          <w:rFonts w:hint="cs"/>
          <w:rtl/>
        </w:rPr>
        <w:t>ترجمه:</w:t>
      </w:r>
    </w:p>
    <w:p w:rsidR="00AE7028" w:rsidRDefault="00ED4E8B" w:rsidP="00AE7028">
      <w:pPr>
        <w:pStyle w:val="a8"/>
        <w:rPr>
          <w:rtl/>
        </w:rPr>
      </w:pPr>
      <w:r>
        <w:rPr>
          <w:rFonts w:hint="cs"/>
          <w:rtl/>
        </w:rPr>
        <w:t>«</w:t>
      </w:r>
      <w:r w:rsidR="00E15109">
        <w:rPr>
          <w:rFonts w:hint="cs"/>
          <w:rtl/>
        </w:rPr>
        <w:t>پس آن</w:t>
      </w:r>
      <w:r w:rsidR="00E15109">
        <w:rPr>
          <w:rFonts w:hint="eastAsia"/>
          <w:rtl/>
        </w:rPr>
        <w:t>‌</w:t>
      </w:r>
      <w:r w:rsidR="00AE7028">
        <w:rPr>
          <w:rFonts w:hint="cs"/>
          <w:rtl/>
        </w:rPr>
        <w:t>گاه که یک بار در صور دمیده شود (13) و ز</w:t>
      </w:r>
      <w:r w:rsidR="00D0251A">
        <w:rPr>
          <w:rFonts w:hint="cs"/>
          <w:rtl/>
        </w:rPr>
        <w:t>مین و کوه‌ها از جای ک</w:t>
      </w:r>
      <w:r w:rsidR="00AE7028">
        <w:rPr>
          <w:rFonts w:hint="cs"/>
          <w:rtl/>
        </w:rPr>
        <w:t>نده و به یک باره</w:t>
      </w:r>
      <w:r w:rsidR="00D0251A">
        <w:rPr>
          <w:rFonts w:hint="cs"/>
          <w:rtl/>
        </w:rPr>
        <w:t xml:space="preserve"> در هم کوبیده شود (14) پس آن روز</w:t>
      </w:r>
      <w:r w:rsidR="00AE7028">
        <w:rPr>
          <w:rFonts w:hint="cs"/>
          <w:rtl/>
        </w:rPr>
        <w:t xml:space="preserve"> واقعه قیامت رخ دهد. (15) و آسمان بشکافد پس در آن روز سست و بی‌بنیاد باشد (16) و فرشتگان بر کناره‌های آن (آسمان) خواهند بود و عرش پروردگارت را در آن روز هشت فرشته بر فراز خویش حمل کنند (17) آن روز (در پیشگاه خداوند) عرضه شوید، (و) از شما هیچ نهفته‌ای نهان نمی‌ماند(18)</w:t>
      </w:r>
      <w:r>
        <w:rPr>
          <w:rFonts w:hint="cs"/>
          <w:rtl/>
        </w:rPr>
        <w:t>»</w:t>
      </w:r>
      <w:r w:rsidR="00AE7028">
        <w:rPr>
          <w:rFonts w:hint="cs"/>
          <w:rtl/>
        </w:rPr>
        <w:t>.</w:t>
      </w:r>
    </w:p>
    <w:p w:rsidR="00AE7028" w:rsidRDefault="00AE7028" w:rsidP="00AE7028">
      <w:pPr>
        <w:pStyle w:val="a9"/>
        <w:rPr>
          <w:rtl/>
        </w:rPr>
      </w:pPr>
      <w:r>
        <w:rPr>
          <w:rFonts w:hint="cs"/>
          <w:rtl/>
        </w:rPr>
        <w:t>توضیحات:</w:t>
      </w:r>
    </w:p>
    <w:p w:rsidR="00AE7028" w:rsidRDefault="00AE7028" w:rsidP="00AE7028">
      <w:pPr>
        <w:pStyle w:val="a8"/>
        <w:rPr>
          <w:rtl/>
        </w:rPr>
      </w:pPr>
      <w:r w:rsidRPr="00AE7028">
        <w:rPr>
          <w:rStyle w:val="Char5"/>
          <w:rFonts w:hint="cs"/>
          <w:rtl/>
        </w:rPr>
        <w:t>نکته:</w:t>
      </w:r>
      <w:r>
        <w:rPr>
          <w:rFonts w:hint="cs"/>
          <w:rtl/>
        </w:rPr>
        <w:t xml:space="preserve"> بعد از این که خداوند به هلاکت منکرین قیامت در امت‌های گذشته اشاره نمود در ادامه به محور اصلی سوره، یعنی بحث قیامت می‌‌پردازد.</w:t>
      </w:r>
    </w:p>
    <w:p w:rsidR="00AE7028" w:rsidRDefault="00C72FA7" w:rsidP="00D0251A">
      <w:pPr>
        <w:pStyle w:val="a8"/>
        <w:rPr>
          <w:rtl/>
        </w:rPr>
      </w:pPr>
      <w:r w:rsidRPr="00C72FA7">
        <w:rPr>
          <w:rFonts w:cs="Traditional Arabic"/>
          <w:rtl/>
        </w:rPr>
        <w:t>﴿</w:t>
      </w:r>
      <w:r w:rsidRPr="00C72FA7">
        <w:rPr>
          <w:rFonts w:cs="KFGQPC Uthmanic Script HAFS"/>
          <w:rtl/>
        </w:rPr>
        <w:t xml:space="preserve">نُفِخَ فِي </w:t>
      </w:r>
      <w:r w:rsidRPr="00C72FA7">
        <w:rPr>
          <w:rFonts w:cs="KFGQPC Uthmanic Script HAFS" w:hint="cs"/>
          <w:rtl/>
        </w:rPr>
        <w:t>ٱ</w:t>
      </w:r>
      <w:r w:rsidRPr="00C72FA7">
        <w:rPr>
          <w:rFonts w:cs="KFGQPC Uthmanic Script HAFS" w:hint="eastAsia"/>
          <w:rtl/>
        </w:rPr>
        <w:t>لصُّورِ</w:t>
      </w:r>
      <w:r w:rsidRPr="00C72FA7">
        <w:rPr>
          <w:rFonts w:ascii="Times New Roman" w:hAnsi="Times New Roman" w:cs="Traditional Arabic" w:hint="cs"/>
          <w:rtl/>
        </w:rPr>
        <w:t>﴾</w:t>
      </w:r>
      <w:r w:rsidR="00AE7028">
        <w:rPr>
          <w:rFonts w:hint="cs"/>
          <w:rtl/>
        </w:rPr>
        <w:t xml:space="preserve">: اشاره به نفخه‌ی اول صور است که پایان دهنده‌ی هستی در این دنیاست. </w:t>
      </w:r>
      <w:r w:rsidRPr="00C72FA7">
        <w:rPr>
          <w:rFonts w:cs="Traditional Arabic"/>
          <w:rtl/>
        </w:rPr>
        <w:t>﴿</w:t>
      </w:r>
      <w:r w:rsidRPr="00C72FA7">
        <w:rPr>
          <w:rFonts w:cs="KFGQPC Uthmanic Script HAFS"/>
          <w:rtl/>
        </w:rPr>
        <w:t xml:space="preserve">وَحُمِلَتِ </w:t>
      </w:r>
      <w:r w:rsidRPr="00C72FA7">
        <w:rPr>
          <w:rFonts w:cs="KFGQPC Uthmanic Script HAFS" w:hint="cs"/>
          <w:rtl/>
        </w:rPr>
        <w:t>ٱ</w:t>
      </w:r>
      <w:r w:rsidRPr="00C72FA7">
        <w:rPr>
          <w:rFonts w:cs="KFGQPC Uthmanic Script HAFS" w:hint="eastAsia"/>
          <w:rtl/>
        </w:rPr>
        <w:t>ل</w:t>
      </w:r>
      <w:r w:rsidRPr="00C72FA7">
        <w:rPr>
          <w:rFonts w:ascii="Times New Roman" w:hAnsi="Times New Roman" w:cs="KFGQPC Uthmanic Script HAFS" w:hint="cs"/>
          <w:rtl/>
        </w:rPr>
        <w:t>ۡ</w:t>
      </w:r>
      <w:r w:rsidRPr="00C72FA7">
        <w:rPr>
          <w:rFonts w:cs="KFGQPC Uthmanic Script HAFS" w:hint="cs"/>
          <w:rtl/>
        </w:rPr>
        <w:t>أَر</w:t>
      </w:r>
      <w:r w:rsidRPr="00C72FA7">
        <w:rPr>
          <w:rFonts w:ascii="Times New Roman" w:hAnsi="Times New Roman" w:cs="KFGQPC Uthmanic Script HAFS" w:hint="cs"/>
          <w:rtl/>
        </w:rPr>
        <w:t>ۡ</w:t>
      </w:r>
      <w:r w:rsidRPr="00C72FA7">
        <w:rPr>
          <w:rFonts w:cs="KFGQPC Uthmanic Script HAFS" w:hint="cs"/>
          <w:rtl/>
        </w:rPr>
        <w:t>ضُ</w:t>
      </w:r>
      <w:r w:rsidRPr="00C72FA7">
        <w:rPr>
          <w:rFonts w:ascii="Times New Roman" w:hAnsi="Times New Roman" w:cs="Traditional Arabic" w:hint="cs"/>
          <w:rtl/>
        </w:rPr>
        <w:t>﴾</w:t>
      </w:r>
      <w:r w:rsidR="00AE7028">
        <w:rPr>
          <w:rFonts w:hint="cs"/>
          <w:rtl/>
        </w:rPr>
        <w:t xml:space="preserve">: زمین و کوه حمل می‌شود، یعنی از جای کَنده و برداشته می‌شود. </w:t>
      </w:r>
      <w:r w:rsidRPr="00C72FA7">
        <w:rPr>
          <w:rFonts w:cs="Traditional Arabic"/>
          <w:rtl/>
        </w:rPr>
        <w:t>﴿</w:t>
      </w:r>
      <w:r w:rsidRPr="00C72FA7">
        <w:rPr>
          <w:rFonts w:cs="KFGQPC Uthmanic Script HAFS"/>
          <w:rtl/>
        </w:rPr>
        <w:t>دُكَّتَا</w:t>
      </w:r>
      <w:r w:rsidRPr="00C72FA7">
        <w:rPr>
          <w:rFonts w:ascii="Times New Roman" w:hAnsi="Times New Roman" w:cs="Traditional Arabic" w:hint="cs"/>
          <w:rtl/>
        </w:rPr>
        <w:t>﴾</w:t>
      </w:r>
      <w:r>
        <w:rPr>
          <w:rFonts w:hint="cs"/>
          <w:rtl/>
        </w:rPr>
        <w:t xml:space="preserve"> (دکّ)</w:t>
      </w:r>
      <w:r w:rsidR="00D0251A">
        <w:rPr>
          <w:rFonts w:hint="cs"/>
          <w:rtl/>
        </w:rPr>
        <w:t>:</w:t>
      </w:r>
      <w:r w:rsidR="00AE7028">
        <w:rPr>
          <w:rFonts w:hint="cs"/>
          <w:rtl/>
        </w:rPr>
        <w:t xml:space="preserve"> کوه‌ها در هم کوبیده و شکسته شود و تبدیل به توده‌ای گرد و خاک گردد. </w:t>
      </w:r>
      <w:r w:rsidRPr="00C72FA7">
        <w:rPr>
          <w:rFonts w:cs="Traditional Arabic"/>
          <w:rtl/>
        </w:rPr>
        <w:t>﴿</w:t>
      </w:r>
      <w:r w:rsidRPr="00C72FA7">
        <w:rPr>
          <w:rFonts w:cs="KFGQPC Uthmanic Script HAFS" w:hint="cs"/>
          <w:rtl/>
        </w:rPr>
        <w:t>ٱ</w:t>
      </w:r>
      <w:r w:rsidRPr="00C72FA7">
        <w:rPr>
          <w:rFonts w:cs="KFGQPC Uthmanic Script HAFS" w:hint="eastAsia"/>
          <w:rtl/>
        </w:rPr>
        <w:t>ل</w:t>
      </w:r>
      <w:r w:rsidRPr="00C72FA7">
        <w:rPr>
          <w:rFonts w:ascii="Times New Roman" w:hAnsi="Times New Roman" w:cs="KFGQPC Uthmanic Script HAFS" w:hint="cs"/>
          <w:rtl/>
        </w:rPr>
        <w:t>ۡ</w:t>
      </w:r>
      <w:r w:rsidRPr="00C72FA7">
        <w:rPr>
          <w:rFonts w:cs="KFGQPC Uthmanic Script HAFS" w:hint="cs"/>
          <w:rtl/>
        </w:rPr>
        <w:t>وَاقِعَةُ</w:t>
      </w:r>
      <w:r w:rsidRPr="00C72FA7">
        <w:rPr>
          <w:rFonts w:ascii="Times New Roman" w:hAnsi="Times New Roman" w:cs="Traditional Arabic" w:hint="cs"/>
          <w:rtl/>
        </w:rPr>
        <w:t>﴾</w:t>
      </w:r>
      <w:r w:rsidR="00AE7028">
        <w:rPr>
          <w:rFonts w:hint="cs"/>
          <w:rtl/>
        </w:rPr>
        <w:t xml:space="preserve">: از أسمای قیامت به معنای واقع شونده. </w:t>
      </w:r>
      <w:r w:rsidRPr="00C72FA7">
        <w:rPr>
          <w:rFonts w:cs="Traditional Arabic"/>
          <w:rtl/>
        </w:rPr>
        <w:t>﴿</w:t>
      </w:r>
      <w:r w:rsidRPr="00C72FA7">
        <w:rPr>
          <w:rFonts w:cs="KFGQPC Uthmanic Script HAFS"/>
          <w:rtl/>
        </w:rPr>
        <w:t>وَ</w:t>
      </w:r>
      <w:r w:rsidRPr="00C72FA7">
        <w:rPr>
          <w:rFonts w:cs="KFGQPC Uthmanic Script HAFS" w:hint="cs"/>
          <w:rtl/>
        </w:rPr>
        <w:t>ٱ</w:t>
      </w:r>
      <w:r w:rsidRPr="00C72FA7">
        <w:rPr>
          <w:rFonts w:cs="KFGQPC Uthmanic Script HAFS" w:hint="eastAsia"/>
          <w:rtl/>
        </w:rPr>
        <w:t>نشَقَّتِ</w:t>
      </w:r>
      <w:r w:rsidRPr="00C72FA7">
        <w:rPr>
          <w:rFonts w:cs="KFGQPC Uthmanic Script HAFS"/>
          <w:rtl/>
        </w:rPr>
        <w:t xml:space="preserve"> </w:t>
      </w:r>
      <w:r w:rsidRPr="00C72FA7">
        <w:rPr>
          <w:rFonts w:cs="KFGQPC Uthmanic Script HAFS" w:hint="cs"/>
          <w:rtl/>
        </w:rPr>
        <w:t>ٱ</w:t>
      </w:r>
      <w:r w:rsidRPr="00C72FA7">
        <w:rPr>
          <w:rFonts w:cs="KFGQPC Uthmanic Script HAFS" w:hint="eastAsia"/>
          <w:rtl/>
        </w:rPr>
        <w:t>لسَّمَا</w:t>
      </w:r>
      <w:r w:rsidRPr="00C72FA7">
        <w:rPr>
          <w:rFonts w:ascii="Times New Roman" w:hAnsi="Times New Roman" w:cs="KFGQPC Uthmanic Script HAFS" w:hint="cs"/>
          <w:rtl/>
        </w:rPr>
        <w:t>ٓ</w:t>
      </w:r>
      <w:r w:rsidRPr="00C72FA7">
        <w:rPr>
          <w:rFonts w:cs="KFGQPC Uthmanic Script HAFS" w:hint="cs"/>
          <w:rtl/>
        </w:rPr>
        <w:t>ءُ</w:t>
      </w:r>
      <w:r w:rsidRPr="00C72FA7">
        <w:rPr>
          <w:rFonts w:ascii="Times New Roman" w:hAnsi="Times New Roman" w:cs="Traditional Arabic" w:hint="cs"/>
          <w:rtl/>
        </w:rPr>
        <w:t>﴾</w:t>
      </w:r>
      <w:r w:rsidR="00AE7028">
        <w:rPr>
          <w:rFonts w:hint="cs"/>
          <w:rtl/>
        </w:rPr>
        <w:t xml:space="preserve">: آسمان شکافته و نظم حاکم بر آن مختل شود و یکپارچگی خود را از دست بدهد و پراکنده گردد. </w:t>
      </w:r>
      <w:r w:rsidRPr="00C72FA7">
        <w:rPr>
          <w:rFonts w:cs="Traditional Arabic"/>
          <w:rtl/>
        </w:rPr>
        <w:t>﴿</w:t>
      </w:r>
      <w:r w:rsidRPr="00C72FA7">
        <w:rPr>
          <w:rFonts w:cs="KFGQPC Uthmanic Script HAFS"/>
          <w:rtl/>
        </w:rPr>
        <w:t>وَاهِيَة</w:t>
      </w:r>
      <w:r w:rsidRPr="00C72FA7">
        <w:rPr>
          <w:rFonts w:ascii="Times New Roman" w:hAnsi="Times New Roman" w:cs="KFGQPC Uthmanic Script HAFS" w:hint="cs"/>
          <w:rtl/>
        </w:rPr>
        <w:t>ٞ</w:t>
      </w:r>
      <w:r w:rsidRPr="00C72FA7">
        <w:rPr>
          <w:rFonts w:ascii="Times New Roman" w:hAnsi="Times New Roman" w:cs="Traditional Arabic" w:hint="cs"/>
          <w:rtl/>
        </w:rPr>
        <w:t>﴾</w:t>
      </w:r>
      <w:r w:rsidR="00D0251A">
        <w:rPr>
          <w:rFonts w:hint="cs"/>
          <w:rtl/>
        </w:rPr>
        <w:t xml:space="preserve"> </w:t>
      </w:r>
      <w:r w:rsidR="00D0251A" w:rsidRPr="00D0251A">
        <w:rPr>
          <w:rFonts w:hint="cs"/>
          <w:rtl/>
        </w:rPr>
        <w:t>(وهَی)</w:t>
      </w:r>
      <w:r w:rsidR="00AE7028">
        <w:rPr>
          <w:rFonts w:hint="cs"/>
          <w:rtl/>
        </w:rPr>
        <w:t xml:space="preserve">: سستی بعد از استواری، دریدگی و پراگندگی، مشرف بر سقوط. </w:t>
      </w:r>
      <w:r w:rsidRPr="00C72FA7">
        <w:rPr>
          <w:rFonts w:cs="Traditional Arabic"/>
          <w:rtl/>
        </w:rPr>
        <w:t>﴿</w:t>
      </w:r>
      <w:r w:rsidRPr="00C72FA7">
        <w:rPr>
          <w:rFonts w:cs="KFGQPC Uthmanic Script HAFS"/>
          <w:rtl/>
        </w:rPr>
        <w:t>أَر</w:t>
      </w:r>
      <w:r w:rsidRPr="00C72FA7">
        <w:rPr>
          <w:rFonts w:ascii="Times New Roman" w:hAnsi="Times New Roman" w:cs="KFGQPC Uthmanic Script HAFS" w:hint="cs"/>
          <w:rtl/>
        </w:rPr>
        <w:t>ۡ</w:t>
      </w:r>
      <w:r w:rsidRPr="00C72FA7">
        <w:rPr>
          <w:rFonts w:cs="KFGQPC Uthmanic Script HAFS" w:hint="cs"/>
          <w:rtl/>
        </w:rPr>
        <w:t>جَا</w:t>
      </w:r>
      <w:r w:rsidRPr="00C72FA7">
        <w:rPr>
          <w:rFonts w:ascii="Times New Roman" w:hAnsi="Times New Roman" w:cs="KFGQPC Uthmanic Script HAFS" w:hint="cs"/>
          <w:rtl/>
        </w:rPr>
        <w:t>ٓ</w:t>
      </w:r>
      <w:r w:rsidRPr="00C72FA7">
        <w:rPr>
          <w:rFonts w:cs="KFGQPC Uthmanic Script HAFS" w:hint="cs"/>
          <w:rtl/>
        </w:rPr>
        <w:t>ئِهَا</w:t>
      </w:r>
      <w:r w:rsidRPr="00C72FA7">
        <w:rPr>
          <w:rFonts w:ascii="Times New Roman" w:hAnsi="Times New Roman" w:cs="KFGQPC Uthmanic Script HAFS" w:hint="cs"/>
          <w:rtl/>
        </w:rPr>
        <w:t>ۚ</w:t>
      </w:r>
      <w:r w:rsidRPr="00C72FA7">
        <w:rPr>
          <w:rFonts w:ascii="Times New Roman" w:hAnsi="Times New Roman" w:cs="Traditional Arabic" w:hint="cs"/>
          <w:rtl/>
        </w:rPr>
        <w:t>﴾</w:t>
      </w:r>
      <w:r w:rsidR="00AE7028">
        <w:rPr>
          <w:rFonts w:hint="cs"/>
          <w:rtl/>
        </w:rPr>
        <w:t>:</w:t>
      </w:r>
      <w:r w:rsidR="00D0251A">
        <w:rPr>
          <w:rFonts w:hint="cs"/>
          <w:rtl/>
        </w:rPr>
        <w:t xml:space="preserve"> (رجو)</w:t>
      </w:r>
      <w:r>
        <w:rPr>
          <w:rFonts w:hint="cs"/>
          <w:rtl/>
        </w:rPr>
        <w:t xml:space="preserve"> ج رجا</w:t>
      </w:r>
      <w:r w:rsidR="00D0251A">
        <w:rPr>
          <w:rFonts w:hint="cs"/>
          <w:rtl/>
        </w:rPr>
        <w:t>:</w:t>
      </w:r>
      <w:r w:rsidR="00AE7028">
        <w:rPr>
          <w:rFonts w:hint="cs"/>
          <w:rtl/>
        </w:rPr>
        <w:t xml:space="preserve"> اطراف، جوانب و کناره‌ها و سبب آن این است که آسمان مَسکن ملائک</w:t>
      </w:r>
      <w:r w:rsidR="00E15109">
        <w:rPr>
          <w:rFonts w:hint="cs"/>
          <w:rtl/>
        </w:rPr>
        <w:t>ه است و آن</w:t>
      </w:r>
      <w:r w:rsidR="00E15109">
        <w:rPr>
          <w:rFonts w:hint="eastAsia"/>
          <w:rtl/>
        </w:rPr>
        <w:t>‌</w:t>
      </w:r>
      <w:r w:rsidR="00AE7028">
        <w:rPr>
          <w:rFonts w:hint="cs"/>
          <w:rtl/>
        </w:rPr>
        <w:t xml:space="preserve">گاه که آسمان شکافته شود ملائکه در اطراف پناهنده شده و مضطربانه </w:t>
      </w:r>
      <w:r w:rsidR="00E4613D">
        <w:rPr>
          <w:rFonts w:hint="cs"/>
          <w:rtl/>
        </w:rPr>
        <w:t xml:space="preserve">نظاره‌گر وقوع قیامت می‌شوند. </w:t>
      </w:r>
      <w:r w:rsidRPr="00C72FA7">
        <w:rPr>
          <w:rFonts w:cs="Traditional Arabic"/>
          <w:rtl/>
        </w:rPr>
        <w:t>﴿</w:t>
      </w:r>
      <w:r w:rsidRPr="00C72FA7">
        <w:rPr>
          <w:rFonts w:cs="KFGQPC Uthmanic Script HAFS"/>
          <w:rtl/>
        </w:rPr>
        <w:t>عَر</w:t>
      </w:r>
      <w:r w:rsidRPr="00C72FA7">
        <w:rPr>
          <w:rFonts w:ascii="Times New Roman" w:hAnsi="Times New Roman" w:cs="KFGQPC Uthmanic Script HAFS" w:hint="cs"/>
          <w:rtl/>
        </w:rPr>
        <w:t>ۡ</w:t>
      </w:r>
      <w:r w:rsidRPr="00C72FA7">
        <w:rPr>
          <w:rFonts w:cs="KFGQPC Uthmanic Script HAFS" w:hint="cs"/>
          <w:rtl/>
        </w:rPr>
        <w:t>شَ</w:t>
      </w:r>
      <w:r w:rsidRPr="00C72FA7">
        <w:rPr>
          <w:rFonts w:ascii="Times New Roman" w:hAnsi="Times New Roman" w:cs="Traditional Arabic" w:hint="cs"/>
          <w:rtl/>
        </w:rPr>
        <w:t>﴾</w:t>
      </w:r>
      <w:r w:rsidR="00E4613D">
        <w:rPr>
          <w:rFonts w:hint="cs"/>
          <w:rtl/>
        </w:rPr>
        <w:t>: منظور</w:t>
      </w:r>
      <w:r w:rsidR="00540AF7">
        <w:rPr>
          <w:rFonts w:hint="cs"/>
          <w:rtl/>
        </w:rPr>
        <w:t xml:space="preserve"> از عرش شاید همان عرش عظیم و بی</w:t>
      </w:r>
      <w:r w:rsidR="00540AF7">
        <w:rPr>
          <w:rFonts w:hint="eastAsia"/>
          <w:rtl/>
        </w:rPr>
        <w:t>‌</w:t>
      </w:r>
      <w:r w:rsidR="00E4613D">
        <w:rPr>
          <w:rFonts w:hint="cs"/>
          <w:rtl/>
        </w:rPr>
        <w:t xml:space="preserve">مانند خداوند باشد که در آیات زیادی از قرآن بدون ذکر جزئیات به </w:t>
      </w:r>
      <w:r w:rsidR="00E4613D">
        <w:rPr>
          <w:rFonts w:hint="cs"/>
          <w:rtl/>
        </w:rPr>
        <w:lastRenderedPageBreak/>
        <w:t xml:space="preserve">آن اشاره شده است، و یا ممکن است در این جا میزانی باشد که جهت حُکم و قضاوت بین خلایق برپا می‌شود. </w:t>
      </w:r>
      <w:r w:rsidRPr="00C72FA7">
        <w:rPr>
          <w:rFonts w:cs="Traditional Arabic"/>
          <w:rtl/>
        </w:rPr>
        <w:t>﴿</w:t>
      </w:r>
      <w:r w:rsidRPr="00C72FA7">
        <w:rPr>
          <w:rFonts w:cs="KFGQPC Uthmanic Script HAFS"/>
          <w:rtl/>
        </w:rPr>
        <w:t>ثَمَٰنِيَة</w:t>
      </w:r>
      <w:r w:rsidRPr="00C72FA7">
        <w:rPr>
          <w:rFonts w:ascii="Times New Roman" w:hAnsi="Times New Roman" w:cs="KFGQPC Uthmanic Script HAFS" w:hint="cs"/>
          <w:rtl/>
        </w:rPr>
        <w:t>ٞ</w:t>
      </w:r>
      <w:r w:rsidRPr="00C72FA7">
        <w:rPr>
          <w:rFonts w:ascii="Times New Roman" w:hAnsi="Times New Roman" w:cs="Traditional Arabic" w:hint="cs"/>
          <w:rtl/>
        </w:rPr>
        <w:t>﴾</w:t>
      </w:r>
      <w:r w:rsidR="00E4613D">
        <w:rPr>
          <w:rFonts w:hint="cs"/>
          <w:rtl/>
        </w:rPr>
        <w:t>: هشت ملائکه یا هشت گروه یا صف از ملائکه که تعداد</w:t>
      </w:r>
      <w:r w:rsidR="006F2FD0" w:rsidRPr="006F2FD0">
        <w:rPr>
          <w:rFonts w:hint="cs"/>
          <w:rtl/>
        </w:rPr>
        <w:t xml:space="preserve"> آن‌ها </w:t>
      </w:r>
      <w:r w:rsidR="00E4613D">
        <w:rPr>
          <w:rFonts w:hint="cs"/>
          <w:rtl/>
        </w:rPr>
        <w:t xml:space="preserve">را تنها خدا خود می‌داند. </w:t>
      </w:r>
      <w:r w:rsidRPr="00C72FA7">
        <w:rPr>
          <w:rFonts w:cs="Traditional Arabic"/>
          <w:rtl/>
        </w:rPr>
        <w:t>﴿</w:t>
      </w:r>
      <w:r w:rsidRPr="00C72FA7">
        <w:rPr>
          <w:rFonts w:cs="KFGQPC Uthmanic Script HAFS"/>
          <w:rtl/>
        </w:rPr>
        <w:t>تُع</w:t>
      </w:r>
      <w:r w:rsidRPr="00C72FA7">
        <w:rPr>
          <w:rFonts w:ascii="Times New Roman" w:hAnsi="Times New Roman" w:cs="KFGQPC Uthmanic Script HAFS" w:hint="cs"/>
          <w:rtl/>
        </w:rPr>
        <w:t>ۡ</w:t>
      </w:r>
      <w:r w:rsidRPr="00C72FA7">
        <w:rPr>
          <w:rFonts w:cs="KFGQPC Uthmanic Script HAFS" w:hint="cs"/>
          <w:rtl/>
        </w:rPr>
        <w:t>رَضُونَ</w:t>
      </w:r>
      <w:r w:rsidRPr="00C72FA7">
        <w:rPr>
          <w:rFonts w:ascii="Times New Roman" w:hAnsi="Times New Roman" w:cs="Traditional Arabic" w:hint="cs"/>
          <w:rtl/>
        </w:rPr>
        <w:t>﴾</w:t>
      </w:r>
      <w:r w:rsidR="00E4613D">
        <w:rPr>
          <w:rFonts w:hint="cs"/>
          <w:rtl/>
        </w:rPr>
        <w:t xml:space="preserve">: عرضه می‌شوید، یعنی جهت محاسبه‌ی اعمالتان در دادگاه عدل الهی حاضرتان می‌کنند. </w:t>
      </w:r>
      <w:r w:rsidRPr="00C72FA7">
        <w:rPr>
          <w:rFonts w:cs="Traditional Arabic"/>
          <w:rtl/>
        </w:rPr>
        <w:t>﴿</w:t>
      </w:r>
      <w:r w:rsidRPr="00C72FA7">
        <w:rPr>
          <w:rFonts w:cs="KFGQPC Uthmanic Script HAFS"/>
          <w:rtl/>
        </w:rPr>
        <w:t>خَافِيَة</w:t>
      </w:r>
      <w:r w:rsidRPr="00C72FA7">
        <w:rPr>
          <w:rFonts w:ascii="Times New Roman" w:hAnsi="Times New Roman" w:cs="KFGQPC Uthmanic Script HAFS" w:hint="cs"/>
          <w:rtl/>
        </w:rPr>
        <w:t>ٞ</w:t>
      </w:r>
      <w:r w:rsidRPr="00C72FA7">
        <w:rPr>
          <w:rFonts w:ascii="Times New Roman" w:hAnsi="Times New Roman" w:cs="Traditional Arabic" w:hint="cs"/>
          <w:rtl/>
        </w:rPr>
        <w:t>﴾</w:t>
      </w:r>
      <w:r w:rsidR="00E4613D">
        <w:rPr>
          <w:rFonts w:hint="cs"/>
          <w:rtl/>
        </w:rPr>
        <w:t>: آنچه از دیگران مخفی می‌شود، راز‌ها و کارهایی که تنها خود انسان از</w:t>
      </w:r>
      <w:r w:rsidR="006F2FD0" w:rsidRPr="006F2FD0">
        <w:rPr>
          <w:rFonts w:hint="cs"/>
          <w:rtl/>
        </w:rPr>
        <w:t xml:space="preserve"> آن‌ها </w:t>
      </w:r>
      <w:r w:rsidR="00E4613D">
        <w:rPr>
          <w:rFonts w:hint="cs"/>
          <w:rtl/>
        </w:rPr>
        <w:t>آگاهی دارد و از نگاه دیگران مخفی مانده است.</w:t>
      </w:r>
    </w:p>
    <w:p w:rsidR="00E4613D" w:rsidRDefault="00E4613D" w:rsidP="00E4613D">
      <w:pPr>
        <w:pStyle w:val="a9"/>
        <w:rPr>
          <w:rtl/>
        </w:rPr>
      </w:pPr>
      <w:r>
        <w:rPr>
          <w:rFonts w:hint="cs"/>
          <w:rtl/>
        </w:rPr>
        <w:t>مفهوم کلی آیات:</w:t>
      </w:r>
    </w:p>
    <w:p w:rsidR="00E4613D" w:rsidRDefault="00E4613D" w:rsidP="00540AF7">
      <w:pPr>
        <w:pStyle w:val="a8"/>
        <w:rPr>
          <w:rtl/>
        </w:rPr>
      </w:pPr>
      <w:r>
        <w:rPr>
          <w:rFonts w:hint="cs"/>
          <w:rtl/>
        </w:rPr>
        <w:t xml:space="preserve">وقوع قیامت برای خداوند بسیار </w:t>
      </w:r>
      <w:r w:rsidR="00540AF7">
        <w:rPr>
          <w:rFonts w:hint="cs"/>
          <w:rtl/>
        </w:rPr>
        <w:t>آ</w:t>
      </w:r>
      <w:r>
        <w:rPr>
          <w:rFonts w:hint="cs"/>
          <w:rtl/>
        </w:rPr>
        <w:t xml:space="preserve">سان‌تر از آن چیزی است که بشر تصور می‌کند. کوبیده شدن کوه‌ها و زمین به همدیگر و مختل نمودن نظم کائنات تنها با إراده‌ی خدا و دمیدنی ویرانگر از سوی اسرافیل </w:t>
      </w:r>
      <w:r w:rsidR="00C72FA7">
        <w:rPr>
          <w:rFonts w:hint="cs"/>
          <w:rtl/>
        </w:rPr>
        <w:t>ح</w:t>
      </w:r>
      <w:r>
        <w:rPr>
          <w:rFonts w:hint="cs"/>
          <w:rtl/>
        </w:rPr>
        <w:t>اصل می‌شود و این یعنی پایان و آمادیگی جهت حیاتی نوین و متفاوت و البته بعد از محاکمه در داد‌سرای الهی که ذره‌ ذره‌ی اعمال آشکار و نهان بندگان با دقتی فوق تصور بشر محاسبه گردد و جایگاه ابدی انسان معین شود.</w:t>
      </w:r>
    </w:p>
    <w:p w:rsidR="00E4613D" w:rsidRDefault="00E4613D" w:rsidP="00E4613D">
      <w:pPr>
        <w:pStyle w:val="a5"/>
        <w:rPr>
          <w:rtl/>
        </w:rPr>
      </w:pPr>
      <w:r>
        <w:rPr>
          <w:rFonts w:hint="cs"/>
          <w:rtl/>
        </w:rPr>
        <w:t xml:space="preserve">مبحث سوم: </w:t>
      </w:r>
      <w:r w:rsidRPr="00E4613D">
        <w:rPr>
          <w:rFonts w:hint="cs"/>
          <w:rtl/>
        </w:rPr>
        <w:t>پاداشی</w:t>
      </w:r>
      <w:r>
        <w:rPr>
          <w:rFonts w:hint="cs"/>
          <w:rtl/>
        </w:rPr>
        <w:t xml:space="preserve"> گوارا</w:t>
      </w:r>
    </w:p>
    <w:p w:rsidR="00C72FA7" w:rsidRDefault="00C72FA7" w:rsidP="00312280">
      <w:pPr>
        <w:pStyle w:val="a8"/>
        <w:rPr>
          <w:rFonts w:ascii="Times New Roman" w:hAnsi="Times New Roman" w:cs="Traditional Arabic"/>
          <w:rtl/>
        </w:rPr>
      </w:pPr>
      <w:r w:rsidRPr="00C72FA7">
        <w:rPr>
          <w:rFonts w:cs="Traditional Arabic"/>
          <w:rtl/>
        </w:rPr>
        <w:t>﴿</w:t>
      </w:r>
      <w:r w:rsidRPr="00312280">
        <w:rPr>
          <w:rStyle w:val="Chard"/>
          <w:rtl/>
        </w:rPr>
        <w:t>فَأَمَّا مَن</w:t>
      </w:r>
      <w:r w:rsidRPr="00312280">
        <w:rPr>
          <w:rStyle w:val="Chard"/>
          <w:rFonts w:hint="cs"/>
          <w:rtl/>
        </w:rPr>
        <w:t>ۡ</w:t>
      </w:r>
      <w:r w:rsidRPr="00312280">
        <w:rPr>
          <w:rStyle w:val="Chard"/>
          <w:rtl/>
        </w:rPr>
        <w:t xml:space="preserve"> </w:t>
      </w:r>
      <w:r w:rsidRPr="00312280">
        <w:rPr>
          <w:rStyle w:val="Chard"/>
          <w:rFonts w:hint="cs"/>
          <w:rtl/>
        </w:rPr>
        <w:t>أُوتِيَ</w:t>
      </w:r>
      <w:r w:rsidRPr="00312280">
        <w:rPr>
          <w:rStyle w:val="Chard"/>
          <w:rtl/>
        </w:rPr>
        <w:t xml:space="preserve"> </w:t>
      </w:r>
      <w:r w:rsidRPr="00312280">
        <w:rPr>
          <w:rStyle w:val="Chard"/>
          <w:rFonts w:hint="cs"/>
          <w:rtl/>
        </w:rPr>
        <w:t>كِتَٰبَهُۥ</w:t>
      </w:r>
      <w:r w:rsidRPr="00312280">
        <w:rPr>
          <w:rStyle w:val="Chard"/>
          <w:rtl/>
        </w:rPr>
        <w:t xml:space="preserve"> بِيَمِينِهِ</w:t>
      </w:r>
      <w:r w:rsidRPr="00312280">
        <w:rPr>
          <w:rStyle w:val="Chard"/>
          <w:rFonts w:hint="cs"/>
          <w:rtl/>
        </w:rPr>
        <w:t>ۦ</w:t>
      </w:r>
      <w:r w:rsidRPr="00312280">
        <w:rPr>
          <w:rStyle w:val="Chard"/>
          <w:rtl/>
        </w:rPr>
        <w:t xml:space="preserve"> فَيَقُولُ هَا</w:t>
      </w:r>
      <w:r w:rsidRPr="00312280">
        <w:rPr>
          <w:rStyle w:val="Chard"/>
          <w:rFonts w:hint="cs"/>
          <w:rtl/>
        </w:rPr>
        <w:t>ٓؤُمُ</w:t>
      </w:r>
      <w:r w:rsidRPr="00312280">
        <w:rPr>
          <w:rStyle w:val="Chard"/>
          <w:rtl/>
        </w:rPr>
        <w:t xml:space="preserve"> </w:t>
      </w:r>
      <w:r w:rsidRPr="00312280">
        <w:rPr>
          <w:rStyle w:val="Chard"/>
          <w:rFonts w:hint="cs"/>
          <w:rtl/>
        </w:rPr>
        <w:t>ٱ</w:t>
      </w:r>
      <w:r w:rsidRPr="00312280">
        <w:rPr>
          <w:rStyle w:val="Chard"/>
          <w:rFonts w:hint="eastAsia"/>
          <w:rtl/>
        </w:rPr>
        <w:t>ق</w:t>
      </w:r>
      <w:r w:rsidRPr="00312280">
        <w:rPr>
          <w:rStyle w:val="Chard"/>
          <w:rFonts w:hint="cs"/>
          <w:rtl/>
        </w:rPr>
        <w:t>ۡرَءُواْ</w:t>
      </w:r>
      <w:r w:rsidRPr="00312280">
        <w:rPr>
          <w:rStyle w:val="Chard"/>
          <w:rtl/>
        </w:rPr>
        <w:t xml:space="preserve"> كِتَٰبِيَه</w:t>
      </w:r>
      <w:r w:rsidRPr="00312280">
        <w:rPr>
          <w:rStyle w:val="Chard"/>
          <w:rFonts w:hint="cs"/>
          <w:rtl/>
        </w:rPr>
        <w:t>ۡ١٩</w:t>
      </w:r>
      <w:r w:rsidRPr="00312280">
        <w:rPr>
          <w:rStyle w:val="Chard"/>
          <w:rtl/>
        </w:rPr>
        <w:t xml:space="preserve"> </w:t>
      </w:r>
      <w:r w:rsidRPr="00312280">
        <w:rPr>
          <w:rStyle w:val="Chard"/>
          <w:rFonts w:hint="cs"/>
          <w:rtl/>
        </w:rPr>
        <w:t>إِنِّي</w:t>
      </w:r>
      <w:r w:rsidRPr="00312280">
        <w:rPr>
          <w:rStyle w:val="Chard"/>
          <w:rtl/>
        </w:rPr>
        <w:t xml:space="preserve"> </w:t>
      </w:r>
      <w:r w:rsidRPr="00312280">
        <w:rPr>
          <w:rStyle w:val="Chard"/>
          <w:rFonts w:hint="cs"/>
          <w:rtl/>
        </w:rPr>
        <w:t>ظَنَنتُ</w:t>
      </w:r>
      <w:r w:rsidRPr="00312280">
        <w:rPr>
          <w:rStyle w:val="Chard"/>
          <w:rtl/>
        </w:rPr>
        <w:t xml:space="preserve"> </w:t>
      </w:r>
      <w:r w:rsidRPr="00312280">
        <w:rPr>
          <w:rStyle w:val="Chard"/>
          <w:rFonts w:hint="cs"/>
          <w:rtl/>
        </w:rPr>
        <w:t>أَنِّي</w:t>
      </w:r>
      <w:r w:rsidRPr="00312280">
        <w:rPr>
          <w:rStyle w:val="Chard"/>
          <w:rtl/>
        </w:rPr>
        <w:t xml:space="preserve"> </w:t>
      </w:r>
      <w:r w:rsidRPr="00312280">
        <w:rPr>
          <w:rStyle w:val="Chard"/>
          <w:rFonts w:hint="cs"/>
          <w:rtl/>
        </w:rPr>
        <w:t>مُلَٰقٍ</w:t>
      </w:r>
      <w:r w:rsidRPr="00312280">
        <w:rPr>
          <w:rStyle w:val="Chard"/>
          <w:rtl/>
        </w:rPr>
        <w:t xml:space="preserve"> </w:t>
      </w:r>
      <w:r w:rsidRPr="00312280">
        <w:rPr>
          <w:rStyle w:val="Chard"/>
          <w:rFonts w:hint="cs"/>
          <w:rtl/>
        </w:rPr>
        <w:t>حِسَابِيَهۡ٢٠</w:t>
      </w:r>
      <w:r w:rsidRPr="00312280">
        <w:rPr>
          <w:rStyle w:val="Chard"/>
          <w:rtl/>
        </w:rPr>
        <w:t xml:space="preserve"> </w:t>
      </w:r>
      <w:r w:rsidRPr="00312280">
        <w:rPr>
          <w:rStyle w:val="Chard"/>
          <w:rFonts w:hint="cs"/>
          <w:rtl/>
        </w:rPr>
        <w:t>فَهُوَ</w:t>
      </w:r>
      <w:r w:rsidRPr="00312280">
        <w:rPr>
          <w:rStyle w:val="Chard"/>
          <w:rtl/>
        </w:rPr>
        <w:t xml:space="preserve"> </w:t>
      </w:r>
      <w:r w:rsidRPr="00312280">
        <w:rPr>
          <w:rStyle w:val="Chard"/>
          <w:rFonts w:hint="cs"/>
          <w:rtl/>
        </w:rPr>
        <w:t>فِي</w:t>
      </w:r>
      <w:r w:rsidRPr="00312280">
        <w:rPr>
          <w:rStyle w:val="Chard"/>
          <w:rtl/>
        </w:rPr>
        <w:t xml:space="preserve"> </w:t>
      </w:r>
      <w:r w:rsidRPr="00312280">
        <w:rPr>
          <w:rStyle w:val="Chard"/>
          <w:rFonts w:hint="cs"/>
          <w:rtl/>
        </w:rPr>
        <w:t>عِيشَةٖ</w:t>
      </w:r>
      <w:r w:rsidRPr="00312280">
        <w:rPr>
          <w:rStyle w:val="Chard"/>
          <w:rtl/>
        </w:rPr>
        <w:t xml:space="preserve"> </w:t>
      </w:r>
      <w:r w:rsidRPr="00312280">
        <w:rPr>
          <w:rStyle w:val="Chard"/>
          <w:rFonts w:hint="cs"/>
          <w:rtl/>
        </w:rPr>
        <w:t>رَّاضِيَةٖ٢١</w:t>
      </w:r>
      <w:r w:rsidRPr="00312280">
        <w:rPr>
          <w:rStyle w:val="Chard"/>
          <w:rtl/>
        </w:rPr>
        <w:t xml:space="preserve"> </w:t>
      </w:r>
      <w:r w:rsidRPr="00312280">
        <w:rPr>
          <w:rStyle w:val="Chard"/>
          <w:rFonts w:hint="cs"/>
          <w:rtl/>
        </w:rPr>
        <w:t>فِي</w:t>
      </w:r>
      <w:r w:rsidRPr="00312280">
        <w:rPr>
          <w:rStyle w:val="Chard"/>
          <w:rtl/>
        </w:rPr>
        <w:t xml:space="preserve"> </w:t>
      </w:r>
      <w:r w:rsidRPr="00312280">
        <w:rPr>
          <w:rStyle w:val="Chard"/>
          <w:rFonts w:hint="cs"/>
          <w:rtl/>
        </w:rPr>
        <w:t>جَنَّةٍ</w:t>
      </w:r>
      <w:r w:rsidRPr="00312280">
        <w:rPr>
          <w:rStyle w:val="Chard"/>
          <w:rtl/>
        </w:rPr>
        <w:t xml:space="preserve"> </w:t>
      </w:r>
      <w:r w:rsidRPr="00312280">
        <w:rPr>
          <w:rStyle w:val="Chard"/>
          <w:rFonts w:hint="cs"/>
          <w:rtl/>
        </w:rPr>
        <w:t>عَالِيَةٖ٢٢</w:t>
      </w:r>
      <w:r w:rsidRPr="00312280">
        <w:rPr>
          <w:rStyle w:val="Chard"/>
          <w:rtl/>
        </w:rPr>
        <w:t xml:space="preserve"> </w:t>
      </w:r>
      <w:r w:rsidRPr="00312280">
        <w:rPr>
          <w:rStyle w:val="Chard"/>
          <w:rFonts w:hint="cs"/>
          <w:rtl/>
        </w:rPr>
        <w:t>قُطُوفُهَا</w:t>
      </w:r>
      <w:r w:rsidRPr="00312280">
        <w:rPr>
          <w:rStyle w:val="Chard"/>
          <w:rtl/>
        </w:rPr>
        <w:t xml:space="preserve"> </w:t>
      </w:r>
      <w:r w:rsidRPr="00312280">
        <w:rPr>
          <w:rStyle w:val="Chard"/>
          <w:rFonts w:hint="cs"/>
          <w:rtl/>
        </w:rPr>
        <w:t>دَانِيَةٞ٢٣</w:t>
      </w:r>
      <w:r w:rsidRPr="00312280">
        <w:rPr>
          <w:rStyle w:val="Chard"/>
          <w:rtl/>
        </w:rPr>
        <w:t xml:space="preserve"> </w:t>
      </w:r>
      <w:r w:rsidRPr="00312280">
        <w:rPr>
          <w:rStyle w:val="Chard"/>
          <w:rFonts w:hint="cs"/>
          <w:rtl/>
        </w:rPr>
        <w:t>كُلُواْ</w:t>
      </w:r>
      <w:r w:rsidRPr="00312280">
        <w:rPr>
          <w:rStyle w:val="Chard"/>
          <w:rtl/>
        </w:rPr>
        <w:t xml:space="preserve"> </w:t>
      </w:r>
      <w:r w:rsidRPr="00312280">
        <w:rPr>
          <w:rStyle w:val="Chard"/>
          <w:rFonts w:hint="cs"/>
          <w:rtl/>
        </w:rPr>
        <w:t>وَٱ</w:t>
      </w:r>
      <w:r w:rsidRPr="00312280">
        <w:rPr>
          <w:rStyle w:val="Chard"/>
          <w:rFonts w:hint="eastAsia"/>
          <w:rtl/>
        </w:rPr>
        <w:t>ش</w:t>
      </w:r>
      <w:r w:rsidRPr="00312280">
        <w:rPr>
          <w:rStyle w:val="Chard"/>
          <w:rFonts w:hint="cs"/>
          <w:rtl/>
        </w:rPr>
        <w:t>ۡرَبُواْ</w:t>
      </w:r>
      <w:r w:rsidRPr="00312280">
        <w:rPr>
          <w:rStyle w:val="Chard"/>
          <w:rtl/>
        </w:rPr>
        <w:t xml:space="preserve"> هَنِي</w:t>
      </w:r>
      <w:r w:rsidRPr="00312280">
        <w:rPr>
          <w:rStyle w:val="Chard"/>
          <w:rFonts w:hint="cs"/>
          <w:rtl/>
        </w:rPr>
        <w:t>ٓ‍َٔۢا</w:t>
      </w:r>
      <w:r w:rsidRPr="00312280">
        <w:rPr>
          <w:rStyle w:val="Chard"/>
          <w:rtl/>
        </w:rPr>
        <w:t xml:space="preserve"> </w:t>
      </w:r>
      <w:r w:rsidRPr="00312280">
        <w:rPr>
          <w:rStyle w:val="Chard"/>
          <w:rFonts w:hint="cs"/>
          <w:rtl/>
        </w:rPr>
        <w:t>بِمَآ</w:t>
      </w:r>
      <w:r w:rsidRPr="00312280">
        <w:rPr>
          <w:rStyle w:val="Chard"/>
          <w:rtl/>
        </w:rPr>
        <w:t xml:space="preserve"> </w:t>
      </w:r>
      <w:r w:rsidRPr="00312280">
        <w:rPr>
          <w:rStyle w:val="Chard"/>
          <w:rFonts w:hint="cs"/>
          <w:rtl/>
        </w:rPr>
        <w:t>أَ</w:t>
      </w:r>
      <w:r w:rsidRPr="00312280">
        <w:rPr>
          <w:rStyle w:val="Chard"/>
          <w:rFonts w:hint="eastAsia"/>
          <w:rtl/>
        </w:rPr>
        <w:t>س</w:t>
      </w:r>
      <w:r w:rsidRPr="00312280">
        <w:rPr>
          <w:rStyle w:val="Chard"/>
          <w:rFonts w:hint="cs"/>
          <w:rtl/>
        </w:rPr>
        <w:t>ۡلَفۡتُمۡ</w:t>
      </w:r>
      <w:r w:rsidRPr="00312280">
        <w:rPr>
          <w:rStyle w:val="Chard"/>
          <w:rtl/>
        </w:rPr>
        <w:t xml:space="preserve"> فِي </w:t>
      </w:r>
      <w:r w:rsidRPr="00312280">
        <w:rPr>
          <w:rStyle w:val="Chard"/>
          <w:rFonts w:hint="cs"/>
          <w:rtl/>
        </w:rPr>
        <w:t>ٱ</w:t>
      </w:r>
      <w:r w:rsidRPr="00312280">
        <w:rPr>
          <w:rStyle w:val="Chard"/>
          <w:rFonts w:hint="eastAsia"/>
          <w:rtl/>
        </w:rPr>
        <w:t>ل</w:t>
      </w:r>
      <w:r w:rsidRPr="00312280">
        <w:rPr>
          <w:rStyle w:val="Chard"/>
          <w:rFonts w:hint="cs"/>
          <w:rtl/>
        </w:rPr>
        <w:t>ۡأَيَّامِ</w:t>
      </w:r>
      <w:r w:rsidRPr="00312280">
        <w:rPr>
          <w:rStyle w:val="Chard"/>
          <w:rtl/>
        </w:rPr>
        <w:t xml:space="preserve"> </w:t>
      </w:r>
      <w:r w:rsidRPr="00312280">
        <w:rPr>
          <w:rStyle w:val="Chard"/>
          <w:rFonts w:hint="cs"/>
          <w:rtl/>
        </w:rPr>
        <w:t>ٱ</w:t>
      </w:r>
      <w:r w:rsidRPr="00312280">
        <w:rPr>
          <w:rStyle w:val="Chard"/>
          <w:rFonts w:hint="eastAsia"/>
          <w:rtl/>
        </w:rPr>
        <w:t>ل</w:t>
      </w:r>
      <w:r w:rsidRPr="00312280">
        <w:rPr>
          <w:rStyle w:val="Chard"/>
          <w:rFonts w:hint="cs"/>
          <w:rtl/>
        </w:rPr>
        <w:t>ۡخَالِيَةِ</w:t>
      </w:r>
      <w:r w:rsidRPr="00312280">
        <w:rPr>
          <w:rStyle w:val="Chard"/>
          <w:rtl/>
        </w:rPr>
        <w:t>٢٤</w:t>
      </w:r>
      <w:r w:rsidRPr="00C72FA7">
        <w:rPr>
          <w:rFonts w:ascii="Times New Roman" w:hAnsi="Times New Roman" w:cs="Traditional Arabic" w:hint="cs"/>
          <w:rtl/>
        </w:rPr>
        <w:t>﴾</w:t>
      </w:r>
    </w:p>
    <w:p w:rsidR="00E4613D" w:rsidRDefault="00E4613D" w:rsidP="00C72FA7">
      <w:pPr>
        <w:pStyle w:val="a9"/>
        <w:rPr>
          <w:rtl/>
        </w:rPr>
      </w:pPr>
      <w:r>
        <w:rPr>
          <w:rFonts w:hint="cs"/>
          <w:rtl/>
        </w:rPr>
        <w:t>ترجمه:</w:t>
      </w:r>
    </w:p>
    <w:p w:rsidR="00E4613D" w:rsidRDefault="00E4613D" w:rsidP="00E4613D">
      <w:pPr>
        <w:pStyle w:val="a8"/>
        <w:rPr>
          <w:rtl/>
        </w:rPr>
      </w:pPr>
      <w:r>
        <w:rPr>
          <w:rFonts w:hint="cs"/>
          <w:rtl/>
        </w:rPr>
        <w:t>پس اما آن که کارنامه‌اش به دستِ راستش داده شود می</w:t>
      </w:r>
      <w:r>
        <w:rPr>
          <w:rFonts w:hint="eastAsia"/>
          <w:rtl/>
        </w:rPr>
        <w:t>‌گوید: بگیرید کارنامه</w:t>
      </w:r>
      <w:r w:rsidR="002F2A03">
        <w:rPr>
          <w:rFonts w:hint="cs"/>
          <w:rtl/>
        </w:rPr>
        <w:t xml:space="preserve">‌ام را بخوانید (19) می یقین داشتم که همانا حسابم را در می‌یابم (20) پس او در زندگی رضایتمندی است (21) در بهشتی والا (22) میوه‌هایش در دسترس است (23) بخورید و بنوشید گوارا، به پاداش آچه در روز‌گاران گذشته پیش فرستاده‌اید </w:t>
      </w:r>
      <w:r w:rsidR="002F2A03" w:rsidRPr="00312280">
        <w:rPr>
          <w:rFonts w:hint="cs"/>
          <w:rtl/>
        </w:rPr>
        <w:t>﴿24﴾</w:t>
      </w:r>
      <w:r w:rsidR="002F2A03">
        <w:rPr>
          <w:rFonts w:hint="cs"/>
          <w:rtl/>
        </w:rPr>
        <w:t>.</w:t>
      </w:r>
    </w:p>
    <w:p w:rsidR="002F2A03" w:rsidRDefault="002F2A03" w:rsidP="002F2A03">
      <w:pPr>
        <w:pStyle w:val="a9"/>
        <w:rPr>
          <w:rtl/>
        </w:rPr>
      </w:pPr>
      <w:r>
        <w:rPr>
          <w:rFonts w:hint="cs"/>
          <w:rtl/>
        </w:rPr>
        <w:t>توضیحات:</w:t>
      </w:r>
    </w:p>
    <w:p w:rsidR="002F2A03" w:rsidRDefault="00C72FA7" w:rsidP="00312280">
      <w:pPr>
        <w:pStyle w:val="a8"/>
        <w:rPr>
          <w:rtl/>
        </w:rPr>
      </w:pPr>
      <w:r w:rsidRPr="00C72FA7">
        <w:rPr>
          <w:rFonts w:cs="Traditional Arabic"/>
          <w:rtl/>
        </w:rPr>
        <w:t>﴿</w:t>
      </w:r>
      <w:r w:rsidRPr="00C72FA7">
        <w:rPr>
          <w:rFonts w:cs="KFGQPC Uthmanic Script HAFS"/>
          <w:rtl/>
        </w:rPr>
        <w:t>بِيَمِينِهِ</w:t>
      </w:r>
      <w:r w:rsidRPr="00C72FA7">
        <w:rPr>
          <w:rFonts w:ascii="Times New Roman" w:hAnsi="Times New Roman" w:cs="KFGQPC Uthmanic Script HAFS" w:hint="cs"/>
          <w:rtl/>
        </w:rPr>
        <w:t>ۦ</w:t>
      </w:r>
      <w:r w:rsidRPr="00C72FA7">
        <w:rPr>
          <w:rFonts w:ascii="Times New Roman" w:hAnsi="Times New Roman" w:cs="Traditional Arabic" w:hint="cs"/>
          <w:rtl/>
        </w:rPr>
        <w:t>﴾</w:t>
      </w:r>
      <w:r w:rsidR="002F2A03">
        <w:rPr>
          <w:rFonts w:hint="cs"/>
          <w:rtl/>
        </w:rPr>
        <w:t xml:space="preserve">: به دست راست و از جهت راست او. </w:t>
      </w:r>
      <w:r w:rsidRPr="00C72FA7">
        <w:rPr>
          <w:rFonts w:cs="Traditional Arabic"/>
          <w:rtl/>
        </w:rPr>
        <w:t>﴿</w:t>
      </w:r>
      <w:r w:rsidRPr="00C72FA7">
        <w:rPr>
          <w:rFonts w:cs="KFGQPC Uthmanic Script HAFS"/>
          <w:rtl/>
        </w:rPr>
        <w:t>هَا</w:t>
      </w:r>
      <w:r w:rsidRPr="00C72FA7">
        <w:rPr>
          <w:rFonts w:ascii="Times New Roman" w:hAnsi="Times New Roman" w:cs="KFGQPC Uthmanic Script HAFS" w:hint="cs"/>
          <w:rtl/>
        </w:rPr>
        <w:t>ٓ</w:t>
      </w:r>
      <w:r w:rsidRPr="00C72FA7">
        <w:rPr>
          <w:rFonts w:cs="KFGQPC Uthmanic Script HAFS" w:hint="cs"/>
          <w:rtl/>
        </w:rPr>
        <w:t>ؤُمُ</w:t>
      </w:r>
      <w:r w:rsidRPr="00C72FA7">
        <w:rPr>
          <w:rFonts w:ascii="Times New Roman" w:hAnsi="Times New Roman" w:cs="Traditional Arabic" w:hint="cs"/>
          <w:rtl/>
        </w:rPr>
        <w:t>﴾</w:t>
      </w:r>
      <w:r w:rsidR="002F2A03">
        <w:rPr>
          <w:rFonts w:hint="cs"/>
          <w:rtl/>
        </w:rPr>
        <w:t xml:space="preserve">: اسم فعل امر است و دارای دو لغت مد </w:t>
      </w:r>
      <w:r w:rsidR="00312280">
        <w:rPr>
          <w:rFonts w:hint="cs"/>
          <w:rtl/>
        </w:rPr>
        <w:t>«</w:t>
      </w:r>
      <w:r w:rsidR="002F2A03">
        <w:rPr>
          <w:rFonts w:hint="cs"/>
          <w:rtl/>
        </w:rPr>
        <w:t>هاءُ</w:t>
      </w:r>
      <w:r w:rsidR="00312280">
        <w:rPr>
          <w:rFonts w:hint="cs"/>
          <w:rtl/>
        </w:rPr>
        <w:t>»</w:t>
      </w:r>
      <w:r w:rsidR="002F2A03">
        <w:rPr>
          <w:rFonts w:hint="cs"/>
          <w:rtl/>
        </w:rPr>
        <w:t xml:space="preserve"> و قصر </w:t>
      </w:r>
      <w:r w:rsidR="00312280">
        <w:rPr>
          <w:rFonts w:hint="cs"/>
          <w:rtl/>
        </w:rPr>
        <w:t>«</w:t>
      </w:r>
      <w:r w:rsidR="002F2A03">
        <w:rPr>
          <w:rFonts w:hint="cs"/>
          <w:rtl/>
        </w:rPr>
        <w:t>ها</w:t>
      </w:r>
      <w:r w:rsidR="00312280">
        <w:rPr>
          <w:rFonts w:hint="cs"/>
          <w:rtl/>
        </w:rPr>
        <w:t>»</w:t>
      </w:r>
      <w:r w:rsidR="002F2A03">
        <w:rPr>
          <w:rFonts w:hint="cs"/>
          <w:rtl/>
        </w:rPr>
        <w:t xml:space="preserve"> است و حرف </w:t>
      </w:r>
      <w:r w:rsidR="00312280">
        <w:rPr>
          <w:rFonts w:hint="cs"/>
          <w:rtl/>
        </w:rPr>
        <w:t>«</w:t>
      </w:r>
      <w:r w:rsidR="002F2A03">
        <w:rPr>
          <w:rFonts w:hint="cs"/>
          <w:rtl/>
        </w:rPr>
        <w:t>م</w:t>
      </w:r>
      <w:r w:rsidR="00312280">
        <w:rPr>
          <w:rFonts w:hint="cs"/>
          <w:rtl/>
        </w:rPr>
        <w:t>»</w:t>
      </w:r>
      <w:r w:rsidR="002F2A03">
        <w:rPr>
          <w:rFonts w:hint="cs"/>
          <w:rtl/>
        </w:rPr>
        <w:t xml:space="preserve"> علامت جمع آن است</w:t>
      </w:r>
      <w:r w:rsidR="00A641E3">
        <w:rPr>
          <w:rFonts w:hint="cs"/>
          <w:rtl/>
        </w:rPr>
        <w:t xml:space="preserve"> همان‌گونه </w:t>
      </w:r>
      <w:r w:rsidR="002F2A03">
        <w:rPr>
          <w:rFonts w:hint="cs"/>
          <w:rtl/>
        </w:rPr>
        <w:t xml:space="preserve">که مثنَای آن </w:t>
      </w:r>
      <w:r w:rsidR="00312280">
        <w:rPr>
          <w:rFonts w:hint="cs"/>
          <w:rtl/>
        </w:rPr>
        <w:t>«</w:t>
      </w:r>
      <w:r w:rsidR="002F2A03">
        <w:rPr>
          <w:rFonts w:hint="cs"/>
          <w:rtl/>
        </w:rPr>
        <w:t>هاءُما</w:t>
      </w:r>
      <w:r w:rsidR="00312280">
        <w:rPr>
          <w:rFonts w:hint="cs"/>
          <w:rtl/>
        </w:rPr>
        <w:t>»</w:t>
      </w:r>
      <w:r w:rsidR="002F2A03">
        <w:rPr>
          <w:rFonts w:hint="cs"/>
          <w:rtl/>
        </w:rPr>
        <w:t xml:space="preserve"> است. در معنای </w:t>
      </w:r>
      <w:r w:rsidR="00312280">
        <w:rPr>
          <w:rFonts w:hint="cs"/>
          <w:rtl/>
        </w:rPr>
        <w:t>«</w:t>
      </w:r>
      <w:r w:rsidR="002F2A03">
        <w:rPr>
          <w:rFonts w:hint="cs"/>
          <w:rtl/>
        </w:rPr>
        <w:t>تَعالَوا</w:t>
      </w:r>
      <w:r w:rsidR="00312280">
        <w:rPr>
          <w:rFonts w:hint="cs"/>
          <w:rtl/>
        </w:rPr>
        <w:t>»</w:t>
      </w:r>
      <w:r w:rsidR="002F2A03">
        <w:rPr>
          <w:rFonts w:hint="cs"/>
          <w:rtl/>
        </w:rPr>
        <w:t xml:space="preserve"> (بشتابید) و </w:t>
      </w:r>
      <w:r w:rsidR="00312280">
        <w:rPr>
          <w:rFonts w:hint="cs"/>
          <w:rtl/>
        </w:rPr>
        <w:t>«</w:t>
      </w:r>
      <w:r w:rsidR="002F2A03">
        <w:rPr>
          <w:rFonts w:hint="cs"/>
          <w:rtl/>
        </w:rPr>
        <w:t>خُذُوا</w:t>
      </w:r>
      <w:r w:rsidR="00312280">
        <w:rPr>
          <w:rFonts w:hint="cs"/>
          <w:rtl/>
        </w:rPr>
        <w:t xml:space="preserve">» </w:t>
      </w:r>
      <w:r w:rsidR="002F2A03">
        <w:rPr>
          <w:rFonts w:hint="cs"/>
          <w:rtl/>
        </w:rPr>
        <w:t xml:space="preserve">(بگیرید) استعمال می‌شود و معنای دوم شایع‌تر است؛ کاربرد این لفظ در این </w:t>
      </w:r>
      <w:r w:rsidR="00312280">
        <w:rPr>
          <w:rFonts w:hint="cs"/>
          <w:rtl/>
        </w:rPr>
        <w:t>ج</w:t>
      </w:r>
      <w:r w:rsidR="002F2A03">
        <w:rPr>
          <w:rFonts w:hint="cs"/>
          <w:rtl/>
        </w:rPr>
        <w:t>ا به خاطر نشا</w:t>
      </w:r>
      <w:r w:rsidR="00312280">
        <w:rPr>
          <w:rFonts w:hint="cs"/>
          <w:rtl/>
        </w:rPr>
        <w:t>ط</w:t>
      </w:r>
      <w:r w:rsidR="002F2A03">
        <w:rPr>
          <w:rFonts w:hint="cs"/>
          <w:rtl/>
        </w:rPr>
        <w:t xml:space="preserve"> و خوشحالی مؤمن از گرفتن نامه‌ی اعمالش است. </w:t>
      </w:r>
      <w:r w:rsidR="002046D6" w:rsidRPr="002046D6">
        <w:rPr>
          <w:rFonts w:cs="Traditional Arabic"/>
          <w:rtl/>
        </w:rPr>
        <w:t>﴿</w:t>
      </w:r>
      <w:r w:rsidR="002046D6" w:rsidRPr="002046D6">
        <w:rPr>
          <w:rFonts w:cs="KFGQPC Uthmanic Script HAFS"/>
          <w:rtl/>
        </w:rPr>
        <w:t>كِتَٰبِيَه</w:t>
      </w:r>
      <w:r w:rsidR="002046D6" w:rsidRPr="002046D6">
        <w:rPr>
          <w:rFonts w:ascii="Times New Roman" w:hAnsi="Times New Roman" w:cs="KFGQPC Uthmanic Script HAFS" w:hint="cs"/>
          <w:rtl/>
        </w:rPr>
        <w:t>ۡ</w:t>
      </w:r>
      <w:r w:rsidR="002046D6" w:rsidRPr="002046D6">
        <w:rPr>
          <w:rFonts w:ascii="Times New Roman" w:hAnsi="Times New Roman" w:cs="Traditional Arabic" w:hint="cs"/>
          <w:rtl/>
        </w:rPr>
        <w:t>﴾</w:t>
      </w:r>
      <w:r w:rsidR="002046D6">
        <w:rPr>
          <w:rFonts w:hint="cs"/>
          <w:rtl/>
        </w:rPr>
        <w:t xml:space="preserve"> (کتابي)</w:t>
      </w:r>
      <w:r w:rsidR="00312280">
        <w:rPr>
          <w:rFonts w:hint="cs"/>
          <w:rtl/>
        </w:rPr>
        <w:t>:</w:t>
      </w:r>
      <w:r w:rsidR="002F2A03">
        <w:rPr>
          <w:rFonts w:hint="cs"/>
          <w:rtl/>
        </w:rPr>
        <w:t xml:space="preserve"> نامه</w:t>
      </w:r>
      <w:r w:rsidR="002F2A03">
        <w:rPr>
          <w:rFonts w:hint="eastAsia"/>
          <w:rtl/>
        </w:rPr>
        <w:t xml:space="preserve">‌ی اعمال، </w:t>
      </w:r>
      <w:r w:rsidR="002046D6">
        <w:rPr>
          <w:rFonts w:hint="eastAsia"/>
          <w:rtl/>
        </w:rPr>
        <w:t xml:space="preserve">حرف </w:t>
      </w:r>
      <w:r w:rsidR="00312280">
        <w:rPr>
          <w:rFonts w:hint="cs"/>
          <w:rtl/>
        </w:rPr>
        <w:t>«</w:t>
      </w:r>
      <w:r w:rsidR="002F2A03">
        <w:rPr>
          <w:rFonts w:hint="eastAsia"/>
          <w:rtl/>
        </w:rPr>
        <w:t>ها</w:t>
      </w:r>
      <w:r w:rsidR="00312280">
        <w:rPr>
          <w:rFonts w:hint="cs"/>
          <w:rtl/>
        </w:rPr>
        <w:t>»</w:t>
      </w:r>
      <w:r w:rsidR="002F2A03">
        <w:rPr>
          <w:rFonts w:hint="eastAsia"/>
          <w:rtl/>
        </w:rPr>
        <w:t xml:space="preserve"> در </w:t>
      </w:r>
      <w:r w:rsidR="002F2A03">
        <w:rPr>
          <w:rFonts w:hint="eastAsia"/>
          <w:rtl/>
        </w:rPr>
        <w:lastRenderedPageBreak/>
        <w:t xml:space="preserve">«کتابیه، حسابیه، مالیه و </w:t>
      </w:r>
      <w:r w:rsidR="002F2A03">
        <w:rPr>
          <w:rFonts w:hint="cs"/>
          <w:rtl/>
        </w:rPr>
        <w:t>سلطانیه» اصطلاحاً هاء سک</w:t>
      </w:r>
      <w:r w:rsidR="002F2A03">
        <w:rPr>
          <w:rFonts w:hint="cs"/>
          <w:rtl/>
          <w:lang w:bidi="ar-SA"/>
        </w:rPr>
        <w:t>ْ</w:t>
      </w:r>
      <w:r w:rsidR="002F2A03">
        <w:rPr>
          <w:rFonts w:hint="cs"/>
          <w:rtl/>
        </w:rPr>
        <w:t xml:space="preserve">ت نام دارد و ضمیر نیست و تأثیری در معنا ندارد، بلکه جهت حفظ قافیه‌ی آیات آمده است. </w:t>
      </w:r>
      <w:r w:rsidR="002046D6" w:rsidRPr="002046D6">
        <w:rPr>
          <w:rFonts w:cs="Traditional Arabic"/>
          <w:rtl/>
        </w:rPr>
        <w:t>﴿</w:t>
      </w:r>
      <w:r w:rsidR="002046D6" w:rsidRPr="002046D6">
        <w:rPr>
          <w:rFonts w:cs="KFGQPC Uthmanic Script HAFS"/>
          <w:rtl/>
        </w:rPr>
        <w:t>ظَنَنتُ</w:t>
      </w:r>
      <w:r w:rsidR="002046D6" w:rsidRPr="002046D6">
        <w:rPr>
          <w:rFonts w:ascii="Times New Roman" w:hAnsi="Times New Roman" w:cs="Traditional Arabic" w:hint="cs"/>
          <w:rtl/>
        </w:rPr>
        <w:t>﴾</w:t>
      </w:r>
      <w:r w:rsidR="002F2A03">
        <w:rPr>
          <w:rFonts w:hint="cs"/>
          <w:rtl/>
        </w:rPr>
        <w:t>: در اصل به معنای گمان است اما در این جا به معنای یقین و اعتقاد کامل آم</w:t>
      </w:r>
      <w:r w:rsidR="00312280">
        <w:rPr>
          <w:rFonts w:hint="cs"/>
          <w:rtl/>
        </w:rPr>
        <w:t>ده است چنانچه گفته‌</w:t>
      </w:r>
      <w:r w:rsidR="00312280">
        <w:rPr>
          <w:rFonts w:hint="eastAsia"/>
          <w:rtl/>
        </w:rPr>
        <w:t>‌</w:t>
      </w:r>
      <w:r w:rsidR="002F2A03">
        <w:rPr>
          <w:rFonts w:hint="cs"/>
          <w:rtl/>
        </w:rPr>
        <w:t xml:space="preserve">اند: هر ظنی در قرآن از جانت مؤمن یقین و از جانب </w:t>
      </w:r>
      <w:r w:rsidR="00312280">
        <w:rPr>
          <w:rFonts w:hint="cs"/>
          <w:rtl/>
        </w:rPr>
        <w:t>کافر شک را می‌رساند، و یا گفته‌</w:t>
      </w:r>
      <w:r w:rsidR="00312280">
        <w:rPr>
          <w:rFonts w:hint="eastAsia"/>
          <w:rtl/>
        </w:rPr>
        <w:t>‌</w:t>
      </w:r>
      <w:r w:rsidR="002F2A03">
        <w:rPr>
          <w:rFonts w:hint="cs"/>
          <w:rtl/>
        </w:rPr>
        <w:t>اند: ظن دنیا شک و ظن آخرت به معنای یقین است.</w:t>
      </w:r>
    </w:p>
    <w:p w:rsidR="00BD339E" w:rsidRDefault="002F2A03" w:rsidP="00BD339E">
      <w:pPr>
        <w:pStyle w:val="a8"/>
        <w:rPr>
          <w:rtl/>
        </w:rPr>
      </w:pPr>
      <w:r w:rsidRPr="00BD339E">
        <w:rPr>
          <w:rStyle w:val="Char5"/>
          <w:rFonts w:hint="cs"/>
          <w:rtl/>
        </w:rPr>
        <w:t>نکته:</w:t>
      </w:r>
      <w:r w:rsidR="00BD339E">
        <w:rPr>
          <w:rFonts w:hint="cs"/>
          <w:rtl/>
        </w:rPr>
        <w:t xml:space="preserve"> شک عبارت است از: تردد ذهن بین دو چیز بدون برتری دادن یکی بر دیگری، بر خلاف ظنّ که جانب یکی از آن دو چیز در ذهن نسبت به دیگری برتری دارد و این برتر</w:t>
      </w:r>
      <w:r w:rsidR="002046D6">
        <w:rPr>
          <w:rFonts w:hint="cs"/>
          <w:rtl/>
        </w:rPr>
        <w:t>ی</w:t>
      </w:r>
      <w:r w:rsidR="00BD339E">
        <w:rPr>
          <w:rFonts w:hint="cs"/>
          <w:rtl/>
        </w:rPr>
        <w:t xml:space="preserve"> می‌تواند تا سرحد یقین پیش رود.</w:t>
      </w:r>
    </w:p>
    <w:p w:rsidR="00BD339E" w:rsidRDefault="002046D6" w:rsidP="00312280">
      <w:pPr>
        <w:pStyle w:val="a8"/>
        <w:rPr>
          <w:rtl/>
        </w:rPr>
      </w:pPr>
      <w:r w:rsidRPr="002046D6">
        <w:rPr>
          <w:rFonts w:cs="Traditional Arabic"/>
          <w:rtl/>
        </w:rPr>
        <w:t>﴿</w:t>
      </w:r>
      <w:r w:rsidRPr="002046D6">
        <w:rPr>
          <w:rFonts w:cs="KFGQPC Uthmanic Script HAFS"/>
          <w:rtl/>
        </w:rPr>
        <w:t>مُلَٰقٍ</w:t>
      </w:r>
      <w:r w:rsidRPr="002046D6">
        <w:rPr>
          <w:rFonts w:ascii="Times New Roman" w:hAnsi="Times New Roman" w:cs="Traditional Arabic" w:hint="cs"/>
          <w:rtl/>
        </w:rPr>
        <w:t>﴾</w:t>
      </w:r>
      <w:r>
        <w:rPr>
          <w:rFonts w:hint="cs"/>
          <w:rtl/>
        </w:rPr>
        <w:t xml:space="preserve"> (مُلاف</w:t>
      </w:r>
      <w:r w:rsidR="00312280">
        <w:rPr>
          <w:rFonts w:hint="cs"/>
          <w:rtl/>
          <w:lang w:bidi="ar-SA"/>
        </w:rPr>
        <w:t>ی</w:t>
      </w:r>
      <w:r>
        <w:rPr>
          <w:rFonts w:hint="cs"/>
          <w:rtl/>
        </w:rPr>
        <w:t>)</w:t>
      </w:r>
      <w:r w:rsidR="00312280">
        <w:rPr>
          <w:rFonts w:hint="cs"/>
          <w:rtl/>
        </w:rPr>
        <w:t>:</w:t>
      </w:r>
      <w:r w:rsidR="00BD339E">
        <w:rPr>
          <w:rFonts w:hint="cs"/>
          <w:rtl/>
        </w:rPr>
        <w:t xml:space="preserve"> ملاقات کننده، دریابنده. </w:t>
      </w:r>
      <w:r w:rsidRPr="002046D6">
        <w:rPr>
          <w:rFonts w:cs="Traditional Arabic"/>
          <w:rtl/>
        </w:rPr>
        <w:t>﴿</w:t>
      </w:r>
      <w:r w:rsidRPr="002046D6">
        <w:rPr>
          <w:rFonts w:cs="KFGQPC Uthmanic Script HAFS"/>
          <w:rtl/>
        </w:rPr>
        <w:t>حِسَابِيَه</w:t>
      </w:r>
      <w:r w:rsidRPr="002046D6">
        <w:rPr>
          <w:rFonts w:ascii="Times New Roman" w:hAnsi="Times New Roman" w:cs="KFGQPC Uthmanic Script HAFS" w:hint="cs"/>
          <w:rtl/>
        </w:rPr>
        <w:t>ۡ</w:t>
      </w:r>
      <w:r w:rsidRPr="002046D6">
        <w:rPr>
          <w:rFonts w:ascii="Times New Roman" w:hAnsi="Times New Roman" w:cs="Traditional Arabic" w:hint="cs"/>
          <w:rtl/>
        </w:rPr>
        <w:t>﴾</w:t>
      </w:r>
      <w:r w:rsidR="00BD339E">
        <w:rPr>
          <w:rFonts w:hint="cs"/>
          <w:rtl/>
        </w:rPr>
        <w:t xml:space="preserve">: حساب و کتاب اعمال. </w:t>
      </w:r>
      <w:r w:rsidRPr="002046D6">
        <w:rPr>
          <w:rFonts w:cs="Traditional Arabic"/>
          <w:rtl/>
        </w:rPr>
        <w:t>﴿</w:t>
      </w:r>
      <w:r w:rsidRPr="002046D6">
        <w:rPr>
          <w:rFonts w:cs="KFGQPC Uthmanic Script HAFS"/>
          <w:rtl/>
        </w:rPr>
        <w:t>عَالِيَة</w:t>
      </w:r>
      <w:r w:rsidRPr="002046D6">
        <w:rPr>
          <w:rFonts w:ascii="Times New Roman" w:hAnsi="Times New Roman" w:cs="KFGQPC Uthmanic Script HAFS" w:hint="cs"/>
          <w:rtl/>
        </w:rPr>
        <w:t>ٖ</w:t>
      </w:r>
      <w:r w:rsidRPr="002046D6">
        <w:rPr>
          <w:rFonts w:ascii="Times New Roman" w:hAnsi="Times New Roman" w:cs="Traditional Arabic" w:hint="cs"/>
          <w:rtl/>
        </w:rPr>
        <w:t>﴾</w:t>
      </w:r>
      <w:r w:rsidR="00BD339E">
        <w:rPr>
          <w:rFonts w:hint="cs"/>
          <w:rtl/>
        </w:rPr>
        <w:t xml:space="preserve">: والامرتبه و عالی قدر. </w:t>
      </w:r>
      <w:r w:rsidRPr="002046D6">
        <w:rPr>
          <w:rFonts w:cs="Traditional Arabic"/>
          <w:rtl/>
        </w:rPr>
        <w:t>﴿</w:t>
      </w:r>
      <w:r w:rsidRPr="002046D6">
        <w:rPr>
          <w:rFonts w:cs="KFGQPC Uthmanic Script HAFS"/>
          <w:rtl/>
        </w:rPr>
        <w:t>قُطُوفُ</w:t>
      </w:r>
      <w:r w:rsidRPr="002046D6">
        <w:rPr>
          <w:rFonts w:ascii="Times New Roman" w:hAnsi="Times New Roman" w:cs="Traditional Arabic" w:hint="cs"/>
          <w:rtl/>
        </w:rPr>
        <w:t>﴾</w:t>
      </w:r>
      <w:r>
        <w:rPr>
          <w:rFonts w:hint="cs"/>
          <w:rtl/>
        </w:rPr>
        <w:t xml:space="preserve"> ج (قط</w:t>
      </w:r>
      <w:r>
        <w:rPr>
          <w:rFonts w:hint="cs"/>
          <w:rtl/>
          <w:lang w:bidi="ar-SA"/>
        </w:rPr>
        <w:t>ْ</w:t>
      </w:r>
      <w:r>
        <w:rPr>
          <w:rFonts w:hint="cs"/>
          <w:rtl/>
        </w:rPr>
        <w:t>ف)</w:t>
      </w:r>
      <w:r w:rsidR="00312280">
        <w:rPr>
          <w:rFonts w:hint="cs"/>
          <w:rtl/>
        </w:rPr>
        <w:t>:</w:t>
      </w:r>
      <w:r w:rsidR="00BD339E">
        <w:rPr>
          <w:rFonts w:hint="cs"/>
          <w:rtl/>
        </w:rPr>
        <w:t xml:space="preserve"> چیدنی‌ها، میوه‌ها</w:t>
      </w:r>
      <w:r w:rsidR="00312280">
        <w:rPr>
          <w:rFonts w:hint="cs"/>
          <w:rtl/>
        </w:rPr>
        <w:t>.</w:t>
      </w:r>
      <w:r w:rsidR="00BD339E">
        <w:rPr>
          <w:rFonts w:hint="cs"/>
          <w:rtl/>
        </w:rPr>
        <w:t xml:space="preserve"> </w:t>
      </w:r>
      <w:r w:rsidRPr="002046D6">
        <w:rPr>
          <w:rFonts w:cs="Traditional Arabic"/>
          <w:rtl/>
        </w:rPr>
        <w:t>﴿</w:t>
      </w:r>
      <w:r w:rsidRPr="002046D6">
        <w:rPr>
          <w:rFonts w:cs="KFGQPC Uthmanic Script HAFS"/>
          <w:rtl/>
        </w:rPr>
        <w:t>دَانِيَة</w:t>
      </w:r>
      <w:r w:rsidRPr="002046D6">
        <w:rPr>
          <w:rFonts w:ascii="Times New Roman" w:hAnsi="Times New Roman" w:cs="KFGQPC Uthmanic Script HAFS" w:hint="cs"/>
          <w:rtl/>
        </w:rPr>
        <w:t>ٞ</w:t>
      </w:r>
      <w:r w:rsidRPr="002046D6">
        <w:rPr>
          <w:rFonts w:ascii="Times New Roman" w:hAnsi="Times New Roman" w:cs="Traditional Arabic" w:hint="cs"/>
          <w:rtl/>
        </w:rPr>
        <w:t>﴾</w:t>
      </w:r>
      <w:r w:rsidR="00BD339E">
        <w:rPr>
          <w:rFonts w:hint="cs"/>
          <w:rtl/>
        </w:rPr>
        <w:t>:</w:t>
      </w:r>
      <w:r>
        <w:rPr>
          <w:rFonts w:hint="cs"/>
          <w:rtl/>
        </w:rPr>
        <w:t xml:space="preserve"> </w:t>
      </w:r>
      <w:r w:rsidR="00BD339E">
        <w:rPr>
          <w:rFonts w:hint="cs"/>
          <w:rtl/>
        </w:rPr>
        <w:t xml:space="preserve">پایین و در دسترس است به گونه‌ای‌ که ایستاده، نشسته و حتی خوابیده می‌توان آن را چید. </w:t>
      </w:r>
      <w:r w:rsidRPr="002046D6">
        <w:rPr>
          <w:rFonts w:cs="Traditional Arabic"/>
          <w:rtl/>
        </w:rPr>
        <w:t>﴿</w:t>
      </w:r>
      <w:r w:rsidRPr="002046D6">
        <w:rPr>
          <w:rFonts w:cs="KFGQPC Uthmanic Script HAFS"/>
          <w:rtl/>
        </w:rPr>
        <w:t>هَنِي</w:t>
      </w:r>
      <w:r w:rsidRPr="002046D6">
        <w:rPr>
          <w:rFonts w:ascii="Times New Roman" w:hAnsi="Times New Roman" w:cs="KFGQPC Uthmanic Script HAFS" w:hint="cs"/>
          <w:rtl/>
        </w:rPr>
        <w:t>ٓ</w:t>
      </w:r>
      <w:r w:rsidRPr="002046D6">
        <w:rPr>
          <w:rFonts w:cs="KFGQPC Uthmanic Script HAFS" w:hint="cs"/>
          <w:rtl/>
        </w:rPr>
        <w:t>‍</w:t>
      </w:r>
      <w:r w:rsidRPr="002046D6">
        <w:rPr>
          <w:rFonts w:ascii="Times New Roman" w:hAnsi="Times New Roman" w:cs="KFGQPC Uthmanic Script HAFS" w:hint="cs"/>
          <w:rtl/>
        </w:rPr>
        <w:t>ٔ</w:t>
      </w:r>
      <w:r w:rsidRPr="002046D6">
        <w:rPr>
          <w:rFonts w:cs="KFGQPC Uthmanic Script HAFS" w:hint="cs"/>
          <w:rtl/>
        </w:rPr>
        <w:t>َ</w:t>
      </w:r>
      <w:r w:rsidRPr="002046D6">
        <w:rPr>
          <w:rFonts w:ascii="Times New Roman" w:hAnsi="Times New Roman" w:cs="KFGQPC Uthmanic Script HAFS" w:hint="cs"/>
          <w:rtl/>
        </w:rPr>
        <w:t>ۢ</w:t>
      </w:r>
      <w:r w:rsidRPr="002046D6">
        <w:rPr>
          <w:rFonts w:cs="KFGQPC Uthmanic Script HAFS" w:hint="cs"/>
          <w:rtl/>
        </w:rPr>
        <w:t>ا</w:t>
      </w:r>
      <w:r w:rsidRPr="002046D6">
        <w:rPr>
          <w:rFonts w:ascii="Times New Roman" w:hAnsi="Times New Roman" w:cs="Traditional Arabic" w:hint="cs"/>
          <w:rtl/>
        </w:rPr>
        <w:t>﴾</w:t>
      </w:r>
      <w:r w:rsidR="00BD339E">
        <w:rPr>
          <w:rFonts w:hint="cs"/>
          <w:rtl/>
        </w:rPr>
        <w:t>:</w:t>
      </w:r>
      <w:r>
        <w:rPr>
          <w:rFonts w:hint="cs"/>
          <w:rtl/>
        </w:rPr>
        <w:t xml:space="preserve"> (هَنَا) </w:t>
      </w:r>
      <w:r w:rsidR="00312280">
        <w:rPr>
          <w:rFonts w:hint="cs"/>
          <w:rtl/>
        </w:rPr>
        <w:t>«</w:t>
      </w:r>
      <w:r>
        <w:rPr>
          <w:rFonts w:hint="cs"/>
          <w:rtl/>
        </w:rPr>
        <w:t>ال</w:t>
      </w:r>
      <w:r w:rsidR="00312280">
        <w:rPr>
          <w:rFonts w:hint="cs"/>
          <w:rtl/>
        </w:rPr>
        <w:t>هَنی</w:t>
      </w:r>
      <w:r>
        <w:rPr>
          <w:rFonts w:hint="cs"/>
          <w:rtl/>
        </w:rPr>
        <w:t>ء</w:t>
      </w:r>
      <w:r w:rsidR="00312280">
        <w:rPr>
          <w:rFonts w:hint="cs"/>
          <w:rtl/>
        </w:rPr>
        <w:t>»</w:t>
      </w:r>
      <w:r w:rsidR="00BD339E">
        <w:rPr>
          <w:rFonts w:hint="cs"/>
          <w:rtl/>
        </w:rPr>
        <w:t xml:space="preserve"> آنچه هیچ مشقت و سختی و عواقب و خیمی در پی نداشته باشد، گوارا، در این جا از لحاظ إعرابی حال است. </w:t>
      </w:r>
      <w:r w:rsidRPr="002046D6">
        <w:rPr>
          <w:rFonts w:cs="Traditional Arabic"/>
          <w:rtl/>
        </w:rPr>
        <w:t>﴿</w:t>
      </w:r>
      <w:r w:rsidRPr="002046D6">
        <w:rPr>
          <w:rFonts w:cs="KFGQPC Uthmanic Script HAFS"/>
          <w:rtl/>
        </w:rPr>
        <w:t>أَس</w:t>
      </w:r>
      <w:r w:rsidRPr="002046D6">
        <w:rPr>
          <w:rFonts w:ascii="Times New Roman" w:hAnsi="Times New Roman" w:cs="KFGQPC Uthmanic Script HAFS" w:hint="cs"/>
          <w:rtl/>
        </w:rPr>
        <w:t>ۡ</w:t>
      </w:r>
      <w:r w:rsidRPr="002046D6">
        <w:rPr>
          <w:rFonts w:cs="KFGQPC Uthmanic Script HAFS" w:hint="cs"/>
          <w:rtl/>
        </w:rPr>
        <w:t>لَف</w:t>
      </w:r>
      <w:r w:rsidRPr="002046D6">
        <w:rPr>
          <w:rFonts w:ascii="Times New Roman" w:hAnsi="Times New Roman" w:cs="KFGQPC Uthmanic Script HAFS" w:hint="cs"/>
          <w:rtl/>
        </w:rPr>
        <w:t>ۡ</w:t>
      </w:r>
      <w:r w:rsidRPr="002046D6">
        <w:rPr>
          <w:rFonts w:cs="KFGQPC Uthmanic Script HAFS" w:hint="cs"/>
          <w:rtl/>
        </w:rPr>
        <w:t>تُم</w:t>
      </w:r>
      <w:r w:rsidRPr="002046D6">
        <w:rPr>
          <w:rFonts w:ascii="Times New Roman" w:hAnsi="Times New Roman" w:cs="KFGQPC Uthmanic Script HAFS" w:hint="cs"/>
          <w:rtl/>
        </w:rPr>
        <w:t>ۡ</w:t>
      </w:r>
      <w:r w:rsidRPr="002046D6">
        <w:rPr>
          <w:rFonts w:ascii="Times New Roman" w:hAnsi="Times New Roman" w:cs="Traditional Arabic" w:hint="cs"/>
          <w:rtl/>
        </w:rPr>
        <w:t>﴾</w:t>
      </w:r>
      <w:r>
        <w:rPr>
          <w:rFonts w:hint="cs"/>
          <w:rtl/>
        </w:rPr>
        <w:t xml:space="preserve"> (سلف)</w:t>
      </w:r>
      <w:r w:rsidR="00312280">
        <w:rPr>
          <w:rFonts w:hint="cs"/>
          <w:rtl/>
        </w:rPr>
        <w:t>:</w:t>
      </w:r>
      <w:r w:rsidR="00BD339E">
        <w:rPr>
          <w:rFonts w:hint="cs"/>
          <w:rtl/>
        </w:rPr>
        <w:t xml:space="preserve"> از پیش فرستادید، در گذشته انجام دادید. </w:t>
      </w:r>
      <w:r w:rsidRPr="002046D6">
        <w:rPr>
          <w:rFonts w:cs="Traditional Arabic"/>
          <w:rtl/>
        </w:rPr>
        <w:t>﴿</w:t>
      </w:r>
      <w:r w:rsidRPr="002046D6">
        <w:rPr>
          <w:rFonts w:cs="KFGQPC Uthmanic Script HAFS" w:hint="cs"/>
          <w:rtl/>
        </w:rPr>
        <w:t>ٱ</w:t>
      </w:r>
      <w:r w:rsidRPr="002046D6">
        <w:rPr>
          <w:rFonts w:cs="KFGQPC Uthmanic Script HAFS" w:hint="eastAsia"/>
          <w:rtl/>
        </w:rPr>
        <w:t>ل</w:t>
      </w:r>
      <w:r w:rsidRPr="002046D6">
        <w:rPr>
          <w:rFonts w:ascii="Times New Roman" w:hAnsi="Times New Roman" w:cs="KFGQPC Uthmanic Script HAFS" w:hint="cs"/>
          <w:rtl/>
        </w:rPr>
        <w:t>ۡ</w:t>
      </w:r>
      <w:r w:rsidRPr="002046D6">
        <w:rPr>
          <w:rFonts w:cs="KFGQPC Uthmanic Script HAFS" w:hint="cs"/>
          <w:rtl/>
        </w:rPr>
        <w:t>أَيَّامِ</w:t>
      </w:r>
      <w:r w:rsidRPr="002046D6">
        <w:rPr>
          <w:rFonts w:cs="KFGQPC Uthmanic Script HAFS"/>
          <w:rtl/>
        </w:rPr>
        <w:t xml:space="preserve"> </w:t>
      </w:r>
      <w:r w:rsidRPr="002046D6">
        <w:rPr>
          <w:rFonts w:cs="KFGQPC Uthmanic Script HAFS" w:hint="cs"/>
          <w:rtl/>
        </w:rPr>
        <w:t>ٱ</w:t>
      </w:r>
      <w:r w:rsidRPr="002046D6">
        <w:rPr>
          <w:rFonts w:cs="KFGQPC Uthmanic Script HAFS" w:hint="eastAsia"/>
          <w:rtl/>
        </w:rPr>
        <w:t>ل</w:t>
      </w:r>
      <w:r w:rsidRPr="002046D6">
        <w:rPr>
          <w:rFonts w:ascii="Times New Roman" w:hAnsi="Times New Roman" w:cs="KFGQPC Uthmanic Script HAFS" w:hint="cs"/>
          <w:rtl/>
        </w:rPr>
        <w:t>ۡ</w:t>
      </w:r>
      <w:r w:rsidRPr="002046D6">
        <w:rPr>
          <w:rFonts w:cs="KFGQPC Uthmanic Script HAFS" w:hint="cs"/>
          <w:rtl/>
        </w:rPr>
        <w:t>خَالِيَةِ</w:t>
      </w:r>
      <w:r w:rsidRPr="002046D6">
        <w:rPr>
          <w:rFonts w:ascii="Times New Roman" w:hAnsi="Times New Roman" w:cs="Traditional Arabic" w:hint="cs"/>
          <w:rtl/>
        </w:rPr>
        <w:t>﴾</w:t>
      </w:r>
      <w:r w:rsidR="00BD339E">
        <w:rPr>
          <w:rFonts w:hint="cs"/>
          <w:rtl/>
        </w:rPr>
        <w:t>: ایام گذشته دنیا.</w:t>
      </w:r>
    </w:p>
    <w:p w:rsidR="002046D6" w:rsidRDefault="002046D6" w:rsidP="002046D6">
      <w:pPr>
        <w:pStyle w:val="a9"/>
        <w:rPr>
          <w:rtl/>
        </w:rPr>
      </w:pPr>
      <w:r>
        <w:rPr>
          <w:rFonts w:hint="cs"/>
          <w:rtl/>
        </w:rPr>
        <w:t>مفهوم کلی آیات:</w:t>
      </w:r>
    </w:p>
    <w:p w:rsidR="002046D6" w:rsidRDefault="002046D6" w:rsidP="002046D6">
      <w:pPr>
        <w:pStyle w:val="a8"/>
        <w:rPr>
          <w:rtl/>
        </w:rPr>
      </w:pPr>
      <w:r>
        <w:rPr>
          <w:rFonts w:hint="cs"/>
          <w:rtl/>
        </w:rPr>
        <w:t>هر کس در دنیا نسبت به آخرت و ثواب و عقاب آن، اعتقادش یقینی شد، لیاقت بهره‌مندی از رحمت‌</w:t>
      </w:r>
      <w:r w:rsidR="00312280">
        <w:rPr>
          <w:rFonts w:hint="cs"/>
          <w:rtl/>
        </w:rPr>
        <w:t xml:space="preserve"> </w:t>
      </w:r>
      <w:r>
        <w:rPr>
          <w:rFonts w:hint="cs"/>
          <w:rtl/>
        </w:rPr>
        <w:t>الهی را نصیب خود ساخته است، بدیهی است که یقین صادق به وسیله‌ی عمل صالح ثابت می‌شود نه با شعار و سخن، و پاداش بی‌مانند أخروی را در مقابل نیکوکاری و عبادت خالصانه‌ی دنیوی می‌بخشند نه با دغل‌کاری و گناه، و نعمت بهشتی گوارای و‌جود بهشتیان باد!.</w:t>
      </w:r>
    </w:p>
    <w:p w:rsidR="00BD339E" w:rsidRDefault="008438A0" w:rsidP="00BD339E">
      <w:pPr>
        <w:pStyle w:val="a5"/>
        <w:rPr>
          <w:rtl/>
        </w:rPr>
      </w:pPr>
      <w:r>
        <w:rPr>
          <w:rFonts w:hint="cs"/>
          <w:rtl/>
        </w:rPr>
        <w:t>مبحث چهارم:</w:t>
      </w:r>
      <w:r w:rsidR="00BD339E">
        <w:rPr>
          <w:rFonts w:hint="cs"/>
          <w:rtl/>
        </w:rPr>
        <w:t xml:space="preserve"> کیفری بی مانند</w:t>
      </w:r>
    </w:p>
    <w:p w:rsidR="00312280" w:rsidRDefault="001562F9" w:rsidP="00312280">
      <w:pPr>
        <w:pStyle w:val="a8"/>
        <w:rPr>
          <w:rFonts w:ascii="Times New Roman" w:hAnsi="Times New Roman" w:cs="Traditional Arabic"/>
          <w:rtl/>
        </w:rPr>
      </w:pPr>
      <w:r w:rsidRPr="001562F9">
        <w:rPr>
          <w:rFonts w:cs="Traditional Arabic"/>
          <w:rtl/>
        </w:rPr>
        <w:t>﴿</w:t>
      </w:r>
      <w:r w:rsidRPr="00312280">
        <w:rPr>
          <w:rStyle w:val="Chard"/>
          <w:rtl/>
        </w:rPr>
        <w:t>وَأَمَّا مَن</w:t>
      </w:r>
      <w:r w:rsidRPr="00312280">
        <w:rPr>
          <w:rStyle w:val="Chard"/>
          <w:rFonts w:hint="cs"/>
          <w:rtl/>
        </w:rPr>
        <w:t>ۡ</w:t>
      </w:r>
      <w:r w:rsidRPr="00312280">
        <w:rPr>
          <w:rStyle w:val="Chard"/>
          <w:rtl/>
        </w:rPr>
        <w:t xml:space="preserve"> </w:t>
      </w:r>
      <w:r w:rsidRPr="00312280">
        <w:rPr>
          <w:rStyle w:val="Chard"/>
          <w:rFonts w:hint="cs"/>
          <w:rtl/>
        </w:rPr>
        <w:t>أُوتِيَ</w:t>
      </w:r>
      <w:r w:rsidRPr="00312280">
        <w:rPr>
          <w:rStyle w:val="Chard"/>
          <w:rtl/>
        </w:rPr>
        <w:t xml:space="preserve"> </w:t>
      </w:r>
      <w:r w:rsidRPr="00312280">
        <w:rPr>
          <w:rStyle w:val="Chard"/>
          <w:rFonts w:hint="cs"/>
          <w:rtl/>
        </w:rPr>
        <w:t>كِتَٰبَهُۥ</w:t>
      </w:r>
      <w:r w:rsidRPr="00312280">
        <w:rPr>
          <w:rStyle w:val="Chard"/>
          <w:rtl/>
        </w:rPr>
        <w:t xml:space="preserve"> بِشِمَالِهِ</w:t>
      </w:r>
      <w:r w:rsidRPr="00312280">
        <w:rPr>
          <w:rStyle w:val="Chard"/>
          <w:rFonts w:hint="cs"/>
          <w:rtl/>
        </w:rPr>
        <w:t>ۦ</w:t>
      </w:r>
      <w:r w:rsidRPr="00312280">
        <w:rPr>
          <w:rStyle w:val="Chard"/>
          <w:rtl/>
        </w:rPr>
        <w:t xml:space="preserve"> فَيَقُولُ يَٰلَي</w:t>
      </w:r>
      <w:r w:rsidRPr="00312280">
        <w:rPr>
          <w:rStyle w:val="Chard"/>
          <w:rFonts w:hint="cs"/>
          <w:rtl/>
        </w:rPr>
        <w:t>ۡتَنِي</w:t>
      </w:r>
      <w:r w:rsidRPr="00312280">
        <w:rPr>
          <w:rStyle w:val="Chard"/>
          <w:rtl/>
        </w:rPr>
        <w:t xml:space="preserve"> </w:t>
      </w:r>
      <w:r w:rsidRPr="00312280">
        <w:rPr>
          <w:rStyle w:val="Chard"/>
          <w:rFonts w:hint="cs"/>
          <w:rtl/>
        </w:rPr>
        <w:t>لَمۡ</w:t>
      </w:r>
      <w:r w:rsidRPr="00312280">
        <w:rPr>
          <w:rStyle w:val="Chard"/>
          <w:rtl/>
        </w:rPr>
        <w:t xml:space="preserve"> </w:t>
      </w:r>
      <w:r w:rsidRPr="00312280">
        <w:rPr>
          <w:rStyle w:val="Chard"/>
          <w:rFonts w:hint="cs"/>
          <w:rtl/>
        </w:rPr>
        <w:t>أُوتَ</w:t>
      </w:r>
      <w:r w:rsidRPr="00312280">
        <w:rPr>
          <w:rStyle w:val="Chard"/>
          <w:rtl/>
        </w:rPr>
        <w:t xml:space="preserve"> </w:t>
      </w:r>
      <w:r w:rsidRPr="00312280">
        <w:rPr>
          <w:rStyle w:val="Chard"/>
          <w:rFonts w:hint="cs"/>
          <w:rtl/>
        </w:rPr>
        <w:t>كِتَٰبِيَهۡ٢٥</w:t>
      </w:r>
      <w:r w:rsidRPr="00312280">
        <w:rPr>
          <w:rStyle w:val="Chard"/>
          <w:rtl/>
        </w:rPr>
        <w:t xml:space="preserve"> </w:t>
      </w:r>
      <w:r w:rsidRPr="00312280">
        <w:rPr>
          <w:rStyle w:val="Chard"/>
          <w:rFonts w:hint="cs"/>
          <w:rtl/>
        </w:rPr>
        <w:t>وَلَمۡ</w:t>
      </w:r>
      <w:r w:rsidRPr="00312280">
        <w:rPr>
          <w:rStyle w:val="Chard"/>
          <w:rtl/>
        </w:rPr>
        <w:t xml:space="preserve"> </w:t>
      </w:r>
      <w:r w:rsidRPr="00312280">
        <w:rPr>
          <w:rStyle w:val="Chard"/>
          <w:rFonts w:hint="cs"/>
          <w:rtl/>
        </w:rPr>
        <w:t>أَدۡرِ</w:t>
      </w:r>
      <w:r w:rsidRPr="00312280">
        <w:rPr>
          <w:rStyle w:val="Chard"/>
          <w:rtl/>
        </w:rPr>
        <w:t xml:space="preserve"> </w:t>
      </w:r>
      <w:r w:rsidRPr="00312280">
        <w:rPr>
          <w:rStyle w:val="Chard"/>
          <w:rFonts w:hint="cs"/>
          <w:rtl/>
        </w:rPr>
        <w:t>مَا</w:t>
      </w:r>
      <w:r w:rsidRPr="00312280">
        <w:rPr>
          <w:rStyle w:val="Chard"/>
          <w:rtl/>
        </w:rPr>
        <w:t xml:space="preserve"> </w:t>
      </w:r>
      <w:r w:rsidRPr="00312280">
        <w:rPr>
          <w:rStyle w:val="Chard"/>
          <w:rFonts w:hint="cs"/>
          <w:rtl/>
        </w:rPr>
        <w:t>حِسَابِيَهۡ٢٦</w:t>
      </w:r>
      <w:r w:rsidRPr="00312280">
        <w:rPr>
          <w:rStyle w:val="Chard"/>
          <w:rtl/>
        </w:rPr>
        <w:t xml:space="preserve"> </w:t>
      </w:r>
      <w:r w:rsidRPr="00312280">
        <w:rPr>
          <w:rStyle w:val="Chard"/>
          <w:rFonts w:hint="cs"/>
          <w:rtl/>
        </w:rPr>
        <w:t>يَٰلَيۡتَهَا</w:t>
      </w:r>
      <w:r w:rsidRPr="00312280">
        <w:rPr>
          <w:rStyle w:val="Chard"/>
          <w:rtl/>
        </w:rPr>
        <w:t xml:space="preserve"> </w:t>
      </w:r>
      <w:r w:rsidRPr="00312280">
        <w:rPr>
          <w:rStyle w:val="Chard"/>
          <w:rFonts w:hint="cs"/>
          <w:rtl/>
        </w:rPr>
        <w:t>كَانَتِ</w:t>
      </w:r>
      <w:r w:rsidRPr="00312280">
        <w:rPr>
          <w:rStyle w:val="Chard"/>
          <w:rtl/>
        </w:rPr>
        <w:t xml:space="preserve"> </w:t>
      </w:r>
      <w:r w:rsidRPr="00312280">
        <w:rPr>
          <w:rStyle w:val="Chard"/>
          <w:rFonts w:hint="cs"/>
          <w:rtl/>
        </w:rPr>
        <w:t>ٱ</w:t>
      </w:r>
      <w:r w:rsidRPr="00312280">
        <w:rPr>
          <w:rStyle w:val="Chard"/>
          <w:rFonts w:hint="eastAsia"/>
          <w:rtl/>
        </w:rPr>
        <w:t>ل</w:t>
      </w:r>
      <w:r w:rsidRPr="00312280">
        <w:rPr>
          <w:rStyle w:val="Chard"/>
          <w:rFonts w:hint="cs"/>
          <w:rtl/>
        </w:rPr>
        <w:t>ۡقَاضِيَةَ</w:t>
      </w:r>
      <w:r w:rsidRPr="00312280">
        <w:rPr>
          <w:rStyle w:val="Chard"/>
          <w:rtl/>
        </w:rPr>
        <w:t>٢٧ مَا</w:t>
      </w:r>
      <w:r w:rsidRPr="00312280">
        <w:rPr>
          <w:rStyle w:val="Chard"/>
          <w:rFonts w:hint="cs"/>
          <w:rtl/>
        </w:rPr>
        <w:t>ٓ</w:t>
      </w:r>
      <w:r w:rsidRPr="00312280">
        <w:rPr>
          <w:rStyle w:val="Chard"/>
          <w:rtl/>
        </w:rPr>
        <w:t xml:space="preserve"> </w:t>
      </w:r>
      <w:r w:rsidRPr="00312280">
        <w:rPr>
          <w:rStyle w:val="Chard"/>
          <w:rFonts w:hint="cs"/>
          <w:rtl/>
        </w:rPr>
        <w:t>أَغۡنَىٰ</w:t>
      </w:r>
      <w:r w:rsidRPr="00312280">
        <w:rPr>
          <w:rStyle w:val="Chard"/>
          <w:rtl/>
        </w:rPr>
        <w:t xml:space="preserve"> </w:t>
      </w:r>
      <w:r w:rsidRPr="00312280">
        <w:rPr>
          <w:rStyle w:val="Chard"/>
          <w:rFonts w:hint="cs"/>
          <w:rtl/>
        </w:rPr>
        <w:t>عَنِّي</w:t>
      </w:r>
      <w:r w:rsidRPr="00312280">
        <w:rPr>
          <w:rStyle w:val="Chard"/>
          <w:rtl/>
        </w:rPr>
        <w:t xml:space="preserve"> </w:t>
      </w:r>
      <w:r w:rsidRPr="00312280">
        <w:rPr>
          <w:rStyle w:val="Chard"/>
          <w:rFonts w:hint="cs"/>
          <w:rtl/>
        </w:rPr>
        <w:t>مَالِيَهۡۜ٢٨</w:t>
      </w:r>
      <w:r w:rsidRPr="00312280">
        <w:rPr>
          <w:rStyle w:val="Chard"/>
          <w:rtl/>
        </w:rPr>
        <w:t xml:space="preserve"> </w:t>
      </w:r>
      <w:r w:rsidRPr="00312280">
        <w:rPr>
          <w:rStyle w:val="Chard"/>
          <w:rFonts w:hint="cs"/>
          <w:rtl/>
        </w:rPr>
        <w:t>هَلَكَ</w:t>
      </w:r>
      <w:r w:rsidRPr="00312280">
        <w:rPr>
          <w:rStyle w:val="Chard"/>
          <w:rtl/>
        </w:rPr>
        <w:t xml:space="preserve"> </w:t>
      </w:r>
      <w:r w:rsidRPr="00312280">
        <w:rPr>
          <w:rStyle w:val="Chard"/>
          <w:rFonts w:hint="cs"/>
          <w:rtl/>
        </w:rPr>
        <w:t>عَنِّي</w:t>
      </w:r>
      <w:r w:rsidRPr="00312280">
        <w:rPr>
          <w:rStyle w:val="Chard"/>
          <w:rtl/>
        </w:rPr>
        <w:t xml:space="preserve"> </w:t>
      </w:r>
      <w:r w:rsidRPr="00312280">
        <w:rPr>
          <w:rStyle w:val="Chard"/>
          <w:rFonts w:hint="cs"/>
          <w:rtl/>
        </w:rPr>
        <w:t>سُلۡطَٰنِيَهۡ٢٩</w:t>
      </w:r>
      <w:r w:rsidRPr="00312280">
        <w:rPr>
          <w:rStyle w:val="Chard"/>
          <w:rtl/>
        </w:rPr>
        <w:t xml:space="preserve"> </w:t>
      </w:r>
      <w:r w:rsidRPr="00312280">
        <w:rPr>
          <w:rStyle w:val="Chard"/>
          <w:rFonts w:hint="cs"/>
          <w:rtl/>
        </w:rPr>
        <w:t>خُذُوهُ</w:t>
      </w:r>
      <w:r w:rsidRPr="00312280">
        <w:rPr>
          <w:rStyle w:val="Chard"/>
          <w:rtl/>
        </w:rPr>
        <w:t xml:space="preserve"> </w:t>
      </w:r>
      <w:r w:rsidRPr="00312280">
        <w:rPr>
          <w:rStyle w:val="Chard"/>
          <w:rFonts w:hint="cs"/>
          <w:rtl/>
        </w:rPr>
        <w:t>فَغُلُّوهُ٣٠</w:t>
      </w:r>
      <w:r w:rsidRPr="00312280">
        <w:rPr>
          <w:rStyle w:val="Chard"/>
          <w:rtl/>
        </w:rPr>
        <w:t xml:space="preserve"> </w:t>
      </w:r>
      <w:r w:rsidRPr="00312280">
        <w:rPr>
          <w:rStyle w:val="Chard"/>
          <w:rFonts w:hint="cs"/>
          <w:rtl/>
        </w:rPr>
        <w:t>ثُمَّ</w:t>
      </w:r>
      <w:r w:rsidRPr="00312280">
        <w:rPr>
          <w:rStyle w:val="Chard"/>
          <w:rtl/>
        </w:rPr>
        <w:t xml:space="preserve"> </w:t>
      </w:r>
      <w:r w:rsidRPr="00312280">
        <w:rPr>
          <w:rStyle w:val="Chard"/>
          <w:rFonts w:hint="cs"/>
          <w:rtl/>
        </w:rPr>
        <w:t>ٱ</w:t>
      </w:r>
      <w:r w:rsidRPr="00312280">
        <w:rPr>
          <w:rStyle w:val="Chard"/>
          <w:rFonts w:hint="eastAsia"/>
          <w:rtl/>
        </w:rPr>
        <w:t>ل</w:t>
      </w:r>
      <w:r w:rsidRPr="00312280">
        <w:rPr>
          <w:rStyle w:val="Chard"/>
          <w:rFonts w:hint="cs"/>
          <w:rtl/>
        </w:rPr>
        <w:t>ۡجَحِيمَ</w:t>
      </w:r>
      <w:r w:rsidRPr="00312280">
        <w:rPr>
          <w:rStyle w:val="Chard"/>
          <w:rtl/>
        </w:rPr>
        <w:t xml:space="preserve"> </w:t>
      </w:r>
      <w:r w:rsidRPr="00312280">
        <w:rPr>
          <w:rStyle w:val="Chard"/>
          <w:rFonts w:hint="cs"/>
          <w:rtl/>
        </w:rPr>
        <w:t>صَلُّوهُ٣١</w:t>
      </w:r>
      <w:r w:rsidRPr="00312280">
        <w:rPr>
          <w:rStyle w:val="Chard"/>
          <w:rtl/>
        </w:rPr>
        <w:t xml:space="preserve"> </w:t>
      </w:r>
      <w:r w:rsidRPr="00312280">
        <w:rPr>
          <w:rStyle w:val="Chard"/>
          <w:rFonts w:hint="cs"/>
          <w:rtl/>
        </w:rPr>
        <w:t>ثُمَّ</w:t>
      </w:r>
      <w:r w:rsidRPr="00312280">
        <w:rPr>
          <w:rStyle w:val="Chard"/>
          <w:rtl/>
        </w:rPr>
        <w:t xml:space="preserve"> </w:t>
      </w:r>
      <w:r w:rsidRPr="00312280">
        <w:rPr>
          <w:rStyle w:val="Chard"/>
          <w:rFonts w:hint="cs"/>
          <w:rtl/>
        </w:rPr>
        <w:t>فِي</w:t>
      </w:r>
      <w:r w:rsidRPr="00312280">
        <w:rPr>
          <w:rStyle w:val="Chard"/>
          <w:rtl/>
        </w:rPr>
        <w:t xml:space="preserve"> </w:t>
      </w:r>
      <w:r w:rsidRPr="00312280">
        <w:rPr>
          <w:rStyle w:val="Chard"/>
          <w:rFonts w:hint="cs"/>
          <w:rtl/>
        </w:rPr>
        <w:t>سِلۡسِلَةٖ</w:t>
      </w:r>
      <w:r w:rsidRPr="00312280">
        <w:rPr>
          <w:rStyle w:val="Chard"/>
          <w:rtl/>
        </w:rPr>
        <w:t xml:space="preserve"> </w:t>
      </w:r>
      <w:r w:rsidRPr="00312280">
        <w:rPr>
          <w:rStyle w:val="Chard"/>
          <w:rFonts w:hint="cs"/>
          <w:rtl/>
        </w:rPr>
        <w:t>ذَرۡعُهَا</w:t>
      </w:r>
      <w:r w:rsidRPr="00312280">
        <w:rPr>
          <w:rStyle w:val="Chard"/>
          <w:rtl/>
        </w:rPr>
        <w:t xml:space="preserve"> </w:t>
      </w:r>
      <w:r w:rsidRPr="00312280">
        <w:rPr>
          <w:rStyle w:val="Chard"/>
          <w:rFonts w:hint="cs"/>
          <w:rtl/>
        </w:rPr>
        <w:t>سَبۡعُونَ</w:t>
      </w:r>
      <w:r w:rsidRPr="00312280">
        <w:rPr>
          <w:rStyle w:val="Chard"/>
          <w:rtl/>
        </w:rPr>
        <w:t xml:space="preserve"> </w:t>
      </w:r>
      <w:r w:rsidRPr="00312280">
        <w:rPr>
          <w:rStyle w:val="Chard"/>
          <w:rFonts w:hint="cs"/>
          <w:rtl/>
        </w:rPr>
        <w:t>ذِرَاعٗا</w:t>
      </w:r>
      <w:r w:rsidRPr="00312280">
        <w:rPr>
          <w:rStyle w:val="Chard"/>
          <w:rtl/>
        </w:rPr>
        <w:t xml:space="preserve"> </w:t>
      </w:r>
      <w:r w:rsidRPr="00312280">
        <w:rPr>
          <w:rStyle w:val="Chard"/>
          <w:rFonts w:hint="cs"/>
          <w:rtl/>
        </w:rPr>
        <w:t>فَٱ</w:t>
      </w:r>
      <w:r w:rsidRPr="00312280">
        <w:rPr>
          <w:rStyle w:val="Chard"/>
          <w:rFonts w:hint="eastAsia"/>
          <w:rtl/>
        </w:rPr>
        <w:t>س</w:t>
      </w:r>
      <w:r w:rsidRPr="00312280">
        <w:rPr>
          <w:rStyle w:val="Chard"/>
          <w:rFonts w:hint="cs"/>
          <w:rtl/>
        </w:rPr>
        <w:t>ۡلُكُوهُ</w:t>
      </w:r>
      <w:r w:rsidRPr="00312280">
        <w:rPr>
          <w:rStyle w:val="Chard"/>
          <w:rtl/>
        </w:rPr>
        <w:t>٣٢ إِنَّهُ</w:t>
      </w:r>
      <w:r w:rsidRPr="00312280">
        <w:rPr>
          <w:rStyle w:val="Chard"/>
          <w:rFonts w:hint="cs"/>
          <w:rtl/>
        </w:rPr>
        <w:t>ۥ</w:t>
      </w:r>
      <w:r w:rsidRPr="00312280">
        <w:rPr>
          <w:rStyle w:val="Chard"/>
          <w:rtl/>
        </w:rPr>
        <w:t xml:space="preserve"> كَانَ لَا يُؤ</w:t>
      </w:r>
      <w:r w:rsidRPr="00312280">
        <w:rPr>
          <w:rStyle w:val="Chard"/>
          <w:rFonts w:hint="cs"/>
          <w:rtl/>
        </w:rPr>
        <w:t>ۡمِنُ</w:t>
      </w:r>
      <w:r w:rsidRPr="00312280">
        <w:rPr>
          <w:rStyle w:val="Chard"/>
          <w:rtl/>
        </w:rPr>
        <w:t xml:space="preserve"> </w:t>
      </w:r>
      <w:r w:rsidRPr="00312280">
        <w:rPr>
          <w:rStyle w:val="Chard"/>
          <w:rFonts w:hint="cs"/>
          <w:rtl/>
        </w:rPr>
        <w:t>بِٱ</w:t>
      </w:r>
      <w:r w:rsidRPr="00312280">
        <w:rPr>
          <w:rStyle w:val="Chard"/>
          <w:rFonts w:hint="eastAsia"/>
          <w:rtl/>
        </w:rPr>
        <w:t>للَّهِ</w:t>
      </w:r>
      <w:r w:rsidRPr="00312280">
        <w:rPr>
          <w:rStyle w:val="Chard"/>
          <w:rtl/>
        </w:rPr>
        <w:t xml:space="preserve"> </w:t>
      </w:r>
      <w:r w:rsidRPr="00312280">
        <w:rPr>
          <w:rStyle w:val="Chard"/>
          <w:rFonts w:hint="cs"/>
          <w:rtl/>
        </w:rPr>
        <w:t>ٱ</w:t>
      </w:r>
      <w:r w:rsidRPr="00312280">
        <w:rPr>
          <w:rStyle w:val="Chard"/>
          <w:rFonts w:hint="eastAsia"/>
          <w:rtl/>
        </w:rPr>
        <w:t>ل</w:t>
      </w:r>
      <w:r w:rsidRPr="00312280">
        <w:rPr>
          <w:rStyle w:val="Chard"/>
          <w:rFonts w:hint="cs"/>
          <w:rtl/>
        </w:rPr>
        <w:t>ۡعَظِيمِ</w:t>
      </w:r>
      <w:r w:rsidRPr="00312280">
        <w:rPr>
          <w:rStyle w:val="Chard"/>
          <w:rtl/>
        </w:rPr>
        <w:t xml:space="preserve">٣٣ وَلَا يَحُضُّ عَلَىٰ طَعَامِ </w:t>
      </w:r>
      <w:r w:rsidRPr="00312280">
        <w:rPr>
          <w:rStyle w:val="Chard"/>
          <w:rFonts w:hint="cs"/>
          <w:rtl/>
        </w:rPr>
        <w:t>ٱ</w:t>
      </w:r>
      <w:r w:rsidRPr="00312280">
        <w:rPr>
          <w:rStyle w:val="Chard"/>
          <w:rFonts w:hint="eastAsia"/>
          <w:rtl/>
        </w:rPr>
        <w:t>ل</w:t>
      </w:r>
      <w:r w:rsidRPr="00312280">
        <w:rPr>
          <w:rStyle w:val="Chard"/>
          <w:rFonts w:hint="cs"/>
          <w:rtl/>
        </w:rPr>
        <w:t>ۡمِسۡكِينِ</w:t>
      </w:r>
      <w:r w:rsidRPr="00312280">
        <w:rPr>
          <w:rStyle w:val="Chard"/>
          <w:rtl/>
        </w:rPr>
        <w:t>٣٤ فَلَي</w:t>
      </w:r>
      <w:r w:rsidRPr="00312280">
        <w:rPr>
          <w:rStyle w:val="Chard"/>
          <w:rFonts w:hint="cs"/>
          <w:rtl/>
        </w:rPr>
        <w:t>ۡسَ</w:t>
      </w:r>
      <w:r w:rsidRPr="00312280">
        <w:rPr>
          <w:rStyle w:val="Chard"/>
          <w:rtl/>
        </w:rPr>
        <w:t xml:space="preserve"> </w:t>
      </w:r>
      <w:r w:rsidRPr="00312280">
        <w:rPr>
          <w:rStyle w:val="Chard"/>
          <w:rFonts w:hint="cs"/>
          <w:rtl/>
        </w:rPr>
        <w:t>لَهُ</w:t>
      </w:r>
      <w:r w:rsidRPr="00312280">
        <w:rPr>
          <w:rStyle w:val="Chard"/>
          <w:rtl/>
        </w:rPr>
        <w:t xml:space="preserve"> </w:t>
      </w:r>
      <w:r w:rsidRPr="00312280">
        <w:rPr>
          <w:rStyle w:val="Chard"/>
          <w:rFonts w:hint="cs"/>
          <w:rtl/>
        </w:rPr>
        <w:t>ٱ</w:t>
      </w:r>
      <w:r w:rsidRPr="00312280">
        <w:rPr>
          <w:rStyle w:val="Chard"/>
          <w:rFonts w:hint="eastAsia"/>
          <w:rtl/>
        </w:rPr>
        <w:t>ل</w:t>
      </w:r>
      <w:r w:rsidRPr="00312280">
        <w:rPr>
          <w:rStyle w:val="Chard"/>
          <w:rFonts w:hint="cs"/>
          <w:rtl/>
        </w:rPr>
        <w:t>ۡيَوۡمَ</w:t>
      </w:r>
      <w:r w:rsidRPr="00312280">
        <w:rPr>
          <w:rStyle w:val="Chard"/>
          <w:rtl/>
        </w:rPr>
        <w:t xml:space="preserve"> هَٰهُنَا حَمِيم</w:t>
      </w:r>
      <w:r w:rsidRPr="00312280">
        <w:rPr>
          <w:rStyle w:val="Chard"/>
          <w:rFonts w:hint="cs"/>
          <w:rtl/>
        </w:rPr>
        <w:t>ٞ٣٥</w:t>
      </w:r>
      <w:r w:rsidRPr="00312280">
        <w:rPr>
          <w:rStyle w:val="Chard"/>
          <w:rtl/>
        </w:rPr>
        <w:t xml:space="preserve"> </w:t>
      </w:r>
      <w:r w:rsidRPr="00312280">
        <w:rPr>
          <w:rStyle w:val="Chard"/>
          <w:rFonts w:hint="cs"/>
          <w:rtl/>
        </w:rPr>
        <w:t>وَلَا</w:t>
      </w:r>
      <w:r w:rsidRPr="00312280">
        <w:rPr>
          <w:rStyle w:val="Chard"/>
          <w:rtl/>
        </w:rPr>
        <w:t xml:space="preserve"> </w:t>
      </w:r>
      <w:r w:rsidRPr="00312280">
        <w:rPr>
          <w:rStyle w:val="Chard"/>
          <w:rFonts w:hint="cs"/>
          <w:rtl/>
        </w:rPr>
        <w:t>طَعَامٌ</w:t>
      </w:r>
      <w:r w:rsidRPr="00312280">
        <w:rPr>
          <w:rStyle w:val="Chard"/>
          <w:rtl/>
        </w:rPr>
        <w:t xml:space="preserve"> </w:t>
      </w:r>
      <w:r w:rsidRPr="00312280">
        <w:rPr>
          <w:rStyle w:val="Chard"/>
          <w:rFonts w:hint="cs"/>
          <w:rtl/>
        </w:rPr>
        <w:t>إِلَّا</w:t>
      </w:r>
      <w:r w:rsidRPr="00312280">
        <w:rPr>
          <w:rStyle w:val="Chard"/>
          <w:rtl/>
        </w:rPr>
        <w:t xml:space="preserve"> </w:t>
      </w:r>
      <w:r w:rsidRPr="00312280">
        <w:rPr>
          <w:rStyle w:val="Chard"/>
          <w:rFonts w:hint="cs"/>
          <w:rtl/>
        </w:rPr>
        <w:t>مِنۡ</w:t>
      </w:r>
      <w:r w:rsidRPr="00312280">
        <w:rPr>
          <w:rStyle w:val="Chard"/>
          <w:rtl/>
        </w:rPr>
        <w:t xml:space="preserve"> </w:t>
      </w:r>
      <w:r w:rsidRPr="00312280">
        <w:rPr>
          <w:rStyle w:val="Chard"/>
          <w:rFonts w:hint="cs"/>
          <w:rtl/>
        </w:rPr>
        <w:t>غِسۡلِ</w:t>
      </w:r>
      <w:r w:rsidRPr="00312280">
        <w:rPr>
          <w:rStyle w:val="Chard"/>
          <w:rFonts w:hint="eastAsia"/>
          <w:rtl/>
        </w:rPr>
        <w:t>ين</w:t>
      </w:r>
      <w:r w:rsidRPr="00312280">
        <w:rPr>
          <w:rStyle w:val="Chard"/>
          <w:rFonts w:hint="cs"/>
          <w:rtl/>
        </w:rPr>
        <w:t>ٖ</w:t>
      </w:r>
      <w:r w:rsidRPr="00312280">
        <w:rPr>
          <w:rStyle w:val="Chard"/>
          <w:rtl/>
        </w:rPr>
        <w:t>٣٦ لَّا يَأ</w:t>
      </w:r>
      <w:r w:rsidRPr="00312280">
        <w:rPr>
          <w:rStyle w:val="Chard"/>
          <w:rFonts w:hint="cs"/>
          <w:rtl/>
        </w:rPr>
        <w:t>ۡكُلُهُۥٓ</w:t>
      </w:r>
      <w:r w:rsidRPr="00312280">
        <w:rPr>
          <w:rStyle w:val="Chard"/>
          <w:rtl/>
        </w:rPr>
        <w:t xml:space="preserve"> إِلَّا </w:t>
      </w:r>
      <w:r w:rsidRPr="00312280">
        <w:rPr>
          <w:rStyle w:val="Chard"/>
          <w:rFonts w:hint="cs"/>
          <w:rtl/>
        </w:rPr>
        <w:t>ٱ</w:t>
      </w:r>
      <w:r w:rsidRPr="00312280">
        <w:rPr>
          <w:rStyle w:val="Chard"/>
          <w:rFonts w:hint="eastAsia"/>
          <w:rtl/>
        </w:rPr>
        <w:t>ل</w:t>
      </w:r>
      <w:r w:rsidRPr="00312280">
        <w:rPr>
          <w:rStyle w:val="Chard"/>
          <w:rFonts w:hint="cs"/>
          <w:rtl/>
        </w:rPr>
        <w:t>ۡخَٰطِ‍ُٔون</w:t>
      </w:r>
      <w:r w:rsidRPr="001562F9">
        <w:rPr>
          <w:rFonts w:ascii="Times New Roman" w:hAnsi="Times New Roman" w:cs="Traditional Arabic" w:hint="cs"/>
          <w:rtl/>
        </w:rPr>
        <w:t>﴾</w:t>
      </w:r>
    </w:p>
    <w:p w:rsidR="00BD339E" w:rsidRDefault="00BD339E" w:rsidP="001562F9">
      <w:pPr>
        <w:pStyle w:val="a9"/>
        <w:rPr>
          <w:rtl/>
        </w:rPr>
      </w:pPr>
      <w:r>
        <w:rPr>
          <w:rFonts w:hint="cs"/>
          <w:rtl/>
        </w:rPr>
        <w:lastRenderedPageBreak/>
        <w:t>ترجمه:</w:t>
      </w:r>
    </w:p>
    <w:p w:rsidR="00BD339E" w:rsidRDefault="00312280" w:rsidP="00312280">
      <w:pPr>
        <w:pStyle w:val="a8"/>
        <w:rPr>
          <w:rtl/>
        </w:rPr>
      </w:pPr>
      <w:r>
        <w:rPr>
          <w:rFonts w:hint="cs"/>
          <w:rtl/>
        </w:rPr>
        <w:t>«</w:t>
      </w:r>
      <w:r w:rsidR="00BD339E">
        <w:rPr>
          <w:rFonts w:hint="cs"/>
          <w:rtl/>
        </w:rPr>
        <w:t>و اما کسی که کارنامه‌اش به دستِ چپش داده شود پس می‌</w:t>
      </w:r>
      <w:r>
        <w:rPr>
          <w:rFonts w:hint="cs"/>
          <w:rtl/>
        </w:rPr>
        <w:t>گ</w:t>
      </w:r>
      <w:r w:rsidR="00BD339E">
        <w:rPr>
          <w:rFonts w:hint="cs"/>
          <w:rtl/>
        </w:rPr>
        <w:t>وید: ای کاش کارنامه‌ام (به من) داده نشده بود! (25) و از حساب خویش خبردار نشده بودم! (26) ای کاش آن (مرگ) پایان دهنده بود! (27) مالم چیزی را از (عذاب) من بر طرف</w:t>
      </w:r>
      <w:r>
        <w:rPr>
          <w:rFonts w:hint="cs"/>
          <w:rtl/>
        </w:rPr>
        <w:t xml:space="preserve"> نساخت. (28) قدرتم از (دستِ) می</w:t>
      </w:r>
      <w:r w:rsidR="00F108CA">
        <w:rPr>
          <w:rFonts w:hint="cs"/>
          <w:rtl/>
        </w:rPr>
        <w:t>‌</w:t>
      </w:r>
      <w:r w:rsidR="00BD339E">
        <w:rPr>
          <w:rFonts w:hint="cs"/>
          <w:rtl/>
        </w:rPr>
        <w:t>برفت (29) (گفته شود:)</w:t>
      </w:r>
      <w:r w:rsidR="001C5611">
        <w:rPr>
          <w:rFonts w:hint="cs"/>
          <w:rtl/>
        </w:rPr>
        <w:t xml:space="preserve"> او را بگیرد و در زنجیرش کنید (30) سپس او را در آتش اندازید. (31) آن‌</w:t>
      </w:r>
      <w:r w:rsidR="001562F9">
        <w:rPr>
          <w:rFonts w:hint="cs"/>
          <w:rtl/>
        </w:rPr>
        <w:t>گ</w:t>
      </w:r>
      <w:r w:rsidR="001C5611">
        <w:rPr>
          <w:rFonts w:hint="cs"/>
          <w:rtl/>
        </w:rPr>
        <w:t>اه در زنجیری که درازای آن هفتاد گز است او را در بند کشید (32) همانا او هیچ‌ گاه خدای بزرگ را باور نداشت (33) و بر غذای دادن بینوا تشویق نمی‌کرد (34) پس امروزی برای او در این جا هیچ خویشاوندی نیست (35) و نه خوارکی مگر از خونابه (36) (که) جز خطا‌کاران آن را نخورید (37)</w:t>
      </w:r>
      <w:r>
        <w:rPr>
          <w:rFonts w:hint="cs"/>
          <w:rtl/>
        </w:rPr>
        <w:t>»</w:t>
      </w:r>
      <w:r w:rsidR="001C5611">
        <w:rPr>
          <w:rFonts w:hint="cs"/>
          <w:rtl/>
        </w:rPr>
        <w:t>.</w:t>
      </w:r>
    </w:p>
    <w:p w:rsidR="00CB6636" w:rsidRDefault="00CB6636" w:rsidP="00CB6636">
      <w:pPr>
        <w:pStyle w:val="a9"/>
        <w:rPr>
          <w:rtl/>
        </w:rPr>
      </w:pPr>
      <w:r>
        <w:rPr>
          <w:rFonts w:hint="cs"/>
          <w:rtl/>
        </w:rPr>
        <w:t>توضیحات:</w:t>
      </w:r>
    </w:p>
    <w:p w:rsidR="00CB6636" w:rsidRDefault="001562F9" w:rsidP="00F108CA">
      <w:pPr>
        <w:pStyle w:val="a8"/>
        <w:rPr>
          <w:rtl/>
        </w:rPr>
      </w:pPr>
      <w:r w:rsidRPr="001562F9">
        <w:rPr>
          <w:rFonts w:cs="Traditional Arabic"/>
          <w:rtl/>
        </w:rPr>
        <w:t>﴿</w:t>
      </w:r>
      <w:r w:rsidRPr="001562F9">
        <w:rPr>
          <w:rFonts w:cs="KFGQPC Uthmanic Script HAFS"/>
          <w:rtl/>
        </w:rPr>
        <w:t>بِشِمَالِهِ</w:t>
      </w:r>
      <w:r w:rsidRPr="001562F9">
        <w:rPr>
          <w:rFonts w:ascii="Times New Roman" w:hAnsi="Times New Roman" w:cs="KFGQPC Uthmanic Script HAFS" w:hint="cs"/>
          <w:rtl/>
        </w:rPr>
        <w:t>ۦ</w:t>
      </w:r>
      <w:r w:rsidRPr="001562F9">
        <w:rPr>
          <w:rFonts w:ascii="Times New Roman" w:hAnsi="Times New Roman" w:cs="Traditional Arabic" w:hint="cs"/>
          <w:rtl/>
        </w:rPr>
        <w:t>﴾</w:t>
      </w:r>
      <w:r w:rsidR="00CB6636">
        <w:rPr>
          <w:rFonts w:hint="cs"/>
          <w:rtl/>
        </w:rPr>
        <w:t xml:space="preserve">: به دست چپ و از سمت چپ آن‌ها. </w:t>
      </w:r>
      <w:r w:rsidRPr="001562F9">
        <w:rPr>
          <w:rFonts w:cs="Traditional Arabic"/>
          <w:rtl/>
        </w:rPr>
        <w:t>﴿</w:t>
      </w:r>
      <w:r w:rsidRPr="001562F9">
        <w:rPr>
          <w:rFonts w:cs="KFGQPC Uthmanic Script HAFS"/>
          <w:rtl/>
        </w:rPr>
        <w:t>لَي</w:t>
      </w:r>
      <w:r w:rsidRPr="001562F9">
        <w:rPr>
          <w:rFonts w:ascii="Times New Roman" w:hAnsi="Times New Roman" w:cs="KFGQPC Uthmanic Script HAFS" w:hint="cs"/>
          <w:rtl/>
        </w:rPr>
        <w:t>ۡ</w:t>
      </w:r>
      <w:r w:rsidRPr="001562F9">
        <w:rPr>
          <w:rFonts w:cs="KFGQPC Uthmanic Script HAFS" w:hint="cs"/>
          <w:rtl/>
        </w:rPr>
        <w:t>تَ</w:t>
      </w:r>
      <w:r w:rsidRPr="001562F9">
        <w:rPr>
          <w:rFonts w:ascii="Times New Roman" w:hAnsi="Times New Roman" w:cs="Traditional Arabic" w:hint="cs"/>
          <w:rtl/>
        </w:rPr>
        <w:t>﴾</w:t>
      </w:r>
      <w:r w:rsidR="00CB6636">
        <w:rPr>
          <w:rFonts w:hint="cs"/>
          <w:rtl/>
        </w:rPr>
        <w:t xml:space="preserve">: حرف مشبّه بالفعل و جهت تمنّی و آرزو استفاده می‌شود. </w:t>
      </w:r>
      <w:r w:rsidRPr="001562F9">
        <w:rPr>
          <w:rFonts w:cs="Traditional Arabic"/>
          <w:rtl/>
        </w:rPr>
        <w:t>﴿</w:t>
      </w:r>
      <w:r w:rsidRPr="001562F9">
        <w:rPr>
          <w:rFonts w:cs="KFGQPC Uthmanic Script HAFS"/>
          <w:rtl/>
        </w:rPr>
        <w:t>لَم</w:t>
      </w:r>
      <w:r w:rsidRPr="001562F9">
        <w:rPr>
          <w:rFonts w:ascii="Times New Roman" w:hAnsi="Times New Roman" w:cs="KFGQPC Uthmanic Script HAFS" w:hint="cs"/>
          <w:rtl/>
        </w:rPr>
        <w:t>ۡ</w:t>
      </w:r>
      <w:r w:rsidRPr="001562F9">
        <w:rPr>
          <w:rFonts w:cs="KFGQPC Uthmanic Script HAFS"/>
          <w:rtl/>
        </w:rPr>
        <w:t xml:space="preserve"> </w:t>
      </w:r>
      <w:r w:rsidRPr="001562F9">
        <w:rPr>
          <w:rFonts w:cs="KFGQPC Uthmanic Script HAFS" w:hint="cs"/>
          <w:rtl/>
        </w:rPr>
        <w:t>أُوتَ</w:t>
      </w:r>
      <w:r w:rsidRPr="001562F9">
        <w:rPr>
          <w:rFonts w:ascii="Times New Roman" w:hAnsi="Times New Roman" w:cs="Traditional Arabic" w:hint="cs"/>
          <w:rtl/>
        </w:rPr>
        <w:t>﴾</w:t>
      </w:r>
      <w:r w:rsidR="00CB6636">
        <w:rPr>
          <w:rFonts w:hint="cs"/>
          <w:rtl/>
        </w:rPr>
        <w:t xml:space="preserve">: داده نمی‌شدم. </w:t>
      </w:r>
      <w:r w:rsidRPr="001562F9">
        <w:rPr>
          <w:rFonts w:cs="Traditional Arabic"/>
          <w:rtl/>
        </w:rPr>
        <w:t>﴿</w:t>
      </w:r>
      <w:r w:rsidRPr="001562F9">
        <w:rPr>
          <w:rFonts w:cs="KFGQPC Uthmanic Script HAFS"/>
          <w:rtl/>
        </w:rPr>
        <w:t>لَم</w:t>
      </w:r>
      <w:r w:rsidRPr="001562F9">
        <w:rPr>
          <w:rFonts w:ascii="Times New Roman" w:hAnsi="Times New Roman" w:cs="KFGQPC Uthmanic Script HAFS" w:hint="cs"/>
          <w:rtl/>
        </w:rPr>
        <w:t>ۡ</w:t>
      </w:r>
      <w:r w:rsidRPr="001562F9">
        <w:rPr>
          <w:rFonts w:cs="KFGQPC Uthmanic Script HAFS"/>
          <w:rtl/>
        </w:rPr>
        <w:t xml:space="preserve"> </w:t>
      </w:r>
      <w:r w:rsidRPr="001562F9">
        <w:rPr>
          <w:rFonts w:cs="KFGQPC Uthmanic Script HAFS" w:hint="cs"/>
          <w:rtl/>
        </w:rPr>
        <w:t>أَد</w:t>
      </w:r>
      <w:r w:rsidRPr="001562F9">
        <w:rPr>
          <w:rFonts w:ascii="Times New Roman" w:hAnsi="Times New Roman" w:cs="KFGQPC Uthmanic Script HAFS" w:hint="cs"/>
          <w:rtl/>
        </w:rPr>
        <w:t>ۡ</w:t>
      </w:r>
      <w:r w:rsidRPr="001562F9">
        <w:rPr>
          <w:rFonts w:cs="KFGQPC Uthmanic Script HAFS" w:hint="cs"/>
          <w:rtl/>
        </w:rPr>
        <w:t>رِ</w:t>
      </w:r>
      <w:r w:rsidRPr="001562F9">
        <w:rPr>
          <w:rFonts w:ascii="Times New Roman" w:hAnsi="Times New Roman" w:cs="Traditional Arabic" w:hint="cs"/>
          <w:rtl/>
        </w:rPr>
        <w:t>﴾</w:t>
      </w:r>
      <w:r w:rsidR="00CB6636">
        <w:rPr>
          <w:rFonts w:hint="cs"/>
          <w:rtl/>
        </w:rPr>
        <w:t xml:space="preserve">: آگاه نمی‌گشتم، </w:t>
      </w:r>
      <w:r w:rsidR="00F108CA">
        <w:rPr>
          <w:rFonts w:hint="cs"/>
          <w:rtl/>
        </w:rPr>
        <w:t xml:space="preserve"> </w:t>
      </w:r>
      <w:r w:rsidR="00CB6636">
        <w:rPr>
          <w:rFonts w:hint="cs"/>
          <w:rtl/>
        </w:rPr>
        <w:t xml:space="preserve">خبردار نمی‌شدم. </w:t>
      </w:r>
      <w:r w:rsidRPr="001562F9">
        <w:rPr>
          <w:rFonts w:cs="Traditional Arabic"/>
          <w:rtl/>
        </w:rPr>
        <w:t>﴿</w:t>
      </w:r>
      <w:r w:rsidRPr="001562F9">
        <w:rPr>
          <w:rFonts w:cs="KFGQPC Uthmanic Script HAFS"/>
          <w:rtl/>
        </w:rPr>
        <w:t>كَانَتِ</w:t>
      </w:r>
      <w:r w:rsidRPr="001562F9">
        <w:rPr>
          <w:rFonts w:ascii="Times New Roman" w:hAnsi="Times New Roman" w:cs="Traditional Arabic" w:hint="cs"/>
          <w:rtl/>
        </w:rPr>
        <w:t>﴾</w:t>
      </w:r>
      <w:r w:rsidR="00CB6636">
        <w:rPr>
          <w:rFonts w:hint="cs"/>
          <w:rtl/>
        </w:rPr>
        <w:t xml:space="preserve">: منظور مرگ دنیوی است. </w:t>
      </w:r>
      <w:r w:rsidRPr="001562F9">
        <w:rPr>
          <w:rFonts w:cs="Traditional Arabic"/>
          <w:rtl/>
        </w:rPr>
        <w:t>﴿</w:t>
      </w:r>
      <w:r w:rsidRPr="001562F9">
        <w:rPr>
          <w:rFonts w:cs="KFGQPC Uthmanic Script HAFS" w:hint="cs"/>
          <w:rtl/>
        </w:rPr>
        <w:t>ٱ</w:t>
      </w:r>
      <w:r w:rsidRPr="001562F9">
        <w:rPr>
          <w:rFonts w:cs="KFGQPC Uthmanic Script HAFS" w:hint="eastAsia"/>
          <w:rtl/>
        </w:rPr>
        <w:t>ل</w:t>
      </w:r>
      <w:r w:rsidRPr="001562F9">
        <w:rPr>
          <w:rFonts w:ascii="Times New Roman" w:hAnsi="Times New Roman" w:cs="KFGQPC Uthmanic Script HAFS" w:hint="cs"/>
          <w:rtl/>
        </w:rPr>
        <w:t>ۡ</w:t>
      </w:r>
      <w:r w:rsidRPr="001562F9">
        <w:rPr>
          <w:rFonts w:cs="KFGQPC Uthmanic Script HAFS" w:hint="cs"/>
          <w:rtl/>
        </w:rPr>
        <w:t>قَاضِيَةَ</w:t>
      </w:r>
      <w:r w:rsidRPr="001562F9">
        <w:rPr>
          <w:rFonts w:ascii="Times New Roman" w:hAnsi="Times New Roman" w:cs="Traditional Arabic" w:hint="cs"/>
          <w:rtl/>
        </w:rPr>
        <w:t>﴾</w:t>
      </w:r>
      <w:r w:rsidR="00F108CA">
        <w:rPr>
          <w:rFonts w:hint="cs"/>
          <w:rtl/>
        </w:rPr>
        <w:t>: قطع کننده، پایان بخش و تمام کننده؛ یعنی‌ ا</w:t>
      </w:r>
      <w:r w:rsidR="00CB6636">
        <w:rPr>
          <w:rFonts w:hint="cs"/>
          <w:rtl/>
        </w:rPr>
        <w:t xml:space="preserve">ی کاش مرگ پایان همه چیز بود و زندگی مجددی وجود نداشت. </w:t>
      </w:r>
      <w:r w:rsidRPr="001562F9">
        <w:rPr>
          <w:rFonts w:cs="Traditional Arabic"/>
          <w:rtl/>
        </w:rPr>
        <w:t>﴿</w:t>
      </w:r>
      <w:r w:rsidRPr="001562F9">
        <w:rPr>
          <w:rFonts w:cs="KFGQPC Uthmanic Script HAFS"/>
          <w:rtl/>
        </w:rPr>
        <w:t>مَا</w:t>
      </w:r>
      <w:r w:rsidRPr="001562F9">
        <w:rPr>
          <w:rFonts w:ascii="Times New Roman" w:hAnsi="Times New Roman" w:cs="KFGQPC Uthmanic Script HAFS" w:hint="cs"/>
          <w:rtl/>
        </w:rPr>
        <w:t>ٓ</w:t>
      </w:r>
      <w:r w:rsidRPr="001562F9">
        <w:rPr>
          <w:rFonts w:cs="KFGQPC Uthmanic Script HAFS"/>
          <w:rtl/>
        </w:rPr>
        <w:t xml:space="preserve"> </w:t>
      </w:r>
      <w:r w:rsidRPr="001562F9">
        <w:rPr>
          <w:rFonts w:cs="KFGQPC Uthmanic Script HAFS" w:hint="cs"/>
          <w:rtl/>
        </w:rPr>
        <w:t>أَغ</w:t>
      </w:r>
      <w:r w:rsidRPr="001562F9">
        <w:rPr>
          <w:rFonts w:ascii="Times New Roman" w:hAnsi="Times New Roman" w:cs="KFGQPC Uthmanic Script HAFS" w:hint="cs"/>
          <w:rtl/>
        </w:rPr>
        <w:t>ۡ</w:t>
      </w:r>
      <w:r w:rsidRPr="001562F9">
        <w:rPr>
          <w:rFonts w:cs="KFGQPC Uthmanic Script HAFS" w:hint="cs"/>
          <w:rtl/>
        </w:rPr>
        <w:t>نَىٰ</w:t>
      </w:r>
      <w:r w:rsidRPr="001562F9">
        <w:rPr>
          <w:rFonts w:cs="KFGQPC Uthmanic Script HAFS"/>
          <w:rtl/>
        </w:rPr>
        <w:t xml:space="preserve"> </w:t>
      </w:r>
      <w:r w:rsidRPr="001562F9">
        <w:rPr>
          <w:rFonts w:cs="KFGQPC Uthmanic Script HAFS" w:hint="cs"/>
          <w:rtl/>
        </w:rPr>
        <w:t>عَنِّي</w:t>
      </w:r>
      <w:r w:rsidRPr="001562F9">
        <w:rPr>
          <w:rFonts w:ascii="Times New Roman" w:hAnsi="Times New Roman" w:cs="Traditional Arabic" w:hint="cs"/>
          <w:rtl/>
        </w:rPr>
        <w:t>﴾</w:t>
      </w:r>
      <w:r w:rsidR="00CB6636">
        <w:rPr>
          <w:rFonts w:hint="cs"/>
          <w:rtl/>
        </w:rPr>
        <w:t>: به من نفعی نرساند و عذابی را از من برطرف نساخت. این آیه به صورت اسفتهامی جهت سرزنش خود هم می‌توان معنا کرد: مالم چه چیزی را از من برطرف ساخت و چه سودی برایم دربرداشت</w:t>
      </w:r>
      <w:r w:rsidR="001477C5">
        <w:rPr>
          <w:rFonts w:hint="cs"/>
          <w:rtl/>
        </w:rPr>
        <w:t xml:space="preserve">؟ </w:t>
      </w:r>
      <w:r w:rsidRPr="001562F9">
        <w:rPr>
          <w:rFonts w:cs="Traditional Arabic"/>
          <w:rtl/>
        </w:rPr>
        <w:t>﴿</w:t>
      </w:r>
      <w:r w:rsidRPr="001562F9">
        <w:rPr>
          <w:rFonts w:cs="KFGQPC Uthmanic Script HAFS"/>
          <w:rtl/>
        </w:rPr>
        <w:t>هَلَكَ</w:t>
      </w:r>
      <w:r w:rsidRPr="001562F9">
        <w:rPr>
          <w:rFonts w:ascii="Times New Roman" w:hAnsi="Times New Roman" w:cs="Traditional Arabic" w:hint="cs"/>
          <w:rtl/>
        </w:rPr>
        <w:t>﴾</w:t>
      </w:r>
      <w:r w:rsidR="001477C5">
        <w:rPr>
          <w:rFonts w:hint="cs"/>
          <w:rtl/>
        </w:rPr>
        <w:t xml:space="preserve">: از بین رفت و زائل گشت. </w:t>
      </w:r>
      <w:r w:rsidRPr="001562F9">
        <w:rPr>
          <w:rFonts w:cs="Traditional Arabic"/>
          <w:rtl/>
        </w:rPr>
        <w:t>﴿</w:t>
      </w:r>
      <w:r w:rsidRPr="001562F9">
        <w:rPr>
          <w:rFonts w:cs="KFGQPC Uthmanic Script HAFS"/>
          <w:rtl/>
        </w:rPr>
        <w:t>سُل</w:t>
      </w:r>
      <w:r w:rsidRPr="001562F9">
        <w:rPr>
          <w:rFonts w:ascii="Times New Roman" w:hAnsi="Times New Roman" w:cs="KFGQPC Uthmanic Script HAFS" w:hint="cs"/>
          <w:rtl/>
        </w:rPr>
        <w:t>ۡ</w:t>
      </w:r>
      <w:r w:rsidRPr="001562F9">
        <w:rPr>
          <w:rFonts w:cs="KFGQPC Uthmanic Script HAFS" w:hint="cs"/>
          <w:rtl/>
        </w:rPr>
        <w:t>طَٰنِ</w:t>
      </w:r>
      <w:r w:rsidRPr="001562F9">
        <w:rPr>
          <w:rFonts w:ascii="Times New Roman" w:hAnsi="Times New Roman" w:cs="Traditional Arabic" w:hint="cs"/>
          <w:rtl/>
        </w:rPr>
        <w:t>﴾</w:t>
      </w:r>
      <w:r w:rsidR="001477C5">
        <w:rPr>
          <w:rFonts w:hint="cs"/>
          <w:rtl/>
        </w:rPr>
        <w:t>: قدرت و جاه و مقام و</w:t>
      </w:r>
      <w:r w:rsidR="00CB7CEB">
        <w:rPr>
          <w:rFonts w:hint="cs"/>
          <w:rtl/>
        </w:rPr>
        <w:t xml:space="preserve"> نسب و هر </w:t>
      </w:r>
      <w:r w:rsidR="00F108CA">
        <w:rPr>
          <w:rFonts w:hint="cs"/>
          <w:rtl/>
        </w:rPr>
        <w:t>آنچ</w:t>
      </w:r>
      <w:r w:rsidR="00CB7CEB">
        <w:rPr>
          <w:rFonts w:hint="cs"/>
          <w:rtl/>
        </w:rPr>
        <w:t xml:space="preserve">ه در دنیا یک شخص به ان می‌بالد. </w:t>
      </w:r>
      <w:r w:rsidRPr="001562F9">
        <w:rPr>
          <w:rFonts w:cs="Traditional Arabic"/>
          <w:rtl/>
        </w:rPr>
        <w:t>﴿</w:t>
      </w:r>
      <w:r w:rsidRPr="001562F9">
        <w:rPr>
          <w:rFonts w:cs="KFGQPC Uthmanic Script HAFS"/>
          <w:rtl/>
        </w:rPr>
        <w:t>غُلُّوهُ</w:t>
      </w:r>
      <w:r w:rsidRPr="001562F9">
        <w:rPr>
          <w:rFonts w:ascii="Times New Roman" w:hAnsi="Times New Roman" w:cs="Traditional Arabic" w:hint="cs"/>
          <w:rtl/>
        </w:rPr>
        <w:t>﴾</w:t>
      </w:r>
      <w:r w:rsidR="00CB7CEB">
        <w:rPr>
          <w:rFonts w:hint="cs"/>
          <w:rtl/>
        </w:rPr>
        <w:t xml:space="preserve">: او را در غل و زنجیر قرار دهید، طوق بر گردنش اندازید. </w:t>
      </w:r>
      <w:r w:rsidRPr="001562F9">
        <w:rPr>
          <w:rFonts w:cs="Traditional Arabic"/>
          <w:rtl/>
        </w:rPr>
        <w:t>﴿</w:t>
      </w:r>
      <w:r w:rsidRPr="001562F9">
        <w:rPr>
          <w:rFonts w:cs="KFGQPC Uthmanic Script HAFS" w:hint="cs"/>
          <w:rtl/>
        </w:rPr>
        <w:t>جَحِيمَ</w:t>
      </w:r>
      <w:r w:rsidRPr="001562F9">
        <w:rPr>
          <w:rFonts w:ascii="Times New Roman" w:hAnsi="Times New Roman" w:cs="Traditional Arabic" w:hint="cs"/>
          <w:rtl/>
        </w:rPr>
        <w:t>﴾</w:t>
      </w:r>
      <w:r w:rsidR="00CB7CEB">
        <w:rPr>
          <w:rFonts w:hint="cs"/>
          <w:rtl/>
        </w:rPr>
        <w:t xml:space="preserve">: آتش بزرگ و شعله‌ور که در گودال جهنم افروخته شود. </w:t>
      </w:r>
      <w:r w:rsidRPr="001562F9">
        <w:rPr>
          <w:rFonts w:cs="Traditional Arabic"/>
          <w:rtl/>
        </w:rPr>
        <w:t>﴿</w:t>
      </w:r>
      <w:r w:rsidRPr="001562F9">
        <w:rPr>
          <w:rFonts w:cs="KFGQPC Uthmanic Script HAFS"/>
          <w:rtl/>
        </w:rPr>
        <w:t>صَلُّوهُ</w:t>
      </w:r>
      <w:r w:rsidRPr="001562F9">
        <w:rPr>
          <w:rFonts w:ascii="Times New Roman" w:hAnsi="Times New Roman" w:cs="Traditional Arabic" w:hint="cs"/>
          <w:rtl/>
        </w:rPr>
        <w:t>﴾</w:t>
      </w:r>
      <w:r w:rsidR="00F108CA">
        <w:rPr>
          <w:rFonts w:ascii="Times New Roman" w:hAnsi="Times New Roman" w:cs="Traditional Arabic" w:hint="cs"/>
          <w:rtl/>
        </w:rPr>
        <w:t xml:space="preserve"> </w:t>
      </w:r>
      <w:r w:rsidR="00F108CA" w:rsidRPr="00F108CA">
        <w:rPr>
          <w:rFonts w:hint="cs"/>
          <w:rtl/>
        </w:rPr>
        <w:t>(صلا)</w:t>
      </w:r>
      <w:r w:rsidR="00CB7CEB">
        <w:rPr>
          <w:rFonts w:hint="cs"/>
          <w:rtl/>
        </w:rPr>
        <w:t xml:space="preserve">: وارد شدن به جهنم که با برافروخته کردن جهنم همراه است، زیرا جهنمیان نوعی از انواع هیزم‌های جهنم خواهند بود. </w:t>
      </w:r>
      <w:r w:rsidRPr="001562F9">
        <w:rPr>
          <w:rFonts w:cs="Traditional Arabic"/>
          <w:rtl/>
        </w:rPr>
        <w:t>﴿</w:t>
      </w:r>
      <w:r w:rsidRPr="001562F9">
        <w:rPr>
          <w:rFonts w:cs="KFGQPC Uthmanic Script HAFS"/>
          <w:rtl/>
        </w:rPr>
        <w:t>سِل</w:t>
      </w:r>
      <w:r w:rsidRPr="001562F9">
        <w:rPr>
          <w:rFonts w:ascii="Times New Roman" w:hAnsi="Times New Roman" w:cs="KFGQPC Uthmanic Script HAFS" w:hint="cs"/>
          <w:rtl/>
        </w:rPr>
        <w:t>ۡ</w:t>
      </w:r>
      <w:r w:rsidRPr="001562F9">
        <w:rPr>
          <w:rFonts w:cs="KFGQPC Uthmanic Script HAFS" w:hint="cs"/>
          <w:rtl/>
        </w:rPr>
        <w:t>سِلَة</w:t>
      </w:r>
      <w:r w:rsidRPr="001562F9">
        <w:rPr>
          <w:rFonts w:ascii="Times New Roman" w:hAnsi="Times New Roman" w:cs="KFGQPC Uthmanic Script HAFS" w:hint="cs"/>
          <w:rtl/>
        </w:rPr>
        <w:t>ٖ</w:t>
      </w:r>
      <w:r w:rsidRPr="001562F9">
        <w:rPr>
          <w:rFonts w:ascii="Times New Roman" w:hAnsi="Times New Roman" w:cs="Traditional Arabic" w:hint="cs"/>
          <w:rtl/>
        </w:rPr>
        <w:t>﴾</w:t>
      </w:r>
      <w:r w:rsidR="00CB7CEB">
        <w:rPr>
          <w:rFonts w:hint="cs"/>
          <w:rtl/>
        </w:rPr>
        <w:t xml:space="preserve">: دنباله‌دار، پی در پی، زنجیز. </w:t>
      </w:r>
      <w:r w:rsidRPr="001562F9">
        <w:rPr>
          <w:rFonts w:cs="Traditional Arabic"/>
          <w:rtl/>
        </w:rPr>
        <w:t>﴿</w:t>
      </w:r>
      <w:r w:rsidRPr="001562F9">
        <w:rPr>
          <w:rFonts w:cs="KFGQPC Uthmanic Script HAFS"/>
          <w:rtl/>
        </w:rPr>
        <w:t>ذَر</w:t>
      </w:r>
      <w:r w:rsidRPr="001562F9">
        <w:rPr>
          <w:rFonts w:ascii="Times New Roman" w:hAnsi="Times New Roman" w:cs="KFGQPC Uthmanic Script HAFS" w:hint="cs"/>
          <w:rtl/>
        </w:rPr>
        <w:t>ۡ</w:t>
      </w:r>
      <w:r w:rsidRPr="001562F9">
        <w:rPr>
          <w:rFonts w:cs="KFGQPC Uthmanic Script HAFS" w:hint="cs"/>
          <w:rtl/>
        </w:rPr>
        <w:t>عُ</w:t>
      </w:r>
      <w:r w:rsidRPr="001562F9">
        <w:rPr>
          <w:rFonts w:ascii="Times New Roman" w:hAnsi="Times New Roman" w:cs="Traditional Arabic" w:hint="cs"/>
          <w:rtl/>
        </w:rPr>
        <w:t>﴾</w:t>
      </w:r>
      <w:r w:rsidR="00CB7CEB">
        <w:rPr>
          <w:rFonts w:hint="cs"/>
          <w:rtl/>
        </w:rPr>
        <w:t xml:space="preserve"> واحد اندازه‌گیری</w:t>
      </w:r>
      <w:r w:rsidR="00F108CA">
        <w:rPr>
          <w:rFonts w:hint="cs"/>
          <w:rtl/>
        </w:rPr>
        <w:t xml:space="preserve"> معادل یک گز یا نیم متر، و گفته</w:t>
      </w:r>
      <w:r w:rsidR="00F108CA">
        <w:rPr>
          <w:rFonts w:hint="eastAsia"/>
          <w:rtl/>
        </w:rPr>
        <w:t>‌</w:t>
      </w:r>
      <w:r w:rsidR="00CB7CEB">
        <w:rPr>
          <w:rFonts w:hint="cs"/>
          <w:rtl/>
        </w:rPr>
        <w:t xml:space="preserve">اند: در این جا منظور هفتاد گز ملائکه است. </w:t>
      </w:r>
      <w:r w:rsidRPr="001562F9">
        <w:rPr>
          <w:rFonts w:cs="Traditional Arabic"/>
          <w:rtl/>
        </w:rPr>
        <w:t>﴿</w:t>
      </w:r>
      <w:r w:rsidRPr="001562F9">
        <w:rPr>
          <w:rFonts w:cs="KFGQPC Uthmanic Script HAFS"/>
          <w:rtl/>
        </w:rPr>
        <w:t>فَ</w:t>
      </w:r>
      <w:r w:rsidRPr="001562F9">
        <w:rPr>
          <w:rFonts w:cs="KFGQPC Uthmanic Script HAFS" w:hint="cs"/>
          <w:rtl/>
        </w:rPr>
        <w:t>ٱ</w:t>
      </w:r>
      <w:r w:rsidRPr="001562F9">
        <w:rPr>
          <w:rFonts w:cs="KFGQPC Uthmanic Script HAFS" w:hint="eastAsia"/>
          <w:rtl/>
        </w:rPr>
        <w:t>س</w:t>
      </w:r>
      <w:r w:rsidRPr="001562F9">
        <w:rPr>
          <w:rFonts w:ascii="Times New Roman" w:hAnsi="Times New Roman" w:cs="KFGQPC Uthmanic Script HAFS" w:hint="cs"/>
          <w:rtl/>
        </w:rPr>
        <w:t>ۡ</w:t>
      </w:r>
      <w:r w:rsidRPr="001562F9">
        <w:rPr>
          <w:rFonts w:cs="KFGQPC Uthmanic Script HAFS" w:hint="cs"/>
          <w:rtl/>
        </w:rPr>
        <w:t>لُكُوهُ</w:t>
      </w:r>
      <w:r w:rsidRPr="001562F9">
        <w:rPr>
          <w:rFonts w:ascii="Times New Roman" w:hAnsi="Times New Roman" w:cs="Traditional Arabic" w:hint="cs"/>
          <w:rtl/>
        </w:rPr>
        <w:t>﴾</w:t>
      </w:r>
      <w:r w:rsidR="00F108CA">
        <w:rPr>
          <w:rFonts w:ascii="Times New Roman" w:hAnsi="Times New Roman" w:cs="Traditional Arabic" w:hint="cs"/>
          <w:rtl/>
        </w:rPr>
        <w:t xml:space="preserve"> </w:t>
      </w:r>
      <w:r w:rsidR="00F108CA" w:rsidRPr="00F108CA">
        <w:rPr>
          <w:rFonts w:hint="cs"/>
          <w:rtl/>
        </w:rPr>
        <w:t>(سلک)</w:t>
      </w:r>
      <w:r w:rsidR="00CB7CEB">
        <w:rPr>
          <w:rFonts w:hint="cs"/>
          <w:rtl/>
        </w:rPr>
        <w:t xml:space="preserve">: در آن قرارش دهید، زنجیرش کنید و به بند کشید . </w:t>
      </w:r>
      <w:r w:rsidRPr="001562F9">
        <w:rPr>
          <w:rFonts w:cs="Traditional Arabic"/>
          <w:rtl/>
        </w:rPr>
        <w:t>﴿</w:t>
      </w:r>
      <w:r w:rsidRPr="001562F9">
        <w:rPr>
          <w:rFonts w:cs="KFGQPC Uthmanic Script HAFS"/>
          <w:rtl/>
        </w:rPr>
        <w:t>وَلَا يَحُضُّ</w:t>
      </w:r>
      <w:r w:rsidRPr="001562F9">
        <w:rPr>
          <w:rFonts w:ascii="Times New Roman" w:hAnsi="Times New Roman" w:cs="Traditional Arabic" w:hint="cs"/>
          <w:rtl/>
        </w:rPr>
        <w:t>﴾</w:t>
      </w:r>
      <w:r>
        <w:rPr>
          <w:rFonts w:hint="cs"/>
          <w:rtl/>
        </w:rPr>
        <w:t xml:space="preserve"> (حضّ)</w:t>
      </w:r>
      <w:r w:rsidR="00F108CA">
        <w:rPr>
          <w:rFonts w:hint="cs"/>
          <w:rtl/>
        </w:rPr>
        <w:t>:</w:t>
      </w:r>
      <w:r w:rsidR="00CB7CEB">
        <w:rPr>
          <w:rFonts w:hint="cs"/>
          <w:rtl/>
        </w:rPr>
        <w:t xml:space="preserve"> تشویق و ترغیب نمی‌کرد. بدیهی است هر آن که از تشویق دیگران به إنفاق دریغ ورزد خود نیز هیچ‌گاه إنفاقی نمی‌کند و یا این که ترغیب نکردن دیگران اگر این قدر عقوبت در بر داشته باشد، </w:t>
      </w:r>
      <w:r w:rsidR="00CB7CEB">
        <w:rPr>
          <w:rFonts w:hint="cs"/>
          <w:rtl/>
        </w:rPr>
        <w:lastRenderedPageBreak/>
        <w:t>پس معلوم است که إنفاق نکردن چندین برابر</w:t>
      </w:r>
      <w:r w:rsidR="008B7DBC">
        <w:rPr>
          <w:rFonts w:hint="cs"/>
          <w:rtl/>
        </w:rPr>
        <w:t xml:space="preserve"> کیفر خواهد داشت. </w:t>
      </w:r>
      <w:r w:rsidR="00536C12" w:rsidRPr="00536C12">
        <w:rPr>
          <w:rFonts w:cs="Traditional Arabic"/>
          <w:rtl/>
        </w:rPr>
        <w:t>﴿</w:t>
      </w:r>
      <w:r w:rsidR="00536C12" w:rsidRPr="00536C12">
        <w:rPr>
          <w:rFonts w:cs="KFGQPC Uthmanic Script HAFS" w:hint="cs"/>
          <w:rtl/>
        </w:rPr>
        <w:t>ٱ</w:t>
      </w:r>
      <w:r w:rsidR="00536C12" w:rsidRPr="00536C12">
        <w:rPr>
          <w:rFonts w:cs="KFGQPC Uthmanic Script HAFS" w:hint="eastAsia"/>
          <w:rtl/>
        </w:rPr>
        <w:t>ل</w:t>
      </w:r>
      <w:r w:rsidR="00536C12" w:rsidRPr="00536C12">
        <w:rPr>
          <w:rFonts w:ascii="Times New Roman" w:hAnsi="Times New Roman" w:cs="KFGQPC Uthmanic Script HAFS" w:hint="cs"/>
          <w:rtl/>
        </w:rPr>
        <w:t>ۡ</w:t>
      </w:r>
      <w:r w:rsidR="00536C12" w:rsidRPr="00536C12">
        <w:rPr>
          <w:rFonts w:cs="KFGQPC Uthmanic Script HAFS" w:hint="cs"/>
          <w:rtl/>
        </w:rPr>
        <w:t>يَو</w:t>
      </w:r>
      <w:r w:rsidR="00536C12" w:rsidRPr="00536C12">
        <w:rPr>
          <w:rFonts w:ascii="Times New Roman" w:hAnsi="Times New Roman" w:cs="KFGQPC Uthmanic Script HAFS" w:hint="cs"/>
          <w:rtl/>
        </w:rPr>
        <w:t>ۡ</w:t>
      </w:r>
      <w:r w:rsidR="00536C12" w:rsidRPr="00536C12">
        <w:rPr>
          <w:rFonts w:cs="KFGQPC Uthmanic Script HAFS" w:hint="cs"/>
          <w:rtl/>
        </w:rPr>
        <w:t>مَ</w:t>
      </w:r>
      <w:r w:rsidR="00536C12" w:rsidRPr="00536C12">
        <w:rPr>
          <w:rFonts w:ascii="Times New Roman" w:hAnsi="Times New Roman" w:cs="Traditional Arabic" w:hint="cs"/>
          <w:rtl/>
        </w:rPr>
        <w:t>﴾</w:t>
      </w:r>
      <w:r w:rsidR="008B7DBC">
        <w:rPr>
          <w:rFonts w:hint="cs"/>
          <w:rtl/>
        </w:rPr>
        <w:t xml:space="preserve">: مراد روز قیامت است. </w:t>
      </w:r>
      <w:r w:rsidR="00536C12" w:rsidRPr="00536C12">
        <w:rPr>
          <w:rFonts w:cs="Traditional Arabic"/>
          <w:rtl/>
        </w:rPr>
        <w:t>﴿</w:t>
      </w:r>
      <w:r w:rsidR="00536C12" w:rsidRPr="00536C12">
        <w:rPr>
          <w:rFonts w:cs="KFGQPC Uthmanic Script HAFS"/>
          <w:rtl/>
        </w:rPr>
        <w:t>هَٰ</w:t>
      </w:r>
      <w:r w:rsidR="00F108CA">
        <w:rPr>
          <w:rFonts w:cs="KFGQPC Uthmanic Script HAFS" w:hint="cs"/>
          <w:rtl/>
        </w:rPr>
        <w:t>ا</w:t>
      </w:r>
      <w:r w:rsidR="00536C12" w:rsidRPr="00536C12">
        <w:rPr>
          <w:rFonts w:cs="KFGQPC Uthmanic Script HAFS"/>
          <w:rtl/>
        </w:rPr>
        <w:t>هُنَا</w:t>
      </w:r>
      <w:r w:rsidR="00536C12" w:rsidRPr="00536C12">
        <w:rPr>
          <w:rFonts w:ascii="Times New Roman" w:hAnsi="Times New Roman" w:cs="Traditional Arabic" w:hint="cs"/>
          <w:rtl/>
        </w:rPr>
        <w:t>﴾</w:t>
      </w:r>
      <w:r w:rsidR="008B7DBC">
        <w:rPr>
          <w:rFonts w:hint="cs"/>
          <w:rtl/>
        </w:rPr>
        <w:t xml:space="preserve">: </w:t>
      </w:r>
      <w:r w:rsidR="00F108CA">
        <w:rPr>
          <w:rFonts w:hint="cs"/>
          <w:rtl/>
        </w:rPr>
        <w:t>«</w:t>
      </w:r>
      <w:r w:rsidR="008B7DBC">
        <w:rPr>
          <w:rFonts w:hint="cs"/>
          <w:rtl/>
        </w:rPr>
        <w:t>ها</w:t>
      </w:r>
      <w:r w:rsidR="00F108CA">
        <w:rPr>
          <w:rFonts w:hint="cs"/>
          <w:rtl/>
        </w:rPr>
        <w:t>»</w:t>
      </w:r>
      <w:r w:rsidR="008B7DBC">
        <w:rPr>
          <w:rFonts w:hint="cs"/>
          <w:rtl/>
        </w:rPr>
        <w:t xml:space="preserve"> حرف تنبیه و </w:t>
      </w:r>
      <w:r w:rsidR="00F108CA">
        <w:rPr>
          <w:rFonts w:hint="cs"/>
          <w:rtl/>
        </w:rPr>
        <w:t>«</w:t>
      </w:r>
      <w:r w:rsidR="008B7DBC">
        <w:rPr>
          <w:rFonts w:hint="cs"/>
          <w:rtl/>
        </w:rPr>
        <w:t>هنا</w:t>
      </w:r>
      <w:r w:rsidR="00F108CA">
        <w:rPr>
          <w:rFonts w:hint="cs"/>
          <w:rtl/>
        </w:rPr>
        <w:t>»</w:t>
      </w:r>
      <w:r w:rsidR="008B7DBC">
        <w:rPr>
          <w:rFonts w:hint="cs"/>
          <w:rtl/>
        </w:rPr>
        <w:t xml:space="preserve"> اسم اشاره است، در آخرت. </w:t>
      </w:r>
      <w:r w:rsidR="00536C12" w:rsidRPr="00536C12">
        <w:rPr>
          <w:rFonts w:cs="Traditional Arabic"/>
          <w:rtl/>
        </w:rPr>
        <w:t>﴿</w:t>
      </w:r>
      <w:r w:rsidR="00536C12" w:rsidRPr="00536C12">
        <w:rPr>
          <w:rFonts w:cs="KFGQPC Uthmanic Script HAFS"/>
          <w:rtl/>
        </w:rPr>
        <w:t>حَمِيم</w:t>
      </w:r>
      <w:r w:rsidR="00536C12" w:rsidRPr="00536C12">
        <w:rPr>
          <w:rFonts w:ascii="Times New Roman" w:hAnsi="Times New Roman" w:cs="KFGQPC Uthmanic Script HAFS" w:hint="cs"/>
          <w:rtl/>
        </w:rPr>
        <w:t>ٞ</w:t>
      </w:r>
      <w:r w:rsidR="00536C12" w:rsidRPr="00536C12">
        <w:rPr>
          <w:rFonts w:ascii="Times New Roman" w:hAnsi="Times New Roman" w:cs="Traditional Arabic" w:hint="cs"/>
          <w:rtl/>
        </w:rPr>
        <w:t>﴾</w:t>
      </w:r>
      <w:r w:rsidR="00F108CA">
        <w:rPr>
          <w:rFonts w:ascii="Times New Roman" w:hAnsi="Times New Roman" w:cs="Traditional Arabic" w:hint="cs"/>
          <w:rtl/>
        </w:rPr>
        <w:t xml:space="preserve"> </w:t>
      </w:r>
      <w:r w:rsidR="00F108CA" w:rsidRPr="00F108CA">
        <w:rPr>
          <w:rFonts w:hint="cs"/>
          <w:rtl/>
        </w:rPr>
        <w:t>(حمّ)</w:t>
      </w:r>
      <w:r w:rsidR="008B7DBC">
        <w:rPr>
          <w:rFonts w:hint="cs"/>
          <w:rtl/>
        </w:rPr>
        <w:t>: در اصل به آب گرم گفته می‌شود اما به دوست و</w:t>
      </w:r>
      <w:r w:rsidR="00F108CA">
        <w:rPr>
          <w:rFonts w:hint="cs"/>
          <w:rtl/>
        </w:rPr>
        <w:t xml:space="preserve"> خویشاوند صمیمی و مهربان نیر حَم</w:t>
      </w:r>
      <w:r w:rsidR="008B7DBC">
        <w:rPr>
          <w:rFonts w:hint="cs"/>
          <w:rtl/>
        </w:rPr>
        <w:t>یم گویند، شاید به خاطر گرمی محبت</w:t>
      </w:r>
      <w:r w:rsidR="006F2FD0" w:rsidRPr="006F2FD0">
        <w:rPr>
          <w:rFonts w:hint="cs"/>
          <w:rtl/>
        </w:rPr>
        <w:t xml:space="preserve"> آن‌ها </w:t>
      </w:r>
      <w:r w:rsidR="008B7DBC">
        <w:rPr>
          <w:rFonts w:hint="cs"/>
          <w:rtl/>
        </w:rPr>
        <w:t>نسبت به همدیگر؛ در این جا معنای دوم یعنی دوست و خویشاوند صمی</w:t>
      </w:r>
      <w:r w:rsidR="00AA3E70">
        <w:rPr>
          <w:rFonts w:hint="cs"/>
          <w:rtl/>
        </w:rPr>
        <w:t xml:space="preserve">می مراد است. </w:t>
      </w:r>
      <w:r w:rsidR="00536C12" w:rsidRPr="00536C12">
        <w:rPr>
          <w:rFonts w:cs="Traditional Arabic"/>
          <w:rtl/>
        </w:rPr>
        <w:t>﴿</w:t>
      </w:r>
      <w:r w:rsidR="00536C12" w:rsidRPr="00536C12">
        <w:rPr>
          <w:rFonts w:cs="KFGQPC Uthmanic Script HAFS"/>
          <w:rtl/>
        </w:rPr>
        <w:t>غِس</w:t>
      </w:r>
      <w:r w:rsidR="00536C12" w:rsidRPr="00536C12">
        <w:rPr>
          <w:rFonts w:ascii="Times New Roman" w:hAnsi="Times New Roman" w:cs="KFGQPC Uthmanic Script HAFS" w:hint="cs"/>
          <w:rtl/>
        </w:rPr>
        <w:t>ۡ</w:t>
      </w:r>
      <w:r w:rsidR="00536C12" w:rsidRPr="00536C12">
        <w:rPr>
          <w:rFonts w:cs="KFGQPC Uthmanic Script HAFS" w:hint="cs"/>
          <w:rtl/>
        </w:rPr>
        <w:t>لِين</w:t>
      </w:r>
      <w:r w:rsidR="00536C12" w:rsidRPr="00536C12">
        <w:rPr>
          <w:rFonts w:ascii="Times New Roman" w:hAnsi="Times New Roman" w:cs="KFGQPC Uthmanic Script HAFS" w:hint="cs"/>
          <w:rtl/>
        </w:rPr>
        <w:t>ٖ</w:t>
      </w:r>
      <w:r w:rsidR="00536C12" w:rsidRPr="00536C12">
        <w:rPr>
          <w:rFonts w:ascii="Times New Roman" w:hAnsi="Times New Roman" w:cs="Traditional Arabic" w:hint="cs"/>
          <w:rtl/>
        </w:rPr>
        <w:t>﴾</w:t>
      </w:r>
      <w:r w:rsidR="00AA3E70">
        <w:rPr>
          <w:rFonts w:hint="cs"/>
          <w:rtl/>
        </w:rPr>
        <w:t xml:space="preserve">: خونابه، آبی که از تراوش زخم کافران در جهنم به وجود می‌آید. </w:t>
      </w:r>
      <w:r w:rsidR="00536C12" w:rsidRPr="00536C12">
        <w:rPr>
          <w:rFonts w:cs="Traditional Arabic"/>
          <w:rtl/>
        </w:rPr>
        <w:t>﴿</w:t>
      </w:r>
      <w:r w:rsidR="00536C12" w:rsidRPr="00536C12">
        <w:rPr>
          <w:rFonts w:cs="KFGQPC Uthmanic Script HAFS" w:hint="cs"/>
          <w:rtl/>
        </w:rPr>
        <w:t>ٱ</w:t>
      </w:r>
      <w:r w:rsidR="00536C12" w:rsidRPr="00536C12">
        <w:rPr>
          <w:rFonts w:cs="KFGQPC Uthmanic Script HAFS" w:hint="eastAsia"/>
          <w:rtl/>
        </w:rPr>
        <w:t>ل</w:t>
      </w:r>
      <w:r w:rsidR="00536C12" w:rsidRPr="00536C12">
        <w:rPr>
          <w:rFonts w:ascii="Times New Roman" w:hAnsi="Times New Roman" w:cs="KFGQPC Uthmanic Script HAFS" w:hint="cs"/>
          <w:rtl/>
        </w:rPr>
        <w:t>ۡ</w:t>
      </w:r>
      <w:r w:rsidR="00536C12" w:rsidRPr="00536C12">
        <w:rPr>
          <w:rFonts w:cs="KFGQPC Uthmanic Script HAFS" w:hint="cs"/>
          <w:rtl/>
        </w:rPr>
        <w:t>خَٰطِ‍</w:t>
      </w:r>
      <w:r w:rsidR="00536C12" w:rsidRPr="00536C12">
        <w:rPr>
          <w:rFonts w:ascii="Times New Roman" w:hAnsi="Times New Roman" w:cs="KFGQPC Uthmanic Script HAFS" w:hint="cs"/>
          <w:rtl/>
        </w:rPr>
        <w:t>ٔ</w:t>
      </w:r>
      <w:r w:rsidR="00536C12" w:rsidRPr="00536C12">
        <w:rPr>
          <w:rFonts w:cs="KFGQPC Uthmanic Script HAFS" w:hint="cs"/>
          <w:rtl/>
        </w:rPr>
        <w:t>ُونَ</w:t>
      </w:r>
      <w:r w:rsidR="00536C12" w:rsidRPr="00536C12">
        <w:rPr>
          <w:rFonts w:ascii="Times New Roman" w:hAnsi="Times New Roman" w:cs="Traditional Arabic" w:hint="cs"/>
          <w:rtl/>
        </w:rPr>
        <w:t>﴾</w:t>
      </w:r>
      <w:r w:rsidR="00536C12">
        <w:rPr>
          <w:rFonts w:hint="cs"/>
          <w:rtl/>
        </w:rPr>
        <w:t xml:space="preserve"> ج (خاطی)</w:t>
      </w:r>
      <w:r w:rsidR="00F108CA">
        <w:rPr>
          <w:rFonts w:hint="cs"/>
          <w:rtl/>
        </w:rPr>
        <w:t>:</w:t>
      </w:r>
      <w:r w:rsidR="00AA3E70">
        <w:rPr>
          <w:rFonts w:hint="cs"/>
          <w:rtl/>
        </w:rPr>
        <w:t xml:space="preserve"> خطا‌کار، گناهکار.</w:t>
      </w:r>
    </w:p>
    <w:p w:rsidR="00AA3E70" w:rsidRDefault="00AA3E70" w:rsidP="00AA3E70">
      <w:pPr>
        <w:pStyle w:val="a9"/>
        <w:rPr>
          <w:rtl/>
        </w:rPr>
      </w:pPr>
      <w:r>
        <w:rPr>
          <w:rFonts w:hint="cs"/>
          <w:rtl/>
        </w:rPr>
        <w:t>مفهوم کلی آیات:</w:t>
      </w:r>
    </w:p>
    <w:p w:rsidR="00AA3E70" w:rsidRDefault="00AA3E70" w:rsidP="00AA3E70">
      <w:pPr>
        <w:pStyle w:val="a8"/>
        <w:rPr>
          <w:rtl/>
        </w:rPr>
      </w:pPr>
      <w:r>
        <w:rPr>
          <w:rFonts w:hint="cs"/>
          <w:rtl/>
        </w:rPr>
        <w:t>بی‌لیاقتی و عذاب أخروی چیزی است که کافران با کفر و بخل برای خویش برگزیده‌اند و تا همیشه نیز برای</w:t>
      </w:r>
      <w:r w:rsidR="00F108CA">
        <w:rPr>
          <w:rFonts w:hint="eastAsia"/>
          <w:rtl/>
        </w:rPr>
        <w:t>‌</w:t>
      </w:r>
      <w:r>
        <w:rPr>
          <w:rFonts w:hint="cs"/>
          <w:rtl/>
        </w:rPr>
        <w:t xml:space="preserve">شان جاویدان خواهد </w:t>
      </w:r>
      <w:r w:rsidR="00F108CA">
        <w:rPr>
          <w:rFonts w:hint="cs"/>
          <w:rtl/>
        </w:rPr>
        <w:t>ماند و دیگر نه مال و ثروت به</w:t>
      </w:r>
      <w:r w:rsidR="006F2FD0" w:rsidRPr="006F2FD0">
        <w:rPr>
          <w:rFonts w:hint="cs"/>
          <w:rtl/>
        </w:rPr>
        <w:t xml:space="preserve"> آن‌ها </w:t>
      </w:r>
      <w:r>
        <w:rPr>
          <w:rFonts w:hint="cs"/>
          <w:rtl/>
        </w:rPr>
        <w:t>سودی می‌بخشد و نه قدرت و منصب؛ از شدت خواری و پستی آرزو دارند ای</w:t>
      </w:r>
      <w:r w:rsidR="000E1495">
        <w:rPr>
          <w:rFonts w:hint="cs"/>
          <w:rtl/>
        </w:rPr>
        <w:t>‌ کاش با این فضاحت به آن جا نمی</w:t>
      </w:r>
      <w:r w:rsidR="000E1495">
        <w:rPr>
          <w:rFonts w:hint="eastAsia"/>
          <w:rtl/>
        </w:rPr>
        <w:t>‌</w:t>
      </w:r>
      <w:r>
        <w:rPr>
          <w:rFonts w:hint="cs"/>
          <w:rtl/>
        </w:rPr>
        <w:t>رسیدند بلکه نابود می‌گشتند. اما دریغا که باید بخورند و بنوشند و بچشند از آن سفره‌ی رنگینی که با انواع کثافت و پلیدی‌ها و عذاب‌های رنگارنگ برای</w:t>
      </w:r>
      <w:r w:rsidR="000E1495">
        <w:rPr>
          <w:rFonts w:hint="eastAsia"/>
          <w:rtl/>
        </w:rPr>
        <w:t>‌</w:t>
      </w:r>
      <w:r>
        <w:rPr>
          <w:rFonts w:hint="cs"/>
          <w:rtl/>
        </w:rPr>
        <w:t>شان چیده شده است و حسرت حتی مُردن نیز بر دل‌هایشان بماند و حقا که این است جزای کبر و نافرمانی خداوند.</w:t>
      </w:r>
    </w:p>
    <w:p w:rsidR="00A77F34" w:rsidRDefault="00A77F34" w:rsidP="00A77F34">
      <w:pPr>
        <w:pStyle w:val="a5"/>
        <w:rPr>
          <w:rtl/>
        </w:rPr>
      </w:pPr>
      <w:r>
        <w:rPr>
          <w:rFonts w:hint="cs"/>
          <w:rtl/>
        </w:rPr>
        <w:t>مبحث پنجم: قران حقیقتی بی‌گمان</w:t>
      </w:r>
    </w:p>
    <w:p w:rsidR="00A77F34" w:rsidRDefault="00A77F34" w:rsidP="00A77F34">
      <w:pPr>
        <w:pStyle w:val="a9"/>
        <w:rPr>
          <w:rtl/>
        </w:rPr>
      </w:pPr>
      <w:r>
        <w:rPr>
          <w:rFonts w:hint="cs"/>
          <w:rtl/>
        </w:rPr>
        <w:t>سبب نزول:</w:t>
      </w:r>
    </w:p>
    <w:p w:rsidR="00A77F34" w:rsidRDefault="00A77F34" w:rsidP="00A77F34">
      <w:pPr>
        <w:pStyle w:val="a8"/>
        <w:rPr>
          <w:rtl/>
        </w:rPr>
      </w:pPr>
      <w:r w:rsidRPr="00A77F34">
        <w:rPr>
          <w:rFonts w:hint="cs"/>
          <w:rtl/>
        </w:rPr>
        <w:t>بسیاری از مشرکان به جای پذیرش دعوت تأثیرپذیری از قرآن، روی به تکذیب پیامبر به ش</w:t>
      </w:r>
      <w:r w:rsidR="000E1495">
        <w:rPr>
          <w:rFonts w:hint="cs"/>
          <w:rtl/>
        </w:rPr>
        <w:t>ی</w:t>
      </w:r>
      <w:r w:rsidRPr="00A77F34">
        <w:rPr>
          <w:rFonts w:hint="cs"/>
          <w:rtl/>
        </w:rPr>
        <w:t>وه‌های مختلف می‌آوردند. یکی از این شیوه‌ها تهمت زدن بود، مثلاً ولید بن مغیره تهمت ساحری، ابوجهل تهمت شاعری و عُقبه تهمت کاهنی به پیامبر می‌زدند. لذا خداوند این آیات را جهت مردود دانستن تمامی این تهمت‌ها نازل فرمودند</w:t>
      </w:r>
      <w:r>
        <w:rPr>
          <w:rFonts w:hint="cs"/>
          <w:rtl/>
        </w:rPr>
        <w:t>.</w:t>
      </w:r>
    </w:p>
    <w:p w:rsidR="00A77F34" w:rsidRDefault="00A77F34" w:rsidP="000E1495">
      <w:pPr>
        <w:pStyle w:val="a8"/>
        <w:rPr>
          <w:rtl/>
        </w:rPr>
      </w:pPr>
      <w:r w:rsidRPr="00A77F34">
        <w:rPr>
          <w:rFonts w:cs="Traditional Arabic"/>
          <w:rtl/>
        </w:rPr>
        <w:t>﴿</w:t>
      </w:r>
      <w:r w:rsidRPr="000E1495">
        <w:rPr>
          <w:rStyle w:val="Chard"/>
          <w:rtl/>
        </w:rPr>
        <w:t>فَلَا</w:t>
      </w:r>
      <w:r w:rsidRPr="000E1495">
        <w:rPr>
          <w:rStyle w:val="Chard"/>
          <w:rFonts w:hint="cs"/>
          <w:rtl/>
        </w:rPr>
        <w:t>ٓ</w:t>
      </w:r>
      <w:r w:rsidRPr="000E1495">
        <w:rPr>
          <w:rStyle w:val="Chard"/>
          <w:rtl/>
        </w:rPr>
        <w:t xml:space="preserve"> </w:t>
      </w:r>
      <w:r w:rsidRPr="000E1495">
        <w:rPr>
          <w:rStyle w:val="Chard"/>
          <w:rFonts w:hint="cs"/>
          <w:rtl/>
        </w:rPr>
        <w:t>أُقۡسِمُ</w:t>
      </w:r>
      <w:r w:rsidRPr="000E1495">
        <w:rPr>
          <w:rStyle w:val="Chard"/>
          <w:rtl/>
        </w:rPr>
        <w:t xml:space="preserve"> </w:t>
      </w:r>
      <w:r w:rsidRPr="000E1495">
        <w:rPr>
          <w:rStyle w:val="Chard"/>
          <w:rFonts w:hint="cs"/>
          <w:rtl/>
        </w:rPr>
        <w:t>بِمَا</w:t>
      </w:r>
      <w:r w:rsidRPr="000E1495">
        <w:rPr>
          <w:rStyle w:val="Chard"/>
          <w:rtl/>
        </w:rPr>
        <w:t xml:space="preserve"> </w:t>
      </w:r>
      <w:r w:rsidRPr="000E1495">
        <w:rPr>
          <w:rStyle w:val="Chard"/>
          <w:rFonts w:hint="cs"/>
          <w:rtl/>
        </w:rPr>
        <w:t>تُبۡصِرُونَ٣٨</w:t>
      </w:r>
      <w:r w:rsidRPr="000E1495">
        <w:rPr>
          <w:rStyle w:val="Chard"/>
          <w:rtl/>
        </w:rPr>
        <w:t xml:space="preserve"> </w:t>
      </w:r>
      <w:r w:rsidRPr="000E1495">
        <w:rPr>
          <w:rStyle w:val="Chard"/>
          <w:rFonts w:hint="cs"/>
          <w:rtl/>
        </w:rPr>
        <w:t>وَمَا</w:t>
      </w:r>
      <w:r w:rsidRPr="000E1495">
        <w:rPr>
          <w:rStyle w:val="Chard"/>
          <w:rtl/>
        </w:rPr>
        <w:t xml:space="preserve"> </w:t>
      </w:r>
      <w:r w:rsidRPr="000E1495">
        <w:rPr>
          <w:rStyle w:val="Chard"/>
          <w:rFonts w:hint="cs"/>
          <w:rtl/>
        </w:rPr>
        <w:t>لَا</w:t>
      </w:r>
      <w:r w:rsidRPr="000E1495">
        <w:rPr>
          <w:rStyle w:val="Chard"/>
          <w:rtl/>
        </w:rPr>
        <w:t xml:space="preserve"> </w:t>
      </w:r>
      <w:r w:rsidRPr="000E1495">
        <w:rPr>
          <w:rStyle w:val="Chard"/>
          <w:rFonts w:hint="cs"/>
          <w:rtl/>
        </w:rPr>
        <w:t>تُبۡصِرُونَ٣٩</w:t>
      </w:r>
      <w:r w:rsidRPr="000E1495">
        <w:rPr>
          <w:rStyle w:val="Chard"/>
          <w:rtl/>
        </w:rPr>
        <w:t xml:space="preserve"> </w:t>
      </w:r>
      <w:r w:rsidRPr="000E1495">
        <w:rPr>
          <w:rStyle w:val="Chard"/>
          <w:rFonts w:hint="cs"/>
          <w:rtl/>
        </w:rPr>
        <w:t>إِنَّهُۥ</w:t>
      </w:r>
      <w:r w:rsidRPr="000E1495">
        <w:rPr>
          <w:rStyle w:val="Chard"/>
          <w:rtl/>
        </w:rPr>
        <w:t xml:space="preserve"> لَقَو</w:t>
      </w:r>
      <w:r w:rsidRPr="000E1495">
        <w:rPr>
          <w:rStyle w:val="Chard"/>
          <w:rFonts w:hint="cs"/>
          <w:rtl/>
        </w:rPr>
        <w:t>ۡلُ</w:t>
      </w:r>
      <w:r w:rsidRPr="000E1495">
        <w:rPr>
          <w:rStyle w:val="Chard"/>
          <w:rtl/>
        </w:rPr>
        <w:t xml:space="preserve"> </w:t>
      </w:r>
      <w:r w:rsidRPr="000E1495">
        <w:rPr>
          <w:rStyle w:val="Chard"/>
          <w:rFonts w:hint="cs"/>
          <w:rtl/>
        </w:rPr>
        <w:t>رَسُولٖ</w:t>
      </w:r>
      <w:r w:rsidRPr="000E1495">
        <w:rPr>
          <w:rStyle w:val="Chard"/>
          <w:rtl/>
        </w:rPr>
        <w:t xml:space="preserve"> </w:t>
      </w:r>
      <w:r w:rsidRPr="000E1495">
        <w:rPr>
          <w:rStyle w:val="Chard"/>
          <w:rFonts w:hint="cs"/>
          <w:rtl/>
        </w:rPr>
        <w:t>كَرِيمٖ٤٠</w:t>
      </w:r>
      <w:r w:rsidRPr="000E1495">
        <w:rPr>
          <w:rStyle w:val="Chard"/>
          <w:rtl/>
        </w:rPr>
        <w:t xml:space="preserve"> </w:t>
      </w:r>
      <w:r w:rsidRPr="000E1495">
        <w:rPr>
          <w:rStyle w:val="Chard"/>
          <w:rFonts w:hint="cs"/>
          <w:rtl/>
        </w:rPr>
        <w:t>وَمَا</w:t>
      </w:r>
      <w:r w:rsidRPr="000E1495">
        <w:rPr>
          <w:rStyle w:val="Chard"/>
          <w:rtl/>
        </w:rPr>
        <w:t xml:space="preserve"> </w:t>
      </w:r>
      <w:r w:rsidRPr="000E1495">
        <w:rPr>
          <w:rStyle w:val="Chard"/>
          <w:rFonts w:hint="cs"/>
          <w:rtl/>
        </w:rPr>
        <w:t>هُوَ</w:t>
      </w:r>
      <w:r w:rsidRPr="000E1495">
        <w:rPr>
          <w:rStyle w:val="Chard"/>
          <w:rtl/>
        </w:rPr>
        <w:t xml:space="preserve"> </w:t>
      </w:r>
      <w:r w:rsidRPr="000E1495">
        <w:rPr>
          <w:rStyle w:val="Chard"/>
          <w:rFonts w:hint="cs"/>
          <w:rtl/>
        </w:rPr>
        <w:t>بِقَوۡلِ</w:t>
      </w:r>
      <w:r w:rsidRPr="000E1495">
        <w:rPr>
          <w:rStyle w:val="Chard"/>
          <w:rtl/>
        </w:rPr>
        <w:t xml:space="preserve"> </w:t>
      </w:r>
      <w:r w:rsidRPr="000E1495">
        <w:rPr>
          <w:rStyle w:val="Chard"/>
          <w:rFonts w:hint="cs"/>
          <w:rtl/>
        </w:rPr>
        <w:t>شَاعِرٖۚ</w:t>
      </w:r>
      <w:r w:rsidRPr="000E1495">
        <w:rPr>
          <w:rStyle w:val="Chard"/>
          <w:rtl/>
        </w:rPr>
        <w:t xml:space="preserve"> </w:t>
      </w:r>
      <w:r w:rsidRPr="000E1495">
        <w:rPr>
          <w:rStyle w:val="Chard"/>
          <w:rFonts w:hint="cs"/>
          <w:rtl/>
        </w:rPr>
        <w:t>قَلِيلٗا</w:t>
      </w:r>
      <w:r w:rsidRPr="000E1495">
        <w:rPr>
          <w:rStyle w:val="Chard"/>
          <w:rtl/>
        </w:rPr>
        <w:t xml:space="preserve"> </w:t>
      </w:r>
      <w:r w:rsidRPr="000E1495">
        <w:rPr>
          <w:rStyle w:val="Chard"/>
          <w:rFonts w:hint="cs"/>
          <w:rtl/>
        </w:rPr>
        <w:t>مَّا</w:t>
      </w:r>
      <w:r w:rsidRPr="000E1495">
        <w:rPr>
          <w:rStyle w:val="Chard"/>
          <w:rtl/>
        </w:rPr>
        <w:t xml:space="preserve"> </w:t>
      </w:r>
      <w:r w:rsidRPr="000E1495">
        <w:rPr>
          <w:rStyle w:val="Chard"/>
          <w:rFonts w:hint="cs"/>
          <w:rtl/>
        </w:rPr>
        <w:t>تُؤۡمِنُونَ٤١</w:t>
      </w:r>
      <w:r w:rsidRPr="000E1495">
        <w:rPr>
          <w:rStyle w:val="Chard"/>
          <w:rtl/>
        </w:rPr>
        <w:t xml:space="preserve"> </w:t>
      </w:r>
      <w:r w:rsidRPr="000E1495">
        <w:rPr>
          <w:rStyle w:val="Chard"/>
          <w:rFonts w:hint="cs"/>
          <w:rtl/>
        </w:rPr>
        <w:t>وَلَا</w:t>
      </w:r>
      <w:r w:rsidRPr="000E1495">
        <w:rPr>
          <w:rStyle w:val="Chard"/>
          <w:rtl/>
        </w:rPr>
        <w:t xml:space="preserve"> </w:t>
      </w:r>
      <w:r w:rsidRPr="000E1495">
        <w:rPr>
          <w:rStyle w:val="Chard"/>
          <w:rFonts w:hint="cs"/>
          <w:rtl/>
        </w:rPr>
        <w:t>بِقَوۡلِ</w:t>
      </w:r>
      <w:r w:rsidRPr="000E1495">
        <w:rPr>
          <w:rStyle w:val="Chard"/>
          <w:rtl/>
        </w:rPr>
        <w:t xml:space="preserve"> </w:t>
      </w:r>
      <w:r w:rsidRPr="000E1495">
        <w:rPr>
          <w:rStyle w:val="Chard"/>
          <w:rFonts w:hint="cs"/>
          <w:rtl/>
        </w:rPr>
        <w:t>كَاهِنٖۚ</w:t>
      </w:r>
      <w:r w:rsidRPr="000E1495">
        <w:rPr>
          <w:rStyle w:val="Chard"/>
          <w:rtl/>
        </w:rPr>
        <w:t xml:space="preserve"> </w:t>
      </w:r>
      <w:r w:rsidRPr="000E1495">
        <w:rPr>
          <w:rStyle w:val="Chard"/>
          <w:rFonts w:hint="cs"/>
          <w:rtl/>
        </w:rPr>
        <w:t>قَلِيلٗا</w:t>
      </w:r>
      <w:r w:rsidRPr="000E1495">
        <w:rPr>
          <w:rStyle w:val="Chard"/>
          <w:rtl/>
        </w:rPr>
        <w:t xml:space="preserve"> </w:t>
      </w:r>
      <w:r w:rsidRPr="000E1495">
        <w:rPr>
          <w:rStyle w:val="Chard"/>
          <w:rFonts w:hint="cs"/>
          <w:rtl/>
        </w:rPr>
        <w:t>مَّا</w:t>
      </w:r>
      <w:r w:rsidRPr="000E1495">
        <w:rPr>
          <w:rStyle w:val="Chard"/>
          <w:rtl/>
        </w:rPr>
        <w:t xml:space="preserve"> </w:t>
      </w:r>
      <w:r w:rsidRPr="000E1495">
        <w:rPr>
          <w:rStyle w:val="Chard"/>
          <w:rFonts w:hint="cs"/>
          <w:rtl/>
        </w:rPr>
        <w:t>تَذَكَّرُونَ٤٢</w:t>
      </w:r>
      <w:r w:rsidRPr="000E1495">
        <w:rPr>
          <w:rStyle w:val="Chard"/>
          <w:rtl/>
        </w:rPr>
        <w:t xml:space="preserve"> </w:t>
      </w:r>
      <w:r w:rsidRPr="000E1495">
        <w:rPr>
          <w:rStyle w:val="Chard"/>
          <w:rFonts w:hint="cs"/>
          <w:rtl/>
        </w:rPr>
        <w:t>تَنزِيلٞ</w:t>
      </w:r>
      <w:r w:rsidRPr="000E1495">
        <w:rPr>
          <w:rStyle w:val="Chard"/>
          <w:rtl/>
        </w:rPr>
        <w:t xml:space="preserve"> </w:t>
      </w:r>
      <w:r w:rsidRPr="000E1495">
        <w:rPr>
          <w:rStyle w:val="Chard"/>
          <w:rFonts w:hint="cs"/>
          <w:rtl/>
        </w:rPr>
        <w:t>مِّن</w:t>
      </w:r>
      <w:r w:rsidRPr="000E1495">
        <w:rPr>
          <w:rStyle w:val="Chard"/>
          <w:rtl/>
        </w:rPr>
        <w:t xml:space="preserve"> </w:t>
      </w:r>
      <w:r w:rsidRPr="000E1495">
        <w:rPr>
          <w:rStyle w:val="Chard"/>
          <w:rFonts w:hint="cs"/>
          <w:rtl/>
        </w:rPr>
        <w:t>رَّبِّ</w:t>
      </w:r>
      <w:r w:rsidRPr="000E1495">
        <w:rPr>
          <w:rStyle w:val="Chard"/>
          <w:rtl/>
        </w:rPr>
        <w:t xml:space="preserve"> </w:t>
      </w:r>
      <w:r w:rsidRPr="000E1495">
        <w:rPr>
          <w:rStyle w:val="Chard"/>
          <w:rFonts w:hint="cs"/>
          <w:rtl/>
        </w:rPr>
        <w:t>ٱ</w:t>
      </w:r>
      <w:r w:rsidRPr="000E1495">
        <w:rPr>
          <w:rStyle w:val="Chard"/>
          <w:rFonts w:hint="eastAsia"/>
          <w:rtl/>
        </w:rPr>
        <w:t>ل</w:t>
      </w:r>
      <w:r w:rsidRPr="000E1495">
        <w:rPr>
          <w:rStyle w:val="Chard"/>
          <w:rFonts w:hint="cs"/>
          <w:rtl/>
        </w:rPr>
        <w:t>ۡعَٰلَمِينَ</w:t>
      </w:r>
      <w:r w:rsidRPr="000E1495">
        <w:rPr>
          <w:rStyle w:val="Chard"/>
          <w:rtl/>
        </w:rPr>
        <w:t>٤٣ وَلَو</w:t>
      </w:r>
      <w:r w:rsidRPr="000E1495">
        <w:rPr>
          <w:rStyle w:val="Chard"/>
          <w:rFonts w:hint="cs"/>
          <w:rtl/>
        </w:rPr>
        <w:t>ۡ</w:t>
      </w:r>
      <w:r w:rsidRPr="000E1495">
        <w:rPr>
          <w:rStyle w:val="Chard"/>
          <w:rtl/>
        </w:rPr>
        <w:t xml:space="preserve"> </w:t>
      </w:r>
      <w:r w:rsidRPr="000E1495">
        <w:rPr>
          <w:rStyle w:val="Chard"/>
          <w:rFonts w:hint="cs"/>
          <w:rtl/>
        </w:rPr>
        <w:t>تَقَو</w:t>
      </w:r>
      <w:r w:rsidRPr="000E1495">
        <w:rPr>
          <w:rStyle w:val="Chard"/>
          <w:rFonts w:hint="eastAsia"/>
          <w:rtl/>
        </w:rPr>
        <w:t>َّلَ</w:t>
      </w:r>
      <w:r w:rsidRPr="000E1495">
        <w:rPr>
          <w:rStyle w:val="Chard"/>
          <w:rtl/>
        </w:rPr>
        <w:t xml:space="preserve"> عَلَي</w:t>
      </w:r>
      <w:r w:rsidRPr="000E1495">
        <w:rPr>
          <w:rStyle w:val="Chard"/>
          <w:rFonts w:hint="cs"/>
          <w:rtl/>
        </w:rPr>
        <w:t>ۡنَا</w:t>
      </w:r>
      <w:r w:rsidRPr="000E1495">
        <w:rPr>
          <w:rStyle w:val="Chard"/>
          <w:rtl/>
        </w:rPr>
        <w:t xml:space="preserve"> </w:t>
      </w:r>
      <w:r w:rsidRPr="000E1495">
        <w:rPr>
          <w:rStyle w:val="Chard"/>
          <w:rFonts w:hint="cs"/>
          <w:rtl/>
        </w:rPr>
        <w:t>بَعۡضَ</w:t>
      </w:r>
      <w:r w:rsidRPr="000E1495">
        <w:rPr>
          <w:rStyle w:val="Chard"/>
          <w:rtl/>
        </w:rPr>
        <w:t xml:space="preserve"> </w:t>
      </w:r>
      <w:r w:rsidRPr="000E1495">
        <w:rPr>
          <w:rStyle w:val="Chard"/>
          <w:rFonts w:hint="cs"/>
          <w:rtl/>
        </w:rPr>
        <w:t>ٱ</w:t>
      </w:r>
      <w:r w:rsidRPr="000E1495">
        <w:rPr>
          <w:rStyle w:val="Chard"/>
          <w:rFonts w:hint="eastAsia"/>
          <w:rtl/>
        </w:rPr>
        <w:t>ل</w:t>
      </w:r>
      <w:r w:rsidRPr="000E1495">
        <w:rPr>
          <w:rStyle w:val="Chard"/>
          <w:rFonts w:hint="cs"/>
          <w:rtl/>
        </w:rPr>
        <w:t>ۡأَقَاوِيلِ</w:t>
      </w:r>
      <w:r w:rsidRPr="000E1495">
        <w:rPr>
          <w:rStyle w:val="Chard"/>
          <w:rtl/>
        </w:rPr>
        <w:t>٤٤ لَأَخَذ</w:t>
      </w:r>
      <w:r w:rsidRPr="000E1495">
        <w:rPr>
          <w:rStyle w:val="Chard"/>
          <w:rFonts w:hint="cs"/>
          <w:rtl/>
        </w:rPr>
        <w:t>ۡنَا</w:t>
      </w:r>
      <w:r w:rsidRPr="000E1495">
        <w:rPr>
          <w:rStyle w:val="Chard"/>
          <w:rtl/>
        </w:rPr>
        <w:t xml:space="preserve"> </w:t>
      </w:r>
      <w:r w:rsidRPr="000E1495">
        <w:rPr>
          <w:rStyle w:val="Chard"/>
          <w:rFonts w:hint="cs"/>
          <w:rtl/>
        </w:rPr>
        <w:t>مِنۡهُ</w:t>
      </w:r>
      <w:r w:rsidRPr="000E1495">
        <w:rPr>
          <w:rStyle w:val="Chard"/>
          <w:rtl/>
        </w:rPr>
        <w:t xml:space="preserve"> </w:t>
      </w:r>
      <w:r w:rsidRPr="000E1495">
        <w:rPr>
          <w:rStyle w:val="Chard"/>
          <w:rFonts w:hint="cs"/>
          <w:rtl/>
        </w:rPr>
        <w:t>بِٱ</w:t>
      </w:r>
      <w:r w:rsidRPr="000E1495">
        <w:rPr>
          <w:rStyle w:val="Chard"/>
          <w:rFonts w:hint="eastAsia"/>
          <w:rtl/>
        </w:rPr>
        <w:t>ل</w:t>
      </w:r>
      <w:r w:rsidRPr="000E1495">
        <w:rPr>
          <w:rStyle w:val="Chard"/>
          <w:rFonts w:hint="cs"/>
          <w:rtl/>
        </w:rPr>
        <w:t>ۡيَمِينِ</w:t>
      </w:r>
      <w:r w:rsidRPr="000E1495">
        <w:rPr>
          <w:rStyle w:val="Chard"/>
          <w:rtl/>
        </w:rPr>
        <w:t>٤٥ ثُمَّ لَقَطَع</w:t>
      </w:r>
      <w:r w:rsidRPr="000E1495">
        <w:rPr>
          <w:rStyle w:val="Chard"/>
          <w:rFonts w:hint="cs"/>
          <w:rtl/>
        </w:rPr>
        <w:t>ۡنَا</w:t>
      </w:r>
      <w:r w:rsidRPr="000E1495">
        <w:rPr>
          <w:rStyle w:val="Chard"/>
          <w:rtl/>
        </w:rPr>
        <w:t xml:space="preserve"> </w:t>
      </w:r>
      <w:r w:rsidRPr="000E1495">
        <w:rPr>
          <w:rStyle w:val="Chard"/>
          <w:rFonts w:hint="cs"/>
          <w:rtl/>
        </w:rPr>
        <w:t>مِنۡهُ</w:t>
      </w:r>
      <w:r w:rsidRPr="000E1495">
        <w:rPr>
          <w:rStyle w:val="Chard"/>
          <w:rtl/>
        </w:rPr>
        <w:t xml:space="preserve"> </w:t>
      </w:r>
      <w:r w:rsidRPr="000E1495">
        <w:rPr>
          <w:rStyle w:val="Chard"/>
          <w:rFonts w:hint="cs"/>
          <w:rtl/>
        </w:rPr>
        <w:t>ٱ</w:t>
      </w:r>
      <w:r w:rsidRPr="000E1495">
        <w:rPr>
          <w:rStyle w:val="Chard"/>
          <w:rFonts w:hint="eastAsia"/>
          <w:rtl/>
        </w:rPr>
        <w:t>ل</w:t>
      </w:r>
      <w:r w:rsidRPr="000E1495">
        <w:rPr>
          <w:rStyle w:val="Chard"/>
          <w:rFonts w:hint="cs"/>
          <w:rtl/>
        </w:rPr>
        <w:t>ۡوَتِينَ</w:t>
      </w:r>
      <w:r w:rsidRPr="000E1495">
        <w:rPr>
          <w:rStyle w:val="Chard"/>
          <w:rtl/>
        </w:rPr>
        <w:t>٤٦ فَمَا مِنكُم مِّن</w:t>
      </w:r>
      <w:r w:rsidRPr="000E1495">
        <w:rPr>
          <w:rStyle w:val="Chard"/>
          <w:rFonts w:hint="cs"/>
          <w:rtl/>
        </w:rPr>
        <w:t>ۡ</w:t>
      </w:r>
      <w:r w:rsidRPr="000E1495">
        <w:rPr>
          <w:rStyle w:val="Chard"/>
          <w:rtl/>
        </w:rPr>
        <w:t xml:space="preserve"> </w:t>
      </w:r>
      <w:r w:rsidRPr="000E1495">
        <w:rPr>
          <w:rStyle w:val="Chard"/>
          <w:rFonts w:hint="cs"/>
          <w:rtl/>
        </w:rPr>
        <w:t>أَحَدٍ</w:t>
      </w:r>
      <w:r w:rsidRPr="000E1495">
        <w:rPr>
          <w:rStyle w:val="Chard"/>
          <w:rtl/>
        </w:rPr>
        <w:t xml:space="preserve"> </w:t>
      </w:r>
      <w:r w:rsidRPr="000E1495">
        <w:rPr>
          <w:rStyle w:val="Chard"/>
          <w:rFonts w:hint="cs"/>
          <w:rtl/>
        </w:rPr>
        <w:t>عَنۡهُ</w:t>
      </w:r>
      <w:r w:rsidRPr="000E1495">
        <w:rPr>
          <w:rStyle w:val="Chard"/>
          <w:rtl/>
        </w:rPr>
        <w:t xml:space="preserve"> </w:t>
      </w:r>
      <w:r w:rsidRPr="000E1495">
        <w:rPr>
          <w:rStyle w:val="Chard"/>
          <w:rFonts w:hint="cs"/>
          <w:rtl/>
        </w:rPr>
        <w:t>حَٰجِزِينَ٤٧</w:t>
      </w:r>
      <w:r w:rsidRPr="000E1495">
        <w:rPr>
          <w:rStyle w:val="Chard"/>
          <w:rtl/>
        </w:rPr>
        <w:t xml:space="preserve"> </w:t>
      </w:r>
      <w:r w:rsidRPr="000E1495">
        <w:rPr>
          <w:rStyle w:val="Chard"/>
          <w:rFonts w:hint="cs"/>
          <w:rtl/>
        </w:rPr>
        <w:t>وَإِنَّهُۥ</w:t>
      </w:r>
      <w:r w:rsidRPr="000E1495">
        <w:rPr>
          <w:rStyle w:val="Chard"/>
          <w:rtl/>
        </w:rPr>
        <w:t xml:space="preserve"> لَتَذ</w:t>
      </w:r>
      <w:r w:rsidRPr="000E1495">
        <w:rPr>
          <w:rStyle w:val="Chard"/>
          <w:rFonts w:hint="cs"/>
          <w:rtl/>
        </w:rPr>
        <w:t>ۡكِرَةٞ</w:t>
      </w:r>
      <w:r w:rsidRPr="000E1495">
        <w:rPr>
          <w:rStyle w:val="Chard"/>
          <w:rtl/>
        </w:rPr>
        <w:t xml:space="preserve"> </w:t>
      </w:r>
      <w:r w:rsidRPr="000E1495">
        <w:rPr>
          <w:rStyle w:val="Chard"/>
          <w:rFonts w:hint="cs"/>
          <w:rtl/>
        </w:rPr>
        <w:t>لِّلۡمُتَّقِينَ٤٨</w:t>
      </w:r>
      <w:r w:rsidRPr="000E1495">
        <w:rPr>
          <w:rStyle w:val="Chard"/>
          <w:rtl/>
        </w:rPr>
        <w:t xml:space="preserve"> </w:t>
      </w:r>
      <w:r w:rsidRPr="000E1495">
        <w:rPr>
          <w:rStyle w:val="Chard"/>
          <w:rFonts w:hint="cs"/>
          <w:rtl/>
        </w:rPr>
        <w:t>وَإِنَّا</w:t>
      </w:r>
      <w:r w:rsidRPr="000E1495">
        <w:rPr>
          <w:rStyle w:val="Chard"/>
          <w:rtl/>
        </w:rPr>
        <w:t xml:space="preserve"> </w:t>
      </w:r>
      <w:r w:rsidRPr="000E1495">
        <w:rPr>
          <w:rStyle w:val="Chard"/>
          <w:rFonts w:hint="cs"/>
          <w:rtl/>
        </w:rPr>
        <w:t>لَنَعۡلَمُ</w:t>
      </w:r>
      <w:r w:rsidRPr="000E1495">
        <w:rPr>
          <w:rStyle w:val="Chard"/>
          <w:rtl/>
        </w:rPr>
        <w:t xml:space="preserve"> </w:t>
      </w:r>
      <w:r w:rsidRPr="000E1495">
        <w:rPr>
          <w:rStyle w:val="Chard"/>
          <w:rFonts w:hint="cs"/>
          <w:rtl/>
        </w:rPr>
        <w:t>أَنَّ</w:t>
      </w:r>
      <w:r w:rsidRPr="000E1495">
        <w:rPr>
          <w:rStyle w:val="Chard"/>
          <w:rtl/>
        </w:rPr>
        <w:t xml:space="preserve"> </w:t>
      </w:r>
      <w:r w:rsidRPr="000E1495">
        <w:rPr>
          <w:rStyle w:val="Chard"/>
          <w:rFonts w:hint="cs"/>
          <w:rtl/>
        </w:rPr>
        <w:t>مِنكُم</w:t>
      </w:r>
      <w:r w:rsidRPr="000E1495">
        <w:rPr>
          <w:rStyle w:val="Chard"/>
          <w:rtl/>
        </w:rPr>
        <w:t xml:space="preserve"> </w:t>
      </w:r>
      <w:r w:rsidRPr="000E1495">
        <w:rPr>
          <w:rStyle w:val="Chard"/>
          <w:rFonts w:hint="cs"/>
          <w:rtl/>
        </w:rPr>
        <w:t>مُّكَذِّبِ</w:t>
      </w:r>
      <w:r w:rsidRPr="000E1495">
        <w:rPr>
          <w:rStyle w:val="Chard"/>
          <w:rtl/>
        </w:rPr>
        <w:t>ينَ٤٩ وَإِنَّه</w:t>
      </w:r>
      <w:r w:rsidRPr="000E1495">
        <w:rPr>
          <w:rStyle w:val="Chard"/>
          <w:rFonts w:hint="eastAsia"/>
          <w:rtl/>
        </w:rPr>
        <w:t>ُ</w:t>
      </w:r>
      <w:r w:rsidRPr="000E1495">
        <w:rPr>
          <w:rStyle w:val="Chard"/>
          <w:rFonts w:hint="cs"/>
          <w:rtl/>
        </w:rPr>
        <w:t>ۥ</w:t>
      </w:r>
      <w:r w:rsidRPr="000E1495">
        <w:rPr>
          <w:rStyle w:val="Chard"/>
          <w:rtl/>
        </w:rPr>
        <w:t xml:space="preserve"> لَحَس</w:t>
      </w:r>
      <w:r w:rsidRPr="000E1495">
        <w:rPr>
          <w:rStyle w:val="Chard"/>
          <w:rFonts w:hint="cs"/>
          <w:rtl/>
        </w:rPr>
        <w:t>ۡرَةٌ</w:t>
      </w:r>
      <w:r w:rsidRPr="000E1495">
        <w:rPr>
          <w:rStyle w:val="Chard"/>
          <w:rtl/>
        </w:rPr>
        <w:t xml:space="preserve"> </w:t>
      </w:r>
      <w:r w:rsidRPr="000E1495">
        <w:rPr>
          <w:rStyle w:val="Chard"/>
          <w:rFonts w:hint="cs"/>
          <w:rtl/>
        </w:rPr>
        <w:t>عَلَى</w:t>
      </w:r>
      <w:r w:rsidRPr="000E1495">
        <w:rPr>
          <w:rStyle w:val="Chard"/>
          <w:rtl/>
        </w:rPr>
        <w:t xml:space="preserve"> </w:t>
      </w:r>
      <w:r w:rsidRPr="000E1495">
        <w:rPr>
          <w:rStyle w:val="Chard"/>
          <w:rFonts w:hint="cs"/>
          <w:rtl/>
        </w:rPr>
        <w:t>ٱ</w:t>
      </w:r>
      <w:r w:rsidRPr="000E1495">
        <w:rPr>
          <w:rStyle w:val="Chard"/>
          <w:rFonts w:hint="eastAsia"/>
          <w:rtl/>
        </w:rPr>
        <w:t>ل</w:t>
      </w:r>
      <w:r w:rsidRPr="000E1495">
        <w:rPr>
          <w:rStyle w:val="Chard"/>
          <w:rFonts w:hint="cs"/>
          <w:rtl/>
        </w:rPr>
        <w:t>ۡكَٰفِرِينَ</w:t>
      </w:r>
      <w:r w:rsidRPr="000E1495">
        <w:rPr>
          <w:rStyle w:val="Chard"/>
          <w:rtl/>
        </w:rPr>
        <w:t>٥٠ وَإِنَّهُ</w:t>
      </w:r>
      <w:r w:rsidRPr="000E1495">
        <w:rPr>
          <w:rStyle w:val="Chard"/>
          <w:rFonts w:hint="cs"/>
          <w:rtl/>
        </w:rPr>
        <w:t>ۥ</w:t>
      </w:r>
      <w:r w:rsidRPr="000E1495">
        <w:rPr>
          <w:rStyle w:val="Chard"/>
          <w:rtl/>
        </w:rPr>
        <w:t xml:space="preserve"> لَحَقُّ </w:t>
      </w:r>
      <w:r w:rsidRPr="000E1495">
        <w:rPr>
          <w:rStyle w:val="Chard"/>
          <w:rFonts w:hint="cs"/>
          <w:rtl/>
        </w:rPr>
        <w:t>ٱ</w:t>
      </w:r>
      <w:r w:rsidRPr="000E1495">
        <w:rPr>
          <w:rStyle w:val="Chard"/>
          <w:rFonts w:hint="eastAsia"/>
          <w:rtl/>
        </w:rPr>
        <w:t>ل</w:t>
      </w:r>
      <w:r w:rsidRPr="000E1495">
        <w:rPr>
          <w:rStyle w:val="Chard"/>
          <w:rFonts w:hint="cs"/>
          <w:rtl/>
        </w:rPr>
        <w:t>ۡيَقِينِ</w:t>
      </w:r>
      <w:r w:rsidRPr="000E1495">
        <w:rPr>
          <w:rStyle w:val="Chard"/>
          <w:rtl/>
        </w:rPr>
        <w:t>٥١ فَسَبِّح</w:t>
      </w:r>
      <w:r w:rsidRPr="000E1495">
        <w:rPr>
          <w:rStyle w:val="Chard"/>
          <w:rFonts w:hint="cs"/>
          <w:rtl/>
        </w:rPr>
        <w:t>ۡ</w:t>
      </w:r>
      <w:r w:rsidRPr="000E1495">
        <w:rPr>
          <w:rStyle w:val="Chard"/>
          <w:rtl/>
        </w:rPr>
        <w:t xml:space="preserve"> </w:t>
      </w:r>
      <w:r w:rsidRPr="000E1495">
        <w:rPr>
          <w:rStyle w:val="Chard"/>
          <w:rFonts w:hint="cs"/>
          <w:rtl/>
        </w:rPr>
        <w:t>بِٱ</w:t>
      </w:r>
      <w:r w:rsidRPr="000E1495">
        <w:rPr>
          <w:rStyle w:val="Chard"/>
          <w:rFonts w:hint="eastAsia"/>
          <w:rtl/>
        </w:rPr>
        <w:t>س</w:t>
      </w:r>
      <w:r w:rsidRPr="000E1495">
        <w:rPr>
          <w:rStyle w:val="Chard"/>
          <w:rFonts w:hint="cs"/>
          <w:rtl/>
        </w:rPr>
        <w:t>ۡمِ</w:t>
      </w:r>
      <w:r w:rsidRPr="000E1495">
        <w:rPr>
          <w:rStyle w:val="Chard"/>
          <w:rtl/>
        </w:rPr>
        <w:t xml:space="preserve"> رَبِّكَ </w:t>
      </w:r>
      <w:r w:rsidRPr="000E1495">
        <w:rPr>
          <w:rStyle w:val="Chard"/>
          <w:rFonts w:hint="cs"/>
          <w:rtl/>
        </w:rPr>
        <w:t>ٱ</w:t>
      </w:r>
      <w:r w:rsidRPr="000E1495">
        <w:rPr>
          <w:rStyle w:val="Chard"/>
          <w:rFonts w:hint="eastAsia"/>
          <w:rtl/>
        </w:rPr>
        <w:t>ل</w:t>
      </w:r>
      <w:r w:rsidRPr="000E1495">
        <w:rPr>
          <w:rStyle w:val="Chard"/>
          <w:rFonts w:hint="cs"/>
          <w:rtl/>
        </w:rPr>
        <w:t>ۡعَظِيمِ</w:t>
      </w:r>
      <w:r w:rsidRPr="000E1495">
        <w:rPr>
          <w:rStyle w:val="Chard"/>
          <w:rtl/>
        </w:rPr>
        <w:t>٥٢</w:t>
      </w:r>
      <w:r w:rsidRPr="00A77F34">
        <w:rPr>
          <w:rFonts w:ascii="Times New Roman" w:hAnsi="Times New Roman" w:cs="Traditional Arabic" w:hint="cs"/>
          <w:rtl/>
        </w:rPr>
        <w:t>﴾</w:t>
      </w:r>
    </w:p>
    <w:p w:rsidR="00AA3E70" w:rsidRDefault="00BA41F6" w:rsidP="00BA41F6">
      <w:pPr>
        <w:pStyle w:val="a9"/>
        <w:rPr>
          <w:rtl/>
        </w:rPr>
      </w:pPr>
      <w:r>
        <w:rPr>
          <w:rFonts w:hint="cs"/>
          <w:rtl/>
        </w:rPr>
        <w:t>ترجمه:</w:t>
      </w:r>
    </w:p>
    <w:p w:rsidR="00707142" w:rsidRDefault="000E1495" w:rsidP="00707142">
      <w:pPr>
        <w:pStyle w:val="a8"/>
        <w:rPr>
          <w:rtl/>
        </w:rPr>
      </w:pPr>
      <w:r>
        <w:rPr>
          <w:rFonts w:hint="cs"/>
          <w:rtl/>
        </w:rPr>
        <w:lastRenderedPageBreak/>
        <w:t>«</w:t>
      </w:r>
      <w:r w:rsidR="00BA41F6">
        <w:rPr>
          <w:rFonts w:hint="cs"/>
          <w:rtl/>
        </w:rPr>
        <w:t>پس قسم یاد می‌کنم به آنچه می‌بینید (38) و به آنچه نمی‌بینید</w:t>
      </w:r>
      <w:r w:rsidR="00707142">
        <w:rPr>
          <w:rFonts w:hint="cs"/>
          <w:rtl/>
        </w:rPr>
        <w:t xml:space="preserve"> (39) همانا آن (قرآن) بی‌شک سخن فرستاده‌ای بزرگوار است (40) و آن گفتار شاعر نیست، (اما شما) اندکی ایمان دارید (41) و نه سخن پیشگو، اندکی پند می‌گیرید (42) فرستاده‌ای از جانت پروردگار جهانیان است (43) و اگر (محمد) پاره‌ای سخنان را بر ما بر می‌بست (که نا نگفته بودیم) (44) یقیناً او را قدرتمندانه می‌گرفتیم (45) سپس رگ قلبش را قطع می‌کردیم (46) پس هیج کدام از شما بازدارنده از (عذاب) او نمی‌شد (47) و در حقیقت آن اندرزی برای پرهیزگاران است (48) و یقیناً ما</w:t>
      </w:r>
      <w:r>
        <w:rPr>
          <w:rFonts w:hint="cs"/>
          <w:rtl/>
        </w:rPr>
        <w:t xml:space="preserve"> می‌دانیم که از شما کسانی تکذیب</w:t>
      </w:r>
      <w:r>
        <w:rPr>
          <w:rFonts w:hint="eastAsia"/>
          <w:rtl/>
        </w:rPr>
        <w:t>‌</w:t>
      </w:r>
      <w:r w:rsidR="00707142">
        <w:rPr>
          <w:rFonts w:hint="cs"/>
          <w:rtl/>
        </w:rPr>
        <w:t>کنندگان هستند (49) و همانا آن (قرآن) حسرتی بر کافران خواهد بود (50) و همانا آن بی</w:t>
      </w:r>
      <w:r w:rsidR="00707142">
        <w:rPr>
          <w:rFonts w:hint="eastAsia"/>
          <w:rtl/>
        </w:rPr>
        <w:t>‌گمان حقیقت یق</w:t>
      </w:r>
      <w:r w:rsidR="00707142">
        <w:rPr>
          <w:rFonts w:hint="cs"/>
          <w:rtl/>
        </w:rPr>
        <w:t>ینی است (51) پس نام پروردگار بزرگت را به پاکی یاد کن (52)</w:t>
      </w:r>
      <w:r>
        <w:rPr>
          <w:rFonts w:hint="cs"/>
          <w:rtl/>
        </w:rPr>
        <w:t>»</w:t>
      </w:r>
      <w:r w:rsidR="00707142">
        <w:rPr>
          <w:rFonts w:hint="cs"/>
          <w:rtl/>
        </w:rPr>
        <w:t>.</w:t>
      </w:r>
    </w:p>
    <w:p w:rsidR="00707142" w:rsidRDefault="00707142" w:rsidP="00707142">
      <w:pPr>
        <w:pStyle w:val="a9"/>
        <w:rPr>
          <w:rtl/>
        </w:rPr>
      </w:pPr>
      <w:r>
        <w:rPr>
          <w:rFonts w:hint="cs"/>
          <w:rtl/>
        </w:rPr>
        <w:t>توضیحات:</w:t>
      </w:r>
    </w:p>
    <w:p w:rsidR="00707142" w:rsidRDefault="003A6281" w:rsidP="000E1495">
      <w:pPr>
        <w:pStyle w:val="a8"/>
        <w:rPr>
          <w:rtl/>
        </w:rPr>
      </w:pPr>
      <w:r w:rsidRPr="003A6281">
        <w:rPr>
          <w:rFonts w:cs="Traditional Arabic"/>
          <w:rtl/>
        </w:rPr>
        <w:t>﴿</w:t>
      </w:r>
      <w:r w:rsidRPr="003A6281">
        <w:rPr>
          <w:rFonts w:cs="KFGQPC Uthmanic Script HAFS"/>
          <w:rtl/>
        </w:rPr>
        <w:t>فَلَا</w:t>
      </w:r>
      <w:r w:rsidRPr="003A6281">
        <w:rPr>
          <w:rFonts w:ascii="Times New Roman" w:hAnsi="Times New Roman" w:cs="KFGQPC Uthmanic Script HAFS" w:hint="cs"/>
          <w:rtl/>
        </w:rPr>
        <w:t>ٓ</w:t>
      </w:r>
      <w:r w:rsidRPr="003A6281">
        <w:rPr>
          <w:rFonts w:cs="KFGQPC Uthmanic Script HAFS"/>
          <w:rtl/>
        </w:rPr>
        <w:t xml:space="preserve"> </w:t>
      </w:r>
      <w:r w:rsidRPr="003A6281">
        <w:rPr>
          <w:rFonts w:cs="KFGQPC Uthmanic Script HAFS" w:hint="cs"/>
          <w:rtl/>
        </w:rPr>
        <w:t>أُق</w:t>
      </w:r>
      <w:r w:rsidRPr="003A6281">
        <w:rPr>
          <w:rFonts w:ascii="Times New Roman" w:hAnsi="Times New Roman" w:cs="KFGQPC Uthmanic Script HAFS" w:hint="cs"/>
          <w:rtl/>
        </w:rPr>
        <w:t>ۡ</w:t>
      </w:r>
      <w:r w:rsidRPr="003A6281">
        <w:rPr>
          <w:rFonts w:cs="KFGQPC Uthmanic Script HAFS" w:hint="cs"/>
          <w:rtl/>
        </w:rPr>
        <w:t>سِمُ</w:t>
      </w:r>
      <w:r w:rsidRPr="003A6281">
        <w:rPr>
          <w:rFonts w:ascii="Times New Roman" w:hAnsi="Times New Roman" w:cs="Traditional Arabic" w:hint="cs"/>
          <w:rtl/>
        </w:rPr>
        <w:t>﴾</w:t>
      </w:r>
      <w:r w:rsidR="00707142">
        <w:rPr>
          <w:rFonts w:hint="cs"/>
          <w:rtl/>
        </w:rPr>
        <w:t>:</w:t>
      </w:r>
      <w:r>
        <w:rPr>
          <w:rFonts w:hint="cs"/>
          <w:rtl/>
        </w:rPr>
        <w:t xml:space="preserve"> أقسم،</w:t>
      </w:r>
      <w:r w:rsidR="000E1495">
        <w:rPr>
          <w:rFonts w:hint="cs"/>
          <w:rtl/>
        </w:rPr>
        <w:t xml:space="preserve"> «لا»</w:t>
      </w:r>
      <w:r w:rsidR="00707142">
        <w:rPr>
          <w:rFonts w:hint="cs"/>
          <w:rtl/>
        </w:rPr>
        <w:t xml:space="preserve"> در این جا زائده و برای تأکید است. </w:t>
      </w:r>
      <w:r w:rsidRPr="003A6281">
        <w:rPr>
          <w:rFonts w:cs="Traditional Arabic"/>
          <w:rtl/>
        </w:rPr>
        <w:t>﴿</w:t>
      </w:r>
      <w:r w:rsidRPr="003A6281">
        <w:rPr>
          <w:rFonts w:cs="KFGQPC Uthmanic Script HAFS"/>
          <w:rtl/>
        </w:rPr>
        <w:t>بِمَا تُب</w:t>
      </w:r>
      <w:r w:rsidRPr="003A6281">
        <w:rPr>
          <w:rFonts w:ascii="Times New Roman" w:hAnsi="Times New Roman" w:cs="KFGQPC Uthmanic Script HAFS" w:hint="cs"/>
          <w:rtl/>
        </w:rPr>
        <w:t>ۡ</w:t>
      </w:r>
      <w:r w:rsidRPr="003A6281">
        <w:rPr>
          <w:rFonts w:cs="KFGQPC Uthmanic Script HAFS" w:hint="cs"/>
          <w:rtl/>
        </w:rPr>
        <w:t>صِرُونَ</w:t>
      </w:r>
      <w:r w:rsidRPr="003A6281">
        <w:rPr>
          <w:rFonts w:ascii="Times New Roman" w:hAnsi="Times New Roman" w:cs="Traditional Arabic" w:hint="cs"/>
          <w:rtl/>
        </w:rPr>
        <w:t>﴾</w:t>
      </w:r>
      <w:r>
        <w:rPr>
          <w:rFonts w:ascii="Times New Roman" w:hAnsi="Times New Roman" w:cs="Traditional Arabic" w:hint="cs"/>
          <w:rtl/>
        </w:rPr>
        <w:t>...</w:t>
      </w:r>
      <w:r w:rsidR="00707142">
        <w:rPr>
          <w:rFonts w:hint="cs"/>
          <w:rtl/>
        </w:rPr>
        <w:t xml:space="preserve">: در حقیقت خداوند به ظاهر و باطن، جسم و روح، انس و جن، خالق و مخلوق، دنیا و آخرت و قدرت ظاهری و باطنی خود سوگند می‌خورد. </w:t>
      </w:r>
      <w:r w:rsidR="000E1495">
        <w:rPr>
          <w:rFonts w:cs="Traditional Arabic" w:hint="cs"/>
          <w:rtl/>
        </w:rPr>
        <w:t>﴿</w:t>
      </w:r>
      <w:r w:rsidR="000E1495" w:rsidRPr="000E1495">
        <w:rPr>
          <w:rStyle w:val="Chard"/>
          <w:rFonts w:hint="cs"/>
          <w:rtl/>
        </w:rPr>
        <w:t>رَسُولٖ</w:t>
      </w:r>
      <w:r w:rsidR="000E1495">
        <w:rPr>
          <w:rFonts w:cs="Traditional Arabic" w:hint="cs"/>
          <w:rtl/>
        </w:rPr>
        <w:t>﴾</w:t>
      </w:r>
      <w:r w:rsidR="00707142">
        <w:rPr>
          <w:rFonts w:hint="cs"/>
          <w:rtl/>
        </w:rPr>
        <w:t>: فرستاده، در این جا منظور رسول</w:t>
      </w:r>
      <w:r w:rsidR="000E1495">
        <w:rPr>
          <w:rFonts w:hint="cs"/>
          <w:rtl/>
        </w:rPr>
        <w:t xml:space="preserve"> </w:t>
      </w:r>
      <w:r w:rsidR="00707142">
        <w:rPr>
          <w:rFonts w:hint="cs"/>
          <w:rtl/>
        </w:rPr>
        <w:t>‌</w:t>
      </w:r>
      <w:r>
        <w:rPr>
          <w:rFonts w:hint="eastAsia"/>
          <w:rtl/>
        </w:rPr>
        <w:t>‌</w:t>
      </w:r>
      <w:r w:rsidR="00707142">
        <w:rPr>
          <w:rFonts w:hint="cs"/>
          <w:rtl/>
        </w:rPr>
        <w:t xml:space="preserve">الله </w:t>
      </w:r>
      <w:r w:rsidR="00707142">
        <w:rPr>
          <w:rFonts w:cs="CTraditional Arabic" w:hint="cs"/>
          <w:rtl/>
        </w:rPr>
        <w:t>ص</w:t>
      </w:r>
      <w:r w:rsidR="00707142">
        <w:rPr>
          <w:rFonts w:hint="cs"/>
          <w:rtl/>
        </w:rPr>
        <w:t xml:space="preserve"> است. طبق قول برخی مفسرین، مراد از رسول در این‌جا، جبریل است.</w:t>
      </w:r>
    </w:p>
    <w:p w:rsidR="00707142" w:rsidRDefault="00707142" w:rsidP="000E1495">
      <w:pPr>
        <w:pStyle w:val="a8"/>
        <w:rPr>
          <w:rtl/>
        </w:rPr>
      </w:pPr>
      <w:r w:rsidRPr="00C46F7F">
        <w:rPr>
          <w:rStyle w:val="Char5"/>
          <w:rFonts w:hint="cs"/>
          <w:rtl/>
        </w:rPr>
        <w:t>نکته:</w:t>
      </w:r>
      <w:r>
        <w:rPr>
          <w:rFonts w:hint="cs"/>
          <w:rtl/>
        </w:rPr>
        <w:t xml:space="preserve"> </w:t>
      </w:r>
      <w:r w:rsidR="003A6281">
        <w:rPr>
          <w:rFonts w:hint="cs"/>
          <w:rtl/>
        </w:rPr>
        <w:t>«</w:t>
      </w:r>
      <w:r>
        <w:rPr>
          <w:rFonts w:hint="cs"/>
          <w:rtl/>
        </w:rPr>
        <w:t>قول رسول بودن قرآن</w:t>
      </w:r>
      <w:r w:rsidR="003A6281">
        <w:rPr>
          <w:rFonts w:hint="cs"/>
          <w:rtl/>
        </w:rPr>
        <w:t>»</w:t>
      </w:r>
      <w:r>
        <w:rPr>
          <w:rFonts w:hint="cs"/>
          <w:rtl/>
        </w:rPr>
        <w:t xml:space="preserve"> با </w:t>
      </w:r>
      <w:r w:rsidR="003A6281">
        <w:rPr>
          <w:rFonts w:hint="cs"/>
          <w:rtl/>
        </w:rPr>
        <w:t>«</w:t>
      </w:r>
      <w:r>
        <w:rPr>
          <w:rFonts w:hint="cs"/>
          <w:rtl/>
        </w:rPr>
        <w:t>کلام خدا بودن قرآن</w:t>
      </w:r>
      <w:r w:rsidR="003A6281">
        <w:rPr>
          <w:rFonts w:hint="cs"/>
          <w:rtl/>
        </w:rPr>
        <w:t>»</w:t>
      </w:r>
      <w:r>
        <w:rPr>
          <w:rFonts w:hint="cs"/>
          <w:rtl/>
        </w:rPr>
        <w:t xml:space="preserve"> منافاتی ندارد، زیرا منظور از آن، تلاوت و ت</w:t>
      </w:r>
      <w:r w:rsidR="000E1495">
        <w:rPr>
          <w:rFonts w:hint="cs"/>
          <w:rtl/>
        </w:rPr>
        <w:t>ب</w:t>
      </w:r>
      <w:r>
        <w:rPr>
          <w:rFonts w:hint="cs"/>
          <w:rtl/>
        </w:rPr>
        <w:t>لیغ و نقل قول رسول از خداوند است.</w:t>
      </w:r>
    </w:p>
    <w:p w:rsidR="00C46F7F" w:rsidRDefault="003A6281" w:rsidP="00BA5A64">
      <w:pPr>
        <w:pStyle w:val="a8"/>
        <w:rPr>
          <w:rtl/>
        </w:rPr>
      </w:pPr>
      <w:r w:rsidRPr="003A6281">
        <w:rPr>
          <w:rFonts w:cs="Traditional Arabic"/>
          <w:rtl/>
        </w:rPr>
        <w:t>﴿</w:t>
      </w:r>
      <w:r w:rsidRPr="003A6281">
        <w:rPr>
          <w:rFonts w:cs="KFGQPC Uthmanic Script HAFS"/>
          <w:rtl/>
        </w:rPr>
        <w:t>شَاعِر</w:t>
      </w:r>
      <w:r w:rsidRPr="003A6281">
        <w:rPr>
          <w:rFonts w:ascii="Times New Roman" w:hAnsi="Times New Roman" w:cs="KFGQPC Uthmanic Script HAFS" w:hint="cs"/>
          <w:rtl/>
        </w:rPr>
        <w:t>ٖۚ</w:t>
      </w:r>
      <w:r w:rsidRPr="003A6281">
        <w:rPr>
          <w:rFonts w:ascii="Times New Roman" w:hAnsi="Times New Roman" w:cs="Traditional Arabic" w:hint="cs"/>
          <w:rtl/>
        </w:rPr>
        <w:t>﴾</w:t>
      </w:r>
      <w:r w:rsidR="00C46F7F">
        <w:rPr>
          <w:rFonts w:hint="cs"/>
          <w:rtl/>
        </w:rPr>
        <w:t>: آن که بر حسب خیالش سخن گوید و خداوند گفته است که فن شاعری را به پیامبر یاد نداده است و اصلاً شایسته</w:t>
      </w:r>
      <w:r w:rsidR="00C46F7F">
        <w:rPr>
          <w:rFonts w:hint="eastAsia"/>
          <w:rtl/>
        </w:rPr>
        <w:t>‌</w:t>
      </w:r>
      <w:r w:rsidR="00C46F7F">
        <w:rPr>
          <w:rFonts w:hint="cs"/>
          <w:rtl/>
        </w:rPr>
        <w:t xml:space="preserve">ی مقام و رسالت او نیست: </w:t>
      </w:r>
      <w:r w:rsidR="000E1495" w:rsidRPr="000E1495">
        <w:rPr>
          <w:rFonts w:cs="Traditional Arabic"/>
          <w:rtl/>
        </w:rPr>
        <w:t>﴿</w:t>
      </w:r>
      <w:r w:rsidR="000E1495" w:rsidRPr="000E1495">
        <w:rPr>
          <w:rFonts w:cs="KFGQPC Uthmanic Script HAFS"/>
          <w:rtl/>
        </w:rPr>
        <w:t>وَمَا عَلَّم</w:t>
      </w:r>
      <w:r w:rsidR="000E1495" w:rsidRPr="000E1495">
        <w:rPr>
          <w:rFonts w:ascii="Times New Roman" w:hAnsi="Times New Roman" w:cs="KFGQPC Uthmanic Script HAFS" w:hint="cs"/>
          <w:rtl/>
        </w:rPr>
        <w:t>ۡ</w:t>
      </w:r>
      <w:r w:rsidR="000E1495" w:rsidRPr="000E1495">
        <w:rPr>
          <w:rFonts w:cs="KFGQPC Uthmanic Script HAFS" w:hint="cs"/>
          <w:rtl/>
        </w:rPr>
        <w:t>نَٰهُ</w:t>
      </w:r>
      <w:r w:rsidR="000E1495" w:rsidRPr="000E1495">
        <w:rPr>
          <w:rFonts w:cs="KFGQPC Uthmanic Script HAFS"/>
          <w:rtl/>
        </w:rPr>
        <w:t xml:space="preserve"> </w:t>
      </w:r>
      <w:r w:rsidR="000E1495" w:rsidRPr="000E1495">
        <w:rPr>
          <w:rFonts w:cs="KFGQPC Uthmanic Script HAFS" w:hint="cs"/>
          <w:rtl/>
        </w:rPr>
        <w:t>ٱ</w:t>
      </w:r>
      <w:r w:rsidR="000E1495" w:rsidRPr="000E1495">
        <w:rPr>
          <w:rFonts w:cs="KFGQPC Uthmanic Script HAFS" w:hint="eastAsia"/>
          <w:rtl/>
        </w:rPr>
        <w:t>لشِّع</w:t>
      </w:r>
      <w:r w:rsidR="000E1495" w:rsidRPr="000E1495">
        <w:rPr>
          <w:rFonts w:ascii="Times New Roman" w:hAnsi="Times New Roman" w:cs="KFGQPC Uthmanic Script HAFS" w:hint="cs"/>
          <w:rtl/>
        </w:rPr>
        <w:t>ۡ</w:t>
      </w:r>
      <w:r w:rsidR="000E1495" w:rsidRPr="000E1495">
        <w:rPr>
          <w:rFonts w:cs="KFGQPC Uthmanic Script HAFS" w:hint="cs"/>
          <w:rtl/>
        </w:rPr>
        <w:t>رَ</w:t>
      </w:r>
      <w:r w:rsidR="000E1495" w:rsidRPr="000E1495">
        <w:rPr>
          <w:rFonts w:cs="KFGQPC Uthmanic Script HAFS"/>
          <w:rtl/>
        </w:rPr>
        <w:t xml:space="preserve"> وَمَا يَن</w:t>
      </w:r>
      <w:r w:rsidR="000E1495" w:rsidRPr="000E1495">
        <w:rPr>
          <w:rFonts w:ascii="Times New Roman" w:hAnsi="Times New Roman" w:cs="KFGQPC Uthmanic Script HAFS" w:hint="cs"/>
          <w:rtl/>
        </w:rPr>
        <w:t>ۢ</w:t>
      </w:r>
      <w:r w:rsidR="000E1495" w:rsidRPr="000E1495">
        <w:rPr>
          <w:rFonts w:cs="KFGQPC Uthmanic Script HAFS" w:hint="cs"/>
          <w:rtl/>
        </w:rPr>
        <w:t>بَغِي</w:t>
      </w:r>
      <w:r w:rsidR="000E1495" w:rsidRPr="000E1495">
        <w:rPr>
          <w:rFonts w:cs="KFGQPC Uthmanic Script HAFS"/>
          <w:rtl/>
        </w:rPr>
        <w:t xml:space="preserve"> </w:t>
      </w:r>
      <w:r w:rsidR="000E1495" w:rsidRPr="000E1495">
        <w:rPr>
          <w:rFonts w:cs="KFGQPC Uthmanic Script HAFS" w:hint="cs"/>
          <w:rtl/>
        </w:rPr>
        <w:t>لَه</w:t>
      </w:r>
      <w:r w:rsidR="000E1495" w:rsidRPr="000E1495">
        <w:rPr>
          <w:rFonts w:cs="Traditional Arabic"/>
          <w:rtl/>
        </w:rPr>
        <w:t>﴾</w:t>
      </w:r>
      <w:r w:rsidR="000E1495">
        <w:rPr>
          <w:rFonts w:cs="Arial"/>
          <w:szCs w:val="24"/>
          <w:rtl/>
        </w:rPr>
        <w:t xml:space="preserve"> </w:t>
      </w:r>
      <w:r w:rsidR="000E1495" w:rsidRPr="000E1495">
        <w:rPr>
          <w:rStyle w:val="Char6"/>
          <w:rtl/>
        </w:rPr>
        <w:t>[يس: 69]</w:t>
      </w:r>
      <w:r w:rsidR="00C46F7F">
        <w:rPr>
          <w:rFonts w:hint="cs"/>
          <w:rtl/>
        </w:rPr>
        <w:t xml:space="preserve"> اما مشرکان پیوسته تهمت شاعری به پیامبر می‌زدند تا سخنان او را أوهام و خالات جلوه دهند. </w:t>
      </w:r>
      <w:r w:rsidR="00C46F7F">
        <w:rPr>
          <w:rFonts w:cs="Traditional Arabic" w:hint="cs"/>
          <w:rtl/>
        </w:rPr>
        <w:t>﴿</w:t>
      </w:r>
      <w:r w:rsidR="000E1495" w:rsidRPr="000E1495">
        <w:rPr>
          <w:rStyle w:val="Chard"/>
          <w:rFonts w:hint="cs"/>
          <w:rtl/>
        </w:rPr>
        <w:t>قَلِيلٗا</w:t>
      </w:r>
      <w:r w:rsidR="000E1495" w:rsidRPr="000E1495">
        <w:rPr>
          <w:rStyle w:val="Chard"/>
          <w:rtl/>
        </w:rPr>
        <w:t xml:space="preserve"> </w:t>
      </w:r>
      <w:r w:rsidR="000E1495" w:rsidRPr="000E1495">
        <w:rPr>
          <w:rStyle w:val="Chard"/>
          <w:rFonts w:hint="cs"/>
          <w:rtl/>
        </w:rPr>
        <w:t>مَّا</w:t>
      </w:r>
      <w:r w:rsidR="000E1495" w:rsidRPr="000E1495">
        <w:rPr>
          <w:rStyle w:val="Chard"/>
          <w:rtl/>
        </w:rPr>
        <w:t xml:space="preserve"> </w:t>
      </w:r>
      <w:r w:rsidR="000E1495" w:rsidRPr="000E1495">
        <w:rPr>
          <w:rStyle w:val="Chard"/>
          <w:rFonts w:hint="cs"/>
          <w:rtl/>
        </w:rPr>
        <w:t>تُؤۡمِنُونَ</w:t>
      </w:r>
      <w:r w:rsidR="00C46F7F">
        <w:rPr>
          <w:rFonts w:cs="Traditional Arabic" w:hint="cs"/>
          <w:rtl/>
        </w:rPr>
        <w:t>﴾</w:t>
      </w:r>
      <w:r w:rsidR="00C46F7F">
        <w:rPr>
          <w:rFonts w:hint="cs"/>
          <w:rtl/>
        </w:rPr>
        <w:t xml:space="preserve">: منظور از </w:t>
      </w:r>
      <w:r w:rsidR="000E1495">
        <w:rPr>
          <w:rFonts w:hint="cs"/>
          <w:rtl/>
        </w:rPr>
        <w:t>«</w:t>
      </w:r>
      <w:r w:rsidR="00C46F7F">
        <w:rPr>
          <w:rFonts w:hint="cs"/>
          <w:rtl/>
        </w:rPr>
        <w:t>قلّت</w:t>
      </w:r>
      <w:r w:rsidR="000E1495">
        <w:rPr>
          <w:rFonts w:hint="cs"/>
          <w:rtl/>
        </w:rPr>
        <w:t>»</w:t>
      </w:r>
      <w:r w:rsidR="00C46F7F">
        <w:rPr>
          <w:rFonts w:hint="cs"/>
          <w:rtl/>
        </w:rPr>
        <w:t xml:space="preserve"> در این جا نفی کل است، یعنی اصلاً قرآن را باور ندارند و اصلاً از آن پند نمی‌پذیرند؛ </w:t>
      </w:r>
      <w:r w:rsidR="000E1495">
        <w:rPr>
          <w:rFonts w:hint="cs"/>
          <w:rtl/>
        </w:rPr>
        <w:t>«</w:t>
      </w:r>
      <w:r w:rsidR="00C46F7F">
        <w:rPr>
          <w:rFonts w:hint="cs"/>
          <w:rtl/>
        </w:rPr>
        <w:t>ما</w:t>
      </w:r>
      <w:r w:rsidR="000E1495">
        <w:rPr>
          <w:rFonts w:hint="cs"/>
          <w:rtl/>
        </w:rPr>
        <w:t>»</w:t>
      </w:r>
      <w:r w:rsidR="00C46F7F">
        <w:rPr>
          <w:rFonts w:hint="cs"/>
          <w:rtl/>
        </w:rPr>
        <w:t xml:space="preserve"> در این جا زائد و برای تأکید و </w:t>
      </w:r>
      <w:r w:rsidR="000E1495">
        <w:rPr>
          <w:rFonts w:hint="cs"/>
          <w:rtl/>
        </w:rPr>
        <w:t>«</w:t>
      </w:r>
      <w:r w:rsidR="00C46F7F">
        <w:rPr>
          <w:rFonts w:hint="cs"/>
          <w:rtl/>
        </w:rPr>
        <w:t>قلیلاً</w:t>
      </w:r>
      <w:r w:rsidR="000E1495">
        <w:rPr>
          <w:rFonts w:hint="cs"/>
          <w:rtl/>
        </w:rPr>
        <w:t>»</w:t>
      </w:r>
      <w:r w:rsidR="00C46F7F">
        <w:rPr>
          <w:rFonts w:hint="cs"/>
          <w:rtl/>
        </w:rPr>
        <w:t xml:space="preserve"> صفت برای مصدر محذوف است، یعنی </w:t>
      </w:r>
      <w:r w:rsidR="00BA5A64" w:rsidRPr="00BA5A64">
        <w:rPr>
          <w:rFonts w:hint="cs"/>
          <w:rtl/>
        </w:rPr>
        <w:t>«</w:t>
      </w:r>
      <w:r w:rsidR="00BA5A64" w:rsidRPr="00BA5A64">
        <w:rPr>
          <w:rStyle w:val="Char1"/>
          <w:rFonts w:hint="cs"/>
          <w:rtl/>
        </w:rPr>
        <w:t>تؤمنون ایماناً قلیلاً</w:t>
      </w:r>
      <w:r w:rsidR="00BA5A64" w:rsidRPr="00BA5A64">
        <w:rPr>
          <w:rFonts w:hint="cs"/>
          <w:rtl/>
        </w:rPr>
        <w:t>»</w:t>
      </w:r>
      <w:r w:rsidR="00BA5A64">
        <w:rPr>
          <w:rFonts w:hint="cs"/>
          <w:rtl/>
        </w:rPr>
        <w:t>: پیش</w:t>
      </w:r>
      <w:r w:rsidR="00BA5A64">
        <w:rPr>
          <w:rFonts w:hint="eastAsia"/>
          <w:rtl/>
        </w:rPr>
        <w:t>‌</w:t>
      </w:r>
      <w:r w:rsidR="00C46F7F">
        <w:rPr>
          <w:rFonts w:hint="cs"/>
          <w:rtl/>
        </w:rPr>
        <w:t xml:space="preserve">گو، غیب‌دان که ادعای علم غیب می‌کند. </w:t>
      </w:r>
      <w:r w:rsidR="00C46F7F">
        <w:rPr>
          <w:rFonts w:cs="Traditional Arabic" w:hint="cs"/>
          <w:rtl/>
        </w:rPr>
        <w:t>﴿</w:t>
      </w:r>
      <w:r w:rsidR="00BA5A64" w:rsidRPr="000E1495">
        <w:rPr>
          <w:rStyle w:val="Chard"/>
          <w:rFonts w:hint="cs"/>
          <w:rtl/>
        </w:rPr>
        <w:t>تَنزِيلٞ</w:t>
      </w:r>
      <w:r w:rsidR="00C46F7F">
        <w:rPr>
          <w:rFonts w:cs="Traditional Arabic" w:hint="cs"/>
          <w:rtl/>
        </w:rPr>
        <w:t>﴾</w:t>
      </w:r>
      <w:r w:rsidR="00C46F7F">
        <w:rPr>
          <w:rFonts w:hint="cs"/>
          <w:rtl/>
        </w:rPr>
        <w:t>: فرود</w:t>
      </w:r>
      <w:r w:rsidR="00BA5A64">
        <w:rPr>
          <w:rFonts w:hint="cs"/>
          <w:rtl/>
        </w:rPr>
        <w:t xml:space="preserve"> </w:t>
      </w:r>
      <w:r w:rsidR="00C46F7F">
        <w:rPr>
          <w:rFonts w:hint="cs"/>
          <w:rtl/>
        </w:rPr>
        <w:t xml:space="preserve">آمده، فرستاده شده. </w:t>
      </w:r>
      <w:r w:rsidR="00C46F7F">
        <w:rPr>
          <w:rFonts w:cs="Traditional Arabic" w:hint="cs"/>
          <w:rtl/>
        </w:rPr>
        <w:t>﴿</w:t>
      </w:r>
      <w:r w:rsidR="00BA5A64" w:rsidRPr="000E1495">
        <w:rPr>
          <w:rStyle w:val="Chard"/>
          <w:rFonts w:hint="cs"/>
          <w:rtl/>
        </w:rPr>
        <w:t>تَقَو</w:t>
      </w:r>
      <w:r w:rsidR="00BA5A64" w:rsidRPr="000E1495">
        <w:rPr>
          <w:rStyle w:val="Chard"/>
          <w:rFonts w:hint="eastAsia"/>
          <w:rtl/>
        </w:rPr>
        <w:t>َّلَ</w:t>
      </w:r>
      <w:r w:rsidR="00C46F7F">
        <w:rPr>
          <w:rFonts w:cs="Traditional Arabic" w:hint="cs"/>
          <w:rtl/>
        </w:rPr>
        <w:t>﴾</w:t>
      </w:r>
      <w:r w:rsidR="00C46F7F">
        <w:rPr>
          <w:rFonts w:hint="cs"/>
          <w:rtl/>
        </w:rPr>
        <w:t xml:space="preserve">: نسبت دادن قول به کسی که اصلاً آن قول را نگفته باشد؛ نسبت سخن ناگفته به شخصی؛ به دروغ نیز اطلاق می‌شود. </w:t>
      </w:r>
      <w:r w:rsidR="00C46F7F">
        <w:rPr>
          <w:rFonts w:cs="Traditional Arabic" w:hint="cs"/>
          <w:rtl/>
        </w:rPr>
        <w:t>﴿</w:t>
      </w:r>
      <w:r w:rsidR="00BA5A64" w:rsidRPr="000E1495">
        <w:rPr>
          <w:rStyle w:val="Chard"/>
          <w:rFonts w:hint="cs"/>
          <w:rtl/>
        </w:rPr>
        <w:t>أَقَاوِيلِ</w:t>
      </w:r>
      <w:r w:rsidR="00C46F7F">
        <w:rPr>
          <w:rFonts w:cs="Traditional Arabic" w:hint="cs"/>
          <w:rtl/>
        </w:rPr>
        <w:t>﴾</w:t>
      </w:r>
      <w:r w:rsidR="00BA5A64">
        <w:rPr>
          <w:rFonts w:hint="cs"/>
          <w:rtl/>
        </w:rPr>
        <w:t xml:space="preserve"> </w:t>
      </w:r>
      <w:r w:rsidR="00BA5A64" w:rsidRPr="00BA5A64">
        <w:rPr>
          <w:rFonts w:hint="cs"/>
          <w:rtl/>
        </w:rPr>
        <w:t>ج أقوال ج قول</w:t>
      </w:r>
      <w:r w:rsidR="00C46F7F">
        <w:rPr>
          <w:rFonts w:hint="cs"/>
          <w:rtl/>
        </w:rPr>
        <w:t>: از این صیغه بیش‌تر جهت تحقیر سخن استفاده می</w:t>
      </w:r>
      <w:r w:rsidR="00C46F7F">
        <w:rPr>
          <w:rFonts w:hint="eastAsia"/>
          <w:rtl/>
        </w:rPr>
        <w:t>‌شود.</w:t>
      </w:r>
      <w:r w:rsidR="00BA5A64">
        <w:rPr>
          <w:rFonts w:hint="cs"/>
          <w:rtl/>
        </w:rPr>
        <w:t xml:space="preserve"> </w:t>
      </w:r>
      <w:r w:rsidR="00C46F7F">
        <w:rPr>
          <w:rFonts w:cs="Traditional Arabic" w:hint="cs"/>
          <w:rtl/>
        </w:rPr>
        <w:lastRenderedPageBreak/>
        <w:t>﴿</w:t>
      </w:r>
      <w:r w:rsidR="00BA5A64" w:rsidRPr="000E1495">
        <w:rPr>
          <w:rStyle w:val="Chard"/>
          <w:rFonts w:hint="cs"/>
          <w:rtl/>
        </w:rPr>
        <w:t>بِٱ</w:t>
      </w:r>
      <w:r w:rsidR="00BA5A64" w:rsidRPr="000E1495">
        <w:rPr>
          <w:rStyle w:val="Chard"/>
          <w:rFonts w:hint="eastAsia"/>
          <w:rtl/>
        </w:rPr>
        <w:t>ل</w:t>
      </w:r>
      <w:r w:rsidR="00BA5A64" w:rsidRPr="000E1495">
        <w:rPr>
          <w:rStyle w:val="Chard"/>
          <w:rFonts w:hint="cs"/>
          <w:rtl/>
        </w:rPr>
        <w:t>ۡيَمِينِ</w:t>
      </w:r>
      <w:r w:rsidR="00C46F7F">
        <w:rPr>
          <w:rFonts w:cs="Traditional Arabic" w:hint="cs"/>
          <w:rtl/>
        </w:rPr>
        <w:t>﴾</w:t>
      </w:r>
      <w:r w:rsidR="00C46F7F">
        <w:rPr>
          <w:rFonts w:hint="cs"/>
          <w:rtl/>
        </w:rPr>
        <w:t>: دو معنا از این فهمیده می‌شود: الف) مراد از یمین قدرت است، زیرا قوت و قدرت هر شخص در دست راست اوست و منظور خداو</w:t>
      </w:r>
      <w:r w:rsidR="00BA5A64">
        <w:rPr>
          <w:rFonts w:hint="cs"/>
          <w:rtl/>
        </w:rPr>
        <w:t>ند برخورد تند و قدرت‌مندانه است</w:t>
      </w:r>
      <w:r w:rsidR="00C46F7F">
        <w:rPr>
          <w:rFonts w:hint="cs"/>
          <w:rtl/>
        </w:rPr>
        <w:t xml:space="preserve">. ب) مراد دست راست شخصی است که می‌خواهد به دروغ گفتاری را به خداوند نسبت دهد، زیرا مخالفت و مقاله با یک خطا بسیاری مواقع با گرفتن دست راست همراه است، یعنی جلوگیری از ارتکاب خلاف. </w:t>
      </w:r>
      <w:r w:rsidR="00C46F7F">
        <w:rPr>
          <w:rFonts w:cs="Traditional Arabic" w:hint="cs"/>
          <w:rtl/>
        </w:rPr>
        <w:t>﴿</w:t>
      </w:r>
      <w:r w:rsidR="00BA5A64" w:rsidRPr="000E1495">
        <w:rPr>
          <w:rStyle w:val="Chard"/>
          <w:rFonts w:hint="cs"/>
          <w:rtl/>
        </w:rPr>
        <w:t>ٱ</w:t>
      </w:r>
      <w:r w:rsidR="00BA5A64" w:rsidRPr="000E1495">
        <w:rPr>
          <w:rStyle w:val="Chard"/>
          <w:rFonts w:hint="eastAsia"/>
          <w:rtl/>
        </w:rPr>
        <w:t>ل</w:t>
      </w:r>
      <w:r w:rsidR="00BA5A64" w:rsidRPr="000E1495">
        <w:rPr>
          <w:rStyle w:val="Chard"/>
          <w:rFonts w:hint="cs"/>
          <w:rtl/>
        </w:rPr>
        <w:t>ۡوَتِينَ</w:t>
      </w:r>
      <w:r w:rsidR="00C46F7F">
        <w:rPr>
          <w:rFonts w:cs="Traditional Arabic" w:hint="cs"/>
          <w:rtl/>
        </w:rPr>
        <w:t>﴾</w:t>
      </w:r>
      <w:r w:rsidR="00C46F7F">
        <w:rPr>
          <w:rFonts w:hint="cs"/>
          <w:rtl/>
        </w:rPr>
        <w:t xml:space="preserve">: رگ دل یا قلب که خون را به دیگر رگ‌ها می‌فرستد، آئورت که پاره شدن یا انسداد آن سبب مرگ حتمی می‌شود. </w:t>
      </w:r>
      <w:r w:rsidR="00C46F7F">
        <w:rPr>
          <w:rFonts w:cs="Traditional Arabic" w:hint="cs"/>
          <w:rtl/>
        </w:rPr>
        <w:t>﴿</w:t>
      </w:r>
      <w:r w:rsidR="00BA5A64" w:rsidRPr="000E1495">
        <w:rPr>
          <w:rStyle w:val="Chard"/>
          <w:rFonts w:hint="cs"/>
          <w:rtl/>
        </w:rPr>
        <w:t>حَٰجِزِينَ</w:t>
      </w:r>
      <w:r w:rsidR="00C46F7F">
        <w:rPr>
          <w:rFonts w:cs="Traditional Arabic" w:hint="cs"/>
          <w:rtl/>
        </w:rPr>
        <w:t>﴾</w:t>
      </w:r>
      <w:r w:rsidR="00BA5A64">
        <w:rPr>
          <w:rFonts w:cs="Traditional Arabic" w:hint="cs"/>
          <w:rtl/>
        </w:rPr>
        <w:t xml:space="preserve"> </w:t>
      </w:r>
      <w:r w:rsidR="00BA5A64" w:rsidRPr="00BA5A64">
        <w:rPr>
          <w:rFonts w:hint="cs"/>
          <w:rtl/>
        </w:rPr>
        <w:t>(حَجُر)</w:t>
      </w:r>
      <w:r w:rsidR="00BA5A64">
        <w:rPr>
          <w:rFonts w:hint="cs"/>
          <w:rtl/>
        </w:rPr>
        <w:t>: ممانعت</w:t>
      </w:r>
      <w:r w:rsidR="00BA5A64">
        <w:rPr>
          <w:rFonts w:hint="eastAsia"/>
          <w:rtl/>
        </w:rPr>
        <w:t>‌</w:t>
      </w:r>
      <w:r w:rsidR="00C46F7F">
        <w:rPr>
          <w:rFonts w:hint="cs"/>
          <w:rtl/>
        </w:rPr>
        <w:t xml:space="preserve">کننده، یعنی مانع رسیدن عذاب به او می‌شود تا عذاب را از او دفع کند و مانع کار خداوند شود. </w:t>
      </w:r>
      <w:r w:rsidR="00C46F7F">
        <w:rPr>
          <w:rFonts w:cs="Traditional Arabic" w:hint="cs"/>
          <w:rtl/>
        </w:rPr>
        <w:t>﴿</w:t>
      </w:r>
      <w:r w:rsidR="00BA5A64" w:rsidRPr="000E1495">
        <w:rPr>
          <w:rStyle w:val="Chard"/>
          <w:rtl/>
        </w:rPr>
        <w:t>تَذ</w:t>
      </w:r>
      <w:r w:rsidR="00BA5A64" w:rsidRPr="000E1495">
        <w:rPr>
          <w:rStyle w:val="Chard"/>
          <w:rFonts w:hint="cs"/>
          <w:rtl/>
        </w:rPr>
        <w:t>ۡكِرَةٞ</w:t>
      </w:r>
      <w:r w:rsidR="00C46F7F">
        <w:rPr>
          <w:rFonts w:cs="Traditional Arabic" w:hint="cs"/>
          <w:rtl/>
        </w:rPr>
        <w:t>﴾</w:t>
      </w:r>
      <w:r w:rsidR="00C46F7F">
        <w:rPr>
          <w:rFonts w:hint="cs"/>
          <w:rtl/>
        </w:rPr>
        <w:t>: یادآوری، پند و اندرز.</w:t>
      </w:r>
      <w:r w:rsidR="00C46F7F">
        <w:rPr>
          <w:rFonts w:cs="Traditional Arabic" w:hint="cs"/>
          <w:rtl/>
        </w:rPr>
        <w:t>﴿</w:t>
      </w:r>
      <w:r w:rsidR="00BA5A64" w:rsidRPr="000E1495">
        <w:rPr>
          <w:rStyle w:val="Chard"/>
          <w:rtl/>
        </w:rPr>
        <w:t>لَحَس</w:t>
      </w:r>
      <w:r w:rsidR="00BA5A64" w:rsidRPr="000E1495">
        <w:rPr>
          <w:rStyle w:val="Chard"/>
          <w:rFonts w:hint="cs"/>
          <w:rtl/>
        </w:rPr>
        <w:t>ۡرَةٌ</w:t>
      </w:r>
      <w:r w:rsidR="00C46F7F">
        <w:rPr>
          <w:rFonts w:cs="Traditional Arabic" w:hint="cs"/>
          <w:rtl/>
        </w:rPr>
        <w:t>﴾</w:t>
      </w:r>
      <w:r w:rsidR="00C46F7F">
        <w:rPr>
          <w:rFonts w:hint="cs"/>
          <w:rtl/>
        </w:rPr>
        <w:t>: حسرت</w:t>
      </w:r>
      <w:r w:rsidR="00C46F7F">
        <w:rPr>
          <w:rFonts w:hint="eastAsia"/>
          <w:rtl/>
        </w:rPr>
        <w:t>‌، ندامت، یعنی کافران در قیامت</w:t>
      </w:r>
      <w:r w:rsidR="00C46F7F">
        <w:rPr>
          <w:rFonts w:hint="cs"/>
          <w:rtl/>
        </w:rPr>
        <w:t xml:space="preserve"> نسبت به انکار قرآن و عکس‌العمل‌های ناشایست خود پشیمان می‌شوند و چون پشیمانی سودی ندارد پس بر فرصت ازدست رفته حسرت</w:t>
      </w:r>
      <w:r w:rsidR="00A13E35">
        <w:rPr>
          <w:rFonts w:hint="cs"/>
          <w:rtl/>
        </w:rPr>
        <w:t xml:space="preserve"> می‌خورند. </w:t>
      </w:r>
      <w:r w:rsidR="00A13E35">
        <w:rPr>
          <w:rFonts w:cs="Traditional Arabic" w:hint="cs"/>
          <w:rtl/>
        </w:rPr>
        <w:t>﴿</w:t>
      </w:r>
      <w:r w:rsidR="00BA5A64" w:rsidRPr="000E1495">
        <w:rPr>
          <w:rStyle w:val="Chard"/>
          <w:rtl/>
        </w:rPr>
        <w:t xml:space="preserve">َحَقُّ </w:t>
      </w:r>
      <w:r w:rsidR="00BA5A64" w:rsidRPr="000E1495">
        <w:rPr>
          <w:rStyle w:val="Chard"/>
          <w:rFonts w:hint="cs"/>
          <w:rtl/>
        </w:rPr>
        <w:t>ٱ</w:t>
      </w:r>
      <w:r w:rsidR="00BA5A64" w:rsidRPr="000E1495">
        <w:rPr>
          <w:rStyle w:val="Chard"/>
          <w:rFonts w:hint="eastAsia"/>
          <w:rtl/>
        </w:rPr>
        <w:t>ل</w:t>
      </w:r>
      <w:r w:rsidR="00BA5A64" w:rsidRPr="000E1495">
        <w:rPr>
          <w:rStyle w:val="Chard"/>
          <w:rFonts w:hint="cs"/>
          <w:rtl/>
        </w:rPr>
        <w:t>ۡيَقِينِ</w:t>
      </w:r>
      <w:r w:rsidR="00A13E35">
        <w:rPr>
          <w:rFonts w:cs="Traditional Arabic" w:hint="cs"/>
          <w:rtl/>
        </w:rPr>
        <w:t>﴾</w:t>
      </w:r>
      <w:r w:rsidR="00A13E35">
        <w:rPr>
          <w:rFonts w:hint="cs"/>
          <w:rtl/>
        </w:rPr>
        <w:t>: یقین از صفات علم و فراتر از معرفت و فهم است، زیرا همراه با ثبوت و حکم و کسب نتیجه است و بالاترین درجه‌ی آن حق الیقین است که بر پایه‌ی یقین و قطعیت بنا شده و هیچ راه‌ انکاری در آن باقی نمانده است.</w:t>
      </w:r>
      <w:r w:rsidR="00A13E35">
        <w:rPr>
          <w:rFonts w:cs="Traditional Arabic" w:hint="cs"/>
          <w:rtl/>
        </w:rPr>
        <w:t>﴿</w:t>
      </w:r>
      <w:r w:rsidR="00BA5A64" w:rsidRPr="000E1495">
        <w:rPr>
          <w:rStyle w:val="Chard"/>
          <w:rtl/>
        </w:rPr>
        <w:t>سَبِّح</w:t>
      </w:r>
      <w:r w:rsidR="00BA5A64" w:rsidRPr="000E1495">
        <w:rPr>
          <w:rStyle w:val="Chard"/>
          <w:rFonts w:hint="cs"/>
          <w:rtl/>
        </w:rPr>
        <w:t>ۡ</w:t>
      </w:r>
      <w:r w:rsidR="00A13E35">
        <w:rPr>
          <w:rFonts w:cs="Traditional Arabic" w:hint="cs"/>
          <w:rtl/>
        </w:rPr>
        <w:t>﴾</w:t>
      </w:r>
      <w:r w:rsidR="00A13E35">
        <w:rPr>
          <w:rFonts w:hint="cs"/>
          <w:rtl/>
        </w:rPr>
        <w:t>: تسبیح کن. معنای تسبیح، تنزیه و پاک‌</w:t>
      </w:r>
      <w:r w:rsidR="00BA5A64">
        <w:rPr>
          <w:rFonts w:hint="cs"/>
          <w:rtl/>
        </w:rPr>
        <w:t xml:space="preserve"> </w:t>
      </w:r>
      <w:r w:rsidR="00A13E35">
        <w:rPr>
          <w:rFonts w:hint="cs"/>
          <w:rtl/>
        </w:rPr>
        <w:t>داشتن خداوند از هر آن چیزی است که لایق ذات او نباشد.</w:t>
      </w:r>
    </w:p>
    <w:p w:rsidR="00A13E35" w:rsidRDefault="00A13E35" w:rsidP="00A13E35">
      <w:pPr>
        <w:pStyle w:val="a9"/>
        <w:rPr>
          <w:rtl/>
        </w:rPr>
      </w:pPr>
      <w:r>
        <w:rPr>
          <w:rFonts w:hint="cs"/>
          <w:rtl/>
        </w:rPr>
        <w:t>مفهوم کلی آیات:</w:t>
      </w:r>
    </w:p>
    <w:p w:rsidR="00A13E35" w:rsidRDefault="00A13E35" w:rsidP="000305C9">
      <w:pPr>
        <w:pStyle w:val="a8"/>
        <w:rPr>
          <w:rtl/>
        </w:rPr>
      </w:pPr>
      <w:r>
        <w:rPr>
          <w:rFonts w:hint="cs"/>
          <w:rtl/>
        </w:rPr>
        <w:t>قرآن کلام خداست و هی</w:t>
      </w:r>
      <w:r w:rsidR="000305C9">
        <w:rPr>
          <w:rFonts w:hint="cs"/>
          <w:rtl/>
        </w:rPr>
        <w:t>چ</w:t>
      </w:r>
      <w:r>
        <w:rPr>
          <w:rFonts w:hint="cs"/>
          <w:rtl/>
        </w:rPr>
        <w:t xml:space="preserve"> شبهه‌ای بر آن وارد نیست اما کوته</w:t>
      </w:r>
      <w:r w:rsidR="000305C9">
        <w:rPr>
          <w:rFonts w:hint="cs"/>
          <w:rtl/>
        </w:rPr>
        <w:t xml:space="preserve"> </w:t>
      </w:r>
      <w:r>
        <w:rPr>
          <w:rFonts w:hint="cs"/>
          <w:rtl/>
        </w:rPr>
        <w:t xml:space="preserve">‌نظران حاسد که در برابر عظمت و بلاغت قرآن درمانده‌اند از درماندگی چاره‌ای </w:t>
      </w:r>
      <w:r w:rsidR="000305C9">
        <w:rPr>
          <w:rFonts w:hint="cs"/>
          <w:rtl/>
        </w:rPr>
        <w:t>ج</w:t>
      </w:r>
      <w:r>
        <w:rPr>
          <w:rFonts w:hint="cs"/>
          <w:rtl/>
        </w:rPr>
        <w:t xml:space="preserve">ز ایراد شبهاتی بی‌اساس همچون نسبت شاعری و کاهنی به پیامبر </w:t>
      </w:r>
      <w:r>
        <w:rPr>
          <w:rFonts w:cs="CTraditional Arabic" w:hint="cs"/>
          <w:rtl/>
        </w:rPr>
        <w:t>ص</w:t>
      </w:r>
      <w:r>
        <w:rPr>
          <w:rFonts w:hint="cs"/>
          <w:rtl/>
        </w:rPr>
        <w:t xml:space="preserve"> نمی‌بینند، اما  خداوند با وجود و</w:t>
      </w:r>
      <w:r w:rsidR="000305C9">
        <w:rPr>
          <w:rFonts w:hint="cs"/>
          <w:rtl/>
        </w:rPr>
        <w:t>ض</w:t>
      </w:r>
      <w:r>
        <w:rPr>
          <w:rFonts w:hint="cs"/>
          <w:rtl/>
        </w:rPr>
        <w:t>وح کاملی که در حقانیت قرآن و صداقت پیامبر وجود دارد فرضیه‌ای مطرح می‌کند که اگر بر فرض محال، پیامبر قصد دستبرد و تحریف کلامی از قرآن را داشته باشد به شدت با او برخورد می‌شود و خداوند اجازه</w:t>
      </w:r>
      <w:r>
        <w:rPr>
          <w:rFonts w:hint="eastAsia"/>
          <w:rtl/>
        </w:rPr>
        <w:t>‌</w:t>
      </w:r>
      <w:r>
        <w:rPr>
          <w:rFonts w:hint="cs"/>
          <w:rtl/>
        </w:rPr>
        <w:t>ی</w:t>
      </w:r>
      <w:r w:rsidR="006F196C">
        <w:rPr>
          <w:rFonts w:hint="cs"/>
          <w:rtl/>
        </w:rPr>
        <w:t xml:space="preserve"> این کار راهیچ گاه به او نمی‌دهد. در حقیقت این فضیه محکم‌ترین برهان بر اثبات قرآن است که م</w:t>
      </w:r>
      <w:r w:rsidR="000305C9">
        <w:rPr>
          <w:rFonts w:hint="cs"/>
          <w:rtl/>
        </w:rPr>
        <w:t>ُهر سکوت را بر دهان هر گستاخ بی</w:t>
      </w:r>
      <w:r w:rsidR="000305C9">
        <w:rPr>
          <w:rFonts w:hint="eastAsia"/>
          <w:rtl/>
        </w:rPr>
        <w:t>‌</w:t>
      </w:r>
      <w:r w:rsidR="000305C9">
        <w:rPr>
          <w:rFonts w:hint="cs"/>
          <w:rtl/>
        </w:rPr>
        <w:t>خرد می‌زند و با بیان آن و</w:t>
      </w:r>
      <w:r w:rsidR="006F196C">
        <w:rPr>
          <w:rFonts w:hint="cs"/>
          <w:rtl/>
        </w:rPr>
        <w:t>عید شدید و مرگبار،</w:t>
      </w:r>
      <w:r w:rsidR="000305C9">
        <w:rPr>
          <w:rFonts w:hint="cs"/>
          <w:rtl/>
        </w:rPr>
        <w:t xml:space="preserve"> با همگان اتمام حجت می‌کند و پر</w:t>
      </w:r>
      <w:r w:rsidR="006F196C">
        <w:rPr>
          <w:rFonts w:hint="cs"/>
          <w:rtl/>
        </w:rPr>
        <w:t>و</w:t>
      </w:r>
      <w:r w:rsidR="000305C9">
        <w:rPr>
          <w:rFonts w:hint="cs"/>
          <w:rtl/>
        </w:rPr>
        <w:t>ا</w:t>
      </w:r>
      <w:r w:rsidR="006F196C">
        <w:rPr>
          <w:rFonts w:hint="cs"/>
          <w:rtl/>
        </w:rPr>
        <w:t>ضح است که این آیات بزرگ‌ترین تأیید بر صداقت رسول اکرم در پیام رسانی از جانب خداوند</w:t>
      </w:r>
      <w:r w:rsidR="006243B6">
        <w:rPr>
          <w:rFonts w:hint="cs"/>
          <w:rtl/>
        </w:rPr>
        <w:t xml:space="preserve"> به‌سوی </w:t>
      </w:r>
      <w:r w:rsidR="006F196C">
        <w:rPr>
          <w:rFonts w:hint="cs"/>
          <w:rtl/>
        </w:rPr>
        <w:t>بندگان است و هر شبهه‌ای را از او برطرف می‌سازد.</w:t>
      </w:r>
    </w:p>
    <w:p w:rsidR="006F196C" w:rsidRDefault="00196C40" w:rsidP="00196C40">
      <w:pPr>
        <w:pStyle w:val="a9"/>
        <w:rPr>
          <w:rtl/>
        </w:rPr>
      </w:pPr>
      <w:r>
        <w:rPr>
          <w:rFonts w:hint="cs"/>
          <w:rtl/>
        </w:rPr>
        <w:t>برداشت‌ها و فواید سوره:</w:t>
      </w:r>
    </w:p>
    <w:p w:rsidR="00196C40" w:rsidRDefault="00196C40" w:rsidP="000305C9">
      <w:pPr>
        <w:pStyle w:val="a8"/>
        <w:numPr>
          <w:ilvl w:val="0"/>
          <w:numId w:val="10"/>
        </w:numPr>
        <w:ind w:left="680" w:hanging="340"/>
      </w:pPr>
      <w:r>
        <w:rPr>
          <w:rFonts w:hint="cs"/>
          <w:rtl/>
        </w:rPr>
        <w:lastRenderedPageBreak/>
        <w:t>قیامت حقیقت است و شدت سختی‌های آن را کسی جز خدا نمی‌داند و بر انسان واجب است اعتقادش را به یقین برساند که یقیناً در سرایی دیگر برانگیخته، و بر مبنای عملش محاسبه خواهد شد.</w:t>
      </w:r>
    </w:p>
    <w:p w:rsidR="00196C40" w:rsidRDefault="00196C40" w:rsidP="000305C9">
      <w:pPr>
        <w:pStyle w:val="a8"/>
        <w:numPr>
          <w:ilvl w:val="0"/>
          <w:numId w:val="10"/>
        </w:numPr>
        <w:ind w:left="680" w:hanging="340"/>
      </w:pPr>
      <w:r>
        <w:rPr>
          <w:rFonts w:hint="cs"/>
          <w:rtl/>
        </w:rPr>
        <w:t>آدمی هر چقدر هم دارای سلطان و قدرت ثروت باشد در مقابل قدرت عظیم الهی ضعیف و ناتوان است و سرگذشت امت‌های گذشته حکایت از همین حقیقت دارد.</w:t>
      </w:r>
    </w:p>
    <w:p w:rsidR="005E5774" w:rsidRDefault="00196C40" w:rsidP="000305C9">
      <w:pPr>
        <w:pStyle w:val="a8"/>
        <w:numPr>
          <w:ilvl w:val="0"/>
          <w:numId w:val="10"/>
        </w:numPr>
        <w:ind w:left="680" w:hanging="340"/>
      </w:pPr>
      <w:r>
        <w:rPr>
          <w:rFonts w:hint="cs"/>
          <w:rtl/>
        </w:rPr>
        <w:t>وقایع غیر مترقبه‌ای چون زلزله و سیل و توفان که هر روزه شاهد وقوع آن در نقطه‌</w:t>
      </w:r>
      <w:r w:rsidR="00BB0604">
        <w:rPr>
          <w:rFonts w:hint="cs"/>
          <w:rtl/>
        </w:rPr>
        <w:t xml:space="preserve">ای از </w:t>
      </w:r>
      <w:r>
        <w:rPr>
          <w:rFonts w:hint="cs"/>
          <w:rtl/>
        </w:rPr>
        <w:t xml:space="preserve">جهان هستیم همگی قیامت‌های </w:t>
      </w:r>
      <w:r w:rsidR="00154AE2">
        <w:rPr>
          <w:rFonts w:hint="cs"/>
          <w:rtl/>
        </w:rPr>
        <w:t>کوچکی است که عبرت‌ها، آگاه‌سازی</w:t>
      </w:r>
      <w:r w:rsidR="00154AE2">
        <w:rPr>
          <w:rFonts w:hint="eastAsia"/>
          <w:rtl/>
        </w:rPr>
        <w:t>‌</w:t>
      </w:r>
      <w:r>
        <w:rPr>
          <w:rFonts w:hint="cs"/>
          <w:rtl/>
        </w:rPr>
        <w:t>ها و اندرز</w:t>
      </w:r>
      <w:r>
        <w:rPr>
          <w:rFonts w:hint="eastAsia"/>
          <w:rtl/>
        </w:rPr>
        <w:t xml:space="preserve">‌های شگرفی در آن نهفته است و شایسته است دل‌های به خواب رفته بیدار شود و انسان‌های از خدا بریده روی به خدا آورند: </w:t>
      </w:r>
      <w:r w:rsidR="00B661F1" w:rsidRPr="00B661F1">
        <w:rPr>
          <w:rFonts w:cs="Traditional Arabic"/>
          <w:rtl/>
        </w:rPr>
        <w:t>﴿</w:t>
      </w:r>
      <w:r w:rsidR="00B661F1" w:rsidRPr="00B661F1">
        <w:rPr>
          <w:rFonts w:cs="KFGQPC Uthmanic Script HAFS"/>
          <w:rtl/>
        </w:rPr>
        <w:t>أَوَلَا يَرَو</w:t>
      </w:r>
      <w:r w:rsidR="00B661F1" w:rsidRPr="00B661F1">
        <w:rPr>
          <w:rFonts w:ascii="Times New Roman" w:hAnsi="Times New Roman" w:cs="KFGQPC Uthmanic Script HAFS" w:hint="cs"/>
          <w:rtl/>
        </w:rPr>
        <w:t>ۡ</w:t>
      </w:r>
      <w:r w:rsidR="00B661F1" w:rsidRPr="00B661F1">
        <w:rPr>
          <w:rFonts w:cs="KFGQPC Uthmanic Script HAFS" w:hint="cs"/>
          <w:rtl/>
        </w:rPr>
        <w:t>نَ</w:t>
      </w:r>
      <w:r w:rsidR="00B661F1" w:rsidRPr="00B661F1">
        <w:rPr>
          <w:rFonts w:cs="KFGQPC Uthmanic Script HAFS"/>
          <w:rtl/>
        </w:rPr>
        <w:t xml:space="preserve"> </w:t>
      </w:r>
      <w:r w:rsidR="00B661F1" w:rsidRPr="00B661F1">
        <w:rPr>
          <w:rFonts w:cs="KFGQPC Uthmanic Script HAFS" w:hint="cs"/>
          <w:rtl/>
        </w:rPr>
        <w:t>أَنَّهُم</w:t>
      </w:r>
      <w:r w:rsidR="00B661F1" w:rsidRPr="00B661F1">
        <w:rPr>
          <w:rFonts w:ascii="Times New Roman" w:hAnsi="Times New Roman" w:cs="KFGQPC Uthmanic Script HAFS" w:hint="cs"/>
          <w:rtl/>
        </w:rPr>
        <w:t>ۡ</w:t>
      </w:r>
      <w:r w:rsidR="00B661F1" w:rsidRPr="00B661F1">
        <w:rPr>
          <w:rFonts w:cs="KFGQPC Uthmanic Script HAFS"/>
          <w:rtl/>
        </w:rPr>
        <w:t xml:space="preserve"> </w:t>
      </w:r>
      <w:r w:rsidR="00B661F1" w:rsidRPr="00B661F1">
        <w:rPr>
          <w:rFonts w:cs="KFGQPC Uthmanic Script HAFS" w:hint="cs"/>
          <w:rtl/>
        </w:rPr>
        <w:t>يُف</w:t>
      </w:r>
      <w:r w:rsidR="00B661F1" w:rsidRPr="00B661F1">
        <w:rPr>
          <w:rFonts w:ascii="Times New Roman" w:hAnsi="Times New Roman" w:cs="KFGQPC Uthmanic Script HAFS" w:hint="cs"/>
          <w:rtl/>
        </w:rPr>
        <w:t>ۡ</w:t>
      </w:r>
      <w:r w:rsidR="00B661F1" w:rsidRPr="00B661F1">
        <w:rPr>
          <w:rFonts w:cs="KFGQPC Uthmanic Script HAFS" w:hint="cs"/>
          <w:rtl/>
        </w:rPr>
        <w:t>تَنُونَ</w:t>
      </w:r>
      <w:r w:rsidR="00B661F1" w:rsidRPr="00B661F1">
        <w:rPr>
          <w:rFonts w:cs="KFGQPC Uthmanic Script HAFS"/>
          <w:rtl/>
        </w:rPr>
        <w:t xml:space="preserve"> </w:t>
      </w:r>
      <w:r w:rsidR="00B661F1" w:rsidRPr="00B661F1">
        <w:rPr>
          <w:rFonts w:cs="KFGQPC Uthmanic Script HAFS" w:hint="cs"/>
          <w:rtl/>
        </w:rPr>
        <w:t>فِي</w:t>
      </w:r>
      <w:r w:rsidR="00B661F1" w:rsidRPr="00B661F1">
        <w:rPr>
          <w:rFonts w:cs="KFGQPC Uthmanic Script HAFS"/>
          <w:rtl/>
        </w:rPr>
        <w:t xml:space="preserve"> </w:t>
      </w:r>
      <w:r w:rsidR="00B661F1" w:rsidRPr="00B661F1">
        <w:rPr>
          <w:rFonts w:cs="KFGQPC Uthmanic Script HAFS" w:hint="cs"/>
          <w:rtl/>
        </w:rPr>
        <w:t>كُلِّ</w:t>
      </w:r>
      <w:r w:rsidR="00B661F1" w:rsidRPr="00B661F1">
        <w:rPr>
          <w:rFonts w:cs="KFGQPC Uthmanic Script HAFS"/>
          <w:rtl/>
        </w:rPr>
        <w:t xml:space="preserve"> </w:t>
      </w:r>
      <w:r w:rsidR="00B661F1" w:rsidRPr="00B661F1">
        <w:rPr>
          <w:rFonts w:cs="KFGQPC Uthmanic Script HAFS" w:hint="cs"/>
          <w:rtl/>
        </w:rPr>
        <w:t>عَام</w:t>
      </w:r>
      <w:r w:rsidR="00B661F1" w:rsidRPr="00B661F1">
        <w:rPr>
          <w:rFonts w:ascii="Times New Roman" w:hAnsi="Times New Roman" w:cs="KFGQPC Uthmanic Script HAFS" w:hint="cs"/>
          <w:rtl/>
        </w:rPr>
        <w:t>ٖ</w:t>
      </w:r>
      <w:r w:rsidR="00B661F1" w:rsidRPr="00B661F1">
        <w:rPr>
          <w:rFonts w:cs="KFGQPC Uthmanic Script HAFS"/>
          <w:rtl/>
        </w:rPr>
        <w:t xml:space="preserve"> </w:t>
      </w:r>
      <w:r w:rsidR="00B661F1" w:rsidRPr="00B661F1">
        <w:rPr>
          <w:rFonts w:cs="KFGQPC Uthmanic Script HAFS" w:hint="cs"/>
          <w:rtl/>
        </w:rPr>
        <w:t>مَّرَّةً</w:t>
      </w:r>
      <w:r w:rsidR="00B661F1" w:rsidRPr="00B661F1">
        <w:rPr>
          <w:rFonts w:cs="KFGQPC Uthmanic Script HAFS"/>
          <w:rtl/>
        </w:rPr>
        <w:t xml:space="preserve"> </w:t>
      </w:r>
      <w:r w:rsidR="00B661F1" w:rsidRPr="00B661F1">
        <w:rPr>
          <w:rFonts w:cs="KFGQPC Uthmanic Script HAFS" w:hint="cs"/>
          <w:rtl/>
        </w:rPr>
        <w:t>أَو</w:t>
      </w:r>
      <w:r w:rsidR="00B661F1" w:rsidRPr="00B661F1">
        <w:rPr>
          <w:rFonts w:ascii="Times New Roman" w:hAnsi="Times New Roman" w:cs="KFGQPC Uthmanic Script HAFS" w:hint="cs"/>
          <w:rtl/>
        </w:rPr>
        <w:t>ۡ</w:t>
      </w:r>
      <w:r w:rsidR="00B661F1" w:rsidRPr="00B661F1">
        <w:rPr>
          <w:rFonts w:cs="KFGQPC Uthmanic Script HAFS"/>
          <w:rtl/>
        </w:rPr>
        <w:t xml:space="preserve"> </w:t>
      </w:r>
      <w:r w:rsidR="00B661F1" w:rsidRPr="00B661F1">
        <w:rPr>
          <w:rFonts w:cs="KFGQPC Uthmanic Script HAFS" w:hint="cs"/>
          <w:rtl/>
        </w:rPr>
        <w:t>مَرَّتَي</w:t>
      </w:r>
      <w:r w:rsidR="00B661F1" w:rsidRPr="00B661F1">
        <w:rPr>
          <w:rFonts w:ascii="Times New Roman" w:hAnsi="Times New Roman" w:cs="KFGQPC Uthmanic Script HAFS" w:hint="cs"/>
          <w:rtl/>
        </w:rPr>
        <w:t>ۡ</w:t>
      </w:r>
      <w:r w:rsidR="00B661F1" w:rsidRPr="00B661F1">
        <w:rPr>
          <w:rFonts w:cs="KFGQPC Uthmanic Script HAFS" w:hint="cs"/>
          <w:rtl/>
        </w:rPr>
        <w:t>نِ</w:t>
      </w:r>
      <w:r w:rsidR="00B661F1">
        <w:rPr>
          <w:rFonts w:cs="Traditional Arabic" w:hint="cs"/>
          <w:rtl/>
        </w:rPr>
        <w:t>﴾</w:t>
      </w:r>
      <w:r w:rsidR="00B661F1">
        <w:rPr>
          <w:rFonts w:ascii="Times New Roman" w:hAnsi="Times New Roman"/>
          <w:szCs w:val="24"/>
          <w:rtl/>
        </w:rPr>
        <w:t xml:space="preserve"> [ا</w:t>
      </w:r>
      <w:r w:rsidR="00B661F1">
        <w:rPr>
          <w:rFonts w:ascii="Times New Roman" w:hAnsi="Times New Roman" w:hint="cs"/>
          <w:szCs w:val="24"/>
          <w:rtl/>
        </w:rPr>
        <w:t>توب</w:t>
      </w:r>
      <w:r w:rsidR="00B661F1">
        <w:rPr>
          <w:rFonts w:ascii="Times New Roman" w:hAnsi="Times New Roman"/>
          <w:szCs w:val="24"/>
          <w:rtl/>
        </w:rPr>
        <w:t xml:space="preserve">ة: </w:t>
      </w:r>
      <w:r w:rsidR="00B661F1">
        <w:rPr>
          <w:rFonts w:ascii="Times New Roman" w:hAnsi="Times New Roman" w:hint="cs"/>
          <w:szCs w:val="24"/>
          <w:rtl/>
        </w:rPr>
        <w:t>126</w:t>
      </w:r>
      <w:r w:rsidR="00B661F1">
        <w:rPr>
          <w:rFonts w:ascii="Times New Roman" w:hAnsi="Times New Roman"/>
          <w:szCs w:val="24"/>
          <w:rtl/>
        </w:rPr>
        <w:t>]</w:t>
      </w:r>
      <w:r w:rsidR="00154AE2">
        <w:rPr>
          <w:rFonts w:hint="cs"/>
          <w:rtl/>
        </w:rPr>
        <w:t>.</w:t>
      </w:r>
    </w:p>
    <w:p w:rsidR="00BB0604" w:rsidRDefault="005E5774" w:rsidP="000305C9">
      <w:pPr>
        <w:pStyle w:val="a8"/>
        <w:numPr>
          <w:ilvl w:val="0"/>
          <w:numId w:val="10"/>
        </w:numPr>
        <w:ind w:left="680" w:hanging="340"/>
      </w:pPr>
      <w:r>
        <w:rPr>
          <w:rFonts w:hint="cs"/>
          <w:rtl/>
        </w:rPr>
        <w:t xml:space="preserve">قیامت </w:t>
      </w:r>
      <w:r w:rsidR="00BB0604">
        <w:rPr>
          <w:rFonts w:hint="cs"/>
          <w:rtl/>
        </w:rPr>
        <w:t>عرصه‌ی تجسم یافتن و به نمایش درآمدن اعمال انسان و عرضه</w:t>
      </w:r>
      <w:r w:rsidR="00154AE2">
        <w:rPr>
          <w:rFonts w:hint="cs"/>
          <w:rtl/>
        </w:rPr>
        <w:t xml:space="preserve"> </w:t>
      </w:r>
      <w:r w:rsidR="00BB0604">
        <w:rPr>
          <w:rFonts w:hint="cs"/>
          <w:rtl/>
        </w:rPr>
        <w:t>‌شدن آن به دادگاه عدل الهی است.</w:t>
      </w:r>
    </w:p>
    <w:p w:rsidR="00BB0604" w:rsidRDefault="00BB0604" w:rsidP="000305C9">
      <w:pPr>
        <w:pStyle w:val="a8"/>
        <w:numPr>
          <w:ilvl w:val="0"/>
          <w:numId w:val="10"/>
        </w:numPr>
        <w:ind w:left="680" w:hanging="340"/>
      </w:pPr>
      <w:r>
        <w:rPr>
          <w:rFonts w:hint="cs"/>
          <w:rtl/>
        </w:rPr>
        <w:t>نعمت</w:t>
      </w:r>
      <w:r>
        <w:rPr>
          <w:rFonts w:hint="eastAsia"/>
          <w:rtl/>
        </w:rPr>
        <w:t>‌</w:t>
      </w:r>
      <w:r>
        <w:rPr>
          <w:rFonts w:hint="cs"/>
          <w:rtl/>
        </w:rPr>
        <w:t xml:space="preserve">های </w:t>
      </w:r>
      <w:r w:rsidR="005E5774">
        <w:rPr>
          <w:rFonts w:hint="cs"/>
          <w:rtl/>
        </w:rPr>
        <w:t>بهشتی در پرتو پرهیزکاری و رضایت‌</w:t>
      </w:r>
      <w:r w:rsidR="00154AE2">
        <w:rPr>
          <w:rFonts w:hint="cs"/>
          <w:rtl/>
        </w:rPr>
        <w:t>مندی خداوند حاصل می</w:t>
      </w:r>
      <w:r w:rsidR="00154AE2">
        <w:rPr>
          <w:rFonts w:hint="eastAsia"/>
          <w:rtl/>
        </w:rPr>
        <w:t>‌</w:t>
      </w:r>
      <w:r w:rsidR="005E5774">
        <w:rPr>
          <w:rFonts w:hint="cs"/>
          <w:rtl/>
        </w:rPr>
        <w:t>شود و م</w:t>
      </w:r>
      <w:r>
        <w:rPr>
          <w:rFonts w:hint="cs"/>
          <w:rtl/>
        </w:rPr>
        <w:t>ؤمنین بر اعمال خویش افتخار می‌کن</w:t>
      </w:r>
      <w:r w:rsidR="00B661F1">
        <w:rPr>
          <w:rFonts w:hint="cs"/>
          <w:rtl/>
        </w:rPr>
        <w:t>ن</w:t>
      </w:r>
      <w:r>
        <w:rPr>
          <w:rFonts w:hint="cs"/>
          <w:rtl/>
        </w:rPr>
        <w:t>د</w:t>
      </w:r>
      <w:r w:rsidR="00A641E3">
        <w:rPr>
          <w:rFonts w:hint="cs"/>
          <w:rtl/>
        </w:rPr>
        <w:t xml:space="preserve"> همان‌گونه </w:t>
      </w:r>
      <w:r>
        <w:rPr>
          <w:rFonts w:hint="cs"/>
          <w:rtl/>
        </w:rPr>
        <w:t>که کافران در مقابل کار‌های زشت و پلید خویش شرمگین و رسوا می‌شوند.</w:t>
      </w:r>
    </w:p>
    <w:p w:rsidR="00BB0604" w:rsidRDefault="00BB0604" w:rsidP="000305C9">
      <w:pPr>
        <w:pStyle w:val="a8"/>
        <w:numPr>
          <w:ilvl w:val="0"/>
          <w:numId w:val="10"/>
        </w:numPr>
        <w:ind w:left="680" w:hanging="340"/>
      </w:pPr>
      <w:r>
        <w:rPr>
          <w:rFonts w:hint="cs"/>
          <w:rtl/>
        </w:rPr>
        <w:t>دل خوش داشتن به نعمت‌های زودگذر دنیوی و مغرور گشتن به آن، بنیان نهادن خانه در مسیر سیل است که هیچ تضمنی بر</w:t>
      </w:r>
      <w:r w:rsidR="00154AE2">
        <w:rPr>
          <w:rFonts w:hint="cs"/>
          <w:rtl/>
        </w:rPr>
        <w:t xml:space="preserve"> </w:t>
      </w:r>
      <w:r>
        <w:rPr>
          <w:rFonts w:hint="cs"/>
          <w:rtl/>
        </w:rPr>
        <w:t>بقای آن نیست.</w:t>
      </w:r>
    </w:p>
    <w:p w:rsidR="00BB0604" w:rsidRDefault="00BB0604" w:rsidP="000305C9">
      <w:pPr>
        <w:pStyle w:val="a8"/>
        <w:numPr>
          <w:ilvl w:val="0"/>
          <w:numId w:val="10"/>
        </w:numPr>
        <w:ind w:left="680" w:hanging="340"/>
      </w:pPr>
      <w:r>
        <w:rPr>
          <w:rFonts w:hint="cs"/>
          <w:rtl/>
        </w:rPr>
        <w:t>قرآن، شفاعت‌گر و حجت برای مؤمنین، و حسرت ندامت برای کافران در قیامت خواهد بود.</w:t>
      </w:r>
    </w:p>
    <w:p w:rsidR="00BB0604" w:rsidRDefault="00BB0604" w:rsidP="000305C9">
      <w:pPr>
        <w:pStyle w:val="a8"/>
        <w:numPr>
          <w:ilvl w:val="0"/>
          <w:numId w:val="10"/>
        </w:numPr>
        <w:ind w:left="680" w:hanging="340"/>
      </w:pPr>
      <w:r>
        <w:rPr>
          <w:rFonts w:hint="cs"/>
          <w:rtl/>
        </w:rPr>
        <w:t>حسد سیب می‌شود دیدگان انسان بر حقایق بماند و دیگران را نیز از کشف حقایق بار دارد.</w:t>
      </w:r>
    </w:p>
    <w:p w:rsidR="00BB0604" w:rsidRDefault="00BB0604" w:rsidP="00154AE2">
      <w:pPr>
        <w:pStyle w:val="a8"/>
        <w:numPr>
          <w:ilvl w:val="0"/>
          <w:numId w:val="10"/>
        </w:numPr>
        <w:ind w:left="680" w:hanging="340"/>
      </w:pPr>
      <w:r w:rsidRPr="00154AE2">
        <w:rPr>
          <w:rFonts w:hint="cs"/>
          <w:spacing w:val="-4"/>
          <w:rtl/>
        </w:rPr>
        <w:t xml:space="preserve">امامان بخاری و مسلم در صحیحین از ابن عمر روایت می‌کنند: از رسول الله </w:t>
      </w:r>
      <w:r w:rsidRPr="00154AE2">
        <w:rPr>
          <w:rFonts w:cs="CTraditional Arabic" w:hint="cs"/>
          <w:spacing w:val="-4"/>
          <w:rtl/>
        </w:rPr>
        <w:t>ص</w:t>
      </w:r>
      <w:r>
        <w:rPr>
          <w:rFonts w:hint="cs"/>
          <w:rtl/>
        </w:rPr>
        <w:t xml:space="preserve"> شنیدم که می‌فرمود: </w:t>
      </w:r>
      <w:r w:rsidR="00154AE2">
        <w:rPr>
          <w:rFonts w:hint="cs"/>
          <w:rtl/>
        </w:rPr>
        <w:t>«</w:t>
      </w:r>
      <w:r w:rsidR="00154AE2" w:rsidRPr="00154AE2">
        <w:rPr>
          <w:rStyle w:val="Char3"/>
          <w:rFonts w:hint="eastAsia"/>
          <w:rtl/>
        </w:rPr>
        <w:t>يُدْنَى</w:t>
      </w:r>
      <w:r w:rsidR="00154AE2" w:rsidRPr="00154AE2">
        <w:rPr>
          <w:rStyle w:val="Char3"/>
          <w:rtl/>
        </w:rPr>
        <w:t xml:space="preserve"> </w:t>
      </w:r>
      <w:r w:rsidR="00154AE2" w:rsidRPr="00154AE2">
        <w:rPr>
          <w:rStyle w:val="Char3"/>
          <w:rFonts w:hint="eastAsia"/>
          <w:rtl/>
        </w:rPr>
        <w:t>الْمُؤْمِنُ</w:t>
      </w:r>
      <w:r w:rsidR="00154AE2" w:rsidRPr="00154AE2">
        <w:rPr>
          <w:rStyle w:val="Char3"/>
          <w:rtl/>
        </w:rPr>
        <w:t xml:space="preserve"> </w:t>
      </w:r>
      <w:r w:rsidR="00154AE2" w:rsidRPr="00154AE2">
        <w:rPr>
          <w:rStyle w:val="Char3"/>
          <w:rFonts w:hint="eastAsia"/>
          <w:rtl/>
        </w:rPr>
        <w:t>يَوْمَ</w:t>
      </w:r>
      <w:r w:rsidR="00154AE2" w:rsidRPr="00154AE2">
        <w:rPr>
          <w:rStyle w:val="Char3"/>
          <w:rtl/>
        </w:rPr>
        <w:t xml:space="preserve"> </w:t>
      </w:r>
      <w:r w:rsidR="00154AE2" w:rsidRPr="00154AE2">
        <w:rPr>
          <w:rStyle w:val="Char3"/>
          <w:rFonts w:hint="eastAsia"/>
          <w:rtl/>
        </w:rPr>
        <w:t>الْقِيَامَةِ</w:t>
      </w:r>
      <w:r w:rsidR="00154AE2" w:rsidRPr="00154AE2">
        <w:rPr>
          <w:rStyle w:val="Char3"/>
          <w:rtl/>
        </w:rPr>
        <w:t xml:space="preserve"> </w:t>
      </w:r>
      <w:r w:rsidR="00154AE2" w:rsidRPr="00154AE2">
        <w:rPr>
          <w:rStyle w:val="Char3"/>
          <w:rFonts w:hint="eastAsia"/>
          <w:rtl/>
        </w:rPr>
        <w:t>مِنْ</w:t>
      </w:r>
      <w:r w:rsidR="00154AE2" w:rsidRPr="00154AE2">
        <w:rPr>
          <w:rStyle w:val="Char3"/>
          <w:rtl/>
        </w:rPr>
        <w:t xml:space="preserve"> </w:t>
      </w:r>
      <w:r w:rsidR="00154AE2" w:rsidRPr="00154AE2">
        <w:rPr>
          <w:rStyle w:val="Char3"/>
          <w:rFonts w:hint="eastAsia"/>
          <w:rtl/>
        </w:rPr>
        <w:t>رَبِّهِ</w:t>
      </w:r>
      <w:r w:rsidR="00154AE2" w:rsidRPr="00154AE2">
        <w:rPr>
          <w:rStyle w:val="Char3"/>
          <w:rtl/>
        </w:rPr>
        <w:t xml:space="preserve"> </w:t>
      </w:r>
      <w:r w:rsidR="00154AE2" w:rsidRPr="00154AE2">
        <w:rPr>
          <w:rStyle w:val="Char3"/>
          <w:rFonts w:hint="eastAsia"/>
          <w:rtl/>
        </w:rPr>
        <w:t>عَزَّ</w:t>
      </w:r>
      <w:r w:rsidR="00154AE2" w:rsidRPr="00154AE2">
        <w:rPr>
          <w:rStyle w:val="Char3"/>
          <w:rtl/>
        </w:rPr>
        <w:t xml:space="preserve"> </w:t>
      </w:r>
      <w:r w:rsidR="00154AE2" w:rsidRPr="00154AE2">
        <w:rPr>
          <w:rStyle w:val="Char3"/>
          <w:rFonts w:hint="eastAsia"/>
          <w:rtl/>
        </w:rPr>
        <w:t>وَجَلَّ</w:t>
      </w:r>
      <w:r w:rsidR="00154AE2" w:rsidRPr="00154AE2">
        <w:rPr>
          <w:rStyle w:val="Char3"/>
          <w:rtl/>
        </w:rPr>
        <w:t xml:space="preserve"> </w:t>
      </w:r>
      <w:r w:rsidR="00154AE2" w:rsidRPr="00154AE2">
        <w:rPr>
          <w:rStyle w:val="Char3"/>
          <w:rFonts w:hint="eastAsia"/>
          <w:rtl/>
        </w:rPr>
        <w:t>حَتَّى</w:t>
      </w:r>
      <w:r w:rsidR="00154AE2" w:rsidRPr="00154AE2">
        <w:rPr>
          <w:rStyle w:val="Char3"/>
          <w:rtl/>
        </w:rPr>
        <w:t xml:space="preserve"> </w:t>
      </w:r>
      <w:r w:rsidR="00154AE2" w:rsidRPr="00154AE2">
        <w:rPr>
          <w:rStyle w:val="Char3"/>
          <w:rFonts w:hint="eastAsia"/>
          <w:rtl/>
        </w:rPr>
        <w:t>يَضَعَ</w:t>
      </w:r>
      <w:r w:rsidR="00154AE2" w:rsidRPr="00154AE2">
        <w:rPr>
          <w:rStyle w:val="Char3"/>
          <w:rtl/>
        </w:rPr>
        <w:t xml:space="preserve"> </w:t>
      </w:r>
      <w:r w:rsidR="00154AE2" w:rsidRPr="00154AE2">
        <w:rPr>
          <w:rStyle w:val="Char3"/>
          <w:rFonts w:hint="eastAsia"/>
          <w:rtl/>
        </w:rPr>
        <w:t>عَلَيْهِ</w:t>
      </w:r>
      <w:r w:rsidR="00154AE2" w:rsidRPr="00154AE2">
        <w:rPr>
          <w:rStyle w:val="Char3"/>
          <w:rtl/>
        </w:rPr>
        <w:t xml:space="preserve"> </w:t>
      </w:r>
      <w:r w:rsidR="00154AE2" w:rsidRPr="00154AE2">
        <w:rPr>
          <w:rStyle w:val="Char3"/>
          <w:rFonts w:hint="eastAsia"/>
          <w:rtl/>
        </w:rPr>
        <w:t>كَنَفَهُ</w:t>
      </w:r>
      <w:r w:rsidR="00154AE2" w:rsidRPr="00154AE2">
        <w:rPr>
          <w:rStyle w:val="Char3"/>
          <w:rtl/>
        </w:rPr>
        <w:t xml:space="preserve"> </w:t>
      </w:r>
      <w:r w:rsidR="00154AE2" w:rsidRPr="00154AE2">
        <w:rPr>
          <w:rStyle w:val="Char3"/>
          <w:rFonts w:hint="eastAsia"/>
          <w:rtl/>
        </w:rPr>
        <w:t>فَيُقَرِّرُهُ</w:t>
      </w:r>
      <w:r w:rsidR="00154AE2" w:rsidRPr="00154AE2">
        <w:rPr>
          <w:rStyle w:val="Char3"/>
          <w:rtl/>
        </w:rPr>
        <w:t xml:space="preserve"> </w:t>
      </w:r>
      <w:r w:rsidR="00154AE2" w:rsidRPr="00154AE2">
        <w:rPr>
          <w:rStyle w:val="Char3"/>
          <w:rFonts w:hint="eastAsia"/>
          <w:rtl/>
        </w:rPr>
        <w:t>بِذُنُوبِهِ</w:t>
      </w:r>
      <w:r w:rsidR="00154AE2" w:rsidRPr="00154AE2">
        <w:rPr>
          <w:rStyle w:val="Char3"/>
          <w:rtl/>
        </w:rPr>
        <w:t xml:space="preserve"> </w:t>
      </w:r>
      <w:r w:rsidR="00154AE2" w:rsidRPr="00154AE2">
        <w:rPr>
          <w:rStyle w:val="Char3"/>
          <w:rFonts w:hint="eastAsia"/>
          <w:rtl/>
        </w:rPr>
        <w:t>فَيَقُولُ</w:t>
      </w:r>
      <w:r w:rsidR="00154AE2" w:rsidRPr="00154AE2">
        <w:rPr>
          <w:rStyle w:val="Char3"/>
          <w:rtl/>
        </w:rPr>
        <w:t xml:space="preserve"> </w:t>
      </w:r>
      <w:r w:rsidR="00154AE2" w:rsidRPr="00154AE2">
        <w:rPr>
          <w:rStyle w:val="Char3"/>
          <w:rFonts w:hint="eastAsia"/>
          <w:rtl/>
        </w:rPr>
        <w:t>هَلْ</w:t>
      </w:r>
      <w:r w:rsidR="00154AE2" w:rsidRPr="00154AE2">
        <w:rPr>
          <w:rStyle w:val="Char3"/>
          <w:rtl/>
        </w:rPr>
        <w:t xml:space="preserve"> </w:t>
      </w:r>
      <w:r w:rsidR="00154AE2" w:rsidRPr="00154AE2">
        <w:rPr>
          <w:rStyle w:val="Char3"/>
          <w:rFonts w:hint="eastAsia"/>
          <w:rtl/>
        </w:rPr>
        <w:t>تَعْرِفُ</w:t>
      </w:r>
      <w:r w:rsidR="00154AE2" w:rsidRPr="00154AE2">
        <w:rPr>
          <w:rStyle w:val="Char3"/>
          <w:rtl/>
        </w:rPr>
        <w:t xml:space="preserve"> </w:t>
      </w:r>
      <w:r w:rsidR="00154AE2" w:rsidRPr="00154AE2">
        <w:rPr>
          <w:rStyle w:val="Char3"/>
          <w:rFonts w:hint="eastAsia"/>
          <w:rtl/>
        </w:rPr>
        <w:t>فَيَقُولُ</w:t>
      </w:r>
      <w:r w:rsidR="00154AE2" w:rsidRPr="00154AE2">
        <w:rPr>
          <w:rStyle w:val="Char3"/>
          <w:rtl/>
        </w:rPr>
        <w:t xml:space="preserve"> </w:t>
      </w:r>
      <w:r w:rsidR="00154AE2" w:rsidRPr="00154AE2">
        <w:rPr>
          <w:rStyle w:val="Char3"/>
          <w:rFonts w:hint="eastAsia"/>
          <w:rtl/>
        </w:rPr>
        <w:t>أَىْ</w:t>
      </w:r>
      <w:r w:rsidR="00154AE2" w:rsidRPr="00154AE2">
        <w:rPr>
          <w:rStyle w:val="Char3"/>
          <w:rtl/>
        </w:rPr>
        <w:t xml:space="preserve"> </w:t>
      </w:r>
      <w:r w:rsidR="00154AE2" w:rsidRPr="00154AE2">
        <w:rPr>
          <w:rStyle w:val="Char3"/>
          <w:rFonts w:hint="eastAsia"/>
          <w:rtl/>
        </w:rPr>
        <w:t>رَبِّ</w:t>
      </w:r>
      <w:r w:rsidR="00154AE2" w:rsidRPr="00154AE2">
        <w:rPr>
          <w:rStyle w:val="Char3"/>
          <w:rtl/>
        </w:rPr>
        <w:t xml:space="preserve"> </w:t>
      </w:r>
      <w:r w:rsidR="00154AE2" w:rsidRPr="00154AE2">
        <w:rPr>
          <w:rStyle w:val="Char3"/>
          <w:rFonts w:hint="eastAsia"/>
          <w:rtl/>
        </w:rPr>
        <w:t>أَعْرِفُ</w:t>
      </w:r>
      <w:r w:rsidR="00154AE2" w:rsidRPr="00154AE2">
        <w:rPr>
          <w:rStyle w:val="Char3"/>
          <w:rtl/>
        </w:rPr>
        <w:t xml:space="preserve"> . </w:t>
      </w:r>
      <w:r w:rsidR="00154AE2" w:rsidRPr="00154AE2">
        <w:rPr>
          <w:rStyle w:val="Char3"/>
          <w:rFonts w:hint="eastAsia"/>
          <w:rtl/>
        </w:rPr>
        <w:t>قَالَ</w:t>
      </w:r>
      <w:r w:rsidR="00154AE2" w:rsidRPr="00154AE2">
        <w:rPr>
          <w:rStyle w:val="Char3"/>
          <w:rtl/>
        </w:rPr>
        <w:t xml:space="preserve"> </w:t>
      </w:r>
      <w:r w:rsidR="00154AE2" w:rsidRPr="00154AE2">
        <w:rPr>
          <w:rStyle w:val="Char3"/>
          <w:rFonts w:hint="eastAsia"/>
          <w:rtl/>
        </w:rPr>
        <w:t>فَإِنِّى</w:t>
      </w:r>
      <w:r w:rsidR="00154AE2" w:rsidRPr="00154AE2">
        <w:rPr>
          <w:rStyle w:val="Char3"/>
          <w:rtl/>
        </w:rPr>
        <w:t xml:space="preserve"> </w:t>
      </w:r>
      <w:r w:rsidR="00154AE2" w:rsidRPr="00154AE2">
        <w:rPr>
          <w:rStyle w:val="Char3"/>
          <w:rFonts w:hint="eastAsia"/>
          <w:rtl/>
        </w:rPr>
        <w:t>قَدْ</w:t>
      </w:r>
      <w:r w:rsidR="00154AE2" w:rsidRPr="00154AE2">
        <w:rPr>
          <w:rStyle w:val="Char3"/>
          <w:rtl/>
        </w:rPr>
        <w:t xml:space="preserve"> </w:t>
      </w:r>
      <w:r w:rsidR="00154AE2" w:rsidRPr="00154AE2">
        <w:rPr>
          <w:rStyle w:val="Char3"/>
          <w:rFonts w:hint="eastAsia"/>
          <w:rtl/>
        </w:rPr>
        <w:t>سَتَرْتُهَا</w:t>
      </w:r>
      <w:r w:rsidR="00154AE2" w:rsidRPr="00154AE2">
        <w:rPr>
          <w:rStyle w:val="Char3"/>
          <w:rtl/>
        </w:rPr>
        <w:t xml:space="preserve"> </w:t>
      </w:r>
      <w:r w:rsidR="00154AE2" w:rsidRPr="00154AE2">
        <w:rPr>
          <w:rStyle w:val="Char3"/>
          <w:rFonts w:hint="eastAsia"/>
          <w:rtl/>
        </w:rPr>
        <w:t>عَلَيْكَ</w:t>
      </w:r>
      <w:r w:rsidR="00154AE2" w:rsidRPr="00154AE2">
        <w:rPr>
          <w:rStyle w:val="Char3"/>
          <w:rtl/>
        </w:rPr>
        <w:t xml:space="preserve"> </w:t>
      </w:r>
      <w:r w:rsidR="00154AE2" w:rsidRPr="00154AE2">
        <w:rPr>
          <w:rStyle w:val="Char3"/>
          <w:rFonts w:hint="eastAsia"/>
          <w:rtl/>
        </w:rPr>
        <w:t>فِى</w:t>
      </w:r>
      <w:r w:rsidR="00154AE2" w:rsidRPr="00154AE2">
        <w:rPr>
          <w:rStyle w:val="Char3"/>
          <w:rtl/>
        </w:rPr>
        <w:t xml:space="preserve"> </w:t>
      </w:r>
      <w:r w:rsidR="00154AE2" w:rsidRPr="00154AE2">
        <w:rPr>
          <w:rStyle w:val="Char3"/>
          <w:rFonts w:hint="eastAsia"/>
          <w:rtl/>
        </w:rPr>
        <w:t>الدُّنْيَا</w:t>
      </w:r>
      <w:r w:rsidR="00154AE2" w:rsidRPr="00154AE2">
        <w:rPr>
          <w:rStyle w:val="Char3"/>
          <w:rtl/>
        </w:rPr>
        <w:t xml:space="preserve"> </w:t>
      </w:r>
      <w:r w:rsidR="00154AE2" w:rsidRPr="00154AE2">
        <w:rPr>
          <w:rStyle w:val="Char3"/>
          <w:rFonts w:hint="eastAsia"/>
          <w:rtl/>
        </w:rPr>
        <w:t>وَإِنِّى</w:t>
      </w:r>
      <w:r w:rsidR="00154AE2" w:rsidRPr="00154AE2">
        <w:rPr>
          <w:rStyle w:val="Char3"/>
          <w:rtl/>
        </w:rPr>
        <w:t xml:space="preserve"> </w:t>
      </w:r>
      <w:r w:rsidR="00154AE2" w:rsidRPr="00154AE2">
        <w:rPr>
          <w:rStyle w:val="Char3"/>
          <w:rFonts w:hint="eastAsia"/>
          <w:rtl/>
        </w:rPr>
        <w:t>أَغْفِرُهَا</w:t>
      </w:r>
      <w:r w:rsidR="00154AE2" w:rsidRPr="00154AE2">
        <w:rPr>
          <w:rStyle w:val="Char3"/>
          <w:rtl/>
        </w:rPr>
        <w:t xml:space="preserve"> </w:t>
      </w:r>
      <w:r w:rsidR="00154AE2" w:rsidRPr="00154AE2">
        <w:rPr>
          <w:rStyle w:val="Char3"/>
          <w:rFonts w:hint="eastAsia"/>
          <w:rtl/>
        </w:rPr>
        <w:t>لَكَ</w:t>
      </w:r>
      <w:r w:rsidR="00154AE2" w:rsidRPr="00154AE2">
        <w:rPr>
          <w:rStyle w:val="Char3"/>
          <w:rtl/>
        </w:rPr>
        <w:t xml:space="preserve"> </w:t>
      </w:r>
      <w:r w:rsidR="00154AE2" w:rsidRPr="00154AE2">
        <w:rPr>
          <w:rStyle w:val="Char3"/>
          <w:rFonts w:hint="eastAsia"/>
          <w:rtl/>
        </w:rPr>
        <w:t>الْيَوْمَ</w:t>
      </w:r>
      <w:r w:rsidR="00154AE2" w:rsidRPr="00154AE2">
        <w:rPr>
          <w:rStyle w:val="Char3"/>
          <w:rtl/>
        </w:rPr>
        <w:t xml:space="preserve">. </w:t>
      </w:r>
      <w:r w:rsidR="00154AE2" w:rsidRPr="00154AE2">
        <w:rPr>
          <w:rStyle w:val="Char3"/>
          <w:rFonts w:hint="eastAsia"/>
          <w:rtl/>
        </w:rPr>
        <w:t>فَيُعْطَى</w:t>
      </w:r>
      <w:r w:rsidR="00154AE2" w:rsidRPr="00154AE2">
        <w:rPr>
          <w:rStyle w:val="Char3"/>
          <w:rtl/>
        </w:rPr>
        <w:t xml:space="preserve"> </w:t>
      </w:r>
      <w:r w:rsidR="00154AE2" w:rsidRPr="00154AE2">
        <w:rPr>
          <w:rStyle w:val="Char3"/>
          <w:rFonts w:hint="eastAsia"/>
          <w:rtl/>
        </w:rPr>
        <w:t>صَحِيفَةَ</w:t>
      </w:r>
      <w:r w:rsidR="00154AE2" w:rsidRPr="00154AE2">
        <w:rPr>
          <w:rStyle w:val="Char3"/>
          <w:rtl/>
        </w:rPr>
        <w:t xml:space="preserve"> </w:t>
      </w:r>
      <w:r w:rsidR="00154AE2" w:rsidRPr="00154AE2">
        <w:rPr>
          <w:rStyle w:val="Char3"/>
          <w:rFonts w:hint="eastAsia"/>
          <w:rtl/>
        </w:rPr>
        <w:t>حَسَنَاتِهِ</w:t>
      </w:r>
      <w:r w:rsidR="00154AE2" w:rsidRPr="00154AE2">
        <w:rPr>
          <w:rStyle w:val="Char3"/>
          <w:rtl/>
        </w:rPr>
        <w:t xml:space="preserve"> </w:t>
      </w:r>
      <w:r w:rsidR="00154AE2" w:rsidRPr="00154AE2">
        <w:rPr>
          <w:rStyle w:val="Char3"/>
          <w:rFonts w:hint="eastAsia"/>
          <w:rtl/>
        </w:rPr>
        <w:t>وَأَمَّا</w:t>
      </w:r>
      <w:r w:rsidR="00154AE2" w:rsidRPr="00154AE2">
        <w:rPr>
          <w:rStyle w:val="Char3"/>
          <w:rtl/>
        </w:rPr>
        <w:t xml:space="preserve"> </w:t>
      </w:r>
      <w:r w:rsidR="00154AE2" w:rsidRPr="00154AE2">
        <w:rPr>
          <w:rStyle w:val="Char3"/>
          <w:rFonts w:hint="eastAsia"/>
          <w:rtl/>
        </w:rPr>
        <w:t>الْكُفَّارُ</w:t>
      </w:r>
      <w:r w:rsidR="00154AE2" w:rsidRPr="00154AE2">
        <w:rPr>
          <w:rStyle w:val="Char3"/>
          <w:rtl/>
        </w:rPr>
        <w:t xml:space="preserve"> </w:t>
      </w:r>
      <w:r w:rsidR="00154AE2" w:rsidRPr="00154AE2">
        <w:rPr>
          <w:rStyle w:val="Char3"/>
          <w:rFonts w:hint="eastAsia"/>
          <w:rtl/>
        </w:rPr>
        <w:t>وَالْمُنَافِقُونَ</w:t>
      </w:r>
      <w:r w:rsidR="00154AE2" w:rsidRPr="00154AE2">
        <w:rPr>
          <w:rStyle w:val="Char3"/>
          <w:rtl/>
        </w:rPr>
        <w:t xml:space="preserve"> </w:t>
      </w:r>
      <w:r w:rsidR="00154AE2" w:rsidRPr="00154AE2">
        <w:rPr>
          <w:rStyle w:val="Char3"/>
          <w:rFonts w:hint="eastAsia"/>
          <w:rtl/>
        </w:rPr>
        <w:t>فَيُنَادَى</w:t>
      </w:r>
      <w:r w:rsidR="00154AE2" w:rsidRPr="00154AE2">
        <w:rPr>
          <w:rStyle w:val="Char3"/>
          <w:rtl/>
        </w:rPr>
        <w:t xml:space="preserve"> </w:t>
      </w:r>
      <w:r w:rsidR="00154AE2" w:rsidRPr="00154AE2">
        <w:rPr>
          <w:rStyle w:val="Char3"/>
          <w:rFonts w:hint="eastAsia"/>
          <w:rtl/>
        </w:rPr>
        <w:t>بِهِمْ</w:t>
      </w:r>
      <w:r w:rsidR="00154AE2" w:rsidRPr="00154AE2">
        <w:rPr>
          <w:rStyle w:val="Char3"/>
          <w:rtl/>
        </w:rPr>
        <w:t xml:space="preserve"> </w:t>
      </w:r>
      <w:r w:rsidR="00154AE2" w:rsidRPr="00154AE2">
        <w:rPr>
          <w:rStyle w:val="Char3"/>
          <w:rFonts w:hint="eastAsia"/>
          <w:rtl/>
        </w:rPr>
        <w:t>عَلَى</w:t>
      </w:r>
      <w:r w:rsidR="00154AE2" w:rsidRPr="00154AE2">
        <w:rPr>
          <w:rStyle w:val="Char3"/>
          <w:rtl/>
        </w:rPr>
        <w:t xml:space="preserve"> </w:t>
      </w:r>
      <w:r w:rsidR="00154AE2" w:rsidRPr="00154AE2">
        <w:rPr>
          <w:rStyle w:val="Char3"/>
          <w:rFonts w:hint="eastAsia"/>
          <w:rtl/>
        </w:rPr>
        <w:t>رُءُوسِ</w:t>
      </w:r>
      <w:r w:rsidR="00154AE2" w:rsidRPr="00154AE2">
        <w:rPr>
          <w:rStyle w:val="Char3"/>
          <w:rtl/>
        </w:rPr>
        <w:t xml:space="preserve"> </w:t>
      </w:r>
      <w:r w:rsidR="00154AE2" w:rsidRPr="00154AE2">
        <w:rPr>
          <w:rStyle w:val="Char3"/>
          <w:rFonts w:hint="eastAsia"/>
          <w:rtl/>
        </w:rPr>
        <w:t>الْخَلاَئِقِ</w:t>
      </w:r>
      <w:r w:rsidR="00154AE2">
        <w:rPr>
          <w:rStyle w:val="Char3"/>
          <w:rFonts w:hint="cs"/>
          <w:rtl/>
        </w:rPr>
        <w:t xml:space="preserve"> </w:t>
      </w:r>
      <w:r w:rsidR="00154AE2" w:rsidRPr="00154AE2">
        <w:rPr>
          <w:rStyle w:val="Char3"/>
          <w:rFonts w:cs="Traditional Arabic"/>
          <w:szCs w:val="28"/>
          <w:rtl/>
        </w:rPr>
        <w:t>﴿</w:t>
      </w:r>
      <w:r w:rsidR="00154AE2" w:rsidRPr="00154AE2">
        <w:rPr>
          <w:rStyle w:val="Char3"/>
          <w:rFonts w:cs="KFGQPC Uthmanic Script HAFS"/>
          <w:szCs w:val="28"/>
          <w:rtl/>
        </w:rPr>
        <w:t>هَٰ</w:t>
      </w:r>
      <w:r w:rsidR="00154AE2" w:rsidRPr="00154AE2">
        <w:rPr>
          <w:rStyle w:val="Char3"/>
          <w:rFonts w:ascii="Times New Roman" w:hAnsi="Times New Roman" w:cs="KFGQPC Uthmanic Script HAFS" w:hint="cs"/>
          <w:szCs w:val="28"/>
          <w:rtl/>
        </w:rPr>
        <w:t>ٓ</w:t>
      </w:r>
      <w:r w:rsidR="00154AE2" w:rsidRPr="00154AE2">
        <w:rPr>
          <w:rStyle w:val="Char3"/>
          <w:rFonts w:cs="KFGQPC Uthmanic Script HAFS" w:hint="cs"/>
          <w:szCs w:val="28"/>
          <w:rtl/>
        </w:rPr>
        <w:t>ؤُلَا</w:t>
      </w:r>
      <w:r w:rsidR="00154AE2" w:rsidRPr="00154AE2">
        <w:rPr>
          <w:rStyle w:val="Char3"/>
          <w:rFonts w:ascii="Times New Roman" w:hAnsi="Times New Roman" w:cs="KFGQPC Uthmanic Script HAFS" w:hint="cs"/>
          <w:szCs w:val="28"/>
          <w:rtl/>
        </w:rPr>
        <w:t>ٓ</w:t>
      </w:r>
      <w:r w:rsidR="00154AE2" w:rsidRPr="00154AE2">
        <w:rPr>
          <w:rStyle w:val="Char3"/>
          <w:rFonts w:cs="KFGQPC Uthmanic Script HAFS" w:hint="cs"/>
          <w:szCs w:val="28"/>
          <w:rtl/>
        </w:rPr>
        <w:t>ءِ</w:t>
      </w:r>
      <w:r w:rsidR="00154AE2" w:rsidRPr="00154AE2">
        <w:rPr>
          <w:rStyle w:val="Char3"/>
          <w:rFonts w:cs="KFGQPC Uthmanic Script HAFS"/>
          <w:szCs w:val="28"/>
          <w:rtl/>
        </w:rPr>
        <w:t xml:space="preserve"> </w:t>
      </w:r>
      <w:r w:rsidR="00154AE2" w:rsidRPr="00154AE2">
        <w:rPr>
          <w:rStyle w:val="Char3"/>
          <w:rFonts w:cs="KFGQPC Uthmanic Script HAFS" w:hint="cs"/>
          <w:szCs w:val="28"/>
          <w:rtl/>
        </w:rPr>
        <w:t>ٱ</w:t>
      </w:r>
      <w:r w:rsidR="00154AE2" w:rsidRPr="00154AE2">
        <w:rPr>
          <w:rStyle w:val="Char3"/>
          <w:rFonts w:cs="KFGQPC Uthmanic Script HAFS" w:hint="eastAsia"/>
          <w:szCs w:val="28"/>
          <w:rtl/>
        </w:rPr>
        <w:t>لَّذِينَ</w:t>
      </w:r>
      <w:r w:rsidR="00154AE2" w:rsidRPr="00154AE2">
        <w:rPr>
          <w:rStyle w:val="Char3"/>
          <w:rFonts w:cs="KFGQPC Uthmanic Script HAFS"/>
          <w:szCs w:val="28"/>
          <w:rtl/>
        </w:rPr>
        <w:t xml:space="preserve"> كَذَبُواْ عَلَىٰ رَبِّهِم</w:t>
      </w:r>
      <w:r w:rsidR="00154AE2" w:rsidRPr="00154AE2">
        <w:rPr>
          <w:rStyle w:val="Char3"/>
          <w:rFonts w:ascii="Times New Roman" w:hAnsi="Times New Roman" w:cs="KFGQPC Uthmanic Script HAFS" w:hint="cs"/>
          <w:szCs w:val="28"/>
          <w:rtl/>
        </w:rPr>
        <w:t>ۡۚ</w:t>
      </w:r>
      <w:r w:rsidR="00154AE2" w:rsidRPr="00154AE2">
        <w:rPr>
          <w:rStyle w:val="Char3"/>
          <w:rFonts w:cs="KFGQPC Uthmanic Script HAFS"/>
          <w:szCs w:val="28"/>
          <w:rtl/>
        </w:rPr>
        <w:t xml:space="preserve"> </w:t>
      </w:r>
      <w:r w:rsidR="00154AE2" w:rsidRPr="00154AE2">
        <w:rPr>
          <w:rStyle w:val="Char3"/>
          <w:rFonts w:cs="KFGQPC Uthmanic Script HAFS" w:hint="cs"/>
          <w:szCs w:val="28"/>
          <w:rtl/>
        </w:rPr>
        <w:t>أَلَا</w:t>
      </w:r>
      <w:r w:rsidR="00154AE2" w:rsidRPr="00154AE2">
        <w:rPr>
          <w:rStyle w:val="Char3"/>
          <w:rFonts w:cs="KFGQPC Uthmanic Script HAFS"/>
          <w:szCs w:val="28"/>
          <w:rtl/>
        </w:rPr>
        <w:t xml:space="preserve"> </w:t>
      </w:r>
      <w:r w:rsidR="00154AE2" w:rsidRPr="00154AE2">
        <w:rPr>
          <w:rStyle w:val="Char3"/>
          <w:rFonts w:cs="KFGQPC Uthmanic Script HAFS" w:hint="cs"/>
          <w:szCs w:val="28"/>
          <w:rtl/>
        </w:rPr>
        <w:t>لَع</w:t>
      </w:r>
      <w:r w:rsidR="00154AE2" w:rsidRPr="00154AE2">
        <w:rPr>
          <w:rStyle w:val="Char3"/>
          <w:rFonts w:ascii="Times New Roman" w:hAnsi="Times New Roman" w:cs="KFGQPC Uthmanic Script HAFS" w:hint="cs"/>
          <w:szCs w:val="28"/>
          <w:rtl/>
        </w:rPr>
        <w:t>ۡ</w:t>
      </w:r>
      <w:r w:rsidR="00154AE2" w:rsidRPr="00154AE2">
        <w:rPr>
          <w:rStyle w:val="Char3"/>
          <w:rFonts w:cs="KFGQPC Uthmanic Script HAFS" w:hint="cs"/>
          <w:szCs w:val="28"/>
          <w:rtl/>
        </w:rPr>
        <w:t>نَةُ</w:t>
      </w:r>
      <w:r w:rsidR="00154AE2" w:rsidRPr="00154AE2">
        <w:rPr>
          <w:rStyle w:val="Char3"/>
          <w:rFonts w:cs="KFGQPC Uthmanic Script HAFS"/>
          <w:szCs w:val="28"/>
          <w:rtl/>
        </w:rPr>
        <w:t xml:space="preserve"> </w:t>
      </w:r>
      <w:r w:rsidR="00154AE2" w:rsidRPr="00154AE2">
        <w:rPr>
          <w:rStyle w:val="Char3"/>
          <w:rFonts w:cs="KFGQPC Uthmanic Script HAFS" w:hint="cs"/>
          <w:szCs w:val="28"/>
          <w:rtl/>
        </w:rPr>
        <w:t>ٱ</w:t>
      </w:r>
      <w:r w:rsidR="00154AE2" w:rsidRPr="00154AE2">
        <w:rPr>
          <w:rStyle w:val="Char3"/>
          <w:rFonts w:cs="KFGQPC Uthmanic Script HAFS" w:hint="eastAsia"/>
          <w:szCs w:val="28"/>
          <w:rtl/>
        </w:rPr>
        <w:t>للَّهِ</w:t>
      </w:r>
      <w:r w:rsidR="00154AE2" w:rsidRPr="00154AE2">
        <w:rPr>
          <w:rStyle w:val="Char3"/>
          <w:rFonts w:cs="KFGQPC Uthmanic Script HAFS"/>
          <w:szCs w:val="28"/>
          <w:rtl/>
        </w:rPr>
        <w:t xml:space="preserve"> عَلَى </w:t>
      </w:r>
      <w:r w:rsidR="00154AE2" w:rsidRPr="00154AE2">
        <w:rPr>
          <w:rStyle w:val="Char3"/>
          <w:rFonts w:cs="KFGQPC Uthmanic Script HAFS" w:hint="cs"/>
          <w:szCs w:val="28"/>
          <w:rtl/>
        </w:rPr>
        <w:t>ٱ</w:t>
      </w:r>
      <w:r w:rsidR="00154AE2" w:rsidRPr="00154AE2">
        <w:rPr>
          <w:rStyle w:val="Char3"/>
          <w:rFonts w:cs="KFGQPC Uthmanic Script HAFS" w:hint="eastAsia"/>
          <w:szCs w:val="28"/>
          <w:rtl/>
        </w:rPr>
        <w:t>لظَّٰلِمِينَ</w:t>
      </w:r>
      <w:r w:rsidR="00154AE2" w:rsidRPr="00154AE2">
        <w:rPr>
          <w:rStyle w:val="Char3"/>
          <w:rFonts w:ascii="Times New Roman" w:hAnsi="Times New Roman" w:cs="Traditional Arabic" w:hint="cs"/>
          <w:szCs w:val="28"/>
          <w:rtl/>
        </w:rPr>
        <w:t>﴾</w:t>
      </w:r>
      <w:r w:rsidR="00154AE2">
        <w:rPr>
          <w:rStyle w:val="Char3"/>
          <w:rFonts w:ascii="Times New Roman" w:hAnsi="Times New Roman" w:cs="Arial"/>
          <w:szCs w:val="24"/>
          <w:rtl/>
        </w:rPr>
        <w:t xml:space="preserve"> </w:t>
      </w:r>
      <w:r w:rsidR="00154AE2" w:rsidRPr="00154AE2">
        <w:rPr>
          <w:rStyle w:val="Char6"/>
          <w:rtl/>
        </w:rPr>
        <w:t>[هود: 18]</w:t>
      </w:r>
      <w:r w:rsidR="00154AE2">
        <w:rPr>
          <w:rFonts w:hint="cs"/>
          <w:rtl/>
        </w:rPr>
        <w:t xml:space="preserve">». </w:t>
      </w:r>
      <w:r w:rsidRPr="00154AE2">
        <w:rPr>
          <w:rFonts w:hint="cs"/>
          <w:rtl/>
        </w:rPr>
        <w:t>«</w:t>
      </w:r>
      <w:r>
        <w:rPr>
          <w:rFonts w:hint="cs"/>
          <w:rtl/>
        </w:rPr>
        <w:t xml:space="preserve">شخصی مؤمن در </w:t>
      </w:r>
      <w:r w:rsidR="00154AE2">
        <w:rPr>
          <w:rFonts w:hint="cs"/>
          <w:rtl/>
        </w:rPr>
        <w:t xml:space="preserve">روز قیامت </w:t>
      </w:r>
      <w:r w:rsidR="00154AE2">
        <w:rPr>
          <w:rFonts w:hint="cs"/>
          <w:rtl/>
        </w:rPr>
        <w:lastRenderedPageBreak/>
        <w:t>به پروردگارش نزدیک می</w:t>
      </w:r>
      <w:r w:rsidR="00154AE2">
        <w:rPr>
          <w:rFonts w:hint="eastAsia"/>
          <w:rtl/>
        </w:rPr>
        <w:t>‌</w:t>
      </w:r>
      <w:r>
        <w:rPr>
          <w:rFonts w:hint="cs"/>
          <w:rtl/>
        </w:rPr>
        <w:t>شود تا آن‌جا که خداوند، پوشش (رحمت و حمایت) خود را بر او می‌گستراند سپس گناهانش را برایش بر می‌شمارد و به او می‌فرماید: آیا این را می‌شناسی؟ و مومن می‌گوید: آری، پروردگار را می‌شناسم! سپس خداوند می‌فرماید: من در دنیا</w:t>
      </w:r>
      <w:r w:rsidR="006F2FD0" w:rsidRPr="006F2FD0">
        <w:rPr>
          <w:rFonts w:hint="cs"/>
          <w:rtl/>
        </w:rPr>
        <w:t xml:space="preserve"> آن‌ها </w:t>
      </w:r>
      <w:r>
        <w:rPr>
          <w:rFonts w:hint="cs"/>
          <w:rtl/>
        </w:rPr>
        <w:t>را بر تو پوشاندم و امروز نیز</w:t>
      </w:r>
      <w:r w:rsidR="006F2FD0" w:rsidRPr="006F2FD0">
        <w:rPr>
          <w:rFonts w:hint="cs"/>
          <w:rtl/>
        </w:rPr>
        <w:t xml:space="preserve"> آن‌ها </w:t>
      </w:r>
      <w:r>
        <w:rPr>
          <w:rFonts w:hint="cs"/>
          <w:rtl/>
        </w:rPr>
        <w:t>را بر تو می‌بخشایم، سپس نامه‌ی اعمال به دست راستش داده می‌شود. اما کافر و منافق، پس گواهان درباره‌ی</w:t>
      </w:r>
      <w:r w:rsidR="006F2FD0" w:rsidRPr="006F2FD0">
        <w:rPr>
          <w:rFonts w:hint="cs"/>
          <w:rtl/>
        </w:rPr>
        <w:t xml:space="preserve"> آن‌ها </w:t>
      </w:r>
      <w:r>
        <w:rPr>
          <w:rFonts w:hint="cs"/>
          <w:rtl/>
        </w:rPr>
        <w:t>می‌گویند: این‌ها بر پروردگارشان دروغ</w:t>
      </w:r>
      <w:r w:rsidR="00B661F1">
        <w:rPr>
          <w:rFonts w:hint="eastAsia"/>
          <w:rtl/>
        </w:rPr>
        <w:t>‌</w:t>
      </w:r>
      <w:r w:rsidR="00154AE2">
        <w:rPr>
          <w:rFonts w:hint="cs"/>
          <w:rtl/>
        </w:rPr>
        <w:t xml:space="preserve"> </w:t>
      </w:r>
      <w:r w:rsidR="00B661F1">
        <w:rPr>
          <w:rFonts w:hint="eastAsia"/>
          <w:rtl/>
        </w:rPr>
        <w:t>بستند</w:t>
      </w:r>
      <w:r w:rsidR="00154AE2">
        <w:rPr>
          <w:rFonts w:hint="cs"/>
          <w:rtl/>
        </w:rPr>
        <w:t>،</w:t>
      </w:r>
      <w:r>
        <w:rPr>
          <w:rFonts w:hint="cs"/>
          <w:rtl/>
        </w:rPr>
        <w:t xml:space="preserve"> آگاه باشید که لعنت خداوند بر ظالمین باد!</w:t>
      </w:r>
      <w:r w:rsidR="00B661F1">
        <w:rPr>
          <w:rFonts w:hint="cs"/>
          <w:rtl/>
        </w:rPr>
        <w:t>»</w:t>
      </w:r>
      <w:r w:rsidR="00B661F1">
        <w:rPr>
          <w:rFonts w:cs="Traditional Arabic" w:hint="cs"/>
          <w:rtl/>
        </w:rPr>
        <w:t>.</w:t>
      </w:r>
    </w:p>
    <w:p w:rsidR="00BB0604" w:rsidRDefault="00BB0604" w:rsidP="00D95AC2">
      <w:pPr>
        <w:pStyle w:val="a8"/>
        <w:numPr>
          <w:ilvl w:val="0"/>
          <w:numId w:val="10"/>
        </w:numPr>
        <w:ind w:left="794" w:hanging="454"/>
      </w:pPr>
      <w:r>
        <w:rPr>
          <w:rFonts w:hint="cs"/>
          <w:rtl/>
        </w:rPr>
        <w:t xml:space="preserve">امام بخاری از ابوهریره روایت می‌کند که رسول الله </w:t>
      </w:r>
      <w:r>
        <w:rPr>
          <w:rFonts w:cs="CTraditional Arabic" w:hint="cs"/>
          <w:rtl/>
        </w:rPr>
        <w:t>ص</w:t>
      </w:r>
      <w:r>
        <w:rPr>
          <w:rFonts w:hint="cs"/>
          <w:rtl/>
        </w:rPr>
        <w:t xml:space="preserve"> فرمود: </w:t>
      </w:r>
      <w:r w:rsidR="00154AE2">
        <w:rPr>
          <w:rFonts w:hint="cs"/>
          <w:rtl/>
        </w:rPr>
        <w:t>«</w:t>
      </w:r>
      <w:r w:rsidR="00154AE2" w:rsidRPr="00154AE2">
        <w:rPr>
          <w:rStyle w:val="Char3"/>
          <w:rFonts w:hint="eastAsia"/>
          <w:rtl/>
        </w:rPr>
        <w:t>وَرَسُولِهِ</w:t>
      </w:r>
      <w:r w:rsidR="00154AE2" w:rsidRPr="00154AE2">
        <w:rPr>
          <w:rStyle w:val="Char3"/>
          <w:rtl/>
        </w:rPr>
        <w:t xml:space="preserve"> </w:t>
      </w:r>
      <w:r w:rsidR="00154AE2" w:rsidRPr="00154AE2">
        <w:rPr>
          <w:rStyle w:val="Char3"/>
          <w:rFonts w:hint="eastAsia"/>
          <w:rtl/>
        </w:rPr>
        <w:t>وَأَقَامَ</w:t>
      </w:r>
      <w:r w:rsidR="00154AE2" w:rsidRPr="00154AE2">
        <w:rPr>
          <w:rStyle w:val="Char3"/>
          <w:rtl/>
        </w:rPr>
        <w:t xml:space="preserve"> </w:t>
      </w:r>
      <w:r w:rsidR="00154AE2" w:rsidRPr="00154AE2">
        <w:rPr>
          <w:rStyle w:val="Char3"/>
          <w:rFonts w:hint="eastAsia"/>
          <w:rtl/>
        </w:rPr>
        <w:t>الصَّلاَةَ</w:t>
      </w:r>
      <w:r w:rsidR="00154AE2" w:rsidRPr="00154AE2">
        <w:rPr>
          <w:rStyle w:val="Char3"/>
          <w:rtl/>
        </w:rPr>
        <w:t xml:space="preserve"> </w:t>
      </w:r>
      <w:r w:rsidR="00154AE2" w:rsidRPr="00154AE2">
        <w:rPr>
          <w:rStyle w:val="Char3"/>
          <w:rFonts w:hint="eastAsia"/>
          <w:rtl/>
        </w:rPr>
        <w:t>وَصَامَ</w:t>
      </w:r>
      <w:r w:rsidR="00154AE2" w:rsidRPr="00154AE2">
        <w:rPr>
          <w:rStyle w:val="Char3"/>
          <w:rtl/>
        </w:rPr>
        <w:t xml:space="preserve"> </w:t>
      </w:r>
      <w:r w:rsidR="00154AE2" w:rsidRPr="00154AE2">
        <w:rPr>
          <w:rStyle w:val="Char3"/>
          <w:rFonts w:hint="eastAsia"/>
          <w:rtl/>
        </w:rPr>
        <w:t>رَمَضَانَ</w:t>
      </w:r>
      <w:r w:rsidR="00154AE2" w:rsidRPr="00154AE2">
        <w:rPr>
          <w:rStyle w:val="Char3"/>
          <w:rtl/>
        </w:rPr>
        <w:t xml:space="preserve"> </w:t>
      </w:r>
      <w:r w:rsidR="00154AE2" w:rsidRPr="00154AE2">
        <w:rPr>
          <w:rStyle w:val="Char3"/>
          <w:rFonts w:hint="eastAsia"/>
          <w:rtl/>
        </w:rPr>
        <w:t>كَانَ</w:t>
      </w:r>
      <w:r w:rsidR="00154AE2" w:rsidRPr="00154AE2">
        <w:rPr>
          <w:rStyle w:val="Char3"/>
          <w:rtl/>
        </w:rPr>
        <w:t xml:space="preserve"> </w:t>
      </w:r>
      <w:r w:rsidR="00154AE2" w:rsidRPr="00154AE2">
        <w:rPr>
          <w:rStyle w:val="Char3"/>
          <w:rFonts w:hint="eastAsia"/>
          <w:rtl/>
        </w:rPr>
        <w:t>حَقًّا</w:t>
      </w:r>
      <w:r w:rsidR="00154AE2" w:rsidRPr="00154AE2">
        <w:rPr>
          <w:rStyle w:val="Char3"/>
          <w:rtl/>
        </w:rPr>
        <w:t xml:space="preserve"> </w:t>
      </w:r>
      <w:r w:rsidR="00154AE2" w:rsidRPr="00154AE2">
        <w:rPr>
          <w:rStyle w:val="Char3"/>
          <w:rFonts w:hint="eastAsia"/>
          <w:rtl/>
        </w:rPr>
        <w:t>عَلَى</w:t>
      </w:r>
      <w:r w:rsidR="00154AE2" w:rsidRPr="00154AE2">
        <w:rPr>
          <w:rStyle w:val="Char3"/>
          <w:rtl/>
        </w:rPr>
        <w:t xml:space="preserve"> </w:t>
      </w:r>
      <w:r w:rsidR="00154AE2" w:rsidRPr="00154AE2">
        <w:rPr>
          <w:rStyle w:val="Char3"/>
          <w:rFonts w:hint="eastAsia"/>
          <w:rtl/>
        </w:rPr>
        <w:t>اللَّهِ</w:t>
      </w:r>
      <w:r w:rsidR="00154AE2" w:rsidRPr="00154AE2">
        <w:rPr>
          <w:rStyle w:val="Char3"/>
          <w:rtl/>
        </w:rPr>
        <w:t xml:space="preserve"> </w:t>
      </w:r>
      <w:r w:rsidR="00154AE2" w:rsidRPr="00154AE2">
        <w:rPr>
          <w:rStyle w:val="Char3"/>
          <w:rFonts w:hint="eastAsia"/>
          <w:rtl/>
        </w:rPr>
        <w:t>أَنْ</w:t>
      </w:r>
      <w:r w:rsidR="00154AE2" w:rsidRPr="00154AE2">
        <w:rPr>
          <w:rStyle w:val="Char3"/>
          <w:rtl/>
        </w:rPr>
        <w:t xml:space="preserve"> </w:t>
      </w:r>
      <w:r w:rsidR="00154AE2" w:rsidRPr="00154AE2">
        <w:rPr>
          <w:rStyle w:val="Char3"/>
          <w:rFonts w:hint="eastAsia"/>
          <w:rtl/>
        </w:rPr>
        <w:t>يُدْخِلَهُ</w:t>
      </w:r>
      <w:r w:rsidR="00154AE2" w:rsidRPr="00154AE2">
        <w:rPr>
          <w:rStyle w:val="Char3"/>
          <w:rtl/>
        </w:rPr>
        <w:t xml:space="preserve"> </w:t>
      </w:r>
      <w:r w:rsidR="00154AE2" w:rsidRPr="00154AE2">
        <w:rPr>
          <w:rStyle w:val="Char3"/>
          <w:rFonts w:hint="eastAsia"/>
          <w:rtl/>
        </w:rPr>
        <w:t>الْجَنَّةَ</w:t>
      </w:r>
      <w:r w:rsidR="00154AE2" w:rsidRPr="00154AE2">
        <w:rPr>
          <w:rStyle w:val="Char3"/>
          <w:rtl/>
        </w:rPr>
        <w:t xml:space="preserve"> </w:t>
      </w:r>
      <w:r w:rsidR="00154AE2" w:rsidRPr="00154AE2">
        <w:rPr>
          <w:rStyle w:val="Char3"/>
          <w:rFonts w:hint="eastAsia"/>
          <w:rtl/>
        </w:rPr>
        <w:t>هَاجَرَ</w:t>
      </w:r>
      <w:r w:rsidR="00154AE2" w:rsidRPr="00154AE2">
        <w:rPr>
          <w:rStyle w:val="Char3"/>
          <w:rtl/>
        </w:rPr>
        <w:t xml:space="preserve"> </w:t>
      </w:r>
      <w:r w:rsidR="00154AE2" w:rsidRPr="00154AE2">
        <w:rPr>
          <w:rStyle w:val="Char3"/>
          <w:rFonts w:hint="eastAsia"/>
          <w:rtl/>
        </w:rPr>
        <w:t>فِى</w:t>
      </w:r>
      <w:r w:rsidR="00154AE2" w:rsidRPr="00154AE2">
        <w:rPr>
          <w:rStyle w:val="Char3"/>
          <w:rtl/>
        </w:rPr>
        <w:t xml:space="preserve"> </w:t>
      </w:r>
      <w:r w:rsidR="00154AE2" w:rsidRPr="00154AE2">
        <w:rPr>
          <w:rStyle w:val="Char3"/>
          <w:rFonts w:hint="eastAsia"/>
          <w:rtl/>
        </w:rPr>
        <w:t>سَبِيلِ</w:t>
      </w:r>
      <w:r w:rsidR="00154AE2" w:rsidRPr="00154AE2">
        <w:rPr>
          <w:rStyle w:val="Char3"/>
          <w:rtl/>
        </w:rPr>
        <w:t xml:space="preserve"> </w:t>
      </w:r>
      <w:r w:rsidR="00154AE2" w:rsidRPr="00154AE2">
        <w:rPr>
          <w:rStyle w:val="Char3"/>
          <w:rFonts w:hint="eastAsia"/>
          <w:rtl/>
        </w:rPr>
        <w:t>اللَّهِ</w:t>
      </w:r>
      <w:r w:rsidR="00154AE2" w:rsidRPr="00154AE2">
        <w:rPr>
          <w:rStyle w:val="Char3"/>
          <w:rtl/>
        </w:rPr>
        <w:t xml:space="preserve"> </w:t>
      </w:r>
      <w:r w:rsidR="00154AE2" w:rsidRPr="00154AE2">
        <w:rPr>
          <w:rStyle w:val="Char3"/>
          <w:rFonts w:hint="eastAsia"/>
          <w:rtl/>
        </w:rPr>
        <w:t>أَوْ</w:t>
      </w:r>
      <w:r w:rsidR="00154AE2" w:rsidRPr="00154AE2">
        <w:rPr>
          <w:rStyle w:val="Char3"/>
          <w:rtl/>
        </w:rPr>
        <w:t xml:space="preserve"> </w:t>
      </w:r>
      <w:r w:rsidR="00154AE2" w:rsidRPr="00154AE2">
        <w:rPr>
          <w:rStyle w:val="Char3"/>
          <w:rFonts w:hint="eastAsia"/>
          <w:rtl/>
        </w:rPr>
        <w:t>جَلَسَ</w:t>
      </w:r>
      <w:r w:rsidR="00154AE2" w:rsidRPr="00154AE2">
        <w:rPr>
          <w:rStyle w:val="Char3"/>
          <w:rtl/>
        </w:rPr>
        <w:t xml:space="preserve"> </w:t>
      </w:r>
      <w:r w:rsidR="00154AE2" w:rsidRPr="00154AE2">
        <w:rPr>
          <w:rStyle w:val="Char3"/>
          <w:rFonts w:hint="eastAsia"/>
          <w:rtl/>
        </w:rPr>
        <w:t>فِى</w:t>
      </w:r>
      <w:r w:rsidR="00154AE2" w:rsidRPr="00154AE2">
        <w:rPr>
          <w:rStyle w:val="Char3"/>
          <w:rtl/>
        </w:rPr>
        <w:t xml:space="preserve"> </w:t>
      </w:r>
      <w:r w:rsidR="00154AE2" w:rsidRPr="00154AE2">
        <w:rPr>
          <w:rStyle w:val="Char3"/>
          <w:rFonts w:hint="eastAsia"/>
          <w:rtl/>
        </w:rPr>
        <w:t>أَرْضِهِ</w:t>
      </w:r>
      <w:r w:rsidR="00154AE2" w:rsidRPr="00154AE2">
        <w:rPr>
          <w:rStyle w:val="Char3"/>
          <w:rtl/>
        </w:rPr>
        <w:t xml:space="preserve"> </w:t>
      </w:r>
      <w:r w:rsidR="00154AE2" w:rsidRPr="00154AE2">
        <w:rPr>
          <w:rStyle w:val="Char3"/>
          <w:rFonts w:hint="eastAsia"/>
          <w:rtl/>
        </w:rPr>
        <w:t>الَّتِى</w:t>
      </w:r>
      <w:r w:rsidR="00154AE2" w:rsidRPr="00154AE2">
        <w:rPr>
          <w:rStyle w:val="Char3"/>
          <w:rtl/>
        </w:rPr>
        <w:t xml:space="preserve"> </w:t>
      </w:r>
      <w:r w:rsidR="00154AE2" w:rsidRPr="00154AE2">
        <w:rPr>
          <w:rStyle w:val="Char3"/>
          <w:rFonts w:hint="eastAsia"/>
          <w:rtl/>
        </w:rPr>
        <w:t>وُلِدَ</w:t>
      </w:r>
      <w:r w:rsidR="00154AE2" w:rsidRPr="00154AE2">
        <w:rPr>
          <w:rStyle w:val="Char3"/>
          <w:rtl/>
        </w:rPr>
        <w:t xml:space="preserve"> </w:t>
      </w:r>
      <w:r w:rsidR="00154AE2" w:rsidRPr="00154AE2">
        <w:rPr>
          <w:rStyle w:val="Char3"/>
          <w:rFonts w:hint="eastAsia"/>
          <w:rtl/>
        </w:rPr>
        <w:t>فِيهَا</w:t>
      </w:r>
      <w:r w:rsidR="00154AE2" w:rsidRPr="00154AE2">
        <w:rPr>
          <w:rStyle w:val="Char3"/>
          <w:rtl/>
        </w:rPr>
        <w:t xml:space="preserve"> </w:t>
      </w:r>
      <w:r w:rsidR="00154AE2" w:rsidRPr="00154AE2">
        <w:rPr>
          <w:rStyle w:val="Char3"/>
          <w:rFonts w:hint="eastAsia"/>
          <w:rtl/>
        </w:rPr>
        <w:t>قَالُوا</w:t>
      </w:r>
      <w:r w:rsidR="00154AE2">
        <w:rPr>
          <w:rStyle w:val="Char3"/>
          <w:rFonts w:hint="cs"/>
          <w:rtl/>
        </w:rPr>
        <w:t>:</w:t>
      </w:r>
      <w:r w:rsidR="00154AE2" w:rsidRPr="00154AE2">
        <w:rPr>
          <w:rStyle w:val="Char3"/>
          <w:rtl/>
        </w:rPr>
        <w:t xml:space="preserve"> </w:t>
      </w:r>
      <w:r w:rsidR="00154AE2" w:rsidRPr="00154AE2">
        <w:rPr>
          <w:rStyle w:val="Char3"/>
          <w:rFonts w:hint="eastAsia"/>
          <w:rtl/>
        </w:rPr>
        <w:t>يَا</w:t>
      </w:r>
      <w:r w:rsidR="00154AE2" w:rsidRPr="00154AE2">
        <w:rPr>
          <w:rStyle w:val="Char3"/>
          <w:rtl/>
        </w:rPr>
        <w:t xml:space="preserve"> </w:t>
      </w:r>
      <w:r w:rsidR="00154AE2" w:rsidRPr="00154AE2">
        <w:rPr>
          <w:rStyle w:val="Char3"/>
          <w:rFonts w:hint="eastAsia"/>
          <w:rtl/>
        </w:rPr>
        <w:t>رَسُولَ</w:t>
      </w:r>
      <w:r w:rsidR="00154AE2" w:rsidRPr="00154AE2">
        <w:rPr>
          <w:rStyle w:val="Char3"/>
          <w:rtl/>
        </w:rPr>
        <w:t xml:space="preserve"> </w:t>
      </w:r>
      <w:r w:rsidR="00154AE2" w:rsidRPr="00154AE2">
        <w:rPr>
          <w:rStyle w:val="Char3"/>
          <w:rFonts w:hint="eastAsia"/>
          <w:rtl/>
        </w:rPr>
        <w:t>اللَّهِ</w:t>
      </w:r>
      <w:r w:rsidR="00154AE2" w:rsidRPr="00154AE2">
        <w:rPr>
          <w:rStyle w:val="Char3"/>
          <w:rtl/>
        </w:rPr>
        <w:t xml:space="preserve"> </w:t>
      </w:r>
      <w:r w:rsidR="00154AE2" w:rsidRPr="00154AE2">
        <w:rPr>
          <w:rStyle w:val="Char3"/>
          <w:rFonts w:hint="eastAsia"/>
          <w:rtl/>
        </w:rPr>
        <w:t>أَفَلاَ</w:t>
      </w:r>
      <w:r w:rsidR="00154AE2" w:rsidRPr="00154AE2">
        <w:rPr>
          <w:rStyle w:val="Char3"/>
          <w:rtl/>
        </w:rPr>
        <w:t xml:space="preserve"> </w:t>
      </w:r>
      <w:r w:rsidR="00154AE2" w:rsidRPr="00154AE2">
        <w:rPr>
          <w:rStyle w:val="Char3"/>
          <w:rFonts w:hint="eastAsia"/>
          <w:rtl/>
        </w:rPr>
        <w:t>نُنَبِّئُ</w:t>
      </w:r>
      <w:r w:rsidR="00154AE2" w:rsidRPr="00154AE2">
        <w:rPr>
          <w:rStyle w:val="Char3"/>
          <w:rtl/>
        </w:rPr>
        <w:t xml:space="preserve"> </w:t>
      </w:r>
      <w:r w:rsidR="00154AE2" w:rsidRPr="00154AE2">
        <w:rPr>
          <w:rStyle w:val="Char3"/>
          <w:rFonts w:hint="eastAsia"/>
          <w:rtl/>
        </w:rPr>
        <w:t>النَّاسَ</w:t>
      </w:r>
      <w:r w:rsidR="00154AE2" w:rsidRPr="00154AE2">
        <w:rPr>
          <w:rStyle w:val="Char3"/>
          <w:rtl/>
        </w:rPr>
        <w:t xml:space="preserve"> </w:t>
      </w:r>
      <w:r w:rsidR="00154AE2" w:rsidRPr="00154AE2">
        <w:rPr>
          <w:rStyle w:val="Char3"/>
          <w:rFonts w:hint="eastAsia"/>
          <w:rtl/>
        </w:rPr>
        <w:t>بِذَلِكَ</w:t>
      </w:r>
      <w:r w:rsidR="00154AE2">
        <w:rPr>
          <w:rStyle w:val="Char3"/>
          <w:rFonts w:hint="cs"/>
          <w:rtl/>
        </w:rPr>
        <w:t>؟</w:t>
      </w:r>
      <w:r w:rsidR="00154AE2" w:rsidRPr="00154AE2">
        <w:rPr>
          <w:rStyle w:val="Char3"/>
          <w:rtl/>
        </w:rPr>
        <w:t xml:space="preserve"> </w:t>
      </w:r>
      <w:r w:rsidR="00154AE2" w:rsidRPr="00154AE2">
        <w:rPr>
          <w:rStyle w:val="Char3"/>
          <w:rFonts w:hint="eastAsia"/>
          <w:rtl/>
        </w:rPr>
        <w:t>قَالَ</w:t>
      </w:r>
      <w:r w:rsidR="00154AE2" w:rsidRPr="00154AE2">
        <w:rPr>
          <w:rStyle w:val="Char3"/>
          <w:rtl/>
        </w:rPr>
        <w:t xml:space="preserve"> </w:t>
      </w:r>
      <w:r w:rsidR="00154AE2" w:rsidRPr="00154AE2">
        <w:rPr>
          <w:rStyle w:val="Char3"/>
          <w:rFonts w:hint="eastAsia"/>
          <w:rtl/>
        </w:rPr>
        <w:t>إِنَّ</w:t>
      </w:r>
      <w:r w:rsidR="00154AE2" w:rsidRPr="00154AE2">
        <w:rPr>
          <w:rStyle w:val="Char3"/>
          <w:rtl/>
        </w:rPr>
        <w:t xml:space="preserve"> </w:t>
      </w:r>
      <w:r w:rsidR="00154AE2" w:rsidRPr="00154AE2">
        <w:rPr>
          <w:rStyle w:val="Char3"/>
          <w:rFonts w:hint="eastAsia"/>
          <w:rtl/>
        </w:rPr>
        <w:t>فِى</w:t>
      </w:r>
      <w:r w:rsidR="00154AE2" w:rsidRPr="00154AE2">
        <w:rPr>
          <w:rStyle w:val="Char3"/>
          <w:rtl/>
        </w:rPr>
        <w:t xml:space="preserve"> </w:t>
      </w:r>
      <w:r w:rsidR="00154AE2" w:rsidRPr="00154AE2">
        <w:rPr>
          <w:rStyle w:val="Char3"/>
          <w:rFonts w:hint="eastAsia"/>
          <w:rtl/>
        </w:rPr>
        <w:t>الْجَنَّةِ</w:t>
      </w:r>
      <w:r w:rsidR="00154AE2" w:rsidRPr="00154AE2">
        <w:rPr>
          <w:rStyle w:val="Char3"/>
          <w:rtl/>
        </w:rPr>
        <w:t xml:space="preserve"> </w:t>
      </w:r>
      <w:r w:rsidR="00154AE2" w:rsidRPr="00154AE2">
        <w:rPr>
          <w:rStyle w:val="Char3"/>
          <w:rFonts w:hint="eastAsia"/>
          <w:rtl/>
        </w:rPr>
        <w:t>مِائَةَ</w:t>
      </w:r>
      <w:r w:rsidR="00154AE2" w:rsidRPr="00154AE2">
        <w:rPr>
          <w:rStyle w:val="Char3"/>
          <w:rtl/>
        </w:rPr>
        <w:t xml:space="preserve"> </w:t>
      </w:r>
      <w:r w:rsidR="00154AE2" w:rsidRPr="00154AE2">
        <w:rPr>
          <w:rStyle w:val="Char3"/>
          <w:rFonts w:hint="eastAsia"/>
          <w:rtl/>
        </w:rPr>
        <w:t>دَرَجَةٍ</w:t>
      </w:r>
      <w:r w:rsidR="00154AE2" w:rsidRPr="00154AE2">
        <w:rPr>
          <w:rStyle w:val="Char3"/>
          <w:rtl/>
        </w:rPr>
        <w:t xml:space="preserve"> </w:t>
      </w:r>
      <w:r w:rsidR="00154AE2" w:rsidRPr="00154AE2">
        <w:rPr>
          <w:rStyle w:val="Char3"/>
          <w:rFonts w:hint="eastAsia"/>
          <w:rtl/>
        </w:rPr>
        <w:t>أَعَدَّهَا</w:t>
      </w:r>
      <w:r w:rsidR="00154AE2" w:rsidRPr="00154AE2">
        <w:rPr>
          <w:rStyle w:val="Char3"/>
          <w:rtl/>
        </w:rPr>
        <w:t xml:space="preserve"> </w:t>
      </w:r>
      <w:r w:rsidR="00154AE2" w:rsidRPr="00154AE2">
        <w:rPr>
          <w:rStyle w:val="Char3"/>
          <w:rFonts w:hint="eastAsia"/>
          <w:rtl/>
        </w:rPr>
        <w:t>اللَّهُ</w:t>
      </w:r>
      <w:r w:rsidR="00154AE2" w:rsidRPr="00154AE2">
        <w:rPr>
          <w:rStyle w:val="Char3"/>
          <w:rtl/>
        </w:rPr>
        <w:t xml:space="preserve"> </w:t>
      </w:r>
      <w:r w:rsidR="00154AE2" w:rsidRPr="00154AE2">
        <w:rPr>
          <w:rStyle w:val="Char3"/>
          <w:rFonts w:hint="eastAsia"/>
          <w:rtl/>
        </w:rPr>
        <w:t>لِلْمُجَاهِدِينَ</w:t>
      </w:r>
      <w:r w:rsidR="00154AE2" w:rsidRPr="00154AE2">
        <w:rPr>
          <w:rStyle w:val="Char3"/>
          <w:rtl/>
        </w:rPr>
        <w:t xml:space="preserve"> </w:t>
      </w:r>
      <w:r w:rsidR="00154AE2" w:rsidRPr="00154AE2">
        <w:rPr>
          <w:rStyle w:val="Char3"/>
          <w:rFonts w:hint="eastAsia"/>
          <w:rtl/>
        </w:rPr>
        <w:t>فِى</w:t>
      </w:r>
      <w:r w:rsidR="00154AE2" w:rsidRPr="00154AE2">
        <w:rPr>
          <w:rStyle w:val="Char3"/>
          <w:rtl/>
        </w:rPr>
        <w:t xml:space="preserve"> </w:t>
      </w:r>
      <w:r w:rsidR="00154AE2" w:rsidRPr="00154AE2">
        <w:rPr>
          <w:rStyle w:val="Char3"/>
          <w:rFonts w:hint="eastAsia"/>
          <w:rtl/>
        </w:rPr>
        <w:t>سَبِيلِهِ</w:t>
      </w:r>
      <w:r w:rsidR="00154AE2" w:rsidRPr="00154AE2">
        <w:rPr>
          <w:rStyle w:val="Char3"/>
          <w:rtl/>
        </w:rPr>
        <w:t xml:space="preserve"> </w:t>
      </w:r>
      <w:r w:rsidR="00154AE2" w:rsidRPr="00154AE2">
        <w:rPr>
          <w:rStyle w:val="Char3"/>
          <w:rFonts w:hint="eastAsia"/>
          <w:rtl/>
        </w:rPr>
        <w:t>كُلُّ</w:t>
      </w:r>
      <w:r w:rsidR="00154AE2" w:rsidRPr="00154AE2">
        <w:rPr>
          <w:rStyle w:val="Char3"/>
          <w:rtl/>
        </w:rPr>
        <w:t xml:space="preserve"> </w:t>
      </w:r>
      <w:r w:rsidR="00154AE2" w:rsidRPr="00154AE2">
        <w:rPr>
          <w:rStyle w:val="Char3"/>
          <w:rFonts w:hint="eastAsia"/>
          <w:rtl/>
        </w:rPr>
        <w:t>دَرَجَتَيْنِ</w:t>
      </w:r>
      <w:r w:rsidR="00154AE2" w:rsidRPr="00154AE2">
        <w:rPr>
          <w:rStyle w:val="Char3"/>
          <w:rtl/>
        </w:rPr>
        <w:t xml:space="preserve"> </w:t>
      </w:r>
      <w:r w:rsidR="00154AE2" w:rsidRPr="00154AE2">
        <w:rPr>
          <w:rStyle w:val="Char3"/>
          <w:rFonts w:hint="eastAsia"/>
          <w:rtl/>
        </w:rPr>
        <w:t>مَا</w:t>
      </w:r>
      <w:r w:rsidR="00154AE2" w:rsidRPr="00154AE2">
        <w:rPr>
          <w:rStyle w:val="Char3"/>
          <w:rtl/>
        </w:rPr>
        <w:t xml:space="preserve"> </w:t>
      </w:r>
      <w:r w:rsidR="00154AE2" w:rsidRPr="00154AE2">
        <w:rPr>
          <w:rStyle w:val="Char3"/>
          <w:rFonts w:hint="eastAsia"/>
          <w:rtl/>
        </w:rPr>
        <w:t>بَيْنَهُمَا</w:t>
      </w:r>
      <w:r w:rsidR="00154AE2" w:rsidRPr="00154AE2">
        <w:rPr>
          <w:rStyle w:val="Char3"/>
          <w:rtl/>
        </w:rPr>
        <w:t xml:space="preserve"> </w:t>
      </w:r>
      <w:r w:rsidR="00154AE2" w:rsidRPr="00154AE2">
        <w:rPr>
          <w:rStyle w:val="Char3"/>
          <w:rFonts w:hint="eastAsia"/>
          <w:rtl/>
        </w:rPr>
        <w:t>كَمَا</w:t>
      </w:r>
      <w:r w:rsidR="00154AE2" w:rsidRPr="00154AE2">
        <w:rPr>
          <w:rStyle w:val="Char3"/>
          <w:rtl/>
        </w:rPr>
        <w:t xml:space="preserve"> </w:t>
      </w:r>
      <w:r w:rsidR="00154AE2" w:rsidRPr="00154AE2">
        <w:rPr>
          <w:rStyle w:val="Char3"/>
          <w:rFonts w:hint="eastAsia"/>
          <w:rtl/>
        </w:rPr>
        <w:t>بَيْنَ</w:t>
      </w:r>
      <w:r w:rsidR="00154AE2" w:rsidRPr="00154AE2">
        <w:rPr>
          <w:rStyle w:val="Char3"/>
          <w:rtl/>
        </w:rPr>
        <w:t xml:space="preserve"> </w:t>
      </w:r>
      <w:r w:rsidR="00154AE2" w:rsidRPr="00154AE2">
        <w:rPr>
          <w:rStyle w:val="Char3"/>
          <w:rFonts w:hint="eastAsia"/>
          <w:rtl/>
        </w:rPr>
        <w:t>السَّمَاءِ</w:t>
      </w:r>
      <w:r w:rsidR="00154AE2" w:rsidRPr="00154AE2">
        <w:rPr>
          <w:rStyle w:val="Char3"/>
          <w:rtl/>
        </w:rPr>
        <w:t xml:space="preserve"> </w:t>
      </w:r>
      <w:r w:rsidR="00154AE2" w:rsidRPr="00154AE2">
        <w:rPr>
          <w:rStyle w:val="Char3"/>
          <w:rFonts w:hint="eastAsia"/>
          <w:rtl/>
        </w:rPr>
        <w:t>وَالأَرْضِ</w:t>
      </w:r>
      <w:r w:rsidR="00154AE2" w:rsidRPr="00154AE2">
        <w:rPr>
          <w:rStyle w:val="Char3"/>
          <w:rtl/>
        </w:rPr>
        <w:t xml:space="preserve"> </w:t>
      </w:r>
      <w:r w:rsidR="00154AE2" w:rsidRPr="00154AE2">
        <w:rPr>
          <w:rStyle w:val="Char3"/>
          <w:rFonts w:hint="eastAsia"/>
          <w:rtl/>
        </w:rPr>
        <w:t>فَإِذَا</w:t>
      </w:r>
      <w:r w:rsidR="00154AE2" w:rsidRPr="00154AE2">
        <w:rPr>
          <w:rStyle w:val="Char3"/>
          <w:rtl/>
        </w:rPr>
        <w:t xml:space="preserve"> </w:t>
      </w:r>
      <w:r w:rsidR="00154AE2" w:rsidRPr="00154AE2">
        <w:rPr>
          <w:rStyle w:val="Char3"/>
          <w:rFonts w:hint="eastAsia"/>
          <w:rtl/>
        </w:rPr>
        <w:t>سَأَلْتُمُ</w:t>
      </w:r>
      <w:r w:rsidR="00154AE2" w:rsidRPr="00154AE2">
        <w:rPr>
          <w:rStyle w:val="Char3"/>
          <w:rtl/>
        </w:rPr>
        <w:t xml:space="preserve"> </w:t>
      </w:r>
      <w:r w:rsidR="00154AE2" w:rsidRPr="00154AE2">
        <w:rPr>
          <w:rStyle w:val="Char3"/>
          <w:rFonts w:hint="eastAsia"/>
          <w:rtl/>
        </w:rPr>
        <w:t>اللَّهَ</w:t>
      </w:r>
      <w:r w:rsidR="00154AE2" w:rsidRPr="00154AE2">
        <w:rPr>
          <w:rStyle w:val="Char3"/>
          <w:rtl/>
        </w:rPr>
        <w:t xml:space="preserve"> </w:t>
      </w:r>
      <w:r w:rsidR="00154AE2" w:rsidRPr="00154AE2">
        <w:rPr>
          <w:rStyle w:val="Char3"/>
          <w:rFonts w:hint="eastAsia"/>
          <w:rtl/>
        </w:rPr>
        <w:t>فَسَلُوهُ</w:t>
      </w:r>
      <w:r w:rsidR="00154AE2" w:rsidRPr="00154AE2">
        <w:rPr>
          <w:rStyle w:val="Char3"/>
          <w:rtl/>
        </w:rPr>
        <w:t xml:space="preserve"> </w:t>
      </w:r>
      <w:r w:rsidR="00154AE2" w:rsidRPr="00154AE2">
        <w:rPr>
          <w:rStyle w:val="Char3"/>
          <w:rFonts w:hint="eastAsia"/>
          <w:rtl/>
        </w:rPr>
        <w:t>الْفِرْدَوْسَ</w:t>
      </w:r>
      <w:r w:rsidR="00154AE2" w:rsidRPr="00154AE2">
        <w:rPr>
          <w:rStyle w:val="Char3"/>
          <w:rtl/>
        </w:rPr>
        <w:t xml:space="preserve"> </w:t>
      </w:r>
      <w:r w:rsidR="00154AE2" w:rsidRPr="00154AE2">
        <w:rPr>
          <w:rStyle w:val="Char3"/>
          <w:rFonts w:hint="eastAsia"/>
          <w:rtl/>
        </w:rPr>
        <w:t>فَإِنَّهُ</w:t>
      </w:r>
      <w:r w:rsidR="00154AE2" w:rsidRPr="00154AE2">
        <w:rPr>
          <w:rStyle w:val="Char3"/>
          <w:rtl/>
        </w:rPr>
        <w:t xml:space="preserve"> </w:t>
      </w:r>
      <w:r w:rsidR="00154AE2" w:rsidRPr="00154AE2">
        <w:rPr>
          <w:rStyle w:val="Char3"/>
          <w:rFonts w:hint="eastAsia"/>
          <w:rtl/>
        </w:rPr>
        <w:t>أَوْسَطُ</w:t>
      </w:r>
      <w:r w:rsidR="00154AE2" w:rsidRPr="00154AE2">
        <w:rPr>
          <w:rStyle w:val="Char3"/>
          <w:rtl/>
        </w:rPr>
        <w:t xml:space="preserve"> </w:t>
      </w:r>
      <w:r w:rsidR="00154AE2" w:rsidRPr="00154AE2">
        <w:rPr>
          <w:rStyle w:val="Char3"/>
          <w:rFonts w:hint="eastAsia"/>
          <w:rtl/>
        </w:rPr>
        <w:t>الْجَنَّةِ</w:t>
      </w:r>
      <w:r w:rsidR="00154AE2" w:rsidRPr="00154AE2">
        <w:rPr>
          <w:rStyle w:val="Char3"/>
          <w:rtl/>
        </w:rPr>
        <w:t xml:space="preserve"> </w:t>
      </w:r>
      <w:r w:rsidR="00154AE2" w:rsidRPr="00154AE2">
        <w:rPr>
          <w:rStyle w:val="Char3"/>
          <w:rFonts w:hint="eastAsia"/>
          <w:rtl/>
        </w:rPr>
        <w:t>وَأَعْلَى</w:t>
      </w:r>
      <w:r w:rsidR="00154AE2" w:rsidRPr="00154AE2">
        <w:rPr>
          <w:rStyle w:val="Char3"/>
          <w:rtl/>
        </w:rPr>
        <w:t xml:space="preserve"> </w:t>
      </w:r>
      <w:r w:rsidR="00154AE2" w:rsidRPr="00154AE2">
        <w:rPr>
          <w:rStyle w:val="Char3"/>
          <w:rFonts w:hint="eastAsia"/>
          <w:rtl/>
        </w:rPr>
        <w:t>الْجَنَّةِ</w:t>
      </w:r>
      <w:r w:rsidR="00154AE2">
        <w:rPr>
          <w:rStyle w:val="Char3"/>
          <w:rFonts w:hint="cs"/>
          <w:rtl/>
        </w:rPr>
        <w:t xml:space="preserve"> </w:t>
      </w:r>
      <w:r w:rsidR="00154AE2" w:rsidRPr="00154AE2">
        <w:rPr>
          <w:rStyle w:val="Char3"/>
          <w:rFonts w:hint="eastAsia"/>
          <w:rtl/>
        </w:rPr>
        <w:t>وَفَوْقَهُ</w:t>
      </w:r>
      <w:r w:rsidR="00154AE2" w:rsidRPr="00154AE2">
        <w:rPr>
          <w:rStyle w:val="Char3"/>
          <w:rtl/>
        </w:rPr>
        <w:t xml:space="preserve"> </w:t>
      </w:r>
      <w:r w:rsidR="00154AE2" w:rsidRPr="00154AE2">
        <w:rPr>
          <w:rStyle w:val="Char3"/>
          <w:rFonts w:hint="eastAsia"/>
          <w:rtl/>
        </w:rPr>
        <w:t>عَرْشُ</w:t>
      </w:r>
      <w:r w:rsidR="00154AE2" w:rsidRPr="00154AE2">
        <w:rPr>
          <w:rStyle w:val="Char3"/>
          <w:rtl/>
        </w:rPr>
        <w:t xml:space="preserve"> </w:t>
      </w:r>
      <w:r w:rsidR="00154AE2" w:rsidRPr="00154AE2">
        <w:rPr>
          <w:rStyle w:val="Char3"/>
          <w:rFonts w:hint="eastAsia"/>
          <w:rtl/>
        </w:rPr>
        <w:t>الرَّحْمَنِ</w:t>
      </w:r>
      <w:r w:rsidR="00154AE2" w:rsidRPr="00154AE2">
        <w:rPr>
          <w:rStyle w:val="Char3"/>
          <w:rtl/>
        </w:rPr>
        <w:t xml:space="preserve"> </w:t>
      </w:r>
      <w:r w:rsidR="00154AE2" w:rsidRPr="00154AE2">
        <w:rPr>
          <w:rStyle w:val="Char3"/>
          <w:rFonts w:hint="eastAsia"/>
          <w:rtl/>
        </w:rPr>
        <w:t>وَمِنْهُ</w:t>
      </w:r>
      <w:r w:rsidR="00154AE2" w:rsidRPr="00154AE2">
        <w:rPr>
          <w:rStyle w:val="Char3"/>
          <w:rtl/>
        </w:rPr>
        <w:t xml:space="preserve"> </w:t>
      </w:r>
      <w:r w:rsidR="00154AE2" w:rsidRPr="00154AE2">
        <w:rPr>
          <w:rStyle w:val="Char3"/>
          <w:rFonts w:hint="eastAsia"/>
          <w:rtl/>
        </w:rPr>
        <w:t>تَفَجَّرُ</w:t>
      </w:r>
      <w:r w:rsidR="00154AE2" w:rsidRPr="00154AE2">
        <w:rPr>
          <w:rStyle w:val="Char3"/>
          <w:rtl/>
        </w:rPr>
        <w:t xml:space="preserve"> </w:t>
      </w:r>
      <w:r w:rsidR="00154AE2" w:rsidRPr="00154AE2">
        <w:rPr>
          <w:rStyle w:val="Char3"/>
          <w:rFonts w:hint="eastAsia"/>
          <w:rtl/>
        </w:rPr>
        <w:t>أَنْهَارُ</w:t>
      </w:r>
      <w:r w:rsidR="00154AE2" w:rsidRPr="00154AE2">
        <w:rPr>
          <w:rStyle w:val="Char3"/>
          <w:rtl/>
        </w:rPr>
        <w:t xml:space="preserve"> </w:t>
      </w:r>
      <w:r w:rsidR="00154AE2" w:rsidRPr="00154AE2">
        <w:rPr>
          <w:rStyle w:val="Char3"/>
          <w:rFonts w:hint="eastAsia"/>
          <w:rtl/>
        </w:rPr>
        <w:t>الْجَنَّةِ</w:t>
      </w:r>
      <w:r w:rsidR="00154AE2">
        <w:rPr>
          <w:rFonts w:hint="cs"/>
          <w:rtl/>
        </w:rPr>
        <w:t xml:space="preserve">». </w:t>
      </w:r>
      <w:r w:rsidRPr="00154AE2">
        <w:rPr>
          <w:rFonts w:hint="cs"/>
          <w:rtl/>
        </w:rPr>
        <w:t>«</w:t>
      </w:r>
      <w:r>
        <w:rPr>
          <w:rFonts w:hint="cs"/>
          <w:rtl/>
        </w:rPr>
        <w:t>کسی که به خدا و رسولش، ایمان بیاورد و نماز بخواند و رمضان را روزه بگیرد، خدا تعهد کرده است که او را وارد بهشت سازد چه در راه خدا هجرت کند و یا در سرزمینی که متولد شده است، بنشیند</w:t>
      </w:r>
      <w:r w:rsidR="00565D08">
        <w:rPr>
          <w:rFonts w:hint="cs"/>
          <w:rtl/>
        </w:rPr>
        <w:t xml:space="preserve">. صحابه عرض کردند: ای رسول خدا! </w:t>
      </w:r>
      <w:r w:rsidR="00B661F1">
        <w:rPr>
          <w:rFonts w:hint="cs"/>
          <w:rtl/>
        </w:rPr>
        <w:t xml:space="preserve"> </w:t>
      </w:r>
      <w:r w:rsidR="00565D08">
        <w:rPr>
          <w:rFonts w:hint="cs"/>
          <w:rtl/>
        </w:rPr>
        <w:t>آیا به مردم، بشارت ندهیم؟ فرمود: در بهشت، صد درجه وجود دارد که خداوند</w:t>
      </w:r>
      <w:r w:rsidR="006F2FD0" w:rsidRPr="006F2FD0">
        <w:rPr>
          <w:rFonts w:hint="cs"/>
          <w:rtl/>
        </w:rPr>
        <w:t xml:space="preserve"> آن‌ها </w:t>
      </w:r>
      <w:r w:rsidR="00565D08">
        <w:rPr>
          <w:rFonts w:hint="cs"/>
          <w:rtl/>
        </w:rPr>
        <w:t>را برای مجاهدین راه خود، مهیا ساخته است، فاصله هر درجه با دیگری، به اندازه‌ی فاصله‌ی بین زمین و آسمان است؛ پس هرگاه از خدا درخواست کردید، فردوس را درخواست کنید، زیرا که آن، بهترین و بالاترین جایگاه بهشت است و عرش خدا بر فراز آن قرار دارد و نهر‌های بهشت از آن سرچشمه می‌گیرند</w:t>
      </w:r>
      <w:r w:rsidR="00565D08" w:rsidRPr="00154AE2">
        <w:rPr>
          <w:rFonts w:hint="cs"/>
          <w:rtl/>
        </w:rPr>
        <w:t>»</w:t>
      </w:r>
      <w:r w:rsidR="00565D08">
        <w:rPr>
          <w:rFonts w:hint="cs"/>
          <w:rtl/>
        </w:rPr>
        <w:t>.</w:t>
      </w:r>
    </w:p>
    <w:p w:rsidR="00565D08" w:rsidRDefault="00565D08" w:rsidP="00154AE2">
      <w:pPr>
        <w:pStyle w:val="a8"/>
        <w:ind w:left="646" w:firstLine="0"/>
        <w:jc w:val="center"/>
        <w:rPr>
          <w:rtl/>
        </w:rPr>
      </w:pPr>
      <w:r>
        <w:rPr>
          <w:rFonts w:hint="cs"/>
          <w:rtl/>
        </w:rPr>
        <w:t>***</w:t>
      </w:r>
    </w:p>
    <w:p w:rsidR="001B00D5" w:rsidRDefault="001B00D5" w:rsidP="00565D08">
      <w:pPr>
        <w:pStyle w:val="a8"/>
        <w:ind w:left="644" w:firstLine="0"/>
        <w:jc w:val="center"/>
        <w:rPr>
          <w:rtl/>
        </w:rPr>
      </w:pPr>
    </w:p>
    <w:p w:rsidR="00B2439A" w:rsidRDefault="00B2439A" w:rsidP="001B00D5">
      <w:pPr>
        <w:pStyle w:val="a1"/>
        <w:rPr>
          <w:rtl/>
        </w:rPr>
        <w:sectPr w:rsidR="00B2439A" w:rsidSect="00C14F87">
          <w:footnotePr>
            <w:numRestart w:val="eachPage"/>
          </w:footnotePr>
          <w:pgSz w:w="9356" w:h="13608" w:code="9"/>
          <w:pgMar w:top="567" w:right="1134" w:bottom="851" w:left="1134" w:header="454" w:footer="0" w:gutter="0"/>
          <w:cols w:space="708"/>
          <w:titlePg/>
          <w:bidi/>
          <w:rtlGutter/>
          <w:docGrid w:linePitch="381"/>
        </w:sectPr>
      </w:pPr>
    </w:p>
    <w:p w:rsidR="001B00D5" w:rsidRDefault="001B00D5" w:rsidP="001B00D5">
      <w:pPr>
        <w:pStyle w:val="a1"/>
        <w:rPr>
          <w:rtl/>
        </w:rPr>
      </w:pPr>
      <w:bookmarkStart w:id="13" w:name="_Toc441594957"/>
      <w:r>
        <w:rPr>
          <w:rFonts w:hint="cs"/>
          <w:rtl/>
        </w:rPr>
        <w:lastRenderedPageBreak/>
        <w:t>سور</w:t>
      </w:r>
      <w:r>
        <w:rPr>
          <w:rFonts w:hint="eastAsia"/>
          <w:rtl/>
        </w:rPr>
        <w:t>‌</w:t>
      </w:r>
      <w:r>
        <w:rPr>
          <w:rFonts w:hint="cs"/>
          <w:rtl/>
        </w:rPr>
        <w:t>ه‌ی معارج</w:t>
      </w:r>
      <w:bookmarkEnd w:id="13"/>
    </w:p>
    <w:p w:rsidR="001B00D5" w:rsidRDefault="001B00D5" w:rsidP="00863C81">
      <w:pPr>
        <w:pStyle w:val="a8"/>
        <w:rPr>
          <w:rtl/>
        </w:rPr>
      </w:pPr>
      <w:r w:rsidRPr="001B00D5">
        <w:rPr>
          <w:rStyle w:val="Char5"/>
          <w:rFonts w:hint="cs"/>
          <w:rtl/>
        </w:rPr>
        <w:t>معرفی سوره:</w:t>
      </w:r>
      <w:r>
        <w:rPr>
          <w:rFonts w:hint="cs"/>
          <w:rtl/>
        </w:rPr>
        <w:t xml:space="preserve"> سوره‌ی </w:t>
      </w:r>
      <w:r w:rsidR="00863C81">
        <w:rPr>
          <w:rFonts w:hint="cs"/>
          <w:rtl/>
        </w:rPr>
        <w:t>«</w:t>
      </w:r>
      <w:r>
        <w:rPr>
          <w:rFonts w:hint="cs"/>
          <w:rtl/>
        </w:rPr>
        <w:t>معارج</w:t>
      </w:r>
      <w:r w:rsidR="00863C81">
        <w:rPr>
          <w:rFonts w:hint="cs"/>
          <w:rtl/>
        </w:rPr>
        <w:t>»</w:t>
      </w:r>
      <w:r>
        <w:rPr>
          <w:rFonts w:hint="cs"/>
          <w:rtl/>
        </w:rPr>
        <w:t xml:space="preserve"> یا </w:t>
      </w:r>
      <w:r w:rsidR="00863C81">
        <w:rPr>
          <w:rFonts w:hint="cs"/>
          <w:rtl/>
        </w:rPr>
        <w:t>«</w:t>
      </w:r>
      <w:r>
        <w:rPr>
          <w:rFonts w:hint="cs"/>
          <w:rtl/>
        </w:rPr>
        <w:t>سأل سائل</w:t>
      </w:r>
      <w:r w:rsidR="00863C81">
        <w:rPr>
          <w:rFonts w:hint="cs"/>
          <w:rtl/>
        </w:rPr>
        <w:t>»</w:t>
      </w:r>
      <w:r>
        <w:rPr>
          <w:rFonts w:hint="cs"/>
          <w:rtl/>
        </w:rPr>
        <w:t xml:space="preserve"> مکی است و بعد از سوره‌ی </w:t>
      </w:r>
      <w:r w:rsidR="00863C81">
        <w:rPr>
          <w:rFonts w:hint="cs"/>
          <w:rtl/>
        </w:rPr>
        <w:t>«</w:t>
      </w:r>
      <w:r>
        <w:rPr>
          <w:rFonts w:hint="cs"/>
          <w:rtl/>
        </w:rPr>
        <w:t>حاقة</w:t>
      </w:r>
      <w:r w:rsidR="00863C81">
        <w:rPr>
          <w:rFonts w:hint="cs"/>
          <w:rtl/>
        </w:rPr>
        <w:t>»</w:t>
      </w:r>
      <w:r>
        <w:rPr>
          <w:rFonts w:hint="cs"/>
          <w:rtl/>
        </w:rPr>
        <w:t xml:space="preserve"> نازدل شده است و 44 آیه دارد.</w:t>
      </w:r>
    </w:p>
    <w:p w:rsidR="001B00D5" w:rsidRDefault="001B00D5" w:rsidP="00863C81">
      <w:pPr>
        <w:pStyle w:val="a8"/>
        <w:rPr>
          <w:rtl/>
        </w:rPr>
      </w:pPr>
      <w:r w:rsidRPr="001B00D5">
        <w:rPr>
          <w:rStyle w:val="Char5"/>
          <w:rFonts w:hint="cs"/>
          <w:rtl/>
        </w:rPr>
        <w:t>مناسبت آن با سوره‌ی قبل:</w:t>
      </w:r>
      <w:r>
        <w:rPr>
          <w:rFonts w:hint="cs"/>
          <w:rtl/>
        </w:rPr>
        <w:t xml:space="preserve"> بحث قیامت، احوال کافران در آن زمان به همراه صفات نمازگزاران</w:t>
      </w:r>
      <w:r w:rsidR="00863C81">
        <w:rPr>
          <w:rFonts w:hint="cs"/>
          <w:rtl/>
        </w:rPr>
        <w:t xml:space="preserve"> </w:t>
      </w:r>
      <w:r w:rsidR="00863C81" w:rsidRPr="00863C81">
        <w:rPr>
          <w:rFonts w:cs="Traditional Arabic"/>
          <w:rtl/>
        </w:rPr>
        <w:t>﴿</w:t>
      </w:r>
      <w:r w:rsidR="00863C81" w:rsidRPr="00863C81">
        <w:rPr>
          <w:rFonts w:cs="KFGQPC Uthmanic Script HAFS"/>
          <w:rtl/>
        </w:rPr>
        <w:t>فَأَمَّا مَن</w:t>
      </w:r>
      <w:r w:rsidR="00863C81" w:rsidRPr="00863C81">
        <w:rPr>
          <w:rFonts w:ascii="Times New Roman" w:hAnsi="Times New Roman" w:cs="KFGQPC Uthmanic Script HAFS" w:hint="cs"/>
          <w:rtl/>
        </w:rPr>
        <w:t>ۡ</w:t>
      </w:r>
      <w:r w:rsidR="00863C81" w:rsidRPr="00863C81">
        <w:rPr>
          <w:rFonts w:cs="KFGQPC Uthmanic Script HAFS"/>
          <w:rtl/>
        </w:rPr>
        <w:t xml:space="preserve"> </w:t>
      </w:r>
      <w:r w:rsidR="00863C81" w:rsidRPr="00863C81">
        <w:rPr>
          <w:rFonts w:cs="KFGQPC Uthmanic Script HAFS" w:hint="cs"/>
          <w:rtl/>
        </w:rPr>
        <w:t>أُوتِيَ</w:t>
      </w:r>
      <w:r w:rsidR="00863C81" w:rsidRPr="00863C81">
        <w:rPr>
          <w:rFonts w:cs="KFGQPC Uthmanic Script HAFS"/>
          <w:rtl/>
        </w:rPr>
        <w:t xml:space="preserve"> </w:t>
      </w:r>
      <w:r w:rsidR="00863C81" w:rsidRPr="00863C81">
        <w:rPr>
          <w:rFonts w:cs="KFGQPC Uthmanic Script HAFS" w:hint="cs"/>
          <w:rtl/>
        </w:rPr>
        <w:t>كِتَٰبَهُ</w:t>
      </w:r>
      <w:r w:rsidR="00863C81" w:rsidRPr="00863C81">
        <w:rPr>
          <w:rFonts w:ascii="Times New Roman" w:hAnsi="Times New Roman" w:cs="KFGQPC Uthmanic Script HAFS" w:hint="cs"/>
          <w:rtl/>
        </w:rPr>
        <w:t>ۥ</w:t>
      </w:r>
      <w:r w:rsidR="00863C81" w:rsidRPr="00863C81">
        <w:rPr>
          <w:rFonts w:cs="KFGQPC Uthmanic Script HAFS"/>
          <w:rtl/>
        </w:rPr>
        <w:t xml:space="preserve"> بِيَمِينِهِ</w:t>
      </w:r>
      <w:r w:rsidR="00863C81" w:rsidRPr="00863C81">
        <w:rPr>
          <w:rFonts w:ascii="Times New Roman" w:hAnsi="Times New Roman" w:cs="KFGQPC Uthmanic Script HAFS" w:hint="cs"/>
          <w:rtl/>
        </w:rPr>
        <w:t>ۦ</w:t>
      </w:r>
      <w:r w:rsidR="00863C81" w:rsidRPr="00863C81">
        <w:rPr>
          <w:rFonts w:ascii="Times New Roman" w:hAnsi="Times New Roman" w:cs="Traditional Arabic" w:hint="cs"/>
          <w:rtl/>
        </w:rPr>
        <w:t>﴾</w:t>
      </w:r>
      <w:r>
        <w:rPr>
          <w:rFonts w:hint="cs"/>
          <w:rtl/>
        </w:rPr>
        <w:t xml:space="preserve"> موضوعات مشترک این دو سوره را تشکیل می‌دهند تا جایی که این سوره را تتمّه و کامل کنند</w:t>
      </w:r>
      <w:r w:rsidR="00863C81">
        <w:rPr>
          <w:rFonts w:hint="cs"/>
          <w:rtl/>
        </w:rPr>
        <w:t>ه‌ی موضوعات سوره‌ی حاقه دانسته‌</w:t>
      </w:r>
      <w:r w:rsidR="00863C81">
        <w:rPr>
          <w:rFonts w:hint="eastAsia"/>
          <w:rtl/>
        </w:rPr>
        <w:t>‌</w:t>
      </w:r>
      <w:r>
        <w:rPr>
          <w:rFonts w:hint="cs"/>
          <w:rtl/>
        </w:rPr>
        <w:t>اند.</w:t>
      </w:r>
    </w:p>
    <w:p w:rsidR="001B00D5" w:rsidRDefault="001B00D5" w:rsidP="001B00D5">
      <w:pPr>
        <w:pStyle w:val="a8"/>
        <w:rPr>
          <w:rtl/>
        </w:rPr>
      </w:pPr>
      <w:r w:rsidRPr="001B00D5">
        <w:rPr>
          <w:rStyle w:val="Char5"/>
          <w:rFonts w:hint="cs"/>
          <w:rtl/>
        </w:rPr>
        <w:t>محور سوره:</w:t>
      </w:r>
      <w:r>
        <w:rPr>
          <w:rFonts w:hint="cs"/>
          <w:rtl/>
        </w:rPr>
        <w:t xml:space="preserve"> 1- انکار </w:t>
      </w:r>
      <w:r w:rsidR="00DF6B14">
        <w:rPr>
          <w:rFonts w:hint="cs"/>
          <w:rtl/>
        </w:rPr>
        <w:t xml:space="preserve">قیامت و استهزا از دعوت پیامبر 2- </w:t>
      </w:r>
      <w:r>
        <w:rPr>
          <w:rFonts w:hint="cs"/>
          <w:rtl/>
        </w:rPr>
        <w:t>اوصاف نماز گزاران</w:t>
      </w:r>
    </w:p>
    <w:p w:rsidR="001B00D5" w:rsidRDefault="001B00D5" w:rsidP="008438A0">
      <w:pPr>
        <w:pStyle w:val="a2"/>
        <w:rPr>
          <w:rtl/>
        </w:rPr>
      </w:pPr>
      <w:r>
        <w:rPr>
          <w:rFonts w:hint="cs"/>
          <w:rtl/>
        </w:rPr>
        <w:t>سوره دارای سه مبحث است:</w:t>
      </w:r>
    </w:p>
    <w:p w:rsidR="001B00D5" w:rsidRDefault="001B00D5" w:rsidP="00DF6B14">
      <w:pPr>
        <w:pStyle w:val="a8"/>
        <w:rPr>
          <w:rtl/>
        </w:rPr>
      </w:pPr>
      <w:r w:rsidRPr="00996F5B">
        <w:rPr>
          <w:rStyle w:val="Char5"/>
          <w:rFonts w:hint="cs"/>
          <w:rtl/>
        </w:rPr>
        <w:t>سبب  نزول:</w:t>
      </w:r>
      <w:r>
        <w:rPr>
          <w:rFonts w:hint="cs"/>
          <w:rtl/>
        </w:rPr>
        <w:t xml:space="preserve"> کفار مکه پیوسته بعثت را تکذیب و پیامبر را مسخره می</w:t>
      </w:r>
      <w:r>
        <w:rPr>
          <w:rFonts w:hint="eastAsia"/>
          <w:rtl/>
        </w:rPr>
        <w:t>‌</w:t>
      </w:r>
      <w:r>
        <w:rPr>
          <w:rFonts w:hint="cs"/>
          <w:rtl/>
        </w:rPr>
        <w:t>کردند؛ آنچه را که از عذاب به</w:t>
      </w:r>
      <w:r w:rsidR="006F2FD0" w:rsidRPr="006F2FD0">
        <w:rPr>
          <w:rFonts w:hint="cs"/>
          <w:rtl/>
        </w:rPr>
        <w:t xml:space="preserve"> آن‌ها </w:t>
      </w:r>
      <w:r>
        <w:rPr>
          <w:rFonts w:hint="cs"/>
          <w:rtl/>
        </w:rPr>
        <w:t>وعده داده می‌شود غیر واقع و بلکه عجیب و دروغ می‌پنداشتند تا این که یکی از</w:t>
      </w:r>
      <w:r w:rsidR="006F2FD0" w:rsidRPr="006F2FD0">
        <w:rPr>
          <w:rFonts w:hint="cs"/>
          <w:rtl/>
        </w:rPr>
        <w:t xml:space="preserve"> آن‌ها </w:t>
      </w:r>
      <w:r>
        <w:rPr>
          <w:rFonts w:hint="cs"/>
          <w:rtl/>
        </w:rPr>
        <w:t xml:space="preserve">به نام نضر بن حارث احمقانه درخواست عذاب کرد: </w:t>
      </w:r>
      <w:r w:rsidR="00DF6B14" w:rsidRPr="00DF6B14">
        <w:rPr>
          <w:rFonts w:cs="Traditional Arabic"/>
          <w:rtl/>
        </w:rPr>
        <w:t>﴿</w:t>
      </w:r>
      <w:r w:rsidR="00DF6B14" w:rsidRPr="00DF6B14">
        <w:rPr>
          <w:rFonts w:cs="KFGQPC Uthmanic Script HAFS" w:hint="cs"/>
          <w:rtl/>
        </w:rPr>
        <w:t>ٱ</w:t>
      </w:r>
      <w:r w:rsidR="00DF6B14" w:rsidRPr="00DF6B14">
        <w:rPr>
          <w:rFonts w:cs="KFGQPC Uthmanic Script HAFS" w:hint="eastAsia"/>
          <w:rtl/>
        </w:rPr>
        <w:t>للَّهُمَّ</w:t>
      </w:r>
      <w:r w:rsidR="00DF6B14" w:rsidRPr="00DF6B14">
        <w:rPr>
          <w:rFonts w:cs="KFGQPC Uthmanic Script HAFS"/>
          <w:rtl/>
        </w:rPr>
        <w:t xml:space="preserve"> إِن كَانَ هَٰذَا هُوَ </w:t>
      </w:r>
      <w:r w:rsidR="00DF6B14" w:rsidRPr="00DF6B14">
        <w:rPr>
          <w:rFonts w:cs="KFGQPC Uthmanic Script HAFS" w:hint="cs"/>
          <w:rtl/>
        </w:rPr>
        <w:t>ٱ</w:t>
      </w:r>
      <w:r w:rsidR="00DF6B14" w:rsidRPr="00DF6B14">
        <w:rPr>
          <w:rFonts w:cs="KFGQPC Uthmanic Script HAFS" w:hint="eastAsia"/>
          <w:rtl/>
        </w:rPr>
        <w:t>لۡحَقَّ</w:t>
      </w:r>
      <w:r w:rsidR="00DF6B14" w:rsidRPr="00DF6B14">
        <w:rPr>
          <w:rFonts w:cs="KFGQPC Uthmanic Script HAFS"/>
          <w:rtl/>
        </w:rPr>
        <w:t xml:space="preserve"> مِنۡ عِندِكَ فَأَمۡطِرۡ عَلَيۡنَا حِجَارَة</w:t>
      </w:r>
      <w:r w:rsidR="00DF6B14" w:rsidRPr="00DF6B14">
        <w:rPr>
          <w:rFonts w:ascii="Times New Roman" w:hAnsi="Times New Roman" w:cs="KFGQPC Uthmanic Script HAFS" w:hint="cs"/>
          <w:rtl/>
        </w:rPr>
        <w:t>ٗ</w:t>
      </w:r>
      <w:r w:rsidR="00DF6B14" w:rsidRPr="00DF6B14">
        <w:rPr>
          <w:rFonts w:cs="KFGQPC Uthmanic Script HAFS"/>
          <w:rtl/>
        </w:rPr>
        <w:t xml:space="preserve"> </w:t>
      </w:r>
      <w:r w:rsidR="00DF6B14" w:rsidRPr="00DF6B14">
        <w:rPr>
          <w:rFonts w:cs="KFGQPC Uthmanic Script HAFS" w:hint="cs"/>
          <w:rtl/>
        </w:rPr>
        <w:t>مِّنَ</w:t>
      </w:r>
      <w:r w:rsidR="00DF6B14" w:rsidRPr="00DF6B14">
        <w:rPr>
          <w:rFonts w:cs="KFGQPC Uthmanic Script HAFS"/>
          <w:rtl/>
        </w:rPr>
        <w:t xml:space="preserve"> </w:t>
      </w:r>
      <w:r w:rsidR="00DF6B14" w:rsidRPr="00DF6B14">
        <w:rPr>
          <w:rFonts w:cs="KFGQPC Uthmanic Script HAFS" w:hint="cs"/>
          <w:rtl/>
        </w:rPr>
        <w:t>ٱ</w:t>
      </w:r>
      <w:r w:rsidR="00DF6B14" w:rsidRPr="00DF6B14">
        <w:rPr>
          <w:rFonts w:cs="KFGQPC Uthmanic Script HAFS" w:hint="eastAsia"/>
          <w:rtl/>
        </w:rPr>
        <w:t>لسَّمَآءِ</w:t>
      </w:r>
      <w:r w:rsidR="00DF6B14" w:rsidRPr="00DF6B14">
        <w:rPr>
          <w:rFonts w:cs="KFGQPC Uthmanic Script HAFS"/>
          <w:rtl/>
        </w:rPr>
        <w:t xml:space="preserve"> أَوِ </w:t>
      </w:r>
      <w:r w:rsidR="00DF6B14" w:rsidRPr="00DF6B14">
        <w:rPr>
          <w:rFonts w:cs="KFGQPC Uthmanic Script HAFS" w:hint="cs"/>
          <w:rtl/>
        </w:rPr>
        <w:t>ٱ</w:t>
      </w:r>
      <w:r w:rsidR="00DF6B14" w:rsidRPr="00DF6B14">
        <w:rPr>
          <w:rFonts w:cs="KFGQPC Uthmanic Script HAFS" w:hint="eastAsia"/>
          <w:rtl/>
        </w:rPr>
        <w:t>ئۡتِنَا</w:t>
      </w:r>
      <w:r w:rsidR="00DF6B14" w:rsidRPr="00DF6B14">
        <w:rPr>
          <w:rFonts w:cs="KFGQPC Uthmanic Script HAFS"/>
          <w:rtl/>
        </w:rPr>
        <w:t xml:space="preserve"> بِعَذَابٍ أَلِيمٖ</w:t>
      </w:r>
      <w:r w:rsidR="00DF6B14" w:rsidRPr="00DF6B14">
        <w:rPr>
          <w:rFonts w:cs="Traditional Arabic"/>
          <w:rtl/>
        </w:rPr>
        <w:t>﴾</w:t>
      </w:r>
      <w:r w:rsidR="00DF6B14">
        <w:rPr>
          <w:rFonts w:cs="Arial"/>
          <w:szCs w:val="24"/>
          <w:rtl/>
        </w:rPr>
        <w:t xml:space="preserve"> </w:t>
      </w:r>
      <w:r w:rsidR="00DF6B14" w:rsidRPr="00DF6B14">
        <w:rPr>
          <w:rStyle w:val="Char6"/>
          <w:rtl/>
        </w:rPr>
        <w:t>[الأنفال: 32]</w:t>
      </w:r>
      <w:r w:rsidR="00DF6B14">
        <w:rPr>
          <w:rFonts w:hint="cs"/>
          <w:rtl/>
        </w:rPr>
        <w:t xml:space="preserve"> </w:t>
      </w:r>
      <w:r w:rsidR="0099790E">
        <w:rPr>
          <w:rFonts w:hint="cs"/>
          <w:rtl/>
        </w:rPr>
        <w:t>«</w:t>
      </w:r>
      <w:r w:rsidR="00722A28">
        <w:rPr>
          <w:rFonts w:hint="cs"/>
          <w:rtl/>
        </w:rPr>
        <w:t>خدایا! اگر این سخنان حقیقتی از نزد توست پس بر ما باران س</w:t>
      </w:r>
      <w:r w:rsidR="00DF6B14">
        <w:rPr>
          <w:rFonts w:hint="cs"/>
          <w:rtl/>
        </w:rPr>
        <w:t>نگ</w:t>
      </w:r>
      <w:r w:rsidR="00722A28">
        <w:rPr>
          <w:rFonts w:hint="cs"/>
          <w:rtl/>
        </w:rPr>
        <w:t xml:space="preserve"> بباران یا عذابی دردناک بر مانازل کن</w:t>
      </w:r>
      <w:r w:rsidR="0099790E">
        <w:rPr>
          <w:rFonts w:hint="cs"/>
          <w:rtl/>
        </w:rPr>
        <w:t>»</w:t>
      </w:r>
      <w:r w:rsidR="0099790E">
        <w:rPr>
          <w:rFonts w:ascii="Times New Roman" w:hAnsi="Times New Roman"/>
          <w:szCs w:val="24"/>
          <w:rtl/>
        </w:rPr>
        <w:t xml:space="preserve"> </w:t>
      </w:r>
      <w:r w:rsidR="00722A28">
        <w:rPr>
          <w:rFonts w:hint="cs"/>
          <w:rtl/>
        </w:rPr>
        <w:t xml:space="preserve">لذا خداوند این آیات را نازل کرد: </w:t>
      </w:r>
      <w:r w:rsidR="0099790E" w:rsidRPr="0099790E">
        <w:rPr>
          <w:rFonts w:cs="Traditional Arabic"/>
          <w:rtl/>
        </w:rPr>
        <w:t>﴿</w:t>
      </w:r>
      <w:r w:rsidR="0099790E" w:rsidRPr="0099790E">
        <w:rPr>
          <w:rFonts w:cs="KFGQPC Uthmanic Script HAFS"/>
          <w:rtl/>
        </w:rPr>
        <w:t>سَأَلَ سَا</w:t>
      </w:r>
      <w:r w:rsidR="0099790E" w:rsidRPr="0099790E">
        <w:rPr>
          <w:rFonts w:ascii="Times New Roman" w:hAnsi="Times New Roman" w:cs="KFGQPC Uthmanic Script HAFS" w:hint="cs"/>
          <w:rtl/>
        </w:rPr>
        <w:t>ٓ</w:t>
      </w:r>
      <w:r w:rsidR="0099790E" w:rsidRPr="0099790E">
        <w:rPr>
          <w:rFonts w:cs="KFGQPC Uthmanic Script HAFS" w:hint="cs"/>
          <w:rtl/>
        </w:rPr>
        <w:t>ئِلُ</w:t>
      </w:r>
      <w:r w:rsidR="0099790E" w:rsidRPr="0099790E">
        <w:rPr>
          <w:rFonts w:ascii="Times New Roman" w:hAnsi="Times New Roman" w:cs="KFGQPC Uthmanic Script HAFS" w:hint="cs"/>
          <w:rtl/>
        </w:rPr>
        <w:t>ۢ</w:t>
      </w:r>
      <w:r w:rsidR="0099790E" w:rsidRPr="0099790E">
        <w:rPr>
          <w:rFonts w:cs="KFGQPC Uthmanic Script HAFS"/>
          <w:rtl/>
        </w:rPr>
        <w:t xml:space="preserve"> </w:t>
      </w:r>
      <w:r w:rsidR="0099790E" w:rsidRPr="0099790E">
        <w:rPr>
          <w:rFonts w:cs="KFGQPC Uthmanic Script HAFS" w:hint="cs"/>
          <w:rtl/>
        </w:rPr>
        <w:t>بِعَذَاب</w:t>
      </w:r>
      <w:r w:rsidR="0099790E" w:rsidRPr="0099790E">
        <w:rPr>
          <w:rFonts w:ascii="Times New Roman" w:hAnsi="Times New Roman" w:cs="KFGQPC Uthmanic Script HAFS" w:hint="cs"/>
          <w:rtl/>
        </w:rPr>
        <w:t>ٖ</w:t>
      </w:r>
      <w:r w:rsidR="0099790E" w:rsidRPr="0099790E">
        <w:rPr>
          <w:rFonts w:cs="KFGQPC Uthmanic Script HAFS"/>
          <w:rtl/>
        </w:rPr>
        <w:t xml:space="preserve"> </w:t>
      </w:r>
      <w:r w:rsidR="0099790E" w:rsidRPr="0099790E">
        <w:rPr>
          <w:rFonts w:cs="KFGQPC Uthmanic Script HAFS" w:hint="cs"/>
          <w:rtl/>
        </w:rPr>
        <w:t>وَاقِع</w:t>
      </w:r>
      <w:r w:rsidR="0099790E" w:rsidRPr="0099790E">
        <w:rPr>
          <w:rFonts w:ascii="Times New Roman" w:hAnsi="Times New Roman" w:cs="KFGQPC Uthmanic Script HAFS" w:hint="cs"/>
          <w:rtl/>
        </w:rPr>
        <w:t>ٖ</w:t>
      </w:r>
      <w:r w:rsidR="0099790E" w:rsidRPr="0099790E">
        <w:rPr>
          <w:rFonts w:ascii="Times New Roman" w:hAnsi="Times New Roman" w:cs="Traditional Arabic" w:hint="cs"/>
          <w:rtl/>
        </w:rPr>
        <w:t>﴾</w:t>
      </w:r>
      <w:r w:rsidR="00722A28">
        <w:rPr>
          <w:rFonts w:hint="cs"/>
          <w:rtl/>
        </w:rPr>
        <w:t xml:space="preserve"> و آن شخص نیز در غزوه‌ی بدر به هلاکت رسید.</w:t>
      </w:r>
    </w:p>
    <w:p w:rsidR="00722A28" w:rsidRDefault="00722A28" w:rsidP="00722A28">
      <w:pPr>
        <w:pStyle w:val="a5"/>
        <w:rPr>
          <w:rtl/>
        </w:rPr>
      </w:pPr>
      <w:r>
        <w:rPr>
          <w:rFonts w:hint="cs"/>
          <w:rtl/>
        </w:rPr>
        <w:t>مبحث اول: در خواستی عجولانه و نابخردانه</w:t>
      </w:r>
    </w:p>
    <w:p w:rsidR="00722A28" w:rsidRDefault="00722A28" w:rsidP="008438A0">
      <w:pPr>
        <w:pStyle w:val="af1"/>
        <w:ind w:left="0"/>
        <w:jc w:val="center"/>
        <w:rPr>
          <w:rtl/>
        </w:rPr>
      </w:pPr>
      <w:r w:rsidRPr="00722A28">
        <w:rPr>
          <w:rtl/>
        </w:rPr>
        <w:t>بِس</w:t>
      </w:r>
      <w:r w:rsidRPr="00722A28">
        <w:rPr>
          <w:rFonts w:ascii="Times New Roman" w:hint="cs"/>
          <w:rtl/>
        </w:rPr>
        <w:t>ۡ</w:t>
      </w:r>
      <w:r w:rsidRPr="00722A28">
        <w:rPr>
          <w:rFonts w:hint="cs"/>
          <w:rtl/>
        </w:rPr>
        <w:t>مِ</w:t>
      </w:r>
      <w:r w:rsidRPr="00722A28">
        <w:rPr>
          <w:rtl/>
        </w:rPr>
        <w:t xml:space="preserve"> </w:t>
      </w:r>
      <w:r w:rsidRPr="00722A28">
        <w:rPr>
          <w:rFonts w:hint="cs"/>
          <w:rtl/>
        </w:rPr>
        <w:t>ٱ</w:t>
      </w:r>
      <w:r w:rsidRPr="00722A28">
        <w:rPr>
          <w:rFonts w:hint="eastAsia"/>
          <w:rtl/>
        </w:rPr>
        <w:t>للَّهِ</w:t>
      </w:r>
      <w:r w:rsidRPr="00722A28">
        <w:rPr>
          <w:rtl/>
        </w:rPr>
        <w:t xml:space="preserve"> </w:t>
      </w:r>
      <w:r w:rsidRPr="00722A28">
        <w:rPr>
          <w:rFonts w:hint="cs"/>
          <w:rtl/>
        </w:rPr>
        <w:t>ٱ</w:t>
      </w:r>
      <w:r w:rsidRPr="00722A28">
        <w:rPr>
          <w:rFonts w:hint="eastAsia"/>
          <w:rtl/>
        </w:rPr>
        <w:t>لرَّح</w:t>
      </w:r>
      <w:r w:rsidRPr="00722A28">
        <w:rPr>
          <w:rFonts w:ascii="Times New Roman" w:hint="cs"/>
          <w:rtl/>
        </w:rPr>
        <w:t>ۡ</w:t>
      </w:r>
      <w:r w:rsidRPr="00722A28">
        <w:rPr>
          <w:rFonts w:hint="cs"/>
          <w:rtl/>
        </w:rPr>
        <w:t>مَٰنِ</w:t>
      </w:r>
      <w:r w:rsidRPr="00722A28">
        <w:rPr>
          <w:rtl/>
        </w:rPr>
        <w:t xml:space="preserve"> </w:t>
      </w:r>
      <w:r w:rsidRPr="00722A28">
        <w:rPr>
          <w:rFonts w:hint="cs"/>
          <w:rtl/>
        </w:rPr>
        <w:t>ٱ</w:t>
      </w:r>
      <w:r w:rsidRPr="00722A28">
        <w:rPr>
          <w:rFonts w:hint="eastAsia"/>
          <w:rtl/>
        </w:rPr>
        <w:t>لرَّحِيمِ</w:t>
      </w:r>
    </w:p>
    <w:p w:rsidR="0099790E" w:rsidRDefault="0099790E" w:rsidP="00DF6B14">
      <w:pPr>
        <w:pStyle w:val="a8"/>
      </w:pPr>
      <w:r w:rsidRPr="0099790E">
        <w:rPr>
          <w:rFonts w:cs="Traditional Arabic"/>
          <w:rtl/>
        </w:rPr>
        <w:t>﴿</w:t>
      </w:r>
      <w:r w:rsidRPr="00DF6B14">
        <w:rPr>
          <w:rStyle w:val="Chard"/>
          <w:rtl/>
        </w:rPr>
        <w:t>سَأَلَ سَا</w:t>
      </w:r>
      <w:r w:rsidRPr="00DF6B14">
        <w:rPr>
          <w:rStyle w:val="Chard"/>
          <w:rFonts w:hint="cs"/>
          <w:rtl/>
        </w:rPr>
        <w:t>ٓئِلُۢ</w:t>
      </w:r>
      <w:r w:rsidRPr="00DF6B14">
        <w:rPr>
          <w:rStyle w:val="Chard"/>
          <w:rtl/>
        </w:rPr>
        <w:t xml:space="preserve"> </w:t>
      </w:r>
      <w:r w:rsidRPr="00DF6B14">
        <w:rPr>
          <w:rStyle w:val="Chard"/>
          <w:rFonts w:hint="cs"/>
          <w:rtl/>
        </w:rPr>
        <w:t>بِعَذَابٖ</w:t>
      </w:r>
      <w:r w:rsidRPr="00DF6B14">
        <w:rPr>
          <w:rStyle w:val="Chard"/>
          <w:rtl/>
        </w:rPr>
        <w:t xml:space="preserve"> </w:t>
      </w:r>
      <w:r w:rsidRPr="00DF6B14">
        <w:rPr>
          <w:rStyle w:val="Chard"/>
          <w:rFonts w:hint="cs"/>
          <w:rtl/>
        </w:rPr>
        <w:t>وَاقِعٖ١</w:t>
      </w:r>
      <w:r w:rsidRPr="00DF6B14">
        <w:rPr>
          <w:rStyle w:val="Chard"/>
          <w:rtl/>
        </w:rPr>
        <w:t xml:space="preserve"> </w:t>
      </w:r>
      <w:r w:rsidRPr="00DF6B14">
        <w:rPr>
          <w:rStyle w:val="Chard"/>
          <w:rFonts w:hint="cs"/>
          <w:rtl/>
        </w:rPr>
        <w:t>لِّلۡكَٰفِرِينَ</w:t>
      </w:r>
      <w:r w:rsidRPr="00DF6B14">
        <w:rPr>
          <w:rStyle w:val="Chard"/>
          <w:rtl/>
        </w:rPr>
        <w:t xml:space="preserve"> </w:t>
      </w:r>
      <w:r w:rsidRPr="00DF6B14">
        <w:rPr>
          <w:rStyle w:val="Chard"/>
          <w:rFonts w:hint="cs"/>
          <w:rtl/>
        </w:rPr>
        <w:t>لَيۡسَ</w:t>
      </w:r>
      <w:r w:rsidRPr="00DF6B14">
        <w:rPr>
          <w:rStyle w:val="Chard"/>
          <w:rtl/>
        </w:rPr>
        <w:t xml:space="preserve"> </w:t>
      </w:r>
      <w:r w:rsidRPr="00DF6B14">
        <w:rPr>
          <w:rStyle w:val="Chard"/>
          <w:rFonts w:hint="cs"/>
          <w:rtl/>
        </w:rPr>
        <w:t>لَهُۥ</w:t>
      </w:r>
      <w:r w:rsidRPr="00DF6B14">
        <w:rPr>
          <w:rStyle w:val="Chard"/>
          <w:rtl/>
        </w:rPr>
        <w:t xml:space="preserve"> دَافِع</w:t>
      </w:r>
      <w:r w:rsidRPr="00DF6B14">
        <w:rPr>
          <w:rStyle w:val="Chard"/>
          <w:rFonts w:hint="cs"/>
          <w:rtl/>
        </w:rPr>
        <w:t>ٞ٢</w:t>
      </w:r>
      <w:r w:rsidRPr="00DF6B14">
        <w:rPr>
          <w:rStyle w:val="Chard"/>
          <w:rtl/>
        </w:rPr>
        <w:t xml:space="preserve"> </w:t>
      </w:r>
      <w:r w:rsidRPr="00DF6B14">
        <w:rPr>
          <w:rStyle w:val="Chard"/>
          <w:rFonts w:hint="cs"/>
          <w:rtl/>
        </w:rPr>
        <w:t>مِّنَ</w:t>
      </w:r>
      <w:r w:rsidRPr="00DF6B14">
        <w:rPr>
          <w:rStyle w:val="Chard"/>
          <w:rtl/>
        </w:rPr>
        <w:t xml:space="preserve"> </w:t>
      </w:r>
      <w:r w:rsidRPr="00DF6B14">
        <w:rPr>
          <w:rStyle w:val="Chard"/>
          <w:rFonts w:hint="cs"/>
          <w:rtl/>
        </w:rPr>
        <w:t>ٱ</w:t>
      </w:r>
      <w:r w:rsidRPr="00DF6B14">
        <w:rPr>
          <w:rStyle w:val="Chard"/>
          <w:rFonts w:hint="eastAsia"/>
          <w:rtl/>
        </w:rPr>
        <w:t>للَّهِ</w:t>
      </w:r>
      <w:r w:rsidRPr="00DF6B14">
        <w:rPr>
          <w:rStyle w:val="Chard"/>
          <w:rtl/>
        </w:rPr>
        <w:t xml:space="preserve"> ذِي </w:t>
      </w:r>
      <w:r w:rsidRPr="00DF6B14">
        <w:rPr>
          <w:rStyle w:val="Chard"/>
          <w:rFonts w:hint="cs"/>
          <w:rtl/>
        </w:rPr>
        <w:t>ٱ</w:t>
      </w:r>
      <w:r w:rsidRPr="00DF6B14">
        <w:rPr>
          <w:rStyle w:val="Chard"/>
          <w:rFonts w:hint="eastAsia"/>
          <w:rtl/>
        </w:rPr>
        <w:t>ل</w:t>
      </w:r>
      <w:r w:rsidRPr="00DF6B14">
        <w:rPr>
          <w:rStyle w:val="Chard"/>
          <w:rFonts w:hint="cs"/>
          <w:rtl/>
        </w:rPr>
        <w:t>ۡمَعَارِجِ</w:t>
      </w:r>
      <w:r w:rsidRPr="00DF6B14">
        <w:rPr>
          <w:rStyle w:val="Chard"/>
          <w:rtl/>
        </w:rPr>
        <w:t>٣ تَع</w:t>
      </w:r>
      <w:r w:rsidRPr="00DF6B14">
        <w:rPr>
          <w:rStyle w:val="Chard"/>
          <w:rFonts w:hint="cs"/>
          <w:rtl/>
        </w:rPr>
        <w:t>ۡرُجُ</w:t>
      </w:r>
      <w:r w:rsidRPr="00DF6B14">
        <w:rPr>
          <w:rStyle w:val="Chard"/>
          <w:rtl/>
        </w:rPr>
        <w:t xml:space="preserve"> </w:t>
      </w:r>
      <w:r w:rsidRPr="00DF6B14">
        <w:rPr>
          <w:rStyle w:val="Chard"/>
          <w:rFonts w:hint="cs"/>
          <w:rtl/>
        </w:rPr>
        <w:t>ٱ</w:t>
      </w:r>
      <w:r w:rsidRPr="00DF6B14">
        <w:rPr>
          <w:rStyle w:val="Chard"/>
          <w:rFonts w:hint="eastAsia"/>
          <w:rtl/>
        </w:rPr>
        <w:t>ل</w:t>
      </w:r>
      <w:r w:rsidRPr="00DF6B14">
        <w:rPr>
          <w:rStyle w:val="Chard"/>
          <w:rFonts w:hint="cs"/>
          <w:rtl/>
        </w:rPr>
        <w:t>ۡمَلَٰٓئِكَةُ</w:t>
      </w:r>
      <w:r w:rsidRPr="00DF6B14">
        <w:rPr>
          <w:rStyle w:val="Chard"/>
          <w:rtl/>
        </w:rPr>
        <w:t xml:space="preserve"> وَ</w:t>
      </w:r>
      <w:r w:rsidRPr="00DF6B14">
        <w:rPr>
          <w:rStyle w:val="Chard"/>
          <w:rFonts w:hint="cs"/>
          <w:rtl/>
        </w:rPr>
        <w:t>ٱ</w:t>
      </w:r>
      <w:r w:rsidRPr="00DF6B14">
        <w:rPr>
          <w:rStyle w:val="Chard"/>
          <w:rFonts w:hint="eastAsia"/>
          <w:rtl/>
        </w:rPr>
        <w:t>لرُّوحُ</w:t>
      </w:r>
      <w:r w:rsidRPr="00DF6B14">
        <w:rPr>
          <w:rStyle w:val="Chard"/>
          <w:rtl/>
        </w:rPr>
        <w:t xml:space="preserve"> إِلَي</w:t>
      </w:r>
      <w:r w:rsidRPr="00DF6B14">
        <w:rPr>
          <w:rStyle w:val="Chard"/>
          <w:rFonts w:hint="cs"/>
          <w:rtl/>
        </w:rPr>
        <w:t>ۡهِ</w:t>
      </w:r>
      <w:r w:rsidRPr="00DF6B14">
        <w:rPr>
          <w:rStyle w:val="Chard"/>
          <w:rtl/>
        </w:rPr>
        <w:t xml:space="preserve"> </w:t>
      </w:r>
      <w:r w:rsidRPr="00DF6B14">
        <w:rPr>
          <w:rStyle w:val="Chard"/>
          <w:rFonts w:hint="cs"/>
          <w:rtl/>
        </w:rPr>
        <w:t>فِي</w:t>
      </w:r>
      <w:r w:rsidRPr="00DF6B14">
        <w:rPr>
          <w:rStyle w:val="Chard"/>
          <w:rtl/>
        </w:rPr>
        <w:t xml:space="preserve"> </w:t>
      </w:r>
      <w:r w:rsidRPr="00DF6B14">
        <w:rPr>
          <w:rStyle w:val="Chard"/>
          <w:rFonts w:hint="cs"/>
          <w:rtl/>
        </w:rPr>
        <w:t>يَوۡمٖ</w:t>
      </w:r>
      <w:r w:rsidRPr="00DF6B14">
        <w:rPr>
          <w:rStyle w:val="Chard"/>
          <w:rtl/>
        </w:rPr>
        <w:t xml:space="preserve"> </w:t>
      </w:r>
      <w:r w:rsidRPr="00DF6B14">
        <w:rPr>
          <w:rStyle w:val="Chard"/>
          <w:rFonts w:hint="cs"/>
          <w:rtl/>
        </w:rPr>
        <w:t>كَانَ</w:t>
      </w:r>
      <w:r w:rsidRPr="00DF6B14">
        <w:rPr>
          <w:rStyle w:val="Chard"/>
          <w:rtl/>
        </w:rPr>
        <w:t xml:space="preserve"> </w:t>
      </w:r>
      <w:r w:rsidRPr="00DF6B14">
        <w:rPr>
          <w:rStyle w:val="Chard"/>
          <w:rFonts w:hint="cs"/>
          <w:rtl/>
        </w:rPr>
        <w:t>مِقۡدَارُهُۥ</w:t>
      </w:r>
      <w:r w:rsidRPr="00DF6B14">
        <w:rPr>
          <w:rStyle w:val="Chard"/>
          <w:rtl/>
        </w:rPr>
        <w:t xml:space="preserve"> خَم</w:t>
      </w:r>
      <w:r w:rsidRPr="00DF6B14">
        <w:rPr>
          <w:rStyle w:val="Chard"/>
          <w:rFonts w:hint="cs"/>
          <w:rtl/>
        </w:rPr>
        <w:t>ۡسِينَ</w:t>
      </w:r>
      <w:r w:rsidRPr="00DF6B14">
        <w:rPr>
          <w:rStyle w:val="Chard"/>
          <w:rtl/>
        </w:rPr>
        <w:t xml:space="preserve"> </w:t>
      </w:r>
      <w:r w:rsidRPr="00DF6B14">
        <w:rPr>
          <w:rStyle w:val="Chard"/>
          <w:rFonts w:hint="cs"/>
          <w:rtl/>
        </w:rPr>
        <w:t>أَلۡفَ</w:t>
      </w:r>
      <w:r w:rsidRPr="00DF6B14">
        <w:rPr>
          <w:rStyle w:val="Chard"/>
          <w:rtl/>
        </w:rPr>
        <w:t xml:space="preserve"> </w:t>
      </w:r>
      <w:r w:rsidRPr="00DF6B14">
        <w:rPr>
          <w:rStyle w:val="Chard"/>
          <w:rFonts w:hint="cs"/>
          <w:rtl/>
        </w:rPr>
        <w:t>سَنَةٖ٤</w:t>
      </w:r>
      <w:r w:rsidRPr="00DF6B14">
        <w:rPr>
          <w:rStyle w:val="Chard"/>
          <w:rtl/>
        </w:rPr>
        <w:t xml:space="preserve"> </w:t>
      </w:r>
      <w:r w:rsidRPr="00DF6B14">
        <w:rPr>
          <w:rStyle w:val="Chard"/>
          <w:rFonts w:hint="cs"/>
          <w:rtl/>
        </w:rPr>
        <w:t>فَٱ</w:t>
      </w:r>
      <w:r w:rsidRPr="00DF6B14">
        <w:rPr>
          <w:rStyle w:val="Chard"/>
          <w:rFonts w:hint="eastAsia"/>
          <w:rtl/>
        </w:rPr>
        <w:t>ص</w:t>
      </w:r>
      <w:r w:rsidRPr="00DF6B14">
        <w:rPr>
          <w:rStyle w:val="Chard"/>
          <w:rFonts w:hint="cs"/>
          <w:rtl/>
        </w:rPr>
        <w:t>ۡبِرۡ</w:t>
      </w:r>
      <w:r w:rsidRPr="00DF6B14">
        <w:rPr>
          <w:rStyle w:val="Chard"/>
          <w:rtl/>
        </w:rPr>
        <w:t xml:space="preserve"> صَب</w:t>
      </w:r>
      <w:r w:rsidRPr="00DF6B14">
        <w:rPr>
          <w:rStyle w:val="Chard"/>
          <w:rFonts w:hint="cs"/>
          <w:rtl/>
        </w:rPr>
        <w:t>ۡرٗا</w:t>
      </w:r>
      <w:r w:rsidRPr="00DF6B14">
        <w:rPr>
          <w:rStyle w:val="Chard"/>
          <w:rtl/>
        </w:rPr>
        <w:t xml:space="preserve"> </w:t>
      </w:r>
      <w:r w:rsidRPr="00DF6B14">
        <w:rPr>
          <w:rStyle w:val="Chard"/>
          <w:rFonts w:hint="cs"/>
          <w:rtl/>
        </w:rPr>
        <w:lastRenderedPageBreak/>
        <w:t>جَمِيلًا٥</w:t>
      </w:r>
      <w:r w:rsidRPr="00DF6B14">
        <w:rPr>
          <w:rStyle w:val="Chard"/>
          <w:rtl/>
        </w:rPr>
        <w:t xml:space="preserve"> </w:t>
      </w:r>
      <w:r w:rsidRPr="00DF6B14">
        <w:rPr>
          <w:rStyle w:val="Chard"/>
          <w:rFonts w:hint="cs"/>
          <w:rtl/>
        </w:rPr>
        <w:t>إِنَّهُمۡ</w:t>
      </w:r>
      <w:r w:rsidRPr="00DF6B14">
        <w:rPr>
          <w:rStyle w:val="Chard"/>
          <w:rtl/>
        </w:rPr>
        <w:t xml:space="preserve"> </w:t>
      </w:r>
      <w:r w:rsidRPr="00DF6B14">
        <w:rPr>
          <w:rStyle w:val="Chard"/>
          <w:rFonts w:hint="cs"/>
          <w:rtl/>
        </w:rPr>
        <w:t>يَرَوۡنَهُۥ</w:t>
      </w:r>
      <w:r w:rsidRPr="00DF6B14">
        <w:rPr>
          <w:rStyle w:val="Chard"/>
          <w:rtl/>
        </w:rPr>
        <w:t xml:space="preserve"> بَعِيد</w:t>
      </w:r>
      <w:r w:rsidRPr="00DF6B14">
        <w:rPr>
          <w:rStyle w:val="Chard"/>
          <w:rFonts w:hint="cs"/>
          <w:rtl/>
        </w:rPr>
        <w:t>ٗا٦</w:t>
      </w:r>
      <w:r w:rsidRPr="00DF6B14">
        <w:rPr>
          <w:rStyle w:val="Chard"/>
          <w:rtl/>
        </w:rPr>
        <w:t xml:space="preserve"> </w:t>
      </w:r>
      <w:r w:rsidRPr="00DF6B14">
        <w:rPr>
          <w:rStyle w:val="Chard"/>
          <w:rFonts w:hint="cs"/>
          <w:rtl/>
        </w:rPr>
        <w:t>وَنَرَىٰهُ</w:t>
      </w:r>
      <w:r w:rsidRPr="00DF6B14">
        <w:rPr>
          <w:rStyle w:val="Chard"/>
          <w:rtl/>
        </w:rPr>
        <w:t xml:space="preserve"> </w:t>
      </w:r>
      <w:r w:rsidRPr="00DF6B14">
        <w:rPr>
          <w:rStyle w:val="Chard"/>
          <w:rFonts w:hint="cs"/>
          <w:rtl/>
        </w:rPr>
        <w:t>قَرِيبٗا٧</w:t>
      </w:r>
      <w:r w:rsidRPr="00DF6B14">
        <w:rPr>
          <w:rStyle w:val="Chard"/>
          <w:rtl/>
        </w:rPr>
        <w:t xml:space="preserve"> </w:t>
      </w:r>
      <w:r w:rsidRPr="00DF6B14">
        <w:rPr>
          <w:rStyle w:val="Chard"/>
          <w:rFonts w:hint="cs"/>
          <w:rtl/>
        </w:rPr>
        <w:t>يَوۡمَ</w:t>
      </w:r>
      <w:r w:rsidRPr="00DF6B14">
        <w:rPr>
          <w:rStyle w:val="Chard"/>
          <w:rtl/>
        </w:rPr>
        <w:t xml:space="preserve"> </w:t>
      </w:r>
      <w:r w:rsidRPr="00DF6B14">
        <w:rPr>
          <w:rStyle w:val="Chard"/>
          <w:rFonts w:hint="cs"/>
          <w:rtl/>
        </w:rPr>
        <w:t>تَكُونُ</w:t>
      </w:r>
      <w:r w:rsidRPr="00DF6B14">
        <w:rPr>
          <w:rStyle w:val="Chard"/>
          <w:rtl/>
        </w:rPr>
        <w:t xml:space="preserve"> </w:t>
      </w:r>
      <w:r w:rsidRPr="00DF6B14">
        <w:rPr>
          <w:rStyle w:val="Chard"/>
          <w:rFonts w:hint="cs"/>
          <w:rtl/>
        </w:rPr>
        <w:t>ٱ</w:t>
      </w:r>
      <w:r w:rsidRPr="00DF6B14">
        <w:rPr>
          <w:rStyle w:val="Chard"/>
          <w:rFonts w:hint="eastAsia"/>
          <w:rtl/>
        </w:rPr>
        <w:t>لسَّمَا</w:t>
      </w:r>
      <w:r w:rsidRPr="00DF6B14">
        <w:rPr>
          <w:rStyle w:val="Chard"/>
          <w:rFonts w:hint="cs"/>
          <w:rtl/>
        </w:rPr>
        <w:t>ٓءُ</w:t>
      </w:r>
      <w:r w:rsidRPr="00DF6B14">
        <w:rPr>
          <w:rStyle w:val="Chard"/>
          <w:rtl/>
        </w:rPr>
        <w:t xml:space="preserve"> كَ</w:t>
      </w:r>
      <w:r w:rsidRPr="00DF6B14">
        <w:rPr>
          <w:rStyle w:val="Chard"/>
          <w:rFonts w:hint="cs"/>
          <w:rtl/>
        </w:rPr>
        <w:t>ٱ</w:t>
      </w:r>
      <w:r w:rsidRPr="00DF6B14">
        <w:rPr>
          <w:rStyle w:val="Chard"/>
          <w:rFonts w:hint="eastAsia"/>
          <w:rtl/>
        </w:rPr>
        <w:t>ل</w:t>
      </w:r>
      <w:r w:rsidRPr="00DF6B14">
        <w:rPr>
          <w:rStyle w:val="Chard"/>
          <w:rFonts w:hint="cs"/>
          <w:rtl/>
        </w:rPr>
        <w:t>ۡمُهۡلِ</w:t>
      </w:r>
      <w:r w:rsidRPr="00DF6B14">
        <w:rPr>
          <w:rStyle w:val="Chard"/>
          <w:rtl/>
        </w:rPr>
        <w:t xml:space="preserve">٨ وَتَكُونُ </w:t>
      </w:r>
      <w:r w:rsidRPr="00DF6B14">
        <w:rPr>
          <w:rStyle w:val="Chard"/>
          <w:rFonts w:hint="cs"/>
          <w:rtl/>
        </w:rPr>
        <w:t>ٱ</w:t>
      </w:r>
      <w:r w:rsidRPr="00DF6B14">
        <w:rPr>
          <w:rStyle w:val="Chard"/>
          <w:rFonts w:hint="eastAsia"/>
          <w:rtl/>
        </w:rPr>
        <w:t>ل</w:t>
      </w:r>
      <w:r w:rsidRPr="00DF6B14">
        <w:rPr>
          <w:rStyle w:val="Chard"/>
          <w:rFonts w:hint="cs"/>
          <w:rtl/>
        </w:rPr>
        <w:t>ۡجِبَالُ</w:t>
      </w:r>
      <w:r w:rsidRPr="00DF6B14">
        <w:rPr>
          <w:rStyle w:val="Chard"/>
          <w:rtl/>
        </w:rPr>
        <w:t xml:space="preserve"> كَ</w:t>
      </w:r>
      <w:r w:rsidRPr="00DF6B14">
        <w:rPr>
          <w:rStyle w:val="Chard"/>
          <w:rFonts w:hint="cs"/>
          <w:rtl/>
        </w:rPr>
        <w:t>ٱ</w:t>
      </w:r>
      <w:r w:rsidRPr="00DF6B14">
        <w:rPr>
          <w:rStyle w:val="Chard"/>
          <w:rFonts w:hint="eastAsia"/>
          <w:rtl/>
        </w:rPr>
        <w:t>ل</w:t>
      </w:r>
      <w:r w:rsidRPr="00DF6B14">
        <w:rPr>
          <w:rStyle w:val="Chard"/>
          <w:rFonts w:hint="cs"/>
          <w:rtl/>
        </w:rPr>
        <w:t>ۡعِهۡنِ</w:t>
      </w:r>
      <w:r w:rsidRPr="00DF6B14">
        <w:rPr>
          <w:rStyle w:val="Chard"/>
          <w:rtl/>
        </w:rPr>
        <w:t>٩ وَلَا يَس</w:t>
      </w:r>
      <w:r w:rsidRPr="00DF6B14">
        <w:rPr>
          <w:rStyle w:val="Chard"/>
          <w:rFonts w:hint="cs"/>
          <w:rtl/>
        </w:rPr>
        <w:t>ۡ‍َٔلُ</w:t>
      </w:r>
      <w:r w:rsidRPr="00DF6B14">
        <w:rPr>
          <w:rStyle w:val="Chard"/>
          <w:rtl/>
        </w:rPr>
        <w:t xml:space="preserve"> </w:t>
      </w:r>
      <w:r w:rsidRPr="00DF6B14">
        <w:rPr>
          <w:rStyle w:val="Chard"/>
          <w:rFonts w:hint="cs"/>
          <w:rtl/>
        </w:rPr>
        <w:t>حَمِيمٌ</w:t>
      </w:r>
      <w:r w:rsidRPr="00DF6B14">
        <w:rPr>
          <w:rStyle w:val="Chard"/>
          <w:rtl/>
        </w:rPr>
        <w:t xml:space="preserve"> </w:t>
      </w:r>
      <w:r w:rsidRPr="00DF6B14">
        <w:rPr>
          <w:rStyle w:val="Chard"/>
          <w:rFonts w:hint="cs"/>
          <w:rtl/>
        </w:rPr>
        <w:t>حَمِيمٗا١٠</w:t>
      </w:r>
      <w:r w:rsidRPr="00DF6B14">
        <w:rPr>
          <w:rStyle w:val="Chard"/>
          <w:rtl/>
        </w:rPr>
        <w:t xml:space="preserve"> </w:t>
      </w:r>
      <w:r w:rsidRPr="00DF6B14">
        <w:rPr>
          <w:rStyle w:val="Chard"/>
          <w:rFonts w:hint="cs"/>
          <w:rtl/>
        </w:rPr>
        <w:t>يُبَصَّرُونَهُمۡۚ</w:t>
      </w:r>
      <w:r w:rsidRPr="00DF6B14">
        <w:rPr>
          <w:rStyle w:val="Chard"/>
          <w:rtl/>
        </w:rPr>
        <w:t xml:space="preserve"> </w:t>
      </w:r>
      <w:r w:rsidRPr="00DF6B14">
        <w:rPr>
          <w:rStyle w:val="Chard"/>
          <w:rFonts w:hint="cs"/>
          <w:rtl/>
        </w:rPr>
        <w:t>يَوَدُّ</w:t>
      </w:r>
      <w:r w:rsidRPr="00DF6B14">
        <w:rPr>
          <w:rStyle w:val="Chard"/>
          <w:rtl/>
        </w:rPr>
        <w:t xml:space="preserve"> </w:t>
      </w:r>
      <w:r w:rsidRPr="00DF6B14">
        <w:rPr>
          <w:rStyle w:val="Chard"/>
          <w:rFonts w:hint="cs"/>
          <w:rtl/>
        </w:rPr>
        <w:t>ٱ</w:t>
      </w:r>
      <w:r w:rsidRPr="00DF6B14">
        <w:rPr>
          <w:rStyle w:val="Chard"/>
          <w:rFonts w:hint="eastAsia"/>
          <w:rtl/>
        </w:rPr>
        <w:t>ل</w:t>
      </w:r>
      <w:r w:rsidRPr="00DF6B14">
        <w:rPr>
          <w:rStyle w:val="Chard"/>
          <w:rFonts w:hint="cs"/>
          <w:rtl/>
        </w:rPr>
        <w:t>ۡمُجۡرِمُ</w:t>
      </w:r>
      <w:r w:rsidRPr="00DF6B14">
        <w:rPr>
          <w:rStyle w:val="Chard"/>
          <w:rtl/>
        </w:rPr>
        <w:t xml:space="preserve"> لَو</w:t>
      </w:r>
      <w:r w:rsidRPr="00DF6B14">
        <w:rPr>
          <w:rStyle w:val="Chard"/>
          <w:rFonts w:hint="cs"/>
          <w:rtl/>
        </w:rPr>
        <w:t>ۡ</w:t>
      </w:r>
      <w:r w:rsidRPr="00DF6B14">
        <w:rPr>
          <w:rStyle w:val="Chard"/>
          <w:rtl/>
        </w:rPr>
        <w:t xml:space="preserve"> </w:t>
      </w:r>
      <w:r w:rsidRPr="00DF6B14">
        <w:rPr>
          <w:rStyle w:val="Chard"/>
          <w:rFonts w:hint="cs"/>
          <w:rtl/>
        </w:rPr>
        <w:t>يَفۡتَدِي</w:t>
      </w:r>
      <w:r w:rsidRPr="00DF6B14">
        <w:rPr>
          <w:rStyle w:val="Chard"/>
          <w:rtl/>
        </w:rPr>
        <w:t xml:space="preserve"> </w:t>
      </w:r>
      <w:r w:rsidRPr="00DF6B14">
        <w:rPr>
          <w:rStyle w:val="Chard"/>
          <w:rFonts w:hint="cs"/>
          <w:rtl/>
        </w:rPr>
        <w:t>مِنۡ</w:t>
      </w:r>
      <w:r w:rsidRPr="00DF6B14">
        <w:rPr>
          <w:rStyle w:val="Chard"/>
          <w:rtl/>
        </w:rPr>
        <w:t xml:space="preserve"> </w:t>
      </w:r>
      <w:r w:rsidRPr="00DF6B14">
        <w:rPr>
          <w:rStyle w:val="Chard"/>
          <w:rFonts w:hint="cs"/>
          <w:rtl/>
        </w:rPr>
        <w:t>عَذَابِ</w:t>
      </w:r>
      <w:r w:rsidRPr="00DF6B14">
        <w:rPr>
          <w:rStyle w:val="Chard"/>
          <w:rtl/>
        </w:rPr>
        <w:t xml:space="preserve"> </w:t>
      </w:r>
      <w:r w:rsidRPr="00DF6B14">
        <w:rPr>
          <w:rStyle w:val="Chard"/>
          <w:rFonts w:hint="cs"/>
          <w:rtl/>
        </w:rPr>
        <w:t>يَوۡمِئِذِۢ</w:t>
      </w:r>
      <w:r w:rsidRPr="00DF6B14">
        <w:rPr>
          <w:rStyle w:val="Chard"/>
          <w:rtl/>
        </w:rPr>
        <w:t xml:space="preserve"> </w:t>
      </w:r>
      <w:r w:rsidRPr="00DF6B14">
        <w:rPr>
          <w:rStyle w:val="Chard"/>
          <w:rFonts w:hint="cs"/>
          <w:rtl/>
        </w:rPr>
        <w:t>بِبَنِيهِ١١</w:t>
      </w:r>
      <w:r w:rsidRPr="00DF6B14">
        <w:rPr>
          <w:rStyle w:val="Chard"/>
          <w:rtl/>
        </w:rPr>
        <w:t xml:space="preserve"> </w:t>
      </w:r>
      <w:r w:rsidRPr="00DF6B14">
        <w:rPr>
          <w:rStyle w:val="Chard"/>
          <w:rFonts w:hint="cs"/>
          <w:rtl/>
        </w:rPr>
        <w:t>وَصَٰحِبَتِهِۦ</w:t>
      </w:r>
      <w:r w:rsidRPr="00DF6B14">
        <w:rPr>
          <w:rStyle w:val="Chard"/>
          <w:rtl/>
        </w:rPr>
        <w:t xml:space="preserve"> وَأَخِيهِ١٢ وَفَصِيلَتِهِ </w:t>
      </w:r>
      <w:r w:rsidRPr="00DF6B14">
        <w:rPr>
          <w:rStyle w:val="Chard"/>
          <w:rFonts w:hint="cs"/>
          <w:rtl/>
        </w:rPr>
        <w:t>ٱ</w:t>
      </w:r>
      <w:r w:rsidRPr="00DF6B14">
        <w:rPr>
          <w:rStyle w:val="Chard"/>
          <w:rFonts w:hint="eastAsia"/>
          <w:rtl/>
        </w:rPr>
        <w:t>لَّتِي</w:t>
      </w:r>
      <w:r w:rsidRPr="00DF6B14">
        <w:rPr>
          <w:rStyle w:val="Chard"/>
          <w:rtl/>
        </w:rPr>
        <w:t xml:space="preserve"> تُ‍</w:t>
      </w:r>
      <w:r w:rsidRPr="00DF6B14">
        <w:rPr>
          <w:rStyle w:val="Chard"/>
          <w:rFonts w:hint="cs"/>
          <w:rtl/>
        </w:rPr>
        <w:t>ٔۡوِيهِ١٣</w:t>
      </w:r>
      <w:r w:rsidRPr="00DF6B14">
        <w:rPr>
          <w:rStyle w:val="Chard"/>
          <w:rtl/>
        </w:rPr>
        <w:t xml:space="preserve"> </w:t>
      </w:r>
      <w:r w:rsidRPr="00DF6B14">
        <w:rPr>
          <w:rStyle w:val="Chard"/>
          <w:rFonts w:hint="cs"/>
          <w:rtl/>
        </w:rPr>
        <w:t>وَمَن</w:t>
      </w:r>
      <w:r w:rsidRPr="00DF6B14">
        <w:rPr>
          <w:rStyle w:val="Chard"/>
          <w:rtl/>
        </w:rPr>
        <w:t xml:space="preserve"> </w:t>
      </w:r>
      <w:r w:rsidRPr="00DF6B14">
        <w:rPr>
          <w:rStyle w:val="Chard"/>
          <w:rFonts w:hint="cs"/>
          <w:rtl/>
        </w:rPr>
        <w:t>فِي</w:t>
      </w:r>
      <w:r w:rsidRPr="00DF6B14">
        <w:rPr>
          <w:rStyle w:val="Chard"/>
          <w:rtl/>
        </w:rPr>
        <w:t xml:space="preserve"> </w:t>
      </w:r>
      <w:r w:rsidRPr="00DF6B14">
        <w:rPr>
          <w:rStyle w:val="Chard"/>
          <w:rFonts w:hint="cs"/>
          <w:rtl/>
        </w:rPr>
        <w:t>ٱ</w:t>
      </w:r>
      <w:r w:rsidRPr="00DF6B14">
        <w:rPr>
          <w:rStyle w:val="Chard"/>
          <w:rFonts w:hint="eastAsia"/>
          <w:rtl/>
        </w:rPr>
        <w:t>ل</w:t>
      </w:r>
      <w:r w:rsidRPr="00DF6B14">
        <w:rPr>
          <w:rStyle w:val="Chard"/>
          <w:rFonts w:hint="cs"/>
          <w:rtl/>
        </w:rPr>
        <w:t>ۡأَرۡضِ</w:t>
      </w:r>
      <w:r w:rsidRPr="00DF6B14">
        <w:rPr>
          <w:rStyle w:val="Chard"/>
          <w:rtl/>
        </w:rPr>
        <w:t xml:space="preserve"> جَمِيع</w:t>
      </w:r>
      <w:r w:rsidRPr="00DF6B14">
        <w:rPr>
          <w:rStyle w:val="Chard"/>
          <w:rFonts w:hint="cs"/>
          <w:rtl/>
        </w:rPr>
        <w:t>ٗا</w:t>
      </w:r>
      <w:r w:rsidRPr="00DF6B14">
        <w:rPr>
          <w:rStyle w:val="Chard"/>
          <w:rtl/>
        </w:rPr>
        <w:t xml:space="preserve"> </w:t>
      </w:r>
      <w:r w:rsidRPr="00DF6B14">
        <w:rPr>
          <w:rStyle w:val="Chard"/>
          <w:rFonts w:hint="cs"/>
          <w:rtl/>
        </w:rPr>
        <w:t>ثُمَّ</w:t>
      </w:r>
      <w:r w:rsidRPr="00DF6B14">
        <w:rPr>
          <w:rStyle w:val="Chard"/>
          <w:rtl/>
        </w:rPr>
        <w:t xml:space="preserve"> </w:t>
      </w:r>
      <w:r w:rsidRPr="00DF6B14">
        <w:rPr>
          <w:rStyle w:val="Chard"/>
          <w:rFonts w:hint="cs"/>
          <w:rtl/>
        </w:rPr>
        <w:t>يُنجِيهِ١٤</w:t>
      </w:r>
      <w:r w:rsidRPr="00DF6B14">
        <w:rPr>
          <w:rStyle w:val="Chard"/>
          <w:rtl/>
        </w:rPr>
        <w:t xml:space="preserve"> </w:t>
      </w:r>
      <w:r w:rsidRPr="00DF6B14">
        <w:rPr>
          <w:rStyle w:val="Chard"/>
          <w:rFonts w:hint="cs"/>
          <w:rtl/>
        </w:rPr>
        <w:t>كَلَّآۖ</w:t>
      </w:r>
      <w:r w:rsidRPr="00DF6B14">
        <w:rPr>
          <w:rStyle w:val="Chard"/>
          <w:rtl/>
        </w:rPr>
        <w:t xml:space="preserve"> </w:t>
      </w:r>
      <w:r w:rsidRPr="00DF6B14">
        <w:rPr>
          <w:rStyle w:val="Chard"/>
          <w:rFonts w:hint="cs"/>
          <w:rtl/>
        </w:rPr>
        <w:t>إِنَّهَا</w:t>
      </w:r>
      <w:r w:rsidRPr="00DF6B14">
        <w:rPr>
          <w:rStyle w:val="Chard"/>
          <w:rtl/>
        </w:rPr>
        <w:t xml:space="preserve"> </w:t>
      </w:r>
      <w:r w:rsidRPr="00DF6B14">
        <w:rPr>
          <w:rStyle w:val="Chard"/>
          <w:rFonts w:hint="cs"/>
          <w:rtl/>
        </w:rPr>
        <w:t>لَظَىٰ١٥</w:t>
      </w:r>
      <w:r w:rsidRPr="00DF6B14">
        <w:rPr>
          <w:rStyle w:val="Chard"/>
          <w:rtl/>
        </w:rPr>
        <w:t xml:space="preserve"> </w:t>
      </w:r>
      <w:r w:rsidRPr="00DF6B14">
        <w:rPr>
          <w:rStyle w:val="Chard"/>
          <w:rFonts w:hint="cs"/>
          <w:rtl/>
        </w:rPr>
        <w:t>نَزَّاعَةٗ</w:t>
      </w:r>
      <w:r w:rsidRPr="00DF6B14">
        <w:rPr>
          <w:rStyle w:val="Chard"/>
          <w:rtl/>
        </w:rPr>
        <w:t xml:space="preserve"> </w:t>
      </w:r>
      <w:r w:rsidRPr="00DF6B14">
        <w:rPr>
          <w:rStyle w:val="Chard"/>
          <w:rFonts w:hint="cs"/>
          <w:rtl/>
        </w:rPr>
        <w:t>لِّلشَّوَىٰ١٦</w:t>
      </w:r>
      <w:r w:rsidRPr="00DF6B14">
        <w:rPr>
          <w:rStyle w:val="Chard"/>
          <w:rtl/>
        </w:rPr>
        <w:t xml:space="preserve"> </w:t>
      </w:r>
      <w:r w:rsidRPr="00DF6B14">
        <w:rPr>
          <w:rStyle w:val="Chard"/>
          <w:rFonts w:hint="cs"/>
          <w:rtl/>
        </w:rPr>
        <w:t>تَدۡعُواْ</w:t>
      </w:r>
      <w:r w:rsidRPr="00DF6B14">
        <w:rPr>
          <w:rStyle w:val="Chard"/>
          <w:rtl/>
        </w:rPr>
        <w:t xml:space="preserve"> </w:t>
      </w:r>
      <w:r w:rsidRPr="00DF6B14">
        <w:rPr>
          <w:rStyle w:val="Chard"/>
          <w:rFonts w:hint="cs"/>
          <w:rtl/>
        </w:rPr>
        <w:t>مَنۡ</w:t>
      </w:r>
      <w:r w:rsidRPr="00DF6B14">
        <w:rPr>
          <w:rStyle w:val="Chard"/>
          <w:rtl/>
        </w:rPr>
        <w:t xml:space="preserve"> </w:t>
      </w:r>
      <w:r w:rsidRPr="00DF6B14">
        <w:rPr>
          <w:rStyle w:val="Chard"/>
          <w:rFonts w:hint="cs"/>
          <w:rtl/>
        </w:rPr>
        <w:t>أَدۡبَرَ</w:t>
      </w:r>
      <w:r w:rsidRPr="00DF6B14">
        <w:rPr>
          <w:rStyle w:val="Chard"/>
          <w:rtl/>
        </w:rPr>
        <w:t xml:space="preserve"> </w:t>
      </w:r>
      <w:r w:rsidRPr="00DF6B14">
        <w:rPr>
          <w:rStyle w:val="Chard"/>
          <w:rFonts w:hint="cs"/>
          <w:rtl/>
        </w:rPr>
        <w:t>وَتَوَلَّىٰ١٧</w:t>
      </w:r>
      <w:r w:rsidRPr="00DF6B14">
        <w:rPr>
          <w:rStyle w:val="Chard"/>
          <w:rtl/>
        </w:rPr>
        <w:t xml:space="preserve"> </w:t>
      </w:r>
      <w:r w:rsidRPr="00DF6B14">
        <w:rPr>
          <w:rStyle w:val="Chard"/>
          <w:rFonts w:hint="cs"/>
          <w:rtl/>
        </w:rPr>
        <w:t>وَجَمَعَ</w:t>
      </w:r>
      <w:r w:rsidRPr="00DF6B14">
        <w:rPr>
          <w:rStyle w:val="Chard"/>
          <w:rtl/>
        </w:rPr>
        <w:t xml:space="preserve"> </w:t>
      </w:r>
      <w:r w:rsidRPr="00DF6B14">
        <w:rPr>
          <w:rStyle w:val="Chard"/>
          <w:rFonts w:hint="cs"/>
          <w:rtl/>
        </w:rPr>
        <w:t>فَأَوۡعَىٰٓ١٨</w:t>
      </w:r>
      <w:r w:rsidRPr="0099790E">
        <w:rPr>
          <w:rFonts w:ascii="Times New Roman" w:hAnsi="Times New Roman" w:cs="Traditional Arabic" w:hint="cs"/>
          <w:rtl/>
        </w:rPr>
        <w:t>﴾</w:t>
      </w:r>
    </w:p>
    <w:p w:rsidR="00D30CA0" w:rsidRDefault="00D30CA0" w:rsidP="00D30CA0">
      <w:pPr>
        <w:pStyle w:val="a9"/>
        <w:rPr>
          <w:rtl/>
        </w:rPr>
      </w:pPr>
      <w:r>
        <w:rPr>
          <w:rFonts w:hint="cs"/>
          <w:rtl/>
        </w:rPr>
        <w:t>ترجمه:</w:t>
      </w:r>
    </w:p>
    <w:p w:rsidR="00D30CA0" w:rsidRDefault="00D30CA0" w:rsidP="00D30CA0">
      <w:pPr>
        <w:pStyle w:val="a8"/>
        <w:ind w:firstLine="0"/>
        <w:jc w:val="center"/>
        <w:rPr>
          <w:rtl/>
        </w:rPr>
      </w:pPr>
      <w:r>
        <w:rPr>
          <w:rFonts w:hint="cs"/>
          <w:rtl/>
        </w:rPr>
        <w:t>به نام خداوند بخاشینده‌ی مهربان</w:t>
      </w:r>
    </w:p>
    <w:p w:rsidR="00D30CA0" w:rsidRDefault="00D30CA0" w:rsidP="00DF6B14">
      <w:pPr>
        <w:pStyle w:val="a8"/>
        <w:rPr>
          <w:rtl/>
        </w:rPr>
      </w:pPr>
      <w:r w:rsidRPr="00947A74">
        <w:rPr>
          <w:rFonts w:hint="cs"/>
          <w:rtl/>
        </w:rPr>
        <w:t>«</w:t>
      </w:r>
      <w:r>
        <w:rPr>
          <w:rFonts w:hint="cs"/>
          <w:rtl/>
        </w:rPr>
        <w:t>خواهنده‌ای عذاب واقع</w:t>
      </w:r>
      <w:r>
        <w:rPr>
          <w:rFonts w:hint="eastAsia"/>
          <w:rtl/>
        </w:rPr>
        <w:t>‌</w:t>
      </w:r>
      <w:r>
        <w:rPr>
          <w:rFonts w:hint="cs"/>
          <w:rtl/>
        </w:rPr>
        <w:t xml:space="preserve">شونده‌ای را طلبید (1) برای کافران، آن (عذاب) هیچ بازدارنده‌ای ندارد (2) از جانب خدایی که دارای درجات والایی است (3) فرشتگان و روح در روزی که طول آن پنجاه هزار سال است به‌سوی او بالا می‌روند (4) پس صبر کن صبری زیبا (5) همانا ایشان آن (عذاب) را دور می‌بینند (6) و ما آن را نزدیک می‌بینیم (7) روزی که آسمان چون فلز گداخته شود (8) و کوه‌ها چون پشم </w:t>
      </w:r>
      <w:r w:rsidR="00DF6B14">
        <w:rPr>
          <w:rFonts w:hint="cs"/>
          <w:rtl/>
        </w:rPr>
        <w:t>ر</w:t>
      </w:r>
      <w:r>
        <w:rPr>
          <w:rFonts w:hint="cs"/>
          <w:rtl/>
        </w:rPr>
        <w:t>نگین گردند (9) و هیچ دوست صمیمی از (حال) دوست صمیمی نپرسد (10) (حال آن‌که) به همدیگر نشان داده شوند، گناهکار آرزو می‌کند کاش عوض دهد برای رهایی از عذاب آن روز پسرانش را (11) و همسر و برادرش را (12) و طایفه‌اش که او را پناه می‌دهد (13) و هر</w:t>
      </w:r>
      <w:r w:rsidR="00DF6B14">
        <w:rPr>
          <w:rFonts w:hint="cs"/>
          <w:rtl/>
        </w:rPr>
        <w:t xml:space="preserve"> </w:t>
      </w:r>
      <w:r>
        <w:rPr>
          <w:rFonts w:hint="cs"/>
          <w:rtl/>
        </w:rPr>
        <w:t>کس که در زمین است همگی را، تا (شاید) او را برهاند (14) هرگز (این آرزوی محالی است) همانا آن (آتش) شعله‌ور است (15) پوست را به تندی از سر برکَند (16) فرا می‌خواند کسی را که پشت کرد و روی گرداند (17) و جمع کرد سپس ذخیره نمود (18)</w:t>
      </w:r>
      <w:r w:rsidRPr="00947A74">
        <w:rPr>
          <w:rtl/>
        </w:rPr>
        <w:t>»</w:t>
      </w:r>
      <w:r w:rsidRPr="00947A74">
        <w:rPr>
          <w:rFonts w:hint="cs"/>
          <w:rtl/>
        </w:rPr>
        <w:t>.</w:t>
      </w:r>
    </w:p>
    <w:p w:rsidR="00D30CA0" w:rsidRDefault="00D30CA0" w:rsidP="00D30CA0">
      <w:pPr>
        <w:pStyle w:val="a9"/>
        <w:rPr>
          <w:rtl/>
        </w:rPr>
      </w:pPr>
      <w:r>
        <w:rPr>
          <w:rFonts w:hint="cs"/>
          <w:rtl/>
        </w:rPr>
        <w:t>توضیحات:</w:t>
      </w:r>
    </w:p>
    <w:p w:rsidR="00D30CA0" w:rsidRDefault="00D30CA0" w:rsidP="00D30CA0">
      <w:pPr>
        <w:pStyle w:val="a8"/>
        <w:rPr>
          <w:rtl/>
        </w:rPr>
      </w:pPr>
      <w:r>
        <w:rPr>
          <w:rFonts w:ascii="Traditional Arabic" w:hAnsi="Traditional Arabic" w:cs="Traditional Arabic"/>
          <w:rtl/>
        </w:rPr>
        <w:t>﴿</w:t>
      </w:r>
      <w:r w:rsidRPr="00B62F1C">
        <w:rPr>
          <w:rStyle w:val="Chard"/>
          <w:rFonts w:hint="eastAsia"/>
          <w:rtl/>
        </w:rPr>
        <w:t>سَا</w:t>
      </w:r>
      <w:r w:rsidRPr="00B62F1C">
        <w:rPr>
          <w:rStyle w:val="Chard"/>
          <w:rFonts w:hint="cs"/>
          <w:rtl/>
        </w:rPr>
        <w:t>ٓ</w:t>
      </w:r>
      <w:r w:rsidRPr="00B62F1C">
        <w:rPr>
          <w:rStyle w:val="Chard"/>
          <w:rFonts w:hint="eastAsia"/>
          <w:rtl/>
        </w:rPr>
        <w:t>ئِلُ</w:t>
      </w:r>
      <w:r w:rsidRPr="00B62F1C">
        <w:rPr>
          <w:rStyle w:val="Chard"/>
          <w:rFonts w:hint="cs"/>
          <w:rtl/>
        </w:rPr>
        <w:t>ۢ</w:t>
      </w:r>
      <w:r>
        <w:rPr>
          <w:rFonts w:ascii="Traditional Arabic" w:hAnsi="Traditional Arabic" w:cs="Traditional Arabic"/>
          <w:rtl/>
        </w:rPr>
        <w:t>﴾</w:t>
      </w:r>
      <w:r>
        <w:rPr>
          <w:rFonts w:hint="cs"/>
          <w:rtl/>
        </w:rPr>
        <w:t xml:space="preserve">: پرسنده، خواستار، درخواست کننده. </w:t>
      </w:r>
      <w:r>
        <w:rPr>
          <w:rFonts w:ascii="Traditional Arabic" w:hAnsi="Traditional Arabic" w:cs="Traditional Arabic"/>
          <w:rtl/>
        </w:rPr>
        <w:t>﴿</w:t>
      </w:r>
      <w:r w:rsidRPr="00B62F1C">
        <w:rPr>
          <w:rStyle w:val="Chard"/>
          <w:rFonts w:hint="eastAsia"/>
          <w:rtl/>
        </w:rPr>
        <w:t>وَاقِع</w:t>
      </w:r>
      <w:r>
        <w:rPr>
          <w:rFonts w:ascii="Traditional Arabic" w:hAnsi="Traditional Arabic" w:cs="Traditional Arabic"/>
          <w:rtl/>
        </w:rPr>
        <w:t>﴾</w:t>
      </w:r>
      <w:r>
        <w:rPr>
          <w:rFonts w:hint="cs"/>
          <w:rtl/>
        </w:rPr>
        <w:t>: واقع</w:t>
      </w:r>
      <w:r>
        <w:rPr>
          <w:rFonts w:hint="eastAsia"/>
          <w:rtl/>
        </w:rPr>
        <w:t>‌</w:t>
      </w:r>
      <w:r>
        <w:rPr>
          <w:rFonts w:hint="cs"/>
          <w:rtl/>
        </w:rPr>
        <w:t xml:space="preserve">شونده که وقوع آن قطعی است، صفت اول عذاب. </w:t>
      </w:r>
      <w:r>
        <w:rPr>
          <w:rFonts w:ascii="Traditional Arabic" w:hAnsi="Traditional Arabic" w:cs="Traditional Arabic"/>
          <w:rtl/>
        </w:rPr>
        <w:t>﴿</w:t>
      </w:r>
      <w:r w:rsidRPr="00B62F1C">
        <w:rPr>
          <w:rStyle w:val="Chard"/>
          <w:rFonts w:hint="eastAsia"/>
          <w:rtl/>
        </w:rPr>
        <w:t>لِّل</w:t>
      </w:r>
      <w:r w:rsidRPr="00B62F1C">
        <w:rPr>
          <w:rStyle w:val="Chard"/>
          <w:rFonts w:hint="cs"/>
          <w:rtl/>
        </w:rPr>
        <w:t>ۡ</w:t>
      </w:r>
      <w:r w:rsidRPr="00B62F1C">
        <w:rPr>
          <w:rStyle w:val="Chard"/>
          <w:rFonts w:hint="eastAsia"/>
          <w:rtl/>
        </w:rPr>
        <w:t>كَ</w:t>
      </w:r>
      <w:r w:rsidRPr="00B62F1C">
        <w:rPr>
          <w:rStyle w:val="Chard"/>
          <w:rFonts w:hint="cs"/>
          <w:rtl/>
        </w:rPr>
        <w:t>ٰ</w:t>
      </w:r>
      <w:r w:rsidRPr="00B62F1C">
        <w:rPr>
          <w:rStyle w:val="Chard"/>
          <w:rFonts w:hint="eastAsia"/>
          <w:rtl/>
        </w:rPr>
        <w:t>فِرِينَ</w:t>
      </w:r>
      <w:r>
        <w:rPr>
          <w:rFonts w:ascii="Traditional Arabic" w:hAnsi="Traditional Arabic" w:cs="Traditional Arabic"/>
          <w:rtl/>
        </w:rPr>
        <w:t>﴾</w:t>
      </w:r>
      <w:r>
        <w:rPr>
          <w:rFonts w:hint="cs"/>
          <w:rtl/>
        </w:rPr>
        <w:t xml:space="preserve">: برای کافران، یعنی عذابی که قطعاً بر کافران فرود خواهد آمد. </w:t>
      </w:r>
      <w:r>
        <w:rPr>
          <w:rFonts w:ascii="Traditional Arabic" w:hAnsi="Traditional Arabic" w:cs="Traditional Arabic"/>
          <w:rtl/>
        </w:rPr>
        <w:t>﴿</w:t>
      </w:r>
      <w:r w:rsidRPr="00B62F1C">
        <w:rPr>
          <w:rStyle w:val="Chard"/>
          <w:rFonts w:hint="eastAsia"/>
          <w:rtl/>
        </w:rPr>
        <w:t>دَافِع</w:t>
      </w:r>
      <w:r w:rsidRPr="00B62F1C">
        <w:rPr>
          <w:rStyle w:val="Chard"/>
          <w:rFonts w:hint="cs"/>
          <w:rtl/>
        </w:rPr>
        <w:t>ٞ</w:t>
      </w:r>
      <w:r>
        <w:rPr>
          <w:rFonts w:ascii="Traditional Arabic" w:hAnsi="Traditional Arabic" w:cs="Traditional Arabic"/>
          <w:rtl/>
        </w:rPr>
        <w:t>﴾</w:t>
      </w:r>
      <w:r w:rsidR="00DF6B14">
        <w:rPr>
          <w:rFonts w:hint="cs"/>
          <w:rtl/>
        </w:rPr>
        <w:t>: دفع</w:t>
      </w:r>
      <w:r w:rsidR="00DF6B14">
        <w:rPr>
          <w:rFonts w:hint="eastAsia"/>
          <w:rtl/>
        </w:rPr>
        <w:t>‌</w:t>
      </w:r>
      <w:r>
        <w:rPr>
          <w:rFonts w:hint="cs"/>
          <w:rtl/>
        </w:rPr>
        <w:t xml:space="preserve">کننده، جلوگیرنده، صفت دوم عذاب، یعنی کسی مانع رسیدن عذاب به کافران نیست. </w:t>
      </w:r>
      <w:r>
        <w:rPr>
          <w:rFonts w:ascii="Traditional Arabic" w:hAnsi="Traditional Arabic" w:cs="Traditional Arabic"/>
          <w:rtl/>
        </w:rPr>
        <w:t>﴿</w:t>
      </w:r>
      <w:r w:rsidRPr="00B62F1C">
        <w:rPr>
          <w:rStyle w:val="Chard"/>
          <w:rFonts w:hint="eastAsia"/>
          <w:rtl/>
        </w:rPr>
        <w:t>مِّنَ</w:t>
      </w:r>
      <w:r w:rsidRPr="00B62F1C">
        <w:rPr>
          <w:rStyle w:val="Chard"/>
          <w:rtl/>
        </w:rPr>
        <w:t xml:space="preserve"> </w:t>
      </w:r>
      <w:r w:rsidRPr="00B62F1C">
        <w:rPr>
          <w:rStyle w:val="Chard"/>
          <w:rFonts w:hint="cs"/>
          <w:rtl/>
        </w:rPr>
        <w:t>ٱ</w:t>
      </w:r>
      <w:r w:rsidRPr="00B62F1C">
        <w:rPr>
          <w:rStyle w:val="Chard"/>
          <w:rFonts w:hint="eastAsia"/>
          <w:rtl/>
        </w:rPr>
        <w:t>للَّهِ</w:t>
      </w:r>
      <w:r>
        <w:rPr>
          <w:rFonts w:ascii="Traditional Arabic" w:hAnsi="Traditional Arabic" w:cs="Traditional Arabic"/>
          <w:rtl/>
        </w:rPr>
        <w:t>﴾</w:t>
      </w:r>
      <w:r>
        <w:rPr>
          <w:rFonts w:hint="cs"/>
          <w:rtl/>
        </w:rPr>
        <w:t xml:space="preserve">: عذابی که از جانب خداست. </w:t>
      </w:r>
      <w:r>
        <w:rPr>
          <w:rFonts w:ascii="Traditional Arabic" w:hAnsi="Traditional Arabic" w:cs="Traditional Arabic"/>
          <w:rtl/>
        </w:rPr>
        <w:t>﴿</w:t>
      </w:r>
      <w:r w:rsidRPr="00B62F1C">
        <w:rPr>
          <w:rStyle w:val="Chard"/>
          <w:rFonts w:hint="eastAsia"/>
          <w:rtl/>
        </w:rPr>
        <w:t>ذِي</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مَعَارِجِ</w:t>
      </w:r>
      <w:r>
        <w:rPr>
          <w:rFonts w:ascii="Traditional Arabic" w:hAnsi="Traditional Arabic" w:cs="Traditional Arabic"/>
          <w:rtl/>
        </w:rPr>
        <w:t>﴾</w:t>
      </w:r>
      <w:r>
        <w:rPr>
          <w:rFonts w:hint="cs"/>
          <w:rtl/>
        </w:rPr>
        <w:t xml:space="preserve"> ج مِعرَج: (محل عروج)، اصل در معراج بالا رفتن و صعود است و در این‌جا منظور درجات عالی و م</w:t>
      </w:r>
      <w:r w:rsidR="00DF6B14">
        <w:rPr>
          <w:rFonts w:hint="cs"/>
          <w:rtl/>
        </w:rPr>
        <w:t>راتب والاست که برای ملائکه قرار</w:t>
      </w:r>
      <w:r>
        <w:rPr>
          <w:rFonts w:hint="cs"/>
          <w:rtl/>
        </w:rPr>
        <w:t xml:space="preserve"> داده شده است؛ به معنای آسمان هم ذکر شده است، یعنی مالک آسمان‌ها (صفت برای الله). </w:t>
      </w:r>
      <w:r>
        <w:rPr>
          <w:rFonts w:ascii="Traditional Arabic" w:hAnsi="Traditional Arabic" w:cs="Traditional Arabic"/>
          <w:rtl/>
        </w:rPr>
        <w:t>﴿</w:t>
      </w:r>
      <w:r w:rsidRPr="00B62F1C">
        <w:rPr>
          <w:rStyle w:val="Chard"/>
          <w:rFonts w:hint="cs"/>
          <w:rtl/>
        </w:rPr>
        <w:t>ٱ</w:t>
      </w:r>
      <w:r w:rsidRPr="00B62F1C">
        <w:rPr>
          <w:rStyle w:val="Chard"/>
          <w:rFonts w:hint="eastAsia"/>
          <w:rtl/>
        </w:rPr>
        <w:t>لرُّوحُ</w:t>
      </w:r>
      <w:r>
        <w:rPr>
          <w:rFonts w:ascii="Traditional Arabic" w:hAnsi="Traditional Arabic" w:cs="Traditional Arabic"/>
          <w:rtl/>
        </w:rPr>
        <w:t>﴾</w:t>
      </w:r>
      <w:r>
        <w:rPr>
          <w:rFonts w:hint="cs"/>
          <w:rtl/>
        </w:rPr>
        <w:t xml:space="preserve">: جبرئیل </w:t>
      </w:r>
      <w:r>
        <w:rPr>
          <w:rFonts w:ascii="Traditional Arabic" w:hAnsi="Traditional Arabic" w:cs="Traditional Arabic"/>
          <w:rtl/>
        </w:rPr>
        <w:lastRenderedPageBreak/>
        <w:t>﴿</w:t>
      </w:r>
      <w:r w:rsidRPr="00B62F1C">
        <w:rPr>
          <w:rStyle w:val="Chard"/>
          <w:rFonts w:hint="eastAsia"/>
          <w:rtl/>
        </w:rPr>
        <w:t>تَنَزَّلُ</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مَلَ</w:t>
      </w:r>
      <w:r w:rsidRPr="00B62F1C">
        <w:rPr>
          <w:rStyle w:val="Chard"/>
          <w:rFonts w:hint="cs"/>
          <w:rtl/>
        </w:rPr>
        <w:t>ٰٓ</w:t>
      </w:r>
      <w:r w:rsidRPr="00B62F1C">
        <w:rPr>
          <w:rStyle w:val="Chard"/>
          <w:rFonts w:hint="eastAsia"/>
          <w:rtl/>
        </w:rPr>
        <w:t>ئِكَةُ</w:t>
      </w:r>
      <w:r w:rsidRPr="00B62F1C">
        <w:rPr>
          <w:rStyle w:val="Chard"/>
          <w:rtl/>
        </w:rPr>
        <w:t xml:space="preserve"> </w:t>
      </w:r>
      <w:r w:rsidRPr="00B62F1C">
        <w:rPr>
          <w:rStyle w:val="Chard"/>
          <w:rFonts w:hint="eastAsia"/>
          <w:rtl/>
        </w:rPr>
        <w:t>وَ</w:t>
      </w:r>
      <w:r w:rsidRPr="00B62F1C">
        <w:rPr>
          <w:rStyle w:val="Chard"/>
          <w:rFonts w:hint="cs"/>
          <w:rtl/>
        </w:rPr>
        <w:t>ٱ</w:t>
      </w:r>
      <w:r w:rsidRPr="00B62F1C">
        <w:rPr>
          <w:rStyle w:val="Chard"/>
          <w:rFonts w:hint="eastAsia"/>
          <w:rtl/>
        </w:rPr>
        <w:t>لرُّوحُ</w:t>
      </w:r>
      <w:r w:rsidRPr="00B62F1C">
        <w:rPr>
          <w:rStyle w:val="Chard"/>
          <w:rtl/>
        </w:rPr>
        <w:t xml:space="preserve"> </w:t>
      </w:r>
      <w:r w:rsidRPr="00B62F1C">
        <w:rPr>
          <w:rStyle w:val="Chard"/>
          <w:rFonts w:hint="eastAsia"/>
          <w:rtl/>
        </w:rPr>
        <w:t>فِيهَا</w:t>
      </w:r>
      <w:r w:rsidRPr="00B62F1C">
        <w:rPr>
          <w:rStyle w:val="Chard"/>
          <w:rtl/>
        </w:rPr>
        <w:t xml:space="preserve"> </w:t>
      </w:r>
      <w:r w:rsidRPr="00B62F1C">
        <w:rPr>
          <w:rStyle w:val="Chard"/>
          <w:rFonts w:hint="eastAsia"/>
          <w:rtl/>
        </w:rPr>
        <w:t>بِإِذ</w:t>
      </w:r>
      <w:r w:rsidRPr="00B62F1C">
        <w:rPr>
          <w:rStyle w:val="Chard"/>
          <w:rFonts w:hint="cs"/>
          <w:rtl/>
        </w:rPr>
        <w:t>ۡ</w:t>
      </w:r>
      <w:r w:rsidRPr="00B62F1C">
        <w:rPr>
          <w:rStyle w:val="Chard"/>
          <w:rFonts w:hint="eastAsia"/>
          <w:rtl/>
        </w:rPr>
        <w:t>نِ</w:t>
      </w:r>
      <w:r w:rsidRPr="00B62F1C">
        <w:rPr>
          <w:rStyle w:val="Chard"/>
          <w:rtl/>
        </w:rPr>
        <w:t xml:space="preserve"> </w:t>
      </w:r>
      <w:r w:rsidRPr="00B62F1C">
        <w:rPr>
          <w:rStyle w:val="Chard"/>
          <w:rFonts w:hint="eastAsia"/>
          <w:rtl/>
        </w:rPr>
        <w:t>رَبِّهِم</w:t>
      </w:r>
      <w:r w:rsidRPr="00B62F1C">
        <w:rPr>
          <w:rStyle w:val="Chard"/>
          <w:rtl/>
        </w:rPr>
        <w:t xml:space="preserve"> </w:t>
      </w:r>
      <w:r w:rsidRPr="00B62F1C">
        <w:rPr>
          <w:rStyle w:val="Chard"/>
          <w:rFonts w:hint="eastAsia"/>
          <w:rtl/>
        </w:rPr>
        <w:t>مِّن</w:t>
      </w:r>
      <w:r w:rsidRPr="00B62F1C">
        <w:rPr>
          <w:rStyle w:val="Chard"/>
          <w:rtl/>
        </w:rPr>
        <w:t xml:space="preserve"> </w:t>
      </w:r>
      <w:r w:rsidRPr="00B62F1C">
        <w:rPr>
          <w:rStyle w:val="Chard"/>
          <w:rFonts w:hint="eastAsia"/>
          <w:rtl/>
        </w:rPr>
        <w:t>كُلِّ</w:t>
      </w:r>
      <w:r w:rsidRPr="00B62F1C">
        <w:rPr>
          <w:rStyle w:val="Chard"/>
          <w:rtl/>
        </w:rPr>
        <w:t xml:space="preserve"> </w:t>
      </w:r>
      <w:r w:rsidRPr="00B62F1C">
        <w:rPr>
          <w:rStyle w:val="Chard"/>
          <w:rFonts w:hint="eastAsia"/>
          <w:rtl/>
        </w:rPr>
        <w:t>أَم</w:t>
      </w:r>
      <w:r w:rsidRPr="00B62F1C">
        <w:rPr>
          <w:rStyle w:val="Chard"/>
          <w:rFonts w:hint="cs"/>
          <w:rtl/>
        </w:rPr>
        <w:t>ۡ</w:t>
      </w:r>
      <w:r w:rsidRPr="00B62F1C">
        <w:rPr>
          <w:rStyle w:val="Chard"/>
          <w:rFonts w:hint="eastAsia"/>
          <w:rtl/>
        </w:rPr>
        <w:t>ر</w:t>
      </w:r>
      <w:r w:rsidRPr="00B62F1C">
        <w:rPr>
          <w:rStyle w:val="Chard"/>
          <w:rFonts w:hint="cs"/>
          <w:rtl/>
        </w:rPr>
        <w:t>ٖ</w:t>
      </w:r>
      <w:r w:rsidRPr="00B62F1C">
        <w:rPr>
          <w:rStyle w:val="Chard"/>
          <w:rtl/>
        </w:rPr>
        <w:t xml:space="preserve"> </w:t>
      </w:r>
      <w:r w:rsidRPr="00B62F1C">
        <w:rPr>
          <w:rStyle w:val="Chard"/>
          <w:rFonts w:hint="cs"/>
          <w:rtl/>
        </w:rPr>
        <w:t>٤</w:t>
      </w:r>
      <w:r>
        <w:rPr>
          <w:rFonts w:ascii="Traditional Arabic" w:hAnsi="Traditional Arabic" w:cs="Traditional Arabic"/>
          <w:rtl/>
        </w:rPr>
        <w:t>﴾</w:t>
      </w:r>
      <w:r>
        <w:rPr>
          <w:rFonts w:hint="cs"/>
          <w:rtl/>
        </w:rPr>
        <w:t xml:space="preserve"> </w:t>
      </w:r>
      <w:r w:rsidRPr="00D51A1E">
        <w:rPr>
          <w:rStyle w:val="Char6"/>
          <w:rFonts w:hint="cs"/>
          <w:rtl/>
        </w:rPr>
        <w:t>[القدر: 4]</w:t>
      </w:r>
      <w:r>
        <w:rPr>
          <w:rFonts w:hint="cs"/>
          <w:rtl/>
        </w:rPr>
        <w:t xml:space="preserve">. </w:t>
      </w:r>
      <w:r>
        <w:rPr>
          <w:rFonts w:ascii="Traditional Arabic" w:hAnsi="Traditional Arabic" w:cs="Traditional Arabic"/>
          <w:rtl/>
        </w:rPr>
        <w:t>﴿</w:t>
      </w:r>
      <w:r w:rsidRPr="00B62F1C">
        <w:rPr>
          <w:rStyle w:val="Chard"/>
          <w:rFonts w:hint="eastAsia"/>
          <w:rtl/>
        </w:rPr>
        <w:t>إِلَي</w:t>
      </w:r>
      <w:r w:rsidRPr="00B62F1C">
        <w:rPr>
          <w:rStyle w:val="Chard"/>
          <w:rFonts w:hint="cs"/>
          <w:rtl/>
        </w:rPr>
        <w:t>ۡ</w:t>
      </w:r>
      <w:r w:rsidRPr="00B62F1C">
        <w:rPr>
          <w:rStyle w:val="Chard"/>
          <w:rFonts w:hint="eastAsia"/>
          <w:rtl/>
        </w:rPr>
        <w:t>هِ</w:t>
      </w:r>
      <w:r>
        <w:rPr>
          <w:rFonts w:ascii="Traditional Arabic" w:hAnsi="Traditional Arabic" w:cs="Traditional Arabic"/>
          <w:rtl/>
        </w:rPr>
        <w:t>﴾</w:t>
      </w:r>
      <w:r>
        <w:rPr>
          <w:rFonts w:hint="cs"/>
          <w:rtl/>
        </w:rPr>
        <w:t>: به‌سوی او؛ یعنی ملائکه و روح به‌سوی الله یا عرش او یا مکان مأموریت هر</w:t>
      </w:r>
      <w:r w:rsidR="00DF6B14">
        <w:rPr>
          <w:rFonts w:hint="cs"/>
          <w:rtl/>
        </w:rPr>
        <w:t xml:space="preserve"> </w:t>
      </w:r>
      <w:r>
        <w:rPr>
          <w:rFonts w:hint="cs"/>
          <w:rtl/>
        </w:rPr>
        <w:t xml:space="preserve">کدام از خودشان بالا می‌روند. </w:t>
      </w:r>
      <w:r>
        <w:rPr>
          <w:rFonts w:ascii="Traditional Arabic" w:hAnsi="Traditional Arabic" w:cs="Traditional Arabic"/>
          <w:rtl/>
        </w:rPr>
        <w:t>﴿</w:t>
      </w:r>
      <w:r w:rsidRPr="00B62F1C">
        <w:rPr>
          <w:rStyle w:val="Chard"/>
          <w:rFonts w:hint="eastAsia"/>
          <w:rtl/>
        </w:rPr>
        <w:t>خَم</w:t>
      </w:r>
      <w:r w:rsidRPr="00B62F1C">
        <w:rPr>
          <w:rStyle w:val="Chard"/>
          <w:rFonts w:hint="cs"/>
          <w:rtl/>
        </w:rPr>
        <w:t>ۡ</w:t>
      </w:r>
      <w:r w:rsidRPr="00B62F1C">
        <w:rPr>
          <w:rStyle w:val="Chard"/>
          <w:rFonts w:hint="eastAsia"/>
          <w:rtl/>
        </w:rPr>
        <w:t>سِينَ</w:t>
      </w:r>
      <w:r w:rsidRPr="00B62F1C">
        <w:rPr>
          <w:rStyle w:val="Chard"/>
          <w:rtl/>
        </w:rPr>
        <w:t xml:space="preserve"> </w:t>
      </w:r>
      <w:r w:rsidRPr="00B62F1C">
        <w:rPr>
          <w:rStyle w:val="Chard"/>
          <w:rFonts w:hint="eastAsia"/>
          <w:rtl/>
        </w:rPr>
        <w:t>أَل</w:t>
      </w:r>
      <w:r w:rsidRPr="00B62F1C">
        <w:rPr>
          <w:rStyle w:val="Chard"/>
          <w:rFonts w:hint="cs"/>
          <w:rtl/>
        </w:rPr>
        <w:t>ۡ</w:t>
      </w:r>
      <w:r w:rsidRPr="00B62F1C">
        <w:rPr>
          <w:rStyle w:val="Chard"/>
          <w:rFonts w:hint="eastAsia"/>
          <w:rtl/>
        </w:rPr>
        <w:t>فَ</w:t>
      </w:r>
      <w:r w:rsidRPr="00B62F1C">
        <w:rPr>
          <w:rStyle w:val="Chard"/>
          <w:rtl/>
        </w:rPr>
        <w:t xml:space="preserve"> </w:t>
      </w:r>
      <w:r w:rsidRPr="00B62F1C">
        <w:rPr>
          <w:rStyle w:val="Chard"/>
          <w:rFonts w:hint="eastAsia"/>
          <w:rtl/>
        </w:rPr>
        <w:t>سَنَة</w:t>
      </w:r>
      <w:r w:rsidRPr="00B62F1C">
        <w:rPr>
          <w:rStyle w:val="Chard"/>
          <w:rFonts w:hint="cs"/>
          <w:rtl/>
        </w:rPr>
        <w:t>ٖ</w:t>
      </w:r>
      <w:r>
        <w:rPr>
          <w:rFonts w:ascii="Traditional Arabic" w:hAnsi="Traditional Arabic" w:cs="Traditional Arabic"/>
          <w:rtl/>
        </w:rPr>
        <w:t>﴾</w:t>
      </w:r>
      <w:r>
        <w:rPr>
          <w:rFonts w:hint="cs"/>
          <w:rtl/>
        </w:rPr>
        <w:t>: این عروج، در روزی به بلندای پنجاه هزار سال دنیوی به طول می‌انجامد، منظور طول مدت قیامت تا تعیین تکلیف نهایی مردم است.</w:t>
      </w:r>
    </w:p>
    <w:p w:rsidR="00D30CA0" w:rsidRDefault="00D30CA0" w:rsidP="00D30CA0">
      <w:pPr>
        <w:pStyle w:val="a8"/>
        <w:rPr>
          <w:rtl/>
        </w:rPr>
      </w:pPr>
      <w:r w:rsidRPr="00D51A1E">
        <w:rPr>
          <w:rStyle w:val="Char5"/>
          <w:rFonts w:hint="cs"/>
          <w:rtl/>
        </w:rPr>
        <w:t>نکته</w:t>
      </w:r>
      <w:r>
        <w:rPr>
          <w:rFonts w:hint="cs"/>
          <w:rtl/>
        </w:rPr>
        <w:t xml:space="preserve">: درباره‌ی آیه‌ی </w:t>
      </w:r>
      <w:r>
        <w:rPr>
          <w:rFonts w:ascii="Traditional Arabic" w:hAnsi="Traditional Arabic" w:cs="Traditional Arabic"/>
          <w:rtl/>
        </w:rPr>
        <w:t>﴿</w:t>
      </w:r>
      <w:r w:rsidRPr="00A21D59">
        <w:rPr>
          <w:rStyle w:val="Chard"/>
          <w:rFonts w:hint="cs"/>
          <w:rtl/>
        </w:rPr>
        <w:t>...</w:t>
      </w:r>
      <w:r>
        <w:rPr>
          <w:rStyle w:val="Chard"/>
          <w:rFonts w:hint="cs"/>
          <w:rtl/>
        </w:rPr>
        <w:t xml:space="preserve"> </w:t>
      </w:r>
      <w:r w:rsidRPr="00B62F1C">
        <w:rPr>
          <w:rStyle w:val="Chard"/>
          <w:rFonts w:hint="eastAsia"/>
          <w:rtl/>
        </w:rPr>
        <w:t>فِي</w:t>
      </w:r>
      <w:r w:rsidRPr="00B62F1C">
        <w:rPr>
          <w:rStyle w:val="Chard"/>
          <w:rtl/>
        </w:rPr>
        <w:t xml:space="preserve"> </w:t>
      </w:r>
      <w:r w:rsidRPr="00B62F1C">
        <w:rPr>
          <w:rStyle w:val="Chard"/>
          <w:rFonts w:hint="eastAsia"/>
          <w:rtl/>
        </w:rPr>
        <w:t>يَو</w:t>
      </w:r>
      <w:r w:rsidRPr="00B62F1C">
        <w:rPr>
          <w:rStyle w:val="Chard"/>
          <w:rFonts w:hint="cs"/>
          <w:rtl/>
        </w:rPr>
        <w:t>ۡ</w:t>
      </w:r>
      <w:r w:rsidRPr="00B62F1C">
        <w:rPr>
          <w:rStyle w:val="Chard"/>
          <w:rFonts w:hint="eastAsia"/>
          <w:rtl/>
        </w:rPr>
        <w:t>م</w:t>
      </w:r>
      <w:r w:rsidRPr="00B62F1C">
        <w:rPr>
          <w:rStyle w:val="Chard"/>
          <w:rFonts w:hint="cs"/>
          <w:rtl/>
        </w:rPr>
        <w:t>ٖ</w:t>
      </w:r>
      <w:r w:rsidRPr="00B62F1C">
        <w:rPr>
          <w:rStyle w:val="Chard"/>
          <w:rtl/>
        </w:rPr>
        <w:t xml:space="preserve"> </w:t>
      </w:r>
      <w:r w:rsidRPr="00B62F1C">
        <w:rPr>
          <w:rStyle w:val="Chard"/>
          <w:rFonts w:hint="eastAsia"/>
          <w:rtl/>
        </w:rPr>
        <w:t>كَانَ</w:t>
      </w:r>
      <w:r w:rsidRPr="00B62F1C">
        <w:rPr>
          <w:rStyle w:val="Chard"/>
          <w:rtl/>
        </w:rPr>
        <w:t xml:space="preserve"> </w:t>
      </w:r>
      <w:r w:rsidRPr="00B62F1C">
        <w:rPr>
          <w:rStyle w:val="Chard"/>
          <w:rFonts w:hint="eastAsia"/>
          <w:rtl/>
        </w:rPr>
        <w:t>مِق</w:t>
      </w:r>
      <w:r w:rsidRPr="00B62F1C">
        <w:rPr>
          <w:rStyle w:val="Chard"/>
          <w:rFonts w:hint="cs"/>
          <w:rtl/>
        </w:rPr>
        <w:t>ۡ</w:t>
      </w:r>
      <w:r w:rsidRPr="00B62F1C">
        <w:rPr>
          <w:rStyle w:val="Chard"/>
          <w:rFonts w:hint="eastAsia"/>
          <w:rtl/>
        </w:rPr>
        <w:t>دَارُهُ</w:t>
      </w:r>
      <w:r w:rsidRPr="00B62F1C">
        <w:rPr>
          <w:rStyle w:val="Chard"/>
          <w:rFonts w:hint="cs"/>
          <w:rtl/>
        </w:rPr>
        <w:t>ۥ</w:t>
      </w:r>
      <w:r w:rsidRPr="00B62F1C">
        <w:rPr>
          <w:rStyle w:val="Chard"/>
          <w:rtl/>
        </w:rPr>
        <w:t xml:space="preserve"> </w:t>
      </w:r>
      <w:r w:rsidRPr="00B62F1C">
        <w:rPr>
          <w:rStyle w:val="Chard"/>
          <w:rFonts w:hint="eastAsia"/>
          <w:rtl/>
        </w:rPr>
        <w:t>خَم</w:t>
      </w:r>
      <w:r w:rsidRPr="00B62F1C">
        <w:rPr>
          <w:rStyle w:val="Chard"/>
          <w:rFonts w:hint="cs"/>
          <w:rtl/>
        </w:rPr>
        <w:t>ۡ</w:t>
      </w:r>
      <w:r w:rsidRPr="00B62F1C">
        <w:rPr>
          <w:rStyle w:val="Chard"/>
          <w:rFonts w:hint="eastAsia"/>
          <w:rtl/>
        </w:rPr>
        <w:t>سِينَ</w:t>
      </w:r>
      <w:r w:rsidRPr="00B62F1C">
        <w:rPr>
          <w:rStyle w:val="Chard"/>
          <w:rtl/>
        </w:rPr>
        <w:t xml:space="preserve"> </w:t>
      </w:r>
      <w:r w:rsidRPr="00B62F1C">
        <w:rPr>
          <w:rStyle w:val="Chard"/>
          <w:rFonts w:hint="eastAsia"/>
          <w:rtl/>
        </w:rPr>
        <w:t>أَل</w:t>
      </w:r>
      <w:r w:rsidRPr="00B62F1C">
        <w:rPr>
          <w:rStyle w:val="Chard"/>
          <w:rFonts w:hint="cs"/>
          <w:rtl/>
        </w:rPr>
        <w:t>ۡ</w:t>
      </w:r>
      <w:r w:rsidRPr="00B62F1C">
        <w:rPr>
          <w:rStyle w:val="Chard"/>
          <w:rFonts w:hint="eastAsia"/>
          <w:rtl/>
        </w:rPr>
        <w:t>فَ</w:t>
      </w:r>
      <w:r w:rsidRPr="00B62F1C">
        <w:rPr>
          <w:rStyle w:val="Chard"/>
          <w:rtl/>
        </w:rPr>
        <w:t xml:space="preserve"> </w:t>
      </w:r>
      <w:r w:rsidRPr="00B62F1C">
        <w:rPr>
          <w:rStyle w:val="Chard"/>
          <w:rFonts w:hint="eastAsia"/>
          <w:rtl/>
        </w:rPr>
        <w:t>سَنَة</w:t>
      </w:r>
      <w:r w:rsidRPr="00B62F1C">
        <w:rPr>
          <w:rStyle w:val="Chard"/>
          <w:rFonts w:hint="cs"/>
          <w:rtl/>
        </w:rPr>
        <w:t>ٖ</w:t>
      </w:r>
      <w:r>
        <w:rPr>
          <w:rFonts w:ascii="Traditional Arabic" w:hAnsi="Traditional Arabic" w:cs="Traditional Arabic"/>
          <w:rtl/>
        </w:rPr>
        <w:t>﴾</w:t>
      </w:r>
      <w:r>
        <w:rPr>
          <w:rFonts w:hint="cs"/>
          <w:rtl/>
        </w:rPr>
        <w:t xml:space="preserve"> چند قول وجود دارد:</w:t>
      </w:r>
    </w:p>
    <w:p w:rsidR="00D30CA0" w:rsidRDefault="00D30CA0" w:rsidP="00D30CA0">
      <w:pPr>
        <w:pStyle w:val="a8"/>
        <w:rPr>
          <w:rtl/>
        </w:rPr>
      </w:pPr>
      <w:r w:rsidRPr="00D51A1E">
        <w:rPr>
          <w:rStyle w:val="Char5"/>
          <w:rFonts w:hint="cs"/>
          <w:rtl/>
        </w:rPr>
        <w:t>الف</w:t>
      </w:r>
      <w:r>
        <w:rPr>
          <w:rFonts w:hint="cs"/>
          <w:rtl/>
        </w:rPr>
        <w:t>) بین عرش خداوند تا أسفل السافلین مسافتی به طول پنجاه هزار سال است.</w:t>
      </w:r>
    </w:p>
    <w:p w:rsidR="00D30CA0" w:rsidRDefault="00D30CA0" w:rsidP="00D30CA0">
      <w:pPr>
        <w:pStyle w:val="a8"/>
        <w:rPr>
          <w:rtl/>
        </w:rPr>
      </w:pPr>
      <w:r w:rsidRPr="00D51A1E">
        <w:rPr>
          <w:rStyle w:val="Char5"/>
          <w:rFonts w:hint="cs"/>
          <w:rtl/>
        </w:rPr>
        <w:t>ب</w:t>
      </w:r>
      <w:r>
        <w:rPr>
          <w:rFonts w:hint="cs"/>
          <w:rtl/>
        </w:rPr>
        <w:t>) فاصله‌ی زمانی بین دنیا و آخرت.</w:t>
      </w:r>
    </w:p>
    <w:p w:rsidR="00D30CA0" w:rsidRPr="00CA000A" w:rsidRDefault="00D30CA0" w:rsidP="00D30CA0">
      <w:pPr>
        <w:pStyle w:val="a8"/>
        <w:rPr>
          <w:spacing w:val="-4"/>
          <w:rtl/>
        </w:rPr>
      </w:pPr>
      <w:r w:rsidRPr="00CA000A">
        <w:rPr>
          <w:rStyle w:val="Char5"/>
          <w:rFonts w:hint="cs"/>
          <w:spacing w:val="-4"/>
          <w:rtl/>
        </w:rPr>
        <w:t>ج</w:t>
      </w:r>
      <w:r w:rsidRPr="00CA000A">
        <w:rPr>
          <w:rFonts w:hint="cs"/>
          <w:spacing w:val="-4"/>
          <w:rtl/>
        </w:rPr>
        <w:t>) مدت زمان محاسبه‌ی أخروی است که برای کافران پنجاه هزار سال به طول می‌انجامد و برای مؤمنین بسیار اندک و زودگذر است. (تفسیر إبن کثیر، سوره‌ی معارج).</w:t>
      </w:r>
    </w:p>
    <w:p w:rsidR="00D30CA0" w:rsidRDefault="00D30CA0" w:rsidP="00D30CA0">
      <w:pPr>
        <w:pStyle w:val="a8"/>
        <w:rPr>
          <w:rtl/>
        </w:rPr>
      </w:pPr>
      <w:r>
        <w:rPr>
          <w:rFonts w:ascii="Traditional Arabic" w:hAnsi="Traditional Arabic" w:cs="Traditional Arabic"/>
          <w:rtl/>
        </w:rPr>
        <w:t>﴿</w:t>
      </w:r>
      <w:r w:rsidRPr="00B62F1C">
        <w:rPr>
          <w:rStyle w:val="Chard"/>
          <w:rFonts w:hint="eastAsia"/>
          <w:rtl/>
        </w:rPr>
        <w:t>صَب</w:t>
      </w:r>
      <w:r w:rsidRPr="00B62F1C">
        <w:rPr>
          <w:rStyle w:val="Chard"/>
          <w:rFonts w:hint="cs"/>
          <w:rtl/>
        </w:rPr>
        <w:t>ۡ</w:t>
      </w:r>
      <w:r w:rsidRPr="00B62F1C">
        <w:rPr>
          <w:rStyle w:val="Chard"/>
          <w:rFonts w:hint="eastAsia"/>
          <w:rtl/>
        </w:rPr>
        <w:t>ر</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eastAsia"/>
          <w:rtl/>
        </w:rPr>
        <w:t>جَمِيلًا</w:t>
      </w:r>
      <w:r>
        <w:rPr>
          <w:rFonts w:ascii="Traditional Arabic" w:hAnsi="Traditional Arabic" w:cs="Traditional Arabic"/>
          <w:rtl/>
        </w:rPr>
        <w:t>﴾</w:t>
      </w:r>
      <w:r>
        <w:rPr>
          <w:rFonts w:hint="cs"/>
          <w:rtl/>
        </w:rPr>
        <w:t xml:space="preserve">: صبری جمیل که هیچ جزع و فزع و بی‌تابی در آن نباشد. </w:t>
      </w:r>
      <w:r>
        <w:rPr>
          <w:rFonts w:ascii="Traditional Arabic" w:hAnsi="Traditional Arabic" w:cs="Traditional Arabic"/>
          <w:rtl/>
        </w:rPr>
        <w:t>﴿</w:t>
      </w:r>
      <w:r w:rsidRPr="00B62F1C">
        <w:rPr>
          <w:rStyle w:val="Chard"/>
          <w:rFonts w:hint="eastAsia"/>
          <w:rtl/>
        </w:rPr>
        <w:t>مُه</w:t>
      </w:r>
      <w:r w:rsidRPr="00B62F1C">
        <w:rPr>
          <w:rStyle w:val="Chard"/>
          <w:rFonts w:hint="cs"/>
          <w:rtl/>
        </w:rPr>
        <w:t>ۡ</w:t>
      </w:r>
      <w:r w:rsidRPr="00B62F1C">
        <w:rPr>
          <w:rStyle w:val="Chard"/>
          <w:rFonts w:hint="eastAsia"/>
          <w:rtl/>
        </w:rPr>
        <w:t>لِ</w:t>
      </w:r>
      <w:r>
        <w:rPr>
          <w:rFonts w:ascii="Traditional Arabic" w:hAnsi="Traditional Arabic" w:cs="Traditional Arabic"/>
          <w:rtl/>
        </w:rPr>
        <w:t>﴾</w:t>
      </w:r>
      <w:r>
        <w:rPr>
          <w:rFonts w:hint="cs"/>
          <w:rtl/>
        </w:rPr>
        <w:t xml:space="preserve">: فلز گداخته شامل مس، سرب، نقره و...، منظور از بین رفتن پیوستگی، استواری و انسجام آسمان است. </w:t>
      </w:r>
      <w:r>
        <w:rPr>
          <w:rFonts w:ascii="Traditional Arabic" w:hAnsi="Traditional Arabic" w:cs="Traditional Arabic"/>
          <w:rtl/>
        </w:rPr>
        <w:t>﴿</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عِه</w:t>
      </w:r>
      <w:r w:rsidRPr="00B62F1C">
        <w:rPr>
          <w:rStyle w:val="Chard"/>
          <w:rFonts w:hint="cs"/>
          <w:rtl/>
        </w:rPr>
        <w:t>ۡ</w:t>
      </w:r>
      <w:r w:rsidRPr="00B62F1C">
        <w:rPr>
          <w:rStyle w:val="Chard"/>
          <w:rFonts w:hint="eastAsia"/>
          <w:rtl/>
        </w:rPr>
        <w:t>نِ</w:t>
      </w:r>
      <w:r>
        <w:rPr>
          <w:rFonts w:ascii="Traditional Arabic" w:hAnsi="Traditional Arabic" w:cs="Traditional Arabic"/>
          <w:rtl/>
        </w:rPr>
        <w:t>﴾</w:t>
      </w:r>
      <w:r w:rsidR="006900F9">
        <w:rPr>
          <w:rFonts w:hint="cs"/>
          <w:rtl/>
        </w:rPr>
        <w:t>: پشم ر</w:t>
      </w:r>
      <w:r>
        <w:rPr>
          <w:rFonts w:hint="cs"/>
          <w:rtl/>
        </w:rPr>
        <w:t xml:space="preserve">نگی حلاجی شده، منظور حالات کوه‌ها در هنگام برپایی قیامت است که ابتدا تبدیل به شن روان، سپس شبیه به پشم زده شده، و نهایتاً همچون ذرات معلق در هوا می‌گردد. </w:t>
      </w:r>
      <w:r>
        <w:rPr>
          <w:rFonts w:ascii="Traditional Arabic" w:hAnsi="Traditional Arabic" w:cs="Traditional Arabic"/>
          <w:rtl/>
        </w:rPr>
        <w:t>﴿</w:t>
      </w:r>
      <w:r w:rsidRPr="00B62F1C">
        <w:rPr>
          <w:rStyle w:val="Chard"/>
          <w:rFonts w:hint="eastAsia"/>
          <w:rtl/>
        </w:rPr>
        <w:t>حَمِيمٌ</w:t>
      </w:r>
      <w:r>
        <w:rPr>
          <w:rFonts w:ascii="Traditional Arabic" w:hAnsi="Traditional Arabic" w:cs="Traditional Arabic"/>
          <w:rtl/>
        </w:rPr>
        <w:t>﴾</w:t>
      </w:r>
      <w:r>
        <w:rPr>
          <w:rFonts w:hint="cs"/>
          <w:rtl/>
        </w:rPr>
        <w:t xml:space="preserve">: دوست و خویشاوند صمیمی. </w:t>
      </w:r>
      <w:r>
        <w:rPr>
          <w:rFonts w:ascii="Traditional Arabic" w:hAnsi="Traditional Arabic" w:cs="Traditional Arabic"/>
          <w:rtl/>
        </w:rPr>
        <w:t>﴿</w:t>
      </w:r>
      <w:r w:rsidRPr="00B62F1C">
        <w:rPr>
          <w:rStyle w:val="Chard"/>
          <w:rFonts w:hint="eastAsia"/>
          <w:rtl/>
        </w:rPr>
        <w:t>يُبَصَّرُونَهُم</w:t>
      </w:r>
      <w:r w:rsidRPr="00B62F1C">
        <w:rPr>
          <w:rStyle w:val="Chard"/>
          <w:rFonts w:hint="cs"/>
          <w:rtl/>
        </w:rPr>
        <w:t>ۡ</w:t>
      </w:r>
      <w:r>
        <w:rPr>
          <w:rFonts w:ascii="Traditional Arabic" w:hAnsi="Traditional Arabic" w:cs="Traditional Arabic"/>
          <w:rtl/>
        </w:rPr>
        <w:t>﴾</w:t>
      </w:r>
      <w:r>
        <w:rPr>
          <w:rFonts w:hint="cs"/>
          <w:rtl/>
        </w:rPr>
        <w:t>: به همدیگر نشان داده شده و شناسانده می‌شوند؛ یعنی یک شخص، پدر، برادر، دوست و خویشان خویش را می‌بیند اما هیچ سخنی با</w:t>
      </w:r>
      <w:r w:rsidR="006F2FD0" w:rsidRPr="006F2FD0">
        <w:rPr>
          <w:rFonts w:hint="cs"/>
          <w:rtl/>
        </w:rPr>
        <w:t xml:space="preserve"> آن‌ها </w:t>
      </w:r>
      <w:r>
        <w:rPr>
          <w:rFonts w:hint="cs"/>
          <w:rtl/>
        </w:rPr>
        <w:t xml:space="preserve">نمی‌گوید. </w:t>
      </w:r>
      <w:r>
        <w:rPr>
          <w:rFonts w:ascii="Traditional Arabic" w:hAnsi="Traditional Arabic" w:cs="Traditional Arabic"/>
          <w:rtl/>
        </w:rPr>
        <w:t>﴿</w:t>
      </w:r>
      <w:r w:rsidRPr="00B62F1C">
        <w:rPr>
          <w:rStyle w:val="Chard"/>
          <w:rFonts w:hint="eastAsia"/>
          <w:rtl/>
        </w:rPr>
        <w:t>يَوَدُّ</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مُج</w:t>
      </w:r>
      <w:r w:rsidRPr="00B62F1C">
        <w:rPr>
          <w:rStyle w:val="Chard"/>
          <w:rFonts w:hint="cs"/>
          <w:rtl/>
        </w:rPr>
        <w:t>ۡ</w:t>
      </w:r>
      <w:r w:rsidRPr="00B62F1C">
        <w:rPr>
          <w:rStyle w:val="Chard"/>
          <w:rFonts w:hint="eastAsia"/>
          <w:rtl/>
        </w:rPr>
        <w:t>رِمُ</w:t>
      </w:r>
      <w:r>
        <w:rPr>
          <w:rFonts w:ascii="Traditional Arabic" w:hAnsi="Traditional Arabic" w:cs="Traditional Arabic"/>
          <w:rtl/>
        </w:rPr>
        <w:t>﴾</w:t>
      </w:r>
      <w:r>
        <w:rPr>
          <w:rFonts w:hint="cs"/>
          <w:rtl/>
        </w:rPr>
        <w:t>: گناه</w:t>
      </w:r>
      <w:r>
        <w:rPr>
          <w:rFonts w:hint="eastAsia"/>
          <w:rtl/>
        </w:rPr>
        <w:t>‌</w:t>
      </w:r>
      <w:r>
        <w:rPr>
          <w:rFonts w:hint="cs"/>
          <w:rtl/>
        </w:rPr>
        <w:t xml:space="preserve">کار دوست دارد و آرزو می‌کند. </w:t>
      </w:r>
      <w:r>
        <w:rPr>
          <w:rFonts w:ascii="Traditional Arabic" w:hAnsi="Traditional Arabic" w:cs="Traditional Arabic"/>
          <w:rtl/>
        </w:rPr>
        <w:t>﴿</w:t>
      </w:r>
      <w:r w:rsidRPr="00B62F1C">
        <w:rPr>
          <w:rStyle w:val="Chard"/>
          <w:rFonts w:hint="eastAsia"/>
          <w:rtl/>
        </w:rPr>
        <w:t>لَو</w:t>
      </w:r>
      <w:r w:rsidRPr="00B62F1C">
        <w:rPr>
          <w:rStyle w:val="Chard"/>
          <w:rFonts w:hint="cs"/>
          <w:rtl/>
        </w:rPr>
        <w:t>ۡ</w:t>
      </w:r>
      <w:r>
        <w:rPr>
          <w:rFonts w:ascii="Traditional Arabic" w:hAnsi="Traditional Arabic" w:cs="Traditional Arabic"/>
          <w:rtl/>
        </w:rPr>
        <w:t>﴾</w:t>
      </w:r>
      <w:r>
        <w:rPr>
          <w:rFonts w:hint="cs"/>
          <w:rtl/>
        </w:rPr>
        <w:t xml:space="preserve">: اگر، کاش. </w:t>
      </w:r>
      <w:r>
        <w:rPr>
          <w:rFonts w:ascii="Traditional Arabic" w:hAnsi="Traditional Arabic" w:cs="Traditional Arabic"/>
          <w:rtl/>
        </w:rPr>
        <w:t>﴿</w:t>
      </w:r>
      <w:r w:rsidRPr="00B62F1C">
        <w:rPr>
          <w:rStyle w:val="Chard"/>
          <w:rFonts w:hint="eastAsia"/>
          <w:rtl/>
        </w:rPr>
        <w:t>يَف</w:t>
      </w:r>
      <w:r w:rsidRPr="00B62F1C">
        <w:rPr>
          <w:rStyle w:val="Chard"/>
          <w:rFonts w:hint="cs"/>
          <w:rtl/>
        </w:rPr>
        <w:t>ۡ</w:t>
      </w:r>
      <w:r w:rsidRPr="00B62F1C">
        <w:rPr>
          <w:rStyle w:val="Chard"/>
          <w:rFonts w:hint="eastAsia"/>
          <w:rtl/>
        </w:rPr>
        <w:t>تَدِي</w:t>
      </w:r>
      <w:r>
        <w:rPr>
          <w:rFonts w:ascii="Traditional Arabic" w:hAnsi="Traditional Arabic" w:cs="Traditional Arabic"/>
          <w:rtl/>
        </w:rPr>
        <w:t>﴾</w:t>
      </w:r>
      <w:r>
        <w:rPr>
          <w:rFonts w:hint="cs"/>
          <w:rtl/>
        </w:rPr>
        <w:t xml:space="preserve">: فدیه دهد، عوض دهد، جریمه بپردازد، اصل لغت فدیه به معنای پرداخت یک چیز در مقابل چیز دیگر است و در این جا فدا کردن پدر، برادر و خویشان در مقابل رهایی از عذاب قیامت است. </w:t>
      </w:r>
      <w:r>
        <w:rPr>
          <w:rFonts w:ascii="Traditional Arabic" w:hAnsi="Traditional Arabic" w:cs="Traditional Arabic"/>
          <w:rtl/>
        </w:rPr>
        <w:t>﴿</w:t>
      </w:r>
      <w:r w:rsidRPr="00B62F1C">
        <w:rPr>
          <w:rStyle w:val="Chard"/>
          <w:rFonts w:hint="eastAsia"/>
          <w:rtl/>
        </w:rPr>
        <w:t>صَ</w:t>
      </w:r>
      <w:r w:rsidRPr="00B62F1C">
        <w:rPr>
          <w:rStyle w:val="Chard"/>
          <w:rFonts w:hint="cs"/>
          <w:rtl/>
        </w:rPr>
        <w:t>ٰ</w:t>
      </w:r>
      <w:r w:rsidRPr="00B62F1C">
        <w:rPr>
          <w:rStyle w:val="Chard"/>
          <w:rFonts w:hint="eastAsia"/>
          <w:rtl/>
        </w:rPr>
        <w:t>حِبَتِهِ</w:t>
      </w:r>
      <w:r>
        <w:rPr>
          <w:rFonts w:ascii="Traditional Arabic" w:hAnsi="Traditional Arabic" w:cs="Traditional Arabic"/>
          <w:rtl/>
        </w:rPr>
        <w:t>﴾</w:t>
      </w:r>
      <w:r>
        <w:rPr>
          <w:rFonts w:hint="cs"/>
          <w:rtl/>
        </w:rPr>
        <w:t xml:space="preserve">: همسر، زیرا همراه و همنشین شوهر است. </w:t>
      </w:r>
      <w:r>
        <w:rPr>
          <w:rFonts w:ascii="Traditional Arabic" w:hAnsi="Traditional Arabic" w:cs="Traditional Arabic"/>
          <w:rtl/>
        </w:rPr>
        <w:t>﴿</w:t>
      </w:r>
      <w:r w:rsidRPr="00B62F1C">
        <w:rPr>
          <w:rStyle w:val="Chard"/>
          <w:rFonts w:hint="eastAsia"/>
          <w:rtl/>
        </w:rPr>
        <w:t>فَصِيلَتِهِ</w:t>
      </w:r>
      <w:r>
        <w:rPr>
          <w:rFonts w:ascii="Traditional Arabic" w:hAnsi="Traditional Arabic" w:cs="Traditional Arabic"/>
          <w:rtl/>
        </w:rPr>
        <w:t>﴾</w:t>
      </w:r>
      <w:r>
        <w:rPr>
          <w:rFonts w:hint="cs"/>
          <w:rtl/>
        </w:rPr>
        <w:t>: جدا شده، و به طایفه‌ی هر شخص فصیله گویند، زیرا جدا شده از پیکره‌ی آن است و حکم مَف</w:t>
      </w:r>
      <w:r>
        <w:rPr>
          <w:rFonts w:hint="cs"/>
          <w:rtl/>
          <w:lang w:bidi="ar-SA"/>
        </w:rPr>
        <w:t>ْ</w:t>
      </w:r>
      <w:r>
        <w:rPr>
          <w:rFonts w:hint="cs"/>
          <w:rtl/>
        </w:rPr>
        <w:t xml:space="preserve">صلی از مفاصل آن را دارد. </w:t>
      </w:r>
      <w:r>
        <w:rPr>
          <w:rFonts w:ascii="Traditional Arabic" w:hAnsi="Traditional Arabic" w:cs="Traditional Arabic"/>
          <w:rtl/>
        </w:rPr>
        <w:t>﴿</w:t>
      </w:r>
      <w:r w:rsidRPr="00B62F1C">
        <w:rPr>
          <w:rStyle w:val="Chard"/>
          <w:rFonts w:hint="eastAsia"/>
          <w:rtl/>
        </w:rPr>
        <w:t>تُ‍</w:t>
      </w:r>
      <w:r w:rsidRPr="00B62F1C">
        <w:rPr>
          <w:rStyle w:val="Chard"/>
          <w:rFonts w:hint="cs"/>
          <w:rtl/>
        </w:rPr>
        <w:t>ٔۡ</w:t>
      </w:r>
      <w:r w:rsidRPr="00B62F1C">
        <w:rPr>
          <w:rStyle w:val="Chard"/>
          <w:rFonts w:hint="eastAsia"/>
          <w:rtl/>
        </w:rPr>
        <w:t>وِيهِ</w:t>
      </w:r>
      <w:r>
        <w:rPr>
          <w:rFonts w:ascii="Traditional Arabic" w:hAnsi="Traditional Arabic" w:cs="Traditional Arabic"/>
          <w:rtl/>
        </w:rPr>
        <w:t>﴾</w:t>
      </w:r>
      <w:r>
        <w:rPr>
          <w:rFonts w:hint="cs"/>
          <w:rtl/>
        </w:rPr>
        <w:t xml:space="preserve"> (أَوَی): او را پناه می‌دهد و در زیر پوشش خود می‌گیرد </w:t>
      </w:r>
      <w:r>
        <w:rPr>
          <w:rFonts w:ascii="Traditional Arabic" w:hAnsi="Traditional Arabic" w:cs="Traditional Arabic"/>
          <w:rtl/>
        </w:rPr>
        <w:t>﴿</w:t>
      </w:r>
      <w:r w:rsidRPr="00B62F1C">
        <w:rPr>
          <w:rStyle w:val="Chard"/>
          <w:rFonts w:hint="eastAsia"/>
          <w:rtl/>
        </w:rPr>
        <w:t>لَظَى</w:t>
      </w:r>
      <w:r w:rsidRPr="00B62F1C">
        <w:rPr>
          <w:rStyle w:val="Chard"/>
          <w:rFonts w:hint="cs"/>
          <w:rtl/>
        </w:rPr>
        <w:t>ٰ</w:t>
      </w:r>
      <w:r>
        <w:rPr>
          <w:rFonts w:ascii="Traditional Arabic" w:hAnsi="Traditional Arabic" w:cs="Traditional Arabic"/>
          <w:rtl/>
        </w:rPr>
        <w:t>﴾</w:t>
      </w:r>
      <w:r>
        <w:rPr>
          <w:rFonts w:hint="cs"/>
          <w:rtl/>
        </w:rPr>
        <w:t xml:space="preserve">: آتش جهنم که شعله‌ور است و زبانه می‌کشد. </w:t>
      </w:r>
      <w:r>
        <w:rPr>
          <w:rFonts w:ascii="Traditional Arabic" w:hAnsi="Traditional Arabic" w:cs="Traditional Arabic"/>
          <w:rtl/>
        </w:rPr>
        <w:t>﴿</w:t>
      </w:r>
      <w:r w:rsidRPr="00B62F1C">
        <w:rPr>
          <w:rStyle w:val="Chard"/>
          <w:rFonts w:hint="eastAsia"/>
          <w:rtl/>
        </w:rPr>
        <w:t>نَزَّاعَة</w:t>
      </w:r>
      <w:r w:rsidRPr="00B62F1C">
        <w:rPr>
          <w:rStyle w:val="Chard"/>
          <w:rFonts w:hint="cs"/>
          <w:rtl/>
        </w:rPr>
        <w:t>ٗ</w:t>
      </w:r>
      <w:r>
        <w:rPr>
          <w:rFonts w:ascii="Traditional Arabic" w:hAnsi="Traditional Arabic" w:cs="Traditional Arabic"/>
          <w:rtl/>
        </w:rPr>
        <w:t>﴾</w:t>
      </w:r>
      <w:r>
        <w:rPr>
          <w:rFonts w:hint="cs"/>
          <w:rtl/>
        </w:rPr>
        <w:t xml:space="preserve">: بسیار جدا کننده. </w:t>
      </w:r>
      <w:r>
        <w:rPr>
          <w:rFonts w:ascii="Traditional Arabic" w:hAnsi="Traditional Arabic" w:cs="Traditional Arabic"/>
          <w:rtl/>
        </w:rPr>
        <w:t>﴿</w:t>
      </w:r>
      <w:r w:rsidRPr="00B62F1C">
        <w:rPr>
          <w:rStyle w:val="Chard"/>
          <w:rFonts w:hint="eastAsia"/>
          <w:rtl/>
        </w:rPr>
        <w:t>شَّوَى</w:t>
      </w:r>
      <w:r w:rsidRPr="00B62F1C">
        <w:rPr>
          <w:rStyle w:val="Chard"/>
          <w:rFonts w:hint="cs"/>
          <w:rtl/>
        </w:rPr>
        <w:t>ٰ</w:t>
      </w:r>
      <w:r>
        <w:rPr>
          <w:rFonts w:ascii="Traditional Arabic" w:hAnsi="Traditional Arabic" w:cs="Traditional Arabic"/>
          <w:rtl/>
        </w:rPr>
        <w:t>﴾</w:t>
      </w:r>
      <w:r>
        <w:rPr>
          <w:rFonts w:hint="cs"/>
          <w:rtl/>
        </w:rPr>
        <w:t xml:space="preserve"> ج شواة: پوست سر، گوشت ساق پا. </w:t>
      </w:r>
      <w:r>
        <w:rPr>
          <w:rFonts w:ascii="Traditional Arabic" w:hAnsi="Traditional Arabic" w:cs="Traditional Arabic"/>
          <w:rtl/>
        </w:rPr>
        <w:t>﴿</w:t>
      </w:r>
      <w:r w:rsidRPr="00B62F1C">
        <w:rPr>
          <w:rStyle w:val="Chard"/>
          <w:rFonts w:hint="eastAsia"/>
          <w:rtl/>
        </w:rPr>
        <w:t>أَد</w:t>
      </w:r>
      <w:r w:rsidRPr="00B62F1C">
        <w:rPr>
          <w:rStyle w:val="Chard"/>
          <w:rFonts w:hint="cs"/>
          <w:rtl/>
        </w:rPr>
        <w:t>ۡ</w:t>
      </w:r>
      <w:r w:rsidRPr="00B62F1C">
        <w:rPr>
          <w:rStyle w:val="Chard"/>
          <w:rFonts w:hint="eastAsia"/>
          <w:rtl/>
        </w:rPr>
        <w:t>بَرَ</w:t>
      </w:r>
      <w:r w:rsidRPr="00B62F1C">
        <w:rPr>
          <w:rStyle w:val="Chard"/>
          <w:rtl/>
        </w:rPr>
        <w:t xml:space="preserve"> </w:t>
      </w:r>
      <w:r w:rsidRPr="00B62F1C">
        <w:rPr>
          <w:rStyle w:val="Chard"/>
          <w:rFonts w:hint="eastAsia"/>
          <w:rtl/>
        </w:rPr>
        <w:t>وَتَوَلَّى</w:t>
      </w:r>
      <w:r w:rsidRPr="00B62F1C">
        <w:rPr>
          <w:rStyle w:val="Chard"/>
          <w:rFonts w:hint="cs"/>
          <w:rtl/>
        </w:rPr>
        <w:t>ٰ</w:t>
      </w:r>
      <w:r>
        <w:rPr>
          <w:rFonts w:ascii="Traditional Arabic" w:hAnsi="Traditional Arabic" w:cs="Traditional Arabic"/>
          <w:rtl/>
        </w:rPr>
        <w:t>﴾</w:t>
      </w:r>
      <w:r>
        <w:rPr>
          <w:rFonts w:hint="cs"/>
          <w:rtl/>
        </w:rPr>
        <w:t xml:space="preserve">: پشت کرد به حقیقت و روی گرداند از طاعت، یعنی در نیت به تکذیب پرداخت و در عمل نیز فرمانبرداری و </w:t>
      </w:r>
      <w:r>
        <w:rPr>
          <w:rFonts w:hint="cs"/>
          <w:rtl/>
        </w:rPr>
        <w:lastRenderedPageBreak/>
        <w:t xml:space="preserve">عبادت را ترک نمود. </w:t>
      </w:r>
      <w:r>
        <w:rPr>
          <w:rFonts w:ascii="Traditional Arabic" w:hAnsi="Traditional Arabic" w:cs="Traditional Arabic"/>
          <w:rtl/>
        </w:rPr>
        <w:t>﴿</w:t>
      </w:r>
      <w:r w:rsidRPr="00B62F1C">
        <w:rPr>
          <w:rStyle w:val="Chard"/>
          <w:rFonts w:hint="eastAsia"/>
          <w:rtl/>
        </w:rPr>
        <w:t>جَمَعَ</w:t>
      </w:r>
      <w:r>
        <w:rPr>
          <w:rFonts w:ascii="Traditional Arabic" w:hAnsi="Traditional Arabic" w:cs="Traditional Arabic"/>
          <w:rtl/>
        </w:rPr>
        <w:t>﴾</w:t>
      </w:r>
      <w:r>
        <w:rPr>
          <w:rFonts w:hint="cs"/>
          <w:rtl/>
        </w:rPr>
        <w:t xml:space="preserve">: جمع نمود مال را. </w:t>
      </w:r>
      <w:r>
        <w:rPr>
          <w:rFonts w:ascii="Traditional Arabic" w:hAnsi="Traditional Arabic" w:cs="Traditional Arabic"/>
          <w:rtl/>
        </w:rPr>
        <w:t>﴿</w:t>
      </w:r>
      <w:r w:rsidRPr="00B62F1C">
        <w:rPr>
          <w:rStyle w:val="Chard"/>
          <w:rFonts w:hint="eastAsia"/>
          <w:rtl/>
        </w:rPr>
        <w:t>فَأَو</w:t>
      </w:r>
      <w:r w:rsidRPr="00B62F1C">
        <w:rPr>
          <w:rStyle w:val="Chard"/>
          <w:rFonts w:hint="cs"/>
          <w:rtl/>
        </w:rPr>
        <w:t>ۡ</w:t>
      </w:r>
      <w:r w:rsidRPr="00B62F1C">
        <w:rPr>
          <w:rStyle w:val="Chard"/>
          <w:rFonts w:hint="eastAsia"/>
          <w:rtl/>
        </w:rPr>
        <w:t>عَى</w:t>
      </w:r>
      <w:r w:rsidRPr="00B62F1C">
        <w:rPr>
          <w:rStyle w:val="Chard"/>
          <w:rFonts w:hint="cs"/>
          <w:rtl/>
        </w:rPr>
        <w:t>ٰٓ</w:t>
      </w:r>
      <w:r>
        <w:rPr>
          <w:rFonts w:ascii="Traditional Arabic" w:hAnsi="Traditional Arabic" w:cs="Traditional Arabic"/>
          <w:rtl/>
        </w:rPr>
        <w:t>﴾</w:t>
      </w:r>
      <w:r>
        <w:rPr>
          <w:rFonts w:hint="cs"/>
          <w:rtl/>
        </w:rPr>
        <w:t xml:space="preserve"> (وَعَی): آن را در ظرف قرار داد، یعنی ذخیره ساخت و حقوق متعلق به آن مثل زکات را پرداخت نکرد.</w:t>
      </w:r>
    </w:p>
    <w:p w:rsidR="00D30CA0" w:rsidRDefault="00D30CA0" w:rsidP="00D30CA0">
      <w:pPr>
        <w:pStyle w:val="a9"/>
        <w:rPr>
          <w:rtl/>
        </w:rPr>
      </w:pPr>
      <w:r>
        <w:rPr>
          <w:rFonts w:hint="cs"/>
          <w:rtl/>
        </w:rPr>
        <w:t>مفهموم کلی آیات:</w:t>
      </w:r>
    </w:p>
    <w:p w:rsidR="00D30CA0" w:rsidRDefault="00D30CA0" w:rsidP="00D30CA0">
      <w:pPr>
        <w:pStyle w:val="a8"/>
        <w:rPr>
          <w:rtl/>
        </w:rPr>
      </w:pPr>
      <w:r>
        <w:rPr>
          <w:rFonts w:hint="cs"/>
          <w:rtl/>
        </w:rPr>
        <w:t>نبی اکرم در حالی به نبوت مبعوث گردید که مشرکان غرق در شرک و کفر بودند و تغییر اعتقادات</w:t>
      </w:r>
      <w:r w:rsidR="006F2FD0" w:rsidRPr="006F2FD0">
        <w:rPr>
          <w:rFonts w:hint="cs"/>
          <w:rtl/>
        </w:rPr>
        <w:t xml:space="preserve"> آن‌ها </w:t>
      </w:r>
      <w:r>
        <w:rPr>
          <w:rFonts w:hint="cs"/>
          <w:rtl/>
        </w:rPr>
        <w:t>و اثبات حقانیت خدای یکتا بسیار دشوار و بلکه مستلزم بحث و جدل‌های فراوانی بود، لذا پیامبر از جانب خداوند با اسلوب‌هایی مختلف همچون وعد و وعید، برهان و استدلال و بیان سرگذشت گذشتگان</w:t>
      </w:r>
      <w:r w:rsidR="006F2FD0" w:rsidRPr="006F2FD0">
        <w:rPr>
          <w:rFonts w:hint="cs"/>
          <w:rtl/>
        </w:rPr>
        <w:t xml:space="preserve"> آن‌ها </w:t>
      </w:r>
      <w:r>
        <w:rPr>
          <w:rFonts w:hint="cs"/>
          <w:rtl/>
        </w:rPr>
        <w:t>را به‌سوی یکتاپرستی دعوت نمود، ولی افرادی از مشرکان آن قدر در منجلاب کفر و شرک‌شان فرو رفته بودند که به‌</w:t>
      </w:r>
      <w:r w:rsidR="006900F9">
        <w:rPr>
          <w:rFonts w:hint="cs"/>
          <w:rtl/>
        </w:rPr>
        <w:t xml:space="preserve"> </w:t>
      </w:r>
      <w:r>
        <w:rPr>
          <w:rFonts w:hint="cs"/>
          <w:rtl/>
        </w:rPr>
        <w:t>جای خوف از عذاب، روی به درخواست آن آوردند، اما خداوند بار دیگر به تشریح خواسته‌های</w:t>
      </w:r>
      <w:r w:rsidR="006F2FD0" w:rsidRPr="006F2FD0">
        <w:rPr>
          <w:rFonts w:hint="cs"/>
          <w:rtl/>
        </w:rPr>
        <w:t xml:space="preserve"> آن‌ها </w:t>
      </w:r>
      <w:r>
        <w:rPr>
          <w:rFonts w:hint="cs"/>
          <w:rtl/>
        </w:rPr>
        <w:t>پرداخت و خصوصیات و پیامد‌های این عذاب واقع شونده و قطعی را برای‌شان برشمرد و در کنار آن، نبی اکرم را نیز در مقابل تمامی جهالت‌ها و بی‌خردی‌های این گروه لجوج، به صبری پسندیده و زیبا فرا خواند تا این‌که در زمان مناسب در مورد</w:t>
      </w:r>
      <w:r w:rsidR="006F2FD0" w:rsidRPr="006F2FD0">
        <w:rPr>
          <w:rFonts w:hint="cs"/>
          <w:rtl/>
        </w:rPr>
        <w:t xml:space="preserve"> آن‌ها </w:t>
      </w:r>
      <w:r>
        <w:rPr>
          <w:rFonts w:hint="cs"/>
          <w:rtl/>
        </w:rPr>
        <w:t>حکم نماید.</w:t>
      </w:r>
    </w:p>
    <w:p w:rsidR="00D30CA0" w:rsidRDefault="00D30CA0" w:rsidP="00D30CA0">
      <w:pPr>
        <w:pStyle w:val="a5"/>
        <w:rPr>
          <w:rtl/>
        </w:rPr>
      </w:pPr>
      <w:r>
        <w:rPr>
          <w:rFonts w:hint="cs"/>
          <w:rtl/>
        </w:rPr>
        <w:t>مبحث دوم: نمازگزاران واقعی</w:t>
      </w:r>
    </w:p>
    <w:p w:rsidR="00D30CA0" w:rsidRPr="00CA000A" w:rsidRDefault="00D30CA0" w:rsidP="006900F9">
      <w:pPr>
        <w:pStyle w:val="a8"/>
        <w:rPr>
          <w:spacing w:val="-2"/>
          <w:rtl/>
        </w:rPr>
      </w:pPr>
      <w:r w:rsidRPr="00CA000A">
        <w:rPr>
          <w:rFonts w:ascii="Traditional Arabic" w:hAnsi="Traditional Arabic" w:cs="Traditional Arabic"/>
          <w:spacing w:val="-2"/>
          <w:rtl/>
        </w:rPr>
        <w:t>﴿</w:t>
      </w:r>
      <w:r w:rsidRPr="00CA000A">
        <w:rPr>
          <w:rStyle w:val="Chard"/>
          <w:rFonts w:hint="eastAsia"/>
          <w:spacing w:val="-2"/>
          <w:rtl/>
        </w:rPr>
        <w:t>إِنَّ</w:t>
      </w:r>
      <w:r w:rsidRPr="00CA000A">
        <w:rPr>
          <w:rStyle w:val="Chard"/>
          <w:spacing w:val="-2"/>
          <w:rtl/>
        </w:rPr>
        <w:t xml:space="preserve"> </w:t>
      </w:r>
      <w:r w:rsidRPr="00CA000A">
        <w:rPr>
          <w:rStyle w:val="Chard"/>
          <w:rFonts w:hint="cs"/>
          <w:spacing w:val="-2"/>
          <w:rtl/>
        </w:rPr>
        <w:t>ٱ</w:t>
      </w:r>
      <w:r w:rsidRPr="00CA000A">
        <w:rPr>
          <w:rStyle w:val="Chard"/>
          <w:rFonts w:hint="eastAsia"/>
          <w:spacing w:val="-2"/>
          <w:rtl/>
        </w:rPr>
        <w:t>ل</w:t>
      </w:r>
      <w:r w:rsidRPr="00CA000A">
        <w:rPr>
          <w:rStyle w:val="Chard"/>
          <w:rFonts w:hint="cs"/>
          <w:spacing w:val="-2"/>
          <w:rtl/>
        </w:rPr>
        <w:t>ۡ</w:t>
      </w:r>
      <w:r w:rsidRPr="00CA000A">
        <w:rPr>
          <w:rStyle w:val="Chard"/>
          <w:rFonts w:hint="eastAsia"/>
          <w:spacing w:val="-2"/>
          <w:rtl/>
        </w:rPr>
        <w:t>إِنسَ</w:t>
      </w:r>
      <w:r w:rsidRPr="00CA000A">
        <w:rPr>
          <w:rStyle w:val="Chard"/>
          <w:rFonts w:hint="cs"/>
          <w:spacing w:val="-2"/>
          <w:rtl/>
        </w:rPr>
        <w:t>ٰ</w:t>
      </w:r>
      <w:r w:rsidRPr="00CA000A">
        <w:rPr>
          <w:rStyle w:val="Chard"/>
          <w:rFonts w:hint="eastAsia"/>
          <w:spacing w:val="-2"/>
          <w:rtl/>
        </w:rPr>
        <w:t>نَ</w:t>
      </w:r>
      <w:r w:rsidRPr="00CA000A">
        <w:rPr>
          <w:rStyle w:val="Chard"/>
          <w:spacing w:val="-2"/>
          <w:rtl/>
        </w:rPr>
        <w:t xml:space="preserve"> </w:t>
      </w:r>
      <w:r w:rsidRPr="00CA000A">
        <w:rPr>
          <w:rStyle w:val="Chard"/>
          <w:rFonts w:hint="eastAsia"/>
          <w:spacing w:val="-2"/>
          <w:rtl/>
        </w:rPr>
        <w:t>خُلِقَ</w:t>
      </w:r>
      <w:r w:rsidRPr="00CA000A">
        <w:rPr>
          <w:rStyle w:val="Chard"/>
          <w:spacing w:val="-2"/>
          <w:rtl/>
        </w:rPr>
        <w:t xml:space="preserve"> </w:t>
      </w:r>
      <w:r w:rsidRPr="00CA000A">
        <w:rPr>
          <w:rStyle w:val="Chard"/>
          <w:rFonts w:hint="eastAsia"/>
          <w:spacing w:val="-2"/>
          <w:rtl/>
        </w:rPr>
        <w:t>هَلُوعًا</w:t>
      </w:r>
      <w:r w:rsidRPr="00CA000A">
        <w:rPr>
          <w:rStyle w:val="Chard"/>
          <w:spacing w:val="-2"/>
          <w:rtl/>
        </w:rPr>
        <w:t xml:space="preserve"> </w:t>
      </w:r>
      <w:r w:rsidRPr="00CA000A">
        <w:rPr>
          <w:rStyle w:val="Chard"/>
          <w:rFonts w:hint="cs"/>
          <w:spacing w:val="-2"/>
          <w:rtl/>
        </w:rPr>
        <w:t>١٩</w:t>
      </w:r>
      <w:r w:rsidRPr="00CA000A">
        <w:rPr>
          <w:rStyle w:val="Chard"/>
          <w:spacing w:val="-2"/>
          <w:rtl/>
        </w:rPr>
        <w:t xml:space="preserve"> </w:t>
      </w:r>
      <w:r w:rsidRPr="00CA000A">
        <w:rPr>
          <w:rStyle w:val="Chard"/>
          <w:rFonts w:hint="eastAsia"/>
          <w:spacing w:val="-2"/>
          <w:rtl/>
        </w:rPr>
        <w:t>إِذَا</w:t>
      </w:r>
      <w:r w:rsidRPr="00CA000A">
        <w:rPr>
          <w:rStyle w:val="Chard"/>
          <w:spacing w:val="-2"/>
          <w:rtl/>
        </w:rPr>
        <w:t xml:space="preserve"> </w:t>
      </w:r>
      <w:r w:rsidRPr="00CA000A">
        <w:rPr>
          <w:rStyle w:val="Chard"/>
          <w:rFonts w:hint="eastAsia"/>
          <w:spacing w:val="-2"/>
          <w:rtl/>
        </w:rPr>
        <w:t>مَسَّهُ</w:t>
      </w:r>
      <w:r w:rsidRPr="00CA000A">
        <w:rPr>
          <w:rStyle w:val="Chard"/>
          <w:spacing w:val="-2"/>
          <w:rtl/>
        </w:rPr>
        <w:t xml:space="preserve"> </w:t>
      </w:r>
      <w:r w:rsidRPr="00CA000A">
        <w:rPr>
          <w:rStyle w:val="Chard"/>
          <w:rFonts w:hint="cs"/>
          <w:spacing w:val="-2"/>
          <w:rtl/>
        </w:rPr>
        <w:t>ٱ</w:t>
      </w:r>
      <w:r w:rsidRPr="00CA000A">
        <w:rPr>
          <w:rStyle w:val="Chard"/>
          <w:rFonts w:hint="eastAsia"/>
          <w:spacing w:val="-2"/>
          <w:rtl/>
        </w:rPr>
        <w:t>لشَّرُّ</w:t>
      </w:r>
      <w:r w:rsidRPr="00CA000A">
        <w:rPr>
          <w:rStyle w:val="Chard"/>
          <w:spacing w:val="-2"/>
          <w:rtl/>
        </w:rPr>
        <w:t xml:space="preserve"> </w:t>
      </w:r>
      <w:r w:rsidRPr="00CA000A">
        <w:rPr>
          <w:rStyle w:val="Chard"/>
          <w:rFonts w:hint="eastAsia"/>
          <w:spacing w:val="-2"/>
          <w:rtl/>
        </w:rPr>
        <w:t>جَزُوع</w:t>
      </w:r>
      <w:r w:rsidRPr="00CA000A">
        <w:rPr>
          <w:rStyle w:val="Chard"/>
          <w:rFonts w:hint="cs"/>
          <w:spacing w:val="-2"/>
          <w:rtl/>
        </w:rPr>
        <w:t>ٗ</w:t>
      </w:r>
      <w:r w:rsidRPr="00CA000A">
        <w:rPr>
          <w:rStyle w:val="Chard"/>
          <w:rFonts w:hint="eastAsia"/>
          <w:spacing w:val="-2"/>
          <w:rtl/>
        </w:rPr>
        <w:t>ا</w:t>
      </w:r>
      <w:r w:rsidRPr="00CA000A">
        <w:rPr>
          <w:rStyle w:val="Chard"/>
          <w:spacing w:val="-2"/>
          <w:rtl/>
        </w:rPr>
        <w:t xml:space="preserve"> </w:t>
      </w:r>
      <w:r w:rsidRPr="00CA000A">
        <w:rPr>
          <w:rStyle w:val="Chard"/>
          <w:rFonts w:hint="cs"/>
          <w:spacing w:val="-2"/>
          <w:rtl/>
        </w:rPr>
        <w:t>٢٠</w:t>
      </w:r>
      <w:r w:rsidRPr="00CA000A">
        <w:rPr>
          <w:rStyle w:val="Chard"/>
          <w:spacing w:val="-2"/>
          <w:rtl/>
        </w:rPr>
        <w:t xml:space="preserve"> </w:t>
      </w:r>
      <w:r w:rsidRPr="00CA000A">
        <w:rPr>
          <w:rStyle w:val="Chard"/>
          <w:rFonts w:hint="eastAsia"/>
          <w:spacing w:val="-2"/>
          <w:rtl/>
        </w:rPr>
        <w:t>وَإِذَا</w:t>
      </w:r>
      <w:r w:rsidRPr="00CA000A">
        <w:rPr>
          <w:rStyle w:val="Chard"/>
          <w:spacing w:val="-2"/>
          <w:rtl/>
        </w:rPr>
        <w:t xml:space="preserve"> </w:t>
      </w:r>
      <w:r w:rsidRPr="00CA000A">
        <w:rPr>
          <w:rStyle w:val="Chard"/>
          <w:rFonts w:hint="eastAsia"/>
          <w:spacing w:val="-2"/>
          <w:rtl/>
        </w:rPr>
        <w:t>مَسَّهُ</w:t>
      </w:r>
      <w:r w:rsidRPr="00CA000A">
        <w:rPr>
          <w:rStyle w:val="Chard"/>
          <w:spacing w:val="-2"/>
          <w:rtl/>
        </w:rPr>
        <w:t xml:space="preserve"> </w:t>
      </w:r>
      <w:r w:rsidRPr="00CA000A">
        <w:rPr>
          <w:rStyle w:val="Chard"/>
          <w:rFonts w:hint="cs"/>
          <w:spacing w:val="-2"/>
          <w:rtl/>
        </w:rPr>
        <w:t>ٱ</w:t>
      </w:r>
      <w:r w:rsidRPr="00CA000A">
        <w:rPr>
          <w:rStyle w:val="Chard"/>
          <w:rFonts w:hint="eastAsia"/>
          <w:spacing w:val="-2"/>
          <w:rtl/>
        </w:rPr>
        <w:t>ل</w:t>
      </w:r>
      <w:r w:rsidRPr="00CA000A">
        <w:rPr>
          <w:rStyle w:val="Chard"/>
          <w:rFonts w:hint="cs"/>
          <w:spacing w:val="-2"/>
          <w:rtl/>
        </w:rPr>
        <w:t>ۡ</w:t>
      </w:r>
      <w:r w:rsidRPr="00CA000A">
        <w:rPr>
          <w:rStyle w:val="Chard"/>
          <w:rFonts w:hint="eastAsia"/>
          <w:spacing w:val="-2"/>
          <w:rtl/>
        </w:rPr>
        <w:t>خَي</w:t>
      </w:r>
      <w:r w:rsidRPr="00CA000A">
        <w:rPr>
          <w:rStyle w:val="Chard"/>
          <w:rFonts w:hint="cs"/>
          <w:spacing w:val="-2"/>
          <w:rtl/>
        </w:rPr>
        <w:t>ۡ</w:t>
      </w:r>
      <w:r w:rsidRPr="00CA000A">
        <w:rPr>
          <w:rStyle w:val="Chard"/>
          <w:rFonts w:hint="eastAsia"/>
          <w:spacing w:val="-2"/>
          <w:rtl/>
        </w:rPr>
        <w:t>رُ</w:t>
      </w:r>
      <w:r w:rsidRPr="00CA000A">
        <w:rPr>
          <w:rStyle w:val="Chard"/>
          <w:spacing w:val="-2"/>
          <w:rtl/>
        </w:rPr>
        <w:t xml:space="preserve"> </w:t>
      </w:r>
      <w:r w:rsidRPr="00CA000A">
        <w:rPr>
          <w:rStyle w:val="Chard"/>
          <w:rFonts w:hint="eastAsia"/>
          <w:spacing w:val="-2"/>
          <w:rtl/>
        </w:rPr>
        <w:t>مَنُوعًا</w:t>
      </w:r>
      <w:r w:rsidRPr="00CA000A">
        <w:rPr>
          <w:rStyle w:val="Chard"/>
          <w:spacing w:val="-2"/>
          <w:rtl/>
        </w:rPr>
        <w:t xml:space="preserve"> </w:t>
      </w:r>
      <w:r w:rsidRPr="00CA000A">
        <w:rPr>
          <w:rStyle w:val="Chard"/>
          <w:rFonts w:hint="cs"/>
          <w:spacing w:val="-2"/>
          <w:rtl/>
        </w:rPr>
        <w:t>٢١</w:t>
      </w:r>
      <w:r w:rsidRPr="00CA000A">
        <w:rPr>
          <w:rStyle w:val="Chard"/>
          <w:spacing w:val="-2"/>
          <w:rtl/>
        </w:rPr>
        <w:t xml:space="preserve"> </w:t>
      </w:r>
      <w:r w:rsidRPr="00CA000A">
        <w:rPr>
          <w:rStyle w:val="Chard"/>
          <w:rFonts w:hint="eastAsia"/>
          <w:spacing w:val="-2"/>
          <w:rtl/>
        </w:rPr>
        <w:t>إِلَّا</w:t>
      </w:r>
      <w:r w:rsidRPr="00CA000A">
        <w:rPr>
          <w:rStyle w:val="Chard"/>
          <w:spacing w:val="-2"/>
          <w:rtl/>
        </w:rPr>
        <w:t xml:space="preserve"> </w:t>
      </w:r>
      <w:r w:rsidRPr="00CA000A">
        <w:rPr>
          <w:rStyle w:val="Chard"/>
          <w:rFonts w:hint="cs"/>
          <w:spacing w:val="-2"/>
          <w:rtl/>
        </w:rPr>
        <w:t>ٱ</w:t>
      </w:r>
      <w:r w:rsidRPr="00CA000A">
        <w:rPr>
          <w:rStyle w:val="Chard"/>
          <w:rFonts w:hint="eastAsia"/>
          <w:spacing w:val="-2"/>
          <w:rtl/>
        </w:rPr>
        <w:t>ل</w:t>
      </w:r>
      <w:r w:rsidRPr="00CA000A">
        <w:rPr>
          <w:rStyle w:val="Chard"/>
          <w:rFonts w:hint="cs"/>
          <w:spacing w:val="-2"/>
          <w:rtl/>
        </w:rPr>
        <w:t>ۡ</w:t>
      </w:r>
      <w:r w:rsidRPr="00CA000A">
        <w:rPr>
          <w:rStyle w:val="Chard"/>
          <w:rFonts w:hint="eastAsia"/>
          <w:spacing w:val="-2"/>
          <w:rtl/>
        </w:rPr>
        <w:t>مُصَلِّينَ</w:t>
      </w:r>
      <w:r w:rsidRPr="00CA000A">
        <w:rPr>
          <w:rStyle w:val="Chard"/>
          <w:spacing w:val="-2"/>
          <w:rtl/>
        </w:rPr>
        <w:t xml:space="preserve"> </w:t>
      </w:r>
      <w:r w:rsidRPr="00CA000A">
        <w:rPr>
          <w:rStyle w:val="Chard"/>
          <w:rFonts w:hint="cs"/>
          <w:spacing w:val="-2"/>
          <w:rtl/>
        </w:rPr>
        <w:t>٢٢</w:t>
      </w:r>
      <w:r w:rsidRPr="00CA000A">
        <w:rPr>
          <w:rStyle w:val="Chard"/>
          <w:spacing w:val="-2"/>
          <w:rtl/>
        </w:rPr>
        <w:t xml:space="preserve"> </w:t>
      </w:r>
      <w:r w:rsidRPr="00CA000A">
        <w:rPr>
          <w:rStyle w:val="Chard"/>
          <w:rFonts w:hint="cs"/>
          <w:spacing w:val="-2"/>
          <w:rtl/>
        </w:rPr>
        <w:t>ٱ</w:t>
      </w:r>
      <w:r w:rsidRPr="00CA000A">
        <w:rPr>
          <w:rStyle w:val="Chard"/>
          <w:rFonts w:hint="eastAsia"/>
          <w:spacing w:val="-2"/>
          <w:rtl/>
        </w:rPr>
        <w:t>لَّذِينَ</w:t>
      </w:r>
      <w:r w:rsidRPr="00CA000A">
        <w:rPr>
          <w:rStyle w:val="Chard"/>
          <w:spacing w:val="-2"/>
          <w:rtl/>
        </w:rPr>
        <w:t xml:space="preserve"> </w:t>
      </w:r>
      <w:r w:rsidRPr="00CA000A">
        <w:rPr>
          <w:rStyle w:val="Chard"/>
          <w:rFonts w:hint="eastAsia"/>
          <w:spacing w:val="-2"/>
          <w:rtl/>
        </w:rPr>
        <w:t>هُم</w:t>
      </w:r>
      <w:r w:rsidRPr="00CA000A">
        <w:rPr>
          <w:rStyle w:val="Chard"/>
          <w:rFonts w:hint="cs"/>
          <w:spacing w:val="-2"/>
          <w:rtl/>
        </w:rPr>
        <w:t>ۡ</w:t>
      </w:r>
      <w:r w:rsidRPr="00CA000A">
        <w:rPr>
          <w:rStyle w:val="Chard"/>
          <w:spacing w:val="-2"/>
          <w:rtl/>
        </w:rPr>
        <w:t xml:space="preserve"> </w:t>
      </w:r>
      <w:r w:rsidRPr="00CA000A">
        <w:rPr>
          <w:rStyle w:val="Chard"/>
          <w:rFonts w:hint="eastAsia"/>
          <w:spacing w:val="-2"/>
          <w:rtl/>
        </w:rPr>
        <w:t>عَلَى</w:t>
      </w:r>
      <w:r w:rsidRPr="00CA000A">
        <w:rPr>
          <w:rStyle w:val="Chard"/>
          <w:rFonts w:hint="cs"/>
          <w:spacing w:val="-2"/>
          <w:rtl/>
        </w:rPr>
        <w:t>ٰ</w:t>
      </w:r>
      <w:r w:rsidRPr="00CA000A">
        <w:rPr>
          <w:rStyle w:val="Chard"/>
          <w:spacing w:val="-2"/>
          <w:rtl/>
        </w:rPr>
        <w:t xml:space="preserve"> </w:t>
      </w:r>
      <w:r w:rsidRPr="00CA000A">
        <w:rPr>
          <w:rStyle w:val="Chard"/>
          <w:rFonts w:hint="eastAsia"/>
          <w:spacing w:val="-2"/>
          <w:rtl/>
        </w:rPr>
        <w:t>صَلَاتِهِم</w:t>
      </w:r>
      <w:r w:rsidRPr="00CA000A">
        <w:rPr>
          <w:rStyle w:val="Chard"/>
          <w:rFonts w:hint="cs"/>
          <w:spacing w:val="-2"/>
          <w:rtl/>
        </w:rPr>
        <w:t>ۡ</w:t>
      </w:r>
      <w:r w:rsidRPr="00CA000A">
        <w:rPr>
          <w:rStyle w:val="Chard"/>
          <w:spacing w:val="-2"/>
          <w:rtl/>
        </w:rPr>
        <w:t xml:space="preserve"> </w:t>
      </w:r>
      <w:r w:rsidRPr="00CA000A">
        <w:rPr>
          <w:rStyle w:val="Chard"/>
          <w:rFonts w:hint="eastAsia"/>
          <w:spacing w:val="-2"/>
          <w:rtl/>
        </w:rPr>
        <w:t>دَا</w:t>
      </w:r>
      <w:r w:rsidRPr="00CA000A">
        <w:rPr>
          <w:rStyle w:val="Chard"/>
          <w:rFonts w:hint="cs"/>
          <w:spacing w:val="-2"/>
          <w:rtl/>
        </w:rPr>
        <w:t>ٓ</w:t>
      </w:r>
      <w:r w:rsidRPr="00CA000A">
        <w:rPr>
          <w:rStyle w:val="Chard"/>
          <w:rFonts w:hint="eastAsia"/>
          <w:spacing w:val="-2"/>
          <w:rtl/>
        </w:rPr>
        <w:t>ئِمُونَ</w:t>
      </w:r>
      <w:r w:rsidRPr="00CA000A">
        <w:rPr>
          <w:rStyle w:val="Chard"/>
          <w:spacing w:val="-2"/>
          <w:rtl/>
        </w:rPr>
        <w:t xml:space="preserve"> </w:t>
      </w:r>
      <w:r w:rsidRPr="00CA000A">
        <w:rPr>
          <w:rStyle w:val="Chard"/>
          <w:rFonts w:hint="cs"/>
          <w:spacing w:val="-2"/>
          <w:rtl/>
        </w:rPr>
        <w:t>٢٣</w:t>
      </w:r>
      <w:r w:rsidRPr="00CA000A">
        <w:rPr>
          <w:rStyle w:val="Chard"/>
          <w:spacing w:val="-2"/>
          <w:rtl/>
        </w:rPr>
        <w:t xml:space="preserve"> </w:t>
      </w:r>
      <w:r w:rsidRPr="00CA000A">
        <w:rPr>
          <w:rStyle w:val="Chard"/>
          <w:rFonts w:hint="eastAsia"/>
          <w:spacing w:val="-2"/>
          <w:rtl/>
        </w:rPr>
        <w:t>وَ</w:t>
      </w:r>
      <w:r w:rsidRPr="00CA000A">
        <w:rPr>
          <w:rStyle w:val="Chard"/>
          <w:rFonts w:hint="cs"/>
          <w:spacing w:val="-2"/>
          <w:rtl/>
        </w:rPr>
        <w:t>ٱ</w:t>
      </w:r>
      <w:r w:rsidRPr="00CA000A">
        <w:rPr>
          <w:rStyle w:val="Chard"/>
          <w:rFonts w:hint="eastAsia"/>
          <w:spacing w:val="-2"/>
          <w:rtl/>
        </w:rPr>
        <w:t>لَّذِينَ</w:t>
      </w:r>
      <w:r w:rsidRPr="00CA000A">
        <w:rPr>
          <w:rStyle w:val="Chard"/>
          <w:spacing w:val="-2"/>
          <w:rtl/>
        </w:rPr>
        <w:t xml:space="preserve"> </w:t>
      </w:r>
      <w:r w:rsidRPr="00CA000A">
        <w:rPr>
          <w:rStyle w:val="Chard"/>
          <w:rFonts w:hint="eastAsia"/>
          <w:spacing w:val="-2"/>
          <w:rtl/>
        </w:rPr>
        <w:t>فِي</w:t>
      </w:r>
      <w:r w:rsidRPr="00CA000A">
        <w:rPr>
          <w:rStyle w:val="Chard"/>
          <w:rFonts w:hint="cs"/>
          <w:spacing w:val="-2"/>
          <w:rtl/>
        </w:rPr>
        <w:t>ٓ</w:t>
      </w:r>
      <w:r w:rsidRPr="00CA000A">
        <w:rPr>
          <w:rStyle w:val="Chard"/>
          <w:spacing w:val="-2"/>
          <w:rtl/>
        </w:rPr>
        <w:t xml:space="preserve"> </w:t>
      </w:r>
      <w:r w:rsidRPr="00CA000A">
        <w:rPr>
          <w:rStyle w:val="Chard"/>
          <w:rFonts w:hint="eastAsia"/>
          <w:spacing w:val="-2"/>
          <w:rtl/>
        </w:rPr>
        <w:t>أَم</w:t>
      </w:r>
      <w:r w:rsidRPr="00CA000A">
        <w:rPr>
          <w:rStyle w:val="Chard"/>
          <w:rFonts w:hint="cs"/>
          <w:spacing w:val="-2"/>
          <w:rtl/>
        </w:rPr>
        <w:t>ۡ</w:t>
      </w:r>
      <w:r w:rsidRPr="00CA000A">
        <w:rPr>
          <w:rStyle w:val="Chard"/>
          <w:rFonts w:hint="eastAsia"/>
          <w:spacing w:val="-2"/>
          <w:rtl/>
        </w:rPr>
        <w:t>وَ</w:t>
      </w:r>
      <w:r w:rsidRPr="00CA000A">
        <w:rPr>
          <w:rStyle w:val="Chard"/>
          <w:rFonts w:hint="cs"/>
          <w:spacing w:val="-2"/>
          <w:rtl/>
        </w:rPr>
        <w:t>ٰ</w:t>
      </w:r>
      <w:r w:rsidRPr="00CA000A">
        <w:rPr>
          <w:rStyle w:val="Chard"/>
          <w:rFonts w:hint="eastAsia"/>
          <w:spacing w:val="-2"/>
          <w:rtl/>
        </w:rPr>
        <w:t>لِهِم</w:t>
      </w:r>
      <w:r w:rsidRPr="00CA000A">
        <w:rPr>
          <w:rStyle w:val="Chard"/>
          <w:rFonts w:hint="cs"/>
          <w:spacing w:val="-2"/>
          <w:rtl/>
        </w:rPr>
        <w:t>ۡ</w:t>
      </w:r>
      <w:r w:rsidRPr="00CA000A">
        <w:rPr>
          <w:rStyle w:val="Chard"/>
          <w:spacing w:val="-2"/>
          <w:rtl/>
        </w:rPr>
        <w:t xml:space="preserve"> </w:t>
      </w:r>
      <w:r w:rsidRPr="00CA000A">
        <w:rPr>
          <w:rStyle w:val="Chard"/>
          <w:rFonts w:hint="eastAsia"/>
          <w:spacing w:val="-2"/>
          <w:rtl/>
        </w:rPr>
        <w:t>حَقّ</w:t>
      </w:r>
      <w:r w:rsidRPr="00CA000A">
        <w:rPr>
          <w:rStyle w:val="Chard"/>
          <w:rFonts w:hint="cs"/>
          <w:spacing w:val="-2"/>
          <w:rtl/>
        </w:rPr>
        <w:t>ٞ</w:t>
      </w:r>
      <w:r w:rsidRPr="00CA000A">
        <w:rPr>
          <w:rStyle w:val="Chard"/>
          <w:spacing w:val="-2"/>
          <w:rtl/>
        </w:rPr>
        <w:t xml:space="preserve"> </w:t>
      </w:r>
      <w:r w:rsidRPr="00CA000A">
        <w:rPr>
          <w:rStyle w:val="Chard"/>
          <w:rFonts w:hint="eastAsia"/>
          <w:spacing w:val="-2"/>
          <w:rtl/>
        </w:rPr>
        <w:t>مَّع</w:t>
      </w:r>
      <w:r w:rsidRPr="00CA000A">
        <w:rPr>
          <w:rStyle w:val="Chard"/>
          <w:rFonts w:hint="cs"/>
          <w:spacing w:val="-2"/>
          <w:rtl/>
        </w:rPr>
        <w:t>ۡ</w:t>
      </w:r>
      <w:r w:rsidRPr="00CA000A">
        <w:rPr>
          <w:rStyle w:val="Chard"/>
          <w:rFonts w:hint="eastAsia"/>
          <w:spacing w:val="-2"/>
          <w:rtl/>
        </w:rPr>
        <w:t>لُوم</w:t>
      </w:r>
      <w:r w:rsidRPr="00CA000A">
        <w:rPr>
          <w:rStyle w:val="Chard"/>
          <w:rFonts w:hint="cs"/>
          <w:spacing w:val="-2"/>
          <w:rtl/>
        </w:rPr>
        <w:t>ٞ</w:t>
      </w:r>
      <w:r w:rsidRPr="00CA000A">
        <w:rPr>
          <w:rStyle w:val="Chard"/>
          <w:spacing w:val="-2"/>
          <w:rtl/>
        </w:rPr>
        <w:t xml:space="preserve"> </w:t>
      </w:r>
      <w:r w:rsidRPr="00CA000A">
        <w:rPr>
          <w:rStyle w:val="Chard"/>
          <w:rFonts w:hint="cs"/>
          <w:spacing w:val="-2"/>
          <w:rtl/>
        </w:rPr>
        <w:t>٢٤</w:t>
      </w:r>
      <w:r w:rsidRPr="00CA000A">
        <w:rPr>
          <w:rStyle w:val="Chard"/>
          <w:spacing w:val="-2"/>
          <w:rtl/>
        </w:rPr>
        <w:t xml:space="preserve"> </w:t>
      </w:r>
      <w:r w:rsidRPr="00CA000A">
        <w:rPr>
          <w:rStyle w:val="Chard"/>
          <w:rFonts w:hint="eastAsia"/>
          <w:spacing w:val="-2"/>
          <w:rtl/>
        </w:rPr>
        <w:t>لِّلسَّا</w:t>
      </w:r>
      <w:r w:rsidRPr="00CA000A">
        <w:rPr>
          <w:rStyle w:val="Chard"/>
          <w:rFonts w:hint="cs"/>
          <w:spacing w:val="-2"/>
          <w:rtl/>
        </w:rPr>
        <w:t>ٓ</w:t>
      </w:r>
      <w:r w:rsidRPr="00CA000A">
        <w:rPr>
          <w:rStyle w:val="Chard"/>
          <w:rFonts w:hint="eastAsia"/>
          <w:spacing w:val="-2"/>
          <w:rtl/>
        </w:rPr>
        <w:t>ئِلِ</w:t>
      </w:r>
      <w:r w:rsidRPr="00CA000A">
        <w:rPr>
          <w:rStyle w:val="Chard"/>
          <w:spacing w:val="-2"/>
          <w:rtl/>
        </w:rPr>
        <w:t xml:space="preserve"> </w:t>
      </w:r>
      <w:r w:rsidRPr="00CA000A">
        <w:rPr>
          <w:rStyle w:val="Chard"/>
          <w:rFonts w:hint="eastAsia"/>
          <w:spacing w:val="-2"/>
          <w:rtl/>
        </w:rPr>
        <w:t>وَ</w:t>
      </w:r>
      <w:r w:rsidRPr="00CA000A">
        <w:rPr>
          <w:rStyle w:val="Chard"/>
          <w:rFonts w:hint="cs"/>
          <w:spacing w:val="-2"/>
          <w:rtl/>
        </w:rPr>
        <w:t>ٱ</w:t>
      </w:r>
      <w:r w:rsidRPr="00CA000A">
        <w:rPr>
          <w:rStyle w:val="Chard"/>
          <w:rFonts w:hint="eastAsia"/>
          <w:spacing w:val="-2"/>
          <w:rtl/>
        </w:rPr>
        <w:t>ل</w:t>
      </w:r>
      <w:r w:rsidRPr="00CA000A">
        <w:rPr>
          <w:rStyle w:val="Chard"/>
          <w:rFonts w:hint="cs"/>
          <w:spacing w:val="-2"/>
          <w:rtl/>
        </w:rPr>
        <w:t>ۡ</w:t>
      </w:r>
      <w:r w:rsidRPr="00CA000A">
        <w:rPr>
          <w:rStyle w:val="Chard"/>
          <w:rFonts w:hint="eastAsia"/>
          <w:spacing w:val="-2"/>
          <w:rtl/>
        </w:rPr>
        <w:t>مَح</w:t>
      </w:r>
      <w:r w:rsidRPr="00CA000A">
        <w:rPr>
          <w:rStyle w:val="Chard"/>
          <w:rFonts w:hint="cs"/>
          <w:spacing w:val="-2"/>
          <w:rtl/>
        </w:rPr>
        <w:t>ۡ</w:t>
      </w:r>
      <w:r w:rsidRPr="00CA000A">
        <w:rPr>
          <w:rStyle w:val="Chard"/>
          <w:rFonts w:hint="eastAsia"/>
          <w:spacing w:val="-2"/>
          <w:rtl/>
        </w:rPr>
        <w:t>رُومِ</w:t>
      </w:r>
      <w:r w:rsidRPr="00CA000A">
        <w:rPr>
          <w:rStyle w:val="Chard"/>
          <w:spacing w:val="-2"/>
          <w:rtl/>
        </w:rPr>
        <w:t xml:space="preserve"> </w:t>
      </w:r>
      <w:r w:rsidRPr="00CA000A">
        <w:rPr>
          <w:rStyle w:val="Chard"/>
          <w:rFonts w:hint="cs"/>
          <w:spacing w:val="-2"/>
          <w:rtl/>
        </w:rPr>
        <w:t>٢٥</w:t>
      </w:r>
      <w:r w:rsidRPr="00CA000A">
        <w:rPr>
          <w:rStyle w:val="Chard"/>
          <w:spacing w:val="-2"/>
          <w:rtl/>
        </w:rPr>
        <w:t xml:space="preserve"> </w:t>
      </w:r>
      <w:r w:rsidRPr="00CA000A">
        <w:rPr>
          <w:rStyle w:val="Chard"/>
          <w:rFonts w:hint="eastAsia"/>
          <w:spacing w:val="-2"/>
          <w:rtl/>
        </w:rPr>
        <w:t>وَ</w:t>
      </w:r>
      <w:r w:rsidRPr="00CA000A">
        <w:rPr>
          <w:rStyle w:val="Chard"/>
          <w:rFonts w:hint="cs"/>
          <w:spacing w:val="-2"/>
          <w:rtl/>
        </w:rPr>
        <w:t>ٱ</w:t>
      </w:r>
      <w:r w:rsidRPr="00CA000A">
        <w:rPr>
          <w:rStyle w:val="Chard"/>
          <w:rFonts w:hint="eastAsia"/>
          <w:spacing w:val="-2"/>
          <w:rtl/>
        </w:rPr>
        <w:t>لَّذِينَ</w:t>
      </w:r>
      <w:r w:rsidRPr="00CA000A">
        <w:rPr>
          <w:rStyle w:val="Chard"/>
          <w:spacing w:val="-2"/>
          <w:rtl/>
        </w:rPr>
        <w:t xml:space="preserve"> </w:t>
      </w:r>
      <w:r w:rsidRPr="00CA000A">
        <w:rPr>
          <w:rStyle w:val="Chard"/>
          <w:rFonts w:hint="eastAsia"/>
          <w:spacing w:val="-2"/>
          <w:rtl/>
        </w:rPr>
        <w:t>يُصَدِّقُونَ</w:t>
      </w:r>
      <w:r w:rsidRPr="00CA000A">
        <w:rPr>
          <w:rStyle w:val="Chard"/>
          <w:spacing w:val="-2"/>
          <w:rtl/>
        </w:rPr>
        <w:t xml:space="preserve"> </w:t>
      </w:r>
      <w:r w:rsidRPr="00CA000A">
        <w:rPr>
          <w:rStyle w:val="Chard"/>
          <w:rFonts w:hint="eastAsia"/>
          <w:spacing w:val="-2"/>
          <w:rtl/>
        </w:rPr>
        <w:t>بِيَو</w:t>
      </w:r>
      <w:r w:rsidRPr="00CA000A">
        <w:rPr>
          <w:rStyle w:val="Chard"/>
          <w:rFonts w:hint="cs"/>
          <w:spacing w:val="-2"/>
          <w:rtl/>
        </w:rPr>
        <w:t>ۡ</w:t>
      </w:r>
      <w:r w:rsidRPr="00CA000A">
        <w:rPr>
          <w:rStyle w:val="Chard"/>
          <w:rFonts w:hint="eastAsia"/>
          <w:spacing w:val="-2"/>
          <w:rtl/>
        </w:rPr>
        <w:t>مِ</w:t>
      </w:r>
      <w:r w:rsidRPr="00CA000A">
        <w:rPr>
          <w:rStyle w:val="Chard"/>
          <w:spacing w:val="-2"/>
          <w:rtl/>
        </w:rPr>
        <w:t xml:space="preserve"> </w:t>
      </w:r>
      <w:r w:rsidRPr="00CA000A">
        <w:rPr>
          <w:rStyle w:val="Chard"/>
          <w:rFonts w:hint="cs"/>
          <w:spacing w:val="-2"/>
          <w:rtl/>
        </w:rPr>
        <w:t>ٱ</w:t>
      </w:r>
      <w:r w:rsidRPr="00CA000A">
        <w:rPr>
          <w:rStyle w:val="Chard"/>
          <w:rFonts w:hint="eastAsia"/>
          <w:spacing w:val="-2"/>
          <w:rtl/>
        </w:rPr>
        <w:t>لدِّينِ</w:t>
      </w:r>
      <w:r w:rsidRPr="00CA000A">
        <w:rPr>
          <w:rStyle w:val="Chard"/>
          <w:spacing w:val="-2"/>
          <w:rtl/>
        </w:rPr>
        <w:t xml:space="preserve"> </w:t>
      </w:r>
      <w:r w:rsidRPr="00CA000A">
        <w:rPr>
          <w:rStyle w:val="Chard"/>
          <w:rFonts w:hint="cs"/>
          <w:spacing w:val="-2"/>
          <w:rtl/>
        </w:rPr>
        <w:t>٢٦</w:t>
      </w:r>
      <w:r w:rsidRPr="00CA000A">
        <w:rPr>
          <w:rStyle w:val="Chard"/>
          <w:spacing w:val="-2"/>
          <w:rtl/>
        </w:rPr>
        <w:t xml:space="preserve"> </w:t>
      </w:r>
      <w:r w:rsidRPr="00CA000A">
        <w:rPr>
          <w:rStyle w:val="Chard"/>
          <w:rFonts w:hint="eastAsia"/>
          <w:spacing w:val="-2"/>
          <w:rtl/>
        </w:rPr>
        <w:t>وَ</w:t>
      </w:r>
      <w:r w:rsidRPr="00CA000A">
        <w:rPr>
          <w:rStyle w:val="Chard"/>
          <w:rFonts w:hint="cs"/>
          <w:spacing w:val="-2"/>
          <w:rtl/>
        </w:rPr>
        <w:t>ٱ</w:t>
      </w:r>
      <w:r w:rsidRPr="00CA000A">
        <w:rPr>
          <w:rStyle w:val="Chard"/>
          <w:rFonts w:hint="eastAsia"/>
          <w:spacing w:val="-2"/>
          <w:rtl/>
        </w:rPr>
        <w:t>لَّذِينَ</w:t>
      </w:r>
      <w:r w:rsidRPr="00CA000A">
        <w:rPr>
          <w:rStyle w:val="Chard"/>
          <w:spacing w:val="-2"/>
          <w:rtl/>
        </w:rPr>
        <w:t xml:space="preserve"> </w:t>
      </w:r>
      <w:r w:rsidRPr="00CA000A">
        <w:rPr>
          <w:rStyle w:val="Chard"/>
          <w:rFonts w:hint="eastAsia"/>
          <w:spacing w:val="-2"/>
          <w:rtl/>
        </w:rPr>
        <w:t>هُم</w:t>
      </w:r>
      <w:r w:rsidRPr="00CA000A">
        <w:rPr>
          <w:rStyle w:val="Chard"/>
          <w:spacing w:val="-2"/>
          <w:rtl/>
        </w:rPr>
        <w:t xml:space="preserve"> </w:t>
      </w:r>
      <w:r w:rsidRPr="00CA000A">
        <w:rPr>
          <w:rStyle w:val="Chard"/>
          <w:rFonts w:hint="eastAsia"/>
          <w:spacing w:val="-2"/>
          <w:rtl/>
        </w:rPr>
        <w:t>مِّن</w:t>
      </w:r>
      <w:r w:rsidRPr="00CA000A">
        <w:rPr>
          <w:rStyle w:val="Chard"/>
          <w:rFonts w:hint="cs"/>
          <w:spacing w:val="-2"/>
          <w:rtl/>
        </w:rPr>
        <w:t>ۡ</w:t>
      </w:r>
      <w:r w:rsidRPr="00CA000A">
        <w:rPr>
          <w:rStyle w:val="Chard"/>
          <w:spacing w:val="-2"/>
          <w:rtl/>
        </w:rPr>
        <w:t xml:space="preserve"> </w:t>
      </w:r>
      <w:r w:rsidRPr="00CA000A">
        <w:rPr>
          <w:rStyle w:val="Chard"/>
          <w:rFonts w:hint="eastAsia"/>
          <w:spacing w:val="-2"/>
          <w:rtl/>
        </w:rPr>
        <w:t>عَذَابِ</w:t>
      </w:r>
      <w:r w:rsidRPr="00CA000A">
        <w:rPr>
          <w:rStyle w:val="Chard"/>
          <w:spacing w:val="-2"/>
          <w:rtl/>
        </w:rPr>
        <w:t xml:space="preserve"> </w:t>
      </w:r>
      <w:r w:rsidRPr="00CA000A">
        <w:rPr>
          <w:rStyle w:val="Chard"/>
          <w:rFonts w:hint="eastAsia"/>
          <w:spacing w:val="-2"/>
          <w:rtl/>
        </w:rPr>
        <w:t>رَبِّهِم</w:t>
      </w:r>
      <w:r w:rsidRPr="00CA000A">
        <w:rPr>
          <w:rStyle w:val="Chard"/>
          <w:spacing w:val="-2"/>
          <w:rtl/>
        </w:rPr>
        <w:t xml:space="preserve"> </w:t>
      </w:r>
      <w:r w:rsidRPr="00CA000A">
        <w:rPr>
          <w:rStyle w:val="Chard"/>
          <w:rFonts w:hint="eastAsia"/>
          <w:spacing w:val="-2"/>
          <w:rtl/>
        </w:rPr>
        <w:t>مُّش</w:t>
      </w:r>
      <w:r w:rsidRPr="00CA000A">
        <w:rPr>
          <w:rStyle w:val="Chard"/>
          <w:rFonts w:hint="cs"/>
          <w:spacing w:val="-2"/>
          <w:rtl/>
        </w:rPr>
        <w:t>ۡ</w:t>
      </w:r>
      <w:r w:rsidRPr="00CA000A">
        <w:rPr>
          <w:rStyle w:val="Chard"/>
          <w:rFonts w:hint="eastAsia"/>
          <w:spacing w:val="-2"/>
          <w:rtl/>
        </w:rPr>
        <w:t>فِقُونَ</w:t>
      </w:r>
      <w:r w:rsidRPr="00CA000A">
        <w:rPr>
          <w:rStyle w:val="Chard"/>
          <w:spacing w:val="-2"/>
          <w:rtl/>
        </w:rPr>
        <w:t xml:space="preserve"> </w:t>
      </w:r>
      <w:r w:rsidRPr="00CA000A">
        <w:rPr>
          <w:rStyle w:val="Chard"/>
          <w:rFonts w:hint="cs"/>
          <w:spacing w:val="-2"/>
          <w:rtl/>
        </w:rPr>
        <w:t>٢٧</w:t>
      </w:r>
      <w:r w:rsidRPr="00CA000A">
        <w:rPr>
          <w:rStyle w:val="Chard"/>
          <w:spacing w:val="-2"/>
          <w:rtl/>
        </w:rPr>
        <w:t xml:space="preserve"> </w:t>
      </w:r>
      <w:r w:rsidRPr="00CA000A">
        <w:rPr>
          <w:rStyle w:val="Chard"/>
          <w:rFonts w:hint="eastAsia"/>
          <w:spacing w:val="-2"/>
          <w:rtl/>
        </w:rPr>
        <w:t>إِنَّ</w:t>
      </w:r>
      <w:r w:rsidRPr="00CA000A">
        <w:rPr>
          <w:rStyle w:val="Chard"/>
          <w:spacing w:val="-2"/>
          <w:rtl/>
        </w:rPr>
        <w:t xml:space="preserve"> </w:t>
      </w:r>
      <w:r w:rsidRPr="00CA000A">
        <w:rPr>
          <w:rStyle w:val="Chard"/>
          <w:rFonts w:hint="eastAsia"/>
          <w:spacing w:val="-2"/>
          <w:rtl/>
        </w:rPr>
        <w:t>عَذَابَ</w:t>
      </w:r>
      <w:r w:rsidRPr="00CA000A">
        <w:rPr>
          <w:rStyle w:val="Chard"/>
          <w:spacing w:val="-2"/>
          <w:rtl/>
        </w:rPr>
        <w:t xml:space="preserve"> </w:t>
      </w:r>
      <w:r w:rsidRPr="00CA000A">
        <w:rPr>
          <w:rStyle w:val="Chard"/>
          <w:rFonts w:hint="eastAsia"/>
          <w:spacing w:val="-2"/>
          <w:rtl/>
        </w:rPr>
        <w:t>رَبِّهِم</w:t>
      </w:r>
      <w:r w:rsidRPr="00CA000A">
        <w:rPr>
          <w:rStyle w:val="Chard"/>
          <w:rFonts w:hint="cs"/>
          <w:spacing w:val="-2"/>
          <w:rtl/>
        </w:rPr>
        <w:t>ۡ</w:t>
      </w:r>
      <w:r w:rsidRPr="00CA000A">
        <w:rPr>
          <w:rStyle w:val="Chard"/>
          <w:spacing w:val="-2"/>
          <w:rtl/>
        </w:rPr>
        <w:t xml:space="preserve"> </w:t>
      </w:r>
      <w:r w:rsidRPr="00CA000A">
        <w:rPr>
          <w:rStyle w:val="Chard"/>
          <w:rFonts w:hint="eastAsia"/>
          <w:spacing w:val="-2"/>
          <w:rtl/>
        </w:rPr>
        <w:t>غَي</w:t>
      </w:r>
      <w:r w:rsidRPr="00CA000A">
        <w:rPr>
          <w:rStyle w:val="Chard"/>
          <w:rFonts w:hint="cs"/>
          <w:spacing w:val="-2"/>
          <w:rtl/>
        </w:rPr>
        <w:t>ۡ</w:t>
      </w:r>
      <w:r w:rsidRPr="00CA000A">
        <w:rPr>
          <w:rStyle w:val="Chard"/>
          <w:rFonts w:hint="eastAsia"/>
          <w:spacing w:val="-2"/>
          <w:rtl/>
        </w:rPr>
        <w:t>رُ</w:t>
      </w:r>
      <w:r w:rsidRPr="00CA000A">
        <w:rPr>
          <w:rStyle w:val="Chard"/>
          <w:spacing w:val="-2"/>
          <w:rtl/>
        </w:rPr>
        <w:t xml:space="preserve"> </w:t>
      </w:r>
      <w:r w:rsidRPr="00CA000A">
        <w:rPr>
          <w:rStyle w:val="Chard"/>
          <w:rFonts w:hint="eastAsia"/>
          <w:spacing w:val="-2"/>
          <w:rtl/>
        </w:rPr>
        <w:t>مَأ</w:t>
      </w:r>
      <w:r w:rsidRPr="00CA000A">
        <w:rPr>
          <w:rStyle w:val="Chard"/>
          <w:rFonts w:hint="cs"/>
          <w:spacing w:val="-2"/>
          <w:rtl/>
        </w:rPr>
        <w:t>ۡ</w:t>
      </w:r>
      <w:r w:rsidRPr="00CA000A">
        <w:rPr>
          <w:rStyle w:val="Chard"/>
          <w:rFonts w:hint="eastAsia"/>
          <w:spacing w:val="-2"/>
          <w:rtl/>
        </w:rPr>
        <w:t>مُون</w:t>
      </w:r>
      <w:r w:rsidRPr="00CA000A">
        <w:rPr>
          <w:rStyle w:val="Chard"/>
          <w:rFonts w:hint="cs"/>
          <w:spacing w:val="-2"/>
          <w:rtl/>
        </w:rPr>
        <w:t>ٖ</w:t>
      </w:r>
      <w:r w:rsidRPr="00CA000A">
        <w:rPr>
          <w:rStyle w:val="Chard"/>
          <w:spacing w:val="-2"/>
          <w:rtl/>
        </w:rPr>
        <w:t xml:space="preserve"> </w:t>
      </w:r>
      <w:r w:rsidRPr="00CA000A">
        <w:rPr>
          <w:rStyle w:val="Chard"/>
          <w:rFonts w:hint="cs"/>
          <w:spacing w:val="-2"/>
          <w:rtl/>
        </w:rPr>
        <w:t>٢٨</w:t>
      </w:r>
      <w:r w:rsidRPr="00CA000A">
        <w:rPr>
          <w:rStyle w:val="Chard"/>
          <w:spacing w:val="-2"/>
          <w:rtl/>
        </w:rPr>
        <w:t xml:space="preserve"> </w:t>
      </w:r>
      <w:r w:rsidRPr="00CA000A">
        <w:rPr>
          <w:rStyle w:val="Chard"/>
          <w:rFonts w:hint="eastAsia"/>
          <w:spacing w:val="-2"/>
          <w:rtl/>
        </w:rPr>
        <w:t>وَ</w:t>
      </w:r>
      <w:r w:rsidRPr="00CA000A">
        <w:rPr>
          <w:rStyle w:val="Chard"/>
          <w:rFonts w:hint="cs"/>
          <w:spacing w:val="-2"/>
          <w:rtl/>
        </w:rPr>
        <w:t>ٱ</w:t>
      </w:r>
      <w:r w:rsidRPr="00CA000A">
        <w:rPr>
          <w:rStyle w:val="Chard"/>
          <w:rFonts w:hint="eastAsia"/>
          <w:spacing w:val="-2"/>
          <w:rtl/>
        </w:rPr>
        <w:t>لَّذِينَ</w:t>
      </w:r>
      <w:r w:rsidRPr="00CA000A">
        <w:rPr>
          <w:rStyle w:val="Chard"/>
          <w:spacing w:val="-2"/>
          <w:rtl/>
        </w:rPr>
        <w:t xml:space="preserve"> </w:t>
      </w:r>
      <w:r w:rsidRPr="00CA000A">
        <w:rPr>
          <w:rStyle w:val="Chard"/>
          <w:rFonts w:hint="eastAsia"/>
          <w:spacing w:val="-2"/>
          <w:rtl/>
        </w:rPr>
        <w:t>هُم</w:t>
      </w:r>
      <w:r w:rsidRPr="00CA000A">
        <w:rPr>
          <w:rStyle w:val="Chard"/>
          <w:rFonts w:hint="cs"/>
          <w:spacing w:val="-2"/>
          <w:rtl/>
        </w:rPr>
        <w:t>ۡ</w:t>
      </w:r>
      <w:r w:rsidRPr="00CA000A">
        <w:rPr>
          <w:rStyle w:val="Chard"/>
          <w:spacing w:val="-2"/>
          <w:rtl/>
        </w:rPr>
        <w:t xml:space="preserve"> </w:t>
      </w:r>
      <w:r w:rsidRPr="00CA000A">
        <w:rPr>
          <w:rStyle w:val="Chard"/>
          <w:rFonts w:hint="eastAsia"/>
          <w:spacing w:val="-2"/>
          <w:rtl/>
        </w:rPr>
        <w:t>لِفُرُوجِهِم</w:t>
      </w:r>
      <w:r w:rsidRPr="00CA000A">
        <w:rPr>
          <w:rStyle w:val="Chard"/>
          <w:rFonts w:hint="cs"/>
          <w:spacing w:val="-2"/>
          <w:rtl/>
        </w:rPr>
        <w:t>ۡ</w:t>
      </w:r>
      <w:r w:rsidRPr="00CA000A">
        <w:rPr>
          <w:rStyle w:val="Chard"/>
          <w:spacing w:val="-2"/>
          <w:rtl/>
        </w:rPr>
        <w:t xml:space="preserve"> </w:t>
      </w:r>
      <w:r w:rsidRPr="00CA000A">
        <w:rPr>
          <w:rStyle w:val="Chard"/>
          <w:rFonts w:hint="eastAsia"/>
          <w:spacing w:val="-2"/>
          <w:rtl/>
        </w:rPr>
        <w:t>حَ</w:t>
      </w:r>
      <w:r w:rsidRPr="00CA000A">
        <w:rPr>
          <w:rStyle w:val="Chard"/>
          <w:rFonts w:hint="cs"/>
          <w:spacing w:val="-2"/>
          <w:rtl/>
        </w:rPr>
        <w:t>ٰ</w:t>
      </w:r>
      <w:r w:rsidRPr="00CA000A">
        <w:rPr>
          <w:rStyle w:val="Chard"/>
          <w:rFonts w:hint="eastAsia"/>
          <w:spacing w:val="-2"/>
          <w:rtl/>
        </w:rPr>
        <w:t>فِظُونَ</w:t>
      </w:r>
      <w:r w:rsidRPr="00CA000A">
        <w:rPr>
          <w:rStyle w:val="Chard"/>
          <w:spacing w:val="-2"/>
          <w:rtl/>
        </w:rPr>
        <w:t xml:space="preserve"> </w:t>
      </w:r>
      <w:r w:rsidRPr="00CA000A">
        <w:rPr>
          <w:rStyle w:val="Chard"/>
          <w:rFonts w:hint="cs"/>
          <w:spacing w:val="-2"/>
          <w:rtl/>
        </w:rPr>
        <w:t>٢٩</w:t>
      </w:r>
      <w:r w:rsidRPr="00CA000A">
        <w:rPr>
          <w:rStyle w:val="Chard"/>
          <w:spacing w:val="-2"/>
          <w:rtl/>
        </w:rPr>
        <w:t xml:space="preserve"> </w:t>
      </w:r>
      <w:r w:rsidRPr="00CA000A">
        <w:rPr>
          <w:rStyle w:val="Chard"/>
          <w:rFonts w:hint="eastAsia"/>
          <w:spacing w:val="-2"/>
          <w:rtl/>
        </w:rPr>
        <w:t>إِلَّا</w:t>
      </w:r>
      <w:r w:rsidRPr="00CA000A">
        <w:rPr>
          <w:rStyle w:val="Chard"/>
          <w:spacing w:val="-2"/>
          <w:rtl/>
        </w:rPr>
        <w:t xml:space="preserve"> </w:t>
      </w:r>
      <w:r w:rsidRPr="00CA000A">
        <w:rPr>
          <w:rStyle w:val="Chard"/>
          <w:rFonts w:hint="eastAsia"/>
          <w:spacing w:val="-2"/>
          <w:rtl/>
        </w:rPr>
        <w:t>عَلَى</w:t>
      </w:r>
      <w:r w:rsidRPr="00CA000A">
        <w:rPr>
          <w:rStyle w:val="Chard"/>
          <w:rFonts w:hint="cs"/>
          <w:spacing w:val="-2"/>
          <w:rtl/>
        </w:rPr>
        <w:t>ٰٓ</w:t>
      </w:r>
      <w:r w:rsidRPr="00CA000A">
        <w:rPr>
          <w:rStyle w:val="Chard"/>
          <w:spacing w:val="-2"/>
          <w:rtl/>
        </w:rPr>
        <w:t xml:space="preserve"> </w:t>
      </w:r>
      <w:r w:rsidRPr="00CA000A">
        <w:rPr>
          <w:rStyle w:val="Chard"/>
          <w:rFonts w:hint="eastAsia"/>
          <w:spacing w:val="-2"/>
          <w:rtl/>
        </w:rPr>
        <w:t>أَز</w:t>
      </w:r>
      <w:r w:rsidRPr="00CA000A">
        <w:rPr>
          <w:rStyle w:val="Chard"/>
          <w:rFonts w:hint="cs"/>
          <w:spacing w:val="-2"/>
          <w:rtl/>
        </w:rPr>
        <w:t>ۡ</w:t>
      </w:r>
      <w:r w:rsidRPr="00CA000A">
        <w:rPr>
          <w:rStyle w:val="Chard"/>
          <w:rFonts w:hint="eastAsia"/>
          <w:spacing w:val="-2"/>
          <w:rtl/>
        </w:rPr>
        <w:t>وَ</w:t>
      </w:r>
      <w:r w:rsidRPr="00CA000A">
        <w:rPr>
          <w:rStyle w:val="Chard"/>
          <w:rFonts w:hint="cs"/>
          <w:spacing w:val="-2"/>
          <w:rtl/>
        </w:rPr>
        <w:t>ٰ</w:t>
      </w:r>
      <w:r w:rsidRPr="00CA000A">
        <w:rPr>
          <w:rStyle w:val="Chard"/>
          <w:rFonts w:hint="eastAsia"/>
          <w:spacing w:val="-2"/>
          <w:rtl/>
        </w:rPr>
        <w:t>جِهِم</w:t>
      </w:r>
      <w:r w:rsidRPr="00CA000A">
        <w:rPr>
          <w:rStyle w:val="Chard"/>
          <w:rFonts w:hint="cs"/>
          <w:spacing w:val="-2"/>
          <w:rtl/>
        </w:rPr>
        <w:t>ۡ</w:t>
      </w:r>
      <w:r w:rsidRPr="00CA000A">
        <w:rPr>
          <w:rStyle w:val="Chard"/>
          <w:spacing w:val="-2"/>
          <w:rtl/>
        </w:rPr>
        <w:t xml:space="preserve"> </w:t>
      </w:r>
      <w:r w:rsidRPr="00CA000A">
        <w:rPr>
          <w:rStyle w:val="Chard"/>
          <w:rFonts w:hint="eastAsia"/>
          <w:spacing w:val="-2"/>
          <w:rtl/>
        </w:rPr>
        <w:t>أَو</w:t>
      </w:r>
      <w:r w:rsidRPr="00CA000A">
        <w:rPr>
          <w:rStyle w:val="Chard"/>
          <w:rFonts w:hint="cs"/>
          <w:spacing w:val="-2"/>
          <w:rtl/>
        </w:rPr>
        <w:t>ۡ</w:t>
      </w:r>
      <w:r w:rsidRPr="00CA000A">
        <w:rPr>
          <w:rStyle w:val="Chard"/>
          <w:spacing w:val="-2"/>
          <w:rtl/>
        </w:rPr>
        <w:t xml:space="preserve"> </w:t>
      </w:r>
      <w:r w:rsidRPr="00CA000A">
        <w:rPr>
          <w:rStyle w:val="Chard"/>
          <w:rFonts w:hint="eastAsia"/>
          <w:spacing w:val="-2"/>
          <w:rtl/>
        </w:rPr>
        <w:t>مَا</w:t>
      </w:r>
      <w:r w:rsidRPr="00CA000A">
        <w:rPr>
          <w:rStyle w:val="Chard"/>
          <w:spacing w:val="-2"/>
          <w:rtl/>
        </w:rPr>
        <w:t xml:space="preserve"> </w:t>
      </w:r>
      <w:r w:rsidRPr="00CA000A">
        <w:rPr>
          <w:rStyle w:val="Chard"/>
          <w:rFonts w:hint="eastAsia"/>
          <w:spacing w:val="-2"/>
          <w:rtl/>
        </w:rPr>
        <w:t>مَلَكَت</w:t>
      </w:r>
      <w:r w:rsidRPr="00CA000A">
        <w:rPr>
          <w:rStyle w:val="Chard"/>
          <w:rFonts w:hint="cs"/>
          <w:spacing w:val="-2"/>
          <w:rtl/>
        </w:rPr>
        <w:t>ۡ</w:t>
      </w:r>
      <w:r w:rsidRPr="00CA000A">
        <w:rPr>
          <w:rStyle w:val="Chard"/>
          <w:spacing w:val="-2"/>
          <w:rtl/>
        </w:rPr>
        <w:t xml:space="preserve"> </w:t>
      </w:r>
      <w:r w:rsidRPr="00CA000A">
        <w:rPr>
          <w:rStyle w:val="Chard"/>
          <w:rFonts w:hint="eastAsia"/>
          <w:spacing w:val="-2"/>
          <w:rtl/>
        </w:rPr>
        <w:t>أَي</w:t>
      </w:r>
      <w:r w:rsidRPr="00CA000A">
        <w:rPr>
          <w:rStyle w:val="Chard"/>
          <w:rFonts w:hint="cs"/>
          <w:spacing w:val="-2"/>
          <w:rtl/>
        </w:rPr>
        <w:t>ۡ</w:t>
      </w:r>
      <w:r w:rsidRPr="00CA000A">
        <w:rPr>
          <w:rStyle w:val="Chard"/>
          <w:rFonts w:hint="eastAsia"/>
          <w:spacing w:val="-2"/>
          <w:rtl/>
        </w:rPr>
        <w:t>مَ</w:t>
      </w:r>
      <w:r w:rsidRPr="00CA000A">
        <w:rPr>
          <w:rStyle w:val="Chard"/>
          <w:rFonts w:hint="cs"/>
          <w:spacing w:val="-2"/>
          <w:rtl/>
        </w:rPr>
        <w:t>ٰ</w:t>
      </w:r>
      <w:r w:rsidRPr="00CA000A">
        <w:rPr>
          <w:rStyle w:val="Chard"/>
          <w:rFonts w:hint="eastAsia"/>
          <w:spacing w:val="-2"/>
          <w:rtl/>
        </w:rPr>
        <w:t>نُهُم</w:t>
      </w:r>
      <w:r w:rsidRPr="00CA000A">
        <w:rPr>
          <w:rStyle w:val="Chard"/>
          <w:rFonts w:hint="cs"/>
          <w:spacing w:val="-2"/>
          <w:rtl/>
        </w:rPr>
        <w:t>ۡ</w:t>
      </w:r>
      <w:r w:rsidRPr="00CA000A">
        <w:rPr>
          <w:rStyle w:val="Chard"/>
          <w:spacing w:val="-2"/>
          <w:rtl/>
        </w:rPr>
        <w:t xml:space="preserve"> </w:t>
      </w:r>
      <w:r w:rsidRPr="00CA000A">
        <w:rPr>
          <w:rStyle w:val="Chard"/>
          <w:rFonts w:hint="eastAsia"/>
          <w:spacing w:val="-2"/>
          <w:rtl/>
        </w:rPr>
        <w:t>فَإِنَّهُم</w:t>
      </w:r>
      <w:r w:rsidRPr="00CA000A">
        <w:rPr>
          <w:rStyle w:val="Chard"/>
          <w:rFonts w:hint="cs"/>
          <w:spacing w:val="-2"/>
          <w:rtl/>
        </w:rPr>
        <w:t>ۡ</w:t>
      </w:r>
      <w:r w:rsidRPr="00CA000A">
        <w:rPr>
          <w:rStyle w:val="Chard"/>
          <w:spacing w:val="-2"/>
          <w:rtl/>
        </w:rPr>
        <w:t xml:space="preserve"> </w:t>
      </w:r>
      <w:r w:rsidRPr="00CA000A">
        <w:rPr>
          <w:rStyle w:val="Chard"/>
          <w:rFonts w:hint="eastAsia"/>
          <w:spacing w:val="-2"/>
          <w:rtl/>
        </w:rPr>
        <w:t>غَي</w:t>
      </w:r>
      <w:r w:rsidRPr="00CA000A">
        <w:rPr>
          <w:rStyle w:val="Chard"/>
          <w:rFonts w:hint="cs"/>
          <w:spacing w:val="-2"/>
          <w:rtl/>
        </w:rPr>
        <w:t>ۡ</w:t>
      </w:r>
      <w:r w:rsidRPr="00CA000A">
        <w:rPr>
          <w:rStyle w:val="Chard"/>
          <w:rFonts w:hint="eastAsia"/>
          <w:spacing w:val="-2"/>
          <w:rtl/>
        </w:rPr>
        <w:t>رُ</w:t>
      </w:r>
      <w:r w:rsidRPr="00CA000A">
        <w:rPr>
          <w:rStyle w:val="Chard"/>
          <w:spacing w:val="-2"/>
          <w:rtl/>
        </w:rPr>
        <w:t xml:space="preserve"> </w:t>
      </w:r>
      <w:r w:rsidRPr="00CA000A">
        <w:rPr>
          <w:rStyle w:val="Chard"/>
          <w:rFonts w:hint="eastAsia"/>
          <w:spacing w:val="-2"/>
          <w:rtl/>
        </w:rPr>
        <w:t>مَلُومِينَ</w:t>
      </w:r>
      <w:r w:rsidRPr="00CA000A">
        <w:rPr>
          <w:rStyle w:val="Chard"/>
          <w:spacing w:val="-2"/>
          <w:rtl/>
        </w:rPr>
        <w:t xml:space="preserve"> </w:t>
      </w:r>
      <w:r w:rsidRPr="00CA000A">
        <w:rPr>
          <w:rStyle w:val="Chard"/>
          <w:rFonts w:hint="cs"/>
          <w:spacing w:val="-2"/>
          <w:rtl/>
        </w:rPr>
        <w:t>٣٠</w:t>
      </w:r>
      <w:r w:rsidRPr="00CA000A">
        <w:rPr>
          <w:rStyle w:val="Chard"/>
          <w:spacing w:val="-2"/>
          <w:rtl/>
        </w:rPr>
        <w:t xml:space="preserve"> </w:t>
      </w:r>
      <w:r w:rsidRPr="00CA000A">
        <w:rPr>
          <w:rStyle w:val="Chard"/>
          <w:rFonts w:hint="eastAsia"/>
          <w:spacing w:val="-2"/>
          <w:rtl/>
        </w:rPr>
        <w:t>فَمَنِ</w:t>
      </w:r>
      <w:r w:rsidRPr="00CA000A">
        <w:rPr>
          <w:rStyle w:val="Chard"/>
          <w:spacing w:val="-2"/>
          <w:rtl/>
        </w:rPr>
        <w:t xml:space="preserve"> </w:t>
      </w:r>
      <w:r w:rsidRPr="00CA000A">
        <w:rPr>
          <w:rStyle w:val="Chard"/>
          <w:rFonts w:hint="cs"/>
          <w:spacing w:val="-2"/>
          <w:rtl/>
        </w:rPr>
        <w:t>ٱ</w:t>
      </w:r>
      <w:r w:rsidRPr="00CA000A">
        <w:rPr>
          <w:rStyle w:val="Chard"/>
          <w:rFonts w:hint="eastAsia"/>
          <w:spacing w:val="-2"/>
          <w:rtl/>
        </w:rPr>
        <w:t>ب</w:t>
      </w:r>
      <w:r w:rsidRPr="00CA000A">
        <w:rPr>
          <w:rStyle w:val="Chard"/>
          <w:rFonts w:hint="cs"/>
          <w:spacing w:val="-2"/>
          <w:rtl/>
        </w:rPr>
        <w:t>ۡ</w:t>
      </w:r>
      <w:r w:rsidRPr="00CA000A">
        <w:rPr>
          <w:rStyle w:val="Chard"/>
          <w:rFonts w:hint="eastAsia"/>
          <w:spacing w:val="-2"/>
          <w:rtl/>
        </w:rPr>
        <w:t>تَغَى</w:t>
      </w:r>
      <w:r w:rsidRPr="00CA000A">
        <w:rPr>
          <w:rStyle w:val="Chard"/>
          <w:rFonts w:hint="cs"/>
          <w:spacing w:val="-2"/>
          <w:rtl/>
        </w:rPr>
        <w:t>ٰ</w:t>
      </w:r>
      <w:r w:rsidRPr="00CA000A">
        <w:rPr>
          <w:rStyle w:val="Chard"/>
          <w:spacing w:val="-2"/>
          <w:rtl/>
        </w:rPr>
        <w:t xml:space="preserve"> </w:t>
      </w:r>
      <w:r w:rsidRPr="00CA000A">
        <w:rPr>
          <w:rStyle w:val="Chard"/>
          <w:rFonts w:hint="eastAsia"/>
          <w:spacing w:val="-2"/>
          <w:rtl/>
        </w:rPr>
        <w:t>وَرَا</w:t>
      </w:r>
      <w:r w:rsidRPr="00CA000A">
        <w:rPr>
          <w:rStyle w:val="Chard"/>
          <w:rFonts w:hint="cs"/>
          <w:spacing w:val="-2"/>
          <w:rtl/>
        </w:rPr>
        <w:t>ٓ</w:t>
      </w:r>
      <w:r w:rsidRPr="00CA000A">
        <w:rPr>
          <w:rStyle w:val="Chard"/>
          <w:rFonts w:hint="eastAsia"/>
          <w:spacing w:val="-2"/>
          <w:rtl/>
        </w:rPr>
        <w:t>ءَ</w:t>
      </w:r>
      <w:r w:rsidRPr="00CA000A">
        <w:rPr>
          <w:rStyle w:val="Chard"/>
          <w:spacing w:val="-2"/>
          <w:rtl/>
        </w:rPr>
        <w:t xml:space="preserve"> </w:t>
      </w:r>
      <w:r w:rsidRPr="00CA000A">
        <w:rPr>
          <w:rStyle w:val="Chard"/>
          <w:rFonts w:hint="eastAsia"/>
          <w:spacing w:val="-2"/>
          <w:rtl/>
        </w:rPr>
        <w:t>ذَ</w:t>
      </w:r>
      <w:r w:rsidRPr="00CA000A">
        <w:rPr>
          <w:rStyle w:val="Chard"/>
          <w:rFonts w:hint="cs"/>
          <w:spacing w:val="-2"/>
          <w:rtl/>
        </w:rPr>
        <w:t>ٰ</w:t>
      </w:r>
      <w:r w:rsidRPr="00CA000A">
        <w:rPr>
          <w:rStyle w:val="Chard"/>
          <w:rFonts w:hint="eastAsia"/>
          <w:spacing w:val="-2"/>
          <w:rtl/>
        </w:rPr>
        <w:t>لِكَ</w:t>
      </w:r>
      <w:r w:rsidRPr="00CA000A">
        <w:rPr>
          <w:rStyle w:val="Chard"/>
          <w:spacing w:val="-2"/>
          <w:rtl/>
        </w:rPr>
        <w:t xml:space="preserve"> </w:t>
      </w:r>
      <w:r w:rsidRPr="00CA000A">
        <w:rPr>
          <w:rStyle w:val="Chard"/>
          <w:rFonts w:hint="eastAsia"/>
          <w:spacing w:val="-2"/>
          <w:rtl/>
        </w:rPr>
        <w:t>فَأُوْلَ</w:t>
      </w:r>
      <w:r w:rsidRPr="00CA000A">
        <w:rPr>
          <w:rStyle w:val="Chard"/>
          <w:rFonts w:hint="cs"/>
          <w:spacing w:val="-2"/>
          <w:rtl/>
        </w:rPr>
        <w:t>ٰٓ</w:t>
      </w:r>
      <w:r w:rsidRPr="00CA000A">
        <w:rPr>
          <w:rStyle w:val="Chard"/>
          <w:rFonts w:hint="eastAsia"/>
          <w:spacing w:val="-2"/>
          <w:rtl/>
        </w:rPr>
        <w:t>ئِكَ</w:t>
      </w:r>
      <w:r w:rsidRPr="00CA000A">
        <w:rPr>
          <w:rStyle w:val="Chard"/>
          <w:spacing w:val="-2"/>
          <w:rtl/>
        </w:rPr>
        <w:t xml:space="preserve"> </w:t>
      </w:r>
      <w:r w:rsidRPr="00CA000A">
        <w:rPr>
          <w:rStyle w:val="Chard"/>
          <w:rFonts w:hint="eastAsia"/>
          <w:spacing w:val="-2"/>
          <w:rtl/>
        </w:rPr>
        <w:t>هُمُ</w:t>
      </w:r>
      <w:r w:rsidRPr="00CA000A">
        <w:rPr>
          <w:rStyle w:val="Chard"/>
          <w:spacing w:val="-2"/>
          <w:rtl/>
        </w:rPr>
        <w:t xml:space="preserve"> </w:t>
      </w:r>
      <w:r w:rsidRPr="00CA000A">
        <w:rPr>
          <w:rStyle w:val="Chard"/>
          <w:rFonts w:hint="cs"/>
          <w:spacing w:val="-2"/>
          <w:rtl/>
        </w:rPr>
        <w:t>ٱ</w:t>
      </w:r>
      <w:r w:rsidRPr="00CA000A">
        <w:rPr>
          <w:rStyle w:val="Chard"/>
          <w:rFonts w:hint="eastAsia"/>
          <w:spacing w:val="-2"/>
          <w:rtl/>
        </w:rPr>
        <w:t>ل</w:t>
      </w:r>
      <w:r w:rsidRPr="00CA000A">
        <w:rPr>
          <w:rStyle w:val="Chard"/>
          <w:rFonts w:hint="cs"/>
          <w:spacing w:val="-2"/>
          <w:rtl/>
        </w:rPr>
        <w:t>ۡ</w:t>
      </w:r>
      <w:r w:rsidRPr="00CA000A">
        <w:rPr>
          <w:rStyle w:val="Chard"/>
          <w:rFonts w:hint="eastAsia"/>
          <w:spacing w:val="-2"/>
          <w:rtl/>
        </w:rPr>
        <w:t>عَادُونَ</w:t>
      </w:r>
      <w:r w:rsidRPr="00CA000A">
        <w:rPr>
          <w:rStyle w:val="Chard"/>
          <w:spacing w:val="-2"/>
          <w:rtl/>
        </w:rPr>
        <w:t xml:space="preserve"> </w:t>
      </w:r>
      <w:r w:rsidRPr="00CA000A">
        <w:rPr>
          <w:rStyle w:val="Chard"/>
          <w:rFonts w:hint="cs"/>
          <w:spacing w:val="-2"/>
          <w:rtl/>
        </w:rPr>
        <w:t>٣١</w:t>
      </w:r>
      <w:r w:rsidRPr="00CA000A">
        <w:rPr>
          <w:rStyle w:val="Chard"/>
          <w:spacing w:val="-2"/>
          <w:rtl/>
        </w:rPr>
        <w:t xml:space="preserve"> </w:t>
      </w:r>
      <w:r w:rsidRPr="00CA000A">
        <w:rPr>
          <w:rStyle w:val="Chard"/>
          <w:rFonts w:hint="eastAsia"/>
          <w:spacing w:val="-2"/>
          <w:rtl/>
        </w:rPr>
        <w:t>وَ</w:t>
      </w:r>
      <w:r w:rsidRPr="00CA000A">
        <w:rPr>
          <w:rStyle w:val="Chard"/>
          <w:rFonts w:hint="cs"/>
          <w:spacing w:val="-2"/>
          <w:rtl/>
        </w:rPr>
        <w:t>ٱ</w:t>
      </w:r>
      <w:r w:rsidRPr="00CA000A">
        <w:rPr>
          <w:rStyle w:val="Chard"/>
          <w:rFonts w:hint="eastAsia"/>
          <w:spacing w:val="-2"/>
          <w:rtl/>
        </w:rPr>
        <w:t>لَّذِينَ</w:t>
      </w:r>
      <w:r w:rsidRPr="00CA000A">
        <w:rPr>
          <w:rStyle w:val="Chard"/>
          <w:spacing w:val="-2"/>
          <w:rtl/>
        </w:rPr>
        <w:t xml:space="preserve"> </w:t>
      </w:r>
      <w:r w:rsidRPr="00CA000A">
        <w:rPr>
          <w:rStyle w:val="Chard"/>
          <w:rFonts w:hint="eastAsia"/>
          <w:spacing w:val="-2"/>
          <w:rtl/>
        </w:rPr>
        <w:t>هُم</w:t>
      </w:r>
      <w:r w:rsidRPr="00CA000A">
        <w:rPr>
          <w:rStyle w:val="Chard"/>
          <w:rFonts w:hint="cs"/>
          <w:spacing w:val="-2"/>
          <w:rtl/>
        </w:rPr>
        <w:t>ۡ</w:t>
      </w:r>
      <w:r w:rsidRPr="00CA000A">
        <w:rPr>
          <w:rStyle w:val="Chard"/>
          <w:spacing w:val="-2"/>
          <w:rtl/>
        </w:rPr>
        <w:t xml:space="preserve"> </w:t>
      </w:r>
      <w:r w:rsidRPr="00CA000A">
        <w:rPr>
          <w:rStyle w:val="Chard"/>
          <w:rFonts w:hint="eastAsia"/>
          <w:spacing w:val="-2"/>
          <w:rtl/>
        </w:rPr>
        <w:t>لِأَمَ</w:t>
      </w:r>
      <w:r w:rsidRPr="00CA000A">
        <w:rPr>
          <w:rStyle w:val="Chard"/>
          <w:rFonts w:hint="cs"/>
          <w:spacing w:val="-2"/>
          <w:rtl/>
        </w:rPr>
        <w:t>ٰ</w:t>
      </w:r>
      <w:r w:rsidRPr="00CA000A">
        <w:rPr>
          <w:rStyle w:val="Chard"/>
          <w:rFonts w:hint="eastAsia"/>
          <w:spacing w:val="-2"/>
          <w:rtl/>
        </w:rPr>
        <w:t>نَ</w:t>
      </w:r>
      <w:r w:rsidRPr="00CA000A">
        <w:rPr>
          <w:rStyle w:val="Chard"/>
          <w:rFonts w:hint="cs"/>
          <w:spacing w:val="-2"/>
          <w:rtl/>
        </w:rPr>
        <w:t>ٰ</w:t>
      </w:r>
      <w:r w:rsidRPr="00CA000A">
        <w:rPr>
          <w:rStyle w:val="Chard"/>
          <w:rFonts w:hint="eastAsia"/>
          <w:spacing w:val="-2"/>
          <w:rtl/>
        </w:rPr>
        <w:t>تِهِم</w:t>
      </w:r>
      <w:r w:rsidRPr="00CA000A">
        <w:rPr>
          <w:rStyle w:val="Chard"/>
          <w:rFonts w:hint="cs"/>
          <w:spacing w:val="-2"/>
          <w:rtl/>
        </w:rPr>
        <w:t>ۡ</w:t>
      </w:r>
      <w:r w:rsidRPr="00CA000A">
        <w:rPr>
          <w:rStyle w:val="Chard"/>
          <w:spacing w:val="-2"/>
          <w:rtl/>
        </w:rPr>
        <w:t xml:space="preserve"> </w:t>
      </w:r>
      <w:r w:rsidRPr="00CA000A">
        <w:rPr>
          <w:rStyle w:val="Chard"/>
          <w:rFonts w:hint="eastAsia"/>
          <w:spacing w:val="-2"/>
          <w:rtl/>
        </w:rPr>
        <w:t>وَعَه</w:t>
      </w:r>
      <w:r w:rsidRPr="00CA000A">
        <w:rPr>
          <w:rStyle w:val="Chard"/>
          <w:rFonts w:hint="cs"/>
          <w:spacing w:val="-2"/>
          <w:rtl/>
        </w:rPr>
        <w:t>ۡ</w:t>
      </w:r>
      <w:r w:rsidRPr="00CA000A">
        <w:rPr>
          <w:rStyle w:val="Chard"/>
          <w:rFonts w:hint="eastAsia"/>
          <w:spacing w:val="-2"/>
          <w:rtl/>
        </w:rPr>
        <w:t>دِهِم</w:t>
      </w:r>
      <w:r w:rsidRPr="00CA000A">
        <w:rPr>
          <w:rStyle w:val="Chard"/>
          <w:rFonts w:hint="cs"/>
          <w:spacing w:val="-2"/>
          <w:rtl/>
        </w:rPr>
        <w:t>ۡ</w:t>
      </w:r>
      <w:r w:rsidRPr="00CA000A">
        <w:rPr>
          <w:rStyle w:val="Chard"/>
          <w:spacing w:val="-2"/>
          <w:rtl/>
        </w:rPr>
        <w:t xml:space="preserve"> </w:t>
      </w:r>
      <w:r w:rsidRPr="00CA000A">
        <w:rPr>
          <w:rStyle w:val="Chard"/>
          <w:rFonts w:hint="eastAsia"/>
          <w:spacing w:val="-2"/>
          <w:rtl/>
        </w:rPr>
        <w:t>رَ</w:t>
      </w:r>
      <w:r w:rsidRPr="00CA000A">
        <w:rPr>
          <w:rStyle w:val="Chard"/>
          <w:rFonts w:hint="cs"/>
          <w:spacing w:val="-2"/>
          <w:rtl/>
        </w:rPr>
        <w:t>ٰ</w:t>
      </w:r>
      <w:r w:rsidRPr="00CA000A">
        <w:rPr>
          <w:rStyle w:val="Chard"/>
          <w:rFonts w:hint="eastAsia"/>
          <w:spacing w:val="-2"/>
          <w:rtl/>
        </w:rPr>
        <w:t>عُونَ</w:t>
      </w:r>
      <w:r w:rsidRPr="00CA000A">
        <w:rPr>
          <w:rStyle w:val="Chard"/>
          <w:spacing w:val="-2"/>
          <w:rtl/>
        </w:rPr>
        <w:t xml:space="preserve"> </w:t>
      </w:r>
      <w:r w:rsidRPr="00CA000A">
        <w:rPr>
          <w:rStyle w:val="Chard"/>
          <w:rFonts w:hint="cs"/>
          <w:spacing w:val="-2"/>
          <w:rtl/>
        </w:rPr>
        <w:t>٣٢</w:t>
      </w:r>
      <w:r w:rsidRPr="00CA000A">
        <w:rPr>
          <w:rStyle w:val="Chard"/>
          <w:spacing w:val="-2"/>
          <w:rtl/>
        </w:rPr>
        <w:t xml:space="preserve"> </w:t>
      </w:r>
      <w:r w:rsidRPr="00CA000A">
        <w:rPr>
          <w:rStyle w:val="Chard"/>
          <w:rFonts w:hint="eastAsia"/>
          <w:spacing w:val="-2"/>
          <w:rtl/>
        </w:rPr>
        <w:t>وَ</w:t>
      </w:r>
      <w:r w:rsidRPr="00CA000A">
        <w:rPr>
          <w:rStyle w:val="Chard"/>
          <w:rFonts w:hint="cs"/>
          <w:spacing w:val="-2"/>
          <w:rtl/>
        </w:rPr>
        <w:t>ٱ</w:t>
      </w:r>
      <w:r w:rsidRPr="00CA000A">
        <w:rPr>
          <w:rStyle w:val="Chard"/>
          <w:rFonts w:hint="eastAsia"/>
          <w:spacing w:val="-2"/>
          <w:rtl/>
        </w:rPr>
        <w:t>لَّذِينَ</w:t>
      </w:r>
      <w:r w:rsidRPr="00CA000A">
        <w:rPr>
          <w:rStyle w:val="Chard"/>
          <w:spacing w:val="-2"/>
          <w:rtl/>
        </w:rPr>
        <w:t xml:space="preserve"> </w:t>
      </w:r>
      <w:r w:rsidRPr="00CA000A">
        <w:rPr>
          <w:rStyle w:val="Chard"/>
          <w:rFonts w:hint="eastAsia"/>
          <w:spacing w:val="-2"/>
          <w:rtl/>
        </w:rPr>
        <w:t>هُم</w:t>
      </w:r>
      <w:r w:rsidRPr="00CA000A">
        <w:rPr>
          <w:rStyle w:val="Chard"/>
          <w:spacing w:val="-2"/>
          <w:rtl/>
        </w:rPr>
        <w:t xml:space="preserve"> </w:t>
      </w:r>
      <w:r w:rsidRPr="00CA000A">
        <w:rPr>
          <w:rStyle w:val="Chard"/>
          <w:rFonts w:hint="eastAsia"/>
          <w:spacing w:val="-2"/>
          <w:rtl/>
        </w:rPr>
        <w:t>بِشَهَ</w:t>
      </w:r>
      <w:r w:rsidRPr="00CA000A">
        <w:rPr>
          <w:rStyle w:val="Chard"/>
          <w:rFonts w:hint="cs"/>
          <w:spacing w:val="-2"/>
          <w:rtl/>
        </w:rPr>
        <w:t>ٰ</w:t>
      </w:r>
      <w:r w:rsidRPr="00CA000A">
        <w:rPr>
          <w:rStyle w:val="Chard"/>
          <w:rFonts w:hint="eastAsia"/>
          <w:spacing w:val="-2"/>
          <w:rtl/>
        </w:rPr>
        <w:t>دَ</w:t>
      </w:r>
      <w:r w:rsidRPr="00CA000A">
        <w:rPr>
          <w:rStyle w:val="Chard"/>
          <w:rFonts w:hint="cs"/>
          <w:spacing w:val="-2"/>
          <w:rtl/>
        </w:rPr>
        <w:t>ٰ</w:t>
      </w:r>
      <w:r w:rsidRPr="00CA000A">
        <w:rPr>
          <w:rStyle w:val="Chard"/>
          <w:rFonts w:hint="eastAsia"/>
          <w:spacing w:val="-2"/>
          <w:rtl/>
        </w:rPr>
        <w:t>تِهِم</w:t>
      </w:r>
      <w:r w:rsidRPr="00CA000A">
        <w:rPr>
          <w:rStyle w:val="Chard"/>
          <w:rFonts w:hint="cs"/>
          <w:spacing w:val="-2"/>
          <w:rtl/>
        </w:rPr>
        <w:t>ۡ</w:t>
      </w:r>
      <w:r w:rsidRPr="00CA000A">
        <w:rPr>
          <w:rStyle w:val="Chard"/>
          <w:spacing w:val="-2"/>
          <w:rtl/>
        </w:rPr>
        <w:t xml:space="preserve"> </w:t>
      </w:r>
      <w:r w:rsidRPr="00CA000A">
        <w:rPr>
          <w:rStyle w:val="Chard"/>
          <w:rFonts w:hint="eastAsia"/>
          <w:spacing w:val="-2"/>
          <w:rtl/>
        </w:rPr>
        <w:t>قَا</w:t>
      </w:r>
      <w:r w:rsidRPr="00CA000A">
        <w:rPr>
          <w:rStyle w:val="Chard"/>
          <w:rFonts w:hint="cs"/>
          <w:spacing w:val="-2"/>
          <w:rtl/>
        </w:rPr>
        <w:t>ٓ</w:t>
      </w:r>
      <w:r w:rsidRPr="00CA000A">
        <w:rPr>
          <w:rStyle w:val="Chard"/>
          <w:rFonts w:hint="eastAsia"/>
          <w:spacing w:val="-2"/>
          <w:rtl/>
        </w:rPr>
        <w:t>ئِمُونَ</w:t>
      </w:r>
      <w:r w:rsidRPr="00CA000A">
        <w:rPr>
          <w:rStyle w:val="Chard"/>
          <w:spacing w:val="-2"/>
          <w:rtl/>
        </w:rPr>
        <w:t xml:space="preserve"> </w:t>
      </w:r>
      <w:r w:rsidRPr="00CA000A">
        <w:rPr>
          <w:rStyle w:val="Chard"/>
          <w:rFonts w:hint="cs"/>
          <w:spacing w:val="-2"/>
          <w:rtl/>
        </w:rPr>
        <w:t>٣٣</w:t>
      </w:r>
      <w:r w:rsidRPr="00CA000A">
        <w:rPr>
          <w:rStyle w:val="Chard"/>
          <w:spacing w:val="-2"/>
          <w:rtl/>
        </w:rPr>
        <w:t xml:space="preserve"> </w:t>
      </w:r>
      <w:r w:rsidRPr="00CA000A">
        <w:rPr>
          <w:rStyle w:val="Chard"/>
          <w:rFonts w:hint="eastAsia"/>
          <w:spacing w:val="-2"/>
          <w:rtl/>
        </w:rPr>
        <w:t>وَ</w:t>
      </w:r>
      <w:r w:rsidRPr="00CA000A">
        <w:rPr>
          <w:rStyle w:val="Chard"/>
          <w:rFonts w:hint="cs"/>
          <w:spacing w:val="-2"/>
          <w:rtl/>
        </w:rPr>
        <w:t>ٱ</w:t>
      </w:r>
      <w:r w:rsidRPr="00CA000A">
        <w:rPr>
          <w:rStyle w:val="Chard"/>
          <w:rFonts w:hint="eastAsia"/>
          <w:spacing w:val="-2"/>
          <w:rtl/>
        </w:rPr>
        <w:t>لَّذِينَ</w:t>
      </w:r>
      <w:r w:rsidRPr="00CA000A">
        <w:rPr>
          <w:rStyle w:val="Chard"/>
          <w:spacing w:val="-2"/>
          <w:rtl/>
        </w:rPr>
        <w:t xml:space="preserve"> </w:t>
      </w:r>
      <w:r w:rsidRPr="00CA000A">
        <w:rPr>
          <w:rStyle w:val="Chard"/>
          <w:rFonts w:hint="eastAsia"/>
          <w:spacing w:val="-2"/>
          <w:rtl/>
        </w:rPr>
        <w:t>هُم</w:t>
      </w:r>
      <w:r w:rsidRPr="00CA000A">
        <w:rPr>
          <w:rStyle w:val="Chard"/>
          <w:rFonts w:hint="cs"/>
          <w:spacing w:val="-2"/>
          <w:rtl/>
        </w:rPr>
        <w:t>ۡ</w:t>
      </w:r>
      <w:r w:rsidRPr="00CA000A">
        <w:rPr>
          <w:rStyle w:val="Chard"/>
          <w:spacing w:val="-2"/>
          <w:rtl/>
        </w:rPr>
        <w:t xml:space="preserve"> </w:t>
      </w:r>
      <w:r w:rsidRPr="00CA000A">
        <w:rPr>
          <w:rStyle w:val="Chard"/>
          <w:rFonts w:hint="eastAsia"/>
          <w:spacing w:val="-2"/>
          <w:rtl/>
        </w:rPr>
        <w:t>عَلَى</w:t>
      </w:r>
      <w:r w:rsidRPr="00CA000A">
        <w:rPr>
          <w:rStyle w:val="Chard"/>
          <w:rFonts w:hint="cs"/>
          <w:spacing w:val="-2"/>
          <w:rtl/>
        </w:rPr>
        <w:t>ٰ</w:t>
      </w:r>
      <w:r w:rsidRPr="00CA000A">
        <w:rPr>
          <w:rStyle w:val="Chard"/>
          <w:spacing w:val="-2"/>
          <w:rtl/>
        </w:rPr>
        <w:t xml:space="preserve"> </w:t>
      </w:r>
      <w:r w:rsidRPr="00CA000A">
        <w:rPr>
          <w:rStyle w:val="Chard"/>
          <w:rFonts w:hint="eastAsia"/>
          <w:spacing w:val="-2"/>
          <w:rtl/>
        </w:rPr>
        <w:t>صَلَاتِهِم</w:t>
      </w:r>
      <w:r w:rsidRPr="00CA000A">
        <w:rPr>
          <w:rStyle w:val="Chard"/>
          <w:rFonts w:hint="cs"/>
          <w:spacing w:val="-2"/>
          <w:rtl/>
        </w:rPr>
        <w:t>ۡ</w:t>
      </w:r>
      <w:r w:rsidRPr="00CA000A">
        <w:rPr>
          <w:rStyle w:val="Chard"/>
          <w:spacing w:val="-2"/>
          <w:rtl/>
        </w:rPr>
        <w:t xml:space="preserve"> </w:t>
      </w:r>
      <w:r w:rsidRPr="00CA000A">
        <w:rPr>
          <w:rStyle w:val="Chard"/>
          <w:rFonts w:hint="eastAsia"/>
          <w:spacing w:val="-2"/>
          <w:rtl/>
        </w:rPr>
        <w:t>يُحَافِظُونَ</w:t>
      </w:r>
      <w:r w:rsidRPr="00CA000A">
        <w:rPr>
          <w:rStyle w:val="Chard"/>
          <w:spacing w:val="-2"/>
          <w:rtl/>
        </w:rPr>
        <w:t xml:space="preserve"> </w:t>
      </w:r>
      <w:r w:rsidRPr="00CA000A">
        <w:rPr>
          <w:rStyle w:val="Chard"/>
          <w:rFonts w:hint="cs"/>
          <w:spacing w:val="-2"/>
          <w:rtl/>
        </w:rPr>
        <w:t>٣٤</w:t>
      </w:r>
      <w:r w:rsidRPr="00CA000A">
        <w:rPr>
          <w:rStyle w:val="Chard"/>
          <w:spacing w:val="-2"/>
          <w:rtl/>
        </w:rPr>
        <w:t xml:space="preserve"> </w:t>
      </w:r>
      <w:r w:rsidRPr="00CA000A">
        <w:rPr>
          <w:rStyle w:val="Chard"/>
          <w:rFonts w:hint="eastAsia"/>
          <w:spacing w:val="-2"/>
          <w:rtl/>
        </w:rPr>
        <w:t>أُوْلَ</w:t>
      </w:r>
      <w:r w:rsidRPr="00CA000A">
        <w:rPr>
          <w:rStyle w:val="Chard"/>
          <w:rFonts w:hint="cs"/>
          <w:spacing w:val="-2"/>
          <w:rtl/>
        </w:rPr>
        <w:t>ٰٓ</w:t>
      </w:r>
      <w:r w:rsidRPr="00CA000A">
        <w:rPr>
          <w:rStyle w:val="Chard"/>
          <w:rFonts w:hint="eastAsia"/>
          <w:spacing w:val="-2"/>
          <w:rtl/>
        </w:rPr>
        <w:t>ئِكَ</w:t>
      </w:r>
      <w:r w:rsidRPr="00CA000A">
        <w:rPr>
          <w:rStyle w:val="Chard"/>
          <w:spacing w:val="-2"/>
          <w:rtl/>
        </w:rPr>
        <w:t xml:space="preserve"> </w:t>
      </w:r>
      <w:r w:rsidRPr="00CA000A">
        <w:rPr>
          <w:rStyle w:val="Chard"/>
          <w:rFonts w:hint="eastAsia"/>
          <w:spacing w:val="-2"/>
          <w:rtl/>
        </w:rPr>
        <w:t>فِي</w:t>
      </w:r>
      <w:r w:rsidRPr="00CA000A">
        <w:rPr>
          <w:rStyle w:val="Chard"/>
          <w:spacing w:val="-2"/>
          <w:rtl/>
        </w:rPr>
        <w:t xml:space="preserve"> </w:t>
      </w:r>
      <w:r w:rsidRPr="00CA000A">
        <w:rPr>
          <w:rStyle w:val="Chard"/>
          <w:rFonts w:hint="eastAsia"/>
          <w:spacing w:val="-2"/>
          <w:rtl/>
        </w:rPr>
        <w:t>جَنَّ</w:t>
      </w:r>
      <w:r w:rsidRPr="00CA000A">
        <w:rPr>
          <w:rStyle w:val="Chard"/>
          <w:rFonts w:hint="cs"/>
          <w:spacing w:val="-2"/>
          <w:rtl/>
        </w:rPr>
        <w:t>ٰ</w:t>
      </w:r>
      <w:r w:rsidRPr="00CA000A">
        <w:rPr>
          <w:rStyle w:val="Chard"/>
          <w:rFonts w:hint="eastAsia"/>
          <w:spacing w:val="-2"/>
          <w:rtl/>
        </w:rPr>
        <w:t>ت</w:t>
      </w:r>
      <w:r w:rsidRPr="00CA000A">
        <w:rPr>
          <w:rStyle w:val="Chard"/>
          <w:rFonts w:hint="cs"/>
          <w:spacing w:val="-2"/>
          <w:rtl/>
        </w:rPr>
        <w:t>ٖ</w:t>
      </w:r>
      <w:r w:rsidRPr="00CA000A">
        <w:rPr>
          <w:rStyle w:val="Chard"/>
          <w:spacing w:val="-2"/>
          <w:rtl/>
        </w:rPr>
        <w:t xml:space="preserve"> </w:t>
      </w:r>
      <w:r w:rsidRPr="00CA000A">
        <w:rPr>
          <w:rStyle w:val="Chard"/>
          <w:rFonts w:hint="eastAsia"/>
          <w:spacing w:val="-2"/>
          <w:rtl/>
        </w:rPr>
        <w:t>مُّك</w:t>
      </w:r>
      <w:r w:rsidRPr="00CA000A">
        <w:rPr>
          <w:rStyle w:val="Chard"/>
          <w:rFonts w:hint="cs"/>
          <w:spacing w:val="-2"/>
          <w:rtl/>
        </w:rPr>
        <w:t>ۡ</w:t>
      </w:r>
      <w:r w:rsidRPr="00CA000A">
        <w:rPr>
          <w:rStyle w:val="Chard"/>
          <w:rFonts w:hint="eastAsia"/>
          <w:spacing w:val="-2"/>
          <w:rtl/>
        </w:rPr>
        <w:t>رَمُونَ</w:t>
      </w:r>
      <w:r w:rsidRPr="00CA000A">
        <w:rPr>
          <w:rStyle w:val="Chard"/>
          <w:spacing w:val="-2"/>
          <w:rtl/>
        </w:rPr>
        <w:t xml:space="preserve"> </w:t>
      </w:r>
      <w:r w:rsidRPr="00CA000A">
        <w:rPr>
          <w:rStyle w:val="Chard"/>
          <w:rFonts w:hint="cs"/>
          <w:spacing w:val="-2"/>
          <w:rtl/>
        </w:rPr>
        <w:t>٣٥</w:t>
      </w:r>
      <w:r w:rsidRPr="00CA000A">
        <w:rPr>
          <w:rFonts w:ascii="Traditional Arabic" w:hAnsi="Traditional Arabic" w:cs="Traditional Arabic"/>
          <w:spacing w:val="-2"/>
          <w:rtl/>
        </w:rPr>
        <w:t>﴾</w:t>
      </w:r>
      <w:r w:rsidRPr="00CA000A">
        <w:rPr>
          <w:rFonts w:hint="cs"/>
          <w:spacing w:val="-2"/>
          <w:rtl/>
        </w:rPr>
        <w:t xml:space="preserve"> </w:t>
      </w:r>
      <w:r w:rsidRPr="00CA000A">
        <w:rPr>
          <w:rStyle w:val="Char6"/>
          <w:rFonts w:hint="cs"/>
          <w:spacing w:val="-2"/>
          <w:rtl/>
        </w:rPr>
        <w:t>[المعارج: 19]</w:t>
      </w:r>
      <w:r w:rsidRPr="00CA000A">
        <w:rPr>
          <w:rFonts w:hint="cs"/>
          <w:spacing w:val="-2"/>
          <w:rtl/>
        </w:rPr>
        <w:t>.</w:t>
      </w:r>
    </w:p>
    <w:p w:rsidR="00D30CA0" w:rsidRDefault="00D30CA0" w:rsidP="00D30CA0">
      <w:pPr>
        <w:pStyle w:val="a9"/>
        <w:rPr>
          <w:rtl/>
        </w:rPr>
      </w:pPr>
      <w:r>
        <w:rPr>
          <w:rFonts w:hint="cs"/>
          <w:rtl/>
        </w:rPr>
        <w:t>ترجمه:</w:t>
      </w:r>
    </w:p>
    <w:p w:rsidR="00D30CA0" w:rsidRDefault="00D30CA0" w:rsidP="00D30CA0">
      <w:pPr>
        <w:pStyle w:val="a8"/>
        <w:rPr>
          <w:rtl/>
        </w:rPr>
      </w:pPr>
      <w:r>
        <w:rPr>
          <w:rFonts w:hint="cs"/>
          <w:rtl/>
        </w:rPr>
        <w:t xml:space="preserve">«همانا انسان بسیار ناشکیبا آفریده شده است (19) آن‌گاه که ضرری به او رسد بی‌تابی کند (20) و چون خوبی به او رسد بخیلی نماید (21) مگر نمازگزاران (22) همان کسانی که بر نمازشان پایندند (23) و کسانی که در اموال‌شان حقی معین است (24) برای درخواست کننده و بینوا (25) و کسانی که روز جزا را باور دارند (26) و کسانی که از عذاب پروردگارشان بیمناکند (27) (زیرا) بدون شک عذاب پروردگارشان ایمنی ناپذیر </w:t>
      </w:r>
      <w:r>
        <w:rPr>
          <w:rFonts w:hint="cs"/>
          <w:rtl/>
        </w:rPr>
        <w:lastRenderedPageBreak/>
        <w:t>است (28) و کسانی که شرمگاه خویش را نگاه دارندگانند (29) مگر از همسران خود یا کنیزان‌شان، پس همانا آنان (در این دو صورت) نکوهش ناپذیرند. (30) آنگاه هر</w:t>
      </w:r>
      <w:r w:rsidR="006900F9">
        <w:rPr>
          <w:rFonts w:hint="cs"/>
          <w:rtl/>
        </w:rPr>
        <w:t xml:space="preserve"> </w:t>
      </w:r>
      <w:r>
        <w:rPr>
          <w:rFonts w:hint="cs"/>
          <w:rtl/>
        </w:rPr>
        <w:t xml:space="preserve">کس که جز آن را بجوید پس آنان همان تجاوز کارانند (31) و کسانی که بر امانت‌ها و پیمان‌شان رعایت کنندگانند (32) و کسانی که به گواهی خویش پایبند هستند (33) و کسانی که بر نمازشان محافظت می‌کنند (34) آنان در بوستان‌هایی </w:t>
      </w:r>
      <w:r w:rsidR="006900F9">
        <w:rPr>
          <w:rFonts w:hint="cs"/>
          <w:rtl/>
        </w:rPr>
        <w:t>(</w:t>
      </w:r>
      <w:r>
        <w:rPr>
          <w:rFonts w:hint="cs"/>
          <w:rtl/>
        </w:rPr>
        <w:t>از بهشت</w:t>
      </w:r>
      <w:r w:rsidR="006900F9">
        <w:rPr>
          <w:rFonts w:hint="cs"/>
          <w:rtl/>
        </w:rPr>
        <w:t>)</w:t>
      </w:r>
      <w:r>
        <w:rPr>
          <w:rFonts w:hint="cs"/>
          <w:rtl/>
        </w:rPr>
        <w:t xml:space="preserve"> گرامی داشته شوند (35)».</w:t>
      </w:r>
    </w:p>
    <w:p w:rsidR="00D30CA0" w:rsidRDefault="00D30CA0" w:rsidP="00D30CA0">
      <w:pPr>
        <w:pStyle w:val="a9"/>
        <w:rPr>
          <w:rtl/>
        </w:rPr>
      </w:pPr>
      <w:r>
        <w:rPr>
          <w:rFonts w:hint="cs"/>
          <w:rtl/>
        </w:rPr>
        <w:t>توضیحات:</w:t>
      </w:r>
    </w:p>
    <w:p w:rsidR="00D30CA0" w:rsidRDefault="00D30CA0" w:rsidP="00A20D3A">
      <w:pPr>
        <w:pStyle w:val="a8"/>
        <w:rPr>
          <w:rtl/>
        </w:rPr>
      </w:pPr>
      <w:r>
        <w:rPr>
          <w:rFonts w:ascii="Traditional Arabic" w:hAnsi="Traditional Arabic" w:cs="Traditional Arabic"/>
          <w:rtl/>
        </w:rPr>
        <w:t>﴿</w:t>
      </w:r>
      <w:r w:rsidRPr="00B62F1C">
        <w:rPr>
          <w:rStyle w:val="Chard"/>
          <w:rFonts w:hint="eastAsia"/>
          <w:rtl/>
        </w:rPr>
        <w:t>هَلُوعًا</w:t>
      </w:r>
      <w:r>
        <w:rPr>
          <w:rFonts w:ascii="Traditional Arabic" w:hAnsi="Traditional Arabic" w:cs="Traditional Arabic"/>
          <w:rtl/>
        </w:rPr>
        <w:t>﴾</w:t>
      </w:r>
      <w:r>
        <w:rPr>
          <w:rFonts w:hint="cs"/>
          <w:rtl/>
        </w:rPr>
        <w:t xml:space="preserve"> (هلع): شدت حرص و بی‌تابی زیاد، در دو آیه‌ی بعد به تشریح این ویژگی می‌پردازد</w:t>
      </w:r>
      <w:r w:rsidRPr="00A52D69">
        <w:rPr>
          <w:rFonts w:hint="cs"/>
          <w:rtl/>
        </w:rPr>
        <w:t xml:space="preserve">. </w:t>
      </w:r>
      <w:r>
        <w:rPr>
          <w:rFonts w:ascii="Traditional Arabic" w:hAnsi="Traditional Arabic" w:cs="Traditional Arabic"/>
          <w:rtl/>
        </w:rPr>
        <w:t>﴿</w:t>
      </w:r>
      <w:r w:rsidRPr="00B62F1C">
        <w:rPr>
          <w:rStyle w:val="Chard"/>
          <w:rFonts w:hint="eastAsia"/>
          <w:rtl/>
        </w:rPr>
        <w:t>جَزُوع</w:t>
      </w:r>
      <w:r w:rsidRPr="00B62F1C">
        <w:rPr>
          <w:rStyle w:val="Chard"/>
          <w:rFonts w:hint="cs"/>
          <w:rtl/>
        </w:rPr>
        <w:t>ٗ</w:t>
      </w:r>
      <w:r w:rsidRPr="00B62F1C">
        <w:rPr>
          <w:rStyle w:val="Chard"/>
          <w:rFonts w:hint="eastAsia"/>
          <w:rtl/>
        </w:rPr>
        <w:t>ا</w:t>
      </w:r>
      <w:r>
        <w:rPr>
          <w:rFonts w:ascii="Traditional Arabic" w:hAnsi="Traditional Arabic" w:cs="Traditional Arabic"/>
          <w:rtl/>
        </w:rPr>
        <w:t>﴾</w:t>
      </w:r>
      <w:r>
        <w:rPr>
          <w:rFonts w:hint="cs"/>
          <w:rtl/>
        </w:rPr>
        <w:t xml:space="preserve">: زیاد جزع و فزع کننده، بی‌تاب و ناشکیب در مقابل سختی‌ها و ضررها. </w:t>
      </w:r>
      <w:r>
        <w:rPr>
          <w:rFonts w:ascii="Traditional Arabic" w:hAnsi="Traditional Arabic" w:cs="Traditional Arabic"/>
          <w:rtl/>
        </w:rPr>
        <w:t>﴿</w:t>
      </w:r>
      <w:r w:rsidRPr="00B62F1C">
        <w:rPr>
          <w:rStyle w:val="Chard"/>
          <w:rFonts w:hint="eastAsia"/>
          <w:rtl/>
        </w:rPr>
        <w:t>مَنُوعًا</w:t>
      </w:r>
      <w:r>
        <w:rPr>
          <w:rFonts w:ascii="Traditional Arabic" w:hAnsi="Traditional Arabic" w:cs="Traditional Arabic"/>
          <w:rtl/>
        </w:rPr>
        <w:t>﴾</w:t>
      </w:r>
      <w:r>
        <w:rPr>
          <w:rFonts w:hint="cs"/>
          <w:rtl/>
        </w:rPr>
        <w:t xml:space="preserve">: بسیار ممانعت کننده و بخیل، واژه‌ی </w:t>
      </w:r>
      <w:r w:rsidRPr="00A20D3A">
        <w:rPr>
          <w:rtl/>
        </w:rPr>
        <w:t>«</w:t>
      </w:r>
      <w:r>
        <w:rPr>
          <w:rFonts w:hint="cs"/>
          <w:rtl/>
        </w:rPr>
        <w:t>جَزوع و مَنوع</w:t>
      </w:r>
      <w:r w:rsidRPr="00A20D3A">
        <w:rPr>
          <w:rtl/>
        </w:rPr>
        <w:t>»</w:t>
      </w:r>
      <w:r>
        <w:rPr>
          <w:rFonts w:hint="cs"/>
          <w:rtl/>
        </w:rPr>
        <w:t xml:space="preserve"> از لحاظ إعرابی حال مقدره برای ضمیر مستتر در </w:t>
      </w:r>
      <w:r w:rsidRPr="00C25160">
        <w:rPr>
          <w:rFonts w:hint="cs"/>
          <w:rtl/>
        </w:rPr>
        <w:t>«</w:t>
      </w:r>
      <w:r>
        <w:rPr>
          <w:rFonts w:hint="cs"/>
          <w:rtl/>
        </w:rPr>
        <w:t>هَلوعاً</w:t>
      </w:r>
      <w:r w:rsidRPr="00C25160">
        <w:rPr>
          <w:rFonts w:hint="cs"/>
          <w:rtl/>
        </w:rPr>
        <w:t>»</w:t>
      </w:r>
      <w:r>
        <w:rPr>
          <w:rFonts w:hint="cs"/>
          <w:rtl/>
        </w:rPr>
        <w:t xml:space="preserve"> می‌باشند. </w:t>
      </w:r>
      <w:r>
        <w:rPr>
          <w:rFonts w:ascii="Traditional Arabic" w:hAnsi="Traditional Arabic" w:cs="Traditional Arabic"/>
          <w:rtl/>
        </w:rPr>
        <w:t>﴿</w:t>
      </w:r>
      <w:r w:rsidRPr="00B62F1C">
        <w:rPr>
          <w:rStyle w:val="Chard"/>
          <w:rFonts w:hint="eastAsia"/>
          <w:rtl/>
        </w:rPr>
        <w:t>إِلَّا</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مُصَلِّينَ</w:t>
      </w:r>
      <w:r>
        <w:rPr>
          <w:rFonts w:ascii="Traditional Arabic" w:hAnsi="Traditional Arabic" w:cs="Traditional Arabic"/>
          <w:rtl/>
        </w:rPr>
        <w:t>﴾</w:t>
      </w:r>
      <w:r>
        <w:rPr>
          <w:rFonts w:hint="cs"/>
          <w:rtl/>
        </w:rPr>
        <w:t>: مگر نمازگزارانی که خداوند</w:t>
      </w:r>
      <w:r w:rsidR="006F2FD0" w:rsidRPr="006F2FD0">
        <w:rPr>
          <w:rFonts w:hint="cs"/>
          <w:rtl/>
        </w:rPr>
        <w:t xml:space="preserve"> آن‌ها </w:t>
      </w:r>
      <w:r>
        <w:rPr>
          <w:rFonts w:hint="cs"/>
          <w:rtl/>
        </w:rPr>
        <w:t>را از صفات مذموم به دور داشته و توفیق هدایت و خوبی را به</w:t>
      </w:r>
      <w:r w:rsidR="006F2FD0" w:rsidRPr="006F2FD0">
        <w:rPr>
          <w:rFonts w:hint="cs"/>
          <w:rtl/>
        </w:rPr>
        <w:t xml:space="preserve"> آن‌ها </w:t>
      </w:r>
      <w:r>
        <w:rPr>
          <w:rFonts w:hint="cs"/>
          <w:rtl/>
        </w:rPr>
        <w:t xml:space="preserve">عنایت نموده است و دارای اوصافی حقیقی هستند که خداوند هشت مورد آن را در ادامه ذکر می‌نماید. </w:t>
      </w:r>
      <w:r>
        <w:rPr>
          <w:rFonts w:ascii="Traditional Arabic" w:hAnsi="Traditional Arabic" w:cs="Traditional Arabic"/>
          <w:rtl/>
        </w:rPr>
        <w:t>﴿</w:t>
      </w:r>
      <w:r w:rsidRPr="00B62F1C">
        <w:rPr>
          <w:rStyle w:val="Chard"/>
          <w:rFonts w:hint="eastAsia"/>
          <w:rtl/>
        </w:rPr>
        <w:t>دَا</w:t>
      </w:r>
      <w:r w:rsidRPr="00B62F1C">
        <w:rPr>
          <w:rStyle w:val="Chard"/>
          <w:rFonts w:hint="cs"/>
          <w:rtl/>
        </w:rPr>
        <w:t>ٓ</w:t>
      </w:r>
      <w:r w:rsidRPr="00B62F1C">
        <w:rPr>
          <w:rStyle w:val="Chard"/>
          <w:rFonts w:hint="eastAsia"/>
          <w:rtl/>
        </w:rPr>
        <w:t>ئِمُونَ</w:t>
      </w:r>
      <w:r>
        <w:rPr>
          <w:rFonts w:ascii="Traditional Arabic" w:hAnsi="Traditional Arabic" w:cs="Traditional Arabic"/>
          <w:rtl/>
        </w:rPr>
        <w:t>﴾</w:t>
      </w:r>
      <w:r>
        <w:rPr>
          <w:rFonts w:hint="cs"/>
          <w:rtl/>
        </w:rPr>
        <w:t xml:space="preserve">: مداومت دارند، یعنی بر أدای نماز در وقت خود پایبند هستند و هیچ گاه آن را به تعویق نمی‌اندازند. </w:t>
      </w:r>
      <w:r>
        <w:rPr>
          <w:rFonts w:ascii="Traditional Arabic" w:hAnsi="Traditional Arabic" w:cs="Traditional Arabic"/>
          <w:rtl/>
        </w:rPr>
        <w:t>﴿</w:t>
      </w:r>
      <w:r w:rsidRPr="00B62F1C">
        <w:rPr>
          <w:rStyle w:val="Chard"/>
          <w:rFonts w:hint="eastAsia"/>
          <w:rtl/>
        </w:rPr>
        <w:t>حَقّ</w:t>
      </w:r>
      <w:r w:rsidRPr="00B62F1C">
        <w:rPr>
          <w:rStyle w:val="Chard"/>
          <w:rFonts w:hint="cs"/>
          <w:rtl/>
        </w:rPr>
        <w:t>ٞ</w:t>
      </w:r>
      <w:r w:rsidRPr="00B62F1C">
        <w:rPr>
          <w:rStyle w:val="Chard"/>
          <w:rtl/>
        </w:rPr>
        <w:t xml:space="preserve"> </w:t>
      </w:r>
      <w:r w:rsidRPr="00B62F1C">
        <w:rPr>
          <w:rStyle w:val="Chard"/>
          <w:rFonts w:hint="eastAsia"/>
          <w:rtl/>
        </w:rPr>
        <w:t>مَّع</w:t>
      </w:r>
      <w:r w:rsidRPr="00B62F1C">
        <w:rPr>
          <w:rStyle w:val="Chard"/>
          <w:rFonts w:hint="cs"/>
          <w:rtl/>
        </w:rPr>
        <w:t>ۡ</w:t>
      </w:r>
      <w:r w:rsidRPr="00B62F1C">
        <w:rPr>
          <w:rStyle w:val="Chard"/>
          <w:rFonts w:hint="eastAsia"/>
          <w:rtl/>
        </w:rPr>
        <w:t>لُوم</w:t>
      </w:r>
      <w:r w:rsidRPr="00B62F1C">
        <w:rPr>
          <w:rStyle w:val="Chard"/>
          <w:rFonts w:hint="cs"/>
          <w:rtl/>
        </w:rPr>
        <w:t>ٞ</w:t>
      </w:r>
      <w:r>
        <w:rPr>
          <w:rFonts w:ascii="Traditional Arabic" w:hAnsi="Traditional Arabic" w:cs="Traditional Arabic"/>
          <w:rtl/>
        </w:rPr>
        <w:t>﴾</w:t>
      </w:r>
      <w:r>
        <w:rPr>
          <w:rFonts w:hint="cs"/>
          <w:rtl/>
        </w:rPr>
        <w:t xml:space="preserve">: نصیب و حق معین و مشخصی که می‌تواند شامل زکات باشد، چون مقدار آن معلوم و مقدّر است و یا طبق رأی بعضی مفسرین، هر صدقه و خیراتی غیر از زکات را شامل شود، زیرا در این آیه مراد حقوقی است که شخص آن را بر مال خویش واجب نموده است، از این رو دارای ارزشی فوق العاده است اما زکات، حق تعیین شده از جانب خداوند است که أدای آن بر هر ثروتمندی واجب است. </w:t>
      </w:r>
      <w:r>
        <w:rPr>
          <w:rFonts w:ascii="Traditional Arabic" w:hAnsi="Traditional Arabic" w:cs="Traditional Arabic"/>
          <w:rtl/>
        </w:rPr>
        <w:t>﴿</w:t>
      </w:r>
      <w:r w:rsidRPr="00B62F1C">
        <w:rPr>
          <w:rStyle w:val="Chard"/>
          <w:rFonts w:hint="eastAsia"/>
          <w:rtl/>
        </w:rPr>
        <w:t>سَا</w:t>
      </w:r>
      <w:r w:rsidRPr="00B62F1C">
        <w:rPr>
          <w:rStyle w:val="Chard"/>
          <w:rFonts w:hint="cs"/>
          <w:rtl/>
        </w:rPr>
        <w:t>ٓ</w:t>
      </w:r>
      <w:r w:rsidRPr="00B62F1C">
        <w:rPr>
          <w:rStyle w:val="Chard"/>
          <w:rFonts w:hint="eastAsia"/>
          <w:rtl/>
        </w:rPr>
        <w:t>ئِلِ</w:t>
      </w:r>
      <w:r>
        <w:rPr>
          <w:rFonts w:ascii="Traditional Arabic" w:hAnsi="Traditional Arabic" w:cs="Traditional Arabic"/>
          <w:rtl/>
        </w:rPr>
        <w:t>﴾</w:t>
      </w:r>
      <w:r>
        <w:rPr>
          <w:rFonts w:hint="cs"/>
          <w:rtl/>
        </w:rPr>
        <w:t xml:space="preserve">: نیازمندی که شخصاً درخواست کمک می‌کند. </w:t>
      </w:r>
      <w:r>
        <w:rPr>
          <w:rFonts w:ascii="Traditional Arabic" w:hAnsi="Traditional Arabic" w:cs="Traditional Arabic"/>
          <w:rtl/>
        </w:rPr>
        <w:t>﴿</w:t>
      </w:r>
      <w:r w:rsidRPr="00B62F1C">
        <w:rPr>
          <w:rStyle w:val="Chard"/>
          <w:rFonts w:hint="eastAsia"/>
          <w:rtl/>
        </w:rPr>
        <w:t>مَح</w:t>
      </w:r>
      <w:r w:rsidRPr="00B62F1C">
        <w:rPr>
          <w:rStyle w:val="Chard"/>
          <w:rFonts w:hint="cs"/>
          <w:rtl/>
        </w:rPr>
        <w:t>ۡ</w:t>
      </w:r>
      <w:r w:rsidRPr="00B62F1C">
        <w:rPr>
          <w:rStyle w:val="Chard"/>
          <w:rFonts w:hint="eastAsia"/>
          <w:rtl/>
        </w:rPr>
        <w:t>رُومِ</w:t>
      </w:r>
      <w:r>
        <w:rPr>
          <w:rFonts w:ascii="Traditional Arabic" w:hAnsi="Traditional Arabic" w:cs="Traditional Arabic"/>
          <w:rtl/>
        </w:rPr>
        <w:t>﴾</w:t>
      </w:r>
      <w:r>
        <w:rPr>
          <w:rFonts w:hint="cs"/>
          <w:rtl/>
        </w:rPr>
        <w:t xml:space="preserve">: نیازمندی که به سبب حیا و عزت نفس، از درخواست کمک خودداری می‌کند و باید او را شناسایی و به او کمک کرد. </w:t>
      </w:r>
      <w:r>
        <w:rPr>
          <w:rFonts w:ascii="Traditional Arabic" w:hAnsi="Traditional Arabic" w:cs="Traditional Arabic"/>
          <w:rtl/>
        </w:rPr>
        <w:t>﴿</w:t>
      </w:r>
      <w:r w:rsidRPr="00B62F1C">
        <w:rPr>
          <w:rStyle w:val="Chard"/>
          <w:rFonts w:hint="eastAsia"/>
          <w:rtl/>
        </w:rPr>
        <w:t>يُصَدِّقُونَ</w:t>
      </w:r>
      <w:r>
        <w:rPr>
          <w:rFonts w:ascii="Traditional Arabic" w:hAnsi="Traditional Arabic" w:cs="Traditional Arabic"/>
          <w:rtl/>
        </w:rPr>
        <w:t>﴾</w:t>
      </w:r>
      <w:r>
        <w:rPr>
          <w:rFonts w:hint="cs"/>
          <w:rtl/>
        </w:rPr>
        <w:t xml:space="preserve">: باور، یقین و ایمان دارند و در عمل نیز با عبادات خویش آن را ثابت کرده‌اند. </w:t>
      </w:r>
      <w:r>
        <w:rPr>
          <w:rFonts w:ascii="Traditional Arabic" w:hAnsi="Traditional Arabic" w:cs="Traditional Arabic"/>
          <w:rtl/>
        </w:rPr>
        <w:t>﴿</w:t>
      </w:r>
      <w:r w:rsidRPr="00B62F1C">
        <w:rPr>
          <w:rStyle w:val="Chard"/>
          <w:rFonts w:hint="eastAsia"/>
          <w:rtl/>
        </w:rPr>
        <w:t>يَو</w:t>
      </w:r>
      <w:r w:rsidRPr="00B62F1C">
        <w:rPr>
          <w:rStyle w:val="Chard"/>
          <w:rFonts w:hint="cs"/>
          <w:rtl/>
        </w:rPr>
        <w:t>ۡ</w:t>
      </w:r>
      <w:r w:rsidRPr="00B62F1C">
        <w:rPr>
          <w:rStyle w:val="Chard"/>
          <w:rFonts w:hint="eastAsia"/>
          <w:rtl/>
        </w:rPr>
        <w:t>مِ</w:t>
      </w:r>
      <w:r w:rsidRPr="00B62F1C">
        <w:rPr>
          <w:rStyle w:val="Chard"/>
          <w:rtl/>
        </w:rPr>
        <w:t xml:space="preserve"> </w:t>
      </w:r>
      <w:r w:rsidRPr="00B62F1C">
        <w:rPr>
          <w:rStyle w:val="Chard"/>
          <w:rFonts w:hint="cs"/>
          <w:rtl/>
        </w:rPr>
        <w:t>ٱ</w:t>
      </w:r>
      <w:r w:rsidRPr="00B62F1C">
        <w:rPr>
          <w:rStyle w:val="Chard"/>
          <w:rFonts w:hint="eastAsia"/>
          <w:rtl/>
        </w:rPr>
        <w:t>لدِّينِ</w:t>
      </w:r>
      <w:r>
        <w:rPr>
          <w:rFonts w:ascii="Traditional Arabic" w:hAnsi="Traditional Arabic" w:cs="Traditional Arabic"/>
          <w:rtl/>
        </w:rPr>
        <w:t>﴾</w:t>
      </w:r>
      <w:r>
        <w:rPr>
          <w:rFonts w:hint="cs"/>
          <w:rtl/>
        </w:rPr>
        <w:t xml:space="preserve">: روز جزا، معاد. </w:t>
      </w:r>
      <w:r>
        <w:rPr>
          <w:rFonts w:ascii="Traditional Arabic" w:hAnsi="Traditional Arabic" w:cs="Traditional Arabic"/>
          <w:rtl/>
        </w:rPr>
        <w:t>﴿</w:t>
      </w:r>
      <w:r w:rsidRPr="00B62F1C">
        <w:rPr>
          <w:rStyle w:val="Chard"/>
          <w:rFonts w:hint="eastAsia"/>
          <w:rtl/>
        </w:rPr>
        <w:t>مُّش</w:t>
      </w:r>
      <w:r w:rsidRPr="00B62F1C">
        <w:rPr>
          <w:rStyle w:val="Chard"/>
          <w:rFonts w:hint="cs"/>
          <w:rtl/>
        </w:rPr>
        <w:t>ۡ</w:t>
      </w:r>
      <w:r w:rsidRPr="00B62F1C">
        <w:rPr>
          <w:rStyle w:val="Chard"/>
          <w:rFonts w:hint="eastAsia"/>
          <w:rtl/>
        </w:rPr>
        <w:t>فِقُونَ</w:t>
      </w:r>
      <w:r>
        <w:rPr>
          <w:rFonts w:ascii="Traditional Arabic" w:hAnsi="Traditional Arabic" w:cs="Traditional Arabic"/>
          <w:rtl/>
        </w:rPr>
        <w:t>﴾</w:t>
      </w:r>
      <w:r>
        <w:rPr>
          <w:rFonts w:hint="cs"/>
          <w:rtl/>
        </w:rPr>
        <w:t xml:space="preserve"> (أشْفَقَ): از عذاب پروردگارشان ترسان و بیمناک هستند، این ترس به خاطر ناچیز پنداشتن عبادات‌شان است. </w:t>
      </w:r>
      <w:r>
        <w:rPr>
          <w:rFonts w:ascii="Traditional Arabic" w:hAnsi="Traditional Arabic" w:cs="Traditional Arabic"/>
          <w:rtl/>
        </w:rPr>
        <w:t>﴿</w:t>
      </w:r>
      <w:r w:rsidRPr="00B62F1C">
        <w:rPr>
          <w:rStyle w:val="Chard"/>
          <w:rFonts w:hint="eastAsia"/>
          <w:rtl/>
        </w:rPr>
        <w:t>غَي</w:t>
      </w:r>
      <w:r w:rsidRPr="00B62F1C">
        <w:rPr>
          <w:rStyle w:val="Chard"/>
          <w:rFonts w:hint="cs"/>
          <w:rtl/>
        </w:rPr>
        <w:t>ۡ</w:t>
      </w:r>
      <w:r w:rsidRPr="00B62F1C">
        <w:rPr>
          <w:rStyle w:val="Chard"/>
          <w:rFonts w:hint="eastAsia"/>
          <w:rtl/>
        </w:rPr>
        <w:t>رُ</w:t>
      </w:r>
      <w:r w:rsidRPr="00B62F1C">
        <w:rPr>
          <w:rStyle w:val="Chard"/>
          <w:rtl/>
        </w:rPr>
        <w:t xml:space="preserve"> </w:t>
      </w:r>
      <w:r w:rsidRPr="00B62F1C">
        <w:rPr>
          <w:rStyle w:val="Chard"/>
          <w:rFonts w:hint="eastAsia"/>
          <w:rtl/>
        </w:rPr>
        <w:t>مَأ</w:t>
      </w:r>
      <w:r w:rsidRPr="00B62F1C">
        <w:rPr>
          <w:rStyle w:val="Chard"/>
          <w:rFonts w:hint="cs"/>
          <w:rtl/>
        </w:rPr>
        <w:t>ۡ</w:t>
      </w:r>
      <w:r w:rsidRPr="00B62F1C">
        <w:rPr>
          <w:rStyle w:val="Chard"/>
          <w:rFonts w:hint="eastAsia"/>
          <w:rtl/>
        </w:rPr>
        <w:t>مُون</w:t>
      </w:r>
      <w:r w:rsidRPr="00B62F1C">
        <w:rPr>
          <w:rStyle w:val="Chard"/>
          <w:rFonts w:hint="cs"/>
          <w:rtl/>
        </w:rPr>
        <w:t>ٖ</w:t>
      </w:r>
      <w:r>
        <w:rPr>
          <w:rFonts w:ascii="Traditional Arabic" w:hAnsi="Traditional Arabic" w:cs="Traditional Arabic"/>
          <w:rtl/>
        </w:rPr>
        <w:t>﴾</w:t>
      </w:r>
      <w:r>
        <w:rPr>
          <w:rFonts w:hint="cs"/>
          <w:rtl/>
        </w:rPr>
        <w:t>: ناأمن، زیرا</w:t>
      </w:r>
      <w:r w:rsidR="004D12AB" w:rsidRPr="004D12AB">
        <w:rPr>
          <w:rFonts w:hint="cs"/>
          <w:rtl/>
        </w:rPr>
        <w:t xml:space="preserve"> هیچ کس </w:t>
      </w:r>
      <w:r>
        <w:rPr>
          <w:rFonts w:hint="cs"/>
          <w:rtl/>
        </w:rPr>
        <w:t xml:space="preserve">از عذاب خداوند مصونیت و ایمنی ندارد مگر آن که به سبب عباداتش، خداوند به او ایمنی </w:t>
      </w:r>
      <w:r>
        <w:rPr>
          <w:rFonts w:hint="cs"/>
          <w:rtl/>
        </w:rPr>
        <w:lastRenderedPageBreak/>
        <w:t xml:space="preserve">داده باشد حال آن‌که در هنگام وقوع عذاب، هیچ نیرویی توان مقابله و دفع آن را ندارد. </w:t>
      </w:r>
      <w:r>
        <w:rPr>
          <w:rFonts w:ascii="Traditional Arabic" w:hAnsi="Traditional Arabic" w:cs="Traditional Arabic"/>
          <w:rtl/>
        </w:rPr>
        <w:t>﴿</w:t>
      </w:r>
      <w:r w:rsidRPr="00B62F1C">
        <w:rPr>
          <w:rStyle w:val="Chard"/>
          <w:rFonts w:hint="eastAsia"/>
          <w:rtl/>
        </w:rPr>
        <w:t>فُرُوجِ</w:t>
      </w:r>
      <w:r>
        <w:rPr>
          <w:rFonts w:ascii="Traditional Arabic" w:hAnsi="Traditional Arabic" w:cs="Traditional Arabic"/>
          <w:rtl/>
        </w:rPr>
        <w:t>﴾</w:t>
      </w:r>
      <w:r>
        <w:rPr>
          <w:rFonts w:hint="cs"/>
          <w:rtl/>
        </w:rPr>
        <w:t xml:space="preserve"> ج فرج: شرمگاه، و در این جا مقصود حفظ عفت و پاکدامنی است. </w:t>
      </w:r>
      <w:r>
        <w:rPr>
          <w:rFonts w:ascii="Traditional Arabic" w:hAnsi="Traditional Arabic" w:cs="Traditional Arabic"/>
          <w:rtl/>
        </w:rPr>
        <w:t>﴿</w:t>
      </w:r>
      <w:r w:rsidRPr="00B62F1C">
        <w:rPr>
          <w:rStyle w:val="Chard"/>
          <w:rFonts w:hint="eastAsia"/>
          <w:rtl/>
        </w:rPr>
        <w:t>حَ</w:t>
      </w:r>
      <w:r w:rsidRPr="00B62F1C">
        <w:rPr>
          <w:rStyle w:val="Chard"/>
          <w:rFonts w:hint="cs"/>
          <w:rtl/>
        </w:rPr>
        <w:t>ٰ</w:t>
      </w:r>
      <w:r w:rsidRPr="00B62F1C">
        <w:rPr>
          <w:rStyle w:val="Chard"/>
          <w:rFonts w:hint="eastAsia"/>
          <w:rtl/>
        </w:rPr>
        <w:t>فِظُونَ</w:t>
      </w:r>
      <w:r>
        <w:rPr>
          <w:rFonts w:ascii="Traditional Arabic" w:hAnsi="Traditional Arabic" w:cs="Traditional Arabic"/>
          <w:rtl/>
        </w:rPr>
        <w:t>﴾</w:t>
      </w:r>
      <w:r>
        <w:rPr>
          <w:rFonts w:hint="cs"/>
          <w:rtl/>
        </w:rPr>
        <w:t xml:space="preserve">: حفاظت کنندگانند، یعنی جلو شهوت خود را می‌گیرند و مسائل جنسی و عفت خویش را به حراج نمی‌گذارند. </w:t>
      </w:r>
      <w:r>
        <w:rPr>
          <w:rFonts w:ascii="Traditional Arabic" w:hAnsi="Traditional Arabic" w:cs="Traditional Arabic"/>
          <w:rtl/>
        </w:rPr>
        <w:t>﴿</w:t>
      </w:r>
      <w:r w:rsidRPr="00B62F1C">
        <w:rPr>
          <w:rStyle w:val="Chard"/>
          <w:rFonts w:hint="eastAsia"/>
          <w:rtl/>
        </w:rPr>
        <w:t>أَز</w:t>
      </w:r>
      <w:r w:rsidRPr="00B62F1C">
        <w:rPr>
          <w:rStyle w:val="Chard"/>
          <w:rFonts w:hint="cs"/>
          <w:rtl/>
        </w:rPr>
        <w:t>ۡ</w:t>
      </w:r>
      <w:r w:rsidRPr="00B62F1C">
        <w:rPr>
          <w:rStyle w:val="Chard"/>
          <w:rFonts w:hint="eastAsia"/>
          <w:rtl/>
        </w:rPr>
        <w:t>وَ</w:t>
      </w:r>
      <w:r w:rsidRPr="00B62F1C">
        <w:rPr>
          <w:rStyle w:val="Chard"/>
          <w:rFonts w:hint="cs"/>
          <w:rtl/>
        </w:rPr>
        <w:t>ٰ</w:t>
      </w:r>
      <w:r w:rsidRPr="00B62F1C">
        <w:rPr>
          <w:rStyle w:val="Chard"/>
          <w:rFonts w:hint="eastAsia"/>
          <w:rtl/>
        </w:rPr>
        <w:t>جِهِم</w:t>
      </w:r>
      <w:r w:rsidRPr="00B62F1C">
        <w:rPr>
          <w:rStyle w:val="Chard"/>
          <w:rFonts w:hint="cs"/>
          <w:rtl/>
        </w:rPr>
        <w:t>ۡ</w:t>
      </w:r>
      <w:r>
        <w:rPr>
          <w:rFonts w:ascii="Traditional Arabic" w:hAnsi="Traditional Arabic" w:cs="Traditional Arabic"/>
          <w:rtl/>
        </w:rPr>
        <w:t>﴾</w:t>
      </w:r>
      <w:r>
        <w:rPr>
          <w:rFonts w:hint="cs"/>
          <w:rtl/>
        </w:rPr>
        <w:t xml:space="preserve">: همسران شرعی و دائمی خویش. </w:t>
      </w:r>
      <w:r>
        <w:rPr>
          <w:rFonts w:ascii="Traditional Arabic" w:hAnsi="Traditional Arabic" w:cs="Traditional Arabic"/>
          <w:rtl/>
        </w:rPr>
        <w:t>﴿</w:t>
      </w:r>
      <w:r w:rsidRPr="00B62F1C">
        <w:rPr>
          <w:rStyle w:val="Chard"/>
          <w:rFonts w:hint="eastAsia"/>
          <w:rtl/>
        </w:rPr>
        <w:t>مَا</w:t>
      </w:r>
      <w:r w:rsidRPr="00B62F1C">
        <w:rPr>
          <w:rStyle w:val="Chard"/>
          <w:rtl/>
        </w:rPr>
        <w:t xml:space="preserve"> </w:t>
      </w:r>
      <w:r w:rsidRPr="00B62F1C">
        <w:rPr>
          <w:rStyle w:val="Chard"/>
          <w:rFonts w:hint="eastAsia"/>
          <w:rtl/>
        </w:rPr>
        <w:t>مَلَكَت</w:t>
      </w:r>
      <w:r w:rsidRPr="00B62F1C">
        <w:rPr>
          <w:rStyle w:val="Chard"/>
          <w:rFonts w:hint="cs"/>
          <w:rtl/>
        </w:rPr>
        <w:t>ۡ</w:t>
      </w:r>
      <w:r w:rsidRPr="00B62F1C">
        <w:rPr>
          <w:rStyle w:val="Chard"/>
          <w:rtl/>
        </w:rPr>
        <w:t xml:space="preserve"> </w:t>
      </w:r>
      <w:r w:rsidRPr="00B62F1C">
        <w:rPr>
          <w:rStyle w:val="Chard"/>
          <w:rFonts w:hint="eastAsia"/>
          <w:rtl/>
        </w:rPr>
        <w:t>أَي</w:t>
      </w:r>
      <w:r w:rsidRPr="00B62F1C">
        <w:rPr>
          <w:rStyle w:val="Chard"/>
          <w:rFonts w:hint="cs"/>
          <w:rtl/>
        </w:rPr>
        <w:t>ۡ</w:t>
      </w:r>
      <w:r w:rsidRPr="00B62F1C">
        <w:rPr>
          <w:rStyle w:val="Chard"/>
          <w:rFonts w:hint="eastAsia"/>
          <w:rtl/>
        </w:rPr>
        <w:t>مَ</w:t>
      </w:r>
      <w:r w:rsidRPr="00B62F1C">
        <w:rPr>
          <w:rStyle w:val="Chard"/>
          <w:rFonts w:hint="cs"/>
          <w:rtl/>
        </w:rPr>
        <w:t>ٰ</w:t>
      </w:r>
      <w:r w:rsidRPr="00B62F1C">
        <w:rPr>
          <w:rStyle w:val="Chard"/>
          <w:rFonts w:hint="eastAsia"/>
          <w:rtl/>
        </w:rPr>
        <w:t>نُهُم</w:t>
      </w:r>
      <w:r w:rsidRPr="00B62F1C">
        <w:rPr>
          <w:rStyle w:val="Chard"/>
          <w:rFonts w:hint="cs"/>
          <w:rtl/>
        </w:rPr>
        <w:t>ۡ</w:t>
      </w:r>
      <w:r>
        <w:rPr>
          <w:rFonts w:ascii="Traditional Arabic" w:hAnsi="Traditional Arabic" w:cs="Traditional Arabic"/>
          <w:rtl/>
        </w:rPr>
        <w:t>﴾</w:t>
      </w:r>
      <w:r>
        <w:rPr>
          <w:rFonts w:hint="cs"/>
          <w:rtl/>
        </w:rPr>
        <w:t>: آنچه دستان راست</w:t>
      </w:r>
      <w:r w:rsidR="006F2FD0" w:rsidRPr="006F2FD0">
        <w:rPr>
          <w:rFonts w:hint="cs"/>
          <w:rtl/>
        </w:rPr>
        <w:t xml:space="preserve"> آن‌ها </w:t>
      </w:r>
      <w:r>
        <w:rPr>
          <w:rFonts w:hint="cs"/>
          <w:rtl/>
        </w:rPr>
        <w:t>مالک آن است. اصطلاحاً یعنی کنیزانی که تحت ملکیت</w:t>
      </w:r>
      <w:r w:rsidR="006F2FD0" w:rsidRPr="006F2FD0">
        <w:rPr>
          <w:rFonts w:hint="cs"/>
          <w:rtl/>
        </w:rPr>
        <w:t xml:space="preserve"> آن‌ها </w:t>
      </w:r>
      <w:r>
        <w:rPr>
          <w:rFonts w:hint="cs"/>
          <w:rtl/>
        </w:rPr>
        <w:t>بوده و شرعاً حق همبستری با</w:t>
      </w:r>
      <w:r w:rsidR="006F2FD0" w:rsidRPr="006F2FD0">
        <w:rPr>
          <w:rFonts w:hint="cs"/>
          <w:rtl/>
        </w:rPr>
        <w:t xml:space="preserve"> آن‌ها </w:t>
      </w:r>
      <w:r>
        <w:rPr>
          <w:rFonts w:hint="cs"/>
          <w:rtl/>
        </w:rPr>
        <w:t xml:space="preserve">را دارند. </w:t>
      </w:r>
      <w:r>
        <w:rPr>
          <w:rFonts w:ascii="Traditional Arabic" w:hAnsi="Traditional Arabic" w:cs="Traditional Arabic"/>
          <w:rtl/>
        </w:rPr>
        <w:t>﴿</w:t>
      </w:r>
      <w:r w:rsidRPr="00B62F1C">
        <w:rPr>
          <w:rStyle w:val="Chard"/>
          <w:rFonts w:hint="eastAsia"/>
          <w:rtl/>
        </w:rPr>
        <w:t>غَي</w:t>
      </w:r>
      <w:r w:rsidRPr="00B62F1C">
        <w:rPr>
          <w:rStyle w:val="Chard"/>
          <w:rFonts w:hint="cs"/>
          <w:rtl/>
        </w:rPr>
        <w:t>ۡ</w:t>
      </w:r>
      <w:r w:rsidRPr="00B62F1C">
        <w:rPr>
          <w:rStyle w:val="Chard"/>
          <w:rFonts w:hint="eastAsia"/>
          <w:rtl/>
        </w:rPr>
        <w:t>رُ</w:t>
      </w:r>
      <w:r w:rsidRPr="00B62F1C">
        <w:rPr>
          <w:rStyle w:val="Chard"/>
          <w:rtl/>
        </w:rPr>
        <w:t xml:space="preserve"> </w:t>
      </w:r>
      <w:r w:rsidRPr="00B62F1C">
        <w:rPr>
          <w:rStyle w:val="Chard"/>
          <w:rFonts w:hint="eastAsia"/>
          <w:rtl/>
        </w:rPr>
        <w:t>مَلُومِينَ</w:t>
      </w:r>
      <w:r>
        <w:rPr>
          <w:rFonts w:ascii="Traditional Arabic" w:hAnsi="Traditional Arabic" w:cs="Traditional Arabic"/>
          <w:rtl/>
        </w:rPr>
        <w:t>﴾</w:t>
      </w:r>
      <w:r>
        <w:rPr>
          <w:rFonts w:hint="cs"/>
          <w:rtl/>
        </w:rPr>
        <w:t xml:space="preserve">: ملامت و نکوهش نمی‌شوند در صورتی که مسائل جنسی خود را تنها با همسران شرعی و کنیزان خویش مطرح کنند. </w:t>
      </w:r>
      <w:r>
        <w:rPr>
          <w:rFonts w:ascii="Traditional Arabic" w:hAnsi="Traditional Arabic" w:cs="Traditional Arabic"/>
          <w:rtl/>
        </w:rPr>
        <w:t>﴿</w:t>
      </w:r>
      <w:r w:rsidRPr="00B62F1C">
        <w:rPr>
          <w:rStyle w:val="Chard"/>
          <w:rFonts w:hint="cs"/>
          <w:rtl/>
        </w:rPr>
        <w:t>ٱ</w:t>
      </w:r>
      <w:r w:rsidRPr="00B62F1C">
        <w:rPr>
          <w:rStyle w:val="Chard"/>
          <w:rFonts w:hint="eastAsia"/>
          <w:rtl/>
        </w:rPr>
        <w:t>ب</w:t>
      </w:r>
      <w:r w:rsidRPr="00B62F1C">
        <w:rPr>
          <w:rStyle w:val="Chard"/>
          <w:rFonts w:hint="cs"/>
          <w:rtl/>
        </w:rPr>
        <w:t>ۡ</w:t>
      </w:r>
      <w:r w:rsidRPr="00B62F1C">
        <w:rPr>
          <w:rStyle w:val="Chard"/>
          <w:rFonts w:hint="eastAsia"/>
          <w:rtl/>
        </w:rPr>
        <w:t>تَغَى</w:t>
      </w:r>
      <w:r w:rsidRPr="00B62F1C">
        <w:rPr>
          <w:rStyle w:val="Chard"/>
          <w:rFonts w:hint="cs"/>
          <w:rtl/>
        </w:rPr>
        <w:t>ٰ</w:t>
      </w:r>
      <w:r>
        <w:rPr>
          <w:rFonts w:ascii="Traditional Arabic" w:hAnsi="Traditional Arabic" w:cs="Traditional Arabic"/>
          <w:rtl/>
        </w:rPr>
        <w:t>﴾</w:t>
      </w:r>
      <w:r>
        <w:rPr>
          <w:rFonts w:hint="cs"/>
          <w:rtl/>
        </w:rPr>
        <w:t xml:space="preserve"> (بَغَی): طلب کند. </w:t>
      </w:r>
      <w:r>
        <w:rPr>
          <w:rFonts w:ascii="Traditional Arabic" w:hAnsi="Traditional Arabic" w:cs="Traditional Arabic"/>
          <w:rtl/>
        </w:rPr>
        <w:t>﴿</w:t>
      </w:r>
      <w:r w:rsidRPr="00B62F1C">
        <w:rPr>
          <w:rStyle w:val="Chard"/>
          <w:rFonts w:hint="eastAsia"/>
          <w:rtl/>
        </w:rPr>
        <w:t>وَرَا</w:t>
      </w:r>
      <w:r w:rsidRPr="00B62F1C">
        <w:rPr>
          <w:rStyle w:val="Chard"/>
          <w:rFonts w:hint="cs"/>
          <w:rtl/>
        </w:rPr>
        <w:t>ٓ</w:t>
      </w:r>
      <w:r w:rsidRPr="00B62F1C">
        <w:rPr>
          <w:rStyle w:val="Chard"/>
          <w:rFonts w:hint="eastAsia"/>
          <w:rtl/>
        </w:rPr>
        <w:t>ءَ</w:t>
      </w:r>
      <w:r w:rsidRPr="00B62F1C">
        <w:rPr>
          <w:rStyle w:val="Chard"/>
          <w:rtl/>
        </w:rPr>
        <w:t xml:space="preserve"> </w:t>
      </w:r>
      <w:r w:rsidRPr="00B62F1C">
        <w:rPr>
          <w:rStyle w:val="Chard"/>
          <w:rFonts w:hint="eastAsia"/>
          <w:rtl/>
        </w:rPr>
        <w:t>ذَ</w:t>
      </w:r>
      <w:r w:rsidRPr="00B62F1C">
        <w:rPr>
          <w:rStyle w:val="Chard"/>
          <w:rFonts w:hint="cs"/>
          <w:rtl/>
        </w:rPr>
        <w:t>ٰ</w:t>
      </w:r>
      <w:r w:rsidRPr="00B62F1C">
        <w:rPr>
          <w:rStyle w:val="Chard"/>
          <w:rFonts w:hint="eastAsia"/>
          <w:rtl/>
        </w:rPr>
        <w:t>لِكَ</w:t>
      </w:r>
      <w:r>
        <w:rPr>
          <w:rFonts w:ascii="Traditional Arabic" w:hAnsi="Traditional Arabic" w:cs="Traditional Arabic"/>
          <w:rtl/>
        </w:rPr>
        <w:t>﴾</w:t>
      </w:r>
      <w:r>
        <w:rPr>
          <w:rFonts w:hint="cs"/>
          <w:rtl/>
        </w:rPr>
        <w:t xml:space="preserve">: فراتر از آن، فراتر از حدود حلال؛ زنا وبی‌عفتی. </w:t>
      </w:r>
      <w:r>
        <w:rPr>
          <w:rFonts w:ascii="Traditional Arabic" w:hAnsi="Traditional Arabic" w:cs="Traditional Arabic"/>
          <w:rtl/>
        </w:rPr>
        <w:t>﴿</w:t>
      </w:r>
      <w:r w:rsidRPr="00B62F1C">
        <w:rPr>
          <w:rStyle w:val="Chard"/>
          <w:rFonts w:hint="eastAsia"/>
          <w:rtl/>
        </w:rPr>
        <w:t>عَادُونَ</w:t>
      </w:r>
      <w:r>
        <w:rPr>
          <w:rFonts w:ascii="Traditional Arabic" w:hAnsi="Traditional Arabic" w:cs="Traditional Arabic"/>
          <w:rtl/>
        </w:rPr>
        <w:t>﴾</w:t>
      </w:r>
      <w:r>
        <w:rPr>
          <w:rFonts w:hint="cs"/>
          <w:rtl/>
        </w:rPr>
        <w:t xml:space="preserve"> (عَدَی): تجاوزگران که از حدود حلال تجاوز کرده و به حرام روی آروده‌اند. </w:t>
      </w:r>
      <w:r>
        <w:rPr>
          <w:rFonts w:ascii="Traditional Arabic" w:hAnsi="Traditional Arabic" w:cs="Traditional Arabic"/>
          <w:rtl/>
        </w:rPr>
        <w:t>﴿</w:t>
      </w:r>
      <w:r w:rsidRPr="00B62F1C">
        <w:rPr>
          <w:rStyle w:val="Chard"/>
          <w:rFonts w:hint="eastAsia"/>
          <w:rtl/>
        </w:rPr>
        <w:t>رَ</w:t>
      </w:r>
      <w:r w:rsidRPr="00B62F1C">
        <w:rPr>
          <w:rStyle w:val="Chard"/>
          <w:rFonts w:hint="cs"/>
          <w:rtl/>
        </w:rPr>
        <w:t>ٰ</w:t>
      </w:r>
      <w:r w:rsidRPr="00B62F1C">
        <w:rPr>
          <w:rStyle w:val="Chard"/>
          <w:rFonts w:hint="eastAsia"/>
          <w:rtl/>
        </w:rPr>
        <w:t>عُونَ</w:t>
      </w:r>
      <w:r>
        <w:rPr>
          <w:rFonts w:ascii="Traditional Arabic" w:hAnsi="Traditional Arabic" w:cs="Traditional Arabic"/>
          <w:rtl/>
        </w:rPr>
        <w:t>﴾</w:t>
      </w:r>
      <w:r>
        <w:rPr>
          <w:rFonts w:hint="cs"/>
          <w:rtl/>
        </w:rPr>
        <w:t xml:space="preserve"> (رَعَی): رعایت کنندگانند و هیچ</w:t>
      </w:r>
      <w:r>
        <w:rPr>
          <w:rFonts w:hint="eastAsia"/>
          <w:rtl/>
        </w:rPr>
        <w:t>‌</w:t>
      </w:r>
      <w:r>
        <w:rPr>
          <w:rFonts w:hint="cs"/>
          <w:rtl/>
        </w:rPr>
        <w:t xml:space="preserve">گاه در امانت خیانت نمی‌کنند و به عهد و پیمان‌هایشان پایبندند. </w:t>
      </w:r>
      <w:r>
        <w:rPr>
          <w:rFonts w:ascii="Traditional Arabic" w:hAnsi="Traditional Arabic" w:cs="Traditional Arabic"/>
          <w:rtl/>
        </w:rPr>
        <w:t>﴿</w:t>
      </w:r>
      <w:r w:rsidRPr="00B62F1C">
        <w:rPr>
          <w:rStyle w:val="Chard"/>
          <w:rFonts w:hint="eastAsia"/>
          <w:rtl/>
        </w:rPr>
        <w:t>شَهَ</w:t>
      </w:r>
      <w:r w:rsidRPr="00B62F1C">
        <w:rPr>
          <w:rStyle w:val="Chard"/>
          <w:rFonts w:hint="cs"/>
          <w:rtl/>
        </w:rPr>
        <w:t>ٰ</w:t>
      </w:r>
      <w:r w:rsidRPr="00B62F1C">
        <w:rPr>
          <w:rStyle w:val="Chard"/>
          <w:rFonts w:hint="eastAsia"/>
          <w:rtl/>
        </w:rPr>
        <w:t>دَ</w:t>
      </w:r>
      <w:r w:rsidRPr="00B62F1C">
        <w:rPr>
          <w:rStyle w:val="Chard"/>
          <w:rFonts w:hint="cs"/>
          <w:rtl/>
        </w:rPr>
        <w:t>ٰ</w:t>
      </w:r>
      <w:r w:rsidRPr="00B62F1C">
        <w:rPr>
          <w:rStyle w:val="Chard"/>
          <w:rFonts w:hint="eastAsia"/>
          <w:rtl/>
        </w:rPr>
        <w:t>تِ</w:t>
      </w:r>
      <w:r>
        <w:rPr>
          <w:rFonts w:ascii="Traditional Arabic" w:hAnsi="Traditional Arabic" w:cs="Traditional Arabic"/>
          <w:rtl/>
        </w:rPr>
        <w:t>﴾</w:t>
      </w:r>
      <w:r>
        <w:rPr>
          <w:rFonts w:hint="cs"/>
          <w:rtl/>
        </w:rPr>
        <w:t xml:space="preserve"> ج شهادة: گواهی. </w:t>
      </w:r>
      <w:r>
        <w:rPr>
          <w:rFonts w:ascii="Traditional Arabic" w:hAnsi="Traditional Arabic" w:cs="Traditional Arabic"/>
          <w:rtl/>
        </w:rPr>
        <w:t>﴿</w:t>
      </w:r>
      <w:r w:rsidRPr="00B62F1C">
        <w:rPr>
          <w:rStyle w:val="Chard"/>
          <w:rFonts w:hint="eastAsia"/>
          <w:rtl/>
        </w:rPr>
        <w:t>قَا</w:t>
      </w:r>
      <w:r w:rsidRPr="00B62F1C">
        <w:rPr>
          <w:rStyle w:val="Chard"/>
          <w:rFonts w:hint="cs"/>
          <w:rtl/>
        </w:rPr>
        <w:t>ٓ</w:t>
      </w:r>
      <w:r w:rsidRPr="00B62F1C">
        <w:rPr>
          <w:rStyle w:val="Chard"/>
          <w:rFonts w:hint="eastAsia"/>
          <w:rtl/>
        </w:rPr>
        <w:t>ئِمُونَ</w:t>
      </w:r>
      <w:r>
        <w:rPr>
          <w:rFonts w:ascii="Traditional Arabic" w:hAnsi="Traditional Arabic" w:cs="Traditional Arabic"/>
          <w:rtl/>
        </w:rPr>
        <w:t>﴾</w:t>
      </w:r>
      <w:r>
        <w:rPr>
          <w:rFonts w:hint="cs"/>
          <w:rtl/>
        </w:rPr>
        <w:t xml:space="preserve">: اداکنندگانند و تنها گواهی را در جایگاه خود و به </w:t>
      </w:r>
      <w:r w:rsidR="00B12499">
        <w:rPr>
          <w:rFonts w:hint="cs"/>
          <w:rtl/>
        </w:rPr>
        <w:t>صورت کامل أدا می‌کنند و بر آن پ</w:t>
      </w:r>
      <w:r>
        <w:rPr>
          <w:rFonts w:hint="cs"/>
          <w:rtl/>
        </w:rPr>
        <w:t>ا</w:t>
      </w:r>
      <w:r w:rsidR="00B12499">
        <w:rPr>
          <w:rFonts w:hint="cs"/>
          <w:rtl/>
        </w:rPr>
        <w:t>ی</w:t>
      </w:r>
      <w:r>
        <w:rPr>
          <w:rFonts w:hint="cs"/>
          <w:rtl/>
        </w:rPr>
        <w:t xml:space="preserve">بند هستند و هیچ گاه آن را (در صورت صحت) انکار نمی‌کنند. لفظ «قائمون» دلالت بر صلابت در سخن و پایبندی و ایستادگی نسبت به حقیقت دارد. </w:t>
      </w:r>
      <w:r>
        <w:rPr>
          <w:rFonts w:ascii="Traditional Arabic" w:hAnsi="Traditional Arabic" w:cs="Traditional Arabic"/>
          <w:rtl/>
        </w:rPr>
        <w:t>﴿</w:t>
      </w:r>
      <w:r w:rsidRPr="00B62F1C">
        <w:rPr>
          <w:rStyle w:val="Chard"/>
          <w:rFonts w:hint="eastAsia"/>
          <w:rtl/>
        </w:rPr>
        <w:t>يُحَافِظُونَ</w:t>
      </w:r>
      <w:r>
        <w:rPr>
          <w:rFonts w:ascii="Traditional Arabic" w:hAnsi="Traditional Arabic" w:cs="Traditional Arabic"/>
          <w:rtl/>
        </w:rPr>
        <w:t>﴾</w:t>
      </w:r>
      <w:r>
        <w:rPr>
          <w:rFonts w:hint="cs"/>
          <w:rtl/>
        </w:rPr>
        <w:t>: محافظت می‌کنند بر أرکان، سنت‌ها و شروط نماز که مبادا خللی در</w:t>
      </w:r>
      <w:r w:rsidR="006F2FD0" w:rsidRPr="006F2FD0">
        <w:rPr>
          <w:rFonts w:hint="cs"/>
          <w:rtl/>
        </w:rPr>
        <w:t xml:space="preserve"> آن‌ها </w:t>
      </w:r>
      <w:r>
        <w:rPr>
          <w:rFonts w:hint="cs"/>
          <w:rtl/>
        </w:rPr>
        <w:t>به وجود آید.</w:t>
      </w:r>
    </w:p>
    <w:p w:rsidR="00D30CA0" w:rsidRDefault="00D30CA0" w:rsidP="00D30CA0">
      <w:pPr>
        <w:pStyle w:val="a8"/>
        <w:rPr>
          <w:rtl/>
        </w:rPr>
      </w:pPr>
      <w:r w:rsidRPr="003326DA">
        <w:rPr>
          <w:rStyle w:val="Char5"/>
          <w:rFonts w:hint="cs"/>
          <w:rtl/>
        </w:rPr>
        <w:t>نکته</w:t>
      </w:r>
      <w:r>
        <w:rPr>
          <w:rFonts w:hint="cs"/>
          <w:rtl/>
        </w:rPr>
        <w:t>: در مورد تفاوت بین مداومت ومحافظت بر نماز گفته‌اند: محافظت در مورد أذکار، أرکان، شروط، رکوع، سجود و نمازهای تطوّع است اما مداومت به معنای آن است که چیزی او را از وقت نمازها و خشوع و اخلاص در نماز باز نمی‌دارد.</w:t>
      </w:r>
    </w:p>
    <w:p w:rsidR="00D30CA0" w:rsidRDefault="00D30CA0" w:rsidP="00D30CA0">
      <w:pPr>
        <w:pStyle w:val="a8"/>
        <w:rPr>
          <w:rtl/>
        </w:rPr>
      </w:pPr>
      <w:r>
        <w:rPr>
          <w:rFonts w:ascii="Traditional Arabic" w:hAnsi="Traditional Arabic" w:cs="Traditional Arabic"/>
          <w:rtl/>
        </w:rPr>
        <w:t>﴿</w:t>
      </w:r>
      <w:r w:rsidRPr="00B62F1C">
        <w:rPr>
          <w:rStyle w:val="Chard"/>
          <w:rFonts w:hint="eastAsia"/>
          <w:rtl/>
        </w:rPr>
        <w:t>مُّك</w:t>
      </w:r>
      <w:r w:rsidRPr="00B62F1C">
        <w:rPr>
          <w:rStyle w:val="Chard"/>
          <w:rFonts w:hint="cs"/>
          <w:rtl/>
        </w:rPr>
        <w:t>ۡ</w:t>
      </w:r>
      <w:r w:rsidRPr="00B62F1C">
        <w:rPr>
          <w:rStyle w:val="Chard"/>
          <w:rFonts w:hint="eastAsia"/>
          <w:rtl/>
        </w:rPr>
        <w:t>رَمُونَ</w:t>
      </w:r>
      <w:r>
        <w:rPr>
          <w:rFonts w:ascii="Traditional Arabic" w:hAnsi="Traditional Arabic" w:cs="Traditional Arabic"/>
          <w:rtl/>
        </w:rPr>
        <w:t>﴾</w:t>
      </w:r>
      <w:r>
        <w:rPr>
          <w:rFonts w:hint="cs"/>
          <w:rtl/>
        </w:rPr>
        <w:t>: گرامی داشته</w:t>
      </w:r>
      <w:r>
        <w:rPr>
          <w:rFonts w:hint="eastAsia"/>
          <w:rtl/>
        </w:rPr>
        <w:t>‌</w:t>
      </w:r>
      <w:r>
        <w:rPr>
          <w:rFonts w:hint="cs"/>
          <w:rtl/>
        </w:rPr>
        <w:t>شدگان، کسانی که در بهشت‌های پرنعمت مورد تکریم خداوند قرار خواهند گرفت.</w:t>
      </w:r>
    </w:p>
    <w:p w:rsidR="00D30CA0" w:rsidRPr="003326DA" w:rsidRDefault="00D30CA0" w:rsidP="00D30CA0">
      <w:pPr>
        <w:pStyle w:val="a9"/>
        <w:rPr>
          <w:rtl/>
        </w:rPr>
      </w:pPr>
      <w:r w:rsidRPr="003326DA">
        <w:rPr>
          <w:rFonts w:hint="cs"/>
          <w:rtl/>
        </w:rPr>
        <w:t>مفهوم کلی آیات:</w:t>
      </w:r>
    </w:p>
    <w:p w:rsidR="00D30CA0" w:rsidRDefault="00D30CA0" w:rsidP="00D30CA0">
      <w:pPr>
        <w:pStyle w:val="a8"/>
        <w:rPr>
          <w:rtl/>
        </w:rPr>
      </w:pPr>
      <w:r>
        <w:rPr>
          <w:rFonts w:hint="cs"/>
          <w:rtl/>
        </w:rPr>
        <w:t xml:space="preserve">وجود مادی انسان را بر پایه‌ی حبّ دنیا و حرص بر آن و ناشکیبایی در برابر خیر و شر سرشته‌اند. رها ساختن وجود از زندان مادیات و پرگشودن در عالم معنویت مستوجب پیوندی عمیق و حقیقی با مبدأ خلقت یعنی خداوند است. ثمربخش‌ترین ابزار جهت برقراری این پیوند معنوی، نماز است که روح آدمی را با ذات خداوند پیوند می‌دهد و رفتارش را پیامبر گونه سامان می‌بخشد. اما تنها نمازگزاری می‌تواند به این مدارج عالی </w:t>
      </w:r>
      <w:r>
        <w:rPr>
          <w:rFonts w:hint="cs"/>
          <w:rtl/>
        </w:rPr>
        <w:lastRenderedPageBreak/>
        <w:t>معنوی دست یابد که مصداق کامل یک نمازگزار حقیقی باشند، یعنی از یک سو رفتار مناسب و شایسته‌ای نسبت به نماز داشته باشند و آن‌گونه که باید و شاید آن را بر پای دارند و از سوی دیگر به عقاید اسلامی خویش در عمل متمسک بوده و از حدود تعیین شده‌ی آن پای فراتر ننهند و رفتار اجتماعی خود را بر پایه‌ی حلال و حرام بنا نهند. بدیهی است در این صورت ارتباط روحانی انسان و خداوند شکل می‌گیرد، مادیات در نگاهش کم‌رنگ می‌شود و وجودش با معنویت رنگین می‌گردد.</w:t>
      </w:r>
    </w:p>
    <w:p w:rsidR="00D30CA0" w:rsidRDefault="00D30CA0" w:rsidP="00D30CA0">
      <w:pPr>
        <w:pStyle w:val="a5"/>
        <w:rPr>
          <w:rtl/>
        </w:rPr>
      </w:pPr>
      <w:r>
        <w:rPr>
          <w:rFonts w:hint="cs"/>
          <w:rtl/>
        </w:rPr>
        <w:t>مبحث سوم: آرزویی بی‌اساس</w:t>
      </w:r>
    </w:p>
    <w:p w:rsidR="00D30CA0" w:rsidRDefault="00D30CA0" w:rsidP="00D30CA0">
      <w:pPr>
        <w:pStyle w:val="a8"/>
        <w:tabs>
          <w:tab w:val="right" w:pos="3686"/>
        </w:tabs>
        <w:rPr>
          <w:rtl/>
        </w:rPr>
      </w:pPr>
      <w:r>
        <w:rPr>
          <w:rFonts w:ascii="Traditional Arabic" w:hAnsi="Traditional Arabic" w:cs="Traditional Arabic"/>
          <w:rtl/>
        </w:rPr>
        <w:t>﴿</w:t>
      </w:r>
      <w:r w:rsidRPr="00B62F1C">
        <w:rPr>
          <w:rStyle w:val="Chard"/>
          <w:rFonts w:hint="eastAsia"/>
          <w:rtl/>
        </w:rPr>
        <w:t>فَمَالِ</w:t>
      </w:r>
      <w:r w:rsidRPr="00B62F1C">
        <w:rPr>
          <w:rStyle w:val="Chard"/>
          <w:rtl/>
        </w:rPr>
        <w:t xml:space="preserve"> </w:t>
      </w:r>
      <w:r w:rsidRPr="00B62F1C">
        <w:rPr>
          <w:rStyle w:val="Chard"/>
          <w:rFonts w:hint="cs"/>
          <w:rtl/>
        </w:rPr>
        <w:t>ٱ</w:t>
      </w:r>
      <w:r w:rsidRPr="00B62F1C">
        <w:rPr>
          <w:rStyle w:val="Chard"/>
          <w:rFonts w:hint="eastAsia"/>
          <w:rtl/>
        </w:rPr>
        <w:t>لَّذِينَ</w:t>
      </w:r>
      <w:r w:rsidRPr="00B62F1C">
        <w:rPr>
          <w:rStyle w:val="Chard"/>
          <w:rtl/>
        </w:rPr>
        <w:t xml:space="preserve"> </w:t>
      </w:r>
      <w:r w:rsidRPr="00B62F1C">
        <w:rPr>
          <w:rStyle w:val="Chard"/>
          <w:rFonts w:hint="eastAsia"/>
          <w:rtl/>
        </w:rPr>
        <w:t>كَفَرُواْ</w:t>
      </w:r>
      <w:r w:rsidRPr="00B62F1C">
        <w:rPr>
          <w:rStyle w:val="Chard"/>
          <w:rtl/>
        </w:rPr>
        <w:t xml:space="preserve"> </w:t>
      </w:r>
      <w:r w:rsidRPr="00B62F1C">
        <w:rPr>
          <w:rStyle w:val="Chard"/>
          <w:rFonts w:hint="eastAsia"/>
          <w:rtl/>
        </w:rPr>
        <w:t>قِبَلَكَ</w:t>
      </w:r>
      <w:r w:rsidRPr="00B62F1C">
        <w:rPr>
          <w:rStyle w:val="Chard"/>
          <w:rtl/>
        </w:rPr>
        <w:t xml:space="preserve"> </w:t>
      </w:r>
      <w:r w:rsidRPr="00B62F1C">
        <w:rPr>
          <w:rStyle w:val="Chard"/>
          <w:rFonts w:hint="eastAsia"/>
          <w:rtl/>
        </w:rPr>
        <w:t>مُه</w:t>
      </w:r>
      <w:r w:rsidRPr="00B62F1C">
        <w:rPr>
          <w:rStyle w:val="Chard"/>
          <w:rFonts w:hint="cs"/>
          <w:rtl/>
        </w:rPr>
        <w:t>ۡ</w:t>
      </w:r>
      <w:r w:rsidRPr="00B62F1C">
        <w:rPr>
          <w:rStyle w:val="Chard"/>
          <w:rFonts w:hint="eastAsia"/>
          <w:rtl/>
        </w:rPr>
        <w:t>طِعِينَ</w:t>
      </w:r>
      <w:r w:rsidRPr="00B62F1C">
        <w:rPr>
          <w:rStyle w:val="Chard"/>
          <w:rtl/>
        </w:rPr>
        <w:t xml:space="preserve"> </w:t>
      </w:r>
      <w:r w:rsidRPr="00B62F1C">
        <w:rPr>
          <w:rStyle w:val="Chard"/>
          <w:rFonts w:hint="cs"/>
          <w:rtl/>
        </w:rPr>
        <w:t>٣٦</w:t>
      </w:r>
      <w:r w:rsidRPr="00B62F1C">
        <w:rPr>
          <w:rStyle w:val="Chard"/>
          <w:rtl/>
        </w:rPr>
        <w:t xml:space="preserve"> </w:t>
      </w:r>
      <w:r w:rsidRPr="00B62F1C">
        <w:rPr>
          <w:rStyle w:val="Chard"/>
          <w:rFonts w:hint="eastAsia"/>
          <w:rtl/>
        </w:rPr>
        <w:t>عَنِ</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يَمِينِ</w:t>
      </w:r>
      <w:r w:rsidRPr="00B62F1C">
        <w:rPr>
          <w:rStyle w:val="Chard"/>
          <w:rtl/>
        </w:rPr>
        <w:t xml:space="preserve"> </w:t>
      </w:r>
      <w:r w:rsidRPr="00B62F1C">
        <w:rPr>
          <w:rStyle w:val="Chard"/>
          <w:rFonts w:hint="eastAsia"/>
          <w:rtl/>
        </w:rPr>
        <w:t>وَعَنِ</w:t>
      </w:r>
      <w:r w:rsidRPr="00B62F1C">
        <w:rPr>
          <w:rStyle w:val="Chard"/>
          <w:rtl/>
        </w:rPr>
        <w:t xml:space="preserve"> </w:t>
      </w:r>
      <w:r w:rsidRPr="00B62F1C">
        <w:rPr>
          <w:rStyle w:val="Chard"/>
          <w:rFonts w:hint="cs"/>
          <w:rtl/>
        </w:rPr>
        <w:t>ٱ</w:t>
      </w:r>
      <w:r w:rsidRPr="00B62F1C">
        <w:rPr>
          <w:rStyle w:val="Chard"/>
          <w:rFonts w:hint="eastAsia"/>
          <w:rtl/>
        </w:rPr>
        <w:t>لشِّمَالِ</w:t>
      </w:r>
      <w:r w:rsidRPr="00B62F1C">
        <w:rPr>
          <w:rStyle w:val="Chard"/>
          <w:rtl/>
        </w:rPr>
        <w:t xml:space="preserve"> </w:t>
      </w:r>
      <w:r w:rsidRPr="00B62F1C">
        <w:rPr>
          <w:rStyle w:val="Chard"/>
          <w:rFonts w:hint="eastAsia"/>
          <w:rtl/>
        </w:rPr>
        <w:t>عِزِينَ</w:t>
      </w:r>
      <w:r w:rsidRPr="00B62F1C">
        <w:rPr>
          <w:rStyle w:val="Chard"/>
          <w:rtl/>
        </w:rPr>
        <w:t xml:space="preserve"> </w:t>
      </w:r>
      <w:r w:rsidRPr="00B62F1C">
        <w:rPr>
          <w:rStyle w:val="Chard"/>
          <w:rFonts w:hint="cs"/>
          <w:rtl/>
        </w:rPr>
        <w:t>٣٧</w:t>
      </w:r>
      <w:r w:rsidRPr="00B62F1C">
        <w:rPr>
          <w:rStyle w:val="Chard"/>
          <w:rtl/>
        </w:rPr>
        <w:t xml:space="preserve"> </w:t>
      </w:r>
      <w:r w:rsidRPr="00B62F1C">
        <w:rPr>
          <w:rStyle w:val="Chard"/>
          <w:rFonts w:hint="eastAsia"/>
          <w:rtl/>
        </w:rPr>
        <w:t>أَيَط</w:t>
      </w:r>
      <w:r w:rsidRPr="00B62F1C">
        <w:rPr>
          <w:rStyle w:val="Chard"/>
          <w:rFonts w:hint="cs"/>
          <w:rtl/>
        </w:rPr>
        <w:t>ۡ</w:t>
      </w:r>
      <w:r w:rsidRPr="00B62F1C">
        <w:rPr>
          <w:rStyle w:val="Chard"/>
          <w:rFonts w:hint="eastAsia"/>
          <w:rtl/>
        </w:rPr>
        <w:t>مَعُ</w:t>
      </w:r>
      <w:r w:rsidRPr="00B62F1C">
        <w:rPr>
          <w:rStyle w:val="Chard"/>
          <w:rtl/>
        </w:rPr>
        <w:t xml:space="preserve"> </w:t>
      </w:r>
      <w:r w:rsidRPr="00B62F1C">
        <w:rPr>
          <w:rStyle w:val="Chard"/>
          <w:rFonts w:hint="eastAsia"/>
          <w:rtl/>
        </w:rPr>
        <w:t>كُلُّ</w:t>
      </w:r>
      <w:r w:rsidRPr="00B62F1C">
        <w:rPr>
          <w:rStyle w:val="Chard"/>
          <w:rtl/>
        </w:rPr>
        <w:t xml:space="preserve"> </w:t>
      </w:r>
      <w:r w:rsidRPr="00B62F1C">
        <w:rPr>
          <w:rStyle w:val="Chard"/>
          <w:rFonts w:hint="cs"/>
          <w:rtl/>
        </w:rPr>
        <w:t>ٱ</w:t>
      </w:r>
      <w:r w:rsidRPr="00B62F1C">
        <w:rPr>
          <w:rStyle w:val="Chard"/>
          <w:rFonts w:hint="eastAsia"/>
          <w:rtl/>
        </w:rPr>
        <w:t>م</w:t>
      </w:r>
      <w:r w:rsidRPr="00B62F1C">
        <w:rPr>
          <w:rStyle w:val="Chard"/>
          <w:rFonts w:hint="cs"/>
          <w:rtl/>
        </w:rPr>
        <w:t>ۡ</w:t>
      </w:r>
      <w:r w:rsidRPr="00B62F1C">
        <w:rPr>
          <w:rStyle w:val="Chard"/>
          <w:rFonts w:hint="eastAsia"/>
          <w:rtl/>
        </w:rPr>
        <w:t>رِي</w:t>
      </w:r>
      <w:r w:rsidRPr="00B62F1C">
        <w:rPr>
          <w:rStyle w:val="Chard"/>
          <w:rFonts w:hint="cs"/>
          <w:rtl/>
        </w:rPr>
        <w:t>ٕٖ</w:t>
      </w:r>
      <w:r w:rsidRPr="00B62F1C">
        <w:rPr>
          <w:rStyle w:val="Chard"/>
          <w:rtl/>
        </w:rPr>
        <w:t xml:space="preserve"> </w:t>
      </w:r>
      <w:r w:rsidRPr="00B62F1C">
        <w:rPr>
          <w:rStyle w:val="Chard"/>
          <w:rFonts w:hint="eastAsia"/>
          <w:rtl/>
        </w:rPr>
        <w:t>مِّن</w:t>
      </w:r>
      <w:r w:rsidRPr="00B62F1C">
        <w:rPr>
          <w:rStyle w:val="Chard"/>
          <w:rFonts w:hint="cs"/>
          <w:rtl/>
        </w:rPr>
        <w:t>ۡ</w:t>
      </w:r>
      <w:r w:rsidRPr="00B62F1C">
        <w:rPr>
          <w:rStyle w:val="Chard"/>
          <w:rFonts w:hint="eastAsia"/>
          <w:rtl/>
        </w:rPr>
        <w:t>هُم</w:t>
      </w:r>
      <w:r w:rsidRPr="00B62F1C">
        <w:rPr>
          <w:rStyle w:val="Chard"/>
          <w:rFonts w:hint="cs"/>
          <w:rtl/>
        </w:rPr>
        <w:t>ۡ</w:t>
      </w:r>
      <w:r w:rsidRPr="00B62F1C">
        <w:rPr>
          <w:rStyle w:val="Chard"/>
          <w:rtl/>
        </w:rPr>
        <w:t xml:space="preserve"> </w:t>
      </w:r>
      <w:r w:rsidRPr="00B62F1C">
        <w:rPr>
          <w:rStyle w:val="Chard"/>
          <w:rFonts w:hint="eastAsia"/>
          <w:rtl/>
        </w:rPr>
        <w:t>أَن</w:t>
      </w:r>
      <w:r w:rsidRPr="00B62F1C">
        <w:rPr>
          <w:rStyle w:val="Chard"/>
          <w:rtl/>
        </w:rPr>
        <w:t xml:space="preserve"> </w:t>
      </w:r>
      <w:r w:rsidRPr="00B62F1C">
        <w:rPr>
          <w:rStyle w:val="Chard"/>
          <w:rFonts w:hint="eastAsia"/>
          <w:rtl/>
        </w:rPr>
        <w:t>يُد</w:t>
      </w:r>
      <w:r w:rsidRPr="00B62F1C">
        <w:rPr>
          <w:rStyle w:val="Chard"/>
          <w:rFonts w:hint="cs"/>
          <w:rtl/>
        </w:rPr>
        <w:t>ۡ</w:t>
      </w:r>
      <w:r w:rsidRPr="00B62F1C">
        <w:rPr>
          <w:rStyle w:val="Chard"/>
          <w:rFonts w:hint="eastAsia"/>
          <w:rtl/>
        </w:rPr>
        <w:t>خَلَ</w:t>
      </w:r>
      <w:r w:rsidRPr="00B62F1C">
        <w:rPr>
          <w:rStyle w:val="Chard"/>
          <w:rtl/>
        </w:rPr>
        <w:t xml:space="preserve"> </w:t>
      </w:r>
      <w:r w:rsidRPr="00B62F1C">
        <w:rPr>
          <w:rStyle w:val="Chard"/>
          <w:rFonts w:hint="eastAsia"/>
          <w:rtl/>
        </w:rPr>
        <w:t>جَنَّةَ</w:t>
      </w:r>
      <w:r w:rsidRPr="00B62F1C">
        <w:rPr>
          <w:rStyle w:val="Chard"/>
          <w:rtl/>
        </w:rPr>
        <w:t xml:space="preserve"> </w:t>
      </w:r>
      <w:r w:rsidRPr="00B62F1C">
        <w:rPr>
          <w:rStyle w:val="Chard"/>
          <w:rFonts w:hint="eastAsia"/>
          <w:rtl/>
        </w:rPr>
        <w:t>نَعِيم</w:t>
      </w:r>
      <w:r w:rsidRPr="00B62F1C">
        <w:rPr>
          <w:rStyle w:val="Chard"/>
          <w:rFonts w:hint="cs"/>
          <w:rtl/>
        </w:rPr>
        <w:t>ٖ</w:t>
      </w:r>
      <w:r w:rsidRPr="00B62F1C">
        <w:rPr>
          <w:rStyle w:val="Chard"/>
          <w:rtl/>
        </w:rPr>
        <w:t xml:space="preserve"> </w:t>
      </w:r>
      <w:r w:rsidRPr="00B62F1C">
        <w:rPr>
          <w:rStyle w:val="Chard"/>
          <w:rFonts w:hint="cs"/>
          <w:rtl/>
        </w:rPr>
        <w:t>٣٨</w:t>
      </w:r>
      <w:r w:rsidRPr="00B62F1C">
        <w:rPr>
          <w:rStyle w:val="Chard"/>
          <w:rtl/>
        </w:rPr>
        <w:t xml:space="preserve"> </w:t>
      </w:r>
      <w:r w:rsidRPr="00B62F1C">
        <w:rPr>
          <w:rStyle w:val="Chard"/>
          <w:rFonts w:hint="eastAsia"/>
          <w:rtl/>
        </w:rPr>
        <w:t>كَلَّا</w:t>
      </w:r>
      <w:r w:rsidRPr="00B62F1C">
        <w:rPr>
          <w:rStyle w:val="Chard"/>
          <w:rFonts w:hint="cs"/>
          <w:rtl/>
        </w:rPr>
        <w:t>ٓۖ</w:t>
      </w:r>
      <w:r w:rsidRPr="00B62F1C">
        <w:rPr>
          <w:rStyle w:val="Chard"/>
          <w:rtl/>
        </w:rPr>
        <w:t xml:space="preserve"> </w:t>
      </w:r>
      <w:r w:rsidRPr="00B62F1C">
        <w:rPr>
          <w:rStyle w:val="Chard"/>
          <w:rFonts w:hint="eastAsia"/>
          <w:rtl/>
        </w:rPr>
        <w:t>إِنَّا</w:t>
      </w:r>
      <w:r w:rsidRPr="00B62F1C">
        <w:rPr>
          <w:rStyle w:val="Chard"/>
          <w:rtl/>
        </w:rPr>
        <w:t xml:space="preserve"> </w:t>
      </w:r>
      <w:r w:rsidRPr="00B62F1C">
        <w:rPr>
          <w:rStyle w:val="Chard"/>
          <w:rFonts w:hint="eastAsia"/>
          <w:rtl/>
        </w:rPr>
        <w:t>خَلَق</w:t>
      </w:r>
      <w:r w:rsidRPr="00B62F1C">
        <w:rPr>
          <w:rStyle w:val="Chard"/>
          <w:rFonts w:hint="cs"/>
          <w:rtl/>
        </w:rPr>
        <w:t>ۡ</w:t>
      </w:r>
      <w:r w:rsidRPr="00B62F1C">
        <w:rPr>
          <w:rStyle w:val="Chard"/>
          <w:rFonts w:hint="eastAsia"/>
          <w:rtl/>
        </w:rPr>
        <w:t>نَ</w:t>
      </w:r>
      <w:r w:rsidRPr="00B62F1C">
        <w:rPr>
          <w:rStyle w:val="Chard"/>
          <w:rFonts w:hint="cs"/>
          <w:rtl/>
        </w:rPr>
        <w:t>ٰ</w:t>
      </w:r>
      <w:r w:rsidRPr="00B62F1C">
        <w:rPr>
          <w:rStyle w:val="Chard"/>
          <w:rFonts w:hint="eastAsia"/>
          <w:rtl/>
        </w:rPr>
        <w:t>هُم</w:t>
      </w:r>
      <w:r w:rsidRPr="00B62F1C">
        <w:rPr>
          <w:rStyle w:val="Chard"/>
          <w:rtl/>
        </w:rPr>
        <w:t xml:space="preserve"> </w:t>
      </w:r>
      <w:r w:rsidRPr="00B62F1C">
        <w:rPr>
          <w:rStyle w:val="Chard"/>
          <w:rFonts w:hint="eastAsia"/>
          <w:rtl/>
        </w:rPr>
        <w:t>مِّمَّا</w:t>
      </w:r>
      <w:r w:rsidRPr="00B62F1C">
        <w:rPr>
          <w:rStyle w:val="Chard"/>
          <w:rtl/>
        </w:rPr>
        <w:t xml:space="preserve"> </w:t>
      </w:r>
      <w:r w:rsidRPr="00B62F1C">
        <w:rPr>
          <w:rStyle w:val="Chard"/>
          <w:rFonts w:hint="eastAsia"/>
          <w:rtl/>
        </w:rPr>
        <w:t>يَع</w:t>
      </w:r>
      <w:r w:rsidRPr="00B62F1C">
        <w:rPr>
          <w:rStyle w:val="Chard"/>
          <w:rFonts w:hint="cs"/>
          <w:rtl/>
        </w:rPr>
        <w:t>ۡ</w:t>
      </w:r>
      <w:r w:rsidRPr="00B62F1C">
        <w:rPr>
          <w:rStyle w:val="Chard"/>
          <w:rFonts w:hint="eastAsia"/>
          <w:rtl/>
        </w:rPr>
        <w:t>لَمُونَ</w:t>
      </w:r>
      <w:r w:rsidRPr="00B62F1C">
        <w:rPr>
          <w:rStyle w:val="Chard"/>
          <w:rtl/>
        </w:rPr>
        <w:t xml:space="preserve"> </w:t>
      </w:r>
      <w:r w:rsidRPr="00B62F1C">
        <w:rPr>
          <w:rStyle w:val="Chard"/>
          <w:rFonts w:hint="cs"/>
          <w:rtl/>
        </w:rPr>
        <w:t>٣٩</w:t>
      </w:r>
      <w:r w:rsidRPr="00B62F1C">
        <w:rPr>
          <w:rStyle w:val="Chard"/>
          <w:rtl/>
        </w:rPr>
        <w:t xml:space="preserve"> </w:t>
      </w:r>
      <w:r w:rsidRPr="00B62F1C">
        <w:rPr>
          <w:rStyle w:val="Chard"/>
          <w:rFonts w:hint="eastAsia"/>
          <w:rtl/>
        </w:rPr>
        <w:t>فَلَا</w:t>
      </w:r>
      <w:r w:rsidRPr="00B62F1C">
        <w:rPr>
          <w:rStyle w:val="Chard"/>
          <w:rFonts w:hint="cs"/>
          <w:rtl/>
        </w:rPr>
        <w:t>ٓ</w:t>
      </w:r>
      <w:r w:rsidRPr="00B62F1C">
        <w:rPr>
          <w:rStyle w:val="Chard"/>
          <w:rtl/>
        </w:rPr>
        <w:t xml:space="preserve"> </w:t>
      </w:r>
      <w:r w:rsidRPr="00B62F1C">
        <w:rPr>
          <w:rStyle w:val="Chard"/>
          <w:rFonts w:hint="eastAsia"/>
          <w:rtl/>
        </w:rPr>
        <w:t>أُق</w:t>
      </w:r>
      <w:r w:rsidRPr="00B62F1C">
        <w:rPr>
          <w:rStyle w:val="Chard"/>
          <w:rFonts w:hint="cs"/>
          <w:rtl/>
        </w:rPr>
        <w:t>ۡ</w:t>
      </w:r>
      <w:r w:rsidRPr="00B62F1C">
        <w:rPr>
          <w:rStyle w:val="Chard"/>
          <w:rFonts w:hint="eastAsia"/>
          <w:rtl/>
        </w:rPr>
        <w:t>سِمُ</w:t>
      </w:r>
      <w:r w:rsidRPr="00B62F1C">
        <w:rPr>
          <w:rStyle w:val="Chard"/>
          <w:rtl/>
        </w:rPr>
        <w:t xml:space="preserve"> </w:t>
      </w:r>
      <w:r w:rsidRPr="00B62F1C">
        <w:rPr>
          <w:rStyle w:val="Chard"/>
          <w:rFonts w:hint="eastAsia"/>
          <w:rtl/>
        </w:rPr>
        <w:t>بِرَبِّ</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مَشَ</w:t>
      </w:r>
      <w:r w:rsidRPr="00B62F1C">
        <w:rPr>
          <w:rStyle w:val="Chard"/>
          <w:rFonts w:hint="cs"/>
          <w:rtl/>
        </w:rPr>
        <w:t>ٰ</w:t>
      </w:r>
      <w:r w:rsidRPr="00B62F1C">
        <w:rPr>
          <w:rStyle w:val="Chard"/>
          <w:rFonts w:hint="eastAsia"/>
          <w:rtl/>
        </w:rPr>
        <w:t>رِقِ</w:t>
      </w:r>
      <w:r w:rsidRPr="00B62F1C">
        <w:rPr>
          <w:rStyle w:val="Chard"/>
          <w:rtl/>
        </w:rPr>
        <w:t xml:space="preserve"> </w:t>
      </w:r>
      <w:r w:rsidRPr="00B62F1C">
        <w:rPr>
          <w:rStyle w:val="Chard"/>
          <w:rFonts w:hint="eastAsia"/>
          <w:rtl/>
        </w:rPr>
        <w:t>وَ</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مَغَ</w:t>
      </w:r>
      <w:r w:rsidRPr="00B62F1C">
        <w:rPr>
          <w:rStyle w:val="Chard"/>
          <w:rFonts w:hint="cs"/>
          <w:rtl/>
        </w:rPr>
        <w:t>ٰ</w:t>
      </w:r>
      <w:r w:rsidRPr="00B62F1C">
        <w:rPr>
          <w:rStyle w:val="Chard"/>
          <w:rFonts w:hint="eastAsia"/>
          <w:rtl/>
        </w:rPr>
        <w:t>رِبِ</w:t>
      </w:r>
      <w:r w:rsidRPr="00B62F1C">
        <w:rPr>
          <w:rStyle w:val="Chard"/>
          <w:rtl/>
        </w:rPr>
        <w:t xml:space="preserve"> </w:t>
      </w:r>
      <w:r w:rsidRPr="00B62F1C">
        <w:rPr>
          <w:rStyle w:val="Chard"/>
          <w:rFonts w:hint="eastAsia"/>
          <w:rtl/>
        </w:rPr>
        <w:t>إِنَّا</w:t>
      </w:r>
      <w:r w:rsidRPr="00B62F1C">
        <w:rPr>
          <w:rStyle w:val="Chard"/>
          <w:rtl/>
        </w:rPr>
        <w:t xml:space="preserve"> </w:t>
      </w:r>
      <w:r w:rsidRPr="00B62F1C">
        <w:rPr>
          <w:rStyle w:val="Chard"/>
          <w:rFonts w:hint="eastAsia"/>
          <w:rtl/>
        </w:rPr>
        <w:t>لَقَ</w:t>
      </w:r>
      <w:r w:rsidRPr="00B62F1C">
        <w:rPr>
          <w:rStyle w:val="Chard"/>
          <w:rFonts w:hint="cs"/>
          <w:rtl/>
        </w:rPr>
        <w:t>ٰ</w:t>
      </w:r>
      <w:r w:rsidRPr="00B62F1C">
        <w:rPr>
          <w:rStyle w:val="Chard"/>
          <w:rFonts w:hint="eastAsia"/>
          <w:rtl/>
        </w:rPr>
        <w:t>دِرُونَ</w:t>
      </w:r>
      <w:r w:rsidRPr="00B62F1C">
        <w:rPr>
          <w:rStyle w:val="Chard"/>
          <w:rtl/>
        </w:rPr>
        <w:t xml:space="preserve"> </w:t>
      </w:r>
      <w:r w:rsidRPr="00B62F1C">
        <w:rPr>
          <w:rStyle w:val="Chard"/>
          <w:rFonts w:hint="cs"/>
          <w:rtl/>
        </w:rPr>
        <w:t>٤٠</w:t>
      </w:r>
      <w:r w:rsidRPr="00B62F1C">
        <w:rPr>
          <w:rStyle w:val="Chard"/>
          <w:rtl/>
        </w:rPr>
        <w:t xml:space="preserve"> </w:t>
      </w:r>
      <w:r w:rsidRPr="00B62F1C">
        <w:rPr>
          <w:rStyle w:val="Chard"/>
          <w:rFonts w:hint="eastAsia"/>
          <w:rtl/>
        </w:rPr>
        <w:t>عَلَى</w:t>
      </w:r>
      <w:r w:rsidRPr="00B62F1C">
        <w:rPr>
          <w:rStyle w:val="Chard"/>
          <w:rFonts w:hint="cs"/>
          <w:rtl/>
        </w:rPr>
        <w:t>ٰٓ</w:t>
      </w:r>
      <w:r w:rsidRPr="00B62F1C">
        <w:rPr>
          <w:rStyle w:val="Chard"/>
          <w:rtl/>
        </w:rPr>
        <w:t xml:space="preserve"> </w:t>
      </w:r>
      <w:r w:rsidRPr="00B62F1C">
        <w:rPr>
          <w:rStyle w:val="Chard"/>
          <w:rFonts w:hint="eastAsia"/>
          <w:rtl/>
        </w:rPr>
        <w:t>أَن</w:t>
      </w:r>
      <w:r w:rsidRPr="00B62F1C">
        <w:rPr>
          <w:rStyle w:val="Chard"/>
          <w:rtl/>
        </w:rPr>
        <w:t xml:space="preserve"> </w:t>
      </w:r>
      <w:r w:rsidRPr="00B62F1C">
        <w:rPr>
          <w:rStyle w:val="Chard"/>
          <w:rFonts w:hint="eastAsia"/>
          <w:rtl/>
        </w:rPr>
        <w:t>نُّبَدِّلَ</w:t>
      </w:r>
      <w:r w:rsidRPr="00B62F1C">
        <w:rPr>
          <w:rStyle w:val="Chard"/>
          <w:rtl/>
        </w:rPr>
        <w:t xml:space="preserve"> </w:t>
      </w:r>
      <w:r w:rsidRPr="00B62F1C">
        <w:rPr>
          <w:rStyle w:val="Chard"/>
          <w:rFonts w:hint="eastAsia"/>
          <w:rtl/>
        </w:rPr>
        <w:t>خَي</w:t>
      </w:r>
      <w:r w:rsidRPr="00B62F1C">
        <w:rPr>
          <w:rStyle w:val="Chard"/>
          <w:rFonts w:hint="cs"/>
          <w:rtl/>
        </w:rPr>
        <w:t>ۡ</w:t>
      </w:r>
      <w:r w:rsidRPr="00B62F1C">
        <w:rPr>
          <w:rStyle w:val="Chard"/>
          <w:rFonts w:hint="eastAsia"/>
          <w:rtl/>
        </w:rPr>
        <w:t>ر</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eastAsia"/>
          <w:rtl/>
        </w:rPr>
        <w:t>مِّن</w:t>
      </w:r>
      <w:r w:rsidRPr="00B62F1C">
        <w:rPr>
          <w:rStyle w:val="Chard"/>
          <w:rFonts w:hint="cs"/>
          <w:rtl/>
        </w:rPr>
        <w:t>ۡ</w:t>
      </w:r>
      <w:r w:rsidRPr="00B62F1C">
        <w:rPr>
          <w:rStyle w:val="Chard"/>
          <w:rFonts w:hint="eastAsia"/>
          <w:rtl/>
        </w:rPr>
        <w:t>هُم</w:t>
      </w:r>
      <w:r w:rsidRPr="00B62F1C">
        <w:rPr>
          <w:rStyle w:val="Chard"/>
          <w:rFonts w:hint="cs"/>
          <w:rtl/>
        </w:rPr>
        <w:t>ۡ</w:t>
      </w:r>
      <w:r w:rsidRPr="00B62F1C">
        <w:rPr>
          <w:rStyle w:val="Chard"/>
          <w:rtl/>
        </w:rPr>
        <w:t xml:space="preserve"> </w:t>
      </w:r>
      <w:r w:rsidRPr="00B62F1C">
        <w:rPr>
          <w:rStyle w:val="Chard"/>
          <w:rFonts w:hint="eastAsia"/>
          <w:rtl/>
        </w:rPr>
        <w:t>وَمَا</w:t>
      </w:r>
      <w:r w:rsidRPr="00B62F1C">
        <w:rPr>
          <w:rStyle w:val="Chard"/>
          <w:rtl/>
        </w:rPr>
        <w:t xml:space="preserve"> </w:t>
      </w:r>
      <w:r w:rsidRPr="00B62F1C">
        <w:rPr>
          <w:rStyle w:val="Chard"/>
          <w:rFonts w:hint="eastAsia"/>
          <w:rtl/>
        </w:rPr>
        <w:t>نَح</w:t>
      </w:r>
      <w:r w:rsidRPr="00B62F1C">
        <w:rPr>
          <w:rStyle w:val="Chard"/>
          <w:rFonts w:hint="cs"/>
          <w:rtl/>
        </w:rPr>
        <w:t>ۡ</w:t>
      </w:r>
      <w:r w:rsidRPr="00B62F1C">
        <w:rPr>
          <w:rStyle w:val="Chard"/>
          <w:rFonts w:hint="eastAsia"/>
          <w:rtl/>
        </w:rPr>
        <w:t>نُ</w:t>
      </w:r>
      <w:r w:rsidRPr="00B62F1C">
        <w:rPr>
          <w:rStyle w:val="Chard"/>
          <w:rtl/>
        </w:rPr>
        <w:t xml:space="preserve"> </w:t>
      </w:r>
      <w:r w:rsidRPr="00B62F1C">
        <w:rPr>
          <w:rStyle w:val="Chard"/>
          <w:rFonts w:hint="eastAsia"/>
          <w:rtl/>
        </w:rPr>
        <w:t>بِمَس</w:t>
      </w:r>
      <w:r w:rsidRPr="00B62F1C">
        <w:rPr>
          <w:rStyle w:val="Chard"/>
          <w:rFonts w:hint="cs"/>
          <w:rtl/>
        </w:rPr>
        <w:t>ۡ</w:t>
      </w:r>
      <w:r w:rsidRPr="00B62F1C">
        <w:rPr>
          <w:rStyle w:val="Chard"/>
          <w:rFonts w:hint="eastAsia"/>
          <w:rtl/>
        </w:rPr>
        <w:t>بُوقِينَ</w:t>
      </w:r>
      <w:r w:rsidRPr="00B62F1C">
        <w:rPr>
          <w:rStyle w:val="Chard"/>
          <w:rtl/>
        </w:rPr>
        <w:t xml:space="preserve"> </w:t>
      </w:r>
      <w:r w:rsidRPr="00B62F1C">
        <w:rPr>
          <w:rStyle w:val="Chard"/>
          <w:rFonts w:hint="cs"/>
          <w:rtl/>
        </w:rPr>
        <w:t>٤١</w:t>
      </w:r>
      <w:r w:rsidRPr="00B62F1C">
        <w:rPr>
          <w:rStyle w:val="Chard"/>
          <w:rtl/>
        </w:rPr>
        <w:t xml:space="preserve"> </w:t>
      </w:r>
      <w:r w:rsidRPr="00B62F1C">
        <w:rPr>
          <w:rStyle w:val="Chard"/>
          <w:rFonts w:hint="eastAsia"/>
          <w:rtl/>
        </w:rPr>
        <w:t>فَذَر</w:t>
      </w:r>
      <w:r w:rsidRPr="00B62F1C">
        <w:rPr>
          <w:rStyle w:val="Chard"/>
          <w:rFonts w:hint="cs"/>
          <w:rtl/>
        </w:rPr>
        <w:t>ۡ</w:t>
      </w:r>
      <w:r w:rsidRPr="00B62F1C">
        <w:rPr>
          <w:rStyle w:val="Chard"/>
          <w:rFonts w:hint="eastAsia"/>
          <w:rtl/>
        </w:rPr>
        <w:t>هُم</w:t>
      </w:r>
      <w:r w:rsidRPr="00B62F1C">
        <w:rPr>
          <w:rStyle w:val="Chard"/>
          <w:rFonts w:hint="cs"/>
          <w:rtl/>
        </w:rPr>
        <w:t>ۡ</w:t>
      </w:r>
      <w:r w:rsidRPr="00B62F1C">
        <w:rPr>
          <w:rStyle w:val="Chard"/>
          <w:rtl/>
        </w:rPr>
        <w:t xml:space="preserve"> </w:t>
      </w:r>
      <w:r w:rsidRPr="00B62F1C">
        <w:rPr>
          <w:rStyle w:val="Chard"/>
          <w:rFonts w:hint="eastAsia"/>
          <w:rtl/>
        </w:rPr>
        <w:t>يَخُوضُواْ</w:t>
      </w:r>
      <w:r w:rsidRPr="00B62F1C">
        <w:rPr>
          <w:rStyle w:val="Chard"/>
          <w:rtl/>
        </w:rPr>
        <w:t xml:space="preserve"> </w:t>
      </w:r>
      <w:r w:rsidRPr="00B62F1C">
        <w:rPr>
          <w:rStyle w:val="Chard"/>
          <w:rFonts w:hint="eastAsia"/>
          <w:rtl/>
        </w:rPr>
        <w:t>وَيَل</w:t>
      </w:r>
      <w:r w:rsidRPr="00B62F1C">
        <w:rPr>
          <w:rStyle w:val="Chard"/>
          <w:rFonts w:hint="cs"/>
          <w:rtl/>
        </w:rPr>
        <w:t>ۡ</w:t>
      </w:r>
      <w:r w:rsidRPr="00B62F1C">
        <w:rPr>
          <w:rStyle w:val="Chard"/>
          <w:rFonts w:hint="eastAsia"/>
          <w:rtl/>
        </w:rPr>
        <w:t>عَبُواْ</w:t>
      </w:r>
      <w:r w:rsidRPr="00B62F1C">
        <w:rPr>
          <w:rStyle w:val="Chard"/>
          <w:rtl/>
        </w:rPr>
        <w:t xml:space="preserve"> </w:t>
      </w:r>
      <w:r w:rsidRPr="00B62F1C">
        <w:rPr>
          <w:rStyle w:val="Chard"/>
          <w:rFonts w:hint="eastAsia"/>
          <w:rtl/>
        </w:rPr>
        <w:t>حَتَّى</w:t>
      </w:r>
      <w:r w:rsidRPr="00B62F1C">
        <w:rPr>
          <w:rStyle w:val="Chard"/>
          <w:rFonts w:hint="cs"/>
          <w:rtl/>
        </w:rPr>
        <w:t>ٰ</w:t>
      </w:r>
      <w:r w:rsidRPr="00B62F1C">
        <w:rPr>
          <w:rStyle w:val="Chard"/>
          <w:rtl/>
        </w:rPr>
        <w:t xml:space="preserve"> </w:t>
      </w:r>
      <w:r w:rsidRPr="00B62F1C">
        <w:rPr>
          <w:rStyle w:val="Chard"/>
          <w:rFonts w:hint="eastAsia"/>
          <w:rtl/>
        </w:rPr>
        <w:t>يُلَ</w:t>
      </w:r>
      <w:r w:rsidRPr="00B62F1C">
        <w:rPr>
          <w:rStyle w:val="Chard"/>
          <w:rFonts w:hint="cs"/>
          <w:rtl/>
        </w:rPr>
        <w:t>ٰ</w:t>
      </w:r>
      <w:r w:rsidRPr="00B62F1C">
        <w:rPr>
          <w:rStyle w:val="Chard"/>
          <w:rFonts w:hint="eastAsia"/>
          <w:rtl/>
        </w:rPr>
        <w:t>قُواْ</w:t>
      </w:r>
      <w:r w:rsidRPr="00B62F1C">
        <w:rPr>
          <w:rStyle w:val="Chard"/>
          <w:rtl/>
        </w:rPr>
        <w:t xml:space="preserve"> </w:t>
      </w:r>
      <w:r w:rsidRPr="00B62F1C">
        <w:rPr>
          <w:rStyle w:val="Chard"/>
          <w:rFonts w:hint="eastAsia"/>
          <w:rtl/>
        </w:rPr>
        <w:t>يَو</w:t>
      </w:r>
      <w:r w:rsidRPr="00B62F1C">
        <w:rPr>
          <w:rStyle w:val="Chard"/>
          <w:rFonts w:hint="cs"/>
          <w:rtl/>
        </w:rPr>
        <w:t>ۡ</w:t>
      </w:r>
      <w:r w:rsidRPr="00B62F1C">
        <w:rPr>
          <w:rStyle w:val="Chard"/>
          <w:rFonts w:hint="eastAsia"/>
          <w:rtl/>
        </w:rPr>
        <w:t>مَهُمُ</w:t>
      </w:r>
      <w:r w:rsidRPr="00B62F1C">
        <w:rPr>
          <w:rStyle w:val="Chard"/>
          <w:rtl/>
        </w:rPr>
        <w:t xml:space="preserve"> </w:t>
      </w:r>
      <w:r w:rsidRPr="00B62F1C">
        <w:rPr>
          <w:rStyle w:val="Chard"/>
          <w:rFonts w:hint="cs"/>
          <w:rtl/>
        </w:rPr>
        <w:t>ٱ</w:t>
      </w:r>
      <w:r w:rsidRPr="00B62F1C">
        <w:rPr>
          <w:rStyle w:val="Chard"/>
          <w:rFonts w:hint="eastAsia"/>
          <w:rtl/>
        </w:rPr>
        <w:t>لَّذِي</w:t>
      </w:r>
      <w:r w:rsidRPr="00B62F1C">
        <w:rPr>
          <w:rStyle w:val="Chard"/>
          <w:rtl/>
        </w:rPr>
        <w:t xml:space="preserve"> </w:t>
      </w:r>
      <w:r w:rsidRPr="00B62F1C">
        <w:rPr>
          <w:rStyle w:val="Chard"/>
          <w:rFonts w:hint="eastAsia"/>
          <w:rtl/>
        </w:rPr>
        <w:t>يُوعَدُونَ</w:t>
      </w:r>
      <w:r w:rsidRPr="00B62F1C">
        <w:rPr>
          <w:rStyle w:val="Chard"/>
          <w:rtl/>
        </w:rPr>
        <w:t xml:space="preserve"> </w:t>
      </w:r>
      <w:r w:rsidRPr="00B62F1C">
        <w:rPr>
          <w:rStyle w:val="Chard"/>
          <w:rFonts w:hint="cs"/>
          <w:rtl/>
        </w:rPr>
        <w:t>٤٢</w:t>
      </w:r>
      <w:r w:rsidRPr="00B62F1C">
        <w:rPr>
          <w:rStyle w:val="Chard"/>
          <w:rtl/>
        </w:rPr>
        <w:t xml:space="preserve"> </w:t>
      </w:r>
      <w:r w:rsidRPr="00B62F1C">
        <w:rPr>
          <w:rStyle w:val="Chard"/>
          <w:rFonts w:hint="eastAsia"/>
          <w:rtl/>
        </w:rPr>
        <w:t>يَو</w:t>
      </w:r>
      <w:r w:rsidRPr="00B62F1C">
        <w:rPr>
          <w:rStyle w:val="Chard"/>
          <w:rFonts w:hint="cs"/>
          <w:rtl/>
        </w:rPr>
        <w:t>ۡ</w:t>
      </w:r>
      <w:r w:rsidRPr="00B62F1C">
        <w:rPr>
          <w:rStyle w:val="Chard"/>
          <w:rFonts w:hint="eastAsia"/>
          <w:rtl/>
        </w:rPr>
        <w:t>مَ</w:t>
      </w:r>
      <w:r w:rsidRPr="00B62F1C">
        <w:rPr>
          <w:rStyle w:val="Chard"/>
          <w:rtl/>
        </w:rPr>
        <w:t xml:space="preserve"> </w:t>
      </w:r>
      <w:r w:rsidRPr="00B62F1C">
        <w:rPr>
          <w:rStyle w:val="Chard"/>
          <w:rFonts w:hint="eastAsia"/>
          <w:rtl/>
        </w:rPr>
        <w:t>يَخ</w:t>
      </w:r>
      <w:r w:rsidRPr="00B62F1C">
        <w:rPr>
          <w:rStyle w:val="Chard"/>
          <w:rFonts w:hint="cs"/>
          <w:rtl/>
        </w:rPr>
        <w:t>ۡ</w:t>
      </w:r>
      <w:r w:rsidRPr="00B62F1C">
        <w:rPr>
          <w:rStyle w:val="Chard"/>
          <w:rFonts w:hint="eastAsia"/>
          <w:rtl/>
        </w:rPr>
        <w:t>رُجُونَ</w:t>
      </w:r>
      <w:r w:rsidRPr="00B62F1C">
        <w:rPr>
          <w:rStyle w:val="Chard"/>
          <w:rtl/>
        </w:rPr>
        <w:t xml:space="preserve"> </w:t>
      </w:r>
      <w:r w:rsidRPr="00B62F1C">
        <w:rPr>
          <w:rStyle w:val="Chard"/>
          <w:rFonts w:hint="eastAsia"/>
          <w:rtl/>
        </w:rPr>
        <w:t>مِنَ</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أَج</w:t>
      </w:r>
      <w:r w:rsidRPr="00B62F1C">
        <w:rPr>
          <w:rStyle w:val="Chard"/>
          <w:rFonts w:hint="cs"/>
          <w:rtl/>
        </w:rPr>
        <w:t>ۡ</w:t>
      </w:r>
      <w:r w:rsidRPr="00B62F1C">
        <w:rPr>
          <w:rStyle w:val="Chard"/>
          <w:rFonts w:hint="eastAsia"/>
          <w:rtl/>
        </w:rPr>
        <w:t>دَاثِ</w:t>
      </w:r>
      <w:r w:rsidRPr="00B62F1C">
        <w:rPr>
          <w:rStyle w:val="Chard"/>
          <w:rtl/>
        </w:rPr>
        <w:t xml:space="preserve"> </w:t>
      </w:r>
      <w:r w:rsidRPr="00B62F1C">
        <w:rPr>
          <w:rStyle w:val="Chard"/>
          <w:rFonts w:hint="eastAsia"/>
          <w:rtl/>
        </w:rPr>
        <w:t>سِرَاع</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eastAsia"/>
          <w:rtl/>
        </w:rPr>
        <w:t>كَأَنَّهُم</w:t>
      </w:r>
      <w:r w:rsidRPr="00B62F1C">
        <w:rPr>
          <w:rStyle w:val="Chard"/>
          <w:rFonts w:hint="cs"/>
          <w:rtl/>
        </w:rPr>
        <w:t>ۡ</w:t>
      </w:r>
      <w:r w:rsidRPr="00B62F1C">
        <w:rPr>
          <w:rStyle w:val="Chard"/>
          <w:rtl/>
        </w:rPr>
        <w:t xml:space="preserve"> </w:t>
      </w:r>
      <w:r w:rsidRPr="00B62F1C">
        <w:rPr>
          <w:rStyle w:val="Chard"/>
          <w:rFonts w:hint="eastAsia"/>
          <w:rtl/>
        </w:rPr>
        <w:t>إِلَى</w:t>
      </w:r>
      <w:r w:rsidRPr="00B62F1C">
        <w:rPr>
          <w:rStyle w:val="Chard"/>
          <w:rFonts w:hint="cs"/>
          <w:rtl/>
        </w:rPr>
        <w:t>ٰ</w:t>
      </w:r>
      <w:r w:rsidRPr="00B62F1C">
        <w:rPr>
          <w:rStyle w:val="Chard"/>
          <w:rtl/>
        </w:rPr>
        <w:t xml:space="preserve"> </w:t>
      </w:r>
      <w:r w:rsidRPr="00B62F1C">
        <w:rPr>
          <w:rStyle w:val="Chard"/>
          <w:rFonts w:hint="eastAsia"/>
          <w:rtl/>
        </w:rPr>
        <w:t>نُصُب</w:t>
      </w:r>
      <w:r w:rsidRPr="00B62F1C">
        <w:rPr>
          <w:rStyle w:val="Chard"/>
          <w:rFonts w:hint="cs"/>
          <w:rtl/>
        </w:rPr>
        <w:t>ٖ</w:t>
      </w:r>
      <w:r w:rsidRPr="00B62F1C">
        <w:rPr>
          <w:rStyle w:val="Chard"/>
          <w:rtl/>
        </w:rPr>
        <w:t xml:space="preserve"> </w:t>
      </w:r>
      <w:r w:rsidRPr="00B62F1C">
        <w:rPr>
          <w:rStyle w:val="Chard"/>
          <w:rFonts w:hint="eastAsia"/>
          <w:rtl/>
        </w:rPr>
        <w:t>يُوفِضُونَ</w:t>
      </w:r>
      <w:r w:rsidRPr="00B62F1C">
        <w:rPr>
          <w:rStyle w:val="Chard"/>
          <w:rtl/>
        </w:rPr>
        <w:t xml:space="preserve"> </w:t>
      </w:r>
      <w:r w:rsidRPr="00B62F1C">
        <w:rPr>
          <w:rStyle w:val="Chard"/>
          <w:rFonts w:hint="cs"/>
          <w:rtl/>
        </w:rPr>
        <w:t>٤٣</w:t>
      </w:r>
      <w:r w:rsidRPr="00B62F1C">
        <w:rPr>
          <w:rStyle w:val="Chard"/>
          <w:rtl/>
        </w:rPr>
        <w:t xml:space="preserve"> </w:t>
      </w:r>
      <w:r w:rsidRPr="00B62F1C">
        <w:rPr>
          <w:rStyle w:val="Chard"/>
          <w:rFonts w:hint="eastAsia"/>
          <w:rtl/>
        </w:rPr>
        <w:t>خَ</w:t>
      </w:r>
      <w:r w:rsidRPr="00B62F1C">
        <w:rPr>
          <w:rStyle w:val="Chard"/>
          <w:rFonts w:hint="cs"/>
          <w:rtl/>
        </w:rPr>
        <w:t>ٰ</w:t>
      </w:r>
      <w:r w:rsidRPr="00B62F1C">
        <w:rPr>
          <w:rStyle w:val="Chard"/>
          <w:rFonts w:hint="eastAsia"/>
          <w:rtl/>
        </w:rPr>
        <w:t>شِعَةً</w:t>
      </w:r>
      <w:r w:rsidRPr="00B62F1C">
        <w:rPr>
          <w:rStyle w:val="Chard"/>
          <w:rtl/>
        </w:rPr>
        <w:t xml:space="preserve"> </w:t>
      </w:r>
      <w:r w:rsidRPr="00B62F1C">
        <w:rPr>
          <w:rStyle w:val="Chard"/>
          <w:rFonts w:hint="eastAsia"/>
          <w:rtl/>
        </w:rPr>
        <w:t>أَب</w:t>
      </w:r>
      <w:r w:rsidRPr="00B62F1C">
        <w:rPr>
          <w:rStyle w:val="Chard"/>
          <w:rFonts w:hint="cs"/>
          <w:rtl/>
        </w:rPr>
        <w:t>ۡ</w:t>
      </w:r>
      <w:r w:rsidRPr="00B62F1C">
        <w:rPr>
          <w:rStyle w:val="Chard"/>
          <w:rFonts w:hint="eastAsia"/>
          <w:rtl/>
        </w:rPr>
        <w:t>صَ</w:t>
      </w:r>
      <w:r w:rsidRPr="00B62F1C">
        <w:rPr>
          <w:rStyle w:val="Chard"/>
          <w:rFonts w:hint="cs"/>
          <w:rtl/>
        </w:rPr>
        <w:t>ٰ</w:t>
      </w:r>
      <w:r w:rsidRPr="00B62F1C">
        <w:rPr>
          <w:rStyle w:val="Chard"/>
          <w:rFonts w:hint="eastAsia"/>
          <w:rtl/>
        </w:rPr>
        <w:t>رُهُم</w:t>
      </w:r>
      <w:r w:rsidRPr="00B62F1C">
        <w:rPr>
          <w:rStyle w:val="Chard"/>
          <w:rFonts w:hint="cs"/>
          <w:rtl/>
        </w:rPr>
        <w:t>ۡ</w:t>
      </w:r>
      <w:r w:rsidRPr="00B62F1C">
        <w:rPr>
          <w:rStyle w:val="Chard"/>
          <w:rtl/>
        </w:rPr>
        <w:t xml:space="preserve"> </w:t>
      </w:r>
      <w:r w:rsidRPr="00B62F1C">
        <w:rPr>
          <w:rStyle w:val="Chard"/>
          <w:rFonts w:hint="eastAsia"/>
          <w:rtl/>
        </w:rPr>
        <w:t>تَر</w:t>
      </w:r>
      <w:r w:rsidRPr="00B62F1C">
        <w:rPr>
          <w:rStyle w:val="Chard"/>
          <w:rFonts w:hint="cs"/>
          <w:rtl/>
        </w:rPr>
        <w:t>ۡ</w:t>
      </w:r>
      <w:r w:rsidRPr="00B62F1C">
        <w:rPr>
          <w:rStyle w:val="Chard"/>
          <w:rFonts w:hint="eastAsia"/>
          <w:rtl/>
        </w:rPr>
        <w:t>هَقُهُم</w:t>
      </w:r>
      <w:r w:rsidRPr="00B62F1C">
        <w:rPr>
          <w:rStyle w:val="Chard"/>
          <w:rFonts w:hint="cs"/>
          <w:rtl/>
        </w:rPr>
        <w:t>ۡ</w:t>
      </w:r>
      <w:r w:rsidRPr="00B62F1C">
        <w:rPr>
          <w:rStyle w:val="Chard"/>
          <w:rtl/>
        </w:rPr>
        <w:t xml:space="preserve"> </w:t>
      </w:r>
      <w:r w:rsidRPr="00B62F1C">
        <w:rPr>
          <w:rStyle w:val="Chard"/>
          <w:rFonts w:hint="eastAsia"/>
          <w:rtl/>
        </w:rPr>
        <w:t>ذِلَّة</w:t>
      </w:r>
      <w:r w:rsidRPr="00B62F1C">
        <w:rPr>
          <w:rStyle w:val="Chard"/>
          <w:rFonts w:hint="cs"/>
          <w:rtl/>
        </w:rPr>
        <w:t>ٞۚ</w:t>
      </w:r>
      <w:r w:rsidRPr="00B62F1C">
        <w:rPr>
          <w:rStyle w:val="Chard"/>
          <w:rtl/>
        </w:rPr>
        <w:t xml:space="preserve"> </w:t>
      </w:r>
      <w:r w:rsidRPr="00B62F1C">
        <w:rPr>
          <w:rStyle w:val="Chard"/>
          <w:rFonts w:hint="eastAsia"/>
          <w:rtl/>
        </w:rPr>
        <w:t>ذَ</w:t>
      </w:r>
      <w:r w:rsidRPr="00B62F1C">
        <w:rPr>
          <w:rStyle w:val="Chard"/>
          <w:rFonts w:hint="cs"/>
          <w:rtl/>
        </w:rPr>
        <w:t>ٰ</w:t>
      </w:r>
      <w:r w:rsidRPr="00B62F1C">
        <w:rPr>
          <w:rStyle w:val="Chard"/>
          <w:rFonts w:hint="eastAsia"/>
          <w:rtl/>
        </w:rPr>
        <w:t>لِكَ</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يَو</w:t>
      </w:r>
      <w:r w:rsidRPr="00B62F1C">
        <w:rPr>
          <w:rStyle w:val="Chard"/>
          <w:rFonts w:hint="cs"/>
          <w:rtl/>
        </w:rPr>
        <w:t>ۡ</w:t>
      </w:r>
      <w:r w:rsidRPr="00B62F1C">
        <w:rPr>
          <w:rStyle w:val="Chard"/>
          <w:rFonts w:hint="eastAsia"/>
          <w:rtl/>
        </w:rPr>
        <w:t>مُ</w:t>
      </w:r>
      <w:r w:rsidRPr="00B62F1C">
        <w:rPr>
          <w:rStyle w:val="Chard"/>
          <w:rtl/>
        </w:rPr>
        <w:t xml:space="preserve"> </w:t>
      </w:r>
      <w:r w:rsidRPr="00B62F1C">
        <w:rPr>
          <w:rStyle w:val="Chard"/>
          <w:rFonts w:hint="cs"/>
          <w:rtl/>
        </w:rPr>
        <w:t>ٱ</w:t>
      </w:r>
      <w:r w:rsidRPr="00B62F1C">
        <w:rPr>
          <w:rStyle w:val="Chard"/>
          <w:rFonts w:hint="eastAsia"/>
          <w:rtl/>
        </w:rPr>
        <w:t>لَّذِي</w:t>
      </w:r>
      <w:r w:rsidRPr="00B62F1C">
        <w:rPr>
          <w:rStyle w:val="Chard"/>
          <w:rtl/>
        </w:rPr>
        <w:t xml:space="preserve"> </w:t>
      </w:r>
      <w:r w:rsidRPr="00B62F1C">
        <w:rPr>
          <w:rStyle w:val="Chard"/>
          <w:rFonts w:hint="eastAsia"/>
          <w:rtl/>
        </w:rPr>
        <w:t>كَانُواْ</w:t>
      </w:r>
      <w:r w:rsidRPr="00B62F1C">
        <w:rPr>
          <w:rStyle w:val="Chard"/>
          <w:rtl/>
        </w:rPr>
        <w:t xml:space="preserve"> </w:t>
      </w:r>
      <w:r w:rsidRPr="00B62F1C">
        <w:rPr>
          <w:rStyle w:val="Chard"/>
          <w:rFonts w:hint="eastAsia"/>
          <w:rtl/>
        </w:rPr>
        <w:t>يُوعَدُونَ</w:t>
      </w:r>
      <w:r w:rsidRPr="00B62F1C">
        <w:rPr>
          <w:rStyle w:val="Chard"/>
          <w:rtl/>
        </w:rPr>
        <w:t xml:space="preserve"> </w:t>
      </w:r>
      <w:r w:rsidRPr="00B62F1C">
        <w:rPr>
          <w:rStyle w:val="Chard"/>
          <w:rFonts w:hint="cs"/>
          <w:rtl/>
        </w:rPr>
        <w:t>٤٤</w:t>
      </w:r>
      <w:r>
        <w:rPr>
          <w:rFonts w:ascii="Traditional Arabic" w:hAnsi="Traditional Arabic" w:cs="Traditional Arabic"/>
          <w:rtl/>
        </w:rPr>
        <w:t>﴾</w:t>
      </w:r>
      <w:r>
        <w:rPr>
          <w:rFonts w:hint="cs"/>
          <w:rtl/>
        </w:rPr>
        <w:t xml:space="preserve"> </w:t>
      </w:r>
      <w:r w:rsidRPr="00E833DC">
        <w:rPr>
          <w:rStyle w:val="Char6"/>
          <w:rFonts w:hint="cs"/>
          <w:rtl/>
        </w:rPr>
        <w:t>[</w:t>
      </w:r>
      <w:r>
        <w:rPr>
          <w:rStyle w:val="Char6"/>
          <w:rFonts w:hint="cs"/>
          <w:rtl/>
        </w:rPr>
        <w:t>المعارج: 36-44</w:t>
      </w:r>
      <w:r w:rsidRPr="00E833DC">
        <w:rPr>
          <w:rStyle w:val="Char6"/>
          <w:rFonts w:hint="cs"/>
          <w:rtl/>
        </w:rPr>
        <w:t>]</w:t>
      </w:r>
      <w:r>
        <w:rPr>
          <w:rFonts w:hint="cs"/>
          <w:rtl/>
        </w:rPr>
        <w:t>.</w:t>
      </w:r>
    </w:p>
    <w:p w:rsidR="00D30CA0" w:rsidRDefault="00D30CA0" w:rsidP="00D30CA0">
      <w:pPr>
        <w:pStyle w:val="a9"/>
        <w:tabs>
          <w:tab w:val="right" w:pos="3686"/>
        </w:tabs>
        <w:rPr>
          <w:rtl/>
        </w:rPr>
      </w:pPr>
      <w:r>
        <w:rPr>
          <w:rFonts w:hint="cs"/>
          <w:rtl/>
        </w:rPr>
        <w:t>ترجمه:</w:t>
      </w:r>
    </w:p>
    <w:p w:rsidR="00D30CA0" w:rsidRDefault="00B12499" w:rsidP="00D30CA0">
      <w:pPr>
        <w:pStyle w:val="a8"/>
        <w:rPr>
          <w:rtl/>
        </w:rPr>
      </w:pPr>
      <w:r>
        <w:rPr>
          <w:rFonts w:hint="cs"/>
          <w:rtl/>
        </w:rPr>
        <w:t>«پس چه شده است کاف</w:t>
      </w:r>
      <w:r w:rsidR="00D30CA0">
        <w:rPr>
          <w:rFonts w:hint="cs"/>
          <w:rtl/>
        </w:rPr>
        <w:t>ر</w:t>
      </w:r>
      <w:r>
        <w:rPr>
          <w:rFonts w:hint="cs"/>
          <w:rtl/>
        </w:rPr>
        <w:t>ا</w:t>
      </w:r>
      <w:r w:rsidR="00D30CA0">
        <w:rPr>
          <w:rFonts w:hint="cs"/>
          <w:rtl/>
        </w:rPr>
        <w:t>ن را که به‌سوی تو شتابانند! (36) از راست و از چپ، گروه گروه (37) آیا هر</w:t>
      </w:r>
      <w:r>
        <w:rPr>
          <w:rFonts w:hint="cs"/>
          <w:rtl/>
        </w:rPr>
        <w:t xml:space="preserve"> </w:t>
      </w:r>
      <w:r w:rsidR="00D30CA0">
        <w:rPr>
          <w:rFonts w:hint="cs"/>
          <w:rtl/>
        </w:rPr>
        <w:t>یک از</w:t>
      </w:r>
      <w:r w:rsidR="006F2FD0" w:rsidRPr="006F2FD0">
        <w:rPr>
          <w:rFonts w:hint="cs"/>
          <w:rtl/>
        </w:rPr>
        <w:t xml:space="preserve"> آن‌ها </w:t>
      </w:r>
      <w:r w:rsidR="00D30CA0">
        <w:rPr>
          <w:rFonts w:hint="cs"/>
          <w:rtl/>
        </w:rPr>
        <w:t xml:space="preserve">طمع می‌ورزد که به بهشت پرنعمت درآورده شود! </w:t>
      </w:r>
      <w:r w:rsidR="00D30CA0" w:rsidRPr="00CA000A">
        <w:rPr>
          <w:rFonts w:hint="cs"/>
          <w:spacing w:val="-4"/>
          <w:rtl/>
        </w:rPr>
        <w:t>(38) هرگز (چنین نیست که طمع می‌ورزند). ما آنان را از آنچه خود می‌دانند آفریده‌ایم (29) پس به پروردگار مشرق‌ها و مغرب‌ها سوگند یاد می‌کنم (که) همانا ما بدون شک تواناییم (40) بر آن‌که بهتر از ایشان را جایگزین کنیم و ما (بر آن) ناتوان نیستیم (41) پس بگذار</w:t>
      </w:r>
      <w:r w:rsidR="006F2FD0" w:rsidRPr="00CA000A">
        <w:rPr>
          <w:rFonts w:hint="cs"/>
          <w:spacing w:val="-4"/>
          <w:rtl/>
        </w:rPr>
        <w:t xml:space="preserve"> آن‌ها </w:t>
      </w:r>
      <w:r w:rsidR="00D30CA0" w:rsidRPr="00CA000A">
        <w:rPr>
          <w:rFonts w:hint="cs"/>
          <w:spacing w:val="-4"/>
          <w:rtl/>
        </w:rPr>
        <w:t>را (تا این‌که) فرو روند (در باطل‌شان) و بازی کنند تا آن‌گاه که ملاقات کنند روزشان را که به آن وعده داده شده‌اند (42) روزی</w:t>
      </w:r>
      <w:r w:rsidR="00D30CA0" w:rsidRPr="00CA000A">
        <w:rPr>
          <w:rFonts w:hint="eastAsia"/>
          <w:spacing w:val="-4"/>
          <w:rtl/>
        </w:rPr>
        <w:t>‌</w:t>
      </w:r>
      <w:r w:rsidR="00D30CA0" w:rsidRPr="00CA000A">
        <w:rPr>
          <w:rFonts w:hint="cs"/>
          <w:spacing w:val="-4"/>
          <w:rtl/>
        </w:rPr>
        <w:t>که از قبرهایشان به سرعت بیرون آیند گویا به‌سوی نشانه‌ای شتاب برداشته‌اند (43) چشم‌هایشان فرو افتاده، خواری</w:t>
      </w:r>
      <w:r w:rsidR="006F2FD0" w:rsidRPr="00CA000A">
        <w:rPr>
          <w:rFonts w:hint="cs"/>
          <w:spacing w:val="-4"/>
          <w:rtl/>
        </w:rPr>
        <w:t xml:space="preserve"> آن‌ها </w:t>
      </w:r>
      <w:r w:rsidR="00D30CA0" w:rsidRPr="00CA000A">
        <w:rPr>
          <w:rFonts w:hint="cs"/>
          <w:spacing w:val="-4"/>
          <w:rtl/>
        </w:rPr>
        <w:t>را فراگیرد، آن روزی است که وعده داده می‌شدند</w:t>
      </w:r>
      <w:r w:rsidRPr="00CA000A">
        <w:rPr>
          <w:rFonts w:hint="cs"/>
          <w:spacing w:val="-4"/>
          <w:rtl/>
        </w:rPr>
        <w:t xml:space="preserve"> </w:t>
      </w:r>
      <w:r w:rsidR="00D30CA0" w:rsidRPr="00CA000A">
        <w:rPr>
          <w:rFonts w:hint="cs"/>
          <w:spacing w:val="-4"/>
          <w:rtl/>
        </w:rPr>
        <w:t>(44)».</w:t>
      </w:r>
    </w:p>
    <w:p w:rsidR="00D30CA0" w:rsidRDefault="00D30CA0" w:rsidP="00D30CA0">
      <w:pPr>
        <w:pStyle w:val="a9"/>
        <w:rPr>
          <w:rtl/>
        </w:rPr>
      </w:pPr>
      <w:r>
        <w:rPr>
          <w:rFonts w:hint="cs"/>
          <w:rtl/>
        </w:rPr>
        <w:t>توضیحات:</w:t>
      </w:r>
    </w:p>
    <w:p w:rsidR="00D30CA0" w:rsidRDefault="00D30CA0" w:rsidP="00D30CA0">
      <w:pPr>
        <w:pStyle w:val="a8"/>
        <w:rPr>
          <w:rtl/>
        </w:rPr>
      </w:pPr>
      <w:r>
        <w:rPr>
          <w:rFonts w:ascii="Traditional Arabic" w:hAnsi="Traditional Arabic" w:cs="Traditional Arabic"/>
          <w:rtl/>
        </w:rPr>
        <w:t>﴿</w:t>
      </w:r>
      <w:r w:rsidRPr="00B62F1C">
        <w:rPr>
          <w:rStyle w:val="Chard"/>
          <w:rFonts w:hint="eastAsia"/>
          <w:rtl/>
        </w:rPr>
        <w:t>فَمَالِ</w:t>
      </w:r>
      <w:r w:rsidRPr="00B62F1C">
        <w:rPr>
          <w:rStyle w:val="Chard"/>
          <w:rtl/>
        </w:rPr>
        <w:t xml:space="preserve"> </w:t>
      </w:r>
      <w:r w:rsidRPr="00B62F1C">
        <w:rPr>
          <w:rStyle w:val="Chard"/>
          <w:rFonts w:hint="cs"/>
          <w:rtl/>
        </w:rPr>
        <w:t>ٱ</w:t>
      </w:r>
      <w:r w:rsidRPr="00B62F1C">
        <w:rPr>
          <w:rStyle w:val="Chard"/>
          <w:rFonts w:hint="eastAsia"/>
          <w:rtl/>
        </w:rPr>
        <w:t>لَّذِينَ</w:t>
      </w:r>
      <w:r>
        <w:rPr>
          <w:rFonts w:ascii="Traditional Arabic" w:hAnsi="Traditional Arabic" w:cs="Traditional Arabic"/>
          <w:rtl/>
        </w:rPr>
        <w:t>﴾</w:t>
      </w:r>
      <w:r>
        <w:rPr>
          <w:rFonts w:hint="cs"/>
          <w:rtl/>
        </w:rPr>
        <w:t xml:space="preserve">: چه شده و چه اتفاقی افتاده است که...؟ </w:t>
      </w:r>
      <w:r>
        <w:rPr>
          <w:rFonts w:ascii="Traditional Arabic" w:hAnsi="Traditional Arabic" w:cs="Traditional Arabic"/>
          <w:rtl/>
        </w:rPr>
        <w:t>﴿</w:t>
      </w:r>
      <w:r w:rsidRPr="00B62F1C">
        <w:rPr>
          <w:rStyle w:val="Chard"/>
          <w:rFonts w:hint="eastAsia"/>
          <w:rtl/>
        </w:rPr>
        <w:t>قِبَلَكَ</w:t>
      </w:r>
      <w:r>
        <w:rPr>
          <w:rFonts w:ascii="Traditional Arabic" w:hAnsi="Traditional Arabic" w:cs="Traditional Arabic"/>
          <w:rtl/>
        </w:rPr>
        <w:t>﴾</w:t>
      </w:r>
      <w:r>
        <w:rPr>
          <w:rFonts w:hint="cs"/>
          <w:rtl/>
        </w:rPr>
        <w:t xml:space="preserve">: به‌سوی تو. </w:t>
      </w:r>
      <w:r>
        <w:rPr>
          <w:rFonts w:ascii="Traditional Arabic" w:hAnsi="Traditional Arabic" w:cs="Traditional Arabic"/>
          <w:rtl/>
        </w:rPr>
        <w:t>﴿</w:t>
      </w:r>
      <w:r w:rsidRPr="00B62F1C">
        <w:rPr>
          <w:rStyle w:val="Chard"/>
          <w:rFonts w:hint="eastAsia"/>
          <w:rtl/>
        </w:rPr>
        <w:t>مُه</w:t>
      </w:r>
      <w:r w:rsidRPr="00B62F1C">
        <w:rPr>
          <w:rStyle w:val="Chard"/>
          <w:rFonts w:hint="cs"/>
          <w:rtl/>
        </w:rPr>
        <w:t>ۡ</w:t>
      </w:r>
      <w:r w:rsidRPr="00B62F1C">
        <w:rPr>
          <w:rStyle w:val="Chard"/>
          <w:rFonts w:hint="eastAsia"/>
          <w:rtl/>
        </w:rPr>
        <w:t>طِعِينَ</w:t>
      </w:r>
      <w:r>
        <w:rPr>
          <w:rFonts w:ascii="Traditional Arabic" w:hAnsi="Traditional Arabic" w:cs="Traditional Arabic"/>
          <w:rtl/>
        </w:rPr>
        <w:t>﴾</w:t>
      </w:r>
      <w:r>
        <w:rPr>
          <w:rFonts w:hint="cs"/>
          <w:rtl/>
        </w:rPr>
        <w:t xml:space="preserve"> ج مُهطِع (هَطَعَ): در اصل ماده به معنای گردن کشیدن و دراز کردن گردن است و</w:t>
      </w:r>
      <w:r w:rsidR="00B12499">
        <w:rPr>
          <w:rFonts w:hint="cs"/>
          <w:rtl/>
        </w:rPr>
        <w:t xml:space="preserve"> کنایه از سرعت در رفتن و هجوم آ</w:t>
      </w:r>
      <w:r>
        <w:rPr>
          <w:rFonts w:hint="cs"/>
          <w:rtl/>
        </w:rPr>
        <w:t>و</w:t>
      </w:r>
      <w:r w:rsidR="00B12499">
        <w:rPr>
          <w:rFonts w:hint="cs"/>
          <w:rtl/>
        </w:rPr>
        <w:t>ر</w:t>
      </w:r>
      <w:r>
        <w:rPr>
          <w:rFonts w:hint="cs"/>
          <w:rtl/>
        </w:rPr>
        <w:t xml:space="preserve">دن است و شتر نیز در هنگام دویدن </w:t>
      </w:r>
      <w:r>
        <w:rPr>
          <w:rFonts w:hint="cs"/>
          <w:rtl/>
        </w:rPr>
        <w:lastRenderedPageBreak/>
        <w:t>گردنش را راست می‌گیرد. همچنین به معنای نظر کردن و خیره ماندن و چشم بر نداشتن می‌آید. در آیه منظور مشرکان است که شتابان به‌سوی پیامبر می‌رفتند، گردن دراز کرده و به پیامبر چشم می‌دوختند تا این</w:t>
      </w:r>
      <w:r>
        <w:rPr>
          <w:rFonts w:hint="eastAsia"/>
          <w:rtl/>
        </w:rPr>
        <w:t>‌</w:t>
      </w:r>
      <w:r>
        <w:rPr>
          <w:rFonts w:hint="cs"/>
          <w:rtl/>
        </w:rPr>
        <w:t>که بهانه‌ای برای إستهزا جست</w:t>
      </w:r>
      <w:r>
        <w:rPr>
          <w:rFonts w:hint="eastAsia"/>
          <w:rtl/>
        </w:rPr>
        <w:t>‌</w:t>
      </w:r>
      <w:r>
        <w:rPr>
          <w:rFonts w:hint="cs"/>
          <w:rtl/>
        </w:rPr>
        <w:t xml:space="preserve">وجو کنند. </w:t>
      </w:r>
      <w:r>
        <w:rPr>
          <w:rFonts w:ascii="Traditional Arabic" w:hAnsi="Traditional Arabic" w:cs="Traditional Arabic"/>
          <w:rtl/>
        </w:rPr>
        <w:t>﴿</w:t>
      </w:r>
      <w:r w:rsidRPr="00B62F1C">
        <w:rPr>
          <w:rStyle w:val="Chard"/>
          <w:rFonts w:hint="eastAsia"/>
          <w:rtl/>
        </w:rPr>
        <w:t>عِزِينَ</w:t>
      </w:r>
      <w:r>
        <w:rPr>
          <w:rFonts w:ascii="Traditional Arabic" w:hAnsi="Traditional Arabic" w:cs="Traditional Arabic"/>
          <w:rtl/>
        </w:rPr>
        <w:t>﴾</w:t>
      </w:r>
      <w:r>
        <w:rPr>
          <w:rFonts w:hint="cs"/>
          <w:rtl/>
        </w:rPr>
        <w:t xml:space="preserve"> ج عِزة (عِزوة): جماعات و گروه‌های جداگانه. </w:t>
      </w:r>
      <w:r>
        <w:rPr>
          <w:rFonts w:ascii="Traditional Arabic" w:hAnsi="Traditional Arabic" w:cs="Traditional Arabic"/>
          <w:rtl/>
        </w:rPr>
        <w:t>﴿</w:t>
      </w:r>
      <w:r w:rsidRPr="00B62F1C">
        <w:rPr>
          <w:rStyle w:val="Chard"/>
          <w:rFonts w:hint="eastAsia"/>
          <w:rtl/>
        </w:rPr>
        <w:t>أَيَط</w:t>
      </w:r>
      <w:r w:rsidRPr="00B62F1C">
        <w:rPr>
          <w:rStyle w:val="Chard"/>
          <w:rFonts w:hint="cs"/>
          <w:rtl/>
        </w:rPr>
        <w:t>ۡ</w:t>
      </w:r>
      <w:r w:rsidRPr="00B62F1C">
        <w:rPr>
          <w:rStyle w:val="Chard"/>
          <w:rFonts w:hint="eastAsia"/>
          <w:rtl/>
        </w:rPr>
        <w:t>مَعُ</w:t>
      </w:r>
      <w:r w:rsidRPr="00B62F1C">
        <w:rPr>
          <w:rStyle w:val="Chard"/>
          <w:rtl/>
        </w:rPr>
        <w:t xml:space="preserve"> </w:t>
      </w:r>
      <w:r w:rsidRPr="006148B4">
        <w:rPr>
          <w:rStyle w:val="Chard"/>
          <w:rFonts w:hint="eastAsia"/>
          <w:rtl/>
        </w:rPr>
        <w:t>كُلُّ</w:t>
      </w:r>
      <w:r w:rsidRPr="006148B4">
        <w:rPr>
          <w:rStyle w:val="Chard"/>
          <w:rFonts w:hint="cs"/>
          <w:rtl/>
        </w:rPr>
        <w:t>...</w:t>
      </w:r>
      <w:r>
        <w:rPr>
          <w:rFonts w:ascii="Traditional Arabic" w:hAnsi="Traditional Arabic" w:cs="Traditional Arabic"/>
          <w:rtl/>
        </w:rPr>
        <w:t>﴾</w:t>
      </w:r>
      <w:r>
        <w:rPr>
          <w:rFonts w:hint="cs"/>
          <w:rtl/>
        </w:rPr>
        <w:t>: این سؤال را خداوند جهت ردّ سخن کافرین مطرح نمود که گفته بودند: اگر این جماعت، یعنی اصحاب پیامبر وارد بهشت شوند پس ما قبل از</w:t>
      </w:r>
      <w:r w:rsidR="006F2FD0" w:rsidRPr="006F2FD0">
        <w:rPr>
          <w:rFonts w:hint="cs"/>
          <w:rtl/>
        </w:rPr>
        <w:t xml:space="preserve"> آن‌ها </w:t>
      </w:r>
      <w:r>
        <w:rPr>
          <w:rFonts w:hint="cs"/>
          <w:rtl/>
        </w:rPr>
        <w:t>وارد بهشت می‌شویم. بدیهی است که سخن</w:t>
      </w:r>
      <w:r w:rsidR="006F2FD0" w:rsidRPr="006F2FD0">
        <w:rPr>
          <w:rFonts w:hint="cs"/>
          <w:rtl/>
        </w:rPr>
        <w:t xml:space="preserve"> آن‌ها </w:t>
      </w:r>
      <w:r>
        <w:rPr>
          <w:rFonts w:hint="cs"/>
          <w:rtl/>
        </w:rPr>
        <w:t xml:space="preserve">جهت إستهزاء و تحقیر اصحاب پیامبر و وعده‌های خداوند بود. </w:t>
      </w:r>
      <w:r>
        <w:rPr>
          <w:rFonts w:ascii="Traditional Arabic" w:hAnsi="Traditional Arabic" w:cs="Traditional Arabic"/>
          <w:rtl/>
        </w:rPr>
        <w:t>﴿</w:t>
      </w:r>
      <w:r w:rsidRPr="00B62F1C">
        <w:rPr>
          <w:rStyle w:val="Chard"/>
          <w:rFonts w:hint="eastAsia"/>
          <w:rtl/>
        </w:rPr>
        <w:t>إِنَّا</w:t>
      </w:r>
      <w:r w:rsidRPr="00B62F1C">
        <w:rPr>
          <w:rStyle w:val="Chard"/>
          <w:rtl/>
        </w:rPr>
        <w:t xml:space="preserve"> </w:t>
      </w:r>
      <w:r w:rsidRPr="00B62F1C">
        <w:rPr>
          <w:rStyle w:val="Chard"/>
          <w:rFonts w:hint="eastAsia"/>
          <w:rtl/>
        </w:rPr>
        <w:t>خَلَق</w:t>
      </w:r>
      <w:r w:rsidRPr="00B62F1C">
        <w:rPr>
          <w:rStyle w:val="Chard"/>
          <w:rFonts w:hint="cs"/>
          <w:rtl/>
        </w:rPr>
        <w:t>ۡ</w:t>
      </w:r>
      <w:r w:rsidRPr="00B62F1C">
        <w:rPr>
          <w:rStyle w:val="Chard"/>
          <w:rFonts w:hint="eastAsia"/>
          <w:rtl/>
        </w:rPr>
        <w:t>نَ</w:t>
      </w:r>
      <w:r w:rsidRPr="00B62F1C">
        <w:rPr>
          <w:rStyle w:val="Chard"/>
          <w:rFonts w:hint="cs"/>
          <w:rtl/>
        </w:rPr>
        <w:t>ٰ</w:t>
      </w:r>
      <w:r w:rsidRPr="00B62F1C">
        <w:rPr>
          <w:rStyle w:val="Chard"/>
          <w:rFonts w:hint="eastAsia"/>
          <w:rtl/>
        </w:rPr>
        <w:t>هُم</w:t>
      </w:r>
      <w:r>
        <w:rPr>
          <w:rFonts w:ascii="Traditional Arabic" w:hAnsi="Traditional Arabic" w:cs="Traditional Arabic"/>
          <w:rtl/>
        </w:rPr>
        <w:t>﴾</w:t>
      </w:r>
      <w:r>
        <w:rPr>
          <w:rFonts w:hint="cs"/>
          <w:rtl/>
        </w:rPr>
        <w:t>: منظور آفرینش انسان از ماده‌ی پست و بی‌ارزش، یعنی مّنی و نطفه است، یعنی مشرکان هیچ‌گونه تلاشی در جهت کمال خویش انجام نداده‌اند و بر همان پستی خویش باقی مانده‌اند، اما مؤمنین پیوسته در حال ترقی و راه‌یابی به کمال هستند، پس نه تنها بر مؤمنین برتری ندارند بلکه فرسنگ‌ها از مؤمنین عقب</w:t>
      </w:r>
      <w:r>
        <w:rPr>
          <w:rFonts w:hint="eastAsia"/>
          <w:rtl/>
        </w:rPr>
        <w:t>‌</w:t>
      </w:r>
      <w:r>
        <w:rPr>
          <w:rFonts w:hint="cs"/>
          <w:rtl/>
        </w:rPr>
        <w:t xml:space="preserve">ترند. </w:t>
      </w:r>
      <w:r>
        <w:rPr>
          <w:rFonts w:ascii="Traditional Arabic" w:hAnsi="Traditional Arabic" w:cs="Traditional Arabic"/>
          <w:rtl/>
        </w:rPr>
        <w:t>﴿</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مَشَ</w:t>
      </w:r>
      <w:r w:rsidRPr="00B62F1C">
        <w:rPr>
          <w:rStyle w:val="Chard"/>
          <w:rFonts w:hint="cs"/>
          <w:rtl/>
        </w:rPr>
        <w:t>ٰ</w:t>
      </w:r>
      <w:r w:rsidRPr="00B62F1C">
        <w:rPr>
          <w:rStyle w:val="Chard"/>
          <w:rFonts w:hint="eastAsia"/>
          <w:rtl/>
        </w:rPr>
        <w:t>رِقِ</w:t>
      </w:r>
      <w:r w:rsidRPr="00B62F1C">
        <w:rPr>
          <w:rStyle w:val="Chard"/>
          <w:rtl/>
        </w:rPr>
        <w:t xml:space="preserve"> </w:t>
      </w:r>
      <w:r w:rsidRPr="00B62F1C">
        <w:rPr>
          <w:rStyle w:val="Chard"/>
          <w:rFonts w:hint="eastAsia"/>
          <w:rtl/>
        </w:rPr>
        <w:t>وَ</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مَغَ</w:t>
      </w:r>
      <w:r w:rsidRPr="00B62F1C">
        <w:rPr>
          <w:rStyle w:val="Chard"/>
          <w:rFonts w:hint="cs"/>
          <w:rtl/>
        </w:rPr>
        <w:t>ٰ</w:t>
      </w:r>
      <w:r w:rsidRPr="00B62F1C">
        <w:rPr>
          <w:rStyle w:val="Chard"/>
          <w:rFonts w:hint="eastAsia"/>
          <w:rtl/>
        </w:rPr>
        <w:t>رِبِ</w:t>
      </w:r>
      <w:r>
        <w:rPr>
          <w:rFonts w:ascii="Traditional Arabic" w:hAnsi="Traditional Arabic" w:cs="Traditional Arabic"/>
          <w:rtl/>
        </w:rPr>
        <w:t>﴾</w:t>
      </w:r>
      <w:r>
        <w:rPr>
          <w:rFonts w:hint="cs"/>
          <w:rtl/>
        </w:rPr>
        <w:t xml:space="preserve"> ج مشرق و مغرب: آورد</w:t>
      </w:r>
      <w:r w:rsidR="00994AE3">
        <w:rPr>
          <w:rFonts w:hint="cs"/>
          <w:rtl/>
        </w:rPr>
        <w:t>ن صیغه جمع برای مشرق و مغرب این</w:t>
      </w:r>
      <w:r w:rsidR="00994AE3">
        <w:rPr>
          <w:rFonts w:hint="eastAsia"/>
          <w:rtl/>
        </w:rPr>
        <w:t>‌</w:t>
      </w:r>
      <w:r>
        <w:rPr>
          <w:rFonts w:hint="cs"/>
          <w:rtl/>
        </w:rPr>
        <w:t>گونه قابل توجیه است: 1- به نسبت ایام که هر روز دارای یک مشرق و یک مغرب است 2- به اعتبار ستارگان گوناگون، زیرا خورشید، ماه و ستارگان هر</w:t>
      </w:r>
      <w:r w:rsidR="00994AE3">
        <w:rPr>
          <w:rFonts w:hint="cs"/>
          <w:rtl/>
        </w:rPr>
        <w:t xml:space="preserve"> </w:t>
      </w:r>
      <w:r>
        <w:rPr>
          <w:rFonts w:hint="cs"/>
          <w:rtl/>
        </w:rPr>
        <w:t xml:space="preserve">کدام دارای مشرق و مغرب جداگانه‌ای هستند. </w:t>
      </w:r>
      <w:r>
        <w:rPr>
          <w:rFonts w:ascii="Traditional Arabic" w:hAnsi="Traditional Arabic" w:cs="Traditional Arabic"/>
          <w:rtl/>
        </w:rPr>
        <w:t>﴿</w:t>
      </w:r>
      <w:r w:rsidRPr="00B62F1C">
        <w:rPr>
          <w:rStyle w:val="Chard"/>
          <w:rFonts w:hint="eastAsia"/>
          <w:rtl/>
        </w:rPr>
        <w:t>نُّبَدِّلَ</w:t>
      </w:r>
      <w:r w:rsidRPr="00B62F1C">
        <w:rPr>
          <w:rStyle w:val="Chard"/>
          <w:rtl/>
        </w:rPr>
        <w:t xml:space="preserve"> </w:t>
      </w:r>
      <w:r w:rsidRPr="00B62F1C">
        <w:rPr>
          <w:rStyle w:val="Chard"/>
          <w:rFonts w:hint="eastAsia"/>
          <w:rtl/>
        </w:rPr>
        <w:t>خَي</w:t>
      </w:r>
      <w:r w:rsidRPr="00B62F1C">
        <w:rPr>
          <w:rStyle w:val="Chard"/>
          <w:rFonts w:hint="cs"/>
          <w:rtl/>
        </w:rPr>
        <w:t>ۡ</w:t>
      </w:r>
      <w:r w:rsidRPr="00B62F1C">
        <w:rPr>
          <w:rStyle w:val="Chard"/>
          <w:rFonts w:hint="eastAsia"/>
          <w:rtl/>
        </w:rPr>
        <w:t>ر</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eastAsia"/>
          <w:rtl/>
        </w:rPr>
        <w:t>مِّن</w:t>
      </w:r>
      <w:r w:rsidRPr="00B62F1C">
        <w:rPr>
          <w:rStyle w:val="Chard"/>
          <w:rFonts w:hint="cs"/>
          <w:rtl/>
        </w:rPr>
        <w:t>ۡ</w:t>
      </w:r>
      <w:r w:rsidRPr="00B62F1C">
        <w:rPr>
          <w:rStyle w:val="Chard"/>
          <w:rFonts w:hint="eastAsia"/>
          <w:rtl/>
        </w:rPr>
        <w:t>هُم</w:t>
      </w:r>
      <w:r w:rsidRPr="00B62F1C">
        <w:rPr>
          <w:rStyle w:val="Chard"/>
          <w:rFonts w:hint="cs"/>
          <w:rtl/>
        </w:rPr>
        <w:t>ۡ</w:t>
      </w:r>
      <w:r>
        <w:rPr>
          <w:rFonts w:ascii="Traditional Arabic" w:hAnsi="Traditional Arabic" w:cs="Traditional Arabic"/>
          <w:rtl/>
        </w:rPr>
        <w:t>﴾</w:t>
      </w:r>
      <w:r>
        <w:rPr>
          <w:rFonts w:hint="cs"/>
          <w:rtl/>
        </w:rPr>
        <w:t>: کافران را هلاک ساخته و بهتر از</w:t>
      </w:r>
      <w:r w:rsidR="006F2FD0" w:rsidRPr="006F2FD0">
        <w:rPr>
          <w:rFonts w:hint="cs"/>
          <w:rtl/>
        </w:rPr>
        <w:t xml:space="preserve"> آن‌ها </w:t>
      </w:r>
      <w:r>
        <w:rPr>
          <w:rFonts w:hint="cs"/>
          <w:rtl/>
        </w:rPr>
        <w:t>را (خداپرستان را) جایگزین</w:t>
      </w:r>
      <w:r w:rsidR="006F2FD0" w:rsidRPr="006F2FD0">
        <w:rPr>
          <w:rFonts w:hint="cs"/>
          <w:rtl/>
        </w:rPr>
        <w:t xml:space="preserve"> آن‌ها </w:t>
      </w:r>
      <w:r>
        <w:rPr>
          <w:rFonts w:hint="cs"/>
          <w:rtl/>
        </w:rPr>
        <w:t xml:space="preserve">سازیم. </w:t>
      </w:r>
      <w:r>
        <w:rPr>
          <w:rFonts w:ascii="Traditional Arabic" w:hAnsi="Traditional Arabic" w:cs="Traditional Arabic"/>
          <w:rtl/>
        </w:rPr>
        <w:t>﴿</w:t>
      </w:r>
      <w:r w:rsidRPr="00B62F1C">
        <w:rPr>
          <w:rStyle w:val="Chard"/>
          <w:rFonts w:hint="eastAsia"/>
          <w:rtl/>
        </w:rPr>
        <w:t>مَس</w:t>
      </w:r>
      <w:r w:rsidRPr="00B62F1C">
        <w:rPr>
          <w:rStyle w:val="Chard"/>
          <w:rFonts w:hint="cs"/>
          <w:rtl/>
        </w:rPr>
        <w:t>ۡ</w:t>
      </w:r>
      <w:r w:rsidRPr="00B62F1C">
        <w:rPr>
          <w:rStyle w:val="Chard"/>
          <w:rFonts w:hint="eastAsia"/>
          <w:rtl/>
        </w:rPr>
        <w:t>بُوقِينَ</w:t>
      </w:r>
      <w:r>
        <w:rPr>
          <w:rFonts w:ascii="Traditional Arabic" w:hAnsi="Traditional Arabic" w:cs="Traditional Arabic"/>
          <w:rtl/>
        </w:rPr>
        <w:t>﴾</w:t>
      </w:r>
      <w:r>
        <w:rPr>
          <w:rFonts w:hint="cs"/>
          <w:rtl/>
        </w:rPr>
        <w:t xml:space="preserve"> (سبق) ج مسبوق: بازماندگانی که دیگر از</w:t>
      </w:r>
      <w:r w:rsidR="006F2FD0" w:rsidRPr="006F2FD0">
        <w:rPr>
          <w:rFonts w:hint="cs"/>
          <w:rtl/>
        </w:rPr>
        <w:t xml:space="preserve"> آن‌ها </w:t>
      </w:r>
      <w:r>
        <w:rPr>
          <w:rFonts w:hint="cs"/>
          <w:rtl/>
        </w:rPr>
        <w:t>سبقت گرفته‌اند و این ناتوانی بازمانده را نسبت به سبقت</w:t>
      </w:r>
      <w:r>
        <w:rPr>
          <w:rFonts w:hint="eastAsia"/>
          <w:rtl/>
        </w:rPr>
        <w:t>‌</w:t>
      </w:r>
      <w:r>
        <w:rPr>
          <w:rFonts w:hint="cs"/>
          <w:rtl/>
        </w:rPr>
        <w:t>گیرنده می‌رساند؛ یعنی اگر بخواهیم</w:t>
      </w:r>
      <w:r w:rsidR="006F2FD0" w:rsidRPr="006F2FD0">
        <w:rPr>
          <w:rFonts w:hint="cs"/>
          <w:rtl/>
        </w:rPr>
        <w:t xml:space="preserve"> آن‌ها </w:t>
      </w:r>
      <w:r>
        <w:rPr>
          <w:rFonts w:hint="cs"/>
          <w:rtl/>
        </w:rPr>
        <w:t xml:space="preserve">را هلاک و دیگرانی را جایگزین‌شان کنیم هیچ قدرتی مانع کار ما نیست و اگر هم این کار را نمی‌کنیم دلیل بر ناتوانی ما نیست بلکه عذاب‌شان را تا زمان معینی به تأخیر انداخته‌ایم. </w:t>
      </w:r>
      <w:r>
        <w:rPr>
          <w:rFonts w:ascii="Traditional Arabic" w:hAnsi="Traditional Arabic" w:cs="Traditional Arabic"/>
          <w:rtl/>
        </w:rPr>
        <w:t>﴿</w:t>
      </w:r>
      <w:r w:rsidRPr="00B62F1C">
        <w:rPr>
          <w:rStyle w:val="Chard"/>
          <w:rFonts w:hint="eastAsia"/>
          <w:rtl/>
        </w:rPr>
        <w:t>يَخُوضُواْ</w:t>
      </w:r>
      <w:r>
        <w:rPr>
          <w:rFonts w:ascii="Traditional Arabic" w:hAnsi="Traditional Arabic" w:cs="Traditional Arabic"/>
          <w:rtl/>
        </w:rPr>
        <w:t>﴾</w:t>
      </w:r>
      <w:r>
        <w:rPr>
          <w:rFonts w:hint="cs"/>
          <w:rtl/>
        </w:rPr>
        <w:t xml:space="preserve"> (خوض): فرو رفتن در اعماق یک چیز و این جا منظور فرو رفتن در باطل و کندوکاو در آن است. </w:t>
      </w:r>
      <w:r>
        <w:rPr>
          <w:rFonts w:ascii="Traditional Arabic" w:hAnsi="Traditional Arabic" w:cs="Traditional Arabic"/>
          <w:rtl/>
        </w:rPr>
        <w:t>﴿</w:t>
      </w:r>
      <w:r w:rsidRPr="00B62F1C">
        <w:rPr>
          <w:rStyle w:val="Chard"/>
          <w:rFonts w:hint="eastAsia"/>
          <w:rtl/>
        </w:rPr>
        <w:t>يَل</w:t>
      </w:r>
      <w:r w:rsidRPr="00B62F1C">
        <w:rPr>
          <w:rStyle w:val="Chard"/>
          <w:rFonts w:hint="cs"/>
          <w:rtl/>
        </w:rPr>
        <w:t>ۡ</w:t>
      </w:r>
      <w:r w:rsidRPr="00B62F1C">
        <w:rPr>
          <w:rStyle w:val="Chard"/>
          <w:rFonts w:hint="eastAsia"/>
          <w:rtl/>
        </w:rPr>
        <w:t>عَبُواْ</w:t>
      </w:r>
      <w:r>
        <w:rPr>
          <w:rFonts w:ascii="Traditional Arabic" w:hAnsi="Traditional Arabic" w:cs="Traditional Arabic"/>
          <w:rtl/>
        </w:rPr>
        <w:t>﴾</w:t>
      </w:r>
      <w:r>
        <w:rPr>
          <w:rFonts w:hint="cs"/>
          <w:rtl/>
        </w:rPr>
        <w:t xml:space="preserve"> (العب): بازی کنند و خود را بدین سان مشغول دنیا سازند. </w:t>
      </w:r>
      <w:r>
        <w:rPr>
          <w:rFonts w:ascii="Traditional Arabic" w:hAnsi="Traditional Arabic" w:cs="Traditional Arabic"/>
          <w:rtl/>
        </w:rPr>
        <w:t>﴿</w:t>
      </w:r>
      <w:r w:rsidRPr="00B62F1C">
        <w:rPr>
          <w:rStyle w:val="Chard"/>
          <w:rFonts w:hint="eastAsia"/>
          <w:rtl/>
        </w:rPr>
        <w:t>يَو</w:t>
      </w:r>
      <w:r w:rsidRPr="00B62F1C">
        <w:rPr>
          <w:rStyle w:val="Chard"/>
          <w:rFonts w:hint="cs"/>
          <w:rtl/>
        </w:rPr>
        <w:t>ۡ</w:t>
      </w:r>
      <w:r w:rsidRPr="00B62F1C">
        <w:rPr>
          <w:rStyle w:val="Chard"/>
          <w:rFonts w:hint="eastAsia"/>
          <w:rtl/>
        </w:rPr>
        <w:t>مَهُمُ</w:t>
      </w:r>
      <w:r w:rsidRPr="00B62F1C">
        <w:rPr>
          <w:rStyle w:val="Chard"/>
          <w:rtl/>
        </w:rPr>
        <w:t xml:space="preserve"> </w:t>
      </w:r>
      <w:r w:rsidRPr="00B62F1C">
        <w:rPr>
          <w:rStyle w:val="Chard"/>
          <w:rFonts w:hint="cs"/>
          <w:rtl/>
        </w:rPr>
        <w:t>ٱ</w:t>
      </w:r>
      <w:r w:rsidRPr="00B62F1C">
        <w:rPr>
          <w:rStyle w:val="Chard"/>
          <w:rFonts w:hint="eastAsia"/>
          <w:rtl/>
        </w:rPr>
        <w:t>لَّذِي</w:t>
      </w:r>
      <w:r>
        <w:rPr>
          <w:rFonts w:ascii="Traditional Arabic" w:hAnsi="Traditional Arabic" w:cs="Traditional Arabic"/>
          <w:rtl/>
        </w:rPr>
        <w:t>﴾</w:t>
      </w:r>
      <w:r>
        <w:rPr>
          <w:rFonts w:hint="cs"/>
          <w:rtl/>
        </w:rPr>
        <w:t>: روز</w:t>
      </w:r>
      <w:r w:rsidR="006F2FD0" w:rsidRPr="006F2FD0">
        <w:rPr>
          <w:rFonts w:hint="cs"/>
          <w:rtl/>
        </w:rPr>
        <w:t xml:space="preserve"> آن‌ها </w:t>
      </w:r>
      <w:r>
        <w:rPr>
          <w:rFonts w:hint="cs"/>
          <w:rtl/>
        </w:rPr>
        <w:t xml:space="preserve">یعنی قیامت و عذابی که به استمرار وعده‌اش را به آنان داده بودیم. </w:t>
      </w:r>
      <w:r>
        <w:rPr>
          <w:rFonts w:ascii="Traditional Arabic" w:hAnsi="Traditional Arabic" w:cs="Traditional Arabic"/>
          <w:rtl/>
        </w:rPr>
        <w:t>﴿</w:t>
      </w:r>
      <w:r w:rsidRPr="00B62F1C">
        <w:rPr>
          <w:rStyle w:val="Chard"/>
          <w:rFonts w:hint="eastAsia"/>
          <w:rtl/>
        </w:rPr>
        <w:t>أَج</w:t>
      </w:r>
      <w:r w:rsidRPr="00B62F1C">
        <w:rPr>
          <w:rStyle w:val="Chard"/>
          <w:rFonts w:hint="cs"/>
          <w:rtl/>
        </w:rPr>
        <w:t>ۡ</w:t>
      </w:r>
      <w:r w:rsidRPr="00B62F1C">
        <w:rPr>
          <w:rStyle w:val="Chard"/>
          <w:rFonts w:hint="eastAsia"/>
          <w:rtl/>
        </w:rPr>
        <w:t>دَاثِ</w:t>
      </w:r>
      <w:r>
        <w:rPr>
          <w:rFonts w:ascii="Traditional Arabic" w:hAnsi="Traditional Arabic" w:cs="Traditional Arabic"/>
          <w:rtl/>
        </w:rPr>
        <w:t>﴾</w:t>
      </w:r>
      <w:r>
        <w:rPr>
          <w:rFonts w:hint="cs"/>
          <w:rtl/>
        </w:rPr>
        <w:t xml:space="preserve"> ج جَدّث: قبرها. </w:t>
      </w:r>
      <w:r>
        <w:rPr>
          <w:rFonts w:ascii="Traditional Arabic" w:hAnsi="Traditional Arabic" w:cs="Traditional Arabic"/>
          <w:rtl/>
        </w:rPr>
        <w:t>﴿</w:t>
      </w:r>
      <w:r w:rsidRPr="00B62F1C">
        <w:rPr>
          <w:rStyle w:val="Chard"/>
          <w:rFonts w:hint="eastAsia"/>
          <w:rtl/>
        </w:rPr>
        <w:t>نُصُب</w:t>
      </w:r>
      <w:r w:rsidRPr="00B62F1C">
        <w:rPr>
          <w:rStyle w:val="Chard"/>
          <w:rFonts w:hint="cs"/>
          <w:rtl/>
        </w:rPr>
        <w:t>ٖ</w:t>
      </w:r>
      <w:r>
        <w:rPr>
          <w:rFonts w:ascii="Traditional Arabic" w:hAnsi="Traditional Arabic" w:cs="Traditional Arabic"/>
          <w:rtl/>
        </w:rPr>
        <w:t>﴾</w:t>
      </w:r>
      <w:r>
        <w:rPr>
          <w:rFonts w:hint="cs"/>
          <w:rtl/>
        </w:rPr>
        <w:t xml:space="preserve"> ج نَص</w:t>
      </w:r>
      <w:r>
        <w:rPr>
          <w:rFonts w:hint="cs"/>
          <w:rtl/>
          <w:lang w:bidi="ar-SA"/>
        </w:rPr>
        <w:t>ْ</w:t>
      </w:r>
      <w:r>
        <w:rPr>
          <w:rFonts w:hint="cs"/>
          <w:rtl/>
        </w:rPr>
        <w:t xml:space="preserve">ب یا نِصاب: برپا داشته، منظور هر آن چیزی است که عَلم شده تا پرستش شود مثل بُت. </w:t>
      </w:r>
      <w:r>
        <w:rPr>
          <w:rFonts w:ascii="Traditional Arabic" w:hAnsi="Traditional Arabic" w:cs="Traditional Arabic"/>
          <w:rtl/>
        </w:rPr>
        <w:t>﴿</w:t>
      </w:r>
      <w:r w:rsidRPr="00B62F1C">
        <w:rPr>
          <w:rStyle w:val="Chard"/>
          <w:rFonts w:hint="eastAsia"/>
          <w:rtl/>
        </w:rPr>
        <w:t>يُوفِضُونَ</w:t>
      </w:r>
      <w:r>
        <w:rPr>
          <w:rFonts w:ascii="Traditional Arabic" w:hAnsi="Traditional Arabic" w:cs="Traditional Arabic"/>
          <w:rtl/>
        </w:rPr>
        <w:t>﴾</w:t>
      </w:r>
      <w:r>
        <w:rPr>
          <w:rFonts w:hint="cs"/>
          <w:rtl/>
        </w:rPr>
        <w:t xml:space="preserve"> (أَوفَضَ): به سرعت حرکت کرده و در رفتن شتاب برداشته‌اند؛ این آیه اشاره به رفتار مشرکان دارد که صبح‌گاهان با شتاب به‌سوی بت‌هایشان هجوم </w:t>
      </w:r>
      <w:r>
        <w:rPr>
          <w:rFonts w:hint="cs"/>
          <w:rtl/>
        </w:rPr>
        <w:lastRenderedPageBreak/>
        <w:t>می‌آورند، از این رو خداوند، برپایی</w:t>
      </w:r>
      <w:r w:rsidR="006F2FD0" w:rsidRPr="006F2FD0">
        <w:rPr>
          <w:rFonts w:hint="cs"/>
          <w:rtl/>
        </w:rPr>
        <w:t xml:space="preserve"> آن‌ها </w:t>
      </w:r>
      <w:r>
        <w:rPr>
          <w:rFonts w:hint="cs"/>
          <w:rtl/>
        </w:rPr>
        <w:t>از قبر و شتافتن به‌سوی صحرای محشر را به شتافتن</w:t>
      </w:r>
      <w:r w:rsidR="006F2FD0" w:rsidRPr="006F2FD0">
        <w:rPr>
          <w:rFonts w:hint="cs"/>
          <w:rtl/>
        </w:rPr>
        <w:t xml:space="preserve"> آن‌ها </w:t>
      </w:r>
      <w:r>
        <w:rPr>
          <w:rFonts w:hint="cs"/>
          <w:rtl/>
        </w:rPr>
        <w:t>به‌سوی بت‌هایشان تشبیه کرده است تا بدن وسیله بی‌خردی و جهالت‌شان را به</w:t>
      </w:r>
      <w:r w:rsidR="006F2FD0" w:rsidRPr="006F2FD0">
        <w:rPr>
          <w:rFonts w:hint="cs"/>
          <w:rtl/>
        </w:rPr>
        <w:t xml:space="preserve"> آن‌ها </w:t>
      </w:r>
      <w:r>
        <w:rPr>
          <w:rFonts w:hint="cs"/>
          <w:rtl/>
        </w:rPr>
        <w:t xml:space="preserve">تذکر دهد که نباید از حساب آخرت غافل شوند. </w:t>
      </w:r>
      <w:r>
        <w:rPr>
          <w:rFonts w:ascii="Traditional Arabic" w:hAnsi="Traditional Arabic" w:cs="Traditional Arabic"/>
          <w:rtl/>
        </w:rPr>
        <w:t>﴿</w:t>
      </w:r>
      <w:r w:rsidRPr="00B62F1C">
        <w:rPr>
          <w:rStyle w:val="Chard"/>
          <w:rFonts w:hint="eastAsia"/>
          <w:rtl/>
        </w:rPr>
        <w:t>خَ</w:t>
      </w:r>
      <w:r w:rsidRPr="00B62F1C">
        <w:rPr>
          <w:rStyle w:val="Chard"/>
          <w:rFonts w:hint="cs"/>
          <w:rtl/>
        </w:rPr>
        <w:t>ٰ</w:t>
      </w:r>
      <w:r w:rsidRPr="00B62F1C">
        <w:rPr>
          <w:rStyle w:val="Chard"/>
          <w:rFonts w:hint="eastAsia"/>
          <w:rtl/>
        </w:rPr>
        <w:t>شِعَةً</w:t>
      </w:r>
      <w:r>
        <w:rPr>
          <w:rFonts w:ascii="Traditional Arabic" w:hAnsi="Traditional Arabic" w:cs="Traditional Arabic"/>
          <w:rtl/>
        </w:rPr>
        <w:t>﴾</w:t>
      </w:r>
      <w:r>
        <w:rPr>
          <w:rFonts w:hint="cs"/>
          <w:rtl/>
        </w:rPr>
        <w:t xml:space="preserve">: ذلیل، فرو افتاده و وحشت‌زده. </w:t>
      </w:r>
      <w:r>
        <w:rPr>
          <w:rFonts w:ascii="Traditional Arabic" w:hAnsi="Traditional Arabic" w:cs="Traditional Arabic"/>
          <w:rtl/>
        </w:rPr>
        <w:t>﴿</w:t>
      </w:r>
      <w:r w:rsidRPr="00B62F1C">
        <w:rPr>
          <w:rStyle w:val="Chard"/>
          <w:rFonts w:hint="eastAsia"/>
          <w:rtl/>
        </w:rPr>
        <w:t>تَر</w:t>
      </w:r>
      <w:r w:rsidRPr="00B62F1C">
        <w:rPr>
          <w:rStyle w:val="Chard"/>
          <w:rFonts w:hint="cs"/>
          <w:rtl/>
        </w:rPr>
        <w:t>ۡ</w:t>
      </w:r>
      <w:r w:rsidRPr="00B62F1C">
        <w:rPr>
          <w:rStyle w:val="Chard"/>
          <w:rFonts w:hint="eastAsia"/>
          <w:rtl/>
        </w:rPr>
        <w:t>هَقُهُم</w:t>
      </w:r>
      <w:r w:rsidRPr="00B62F1C">
        <w:rPr>
          <w:rStyle w:val="Chard"/>
          <w:rFonts w:hint="cs"/>
          <w:rtl/>
        </w:rPr>
        <w:t>ۡ</w:t>
      </w:r>
      <w:r>
        <w:rPr>
          <w:rFonts w:ascii="Traditional Arabic" w:hAnsi="Traditional Arabic" w:cs="Traditional Arabic"/>
          <w:rtl/>
        </w:rPr>
        <w:t>﴾</w:t>
      </w:r>
      <w:r>
        <w:rPr>
          <w:rFonts w:hint="cs"/>
          <w:rtl/>
        </w:rPr>
        <w:t>: می‌پوشاند</w:t>
      </w:r>
      <w:r w:rsidR="006F2FD0" w:rsidRPr="006F2FD0">
        <w:rPr>
          <w:rFonts w:hint="cs"/>
          <w:rtl/>
        </w:rPr>
        <w:t xml:space="preserve"> آن‌ها </w:t>
      </w:r>
      <w:r>
        <w:rPr>
          <w:rFonts w:hint="cs"/>
          <w:rtl/>
        </w:rPr>
        <w:t xml:space="preserve">را. </w:t>
      </w:r>
      <w:r>
        <w:rPr>
          <w:rFonts w:ascii="Traditional Arabic" w:hAnsi="Traditional Arabic" w:cs="Traditional Arabic"/>
          <w:rtl/>
        </w:rPr>
        <w:t>﴿</w:t>
      </w:r>
      <w:r w:rsidRPr="00B62F1C">
        <w:rPr>
          <w:rStyle w:val="Chard"/>
          <w:rFonts w:hint="eastAsia"/>
          <w:rtl/>
        </w:rPr>
        <w:t>ذِلَّة</w:t>
      </w:r>
      <w:r w:rsidRPr="00B62F1C">
        <w:rPr>
          <w:rStyle w:val="Chard"/>
          <w:rFonts w:hint="cs"/>
          <w:rtl/>
        </w:rPr>
        <w:t>ٞ</w:t>
      </w:r>
      <w:r>
        <w:rPr>
          <w:rFonts w:ascii="Traditional Arabic" w:hAnsi="Traditional Arabic" w:cs="Traditional Arabic"/>
          <w:rtl/>
        </w:rPr>
        <w:t>﴾</w:t>
      </w:r>
      <w:r>
        <w:rPr>
          <w:rFonts w:hint="cs"/>
          <w:rtl/>
        </w:rPr>
        <w:t>: خواری و پستی، یعنی سختی‌های قیامت و وحشت از عذاب، آنان را درمانده و خوار می‌سازد.</w:t>
      </w:r>
    </w:p>
    <w:p w:rsidR="00D30CA0" w:rsidRDefault="00D30CA0" w:rsidP="00D30CA0">
      <w:pPr>
        <w:pStyle w:val="a9"/>
        <w:rPr>
          <w:rtl/>
        </w:rPr>
      </w:pPr>
      <w:r>
        <w:rPr>
          <w:rFonts w:hint="cs"/>
          <w:rtl/>
        </w:rPr>
        <w:t>مفهوم کلی آیات:</w:t>
      </w:r>
    </w:p>
    <w:p w:rsidR="00D30CA0" w:rsidRDefault="00D30CA0" w:rsidP="00D30CA0">
      <w:pPr>
        <w:pStyle w:val="a8"/>
        <w:rPr>
          <w:rtl/>
        </w:rPr>
      </w:pPr>
      <w:r>
        <w:rPr>
          <w:rFonts w:hint="cs"/>
          <w:rtl/>
        </w:rPr>
        <w:t>شنیدن همیشه دلالت بر پذیرفتن ندارد و نپذیرفتن نیز درجات مختلفی دارد. مشرکان مصداق همین قضیه بودند و علاوه بر نپذیرفتن، مسخره را نیز چاشنی گناهان‌شان می‌کردند و خویشتن را برتر از دیگران می‌پنداشتند. این‌گونه اشخاص سزاوار آنند که متقابلاً شخصیت کاذب و غرور نابجای آنان شکسته شود اما حکم خداوند همیشه برپایه‌ی حکمت است و هیچ گاه أمتی عجولانه هلاک نشده‌اند مگر این که ظلم و غفلت آنان به اوج خود رسیده و تدبیر خداوند بر هلاکت</w:t>
      </w:r>
      <w:r w:rsidR="006F2FD0" w:rsidRPr="006F2FD0">
        <w:rPr>
          <w:rFonts w:hint="cs"/>
          <w:rtl/>
        </w:rPr>
        <w:t xml:space="preserve"> آن‌ها </w:t>
      </w:r>
      <w:r>
        <w:rPr>
          <w:rFonts w:hint="cs"/>
          <w:rtl/>
        </w:rPr>
        <w:t>رقم خورده باشد و چه بسا این هلاکت تا صحرای محشر نیز به تعویق اُفتد و این می‌تواند عذاب و مصیبتی بیش‌تر را برای آنان در پی داشته باشد.</w:t>
      </w:r>
    </w:p>
    <w:p w:rsidR="00D30CA0" w:rsidRDefault="00D30CA0" w:rsidP="00D30CA0">
      <w:pPr>
        <w:pStyle w:val="a9"/>
        <w:rPr>
          <w:rtl/>
        </w:rPr>
      </w:pPr>
      <w:r>
        <w:rPr>
          <w:rFonts w:hint="cs"/>
          <w:rtl/>
        </w:rPr>
        <w:t>برداشت‌ها و فواید سوره</w:t>
      </w:r>
    </w:p>
    <w:p w:rsidR="00D30CA0" w:rsidRDefault="00D30CA0" w:rsidP="00994AE3">
      <w:pPr>
        <w:pStyle w:val="a8"/>
        <w:numPr>
          <w:ilvl w:val="0"/>
          <w:numId w:val="11"/>
        </w:numPr>
        <w:ind w:left="680" w:hanging="340"/>
      </w:pPr>
      <w:r>
        <w:rPr>
          <w:rFonts w:hint="cs"/>
          <w:rtl/>
        </w:rPr>
        <w:t>سختی‌های دنیوی همیشه دلیل بر عذاب نیست، بلکه گاهی جهت رفع درجات در بهشت است همان‌گونه که نعمت بر کافر، هلاکت سنگین‌تری را برای او در بر خواهد داشت.</w:t>
      </w:r>
    </w:p>
    <w:p w:rsidR="00D30CA0" w:rsidRDefault="00D30CA0" w:rsidP="00994AE3">
      <w:pPr>
        <w:pStyle w:val="a8"/>
        <w:numPr>
          <w:ilvl w:val="0"/>
          <w:numId w:val="11"/>
        </w:numPr>
        <w:ind w:left="680" w:hanging="340"/>
      </w:pPr>
      <w:r>
        <w:rPr>
          <w:rFonts w:hint="cs"/>
          <w:rtl/>
        </w:rPr>
        <w:t>در قیامت هر</w:t>
      </w:r>
      <w:r w:rsidR="00994AE3">
        <w:rPr>
          <w:rFonts w:hint="cs"/>
          <w:rtl/>
        </w:rPr>
        <w:t xml:space="preserve"> </w:t>
      </w:r>
      <w:r>
        <w:rPr>
          <w:rFonts w:hint="cs"/>
          <w:rtl/>
        </w:rPr>
        <w:t>کسی مسؤول کردار خویش است و دیگر هیچ</w:t>
      </w:r>
      <w:r w:rsidR="00994AE3">
        <w:rPr>
          <w:rFonts w:hint="cs"/>
          <w:rtl/>
        </w:rPr>
        <w:t xml:space="preserve"> </w:t>
      </w:r>
      <w:r>
        <w:rPr>
          <w:rFonts w:hint="cs"/>
          <w:rtl/>
        </w:rPr>
        <w:t>‌چیز دنیوی أعم از مال و زن و فرزند و خویشاوند برای او منفعتی ندارد.</w:t>
      </w:r>
    </w:p>
    <w:p w:rsidR="00D30CA0" w:rsidRDefault="00D30CA0" w:rsidP="00994AE3">
      <w:pPr>
        <w:pStyle w:val="a8"/>
        <w:numPr>
          <w:ilvl w:val="0"/>
          <w:numId w:val="11"/>
        </w:numPr>
        <w:ind w:left="680" w:hanging="340"/>
      </w:pPr>
      <w:r>
        <w:rPr>
          <w:rFonts w:hint="cs"/>
          <w:rtl/>
        </w:rPr>
        <w:t>طبیعت غریزی انسان، مادیگراست و همین سبب می‌شود حس معنوی و فطری او را تحت الشعاع قرار دهد لذا لازم است که آن را کنترل و تعدیل نمود.</w:t>
      </w:r>
    </w:p>
    <w:p w:rsidR="00D30CA0" w:rsidRDefault="00D30CA0" w:rsidP="00994AE3">
      <w:pPr>
        <w:pStyle w:val="a8"/>
        <w:numPr>
          <w:ilvl w:val="0"/>
          <w:numId w:val="11"/>
        </w:numPr>
        <w:ind w:left="680" w:hanging="340"/>
      </w:pPr>
      <w:r>
        <w:rPr>
          <w:rFonts w:hint="cs"/>
          <w:rtl/>
        </w:rPr>
        <w:t>اساسی‌ترین شیوه برای کنترل امیال درونی و غریزی، ارتباط معنوی با خدا و مداومت و محافظت بر آن است.</w:t>
      </w:r>
    </w:p>
    <w:p w:rsidR="00D30CA0" w:rsidRDefault="00D30CA0" w:rsidP="00994AE3">
      <w:pPr>
        <w:pStyle w:val="a8"/>
        <w:numPr>
          <w:ilvl w:val="0"/>
          <w:numId w:val="11"/>
        </w:numPr>
        <w:ind w:left="680" w:hanging="340"/>
      </w:pPr>
      <w:r>
        <w:rPr>
          <w:rFonts w:hint="cs"/>
          <w:rtl/>
        </w:rPr>
        <w:t>نمازها را باید آن گونه که شایسته است برپا داشت و رفتار خود را در رعایت حدود الهی اصلاح نمود تا اینکه اثرات مثبت و بازدارنده‌ی نماز، درون انسان را جلا بخشد و به نور ایمان روشن سازد.</w:t>
      </w:r>
    </w:p>
    <w:p w:rsidR="00D30CA0" w:rsidRDefault="00D30CA0" w:rsidP="00994AE3">
      <w:pPr>
        <w:pStyle w:val="a8"/>
        <w:numPr>
          <w:ilvl w:val="0"/>
          <w:numId w:val="11"/>
        </w:numPr>
        <w:ind w:left="680" w:hanging="340"/>
      </w:pPr>
      <w:r>
        <w:rPr>
          <w:rFonts w:hint="cs"/>
          <w:rtl/>
        </w:rPr>
        <w:t xml:space="preserve">پامبر اکرم </w:t>
      </w:r>
      <w:r>
        <w:rPr>
          <w:rFonts w:cs="CTraditional Arabic" w:hint="cs"/>
          <w:rtl/>
        </w:rPr>
        <w:t>ص</w:t>
      </w:r>
      <w:r>
        <w:rPr>
          <w:rFonts w:hint="cs"/>
          <w:rtl/>
        </w:rPr>
        <w:t xml:space="preserve"> نمونه‌ای بارز از بردباری و شکیبایی در برابر إستهزاء و دشمنی بودند لذا بر ما واجب است که در مسیر دعوت به ایشان اقتدا کنیم.</w:t>
      </w:r>
    </w:p>
    <w:p w:rsidR="00D30CA0" w:rsidRDefault="00D30CA0" w:rsidP="00994AE3">
      <w:pPr>
        <w:pStyle w:val="a8"/>
        <w:numPr>
          <w:ilvl w:val="0"/>
          <w:numId w:val="11"/>
        </w:numPr>
        <w:ind w:left="680" w:hanging="340"/>
      </w:pPr>
      <w:r>
        <w:rPr>
          <w:rFonts w:hint="cs"/>
          <w:rtl/>
        </w:rPr>
        <w:lastRenderedPageBreak/>
        <w:t>قدرت خداوند را نمی‌توان با معیارهای دنیوی سنجید. تمام آن چیزهایی که برای ذهن انس</w:t>
      </w:r>
      <w:r w:rsidR="00994AE3">
        <w:rPr>
          <w:rFonts w:hint="cs"/>
          <w:rtl/>
        </w:rPr>
        <w:t>ان قابل تصور</w:t>
      </w:r>
      <w:r>
        <w:rPr>
          <w:rFonts w:hint="cs"/>
          <w:rtl/>
        </w:rPr>
        <w:t xml:space="preserve"> است و هر آنچه در تصورات ذهنی او نمی‌گنجد با إراده‌ی خداوند واقع می‌شود و هیچ مانعی در این راه وجود ندارد: </w:t>
      </w:r>
      <w:r>
        <w:rPr>
          <w:rFonts w:ascii="Traditional Arabic" w:hAnsi="Traditional Arabic" w:cs="Traditional Arabic"/>
          <w:rtl/>
        </w:rPr>
        <w:t>﴿</w:t>
      </w:r>
      <w:r w:rsidRPr="00B62F1C">
        <w:rPr>
          <w:rStyle w:val="Chard"/>
          <w:rFonts w:hint="eastAsia"/>
          <w:rtl/>
        </w:rPr>
        <w:t>إِنَّمَا</w:t>
      </w:r>
      <w:r w:rsidRPr="00B62F1C">
        <w:rPr>
          <w:rStyle w:val="Chard"/>
          <w:rFonts w:hint="cs"/>
          <w:rtl/>
        </w:rPr>
        <w:t>ٓ</w:t>
      </w:r>
      <w:r w:rsidRPr="00B62F1C">
        <w:rPr>
          <w:rStyle w:val="Chard"/>
          <w:rtl/>
        </w:rPr>
        <w:t xml:space="preserve"> </w:t>
      </w:r>
      <w:r w:rsidRPr="00B62F1C">
        <w:rPr>
          <w:rStyle w:val="Chard"/>
          <w:rFonts w:hint="eastAsia"/>
          <w:rtl/>
        </w:rPr>
        <w:t>أَم</w:t>
      </w:r>
      <w:r w:rsidRPr="00B62F1C">
        <w:rPr>
          <w:rStyle w:val="Chard"/>
          <w:rFonts w:hint="cs"/>
          <w:rtl/>
        </w:rPr>
        <w:t>ۡ</w:t>
      </w:r>
      <w:r w:rsidRPr="00B62F1C">
        <w:rPr>
          <w:rStyle w:val="Chard"/>
          <w:rFonts w:hint="eastAsia"/>
          <w:rtl/>
        </w:rPr>
        <w:t>رُهُ</w:t>
      </w:r>
      <w:r w:rsidRPr="00B62F1C">
        <w:rPr>
          <w:rStyle w:val="Chard"/>
          <w:rFonts w:hint="cs"/>
          <w:rtl/>
        </w:rPr>
        <w:t>ۥٓ</w:t>
      </w:r>
      <w:r w:rsidRPr="00B62F1C">
        <w:rPr>
          <w:rStyle w:val="Chard"/>
          <w:rtl/>
        </w:rPr>
        <w:t xml:space="preserve"> </w:t>
      </w:r>
      <w:r w:rsidRPr="00B62F1C">
        <w:rPr>
          <w:rStyle w:val="Chard"/>
          <w:rFonts w:hint="eastAsia"/>
          <w:rtl/>
        </w:rPr>
        <w:t>إِذَا</w:t>
      </w:r>
      <w:r w:rsidRPr="00B62F1C">
        <w:rPr>
          <w:rStyle w:val="Chard"/>
          <w:rFonts w:hint="cs"/>
          <w:rtl/>
        </w:rPr>
        <w:t>ٓ</w:t>
      </w:r>
      <w:r w:rsidRPr="00B62F1C">
        <w:rPr>
          <w:rStyle w:val="Chard"/>
          <w:rtl/>
        </w:rPr>
        <w:t xml:space="preserve"> </w:t>
      </w:r>
      <w:r w:rsidRPr="00B62F1C">
        <w:rPr>
          <w:rStyle w:val="Chard"/>
          <w:rFonts w:hint="eastAsia"/>
          <w:rtl/>
        </w:rPr>
        <w:t>أَرَادَ</w:t>
      </w:r>
      <w:r w:rsidRPr="00B62F1C">
        <w:rPr>
          <w:rStyle w:val="Chard"/>
          <w:rtl/>
        </w:rPr>
        <w:t xml:space="preserve"> </w:t>
      </w:r>
      <w:r w:rsidRPr="00B62F1C">
        <w:rPr>
          <w:rStyle w:val="Chard"/>
          <w:rFonts w:hint="eastAsia"/>
          <w:rtl/>
        </w:rPr>
        <w:t>شَي</w:t>
      </w:r>
      <w:r w:rsidRPr="00B62F1C">
        <w:rPr>
          <w:rStyle w:val="Chard"/>
          <w:rFonts w:hint="cs"/>
          <w:rtl/>
        </w:rPr>
        <w:t>ۡ</w:t>
      </w:r>
      <w:r w:rsidRPr="00B62F1C">
        <w:rPr>
          <w:rStyle w:val="Chard"/>
          <w:rFonts w:hint="eastAsia"/>
          <w:rtl/>
        </w:rPr>
        <w:t>‍</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eastAsia"/>
          <w:rtl/>
        </w:rPr>
        <w:t>أَن</w:t>
      </w:r>
      <w:r w:rsidRPr="00B62F1C">
        <w:rPr>
          <w:rStyle w:val="Chard"/>
          <w:rtl/>
        </w:rPr>
        <w:t xml:space="preserve"> </w:t>
      </w:r>
      <w:r w:rsidRPr="00B62F1C">
        <w:rPr>
          <w:rStyle w:val="Chard"/>
          <w:rFonts w:hint="eastAsia"/>
          <w:rtl/>
        </w:rPr>
        <w:t>يَقُولَ</w:t>
      </w:r>
      <w:r w:rsidRPr="00B62F1C">
        <w:rPr>
          <w:rStyle w:val="Chard"/>
          <w:rtl/>
        </w:rPr>
        <w:t xml:space="preserve"> </w:t>
      </w:r>
      <w:r w:rsidRPr="00B62F1C">
        <w:rPr>
          <w:rStyle w:val="Chard"/>
          <w:rFonts w:hint="eastAsia"/>
          <w:rtl/>
        </w:rPr>
        <w:t>لَهُ</w:t>
      </w:r>
      <w:r w:rsidRPr="00B62F1C">
        <w:rPr>
          <w:rStyle w:val="Chard"/>
          <w:rFonts w:hint="cs"/>
          <w:rtl/>
        </w:rPr>
        <w:t>ۥ</w:t>
      </w:r>
      <w:r w:rsidRPr="00B62F1C">
        <w:rPr>
          <w:rStyle w:val="Chard"/>
          <w:rtl/>
        </w:rPr>
        <w:t xml:space="preserve"> </w:t>
      </w:r>
      <w:r w:rsidRPr="00B62F1C">
        <w:rPr>
          <w:rStyle w:val="Chard"/>
          <w:rFonts w:hint="eastAsia"/>
          <w:rtl/>
        </w:rPr>
        <w:t>كُن</w:t>
      </w:r>
      <w:r w:rsidRPr="00B62F1C">
        <w:rPr>
          <w:rStyle w:val="Chard"/>
          <w:rtl/>
        </w:rPr>
        <w:t xml:space="preserve"> </w:t>
      </w:r>
      <w:r w:rsidRPr="00B62F1C">
        <w:rPr>
          <w:rStyle w:val="Chard"/>
          <w:rFonts w:hint="eastAsia"/>
          <w:rtl/>
        </w:rPr>
        <w:t>فَيَكُونُ</w:t>
      </w:r>
      <w:r w:rsidRPr="00B62F1C">
        <w:rPr>
          <w:rStyle w:val="Chard"/>
          <w:rtl/>
        </w:rPr>
        <w:t xml:space="preserve"> </w:t>
      </w:r>
      <w:r w:rsidRPr="00B62F1C">
        <w:rPr>
          <w:rStyle w:val="Chard"/>
          <w:rFonts w:hint="cs"/>
          <w:rtl/>
        </w:rPr>
        <w:t>٨٢</w:t>
      </w:r>
      <w:r>
        <w:rPr>
          <w:rFonts w:ascii="Traditional Arabic" w:hAnsi="Traditional Arabic" w:cs="Traditional Arabic"/>
          <w:rtl/>
        </w:rPr>
        <w:t>﴾</w:t>
      </w:r>
      <w:r>
        <w:rPr>
          <w:rFonts w:hint="cs"/>
          <w:rtl/>
        </w:rPr>
        <w:t xml:space="preserve"> </w:t>
      </w:r>
      <w:r w:rsidRPr="00CF2F63">
        <w:rPr>
          <w:rStyle w:val="Char6"/>
          <w:rFonts w:hint="cs"/>
          <w:rtl/>
        </w:rPr>
        <w:t>[</w:t>
      </w:r>
      <w:r>
        <w:rPr>
          <w:rStyle w:val="Char6"/>
          <w:rFonts w:hint="cs"/>
          <w:rtl/>
        </w:rPr>
        <w:t>یس: 82</w:t>
      </w:r>
      <w:r w:rsidRPr="00CF2F63">
        <w:rPr>
          <w:rStyle w:val="Char6"/>
          <w:rFonts w:hint="cs"/>
          <w:rtl/>
        </w:rPr>
        <w:t>]</w:t>
      </w:r>
      <w:r>
        <w:rPr>
          <w:rFonts w:hint="cs"/>
          <w:rtl/>
        </w:rPr>
        <w:t>.</w:t>
      </w:r>
    </w:p>
    <w:p w:rsidR="00D30CA0" w:rsidRPr="00CA000A" w:rsidRDefault="00D30CA0" w:rsidP="0052471D">
      <w:pPr>
        <w:pStyle w:val="a8"/>
        <w:numPr>
          <w:ilvl w:val="0"/>
          <w:numId w:val="11"/>
        </w:numPr>
        <w:ind w:left="680" w:hanging="340"/>
        <w:rPr>
          <w:spacing w:val="-2"/>
        </w:rPr>
      </w:pPr>
      <w:r w:rsidRPr="00CA000A">
        <w:rPr>
          <w:rFonts w:hint="cs"/>
          <w:spacing w:val="-2"/>
          <w:rtl/>
        </w:rPr>
        <w:t xml:space="preserve">امامان بخاری و مسلم از عایشه روایت می‌کنند که رسول الله </w:t>
      </w:r>
      <w:r w:rsidRPr="00CA000A">
        <w:rPr>
          <w:rFonts w:cs="CTraditional Arabic" w:hint="cs"/>
          <w:spacing w:val="-2"/>
          <w:rtl/>
        </w:rPr>
        <w:t>ص</w:t>
      </w:r>
      <w:r w:rsidRPr="00CA000A">
        <w:rPr>
          <w:rFonts w:hint="cs"/>
          <w:spacing w:val="-2"/>
          <w:rtl/>
        </w:rPr>
        <w:t xml:space="preserve"> فرمود: «</w:t>
      </w:r>
      <w:r w:rsidRPr="00CA000A">
        <w:rPr>
          <w:rStyle w:val="Char3"/>
          <w:spacing w:val="-2"/>
          <w:rtl/>
        </w:rPr>
        <w:t>أَحَبُّ الأَعْمَالِ إِلَى اللَّهِ تَعَالَى أَدْوَمُهَا وَإِنْ قَلَّ</w:t>
      </w:r>
      <w:r w:rsidR="0052471D" w:rsidRPr="00CA000A">
        <w:rPr>
          <w:rFonts w:hint="cs"/>
          <w:spacing w:val="-2"/>
          <w:rtl/>
        </w:rPr>
        <w:t>»</w:t>
      </w:r>
      <w:r w:rsidRPr="00CA000A">
        <w:rPr>
          <w:rFonts w:hint="cs"/>
          <w:spacing w:val="-2"/>
          <w:rtl/>
        </w:rPr>
        <w:t xml:space="preserve"> </w:t>
      </w:r>
      <w:r w:rsidR="0052471D" w:rsidRPr="00CA000A">
        <w:rPr>
          <w:rFonts w:hint="cs"/>
          <w:spacing w:val="-2"/>
          <w:rtl/>
        </w:rPr>
        <w:t>«</w:t>
      </w:r>
      <w:r w:rsidRPr="00CA000A">
        <w:rPr>
          <w:rFonts w:hint="cs"/>
          <w:spacing w:val="-2"/>
          <w:rtl/>
        </w:rPr>
        <w:t>دوست</w:t>
      </w:r>
      <w:r w:rsidRPr="00CA000A">
        <w:rPr>
          <w:rFonts w:hint="eastAsia"/>
          <w:spacing w:val="-2"/>
          <w:rtl/>
        </w:rPr>
        <w:t>‌</w:t>
      </w:r>
      <w:r w:rsidRPr="00CA000A">
        <w:rPr>
          <w:rFonts w:hint="cs"/>
          <w:spacing w:val="-2"/>
          <w:rtl/>
        </w:rPr>
        <w:t>داشتنی‌ترین کارها نزد خداوند مداوم‌ترین آن‌هاست هر</w:t>
      </w:r>
      <w:r w:rsidR="0052471D" w:rsidRPr="00CA000A">
        <w:rPr>
          <w:rFonts w:hint="cs"/>
          <w:spacing w:val="-2"/>
          <w:rtl/>
        </w:rPr>
        <w:t xml:space="preserve"> </w:t>
      </w:r>
      <w:r w:rsidRPr="00CA000A">
        <w:rPr>
          <w:rFonts w:hint="cs"/>
          <w:spacing w:val="-2"/>
          <w:rtl/>
        </w:rPr>
        <w:t xml:space="preserve">چند که اندک باشد». عادت رسول الله </w:t>
      </w:r>
      <w:r w:rsidRPr="00CA000A">
        <w:rPr>
          <w:rFonts w:cs="CTraditional Arabic" w:hint="cs"/>
          <w:spacing w:val="-2"/>
          <w:rtl/>
        </w:rPr>
        <w:t>ص</w:t>
      </w:r>
      <w:r w:rsidRPr="00CA000A">
        <w:rPr>
          <w:rFonts w:hint="cs"/>
          <w:spacing w:val="-2"/>
          <w:rtl/>
        </w:rPr>
        <w:t xml:space="preserve"> بر این بود که هرگاه کاری را آغاز می‌نمود آن را ادامه می‌داد و ناتمام نمی‌گذاشت.</w:t>
      </w:r>
    </w:p>
    <w:p w:rsidR="00D30CA0" w:rsidRDefault="00D30CA0" w:rsidP="0052471D">
      <w:pPr>
        <w:pStyle w:val="a8"/>
        <w:numPr>
          <w:ilvl w:val="0"/>
          <w:numId w:val="11"/>
        </w:numPr>
        <w:ind w:left="680" w:hanging="340"/>
      </w:pPr>
      <w:r>
        <w:rPr>
          <w:rFonts w:hint="cs"/>
          <w:rtl/>
        </w:rPr>
        <w:t xml:space="preserve">امام مسلم از جابر بن سَمُره نقل می‌کند: روزی رسول الله </w:t>
      </w:r>
      <w:r>
        <w:rPr>
          <w:rFonts w:cs="CTraditional Arabic" w:hint="cs"/>
          <w:rtl/>
        </w:rPr>
        <w:t>ص</w:t>
      </w:r>
      <w:r>
        <w:rPr>
          <w:rFonts w:hint="cs"/>
          <w:rtl/>
        </w:rPr>
        <w:t xml:space="preserve"> بر ما وارد شد در حالی که ما در حلقه‌های جداگانه نشسته بودیم و فرمود: «</w:t>
      </w:r>
      <w:r w:rsidRPr="0057136F">
        <w:rPr>
          <w:rStyle w:val="Char3"/>
          <w:rtl/>
        </w:rPr>
        <w:t>مَالِي أَرَاكُمْ عِزِينَ</w:t>
      </w:r>
      <w:r w:rsidR="0052471D">
        <w:rPr>
          <w:rFonts w:hint="cs"/>
          <w:rtl/>
        </w:rPr>
        <w:t>».</w:t>
      </w:r>
      <w:r>
        <w:rPr>
          <w:rFonts w:hint="cs"/>
          <w:rtl/>
        </w:rPr>
        <w:t xml:space="preserve"> </w:t>
      </w:r>
      <w:r w:rsidR="0052471D">
        <w:rPr>
          <w:rFonts w:hint="cs"/>
          <w:rtl/>
        </w:rPr>
        <w:t>«</w:t>
      </w:r>
      <w:r>
        <w:rPr>
          <w:rFonts w:hint="cs"/>
          <w:rtl/>
        </w:rPr>
        <w:t>مرا چه شده است که شما را در دسته‌های جداگانه می‌بینم؟» ظاهراً منظور ایشان پرهیز از تفرّق و امر به اجتماع بود.</w:t>
      </w:r>
    </w:p>
    <w:p w:rsidR="00D30CA0" w:rsidRDefault="00D30CA0" w:rsidP="00D30CA0">
      <w:pPr>
        <w:pStyle w:val="a8"/>
        <w:ind w:firstLine="0"/>
        <w:jc w:val="center"/>
        <w:rPr>
          <w:rtl/>
        </w:rPr>
      </w:pPr>
      <w:r>
        <w:rPr>
          <w:rFonts w:hint="cs"/>
          <w:rtl/>
        </w:rPr>
        <w:t>***</w:t>
      </w:r>
    </w:p>
    <w:p w:rsidR="00D30CA0" w:rsidRDefault="00D30CA0" w:rsidP="00D30CA0">
      <w:pPr>
        <w:pStyle w:val="a8"/>
        <w:rPr>
          <w:rtl/>
        </w:rPr>
        <w:sectPr w:rsidR="00D30CA0" w:rsidSect="00C14F87">
          <w:footnotePr>
            <w:numRestart w:val="eachPage"/>
          </w:footnotePr>
          <w:pgSz w:w="9356" w:h="13608" w:code="9"/>
          <w:pgMar w:top="567" w:right="1134" w:bottom="851" w:left="1134" w:header="454" w:footer="0" w:gutter="0"/>
          <w:cols w:space="708"/>
          <w:titlePg/>
          <w:bidi/>
          <w:rtlGutter/>
          <w:docGrid w:linePitch="381"/>
        </w:sectPr>
      </w:pPr>
    </w:p>
    <w:p w:rsidR="00D30CA0" w:rsidRDefault="00D30CA0" w:rsidP="00D30CA0">
      <w:pPr>
        <w:pStyle w:val="a1"/>
        <w:rPr>
          <w:rtl/>
        </w:rPr>
      </w:pPr>
      <w:bookmarkStart w:id="14" w:name="_Toc441594958"/>
      <w:r>
        <w:rPr>
          <w:rFonts w:hint="cs"/>
          <w:rtl/>
        </w:rPr>
        <w:lastRenderedPageBreak/>
        <w:t>سوره‌ی نوح</w:t>
      </w:r>
      <w:bookmarkEnd w:id="14"/>
    </w:p>
    <w:p w:rsidR="00D30CA0" w:rsidRDefault="00D30CA0" w:rsidP="00D30CA0">
      <w:pPr>
        <w:pStyle w:val="a8"/>
        <w:rPr>
          <w:rtl/>
        </w:rPr>
      </w:pPr>
      <w:r w:rsidRPr="0057136F">
        <w:rPr>
          <w:rStyle w:val="Char5"/>
          <w:rFonts w:hint="cs"/>
          <w:rtl/>
        </w:rPr>
        <w:t>معرفی سوره</w:t>
      </w:r>
      <w:r>
        <w:rPr>
          <w:rFonts w:hint="cs"/>
          <w:rtl/>
        </w:rPr>
        <w:t>: سوره‌ی «نوح» مکی است و بعد از سوره‌ی «نحل» نازل شده و مشتمل بر 28 آیه است.</w:t>
      </w:r>
    </w:p>
    <w:p w:rsidR="00D30CA0" w:rsidRDefault="00D30CA0" w:rsidP="00D30CA0">
      <w:pPr>
        <w:pStyle w:val="a8"/>
        <w:rPr>
          <w:rtl/>
        </w:rPr>
      </w:pPr>
      <w:r w:rsidRPr="0057136F">
        <w:rPr>
          <w:rStyle w:val="Char5"/>
          <w:rFonts w:hint="cs"/>
          <w:rtl/>
        </w:rPr>
        <w:t>مناسبت آن با سوره‌ی قبل</w:t>
      </w:r>
      <w:r>
        <w:rPr>
          <w:rFonts w:hint="cs"/>
          <w:rtl/>
        </w:rPr>
        <w:t>: داستان قوم نوح و هلاکت</w:t>
      </w:r>
      <w:r w:rsidR="006F2FD0" w:rsidRPr="006F2FD0">
        <w:rPr>
          <w:rFonts w:hint="cs"/>
          <w:rtl/>
        </w:rPr>
        <w:t xml:space="preserve"> آن‌ها </w:t>
      </w:r>
      <w:r>
        <w:rPr>
          <w:rFonts w:hint="cs"/>
          <w:rtl/>
        </w:rPr>
        <w:t xml:space="preserve">نمونه‌ای بارز از این آیه در سوره‌ی معارج است که </w:t>
      </w:r>
      <w:r>
        <w:rPr>
          <w:rFonts w:ascii="Traditional Arabic" w:hAnsi="Traditional Arabic" w:cs="Traditional Arabic"/>
          <w:rtl/>
        </w:rPr>
        <w:t>﴿</w:t>
      </w:r>
      <w:r w:rsidRPr="00B62F1C">
        <w:rPr>
          <w:rStyle w:val="Chard"/>
          <w:rFonts w:hint="eastAsia"/>
          <w:rtl/>
        </w:rPr>
        <w:t>إِنَّا</w:t>
      </w:r>
      <w:r w:rsidRPr="00B62F1C">
        <w:rPr>
          <w:rStyle w:val="Chard"/>
          <w:rtl/>
        </w:rPr>
        <w:t xml:space="preserve"> </w:t>
      </w:r>
      <w:r w:rsidRPr="00B62F1C">
        <w:rPr>
          <w:rStyle w:val="Chard"/>
          <w:rFonts w:hint="eastAsia"/>
          <w:rtl/>
        </w:rPr>
        <w:t>لَقَ</w:t>
      </w:r>
      <w:r w:rsidRPr="00B62F1C">
        <w:rPr>
          <w:rStyle w:val="Chard"/>
          <w:rFonts w:hint="cs"/>
          <w:rtl/>
        </w:rPr>
        <w:t>ٰ</w:t>
      </w:r>
      <w:r w:rsidRPr="00B62F1C">
        <w:rPr>
          <w:rStyle w:val="Chard"/>
          <w:rFonts w:hint="eastAsia"/>
          <w:rtl/>
        </w:rPr>
        <w:t>دِرُونَ</w:t>
      </w:r>
      <w:r w:rsidRPr="00B62F1C">
        <w:rPr>
          <w:rStyle w:val="Chard"/>
          <w:rtl/>
        </w:rPr>
        <w:t xml:space="preserve"> </w:t>
      </w:r>
      <w:r w:rsidRPr="00B62F1C">
        <w:rPr>
          <w:rStyle w:val="Chard"/>
          <w:rFonts w:hint="cs"/>
          <w:rtl/>
        </w:rPr>
        <w:t>٤٠</w:t>
      </w:r>
      <w:r w:rsidRPr="00B62F1C">
        <w:rPr>
          <w:rStyle w:val="Chard"/>
          <w:rtl/>
        </w:rPr>
        <w:t xml:space="preserve"> </w:t>
      </w:r>
      <w:r w:rsidRPr="00B62F1C">
        <w:rPr>
          <w:rStyle w:val="Chard"/>
          <w:rFonts w:hint="eastAsia"/>
          <w:rtl/>
        </w:rPr>
        <w:t>عَلَى</w:t>
      </w:r>
      <w:r w:rsidRPr="00B62F1C">
        <w:rPr>
          <w:rStyle w:val="Chard"/>
          <w:rFonts w:hint="cs"/>
          <w:rtl/>
        </w:rPr>
        <w:t>ٰٓ</w:t>
      </w:r>
      <w:r w:rsidRPr="00B62F1C">
        <w:rPr>
          <w:rStyle w:val="Chard"/>
          <w:rtl/>
        </w:rPr>
        <w:t xml:space="preserve"> </w:t>
      </w:r>
      <w:r w:rsidRPr="00B62F1C">
        <w:rPr>
          <w:rStyle w:val="Chard"/>
          <w:rFonts w:hint="eastAsia"/>
          <w:rtl/>
        </w:rPr>
        <w:t>أَن</w:t>
      </w:r>
      <w:r w:rsidRPr="00B62F1C">
        <w:rPr>
          <w:rStyle w:val="Chard"/>
          <w:rtl/>
        </w:rPr>
        <w:t xml:space="preserve"> </w:t>
      </w:r>
      <w:r w:rsidRPr="00B62F1C">
        <w:rPr>
          <w:rStyle w:val="Chard"/>
          <w:rFonts w:hint="eastAsia"/>
          <w:rtl/>
        </w:rPr>
        <w:t>نُّبَدِّلَ</w:t>
      </w:r>
      <w:r w:rsidRPr="00B62F1C">
        <w:rPr>
          <w:rStyle w:val="Chard"/>
          <w:rtl/>
        </w:rPr>
        <w:t xml:space="preserve"> </w:t>
      </w:r>
      <w:r w:rsidRPr="00B62F1C">
        <w:rPr>
          <w:rStyle w:val="Chard"/>
          <w:rFonts w:hint="eastAsia"/>
          <w:rtl/>
        </w:rPr>
        <w:t>خَي</w:t>
      </w:r>
      <w:r w:rsidRPr="00B62F1C">
        <w:rPr>
          <w:rStyle w:val="Chard"/>
          <w:rFonts w:hint="cs"/>
          <w:rtl/>
        </w:rPr>
        <w:t>ۡ</w:t>
      </w:r>
      <w:r w:rsidRPr="00B62F1C">
        <w:rPr>
          <w:rStyle w:val="Chard"/>
          <w:rFonts w:hint="eastAsia"/>
          <w:rtl/>
        </w:rPr>
        <w:t>ر</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eastAsia"/>
          <w:rtl/>
        </w:rPr>
        <w:t>مِّن</w:t>
      </w:r>
      <w:r w:rsidRPr="00B62F1C">
        <w:rPr>
          <w:rStyle w:val="Chard"/>
          <w:rFonts w:hint="cs"/>
          <w:rtl/>
        </w:rPr>
        <w:t>ۡ</w:t>
      </w:r>
      <w:r w:rsidRPr="00B62F1C">
        <w:rPr>
          <w:rStyle w:val="Chard"/>
          <w:rFonts w:hint="eastAsia"/>
          <w:rtl/>
        </w:rPr>
        <w:t>هُم</w:t>
      </w:r>
      <w:r w:rsidRPr="00B62F1C">
        <w:rPr>
          <w:rStyle w:val="Chard"/>
          <w:rFonts w:hint="cs"/>
          <w:rtl/>
        </w:rPr>
        <w:t>ۡ</w:t>
      </w:r>
      <w:r>
        <w:rPr>
          <w:rFonts w:ascii="Traditional Arabic" w:hAnsi="Traditional Arabic" w:cs="Traditional Arabic"/>
          <w:rtl/>
        </w:rPr>
        <w:t>﴾</w:t>
      </w:r>
      <w:r>
        <w:rPr>
          <w:rFonts w:hint="cs"/>
          <w:rtl/>
        </w:rPr>
        <w:t xml:space="preserve"> </w:t>
      </w:r>
      <w:r w:rsidRPr="00976ACB">
        <w:rPr>
          <w:rStyle w:val="Char6"/>
          <w:rFonts w:hint="cs"/>
          <w:rtl/>
        </w:rPr>
        <w:t>[</w:t>
      </w:r>
      <w:r>
        <w:rPr>
          <w:rStyle w:val="Char6"/>
          <w:rFonts w:hint="cs"/>
          <w:rtl/>
        </w:rPr>
        <w:t>المعارج: 40-41</w:t>
      </w:r>
      <w:r w:rsidRPr="00976ACB">
        <w:rPr>
          <w:rStyle w:val="Char6"/>
          <w:rFonts w:hint="cs"/>
          <w:rtl/>
        </w:rPr>
        <w:t>]</w:t>
      </w:r>
      <w:r>
        <w:rPr>
          <w:rFonts w:hint="cs"/>
          <w:rtl/>
        </w:rPr>
        <w:t>. یعنی «ما قادریم بهتر از</w:t>
      </w:r>
      <w:r w:rsidR="006F2FD0" w:rsidRPr="006F2FD0">
        <w:rPr>
          <w:rFonts w:hint="cs"/>
          <w:rtl/>
        </w:rPr>
        <w:t xml:space="preserve"> آن‌ها </w:t>
      </w:r>
      <w:r>
        <w:rPr>
          <w:rFonts w:hint="cs"/>
          <w:rtl/>
        </w:rPr>
        <w:t>را جایگزین</w:t>
      </w:r>
      <w:r w:rsidR="006F2FD0" w:rsidRPr="006F2FD0">
        <w:rPr>
          <w:rFonts w:hint="cs"/>
          <w:rtl/>
        </w:rPr>
        <w:t xml:space="preserve"> آن‌ها </w:t>
      </w:r>
      <w:r>
        <w:rPr>
          <w:rFonts w:hint="cs"/>
          <w:rtl/>
        </w:rPr>
        <w:t>کنیم». همچنین به صورت متوالی این سه سوره‌ی أخیر (حاقه، معارج و نوح) در مورد مکذّبین و عذاب دنیوی و أخروی</w:t>
      </w:r>
      <w:r w:rsidR="006F2FD0" w:rsidRPr="006F2FD0">
        <w:rPr>
          <w:rFonts w:hint="cs"/>
          <w:rtl/>
        </w:rPr>
        <w:t xml:space="preserve"> آن‌ها </w:t>
      </w:r>
      <w:r>
        <w:rPr>
          <w:rFonts w:hint="cs"/>
          <w:rtl/>
        </w:rPr>
        <w:t xml:space="preserve">و بیان نمونه‌هایی از شیوه‌ی تکذیب و إنکار آنان بحث می‌کند و علاوه بر آن، در این سوره برای تسلای خاطر پیامبر </w:t>
      </w:r>
      <w:r>
        <w:rPr>
          <w:rFonts w:cs="CTraditional Arabic" w:hint="cs"/>
          <w:rtl/>
        </w:rPr>
        <w:t>ص</w:t>
      </w:r>
      <w:r>
        <w:rPr>
          <w:rFonts w:hint="cs"/>
          <w:rtl/>
        </w:rPr>
        <w:t xml:space="preserve">، زندگی نوح </w:t>
      </w:r>
      <w:r>
        <w:rPr>
          <w:rFonts w:cs="CTraditional Arabic" w:hint="cs"/>
          <w:rtl/>
        </w:rPr>
        <w:t>÷</w:t>
      </w:r>
      <w:r>
        <w:rPr>
          <w:rFonts w:hint="cs"/>
          <w:rtl/>
        </w:rPr>
        <w:t xml:space="preserve"> و اسلوب دعوت‌شان و چگونگی موضع‌گیری عنادآمیز قومش و سرانجام شوم آنان به ترسیم درآمده است.</w:t>
      </w:r>
    </w:p>
    <w:p w:rsidR="00D30CA0" w:rsidRDefault="00D30CA0" w:rsidP="00D30CA0">
      <w:pPr>
        <w:pStyle w:val="a8"/>
        <w:rPr>
          <w:rtl/>
        </w:rPr>
      </w:pPr>
      <w:r w:rsidRPr="00976ACB">
        <w:rPr>
          <w:rStyle w:val="Char5"/>
          <w:rFonts w:hint="cs"/>
          <w:rtl/>
        </w:rPr>
        <w:t>محور سوره</w:t>
      </w:r>
      <w:r>
        <w:rPr>
          <w:rFonts w:hint="cs"/>
          <w:rtl/>
        </w:rPr>
        <w:t>: درس‌های دعوی از قصه‌ی نوح و بیان شیوه‌ی برخورد با مکذّبین.</w:t>
      </w:r>
    </w:p>
    <w:p w:rsidR="00D30CA0" w:rsidRDefault="00D30CA0" w:rsidP="00D30CA0">
      <w:pPr>
        <w:pStyle w:val="a2"/>
        <w:rPr>
          <w:rtl/>
        </w:rPr>
      </w:pPr>
      <w:r>
        <w:rPr>
          <w:rFonts w:hint="cs"/>
          <w:rtl/>
        </w:rPr>
        <w:t>سوره دارای سه مبحث است:</w:t>
      </w:r>
    </w:p>
    <w:p w:rsidR="00D30CA0" w:rsidRDefault="00D30CA0" w:rsidP="00D30CA0">
      <w:pPr>
        <w:pStyle w:val="a5"/>
        <w:rPr>
          <w:rtl/>
        </w:rPr>
      </w:pPr>
      <w:r>
        <w:rPr>
          <w:rFonts w:hint="cs"/>
          <w:rtl/>
        </w:rPr>
        <w:t>مبحث اول: ایمان: توبه‌ی اعتقادی</w:t>
      </w:r>
    </w:p>
    <w:p w:rsidR="00D30CA0" w:rsidRDefault="00D30CA0" w:rsidP="00D30CA0">
      <w:pPr>
        <w:pStyle w:val="af1"/>
        <w:ind w:left="0"/>
        <w:jc w:val="center"/>
        <w:rPr>
          <w:rtl/>
        </w:rPr>
      </w:pPr>
      <w:r>
        <w:rPr>
          <w:rFonts w:hint="eastAsia"/>
          <w:rtl/>
        </w:rPr>
        <w:t>بِس</w:t>
      </w:r>
      <w:r>
        <w:rPr>
          <w:rFonts w:hint="cs"/>
          <w:rtl/>
        </w:rPr>
        <w:t>ۡ</w:t>
      </w:r>
      <w:r>
        <w:rPr>
          <w:rFonts w:hint="eastAsia"/>
          <w:rtl/>
        </w:rPr>
        <w:t>مِ</w:t>
      </w:r>
      <w:r>
        <w:rPr>
          <w:rtl/>
        </w:rPr>
        <w:t xml:space="preserve"> </w:t>
      </w:r>
      <w:r>
        <w:rPr>
          <w:rFonts w:hint="cs"/>
          <w:rtl/>
        </w:rPr>
        <w:t>ٱ</w:t>
      </w:r>
      <w:r>
        <w:rPr>
          <w:rFonts w:hint="eastAsia"/>
          <w:rtl/>
        </w:rPr>
        <w:t>للَّهِ</w:t>
      </w:r>
      <w:r>
        <w:rPr>
          <w:rtl/>
        </w:rPr>
        <w:t xml:space="preserve"> </w:t>
      </w:r>
      <w:r>
        <w:rPr>
          <w:rFonts w:hint="cs"/>
          <w:rtl/>
        </w:rPr>
        <w:t>ٱ</w:t>
      </w:r>
      <w:r>
        <w:rPr>
          <w:rFonts w:hint="eastAsia"/>
          <w:rtl/>
        </w:rPr>
        <w:t>لرَّح</w:t>
      </w:r>
      <w:r>
        <w:rPr>
          <w:rFonts w:hint="cs"/>
          <w:rtl/>
        </w:rPr>
        <w:t>ۡ</w:t>
      </w:r>
      <w:r>
        <w:rPr>
          <w:rFonts w:hint="eastAsia"/>
          <w:rtl/>
        </w:rPr>
        <w:t>مَ</w:t>
      </w:r>
      <w:r>
        <w:rPr>
          <w:rFonts w:hint="cs"/>
          <w:rtl/>
        </w:rPr>
        <w:t>ٰ</w:t>
      </w:r>
      <w:r>
        <w:rPr>
          <w:rFonts w:hint="eastAsia"/>
          <w:rtl/>
        </w:rPr>
        <w:t>نِ</w:t>
      </w:r>
      <w:r>
        <w:rPr>
          <w:rtl/>
        </w:rPr>
        <w:t xml:space="preserve"> </w:t>
      </w:r>
      <w:r>
        <w:rPr>
          <w:rFonts w:hint="cs"/>
          <w:rtl/>
        </w:rPr>
        <w:t>ٱ</w:t>
      </w:r>
      <w:r>
        <w:rPr>
          <w:rFonts w:hint="eastAsia"/>
          <w:rtl/>
        </w:rPr>
        <w:t>لرَّحِيمِ</w:t>
      </w:r>
    </w:p>
    <w:p w:rsidR="00D30CA0" w:rsidRDefault="00D30CA0" w:rsidP="00D30CA0">
      <w:pPr>
        <w:pStyle w:val="a8"/>
        <w:rPr>
          <w:rtl/>
        </w:rPr>
      </w:pPr>
      <w:r>
        <w:rPr>
          <w:rFonts w:ascii="Traditional Arabic" w:hAnsi="Traditional Arabic" w:cs="Traditional Arabic"/>
          <w:rtl/>
        </w:rPr>
        <w:t>﴿</w:t>
      </w:r>
      <w:r w:rsidRPr="00B62F1C">
        <w:rPr>
          <w:rStyle w:val="Chard"/>
          <w:rFonts w:hint="eastAsia"/>
          <w:rtl/>
        </w:rPr>
        <w:t>إِنَّا</w:t>
      </w:r>
      <w:r w:rsidRPr="00B62F1C">
        <w:rPr>
          <w:rStyle w:val="Chard"/>
          <w:rFonts w:hint="cs"/>
          <w:rtl/>
        </w:rPr>
        <w:t>ٓ</w:t>
      </w:r>
      <w:r w:rsidRPr="00B62F1C">
        <w:rPr>
          <w:rStyle w:val="Chard"/>
          <w:rtl/>
        </w:rPr>
        <w:t xml:space="preserve"> </w:t>
      </w:r>
      <w:r w:rsidRPr="00B62F1C">
        <w:rPr>
          <w:rStyle w:val="Chard"/>
          <w:rFonts w:hint="eastAsia"/>
          <w:rtl/>
        </w:rPr>
        <w:t>أَر</w:t>
      </w:r>
      <w:r w:rsidRPr="00B62F1C">
        <w:rPr>
          <w:rStyle w:val="Chard"/>
          <w:rFonts w:hint="cs"/>
          <w:rtl/>
        </w:rPr>
        <w:t>ۡ</w:t>
      </w:r>
      <w:r w:rsidRPr="00B62F1C">
        <w:rPr>
          <w:rStyle w:val="Chard"/>
          <w:rFonts w:hint="eastAsia"/>
          <w:rtl/>
        </w:rPr>
        <w:t>سَل</w:t>
      </w:r>
      <w:r w:rsidRPr="00B62F1C">
        <w:rPr>
          <w:rStyle w:val="Chard"/>
          <w:rFonts w:hint="cs"/>
          <w:rtl/>
        </w:rPr>
        <w:t>ۡ</w:t>
      </w:r>
      <w:r w:rsidRPr="00B62F1C">
        <w:rPr>
          <w:rStyle w:val="Chard"/>
          <w:rFonts w:hint="eastAsia"/>
          <w:rtl/>
        </w:rPr>
        <w:t>نَا</w:t>
      </w:r>
      <w:r w:rsidRPr="00B62F1C">
        <w:rPr>
          <w:rStyle w:val="Chard"/>
          <w:rtl/>
        </w:rPr>
        <w:t xml:space="preserve"> </w:t>
      </w:r>
      <w:r w:rsidRPr="00B62F1C">
        <w:rPr>
          <w:rStyle w:val="Chard"/>
          <w:rFonts w:hint="eastAsia"/>
          <w:rtl/>
        </w:rPr>
        <w:t>نُوحًا</w:t>
      </w:r>
      <w:r w:rsidRPr="00B62F1C">
        <w:rPr>
          <w:rStyle w:val="Chard"/>
          <w:rtl/>
        </w:rPr>
        <w:t xml:space="preserve"> </w:t>
      </w:r>
      <w:r w:rsidRPr="00B62F1C">
        <w:rPr>
          <w:rStyle w:val="Chard"/>
          <w:rFonts w:hint="eastAsia"/>
          <w:rtl/>
        </w:rPr>
        <w:t>إِلَى</w:t>
      </w:r>
      <w:r w:rsidRPr="00B62F1C">
        <w:rPr>
          <w:rStyle w:val="Chard"/>
          <w:rFonts w:hint="cs"/>
          <w:rtl/>
        </w:rPr>
        <w:t>ٰ</w:t>
      </w:r>
      <w:r w:rsidRPr="00B62F1C">
        <w:rPr>
          <w:rStyle w:val="Chard"/>
          <w:rtl/>
        </w:rPr>
        <w:t xml:space="preserve"> </w:t>
      </w:r>
      <w:r w:rsidRPr="00B62F1C">
        <w:rPr>
          <w:rStyle w:val="Chard"/>
          <w:rFonts w:hint="eastAsia"/>
          <w:rtl/>
        </w:rPr>
        <w:t>قَو</w:t>
      </w:r>
      <w:r w:rsidRPr="00B62F1C">
        <w:rPr>
          <w:rStyle w:val="Chard"/>
          <w:rFonts w:hint="cs"/>
          <w:rtl/>
        </w:rPr>
        <w:t>ۡ</w:t>
      </w:r>
      <w:r w:rsidRPr="00B62F1C">
        <w:rPr>
          <w:rStyle w:val="Chard"/>
          <w:rFonts w:hint="eastAsia"/>
          <w:rtl/>
        </w:rPr>
        <w:t>مِهِ</w:t>
      </w:r>
      <w:r w:rsidRPr="00B62F1C">
        <w:rPr>
          <w:rStyle w:val="Chard"/>
          <w:rFonts w:hint="cs"/>
          <w:rtl/>
        </w:rPr>
        <w:t>ۦٓ</w:t>
      </w:r>
      <w:r w:rsidRPr="00B62F1C">
        <w:rPr>
          <w:rStyle w:val="Chard"/>
          <w:rtl/>
        </w:rPr>
        <w:t xml:space="preserve"> </w:t>
      </w:r>
      <w:r w:rsidRPr="00B62F1C">
        <w:rPr>
          <w:rStyle w:val="Chard"/>
          <w:rFonts w:hint="eastAsia"/>
          <w:rtl/>
        </w:rPr>
        <w:t>أَن</w:t>
      </w:r>
      <w:r w:rsidRPr="00B62F1C">
        <w:rPr>
          <w:rStyle w:val="Chard"/>
          <w:rFonts w:hint="cs"/>
          <w:rtl/>
        </w:rPr>
        <w:t>ۡ</w:t>
      </w:r>
      <w:r w:rsidRPr="00B62F1C">
        <w:rPr>
          <w:rStyle w:val="Chard"/>
          <w:rtl/>
        </w:rPr>
        <w:t xml:space="preserve"> </w:t>
      </w:r>
      <w:r w:rsidRPr="00B62F1C">
        <w:rPr>
          <w:rStyle w:val="Chard"/>
          <w:rFonts w:hint="eastAsia"/>
          <w:rtl/>
        </w:rPr>
        <w:t>أَنذِر</w:t>
      </w:r>
      <w:r w:rsidRPr="00B62F1C">
        <w:rPr>
          <w:rStyle w:val="Chard"/>
          <w:rFonts w:hint="cs"/>
          <w:rtl/>
        </w:rPr>
        <w:t>ۡ</w:t>
      </w:r>
      <w:r w:rsidRPr="00B62F1C">
        <w:rPr>
          <w:rStyle w:val="Chard"/>
          <w:rtl/>
        </w:rPr>
        <w:t xml:space="preserve"> </w:t>
      </w:r>
      <w:r w:rsidRPr="00B62F1C">
        <w:rPr>
          <w:rStyle w:val="Chard"/>
          <w:rFonts w:hint="eastAsia"/>
          <w:rtl/>
        </w:rPr>
        <w:t>قَو</w:t>
      </w:r>
      <w:r w:rsidRPr="00B62F1C">
        <w:rPr>
          <w:rStyle w:val="Chard"/>
          <w:rFonts w:hint="cs"/>
          <w:rtl/>
        </w:rPr>
        <w:t>ۡ</w:t>
      </w:r>
      <w:r w:rsidRPr="00B62F1C">
        <w:rPr>
          <w:rStyle w:val="Chard"/>
          <w:rFonts w:hint="eastAsia"/>
          <w:rtl/>
        </w:rPr>
        <w:t>مَكَ</w:t>
      </w:r>
      <w:r w:rsidRPr="00B62F1C">
        <w:rPr>
          <w:rStyle w:val="Chard"/>
          <w:rtl/>
        </w:rPr>
        <w:t xml:space="preserve"> </w:t>
      </w:r>
      <w:r w:rsidRPr="00B62F1C">
        <w:rPr>
          <w:rStyle w:val="Chard"/>
          <w:rFonts w:hint="eastAsia"/>
          <w:rtl/>
        </w:rPr>
        <w:t>مِن</w:t>
      </w:r>
      <w:r w:rsidRPr="00B62F1C">
        <w:rPr>
          <w:rStyle w:val="Chard"/>
          <w:rtl/>
        </w:rPr>
        <w:t xml:space="preserve"> </w:t>
      </w:r>
      <w:r w:rsidRPr="00B62F1C">
        <w:rPr>
          <w:rStyle w:val="Chard"/>
          <w:rFonts w:hint="eastAsia"/>
          <w:rtl/>
        </w:rPr>
        <w:t>قَب</w:t>
      </w:r>
      <w:r w:rsidRPr="00B62F1C">
        <w:rPr>
          <w:rStyle w:val="Chard"/>
          <w:rFonts w:hint="cs"/>
          <w:rtl/>
        </w:rPr>
        <w:t>ۡ</w:t>
      </w:r>
      <w:r w:rsidRPr="00B62F1C">
        <w:rPr>
          <w:rStyle w:val="Chard"/>
          <w:rFonts w:hint="eastAsia"/>
          <w:rtl/>
        </w:rPr>
        <w:t>لِ</w:t>
      </w:r>
      <w:r w:rsidRPr="00B62F1C">
        <w:rPr>
          <w:rStyle w:val="Chard"/>
          <w:rtl/>
        </w:rPr>
        <w:t xml:space="preserve"> </w:t>
      </w:r>
      <w:r w:rsidRPr="00B62F1C">
        <w:rPr>
          <w:rStyle w:val="Chard"/>
          <w:rFonts w:hint="eastAsia"/>
          <w:rtl/>
        </w:rPr>
        <w:t>أَن</w:t>
      </w:r>
      <w:r w:rsidRPr="00B62F1C">
        <w:rPr>
          <w:rStyle w:val="Chard"/>
          <w:rtl/>
        </w:rPr>
        <w:t xml:space="preserve"> </w:t>
      </w:r>
      <w:r w:rsidRPr="00B62F1C">
        <w:rPr>
          <w:rStyle w:val="Chard"/>
          <w:rFonts w:hint="eastAsia"/>
          <w:rtl/>
        </w:rPr>
        <w:t>يَأ</w:t>
      </w:r>
      <w:r w:rsidRPr="00B62F1C">
        <w:rPr>
          <w:rStyle w:val="Chard"/>
          <w:rFonts w:hint="cs"/>
          <w:rtl/>
        </w:rPr>
        <w:t>ۡ</w:t>
      </w:r>
      <w:r w:rsidRPr="00B62F1C">
        <w:rPr>
          <w:rStyle w:val="Chard"/>
          <w:rFonts w:hint="eastAsia"/>
          <w:rtl/>
        </w:rPr>
        <w:t>تِيَهُم</w:t>
      </w:r>
      <w:r w:rsidRPr="00B62F1C">
        <w:rPr>
          <w:rStyle w:val="Chard"/>
          <w:rFonts w:hint="cs"/>
          <w:rtl/>
        </w:rPr>
        <w:t>ۡ</w:t>
      </w:r>
      <w:r w:rsidRPr="00B62F1C">
        <w:rPr>
          <w:rStyle w:val="Chard"/>
          <w:rtl/>
        </w:rPr>
        <w:t xml:space="preserve"> </w:t>
      </w:r>
      <w:r w:rsidRPr="00B62F1C">
        <w:rPr>
          <w:rStyle w:val="Chard"/>
          <w:rFonts w:hint="eastAsia"/>
          <w:rtl/>
        </w:rPr>
        <w:t>عَذَابٌ</w:t>
      </w:r>
      <w:r w:rsidRPr="00B62F1C">
        <w:rPr>
          <w:rStyle w:val="Chard"/>
          <w:rtl/>
        </w:rPr>
        <w:t xml:space="preserve"> </w:t>
      </w:r>
      <w:r w:rsidRPr="00B62F1C">
        <w:rPr>
          <w:rStyle w:val="Chard"/>
          <w:rFonts w:hint="eastAsia"/>
          <w:rtl/>
        </w:rPr>
        <w:t>أَلِيم</w:t>
      </w:r>
      <w:r w:rsidRPr="00B62F1C">
        <w:rPr>
          <w:rStyle w:val="Chard"/>
          <w:rFonts w:hint="cs"/>
          <w:rtl/>
        </w:rPr>
        <w:t>ٞ</w:t>
      </w:r>
      <w:r w:rsidRPr="00B62F1C">
        <w:rPr>
          <w:rStyle w:val="Chard"/>
          <w:rtl/>
        </w:rPr>
        <w:t xml:space="preserve"> </w:t>
      </w:r>
      <w:r w:rsidRPr="00B62F1C">
        <w:rPr>
          <w:rStyle w:val="Chard"/>
          <w:rFonts w:hint="cs"/>
          <w:rtl/>
        </w:rPr>
        <w:t>١</w:t>
      </w:r>
      <w:r w:rsidRPr="00B62F1C">
        <w:rPr>
          <w:rStyle w:val="Chard"/>
          <w:rtl/>
        </w:rPr>
        <w:t xml:space="preserve"> </w:t>
      </w:r>
      <w:r w:rsidRPr="00B62F1C">
        <w:rPr>
          <w:rStyle w:val="Chard"/>
          <w:rFonts w:hint="eastAsia"/>
          <w:rtl/>
        </w:rPr>
        <w:t>قَالَ</w:t>
      </w:r>
      <w:r w:rsidRPr="00B62F1C">
        <w:rPr>
          <w:rStyle w:val="Chard"/>
          <w:rtl/>
        </w:rPr>
        <w:t xml:space="preserve"> </w:t>
      </w:r>
      <w:r w:rsidRPr="00B62F1C">
        <w:rPr>
          <w:rStyle w:val="Chard"/>
          <w:rFonts w:hint="eastAsia"/>
          <w:rtl/>
        </w:rPr>
        <w:t>يَ</w:t>
      </w:r>
      <w:r w:rsidRPr="00B62F1C">
        <w:rPr>
          <w:rStyle w:val="Chard"/>
          <w:rFonts w:hint="cs"/>
          <w:rtl/>
        </w:rPr>
        <w:t>ٰ</w:t>
      </w:r>
      <w:r w:rsidRPr="00B62F1C">
        <w:rPr>
          <w:rStyle w:val="Chard"/>
          <w:rFonts w:hint="eastAsia"/>
          <w:rtl/>
        </w:rPr>
        <w:t>قَو</w:t>
      </w:r>
      <w:r w:rsidRPr="00B62F1C">
        <w:rPr>
          <w:rStyle w:val="Chard"/>
          <w:rFonts w:hint="cs"/>
          <w:rtl/>
        </w:rPr>
        <w:t>ۡ</w:t>
      </w:r>
      <w:r w:rsidRPr="00B62F1C">
        <w:rPr>
          <w:rStyle w:val="Chard"/>
          <w:rFonts w:hint="eastAsia"/>
          <w:rtl/>
        </w:rPr>
        <w:t>مِ</w:t>
      </w:r>
      <w:r w:rsidRPr="00B62F1C">
        <w:rPr>
          <w:rStyle w:val="Chard"/>
          <w:rtl/>
        </w:rPr>
        <w:t xml:space="preserve"> </w:t>
      </w:r>
      <w:r w:rsidRPr="00B62F1C">
        <w:rPr>
          <w:rStyle w:val="Chard"/>
          <w:rFonts w:hint="eastAsia"/>
          <w:rtl/>
        </w:rPr>
        <w:t>إِنِّي</w:t>
      </w:r>
      <w:r w:rsidRPr="00B62F1C">
        <w:rPr>
          <w:rStyle w:val="Chard"/>
          <w:rtl/>
        </w:rPr>
        <w:t xml:space="preserve"> </w:t>
      </w:r>
      <w:r w:rsidRPr="00B62F1C">
        <w:rPr>
          <w:rStyle w:val="Chard"/>
          <w:rFonts w:hint="eastAsia"/>
          <w:rtl/>
        </w:rPr>
        <w:t>لَكُم</w:t>
      </w:r>
      <w:r w:rsidRPr="00B62F1C">
        <w:rPr>
          <w:rStyle w:val="Chard"/>
          <w:rFonts w:hint="cs"/>
          <w:rtl/>
        </w:rPr>
        <w:t>ۡ</w:t>
      </w:r>
      <w:r w:rsidRPr="00B62F1C">
        <w:rPr>
          <w:rStyle w:val="Chard"/>
          <w:rtl/>
        </w:rPr>
        <w:t xml:space="preserve"> </w:t>
      </w:r>
      <w:r w:rsidRPr="00B62F1C">
        <w:rPr>
          <w:rStyle w:val="Chard"/>
          <w:rFonts w:hint="eastAsia"/>
          <w:rtl/>
        </w:rPr>
        <w:t>نَذِير</w:t>
      </w:r>
      <w:r w:rsidRPr="00B62F1C">
        <w:rPr>
          <w:rStyle w:val="Chard"/>
          <w:rFonts w:hint="cs"/>
          <w:rtl/>
        </w:rPr>
        <w:t>ٞ</w:t>
      </w:r>
      <w:r w:rsidRPr="00B62F1C">
        <w:rPr>
          <w:rStyle w:val="Chard"/>
          <w:rtl/>
        </w:rPr>
        <w:t xml:space="preserve"> </w:t>
      </w:r>
      <w:r w:rsidRPr="00B62F1C">
        <w:rPr>
          <w:rStyle w:val="Chard"/>
          <w:rFonts w:hint="eastAsia"/>
          <w:rtl/>
        </w:rPr>
        <w:t>مُّبِينٌ</w:t>
      </w:r>
      <w:r w:rsidRPr="00B62F1C">
        <w:rPr>
          <w:rStyle w:val="Chard"/>
          <w:rtl/>
        </w:rPr>
        <w:t xml:space="preserve"> </w:t>
      </w:r>
      <w:r w:rsidRPr="00B62F1C">
        <w:rPr>
          <w:rStyle w:val="Chard"/>
          <w:rFonts w:hint="cs"/>
          <w:rtl/>
        </w:rPr>
        <w:t>٢</w:t>
      </w:r>
      <w:r w:rsidRPr="00B62F1C">
        <w:rPr>
          <w:rStyle w:val="Chard"/>
          <w:rtl/>
        </w:rPr>
        <w:t xml:space="preserve"> </w:t>
      </w:r>
      <w:r w:rsidRPr="00B62F1C">
        <w:rPr>
          <w:rStyle w:val="Chard"/>
          <w:rFonts w:hint="eastAsia"/>
          <w:rtl/>
        </w:rPr>
        <w:t>أَنِ</w:t>
      </w:r>
      <w:r w:rsidRPr="00B62F1C">
        <w:rPr>
          <w:rStyle w:val="Chard"/>
          <w:rtl/>
        </w:rPr>
        <w:t xml:space="preserve"> </w:t>
      </w:r>
      <w:r w:rsidRPr="00B62F1C">
        <w:rPr>
          <w:rStyle w:val="Chard"/>
          <w:rFonts w:hint="cs"/>
          <w:rtl/>
        </w:rPr>
        <w:t>ٱ</w:t>
      </w:r>
      <w:r w:rsidRPr="00B62F1C">
        <w:rPr>
          <w:rStyle w:val="Chard"/>
          <w:rFonts w:hint="eastAsia"/>
          <w:rtl/>
        </w:rPr>
        <w:t>ع</w:t>
      </w:r>
      <w:r w:rsidRPr="00B62F1C">
        <w:rPr>
          <w:rStyle w:val="Chard"/>
          <w:rFonts w:hint="cs"/>
          <w:rtl/>
        </w:rPr>
        <w:t>ۡ</w:t>
      </w:r>
      <w:r w:rsidRPr="00B62F1C">
        <w:rPr>
          <w:rStyle w:val="Chard"/>
          <w:rFonts w:hint="eastAsia"/>
          <w:rtl/>
        </w:rPr>
        <w:t>بُدُواْ</w:t>
      </w:r>
      <w:r w:rsidRPr="00B62F1C">
        <w:rPr>
          <w:rStyle w:val="Chard"/>
          <w:rtl/>
        </w:rPr>
        <w:t xml:space="preserve"> </w:t>
      </w:r>
      <w:r w:rsidRPr="00B62F1C">
        <w:rPr>
          <w:rStyle w:val="Chard"/>
          <w:rFonts w:hint="cs"/>
          <w:rtl/>
        </w:rPr>
        <w:t>ٱ</w:t>
      </w:r>
      <w:r w:rsidRPr="00B62F1C">
        <w:rPr>
          <w:rStyle w:val="Chard"/>
          <w:rFonts w:hint="eastAsia"/>
          <w:rtl/>
        </w:rPr>
        <w:t>للَّهَ</w:t>
      </w:r>
      <w:r w:rsidRPr="00B62F1C">
        <w:rPr>
          <w:rStyle w:val="Chard"/>
          <w:rtl/>
        </w:rPr>
        <w:t xml:space="preserve"> </w:t>
      </w:r>
      <w:r w:rsidRPr="00B62F1C">
        <w:rPr>
          <w:rStyle w:val="Chard"/>
          <w:rFonts w:hint="eastAsia"/>
          <w:rtl/>
        </w:rPr>
        <w:t>وَ</w:t>
      </w:r>
      <w:r w:rsidRPr="00B62F1C">
        <w:rPr>
          <w:rStyle w:val="Chard"/>
          <w:rFonts w:hint="cs"/>
          <w:rtl/>
        </w:rPr>
        <w:t>ٱ</w:t>
      </w:r>
      <w:r w:rsidRPr="00B62F1C">
        <w:rPr>
          <w:rStyle w:val="Chard"/>
          <w:rFonts w:hint="eastAsia"/>
          <w:rtl/>
        </w:rPr>
        <w:t>تَّقُوهُ</w:t>
      </w:r>
      <w:r w:rsidRPr="00B62F1C">
        <w:rPr>
          <w:rStyle w:val="Chard"/>
          <w:rtl/>
        </w:rPr>
        <w:t xml:space="preserve"> </w:t>
      </w:r>
      <w:r w:rsidRPr="00B62F1C">
        <w:rPr>
          <w:rStyle w:val="Chard"/>
          <w:rFonts w:hint="eastAsia"/>
          <w:rtl/>
        </w:rPr>
        <w:t>وَأَطِيعُونِ</w:t>
      </w:r>
      <w:r w:rsidRPr="00B62F1C">
        <w:rPr>
          <w:rStyle w:val="Chard"/>
          <w:rtl/>
        </w:rPr>
        <w:t xml:space="preserve"> </w:t>
      </w:r>
      <w:r w:rsidRPr="00B62F1C">
        <w:rPr>
          <w:rStyle w:val="Chard"/>
          <w:rFonts w:hint="cs"/>
          <w:rtl/>
        </w:rPr>
        <w:t>٣</w:t>
      </w:r>
      <w:r w:rsidRPr="00B62F1C">
        <w:rPr>
          <w:rStyle w:val="Chard"/>
          <w:rtl/>
        </w:rPr>
        <w:t xml:space="preserve"> </w:t>
      </w:r>
      <w:r w:rsidRPr="00B62F1C">
        <w:rPr>
          <w:rStyle w:val="Chard"/>
          <w:rFonts w:hint="eastAsia"/>
          <w:rtl/>
        </w:rPr>
        <w:t>يَغ</w:t>
      </w:r>
      <w:r w:rsidRPr="00B62F1C">
        <w:rPr>
          <w:rStyle w:val="Chard"/>
          <w:rFonts w:hint="cs"/>
          <w:rtl/>
        </w:rPr>
        <w:t>ۡ</w:t>
      </w:r>
      <w:r w:rsidRPr="00B62F1C">
        <w:rPr>
          <w:rStyle w:val="Chard"/>
          <w:rFonts w:hint="eastAsia"/>
          <w:rtl/>
        </w:rPr>
        <w:t>فِر</w:t>
      </w:r>
      <w:r w:rsidRPr="00B62F1C">
        <w:rPr>
          <w:rStyle w:val="Chard"/>
          <w:rFonts w:hint="cs"/>
          <w:rtl/>
        </w:rPr>
        <w:t>ۡ</w:t>
      </w:r>
      <w:r w:rsidRPr="00B62F1C">
        <w:rPr>
          <w:rStyle w:val="Chard"/>
          <w:rtl/>
        </w:rPr>
        <w:t xml:space="preserve"> </w:t>
      </w:r>
      <w:r w:rsidRPr="00B62F1C">
        <w:rPr>
          <w:rStyle w:val="Chard"/>
          <w:rFonts w:hint="eastAsia"/>
          <w:rtl/>
        </w:rPr>
        <w:t>لَكُم</w:t>
      </w:r>
      <w:r w:rsidRPr="00B62F1C">
        <w:rPr>
          <w:rStyle w:val="Chard"/>
          <w:rtl/>
        </w:rPr>
        <w:t xml:space="preserve"> </w:t>
      </w:r>
      <w:r w:rsidRPr="00B62F1C">
        <w:rPr>
          <w:rStyle w:val="Chard"/>
          <w:rFonts w:hint="eastAsia"/>
          <w:rtl/>
        </w:rPr>
        <w:t>مِّن</w:t>
      </w:r>
      <w:r w:rsidRPr="00B62F1C">
        <w:rPr>
          <w:rStyle w:val="Chard"/>
          <w:rtl/>
        </w:rPr>
        <w:t xml:space="preserve"> </w:t>
      </w:r>
      <w:r w:rsidRPr="00B62F1C">
        <w:rPr>
          <w:rStyle w:val="Chard"/>
          <w:rFonts w:hint="eastAsia"/>
          <w:rtl/>
        </w:rPr>
        <w:t>ذُنُوبِكُم</w:t>
      </w:r>
      <w:r w:rsidRPr="00B62F1C">
        <w:rPr>
          <w:rStyle w:val="Chard"/>
          <w:rFonts w:hint="cs"/>
          <w:rtl/>
        </w:rPr>
        <w:t>ۡ</w:t>
      </w:r>
      <w:r w:rsidRPr="00B62F1C">
        <w:rPr>
          <w:rStyle w:val="Chard"/>
          <w:rtl/>
        </w:rPr>
        <w:t xml:space="preserve"> </w:t>
      </w:r>
      <w:r w:rsidRPr="00B62F1C">
        <w:rPr>
          <w:rStyle w:val="Chard"/>
          <w:rFonts w:hint="eastAsia"/>
          <w:rtl/>
        </w:rPr>
        <w:t>وَيُؤَخِّر</w:t>
      </w:r>
      <w:r w:rsidRPr="00B62F1C">
        <w:rPr>
          <w:rStyle w:val="Chard"/>
          <w:rFonts w:hint="cs"/>
          <w:rtl/>
        </w:rPr>
        <w:t>ۡ</w:t>
      </w:r>
      <w:r w:rsidRPr="00B62F1C">
        <w:rPr>
          <w:rStyle w:val="Chard"/>
          <w:rFonts w:hint="eastAsia"/>
          <w:rtl/>
        </w:rPr>
        <w:t>كُم</w:t>
      </w:r>
      <w:r w:rsidRPr="00B62F1C">
        <w:rPr>
          <w:rStyle w:val="Chard"/>
          <w:rFonts w:hint="cs"/>
          <w:rtl/>
        </w:rPr>
        <w:t>ۡ</w:t>
      </w:r>
      <w:r w:rsidRPr="00B62F1C">
        <w:rPr>
          <w:rStyle w:val="Chard"/>
          <w:rtl/>
        </w:rPr>
        <w:t xml:space="preserve"> </w:t>
      </w:r>
      <w:r w:rsidRPr="00B62F1C">
        <w:rPr>
          <w:rStyle w:val="Chard"/>
          <w:rFonts w:hint="eastAsia"/>
          <w:rtl/>
        </w:rPr>
        <w:t>إِلَى</w:t>
      </w:r>
      <w:r w:rsidRPr="00B62F1C">
        <w:rPr>
          <w:rStyle w:val="Chard"/>
          <w:rFonts w:hint="cs"/>
          <w:rtl/>
        </w:rPr>
        <w:t>ٰٓ</w:t>
      </w:r>
      <w:r w:rsidRPr="00B62F1C">
        <w:rPr>
          <w:rStyle w:val="Chard"/>
          <w:rtl/>
        </w:rPr>
        <w:t xml:space="preserve"> </w:t>
      </w:r>
      <w:r w:rsidRPr="00B62F1C">
        <w:rPr>
          <w:rStyle w:val="Chard"/>
          <w:rFonts w:hint="eastAsia"/>
          <w:rtl/>
        </w:rPr>
        <w:t>أَجَل</w:t>
      </w:r>
      <w:r w:rsidRPr="00B62F1C">
        <w:rPr>
          <w:rStyle w:val="Chard"/>
          <w:rFonts w:hint="cs"/>
          <w:rtl/>
        </w:rPr>
        <w:t>ٖ</w:t>
      </w:r>
      <w:r w:rsidRPr="00B62F1C">
        <w:rPr>
          <w:rStyle w:val="Chard"/>
          <w:rtl/>
        </w:rPr>
        <w:t xml:space="preserve"> </w:t>
      </w:r>
      <w:r w:rsidRPr="00B62F1C">
        <w:rPr>
          <w:rStyle w:val="Chard"/>
          <w:rFonts w:hint="eastAsia"/>
          <w:rtl/>
        </w:rPr>
        <w:t>مُّسَمًّى</w:t>
      </w:r>
      <w:r w:rsidRPr="00B62F1C">
        <w:rPr>
          <w:rStyle w:val="Chard"/>
          <w:rFonts w:hint="cs"/>
          <w:rtl/>
        </w:rPr>
        <w:t>ۚ</w:t>
      </w:r>
      <w:r w:rsidRPr="00B62F1C">
        <w:rPr>
          <w:rStyle w:val="Chard"/>
          <w:rtl/>
        </w:rPr>
        <w:t xml:space="preserve"> </w:t>
      </w:r>
      <w:r w:rsidRPr="00B62F1C">
        <w:rPr>
          <w:rStyle w:val="Chard"/>
          <w:rFonts w:hint="eastAsia"/>
          <w:rtl/>
        </w:rPr>
        <w:t>إِنَّ</w:t>
      </w:r>
      <w:r w:rsidRPr="00B62F1C">
        <w:rPr>
          <w:rStyle w:val="Chard"/>
          <w:rtl/>
        </w:rPr>
        <w:t xml:space="preserve"> </w:t>
      </w:r>
      <w:r w:rsidRPr="00B62F1C">
        <w:rPr>
          <w:rStyle w:val="Chard"/>
          <w:rFonts w:hint="eastAsia"/>
          <w:rtl/>
        </w:rPr>
        <w:t>أَجَلَ</w:t>
      </w:r>
      <w:r w:rsidRPr="00B62F1C">
        <w:rPr>
          <w:rStyle w:val="Chard"/>
          <w:rtl/>
        </w:rPr>
        <w:t xml:space="preserve"> </w:t>
      </w:r>
      <w:r w:rsidRPr="00B62F1C">
        <w:rPr>
          <w:rStyle w:val="Chard"/>
          <w:rFonts w:hint="cs"/>
          <w:rtl/>
        </w:rPr>
        <w:t>ٱ</w:t>
      </w:r>
      <w:r w:rsidRPr="00B62F1C">
        <w:rPr>
          <w:rStyle w:val="Chard"/>
          <w:rFonts w:hint="eastAsia"/>
          <w:rtl/>
        </w:rPr>
        <w:t>للَّهِ</w:t>
      </w:r>
      <w:r w:rsidRPr="00B62F1C">
        <w:rPr>
          <w:rStyle w:val="Chard"/>
          <w:rtl/>
        </w:rPr>
        <w:t xml:space="preserve"> </w:t>
      </w:r>
      <w:r w:rsidRPr="00B62F1C">
        <w:rPr>
          <w:rStyle w:val="Chard"/>
          <w:rFonts w:hint="eastAsia"/>
          <w:rtl/>
        </w:rPr>
        <w:t>إِذَا</w:t>
      </w:r>
      <w:r w:rsidRPr="00B62F1C">
        <w:rPr>
          <w:rStyle w:val="Chard"/>
          <w:rtl/>
        </w:rPr>
        <w:t xml:space="preserve"> </w:t>
      </w:r>
      <w:r w:rsidRPr="00B62F1C">
        <w:rPr>
          <w:rStyle w:val="Chard"/>
          <w:rFonts w:hint="eastAsia"/>
          <w:rtl/>
        </w:rPr>
        <w:t>جَا</w:t>
      </w:r>
      <w:r w:rsidRPr="00B62F1C">
        <w:rPr>
          <w:rStyle w:val="Chard"/>
          <w:rFonts w:hint="cs"/>
          <w:rtl/>
        </w:rPr>
        <w:t>ٓ</w:t>
      </w:r>
      <w:r w:rsidRPr="00B62F1C">
        <w:rPr>
          <w:rStyle w:val="Chard"/>
          <w:rFonts w:hint="eastAsia"/>
          <w:rtl/>
        </w:rPr>
        <w:t>ءَ</w:t>
      </w:r>
      <w:r w:rsidRPr="00B62F1C">
        <w:rPr>
          <w:rStyle w:val="Chard"/>
          <w:rtl/>
        </w:rPr>
        <w:t xml:space="preserve"> </w:t>
      </w:r>
      <w:r w:rsidRPr="00B62F1C">
        <w:rPr>
          <w:rStyle w:val="Chard"/>
          <w:rFonts w:hint="eastAsia"/>
          <w:rtl/>
        </w:rPr>
        <w:t>لَا</w:t>
      </w:r>
      <w:r w:rsidRPr="00B62F1C">
        <w:rPr>
          <w:rStyle w:val="Chard"/>
          <w:rtl/>
        </w:rPr>
        <w:t xml:space="preserve"> </w:t>
      </w:r>
      <w:r w:rsidRPr="00B62F1C">
        <w:rPr>
          <w:rStyle w:val="Chard"/>
          <w:rFonts w:hint="eastAsia"/>
          <w:rtl/>
        </w:rPr>
        <w:t>يُؤَخَّرُ</w:t>
      </w:r>
      <w:r w:rsidRPr="00B62F1C">
        <w:rPr>
          <w:rStyle w:val="Chard"/>
          <w:rFonts w:hint="cs"/>
          <w:rtl/>
        </w:rPr>
        <w:t>ۚ</w:t>
      </w:r>
      <w:r w:rsidRPr="00B62F1C">
        <w:rPr>
          <w:rStyle w:val="Chard"/>
          <w:rtl/>
        </w:rPr>
        <w:t xml:space="preserve"> </w:t>
      </w:r>
      <w:r w:rsidRPr="00B62F1C">
        <w:rPr>
          <w:rStyle w:val="Chard"/>
          <w:rFonts w:hint="eastAsia"/>
          <w:rtl/>
        </w:rPr>
        <w:t>لَو</w:t>
      </w:r>
      <w:r w:rsidRPr="00B62F1C">
        <w:rPr>
          <w:rStyle w:val="Chard"/>
          <w:rFonts w:hint="cs"/>
          <w:rtl/>
        </w:rPr>
        <w:t>ۡ</w:t>
      </w:r>
      <w:r w:rsidRPr="00B62F1C">
        <w:rPr>
          <w:rStyle w:val="Chard"/>
          <w:rtl/>
        </w:rPr>
        <w:t xml:space="preserve"> </w:t>
      </w:r>
      <w:r w:rsidRPr="00B62F1C">
        <w:rPr>
          <w:rStyle w:val="Chard"/>
          <w:rFonts w:hint="eastAsia"/>
          <w:rtl/>
        </w:rPr>
        <w:t>كُنتُم</w:t>
      </w:r>
      <w:r w:rsidRPr="00B62F1C">
        <w:rPr>
          <w:rStyle w:val="Chard"/>
          <w:rFonts w:hint="cs"/>
          <w:rtl/>
        </w:rPr>
        <w:t>ۡ</w:t>
      </w:r>
      <w:r w:rsidRPr="00B62F1C">
        <w:rPr>
          <w:rStyle w:val="Chard"/>
          <w:rtl/>
        </w:rPr>
        <w:t xml:space="preserve"> </w:t>
      </w:r>
      <w:r w:rsidRPr="00B62F1C">
        <w:rPr>
          <w:rStyle w:val="Chard"/>
          <w:rFonts w:hint="eastAsia"/>
          <w:rtl/>
        </w:rPr>
        <w:t>تَع</w:t>
      </w:r>
      <w:r w:rsidRPr="00B62F1C">
        <w:rPr>
          <w:rStyle w:val="Chard"/>
          <w:rFonts w:hint="cs"/>
          <w:rtl/>
        </w:rPr>
        <w:t>ۡ</w:t>
      </w:r>
      <w:r w:rsidRPr="00B62F1C">
        <w:rPr>
          <w:rStyle w:val="Chard"/>
          <w:rFonts w:hint="eastAsia"/>
          <w:rtl/>
        </w:rPr>
        <w:t>لَمُونَ</w:t>
      </w:r>
      <w:r w:rsidRPr="00B62F1C">
        <w:rPr>
          <w:rStyle w:val="Chard"/>
          <w:rtl/>
        </w:rPr>
        <w:t xml:space="preserve"> </w:t>
      </w:r>
      <w:r w:rsidRPr="00B62F1C">
        <w:rPr>
          <w:rStyle w:val="Chard"/>
          <w:rFonts w:hint="cs"/>
          <w:rtl/>
        </w:rPr>
        <w:t>٤</w:t>
      </w:r>
      <w:r>
        <w:rPr>
          <w:rFonts w:ascii="Traditional Arabic" w:hAnsi="Traditional Arabic" w:cs="Traditional Arabic"/>
          <w:rtl/>
        </w:rPr>
        <w:t>﴾</w:t>
      </w:r>
      <w:r>
        <w:rPr>
          <w:rFonts w:hint="cs"/>
          <w:rtl/>
        </w:rPr>
        <w:t xml:space="preserve"> </w:t>
      </w:r>
      <w:r w:rsidRPr="00CF2F63">
        <w:rPr>
          <w:rStyle w:val="Char6"/>
          <w:rFonts w:hint="cs"/>
          <w:rtl/>
        </w:rPr>
        <w:t>[</w:t>
      </w:r>
      <w:r>
        <w:rPr>
          <w:rStyle w:val="Char6"/>
          <w:rFonts w:hint="cs"/>
          <w:rtl/>
        </w:rPr>
        <w:t>نوح: 1-4</w:t>
      </w:r>
      <w:r w:rsidRPr="00CF2F63">
        <w:rPr>
          <w:rStyle w:val="Char6"/>
          <w:rFonts w:hint="cs"/>
          <w:rtl/>
        </w:rPr>
        <w:t>]</w:t>
      </w:r>
      <w:r>
        <w:rPr>
          <w:rFonts w:hint="cs"/>
          <w:rtl/>
        </w:rPr>
        <w:t>.</w:t>
      </w:r>
    </w:p>
    <w:p w:rsidR="005D7214" w:rsidRDefault="005D7214" w:rsidP="00D30CA0">
      <w:pPr>
        <w:pStyle w:val="a8"/>
        <w:rPr>
          <w:rtl/>
        </w:rPr>
      </w:pPr>
    </w:p>
    <w:p w:rsidR="005D7214" w:rsidRPr="005D7214" w:rsidRDefault="005D7214" w:rsidP="00D30CA0">
      <w:pPr>
        <w:pStyle w:val="a8"/>
        <w:rPr>
          <w:sz w:val="20"/>
          <w:szCs w:val="20"/>
          <w:rtl/>
        </w:rPr>
      </w:pPr>
    </w:p>
    <w:p w:rsidR="00D30CA0" w:rsidRDefault="00D30CA0" w:rsidP="00D30CA0">
      <w:pPr>
        <w:pStyle w:val="a9"/>
        <w:rPr>
          <w:rtl/>
        </w:rPr>
      </w:pPr>
      <w:r>
        <w:rPr>
          <w:rFonts w:hint="cs"/>
          <w:rtl/>
        </w:rPr>
        <w:t>ترجمه:</w:t>
      </w:r>
    </w:p>
    <w:p w:rsidR="00D30CA0" w:rsidRDefault="00D30CA0" w:rsidP="00D30CA0">
      <w:pPr>
        <w:pStyle w:val="a8"/>
        <w:ind w:firstLine="0"/>
        <w:jc w:val="center"/>
        <w:rPr>
          <w:rtl/>
        </w:rPr>
      </w:pPr>
      <w:r>
        <w:rPr>
          <w:rFonts w:hint="cs"/>
          <w:rtl/>
        </w:rPr>
        <w:lastRenderedPageBreak/>
        <w:t>به نام خداوند بخشاینده‌ی مهربان</w:t>
      </w:r>
    </w:p>
    <w:p w:rsidR="00D30CA0" w:rsidRDefault="00D30CA0" w:rsidP="00D30CA0">
      <w:pPr>
        <w:pStyle w:val="a8"/>
        <w:rPr>
          <w:rtl/>
        </w:rPr>
      </w:pPr>
      <w:r>
        <w:rPr>
          <w:rFonts w:hint="cs"/>
          <w:rtl/>
        </w:rPr>
        <w:t>«به</w:t>
      </w:r>
      <w:r>
        <w:rPr>
          <w:rFonts w:hint="eastAsia"/>
          <w:rtl/>
        </w:rPr>
        <w:t>‌راستی که ما نوح ر</w:t>
      </w:r>
      <w:r>
        <w:rPr>
          <w:rFonts w:hint="cs"/>
          <w:rtl/>
        </w:rPr>
        <w:t>ا به‌سوی قومش فرستادیم که قومت را هشدار بده قبل از آن‌که عذابی دردناک بر</w:t>
      </w:r>
      <w:r w:rsidR="006F2FD0" w:rsidRPr="006F2FD0">
        <w:rPr>
          <w:rFonts w:hint="cs"/>
          <w:rtl/>
        </w:rPr>
        <w:t xml:space="preserve"> آن‌ها </w:t>
      </w:r>
      <w:r>
        <w:rPr>
          <w:rFonts w:hint="cs"/>
          <w:rtl/>
        </w:rPr>
        <w:t>فرود آید (1) گفت: ای قوم من، همانا من برای شما بیم‌دهنده‌ای آشکارم (2) که خداوند را پرستش کنید و از او پروا بدارید و مرا فرمان برید (3) (تا خداوند) پاره‌ای از گناهانتان را برای شما ببخشاید و (سرآمد) شما را تا مدتی معین به تأخیر اندازد، همانا زمان معین خداوند هرگاه فرا رسد به تأخیر انداخته نشود، اگر شما بدانید (4)».</w:t>
      </w:r>
    </w:p>
    <w:p w:rsidR="00D30CA0" w:rsidRDefault="00D30CA0" w:rsidP="00D30CA0">
      <w:pPr>
        <w:pStyle w:val="a9"/>
        <w:rPr>
          <w:rtl/>
        </w:rPr>
      </w:pPr>
      <w:r>
        <w:rPr>
          <w:rFonts w:hint="cs"/>
          <w:rtl/>
        </w:rPr>
        <w:t>توضیحات:</w:t>
      </w:r>
    </w:p>
    <w:p w:rsidR="00D30CA0" w:rsidRDefault="00D30CA0" w:rsidP="0052471D">
      <w:pPr>
        <w:pStyle w:val="a8"/>
        <w:rPr>
          <w:rtl/>
        </w:rPr>
      </w:pPr>
      <w:r>
        <w:rPr>
          <w:rFonts w:ascii="Traditional Arabic" w:hAnsi="Traditional Arabic" w:cs="Traditional Arabic"/>
          <w:rtl/>
        </w:rPr>
        <w:t>﴿</w:t>
      </w:r>
      <w:r w:rsidRPr="00B62F1C">
        <w:rPr>
          <w:rStyle w:val="Chard"/>
          <w:rFonts w:hint="eastAsia"/>
          <w:rtl/>
        </w:rPr>
        <w:t>نُوح</w:t>
      </w:r>
      <w:r>
        <w:rPr>
          <w:rFonts w:ascii="Traditional Arabic" w:hAnsi="Traditional Arabic" w:cs="Traditional Arabic"/>
          <w:rtl/>
        </w:rPr>
        <w:t>﴾</w:t>
      </w:r>
      <w:r>
        <w:rPr>
          <w:rFonts w:hint="cs"/>
          <w:rtl/>
        </w:rPr>
        <w:t>: شیخ الأنبیاء نو</w:t>
      </w:r>
      <w:r w:rsidR="0052471D">
        <w:rPr>
          <w:rFonts w:hint="cs"/>
          <w:rtl/>
        </w:rPr>
        <w:t>ح</w:t>
      </w:r>
      <w:r>
        <w:rPr>
          <w:rFonts w:hint="cs"/>
          <w:rtl/>
        </w:rPr>
        <w:t xml:space="preserve"> </w:t>
      </w:r>
      <w:r>
        <w:rPr>
          <w:rFonts w:cs="CTraditional Arabic" w:hint="cs"/>
          <w:rtl/>
        </w:rPr>
        <w:t>÷</w:t>
      </w:r>
      <w:r>
        <w:rPr>
          <w:rFonts w:hint="cs"/>
          <w:rtl/>
        </w:rPr>
        <w:t xml:space="preserve">، ششمین نسل از فرزندان آدم (از نوادگان شیث بن آدم)، اولین پیامبر مرسَل با طولانی‌ترین زمان حیات دعَوی، یعنی 950 سال، اولین پیامبر اولوالعزم، ساکن و مبعوث در سرزمین عراق. </w:t>
      </w:r>
      <w:r>
        <w:rPr>
          <w:rFonts w:ascii="Traditional Arabic" w:hAnsi="Traditional Arabic" w:cs="Traditional Arabic"/>
          <w:rtl/>
        </w:rPr>
        <w:t>﴿</w:t>
      </w:r>
      <w:r w:rsidRPr="00B62F1C">
        <w:rPr>
          <w:rStyle w:val="Chard"/>
          <w:rFonts w:hint="eastAsia"/>
          <w:rtl/>
        </w:rPr>
        <w:t>عَذَابٌ</w:t>
      </w:r>
      <w:r w:rsidRPr="00B62F1C">
        <w:rPr>
          <w:rStyle w:val="Chard"/>
          <w:rtl/>
        </w:rPr>
        <w:t xml:space="preserve"> </w:t>
      </w:r>
      <w:r w:rsidRPr="00B62F1C">
        <w:rPr>
          <w:rStyle w:val="Chard"/>
          <w:rFonts w:hint="eastAsia"/>
          <w:rtl/>
        </w:rPr>
        <w:t>أَلِيم</w:t>
      </w:r>
      <w:r w:rsidRPr="00B62F1C">
        <w:rPr>
          <w:rStyle w:val="Chard"/>
          <w:rFonts w:hint="cs"/>
          <w:rtl/>
        </w:rPr>
        <w:t>ٞ</w:t>
      </w:r>
      <w:r>
        <w:rPr>
          <w:rFonts w:ascii="Traditional Arabic" w:hAnsi="Traditional Arabic" w:cs="Traditional Arabic"/>
          <w:rtl/>
        </w:rPr>
        <w:t>﴾</w:t>
      </w:r>
      <w:r>
        <w:rPr>
          <w:rFonts w:hint="cs"/>
          <w:rtl/>
        </w:rPr>
        <w:t xml:space="preserve">: عذاب توفان در دنیا و آتش سوزان در جهنم. </w:t>
      </w:r>
      <w:r>
        <w:rPr>
          <w:rFonts w:ascii="Traditional Arabic" w:hAnsi="Traditional Arabic" w:cs="Traditional Arabic"/>
          <w:rtl/>
        </w:rPr>
        <w:t>﴿</w:t>
      </w:r>
      <w:r w:rsidRPr="00B62F1C">
        <w:rPr>
          <w:rStyle w:val="Chard"/>
          <w:rFonts w:hint="eastAsia"/>
          <w:rtl/>
        </w:rPr>
        <w:t>نَذِير</w:t>
      </w:r>
      <w:r w:rsidRPr="00B62F1C">
        <w:rPr>
          <w:rStyle w:val="Chard"/>
          <w:rFonts w:hint="cs"/>
          <w:rtl/>
        </w:rPr>
        <w:t>ٞ</w:t>
      </w:r>
      <w:r w:rsidRPr="00B62F1C">
        <w:rPr>
          <w:rStyle w:val="Chard"/>
          <w:rtl/>
        </w:rPr>
        <w:t xml:space="preserve"> </w:t>
      </w:r>
      <w:r w:rsidRPr="00B62F1C">
        <w:rPr>
          <w:rStyle w:val="Chard"/>
          <w:rFonts w:hint="eastAsia"/>
          <w:rtl/>
        </w:rPr>
        <w:t>مُّبِينٌ</w:t>
      </w:r>
      <w:r>
        <w:rPr>
          <w:rFonts w:ascii="Traditional Arabic" w:hAnsi="Traditional Arabic" w:cs="Traditional Arabic"/>
          <w:rtl/>
        </w:rPr>
        <w:t>﴾</w:t>
      </w:r>
      <w:r>
        <w:rPr>
          <w:rFonts w:hint="cs"/>
          <w:rtl/>
        </w:rPr>
        <w:t xml:space="preserve">: ترساننده‌ای آشکار که دعوتش با دلیل و برهان قاطع همراه است. </w:t>
      </w:r>
      <w:r>
        <w:rPr>
          <w:rFonts w:ascii="Traditional Arabic" w:hAnsi="Traditional Arabic" w:cs="Traditional Arabic"/>
          <w:rtl/>
        </w:rPr>
        <w:t>﴿</w:t>
      </w:r>
      <w:r w:rsidRPr="00B62F1C">
        <w:rPr>
          <w:rStyle w:val="Chard"/>
          <w:rFonts w:hint="eastAsia"/>
          <w:rtl/>
        </w:rPr>
        <w:t>أَنِ</w:t>
      </w:r>
      <w:r w:rsidRPr="00B62F1C">
        <w:rPr>
          <w:rStyle w:val="Chard"/>
          <w:rtl/>
        </w:rPr>
        <w:t xml:space="preserve"> </w:t>
      </w:r>
      <w:r w:rsidRPr="00B62F1C">
        <w:rPr>
          <w:rStyle w:val="Chard"/>
          <w:rFonts w:hint="cs"/>
          <w:rtl/>
        </w:rPr>
        <w:t>ٱ</w:t>
      </w:r>
      <w:r w:rsidRPr="00B62F1C">
        <w:rPr>
          <w:rStyle w:val="Chard"/>
          <w:rFonts w:hint="eastAsia"/>
          <w:rtl/>
        </w:rPr>
        <w:t>ع</w:t>
      </w:r>
      <w:r w:rsidRPr="00B62F1C">
        <w:rPr>
          <w:rStyle w:val="Chard"/>
          <w:rFonts w:hint="cs"/>
          <w:rtl/>
        </w:rPr>
        <w:t>ۡ</w:t>
      </w:r>
      <w:r w:rsidRPr="00B62F1C">
        <w:rPr>
          <w:rStyle w:val="Chard"/>
          <w:rFonts w:hint="eastAsia"/>
          <w:rtl/>
        </w:rPr>
        <w:t>بُدُواْ</w:t>
      </w:r>
      <w:r>
        <w:rPr>
          <w:rFonts w:ascii="Traditional Arabic" w:hAnsi="Traditional Arabic" w:cs="Traditional Arabic"/>
          <w:rtl/>
        </w:rPr>
        <w:t>﴾</w:t>
      </w:r>
      <w:r>
        <w:rPr>
          <w:rFonts w:hint="cs"/>
          <w:rtl/>
        </w:rPr>
        <w:t>: عبادت خداوند سبب ایجاد ترس و پرهیزکاری می‌شود، از این رو در پرتو آن، سخن حق را از هر شخصی می‌توان شنید و پذیرفت. در حقیقت عبادت به انسان شناخت حقیقی از خداوند می‌بخشد و همین سبب ایجاد ترس از خدا می‌گردد و نهایتاً انسان را به فرمانبرداری و تسلیم در برابر تمامی فرامین او و</w:t>
      </w:r>
      <w:r w:rsidR="0052471D">
        <w:rPr>
          <w:rFonts w:hint="cs"/>
          <w:rtl/>
        </w:rPr>
        <w:t>ا</w:t>
      </w:r>
      <w:r>
        <w:rPr>
          <w:rFonts w:hint="cs"/>
          <w:rtl/>
        </w:rPr>
        <w:t xml:space="preserve"> می‌دارد. </w:t>
      </w:r>
      <w:r>
        <w:rPr>
          <w:rFonts w:ascii="Traditional Arabic" w:hAnsi="Traditional Arabic" w:cs="Traditional Arabic"/>
          <w:rtl/>
        </w:rPr>
        <w:t>﴿</w:t>
      </w:r>
      <w:r w:rsidRPr="00B62F1C">
        <w:rPr>
          <w:rStyle w:val="Chard"/>
          <w:rFonts w:hint="eastAsia"/>
          <w:rtl/>
        </w:rPr>
        <w:t>يَغ</w:t>
      </w:r>
      <w:r w:rsidRPr="00B62F1C">
        <w:rPr>
          <w:rStyle w:val="Chard"/>
          <w:rFonts w:hint="cs"/>
          <w:rtl/>
        </w:rPr>
        <w:t>ۡ</w:t>
      </w:r>
      <w:r w:rsidRPr="00B62F1C">
        <w:rPr>
          <w:rStyle w:val="Chard"/>
          <w:rFonts w:hint="eastAsia"/>
          <w:rtl/>
        </w:rPr>
        <w:t>فِر</w:t>
      </w:r>
      <w:r w:rsidRPr="00B62F1C">
        <w:rPr>
          <w:rStyle w:val="Chard"/>
          <w:rFonts w:hint="cs"/>
          <w:rtl/>
        </w:rPr>
        <w:t>ۡ</w:t>
      </w:r>
      <w:r w:rsidRPr="00B62F1C">
        <w:rPr>
          <w:rStyle w:val="Chard"/>
          <w:rtl/>
        </w:rPr>
        <w:t xml:space="preserve"> </w:t>
      </w:r>
      <w:r w:rsidRPr="00B62F1C">
        <w:rPr>
          <w:rStyle w:val="Chard"/>
          <w:rFonts w:hint="eastAsia"/>
          <w:rtl/>
        </w:rPr>
        <w:t>لَكُم</w:t>
      </w:r>
      <w:r>
        <w:rPr>
          <w:rFonts w:ascii="Traditional Arabic" w:hAnsi="Traditional Arabic" w:cs="Traditional Arabic"/>
          <w:rtl/>
        </w:rPr>
        <w:t>﴾</w:t>
      </w:r>
      <w:r>
        <w:rPr>
          <w:rFonts w:hint="cs"/>
          <w:rtl/>
        </w:rPr>
        <w:t xml:space="preserve">: ایمان سبب آمرزش تمامی گناهانی می‌شود که شخص در حال کفر و شرک مرتکب شده است؛ یعنی ایمان، توبه‌ای اعتقادی است اما گناهانی که شخص بعد از ایمانش مرتکب می‌شود برای آمرزش نیاز به توبه‌ی مجدد دارد. واژه‌ی </w:t>
      </w:r>
      <w:r>
        <w:rPr>
          <w:rFonts w:ascii="Traditional Arabic" w:hAnsi="Traditional Arabic" w:cs="Traditional Arabic"/>
          <w:rtl/>
        </w:rPr>
        <w:t>﴿</w:t>
      </w:r>
      <w:r w:rsidRPr="00B62F1C">
        <w:rPr>
          <w:rStyle w:val="Chard"/>
          <w:rFonts w:hint="eastAsia"/>
          <w:rtl/>
        </w:rPr>
        <w:t>مِّن</w:t>
      </w:r>
      <w:r w:rsidRPr="00B62F1C">
        <w:rPr>
          <w:rStyle w:val="Chard"/>
          <w:rtl/>
        </w:rPr>
        <w:t xml:space="preserve"> </w:t>
      </w:r>
      <w:r w:rsidRPr="00B62F1C">
        <w:rPr>
          <w:rStyle w:val="Chard"/>
          <w:rFonts w:hint="eastAsia"/>
          <w:rtl/>
        </w:rPr>
        <w:t>ذُنُوبِكُم</w:t>
      </w:r>
      <w:r w:rsidRPr="00B62F1C">
        <w:rPr>
          <w:rStyle w:val="Chard"/>
          <w:rFonts w:hint="cs"/>
          <w:rtl/>
        </w:rPr>
        <w:t>ۡ</w:t>
      </w:r>
      <w:r>
        <w:rPr>
          <w:rFonts w:ascii="Traditional Arabic" w:hAnsi="Traditional Arabic" w:cs="Traditional Arabic"/>
          <w:rtl/>
        </w:rPr>
        <w:t>﴾</w:t>
      </w:r>
      <w:r>
        <w:rPr>
          <w:rFonts w:hint="cs"/>
          <w:rtl/>
        </w:rPr>
        <w:t xml:space="preserve"> اشاره به گناهان قبل از ایمان دارد و «مِن» تبعیضیه است و برخی مفسرین آن را زائده دانسته‌اند، یعنی </w:t>
      </w:r>
      <w:r>
        <w:rPr>
          <w:rFonts w:ascii="Traditional Arabic" w:hAnsi="Traditional Arabic" w:cs="Traditional Arabic"/>
          <w:rtl/>
        </w:rPr>
        <w:t>﴿</w:t>
      </w:r>
      <w:r w:rsidRPr="00B62F1C">
        <w:rPr>
          <w:rStyle w:val="Chard"/>
          <w:rFonts w:hint="eastAsia"/>
          <w:rtl/>
        </w:rPr>
        <w:t>يَغ</w:t>
      </w:r>
      <w:r w:rsidRPr="00B62F1C">
        <w:rPr>
          <w:rStyle w:val="Chard"/>
          <w:rFonts w:hint="cs"/>
          <w:rtl/>
        </w:rPr>
        <w:t>ۡ</w:t>
      </w:r>
      <w:r w:rsidRPr="00B62F1C">
        <w:rPr>
          <w:rStyle w:val="Chard"/>
          <w:rFonts w:hint="eastAsia"/>
          <w:rtl/>
        </w:rPr>
        <w:t>فِر</w:t>
      </w:r>
      <w:r w:rsidRPr="00B62F1C">
        <w:rPr>
          <w:rStyle w:val="Chard"/>
          <w:rFonts w:hint="cs"/>
          <w:rtl/>
        </w:rPr>
        <w:t>ۡ</w:t>
      </w:r>
      <w:r w:rsidRPr="00B62F1C">
        <w:rPr>
          <w:rStyle w:val="Chard"/>
          <w:rtl/>
        </w:rPr>
        <w:t xml:space="preserve"> </w:t>
      </w:r>
      <w:r w:rsidRPr="00B62F1C">
        <w:rPr>
          <w:rStyle w:val="Chard"/>
          <w:rFonts w:hint="eastAsia"/>
          <w:rtl/>
        </w:rPr>
        <w:t>لَكُم</w:t>
      </w:r>
      <w:r w:rsidRPr="00B62F1C">
        <w:rPr>
          <w:rStyle w:val="Chard"/>
          <w:rtl/>
        </w:rPr>
        <w:t xml:space="preserve"> </w:t>
      </w:r>
      <w:r w:rsidRPr="00B62F1C">
        <w:rPr>
          <w:rStyle w:val="Chard"/>
          <w:rFonts w:hint="eastAsia"/>
          <w:rtl/>
        </w:rPr>
        <w:t>ذُنُوبِكُم</w:t>
      </w:r>
      <w:r w:rsidRPr="00B62F1C">
        <w:rPr>
          <w:rStyle w:val="Chard"/>
          <w:rFonts w:hint="cs"/>
          <w:rtl/>
        </w:rPr>
        <w:t>ۡ</w:t>
      </w:r>
      <w:r>
        <w:rPr>
          <w:rFonts w:ascii="Traditional Arabic" w:hAnsi="Traditional Arabic" w:cs="Traditional Arabic"/>
          <w:rtl/>
        </w:rPr>
        <w:t>﴾</w:t>
      </w:r>
      <w:r>
        <w:rPr>
          <w:rFonts w:hint="cs"/>
          <w:rtl/>
        </w:rPr>
        <w:t xml:space="preserve">. </w:t>
      </w:r>
      <w:r>
        <w:rPr>
          <w:rFonts w:ascii="Traditional Arabic" w:hAnsi="Traditional Arabic" w:cs="Traditional Arabic"/>
          <w:rtl/>
        </w:rPr>
        <w:t>﴿</w:t>
      </w:r>
      <w:r w:rsidRPr="00B62F1C">
        <w:rPr>
          <w:rStyle w:val="Chard"/>
          <w:rFonts w:hint="eastAsia"/>
          <w:rtl/>
        </w:rPr>
        <w:t>يُؤَخِّر</w:t>
      </w:r>
      <w:r w:rsidRPr="00B62F1C">
        <w:rPr>
          <w:rStyle w:val="Chard"/>
          <w:rFonts w:hint="cs"/>
          <w:rtl/>
        </w:rPr>
        <w:t>ۡ</w:t>
      </w:r>
      <w:r w:rsidRPr="00B62F1C">
        <w:rPr>
          <w:rStyle w:val="Chard"/>
          <w:rFonts w:hint="eastAsia"/>
          <w:rtl/>
        </w:rPr>
        <w:t>كُم</w:t>
      </w:r>
      <w:r w:rsidRPr="00B62F1C">
        <w:rPr>
          <w:rStyle w:val="Chard"/>
          <w:rFonts w:hint="cs"/>
          <w:rtl/>
        </w:rPr>
        <w:t>ۡ</w:t>
      </w:r>
      <w:r>
        <w:rPr>
          <w:rFonts w:ascii="Traditional Arabic" w:hAnsi="Traditional Arabic" w:cs="Traditional Arabic"/>
          <w:rtl/>
        </w:rPr>
        <w:t>﴾</w:t>
      </w:r>
      <w:r>
        <w:rPr>
          <w:rFonts w:hint="cs"/>
          <w:rtl/>
        </w:rPr>
        <w:t>: اجل انسان هیچ‌گاه به تأخیر نمی‌افتد (ادامه‌ی آیات) اما مراد از تأخیر أجل در این آیه ممکن است به دو صورت باشد: 1- هلاک نشدن به وسیله‌ی عذاب و تأخیر مرگ تا زمان معین خود (یعنی هلاکت دنیوی از</w:t>
      </w:r>
      <w:r w:rsidR="006F2FD0" w:rsidRPr="006F2FD0">
        <w:rPr>
          <w:rFonts w:hint="cs"/>
          <w:rtl/>
        </w:rPr>
        <w:t xml:space="preserve"> آن‌ها </w:t>
      </w:r>
      <w:r>
        <w:rPr>
          <w:rFonts w:hint="cs"/>
          <w:rtl/>
        </w:rPr>
        <w:t>برداشته می‌شود) 2- ایجاد برکت در عمر، یعنی به سبب ایمان، زندگی انسان ارزش معنوی و حقیقی پیدا می‌کند.</w:t>
      </w:r>
    </w:p>
    <w:p w:rsidR="00CA000A" w:rsidRPr="00CA000A" w:rsidRDefault="00CA000A" w:rsidP="0052471D">
      <w:pPr>
        <w:pStyle w:val="a8"/>
        <w:rPr>
          <w:sz w:val="20"/>
          <w:szCs w:val="20"/>
          <w:rtl/>
        </w:rPr>
      </w:pPr>
    </w:p>
    <w:p w:rsidR="00D30CA0" w:rsidRDefault="00D30CA0" w:rsidP="00D30CA0">
      <w:pPr>
        <w:pStyle w:val="a9"/>
        <w:rPr>
          <w:rtl/>
        </w:rPr>
      </w:pPr>
      <w:r>
        <w:rPr>
          <w:rFonts w:hint="cs"/>
          <w:rtl/>
        </w:rPr>
        <w:t>مفهوم کلی آیات:</w:t>
      </w:r>
    </w:p>
    <w:p w:rsidR="00D30CA0" w:rsidRDefault="00D30CA0" w:rsidP="00D30CA0">
      <w:pPr>
        <w:pStyle w:val="a8"/>
        <w:rPr>
          <w:rtl/>
        </w:rPr>
      </w:pPr>
      <w:r w:rsidRPr="0010656C">
        <w:rPr>
          <w:rFonts w:hint="cs"/>
          <w:rtl/>
        </w:rPr>
        <w:lastRenderedPageBreak/>
        <w:t>سنت خداوند در هر قومی بر این منوال بوده که قبل</w:t>
      </w:r>
      <w:r>
        <w:rPr>
          <w:rFonts w:hint="cs"/>
          <w:rtl/>
        </w:rPr>
        <w:t xml:space="preserve"> از حکم بر هلاکت</w:t>
      </w:r>
      <w:r w:rsidR="006F2FD0" w:rsidRPr="006F2FD0">
        <w:rPr>
          <w:rFonts w:hint="cs"/>
          <w:rtl/>
        </w:rPr>
        <w:t xml:space="preserve"> آن‌ها </w:t>
      </w:r>
      <w:r>
        <w:rPr>
          <w:rFonts w:hint="cs"/>
          <w:rtl/>
        </w:rPr>
        <w:t>به سبب ظ</w:t>
      </w:r>
      <w:r w:rsidRPr="0010656C">
        <w:rPr>
          <w:rFonts w:hint="cs"/>
          <w:rtl/>
        </w:rPr>
        <w:t>لم و کفرشان، پیامبری از جنس و زبان خودشان بر آنان نازل شده است تا به آنان هشدار دهد و حجت را بر</w:t>
      </w:r>
      <w:r w:rsidR="0052471D">
        <w:rPr>
          <w:rFonts w:hint="cs"/>
          <w:rtl/>
        </w:rPr>
        <w:t>ای‌شان تمام نماید. محور دعوت نوح</w:t>
      </w:r>
      <w:r w:rsidRPr="0010656C">
        <w:rPr>
          <w:rFonts w:hint="cs"/>
          <w:rtl/>
        </w:rPr>
        <w:t xml:space="preserve"> بر اساس مبادی سه‌گانه، یعنی عبادت خدا، تقوا و </w:t>
      </w:r>
      <w:r>
        <w:rPr>
          <w:rFonts w:hint="cs"/>
          <w:rtl/>
        </w:rPr>
        <w:t>اطاعت از رسول بود، زیرا عقل سلیم</w:t>
      </w:r>
      <w:r w:rsidRPr="0010656C">
        <w:rPr>
          <w:rFonts w:hint="cs"/>
          <w:rtl/>
        </w:rPr>
        <w:t xml:space="preserve"> </w:t>
      </w:r>
      <w:r>
        <w:rPr>
          <w:rFonts w:hint="cs"/>
          <w:rtl/>
        </w:rPr>
        <w:t>ح</w:t>
      </w:r>
      <w:r w:rsidRPr="0010656C">
        <w:rPr>
          <w:rFonts w:hint="cs"/>
          <w:rtl/>
        </w:rPr>
        <w:t xml:space="preserve">کم می‌کند که خداپرستی نیازی به إقامه‌ی </w:t>
      </w:r>
      <w:r w:rsidR="0052471D">
        <w:rPr>
          <w:rFonts w:hint="cs"/>
          <w:rtl/>
        </w:rPr>
        <w:t>دلایل و ب</w:t>
      </w:r>
      <w:r w:rsidRPr="0010656C">
        <w:rPr>
          <w:rFonts w:hint="cs"/>
          <w:rtl/>
        </w:rPr>
        <w:t>ر</w:t>
      </w:r>
      <w:r w:rsidR="0052471D">
        <w:rPr>
          <w:rFonts w:hint="cs"/>
          <w:rtl/>
        </w:rPr>
        <w:t>ا</w:t>
      </w:r>
      <w:r w:rsidRPr="0010656C">
        <w:rPr>
          <w:rFonts w:hint="cs"/>
          <w:rtl/>
        </w:rPr>
        <w:t>هین ندارد و هر</w:t>
      </w:r>
      <w:r w:rsidR="0052471D">
        <w:rPr>
          <w:rFonts w:hint="cs"/>
          <w:rtl/>
        </w:rPr>
        <w:t xml:space="preserve"> </w:t>
      </w:r>
      <w:r w:rsidRPr="0010656C">
        <w:rPr>
          <w:rFonts w:hint="cs"/>
          <w:rtl/>
        </w:rPr>
        <w:t xml:space="preserve">چه پیامبر می‌گوید در حقیقت تذکر و یادآوری و خط مشی برای عبادت است اما طبیعت مادی </w:t>
      </w:r>
      <w:r>
        <w:rPr>
          <w:rFonts w:hint="cs"/>
          <w:rtl/>
        </w:rPr>
        <w:t>انسان، غالب اوقات بر عقل او سبقت می‌گیرد، لذا در آن زمان لازم است این نفس سرکش با وعده‌های شیرین نعمت سرگرم شود تا شاید بدین وسیله آرام و قرارا گیرد و عظمت و رحمت خداوند را بهتر درک کند و سپس‌گزاری نماید، بنابراین در ادامه‌ی آیات سوره، نوح در دعوت خویش از شیوه‌ی وعده دادن به نعمت و بیان عظمت خداوند بسیار بهره می‌برد.</w:t>
      </w:r>
    </w:p>
    <w:p w:rsidR="00D30CA0" w:rsidRDefault="00D30CA0" w:rsidP="00D30CA0">
      <w:pPr>
        <w:pStyle w:val="a2"/>
        <w:rPr>
          <w:rtl/>
        </w:rPr>
      </w:pPr>
      <w:r>
        <w:rPr>
          <w:rFonts w:hint="cs"/>
          <w:rtl/>
        </w:rPr>
        <w:t>مبحث دوم: تدوام و تنوع دعوت</w:t>
      </w:r>
    </w:p>
    <w:p w:rsidR="00D30CA0" w:rsidRDefault="00D30CA0" w:rsidP="00D30CA0">
      <w:pPr>
        <w:pStyle w:val="a8"/>
        <w:rPr>
          <w:rtl/>
        </w:rPr>
      </w:pPr>
      <w:r>
        <w:rPr>
          <w:rFonts w:ascii="Traditional Arabic" w:hAnsi="Traditional Arabic" w:cs="Traditional Arabic"/>
          <w:rtl/>
        </w:rPr>
        <w:t>﴿</w:t>
      </w:r>
      <w:r w:rsidRPr="00B62F1C">
        <w:rPr>
          <w:rStyle w:val="Chard"/>
          <w:rFonts w:hint="eastAsia"/>
          <w:rtl/>
        </w:rPr>
        <w:t>قَالَ</w:t>
      </w:r>
      <w:r w:rsidRPr="00B62F1C">
        <w:rPr>
          <w:rStyle w:val="Chard"/>
          <w:rtl/>
        </w:rPr>
        <w:t xml:space="preserve"> </w:t>
      </w:r>
      <w:r w:rsidRPr="00B62F1C">
        <w:rPr>
          <w:rStyle w:val="Chard"/>
          <w:rFonts w:hint="eastAsia"/>
          <w:rtl/>
        </w:rPr>
        <w:t>رَبِّ</w:t>
      </w:r>
      <w:r w:rsidRPr="00B62F1C">
        <w:rPr>
          <w:rStyle w:val="Chard"/>
          <w:rtl/>
        </w:rPr>
        <w:t xml:space="preserve"> </w:t>
      </w:r>
      <w:r w:rsidRPr="00B62F1C">
        <w:rPr>
          <w:rStyle w:val="Chard"/>
          <w:rFonts w:hint="eastAsia"/>
          <w:rtl/>
        </w:rPr>
        <w:t>إِنِّي</w:t>
      </w:r>
      <w:r w:rsidRPr="00B62F1C">
        <w:rPr>
          <w:rStyle w:val="Chard"/>
          <w:rtl/>
        </w:rPr>
        <w:t xml:space="preserve"> </w:t>
      </w:r>
      <w:r w:rsidRPr="00B62F1C">
        <w:rPr>
          <w:rStyle w:val="Chard"/>
          <w:rFonts w:hint="eastAsia"/>
          <w:rtl/>
        </w:rPr>
        <w:t>دَعَو</w:t>
      </w:r>
      <w:r w:rsidRPr="00B62F1C">
        <w:rPr>
          <w:rStyle w:val="Chard"/>
          <w:rFonts w:hint="cs"/>
          <w:rtl/>
        </w:rPr>
        <w:t>ۡ</w:t>
      </w:r>
      <w:r w:rsidRPr="00B62F1C">
        <w:rPr>
          <w:rStyle w:val="Chard"/>
          <w:rFonts w:hint="eastAsia"/>
          <w:rtl/>
        </w:rPr>
        <w:t>تُ</w:t>
      </w:r>
      <w:r w:rsidRPr="00B62F1C">
        <w:rPr>
          <w:rStyle w:val="Chard"/>
          <w:rtl/>
        </w:rPr>
        <w:t xml:space="preserve"> </w:t>
      </w:r>
      <w:r w:rsidRPr="00B62F1C">
        <w:rPr>
          <w:rStyle w:val="Chard"/>
          <w:rFonts w:hint="eastAsia"/>
          <w:rtl/>
        </w:rPr>
        <w:t>قَو</w:t>
      </w:r>
      <w:r w:rsidRPr="00B62F1C">
        <w:rPr>
          <w:rStyle w:val="Chard"/>
          <w:rFonts w:hint="cs"/>
          <w:rtl/>
        </w:rPr>
        <w:t>ۡ</w:t>
      </w:r>
      <w:r w:rsidRPr="00B62F1C">
        <w:rPr>
          <w:rStyle w:val="Chard"/>
          <w:rFonts w:hint="eastAsia"/>
          <w:rtl/>
        </w:rPr>
        <w:t>مِي</w:t>
      </w:r>
      <w:r w:rsidRPr="00B62F1C">
        <w:rPr>
          <w:rStyle w:val="Chard"/>
          <w:rtl/>
        </w:rPr>
        <w:t xml:space="preserve"> </w:t>
      </w:r>
      <w:r w:rsidRPr="00B62F1C">
        <w:rPr>
          <w:rStyle w:val="Chard"/>
          <w:rFonts w:hint="eastAsia"/>
          <w:rtl/>
        </w:rPr>
        <w:t>لَي</w:t>
      </w:r>
      <w:r w:rsidRPr="00B62F1C">
        <w:rPr>
          <w:rStyle w:val="Chard"/>
          <w:rFonts w:hint="cs"/>
          <w:rtl/>
        </w:rPr>
        <w:t>ۡ</w:t>
      </w:r>
      <w:r w:rsidRPr="00B62F1C">
        <w:rPr>
          <w:rStyle w:val="Chard"/>
          <w:rFonts w:hint="eastAsia"/>
          <w:rtl/>
        </w:rPr>
        <w:t>ل</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eastAsia"/>
          <w:rtl/>
        </w:rPr>
        <w:t>وَنَهَار</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cs"/>
          <w:rtl/>
        </w:rPr>
        <w:t>٥</w:t>
      </w:r>
      <w:r w:rsidRPr="00B62F1C">
        <w:rPr>
          <w:rStyle w:val="Chard"/>
          <w:rtl/>
        </w:rPr>
        <w:t xml:space="preserve"> </w:t>
      </w:r>
      <w:r w:rsidRPr="00B62F1C">
        <w:rPr>
          <w:rStyle w:val="Chard"/>
          <w:rFonts w:hint="eastAsia"/>
          <w:rtl/>
        </w:rPr>
        <w:t>فَلَم</w:t>
      </w:r>
      <w:r w:rsidRPr="00B62F1C">
        <w:rPr>
          <w:rStyle w:val="Chard"/>
          <w:rFonts w:hint="cs"/>
          <w:rtl/>
        </w:rPr>
        <w:t>ۡ</w:t>
      </w:r>
      <w:r w:rsidRPr="00B62F1C">
        <w:rPr>
          <w:rStyle w:val="Chard"/>
          <w:rtl/>
        </w:rPr>
        <w:t xml:space="preserve"> </w:t>
      </w:r>
      <w:r w:rsidRPr="00B62F1C">
        <w:rPr>
          <w:rStyle w:val="Chard"/>
          <w:rFonts w:hint="eastAsia"/>
          <w:rtl/>
        </w:rPr>
        <w:t>يَزِد</w:t>
      </w:r>
      <w:r w:rsidRPr="00B62F1C">
        <w:rPr>
          <w:rStyle w:val="Chard"/>
          <w:rFonts w:hint="cs"/>
          <w:rtl/>
        </w:rPr>
        <w:t>ۡ</w:t>
      </w:r>
      <w:r w:rsidRPr="00B62F1C">
        <w:rPr>
          <w:rStyle w:val="Chard"/>
          <w:rFonts w:hint="eastAsia"/>
          <w:rtl/>
        </w:rPr>
        <w:t>هُم</w:t>
      </w:r>
      <w:r w:rsidRPr="00B62F1C">
        <w:rPr>
          <w:rStyle w:val="Chard"/>
          <w:rFonts w:hint="cs"/>
          <w:rtl/>
        </w:rPr>
        <w:t>ۡ</w:t>
      </w:r>
      <w:r w:rsidRPr="00B62F1C">
        <w:rPr>
          <w:rStyle w:val="Chard"/>
          <w:rtl/>
        </w:rPr>
        <w:t xml:space="preserve"> </w:t>
      </w:r>
      <w:r w:rsidRPr="00B62F1C">
        <w:rPr>
          <w:rStyle w:val="Chard"/>
          <w:rFonts w:hint="eastAsia"/>
          <w:rtl/>
        </w:rPr>
        <w:t>دُعَا</w:t>
      </w:r>
      <w:r w:rsidRPr="00B62F1C">
        <w:rPr>
          <w:rStyle w:val="Chard"/>
          <w:rFonts w:hint="cs"/>
          <w:rtl/>
        </w:rPr>
        <w:t>ٓ</w:t>
      </w:r>
      <w:r w:rsidRPr="00B62F1C">
        <w:rPr>
          <w:rStyle w:val="Chard"/>
          <w:rFonts w:hint="eastAsia"/>
          <w:rtl/>
        </w:rPr>
        <w:t>ءِي</w:t>
      </w:r>
      <w:r w:rsidRPr="00B62F1C">
        <w:rPr>
          <w:rStyle w:val="Chard"/>
          <w:rFonts w:hint="cs"/>
          <w:rtl/>
        </w:rPr>
        <w:t>ٓ</w:t>
      </w:r>
      <w:r w:rsidRPr="00B62F1C">
        <w:rPr>
          <w:rStyle w:val="Chard"/>
          <w:rtl/>
        </w:rPr>
        <w:t xml:space="preserve"> </w:t>
      </w:r>
      <w:r w:rsidRPr="00B62F1C">
        <w:rPr>
          <w:rStyle w:val="Chard"/>
          <w:rFonts w:hint="eastAsia"/>
          <w:rtl/>
        </w:rPr>
        <w:t>إِلَّا</w:t>
      </w:r>
      <w:r w:rsidRPr="00B62F1C">
        <w:rPr>
          <w:rStyle w:val="Chard"/>
          <w:rtl/>
        </w:rPr>
        <w:t xml:space="preserve"> </w:t>
      </w:r>
      <w:r w:rsidRPr="00B62F1C">
        <w:rPr>
          <w:rStyle w:val="Chard"/>
          <w:rFonts w:hint="eastAsia"/>
          <w:rtl/>
        </w:rPr>
        <w:t>فِرَار</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cs"/>
          <w:rtl/>
        </w:rPr>
        <w:t>٦</w:t>
      </w:r>
      <w:r w:rsidRPr="00B62F1C">
        <w:rPr>
          <w:rStyle w:val="Chard"/>
          <w:rtl/>
        </w:rPr>
        <w:t xml:space="preserve"> </w:t>
      </w:r>
      <w:r w:rsidRPr="00B62F1C">
        <w:rPr>
          <w:rStyle w:val="Chard"/>
          <w:rFonts w:hint="eastAsia"/>
          <w:rtl/>
        </w:rPr>
        <w:t>وَإِنِّي</w:t>
      </w:r>
      <w:r w:rsidRPr="00B62F1C">
        <w:rPr>
          <w:rStyle w:val="Chard"/>
          <w:rtl/>
        </w:rPr>
        <w:t xml:space="preserve"> </w:t>
      </w:r>
      <w:r w:rsidRPr="00B62F1C">
        <w:rPr>
          <w:rStyle w:val="Chard"/>
          <w:rFonts w:hint="eastAsia"/>
          <w:rtl/>
        </w:rPr>
        <w:t>كُلَّمَا</w:t>
      </w:r>
      <w:r w:rsidRPr="00B62F1C">
        <w:rPr>
          <w:rStyle w:val="Chard"/>
          <w:rtl/>
        </w:rPr>
        <w:t xml:space="preserve"> </w:t>
      </w:r>
      <w:r w:rsidRPr="00B62F1C">
        <w:rPr>
          <w:rStyle w:val="Chard"/>
          <w:rFonts w:hint="eastAsia"/>
          <w:rtl/>
        </w:rPr>
        <w:t>دَعَو</w:t>
      </w:r>
      <w:r w:rsidRPr="00B62F1C">
        <w:rPr>
          <w:rStyle w:val="Chard"/>
          <w:rFonts w:hint="cs"/>
          <w:rtl/>
        </w:rPr>
        <w:t>ۡ</w:t>
      </w:r>
      <w:r w:rsidRPr="00B62F1C">
        <w:rPr>
          <w:rStyle w:val="Chard"/>
          <w:rFonts w:hint="eastAsia"/>
          <w:rtl/>
        </w:rPr>
        <w:t>تُهُم</w:t>
      </w:r>
      <w:r w:rsidRPr="00B62F1C">
        <w:rPr>
          <w:rStyle w:val="Chard"/>
          <w:rFonts w:hint="cs"/>
          <w:rtl/>
        </w:rPr>
        <w:t>ۡ</w:t>
      </w:r>
      <w:r w:rsidRPr="00B62F1C">
        <w:rPr>
          <w:rStyle w:val="Chard"/>
          <w:rtl/>
        </w:rPr>
        <w:t xml:space="preserve"> </w:t>
      </w:r>
      <w:r w:rsidRPr="00B62F1C">
        <w:rPr>
          <w:rStyle w:val="Chard"/>
          <w:rFonts w:hint="eastAsia"/>
          <w:rtl/>
        </w:rPr>
        <w:t>لِتَغ</w:t>
      </w:r>
      <w:r w:rsidRPr="00B62F1C">
        <w:rPr>
          <w:rStyle w:val="Chard"/>
          <w:rFonts w:hint="cs"/>
          <w:rtl/>
        </w:rPr>
        <w:t>ۡ</w:t>
      </w:r>
      <w:r w:rsidRPr="00B62F1C">
        <w:rPr>
          <w:rStyle w:val="Chard"/>
          <w:rFonts w:hint="eastAsia"/>
          <w:rtl/>
        </w:rPr>
        <w:t>فِرَ</w:t>
      </w:r>
      <w:r w:rsidRPr="00B62F1C">
        <w:rPr>
          <w:rStyle w:val="Chard"/>
          <w:rtl/>
        </w:rPr>
        <w:t xml:space="preserve"> </w:t>
      </w:r>
      <w:r w:rsidRPr="00B62F1C">
        <w:rPr>
          <w:rStyle w:val="Chard"/>
          <w:rFonts w:hint="eastAsia"/>
          <w:rtl/>
        </w:rPr>
        <w:t>لَهُم</w:t>
      </w:r>
      <w:r w:rsidRPr="00B62F1C">
        <w:rPr>
          <w:rStyle w:val="Chard"/>
          <w:rFonts w:hint="cs"/>
          <w:rtl/>
        </w:rPr>
        <w:t>ۡ</w:t>
      </w:r>
      <w:r w:rsidRPr="00B62F1C">
        <w:rPr>
          <w:rStyle w:val="Chard"/>
          <w:rtl/>
        </w:rPr>
        <w:t xml:space="preserve"> </w:t>
      </w:r>
      <w:r w:rsidRPr="00B62F1C">
        <w:rPr>
          <w:rStyle w:val="Chard"/>
          <w:rFonts w:hint="eastAsia"/>
          <w:rtl/>
        </w:rPr>
        <w:t>جَعَلُو</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eastAsia"/>
          <w:rtl/>
        </w:rPr>
        <w:t>أَصَ</w:t>
      </w:r>
      <w:r w:rsidRPr="00B62F1C">
        <w:rPr>
          <w:rStyle w:val="Chard"/>
          <w:rFonts w:hint="cs"/>
          <w:rtl/>
        </w:rPr>
        <w:t>ٰ</w:t>
      </w:r>
      <w:r w:rsidRPr="00B62F1C">
        <w:rPr>
          <w:rStyle w:val="Chard"/>
          <w:rFonts w:hint="eastAsia"/>
          <w:rtl/>
        </w:rPr>
        <w:t>بِعَهُم</w:t>
      </w:r>
      <w:r w:rsidRPr="00B62F1C">
        <w:rPr>
          <w:rStyle w:val="Chard"/>
          <w:rFonts w:hint="cs"/>
          <w:rtl/>
        </w:rPr>
        <w:t>ۡ</w:t>
      </w:r>
      <w:r w:rsidRPr="00B62F1C">
        <w:rPr>
          <w:rStyle w:val="Chard"/>
          <w:rtl/>
        </w:rPr>
        <w:t xml:space="preserve"> </w:t>
      </w:r>
      <w:r w:rsidRPr="00B62F1C">
        <w:rPr>
          <w:rStyle w:val="Chard"/>
          <w:rFonts w:hint="eastAsia"/>
          <w:rtl/>
        </w:rPr>
        <w:t>فِي</w:t>
      </w:r>
      <w:r w:rsidRPr="00B62F1C">
        <w:rPr>
          <w:rStyle w:val="Chard"/>
          <w:rFonts w:hint="cs"/>
          <w:rtl/>
        </w:rPr>
        <w:t>ٓ</w:t>
      </w:r>
      <w:r w:rsidRPr="00B62F1C">
        <w:rPr>
          <w:rStyle w:val="Chard"/>
          <w:rtl/>
        </w:rPr>
        <w:t xml:space="preserve"> </w:t>
      </w:r>
      <w:r w:rsidRPr="00B62F1C">
        <w:rPr>
          <w:rStyle w:val="Chard"/>
          <w:rFonts w:hint="eastAsia"/>
          <w:rtl/>
        </w:rPr>
        <w:t>ءَاذَانِهِم</w:t>
      </w:r>
      <w:r w:rsidRPr="00B62F1C">
        <w:rPr>
          <w:rStyle w:val="Chard"/>
          <w:rFonts w:hint="cs"/>
          <w:rtl/>
        </w:rPr>
        <w:t>ۡ</w:t>
      </w:r>
      <w:r w:rsidRPr="00B62F1C">
        <w:rPr>
          <w:rStyle w:val="Chard"/>
          <w:rtl/>
        </w:rPr>
        <w:t xml:space="preserve"> </w:t>
      </w:r>
      <w:r w:rsidRPr="00B62F1C">
        <w:rPr>
          <w:rStyle w:val="Chard"/>
          <w:rFonts w:hint="eastAsia"/>
          <w:rtl/>
        </w:rPr>
        <w:t>وَ</w:t>
      </w:r>
      <w:r w:rsidRPr="00B62F1C">
        <w:rPr>
          <w:rStyle w:val="Chard"/>
          <w:rFonts w:hint="cs"/>
          <w:rtl/>
        </w:rPr>
        <w:t>ٱ</w:t>
      </w:r>
      <w:r w:rsidRPr="00B62F1C">
        <w:rPr>
          <w:rStyle w:val="Chard"/>
          <w:rFonts w:hint="eastAsia"/>
          <w:rtl/>
        </w:rPr>
        <w:t>س</w:t>
      </w:r>
      <w:r w:rsidRPr="00B62F1C">
        <w:rPr>
          <w:rStyle w:val="Chard"/>
          <w:rFonts w:hint="cs"/>
          <w:rtl/>
        </w:rPr>
        <w:t>ۡ</w:t>
      </w:r>
      <w:r w:rsidRPr="00B62F1C">
        <w:rPr>
          <w:rStyle w:val="Chard"/>
          <w:rFonts w:hint="eastAsia"/>
          <w:rtl/>
        </w:rPr>
        <w:t>تَغ</w:t>
      </w:r>
      <w:r w:rsidRPr="00B62F1C">
        <w:rPr>
          <w:rStyle w:val="Chard"/>
          <w:rFonts w:hint="cs"/>
          <w:rtl/>
        </w:rPr>
        <w:t>ۡ</w:t>
      </w:r>
      <w:r w:rsidRPr="00B62F1C">
        <w:rPr>
          <w:rStyle w:val="Chard"/>
          <w:rFonts w:hint="eastAsia"/>
          <w:rtl/>
        </w:rPr>
        <w:t>شَو</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eastAsia"/>
          <w:rtl/>
        </w:rPr>
        <w:t>ثِيَابَهُم</w:t>
      </w:r>
      <w:r w:rsidRPr="00B62F1C">
        <w:rPr>
          <w:rStyle w:val="Chard"/>
          <w:rFonts w:hint="cs"/>
          <w:rtl/>
        </w:rPr>
        <w:t>ۡ</w:t>
      </w:r>
      <w:r w:rsidRPr="00B62F1C">
        <w:rPr>
          <w:rStyle w:val="Chard"/>
          <w:rtl/>
        </w:rPr>
        <w:t xml:space="preserve"> </w:t>
      </w:r>
      <w:r w:rsidRPr="00B62F1C">
        <w:rPr>
          <w:rStyle w:val="Chard"/>
          <w:rFonts w:hint="eastAsia"/>
          <w:rtl/>
        </w:rPr>
        <w:t>وَأَصَرُّواْ</w:t>
      </w:r>
      <w:r w:rsidRPr="00B62F1C">
        <w:rPr>
          <w:rStyle w:val="Chard"/>
          <w:rtl/>
        </w:rPr>
        <w:t xml:space="preserve"> </w:t>
      </w:r>
      <w:r w:rsidRPr="00B62F1C">
        <w:rPr>
          <w:rStyle w:val="Chard"/>
          <w:rFonts w:hint="eastAsia"/>
          <w:rtl/>
        </w:rPr>
        <w:t>وَ</w:t>
      </w:r>
      <w:r w:rsidRPr="00B62F1C">
        <w:rPr>
          <w:rStyle w:val="Chard"/>
          <w:rFonts w:hint="cs"/>
          <w:rtl/>
        </w:rPr>
        <w:t>ٱ</w:t>
      </w:r>
      <w:r w:rsidRPr="00B62F1C">
        <w:rPr>
          <w:rStyle w:val="Chard"/>
          <w:rFonts w:hint="eastAsia"/>
          <w:rtl/>
        </w:rPr>
        <w:t>س</w:t>
      </w:r>
      <w:r w:rsidRPr="00B62F1C">
        <w:rPr>
          <w:rStyle w:val="Chard"/>
          <w:rFonts w:hint="cs"/>
          <w:rtl/>
        </w:rPr>
        <w:t>ۡ</w:t>
      </w:r>
      <w:r w:rsidRPr="00B62F1C">
        <w:rPr>
          <w:rStyle w:val="Chard"/>
          <w:rFonts w:hint="eastAsia"/>
          <w:rtl/>
        </w:rPr>
        <w:t>تَك</w:t>
      </w:r>
      <w:r w:rsidRPr="00B62F1C">
        <w:rPr>
          <w:rStyle w:val="Chard"/>
          <w:rFonts w:hint="cs"/>
          <w:rtl/>
        </w:rPr>
        <w:t>ۡ</w:t>
      </w:r>
      <w:r w:rsidRPr="00B62F1C">
        <w:rPr>
          <w:rStyle w:val="Chard"/>
          <w:rFonts w:hint="eastAsia"/>
          <w:rtl/>
        </w:rPr>
        <w:t>بَرُواْ</w:t>
      </w:r>
      <w:r w:rsidRPr="00B62F1C">
        <w:rPr>
          <w:rStyle w:val="Chard"/>
          <w:rtl/>
        </w:rPr>
        <w:t xml:space="preserve"> </w:t>
      </w:r>
      <w:r w:rsidRPr="00B62F1C">
        <w:rPr>
          <w:rStyle w:val="Chard"/>
          <w:rFonts w:hint="cs"/>
          <w:rtl/>
        </w:rPr>
        <w:t>ٱ</w:t>
      </w:r>
      <w:r w:rsidRPr="00B62F1C">
        <w:rPr>
          <w:rStyle w:val="Chard"/>
          <w:rFonts w:hint="eastAsia"/>
          <w:rtl/>
        </w:rPr>
        <w:t>س</w:t>
      </w:r>
      <w:r w:rsidRPr="00B62F1C">
        <w:rPr>
          <w:rStyle w:val="Chard"/>
          <w:rFonts w:hint="cs"/>
          <w:rtl/>
        </w:rPr>
        <w:t>ۡ</w:t>
      </w:r>
      <w:r w:rsidRPr="00B62F1C">
        <w:rPr>
          <w:rStyle w:val="Chard"/>
          <w:rFonts w:hint="eastAsia"/>
          <w:rtl/>
        </w:rPr>
        <w:t>تِك</w:t>
      </w:r>
      <w:r w:rsidRPr="00B62F1C">
        <w:rPr>
          <w:rStyle w:val="Chard"/>
          <w:rFonts w:hint="cs"/>
          <w:rtl/>
        </w:rPr>
        <w:t>ۡ</w:t>
      </w:r>
      <w:r w:rsidRPr="00B62F1C">
        <w:rPr>
          <w:rStyle w:val="Chard"/>
          <w:rFonts w:hint="eastAsia"/>
          <w:rtl/>
        </w:rPr>
        <w:t>بَار</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cs"/>
          <w:rtl/>
        </w:rPr>
        <w:t>٧</w:t>
      </w:r>
      <w:r w:rsidRPr="00B62F1C">
        <w:rPr>
          <w:rStyle w:val="Chard"/>
          <w:rtl/>
        </w:rPr>
        <w:t xml:space="preserve"> </w:t>
      </w:r>
      <w:r w:rsidRPr="00B62F1C">
        <w:rPr>
          <w:rStyle w:val="Chard"/>
          <w:rFonts w:hint="eastAsia"/>
          <w:rtl/>
        </w:rPr>
        <w:t>ثُمَّ</w:t>
      </w:r>
      <w:r w:rsidRPr="00B62F1C">
        <w:rPr>
          <w:rStyle w:val="Chard"/>
          <w:rtl/>
        </w:rPr>
        <w:t xml:space="preserve"> </w:t>
      </w:r>
      <w:r w:rsidRPr="00B62F1C">
        <w:rPr>
          <w:rStyle w:val="Chard"/>
          <w:rFonts w:hint="eastAsia"/>
          <w:rtl/>
        </w:rPr>
        <w:t>إِنِّي</w:t>
      </w:r>
      <w:r w:rsidRPr="00B62F1C">
        <w:rPr>
          <w:rStyle w:val="Chard"/>
          <w:rtl/>
        </w:rPr>
        <w:t xml:space="preserve"> </w:t>
      </w:r>
      <w:r w:rsidRPr="00B62F1C">
        <w:rPr>
          <w:rStyle w:val="Chard"/>
          <w:rFonts w:hint="eastAsia"/>
          <w:rtl/>
        </w:rPr>
        <w:t>دَعَو</w:t>
      </w:r>
      <w:r w:rsidRPr="00B62F1C">
        <w:rPr>
          <w:rStyle w:val="Chard"/>
          <w:rFonts w:hint="cs"/>
          <w:rtl/>
        </w:rPr>
        <w:t>ۡ</w:t>
      </w:r>
      <w:r w:rsidRPr="00B62F1C">
        <w:rPr>
          <w:rStyle w:val="Chard"/>
          <w:rFonts w:hint="eastAsia"/>
          <w:rtl/>
        </w:rPr>
        <w:t>تُهُم</w:t>
      </w:r>
      <w:r w:rsidRPr="00B62F1C">
        <w:rPr>
          <w:rStyle w:val="Chard"/>
          <w:rFonts w:hint="cs"/>
          <w:rtl/>
        </w:rPr>
        <w:t>ۡ</w:t>
      </w:r>
      <w:r w:rsidRPr="00B62F1C">
        <w:rPr>
          <w:rStyle w:val="Chard"/>
          <w:rtl/>
        </w:rPr>
        <w:t xml:space="preserve"> </w:t>
      </w:r>
      <w:r w:rsidRPr="00B62F1C">
        <w:rPr>
          <w:rStyle w:val="Chard"/>
          <w:rFonts w:hint="eastAsia"/>
          <w:rtl/>
        </w:rPr>
        <w:t>جِهَار</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cs"/>
          <w:rtl/>
        </w:rPr>
        <w:t>٨</w:t>
      </w:r>
      <w:r w:rsidRPr="00B62F1C">
        <w:rPr>
          <w:rStyle w:val="Chard"/>
          <w:rtl/>
        </w:rPr>
        <w:t xml:space="preserve"> </w:t>
      </w:r>
      <w:r w:rsidRPr="00B62F1C">
        <w:rPr>
          <w:rStyle w:val="Chard"/>
          <w:rFonts w:hint="eastAsia"/>
          <w:rtl/>
        </w:rPr>
        <w:t>ثُمَّ</w:t>
      </w:r>
      <w:r w:rsidRPr="00B62F1C">
        <w:rPr>
          <w:rStyle w:val="Chard"/>
          <w:rtl/>
        </w:rPr>
        <w:t xml:space="preserve"> </w:t>
      </w:r>
      <w:r w:rsidRPr="00B62F1C">
        <w:rPr>
          <w:rStyle w:val="Chard"/>
          <w:rFonts w:hint="eastAsia"/>
          <w:rtl/>
        </w:rPr>
        <w:t>إِنِّي</w:t>
      </w:r>
      <w:r w:rsidRPr="00B62F1C">
        <w:rPr>
          <w:rStyle w:val="Chard"/>
          <w:rFonts w:hint="cs"/>
          <w:rtl/>
        </w:rPr>
        <w:t>ٓ</w:t>
      </w:r>
      <w:r w:rsidRPr="00B62F1C">
        <w:rPr>
          <w:rStyle w:val="Chard"/>
          <w:rtl/>
        </w:rPr>
        <w:t xml:space="preserve"> </w:t>
      </w:r>
      <w:r w:rsidRPr="00B62F1C">
        <w:rPr>
          <w:rStyle w:val="Chard"/>
          <w:rFonts w:hint="eastAsia"/>
          <w:rtl/>
        </w:rPr>
        <w:t>أَع</w:t>
      </w:r>
      <w:r w:rsidRPr="00B62F1C">
        <w:rPr>
          <w:rStyle w:val="Chard"/>
          <w:rFonts w:hint="cs"/>
          <w:rtl/>
        </w:rPr>
        <w:t>ۡ</w:t>
      </w:r>
      <w:r w:rsidRPr="00B62F1C">
        <w:rPr>
          <w:rStyle w:val="Chard"/>
          <w:rFonts w:hint="eastAsia"/>
          <w:rtl/>
        </w:rPr>
        <w:t>لَنتُ</w:t>
      </w:r>
      <w:r w:rsidRPr="00B62F1C">
        <w:rPr>
          <w:rStyle w:val="Chard"/>
          <w:rtl/>
        </w:rPr>
        <w:t xml:space="preserve"> </w:t>
      </w:r>
      <w:r w:rsidRPr="00B62F1C">
        <w:rPr>
          <w:rStyle w:val="Chard"/>
          <w:rFonts w:hint="eastAsia"/>
          <w:rtl/>
        </w:rPr>
        <w:t>لَهُم</w:t>
      </w:r>
      <w:r w:rsidRPr="00B62F1C">
        <w:rPr>
          <w:rStyle w:val="Chard"/>
          <w:rFonts w:hint="cs"/>
          <w:rtl/>
        </w:rPr>
        <w:t>ۡ</w:t>
      </w:r>
      <w:r w:rsidRPr="00B62F1C">
        <w:rPr>
          <w:rStyle w:val="Chard"/>
          <w:rtl/>
        </w:rPr>
        <w:t xml:space="preserve"> </w:t>
      </w:r>
      <w:r w:rsidRPr="00B62F1C">
        <w:rPr>
          <w:rStyle w:val="Chard"/>
          <w:rFonts w:hint="eastAsia"/>
          <w:rtl/>
        </w:rPr>
        <w:t>وَأَس</w:t>
      </w:r>
      <w:r w:rsidRPr="00B62F1C">
        <w:rPr>
          <w:rStyle w:val="Chard"/>
          <w:rFonts w:hint="cs"/>
          <w:rtl/>
        </w:rPr>
        <w:t>ۡ</w:t>
      </w:r>
      <w:r w:rsidRPr="00B62F1C">
        <w:rPr>
          <w:rStyle w:val="Chard"/>
          <w:rFonts w:hint="eastAsia"/>
          <w:rtl/>
        </w:rPr>
        <w:t>رَر</w:t>
      </w:r>
      <w:r w:rsidRPr="00B62F1C">
        <w:rPr>
          <w:rStyle w:val="Chard"/>
          <w:rFonts w:hint="cs"/>
          <w:rtl/>
        </w:rPr>
        <w:t>ۡ</w:t>
      </w:r>
      <w:r w:rsidRPr="00B62F1C">
        <w:rPr>
          <w:rStyle w:val="Chard"/>
          <w:rFonts w:hint="eastAsia"/>
          <w:rtl/>
        </w:rPr>
        <w:t>تُ</w:t>
      </w:r>
      <w:r w:rsidRPr="00B62F1C">
        <w:rPr>
          <w:rStyle w:val="Chard"/>
          <w:rtl/>
        </w:rPr>
        <w:t xml:space="preserve"> </w:t>
      </w:r>
      <w:r w:rsidRPr="00B62F1C">
        <w:rPr>
          <w:rStyle w:val="Chard"/>
          <w:rFonts w:hint="eastAsia"/>
          <w:rtl/>
        </w:rPr>
        <w:t>لَهُم</w:t>
      </w:r>
      <w:r w:rsidRPr="00B62F1C">
        <w:rPr>
          <w:rStyle w:val="Chard"/>
          <w:rFonts w:hint="cs"/>
          <w:rtl/>
        </w:rPr>
        <w:t>ۡ</w:t>
      </w:r>
      <w:r w:rsidRPr="00B62F1C">
        <w:rPr>
          <w:rStyle w:val="Chard"/>
          <w:rtl/>
        </w:rPr>
        <w:t xml:space="preserve"> </w:t>
      </w:r>
      <w:r w:rsidRPr="00B62F1C">
        <w:rPr>
          <w:rStyle w:val="Chard"/>
          <w:rFonts w:hint="eastAsia"/>
          <w:rtl/>
        </w:rPr>
        <w:t>إِس</w:t>
      </w:r>
      <w:r w:rsidRPr="00B62F1C">
        <w:rPr>
          <w:rStyle w:val="Chard"/>
          <w:rFonts w:hint="cs"/>
          <w:rtl/>
        </w:rPr>
        <w:t>ۡ</w:t>
      </w:r>
      <w:r w:rsidRPr="00B62F1C">
        <w:rPr>
          <w:rStyle w:val="Chard"/>
          <w:rFonts w:hint="eastAsia"/>
          <w:rtl/>
        </w:rPr>
        <w:t>رَار</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cs"/>
          <w:rtl/>
        </w:rPr>
        <w:t>٩</w:t>
      </w:r>
      <w:r w:rsidRPr="00B62F1C">
        <w:rPr>
          <w:rStyle w:val="Chard"/>
          <w:rtl/>
        </w:rPr>
        <w:t xml:space="preserve"> </w:t>
      </w:r>
      <w:r w:rsidRPr="00B62F1C">
        <w:rPr>
          <w:rStyle w:val="Chard"/>
          <w:rFonts w:hint="eastAsia"/>
          <w:rtl/>
        </w:rPr>
        <w:t>فَقُل</w:t>
      </w:r>
      <w:r w:rsidRPr="00B62F1C">
        <w:rPr>
          <w:rStyle w:val="Chard"/>
          <w:rFonts w:hint="cs"/>
          <w:rtl/>
        </w:rPr>
        <w:t>ۡ</w:t>
      </w:r>
      <w:r w:rsidRPr="00B62F1C">
        <w:rPr>
          <w:rStyle w:val="Chard"/>
          <w:rFonts w:hint="eastAsia"/>
          <w:rtl/>
        </w:rPr>
        <w:t>تُ</w:t>
      </w:r>
      <w:r w:rsidRPr="00B62F1C">
        <w:rPr>
          <w:rStyle w:val="Chard"/>
          <w:rtl/>
        </w:rPr>
        <w:t xml:space="preserve"> </w:t>
      </w:r>
      <w:r w:rsidRPr="00B62F1C">
        <w:rPr>
          <w:rStyle w:val="Chard"/>
          <w:rFonts w:hint="cs"/>
          <w:rtl/>
        </w:rPr>
        <w:t>ٱ</w:t>
      </w:r>
      <w:r w:rsidRPr="00B62F1C">
        <w:rPr>
          <w:rStyle w:val="Chard"/>
          <w:rFonts w:hint="eastAsia"/>
          <w:rtl/>
        </w:rPr>
        <w:t>س</w:t>
      </w:r>
      <w:r w:rsidRPr="00B62F1C">
        <w:rPr>
          <w:rStyle w:val="Chard"/>
          <w:rFonts w:hint="cs"/>
          <w:rtl/>
        </w:rPr>
        <w:t>ۡ</w:t>
      </w:r>
      <w:r w:rsidRPr="00B62F1C">
        <w:rPr>
          <w:rStyle w:val="Chard"/>
          <w:rFonts w:hint="eastAsia"/>
          <w:rtl/>
        </w:rPr>
        <w:t>تَغ</w:t>
      </w:r>
      <w:r w:rsidRPr="00B62F1C">
        <w:rPr>
          <w:rStyle w:val="Chard"/>
          <w:rFonts w:hint="cs"/>
          <w:rtl/>
        </w:rPr>
        <w:t>ۡ</w:t>
      </w:r>
      <w:r w:rsidRPr="00B62F1C">
        <w:rPr>
          <w:rStyle w:val="Chard"/>
          <w:rFonts w:hint="eastAsia"/>
          <w:rtl/>
        </w:rPr>
        <w:t>فِرُواْ</w:t>
      </w:r>
      <w:r w:rsidRPr="00B62F1C">
        <w:rPr>
          <w:rStyle w:val="Chard"/>
          <w:rtl/>
        </w:rPr>
        <w:t xml:space="preserve"> </w:t>
      </w:r>
      <w:r w:rsidRPr="00B62F1C">
        <w:rPr>
          <w:rStyle w:val="Chard"/>
          <w:rFonts w:hint="eastAsia"/>
          <w:rtl/>
        </w:rPr>
        <w:t>رَبَّكُم</w:t>
      </w:r>
      <w:r w:rsidRPr="00B62F1C">
        <w:rPr>
          <w:rStyle w:val="Chard"/>
          <w:rFonts w:hint="cs"/>
          <w:rtl/>
        </w:rPr>
        <w:t>ۡ</w:t>
      </w:r>
      <w:r w:rsidRPr="00B62F1C">
        <w:rPr>
          <w:rStyle w:val="Chard"/>
          <w:rtl/>
        </w:rPr>
        <w:t xml:space="preserve"> </w:t>
      </w:r>
      <w:r w:rsidRPr="00B62F1C">
        <w:rPr>
          <w:rStyle w:val="Chard"/>
          <w:rFonts w:hint="eastAsia"/>
          <w:rtl/>
        </w:rPr>
        <w:t>إِنَّهُ</w:t>
      </w:r>
      <w:r w:rsidRPr="00B62F1C">
        <w:rPr>
          <w:rStyle w:val="Chard"/>
          <w:rFonts w:hint="cs"/>
          <w:rtl/>
        </w:rPr>
        <w:t>ۥ</w:t>
      </w:r>
      <w:r w:rsidRPr="00B62F1C">
        <w:rPr>
          <w:rStyle w:val="Chard"/>
          <w:rtl/>
        </w:rPr>
        <w:t xml:space="preserve"> </w:t>
      </w:r>
      <w:r w:rsidRPr="00B62F1C">
        <w:rPr>
          <w:rStyle w:val="Chard"/>
          <w:rFonts w:hint="eastAsia"/>
          <w:rtl/>
        </w:rPr>
        <w:t>كَانَ</w:t>
      </w:r>
      <w:r w:rsidRPr="00B62F1C">
        <w:rPr>
          <w:rStyle w:val="Chard"/>
          <w:rtl/>
        </w:rPr>
        <w:t xml:space="preserve"> </w:t>
      </w:r>
      <w:r w:rsidRPr="00B62F1C">
        <w:rPr>
          <w:rStyle w:val="Chard"/>
          <w:rFonts w:hint="eastAsia"/>
          <w:rtl/>
        </w:rPr>
        <w:t>غَفَّار</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cs"/>
          <w:rtl/>
        </w:rPr>
        <w:t>١٠</w:t>
      </w:r>
      <w:r w:rsidRPr="00B62F1C">
        <w:rPr>
          <w:rStyle w:val="Chard"/>
          <w:rtl/>
        </w:rPr>
        <w:t xml:space="preserve"> </w:t>
      </w:r>
      <w:r w:rsidRPr="00B62F1C">
        <w:rPr>
          <w:rStyle w:val="Chard"/>
          <w:rFonts w:hint="eastAsia"/>
          <w:rtl/>
        </w:rPr>
        <w:t>يُر</w:t>
      </w:r>
      <w:r w:rsidRPr="00B62F1C">
        <w:rPr>
          <w:rStyle w:val="Chard"/>
          <w:rFonts w:hint="cs"/>
          <w:rtl/>
        </w:rPr>
        <w:t>ۡ</w:t>
      </w:r>
      <w:r w:rsidRPr="00B62F1C">
        <w:rPr>
          <w:rStyle w:val="Chard"/>
          <w:rFonts w:hint="eastAsia"/>
          <w:rtl/>
        </w:rPr>
        <w:t>سِلِ</w:t>
      </w:r>
      <w:r w:rsidRPr="00B62F1C">
        <w:rPr>
          <w:rStyle w:val="Chard"/>
          <w:rtl/>
        </w:rPr>
        <w:t xml:space="preserve"> </w:t>
      </w:r>
      <w:r w:rsidRPr="00B62F1C">
        <w:rPr>
          <w:rStyle w:val="Chard"/>
          <w:rFonts w:hint="cs"/>
          <w:rtl/>
        </w:rPr>
        <w:t>ٱ</w:t>
      </w:r>
      <w:r w:rsidRPr="00B62F1C">
        <w:rPr>
          <w:rStyle w:val="Chard"/>
          <w:rFonts w:hint="eastAsia"/>
          <w:rtl/>
        </w:rPr>
        <w:t>لسَّمَا</w:t>
      </w:r>
      <w:r w:rsidRPr="00B62F1C">
        <w:rPr>
          <w:rStyle w:val="Chard"/>
          <w:rFonts w:hint="cs"/>
          <w:rtl/>
        </w:rPr>
        <w:t>ٓ</w:t>
      </w:r>
      <w:r w:rsidRPr="00B62F1C">
        <w:rPr>
          <w:rStyle w:val="Chard"/>
          <w:rFonts w:hint="eastAsia"/>
          <w:rtl/>
        </w:rPr>
        <w:t>ءَ</w:t>
      </w:r>
      <w:r w:rsidRPr="00B62F1C">
        <w:rPr>
          <w:rStyle w:val="Chard"/>
          <w:rtl/>
        </w:rPr>
        <w:t xml:space="preserve"> </w:t>
      </w:r>
      <w:r w:rsidRPr="00B62F1C">
        <w:rPr>
          <w:rStyle w:val="Chard"/>
          <w:rFonts w:hint="eastAsia"/>
          <w:rtl/>
        </w:rPr>
        <w:t>عَلَي</w:t>
      </w:r>
      <w:r w:rsidRPr="00B62F1C">
        <w:rPr>
          <w:rStyle w:val="Chard"/>
          <w:rFonts w:hint="cs"/>
          <w:rtl/>
        </w:rPr>
        <w:t>ۡ</w:t>
      </w:r>
      <w:r w:rsidRPr="00B62F1C">
        <w:rPr>
          <w:rStyle w:val="Chard"/>
          <w:rFonts w:hint="eastAsia"/>
          <w:rtl/>
        </w:rPr>
        <w:t>كُم</w:t>
      </w:r>
      <w:r w:rsidRPr="00B62F1C">
        <w:rPr>
          <w:rStyle w:val="Chard"/>
          <w:rtl/>
        </w:rPr>
        <w:t xml:space="preserve"> </w:t>
      </w:r>
      <w:r w:rsidRPr="00B62F1C">
        <w:rPr>
          <w:rStyle w:val="Chard"/>
          <w:rFonts w:hint="eastAsia"/>
          <w:rtl/>
        </w:rPr>
        <w:t>مِّد</w:t>
      </w:r>
      <w:r w:rsidRPr="00B62F1C">
        <w:rPr>
          <w:rStyle w:val="Chard"/>
          <w:rFonts w:hint="cs"/>
          <w:rtl/>
        </w:rPr>
        <w:t>ۡ</w:t>
      </w:r>
      <w:r w:rsidRPr="00B62F1C">
        <w:rPr>
          <w:rStyle w:val="Chard"/>
          <w:rFonts w:hint="eastAsia"/>
          <w:rtl/>
        </w:rPr>
        <w:t>رَار</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cs"/>
          <w:rtl/>
        </w:rPr>
        <w:t>١١</w:t>
      </w:r>
      <w:r w:rsidRPr="00B62F1C">
        <w:rPr>
          <w:rStyle w:val="Chard"/>
          <w:rtl/>
        </w:rPr>
        <w:t xml:space="preserve"> </w:t>
      </w:r>
      <w:r w:rsidRPr="00B62F1C">
        <w:rPr>
          <w:rStyle w:val="Chard"/>
          <w:rFonts w:hint="eastAsia"/>
          <w:rtl/>
        </w:rPr>
        <w:t>وَيُم</w:t>
      </w:r>
      <w:r w:rsidRPr="00B62F1C">
        <w:rPr>
          <w:rStyle w:val="Chard"/>
          <w:rFonts w:hint="cs"/>
          <w:rtl/>
        </w:rPr>
        <w:t>ۡ</w:t>
      </w:r>
      <w:r w:rsidRPr="00B62F1C">
        <w:rPr>
          <w:rStyle w:val="Chard"/>
          <w:rFonts w:hint="eastAsia"/>
          <w:rtl/>
        </w:rPr>
        <w:t>دِد</w:t>
      </w:r>
      <w:r w:rsidRPr="00B62F1C">
        <w:rPr>
          <w:rStyle w:val="Chard"/>
          <w:rFonts w:hint="cs"/>
          <w:rtl/>
        </w:rPr>
        <w:t>ۡ</w:t>
      </w:r>
      <w:r w:rsidRPr="00B62F1C">
        <w:rPr>
          <w:rStyle w:val="Chard"/>
          <w:rFonts w:hint="eastAsia"/>
          <w:rtl/>
        </w:rPr>
        <w:t>كُم</w:t>
      </w:r>
      <w:r w:rsidRPr="00B62F1C">
        <w:rPr>
          <w:rStyle w:val="Chard"/>
          <w:rtl/>
        </w:rPr>
        <w:t xml:space="preserve"> </w:t>
      </w:r>
      <w:r w:rsidRPr="00B62F1C">
        <w:rPr>
          <w:rStyle w:val="Chard"/>
          <w:rFonts w:hint="eastAsia"/>
          <w:rtl/>
        </w:rPr>
        <w:t>بِأَم</w:t>
      </w:r>
      <w:r w:rsidRPr="00B62F1C">
        <w:rPr>
          <w:rStyle w:val="Chard"/>
          <w:rFonts w:hint="cs"/>
          <w:rtl/>
        </w:rPr>
        <w:t>ۡ</w:t>
      </w:r>
      <w:r w:rsidRPr="00B62F1C">
        <w:rPr>
          <w:rStyle w:val="Chard"/>
          <w:rFonts w:hint="eastAsia"/>
          <w:rtl/>
        </w:rPr>
        <w:t>وَ</w:t>
      </w:r>
      <w:r w:rsidRPr="00B62F1C">
        <w:rPr>
          <w:rStyle w:val="Chard"/>
          <w:rFonts w:hint="cs"/>
          <w:rtl/>
        </w:rPr>
        <w:t>ٰ</w:t>
      </w:r>
      <w:r w:rsidRPr="00B62F1C">
        <w:rPr>
          <w:rStyle w:val="Chard"/>
          <w:rFonts w:hint="eastAsia"/>
          <w:rtl/>
        </w:rPr>
        <w:t>ل</w:t>
      </w:r>
      <w:r w:rsidRPr="00B62F1C">
        <w:rPr>
          <w:rStyle w:val="Chard"/>
          <w:rFonts w:hint="cs"/>
          <w:rtl/>
        </w:rPr>
        <w:t>ٖ</w:t>
      </w:r>
      <w:r w:rsidRPr="00B62F1C">
        <w:rPr>
          <w:rStyle w:val="Chard"/>
          <w:rtl/>
        </w:rPr>
        <w:t xml:space="preserve"> </w:t>
      </w:r>
      <w:r w:rsidRPr="00B62F1C">
        <w:rPr>
          <w:rStyle w:val="Chard"/>
          <w:rFonts w:hint="eastAsia"/>
          <w:rtl/>
        </w:rPr>
        <w:t>وَبَنِينَ</w:t>
      </w:r>
      <w:r w:rsidRPr="00B62F1C">
        <w:rPr>
          <w:rStyle w:val="Chard"/>
          <w:rtl/>
        </w:rPr>
        <w:t xml:space="preserve"> </w:t>
      </w:r>
      <w:r w:rsidRPr="00B62F1C">
        <w:rPr>
          <w:rStyle w:val="Chard"/>
          <w:rFonts w:hint="eastAsia"/>
          <w:rtl/>
        </w:rPr>
        <w:t>وَيَج</w:t>
      </w:r>
      <w:r w:rsidRPr="00B62F1C">
        <w:rPr>
          <w:rStyle w:val="Chard"/>
          <w:rFonts w:hint="cs"/>
          <w:rtl/>
        </w:rPr>
        <w:t>ۡ</w:t>
      </w:r>
      <w:r w:rsidRPr="00B62F1C">
        <w:rPr>
          <w:rStyle w:val="Chard"/>
          <w:rFonts w:hint="eastAsia"/>
          <w:rtl/>
        </w:rPr>
        <w:t>عَل</w:t>
      </w:r>
      <w:r w:rsidRPr="00B62F1C">
        <w:rPr>
          <w:rStyle w:val="Chard"/>
          <w:rtl/>
        </w:rPr>
        <w:t xml:space="preserve"> </w:t>
      </w:r>
      <w:r w:rsidRPr="00B62F1C">
        <w:rPr>
          <w:rStyle w:val="Chard"/>
          <w:rFonts w:hint="eastAsia"/>
          <w:rtl/>
        </w:rPr>
        <w:t>لَّكُم</w:t>
      </w:r>
      <w:r w:rsidRPr="00B62F1C">
        <w:rPr>
          <w:rStyle w:val="Chard"/>
          <w:rFonts w:hint="cs"/>
          <w:rtl/>
        </w:rPr>
        <w:t>ۡ</w:t>
      </w:r>
      <w:r w:rsidRPr="00B62F1C">
        <w:rPr>
          <w:rStyle w:val="Chard"/>
          <w:rtl/>
        </w:rPr>
        <w:t xml:space="preserve"> </w:t>
      </w:r>
      <w:r w:rsidRPr="00B62F1C">
        <w:rPr>
          <w:rStyle w:val="Chard"/>
          <w:rFonts w:hint="eastAsia"/>
          <w:rtl/>
        </w:rPr>
        <w:t>جَنَّ</w:t>
      </w:r>
      <w:r w:rsidRPr="00B62F1C">
        <w:rPr>
          <w:rStyle w:val="Chard"/>
          <w:rFonts w:hint="cs"/>
          <w:rtl/>
        </w:rPr>
        <w:t>ٰ</w:t>
      </w:r>
      <w:r w:rsidRPr="00B62F1C">
        <w:rPr>
          <w:rStyle w:val="Chard"/>
          <w:rFonts w:hint="eastAsia"/>
          <w:rtl/>
        </w:rPr>
        <w:t>ت</w:t>
      </w:r>
      <w:r w:rsidRPr="00B62F1C">
        <w:rPr>
          <w:rStyle w:val="Chard"/>
          <w:rFonts w:hint="cs"/>
          <w:rtl/>
        </w:rPr>
        <w:t>ٖ</w:t>
      </w:r>
      <w:r w:rsidRPr="00B62F1C">
        <w:rPr>
          <w:rStyle w:val="Chard"/>
          <w:rtl/>
        </w:rPr>
        <w:t xml:space="preserve"> </w:t>
      </w:r>
      <w:r w:rsidRPr="00B62F1C">
        <w:rPr>
          <w:rStyle w:val="Chard"/>
          <w:rFonts w:hint="eastAsia"/>
          <w:rtl/>
        </w:rPr>
        <w:t>وَيَج</w:t>
      </w:r>
      <w:r w:rsidRPr="00B62F1C">
        <w:rPr>
          <w:rStyle w:val="Chard"/>
          <w:rFonts w:hint="cs"/>
          <w:rtl/>
        </w:rPr>
        <w:t>ۡ</w:t>
      </w:r>
      <w:r w:rsidRPr="00B62F1C">
        <w:rPr>
          <w:rStyle w:val="Chard"/>
          <w:rFonts w:hint="eastAsia"/>
          <w:rtl/>
        </w:rPr>
        <w:t>عَل</w:t>
      </w:r>
      <w:r w:rsidRPr="00B62F1C">
        <w:rPr>
          <w:rStyle w:val="Chard"/>
          <w:rtl/>
        </w:rPr>
        <w:t xml:space="preserve"> </w:t>
      </w:r>
      <w:r w:rsidRPr="00B62F1C">
        <w:rPr>
          <w:rStyle w:val="Chard"/>
          <w:rFonts w:hint="eastAsia"/>
          <w:rtl/>
        </w:rPr>
        <w:t>لَّكُم</w:t>
      </w:r>
      <w:r w:rsidRPr="00B62F1C">
        <w:rPr>
          <w:rStyle w:val="Chard"/>
          <w:rFonts w:hint="cs"/>
          <w:rtl/>
        </w:rPr>
        <w:t>ۡ</w:t>
      </w:r>
      <w:r w:rsidRPr="00B62F1C">
        <w:rPr>
          <w:rStyle w:val="Chard"/>
          <w:rtl/>
        </w:rPr>
        <w:t xml:space="preserve"> </w:t>
      </w:r>
      <w:r w:rsidRPr="00B62F1C">
        <w:rPr>
          <w:rStyle w:val="Chard"/>
          <w:rFonts w:hint="eastAsia"/>
          <w:rtl/>
        </w:rPr>
        <w:t>أَن</w:t>
      </w:r>
      <w:r w:rsidRPr="00B62F1C">
        <w:rPr>
          <w:rStyle w:val="Chard"/>
          <w:rFonts w:hint="cs"/>
          <w:rtl/>
        </w:rPr>
        <w:t>ۡ</w:t>
      </w:r>
      <w:r w:rsidRPr="00B62F1C">
        <w:rPr>
          <w:rStyle w:val="Chard"/>
          <w:rFonts w:hint="eastAsia"/>
          <w:rtl/>
        </w:rPr>
        <w:t>هَ</w:t>
      </w:r>
      <w:r w:rsidRPr="00B62F1C">
        <w:rPr>
          <w:rStyle w:val="Chard"/>
          <w:rFonts w:hint="cs"/>
          <w:rtl/>
        </w:rPr>
        <w:t>ٰ</w:t>
      </w:r>
      <w:r w:rsidRPr="00B62F1C">
        <w:rPr>
          <w:rStyle w:val="Chard"/>
          <w:rFonts w:hint="eastAsia"/>
          <w:rtl/>
        </w:rPr>
        <w:t>ر</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cs"/>
          <w:rtl/>
        </w:rPr>
        <w:t>١٢</w:t>
      </w:r>
      <w:r w:rsidRPr="00B62F1C">
        <w:rPr>
          <w:rStyle w:val="Chard"/>
          <w:rtl/>
        </w:rPr>
        <w:t xml:space="preserve"> </w:t>
      </w:r>
      <w:r w:rsidRPr="00B62F1C">
        <w:rPr>
          <w:rStyle w:val="Chard"/>
          <w:rFonts w:hint="eastAsia"/>
          <w:rtl/>
        </w:rPr>
        <w:t>مَّا</w:t>
      </w:r>
      <w:r w:rsidRPr="00B62F1C">
        <w:rPr>
          <w:rStyle w:val="Chard"/>
          <w:rtl/>
        </w:rPr>
        <w:t xml:space="preserve"> </w:t>
      </w:r>
      <w:r w:rsidRPr="00B62F1C">
        <w:rPr>
          <w:rStyle w:val="Chard"/>
          <w:rFonts w:hint="eastAsia"/>
          <w:rtl/>
        </w:rPr>
        <w:t>لَكُم</w:t>
      </w:r>
      <w:r w:rsidRPr="00B62F1C">
        <w:rPr>
          <w:rStyle w:val="Chard"/>
          <w:rFonts w:hint="cs"/>
          <w:rtl/>
        </w:rPr>
        <w:t>ۡ</w:t>
      </w:r>
      <w:r w:rsidRPr="00B62F1C">
        <w:rPr>
          <w:rStyle w:val="Chard"/>
          <w:rtl/>
        </w:rPr>
        <w:t xml:space="preserve"> </w:t>
      </w:r>
      <w:r w:rsidRPr="00B62F1C">
        <w:rPr>
          <w:rStyle w:val="Chard"/>
          <w:rFonts w:hint="eastAsia"/>
          <w:rtl/>
        </w:rPr>
        <w:t>لَا</w:t>
      </w:r>
      <w:r w:rsidRPr="00B62F1C">
        <w:rPr>
          <w:rStyle w:val="Chard"/>
          <w:rtl/>
        </w:rPr>
        <w:t xml:space="preserve"> </w:t>
      </w:r>
      <w:r w:rsidRPr="00B62F1C">
        <w:rPr>
          <w:rStyle w:val="Chard"/>
          <w:rFonts w:hint="eastAsia"/>
          <w:rtl/>
        </w:rPr>
        <w:t>تَر</w:t>
      </w:r>
      <w:r w:rsidRPr="00B62F1C">
        <w:rPr>
          <w:rStyle w:val="Chard"/>
          <w:rFonts w:hint="cs"/>
          <w:rtl/>
        </w:rPr>
        <w:t>ۡ</w:t>
      </w:r>
      <w:r w:rsidRPr="00B62F1C">
        <w:rPr>
          <w:rStyle w:val="Chard"/>
          <w:rFonts w:hint="eastAsia"/>
          <w:rtl/>
        </w:rPr>
        <w:t>جُونَ</w:t>
      </w:r>
      <w:r w:rsidRPr="00B62F1C">
        <w:rPr>
          <w:rStyle w:val="Chard"/>
          <w:rtl/>
        </w:rPr>
        <w:t xml:space="preserve"> </w:t>
      </w:r>
      <w:r w:rsidRPr="00B62F1C">
        <w:rPr>
          <w:rStyle w:val="Chard"/>
          <w:rFonts w:hint="eastAsia"/>
          <w:rtl/>
        </w:rPr>
        <w:t>لِلَّهِ</w:t>
      </w:r>
      <w:r w:rsidRPr="00B62F1C">
        <w:rPr>
          <w:rStyle w:val="Chard"/>
          <w:rtl/>
        </w:rPr>
        <w:t xml:space="preserve"> </w:t>
      </w:r>
      <w:r w:rsidRPr="00B62F1C">
        <w:rPr>
          <w:rStyle w:val="Chard"/>
          <w:rFonts w:hint="eastAsia"/>
          <w:rtl/>
        </w:rPr>
        <w:t>وَقَار</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cs"/>
          <w:rtl/>
        </w:rPr>
        <w:t>١٣</w:t>
      </w:r>
      <w:r w:rsidRPr="00B62F1C">
        <w:rPr>
          <w:rStyle w:val="Chard"/>
          <w:rtl/>
        </w:rPr>
        <w:t xml:space="preserve"> </w:t>
      </w:r>
      <w:r w:rsidRPr="00B62F1C">
        <w:rPr>
          <w:rStyle w:val="Chard"/>
          <w:rFonts w:hint="eastAsia"/>
          <w:rtl/>
        </w:rPr>
        <w:t>وَقَد</w:t>
      </w:r>
      <w:r w:rsidRPr="00B62F1C">
        <w:rPr>
          <w:rStyle w:val="Chard"/>
          <w:rFonts w:hint="cs"/>
          <w:rtl/>
        </w:rPr>
        <w:t>ۡ</w:t>
      </w:r>
      <w:r w:rsidRPr="00B62F1C">
        <w:rPr>
          <w:rStyle w:val="Chard"/>
          <w:rtl/>
        </w:rPr>
        <w:t xml:space="preserve"> </w:t>
      </w:r>
      <w:r w:rsidRPr="00B62F1C">
        <w:rPr>
          <w:rStyle w:val="Chard"/>
          <w:rFonts w:hint="eastAsia"/>
          <w:rtl/>
        </w:rPr>
        <w:t>خَلَقَكُم</w:t>
      </w:r>
      <w:r w:rsidRPr="00B62F1C">
        <w:rPr>
          <w:rStyle w:val="Chard"/>
          <w:rFonts w:hint="cs"/>
          <w:rtl/>
        </w:rPr>
        <w:t>ۡ</w:t>
      </w:r>
      <w:r w:rsidRPr="00B62F1C">
        <w:rPr>
          <w:rStyle w:val="Chard"/>
          <w:rtl/>
        </w:rPr>
        <w:t xml:space="preserve"> </w:t>
      </w:r>
      <w:r w:rsidRPr="00B62F1C">
        <w:rPr>
          <w:rStyle w:val="Chard"/>
          <w:rFonts w:hint="eastAsia"/>
          <w:rtl/>
        </w:rPr>
        <w:t>أَط</w:t>
      </w:r>
      <w:r w:rsidRPr="00B62F1C">
        <w:rPr>
          <w:rStyle w:val="Chard"/>
          <w:rFonts w:hint="cs"/>
          <w:rtl/>
        </w:rPr>
        <w:t>ۡ</w:t>
      </w:r>
      <w:r w:rsidRPr="00B62F1C">
        <w:rPr>
          <w:rStyle w:val="Chard"/>
          <w:rFonts w:hint="eastAsia"/>
          <w:rtl/>
        </w:rPr>
        <w:t>وَارًا</w:t>
      </w:r>
      <w:r w:rsidRPr="00B62F1C">
        <w:rPr>
          <w:rStyle w:val="Chard"/>
          <w:rtl/>
        </w:rPr>
        <w:t xml:space="preserve"> </w:t>
      </w:r>
      <w:r w:rsidRPr="00B62F1C">
        <w:rPr>
          <w:rStyle w:val="Chard"/>
          <w:rFonts w:hint="cs"/>
          <w:rtl/>
        </w:rPr>
        <w:t>١٤</w:t>
      </w:r>
      <w:r w:rsidRPr="00B62F1C">
        <w:rPr>
          <w:rStyle w:val="Chard"/>
          <w:rtl/>
        </w:rPr>
        <w:t xml:space="preserve"> </w:t>
      </w:r>
      <w:r w:rsidRPr="00B62F1C">
        <w:rPr>
          <w:rStyle w:val="Chard"/>
          <w:rFonts w:hint="eastAsia"/>
          <w:rtl/>
        </w:rPr>
        <w:t>أَلَم</w:t>
      </w:r>
      <w:r w:rsidRPr="00B62F1C">
        <w:rPr>
          <w:rStyle w:val="Chard"/>
          <w:rFonts w:hint="cs"/>
          <w:rtl/>
        </w:rPr>
        <w:t>ۡ</w:t>
      </w:r>
      <w:r w:rsidRPr="00B62F1C">
        <w:rPr>
          <w:rStyle w:val="Chard"/>
          <w:rtl/>
        </w:rPr>
        <w:t xml:space="preserve"> </w:t>
      </w:r>
      <w:r w:rsidRPr="00B62F1C">
        <w:rPr>
          <w:rStyle w:val="Chard"/>
          <w:rFonts w:hint="eastAsia"/>
          <w:rtl/>
        </w:rPr>
        <w:t>تَرَو</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eastAsia"/>
          <w:rtl/>
        </w:rPr>
        <w:t>كَي</w:t>
      </w:r>
      <w:r w:rsidRPr="00B62F1C">
        <w:rPr>
          <w:rStyle w:val="Chard"/>
          <w:rFonts w:hint="cs"/>
          <w:rtl/>
        </w:rPr>
        <w:t>ۡ</w:t>
      </w:r>
      <w:r w:rsidRPr="00B62F1C">
        <w:rPr>
          <w:rStyle w:val="Chard"/>
          <w:rFonts w:hint="eastAsia"/>
          <w:rtl/>
        </w:rPr>
        <w:t>فَ</w:t>
      </w:r>
      <w:r w:rsidRPr="00B62F1C">
        <w:rPr>
          <w:rStyle w:val="Chard"/>
          <w:rtl/>
        </w:rPr>
        <w:t xml:space="preserve"> </w:t>
      </w:r>
      <w:r w:rsidRPr="00B62F1C">
        <w:rPr>
          <w:rStyle w:val="Chard"/>
          <w:rFonts w:hint="eastAsia"/>
          <w:rtl/>
        </w:rPr>
        <w:t>خَلَقَ</w:t>
      </w:r>
      <w:r w:rsidRPr="00B62F1C">
        <w:rPr>
          <w:rStyle w:val="Chard"/>
          <w:rtl/>
        </w:rPr>
        <w:t xml:space="preserve"> </w:t>
      </w:r>
      <w:r w:rsidRPr="00B62F1C">
        <w:rPr>
          <w:rStyle w:val="Chard"/>
          <w:rFonts w:hint="cs"/>
          <w:rtl/>
        </w:rPr>
        <w:t>ٱ</w:t>
      </w:r>
      <w:r w:rsidRPr="00B62F1C">
        <w:rPr>
          <w:rStyle w:val="Chard"/>
          <w:rFonts w:hint="eastAsia"/>
          <w:rtl/>
        </w:rPr>
        <w:t>للَّهُ</w:t>
      </w:r>
      <w:r w:rsidRPr="00B62F1C">
        <w:rPr>
          <w:rStyle w:val="Chard"/>
          <w:rtl/>
        </w:rPr>
        <w:t xml:space="preserve"> </w:t>
      </w:r>
      <w:r w:rsidRPr="00B62F1C">
        <w:rPr>
          <w:rStyle w:val="Chard"/>
          <w:rFonts w:hint="eastAsia"/>
          <w:rtl/>
        </w:rPr>
        <w:t>سَب</w:t>
      </w:r>
      <w:r w:rsidRPr="00B62F1C">
        <w:rPr>
          <w:rStyle w:val="Chard"/>
          <w:rFonts w:hint="cs"/>
          <w:rtl/>
        </w:rPr>
        <w:t>ۡ</w:t>
      </w:r>
      <w:r w:rsidRPr="00B62F1C">
        <w:rPr>
          <w:rStyle w:val="Chard"/>
          <w:rFonts w:hint="eastAsia"/>
          <w:rtl/>
        </w:rPr>
        <w:t>عَ</w:t>
      </w:r>
      <w:r w:rsidRPr="00B62F1C">
        <w:rPr>
          <w:rStyle w:val="Chard"/>
          <w:rtl/>
        </w:rPr>
        <w:t xml:space="preserve"> </w:t>
      </w:r>
      <w:r w:rsidRPr="00B62F1C">
        <w:rPr>
          <w:rStyle w:val="Chard"/>
          <w:rFonts w:hint="eastAsia"/>
          <w:rtl/>
        </w:rPr>
        <w:t>سَمَ</w:t>
      </w:r>
      <w:r w:rsidRPr="00B62F1C">
        <w:rPr>
          <w:rStyle w:val="Chard"/>
          <w:rFonts w:hint="cs"/>
          <w:rtl/>
        </w:rPr>
        <w:t>ٰ</w:t>
      </w:r>
      <w:r w:rsidRPr="00B62F1C">
        <w:rPr>
          <w:rStyle w:val="Chard"/>
          <w:rFonts w:hint="eastAsia"/>
          <w:rtl/>
        </w:rPr>
        <w:t>وَ</w:t>
      </w:r>
      <w:r w:rsidRPr="00B62F1C">
        <w:rPr>
          <w:rStyle w:val="Chard"/>
          <w:rFonts w:hint="cs"/>
          <w:rtl/>
        </w:rPr>
        <w:t>ٰ</w:t>
      </w:r>
      <w:r w:rsidRPr="00B62F1C">
        <w:rPr>
          <w:rStyle w:val="Chard"/>
          <w:rFonts w:hint="eastAsia"/>
          <w:rtl/>
        </w:rPr>
        <w:t>ت</w:t>
      </w:r>
      <w:r w:rsidRPr="00B62F1C">
        <w:rPr>
          <w:rStyle w:val="Chard"/>
          <w:rFonts w:hint="cs"/>
          <w:rtl/>
        </w:rPr>
        <w:t>ٖ</w:t>
      </w:r>
      <w:r w:rsidRPr="00B62F1C">
        <w:rPr>
          <w:rStyle w:val="Chard"/>
          <w:rtl/>
        </w:rPr>
        <w:t xml:space="preserve"> </w:t>
      </w:r>
      <w:r w:rsidRPr="00B62F1C">
        <w:rPr>
          <w:rStyle w:val="Chard"/>
          <w:rFonts w:hint="eastAsia"/>
          <w:rtl/>
        </w:rPr>
        <w:t>طِبَاق</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cs"/>
          <w:rtl/>
        </w:rPr>
        <w:t>١٥</w:t>
      </w:r>
      <w:r w:rsidRPr="00B62F1C">
        <w:rPr>
          <w:rStyle w:val="Chard"/>
          <w:rtl/>
        </w:rPr>
        <w:t xml:space="preserve"> </w:t>
      </w:r>
      <w:r w:rsidRPr="00B62F1C">
        <w:rPr>
          <w:rStyle w:val="Chard"/>
          <w:rFonts w:hint="eastAsia"/>
          <w:rtl/>
        </w:rPr>
        <w:t>وَجَعَلَ</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قَمَرَ</w:t>
      </w:r>
      <w:r w:rsidRPr="00B62F1C">
        <w:rPr>
          <w:rStyle w:val="Chard"/>
          <w:rtl/>
        </w:rPr>
        <w:t xml:space="preserve"> </w:t>
      </w:r>
      <w:r w:rsidRPr="00B62F1C">
        <w:rPr>
          <w:rStyle w:val="Chard"/>
          <w:rFonts w:hint="eastAsia"/>
          <w:rtl/>
        </w:rPr>
        <w:t>فِيهِنَّ</w:t>
      </w:r>
      <w:r w:rsidRPr="00B62F1C">
        <w:rPr>
          <w:rStyle w:val="Chard"/>
          <w:rtl/>
        </w:rPr>
        <w:t xml:space="preserve"> </w:t>
      </w:r>
      <w:r w:rsidRPr="00B62F1C">
        <w:rPr>
          <w:rStyle w:val="Chard"/>
          <w:rFonts w:hint="eastAsia"/>
          <w:rtl/>
        </w:rPr>
        <w:t>نُور</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eastAsia"/>
          <w:rtl/>
        </w:rPr>
        <w:t>وَجَعَلَ</w:t>
      </w:r>
      <w:r w:rsidRPr="00B62F1C">
        <w:rPr>
          <w:rStyle w:val="Chard"/>
          <w:rtl/>
        </w:rPr>
        <w:t xml:space="preserve"> </w:t>
      </w:r>
      <w:r w:rsidRPr="00B62F1C">
        <w:rPr>
          <w:rStyle w:val="Chard"/>
          <w:rFonts w:hint="cs"/>
          <w:rtl/>
        </w:rPr>
        <w:t>ٱ</w:t>
      </w:r>
      <w:r w:rsidRPr="00B62F1C">
        <w:rPr>
          <w:rStyle w:val="Chard"/>
          <w:rFonts w:hint="eastAsia"/>
          <w:rtl/>
        </w:rPr>
        <w:t>لشَّم</w:t>
      </w:r>
      <w:r w:rsidRPr="00B62F1C">
        <w:rPr>
          <w:rStyle w:val="Chard"/>
          <w:rFonts w:hint="cs"/>
          <w:rtl/>
        </w:rPr>
        <w:t>ۡ</w:t>
      </w:r>
      <w:r w:rsidRPr="00B62F1C">
        <w:rPr>
          <w:rStyle w:val="Chard"/>
          <w:rFonts w:hint="eastAsia"/>
          <w:rtl/>
        </w:rPr>
        <w:t>سَ</w:t>
      </w:r>
      <w:r w:rsidRPr="00B62F1C">
        <w:rPr>
          <w:rStyle w:val="Chard"/>
          <w:rtl/>
        </w:rPr>
        <w:t xml:space="preserve"> </w:t>
      </w:r>
      <w:r w:rsidRPr="00B62F1C">
        <w:rPr>
          <w:rStyle w:val="Chard"/>
          <w:rFonts w:hint="eastAsia"/>
          <w:rtl/>
        </w:rPr>
        <w:t>سِرَاج</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cs"/>
          <w:rtl/>
        </w:rPr>
        <w:t>١٦</w:t>
      </w:r>
      <w:r w:rsidRPr="00B62F1C">
        <w:rPr>
          <w:rStyle w:val="Chard"/>
          <w:rtl/>
        </w:rPr>
        <w:t xml:space="preserve"> </w:t>
      </w:r>
      <w:r w:rsidRPr="00B62F1C">
        <w:rPr>
          <w:rStyle w:val="Chard"/>
          <w:rFonts w:hint="eastAsia"/>
          <w:rtl/>
        </w:rPr>
        <w:t>وَ</w:t>
      </w:r>
      <w:r w:rsidRPr="00B62F1C">
        <w:rPr>
          <w:rStyle w:val="Chard"/>
          <w:rFonts w:hint="cs"/>
          <w:rtl/>
        </w:rPr>
        <w:t>ٱ</w:t>
      </w:r>
      <w:r w:rsidRPr="00B62F1C">
        <w:rPr>
          <w:rStyle w:val="Chard"/>
          <w:rFonts w:hint="eastAsia"/>
          <w:rtl/>
        </w:rPr>
        <w:t>للَّهُ</w:t>
      </w:r>
      <w:r w:rsidRPr="00B62F1C">
        <w:rPr>
          <w:rStyle w:val="Chard"/>
          <w:rtl/>
        </w:rPr>
        <w:t xml:space="preserve"> </w:t>
      </w:r>
      <w:r w:rsidRPr="00B62F1C">
        <w:rPr>
          <w:rStyle w:val="Chard"/>
          <w:rFonts w:hint="eastAsia"/>
          <w:rtl/>
        </w:rPr>
        <w:t>أَن</w:t>
      </w:r>
      <w:r w:rsidRPr="00B62F1C">
        <w:rPr>
          <w:rStyle w:val="Chard"/>
          <w:rFonts w:hint="cs"/>
          <w:rtl/>
        </w:rPr>
        <w:t>ۢ</w:t>
      </w:r>
      <w:r w:rsidRPr="00B62F1C">
        <w:rPr>
          <w:rStyle w:val="Chard"/>
          <w:rFonts w:hint="eastAsia"/>
          <w:rtl/>
        </w:rPr>
        <w:t>بَتَكُم</w:t>
      </w:r>
      <w:r w:rsidRPr="00B62F1C">
        <w:rPr>
          <w:rStyle w:val="Chard"/>
          <w:rtl/>
        </w:rPr>
        <w:t xml:space="preserve"> </w:t>
      </w:r>
      <w:r w:rsidRPr="00B62F1C">
        <w:rPr>
          <w:rStyle w:val="Chard"/>
          <w:rFonts w:hint="eastAsia"/>
          <w:rtl/>
        </w:rPr>
        <w:t>مِّنَ</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أَر</w:t>
      </w:r>
      <w:r w:rsidRPr="00B62F1C">
        <w:rPr>
          <w:rStyle w:val="Chard"/>
          <w:rFonts w:hint="cs"/>
          <w:rtl/>
        </w:rPr>
        <w:t>ۡ</w:t>
      </w:r>
      <w:r w:rsidRPr="00B62F1C">
        <w:rPr>
          <w:rStyle w:val="Chard"/>
          <w:rFonts w:hint="eastAsia"/>
          <w:rtl/>
        </w:rPr>
        <w:t>ضِ</w:t>
      </w:r>
      <w:r w:rsidRPr="00B62F1C">
        <w:rPr>
          <w:rStyle w:val="Chard"/>
          <w:rtl/>
        </w:rPr>
        <w:t xml:space="preserve"> </w:t>
      </w:r>
      <w:r w:rsidRPr="00B62F1C">
        <w:rPr>
          <w:rStyle w:val="Chard"/>
          <w:rFonts w:hint="eastAsia"/>
          <w:rtl/>
        </w:rPr>
        <w:t>نَبَات</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cs"/>
          <w:rtl/>
        </w:rPr>
        <w:t>١٧</w:t>
      </w:r>
      <w:r w:rsidRPr="00B62F1C">
        <w:rPr>
          <w:rStyle w:val="Chard"/>
          <w:rtl/>
        </w:rPr>
        <w:t xml:space="preserve"> </w:t>
      </w:r>
      <w:r w:rsidRPr="00B62F1C">
        <w:rPr>
          <w:rStyle w:val="Chard"/>
          <w:rFonts w:hint="eastAsia"/>
          <w:rtl/>
        </w:rPr>
        <w:t>ثُمَّ</w:t>
      </w:r>
      <w:r w:rsidRPr="00B62F1C">
        <w:rPr>
          <w:rStyle w:val="Chard"/>
          <w:rtl/>
        </w:rPr>
        <w:t xml:space="preserve"> </w:t>
      </w:r>
      <w:r w:rsidRPr="00B62F1C">
        <w:rPr>
          <w:rStyle w:val="Chard"/>
          <w:rFonts w:hint="eastAsia"/>
          <w:rtl/>
        </w:rPr>
        <w:t>يُعِيدُكُم</w:t>
      </w:r>
      <w:r w:rsidRPr="00B62F1C">
        <w:rPr>
          <w:rStyle w:val="Chard"/>
          <w:rFonts w:hint="cs"/>
          <w:rtl/>
        </w:rPr>
        <w:t>ۡ</w:t>
      </w:r>
      <w:r w:rsidRPr="00B62F1C">
        <w:rPr>
          <w:rStyle w:val="Chard"/>
          <w:rtl/>
        </w:rPr>
        <w:t xml:space="preserve"> </w:t>
      </w:r>
      <w:r w:rsidRPr="00B62F1C">
        <w:rPr>
          <w:rStyle w:val="Chard"/>
          <w:rFonts w:hint="eastAsia"/>
          <w:rtl/>
        </w:rPr>
        <w:t>فِيهَا</w:t>
      </w:r>
      <w:r w:rsidRPr="00B62F1C">
        <w:rPr>
          <w:rStyle w:val="Chard"/>
          <w:rtl/>
        </w:rPr>
        <w:t xml:space="preserve"> </w:t>
      </w:r>
      <w:r w:rsidRPr="00B62F1C">
        <w:rPr>
          <w:rStyle w:val="Chard"/>
          <w:rFonts w:hint="eastAsia"/>
          <w:rtl/>
        </w:rPr>
        <w:t>وَيُخ</w:t>
      </w:r>
      <w:r w:rsidRPr="00B62F1C">
        <w:rPr>
          <w:rStyle w:val="Chard"/>
          <w:rFonts w:hint="cs"/>
          <w:rtl/>
        </w:rPr>
        <w:t>ۡ</w:t>
      </w:r>
      <w:r w:rsidRPr="00B62F1C">
        <w:rPr>
          <w:rStyle w:val="Chard"/>
          <w:rFonts w:hint="eastAsia"/>
          <w:rtl/>
        </w:rPr>
        <w:t>رِجُكُم</w:t>
      </w:r>
      <w:r w:rsidRPr="00B62F1C">
        <w:rPr>
          <w:rStyle w:val="Chard"/>
          <w:rFonts w:hint="cs"/>
          <w:rtl/>
        </w:rPr>
        <w:t>ۡ</w:t>
      </w:r>
      <w:r w:rsidRPr="00B62F1C">
        <w:rPr>
          <w:rStyle w:val="Chard"/>
          <w:rtl/>
        </w:rPr>
        <w:t xml:space="preserve"> </w:t>
      </w:r>
      <w:r w:rsidRPr="00B62F1C">
        <w:rPr>
          <w:rStyle w:val="Chard"/>
          <w:rFonts w:hint="eastAsia"/>
          <w:rtl/>
        </w:rPr>
        <w:t>إِخ</w:t>
      </w:r>
      <w:r w:rsidRPr="00B62F1C">
        <w:rPr>
          <w:rStyle w:val="Chard"/>
          <w:rFonts w:hint="cs"/>
          <w:rtl/>
        </w:rPr>
        <w:t>ۡ</w:t>
      </w:r>
      <w:r w:rsidRPr="00B62F1C">
        <w:rPr>
          <w:rStyle w:val="Chard"/>
          <w:rFonts w:hint="eastAsia"/>
          <w:rtl/>
        </w:rPr>
        <w:t>رَاج</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cs"/>
          <w:rtl/>
        </w:rPr>
        <w:t>١٨</w:t>
      </w:r>
      <w:r w:rsidRPr="00B62F1C">
        <w:rPr>
          <w:rStyle w:val="Chard"/>
          <w:rtl/>
        </w:rPr>
        <w:t xml:space="preserve"> </w:t>
      </w:r>
      <w:r w:rsidRPr="00B62F1C">
        <w:rPr>
          <w:rStyle w:val="Chard"/>
          <w:rFonts w:hint="eastAsia"/>
          <w:rtl/>
        </w:rPr>
        <w:t>وَ</w:t>
      </w:r>
      <w:r w:rsidRPr="00B62F1C">
        <w:rPr>
          <w:rStyle w:val="Chard"/>
          <w:rFonts w:hint="cs"/>
          <w:rtl/>
        </w:rPr>
        <w:t>ٱ</w:t>
      </w:r>
      <w:r w:rsidRPr="00B62F1C">
        <w:rPr>
          <w:rStyle w:val="Chard"/>
          <w:rFonts w:hint="eastAsia"/>
          <w:rtl/>
        </w:rPr>
        <w:t>للَّهُ</w:t>
      </w:r>
      <w:r w:rsidRPr="00B62F1C">
        <w:rPr>
          <w:rStyle w:val="Chard"/>
          <w:rtl/>
        </w:rPr>
        <w:t xml:space="preserve"> </w:t>
      </w:r>
      <w:r w:rsidRPr="00B62F1C">
        <w:rPr>
          <w:rStyle w:val="Chard"/>
          <w:rFonts w:hint="eastAsia"/>
          <w:rtl/>
        </w:rPr>
        <w:t>جَعَلَ</w:t>
      </w:r>
      <w:r w:rsidRPr="00B62F1C">
        <w:rPr>
          <w:rStyle w:val="Chard"/>
          <w:rtl/>
        </w:rPr>
        <w:t xml:space="preserve"> </w:t>
      </w:r>
      <w:r w:rsidRPr="00B62F1C">
        <w:rPr>
          <w:rStyle w:val="Chard"/>
          <w:rFonts w:hint="eastAsia"/>
          <w:rtl/>
        </w:rPr>
        <w:t>لَكُمُ</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أَر</w:t>
      </w:r>
      <w:r w:rsidRPr="00B62F1C">
        <w:rPr>
          <w:rStyle w:val="Chard"/>
          <w:rFonts w:hint="cs"/>
          <w:rtl/>
        </w:rPr>
        <w:t>ۡ</w:t>
      </w:r>
      <w:r w:rsidRPr="00B62F1C">
        <w:rPr>
          <w:rStyle w:val="Chard"/>
          <w:rFonts w:hint="eastAsia"/>
          <w:rtl/>
        </w:rPr>
        <w:t>ضَ</w:t>
      </w:r>
      <w:r w:rsidRPr="00B62F1C">
        <w:rPr>
          <w:rStyle w:val="Chard"/>
          <w:rtl/>
        </w:rPr>
        <w:t xml:space="preserve"> </w:t>
      </w:r>
      <w:r w:rsidRPr="00B62F1C">
        <w:rPr>
          <w:rStyle w:val="Chard"/>
          <w:rFonts w:hint="eastAsia"/>
          <w:rtl/>
        </w:rPr>
        <w:t>بِسَاط</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cs"/>
          <w:rtl/>
        </w:rPr>
        <w:t>١٩</w:t>
      </w:r>
      <w:r w:rsidRPr="00B62F1C">
        <w:rPr>
          <w:rStyle w:val="Chard"/>
          <w:rtl/>
        </w:rPr>
        <w:t xml:space="preserve"> </w:t>
      </w:r>
      <w:r w:rsidRPr="00B62F1C">
        <w:rPr>
          <w:rStyle w:val="Chard"/>
          <w:rFonts w:hint="eastAsia"/>
          <w:rtl/>
        </w:rPr>
        <w:t>لِّتَس</w:t>
      </w:r>
      <w:r w:rsidRPr="00B62F1C">
        <w:rPr>
          <w:rStyle w:val="Chard"/>
          <w:rFonts w:hint="cs"/>
          <w:rtl/>
        </w:rPr>
        <w:t>ۡ</w:t>
      </w:r>
      <w:r w:rsidRPr="00B62F1C">
        <w:rPr>
          <w:rStyle w:val="Chard"/>
          <w:rFonts w:hint="eastAsia"/>
          <w:rtl/>
        </w:rPr>
        <w:t>لُكُواْ</w:t>
      </w:r>
      <w:r w:rsidRPr="00B62F1C">
        <w:rPr>
          <w:rStyle w:val="Chard"/>
          <w:rtl/>
        </w:rPr>
        <w:t xml:space="preserve"> </w:t>
      </w:r>
      <w:r w:rsidRPr="00B62F1C">
        <w:rPr>
          <w:rStyle w:val="Chard"/>
          <w:rFonts w:hint="eastAsia"/>
          <w:rtl/>
        </w:rPr>
        <w:t>مِن</w:t>
      </w:r>
      <w:r w:rsidRPr="00B62F1C">
        <w:rPr>
          <w:rStyle w:val="Chard"/>
          <w:rFonts w:hint="cs"/>
          <w:rtl/>
        </w:rPr>
        <w:t>ۡ</w:t>
      </w:r>
      <w:r w:rsidRPr="00B62F1C">
        <w:rPr>
          <w:rStyle w:val="Chard"/>
          <w:rFonts w:hint="eastAsia"/>
          <w:rtl/>
        </w:rPr>
        <w:t>هَا</w:t>
      </w:r>
      <w:r w:rsidRPr="00B62F1C">
        <w:rPr>
          <w:rStyle w:val="Chard"/>
          <w:rtl/>
        </w:rPr>
        <w:t xml:space="preserve"> </w:t>
      </w:r>
      <w:r w:rsidRPr="00B62F1C">
        <w:rPr>
          <w:rStyle w:val="Chard"/>
          <w:rFonts w:hint="eastAsia"/>
          <w:rtl/>
        </w:rPr>
        <w:t>سُبُل</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eastAsia"/>
          <w:rtl/>
        </w:rPr>
        <w:t>فِجَاج</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cs"/>
          <w:rtl/>
        </w:rPr>
        <w:t>٢٠</w:t>
      </w:r>
      <w:r>
        <w:rPr>
          <w:rFonts w:ascii="Traditional Arabic" w:hAnsi="Traditional Arabic" w:cs="Traditional Arabic"/>
          <w:rtl/>
        </w:rPr>
        <w:t>﴾</w:t>
      </w:r>
      <w:r>
        <w:rPr>
          <w:rFonts w:hint="cs"/>
          <w:rtl/>
        </w:rPr>
        <w:t xml:space="preserve"> </w:t>
      </w:r>
      <w:r w:rsidRPr="00CF2F63">
        <w:rPr>
          <w:rStyle w:val="Char6"/>
          <w:rFonts w:hint="cs"/>
          <w:rtl/>
        </w:rPr>
        <w:t>[</w:t>
      </w:r>
      <w:r>
        <w:rPr>
          <w:rStyle w:val="Char6"/>
          <w:rFonts w:hint="cs"/>
          <w:rtl/>
        </w:rPr>
        <w:t>نوح: 5-20</w:t>
      </w:r>
      <w:r w:rsidRPr="00CF2F63">
        <w:rPr>
          <w:rStyle w:val="Char6"/>
          <w:rFonts w:hint="cs"/>
          <w:rtl/>
        </w:rPr>
        <w:t>]</w:t>
      </w:r>
      <w:r>
        <w:rPr>
          <w:rFonts w:hint="cs"/>
          <w:rtl/>
        </w:rPr>
        <w:t>.</w:t>
      </w:r>
    </w:p>
    <w:p w:rsidR="00D30CA0" w:rsidRDefault="00D30CA0" w:rsidP="00D30CA0">
      <w:pPr>
        <w:pStyle w:val="a9"/>
        <w:rPr>
          <w:rtl/>
        </w:rPr>
      </w:pPr>
      <w:r>
        <w:rPr>
          <w:rFonts w:hint="cs"/>
          <w:rtl/>
        </w:rPr>
        <w:t>ترجمه</w:t>
      </w:r>
    </w:p>
    <w:p w:rsidR="00D30CA0" w:rsidRDefault="00D30CA0" w:rsidP="00D30CA0">
      <w:pPr>
        <w:pStyle w:val="a8"/>
        <w:rPr>
          <w:rtl/>
        </w:rPr>
      </w:pPr>
      <w:r>
        <w:rPr>
          <w:rFonts w:hint="cs"/>
          <w:rtl/>
        </w:rPr>
        <w:t>«(نوح) گفت: پروردگارا، به راستی که من قوم خود را شب و روز دعوت دادم (5) پس دعوت من جز فرار چیزی به</w:t>
      </w:r>
      <w:r w:rsidR="006F2FD0" w:rsidRPr="006F2FD0">
        <w:rPr>
          <w:rFonts w:hint="cs"/>
          <w:rtl/>
        </w:rPr>
        <w:t xml:space="preserve"> آن‌ها </w:t>
      </w:r>
      <w:r>
        <w:rPr>
          <w:rFonts w:hint="cs"/>
          <w:rtl/>
        </w:rPr>
        <w:t>نیفزود (6) و من هر بار دعوت‌شان دادم تا (ایمان بیاورند و) تو</w:t>
      </w:r>
      <w:r w:rsidR="006F2FD0" w:rsidRPr="006F2FD0">
        <w:rPr>
          <w:rFonts w:hint="cs"/>
          <w:rtl/>
        </w:rPr>
        <w:t xml:space="preserve"> آن‌ها </w:t>
      </w:r>
      <w:r>
        <w:rPr>
          <w:rFonts w:hint="cs"/>
          <w:rtl/>
        </w:rPr>
        <w:t>را بیامرزی انگشتان‌شان را در گوش‌هایشان نهادن و جامه‌هاشان بر خود پیچیدند و (بر کفر خویش) پافشاری کردند و سخت تکبر ورزیدند (7) آن‌گاه من آشکارا</w:t>
      </w:r>
      <w:r w:rsidR="006F2FD0" w:rsidRPr="006F2FD0">
        <w:rPr>
          <w:rFonts w:hint="cs"/>
          <w:rtl/>
        </w:rPr>
        <w:t xml:space="preserve"> آن‌ها </w:t>
      </w:r>
      <w:r>
        <w:rPr>
          <w:rFonts w:hint="eastAsia"/>
          <w:rtl/>
        </w:rPr>
        <w:t>را دعوت دادم</w:t>
      </w:r>
      <w:r>
        <w:rPr>
          <w:rFonts w:hint="cs"/>
          <w:rtl/>
        </w:rPr>
        <w:t xml:space="preserve"> (8) سپس (دعوت را) برای‌شان علنی ساختم و بسیار پنهانی با</w:t>
      </w:r>
      <w:r w:rsidR="006F2FD0" w:rsidRPr="006F2FD0">
        <w:rPr>
          <w:rFonts w:hint="cs"/>
          <w:rtl/>
        </w:rPr>
        <w:t xml:space="preserve"> آن‌ها </w:t>
      </w:r>
      <w:r>
        <w:rPr>
          <w:rFonts w:hint="cs"/>
          <w:rtl/>
        </w:rPr>
        <w:lastRenderedPageBreak/>
        <w:t>در میان گذاشتم (9) پس گفتم: از پروردگارتان آمرزش بخواهید که او بس آمرزنده است (10) تا آسمان را پیاپی بر شما فرو ریزد (11) و شما را با (بخشیدن) مال‌ها و فرزندان یاری رساند، و بوستان‌هایی برای</w:t>
      </w:r>
      <w:r>
        <w:rPr>
          <w:rFonts w:hint="eastAsia"/>
          <w:rtl/>
        </w:rPr>
        <w:t>تان قرار دهد، و برای شما جویبارهایی پدید آوَرَد (12) شما را چه شده است که بر</w:t>
      </w:r>
      <w:r>
        <w:rPr>
          <w:rFonts w:hint="cs"/>
          <w:rtl/>
        </w:rPr>
        <w:t>ا</w:t>
      </w:r>
      <w:r>
        <w:rPr>
          <w:rFonts w:hint="eastAsia"/>
          <w:rtl/>
        </w:rPr>
        <w:t xml:space="preserve">ی خداوند، بزرگی را باور ندارید! </w:t>
      </w:r>
      <w:r>
        <w:rPr>
          <w:rFonts w:hint="cs"/>
          <w:rtl/>
        </w:rPr>
        <w:t>(13) در حالی که شما را مرحله به مرحله آفرید (14) آیا ندیدید که چگونه خداوند هفت آسمان را طبقه طبقه آفرید! (15) و ماه را در میان</w:t>
      </w:r>
      <w:r w:rsidR="006F2FD0" w:rsidRPr="006F2FD0">
        <w:rPr>
          <w:rFonts w:hint="cs"/>
          <w:rtl/>
        </w:rPr>
        <w:t xml:space="preserve"> آن‌ها </w:t>
      </w:r>
      <w:r>
        <w:rPr>
          <w:rFonts w:hint="cs"/>
          <w:rtl/>
        </w:rPr>
        <w:t>پرتواف‌شان قرار داد و خورشید را (چراغی) درخشنده ساخت. (16) و خداوند شما را به شگفتی از زمین رویایند (17) آن‌گاه شما را به آن باز می‌گرداند و حیرت‌آور بیرونتان می‌آورّد. (18) و خداوند زمین را برای شما گسترده ساخت (19) تا راه‌های وسیعی از آن را در پیش گیرید (20)».</w:t>
      </w:r>
    </w:p>
    <w:p w:rsidR="00D30CA0" w:rsidRDefault="00D30CA0" w:rsidP="00D30CA0">
      <w:pPr>
        <w:pStyle w:val="a9"/>
        <w:rPr>
          <w:rtl/>
        </w:rPr>
      </w:pPr>
      <w:r>
        <w:rPr>
          <w:rFonts w:hint="cs"/>
          <w:rtl/>
        </w:rPr>
        <w:t>توضیحات:</w:t>
      </w:r>
    </w:p>
    <w:p w:rsidR="00D30CA0" w:rsidRDefault="00D30CA0" w:rsidP="00D30CA0">
      <w:pPr>
        <w:pStyle w:val="a8"/>
        <w:rPr>
          <w:rtl/>
        </w:rPr>
      </w:pPr>
      <w:r>
        <w:rPr>
          <w:rFonts w:ascii="Traditional Arabic" w:hAnsi="Traditional Arabic" w:cs="Traditional Arabic"/>
          <w:rtl/>
        </w:rPr>
        <w:t>﴿</w:t>
      </w:r>
      <w:r w:rsidRPr="00B62F1C">
        <w:rPr>
          <w:rStyle w:val="Chard"/>
          <w:rFonts w:hint="eastAsia"/>
          <w:rtl/>
        </w:rPr>
        <w:t>لَي</w:t>
      </w:r>
      <w:r w:rsidRPr="00B62F1C">
        <w:rPr>
          <w:rStyle w:val="Chard"/>
          <w:rFonts w:hint="cs"/>
          <w:rtl/>
        </w:rPr>
        <w:t>ۡ</w:t>
      </w:r>
      <w:r w:rsidRPr="00B62F1C">
        <w:rPr>
          <w:rStyle w:val="Chard"/>
          <w:rFonts w:hint="eastAsia"/>
          <w:rtl/>
        </w:rPr>
        <w:t>ل</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eastAsia"/>
          <w:rtl/>
        </w:rPr>
        <w:t>وَنَهَار</w:t>
      </w:r>
      <w:r w:rsidRPr="00B62F1C">
        <w:rPr>
          <w:rStyle w:val="Chard"/>
          <w:rFonts w:hint="cs"/>
          <w:rtl/>
        </w:rPr>
        <w:t>ٗ</w:t>
      </w:r>
      <w:r w:rsidRPr="00B62F1C">
        <w:rPr>
          <w:rStyle w:val="Chard"/>
          <w:rFonts w:hint="eastAsia"/>
          <w:rtl/>
        </w:rPr>
        <w:t>ا</w:t>
      </w:r>
      <w:r>
        <w:rPr>
          <w:rFonts w:ascii="Traditional Arabic" w:hAnsi="Traditional Arabic" w:cs="Traditional Arabic"/>
          <w:rtl/>
        </w:rPr>
        <w:t>﴾</w:t>
      </w:r>
      <w:r w:rsidR="0088130A">
        <w:rPr>
          <w:rFonts w:hint="cs"/>
          <w:rtl/>
        </w:rPr>
        <w:t>: اشاره به دعوت شبانه‌روزی نوح</w:t>
      </w:r>
      <w:r>
        <w:rPr>
          <w:rFonts w:hint="cs"/>
          <w:rtl/>
        </w:rPr>
        <w:t xml:space="preserve"> دارد که اولین درس دَعَوی سوره است. </w:t>
      </w:r>
      <w:r>
        <w:rPr>
          <w:rFonts w:ascii="Traditional Arabic" w:hAnsi="Traditional Arabic" w:cs="Traditional Arabic"/>
          <w:rtl/>
        </w:rPr>
        <w:t>﴿</w:t>
      </w:r>
      <w:r w:rsidRPr="00B62F1C">
        <w:rPr>
          <w:rStyle w:val="Chard"/>
          <w:rFonts w:hint="eastAsia"/>
          <w:rtl/>
        </w:rPr>
        <w:t>إِلَّا</w:t>
      </w:r>
      <w:r w:rsidRPr="00B62F1C">
        <w:rPr>
          <w:rStyle w:val="Chard"/>
          <w:rtl/>
        </w:rPr>
        <w:t xml:space="preserve"> </w:t>
      </w:r>
      <w:r w:rsidRPr="00B62F1C">
        <w:rPr>
          <w:rStyle w:val="Chard"/>
          <w:rFonts w:hint="eastAsia"/>
          <w:rtl/>
        </w:rPr>
        <w:t>فِرَار</w:t>
      </w:r>
      <w:r w:rsidRPr="00B62F1C">
        <w:rPr>
          <w:rStyle w:val="Chard"/>
          <w:rFonts w:hint="cs"/>
          <w:rtl/>
        </w:rPr>
        <w:t>ٗ</w:t>
      </w:r>
      <w:r w:rsidRPr="00B62F1C">
        <w:rPr>
          <w:rStyle w:val="Chard"/>
          <w:rFonts w:hint="eastAsia"/>
          <w:rtl/>
        </w:rPr>
        <w:t>ا</w:t>
      </w:r>
      <w:r>
        <w:rPr>
          <w:rFonts w:ascii="Traditional Arabic" w:hAnsi="Traditional Arabic" w:cs="Traditional Arabic"/>
          <w:rtl/>
        </w:rPr>
        <w:t>﴾</w:t>
      </w:r>
      <w:r>
        <w:rPr>
          <w:rFonts w:hint="cs"/>
          <w:rtl/>
        </w:rPr>
        <w:t>: واکنش بسیاری از مردم نسبت به دعوت است که به‌</w:t>
      </w:r>
      <w:r w:rsidR="0088130A">
        <w:rPr>
          <w:rFonts w:hint="cs"/>
          <w:rtl/>
        </w:rPr>
        <w:t xml:space="preserve"> </w:t>
      </w:r>
      <w:r>
        <w:rPr>
          <w:rFonts w:hint="cs"/>
          <w:rtl/>
        </w:rPr>
        <w:t xml:space="preserve">جای إقبال و سعی در پذیرش، پیوسته از دعوت گریزانند اما این واکنش نامناسب نباید سبب دلسردی داعی شود و این دومین درس دعوی سوره است. </w:t>
      </w:r>
      <w:r>
        <w:rPr>
          <w:rFonts w:ascii="Traditional Arabic" w:hAnsi="Traditional Arabic" w:cs="Traditional Arabic"/>
          <w:rtl/>
        </w:rPr>
        <w:t>﴿</w:t>
      </w:r>
      <w:r w:rsidRPr="00B62F1C">
        <w:rPr>
          <w:rStyle w:val="Chard"/>
          <w:rFonts w:hint="eastAsia"/>
          <w:rtl/>
        </w:rPr>
        <w:t>جَعَلُو</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eastAsia"/>
          <w:rtl/>
        </w:rPr>
        <w:t>أَصَ</w:t>
      </w:r>
      <w:r w:rsidRPr="00B62F1C">
        <w:rPr>
          <w:rStyle w:val="Chard"/>
          <w:rFonts w:hint="cs"/>
          <w:rtl/>
        </w:rPr>
        <w:t>ٰ</w:t>
      </w:r>
      <w:r w:rsidRPr="00B62F1C">
        <w:rPr>
          <w:rStyle w:val="Chard"/>
          <w:rFonts w:hint="eastAsia"/>
          <w:rtl/>
        </w:rPr>
        <w:t>بِعَهُم</w:t>
      </w:r>
      <w:r w:rsidRPr="00B62F1C">
        <w:rPr>
          <w:rStyle w:val="Chard"/>
          <w:rFonts w:hint="cs"/>
          <w:rtl/>
        </w:rPr>
        <w:t>ۡ</w:t>
      </w:r>
      <w:r>
        <w:rPr>
          <w:rFonts w:ascii="Traditional Arabic" w:hAnsi="Traditional Arabic" w:cs="Traditional Arabic"/>
          <w:rtl/>
        </w:rPr>
        <w:t>﴾</w:t>
      </w:r>
      <w:r>
        <w:rPr>
          <w:rFonts w:hint="cs"/>
          <w:rtl/>
        </w:rPr>
        <w:t xml:space="preserve">: مراد قسمتی از انگشت است که جهت جلوگیری از شنیدن در گوش فرو می‌بردند. </w:t>
      </w:r>
      <w:r>
        <w:rPr>
          <w:rFonts w:ascii="Traditional Arabic" w:hAnsi="Traditional Arabic" w:cs="Traditional Arabic"/>
          <w:rtl/>
        </w:rPr>
        <w:t>﴿</w:t>
      </w:r>
      <w:r w:rsidRPr="00B62F1C">
        <w:rPr>
          <w:rStyle w:val="Chard"/>
          <w:rFonts w:hint="cs"/>
          <w:rtl/>
        </w:rPr>
        <w:t>ٱ</w:t>
      </w:r>
      <w:r w:rsidRPr="00B62F1C">
        <w:rPr>
          <w:rStyle w:val="Chard"/>
          <w:rFonts w:hint="eastAsia"/>
          <w:rtl/>
        </w:rPr>
        <w:t>س</w:t>
      </w:r>
      <w:r w:rsidRPr="00B62F1C">
        <w:rPr>
          <w:rStyle w:val="Chard"/>
          <w:rFonts w:hint="cs"/>
          <w:rtl/>
        </w:rPr>
        <w:t>ۡ</w:t>
      </w:r>
      <w:r w:rsidRPr="00B62F1C">
        <w:rPr>
          <w:rStyle w:val="Chard"/>
          <w:rFonts w:hint="eastAsia"/>
          <w:rtl/>
        </w:rPr>
        <w:t>تَغ</w:t>
      </w:r>
      <w:r w:rsidRPr="00B62F1C">
        <w:rPr>
          <w:rStyle w:val="Chard"/>
          <w:rFonts w:hint="cs"/>
          <w:rtl/>
        </w:rPr>
        <w:t>ۡ</w:t>
      </w:r>
      <w:r w:rsidRPr="00B62F1C">
        <w:rPr>
          <w:rStyle w:val="Chard"/>
          <w:rFonts w:hint="eastAsia"/>
          <w:rtl/>
        </w:rPr>
        <w:t>شَو</w:t>
      </w:r>
      <w:r w:rsidRPr="00B62F1C">
        <w:rPr>
          <w:rStyle w:val="Chard"/>
          <w:rFonts w:hint="cs"/>
          <w:rtl/>
        </w:rPr>
        <w:t>ۡ</w:t>
      </w:r>
      <w:r w:rsidRPr="00B62F1C">
        <w:rPr>
          <w:rStyle w:val="Chard"/>
          <w:rFonts w:hint="eastAsia"/>
          <w:rtl/>
        </w:rPr>
        <w:t>اْ</w:t>
      </w:r>
      <w:r>
        <w:rPr>
          <w:rFonts w:ascii="Traditional Arabic" w:hAnsi="Traditional Arabic" w:cs="Traditional Arabic"/>
          <w:rtl/>
        </w:rPr>
        <w:t>﴾</w:t>
      </w:r>
      <w:r>
        <w:rPr>
          <w:rFonts w:hint="cs"/>
          <w:rtl/>
        </w:rPr>
        <w:t xml:space="preserve">: جامه‌شان را بر خود پوشاندند، به‌گونه‌ای که نوح را نبینند و سخن او را نشنوند و این رفتار آن‌ها، سومین درس دعوی سوره است، بدین معنا که همیشه داعی، باید انتظار هرگونه مخالفتی را داشته باشد و در این میان هیچ واکنشی را از آنان عجیب و غیر منتظره نداند. </w:t>
      </w:r>
      <w:r>
        <w:rPr>
          <w:rFonts w:ascii="Traditional Arabic" w:hAnsi="Traditional Arabic" w:cs="Traditional Arabic"/>
          <w:rtl/>
        </w:rPr>
        <w:t>﴿</w:t>
      </w:r>
      <w:r w:rsidRPr="00B62F1C">
        <w:rPr>
          <w:rStyle w:val="Chard"/>
          <w:rFonts w:hint="eastAsia"/>
          <w:rtl/>
        </w:rPr>
        <w:t>أَصَرُّواْ</w:t>
      </w:r>
      <w:r>
        <w:rPr>
          <w:rFonts w:ascii="Traditional Arabic" w:hAnsi="Traditional Arabic" w:cs="Traditional Arabic"/>
          <w:rtl/>
        </w:rPr>
        <w:t>﴾</w:t>
      </w:r>
      <w:r>
        <w:rPr>
          <w:rFonts w:hint="cs"/>
          <w:rtl/>
        </w:rPr>
        <w:t xml:space="preserve">: اصرار ورزیدند و بر کفر خود ثابت قدم ماندند. </w:t>
      </w:r>
      <w:r>
        <w:rPr>
          <w:rFonts w:ascii="Traditional Arabic" w:hAnsi="Traditional Arabic" w:cs="Traditional Arabic"/>
          <w:rtl/>
        </w:rPr>
        <w:t>﴿</w:t>
      </w:r>
      <w:r w:rsidRPr="00B62F1C">
        <w:rPr>
          <w:rStyle w:val="Chard"/>
          <w:rFonts w:hint="cs"/>
          <w:rtl/>
        </w:rPr>
        <w:t>ٱ</w:t>
      </w:r>
      <w:r w:rsidRPr="00B62F1C">
        <w:rPr>
          <w:rStyle w:val="Chard"/>
          <w:rFonts w:hint="eastAsia"/>
          <w:rtl/>
        </w:rPr>
        <w:t>س</w:t>
      </w:r>
      <w:r w:rsidRPr="00B62F1C">
        <w:rPr>
          <w:rStyle w:val="Chard"/>
          <w:rFonts w:hint="cs"/>
          <w:rtl/>
        </w:rPr>
        <w:t>ۡ</w:t>
      </w:r>
      <w:r w:rsidRPr="00B62F1C">
        <w:rPr>
          <w:rStyle w:val="Chard"/>
          <w:rFonts w:hint="eastAsia"/>
          <w:rtl/>
        </w:rPr>
        <w:t>تَك</w:t>
      </w:r>
      <w:r w:rsidRPr="00B62F1C">
        <w:rPr>
          <w:rStyle w:val="Chard"/>
          <w:rFonts w:hint="cs"/>
          <w:rtl/>
        </w:rPr>
        <w:t>ۡ</w:t>
      </w:r>
      <w:r w:rsidRPr="00B62F1C">
        <w:rPr>
          <w:rStyle w:val="Chard"/>
          <w:rFonts w:hint="eastAsia"/>
          <w:rtl/>
        </w:rPr>
        <w:t>بَرُواْ</w:t>
      </w:r>
      <w:r>
        <w:rPr>
          <w:rFonts w:ascii="Traditional Arabic" w:hAnsi="Traditional Arabic" w:cs="Traditional Arabic"/>
          <w:rtl/>
        </w:rPr>
        <w:t>﴾</w:t>
      </w:r>
      <w:r>
        <w:rPr>
          <w:rFonts w:hint="cs"/>
          <w:rtl/>
        </w:rPr>
        <w:t xml:space="preserve">: خود را بزرگ پنداشتند و به گردنکشی پرداختند. </w:t>
      </w:r>
      <w:r>
        <w:rPr>
          <w:rFonts w:ascii="Traditional Arabic" w:hAnsi="Traditional Arabic" w:cs="Traditional Arabic"/>
          <w:rtl/>
        </w:rPr>
        <w:t>﴿</w:t>
      </w:r>
      <w:r w:rsidRPr="00B62F1C">
        <w:rPr>
          <w:rStyle w:val="Chard"/>
          <w:rFonts w:hint="cs"/>
          <w:rtl/>
        </w:rPr>
        <w:t>ٱ</w:t>
      </w:r>
      <w:r w:rsidRPr="00B62F1C">
        <w:rPr>
          <w:rStyle w:val="Chard"/>
          <w:rFonts w:hint="eastAsia"/>
          <w:rtl/>
        </w:rPr>
        <w:t>س</w:t>
      </w:r>
      <w:r w:rsidRPr="00B62F1C">
        <w:rPr>
          <w:rStyle w:val="Chard"/>
          <w:rFonts w:hint="cs"/>
          <w:rtl/>
        </w:rPr>
        <w:t>ۡ</w:t>
      </w:r>
      <w:r w:rsidRPr="00B62F1C">
        <w:rPr>
          <w:rStyle w:val="Chard"/>
          <w:rFonts w:hint="eastAsia"/>
          <w:rtl/>
        </w:rPr>
        <w:t>تِك</w:t>
      </w:r>
      <w:r w:rsidRPr="00B62F1C">
        <w:rPr>
          <w:rStyle w:val="Chard"/>
          <w:rFonts w:hint="cs"/>
          <w:rtl/>
        </w:rPr>
        <w:t>ۡ</w:t>
      </w:r>
      <w:r w:rsidRPr="00B62F1C">
        <w:rPr>
          <w:rStyle w:val="Chard"/>
          <w:rFonts w:hint="eastAsia"/>
          <w:rtl/>
        </w:rPr>
        <w:t>بَار</w:t>
      </w:r>
      <w:r w:rsidRPr="00B62F1C">
        <w:rPr>
          <w:rStyle w:val="Chard"/>
          <w:rFonts w:hint="cs"/>
          <w:rtl/>
        </w:rPr>
        <w:t>ٗ</w:t>
      </w:r>
      <w:r w:rsidRPr="00B62F1C">
        <w:rPr>
          <w:rStyle w:val="Chard"/>
          <w:rFonts w:hint="eastAsia"/>
          <w:rtl/>
        </w:rPr>
        <w:t>ا</w:t>
      </w:r>
      <w:r>
        <w:rPr>
          <w:rFonts w:ascii="Traditional Arabic" w:hAnsi="Traditional Arabic" w:cs="Traditional Arabic"/>
          <w:rtl/>
        </w:rPr>
        <w:t>﴾</w:t>
      </w:r>
      <w:r>
        <w:rPr>
          <w:rFonts w:hint="cs"/>
          <w:rtl/>
        </w:rPr>
        <w:t xml:space="preserve">: مفعول مطلق است، یعنی استکبار شدید و گردنکشی در برابر همه کس و همه چیز؛ در این جا مراد این است که هم خودشان از قبول دعوت سرباز زدند و هم دیگران را از قبول دعوت باز داشتند و این چهارمین درس دعوی سوره است، زیرا با نپذیرفتن دعوت، خود را از قبول حقیقت بی‌نیاز دانسته و به واسطه‌ی تکبر و جهالت، خویشتن را از دیگران آگاه‌تر و داناتر می‌دانستند. </w:t>
      </w:r>
      <w:r>
        <w:rPr>
          <w:rFonts w:ascii="Traditional Arabic" w:hAnsi="Traditional Arabic" w:cs="Traditional Arabic"/>
          <w:rtl/>
        </w:rPr>
        <w:t>﴿</w:t>
      </w:r>
      <w:r w:rsidRPr="00B62F1C">
        <w:rPr>
          <w:rStyle w:val="Chard"/>
          <w:rFonts w:hint="eastAsia"/>
          <w:rtl/>
        </w:rPr>
        <w:t>جِهَار</w:t>
      </w:r>
      <w:r w:rsidRPr="00B62F1C">
        <w:rPr>
          <w:rStyle w:val="Chard"/>
          <w:rFonts w:hint="cs"/>
          <w:rtl/>
        </w:rPr>
        <w:t>ٗ</w:t>
      </w:r>
      <w:r w:rsidRPr="00B62F1C">
        <w:rPr>
          <w:rStyle w:val="Chard"/>
          <w:rFonts w:hint="eastAsia"/>
          <w:rtl/>
        </w:rPr>
        <w:t>ا</w:t>
      </w:r>
      <w:r>
        <w:rPr>
          <w:rFonts w:ascii="Traditional Arabic" w:hAnsi="Traditional Arabic" w:cs="Traditional Arabic"/>
          <w:rtl/>
        </w:rPr>
        <w:t>﴾</w:t>
      </w:r>
      <w:r>
        <w:rPr>
          <w:rFonts w:hint="cs"/>
          <w:rtl/>
        </w:rPr>
        <w:t xml:space="preserve">: به صورت جهری و آشکارا. </w:t>
      </w:r>
      <w:r>
        <w:rPr>
          <w:rFonts w:ascii="Traditional Arabic" w:hAnsi="Traditional Arabic" w:cs="Traditional Arabic"/>
          <w:rtl/>
        </w:rPr>
        <w:t>﴿</w:t>
      </w:r>
      <w:r w:rsidRPr="00B62F1C">
        <w:rPr>
          <w:rStyle w:val="Chard"/>
          <w:rFonts w:hint="eastAsia"/>
          <w:rtl/>
        </w:rPr>
        <w:t>أَع</w:t>
      </w:r>
      <w:r w:rsidRPr="00B62F1C">
        <w:rPr>
          <w:rStyle w:val="Chard"/>
          <w:rFonts w:hint="cs"/>
          <w:rtl/>
        </w:rPr>
        <w:t>ۡ</w:t>
      </w:r>
      <w:r w:rsidRPr="00B62F1C">
        <w:rPr>
          <w:rStyle w:val="Chard"/>
          <w:rFonts w:hint="eastAsia"/>
          <w:rtl/>
        </w:rPr>
        <w:t>لَنتُ</w:t>
      </w:r>
      <w:r w:rsidRPr="00B62F1C">
        <w:rPr>
          <w:rStyle w:val="Chard"/>
          <w:rtl/>
        </w:rPr>
        <w:t xml:space="preserve"> </w:t>
      </w:r>
      <w:r w:rsidRPr="00B62F1C">
        <w:rPr>
          <w:rStyle w:val="Chard"/>
          <w:rFonts w:hint="eastAsia"/>
          <w:rtl/>
        </w:rPr>
        <w:t>لَهُم</w:t>
      </w:r>
      <w:r w:rsidRPr="00B62F1C">
        <w:rPr>
          <w:rStyle w:val="Chard"/>
          <w:rFonts w:hint="cs"/>
          <w:rtl/>
        </w:rPr>
        <w:t>ۡ</w:t>
      </w:r>
      <w:r>
        <w:rPr>
          <w:rFonts w:ascii="Traditional Arabic" w:hAnsi="Traditional Arabic" w:cs="Traditional Arabic"/>
          <w:rtl/>
        </w:rPr>
        <w:t>﴾</w:t>
      </w:r>
      <w:r>
        <w:rPr>
          <w:rFonts w:hint="cs"/>
          <w:rtl/>
        </w:rPr>
        <w:t>: دعوت را برای</w:t>
      </w:r>
      <w:r w:rsidR="006F2FD0" w:rsidRPr="006F2FD0">
        <w:rPr>
          <w:rFonts w:hint="cs"/>
          <w:rtl/>
        </w:rPr>
        <w:t xml:space="preserve"> آن‌ها </w:t>
      </w:r>
      <w:r>
        <w:rPr>
          <w:rFonts w:hint="cs"/>
          <w:rtl/>
        </w:rPr>
        <w:t xml:space="preserve">علنی ساختم. </w:t>
      </w:r>
      <w:r>
        <w:rPr>
          <w:rFonts w:ascii="Traditional Arabic" w:hAnsi="Traditional Arabic" w:cs="Traditional Arabic"/>
          <w:rtl/>
        </w:rPr>
        <w:t>﴿</w:t>
      </w:r>
      <w:r w:rsidRPr="00B62F1C">
        <w:rPr>
          <w:rStyle w:val="Chard"/>
          <w:rFonts w:hint="eastAsia"/>
          <w:rtl/>
        </w:rPr>
        <w:t>أَس</w:t>
      </w:r>
      <w:r w:rsidRPr="00B62F1C">
        <w:rPr>
          <w:rStyle w:val="Chard"/>
          <w:rFonts w:hint="cs"/>
          <w:rtl/>
        </w:rPr>
        <w:t>ۡ</w:t>
      </w:r>
      <w:r w:rsidRPr="00B62F1C">
        <w:rPr>
          <w:rStyle w:val="Chard"/>
          <w:rFonts w:hint="eastAsia"/>
          <w:rtl/>
        </w:rPr>
        <w:t>رَر</w:t>
      </w:r>
      <w:r w:rsidRPr="00B62F1C">
        <w:rPr>
          <w:rStyle w:val="Chard"/>
          <w:rFonts w:hint="cs"/>
          <w:rtl/>
        </w:rPr>
        <w:t>ۡ</w:t>
      </w:r>
      <w:r w:rsidRPr="00B62F1C">
        <w:rPr>
          <w:rStyle w:val="Chard"/>
          <w:rFonts w:hint="eastAsia"/>
          <w:rtl/>
        </w:rPr>
        <w:t>تُ</w:t>
      </w:r>
      <w:r w:rsidRPr="00B62F1C">
        <w:rPr>
          <w:rStyle w:val="Chard"/>
          <w:rtl/>
        </w:rPr>
        <w:t xml:space="preserve"> </w:t>
      </w:r>
      <w:r w:rsidRPr="00B62F1C">
        <w:rPr>
          <w:rStyle w:val="Chard"/>
          <w:rFonts w:hint="eastAsia"/>
          <w:rtl/>
        </w:rPr>
        <w:t>لَهُم</w:t>
      </w:r>
      <w:r w:rsidRPr="00B62F1C">
        <w:rPr>
          <w:rStyle w:val="Chard"/>
          <w:rFonts w:hint="cs"/>
          <w:rtl/>
        </w:rPr>
        <w:t>ۡ</w:t>
      </w:r>
      <w:r>
        <w:rPr>
          <w:rFonts w:ascii="Traditional Arabic" w:hAnsi="Traditional Arabic" w:cs="Traditional Arabic"/>
          <w:rtl/>
        </w:rPr>
        <w:t>﴾</w:t>
      </w:r>
      <w:r>
        <w:rPr>
          <w:rFonts w:hint="cs"/>
          <w:rtl/>
        </w:rPr>
        <w:t>: به صورت بسیار سری</w:t>
      </w:r>
      <w:r w:rsidR="006F2FD0" w:rsidRPr="006F2FD0">
        <w:rPr>
          <w:rFonts w:hint="cs"/>
          <w:rtl/>
        </w:rPr>
        <w:t xml:space="preserve"> آن‌ها </w:t>
      </w:r>
      <w:r>
        <w:rPr>
          <w:rFonts w:hint="cs"/>
          <w:rtl/>
        </w:rPr>
        <w:t xml:space="preserve">را دعوت دادم؛ این آیه پنجمین نکته‌ی دعوی سوره است و آن این که تبلیغ و دعوت باید به گونه‌ها و </w:t>
      </w:r>
      <w:r>
        <w:rPr>
          <w:rFonts w:hint="cs"/>
          <w:rtl/>
        </w:rPr>
        <w:lastRenderedPageBreak/>
        <w:t>شیوه‌های متنوع باشد و همان‌گونه که تأثیرپذیری در جمع نسبت به افرادی بیش‌تر است در مقابل اشخاصی نیز دعوت سرّی و خصوصی برای</w:t>
      </w:r>
      <w:r w:rsidR="006F2FD0" w:rsidRPr="006F2FD0">
        <w:rPr>
          <w:rFonts w:hint="cs"/>
          <w:rtl/>
        </w:rPr>
        <w:t xml:space="preserve"> آن‌ها </w:t>
      </w:r>
      <w:r>
        <w:rPr>
          <w:rFonts w:hint="cs"/>
          <w:rtl/>
        </w:rPr>
        <w:t>بسیار مفیدتر و مؤثرتر واقع می‌شود.</w:t>
      </w:r>
    </w:p>
    <w:p w:rsidR="00D30CA0" w:rsidRDefault="00D30CA0" w:rsidP="00D30CA0">
      <w:pPr>
        <w:pStyle w:val="a8"/>
        <w:rPr>
          <w:rtl/>
        </w:rPr>
      </w:pPr>
      <w:r w:rsidRPr="00960B39">
        <w:rPr>
          <w:rStyle w:val="Char5"/>
          <w:rFonts w:hint="cs"/>
          <w:rtl/>
        </w:rPr>
        <w:t>نکته</w:t>
      </w:r>
      <w:r>
        <w:rPr>
          <w:rFonts w:hint="cs"/>
          <w:rtl/>
        </w:rPr>
        <w:t>: مراحل و شیوه‌های مختلف دعوت را طبق این آیات به سه مرحله می‌توان تقسیم کرد: 1- دعوت جهری و عمومی در محافل گوناگون با صدای بلند، که نوح پیامبری خود را در آن محافل اعلان نمود 2- دعوت علنی که گروه گروه و افراد مختلف را علنا به قبول دعوت فرا می‌خواند 3- دعوت سرّی که مخفیانه صورت می‌گیرد تا هم دعوت‌گر بتواند بهتر حقایق را مطرح کند و هم دعوت شونده از قبول دعوت ترسی نداشته باشد.</w:t>
      </w:r>
    </w:p>
    <w:p w:rsidR="00D30CA0" w:rsidRDefault="00D30CA0" w:rsidP="00D30CA0">
      <w:pPr>
        <w:pStyle w:val="a8"/>
        <w:rPr>
          <w:rtl/>
        </w:rPr>
      </w:pPr>
      <w:r>
        <w:rPr>
          <w:rFonts w:ascii="Traditional Arabic" w:hAnsi="Traditional Arabic" w:cs="Traditional Arabic"/>
          <w:rtl/>
        </w:rPr>
        <w:t>﴿</w:t>
      </w:r>
      <w:r w:rsidRPr="00B62F1C">
        <w:rPr>
          <w:rStyle w:val="Chard"/>
          <w:rFonts w:hint="cs"/>
          <w:rtl/>
        </w:rPr>
        <w:t>ٱ</w:t>
      </w:r>
      <w:r w:rsidRPr="00B62F1C">
        <w:rPr>
          <w:rStyle w:val="Chard"/>
          <w:rFonts w:hint="eastAsia"/>
          <w:rtl/>
        </w:rPr>
        <w:t>س</w:t>
      </w:r>
      <w:r w:rsidRPr="00B62F1C">
        <w:rPr>
          <w:rStyle w:val="Chard"/>
          <w:rFonts w:hint="cs"/>
          <w:rtl/>
        </w:rPr>
        <w:t>ۡ</w:t>
      </w:r>
      <w:r w:rsidRPr="00B62F1C">
        <w:rPr>
          <w:rStyle w:val="Chard"/>
          <w:rFonts w:hint="eastAsia"/>
          <w:rtl/>
        </w:rPr>
        <w:t>تَغ</w:t>
      </w:r>
      <w:r w:rsidRPr="00B62F1C">
        <w:rPr>
          <w:rStyle w:val="Chard"/>
          <w:rFonts w:hint="cs"/>
          <w:rtl/>
        </w:rPr>
        <w:t>ۡ</w:t>
      </w:r>
      <w:r w:rsidRPr="00B62F1C">
        <w:rPr>
          <w:rStyle w:val="Chard"/>
          <w:rFonts w:hint="eastAsia"/>
          <w:rtl/>
        </w:rPr>
        <w:t>فِرُواْ</w:t>
      </w:r>
      <w:r w:rsidRPr="00B62F1C">
        <w:rPr>
          <w:rStyle w:val="Chard"/>
          <w:rtl/>
        </w:rPr>
        <w:t xml:space="preserve"> </w:t>
      </w:r>
      <w:r w:rsidRPr="00B62F1C">
        <w:rPr>
          <w:rStyle w:val="Chard"/>
          <w:rFonts w:hint="eastAsia"/>
          <w:rtl/>
        </w:rPr>
        <w:t>رَبَّكُم</w:t>
      </w:r>
      <w:r w:rsidRPr="00B62F1C">
        <w:rPr>
          <w:rStyle w:val="Chard"/>
          <w:rFonts w:hint="cs"/>
          <w:rtl/>
        </w:rPr>
        <w:t>ۡ</w:t>
      </w:r>
      <w:r>
        <w:rPr>
          <w:rFonts w:ascii="Traditional Arabic" w:hAnsi="Traditional Arabic" w:cs="Traditional Arabic"/>
          <w:rtl/>
        </w:rPr>
        <w:t>﴾</w:t>
      </w:r>
      <w:r>
        <w:rPr>
          <w:rFonts w:hint="cs"/>
          <w:rtl/>
        </w:rPr>
        <w:t xml:space="preserve">: از کفرتان برگردید و از پروردگارتان طلب بخشش کنید </w:t>
      </w:r>
      <w:r>
        <w:rPr>
          <w:rFonts w:ascii="Traditional Arabic" w:hAnsi="Traditional Arabic" w:cs="Traditional Arabic"/>
          <w:rtl/>
        </w:rPr>
        <w:t>﴿</w:t>
      </w:r>
      <w:r w:rsidRPr="00B62F1C">
        <w:rPr>
          <w:rStyle w:val="Chard"/>
          <w:rFonts w:hint="eastAsia"/>
          <w:rtl/>
        </w:rPr>
        <w:t>يُر</w:t>
      </w:r>
      <w:r w:rsidRPr="00B62F1C">
        <w:rPr>
          <w:rStyle w:val="Chard"/>
          <w:rFonts w:hint="cs"/>
          <w:rtl/>
        </w:rPr>
        <w:t>ۡ</w:t>
      </w:r>
      <w:r w:rsidRPr="00B62F1C">
        <w:rPr>
          <w:rStyle w:val="Chard"/>
          <w:rFonts w:hint="eastAsia"/>
          <w:rtl/>
        </w:rPr>
        <w:t>سِلِ</w:t>
      </w:r>
      <w:r w:rsidRPr="00B62F1C">
        <w:rPr>
          <w:rStyle w:val="Chard"/>
          <w:rtl/>
        </w:rPr>
        <w:t xml:space="preserve"> </w:t>
      </w:r>
      <w:r w:rsidRPr="00B62F1C">
        <w:rPr>
          <w:rStyle w:val="Chard"/>
          <w:rFonts w:hint="cs"/>
          <w:rtl/>
        </w:rPr>
        <w:t>ٱ</w:t>
      </w:r>
      <w:r w:rsidRPr="00B62F1C">
        <w:rPr>
          <w:rStyle w:val="Chard"/>
          <w:rFonts w:hint="eastAsia"/>
          <w:rtl/>
        </w:rPr>
        <w:t>لسَّمَا</w:t>
      </w:r>
      <w:r w:rsidRPr="00B62F1C">
        <w:rPr>
          <w:rStyle w:val="Chard"/>
          <w:rFonts w:hint="cs"/>
          <w:rtl/>
        </w:rPr>
        <w:t>ٓ</w:t>
      </w:r>
      <w:r w:rsidRPr="00B62F1C">
        <w:rPr>
          <w:rStyle w:val="Chard"/>
          <w:rFonts w:hint="eastAsia"/>
          <w:rtl/>
        </w:rPr>
        <w:t>ءَ</w:t>
      </w:r>
      <w:r>
        <w:rPr>
          <w:rFonts w:ascii="Traditional Arabic" w:hAnsi="Traditional Arabic" w:cs="Traditional Arabic"/>
          <w:rtl/>
        </w:rPr>
        <w:t>﴾</w:t>
      </w:r>
      <w:r>
        <w:rPr>
          <w:rFonts w:hint="cs"/>
          <w:rtl/>
        </w:rPr>
        <w:t xml:space="preserve">: آسمان را بر شما می‌باراند، یعنی باران بر شما می‌بارد و این ششمین درس دعوی است، بدین مضمون که گناه زیاد، روزی را بر انسان تنگ می‌کند و در مقابل، استغفار و برگشت از گناه سبب فراخی رزق و إعاده‌ی رحمت خداوند می‌شود، پس در هنگام قحط‌سالی و کم‌بارانی باید مردم را به استغفار فرا خواند، همان‌گونه که رسول الله </w:t>
      </w:r>
      <w:r>
        <w:rPr>
          <w:rFonts w:cs="CTraditional Arabic" w:hint="cs"/>
          <w:rtl/>
        </w:rPr>
        <w:t>ص</w:t>
      </w:r>
      <w:r>
        <w:rPr>
          <w:rFonts w:hint="cs"/>
          <w:rtl/>
        </w:rPr>
        <w:t xml:space="preserve"> نیز ما را به این عمل سفارش فرموده است. </w:t>
      </w:r>
      <w:r>
        <w:rPr>
          <w:rFonts w:ascii="Traditional Arabic" w:hAnsi="Traditional Arabic" w:cs="Traditional Arabic"/>
          <w:rtl/>
        </w:rPr>
        <w:t>﴿</w:t>
      </w:r>
      <w:r w:rsidRPr="00B62F1C">
        <w:rPr>
          <w:rStyle w:val="Chard"/>
          <w:rFonts w:hint="eastAsia"/>
          <w:rtl/>
        </w:rPr>
        <w:t>مِّد</w:t>
      </w:r>
      <w:r w:rsidRPr="00B62F1C">
        <w:rPr>
          <w:rStyle w:val="Chard"/>
          <w:rFonts w:hint="cs"/>
          <w:rtl/>
        </w:rPr>
        <w:t>ۡ</w:t>
      </w:r>
      <w:r w:rsidRPr="00B62F1C">
        <w:rPr>
          <w:rStyle w:val="Chard"/>
          <w:rFonts w:hint="eastAsia"/>
          <w:rtl/>
        </w:rPr>
        <w:t>رَار</w:t>
      </w:r>
      <w:r w:rsidRPr="00B62F1C">
        <w:rPr>
          <w:rStyle w:val="Chard"/>
          <w:rFonts w:hint="cs"/>
          <w:rtl/>
        </w:rPr>
        <w:t>ٗ</w:t>
      </w:r>
      <w:r w:rsidRPr="00B62F1C">
        <w:rPr>
          <w:rStyle w:val="Chard"/>
          <w:rFonts w:hint="eastAsia"/>
          <w:rtl/>
        </w:rPr>
        <w:t>ا</w:t>
      </w:r>
      <w:r>
        <w:rPr>
          <w:rFonts w:ascii="Traditional Arabic" w:hAnsi="Traditional Arabic" w:cs="Traditional Arabic"/>
          <w:rtl/>
        </w:rPr>
        <w:t>﴾</w:t>
      </w:r>
      <w:r>
        <w:rPr>
          <w:rFonts w:hint="cs"/>
          <w:rtl/>
        </w:rPr>
        <w:t xml:space="preserve"> (درّ)</w:t>
      </w:r>
      <w:r w:rsidR="0088130A">
        <w:rPr>
          <w:rFonts w:hint="cs"/>
          <w:rtl/>
        </w:rPr>
        <w:t>:</w:t>
      </w:r>
      <w:r>
        <w:rPr>
          <w:rFonts w:hint="cs"/>
          <w:rtl/>
        </w:rPr>
        <w:t xml:space="preserve"> بسیار ریزان و مداوم. </w:t>
      </w:r>
      <w:r>
        <w:rPr>
          <w:rFonts w:ascii="Traditional Arabic" w:hAnsi="Traditional Arabic" w:cs="Traditional Arabic"/>
          <w:rtl/>
        </w:rPr>
        <w:t>﴿</w:t>
      </w:r>
      <w:r w:rsidRPr="00B62F1C">
        <w:rPr>
          <w:rStyle w:val="Chard"/>
          <w:rFonts w:hint="eastAsia"/>
          <w:rtl/>
        </w:rPr>
        <w:t>يُم</w:t>
      </w:r>
      <w:r w:rsidRPr="00B62F1C">
        <w:rPr>
          <w:rStyle w:val="Chard"/>
          <w:rFonts w:hint="cs"/>
          <w:rtl/>
        </w:rPr>
        <w:t>ۡ</w:t>
      </w:r>
      <w:r w:rsidRPr="00B62F1C">
        <w:rPr>
          <w:rStyle w:val="Chard"/>
          <w:rFonts w:hint="eastAsia"/>
          <w:rtl/>
        </w:rPr>
        <w:t>دِد</w:t>
      </w:r>
      <w:r w:rsidRPr="00B62F1C">
        <w:rPr>
          <w:rStyle w:val="Chard"/>
          <w:rFonts w:hint="cs"/>
          <w:rtl/>
        </w:rPr>
        <w:t>ۡ</w:t>
      </w:r>
      <w:r w:rsidRPr="00B62F1C">
        <w:rPr>
          <w:rStyle w:val="Chard"/>
          <w:rFonts w:hint="eastAsia"/>
          <w:rtl/>
        </w:rPr>
        <w:t>كُم</w:t>
      </w:r>
      <w:r>
        <w:rPr>
          <w:rFonts w:ascii="Traditional Arabic" w:hAnsi="Traditional Arabic" w:cs="Traditional Arabic"/>
          <w:rtl/>
        </w:rPr>
        <w:t>﴾</w:t>
      </w:r>
      <w:r>
        <w:rPr>
          <w:rFonts w:hint="cs"/>
          <w:rtl/>
        </w:rPr>
        <w:t xml:space="preserve"> (مدد): مال و فرزند زیادی به شما می‌بخشد و بدین سان شما را یاری می‌کند. </w:t>
      </w:r>
      <w:r>
        <w:rPr>
          <w:rFonts w:ascii="Traditional Arabic" w:hAnsi="Traditional Arabic" w:cs="Traditional Arabic"/>
          <w:rtl/>
        </w:rPr>
        <w:t>﴿</w:t>
      </w:r>
      <w:r w:rsidRPr="00B62F1C">
        <w:rPr>
          <w:rStyle w:val="Chard"/>
          <w:rFonts w:hint="eastAsia"/>
          <w:rtl/>
        </w:rPr>
        <w:t>جَنَّ</w:t>
      </w:r>
      <w:r w:rsidRPr="00B62F1C">
        <w:rPr>
          <w:rStyle w:val="Chard"/>
          <w:rFonts w:hint="cs"/>
          <w:rtl/>
        </w:rPr>
        <w:t>ٰ</w:t>
      </w:r>
      <w:r w:rsidRPr="00B62F1C">
        <w:rPr>
          <w:rStyle w:val="Chard"/>
          <w:rFonts w:hint="eastAsia"/>
          <w:rtl/>
        </w:rPr>
        <w:t>ت</w:t>
      </w:r>
      <w:r w:rsidRPr="00B62F1C">
        <w:rPr>
          <w:rStyle w:val="Chard"/>
          <w:rFonts w:hint="cs"/>
          <w:rtl/>
        </w:rPr>
        <w:t>ٖ</w:t>
      </w:r>
      <w:r>
        <w:rPr>
          <w:rFonts w:ascii="Traditional Arabic" w:hAnsi="Traditional Arabic" w:cs="Traditional Arabic"/>
          <w:rtl/>
        </w:rPr>
        <w:t>﴾</w:t>
      </w:r>
      <w:r>
        <w:rPr>
          <w:rFonts w:hint="cs"/>
          <w:rtl/>
        </w:rPr>
        <w:t xml:space="preserve"> ج جَنَّة: بساتین و باغ‌ها. </w:t>
      </w:r>
      <w:r>
        <w:rPr>
          <w:rFonts w:ascii="Traditional Arabic" w:hAnsi="Traditional Arabic" w:cs="Traditional Arabic"/>
          <w:rtl/>
        </w:rPr>
        <w:t>﴿</w:t>
      </w:r>
      <w:r w:rsidRPr="00B62F1C">
        <w:rPr>
          <w:rStyle w:val="Chard"/>
          <w:rFonts w:hint="eastAsia"/>
          <w:rtl/>
        </w:rPr>
        <w:t>أَن</w:t>
      </w:r>
      <w:r w:rsidRPr="00B62F1C">
        <w:rPr>
          <w:rStyle w:val="Chard"/>
          <w:rFonts w:hint="cs"/>
          <w:rtl/>
        </w:rPr>
        <w:t>ۡ</w:t>
      </w:r>
      <w:r w:rsidRPr="00B62F1C">
        <w:rPr>
          <w:rStyle w:val="Chard"/>
          <w:rFonts w:hint="eastAsia"/>
          <w:rtl/>
        </w:rPr>
        <w:t>هَ</w:t>
      </w:r>
      <w:r w:rsidRPr="00B62F1C">
        <w:rPr>
          <w:rStyle w:val="Chard"/>
          <w:rFonts w:hint="cs"/>
          <w:rtl/>
        </w:rPr>
        <w:t>ٰ</w:t>
      </w:r>
      <w:r w:rsidRPr="00B62F1C">
        <w:rPr>
          <w:rStyle w:val="Chard"/>
          <w:rFonts w:hint="eastAsia"/>
          <w:rtl/>
        </w:rPr>
        <w:t>ر</w:t>
      </w:r>
      <w:r w:rsidRPr="00B62F1C">
        <w:rPr>
          <w:rStyle w:val="Chard"/>
          <w:rFonts w:hint="cs"/>
          <w:rtl/>
        </w:rPr>
        <w:t>ٗ</w:t>
      </w:r>
      <w:r w:rsidRPr="00B62F1C">
        <w:rPr>
          <w:rStyle w:val="Chard"/>
          <w:rFonts w:hint="eastAsia"/>
          <w:rtl/>
        </w:rPr>
        <w:t>ا</w:t>
      </w:r>
      <w:r>
        <w:rPr>
          <w:rFonts w:ascii="Traditional Arabic" w:hAnsi="Traditional Arabic" w:cs="Traditional Arabic"/>
          <w:rtl/>
        </w:rPr>
        <w:t>﴾</w:t>
      </w:r>
      <w:r>
        <w:rPr>
          <w:rFonts w:hint="cs"/>
          <w:rtl/>
        </w:rPr>
        <w:t xml:space="preserve"> ج نَهر: جویبار و نهر. از مجموع این دو آیه علاوه بر عنایت خاص خداوند نسبت به مؤمنین، هفتمین درس دعوی سوره برداشت می‌شود، و آن این که از ابزار بسیار مؤثر در امر دعوت، ترغیب و تشویق و وعده‌های شیرین به نعمت‌های خداوند أعم از دنیوی و أخروی است. </w:t>
      </w:r>
      <w:r>
        <w:rPr>
          <w:rFonts w:ascii="Traditional Arabic" w:hAnsi="Traditional Arabic" w:cs="Traditional Arabic"/>
          <w:rtl/>
        </w:rPr>
        <w:t>﴿</w:t>
      </w:r>
      <w:r w:rsidRPr="00B62F1C">
        <w:rPr>
          <w:rStyle w:val="Chard"/>
          <w:rFonts w:hint="eastAsia"/>
          <w:rtl/>
        </w:rPr>
        <w:t>مَّا</w:t>
      </w:r>
      <w:r w:rsidRPr="00B62F1C">
        <w:rPr>
          <w:rStyle w:val="Chard"/>
          <w:rtl/>
        </w:rPr>
        <w:t xml:space="preserve"> </w:t>
      </w:r>
      <w:r w:rsidRPr="00B62F1C">
        <w:rPr>
          <w:rStyle w:val="Chard"/>
          <w:rFonts w:hint="eastAsia"/>
          <w:rtl/>
        </w:rPr>
        <w:t>لَكُم</w:t>
      </w:r>
      <w:r w:rsidRPr="00B62F1C">
        <w:rPr>
          <w:rStyle w:val="Chard"/>
          <w:rFonts w:hint="cs"/>
          <w:rtl/>
        </w:rPr>
        <w:t>ۡ</w:t>
      </w:r>
      <w:r>
        <w:rPr>
          <w:rFonts w:ascii="Traditional Arabic" w:hAnsi="Traditional Arabic" w:cs="Traditional Arabic"/>
          <w:rtl/>
        </w:rPr>
        <w:t>﴾</w:t>
      </w:r>
      <w:r>
        <w:rPr>
          <w:rFonts w:hint="cs"/>
          <w:rtl/>
        </w:rPr>
        <w:t xml:space="preserve">: شما را چه شده است؟ </w:t>
      </w:r>
      <w:r>
        <w:rPr>
          <w:rFonts w:ascii="Traditional Arabic" w:hAnsi="Traditional Arabic" w:cs="Traditional Arabic"/>
          <w:rtl/>
        </w:rPr>
        <w:t>﴿</w:t>
      </w:r>
      <w:r w:rsidRPr="00B62F1C">
        <w:rPr>
          <w:rStyle w:val="Chard"/>
          <w:rFonts w:hint="eastAsia"/>
          <w:rtl/>
        </w:rPr>
        <w:t>لَا</w:t>
      </w:r>
      <w:r w:rsidRPr="00B62F1C">
        <w:rPr>
          <w:rStyle w:val="Chard"/>
          <w:rtl/>
        </w:rPr>
        <w:t xml:space="preserve"> </w:t>
      </w:r>
      <w:r w:rsidRPr="00B62F1C">
        <w:rPr>
          <w:rStyle w:val="Chard"/>
          <w:rFonts w:hint="eastAsia"/>
          <w:rtl/>
        </w:rPr>
        <w:t>تَر</w:t>
      </w:r>
      <w:r w:rsidRPr="00B62F1C">
        <w:rPr>
          <w:rStyle w:val="Chard"/>
          <w:rFonts w:hint="cs"/>
          <w:rtl/>
        </w:rPr>
        <w:t>ۡ</w:t>
      </w:r>
      <w:r w:rsidRPr="00B62F1C">
        <w:rPr>
          <w:rStyle w:val="Chard"/>
          <w:rFonts w:hint="eastAsia"/>
          <w:rtl/>
        </w:rPr>
        <w:t>جُونَ</w:t>
      </w:r>
      <w:r w:rsidRPr="00B62F1C">
        <w:rPr>
          <w:rStyle w:val="Chard"/>
          <w:rtl/>
        </w:rPr>
        <w:t xml:space="preserve"> </w:t>
      </w:r>
      <w:r w:rsidRPr="00B62F1C">
        <w:rPr>
          <w:rStyle w:val="Chard"/>
          <w:rFonts w:hint="eastAsia"/>
          <w:rtl/>
        </w:rPr>
        <w:t>لِلَّهِ</w:t>
      </w:r>
      <w:r>
        <w:rPr>
          <w:rFonts w:ascii="Traditional Arabic" w:hAnsi="Traditional Arabic" w:cs="Traditional Arabic"/>
          <w:rtl/>
        </w:rPr>
        <w:t>﴾</w:t>
      </w:r>
      <w:r>
        <w:rPr>
          <w:rFonts w:hint="cs"/>
          <w:rtl/>
        </w:rPr>
        <w:t xml:space="preserve">: به خداوند امید و باور ندارید. </w:t>
      </w:r>
      <w:r>
        <w:rPr>
          <w:rFonts w:ascii="Traditional Arabic" w:hAnsi="Traditional Arabic" w:cs="Traditional Arabic"/>
          <w:rtl/>
        </w:rPr>
        <w:t>﴿</w:t>
      </w:r>
      <w:r w:rsidRPr="00B62F1C">
        <w:rPr>
          <w:rStyle w:val="Chard"/>
          <w:rFonts w:hint="eastAsia"/>
          <w:rtl/>
        </w:rPr>
        <w:t>وَقَار</w:t>
      </w:r>
      <w:r w:rsidRPr="00B62F1C">
        <w:rPr>
          <w:rStyle w:val="Chard"/>
          <w:rFonts w:hint="cs"/>
          <w:rtl/>
        </w:rPr>
        <w:t>ٗ</w:t>
      </w:r>
      <w:r w:rsidRPr="00B62F1C">
        <w:rPr>
          <w:rStyle w:val="Chard"/>
          <w:rFonts w:hint="eastAsia"/>
          <w:rtl/>
        </w:rPr>
        <w:t>ا</w:t>
      </w:r>
      <w:r>
        <w:rPr>
          <w:rFonts w:ascii="Traditional Arabic" w:hAnsi="Traditional Arabic" w:cs="Traditional Arabic"/>
          <w:rtl/>
        </w:rPr>
        <w:t>﴾</w:t>
      </w:r>
      <w:r>
        <w:rPr>
          <w:rFonts w:hint="cs"/>
          <w:rtl/>
        </w:rPr>
        <w:t xml:space="preserve">: سنگینی، هیبت و قدرت، یعنی چرا عظمت خداوند را درک نمی‌کنید و از او نمی‌ترسید. </w:t>
      </w:r>
      <w:r>
        <w:rPr>
          <w:rFonts w:ascii="Traditional Arabic" w:hAnsi="Traditional Arabic" w:cs="Traditional Arabic"/>
          <w:rtl/>
        </w:rPr>
        <w:t>﴿</w:t>
      </w:r>
      <w:r w:rsidRPr="00B62F1C">
        <w:rPr>
          <w:rStyle w:val="Chard"/>
          <w:rFonts w:hint="eastAsia"/>
          <w:rtl/>
        </w:rPr>
        <w:t>أَط</w:t>
      </w:r>
      <w:r w:rsidRPr="00B62F1C">
        <w:rPr>
          <w:rStyle w:val="Chard"/>
          <w:rFonts w:hint="cs"/>
          <w:rtl/>
        </w:rPr>
        <w:t>ۡ</w:t>
      </w:r>
      <w:r w:rsidRPr="00B62F1C">
        <w:rPr>
          <w:rStyle w:val="Chard"/>
          <w:rFonts w:hint="eastAsia"/>
          <w:rtl/>
        </w:rPr>
        <w:t>وَارًا</w:t>
      </w:r>
      <w:r>
        <w:rPr>
          <w:rFonts w:ascii="Traditional Arabic" w:hAnsi="Traditional Arabic" w:cs="Traditional Arabic"/>
          <w:rtl/>
        </w:rPr>
        <w:t>﴾</w:t>
      </w:r>
      <w:r>
        <w:rPr>
          <w:rFonts w:hint="cs"/>
          <w:rtl/>
        </w:rPr>
        <w:t xml:space="preserve"> ج طَور: مراحل مختلف خلقت مثل نطفة، علقة، مضغة و...</w:t>
      </w:r>
      <w:r>
        <w:rPr>
          <w:rFonts w:ascii="Traditional Arabic" w:hAnsi="Traditional Arabic" w:cs="Traditional Arabic"/>
          <w:rtl/>
        </w:rPr>
        <w:t>﴿</w:t>
      </w:r>
      <w:r w:rsidRPr="00B62F1C">
        <w:rPr>
          <w:rStyle w:val="Chard"/>
          <w:rFonts w:hint="eastAsia"/>
          <w:rtl/>
        </w:rPr>
        <w:t>أَلَم</w:t>
      </w:r>
      <w:r w:rsidRPr="00B62F1C">
        <w:rPr>
          <w:rStyle w:val="Chard"/>
          <w:rFonts w:hint="cs"/>
          <w:rtl/>
        </w:rPr>
        <w:t>ۡ</w:t>
      </w:r>
      <w:r w:rsidRPr="00B62F1C">
        <w:rPr>
          <w:rStyle w:val="Chard"/>
          <w:rtl/>
        </w:rPr>
        <w:t xml:space="preserve"> </w:t>
      </w:r>
      <w:r w:rsidRPr="00B62F1C">
        <w:rPr>
          <w:rStyle w:val="Chard"/>
          <w:rFonts w:hint="eastAsia"/>
          <w:rtl/>
        </w:rPr>
        <w:t>تَرَو</w:t>
      </w:r>
      <w:r w:rsidRPr="00B62F1C">
        <w:rPr>
          <w:rStyle w:val="Chard"/>
          <w:rFonts w:hint="cs"/>
          <w:rtl/>
        </w:rPr>
        <w:t>ۡ</w:t>
      </w:r>
      <w:r w:rsidRPr="00B62F1C">
        <w:rPr>
          <w:rStyle w:val="Chard"/>
          <w:rFonts w:hint="eastAsia"/>
          <w:rtl/>
        </w:rPr>
        <w:t>اْ</w:t>
      </w:r>
      <w:r>
        <w:rPr>
          <w:rFonts w:ascii="Traditional Arabic" w:hAnsi="Traditional Arabic" w:cs="Traditional Arabic"/>
          <w:rtl/>
        </w:rPr>
        <w:t>﴾</w:t>
      </w:r>
      <w:r>
        <w:rPr>
          <w:rFonts w:hint="cs"/>
          <w:rtl/>
        </w:rPr>
        <w:t xml:space="preserve">؟ آیا ملاحظه نمی‌کنید و نمی‌بینید؟ </w:t>
      </w:r>
      <w:r>
        <w:rPr>
          <w:rFonts w:ascii="Traditional Arabic" w:hAnsi="Traditional Arabic" w:cs="Traditional Arabic"/>
          <w:rtl/>
        </w:rPr>
        <w:t>﴿</w:t>
      </w:r>
      <w:r w:rsidRPr="00B62F1C">
        <w:rPr>
          <w:rStyle w:val="Chard"/>
          <w:rFonts w:hint="eastAsia"/>
          <w:rtl/>
        </w:rPr>
        <w:t>طِبَاق</w:t>
      </w:r>
      <w:r w:rsidRPr="00B62F1C">
        <w:rPr>
          <w:rStyle w:val="Chard"/>
          <w:rFonts w:hint="cs"/>
          <w:rtl/>
        </w:rPr>
        <w:t>ٗ</w:t>
      </w:r>
      <w:r w:rsidRPr="00B62F1C">
        <w:rPr>
          <w:rStyle w:val="Chard"/>
          <w:rFonts w:hint="eastAsia"/>
          <w:rtl/>
        </w:rPr>
        <w:t>ا</w:t>
      </w:r>
      <w:r>
        <w:rPr>
          <w:rFonts w:ascii="Traditional Arabic" w:hAnsi="Traditional Arabic" w:cs="Traditional Arabic"/>
          <w:rtl/>
        </w:rPr>
        <w:t>﴾</w:t>
      </w:r>
      <w:r>
        <w:rPr>
          <w:rFonts w:hint="cs"/>
          <w:rtl/>
        </w:rPr>
        <w:t>: طبقه طبقه و تو در تو که هر</w:t>
      </w:r>
      <w:r w:rsidR="006E0351">
        <w:rPr>
          <w:rFonts w:hint="cs"/>
          <w:rtl/>
        </w:rPr>
        <w:t xml:space="preserve"> </w:t>
      </w:r>
      <w:r>
        <w:rPr>
          <w:rFonts w:hint="cs"/>
          <w:rtl/>
        </w:rPr>
        <w:t xml:space="preserve">کدام بر بالای دیگری واقع است. </w:t>
      </w:r>
      <w:r>
        <w:rPr>
          <w:rFonts w:ascii="Traditional Arabic" w:hAnsi="Traditional Arabic" w:cs="Traditional Arabic"/>
          <w:rtl/>
        </w:rPr>
        <w:t>﴿</w:t>
      </w:r>
      <w:r w:rsidRPr="00B62F1C">
        <w:rPr>
          <w:rStyle w:val="Chard"/>
          <w:rFonts w:hint="eastAsia"/>
          <w:rtl/>
        </w:rPr>
        <w:t>نُور</w:t>
      </w:r>
      <w:r w:rsidRPr="00B62F1C">
        <w:rPr>
          <w:rStyle w:val="Chard"/>
          <w:rFonts w:hint="cs"/>
          <w:rtl/>
        </w:rPr>
        <w:t>ٗ</w:t>
      </w:r>
      <w:r w:rsidRPr="00B62F1C">
        <w:rPr>
          <w:rStyle w:val="Chard"/>
          <w:rFonts w:hint="eastAsia"/>
          <w:rtl/>
        </w:rPr>
        <w:t>ا</w:t>
      </w:r>
      <w:r>
        <w:rPr>
          <w:rFonts w:ascii="Traditional Arabic" w:hAnsi="Traditional Arabic" w:cs="Traditional Arabic"/>
          <w:rtl/>
        </w:rPr>
        <w:t>﴾</w:t>
      </w:r>
      <w:r>
        <w:rPr>
          <w:rFonts w:hint="cs"/>
          <w:rtl/>
        </w:rPr>
        <w:t xml:space="preserve">: روشنایی که زمین از شعاع آن بهره می‌برد اما در ذات خود ایجاد نور نمی‌کند. </w:t>
      </w:r>
      <w:r>
        <w:rPr>
          <w:rFonts w:ascii="Traditional Arabic" w:hAnsi="Traditional Arabic" w:cs="Traditional Arabic"/>
          <w:rtl/>
        </w:rPr>
        <w:t>﴿</w:t>
      </w:r>
      <w:r w:rsidRPr="00B62F1C">
        <w:rPr>
          <w:rStyle w:val="Chard"/>
          <w:rFonts w:hint="eastAsia"/>
          <w:rtl/>
        </w:rPr>
        <w:t>سِرَاج</w:t>
      </w:r>
      <w:r w:rsidRPr="00B62F1C">
        <w:rPr>
          <w:rStyle w:val="Chard"/>
          <w:rFonts w:hint="cs"/>
          <w:rtl/>
        </w:rPr>
        <w:t>ٗ</w:t>
      </w:r>
      <w:r w:rsidRPr="00B62F1C">
        <w:rPr>
          <w:rStyle w:val="Chard"/>
          <w:rFonts w:hint="eastAsia"/>
          <w:rtl/>
        </w:rPr>
        <w:t>ا</w:t>
      </w:r>
      <w:r>
        <w:rPr>
          <w:rFonts w:ascii="Traditional Arabic" w:hAnsi="Traditional Arabic" w:cs="Traditional Arabic"/>
          <w:rtl/>
        </w:rPr>
        <w:t>﴾</w:t>
      </w:r>
      <w:r>
        <w:rPr>
          <w:rFonts w:hint="cs"/>
          <w:rtl/>
        </w:rPr>
        <w:t xml:space="preserve">: چراغی که نور تولید می‌کند و همه چیز از پرتو نورش به اندازه‌ی نیاز </w:t>
      </w:r>
      <w:r>
        <w:rPr>
          <w:rFonts w:hint="cs"/>
          <w:rtl/>
        </w:rPr>
        <w:lastRenderedPageBreak/>
        <w:t xml:space="preserve">بهره می‌برد. </w:t>
      </w:r>
      <w:r>
        <w:rPr>
          <w:rFonts w:ascii="Traditional Arabic" w:hAnsi="Traditional Arabic" w:cs="Traditional Arabic"/>
          <w:rtl/>
        </w:rPr>
        <w:t>﴿</w:t>
      </w:r>
      <w:r w:rsidRPr="00B62F1C">
        <w:rPr>
          <w:rStyle w:val="Chard"/>
          <w:rFonts w:hint="eastAsia"/>
          <w:rtl/>
        </w:rPr>
        <w:t>أَن</w:t>
      </w:r>
      <w:r w:rsidRPr="00B62F1C">
        <w:rPr>
          <w:rStyle w:val="Chard"/>
          <w:rFonts w:hint="cs"/>
          <w:rtl/>
        </w:rPr>
        <w:t>ۢ</w:t>
      </w:r>
      <w:r w:rsidRPr="00B62F1C">
        <w:rPr>
          <w:rStyle w:val="Chard"/>
          <w:rFonts w:hint="eastAsia"/>
          <w:rtl/>
        </w:rPr>
        <w:t>بَتَكُم</w:t>
      </w:r>
      <w:r w:rsidRPr="00B62F1C">
        <w:rPr>
          <w:rStyle w:val="Chard"/>
          <w:rtl/>
        </w:rPr>
        <w:t xml:space="preserve"> </w:t>
      </w:r>
      <w:r w:rsidRPr="00B62F1C">
        <w:rPr>
          <w:rStyle w:val="Chard"/>
          <w:rFonts w:hint="eastAsia"/>
          <w:rtl/>
        </w:rPr>
        <w:t>مِّنَ</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أَر</w:t>
      </w:r>
      <w:r w:rsidRPr="00B62F1C">
        <w:rPr>
          <w:rStyle w:val="Chard"/>
          <w:rFonts w:hint="cs"/>
          <w:rtl/>
        </w:rPr>
        <w:t>ۡ</w:t>
      </w:r>
      <w:r w:rsidRPr="00B62F1C">
        <w:rPr>
          <w:rStyle w:val="Chard"/>
          <w:rFonts w:hint="eastAsia"/>
          <w:rtl/>
        </w:rPr>
        <w:t>ضِ</w:t>
      </w:r>
      <w:r w:rsidRPr="00B62F1C">
        <w:rPr>
          <w:rStyle w:val="Chard"/>
          <w:rtl/>
        </w:rPr>
        <w:t xml:space="preserve"> </w:t>
      </w:r>
      <w:r w:rsidRPr="00B62F1C">
        <w:rPr>
          <w:rStyle w:val="Chard"/>
          <w:rFonts w:hint="eastAsia"/>
          <w:rtl/>
        </w:rPr>
        <w:t>نَبَات</w:t>
      </w:r>
      <w:r w:rsidRPr="00B62F1C">
        <w:rPr>
          <w:rStyle w:val="Chard"/>
          <w:rFonts w:hint="cs"/>
          <w:rtl/>
        </w:rPr>
        <w:t>ٗ</w:t>
      </w:r>
      <w:r w:rsidRPr="00B62F1C">
        <w:rPr>
          <w:rStyle w:val="Chard"/>
          <w:rFonts w:hint="eastAsia"/>
          <w:rtl/>
        </w:rPr>
        <w:t>ا</w:t>
      </w:r>
      <w:r>
        <w:rPr>
          <w:rFonts w:ascii="Traditional Arabic" w:hAnsi="Traditional Arabic" w:cs="Traditional Arabic"/>
          <w:rtl/>
        </w:rPr>
        <w:t>﴾</w:t>
      </w:r>
      <w:r>
        <w:rPr>
          <w:rFonts w:hint="cs"/>
          <w:rtl/>
        </w:rPr>
        <w:t>: شما را همچون گیاه از زمین رویانید، منظور سه چیز می‌تواند باشد: الف) اشاره به اصل خلقت آدم که خاک است</w:t>
      </w:r>
      <w:r w:rsidR="00A641E3">
        <w:rPr>
          <w:rFonts w:hint="cs"/>
          <w:rtl/>
        </w:rPr>
        <w:t xml:space="preserve"> همان‌گونه </w:t>
      </w:r>
      <w:r>
        <w:rPr>
          <w:rFonts w:hint="cs"/>
          <w:rtl/>
        </w:rPr>
        <w:t xml:space="preserve">که بستر رویش گیاهان نیز خاک است. ب) منبع تغذیه‌ی انسان که مستقیم یا غیر مستقیم از خاک است و در واقع ما پرورده‌ی خاک هستیم. ج) اگر «نباتاً» را در این آیه مفعولٌ به بدانیم ترجمه آیه چنین می‌شود: خداوند گیاهان را از زمین برای شما رویانید. </w:t>
      </w:r>
      <w:r>
        <w:rPr>
          <w:rFonts w:ascii="Traditional Arabic" w:hAnsi="Traditional Arabic" w:cs="Traditional Arabic"/>
          <w:rtl/>
        </w:rPr>
        <w:t>﴿</w:t>
      </w:r>
      <w:r w:rsidRPr="00B62F1C">
        <w:rPr>
          <w:rStyle w:val="Chard"/>
          <w:rFonts w:hint="eastAsia"/>
          <w:rtl/>
        </w:rPr>
        <w:t>يُعِيدُكُم</w:t>
      </w:r>
      <w:r w:rsidRPr="00B62F1C">
        <w:rPr>
          <w:rStyle w:val="Chard"/>
          <w:rFonts w:hint="cs"/>
          <w:rtl/>
        </w:rPr>
        <w:t>ۡ</w:t>
      </w:r>
      <w:r w:rsidRPr="00B62F1C">
        <w:rPr>
          <w:rStyle w:val="Chard"/>
          <w:rtl/>
        </w:rPr>
        <w:t xml:space="preserve"> </w:t>
      </w:r>
      <w:r w:rsidRPr="00B62F1C">
        <w:rPr>
          <w:rStyle w:val="Chard"/>
          <w:rFonts w:hint="eastAsia"/>
          <w:rtl/>
        </w:rPr>
        <w:t>فِيهَا</w:t>
      </w:r>
      <w:r>
        <w:rPr>
          <w:rFonts w:ascii="Traditional Arabic" w:hAnsi="Traditional Arabic" w:cs="Traditional Arabic"/>
          <w:rtl/>
        </w:rPr>
        <w:t>﴾</w:t>
      </w:r>
      <w:r>
        <w:rPr>
          <w:rFonts w:hint="cs"/>
          <w:rtl/>
        </w:rPr>
        <w:t xml:space="preserve">: به زمین برگردانده می‌شوید (بعد از مرگ به قبر). </w:t>
      </w:r>
      <w:r>
        <w:rPr>
          <w:rFonts w:ascii="Traditional Arabic" w:hAnsi="Traditional Arabic" w:cs="Traditional Arabic"/>
          <w:rtl/>
        </w:rPr>
        <w:t>﴿</w:t>
      </w:r>
      <w:r w:rsidRPr="00B62F1C">
        <w:rPr>
          <w:rStyle w:val="Chard"/>
          <w:rFonts w:hint="eastAsia"/>
          <w:rtl/>
        </w:rPr>
        <w:t>يُخ</w:t>
      </w:r>
      <w:r w:rsidRPr="00B62F1C">
        <w:rPr>
          <w:rStyle w:val="Chard"/>
          <w:rFonts w:hint="cs"/>
          <w:rtl/>
        </w:rPr>
        <w:t>ۡ</w:t>
      </w:r>
      <w:r w:rsidRPr="00B62F1C">
        <w:rPr>
          <w:rStyle w:val="Chard"/>
          <w:rFonts w:hint="eastAsia"/>
          <w:rtl/>
        </w:rPr>
        <w:t>رِجُكُم</w:t>
      </w:r>
      <w:r w:rsidRPr="00B62F1C">
        <w:rPr>
          <w:rStyle w:val="Chard"/>
          <w:rFonts w:hint="cs"/>
          <w:rtl/>
        </w:rPr>
        <w:t>ۡ</w:t>
      </w:r>
      <w:r w:rsidRPr="00B62F1C">
        <w:rPr>
          <w:rStyle w:val="Chard"/>
          <w:rtl/>
        </w:rPr>
        <w:t xml:space="preserve"> </w:t>
      </w:r>
      <w:r w:rsidRPr="00B62F1C">
        <w:rPr>
          <w:rStyle w:val="Chard"/>
          <w:rFonts w:hint="eastAsia"/>
          <w:rtl/>
        </w:rPr>
        <w:t>إِخ</w:t>
      </w:r>
      <w:r w:rsidRPr="00B62F1C">
        <w:rPr>
          <w:rStyle w:val="Chard"/>
          <w:rFonts w:hint="cs"/>
          <w:rtl/>
        </w:rPr>
        <w:t>ۡ</w:t>
      </w:r>
      <w:r w:rsidRPr="00B62F1C">
        <w:rPr>
          <w:rStyle w:val="Chard"/>
          <w:rFonts w:hint="eastAsia"/>
          <w:rtl/>
        </w:rPr>
        <w:t>رَاج</w:t>
      </w:r>
      <w:r w:rsidRPr="00B62F1C">
        <w:rPr>
          <w:rStyle w:val="Chard"/>
          <w:rFonts w:hint="cs"/>
          <w:rtl/>
        </w:rPr>
        <w:t>ٗ</w:t>
      </w:r>
      <w:r w:rsidRPr="00B62F1C">
        <w:rPr>
          <w:rStyle w:val="Chard"/>
          <w:rFonts w:hint="eastAsia"/>
          <w:rtl/>
        </w:rPr>
        <w:t>ا</w:t>
      </w:r>
      <w:r>
        <w:rPr>
          <w:rFonts w:ascii="Traditional Arabic" w:hAnsi="Traditional Arabic" w:cs="Traditional Arabic"/>
          <w:rtl/>
        </w:rPr>
        <w:t>﴾</w:t>
      </w:r>
      <w:r>
        <w:rPr>
          <w:rFonts w:hint="cs"/>
          <w:rtl/>
        </w:rPr>
        <w:t xml:space="preserve">: بسیار عجیب و شگفت‌آور شما را از زمین بیرون می‌آورد (رستاخیز و برانگیخته شدن از قبر). </w:t>
      </w:r>
      <w:r>
        <w:rPr>
          <w:rFonts w:ascii="Traditional Arabic" w:hAnsi="Traditional Arabic" w:cs="Traditional Arabic"/>
          <w:rtl/>
        </w:rPr>
        <w:t>﴿</w:t>
      </w:r>
      <w:r w:rsidRPr="00B62F1C">
        <w:rPr>
          <w:rStyle w:val="Chard"/>
          <w:rFonts w:hint="eastAsia"/>
          <w:rtl/>
        </w:rPr>
        <w:t>بِسَاط</w:t>
      </w:r>
      <w:r w:rsidRPr="00B62F1C">
        <w:rPr>
          <w:rStyle w:val="Chard"/>
          <w:rFonts w:hint="cs"/>
          <w:rtl/>
        </w:rPr>
        <w:t>ٗ</w:t>
      </w:r>
      <w:r w:rsidRPr="00B62F1C">
        <w:rPr>
          <w:rStyle w:val="Chard"/>
          <w:rFonts w:hint="eastAsia"/>
          <w:rtl/>
        </w:rPr>
        <w:t>ا</w:t>
      </w:r>
      <w:r>
        <w:rPr>
          <w:rFonts w:ascii="Traditional Arabic" w:hAnsi="Traditional Arabic" w:cs="Traditional Arabic"/>
          <w:rtl/>
        </w:rPr>
        <w:t>﴾</w:t>
      </w:r>
      <w:r>
        <w:rPr>
          <w:rFonts w:hint="cs"/>
          <w:rtl/>
        </w:rPr>
        <w:t>: همچون فرشی برای شما گسترانید تا شما به راحتی بر آن آرام گیرید و زندگی کنید.</w:t>
      </w:r>
    </w:p>
    <w:p w:rsidR="00D30CA0" w:rsidRDefault="00D30CA0" w:rsidP="00D30CA0">
      <w:pPr>
        <w:pStyle w:val="a8"/>
        <w:rPr>
          <w:rtl/>
        </w:rPr>
      </w:pPr>
      <w:r w:rsidRPr="00960B39">
        <w:rPr>
          <w:rStyle w:val="Char5"/>
          <w:rFonts w:hint="cs"/>
          <w:rtl/>
        </w:rPr>
        <w:t>نکته</w:t>
      </w:r>
      <w:r>
        <w:rPr>
          <w:rFonts w:hint="cs"/>
          <w:rtl/>
        </w:rPr>
        <w:t xml:space="preserve">: از این آیه استنباط کرده‌اند که زمین کُروی نیست حال آن که این برداشت نمی‌تواند درست باشد، زیرا گستردگی زمین نسبی است و هر چقدر محیط یک کُره بزرگ‌تر باشد به همان اندازه إنحنای آن کم‌تر احساس می‌شود تا جایی که تصور می‌شود اصلاً إنحنایی وجود ندارد. </w:t>
      </w:r>
      <w:r>
        <w:rPr>
          <w:rFonts w:ascii="Traditional Arabic" w:hAnsi="Traditional Arabic" w:cs="Traditional Arabic"/>
          <w:rtl/>
        </w:rPr>
        <w:t>﴿</w:t>
      </w:r>
      <w:r w:rsidRPr="00B62F1C">
        <w:rPr>
          <w:rStyle w:val="Chard"/>
          <w:rFonts w:hint="eastAsia"/>
          <w:rtl/>
        </w:rPr>
        <w:t>لِّتَس</w:t>
      </w:r>
      <w:r w:rsidRPr="00B62F1C">
        <w:rPr>
          <w:rStyle w:val="Chard"/>
          <w:rFonts w:hint="cs"/>
          <w:rtl/>
        </w:rPr>
        <w:t>ۡ</w:t>
      </w:r>
      <w:r w:rsidRPr="00B62F1C">
        <w:rPr>
          <w:rStyle w:val="Chard"/>
          <w:rFonts w:hint="eastAsia"/>
          <w:rtl/>
        </w:rPr>
        <w:t>لُكُوا</w:t>
      </w:r>
      <w:r>
        <w:rPr>
          <w:rFonts w:ascii="Traditional Arabic" w:hAnsi="Traditional Arabic" w:cs="Traditional Arabic"/>
          <w:rtl/>
        </w:rPr>
        <w:t>﴾</w:t>
      </w:r>
      <w:r>
        <w:rPr>
          <w:rFonts w:hint="cs"/>
          <w:rtl/>
        </w:rPr>
        <w:t xml:space="preserve"> (سلك): تا این که بپیمایید. </w:t>
      </w:r>
      <w:r>
        <w:rPr>
          <w:rFonts w:ascii="Traditional Arabic" w:hAnsi="Traditional Arabic" w:cs="Traditional Arabic"/>
          <w:rtl/>
        </w:rPr>
        <w:t>﴿</w:t>
      </w:r>
      <w:r w:rsidRPr="00B62F1C">
        <w:rPr>
          <w:rStyle w:val="Chard"/>
          <w:rFonts w:hint="eastAsia"/>
          <w:rtl/>
        </w:rPr>
        <w:t>سُبُل</w:t>
      </w:r>
      <w:r>
        <w:rPr>
          <w:rFonts w:ascii="Traditional Arabic" w:hAnsi="Traditional Arabic" w:cs="Traditional Arabic"/>
          <w:rtl/>
        </w:rPr>
        <w:t>﴾</w:t>
      </w:r>
      <w:r>
        <w:rPr>
          <w:rFonts w:hint="cs"/>
          <w:rtl/>
        </w:rPr>
        <w:t xml:space="preserve"> ج سبیل: راه‌ها. </w:t>
      </w:r>
      <w:r>
        <w:rPr>
          <w:rFonts w:ascii="Traditional Arabic" w:hAnsi="Traditional Arabic" w:cs="Traditional Arabic"/>
          <w:rtl/>
        </w:rPr>
        <w:t>﴿</w:t>
      </w:r>
      <w:r w:rsidRPr="00B62F1C">
        <w:rPr>
          <w:rStyle w:val="Chard"/>
          <w:rFonts w:hint="eastAsia"/>
          <w:rtl/>
        </w:rPr>
        <w:t>فِجَاج</w:t>
      </w:r>
      <w:r w:rsidRPr="00B62F1C">
        <w:rPr>
          <w:rStyle w:val="Chard"/>
          <w:rFonts w:hint="cs"/>
          <w:rtl/>
        </w:rPr>
        <w:t>ٗ</w:t>
      </w:r>
      <w:r w:rsidRPr="00B62F1C">
        <w:rPr>
          <w:rStyle w:val="Chard"/>
          <w:rFonts w:hint="eastAsia"/>
          <w:rtl/>
        </w:rPr>
        <w:t>ا</w:t>
      </w:r>
      <w:r>
        <w:rPr>
          <w:rFonts w:ascii="Traditional Arabic" w:hAnsi="Traditional Arabic" w:cs="Traditional Arabic"/>
          <w:rtl/>
        </w:rPr>
        <w:t>﴾</w:t>
      </w:r>
      <w:r>
        <w:rPr>
          <w:rFonts w:hint="cs"/>
          <w:rtl/>
        </w:rPr>
        <w:t xml:space="preserve"> ج فَج: راه گشاده و وسیع، یعنی زمین را به گونه‌ای قرار داده که گشت و گذار در آن بسیار آسان است. از مجموع این آیات این مطلب مهم برداشت می‌شود که یکی از راه‌های پذیرش دعوت، بیان عظمت خداوند و به طور کلی خداشناسی است، زیرا اگر انسان خداوند را واقعاً آن گونه که هست بشناسد دیگر هیچ گاه نافرمانی او نمی‌کند و بدین خاطر خداوند در آیات زیادی از قرآن به معرفی خود پرداخته است و این هشتمین درسی است که از این سوره برداشت می‌شود.</w:t>
      </w:r>
    </w:p>
    <w:p w:rsidR="00D30CA0" w:rsidRDefault="00D30CA0" w:rsidP="00D30CA0">
      <w:pPr>
        <w:pStyle w:val="a9"/>
        <w:rPr>
          <w:rtl/>
        </w:rPr>
      </w:pPr>
      <w:r>
        <w:rPr>
          <w:rFonts w:hint="cs"/>
          <w:rtl/>
        </w:rPr>
        <w:t>مفهوم کلی آیات:</w:t>
      </w:r>
    </w:p>
    <w:p w:rsidR="00D30CA0" w:rsidRDefault="00D30CA0" w:rsidP="00D30CA0">
      <w:pPr>
        <w:pStyle w:val="a8"/>
        <w:rPr>
          <w:rtl/>
        </w:rPr>
      </w:pPr>
      <w:r>
        <w:rPr>
          <w:rFonts w:hint="cs"/>
          <w:rtl/>
        </w:rPr>
        <w:t xml:space="preserve">مبنای دعوت نوح بر پایه‌ی تداوم و تنوع بود. تدوام و استمرار دعوت بدین معنا که هیچ لحظه‌ای از شبانه‌روز را خالی از تأثیر نمی‌دانست، چرا که حالات روحی انسان در زمان‌های مختلف به یک شکل نیست و چه بسا لحظات آرام و آزادی در شبانه‌روز برای آدم پیش آید که به حقایق، واقع بینانه‌تر بنگرد و نسبت به آن قانع و تابع شود. تنوع در دعوت یعنی به کارگیری أسلوب‌های مختلف مثل دعوت سری، جهری و علنی که هر حالت و أسلوب می‌تواند بر گروه خاصی تأثیرگذار باشد یا أسلوب وعده و وعید، بیان عظمت و معرفت خداوند، آگاه‌سازی انسان نسبت به ضعف عمومی خویش و </w:t>
      </w:r>
      <w:r>
        <w:rPr>
          <w:rFonts w:hint="cs"/>
          <w:rtl/>
        </w:rPr>
        <w:lastRenderedPageBreak/>
        <w:t>پیامدهای مثبت و منفی قبول یا ردّ دعوت که دعوت‌گر باید به فراخور حال مخاطبین، از تمامی این أسالیب و حالت بهره ببرد.</w:t>
      </w:r>
    </w:p>
    <w:p w:rsidR="00D30CA0" w:rsidRDefault="00D30CA0" w:rsidP="00D30CA0">
      <w:pPr>
        <w:pStyle w:val="a5"/>
        <w:rPr>
          <w:rtl/>
        </w:rPr>
      </w:pPr>
      <w:r>
        <w:rPr>
          <w:rFonts w:hint="cs"/>
          <w:rtl/>
        </w:rPr>
        <w:t>مبحث سوم: شکوِه‌ی نوح از مکذبین معاند</w:t>
      </w:r>
    </w:p>
    <w:p w:rsidR="00D30CA0" w:rsidRDefault="00D30CA0" w:rsidP="00D30CA0">
      <w:pPr>
        <w:pStyle w:val="a8"/>
        <w:rPr>
          <w:rtl/>
        </w:rPr>
      </w:pPr>
      <w:r>
        <w:rPr>
          <w:rFonts w:ascii="Traditional Arabic" w:hAnsi="Traditional Arabic" w:cs="Traditional Arabic"/>
          <w:rtl/>
        </w:rPr>
        <w:t>﴿</w:t>
      </w:r>
      <w:r w:rsidRPr="00B62F1C">
        <w:rPr>
          <w:rStyle w:val="Chard"/>
          <w:rFonts w:hint="eastAsia"/>
          <w:rtl/>
        </w:rPr>
        <w:t>قَالَ</w:t>
      </w:r>
      <w:r w:rsidRPr="00B62F1C">
        <w:rPr>
          <w:rStyle w:val="Chard"/>
          <w:rtl/>
        </w:rPr>
        <w:t xml:space="preserve"> </w:t>
      </w:r>
      <w:r w:rsidRPr="00B62F1C">
        <w:rPr>
          <w:rStyle w:val="Chard"/>
          <w:rFonts w:hint="eastAsia"/>
          <w:rtl/>
        </w:rPr>
        <w:t>نُوح</w:t>
      </w:r>
      <w:r w:rsidRPr="00B62F1C">
        <w:rPr>
          <w:rStyle w:val="Chard"/>
          <w:rFonts w:hint="cs"/>
          <w:rtl/>
        </w:rPr>
        <w:t>ٞ</w:t>
      </w:r>
      <w:r w:rsidRPr="00B62F1C">
        <w:rPr>
          <w:rStyle w:val="Chard"/>
          <w:rtl/>
        </w:rPr>
        <w:t xml:space="preserve"> </w:t>
      </w:r>
      <w:r w:rsidRPr="00B62F1C">
        <w:rPr>
          <w:rStyle w:val="Chard"/>
          <w:rFonts w:hint="eastAsia"/>
          <w:rtl/>
        </w:rPr>
        <w:t>رَّبِّ</w:t>
      </w:r>
      <w:r w:rsidRPr="00B62F1C">
        <w:rPr>
          <w:rStyle w:val="Chard"/>
          <w:rtl/>
        </w:rPr>
        <w:t xml:space="preserve"> </w:t>
      </w:r>
      <w:r w:rsidRPr="00B62F1C">
        <w:rPr>
          <w:rStyle w:val="Chard"/>
          <w:rFonts w:hint="eastAsia"/>
          <w:rtl/>
        </w:rPr>
        <w:t>إِنَّهُم</w:t>
      </w:r>
      <w:r w:rsidRPr="00B62F1C">
        <w:rPr>
          <w:rStyle w:val="Chard"/>
          <w:rFonts w:hint="cs"/>
          <w:rtl/>
        </w:rPr>
        <w:t>ۡ</w:t>
      </w:r>
      <w:r w:rsidRPr="00B62F1C">
        <w:rPr>
          <w:rStyle w:val="Chard"/>
          <w:rtl/>
        </w:rPr>
        <w:t xml:space="preserve"> </w:t>
      </w:r>
      <w:r w:rsidRPr="00B62F1C">
        <w:rPr>
          <w:rStyle w:val="Chard"/>
          <w:rFonts w:hint="eastAsia"/>
          <w:rtl/>
        </w:rPr>
        <w:t>عَصَو</w:t>
      </w:r>
      <w:r w:rsidRPr="00B62F1C">
        <w:rPr>
          <w:rStyle w:val="Chard"/>
          <w:rFonts w:hint="cs"/>
          <w:rtl/>
        </w:rPr>
        <w:t>ۡ</w:t>
      </w:r>
      <w:r w:rsidRPr="00B62F1C">
        <w:rPr>
          <w:rStyle w:val="Chard"/>
          <w:rFonts w:hint="eastAsia"/>
          <w:rtl/>
        </w:rPr>
        <w:t>نِي</w:t>
      </w:r>
      <w:r w:rsidRPr="00B62F1C">
        <w:rPr>
          <w:rStyle w:val="Chard"/>
          <w:rtl/>
        </w:rPr>
        <w:t xml:space="preserve"> </w:t>
      </w:r>
      <w:r w:rsidRPr="00B62F1C">
        <w:rPr>
          <w:rStyle w:val="Chard"/>
          <w:rFonts w:hint="eastAsia"/>
          <w:rtl/>
        </w:rPr>
        <w:t>وَ</w:t>
      </w:r>
      <w:r w:rsidRPr="00B62F1C">
        <w:rPr>
          <w:rStyle w:val="Chard"/>
          <w:rFonts w:hint="cs"/>
          <w:rtl/>
        </w:rPr>
        <w:t>ٱ</w:t>
      </w:r>
      <w:r w:rsidRPr="00B62F1C">
        <w:rPr>
          <w:rStyle w:val="Chard"/>
          <w:rFonts w:hint="eastAsia"/>
          <w:rtl/>
        </w:rPr>
        <w:t>تَّبَعُواْ</w:t>
      </w:r>
      <w:r w:rsidRPr="00B62F1C">
        <w:rPr>
          <w:rStyle w:val="Chard"/>
          <w:rtl/>
        </w:rPr>
        <w:t xml:space="preserve"> </w:t>
      </w:r>
      <w:r w:rsidRPr="00B62F1C">
        <w:rPr>
          <w:rStyle w:val="Chard"/>
          <w:rFonts w:hint="eastAsia"/>
          <w:rtl/>
        </w:rPr>
        <w:t>مَن</w:t>
      </w:r>
      <w:r w:rsidRPr="00B62F1C">
        <w:rPr>
          <w:rStyle w:val="Chard"/>
          <w:rtl/>
        </w:rPr>
        <w:t xml:space="preserve"> </w:t>
      </w:r>
      <w:r w:rsidRPr="00B62F1C">
        <w:rPr>
          <w:rStyle w:val="Chard"/>
          <w:rFonts w:hint="eastAsia"/>
          <w:rtl/>
        </w:rPr>
        <w:t>لَّم</w:t>
      </w:r>
      <w:r w:rsidRPr="00B62F1C">
        <w:rPr>
          <w:rStyle w:val="Chard"/>
          <w:rFonts w:hint="cs"/>
          <w:rtl/>
        </w:rPr>
        <w:t>ۡ</w:t>
      </w:r>
      <w:r w:rsidRPr="00B62F1C">
        <w:rPr>
          <w:rStyle w:val="Chard"/>
          <w:rtl/>
        </w:rPr>
        <w:t xml:space="preserve"> </w:t>
      </w:r>
      <w:r w:rsidRPr="00B62F1C">
        <w:rPr>
          <w:rStyle w:val="Chard"/>
          <w:rFonts w:hint="eastAsia"/>
          <w:rtl/>
        </w:rPr>
        <w:t>يَزِد</w:t>
      </w:r>
      <w:r w:rsidRPr="00B62F1C">
        <w:rPr>
          <w:rStyle w:val="Chard"/>
          <w:rFonts w:hint="cs"/>
          <w:rtl/>
        </w:rPr>
        <w:t>ۡ</w:t>
      </w:r>
      <w:r w:rsidRPr="00B62F1C">
        <w:rPr>
          <w:rStyle w:val="Chard"/>
          <w:rFonts w:hint="eastAsia"/>
          <w:rtl/>
        </w:rPr>
        <w:t>هُ</w:t>
      </w:r>
      <w:r w:rsidRPr="00B62F1C">
        <w:rPr>
          <w:rStyle w:val="Chard"/>
          <w:rtl/>
        </w:rPr>
        <w:t xml:space="preserve"> </w:t>
      </w:r>
      <w:r w:rsidRPr="00B62F1C">
        <w:rPr>
          <w:rStyle w:val="Chard"/>
          <w:rFonts w:hint="eastAsia"/>
          <w:rtl/>
        </w:rPr>
        <w:t>مَالُهُ</w:t>
      </w:r>
      <w:r w:rsidRPr="00B62F1C">
        <w:rPr>
          <w:rStyle w:val="Chard"/>
          <w:rFonts w:hint="cs"/>
          <w:rtl/>
        </w:rPr>
        <w:t>ۥ</w:t>
      </w:r>
      <w:r w:rsidRPr="00B62F1C">
        <w:rPr>
          <w:rStyle w:val="Chard"/>
          <w:rtl/>
        </w:rPr>
        <w:t xml:space="preserve"> </w:t>
      </w:r>
      <w:r w:rsidRPr="00B62F1C">
        <w:rPr>
          <w:rStyle w:val="Chard"/>
          <w:rFonts w:hint="eastAsia"/>
          <w:rtl/>
        </w:rPr>
        <w:t>وَوَلَدُهُ</w:t>
      </w:r>
      <w:r w:rsidRPr="00B62F1C">
        <w:rPr>
          <w:rStyle w:val="Chard"/>
          <w:rFonts w:hint="cs"/>
          <w:rtl/>
        </w:rPr>
        <w:t>ۥٓ</w:t>
      </w:r>
      <w:r w:rsidRPr="00B62F1C">
        <w:rPr>
          <w:rStyle w:val="Chard"/>
          <w:rtl/>
        </w:rPr>
        <w:t xml:space="preserve"> </w:t>
      </w:r>
      <w:r w:rsidRPr="00B62F1C">
        <w:rPr>
          <w:rStyle w:val="Chard"/>
          <w:rFonts w:hint="eastAsia"/>
          <w:rtl/>
        </w:rPr>
        <w:t>إِلَّا</w:t>
      </w:r>
      <w:r w:rsidRPr="00B62F1C">
        <w:rPr>
          <w:rStyle w:val="Chard"/>
          <w:rtl/>
        </w:rPr>
        <w:t xml:space="preserve"> </w:t>
      </w:r>
      <w:r w:rsidRPr="00B62F1C">
        <w:rPr>
          <w:rStyle w:val="Chard"/>
          <w:rFonts w:hint="eastAsia"/>
          <w:rtl/>
        </w:rPr>
        <w:t>خَسَار</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cs"/>
          <w:rtl/>
        </w:rPr>
        <w:t>٢١</w:t>
      </w:r>
      <w:r w:rsidRPr="00B62F1C">
        <w:rPr>
          <w:rStyle w:val="Chard"/>
          <w:rtl/>
        </w:rPr>
        <w:t xml:space="preserve"> </w:t>
      </w:r>
      <w:r w:rsidRPr="00B62F1C">
        <w:rPr>
          <w:rStyle w:val="Chard"/>
          <w:rFonts w:hint="eastAsia"/>
          <w:rtl/>
        </w:rPr>
        <w:t>وَمَكَرُواْ</w:t>
      </w:r>
      <w:r w:rsidRPr="00B62F1C">
        <w:rPr>
          <w:rStyle w:val="Chard"/>
          <w:rtl/>
        </w:rPr>
        <w:t xml:space="preserve"> </w:t>
      </w:r>
      <w:r w:rsidRPr="00B62F1C">
        <w:rPr>
          <w:rStyle w:val="Chard"/>
          <w:rFonts w:hint="eastAsia"/>
          <w:rtl/>
        </w:rPr>
        <w:t>مَك</w:t>
      </w:r>
      <w:r w:rsidRPr="00B62F1C">
        <w:rPr>
          <w:rStyle w:val="Chard"/>
          <w:rFonts w:hint="cs"/>
          <w:rtl/>
        </w:rPr>
        <w:t>ۡ</w:t>
      </w:r>
      <w:r w:rsidRPr="00B62F1C">
        <w:rPr>
          <w:rStyle w:val="Chard"/>
          <w:rFonts w:hint="eastAsia"/>
          <w:rtl/>
        </w:rPr>
        <w:t>ر</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eastAsia"/>
          <w:rtl/>
        </w:rPr>
        <w:t>كُبَّار</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cs"/>
          <w:rtl/>
        </w:rPr>
        <w:t>٢٢</w:t>
      </w:r>
      <w:r w:rsidRPr="00B62F1C">
        <w:rPr>
          <w:rStyle w:val="Chard"/>
          <w:rtl/>
        </w:rPr>
        <w:t xml:space="preserve"> </w:t>
      </w:r>
      <w:r w:rsidRPr="00B62F1C">
        <w:rPr>
          <w:rStyle w:val="Chard"/>
          <w:rFonts w:hint="eastAsia"/>
          <w:rtl/>
        </w:rPr>
        <w:t>وَقَالُواْ</w:t>
      </w:r>
      <w:r w:rsidRPr="00B62F1C">
        <w:rPr>
          <w:rStyle w:val="Chard"/>
          <w:rtl/>
        </w:rPr>
        <w:t xml:space="preserve"> </w:t>
      </w:r>
      <w:r w:rsidRPr="00B62F1C">
        <w:rPr>
          <w:rStyle w:val="Chard"/>
          <w:rFonts w:hint="eastAsia"/>
          <w:rtl/>
        </w:rPr>
        <w:t>لَا</w:t>
      </w:r>
      <w:r w:rsidRPr="00B62F1C">
        <w:rPr>
          <w:rStyle w:val="Chard"/>
          <w:rtl/>
        </w:rPr>
        <w:t xml:space="preserve"> </w:t>
      </w:r>
      <w:r w:rsidRPr="00B62F1C">
        <w:rPr>
          <w:rStyle w:val="Chard"/>
          <w:rFonts w:hint="eastAsia"/>
          <w:rtl/>
        </w:rPr>
        <w:t>تَذَرُنَّ</w:t>
      </w:r>
      <w:r w:rsidRPr="00B62F1C">
        <w:rPr>
          <w:rStyle w:val="Chard"/>
          <w:rtl/>
        </w:rPr>
        <w:t xml:space="preserve"> </w:t>
      </w:r>
      <w:r w:rsidRPr="00B62F1C">
        <w:rPr>
          <w:rStyle w:val="Chard"/>
          <w:rFonts w:hint="eastAsia"/>
          <w:rtl/>
        </w:rPr>
        <w:t>ءَالِهَتَكُم</w:t>
      </w:r>
      <w:r w:rsidRPr="00B62F1C">
        <w:rPr>
          <w:rStyle w:val="Chard"/>
          <w:rFonts w:hint="cs"/>
          <w:rtl/>
        </w:rPr>
        <w:t>ۡ</w:t>
      </w:r>
      <w:r w:rsidRPr="00B62F1C">
        <w:rPr>
          <w:rStyle w:val="Chard"/>
          <w:rtl/>
        </w:rPr>
        <w:t xml:space="preserve"> </w:t>
      </w:r>
      <w:r w:rsidRPr="00B62F1C">
        <w:rPr>
          <w:rStyle w:val="Chard"/>
          <w:rFonts w:hint="eastAsia"/>
          <w:rtl/>
        </w:rPr>
        <w:t>وَلَا</w:t>
      </w:r>
      <w:r w:rsidRPr="00B62F1C">
        <w:rPr>
          <w:rStyle w:val="Chard"/>
          <w:rtl/>
        </w:rPr>
        <w:t xml:space="preserve"> </w:t>
      </w:r>
      <w:r w:rsidRPr="00B62F1C">
        <w:rPr>
          <w:rStyle w:val="Chard"/>
          <w:rFonts w:hint="eastAsia"/>
          <w:rtl/>
        </w:rPr>
        <w:t>تَذَرُنَّ</w:t>
      </w:r>
      <w:r w:rsidRPr="00B62F1C">
        <w:rPr>
          <w:rStyle w:val="Chard"/>
          <w:rtl/>
        </w:rPr>
        <w:t xml:space="preserve"> </w:t>
      </w:r>
      <w:r w:rsidRPr="00B62F1C">
        <w:rPr>
          <w:rStyle w:val="Chard"/>
          <w:rFonts w:hint="eastAsia"/>
          <w:rtl/>
        </w:rPr>
        <w:t>وَدّ</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eastAsia"/>
          <w:rtl/>
        </w:rPr>
        <w:t>وَلَا</w:t>
      </w:r>
      <w:r w:rsidRPr="00B62F1C">
        <w:rPr>
          <w:rStyle w:val="Chard"/>
          <w:rtl/>
        </w:rPr>
        <w:t xml:space="preserve"> </w:t>
      </w:r>
      <w:r w:rsidRPr="00B62F1C">
        <w:rPr>
          <w:rStyle w:val="Chard"/>
          <w:rFonts w:hint="eastAsia"/>
          <w:rtl/>
        </w:rPr>
        <w:t>سُوَاع</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eastAsia"/>
          <w:rtl/>
        </w:rPr>
        <w:t>وَلَا</w:t>
      </w:r>
      <w:r w:rsidRPr="00B62F1C">
        <w:rPr>
          <w:rStyle w:val="Chard"/>
          <w:rtl/>
        </w:rPr>
        <w:t xml:space="preserve"> </w:t>
      </w:r>
      <w:r w:rsidRPr="00B62F1C">
        <w:rPr>
          <w:rStyle w:val="Chard"/>
          <w:rFonts w:hint="eastAsia"/>
          <w:rtl/>
        </w:rPr>
        <w:t>يَغُوثَ</w:t>
      </w:r>
      <w:r w:rsidRPr="00B62F1C">
        <w:rPr>
          <w:rStyle w:val="Chard"/>
          <w:rtl/>
        </w:rPr>
        <w:t xml:space="preserve"> </w:t>
      </w:r>
      <w:r w:rsidRPr="00B62F1C">
        <w:rPr>
          <w:rStyle w:val="Chard"/>
          <w:rFonts w:hint="eastAsia"/>
          <w:rtl/>
        </w:rPr>
        <w:t>وَيَعُوقَ</w:t>
      </w:r>
      <w:r w:rsidRPr="00B62F1C">
        <w:rPr>
          <w:rStyle w:val="Chard"/>
          <w:rtl/>
        </w:rPr>
        <w:t xml:space="preserve"> </w:t>
      </w:r>
      <w:r w:rsidRPr="00B62F1C">
        <w:rPr>
          <w:rStyle w:val="Chard"/>
          <w:rFonts w:hint="eastAsia"/>
          <w:rtl/>
        </w:rPr>
        <w:t>وَنَس</w:t>
      </w:r>
      <w:r w:rsidRPr="00B62F1C">
        <w:rPr>
          <w:rStyle w:val="Chard"/>
          <w:rFonts w:hint="cs"/>
          <w:rtl/>
        </w:rPr>
        <w:t>ۡ</w:t>
      </w:r>
      <w:r w:rsidRPr="00B62F1C">
        <w:rPr>
          <w:rStyle w:val="Chard"/>
          <w:rFonts w:hint="eastAsia"/>
          <w:rtl/>
        </w:rPr>
        <w:t>ر</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cs"/>
          <w:rtl/>
        </w:rPr>
        <w:t>٢٣</w:t>
      </w:r>
      <w:r w:rsidRPr="00B62F1C">
        <w:rPr>
          <w:rStyle w:val="Chard"/>
          <w:rtl/>
        </w:rPr>
        <w:t xml:space="preserve"> </w:t>
      </w:r>
      <w:r w:rsidRPr="00B62F1C">
        <w:rPr>
          <w:rStyle w:val="Chard"/>
          <w:rFonts w:hint="eastAsia"/>
          <w:rtl/>
        </w:rPr>
        <w:t>وَقَد</w:t>
      </w:r>
      <w:r w:rsidRPr="00B62F1C">
        <w:rPr>
          <w:rStyle w:val="Chard"/>
          <w:rFonts w:hint="cs"/>
          <w:rtl/>
        </w:rPr>
        <w:t>ۡ</w:t>
      </w:r>
      <w:r w:rsidRPr="00B62F1C">
        <w:rPr>
          <w:rStyle w:val="Chard"/>
          <w:rtl/>
        </w:rPr>
        <w:t xml:space="preserve"> </w:t>
      </w:r>
      <w:r w:rsidRPr="00B62F1C">
        <w:rPr>
          <w:rStyle w:val="Chard"/>
          <w:rFonts w:hint="eastAsia"/>
          <w:rtl/>
        </w:rPr>
        <w:t>أَضَلُّواْ</w:t>
      </w:r>
      <w:r w:rsidRPr="00B62F1C">
        <w:rPr>
          <w:rStyle w:val="Chard"/>
          <w:rtl/>
        </w:rPr>
        <w:t xml:space="preserve"> </w:t>
      </w:r>
      <w:r w:rsidRPr="00B62F1C">
        <w:rPr>
          <w:rStyle w:val="Chard"/>
          <w:rFonts w:hint="eastAsia"/>
          <w:rtl/>
        </w:rPr>
        <w:t>كَثِير</w:t>
      </w:r>
      <w:r w:rsidRPr="00B62F1C">
        <w:rPr>
          <w:rStyle w:val="Chard"/>
          <w:rFonts w:hint="cs"/>
          <w:rtl/>
        </w:rPr>
        <w:t>ٗ</w:t>
      </w:r>
      <w:r w:rsidRPr="00B62F1C">
        <w:rPr>
          <w:rStyle w:val="Chard"/>
          <w:rFonts w:hint="eastAsia"/>
          <w:rtl/>
        </w:rPr>
        <w:t>ا</w:t>
      </w:r>
      <w:r w:rsidRPr="00B62F1C">
        <w:rPr>
          <w:rStyle w:val="Chard"/>
          <w:rFonts w:hint="cs"/>
          <w:rtl/>
        </w:rPr>
        <w:t>ۖ</w:t>
      </w:r>
      <w:r w:rsidRPr="00B62F1C">
        <w:rPr>
          <w:rStyle w:val="Chard"/>
          <w:rtl/>
        </w:rPr>
        <w:t xml:space="preserve"> </w:t>
      </w:r>
      <w:r w:rsidRPr="00B62F1C">
        <w:rPr>
          <w:rStyle w:val="Chard"/>
          <w:rFonts w:hint="eastAsia"/>
          <w:rtl/>
        </w:rPr>
        <w:t>وَلَا</w:t>
      </w:r>
      <w:r w:rsidRPr="00B62F1C">
        <w:rPr>
          <w:rStyle w:val="Chard"/>
          <w:rtl/>
        </w:rPr>
        <w:t xml:space="preserve"> </w:t>
      </w:r>
      <w:r w:rsidRPr="00B62F1C">
        <w:rPr>
          <w:rStyle w:val="Chard"/>
          <w:rFonts w:hint="eastAsia"/>
          <w:rtl/>
        </w:rPr>
        <w:t>تَزِدِ</w:t>
      </w:r>
      <w:r w:rsidRPr="00B62F1C">
        <w:rPr>
          <w:rStyle w:val="Chard"/>
          <w:rtl/>
        </w:rPr>
        <w:t xml:space="preserve"> </w:t>
      </w:r>
      <w:r w:rsidRPr="00B62F1C">
        <w:rPr>
          <w:rStyle w:val="Chard"/>
          <w:rFonts w:hint="cs"/>
          <w:rtl/>
        </w:rPr>
        <w:t>ٱ</w:t>
      </w:r>
      <w:r w:rsidRPr="00B62F1C">
        <w:rPr>
          <w:rStyle w:val="Chard"/>
          <w:rFonts w:hint="eastAsia"/>
          <w:rtl/>
        </w:rPr>
        <w:t>لظَّ</w:t>
      </w:r>
      <w:r w:rsidRPr="00B62F1C">
        <w:rPr>
          <w:rStyle w:val="Chard"/>
          <w:rFonts w:hint="cs"/>
          <w:rtl/>
        </w:rPr>
        <w:t>ٰ</w:t>
      </w:r>
      <w:r w:rsidRPr="00B62F1C">
        <w:rPr>
          <w:rStyle w:val="Chard"/>
          <w:rFonts w:hint="eastAsia"/>
          <w:rtl/>
        </w:rPr>
        <w:t>لِمِينَ</w:t>
      </w:r>
      <w:r w:rsidRPr="00B62F1C">
        <w:rPr>
          <w:rStyle w:val="Chard"/>
          <w:rtl/>
        </w:rPr>
        <w:t xml:space="preserve"> </w:t>
      </w:r>
      <w:r w:rsidRPr="00B62F1C">
        <w:rPr>
          <w:rStyle w:val="Chard"/>
          <w:rFonts w:hint="eastAsia"/>
          <w:rtl/>
        </w:rPr>
        <w:t>إِلَّا</w:t>
      </w:r>
      <w:r w:rsidRPr="00B62F1C">
        <w:rPr>
          <w:rStyle w:val="Chard"/>
          <w:rtl/>
        </w:rPr>
        <w:t xml:space="preserve"> </w:t>
      </w:r>
      <w:r w:rsidRPr="00B62F1C">
        <w:rPr>
          <w:rStyle w:val="Chard"/>
          <w:rFonts w:hint="eastAsia"/>
          <w:rtl/>
        </w:rPr>
        <w:t>ضَلَ</w:t>
      </w:r>
      <w:r w:rsidRPr="00B62F1C">
        <w:rPr>
          <w:rStyle w:val="Chard"/>
          <w:rFonts w:hint="cs"/>
          <w:rtl/>
        </w:rPr>
        <w:t>ٰ</w:t>
      </w:r>
      <w:r w:rsidRPr="00B62F1C">
        <w:rPr>
          <w:rStyle w:val="Chard"/>
          <w:rFonts w:hint="eastAsia"/>
          <w:rtl/>
        </w:rPr>
        <w:t>ل</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cs"/>
          <w:rtl/>
        </w:rPr>
        <w:t>٢٤</w:t>
      </w:r>
      <w:r w:rsidRPr="00B62F1C">
        <w:rPr>
          <w:rStyle w:val="Chard"/>
          <w:rtl/>
        </w:rPr>
        <w:t xml:space="preserve"> </w:t>
      </w:r>
      <w:r w:rsidRPr="00B62F1C">
        <w:rPr>
          <w:rStyle w:val="Chard"/>
          <w:rFonts w:hint="eastAsia"/>
          <w:rtl/>
        </w:rPr>
        <w:t>مِّمَّا</w:t>
      </w:r>
      <w:r w:rsidRPr="00B62F1C">
        <w:rPr>
          <w:rStyle w:val="Chard"/>
          <w:rtl/>
        </w:rPr>
        <w:t xml:space="preserve"> </w:t>
      </w:r>
      <w:r w:rsidRPr="00B62F1C">
        <w:rPr>
          <w:rStyle w:val="Chard"/>
          <w:rFonts w:hint="eastAsia"/>
          <w:rtl/>
        </w:rPr>
        <w:t>خَطِي</w:t>
      </w:r>
      <w:r w:rsidRPr="00B62F1C">
        <w:rPr>
          <w:rStyle w:val="Chard"/>
          <w:rFonts w:hint="cs"/>
          <w:rtl/>
        </w:rPr>
        <w:t>ٓ</w:t>
      </w:r>
      <w:r w:rsidRPr="00B62F1C">
        <w:rPr>
          <w:rStyle w:val="Chard"/>
          <w:rFonts w:hint="eastAsia"/>
          <w:rtl/>
        </w:rPr>
        <w:t>ـ</w:t>
      </w:r>
      <w:r w:rsidRPr="00B62F1C">
        <w:rPr>
          <w:rStyle w:val="Chard"/>
          <w:rFonts w:hint="cs"/>
          <w:rtl/>
        </w:rPr>
        <w:t>ٔ</w:t>
      </w:r>
      <w:r w:rsidRPr="00B62F1C">
        <w:rPr>
          <w:rStyle w:val="Chard"/>
          <w:rFonts w:hint="eastAsia"/>
          <w:rtl/>
        </w:rPr>
        <w:t>َ</w:t>
      </w:r>
      <w:r w:rsidRPr="00B62F1C">
        <w:rPr>
          <w:rStyle w:val="Chard"/>
          <w:rFonts w:hint="cs"/>
          <w:rtl/>
        </w:rPr>
        <w:t>ٰ</w:t>
      </w:r>
      <w:r w:rsidRPr="00B62F1C">
        <w:rPr>
          <w:rStyle w:val="Chard"/>
          <w:rFonts w:hint="eastAsia"/>
          <w:rtl/>
        </w:rPr>
        <w:t>تِهِم</w:t>
      </w:r>
      <w:r w:rsidRPr="00B62F1C">
        <w:rPr>
          <w:rStyle w:val="Chard"/>
          <w:rFonts w:hint="cs"/>
          <w:rtl/>
        </w:rPr>
        <w:t>ۡ</w:t>
      </w:r>
      <w:r w:rsidRPr="00B62F1C">
        <w:rPr>
          <w:rStyle w:val="Chard"/>
          <w:rtl/>
        </w:rPr>
        <w:t xml:space="preserve"> </w:t>
      </w:r>
      <w:r w:rsidRPr="00B62F1C">
        <w:rPr>
          <w:rStyle w:val="Chard"/>
          <w:rFonts w:hint="eastAsia"/>
          <w:rtl/>
        </w:rPr>
        <w:t>أُغ</w:t>
      </w:r>
      <w:r w:rsidRPr="00B62F1C">
        <w:rPr>
          <w:rStyle w:val="Chard"/>
          <w:rFonts w:hint="cs"/>
          <w:rtl/>
        </w:rPr>
        <w:t>ۡ</w:t>
      </w:r>
      <w:r w:rsidRPr="00B62F1C">
        <w:rPr>
          <w:rStyle w:val="Chard"/>
          <w:rFonts w:hint="eastAsia"/>
          <w:rtl/>
        </w:rPr>
        <w:t>رِقُواْ</w:t>
      </w:r>
      <w:r w:rsidRPr="00B62F1C">
        <w:rPr>
          <w:rStyle w:val="Chard"/>
          <w:rtl/>
        </w:rPr>
        <w:t xml:space="preserve"> </w:t>
      </w:r>
      <w:r w:rsidRPr="00B62F1C">
        <w:rPr>
          <w:rStyle w:val="Chard"/>
          <w:rFonts w:hint="eastAsia"/>
          <w:rtl/>
        </w:rPr>
        <w:t>فَأُد</w:t>
      </w:r>
      <w:r w:rsidRPr="00B62F1C">
        <w:rPr>
          <w:rStyle w:val="Chard"/>
          <w:rFonts w:hint="cs"/>
          <w:rtl/>
        </w:rPr>
        <w:t>ۡ</w:t>
      </w:r>
      <w:r w:rsidRPr="00B62F1C">
        <w:rPr>
          <w:rStyle w:val="Chard"/>
          <w:rFonts w:hint="eastAsia"/>
          <w:rtl/>
        </w:rPr>
        <w:t>خِلُواْ</w:t>
      </w:r>
      <w:r w:rsidRPr="00B62F1C">
        <w:rPr>
          <w:rStyle w:val="Chard"/>
          <w:rtl/>
        </w:rPr>
        <w:t xml:space="preserve"> </w:t>
      </w:r>
      <w:r w:rsidRPr="00B62F1C">
        <w:rPr>
          <w:rStyle w:val="Chard"/>
          <w:rFonts w:hint="eastAsia"/>
          <w:rtl/>
        </w:rPr>
        <w:t>نَار</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eastAsia"/>
          <w:rtl/>
        </w:rPr>
        <w:t>فَلَم</w:t>
      </w:r>
      <w:r w:rsidRPr="00B62F1C">
        <w:rPr>
          <w:rStyle w:val="Chard"/>
          <w:rFonts w:hint="cs"/>
          <w:rtl/>
        </w:rPr>
        <w:t>ۡ</w:t>
      </w:r>
      <w:r w:rsidRPr="00B62F1C">
        <w:rPr>
          <w:rStyle w:val="Chard"/>
          <w:rtl/>
        </w:rPr>
        <w:t xml:space="preserve"> </w:t>
      </w:r>
      <w:r w:rsidRPr="00B62F1C">
        <w:rPr>
          <w:rStyle w:val="Chard"/>
          <w:rFonts w:hint="eastAsia"/>
          <w:rtl/>
        </w:rPr>
        <w:t>يَجِدُواْ</w:t>
      </w:r>
      <w:r w:rsidRPr="00B62F1C">
        <w:rPr>
          <w:rStyle w:val="Chard"/>
          <w:rtl/>
        </w:rPr>
        <w:t xml:space="preserve"> </w:t>
      </w:r>
      <w:r w:rsidRPr="00B62F1C">
        <w:rPr>
          <w:rStyle w:val="Chard"/>
          <w:rFonts w:hint="eastAsia"/>
          <w:rtl/>
        </w:rPr>
        <w:t>لَهُم</w:t>
      </w:r>
      <w:r w:rsidRPr="00B62F1C">
        <w:rPr>
          <w:rStyle w:val="Chard"/>
          <w:rtl/>
        </w:rPr>
        <w:t xml:space="preserve"> </w:t>
      </w:r>
      <w:r w:rsidRPr="00B62F1C">
        <w:rPr>
          <w:rStyle w:val="Chard"/>
          <w:rFonts w:hint="eastAsia"/>
          <w:rtl/>
        </w:rPr>
        <w:t>مِّن</w:t>
      </w:r>
      <w:r w:rsidRPr="00B62F1C">
        <w:rPr>
          <w:rStyle w:val="Chard"/>
          <w:rtl/>
        </w:rPr>
        <w:t xml:space="preserve"> </w:t>
      </w:r>
      <w:r w:rsidRPr="00B62F1C">
        <w:rPr>
          <w:rStyle w:val="Chard"/>
          <w:rFonts w:hint="eastAsia"/>
          <w:rtl/>
        </w:rPr>
        <w:t>دُونِ</w:t>
      </w:r>
      <w:r w:rsidRPr="00B62F1C">
        <w:rPr>
          <w:rStyle w:val="Chard"/>
          <w:rtl/>
        </w:rPr>
        <w:t xml:space="preserve"> </w:t>
      </w:r>
      <w:r w:rsidRPr="00B62F1C">
        <w:rPr>
          <w:rStyle w:val="Chard"/>
          <w:rFonts w:hint="cs"/>
          <w:rtl/>
        </w:rPr>
        <w:t>ٱ</w:t>
      </w:r>
      <w:r w:rsidRPr="00B62F1C">
        <w:rPr>
          <w:rStyle w:val="Chard"/>
          <w:rFonts w:hint="eastAsia"/>
          <w:rtl/>
        </w:rPr>
        <w:t>للَّهِ</w:t>
      </w:r>
      <w:r w:rsidRPr="00B62F1C">
        <w:rPr>
          <w:rStyle w:val="Chard"/>
          <w:rtl/>
        </w:rPr>
        <w:t xml:space="preserve"> </w:t>
      </w:r>
      <w:r w:rsidRPr="00B62F1C">
        <w:rPr>
          <w:rStyle w:val="Chard"/>
          <w:rFonts w:hint="eastAsia"/>
          <w:rtl/>
        </w:rPr>
        <w:t>أَنصَار</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cs"/>
          <w:rtl/>
        </w:rPr>
        <w:t>٢٥</w:t>
      </w:r>
      <w:r w:rsidRPr="00B62F1C">
        <w:rPr>
          <w:rStyle w:val="Chard"/>
          <w:rtl/>
        </w:rPr>
        <w:t xml:space="preserve"> </w:t>
      </w:r>
      <w:r w:rsidRPr="00B62F1C">
        <w:rPr>
          <w:rStyle w:val="Chard"/>
          <w:rFonts w:hint="eastAsia"/>
          <w:rtl/>
        </w:rPr>
        <w:t>وَقَالَ</w:t>
      </w:r>
      <w:r w:rsidRPr="00B62F1C">
        <w:rPr>
          <w:rStyle w:val="Chard"/>
          <w:rtl/>
        </w:rPr>
        <w:t xml:space="preserve"> </w:t>
      </w:r>
      <w:r w:rsidRPr="00B62F1C">
        <w:rPr>
          <w:rStyle w:val="Chard"/>
          <w:rFonts w:hint="eastAsia"/>
          <w:rtl/>
        </w:rPr>
        <w:t>نُوح</w:t>
      </w:r>
      <w:r w:rsidRPr="00B62F1C">
        <w:rPr>
          <w:rStyle w:val="Chard"/>
          <w:rFonts w:hint="cs"/>
          <w:rtl/>
        </w:rPr>
        <w:t>ٞ</w:t>
      </w:r>
      <w:r w:rsidRPr="00B62F1C">
        <w:rPr>
          <w:rStyle w:val="Chard"/>
          <w:rtl/>
        </w:rPr>
        <w:t xml:space="preserve"> </w:t>
      </w:r>
      <w:r w:rsidRPr="00B62F1C">
        <w:rPr>
          <w:rStyle w:val="Chard"/>
          <w:rFonts w:hint="eastAsia"/>
          <w:rtl/>
        </w:rPr>
        <w:t>رَّبِّ</w:t>
      </w:r>
      <w:r w:rsidRPr="00B62F1C">
        <w:rPr>
          <w:rStyle w:val="Chard"/>
          <w:rtl/>
        </w:rPr>
        <w:t xml:space="preserve"> </w:t>
      </w:r>
      <w:r w:rsidRPr="00B62F1C">
        <w:rPr>
          <w:rStyle w:val="Chard"/>
          <w:rFonts w:hint="eastAsia"/>
          <w:rtl/>
        </w:rPr>
        <w:t>لَا</w:t>
      </w:r>
      <w:r w:rsidRPr="00B62F1C">
        <w:rPr>
          <w:rStyle w:val="Chard"/>
          <w:rtl/>
        </w:rPr>
        <w:t xml:space="preserve"> </w:t>
      </w:r>
      <w:r w:rsidRPr="00B62F1C">
        <w:rPr>
          <w:rStyle w:val="Chard"/>
          <w:rFonts w:hint="eastAsia"/>
          <w:rtl/>
        </w:rPr>
        <w:t>تَذَر</w:t>
      </w:r>
      <w:r w:rsidRPr="00B62F1C">
        <w:rPr>
          <w:rStyle w:val="Chard"/>
          <w:rFonts w:hint="cs"/>
          <w:rtl/>
        </w:rPr>
        <w:t>ۡ</w:t>
      </w:r>
      <w:r w:rsidRPr="00B62F1C">
        <w:rPr>
          <w:rStyle w:val="Chard"/>
          <w:rtl/>
        </w:rPr>
        <w:t xml:space="preserve"> </w:t>
      </w:r>
      <w:r w:rsidRPr="00B62F1C">
        <w:rPr>
          <w:rStyle w:val="Chard"/>
          <w:rFonts w:hint="eastAsia"/>
          <w:rtl/>
        </w:rPr>
        <w:t>عَلَى</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أَر</w:t>
      </w:r>
      <w:r w:rsidRPr="00B62F1C">
        <w:rPr>
          <w:rStyle w:val="Chard"/>
          <w:rFonts w:hint="cs"/>
          <w:rtl/>
        </w:rPr>
        <w:t>ۡ</w:t>
      </w:r>
      <w:r w:rsidRPr="00B62F1C">
        <w:rPr>
          <w:rStyle w:val="Chard"/>
          <w:rFonts w:hint="eastAsia"/>
          <w:rtl/>
        </w:rPr>
        <w:t>ضِ</w:t>
      </w:r>
      <w:r w:rsidRPr="00B62F1C">
        <w:rPr>
          <w:rStyle w:val="Chard"/>
          <w:rtl/>
        </w:rPr>
        <w:t xml:space="preserve"> </w:t>
      </w:r>
      <w:r w:rsidRPr="00B62F1C">
        <w:rPr>
          <w:rStyle w:val="Chard"/>
          <w:rFonts w:hint="eastAsia"/>
          <w:rtl/>
        </w:rPr>
        <w:t>مِنَ</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كَ</w:t>
      </w:r>
      <w:r w:rsidRPr="00B62F1C">
        <w:rPr>
          <w:rStyle w:val="Chard"/>
          <w:rFonts w:hint="cs"/>
          <w:rtl/>
        </w:rPr>
        <w:t>ٰ</w:t>
      </w:r>
      <w:r w:rsidRPr="00B62F1C">
        <w:rPr>
          <w:rStyle w:val="Chard"/>
          <w:rFonts w:hint="eastAsia"/>
          <w:rtl/>
        </w:rPr>
        <w:t>فِرِينَ</w:t>
      </w:r>
      <w:r w:rsidRPr="00B62F1C">
        <w:rPr>
          <w:rStyle w:val="Chard"/>
          <w:rtl/>
        </w:rPr>
        <w:t xml:space="preserve"> </w:t>
      </w:r>
      <w:r w:rsidRPr="00B62F1C">
        <w:rPr>
          <w:rStyle w:val="Chard"/>
          <w:rFonts w:hint="eastAsia"/>
          <w:rtl/>
        </w:rPr>
        <w:t>دَيَّارًا</w:t>
      </w:r>
      <w:r w:rsidRPr="00B62F1C">
        <w:rPr>
          <w:rStyle w:val="Chard"/>
          <w:rtl/>
        </w:rPr>
        <w:t xml:space="preserve"> </w:t>
      </w:r>
      <w:r w:rsidRPr="00B62F1C">
        <w:rPr>
          <w:rStyle w:val="Chard"/>
          <w:rFonts w:hint="cs"/>
          <w:rtl/>
        </w:rPr>
        <w:t>٢٦</w:t>
      </w:r>
      <w:r w:rsidRPr="00B62F1C">
        <w:rPr>
          <w:rStyle w:val="Chard"/>
          <w:rtl/>
        </w:rPr>
        <w:t xml:space="preserve"> </w:t>
      </w:r>
      <w:r w:rsidRPr="00B62F1C">
        <w:rPr>
          <w:rStyle w:val="Chard"/>
          <w:rFonts w:hint="eastAsia"/>
          <w:rtl/>
        </w:rPr>
        <w:t>إِنَّكَ</w:t>
      </w:r>
      <w:r w:rsidRPr="00B62F1C">
        <w:rPr>
          <w:rStyle w:val="Chard"/>
          <w:rtl/>
        </w:rPr>
        <w:t xml:space="preserve"> </w:t>
      </w:r>
      <w:r w:rsidRPr="00B62F1C">
        <w:rPr>
          <w:rStyle w:val="Chard"/>
          <w:rFonts w:hint="eastAsia"/>
          <w:rtl/>
        </w:rPr>
        <w:t>إِن</w:t>
      </w:r>
      <w:r w:rsidRPr="00B62F1C">
        <w:rPr>
          <w:rStyle w:val="Chard"/>
          <w:rtl/>
        </w:rPr>
        <w:t xml:space="preserve"> </w:t>
      </w:r>
      <w:r w:rsidRPr="00B62F1C">
        <w:rPr>
          <w:rStyle w:val="Chard"/>
          <w:rFonts w:hint="eastAsia"/>
          <w:rtl/>
        </w:rPr>
        <w:t>تَذَر</w:t>
      </w:r>
      <w:r w:rsidRPr="00B62F1C">
        <w:rPr>
          <w:rStyle w:val="Chard"/>
          <w:rFonts w:hint="cs"/>
          <w:rtl/>
        </w:rPr>
        <w:t>ۡ</w:t>
      </w:r>
      <w:r w:rsidRPr="00B62F1C">
        <w:rPr>
          <w:rStyle w:val="Chard"/>
          <w:rFonts w:hint="eastAsia"/>
          <w:rtl/>
        </w:rPr>
        <w:t>هُم</w:t>
      </w:r>
      <w:r w:rsidRPr="00B62F1C">
        <w:rPr>
          <w:rStyle w:val="Chard"/>
          <w:rFonts w:hint="cs"/>
          <w:rtl/>
        </w:rPr>
        <w:t>ۡ</w:t>
      </w:r>
      <w:r w:rsidRPr="00B62F1C">
        <w:rPr>
          <w:rStyle w:val="Chard"/>
          <w:rtl/>
        </w:rPr>
        <w:t xml:space="preserve"> </w:t>
      </w:r>
      <w:r w:rsidRPr="00B62F1C">
        <w:rPr>
          <w:rStyle w:val="Chard"/>
          <w:rFonts w:hint="eastAsia"/>
          <w:rtl/>
        </w:rPr>
        <w:t>يُضِلُّواْ</w:t>
      </w:r>
      <w:r w:rsidRPr="00B62F1C">
        <w:rPr>
          <w:rStyle w:val="Chard"/>
          <w:rtl/>
        </w:rPr>
        <w:t xml:space="preserve"> </w:t>
      </w:r>
      <w:r w:rsidRPr="00B62F1C">
        <w:rPr>
          <w:rStyle w:val="Chard"/>
          <w:rFonts w:hint="eastAsia"/>
          <w:rtl/>
        </w:rPr>
        <w:t>عِبَادَكَ</w:t>
      </w:r>
      <w:r w:rsidRPr="00B62F1C">
        <w:rPr>
          <w:rStyle w:val="Chard"/>
          <w:rtl/>
        </w:rPr>
        <w:t xml:space="preserve"> </w:t>
      </w:r>
      <w:r w:rsidRPr="00B62F1C">
        <w:rPr>
          <w:rStyle w:val="Chard"/>
          <w:rFonts w:hint="eastAsia"/>
          <w:rtl/>
        </w:rPr>
        <w:t>وَلَا</w:t>
      </w:r>
      <w:r w:rsidRPr="00B62F1C">
        <w:rPr>
          <w:rStyle w:val="Chard"/>
          <w:rtl/>
        </w:rPr>
        <w:t xml:space="preserve"> </w:t>
      </w:r>
      <w:r w:rsidRPr="00B62F1C">
        <w:rPr>
          <w:rStyle w:val="Chard"/>
          <w:rFonts w:hint="eastAsia"/>
          <w:rtl/>
        </w:rPr>
        <w:t>يَلِدُو</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eastAsia"/>
          <w:rtl/>
        </w:rPr>
        <w:t>إِلَّا</w:t>
      </w:r>
      <w:r w:rsidRPr="00B62F1C">
        <w:rPr>
          <w:rStyle w:val="Chard"/>
          <w:rtl/>
        </w:rPr>
        <w:t xml:space="preserve"> </w:t>
      </w:r>
      <w:r w:rsidRPr="00B62F1C">
        <w:rPr>
          <w:rStyle w:val="Chard"/>
          <w:rFonts w:hint="eastAsia"/>
          <w:rtl/>
        </w:rPr>
        <w:t>فَاجِر</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eastAsia"/>
          <w:rtl/>
        </w:rPr>
        <w:t>كَفَّار</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cs"/>
          <w:rtl/>
        </w:rPr>
        <w:t>٢٧</w:t>
      </w:r>
      <w:r w:rsidRPr="00B62F1C">
        <w:rPr>
          <w:rStyle w:val="Chard"/>
          <w:rtl/>
        </w:rPr>
        <w:t xml:space="preserve"> </w:t>
      </w:r>
      <w:r w:rsidRPr="00B62F1C">
        <w:rPr>
          <w:rStyle w:val="Chard"/>
          <w:rFonts w:hint="eastAsia"/>
          <w:rtl/>
        </w:rPr>
        <w:t>رَّبِّ</w:t>
      </w:r>
      <w:r w:rsidRPr="00B62F1C">
        <w:rPr>
          <w:rStyle w:val="Chard"/>
          <w:rtl/>
        </w:rPr>
        <w:t xml:space="preserve"> </w:t>
      </w:r>
      <w:r w:rsidRPr="00B62F1C">
        <w:rPr>
          <w:rStyle w:val="Chard"/>
          <w:rFonts w:hint="cs"/>
          <w:rtl/>
        </w:rPr>
        <w:t>ٱ</w:t>
      </w:r>
      <w:r w:rsidRPr="00B62F1C">
        <w:rPr>
          <w:rStyle w:val="Chard"/>
          <w:rFonts w:hint="eastAsia"/>
          <w:rtl/>
        </w:rPr>
        <w:t>غ</w:t>
      </w:r>
      <w:r w:rsidRPr="00B62F1C">
        <w:rPr>
          <w:rStyle w:val="Chard"/>
          <w:rFonts w:hint="cs"/>
          <w:rtl/>
        </w:rPr>
        <w:t>ۡ</w:t>
      </w:r>
      <w:r w:rsidRPr="00B62F1C">
        <w:rPr>
          <w:rStyle w:val="Chard"/>
          <w:rFonts w:hint="eastAsia"/>
          <w:rtl/>
        </w:rPr>
        <w:t>فِر</w:t>
      </w:r>
      <w:r w:rsidRPr="00B62F1C">
        <w:rPr>
          <w:rStyle w:val="Chard"/>
          <w:rFonts w:hint="cs"/>
          <w:rtl/>
        </w:rPr>
        <w:t>ۡ</w:t>
      </w:r>
      <w:r w:rsidRPr="00B62F1C">
        <w:rPr>
          <w:rStyle w:val="Chard"/>
          <w:rtl/>
        </w:rPr>
        <w:t xml:space="preserve"> </w:t>
      </w:r>
      <w:r w:rsidRPr="00B62F1C">
        <w:rPr>
          <w:rStyle w:val="Chard"/>
          <w:rFonts w:hint="eastAsia"/>
          <w:rtl/>
        </w:rPr>
        <w:t>لِي</w:t>
      </w:r>
      <w:r w:rsidRPr="00B62F1C">
        <w:rPr>
          <w:rStyle w:val="Chard"/>
          <w:rtl/>
        </w:rPr>
        <w:t xml:space="preserve"> </w:t>
      </w:r>
      <w:r w:rsidRPr="00B62F1C">
        <w:rPr>
          <w:rStyle w:val="Chard"/>
          <w:rFonts w:hint="eastAsia"/>
          <w:rtl/>
        </w:rPr>
        <w:t>وَلِوَ</w:t>
      </w:r>
      <w:r w:rsidRPr="00B62F1C">
        <w:rPr>
          <w:rStyle w:val="Chard"/>
          <w:rFonts w:hint="cs"/>
          <w:rtl/>
        </w:rPr>
        <w:t>ٰ</w:t>
      </w:r>
      <w:r w:rsidRPr="00B62F1C">
        <w:rPr>
          <w:rStyle w:val="Chard"/>
          <w:rFonts w:hint="eastAsia"/>
          <w:rtl/>
        </w:rPr>
        <w:t>لِدَيَّ</w:t>
      </w:r>
      <w:r w:rsidRPr="00B62F1C">
        <w:rPr>
          <w:rStyle w:val="Chard"/>
          <w:rtl/>
        </w:rPr>
        <w:t xml:space="preserve"> </w:t>
      </w:r>
      <w:r w:rsidRPr="00B62F1C">
        <w:rPr>
          <w:rStyle w:val="Chard"/>
          <w:rFonts w:hint="eastAsia"/>
          <w:rtl/>
        </w:rPr>
        <w:t>وَلِمَن</w:t>
      </w:r>
      <w:r w:rsidRPr="00B62F1C">
        <w:rPr>
          <w:rStyle w:val="Chard"/>
          <w:rtl/>
        </w:rPr>
        <w:t xml:space="preserve"> </w:t>
      </w:r>
      <w:r w:rsidRPr="00B62F1C">
        <w:rPr>
          <w:rStyle w:val="Chard"/>
          <w:rFonts w:hint="eastAsia"/>
          <w:rtl/>
        </w:rPr>
        <w:t>دَخَلَ</w:t>
      </w:r>
      <w:r w:rsidRPr="00B62F1C">
        <w:rPr>
          <w:rStyle w:val="Chard"/>
          <w:rtl/>
        </w:rPr>
        <w:t xml:space="preserve"> </w:t>
      </w:r>
      <w:r w:rsidRPr="00B62F1C">
        <w:rPr>
          <w:rStyle w:val="Chard"/>
          <w:rFonts w:hint="eastAsia"/>
          <w:rtl/>
        </w:rPr>
        <w:t>بَي</w:t>
      </w:r>
      <w:r w:rsidRPr="00B62F1C">
        <w:rPr>
          <w:rStyle w:val="Chard"/>
          <w:rFonts w:hint="cs"/>
          <w:rtl/>
        </w:rPr>
        <w:t>ۡ</w:t>
      </w:r>
      <w:r w:rsidRPr="00B62F1C">
        <w:rPr>
          <w:rStyle w:val="Chard"/>
          <w:rFonts w:hint="eastAsia"/>
          <w:rtl/>
        </w:rPr>
        <w:t>تِيَ</w:t>
      </w:r>
      <w:r w:rsidRPr="00B62F1C">
        <w:rPr>
          <w:rStyle w:val="Chard"/>
          <w:rtl/>
        </w:rPr>
        <w:t xml:space="preserve"> </w:t>
      </w:r>
      <w:r w:rsidRPr="00B62F1C">
        <w:rPr>
          <w:rStyle w:val="Chard"/>
          <w:rFonts w:hint="eastAsia"/>
          <w:rtl/>
        </w:rPr>
        <w:t>مُؤ</w:t>
      </w:r>
      <w:r w:rsidRPr="00B62F1C">
        <w:rPr>
          <w:rStyle w:val="Chard"/>
          <w:rFonts w:hint="cs"/>
          <w:rtl/>
        </w:rPr>
        <w:t>ۡ</w:t>
      </w:r>
      <w:r w:rsidRPr="00B62F1C">
        <w:rPr>
          <w:rStyle w:val="Chard"/>
          <w:rFonts w:hint="eastAsia"/>
          <w:rtl/>
        </w:rPr>
        <w:t>مِن</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eastAsia"/>
          <w:rtl/>
        </w:rPr>
        <w:t>وَلِل</w:t>
      </w:r>
      <w:r w:rsidRPr="00B62F1C">
        <w:rPr>
          <w:rStyle w:val="Chard"/>
          <w:rFonts w:hint="cs"/>
          <w:rtl/>
        </w:rPr>
        <w:t>ۡ</w:t>
      </w:r>
      <w:r w:rsidRPr="00B62F1C">
        <w:rPr>
          <w:rStyle w:val="Chard"/>
          <w:rFonts w:hint="eastAsia"/>
          <w:rtl/>
        </w:rPr>
        <w:t>مُؤ</w:t>
      </w:r>
      <w:r w:rsidRPr="00B62F1C">
        <w:rPr>
          <w:rStyle w:val="Chard"/>
          <w:rFonts w:hint="cs"/>
          <w:rtl/>
        </w:rPr>
        <w:t>ۡ</w:t>
      </w:r>
      <w:r w:rsidRPr="00B62F1C">
        <w:rPr>
          <w:rStyle w:val="Chard"/>
          <w:rFonts w:hint="eastAsia"/>
          <w:rtl/>
        </w:rPr>
        <w:t>مِنِينَ</w:t>
      </w:r>
      <w:r w:rsidRPr="00B62F1C">
        <w:rPr>
          <w:rStyle w:val="Chard"/>
          <w:rtl/>
        </w:rPr>
        <w:t xml:space="preserve"> </w:t>
      </w:r>
      <w:r w:rsidRPr="00B62F1C">
        <w:rPr>
          <w:rStyle w:val="Chard"/>
          <w:rFonts w:hint="eastAsia"/>
          <w:rtl/>
        </w:rPr>
        <w:t>وَ</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مُؤ</w:t>
      </w:r>
      <w:r w:rsidRPr="00B62F1C">
        <w:rPr>
          <w:rStyle w:val="Chard"/>
          <w:rFonts w:hint="cs"/>
          <w:rtl/>
        </w:rPr>
        <w:t>ۡ</w:t>
      </w:r>
      <w:r w:rsidRPr="00B62F1C">
        <w:rPr>
          <w:rStyle w:val="Chard"/>
          <w:rFonts w:hint="eastAsia"/>
          <w:rtl/>
        </w:rPr>
        <w:t>مِنَ</w:t>
      </w:r>
      <w:r w:rsidRPr="00B62F1C">
        <w:rPr>
          <w:rStyle w:val="Chard"/>
          <w:rFonts w:hint="cs"/>
          <w:rtl/>
        </w:rPr>
        <w:t>ٰ</w:t>
      </w:r>
      <w:r w:rsidRPr="00B62F1C">
        <w:rPr>
          <w:rStyle w:val="Chard"/>
          <w:rFonts w:hint="eastAsia"/>
          <w:rtl/>
        </w:rPr>
        <w:t>تِ</w:t>
      </w:r>
      <w:r w:rsidRPr="00B62F1C">
        <w:rPr>
          <w:rStyle w:val="Chard"/>
          <w:rFonts w:hint="cs"/>
          <w:rtl/>
        </w:rPr>
        <w:t>ۖ</w:t>
      </w:r>
      <w:r w:rsidRPr="00B62F1C">
        <w:rPr>
          <w:rStyle w:val="Chard"/>
          <w:rtl/>
        </w:rPr>
        <w:t xml:space="preserve"> </w:t>
      </w:r>
      <w:r w:rsidRPr="00B62F1C">
        <w:rPr>
          <w:rStyle w:val="Chard"/>
          <w:rFonts w:hint="eastAsia"/>
          <w:rtl/>
        </w:rPr>
        <w:t>وَلَا</w:t>
      </w:r>
      <w:r w:rsidRPr="00B62F1C">
        <w:rPr>
          <w:rStyle w:val="Chard"/>
          <w:rtl/>
        </w:rPr>
        <w:t xml:space="preserve"> </w:t>
      </w:r>
      <w:r w:rsidRPr="00B62F1C">
        <w:rPr>
          <w:rStyle w:val="Chard"/>
          <w:rFonts w:hint="eastAsia"/>
          <w:rtl/>
        </w:rPr>
        <w:t>تَزِدِ</w:t>
      </w:r>
      <w:r w:rsidRPr="00B62F1C">
        <w:rPr>
          <w:rStyle w:val="Chard"/>
          <w:rtl/>
        </w:rPr>
        <w:t xml:space="preserve"> </w:t>
      </w:r>
      <w:r w:rsidRPr="00B62F1C">
        <w:rPr>
          <w:rStyle w:val="Chard"/>
          <w:rFonts w:hint="cs"/>
          <w:rtl/>
        </w:rPr>
        <w:t>ٱ</w:t>
      </w:r>
      <w:r w:rsidRPr="00B62F1C">
        <w:rPr>
          <w:rStyle w:val="Chard"/>
          <w:rFonts w:hint="eastAsia"/>
          <w:rtl/>
        </w:rPr>
        <w:t>لظَّ</w:t>
      </w:r>
      <w:r w:rsidRPr="00B62F1C">
        <w:rPr>
          <w:rStyle w:val="Chard"/>
          <w:rFonts w:hint="cs"/>
          <w:rtl/>
        </w:rPr>
        <w:t>ٰ</w:t>
      </w:r>
      <w:r w:rsidRPr="00B62F1C">
        <w:rPr>
          <w:rStyle w:val="Chard"/>
          <w:rFonts w:hint="eastAsia"/>
          <w:rtl/>
        </w:rPr>
        <w:t>لِمِينَ</w:t>
      </w:r>
      <w:r w:rsidRPr="00B62F1C">
        <w:rPr>
          <w:rStyle w:val="Chard"/>
          <w:rtl/>
        </w:rPr>
        <w:t xml:space="preserve"> </w:t>
      </w:r>
      <w:r w:rsidRPr="00B62F1C">
        <w:rPr>
          <w:rStyle w:val="Chard"/>
          <w:rFonts w:hint="eastAsia"/>
          <w:rtl/>
        </w:rPr>
        <w:t>إِلَّا</w:t>
      </w:r>
      <w:r w:rsidRPr="00B62F1C">
        <w:rPr>
          <w:rStyle w:val="Chard"/>
          <w:rtl/>
        </w:rPr>
        <w:t xml:space="preserve"> </w:t>
      </w:r>
      <w:r w:rsidRPr="00B62F1C">
        <w:rPr>
          <w:rStyle w:val="Chard"/>
          <w:rFonts w:hint="eastAsia"/>
          <w:rtl/>
        </w:rPr>
        <w:t>تَبَارَ</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cs"/>
          <w:rtl/>
        </w:rPr>
        <w:t>٢٨</w:t>
      </w:r>
      <w:r>
        <w:rPr>
          <w:rFonts w:ascii="Traditional Arabic" w:hAnsi="Traditional Arabic" w:cs="Traditional Arabic"/>
          <w:rtl/>
        </w:rPr>
        <w:t>﴾</w:t>
      </w:r>
      <w:r>
        <w:rPr>
          <w:rFonts w:hint="cs"/>
          <w:rtl/>
        </w:rPr>
        <w:t xml:space="preserve"> </w:t>
      </w:r>
      <w:r w:rsidRPr="004E2395">
        <w:rPr>
          <w:rStyle w:val="Char6"/>
          <w:rFonts w:hint="cs"/>
          <w:rtl/>
        </w:rPr>
        <w:t>[</w:t>
      </w:r>
      <w:r>
        <w:rPr>
          <w:rStyle w:val="Char6"/>
          <w:rFonts w:hint="cs"/>
          <w:rtl/>
        </w:rPr>
        <w:t>نوح: 21-28</w:t>
      </w:r>
      <w:r w:rsidRPr="004E2395">
        <w:rPr>
          <w:rStyle w:val="Char6"/>
          <w:rFonts w:hint="cs"/>
          <w:rtl/>
        </w:rPr>
        <w:t>]</w:t>
      </w:r>
      <w:r>
        <w:rPr>
          <w:rFonts w:hint="cs"/>
          <w:rtl/>
        </w:rPr>
        <w:t>.</w:t>
      </w:r>
    </w:p>
    <w:p w:rsidR="00D30CA0" w:rsidRDefault="00D30CA0" w:rsidP="00D30CA0">
      <w:pPr>
        <w:pStyle w:val="a9"/>
        <w:rPr>
          <w:rtl/>
        </w:rPr>
      </w:pPr>
      <w:r>
        <w:rPr>
          <w:rFonts w:hint="cs"/>
          <w:rtl/>
        </w:rPr>
        <w:t>ترجمه:</w:t>
      </w:r>
    </w:p>
    <w:p w:rsidR="00D30CA0" w:rsidRDefault="00D30CA0" w:rsidP="00D30CA0">
      <w:pPr>
        <w:pStyle w:val="a8"/>
        <w:rPr>
          <w:rtl/>
        </w:rPr>
      </w:pPr>
      <w:r>
        <w:rPr>
          <w:rFonts w:hint="cs"/>
          <w:rtl/>
        </w:rPr>
        <w:t>«نوح گفت: پروردگارا، همانا این‌ها مرا نافرمانی کردند و کسی را پیروی کردند که مال و فرزندش جز زیان چیزی به او نیفزود (21) و نیرنگی بس بزرگ زدند (22) و گفتند: هرگز خدایانتان را رها نکنید، و رها نکنید وَدّ و سُواع و یغوث و یعوق و نسر را (23) و (بدین سان) بسیاری را گمراه نمودند، (خدایا!) به ستمکاران جز گمراهی میفزای (24) (پس) به کیفر گناهان‌شان غرق گشتند سپس به آتش درآورده شدند، پس برای خود در برابر خدا یارانی نیافتند (25) و نوح گفت: پروردگارا، بر روی زمین از کافران</w:t>
      </w:r>
      <w:r w:rsidR="004D12AB" w:rsidRPr="004D12AB">
        <w:rPr>
          <w:rFonts w:hint="cs"/>
          <w:rtl/>
        </w:rPr>
        <w:t xml:space="preserve"> هیچ کس </w:t>
      </w:r>
      <w:r>
        <w:rPr>
          <w:rFonts w:hint="cs"/>
          <w:rtl/>
        </w:rPr>
        <w:t>را برجای مگذار (26) چرا که اگر تو آنان را برجای بگذاری بندگانت را گمراه سازند و جز بدکارِ کافر نزایند (27) پروردگارا، مرا و پدر و مادرم را ببخشای و هر مؤمنی را که به خانه‌ام درآید و زنان و مردان مؤمن را (نیز ببخشای)، و ستمگران را جز نابودی میفزای! (28)».</w:t>
      </w:r>
    </w:p>
    <w:p w:rsidR="00CA000A" w:rsidRDefault="00CA000A" w:rsidP="00D30CA0">
      <w:pPr>
        <w:pStyle w:val="a8"/>
        <w:rPr>
          <w:rtl/>
        </w:rPr>
      </w:pPr>
    </w:p>
    <w:p w:rsidR="00CA000A" w:rsidRPr="00CA000A" w:rsidRDefault="00CA000A" w:rsidP="00D30CA0">
      <w:pPr>
        <w:pStyle w:val="a8"/>
        <w:rPr>
          <w:sz w:val="18"/>
          <w:szCs w:val="18"/>
          <w:rtl/>
        </w:rPr>
      </w:pPr>
    </w:p>
    <w:p w:rsidR="00D30CA0" w:rsidRDefault="00D30CA0" w:rsidP="00D30CA0">
      <w:pPr>
        <w:pStyle w:val="a9"/>
        <w:rPr>
          <w:rtl/>
        </w:rPr>
      </w:pPr>
      <w:r>
        <w:rPr>
          <w:rFonts w:hint="cs"/>
          <w:rtl/>
        </w:rPr>
        <w:t>توضیحات:</w:t>
      </w:r>
    </w:p>
    <w:p w:rsidR="00D30CA0" w:rsidRDefault="00D30CA0" w:rsidP="00D30CA0">
      <w:pPr>
        <w:pStyle w:val="a8"/>
        <w:rPr>
          <w:rtl/>
        </w:rPr>
      </w:pPr>
      <w:r>
        <w:rPr>
          <w:rFonts w:ascii="Traditional Arabic" w:hAnsi="Traditional Arabic" w:cs="Traditional Arabic"/>
          <w:rtl/>
        </w:rPr>
        <w:t>﴿</w:t>
      </w:r>
      <w:r w:rsidRPr="00B62F1C">
        <w:rPr>
          <w:rStyle w:val="Chard"/>
          <w:rFonts w:hint="eastAsia"/>
          <w:rtl/>
        </w:rPr>
        <w:t>وَ</w:t>
      </w:r>
      <w:r w:rsidRPr="00B62F1C">
        <w:rPr>
          <w:rStyle w:val="Chard"/>
          <w:rFonts w:hint="cs"/>
          <w:rtl/>
        </w:rPr>
        <w:t>ٱ</w:t>
      </w:r>
      <w:r w:rsidRPr="00B62F1C">
        <w:rPr>
          <w:rStyle w:val="Chard"/>
          <w:rFonts w:hint="eastAsia"/>
          <w:rtl/>
        </w:rPr>
        <w:t>تَّبَعُواْ</w:t>
      </w:r>
      <w:r w:rsidRPr="00B62F1C">
        <w:rPr>
          <w:rStyle w:val="Chard"/>
          <w:rtl/>
        </w:rPr>
        <w:t xml:space="preserve"> </w:t>
      </w:r>
      <w:r w:rsidRPr="00B62F1C">
        <w:rPr>
          <w:rStyle w:val="Chard"/>
          <w:rFonts w:hint="eastAsia"/>
          <w:rtl/>
        </w:rPr>
        <w:t>مَن</w:t>
      </w:r>
      <w:r w:rsidRPr="00B62F1C">
        <w:rPr>
          <w:rStyle w:val="Chard"/>
          <w:rtl/>
        </w:rPr>
        <w:t xml:space="preserve"> </w:t>
      </w:r>
      <w:r w:rsidRPr="00B62F1C">
        <w:rPr>
          <w:rStyle w:val="Chard"/>
          <w:rFonts w:hint="eastAsia"/>
          <w:rtl/>
        </w:rPr>
        <w:t>لَّم</w:t>
      </w:r>
      <w:r w:rsidRPr="00B62F1C">
        <w:rPr>
          <w:rStyle w:val="Chard"/>
          <w:rFonts w:hint="cs"/>
          <w:rtl/>
        </w:rPr>
        <w:t>ۡ</w:t>
      </w:r>
      <w:r w:rsidRPr="00B62F1C">
        <w:rPr>
          <w:rStyle w:val="Chard"/>
          <w:rtl/>
        </w:rPr>
        <w:t xml:space="preserve"> </w:t>
      </w:r>
      <w:r w:rsidRPr="00B62F1C">
        <w:rPr>
          <w:rStyle w:val="Chard"/>
          <w:rFonts w:hint="eastAsia"/>
          <w:rtl/>
        </w:rPr>
        <w:t>يَزِد</w:t>
      </w:r>
      <w:r w:rsidRPr="00B62F1C">
        <w:rPr>
          <w:rStyle w:val="Chard"/>
          <w:rFonts w:hint="cs"/>
          <w:rtl/>
        </w:rPr>
        <w:t>ۡ</w:t>
      </w:r>
      <w:r w:rsidRPr="00B62F1C">
        <w:rPr>
          <w:rStyle w:val="Chard"/>
          <w:rFonts w:hint="eastAsia"/>
          <w:rtl/>
        </w:rPr>
        <w:t>هُ</w:t>
      </w:r>
      <w:r>
        <w:rPr>
          <w:rFonts w:ascii="Traditional Arabic" w:hAnsi="Traditional Arabic" w:cs="Traditional Arabic"/>
          <w:rtl/>
        </w:rPr>
        <w:t>﴾</w:t>
      </w:r>
      <w:r>
        <w:rPr>
          <w:rFonts w:hint="cs"/>
          <w:rtl/>
        </w:rPr>
        <w:t>: مراد از لفظ «مَن» ثروتمندان و رؤسایی بودند که کوچک‌ترها و ضعیفان، احترام ویژه‌ای به آنان می‌گذاشتند و گوش به فرمان</w:t>
      </w:r>
      <w:r w:rsidR="006F2FD0" w:rsidRPr="006F2FD0">
        <w:rPr>
          <w:rFonts w:hint="cs"/>
          <w:rtl/>
        </w:rPr>
        <w:t xml:space="preserve"> آن‌ها </w:t>
      </w:r>
      <w:r>
        <w:rPr>
          <w:rFonts w:hint="cs"/>
          <w:rtl/>
        </w:rPr>
        <w:t>بوده و سخنان</w:t>
      </w:r>
      <w:r w:rsidR="006F2FD0" w:rsidRPr="006F2FD0">
        <w:rPr>
          <w:rFonts w:hint="cs"/>
          <w:rtl/>
        </w:rPr>
        <w:t xml:space="preserve"> آن‌ها </w:t>
      </w:r>
      <w:r>
        <w:rPr>
          <w:rFonts w:hint="cs"/>
          <w:rtl/>
        </w:rPr>
        <w:t>را بر هر گفتاری ترجیح می‌دادند فقط به خاطر آن که مال و مقام دارند و یا این که داری پسرانی هستند که پشتیبان و قدرت‌شان محسوب می‌شوند هر</w:t>
      </w:r>
      <w:r w:rsidR="006E0351">
        <w:rPr>
          <w:rFonts w:hint="cs"/>
          <w:rtl/>
        </w:rPr>
        <w:t xml:space="preserve"> </w:t>
      </w:r>
      <w:r>
        <w:rPr>
          <w:rFonts w:hint="cs"/>
          <w:rtl/>
        </w:rPr>
        <w:t xml:space="preserve">چند ایشان هیچ </w:t>
      </w:r>
      <w:r>
        <w:rPr>
          <w:rFonts w:hint="cs"/>
          <w:rtl/>
        </w:rPr>
        <w:lastRenderedPageBreak/>
        <w:t xml:space="preserve">منفعتی جز خسران دنیا و آخرت نصیب آنان نکردند. </w:t>
      </w:r>
      <w:r>
        <w:rPr>
          <w:rFonts w:ascii="Traditional Arabic" w:hAnsi="Traditional Arabic" w:cs="Traditional Arabic"/>
          <w:rtl/>
        </w:rPr>
        <w:t>﴿</w:t>
      </w:r>
      <w:r w:rsidRPr="00B62F1C">
        <w:rPr>
          <w:rStyle w:val="Chard"/>
          <w:rFonts w:hint="eastAsia"/>
          <w:rtl/>
        </w:rPr>
        <w:t>مَكَرُواْ</w:t>
      </w:r>
      <w:r>
        <w:rPr>
          <w:rFonts w:ascii="Traditional Arabic" w:hAnsi="Traditional Arabic" w:cs="Traditional Arabic"/>
          <w:rtl/>
        </w:rPr>
        <w:t>﴾</w:t>
      </w:r>
      <w:r>
        <w:rPr>
          <w:rFonts w:hint="cs"/>
          <w:rtl/>
        </w:rPr>
        <w:t>: اشاره به حیله‌ها و ترفندهایی است که کافران برای مقابله با نوح به</w:t>
      </w:r>
      <w:r w:rsidR="006E0351">
        <w:rPr>
          <w:rFonts w:hint="cs"/>
          <w:rtl/>
        </w:rPr>
        <w:t xml:space="preserve"> </w:t>
      </w:r>
      <w:r>
        <w:rPr>
          <w:rFonts w:hint="cs"/>
          <w:rtl/>
        </w:rPr>
        <w:t xml:space="preserve">‌کار می‌بردند، مثل شوراندن نادانان علیه نوح و منحرف ساختن أنظار مردم به‌سوی خودشان با استفاده از مال و ثروت. </w:t>
      </w:r>
      <w:r>
        <w:rPr>
          <w:rFonts w:ascii="Traditional Arabic" w:hAnsi="Traditional Arabic" w:cs="Traditional Arabic"/>
          <w:rtl/>
        </w:rPr>
        <w:t>﴿</w:t>
      </w:r>
      <w:r w:rsidRPr="00B62F1C">
        <w:rPr>
          <w:rStyle w:val="Chard"/>
          <w:rFonts w:hint="eastAsia"/>
          <w:rtl/>
        </w:rPr>
        <w:t>كُبَّار</w:t>
      </w:r>
      <w:r w:rsidRPr="00B62F1C">
        <w:rPr>
          <w:rStyle w:val="Chard"/>
          <w:rFonts w:hint="cs"/>
          <w:rtl/>
        </w:rPr>
        <w:t>ٗ</w:t>
      </w:r>
      <w:r w:rsidRPr="00B62F1C">
        <w:rPr>
          <w:rStyle w:val="Chard"/>
          <w:rFonts w:hint="eastAsia"/>
          <w:rtl/>
        </w:rPr>
        <w:t>ا</w:t>
      </w:r>
      <w:r>
        <w:rPr>
          <w:rFonts w:ascii="Traditional Arabic" w:hAnsi="Traditional Arabic" w:cs="Traditional Arabic"/>
          <w:rtl/>
        </w:rPr>
        <w:t>﴾</w:t>
      </w:r>
      <w:r>
        <w:rPr>
          <w:rFonts w:hint="cs"/>
          <w:rtl/>
        </w:rPr>
        <w:t xml:space="preserve">: صیغه‌ی مبالغه از «کِبَر» به معنای در نهایت بزرگی. </w:t>
      </w:r>
      <w:r>
        <w:rPr>
          <w:rFonts w:ascii="Traditional Arabic" w:hAnsi="Traditional Arabic" w:cs="Traditional Arabic"/>
          <w:rtl/>
        </w:rPr>
        <w:t>﴿</w:t>
      </w:r>
      <w:r w:rsidRPr="00B62F1C">
        <w:rPr>
          <w:rStyle w:val="Chard"/>
          <w:rFonts w:hint="eastAsia"/>
          <w:rtl/>
        </w:rPr>
        <w:t>لَا</w:t>
      </w:r>
      <w:r w:rsidRPr="00B62F1C">
        <w:rPr>
          <w:rStyle w:val="Chard"/>
          <w:rtl/>
        </w:rPr>
        <w:t xml:space="preserve"> </w:t>
      </w:r>
      <w:r w:rsidRPr="00B62F1C">
        <w:rPr>
          <w:rStyle w:val="Chard"/>
          <w:rFonts w:hint="eastAsia"/>
          <w:rtl/>
        </w:rPr>
        <w:t>تَذَرُنَّ</w:t>
      </w:r>
      <w:r>
        <w:rPr>
          <w:rFonts w:ascii="Traditional Arabic" w:hAnsi="Traditional Arabic" w:cs="Traditional Arabic"/>
          <w:rtl/>
        </w:rPr>
        <w:t>﴾</w:t>
      </w:r>
      <w:r>
        <w:rPr>
          <w:rFonts w:hint="cs"/>
          <w:rtl/>
        </w:rPr>
        <w:t>: (نون تأکید ثقیله) هیچ گاه رها نکن</w:t>
      </w:r>
      <w:r w:rsidR="006E0351">
        <w:rPr>
          <w:rFonts w:hint="cs"/>
          <w:rtl/>
        </w:rPr>
        <w:t>ی</w:t>
      </w:r>
      <w:r>
        <w:rPr>
          <w:rFonts w:hint="cs"/>
          <w:rtl/>
        </w:rPr>
        <w:t xml:space="preserve">د. </w:t>
      </w:r>
      <w:r>
        <w:rPr>
          <w:rFonts w:ascii="Traditional Arabic" w:hAnsi="Traditional Arabic" w:cs="Traditional Arabic"/>
          <w:rtl/>
        </w:rPr>
        <w:t>﴿</w:t>
      </w:r>
      <w:r w:rsidRPr="00B62F1C">
        <w:rPr>
          <w:rStyle w:val="Chard"/>
          <w:rFonts w:hint="eastAsia"/>
          <w:rtl/>
        </w:rPr>
        <w:t>ءَالِهَتَكُم</w:t>
      </w:r>
      <w:r w:rsidRPr="00B62F1C">
        <w:rPr>
          <w:rStyle w:val="Chard"/>
          <w:rFonts w:hint="cs"/>
          <w:rtl/>
        </w:rPr>
        <w:t>ۡ</w:t>
      </w:r>
      <w:r>
        <w:rPr>
          <w:rFonts w:ascii="Traditional Arabic" w:hAnsi="Traditional Arabic" w:cs="Traditional Arabic"/>
          <w:rtl/>
        </w:rPr>
        <w:t>﴾</w:t>
      </w:r>
      <w:r w:rsidRPr="00B25169">
        <w:rPr>
          <w:rFonts w:hint="cs"/>
          <w:rtl/>
        </w:rPr>
        <w:t xml:space="preserve"> </w:t>
      </w:r>
      <w:r>
        <w:rPr>
          <w:rFonts w:hint="cs"/>
          <w:rtl/>
        </w:rPr>
        <w:t>ج إله: خدایان، منظور بت‌هایشان است که در اصل انسان‌های صالحی بودند اما بعد از وفات‌شان به تحریک إبلیس، بت‌هایی به نام</w:t>
      </w:r>
      <w:r w:rsidR="006F2FD0" w:rsidRPr="006F2FD0">
        <w:rPr>
          <w:rFonts w:hint="cs"/>
          <w:rtl/>
        </w:rPr>
        <w:t xml:space="preserve"> آن‌ها </w:t>
      </w:r>
      <w:r>
        <w:rPr>
          <w:rFonts w:hint="cs"/>
          <w:rtl/>
        </w:rPr>
        <w:t>ساخته و اندک اندک مورد پرستش واقع شد که نام بزرگ‌ترین</w:t>
      </w:r>
      <w:r w:rsidR="006F2FD0" w:rsidRPr="006F2FD0">
        <w:rPr>
          <w:rFonts w:hint="cs"/>
          <w:rtl/>
        </w:rPr>
        <w:t xml:space="preserve"> آن‌ها </w:t>
      </w:r>
      <w:r>
        <w:rPr>
          <w:rFonts w:hint="cs"/>
          <w:rtl/>
        </w:rPr>
        <w:t xml:space="preserve">در ادامه ذکر می‌شود. </w:t>
      </w:r>
      <w:r>
        <w:rPr>
          <w:rFonts w:ascii="Traditional Arabic" w:hAnsi="Traditional Arabic" w:cs="Traditional Arabic"/>
          <w:rtl/>
        </w:rPr>
        <w:t>﴿</w:t>
      </w:r>
      <w:r w:rsidRPr="00B62F1C">
        <w:rPr>
          <w:rStyle w:val="Chard"/>
          <w:rFonts w:hint="eastAsia"/>
          <w:rtl/>
        </w:rPr>
        <w:t>وَدّ</w:t>
      </w:r>
      <w:r>
        <w:rPr>
          <w:rFonts w:ascii="Traditional Arabic" w:hAnsi="Traditional Arabic" w:cs="Traditional Arabic"/>
          <w:rtl/>
        </w:rPr>
        <w:t>﴾</w:t>
      </w:r>
      <w:r>
        <w:rPr>
          <w:rFonts w:hint="cs"/>
          <w:rtl/>
        </w:rPr>
        <w:t>: قبیله‌ی کلب در درمة الجند</w:t>
      </w:r>
      <w:r w:rsidRPr="00B25169">
        <w:rPr>
          <w:rFonts w:hint="cs"/>
          <w:rtl/>
        </w:rPr>
        <w:t>ل.</w:t>
      </w:r>
      <w:r>
        <w:rPr>
          <w:rFonts w:hint="cs"/>
          <w:rtl/>
        </w:rPr>
        <w:t xml:space="preserve"> </w:t>
      </w:r>
      <w:r>
        <w:rPr>
          <w:rFonts w:ascii="Traditional Arabic" w:hAnsi="Traditional Arabic" w:cs="Traditional Arabic"/>
          <w:rtl/>
        </w:rPr>
        <w:t>﴿</w:t>
      </w:r>
      <w:r w:rsidRPr="00B62F1C">
        <w:rPr>
          <w:rStyle w:val="Chard"/>
          <w:rFonts w:hint="eastAsia"/>
          <w:rtl/>
        </w:rPr>
        <w:t>سُوَاع</w:t>
      </w:r>
      <w:r>
        <w:rPr>
          <w:rFonts w:ascii="Traditional Arabic" w:hAnsi="Traditional Arabic" w:cs="Traditional Arabic"/>
          <w:rtl/>
        </w:rPr>
        <w:t>﴾</w:t>
      </w:r>
      <w:r>
        <w:rPr>
          <w:rFonts w:hint="cs"/>
          <w:rtl/>
        </w:rPr>
        <w:t xml:space="preserve">: بت قبیله‌ی هُذَیل. </w:t>
      </w:r>
      <w:r>
        <w:rPr>
          <w:rFonts w:ascii="Traditional Arabic" w:hAnsi="Traditional Arabic" w:cs="Traditional Arabic"/>
          <w:rtl/>
        </w:rPr>
        <w:t>﴿</w:t>
      </w:r>
      <w:r w:rsidRPr="00B62F1C">
        <w:rPr>
          <w:rStyle w:val="Chard"/>
          <w:rFonts w:hint="eastAsia"/>
          <w:rtl/>
        </w:rPr>
        <w:t>يَعُوقَ</w:t>
      </w:r>
      <w:r>
        <w:rPr>
          <w:rFonts w:ascii="Traditional Arabic" w:hAnsi="Traditional Arabic" w:cs="Traditional Arabic"/>
          <w:rtl/>
        </w:rPr>
        <w:t>﴾</w:t>
      </w:r>
      <w:r>
        <w:rPr>
          <w:rFonts w:hint="cs"/>
          <w:rtl/>
        </w:rPr>
        <w:t xml:space="preserve">: بت قبیله‌ی عطیف. </w:t>
      </w:r>
      <w:r>
        <w:rPr>
          <w:rFonts w:ascii="Traditional Arabic" w:hAnsi="Traditional Arabic" w:cs="Traditional Arabic"/>
          <w:rtl/>
        </w:rPr>
        <w:t>﴿</w:t>
      </w:r>
      <w:r w:rsidRPr="00B62F1C">
        <w:rPr>
          <w:rStyle w:val="Chard"/>
          <w:rFonts w:hint="eastAsia"/>
          <w:rtl/>
        </w:rPr>
        <w:t>نَس</w:t>
      </w:r>
      <w:r w:rsidRPr="00B62F1C">
        <w:rPr>
          <w:rStyle w:val="Chard"/>
          <w:rFonts w:hint="cs"/>
          <w:rtl/>
        </w:rPr>
        <w:t>ۡ</w:t>
      </w:r>
      <w:r w:rsidRPr="00B62F1C">
        <w:rPr>
          <w:rStyle w:val="Chard"/>
          <w:rFonts w:hint="eastAsia"/>
          <w:rtl/>
        </w:rPr>
        <w:t>ر</w:t>
      </w:r>
      <w:r>
        <w:rPr>
          <w:rFonts w:ascii="Traditional Arabic" w:hAnsi="Traditional Arabic" w:cs="Traditional Arabic"/>
          <w:rtl/>
        </w:rPr>
        <w:t>﴾</w:t>
      </w:r>
      <w:r>
        <w:rPr>
          <w:rFonts w:hint="cs"/>
          <w:rtl/>
        </w:rPr>
        <w:t>: بت قبیله‌ی حِم</w:t>
      </w:r>
      <w:r>
        <w:rPr>
          <w:rFonts w:hint="cs"/>
          <w:rtl/>
          <w:lang w:bidi="ar-SA"/>
        </w:rPr>
        <w:t>ْ</w:t>
      </w:r>
      <w:r>
        <w:rPr>
          <w:rFonts w:hint="cs"/>
          <w:rtl/>
        </w:rPr>
        <w:t xml:space="preserve">یَر. </w:t>
      </w:r>
      <w:r>
        <w:rPr>
          <w:rFonts w:ascii="Traditional Arabic" w:hAnsi="Traditional Arabic" w:cs="Traditional Arabic"/>
          <w:rtl/>
        </w:rPr>
        <w:t>﴿</w:t>
      </w:r>
      <w:r w:rsidRPr="00B62F1C">
        <w:rPr>
          <w:rStyle w:val="Chard"/>
          <w:rFonts w:hint="eastAsia"/>
          <w:rtl/>
        </w:rPr>
        <w:t>وَقَد</w:t>
      </w:r>
      <w:r w:rsidRPr="00B62F1C">
        <w:rPr>
          <w:rStyle w:val="Chard"/>
          <w:rFonts w:hint="cs"/>
          <w:rtl/>
        </w:rPr>
        <w:t>ۡ</w:t>
      </w:r>
      <w:r w:rsidRPr="00B62F1C">
        <w:rPr>
          <w:rStyle w:val="Chard"/>
          <w:rtl/>
        </w:rPr>
        <w:t xml:space="preserve"> </w:t>
      </w:r>
      <w:r w:rsidRPr="00B62F1C">
        <w:rPr>
          <w:rStyle w:val="Chard"/>
          <w:rFonts w:hint="eastAsia"/>
          <w:rtl/>
        </w:rPr>
        <w:t>أَضَلُّواْ</w:t>
      </w:r>
      <w:r>
        <w:rPr>
          <w:rFonts w:ascii="Traditional Arabic" w:hAnsi="Traditional Arabic" w:cs="Traditional Arabic"/>
          <w:rtl/>
        </w:rPr>
        <w:t>﴾</w:t>
      </w:r>
      <w:r>
        <w:rPr>
          <w:rFonts w:hint="cs"/>
          <w:rtl/>
        </w:rPr>
        <w:t xml:space="preserve">: مرجع ضمیر به أصنام و رؤسا برمی‌گردد، یعنی رؤسا و ثروتمندان به واسطه‌ی این بت‌ها بسیاری را به گمراهی کشاندند. </w:t>
      </w:r>
      <w:r>
        <w:rPr>
          <w:rFonts w:ascii="Traditional Arabic" w:hAnsi="Traditional Arabic" w:cs="Traditional Arabic"/>
          <w:rtl/>
        </w:rPr>
        <w:t>﴿</w:t>
      </w:r>
      <w:r w:rsidRPr="00B62F1C">
        <w:rPr>
          <w:rStyle w:val="Chard"/>
          <w:rFonts w:hint="eastAsia"/>
          <w:rtl/>
        </w:rPr>
        <w:t>إِلَّا</w:t>
      </w:r>
      <w:r w:rsidRPr="00B62F1C">
        <w:rPr>
          <w:rStyle w:val="Chard"/>
          <w:rtl/>
        </w:rPr>
        <w:t xml:space="preserve"> </w:t>
      </w:r>
      <w:r w:rsidRPr="00B62F1C">
        <w:rPr>
          <w:rStyle w:val="Chard"/>
          <w:rFonts w:hint="eastAsia"/>
          <w:rtl/>
        </w:rPr>
        <w:t>ضَلَ</w:t>
      </w:r>
      <w:r w:rsidRPr="00B62F1C">
        <w:rPr>
          <w:rStyle w:val="Chard"/>
          <w:rFonts w:hint="cs"/>
          <w:rtl/>
        </w:rPr>
        <w:t>ٰ</w:t>
      </w:r>
      <w:r w:rsidRPr="00B62F1C">
        <w:rPr>
          <w:rStyle w:val="Chard"/>
          <w:rFonts w:hint="eastAsia"/>
          <w:rtl/>
        </w:rPr>
        <w:t>ل</w:t>
      </w:r>
      <w:r w:rsidRPr="00B62F1C">
        <w:rPr>
          <w:rStyle w:val="Chard"/>
          <w:rFonts w:hint="cs"/>
          <w:rtl/>
        </w:rPr>
        <w:t>ٗ</w:t>
      </w:r>
      <w:r w:rsidRPr="00B62F1C">
        <w:rPr>
          <w:rStyle w:val="Chard"/>
          <w:rFonts w:hint="eastAsia"/>
          <w:rtl/>
        </w:rPr>
        <w:t>ا</w:t>
      </w:r>
      <w:r>
        <w:rPr>
          <w:rFonts w:ascii="Traditional Arabic" w:hAnsi="Traditional Arabic" w:cs="Traditional Arabic"/>
          <w:rtl/>
        </w:rPr>
        <w:t>﴾</w:t>
      </w:r>
      <w:r>
        <w:rPr>
          <w:rFonts w:hint="cs"/>
          <w:rtl/>
        </w:rPr>
        <w:t xml:space="preserve">: مگر گمراهی بیش‌تر جهت عذاب و هلاک بیش‌تر. </w:t>
      </w:r>
      <w:r>
        <w:rPr>
          <w:rFonts w:ascii="Traditional Arabic" w:hAnsi="Traditional Arabic" w:cs="Traditional Arabic"/>
          <w:rtl/>
        </w:rPr>
        <w:t>﴿</w:t>
      </w:r>
      <w:r w:rsidRPr="00B62F1C">
        <w:rPr>
          <w:rStyle w:val="Chard"/>
          <w:rFonts w:hint="eastAsia"/>
          <w:rtl/>
        </w:rPr>
        <w:t>مِّمَّا</w:t>
      </w:r>
      <w:r>
        <w:rPr>
          <w:rFonts w:ascii="Traditional Arabic" w:hAnsi="Traditional Arabic" w:cs="Traditional Arabic"/>
          <w:rtl/>
        </w:rPr>
        <w:t>﴾</w:t>
      </w:r>
      <w:r>
        <w:rPr>
          <w:rFonts w:hint="cs"/>
          <w:rtl/>
        </w:rPr>
        <w:t xml:space="preserve">: «ما» در این جا زائده و برای تأکید است. </w:t>
      </w:r>
      <w:r>
        <w:rPr>
          <w:rFonts w:ascii="Traditional Arabic" w:hAnsi="Traditional Arabic" w:cs="Traditional Arabic"/>
          <w:rtl/>
        </w:rPr>
        <w:t>﴿</w:t>
      </w:r>
      <w:r w:rsidRPr="00B62F1C">
        <w:rPr>
          <w:rStyle w:val="Chard"/>
          <w:rFonts w:hint="eastAsia"/>
          <w:rtl/>
        </w:rPr>
        <w:t>خَطِي</w:t>
      </w:r>
      <w:r w:rsidRPr="00B62F1C">
        <w:rPr>
          <w:rStyle w:val="Chard"/>
          <w:rFonts w:hint="cs"/>
          <w:rtl/>
        </w:rPr>
        <w:t>ٓ</w:t>
      </w:r>
      <w:r w:rsidRPr="00B62F1C">
        <w:rPr>
          <w:rStyle w:val="Chard"/>
          <w:rFonts w:hint="eastAsia"/>
          <w:rtl/>
        </w:rPr>
        <w:t>ـ</w:t>
      </w:r>
      <w:r w:rsidRPr="00B62F1C">
        <w:rPr>
          <w:rStyle w:val="Chard"/>
          <w:rFonts w:hint="cs"/>
          <w:rtl/>
        </w:rPr>
        <w:t>ٔ</w:t>
      </w:r>
      <w:r w:rsidRPr="00B62F1C">
        <w:rPr>
          <w:rStyle w:val="Chard"/>
          <w:rFonts w:hint="eastAsia"/>
          <w:rtl/>
        </w:rPr>
        <w:t>َ</w:t>
      </w:r>
      <w:r w:rsidRPr="00B62F1C">
        <w:rPr>
          <w:rStyle w:val="Chard"/>
          <w:rFonts w:hint="cs"/>
          <w:rtl/>
        </w:rPr>
        <w:t>ٰ</w:t>
      </w:r>
      <w:r w:rsidRPr="00B62F1C">
        <w:rPr>
          <w:rStyle w:val="Chard"/>
          <w:rFonts w:hint="eastAsia"/>
          <w:rtl/>
        </w:rPr>
        <w:t>تِهِم</w:t>
      </w:r>
      <w:r w:rsidRPr="00B62F1C">
        <w:rPr>
          <w:rStyle w:val="Chard"/>
          <w:rFonts w:hint="cs"/>
          <w:rtl/>
        </w:rPr>
        <w:t>ۡ</w:t>
      </w:r>
      <w:r>
        <w:rPr>
          <w:rFonts w:ascii="Traditional Arabic" w:hAnsi="Traditional Arabic" w:cs="Traditional Arabic"/>
          <w:rtl/>
        </w:rPr>
        <w:t>﴾</w:t>
      </w:r>
      <w:r>
        <w:rPr>
          <w:rFonts w:hint="cs"/>
          <w:rtl/>
        </w:rPr>
        <w:t xml:space="preserve"> ج خطیئة: گناهان‌شان که کفر و عصیان را شامل می‌شد. </w:t>
      </w:r>
      <w:r>
        <w:rPr>
          <w:rFonts w:ascii="Traditional Arabic" w:hAnsi="Traditional Arabic" w:cs="Traditional Arabic"/>
          <w:rtl/>
        </w:rPr>
        <w:t>﴿</w:t>
      </w:r>
      <w:r w:rsidRPr="00B62F1C">
        <w:rPr>
          <w:rStyle w:val="Chard"/>
          <w:rFonts w:hint="eastAsia"/>
          <w:rtl/>
        </w:rPr>
        <w:t>أَنصَار</w:t>
      </w:r>
      <w:r>
        <w:rPr>
          <w:rFonts w:ascii="Traditional Arabic" w:hAnsi="Traditional Arabic" w:cs="Traditional Arabic"/>
          <w:rtl/>
        </w:rPr>
        <w:t>﴾</w:t>
      </w:r>
      <w:r>
        <w:rPr>
          <w:rFonts w:hint="cs"/>
          <w:rtl/>
        </w:rPr>
        <w:t>: یاورانی که عذاب را از</w:t>
      </w:r>
      <w:r w:rsidR="006F2FD0" w:rsidRPr="006F2FD0">
        <w:rPr>
          <w:rFonts w:hint="cs"/>
          <w:rtl/>
        </w:rPr>
        <w:t xml:space="preserve"> آن‌ها </w:t>
      </w:r>
      <w:r>
        <w:rPr>
          <w:rFonts w:hint="cs"/>
          <w:rtl/>
        </w:rPr>
        <w:t xml:space="preserve">برطرف سازند، مثل بت‌ها و یا کسانی که تحت الأمر آنان بودند. </w:t>
      </w:r>
      <w:r>
        <w:rPr>
          <w:rFonts w:ascii="Traditional Arabic" w:hAnsi="Traditional Arabic" w:cs="Traditional Arabic"/>
          <w:rtl/>
        </w:rPr>
        <w:t>﴿</w:t>
      </w:r>
      <w:r w:rsidRPr="00B62F1C">
        <w:rPr>
          <w:rStyle w:val="Chard"/>
          <w:rFonts w:hint="eastAsia"/>
          <w:rtl/>
        </w:rPr>
        <w:t>رَّبِّ</w:t>
      </w:r>
      <w:r w:rsidRPr="00B62F1C">
        <w:rPr>
          <w:rStyle w:val="Chard"/>
          <w:rtl/>
        </w:rPr>
        <w:t xml:space="preserve"> </w:t>
      </w:r>
      <w:r w:rsidRPr="00B62F1C">
        <w:rPr>
          <w:rStyle w:val="Chard"/>
          <w:rFonts w:hint="eastAsia"/>
          <w:rtl/>
        </w:rPr>
        <w:t>لَا</w:t>
      </w:r>
      <w:r w:rsidRPr="00B62F1C">
        <w:rPr>
          <w:rStyle w:val="Chard"/>
          <w:rtl/>
        </w:rPr>
        <w:t xml:space="preserve"> </w:t>
      </w:r>
      <w:r w:rsidRPr="00B62F1C">
        <w:rPr>
          <w:rStyle w:val="Chard"/>
          <w:rFonts w:hint="eastAsia"/>
          <w:rtl/>
        </w:rPr>
        <w:t>تَذَر</w:t>
      </w:r>
      <w:r w:rsidRPr="00B62F1C">
        <w:rPr>
          <w:rStyle w:val="Chard"/>
          <w:rFonts w:hint="cs"/>
          <w:rtl/>
        </w:rPr>
        <w:t>ۡ</w:t>
      </w:r>
      <w:r>
        <w:rPr>
          <w:rFonts w:ascii="Traditional Arabic" w:hAnsi="Traditional Arabic" w:cs="Traditional Arabic"/>
          <w:rtl/>
        </w:rPr>
        <w:t>﴾</w:t>
      </w:r>
      <w:r>
        <w:rPr>
          <w:rFonts w:hint="cs"/>
          <w:rtl/>
        </w:rPr>
        <w:t xml:space="preserve">: دعای نوح بعد از این خبر خداوند بود که </w:t>
      </w:r>
      <w:r>
        <w:rPr>
          <w:rFonts w:ascii="Traditional Arabic" w:hAnsi="Traditional Arabic" w:cs="Traditional Arabic"/>
          <w:rtl/>
        </w:rPr>
        <w:t>﴿</w:t>
      </w:r>
      <w:r w:rsidRPr="00B62F1C">
        <w:rPr>
          <w:rStyle w:val="Chard"/>
          <w:rFonts w:hint="eastAsia"/>
          <w:rtl/>
        </w:rPr>
        <w:t>لَن</w:t>
      </w:r>
      <w:r w:rsidRPr="00B62F1C">
        <w:rPr>
          <w:rStyle w:val="Chard"/>
          <w:rtl/>
        </w:rPr>
        <w:t xml:space="preserve"> </w:t>
      </w:r>
      <w:r w:rsidRPr="00B62F1C">
        <w:rPr>
          <w:rStyle w:val="Chard"/>
          <w:rFonts w:hint="eastAsia"/>
          <w:rtl/>
        </w:rPr>
        <w:t>يُؤ</w:t>
      </w:r>
      <w:r w:rsidRPr="00B62F1C">
        <w:rPr>
          <w:rStyle w:val="Chard"/>
          <w:rFonts w:hint="cs"/>
          <w:rtl/>
        </w:rPr>
        <w:t>ۡ</w:t>
      </w:r>
      <w:r w:rsidRPr="00B62F1C">
        <w:rPr>
          <w:rStyle w:val="Chard"/>
          <w:rFonts w:hint="eastAsia"/>
          <w:rtl/>
        </w:rPr>
        <w:t>مِنَ</w:t>
      </w:r>
      <w:r w:rsidRPr="00B62F1C">
        <w:rPr>
          <w:rStyle w:val="Chard"/>
          <w:rtl/>
        </w:rPr>
        <w:t xml:space="preserve"> </w:t>
      </w:r>
      <w:r w:rsidRPr="00B62F1C">
        <w:rPr>
          <w:rStyle w:val="Chard"/>
          <w:rFonts w:hint="eastAsia"/>
          <w:rtl/>
        </w:rPr>
        <w:t>مِن</w:t>
      </w:r>
      <w:r w:rsidRPr="00B62F1C">
        <w:rPr>
          <w:rStyle w:val="Chard"/>
          <w:rtl/>
        </w:rPr>
        <w:t xml:space="preserve"> </w:t>
      </w:r>
      <w:r w:rsidRPr="00B62F1C">
        <w:rPr>
          <w:rStyle w:val="Chard"/>
          <w:rFonts w:hint="eastAsia"/>
          <w:rtl/>
        </w:rPr>
        <w:t>قَو</w:t>
      </w:r>
      <w:r w:rsidRPr="00B62F1C">
        <w:rPr>
          <w:rStyle w:val="Chard"/>
          <w:rFonts w:hint="cs"/>
          <w:rtl/>
        </w:rPr>
        <w:t>ۡ</w:t>
      </w:r>
      <w:r w:rsidRPr="00B62F1C">
        <w:rPr>
          <w:rStyle w:val="Chard"/>
          <w:rFonts w:hint="eastAsia"/>
          <w:rtl/>
        </w:rPr>
        <w:t>مِكَ</w:t>
      </w:r>
      <w:r w:rsidRPr="00B62F1C">
        <w:rPr>
          <w:rStyle w:val="Chard"/>
          <w:rtl/>
        </w:rPr>
        <w:t xml:space="preserve"> </w:t>
      </w:r>
      <w:r w:rsidRPr="00B62F1C">
        <w:rPr>
          <w:rStyle w:val="Chard"/>
          <w:rFonts w:hint="eastAsia"/>
          <w:rtl/>
        </w:rPr>
        <w:t>إِلَّا</w:t>
      </w:r>
      <w:r w:rsidRPr="00B62F1C">
        <w:rPr>
          <w:rStyle w:val="Chard"/>
          <w:rtl/>
        </w:rPr>
        <w:t xml:space="preserve"> </w:t>
      </w:r>
      <w:r w:rsidRPr="00B62F1C">
        <w:rPr>
          <w:rStyle w:val="Chard"/>
          <w:rFonts w:hint="eastAsia"/>
          <w:rtl/>
        </w:rPr>
        <w:t>مَن</w:t>
      </w:r>
      <w:r w:rsidRPr="00B62F1C">
        <w:rPr>
          <w:rStyle w:val="Chard"/>
          <w:rtl/>
        </w:rPr>
        <w:t xml:space="preserve"> </w:t>
      </w:r>
      <w:r w:rsidRPr="00B62F1C">
        <w:rPr>
          <w:rStyle w:val="Chard"/>
          <w:rFonts w:hint="eastAsia"/>
          <w:rtl/>
        </w:rPr>
        <w:t>قَد</w:t>
      </w:r>
      <w:r w:rsidRPr="00B62F1C">
        <w:rPr>
          <w:rStyle w:val="Chard"/>
          <w:rFonts w:hint="cs"/>
          <w:rtl/>
        </w:rPr>
        <w:t>ۡ</w:t>
      </w:r>
      <w:r w:rsidRPr="00B62F1C">
        <w:rPr>
          <w:rStyle w:val="Chard"/>
          <w:rtl/>
        </w:rPr>
        <w:t xml:space="preserve"> </w:t>
      </w:r>
      <w:r w:rsidRPr="00B62F1C">
        <w:rPr>
          <w:rStyle w:val="Chard"/>
          <w:rFonts w:hint="eastAsia"/>
          <w:rtl/>
        </w:rPr>
        <w:t>ءَامَنَ</w:t>
      </w:r>
      <w:r>
        <w:rPr>
          <w:rFonts w:ascii="Traditional Arabic" w:hAnsi="Traditional Arabic" w:cs="Traditional Arabic"/>
          <w:rtl/>
        </w:rPr>
        <w:t>﴾</w:t>
      </w:r>
      <w:r>
        <w:rPr>
          <w:rFonts w:hint="cs"/>
          <w:rtl/>
        </w:rPr>
        <w:t xml:space="preserve"> </w:t>
      </w:r>
      <w:r w:rsidRPr="004F3FE3">
        <w:rPr>
          <w:rStyle w:val="Char6"/>
          <w:rFonts w:hint="cs"/>
          <w:rtl/>
        </w:rPr>
        <w:t>[</w:t>
      </w:r>
      <w:r>
        <w:rPr>
          <w:rStyle w:val="Char6"/>
          <w:rFonts w:hint="cs"/>
          <w:rtl/>
        </w:rPr>
        <w:t>هود: 36</w:t>
      </w:r>
      <w:r w:rsidRPr="004F3FE3">
        <w:rPr>
          <w:rStyle w:val="Char6"/>
          <w:rFonts w:hint="cs"/>
          <w:rtl/>
        </w:rPr>
        <w:t>]</w:t>
      </w:r>
      <w:r>
        <w:rPr>
          <w:rFonts w:hint="cs"/>
          <w:rtl/>
        </w:rPr>
        <w:t>: «جز آن کسانی که ایمان آوردند دیگر کسی از قومت ایمان نخواهد آورد». این مطلب نهمین درس دعوی سوره است، یعنی هیچ گاه نباید از هدایت قومی ناامید شد مگر زمانی که تمامی حجت‌ها بر او تمام شده و کوچک‌ترین امیدی به هدایت در</w:t>
      </w:r>
      <w:r w:rsidR="006F2FD0" w:rsidRPr="006F2FD0">
        <w:rPr>
          <w:rFonts w:hint="cs"/>
          <w:rtl/>
        </w:rPr>
        <w:t xml:space="preserve"> آن‌ها </w:t>
      </w:r>
      <w:r>
        <w:rPr>
          <w:rFonts w:hint="cs"/>
          <w:rtl/>
        </w:rPr>
        <w:t xml:space="preserve">باقی نمانده باشد و چون این مطلب نیز بر ما پوشیده است از این رو هیچ گاه نباید دست از دعوت برداشت. </w:t>
      </w:r>
      <w:r>
        <w:rPr>
          <w:rFonts w:ascii="Traditional Arabic" w:hAnsi="Traditional Arabic" w:cs="Traditional Arabic"/>
          <w:rtl/>
        </w:rPr>
        <w:t>﴿</w:t>
      </w:r>
      <w:r w:rsidRPr="00B62F1C">
        <w:rPr>
          <w:rStyle w:val="Chard"/>
          <w:rFonts w:hint="eastAsia"/>
          <w:rtl/>
        </w:rPr>
        <w:t>دَيَّارًا</w:t>
      </w:r>
      <w:r>
        <w:rPr>
          <w:rFonts w:ascii="Traditional Arabic" w:hAnsi="Traditional Arabic" w:cs="Traditional Arabic"/>
          <w:rtl/>
        </w:rPr>
        <w:t>﴾</w:t>
      </w:r>
      <w:r w:rsidR="002C356B">
        <w:rPr>
          <w:rFonts w:hint="cs"/>
          <w:rtl/>
        </w:rPr>
        <w:t xml:space="preserve">: اصل این واژه </w:t>
      </w:r>
      <w:r>
        <w:rPr>
          <w:rFonts w:hint="cs"/>
          <w:rtl/>
        </w:rPr>
        <w:t>«دَی</w:t>
      </w:r>
      <w:r>
        <w:rPr>
          <w:rFonts w:hint="cs"/>
          <w:rtl/>
          <w:lang w:bidi="ar-SA"/>
        </w:rPr>
        <w:t>ْ</w:t>
      </w:r>
      <w:r>
        <w:rPr>
          <w:rFonts w:hint="cs"/>
          <w:rtl/>
        </w:rPr>
        <w:t xml:space="preserve">وار» است واو قلب به یاء و سپس در همدیگر ادغام شده است؛ کسی که ساکن (دار) خانه است یا کسی که بر روی زمین دور می‌زند و زندگی می‌کند؛ منظور این است که هیچ کافری را رها مساز مگر این که او را هلاک سازی. </w:t>
      </w:r>
      <w:r>
        <w:rPr>
          <w:rFonts w:ascii="Traditional Arabic" w:hAnsi="Traditional Arabic" w:cs="Traditional Arabic"/>
          <w:rtl/>
        </w:rPr>
        <w:t>﴿</w:t>
      </w:r>
      <w:r w:rsidRPr="00B62F1C">
        <w:rPr>
          <w:rStyle w:val="Chard"/>
          <w:rFonts w:hint="eastAsia"/>
          <w:rtl/>
        </w:rPr>
        <w:t>إِنَّكَ</w:t>
      </w:r>
      <w:r w:rsidRPr="00B62F1C">
        <w:rPr>
          <w:rStyle w:val="Chard"/>
          <w:rtl/>
        </w:rPr>
        <w:t xml:space="preserve"> </w:t>
      </w:r>
      <w:r w:rsidRPr="00B62F1C">
        <w:rPr>
          <w:rStyle w:val="Chard"/>
          <w:rFonts w:hint="eastAsia"/>
          <w:rtl/>
        </w:rPr>
        <w:t>إِن</w:t>
      </w:r>
      <w:r w:rsidRPr="00B62F1C">
        <w:rPr>
          <w:rStyle w:val="Chard"/>
          <w:rtl/>
        </w:rPr>
        <w:t xml:space="preserve"> </w:t>
      </w:r>
      <w:r w:rsidRPr="00B62F1C">
        <w:rPr>
          <w:rStyle w:val="Chard"/>
          <w:rFonts w:hint="eastAsia"/>
          <w:rtl/>
        </w:rPr>
        <w:t>تَذَر</w:t>
      </w:r>
      <w:r w:rsidRPr="00B62F1C">
        <w:rPr>
          <w:rStyle w:val="Chard"/>
          <w:rFonts w:hint="cs"/>
          <w:rtl/>
        </w:rPr>
        <w:t>ۡ</w:t>
      </w:r>
      <w:r w:rsidRPr="00B62F1C">
        <w:rPr>
          <w:rStyle w:val="Chard"/>
          <w:rFonts w:hint="eastAsia"/>
          <w:rtl/>
        </w:rPr>
        <w:t>هُم</w:t>
      </w:r>
      <w:r w:rsidRPr="00B62F1C">
        <w:rPr>
          <w:rStyle w:val="Chard"/>
          <w:rFonts w:hint="cs"/>
          <w:rtl/>
        </w:rPr>
        <w:t>ۡ</w:t>
      </w:r>
      <w:r>
        <w:rPr>
          <w:rFonts w:ascii="Traditional Arabic" w:hAnsi="Traditional Arabic" w:cs="Traditional Arabic"/>
          <w:rtl/>
        </w:rPr>
        <w:t>﴾</w:t>
      </w:r>
      <w:r>
        <w:rPr>
          <w:rFonts w:hint="cs"/>
          <w:rtl/>
        </w:rPr>
        <w:t>: این ادعای نوح به سبب تجربه‌ی نه صد و پنجاه ساله‌ای است که پیوسته</w:t>
      </w:r>
      <w:r w:rsidR="006F2FD0" w:rsidRPr="006F2FD0">
        <w:rPr>
          <w:rFonts w:hint="cs"/>
          <w:rtl/>
        </w:rPr>
        <w:t xml:space="preserve"> آن‌ها </w:t>
      </w:r>
      <w:r>
        <w:rPr>
          <w:rFonts w:hint="cs"/>
          <w:rtl/>
        </w:rPr>
        <w:t>را دعوت داده بود تا جایی که گفته‌اند هر پدری دست پس</w:t>
      </w:r>
      <w:r w:rsidR="002C356B">
        <w:rPr>
          <w:rFonts w:hint="cs"/>
          <w:rtl/>
        </w:rPr>
        <w:t>رش را می‌گرفت و او را به‌سوی نوح</w:t>
      </w:r>
      <w:r>
        <w:rPr>
          <w:rFonts w:hint="cs"/>
          <w:rtl/>
        </w:rPr>
        <w:t xml:space="preserve"> می‌برد و می‌گفت: ای پسر! از این شخص دوری کن چون که دروغگوست و این را پدرم به من گفته است؛ پسر نیز بعد از پدر شدن همین رفتار را با </w:t>
      </w:r>
      <w:r>
        <w:rPr>
          <w:rFonts w:hint="cs"/>
          <w:rtl/>
        </w:rPr>
        <w:lastRenderedPageBreak/>
        <w:t xml:space="preserve">پسرش انجام می‌داد. </w:t>
      </w:r>
      <w:r>
        <w:rPr>
          <w:rFonts w:ascii="Traditional Arabic" w:hAnsi="Traditional Arabic" w:cs="Traditional Arabic"/>
          <w:rtl/>
        </w:rPr>
        <w:t>﴿</w:t>
      </w:r>
      <w:r w:rsidRPr="00B62F1C">
        <w:rPr>
          <w:rStyle w:val="Chard"/>
          <w:rFonts w:hint="eastAsia"/>
          <w:rtl/>
        </w:rPr>
        <w:t>فَاجِر</w:t>
      </w:r>
      <w:r w:rsidRPr="00B62F1C">
        <w:rPr>
          <w:rStyle w:val="Chard"/>
          <w:rFonts w:hint="cs"/>
          <w:rtl/>
        </w:rPr>
        <w:t>ٗ</w:t>
      </w:r>
      <w:r w:rsidRPr="00B62F1C">
        <w:rPr>
          <w:rStyle w:val="Chard"/>
          <w:rFonts w:hint="eastAsia"/>
          <w:rtl/>
        </w:rPr>
        <w:t>ا</w:t>
      </w:r>
      <w:r>
        <w:rPr>
          <w:rFonts w:ascii="Traditional Arabic" w:hAnsi="Traditional Arabic" w:cs="Traditional Arabic"/>
          <w:rtl/>
        </w:rPr>
        <w:t>﴾</w:t>
      </w:r>
      <w:r>
        <w:rPr>
          <w:rFonts w:hint="cs"/>
          <w:rtl/>
        </w:rPr>
        <w:t xml:space="preserve">: گناهکاری که بر گناهش پایبند است. </w:t>
      </w:r>
      <w:r>
        <w:rPr>
          <w:rFonts w:ascii="Traditional Arabic" w:hAnsi="Traditional Arabic" w:cs="Traditional Arabic"/>
          <w:rtl/>
        </w:rPr>
        <w:t>﴿</w:t>
      </w:r>
      <w:r w:rsidRPr="00B62F1C">
        <w:rPr>
          <w:rStyle w:val="Chard"/>
          <w:rFonts w:hint="eastAsia"/>
          <w:rtl/>
        </w:rPr>
        <w:t>كَفَّار</w:t>
      </w:r>
      <w:r>
        <w:rPr>
          <w:rFonts w:ascii="Traditional Arabic" w:hAnsi="Traditional Arabic" w:cs="Traditional Arabic"/>
          <w:rtl/>
        </w:rPr>
        <w:t>﴾</w:t>
      </w:r>
      <w:r>
        <w:rPr>
          <w:rFonts w:hint="cs"/>
          <w:rtl/>
        </w:rPr>
        <w:t xml:space="preserve">: بسیار کافر و ناسپاس نعمت. </w:t>
      </w:r>
      <w:r>
        <w:rPr>
          <w:rFonts w:ascii="Traditional Arabic" w:hAnsi="Traditional Arabic" w:cs="Traditional Arabic"/>
          <w:rtl/>
        </w:rPr>
        <w:t>﴿</w:t>
      </w:r>
      <w:r w:rsidRPr="00B62F1C">
        <w:rPr>
          <w:rStyle w:val="Chard"/>
          <w:rFonts w:hint="eastAsia"/>
          <w:rtl/>
        </w:rPr>
        <w:t>رَّبِّ</w:t>
      </w:r>
      <w:r w:rsidRPr="00B62F1C">
        <w:rPr>
          <w:rStyle w:val="Chard"/>
          <w:rtl/>
        </w:rPr>
        <w:t xml:space="preserve"> </w:t>
      </w:r>
      <w:r w:rsidRPr="00B62F1C">
        <w:rPr>
          <w:rStyle w:val="Chard"/>
          <w:rFonts w:hint="cs"/>
          <w:rtl/>
        </w:rPr>
        <w:t>ٱ</w:t>
      </w:r>
      <w:r w:rsidRPr="00B62F1C">
        <w:rPr>
          <w:rStyle w:val="Chard"/>
          <w:rFonts w:hint="eastAsia"/>
          <w:rtl/>
        </w:rPr>
        <w:t>غ</w:t>
      </w:r>
      <w:r w:rsidRPr="00B62F1C">
        <w:rPr>
          <w:rStyle w:val="Chard"/>
          <w:rFonts w:hint="cs"/>
          <w:rtl/>
        </w:rPr>
        <w:t>ۡ</w:t>
      </w:r>
      <w:r w:rsidRPr="00B62F1C">
        <w:rPr>
          <w:rStyle w:val="Chard"/>
          <w:rFonts w:hint="eastAsia"/>
          <w:rtl/>
        </w:rPr>
        <w:t>فِر</w:t>
      </w:r>
      <w:r w:rsidRPr="00B62F1C">
        <w:rPr>
          <w:rStyle w:val="Chard"/>
          <w:rFonts w:hint="cs"/>
          <w:rtl/>
        </w:rPr>
        <w:t>ۡ</w:t>
      </w:r>
      <w:r w:rsidRPr="00B62F1C">
        <w:rPr>
          <w:rStyle w:val="Chard"/>
          <w:rtl/>
        </w:rPr>
        <w:t xml:space="preserve"> </w:t>
      </w:r>
      <w:r w:rsidRPr="00B62F1C">
        <w:rPr>
          <w:rStyle w:val="Chard"/>
          <w:rFonts w:hint="eastAsia"/>
          <w:rtl/>
        </w:rPr>
        <w:t>لِي</w:t>
      </w:r>
      <w:r>
        <w:rPr>
          <w:rFonts w:ascii="Traditional Arabic" w:hAnsi="Traditional Arabic" w:cs="Traditional Arabic"/>
          <w:rtl/>
        </w:rPr>
        <w:t>﴾</w:t>
      </w:r>
      <w:r>
        <w:rPr>
          <w:rFonts w:hint="cs"/>
          <w:rtl/>
        </w:rPr>
        <w:t xml:space="preserve">: تمامی مردان و زنان مؤمن از آغاز تا قیامت زیر این دعای نوح وارد می‌شود. </w:t>
      </w:r>
      <w:r>
        <w:rPr>
          <w:rFonts w:ascii="Traditional Arabic" w:hAnsi="Traditional Arabic" w:cs="Traditional Arabic"/>
          <w:rtl/>
        </w:rPr>
        <w:t>﴿</w:t>
      </w:r>
      <w:r w:rsidRPr="006E03FA">
        <w:rPr>
          <w:rStyle w:val="Chard"/>
          <w:rFonts w:hint="eastAsia"/>
          <w:rtl/>
        </w:rPr>
        <w:t>لِمَن</w:t>
      </w:r>
      <w:r w:rsidRPr="006E03FA">
        <w:rPr>
          <w:rStyle w:val="Chard"/>
          <w:rtl/>
        </w:rPr>
        <w:t xml:space="preserve"> </w:t>
      </w:r>
      <w:r w:rsidRPr="006E03FA">
        <w:rPr>
          <w:rStyle w:val="Chard"/>
          <w:rFonts w:hint="eastAsia"/>
          <w:rtl/>
        </w:rPr>
        <w:t>دَخَلَ</w:t>
      </w:r>
      <w:r w:rsidRPr="006E03FA">
        <w:rPr>
          <w:rStyle w:val="Chard"/>
          <w:rtl/>
        </w:rPr>
        <w:t xml:space="preserve"> </w:t>
      </w:r>
      <w:r w:rsidRPr="006E03FA">
        <w:rPr>
          <w:rStyle w:val="Chard"/>
          <w:rFonts w:hint="eastAsia"/>
          <w:rtl/>
        </w:rPr>
        <w:t>بَي</w:t>
      </w:r>
      <w:r w:rsidRPr="006E03FA">
        <w:rPr>
          <w:rStyle w:val="Chard"/>
          <w:rFonts w:hint="cs"/>
          <w:rtl/>
        </w:rPr>
        <w:t>ۡ</w:t>
      </w:r>
      <w:r w:rsidRPr="006E03FA">
        <w:rPr>
          <w:rStyle w:val="Chard"/>
          <w:rFonts w:hint="eastAsia"/>
          <w:rtl/>
        </w:rPr>
        <w:t>تِيَ</w:t>
      </w:r>
      <w:r>
        <w:rPr>
          <w:rFonts w:ascii="Traditional Arabic" w:hAnsi="Traditional Arabic" w:cs="Traditional Arabic"/>
          <w:rtl/>
        </w:rPr>
        <w:t>﴾</w:t>
      </w:r>
      <w:r>
        <w:rPr>
          <w:rFonts w:hint="cs"/>
          <w:rtl/>
        </w:rPr>
        <w:t xml:space="preserve">: منظور از «بیتی» چند چیز می‌تواند باشد: مسجدم، منزلم یا دینم. </w:t>
      </w:r>
      <w:r>
        <w:rPr>
          <w:rFonts w:ascii="Traditional Arabic" w:hAnsi="Traditional Arabic" w:cs="Traditional Arabic"/>
          <w:rtl/>
        </w:rPr>
        <w:t>﴿</w:t>
      </w:r>
      <w:r w:rsidRPr="00B62F1C">
        <w:rPr>
          <w:rStyle w:val="Chard"/>
          <w:rFonts w:hint="eastAsia"/>
          <w:rtl/>
        </w:rPr>
        <w:t>تَبَارَ</w:t>
      </w:r>
      <w:r w:rsidRPr="00B62F1C">
        <w:rPr>
          <w:rStyle w:val="Chard"/>
          <w:rFonts w:hint="cs"/>
          <w:rtl/>
        </w:rPr>
        <w:t>ۢ</w:t>
      </w:r>
      <w:r w:rsidRPr="00B62F1C">
        <w:rPr>
          <w:rStyle w:val="Chard"/>
          <w:rFonts w:hint="eastAsia"/>
          <w:rtl/>
        </w:rPr>
        <w:t>ا</w:t>
      </w:r>
      <w:r>
        <w:rPr>
          <w:rFonts w:ascii="Traditional Arabic" w:hAnsi="Traditional Arabic" w:cs="Traditional Arabic"/>
          <w:rtl/>
        </w:rPr>
        <w:t>﴾</w:t>
      </w:r>
      <w:r>
        <w:rPr>
          <w:rFonts w:hint="cs"/>
          <w:rtl/>
        </w:rPr>
        <w:t xml:space="preserve"> (تبر): هلاکت و نابودی، و متقابلاً این آیه نیز تمامی ظالمین روی زمین را تا قیامت در برمی‌گیرد.</w:t>
      </w:r>
    </w:p>
    <w:p w:rsidR="00D30CA0" w:rsidRDefault="00D30CA0" w:rsidP="00D30CA0">
      <w:pPr>
        <w:pStyle w:val="a9"/>
        <w:rPr>
          <w:rtl/>
        </w:rPr>
      </w:pPr>
      <w:r>
        <w:rPr>
          <w:rFonts w:hint="cs"/>
          <w:rtl/>
        </w:rPr>
        <w:t>مفهوم کلی آیات:</w:t>
      </w:r>
    </w:p>
    <w:p w:rsidR="00D30CA0" w:rsidRDefault="00D30CA0" w:rsidP="00D30CA0">
      <w:pPr>
        <w:pStyle w:val="a8"/>
        <w:rPr>
          <w:rtl/>
        </w:rPr>
      </w:pPr>
      <w:r>
        <w:rPr>
          <w:rFonts w:hint="cs"/>
          <w:rtl/>
        </w:rPr>
        <w:t xml:space="preserve">نوح </w:t>
      </w:r>
      <w:r>
        <w:rPr>
          <w:rFonts w:cs="CTraditional Arabic" w:hint="cs"/>
          <w:rtl/>
        </w:rPr>
        <w:t>÷</w:t>
      </w:r>
      <w:r>
        <w:rPr>
          <w:rFonts w:hint="cs"/>
          <w:rtl/>
        </w:rPr>
        <w:t xml:space="preserve"> مدت نه‌صد و پنجاه سال به دعوت و تبلیغ پرداخت و در امر دعوت از هر فرصت، زمان و اسلوبی بهره برد اما</w:t>
      </w:r>
      <w:r w:rsidR="00E15109">
        <w:rPr>
          <w:rFonts w:hint="cs"/>
          <w:rtl/>
        </w:rPr>
        <w:t xml:space="preserve"> آن‌گاه </w:t>
      </w:r>
      <w:r>
        <w:rPr>
          <w:rFonts w:hint="cs"/>
          <w:rtl/>
        </w:rPr>
        <w:t>که إراده‌ی هدایت از سوی خداوند نباشد دیگر هیچ أسلوبی کارساز نخواهد بود، لذا دست به دعا برداشت و از خداوند هلاکت تمامی کافران و فاجران را مسئلت داشت تا زمین از پلیدی‌های</w:t>
      </w:r>
      <w:r w:rsidR="006F2FD0" w:rsidRPr="006F2FD0">
        <w:rPr>
          <w:rFonts w:hint="cs"/>
          <w:rtl/>
        </w:rPr>
        <w:t xml:space="preserve"> آن‌ها </w:t>
      </w:r>
      <w:r>
        <w:rPr>
          <w:rFonts w:hint="cs"/>
          <w:rtl/>
        </w:rPr>
        <w:t>پاک شود و آنانی که مطیع خدا شده‌اند از وسوسه‌های فتنه‌انگیز اینان در امان بمانند و مؤمنین را نیز دعا نمود که خداوند از تقصیرات</w:t>
      </w:r>
      <w:r w:rsidR="006F2FD0" w:rsidRPr="006F2FD0">
        <w:rPr>
          <w:rFonts w:hint="cs"/>
          <w:rtl/>
        </w:rPr>
        <w:t xml:space="preserve"> آن‌ها </w:t>
      </w:r>
      <w:r>
        <w:rPr>
          <w:rFonts w:hint="cs"/>
          <w:rtl/>
        </w:rPr>
        <w:t>بگذرد و خالصانه در پرتو آئین خویش مصون دارد. آری! این سرنوشت تکذیب است و هیچ گریزی از آن نیست و هر آنچه را خدا حکم کند همان شود و کسی را نیز یارای مابله با آن نبوده و نخواهد بود مگر برگشت به درگاه او به امید بخشش و جبران مافات و تنها این راه تجات است و بس.</w:t>
      </w:r>
    </w:p>
    <w:p w:rsidR="00D30CA0" w:rsidRDefault="00D30CA0" w:rsidP="00D30CA0">
      <w:pPr>
        <w:pStyle w:val="a9"/>
        <w:rPr>
          <w:rtl/>
        </w:rPr>
      </w:pPr>
      <w:r>
        <w:rPr>
          <w:rFonts w:hint="cs"/>
          <w:rtl/>
        </w:rPr>
        <w:t>برداشت</w:t>
      </w:r>
      <w:r>
        <w:rPr>
          <w:rFonts w:hint="eastAsia"/>
          <w:rtl/>
        </w:rPr>
        <w:t>‌</w:t>
      </w:r>
      <w:r>
        <w:rPr>
          <w:rFonts w:hint="cs"/>
          <w:rtl/>
        </w:rPr>
        <w:t>ها و فواید سوره:</w:t>
      </w:r>
    </w:p>
    <w:p w:rsidR="00D30CA0" w:rsidRDefault="00D30CA0" w:rsidP="002C356B">
      <w:pPr>
        <w:pStyle w:val="a8"/>
        <w:numPr>
          <w:ilvl w:val="0"/>
          <w:numId w:val="12"/>
        </w:numPr>
        <w:ind w:left="680" w:hanging="340"/>
      </w:pPr>
      <w:r>
        <w:rPr>
          <w:rFonts w:hint="cs"/>
          <w:rtl/>
        </w:rPr>
        <w:t>مهربانی، نرمی، حکمت، موعظه و جدل‌های مؤثر، ابزار کار یک دعوت‌گر است و در مقابل، تندخویی و ترشرویی آفتی است که تأثیرات دعوت را از ریشه می‌خشکاند.</w:t>
      </w:r>
    </w:p>
    <w:p w:rsidR="00D30CA0" w:rsidRDefault="00D30CA0" w:rsidP="002C356B">
      <w:pPr>
        <w:pStyle w:val="a8"/>
        <w:numPr>
          <w:ilvl w:val="0"/>
          <w:numId w:val="12"/>
        </w:numPr>
        <w:ind w:left="680" w:hanging="340"/>
      </w:pPr>
      <w:r w:rsidRPr="002C356B">
        <w:rPr>
          <w:rFonts w:hint="cs"/>
          <w:spacing w:val="-4"/>
          <w:rtl/>
        </w:rPr>
        <w:t xml:space="preserve">نجات آدمی در پرتو سه اصل شکل می‌گیرد: عبادت، تقوا و اطاعت از پیامبر </w:t>
      </w:r>
      <w:r w:rsidRPr="002C356B">
        <w:rPr>
          <w:rFonts w:cs="CTraditional Arabic" w:hint="cs"/>
          <w:spacing w:val="-4"/>
          <w:rtl/>
        </w:rPr>
        <w:t>ص</w:t>
      </w:r>
      <w:r>
        <w:rPr>
          <w:rFonts w:hint="cs"/>
          <w:rtl/>
        </w:rPr>
        <w:t>.</w:t>
      </w:r>
    </w:p>
    <w:p w:rsidR="00D30CA0" w:rsidRDefault="00D30CA0" w:rsidP="002C356B">
      <w:pPr>
        <w:pStyle w:val="a8"/>
        <w:numPr>
          <w:ilvl w:val="0"/>
          <w:numId w:val="12"/>
        </w:numPr>
        <w:ind w:left="680" w:hanging="340"/>
      </w:pPr>
      <w:r>
        <w:rPr>
          <w:rFonts w:hint="cs"/>
          <w:rtl/>
        </w:rPr>
        <w:t>نصرت و هلاکت هر امت، زمان‌های خاصی را می‌طلبد که هیچ تقدیم و تأخیری در آن نیست.</w:t>
      </w:r>
    </w:p>
    <w:p w:rsidR="00D30CA0" w:rsidRDefault="00D30CA0" w:rsidP="002C356B">
      <w:pPr>
        <w:pStyle w:val="a8"/>
        <w:numPr>
          <w:ilvl w:val="0"/>
          <w:numId w:val="12"/>
        </w:numPr>
        <w:ind w:left="680" w:hanging="340"/>
      </w:pPr>
      <w:r>
        <w:rPr>
          <w:rFonts w:hint="cs"/>
          <w:rtl/>
        </w:rPr>
        <w:t>تداوم و تنوع، از خصایص مشترک دعوت پیامبران است و شایسته‌ی هر دعوت‌گری است که خود را به آن بیاراید.</w:t>
      </w:r>
    </w:p>
    <w:p w:rsidR="00D30CA0" w:rsidRDefault="00D30CA0" w:rsidP="002C356B">
      <w:pPr>
        <w:pStyle w:val="a8"/>
        <w:numPr>
          <w:ilvl w:val="0"/>
          <w:numId w:val="12"/>
        </w:numPr>
        <w:ind w:left="680" w:hanging="340"/>
      </w:pPr>
      <w:r>
        <w:rPr>
          <w:rFonts w:hint="cs"/>
          <w:rtl/>
        </w:rPr>
        <w:t>ایمان به خداوند چیزی جز إقرار به عظمت و سپاس نعمت نیست و هر</w:t>
      </w:r>
      <w:r w:rsidR="002C356B">
        <w:rPr>
          <w:rFonts w:hint="cs"/>
          <w:rtl/>
        </w:rPr>
        <w:t xml:space="preserve"> </w:t>
      </w:r>
      <w:r>
        <w:rPr>
          <w:rFonts w:hint="cs"/>
          <w:rtl/>
        </w:rPr>
        <w:t>چه ایمان فزونی یابد نعمت فراوان‌تر می‌شود، در مقابل، کفر شامل تکبر در برابر خداوند و ناسپاسی در برابر نعمت است و هر</w:t>
      </w:r>
      <w:r w:rsidR="002C356B">
        <w:rPr>
          <w:rFonts w:hint="cs"/>
          <w:rtl/>
        </w:rPr>
        <w:t xml:space="preserve"> </w:t>
      </w:r>
      <w:r>
        <w:rPr>
          <w:rFonts w:hint="cs"/>
          <w:rtl/>
        </w:rPr>
        <w:t>چه بیش‌تر شود محرومیت از نعمت نیز فزونی می‌یابد مگر این که خداوند هلاکت را در قالب نعمت إراده کرده باشد.</w:t>
      </w:r>
    </w:p>
    <w:p w:rsidR="00D30CA0" w:rsidRPr="002C356B" w:rsidRDefault="00D30CA0" w:rsidP="002C356B">
      <w:pPr>
        <w:pStyle w:val="a8"/>
        <w:numPr>
          <w:ilvl w:val="0"/>
          <w:numId w:val="12"/>
        </w:numPr>
        <w:ind w:left="680" w:hanging="340"/>
        <w:rPr>
          <w:spacing w:val="-4"/>
        </w:rPr>
      </w:pPr>
      <w:r w:rsidRPr="002C356B">
        <w:rPr>
          <w:rFonts w:hint="cs"/>
          <w:spacing w:val="-4"/>
          <w:rtl/>
        </w:rPr>
        <w:lastRenderedPageBreak/>
        <w:t>تفکر در آفرینش و آگاهی از نعمت‌های الهی سبب ایجاد و تقویت ایمان می‌شود.</w:t>
      </w:r>
    </w:p>
    <w:p w:rsidR="00D30CA0" w:rsidRDefault="0025485F" w:rsidP="002C356B">
      <w:pPr>
        <w:pStyle w:val="a8"/>
        <w:numPr>
          <w:ilvl w:val="0"/>
          <w:numId w:val="12"/>
        </w:numPr>
        <w:ind w:left="680" w:hanging="340"/>
      </w:pPr>
      <w:r>
        <w:rPr>
          <w:rFonts w:hint="cs"/>
          <w:rtl/>
        </w:rPr>
        <w:t>آن</w:t>
      </w:r>
      <w:r>
        <w:rPr>
          <w:rFonts w:hint="eastAsia"/>
          <w:rtl/>
        </w:rPr>
        <w:t>‌</w:t>
      </w:r>
      <w:r w:rsidR="00D30CA0">
        <w:rPr>
          <w:rFonts w:hint="cs"/>
          <w:rtl/>
        </w:rPr>
        <w:t>گاه که تمامی حجت‌ها بر ظالمین تمام شود انسان می‌توان</w:t>
      </w:r>
      <w:r w:rsidR="002C356B">
        <w:rPr>
          <w:rFonts w:hint="cs"/>
          <w:rtl/>
        </w:rPr>
        <w:t>د</w:t>
      </w:r>
      <w:r w:rsidR="00D30CA0">
        <w:rPr>
          <w:rFonts w:hint="cs"/>
          <w:rtl/>
        </w:rPr>
        <w:t xml:space="preserve"> برای پاک‌سازی زمین از پلیدی‌های ذاتی و اعتقادی کافران دعا کند و نابودی</w:t>
      </w:r>
      <w:r w:rsidR="006F2FD0" w:rsidRPr="006F2FD0">
        <w:rPr>
          <w:rFonts w:hint="cs"/>
          <w:rtl/>
        </w:rPr>
        <w:t xml:space="preserve"> آن‌ها </w:t>
      </w:r>
      <w:r w:rsidR="00D30CA0">
        <w:rPr>
          <w:rFonts w:hint="cs"/>
          <w:rtl/>
        </w:rPr>
        <w:t>را طلب نماید.</w:t>
      </w:r>
    </w:p>
    <w:p w:rsidR="00D30CA0" w:rsidRDefault="00D30CA0" w:rsidP="002C356B">
      <w:pPr>
        <w:pStyle w:val="a8"/>
        <w:numPr>
          <w:ilvl w:val="0"/>
          <w:numId w:val="12"/>
        </w:numPr>
        <w:ind w:left="680" w:hanging="340"/>
      </w:pPr>
      <w:r>
        <w:rPr>
          <w:rFonts w:hint="cs"/>
          <w:rtl/>
        </w:rPr>
        <w:t>از مظاهر عدل خداوند، عقوبت ظالم و حم</w:t>
      </w:r>
      <w:r w:rsidR="0025485F">
        <w:rPr>
          <w:rFonts w:hint="cs"/>
          <w:rtl/>
        </w:rPr>
        <w:t>ایت مومن است، بنابراین ظالم هیچ</w:t>
      </w:r>
      <w:r w:rsidR="0025485F">
        <w:rPr>
          <w:rFonts w:hint="eastAsia"/>
          <w:rtl/>
        </w:rPr>
        <w:t>‌</w:t>
      </w:r>
      <w:r>
        <w:rPr>
          <w:rFonts w:hint="cs"/>
          <w:rtl/>
        </w:rPr>
        <w:t>گاه از دست انتقام و خشم إلهی در أمان نخواهد بود و مومن نیز همیشه خدا را یاریگر و همراه خود می‌بیند و این سنت پایدار خداوند در هستی است.</w:t>
      </w:r>
    </w:p>
    <w:p w:rsidR="00D30CA0" w:rsidRDefault="00D30CA0" w:rsidP="002C356B">
      <w:pPr>
        <w:pStyle w:val="a8"/>
        <w:numPr>
          <w:ilvl w:val="0"/>
          <w:numId w:val="12"/>
        </w:numPr>
        <w:ind w:left="680" w:hanging="340"/>
      </w:pPr>
      <w:r>
        <w:rPr>
          <w:rFonts w:hint="cs"/>
          <w:rtl/>
        </w:rPr>
        <w:t>روابط ایمانی باید قوی‌تر و استوارتر از رابطه‌ی خویشاوندی باشد و مبنای رفتار مردم باید بر پایه‌ی ایمان و تقوا باشد تا نسب و طایفه.</w:t>
      </w:r>
    </w:p>
    <w:p w:rsidR="00D30CA0" w:rsidRDefault="00D30CA0" w:rsidP="002C356B">
      <w:pPr>
        <w:pStyle w:val="a8"/>
        <w:numPr>
          <w:ilvl w:val="0"/>
          <w:numId w:val="12"/>
        </w:numPr>
        <w:ind w:left="794" w:hanging="454"/>
      </w:pPr>
      <w:r>
        <w:rPr>
          <w:rFonts w:hint="cs"/>
          <w:rtl/>
        </w:rPr>
        <w:t>چندین مرتبه در قرآن از هفت آسمان یاد شده اما برای ما مبهم مانده است که منظور حقیقی از این هفت آسمان چیست و چند آسمان از آن برای ما قابل رؤیت است؟ مشهورترین جوابی که به این مسأله داده‌اند این است که هر آنچه از ماه و ستارگان و سیارات قابل دیدن است مربوط به نزدیک‌ترین آسمان به زمین یعنی آسمان دنیاست و شش آسمان دیگر برای ما قابل رؤیت نیست و جزء امور غیبی است که باید به آن ایمان داشت.</w:t>
      </w:r>
    </w:p>
    <w:p w:rsidR="00D30CA0" w:rsidRDefault="00D30CA0" w:rsidP="002C356B">
      <w:pPr>
        <w:pStyle w:val="a8"/>
        <w:numPr>
          <w:ilvl w:val="0"/>
          <w:numId w:val="12"/>
        </w:numPr>
        <w:ind w:left="794" w:hanging="454"/>
      </w:pPr>
      <w:r>
        <w:rPr>
          <w:rFonts w:hint="cs"/>
          <w:rtl/>
        </w:rPr>
        <w:t xml:space="preserve">در مسند أحمد، سنن تِرمذی و سنن أبو داود از ابوسعید خُدری روایت شده که او از پیامبر </w:t>
      </w:r>
      <w:r>
        <w:rPr>
          <w:rFonts w:cs="CTraditional Arabic" w:hint="cs"/>
          <w:rtl/>
        </w:rPr>
        <w:t>ص</w:t>
      </w:r>
      <w:r>
        <w:rPr>
          <w:rFonts w:hint="cs"/>
          <w:rtl/>
        </w:rPr>
        <w:t xml:space="preserve"> شنیده است: «</w:t>
      </w:r>
      <w:r>
        <w:rPr>
          <w:rStyle w:val="Char3"/>
          <w:rtl/>
        </w:rPr>
        <w:t>لا تُصَاحِبْ إِلاَّ مُؤْمِنًا</w:t>
      </w:r>
      <w:r w:rsidRPr="00574E23">
        <w:rPr>
          <w:rStyle w:val="Char3"/>
          <w:rtl/>
        </w:rPr>
        <w:t xml:space="preserve"> وَلا يَأْكُلْ طَعَامَكَ إِلاَّ تَقِيٌّ</w:t>
      </w:r>
      <w:r w:rsidR="002C356B">
        <w:rPr>
          <w:rFonts w:hint="cs"/>
          <w:rtl/>
        </w:rPr>
        <w:t>».</w:t>
      </w:r>
      <w:r>
        <w:rPr>
          <w:rFonts w:hint="cs"/>
          <w:rtl/>
        </w:rPr>
        <w:t xml:space="preserve"> </w:t>
      </w:r>
      <w:r w:rsidR="002C356B">
        <w:rPr>
          <w:rFonts w:hint="cs"/>
          <w:rtl/>
        </w:rPr>
        <w:t>«</w:t>
      </w:r>
      <w:r>
        <w:rPr>
          <w:rFonts w:hint="cs"/>
          <w:rtl/>
        </w:rPr>
        <w:t>جز با مومن همنشینی نکن و غذایت را جز پرهیزکار نخورد».</w:t>
      </w:r>
    </w:p>
    <w:p w:rsidR="00D30CA0" w:rsidRDefault="00D30CA0" w:rsidP="00D30CA0">
      <w:pPr>
        <w:pStyle w:val="a8"/>
        <w:ind w:firstLine="0"/>
        <w:jc w:val="center"/>
        <w:rPr>
          <w:rtl/>
        </w:rPr>
      </w:pPr>
      <w:r>
        <w:rPr>
          <w:rFonts w:hint="cs"/>
          <w:rtl/>
        </w:rPr>
        <w:t>***</w:t>
      </w:r>
    </w:p>
    <w:p w:rsidR="00D30CA0" w:rsidRDefault="00D30CA0" w:rsidP="00D30CA0">
      <w:pPr>
        <w:pStyle w:val="a8"/>
        <w:rPr>
          <w:rtl/>
        </w:rPr>
        <w:sectPr w:rsidR="00D30CA0" w:rsidSect="00C14F87">
          <w:footnotePr>
            <w:numRestart w:val="eachPage"/>
          </w:footnotePr>
          <w:pgSz w:w="9356" w:h="13608" w:code="9"/>
          <w:pgMar w:top="567" w:right="1134" w:bottom="851" w:left="1134" w:header="454" w:footer="0" w:gutter="0"/>
          <w:cols w:space="708"/>
          <w:titlePg/>
          <w:bidi/>
          <w:rtlGutter/>
          <w:docGrid w:linePitch="381"/>
        </w:sectPr>
      </w:pPr>
    </w:p>
    <w:p w:rsidR="00D30CA0" w:rsidRPr="003A33E0" w:rsidRDefault="00D30CA0" w:rsidP="00D30CA0">
      <w:pPr>
        <w:pStyle w:val="a1"/>
        <w:rPr>
          <w:rtl/>
        </w:rPr>
      </w:pPr>
      <w:bookmarkStart w:id="15" w:name="_Toc441594959"/>
      <w:r w:rsidRPr="003A33E0">
        <w:rPr>
          <w:rFonts w:hint="cs"/>
          <w:rtl/>
        </w:rPr>
        <w:lastRenderedPageBreak/>
        <w:t>سوره‌ی جِن</w:t>
      </w:r>
      <w:bookmarkEnd w:id="15"/>
    </w:p>
    <w:p w:rsidR="00D30CA0" w:rsidRDefault="00D30CA0" w:rsidP="00D30CA0">
      <w:pPr>
        <w:pStyle w:val="a8"/>
        <w:rPr>
          <w:rtl/>
        </w:rPr>
      </w:pPr>
      <w:r w:rsidRPr="003A33E0">
        <w:rPr>
          <w:rStyle w:val="Char5"/>
          <w:rFonts w:hint="cs"/>
          <w:rtl/>
        </w:rPr>
        <w:t>معرفی سوره</w:t>
      </w:r>
      <w:r>
        <w:rPr>
          <w:rFonts w:hint="cs"/>
          <w:rtl/>
        </w:rPr>
        <w:t>: سوره‌ی «جن» یا «</w:t>
      </w:r>
      <w:r w:rsidRPr="004F3FE3">
        <w:rPr>
          <w:rStyle w:val="Char1"/>
          <w:rFonts w:hint="cs"/>
          <w:rtl/>
        </w:rPr>
        <w:t>قُلْ أُوحِي</w:t>
      </w:r>
      <w:r>
        <w:rPr>
          <w:rFonts w:hint="cs"/>
          <w:rtl/>
        </w:rPr>
        <w:t>» مکی است و بعد از سوره‌ی «أعراف» نازل شده و شامل 28 آیه است.</w:t>
      </w:r>
    </w:p>
    <w:p w:rsidR="00D30CA0" w:rsidRDefault="00D30CA0" w:rsidP="00D30CA0">
      <w:pPr>
        <w:pStyle w:val="a8"/>
        <w:rPr>
          <w:rtl/>
        </w:rPr>
      </w:pPr>
      <w:r w:rsidRPr="003A33E0">
        <w:rPr>
          <w:rStyle w:val="Char5"/>
          <w:rFonts w:hint="cs"/>
          <w:rtl/>
        </w:rPr>
        <w:t>مناسبت آن با سوره‌ی قبل</w:t>
      </w:r>
      <w:r>
        <w:rPr>
          <w:rFonts w:hint="cs"/>
          <w:rtl/>
        </w:rPr>
        <w:t>: سوره‌ی نوح چگونگی مخالفت معاندان وحی و نبوت و سرانجام شوم آنان را به تصویر کشید تا هشداری برای دشمنان وحی در عصر نبوت باشد و سوره‌ی مبارک جن با بیان پذیرش رسالت آسمانی توسط جنیان، آن معاندان را مورد تحقیر و توبیخ قرار می‌دهد که چگونه از آن حقیقت آشکار غافل و محروم مانده‌اند.</w:t>
      </w:r>
    </w:p>
    <w:p w:rsidR="00D30CA0" w:rsidRDefault="00D30CA0" w:rsidP="00D30CA0">
      <w:pPr>
        <w:pStyle w:val="a8"/>
        <w:rPr>
          <w:rtl/>
        </w:rPr>
      </w:pPr>
      <w:r w:rsidRPr="003A33E0">
        <w:rPr>
          <w:rStyle w:val="Char5"/>
          <w:rFonts w:hint="cs"/>
          <w:rtl/>
        </w:rPr>
        <w:t>محور سوره</w:t>
      </w:r>
      <w:r>
        <w:rPr>
          <w:rFonts w:hint="cs"/>
          <w:rtl/>
        </w:rPr>
        <w:t>: جنیان و موضع‌گیری آنان در برابر وحی و قرآن.</w:t>
      </w:r>
    </w:p>
    <w:p w:rsidR="00D30CA0" w:rsidRDefault="00D30CA0" w:rsidP="00D30CA0">
      <w:pPr>
        <w:pStyle w:val="a2"/>
        <w:rPr>
          <w:rtl/>
        </w:rPr>
      </w:pPr>
      <w:r>
        <w:rPr>
          <w:rFonts w:hint="cs"/>
          <w:rtl/>
        </w:rPr>
        <w:t>سوره دارای چهار مبحث است:</w:t>
      </w:r>
    </w:p>
    <w:p w:rsidR="00D30CA0" w:rsidRDefault="00D30CA0" w:rsidP="00D30CA0">
      <w:pPr>
        <w:pStyle w:val="a8"/>
        <w:rPr>
          <w:rtl/>
        </w:rPr>
      </w:pPr>
      <w:r w:rsidRPr="003A33E0">
        <w:rPr>
          <w:rStyle w:val="Char5"/>
          <w:rFonts w:hint="cs"/>
          <w:rtl/>
        </w:rPr>
        <w:t>سبب نزول</w:t>
      </w:r>
      <w:r>
        <w:rPr>
          <w:rFonts w:hint="cs"/>
          <w:rtl/>
        </w:rPr>
        <w:t xml:space="preserve">: در صحیحین از ابن عباس نقل شده زمانی که رسول الله </w:t>
      </w:r>
      <w:r>
        <w:rPr>
          <w:rFonts w:cs="CTraditional Arabic" w:hint="cs"/>
          <w:rtl/>
        </w:rPr>
        <w:t>ص</w:t>
      </w:r>
      <w:r>
        <w:rPr>
          <w:rFonts w:hint="cs"/>
          <w:rtl/>
        </w:rPr>
        <w:t xml:space="preserve"> در منطقه‌ی نخله همراه با اصحاب مشغول نماز بودند گروهی از جنیان حاضر شده و به قرائت پیامبر گوش دادند و قرآن در قلب</w:t>
      </w:r>
      <w:r w:rsidR="006F2FD0" w:rsidRPr="006F2FD0">
        <w:rPr>
          <w:rFonts w:hint="cs"/>
          <w:rtl/>
        </w:rPr>
        <w:t xml:space="preserve"> آن‌ها </w:t>
      </w:r>
      <w:r>
        <w:rPr>
          <w:rFonts w:hint="cs"/>
          <w:rtl/>
        </w:rPr>
        <w:t>جای گرفته و ایمان آوردند. سپس به‌سوی قوم‌شان رفته و حکایت شنیدن‌شان را برای</w:t>
      </w:r>
      <w:r w:rsidR="006F2FD0" w:rsidRPr="006F2FD0">
        <w:rPr>
          <w:rFonts w:hint="cs"/>
          <w:rtl/>
        </w:rPr>
        <w:t xml:space="preserve"> آن‌ها </w:t>
      </w:r>
      <w:r>
        <w:rPr>
          <w:rFonts w:hint="cs"/>
          <w:rtl/>
        </w:rPr>
        <w:t>تعریف کردند و آنان را به ایمان دعوت نمودند. خداوند نیز رفتار جنیان در برابر قرآن را برای پیامبرش تعریف نمود تا باعث تقویت قلب ایشان و مومنین و هم هشداری برای کافران باشد. خداوند در سوره‌ی أحقاف نیز به استماع جنیان اشاره کرده است.</w:t>
      </w:r>
    </w:p>
    <w:p w:rsidR="005D7214" w:rsidRDefault="005D7214" w:rsidP="00D30CA0">
      <w:pPr>
        <w:pStyle w:val="a8"/>
        <w:rPr>
          <w:rtl/>
        </w:rPr>
      </w:pPr>
    </w:p>
    <w:p w:rsidR="005D7214" w:rsidRDefault="005D7214" w:rsidP="00D30CA0">
      <w:pPr>
        <w:pStyle w:val="a8"/>
        <w:rPr>
          <w:rtl/>
        </w:rPr>
      </w:pPr>
    </w:p>
    <w:p w:rsidR="005D7214" w:rsidRDefault="005D7214" w:rsidP="00D30CA0">
      <w:pPr>
        <w:pStyle w:val="a8"/>
        <w:rPr>
          <w:rtl/>
        </w:rPr>
      </w:pPr>
    </w:p>
    <w:p w:rsidR="00D30CA0" w:rsidRDefault="00D30CA0" w:rsidP="00D30CA0">
      <w:pPr>
        <w:pStyle w:val="a5"/>
        <w:rPr>
          <w:rtl/>
        </w:rPr>
      </w:pPr>
      <w:r>
        <w:rPr>
          <w:rFonts w:hint="cs"/>
          <w:rtl/>
        </w:rPr>
        <w:t>مبحث اول: حکایت ایمان جن</w:t>
      </w:r>
    </w:p>
    <w:p w:rsidR="00D30CA0" w:rsidRDefault="00D30CA0" w:rsidP="00D30CA0">
      <w:pPr>
        <w:pStyle w:val="af1"/>
        <w:ind w:left="0"/>
        <w:jc w:val="center"/>
        <w:rPr>
          <w:rtl/>
        </w:rPr>
      </w:pPr>
      <w:r>
        <w:rPr>
          <w:rFonts w:hint="eastAsia"/>
          <w:rtl/>
        </w:rPr>
        <w:t>بِس</w:t>
      </w:r>
      <w:r>
        <w:rPr>
          <w:rFonts w:hint="cs"/>
          <w:rtl/>
        </w:rPr>
        <w:t>ۡ</w:t>
      </w:r>
      <w:r>
        <w:rPr>
          <w:rFonts w:hint="eastAsia"/>
          <w:rtl/>
        </w:rPr>
        <w:t>مِ</w:t>
      </w:r>
      <w:r>
        <w:rPr>
          <w:rtl/>
        </w:rPr>
        <w:t xml:space="preserve"> </w:t>
      </w:r>
      <w:r>
        <w:rPr>
          <w:rFonts w:hint="cs"/>
          <w:rtl/>
        </w:rPr>
        <w:t>ٱ</w:t>
      </w:r>
      <w:r>
        <w:rPr>
          <w:rFonts w:hint="eastAsia"/>
          <w:rtl/>
        </w:rPr>
        <w:t>للَّهِ</w:t>
      </w:r>
      <w:r>
        <w:rPr>
          <w:rtl/>
        </w:rPr>
        <w:t xml:space="preserve"> </w:t>
      </w:r>
      <w:r>
        <w:rPr>
          <w:rFonts w:hint="cs"/>
          <w:rtl/>
        </w:rPr>
        <w:t>ٱ</w:t>
      </w:r>
      <w:r>
        <w:rPr>
          <w:rFonts w:hint="eastAsia"/>
          <w:rtl/>
        </w:rPr>
        <w:t>لرَّح</w:t>
      </w:r>
      <w:r>
        <w:rPr>
          <w:rFonts w:hint="cs"/>
          <w:rtl/>
        </w:rPr>
        <w:t>ۡ</w:t>
      </w:r>
      <w:r>
        <w:rPr>
          <w:rFonts w:hint="eastAsia"/>
          <w:rtl/>
        </w:rPr>
        <w:t>مَ</w:t>
      </w:r>
      <w:r>
        <w:rPr>
          <w:rFonts w:hint="cs"/>
          <w:rtl/>
        </w:rPr>
        <w:t>ٰ</w:t>
      </w:r>
      <w:r>
        <w:rPr>
          <w:rFonts w:hint="eastAsia"/>
          <w:rtl/>
        </w:rPr>
        <w:t>نِ</w:t>
      </w:r>
      <w:r>
        <w:rPr>
          <w:rtl/>
        </w:rPr>
        <w:t xml:space="preserve"> </w:t>
      </w:r>
      <w:r>
        <w:rPr>
          <w:rFonts w:hint="cs"/>
          <w:rtl/>
        </w:rPr>
        <w:t>ٱ</w:t>
      </w:r>
      <w:r>
        <w:rPr>
          <w:rFonts w:hint="eastAsia"/>
          <w:rtl/>
        </w:rPr>
        <w:t>لرَّحِيمِ</w:t>
      </w:r>
    </w:p>
    <w:p w:rsidR="00D30CA0" w:rsidRDefault="00D30CA0" w:rsidP="00D30CA0">
      <w:pPr>
        <w:pStyle w:val="a8"/>
        <w:rPr>
          <w:rtl/>
        </w:rPr>
      </w:pPr>
      <w:r w:rsidRPr="00A41F7E">
        <w:rPr>
          <w:rStyle w:val="Char8"/>
          <w:rtl/>
        </w:rPr>
        <w:lastRenderedPageBreak/>
        <w:t>﴿</w:t>
      </w:r>
      <w:r w:rsidRPr="00B62F1C">
        <w:rPr>
          <w:rStyle w:val="Chard"/>
          <w:rFonts w:hint="eastAsia"/>
          <w:rtl/>
        </w:rPr>
        <w:t>قُل</w:t>
      </w:r>
      <w:r w:rsidRPr="00B62F1C">
        <w:rPr>
          <w:rStyle w:val="Chard"/>
          <w:rFonts w:hint="cs"/>
          <w:rtl/>
        </w:rPr>
        <w:t>ۡ</w:t>
      </w:r>
      <w:r w:rsidRPr="00B62F1C">
        <w:rPr>
          <w:rStyle w:val="Chard"/>
          <w:rtl/>
        </w:rPr>
        <w:t xml:space="preserve"> </w:t>
      </w:r>
      <w:r w:rsidRPr="00B62F1C">
        <w:rPr>
          <w:rStyle w:val="Chard"/>
          <w:rFonts w:hint="eastAsia"/>
          <w:rtl/>
        </w:rPr>
        <w:t>أُوحِيَ</w:t>
      </w:r>
      <w:r w:rsidRPr="00B62F1C">
        <w:rPr>
          <w:rStyle w:val="Chard"/>
          <w:rtl/>
        </w:rPr>
        <w:t xml:space="preserve"> </w:t>
      </w:r>
      <w:r w:rsidRPr="00B62F1C">
        <w:rPr>
          <w:rStyle w:val="Chard"/>
          <w:rFonts w:hint="eastAsia"/>
          <w:rtl/>
        </w:rPr>
        <w:t>إِلَيَّ</w:t>
      </w:r>
      <w:r w:rsidRPr="00B62F1C">
        <w:rPr>
          <w:rStyle w:val="Chard"/>
          <w:rtl/>
        </w:rPr>
        <w:t xml:space="preserve"> </w:t>
      </w:r>
      <w:r w:rsidRPr="00B62F1C">
        <w:rPr>
          <w:rStyle w:val="Chard"/>
          <w:rFonts w:hint="eastAsia"/>
          <w:rtl/>
        </w:rPr>
        <w:t>أَنَّهُ</w:t>
      </w:r>
      <w:r w:rsidRPr="00B62F1C">
        <w:rPr>
          <w:rStyle w:val="Chard"/>
          <w:rtl/>
        </w:rPr>
        <w:t xml:space="preserve"> </w:t>
      </w:r>
      <w:r w:rsidRPr="00B62F1C">
        <w:rPr>
          <w:rStyle w:val="Chard"/>
          <w:rFonts w:hint="cs"/>
          <w:rtl/>
        </w:rPr>
        <w:t>ٱ</w:t>
      </w:r>
      <w:r w:rsidRPr="00B62F1C">
        <w:rPr>
          <w:rStyle w:val="Chard"/>
          <w:rFonts w:hint="eastAsia"/>
          <w:rtl/>
        </w:rPr>
        <w:t>س</w:t>
      </w:r>
      <w:r w:rsidRPr="00B62F1C">
        <w:rPr>
          <w:rStyle w:val="Chard"/>
          <w:rFonts w:hint="cs"/>
          <w:rtl/>
        </w:rPr>
        <w:t>ۡ</w:t>
      </w:r>
      <w:r w:rsidRPr="00B62F1C">
        <w:rPr>
          <w:rStyle w:val="Chard"/>
          <w:rFonts w:hint="eastAsia"/>
          <w:rtl/>
        </w:rPr>
        <w:t>تَمَعَ</w:t>
      </w:r>
      <w:r w:rsidRPr="00B62F1C">
        <w:rPr>
          <w:rStyle w:val="Chard"/>
          <w:rtl/>
        </w:rPr>
        <w:t xml:space="preserve"> </w:t>
      </w:r>
      <w:r w:rsidRPr="00B62F1C">
        <w:rPr>
          <w:rStyle w:val="Chard"/>
          <w:rFonts w:hint="eastAsia"/>
          <w:rtl/>
        </w:rPr>
        <w:t>نَفَر</w:t>
      </w:r>
      <w:r w:rsidRPr="00B62F1C">
        <w:rPr>
          <w:rStyle w:val="Chard"/>
          <w:rFonts w:hint="cs"/>
          <w:rtl/>
        </w:rPr>
        <w:t>ٞ</w:t>
      </w:r>
      <w:r w:rsidRPr="00B62F1C">
        <w:rPr>
          <w:rStyle w:val="Chard"/>
          <w:rtl/>
        </w:rPr>
        <w:t xml:space="preserve"> </w:t>
      </w:r>
      <w:r w:rsidRPr="00B62F1C">
        <w:rPr>
          <w:rStyle w:val="Chard"/>
          <w:rFonts w:hint="eastAsia"/>
          <w:rtl/>
        </w:rPr>
        <w:t>مِّنَ</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جِنِّ</w:t>
      </w:r>
      <w:r w:rsidRPr="00B62F1C">
        <w:rPr>
          <w:rStyle w:val="Chard"/>
          <w:rtl/>
        </w:rPr>
        <w:t xml:space="preserve"> </w:t>
      </w:r>
      <w:r w:rsidRPr="00B62F1C">
        <w:rPr>
          <w:rStyle w:val="Chard"/>
          <w:rFonts w:hint="eastAsia"/>
          <w:rtl/>
        </w:rPr>
        <w:t>فَقَالُو</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eastAsia"/>
          <w:rtl/>
        </w:rPr>
        <w:t>إِنَّا</w:t>
      </w:r>
      <w:r w:rsidRPr="00B62F1C">
        <w:rPr>
          <w:rStyle w:val="Chard"/>
          <w:rtl/>
        </w:rPr>
        <w:t xml:space="preserve"> </w:t>
      </w:r>
      <w:r w:rsidRPr="00B62F1C">
        <w:rPr>
          <w:rStyle w:val="Chard"/>
          <w:rFonts w:hint="eastAsia"/>
          <w:rtl/>
        </w:rPr>
        <w:t>سَمِع</w:t>
      </w:r>
      <w:r w:rsidRPr="00B62F1C">
        <w:rPr>
          <w:rStyle w:val="Chard"/>
          <w:rFonts w:hint="cs"/>
          <w:rtl/>
        </w:rPr>
        <w:t>ۡ</w:t>
      </w:r>
      <w:r w:rsidRPr="00B62F1C">
        <w:rPr>
          <w:rStyle w:val="Chard"/>
          <w:rFonts w:hint="eastAsia"/>
          <w:rtl/>
        </w:rPr>
        <w:t>نَا</w:t>
      </w:r>
      <w:r w:rsidRPr="00B62F1C">
        <w:rPr>
          <w:rStyle w:val="Chard"/>
          <w:rtl/>
        </w:rPr>
        <w:t xml:space="preserve"> </w:t>
      </w:r>
      <w:r w:rsidRPr="00B62F1C">
        <w:rPr>
          <w:rStyle w:val="Chard"/>
          <w:rFonts w:hint="eastAsia"/>
          <w:rtl/>
        </w:rPr>
        <w:t>قُر</w:t>
      </w:r>
      <w:r w:rsidRPr="00B62F1C">
        <w:rPr>
          <w:rStyle w:val="Chard"/>
          <w:rFonts w:hint="cs"/>
          <w:rtl/>
        </w:rPr>
        <w:t>ۡ</w:t>
      </w:r>
      <w:r w:rsidRPr="00B62F1C">
        <w:rPr>
          <w:rStyle w:val="Chard"/>
          <w:rFonts w:hint="eastAsia"/>
          <w:rtl/>
        </w:rPr>
        <w:t>ءَانًا</w:t>
      </w:r>
      <w:r w:rsidRPr="00B62F1C">
        <w:rPr>
          <w:rStyle w:val="Chard"/>
          <w:rtl/>
        </w:rPr>
        <w:t xml:space="preserve"> </w:t>
      </w:r>
      <w:r w:rsidRPr="00B62F1C">
        <w:rPr>
          <w:rStyle w:val="Chard"/>
          <w:rFonts w:hint="eastAsia"/>
          <w:rtl/>
        </w:rPr>
        <w:t>عَجَب</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cs"/>
          <w:rtl/>
        </w:rPr>
        <w:t>١</w:t>
      </w:r>
      <w:r w:rsidRPr="00B62F1C">
        <w:rPr>
          <w:rStyle w:val="Chard"/>
          <w:rtl/>
        </w:rPr>
        <w:t xml:space="preserve"> </w:t>
      </w:r>
      <w:r w:rsidRPr="00B62F1C">
        <w:rPr>
          <w:rStyle w:val="Chard"/>
          <w:rFonts w:hint="eastAsia"/>
          <w:rtl/>
        </w:rPr>
        <w:t>يَه</w:t>
      </w:r>
      <w:r w:rsidRPr="00B62F1C">
        <w:rPr>
          <w:rStyle w:val="Chard"/>
          <w:rFonts w:hint="cs"/>
          <w:rtl/>
        </w:rPr>
        <w:t>ۡ</w:t>
      </w:r>
      <w:r w:rsidRPr="00B62F1C">
        <w:rPr>
          <w:rStyle w:val="Chard"/>
          <w:rFonts w:hint="eastAsia"/>
          <w:rtl/>
        </w:rPr>
        <w:t>دِي</w:t>
      </w:r>
      <w:r w:rsidRPr="00B62F1C">
        <w:rPr>
          <w:rStyle w:val="Chard"/>
          <w:rFonts w:hint="cs"/>
          <w:rtl/>
        </w:rPr>
        <w:t>ٓ</w:t>
      </w:r>
      <w:r w:rsidRPr="00B62F1C">
        <w:rPr>
          <w:rStyle w:val="Chard"/>
          <w:rtl/>
        </w:rPr>
        <w:t xml:space="preserve"> </w:t>
      </w:r>
      <w:r w:rsidRPr="00B62F1C">
        <w:rPr>
          <w:rStyle w:val="Chard"/>
          <w:rFonts w:hint="eastAsia"/>
          <w:rtl/>
        </w:rPr>
        <w:t>إِلَى</w:t>
      </w:r>
      <w:r w:rsidRPr="00B62F1C">
        <w:rPr>
          <w:rStyle w:val="Chard"/>
          <w:rtl/>
        </w:rPr>
        <w:t xml:space="preserve"> </w:t>
      </w:r>
      <w:r w:rsidRPr="00B62F1C">
        <w:rPr>
          <w:rStyle w:val="Chard"/>
          <w:rFonts w:hint="cs"/>
          <w:rtl/>
        </w:rPr>
        <w:t>ٱ</w:t>
      </w:r>
      <w:r w:rsidRPr="00B62F1C">
        <w:rPr>
          <w:rStyle w:val="Chard"/>
          <w:rFonts w:hint="eastAsia"/>
          <w:rtl/>
        </w:rPr>
        <w:t>لرُّش</w:t>
      </w:r>
      <w:r w:rsidRPr="00B62F1C">
        <w:rPr>
          <w:rStyle w:val="Chard"/>
          <w:rFonts w:hint="cs"/>
          <w:rtl/>
        </w:rPr>
        <w:t>ۡ</w:t>
      </w:r>
      <w:r w:rsidRPr="00B62F1C">
        <w:rPr>
          <w:rStyle w:val="Chard"/>
          <w:rFonts w:hint="eastAsia"/>
          <w:rtl/>
        </w:rPr>
        <w:t>دِ</w:t>
      </w:r>
      <w:r w:rsidRPr="00B62F1C">
        <w:rPr>
          <w:rStyle w:val="Chard"/>
          <w:rtl/>
        </w:rPr>
        <w:t xml:space="preserve"> </w:t>
      </w:r>
      <w:r w:rsidRPr="00B62F1C">
        <w:rPr>
          <w:rStyle w:val="Chard"/>
          <w:rFonts w:hint="eastAsia"/>
          <w:rtl/>
        </w:rPr>
        <w:t>فَ‍</w:t>
      </w:r>
      <w:r w:rsidRPr="00B62F1C">
        <w:rPr>
          <w:rStyle w:val="Chard"/>
          <w:rFonts w:hint="cs"/>
          <w:rtl/>
        </w:rPr>
        <w:t>ٔ</w:t>
      </w:r>
      <w:r w:rsidRPr="00B62F1C">
        <w:rPr>
          <w:rStyle w:val="Chard"/>
          <w:rFonts w:hint="eastAsia"/>
          <w:rtl/>
        </w:rPr>
        <w:t>َامَنَّا</w:t>
      </w:r>
      <w:r w:rsidRPr="00B62F1C">
        <w:rPr>
          <w:rStyle w:val="Chard"/>
          <w:rtl/>
        </w:rPr>
        <w:t xml:space="preserve"> </w:t>
      </w:r>
      <w:r w:rsidRPr="00B62F1C">
        <w:rPr>
          <w:rStyle w:val="Chard"/>
          <w:rFonts w:hint="eastAsia"/>
          <w:rtl/>
        </w:rPr>
        <w:t>بِهِ</w:t>
      </w:r>
      <w:r w:rsidRPr="00B62F1C">
        <w:rPr>
          <w:rStyle w:val="Chard"/>
          <w:rFonts w:hint="cs"/>
          <w:rtl/>
        </w:rPr>
        <w:t>ۦۖ</w:t>
      </w:r>
      <w:r w:rsidRPr="00B62F1C">
        <w:rPr>
          <w:rStyle w:val="Chard"/>
          <w:rtl/>
        </w:rPr>
        <w:t xml:space="preserve"> </w:t>
      </w:r>
      <w:r w:rsidRPr="00B62F1C">
        <w:rPr>
          <w:rStyle w:val="Chard"/>
          <w:rFonts w:hint="eastAsia"/>
          <w:rtl/>
        </w:rPr>
        <w:t>وَلَن</w:t>
      </w:r>
      <w:r w:rsidRPr="00B62F1C">
        <w:rPr>
          <w:rStyle w:val="Chard"/>
          <w:rtl/>
        </w:rPr>
        <w:t xml:space="preserve"> </w:t>
      </w:r>
      <w:r w:rsidRPr="00B62F1C">
        <w:rPr>
          <w:rStyle w:val="Chard"/>
          <w:rFonts w:hint="eastAsia"/>
          <w:rtl/>
        </w:rPr>
        <w:t>نُّش</w:t>
      </w:r>
      <w:r w:rsidRPr="00B62F1C">
        <w:rPr>
          <w:rStyle w:val="Chard"/>
          <w:rFonts w:hint="cs"/>
          <w:rtl/>
        </w:rPr>
        <w:t>ۡ</w:t>
      </w:r>
      <w:r w:rsidRPr="00B62F1C">
        <w:rPr>
          <w:rStyle w:val="Chard"/>
          <w:rFonts w:hint="eastAsia"/>
          <w:rtl/>
        </w:rPr>
        <w:t>رِكَ</w:t>
      </w:r>
      <w:r w:rsidRPr="00B62F1C">
        <w:rPr>
          <w:rStyle w:val="Chard"/>
          <w:rtl/>
        </w:rPr>
        <w:t xml:space="preserve"> </w:t>
      </w:r>
      <w:r w:rsidRPr="00B62F1C">
        <w:rPr>
          <w:rStyle w:val="Chard"/>
          <w:rFonts w:hint="eastAsia"/>
          <w:rtl/>
        </w:rPr>
        <w:t>بِرَبِّنَا</w:t>
      </w:r>
      <w:r w:rsidRPr="00B62F1C">
        <w:rPr>
          <w:rStyle w:val="Chard"/>
          <w:rFonts w:hint="cs"/>
          <w:rtl/>
        </w:rPr>
        <w:t>ٓ</w:t>
      </w:r>
      <w:r w:rsidRPr="00B62F1C">
        <w:rPr>
          <w:rStyle w:val="Chard"/>
          <w:rtl/>
        </w:rPr>
        <w:t xml:space="preserve"> </w:t>
      </w:r>
      <w:r w:rsidRPr="00B62F1C">
        <w:rPr>
          <w:rStyle w:val="Chard"/>
          <w:rFonts w:hint="eastAsia"/>
          <w:rtl/>
        </w:rPr>
        <w:t>أَحَد</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cs"/>
          <w:rtl/>
        </w:rPr>
        <w:t>٢</w:t>
      </w:r>
      <w:r w:rsidRPr="00B62F1C">
        <w:rPr>
          <w:rStyle w:val="Chard"/>
          <w:rtl/>
        </w:rPr>
        <w:t xml:space="preserve"> </w:t>
      </w:r>
      <w:r w:rsidRPr="00B62F1C">
        <w:rPr>
          <w:rStyle w:val="Chard"/>
          <w:rFonts w:hint="eastAsia"/>
          <w:rtl/>
        </w:rPr>
        <w:t>وَأَنَّهُ</w:t>
      </w:r>
      <w:r w:rsidRPr="00B62F1C">
        <w:rPr>
          <w:rStyle w:val="Chard"/>
          <w:rFonts w:hint="cs"/>
          <w:rtl/>
        </w:rPr>
        <w:t>ۥ</w:t>
      </w:r>
      <w:r w:rsidRPr="00B62F1C">
        <w:rPr>
          <w:rStyle w:val="Chard"/>
          <w:rtl/>
        </w:rPr>
        <w:t xml:space="preserve"> </w:t>
      </w:r>
      <w:r w:rsidRPr="00B62F1C">
        <w:rPr>
          <w:rStyle w:val="Chard"/>
          <w:rFonts w:hint="eastAsia"/>
          <w:rtl/>
        </w:rPr>
        <w:t>تَعَ</w:t>
      </w:r>
      <w:r w:rsidRPr="00B62F1C">
        <w:rPr>
          <w:rStyle w:val="Chard"/>
          <w:rFonts w:hint="cs"/>
          <w:rtl/>
        </w:rPr>
        <w:t>ٰ</w:t>
      </w:r>
      <w:r w:rsidRPr="00B62F1C">
        <w:rPr>
          <w:rStyle w:val="Chard"/>
          <w:rFonts w:hint="eastAsia"/>
          <w:rtl/>
        </w:rPr>
        <w:t>لَى</w:t>
      </w:r>
      <w:r w:rsidRPr="00B62F1C">
        <w:rPr>
          <w:rStyle w:val="Chard"/>
          <w:rFonts w:hint="cs"/>
          <w:rtl/>
        </w:rPr>
        <w:t>ٰ</w:t>
      </w:r>
      <w:r w:rsidRPr="00B62F1C">
        <w:rPr>
          <w:rStyle w:val="Chard"/>
          <w:rtl/>
        </w:rPr>
        <w:t xml:space="preserve"> </w:t>
      </w:r>
      <w:r w:rsidRPr="00B62F1C">
        <w:rPr>
          <w:rStyle w:val="Chard"/>
          <w:rFonts w:hint="eastAsia"/>
          <w:rtl/>
        </w:rPr>
        <w:t>جَدُّ</w:t>
      </w:r>
      <w:r w:rsidRPr="00B62F1C">
        <w:rPr>
          <w:rStyle w:val="Chard"/>
          <w:rtl/>
        </w:rPr>
        <w:t xml:space="preserve"> </w:t>
      </w:r>
      <w:r w:rsidRPr="00B62F1C">
        <w:rPr>
          <w:rStyle w:val="Chard"/>
          <w:rFonts w:hint="eastAsia"/>
          <w:rtl/>
        </w:rPr>
        <w:t>رَبِّنَا</w:t>
      </w:r>
      <w:r w:rsidRPr="00B62F1C">
        <w:rPr>
          <w:rStyle w:val="Chard"/>
          <w:rtl/>
        </w:rPr>
        <w:t xml:space="preserve"> </w:t>
      </w:r>
      <w:r w:rsidRPr="00B62F1C">
        <w:rPr>
          <w:rStyle w:val="Chard"/>
          <w:rFonts w:hint="eastAsia"/>
          <w:rtl/>
        </w:rPr>
        <w:t>مَا</w:t>
      </w:r>
      <w:r w:rsidRPr="00B62F1C">
        <w:rPr>
          <w:rStyle w:val="Chard"/>
          <w:rtl/>
        </w:rPr>
        <w:t xml:space="preserve"> </w:t>
      </w:r>
      <w:r w:rsidRPr="00B62F1C">
        <w:rPr>
          <w:rStyle w:val="Chard"/>
          <w:rFonts w:hint="cs"/>
          <w:rtl/>
        </w:rPr>
        <w:t>ٱ</w:t>
      </w:r>
      <w:r w:rsidRPr="00B62F1C">
        <w:rPr>
          <w:rStyle w:val="Chard"/>
          <w:rFonts w:hint="eastAsia"/>
          <w:rtl/>
        </w:rPr>
        <w:t>تَّخَذَ</w:t>
      </w:r>
      <w:r w:rsidRPr="00B62F1C">
        <w:rPr>
          <w:rStyle w:val="Chard"/>
          <w:rtl/>
        </w:rPr>
        <w:t xml:space="preserve"> </w:t>
      </w:r>
      <w:r w:rsidRPr="00B62F1C">
        <w:rPr>
          <w:rStyle w:val="Chard"/>
          <w:rFonts w:hint="eastAsia"/>
          <w:rtl/>
        </w:rPr>
        <w:t>صَ</w:t>
      </w:r>
      <w:r w:rsidRPr="00B62F1C">
        <w:rPr>
          <w:rStyle w:val="Chard"/>
          <w:rFonts w:hint="cs"/>
          <w:rtl/>
        </w:rPr>
        <w:t>ٰ</w:t>
      </w:r>
      <w:r w:rsidRPr="00B62F1C">
        <w:rPr>
          <w:rStyle w:val="Chard"/>
          <w:rFonts w:hint="eastAsia"/>
          <w:rtl/>
        </w:rPr>
        <w:t>حِبَة</w:t>
      </w:r>
      <w:r w:rsidRPr="00B62F1C">
        <w:rPr>
          <w:rStyle w:val="Chard"/>
          <w:rFonts w:hint="cs"/>
          <w:rtl/>
        </w:rPr>
        <w:t>ٗ</w:t>
      </w:r>
      <w:r w:rsidRPr="00B62F1C">
        <w:rPr>
          <w:rStyle w:val="Chard"/>
          <w:rtl/>
        </w:rPr>
        <w:t xml:space="preserve"> </w:t>
      </w:r>
      <w:r w:rsidRPr="00B62F1C">
        <w:rPr>
          <w:rStyle w:val="Chard"/>
          <w:rFonts w:hint="eastAsia"/>
          <w:rtl/>
        </w:rPr>
        <w:t>وَلَا</w:t>
      </w:r>
      <w:r w:rsidRPr="00B62F1C">
        <w:rPr>
          <w:rStyle w:val="Chard"/>
          <w:rtl/>
        </w:rPr>
        <w:t xml:space="preserve"> </w:t>
      </w:r>
      <w:r w:rsidRPr="00B62F1C">
        <w:rPr>
          <w:rStyle w:val="Chard"/>
          <w:rFonts w:hint="eastAsia"/>
          <w:rtl/>
        </w:rPr>
        <w:t>وَلَد</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cs"/>
          <w:rtl/>
        </w:rPr>
        <w:t>٣</w:t>
      </w:r>
      <w:r w:rsidRPr="00B62F1C">
        <w:rPr>
          <w:rStyle w:val="Chard"/>
          <w:rtl/>
        </w:rPr>
        <w:t xml:space="preserve"> </w:t>
      </w:r>
      <w:r w:rsidRPr="00B62F1C">
        <w:rPr>
          <w:rStyle w:val="Chard"/>
          <w:rFonts w:hint="eastAsia"/>
          <w:rtl/>
        </w:rPr>
        <w:t>وَأَنَّهُ</w:t>
      </w:r>
      <w:r w:rsidRPr="00B62F1C">
        <w:rPr>
          <w:rStyle w:val="Chard"/>
          <w:rFonts w:hint="cs"/>
          <w:rtl/>
        </w:rPr>
        <w:t>ۥ</w:t>
      </w:r>
      <w:r w:rsidRPr="00B62F1C">
        <w:rPr>
          <w:rStyle w:val="Chard"/>
          <w:rtl/>
        </w:rPr>
        <w:t xml:space="preserve"> </w:t>
      </w:r>
      <w:r w:rsidRPr="00B62F1C">
        <w:rPr>
          <w:rStyle w:val="Chard"/>
          <w:rFonts w:hint="eastAsia"/>
          <w:rtl/>
        </w:rPr>
        <w:t>كَانَ</w:t>
      </w:r>
      <w:r w:rsidRPr="00B62F1C">
        <w:rPr>
          <w:rStyle w:val="Chard"/>
          <w:rtl/>
        </w:rPr>
        <w:t xml:space="preserve"> </w:t>
      </w:r>
      <w:r w:rsidRPr="00B62F1C">
        <w:rPr>
          <w:rStyle w:val="Chard"/>
          <w:rFonts w:hint="eastAsia"/>
          <w:rtl/>
        </w:rPr>
        <w:t>يَقُولُ</w:t>
      </w:r>
      <w:r w:rsidRPr="00B62F1C">
        <w:rPr>
          <w:rStyle w:val="Chard"/>
          <w:rtl/>
        </w:rPr>
        <w:t xml:space="preserve"> </w:t>
      </w:r>
      <w:r w:rsidRPr="00B62F1C">
        <w:rPr>
          <w:rStyle w:val="Chard"/>
          <w:rFonts w:hint="eastAsia"/>
          <w:rtl/>
        </w:rPr>
        <w:t>سَفِيهُنَا</w:t>
      </w:r>
      <w:r w:rsidRPr="00B62F1C">
        <w:rPr>
          <w:rStyle w:val="Chard"/>
          <w:rtl/>
        </w:rPr>
        <w:t xml:space="preserve"> </w:t>
      </w:r>
      <w:r w:rsidRPr="00B62F1C">
        <w:rPr>
          <w:rStyle w:val="Chard"/>
          <w:rFonts w:hint="eastAsia"/>
          <w:rtl/>
        </w:rPr>
        <w:t>عَلَى</w:t>
      </w:r>
      <w:r w:rsidRPr="00B62F1C">
        <w:rPr>
          <w:rStyle w:val="Chard"/>
          <w:rtl/>
        </w:rPr>
        <w:t xml:space="preserve"> </w:t>
      </w:r>
      <w:r w:rsidRPr="00B62F1C">
        <w:rPr>
          <w:rStyle w:val="Chard"/>
          <w:rFonts w:hint="cs"/>
          <w:rtl/>
        </w:rPr>
        <w:t>ٱ</w:t>
      </w:r>
      <w:r w:rsidRPr="00B62F1C">
        <w:rPr>
          <w:rStyle w:val="Chard"/>
          <w:rFonts w:hint="eastAsia"/>
          <w:rtl/>
        </w:rPr>
        <w:t>للَّهِ</w:t>
      </w:r>
      <w:r w:rsidRPr="00B62F1C">
        <w:rPr>
          <w:rStyle w:val="Chard"/>
          <w:rtl/>
        </w:rPr>
        <w:t xml:space="preserve"> </w:t>
      </w:r>
      <w:r w:rsidRPr="00B62F1C">
        <w:rPr>
          <w:rStyle w:val="Chard"/>
          <w:rFonts w:hint="eastAsia"/>
          <w:rtl/>
        </w:rPr>
        <w:t>شَطَط</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cs"/>
          <w:rtl/>
        </w:rPr>
        <w:t>٤</w:t>
      </w:r>
      <w:r w:rsidRPr="00B62F1C">
        <w:rPr>
          <w:rStyle w:val="Chard"/>
          <w:rtl/>
        </w:rPr>
        <w:t xml:space="preserve"> </w:t>
      </w:r>
      <w:r w:rsidRPr="00B62F1C">
        <w:rPr>
          <w:rStyle w:val="Chard"/>
          <w:rFonts w:hint="eastAsia"/>
          <w:rtl/>
        </w:rPr>
        <w:t>وَأَنَّا</w:t>
      </w:r>
      <w:r w:rsidRPr="00B62F1C">
        <w:rPr>
          <w:rStyle w:val="Chard"/>
          <w:rtl/>
        </w:rPr>
        <w:t xml:space="preserve"> </w:t>
      </w:r>
      <w:r w:rsidRPr="00B62F1C">
        <w:rPr>
          <w:rStyle w:val="Chard"/>
          <w:rFonts w:hint="eastAsia"/>
          <w:rtl/>
        </w:rPr>
        <w:t>ظَنَنَّا</w:t>
      </w:r>
      <w:r w:rsidRPr="00B62F1C">
        <w:rPr>
          <w:rStyle w:val="Chard"/>
          <w:rFonts w:hint="cs"/>
          <w:rtl/>
        </w:rPr>
        <w:t>ٓ</w:t>
      </w:r>
      <w:r w:rsidRPr="00B62F1C">
        <w:rPr>
          <w:rStyle w:val="Chard"/>
          <w:rtl/>
        </w:rPr>
        <w:t xml:space="preserve"> </w:t>
      </w:r>
      <w:r w:rsidRPr="00B62F1C">
        <w:rPr>
          <w:rStyle w:val="Chard"/>
          <w:rFonts w:hint="eastAsia"/>
          <w:rtl/>
        </w:rPr>
        <w:t>أَن</w:t>
      </w:r>
      <w:r w:rsidRPr="00B62F1C">
        <w:rPr>
          <w:rStyle w:val="Chard"/>
          <w:rtl/>
        </w:rPr>
        <w:t xml:space="preserve"> </w:t>
      </w:r>
      <w:r w:rsidRPr="00B62F1C">
        <w:rPr>
          <w:rStyle w:val="Chard"/>
          <w:rFonts w:hint="eastAsia"/>
          <w:rtl/>
        </w:rPr>
        <w:t>لَّن</w:t>
      </w:r>
      <w:r w:rsidRPr="00B62F1C">
        <w:rPr>
          <w:rStyle w:val="Chard"/>
          <w:rtl/>
        </w:rPr>
        <w:t xml:space="preserve"> </w:t>
      </w:r>
      <w:r w:rsidRPr="00B62F1C">
        <w:rPr>
          <w:rStyle w:val="Chard"/>
          <w:rFonts w:hint="eastAsia"/>
          <w:rtl/>
        </w:rPr>
        <w:t>تَقُولَ</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إِنسُ</w:t>
      </w:r>
      <w:r w:rsidRPr="00B62F1C">
        <w:rPr>
          <w:rStyle w:val="Chard"/>
          <w:rtl/>
        </w:rPr>
        <w:t xml:space="preserve"> </w:t>
      </w:r>
      <w:r w:rsidRPr="00B62F1C">
        <w:rPr>
          <w:rStyle w:val="Chard"/>
          <w:rFonts w:hint="eastAsia"/>
          <w:rtl/>
        </w:rPr>
        <w:t>وَ</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جِنُّ</w:t>
      </w:r>
      <w:r w:rsidRPr="00B62F1C">
        <w:rPr>
          <w:rStyle w:val="Chard"/>
          <w:rtl/>
        </w:rPr>
        <w:t xml:space="preserve"> </w:t>
      </w:r>
      <w:r w:rsidRPr="00B62F1C">
        <w:rPr>
          <w:rStyle w:val="Chard"/>
          <w:rFonts w:hint="eastAsia"/>
          <w:rtl/>
        </w:rPr>
        <w:t>عَلَى</w:t>
      </w:r>
      <w:r w:rsidRPr="00B62F1C">
        <w:rPr>
          <w:rStyle w:val="Chard"/>
          <w:rtl/>
        </w:rPr>
        <w:t xml:space="preserve"> </w:t>
      </w:r>
      <w:r w:rsidRPr="00B62F1C">
        <w:rPr>
          <w:rStyle w:val="Chard"/>
          <w:rFonts w:hint="cs"/>
          <w:rtl/>
        </w:rPr>
        <w:t>ٱ</w:t>
      </w:r>
      <w:r w:rsidRPr="00B62F1C">
        <w:rPr>
          <w:rStyle w:val="Chard"/>
          <w:rFonts w:hint="eastAsia"/>
          <w:rtl/>
        </w:rPr>
        <w:t>للَّهِ</w:t>
      </w:r>
      <w:r w:rsidRPr="00B62F1C">
        <w:rPr>
          <w:rStyle w:val="Chard"/>
          <w:rtl/>
        </w:rPr>
        <w:t xml:space="preserve"> </w:t>
      </w:r>
      <w:r w:rsidRPr="00B62F1C">
        <w:rPr>
          <w:rStyle w:val="Chard"/>
          <w:rFonts w:hint="eastAsia"/>
          <w:rtl/>
        </w:rPr>
        <w:t>كَذِب</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cs"/>
          <w:rtl/>
        </w:rPr>
        <w:t>٥</w:t>
      </w:r>
      <w:r w:rsidRPr="00B62F1C">
        <w:rPr>
          <w:rStyle w:val="Chard"/>
          <w:rtl/>
        </w:rPr>
        <w:t xml:space="preserve"> </w:t>
      </w:r>
      <w:r w:rsidRPr="00B62F1C">
        <w:rPr>
          <w:rStyle w:val="Chard"/>
          <w:rFonts w:hint="eastAsia"/>
          <w:rtl/>
        </w:rPr>
        <w:t>وَأَنَّهُ</w:t>
      </w:r>
      <w:r w:rsidRPr="00B62F1C">
        <w:rPr>
          <w:rStyle w:val="Chard"/>
          <w:rFonts w:hint="cs"/>
          <w:rtl/>
        </w:rPr>
        <w:t>ۥ</w:t>
      </w:r>
      <w:r w:rsidRPr="00B62F1C">
        <w:rPr>
          <w:rStyle w:val="Chard"/>
          <w:rtl/>
        </w:rPr>
        <w:t xml:space="preserve"> </w:t>
      </w:r>
      <w:r w:rsidRPr="00B62F1C">
        <w:rPr>
          <w:rStyle w:val="Chard"/>
          <w:rFonts w:hint="eastAsia"/>
          <w:rtl/>
        </w:rPr>
        <w:t>كَانَ</w:t>
      </w:r>
      <w:r w:rsidRPr="00B62F1C">
        <w:rPr>
          <w:rStyle w:val="Chard"/>
          <w:rtl/>
        </w:rPr>
        <w:t xml:space="preserve"> </w:t>
      </w:r>
      <w:r w:rsidRPr="00B62F1C">
        <w:rPr>
          <w:rStyle w:val="Chard"/>
          <w:rFonts w:hint="eastAsia"/>
          <w:rtl/>
        </w:rPr>
        <w:t>رِجَال</w:t>
      </w:r>
      <w:r w:rsidRPr="00B62F1C">
        <w:rPr>
          <w:rStyle w:val="Chard"/>
          <w:rFonts w:hint="cs"/>
          <w:rtl/>
        </w:rPr>
        <w:t>ٞ</w:t>
      </w:r>
      <w:r w:rsidRPr="00B62F1C">
        <w:rPr>
          <w:rStyle w:val="Chard"/>
          <w:rtl/>
        </w:rPr>
        <w:t xml:space="preserve"> </w:t>
      </w:r>
      <w:r w:rsidRPr="00B62F1C">
        <w:rPr>
          <w:rStyle w:val="Chard"/>
          <w:rFonts w:hint="eastAsia"/>
          <w:rtl/>
        </w:rPr>
        <w:t>مِّنَ</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إِنسِ</w:t>
      </w:r>
      <w:r w:rsidRPr="00B62F1C">
        <w:rPr>
          <w:rStyle w:val="Chard"/>
          <w:rtl/>
        </w:rPr>
        <w:t xml:space="preserve"> </w:t>
      </w:r>
      <w:r w:rsidRPr="00B62F1C">
        <w:rPr>
          <w:rStyle w:val="Chard"/>
          <w:rFonts w:hint="eastAsia"/>
          <w:rtl/>
        </w:rPr>
        <w:t>يَعُوذُونَ</w:t>
      </w:r>
      <w:r w:rsidRPr="00B62F1C">
        <w:rPr>
          <w:rStyle w:val="Chard"/>
          <w:rtl/>
        </w:rPr>
        <w:t xml:space="preserve"> </w:t>
      </w:r>
      <w:r w:rsidRPr="00B62F1C">
        <w:rPr>
          <w:rStyle w:val="Chard"/>
          <w:rFonts w:hint="eastAsia"/>
          <w:rtl/>
        </w:rPr>
        <w:t>بِرِجَال</w:t>
      </w:r>
      <w:r w:rsidRPr="00B62F1C">
        <w:rPr>
          <w:rStyle w:val="Chard"/>
          <w:rFonts w:hint="cs"/>
          <w:rtl/>
        </w:rPr>
        <w:t>ٖ</w:t>
      </w:r>
      <w:r w:rsidRPr="00B62F1C">
        <w:rPr>
          <w:rStyle w:val="Chard"/>
          <w:rtl/>
        </w:rPr>
        <w:t xml:space="preserve"> </w:t>
      </w:r>
      <w:r w:rsidRPr="00B62F1C">
        <w:rPr>
          <w:rStyle w:val="Chard"/>
          <w:rFonts w:hint="eastAsia"/>
          <w:rtl/>
        </w:rPr>
        <w:t>مِّنَ</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جِنِّ</w:t>
      </w:r>
      <w:r w:rsidRPr="00B62F1C">
        <w:rPr>
          <w:rStyle w:val="Chard"/>
          <w:rtl/>
        </w:rPr>
        <w:t xml:space="preserve"> </w:t>
      </w:r>
      <w:r w:rsidRPr="00B62F1C">
        <w:rPr>
          <w:rStyle w:val="Chard"/>
          <w:rFonts w:hint="eastAsia"/>
          <w:rtl/>
        </w:rPr>
        <w:t>فَزَادُوهُم</w:t>
      </w:r>
      <w:r w:rsidRPr="00B62F1C">
        <w:rPr>
          <w:rStyle w:val="Chard"/>
          <w:rFonts w:hint="cs"/>
          <w:rtl/>
        </w:rPr>
        <w:t>ۡ</w:t>
      </w:r>
      <w:r w:rsidRPr="00B62F1C">
        <w:rPr>
          <w:rStyle w:val="Chard"/>
          <w:rtl/>
        </w:rPr>
        <w:t xml:space="preserve"> </w:t>
      </w:r>
      <w:r w:rsidRPr="00B62F1C">
        <w:rPr>
          <w:rStyle w:val="Chard"/>
          <w:rFonts w:hint="eastAsia"/>
          <w:rtl/>
        </w:rPr>
        <w:t>رَهَق</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cs"/>
          <w:rtl/>
        </w:rPr>
        <w:t>٦</w:t>
      </w:r>
      <w:r w:rsidRPr="00B62F1C">
        <w:rPr>
          <w:rStyle w:val="Chard"/>
          <w:rtl/>
        </w:rPr>
        <w:t xml:space="preserve"> </w:t>
      </w:r>
      <w:r w:rsidRPr="00B62F1C">
        <w:rPr>
          <w:rStyle w:val="Chard"/>
          <w:rFonts w:hint="eastAsia"/>
          <w:rtl/>
        </w:rPr>
        <w:t>وَأَنَّهُم</w:t>
      </w:r>
      <w:r w:rsidRPr="00B62F1C">
        <w:rPr>
          <w:rStyle w:val="Chard"/>
          <w:rFonts w:hint="cs"/>
          <w:rtl/>
        </w:rPr>
        <w:t>ۡ</w:t>
      </w:r>
      <w:r w:rsidRPr="00B62F1C">
        <w:rPr>
          <w:rStyle w:val="Chard"/>
          <w:rtl/>
        </w:rPr>
        <w:t xml:space="preserve"> </w:t>
      </w:r>
      <w:r w:rsidRPr="00B62F1C">
        <w:rPr>
          <w:rStyle w:val="Chard"/>
          <w:rFonts w:hint="eastAsia"/>
          <w:rtl/>
        </w:rPr>
        <w:t>ظَنُّواْ</w:t>
      </w:r>
      <w:r w:rsidRPr="00B62F1C">
        <w:rPr>
          <w:rStyle w:val="Chard"/>
          <w:rtl/>
        </w:rPr>
        <w:t xml:space="preserve"> </w:t>
      </w:r>
      <w:r w:rsidRPr="00B62F1C">
        <w:rPr>
          <w:rStyle w:val="Chard"/>
          <w:rFonts w:hint="eastAsia"/>
          <w:rtl/>
        </w:rPr>
        <w:t>كَمَا</w:t>
      </w:r>
      <w:r w:rsidRPr="00B62F1C">
        <w:rPr>
          <w:rStyle w:val="Chard"/>
          <w:rtl/>
        </w:rPr>
        <w:t xml:space="preserve"> </w:t>
      </w:r>
      <w:r w:rsidRPr="00B62F1C">
        <w:rPr>
          <w:rStyle w:val="Chard"/>
          <w:rFonts w:hint="eastAsia"/>
          <w:rtl/>
        </w:rPr>
        <w:t>ظَنَنتُم</w:t>
      </w:r>
      <w:r w:rsidRPr="00B62F1C">
        <w:rPr>
          <w:rStyle w:val="Chard"/>
          <w:rFonts w:hint="cs"/>
          <w:rtl/>
        </w:rPr>
        <w:t>ۡ</w:t>
      </w:r>
      <w:r w:rsidRPr="00B62F1C">
        <w:rPr>
          <w:rStyle w:val="Chard"/>
          <w:rtl/>
        </w:rPr>
        <w:t xml:space="preserve"> </w:t>
      </w:r>
      <w:r w:rsidRPr="00B62F1C">
        <w:rPr>
          <w:rStyle w:val="Chard"/>
          <w:rFonts w:hint="eastAsia"/>
          <w:rtl/>
        </w:rPr>
        <w:t>أَن</w:t>
      </w:r>
      <w:r w:rsidRPr="00B62F1C">
        <w:rPr>
          <w:rStyle w:val="Chard"/>
          <w:rtl/>
        </w:rPr>
        <w:t xml:space="preserve"> </w:t>
      </w:r>
      <w:r w:rsidRPr="00B62F1C">
        <w:rPr>
          <w:rStyle w:val="Chard"/>
          <w:rFonts w:hint="eastAsia"/>
          <w:rtl/>
        </w:rPr>
        <w:t>لَّن</w:t>
      </w:r>
      <w:r w:rsidRPr="00B62F1C">
        <w:rPr>
          <w:rStyle w:val="Chard"/>
          <w:rtl/>
        </w:rPr>
        <w:t xml:space="preserve"> </w:t>
      </w:r>
      <w:r w:rsidRPr="00B62F1C">
        <w:rPr>
          <w:rStyle w:val="Chard"/>
          <w:rFonts w:hint="eastAsia"/>
          <w:rtl/>
        </w:rPr>
        <w:t>يَب</w:t>
      </w:r>
      <w:r w:rsidRPr="00B62F1C">
        <w:rPr>
          <w:rStyle w:val="Chard"/>
          <w:rFonts w:hint="cs"/>
          <w:rtl/>
        </w:rPr>
        <w:t>ۡ</w:t>
      </w:r>
      <w:r w:rsidRPr="00B62F1C">
        <w:rPr>
          <w:rStyle w:val="Chard"/>
          <w:rFonts w:hint="eastAsia"/>
          <w:rtl/>
        </w:rPr>
        <w:t>عَثَ</w:t>
      </w:r>
      <w:r w:rsidRPr="00B62F1C">
        <w:rPr>
          <w:rStyle w:val="Chard"/>
          <w:rtl/>
        </w:rPr>
        <w:t xml:space="preserve"> </w:t>
      </w:r>
      <w:r w:rsidRPr="00B62F1C">
        <w:rPr>
          <w:rStyle w:val="Chard"/>
          <w:rFonts w:hint="cs"/>
          <w:rtl/>
        </w:rPr>
        <w:t>ٱ</w:t>
      </w:r>
      <w:r w:rsidRPr="00B62F1C">
        <w:rPr>
          <w:rStyle w:val="Chard"/>
          <w:rFonts w:hint="eastAsia"/>
          <w:rtl/>
        </w:rPr>
        <w:t>للَّهُ</w:t>
      </w:r>
      <w:r w:rsidRPr="00B62F1C">
        <w:rPr>
          <w:rStyle w:val="Chard"/>
          <w:rtl/>
        </w:rPr>
        <w:t xml:space="preserve"> </w:t>
      </w:r>
      <w:r w:rsidRPr="00B62F1C">
        <w:rPr>
          <w:rStyle w:val="Chard"/>
          <w:rFonts w:hint="eastAsia"/>
          <w:rtl/>
        </w:rPr>
        <w:t>أَحَد</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cs"/>
          <w:rtl/>
        </w:rPr>
        <w:t>٧</w:t>
      </w:r>
      <w:r w:rsidRPr="00A41F7E">
        <w:rPr>
          <w:rStyle w:val="Char8"/>
          <w:rtl/>
        </w:rPr>
        <w:t>﴾</w:t>
      </w:r>
      <w:r>
        <w:rPr>
          <w:rFonts w:hint="cs"/>
          <w:rtl/>
        </w:rPr>
        <w:t xml:space="preserve"> </w:t>
      </w:r>
      <w:r w:rsidRPr="00A41F7E">
        <w:rPr>
          <w:rStyle w:val="Char6"/>
          <w:rFonts w:hint="cs"/>
          <w:rtl/>
        </w:rPr>
        <w:t>[</w:t>
      </w:r>
      <w:r>
        <w:rPr>
          <w:rStyle w:val="Char6"/>
          <w:rFonts w:hint="cs"/>
          <w:rtl/>
        </w:rPr>
        <w:t>الجن: 1-7</w:t>
      </w:r>
      <w:r w:rsidRPr="00A41F7E">
        <w:rPr>
          <w:rStyle w:val="Char6"/>
          <w:rFonts w:hint="cs"/>
          <w:rtl/>
        </w:rPr>
        <w:t>]</w:t>
      </w:r>
      <w:r>
        <w:rPr>
          <w:rFonts w:hint="cs"/>
          <w:rtl/>
        </w:rPr>
        <w:t>.</w:t>
      </w:r>
    </w:p>
    <w:p w:rsidR="00D30CA0" w:rsidRDefault="00D30CA0" w:rsidP="00D30CA0">
      <w:pPr>
        <w:pStyle w:val="a9"/>
        <w:rPr>
          <w:rtl/>
        </w:rPr>
      </w:pPr>
      <w:r>
        <w:rPr>
          <w:rFonts w:hint="cs"/>
          <w:rtl/>
        </w:rPr>
        <w:t>ترجمه:</w:t>
      </w:r>
    </w:p>
    <w:p w:rsidR="00D30CA0" w:rsidRDefault="00D30CA0" w:rsidP="00D30CA0">
      <w:pPr>
        <w:pStyle w:val="a8"/>
        <w:ind w:firstLine="0"/>
        <w:jc w:val="center"/>
        <w:rPr>
          <w:rtl/>
        </w:rPr>
      </w:pPr>
      <w:r>
        <w:rPr>
          <w:rFonts w:hint="cs"/>
          <w:rtl/>
        </w:rPr>
        <w:t>به نام خداوند بخشاینده‌ی مهربان</w:t>
      </w:r>
    </w:p>
    <w:p w:rsidR="00D30CA0" w:rsidRDefault="00D30CA0" w:rsidP="00D30CA0">
      <w:pPr>
        <w:pStyle w:val="a8"/>
        <w:rPr>
          <w:rtl/>
        </w:rPr>
      </w:pPr>
      <w:r>
        <w:rPr>
          <w:rFonts w:hint="cs"/>
          <w:rtl/>
        </w:rPr>
        <w:t>«بگو: به من وحی شده است که گروهی از جن (به قرآن) گوش فرا دادند، پس گفتند: بی‌گمان ما قرآنی شگفت شنیدیم (1) که به‌سوی راستی راهنمایی می‌کند پس به آن ایمان آوردیم و هرگز کسی را با پروردگارمان شریک نمی‌سازیم (2) و به راستی که شکوهِ پروردگار ما بس والاست، همسری و فرزندی نگرفته است (3) و همانا نادانِ ما پیوسته بر خداوند یاوه</w:t>
      </w:r>
      <w:r>
        <w:rPr>
          <w:rFonts w:hint="eastAsia"/>
          <w:rtl/>
        </w:rPr>
        <w:t>‌</w:t>
      </w:r>
      <w:r>
        <w:rPr>
          <w:rFonts w:hint="cs"/>
          <w:rtl/>
        </w:rPr>
        <w:t>سرایی می‌کند (4) و ما گمان می‌بردیم که إنس و جن هیچ‌گاه بر خدا دروغ نمی‌بندند (5) و همانا مردانی از انس به‌سوی مردانی از جن پناه می‌برند پس بر سرکشی</w:t>
      </w:r>
      <w:r w:rsidR="006F2FD0" w:rsidRPr="006F2FD0">
        <w:rPr>
          <w:rFonts w:hint="cs"/>
          <w:rtl/>
        </w:rPr>
        <w:t xml:space="preserve"> آن‌ها </w:t>
      </w:r>
      <w:r>
        <w:rPr>
          <w:rFonts w:hint="cs"/>
          <w:rtl/>
        </w:rPr>
        <w:t>افزودند (6) و</w:t>
      </w:r>
      <w:r w:rsidR="006F2FD0" w:rsidRPr="006F2FD0">
        <w:rPr>
          <w:rFonts w:hint="cs"/>
          <w:rtl/>
        </w:rPr>
        <w:t xml:space="preserve"> آن‌ها </w:t>
      </w:r>
      <w:r>
        <w:rPr>
          <w:rtl/>
        </w:rPr>
        <w:t>–</w:t>
      </w:r>
      <w:r>
        <w:rPr>
          <w:rFonts w:hint="cs"/>
          <w:rtl/>
        </w:rPr>
        <w:t xml:space="preserve"> چنان</w:t>
      </w:r>
      <w:r>
        <w:rPr>
          <w:rFonts w:hint="eastAsia"/>
          <w:rtl/>
        </w:rPr>
        <w:t xml:space="preserve">‌که شما گمان بردید </w:t>
      </w:r>
      <w:r>
        <w:rPr>
          <w:rtl/>
        </w:rPr>
        <w:t>–</w:t>
      </w:r>
      <w:r>
        <w:rPr>
          <w:rFonts w:hint="eastAsia"/>
          <w:rtl/>
        </w:rPr>
        <w:t xml:space="preserve"> </w:t>
      </w:r>
      <w:r>
        <w:rPr>
          <w:rFonts w:hint="cs"/>
          <w:rtl/>
        </w:rPr>
        <w:t>پنداشتند که هرگز خداوند کسی را برنمی‌انگیزد (7)».</w:t>
      </w:r>
    </w:p>
    <w:p w:rsidR="00D30CA0" w:rsidRDefault="00D30CA0" w:rsidP="00D30CA0">
      <w:pPr>
        <w:pStyle w:val="a9"/>
        <w:rPr>
          <w:rtl/>
        </w:rPr>
      </w:pPr>
      <w:r>
        <w:rPr>
          <w:rFonts w:hint="cs"/>
          <w:rtl/>
        </w:rPr>
        <w:t>توضیحات:</w:t>
      </w:r>
    </w:p>
    <w:p w:rsidR="00D30CA0" w:rsidRDefault="00D30CA0" w:rsidP="00D30CA0">
      <w:pPr>
        <w:pStyle w:val="a8"/>
        <w:rPr>
          <w:rtl/>
        </w:rPr>
      </w:pPr>
      <w:r>
        <w:rPr>
          <w:rFonts w:ascii="Traditional Arabic" w:hAnsi="Traditional Arabic" w:cs="Traditional Arabic"/>
          <w:rtl/>
        </w:rPr>
        <w:t>﴿</w:t>
      </w:r>
      <w:r w:rsidRPr="00B62F1C">
        <w:rPr>
          <w:rStyle w:val="Chard"/>
          <w:rFonts w:hint="eastAsia"/>
          <w:rtl/>
        </w:rPr>
        <w:t>نَفَر</w:t>
      </w:r>
      <w:r w:rsidRPr="00B62F1C">
        <w:rPr>
          <w:rStyle w:val="Chard"/>
          <w:rFonts w:hint="cs"/>
          <w:rtl/>
        </w:rPr>
        <w:t>ٞ</w:t>
      </w:r>
      <w:r>
        <w:rPr>
          <w:rFonts w:ascii="Traditional Arabic" w:hAnsi="Traditional Arabic" w:cs="Traditional Arabic"/>
          <w:rtl/>
        </w:rPr>
        <w:t>﴾</w:t>
      </w:r>
      <w:r>
        <w:rPr>
          <w:rFonts w:hint="cs"/>
          <w:rtl/>
        </w:rPr>
        <w:t xml:space="preserve">: گروهی بین سه تا ده نفر. </w:t>
      </w:r>
      <w:r>
        <w:rPr>
          <w:rFonts w:ascii="Traditional Arabic" w:hAnsi="Traditional Arabic" w:cs="Traditional Arabic"/>
          <w:rtl/>
        </w:rPr>
        <w:t>﴿</w:t>
      </w:r>
      <w:r w:rsidRPr="00B62F1C">
        <w:rPr>
          <w:rStyle w:val="Chard"/>
          <w:rFonts w:hint="eastAsia"/>
          <w:rtl/>
        </w:rPr>
        <w:t>عَجَب</w:t>
      </w:r>
      <w:r w:rsidRPr="00B62F1C">
        <w:rPr>
          <w:rStyle w:val="Chard"/>
          <w:rFonts w:hint="cs"/>
          <w:rtl/>
        </w:rPr>
        <w:t>ٗ</w:t>
      </w:r>
      <w:r w:rsidRPr="00B62F1C">
        <w:rPr>
          <w:rStyle w:val="Chard"/>
          <w:rFonts w:hint="eastAsia"/>
          <w:rtl/>
        </w:rPr>
        <w:t>ا</w:t>
      </w:r>
      <w:r>
        <w:rPr>
          <w:rFonts w:ascii="Traditional Arabic" w:hAnsi="Traditional Arabic" w:cs="Traditional Arabic"/>
          <w:rtl/>
        </w:rPr>
        <w:t>﴾</w:t>
      </w:r>
      <w:r>
        <w:rPr>
          <w:rFonts w:hint="cs"/>
          <w:rtl/>
        </w:rPr>
        <w:t xml:space="preserve">: عجیب و شگفت از جهات مختلف، مثل فصاحت و بلاغت، پند و اندرز و موعظه‌گری. </w:t>
      </w:r>
      <w:r>
        <w:rPr>
          <w:rFonts w:ascii="Traditional Arabic" w:hAnsi="Traditional Arabic" w:cs="Traditional Arabic"/>
          <w:rtl/>
        </w:rPr>
        <w:t>﴿</w:t>
      </w:r>
      <w:r w:rsidRPr="00B62F1C">
        <w:rPr>
          <w:rStyle w:val="Chard"/>
          <w:rFonts w:hint="cs"/>
          <w:rtl/>
        </w:rPr>
        <w:t>ٱ</w:t>
      </w:r>
      <w:r w:rsidRPr="00B62F1C">
        <w:rPr>
          <w:rStyle w:val="Chard"/>
          <w:rFonts w:hint="eastAsia"/>
          <w:rtl/>
        </w:rPr>
        <w:t>لرُّش</w:t>
      </w:r>
      <w:r w:rsidRPr="00B62F1C">
        <w:rPr>
          <w:rStyle w:val="Chard"/>
          <w:rFonts w:hint="cs"/>
          <w:rtl/>
        </w:rPr>
        <w:t>ۡ</w:t>
      </w:r>
      <w:r w:rsidRPr="00B62F1C">
        <w:rPr>
          <w:rStyle w:val="Chard"/>
          <w:rFonts w:hint="eastAsia"/>
          <w:rtl/>
        </w:rPr>
        <w:t>دِ</w:t>
      </w:r>
      <w:r>
        <w:rPr>
          <w:rFonts w:ascii="Traditional Arabic" w:hAnsi="Traditional Arabic" w:cs="Traditional Arabic"/>
          <w:rtl/>
        </w:rPr>
        <w:t>﴾</w:t>
      </w:r>
      <w:r>
        <w:rPr>
          <w:rFonts w:hint="cs"/>
          <w:rtl/>
        </w:rPr>
        <w:t xml:space="preserve">: حقیقت و درستی، رستگاری و نجات. </w:t>
      </w:r>
      <w:r>
        <w:rPr>
          <w:rFonts w:ascii="Traditional Arabic" w:hAnsi="Traditional Arabic" w:cs="Traditional Arabic"/>
          <w:rtl/>
        </w:rPr>
        <w:t>﴿</w:t>
      </w:r>
      <w:r w:rsidRPr="00B62F1C">
        <w:rPr>
          <w:rStyle w:val="Chard"/>
          <w:rFonts w:hint="eastAsia"/>
          <w:rtl/>
        </w:rPr>
        <w:t>وَلَن</w:t>
      </w:r>
      <w:r w:rsidRPr="00B62F1C">
        <w:rPr>
          <w:rStyle w:val="Chard"/>
          <w:rtl/>
        </w:rPr>
        <w:t xml:space="preserve"> </w:t>
      </w:r>
      <w:r w:rsidRPr="00B62F1C">
        <w:rPr>
          <w:rStyle w:val="Chard"/>
          <w:rFonts w:hint="eastAsia"/>
          <w:rtl/>
        </w:rPr>
        <w:t>نُّش</w:t>
      </w:r>
      <w:r w:rsidRPr="00B62F1C">
        <w:rPr>
          <w:rStyle w:val="Chard"/>
          <w:rFonts w:hint="cs"/>
          <w:rtl/>
        </w:rPr>
        <w:t>ۡ</w:t>
      </w:r>
      <w:r w:rsidRPr="00B62F1C">
        <w:rPr>
          <w:rStyle w:val="Chard"/>
          <w:rFonts w:hint="eastAsia"/>
          <w:rtl/>
        </w:rPr>
        <w:t>رِكَ</w:t>
      </w:r>
      <w:r>
        <w:rPr>
          <w:rFonts w:ascii="Traditional Arabic" w:hAnsi="Traditional Arabic" w:cs="Traditional Arabic"/>
          <w:rtl/>
        </w:rPr>
        <w:t>﴾</w:t>
      </w:r>
      <w:r>
        <w:rPr>
          <w:rFonts w:hint="cs"/>
          <w:rtl/>
        </w:rPr>
        <w:t>: دلالت بر این مطلب دارد که</w:t>
      </w:r>
      <w:r w:rsidR="006F2FD0" w:rsidRPr="006F2FD0">
        <w:rPr>
          <w:rFonts w:hint="cs"/>
          <w:rtl/>
        </w:rPr>
        <w:t xml:space="preserve"> آن‌ها </w:t>
      </w:r>
      <w:r>
        <w:rPr>
          <w:rFonts w:hint="cs"/>
          <w:rtl/>
        </w:rPr>
        <w:t xml:space="preserve">نیز مشرک بودند و به واسطه‌ی إستماع قرآن ایمان آورده‌اند. </w:t>
      </w:r>
      <w:r>
        <w:rPr>
          <w:rFonts w:ascii="Traditional Arabic" w:hAnsi="Traditional Arabic" w:cs="Traditional Arabic"/>
          <w:rtl/>
        </w:rPr>
        <w:t>﴿</w:t>
      </w:r>
      <w:r w:rsidRPr="00B62F1C">
        <w:rPr>
          <w:rStyle w:val="Chard"/>
          <w:rFonts w:hint="eastAsia"/>
          <w:rtl/>
        </w:rPr>
        <w:t>تَعَ</w:t>
      </w:r>
      <w:r w:rsidRPr="00B62F1C">
        <w:rPr>
          <w:rStyle w:val="Chard"/>
          <w:rFonts w:hint="cs"/>
          <w:rtl/>
        </w:rPr>
        <w:t>ٰ</w:t>
      </w:r>
      <w:r w:rsidRPr="00B62F1C">
        <w:rPr>
          <w:rStyle w:val="Chard"/>
          <w:rFonts w:hint="eastAsia"/>
          <w:rtl/>
        </w:rPr>
        <w:t>لَى</w:t>
      </w:r>
      <w:r w:rsidRPr="00B62F1C">
        <w:rPr>
          <w:rStyle w:val="Chard"/>
          <w:rFonts w:hint="cs"/>
          <w:rtl/>
        </w:rPr>
        <w:t>ٰ</w:t>
      </w:r>
      <w:r>
        <w:rPr>
          <w:rFonts w:ascii="Traditional Arabic" w:hAnsi="Traditional Arabic" w:cs="Traditional Arabic"/>
          <w:rtl/>
        </w:rPr>
        <w:t>﴾</w:t>
      </w:r>
      <w:r>
        <w:rPr>
          <w:rFonts w:hint="cs"/>
          <w:rtl/>
        </w:rPr>
        <w:t>: بلند مرتبه و و</w:t>
      </w:r>
      <w:r w:rsidR="005D0D53">
        <w:rPr>
          <w:rFonts w:hint="cs"/>
          <w:rtl/>
        </w:rPr>
        <w:t>ا</w:t>
      </w:r>
      <w:r>
        <w:rPr>
          <w:rFonts w:hint="cs"/>
          <w:rtl/>
        </w:rPr>
        <w:t xml:space="preserve">لاست. </w:t>
      </w:r>
      <w:r>
        <w:rPr>
          <w:rFonts w:ascii="Traditional Arabic" w:hAnsi="Traditional Arabic" w:cs="Traditional Arabic"/>
          <w:rtl/>
        </w:rPr>
        <w:t>﴿</w:t>
      </w:r>
      <w:r w:rsidRPr="00B62F1C">
        <w:rPr>
          <w:rStyle w:val="Chard"/>
          <w:rFonts w:hint="eastAsia"/>
          <w:rtl/>
        </w:rPr>
        <w:t>جَدُّ</w:t>
      </w:r>
      <w:r>
        <w:rPr>
          <w:rFonts w:ascii="Traditional Arabic" w:hAnsi="Traditional Arabic" w:cs="Traditional Arabic"/>
          <w:rtl/>
        </w:rPr>
        <w:t>﴾</w:t>
      </w:r>
      <w:r>
        <w:rPr>
          <w:rFonts w:hint="cs"/>
          <w:rtl/>
        </w:rPr>
        <w:t xml:space="preserve">: بزرگی و عظمت، و منظور از «جَدّ رِبِّنا»، قدرت، فرمانروایی، نعمت‌ها و آیات بی‌شمار پروردگار است. </w:t>
      </w:r>
      <w:r>
        <w:rPr>
          <w:rFonts w:ascii="Traditional Arabic" w:hAnsi="Traditional Arabic" w:cs="Traditional Arabic"/>
          <w:rtl/>
        </w:rPr>
        <w:t>﴿</w:t>
      </w:r>
      <w:r w:rsidRPr="00B62F1C">
        <w:rPr>
          <w:rStyle w:val="Chard"/>
          <w:rFonts w:hint="eastAsia"/>
          <w:rtl/>
        </w:rPr>
        <w:t>مَا</w:t>
      </w:r>
      <w:r w:rsidRPr="00B62F1C">
        <w:rPr>
          <w:rStyle w:val="Chard"/>
          <w:rtl/>
        </w:rPr>
        <w:t xml:space="preserve"> </w:t>
      </w:r>
      <w:r w:rsidRPr="00B62F1C">
        <w:rPr>
          <w:rStyle w:val="Chard"/>
          <w:rFonts w:hint="cs"/>
          <w:rtl/>
        </w:rPr>
        <w:t>ٱ</w:t>
      </w:r>
      <w:r w:rsidRPr="00B62F1C">
        <w:rPr>
          <w:rStyle w:val="Chard"/>
          <w:rFonts w:hint="eastAsia"/>
          <w:rtl/>
        </w:rPr>
        <w:t>تَّخَذَ</w:t>
      </w:r>
      <w:r>
        <w:rPr>
          <w:rFonts w:ascii="Traditional Arabic" w:hAnsi="Traditional Arabic" w:cs="Traditional Arabic"/>
          <w:rtl/>
        </w:rPr>
        <w:t>﴾</w:t>
      </w:r>
      <w:r>
        <w:rPr>
          <w:rFonts w:hint="cs"/>
          <w:rtl/>
        </w:rPr>
        <w:t xml:space="preserve">: اختیار نکرده و برنگزیده است. </w:t>
      </w:r>
      <w:r>
        <w:rPr>
          <w:rFonts w:ascii="Traditional Arabic" w:hAnsi="Traditional Arabic" w:cs="Traditional Arabic"/>
          <w:rtl/>
        </w:rPr>
        <w:t>﴿</w:t>
      </w:r>
      <w:r w:rsidRPr="00B62F1C">
        <w:rPr>
          <w:rStyle w:val="Chard"/>
          <w:rFonts w:hint="eastAsia"/>
          <w:rtl/>
        </w:rPr>
        <w:t>صَ</w:t>
      </w:r>
      <w:r w:rsidRPr="00B62F1C">
        <w:rPr>
          <w:rStyle w:val="Chard"/>
          <w:rFonts w:hint="cs"/>
          <w:rtl/>
        </w:rPr>
        <w:t>ٰ</w:t>
      </w:r>
      <w:r w:rsidRPr="00B62F1C">
        <w:rPr>
          <w:rStyle w:val="Chard"/>
          <w:rFonts w:hint="eastAsia"/>
          <w:rtl/>
        </w:rPr>
        <w:t>حِبَة</w:t>
      </w:r>
      <w:r w:rsidRPr="00B62F1C">
        <w:rPr>
          <w:rStyle w:val="Chard"/>
          <w:rFonts w:hint="cs"/>
          <w:rtl/>
        </w:rPr>
        <w:t>ٗ</w:t>
      </w:r>
      <w:r>
        <w:rPr>
          <w:rFonts w:ascii="Traditional Arabic" w:hAnsi="Traditional Arabic" w:cs="Traditional Arabic"/>
          <w:rtl/>
        </w:rPr>
        <w:t>﴾</w:t>
      </w:r>
      <w:r>
        <w:rPr>
          <w:rFonts w:hint="cs"/>
          <w:rtl/>
        </w:rPr>
        <w:t xml:space="preserve">: همسر، زن. </w:t>
      </w:r>
      <w:r>
        <w:rPr>
          <w:rFonts w:ascii="Traditional Arabic" w:hAnsi="Traditional Arabic" w:cs="Traditional Arabic"/>
          <w:rtl/>
        </w:rPr>
        <w:t>﴿</w:t>
      </w:r>
      <w:r w:rsidRPr="00B62F1C">
        <w:rPr>
          <w:rStyle w:val="Chard"/>
          <w:rFonts w:hint="eastAsia"/>
          <w:rtl/>
        </w:rPr>
        <w:t>سَفِيهُنَا</w:t>
      </w:r>
      <w:r>
        <w:rPr>
          <w:rFonts w:ascii="Traditional Arabic" w:hAnsi="Traditional Arabic" w:cs="Traditional Arabic"/>
          <w:rtl/>
        </w:rPr>
        <w:t>﴾</w:t>
      </w:r>
      <w:r>
        <w:rPr>
          <w:rFonts w:hint="cs"/>
          <w:rtl/>
        </w:rPr>
        <w:t xml:space="preserve">: بی‌خرد و نادان از بین ما؛ منظور گناه‌کاران و مشرکان از بین خود جنیان است که سردسته‌ی آنان إبلیس بود. </w:t>
      </w:r>
      <w:r>
        <w:rPr>
          <w:rFonts w:ascii="Traditional Arabic" w:hAnsi="Traditional Arabic" w:cs="Traditional Arabic"/>
          <w:rtl/>
        </w:rPr>
        <w:t>﴿</w:t>
      </w:r>
      <w:r w:rsidRPr="00B62F1C">
        <w:rPr>
          <w:rStyle w:val="Chard"/>
          <w:rFonts w:hint="eastAsia"/>
          <w:rtl/>
        </w:rPr>
        <w:t>شَطَط</w:t>
      </w:r>
      <w:r w:rsidRPr="00B62F1C">
        <w:rPr>
          <w:rStyle w:val="Chard"/>
          <w:rFonts w:hint="cs"/>
          <w:rtl/>
        </w:rPr>
        <w:t>ٗ</w:t>
      </w:r>
      <w:r w:rsidRPr="00B62F1C">
        <w:rPr>
          <w:rStyle w:val="Chard"/>
          <w:rFonts w:hint="eastAsia"/>
          <w:rtl/>
        </w:rPr>
        <w:t>ا</w:t>
      </w:r>
      <w:r>
        <w:rPr>
          <w:rFonts w:ascii="Traditional Arabic" w:hAnsi="Traditional Arabic" w:cs="Traditional Arabic"/>
          <w:rtl/>
        </w:rPr>
        <w:t>﴾</w:t>
      </w:r>
      <w:r>
        <w:rPr>
          <w:rFonts w:hint="cs"/>
          <w:rtl/>
        </w:rPr>
        <w:t xml:space="preserve">: زیاده‌روی در شرک و کفر و دوری از حق و عدل، در اصل به معنای تجاوز از حد است. </w:t>
      </w:r>
      <w:r>
        <w:rPr>
          <w:rFonts w:ascii="Traditional Arabic" w:hAnsi="Traditional Arabic" w:cs="Traditional Arabic"/>
          <w:rtl/>
        </w:rPr>
        <w:t>﴿</w:t>
      </w:r>
      <w:r w:rsidRPr="00B62F1C">
        <w:rPr>
          <w:rStyle w:val="Chard"/>
          <w:rFonts w:hint="eastAsia"/>
          <w:rtl/>
        </w:rPr>
        <w:t>وَأَنَّا</w:t>
      </w:r>
      <w:r w:rsidRPr="00B62F1C">
        <w:rPr>
          <w:rStyle w:val="Chard"/>
          <w:rtl/>
        </w:rPr>
        <w:t xml:space="preserve"> </w:t>
      </w:r>
      <w:r w:rsidRPr="00B62F1C">
        <w:rPr>
          <w:rStyle w:val="Chard"/>
          <w:rFonts w:hint="eastAsia"/>
          <w:rtl/>
        </w:rPr>
        <w:t>ظَنَنَّا</w:t>
      </w:r>
      <w:r w:rsidRPr="00B62F1C">
        <w:rPr>
          <w:rStyle w:val="Chard"/>
          <w:rFonts w:hint="cs"/>
          <w:rtl/>
        </w:rPr>
        <w:t>ٓ</w:t>
      </w:r>
      <w:r w:rsidRPr="00B62F1C">
        <w:rPr>
          <w:rStyle w:val="Chard"/>
          <w:rtl/>
        </w:rPr>
        <w:t xml:space="preserve"> </w:t>
      </w:r>
      <w:r w:rsidRPr="00B62F1C">
        <w:rPr>
          <w:rStyle w:val="Chard"/>
          <w:rFonts w:hint="eastAsia"/>
          <w:rtl/>
        </w:rPr>
        <w:t>أَن</w:t>
      </w:r>
      <w:r w:rsidRPr="00B62F1C">
        <w:rPr>
          <w:rStyle w:val="Chard"/>
          <w:rtl/>
        </w:rPr>
        <w:t xml:space="preserve"> </w:t>
      </w:r>
      <w:r w:rsidRPr="00B62F1C">
        <w:rPr>
          <w:rStyle w:val="Chard"/>
          <w:rFonts w:hint="eastAsia"/>
          <w:rtl/>
        </w:rPr>
        <w:t>لَّن</w:t>
      </w:r>
      <w:r w:rsidRPr="00B62F1C">
        <w:rPr>
          <w:rStyle w:val="Chard"/>
          <w:rtl/>
        </w:rPr>
        <w:t xml:space="preserve"> </w:t>
      </w:r>
      <w:r w:rsidRPr="00B62F1C">
        <w:rPr>
          <w:rStyle w:val="Chard"/>
          <w:rFonts w:hint="eastAsia"/>
          <w:rtl/>
        </w:rPr>
        <w:t>تَقُولَ</w:t>
      </w:r>
      <w:r w:rsidRPr="00B62F1C">
        <w:rPr>
          <w:rStyle w:val="Chard"/>
          <w:rFonts w:hint="cs"/>
          <w:rtl/>
        </w:rPr>
        <w:t>...</w:t>
      </w:r>
      <w:r>
        <w:rPr>
          <w:rFonts w:ascii="Traditional Arabic" w:hAnsi="Traditional Arabic" w:cs="Traditional Arabic"/>
          <w:rtl/>
        </w:rPr>
        <w:t>﴾</w:t>
      </w:r>
      <w:r>
        <w:rPr>
          <w:rFonts w:hint="cs"/>
          <w:rtl/>
        </w:rPr>
        <w:t xml:space="preserve">: این سخن جنیان اشاره به یکی از اسباب گمراهی ملت‌ها در طول تاریخ بشریت دارد، و آن عبارت است از </w:t>
      </w:r>
      <w:r>
        <w:rPr>
          <w:rFonts w:hint="cs"/>
          <w:rtl/>
        </w:rPr>
        <w:lastRenderedPageBreak/>
        <w:t>اعتماد و اعتقاد بیش از حد به سخنان کسانی که در حکم مُرشِد و بزرگ‌تر هستند و هر</w:t>
      </w:r>
      <w:r w:rsidR="005D0D53">
        <w:rPr>
          <w:rFonts w:hint="cs"/>
          <w:rtl/>
        </w:rPr>
        <w:t xml:space="preserve"> </w:t>
      </w:r>
      <w:r>
        <w:rPr>
          <w:rFonts w:hint="cs"/>
          <w:rtl/>
        </w:rPr>
        <w:t xml:space="preserve">چه بگویند با حُسن نیت و بدون دلیل پذیرفته می‌شود و این اعتماد در بسیاری از مواقع تا به جایی می‌رسد که بر سخن خدا و پیامبر نیز برتری می‌یابد و مخالت با آن ننگ و عار محسوب می‌شود. </w:t>
      </w:r>
      <w:r>
        <w:rPr>
          <w:rFonts w:ascii="Traditional Arabic" w:hAnsi="Traditional Arabic" w:cs="Traditional Arabic"/>
          <w:rtl/>
        </w:rPr>
        <w:t>﴿</w:t>
      </w:r>
      <w:r w:rsidRPr="00B62F1C">
        <w:rPr>
          <w:rStyle w:val="Chard"/>
          <w:rFonts w:hint="eastAsia"/>
          <w:rtl/>
        </w:rPr>
        <w:t>رَهَق</w:t>
      </w:r>
      <w:r w:rsidRPr="00B62F1C">
        <w:rPr>
          <w:rStyle w:val="Chard"/>
          <w:rFonts w:hint="cs"/>
          <w:rtl/>
        </w:rPr>
        <w:t>ٗ</w:t>
      </w:r>
      <w:r w:rsidRPr="00B62F1C">
        <w:rPr>
          <w:rStyle w:val="Chard"/>
          <w:rFonts w:hint="eastAsia"/>
          <w:rtl/>
        </w:rPr>
        <w:t>ا</w:t>
      </w:r>
      <w:r>
        <w:rPr>
          <w:rFonts w:ascii="Traditional Arabic" w:hAnsi="Traditional Arabic" w:cs="Traditional Arabic"/>
          <w:rtl/>
        </w:rPr>
        <w:t>﴾</w:t>
      </w:r>
      <w:r>
        <w:rPr>
          <w:rFonts w:hint="cs"/>
          <w:rtl/>
        </w:rPr>
        <w:t xml:space="preserve">: گناه، إرتکاب حرام، سرکشی و طغیان و آنچه حقیقت را می‌پوشاند، ترس. </w:t>
      </w:r>
      <w:r>
        <w:rPr>
          <w:rFonts w:ascii="Traditional Arabic" w:hAnsi="Traditional Arabic" w:cs="Traditional Arabic"/>
          <w:rtl/>
        </w:rPr>
        <w:t>﴿</w:t>
      </w:r>
      <w:r w:rsidRPr="00B62F1C">
        <w:rPr>
          <w:rStyle w:val="Chard"/>
          <w:rFonts w:hint="eastAsia"/>
          <w:rtl/>
        </w:rPr>
        <w:t>وَأَنَّهُ</w:t>
      </w:r>
      <w:r w:rsidRPr="00B62F1C">
        <w:rPr>
          <w:rStyle w:val="Chard"/>
          <w:rFonts w:hint="cs"/>
          <w:rtl/>
        </w:rPr>
        <w:t>ۥ</w:t>
      </w:r>
      <w:r w:rsidRPr="00B62F1C">
        <w:rPr>
          <w:rStyle w:val="Chard"/>
          <w:rtl/>
        </w:rPr>
        <w:t xml:space="preserve"> </w:t>
      </w:r>
      <w:r w:rsidRPr="00B62F1C">
        <w:rPr>
          <w:rStyle w:val="Chard"/>
          <w:rFonts w:hint="eastAsia"/>
          <w:rtl/>
        </w:rPr>
        <w:t>كَانَ</w:t>
      </w:r>
      <w:r w:rsidRPr="00B62F1C">
        <w:rPr>
          <w:rStyle w:val="Chard"/>
          <w:rtl/>
        </w:rPr>
        <w:t xml:space="preserve"> </w:t>
      </w:r>
      <w:r w:rsidRPr="00B62F1C">
        <w:rPr>
          <w:rStyle w:val="Chard"/>
          <w:rFonts w:hint="eastAsia"/>
          <w:rtl/>
        </w:rPr>
        <w:t>رِجَال</w:t>
      </w:r>
      <w:r w:rsidRPr="00B62F1C">
        <w:rPr>
          <w:rStyle w:val="Chard"/>
          <w:rFonts w:hint="cs"/>
          <w:rtl/>
        </w:rPr>
        <w:t>ٞ...</w:t>
      </w:r>
      <w:r>
        <w:rPr>
          <w:rFonts w:ascii="Traditional Arabic" w:hAnsi="Traditional Arabic" w:cs="Traditional Arabic"/>
          <w:rtl/>
        </w:rPr>
        <w:t>﴾</w:t>
      </w:r>
      <w:r>
        <w:rPr>
          <w:rFonts w:hint="cs"/>
          <w:rtl/>
        </w:rPr>
        <w:t>: این آیه اشاره به این عادت عرب جاهلی دارد که هرگاه یک نفر از</w:t>
      </w:r>
      <w:r w:rsidR="006F2FD0" w:rsidRPr="006F2FD0">
        <w:rPr>
          <w:rFonts w:hint="cs"/>
          <w:rtl/>
        </w:rPr>
        <w:t xml:space="preserve"> آن‌ها </w:t>
      </w:r>
      <w:r>
        <w:rPr>
          <w:rFonts w:hint="cs"/>
          <w:rtl/>
        </w:rPr>
        <w:t>مجبور می‌شد شب را در بیابانی بگذراند از ترس و برای محافظت از خود، این وِرد را تکرار می‌کرد: «</w:t>
      </w:r>
      <w:r>
        <w:rPr>
          <w:rStyle w:val="Char3"/>
          <w:rtl/>
        </w:rPr>
        <w:t>أَعُوذُ</w:t>
      </w:r>
      <w:r>
        <w:rPr>
          <w:rStyle w:val="Char3"/>
          <w:rFonts w:hint="cs"/>
          <w:rtl/>
        </w:rPr>
        <w:t xml:space="preserve"> بِسِيِّدِ </w:t>
      </w:r>
      <w:r w:rsidRPr="006D3512">
        <w:rPr>
          <w:rStyle w:val="Char3"/>
          <w:rtl/>
        </w:rPr>
        <w:t>هَذَا الْوَادِي مِنْ سُفَهَاءِ قَوْمِهِ</w:t>
      </w:r>
      <w:r>
        <w:rPr>
          <w:rFonts w:hint="cs"/>
          <w:rtl/>
        </w:rPr>
        <w:t>»: «پناه می‌برم به بزرگ این دشت از شر نادانان قومش». منظورشان از سیدِ واری بزرگان جن بود. جنیان نیز هرگاه این را می‌شنیدند می‌گفتند: «</w:t>
      </w:r>
      <w:r w:rsidRPr="005D0D53">
        <w:rPr>
          <w:rStyle w:val="Char1"/>
          <w:rFonts w:hint="cs"/>
          <w:rtl/>
        </w:rPr>
        <w:t>سِدْنا الإنسَ والجِنَّ</w:t>
      </w:r>
      <w:r>
        <w:rPr>
          <w:rFonts w:hint="cs"/>
          <w:rtl/>
        </w:rPr>
        <w:t xml:space="preserve">»: «بزرگ إنس و جن شدیم» و بدین‌سان بر گناه و تکبر جنیان افزوده می‌شد؛ و یا این که این پناهندگی إنس به جن سبب إزدیاد گناه و شرک إنس می‌شد؛ و یا این که بر ترس و وحشت إنسیان می‌افزود. </w:t>
      </w:r>
      <w:r>
        <w:rPr>
          <w:rFonts w:ascii="Traditional Arabic" w:hAnsi="Traditional Arabic" w:cs="Traditional Arabic"/>
          <w:rtl/>
        </w:rPr>
        <w:t>﴿</w:t>
      </w:r>
      <w:r w:rsidRPr="00B62F1C">
        <w:rPr>
          <w:rStyle w:val="Chard"/>
          <w:rFonts w:hint="eastAsia"/>
          <w:rtl/>
        </w:rPr>
        <w:t>أَن</w:t>
      </w:r>
      <w:r w:rsidRPr="00B62F1C">
        <w:rPr>
          <w:rStyle w:val="Chard"/>
          <w:rtl/>
        </w:rPr>
        <w:t xml:space="preserve"> </w:t>
      </w:r>
      <w:r w:rsidRPr="00B62F1C">
        <w:rPr>
          <w:rStyle w:val="Chard"/>
          <w:rFonts w:hint="eastAsia"/>
          <w:rtl/>
        </w:rPr>
        <w:t>لَّن</w:t>
      </w:r>
      <w:r w:rsidRPr="00B62F1C">
        <w:rPr>
          <w:rStyle w:val="Chard"/>
          <w:rtl/>
        </w:rPr>
        <w:t xml:space="preserve"> </w:t>
      </w:r>
      <w:r w:rsidRPr="00B62F1C">
        <w:rPr>
          <w:rStyle w:val="Chard"/>
          <w:rFonts w:hint="eastAsia"/>
          <w:rtl/>
        </w:rPr>
        <w:t>يَب</w:t>
      </w:r>
      <w:r w:rsidRPr="00B62F1C">
        <w:rPr>
          <w:rStyle w:val="Chard"/>
          <w:rFonts w:hint="cs"/>
          <w:rtl/>
        </w:rPr>
        <w:t>ۡ</w:t>
      </w:r>
      <w:r w:rsidRPr="00B62F1C">
        <w:rPr>
          <w:rStyle w:val="Chard"/>
          <w:rFonts w:hint="eastAsia"/>
          <w:rtl/>
        </w:rPr>
        <w:t>عَثَ</w:t>
      </w:r>
      <w:r w:rsidRPr="00B62F1C">
        <w:rPr>
          <w:rStyle w:val="Chard"/>
          <w:rtl/>
        </w:rPr>
        <w:t xml:space="preserve"> </w:t>
      </w:r>
      <w:r w:rsidRPr="00B62F1C">
        <w:rPr>
          <w:rStyle w:val="Chard"/>
          <w:rFonts w:hint="cs"/>
          <w:rtl/>
        </w:rPr>
        <w:t>ٱ</w:t>
      </w:r>
      <w:r w:rsidRPr="00B62F1C">
        <w:rPr>
          <w:rStyle w:val="Chard"/>
          <w:rFonts w:hint="eastAsia"/>
          <w:rtl/>
        </w:rPr>
        <w:t>للَّهُ</w:t>
      </w:r>
      <w:r w:rsidRPr="00B62F1C">
        <w:rPr>
          <w:rStyle w:val="Chard"/>
          <w:rtl/>
        </w:rPr>
        <w:t xml:space="preserve"> </w:t>
      </w:r>
      <w:r w:rsidRPr="00B62F1C">
        <w:rPr>
          <w:rStyle w:val="Chard"/>
          <w:rFonts w:hint="eastAsia"/>
          <w:rtl/>
        </w:rPr>
        <w:t>أَحَد</w:t>
      </w:r>
      <w:r w:rsidRPr="00B62F1C">
        <w:rPr>
          <w:rStyle w:val="Chard"/>
          <w:rFonts w:hint="cs"/>
          <w:rtl/>
        </w:rPr>
        <w:t>ٗ</w:t>
      </w:r>
      <w:r w:rsidRPr="00B62F1C">
        <w:rPr>
          <w:rStyle w:val="Chard"/>
          <w:rFonts w:hint="eastAsia"/>
          <w:rtl/>
        </w:rPr>
        <w:t>ا</w:t>
      </w:r>
      <w:r>
        <w:rPr>
          <w:rFonts w:ascii="Traditional Arabic" w:hAnsi="Traditional Arabic" w:cs="Traditional Arabic"/>
          <w:rtl/>
        </w:rPr>
        <w:t>﴾</w:t>
      </w:r>
      <w:r>
        <w:rPr>
          <w:rFonts w:hint="cs"/>
          <w:rtl/>
        </w:rPr>
        <w:t>: این که خداوند بعد از مرگ کسی را زنده نمی‌کند و از قبر برنمی‌انگیزد و یا این که خداوند دیگر هیچ گاه پیامبری را بر نخواهد انگیخت. قول اول صحیح‌تر است.</w:t>
      </w:r>
    </w:p>
    <w:p w:rsidR="00D30CA0" w:rsidRDefault="00D30CA0" w:rsidP="00D30CA0">
      <w:pPr>
        <w:pStyle w:val="a9"/>
        <w:rPr>
          <w:rtl/>
        </w:rPr>
      </w:pPr>
      <w:r>
        <w:rPr>
          <w:rFonts w:hint="cs"/>
          <w:rtl/>
        </w:rPr>
        <w:t>مفهوم کلی آیات:</w:t>
      </w:r>
    </w:p>
    <w:p w:rsidR="00D30CA0" w:rsidRDefault="00D30CA0" w:rsidP="00D30CA0">
      <w:pPr>
        <w:pStyle w:val="a8"/>
        <w:rPr>
          <w:rtl/>
        </w:rPr>
      </w:pPr>
      <w:r>
        <w:rPr>
          <w:rFonts w:hint="cs"/>
          <w:rtl/>
        </w:rPr>
        <w:t>سخن جنیان نمونه‌های بارزی از وجوه و صفات روشن‌گر قرآن کریم است. خصوصیاتی همچون الهی بودن، بیان حقیقت و هدایت و شگفتی ممتاز آن در مقایسه با دیگر کتب آسمانی از جهت لفظ و معنا؛ همین امر سببی شد که با یک بار شنیدن در قلب جنیان جای بگیرد، پلیدی‌های شرک را از</w:t>
      </w:r>
      <w:r w:rsidR="006F2FD0" w:rsidRPr="006F2FD0">
        <w:rPr>
          <w:rFonts w:hint="cs"/>
          <w:rtl/>
        </w:rPr>
        <w:t xml:space="preserve"> آن‌ها </w:t>
      </w:r>
      <w:r>
        <w:rPr>
          <w:rFonts w:hint="cs"/>
          <w:rtl/>
        </w:rPr>
        <w:t>بزداید، به نور ایمان مزین سازد و از</w:t>
      </w:r>
      <w:r w:rsidR="006F2FD0" w:rsidRPr="006F2FD0">
        <w:rPr>
          <w:rFonts w:hint="cs"/>
          <w:rtl/>
        </w:rPr>
        <w:t xml:space="preserve"> آن‌ها </w:t>
      </w:r>
      <w:r>
        <w:rPr>
          <w:rFonts w:hint="cs"/>
          <w:rtl/>
        </w:rPr>
        <w:t>دعوت‌گرانی مخلص بسازد. دعوت</w:t>
      </w:r>
      <w:r w:rsidR="005D0D53">
        <w:rPr>
          <w:rFonts w:hint="eastAsia"/>
          <w:rtl/>
        </w:rPr>
        <w:t>‌</w:t>
      </w:r>
      <w:r>
        <w:rPr>
          <w:rFonts w:hint="cs"/>
          <w:rtl/>
        </w:rPr>
        <w:t>گرانی به‌سوی یکتاپرستی و نفی شرک تا</w:t>
      </w:r>
      <w:r w:rsidR="006F2FD0" w:rsidRPr="006F2FD0">
        <w:rPr>
          <w:rFonts w:hint="cs"/>
          <w:rtl/>
        </w:rPr>
        <w:t xml:space="preserve"> آن‌ها </w:t>
      </w:r>
      <w:r>
        <w:rPr>
          <w:rFonts w:hint="cs"/>
          <w:rtl/>
        </w:rPr>
        <w:t>را زا پناه خلق به‌سوی خالق و از پوچی و بیهودگی به کمال و جاودانگی رهنمون سازد.</w:t>
      </w:r>
    </w:p>
    <w:p w:rsidR="005D7214" w:rsidRDefault="005D7214" w:rsidP="00D30CA0">
      <w:pPr>
        <w:pStyle w:val="a8"/>
        <w:rPr>
          <w:rtl/>
        </w:rPr>
      </w:pPr>
    </w:p>
    <w:p w:rsidR="005D7214" w:rsidRDefault="005D7214" w:rsidP="00D30CA0">
      <w:pPr>
        <w:pStyle w:val="a8"/>
        <w:rPr>
          <w:rtl/>
        </w:rPr>
      </w:pPr>
    </w:p>
    <w:p w:rsidR="00D30CA0" w:rsidRDefault="00D30CA0" w:rsidP="00D30CA0">
      <w:pPr>
        <w:pStyle w:val="a5"/>
        <w:rPr>
          <w:rtl/>
        </w:rPr>
      </w:pPr>
      <w:r>
        <w:rPr>
          <w:rFonts w:hint="cs"/>
          <w:rtl/>
        </w:rPr>
        <w:t>مبحث دوم: حراست از وحی</w:t>
      </w:r>
    </w:p>
    <w:p w:rsidR="00D30CA0" w:rsidRDefault="00D30CA0" w:rsidP="00D30CA0">
      <w:pPr>
        <w:pStyle w:val="a8"/>
        <w:rPr>
          <w:rtl/>
        </w:rPr>
      </w:pPr>
      <w:r>
        <w:rPr>
          <w:rFonts w:ascii="Traditional Arabic" w:hAnsi="Traditional Arabic" w:cs="Traditional Arabic"/>
          <w:rtl/>
        </w:rPr>
        <w:t>﴿</w:t>
      </w:r>
      <w:r w:rsidRPr="00B62F1C">
        <w:rPr>
          <w:rStyle w:val="Chard"/>
          <w:rFonts w:hint="eastAsia"/>
          <w:rtl/>
        </w:rPr>
        <w:t>وَأَنَّا</w:t>
      </w:r>
      <w:r w:rsidRPr="00B62F1C">
        <w:rPr>
          <w:rStyle w:val="Chard"/>
          <w:rtl/>
        </w:rPr>
        <w:t xml:space="preserve"> </w:t>
      </w:r>
      <w:r w:rsidRPr="00B62F1C">
        <w:rPr>
          <w:rStyle w:val="Chard"/>
          <w:rFonts w:hint="eastAsia"/>
          <w:rtl/>
        </w:rPr>
        <w:t>لَمَس</w:t>
      </w:r>
      <w:r w:rsidRPr="00B62F1C">
        <w:rPr>
          <w:rStyle w:val="Chard"/>
          <w:rFonts w:hint="cs"/>
          <w:rtl/>
        </w:rPr>
        <w:t>ۡ</w:t>
      </w:r>
      <w:r w:rsidRPr="00B62F1C">
        <w:rPr>
          <w:rStyle w:val="Chard"/>
          <w:rFonts w:hint="eastAsia"/>
          <w:rtl/>
        </w:rPr>
        <w:t>نَا</w:t>
      </w:r>
      <w:r w:rsidRPr="00B62F1C">
        <w:rPr>
          <w:rStyle w:val="Chard"/>
          <w:rtl/>
        </w:rPr>
        <w:t xml:space="preserve"> </w:t>
      </w:r>
      <w:r w:rsidRPr="00B62F1C">
        <w:rPr>
          <w:rStyle w:val="Chard"/>
          <w:rFonts w:hint="cs"/>
          <w:rtl/>
        </w:rPr>
        <w:t>ٱ</w:t>
      </w:r>
      <w:r w:rsidRPr="00B62F1C">
        <w:rPr>
          <w:rStyle w:val="Chard"/>
          <w:rFonts w:hint="eastAsia"/>
          <w:rtl/>
        </w:rPr>
        <w:t>لسَّمَا</w:t>
      </w:r>
      <w:r w:rsidRPr="00B62F1C">
        <w:rPr>
          <w:rStyle w:val="Chard"/>
          <w:rFonts w:hint="cs"/>
          <w:rtl/>
        </w:rPr>
        <w:t>ٓ</w:t>
      </w:r>
      <w:r w:rsidRPr="00B62F1C">
        <w:rPr>
          <w:rStyle w:val="Chard"/>
          <w:rFonts w:hint="eastAsia"/>
          <w:rtl/>
        </w:rPr>
        <w:t>ءَ</w:t>
      </w:r>
      <w:r w:rsidRPr="00B62F1C">
        <w:rPr>
          <w:rStyle w:val="Chard"/>
          <w:rtl/>
        </w:rPr>
        <w:t xml:space="preserve"> </w:t>
      </w:r>
      <w:r w:rsidRPr="00B62F1C">
        <w:rPr>
          <w:rStyle w:val="Chard"/>
          <w:rFonts w:hint="eastAsia"/>
          <w:rtl/>
        </w:rPr>
        <w:t>فَوَجَد</w:t>
      </w:r>
      <w:r w:rsidRPr="00B62F1C">
        <w:rPr>
          <w:rStyle w:val="Chard"/>
          <w:rFonts w:hint="cs"/>
          <w:rtl/>
        </w:rPr>
        <w:t>ۡ</w:t>
      </w:r>
      <w:r w:rsidRPr="00B62F1C">
        <w:rPr>
          <w:rStyle w:val="Chard"/>
          <w:rFonts w:hint="eastAsia"/>
          <w:rtl/>
        </w:rPr>
        <w:t>نَ</w:t>
      </w:r>
      <w:r w:rsidRPr="00B62F1C">
        <w:rPr>
          <w:rStyle w:val="Chard"/>
          <w:rFonts w:hint="cs"/>
          <w:rtl/>
        </w:rPr>
        <w:t>ٰ</w:t>
      </w:r>
      <w:r w:rsidRPr="00B62F1C">
        <w:rPr>
          <w:rStyle w:val="Chard"/>
          <w:rFonts w:hint="eastAsia"/>
          <w:rtl/>
        </w:rPr>
        <w:t>هَا</w:t>
      </w:r>
      <w:r w:rsidRPr="00B62F1C">
        <w:rPr>
          <w:rStyle w:val="Chard"/>
          <w:rtl/>
        </w:rPr>
        <w:t xml:space="preserve"> </w:t>
      </w:r>
      <w:r w:rsidRPr="00B62F1C">
        <w:rPr>
          <w:rStyle w:val="Chard"/>
          <w:rFonts w:hint="eastAsia"/>
          <w:rtl/>
        </w:rPr>
        <w:t>مُلِئَت</w:t>
      </w:r>
      <w:r w:rsidRPr="00B62F1C">
        <w:rPr>
          <w:rStyle w:val="Chard"/>
          <w:rFonts w:hint="cs"/>
          <w:rtl/>
        </w:rPr>
        <w:t>ۡ</w:t>
      </w:r>
      <w:r w:rsidRPr="00B62F1C">
        <w:rPr>
          <w:rStyle w:val="Chard"/>
          <w:rtl/>
        </w:rPr>
        <w:t xml:space="preserve"> </w:t>
      </w:r>
      <w:r w:rsidRPr="00B62F1C">
        <w:rPr>
          <w:rStyle w:val="Chard"/>
          <w:rFonts w:hint="eastAsia"/>
          <w:rtl/>
        </w:rPr>
        <w:t>حَرَس</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eastAsia"/>
          <w:rtl/>
        </w:rPr>
        <w:t>شَدِيد</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eastAsia"/>
          <w:rtl/>
        </w:rPr>
        <w:t>وَشُهُب</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cs"/>
          <w:rtl/>
        </w:rPr>
        <w:t>٨</w:t>
      </w:r>
      <w:r w:rsidRPr="00B62F1C">
        <w:rPr>
          <w:rStyle w:val="Chard"/>
          <w:rtl/>
        </w:rPr>
        <w:t xml:space="preserve"> </w:t>
      </w:r>
      <w:r w:rsidRPr="00B62F1C">
        <w:rPr>
          <w:rStyle w:val="Chard"/>
          <w:rFonts w:hint="eastAsia"/>
          <w:rtl/>
        </w:rPr>
        <w:t>وَأَنَّا</w:t>
      </w:r>
      <w:r w:rsidRPr="00B62F1C">
        <w:rPr>
          <w:rStyle w:val="Chard"/>
          <w:rtl/>
        </w:rPr>
        <w:t xml:space="preserve"> </w:t>
      </w:r>
      <w:r w:rsidRPr="00B62F1C">
        <w:rPr>
          <w:rStyle w:val="Chard"/>
          <w:rFonts w:hint="eastAsia"/>
          <w:rtl/>
        </w:rPr>
        <w:t>كُنَّا</w:t>
      </w:r>
      <w:r w:rsidRPr="00B62F1C">
        <w:rPr>
          <w:rStyle w:val="Chard"/>
          <w:rtl/>
        </w:rPr>
        <w:t xml:space="preserve"> </w:t>
      </w:r>
      <w:r w:rsidRPr="00B62F1C">
        <w:rPr>
          <w:rStyle w:val="Chard"/>
          <w:rFonts w:hint="eastAsia"/>
          <w:rtl/>
        </w:rPr>
        <w:t>نَق</w:t>
      </w:r>
      <w:r w:rsidRPr="00B62F1C">
        <w:rPr>
          <w:rStyle w:val="Chard"/>
          <w:rFonts w:hint="cs"/>
          <w:rtl/>
        </w:rPr>
        <w:t>ۡ</w:t>
      </w:r>
      <w:r w:rsidRPr="00B62F1C">
        <w:rPr>
          <w:rStyle w:val="Chard"/>
          <w:rFonts w:hint="eastAsia"/>
          <w:rtl/>
        </w:rPr>
        <w:t>عُدُ</w:t>
      </w:r>
      <w:r w:rsidRPr="00B62F1C">
        <w:rPr>
          <w:rStyle w:val="Chard"/>
          <w:rtl/>
        </w:rPr>
        <w:t xml:space="preserve"> </w:t>
      </w:r>
      <w:r w:rsidRPr="00B62F1C">
        <w:rPr>
          <w:rStyle w:val="Chard"/>
          <w:rFonts w:hint="eastAsia"/>
          <w:rtl/>
        </w:rPr>
        <w:t>مِن</w:t>
      </w:r>
      <w:r w:rsidRPr="00B62F1C">
        <w:rPr>
          <w:rStyle w:val="Chard"/>
          <w:rFonts w:hint="cs"/>
          <w:rtl/>
        </w:rPr>
        <w:t>ۡ</w:t>
      </w:r>
      <w:r w:rsidRPr="00B62F1C">
        <w:rPr>
          <w:rStyle w:val="Chard"/>
          <w:rFonts w:hint="eastAsia"/>
          <w:rtl/>
        </w:rPr>
        <w:t>هَا</w:t>
      </w:r>
      <w:r w:rsidRPr="00B62F1C">
        <w:rPr>
          <w:rStyle w:val="Chard"/>
          <w:rtl/>
        </w:rPr>
        <w:t xml:space="preserve"> </w:t>
      </w:r>
      <w:r w:rsidRPr="00B62F1C">
        <w:rPr>
          <w:rStyle w:val="Chard"/>
          <w:rFonts w:hint="eastAsia"/>
          <w:rtl/>
        </w:rPr>
        <w:t>مَقَ</w:t>
      </w:r>
      <w:r w:rsidRPr="00B62F1C">
        <w:rPr>
          <w:rStyle w:val="Chard"/>
          <w:rFonts w:hint="cs"/>
          <w:rtl/>
        </w:rPr>
        <w:t>ٰ</w:t>
      </w:r>
      <w:r w:rsidRPr="00B62F1C">
        <w:rPr>
          <w:rStyle w:val="Chard"/>
          <w:rFonts w:hint="eastAsia"/>
          <w:rtl/>
        </w:rPr>
        <w:t>عِدَ</w:t>
      </w:r>
      <w:r w:rsidRPr="00B62F1C">
        <w:rPr>
          <w:rStyle w:val="Chard"/>
          <w:rtl/>
        </w:rPr>
        <w:t xml:space="preserve"> </w:t>
      </w:r>
      <w:r w:rsidRPr="00B62F1C">
        <w:rPr>
          <w:rStyle w:val="Chard"/>
          <w:rFonts w:hint="eastAsia"/>
          <w:rtl/>
        </w:rPr>
        <w:t>لِلسَّم</w:t>
      </w:r>
      <w:r w:rsidRPr="00B62F1C">
        <w:rPr>
          <w:rStyle w:val="Chard"/>
          <w:rFonts w:hint="cs"/>
          <w:rtl/>
        </w:rPr>
        <w:t>ۡ</w:t>
      </w:r>
      <w:r w:rsidRPr="00B62F1C">
        <w:rPr>
          <w:rStyle w:val="Chard"/>
          <w:rFonts w:hint="eastAsia"/>
          <w:rtl/>
        </w:rPr>
        <w:t>عِ</w:t>
      </w:r>
      <w:r w:rsidRPr="00B62F1C">
        <w:rPr>
          <w:rStyle w:val="Chard"/>
          <w:rFonts w:hint="cs"/>
          <w:rtl/>
        </w:rPr>
        <w:t>ۖ</w:t>
      </w:r>
      <w:r w:rsidRPr="00B62F1C">
        <w:rPr>
          <w:rStyle w:val="Chard"/>
          <w:rtl/>
        </w:rPr>
        <w:t xml:space="preserve"> </w:t>
      </w:r>
      <w:r w:rsidRPr="00B62F1C">
        <w:rPr>
          <w:rStyle w:val="Chard"/>
          <w:rFonts w:hint="eastAsia"/>
          <w:rtl/>
        </w:rPr>
        <w:t>فَمَن</w:t>
      </w:r>
      <w:r w:rsidRPr="00B62F1C">
        <w:rPr>
          <w:rStyle w:val="Chard"/>
          <w:rtl/>
        </w:rPr>
        <w:t xml:space="preserve"> </w:t>
      </w:r>
      <w:r w:rsidRPr="00B62F1C">
        <w:rPr>
          <w:rStyle w:val="Chard"/>
          <w:rFonts w:hint="eastAsia"/>
          <w:rtl/>
        </w:rPr>
        <w:t>يَس</w:t>
      </w:r>
      <w:r w:rsidRPr="00B62F1C">
        <w:rPr>
          <w:rStyle w:val="Chard"/>
          <w:rFonts w:hint="cs"/>
          <w:rtl/>
        </w:rPr>
        <w:t>ۡ</w:t>
      </w:r>
      <w:r w:rsidRPr="00B62F1C">
        <w:rPr>
          <w:rStyle w:val="Chard"/>
          <w:rFonts w:hint="eastAsia"/>
          <w:rtl/>
        </w:rPr>
        <w:t>تَمِعِ</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أ</w:t>
      </w:r>
      <w:r w:rsidRPr="00B62F1C">
        <w:rPr>
          <w:rStyle w:val="Chard"/>
          <w:rFonts w:hint="cs"/>
          <w:rtl/>
        </w:rPr>
        <w:t>ٓ</w:t>
      </w:r>
      <w:r w:rsidRPr="00B62F1C">
        <w:rPr>
          <w:rStyle w:val="Chard"/>
          <w:rFonts w:hint="eastAsia"/>
          <w:rtl/>
        </w:rPr>
        <w:t>نَ</w:t>
      </w:r>
      <w:r w:rsidRPr="00B62F1C">
        <w:rPr>
          <w:rStyle w:val="Chard"/>
          <w:rtl/>
        </w:rPr>
        <w:t xml:space="preserve"> </w:t>
      </w:r>
      <w:r w:rsidRPr="00B62F1C">
        <w:rPr>
          <w:rStyle w:val="Chard"/>
          <w:rFonts w:hint="eastAsia"/>
          <w:rtl/>
        </w:rPr>
        <w:t>يَجِد</w:t>
      </w:r>
      <w:r w:rsidRPr="00B62F1C">
        <w:rPr>
          <w:rStyle w:val="Chard"/>
          <w:rFonts w:hint="cs"/>
          <w:rtl/>
        </w:rPr>
        <w:t>ۡ</w:t>
      </w:r>
      <w:r w:rsidRPr="00B62F1C">
        <w:rPr>
          <w:rStyle w:val="Chard"/>
          <w:rtl/>
        </w:rPr>
        <w:t xml:space="preserve"> </w:t>
      </w:r>
      <w:r w:rsidRPr="00B62F1C">
        <w:rPr>
          <w:rStyle w:val="Chard"/>
          <w:rFonts w:hint="eastAsia"/>
          <w:rtl/>
        </w:rPr>
        <w:t>لَهُ</w:t>
      </w:r>
      <w:r w:rsidRPr="00B62F1C">
        <w:rPr>
          <w:rStyle w:val="Chard"/>
          <w:rFonts w:hint="cs"/>
          <w:rtl/>
        </w:rPr>
        <w:t>ۥ</w:t>
      </w:r>
      <w:r w:rsidRPr="00B62F1C">
        <w:rPr>
          <w:rStyle w:val="Chard"/>
          <w:rtl/>
        </w:rPr>
        <w:t xml:space="preserve"> </w:t>
      </w:r>
      <w:r w:rsidRPr="00B62F1C">
        <w:rPr>
          <w:rStyle w:val="Chard"/>
          <w:rFonts w:hint="eastAsia"/>
          <w:rtl/>
        </w:rPr>
        <w:t>شِهَاب</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eastAsia"/>
          <w:rtl/>
        </w:rPr>
        <w:t>رَّصَد</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cs"/>
          <w:rtl/>
        </w:rPr>
        <w:t>٩</w:t>
      </w:r>
      <w:r w:rsidRPr="00B62F1C">
        <w:rPr>
          <w:rStyle w:val="Chard"/>
          <w:rtl/>
        </w:rPr>
        <w:t xml:space="preserve"> </w:t>
      </w:r>
      <w:r w:rsidRPr="00B62F1C">
        <w:rPr>
          <w:rStyle w:val="Chard"/>
          <w:rFonts w:hint="eastAsia"/>
          <w:rtl/>
        </w:rPr>
        <w:t>وَأَنَّا</w:t>
      </w:r>
      <w:r w:rsidRPr="00B62F1C">
        <w:rPr>
          <w:rStyle w:val="Chard"/>
          <w:rtl/>
        </w:rPr>
        <w:t xml:space="preserve"> </w:t>
      </w:r>
      <w:r w:rsidRPr="00B62F1C">
        <w:rPr>
          <w:rStyle w:val="Chard"/>
          <w:rFonts w:hint="eastAsia"/>
          <w:rtl/>
        </w:rPr>
        <w:t>لَا</w:t>
      </w:r>
      <w:r w:rsidRPr="00B62F1C">
        <w:rPr>
          <w:rStyle w:val="Chard"/>
          <w:rtl/>
        </w:rPr>
        <w:t xml:space="preserve"> </w:t>
      </w:r>
      <w:r w:rsidRPr="00B62F1C">
        <w:rPr>
          <w:rStyle w:val="Chard"/>
          <w:rFonts w:hint="eastAsia"/>
          <w:rtl/>
        </w:rPr>
        <w:t>نَد</w:t>
      </w:r>
      <w:r w:rsidRPr="00B62F1C">
        <w:rPr>
          <w:rStyle w:val="Chard"/>
          <w:rFonts w:hint="cs"/>
          <w:rtl/>
        </w:rPr>
        <w:t>ۡ</w:t>
      </w:r>
      <w:r w:rsidRPr="00B62F1C">
        <w:rPr>
          <w:rStyle w:val="Chard"/>
          <w:rFonts w:hint="eastAsia"/>
          <w:rtl/>
        </w:rPr>
        <w:t>رِي</w:t>
      </w:r>
      <w:r w:rsidRPr="00B62F1C">
        <w:rPr>
          <w:rStyle w:val="Chard"/>
          <w:rFonts w:hint="cs"/>
          <w:rtl/>
        </w:rPr>
        <w:t>ٓ</w:t>
      </w:r>
      <w:r w:rsidRPr="00B62F1C">
        <w:rPr>
          <w:rStyle w:val="Chard"/>
          <w:rtl/>
        </w:rPr>
        <w:t xml:space="preserve"> </w:t>
      </w:r>
      <w:r w:rsidRPr="00B62F1C">
        <w:rPr>
          <w:rStyle w:val="Chard"/>
          <w:rFonts w:hint="eastAsia"/>
          <w:rtl/>
        </w:rPr>
        <w:t>أَشَرٌّ</w:t>
      </w:r>
      <w:r w:rsidRPr="00B62F1C">
        <w:rPr>
          <w:rStyle w:val="Chard"/>
          <w:rtl/>
        </w:rPr>
        <w:t xml:space="preserve"> </w:t>
      </w:r>
      <w:r w:rsidRPr="00B62F1C">
        <w:rPr>
          <w:rStyle w:val="Chard"/>
          <w:rFonts w:hint="eastAsia"/>
          <w:rtl/>
        </w:rPr>
        <w:t>أُرِيدَ</w:t>
      </w:r>
      <w:r w:rsidRPr="00B62F1C">
        <w:rPr>
          <w:rStyle w:val="Chard"/>
          <w:rtl/>
        </w:rPr>
        <w:t xml:space="preserve"> </w:t>
      </w:r>
      <w:r w:rsidRPr="00B62F1C">
        <w:rPr>
          <w:rStyle w:val="Chard"/>
          <w:rFonts w:hint="eastAsia"/>
          <w:rtl/>
        </w:rPr>
        <w:t>بِمَن</w:t>
      </w:r>
      <w:r w:rsidRPr="00B62F1C">
        <w:rPr>
          <w:rStyle w:val="Chard"/>
          <w:rtl/>
        </w:rPr>
        <w:t xml:space="preserve"> </w:t>
      </w:r>
      <w:r w:rsidRPr="00B62F1C">
        <w:rPr>
          <w:rStyle w:val="Chard"/>
          <w:rFonts w:hint="eastAsia"/>
          <w:rtl/>
        </w:rPr>
        <w:t>فِي</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أَر</w:t>
      </w:r>
      <w:r w:rsidRPr="00B62F1C">
        <w:rPr>
          <w:rStyle w:val="Chard"/>
          <w:rFonts w:hint="cs"/>
          <w:rtl/>
        </w:rPr>
        <w:t>ۡ</w:t>
      </w:r>
      <w:r w:rsidRPr="00B62F1C">
        <w:rPr>
          <w:rStyle w:val="Chard"/>
          <w:rFonts w:hint="eastAsia"/>
          <w:rtl/>
        </w:rPr>
        <w:t>ضِ</w:t>
      </w:r>
      <w:r w:rsidRPr="00B62F1C">
        <w:rPr>
          <w:rStyle w:val="Chard"/>
          <w:rtl/>
        </w:rPr>
        <w:t xml:space="preserve"> </w:t>
      </w:r>
      <w:r w:rsidRPr="00B62F1C">
        <w:rPr>
          <w:rStyle w:val="Chard"/>
          <w:rFonts w:hint="eastAsia"/>
          <w:rtl/>
        </w:rPr>
        <w:t>أَم</w:t>
      </w:r>
      <w:r w:rsidRPr="00B62F1C">
        <w:rPr>
          <w:rStyle w:val="Chard"/>
          <w:rFonts w:hint="cs"/>
          <w:rtl/>
        </w:rPr>
        <w:t>ۡ</w:t>
      </w:r>
      <w:r w:rsidRPr="00B62F1C">
        <w:rPr>
          <w:rStyle w:val="Chard"/>
          <w:rtl/>
        </w:rPr>
        <w:t xml:space="preserve"> </w:t>
      </w:r>
      <w:r w:rsidRPr="00B62F1C">
        <w:rPr>
          <w:rStyle w:val="Chard"/>
          <w:rFonts w:hint="eastAsia"/>
          <w:rtl/>
        </w:rPr>
        <w:t>أَرَادَ</w:t>
      </w:r>
      <w:r w:rsidRPr="00B62F1C">
        <w:rPr>
          <w:rStyle w:val="Chard"/>
          <w:rtl/>
        </w:rPr>
        <w:t xml:space="preserve"> </w:t>
      </w:r>
      <w:r w:rsidRPr="00B62F1C">
        <w:rPr>
          <w:rStyle w:val="Chard"/>
          <w:rFonts w:hint="eastAsia"/>
          <w:rtl/>
        </w:rPr>
        <w:t>بِهِم</w:t>
      </w:r>
      <w:r w:rsidRPr="00B62F1C">
        <w:rPr>
          <w:rStyle w:val="Chard"/>
          <w:rFonts w:hint="cs"/>
          <w:rtl/>
        </w:rPr>
        <w:t>ۡ</w:t>
      </w:r>
      <w:r w:rsidRPr="00B62F1C">
        <w:rPr>
          <w:rStyle w:val="Chard"/>
          <w:rtl/>
        </w:rPr>
        <w:t xml:space="preserve"> </w:t>
      </w:r>
      <w:r w:rsidRPr="00B62F1C">
        <w:rPr>
          <w:rStyle w:val="Chard"/>
          <w:rFonts w:hint="eastAsia"/>
          <w:rtl/>
        </w:rPr>
        <w:t>رَبُّهُم</w:t>
      </w:r>
      <w:r w:rsidRPr="00B62F1C">
        <w:rPr>
          <w:rStyle w:val="Chard"/>
          <w:rFonts w:hint="cs"/>
          <w:rtl/>
        </w:rPr>
        <w:t>ۡ</w:t>
      </w:r>
      <w:r w:rsidRPr="00B62F1C">
        <w:rPr>
          <w:rStyle w:val="Chard"/>
          <w:rtl/>
        </w:rPr>
        <w:t xml:space="preserve"> </w:t>
      </w:r>
      <w:r w:rsidRPr="00B62F1C">
        <w:rPr>
          <w:rStyle w:val="Chard"/>
          <w:rFonts w:hint="eastAsia"/>
          <w:rtl/>
        </w:rPr>
        <w:t>رَشَد</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cs"/>
          <w:rtl/>
        </w:rPr>
        <w:t>١٠</w:t>
      </w:r>
      <w:r w:rsidRPr="00B62F1C">
        <w:rPr>
          <w:rStyle w:val="Chard"/>
          <w:rtl/>
        </w:rPr>
        <w:t xml:space="preserve"> </w:t>
      </w:r>
      <w:r w:rsidRPr="00B62F1C">
        <w:rPr>
          <w:rStyle w:val="Chard"/>
          <w:rFonts w:hint="eastAsia"/>
          <w:rtl/>
        </w:rPr>
        <w:t>وَأَنَّا</w:t>
      </w:r>
      <w:r w:rsidRPr="00B62F1C">
        <w:rPr>
          <w:rStyle w:val="Chard"/>
          <w:rtl/>
        </w:rPr>
        <w:t xml:space="preserve"> </w:t>
      </w:r>
      <w:r w:rsidRPr="00B62F1C">
        <w:rPr>
          <w:rStyle w:val="Chard"/>
          <w:rFonts w:hint="eastAsia"/>
          <w:rtl/>
        </w:rPr>
        <w:t>مِنَّا</w:t>
      </w:r>
      <w:r w:rsidRPr="00B62F1C">
        <w:rPr>
          <w:rStyle w:val="Chard"/>
          <w:rtl/>
        </w:rPr>
        <w:t xml:space="preserve"> </w:t>
      </w:r>
      <w:r w:rsidRPr="00B62F1C">
        <w:rPr>
          <w:rStyle w:val="Chard"/>
          <w:rFonts w:hint="cs"/>
          <w:rtl/>
        </w:rPr>
        <w:t>ٱ</w:t>
      </w:r>
      <w:r w:rsidRPr="00B62F1C">
        <w:rPr>
          <w:rStyle w:val="Chard"/>
          <w:rFonts w:hint="eastAsia"/>
          <w:rtl/>
        </w:rPr>
        <w:t>لصَّ</w:t>
      </w:r>
      <w:r w:rsidRPr="00B62F1C">
        <w:rPr>
          <w:rStyle w:val="Chard"/>
          <w:rFonts w:hint="cs"/>
          <w:rtl/>
        </w:rPr>
        <w:t>ٰ</w:t>
      </w:r>
      <w:r w:rsidRPr="00B62F1C">
        <w:rPr>
          <w:rStyle w:val="Chard"/>
          <w:rFonts w:hint="eastAsia"/>
          <w:rtl/>
        </w:rPr>
        <w:t>لِحُونَ</w:t>
      </w:r>
      <w:r w:rsidRPr="00B62F1C">
        <w:rPr>
          <w:rStyle w:val="Chard"/>
          <w:rtl/>
        </w:rPr>
        <w:t xml:space="preserve"> </w:t>
      </w:r>
      <w:r w:rsidRPr="00B62F1C">
        <w:rPr>
          <w:rStyle w:val="Chard"/>
          <w:rFonts w:hint="eastAsia"/>
          <w:rtl/>
        </w:rPr>
        <w:t>وَمِنَّا</w:t>
      </w:r>
      <w:r w:rsidRPr="00B62F1C">
        <w:rPr>
          <w:rStyle w:val="Chard"/>
          <w:rtl/>
        </w:rPr>
        <w:t xml:space="preserve"> </w:t>
      </w:r>
      <w:r w:rsidRPr="00B62F1C">
        <w:rPr>
          <w:rStyle w:val="Chard"/>
          <w:rFonts w:hint="eastAsia"/>
          <w:rtl/>
        </w:rPr>
        <w:t>دُونَ</w:t>
      </w:r>
      <w:r w:rsidRPr="00B62F1C">
        <w:rPr>
          <w:rStyle w:val="Chard"/>
          <w:rtl/>
        </w:rPr>
        <w:t xml:space="preserve"> </w:t>
      </w:r>
      <w:r w:rsidRPr="00B62F1C">
        <w:rPr>
          <w:rStyle w:val="Chard"/>
          <w:rFonts w:hint="eastAsia"/>
          <w:rtl/>
        </w:rPr>
        <w:t>ذَ</w:t>
      </w:r>
      <w:r w:rsidRPr="00B62F1C">
        <w:rPr>
          <w:rStyle w:val="Chard"/>
          <w:rFonts w:hint="cs"/>
          <w:rtl/>
        </w:rPr>
        <w:t>ٰ</w:t>
      </w:r>
      <w:r w:rsidRPr="00B62F1C">
        <w:rPr>
          <w:rStyle w:val="Chard"/>
          <w:rFonts w:hint="eastAsia"/>
          <w:rtl/>
        </w:rPr>
        <w:t>لِكَ</w:t>
      </w:r>
      <w:r w:rsidRPr="00B62F1C">
        <w:rPr>
          <w:rStyle w:val="Chard"/>
          <w:rFonts w:hint="cs"/>
          <w:rtl/>
        </w:rPr>
        <w:t>ۖ</w:t>
      </w:r>
      <w:r w:rsidRPr="00B62F1C">
        <w:rPr>
          <w:rStyle w:val="Chard"/>
          <w:rtl/>
        </w:rPr>
        <w:t xml:space="preserve"> </w:t>
      </w:r>
      <w:r w:rsidRPr="00B62F1C">
        <w:rPr>
          <w:rStyle w:val="Chard"/>
          <w:rFonts w:hint="eastAsia"/>
          <w:rtl/>
        </w:rPr>
        <w:t>كُنَّا</w:t>
      </w:r>
      <w:r w:rsidRPr="00B62F1C">
        <w:rPr>
          <w:rStyle w:val="Chard"/>
          <w:rtl/>
        </w:rPr>
        <w:t xml:space="preserve"> </w:t>
      </w:r>
      <w:r w:rsidRPr="00B62F1C">
        <w:rPr>
          <w:rStyle w:val="Chard"/>
          <w:rFonts w:hint="eastAsia"/>
          <w:rtl/>
        </w:rPr>
        <w:t>طَرَا</w:t>
      </w:r>
      <w:r w:rsidRPr="00B62F1C">
        <w:rPr>
          <w:rStyle w:val="Chard"/>
          <w:rFonts w:hint="cs"/>
          <w:rtl/>
        </w:rPr>
        <w:t>ٓ</w:t>
      </w:r>
      <w:r w:rsidRPr="00B62F1C">
        <w:rPr>
          <w:rStyle w:val="Chard"/>
          <w:rFonts w:hint="eastAsia"/>
          <w:rtl/>
        </w:rPr>
        <w:t>ئِقَ</w:t>
      </w:r>
      <w:r w:rsidRPr="00B62F1C">
        <w:rPr>
          <w:rStyle w:val="Chard"/>
          <w:rtl/>
        </w:rPr>
        <w:t xml:space="preserve"> </w:t>
      </w:r>
      <w:r w:rsidRPr="00B62F1C">
        <w:rPr>
          <w:rStyle w:val="Chard"/>
          <w:rFonts w:hint="eastAsia"/>
          <w:rtl/>
        </w:rPr>
        <w:lastRenderedPageBreak/>
        <w:t>قِدَد</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cs"/>
          <w:rtl/>
        </w:rPr>
        <w:t>١١</w:t>
      </w:r>
      <w:r w:rsidRPr="00B62F1C">
        <w:rPr>
          <w:rStyle w:val="Chard"/>
          <w:rtl/>
        </w:rPr>
        <w:t xml:space="preserve"> </w:t>
      </w:r>
      <w:r w:rsidRPr="00B62F1C">
        <w:rPr>
          <w:rStyle w:val="Chard"/>
          <w:rFonts w:hint="eastAsia"/>
          <w:rtl/>
        </w:rPr>
        <w:t>وَأَنَّا</w:t>
      </w:r>
      <w:r w:rsidRPr="00B62F1C">
        <w:rPr>
          <w:rStyle w:val="Chard"/>
          <w:rtl/>
        </w:rPr>
        <w:t xml:space="preserve"> </w:t>
      </w:r>
      <w:r w:rsidRPr="00B62F1C">
        <w:rPr>
          <w:rStyle w:val="Chard"/>
          <w:rFonts w:hint="eastAsia"/>
          <w:rtl/>
        </w:rPr>
        <w:t>ظَنَنَّا</w:t>
      </w:r>
      <w:r w:rsidRPr="00B62F1C">
        <w:rPr>
          <w:rStyle w:val="Chard"/>
          <w:rFonts w:hint="cs"/>
          <w:rtl/>
        </w:rPr>
        <w:t>ٓ</w:t>
      </w:r>
      <w:r w:rsidRPr="00B62F1C">
        <w:rPr>
          <w:rStyle w:val="Chard"/>
          <w:rtl/>
        </w:rPr>
        <w:t xml:space="preserve"> </w:t>
      </w:r>
      <w:r w:rsidRPr="00B62F1C">
        <w:rPr>
          <w:rStyle w:val="Chard"/>
          <w:rFonts w:hint="eastAsia"/>
          <w:rtl/>
        </w:rPr>
        <w:t>أَن</w:t>
      </w:r>
      <w:r w:rsidRPr="00B62F1C">
        <w:rPr>
          <w:rStyle w:val="Chard"/>
          <w:rtl/>
        </w:rPr>
        <w:t xml:space="preserve"> </w:t>
      </w:r>
      <w:r w:rsidRPr="00B62F1C">
        <w:rPr>
          <w:rStyle w:val="Chard"/>
          <w:rFonts w:hint="eastAsia"/>
          <w:rtl/>
        </w:rPr>
        <w:t>لَّن</w:t>
      </w:r>
      <w:r w:rsidRPr="00B62F1C">
        <w:rPr>
          <w:rStyle w:val="Chard"/>
          <w:rtl/>
        </w:rPr>
        <w:t xml:space="preserve"> </w:t>
      </w:r>
      <w:r w:rsidRPr="00B62F1C">
        <w:rPr>
          <w:rStyle w:val="Chard"/>
          <w:rFonts w:hint="eastAsia"/>
          <w:rtl/>
        </w:rPr>
        <w:t>نُّع</w:t>
      </w:r>
      <w:r w:rsidRPr="00B62F1C">
        <w:rPr>
          <w:rStyle w:val="Chard"/>
          <w:rFonts w:hint="cs"/>
          <w:rtl/>
        </w:rPr>
        <w:t>ۡ</w:t>
      </w:r>
      <w:r w:rsidRPr="00B62F1C">
        <w:rPr>
          <w:rStyle w:val="Chard"/>
          <w:rFonts w:hint="eastAsia"/>
          <w:rtl/>
        </w:rPr>
        <w:t>جِزَ</w:t>
      </w:r>
      <w:r w:rsidRPr="00B62F1C">
        <w:rPr>
          <w:rStyle w:val="Chard"/>
          <w:rtl/>
        </w:rPr>
        <w:t xml:space="preserve"> </w:t>
      </w:r>
      <w:r w:rsidRPr="00B62F1C">
        <w:rPr>
          <w:rStyle w:val="Chard"/>
          <w:rFonts w:hint="cs"/>
          <w:rtl/>
        </w:rPr>
        <w:t>ٱ</w:t>
      </w:r>
      <w:r w:rsidRPr="00B62F1C">
        <w:rPr>
          <w:rStyle w:val="Chard"/>
          <w:rFonts w:hint="eastAsia"/>
          <w:rtl/>
        </w:rPr>
        <w:t>للَّهَ</w:t>
      </w:r>
      <w:r w:rsidRPr="00B62F1C">
        <w:rPr>
          <w:rStyle w:val="Chard"/>
          <w:rtl/>
        </w:rPr>
        <w:t xml:space="preserve"> </w:t>
      </w:r>
      <w:r w:rsidRPr="00B62F1C">
        <w:rPr>
          <w:rStyle w:val="Chard"/>
          <w:rFonts w:hint="eastAsia"/>
          <w:rtl/>
        </w:rPr>
        <w:t>فِي</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أَر</w:t>
      </w:r>
      <w:r w:rsidRPr="00B62F1C">
        <w:rPr>
          <w:rStyle w:val="Chard"/>
          <w:rFonts w:hint="cs"/>
          <w:rtl/>
        </w:rPr>
        <w:t>ۡ</w:t>
      </w:r>
      <w:r w:rsidRPr="00B62F1C">
        <w:rPr>
          <w:rStyle w:val="Chard"/>
          <w:rFonts w:hint="eastAsia"/>
          <w:rtl/>
        </w:rPr>
        <w:t>ضِ</w:t>
      </w:r>
      <w:r w:rsidRPr="00B62F1C">
        <w:rPr>
          <w:rStyle w:val="Chard"/>
          <w:rtl/>
        </w:rPr>
        <w:t xml:space="preserve"> </w:t>
      </w:r>
      <w:r w:rsidRPr="00B62F1C">
        <w:rPr>
          <w:rStyle w:val="Chard"/>
          <w:rFonts w:hint="eastAsia"/>
          <w:rtl/>
        </w:rPr>
        <w:t>وَلَن</w:t>
      </w:r>
      <w:r w:rsidRPr="00B62F1C">
        <w:rPr>
          <w:rStyle w:val="Chard"/>
          <w:rtl/>
        </w:rPr>
        <w:t xml:space="preserve"> </w:t>
      </w:r>
      <w:r w:rsidRPr="00B62F1C">
        <w:rPr>
          <w:rStyle w:val="Chard"/>
          <w:rFonts w:hint="eastAsia"/>
          <w:rtl/>
        </w:rPr>
        <w:t>نُّع</w:t>
      </w:r>
      <w:r w:rsidRPr="00B62F1C">
        <w:rPr>
          <w:rStyle w:val="Chard"/>
          <w:rFonts w:hint="cs"/>
          <w:rtl/>
        </w:rPr>
        <w:t>ۡ</w:t>
      </w:r>
      <w:r w:rsidRPr="00B62F1C">
        <w:rPr>
          <w:rStyle w:val="Chard"/>
          <w:rFonts w:hint="eastAsia"/>
          <w:rtl/>
        </w:rPr>
        <w:t>جِزَهُ</w:t>
      </w:r>
      <w:r w:rsidRPr="00B62F1C">
        <w:rPr>
          <w:rStyle w:val="Chard"/>
          <w:rFonts w:hint="cs"/>
          <w:rtl/>
        </w:rPr>
        <w:t>ۥ</w:t>
      </w:r>
      <w:r w:rsidRPr="00B62F1C">
        <w:rPr>
          <w:rStyle w:val="Chard"/>
          <w:rtl/>
        </w:rPr>
        <w:t xml:space="preserve"> </w:t>
      </w:r>
      <w:r w:rsidRPr="00B62F1C">
        <w:rPr>
          <w:rStyle w:val="Chard"/>
          <w:rFonts w:hint="eastAsia"/>
          <w:rtl/>
        </w:rPr>
        <w:t>هَرَب</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cs"/>
          <w:rtl/>
        </w:rPr>
        <w:t>١٢</w:t>
      </w:r>
      <w:r w:rsidRPr="00B62F1C">
        <w:rPr>
          <w:rStyle w:val="Chard"/>
          <w:rtl/>
        </w:rPr>
        <w:t xml:space="preserve"> </w:t>
      </w:r>
      <w:r w:rsidRPr="00B62F1C">
        <w:rPr>
          <w:rStyle w:val="Chard"/>
          <w:rFonts w:hint="eastAsia"/>
          <w:rtl/>
        </w:rPr>
        <w:t>وَأَنَّا</w:t>
      </w:r>
      <w:r w:rsidRPr="00B62F1C">
        <w:rPr>
          <w:rStyle w:val="Chard"/>
          <w:rtl/>
        </w:rPr>
        <w:t xml:space="preserve"> </w:t>
      </w:r>
      <w:r w:rsidRPr="00B62F1C">
        <w:rPr>
          <w:rStyle w:val="Chard"/>
          <w:rFonts w:hint="eastAsia"/>
          <w:rtl/>
        </w:rPr>
        <w:t>لَمَّا</w:t>
      </w:r>
      <w:r w:rsidRPr="00B62F1C">
        <w:rPr>
          <w:rStyle w:val="Chard"/>
          <w:rtl/>
        </w:rPr>
        <w:t xml:space="preserve"> </w:t>
      </w:r>
      <w:r w:rsidRPr="00B62F1C">
        <w:rPr>
          <w:rStyle w:val="Chard"/>
          <w:rFonts w:hint="eastAsia"/>
          <w:rtl/>
        </w:rPr>
        <w:t>سَمِع</w:t>
      </w:r>
      <w:r w:rsidRPr="00B62F1C">
        <w:rPr>
          <w:rStyle w:val="Chard"/>
          <w:rFonts w:hint="cs"/>
          <w:rtl/>
        </w:rPr>
        <w:t>ۡ</w:t>
      </w:r>
      <w:r w:rsidRPr="00B62F1C">
        <w:rPr>
          <w:rStyle w:val="Chard"/>
          <w:rFonts w:hint="eastAsia"/>
          <w:rtl/>
        </w:rPr>
        <w:t>نَا</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هُدَى</w:t>
      </w:r>
      <w:r w:rsidRPr="00B62F1C">
        <w:rPr>
          <w:rStyle w:val="Chard"/>
          <w:rFonts w:hint="cs"/>
          <w:rtl/>
        </w:rPr>
        <w:t>ٰٓ</w:t>
      </w:r>
      <w:r w:rsidRPr="00B62F1C">
        <w:rPr>
          <w:rStyle w:val="Chard"/>
          <w:rtl/>
        </w:rPr>
        <w:t xml:space="preserve"> </w:t>
      </w:r>
      <w:r w:rsidRPr="00B62F1C">
        <w:rPr>
          <w:rStyle w:val="Chard"/>
          <w:rFonts w:hint="eastAsia"/>
          <w:rtl/>
        </w:rPr>
        <w:t>ءَامَنَّا</w:t>
      </w:r>
      <w:r w:rsidRPr="00B62F1C">
        <w:rPr>
          <w:rStyle w:val="Chard"/>
          <w:rtl/>
        </w:rPr>
        <w:t xml:space="preserve"> </w:t>
      </w:r>
      <w:r w:rsidRPr="00B62F1C">
        <w:rPr>
          <w:rStyle w:val="Chard"/>
          <w:rFonts w:hint="eastAsia"/>
          <w:rtl/>
        </w:rPr>
        <w:t>بِهِ</w:t>
      </w:r>
      <w:r w:rsidRPr="00B62F1C">
        <w:rPr>
          <w:rStyle w:val="Chard"/>
          <w:rFonts w:hint="cs"/>
          <w:rtl/>
        </w:rPr>
        <w:t>ۦۖ</w:t>
      </w:r>
      <w:r w:rsidRPr="00B62F1C">
        <w:rPr>
          <w:rStyle w:val="Chard"/>
          <w:rtl/>
        </w:rPr>
        <w:t xml:space="preserve"> </w:t>
      </w:r>
      <w:r w:rsidRPr="00B62F1C">
        <w:rPr>
          <w:rStyle w:val="Chard"/>
          <w:rFonts w:hint="eastAsia"/>
          <w:rtl/>
        </w:rPr>
        <w:t>فَمَن</w:t>
      </w:r>
      <w:r w:rsidRPr="00B62F1C">
        <w:rPr>
          <w:rStyle w:val="Chard"/>
          <w:rtl/>
        </w:rPr>
        <w:t xml:space="preserve"> </w:t>
      </w:r>
      <w:r w:rsidRPr="00B62F1C">
        <w:rPr>
          <w:rStyle w:val="Chard"/>
          <w:rFonts w:hint="eastAsia"/>
          <w:rtl/>
        </w:rPr>
        <w:t>يُؤ</w:t>
      </w:r>
      <w:r w:rsidRPr="00B62F1C">
        <w:rPr>
          <w:rStyle w:val="Chard"/>
          <w:rFonts w:hint="cs"/>
          <w:rtl/>
        </w:rPr>
        <w:t>ۡ</w:t>
      </w:r>
      <w:r w:rsidRPr="00B62F1C">
        <w:rPr>
          <w:rStyle w:val="Chard"/>
          <w:rFonts w:hint="eastAsia"/>
          <w:rtl/>
        </w:rPr>
        <w:t>مِن</w:t>
      </w:r>
      <w:r w:rsidRPr="00B62F1C">
        <w:rPr>
          <w:rStyle w:val="Chard"/>
          <w:rFonts w:hint="cs"/>
          <w:rtl/>
        </w:rPr>
        <w:t>ۢ</w:t>
      </w:r>
      <w:r w:rsidRPr="00B62F1C">
        <w:rPr>
          <w:rStyle w:val="Chard"/>
          <w:rtl/>
        </w:rPr>
        <w:t xml:space="preserve"> </w:t>
      </w:r>
      <w:r w:rsidRPr="00B62F1C">
        <w:rPr>
          <w:rStyle w:val="Chard"/>
          <w:rFonts w:hint="eastAsia"/>
          <w:rtl/>
        </w:rPr>
        <w:t>بِرَبِّهِ</w:t>
      </w:r>
      <w:r w:rsidRPr="00B62F1C">
        <w:rPr>
          <w:rStyle w:val="Chard"/>
          <w:rFonts w:hint="cs"/>
          <w:rtl/>
        </w:rPr>
        <w:t>ۦ</w:t>
      </w:r>
      <w:r w:rsidRPr="00B62F1C">
        <w:rPr>
          <w:rStyle w:val="Chard"/>
          <w:rtl/>
        </w:rPr>
        <w:t xml:space="preserve"> </w:t>
      </w:r>
      <w:r w:rsidRPr="00B62F1C">
        <w:rPr>
          <w:rStyle w:val="Chard"/>
          <w:rFonts w:hint="eastAsia"/>
          <w:rtl/>
        </w:rPr>
        <w:t>فَلَا</w:t>
      </w:r>
      <w:r w:rsidRPr="00B62F1C">
        <w:rPr>
          <w:rStyle w:val="Chard"/>
          <w:rtl/>
        </w:rPr>
        <w:t xml:space="preserve"> </w:t>
      </w:r>
      <w:r w:rsidRPr="00B62F1C">
        <w:rPr>
          <w:rStyle w:val="Chard"/>
          <w:rFonts w:hint="eastAsia"/>
          <w:rtl/>
        </w:rPr>
        <w:t>يَخَافُ</w:t>
      </w:r>
      <w:r w:rsidRPr="00B62F1C">
        <w:rPr>
          <w:rStyle w:val="Chard"/>
          <w:rtl/>
        </w:rPr>
        <w:t xml:space="preserve"> </w:t>
      </w:r>
      <w:r w:rsidRPr="00B62F1C">
        <w:rPr>
          <w:rStyle w:val="Chard"/>
          <w:rFonts w:hint="eastAsia"/>
          <w:rtl/>
        </w:rPr>
        <w:t>بَخ</w:t>
      </w:r>
      <w:r w:rsidRPr="00B62F1C">
        <w:rPr>
          <w:rStyle w:val="Chard"/>
          <w:rFonts w:hint="cs"/>
          <w:rtl/>
        </w:rPr>
        <w:t>ۡ</w:t>
      </w:r>
      <w:r w:rsidRPr="00B62F1C">
        <w:rPr>
          <w:rStyle w:val="Chard"/>
          <w:rFonts w:hint="eastAsia"/>
          <w:rtl/>
        </w:rPr>
        <w:t>س</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eastAsia"/>
          <w:rtl/>
        </w:rPr>
        <w:t>وَلَا</w:t>
      </w:r>
      <w:r w:rsidRPr="00B62F1C">
        <w:rPr>
          <w:rStyle w:val="Chard"/>
          <w:rtl/>
        </w:rPr>
        <w:t xml:space="preserve"> </w:t>
      </w:r>
      <w:r w:rsidRPr="00B62F1C">
        <w:rPr>
          <w:rStyle w:val="Chard"/>
          <w:rFonts w:hint="eastAsia"/>
          <w:rtl/>
        </w:rPr>
        <w:t>رَهَق</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cs"/>
          <w:rtl/>
        </w:rPr>
        <w:t>١٣</w:t>
      </w:r>
      <w:r w:rsidRPr="00B62F1C">
        <w:rPr>
          <w:rStyle w:val="Chard"/>
          <w:rtl/>
        </w:rPr>
        <w:t xml:space="preserve"> </w:t>
      </w:r>
      <w:r w:rsidRPr="00B62F1C">
        <w:rPr>
          <w:rStyle w:val="Chard"/>
          <w:rFonts w:hint="eastAsia"/>
          <w:rtl/>
        </w:rPr>
        <w:t>وَأَنَّا</w:t>
      </w:r>
      <w:r w:rsidRPr="00B62F1C">
        <w:rPr>
          <w:rStyle w:val="Chard"/>
          <w:rtl/>
        </w:rPr>
        <w:t xml:space="preserve"> </w:t>
      </w:r>
      <w:r w:rsidRPr="00B62F1C">
        <w:rPr>
          <w:rStyle w:val="Chard"/>
          <w:rFonts w:hint="eastAsia"/>
          <w:rtl/>
        </w:rPr>
        <w:t>مِنَّا</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مُس</w:t>
      </w:r>
      <w:r w:rsidRPr="00B62F1C">
        <w:rPr>
          <w:rStyle w:val="Chard"/>
          <w:rFonts w:hint="cs"/>
          <w:rtl/>
        </w:rPr>
        <w:t>ۡ</w:t>
      </w:r>
      <w:r w:rsidRPr="00B62F1C">
        <w:rPr>
          <w:rStyle w:val="Chard"/>
          <w:rFonts w:hint="eastAsia"/>
          <w:rtl/>
        </w:rPr>
        <w:t>لِمُونَ</w:t>
      </w:r>
      <w:r w:rsidRPr="00B62F1C">
        <w:rPr>
          <w:rStyle w:val="Chard"/>
          <w:rtl/>
        </w:rPr>
        <w:t xml:space="preserve"> </w:t>
      </w:r>
      <w:r w:rsidRPr="00B62F1C">
        <w:rPr>
          <w:rStyle w:val="Chard"/>
          <w:rFonts w:hint="eastAsia"/>
          <w:rtl/>
        </w:rPr>
        <w:t>وَمِنَّا</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قَ</w:t>
      </w:r>
      <w:r w:rsidRPr="00B62F1C">
        <w:rPr>
          <w:rStyle w:val="Chard"/>
          <w:rFonts w:hint="cs"/>
          <w:rtl/>
        </w:rPr>
        <w:t>ٰ</w:t>
      </w:r>
      <w:r w:rsidRPr="00B62F1C">
        <w:rPr>
          <w:rStyle w:val="Chard"/>
          <w:rFonts w:hint="eastAsia"/>
          <w:rtl/>
        </w:rPr>
        <w:t>سِطُونَ</w:t>
      </w:r>
      <w:r w:rsidRPr="00B62F1C">
        <w:rPr>
          <w:rStyle w:val="Chard"/>
          <w:rFonts w:hint="cs"/>
          <w:rtl/>
        </w:rPr>
        <w:t>ۖ</w:t>
      </w:r>
      <w:r w:rsidRPr="00B62F1C">
        <w:rPr>
          <w:rStyle w:val="Chard"/>
          <w:rtl/>
        </w:rPr>
        <w:t xml:space="preserve"> </w:t>
      </w:r>
      <w:r w:rsidRPr="00B62F1C">
        <w:rPr>
          <w:rStyle w:val="Chard"/>
          <w:rFonts w:hint="eastAsia"/>
          <w:rtl/>
        </w:rPr>
        <w:t>فَمَن</w:t>
      </w:r>
      <w:r w:rsidRPr="00B62F1C">
        <w:rPr>
          <w:rStyle w:val="Chard"/>
          <w:rFonts w:hint="cs"/>
          <w:rtl/>
        </w:rPr>
        <w:t>ۡ</w:t>
      </w:r>
      <w:r w:rsidRPr="00B62F1C">
        <w:rPr>
          <w:rStyle w:val="Chard"/>
          <w:rtl/>
        </w:rPr>
        <w:t xml:space="preserve"> </w:t>
      </w:r>
      <w:r w:rsidRPr="00B62F1C">
        <w:rPr>
          <w:rStyle w:val="Chard"/>
          <w:rFonts w:hint="eastAsia"/>
          <w:rtl/>
        </w:rPr>
        <w:t>أَس</w:t>
      </w:r>
      <w:r w:rsidRPr="00B62F1C">
        <w:rPr>
          <w:rStyle w:val="Chard"/>
          <w:rFonts w:hint="cs"/>
          <w:rtl/>
        </w:rPr>
        <w:t>ۡ</w:t>
      </w:r>
      <w:r w:rsidRPr="00B62F1C">
        <w:rPr>
          <w:rStyle w:val="Chard"/>
          <w:rFonts w:hint="eastAsia"/>
          <w:rtl/>
        </w:rPr>
        <w:t>لَمَ</w:t>
      </w:r>
      <w:r w:rsidRPr="00B62F1C">
        <w:rPr>
          <w:rStyle w:val="Chard"/>
          <w:rtl/>
        </w:rPr>
        <w:t xml:space="preserve"> </w:t>
      </w:r>
      <w:r w:rsidRPr="00B62F1C">
        <w:rPr>
          <w:rStyle w:val="Chard"/>
          <w:rFonts w:hint="eastAsia"/>
          <w:rtl/>
        </w:rPr>
        <w:t>فَأُوْلَ</w:t>
      </w:r>
      <w:r w:rsidRPr="00B62F1C">
        <w:rPr>
          <w:rStyle w:val="Chard"/>
          <w:rFonts w:hint="cs"/>
          <w:rtl/>
        </w:rPr>
        <w:t>ٰٓ</w:t>
      </w:r>
      <w:r w:rsidRPr="00B62F1C">
        <w:rPr>
          <w:rStyle w:val="Chard"/>
          <w:rFonts w:hint="eastAsia"/>
          <w:rtl/>
        </w:rPr>
        <w:t>ئِكَ</w:t>
      </w:r>
      <w:r w:rsidRPr="00B62F1C">
        <w:rPr>
          <w:rStyle w:val="Chard"/>
          <w:rtl/>
        </w:rPr>
        <w:t xml:space="preserve"> </w:t>
      </w:r>
      <w:r w:rsidRPr="00B62F1C">
        <w:rPr>
          <w:rStyle w:val="Chard"/>
          <w:rFonts w:hint="eastAsia"/>
          <w:rtl/>
        </w:rPr>
        <w:t>تَحَرَّو</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eastAsia"/>
          <w:rtl/>
        </w:rPr>
        <w:t>رَشَد</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cs"/>
          <w:rtl/>
        </w:rPr>
        <w:t>١٤</w:t>
      </w:r>
      <w:r w:rsidRPr="00B62F1C">
        <w:rPr>
          <w:rStyle w:val="Chard"/>
          <w:rtl/>
        </w:rPr>
        <w:t xml:space="preserve"> </w:t>
      </w:r>
      <w:r w:rsidRPr="00B62F1C">
        <w:rPr>
          <w:rStyle w:val="Chard"/>
          <w:rFonts w:hint="eastAsia"/>
          <w:rtl/>
        </w:rPr>
        <w:t>وَأَمَّا</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قَ</w:t>
      </w:r>
      <w:r w:rsidRPr="00B62F1C">
        <w:rPr>
          <w:rStyle w:val="Chard"/>
          <w:rFonts w:hint="cs"/>
          <w:rtl/>
        </w:rPr>
        <w:t>ٰ</w:t>
      </w:r>
      <w:r w:rsidRPr="00B62F1C">
        <w:rPr>
          <w:rStyle w:val="Chard"/>
          <w:rFonts w:hint="eastAsia"/>
          <w:rtl/>
        </w:rPr>
        <w:t>سِطُونَ</w:t>
      </w:r>
      <w:r w:rsidRPr="00B62F1C">
        <w:rPr>
          <w:rStyle w:val="Chard"/>
          <w:rtl/>
        </w:rPr>
        <w:t xml:space="preserve"> </w:t>
      </w:r>
      <w:r w:rsidRPr="00B62F1C">
        <w:rPr>
          <w:rStyle w:val="Chard"/>
          <w:rFonts w:hint="eastAsia"/>
          <w:rtl/>
        </w:rPr>
        <w:t>فَكَانُواْ</w:t>
      </w:r>
      <w:r w:rsidRPr="00B62F1C">
        <w:rPr>
          <w:rStyle w:val="Chard"/>
          <w:rtl/>
        </w:rPr>
        <w:t xml:space="preserve"> </w:t>
      </w:r>
      <w:r w:rsidRPr="00B62F1C">
        <w:rPr>
          <w:rStyle w:val="Chard"/>
          <w:rFonts w:hint="eastAsia"/>
          <w:rtl/>
        </w:rPr>
        <w:t>لِجَهَنَّمَ</w:t>
      </w:r>
      <w:r w:rsidRPr="00B62F1C">
        <w:rPr>
          <w:rStyle w:val="Chard"/>
          <w:rtl/>
        </w:rPr>
        <w:t xml:space="preserve"> </w:t>
      </w:r>
      <w:r w:rsidRPr="00B62F1C">
        <w:rPr>
          <w:rStyle w:val="Chard"/>
          <w:rFonts w:hint="eastAsia"/>
          <w:rtl/>
        </w:rPr>
        <w:t>حَطَب</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cs"/>
          <w:rtl/>
        </w:rPr>
        <w:t>١٥</w:t>
      </w:r>
      <w:r>
        <w:rPr>
          <w:rFonts w:ascii="Traditional Arabic" w:hAnsi="Traditional Arabic" w:cs="Traditional Arabic"/>
          <w:rtl/>
        </w:rPr>
        <w:t>﴾</w:t>
      </w:r>
      <w:r>
        <w:rPr>
          <w:rFonts w:hint="cs"/>
          <w:rtl/>
        </w:rPr>
        <w:t xml:space="preserve"> </w:t>
      </w:r>
      <w:r w:rsidRPr="00C95EDE">
        <w:rPr>
          <w:rStyle w:val="Char6"/>
          <w:rFonts w:hint="cs"/>
          <w:rtl/>
        </w:rPr>
        <w:t>[</w:t>
      </w:r>
      <w:r>
        <w:rPr>
          <w:rStyle w:val="Char6"/>
          <w:rFonts w:hint="cs"/>
          <w:rtl/>
        </w:rPr>
        <w:t>الجن: 8-15</w:t>
      </w:r>
      <w:r w:rsidRPr="00C95EDE">
        <w:rPr>
          <w:rStyle w:val="Char6"/>
          <w:rFonts w:hint="cs"/>
          <w:rtl/>
        </w:rPr>
        <w:t>]</w:t>
      </w:r>
      <w:r>
        <w:rPr>
          <w:rFonts w:hint="cs"/>
          <w:rtl/>
        </w:rPr>
        <w:t>.</w:t>
      </w:r>
    </w:p>
    <w:p w:rsidR="00D30CA0" w:rsidRDefault="00D30CA0" w:rsidP="00D30CA0">
      <w:pPr>
        <w:pStyle w:val="a9"/>
        <w:rPr>
          <w:rtl/>
        </w:rPr>
      </w:pPr>
      <w:r>
        <w:rPr>
          <w:rFonts w:hint="cs"/>
          <w:rtl/>
        </w:rPr>
        <w:t>ترجمه:</w:t>
      </w:r>
    </w:p>
    <w:p w:rsidR="00D30CA0" w:rsidRDefault="005D0D53" w:rsidP="00D30CA0">
      <w:pPr>
        <w:pStyle w:val="a8"/>
        <w:rPr>
          <w:rtl/>
        </w:rPr>
      </w:pPr>
      <w:r>
        <w:rPr>
          <w:rFonts w:hint="cs"/>
          <w:rtl/>
        </w:rPr>
        <w:t>«</w:t>
      </w:r>
      <w:r w:rsidR="00D30CA0">
        <w:rPr>
          <w:rFonts w:hint="cs"/>
          <w:rtl/>
        </w:rPr>
        <w:t>و آن</w:t>
      </w:r>
      <w:r w:rsidR="00D30CA0">
        <w:rPr>
          <w:rFonts w:hint="eastAsia"/>
          <w:rtl/>
        </w:rPr>
        <w:t>‌</w:t>
      </w:r>
      <w:r w:rsidR="00D30CA0">
        <w:rPr>
          <w:rFonts w:hint="cs"/>
          <w:rtl/>
        </w:rPr>
        <w:t xml:space="preserve">که ما قصد آسمان کردیم، پس آن را پرشده از نگهبانانی و نیرومند و سنگ‌های </w:t>
      </w:r>
      <w:r w:rsidR="00D30CA0" w:rsidRPr="006D3512">
        <w:rPr>
          <w:rFonts w:hint="cs"/>
          <w:rtl/>
        </w:rPr>
        <w:t xml:space="preserve">آتشین یافتیم (8) و </w:t>
      </w:r>
      <w:r w:rsidR="00D30CA0">
        <w:rPr>
          <w:rFonts w:hint="cs"/>
          <w:rtl/>
        </w:rPr>
        <w:t>ما (پیش از این) در نشستنگاهایی از آن برای شنیدن (به کمین) می‌نشستیم، اما هم اکنون هر</w:t>
      </w:r>
      <w:r>
        <w:rPr>
          <w:rFonts w:hint="cs"/>
          <w:rtl/>
        </w:rPr>
        <w:t xml:space="preserve"> </w:t>
      </w:r>
      <w:r w:rsidR="00D30CA0">
        <w:rPr>
          <w:rFonts w:hint="cs"/>
          <w:rtl/>
        </w:rPr>
        <w:t>کس گوش فرا دهد سنگی آتشین برای خود در کمین بیابد (9) و این‌که ما نمی‌دانیم برای کسانی که در زمین هستند إراده‌ی شر شده یا این‌که پروردگارشان هدایت را برای‌شان خواسته است (10) و آن‌که از ما برخی شایستگان و برخی غیر از آنند، ما گروه‌های مختلفی هستیم (11) و این‌که ما یقین داریم که هرگز نمی‌توانیم خداوند را در زمین ناتوان سازیم و هرگز نمی‌توانیم او را با گریز (از دست عذابش) درمانده کنیم (12) و این‌که چون ندای هدایت را شنیدیم به آن ایمان آوردیم، پس هر</w:t>
      </w:r>
      <w:r>
        <w:rPr>
          <w:rFonts w:hint="cs"/>
          <w:rtl/>
        </w:rPr>
        <w:t xml:space="preserve"> </w:t>
      </w:r>
      <w:r w:rsidR="00D30CA0">
        <w:rPr>
          <w:rFonts w:hint="cs"/>
          <w:rtl/>
        </w:rPr>
        <w:t>کس که به پروردگار خود ایمان آورد از هیچ نقصان و ستمی بیمناک نباشد (13) و این‌که از ما برخی فرمانبردار و برخی تجاوزگرند، پس کسانی که فرمانبردار شدند پس آنان راه حقیقت را می‌جویند (14) و اما تجاوزگران، پس برای جهنم هیزم خواهند بود (15)».</w:t>
      </w:r>
    </w:p>
    <w:p w:rsidR="00D30CA0" w:rsidRDefault="00D30CA0" w:rsidP="00D30CA0">
      <w:pPr>
        <w:pStyle w:val="a9"/>
        <w:rPr>
          <w:rtl/>
        </w:rPr>
      </w:pPr>
      <w:r>
        <w:rPr>
          <w:rFonts w:hint="cs"/>
          <w:rtl/>
        </w:rPr>
        <w:t>توضیحات:</w:t>
      </w:r>
    </w:p>
    <w:p w:rsidR="00D30CA0" w:rsidRDefault="00D30CA0" w:rsidP="00D30CA0">
      <w:pPr>
        <w:pStyle w:val="a8"/>
        <w:rPr>
          <w:rtl/>
        </w:rPr>
      </w:pPr>
      <w:r>
        <w:rPr>
          <w:rFonts w:ascii="Traditional Arabic" w:hAnsi="Traditional Arabic" w:cs="Traditional Arabic"/>
          <w:rtl/>
        </w:rPr>
        <w:t>﴿</w:t>
      </w:r>
      <w:r w:rsidRPr="00B62F1C">
        <w:rPr>
          <w:rStyle w:val="Chard"/>
          <w:rFonts w:hint="eastAsia"/>
          <w:rtl/>
        </w:rPr>
        <w:t>لَمَس</w:t>
      </w:r>
      <w:r w:rsidRPr="00B62F1C">
        <w:rPr>
          <w:rStyle w:val="Chard"/>
          <w:rFonts w:hint="cs"/>
          <w:rtl/>
        </w:rPr>
        <w:t>ۡ</w:t>
      </w:r>
      <w:r w:rsidRPr="00B62F1C">
        <w:rPr>
          <w:rStyle w:val="Chard"/>
          <w:rFonts w:hint="eastAsia"/>
          <w:rtl/>
        </w:rPr>
        <w:t>نَا</w:t>
      </w:r>
      <w:r w:rsidRPr="00B62F1C">
        <w:rPr>
          <w:rStyle w:val="Chard"/>
          <w:rtl/>
        </w:rPr>
        <w:t xml:space="preserve"> </w:t>
      </w:r>
      <w:r w:rsidRPr="00B62F1C">
        <w:rPr>
          <w:rStyle w:val="Chard"/>
          <w:rFonts w:hint="cs"/>
          <w:rtl/>
        </w:rPr>
        <w:t>ٱ</w:t>
      </w:r>
      <w:r w:rsidRPr="00B62F1C">
        <w:rPr>
          <w:rStyle w:val="Chard"/>
          <w:rFonts w:hint="eastAsia"/>
          <w:rtl/>
        </w:rPr>
        <w:t>لسَّمَا</w:t>
      </w:r>
      <w:r w:rsidRPr="00B62F1C">
        <w:rPr>
          <w:rStyle w:val="Chard"/>
          <w:rFonts w:hint="cs"/>
          <w:rtl/>
        </w:rPr>
        <w:t>ٓ</w:t>
      </w:r>
      <w:r w:rsidRPr="00B62F1C">
        <w:rPr>
          <w:rStyle w:val="Chard"/>
          <w:rFonts w:hint="eastAsia"/>
          <w:rtl/>
        </w:rPr>
        <w:t>ءَ</w:t>
      </w:r>
      <w:r>
        <w:rPr>
          <w:rFonts w:ascii="Traditional Arabic" w:hAnsi="Traditional Arabic" w:cs="Traditional Arabic"/>
          <w:rtl/>
        </w:rPr>
        <w:t>﴾</w:t>
      </w:r>
      <w:r>
        <w:rPr>
          <w:rFonts w:hint="cs"/>
          <w:rtl/>
        </w:rPr>
        <w:t xml:space="preserve">: لمس به معنای دست زدن جهت آگاهی از یک چیز است و در این جا لمس به معنای طلب و قصد است، زیرا مطلوب و مقصود جنّیان از این کار، آگاهی از خبرهای آسمان بود. </w:t>
      </w:r>
      <w:r>
        <w:rPr>
          <w:rFonts w:ascii="Traditional Arabic" w:hAnsi="Traditional Arabic" w:cs="Traditional Arabic"/>
          <w:rtl/>
        </w:rPr>
        <w:t>﴿</w:t>
      </w:r>
      <w:r w:rsidRPr="00B62F1C">
        <w:rPr>
          <w:rStyle w:val="Chard"/>
          <w:rFonts w:hint="eastAsia"/>
          <w:rtl/>
        </w:rPr>
        <w:t>مُلِئَت</w:t>
      </w:r>
      <w:r w:rsidRPr="00B62F1C">
        <w:rPr>
          <w:rStyle w:val="Chard"/>
          <w:rFonts w:hint="cs"/>
          <w:rtl/>
        </w:rPr>
        <w:t>ۡ</w:t>
      </w:r>
      <w:r>
        <w:rPr>
          <w:rFonts w:ascii="Traditional Arabic" w:hAnsi="Traditional Arabic" w:cs="Traditional Arabic"/>
          <w:rtl/>
        </w:rPr>
        <w:t>﴾</w:t>
      </w:r>
      <w:r>
        <w:rPr>
          <w:rFonts w:hint="cs"/>
          <w:rtl/>
        </w:rPr>
        <w:t xml:space="preserve"> (ملئ): پر شده است. </w:t>
      </w:r>
      <w:r>
        <w:rPr>
          <w:rFonts w:ascii="Traditional Arabic" w:hAnsi="Traditional Arabic" w:cs="Traditional Arabic"/>
          <w:rtl/>
        </w:rPr>
        <w:t>﴿</w:t>
      </w:r>
      <w:r w:rsidRPr="00B62F1C">
        <w:rPr>
          <w:rStyle w:val="Chard"/>
          <w:rFonts w:hint="eastAsia"/>
          <w:rtl/>
        </w:rPr>
        <w:t>حَرَس</w:t>
      </w:r>
      <w:r>
        <w:rPr>
          <w:rFonts w:ascii="Traditional Arabic" w:hAnsi="Traditional Arabic" w:cs="Traditional Arabic"/>
          <w:rtl/>
        </w:rPr>
        <w:t>﴾</w:t>
      </w:r>
      <w:r>
        <w:rPr>
          <w:rFonts w:hint="cs"/>
          <w:rtl/>
        </w:rPr>
        <w:t xml:space="preserve"> ج حارس: مراد ملائکه است که آسمان را در مقابل إستراق سمع پاسبانی می‌کند. </w:t>
      </w:r>
      <w:r>
        <w:rPr>
          <w:rFonts w:ascii="Traditional Arabic" w:hAnsi="Traditional Arabic" w:cs="Traditional Arabic"/>
          <w:rtl/>
        </w:rPr>
        <w:t>﴿</w:t>
      </w:r>
      <w:r w:rsidRPr="00B62F1C">
        <w:rPr>
          <w:rStyle w:val="Chard"/>
          <w:rFonts w:hint="eastAsia"/>
          <w:rtl/>
        </w:rPr>
        <w:t>شَدِيد</w:t>
      </w:r>
      <w:r w:rsidRPr="00B62F1C">
        <w:rPr>
          <w:rStyle w:val="Chard"/>
          <w:rFonts w:hint="cs"/>
          <w:rtl/>
        </w:rPr>
        <w:t>ٗ</w:t>
      </w:r>
      <w:r w:rsidRPr="00B62F1C">
        <w:rPr>
          <w:rStyle w:val="Chard"/>
          <w:rFonts w:hint="eastAsia"/>
          <w:rtl/>
        </w:rPr>
        <w:t>ا</w:t>
      </w:r>
      <w:r>
        <w:rPr>
          <w:rFonts w:ascii="Traditional Arabic" w:hAnsi="Traditional Arabic" w:cs="Traditional Arabic"/>
          <w:rtl/>
        </w:rPr>
        <w:t>﴾</w:t>
      </w:r>
      <w:r>
        <w:rPr>
          <w:rFonts w:hint="cs"/>
          <w:rtl/>
        </w:rPr>
        <w:t xml:space="preserve">: قوی و نیرومند، صفت برای حَرّس. </w:t>
      </w:r>
      <w:r>
        <w:rPr>
          <w:rFonts w:ascii="Traditional Arabic" w:hAnsi="Traditional Arabic" w:cs="Traditional Arabic"/>
          <w:rtl/>
        </w:rPr>
        <w:t>﴿</w:t>
      </w:r>
      <w:r w:rsidRPr="00B62F1C">
        <w:rPr>
          <w:rStyle w:val="Chard"/>
          <w:rFonts w:hint="eastAsia"/>
          <w:rtl/>
        </w:rPr>
        <w:t>شُهُب</w:t>
      </w:r>
      <w:r>
        <w:rPr>
          <w:rFonts w:ascii="Traditional Arabic" w:hAnsi="Traditional Arabic" w:cs="Traditional Arabic"/>
          <w:rtl/>
        </w:rPr>
        <w:t>﴾</w:t>
      </w:r>
      <w:r>
        <w:rPr>
          <w:rFonts w:hint="cs"/>
          <w:rtl/>
        </w:rPr>
        <w:t xml:space="preserve"> ج شِهاب: شهاب‌سنگ، تیرها و سنگ‌های آسمانی، شعله‌های برگرفته از آتش فروزان ستارگان (توضیح بیش‌تر در ذیل آیه‌ی 5 تبارک گذشت).</w:t>
      </w:r>
    </w:p>
    <w:p w:rsidR="00D30CA0" w:rsidRDefault="00D30CA0" w:rsidP="00D30CA0">
      <w:pPr>
        <w:pStyle w:val="a8"/>
        <w:rPr>
          <w:rtl/>
        </w:rPr>
      </w:pPr>
      <w:r w:rsidRPr="00294738">
        <w:rPr>
          <w:rStyle w:val="Char5"/>
          <w:rFonts w:hint="cs"/>
          <w:rtl/>
        </w:rPr>
        <w:t>نکته</w:t>
      </w:r>
      <w:r>
        <w:rPr>
          <w:rFonts w:hint="cs"/>
          <w:rtl/>
        </w:rPr>
        <w:t xml:space="preserve">: عادت جنّیان بر این بود که در آسمان به کمین می‌نشستند و خبرها را مخفیانه از ملائکه می‌شنیدند و به إبلیس بزرگ اطلاع می‌دادند. اما زمان بعثت رسول الله </w:t>
      </w:r>
      <w:r>
        <w:rPr>
          <w:rFonts w:cs="CTraditional Arabic" w:hint="cs"/>
          <w:rtl/>
        </w:rPr>
        <w:t>ص</w:t>
      </w:r>
      <w:r>
        <w:rPr>
          <w:rFonts w:hint="cs"/>
          <w:rtl/>
        </w:rPr>
        <w:t xml:space="preserve">، آسمان پر از فرشتگان محافظ و شهاب‌سنگ‌ها شد، به گونه‌ای که </w:t>
      </w:r>
      <w:r>
        <w:rPr>
          <w:rFonts w:hint="cs"/>
          <w:rtl/>
        </w:rPr>
        <w:lastRenderedPageBreak/>
        <w:t>جنبان قدرت نزدیک شدن نداشتند و این امر برای محافظت از نزول قرآن بود، از این سبب این آیات در حقیقت شکایت جنیان به شیطان بزرگ</w:t>
      </w:r>
      <w:r>
        <w:rPr>
          <w:rFonts w:hint="eastAsia"/>
          <w:rtl/>
        </w:rPr>
        <w:t>‌</w:t>
      </w:r>
      <w:r>
        <w:rPr>
          <w:rFonts w:hint="cs"/>
          <w:rtl/>
        </w:rPr>
        <w:t>شان است.</w:t>
      </w:r>
    </w:p>
    <w:p w:rsidR="00D30CA0" w:rsidRDefault="00D30CA0" w:rsidP="00D30CA0">
      <w:pPr>
        <w:pStyle w:val="a8"/>
        <w:rPr>
          <w:rtl/>
        </w:rPr>
      </w:pPr>
      <w:r>
        <w:rPr>
          <w:rFonts w:ascii="Traditional Arabic" w:hAnsi="Traditional Arabic" w:cs="Traditional Arabic"/>
          <w:rtl/>
        </w:rPr>
        <w:t>﴿</w:t>
      </w:r>
      <w:r w:rsidRPr="00B62F1C">
        <w:rPr>
          <w:rStyle w:val="Chard"/>
          <w:rFonts w:hint="eastAsia"/>
          <w:rtl/>
        </w:rPr>
        <w:t>مَقَ</w:t>
      </w:r>
      <w:r w:rsidRPr="00B62F1C">
        <w:rPr>
          <w:rStyle w:val="Chard"/>
          <w:rFonts w:hint="cs"/>
          <w:rtl/>
        </w:rPr>
        <w:t>ٰ</w:t>
      </w:r>
      <w:r w:rsidRPr="00B62F1C">
        <w:rPr>
          <w:rStyle w:val="Chard"/>
          <w:rFonts w:hint="eastAsia"/>
          <w:rtl/>
        </w:rPr>
        <w:t>عِدَ</w:t>
      </w:r>
      <w:r w:rsidRPr="00B62F1C">
        <w:rPr>
          <w:rStyle w:val="Chard"/>
          <w:rtl/>
        </w:rPr>
        <w:t xml:space="preserve"> </w:t>
      </w:r>
      <w:r w:rsidRPr="00B62F1C">
        <w:rPr>
          <w:rStyle w:val="Chard"/>
          <w:rFonts w:hint="eastAsia"/>
          <w:rtl/>
        </w:rPr>
        <w:t>لِلسَّم</w:t>
      </w:r>
      <w:r w:rsidRPr="00B62F1C">
        <w:rPr>
          <w:rStyle w:val="Chard"/>
          <w:rFonts w:hint="cs"/>
          <w:rtl/>
        </w:rPr>
        <w:t>ۡ</w:t>
      </w:r>
      <w:r w:rsidRPr="00B62F1C">
        <w:rPr>
          <w:rStyle w:val="Chard"/>
          <w:rFonts w:hint="eastAsia"/>
          <w:rtl/>
        </w:rPr>
        <w:t>عِ</w:t>
      </w:r>
      <w:r>
        <w:rPr>
          <w:rFonts w:ascii="Traditional Arabic" w:hAnsi="Traditional Arabic" w:cs="Traditional Arabic"/>
          <w:rtl/>
        </w:rPr>
        <w:t>﴾</w:t>
      </w:r>
      <w:r>
        <w:rPr>
          <w:rFonts w:hint="cs"/>
          <w:rtl/>
        </w:rPr>
        <w:t xml:space="preserve">: «مقاعد» جمع مَعقد به معنای مکان نشستن (نشستنگاه) و «للسّمع» جهت إستراق سمع است. جنیان اقرار می‌کنند که پیش از بعثت پیامبر و تغییرات آسمان، در جایگاه‌های مختلفی از آسمان می‌نشستیم و مشغول استراق سمع و شنیدن خبرهای آسمان از ملائکه می‌شدیم و هیچ مانعی نیز وجود نداشت. </w:t>
      </w:r>
      <w:r>
        <w:rPr>
          <w:rFonts w:ascii="Traditional Arabic" w:hAnsi="Traditional Arabic" w:cs="Traditional Arabic"/>
          <w:rtl/>
        </w:rPr>
        <w:t>﴿</w:t>
      </w:r>
      <w:r w:rsidRPr="00B62F1C">
        <w:rPr>
          <w:rStyle w:val="Chard"/>
          <w:rFonts w:hint="eastAsia"/>
          <w:rtl/>
        </w:rPr>
        <w:t>فَمَن</w:t>
      </w:r>
      <w:r w:rsidRPr="00B62F1C">
        <w:rPr>
          <w:rStyle w:val="Chard"/>
          <w:rtl/>
        </w:rPr>
        <w:t xml:space="preserve"> </w:t>
      </w:r>
      <w:r w:rsidRPr="00B62F1C">
        <w:rPr>
          <w:rStyle w:val="Chard"/>
          <w:rFonts w:hint="eastAsia"/>
          <w:rtl/>
        </w:rPr>
        <w:t>يَس</w:t>
      </w:r>
      <w:r w:rsidRPr="00B62F1C">
        <w:rPr>
          <w:rStyle w:val="Chard"/>
          <w:rFonts w:hint="cs"/>
          <w:rtl/>
        </w:rPr>
        <w:t>ۡ</w:t>
      </w:r>
      <w:r w:rsidRPr="00B62F1C">
        <w:rPr>
          <w:rStyle w:val="Chard"/>
          <w:rFonts w:hint="eastAsia"/>
          <w:rtl/>
        </w:rPr>
        <w:t>تَمِعِ</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أ</w:t>
      </w:r>
      <w:r w:rsidRPr="00B62F1C">
        <w:rPr>
          <w:rStyle w:val="Chard"/>
          <w:rFonts w:hint="cs"/>
          <w:rtl/>
        </w:rPr>
        <w:t>ٓ</w:t>
      </w:r>
      <w:r w:rsidRPr="00B62F1C">
        <w:rPr>
          <w:rStyle w:val="Chard"/>
          <w:rFonts w:hint="eastAsia"/>
          <w:rtl/>
        </w:rPr>
        <w:t>نَ</w:t>
      </w:r>
      <w:r>
        <w:rPr>
          <w:rFonts w:ascii="Traditional Arabic" w:hAnsi="Traditional Arabic" w:cs="Traditional Arabic"/>
          <w:rtl/>
        </w:rPr>
        <w:t>﴾</w:t>
      </w:r>
      <w:r>
        <w:rPr>
          <w:rFonts w:hint="cs"/>
          <w:rtl/>
        </w:rPr>
        <w:t xml:space="preserve">: مراد از لفظ «الآن» زمان بعثت رسول الله </w:t>
      </w:r>
      <w:r>
        <w:rPr>
          <w:rFonts w:cs="CTraditional Arabic" w:hint="cs"/>
          <w:rtl/>
        </w:rPr>
        <w:t>ص</w:t>
      </w:r>
      <w:r>
        <w:rPr>
          <w:rFonts w:hint="cs"/>
          <w:rtl/>
        </w:rPr>
        <w:t xml:space="preserve"> است که شهاب‌سنگ‌ها، جنیان و شیاطین را از آسمان می‌راند. </w:t>
      </w:r>
      <w:r>
        <w:rPr>
          <w:rFonts w:ascii="Traditional Arabic" w:hAnsi="Traditional Arabic" w:cs="Traditional Arabic"/>
          <w:rtl/>
        </w:rPr>
        <w:t>﴿</w:t>
      </w:r>
      <w:r w:rsidRPr="00B62F1C">
        <w:rPr>
          <w:rStyle w:val="Chard"/>
          <w:rFonts w:hint="eastAsia"/>
          <w:rtl/>
        </w:rPr>
        <w:t>رَّصَد</w:t>
      </w:r>
      <w:r>
        <w:rPr>
          <w:rFonts w:ascii="Traditional Arabic" w:hAnsi="Traditional Arabic" w:cs="Traditional Arabic"/>
          <w:rtl/>
        </w:rPr>
        <w:t>﴾</w:t>
      </w:r>
      <w:r>
        <w:rPr>
          <w:rFonts w:hint="cs"/>
          <w:rtl/>
        </w:rPr>
        <w:t xml:space="preserve">: کمین، کمین‌گاه </w:t>
      </w:r>
      <w:r>
        <w:rPr>
          <w:rFonts w:ascii="Traditional Arabic" w:hAnsi="Traditional Arabic" w:cs="Traditional Arabic"/>
          <w:rtl/>
        </w:rPr>
        <w:t>﴿</w:t>
      </w:r>
      <w:r w:rsidRPr="00B62F1C">
        <w:rPr>
          <w:rStyle w:val="Chard"/>
          <w:rFonts w:hint="eastAsia"/>
          <w:rtl/>
        </w:rPr>
        <w:t>وَأَنَّا</w:t>
      </w:r>
      <w:r w:rsidRPr="00B62F1C">
        <w:rPr>
          <w:rStyle w:val="Chard"/>
          <w:rtl/>
        </w:rPr>
        <w:t xml:space="preserve"> </w:t>
      </w:r>
      <w:r w:rsidRPr="00B62F1C">
        <w:rPr>
          <w:rStyle w:val="Chard"/>
          <w:rFonts w:hint="eastAsia"/>
          <w:rtl/>
        </w:rPr>
        <w:t>لَا</w:t>
      </w:r>
      <w:r w:rsidRPr="00B62F1C">
        <w:rPr>
          <w:rStyle w:val="Chard"/>
          <w:rtl/>
        </w:rPr>
        <w:t xml:space="preserve"> </w:t>
      </w:r>
      <w:r w:rsidRPr="00B62F1C">
        <w:rPr>
          <w:rStyle w:val="Chard"/>
          <w:rFonts w:hint="eastAsia"/>
          <w:rtl/>
        </w:rPr>
        <w:t>نَد</w:t>
      </w:r>
      <w:r w:rsidRPr="00B62F1C">
        <w:rPr>
          <w:rStyle w:val="Chard"/>
          <w:rFonts w:hint="cs"/>
          <w:rtl/>
        </w:rPr>
        <w:t>ۡ</w:t>
      </w:r>
      <w:r w:rsidRPr="00B62F1C">
        <w:rPr>
          <w:rStyle w:val="Chard"/>
          <w:rFonts w:hint="eastAsia"/>
          <w:rtl/>
        </w:rPr>
        <w:t>رِي</w:t>
      </w:r>
      <w:r w:rsidRPr="00B62F1C">
        <w:rPr>
          <w:rStyle w:val="Chard"/>
          <w:rFonts w:hint="cs"/>
          <w:rtl/>
        </w:rPr>
        <w:t>ٓ</w:t>
      </w:r>
      <w:r w:rsidRPr="00B62F1C">
        <w:rPr>
          <w:rStyle w:val="Chard"/>
          <w:rtl/>
        </w:rPr>
        <w:t xml:space="preserve"> </w:t>
      </w:r>
      <w:r w:rsidRPr="00B62F1C">
        <w:rPr>
          <w:rStyle w:val="Chard"/>
          <w:rFonts w:hint="eastAsia"/>
          <w:rtl/>
        </w:rPr>
        <w:t>أَشَرٌّ</w:t>
      </w:r>
      <w:r w:rsidRPr="00B62F1C">
        <w:rPr>
          <w:rStyle w:val="Chard"/>
          <w:rFonts w:hint="cs"/>
          <w:rtl/>
        </w:rPr>
        <w:t>...</w:t>
      </w:r>
      <w:r>
        <w:rPr>
          <w:rFonts w:ascii="Traditional Arabic" w:hAnsi="Traditional Arabic" w:cs="Traditional Arabic"/>
          <w:rtl/>
        </w:rPr>
        <w:t>﴾</w:t>
      </w:r>
      <w:r>
        <w:rPr>
          <w:rFonts w:hint="cs"/>
          <w:rtl/>
        </w:rPr>
        <w:t>: جنیان از وضعیت ایجاد شده در آسمان به این نتیجه می‌رسند که حتماً خداوند برای اهل زمین حکمی صادر کرده است اما نمی‌دانستند که این حکم و امر مربوط به هلاکت آن‌هاست یا این که خداوند می‌خواهد</w:t>
      </w:r>
      <w:r w:rsidR="006F2FD0" w:rsidRPr="006F2FD0">
        <w:rPr>
          <w:rFonts w:hint="cs"/>
          <w:rtl/>
        </w:rPr>
        <w:t xml:space="preserve"> آن‌ها </w:t>
      </w:r>
      <w:r>
        <w:rPr>
          <w:rFonts w:hint="cs"/>
          <w:rtl/>
        </w:rPr>
        <w:t xml:space="preserve">را هدایت کند. نکته‌ی قابل تأمل در این اظهار نظر جنّیان آنست که ایشان شر و بدی را به خدا نسبت ندادند بلکه تنها هدایت و خوبی را به خداوند برگرداندند و این اشاره‌ای است بر این مطلب که هدایت معلّق به رحمت خداوند است اما هلاکت نتیجه‌ی اعمال پلید خود انسان می‌باشد. </w:t>
      </w:r>
      <w:r>
        <w:rPr>
          <w:rFonts w:ascii="Traditional Arabic" w:hAnsi="Traditional Arabic" w:cs="Traditional Arabic"/>
          <w:rtl/>
        </w:rPr>
        <w:t>﴿</w:t>
      </w:r>
      <w:r w:rsidRPr="00B62F1C">
        <w:rPr>
          <w:rStyle w:val="Chard"/>
          <w:rFonts w:hint="eastAsia"/>
          <w:rtl/>
        </w:rPr>
        <w:t>وَمِنَّا</w:t>
      </w:r>
      <w:r w:rsidRPr="00B62F1C">
        <w:rPr>
          <w:rStyle w:val="Chard"/>
          <w:rtl/>
        </w:rPr>
        <w:t xml:space="preserve"> </w:t>
      </w:r>
      <w:r w:rsidRPr="00B62F1C">
        <w:rPr>
          <w:rStyle w:val="Chard"/>
          <w:rFonts w:hint="eastAsia"/>
          <w:rtl/>
        </w:rPr>
        <w:t>دُونَ</w:t>
      </w:r>
      <w:r w:rsidRPr="00B62F1C">
        <w:rPr>
          <w:rStyle w:val="Chard"/>
          <w:rtl/>
        </w:rPr>
        <w:t xml:space="preserve"> </w:t>
      </w:r>
      <w:r w:rsidRPr="00B62F1C">
        <w:rPr>
          <w:rStyle w:val="Chard"/>
          <w:rFonts w:hint="eastAsia"/>
          <w:rtl/>
        </w:rPr>
        <w:t>ذَ</w:t>
      </w:r>
      <w:r w:rsidRPr="00B62F1C">
        <w:rPr>
          <w:rStyle w:val="Chard"/>
          <w:rFonts w:hint="cs"/>
          <w:rtl/>
        </w:rPr>
        <w:t>ٰ</w:t>
      </w:r>
      <w:r w:rsidRPr="00B62F1C">
        <w:rPr>
          <w:rStyle w:val="Chard"/>
          <w:rFonts w:hint="eastAsia"/>
          <w:rtl/>
        </w:rPr>
        <w:t>لِكَ</w:t>
      </w:r>
      <w:r>
        <w:rPr>
          <w:rFonts w:ascii="Traditional Arabic" w:hAnsi="Traditional Arabic" w:cs="Traditional Arabic"/>
          <w:rtl/>
        </w:rPr>
        <w:t>﴾</w:t>
      </w:r>
      <w:r>
        <w:rPr>
          <w:rFonts w:hint="cs"/>
          <w:rtl/>
        </w:rPr>
        <w:t xml:space="preserve">: کسانی که به درجه‌ی پاکی کامل از شرکیات نرسیده‌اند و یا اصلاً پاک نشده‌اند. </w:t>
      </w:r>
      <w:r>
        <w:rPr>
          <w:rFonts w:ascii="Traditional Arabic" w:hAnsi="Traditional Arabic" w:cs="Traditional Arabic"/>
          <w:rtl/>
        </w:rPr>
        <w:t>﴿</w:t>
      </w:r>
      <w:r w:rsidRPr="00B62F1C">
        <w:rPr>
          <w:rStyle w:val="Chard"/>
          <w:rFonts w:hint="eastAsia"/>
          <w:rtl/>
        </w:rPr>
        <w:t>طَرَا</w:t>
      </w:r>
      <w:r w:rsidRPr="00B62F1C">
        <w:rPr>
          <w:rStyle w:val="Chard"/>
          <w:rFonts w:hint="cs"/>
          <w:rtl/>
        </w:rPr>
        <w:t>ٓ</w:t>
      </w:r>
      <w:r w:rsidRPr="00B62F1C">
        <w:rPr>
          <w:rStyle w:val="Chard"/>
          <w:rFonts w:hint="eastAsia"/>
          <w:rtl/>
        </w:rPr>
        <w:t>ئِقَ</w:t>
      </w:r>
      <w:r>
        <w:rPr>
          <w:rFonts w:ascii="Traditional Arabic" w:hAnsi="Traditional Arabic" w:cs="Traditional Arabic"/>
          <w:rtl/>
        </w:rPr>
        <w:t>﴾</w:t>
      </w:r>
      <w:r>
        <w:rPr>
          <w:rFonts w:hint="cs"/>
          <w:rtl/>
        </w:rPr>
        <w:t xml:space="preserve"> ج طریقة: مذاهب و ادیان. </w:t>
      </w:r>
      <w:r>
        <w:rPr>
          <w:rFonts w:ascii="Traditional Arabic" w:hAnsi="Traditional Arabic" w:cs="Traditional Arabic"/>
          <w:rtl/>
        </w:rPr>
        <w:t>﴿</w:t>
      </w:r>
      <w:r w:rsidRPr="00B62F1C">
        <w:rPr>
          <w:rStyle w:val="Chard"/>
          <w:rFonts w:hint="eastAsia"/>
          <w:rtl/>
        </w:rPr>
        <w:t>قِدَد</w:t>
      </w:r>
      <w:r w:rsidRPr="00B62F1C">
        <w:rPr>
          <w:rStyle w:val="Chard"/>
          <w:rFonts w:hint="cs"/>
          <w:rtl/>
        </w:rPr>
        <w:t>ٗ</w:t>
      </w:r>
      <w:r w:rsidRPr="00B62F1C">
        <w:rPr>
          <w:rStyle w:val="Chard"/>
          <w:rFonts w:hint="eastAsia"/>
          <w:rtl/>
        </w:rPr>
        <w:t>ا</w:t>
      </w:r>
      <w:r>
        <w:rPr>
          <w:rFonts w:ascii="Traditional Arabic" w:hAnsi="Traditional Arabic" w:cs="Traditional Arabic"/>
          <w:rtl/>
        </w:rPr>
        <w:t>﴾</w:t>
      </w:r>
      <w:r>
        <w:rPr>
          <w:rFonts w:hint="cs"/>
          <w:rtl/>
        </w:rPr>
        <w:t xml:space="preserve">: ج قِدَّة، متفرق و مختلف مثل مومن و کافر، صالح و طالح. </w:t>
      </w:r>
      <w:r>
        <w:rPr>
          <w:rFonts w:ascii="Traditional Arabic" w:hAnsi="Traditional Arabic" w:cs="Traditional Arabic"/>
          <w:rtl/>
        </w:rPr>
        <w:t>﴿</w:t>
      </w:r>
      <w:r w:rsidRPr="00B62F1C">
        <w:rPr>
          <w:rStyle w:val="Chard"/>
          <w:rFonts w:hint="eastAsia"/>
          <w:rtl/>
        </w:rPr>
        <w:t>ظَنَنَّا</w:t>
      </w:r>
      <w:r w:rsidRPr="00B62F1C">
        <w:rPr>
          <w:rStyle w:val="Chard"/>
          <w:rFonts w:hint="cs"/>
          <w:rtl/>
        </w:rPr>
        <w:t>ٓ</w:t>
      </w:r>
      <w:r>
        <w:rPr>
          <w:rFonts w:ascii="Traditional Arabic" w:hAnsi="Traditional Arabic" w:cs="Traditional Arabic"/>
          <w:rtl/>
        </w:rPr>
        <w:t>﴾</w:t>
      </w:r>
      <w:r>
        <w:rPr>
          <w:rFonts w:hint="cs"/>
          <w:rtl/>
        </w:rPr>
        <w:t xml:space="preserve">: دانستیم و یقین حاصل کردیم. </w:t>
      </w:r>
      <w:r>
        <w:rPr>
          <w:rFonts w:ascii="Traditional Arabic" w:hAnsi="Traditional Arabic" w:cs="Traditional Arabic"/>
          <w:rtl/>
        </w:rPr>
        <w:t>﴿</w:t>
      </w:r>
      <w:r w:rsidRPr="00B62F1C">
        <w:rPr>
          <w:rStyle w:val="Chard"/>
          <w:rFonts w:hint="eastAsia"/>
          <w:rtl/>
        </w:rPr>
        <w:t>لَّن</w:t>
      </w:r>
      <w:r w:rsidRPr="00B62F1C">
        <w:rPr>
          <w:rStyle w:val="Chard"/>
          <w:rtl/>
        </w:rPr>
        <w:t xml:space="preserve"> </w:t>
      </w:r>
      <w:r w:rsidRPr="00B62F1C">
        <w:rPr>
          <w:rStyle w:val="Chard"/>
          <w:rFonts w:hint="eastAsia"/>
          <w:rtl/>
        </w:rPr>
        <w:t>نُّع</w:t>
      </w:r>
      <w:r w:rsidRPr="00B62F1C">
        <w:rPr>
          <w:rStyle w:val="Chard"/>
          <w:rFonts w:hint="cs"/>
          <w:rtl/>
        </w:rPr>
        <w:t>ۡ</w:t>
      </w:r>
      <w:r w:rsidRPr="00B62F1C">
        <w:rPr>
          <w:rStyle w:val="Chard"/>
          <w:rFonts w:hint="eastAsia"/>
          <w:rtl/>
        </w:rPr>
        <w:t>جِزَ</w:t>
      </w:r>
      <w:r w:rsidRPr="00B62F1C">
        <w:rPr>
          <w:rStyle w:val="Chard"/>
          <w:rtl/>
        </w:rPr>
        <w:t xml:space="preserve"> </w:t>
      </w:r>
      <w:r w:rsidRPr="00B62F1C">
        <w:rPr>
          <w:rStyle w:val="Chard"/>
          <w:rFonts w:hint="cs"/>
          <w:rtl/>
        </w:rPr>
        <w:t>ٱ</w:t>
      </w:r>
      <w:r w:rsidRPr="00B62F1C">
        <w:rPr>
          <w:rStyle w:val="Chard"/>
          <w:rFonts w:hint="eastAsia"/>
          <w:rtl/>
        </w:rPr>
        <w:t>للَّهَ</w:t>
      </w:r>
      <w:r>
        <w:rPr>
          <w:rFonts w:ascii="Traditional Arabic" w:hAnsi="Traditional Arabic" w:cs="Traditional Arabic"/>
          <w:rtl/>
        </w:rPr>
        <w:t>﴾</w:t>
      </w:r>
      <w:r>
        <w:rPr>
          <w:rFonts w:hint="cs"/>
          <w:rtl/>
        </w:rPr>
        <w:t xml:space="preserve">: هرگز ما نمی‌توانیم خداوند را عاجز و ناتوان کنیم و در هر کجا از زمین که باشیم خدا بر ما إحاطه دارد. </w:t>
      </w:r>
      <w:r>
        <w:rPr>
          <w:rFonts w:ascii="Traditional Arabic" w:hAnsi="Traditional Arabic" w:cs="Traditional Arabic"/>
          <w:rtl/>
        </w:rPr>
        <w:t>﴿</w:t>
      </w:r>
      <w:r w:rsidRPr="00B62F1C">
        <w:rPr>
          <w:rStyle w:val="Chard"/>
          <w:rFonts w:hint="eastAsia"/>
          <w:rtl/>
        </w:rPr>
        <w:t>لَن</w:t>
      </w:r>
      <w:r w:rsidRPr="00B62F1C">
        <w:rPr>
          <w:rStyle w:val="Chard"/>
          <w:rtl/>
        </w:rPr>
        <w:t xml:space="preserve"> </w:t>
      </w:r>
      <w:r w:rsidRPr="00B62F1C">
        <w:rPr>
          <w:rStyle w:val="Chard"/>
          <w:rFonts w:hint="eastAsia"/>
          <w:rtl/>
        </w:rPr>
        <w:t>نُّع</w:t>
      </w:r>
      <w:r w:rsidRPr="00B62F1C">
        <w:rPr>
          <w:rStyle w:val="Chard"/>
          <w:rFonts w:hint="cs"/>
          <w:rtl/>
        </w:rPr>
        <w:t>ۡ</w:t>
      </w:r>
      <w:r w:rsidRPr="00B62F1C">
        <w:rPr>
          <w:rStyle w:val="Chard"/>
          <w:rFonts w:hint="eastAsia"/>
          <w:rtl/>
        </w:rPr>
        <w:t>جِزَهُ</w:t>
      </w:r>
      <w:r w:rsidRPr="00B62F1C">
        <w:rPr>
          <w:rStyle w:val="Chard"/>
          <w:rFonts w:hint="cs"/>
          <w:rtl/>
        </w:rPr>
        <w:t>ۥ</w:t>
      </w:r>
      <w:r w:rsidRPr="00B62F1C">
        <w:rPr>
          <w:rStyle w:val="Chard"/>
          <w:rtl/>
        </w:rPr>
        <w:t xml:space="preserve"> </w:t>
      </w:r>
      <w:r w:rsidRPr="00B62F1C">
        <w:rPr>
          <w:rStyle w:val="Chard"/>
          <w:rFonts w:hint="eastAsia"/>
          <w:rtl/>
        </w:rPr>
        <w:t>هَرَب</w:t>
      </w:r>
      <w:r w:rsidRPr="00B62F1C">
        <w:rPr>
          <w:rStyle w:val="Chard"/>
          <w:rFonts w:hint="cs"/>
          <w:rtl/>
        </w:rPr>
        <w:t>ٗ</w:t>
      </w:r>
      <w:r w:rsidRPr="00B62F1C">
        <w:rPr>
          <w:rStyle w:val="Chard"/>
          <w:rFonts w:hint="eastAsia"/>
          <w:rtl/>
        </w:rPr>
        <w:t>ا</w:t>
      </w:r>
      <w:r>
        <w:rPr>
          <w:rFonts w:ascii="Traditional Arabic" w:hAnsi="Traditional Arabic" w:cs="Traditional Arabic"/>
          <w:rtl/>
        </w:rPr>
        <w:t>﴾</w:t>
      </w:r>
      <w:r>
        <w:rPr>
          <w:rFonts w:hint="cs"/>
          <w:rtl/>
        </w:rPr>
        <w:t>: با فرار هم نمی‌توان از زیر حکم و قدرت خداوند خارج شد و خود را رها ساخت.</w:t>
      </w:r>
    </w:p>
    <w:p w:rsidR="00D30CA0" w:rsidRDefault="00D30CA0" w:rsidP="00D30CA0">
      <w:pPr>
        <w:pStyle w:val="a8"/>
        <w:rPr>
          <w:rtl/>
        </w:rPr>
      </w:pPr>
      <w:r w:rsidRPr="00294738">
        <w:rPr>
          <w:rStyle w:val="Char5"/>
          <w:rFonts w:hint="cs"/>
          <w:rtl/>
        </w:rPr>
        <w:t>نکته</w:t>
      </w:r>
      <w:r>
        <w:rPr>
          <w:rFonts w:hint="cs"/>
          <w:rtl/>
        </w:rPr>
        <w:t xml:space="preserve">: جنیان به گونه‌ای خدا را شناخته بودند که برای‌شان یقین حاصل شده بود هیچ راه فراری از خداوند مگر به‌سوی خودش وجود ندارد اما بسیاری انسان‌ها با وجود تمامی ادعا و فهم‌شان هنوز بدنی درجه از معرفت نرسیده‌اند و گاهی از خداوند به چیزهای بسیار پست دنیوی پناه می‌جویند. </w:t>
      </w:r>
      <w:r>
        <w:rPr>
          <w:rFonts w:ascii="Traditional Arabic" w:hAnsi="Traditional Arabic" w:cs="Traditional Arabic"/>
          <w:rtl/>
        </w:rPr>
        <w:t>﴿</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هُدَى</w:t>
      </w:r>
      <w:r w:rsidRPr="00B62F1C">
        <w:rPr>
          <w:rStyle w:val="Chard"/>
          <w:rFonts w:hint="cs"/>
          <w:rtl/>
        </w:rPr>
        <w:t>ٰٓ</w:t>
      </w:r>
      <w:r>
        <w:rPr>
          <w:rFonts w:ascii="Traditional Arabic" w:hAnsi="Traditional Arabic" w:cs="Traditional Arabic"/>
          <w:rtl/>
        </w:rPr>
        <w:t>﴾</w:t>
      </w:r>
      <w:r>
        <w:rPr>
          <w:rFonts w:hint="cs"/>
          <w:rtl/>
        </w:rPr>
        <w:t xml:space="preserve">: قرآن. </w:t>
      </w:r>
      <w:r>
        <w:rPr>
          <w:rFonts w:ascii="Traditional Arabic" w:hAnsi="Traditional Arabic" w:cs="Traditional Arabic"/>
          <w:rtl/>
        </w:rPr>
        <w:t>﴿</w:t>
      </w:r>
      <w:r w:rsidRPr="00B62F1C">
        <w:rPr>
          <w:rStyle w:val="Chard"/>
          <w:rFonts w:hint="eastAsia"/>
          <w:rtl/>
        </w:rPr>
        <w:t>بَخ</w:t>
      </w:r>
      <w:r w:rsidRPr="00B62F1C">
        <w:rPr>
          <w:rStyle w:val="Chard"/>
          <w:rFonts w:hint="cs"/>
          <w:rtl/>
        </w:rPr>
        <w:t>ۡ</w:t>
      </w:r>
      <w:r w:rsidRPr="00B62F1C">
        <w:rPr>
          <w:rStyle w:val="Chard"/>
          <w:rFonts w:hint="eastAsia"/>
          <w:rtl/>
        </w:rPr>
        <w:t>س</w:t>
      </w:r>
      <w:r w:rsidRPr="00B62F1C">
        <w:rPr>
          <w:rStyle w:val="Chard"/>
          <w:rFonts w:hint="cs"/>
          <w:rtl/>
        </w:rPr>
        <w:t>ٗ</w:t>
      </w:r>
      <w:r w:rsidRPr="00B62F1C">
        <w:rPr>
          <w:rStyle w:val="Chard"/>
          <w:rFonts w:hint="eastAsia"/>
          <w:rtl/>
        </w:rPr>
        <w:t>ا</w:t>
      </w:r>
      <w:r>
        <w:rPr>
          <w:rFonts w:ascii="Traditional Arabic" w:hAnsi="Traditional Arabic" w:cs="Traditional Arabic"/>
          <w:rtl/>
        </w:rPr>
        <w:t>﴾</w:t>
      </w:r>
      <w:r>
        <w:rPr>
          <w:rFonts w:hint="cs"/>
          <w:rtl/>
        </w:rPr>
        <w:t xml:space="preserve">: نقصان و اندکی، منظور نقصان پاداش و حسنات است، زیرا خداوند آن را چندین برابر جلو می‌دهد. </w:t>
      </w:r>
      <w:r>
        <w:rPr>
          <w:rFonts w:ascii="Traditional Arabic" w:hAnsi="Traditional Arabic" w:cs="Traditional Arabic"/>
          <w:rtl/>
        </w:rPr>
        <w:t>﴿</w:t>
      </w:r>
      <w:r w:rsidRPr="00B62F1C">
        <w:rPr>
          <w:rStyle w:val="Chard"/>
          <w:rFonts w:hint="eastAsia"/>
          <w:rtl/>
        </w:rPr>
        <w:t>رَهَق</w:t>
      </w:r>
      <w:r w:rsidRPr="00B62F1C">
        <w:rPr>
          <w:rStyle w:val="Chard"/>
          <w:rFonts w:hint="cs"/>
          <w:rtl/>
        </w:rPr>
        <w:t>ٗ</w:t>
      </w:r>
      <w:r w:rsidRPr="00B62F1C">
        <w:rPr>
          <w:rStyle w:val="Chard"/>
          <w:rFonts w:hint="eastAsia"/>
          <w:rtl/>
        </w:rPr>
        <w:t>ا</w:t>
      </w:r>
      <w:r>
        <w:rPr>
          <w:rFonts w:ascii="Traditional Arabic" w:hAnsi="Traditional Arabic" w:cs="Traditional Arabic"/>
          <w:rtl/>
        </w:rPr>
        <w:t>﴾</w:t>
      </w:r>
      <w:r>
        <w:rPr>
          <w:rFonts w:hint="cs"/>
          <w:rtl/>
        </w:rPr>
        <w:t xml:space="preserve">: طغیان و سرکشی و زیادت گناهان، یعنی در پناه خداوند نه از نقصان حسنات و </w:t>
      </w:r>
      <w:r>
        <w:rPr>
          <w:rFonts w:hint="cs"/>
          <w:rtl/>
        </w:rPr>
        <w:lastRenderedPageBreak/>
        <w:t xml:space="preserve">نه از زیادت سیئات بیمی </w:t>
      </w:r>
      <w:r>
        <w:rPr>
          <w:rFonts w:hint="eastAsia"/>
          <w:rtl/>
        </w:rPr>
        <w:t xml:space="preserve">ندارد. </w:t>
      </w:r>
      <w:r>
        <w:rPr>
          <w:rFonts w:hint="cs"/>
          <w:rtl/>
        </w:rPr>
        <w:t xml:space="preserve">این آیه به گونه‌ای دیگر نیز قابل بیان است: کسی که ایمان به پروردگارش آورد از حسناتش کاسته نمی‌شود که به دیگری دهند یا گناه دیگری را بر دوش او حمل نمی‌کنند که گران‌بار شود. </w:t>
      </w:r>
      <w:r>
        <w:rPr>
          <w:rFonts w:ascii="Traditional Arabic" w:hAnsi="Traditional Arabic" w:cs="Traditional Arabic"/>
          <w:rtl/>
        </w:rPr>
        <w:t>﴿</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قَ</w:t>
      </w:r>
      <w:r w:rsidRPr="00B62F1C">
        <w:rPr>
          <w:rStyle w:val="Chard"/>
          <w:rFonts w:hint="cs"/>
          <w:rtl/>
        </w:rPr>
        <w:t>ٰ</w:t>
      </w:r>
      <w:r w:rsidRPr="00B62F1C">
        <w:rPr>
          <w:rStyle w:val="Chard"/>
          <w:rFonts w:hint="eastAsia"/>
          <w:rtl/>
        </w:rPr>
        <w:t>سِطُونَ</w:t>
      </w:r>
      <w:r>
        <w:rPr>
          <w:rFonts w:ascii="Traditional Arabic" w:hAnsi="Traditional Arabic" w:cs="Traditional Arabic"/>
          <w:rtl/>
        </w:rPr>
        <w:t>﴾</w:t>
      </w:r>
      <w:r>
        <w:rPr>
          <w:rFonts w:hint="cs"/>
          <w:rtl/>
        </w:rPr>
        <w:t xml:space="preserve"> ج قاسِط: تجاوزگران و منحرفانی که حاضر به تسلیم در برابر حقیقت نیستند.</w:t>
      </w:r>
    </w:p>
    <w:p w:rsidR="00D30CA0" w:rsidRDefault="00D30CA0" w:rsidP="00D30CA0">
      <w:pPr>
        <w:pStyle w:val="a8"/>
        <w:rPr>
          <w:rtl/>
        </w:rPr>
      </w:pPr>
      <w:r w:rsidRPr="00294738">
        <w:rPr>
          <w:rStyle w:val="Char5"/>
          <w:rFonts w:hint="cs"/>
          <w:rtl/>
        </w:rPr>
        <w:t>نکته</w:t>
      </w:r>
      <w:r>
        <w:rPr>
          <w:rFonts w:hint="cs"/>
          <w:rtl/>
        </w:rPr>
        <w:t>: قاسط از ریشه‌ی «قَسَط» به معنای ظالم و تجاوزگر است اما مُقسِط از ریشه‌ی «أقسط» به معنای عادل و عدالت گستر می‌باشد.</w:t>
      </w:r>
    </w:p>
    <w:p w:rsidR="00D30CA0" w:rsidRDefault="00D30CA0" w:rsidP="00D30CA0">
      <w:pPr>
        <w:pStyle w:val="a8"/>
        <w:rPr>
          <w:rtl/>
        </w:rPr>
      </w:pPr>
      <w:r>
        <w:rPr>
          <w:rFonts w:ascii="Traditional Arabic" w:hAnsi="Traditional Arabic" w:cs="Traditional Arabic"/>
          <w:rtl/>
        </w:rPr>
        <w:t>﴿</w:t>
      </w:r>
      <w:r w:rsidRPr="00B62F1C">
        <w:rPr>
          <w:rStyle w:val="Chard"/>
          <w:rFonts w:hint="eastAsia"/>
          <w:rtl/>
        </w:rPr>
        <w:t>تَحَرَّو</w:t>
      </w:r>
      <w:r w:rsidRPr="00B62F1C">
        <w:rPr>
          <w:rStyle w:val="Chard"/>
          <w:rFonts w:hint="cs"/>
          <w:rtl/>
        </w:rPr>
        <w:t>ۡ</w:t>
      </w:r>
      <w:r w:rsidRPr="00B62F1C">
        <w:rPr>
          <w:rStyle w:val="Chard"/>
          <w:rFonts w:hint="eastAsia"/>
          <w:rtl/>
        </w:rPr>
        <w:t>اْ</w:t>
      </w:r>
      <w:r>
        <w:rPr>
          <w:rFonts w:ascii="Traditional Arabic" w:hAnsi="Traditional Arabic" w:cs="Traditional Arabic"/>
          <w:rtl/>
        </w:rPr>
        <w:t>﴾</w:t>
      </w:r>
      <w:r>
        <w:rPr>
          <w:rFonts w:hint="cs"/>
          <w:rtl/>
        </w:rPr>
        <w:t xml:space="preserve"> (حری): قصد کرده‌اند و طلب می‌کنند. </w:t>
      </w:r>
      <w:r>
        <w:rPr>
          <w:rFonts w:ascii="Traditional Arabic" w:hAnsi="Traditional Arabic" w:cs="Traditional Arabic"/>
          <w:rtl/>
        </w:rPr>
        <w:t>﴿</w:t>
      </w:r>
      <w:r w:rsidRPr="00B62F1C">
        <w:rPr>
          <w:rStyle w:val="Chard"/>
          <w:rFonts w:hint="eastAsia"/>
          <w:rtl/>
        </w:rPr>
        <w:t>رَشَد</w:t>
      </w:r>
      <w:r w:rsidRPr="00B62F1C">
        <w:rPr>
          <w:rStyle w:val="Chard"/>
          <w:rFonts w:hint="cs"/>
          <w:rtl/>
        </w:rPr>
        <w:t>ٗ</w:t>
      </w:r>
      <w:r w:rsidRPr="00B62F1C">
        <w:rPr>
          <w:rStyle w:val="Chard"/>
          <w:rFonts w:hint="eastAsia"/>
          <w:rtl/>
        </w:rPr>
        <w:t>ا</w:t>
      </w:r>
      <w:r>
        <w:rPr>
          <w:rFonts w:ascii="Traditional Arabic" w:hAnsi="Traditional Arabic" w:cs="Traditional Arabic"/>
          <w:rtl/>
        </w:rPr>
        <w:t>﴾</w:t>
      </w:r>
      <w:r>
        <w:rPr>
          <w:rFonts w:hint="cs"/>
          <w:rtl/>
        </w:rPr>
        <w:t xml:space="preserve">: رُشد، هدایت و نجات. </w:t>
      </w:r>
      <w:r>
        <w:rPr>
          <w:rFonts w:ascii="Traditional Arabic" w:hAnsi="Traditional Arabic" w:cs="Traditional Arabic"/>
          <w:rtl/>
        </w:rPr>
        <w:t>﴿</w:t>
      </w:r>
      <w:r w:rsidRPr="00B62F1C">
        <w:rPr>
          <w:rStyle w:val="Chard"/>
          <w:rFonts w:hint="eastAsia"/>
          <w:rtl/>
        </w:rPr>
        <w:t>حَطَب</w:t>
      </w:r>
      <w:r w:rsidRPr="00B62F1C">
        <w:rPr>
          <w:rStyle w:val="Chard"/>
          <w:rFonts w:hint="cs"/>
          <w:rtl/>
        </w:rPr>
        <w:t>ٗ</w:t>
      </w:r>
      <w:r w:rsidRPr="00B62F1C">
        <w:rPr>
          <w:rStyle w:val="Chard"/>
          <w:rFonts w:hint="eastAsia"/>
          <w:rtl/>
        </w:rPr>
        <w:t>ا</w:t>
      </w:r>
      <w:r>
        <w:rPr>
          <w:rFonts w:ascii="Traditional Arabic" w:hAnsi="Traditional Arabic" w:cs="Traditional Arabic"/>
          <w:rtl/>
        </w:rPr>
        <w:t>﴾</w:t>
      </w:r>
      <w:r>
        <w:rPr>
          <w:rFonts w:hint="cs"/>
          <w:rtl/>
        </w:rPr>
        <w:t>: هیزم و اسباب برانگیختن، همان‌گونه که انسان‌های کافر نیز هیزم جهنم خواهند شد.</w:t>
      </w:r>
    </w:p>
    <w:p w:rsidR="00D30CA0" w:rsidRPr="00461D93" w:rsidRDefault="00D30CA0" w:rsidP="00D30CA0">
      <w:pPr>
        <w:pStyle w:val="a8"/>
        <w:rPr>
          <w:rtl/>
        </w:rPr>
      </w:pPr>
      <w:r w:rsidRPr="00926CE9">
        <w:rPr>
          <w:rStyle w:val="Char5"/>
          <w:rFonts w:hint="cs"/>
          <w:rtl/>
        </w:rPr>
        <w:t>نکته:</w:t>
      </w:r>
      <w:r>
        <w:rPr>
          <w:rFonts w:hint="cs"/>
          <w:rtl/>
        </w:rPr>
        <w:t xml:space="preserve"> این آیه پیان</w:t>
      </w:r>
      <w:r>
        <w:rPr>
          <w:rFonts w:hint="eastAsia"/>
          <w:rtl/>
        </w:rPr>
        <w:t>‌</w:t>
      </w:r>
      <w:r>
        <w:rPr>
          <w:rFonts w:hint="cs"/>
          <w:rtl/>
        </w:rPr>
        <w:t xml:space="preserve">بخش شخن جنّیان است و ادامه‌ی آیات در مورد اهل مکه و عطف به آغاز سوره </w:t>
      </w:r>
      <w:r>
        <w:rPr>
          <w:rFonts w:ascii="Traditional Arabic" w:hAnsi="Traditional Arabic" w:cs="Traditional Arabic"/>
          <w:rtl/>
        </w:rPr>
        <w:t>﴿</w:t>
      </w:r>
      <w:r w:rsidRPr="00B62F1C">
        <w:rPr>
          <w:rStyle w:val="Chard"/>
          <w:rFonts w:hint="eastAsia"/>
          <w:rtl/>
        </w:rPr>
        <w:t>أَنَّهُ</w:t>
      </w:r>
      <w:r w:rsidRPr="00B62F1C">
        <w:rPr>
          <w:rStyle w:val="Chard"/>
          <w:rtl/>
        </w:rPr>
        <w:t xml:space="preserve"> </w:t>
      </w:r>
      <w:r w:rsidRPr="00B62F1C">
        <w:rPr>
          <w:rStyle w:val="Chard"/>
          <w:rFonts w:hint="cs"/>
          <w:rtl/>
        </w:rPr>
        <w:t>ٱ</w:t>
      </w:r>
      <w:r w:rsidRPr="00B62F1C">
        <w:rPr>
          <w:rStyle w:val="Chard"/>
          <w:rFonts w:hint="eastAsia"/>
          <w:rtl/>
        </w:rPr>
        <w:t>س</w:t>
      </w:r>
      <w:r w:rsidRPr="00B62F1C">
        <w:rPr>
          <w:rStyle w:val="Chard"/>
          <w:rFonts w:hint="cs"/>
          <w:rtl/>
        </w:rPr>
        <w:t>ۡ</w:t>
      </w:r>
      <w:r w:rsidRPr="00B62F1C">
        <w:rPr>
          <w:rStyle w:val="Chard"/>
          <w:rFonts w:hint="eastAsia"/>
          <w:rtl/>
        </w:rPr>
        <w:t>تَمَعَ</w:t>
      </w:r>
      <w:r w:rsidRPr="00B62F1C">
        <w:rPr>
          <w:rStyle w:val="Chard"/>
          <w:rtl/>
        </w:rPr>
        <w:t xml:space="preserve"> </w:t>
      </w:r>
      <w:r w:rsidRPr="00B62F1C">
        <w:rPr>
          <w:rStyle w:val="Chard"/>
          <w:rFonts w:hint="eastAsia"/>
          <w:rtl/>
        </w:rPr>
        <w:t>نَفَر</w:t>
      </w:r>
      <w:r w:rsidRPr="00B62F1C">
        <w:rPr>
          <w:rStyle w:val="Chard"/>
          <w:rFonts w:hint="cs"/>
          <w:rtl/>
        </w:rPr>
        <w:t>ٞ</w:t>
      </w:r>
      <w:r w:rsidRPr="00B62F1C">
        <w:rPr>
          <w:rStyle w:val="Chard"/>
          <w:rtl/>
        </w:rPr>
        <w:t xml:space="preserve"> </w:t>
      </w:r>
      <w:r w:rsidRPr="00B62F1C">
        <w:rPr>
          <w:rStyle w:val="Chard"/>
          <w:rFonts w:hint="eastAsia"/>
          <w:rtl/>
        </w:rPr>
        <w:t>مِّنَ</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جِنِّ</w:t>
      </w:r>
      <w:r>
        <w:rPr>
          <w:rFonts w:ascii="Traditional Arabic" w:hAnsi="Traditional Arabic" w:cs="Traditional Arabic"/>
          <w:rtl/>
        </w:rPr>
        <w:t>﴾</w:t>
      </w:r>
      <w:r>
        <w:rPr>
          <w:rFonts w:hint="cs"/>
          <w:rtl/>
        </w:rPr>
        <w:t xml:space="preserve"> است، یعنی </w:t>
      </w:r>
      <w:r>
        <w:rPr>
          <w:rFonts w:ascii="Traditional Arabic" w:hAnsi="Traditional Arabic" w:cs="Traditional Arabic"/>
          <w:rtl/>
        </w:rPr>
        <w:t>﴿</w:t>
      </w:r>
      <w:r w:rsidRPr="00B62F1C">
        <w:rPr>
          <w:rStyle w:val="Chard"/>
          <w:rFonts w:hint="eastAsia"/>
          <w:rtl/>
        </w:rPr>
        <w:t>قُل</w:t>
      </w:r>
      <w:r w:rsidRPr="00B62F1C">
        <w:rPr>
          <w:rStyle w:val="Chard"/>
          <w:rFonts w:hint="cs"/>
          <w:rtl/>
        </w:rPr>
        <w:t>ۡ</w:t>
      </w:r>
      <w:r w:rsidRPr="00B62F1C">
        <w:rPr>
          <w:rStyle w:val="Chard"/>
          <w:rtl/>
        </w:rPr>
        <w:t xml:space="preserve"> </w:t>
      </w:r>
      <w:r w:rsidRPr="00B62F1C">
        <w:rPr>
          <w:rStyle w:val="Chard"/>
          <w:rFonts w:hint="eastAsia"/>
          <w:rtl/>
        </w:rPr>
        <w:t>أُوحِيَ</w:t>
      </w:r>
      <w:r w:rsidRPr="00B62F1C">
        <w:rPr>
          <w:rStyle w:val="Chard"/>
          <w:rFonts w:hint="cs"/>
          <w:rtl/>
        </w:rPr>
        <w:t xml:space="preserve"> أَن </w:t>
      </w:r>
      <w:r w:rsidRPr="00B62F1C">
        <w:rPr>
          <w:rStyle w:val="Chard"/>
          <w:rFonts w:hint="eastAsia"/>
          <w:rtl/>
        </w:rPr>
        <w:t>أَلَّوِ</w:t>
      </w:r>
      <w:r w:rsidRPr="00B62F1C">
        <w:rPr>
          <w:rStyle w:val="Chard"/>
          <w:rtl/>
        </w:rPr>
        <w:t xml:space="preserve"> </w:t>
      </w:r>
      <w:r w:rsidRPr="00B62F1C">
        <w:rPr>
          <w:rStyle w:val="Chard"/>
          <w:rFonts w:hint="cs"/>
          <w:rtl/>
        </w:rPr>
        <w:t>ٱ</w:t>
      </w:r>
      <w:r w:rsidRPr="00B62F1C">
        <w:rPr>
          <w:rStyle w:val="Chard"/>
          <w:rFonts w:hint="eastAsia"/>
          <w:rtl/>
        </w:rPr>
        <w:t>س</w:t>
      </w:r>
      <w:r w:rsidRPr="00B62F1C">
        <w:rPr>
          <w:rStyle w:val="Chard"/>
          <w:rFonts w:hint="cs"/>
          <w:rtl/>
        </w:rPr>
        <w:t>ۡ</w:t>
      </w:r>
      <w:r w:rsidRPr="00B62F1C">
        <w:rPr>
          <w:rStyle w:val="Chard"/>
          <w:rFonts w:hint="eastAsia"/>
          <w:rtl/>
        </w:rPr>
        <w:t>تَقَ</w:t>
      </w:r>
      <w:r w:rsidRPr="00B62F1C">
        <w:rPr>
          <w:rStyle w:val="Chard"/>
          <w:rFonts w:hint="cs"/>
          <w:rtl/>
        </w:rPr>
        <w:t>ٰ</w:t>
      </w:r>
      <w:r w:rsidRPr="00B62F1C">
        <w:rPr>
          <w:rStyle w:val="Chard"/>
          <w:rFonts w:hint="eastAsia"/>
          <w:rtl/>
        </w:rPr>
        <w:t>مُواْ</w:t>
      </w:r>
      <w:r w:rsidRPr="00B62F1C">
        <w:rPr>
          <w:rStyle w:val="Chard"/>
          <w:rtl/>
        </w:rPr>
        <w:t xml:space="preserve"> </w:t>
      </w:r>
      <w:r w:rsidRPr="00B62F1C">
        <w:rPr>
          <w:rStyle w:val="Chard"/>
          <w:rFonts w:hint="eastAsia"/>
          <w:rtl/>
        </w:rPr>
        <w:t>عَلَى</w:t>
      </w:r>
      <w:r w:rsidRPr="00B62F1C">
        <w:rPr>
          <w:rStyle w:val="Chard"/>
          <w:rtl/>
        </w:rPr>
        <w:t xml:space="preserve"> </w:t>
      </w:r>
      <w:r w:rsidRPr="00B62F1C">
        <w:rPr>
          <w:rStyle w:val="Chard"/>
          <w:rFonts w:hint="cs"/>
          <w:rtl/>
        </w:rPr>
        <w:t>ٱ</w:t>
      </w:r>
      <w:r w:rsidRPr="00B62F1C">
        <w:rPr>
          <w:rStyle w:val="Chard"/>
          <w:rFonts w:hint="eastAsia"/>
          <w:rtl/>
        </w:rPr>
        <w:t>لطَّرِيقَةِ</w:t>
      </w:r>
      <w:r>
        <w:rPr>
          <w:rFonts w:ascii="Traditional Arabic" w:hAnsi="Traditional Arabic" w:cs="Traditional Arabic"/>
          <w:rtl/>
        </w:rPr>
        <w:t>﴾</w:t>
      </w:r>
      <w:r w:rsidRPr="00461D93">
        <w:rPr>
          <w:rFonts w:hint="cs"/>
          <w:rtl/>
        </w:rPr>
        <w:t>.</w:t>
      </w:r>
    </w:p>
    <w:p w:rsidR="00D30CA0" w:rsidRDefault="00D30CA0" w:rsidP="00D30CA0">
      <w:pPr>
        <w:pStyle w:val="a9"/>
        <w:rPr>
          <w:rtl/>
        </w:rPr>
      </w:pPr>
      <w:r>
        <w:rPr>
          <w:rFonts w:hint="cs"/>
          <w:rtl/>
        </w:rPr>
        <w:t>مفهوم کلی آیات:</w:t>
      </w:r>
    </w:p>
    <w:p w:rsidR="00D30CA0" w:rsidRDefault="00D30CA0" w:rsidP="00D30CA0">
      <w:pPr>
        <w:pStyle w:val="a8"/>
        <w:rPr>
          <w:rtl/>
        </w:rPr>
      </w:pPr>
      <w:r>
        <w:rPr>
          <w:rFonts w:hint="cs"/>
          <w:rtl/>
        </w:rPr>
        <w:t xml:space="preserve">قرآن کلام خداوند است که برای ارشاد و هدایت إنسیان و جنیان نازل گشته و خداوند خود نگه‌داری و حفاظت از آن را بر عهده گرفته است. در هنگام نزول به وسیله‌ی </w:t>
      </w:r>
      <w:r w:rsidRPr="005F6C19">
        <w:rPr>
          <w:rFonts w:hint="cs"/>
          <w:rtl/>
        </w:rPr>
        <w:t xml:space="preserve">نگهبانانی </w:t>
      </w:r>
      <w:r w:rsidRPr="00D66DC6">
        <w:rPr>
          <w:rFonts w:hint="cs"/>
          <w:rtl/>
        </w:rPr>
        <w:t>نیرومند</w:t>
      </w:r>
      <w:r w:rsidRPr="005F6C19">
        <w:rPr>
          <w:rFonts w:hint="cs"/>
          <w:rtl/>
        </w:rPr>
        <w:t xml:space="preserve"> و </w:t>
      </w:r>
      <w:r>
        <w:rPr>
          <w:rFonts w:hint="cs"/>
          <w:rtl/>
        </w:rPr>
        <w:t xml:space="preserve">سنگ‌هایی آتشین و در زمین با حفظ از تحریف و دستبرد معاندانی که پیوسته در پی نامشروع جلوه دادن آن بوده‌اند. خداوند آنچه را إراده کند به </w:t>
      </w:r>
      <w:r w:rsidR="00D66DC6">
        <w:rPr>
          <w:rFonts w:hint="cs"/>
          <w:rtl/>
        </w:rPr>
        <w:t>ا</w:t>
      </w:r>
      <w:r>
        <w:rPr>
          <w:rFonts w:hint="cs"/>
          <w:rtl/>
        </w:rPr>
        <w:t>تمام می‌رساند اگرچه بسیاری از آن ناخشنود باشند و در مقابل قدرت بی‌مانند خداوند</w:t>
      </w:r>
      <w:r w:rsidR="004D12AB" w:rsidRPr="004D12AB">
        <w:rPr>
          <w:rFonts w:hint="cs"/>
          <w:rtl/>
        </w:rPr>
        <w:t xml:space="preserve"> هیچ کس </w:t>
      </w:r>
      <w:r>
        <w:rPr>
          <w:rFonts w:hint="cs"/>
          <w:rtl/>
        </w:rPr>
        <w:t xml:space="preserve">را یارای مقابله نیست و همان بهتر که انسان به‌سوی او فرار کند </w:t>
      </w:r>
      <w:r>
        <w:rPr>
          <w:rFonts w:ascii="Traditional Arabic" w:hAnsi="Traditional Arabic" w:cs="Traditional Arabic"/>
          <w:rtl/>
        </w:rPr>
        <w:t>﴿</w:t>
      </w:r>
      <w:r w:rsidRPr="00B62F1C">
        <w:rPr>
          <w:rStyle w:val="Chard"/>
          <w:rFonts w:hint="eastAsia"/>
          <w:rtl/>
        </w:rPr>
        <w:t>فَفِرُّو</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eastAsia"/>
          <w:rtl/>
        </w:rPr>
        <w:t>إِلَى</w:t>
      </w:r>
      <w:r w:rsidRPr="00B62F1C">
        <w:rPr>
          <w:rStyle w:val="Chard"/>
          <w:rtl/>
        </w:rPr>
        <w:t xml:space="preserve"> </w:t>
      </w:r>
      <w:r w:rsidRPr="00B62F1C">
        <w:rPr>
          <w:rStyle w:val="Chard"/>
          <w:rFonts w:hint="cs"/>
          <w:rtl/>
        </w:rPr>
        <w:t>ٱ</w:t>
      </w:r>
      <w:r w:rsidRPr="00B62F1C">
        <w:rPr>
          <w:rStyle w:val="Chard"/>
          <w:rFonts w:hint="eastAsia"/>
          <w:rtl/>
        </w:rPr>
        <w:t>للَّهِ</w:t>
      </w:r>
      <w:r>
        <w:rPr>
          <w:rFonts w:ascii="Traditional Arabic" w:hAnsi="Traditional Arabic" w:cs="Traditional Arabic"/>
          <w:rtl/>
        </w:rPr>
        <w:t>﴾</w:t>
      </w:r>
      <w:r>
        <w:rPr>
          <w:rFonts w:ascii="Traditional Arabic" w:hAnsi="Traditional Arabic" w:cs="Traditional Arabic" w:hint="cs"/>
          <w:rtl/>
        </w:rPr>
        <w:t xml:space="preserve"> </w:t>
      </w:r>
      <w:r w:rsidRPr="00603518">
        <w:rPr>
          <w:rStyle w:val="Char6"/>
          <w:rFonts w:hint="cs"/>
          <w:rtl/>
        </w:rPr>
        <w:t>[</w:t>
      </w:r>
      <w:r>
        <w:rPr>
          <w:rStyle w:val="Char6"/>
          <w:rFonts w:hint="cs"/>
          <w:rtl/>
        </w:rPr>
        <w:t>الذاریات: 50</w:t>
      </w:r>
      <w:r w:rsidRPr="00603518">
        <w:rPr>
          <w:rStyle w:val="Char6"/>
          <w:rFonts w:hint="cs"/>
          <w:rtl/>
        </w:rPr>
        <w:t>]</w:t>
      </w:r>
      <w:r>
        <w:rPr>
          <w:rFonts w:hint="cs"/>
          <w:rtl/>
        </w:rPr>
        <w:t>.</w:t>
      </w:r>
    </w:p>
    <w:p w:rsidR="00D30CA0" w:rsidRDefault="00D30CA0" w:rsidP="00D30CA0">
      <w:pPr>
        <w:pStyle w:val="a8"/>
        <w:rPr>
          <w:rtl/>
        </w:rPr>
      </w:pPr>
      <w:r>
        <w:rPr>
          <w:rFonts w:hint="cs"/>
          <w:rtl/>
        </w:rPr>
        <w:t>انجام</w:t>
      </w:r>
      <w:r w:rsidR="00D66DC6" w:rsidRPr="00D66DC6">
        <w:rPr>
          <w:rFonts w:hint="cs"/>
          <w:rtl/>
        </w:rPr>
        <w:t xml:space="preserve"> هر چیز </w:t>
      </w:r>
      <w:r>
        <w:rPr>
          <w:rFonts w:hint="cs"/>
          <w:rtl/>
        </w:rPr>
        <w:t>برای خداوند با اسباب و ابزار لازم همراه است</w:t>
      </w:r>
      <w:r w:rsidR="00D66DC6" w:rsidRPr="00D66DC6">
        <w:rPr>
          <w:rFonts w:hint="cs"/>
          <w:rtl/>
        </w:rPr>
        <w:t xml:space="preserve"> هر چند </w:t>
      </w:r>
      <w:r>
        <w:rPr>
          <w:rFonts w:hint="cs"/>
          <w:rtl/>
        </w:rPr>
        <w:t>که برای او تنها إراده‌ی امر کافیست تا آن چیز به وجود آید اما این سنتی است که خداوند آن را رعایت کرده و ما را نیز به رعایت آن سفارش نموده است. برای خداوند عدد و رقم و کم و بیش اهمیتی ندارد و آن چیزی که خداوند از ما طلب کرده است ایمان خالص و تسلیم در برابر فرمان اوست و</w:t>
      </w:r>
      <w:r w:rsidR="00B3462B" w:rsidRPr="00B3462B">
        <w:rPr>
          <w:rFonts w:hint="cs"/>
          <w:rtl/>
        </w:rPr>
        <w:t xml:space="preserve"> هر کس </w:t>
      </w:r>
      <w:r>
        <w:rPr>
          <w:rFonts w:hint="cs"/>
          <w:rtl/>
        </w:rPr>
        <w:t>از این منهج الهی سرکشی کند تبدیل به هیزمی خواهد شد که جهنم را بر خواهد افروخت و این همان عدل الهی است اگر آدمی از آن عبرت بگیرد.</w:t>
      </w:r>
    </w:p>
    <w:p w:rsidR="00D30CA0" w:rsidRPr="000B19CC" w:rsidRDefault="00D30CA0" w:rsidP="00D30CA0">
      <w:pPr>
        <w:pStyle w:val="a5"/>
        <w:rPr>
          <w:rtl/>
        </w:rPr>
      </w:pPr>
      <w:r w:rsidRPr="000B19CC">
        <w:rPr>
          <w:rFonts w:hint="cs"/>
          <w:rtl/>
        </w:rPr>
        <w:t>مبحث سوم: دعوت به یکتاپرستی برنامه‌ی پیامبران الهی</w:t>
      </w:r>
    </w:p>
    <w:p w:rsidR="00D30CA0" w:rsidRDefault="00D30CA0" w:rsidP="00D30CA0">
      <w:pPr>
        <w:pStyle w:val="a8"/>
        <w:rPr>
          <w:rtl/>
        </w:rPr>
      </w:pPr>
      <w:r>
        <w:rPr>
          <w:rFonts w:ascii="Traditional Arabic" w:hAnsi="Traditional Arabic" w:cs="Traditional Arabic"/>
          <w:rtl/>
        </w:rPr>
        <w:lastRenderedPageBreak/>
        <w:t>﴿</w:t>
      </w:r>
      <w:r w:rsidRPr="00B62F1C">
        <w:rPr>
          <w:rStyle w:val="Chard"/>
          <w:rFonts w:hint="eastAsia"/>
          <w:rtl/>
        </w:rPr>
        <w:t>وَأَلَّوِ</w:t>
      </w:r>
      <w:r w:rsidRPr="00B62F1C">
        <w:rPr>
          <w:rStyle w:val="Chard"/>
          <w:rtl/>
        </w:rPr>
        <w:t xml:space="preserve"> </w:t>
      </w:r>
      <w:r w:rsidRPr="00B62F1C">
        <w:rPr>
          <w:rStyle w:val="Chard"/>
          <w:rFonts w:hint="cs"/>
          <w:rtl/>
        </w:rPr>
        <w:t>ٱ</w:t>
      </w:r>
      <w:r w:rsidRPr="00B62F1C">
        <w:rPr>
          <w:rStyle w:val="Chard"/>
          <w:rFonts w:hint="eastAsia"/>
          <w:rtl/>
        </w:rPr>
        <w:t>س</w:t>
      </w:r>
      <w:r w:rsidRPr="00B62F1C">
        <w:rPr>
          <w:rStyle w:val="Chard"/>
          <w:rFonts w:hint="cs"/>
          <w:rtl/>
        </w:rPr>
        <w:t>ۡ</w:t>
      </w:r>
      <w:r w:rsidRPr="00B62F1C">
        <w:rPr>
          <w:rStyle w:val="Chard"/>
          <w:rFonts w:hint="eastAsia"/>
          <w:rtl/>
        </w:rPr>
        <w:t>تَقَ</w:t>
      </w:r>
      <w:r w:rsidRPr="00B62F1C">
        <w:rPr>
          <w:rStyle w:val="Chard"/>
          <w:rFonts w:hint="cs"/>
          <w:rtl/>
        </w:rPr>
        <w:t>ٰ</w:t>
      </w:r>
      <w:r w:rsidRPr="00B62F1C">
        <w:rPr>
          <w:rStyle w:val="Chard"/>
          <w:rFonts w:hint="eastAsia"/>
          <w:rtl/>
        </w:rPr>
        <w:t>مُواْ</w:t>
      </w:r>
      <w:r w:rsidRPr="00B62F1C">
        <w:rPr>
          <w:rStyle w:val="Chard"/>
          <w:rtl/>
        </w:rPr>
        <w:t xml:space="preserve"> </w:t>
      </w:r>
      <w:r w:rsidRPr="00B62F1C">
        <w:rPr>
          <w:rStyle w:val="Chard"/>
          <w:rFonts w:hint="eastAsia"/>
          <w:rtl/>
        </w:rPr>
        <w:t>عَلَى</w:t>
      </w:r>
      <w:r w:rsidRPr="00B62F1C">
        <w:rPr>
          <w:rStyle w:val="Chard"/>
          <w:rtl/>
        </w:rPr>
        <w:t xml:space="preserve"> </w:t>
      </w:r>
      <w:r w:rsidRPr="00B62F1C">
        <w:rPr>
          <w:rStyle w:val="Chard"/>
          <w:rFonts w:hint="cs"/>
          <w:rtl/>
        </w:rPr>
        <w:t>ٱ</w:t>
      </w:r>
      <w:r w:rsidRPr="00B62F1C">
        <w:rPr>
          <w:rStyle w:val="Chard"/>
          <w:rFonts w:hint="eastAsia"/>
          <w:rtl/>
        </w:rPr>
        <w:t>لطَّرِيقَةِ</w:t>
      </w:r>
      <w:r w:rsidRPr="00B62F1C">
        <w:rPr>
          <w:rStyle w:val="Chard"/>
          <w:rtl/>
        </w:rPr>
        <w:t xml:space="preserve"> </w:t>
      </w:r>
      <w:r w:rsidRPr="00B62F1C">
        <w:rPr>
          <w:rStyle w:val="Chard"/>
          <w:rFonts w:hint="eastAsia"/>
          <w:rtl/>
        </w:rPr>
        <w:t>لَأَس</w:t>
      </w:r>
      <w:r w:rsidRPr="00B62F1C">
        <w:rPr>
          <w:rStyle w:val="Chard"/>
          <w:rFonts w:hint="cs"/>
          <w:rtl/>
        </w:rPr>
        <w:t>ۡ</w:t>
      </w:r>
      <w:r w:rsidRPr="00B62F1C">
        <w:rPr>
          <w:rStyle w:val="Chard"/>
          <w:rFonts w:hint="eastAsia"/>
          <w:rtl/>
        </w:rPr>
        <w:t>قَي</w:t>
      </w:r>
      <w:r w:rsidRPr="00B62F1C">
        <w:rPr>
          <w:rStyle w:val="Chard"/>
          <w:rFonts w:hint="cs"/>
          <w:rtl/>
        </w:rPr>
        <w:t>ۡ</w:t>
      </w:r>
      <w:r w:rsidRPr="00B62F1C">
        <w:rPr>
          <w:rStyle w:val="Chard"/>
          <w:rFonts w:hint="eastAsia"/>
          <w:rtl/>
        </w:rPr>
        <w:t>نَ</w:t>
      </w:r>
      <w:r w:rsidRPr="00B62F1C">
        <w:rPr>
          <w:rStyle w:val="Chard"/>
          <w:rFonts w:hint="cs"/>
          <w:rtl/>
        </w:rPr>
        <w:t>ٰ</w:t>
      </w:r>
      <w:r w:rsidRPr="00B62F1C">
        <w:rPr>
          <w:rStyle w:val="Chard"/>
          <w:rFonts w:hint="eastAsia"/>
          <w:rtl/>
        </w:rPr>
        <w:t>هُم</w:t>
      </w:r>
      <w:r w:rsidRPr="00B62F1C">
        <w:rPr>
          <w:rStyle w:val="Chard"/>
          <w:rtl/>
        </w:rPr>
        <w:t xml:space="preserve"> </w:t>
      </w:r>
      <w:r w:rsidRPr="00B62F1C">
        <w:rPr>
          <w:rStyle w:val="Chard"/>
          <w:rFonts w:hint="eastAsia"/>
          <w:rtl/>
        </w:rPr>
        <w:t>مَّا</w:t>
      </w:r>
      <w:r w:rsidRPr="00B62F1C">
        <w:rPr>
          <w:rStyle w:val="Chard"/>
          <w:rFonts w:hint="cs"/>
          <w:rtl/>
        </w:rPr>
        <w:t>ٓ</w:t>
      </w:r>
      <w:r w:rsidRPr="00B62F1C">
        <w:rPr>
          <w:rStyle w:val="Chard"/>
          <w:rFonts w:hint="eastAsia"/>
          <w:rtl/>
        </w:rPr>
        <w:t>ءً</w:t>
      </w:r>
      <w:r w:rsidRPr="00B62F1C">
        <w:rPr>
          <w:rStyle w:val="Chard"/>
          <w:rtl/>
        </w:rPr>
        <w:t xml:space="preserve"> </w:t>
      </w:r>
      <w:r w:rsidRPr="00B62F1C">
        <w:rPr>
          <w:rStyle w:val="Chard"/>
          <w:rFonts w:hint="eastAsia"/>
          <w:rtl/>
        </w:rPr>
        <w:t>غَدَق</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cs"/>
          <w:rtl/>
        </w:rPr>
        <w:t>١٦</w:t>
      </w:r>
      <w:r w:rsidRPr="00B62F1C">
        <w:rPr>
          <w:rStyle w:val="Chard"/>
          <w:rtl/>
        </w:rPr>
        <w:t xml:space="preserve"> </w:t>
      </w:r>
      <w:r w:rsidRPr="00B62F1C">
        <w:rPr>
          <w:rStyle w:val="Chard"/>
          <w:rFonts w:hint="eastAsia"/>
          <w:rtl/>
        </w:rPr>
        <w:t>لِّنَف</w:t>
      </w:r>
      <w:r w:rsidRPr="00B62F1C">
        <w:rPr>
          <w:rStyle w:val="Chard"/>
          <w:rFonts w:hint="cs"/>
          <w:rtl/>
        </w:rPr>
        <w:t>ۡ</w:t>
      </w:r>
      <w:r w:rsidRPr="00B62F1C">
        <w:rPr>
          <w:rStyle w:val="Chard"/>
          <w:rFonts w:hint="eastAsia"/>
          <w:rtl/>
        </w:rPr>
        <w:t>تِنَهُم</w:t>
      </w:r>
      <w:r w:rsidRPr="00B62F1C">
        <w:rPr>
          <w:rStyle w:val="Chard"/>
          <w:rFonts w:hint="cs"/>
          <w:rtl/>
        </w:rPr>
        <w:t>ۡ</w:t>
      </w:r>
      <w:r w:rsidRPr="00B62F1C">
        <w:rPr>
          <w:rStyle w:val="Chard"/>
          <w:rtl/>
        </w:rPr>
        <w:t xml:space="preserve"> </w:t>
      </w:r>
      <w:r w:rsidRPr="00B62F1C">
        <w:rPr>
          <w:rStyle w:val="Chard"/>
          <w:rFonts w:hint="eastAsia"/>
          <w:rtl/>
        </w:rPr>
        <w:t>فِيهِ</w:t>
      </w:r>
      <w:r w:rsidRPr="00B62F1C">
        <w:rPr>
          <w:rStyle w:val="Chard"/>
          <w:rFonts w:hint="cs"/>
          <w:rtl/>
        </w:rPr>
        <w:t>ۚ</w:t>
      </w:r>
      <w:r w:rsidRPr="00B62F1C">
        <w:rPr>
          <w:rStyle w:val="Chard"/>
          <w:rtl/>
        </w:rPr>
        <w:t xml:space="preserve"> </w:t>
      </w:r>
      <w:r w:rsidRPr="00B62F1C">
        <w:rPr>
          <w:rStyle w:val="Chard"/>
          <w:rFonts w:hint="eastAsia"/>
          <w:rtl/>
        </w:rPr>
        <w:t>وَمَن</w:t>
      </w:r>
      <w:r w:rsidRPr="00B62F1C">
        <w:rPr>
          <w:rStyle w:val="Chard"/>
          <w:rtl/>
        </w:rPr>
        <w:t xml:space="preserve"> </w:t>
      </w:r>
      <w:r w:rsidRPr="00B62F1C">
        <w:rPr>
          <w:rStyle w:val="Chard"/>
          <w:rFonts w:hint="eastAsia"/>
          <w:rtl/>
        </w:rPr>
        <w:t>يُع</w:t>
      </w:r>
      <w:r w:rsidRPr="00B62F1C">
        <w:rPr>
          <w:rStyle w:val="Chard"/>
          <w:rFonts w:hint="cs"/>
          <w:rtl/>
        </w:rPr>
        <w:t>ۡ</w:t>
      </w:r>
      <w:r w:rsidRPr="00B62F1C">
        <w:rPr>
          <w:rStyle w:val="Chard"/>
          <w:rFonts w:hint="eastAsia"/>
          <w:rtl/>
        </w:rPr>
        <w:t>رِض</w:t>
      </w:r>
      <w:r w:rsidRPr="00B62F1C">
        <w:rPr>
          <w:rStyle w:val="Chard"/>
          <w:rFonts w:hint="cs"/>
          <w:rtl/>
        </w:rPr>
        <w:t>ۡ</w:t>
      </w:r>
      <w:r w:rsidRPr="00B62F1C">
        <w:rPr>
          <w:rStyle w:val="Chard"/>
          <w:rtl/>
        </w:rPr>
        <w:t xml:space="preserve"> </w:t>
      </w:r>
      <w:r w:rsidRPr="00B62F1C">
        <w:rPr>
          <w:rStyle w:val="Chard"/>
          <w:rFonts w:hint="eastAsia"/>
          <w:rtl/>
        </w:rPr>
        <w:t>عَن</w:t>
      </w:r>
      <w:r w:rsidRPr="00B62F1C">
        <w:rPr>
          <w:rStyle w:val="Chard"/>
          <w:rtl/>
        </w:rPr>
        <w:t xml:space="preserve"> </w:t>
      </w:r>
      <w:r w:rsidRPr="00B62F1C">
        <w:rPr>
          <w:rStyle w:val="Chard"/>
          <w:rFonts w:hint="eastAsia"/>
          <w:rtl/>
        </w:rPr>
        <w:t>ذِك</w:t>
      </w:r>
      <w:r w:rsidRPr="00B62F1C">
        <w:rPr>
          <w:rStyle w:val="Chard"/>
          <w:rFonts w:hint="cs"/>
          <w:rtl/>
        </w:rPr>
        <w:t>ۡ</w:t>
      </w:r>
      <w:r w:rsidRPr="00B62F1C">
        <w:rPr>
          <w:rStyle w:val="Chard"/>
          <w:rFonts w:hint="eastAsia"/>
          <w:rtl/>
        </w:rPr>
        <w:t>رِ</w:t>
      </w:r>
      <w:r w:rsidRPr="00B62F1C">
        <w:rPr>
          <w:rStyle w:val="Chard"/>
          <w:rtl/>
        </w:rPr>
        <w:t xml:space="preserve"> </w:t>
      </w:r>
      <w:r w:rsidRPr="00B62F1C">
        <w:rPr>
          <w:rStyle w:val="Chard"/>
          <w:rFonts w:hint="eastAsia"/>
          <w:rtl/>
        </w:rPr>
        <w:t>رَبِّهِ</w:t>
      </w:r>
      <w:r w:rsidRPr="00B62F1C">
        <w:rPr>
          <w:rStyle w:val="Chard"/>
          <w:rFonts w:hint="cs"/>
          <w:rtl/>
        </w:rPr>
        <w:t>ۦ</w:t>
      </w:r>
      <w:r w:rsidRPr="00B62F1C">
        <w:rPr>
          <w:rStyle w:val="Chard"/>
          <w:rtl/>
        </w:rPr>
        <w:t xml:space="preserve"> </w:t>
      </w:r>
      <w:r w:rsidRPr="00B62F1C">
        <w:rPr>
          <w:rStyle w:val="Chard"/>
          <w:rFonts w:hint="eastAsia"/>
          <w:rtl/>
        </w:rPr>
        <w:t>يَس</w:t>
      </w:r>
      <w:r w:rsidRPr="00B62F1C">
        <w:rPr>
          <w:rStyle w:val="Chard"/>
          <w:rFonts w:hint="cs"/>
          <w:rtl/>
        </w:rPr>
        <w:t>ۡ</w:t>
      </w:r>
      <w:r w:rsidRPr="00B62F1C">
        <w:rPr>
          <w:rStyle w:val="Chard"/>
          <w:rFonts w:hint="eastAsia"/>
          <w:rtl/>
        </w:rPr>
        <w:t>لُك</w:t>
      </w:r>
      <w:r w:rsidRPr="00B62F1C">
        <w:rPr>
          <w:rStyle w:val="Chard"/>
          <w:rFonts w:hint="cs"/>
          <w:rtl/>
        </w:rPr>
        <w:t>ۡ</w:t>
      </w:r>
      <w:r w:rsidRPr="00B62F1C">
        <w:rPr>
          <w:rStyle w:val="Chard"/>
          <w:rFonts w:hint="eastAsia"/>
          <w:rtl/>
        </w:rPr>
        <w:t>هُ</w:t>
      </w:r>
      <w:r w:rsidRPr="00B62F1C">
        <w:rPr>
          <w:rStyle w:val="Chard"/>
          <w:rtl/>
        </w:rPr>
        <w:t xml:space="preserve"> </w:t>
      </w:r>
      <w:r w:rsidRPr="00B62F1C">
        <w:rPr>
          <w:rStyle w:val="Chard"/>
          <w:rFonts w:hint="eastAsia"/>
          <w:rtl/>
        </w:rPr>
        <w:t>عَذَاب</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eastAsia"/>
          <w:rtl/>
        </w:rPr>
        <w:t>صَعَد</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cs"/>
          <w:rtl/>
        </w:rPr>
        <w:t>١٧</w:t>
      </w:r>
      <w:r w:rsidRPr="00B62F1C">
        <w:rPr>
          <w:rStyle w:val="Chard"/>
          <w:rtl/>
        </w:rPr>
        <w:t xml:space="preserve"> </w:t>
      </w:r>
      <w:r w:rsidRPr="00B62F1C">
        <w:rPr>
          <w:rStyle w:val="Chard"/>
          <w:rFonts w:hint="eastAsia"/>
          <w:rtl/>
        </w:rPr>
        <w:t>وَأَنَّ</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مَسَ</w:t>
      </w:r>
      <w:r w:rsidRPr="00B62F1C">
        <w:rPr>
          <w:rStyle w:val="Chard"/>
          <w:rFonts w:hint="cs"/>
          <w:rtl/>
        </w:rPr>
        <w:t>ٰ</w:t>
      </w:r>
      <w:r w:rsidRPr="00B62F1C">
        <w:rPr>
          <w:rStyle w:val="Chard"/>
          <w:rFonts w:hint="eastAsia"/>
          <w:rtl/>
        </w:rPr>
        <w:t>جِدَ</w:t>
      </w:r>
      <w:r w:rsidRPr="00B62F1C">
        <w:rPr>
          <w:rStyle w:val="Chard"/>
          <w:rtl/>
        </w:rPr>
        <w:t xml:space="preserve"> </w:t>
      </w:r>
      <w:r w:rsidRPr="00B62F1C">
        <w:rPr>
          <w:rStyle w:val="Chard"/>
          <w:rFonts w:hint="eastAsia"/>
          <w:rtl/>
        </w:rPr>
        <w:t>لِلَّهِ</w:t>
      </w:r>
      <w:r w:rsidRPr="00B62F1C">
        <w:rPr>
          <w:rStyle w:val="Chard"/>
          <w:rtl/>
        </w:rPr>
        <w:t xml:space="preserve"> </w:t>
      </w:r>
      <w:r w:rsidRPr="00B62F1C">
        <w:rPr>
          <w:rStyle w:val="Chard"/>
          <w:rFonts w:hint="eastAsia"/>
          <w:rtl/>
        </w:rPr>
        <w:t>فَلَا</w:t>
      </w:r>
      <w:r w:rsidRPr="00B62F1C">
        <w:rPr>
          <w:rStyle w:val="Chard"/>
          <w:rtl/>
        </w:rPr>
        <w:t xml:space="preserve"> </w:t>
      </w:r>
      <w:r w:rsidRPr="00B62F1C">
        <w:rPr>
          <w:rStyle w:val="Chard"/>
          <w:rFonts w:hint="eastAsia"/>
          <w:rtl/>
        </w:rPr>
        <w:t>تَد</w:t>
      </w:r>
      <w:r w:rsidRPr="00B62F1C">
        <w:rPr>
          <w:rStyle w:val="Chard"/>
          <w:rFonts w:hint="cs"/>
          <w:rtl/>
        </w:rPr>
        <w:t>ۡ</w:t>
      </w:r>
      <w:r w:rsidRPr="00B62F1C">
        <w:rPr>
          <w:rStyle w:val="Chard"/>
          <w:rFonts w:hint="eastAsia"/>
          <w:rtl/>
        </w:rPr>
        <w:t>عُواْ</w:t>
      </w:r>
      <w:r w:rsidRPr="00B62F1C">
        <w:rPr>
          <w:rStyle w:val="Chard"/>
          <w:rtl/>
        </w:rPr>
        <w:t xml:space="preserve"> </w:t>
      </w:r>
      <w:r w:rsidRPr="00B62F1C">
        <w:rPr>
          <w:rStyle w:val="Chard"/>
          <w:rFonts w:hint="eastAsia"/>
          <w:rtl/>
        </w:rPr>
        <w:t>مَعَ</w:t>
      </w:r>
      <w:r w:rsidRPr="00B62F1C">
        <w:rPr>
          <w:rStyle w:val="Chard"/>
          <w:rtl/>
        </w:rPr>
        <w:t xml:space="preserve"> </w:t>
      </w:r>
      <w:r w:rsidRPr="00B62F1C">
        <w:rPr>
          <w:rStyle w:val="Chard"/>
          <w:rFonts w:hint="cs"/>
          <w:rtl/>
        </w:rPr>
        <w:t>ٱ</w:t>
      </w:r>
      <w:r w:rsidRPr="00B62F1C">
        <w:rPr>
          <w:rStyle w:val="Chard"/>
          <w:rFonts w:hint="eastAsia"/>
          <w:rtl/>
        </w:rPr>
        <w:t>للَّهِ</w:t>
      </w:r>
      <w:r w:rsidRPr="00B62F1C">
        <w:rPr>
          <w:rStyle w:val="Chard"/>
          <w:rtl/>
        </w:rPr>
        <w:t xml:space="preserve"> </w:t>
      </w:r>
      <w:r w:rsidRPr="00B62F1C">
        <w:rPr>
          <w:rStyle w:val="Chard"/>
          <w:rFonts w:hint="eastAsia"/>
          <w:rtl/>
        </w:rPr>
        <w:t>أَحَد</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cs"/>
          <w:rtl/>
        </w:rPr>
        <w:t>١٨</w:t>
      </w:r>
      <w:r w:rsidRPr="00B62F1C">
        <w:rPr>
          <w:rStyle w:val="Chard"/>
          <w:rtl/>
        </w:rPr>
        <w:t xml:space="preserve"> </w:t>
      </w:r>
      <w:r w:rsidRPr="00B62F1C">
        <w:rPr>
          <w:rStyle w:val="Chard"/>
          <w:rFonts w:hint="eastAsia"/>
          <w:rtl/>
        </w:rPr>
        <w:t>وَأَنَّهُ</w:t>
      </w:r>
      <w:r w:rsidRPr="00B62F1C">
        <w:rPr>
          <w:rStyle w:val="Chard"/>
          <w:rFonts w:hint="cs"/>
          <w:rtl/>
        </w:rPr>
        <w:t>ۥ</w:t>
      </w:r>
      <w:r w:rsidRPr="00B62F1C">
        <w:rPr>
          <w:rStyle w:val="Chard"/>
          <w:rtl/>
        </w:rPr>
        <w:t xml:space="preserve"> </w:t>
      </w:r>
      <w:r w:rsidRPr="00B62F1C">
        <w:rPr>
          <w:rStyle w:val="Chard"/>
          <w:rFonts w:hint="eastAsia"/>
          <w:rtl/>
        </w:rPr>
        <w:t>لَمَّا</w:t>
      </w:r>
      <w:r w:rsidRPr="00B62F1C">
        <w:rPr>
          <w:rStyle w:val="Chard"/>
          <w:rtl/>
        </w:rPr>
        <w:t xml:space="preserve"> </w:t>
      </w:r>
      <w:r w:rsidRPr="00B62F1C">
        <w:rPr>
          <w:rStyle w:val="Chard"/>
          <w:rFonts w:hint="eastAsia"/>
          <w:rtl/>
        </w:rPr>
        <w:t>قَامَ</w:t>
      </w:r>
      <w:r w:rsidRPr="00B62F1C">
        <w:rPr>
          <w:rStyle w:val="Chard"/>
          <w:rtl/>
        </w:rPr>
        <w:t xml:space="preserve"> </w:t>
      </w:r>
      <w:r w:rsidRPr="00B62F1C">
        <w:rPr>
          <w:rStyle w:val="Chard"/>
          <w:rFonts w:hint="eastAsia"/>
          <w:rtl/>
        </w:rPr>
        <w:t>عَب</w:t>
      </w:r>
      <w:r w:rsidRPr="00B62F1C">
        <w:rPr>
          <w:rStyle w:val="Chard"/>
          <w:rFonts w:hint="cs"/>
          <w:rtl/>
        </w:rPr>
        <w:t>ۡ</w:t>
      </w:r>
      <w:r w:rsidRPr="00B62F1C">
        <w:rPr>
          <w:rStyle w:val="Chard"/>
          <w:rFonts w:hint="eastAsia"/>
          <w:rtl/>
        </w:rPr>
        <w:t>دُ</w:t>
      </w:r>
      <w:r w:rsidRPr="00B62F1C">
        <w:rPr>
          <w:rStyle w:val="Chard"/>
          <w:rtl/>
        </w:rPr>
        <w:t xml:space="preserve"> </w:t>
      </w:r>
      <w:r w:rsidRPr="00B62F1C">
        <w:rPr>
          <w:rStyle w:val="Chard"/>
          <w:rFonts w:hint="cs"/>
          <w:rtl/>
        </w:rPr>
        <w:t>ٱ</w:t>
      </w:r>
      <w:r w:rsidRPr="00B62F1C">
        <w:rPr>
          <w:rStyle w:val="Chard"/>
          <w:rFonts w:hint="eastAsia"/>
          <w:rtl/>
        </w:rPr>
        <w:t>للَّهِ</w:t>
      </w:r>
      <w:r w:rsidRPr="00B62F1C">
        <w:rPr>
          <w:rStyle w:val="Chard"/>
          <w:rtl/>
        </w:rPr>
        <w:t xml:space="preserve"> </w:t>
      </w:r>
      <w:r w:rsidRPr="00B62F1C">
        <w:rPr>
          <w:rStyle w:val="Chard"/>
          <w:rFonts w:hint="eastAsia"/>
          <w:rtl/>
        </w:rPr>
        <w:t>يَد</w:t>
      </w:r>
      <w:r w:rsidRPr="00B62F1C">
        <w:rPr>
          <w:rStyle w:val="Chard"/>
          <w:rFonts w:hint="cs"/>
          <w:rtl/>
        </w:rPr>
        <w:t>ۡ</w:t>
      </w:r>
      <w:r w:rsidRPr="00B62F1C">
        <w:rPr>
          <w:rStyle w:val="Chard"/>
          <w:rFonts w:hint="eastAsia"/>
          <w:rtl/>
        </w:rPr>
        <w:t>عُوهُ</w:t>
      </w:r>
      <w:r w:rsidRPr="00B62F1C">
        <w:rPr>
          <w:rStyle w:val="Chard"/>
          <w:rtl/>
        </w:rPr>
        <w:t xml:space="preserve"> </w:t>
      </w:r>
      <w:r w:rsidRPr="00B62F1C">
        <w:rPr>
          <w:rStyle w:val="Chard"/>
          <w:rFonts w:hint="eastAsia"/>
          <w:rtl/>
        </w:rPr>
        <w:t>كَادُواْ</w:t>
      </w:r>
      <w:r w:rsidRPr="00B62F1C">
        <w:rPr>
          <w:rStyle w:val="Chard"/>
          <w:rtl/>
        </w:rPr>
        <w:t xml:space="preserve"> </w:t>
      </w:r>
      <w:r w:rsidRPr="00B62F1C">
        <w:rPr>
          <w:rStyle w:val="Chard"/>
          <w:rFonts w:hint="eastAsia"/>
          <w:rtl/>
        </w:rPr>
        <w:t>يَكُونُونَ</w:t>
      </w:r>
      <w:r w:rsidRPr="00B62F1C">
        <w:rPr>
          <w:rStyle w:val="Chard"/>
          <w:rtl/>
        </w:rPr>
        <w:t xml:space="preserve"> </w:t>
      </w:r>
      <w:r w:rsidRPr="00B62F1C">
        <w:rPr>
          <w:rStyle w:val="Chard"/>
          <w:rFonts w:hint="eastAsia"/>
          <w:rtl/>
        </w:rPr>
        <w:t>عَلَي</w:t>
      </w:r>
      <w:r w:rsidRPr="00B62F1C">
        <w:rPr>
          <w:rStyle w:val="Chard"/>
          <w:rFonts w:hint="cs"/>
          <w:rtl/>
        </w:rPr>
        <w:t>ۡ</w:t>
      </w:r>
      <w:r w:rsidRPr="00B62F1C">
        <w:rPr>
          <w:rStyle w:val="Chard"/>
          <w:rFonts w:hint="eastAsia"/>
          <w:rtl/>
        </w:rPr>
        <w:t>هِ</w:t>
      </w:r>
      <w:r w:rsidRPr="00B62F1C">
        <w:rPr>
          <w:rStyle w:val="Chard"/>
          <w:rtl/>
        </w:rPr>
        <w:t xml:space="preserve"> </w:t>
      </w:r>
      <w:r w:rsidRPr="00B62F1C">
        <w:rPr>
          <w:rStyle w:val="Chard"/>
          <w:rFonts w:hint="eastAsia"/>
          <w:rtl/>
        </w:rPr>
        <w:t>لِبَد</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cs"/>
          <w:rtl/>
        </w:rPr>
        <w:t>١٩</w:t>
      </w:r>
      <w:r w:rsidRPr="00B62F1C">
        <w:rPr>
          <w:rStyle w:val="Chard"/>
          <w:rtl/>
        </w:rPr>
        <w:t xml:space="preserve"> </w:t>
      </w:r>
      <w:r w:rsidRPr="00B62F1C">
        <w:rPr>
          <w:rStyle w:val="Chard"/>
          <w:rFonts w:hint="eastAsia"/>
          <w:rtl/>
        </w:rPr>
        <w:t>قُل</w:t>
      </w:r>
      <w:r w:rsidRPr="00B62F1C">
        <w:rPr>
          <w:rStyle w:val="Chard"/>
          <w:rFonts w:hint="cs"/>
          <w:rtl/>
        </w:rPr>
        <w:t>ۡ</w:t>
      </w:r>
      <w:r w:rsidRPr="00B62F1C">
        <w:rPr>
          <w:rStyle w:val="Chard"/>
          <w:rtl/>
        </w:rPr>
        <w:t xml:space="preserve"> </w:t>
      </w:r>
      <w:r w:rsidRPr="00B62F1C">
        <w:rPr>
          <w:rStyle w:val="Chard"/>
          <w:rFonts w:hint="eastAsia"/>
          <w:rtl/>
        </w:rPr>
        <w:t>إِنَّمَا</w:t>
      </w:r>
      <w:r w:rsidRPr="00B62F1C">
        <w:rPr>
          <w:rStyle w:val="Chard"/>
          <w:rFonts w:hint="cs"/>
          <w:rtl/>
        </w:rPr>
        <w:t>ٓ</w:t>
      </w:r>
      <w:r w:rsidRPr="00B62F1C">
        <w:rPr>
          <w:rStyle w:val="Chard"/>
          <w:rtl/>
        </w:rPr>
        <w:t xml:space="preserve"> </w:t>
      </w:r>
      <w:r w:rsidRPr="00B62F1C">
        <w:rPr>
          <w:rStyle w:val="Chard"/>
          <w:rFonts w:hint="eastAsia"/>
          <w:rtl/>
        </w:rPr>
        <w:t>أَد</w:t>
      </w:r>
      <w:r w:rsidRPr="00B62F1C">
        <w:rPr>
          <w:rStyle w:val="Chard"/>
          <w:rFonts w:hint="cs"/>
          <w:rtl/>
        </w:rPr>
        <w:t>ۡ</w:t>
      </w:r>
      <w:r w:rsidRPr="00B62F1C">
        <w:rPr>
          <w:rStyle w:val="Chard"/>
          <w:rFonts w:hint="eastAsia"/>
          <w:rtl/>
        </w:rPr>
        <w:t>عُواْ</w:t>
      </w:r>
      <w:r w:rsidRPr="00B62F1C">
        <w:rPr>
          <w:rStyle w:val="Chard"/>
          <w:rtl/>
        </w:rPr>
        <w:t xml:space="preserve"> </w:t>
      </w:r>
      <w:r w:rsidRPr="00B62F1C">
        <w:rPr>
          <w:rStyle w:val="Chard"/>
          <w:rFonts w:hint="eastAsia"/>
          <w:rtl/>
        </w:rPr>
        <w:t>رَبِّي</w:t>
      </w:r>
      <w:r w:rsidRPr="00B62F1C">
        <w:rPr>
          <w:rStyle w:val="Chard"/>
          <w:rtl/>
        </w:rPr>
        <w:t xml:space="preserve"> </w:t>
      </w:r>
      <w:r w:rsidRPr="00B62F1C">
        <w:rPr>
          <w:rStyle w:val="Chard"/>
          <w:rFonts w:hint="eastAsia"/>
          <w:rtl/>
        </w:rPr>
        <w:t>وَلَا</w:t>
      </w:r>
      <w:r w:rsidRPr="00B62F1C">
        <w:rPr>
          <w:rStyle w:val="Chard"/>
          <w:rFonts w:hint="cs"/>
          <w:rtl/>
        </w:rPr>
        <w:t>ٓ</w:t>
      </w:r>
      <w:r w:rsidRPr="00B62F1C">
        <w:rPr>
          <w:rStyle w:val="Chard"/>
          <w:rtl/>
        </w:rPr>
        <w:t xml:space="preserve"> </w:t>
      </w:r>
      <w:r w:rsidRPr="00B62F1C">
        <w:rPr>
          <w:rStyle w:val="Chard"/>
          <w:rFonts w:hint="eastAsia"/>
          <w:rtl/>
        </w:rPr>
        <w:t>أُش</w:t>
      </w:r>
      <w:r w:rsidRPr="00B62F1C">
        <w:rPr>
          <w:rStyle w:val="Chard"/>
          <w:rFonts w:hint="cs"/>
          <w:rtl/>
        </w:rPr>
        <w:t>ۡ</w:t>
      </w:r>
      <w:r w:rsidRPr="00B62F1C">
        <w:rPr>
          <w:rStyle w:val="Chard"/>
          <w:rFonts w:hint="eastAsia"/>
          <w:rtl/>
        </w:rPr>
        <w:t>رِكُ</w:t>
      </w:r>
      <w:r w:rsidRPr="00B62F1C">
        <w:rPr>
          <w:rStyle w:val="Chard"/>
          <w:rtl/>
        </w:rPr>
        <w:t xml:space="preserve"> </w:t>
      </w:r>
      <w:r w:rsidRPr="00B62F1C">
        <w:rPr>
          <w:rStyle w:val="Chard"/>
          <w:rFonts w:hint="eastAsia"/>
          <w:rtl/>
        </w:rPr>
        <w:t>بِهِ</w:t>
      </w:r>
      <w:r w:rsidRPr="00B62F1C">
        <w:rPr>
          <w:rStyle w:val="Chard"/>
          <w:rFonts w:hint="cs"/>
          <w:rtl/>
        </w:rPr>
        <w:t>ۦٓ</w:t>
      </w:r>
      <w:r w:rsidRPr="00B62F1C">
        <w:rPr>
          <w:rStyle w:val="Chard"/>
          <w:rtl/>
        </w:rPr>
        <w:t xml:space="preserve"> </w:t>
      </w:r>
      <w:r w:rsidRPr="00B62F1C">
        <w:rPr>
          <w:rStyle w:val="Chard"/>
          <w:rFonts w:hint="eastAsia"/>
          <w:rtl/>
        </w:rPr>
        <w:t>أَحَد</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cs"/>
          <w:rtl/>
        </w:rPr>
        <w:t>٢٠</w:t>
      </w:r>
      <w:r w:rsidRPr="00B62F1C">
        <w:rPr>
          <w:rStyle w:val="Chard"/>
          <w:rtl/>
        </w:rPr>
        <w:t xml:space="preserve"> </w:t>
      </w:r>
      <w:r w:rsidRPr="00B62F1C">
        <w:rPr>
          <w:rStyle w:val="Chard"/>
          <w:rFonts w:hint="eastAsia"/>
          <w:rtl/>
        </w:rPr>
        <w:t>قُل</w:t>
      </w:r>
      <w:r w:rsidRPr="00B62F1C">
        <w:rPr>
          <w:rStyle w:val="Chard"/>
          <w:rFonts w:hint="cs"/>
          <w:rtl/>
        </w:rPr>
        <w:t>ۡ</w:t>
      </w:r>
      <w:r w:rsidRPr="00B62F1C">
        <w:rPr>
          <w:rStyle w:val="Chard"/>
          <w:rtl/>
        </w:rPr>
        <w:t xml:space="preserve"> </w:t>
      </w:r>
      <w:r w:rsidRPr="00B62F1C">
        <w:rPr>
          <w:rStyle w:val="Chard"/>
          <w:rFonts w:hint="eastAsia"/>
          <w:rtl/>
        </w:rPr>
        <w:t>إِنِّي</w:t>
      </w:r>
      <w:r w:rsidRPr="00B62F1C">
        <w:rPr>
          <w:rStyle w:val="Chard"/>
          <w:rtl/>
        </w:rPr>
        <w:t xml:space="preserve"> </w:t>
      </w:r>
      <w:r w:rsidRPr="00B62F1C">
        <w:rPr>
          <w:rStyle w:val="Chard"/>
          <w:rFonts w:hint="eastAsia"/>
          <w:rtl/>
        </w:rPr>
        <w:t>لَا</w:t>
      </w:r>
      <w:r w:rsidRPr="00B62F1C">
        <w:rPr>
          <w:rStyle w:val="Chard"/>
          <w:rFonts w:hint="cs"/>
          <w:rtl/>
        </w:rPr>
        <w:t>ٓ</w:t>
      </w:r>
      <w:r w:rsidRPr="00B62F1C">
        <w:rPr>
          <w:rStyle w:val="Chard"/>
          <w:rtl/>
        </w:rPr>
        <w:t xml:space="preserve"> </w:t>
      </w:r>
      <w:r w:rsidRPr="00B62F1C">
        <w:rPr>
          <w:rStyle w:val="Chard"/>
          <w:rFonts w:hint="eastAsia"/>
          <w:rtl/>
        </w:rPr>
        <w:t>أَم</w:t>
      </w:r>
      <w:r w:rsidRPr="00B62F1C">
        <w:rPr>
          <w:rStyle w:val="Chard"/>
          <w:rFonts w:hint="cs"/>
          <w:rtl/>
        </w:rPr>
        <w:t>ۡ</w:t>
      </w:r>
      <w:r w:rsidRPr="00B62F1C">
        <w:rPr>
          <w:rStyle w:val="Chard"/>
          <w:rFonts w:hint="eastAsia"/>
          <w:rtl/>
        </w:rPr>
        <w:t>لِكُ</w:t>
      </w:r>
      <w:r w:rsidRPr="00B62F1C">
        <w:rPr>
          <w:rStyle w:val="Chard"/>
          <w:rtl/>
        </w:rPr>
        <w:t xml:space="preserve"> </w:t>
      </w:r>
      <w:r w:rsidRPr="00B62F1C">
        <w:rPr>
          <w:rStyle w:val="Chard"/>
          <w:rFonts w:hint="eastAsia"/>
          <w:rtl/>
        </w:rPr>
        <w:t>لَكُم</w:t>
      </w:r>
      <w:r w:rsidRPr="00B62F1C">
        <w:rPr>
          <w:rStyle w:val="Chard"/>
          <w:rFonts w:hint="cs"/>
          <w:rtl/>
        </w:rPr>
        <w:t>ۡ</w:t>
      </w:r>
      <w:r w:rsidRPr="00B62F1C">
        <w:rPr>
          <w:rStyle w:val="Chard"/>
          <w:rtl/>
        </w:rPr>
        <w:t xml:space="preserve"> </w:t>
      </w:r>
      <w:r w:rsidRPr="00B62F1C">
        <w:rPr>
          <w:rStyle w:val="Chard"/>
          <w:rFonts w:hint="eastAsia"/>
          <w:rtl/>
        </w:rPr>
        <w:t>ضَرّ</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eastAsia"/>
          <w:rtl/>
        </w:rPr>
        <w:t>وَلَا</w:t>
      </w:r>
      <w:r w:rsidRPr="00B62F1C">
        <w:rPr>
          <w:rStyle w:val="Chard"/>
          <w:rtl/>
        </w:rPr>
        <w:t xml:space="preserve"> </w:t>
      </w:r>
      <w:r w:rsidRPr="00B62F1C">
        <w:rPr>
          <w:rStyle w:val="Chard"/>
          <w:rFonts w:hint="eastAsia"/>
          <w:rtl/>
        </w:rPr>
        <w:t>رَشَد</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cs"/>
          <w:rtl/>
        </w:rPr>
        <w:t>٢١</w:t>
      </w:r>
      <w:r w:rsidRPr="00B62F1C">
        <w:rPr>
          <w:rStyle w:val="Chard"/>
          <w:rtl/>
        </w:rPr>
        <w:t xml:space="preserve"> </w:t>
      </w:r>
      <w:r w:rsidRPr="00B62F1C">
        <w:rPr>
          <w:rStyle w:val="Chard"/>
          <w:rFonts w:hint="eastAsia"/>
          <w:rtl/>
        </w:rPr>
        <w:t>قُل</w:t>
      </w:r>
      <w:r w:rsidRPr="00B62F1C">
        <w:rPr>
          <w:rStyle w:val="Chard"/>
          <w:rFonts w:hint="cs"/>
          <w:rtl/>
        </w:rPr>
        <w:t>ۡ</w:t>
      </w:r>
      <w:r w:rsidRPr="00B62F1C">
        <w:rPr>
          <w:rStyle w:val="Chard"/>
          <w:rtl/>
        </w:rPr>
        <w:t xml:space="preserve"> </w:t>
      </w:r>
      <w:r w:rsidRPr="00B62F1C">
        <w:rPr>
          <w:rStyle w:val="Chard"/>
          <w:rFonts w:hint="eastAsia"/>
          <w:rtl/>
        </w:rPr>
        <w:t>إِنِّي</w:t>
      </w:r>
      <w:r w:rsidRPr="00B62F1C">
        <w:rPr>
          <w:rStyle w:val="Chard"/>
          <w:rtl/>
        </w:rPr>
        <w:t xml:space="preserve"> </w:t>
      </w:r>
      <w:r w:rsidRPr="00B62F1C">
        <w:rPr>
          <w:rStyle w:val="Chard"/>
          <w:rFonts w:hint="eastAsia"/>
          <w:rtl/>
        </w:rPr>
        <w:t>لَن</w:t>
      </w:r>
      <w:r w:rsidRPr="00B62F1C">
        <w:rPr>
          <w:rStyle w:val="Chard"/>
          <w:rtl/>
        </w:rPr>
        <w:t xml:space="preserve"> </w:t>
      </w:r>
      <w:r w:rsidRPr="00B62F1C">
        <w:rPr>
          <w:rStyle w:val="Chard"/>
          <w:rFonts w:hint="eastAsia"/>
          <w:rtl/>
        </w:rPr>
        <w:t>يُجِيرَنِي</w:t>
      </w:r>
      <w:r w:rsidRPr="00B62F1C">
        <w:rPr>
          <w:rStyle w:val="Chard"/>
          <w:rtl/>
        </w:rPr>
        <w:t xml:space="preserve"> </w:t>
      </w:r>
      <w:r w:rsidRPr="00B62F1C">
        <w:rPr>
          <w:rStyle w:val="Chard"/>
          <w:rFonts w:hint="eastAsia"/>
          <w:rtl/>
        </w:rPr>
        <w:t>مِنَ</w:t>
      </w:r>
      <w:r w:rsidRPr="00B62F1C">
        <w:rPr>
          <w:rStyle w:val="Chard"/>
          <w:rtl/>
        </w:rPr>
        <w:t xml:space="preserve"> </w:t>
      </w:r>
      <w:r w:rsidRPr="00B62F1C">
        <w:rPr>
          <w:rStyle w:val="Chard"/>
          <w:rFonts w:hint="cs"/>
          <w:rtl/>
        </w:rPr>
        <w:t>ٱ</w:t>
      </w:r>
      <w:r w:rsidRPr="00B62F1C">
        <w:rPr>
          <w:rStyle w:val="Chard"/>
          <w:rFonts w:hint="eastAsia"/>
          <w:rtl/>
        </w:rPr>
        <w:t>للَّهِ</w:t>
      </w:r>
      <w:r w:rsidRPr="00B62F1C">
        <w:rPr>
          <w:rStyle w:val="Chard"/>
          <w:rtl/>
        </w:rPr>
        <w:t xml:space="preserve"> </w:t>
      </w:r>
      <w:r w:rsidRPr="00B62F1C">
        <w:rPr>
          <w:rStyle w:val="Chard"/>
          <w:rFonts w:hint="eastAsia"/>
          <w:rtl/>
        </w:rPr>
        <w:t>أَحَد</w:t>
      </w:r>
      <w:r w:rsidRPr="00B62F1C">
        <w:rPr>
          <w:rStyle w:val="Chard"/>
          <w:rFonts w:hint="cs"/>
          <w:rtl/>
        </w:rPr>
        <w:t>ٞ</w:t>
      </w:r>
      <w:r w:rsidRPr="00B62F1C">
        <w:rPr>
          <w:rStyle w:val="Chard"/>
          <w:rtl/>
        </w:rPr>
        <w:t xml:space="preserve"> </w:t>
      </w:r>
      <w:r w:rsidRPr="00B62F1C">
        <w:rPr>
          <w:rStyle w:val="Chard"/>
          <w:rFonts w:hint="eastAsia"/>
          <w:rtl/>
        </w:rPr>
        <w:t>وَلَن</w:t>
      </w:r>
      <w:r w:rsidRPr="00B62F1C">
        <w:rPr>
          <w:rStyle w:val="Chard"/>
          <w:rFonts w:hint="cs"/>
          <w:rtl/>
        </w:rPr>
        <w:t>ۡ</w:t>
      </w:r>
      <w:r w:rsidRPr="00B62F1C">
        <w:rPr>
          <w:rStyle w:val="Chard"/>
          <w:rtl/>
        </w:rPr>
        <w:t xml:space="preserve"> </w:t>
      </w:r>
      <w:r w:rsidRPr="00B62F1C">
        <w:rPr>
          <w:rStyle w:val="Chard"/>
          <w:rFonts w:hint="eastAsia"/>
          <w:rtl/>
        </w:rPr>
        <w:t>أَجِدَ</w:t>
      </w:r>
      <w:r w:rsidRPr="00B62F1C">
        <w:rPr>
          <w:rStyle w:val="Chard"/>
          <w:rtl/>
        </w:rPr>
        <w:t xml:space="preserve"> </w:t>
      </w:r>
      <w:r w:rsidRPr="00B62F1C">
        <w:rPr>
          <w:rStyle w:val="Chard"/>
          <w:rFonts w:hint="eastAsia"/>
          <w:rtl/>
        </w:rPr>
        <w:t>مِن</w:t>
      </w:r>
      <w:r w:rsidRPr="00B62F1C">
        <w:rPr>
          <w:rStyle w:val="Chard"/>
          <w:rtl/>
        </w:rPr>
        <w:t xml:space="preserve"> </w:t>
      </w:r>
      <w:r w:rsidRPr="00B62F1C">
        <w:rPr>
          <w:rStyle w:val="Chard"/>
          <w:rFonts w:hint="eastAsia"/>
          <w:rtl/>
        </w:rPr>
        <w:t>دُونِهِ</w:t>
      </w:r>
      <w:r w:rsidRPr="00B62F1C">
        <w:rPr>
          <w:rStyle w:val="Chard"/>
          <w:rFonts w:hint="cs"/>
          <w:rtl/>
        </w:rPr>
        <w:t>ۦ</w:t>
      </w:r>
      <w:r w:rsidRPr="00B62F1C">
        <w:rPr>
          <w:rStyle w:val="Chard"/>
          <w:rtl/>
        </w:rPr>
        <w:t xml:space="preserve"> </w:t>
      </w:r>
      <w:r w:rsidRPr="00B62F1C">
        <w:rPr>
          <w:rStyle w:val="Chard"/>
          <w:rFonts w:hint="eastAsia"/>
          <w:rtl/>
        </w:rPr>
        <w:t>مُل</w:t>
      </w:r>
      <w:r w:rsidRPr="00B62F1C">
        <w:rPr>
          <w:rStyle w:val="Chard"/>
          <w:rFonts w:hint="cs"/>
          <w:rtl/>
        </w:rPr>
        <w:t>ۡ</w:t>
      </w:r>
      <w:r w:rsidRPr="00B62F1C">
        <w:rPr>
          <w:rStyle w:val="Chard"/>
          <w:rFonts w:hint="eastAsia"/>
          <w:rtl/>
        </w:rPr>
        <w:t>تَحَدًا</w:t>
      </w:r>
      <w:r w:rsidRPr="00B62F1C">
        <w:rPr>
          <w:rStyle w:val="Chard"/>
          <w:rtl/>
        </w:rPr>
        <w:t xml:space="preserve"> </w:t>
      </w:r>
      <w:r w:rsidRPr="00B62F1C">
        <w:rPr>
          <w:rStyle w:val="Chard"/>
          <w:rFonts w:hint="cs"/>
          <w:rtl/>
        </w:rPr>
        <w:t>٢٢</w:t>
      </w:r>
      <w:r w:rsidRPr="00B62F1C">
        <w:rPr>
          <w:rStyle w:val="Chard"/>
          <w:rtl/>
        </w:rPr>
        <w:t xml:space="preserve"> </w:t>
      </w:r>
      <w:r w:rsidRPr="00B62F1C">
        <w:rPr>
          <w:rStyle w:val="Chard"/>
          <w:rFonts w:hint="eastAsia"/>
          <w:rtl/>
        </w:rPr>
        <w:t>إِلَّا</w:t>
      </w:r>
      <w:r w:rsidRPr="00B62F1C">
        <w:rPr>
          <w:rStyle w:val="Chard"/>
          <w:rtl/>
        </w:rPr>
        <w:t xml:space="preserve"> </w:t>
      </w:r>
      <w:r w:rsidRPr="00B62F1C">
        <w:rPr>
          <w:rStyle w:val="Chard"/>
          <w:rFonts w:hint="eastAsia"/>
          <w:rtl/>
        </w:rPr>
        <w:t>بَلَ</w:t>
      </w:r>
      <w:r w:rsidRPr="00B62F1C">
        <w:rPr>
          <w:rStyle w:val="Chard"/>
          <w:rFonts w:hint="cs"/>
          <w:rtl/>
        </w:rPr>
        <w:t>ٰ</w:t>
      </w:r>
      <w:r w:rsidRPr="00B62F1C">
        <w:rPr>
          <w:rStyle w:val="Chard"/>
          <w:rFonts w:hint="eastAsia"/>
          <w:rtl/>
        </w:rPr>
        <w:t>غ</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eastAsia"/>
          <w:rtl/>
        </w:rPr>
        <w:t>مِّنَ</w:t>
      </w:r>
      <w:r w:rsidRPr="00B62F1C">
        <w:rPr>
          <w:rStyle w:val="Chard"/>
          <w:rtl/>
        </w:rPr>
        <w:t xml:space="preserve"> </w:t>
      </w:r>
      <w:r w:rsidRPr="00B62F1C">
        <w:rPr>
          <w:rStyle w:val="Chard"/>
          <w:rFonts w:hint="cs"/>
          <w:rtl/>
        </w:rPr>
        <w:t>ٱ</w:t>
      </w:r>
      <w:r w:rsidRPr="00B62F1C">
        <w:rPr>
          <w:rStyle w:val="Chard"/>
          <w:rFonts w:hint="eastAsia"/>
          <w:rtl/>
        </w:rPr>
        <w:t>للَّهِ</w:t>
      </w:r>
      <w:r w:rsidRPr="00B62F1C">
        <w:rPr>
          <w:rStyle w:val="Chard"/>
          <w:rtl/>
        </w:rPr>
        <w:t xml:space="preserve"> </w:t>
      </w:r>
      <w:r w:rsidRPr="00B62F1C">
        <w:rPr>
          <w:rStyle w:val="Chard"/>
          <w:rFonts w:hint="eastAsia"/>
          <w:rtl/>
        </w:rPr>
        <w:t>وَرِسَ</w:t>
      </w:r>
      <w:r w:rsidRPr="00B62F1C">
        <w:rPr>
          <w:rStyle w:val="Chard"/>
          <w:rFonts w:hint="cs"/>
          <w:rtl/>
        </w:rPr>
        <w:t>ٰ</w:t>
      </w:r>
      <w:r w:rsidRPr="00B62F1C">
        <w:rPr>
          <w:rStyle w:val="Chard"/>
          <w:rFonts w:hint="eastAsia"/>
          <w:rtl/>
        </w:rPr>
        <w:t>لَ</w:t>
      </w:r>
      <w:r w:rsidRPr="00B62F1C">
        <w:rPr>
          <w:rStyle w:val="Chard"/>
          <w:rFonts w:hint="cs"/>
          <w:rtl/>
        </w:rPr>
        <w:t>ٰ</w:t>
      </w:r>
      <w:r w:rsidRPr="00B62F1C">
        <w:rPr>
          <w:rStyle w:val="Chard"/>
          <w:rFonts w:hint="eastAsia"/>
          <w:rtl/>
        </w:rPr>
        <w:t>تِهِ</w:t>
      </w:r>
      <w:r w:rsidRPr="00B62F1C">
        <w:rPr>
          <w:rStyle w:val="Chard"/>
          <w:rFonts w:hint="cs"/>
          <w:rtl/>
        </w:rPr>
        <w:t>ۦۚ</w:t>
      </w:r>
      <w:r w:rsidRPr="00B62F1C">
        <w:rPr>
          <w:rStyle w:val="Chard"/>
          <w:rtl/>
        </w:rPr>
        <w:t xml:space="preserve"> </w:t>
      </w:r>
      <w:r w:rsidRPr="00B62F1C">
        <w:rPr>
          <w:rStyle w:val="Chard"/>
          <w:rFonts w:hint="eastAsia"/>
          <w:rtl/>
        </w:rPr>
        <w:t>وَمَن</w:t>
      </w:r>
      <w:r w:rsidRPr="00B62F1C">
        <w:rPr>
          <w:rStyle w:val="Chard"/>
          <w:rtl/>
        </w:rPr>
        <w:t xml:space="preserve"> </w:t>
      </w:r>
      <w:r w:rsidRPr="00B62F1C">
        <w:rPr>
          <w:rStyle w:val="Chard"/>
          <w:rFonts w:hint="eastAsia"/>
          <w:rtl/>
        </w:rPr>
        <w:t>يَع</w:t>
      </w:r>
      <w:r w:rsidRPr="00B62F1C">
        <w:rPr>
          <w:rStyle w:val="Chard"/>
          <w:rFonts w:hint="cs"/>
          <w:rtl/>
        </w:rPr>
        <w:t>ۡ</w:t>
      </w:r>
      <w:r w:rsidRPr="00B62F1C">
        <w:rPr>
          <w:rStyle w:val="Chard"/>
          <w:rFonts w:hint="eastAsia"/>
          <w:rtl/>
        </w:rPr>
        <w:t>صِ</w:t>
      </w:r>
      <w:r w:rsidRPr="00B62F1C">
        <w:rPr>
          <w:rStyle w:val="Chard"/>
          <w:rtl/>
        </w:rPr>
        <w:t xml:space="preserve"> </w:t>
      </w:r>
      <w:r w:rsidRPr="00B62F1C">
        <w:rPr>
          <w:rStyle w:val="Chard"/>
          <w:rFonts w:hint="cs"/>
          <w:rtl/>
        </w:rPr>
        <w:t>ٱ</w:t>
      </w:r>
      <w:r w:rsidRPr="00B62F1C">
        <w:rPr>
          <w:rStyle w:val="Chard"/>
          <w:rFonts w:hint="eastAsia"/>
          <w:rtl/>
        </w:rPr>
        <w:t>للَّهَ</w:t>
      </w:r>
      <w:r w:rsidRPr="00B62F1C">
        <w:rPr>
          <w:rStyle w:val="Chard"/>
          <w:rtl/>
        </w:rPr>
        <w:t xml:space="preserve"> </w:t>
      </w:r>
      <w:r w:rsidRPr="00B62F1C">
        <w:rPr>
          <w:rStyle w:val="Chard"/>
          <w:rFonts w:hint="eastAsia"/>
          <w:rtl/>
        </w:rPr>
        <w:t>وَرَسُولَهُ</w:t>
      </w:r>
      <w:r w:rsidRPr="00B62F1C">
        <w:rPr>
          <w:rStyle w:val="Chard"/>
          <w:rFonts w:hint="cs"/>
          <w:rtl/>
        </w:rPr>
        <w:t>ۥ</w:t>
      </w:r>
      <w:r w:rsidRPr="00B62F1C">
        <w:rPr>
          <w:rStyle w:val="Chard"/>
          <w:rtl/>
        </w:rPr>
        <w:t xml:space="preserve"> </w:t>
      </w:r>
      <w:r w:rsidRPr="00B62F1C">
        <w:rPr>
          <w:rStyle w:val="Chard"/>
          <w:rFonts w:hint="eastAsia"/>
          <w:rtl/>
        </w:rPr>
        <w:t>فَإِنَّ</w:t>
      </w:r>
      <w:r w:rsidRPr="00B62F1C">
        <w:rPr>
          <w:rStyle w:val="Chard"/>
          <w:rtl/>
        </w:rPr>
        <w:t xml:space="preserve"> </w:t>
      </w:r>
      <w:r w:rsidRPr="00B62F1C">
        <w:rPr>
          <w:rStyle w:val="Chard"/>
          <w:rFonts w:hint="eastAsia"/>
          <w:rtl/>
        </w:rPr>
        <w:t>لَهُ</w:t>
      </w:r>
      <w:r w:rsidRPr="00B62F1C">
        <w:rPr>
          <w:rStyle w:val="Chard"/>
          <w:rFonts w:hint="cs"/>
          <w:rtl/>
        </w:rPr>
        <w:t>ۥ</w:t>
      </w:r>
      <w:r w:rsidRPr="00B62F1C">
        <w:rPr>
          <w:rStyle w:val="Chard"/>
          <w:rtl/>
        </w:rPr>
        <w:t xml:space="preserve"> </w:t>
      </w:r>
      <w:r w:rsidRPr="00B62F1C">
        <w:rPr>
          <w:rStyle w:val="Chard"/>
          <w:rFonts w:hint="eastAsia"/>
          <w:rtl/>
        </w:rPr>
        <w:t>نَارَ</w:t>
      </w:r>
      <w:r w:rsidRPr="00B62F1C">
        <w:rPr>
          <w:rStyle w:val="Chard"/>
          <w:rtl/>
        </w:rPr>
        <w:t xml:space="preserve"> </w:t>
      </w:r>
      <w:r w:rsidRPr="00B62F1C">
        <w:rPr>
          <w:rStyle w:val="Chard"/>
          <w:rFonts w:hint="eastAsia"/>
          <w:rtl/>
        </w:rPr>
        <w:t>جَهَنَّمَ</w:t>
      </w:r>
      <w:r w:rsidRPr="00B62F1C">
        <w:rPr>
          <w:rStyle w:val="Chard"/>
          <w:rtl/>
        </w:rPr>
        <w:t xml:space="preserve"> </w:t>
      </w:r>
      <w:r w:rsidRPr="00B62F1C">
        <w:rPr>
          <w:rStyle w:val="Chard"/>
          <w:rFonts w:hint="eastAsia"/>
          <w:rtl/>
        </w:rPr>
        <w:t>خَ</w:t>
      </w:r>
      <w:r w:rsidRPr="00B62F1C">
        <w:rPr>
          <w:rStyle w:val="Chard"/>
          <w:rFonts w:hint="cs"/>
          <w:rtl/>
        </w:rPr>
        <w:t>ٰ</w:t>
      </w:r>
      <w:r w:rsidRPr="00B62F1C">
        <w:rPr>
          <w:rStyle w:val="Chard"/>
          <w:rFonts w:hint="eastAsia"/>
          <w:rtl/>
        </w:rPr>
        <w:t>لِدِينَ</w:t>
      </w:r>
      <w:r w:rsidRPr="00B62F1C">
        <w:rPr>
          <w:rStyle w:val="Chard"/>
          <w:rtl/>
        </w:rPr>
        <w:t xml:space="preserve"> </w:t>
      </w:r>
      <w:r w:rsidRPr="00B62F1C">
        <w:rPr>
          <w:rStyle w:val="Chard"/>
          <w:rFonts w:hint="eastAsia"/>
          <w:rtl/>
        </w:rPr>
        <w:t>فِيهَا</w:t>
      </w:r>
      <w:r w:rsidRPr="00B62F1C">
        <w:rPr>
          <w:rStyle w:val="Chard"/>
          <w:rFonts w:hint="cs"/>
          <w:rtl/>
        </w:rPr>
        <w:t>ٓ</w:t>
      </w:r>
      <w:r w:rsidRPr="00B62F1C">
        <w:rPr>
          <w:rStyle w:val="Chard"/>
          <w:rtl/>
        </w:rPr>
        <w:t xml:space="preserve"> </w:t>
      </w:r>
      <w:r w:rsidRPr="00B62F1C">
        <w:rPr>
          <w:rStyle w:val="Chard"/>
          <w:rFonts w:hint="eastAsia"/>
          <w:rtl/>
        </w:rPr>
        <w:t>أَبَدًا</w:t>
      </w:r>
      <w:r w:rsidRPr="00B62F1C">
        <w:rPr>
          <w:rStyle w:val="Chard"/>
          <w:rtl/>
        </w:rPr>
        <w:t xml:space="preserve"> </w:t>
      </w:r>
      <w:r w:rsidRPr="00B62F1C">
        <w:rPr>
          <w:rStyle w:val="Chard"/>
          <w:rFonts w:hint="cs"/>
          <w:rtl/>
        </w:rPr>
        <w:t>٢٣</w:t>
      </w:r>
      <w:r w:rsidRPr="00B62F1C">
        <w:rPr>
          <w:rStyle w:val="Chard"/>
          <w:rtl/>
        </w:rPr>
        <w:t xml:space="preserve"> </w:t>
      </w:r>
      <w:r w:rsidRPr="00B62F1C">
        <w:rPr>
          <w:rStyle w:val="Chard"/>
          <w:rFonts w:hint="eastAsia"/>
          <w:rtl/>
        </w:rPr>
        <w:t>حَتَّى</w:t>
      </w:r>
      <w:r w:rsidRPr="00B62F1C">
        <w:rPr>
          <w:rStyle w:val="Chard"/>
          <w:rFonts w:hint="cs"/>
          <w:rtl/>
        </w:rPr>
        <w:t>ٰٓ</w:t>
      </w:r>
      <w:r w:rsidRPr="00B62F1C">
        <w:rPr>
          <w:rStyle w:val="Chard"/>
          <w:rtl/>
        </w:rPr>
        <w:t xml:space="preserve"> </w:t>
      </w:r>
      <w:r w:rsidRPr="00B62F1C">
        <w:rPr>
          <w:rStyle w:val="Chard"/>
          <w:rFonts w:hint="eastAsia"/>
          <w:rtl/>
        </w:rPr>
        <w:t>إِذَا</w:t>
      </w:r>
      <w:r w:rsidRPr="00B62F1C">
        <w:rPr>
          <w:rStyle w:val="Chard"/>
          <w:rtl/>
        </w:rPr>
        <w:t xml:space="preserve"> </w:t>
      </w:r>
      <w:r w:rsidRPr="00B62F1C">
        <w:rPr>
          <w:rStyle w:val="Chard"/>
          <w:rFonts w:hint="eastAsia"/>
          <w:rtl/>
        </w:rPr>
        <w:t>رَأَو</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eastAsia"/>
          <w:rtl/>
        </w:rPr>
        <w:t>مَا</w:t>
      </w:r>
      <w:r w:rsidRPr="00B62F1C">
        <w:rPr>
          <w:rStyle w:val="Chard"/>
          <w:rtl/>
        </w:rPr>
        <w:t xml:space="preserve"> </w:t>
      </w:r>
      <w:r w:rsidRPr="00B62F1C">
        <w:rPr>
          <w:rStyle w:val="Chard"/>
          <w:rFonts w:hint="eastAsia"/>
          <w:rtl/>
        </w:rPr>
        <w:t>يُوعَدُونَ</w:t>
      </w:r>
      <w:r w:rsidRPr="00B62F1C">
        <w:rPr>
          <w:rStyle w:val="Chard"/>
          <w:rtl/>
        </w:rPr>
        <w:t xml:space="preserve"> </w:t>
      </w:r>
      <w:r w:rsidRPr="00B62F1C">
        <w:rPr>
          <w:rStyle w:val="Chard"/>
          <w:rFonts w:hint="eastAsia"/>
          <w:rtl/>
        </w:rPr>
        <w:t>فَسَيَع</w:t>
      </w:r>
      <w:r w:rsidRPr="00B62F1C">
        <w:rPr>
          <w:rStyle w:val="Chard"/>
          <w:rFonts w:hint="cs"/>
          <w:rtl/>
        </w:rPr>
        <w:t>ۡ</w:t>
      </w:r>
      <w:r w:rsidRPr="00B62F1C">
        <w:rPr>
          <w:rStyle w:val="Chard"/>
          <w:rFonts w:hint="eastAsia"/>
          <w:rtl/>
        </w:rPr>
        <w:t>لَمُونَ</w:t>
      </w:r>
      <w:r w:rsidRPr="00B62F1C">
        <w:rPr>
          <w:rStyle w:val="Chard"/>
          <w:rtl/>
        </w:rPr>
        <w:t xml:space="preserve"> </w:t>
      </w:r>
      <w:r w:rsidRPr="00B62F1C">
        <w:rPr>
          <w:rStyle w:val="Chard"/>
          <w:rFonts w:hint="eastAsia"/>
          <w:rtl/>
        </w:rPr>
        <w:t>مَن</w:t>
      </w:r>
      <w:r w:rsidRPr="00B62F1C">
        <w:rPr>
          <w:rStyle w:val="Chard"/>
          <w:rFonts w:hint="cs"/>
          <w:rtl/>
        </w:rPr>
        <w:t>ۡ</w:t>
      </w:r>
      <w:r w:rsidRPr="00B62F1C">
        <w:rPr>
          <w:rStyle w:val="Chard"/>
          <w:rtl/>
        </w:rPr>
        <w:t xml:space="preserve"> </w:t>
      </w:r>
      <w:r w:rsidRPr="00B62F1C">
        <w:rPr>
          <w:rStyle w:val="Chard"/>
          <w:rFonts w:hint="eastAsia"/>
          <w:rtl/>
        </w:rPr>
        <w:t>أَض</w:t>
      </w:r>
      <w:r w:rsidRPr="00B62F1C">
        <w:rPr>
          <w:rStyle w:val="Chard"/>
          <w:rFonts w:hint="cs"/>
          <w:rtl/>
        </w:rPr>
        <w:t>ۡ</w:t>
      </w:r>
      <w:r w:rsidRPr="00B62F1C">
        <w:rPr>
          <w:rStyle w:val="Chard"/>
          <w:rFonts w:hint="eastAsia"/>
          <w:rtl/>
        </w:rPr>
        <w:t>عَفُ</w:t>
      </w:r>
      <w:r w:rsidRPr="00B62F1C">
        <w:rPr>
          <w:rStyle w:val="Chard"/>
          <w:rtl/>
        </w:rPr>
        <w:t xml:space="preserve"> </w:t>
      </w:r>
      <w:r w:rsidRPr="00B62F1C">
        <w:rPr>
          <w:rStyle w:val="Chard"/>
          <w:rFonts w:hint="eastAsia"/>
          <w:rtl/>
        </w:rPr>
        <w:t>نَاصِر</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eastAsia"/>
          <w:rtl/>
        </w:rPr>
        <w:t>وَأَقَلُّ</w:t>
      </w:r>
      <w:r w:rsidRPr="00B62F1C">
        <w:rPr>
          <w:rStyle w:val="Chard"/>
          <w:rtl/>
        </w:rPr>
        <w:t xml:space="preserve"> </w:t>
      </w:r>
      <w:r w:rsidRPr="00B62F1C">
        <w:rPr>
          <w:rStyle w:val="Chard"/>
          <w:rFonts w:hint="eastAsia"/>
          <w:rtl/>
        </w:rPr>
        <w:t>عَدَد</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cs"/>
          <w:rtl/>
        </w:rPr>
        <w:t>٢٤</w:t>
      </w:r>
      <w:r>
        <w:rPr>
          <w:rFonts w:ascii="Traditional Arabic" w:hAnsi="Traditional Arabic" w:cs="Traditional Arabic"/>
          <w:rtl/>
        </w:rPr>
        <w:t>﴾</w:t>
      </w:r>
      <w:r>
        <w:rPr>
          <w:rFonts w:hint="cs"/>
          <w:rtl/>
        </w:rPr>
        <w:t xml:space="preserve"> </w:t>
      </w:r>
      <w:r w:rsidRPr="005E794C">
        <w:rPr>
          <w:rStyle w:val="Char6"/>
          <w:rFonts w:hint="cs"/>
          <w:rtl/>
        </w:rPr>
        <w:t>[</w:t>
      </w:r>
      <w:r>
        <w:rPr>
          <w:rStyle w:val="Char6"/>
          <w:rFonts w:hint="cs"/>
          <w:rtl/>
        </w:rPr>
        <w:t>الجن: 16-24</w:t>
      </w:r>
      <w:r w:rsidRPr="005E794C">
        <w:rPr>
          <w:rStyle w:val="Char6"/>
          <w:rFonts w:hint="cs"/>
          <w:rtl/>
        </w:rPr>
        <w:t>]</w:t>
      </w:r>
      <w:r>
        <w:rPr>
          <w:rFonts w:hint="cs"/>
          <w:rtl/>
        </w:rPr>
        <w:t>.</w:t>
      </w:r>
    </w:p>
    <w:p w:rsidR="00D30CA0" w:rsidRDefault="00D30CA0" w:rsidP="00D30CA0">
      <w:pPr>
        <w:pStyle w:val="a9"/>
        <w:rPr>
          <w:rtl/>
        </w:rPr>
      </w:pPr>
      <w:r>
        <w:rPr>
          <w:rFonts w:hint="cs"/>
          <w:rtl/>
        </w:rPr>
        <w:t>ترجمه:</w:t>
      </w:r>
    </w:p>
    <w:p w:rsidR="00D30CA0" w:rsidRDefault="00D30CA0" w:rsidP="00D30CA0">
      <w:pPr>
        <w:pStyle w:val="a8"/>
        <w:rPr>
          <w:rtl/>
        </w:rPr>
      </w:pPr>
      <w:r>
        <w:rPr>
          <w:rFonts w:hint="cs"/>
          <w:rtl/>
        </w:rPr>
        <w:t>«و این‌که اگر (مردم) بر راه (حقیقت) پایدار می‌ماندند بی‌گمان آب فراوانی به</w:t>
      </w:r>
      <w:r w:rsidR="006F2FD0" w:rsidRPr="006F2FD0">
        <w:rPr>
          <w:rFonts w:hint="cs"/>
          <w:rtl/>
        </w:rPr>
        <w:t xml:space="preserve"> آن‌ها </w:t>
      </w:r>
      <w:r>
        <w:rPr>
          <w:rFonts w:hint="cs"/>
          <w:rtl/>
        </w:rPr>
        <w:t>می‌نوشاندیم (16) تا ایشان را در آن بیازماییم، و کسی که از یاد پروردگارش روی برتابد او را در عذابی سخن درآورَد (17) و آن</w:t>
      </w:r>
      <w:r>
        <w:rPr>
          <w:rFonts w:hint="eastAsia"/>
          <w:rtl/>
        </w:rPr>
        <w:t>‌</w:t>
      </w:r>
      <w:r>
        <w:rPr>
          <w:rFonts w:hint="cs"/>
          <w:rtl/>
        </w:rPr>
        <w:t>که مساجد برای خداوند است پس همراه خداوند، کسی دیگر را نخوانید (18) و آن‌که چون بنده‌ی خدا (محمد) به پا خاست تا او را بخواند، نزدیک بود که (جنیان) بر او هجوم آورند (19) بگو: من تنها پروردگارم را می‌خوانم و با او کسی را شریک نمی‌سازم (20) بگو: همانا من نه صاحب اختیار زیانی برای شما هستم و نه الزام به هدایت (21) بگو</w:t>
      </w:r>
      <w:r w:rsidR="004D12AB" w:rsidRPr="004D12AB">
        <w:rPr>
          <w:rFonts w:hint="cs"/>
          <w:rtl/>
        </w:rPr>
        <w:t xml:space="preserve"> هیچ کس </w:t>
      </w:r>
      <w:r>
        <w:rPr>
          <w:rFonts w:hint="cs"/>
          <w:rtl/>
        </w:rPr>
        <w:t>مرا در برابر خداوند پناه نمی‌دهد و به جز او هرگز تکیه‌گاهی نمی‌یابم (22) بلکه تنها تبلیغ کردن از جانب پروردگار و (رساندن) پیام‌های او را (به انجام می‌رسانم)، و</w:t>
      </w:r>
      <w:r w:rsidR="00B3462B" w:rsidRPr="00B3462B">
        <w:rPr>
          <w:rFonts w:hint="cs"/>
          <w:rtl/>
        </w:rPr>
        <w:t xml:space="preserve"> هر کس </w:t>
      </w:r>
      <w:r>
        <w:rPr>
          <w:rFonts w:hint="cs"/>
          <w:rtl/>
        </w:rPr>
        <w:t>که نافرمانی خدا و فرستاده‌اش کند پس همانا باری او آتش جهنم است که در آن جاودانه می‌ماند (23)</w:t>
      </w:r>
      <w:r w:rsidR="00E15109">
        <w:rPr>
          <w:rFonts w:hint="cs"/>
          <w:rtl/>
        </w:rPr>
        <w:t xml:space="preserve"> آن‌گاه </w:t>
      </w:r>
      <w:r>
        <w:rPr>
          <w:rFonts w:hint="cs"/>
          <w:rtl/>
        </w:rPr>
        <w:t>که ببینند آنچه را که وعده داده می‌شوند پس خواهند دانست چه کسی یاورش ضغیف‌تر و تعدادش کم‌تر است (24)»</w:t>
      </w:r>
      <w:r w:rsidRPr="005E794C">
        <w:rPr>
          <w:rFonts w:hint="cs"/>
          <w:rtl/>
        </w:rPr>
        <w:t>.</w:t>
      </w:r>
    </w:p>
    <w:p w:rsidR="00D30CA0" w:rsidRDefault="00D30CA0" w:rsidP="00D30CA0">
      <w:pPr>
        <w:pStyle w:val="a9"/>
        <w:rPr>
          <w:rtl/>
        </w:rPr>
      </w:pPr>
      <w:r>
        <w:rPr>
          <w:rFonts w:hint="cs"/>
          <w:rtl/>
        </w:rPr>
        <w:t>توضحیات:</w:t>
      </w:r>
    </w:p>
    <w:p w:rsidR="00D30CA0" w:rsidRDefault="00D30CA0" w:rsidP="00D30CA0">
      <w:pPr>
        <w:pStyle w:val="a8"/>
        <w:rPr>
          <w:rtl/>
        </w:rPr>
      </w:pPr>
      <w:r>
        <w:rPr>
          <w:rFonts w:ascii="Traditional Arabic" w:hAnsi="Traditional Arabic" w:cs="Traditional Arabic"/>
          <w:rtl/>
        </w:rPr>
        <w:t>﴿</w:t>
      </w:r>
      <w:r w:rsidRPr="00B62F1C">
        <w:rPr>
          <w:rStyle w:val="Chard"/>
          <w:rFonts w:hint="eastAsia"/>
          <w:rtl/>
        </w:rPr>
        <w:t>وَأَلَّوِ</w:t>
      </w:r>
      <w:r>
        <w:rPr>
          <w:rFonts w:ascii="Traditional Arabic" w:hAnsi="Traditional Arabic" w:cs="Traditional Arabic"/>
          <w:rtl/>
        </w:rPr>
        <w:t>﴾</w:t>
      </w:r>
      <w:r>
        <w:rPr>
          <w:rFonts w:hint="cs"/>
          <w:rtl/>
        </w:rPr>
        <w:t xml:space="preserve"> (</w:t>
      </w:r>
      <w:r w:rsidRPr="00B3462B">
        <w:rPr>
          <w:rStyle w:val="Char1"/>
          <w:rFonts w:hint="cs"/>
          <w:rtl/>
        </w:rPr>
        <w:t>و أنْ لَوِ استقاموا</w:t>
      </w:r>
      <w:r>
        <w:rPr>
          <w:rFonts w:hint="cs"/>
          <w:rtl/>
        </w:rPr>
        <w:t>): پایداری کنند، مرجع ضمیر به قاسطون در آیه‌ی قبل و یا عموم إنس و جن بر</w:t>
      </w:r>
      <w:r w:rsidR="00B3462B">
        <w:rPr>
          <w:rFonts w:hint="cs"/>
          <w:rtl/>
        </w:rPr>
        <w:t xml:space="preserve"> </w:t>
      </w:r>
      <w:r>
        <w:rPr>
          <w:rFonts w:hint="cs"/>
          <w:rtl/>
        </w:rPr>
        <w:t>می‌گردد. این آیه به دو صورت قابل توضیح است: 1- اگر گمراهان به طریق اسلام گرایش یابند و در آن ثابت قدم بمانند خ</w:t>
      </w:r>
      <w:r w:rsidR="00B3462B">
        <w:rPr>
          <w:rFonts w:hint="cs"/>
          <w:rtl/>
        </w:rPr>
        <w:t>د</w:t>
      </w:r>
      <w:r>
        <w:rPr>
          <w:rFonts w:hint="cs"/>
          <w:rtl/>
        </w:rPr>
        <w:t>اوند آب فراوانی به</w:t>
      </w:r>
      <w:r w:rsidR="006F2FD0" w:rsidRPr="006F2FD0">
        <w:rPr>
          <w:rFonts w:hint="cs"/>
          <w:rtl/>
        </w:rPr>
        <w:t xml:space="preserve"> آن‌ها </w:t>
      </w:r>
      <w:r>
        <w:rPr>
          <w:rFonts w:hint="cs"/>
          <w:rtl/>
        </w:rPr>
        <w:t>می‌دهد؛ یعنی روزی</w:t>
      </w:r>
      <w:r w:rsidR="006F2FD0" w:rsidRPr="006F2FD0">
        <w:rPr>
          <w:rFonts w:hint="cs"/>
          <w:rtl/>
        </w:rPr>
        <w:t xml:space="preserve"> آن‌ها </w:t>
      </w:r>
      <w:r>
        <w:rPr>
          <w:rFonts w:hint="cs"/>
          <w:rtl/>
        </w:rPr>
        <w:t xml:space="preserve">را زیاد می‌کند، در این صورت مضمونی شبیه به این آیات دارد: </w:t>
      </w:r>
      <w:r>
        <w:rPr>
          <w:rFonts w:ascii="Traditional Arabic" w:hAnsi="Traditional Arabic" w:cs="Traditional Arabic"/>
          <w:rtl/>
        </w:rPr>
        <w:t>﴿</w:t>
      </w:r>
      <w:r w:rsidRPr="00B62F1C">
        <w:rPr>
          <w:rStyle w:val="Chard"/>
          <w:rFonts w:hint="eastAsia"/>
          <w:rtl/>
        </w:rPr>
        <w:t>وَلَو</w:t>
      </w:r>
      <w:r w:rsidRPr="00B62F1C">
        <w:rPr>
          <w:rStyle w:val="Chard"/>
          <w:rFonts w:hint="cs"/>
          <w:rtl/>
        </w:rPr>
        <w:t>ۡ</w:t>
      </w:r>
      <w:r w:rsidRPr="00B62F1C">
        <w:rPr>
          <w:rStyle w:val="Chard"/>
          <w:rtl/>
        </w:rPr>
        <w:t xml:space="preserve"> </w:t>
      </w:r>
      <w:r w:rsidRPr="00B62F1C">
        <w:rPr>
          <w:rStyle w:val="Chard"/>
          <w:rFonts w:hint="eastAsia"/>
          <w:rtl/>
        </w:rPr>
        <w:t>أَنَّهُم</w:t>
      </w:r>
      <w:r w:rsidRPr="00B62F1C">
        <w:rPr>
          <w:rStyle w:val="Chard"/>
          <w:rFonts w:hint="cs"/>
          <w:rtl/>
        </w:rPr>
        <w:t>ۡ</w:t>
      </w:r>
      <w:r w:rsidRPr="00B62F1C">
        <w:rPr>
          <w:rStyle w:val="Chard"/>
          <w:rtl/>
        </w:rPr>
        <w:t xml:space="preserve"> </w:t>
      </w:r>
      <w:r w:rsidRPr="00B62F1C">
        <w:rPr>
          <w:rStyle w:val="Chard"/>
          <w:rFonts w:hint="eastAsia"/>
          <w:rtl/>
        </w:rPr>
        <w:t>أَقَامُواْ</w:t>
      </w:r>
      <w:r w:rsidRPr="00B62F1C">
        <w:rPr>
          <w:rStyle w:val="Chard"/>
          <w:rtl/>
        </w:rPr>
        <w:t xml:space="preserve"> </w:t>
      </w:r>
      <w:r w:rsidRPr="00B62F1C">
        <w:rPr>
          <w:rStyle w:val="Chard"/>
          <w:rFonts w:hint="cs"/>
          <w:rtl/>
        </w:rPr>
        <w:t>ٱ</w:t>
      </w:r>
      <w:r w:rsidRPr="00B62F1C">
        <w:rPr>
          <w:rStyle w:val="Chard"/>
          <w:rFonts w:hint="eastAsia"/>
          <w:rtl/>
        </w:rPr>
        <w:t>لتَّو</w:t>
      </w:r>
      <w:r w:rsidRPr="00B62F1C">
        <w:rPr>
          <w:rStyle w:val="Chard"/>
          <w:rFonts w:hint="cs"/>
          <w:rtl/>
        </w:rPr>
        <w:t>ۡ</w:t>
      </w:r>
      <w:r w:rsidRPr="00B62F1C">
        <w:rPr>
          <w:rStyle w:val="Chard"/>
          <w:rFonts w:hint="eastAsia"/>
          <w:rtl/>
        </w:rPr>
        <w:t>رَى</w:t>
      </w:r>
      <w:r w:rsidRPr="00B62F1C">
        <w:rPr>
          <w:rStyle w:val="Chard"/>
          <w:rFonts w:hint="cs"/>
          <w:rtl/>
        </w:rPr>
        <w:t>ٰ</w:t>
      </w:r>
      <w:r w:rsidRPr="00B62F1C">
        <w:rPr>
          <w:rStyle w:val="Chard"/>
          <w:rFonts w:hint="eastAsia"/>
          <w:rtl/>
        </w:rPr>
        <w:t>ةَ</w:t>
      </w:r>
      <w:r w:rsidRPr="00B62F1C">
        <w:rPr>
          <w:rStyle w:val="Chard"/>
          <w:rtl/>
        </w:rPr>
        <w:t xml:space="preserve"> </w:t>
      </w:r>
      <w:r w:rsidRPr="00B62F1C">
        <w:rPr>
          <w:rStyle w:val="Chard"/>
          <w:rFonts w:hint="eastAsia"/>
          <w:rtl/>
        </w:rPr>
        <w:t>وَ</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إِنجِيلَ</w:t>
      </w:r>
      <w:r w:rsidRPr="00B62F1C">
        <w:rPr>
          <w:rStyle w:val="Chard"/>
          <w:rtl/>
        </w:rPr>
        <w:t xml:space="preserve"> </w:t>
      </w:r>
      <w:r w:rsidRPr="00B62F1C">
        <w:rPr>
          <w:rStyle w:val="Chard"/>
          <w:rFonts w:hint="eastAsia"/>
          <w:rtl/>
        </w:rPr>
        <w:t>وَمَا</w:t>
      </w:r>
      <w:r w:rsidRPr="00B62F1C">
        <w:rPr>
          <w:rStyle w:val="Chard"/>
          <w:rFonts w:hint="cs"/>
          <w:rtl/>
        </w:rPr>
        <w:t>ٓ</w:t>
      </w:r>
      <w:r w:rsidRPr="00B62F1C">
        <w:rPr>
          <w:rStyle w:val="Chard"/>
          <w:rtl/>
        </w:rPr>
        <w:t xml:space="preserve"> </w:t>
      </w:r>
      <w:r w:rsidRPr="00B62F1C">
        <w:rPr>
          <w:rStyle w:val="Chard"/>
          <w:rFonts w:hint="eastAsia"/>
          <w:rtl/>
        </w:rPr>
        <w:t>أُنزِلَ</w:t>
      </w:r>
      <w:r w:rsidRPr="00B62F1C">
        <w:rPr>
          <w:rStyle w:val="Chard"/>
          <w:rtl/>
        </w:rPr>
        <w:t xml:space="preserve"> </w:t>
      </w:r>
      <w:r w:rsidRPr="00B62F1C">
        <w:rPr>
          <w:rStyle w:val="Chard"/>
          <w:rFonts w:hint="eastAsia"/>
          <w:rtl/>
        </w:rPr>
        <w:t>إِلَي</w:t>
      </w:r>
      <w:r w:rsidRPr="00B62F1C">
        <w:rPr>
          <w:rStyle w:val="Chard"/>
          <w:rFonts w:hint="cs"/>
          <w:rtl/>
        </w:rPr>
        <w:t>ۡ</w:t>
      </w:r>
      <w:r w:rsidRPr="00B62F1C">
        <w:rPr>
          <w:rStyle w:val="Chard"/>
          <w:rFonts w:hint="eastAsia"/>
          <w:rtl/>
        </w:rPr>
        <w:t>هِم</w:t>
      </w:r>
      <w:r w:rsidRPr="00B62F1C">
        <w:rPr>
          <w:rStyle w:val="Chard"/>
          <w:rtl/>
        </w:rPr>
        <w:t xml:space="preserve"> </w:t>
      </w:r>
      <w:r w:rsidRPr="00B62F1C">
        <w:rPr>
          <w:rStyle w:val="Chard"/>
          <w:rFonts w:hint="eastAsia"/>
          <w:rtl/>
        </w:rPr>
        <w:t>مِّن</w:t>
      </w:r>
      <w:r w:rsidRPr="00B62F1C">
        <w:rPr>
          <w:rStyle w:val="Chard"/>
          <w:rtl/>
        </w:rPr>
        <w:t xml:space="preserve"> </w:t>
      </w:r>
      <w:r w:rsidRPr="00B62F1C">
        <w:rPr>
          <w:rStyle w:val="Chard"/>
          <w:rFonts w:hint="eastAsia"/>
          <w:rtl/>
        </w:rPr>
        <w:t>رَّبِّهِم</w:t>
      </w:r>
      <w:r w:rsidRPr="00B62F1C">
        <w:rPr>
          <w:rStyle w:val="Chard"/>
          <w:rFonts w:hint="cs"/>
          <w:rtl/>
        </w:rPr>
        <w:t>ۡ</w:t>
      </w:r>
      <w:r w:rsidRPr="00B62F1C">
        <w:rPr>
          <w:rStyle w:val="Chard"/>
          <w:rtl/>
        </w:rPr>
        <w:t xml:space="preserve"> </w:t>
      </w:r>
      <w:r w:rsidRPr="00B62F1C">
        <w:rPr>
          <w:rStyle w:val="Chard"/>
          <w:rFonts w:hint="eastAsia"/>
          <w:rtl/>
        </w:rPr>
        <w:t>لَأَكَلُواْ</w:t>
      </w:r>
      <w:r w:rsidRPr="00B62F1C">
        <w:rPr>
          <w:rStyle w:val="Chard"/>
          <w:rtl/>
        </w:rPr>
        <w:t xml:space="preserve"> </w:t>
      </w:r>
      <w:r w:rsidRPr="00B62F1C">
        <w:rPr>
          <w:rStyle w:val="Chard"/>
          <w:rFonts w:hint="eastAsia"/>
          <w:rtl/>
        </w:rPr>
        <w:t>مِن</w:t>
      </w:r>
      <w:r w:rsidRPr="00B62F1C">
        <w:rPr>
          <w:rStyle w:val="Chard"/>
          <w:rtl/>
        </w:rPr>
        <w:t xml:space="preserve"> </w:t>
      </w:r>
      <w:r w:rsidRPr="00B62F1C">
        <w:rPr>
          <w:rStyle w:val="Chard"/>
          <w:rFonts w:hint="eastAsia"/>
          <w:rtl/>
        </w:rPr>
        <w:t>فَو</w:t>
      </w:r>
      <w:r w:rsidRPr="00B62F1C">
        <w:rPr>
          <w:rStyle w:val="Chard"/>
          <w:rFonts w:hint="cs"/>
          <w:rtl/>
        </w:rPr>
        <w:t>ۡ</w:t>
      </w:r>
      <w:r w:rsidRPr="00B62F1C">
        <w:rPr>
          <w:rStyle w:val="Chard"/>
          <w:rFonts w:hint="eastAsia"/>
          <w:rtl/>
        </w:rPr>
        <w:t>قِهِم</w:t>
      </w:r>
      <w:r w:rsidRPr="00B62F1C">
        <w:rPr>
          <w:rStyle w:val="Chard"/>
          <w:rFonts w:hint="cs"/>
          <w:rtl/>
        </w:rPr>
        <w:t>ۡ</w:t>
      </w:r>
      <w:r w:rsidRPr="00B62F1C">
        <w:rPr>
          <w:rStyle w:val="Chard"/>
          <w:rtl/>
        </w:rPr>
        <w:t xml:space="preserve"> </w:t>
      </w:r>
      <w:r w:rsidRPr="00B62F1C">
        <w:rPr>
          <w:rStyle w:val="Chard"/>
          <w:rFonts w:hint="eastAsia"/>
          <w:rtl/>
        </w:rPr>
        <w:t>وَمِن</w:t>
      </w:r>
      <w:r w:rsidRPr="00B62F1C">
        <w:rPr>
          <w:rStyle w:val="Chard"/>
          <w:rtl/>
        </w:rPr>
        <w:t xml:space="preserve"> </w:t>
      </w:r>
      <w:r w:rsidRPr="00B62F1C">
        <w:rPr>
          <w:rStyle w:val="Chard"/>
          <w:rFonts w:hint="eastAsia"/>
          <w:rtl/>
        </w:rPr>
        <w:t>تَح</w:t>
      </w:r>
      <w:r w:rsidRPr="00B62F1C">
        <w:rPr>
          <w:rStyle w:val="Chard"/>
          <w:rFonts w:hint="cs"/>
          <w:rtl/>
        </w:rPr>
        <w:t>ۡ</w:t>
      </w:r>
      <w:r w:rsidRPr="00B62F1C">
        <w:rPr>
          <w:rStyle w:val="Chard"/>
          <w:rFonts w:hint="eastAsia"/>
          <w:rtl/>
        </w:rPr>
        <w:t>تِ</w:t>
      </w:r>
      <w:r w:rsidRPr="00B62F1C">
        <w:rPr>
          <w:rStyle w:val="Chard"/>
          <w:rtl/>
        </w:rPr>
        <w:t xml:space="preserve"> </w:t>
      </w:r>
      <w:r w:rsidRPr="00B62F1C">
        <w:rPr>
          <w:rStyle w:val="Chard"/>
          <w:rFonts w:hint="eastAsia"/>
          <w:rtl/>
        </w:rPr>
        <w:t>أَر</w:t>
      </w:r>
      <w:r w:rsidRPr="00B62F1C">
        <w:rPr>
          <w:rStyle w:val="Chard"/>
          <w:rFonts w:hint="cs"/>
          <w:rtl/>
        </w:rPr>
        <w:t>ۡ</w:t>
      </w:r>
      <w:r w:rsidRPr="00B62F1C">
        <w:rPr>
          <w:rStyle w:val="Chard"/>
          <w:rFonts w:hint="eastAsia"/>
          <w:rtl/>
        </w:rPr>
        <w:t>جُلِهِم</w:t>
      </w:r>
      <w:r w:rsidRPr="00B62F1C">
        <w:rPr>
          <w:rStyle w:val="Chard"/>
          <w:rFonts w:hint="cs"/>
          <w:rtl/>
        </w:rPr>
        <w:t>ۚ</w:t>
      </w:r>
      <w:r w:rsidRPr="00B62F1C">
        <w:rPr>
          <w:rStyle w:val="Chard"/>
          <w:rtl/>
        </w:rPr>
        <w:t xml:space="preserve"> </w:t>
      </w:r>
      <w:r w:rsidRPr="00B62F1C">
        <w:rPr>
          <w:rStyle w:val="Chard"/>
          <w:rFonts w:hint="eastAsia"/>
          <w:rtl/>
        </w:rPr>
        <w:t>مِّن</w:t>
      </w:r>
      <w:r w:rsidRPr="00B62F1C">
        <w:rPr>
          <w:rStyle w:val="Chard"/>
          <w:rFonts w:hint="cs"/>
          <w:rtl/>
        </w:rPr>
        <w:t>ۡ</w:t>
      </w:r>
      <w:r w:rsidRPr="00B62F1C">
        <w:rPr>
          <w:rStyle w:val="Chard"/>
          <w:rFonts w:hint="eastAsia"/>
          <w:rtl/>
        </w:rPr>
        <w:t>هُم</w:t>
      </w:r>
      <w:r w:rsidRPr="00B62F1C">
        <w:rPr>
          <w:rStyle w:val="Chard"/>
          <w:rFonts w:hint="cs"/>
          <w:rtl/>
        </w:rPr>
        <w:t>ۡ</w:t>
      </w:r>
      <w:r w:rsidRPr="00B62F1C">
        <w:rPr>
          <w:rStyle w:val="Chard"/>
          <w:rtl/>
        </w:rPr>
        <w:t xml:space="preserve"> </w:t>
      </w:r>
      <w:r w:rsidRPr="00B62F1C">
        <w:rPr>
          <w:rStyle w:val="Chard"/>
          <w:rFonts w:hint="eastAsia"/>
          <w:rtl/>
        </w:rPr>
        <w:t>أُمَّة</w:t>
      </w:r>
      <w:r w:rsidRPr="00B62F1C">
        <w:rPr>
          <w:rStyle w:val="Chard"/>
          <w:rFonts w:hint="cs"/>
          <w:rtl/>
        </w:rPr>
        <w:t>ٞ</w:t>
      </w:r>
      <w:r w:rsidRPr="00B62F1C">
        <w:rPr>
          <w:rStyle w:val="Chard"/>
          <w:rtl/>
        </w:rPr>
        <w:t xml:space="preserve"> </w:t>
      </w:r>
      <w:r w:rsidRPr="00B62F1C">
        <w:rPr>
          <w:rStyle w:val="Chard"/>
          <w:rFonts w:hint="eastAsia"/>
          <w:rtl/>
        </w:rPr>
        <w:t>مُّق</w:t>
      </w:r>
      <w:r w:rsidRPr="00B62F1C">
        <w:rPr>
          <w:rStyle w:val="Chard"/>
          <w:rFonts w:hint="cs"/>
          <w:rtl/>
        </w:rPr>
        <w:t>ۡ</w:t>
      </w:r>
      <w:r w:rsidRPr="00B62F1C">
        <w:rPr>
          <w:rStyle w:val="Chard"/>
          <w:rFonts w:hint="eastAsia"/>
          <w:rtl/>
        </w:rPr>
        <w:t>تَصِدَة</w:t>
      </w:r>
      <w:r w:rsidRPr="00B62F1C">
        <w:rPr>
          <w:rStyle w:val="Chard"/>
          <w:rFonts w:hint="cs"/>
          <w:rtl/>
        </w:rPr>
        <w:t>ٞۖ</w:t>
      </w:r>
      <w:r w:rsidRPr="00B62F1C">
        <w:rPr>
          <w:rStyle w:val="Chard"/>
          <w:rtl/>
        </w:rPr>
        <w:t xml:space="preserve"> </w:t>
      </w:r>
      <w:r w:rsidRPr="00B62F1C">
        <w:rPr>
          <w:rStyle w:val="Chard"/>
          <w:rFonts w:hint="eastAsia"/>
          <w:rtl/>
        </w:rPr>
        <w:t>وَكَثِير</w:t>
      </w:r>
      <w:r w:rsidRPr="00B62F1C">
        <w:rPr>
          <w:rStyle w:val="Chard"/>
          <w:rFonts w:hint="cs"/>
          <w:rtl/>
        </w:rPr>
        <w:t>ٞ</w:t>
      </w:r>
      <w:r w:rsidRPr="00B62F1C">
        <w:rPr>
          <w:rStyle w:val="Chard"/>
          <w:rtl/>
        </w:rPr>
        <w:t xml:space="preserve"> </w:t>
      </w:r>
      <w:r w:rsidRPr="00B62F1C">
        <w:rPr>
          <w:rStyle w:val="Chard"/>
          <w:rFonts w:hint="eastAsia"/>
          <w:rtl/>
        </w:rPr>
        <w:t>مِّن</w:t>
      </w:r>
      <w:r w:rsidRPr="00B62F1C">
        <w:rPr>
          <w:rStyle w:val="Chard"/>
          <w:rFonts w:hint="cs"/>
          <w:rtl/>
        </w:rPr>
        <w:t>ۡ</w:t>
      </w:r>
      <w:r w:rsidRPr="00B62F1C">
        <w:rPr>
          <w:rStyle w:val="Chard"/>
          <w:rFonts w:hint="eastAsia"/>
          <w:rtl/>
        </w:rPr>
        <w:t>هُم</w:t>
      </w:r>
      <w:r w:rsidRPr="00B62F1C">
        <w:rPr>
          <w:rStyle w:val="Chard"/>
          <w:rFonts w:hint="cs"/>
          <w:rtl/>
        </w:rPr>
        <w:t>ۡ</w:t>
      </w:r>
      <w:r w:rsidRPr="00B62F1C">
        <w:rPr>
          <w:rStyle w:val="Chard"/>
          <w:rtl/>
        </w:rPr>
        <w:t xml:space="preserve"> </w:t>
      </w:r>
      <w:r w:rsidRPr="00B62F1C">
        <w:rPr>
          <w:rStyle w:val="Chard"/>
          <w:rFonts w:hint="eastAsia"/>
          <w:rtl/>
        </w:rPr>
        <w:t>سَا</w:t>
      </w:r>
      <w:r w:rsidRPr="00B62F1C">
        <w:rPr>
          <w:rStyle w:val="Chard"/>
          <w:rFonts w:hint="cs"/>
          <w:rtl/>
        </w:rPr>
        <w:t>ٓ</w:t>
      </w:r>
      <w:r w:rsidRPr="00B62F1C">
        <w:rPr>
          <w:rStyle w:val="Chard"/>
          <w:rFonts w:hint="eastAsia"/>
          <w:rtl/>
        </w:rPr>
        <w:t>ءَ</w:t>
      </w:r>
      <w:r w:rsidRPr="00B62F1C">
        <w:rPr>
          <w:rStyle w:val="Chard"/>
          <w:rtl/>
        </w:rPr>
        <w:t xml:space="preserve"> </w:t>
      </w:r>
      <w:r w:rsidRPr="00B62F1C">
        <w:rPr>
          <w:rStyle w:val="Chard"/>
          <w:rFonts w:hint="eastAsia"/>
          <w:rtl/>
        </w:rPr>
        <w:t>مَا</w:t>
      </w:r>
      <w:r w:rsidRPr="00B62F1C">
        <w:rPr>
          <w:rStyle w:val="Chard"/>
          <w:rtl/>
        </w:rPr>
        <w:t xml:space="preserve"> </w:t>
      </w:r>
      <w:r w:rsidRPr="00B62F1C">
        <w:rPr>
          <w:rStyle w:val="Chard"/>
          <w:rFonts w:hint="eastAsia"/>
          <w:rtl/>
        </w:rPr>
        <w:t>يَع</w:t>
      </w:r>
      <w:r w:rsidRPr="00B62F1C">
        <w:rPr>
          <w:rStyle w:val="Chard"/>
          <w:rFonts w:hint="cs"/>
          <w:rtl/>
        </w:rPr>
        <w:t>ۡ</w:t>
      </w:r>
      <w:r w:rsidRPr="00B62F1C">
        <w:rPr>
          <w:rStyle w:val="Chard"/>
          <w:rFonts w:hint="eastAsia"/>
          <w:rtl/>
        </w:rPr>
        <w:t>مَلُونَ</w:t>
      </w:r>
      <w:r w:rsidRPr="00B62F1C">
        <w:rPr>
          <w:rStyle w:val="Chard"/>
          <w:rtl/>
        </w:rPr>
        <w:t xml:space="preserve"> </w:t>
      </w:r>
      <w:r w:rsidRPr="00B62F1C">
        <w:rPr>
          <w:rStyle w:val="Chard"/>
          <w:rFonts w:hint="cs"/>
          <w:rtl/>
        </w:rPr>
        <w:t>٦٦</w:t>
      </w:r>
      <w:r>
        <w:rPr>
          <w:rFonts w:ascii="Traditional Arabic" w:hAnsi="Traditional Arabic" w:cs="Traditional Arabic"/>
          <w:rtl/>
        </w:rPr>
        <w:t>﴾</w:t>
      </w:r>
      <w:r>
        <w:rPr>
          <w:rFonts w:hint="cs"/>
          <w:rtl/>
        </w:rPr>
        <w:t xml:space="preserve"> </w:t>
      </w:r>
      <w:r w:rsidRPr="00603518">
        <w:rPr>
          <w:rStyle w:val="Char6"/>
          <w:rFonts w:hint="cs"/>
          <w:rtl/>
        </w:rPr>
        <w:t>[</w:t>
      </w:r>
      <w:r>
        <w:rPr>
          <w:rStyle w:val="Char6"/>
          <w:rFonts w:hint="cs"/>
          <w:rtl/>
        </w:rPr>
        <w:t>المائدة: 66</w:t>
      </w:r>
      <w:r w:rsidRPr="00603518">
        <w:rPr>
          <w:rStyle w:val="Char6"/>
          <w:rFonts w:hint="cs"/>
          <w:rtl/>
        </w:rPr>
        <w:t>]</w:t>
      </w:r>
      <w:r>
        <w:rPr>
          <w:rFonts w:hint="cs"/>
          <w:rtl/>
        </w:rPr>
        <w:t xml:space="preserve">. 2- اگر </w:t>
      </w:r>
      <w:r>
        <w:rPr>
          <w:rFonts w:hint="cs"/>
          <w:rtl/>
        </w:rPr>
        <w:lastRenderedPageBreak/>
        <w:t>گمراهان بر طریق گمراهی پایداری کنند و در آن ثابت قدم بمانند خداوند آب (مال) فراوانی به</w:t>
      </w:r>
      <w:r w:rsidR="006F2FD0" w:rsidRPr="006F2FD0">
        <w:rPr>
          <w:rFonts w:hint="cs"/>
          <w:rtl/>
        </w:rPr>
        <w:t xml:space="preserve"> آن‌ها </w:t>
      </w:r>
      <w:r>
        <w:rPr>
          <w:rFonts w:hint="cs"/>
          <w:rtl/>
        </w:rPr>
        <w:t>می‌دهد تا بدین صورت تدریجاً بر گناه</w:t>
      </w:r>
      <w:r w:rsidR="006F2FD0" w:rsidRPr="006F2FD0">
        <w:rPr>
          <w:rFonts w:hint="cs"/>
          <w:rtl/>
        </w:rPr>
        <w:t xml:space="preserve"> آن‌ها </w:t>
      </w:r>
      <w:r>
        <w:rPr>
          <w:rFonts w:hint="cs"/>
          <w:rtl/>
        </w:rPr>
        <w:t xml:space="preserve">افزوده شود و نهایتاً هلاک گردند، در این صورت مضمونی شبیه به این آیات دارد: </w:t>
      </w:r>
      <w:r>
        <w:rPr>
          <w:rFonts w:ascii="Traditional Arabic" w:hAnsi="Traditional Arabic" w:cs="Traditional Arabic"/>
          <w:rtl/>
        </w:rPr>
        <w:t>﴿</w:t>
      </w:r>
      <w:r w:rsidRPr="00B62F1C">
        <w:rPr>
          <w:rStyle w:val="Chard"/>
          <w:rFonts w:hint="eastAsia"/>
          <w:rtl/>
        </w:rPr>
        <w:t>فَلَمَّا</w:t>
      </w:r>
      <w:r w:rsidRPr="00B62F1C">
        <w:rPr>
          <w:rStyle w:val="Chard"/>
          <w:rtl/>
        </w:rPr>
        <w:t xml:space="preserve"> </w:t>
      </w:r>
      <w:r w:rsidRPr="00B62F1C">
        <w:rPr>
          <w:rStyle w:val="Chard"/>
          <w:rFonts w:hint="eastAsia"/>
          <w:rtl/>
        </w:rPr>
        <w:t>نَسُواْ</w:t>
      </w:r>
      <w:r w:rsidRPr="00B62F1C">
        <w:rPr>
          <w:rStyle w:val="Chard"/>
          <w:rtl/>
        </w:rPr>
        <w:t xml:space="preserve"> </w:t>
      </w:r>
      <w:r w:rsidRPr="00B62F1C">
        <w:rPr>
          <w:rStyle w:val="Chard"/>
          <w:rFonts w:hint="eastAsia"/>
          <w:rtl/>
        </w:rPr>
        <w:t>مَا</w:t>
      </w:r>
      <w:r w:rsidRPr="00B62F1C">
        <w:rPr>
          <w:rStyle w:val="Chard"/>
          <w:rtl/>
        </w:rPr>
        <w:t xml:space="preserve"> </w:t>
      </w:r>
      <w:r w:rsidRPr="00B62F1C">
        <w:rPr>
          <w:rStyle w:val="Chard"/>
          <w:rFonts w:hint="eastAsia"/>
          <w:rtl/>
        </w:rPr>
        <w:t>ذُكِّرُواْ</w:t>
      </w:r>
      <w:r w:rsidRPr="00B62F1C">
        <w:rPr>
          <w:rStyle w:val="Chard"/>
          <w:rtl/>
        </w:rPr>
        <w:t xml:space="preserve"> </w:t>
      </w:r>
      <w:r w:rsidRPr="00B62F1C">
        <w:rPr>
          <w:rStyle w:val="Chard"/>
          <w:rFonts w:hint="eastAsia"/>
          <w:rtl/>
        </w:rPr>
        <w:t>بِهِ</w:t>
      </w:r>
      <w:r w:rsidRPr="00B62F1C">
        <w:rPr>
          <w:rStyle w:val="Chard"/>
          <w:rFonts w:hint="cs"/>
          <w:rtl/>
        </w:rPr>
        <w:t>ۦ</w:t>
      </w:r>
      <w:r w:rsidRPr="00B62F1C">
        <w:rPr>
          <w:rStyle w:val="Chard"/>
          <w:rtl/>
        </w:rPr>
        <w:t xml:space="preserve"> </w:t>
      </w:r>
      <w:r w:rsidRPr="00B62F1C">
        <w:rPr>
          <w:rStyle w:val="Chard"/>
          <w:rFonts w:hint="eastAsia"/>
          <w:rtl/>
        </w:rPr>
        <w:t>فَتَح</w:t>
      </w:r>
      <w:r w:rsidRPr="00B62F1C">
        <w:rPr>
          <w:rStyle w:val="Chard"/>
          <w:rFonts w:hint="cs"/>
          <w:rtl/>
        </w:rPr>
        <w:t>ۡ</w:t>
      </w:r>
      <w:r w:rsidRPr="00B62F1C">
        <w:rPr>
          <w:rStyle w:val="Chard"/>
          <w:rFonts w:hint="eastAsia"/>
          <w:rtl/>
        </w:rPr>
        <w:t>نَا</w:t>
      </w:r>
      <w:r w:rsidRPr="00B62F1C">
        <w:rPr>
          <w:rStyle w:val="Chard"/>
          <w:rtl/>
        </w:rPr>
        <w:t xml:space="preserve"> </w:t>
      </w:r>
      <w:r w:rsidRPr="00B62F1C">
        <w:rPr>
          <w:rStyle w:val="Chard"/>
          <w:rFonts w:hint="eastAsia"/>
          <w:rtl/>
        </w:rPr>
        <w:t>عَلَي</w:t>
      </w:r>
      <w:r w:rsidRPr="00B62F1C">
        <w:rPr>
          <w:rStyle w:val="Chard"/>
          <w:rFonts w:hint="cs"/>
          <w:rtl/>
        </w:rPr>
        <w:t>ۡ</w:t>
      </w:r>
      <w:r w:rsidRPr="00B62F1C">
        <w:rPr>
          <w:rStyle w:val="Chard"/>
          <w:rFonts w:hint="eastAsia"/>
          <w:rtl/>
        </w:rPr>
        <w:t>هِم</w:t>
      </w:r>
      <w:r w:rsidRPr="00B62F1C">
        <w:rPr>
          <w:rStyle w:val="Chard"/>
          <w:rFonts w:hint="cs"/>
          <w:rtl/>
        </w:rPr>
        <w:t>ۡ</w:t>
      </w:r>
      <w:r w:rsidRPr="00B62F1C">
        <w:rPr>
          <w:rStyle w:val="Chard"/>
          <w:rtl/>
        </w:rPr>
        <w:t xml:space="preserve"> </w:t>
      </w:r>
      <w:r w:rsidRPr="00B62F1C">
        <w:rPr>
          <w:rStyle w:val="Chard"/>
          <w:rFonts w:hint="eastAsia"/>
          <w:rtl/>
        </w:rPr>
        <w:t>أَب</w:t>
      </w:r>
      <w:r w:rsidRPr="00B62F1C">
        <w:rPr>
          <w:rStyle w:val="Chard"/>
          <w:rFonts w:hint="cs"/>
          <w:rtl/>
        </w:rPr>
        <w:t>ۡ</w:t>
      </w:r>
      <w:r w:rsidRPr="00B62F1C">
        <w:rPr>
          <w:rStyle w:val="Chard"/>
          <w:rFonts w:hint="eastAsia"/>
          <w:rtl/>
        </w:rPr>
        <w:t>وَ</w:t>
      </w:r>
      <w:r w:rsidRPr="00B62F1C">
        <w:rPr>
          <w:rStyle w:val="Chard"/>
          <w:rFonts w:hint="cs"/>
          <w:rtl/>
        </w:rPr>
        <w:t>ٰ</w:t>
      </w:r>
      <w:r w:rsidRPr="00B62F1C">
        <w:rPr>
          <w:rStyle w:val="Chard"/>
          <w:rFonts w:hint="eastAsia"/>
          <w:rtl/>
        </w:rPr>
        <w:t>بَ</w:t>
      </w:r>
      <w:r w:rsidRPr="00B62F1C">
        <w:rPr>
          <w:rStyle w:val="Chard"/>
          <w:rtl/>
        </w:rPr>
        <w:t xml:space="preserve"> </w:t>
      </w:r>
      <w:r w:rsidRPr="00B62F1C">
        <w:rPr>
          <w:rStyle w:val="Chard"/>
          <w:rFonts w:hint="eastAsia"/>
          <w:rtl/>
        </w:rPr>
        <w:t>كُلِّ</w:t>
      </w:r>
      <w:r w:rsidRPr="00B62F1C">
        <w:rPr>
          <w:rStyle w:val="Chard"/>
          <w:rtl/>
        </w:rPr>
        <w:t xml:space="preserve"> </w:t>
      </w:r>
      <w:r w:rsidRPr="00B62F1C">
        <w:rPr>
          <w:rStyle w:val="Chard"/>
          <w:rFonts w:hint="eastAsia"/>
          <w:rtl/>
        </w:rPr>
        <w:t>شَي</w:t>
      </w:r>
      <w:r w:rsidRPr="00B62F1C">
        <w:rPr>
          <w:rStyle w:val="Chard"/>
          <w:rFonts w:hint="cs"/>
          <w:rtl/>
        </w:rPr>
        <w:t>ۡ</w:t>
      </w:r>
      <w:r w:rsidRPr="00B62F1C">
        <w:rPr>
          <w:rStyle w:val="Chard"/>
          <w:rFonts w:hint="eastAsia"/>
          <w:rtl/>
        </w:rPr>
        <w:t>ءٍ</w:t>
      </w:r>
      <w:r w:rsidRPr="00B62F1C">
        <w:rPr>
          <w:rStyle w:val="Chard"/>
          <w:rtl/>
        </w:rPr>
        <w:t xml:space="preserve"> </w:t>
      </w:r>
      <w:r w:rsidRPr="00B62F1C">
        <w:rPr>
          <w:rStyle w:val="Chard"/>
          <w:rFonts w:hint="eastAsia"/>
          <w:rtl/>
        </w:rPr>
        <w:t>حَتَّى</w:t>
      </w:r>
      <w:r w:rsidRPr="00B62F1C">
        <w:rPr>
          <w:rStyle w:val="Chard"/>
          <w:rFonts w:hint="cs"/>
          <w:rtl/>
        </w:rPr>
        <w:t>ٰٓ</w:t>
      </w:r>
      <w:r w:rsidRPr="00B62F1C">
        <w:rPr>
          <w:rStyle w:val="Chard"/>
          <w:rtl/>
        </w:rPr>
        <w:t xml:space="preserve"> </w:t>
      </w:r>
      <w:r w:rsidRPr="00B62F1C">
        <w:rPr>
          <w:rStyle w:val="Chard"/>
          <w:rFonts w:hint="eastAsia"/>
          <w:rtl/>
        </w:rPr>
        <w:t>إِذَا</w:t>
      </w:r>
      <w:r w:rsidRPr="00B62F1C">
        <w:rPr>
          <w:rStyle w:val="Chard"/>
          <w:rtl/>
        </w:rPr>
        <w:t xml:space="preserve"> </w:t>
      </w:r>
      <w:r w:rsidRPr="00B62F1C">
        <w:rPr>
          <w:rStyle w:val="Chard"/>
          <w:rFonts w:hint="eastAsia"/>
          <w:rtl/>
        </w:rPr>
        <w:t>فَرِحُواْ</w:t>
      </w:r>
      <w:r w:rsidRPr="00B62F1C">
        <w:rPr>
          <w:rStyle w:val="Chard"/>
          <w:rtl/>
        </w:rPr>
        <w:t xml:space="preserve"> </w:t>
      </w:r>
      <w:r w:rsidRPr="00B62F1C">
        <w:rPr>
          <w:rStyle w:val="Chard"/>
          <w:rFonts w:hint="eastAsia"/>
          <w:rtl/>
        </w:rPr>
        <w:t>بِمَا</w:t>
      </w:r>
      <w:r w:rsidRPr="00B62F1C">
        <w:rPr>
          <w:rStyle w:val="Chard"/>
          <w:rFonts w:hint="cs"/>
          <w:rtl/>
        </w:rPr>
        <w:t>ٓ</w:t>
      </w:r>
      <w:r w:rsidRPr="00B62F1C">
        <w:rPr>
          <w:rStyle w:val="Chard"/>
          <w:rtl/>
        </w:rPr>
        <w:t xml:space="preserve"> </w:t>
      </w:r>
      <w:r w:rsidRPr="00B62F1C">
        <w:rPr>
          <w:rStyle w:val="Chard"/>
          <w:rFonts w:hint="eastAsia"/>
          <w:rtl/>
        </w:rPr>
        <w:t>أُوتُو</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eastAsia"/>
          <w:rtl/>
        </w:rPr>
        <w:t>أَخَذ</w:t>
      </w:r>
      <w:r w:rsidRPr="00B62F1C">
        <w:rPr>
          <w:rStyle w:val="Chard"/>
          <w:rFonts w:hint="cs"/>
          <w:rtl/>
        </w:rPr>
        <w:t>ۡ</w:t>
      </w:r>
      <w:r w:rsidRPr="00B62F1C">
        <w:rPr>
          <w:rStyle w:val="Chard"/>
          <w:rFonts w:hint="eastAsia"/>
          <w:rtl/>
        </w:rPr>
        <w:t>نَ</w:t>
      </w:r>
      <w:r w:rsidRPr="00B62F1C">
        <w:rPr>
          <w:rStyle w:val="Chard"/>
          <w:rFonts w:hint="cs"/>
          <w:rtl/>
        </w:rPr>
        <w:t>ٰ</w:t>
      </w:r>
      <w:r w:rsidRPr="00B62F1C">
        <w:rPr>
          <w:rStyle w:val="Chard"/>
          <w:rFonts w:hint="eastAsia"/>
          <w:rtl/>
        </w:rPr>
        <w:t>هُم</w:t>
      </w:r>
      <w:r w:rsidRPr="00B62F1C">
        <w:rPr>
          <w:rStyle w:val="Chard"/>
          <w:rtl/>
        </w:rPr>
        <w:t xml:space="preserve"> </w:t>
      </w:r>
      <w:r w:rsidRPr="00B62F1C">
        <w:rPr>
          <w:rStyle w:val="Chard"/>
          <w:rFonts w:hint="eastAsia"/>
          <w:rtl/>
        </w:rPr>
        <w:t>بَغ</w:t>
      </w:r>
      <w:r w:rsidRPr="00B62F1C">
        <w:rPr>
          <w:rStyle w:val="Chard"/>
          <w:rFonts w:hint="cs"/>
          <w:rtl/>
        </w:rPr>
        <w:t>ۡ</w:t>
      </w:r>
      <w:r w:rsidRPr="00B62F1C">
        <w:rPr>
          <w:rStyle w:val="Chard"/>
          <w:rFonts w:hint="eastAsia"/>
          <w:rtl/>
        </w:rPr>
        <w:t>تَة</w:t>
      </w:r>
      <w:r w:rsidRPr="00B62F1C">
        <w:rPr>
          <w:rStyle w:val="Chard"/>
          <w:rFonts w:hint="cs"/>
          <w:rtl/>
        </w:rPr>
        <w:t>ٗ</w:t>
      </w:r>
      <w:r w:rsidRPr="00B62F1C">
        <w:rPr>
          <w:rStyle w:val="Chard"/>
          <w:rtl/>
        </w:rPr>
        <w:t xml:space="preserve"> </w:t>
      </w:r>
      <w:r w:rsidRPr="00B62F1C">
        <w:rPr>
          <w:rStyle w:val="Chard"/>
          <w:rFonts w:hint="eastAsia"/>
          <w:rtl/>
        </w:rPr>
        <w:t>فَإِذَا</w:t>
      </w:r>
      <w:r w:rsidRPr="00B62F1C">
        <w:rPr>
          <w:rStyle w:val="Chard"/>
          <w:rtl/>
        </w:rPr>
        <w:t xml:space="preserve"> </w:t>
      </w:r>
      <w:r w:rsidRPr="00B62F1C">
        <w:rPr>
          <w:rStyle w:val="Chard"/>
          <w:rFonts w:hint="eastAsia"/>
          <w:rtl/>
        </w:rPr>
        <w:t>هُم</w:t>
      </w:r>
      <w:r w:rsidRPr="00B62F1C">
        <w:rPr>
          <w:rStyle w:val="Chard"/>
          <w:rtl/>
        </w:rPr>
        <w:t xml:space="preserve"> </w:t>
      </w:r>
      <w:r w:rsidRPr="00B62F1C">
        <w:rPr>
          <w:rStyle w:val="Chard"/>
          <w:rFonts w:hint="eastAsia"/>
          <w:rtl/>
        </w:rPr>
        <w:t>مُّب</w:t>
      </w:r>
      <w:r w:rsidRPr="00B62F1C">
        <w:rPr>
          <w:rStyle w:val="Chard"/>
          <w:rFonts w:hint="cs"/>
          <w:rtl/>
        </w:rPr>
        <w:t>ۡ</w:t>
      </w:r>
      <w:r w:rsidRPr="00B62F1C">
        <w:rPr>
          <w:rStyle w:val="Chard"/>
          <w:rFonts w:hint="eastAsia"/>
          <w:rtl/>
        </w:rPr>
        <w:t>لِسُونَ</w:t>
      </w:r>
      <w:r w:rsidRPr="00B62F1C">
        <w:rPr>
          <w:rStyle w:val="Chard"/>
          <w:rtl/>
        </w:rPr>
        <w:t xml:space="preserve"> </w:t>
      </w:r>
      <w:r w:rsidRPr="00B62F1C">
        <w:rPr>
          <w:rStyle w:val="Chard"/>
          <w:rFonts w:hint="cs"/>
          <w:rtl/>
        </w:rPr>
        <w:t>٤٤</w:t>
      </w:r>
      <w:r>
        <w:rPr>
          <w:rFonts w:ascii="Traditional Arabic" w:hAnsi="Traditional Arabic" w:cs="Traditional Arabic"/>
          <w:rtl/>
        </w:rPr>
        <w:t>﴾</w:t>
      </w:r>
      <w:r w:rsidRPr="00603518">
        <w:rPr>
          <w:rFonts w:hint="cs"/>
          <w:rtl/>
        </w:rPr>
        <w:t xml:space="preserve"> </w:t>
      </w:r>
      <w:r w:rsidRPr="00603518">
        <w:rPr>
          <w:rStyle w:val="Char6"/>
          <w:rFonts w:hint="cs"/>
          <w:rtl/>
        </w:rPr>
        <w:t>[الانعام: 44]</w:t>
      </w:r>
      <w:r>
        <w:rPr>
          <w:rFonts w:hint="cs"/>
          <w:rtl/>
        </w:rPr>
        <w:t xml:space="preserve"> یا </w:t>
      </w:r>
      <w:r>
        <w:rPr>
          <w:rFonts w:ascii="Traditional Arabic" w:hAnsi="Traditional Arabic" w:cs="Traditional Arabic"/>
          <w:rtl/>
        </w:rPr>
        <w:t>﴿</w:t>
      </w:r>
      <w:r w:rsidRPr="00B62F1C">
        <w:rPr>
          <w:rStyle w:val="Chard"/>
          <w:rFonts w:hint="eastAsia"/>
          <w:rtl/>
        </w:rPr>
        <w:t>أَيَح</w:t>
      </w:r>
      <w:r w:rsidRPr="00B62F1C">
        <w:rPr>
          <w:rStyle w:val="Chard"/>
          <w:rFonts w:hint="cs"/>
          <w:rtl/>
        </w:rPr>
        <w:t>ۡ</w:t>
      </w:r>
      <w:r w:rsidRPr="00B62F1C">
        <w:rPr>
          <w:rStyle w:val="Chard"/>
          <w:rFonts w:hint="eastAsia"/>
          <w:rtl/>
        </w:rPr>
        <w:t>سَبُونَ</w:t>
      </w:r>
      <w:r w:rsidRPr="00B62F1C">
        <w:rPr>
          <w:rStyle w:val="Chard"/>
          <w:rtl/>
        </w:rPr>
        <w:t xml:space="preserve"> </w:t>
      </w:r>
      <w:r w:rsidRPr="00B62F1C">
        <w:rPr>
          <w:rStyle w:val="Chard"/>
          <w:rFonts w:hint="eastAsia"/>
          <w:rtl/>
        </w:rPr>
        <w:t>أَنَّمَا</w:t>
      </w:r>
      <w:r w:rsidRPr="00B62F1C">
        <w:rPr>
          <w:rStyle w:val="Chard"/>
          <w:rtl/>
        </w:rPr>
        <w:t xml:space="preserve"> </w:t>
      </w:r>
      <w:r w:rsidRPr="00B62F1C">
        <w:rPr>
          <w:rStyle w:val="Chard"/>
          <w:rFonts w:hint="eastAsia"/>
          <w:rtl/>
        </w:rPr>
        <w:t>نُمِدُّهُم</w:t>
      </w:r>
      <w:r w:rsidRPr="00B62F1C">
        <w:rPr>
          <w:rStyle w:val="Chard"/>
          <w:rtl/>
        </w:rPr>
        <w:t xml:space="preserve"> </w:t>
      </w:r>
      <w:r w:rsidRPr="00B62F1C">
        <w:rPr>
          <w:rStyle w:val="Chard"/>
          <w:rFonts w:hint="eastAsia"/>
          <w:rtl/>
        </w:rPr>
        <w:t>بِهِ</w:t>
      </w:r>
      <w:r w:rsidRPr="00B62F1C">
        <w:rPr>
          <w:rStyle w:val="Chard"/>
          <w:rFonts w:hint="cs"/>
          <w:rtl/>
        </w:rPr>
        <w:t>ۦ</w:t>
      </w:r>
      <w:r w:rsidRPr="00B62F1C">
        <w:rPr>
          <w:rStyle w:val="Chard"/>
          <w:rtl/>
        </w:rPr>
        <w:t xml:space="preserve"> </w:t>
      </w:r>
      <w:r w:rsidRPr="00B62F1C">
        <w:rPr>
          <w:rStyle w:val="Chard"/>
          <w:rFonts w:hint="eastAsia"/>
          <w:rtl/>
        </w:rPr>
        <w:t>مِن</w:t>
      </w:r>
      <w:r w:rsidRPr="00B62F1C">
        <w:rPr>
          <w:rStyle w:val="Chard"/>
          <w:rtl/>
        </w:rPr>
        <w:t xml:space="preserve"> </w:t>
      </w:r>
      <w:r w:rsidRPr="00B62F1C">
        <w:rPr>
          <w:rStyle w:val="Chard"/>
          <w:rFonts w:hint="eastAsia"/>
          <w:rtl/>
        </w:rPr>
        <w:t>مَّال</w:t>
      </w:r>
      <w:r w:rsidRPr="00B62F1C">
        <w:rPr>
          <w:rStyle w:val="Chard"/>
          <w:rFonts w:hint="cs"/>
          <w:rtl/>
        </w:rPr>
        <w:t>ٖ</w:t>
      </w:r>
      <w:r w:rsidRPr="00B62F1C">
        <w:rPr>
          <w:rStyle w:val="Chard"/>
          <w:rtl/>
        </w:rPr>
        <w:t xml:space="preserve"> </w:t>
      </w:r>
      <w:r w:rsidRPr="00B62F1C">
        <w:rPr>
          <w:rStyle w:val="Chard"/>
          <w:rFonts w:hint="eastAsia"/>
          <w:rtl/>
        </w:rPr>
        <w:t>وَبَنِينَ</w:t>
      </w:r>
      <w:r w:rsidRPr="00B62F1C">
        <w:rPr>
          <w:rStyle w:val="Chard"/>
          <w:rtl/>
        </w:rPr>
        <w:t xml:space="preserve"> </w:t>
      </w:r>
      <w:r w:rsidRPr="00B62F1C">
        <w:rPr>
          <w:rStyle w:val="Chard"/>
          <w:rFonts w:hint="cs"/>
          <w:rtl/>
        </w:rPr>
        <w:t>٥٥</w:t>
      </w:r>
      <w:r w:rsidRPr="00B62F1C">
        <w:rPr>
          <w:rStyle w:val="Chard"/>
          <w:rtl/>
        </w:rPr>
        <w:t xml:space="preserve"> </w:t>
      </w:r>
      <w:r w:rsidRPr="00B62F1C">
        <w:rPr>
          <w:rStyle w:val="Chard"/>
          <w:rFonts w:hint="eastAsia"/>
          <w:rtl/>
        </w:rPr>
        <w:t>نُسَارِعُ</w:t>
      </w:r>
      <w:r w:rsidRPr="00B62F1C">
        <w:rPr>
          <w:rStyle w:val="Chard"/>
          <w:rtl/>
        </w:rPr>
        <w:t xml:space="preserve"> </w:t>
      </w:r>
      <w:r w:rsidRPr="00B62F1C">
        <w:rPr>
          <w:rStyle w:val="Chard"/>
          <w:rFonts w:hint="eastAsia"/>
          <w:rtl/>
        </w:rPr>
        <w:t>لَهُم</w:t>
      </w:r>
      <w:r w:rsidRPr="00B62F1C">
        <w:rPr>
          <w:rStyle w:val="Chard"/>
          <w:rFonts w:hint="cs"/>
          <w:rtl/>
        </w:rPr>
        <w:t>ۡ</w:t>
      </w:r>
      <w:r w:rsidRPr="00B62F1C">
        <w:rPr>
          <w:rStyle w:val="Chard"/>
          <w:rtl/>
        </w:rPr>
        <w:t xml:space="preserve"> </w:t>
      </w:r>
      <w:r w:rsidRPr="00B62F1C">
        <w:rPr>
          <w:rStyle w:val="Chard"/>
          <w:rFonts w:hint="eastAsia"/>
          <w:rtl/>
        </w:rPr>
        <w:t>فِي</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خَي</w:t>
      </w:r>
      <w:r w:rsidRPr="00B62F1C">
        <w:rPr>
          <w:rStyle w:val="Chard"/>
          <w:rFonts w:hint="cs"/>
          <w:rtl/>
        </w:rPr>
        <w:t>ۡ</w:t>
      </w:r>
      <w:r w:rsidRPr="00B62F1C">
        <w:rPr>
          <w:rStyle w:val="Chard"/>
          <w:rFonts w:hint="eastAsia"/>
          <w:rtl/>
        </w:rPr>
        <w:t>رَ</w:t>
      </w:r>
      <w:r w:rsidRPr="00B62F1C">
        <w:rPr>
          <w:rStyle w:val="Chard"/>
          <w:rFonts w:hint="cs"/>
          <w:rtl/>
        </w:rPr>
        <w:t>ٰ</w:t>
      </w:r>
      <w:r w:rsidRPr="00B62F1C">
        <w:rPr>
          <w:rStyle w:val="Chard"/>
          <w:rFonts w:hint="eastAsia"/>
          <w:rtl/>
        </w:rPr>
        <w:t>تِ</w:t>
      </w:r>
      <w:r w:rsidRPr="00B62F1C">
        <w:rPr>
          <w:rStyle w:val="Chard"/>
          <w:rFonts w:hint="cs"/>
          <w:rtl/>
        </w:rPr>
        <w:t>ۚ</w:t>
      </w:r>
      <w:r w:rsidRPr="00B62F1C">
        <w:rPr>
          <w:rStyle w:val="Chard"/>
          <w:rtl/>
        </w:rPr>
        <w:t xml:space="preserve"> </w:t>
      </w:r>
      <w:r w:rsidRPr="00B62F1C">
        <w:rPr>
          <w:rStyle w:val="Chard"/>
          <w:rFonts w:hint="eastAsia"/>
          <w:rtl/>
        </w:rPr>
        <w:t>بَل</w:t>
      </w:r>
      <w:r w:rsidRPr="00B62F1C">
        <w:rPr>
          <w:rStyle w:val="Chard"/>
          <w:rtl/>
        </w:rPr>
        <w:t xml:space="preserve"> </w:t>
      </w:r>
      <w:r w:rsidRPr="00B62F1C">
        <w:rPr>
          <w:rStyle w:val="Chard"/>
          <w:rFonts w:hint="eastAsia"/>
          <w:rtl/>
        </w:rPr>
        <w:t>لَّا</w:t>
      </w:r>
      <w:r w:rsidRPr="00B62F1C">
        <w:rPr>
          <w:rStyle w:val="Chard"/>
          <w:rtl/>
        </w:rPr>
        <w:t xml:space="preserve"> </w:t>
      </w:r>
      <w:r w:rsidRPr="00B62F1C">
        <w:rPr>
          <w:rStyle w:val="Chard"/>
          <w:rFonts w:hint="eastAsia"/>
          <w:rtl/>
        </w:rPr>
        <w:t>يَش</w:t>
      </w:r>
      <w:r w:rsidRPr="00B62F1C">
        <w:rPr>
          <w:rStyle w:val="Chard"/>
          <w:rFonts w:hint="cs"/>
          <w:rtl/>
        </w:rPr>
        <w:t>ۡ</w:t>
      </w:r>
      <w:r w:rsidRPr="00B62F1C">
        <w:rPr>
          <w:rStyle w:val="Chard"/>
          <w:rFonts w:hint="eastAsia"/>
          <w:rtl/>
        </w:rPr>
        <w:t>عُرُونَ</w:t>
      </w:r>
      <w:r w:rsidRPr="00B62F1C">
        <w:rPr>
          <w:rStyle w:val="Chard"/>
          <w:rtl/>
        </w:rPr>
        <w:t xml:space="preserve"> </w:t>
      </w:r>
      <w:r w:rsidRPr="00B62F1C">
        <w:rPr>
          <w:rStyle w:val="Chard"/>
          <w:rFonts w:hint="cs"/>
          <w:rtl/>
        </w:rPr>
        <w:t>٥٦</w:t>
      </w:r>
      <w:r>
        <w:rPr>
          <w:rFonts w:ascii="Traditional Arabic" w:hAnsi="Traditional Arabic" w:cs="Traditional Arabic"/>
          <w:rtl/>
        </w:rPr>
        <w:t>﴾</w:t>
      </w:r>
      <w:r w:rsidRPr="00603518">
        <w:rPr>
          <w:rFonts w:hint="cs"/>
          <w:rtl/>
        </w:rPr>
        <w:t xml:space="preserve"> </w:t>
      </w:r>
      <w:r w:rsidRPr="00603518">
        <w:rPr>
          <w:rStyle w:val="Char6"/>
          <w:rFonts w:hint="cs"/>
          <w:rtl/>
        </w:rPr>
        <w:t>[المؤمنون: 55-56]</w:t>
      </w:r>
      <w:r>
        <w:rPr>
          <w:rFonts w:hint="cs"/>
          <w:rtl/>
        </w:rPr>
        <w:t xml:space="preserve">. </w:t>
      </w:r>
      <w:r>
        <w:rPr>
          <w:rFonts w:ascii="Traditional Arabic" w:hAnsi="Traditional Arabic" w:cs="Traditional Arabic"/>
          <w:rtl/>
        </w:rPr>
        <w:t>﴿</w:t>
      </w:r>
      <w:r w:rsidRPr="00B62F1C">
        <w:rPr>
          <w:rStyle w:val="Chard"/>
          <w:rFonts w:hint="eastAsia"/>
          <w:rtl/>
        </w:rPr>
        <w:t>غَدَق</w:t>
      </w:r>
      <w:r w:rsidRPr="00B62F1C">
        <w:rPr>
          <w:rStyle w:val="Chard"/>
          <w:rFonts w:hint="cs"/>
          <w:rtl/>
        </w:rPr>
        <w:t>ٗ</w:t>
      </w:r>
      <w:r w:rsidRPr="00B62F1C">
        <w:rPr>
          <w:rStyle w:val="Chard"/>
          <w:rFonts w:hint="eastAsia"/>
          <w:rtl/>
        </w:rPr>
        <w:t>ا</w:t>
      </w:r>
      <w:r>
        <w:rPr>
          <w:rFonts w:ascii="Traditional Arabic" w:hAnsi="Traditional Arabic" w:cs="Traditional Arabic"/>
          <w:rtl/>
        </w:rPr>
        <w:t>﴾</w:t>
      </w:r>
      <w:r>
        <w:rPr>
          <w:rFonts w:hint="cs"/>
          <w:rtl/>
        </w:rPr>
        <w:t xml:space="preserve">: فراوان و وسیع که دلالت بر وسعت رزق روزی دارد. </w:t>
      </w:r>
      <w:r>
        <w:rPr>
          <w:rFonts w:ascii="Traditional Arabic" w:hAnsi="Traditional Arabic" w:cs="Traditional Arabic"/>
          <w:rtl/>
        </w:rPr>
        <w:t>﴿</w:t>
      </w:r>
      <w:r w:rsidRPr="00B62F1C">
        <w:rPr>
          <w:rStyle w:val="Chard"/>
          <w:rFonts w:hint="eastAsia"/>
          <w:rtl/>
        </w:rPr>
        <w:t>لِّنَف</w:t>
      </w:r>
      <w:r w:rsidRPr="00B62F1C">
        <w:rPr>
          <w:rStyle w:val="Chard"/>
          <w:rFonts w:hint="cs"/>
          <w:rtl/>
        </w:rPr>
        <w:t>ۡ</w:t>
      </w:r>
      <w:r w:rsidRPr="00B62F1C">
        <w:rPr>
          <w:rStyle w:val="Chard"/>
          <w:rFonts w:hint="eastAsia"/>
          <w:rtl/>
        </w:rPr>
        <w:t>تِنَهُم</w:t>
      </w:r>
      <w:r w:rsidRPr="00B62F1C">
        <w:rPr>
          <w:rStyle w:val="Chard"/>
          <w:rFonts w:hint="cs"/>
          <w:rtl/>
        </w:rPr>
        <w:t>ۡ</w:t>
      </w:r>
      <w:r w:rsidRPr="00B62F1C">
        <w:rPr>
          <w:rStyle w:val="Chard"/>
          <w:rtl/>
        </w:rPr>
        <w:t xml:space="preserve"> </w:t>
      </w:r>
      <w:r w:rsidRPr="00B62F1C">
        <w:rPr>
          <w:rStyle w:val="Chard"/>
          <w:rFonts w:hint="eastAsia"/>
          <w:rtl/>
        </w:rPr>
        <w:t>فِيهِ</w:t>
      </w:r>
      <w:r>
        <w:rPr>
          <w:rFonts w:ascii="Traditional Arabic" w:hAnsi="Traditional Arabic" w:cs="Traditional Arabic"/>
          <w:rtl/>
        </w:rPr>
        <w:t>﴾</w:t>
      </w:r>
      <w:r>
        <w:rPr>
          <w:rFonts w:hint="cs"/>
          <w:rtl/>
        </w:rPr>
        <w:t>: به اعتبار اولین معنای ذکر شده در بالا، یعنی مومنین را امتحان کنیم و ایمان‌شان را بسنجیم، و به اعتبار معنای دوم یعنی</w:t>
      </w:r>
      <w:r w:rsidR="006F2FD0" w:rsidRPr="006F2FD0">
        <w:rPr>
          <w:rFonts w:hint="cs"/>
          <w:rtl/>
        </w:rPr>
        <w:t xml:space="preserve"> آن‌ها </w:t>
      </w:r>
      <w:r>
        <w:rPr>
          <w:rFonts w:hint="cs"/>
          <w:rtl/>
        </w:rPr>
        <w:t>را بدین</w:t>
      </w:r>
      <w:r>
        <w:rPr>
          <w:rFonts w:hint="eastAsia"/>
          <w:rtl/>
        </w:rPr>
        <w:t xml:space="preserve">‌سان در فتنه و شر گرفتار سازیم تا به هلاکت خویش نزدیک شوند. </w:t>
      </w:r>
      <w:r>
        <w:rPr>
          <w:rFonts w:ascii="Traditional Arabic" w:hAnsi="Traditional Arabic" w:cs="Traditional Arabic"/>
          <w:rtl/>
        </w:rPr>
        <w:t>﴿</w:t>
      </w:r>
      <w:r w:rsidRPr="00B62F1C">
        <w:rPr>
          <w:rStyle w:val="Chard"/>
          <w:rFonts w:hint="eastAsia"/>
          <w:rtl/>
        </w:rPr>
        <w:t>يُع</w:t>
      </w:r>
      <w:r w:rsidRPr="00B62F1C">
        <w:rPr>
          <w:rStyle w:val="Chard"/>
          <w:rFonts w:hint="cs"/>
          <w:rtl/>
        </w:rPr>
        <w:t>ۡ</w:t>
      </w:r>
      <w:r w:rsidRPr="00B62F1C">
        <w:rPr>
          <w:rStyle w:val="Chard"/>
          <w:rFonts w:hint="eastAsia"/>
          <w:rtl/>
        </w:rPr>
        <w:t>رِض</w:t>
      </w:r>
      <w:r w:rsidRPr="00B62F1C">
        <w:rPr>
          <w:rStyle w:val="Chard"/>
          <w:rFonts w:hint="cs"/>
          <w:rtl/>
        </w:rPr>
        <w:t>ۡ</w:t>
      </w:r>
      <w:r>
        <w:rPr>
          <w:rFonts w:ascii="Traditional Arabic" w:hAnsi="Traditional Arabic" w:cs="Traditional Arabic"/>
          <w:rtl/>
        </w:rPr>
        <w:t>﴾</w:t>
      </w:r>
      <w:r>
        <w:rPr>
          <w:rFonts w:hint="cs"/>
          <w:rtl/>
        </w:rPr>
        <w:t xml:space="preserve">: روی‌گردانی و پشت کند. </w:t>
      </w:r>
      <w:r>
        <w:rPr>
          <w:rFonts w:ascii="Traditional Arabic" w:hAnsi="Traditional Arabic" w:cs="Traditional Arabic"/>
          <w:rtl/>
        </w:rPr>
        <w:t>﴿</w:t>
      </w:r>
      <w:r w:rsidRPr="00B62F1C">
        <w:rPr>
          <w:rStyle w:val="Chard"/>
          <w:rFonts w:hint="eastAsia"/>
          <w:rtl/>
        </w:rPr>
        <w:t>ذِك</w:t>
      </w:r>
      <w:r w:rsidRPr="00B62F1C">
        <w:rPr>
          <w:rStyle w:val="Chard"/>
          <w:rFonts w:hint="cs"/>
          <w:rtl/>
        </w:rPr>
        <w:t>ۡ</w:t>
      </w:r>
      <w:r w:rsidRPr="00B62F1C">
        <w:rPr>
          <w:rStyle w:val="Chard"/>
          <w:rFonts w:hint="eastAsia"/>
          <w:rtl/>
        </w:rPr>
        <w:t>رِ</w:t>
      </w:r>
      <w:r w:rsidRPr="00B62F1C">
        <w:rPr>
          <w:rStyle w:val="Chard"/>
          <w:rtl/>
        </w:rPr>
        <w:t xml:space="preserve"> </w:t>
      </w:r>
      <w:r w:rsidRPr="00B62F1C">
        <w:rPr>
          <w:rStyle w:val="Chard"/>
          <w:rFonts w:hint="eastAsia"/>
          <w:rtl/>
        </w:rPr>
        <w:t>رَبِّهِ</w:t>
      </w:r>
      <w:r>
        <w:rPr>
          <w:rFonts w:ascii="Traditional Arabic" w:hAnsi="Traditional Arabic" w:cs="Traditional Arabic"/>
          <w:rtl/>
        </w:rPr>
        <w:t>﴾</w:t>
      </w:r>
      <w:r>
        <w:rPr>
          <w:rFonts w:hint="cs"/>
          <w:rtl/>
        </w:rPr>
        <w:t xml:space="preserve">: قرآن، عبادت، موعظه و به طور کلی هر آنچه آدمی را به یاد پروردگارش نزدیک می‌سازد. </w:t>
      </w:r>
      <w:r>
        <w:rPr>
          <w:rFonts w:ascii="Traditional Arabic" w:hAnsi="Traditional Arabic" w:cs="Traditional Arabic"/>
          <w:rtl/>
        </w:rPr>
        <w:t>﴿</w:t>
      </w:r>
      <w:r w:rsidRPr="00B62F1C">
        <w:rPr>
          <w:rStyle w:val="Chard"/>
          <w:rFonts w:hint="eastAsia"/>
          <w:rtl/>
        </w:rPr>
        <w:t>يَس</w:t>
      </w:r>
      <w:r w:rsidRPr="00B62F1C">
        <w:rPr>
          <w:rStyle w:val="Chard"/>
          <w:rFonts w:hint="cs"/>
          <w:rtl/>
        </w:rPr>
        <w:t>ۡ</w:t>
      </w:r>
      <w:r w:rsidRPr="00B62F1C">
        <w:rPr>
          <w:rStyle w:val="Chard"/>
          <w:rFonts w:hint="eastAsia"/>
          <w:rtl/>
        </w:rPr>
        <w:t>لُك</w:t>
      </w:r>
      <w:r w:rsidRPr="00B62F1C">
        <w:rPr>
          <w:rStyle w:val="Chard"/>
          <w:rFonts w:hint="cs"/>
          <w:rtl/>
        </w:rPr>
        <w:t>ۡ</w:t>
      </w:r>
      <w:r w:rsidRPr="00B62F1C">
        <w:rPr>
          <w:rStyle w:val="Chard"/>
          <w:rFonts w:hint="eastAsia"/>
          <w:rtl/>
        </w:rPr>
        <w:t>هُ</w:t>
      </w:r>
      <w:r>
        <w:rPr>
          <w:rFonts w:ascii="Traditional Arabic" w:hAnsi="Traditional Arabic" w:cs="Traditional Arabic"/>
          <w:rtl/>
        </w:rPr>
        <w:t>﴾</w:t>
      </w:r>
      <w:r>
        <w:rPr>
          <w:rFonts w:hint="cs"/>
          <w:rtl/>
        </w:rPr>
        <w:t xml:space="preserve">: وارد می‌سازد، وا می‌دارد. </w:t>
      </w:r>
      <w:r>
        <w:rPr>
          <w:rFonts w:ascii="Traditional Arabic" w:hAnsi="Traditional Arabic" w:cs="Traditional Arabic"/>
          <w:rtl/>
        </w:rPr>
        <w:t>﴿</w:t>
      </w:r>
      <w:r w:rsidRPr="00B62F1C">
        <w:rPr>
          <w:rStyle w:val="Chard"/>
          <w:rFonts w:hint="eastAsia"/>
          <w:rtl/>
        </w:rPr>
        <w:t>صَعَد</w:t>
      </w:r>
      <w:r w:rsidRPr="00B62F1C">
        <w:rPr>
          <w:rStyle w:val="Chard"/>
          <w:rFonts w:hint="cs"/>
          <w:rtl/>
        </w:rPr>
        <w:t>ٗ</w:t>
      </w:r>
      <w:r w:rsidRPr="00B62F1C">
        <w:rPr>
          <w:rStyle w:val="Chard"/>
          <w:rFonts w:hint="eastAsia"/>
          <w:rtl/>
        </w:rPr>
        <w:t>ا</w:t>
      </w:r>
      <w:r>
        <w:rPr>
          <w:rFonts w:ascii="Traditional Arabic" w:hAnsi="Traditional Arabic" w:cs="Traditional Arabic"/>
          <w:rtl/>
        </w:rPr>
        <w:t>﴾</w:t>
      </w:r>
      <w:r>
        <w:rPr>
          <w:rFonts w:hint="cs"/>
          <w:rtl/>
        </w:rPr>
        <w:t>: دشوار و طاقت</w:t>
      </w:r>
      <w:r>
        <w:rPr>
          <w:rFonts w:hint="eastAsia"/>
          <w:rtl/>
        </w:rPr>
        <w:t>‌</w:t>
      </w:r>
      <w:r>
        <w:rPr>
          <w:rFonts w:hint="cs"/>
          <w:rtl/>
        </w:rPr>
        <w:t xml:space="preserve">فرسا که همیشگی بوده و هیچ راحتی در آن نیست. </w:t>
      </w:r>
      <w:r>
        <w:rPr>
          <w:rFonts w:ascii="Traditional Arabic" w:hAnsi="Traditional Arabic" w:cs="Traditional Arabic"/>
          <w:rtl/>
        </w:rPr>
        <w:t>﴿</w:t>
      </w:r>
      <w:r w:rsidRPr="00B62F1C">
        <w:rPr>
          <w:rStyle w:val="Chard"/>
          <w:rFonts w:hint="eastAsia"/>
          <w:rtl/>
        </w:rPr>
        <w:t>وَأَنَّ</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مَسَ</w:t>
      </w:r>
      <w:r w:rsidRPr="00B62F1C">
        <w:rPr>
          <w:rStyle w:val="Chard"/>
          <w:rFonts w:hint="cs"/>
          <w:rtl/>
        </w:rPr>
        <w:t>ٰ</w:t>
      </w:r>
      <w:r w:rsidRPr="00B62F1C">
        <w:rPr>
          <w:rStyle w:val="Chard"/>
          <w:rFonts w:hint="eastAsia"/>
          <w:rtl/>
        </w:rPr>
        <w:t>جِدَ</w:t>
      </w:r>
      <w:r w:rsidRPr="00B62F1C">
        <w:rPr>
          <w:rStyle w:val="Chard"/>
          <w:rtl/>
        </w:rPr>
        <w:t xml:space="preserve"> </w:t>
      </w:r>
      <w:r w:rsidRPr="00B62F1C">
        <w:rPr>
          <w:rStyle w:val="Chard"/>
          <w:rFonts w:hint="eastAsia"/>
          <w:rtl/>
        </w:rPr>
        <w:t>لِلَّهِ</w:t>
      </w:r>
      <w:r>
        <w:rPr>
          <w:rFonts w:ascii="Traditional Arabic" w:hAnsi="Traditional Arabic" w:cs="Traditional Arabic"/>
          <w:rtl/>
        </w:rPr>
        <w:t>﴾</w:t>
      </w:r>
      <w:r>
        <w:rPr>
          <w:rFonts w:hint="cs"/>
          <w:rtl/>
        </w:rPr>
        <w:t>: این آیه به رفتاری از اهل کتاب اشاره دارد که هرگاه وارد عبادت کده‌های خود می‌شدند در کنار عبادت خداوند به عبادت چیزهای دیگری نیز می‌پرداختند، و یا این که جنّیان از پیامبر درخواست کردند که اجازه دهد</w:t>
      </w:r>
      <w:r w:rsidR="006F2FD0" w:rsidRPr="006F2FD0">
        <w:rPr>
          <w:rFonts w:hint="cs"/>
          <w:rtl/>
        </w:rPr>
        <w:t xml:space="preserve"> آن‌ها </w:t>
      </w:r>
      <w:r>
        <w:rPr>
          <w:rFonts w:hint="cs"/>
          <w:rtl/>
        </w:rPr>
        <w:t>نیز همراه مومنین در مسجد برای نماز حاضر شوند، از این سبب آیه نازل شد تا بیان کند که تمامی زمین عبادت‌گاه و مسجد است و ضرورتی به حضور</w:t>
      </w:r>
      <w:r w:rsidR="006F2FD0" w:rsidRPr="006F2FD0">
        <w:rPr>
          <w:rFonts w:hint="cs"/>
          <w:rtl/>
        </w:rPr>
        <w:t xml:space="preserve"> آن‌ها </w:t>
      </w:r>
      <w:r>
        <w:rPr>
          <w:rFonts w:hint="cs"/>
          <w:rtl/>
        </w:rPr>
        <w:t xml:space="preserve">در مسجدی خاص وجود ندارد. </w:t>
      </w:r>
      <w:r>
        <w:rPr>
          <w:rFonts w:ascii="Traditional Arabic" w:hAnsi="Traditional Arabic" w:cs="Traditional Arabic"/>
          <w:rtl/>
        </w:rPr>
        <w:t>﴿</w:t>
      </w:r>
      <w:r w:rsidRPr="00B62F1C">
        <w:rPr>
          <w:rStyle w:val="Chard"/>
          <w:rFonts w:hint="eastAsia"/>
          <w:rtl/>
        </w:rPr>
        <w:t>عَب</w:t>
      </w:r>
      <w:r w:rsidRPr="00B62F1C">
        <w:rPr>
          <w:rStyle w:val="Chard"/>
          <w:rFonts w:hint="cs"/>
          <w:rtl/>
        </w:rPr>
        <w:t>ۡ</w:t>
      </w:r>
      <w:r w:rsidRPr="00B62F1C">
        <w:rPr>
          <w:rStyle w:val="Chard"/>
          <w:rFonts w:hint="eastAsia"/>
          <w:rtl/>
        </w:rPr>
        <w:t>دُ</w:t>
      </w:r>
      <w:r w:rsidRPr="00B62F1C">
        <w:rPr>
          <w:rStyle w:val="Chard"/>
          <w:rtl/>
        </w:rPr>
        <w:t xml:space="preserve"> </w:t>
      </w:r>
      <w:r w:rsidRPr="00B62F1C">
        <w:rPr>
          <w:rStyle w:val="Chard"/>
          <w:rFonts w:hint="cs"/>
          <w:rtl/>
        </w:rPr>
        <w:t>ٱ</w:t>
      </w:r>
      <w:r w:rsidRPr="00B62F1C">
        <w:rPr>
          <w:rStyle w:val="Chard"/>
          <w:rFonts w:hint="eastAsia"/>
          <w:rtl/>
        </w:rPr>
        <w:t>للَّهِ</w:t>
      </w:r>
      <w:r>
        <w:rPr>
          <w:rFonts w:ascii="Traditional Arabic" w:hAnsi="Traditional Arabic" w:cs="Traditional Arabic"/>
          <w:rtl/>
        </w:rPr>
        <w:t>﴾</w:t>
      </w:r>
      <w:r>
        <w:rPr>
          <w:rFonts w:hint="cs"/>
          <w:rtl/>
        </w:rPr>
        <w:t xml:space="preserve">: پیامبر اکرم </w:t>
      </w:r>
      <w:r>
        <w:rPr>
          <w:rFonts w:cs="CTraditional Arabic" w:hint="cs"/>
          <w:rtl/>
        </w:rPr>
        <w:t>ص</w:t>
      </w:r>
      <w:r>
        <w:rPr>
          <w:rFonts w:hint="cs"/>
          <w:rtl/>
        </w:rPr>
        <w:t xml:space="preserve">. </w:t>
      </w:r>
      <w:r>
        <w:rPr>
          <w:rFonts w:ascii="Traditional Arabic" w:hAnsi="Traditional Arabic" w:cs="Traditional Arabic"/>
          <w:rtl/>
        </w:rPr>
        <w:t>﴿</w:t>
      </w:r>
      <w:r w:rsidRPr="00B62F1C">
        <w:rPr>
          <w:rStyle w:val="Chard"/>
          <w:rFonts w:hint="eastAsia"/>
          <w:rtl/>
        </w:rPr>
        <w:t>يَد</w:t>
      </w:r>
      <w:r w:rsidRPr="00B62F1C">
        <w:rPr>
          <w:rStyle w:val="Chard"/>
          <w:rFonts w:hint="cs"/>
          <w:rtl/>
        </w:rPr>
        <w:t>ۡ</w:t>
      </w:r>
      <w:r w:rsidRPr="00B62F1C">
        <w:rPr>
          <w:rStyle w:val="Chard"/>
          <w:rFonts w:hint="eastAsia"/>
          <w:rtl/>
        </w:rPr>
        <w:t>عُوهُ</w:t>
      </w:r>
      <w:r>
        <w:rPr>
          <w:rFonts w:ascii="Traditional Arabic" w:hAnsi="Traditional Arabic" w:cs="Traditional Arabic"/>
          <w:rtl/>
        </w:rPr>
        <w:t>﴾</w:t>
      </w:r>
      <w:r>
        <w:rPr>
          <w:rFonts w:hint="cs"/>
          <w:rtl/>
        </w:rPr>
        <w:t xml:space="preserve">: او را به نیایش بخواند و به عبادت او بپردازد. </w:t>
      </w:r>
      <w:r>
        <w:rPr>
          <w:rFonts w:ascii="Traditional Arabic" w:hAnsi="Traditional Arabic" w:cs="Traditional Arabic"/>
          <w:rtl/>
        </w:rPr>
        <w:t>﴿</w:t>
      </w:r>
      <w:r w:rsidRPr="00B62F1C">
        <w:rPr>
          <w:rStyle w:val="Chard"/>
          <w:rFonts w:hint="eastAsia"/>
          <w:rtl/>
        </w:rPr>
        <w:t>لِبَد</w:t>
      </w:r>
      <w:r w:rsidRPr="00B62F1C">
        <w:rPr>
          <w:rStyle w:val="Chard"/>
          <w:rFonts w:hint="cs"/>
          <w:rtl/>
        </w:rPr>
        <w:t>ٗ</w:t>
      </w:r>
      <w:r w:rsidRPr="00B62F1C">
        <w:rPr>
          <w:rStyle w:val="Chard"/>
          <w:rFonts w:hint="eastAsia"/>
          <w:rtl/>
        </w:rPr>
        <w:t>ا</w:t>
      </w:r>
      <w:r>
        <w:rPr>
          <w:rFonts w:ascii="Traditional Arabic" w:hAnsi="Traditional Arabic" w:cs="Traditional Arabic"/>
          <w:rtl/>
        </w:rPr>
        <w:t>﴾</w:t>
      </w:r>
      <w:r>
        <w:rPr>
          <w:rFonts w:hint="cs"/>
          <w:rtl/>
        </w:rPr>
        <w:t xml:space="preserve"> ج لُبْدَة، انباشته و متراکم به گونه‌ای که بعضی نزدیک است بر سر بعضی دیگر سوار شوند.</w:t>
      </w:r>
    </w:p>
    <w:p w:rsidR="00D30CA0" w:rsidRDefault="00D30CA0" w:rsidP="00D30CA0">
      <w:pPr>
        <w:pStyle w:val="a8"/>
        <w:rPr>
          <w:rtl/>
        </w:rPr>
      </w:pPr>
      <w:r w:rsidRPr="00603518">
        <w:rPr>
          <w:rStyle w:val="Char5"/>
          <w:rFonts w:hint="cs"/>
          <w:rtl/>
        </w:rPr>
        <w:t>نکته:</w:t>
      </w:r>
      <w:r>
        <w:rPr>
          <w:rFonts w:hint="cs"/>
          <w:rtl/>
        </w:rPr>
        <w:t xml:space="preserve"> مراد از این آیه می‌تواند دو چیز باشد: 1- مراد جنیان است که با شنیدن قرائت پیامبر، دور ایشان ازدحام می‌کردند و حریصانه به قرآن فرا می‌دادند و پیامبر نیز از این قضیه اطلاعی نداشتند تا این که آیه‌ی </w:t>
      </w:r>
      <w:r>
        <w:rPr>
          <w:rFonts w:ascii="Traditional Arabic" w:hAnsi="Traditional Arabic" w:cs="Traditional Arabic"/>
          <w:rtl/>
        </w:rPr>
        <w:t>﴿</w:t>
      </w:r>
      <w:r w:rsidRPr="00B62F1C">
        <w:rPr>
          <w:rStyle w:val="Chard"/>
          <w:rFonts w:hint="eastAsia"/>
          <w:rtl/>
        </w:rPr>
        <w:t>قُل</w:t>
      </w:r>
      <w:r w:rsidRPr="00B62F1C">
        <w:rPr>
          <w:rStyle w:val="Chard"/>
          <w:rFonts w:hint="cs"/>
          <w:rtl/>
        </w:rPr>
        <w:t>ۡ</w:t>
      </w:r>
      <w:r w:rsidRPr="00B62F1C">
        <w:rPr>
          <w:rStyle w:val="Chard"/>
          <w:rtl/>
        </w:rPr>
        <w:t xml:space="preserve"> </w:t>
      </w:r>
      <w:r w:rsidRPr="00B62F1C">
        <w:rPr>
          <w:rStyle w:val="Chard"/>
          <w:rFonts w:hint="eastAsia"/>
          <w:rtl/>
        </w:rPr>
        <w:t>أُوحِيَ</w:t>
      </w:r>
      <w:r w:rsidRPr="00B62F1C">
        <w:rPr>
          <w:rStyle w:val="Chard"/>
          <w:rtl/>
        </w:rPr>
        <w:t xml:space="preserve"> </w:t>
      </w:r>
      <w:r w:rsidRPr="00B62F1C">
        <w:rPr>
          <w:rStyle w:val="Chard"/>
          <w:rFonts w:hint="eastAsia"/>
          <w:rtl/>
        </w:rPr>
        <w:t>إِلَيَّ</w:t>
      </w:r>
      <w:r w:rsidRPr="00B62F1C">
        <w:rPr>
          <w:rStyle w:val="Chard"/>
          <w:rFonts w:hint="cs"/>
          <w:rtl/>
        </w:rPr>
        <w:t>...</w:t>
      </w:r>
      <w:r>
        <w:rPr>
          <w:rFonts w:ascii="Traditional Arabic" w:hAnsi="Traditional Arabic" w:cs="Traditional Arabic"/>
          <w:rtl/>
        </w:rPr>
        <w:t>﴾</w:t>
      </w:r>
      <w:r>
        <w:rPr>
          <w:rFonts w:hint="cs"/>
          <w:rtl/>
        </w:rPr>
        <w:t xml:space="preserve"> نازل شد. 2-</w:t>
      </w:r>
      <w:r w:rsidR="00E15109">
        <w:rPr>
          <w:rFonts w:hint="cs"/>
          <w:rtl/>
        </w:rPr>
        <w:t xml:space="preserve"> آن‌گاه </w:t>
      </w:r>
      <w:r>
        <w:rPr>
          <w:rFonts w:hint="cs"/>
          <w:rtl/>
        </w:rPr>
        <w:t xml:space="preserve">که رسول الله </w:t>
      </w:r>
      <w:r>
        <w:rPr>
          <w:rFonts w:cs="CTraditional Arabic" w:hint="cs"/>
          <w:rtl/>
        </w:rPr>
        <w:t>ص</w:t>
      </w:r>
      <w:r>
        <w:rPr>
          <w:rFonts w:hint="cs"/>
          <w:rtl/>
        </w:rPr>
        <w:t xml:space="preserve"> به عبادت پروردگار روی می‌آورد و مردم را نیز به‌سوی خداوند فرا می‌خواند مشرکان بر اطراف او ازدحام کرده و مانع از آن می‌شدند که مردم دعوت را بشنوند از ترس این که مبادا افرادی تابع او شوند و بدین سان می‌خواستند از نشر و </w:t>
      </w:r>
      <w:r>
        <w:rPr>
          <w:rFonts w:hint="cs"/>
          <w:rtl/>
        </w:rPr>
        <w:lastRenderedPageBreak/>
        <w:t xml:space="preserve">گسترش دعوت جلوگیری نمایند. این قول صحیح‌تر است و با ادامه‌ی آیات تناسب معنایی بهتری دارد. </w:t>
      </w:r>
      <w:r>
        <w:rPr>
          <w:rFonts w:ascii="Traditional Arabic" w:hAnsi="Traditional Arabic" w:cs="Traditional Arabic"/>
          <w:rtl/>
        </w:rPr>
        <w:t>﴿</w:t>
      </w:r>
      <w:r w:rsidRPr="00B62F1C">
        <w:rPr>
          <w:rStyle w:val="Chard"/>
          <w:rFonts w:hint="eastAsia"/>
          <w:rtl/>
        </w:rPr>
        <w:t>لَا</w:t>
      </w:r>
      <w:r w:rsidRPr="00B62F1C">
        <w:rPr>
          <w:rStyle w:val="Chard"/>
          <w:rFonts w:hint="cs"/>
          <w:rtl/>
        </w:rPr>
        <w:t>ٓ</w:t>
      </w:r>
      <w:r w:rsidRPr="00B62F1C">
        <w:rPr>
          <w:rStyle w:val="Chard"/>
          <w:rtl/>
        </w:rPr>
        <w:t xml:space="preserve"> </w:t>
      </w:r>
      <w:r w:rsidRPr="00B62F1C">
        <w:rPr>
          <w:rStyle w:val="Chard"/>
          <w:rFonts w:hint="eastAsia"/>
          <w:rtl/>
        </w:rPr>
        <w:t>أَم</w:t>
      </w:r>
      <w:r w:rsidRPr="00B62F1C">
        <w:rPr>
          <w:rStyle w:val="Chard"/>
          <w:rFonts w:hint="cs"/>
          <w:rtl/>
        </w:rPr>
        <w:t>ۡ</w:t>
      </w:r>
      <w:r w:rsidRPr="00B62F1C">
        <w:rPr>
          <w:rStyle w:val="Chard"/>
          <w:rFonts w:hint="eastAsia"/>
          <w:rtl/>
        </w:rPr>
        <w:t>لِكُ</w:t>
      </w:r>
      <w:r w:rsidRPr="00B62F1C">
        <w:rPr>
          <w:rStyle w:val="Chard"/>
          <w:rtl/>
        </w:rPr>
        <w:t xml:space="preserve"> </w:t>
      </w:r>
      <w:r w:rsidRPr="00B62F1C">
        <w:rPr>
          <w:rStyle w:val="Chard"/>
          <w:rFonts w:hint="eastAsia"/>
          <w:rtl/>
        </w:rPr>
        <w:t>لَكُم</w:t>
      </w:r>
      <w:r w:rsidRPr="00B62F1C">
        <w:rPr>
          <w:rStyle w:val="Chard"/>
          <w:rFonts w:hint="cs"/>
          <w:rtl/>
        </w:rPr>
        <w:t>ۡ</w:t>
      </w:r>
      <w:r>
        <w:rPr>
          <w:rFonts w:ascii="Traditional Arabic" w:hAnsi="Traditional Arabic" w:cs="Traditional Arabic"/>
          <w:rtl/>
        </w:rPr>
        <w:t>﴾</w:t>
      </w:r>
      <w:r>
        <w:rPr>
          <w:rFonts w:hint="cs"/>
          <w:rtl/>
        </w:rPr>
        <w:t>: د</w:t>
      </w:r>
      <w:r w:rsidR="00B3462B">
        <w:rPr>
          <w:rFonts w:hint="cs"/>
          <w:rtl/>
        </w:rPr>
        <w:t>لالت بر این مطلب دارد که پیامبر</w:t>
      </w:r>
      <w:r>
        <w:rPr>
          <w:rFonts w:hint="cs"/>
          <w:rtl/>
        </w:rPr>
        <w:t xml:space="preserve"> بشری از جنس تمامی انسان‌هاست و تنها امتیاز او مقام نبوت است که در محدوده‌ی تبلیغ و إنذار به او ارزانی شده است و هیچ اختیاری در نفع و ضرر و هدایت و گمراهی کسی ندارد. </w:t>
      </w:r>
      <w:r>
        <w:rPr>
          <w:rFonts w:ascii="Traditional Arabic" w:hAnsi="Traditional Arabic" w:cs="Traditional Arabic"/>
          <w:rtl/>
        </w:rPr>
        <w:t>﴿</w:t>
      </w:r>
      <w:r w:rsidRPr="00B62F1C">
        <w:rPr>
          <w:rStyle w:val="Chard"/>
          <w:rFonts w:hint="eastAsia"/>
          <w:rtl/>
        </w:rPr>
        <w:t>لَن</w:t>
      </w:r>
      <w:r w:rsidRPr="00B62F1C">
        <w:rPr>
          <w:rStyle w:val="Chard"/>
          <w:rtl/>
        </w:rPr>
        <w:t xml:space="preserve"> </w:t>
      </w:r>
      <w:r w:rsidRPr="00B62F1C">
        <w:rPr>
          <w:rStyle w:val="Chard"/>
          <w:rFonts w:hint="eastAsia"/>
          <w:rtl/>
        </w:rPr>
        <w:t>يُجِيرَنِي</w:t>
      </w:r>
      <w:r>
        <w:rPr>
          <w:rFonts w:ascii="Traditional Arabic" w:hAnsi="Traditional Arabic" w:cs="Traditional Arabic"/>
          <w:rtl/>
        </w:rPr>
        <w:t>﴾</w:t>
      </w:r>
      <w:r>
        <w:rPr>
          <w:rFonts w:hint="cs"/>
          <w:rtl/>
        </w:rPr>
        <w:t xml:space="preserve">: هرگز کسی نمی‌تواند مرا پناه دهد اگر من نافرمانی امر خدا کردم و پروردگارم خواست مرا تنبیه کند. </w:t>
      </w:r>
      <w:r>
        <w:rPr>
          <w:rFonts w:ascii="Traditional Arabic" w:hAnsi="Traditional Arabic" w:cs="Traditional Arabic"/>
          <w:rtl/>
        </w:rPr>
        <w:t>﴿</w:t>
      </w:r>
      <w:r w:rsidRPr="00B62F1C">
        <w:rPr>
          <w:rStyle w:val="Chard"/>
          <w:rFonts w:hint="eastAsia"/>
          <w:rtl/>
        </w:rPr>
        <w:t>مُل</w:t>
      </w:r>
      <w:r w:rsidRPr="00B62F1C">
        <w:rPr>
          <w:rStyle w:val="Chard"/>
          <w:rFonts w:hint="cs"/>
          <w:rtl/>
        </w:rPr>
        <w:t>ۡ</w:t>
      </w:r>
      <w:r w:rsidRPr="00B62F1C">
        <w:rPr>
          <w:rStyle w:val="Chard"/>
          <w:rFonts w:hint="eastAsia"/>
          <w:rtl/>
        </w:rPr>
        <w:t>تَحَدًا</w:t>
      </w:r>
      <w:r>
        <w:rPr>
          <w:rFonts w:ascii="Traditional Arabic" w:hAnsi="Traditional Arabic" w:cs="Traditional Arabic"/>
          <w:rtl/>
        </w:rPr>
        <w:t>﴾</w:t>
      </w:r>
      <w:r>
        <w:rPr>
          <w:rFonts w:hint="cs"/>
          <w:rtl/>
        </w:rPr>
        <w:t xml:space="preserve"> (لحد</w:t>
      </w:r>
      <w:r w:rsidRPr="004A4C02">
        <w:rPr>
          <w:rFonts w:hint="cs"/>
          <w:rtl/>
        </w:rPr>
        <w:t xml:space="preserve">): ملجأ </w:t>
      </w:r>
      <w:r>
        <w:rPr>
          <w:rFonts w:hint="cs"/>
          <w:rtl/>
        </w:rPr>
        <w:t xml:space="preserve">و پناهگاه. </w:t>
      </w:r>
      <w:r>
        <w:rPr>
          <w:rFonts w:ascii="Traditional Arabic" w:hAnsi="Traditional Arabic" w:cs="Traditional Arabic"/>
          <w:rtl/>
        </w:rPr>
        <w:t>﴿</w:t>
      </w:r>
      <w:r w:rsidRPr="00B62F1C">
        <w:rPr>
          <w:rStyle w:val="Chard"/>
          <w:rFonts w:hint="eastAsia"/>
          <w:rtl/>
        </w:rPr>
        <w:t>إِلَّا</w:t>
      </w:r>
      <w:r w:rsidRPr="00B62F1C">
        <w:rPr>
          <w:rStyle w:val="Chard"/>
          <w:rtl/>
        </w:rPr>
        <w:t xml:space="preserve"> </w:t>
      </w:r>
      <w:r w:rsidRPr="00B62F1C">
        <w:rPr>
          <w:rStyle w:val="Chard"/>
          <w:rFonts w:hint="eastAsia"/>
          <w:rtl/>
        </w:rPr>
        <w:t>بَلَ</w:t>
      </w:r>
      <w:r w:rsidRPr="00B62F1C">
        <w:rPr>
          <w:rStyle w:val="Chard"/>
          <w:rFonts w:hint="cs"/>
          <w:rtl/>
        </w:rPr>
        <w:t>ٰ</w:t>
      </w:r>
      <w:r w:rsidRPr="00B62F1C">
        <w:rPr>
          <w:rStyle w:val="Chard"/>
          <w:rFonts w:hint="eastAsia"/>
          <w:rtl/>
        </w:rPr>
        <w:t>غ</w:t>
      </w:r>
      <w:r w:rsidRPr="00B62F1C">
        <w:rPr>
          <w:rStyle w:val="Chard"/>
          <w:rFonts w:hint="cs"/>
          <w:rtl/>
        </w:rPr>
        <w:t>ٗ</w:t>
      </w:r>
      <w:r w:rsidRPr="00B62F1C">
        <w:rPr>
          <w:rStyle w:val="Chard"/>
          <w:rFonts w:hint="eastAsia"/>
          <w:rtl/>
        </w:rPr>
        <w:t>ا</w:t>
      </w:r>
      <w:r>
        <w:rPr>
          <w:rFonts w:ascii="Traditional Arabic" w:hAnsi="Traditional Arabic" w:cs="Traditional Arabic"/>
          <w:rtl/>
        </w:rPr>
        <w:t>﴾</w:t>
      </w:r>
      <w:r>
        <w:rPr>
          <w:rFonts w:hint="cs"/>
          <w:rtl/>
        </w:rPr>
        <w:t xml:space="preserve">: تنها ابلاغ فرمان خداوند است که پناهگاه من در برابر خشم خداوند خواهد بود. </w:t>
      </w:r>
      <w:r>
        <w:rPr>
          <w:rFonts w:ascii="Traditional Arabic" w:hAnsi="Traditional Arabic" w:cs="Traditional Arabic"/>
          <w:rtl/>
        </w:rPr>
        <w:t>﴿</w:t>
      </w:r>
      <w:r w:rsidRPr="00B62F1C">
        <w:rPr>
          <w:rStyle w:val="Chard"/>
          <w:rFonts w:hint="eastAsia"/>
          <w:rtl/>
        </w:rPr>
        <w:t>رِسَ</w:t>
      </w:r>
      <w:r w:rsidRPr="00B62F1C">
        <w:rPr>
          <w:rStyle w:val="Chard"/>
          <w:rFonts w:hint="cs"/>
          <w:rtl/>
        </w:rPr>
        <w:t>ٰ</w:t>
      </w:r>
      <w:r w:rsidRPr="00B62F1C">
        <w:rPr>
          <w:rStyle w:val="Chard"/>
          <w:rFonts w:hint="eastAsia"/>
          <w:rtl/>
        </w:rPr>
        <w:t>لَ</w:t>
      </w:r>
      <w:r w:rsidRPr="00B62F1C">
        <w:rPr>
          <w:rStyle w:val="Chard"/>
          <w:rFonts w:hint="cs"/>
          <w:rtl/>
        </w:rPr>
        <w:t>ٰ</w:t>
      </w:r>
      <w:r w:rsidRPr="00B62F1C">
        <w:rPr>
          <w:rStyle w:val="Chard"/>
          <w:rFonts w:hint="eastAsia"/>
          <w:rtl/>
        </w:rPr>
        <w:t>تِهِ</w:t>
      </w:r>
      <w:r>
        <w:rPr>
          <w:rFonts w:ascii="Traditional Arabic" w:hAnsi="Traditional Arabic" w:cs="Traditional Arabic"/>
          <w:rtl/>
        </w:rPr>
        <w:t>﴾</w:t>
      </w:r>
      <w:r>
        <w:rPr>
          <w:rFonts w:hint="cs"/>
          <w:rtl/>
        </w:rPr>
        <w:t xml:space="preserve"> ج رسالة: پیام‌های خداوند که پیامبر برای ابلاغ</w:t>
      </w:r>
      <w:r w:rsidR="006F2FD0" w:rsidRPr="006F2FD0">
        <w:rPr>
          <w:rFonts w:hint="cs"/>
          <w:rtl/>
        </w:rPr>
        <w:t xml:space="preserve"> آن‌ها </w:t>
      </w:r>
      <w:r>
        <w:rPr>
          <w:rFonts w:hint="cs"/>
          <w:rtl/>
        </w:rPr>
        <w:t xml:space="preserve">به‌سوی مردم برانگیخته شده بود. </w:t>
      </w:r>
      <w:r>
        <w:rPr>
          <w:rFonts w:ascii="Traditional Arabic" w:hAnsi="Traditional Arabic" w:cs="Traditional Arabic"/>
          <w:rtl/>
        </w:rPr>
        <w:t>﴿</w:t>
      </w:r>
      <w:r w:rsidRPr="00B62F1C">
        <w:rPr>
          <w:rStyle w:val="Chard"/>
          <w:rFonts w:hint="eastAsia"/>
          <w:rtl/>
        </w:rPr>
        <w:t>يَع</w:t>
      </w:r>
      <w:r w:rsidRPr="00B62F1C">
        <w:rPr>
          <w:rStyle w:val="Chard"/>
          <w:rFonts w:hint="cs"/>
          <w:rtl/>
        </w:rPr>
        <w:t>ۡ</w:t>
      </w:r>
      <w:r w:rsidRPr="00B62F1C">
        <w:rPr>
          <w:rStyle w:val="Chard"/>
          <w:rFonts w:hint="eastAsia"/>
          <w:rtl/>
        </w:rPr>
        <w:t>صِ</w:t>
      </w:r>
      <w:r>
        <w:rPr>
          <w:rFonts w:ascii="Traditional Arabic" w:hAnsi="Traditional Arabic" w:cs="Traditional Arabic"/>
          <w:rtl/>
        </w:rPr>
        <w:t>﴾</w:t>
      </w:r>
      <w:r>
        <w:rPr>
          <w:rFonts w:hint="cs"/>
          <w:rtl/>
        </w:rPr>
        <w:t xml:space="preserve"> (عصی): نافرمانی و عصیان کند.</w:t>
      </w:r>
    </w:p>
    <w:p w:rsidR="00D30CA0" w:rsidRDefault="00D30CA0" w:rsidP="00D30CA0">
      <w:pPr>
        <w:pStyle w:val="a8"/>
        <w:rPr>
          <w:rtl/>
        </w:rPr>
      </w:pPr>
      <w:r w:rsidRPr="009E6C3C">
        <w:rPr>
          <w:rStyle w:val="Char5"/>
          <w:rFonts w:hint="cs"/>
          <w:rtl/>
        </w:rPr>
        <w:t>نکته:</w:t>
      </w:r>
      <w:r>
        <w:rPr>
          <w:rFonts w:hint="cs"/>
          <w:rtl/>
        </w:rPr>
        <w:t xml:space="preserve"> در آیه‌ی 23 مرجع ضمیر «له» و صیغه‌ی «خالدین» لفظ «مَن» است و چون لفظ «مَن» در لفظ مفرد بوده ضمیر مفرد «ه» هب آن برگشته است و چون در معنا جمع است از این رو خداوند صیغه‌ی جمع «خالدین» را در مورد آن به‌کار برده است.</w:t>
      </w:r>
    </w:p>
    <w:p w:rsidR="00D30CA0" w:rsidRDefault="00D30CA0" w:rsidP="00D30CA0">
      <w:pPr>
        <w:pStyle w:val="a8"/>
        <w:rPr>
          <w:rtl/>
        </w:rPr>
      </w:pPr>
      <w:r>
        <w:rPr>
          <w:rFonts w:ascii="Traditional Arabic" w:hAnsi="Traditional Arabic" w:cs="Traditional Arabic"/>
          <w:rtl/>
        </w:rPr>
        <w:t>﴿</w:t>
      </w:r>
      <w:r w:rsidRPr="00B62F1C">
        <w:rPr>
          <w:rStyle w:val="Chard"/>
          <w:rFonts w:hint="eastAsia"/>
          <w:rtl/>
        </w:rPr>
        <w:t>حَتَّى</w:t>
      </w:r>
      <w:r w:rsidRPr="00B62F1C">
        <w:rPr>
          <w:rStyle w:val="Chard"/>
          <w:rFonts w:hint="cs"/>
          <w:rtl/>
        </w:rPr>
        <w:t>ٰٓ</w:t>
      </w:r>
      <w:r w:rsidRPr="00B62F1C">
        <w:rPr>
          <w:rStyle w:val="Chard"/>
          <w:rtl/>
        </w:rPr>
        <w:t xml:space="preserve"> </w:t>
      </w:r>
      <w:r w:rsidRPr="00B62F1C">
        <w:rPr>
          <w:rStyle w:val="Chard"/>
          <w:rFonts w:hint="eastAsia"/>
          <w:rtl/>
        </w:rPr>
        <w:t>إِذَا</w:t>
      </w:r>
      <w:r w:rsidRPr="00B62F1C">
        <w:rPr>
          <w:rStyle w:val="Chard"/>
          <w:rtl/>
        </w:rPr>
        <w:t xml:space="preserve"> </w:t>
      </w:r>
      <w:r w:rsidRPr="00B62F1C">
        <w:rPr>
          <w:rStyle w:val="Chard"/>
          <w:rFonts w:hint="eastAsia"/>
          <w:rtl/>
        </w:rPr>
        <w:t>رَأَو</w:t>
      </w:r>
      <w:r w:rsidRPr="00B62F1C">
        <w:rPr>
          <w:rStyle w:val="Chard"/>
          <w:rFonts w:hint="cs"/>
          <w:rtl/>
        </w:rPr>
        <w:t>ۡ</w:t>
      </w:r>
      <w:r w:rsidRPr="00B62F1C">
        <w:rPr>
          <w:rStyle w:val="Chard"/>
          <w:rFonts w:hint="eastAsia"/>
          <w:rtl/>
        </w:rPr>
        <w:t>اْ</w:t>
      </w:r>
      <w:r>
        <w:rPr>
          <w:rFonts w:ascii="Traditional Arabic" w:hAnsi="Traditional Arabic" w:cs="Traditional Arabic"/>
          <w:rtl/>
        </w:rPr>
        <w:t>﴾</w:t>
      </w:r>
      <w:r>
        <w:rPr>
          <w:rFonts w:hint="cs"/>
          <w:rtl/>
        </w:rPr>
        <w:t>: به دو صورت قابل معناست: 1-</w:t>
      </w:r>
      <w:r w:rsidR="00E15109">
        <w:rPr>
          <w:rFonts w:hint="cs"/>
          <w:rtl/>
        </w:rPr>
        <w:t xml:space="preserve"> آن‌گاه </w:t>
      </w:r>
      <w:r>
        <w:rPr>
          <w:rFonts w:hint="cs"/>
          <w:rtl/>
        </w:rPr>
        <w:t>که مشرکان عذاب را در دنیا و یا قیامت مشاهده کردند پس خواهند دانست که یاوران کدام یک از دو گروه مومن و کافر، ضعیف‌تر و کم‌تر هستند. 2- مشرکان به کارشان ادامه می‌دهند تا</w:t>
      </w:r>
      <w:r w:rsidR="00E15109">
        <w:rPr>
          <w:rFonts w:hint="cs"/>
          <w:rtl/>
        </w:rPr>
        <w:t xml:space="preserve"> آن‌گاه </w:t>
      </w:r>
      <w:r>
        <w:rPr>
          <w:rFonts w:hint="cs"/>
          <w:rtl/>
        </w:rPr>
        <w:t>که عذاب را مشاهده نمایند پس در آن زمان می‌خواهند دانست که... .</w:t>
      </w:r>
    </w:p>
    <w:p w:rsidR="005D7214" w:rsidRDefault="005D7214" w:rsidP="00D30CA0">
      <w:pPr>
        <w:pStyle w:val="a8"/>
        <w:rPr>
          <w:rtl/>
        </w:rPr>
      </w:pPr>
    </w:p>
    <w:p w:rsidR="00D30CA0" w:rsidRDefault="00D30CA0" w:rsidP="00D30CA0">
      <w:pPr>
        <w:pStyle w:val="a9"/>
        <w:rPr>
          <w:rtl/>
        </w:rPr>
      </w:pPr>
      <w:r>
        <w:rPr>
          <w:rFonts w:hint="cs"/>
          <w:rtl/>
        </w:rPr>
        <w:t>مفهوم کلی آیات:</w:t>
      </w:r>
    </w:p>
    <w:p w:rsidR="00D30CA0" w:rsidRDefault="00D30CA0" w:rsidP="00D30CA0">
      <w:pPr>
        <w:pStyle w:val="a8"/>
        <w:rPr>
          <w:rtl/>
        </w:rPr>
      </w:pPr>
      <w:r>
        <w:rPr>
          <w:rFonts w:hint="cs"/>
          <w:rtl/>
        </w:rPr>
        <w:t>ایمان به خداوند پایداری و اخلاص در عبادت تنها راه نجات از دشواری‌های عذاب طاقت‌فرسای خداوند است. شرک در هر صورت و درجه‌ای در نزد خداوند مردود است و با هیچ سخن و عملی قابل توجیه نیست. این مطلب اصل و زیربنای دعوت به یکتاپرستی است و پیام پیام‌آوران الهی نیز چیزی بیش از این نبوده است. مردمان در برابر دعوت دو گروهند: یا موحِّد خداپرست مُخلص و یا مشرک بی‌ایمان.</w:t>
      </w:r>
    </w:p>
    <w:p w:rsidR="00D30CA0" w:rsidRDefault="00D30CA0" w:rsidP="00D30CA0">
      <w:pPr>
        <w:pStyle w:val="a5"/>
        <w:rPr>
          <w:rtl/>
        </w:rPr>
      </w:pPr>
      <w:r>
        <w:rPr>
          <w:rFonts w:hint="cs"/>
          <w:rtl/>
        </w:rPr>
        <w:t>مبحث چهارم: داننده‌ی غیب تنها خداست.</w:t>
      </w:r>
    </w:p>
    <w:p w:rsidR="00D30CA0" w:rsidRDefault="00D30CA0" w:rsidP="00D30CA0">
      <w:pPr>
        <w:pStyle w:val="a8"/>
        <w:rPr>
          <w:rtl/>
        </w:rPr>
      </w:pPr>
      <w:r>
        <w:rPr>
          <w:rFonts w:ascii="Traditional Arabic" w:hAnsi="Traditional Arabic" w:cs="Traditional Arabic"/>
          <w:rtl/>
        </w:rPr>
        <w:t>﴿</w:t>
      </w:r>
      <w:r w:rsidRPr="00B62F1C">
        <w:rPr>
          <w:rStyle w:val="Chard"/>
          <w:rFonts w:hint="eastAsia"/>
          <w:rtl/>
        </w:rPr>
        <w:t>قُل</w:t>
      </w:r>
      <w:r w:rsidRPr="00B62F1C">
        <w:rPr>
          <w:rStyle w:val="Chard"/>
          <w:rFonts w:hint="cs"/>
          <w:rtl/>
        </w:rPr>
        <w:t>ۡ</w:t>
      </w:r>
      <w:r w:rsidRPr="00B62F1C">
        <w:rPr>
          <w:rStyle w:val="Chard"/>
          <w:rtl/>
        </w:rPr>
        <w:t xml:space="preserve"> </w:t>
      </w:r>
      <w:r w:rsidRPr="00B62F1C">
        <w:rPr>
          <w:rStyle w:val="Chard"/>
          <w:rFonts w:hint="eastAsia"/>
          <w:rtl/>
        </w:rPr>
        <w:t>إِن</w:t>
      </w:r>
      <w:r w:rsidRPr="00B62F1C">
        <w:rPr>
          <w:rStyle w:val="Chard"/>
          <w:rFonts w:hint="cs"/>
          <w:rtl/>
        </w:rPr>
        <w:t>ۡ</w:t>
      </w:r>
      <w:r w:rsidRPr="00B62F1C">
        <w:rPr>
          <w:rStyle w:val="Chard"/>
          <w:rtl/>
        </w:rPr>
        <w:t xml:space="preserve"> </w:t>
      </w:r>
      <w:r w:rsidRPr="00B62F1C">
        <w:rPr>
          <w:rStyle w:val="Chard"/>
          <w:rFonts w:hint="eastAsia"/>
          <w:rtl/>
        </w:rPr>
        <w:t>أَد</w:t>
      </w:r>
      <w:r w:rsidRPr="00B62F1C">
        <w:rPr>
          <w:rStyle w:val="Chard"/>
          <w:rFonts w:hint="cs"/>
          <w:rtl/>
        </w:rPr>
        <w:t>ۡ</w:t>
      </w:r>
      <w:r w:rsidRPr="00B62F1C">
        <w:rPr>
          <w:rStyle w:val="Chard"/>
          <w:rFonts w:hint="eastAsia"/>
          <w:rtl/>
        </w:rPr>
        <w:t>رِي</w:t>
      </w:r>
      <w:r w:rsidRPr="00B62F1C">
        <w:rPr>
          <w:rStyle w:val="Chard"/>
          <w:rFonts w:hint="cs"/>
          <w:rtl/>
        </w:rPr>
        <w:t>ٓ</w:t>
      </w:r>
      <w:r w:rsidRPr="00B62F1C">
        <w:rPr>
          <w:rStyle w:val="Chard"/>
          <w:rtl/>
        </w:rPr>
        <w:t xml:space="preserve"> </w:t>
      </w:r>
      <w:r w:rsidRPr="00B62F1C">
        <w:rPr>
          <w:rStyle w:val="Chard"/>
          <w:rFonts w:hint="eastAsia"/>
          <w:rtl/>
        </w:rPr>
        <w:t>أَقَرِيب</w:t>
      </w:r>
      <w:r w:rsidRPr="00B62F1C">
        <w:rPr>
          <w:rStyle w:val="Chard"/>
          <w:rFonts w:hint="cs"/>
          <w:rtl/>
        </w:rPr>
        <w:t>ٞ</w:t>
      </w:r>
      <w:r w:rsidRPr="00B62F1C">
        <w:rPr>
          <w:rStyle w:val="Chard"/>
          <w:rtl/>
        </w:rPr>
        <w:t xml:space="preserve"> </w:t>
      </w:r>
      <w:r w:rsidRPr="00B62F1C">
        <w:rPr>
          <w:rStyle w:val="Chard"/>
          <w:rFonts w:hint="eastAsia"/>
          <w:rtl/>
        </w:rPr>
        <w:t>مَّا</w:t>
      </w:r>
      <w:r w:rsidRPr="00B62F1C">
        <w:rPr>
          <w:rStyle w:val="Chard"/>
          <w:rtl/>
        </w:rPr>
        <w:t xml:space="preserve"> </w:t>
      </w:r>
      <w:r w:rsidRPr="00B62F1C">
        <w:rPr>
          <w:rStyle w:val="Chard"/>
          <w:rFonts w:hint="eastAsia"/>
          <w:rtl/>
        </w:rPr>
        <w:t>تُوعَدُونَ</w:t>
      </w:r>
      <w:r w:rsidRPr="00B62F1C">
        <w:rPr>
          <w:rStyle w:val="Chard"/>
          <w:rtl/>
        </w:rPr>
        <w:t xml:space="preserve"> </w:t>
      </w:r>
      <w:r w:rsidRPr="00B62F1C">
        <w:rPr>
          <w:rStyle w:val="Chard"/>
          <w:rFonts w:hint="eastAsia"/>
          <w:rtl/>
        </w:rPr>
        <w:t>أَم</w:t>
      </w:r>
      <w:r w:rsidRPr="00B62F1C">
        <w:rPr>
          <w:rStyle w:val="Chard"/>
          <w:rFonts w:hint="cs"/>
          <w:rtl/>
        </w:rPr>
        <w:t>ۡ</w:t>
      </w:r>
      <w:r w:rsidRPr="00B62F1C">
        <w:rPr>
          <w:rStyle w:val="Chard"/>
          <w:rtl/>
        </w:rPr>
        <w:t xml:space="preserve"> </w:t>
      </w:r>
      <w:r w:rsidRPr="00B62F1C">
        <w:rPr>
          <w:rStyle w:val="Chard"/>
          <w:rFonts w:hint="eastAsia"/>
          <w:rtl/>
        </w:rPr>
        <w:t>يَج</w:t>
      </w:r>
      <w:r w:rsidRPr="00B62F1C">
        <w:rPr>
          <w:rStyle w:val="Chard"/>
          <w:rFonts w:hint="cs"/>
          <w:rtl/>
        </w:rPr>
        <w:t>ۡ</w:t>
      </w:r>
      <w:r w:rsidRPr="00B62F1C">
        <w:rPr>
          <w:rStyle w:val="Chard"/>
          <w:rFonts w:hint="eastAsia"/>
          <w:rtl/>
        </w:rPr>
        <w:t>عَلُ</w:t>
      </w:r>
      <w:r w:rsidRPr="00B62F1C">
        <w:rPr>
          <w:rStyle w:val="Chard"/>
          <w:rtl/>
        </w:rPr>
        <w:t xml:space="preserve"> </w:t>
      </w:r>
      <w:r w:rsidRPr="00B62F1C">
        <w:rPr>
          <w:rStyle w:val="Chard"/>
          <w:rFonts w:hint="eastAsia"/>
          <w:rtl/>
        </w:rPr>
        <w:t>لَهُ</w:t>
      </w:r>
      <w:r w:rsidRPr="00B62F1C">
        <w:rPr>
          <w:rStyle w:val="Chard"/>
          <w:rFonts w:hint="cs"/>
          <w:rtl/>
        </w:rPr>
        <w:t>ۥ</w:t>
      </w:r>
      <w:r w:rsidRPr="00B62F1C">
        <w:rPr>
          <w:rStyle w:val="Chard"/>
          <w:rtl/>
        </w:rPr>
        <w:t xml:space="preserve"> </w:t>
      </w:r>
      <w:r w:rsidRPr="00B62F1C">
        <w:rPr>
          <w:rStyle w:val="Chard"/>
          <w:rFonts w:hint="eastAsia"/>
          <w:rtl/>
        </w:rPr>
        <w:t>رَبِّي</w:t>
      </w:r>
      <w:r w:rsidRPr="00B62F1C">
        <w:rPr>
          <w:rStyle w:val="Chard"/>
          <w:rFonts w:hint="cs"/>
          <w:rtl/>
        </w:rPr>
        <w:t>ٓ</w:t>
      </w:r>
      <w:r w:rsidRPr="00B62F1C">
        <w:rPr>
          <w:rStyle w:val="Chard"/>
          <w:rtl/>
        </w:rPr>
        <w:t xml:space="preserve"> </w:t>
      </w:r>
      <w:r w:rsidRPr="00B62F1C">
        <w:rPr>
          <w:rStyle w:val="Chard"/>
          <w:rFonts w:hint="eastAsia"/>
          <w:rtl/>
        </w:rPr>
        <w:t>أَمَدًا</w:t>
      </w:r>
      <w:r w:rsidRPr="00B62F1C">
        <w:rPr>
          <w:rStyle w:val="Chard"/>
          <w:rtl/>
        </w:rPr>
        <w:t xml:space="preserve"> </w:t>
      </w:r>
      <w:r w:rsidRPr="00B62F1C">
        <w:rPr>
          <w:rStyle w:val="Chard"/>
          <w:rFonts w:hint="cs"/>
          <w:rtl/>
        </w:rPr>
        <w:t>٢٥</w:t>
      </w:r>
      <w:r w:rsidRPr="00B62F1C">
        <w:rPr>
          <w:rStyle w:val="Chard"/>
          <w:rtl/>
        </w:rPr>
        <w:t xml:space="preserve"> </w:t>
      </w:r>
      <w:r w:rsidRPr="00B62F1C">
        <w:rPr>
          <w:rStyle w:val="Chard"/>
          <w:rFonts w:hint="eastAsia"/>
          <w:rtl/>
        </w:rPr>
        <w:t>عَ</w:t>
      </w:r>
      <w:r w:rsidRPr="00B62F1C">
        <w:rPr>
          <w:rStyle w:val="Chard"/>
          <w:rFonts w:hint="cs"/>
          <w:rtl/>
        </w:rPr>
        <w:t>ٰ</w:t>
      </w:r>
      <w:r w:rsidRPr="00B62F1C">
        <w:rPr>
          <w:rStyle w:val="Chard"/>
          <w:rFonts w:hint="eastAsia"/>
          <w:rtl/>
        </w:rPr>
        <w:t>لِمُ</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غَي</w:t>
      </w:r>
      <w:r w:rsidRPr="00B62F1C">
        <w:rPr>
          <w:rStyle w:val="Chard"/>
          <w:rFonts w:hint="cs"/>
          <w:rtl/>
        </w:rPr>
        <w:t>ۡ</w:t>
      </w:r>
      <w:r w:rsidRPr="00B62F1C">
        <w:rPr>
          <w:rStyle w:val="Chard"/>
          <w:rFonts w:hint="eastAsia"/>
          <w:rtl/>
        </w:rPr>
        <w:t>بِ</w:t>
      </w:r>
      <w:r w:rsidRPr="00B62F1C">
        <w:rPr>
          <w:rStyle w:val="Chard"/>
          <w:rtl/>
        </w:rPr>
        <w:t xml:space="preserve"> </w:t>
      </w:r>
      <w:r w:rsidRPr="00B62F1C">
        <w:rPr>
          <w:rStyle w:val="Chard"/>
          <w:rFonts w:hint="eastAsia"/>
          <w:rtl/>
        </w:rPr>
        <w:t>فَلَا</w:t>
      </w:r>
      <w:r w:rsidRPr="00B62F1C">
        <w:rPr>
          <w:rStyle w:val="Chard"/>
          <w:rtl/>
        </w:rPr>
        <w:t xml:space="preserve"> </w:t>
      </w:r>
      <w:r w:rsidRPr="00B62F1C">
        <w:rPr>
          <w:rStyle w:val="Chard"/>
          <w:rFonts w:hint="eastAsia"/>
          <w:rtl/>
        </w:rPr>
        <w:t>يُظ</w:t>
      </w:r>
      <w:r w:rsidRPr="00B62F1C">
        <w:rPr>
          <w:rStyle w:val="Chard"/>
          <w:rFonts w:hint="cs"/>
          <w:rtl/>
        </w:rPr>
        <w:t>ۡ</w:t>
      </w:r>
      <w:r w:rsidRPr="00B62F1C">
        <w:rPr>
          <w:rStyle w:val="Chard"/>
          <w:rFonts w:hint="eastAsia"/>
          <w:rtl/>
        </w:rPr>
        <w:t>هِرُ</w:t>
      </w:r>
      <w:r w:rsidRPr="00B62F1C">
        <w:rPr>
          <w:rStyle w:val="Chard"/>
          <w:rtl/>
        </w:rPr>
        <w:t xml:space="preserve"> </w:t>
      </w:r>
      <w:r w:rsidRPr="00B62F1C">
        <w:rPr>
          <w:rStyle w:val="Chard"/>
          <w:rFonts w:hint="eastAsia"/>
          <w:rtl/>
        </w:rPr>
        <w:t>عَلَى</w:t>
      </w:r>
      <w:r w:rsidRPr="00B62F1C">
        <w:rPr>
          <w:rStyle w:val="Chard"/>
          <w:rFonts w:hint="cs"/>
          <w:rtl/>
        </w:rPr>
        <w:t>ٰ</w:t>
      </w:r>
      <w:r w:rsidRPr="00B62F1C">
        <w:rPr>
          <w:rStyle w:val="Chard"/>
          <w:rtl/>
        </w:rPr>
        <w:t xml:space="preserve"> </w:t>
      </w:r>
      <w:r w:rsidRPr="00B62F1C">
        <w:rPr>
          <w:rStyle w:val="Chard"/>
          <w:rFonts w:hint="eastAsia"/>
          <w:rtl/>
        </w:rPr>
        <w:t>غَي</w:t>
      </w:r>
      <w:r w:rsidRPr="00B62F1C">
        <w:rPr>
          <w:rStyle w:val="Chard"/>
          <w:rFonts w:hint="cs"/>
          <w:rtl/>
        </w:rPr>
        <w:t>ۡ</w:t>
      </w:r>
      <w:r w:rsidRPr="00B62F1C">
        <w:rPr>
          <w:rStyle w:val="Chard"/>
          <w:rFonts w:hint="eastAsia"/>
          <w:rtl/>
        </w:rPr>
        <w:t>بِهِ</w:t>
      </w:r>
      <w:r w:rsidRPr="00B62F1C">
        <w:rPr>
          <w:rStyle w:val="Chard"/>
          <w:rFonts w:hint="cs"/>
          <w:rtl/>
        </w:rPr>
        <w:t>ۦٓ</w:t>
      </w:r>
      <w:r w:rsidRPr="00B62F1C">
        <w:rPr>
          <w:rStyle w:val="Chard"/>
          <w:rtl/>
        </w:rPr>
        <w:t xml:space="preserve"> </w:t>
      </w:r>
      <w:r w:rsidRPr="00B62F1C">
        <w:rPr>
          <w:rStyle w:val="Chard"/>
          <w:rFonts w:hint="eastAsia"/>
          <w:rtl/>
        </w:rPr>
        <w:t>أَحَدًا</w:t>
      </w:r>
      <w:r w:rsidRPr="00B62F1C">
        <w:rPr>
          <w:rStyle w:val="Chard"/>
          <w:rtl/>
        </w:rPr>
        <w:t xml:space="preserve"> </w:t>
      </w:r>
      <w:r w:rsidRPr="00B62F1C">
        <w:rPr>
          <w:rStyle w:val="Chard"/>
          <w:rFonts w:hint="cs"/>
          <w:rtl/>
        </w:rPr>
        <w:t>٢٦</w:t>
      </w:r>
      <w:r w:rsidRPr="00B62F1C">
        <w:rPr>
          <w:rStyle w:val="Chard"/>
          <w:rtl/>
        </w:rPr>
        <w:t xml:space="preserve"> </w:t>
      </w:r>
      <w:r w:rsidRPr="00B62F1C">
        <w:rPr>
          <w:rStyle w:val="Chard"/>
          <w:rFonts w:hint="eastAsia"/>
          <w:rtl/>
        </w:rPr>
        <w:t>إِلَّا</w:t>
      </w:r>
      <w:r w:rsidRPr="00B62F1C">
        <w:rPr>
          <w:rStyle w:val="Chard"/>
          <w:rtl/>
        </w:rPr>
        <w:t xml:space="preserve"> </w:t>
      </w:r>
      <w:r w:rsidRPr="00B62F1C">
        <w:rPr>
          <w:rStyle w:val="Chard"/>
          <w:rFonts w:hint="eastAsia"/>
          <w:rtl/>
        </w:rPr>
        <w:t>مَنِ</w:t>
      </w:r>
      <w:r w:rsidRPr="00B62F1C">
        <w:rPr>
          <w:rStyle w:val="Chard"/>
          <w:rtl/>
        </w:rPr>
        <w:t xml:space="preserve"> </w:t>
      </w:r>
      <w:r w:rsidRPr="00B62F1C">
        <w:rPr>
          <w:rStyle w:val="Chard"/>
          <w:rFonts w:hint="cs"/>
          <w:rtl/>
        </w:rPr>
        <w:t>ٱ</w:t>
      </w:r>
      <w:r w:rsidRPr="00B62F1C">
        <w:rPr>
          <w:rStyle w:val="Chard"/>
          <w:rFonts w:hint="eastAsia"/>
          <w:rtl/>
        </w:rPr>
        <w:t>ر</w:t>
      </w:r>
      <w:r w:rsidRPr="00B62F1C">
        <w:rPr>
          <w:rStyle w:val="Chard"/>
          <w:rFonts w:hint="cs"/>
          <w:rtl/>
        </w:rPr>
        <w:t>ۡ</w:t>
      </w:r>
      <w:r w:rsidRPr="00B62F1C">
        <w:rPr>
          <w:rStyle w:val="Chard"/>
          <w:rFonts w:hint="eastAsia"/>
          <w:rtl/>
        </w:rPr>
        <w:t>تَضَى</w:t>
      </w:r>
      <w:r w:rsidRPr="00B62F1C">
        <w:rPr>
          <w:rStyle w:val="Chard"/>
          <w:rFonts w:hint="cs"/>
          <w:rtl/>
        </w:rPr>
        <w:t>ٰ</w:t>
      </w:r>
      <w:r w:rsidRPr="00B62F1C">
        <w:rPr>
          <w:rStyle w:val="Chard"/>
          <w:rtl/>
        </w:rPr>
        <w:t xml:space="preserve"> </w:t>
      </w:r>
      <w:r w:rsidRPr="00B62F1C">
        <w:rPr>
          <w:rStyle w:val="Chard"/>
          <w:rFonts w:hint="eastAsia"/>
          <w:rtl/>
        </w:rPr>
        <w:t>مِن</w:t>
      </w:r>
      <w:r w:rsidRPr="00B62F1C">
        <w:rPr>
          <w:rStyle w:val="Chard"/>
          <w:rtl/>
        </w:rPr>
        <w:t xml:space="preserve"> </w:t>
      </w:r>
      <w:r w:rsidRPr="00B62F1C">
        <w:rPr>
          <w:rStyle w:val="Chard"/>
          <w:rFonts w:hint="eastAsia"/>
          <w:rtl/>
        </w:rPr>
        <w:t>رَّسُول</w:t>
      </w:r>
      <w:r w:rsidRPr="00B62F1C">
        <w:rPr>
          <w:rStyle w:val="Chard"/>
          <w:rFonts w:hint="cs"/>
          <w:rtl/>
        </w:rPr>
        <w:t>ٖ</w:t>
      </w:r>
      <w:r w:rsidRPr="00B62F1C">
        <w:rPr>
          <w:rStyle w:val="Chard"/>
          <w:rtl/>
        </w:rPr>
        <w:t xml:space="preserve"> </w:t>
      </w:r>
      <w:r w:rsidRPr="00B62F1C">
        <w:rPr>
          <w:rStyle w:val="Chard"/>
          <w:rFonts w:hint="eastAsia"/>
          <w:rtl/>
        </w:rPr>
        <w:t>فَإِنَّهُ</w:t>
      </w:r>
      <w:r w:rsidRPr="00B62F1C">
        <w:rPr>
          <w:rStyle w:val="Chard"/>
          <w:rFonts w:hint="cs"/>
          <w:rtl/>
        </w:rPr>
        <w:t>ۥ</w:t>
      </w:r>
      <w:r w:rsidRPr="00B62F1C">
        <w:rPr>
          <w:rStyle w:val="Chard"/>
          <w:rtl/>
        </w:rPr>
        <w:t xml:space="preserve"> </w:t>
      </w:r>
      <w:r w:rsidRPr="00B62F1C">
        <w:rPr>
          <w:rStyle w:val="Chard"/>
          <w:rFonts w:hint="eastAsia"/>
          <w:rtl/>
        </w:rPr>
        <w:t>يَس</w:t>
      </w:r>
      <w:r w:rsidRPr="00B62F1C">
        <w:rPr>
          <w:rStyle w:val="Chard"/>
          <w:rFonts w:hint="cs"/>
          <w:rtl/>
        </w:rPr>
        <w:t>ۡ</w:t>
      </w:r>
      <w:r w:rsidRPr="00B62F1C">
        <w:rPr>
          <w:rStyle w:val="Chard"/>
          <w:rFonts w:hint="eastAsia"/>
          <w:rtl/>
        </w:rPr>
        <w:t>لُكُ</w:t>
      </w:r>
      <w:r w:rsidRPr="00B62F1C">
        <w:rPr>
          <w:rStyle w:val="Chard"/>
          <w:rtl/>
        </w:rPr>
        <w:t xml:space="preserve"> </w:t>
      </w:r>
      <w:r w:rsidRPr="00B62F1C">
        <w:rPr>
          <w:rStyle w:val="Chard"/>
          <w:rFonts w:hint="eastAsia"/>
          <w:rtl/>
        </w:rPr>
        <w:t>مِن</w:t>
      </w:r>
      <w:r w:rsidRPr="00B62F1C">
        <w:rPr>
          <w:rStyle w:val="Chard"/>
          <w:rFonts w:hint="cs"/>
          <w:rtl/>
        </w:rPr>
        <w:t>ۢ</w:t>
      </w:r>
      <w:r w:rsidRPr="00B62F1C">
        <w:rPr>
          <w:rStyle w:val="Chard"/>
          <w:rtl/>
        </w:rPr>
        <w:t xml:space="preserve"> </w:t>
      </w:r>
      <w:r w:rsidRPr="00B62F1C">
        <w:rPr>
          <w:rStyle w:val="Chard"/>
          <w:rFonts w:hint="eastAsia"/>
          <w:rtl/>
        </w:rPr>
        <w:t>بَي</w:t>
      </w:r>
      <w:r w:rsidRPr="00B62F1C">
        <w:rPr>
          <w:rStyle w:val="Chard"/>
          <w:rFonts w:hint="cs"/>
          <w:rtl/>
        </w:rPr>
        <w:t>ۡ</w:t>
      </w:r>
      <w:r w:rsidRPr="00B62F1C">
        <w:rPr>
          <w:rStyle w:val="Chard"/>
          <w:rFonts w:hint="eastAsia"/>
          <w:rtl/>
        </w:rPr>
        <w:t>نِ</w:t>
      </w:r>
      <w:r w:rsidRPr="00B62F1C">
        <w:rPr>
          <w:rStyle w:val="Chard"/>
          <w:rtl/>
        </w:rPr>
        <w:t xml:space="preserve"> </w:t>
      </w:r>
      <w:r w:rsidRPr="00B62F1C">
        <w:rPr>
          <w:rStyle w:val="Chard"/>
          <w:rFonts w:hint="eastAsia"/>
          <w:rtl/>
        </w:rPr>
        <w:t>يَدَي</w:t>
      </w:r>
      <w:r w:rsidRPr="00B62F1C">
        <w:rPr>
          <w:rStyle w:val="Chard"/>
          <w:rFonts w:hint="cs"/>
          <w:rtl/>
        </w:rPr>
        <w:t>ۡ</w:t>
      </w:r>
      <w:r w:rsidRPr="00B62F1C">
        <w:rPr>
          <w:rStyle w:val="Chard"/>
          <w:rFonts w:hint="eastAsia"/>
          <w:rtl/>
        </w:rPr>
        <w:t>هِ</w:t>
      </w:r>
      <w:r w:rsidRPr="00B62F1C">
        <w:rPr>
          <w:rStyle w:val="Chard"/>
          <w:rtl/>
        </w:rPr>
        <w:t xml:space="preserve"> </w:t>
      </w:r>
      <w:r w:rsidRPr="00B62F1C">
        <w:rPr>
          <w:rStyle w:val="Chard"/>
          <w:rFonts w:hint="eastAsia"/>
          <w:rtl/>
        </w:rPr>
        <w:t>وَمِن</w:t>
      </w:r>
      <w:r w:rsidRPr="00B62F1C">
        <w:rPr>
          <w:rStyle w:val="Chard"/>
          <w:rFonts w:hint="cs"/>
          <w:rtl/>
        </w:rPr>
        <w:t>ۡ</w:t>
      </w:r>
      <w:r w:rsidRPr="00B62F1C">
        <w:rPr>
          <w:rStyle w:val="Chard"/>
          <w:rtl/>
        </w:rPr>
        <w:t xml:space="preserve"> </w:t>
      </w:r>
      <w:r w:rsidRPr="00B62F1C">
        <w:rPr>
          <w:rStyle w:val="Chard"/>
          <w:rFonts w:hint="eastAsia"/>
          <w:rtl/>
        </w:rPr>
        <w:t>خَل</w:t>
      </w:r>
      <w:r w:rsidRPr="00B62F1C">
        <w:rPr>
          <w:rStyle w:val="Chard"/>
          <w:rFonts w:hint="cs"/>
          <w:rtl/>
        </w:rPr>
        <w:t>ۡ</w:t>
      </w:r>
      <w:r w:rsidRPr="00B62F1C">
        <w:rPr>
          <w:rStyle w:val="Chard"/>
          <w:rFonts w:hint="eastAsia"/>
          <w:rtl/>
        </w:rPr>
        <w:t>فِهِ</w:t>
      </w:r>
      <w:r w:rsidRPr="00B62F1C">
        <w:rPr>
          <w:rStyle w:val="Chard"/>
          <w:rFonts w:hint="cs"/>
          <w:rtl/>
        </w:rPr>
        <w:t>ۦ</w:t>
      </w:r>
      <w:r w:rsidRPr="00B62F1C">
        <w:rPr>
          <w:rStyle w:val="Chard"/>
          <w:rtl/>
        </w:rPr>
        <w:t xml:space="preserve"> </w:t>
      </w:r>
      <w:r w:rsidRPr="00B62F1C">
        <w:rPr>
          <w:rStyle w:val="Chard"/>
          <w:rFonts w:hint="eastAsia"/>
          <w:rtl/>
        </w:rPr>
        <w:lastRenderedPageBreak/>
        <w:t>رَصَد</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cs"/>
          <w:rtl/>
        </w:rPr>
        <w:t>٢٧</w:t>
      </w:r>
      <w:r w:rsidRPr="00B62F1C">
        <w:rPr>
          <w:rStyle w:val="Chard"/>
          <w:rtl/>
        </w:rPr>
        <w:t xml:space="preserve"> </w:t>
      </w:r>
      <w:r w:rsidRPr="00B62F1C">
        <w:rPr>
          <w:rStyle w:val="Chard"/>
          <w:rFonts w:hint="eastAsia"/>
          <w:rtl/>
        </w:rPr>
        <w:t>لِّيَع</w:t>
      </w:r>
      <w:r w:rsidRPr="00B62F1C">
        <w:rPr>
          <w:rStyle w:val="Chard"/>
          <w:rFonts w:hint="cs"/>
          <w:rtl/>
        </w:rPr>
        <w:t>ۡ</w:t>
      </w:r>
      <w:r w:rsidRPr="00B62F1C">
        <w:rPr>
          <w:rStyle w:val="Chard"/>
          <w:rFonts w:hint="eastAsia"/>
          <w:rtl/>
        </w:rPr>
        <w:t>لَمَ</w:t>
      </w:r>
      <w:r w:rsidRPr="00B62F1C">
        <w:rPr>
          <w:rStyle w:val="Chard"/>
          <w:rtl/>
        </w:rPr>
        <w:t xml:space="preserve"> </w:t>
      </w:r>
      <w:r w:rsidRPr="00B62F1C">
        <w:rPr>
          <w:rStyle w:val="Chard"/>
          <w:rFonts w:hint="eastAsia"/>
          <w:rtl/>
        </w:rPr>
        <w:t>أَن</w:t>
      </w:r>
      <w:r w:rsidRPr="00B62F1C">
        <w:rPr>
          <w:rStyle w:val="Chard"/>
          <w:rtl/>
        </w:rPr>
        <w:t xml:space="preserve"> </w:t>
      </w:r>
      <w:r w:rsidRPr="00B62F1C">
        <w:rPr>
          <w:rStyle w:val="Chard"/>
          <w:rFonts w:hint="eastAsia"/>
          <w:rtl/>
        </w:rPr>
        <w:t>قَد</w:t>
      </w:r>
      <w:r w:rsidRPr="00B62F1C">
        <w:rPr>
          <w:rStyle w:val="Chard"/>
          <w:rFonts w:hint="cs"/>
          <w:rtl/>
        </w:rPr>
        <w:t>ۡ</w:t>
      </w:r>
      <w:r w:rsidRPr="00B62F1C">
        <w:rPr>
          <w:rStyle w:val="Chard"/>
          <w:rtl/>
        </w:rPr>
        <w:t xml:space="preserve"> </w:t>
      </w:r>
      <w:r w:rsidRPr="00B62F1C">
        <w:rPr>
          <w:rStyle w:val="Chard"/>
          <w:rFonts w:hint="eastAsia"/>
          <w:rtl/>
        </w:rPr>
        <w:t>أَب</w:t>
      </w:r>
      <w:r w:rsidRPr="00B62F1C">
        <w:rPr>
          <w:rStyle w:val="Chard"/>
          <w:rFonts w:hint="cs"/>
          <w:rtl/>
        </w:rPr>
        <w:t>ۡ</w:t>
      </w:r>
      <w:r w:rsidRPr="00B62F1C">
        <w:rPr>
          <w:rStyle w:val="Chard"/>
          <w:rFonts w:hint="eastAsia"/>
          <w:rtl/>
        </w:rPr>
        <w:t>لَغُواْ</w:t>
      </w:r>
      <w:r w:rsidRPr="00B62F1C">
        <w:rPr>
          <w:rStyle w:val="Chard"/>
          <w:rtl/>
        </w:rPr>
        <w:t xml:space="preserve"> </w:t>
      </w:r>
      <w:r w:rsidRPr="00B62F1C">
        <w:rPr>
          <w:rStyle w:val="Chard"/>
          <w:rFonts w:hint="eastAsia"/>
          <w:rtl/>
        </w:rPr>
        <w:t>رِسَ</w:t>
      </w:r>
      <w:r w:rsidRPr="00B62F1C">
        <w:rPr>
          <w:rStyle w:val="Chard"/>
          <w:rFonts w:hint="cs"/>
          <w:rtl/>
        </w:rPr>
        <w:t>ٰ</w:t>
      </w:r>
      <w:r w:rsidRPr="00B62F1C">
        <w:rPr>
          <w:rStyle w:val="Chard"/>
          <w:rFonts w:hint="eastAsia"/>
          <w:rtl/>
        </w:rPr>
        <w:t>لَ</w:t>
      </w:r>
      <w:r w:rsidRPr="00B62F1C">
        <w:rPr>
          <w:rStyle w:val="Chard"/>
          <w:rFonts w:hint="cs"/>
          <w:rtl/>
        </w:rPr>
        <w:t>ٰ</w:t>
      </w:r>
      <w:r w:rsidRPr="00B62F1C">
        <w:rPr>
          <w:rStyle w:val="Chard"/>
          <w:rFonts w:hint="eastAsia"/>
          <w:rtl/>
        </w:rPr>
        <w:t>تِ</w:t>
      </w:r>
      <w:r w:rsidRPr="00B62F1C">
        <w:rPr>
          <w:rStyle w:val="Chard"/>
          <w:rtl/>
        </w:rPr>
        <w:t xml:space="preserve"> </w:t>
      </w:r>
      <w:r w:rsidRPr="00B62F1C">
        <w:rPr>
          <w:rStyle w:val="Chard"/>
          <w:rFonts w:hint="eastAsia"/>
          <w:rtl/>
        </w:rPr>
        <w:t>رَبِّهِم</w:t>
      </w:r>
      <w:r w:rsidRPr="00B62F1C">
        <w:rPr>
          <w:rStyle w:val="Chard"/>
          <w:rFonts w:hint="cs"/>
          <w:rtl/>
        </w:rPr>
        <w:t>ۡ</w:t>
      </w:r>
      <w:r w:rsidRPr="00B62F1C">
        <w:rPr>
          <w:rStyle w:val="Chard"/>
          <w:rtl/>
        </w:rPr>
        <w:t xml:space="preserve"> </w:t>
      </w:r>
      <w:r w:rsidRPr="00B62F1C">
        <w:rPr>
          <w:rStyle w:val="Chard"/>
          <w:rFonts w:hint="eastAsia"/>
          <w:rtl/>
        </w:rPr>
        <w:t>وَأَحَاطَ</w:t>
      </w:r>
      <w:r w:rsidRPr="00B62F1C">
        <w:rPr>
          <w:rStyle w:val="Chard"/>
          <w:rtl/>
        </w:rPr>
        <w:t xml:space="preserve"> </w:t>
      </w:r>
      <w:r w:rsidRPr="00B62F1C">
        <w:rPr>
          <w:rStyle w:val="Chard"/>
          <w:rFonts w:hint="eastAsia"/>
          <w:rtl/>
        </w:rPr>
        <w:t>بِمَا</w:t>
      </w:r>
      <w:r w:rsidRPr="00B62F1C">
        <w:rPr>
          <w:rStyle w:val="Chard"/>
          <w:rtl/>
        </w:rPr>
        <w:t xml:space="preserve"> </w:t>
      </w:r>
      <w:r w:rsidRPr="00B62F1C">
        <w:rPr>
          <w:rStyle w:val="Chard"/>
          <w:rFonts w:hint="eastAsia"/>
          <w:rtl/>
        </w:rPr>
        <w:t>لَدَي</w:t>
      </w:r>
      <w:r w:rsidRPr="00B62F1C">
        <w:rPr>
          <w:rStyle w:val="Chard"/>
          <w:rFonts w:hint="cs"/>
          <w:rtl/>
        </w:rPr>
        <w:t>ۡ</w:t>
      </w:r>
      <w:r w:rsidRPr="00B62F1C">
        <w:rPr>
          <w:rStyle w:val="Chard"/>
          <w:rFonts w:hint="eastAsia"/>
          <w:rtl/>
        </w:rPr>
        <w:t>هِم</w:t>
      </w:r>
      <w:r w:rsidRPr="00B62F1C">
        <w:rPr>
          <w:rStyle w:val="Chard"/>
          <w:rFonts w:hint="cs"/>
          <w:rtl/>
        </w:rPr>
        <w:t>ۡ</w:t>
      </w:r>
      <w:r w:rsidRPr="00B62F1C">
        <w:rPr>
          <w:rStyle w:val="Chard"/>
          <w:rtl/>
        </w:rPr>
        <w:t xml:space="preserve"> </w:t>
      </w:r>
      <w:r w:rsidRPr="00B62F1C">
        <w:rPr>
          <w:rStyle w:val="Chard"/>
          <w:rFonts w:hint="eastAsia"/>
          <w:rtl/>
        </w:rPr>
        <w:t>وَأَح</w:t>
      </w:r>
      <w:r w:rsidRPr="00B62F1C">
        <w:rPr>
          <w:rStyle w:val="Chard"/>
          <w:rFonts w:hint="cs"/>
          <w:rtl/>
        </w:rPr>
        <w:t>ۡ</w:t>
      </w:r>
      <w:r w:rsidRPr="00B62F1C">
        <w:rPr>
          <w:rStyle w:val="Chard"/>
          <w:rFonts w:hint="eastAsia"/>
          <w:rtl/>
        </w:rPr>
        <w:t>صَى</w:t>
      </w:r>
      <w:r w:rsidRPr="00B62F1C">
        <w:rPr>
          <w:rStyle w:val="Chard"/>
          <w:rFonts w:hint="cs"/>
          <w:rtl/>
        </w:rPr>
        <w:t>ٰ</w:t>
      </w:r>
      <w:r w:rsidRPr="00B62F1C">
        <w:rPr>
          <w:rStyle w:val="Chard"/>
          <w:rtl/>
        </w:rPr>
        <w:t xml:space="preserve"> </w:t>
      </w:r>
      <w:r w:rsidRPr="00B62F1C">
        <w:rPr>
          <w:rStyle w:val="Chard"/>
          <w:rFonts w:hint="eastAsia"/>
          <w:rtl/>
        </w:rPr>
        <w:t>كُلَّ</w:t>
      </w:r>
      <w:r w:rsidRPr="00B62F1C">
        <w:rPr>
          <w:rStyle w:val="Chard"/>
          <w:rtl/>
        </w:rPr>
        <w:t xml:space="preserve"> </w:t>
      </w:r>
      <w:r w:rsidRPr="00B62F1C">
        <w:rPr>
          <w:rStyle w:val="Chard"/>
          <w:rFonts w:hint="eastAsia"/>
          <w:rtl/>
        </w:rPr>
        <w:t>شَي</w:t>
      </w:r>
      <w:r w:rsidRPr="00B62F1C">
        <w:rPr>
          <w:rStyle w:val="Chard"/>
          <w:rFonts w:hint="cs"/>
          <w:rtl/>
        </w:rPr>
        <w:t>ۡ</w:t>
      </w:r>
      <w:r w:rsidRPr="00B62F1C">
        <w:rPr>
          <w:rStyle w:val="Chard"/>
          <w:rFonts w:hint="eastAsia"/>
          <w:rtl/>
        </w:rPr>
        <w:t>ءٍ</w:t>
      </w:r>
      <w:r w:rsidRPr="00B62F1C">
        <w:rPr>
          <w:rStyle w:val="Chard"/>
          <w:rtl/>
        </w:rPr>
        <w:t xml:space="preserve"> </w:t>
      </w:r>
      <w:r w:rsidRPr="00B62F1C">
        <w:rPr>
          <w:rStyle w:val="Chard"/>
          <w:rFonts w:hint="eastAsia"/>
          <w:rtl/>
        </w:rPr>
        <w:t>عَدَدَ</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cs"/>
          <w:rtl/>
        </w:rPr>
        <w:t>٢٨</w:t>
      </w:r>
      <w:r>
        <w:rPr>
          <w:rFonts w:ascii="Traditional Arabic" w:hAnsi="Traditional Arabic" w:cs="Traditional Arabic"/>
          <w:rtl/>
        </w:rPr>
        <w:t>﴾</w:t>
      </w:r>
      <w:r>
        <w:rPr>
          <w:rFonts w:hint="cs"/>
          <w:rtl/>
        </w:rPr>
        <w:t xml:space="preserve"> </w:t>
      </w:r>
      <w:r w:rsidRPr="009E6C3C">
        <w:rPr>
          <w:rStyle w:val="Char6"/>
          <w:rFonts w:hint="cs"/>
          <w:rtl/>
        </w:rPr>
        <w:t>[الجن: 25-28]</w:t>
      </w:r>
      <w:r>
        <w:rPr>
          <w:rFonts w:hint="cs"/>
          <w:rtl/>
        </w:rPr>
        <w:t>.</w:t>
      </w:r>
    </w:p>
    <w:p w:rsidR="00D30CA0" w:rsidRDefault="00D30CA0" w:rsidP="00D30CA0">
      <w:pPr>
        <w:pStyle w:val="a9"/>
        <w:rPr>
          <w:rtl/>
        </w:rPr>
      </w:pPr>
      <w:r>
        <w:rPr>
          <w:rFonts w:hint="cs"/>
          <w:rtl/>
        </w:rPr>
        <w:t>ترجمه:</w:t>
      </w:r>
    </w:p>
    <w:p w:rsidR="00D30CA0" w:rsidRDefault="00D30CA0" w:rsidP="00D30CA0">
      <w:pPr>
        <w:pStyle w:val="a8"/>
        <w:rPr>
          <w:rtl/>
        </w:rPr>
      </w:pPr>
      <w:r>
        <w:rPr>
          <w:rFonts w:hint="cs"/>
          <w:rtl/>
        </w:rPr>
        <w:t>«بگو: نمی‌دانم آیا نزدیک است آنچه وعده داده شده‌اید یا این‌که پروردگارم برای آن زمانی معین قرار داده است! (25) دانای غیب است پس</w:t>
      </w:r>
      <w:r w:rsidR="004D12AB" w:rsidRPr="004D12AB">
        <w:rPr>
          <w:rFonts w:hint="cs"/>
          <w:rtl/>
        </w:rPr>
        <w:t xml:space="preserve"> هیچ کس </w:t>
      </w:r>
      <w:r>
        <w:rPr>
          <w:rFonts w:hint="cs"/>
          <w:rtl/>
        </w:rPr>
        <w:t>را بر غیبِ خویش آگاه نمی‌سازد (26) مگر پیامبری را که از او راضی شده است پس همانا (در آن زمان نیز) از پیش روی و پشت وی نگهبانی را رهسپار می‌کند (27) تا معلوم بدارد که به تحقیق، پیغام‌های پروردگارشان را ابلاغ کرده‌اند. و (خداوند) به آنچه که در نزد آن‌هاست احاطه دارد و همه چیز را به عدد برشمرده است (28)».</w:t>
      </w:r>
    </w:p>
    <w:p w:rsidR="00D30CA0" w:rsidRDefault="00D30CA0" w:rsidP="00D30CA0">
      <w:pPr>
        <w:pStyle w:val="a9"/>
        <w:rPr>
          <w:rtl/>
        </w:rPr>
      </w:pPr>
      <w:r>
        <w:rPr>
          <w:rFonts w:hint="cs"/>
          <w:rtl/>
        </w:rPr>
        <w:t>توضیحات:</w:t>
      </w:r>
    </w:p>
    <w:p w:rsidR="00D30CA0" w:rsidRDefault="00D30CA0" w:rsidP="00D30CA0">
      <w:pPr>
        <w:pStyle w:val="a8"/>
        <w:rPr>
          <w:rtl/>
        </w:rPr>
      </w:pPr>
      <w:r>
        <w:rPr>
          <w:rFonts w:ascii="Traditional Arabic" w:hAnsi="Traditional Arabic" w:cs="Traditional Arabic"/>
          <w:rtl/>
        </w:rPr>
        <w:t>﴿</w:t>
      </w:r>
      <w:r w:rsidRPr="00B62F1C">
        <w:rPr>
          <w:rStyle w:val="Chard"/>
          <w:rFonts w:hint="eastAsia"/>
          <w:rtl/>
        </w:rPr>
        <w:t>إِن</w:t>
      </w:r>
      <w:r w:rsidRPr="00B62F1C">
        <w:rPr>
          <w:rStyle w:val="Chard"/>
          <w:rFonts w:hint="cs"/>
          <w:rtl/>
        </w:rPr>
        <w:t>ۡ</w:t>
      </w:r>
      <w:r w:rsidRPr="00B62F1C">
        <w:rPr>
          <w:rStyle w:val="Chard"/>
          <w:rtl/>
        </w:rPr>
        <w:t xml:space="preserve"> </w:t>
      </w:r>
      <w:r w:rsidRPr="00B62F1C">
        <w:rPr>
          <w:rStyle w:val="Chard"/>
          <w:rFonts w:hint="eastAsia"/>
          <w:rtl/>
        </w:rPr>
        <w:t>أَد</w:t>
      </w:r>
      <w:r w:rsidRPr="00B62F1C">
        <w:rPr>
          <w:rStyle w:val="Chard"/>
          <w:rFonts w:hint="cs"/>
          <w:rtl/>
        </w:rPr>
        <w:t>ۡ</w:t>
      </w:r>
      <w:r w:rsidRPr="00B62F1C">
        <w:rPr>
          <w:rStyle w:val="Chard"/>
          <w:rFonts w:hint="eastAsia"/>
          <w:rtl/>
        </w:rPr>
        <w:t>رِي</w:t>
      </w:r>
      <w:r w:rsidRPr="00B62F1C">
        <w:rPr>
          <w:rStyle w:val="Chard"/>
          <w:rFonts w:hint="cs"/>
          <w:rtl/>
        </w:rPr>
        <w:t>ٓ</w:t>
      </w:r>
      <w:r>
        <w:rPr>
          <w:rFonts w:ascii="Traditional Arabic" w:hAnsi="Traditional Arabic" w:cs="Traditional Arabic"/>
          <w:rtl/>
        </w:rPr>
        <w:t>﴾</w:t>
      </w:r>
      <w:r>
        <w:rPr>
          <w:rFonts w:hint="cs"/>
          <w:rtl/>
        </w:rPr>
        <w:t xml:space="preserve"> ما أد</w:t>
      </w:r>
      <w:r>
        <w:rPr>
          <w:rFonts w:hint="cs"/>
          <w:rtl/>
          <w:lang w:bidi="ar-SA"/>
        </w:rPr>
        <w:t>ْري</w:t>
      </w:r>
      <w:r>
        <w:rPr>
          <w:rFonts w:hint="cs"/>
          <w:rtl/>
        </w:rPr>
        <w:t xml:space="preserve">: «إن» نافیه به معنای «ما» است. </w:t>
      </w:r>
      <w:r>
        <w:rPr>
          <w:rFonts w:ascii="Traditional Arabic" w:hAnsi="Traditional Arabic" w:cs="Traditional Arabic"/>
          <w:rtl/>
        </w:rPr>
        <w:t>﴿</w:t>
      </w:r>
      <w:r w:rsidRPr="00B62F1C">
        <w:rPr>
          <w:rStyle w:val="Chard"/>
          <w:rFonts w:hint="eastAsia"/>
          <w:rtl/>
        </w:rPr>
        <w:t>مَّا</w:t>
      </w:r>
      <w:r w:rsidRPr="00B62F1C">
        <w:rPr>
          <w:rStyle w:val="Chard"/>
          <w:rtl/>
        </w:rPr>
        <w:t xml:space="preserve"> </w:t>
      </w:r>
      <w:r w:rsidRPr="00B62F1C">
        <w:rPr>
          <w:rStyle w:val="Chard"/>
          <w:rFonts w:hint="eastAsia"/>
          <w:rtl/>
        </w:rPr>
        <w:t>تُوعَدُونَ</w:t>
      </w:r>
      <w:r>
        <w:rPr>
          <w:rFonts w:ascii="Traditional Arabic" w:hAnsi="Traditional Arabic" w:cs="Traditional Arabic"/>
          <w:rtl/>
        </w:rPr>
        <w:t>﴾</w:t>
      </w:r>
      <w:r>
        <w:rPr>
          <w:rFonts w:hint="cs"/>
          <w:rtl/>
        </w:rPr>
        <w:t xml:space="preserve">: آنچه وعده داده شده‌اید یعنی عذاب آخرت. </w:t>
      </w:r>
      <w:r>
        <w:rPr>
          <w:rFonts w:ascii="Traditional Arabic" w:hAnsi="Traditional Arabic" w:cs="Traditional Arabic"/>
          <w:rtl/>
        </w:rPr>
        <w:t>﴿</w:t>
      </w:r>
      <w:r w:rsidRPr="00B62F1C">
        <w:rPr>
          <w:rStyle w:val="Chard"/>
          <w:rFonts w:hint="eastAsia"/>
          <w:rtl/>
        </w:rPr>
        <w:t>أَمَدًا</w:t>
      </w:r>
      <w:r>
        <w:rPr>
          <w:rFonts w:ascii="Traditional Arabic" w:hAnsi="Traditional Arabic" w:cs="Traditional Arabic"/>
          <w:rtl/>
        </w:rPr>
        <w:t>﴾</w:t>
      </w:r>
      <w:r>
        <w:rPr>
          <w:rFonts w:hint="cs"/>
          <w:rtl/>
        </w:rPr>
        <w:t>: میعاد، مدت زمان، وقت معین، مراد از آیه این است که تنها خداوند زمان دقیق برپایی قیامت را می‌داند و</w:t>
      </w:r>
      <w:r w:rsidR="004D12AB" w:rsidRPr="004D12AB">
        <w:rPr>
          <w:rFonts w:hint="cs"/>
          <w:rtl/>
        </w:rPr>
        <w:t xml:space="preserve"> هیچ کس </w:t>
      </w:r>
      <w:r>
        <w:rPr>
          <w:rFonts w:hint="cs"/>
          <w:rtl/>
        </w:rPr>
        <w:t xml:space="preserve">حتی پیامبران از آن آگاهی ندارند. </w:t>
      </w:r>
      <w:r>
        <w:rPr>
          <w:rFonts w:ascii="Traditional Arabic" w:hAnsi="Traditional Arabic" w:cs="Traditional Arabic"/>
          <w:rtl/>
        </w:rPr>
        <w:t>﴿</w:t>
      </w:r>
      <w:r w:rsidRPr="00B62F1C">
        <w:rPr>
          <w:rStyle w:val="Chard"/>
          <w:rFonts w:hint="eastAsia"/>
          <w:rtl/>
        </w:rPr>
        <w:t>فَلَا</w:t>
      </w:r>
      <w:r w:rsidRPr="00B62F1C">
        <w:rPr>
          <w:rStyle w:val="Chard"/>
          <w:rtl/>
        </w:rPr>
        <w:t xml:space="preserve"> </w:t>
      </w:r>
      <w:r w:rsidRPr="00B62F1C">
        <w:rPr>
          <w:rStyle w:val="Chard"/>
          <w:rFonts w:hint="eastAsia"/>
          <w:rtl/>
        </w:rPr>
        <w:t>يُظ</w:t>
      </w:r>
      <w:r w:rsidRPr="00B62F1C">
        <w:rPr>
          <w:rStyle w:val="Chard"/>
          <w:rFonts w:hint="cs"/>
          <w:rtl/>
        </w:rPr>
        <w:t>ۡ</w:t>
      </w:r>
      <w:r w:rsidRPr="00B62F1C">
        <w:rPr>
          <w:rStyle w:val="Chard"/>
          <w:rFonts w:hint="eastAsia"/>
          <w:rtl/>
        </w:rPr>
        <w:t>هِرُ</w:t>
      </w:r>
      <w:r>
        <w:rPr>
          <w:rFonts w:ascii="Traditional Arabic" w:hAnsi="Traditional Arabic" w:cs="Traditional Arabic"/>
          <w:rtl/>
        </w:rPr>
        <w:t>﴾</w:t>
      </w:r>
      <w:r>
        <w:rPr>
          <w:rFonts w:hint="cs"/>
          <w:rtl/>
        </w:rPr>
        <w:t xml:space="preserve">: آگاه و مطلع نساخته است. </w:t>
      </w:r>
      <w:r>
        <w:rPr>
          <w:rFonts w:ascii="Traditional Arabic" w:hAnsi="Traditional Arabic" w:cs="Traditional Arabic"/>
          <w:rtl/>
        </w:rPr>
        <w:t>﴿</w:t>
      </w:r>
      <w:r w:rsidRPr="00B62F1C">
        <w:rPr>
          <w:rStyle w:val="Chard"/>
          <w:rFonts w:hint="eastAsia"/>
          <w:rtl/>
        </w:rPr>
        <w:t>إِلَّا</w:t>
      </w:r>
      <w:r w:rsidRPr="00B62F1C">
        <w:rPr>
          <w:rStyle w:val="Chard"/>
          <w:rtl/>
        </w:rPr>
        <w:t xml:space="preserve"> </w:t>
      </w:r>
      <w:r w:rsidRPr="00B62F1C">
        <w:rPr>
          <w:rStyle w:val="Chard"/>
          <w:rFonts w:hint="eastAsia"/>
          <w:rtl/>
        </w:rPr>
        <w:t>مَنِ</w:t>
      </w:r>
      <w:r w:rsidRPr="00B62F1C">
        <w:rPr>
          <w:rStyle w:val="Chard"/>
          <w:rtl/>
        </w:rPr>
        <w:t xml:space="preserve"> </w:t>
      </w:r>
      <w:r w:rsidRPr="00B62F1C">
        <w:rPr>
          <w:rStyle w:val="Chard"/>
          <w:rFonts w:hint="cs"/>
          <w:rtl/>
        </w:rPr>
        <w:t>ٱ</w:t>
      </w:r>
      <w:r w:rsidRPr="00B62F1C">
        <w:rPr>
          <w:rStyle w:val="Chard"/>
          <w:rFonts w:hint="eastAsia"/>
          <w:rtl/>
        </w:rPr>
        <w:t>ر</w:t>
      </w:r>
      <w:r w:rsidRPr="00B62F1C">
        <w:rPr>
          <w:rStyle w:val="Chard"/>
          <w:rFonts w:hint="cs"/>
          <w:rtl/>
        </w:rPr>
        <w:t>ۡ</w:t>
      </w:r>
      <w:r w:rsidRPr="00B62F1C">
        <w:rPr>
          <w:rStyle w:val="Chard"/>
          <w:rFonts w:hint="eastAsia"/>
          <w:rtl/>
        </w:rPr>
        <w:t>تَضَى</w:t>
      </w:r>
      <w:r w:rsidRPr="00B62F1C">
        <w:rPr>
          <w:rStyle w:val="Chard"/>
          <w:rFonts w:hint="cs"/>
          <w:rtl/>
        </w:rPr>
        <w:t>ٰ</w:t>
      </w:r>
      <w:r>
        <w:rPr>
          <w:rFonts w:ascii="Traditional Arabic" w:hAnsi="Traditional Arabic" w:cs="Traditional Arabic"/>
          <w:rtl/>
        </w:rPr>
        <w:t>﴾</w:t>
      </w:r>
      <w:r>
        <w:rPr>
          <w:rFonts w:hint="cs"/>
          <w:rtl/>
        </w:rPr>
        <w:t>: مگر پیامبری که خداوند به رسالت او رضایت داشته باشد و او را برای امر رسالت برگزیده باشد، پس او را بر پاره‌ای امور غیبی آگاه می‌سازد که معجزه‌ای بر اثبات نبوت وی باشد، مثل عیسی که به مردم خبر می‌داد چه چیزی خورده و یا در خانه‌هایشان انباشته‌اند و یا قرآن که به عنوان معجزه پیامبر اسلام در بردارنده‌ی بسیاری امور غیبی از اهوال و اخبار قیامت است تا مردم از</w:t>
      </w:r>
      <w:r w:rsidR="006F2FD0" w:rsidRPr="006F2FD0">
        <w:rPr>
          <w:rFonts w:hint="cs"/>
          <w:rtl/>
        </w:rPr>
        <w:t xml:space="preserve"> آن‌ها </w:t>
      </w:r>
      <w:r>
        <w:rPr>
          <w:rFonts w:hint="cs"/>
          <w:rtl/>
        </w:rPr>
        <w:t xml:space="preserve">عبرت بگیرند. </w:t>
      </w:r>
      <w:r>
        <w:rPr>
          <w:rFonts w:ascii="Traditional Arabic" w:hAnsi="Traditional Arabic" w:cs="Traditional Arabic"/>
          <w:rtl/>
        </w:rPr>
        <w:t>﴿</w:t>
      </w:r>
      <w:r w:rsidRPr="00B62F1C">
        <w:rPr>
          <w:rStyle w:val="Chard"/>
          <w:rFonts w:hint="eastAsia"/>
          <w:rtl/>
        </w:rPr>
        <w:t>يَس</w:t>
      </w:r>
      <w:r w:rsidRPr="00B62F1C">
        <w:rPr>
          <w:rStyle w:val="Chard"/>
          <w:rFonts w:hint="cs"/>
          <w:rtl/>
        </w:rPr>
        <w:t>ۡ</w:t>
      </w:r>
      <w:r w:rsidRPr="00B62F1C">
        <w:rPr>
          <w:rStyle w:val="Chard"/>
          <w:rFonts w:hint="eastAsia"/>
          <w:rtl/>
        </w:rPr>
        <w:t>لُكُ</w:t>
      </w:r>
      <w:r>
        <w:rPr>
          <w:rFonts w:ascii="Traditional Arabic" w:hAnsi="Traditional Arabic" w:cs="Traditional Arabic"/>
          <w:rtl/>
        </w:rPr>
        <w:t>﴾</w:t>
      </w:r>
      <w:r>
        <w:rPr>
          <w:rFonts w:hint="cs"/>
          <w:rtl/>
        </w:rPr>
        <w:t xml:space="preserve">: روانه می‌سازند، می‌گمارد. </w:t>
      </w:r>
      <w:r>
        <w:rPr>
          <w:rFonts w:ascii="Traditional Arabic" w:hAnsi="Traditional Arabic" w:cs="Traditional Arabic"/>
          <w:rtl/>
        </w:rPr>
        <w:t>﴿</w:t>
      </w:r>
      <w:r w:rsidRPr="00B62F1C">
        <w:rPr>
          <w:rStyle w:val="Chard"/>
          <w:rFonts w:hint="eastAsia"/>
          <w:rtl/>
        </w:rPr>
        <w:t>مِن</w:t>
      </w:r>
      <w:r w:rsidRPr="00B62F1C">
        <w:rPr>
          <w:rStyle w:val="Chard"/>
          <w:rFonts w:hint="cs"/>
          <w:rtl/>
        </w:rPr>
        <w:t>ۢ</w:t>
      </w:r>
      <w:r w:rsidRPr="00B62F1C">
        <w:rPr>
          <w:rStyle w:val="Chard"/>
          <w:rtl/>
        </w:rPr>
        <w:t xml:space="preserve"> </w:t>
      </w:r>
      <w:r w:rsidRPr="00B62F1C">
        <w:rPr>
          <w:rStyle w:val="Chard"/>
          <w:rFonts w:hint="eastAsia"/>
          <w:rtl/>
        </w:rPr>
        <w:t>بَي</w:t>
      </w:r>
      <w:r w:rsidRPr="00B62F1C">
        <w:rPr>
          <w:rStyle w:val="Chard"/>
          <w:rFonts w:hint="cs"/>
          <w:rtl/>
        </w:rPr>
        <w:t>ۡ</w:t>
      </w:r>
      <w:r w:rsidRPr="00B62F1C">
        <w:rPr>
          <w:rStyle w:val="Chard"/>
          <w:rFonts w:hint="eastAsia"/>
          <w:rtl/>
        </w:rPr>
        <w:t>نِ</w:t>
      </w:r>
      <w:r w:rsidRPr="00B62F1C">
        <w:rPr>
          <w:rStyle w:val="Chard"/>
          <w:rtl/>
        </w:rPr>
        <w:t xml:space="preserve"> </w:t>
      </w:r>
      <w:r w:rsidRPr="00B62F1C">
        <w:rPr>
          <w:rStyle w:val="Chard"/>
          <w:rFonts w:hint="eastAsia"/>
          <w:rtl/>
        </w:rPr>
        <w:t>يَدَي</w:t>
      </w:r>
      <w:r w:rsidRPr="00B62F1C">
        <w:rPr>
          <w:rStyle w:val="Chard"/>
          <w:rFonts w:hint="cs"/>
          <w:rtl/>
        </w:rPr>
        <w:t>ۡ</w:t>
      </w:r>
      <w:r w:rsidRPr="00B62F1C">
        <w:rPr>
          <w:rStyle w:val="Chard"/>
          <w:rFonts w:hint="eastAsia"/>
          <w:rtl/>
        </w:rPr>
        <w:t>هِ</w:t>
      </w:r>
      <w:r>
        <w:rPr>
          <w:rFonts w:ascii="Traditional Arabic" w:hAnsi="Traditional Arabic" w:cs="Traditional Arabic"/>
          <w:rtl/>
        </w:rPr>
        <w:t>﴾</w:t>
      </w:r>
      <w:r>
        <w:rPr>
          <w:rFonts w:hint="cs"/>
          <w:rtl/>
        </w:rPr>
        <w:t xml:space="preserve">: تمامی جوانب او. </w:t>
      </w:r>
      <w:r>
        <w:rPr>
          <w:rFonts w:ascii="Traditional Arabic" w:hAnsi="Traditional Arabic" w:cs="Traditional Arabic"/>
          <w:rtl/>
        </w:rPr>
        <w:t>﴿</w:t>
      </w:r>
      <w:r w:rsidRPr="00B62F1C">
        <w:rPr>
          <w:rStyle w:val="Chard"/>
          <w:rFonts w:hint="eastAsia"/>
          <w:rtl/>
        </w:rPr>
        <w:t>رَصَد</w:t>
      </w:r>
      <w:r w:rsidRPr="00B62F1C">
        <w:rPr>
          <w:rStyle w:val="Chard"/>
          <w:rFonts w:hint="cs"/>
          <w:rtl/>
        </w:rPr>
        <w:t>ٗ</w:t>
      </w:r>
      <w:r>
        <w:rPr>
          <w:rFonts w:ascii="Traditional Arabic" w:hAnsi="Traditional Arabic" w:cs="Traditional Arabic"/>
          <w:rtl/>
        </w:rPr>
        <w:t>﴾</w:t>
      </w:r>
      <w:r>
        <w:rPr>
          <w:rFonts w:hint="cs"/>
          <w:rtl/>
        </w:rPr>
        <w:t xml:space="preserve">: نگهبان، مراقب و محافظ. </w:t>
      </w:r>
      <w:r>
        <w:rPr>
          <w:rFonts w:ascii="Traditional Arabic" w:hAnsi="Traditional Arabic" w:cs="Traditional Arabic"/>
          <w:rtl/>
        </w:rPr>
        <w:t>﴿</w:t>
      </w:r>
      <w:r w:rsidRPr="00B62F1C">
        <w:rPr>
          <w:rStyle w:val="Chard"/>
          <w:rFonts w:hint="eastAsia"/>
          <w:rtl/>
        </w:rPr>
        <w:t>لِّيَع</w:t>
      </w:r>
      <w:r w:rsidRPr="00B62F1C">
        <w:rPr>
          <w:rStyle w:val="Chard"/>
          <w:rFonts w:hint="cs"/>
          <w:rtl/>
        </w:rPr>
        <w:t>ۡ</w:t>
      </w:r>
      <w:r w:rsidRPr="00B62F1C">
        <w:rPr>
          <w:rStyle w:val="Chard"/>
          <w:rFonts w:hint="eastAsia"/>
          <w:rtl/>
        </w:rPr>
        <w:t>لَمَ</w:t>
      </w:r>
      <w:r>
        <w:rPr>
          <w:rFonts w:ascii="Traditional Arabic" w:hAnsi="Traditional Arabic" w:cs="Traditional Arabic"/>
          <w:rtl/>
        </w:rPr>
        <w:t>﴾</w:t>
      </w:r>
      <w:r>
        <w:rPr>
          <w:rFonts w:hint="cs"/>
          <w:rtl/>
        </w:rPr>
        <w:t xml:space="preserve">: تا این که بداند، مراد علم ظهوری خداوند است؛ یعنی علم خداوند ظاهر و محقق گردد و بندگان آگاه شوند که پیامبران پیام‌های پروردگارشان را ابلاغ نموده‌اند. </w:t>
      </w:r>
      <w:r>
        <w:rPr>
          <w:rFonts w:ascii="Traditional Arabic" w:hAnsi="Traditional Arabic" w:cs="Traditional Arabic"/>
          <w:rtl/>
        </w:rPr>
        <w:t>﴿</w:t>
      </w:r>
      <w:r w:rsidRPr="00B62F1C">
        <w:rPr>
          <w:rStyle w:val="Chard"/>
          <w:rFonts w:hint="eastAsia"/>
          <w:rtl/>
        </w:rPr>
        <w:t>رِسَ</w:t>
      </w:r>
      <w:r w:rsidRPr="00B62F1C">
        <w:rPr>
          <w:rStyle w:val="Chard"/>
          <w:rFonts w:hint="cs"/>
          <w:rtl/>
        </w:rPr>
        <w:t>ٰ</w:t>
      </w:r>
      <w:r w:rsidRPr="00B62F1C">
        <w:rPr>
          <w:rStyle w:val="Chard"/>
          <w:rFonts w:hint="eastAsia"/>
          <w:rtl/>
        </w:rPr>
        <w:t>لَ</w:t>
      </w:r>
      <w:r w:rsidRPr="00B62F1C">
        <w:rPr>
          <w:rStyle w:val="Chard"/>
          <w:rFonts w:hint="cs"/>
          <w:rtl/>
        </w:rPr>
        <w:t>ٰ</w:t>
      </w:r>
      <w:r w:rsidRPr="00B62F1C">
        <w:rPr>
          <w:rStyle w:val="Chard"/>
          <w:rFonts w:hint="eastAsia"/>
          <w:rtl/>
        </w:rPr>
        <w:t>تِ</w:t>
      </w:r>
      <w:r>
        <w:rPr>
          <w:rFonts w:ascii="Traditional Arabic" w:hAnsi="Traditional Arabic" w:cs="Traditional Arabic"/>
          <w:rtl/>
        </w:rPr>
        <w:t>﴾</w:t>
      </w:r>
      <w:r>
        <w:rPr>
          <w:rFonts w:hint="cs"/>
          <w:rtl/>
        </w:rPr>
        <w:t xml:space="preserve"> ج رسالة: پیام‌ها. </w:t>
      </w:r>
      <w:r>
        <w:rPr>
          <w:rFonts w:ascii="Traditional Arabic" w:hAnsi="Traditional Arabic" w:cs="Traditional Arabic"/>
          <w:rtl/>
        </w:rPr>
        <w:t>﴿</w:t>
      </w:r>
      <w:r w:rsidRPr="00B62F1C">
        <w:rPr>
          <w:rStyle w:val="Chard"/>
          <w:rFonts w:hint="eastAsia"/>
          <w:rtl/>
        </w:rPr>
        <w:t>أَحَاطَ</w:t>
      </w:r>
      <w:r>
        <w:rPr>
          <w:rFonts w:ascii="Traditional Arabic" w:hAnsi="Traditional Arabic" w:cs="Traditional Arabic"/>
          <w:rtl/>
        </w:rPr>
        <w:t>﴾</w:t>
      </w:r>
      <w:r>
        <w:rPr>
          <w:rFonts w:hint="cs"/>
          <w:rtl/>
        </w:rPr>
        <w:t xml:space="preserve">: احاطه و آگاهی کامل دارد. </w:t>
      </w:r>
      <w:r>
        <w:rPr>
          <w:rFonts w:ascii="Traditional Arabic" w:hAnsi="Traditional Arabic" w:cs="Traditional Arabic"/>
          <w:rtl/>
        </w:rPr>
        <w:t>﴿</w:t>
      </w:r>
      <w:r w:rsidRPr="00B62F1C">
        <w:rPr>
          <w:rStyle w:val="Chard"/>
          <w:rFonts w:hint="eastAsia"/>
          <w:rtl/>
        </w:rPr>
        <w:t>أَح</w:t>
      </w:r>
      <w:r w:rsidRPr="00B62F1C">
        <w:rPr>
          <w:rStyle w:val="Chard"/>
          <w:rFonts w:hint="cs"/>
          <w:rtl/>
        </w:rPr>
        <w:t>ۡ</w:t>
      </w:r>
      <w:r w:rsidRPr="00B62F1C">
        <w:rPr>
          <w:rStyle w:val="Chard"/>
          <w:rFonts w:hint="eastAsia"/>
          <w:rtl/>
        </w:rPr>
        <w:t>صَى</w:t>
      </w:r>
      <w:r w:rsidRPr="00B62F1C">
        <w:rPr>
          <w:rStyle w:val="Chard"/>
          <w:rFonts w:hint="cs"/>
          <w:rtl/>
        </w:rPr>
        <w:t>ٰ</w:t>
      </w:r>
      <w:r>
        <w:rPr>
          <w:rFonts w:ascii="Traditional Arabic" w:hAnsi="Traditional Arabic" w:cs="Traditional Arabic"/>
          <w:rtl/>
        </w:rPr>
        <w:t>﴾</w:t>
      </w:r>
      <w:r>
        <w:rPr>
          <w:rFonts w:hint="cs"/>
          <w:rtl/>
        </w:rPr>
        <w:t xml:space="preserve">: بر می‌شمرد، می‌شمارد. </w:t>
      </w:r>
      <w:r>
        <w:rPr>
          <w:rFonts w:ascii="Traditional Arabic" w:hAnsi="Traditional Arabic" w:cs="Traditional Arabic"/>
          <w:rtl/>
        </w:rPr>
        <w:t>﴿</w:t>
      </w:r>
      <w:r w:rsidRPr="00B62F1C">
        <w:rPr>
          <w:rStyle w:val="Chard"/>
          <w:rFonts w:hint="eastAsia"/>
          <w:rtl/>
        </w:rPr>
        <w:t>عَدَدَ</w:t>
      </w:r>
      <w:r w:rsidRPr="00B62F1C">
        <w:rPr>
          <w:rStyle w:val="Chard"/>
          <w:rFonts w:hint="cs"/>
          <w:rtl/>
        </w:rPr>
        <w:t>ۢ</w:t>
      </w:r>
      <w:r w:rsidRPr="00B62F1C">
        <w:rPr>
          <w:rStyle w:val="Chard"/>
          <w:rFonts w:hint="eastAsia"/>
          <w:rtl/>
        </w:rPr>
        <w:t>ا</w:t>
      </w:r>
      <w:r>
        <w:rPr>
          <w:rFonts w:ascii="Traditional Arabic" w:hAnsi="Traditional Arabic" w:cs="Traditional Arabic"/>
          <w:rtl/>
        </w:rPr>
        <w:t>﴾</w:t>
      </w:r>
      <w:r>
        <w:rPr>
          <w:rFonts w:hint="cs"/>
          <w:rtl/>
        </w:rPr>
        <w:t>: عدد</w:t>
      </w:r>
      <w:r w:rsidR="00D66DC6" w:rsidRPr="00D66DC6">
        <w:rPr>
          <w:rFonts w:hint="cs"/>
          <w:rtl/>
        </w:rPr>
        <w:t xml:space="preserve"> هر چیز </w:t>
      </w:r>
      <w:r>
        <w:rPr>
          <w:rFonts w:hint="cs"/>
          <w:rtl/>
        </w:rPr>
        <w:t>را بر می‌شمرد و یا این که همه چیز را جداگانه سرشماری می‌کند.</w:t>
      </w:r>
    </w:p>
    <w:p w:rsidR="00D30CA0" w:rsidRDefault="00D30CA0" w:rsidP="00D30CA0">
      <w:pPr>
        <w:pStyle w:val="a9"/>
        <w:rPr>
          <w:rtl/>
        </w:rPr>
      </w:pPr>
      <w:r>
        <w:rPr>
          <w:rFonts w:hint="cs"/>
          <w:rtl/>
        </w:rPr>
        <w:t>مفهوم کلی آیات:</w:t>
      </w:r>
    </w:p>
    <w:p w:rsidR="00D30CA0" w:rsidRDefault="00D30CA0" w:rsidP="00D30CA0">
      <w:pPr>
        <w:pStyle w:val="a8"/>
        <w:rPr>
          <w:rtl/>
        </w:rPr>
      </w:pPr>
      <w:r>
        <w:rPr>
          <w:rFonts w:hint="cs"/>
          <w:rtl/>
        </w:rPr>
        <w:lastRenderedPageBreak/>
        <w:t>بدون شک وعید کافران فرا خواهد رسید و نهایت مهلت‌شان مرگ‌شان خواهد بود، و این حقیقت است که مرگ هر شخص قیامت اوست و نهایت فاصله بین انسان و قیامت و وعده‌های خداوند، پایان عمر دنیوی است، پس در هر زمان احتمال آن می‌رود که قیامت هر شخصی برپا شود و او را به فرجام کارهایش برساند و فراتر از این را نه کسی غیر از خدا می‌داند و نه نیازی به دانستن آن است و هر آن کس که پیوسته از زمان آن بپرسد بی‌شک هیچ غرضی نخواهد داشت مگر آن که قصد تباه نمودن عمر خویش را داشته باشد، پس حقا که خداوند آنچه را منفعت بنده در آن است بیان کرده و هیچ ناگفته‌ی مفیدی را برجای نگذاشته است.</w:t>
      </w:r>
    </w:p>
    <w:p w:rsidR="00D30CA0" w:rsidRDefault="00D30CA0" w:rsidP="00D30CA0">
      <w:pPr>
        <w:pStyle w:val="a9"/>
        <w:rPr>
          <w:rtl/>
        </w:rPr>
      </w:pPr>
      <w:r>
        <w:rPr>
          <w:rFonts w:hint="cs"/>
          <w:rtl/>
        </w:rPr>
        <w:t>برداشت</w:t>
      </w:r>
      <w:r>
        <w:rPr>
          <w:rFonts w:hint="eastAsia"/>
          <w:rtl/>
        </w:rPr>
        <w:t>‌</w:t>
      </w:r>
      <w:r>
        <w:rPr>
          <w:rFonts w:hint="cs"/>
          <w:rtl/>
        </w:rPr>
        <w:t>ها و فواید سوره:</w:t>
      </w:r>
    </w:p>
    <w:p w:rsidR="00D30CA0" w:rsidRDefault="00D30CA0" w:rsidP="004150ED">
      <w:pPr>
        <w:pStyle w:val="a8"/>
        <w:numPr>
          <w:ilvl w:val="0"/>
          <w:numId w:val="13"/>
        </w:numPr>
        <w:ind w:left="680" w:hanging="340"/>
      </w:pPr>
      <w:r>
        <w:rPr>
          <w:rFonts w:hint="cs"/>
          <w:rtl/>
        </w:rPr>
        <w:t xml:space="preserve">محمد </w:t>
      </w:r>
      <w:r>
        <w:rPr>
          <w:rFonts w:cs="CTraditional Arabic" w:hint="cs"/>
          <w:rtl/>
        </w:rPr>
        <w:t>ص</w:t>
      </w:r>
      <w:r>
        <w:rPr>
          <w:rFonts w:hint="cs"/>
          <w:rtl/>
        </w:rPr>
        <w:t xml:space="preserve"> پیامبر و فرستاده شده به‌سوی انس و جن است و همان‌گونه که انسان‌ها لازم است تابع شریعت او شوند جنیان نیز باید به او ایمان آورند.</w:t>
      </w:r>
    </w:p>
    <w:p w:rsidR="00D30CA0" w:rsidRDefault="00D30CA0" w:rsidP="004150ED">
      <w:pPr>
        <w:pStyle w:val="a8"/>
        <w:numPr>
          <w:ilvl w:val="0"/>
          <w:numId w:val="13"/>
        </w:numPr>
        <w:ind w:left="680" w:hanging="340"/>
      </w:pPr>
      <w:r>
        <w:rPr>
          <w:rFonts w:hint="cs"/>
          <w:rtl/>
        </w:rPr>
        <w:t>هرگاه خداوند إراده‌ی انجام کاری کند بستر مناسب را مهیا ساخته و اسباب و ابزار لازم را فراهم می‌آورد و با هر مانعی با شدت برخورد می‌کند و نابود می‌سازد.</w:t>
      </w:r>
    </w:p>
    <w:p w:rsidR="00D30CA0" w:rsidRDefault="00D30CA0" w:rsidP="004150ED">
      <w:pPr>
        <w:pStyle w:val="a8"/>
        <w:numPr>
          <w:ilvl w:val="0"/>
          <w:numId w:val="13"/>
        </w:numPr>
        <w:ind w:left="680" w:hanging="340"/>
      </w:pPr>
      <w:r>
        <w:rPr>
          <w:rFonts w:hint="cs"/>
          <w:rtl/>
        </w:rPr>
        <w:t>علم خداوند بر همه اشیاء إحاطه دارد و هیچ چیز (هر</w:t>
      </w:r>
      <w:r w:rsidR="004150ED">
        <w:rPr>
          <w:rFonts w:hint="cs"/>
          <w:rtl/>
        </w:rPr>
        <w:t xml:space="preserve"> </w:t>
      </w:r>
      <w:r>
        <w:rPr>
          <w:rFonts w:hint="cs"/>
          <w:rtl/>
        </w:rPr>
        <w:t>چند بسیار کوچک و ناچیز) بدون علم و إراده‌ی او نه پدید آمده و نه تغییر می‌یابد.</w:t>
      </w:r>
    </w:p>
    <w:p w:rsidR="00D30CA0" w:rsidRDefault="00D30CA0" w:rsidP="004150ED">
      <w:pPr>
        <w:pStyle w:val="a8"/>
        <w:numPr>
          <w:ilvl w:val="0"/>
          <w:numId w:val="13"/>
        </w:numPr>
        <w:ind w:left="680" w:hanging="340"/>
      </w:pPr>
      <w:r>
        <w:rPr>
          <w:rFonts w:hint="cs"/>
          <w:rtl/>
        </w:rPr>
        <w:t>علم غیب مخصوص خداوند است و هیچ مخلوقی أعم از جنس و إنس کوچک‌ترین اطلاعی از مسائل غیبی ندارد مگر مواردی که برای برخی پیامبرانش جهت إقامه‌ی حجت بیان داشته است.</w:t>
      </w:r>
    </w:p>
    <w:p w:rsidR="00D30CA0" w:rsidRDefault="00D30CA0" w:rsidP="004150ED">
      <w:pPr>
        <w:pStyle w:val="a8"/>
        <w:numPr>
          <w:ilvl w:val="0"/>
          <w:numId w:val="13"/>
        </w:numPr>
        <w:ind w:left="680" w:hanging="340"/>
      </w:pPr>
      <w:r>
        <w:rPr>
          <w:rFonts w:hint="cs"/>
          <w:rtl/>
        </w:rPr>
        <w:t>نعمت و خوشی، امتحان خداوندی است پس هر آن که سپاس و شکرگزاری کرد روزیش افزون شود و</w:t>
      </w:r>
      <w:r w:rsidR="00B3462B" w:rsidRPr="00B3462B">
        <w:rPr>
          <w:rFonts w:hint="cs"/>
          <w:rtl/>
        </w:rPr>
        <w:t xml:space="preserve"> هر کس </w:t>
      </w:r>
      <w:r>
        <w:rPr>
          <w:rFonts w:hint="cs"/>
          <w:rtl/>
        </w:rPr>
        <w:t xml:space="preserve">ناسپاسی ورزد پس بداند عذاب خداوند دردناک است </w:t>
      </w:r>
      <w:r>
        <w:rPr>
          <w:rFonts w:ascii="Traditional Arabic" w:hAnsi="Traditional Arabic" w:cs="Traditional Arabic"/>
          <w:rtl/>
        </w:rPr>
        <w:t>﴿</w:t>
      </w:r>
      <w:r w:rsidRPr="005247A2">
        <w:rPr>
          <w:rStyle w:val="Chard"/>
          <w:rFonts w:hint="eastAsia"/>
          <w:rtl/>
        </w:rPr>
        <w:t>لَئِن</w:t>
      </w:r>
      <w:r w:rsidRPr="005247A2">
        <w:rPr>
          <w:rStyle w:val="Chard"/>
          <w:rtl/>
        </w:rPr>
        <w:t xml:space="preserve"> </w:t>
      </w:r>
      <w:r w:rsidRPr="005247A2">
        <w:rPr>
          <w:rStyle w:val="Chard"/>
          <w:rFonts w:hint="eastAsia"/>
          <w:rtl/>
        </w:rPr>
        <w:t>شَكَر</w:t>
      </w:r>
      <w:r w:rsidRPr="005247A2">
        <w:rPr>
          <w:rStyle w:val="Chard"/>
          <w:rFonts w:hint="cs"/>
          <w:rtl/>
        </w:rPr>
        <w:t>ۡ</w:t>
      </w:r>
      <w:r w:rsidRPr="005247A2">
        <w:rPr>
          <w:rStyle w:val="Chard"/>
          <w:rFonts w:hint="eastAsia"/>
          <w:rtl/>
        </w:rPr>
        <w:t>تُم</w:t>
      </w:r>
      <w:r w:rsidRPr="005247A2">
        <w:rPr>
          <w:rStyle w:val="Chard"/>
          <w:rFonts w:hint="cs"/>
          <w:rtl/>
        </w:rPr>
        <w:t>ۡ</w:t>
      </w:r>
      <w:r w:rsidRPr="005247A2">
        <w:rPr>
          <w:rStyle w:val="Chard"/>
          <w:rtl/>
        </w:rPr>
        <w:t xml:space="preserve"> </w:t>
      </w:r>
      <w:r w:rsidRPr="005247A2">
        <w:rPr>
          <w:rStyle w:val="Chard"/>
          <w:rFonts w:hint="eastAsia"/>
          <w:rtl/>
        </w:rPr>
        <w:t>لَأَزِيدَنَّكُم</w:t>
      </w:r>
      <w:r w:rsidRPr="005247A2">
        <w:rPr>
          <w:rStyle w:val="Chard"/>
          <w:rFonts w:hint="cs"/>
          <w:rtl/>
        </w:rPr>
        <w:t>ۡۖ</w:t>
      </w:r>
      <w:r w:rsidRPr="005247A2">
        <w:rPr>
          <w:rStyle w:val="Chard"/>
          <w:rtl/>
        </w:rPr>
        <w:t xml:space="preserve"> </w:t>
      </w:r>
      <w:r w:rsidRPr="005247A2">
        <w:rPr>
          <w:rStyle w:val="Chard"/>
          <w:rFonts w:hint="eastAsia"/>
          <w:rtl/>
        </w:rPr>
        <w:t>وَلَئِن</w:t>
      </w:r>
      <w:r w:rsidRPr="005247A2">
        <w:rPr>
          <w:rStyle w:val="Chard"/>
          <w:rtl/>
        </w:rPr>
        <w:t xml:space="preserve"> </w:t>
      </w:r>
      <w:r w:rsidRPr="005247A2">
        <w:rPr>
          <w:rStyle w:val="Chard"/>
          <w:rFonts w:hint="eastAsia"/>
          <w:rtl/>
        </w:rPr>
        <w:t>كَفَر</w:t>
      </w:r>
      <w:r w:rsidRPr="005247A2">
        <w:rPr>
          <w:rStyle w:val="Chard"/>
          <w:rFonts w:hint="cs"/>
          <w:rtl/>
        </w:rPr>
        <w:t>ۡ</w:t>
      </w:r>
      <w:r w:rsidRPr="005247A2">
        <w:rPr>
          <w:rStyle w:val="Chard"/>
          <w:rFonts w:hint="eastAsia"/>
          <w:rtl/>
        </w:rPr>
        <w:t>تُم</w:t>
      </w:r>
      <w:r w:rsidRPr="005247A2">
        <w:rPr>
          <w:rStyle w:val="Chard"/>
          <w:rFonts w:hint="cs"/>
          <w:rtl/>
        </w:rPr>
        <w:t>ۡ</w:t>
      </w:r>
      <w:r w:rsidRPr="005247A2">
        <w:rPr>
          <w:rStyle w:val="Chard"/>
          <w:rtl/>
        </w:rPr>
        <w:t xml:space="preserve"> </w:t>
      </w:r>
      <w:r w:rsidRPr="005247A2">
        <w:rPr>
          <w:rStyle w:val="Chard"/>
          <w:rFonts w:hint="eastAsia"/>
          <w:rtl/>
        </w:rPr>
        <w:t>إِنَّ</w:t>
      </w:r>
      <w:r w:rsidRPr="005247A2">
        <w:rPr>
          <w:rStyle w:val="Chard"/>
          <w:rtl/>
        </w:rPr>
        <w:t xml:space="preserve"> </w:t>
      </w:r>
      <w:r w:rsidRPr="005247A2">
        <w:rPr>
          <w:rStyle w:val="Chard"/>
          <w:rFonts w:hint="eastAsia"/>
          <w:rtl/>
        </w:rPr>
        <w:t>عَذَابِي</w:t>
      </w:r>
      <w:r w:rsidRPr="005247A2">
        <w:rPr>
          <w:rStyle w:val="Chard"/>
          <w:rtl/>
        </w:rPr>
        <w:t xml:space="preserve"> </w:t>
      </w:r>
      <w:r w:rsidRPr="005247A2">
        <w:rPr>
          <w:rStyle w:val="Chard"/>
          <w:rFonts w:hint="eastAsia"/>
          <w:rtl/>
        </w:rPr>
        <w:t>لَشَدِيد</w:t>
      </w:r>
      <w:r w:rsidRPr="005247A2">
        <w:rPr>
          <w:rStyle w:val="Chard"/>
          <w:rFonts w:hint="cs"/>
          <w:rtl/>
        </w:rPr>
        <w:t>ٞ</w:t>
      </w:r>
      <w:r>
        <w:rPr>
          <w:rFonts w:ascii="Traditional Arabic" w:hAnsi="Traditional Arabic" w:cs="Traditional Arabic"/>
          <w:rtl/>
        </w:rPr>
        <w:t>﴾</w:t>
      </w:r>
      <w:r>
        <w:rPr>
          <w:rFonts w:hint="cs"/>
          <w:rtl/>
        </w:rPr>
        <w:t xml:space="preserve"> </w:t>
      </w:r>
      <w:r w:rsidRPr="009E6C3C">
        <w:rPr>
          <w:rStyle w:val="Char6"/>
          <w:rFonts w:hint="cs"/>
          <w:rtl/>
        </w:rPr>
        <w:t>[</w:t>
      </w:r>
      <w:r>
        <w:rPr>
          <w:rStyle w:val="Char6"/>
          <w:rFonts w:hint="cs"/>
          <w:rtl/>
        </w:rPr>
        <w:t>الحجر: 27</w:t>
      </w:r>
      <w:r w:rsidRPr="009E6C3C">
        <w:rPr>
          <w:rStyle w:val="Char6"/>
          <w:rFonts w:hint="cs"/>
          <w:rtl/>
        </w:rPr>
        <w:t>]</w:t>
      </w:r>
      <w:r>
        <w:rPr>
          <w:rFonts w:hint="cs"/>
          <w:rtl/>
        </w:rPr>
        <w:t>.</w:t>
      </w:r>
    </w:p>
    <w:p w:rsidR="00D30CA0" w:rsidRDefault="00D30CA0" w:rsidP="004150ED">
      <w:pPr>
        <w:pStyle w:val="a8"/>
        <w:numPr>
          <w:ilvl w:val="0"/>
          <w:numId w:val="13"/>
        </w:numPr>
        <w:ind w:left="680" w:hanging="340"/>
      </w:pPr>
      <w:r>
        <w:rPr>
          <w:rFonts w:hint="cs"/>
          <w:rtl/>
        </w:rPr>
        <w:t>مساجد، منازل و مکان عبادت خداوند است، از این رو هیچ کس اجازه ندارد در عبادت، چیزی را شریک او سازد و دست نیاز به‌سوی غیر او دراز کند.</w:t>
      </w:r>
    </w:p>
    <w:p w:rsidR="00D30CA0" w:rsidRDefault="00D30CA0" w:rsidP="004150ED">
      <w:pPr>
        <w:pStyle w:val="a8"/>
        <w:numPr>
          <w:ilvl w:val="0"/>
          <w:numId w:val="13"/>
        </w:numPr>
        <w:ind w:left="680" w:hanging="340"/>
      </w:pPr>
      <w:r>
        <w:rPr>
          <w:rFonts w:hint="cs"/>
          <w:rtl/>
        </w:rPr>
        <w:t>مشرکان نه تنها خود را از قبول دعوت محروم ساخته و به تکذیب آن پرداخته بودند بلکه دیگران را از شنیدن و اندیشیدن در آن باز می‌داشتند.</w:t>
      </w:r>
    </w:p>
    <w:p w:rsidR="00D30CA0" w:rsidRDefault="00D30CA0" w:rsidP="004150ED">
      <w:pPr>
        <w:pStyle w:val="a8"/>
        <w:numPr>
          <w:ilvl w:val="0"/>
          <w:numId w:val="13"/>
        </w:numPr>
        <w:ind w:left="680" w:hanging="340"/>
      </w:pPr>
      <w:r>
        <w:rPr>
          <w:rFonts w:hint="cs"/>
          <w:rtl/>
        </w:rPr>
        <w:t>خدا و فرشتگانش یاری‌رسان مومنان موحّدند و</w:t>
      </w:r>
      <w:r w:rsidR="006F2FD0" w:rsidRPr="006F2FD0">
        <w:rPr>
          <w:rFonts w:hint="cs"/>
          <w:rtl/>
        </w:rPr>
        <w:t xml:space="preserve"> آن‌ها </w:t>
      </w:r>
      <w:r>
        <w:rPr>
          <w:rFonts w:hint="cs"/>
          <w:rtl/>
        </w:rPr>
        <w:t>را در دنیا پشتیبانی و در آخرت حمایت می‌کنند اما مشرکان از چنین محرومند.</w:t>
      </w:r>
    </w:p>
    <w:p w:rsidR="00D30CA0" w:rsidRDefault="00D30CA0" w:rsidP="004150ED">
      <w:pPr>
        <w:pStyle w:val="a8"/>
        <w:numPr>
          <w:ilvl w:val="0"/>
          <w:numId w:val="13"/>
        </w:numPr>
        <w:ind w:left="680" w:hanging="340"/>
      </w:pPr>
      <w:r>
        <w:rPr>
          <w:rFonts w:hint="cs"/>
          <w:rtl/>
        </w:rPr>
        <w:t>میزان توجه و حمایت خداوند به بندگانش براساس اخلاص و توجه بنده به خداست و هر</w:t>
      </w:r>
      <w:r w:rsidR="003E0C36">
        <w:rPr>
          <w:rFonts w:hint="cs"/>
          <w:rtl/>
        </w:rPr>
        <w:t xml:space="preserve"> </w:t>
      </w:r>
      <w:r>
        <w:rPr>
          <w:rFonts w:hint="cs"/>
          <w:rtl/>
        </w:rPr>
        <w:t xml:space="preserve">چه این اخلاص و توجه بیش‌تر و قوی‌تر گردد حمایت و توجه خداوند </w:t>
      </w:r>
      <w:r>
        <w:rPr>
          <w:rFonts w:hint="cs"/>
          <w:rtl/>
        </w:rPr>
        <w:lastRenderedPageBreak/>
        <w:t>نیز بیش‌تر می‌شود و هر</w:t>
      </w:r>
      <w:r w:rsidR="003E0C36">
        <w:rPr>
          <w:rFonts w:hint="cs"/>
          <w:rtl/>
        </w:rPr>
        <w:t xml:space="preserve"> </w:t>
      </w:r>
      <w:r>
        <w:rPr>
          <w:rFonts w:hint="cs"/>
          <w:rtl/>
        </w:rPr>
        <w:t>چه از میزان این اخلاص و توجه کاسته شود توجه خداوند نیز کم‌تر می‌شود تا جایی که ممکن است بنده در محضر خداوند کاملا بی‌اعتبار شود.</w:t>
      </w:r>
    </w:p>
    <w:p w:rsidR="00D30CA0" w:rsidRDefault="00D30CA0" w:rsidP="004150ED">
      <w:pPr>
        <w:pStyle w:val="a8"/>
        <w:numPr>
          <w:ilvl w:val="0"/>
          <w:numId w:val="13"/>
        </w:numPr>
        <w:ind w:left="794" w:hanging="454"/>
      </w:pPr>
      <w:r>
        <w:rPr>
          <w:rFonts w:hint="cs"/>
          <w:rtl/>
        </w:rPr>
        <w:t>هر آنچه پیش گویان تحت هر نام و نشانی از امور غیبی ادعا کنند بی‌شک باطل بوده و دروغ بستن بر خداوند و مردم محسوب می‌شود، از این رو دوری از</w:t>
      </w:r>
      <w:r w:rsidR="006F2FD0" w:rsidRPr="006F2FD0">
        <w:rPr>
          <w:rFonts w:hint="cs"/>
          <w:rtl/>
        </w:rPr>
        <w:t xml:space="preserve"> آن‌ها </w:t>
      </w:r>
      <w:r>
        <w:rPr>
          <w:rFonts w:hint="cs"/>
          <w:rtl/>
        </w:rPr>
        <w:t>واجب است.</w:t>
      </w:r>
    </w:p>
    <w:p w:rsidR="00D30CA0" w:rsidRDefault="00D30CA0" w:rsidP="004150ED">
      <w:pPr>
        <w:pStyle w:val="a8"/>
        <w:numPr>
          <w:ilvl w:val="0"/>
          <w:numId w:val="13"/>
        </w:numPr>
        <w:ind w:left="794" w:hanging="454"/>
      </w:pPr>
      <w:r>
        <w:rPr>
          <w:rFonts w:hint="cs"/>
          <w:rtl/>
        </w:rPr>
        <w:t>عالّم جن، عالم ناشناخته‌ای است و ما انسان‌ها تنها از جنیان آن چیزهایی را می‌دانیم که خداوند در قرآن و پیامبر در احادیث برای ما نقل کرده‌اند. نمونه‌هایی از این معلومات عبارتند از:</w:t>
      </w:r>
    </w:p>
    <w:p w:rsidR="00D30CA0" w:rsidRDefault="00D30CA0" w:rsidP="005D7214">
      <w:pPr>
        <w:pStyle w:val="a8"/>
        <w:ind w:left="680" w:firstLine="0"/>
        <w:rPr>
          <w:rtl/>
        </w:rPr>
      </w:pPr>
      <w:r w:rsidRPr="005247A2">
        <w:rPr>
          <w:rStyle w:val="Char5"/>
          <w:rFonts w:hint="cs"/>
          <w:rtl/>
        </w:rPr>
        <w:t>الف</w:t>
      </w:r>
      <w:r>
        <w:rPr>
          <w:rFonts w:hint="cs"/>
          <w:rtl/>
        </w:rPr>
        <w:t>) تعریف جن: در لغت به معنای پوشش و اصطلاحاً مخلوقی غیر محسوس دارای عقل و اختیار خیر و شر که در فارسی به آن پری گویند.</w:t>
      </w:r>
    </w:p>
    <w:p w:rsidR="00D30CA0" w:rsidRDefault="00D30CA0" w:rsidP="005D7214">
      <w:pPr>
        <w:pStyle w:val="a8"/>
        <w:ind w:left="680" w:firstLine="0"/>
        <w:rPr>
          <w:rtl/>
        </w:rPr>
      </w:pPr>
      <w:r w:rsidRPr="005247A2">
        <w:rPr>
          <w:rStyle w:val="Char5"/>
          <w:rFonts w:hint="cs"/>
          <w:rtl/>
        </w:rPr>
        <w:t>ب</w:t>
      </w:r>
      <w:r>
        <w:rPr>
          <w:rFonts w:hint="cs"/>
          <w:rtl/>
        </w:rPr>
        <w:t xml:space="preserve">) اصل و زمان خلقت جن: خداوند می‌فرماید: </w:t>
      </w:r>
      <w:r>
        <w:rPr>
          <w:rFonts w:ascii="Traditional Arabic" w:hAnsi="Traditional Arabic" w:cs="Traditional Arabic"/>
          <w:rtl/>
        </w:rPr>
        <w:t>﴿</w:t>
      </w:r>
      <w:r w:rsidRPr="00B62F1C">
        <w:rPr>
          <w:rStyle w:val="Chard"/>
          <w:rFonts w:hint="eastAsia"/>
          <w:rtl/>
        </w:rPr>
        <w:t>وَ</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جَا</w:t>
      </w:r>
      <w:r w:rsidRPr="00B62F1C">
        <w:rPr>
          <w:rStyle w:val="Chard"/>
          <w:rFonts w:hint="cs"/>
          <w:rtl/>
        </w:rPr>
        <w:t>ٓ</w:t>
      </w:r>
      <w:r w:rsidRPr="00B62F1C">
        <w:rPr>
          <w:rStyle w:val="Chard"/>
          <w:rFonts w:hint="eastAsia"/>
          <w:rtl/>
        </w:rPr>
        <w:t>نَّ</w:t>
      </w:r>
      <w:r w:rsidRPr="00B62F1C">
        <w:rPr>
          <w:rStyle w:val="Chard"/>
          <w:rtl/>
        </w:rPr>
        <w:t xml:space="preserve"> </w:t>
      </w:r>
      <w:r w:rsidRPr="00B62F1C">
        <w:rPr>
          <w:rStyle w:val="Chard"/>
          <w:rFonts w:hint="eastAsia"/>
          <w:rtl/>
        </w:rPr>
        <w:t>خَلَق</w:t>
      </w:r>
      <w:r w:rsidRPr="00B62F1C">
        <w:rPr>
          <w:rStyle w:val="Chard"/>
          <w:rFonts w:hint="cs"/>
          <w:rtl/>
        </w:rPr>
        <w:t>ۡ</w:t>
      </w:r>
      <w:r w:rsidRPr="00B62F1C">
        <w:rPr>
          <w:rStyle w:val="Chard"/>
          <w:rFonts w:hint="eastAsia"/>
          <w:rtl/>
        </w:rPr>
        <w:t>نَ</w:t>
      </w:r>
      <w:r w:rsidRPr="00B62F1C">
        <w:rPr>
          <w:rStyle w:val="Chard"/>
          <w:rFonts w:hint="cs"/>
          <w:rtl/>
        </w:rPr>
        <w:t>ٰ</w:t>
      </w:r>
      <w:r w:rsidRPr="00B62F1C">
        <w:rPr>
          <w:rStyle w:val="Chard"/>
          <w:rFonts w:hint="eastAsia"/>
          <w:rtl/>
        </w:rPr>
        <w:t>هُ</w:t>
      </w:r>
      <w:r w:rsidRPr="00B62F1C">
        <w:rPr>
          <w:rStyle w:val="Chard"/>
          <w:rtl/>
        </w:rPr>
        <w:t xml:space="preserve"> </w:t>
      </w:r>
      <w:r w:rsidRPr="00B62F1C">
        <w:rPr>
          <w:rStyle w:val="Chard"/>
          <w:rFonts w:hint="eastAsia"/>
          <w:rtl/>
        </w:rPr>
        <w:t>مِن</w:t>
      </w:r>
      <w:r w:rsidRPr="00B62F1C">
        <w:rPr>
          <w:rStyle w:val="Chard"/>
          <w:rtl/>
        </w:rPr>
        <w:t xml:space="preserve"> </w:t>
      </w:r>
      <w:r w:rsidRPr="00B62F1C">
        <w:rPr>
          <w:rStyle w:val="Chard"/>
          <w:rFonts w:hint="eastAsia"/>
          <w:rtl/>
        </w:rPr>
        <w:t>قَب</w:t>
      </w:r>
      <w:r w:rsidRPr="00B62F1C">
        <w:rPr>
          <w:rStyle w:val="Chard"/>
          <w:rFonts w:hint="cs"/>
          <w:rtl/>
        </w:rPr>
        <w:t>ۡ</w:t>
      </w:r>
      <w:r w:rsidRPr="00B62F1C">
        <w:rPr>
          <w:rStyle w:val="Chard"/>
          <w:rFonts w:hint="eastAsia"/>
          <w:rtl/>
        </w:rPr>
        <w:t>لُ</w:t>
      </w:r>
      <w:r w:rsidRPr="00B62F1C">
        <w:rPr>
          <w:rStyle w:val="Chard"/>
          <w:rtl/>
        </w:rPr>
        <w:t xml:space="preserve"> </w:t>
      </w:r>
      <w:r w:rsidRPr="00B62F1C">
        <w:rPr>
          <w:rStyle w:val="Chard"/>
          <w:rFonts w:hint="eastAsia"/>
          <w:rtl/>
        </w:rPr>
        <w:t>مِن</w:t>
      </w:r>
      <w:r w:rsidRPr="00B62F1C">
        <w:rPr>
          <w:rStyle w:val="Chard"/>
          <w:rtl/>
        </w:rPr>
        <w:t xml:space="preserve"> </w:t>
      </w:r>
      <w:r w:rsidRPr="00B62F1C">
        <w:rPr>
          <w:rStyle w:val="Chard"/>
          <w:rFonts w:hint="eastAsia"/>
          <w:rtl/>
        </w:rPr>
        <w:t>نَّارِ</w:t>
      </w:r>
      <w:r w:rsidRPr="00B62F1C">
        <w:rPr>
          <w:rStyle w:val="Chard"/>
          <w:rtl/>
        </w:rPr>
        <w:t xml:space="preserve"> </w:t>
      </w:r>
      <w:r w:rsidRPr="00B62F1C">
        <w:rPr>
          <w:rStyle w:val="Chard"/>
          <w:rFonts w:hint="cs"/>
          <w:rtl/>
        </w:rPr>
        <w:t>ٱ</w:t>
      </w:r>
      <w:r w:rsidRPr="00B62F1C">
        <w:rPr>
          <w:rStyle w:val="Chard"/>
          <w:rFonts w:hint="eastAsia"/>
          <w:rtl/>
        </w:rPr>
        <w:t>لسَّمُومِ</w:t>
      </w:r>
      <w:r w:rsidRPr="00B62F1C">
        <w:rPr>
          <w:rStyle w:val="Chard"/>
          <w:rtl/>
        </w:rPr>
        <w:t xml:space="preserve"> </w:t>
      </w:r>
      <w:r w:rsidRPr="00B62F1C">
        <w:rPr>
          <w:rStyle w:val="Chard"/>
          <w:rFonts w:hint="cs"/>
          <w:rtl/>
        </w:rPr>
        <w:t>٢٧</w:t>
      </w:r>
      <w:r>
        <w:rPr>
          <w:rFonts w:ascii="Traditional Arabic" w:hAnsi="Traditional Arabic" w:cs="Traditional Arabic"/>
          <w:rtl/>
        </w:rPr>
        <w:t>﴾</w:t>
      </w:r>
      <w:r>
        <w:rPr>
          <w:rFonts w:hint="cs"/>
          <w:rtl/>
        </w:rPr>
        <w:t xml:space="preserve"> </w:t>
      </w:r>
      <w:r w:rsidRPr="00E50B07">
        <w:rPr>
          <w:rStyle w:val="Char6"/>
          <w:rFonts w:hint="cs"/>
          <w:rtl/>
        </w:rPr>
        <w:t>[</w:t>
      </w:r>
      <w:r>
        <w:rPr>
          <w:rStyle w:val="Char6"/>
          <w:rFonts w:hint="cs"/>
          <w:rtl/>
        </w:rPr>
        <w:t>الحجر: 27</w:t>
      </w:r>
      <w:r w:rsidRPr="00E50B07">
        <w:rPr>
          <w:rStyle w:val="Char6"/>
          <w:rFonts w:hint="cs"/>
          <w:rtl/>
        </w:rPr>
        <w:t>]</w:t>
      </w:r>
      <w:r>
        <w:rPr>
          <w:rFonts w:hint="cs"/>
          <w:rtl/>
        </w:rPr>
        <w:t xml:space="preserve">. یعنی جن را قبلاً (قبل از خلقت آدم) از آتش بدون دود آفریدیم. یا </w:t>
      </w:r>
      <w:r>
        <w:rPr>
          <w:rFonts w:ascii="Traditional Arabic" w:hAnsi="Traditional Arabic" w:cs="Traditional Arabic"/>
          <w:rtl/>
        </w:rPr>
        <w:t>﴿</w:t>
      </w:r>
      <w:r w:rsidRPr="00B62F1C">
        <w:rPr>
          <w:rStyle w:val="Chard"/>
          <w:rFonts w:hint="eastAsia"/>
          <w:rtl/>
        </w:rPr>
        <w:t>وَخَلَقَ</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جَا</w:t>
      </w:r>
      <w:r w:rsidRPr="00B62F1C">
        <w:rPr>
          <w:rStyle w:val="Chard"/>
          <w:rFonts w:hint="cs"/>
          <w:rtl/>
        </w:rPr>
        <w:t>ٓ</w:t>
      </w:r>
      <w:r w:rsidRPr="00B62F1C">
        <w:rPr>
          <w:rStyle w:val="Chard"/>
          <w:rFonts w:hint="eastAsia"/>
          <w:rtl/>
        </w:rPr>
        <w:t>نَّ</w:t>
      </w:r>
      <w:r w:rsidRPr="00B62F1C">
        <w:rPr>
          <w:rStyle w:val="Chard"/>
          <w:rtl/>
        </w:rPr>
        <w:t xml:space="preserve"> </w:t>
      </w:r>
      <w:r w:rsidRPr="00B62F1C">
        <w:rPr>
          <w:rStyle w:val="Chard"/>
          <w:rFonts w:hint="eastAsia"/>
          <w:rtl/>
        </w:rPr>
        <w:t>مِن</w:t>
      </w:r>
      <w:r w:rsidRPr="00B62F1C">
        <w:rPr>
          <w:rStyle w:val="Chard"/>
          <w:rtl/>
        </w:rPr>
        <w:t xml:space="preserve"> </w:t>
      </w:r>
      <w:r w:rsidRPr="00B62F1C">
        <w:rPr>
          <w:rStyle w:val="Chard"/>
          <w:rFonts w:hint="eastAsia"/>
          <w:rtl/>
        </w:rPr>
        <w:t>مَّارِج</w:t>
      </w:r>
      <w:r w:rsidRPr="00B62F1C">
        <w:rPr>
          <w:rStyle w:val="Chard"/>
          <w:rFonts w:hint="cs"/>
          <w:rtl/>
        </w:rPr>
        <w:t>ٖ</w:t>
      </w:r>
      <w:r w:rsidRPr="00B62F1C">
        <w:rPr>
          <w:rStyle w:val="Chard"/>
          <w:rtl/>
        </w:rPr>
        <w:t xml:space="preserve"> </w:t>
      </w:r>
      <w:r w:rsidRPr="00B62F1C">
        <w:rPr>
          <w:rStyle w:val="Chard"/>
          <w:rFonts w:hint="eastAsia"/>
          <w:rtl/>
        </w:rPr>
        <w:t>مِّن</w:t>
      </w:r>
      <w:r w:rsidRPr="00B62F1C">
        <w:rPr>
          <w:rStyle w:val="Chard"/>
          <w:rtl/>
        </w:rPr>
        <w:t xml:space="preserve"> </w:t>
      </w:r>
      <w:r w:rsidRPr="00B62F1C">
        <w:rPr>
          <w:rStyle w:val="Chard"/>
          <w:rFonts w:hint="eastAsia"/>
          <w:rtl/>
        </w:rPr>
        <w:t>نَّار</w:t>
      </w:r>
      <w:r w:rsidRPr="00B62F1C">
        <w:rPr>
          <w:rStyle w:val="Chard"/>
          <w:rFonts w:hint="cs"/>
          <w:rtl/>
        </w:rPr>
        <w:t>ٖ</w:t>
      </w:r>
      <w:r w:rsidRPr="00B62F1C">
        <w:rPr>
          <w:rStyle w:val="Chard"/>
          <w:rtl/>
        </w:rPr>
        <w:t xml:space="preserve"> </w:t>
      </w:r>
      <w:r w:rsidRPr="00B62F1C">
        <w:rPr>
          <w:rStyle w:val="Chard"/>
          <w:rFonts w:hint="cs"/>
          <w:rtl/>
        </w:rPr>
        <w:t>١٥</w:t>
      </w:r>
      <w:r>
        <w:rPr>
          <w:rFonts w:ascii="Traditional Arabic" w:hAnsi="Traditional Arabic" w:cs="Traditional Arabic"/>
          <w:rtl/>
        </w:rPr>
        <w:t>﴾</w:t>
      </w:r>
      <w:r>
        <w:rPr>
          <w:rFonts w:hint="cs"/>
          <w:rtl/>
        </w:rPr>
        <w:t xml:space="preserve"> </w:t>
      </w:r>
      <w:r w:rsidRPr="00E50B07">
        <w:rPr>
          <w:rStyle w:val="Char6"/>
          <w:rFonts w:hint="cs"/>
          <w:rtl/>
        </w:rPr>
        <w:t>[</w:t>
      </w:r>
      <w:r>
        <w:rPr>
          <w:rStyle w:val="Char6"/>
          <w:rFonts w:hint="cs"/>
          <w:rtl/>
        </w:rPr>
        <w:t>الرحمن: 15</w:t>
      </w:r>
      <w:r w:rsidRPr="00E50B07">
        <w:rPr>
          <w:rStyle w:val="Char6"/>
          <w:rFonts w:hint="cs"/>
          <w:rtl/>
        </w:rPr>
        <w:t>]</w:t>
      </w:r>
      <w:r>
        <w:rPr>
          <w:rFonts w:hint="cs"/>
          <w:rtl/>
        </w:rPr>
        <w:t xml:space="preserve">. یعنی جن را از زبانه‌ی آتش آفریدیم. امام مسلم از ام‌المومنین عایشه روایت می‌کند که رسول الله </w:t>
      </w:r>
      <w:r>
        <w:rPr>
          <w:rFonts w:cs="CTraditional Arabic" w:hint="cs"/>
          <w:rtl/>
        </w:rPr>
        <w:t>ص</w:t>
      </w:r>
      <w:r>
        <w:rPr>
          <w:rFonts w:hint="cs"/>
          <w:rtl/>
        </w:rPr>
        <w:t xml:space="preserve"> فرمود: «</w:t>
      </w:r>
      <w:r w:rsidRPr="00B75964">
        <w:rPr>
          <w:rStyle w:val="Char3"/>
          <w:rtl/>
        </w:rPr>
        <w:t>خُلِقَتْ الْمَلاَئِكَةُ مِنْ نُورٍ وَخُلِقَ الْجَانُّ مِنْ مَارِجٍ مِنْ نَارٍ وَخُلِقَ آدَمُ مِمَّا وُصِفَ لَكُمْ</w:t>
      </w:r>
      <w:r w:rsidR="003E0C36">
        <w:rPr>
          <w:rFonts w:hint="cs"/>
          <w:rtl/>
        </w:rPr>
        <w:t>».</w:t>
      </w:r>
      <w:r>
        <w:rPr>
          <w:rFonts w:hint="cs"/>
          <w:rtl/>
        </w:rPr>
        <w:t xml:space="preserve"> </w:t>
      </w:r>
      <w:r w:rsidR="003E0C36">
        <w:rPr>
          <w:rFonts w:hint="cs"/>
          <w:rtl/>
        </w:rPr>
        <w:t>«</w:t>
      </w:r>
      <w:r>
        <w:rPr>
          <w:rFonts w:hint="cs"/>
          <w:rtl/>
        </w:rPr>
        <w:t>ملائکه از نور، جن از آتش و انسان از آنچه برایتان وصف شده (گِل چسپنده) آفریده شده است».</w:t>
      </w:r>
    </w:p>
    <w:p w:rsidR="00D30CA0" w:rsidRDefault="00D30CA0" w:rsidP="005D7214">
      <w:pPr>
        <w:pStyle w:val="a8"/>
        <w:ind w:left="680" w:firstLine="0"/>
        <w:rPr>
          <w:rtl/>
        </w:rPr>
      </w:pPr>
      <w:r w:rsidRPr="00B75964">
        <w:rPr>
          <w:rStyle w:val="Char5"/>
          <w:rFonts w:hint="cs"/>
          <w:rtl/>
        </w:rPr>
        <w:t>ج</w:t>
      </w:r>
      <w:r>
        <w:rPr>
          <w:rFonts w:hint="cs"/>
          <w:rtl/>
        </w:rPr>
        <w:t>) أشکال جن: جن قادر است به شکل انسان و حیوان درآید:</w:t>
      </w:r>
    </w:p>
    <w:p w:rsidR="00D30CA0" w:rsidRDefault="00D30CA0" w:rsidP="005D7214">
      <w:pPr>
        <w:pStyle w:val="a8"/>
        <w:ind w:left="680" w:firstLine="0"/>
        <w:rPr>
          <w:rtl/>
        </w:rPr>
      </w:pPr>
      <w:r>
        <w:rPr>
          <w:rFonts w:hint="cs"/>
          <w:rtl/>
        </w:rPr>
        <w:t>امام بخاری در حدیثی طولانی در باب وکالت، از ابوهریره نقل می‌کند که ایشان مسؤول حفاظت گندم‌های زکات شد اما سه شب پیوسته شخصی به آن دستبرد می‌زد و هربار که ابوهریره او را دستگیر می‌کرد به خاطر ادعای فقط و عیالواری او را رها می‌کرد، اما هر بار قضیه را به پیامبر گزارش می‌داد و پیامبر نیز هر بار می‌فرمود: او برخواهد گشت، تا این‌که بعد از بار سوم، آن شخص در برابر گندمی که برداشته بود به ابوهریره قرائت آیة‌الکرسی را یاد داد که سبب محافظت او از شیطان می</w:t>
      </w:r>
      <w:r>
        <w:rPr>
          <w:rFonts w:hint="eastAsia"/>
          <w:rtl/>
        </w:rPr>
        <w:t xml:space="preserve">‌شود. </w:t>
      </w:r>
      <w:r>
        <w:rPr>
          <w:rFonts w:hint="cs"/>
          <w:rtl/>
        </w:rPr>
        <w:t>ابوهریره زمانی که قضیه‌ی سومین شب را برای پیامبر بازگو نمود ایشان فرمود: «</w:t>
      </w:r>
      <w:r w:rsidRPr="00B75964">
        <w:rPr>
          <w:rStyle w:val="Char3"/>
          <w:rtl/>
        </w:rPr>
        <w:t>أَمَا إِنَّهُ قَدْ صَدَقَك</w:t>
      </w:r>
      <w:r>
        <w:rPr>
          <w:rStyle w:val="Char3"/>
          <w:rtl/>
        </w:rPr>
        <w:t>َ وَهُوَ كَذُوبٌ</w:t>
      </w:r>
      <w:r w:rsidRPr="00B75964">
        <w:rPr>
          <w:rStyle w:val="Char3"/>
          <w:rtl/>
        </w:rPr>
        <w:t>، تَعْلَمُ مَنْ تُخَاطِبُ مُنْذُ ثَلاَثِ لَيَالٍ يَا أَبَا هُرَيْرَةَ. قَالَ لاَ قَالَ ذَاكَ شَيْطَانٌ</w:t>
      </w:r>
      <w:r w:rsidR="005A1F8B">
        <w:rPr>
          <w:rFonts w:hint="cs"/>
          <w:rtl/>
        </w:rPr>
        <w:t>».</w:t>
      </w:r>
      <w:r>
        <w:rPr>
          <w:rFonts w:hint="cs"/>
          <w:rtl/>
        </w:rPr>
        <w:t xml:space="preserve"> </w:t>
      </w:r>
      <w:r w:rsidR="005A1F8B">
        <w:rPr>
          <w:rFonts w:hint="cs"/>
          <w:rtl/>
        </w:rPr>
        <w:t>«</w:t>
      </w:r>
      <w:r>
        <w:rPr>
          <w:rFonts w:hint="cs"/>
          <w:rtl/>
        </w:rPr>
        <w:t xml:space="preserve">او به تو راست </w:t>
      </w:r>
      <w:r>
        <w:rPr>
          <w:rFonts w:hint="cs"/>
          <w:rtl/>
        </w:rPr>
        <w:lastRenderedPageBreak/>
        <w:t>گفته است ولی خود دروغگوست، و ای ابوه</w:t>
      </w:r>
      <w:r w:rsidR="00DF315D">
        <w:rPr>
          <w:rFonts w:hint="cs"/>
          <w:rtl/>
        </w:rPr>
        <w:t>ر</w:t>
      </w:r>
      <w:r>
        <w:rPr>
          <w:rFonts w:hint="cs"/>
          <w:rtl/>
        </w:rPr>
        <w:t>یره، آیا می‌دانی که در این سه شب با چه کسی روبه‌رو شده‌ای؟ ابوهریره گفت: خیر، فرمود: آن شیطان بوده است».</w:t>
      </w:r>
    </w:p>
    <w:p w:rsidR="00D30CA0" w:rsidRDefault="00D30CA0" w:rsidP="005D7214">
      <w:pPr>
        <w:pStyle w:val="a8"/>
        <w:ind w:left="680" w:firstLine="0"/>
        <w:rPr>
          <w:rtl/>
        </w:rPr>
      </w:pPr>
      <w:r>
        <w:rPr>
          <w:rFonts w:hint="cs"/>
          <w:rtl/>
        </w:rPr>
        <w:t xml:space="preserve">امام مسلم از ابوذر نقل می‌کند که از رسول الله </w:t>
      </w:r>
      <w:r>
        <w:rPr>
          <w:rFonts w:cs="CTraditional Arabic" w:hint="cs"/>
          <w:rtl/>
        </w:rPr>
        <w:t>ص</w:t>
      </w:r>
      <w:r>
        <w:rPr>
          <w:rFonts w:hint="cs"/>
          <w:rtl/>
        </w:rPr>
        <w:t xml:space="preserve"> درباره‌ی سگ سیاه (و تفاوت آن با سگ قرمز و زرد) پرسیدم، پاسخ فرمود: «</w:t>
      </w:r>
      <w:r w:rsidRPr="00B75964">
        <w:rPr>
          <w:rStyle w:val="Char3"/>
          <w:rtl/>
        </w:rPr>
        <w:t>الْكَلْبُ الْأَسْوَدُ شَيْطَانٌ</w:t>
      </w:r>
      <w:r>
        <w:rPr>
          <w:rFonts w:hint="cs"/>
          <w:rtl/>
        </w:rPr>
        <w:t>».</w:t>
      </w:r>
    </w:p>
    <w:p w:rsidR="00D30CA0" w:rsidRDefault="00D30CA0" w:rsidP="005D7214">
      <w:pPr>
        <w:pStyle w:val="a8"/>
        <w:ind w:left="680" w:firstLine="0"/>
        <w:rPr>
          <w:rtl/>
        </w:rPr>
      </w:pPr>
      <w:r>
        <w:rPr>
          <w:rFonts w:hint="cs"/>
          <w:rtl/>
        </w:rPr>
        <w:t xml:space="preserve">در صحیح بخاری نقل شده که رسول الله </w:t>
      </w:r>
      <w:r>
        <w:rPr>
          <w:rFonts w:cs="CTraditional Arabic" w:hint="cs"/>
          <w:rtl/>
        </w:rPr>
        <w:t>ص</w:t>
      </w:r>
      <w:r>
        <w:rPr>
          <w:rFonts w:hint="cs"/>
          <w:rtl/>
        </w:rPr>
        <w:t xml:space="preserve"> فرموده است: «</w:t>
      </w:r>
      <w:r w:rsidRPr="00B75964">
        <w:rPr>
          <w:rStyle w:val="Char3"/>
          <w:rtl/>
        </w:rPr>
        <w:t>إِنَّ عِفْرِيتًا مِنَ الْجِنِّ تَفَلَّتَ عَلَىَّ الْبَارِحَةَ - أَوْ كَلِمَةً نَحْوَهَا - لِيَقْطَعَ عَلَىَّ الصَّلاَةَ</w:t>
      </w:r>
      <w:r>
        <w:rPr>
          <w:rStyle w:val="Char3"/>
          <w:rtl/>
        </w:rPr>
        <w:t xml:space="preserve"> ، فَأَمْكَنَنِى اللَّهُ مِنْهُ</w:t>
      </w:r>
      <w:r w:rsidRPr="00B75964">
        <w:rPr>
          <w:rStyle w:val="Char3"/>
          <w:rtl/>
        </w:rPr>
        <w:t>، فَأَرَدْتُ أَنْ أَرْبِطَهُ إِلَى سَارِيَ</w:t>
      </w:r>
      <w:r>
        <w:rPr>
          <w:rStyle w:val="Char3"/>
          <w:rtl/>
        </w:rPr>
        <w:t>ةٍ مِنْ سَوَارِى الْمَسْجِدِ</w:t>
      </w:r>
      <w:r w:rsidRPr="00B75964">
        <w:rPr>
          <w:rStyle w:val="Char3"/>
          <w:rtl/>
        </w:rPr>
        <w:t xml:space="preserve">، حَتَّى تُصْبِحُوا </w:t>
      </w:r>
      <w:r>
        <w:rPr>
          <w:rStyle w:val="Char3"/>
          <w:rtl/>
        </w:rPr>
        <w:t>وَتَنْظُرُوا إِلَيْهِ كُلُّكُمْ</w:t>
      </w:r>
      <w:r w:rsidRPr="00B75964">
        <w:rPr>
          <w:rStyle w:val="Char3"/>
          <w:rtl/>
        </w:rPr>
        <w:t>، فَذَكَرْتُ قَوْلَ أَخِى سُلَيْمَانَ</w:t>
      </w:r>
      <w:r>
        <w:rPr>
          <w:rStyle w:val="Char3"/>
          <w:rFonts w:hint="cs"/>
          <w:rtl/>
        </w:rPr>
        <w:t xml:space="preserve">: </w:t>
      </w:r>
      <w:r w:rsidRPr="00BD0A34">
        <w:rPr>
          <w:rStyle w:val="Char8"/>
          <w:rtl/>
        </w:rPr>
        <w:t>﴿</w:t>
      </w:r>
      <w:r w:rsidRPr="00BD0A34">
        <w:rPr>
          <w:rStyle w:val="Chard"/>
          <w:rFonts w:hint="eastAsia"/>
          <w:rtl/>
        </w:rPr>
        <w:t>رَبِّ</w:t>
      </w:r>
      <w:r w:rsidRPr="00BD0A34">
        <w:rPr>
          <w:rStyle w:val="Chard"/>
          <w:rtl/>
        </w:rPr>
        <w:t xml:space="preserve"> </w:t>
      </w:r>
      <w:r w:rsidRPr="00BD0A34">
        <w:rPr>
          <w:rStyle w:val="Chard"/>
          <w:rFonts w:hint="cs"/>
          <w:rtl/>
        </w:rPr>
        <w:t>ٱ</w:t>
      </w:r>
      <w:r w:rsidRPr="00BD0A34">
        <w:rPr>
          <w:rStyle w:val="Chard"/>
          <w:rFonts w:hint="eastAsia"/>
          <w:rtl/>
        </w:rPr>
        <w:t>غ</w:t>
      </w:r>
      <w:r w:rsidRPr="00BD0A34">
        <w:rPr>
          <w:rStyle w:val="Chard"/>
          <w:rFonts w:hint="cs"/>
          <w:rtl/>
        </w:rPr>
        <w:t>ۡ</w:t>
      </w:r>
      <w:r w:rsidRPr="00BD0A34">
        <w:rPr>
          <w:rStyle w:val="Chard"/>
          <w:rFonts w:hint="eastAsia"/>
          <w:rtl/>
        </w:rPr>
        <w:t>فِر</w:t>
      </w:r>
      <w:r w:rsidRPr="00BD0A34">
        <w:rPr>
          <w:rStyle w:val="Chard"/>
          <w:rFonts w:hint="cs"/>
          <w:rtl/>
        </w:rPr>
        <w:t>ۡ</w:t>
      </w:r>
      <w:r w:rsidRPr="00BD0A34">
        <w:rPr>
          <w:rStyle w:val="Chard"/>
          <w:rtl/>
        </w:rPr>
        <w:t xml:space="preserve"> </w:t>
      </w:r>
      <w:r w:rsidRPr="00BD0A34">
        <w:rPr>
          <w:rStyle w:val="Chard"/>
          <w:rFonts w:hint="eastAsia"/>
          <w:rtl/>
        </w:rPr>
        <w:t>لِي</w:t>
      </w:r>
      <w:r w:rsidRPr="00BD0A34">
        <w:rPr>
          <w:rStyle w:val="Chard"/>
          <w:rtl/>
        </w:rPr>
        <w:t xml:space="preserve"> </w:t>
      </w:r>
      <w:r w:rsidRPr="00BD0A34">
        <w:rPr>
          <w:rStyle w:val="Chard"/>
          <w:rFonts w:hint="eastAsia"/>
          <w:rtl/>
        </w:rPr>
        <w:t>وَهَب</w:t>
      </w:r>
      <w:r w:rsidRPr="00BD0A34">
        <w:rPr>
          <w:rStyle w:val="Chard"/>
          <w:rFonts w:hint="cs"/>
          <w:rtl/>
        </w:rPr>
        <w:t>ۡ</w:t>
      </w:r>
      <w:r w:rsidRPr="00BD0A34">
        <w:rPr>
          <w:rStyle w:val="Chard"/>
          <w:rtl/>
        </w:rPr>
        <w:t xml:space="preserve"> </w:t>
      </w:r>
      <w:r w:rsidRPr="00BD0A34">
        <w:rPr>
          <w:rStyle w:val="Chard"/>
          <w:rFonts w:hint="eastAsia"/>
          <w:rtl/>
        </w:rPr>
        <w:t>لِي</w:t>
      </w:r>
      <w:r w:rsidRPr="00BD0A34">
        <w:rPr>
          <w:rStyle w:val="Chard"/>
          <w:rtl/>
        </w:rPr>
        <w:t xml:space="preserve"> </w:t>
      </w:r>
      <w:r w:rsidRPr="00BD0A34">
        <w:rPr>
          <w:rStyle w:val="Chard"/>
          <w:rFonts w:hint="eastAsia"/>
          <w:rtl/>
        </w:rPr>
        <w:t>مُل</w:t>
      </w:r>
      <w:r w:rsidRPr="00BD0A34">
        <w:rPr>
          <w:rStyle w:val="Chard"/>
          <w:rFonts w:hint="cs"/>
          <w:rtl/>
        </w:rPr>
        <w:t>ۡ</w:t>
      </w:r>
      <w:r w:rsidRPr="00BD0A34">
        <w:rPr>
          <w:rStyle w:val="Chard"/>
          <w:rFonts w:hint="eastAsia"/>
          <w:rtl/>
        </w:rPr>
        <w:t>ك</w:t>
      </w:r>
      <w:r w:rsidRPr="00BD0A34">
        <w:rPr>
          <w:rStyle w:val="Chard"/>
          <w:rFonts w:hint="cs"/>
          <w:rtl/>
        </w:rPr>
        <w:t>ٗ</w:t>
      </w:r>
      <w:r w:rsidRPr="00BD0A34">
        <w:rPr>
          <w:rStyle w:val="Chard"/>
          <w:rFonts w:hint="eastAsia"/>
          <w:rtl/>
        </w:rPr>
        <w:t>ا</w:t>
      </w:r>
      <w:r w:rsidRPr="00BD0A34">
        <w:rPr>
          <w:rStyle w:val="Chard"/>
          <w:rtl/>
        </w:rPr>
        <w:t xml:space="preserve"> </w:t>
      </w:r>
      <w:r w:rsidRPr="00BD0A34">
        <w:rPr>
          <w:rStyle w:val="Chard"/>
          <w:rFonts w:hint="eastAsia"/>
          <w:rtl/>
        </w:rPr>
        <w:t>لَّا</w:t>
      </w:r>
      <w:r w:rsidRPr="00BD0A34">
        <w:rPr>
          <w:rStyle w:val="Chard"/>
          <w:rtl/>
        </w:rPr>
        <w:t xml:space="preserve"> </w:t>
      </w:r>
      <w:r w:rsidRPr="00BD0A34">
        <w:rPr>
          <w:rStyle w:val="Chard"/>
          <w:rFonts w:hint="eastAsia"/>
          <w:rtl/>
        </w:rPr>
        <w:t>يَن</w:t>
      </w:r>
      <w:r w:rsidRPr="00BD0A34">
        <w:rPr>
          <w:rStyle w:val="Chard"/>
          <w:rFonts w:hint="cs"/>
          <w:rtl/>
        </w:rPr>
        <w:t>ۢ</w:t>
      </w:r>
      <w:r w:rsidRPr="00BD0A34">
        <w:rPr>
          <w:rStyle w:val="Chard"/>
          <w:rFonts w:hint="eastAsia"/>
          <w:rtl/>
        </w:rPr>
        <w:t>بَغِي</w:t>
      </w:r>
      <w:r w:rsidRPr="00BD0A34">
        <w:rPr>
          <w:rStyle w:val="Chard"/>
          <w:rtl/>
        </w:rPr>
        <w:t xml:space="preserve"> </w:t>
      </w:r>
      <w:r w:rsidRPr="00BD0A34">
        <w:rPr>
          <w:rStyle w:val="Chard"/>
          <w:rFonts w:hint="eastAsia"/>
          <w:rtl/>
        </w:rPr>
        <w:t>لِأَحَد</w:t>
      </w:r>
      <w:r w:rsidRPr="00BD0A34">
        <w:rPr>
          <w:rStyle w:val="Chard"/>
          <w:rFonts w:hint="cs"/>
          <w:rtl/>
        </w:rPr>
        <w:t>ٖ</w:t>
      </w:r>
      <w:r w:rsidRPr="00BD0A34">
        <w:rPr>
          <w:rStyle w:val="Chard"/>
          <w:rtl/>
        </w:rPr>
        <w:t xml:space="preserve"> </w:t>
      </w:r>
      <w:r w:rsidRPr="00BD0A34">
        <w:rPr>
          <w:rStyle w:val="Chard"/>
          <w:rFonts w:hint="eastAsia"/>
          <w:rtl/>
        </w:rPr>
        <w:t>مِّن</w:t>
      </w:r>
      <w:r w:rsidRPr="00BD0A34">
        <w:rPr>
          <w:rStyle w:val="Chard"/>
          <w:rFonts w:hint="cs"/>
          <w:rtl/>
        </w:rPr>
        <w:t>ۢ</w:t>
      </w:r>
      <w:r w:rsidRPr="00BD0A34">
        <w:rPr>
          <w:rStyle w:val="Chard"/>
          <w:rtl/>
        </w:rPr>
        <w:t xml:space="preserve"> </w:t>
      </w:r>
      <w:r w:rsidRPr="00BD0A34">
        <w:rPr>
          <w:rStyle w:val="Chard"/>
          <w:rFonts w:hint="eastAsia"/>
          <w:rtl/>
        </w:rPr>
        <w:t>بَع</w:t>
      </w:r>
      <w:r w:rsidRPr="00BD0A34">
        <w:rPr>
          <w:rStyle w:val="Chard"/>
          <w:rFonts w:hint="cs"/>
          <w:rtl/>
        </w:rPr>
        <w:t>ۡ</w:t>
      </w:r>
      <w:r w:rsidRPr="00BD0A34">
        <w:rPr>
          <w:rStyle w:val="Chard"/>
          <w:rFonts w:hint="eastAsia"/>
          <w:rtl/>
        </w:rPr>
        <w:t>دِي</w:t>
      </w:r>
      <w:r w:rsidRPr="00BD0A34">
        <w:rPr>
          <w:rStyle w:val="Chard"/>
          <w:rFonts w:hint="cs"/>
          <w:rtl/>
        </w:rPr>
        <w:t>ٓ</w:t>
      </w:r>
      <w:r w:rsidRPr="00BD0A34">
        <w:rPr>
          <w:rStyle w:val="Char8"/>
          <w:rtl/>
        </w:rPr>
        <w:t>﴾</w:t>
      </w:r>
      <w:r w:rsidR="00BD0A34">
        <w:rPr>
          <w:rFonts w:hint="cs"/>
          <w:rtl/>
        </w:rPr>
        <w:t>».</w:t>
      </w:r>
      <w:r>
        <w:rPr>
          <w:rFonts w:hint="cs"/>
          <w:rtl/>
        </w:rPr>
        <w:t xml:space="preserve"> </w:t>
      </w:r>
      <w:r w:rsidR="00BD0A34">
        <w:rPr>
          <w:rFonts w:hint="cs"/>
          <w:rtl/>
        </w:rPr>
        <w:t>«</w:t>
      </w:r>
      <w:r>
        <w:rPr>
          <w:rFonts w:hint="cs"/>
          <w:rtl/>
        </w:rPr>
        <w:t>دیش</w:t>
      </w:r>
      <w:r w:rsidR="00BD0A34">
        <w:rPr>
          <w:rFonts w:hint="cs"/>
          <w:rtl/>
        </w:rPr>
        <w:t>ب</w:t>
      </w:r>
      <w:r>
        <w:rPr>
          <w:rFonts w:hint="cs"/>
          <w:rtl/>
        </w:rPr>
        <w:t xml:space="preserve"> جن سرکشی با من درگیر شد تا نماز مرا به هم زند اما خداوند مرا بر او چیره گردانید. خواستم او را به یکی از ستون‌های مسجد ببندم تا هنگام صبح همه‌ی شما او را ببینید، اما به یاد سخن برادرم سلیمان افتادم که فرموده بود: پروردگارا! به من قدرتی عنایت فرما که بعد از من، شایسته‌ی هیچ کسی نباشد».</w:t>
      </w:r>
    </w:p>
    <w:p w:rsidR="00D30CA0" w:rsidRDefault="00BD0A34" w:rsidP="005D7214">
      <w:pPr>
        <w:pStyle w:val="a8"/>
        <w:ind w:left="680" w:firstLine="0"/>
        <w:rPr>
          <w:rtl/>
        </w:rPr>
      </w:pPr>
      <w:r>
        <w:rPr>
          <w:rFonts w:hint="cs"/>
          <w:rtl/>
        </w:rPr>
        <w:t>امام مسلم از ابو</w:t>
      </w:r>
      <w:r w:rsidR="00D30CA0">
        <w:rPr>
          <w:rFonts w:hint="cs"/>
          <w:rtl/>
        </w:rPr>
        <w:t xml:space="preserve">سعید خدری روایت می‌کند که رسول الله </w:t>
      </w:r>
      <w:r w:rsidR="00D30CA0">
        <w:rPr>
          <w:rFonts w:cs="CTraditional Arabic" w:hint="cs"/>
          <w:rtl/>
        </w:rPr>
        <w:t>ص</w:t>
      </w:r>
      <w:r w:rsidR="00D30CA0">
        <w:rPr>
          <w:rFonts w:hint="cs"/>
          <w:rtl/>
        </w:rPr>
        <w:t xml:space="preserve"> درباره‌ی مرگ یکی از تازه دامادهای مدینه که بعد از کشتن ماری پیش آمد فرمود: «</w:t>
      </w:r>
      <w:r w:rsidR="00D30CA0" w:rsidRPr="00CB69C8">
        <w:rPr>
          <w:rStyle w:val="Char3"/>
          <w:rtl/>
        </w:rPr>
        <w:t>إِنَّ بِالْمَدِينَةِ جِنًّا قَدْ أَسْلَمُوا فَإِذَا رَأَيْتُمْ مِنْهُمْ شَيْئًا فَآذِنُوهُ ثَلاَثَةَ أَيَّامٍ فَإِنْ بَدَا لَكُمْ بَعْدَ ذَلِكَ فَاقْتُلُوهُ فَإِنَّمَا هُوَ شَيْطَانٌ</w:t>
      </w:r>
      <w:r>
        <w:rPr>
          <w:rFonts w:hint="cs"/>
          <w:rtl/>
        </w:rPr>
        <w:t>».</w:t>
      </w:r>
      <w:r w:rsidR="00D30CA0">
        <w:rPr>
          <w:rFonts w:hint="cs"/>
          <w:rtl/>
        </w:rPr>
        <w:t xml:space="preserve"> </w:t>
      </w:r>
      <w:r>
        <w:rPr>
          <w:rFonts w:hint="cs"/>
          <w:rtl/>
        </w:rPr>
        <w:t>«</w:t>
      </w:r>
      <w:r w:rsidR="00D30CA0">
        <w:rPr>
          <w:rFonts w:hint="cs"/>
          <w:rtl/>
        </w:rPr>
        <w:t>در مدینه جن‌هایی هستند که مسلمان شده‌اند، پس هرگاه برخی از</w:t>
      </w:r>
      <w:r w:rsidR="006F2FD0" w:rsidRPr="006F2FD0">
        <w:rPr>
          <w:rFonts w:hint="cs"/>
          <w:rtl/>
        </w:rPr>
        <w:t xml:space="preserve"> آن‌ها </w:t>
      </w:r>
      <w:r w:rsidR="00D30CA0">
        <w:rPr>
          <w:rFonts w:hint="cs"/>
          <w:rtl/>
        </w:rPr>
        <w:t>را (در شکل مار) دیدید سه روز به</w:t>
      </w:r>
      <w:r w:rsidR="006F2FD0" w:rsidRPr="006F2FD0">
        <w:rPr>
          <w:rFonts w:hint="cs"/>
          <w:rtl/>
        </w:rPr>
        <w:t xml:space="preserve"> آن‌ها </w:t>
      </w:r>
      <w:r w:rsidR="00D30CA0">
        <w:rPr>
          <w:rFonts w:hint="cs"/>
          <w:rtl/>
        </w:rPr>
        <w:t>اعلام کنید و اگر بعد از آن مطمئن شدید آن را بکشید که همانا آن شیطان است».</w:t>
      </w:r>
    </w:p>
    <w:p w:rsidR="00D30CA0" w:rsidRDefault="00D30CA0" w:rsidP="005D7214">
      <w:pPr>
        <w:pStyle w:val="a8"/>
        <w:ind w:left="680" w:firstLine="0"/>
        <w:rPr>
          <w:rtl/>
        </w:rPr>
      </w:pPr>
      <w:r w:rsidRPr="00CB69C8">
        <w:rPr>
          <w:rStyle w:val="Char5"/>
          <w:rFonts w:hint="cs"/>
          <w:rtl/>
        </w:rPr>
        <w:t>د</w:t>
      </w:r>
      <w:r>
        <w:rPr>
          <w:rFonts w:hint="cs"/>
          <w:rtl/>
        </w:rPr>
        <w:t xml:space="preserve">) طعام جن: استخوان و سرگین شتر که طهارت با آن جایز نیست. امام بخاری از ابوهریره نقل می‌کند که: رسول الله </w:t>
      </w:r>
      <w:r>
        <w:rPr>
          <w:rFonts w:cs="CTraditional Arabic" w:hint="cs"/>
          <w:rtl/>
        </w:rPr>
        <w:t>ص</w:t>
      </w:r>
      <w:r>
        <w:rPr>
          <w:rFonts w:hint="cs"/>
          <w:rtl/>
        </w:rPr>
        <w:t xml:space="preserve"> به من دستور داد تا برای استجاء (طهارت) سنگ بیاورم و فرمود: استخوان و سرگین حیوان نیاور. من نیز تعدادی سنگ در گوشه‌ی لباسم گذاشتم و در کنار ایشان قرار دادم و رفتم. سپس بعد از فراغت رسول الله از ایشان علت را پرسیدم، پاذسخ داد: «</w:t>
      </w:r>
      <w:r w:rsidRPr="00CF762F">
        <w:rPr>
          <w:rStyle w:val="Char3"/>
          <w:rtl/>
        </w:rPr>
        <w:t>هُمَا مِنْ طَعَامِ الْجِنِّ وَإِنَّهُ أَتَانِي وَفْدُ جِنِّ نَصِيبِينَ وَنِعْمَ الْجِنُّ فَسَأَلُونِي الزَّادَ فَدَعَوْتُ اللَّهَ لَهُمْ أَنْ لَا يَمُرُّوا بِعَظْمٍ وَلَا بِرَوْثَةٍ إِلَّا وَجَدُوا عَلَيْهَا طَعَامًا</w:t>
      </w:r>
      <w:r w:rsidR="00D32AFB">
        <w:rPr>
          <w:rFonts w:hint="cs"/>
          <w:rtl/>
        </w:rPr>
        <w:t>».</w:t>
      </w:r>
      <w:r>
        <w:rPr>
          <w:rFonts w:hint="cs"/>
          <w:rtl/>
        </w:rPr>
        <w:t xml:space="preserve"> </w:t>
      </w:r>
      <w:r w:rsidR="00D32AFB">
        <w:rPr>
          <w:rFonts w:hint="cs"/>
          <w:rtl/>
        </w:rPr>
        <w:t>«</w:t>
      </w:r>
      <w:r>
        <w:rPr>
          <w:rFonts w:hint="cs"/>
          <w:rtl/>
        </w:rPr>
        <w:t xml:space="preserve">آن دو طعام جن است و گروهی از جنیان شهر نصیبین نزدم آمدند و آنان بهترین جنیان بودند، پس از من توشه </w:t>
      </w:r>
      <w:r>
        <w:rPr>
          <w:rFonts w:hint="cs"/>
          <w:rtl/>
        </w:rPr>
        <w:lastRenderedPageBreak/>
        <w:t>خواستند، من نیز از خداوند برای آنان درخواست کردم که ایشان از هیچ استخوان و سرگینی نگذرند مگر این‌که بر روی آن غذا بیابند».</w:t>
      </w:r>
    </w:p>
    <w:p w:rsidR="00D30CA0" w:rsidRDefault="00D30CA0" w:rsidP="005D7214">
      <w:pPr>
        <w:pStyle w:val="a8"/>
        <w:ind w:left="680" w:firstLine="0"/>
        <w:rPr>
          <w:rtl/>
        </w:rPr>
      </w:pPr>
      <w:r w:rsidRPr="00CF762F">
        <w:rPr>
          <w:rStyle w:val="Char5"/>
          <w:rtl/>
        </w:rPr>
        <w:t>ھ</w:t>
      </w:r>
      <w:r>
        <w:rPr>
          <w:rFonts w:hint="cs"/>
          <w:rtl/>
        </w:rPr>
        <w:t>) ازدواج جنیان: ازدواج بین</w:t>
      </w:r>
      <w:r w:rsidR="006F2FD0" w:rsidRPr="006F2FD0">
        <w:rPr>
          <w:rFonts w:hint="cs"/>
          <w:rtl/>
        </w:rPr>
        <w:t xml:space="preserve"> آن‌ها </w:t>
      </w:r>
      <w:r>
        <w:rPr>
          <w:rFonts w:hint="cs"/>
          <w:rtl/>
        </w:rPr>
        <w:t xml:space="preserve">رواج دارد، زیرا خداوند درباره‌ی حوران بهشتی می‌فرماید: </w:t>
      </w:r>
      <w:r>
        <w:rPr>
          <w:rFonts w:ascii="Traditional Arabic" w:hAnsi="Traditional Arabic" w:cs="Traditional Arabic"/>
          <w:rtl/>
        </w:rPr>
        <w:t>﴿</w:t>
      </w:r>
      <w:r w:rsidRPr="00B62F1C">
        <w:rPr>
          <w:rStyle w:val="Chard"/>
          <w:rFonts w:hint="eastAsia"/>
          <w:rtl/>
        </w:rPr>
        <w:t>فِيهِنَّ</w:t>
      </w:r>
      <w:r w:rsidRPr="00B62F1C">
        <w:rPr>
          <w:rStyle w:val="Chard"/>
          <w:rtl/>
        </w:rPr>
        <w:t xml:space="preserve"> </w:t>
      </w:r>
      <w:r w:rsidRPr="00B62F1C">
        <w:rPr>
          <w:rStyle w:val="Chard"/>
          <w:rFonts w:hint="eastAsia"/>
          <w:rtl/>
        </w:rPr>
        <w:t>قَ</w:t>
      </w:r>
      <w:r w:rsidRPr="00B62F1C">
        <w:rPr>
          <w:rStyle w:val="Chard"/>
          <w:rFonts w:hint="cs"/>
          <w:rtl/>
        </w:rPr>
        <w:t>ٰ</w:t>
      </w:r>
      <w:r w:rsidRPr="00B62F1C">
        <w:rPr>
          <w:rStyle w:val="Chard"/>
          <w:rFonts w:hint="eastAsia"/>
          <w:rtl/>
        </w:rPr>
        <w:t>صِرَ</w:t>
      </w:r>
      <w:r w:rsidRPr="00B62F1C">
        <w:rPr>
          <w:rStyle w:val="Chard"/>
          <w:rFonts w:hint="cs"/>
          <w:rtl/>
        </w:rPr>
        <w:t>ٰ</w:t>
      </w:r>
      <w:r w:rsidRPr="00B62F1C">
        <w:rPr>
          <w:rStyle w:val="Chard"/>
          <w:rFonts w:hint="eastAsia"/>
          <w:rtl/>
        </w:rPr>
        <w:t>تُ</w:t>
      </w:r>
      <w:r w:rsidRPr="00B62F1C">
        <w:rPr>
          <w:rStyle w:val="Chard"/>
          <w:rtl/>
        </w:rPr>
        <w:t xml:space="preserve"> </w:t>
      </w:r>
      <w:r w:rsidRPr="00B62F1C">
        <w:rPr>
          <w:rStyle w:val="Chard"/>
          <w:rFonts w:hint="cs"/>
          <w:rtl/>
        </w:rPr>
        <w:t>ٱ</w:t>
      </w:r>
      <w:r w:rsidRPr="00B62F1C">
        <w:rPr>
          <w:rStyle w:val="Chard"/>
          <w:rFonts w:hint="eastAsia"/>
          <w:rtl/>
        </w:rPr>
        <w:t>لطَّر</w:t>
      </w:r>
      <w:r w:rsidRPr="00B62F1C">
        <w:rPr>
          <w:rStyle w:val="Chard"/>
          <w:rFonts w:hint="cs"/>
          <w:rtl/>
        </w:rPr>
        <w:t>ۡ</w:t>
      </w:r>
      <w:r w:rsidRPr="00B62F1C">
        <w:rPr>
          <w:rStyle w:val="Chard"/>
          <w:rFonts w:hint="eastAsia"/>
          <w:rtl/>
        </w:rPr>
        <w:t>فِ</w:t>
      </w:r>
      <w:r w:rsidRPr="00B62F1C">
        <w:rPr>
          <w:rStyle w:val="Chard"/>
          <w:rtl/>
        </w:rPr>
        <w:t xml:space="preserve"> </w:t>
      </w:r>
      <w:r w:rsidRPr="00B62F1C">
        <w:rPr>
          <w:rStyle w:val="Chard"/>
          <w:rFonts w:hint="eastAsia"/>
          <w:rtl/>
        </w:rPr>
        <w:t>لَم</w:t>
      </w:r>
      <w:r w:rsidRPr="00B62F1C">
        <w:rPr>
          <w:rStyle w:val="Chard"/>
          <w:rFonts w:hint="cs"/>
          <w:rtl/>
        </w:rPr>
        <w:t>ۡ</w:t>
      </w:r>
      <w:r w:rsidRPr="00B62F1C">
        <w:rPr>
          <w:rStyle w:val="Chard"/>
          <w:rtl/>
        </w:rPr>
        <w:t xml:space="preserve"> </w:t>
      </w:r>
      <w:r w:rsidRPr="00B62F1C">
        <w:rPr>
          <w:rStyle w:val="Chard"/>
          <w:rFonts w:hint="eastAsia"/>
          <w:rtl/>
        </w:rPr>
        <w:t>يَط</w:t>
      </w:r>
      <w:r w:rsidRPr="00B62F1C">
        <w:rPr>
          <w:rStyle w:val="Chard"/>
          <w:rFonts w:hint="cs"/>
          <w:rtl/>
        </w:rPr>
        <w:t>ۡ</w:t>
      </w:r>
      <w:r w:rsidRPr="00B62F1C">
        <w:rPr>
          <w:rStyle w:val="Chard"/>
          <w:rFonts w:hint="eastAsia"/>
          <w:rtl/>
        </w:rPr>
        <w:t>مِث</w:t>
      </w:r>
      <w:r w:rsidRPr="00B62F1C">
        <w:rPr>
          <w:rStyle w:val="Chard"/>
          <w:rFonts w:hint="cs"/>
          <w:rtl/>
        </w:rPr>
        <w:t>ۡ</w:t>
      </w:r>
      <w:r w:rsidRPr="00B62F1C">
        <w:rPr>
          <w:rStyle w:val="Chard"/>
          <w:rFonts w:hint="eastAsia"/>
          <w:rtl/>
        </w:rPr>
        <w:t>هُنَّ</w:t>
      </w:r>
      <w:r w:rsidRPr="00B62F1C">
        <w:rPr>
          <w:rStyle w:val="Chard"/>
          <w:rtl/>
        </w:rPr>
        <w:t xml:space="preserve"> </w:t>
      </w:r>
      <w:r w:rsidRPr="00B62F1C">
        <w:rPr>
          <w:rStyle w:val="Chard"/>
          <w:rFonts w:hint="eastAsia"/>
          <w:rtl/>
        </w:rPr>
        <w:t>إِنس</w:t>
      </w:r>
      <w:r w:rsidRPr="00B62F1C">
        <w:rPr>
          <w:rStyle w:val="Chard"/>
          <w:rFonts w:hint="cs"/>
          <w:rtl/>
        </w:rPr>
        <w:t>ٞ</w:t>
      </w:r>
      <w:r w:rsidRPr="00B62F1C">
        <w:rPr>
          <w:rStyle w:val="Chard"/>
          <w:rtl/>
        </w:rPr>
        <w:t xml:space="preserve"> </w:t>
      </w:r>
      <w:r w:rsidRPr="00B62F1C">
        <w:rPr>
          <w:rStyle w:val="Chard"/>
          <w:rFonts w:hint="eastAsia"/>
          <w:rtl/>
        </w:rPr>
        <w:t>قَب</w:t>
      </w:r>
      <w:r w:rsidRPr="00B62F1C">
        <w:rPr>
          <w:rStyle w:val="Chard"/>
          <w:rFonts w:hint="cs"/>
          <w:rtl/>
        </w:rPr>
        <w:t>ۡ</w:t>
      </w:r>
      <w:r w:rsidRPr="00B62F1C">
        <w:rPr>
          <w:rStyle w:val="Chard"/>
          <w:rFonts w:hint="eastAsia"/>
          <w:rtl/>
        </w:rPr>
        <w:t>لَهُم</w:t>
      </w:r>
      <w:r w:rsidRPr="00B62F1C">
        <w:rPr>
          <w:rStyle w:val="Chard"/>
          <w:rFonts w:hint="cs"/>
          <w:rtl/>
        </w:rPr>
        <w:t>ۡ</w:t>
      </w:r>
      <w:r w:rsidRPr="00B62F1C">
        <w:rPr>
          <w:rStyle w:val="Chard"/>
          <w:rtl/>
        </w:rPr>
        <w:t xml:space="preserve"> </w:t>
      </w:r>
      <w:r w:rsidRPr="00B62F1C">
        <w:rPr>
          <w:rStyle w:val="Chard"/>
          <w:rFonts w:hint="eastAsia"/>
          <w:rtl/>
        </w:rPr>
        <w:t>وَلَا</w:t>
      </w:r>
      <w:r w:rsidRPr="00B62F1C">
        <w:rPr>
          <w:rStyle w:val="Chard"/>
          <w:rtl/>
        </w:rPr>
        <w:t xml:space="preserve"> </w:t>
      </w:r>
      <w:r w:rsidRPr="00B62F1C">
        <w:rPr>
          <w:rStyle w:val="Chard"/>
          <w:rFonts w:hint="eastAsia"/>
          <w:rtl/>
        </w:rPr>
        <w:t>جَا</w:t>
      </w:r>
      <w:r w:rsidRPr="00B62F1C">
        <w:rPr>
          <w:rStyle w:val="Chard"/>
          <w:rFonts w:hint="cs"/>
          <w:rtl/>
        </w:rPr>
        <w:t>ٓ</w:t>
      </w:r>
      <w:r w:rsidRPr="00B62F1C">
        <w:rPr>
          <w:rStyle w:val="Chard"/>
          <w:rFonts w:hint="eastAsia"/>
          <w:rtl/>
        </w:rPr>
        <w:t>نّ</w:t>
      </w:r>
      <w:r w:rsidRPr="00B62F1C">
        <w:rPr>
          <w:rStyle w:val="Chard"/>
          <w:rFonts w:hint="cs"/>
          <w:rtl/>
        </w:rPr>
        <w:t>ٞ</w:t>
      </w:r>
      <w:r w:rsidRPr="00B62F1C">
        <w:rPr>
          <w:rStyle w:val="Chard"/>
          <w:rtl/>
        </w:rPr>
        <w:t xml:space="preserve"> </w:t>
      </w:r>
      <w:r w:rsidRPr="00B62F1C">
        <w:rPr>
          <w:rStyle w:val="Chard"/>
          <w:rFonts w:hint="cs"/>
          <w:rtl/>
        </w:rPr>
        <w:t>٥٦</w:t>
      </w:r>
      <w:r>
        <w:rPr>
          <w:rFonts w:ascii="Traditional Arabic" w:hAnsi="Traditional Arabic" w:cs="Traditional Arabic"/>
          <w:rtl/>
        </w:rPr>
        <w:t>﴾</w:t>
      </w:r>
      <w:r>
        <w:rPr>
          <w:rFonts w:hint="cs"/>
          <w:rtl/>
        </w:rPr>
        <w:t xml:space="preserve"> </w:t>
      </w:r>
      <w:r w:rsidRPr="00E50B07">
        <w:rPr>
          <w:rStyle w:val="Char6"/>
          <w:rFonts w:hint="cs"/>
          <w:rtl/>
        </w:rPr>
        <w:t>[</w:t>
      </w:r>
      <w:r>
        <w:rPr>
          <w:rStyle w:val="Char6"/>
          <w:rFonts w:hint="cs"/>
          <w:rtl/>
        </w:rPr>
        <w:t>الرحمن: 56</w:t>
      </w:r>
      <w:r w:rsidRPr="00E50B07">
        <w:rPr>
          <w:rStyle w:val="Char6"/>
          <w:rFonts w:hint="cs"/>
          <w:rtl/>
        </w:rPr>
        <w:t>]</w:t>
      </w:r>
      <w:r>
        <w:rPr>
          <w:rFonts w:hint="cs"/>
          <w:rtl/>
        </w:rPr>
        <w:t xml:space="preserve">. یعنی: حوریان بهشتی را مردی از انسان‌ها و جنیان قبل از ایشان (در دنیا) لمس نکرده است. همچنین خداوند تصریح می‌فرماید که ابلیس از جن است و ذریه و فرزند دارند: </w:t>
      </w:r>
      <w:r>
        <w:rPr>
          <w:rFonts w:ascii="Traditional Arabic" w:hAnsi="Traditional Arabic" w:cs="Traditional Arabic"/>
          <w:rtl/>
        </w:rPr>
        <w:t>﴿</w:t>
      </w:r>
      <w:r w:rsidRPr="00B62F1C">
        <w:rPr>
          <w:rStyle w:val="Chard"/>
          <w:rFonts w:hint="eastAsia"/>
          <w:rtl/>
        </w:rPr>
        <w:t>وَإِذ</w:t>
      </w:r>
      <w:r w:rsidRPr="00B62F1C">
        <w:rPr>
          <w:rStyle w:val="Chard"/>
          <w:rFonts w:hint="cs"/>
          <w:rtl/>
        </w:rPr>
        <w:t>ۡ</w:t>
      </w:r>
      <w:r w:rsidRPr="00B62F1C">
        <w:rPr>
          <w:rStyle w:val="Chard"/>
          <w:rtl/>
        </w:rPr>
        <w:t xml:space="preserve"> </w:t>
      </w:r>
      <w:r w:rsidRPr="00B62F1C">
        <w:rPr>
          <w:rStyle w:val="Chard"/>
          <w:rFonts w:hint="eastAsia"/>
          <w:rtl/>
        </w:rPr>
        <w:t>قُل</w:t>
      </w:r>
      <w:r w:rsidRPr="00B62F1C">
        <w:rPr>
          <w:rStyle w:val="Chard"/>
          <w:rFonts w:hint="cs"/>
          <w:rtl/>
        </w:rPr>
        <w:t>ۡ</w:t>
      </w:r>
      <w:r w:rsidRPr="00B62F1C">
        <w:rPr>
          <w:rStyle w:val="Chard"/>
          <w:rFonts w:hint="eastAsia"/>
          <w:rtl/>
        </w:rPr>
        <w:t>نَا</w:t>
      </w:r>
      <w:r w:rsidRPr="00B62F1C">
        <w:rPr>
          <w:rStyle w:val="Chard"/>
          <w:rtl/>
        </w:rPr>
        <w:t xml:space="preserve"> </w:t>
      </w:r>
      <w:r w:rsidRPr="00B62F1C">
        <w:rPr>
          <w:rStyle w:val="Chard"/>
          <w:rFonts w:hint="eastAsia"/>
          <w:rtl/>
        </w:rPr>
        <w:t>لِل</w:t>
      </w:r>
      <w:r w:rsidRPr="00B62F1C">
        <w:rPr>
          <w:rStyle w:val="Chard"/>
          <w:rFonts w:hint="cs"/>
          <w:rtl/>
        </w:rPr>
        <w:t>ۡ</w:t>
      </w:r>
      <w:r w:rsidRPr="00B62F1C">
        <w:rPr>
          <w:rStyle w:val="Chard"/>
          <w:rFonts w:hint="eastAsia"/>
          <w:rtl/>
        </w:rPr>
        <w:t>مَلَ</w:t>
      </w:r>
      <w:r w:rsidRPr="00B62F1C">
        <w:rPr>
          <w:rStyle w:val="Chard"/>
          <w:rFonts w:hint="cs"/>
          <w:rtl/>
        </w:rPr>
        <w:t>ٰٓ</w:t>
      </w:r>
      <w:r w:rsidRPr="00B62F1C">
        <w:rPr>
          <w:rStyle w:val="Chard"/>
          <w:rFonts w:hint="eastAsia"/>
          <w:rtl/>
        </w:rPr>
        <w:t>ئِكَةِ</w:t>
      </w:r>
      <w:r w:rsidRPr="00B62F1C">
        <w:rPr>
          <w:rStyle w:val="Chard"/>
          <w:rtl/>
        </w:rPr>
        <w:t xml:space="preserve"> </w:t>
      </w:r>
      <w:r w:rsidRPr="00B62F1C">
        <w:rPr>
          <w:rStyle w:val="Chard"/>
          <w:rFonts w:hint="cs"/>
          <w:rtl/>
        </w:rPr>
        <w:t>ٱ</w:t>
      </w:r>
      <w:r w:rsidRPr="00B62F1C">
        <w:rPr>
          <w:rStyle w:val="Chard"/>
          <w:rFonts w:hint="eastAsia"/>
          <w:rtl/>
        </w:rPr>
        <w:t>س</w:t>
      </w:r>
      <w:r w:rsidRPr="00B62F1C">
        <w:rPr>
          <w:rStyle w:val="Chard"/>
          <w:rFonts w:hint="cs"/>
          <w:rtl/>
        </w:rPr>
        <w:t>ۡ</w:t>
      </w:r>
      <w:r w:rsidRPr="00B62F1C">
        <w:rPr>
          <w:rStyle w:val="Chard"/>
          <w:rFonts w:hint="eastAsia"/>
          <w:rtl/>
        </w:rPr>
        <w:t>جُدُواْ</w:t>
      </w:r>
      <w:r w:rsidRPr="00B62F1C">
        <w:rPr>
          <w:rStyle w:val="Chard"/>
          <w:rtl/>
        </w:rPr>
        <w:t xml:space="preserve"> </w:t>
      </w:r>
      <w:r w:rsidRPr="00B62F1C">
        <w:rPr>
          <w:rStyle w:val="Chard"/>
          <w:rFonts w:hint="eastAsia"/>
          <w:rtl/>
        </w:rPr>
        <w:t>لِأ</w:t>
      </w:r>
      <w:r w:rsidRPr="00B62F1C">
        <w:rPr>
          <w:rStyle w:val="Chard"/>
          <w:rFonts w:hint="cs"/>
          <w:rtl/>
        </w:rPr>
        <w:t>ٓ</w:t>
      </w:r>
      <w:r w:rsidRPr="00B62F1C">
        <w:rPr>
          <w:rStyle w:val="Chard"/>
          <w:rFonts w:hint="eastAsia"/>
          <w:rtl/>
        </w:rPr>
        <w:t>دَمَ</w:t>
      </w:r>
      <w:r w:rsidRPr="00B62F1C">
        <w:rPr>
          <w:rStyle w:val="Chard"/>
          <w:rtl/>
        </w:rPr>
        <w:t xml:space="preserve"> </w:t>
      </w:r>
      <w:r w:rsidRPr="00B62F1C">
        <w:rPr>
          <w:rStyle w:val="Chard"/>
          <w:rFonts w:hint="eastAsia"/>
          <w:rtl/>
        </w:rPr>
        <w:t>فَسَجَدُو</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eastAsia"/>
          <w:rtl/>
        </w:rPr>
        <w:t>إِلَّا</w:t>
      </w:r>
      <w:r w:rsidRPr="00B62F1C">
        <w:rPr>
          <w:rStyle w:val="Chard"/>
          <w:rFonts w:hint="cs"/>
          <w:rtl/>
        </w:rPr>
        <w:t>ٓ</w:t>
      </w:r>
      <w:r w:rsidRPr="00B62F1C">
        <w:rPr>
          <w:rStyle w:val="Chard"/>
          <w:rtl/>
        </w:rPr>
        <w:t xml:space="preserve"> </w:t>
      </w:r>
      <w:r w:rsidRPr="00B62F1C">
        <w:rPr>
          <w:rStyle w:val="Chard"/>
          <w:rFonts w:hint="eastAsia"/>
          <w:rtl/>
        </w:rPr>
        <w:t>إِب</w:t>
      </w:r>
      <w:r w:rsidRPr="00B62F1C">
        <w:rPr>
          <w:rStyle w:val="Chard"/>
          <w:rFonts w:hint="cs"/>
          <w:rtl/>
        </w:rPr>
        <w:t>ۡ</w:t>
      </w:r>
      <w:r w:rsidRPr="00B62F1C">
        <w:rPr>
          <w:rStyle w:val="Chard"/>
          <w:rFonts w:hint="eastAsia"/>
          <w:rtl/>
        </w:rPr>
        <w:t>لِيسَ</w:t>
      </w:r>
      <w:r w:rsidRPr="00B62F1C">
        <w:rPr>
          <w:rStyle w:val="Chard"/>
          <w:rtl/>
        </w:rPr>
        <w:t xml:space="preserve"> </w:t>
      </w:r>
      <w:r w:rsidRPr="00B62F1C">
        <w:rPr>
          <w:rStyle w:val="Chard"/>
          <w:rFonts w:hint="eastAsia"/>
          <w:rtl/>
        </w:rPr>
        <w:t>كَانَ</w:t>
      </w:r>
      <w:r w:rsidRPr="00B62F1C">
        <w:rPr>
          <w:rStyle w:val="Chard"/>
          <w:rtl/>
        </w:rPr>
        <w:t xml:space="preserve"> </w:t>
      </w:r>
      <w:r w:rsidRPr="00B62F1C">
        <w:rPr>
          <w:rStyle w:val="Chard"/>
          <w:rFonts w:hint="eastAsia"/>
          <w:rtl/>
        </w:rPr>
        <w:t>مِنَ</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جِنِّ</w:t>
      </w:r>
      <w:r w:rsidRPr="00B62F1C">
        <w:rPr>
          <w:rStyle w:val="Chard"/>
          <w:rtl/>
        </w:rPr>
        <w:t xml:space="preserve"> </w:t>
      </w:r>
      <w:r w:rsidRPr="00B62F1C">
        <w:rPr>
          <w:rStyle w:val="Chard"/>
          <w:rFonts w:hint="eastAsia"/>
          <w:rtl/>
        </w:rPr>
        <w:t>فَفَسَقَ</w:t>
      </w:r>
      <w:r w:rsidRPr="00B62F1C">
        <w:rPr>
          <w:rStyle w:val="Chard"/>
          <w:rtl/>
        </w:rPr>
        <w:t xml:space="preserve"> </w:t>
      </w:r>
      <w:r w:rsidRPr="00B62F1C">
        <w:rPr>
          <w:rStyle w:val="Chard"/>
          <w:rFonts w:hint="eastAsia"/>
          <w:rtl/>
        </w:rPr>
        <w:t>عَن</w:t>
      </w:r>
      <w:r w:rsidRPr="00B62F1C">
        <w:rPr>
          <w:rStyle w:val="Chard"/>
          <w:rFonts w:hint="cs"/>
          <w:rtl/>
        </w:rPr>
        <w:t>ۡ</w:t>
      </w:r>
      <w:r w:rsidRPr="00B62F1C">
        <w:rPr>
          <w:rStyle w:val="Chard"/>
          <w:rtl/>
        </w:rPr>
        <w:t xml:space="preserve"> </w:t>
      </w:r>
      <w:r w:rsidRPr="00B62F1C">
        <w:rPr>
          <w:rStyle w:val="Chard"/>
          <w:rFonts w:hint="eastAsia"/>
          <w:rtl/>
        </w:rPr>
        <w:t>أَم</w:t>
      </w:r>
      <w:r w:rsidRPr="00B62F1C">
        <w:rPr>
          <w:rStyle w:val="Chard"/>
          <w:rFonts w:hint="cs"/>
          <w:rtl/>
        </w:rPr>
        <w:t>ۡ</w:t>
      </w:r>
      <w:r w:rsidRPr="00B62F1C">
        <w:rPr>
          <w:rStyle w:val="Chard"/>
          <w:rFonts w:hint="eastAsia"/>
          <w:rtl/>
        </w:rPr>
        <w:t>رِ</w:t>
      </w:r>
      <w:r w:rsidRPr="00B62F1C">
        <w:rPr>
          <w:rStyle w:val="Chard"/>
          <w:rtl/>
        </w:rPr>
        <w:t xml:space="preserve"> </w:t>
      </w:r>
      <w:r w:rsidRPr="00B62F1C">
        <w:rPr>
          <w:rStyle w:val="Chard"/>
          <w:rFonts w:hint="eastAsia"/>
          <w:rtl/>
        </w:rPr>
        <w:t>رَبِّهِ</w:t>
      </w:r>
      <w:r w:rsidRPr="00B62F1C">
        <w:rPr>
          <w:rStyle w:val="Chard"/>
          <w:rFonts w:hint="cs"/>
          <w:rtl/>
        </w:rPr>
        <w:t>ۦٓۗ</w:t>
      </w:r>
      <w:r w:rsidRPr="00B62F1C">
        <w:rPr>
          <w:rStyle w:val="Chard"/>
          <w:rtl/>
        </w:rPr>
        <w:t xml:space="preserve"> </w:t>
      </w:r>
      <w:r w:rsidRPr="00B62F1C">
        <w:rPr>
          <w:rStyle w:val="Chard"/>
          <w:rFonts w:hint="eastAsia"/>
          <w:rtl/>
        </w:rPr>
        <w:t>أَفَتَتَّخِذُونَهُ</w:t>
      </w:r>
      <w:r w:rsidRPr="00B62F1C">
        <w:rPr>
          <w:rStyle w:val="Chard"/>
          <w:rFonts w:hint="cs"/>
          <w:rtl/>
        </w:rPr>
        <w:t>ۥ</w:t>
      </w:r>
      <w:r w:rsidRPr="00B62F1C">
        <w:rPr>
          <w:rStyle w:val="Chard"/>
          <w:rtl/>
        </w:rPr>
        <w:t xml:space="preserve"> </w:t>
      </w:r>
      <w:r w:rsidRPr="00B62F1C">
        <w:rPr>
          <w:rStyle w:val="Chard"/>
          <w:rFonts w:hint="eastAsia"/>
          <w:rtl/>
        </w:rPr>
        <w:t>وَذُرِّيَّتَهُ</w:t>
      </w:r>
      <w:r w:rsidRPr="00B62F1C">
        <w:rPr>
          <w:rStyle w:val="Chard"/>
          <w:rFonts w:hint="cs"/>
          <w:rtl/>
        </w:rPr>
        <w:t>ۥٓ</w:t>
      </w:r>
      <w:r w:rsidRPr="00B62F1C">
        <w:rPr>
          <w:rStyle w:val="Chard"/>
          <w:rtl/>
        </w:rPr>
        <w:t xml:space="preserve"> </w:t>
      </w:r>
      <w:r w:rsidRPr="00B62F1C">
        <w:rPr>
          <w:rStyle w:val="Chard"/>
          <w:rFonts w:hint="eastAsia"/>
          <w:rtl/>
        </w:rPr>
        <w:t>أَو</w:t>
      </w:r>
      <w:r w:rsidRPr="00B62F1C">
        <w:rPr>
          <w:rStyle w:val="Chard"/>
          <w:rFonts w:hint="cs"/>
          <w:rtl/>
        </w:rPr>
        <w:t>ۡ</w:t>
      </w:r>
      <w:r w:rsidRPr="00B62F1C">
        <w:rPr>
          <w:rStyle w:val="Chard"/>
          <w:rFonts w:hint="eastAsia"/>
          <w:rtl/>
        </w:rPr>
        <w:t>لِيَا</w:t>
      </w:r>
      <w:r w:rsidRPr="00B62F1C">
        <w:rPr>
          <w:rStyle w:val="Chard"/>
          <w:rFonts w:hint="cs"/>
          <w:rtl/>
        </w:rPr>
        <w:t>ٓ</w:t>
      </w:r>
      <w:r w:rsidRPr="00B62F1C">
        <w:rPr>
          <w:rStyle w:val="Chard"/>
          <w:rFonts w:hint="eastAsia"/>
          <w:rtl/>
        </w:rPr>
        <w:t>ءَ</w:t>
      </w:r>
      <w:r w:rsidRPr="00B62F1C">
        <w:rPr>
          <w:rStyle w:val="Chard"/>
          <w:rtl/>
        </w:rPr>
        <w:t xml:space="preserve"> </w:t>
      </w:r>
      <w:r w:rsidRPr="00B62F1C">
        <w:rPr>
          <w:rStyle w:val="Chard"/>
          <w:rFonts w:hint="eastAsia"/>
          <w:rtl/>
        </w:rPr>
        <w:t>مِن</w:t>
      </w:r>
      <w:r w:rsidRPr="00B62F1C">
        <w:rPr>
          <w:rStyle w:val="Chard"/>
          <w:rtl/>
        </w:rPr>
        <w:t xml:space="preserve"> </w:t>
      </w:r>
      <w:r w:rsidRPr="00B62F1C">
        <w:rPr>
          <w:rStyle w:val="Chard"/>
          <w:rFonts w:hint="eastAsia"/>
          <w:rtl/>
        </w:rPr>
        <w:t>دُونِي</w:t>
      </w:r>
      <w:r w:rsidRPr="00B62F1C">
        <w:rPr>
          <w:rStyle w:val="Chard"/>
          <w:rtl/>
        </w:rPr>
        <w:t xml:space="preserve"> </w:t>
      </w:r>
      <w:r w:rsidRPr="00B62F1C">
        <w:rPr>
          <w:rStyle w:val="Chard"/>
          <w:rFonts w:hint="eastAsia"/>
          <w:rtl/>
        </w:rPr>
        <w:t>وَهُم</w:t>
      </w:r>
      <w:r w:rsidRPr="00B62F1C">
        <w:rPr>
          <w:rStyle w:val="Chard"/>
          <w:rFonts w:hint="cs"/>
          <w:rtl/>
        </w:rPr>
        <w:t>ۡ</w:t>
      </w:r>
      <w:r w:rsidRPr="00B62F1C">
        <w:rPr>
          <w:rStyle w:val="Chard"/>
          <w:rtl/>
        </w:rPr>
        <w:t xml:space="preserve"> </w:t>
      </w:r>
      <w:r w:rsidRPr="00B62F1C">
        <w:rPr>
          <w:rStyle w:val="Chard"/>
          <w:rFonts w:hint="eastAsia"/>
          <w:rtl/>
        </w:rPr>
        <w:t>لَكُم</w:t>
      </w:r>
      <w:r w:rsidRPr="00B62F1C">
        <w:rPr>
          <w:rStyle w:val="Chard"/>
          <w:rFonts w:hint="cs"/>
          <w:rtl/>
        </w:rPr>
        <w:t>ۡ</w:t>
      </w:r>
      <w:r w:rsidRPr="00B62F1C">
        <w:rPr>
          <w:rStyle w:val="Chard"/>
          <w:rtl/>
        </w:rPr>
        <w:t xml:space="preserve"> </w:t>
      </w:r>
      <w:r w:rsidRPr="00B62F1C">
        <w:rPr>
          <w:rStyle w:val="Chard"/>
          <w:rFonts w:hint="eastAsia"/>
          <w:rtl/>
        </w:rPr>
        <w:t>عَدُوُّ</w:t>
      </w:r>
      <w:r w:rsidRPr="00B62F1C">
        <w:rPr>
          <w:rStyle w:val="Chard"/>
          <w:rFonts w:hint="cs"/>
          <w:rtl/>
        </w:rPr>
        <w:t>ۢ</w:t>
      </w:r>
      <w:r w:rsidRPr="00B62F1C">
        <w:rPr>
          <w:rStyle w:val="Chard"/>
          <w:rtl/>
        </w:rPr>
        <w:t xml:space="preserve"> </w:t>
      </w:r>
      <w:r w:rsidRPr="00B62F1C">
        <w:rPr>
          <w:rStyle w:val="Chard"/>
          <w:rFonts w:hint="cs"/>
          <w:rtl/>
        </w:rPr>
        <w:t>ۚ</w:t>
      </w:r>
      <w:r w:rsidRPr="00B62F1C">
        <w:rPr>
          <w:rStyle w:val="Chard"/>
          <w:rtl/>
        </w:rPr>
        <w:t xml:space="preserve"> </w:t>
      </w:r>
      <w:r w:rsidRPr="00B62F1C">
        <w:rPr>
          <w:rStyle w:val="Chard"/>
          <w:rFonts w:hint="eastAsia"/>
          <w:rtl/>
        </w:rPr>
        <w:t>بِئ</w:t>
      </w:r>
      <w:r w:rsidRPr="00B62F1C">
        <w:rPr>
          <w:rStyle w:val="Chard"/>
          <w:rFonts w:hint="cs"/>
          <w:rtl/>
        </w:rPr>
        <w:t>ۡ</w:t>
      </w:r>
      <w:r w:rsidRPr="00B62F1C">
        <w:rPr>
          <w:rStyle w:val="Chard"/>
          <w:rFonts w:hint="eastAsia"/>
          <w:rtl/>
        </w:rPr>
        <w:t>سَ</w:t>
      </w:r>
      <w:r w:rsidRPr="00B62F1C">
        <w:rPr>
          <w:rStyle w:val="Chard"/>
          <w:rtl/>
        </w:rPr>
        <w:t xml:space="preserve"> </w:t>
      </w:r>
      <w:r w:rsidRPr="00B62F1C">
        <w:rPr>
          <w:rStyle w:val="Chard"/>
          <w:rFonts w:hint="eastAsia"/>
          <w:rtl/>
        </w:rPr>
        <w:t>لِلظَّ</w:t>
      </w:r>
      <w:r w:rsidRPr="00B62F1C">
        <w:rPr>
          <w:rStyle w:val="Chard"/>
          <w:rFonts w:hint="cs"/>
          <w:rtl/>
        </w:rPr>
        <w:t>ٰ</w:t>
      </w:r>
      <w:r w:rsidRPr="00B62F1C">
        <w:rPr>
          <w:rStyle w:val="Chard"/>
          <w:rFonts w:hint="eastAsia"/>
          <w:rtl/>
        </w:rPr>
        <w:t>لِمِينَ</w:t>
      </w:r>
      <w:r w:rsidRPr="00B62F1C">
        <w:rPr>
          <w:rStyle w:val="Chard"/>
          <w:rtl/>
        </w:rPr>
        <w:t xml:space="preserve"> </w:t>
      </w:r>
      <w:r w:rsidRPr="00B62F1C">
        <w:rPr>
          <w:rStyle w:val="Chard"/>
          <w:rFonts w:hint="eastAsia"/>
          <w:rtl/>
        </w:rPr>
        <w:t>بَدَل</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cs"/>
          <w:rtl/>
        </w:rPr>
        <w:t>٥٠</w:t>
      </w:r>
      <w:r>
        <w:rPr>
          <w:rFonts w:ascii="Traditional Arabic" w:hAnsi="Traditional Arabic" w:cs="Traditional Arabic"/>
          <w:rtl/>
        </w:rPr>
        <w:t>﴾</w:t>
      </w:r>
      <w:r>
        <w:rPr>
          <w:rFonts w:hint="cs"/>
          <w:rtl/>
        </w:rPr>
        <w:t xml:space="preserve"> </w:t>
      </w:r>
      <w:r w:rsidRPr="00E50B07">
        <w:rPr>
          <w:rStyle w:val="Char6"/>
          <w:rFonts w:hint="cs"/>
          <w:rtl/>
        </w:rPr>
        <w:t>[</w:t>
      </w:r>
      <w:r>
        <w:rPr>
          <w:rStyle w:val="Char6"/>
          <w:rFonts w:hint="cs"/>
          <w:rtl/>
        </w:rPr>
        <w:t>الکهف: 50</w:t>
      </w:r>
      <w:r w:rsidRPr="00E50B07">
        <w:rPr>
          <w:rStyle w:val="Char6"/>
          <w:rFonts w:hint="cs"/>
          <w:rtl/>
        </w:rPr>
        <w:t>]</w:t>
      </w:r>
      <w:r>
        <w:rPr>
          <w:rFonts w:hint="cs"/>
          <w:rtl/>
        </w:rPr>
        <w:t>.</w:t>
      </w:r>
    </w:p>
    <w:p w:rsidR="00D30CA0" w:rsidRDefault="00D30CA0" w:rsidP="005D7214">
      <w:pPr>
        <w:pStyle w:val="a8"/>
        <w:ind w:left="680" w:firstLine="0"/>
        <w:rPr>
          <w:rtl/>
        </w:rPr>
      </w:pPr>
      <w:r w:rsidRPr="00CF762F">
        <w:rPr>
          <w:rStyle w:val="Char5"/>
          <w:rFonts w:hint="cs"/>
          <w:rtl/>
        </w:rPr>
        <w:t>و</w:t>
      </w:r>
      <w:r>
        <w:rPr>
          <w:rFonts w:hint="cs"/>
          <w:rtl/>
        </w:rPr>
        <w:t>) ازدواج با انسان‌ها: ابن تیمیه می‌گوید: گاهی اوقات جنیان با انسان‌ها نیز ازدواج می‌کنند و فرزندانی نیز از</w:t>
      </w:r>
      <w:r w:rsidR="006F2FD0" w:rsidRPr="006F2FD0">
        <w:rPr>
          <w:rFonts w:hint="cs"/>
          <w:rtl/>
        </w:rPr>
        <w:t xml:space="preserve"> آن‌ها </w:t>
      </w:r>
      <w:r>
        <w:rPr>
          <w:rFonts w:hint="cs"/>
          <w:rtl/>
        </w:rPr>
        <w:t>به وجود می‌آید و این عادتی معروف بین آن‌هاست. ابراز علاقه‌ی جنیان به انسان‌ها، به کثرت ثابت شده است و این می‌تواند دلیلی بر وقوع آن نیز باشد</w:t>
      </w:r>
      <w:r w:rsidR="00D66DC6" w:rsidRPr="00D66DC6">
        <w:rPr>
          <w:rFonts w:hint="cs"/>
          <w:rtl/>
        </w:rPr>
        <w:t xml:space="preserve"> هر چند </w:t>
      </w:r>
      <w:r>
        <w:rPr>
          <w:rFonts w:hint="cs"/>
          <w:rtl/>
        </w:rPr>
        <w:t xml:space="preserve">از جهت شرع، امری ناپسند و غیر قابل پذیرش است. برخی بنابر آیه‌ی </w:t>
      </w:r>
      <w:r>
        <w:rPr>
          <w:rFonts w:ascii="Traditional Arabic" w:hAnsi="Traditional Arabic" w:cs="Traditional Arabic"/>
          <w:rtl/>
        </w:rPr>
        <w:t>﴿</w:t>
      </w:r>
      <w:r w:rsidRPr="00B62F1C">
        <w:rPr>
          <w:rStyle w:val="Chard"/>
          <w:rFonts w:hint="eastAsia"/>
          <w:rtl/>
        </w:rPr>
        <w:t>فِيهِنَّ</w:t>
      </w:r>
      <w:r w:rsidRPr="00B62F1C">
        <w:rPr>
          <w:rStyle w:val="Chard"/>
          <w:rtl/>
        </w:rPr>
        <w:t xml:space="preserve"> </w:t>
      </w:r>
      <w:r w:rsidRPr="00B62F1C">
        <w:rPr>
          <w:rStyle w:val="Chard"/>
          <w:rFonts w:hint="eastAsia"/>
          <w:rtl/>
        </w:rPr>
        <w:t>قَ</w:t>
      </w:r>
      <w:r w:rsidRPr="00B62F1C">
        <w:rPr>
          <w:rStyle w:val="Chard"/>
          <w:rFonts w:hint="cs"/>
          <w:rtl/>
        </w:rPr>
        <w:t>ٰ</w:t>
      </w:r>
      <w:r w:rsidRPr="00B62F1C">
        <w:rPr>
          <w:rStyle w:val="Chard"/>
          <w:rFonts w:hint="eastAsia"/>
          <w:rtl/>
        </w:rPr>
        <w:t>صِرَ</w:t>
      </w:r>
      <w:r w:rsidRPr="00B62F1C">
        <w:rPr>
          <w:rStyle w:val="Chard"/>
          <w:rFonts w:hint="cs"/>
          <w:rtl/>
        </w:rPr>
        <w:t>ٰ</w:t>
      </w:r>
      <w:r w:rsidRPr="00B62F1C">
        <w:rPr>
          <w:rStyle w:val="Chard"/>
          <w:rFonts w:hint="eastAsia"/>
          <w:rtl/>
        </w:rPr>
        <w:t>تُ</w:t>
      </w:r>
      <w:r w:rsidRPr="00B62F1C">
        <w:rPr>
          <w:rStyle w:val="Chard"/>
          <w:rtl/>
        </w:rPr>
        <w:t xml:space="preserve"> </w:t>
      </w:r>
      <w:r w:rsidRPr="00B62F1C">
        <w:rPr>
          <w:rStyle w:val="Chard"/>
          <w:rFonts w:hint="cs"/>
          <w:rtl/>
        </w:rPr>
        <w:t>ٱ</w:t>
      </w:r>
      <w:r w:rsidRPr="00B62F1C">
        <w:rPr>
          <w:rStyle w:val="Chard"/>
          <w:rFonts w:hint="eastAsia"/>
          <w:rtl/>
        </w:rPr>
        <w:t>لطَّر</w:t>
      </w:r>
      <w:r w:rsidRPr="00B62F1C">
        <w:rPr>
          <w:rStyle w:val="Chard"/>
          <w:rFonts w:hint="cs"/>
          <w:rtl/>
        </w:rPr>
        <w:t>ۡ</w:t>
      </w:r>
      <w:r w:rsidRPr="00B62F1C">
        <w:rPr>
          <w:rStyle w:val="Chard"/>
          <w:rFonts w:hint="eastAsia"/>
          <w:rtl/>
        </w:rPr>
        <w:t>فِ</w:t>
      </w:r>
      <w:r w:rsidRPr="00B62F1C">
        <w:rPr>
          <w:rStyle w:val="Chard"/>
          <w:rtl/>
        </w:rPr>
        <w:t xml:space="preserve"> </w:t>
      </w:r>
      <w:r w:rsidRPr="00B62F1C">
        <w:rPr>
          <w:rStyle w:val="Chard"/>
          <w:rFonts w:hint="eastAsia"/>
          <w:rtl/>
        </w:rPr>
        <w:t>لَم</w:t>
      </w:r>
      <w:r w:rsidRPr="00B62F1C">
        <w:rPr>
          <w:rStyle w:val="Chard"/>
          <w:rFonts w:hint="cs"/>
          <w:rtl/>
        </w:rPr>
        <w:t>ۡ</w:t>
      </w:r>
      <w:r w:rsidRPr="00B62F1C">
        <w:rPr>
          <w:rStyle w:val="Chard"/>
          <w:rtl/>
        </w:rPr>
        <w:t xml:space="preserve"> </w:t>
      </w:r>
      <w:r w:rsidRPr="00B62F1C">
        <w:rPr>
          <w:rStyle w:val="Chard"/>
          <w:rFonts w:hint="eastAsia"/>
          <w:rtl/>
        </w:rPr>
        <w:t>يَط</w:t>
      </w:r>
      <w:r w:rsidRPr="00B62F1C">
        <w:rPr>
          <w:rStyle w:val="Chard"/>
          <w:rFonts w:hint="cs"/>
          <w:rtl/>
        </w:rPr>
        <w:t>ۡ</w:t>
      </w:r>
      <w:r w:rsidRPr="00B62F1C">
        <w:rPr>
          <w:rStyle w:val="Chard"/>
          <w:rFonts w:hint="eastAsia"/>
          <w:rtl/>
        </w:rPr>
        <w:t>مِث</w:t>
      </w:r>
      <w:r w:rsidRPr="00B62F1C">
        <w:rPr>
          <w:rStyle w:val="Chard"/>
          <w:rFonts w:hint="cs"/>
          <w:rtl/>
        </w:rPr>
        <w:t>ۡ</w:t>
      </w:r>
      <w:r w:rsidRPr="00B62F1C">
        <w:rPr>
          <w:rStyle w:val="Chard"/>
          <w:rFonts w:hint="eastAsia"/>
          <w:rtl/>
        </w:rPr>
        <w:t>هُنَّ</w:t>
      </w:r>
      <w:r w:rsidRPr="00B62F1C">
        <w:rPr>
          <w:rStyle w:val="Chard"/>
          <w:rtl/>
        </w:rPr>
        <w:t xml:space="preserve"> </w:t>
      </w:r>
      <w:r w:rsidRPr="00B62F1C">
        <w:rPr>
          <w:rStyle w:val="Chard"/>
          <w:rFonts w:hint="eastAsia"/>
          <w:rtl/>
        </w:rPr>
        <w:t>إِنس</w:t>
      </w:r>
      <w:r w:rsidRPr="00B62F1C">
        <w:rPr>
          <w:rStyle w:val="Chard"/>
          <w:rFonts w:hint="cs"/>
          <w:rtl/>
        </w:rPr>
        <w:t>ٞ</w:t>
      </w:r>
      <w:r w:rsidRPr="00B62F1C">
        <w:rPr>
          <w:rStyle w:val="Chard"/>
          <w:rtl/>
        </w:rPr>
        <w:t xml:space="preserve"> </w:t>
      </w:r>
      <w:r w:rsidRPr="00B62F1C">
        <w:rPr>
          <w:rStyle w:val="Chard"/>
          <w:rFonts w:hint="eastAsia"/>
          <w:rtl/>
        </w:rPr>
        <w:t>قَب</w:t>
      </w:r>
      <w:r w:rsidRPr="00B62F1C">
        <w:rPr>
          <w:rStyle w:val="Chard"/>
          <w:rFonts w:hint="cs"/>
          <w:rtl/>
        </w:rPr>
        <w:t>ۡ</w:t>
      </w:r>
      <w:r w:rsidRPr="00B62F1C">
        <w:rPr>
          <w:rStyle w:val="Chard"/>
          <w:rFonts w:hint="eastAsia"/>
          <w:rtl/>
        </w:rPr>
        <w:t>لَهُم</w:t>
      </w:r>
      <w:r w:rsidRPr="00B62F1C">
        <w:rPr>
          <w:rStyle w:val="Chard"/>
          <w:rFonts w:hint="cs"/>
          <w:rtl/>
        </w:rPr>
        <w:t>ۡ</w:t>
      </w:r>
      <w:r w:rsidRPr="00B62F1C">
        <w:rPr>
          <w:rStyle w:val="Chard"/>
          <w:rtl/>
        </w:rPr>
        <w:t xml:space="preserve"> </w:t>
      </w:r>
      <w:r w:rsidRPr="00B62F1C">
        <w:rPr>
          <w:rStyle w:val="Chard"/>
          <w:rFonts w:hint="eastAsia"/>
          <w:rtl/>
        </w:rPr>
        <w:t>وَلَا</w:t>
      </w:r>
      <w:r w:rsidRPr="00B62F1C">
        <w:rPr>
          <w:rStyle w:val="Chard"/>
          <w:rtl/>
        </w:rPr>
        <w:t xml:space="preserve"> </w:t>
      </w:r>
      <w:r w:rsidRPr="00B62F1C">
        <w:rPr>
          <w:rStyle w:val="Chard"/>
          <w:rFonts w:hint="eastAsia"/>
          <w:rtl/>
        </w:rPr>
        <w:t>جَا</w:t>
      </w:r>
      <w:r w:rsidRPr="00B62F1C">
        <w:rPr>
          <w:rStyle w:val="Chard"/>
          <w:rFonts w:hint="cs"/>
          <w:rtl/>
        </w:rPr>
        <w:t>ٓ</w:t>
      </w:r>
      <w:r w:rsidRPr="00B62F1C">
        <w:rPr>
          <w:rStyle w:val="Chard"/>
          <w:rFonts w:hint="eastAsia"/>
          <w:rtl/>
        </w:rPr>
        <w:t>نّ</w:t>
      </w:r>
      <w:r w:rsidRPr="00B62F1C">
        <w:rPr>
          <w:rStyle w:val="Chard"/>
          <w:rFonts w:hint="cs"/>
          <w:rtl/>
        </w:rPr>
        <w:t>ٞ</w:t>
      </w:r>
      <w:r w:rsidRPr="00B62F1C">
        <w:rPr>
          <w:rStyle w:val="Chard"/>
          <w:rtl/>
        </w:rPr>
        <w:t xml:space="preserve"> </w:t>
      </w:r>
      <w:r w:rsidRPr="00B62F1C">
        <w:rPr>
          <w:rStyle w:val="Chard"/>
          <w:rFonts w:hint="cs"/>
          <w:rtl/>
        </w:rPr>
        <w:t>٥٦</w:t>
      </w:r>
      <w:r>
        <w:rPr>
          <w:rFonts w:ascii="Traditional Arabic" w:hAnsi="Traditional Arabic" w:cs="Traditional Arabic"/>
          <w:rtl/>
        </w:rPr>
        <w:t>﴾</w:t>
      </w:r>
      <w:r>
        <w:rPr>
          <w:rFonts w:hint="cs"/>
          <w:rtl/>
        </w:rPr>
        <w:t xml:space="preserve"> </w:t>
      </w:r>
      <w:r w:rsidRPr="00E50B07">
        <w:rPr>
          <w:rStyle w:val="Char6"/>
          <w:rFonts w:hint="cs"/>
          <w:rtl/>
        </w:rPr>
        <w:t>[</w:t>
      </w:r>
      <w:r>
        <w:rPr>
          <w:rStyle w:val="Char6"/>
          <w:rFonts w:hint="cs"/>
          <w:rtl/>
        </w:rPr>
        <w:t>الرحمن: 56</w:t>
      </w:r>
      <w:r w:rsidRPr="00E50B07">
        <w:rPr>
          <w:rStyle w:val="Char6"/>
          <w:rFonts w:hint="cs"/>
          <w:rtl/>
        </w:rPr>
        <w:t>]</w:t>
      </w:r>
      <w:r>
        <w:rPr>
          <w:rFonts w:hint="cs"/>
          <w:rtl/>
        </w:rPr>
        <w:t>. صلاحیت مشترک حوران بهشتی برای انس و جن در آخرت را به دنیا نیز تعمیم داده و آن را امری ممکن دانسته‌اند.</w:t>
      </w:r>
    </w:p>
    <w:p w:rsidR="00D30CA0" w:rsidRDefault="00D30CA0" w:rsidP="005D7214">
      <w:pPr>
        <w:pStyle w:val="a8"/>
        <w:ind w:left="680" w:firstLine="0"/>
        <w:rPr>
          <w:rtl/>
        </w:rPr>
      </w:pPr>
      <w:r w:rsidRPr="00CF762F">
        <w:rPr>
          <w:rStyle w:val="Char5"/>
          <w:rFonts w:hint="cs"/>
          <w:rtl/>
        </w:rPr>
        <w:t>ز</w:t>
      </w:r>
      <w:r>
        <w:rPr>
          <w:rFonts w:hint="cs"/>
          <w:rtl/>
        </w:rPr>
        <w:t xml:space="preserve">) مرگ جن: جنیان نیز همانند انسان‌ها در هنگام برپایی قیامت خواهند مُرد زیرا جنیان نیز مشمول این آیه می‌باشند: </w:t>
      </w:r>
      <w:r>
        <w:rPr>
          <w:rFonts w:ascii="Traditional Arabic" w:hAnsi="Traditional Arabic" w:cs="Traditional Arabic"/>
          <w:rtl/>
        </w:rPr>
        <w:t>﴿</w:t>
      </w:r>
      <w:r w:rsidRPr="00B62F1C">
        <w:rPr>
          <w:rStyle w:val="Chard"/>
          <w:rFonts w:hint="eastAsia"/>
          <w:rtl/>
        </w:rPr>
        <w:t>كُلُّ</w:t>
      </w:r>
      <w:r w:rsidRPr="00B62F1C">
        <w:rPr>
          <w:rStyle w:val="Chard"/>
          <w:rtl/>
        </w:rPr>
        <w:t xml:space="preserve"> </w:t>
      </w:r>
      <w:r w:rsidRPr="00B62F1C">
        <w:rPr>
          <w:rStyle w:val="Chard"/>
          <w:rFonts w:hint="eastAsia"/>
          <w:rtl/>
        </w:rPr>
        <w:t>مَن</w:t>
      </w:r>
      <w:r w:rsidRPr="00B62F1C">
        <w:rPr>
          <w:rStyle w:val="Chard"/>
          <w:rFonts w:hint="cs"/>
          <w:rtl/>
        </w:rPr>
        <w:t>ۡ</w:t>
      </w:r>
      <w:r w:rsidRPr="00B62F1C">
        <w:rPr>
          <w:rStyle w:val="Chard"/>
          <w:rtl/>
        </w:rPr>
        <w:t xml:space="preserve"> </w:t>
      </w:r>
      <w:r w:rsidRPr="00B62F1C">
        <w:rPr>
          <w:rStyle w:val="Chard"/>
          <w:rFonts w:hint="eastAsia"/>
          <w:rtl/>
        </w:rPr>
        <w:t>عَلَي</w:t>
      </w:r>
      <w:r w:rsidRPr="00B62F1C">
        <w:rPr>
          <w:rStyle w:val="Chard"/>
          <w:rFonts w:hint="cs"/>
          <w:rtl/>
        </w:rPr>
        <w:t>ۡ</w:t>
      </w:r>
      <w:r w:rsidRPr="00B62F1C">
        <w:rPr>
          <w:rStyle w:val="Chard"/>
          <w:rFonts w:hint="eastAsia"/>
          <w:rtl/>
        </w:rPr>
        <w:t>هَا</w:t>
      </w:r>
      <w:r w:rsidRPr="00B62F1C">
        <w:rPr>
          <w:rStyle w:val="Chard"/>
          <w:rtl/>
        </w:rPr>
        <w:t xml:space="preserve"> </w:t>
      </w:r>
      <w:r w:rsidRPr="00B62F1C">
        <w:rPr>
          <w:rStyle w:val="Chard"/>
          <w:rFonts w:hint="eastAsia"/>
          <w:rtl/>
        </w:rPr>
        <w:t>فَان</w:t>
      </w:r>
      <w:r w:rsidRPr="00B62F1C">
        <w:rPr>
          <w:rStyle w:val="Chard"/>
          <w:rFonts w:hint="cs"/>
          <w:rtl/>
        </w:rPr>
        <w:t>ٖ</w:t>
      </w:r>
      <w:r w:rsidRPr="00B62F1C">
        <w:rPr>
          <w:rStyle w:val="Chard"/>
          <w:rtl/>
        </w:rPr>
        <w:t xml:space="preserve"> </w:t>
      </w:r>
      <w:r w:rsidRPr="00B62F1C">
        <w:rPr>
          <w:rStyle w:val="Chard"/>
          <w:rFonts w:hint="cs"/>
          <w:rtl/>
        </w:rPr>
        <w:t>٢٦</w:t>
      </w:r>
      <w:r>
        <w:rPr>
          <w:rFonts w:ascii="Traditional Arabic" w:hAnsi="Traditional Arabic" w:cs="Traditional Arabic"/>
          <w:rtl/>
        </w:rPr>
        <w:t>﴾</w:t>
      </w:r>
      <w:r>
        <w:rPr>
          <w:rFonts w:hint="cs"/>
          <w:rtl/>
        </w:rPr>
        <w:t xml:space="preserve"> </w:t>
      </w:r>
      <w:r w:rsidRPr="00E50B07">
        <w:rPr>
          <w:rStyle w:val="Char6"/>
          <w:rFonts w:hint="cs"/>
          <w:rtl/>
        </w:rPr>
        <w:t>[</w:t>
      </w:r>
      <w:r>
        <w:rPr>
          <w:rStyle w:val="Char6"/>
          <w:rFonts w:hint="cs"/>
          <w:rtl/>
        </w:rPr>
        <w:t>الرحمن: 26</w:t>
      </w:r>
      <w:r w:rsidRPr="00E50B07">
        <w:rPr>
          <w:rStyle w:val="Char6"/>
          <w:rFonts w:hint="cs"/>
          <w:rtl/>
        </w:rPr>
        <w:t>]</w:t>
      </w:r>
      <w:r>
        <w:rPr>
          <w:rFonts w:hint="cs"/>
          <w:rtl/>
        </w:rPr>
        <w:t xml:space="preserve">. یعنی: «هر آنچه بر روی زمین است (انس و جن) از بین خواهند رفت». امام بخاری از ابن عباس روایت می‌کند که رسول الله </w:t>
      </w:r>
      <w:r>
        <w:rPr>
          <w:rFonts w:cs="CTraditional Arabic" w:hint="cs"/>
          <w:rtl/>
        </w:rPr>
        <w:t>ص</w:t>
      </w:r>
      <w:r>
        <w:rPr>
          <w:rFonts w:hint="cs"/>
          <w:rtl/>
        </w:rPr>
        <w:t xml:space="preserve"> در دعا می‌فرمود: «</w:t>
      </w:r>
      <w:r w:rsidRPr="00CF762F">
        <w:rPr>
          <w:rStyle w:val="Char3"/>
          <w:rtl/>
        </w:rPr>
        <w:t xml:space="preserve">أَعُوذُ بِعِزَّتِكَ </w:t>
      </w:r>
      <w:r>
        <w:rPr>
          <w:rStyle w:val="Char3"/>
          <w:rFonts w:hint="cs"/>
          <w:rtl/>
        </w:rPr>
        <w:t xml:space="preserve">الَّذِي </w:t>
      </w:r>
      <w:r w:rsidRPr="00CF762F">
        <w:rPr>
          <w:rStyle w:val="Char3"/>
          <w:rtl/>
        </w:rPr>
        <w:t xml:space="preserve">لاَ إِلَهَ إِلاَّ </w:t>
      </w:r>
      <w:r>
        <w:rPr>
          <w:rStyle w:val="Char3"/>
          <w:rFonts w:hint="cs"/>
          <w:rtl/>
        </w:rPr>
        <w:t xml:space="preserve">أَنْتَ </w:t>
      </w:r>
      <w:r w:rsidRPr="00CF762F">
        <w:rPr>
          <w:rStyle w:val="Char3"/>
          <w:rtl/>
        </w:rPr>
        <w:t>الَّذِى لاَ يَمُوتُ وَالْجِنُّ وَالإِنْسُ يَمُوتُونَ</w:t>
      </w:r>
      <w:r>
        <w:rPr>
          <w:rFonts w:hint="cs"/>
          <w:rtl/>
        </w:rPr>
        <w:t>» یعنی: «پناه می‌برم به عزت تو که معبودی جز تو نیست، کسی که نمی‌میرد درحالی که جن و انس می‌میرند».</w:t>
      </w:r>
    </w:p>
    <w:p w:rsidR="00D30CA0" w:rsidRDefault="00D30CA0" w:rsidP="005D7214">
      <w:pPr>
        <w:pStyle w:val="a8"/>
        <w:ind w:left="680" w:firstLine="0"/>
        <w:rPr>
          <w:rtl/>
        </w:rPr>
      </w:pPr>
      <w:r w:rsidRPr="00931560">
        <w:rPr>
          <w:rStyle w:val="Char5"/>
          <w:rFonts w:hint="cs"/>
          <w:rtl/>
        </w:rPr>
        <w:t>ح</w:t>
      </w:r>
      <w:r>
        <w:rPr>
          <w:rFonts w:hint="cs"/>
          <w:rtl/>
        </w:rPr>
        <w:t xml:space="preserve">) أسماء جن در لغت عرب: 1- مطلق جن (جنّی) 2- جن‌های خوب و بی‌آزار (عامر) 3- جن‌های مزاحم کودکان (أشباح یا أرواح) 4- جن دارای </w:t>
      </w:r>
      <w:r w:rsidR="00C37B1C">
        <w:rPr>
          <w:rFonts w:hint="cs"/>
          <w:rtl/>
        </w:rPr>
        <w:t>خ</w:t>
      </w:r>
      <w:r>
        <w:rPr>
          <w:rFonts w:hint="cs"/>
          <w:rtl/>
        </w:rPr>
        <w:t>باثت و اذیت (شیطان) 5- جنی که حد أعلای خباثت را دارد (عِفریت).</w:t>
      </w:r>
    </w:p>
    <w:p w:rsidR="00D30CA0" w:rsidRDefault="00D30CA0" w:rsidP="005D7214">
      <w:pPr>
        <w:pStyle w:val="a8"/>
        <w:ind w:left="680" w:firstLine="0"/>
        <w:rPr>
          <w:rtl/>
        </w:rPr>
      </w:pPr>
      <w:r w:rsidRPr="00931560">
        <w:rPr>
          <w:rStyle w:val="Char5"/>
          <w:rFonts w:hint="cs"/>
          <w:rtl/>
        </w:rPr>
        <w:lastRenderedPageBreak/>
        <w:t>ط</w:t>
      </w:r>
      <w:r>
        <w:rPr>
          <w:rFonts w:hint="cs"/>
          <w:rtl/>
        </w:rPr>
        <w:t xml:space="preserve">) اماکن و مساکن جنیان: خانه‌ها و شهرهای مخروبه و تهی از ایمان، بیابان، جنگل، کویر، اماکن نجس و حمام‌ها، کشتارگاه‌ها و طویله‌ی شتر (معاطن الإبل)، قبرستان و خانه‌های مسکونی. در صحیح بخاری از جابر بن عبدالله روایت شده که رسول الله </w:t>
      </w:r>
      <w:r>
        <w:rPr>
          <w:rFonts w:cs="CTraditional Arabic" w:hint="cs"/>
          <w:rtl/>
        </w:rPr>
        <w:t>ص</w:t>
      </w:r>
      <w:r>
        <w:rPr>
          <w:rFonts w:hint="cs"/>
          <w:rtl/>
        </w:rPr>
        <w:t xml:space="preserve"> فرموده است: «</w:t>
      </w:r>
      <w:r w:rsidRPr="00931560">
        <w:rPr>
          <w:rStyle w:val="Char3"/>
          <w:rtl/>
        </w:rPr>
        <w:t>إِذَا اسْتَجْنَحَ اللَّيْلُ أَوْ قَالَ جُنْحُ اللَّيْلِ فَكُفُّوا صِبْيَانَكُمْ فَإِنَّ الشَّيَاطِينَ تَنْتَشِرُ حِينَئِذٍ فَإِذَا ذَهَبَ سَاعَةٌ مِنْ الْعِشَاءِ فَخَلُّوهُمْ وَأَغْلِقْ بَابَكَ وَاذْكُرْ اسْمَ اللَّهِ وَأَطْفِئْ مِصْبَاحَكَ وَاذْكُرْ اسْمَ اللَّهِ وَأَوْكِ سِقَاءَكَ وَاذْكُرْ اسْمَ اللَّهِ وَخَمِّرْ إِنَاءَكَ وَاذْكُرْ اسْمَ اللَّهِ وَلَوْ تَعْرُضُ عَلَيْهِ شَيْئًا</w:t>
      </w:r>
      <w:r w:rsidR="00C37B1C">
        <w:rPr>
          <w:rFonts w:hint="cs"/>
          <w:rtl/>
        </w:rPr>
        <w:t>».</w:t>
      </w:r>
      <w:r>
        <w:rPr>
          <w:rFonts w:hint="cs"/>
          <w:rtl/>
        </w:rPr>
        <w:t xml:space="preserve"> </w:t>
      </w:r>
      <w:r w:rsidR="00C37B1C">
        <w:rPr>
          <w:rFonts w:hint="cs"/>
          <w:rtl/>
        </w:rPr>
        <w:t>«</w:t>
      </w:r>
      <w:r>
        <w:rPr>
          <w:rFonts w:hint="cs"/>
          <w:rtl/>
        </w:rPr>
        <w:t xml:space="preserve">هنگامی که شب می‌خواهد تاریک شود </w:t>
      </w:r>
      <w:r>
        <w:rPr>
          <w:rtl/>
        </w:rPr>
        <w:t>–</w:t>
      </w:r>
      <w:r>
        <w:rPr>
          <w:rFonts w:hint="cs"/>
          <w:rtl/>
        </w:rPr>
        <w:t xml:space="preserve"> و یا این‌که تاریک شد </w:t>
      </w:r>
      <w:r>
        <w:rPr>
          <w:rtl/>
        </w:rPr>
        <w:t>–</w:t>
      </w:r>
      <w:r>
        <w:rPr>
          <w:rFonts w:hint="cs"/>
          <w:rtl/>
        </w:rPr>
        <w:t xml:space="preserve"> کودکانتان را (از بیرون رفتن از خانه) نگه دارید، زیرا در این وقت، شیاطین پراکنده می‌شود ولی هنگامی که ساعتی از شب گذشت</w:t>
      </w:r>
      <w:r w:rsidR="006F2FD0" w:rsidRPr="006F2FD0">
        <w:rPr>
          <w:rFonts w:hint="cs"/>
          <w:rtl/>
        </w:rPr>
        <w:t xml:space="preserve"> آن‌ها </w:t>
      </w:r>
      <w:r>
        <w:rPr>
          <w:rFonts w:hint="cs"/>
          <w:rtl/>
        </w:rPr>
        <w:t>را آزار بگذارید؛ سپس درِ خانه‌ات را ببند و بسم الله بگو؛ و چراغت را خاموش کن و بسم الله بگو؛ دهانه‌ی مَشکت را ببند و بسم الله بگو؛ ظرفت را بپوشان و بسم الله بگو اگر</w:t>
      </w:r>
      <w:r w:rsidR="00C37B1C">
        <w:rPr>
          <w:rFonts w:hint="cs"/>
          <w:rtl/>
        </w:rPr>
        <w:t xml:space="preserve"> </w:t>
      </w:r>
      <w:r>
        <w:rPr>
          <w:rFonts w:hint="cs"/>
          <w:rtl/>
        </w:rPr>
        <w:t>چه قطعه چوبی باشد که فقط بخشی از آن را بپوشاند».</w:t>
      </w:r>
    </w:p>
    <w:p w:rsidR="00D30CA0" w:rsidRDefault="00D30CA0" w:rsidP="005D7214">
      <w:pPr>
        <w:pStyle w:val="a8"/>
        <w:ind w:left="680" w:firstLine="0"/>
        <w:rPr>
          <w:rtl/>
        </w:rPr>
      </w:pPr>
      <w:r w:rsidRPr="00931560">
        <w:rPr>
          <w:rStyle w:val="Char5"/>
          <w:rFonts w:hint="cs"/>
          <w:rtl/>
        </w:rPr>
        <w:t>ی</w:t>
      </w:r>
      <w:r>
        <w:rPr>
          <w:rFonts w:hint="cs"/>
          <w:rtl/>
        </w:rPr>
        <w:t xml:space="preserve">) زشتی صورت شیطان: خداوند در مورد شجره‌ی زقّوم در جهنم می‌فرماید: </w:t>
      </w:r>
      <w:r>
        <w:rPr>
          <w:rFonts w:ascii="Traditional Arabic" w:hAnsi="Traditional Arabic" w:cs="Traditional Arabic"/>
          <w:rtl/>
        </w:rPr>
        <w:t>﴿</w:t>
      </w:r>
      <w:r w:rsidRPr="00B62F1C">
        <w:rPr>
          <w:rStyle w:val="Chard"/>
          <w:rFonts w:hint="eastAsia"/>
          <w:rtl/>
        </w:rPr>
        <w:t>إِنَّهَا</w:t>
      </w:r>
      <w:r w:rsidRPr="00B62F1C">
        <w:rPr>
          <w:rStyle w:val="Chard"/>
          <w:rtl/>
        </w:rPr>
        <w:t xml:space="preserve"> </w:t>
      </w:r>
      <w:r w:rsidRPr="00B62F1C">
        <w:rPr>
          <w:rStyle w:val="Chard"/>
          <w:rFonts w:hint="eastAsia"/>
          <w:rtl/>
        </w:rPr>
        <w:t>شَجَرَة</w:t>
      </w:r>
      <w:r w:rsidRPr="00B62F1C">
        <w:rPr>
          <w:rStyle w:val="Chard"/>
          <w:rFonts w:hint="cs"/>
          <w:rtl/>
        </w:rPr>
        <w:t>ٞ</w:t>
      </w:r>
      <w:r w:rsidRPr="00B62F1C">
        <w:rPr>
          <w:rStyle w:val="Chard"/>
          <w:rtl/>
        </w:rPr>
        <w:t xml:space="preserve"> </w:t>
      </w:r>
      <w:r w:rsidRPr="00B62F1C">
        <w:rPr>
          <w:rStyle w:val="Chard"/>
          <w:rFonts w:hint="eastAsia"/>
          <w:rtl/>
        </w:rPr>
        <w:t>تَخ</w:t>
      </w:r>
      <w:r w:rsidRPr="00B62F1C">
        <w:rPr>
          <w:rStyle w:val="Chard"/>
          <w:rFonts w:hint="cs"/>
          <w:rtl/>
        </w:rPr>
        <w:t>ۡ</w:t>
      </w:r>
      <w:r w:rsidRPr="00B62F1C">
        <w:rPr>
          <w:rStyle w:val="Chard"/>
          <w:rFonts w:hint="eastAsia"/>
          <w:rtl/>
        </w:rPr>
        <w:t>رُجُ</w:t>
      </w:r>
      <w:r w:rsidRPr="00B62F1C">
        <w:rPr>
          <w:rStyle w:val="Chard"/>
          <w:rtl/>
        </w:rPr>
        <w:t xml:space="preserve"> </w:t>
      </w:r>
      <w:r w:rsidRPr="00B62F1C">
        <w:rPr>
          <w:rStyle w:val="Chard"/>
          <w:rFonts w:hint="eastAsia"/>
          <w:rtl/>
        </w:rPr>
        <w:t>فِي</w:t>
      </w:r>
      <w:r w:rsidRPr="00B62F1C">
        <w:rPr>
          <w:rStyle w:val="Chard"/>
          <w:rFonts w:hint="cs"/>
          <w:rtl/>
        </w:rPr>
        <w:t>ٓ</w:t>
      </w:r>
      <w:r w:rsidRPr="00B62F1C">
        <w:rPr>
          <w:rStyle w:val="Chard"/>
          <w:rtl/>
        </w:rPr>
        <w:t xml:space="preserve"> </w:t>
      </w:r>
      <w:r w:rsidRPr="00B62F1C">
        <w:rPr>
          <w:rStyle w:val="Chard"/>
          <w:rFonts w:hint="eastAsia"/>
          <w:rtl/>
        </w:rPr>
        <w:t>أَص</w:t>
      </w:r>
      <w:r w:rsidRPr="00B62F1C">
        <w:rPr>
          <w:rStyle w:val="Chard"/>
          <w:rFonts w:hint="cs"/>
          <w:rtl/>
        </w:rPr>
        <w:t>ۡ</w:t>
      </w:r>
      <w:r w:rsidRPr="00B62F1C">
        <w:rPr>
          <w:rStyle w:val="Chard"/>
          <w:rFonts w:hint="eastAsia"/>
          <w:rtl/>
        </w:rPr>
        <w:t>لِ</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جَحِيمِ</w:t>
      </w:r>
      <w:r w:rsidRPr="00B62F1C">
        <w:rPr>
          <w:rStyle w:val="Chard"/>
          <w:rtl/>
        </w:rPr>
        <w:t xml:space="preserve"> </w:t>
      </w:r>
      <w:r w:rsidRPr="00B62F1C">
        <w:rPr>
          <w:rStyle w:val="Chard"/>
          <w:rFonts w:hint="cs"/>
          <w:rtl/>
        </w:rPr>
        <w:t>٦٤</w:t>
      </w:r>
      <w:r w:rsidRPr="00B62F1C">
        <w:rPr>
          <w:rStyle w:val="Chard"/>
          <w:rtl/>
        </w:rPr>
        <w:t xml:space="preserve"> </w:t>
      </w:r>
      <w:r w:rsidRPr="00B62F1C">
        <w:rPr>
          <w:rStyle w:val="Chard"/>
          <w:rFonts w:hint="eastAsia"/>
          <w:rtl/>
        </w:rPr>
        <w:t>طَل</w:t>
      </w:r>
      <w:r w:rsidRPr="00B62F1C">
        <w:rPr>
          <w:rStyle w:val="Chard"/>
          <w:rFonts w:hint="cs"/>
          <w:rtl/>
        </w:rPr>
        <w:t>ۡ</w:t>
      </w:r>
      <w:r w:rsidRPr="00B62F1C">
        <w:rPr>
          <w:rStyle w:val="Chard"/>
          <w:rFonts w:hint="eastAsia"/>
          <w:rtl/>
        </w:rPr>
        <w:t>عُهَا</w:t>
      </w:r>
      <w:r w:rsidRPr="00B62F1C">
        <w:rPr>
          <w:rStyle w:val="Chard"/>
          <w:rtl/>
        </w:rPr>
        <w:t xml:space="preserve"> </w:t>
      </w:r>
      <w:r w:rsidRPr="00B62F1C">
        <w:rPr>
          <w:rStyle w:val="Chard"/>
          <w:rFonts w:hint="eastAsia"/>
          <w:rtl/>
        </w:rPr>
        <w:t>كَأَنَّهُ</w:t>
      </w:r>
      <w:r w:rsidRPr="00B62F1C">
        <w:rPr>
          <w:rStyle w:val="Chard"/>
          <w:rFonts w:hint="cs"/>
          <w:rtl/>
        </w:rPr>
        <w:t>ۥ</w:t>
      </w:r>
      <w:r w:rsidRPr="00B62F1C">
        <w:rPr>
          <w:rStyle w:val="Chard"/>
          <w:rtl/>
        </w:rPr>
        <w:t xml:space="preserve"> </w:t>
      </w:r>
      <w:r w:rsidRPr="00B62F1C">
        <w:rPr>
          <w:rStyle w:val="Chard"/>
          <w:rFonts w:hint="eastAsia"/>
          <w:rtl/>
        </w:rPr>
        <w:t>رُءُوسُ</w:t>
      </w:r>
      <w:r w:rsidRPr="00B62F1C">
        <w:rPr>
          <w:rStyle w:val="Chard"/>
          <w:rtl/>
        </w:rPr>
        <w:t xml:space="preserve"> </w:t>
      </w:r>
      <w:r w:rsidRPr="00B62F1C">
        <w:rPr>
          <w:rStyle w:val="Chard"/>
          <w:rFonts w:hint="cs"/>
          <w:rtl/>
        </w:rPr>
        <w:t>ٱ</w:t>
      </w:r>
      <w:r w:rsidRPr="00B62F1C">
        <w:rPr>
          <w:rStyle w:val="Chard"/>
          <w:rFonts w:hint="eastAsia"/>
          <w:rtl/>
        </w:rPr>
        <w:t>لشَّيَ</w:t>
      </w:r>
      <w:r w:rsidRPr="00B62F1C">
        <w:rPr>
          <w:rStyle w:val="Chard"/>
          <w:rFonts w:hint="cs"/>
          <w:rtl/>
        </w:rPr>
        <w:t>ٰ</w:t>
      </w:r>
      <w:r w:rsidRPr="00B62F1C">
        <w:rPr>
          <w:rStyle w:val="Chard"/>
          <w:rFonts w:hint="eastAsia"/>
          <w:rtl/>
        </w:rPr>
        <w:t>طِينِ</w:t>
      </w:r>
      <w:r w:rsidRPr="00B62F1C">
        <w:rPr>
          <w:rStyle w:val="Chard"/>
          <w:rtl/>
        </w:rPr>
        <w:t xml:space="preserve"> </w:t>
      </w:r>
      <w:r w:rsidRPr="00B62F1C">
        <w:rPr>
          <w:rStyle w:val="Chard"/>
          <w:rFonts w:hint="cs"/>
          <w:rtl/>
        </w:rPr>
        <w:t>٦٥</w:t>
      </w:r>
      <w:r>
        <w:rPr>
          <w:rFonts w:ascii="Traditional Arabic" w:hAnsi="Traditional Arabic" w:cs="Traditional Arabic"/>
          <w:rtl/>
        </w:rPr>
        <w:t>﴾</w:t>
      </w:r>
      <w:r>
        <w:rPr>
          <w:rFonts w:hint="cs"/>
          <w:rtl/>
        </w:rPr>
        <w:t xml:space="preserve">: </w:t>
      </w:r>
      <w:r w:rsidRPr="00E50B07">
        <w:rPr>
          <w:rStyle w:val="Char6"/>
          <w:rFonts w:hint="cs"/>
          <w:rtl/>
        </w:rPr>
        <w:t>[</w:t>
      </w:r>
      <w:r>
        <w:rPr>
          <w:rStyle w:val="Char6"/>
          <w:rFonts w:hint="cs"/>
          <w:rtl/>
        </w:rPr>
        <w:t>الصافات: 64-65</w:t>
      </w:r>
      <w:r w:rsidRPr="00E50B07">
        <w:rPr>
          <w:rStyle w:val="Char6"/>
          <w:rFonts w:hint="cs"/>
          <w:rtl/>
        </w:rPr>
        <w:t>]</w:t>
      </w:r>
      <w:r w:rsidRPr="00E50B07">
        <w:rPr>
          <w:rFonts w:hint="cs"/>
          <w:rtl/>
        </w:rPr>
        <w:t>.</w:t>
      </w:r>
      <w:r>
        <w:rPr>
          <w:rFonts w:hint="cs"/>
          <w:rtl/>
        </w:rPr>
        <w:t xml:space="preserve"> «درخت زقوم در عمق جهنم می‌روید. شکوفه‌ی آن همچو</w:t>
      </w:r>
      <w:r w:rsidR="00C37B1C">
        <w:rPr>
          <w:rFonts w:hint="cs"/>
          <w:rtl/>
        </w:rPr>
        <w:t>ن سرهای شیاطین است». شیاطین بنا</w:t>
      </w:r>
      <w:r>
        <w:rPr>
          <w:rFonts w:hint="cs"/>
          <w:rtl/>
        </w:rPr>
        <w:t xml:space="preserve">بر این آیه، نمادی از زشتی و بدی است. امام مسلم از ابن عمر از رسول الله </w:t>
      </w:r>
      <w:r>
        <w:rPr>
          <w:rFonts w:cs="CTraditional Arabic" w:hint="cs"/>
          <w:rtl/>
        </w:rPr>
        <w:t>ص</w:t>
      </w:r>
      <w:r>
        <w:rPr>
          <w:rFonts w:hint="cs"/>
          <w:rtl/>
        </w:rPr>
        <w:t xml:space="preserve"> نقل می‌کند: «</w:t>
      </w:r>
      <w:r w:rsidRPr="00931560">
        <w:rPr>
          <w:rStyle w:val="Char3"/>
          <w:rtl/>
        </w:rPr>
        <w:t xml:space="preserve">لا تَحَرَّوْا بِصَلاتِكُمْ طُلُوعَ الشَّمْسِ وَلا </w:t>
      </w:r>
      <w:r>
        <w:rPr>
          <w:rStyle w:val="Char3"/>
          <w:rtl/>
        </w:rPr>
        <w:t>غُرُوبَهَا، فَإِنَّهَا تَطْلُعُ</w:t>
      </w:r>
      <w:r>
        <w:rPr>
          <w:rStyle w:val="Char3"/>
          <w:rFonts w:hint="cs"/>
          <w:rtl/>
        </w:rPr>
        <w:t xml:space="preserve"> بِ</w:t>
      </w:r>
      <w:r w:rsidRPr="00931560">
        <w:rPr>
          <w:rStyle w:val="Char3"/>
          <w:rtl/>
        </w:rPr>
        <w:t>قَرْنَيْ شَيْطَانٍ</w:t>
      </w:r>
      <w:r w:rsidR="00C37B1C">
        <w:rPr>
          <w:rFonts w:hint="cs"/>
          <w:rtl/>
        </w:rPr>
        <w:t>».</w:t>
      </w:r>
      <w:r>
        <w:rPr>
          <w:rFonts w:hint="cs"/>
          <w:rtl/>
        </w:rPr>
        <w:t xml:space="preserve"> </w:t>
      </w:r>
      <w:r w:rsidR="00C37B1C">
        <w:rPr>
          <w:rFonts w:hint="cs"/>
          <w:rtl/>
        </w:rPr>
        <w:t>«</w:t>
      </w:r>
      <w:r>
        <w:rPr>
          <w:rFonts w:hint="cs"/>
          <w:rtl/>
        </w:rPr>
        <w:t>هنگام ط</w:t>
      </w:r>
      <w:r w:rsidR="00C37B1C">
        <w:rPr>
          <w:rFonts w:hint="cs"/>
          <w:rtl/>
        </w:rPr>
        <w:t>ل</w:t>
      </w:r>
      <w:r>
        <w:rPr>
          <w:rFonts w:hint="cs"/>
          <w:rtl/>
        </w:rPr>
        <w:t>ول و غروب خورشید نماز نخوانید زیرا خورشید میان دو شاخ شیطان طلوع می‌کند». احادیث زیادی علت این نهی را، عبادت کافرین در این دو زمان دانسته است که شیاطین نیز در پی تزیین عمل</w:t>
      </w:r>
      <w:r w:rsidR="006F2FD0" w:rsidRPr="006F2FD0">
        <w:rPr>
          <w:rFonts w:hint="cs"/>
          <w:rtl/>
        </w:rPr>
        <w:t xml:space="preserve"> آن‌ها </w:t>
      </w:r>
      <w:r>
        <w:rPr>
          <w:rFonts w:hint="cs"/>
          <w:rtl/>
        </w:rPr>
        <w:t>در این دو زمان می‌باشند.</w:t>
      </w:r>
    </w:p>
    <w:p w:rsidR="00D30CA0" w:rsidRDefault="00D30CA0" w:rsidP="005D7214">
      <w:pPr>
        <w:pStyle w:val="a8"/>
        <w:ind w:left="680" w:firstLine="0"/>
        <w:rPr>
          <w:rtl/>
        </w:rPr>
      </w:pPr>
      <w:r w:rsidRPr="00E40855">
        <w:rPr>
          <w:rStyle w:val="Char5"/>
          <w:rFonts w:hint="cs"/>
          <w:rtl/>
        </w:rPr>
        <w:t>ک</w:t>
      </w:r>
      <w:r>
        <w:rPr>
          <w:rFonts w:hint="cs"/>
          <w:rtl/>
        </w:rPr>
        <w:t xml:space="preserve">) قدرت جنیان: 1- سرعت </w:t>
      </w:r>
      <w:r w:rsidRPr="00E40855">
        <w:rPr>
          <w:rFonts w:hint="cs"/>
          <w:rtl/>
        </w:rPr>
        <w:t>حرکت و انتقال</w:t>
      </w:r>
      <w:r w:rsidRPr="00E50B07">
        <w:rPr>
          <w:rFonts w:hint="cs"/>
          <w:color w:val="FF0000"/>
          <w:rtl/>
        </w:rPr>
        <w:t xml:space="preserve"> </w:t>
      </w:r>
      <w:r>
        <w:rPr>
          <w:rFonts w:ascii="Traditional Arabic" w:hAnsi="Traditional Arabic" w:cs="Traditional Arabic"/>
          <w:rtl/>
        </w:rPr>
        <w:t>﴿</w:t>
      </w:r>
      <w:r w:rsidRPr="00E40855">
        <w:rPr>
          <w:rStyle w:val="Chard"/>
          <w:rtl/>
        </w:rPr>
        <w:t>قَالَ عِفۡرِيت</w:t>
      </w:r>
      <w:r w:rsidRPr="00E40855">
        <w:rPr>
          <w:rStyle w:val="Chard"/>
          <w:rFonts w:hint="cs"/>
          <w:rtl/>
        </w:rPr>
        <w:t xml:space="preserve">ٞ مِّنَ ٱلۡجِنِّ أَنَا۠ ءَاتِيكَ بِهِۦ قَبۡلَ أَن تَقُومَ مِن مَّقَامِكَۖ </w:t>
      </w:r>
      <w:r w:rsidRPr="00E40855">
        <w:rPr>
          <w:rStyle w:val="Chard"/>
          <w:rtl/>
        </w:rPr>
        <w:t>وَإِنِّي عَلَيۡهِ لَقَوِيٌّ أَمِين</w:t>
      </w:r>
      <w:r w:rsidRPr="00E40855">
        <w:rPr>
          <w:rStyle w:val="Chard"/>
          <w:rFonts w:hint="cs"/>
          <w:rtl/>
        </w:rPr>
        <w:t>ٞ ٣٩</w:t>
      </w:r>
      <w:r>
        <w:rPr>
          <w:rFonts w:ascii="Traditional Arabic" w:hAnsi="Traditional Arabic" w:cs="Traditional Arabic"/>
          <w:rtl/>
        </w:rPr>
        <w:t>﴾</w:t>
      </w:r>
      <w:r w:rsidRPr="00E40855">
        <w:rPr>
          <w:rFonts w:hint="cs"/>
          <w:rtl/>
        </w:rPr>
        <w:t xml:space="preserve"> </w:t>
      </w:r>
      <w:r w:rsidRPr="00E40855">
        <w:rPr>
          <w:rStyle w:val="Char6"/>
          <w:rFonts w:hint="cs"/>
          <w:rtl/>
        </w:rPr>
        <w:t>[</w:t>
      </w:r>
      <w:r>
        <w:rPr>
          <w:rStyle w:val="Char6"/>
          <w:rFonts w:hint="cs"/>
          <w:rtl/>
        </w:rPr>
        <w:t>النمل: 39</w:t>
      </w:r>
      <w:r w:rsidRPr="00E40855">
        <w:rPr>
          <w:rStyle w:val="Char6"/>
          <w:rFonts w:hint="cs"/>
          <w:rtl/>
        </w:rPr>
        <w:t>]</w:t>
      </w:r>
      <w:r w:rsidRPr="00E40855">
        <w:rPr>
          <w:rFonts w:hint="cs"/>
          <w:rtl/>
        </w:rPr>
        <w:t xml:space="preserve">: </w:t>
      </w:r>
      <w:r>
        <w:rPr>
          <w:rFonts w:hint="cs"/>
          <w:rtl/>
        </w:rPr>
        <w:t xml:space="preserve">«عفریتی از جنّ گفت: من آن را پیش از آن‌که از مجلس خود برخیزی برای تو می‌آورم و بر این [کار] سخت توانا و مورد اعتمادم». 2- سبقت بر انسان‌ها در بسیاری چیزها </w:t>
      </w:r>
      <w:r>
        <w:rPr>
          <w:rFonts w:ascii="Traditional Arabic" w:hAnsi="Traditional Arabic" w:cs="Traditional Arabic"/>
          <w:rtl/>
        </w:rPr>
        <w:t>﴿</w:t>
      </w:r>
      <w:r w:rsidRPr="00B62F1C">
        <w:rPr>
          <w:rStyle w:val="Chard"/>
          <w:rFonts w:hint="eastAsia"/>
          <w:rtl/>
        </w:rPr>
        <w:t>يَ</w:t>
      </w:r>
      <w:r w:rsidRPr="00B62F1C">
        <w:rPr>
          <w:rStyle w:val="Chard"/>
          <w:rFonts w:hint="cs"/>
          <w:rtl/>
        </w:rPr>
        <w:t>ٰ</w:t>
      </w:r>
      <w:r w:rsidRPr="00B62F1C">
        <w:rPr>
          <w:rStyle w:val="Chard"/>
          <w:rFonts w:hint="eastAsia"/>
          <w:rtl/>
        </w:rPr>
        <w:t>مَع</w:t>
      </w:r>
      <w:r w:rsidRPr="00B62F1C">
        <w:rPr>
          <w:rStyle w:val="Chard"/>
          <w:rFonts w:hint="cs"/>
          <w:rtl/>
        </w:rPr>
        <w:t>ۡ</w:t>
      </w:r>
      <w:r w:rsidRPr="00B62F1C">
        <w:rPr>
          <w:rStyle w:val="Chard"/>
          <w:rFonts w:hint="eastAsia"/>
          <w:rtl/>
        </w:rPr>
        <w:t>شَرَ</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جِنِّ</w:t>
      </w:r>
      <w:r w:rsidRPr="00B62F1C">
        <w:rPr>
          <w:rStyle w:val="Chard"/>
          <w:rtl/>
        </w:rPr>
        <w:t xml:space="preserve"> </w:t>
      </w:r>
      <w:r w:rsidRPr="00B62F1C">
        <w:rPr>
          <w:rStyle w:val="Chard"/>
          <w:rFonts w:hint="eastAsia"/>
          <w:rtl/>
        </w:rPr>
        <w:t>وَ</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إِنسِ</w:t>
      </w:r>
      <w:r w:rsidRPr="00B62F1C">
        <w:rPr>
          <w:rStyle w:val="Chard"/>
          <w:rtl/>
        </w:rPr>
        <w:t xml:space="preserve"> </w:t>
      </w:r>
      <w:r w:rsidRPr="00B62F1C">
        <w:rPr>
          <w:rStyle w:val="Chard"/>
          <w:rFonts w:hint="eastAsia"/>
          <w:rtl/>
        </w:rPr>
        <w:t>إِنِ</w:t>
      </w:r>
      <w:r w:rsidRPr="00B62F1C">
        <w:rPr>
          <w:rStyle w:val="Chard"/>
          <w:rtl/>
        </w:rPr>
        <w:t xml:space="preserve"> </w:t>
      </w:r>
      <w:r w:rsidRPr="00B62F1C">
        <w:rPr>
          <w:rStyle w:val="Chard"/>
          <w:rFonts w:hint="cs"/>
          <w:rtl/>
        </w:rPr>
        <w:t>ٱ</w:t>
      </w:r>
      <w:r w:rsidRPr="00B62F1C">
        <w:rPr>
          <w:rStyle w:val="Chard"/>
          <w:rFonts w:hint="eastAsia"/>
          <w:rtl/>
        </w:rPr>
        <w:t>س</w:t>
      </w:r>
      <w:r w:rsidRPr="00B62F1C">
        <w:rPr>
          <w:rStyle w:val="Chard"/>
          <w:rFonts w:hint="cs"/>
          <w:rtl/>
        </w:rPr>
        <w:t>ۡ</w:t>
      </w:r>
      <w:r w:rsidRPr="00B62F1C">
        <w:rPr>
          <w:rStyle w:val="Chard"/>
          <w:rFonts w:hint="eastAsia"/>
          <w:rtl/>
        </w:rPr>
        <w:t>تَطَع</w:t>
      </w:r>
      <w:r w:rsidRPr="00B62F1C">
        <w:rPr>
          <w:rStyle w:val="Chard"/>
          <w:rFonts w:hint="cs"/>
          <w:rtl/>
        </w:rPr>
        <w:t>ۡ</w:t>
      </w:r>
      <w:r w:rsidRPr="00B62F1C">
        <w:rPr>
          <w:rStyle w:val="Chard"/>
          <w:rFonts w:hint="eastAsia"/>
          <w:rtl/>
        </w:rPr>
        <w:t>تُم</w:t>
      </w:r>
      <w:r w:rsidRPr="00B62F1C">
        <w:rPr>
          <w:rStyle w:val="Chard"/>
          <w:rFonts w:hint="cs"/>
          <w:rtl/>
        </w:rPr>
        <w:t>ۡ</w:t>
      </w:r>
      <w:r w:rsidRPr="00B62F1C">
        <w:rPr>
          <w:rStyle w:val="Chard"/>
          <w:rtl/>
        </w:rPr>
        <w:t xml:space="preserve"> </w:t>
      </w:r>
      <w:r w:rsidRPr="00B62F1C">
        <w:rPr>
          <w:rStyle w:val="Chard"/>
          <w:rFonts w:hint="eastAsia"/>
          <w:rtl/>
        </w:rPr>
        <w:t>أَن</w:t>
      </w:r>
      <w:r w:rsidRPr="00B62F1C">
        <w:rPr>
          <w:rStyle w:val="Chard"/>
          <w:rtl/>
        </w:rPr>
        <w:t xml:space="preserve"> </w:t>
      </w:r>
      <w:r w:rsidRPr="00B62F1C">
        <w:rPr>
          <w:rStyle w:val="Chard"/>
          <w:rFonts w:hint="eastAsia"/>
          <w:rtl/>
        </w:rPr>
        <w:t>تَنفُذُواْ</w:t>
      </w:r>
      <w:r w:rsidRPr="00B62F1C">
        <w:rPr>
          <w:rStyle w:val="Chard"/>
          <w:rtl/>
        </w:rPr>
        <w:t xml:space="preserve"> </w:t>
      </w:r>
      <w:r w:rsidRPr="00B62F1C">
        <w:rPr>
          <w:rStyle w:val="Chard"/>
          <w:rFonts w:hint="eastAsia"/>
          <w:rtl/>
        </w:rPr>
        <w:t>مِن</w:t>
      </w:r>
      <w:r w:rsidRPr="00B62F1C">
        <w:rPr>
          <w:rStyle w:val="Chard"/>
          <w:rFonts w:hint="cs"/>
          <w:rtl/>
        </w:rPr>
        <w:t>ۡ</w:t>
      </w:r>
      <w:r w:rsidRPr="00B62F1C">
        <w:rPr>
          <w:rStyle w:val="Chard"/>
          <w:rtl/>
        </w:rPr>
        <w:t xml:space="preserve"> </w:t>
      </w:r>
      <w:r w:rsidRPr="00B62F1C">
        <w:rPr>
          <w:rStyle w:val="Chard"/>
          <w:rFonts w:hint="eastAsia"/>
          <w:rtl/>
        </w:rPr>
        <w:t>أَق</w:t>
      </w:r>
      <w:r w:rsidRPr="00B62F1C">
        <w:rPr>
          <w:rStyle w:val="Chard"/>
          <w:rFonts w:hint="cs"/>
          <w:rtl/>
        </w:rPr>
        <w:t>ۡ</w:t>
      </w:r>
      <w:r w:rsidRPr="00B62F1C">
        <w:rPr>
          <w:rStyle w:val="Chard"/>
          <w:rFonts w:hint="eastAsia"/>
          <w:rtl/>
        </w:rPr>
        <w:t>طَارِ</w:t>
      </w:r>
      <w:r w:rsidRPr="00B62F1C">
        <w:rPr>
          <w:rStyle w:val="Chard"/>
          <w:rtl/>
        </w:rPr>
        <w:t xml:space="preserve"> </w:t>
      </w:r>
      <w:r w:rsidRPr="00B62F1C">
        <w:rPr>
          <w:rStyle w:val="Chard"/>
          <w:rFonts w:hint="cs"/>
          <w:rtl/>
        </w:rPr>
        <w:lastRenderedPageBreak/>
        <w:t>ٱ</w:t>
      </w:r>
      <w:r w:rsidRPr="00B62F1C">
        <w:rPr>
          <w:rStyle w:val="Chard"/>
          <w:rFonts w:hint="eastAsia"/>
          <w:rtl/>
        </w:rPr>
        <w:t>لسَّمَ</w:t>
      </w:r>
      <w:r w:rsidRPr="00B62F1C">
        <w:rPr>
          <w:rStyle w:val="Chard"/>
          <w:rFonts w:hint="cs"/>
          <w:rtl/>
        </w:rPr>
        <w:t>ٰ</w:t>
      </w:r>
      <w:r w:rsidRPr="00B62F1C">
        <w:rPr>
          <w:rStyle w:val="Chard"/>
          <w:rFonts w:hint="eastAsia"/>
          <w:rtl/>
        </w:rPr>
        <w:t>وَ</w:t>
      </w:r>
      <w:r w:rsidRPr="00B62F1C">
        <w:rPr>
          <w:rStyle w:val="Chard"/>
          <w:rFonts w:hint="cs"/>
          <w:rtl/>
        </w:rPr>
        <w:t>ٰ</w:t>
      </w:r>
      <w:r w:rsidRPr="00B62F1C">
        <w:rPr>
          <w:rStyle w:val="Chard"/>
          <w:rFonts w:hint="eastAsia"/>
          <w:rtl/>
        </w:rPr>
        <w:t>تِ</w:t>
      </w:r>
      <w:r w:rsidRPr="00B62F1C">
        <w:rPr>
          <w:rStyle w:val="Chard"/>
          <w:rtl/>
        </w:rPr>
        <w:t xml:space="preserve"> </w:t>
      </w:r>
      <w:r w:rsidRPr="00B62F1C">
        <w:rPr>
          <w:rStyle w:val="Chard"/>
          <w:rFonts w:hint="eastAsia"/>
          <w:rtl/>
        </w:rPr>
        <w:t>وَ</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أَر</w:t>
      </w:r>
      <w:r w:rsidRPr="00B62F1C">
        <w:rPr>
          <w:rStyle w:val="Chard"/>
          <w:rFonts w:hint="cs"/>
          <w:rtl/>
        </w:rPr>
        <w:t>ۡ</w:t>
      </w:r>
      <w:r w:rsidRPr="00B62F1C">
        <w:rPr>
          <w:rStyle w:val="Chard"/>
          <w:rFonts w:hint="eastAsia"/>
          <w:rtl/>
        </w:rPr>
        <w:t>ضِ</w:t>
      </w:r>
      <w:r w:rsidRPr="00B62F1C">
        <w:rPr>
          <w:rStyle w:val="Chard"/>
          <w:rtl/>
        </w:rPr>
        <w:t xml:space="preserve"> </w:t>
      </w:r>
      <w:r w:rsidRPr="00B62F1C">
        <w:rPr>
          <w:rStyle w:val="Chard"/>
          <w:rFonts w:hint="eastAsia"/>
          <w:rtl/>
        </w:rPr>
        <w:t>فَ</w:t>
      </w:r>
      <w:r w:rsidRPr="00B62F1C">
        <w:rPr>
          <w:rStyle w:val="Chard"/>
          <w:rFonts w:hint="cs"/>
          <w:rtl/>
        </w:rPr>
        <w:t>ٱ</w:t>
      </w:r>
      <w:r w:rsidRPr="00B62F1C">
        <w:rPr>
          <w:rStyle w:val="Chard"/>
          <w:rFonts w:hint="eastAsia"/>
          <w:rtl/>
        </w:rPr>
        <w:t>نفُذُواْ</w:t>
      </w:r>
      <w:r w:rsidRPr="00B62F1C">
        <w:rPr>
          <w:rStyle w:val="Chard"/>
          <w:rFonts w:hint="cs"/>
          <w:rtl/>
        </w:rPr>
        <w:t>ۚ</w:t>
      </w:r>
      <w:r w:rsidRPr="00B62F1C">
        <w:rPr>
          <w:rStyle w:val="Chard"/>
          <w:rtl/>
        </w:rPr>
        <w:t xml:space="preserve"> </w:t>
      </w:r>
      <w:r w:rsidRPr="00B62F1C">
        <w:rPr>
          <w:rStyle w:val="Chard"/>
          <w:rFonts w:hint="eastAsia"/>
          <w:rtl/>
        </w:rPr>
        <w:t>لَا</w:t>
      </w:r>
      <w:r w:rsidRPr="00B62F1C">
        <w:rPr>
          <w:rStyle w:val="Chard"/>
          <w:rtl/>
        </w:rPr>
        <w:t xml:space="preserve"> </w:t>
      </w:r>
      <w:r w:rsidRPr="00B62F1C">
        <w:rPr>
          <w:rStyle w:val="Chard"/>
          <w:rFonts w:hint="eastAsia"/>
          <w:rtl/>
        </w:rPr>
        <w:t>تَنفُذُونَ</w:t>
      </w:r>
      <w:r w:rsidRPr="00B62F1C">
        <w:rPr>
          <w:rStyle w:val="Chard"/>
          <w:rtl/>
        </w:rPr>
        <w:t xml:space="preserve"> </w:t>
      </w:r>
      <w:r w:rsidRPr="00B62F1C">
        <w:rPr>
          <w:rStyle w:val="Chard"/>
          <w:rFonts w:hint="eastAsia"/>
          <w:rtl/>
        </w:rPr>
        <w:t>إِلَّا</w:t>
      </w:r>
      <w:r w:rsidRPr="00B62F1C">
        <w:rPr>
          <w:rStyle w:val="Chard"/>
          <w:rtl/>
        </w:rPr>
        <w:t xml:space="preserve"> </w:t>
      </w:r>
      <w:r w:rsidRPr="00B62F1C">
        <w:rPr>
          <w:rStyle w:val="Chard"/>
          <w:rFonts w:hint="eastAsia"/>
          <w:rtl/>
        </w:rPr>
        <w:t>بِسُل</w:t>
      </w:r>
      <w:r w:rsidRPr="00B62F1C">
        <w:rPr>
          <w:rStyle w:val="Chard"/>
          <w:rFonts w:hint="cs"/>
          <w:rtl/>
        </w:rPr>
        <w:t>ۡ</w:t>
      </w:r>
      <w:r w:rsidRPr="00B62F1C">
        <w:rPr>
          <w:rStyle w:val="Chard"/>
          <w:rFonts w:hint="eastAsia"/>
          <w:rtl/>
        </w:rPr>
        <w:t>طَ</w:t>
      </w:r>
      <w:r w:rsidRPr="00B62F1C">
        <w:rPr>
          <w:rStyle w:val="Chard"/>
          <w:rFonts w:hint="cs"/>
          <w:rtl/>
        </w:rPr>
        <w:t>ٰ</w:t>
      </w:r>
      <w:r w:rsidRPr="00B62F1C">
        <w:rPr>
          <w:rStyle w:val="Chard"/>
          <w:rFonts w:hint="eastAsia"/>
          <w:rtl/>
        </w:rPr>
        <w:t>ن</w:t>
      </w:r>
      <w:r w:rsidRPr="00B62F1C">
        <w:rPr>
          <w:rStyle w:val="Chard"/>
          <w:rFonts w:hint="cs"/>
          <w:rtl/>
        </w:rPr>
        <w:t>ٖ</w:t>
      </w:r>
      <w:r w:rsidRPr="00B62F1C">
        <w:rPr>
          <w:rStyle w:val="Chard"/>
          <w:rtl/>
        </w:rPr>
        <w:t xml:space="preserve"> </w:t>
      </w:r>
      <w:r w:rsidRPr="00B62F1C">
        <w:rPr>
          <w:rStyle w:val="Chard"/>
          <w:rFonts w:hint="cs"/>
          <w:rtl/>
        </w:rPr>
        <w:t>٣٣</w:t>
      </w:r>
      <w:r>
        <w:rPr>
          <w:rFonts w:ascii="Traditional Arabic" w:hAnsi="Traditional Arabic" w:cs="Traditional Arabic"/>
          <w:rtl/>
        </w:rPr>
        <w:t>﴾</w:t>
      </w:r>
      <w:r w:rsidRPr="00E50B07">
        <w:rPr>
          <w:rFonts w:hint="cs"/>
          <w:rtl/>
        </w:rPr>
        <w:t xml:space="preserve"> </w:t>
      </w:r>
      <w:r w:rsidRPr="00E50B07">
        <w:rPr>
          <w:rStyle w:val="Char6"/>
          <w:rFonts w:hint="cs"/>
          <w:rtl/>
        </w:rPr>
        <w:t>[</w:t>
      </w:r>
      <w:r>
        <w:rPr>
          <w:rStyle w:val="Char6"/>
          <w:rFonts w:hint="cs"/>
          <w:rtl/>
        </w:rPr>
        <w:t>الرحمن: 33</w:t>
      </w:r>
      <w:r w:rsidRPr="00E50B07">
        <w:rPr>
          <w:rStyle w:val="Char6"/>
          <w:rFonts w:hint="cs"/>
          <w:rtl/>
        </w:rPr>
        <w:t>]</w:t>
      </w:r>
      <w:r>
        <w:rPr>
          <w:rFonts w:hint="cs"/>
          <w:rtl/>
        </w:rPr>
        <w:t>: «ای گروه جنّیان و انسیان، اگر می‌توانید از کرانه‌های آسمان‌ها و زمین به بیرون رخنه کنید، پس رخنه کنید. [ولی] جز با [به‌</w:t>
      </w:r>
      <w:r w:rsidR="00C37B1C">
        <w:rPr>
          <w:rFonts w:hint="cs"/>
          <w:rtl/>
        </w:rPr>
        <w:t xml:space="preserve"> </w:t>
      </w:r>
      <w:r>
        <w:rPr>
          <w:rFonts w:hint="cs"/>
          <w:rtl/>
        </w:rPr>
        <w:t xml:space="preserve">دست آوردن] تسلّطی رخنه نمی‌کنید». 3- قدرت علمی و فکری </w:t>
      </w:r>
      <w:r>
        <w:rPr>
          <w:rFonts w:ascii="Traditional Arabic" w:hAnsi="Traditional Arabic" w:cs="Traditional Arabic"/>
          <w:rtl/>
        </w:rPr>
        <w:t>﴿</w:t>
      </w:r>
      <w:r w:rsidRPr="00B62F1C">
        <w:rPr>
          <w:rStyle w:val="Chard"/>
          <w:rFonts w:hint="eastAsia"/>
          <w:rtl/>
        </w:rPr>
        <w:t>يَع</w:t>
      </w:r>
      <w:r w:rsidRPr="00B62F1C">
        <w:rPr>
          <w:rStyle w:val="Chard"/>
          <w:rFonts w:hint="cs"/>
          <w:rtl/>
        </w:rPr>
        <w:t>ۡ</w:t>
      </w:r>
      <w:r w:rsidRPr="00B62F1C">
        <w:rPr>
          <w:rStyle w:val="Chard"/>
          <w:rFonts w:hint="eastAsia"/>
          <w:rtl/>
        </w:rPr>
        <w:t>مَلُونَ</w:t>
      </w:r>
      <w:r w:rsidRPr="00B62F1C">
        <w:rPr>
          <w:rStyle w:val="Chard"/>
          <w:rtl/>
        </w:rPr>
        <w:t xml:space="preserve"> </w:t>
      </w:r>
      <w:r w:rsidRPr="00B62F1C">
        <w:rPr>
          <w:rStyle w:val="Chard"/>
          <w:rFonts w:hint="eastAsia"/>
          <w:rtl/>
        </w:rPr>
        <w:t>لَهُ</w:t>
      </w:r>
      <w:r w:rsidRPr="00B62F1C">
        <w:rPr>
          <w:rStyle w:val="Chard"/>
          <w:rFonts w:hint="cs"/>
          <w:rtl/>
        </w:rPr>
        <w:t>ۥ</w:t>
      </w:r>
      <w:r w:rsidRPr="00B62F1C">
        <w:rPr>
          <w:rStyle w:val="Chard"/>
          <w:rtl/>
        </w:rPr>
        <w:t xml:space="preserve"> </w:t>
      </w:r>
      <w:r w:rsidRPr="00B62F1C">
        <w:rPr>
          <w:rStyle w:val="Chard"/>
          <w:rFonts w:hint="eastAsia"/>
          <w:rtl/>
        </w:rPr>
        <w:t>مَا</w:t>
      </w:r>
      <w:r w:rsidRPr="00B62F1C">
        <w:rPr>
          <w:rStyle w:val="Chard"/>
          <w:rtl/>
        </w:rPr>
        <w:t xml:space="preserve"> </w:t>
      </w:r>
      <w:r w:rsidRPr="00B62F1C">
        <w:rPr>
          <w:rStyle w:val="Chard"/>
          <w:rFonts w:hint="eastAsia"/>
          <w:rtl/>
        </w:rPr>
        <w:t>يَشَا</w:t>
      </w:r>
      <w:r w:rsidRPr="00B62F1C">
        <w:rPr>
          <w:rStyle w:val="Chard"/>
          <w:rFonts w:hint="cs"/>
          <w:rtl/>
        </w:rPr>
        <w:t>ٓ</w:t>
      </w:r>
      <w:r w:rsidRPr="00B62F1C">
        <w:rPr>
          <w:rStyle w:val="Chard"/>
          <w:rFonts w:hint="eastAsia"/>
          <w:rtl/>
        </w:rPr>
        <w:t>ءُ</w:t>
      </w:r>
      <w:r w:rsidRPr="00B62F1C">
        <w:rPr>
          <w:rStyle w:val="Chard"/>
          <w:rtl/>
        </w:rPr>
        <w:t xml:space="preserve"> </w:t>
      </w:r>
      <w:r w:rsidRPr="00B62F1C">
        <w:rPr>
          <w:rStyle w:val="Chard"/>
          <w:rFonts w:hint="eastAsia"/>
          <w:rtl/>
        </w:rPr>
        <w:t>مِن</w:t>
      </w:r>
      <w:r w:rsidRPr="00B62F1C">
        <w:rPr>
          <w:rStyle w:val="Chard"/>
          <w:rtl/>
        </w:rPr>
        <w:t xml:space="preserve"> </w:t>
      </w:r>
      <w:r w:rsidRPr="00B62F1C">
        <w:rPr>
          <w:rStyle w:val="Chard"/>
          <w:rFonts w:hint="eastAsia"/>
          <w:rtl/>
        </w:rPr>
        <w:t>مَّحَ</w:t>
      </w:r>
      <w:r w:rsidRPr="00B62F1C">
        <w:rPr>
          <w:rStyle w:val="Chard"/>
          <w:rFonts w:hint="cs"/>
          <w:rtl/>
        </w:rPr>
        <w:t>ٰ</w:t>
      </w:r>
      <w:r w:rsidRPr="00B62F1C">
        <w:rPr>
          <w:rStyle w:val="Chard"/>
          <w:rFonts w:hint="eastAsia"/>
          <w:rtl/>
        </w:rPr>
        <w:t>رِيبَ</w:t>
      </w:r>
      <w:r w:rsidRPr="00B62F1C">
        <w:rPr>
          <w:rStyle w:val="Chard"/>
          <w:rtl/>
        </w:rPr>
        <w:t xml:space="preserve"> </w:t>
      </w:r>
      <w:r w:rsidRPr="00B62F1C">
        <w:rPr>
          <w:rStyle w:val="Chard"/>
          <w:rFonts w:hint="eastAsia"/>
          <w:rtl/>
        </w:rPr>
        <w:t>وَتَمَ</w:t>
      </w:r>
      <w:r w:rsidRPr="00B62F1C">
        <w:rPr>
          <w:rStyle w:val="Chard"/>
          <w:rFonts w:hint="cs"/>
          <w:rtl/>
        </w:rPr>
        <w:t>ٰ</w:t>
      </w:r>
      <w:r w:rsidRPr="00B62F1C">
        <w:rPr>
          <w:rStyle w:val="Chard"/>
          <w:rFonts w:hint="eastAsia"/>
          <w:rtl/>
        </w:rPr>
        <w:t>ثِيلَ</w:t>
      </w:r>
      <w:r w:rsidRPr="00B62F1C">
        <w:rPr>
          <w:rStyle w:val="Chard"/>
          <w:rtl/>
        </w:rPr>
        <w:t xml:space="preserve"> </w:t>
      </w:r>
      <w:r w:rsidRPr="00B62F1C">
        <w:rPr>
          <w:rStyle w:val="Chard"/>
          <w:rFonts w:hint="eastAsia"/>
          <w:rtl/>
        </w:rPr>
        <w:t>وَجِفَان</w:t>
      </w:r>
      <w:r w:rsidRPr="00B62F1C">
        <w:rPr>
          <w:rStyle w:val="Chard"/>
          <w:rFonts w:hint="cs"/>
          <w:rtl/>
        </w:rPr>
        <w:t>ٖ</w:t>
      </w:r>
      <w:r w:rsidRPr="00B62F1C">
        <w:rPr>
          <w:rStyle w:val="Chard"/>
          <w:rtl/>
        </w:rPr>
        <w:t xml:space="preserve"> </w:t>
      </w:r>
      <w:r w:rsidRPr="00B62F1C">
        <w:rPr>
          <w:rStyle w:val="Chard"/>
          <w:rFonts w:hint="eastAsia"/>
          <w:rtl/>
        </w:rPr>
        <w:t>كَ</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جَوَابِ</w:t>
      </w:r>
      <w:r w:rsidRPr="00B62F1C">
        <w:rPr>
          <w:rStyle w:val="Chard"/>
          <w:rtl/>
        </w:rPr>
        <w:t xml:space="preserve"> </w:t>
      </w:r>
      <w:r w:rsidRPr="00B62F1C">
        <w:rPr>
          <w:rStyle w:val="Chard"/>
          <w:rFonts w:hint="eastAsia"/>
          <w:rtl/>
        </w:rPr>
        <w:t>وَقُدُور</w:t>
      </w:r>
      <w:r w:rsidRPr="00B62F1C">
        <w:rPr>
          <w:rStyle w:val="Chard"/>
          <w:rFonts w:hint="cs"/>
          <w:rtl/>
        </w:rPr>
        <w:t>ٖ</w:t>
      </w:r>
      <w:r w:rsidRPr="00B62F1C">
        <w:rPr>
          <w:rStyle w:val="Chard"/>
          <w:rtl/>
        </w:rPr>
        <w:t xml:space="preserve"> </w:t>
      </w:r>
      <w:r w:rsidRPr="00B62F1C">
        <w:rPr>
          <w:rStyle w:val="Chard"/>
          <w:rFonts w:hint="eastAsia"/>
          <w:rtl/>
        </w:rPr>
        <w:t>رَّاسِيَ</w:t>
      </w:r>
      <w:r w:rsidRPr="00B62F1C">
        <w:rPr>
          <w:rStyle w:val="Chard"/>
          <w:rFonts w:hint="cs"/>
          <w:rtl/>
        </w:rPr>
        <w:t>ٰ</w:t>
      </w:r>
      <w:r w:rsidRPr="00B62F1C">
        <w:rPr>
          <w:rStyle w:val="Chard"/>
          <w:rFonts w:hint="eastAsia"/>
          <w:rtl/>
        </w:rPr>
        <w:t>تٍ</w:t>
      </w:r>
      <w:r>
        <w:rPr>
          <w:rFonts w:ascii="Traditional Arabic" w:hAnsi="Traditional Arabic" w:cs="Traditional Arabic"/>
          <w:rtl/>
        </w:rPr>
        <w:t>﴾</w:t>
      </w:r>
      <w:r>
        <w:rPr>
          <w:rFonts w:hint="cs"/>
          <w:rtl/>
        </w:rPr>
        <w:t xml:space="preserve"> </w:t>
      </w:r>
      <w:r w:rsidRPr="00E50B07">
        <w:rPr>
          <w:rStyle w:val="Char6"/>
          <w:rFonts w:hint="cs"/>
          <w:rtl/>
        </w:rPr>
        <w:t>[</w:t>
      </w:r>
      <w:r>
        <w:rPr>
          <w:rStyle w:val="Char6"/>
          <w:rFonts w:hint="cs"/>
          <w:rtl/>
        </w:rPr>
        <w:t>سبأ: 13</w:t>
      </w:r>
      <w:r w:rsidRPr="00E50B07">
        <w:rPr>
          <w:rStyle w:val="Char6"/>
          <w:rFonts w:hint="cs"/>
          <w:rtl/>
        </w:rPr>
        <w:t>]</w:t>
      </w:r>
      <w:r>
        <w:rPr>
          <w:rFonts w:hint="cs"/>
          <w:rtl/>
        </w:rPr>
        <w:t>. یعنی آن جنیان هر</w:t>
      </w:r>
      <w:r w:rsidR="00C37B1C">
        <w:rPr>
          <w:rFonts w:hint="cs"/>
          <w:rtl/>
        </w:rPr>
        <w:t xml:space="preserve"> </w:t>
      </w:r>
      <w:r>
        <w:rPr>
          <w:rFonts w:hint="cs"/>
          <w:rtl/>
        </w:rPr>
        <w:t>چه سلیمان می‌خواست درست می‌کردند، مثل معبدها، مجسمه‌ها، ظرف‌های بزرگ غذاخوری همچون حوضچه و دیگ‌های ثابت.</w:t>
      </w:r>
    </w:p>
    <w:p w:rsidR="00D30CA0" w:rsidRDefault="00D30CA0" w:rsidP="005D7214">
      <w:pPr>
        <w:pStyle w:val="a8"/>
        <w:ind w:left="680" w:firstLine="0"/>
        <w:rPr>
          <w:rtl/>
        </w:rPr>
      </w:pPr>
      <w:r w:rsidRPr="00E40855">
        <w:rPr>
          <w:rStyle w:val="Char5"/>
          <w:rFonts w:hint="cs"/>
          <w:rtl/>
        </w:rPr>
        <w:t>ل</w:t>
      </w:r>
      <w:r>
        <w:rPr>
          <w:rFonts w:hint="cs"/>
          <w:rtl/>
        </w:rPr>
        <w:t xml:space="preserve">) دین جنیان: </w:t>
      </w:r>
      <w:r>
        <w:rPr>
          <w:rFonts w:ascii="Traditional Arabic" w:hAnsi="Traditional Arabic" w:cs="Traditional Arabic"/>
          <w:rtl/>
        </w:rPr>
        <w:t>﴿</w:t>
      </w:r>
      <w:r w:rsidRPr="00B62F1C">
        <w:rPr>
          <w:rStyle w:val="Chard"/>
          <w:rFonts w:hint="eastAsia"/>
          <w:rtl/>
        </w:rPr>
        <w:t>وَأَنَّا</w:t>
      </w:r>
      <w:r w:rsidRPr="00B62F1C">
        <w:rPr>
          <w:rStyle w:val="Chard"/>
          <w:rtl/>
        </w:rPr>
        <w:t xml:space="preserve"> </w:t>
      </w:r>
      <w:r w:rsidRPr="00B62F1C">
        <w:rPr>
          <w:rStyle w:val="Chard"/>
          <w:rFonts w:hint="eastAsia"/>
          <w:rtl/>
        </w:rPr>
        <w:t>مِنَّا</w:t>
      </w:r>
      <w:r w:rsidRPr="00B62F1C">
        <w:rPr>
          <w:rStyle w:val="Chard"/>
          <w:rtl/>
        </w:rPr>
        <w:t xml:space="preserve"> </w:t>
      </w:r>
      <w:r w:rsidRPr="00B62F1C">
        <w:rPr>
          <w:rStyle w:val="Chard"/>
          <w:rFonts w:hint="cs"/>
          <w:rtl/>
        </w:rPr>
        <w:t>ٱ</w:t>
      </w:r>
      <w:r w:rsidRPr="00B62F1C">
        <w:rPr>
          <w:rStyle w:val="Chard"/>
          <w:rFonts w:hint="eastAsia"/>
          <w:rtl/>
        </w:rPr>
        <w:t>لصَّ</w:t>
      </w:r>
      <w:r w:rsidRPr="00B62F1C">
        <w:rPr>
          <w:rStyle w:val="Chard"/>
          <w:rFonts w:hint="cs"/>
          <w:rtl/>
        </w:rPr>
        <w:t>ٰ</w:t>
      </w:r>
      <w:r w:rsidRPr="00B62F1C">
        <w:rPr>
          <w:rStyle w:val="Chard"/>
          <w:rFonts w:hint="eastAsia"/>
          <w:rtl/>
        </w:rPr>
        <w:t>لِحُونَ</w:t>
      </w:r>
      <w:r w:rsidRPr="00B62F1C">
        <w:rPr>
          <w:rStyle w:val="Chard"/>
          <w:rtl/>
        </w:rPr>
        <w:t xml:space="preserve"> </w:t>
      </w:r>
      <w:r w:rsidRPr="00B62F1C">
        <w:rPr>
          <w:rStyle w:val="Chard"/>
          <w:rFonts w:hint="eastAsia"/>
          <w:rtl/>
        </w:rPr>
        <w:t>وَمِنَّا</w:t>
      </w:r>
      <w:r w:rsidRPr="00B62F1C">
        <w:rPr>
          <w:rStyle w:val="Chard"/>
          <w:rtl/>
        </w:rPr>
        <w:t xml:space="preserve"> </w:t>
      </w:r>
      <w:r w:rsidRPr="00B62F1C">
        <w:rPr>
          <w:rStyle w:val="Chard"/>
          <w:rFonts w:hint="eastAsia"/>
          <w:rtl/>
        </w:rPr>
        <w:t>دُونَ</w:t>
      </w:r>
      <w:r w:rsidRPr="00B62F1C">
        <w:rPr>
          <w:rStyle w:val="Chard"/>
          <w:rtl/>
        </w:rPr>
        <w:t xml:space="preserve"> </w:t>
      </w:r>
      <w:r w:rsidRPr="00B62F1C">
        <w:rPr>
          <w:rStyle w:val="Chard"/>
          <w:rFonts w:hint="eastAsia"/>
          <w:rtl/>
        </w:rPr>
        <w:t>ذَ</w:t>
      </w:r>
      <w:r w:rsidRPr="00B62F1C">
        <w:rPr>
          <w:rStyle w:val="Chard"/>
          <w:rFonts w:hint="cs"/>
          <w:rtl/>
        </w:rPr>
        <w:t>ٰ</w:t>
      </w:r>
      <w:r w:rsidRPr="00B62F1C">
        <w:rPr>
          <w:rStyle w:val="Chard"/>
          <w:rFonts w:hint="eastAsia"/>
          <w:rtl/>
        </w:rPr>
        <w:t>لِكَ</w:t>
      </w:r>
      <w:r w:rsidRPr="00B62F1C">
        <w:rPr>
          <w:rStyle w:val="Chard"/>
          <w:rFonts w:hint="cs"/>
          <w:rtl/>
        </w:rPr>
        <w:t>ۖ</w:t>
      </w:r>
      <w:r w:rsidRPr="00B62F1C">
        <w:rPr>
          <w:rStyle w:val="Chard"/>
          <w:rtl/>
        </w:rPr>
        <w:t xml:space="preserve"> </w:t>
      </w:r>
      <w:r w:rsidRPr="00B62F1C">
        <w:rPr>
          <w:rStyle w:val="Chard"/>
          <w:rFonts w:hint="eastAsia"/>
          <w:rtl/>
        </w:rPr>
        <w:t>كُنَّا</w:t>
      </w:r>
      <w:r w:rsidRPr="00B62F1C">
        <w:rPr>
          <w:rStyle w:val="Chard"/>
          <w:rtl/>
        </w:rPr>
        <w:t xml:space="preserve"> </w:t>
      </w:r>
      <w:r w:rsidRPr="00B62F1C">
        <w:rPr>
          <w:rStyle w:val="Chard"/>
          <w:rFonts w:hint="eastAsia"/>
          <w:rtl/>
        </w:rPr>
        <w:t>طَرَا</w:t>
      </w:r>
      <w:r w:rsidRPr="00B62F1C">
        <w:rPr>
          <w:rStyle w:val="Chard"/>
          <w:rFonts w:hint="cs"/>
          <w:rtl/>
        </w:rPr>
        <w:t>ٓ</w:t>
      </w:r>
      <w:r w:rsidRPr="00B62F1C">
        <w:rPr>
          <w:rStyle w:val="Chard"/>
          <w:rFonts w:hint="eastAsia"/>
          <w:rtl/>
        </w:rPr>
        <w:t>ئِقَ</w:t>
      </w:r>
      <w:r w:rsidRPr="00B62F1C">
        <w:rPr>
          <w:rStyle w:val="Chard"/>
          <w:rtl/>
        </w:rPr>
        <w:t xml:space="preserve"> </w:t>
      </w:r>
      <w:r w:rsidRPr="00B62F1C">
        <w:rPr>
          <w:rStyle w:val="Chard"/>
          <w:rFonts w:hint="eastAsia"/>
          <w:rtl/>
        </w:rPr>
        <w:t>قِدَد</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cs"/>
          <w:rtl/>
        </w:rPr>
        <w:t>١١</w:t>
      </w:r>
      <w:r>
        <w:rPr>
          <w:rFonts w:ascii="Traditional Arabic" w:hAnsi="Traditional Arabic" w:cs="Traditional Arabic"/>
          <w:rtl/>
        </w:rPr>
        <w:t>﴾</w:t>
      </w:r>
      <w:r w:rsidRPr="00E50B07">
        <w:rPr>
          <w:rFonts w:hint="cs"/>
          <w:rtl/>
        </w:rPr>
        <w:t xml:space="preserve"> </w:t>
      </w:r>
      <w:r w:rsidRPr="00E50B07">
        <w:rPr>
          <w:rStyle w:val="Char6"/>
          <w:rFonts w:hint="cs"/>
          <w:rtl/>
        </w:rPr>
        <w:t>[</w:t>
      </w:r>
      <w:r>
        <w:rPr>
          <w:rStyle w:val="Char6"/>
          <w:rFonts w:hint="cs"/>
          <w:rtl/>
        </w:rPr>
        <w:t>الجن: 11</w:t>
      </w:r>
      <w:r w:rsidRPr="00E50B07">
        <w:rPr>
          <w:rStyle w:val="Char6"/>
          <w:rFonts w:hint="cs"/>
          <w:rtl/>
        </w:rPr>
        <w:t>]</w:t>
      </w:r>
      <w:r>
        <w:rPr>
          <w:rFonts w:hint="cs"/>
          <w:rtl/>
        </w:rPr>
        <w:t>: «و از میان ما برخی درستکارند و برخی غیر آن، و ما فرقه‌هایی گوناگونیم». که طبق آیات سوره جن، بر ادیان مختلفی هستند.</w:t>
      </w:r>
    </w:p>
    <w:p w:rsidR="00D30CA0" w:rsidRDefault="00D30CA0" w:rsidP="00D30CA0">
      <w:pPr>
        <w:pStyle w:val="a8"/>
        <w:ind w:firstLine="0"/>
        <w:jc w:val="center"/>
        <w:rPr>
          <w:rtl/>
        </w:rPr>
      </w:pPr>
      <w:r>
        <w:rPr>
          <w:rFonts w:hint="cs"/>
          <w:rtl/>
        </w:rPr>
        <w:t>***</w:t>
      </w:r>
    </w:p>
    <w:p w:rsidR="00D30CA0" w:rsidRDefault="00D30CA0" w:rsidP="00D30CA0">
      <w:pPr>
        <w:pStyle w:val="a8"/>
        <w:rPr>
          <w:rtl/>
        </w:rPr>
        <w:sectPr w:rsidR="00D30CA0" w:rsidSect="00C14F87">
          <w:footnotePr>
            <w:numRestart w:val="eachPage"/>
          </w:footnotePr>
          <w:pgSz w:w="9356" w:h="13608" w:code="9"/>
          <w:pgMar w:top="567" w:right="1134" w:bottom="851" w:left="1134" w:header="454" w:footer="0" w:gutter="0"/>
          <w:cols w:space="708"/>
          <w:titlePg/>
          <w:bidi/>
          <w:rtlGutter/>
          <w:docGrid w:linePitch="381"/>
        </w:sectPr>
      </w:pPr>
    </w:p>
    <w:p w:rsidR="00D30CA0" w:rsidRDefault="00D30CA0" w:rsidP="00D30CA0">
      <w:pPr>
        <w:pStyle w:val="a1"/>
        <w:rPr>
          <w:rtl/>
        </w:rPr>
      </w:pPr>
      <w:bookmarkStart w:id="16" w:name="_Toc441594960"/>
      <w:r>
        <w:rPr>
          <w:rFonts w:hint="cs"/>
          <w:rtl/>
        </w:rPr>
        <w:lastRenderedPageBreak/>
        <w:t>سوره‌ی مزّمّل</w:t>
      </w:r>
      <w:bookmarkEnd w:id="16"/>
    </w:p>
    <w:p w:rsidR="00D30CA0" w:rsidRDefault="00D30CA0" w:rsidP="00D30CA0">
      <w:pPr>
        <w:pStyle w:val="a8"/>
        <w:rPr>
          <w:rtl/>
        </w:rPr>
      </w:pPr>
      <w:r w:rsidRPr="00CC1D19">
        <w:rPr>
          <w:rStyle w:val="Char5"/>
          <w:rFonts w:hint="cs"/>
          <w:rtl/>
        </w:rPr>
        <w:t>معرفی سوره:</w:t>
      </w:r>
      <w:r>
        <w:rPr>
          <w:rFonts w:hint="cs"/>
          <w:rtl/>
        </w:rPr>
        <w:t xml:space="preserve"> سوره‌ی «مزّمل» مکّی است و بعد از سوره‌ی «مدّثّر» نازل شده و شامل 20 آیه است.</w:t>
      </w:r>
    </w:p>
    <w:p w:rsidR="00D30CA0" w:rsidRDefault="00D30CA0" w:rsidP="00D30CA0">
      <w:pPr>
        <w:pStyle w:val="a8"/>
        <w:rPr>
          <w:rtl/>
        </w:rPr>
      </w:pPr>
      <w:r w:rsidRPr="00CC1D19">
        <w:rPr>
          <w:rStyle w:val="Char5"/>
          <w:rFonts w:hint="cs"/>
          <w:rtl/>
        </w:rPr>
        <w:t>مناسبت آن با سوره‌ی قبل:</w:t>
      </w:r>
      <w:r>
        <w:rPr>
          <w:rFonts w:hint="cs"/>
          <w:rtl/>
        </w:rPr>
        <w:t xml:space="preserve"> پایان‌بخش آیات سوره‌ی جن در بحث توحید و یکتاپرستی، نبوت و ابلاغ وحی الهی است و آغازگر و بلکه محور سوره‌ی مزّمّل در مورد خاتم پیامبران است.</w:t>
      </w:r>
    </w:p>
    <w:p w:rsidR="00D30CA0" w:rsidRDefault="00D30CA0" w:rsidP="00D30CA0">
      <w:pPr>
        <w:pStyle w:val="a8"/>
        <w:rPr>
          <w:rtl/>
        </w:rPr>
      </w:pPr>
      <w:r w:rsidRPr="00E40855">
        <w:rPr>
          <w:rStyle w:val="Char5"/>
          <w:rFonts w:hint="cs"/>
          <w:rtl/>
        </w:rPr>
        <w:t>محور سوره</w:t>
      </w:r>
      <w:r>
        <w:rPr>
          <w:rFonts w:hint="cs"/>
          <w:rtl/>
        </w:rPr>
        <w:t xml:space="preserve">: رسول الله </w:t>
      </w:r>
      <w:r>
        <w:rPr>
          <w:rFonts w:cs="CTraditional Arabic" w:hint="cs"/>
          <w:rtl/>
        </w:rPr>
        <w:t>ص</w:t>
      </w:r>
      <w:r>
        <w:rPr>
          <w:rFonts w:hint="cs"/>
          <w:rtl/>
        </w:rPr>
        <w:t xml:space="preserve"> حول محور دعوت و نماز شب جهت پاسداری از کیان انسانیت.</w:t>
      </w:r>
    </w:p>
    <w:p w:rsidR="00D30CA0" w:rsidRDefault="00D30CA0" w:rsidP="00D30CA0">
      <w:pPr>
        <w:pStyle w:val="a2"/>
        <w:rPr>
          <w:rtl/>
        </w:rPr>
      </w:pPr>
      <w:r>
        <w:rPr>
          <w:rFonts w:hint="cs"/>
          <w:rtl/>
        </w:rPr>
        <w:t>سوره دارای سه مبحث است:</w:t>
      </w:r>
    </w:p>
    <w:p w:rsidR="00D30CA0" w:rsidRDefault="00D30CA0" w:rsidP="00D30CA0">
      <w:pPr>
        <w:pStyle w:val="a9"/>
        <w:rPr>
          <w:rtl/>
        </w:rPr>
      </w:pPr>
      <w:r>
        <w:rPr>
          <w:rFonts w:hint="cs"/>
          <w:rtl/>
        </w:rPr>
        <w:t>سبب نزول:</w:t>
      </w:r>
    </w:p>
    <w:p w:rsidR="00D30CA0" w:rsidRDefault="00D30CA0" w:rsidP="00D30CA0">
      <w:pPr>
        <w:pStyle w:val="a8"/>
        <w:rPr>
          <w:rtl/>
        </w:rPr>
      </w:pPr>
      <w:r>
        <w:rPr>
          <w:rFonts w:hint="cs"/>
          <w:rtl/>
        </w:rPr>
        <w:t xml:space="preserve">امام بخاری از جابر بن عبدالله روایت می‌کند: رسول الله </w:t>
      </w:r>
      <w:r>
        <w:rPr>
          <w:rFonts w:cs="CTraditional Arabic" w:hint="cs"/>
          <w:rtl/>
        </w:rPr>
        <w:t>ص</w:t>
      </w:r>
      <w:r>
        <w:rPr>
          <w:rFonts w:hint="cs"/>
          <w:rtl/>
        </w:rPr>
        <w:t xml:space="preserve"> از فترت وحی سخن می‌گفت و من شنیدم که فرمود: «</w:t>
      </w:r>
      <w:r w:rsidRPr="00E40855">
        <w:rPr>
          <w:rStyle w:val="Char3"/>
          <w:rtl/>
        </w:rPr>
        <w:t>فَبَيْنَا أَنَا أَمْشِى سَمِعْتُ ص</w:t>
      </w:r>
      <w:r>
        <w:rPr>
          <w:rStyle w:val="Char3"/>
          <w:rtl/>
        </w:rPr>
        <w:t>َوْتًا مِنَ السَّمَاءِ</w:t>
      </w:r>
      <w:r w:rsidRPr="00E40855">
        <w:rPr>
          <w:rStyle w:val="Char3"/>
          <w:rtl/>
        </w:rPr>
        <w:t>، فَرَفَعْتُ بَصَرِى قِبَلَ السَّمَاءِ فَإِذَا الْمَلَكُ الَّذِى جَاءَنِى بِحِرَاءٍ قَاعِدٌ عَلَى كُرْسِى</w:t>
      </w:r>
      <w:r>
        <w:rPr>
          <w:rStyle w:val="Char3"/>
          <w:rtl/>
        </w:rPr>
        <w:t>ٍّ بَيْنَ السَّمَاءِ وَالأَرْضِ</w:t>
      </w:r>
      <w:r w:rsidRPr="00E40855">
        <w:rPr>
          <w:rStyle w:val="Char3"/>
          <w:rtl/>
        </w:rPr>
        <w:t xml:space="preserve">، </w:t>
      </w:r>
      <w:r>
        <w:rPr>
          <w:rStyle w:val="Char3"/>
          <w:rFonts w:hint="cs"/>
          <w:rtl/>
        </w:rPr>
        <w:t xml:space="preserve">فرُعِبتُ مِنْهُ </w:t>
      </w:r>
      <w:r w:rsidRPr="00E40855">
        <w:rPr>
          <w:rStyle w:val="Char3"/>
          <w:rtl/>
        </w:rPr>
        <w:t>فَجُئِثْتُ أَهْلِى فَقُلْتُ زَمِّلُونِى زَمِّ</w:t>
      </w:r>
      <w:r>
        <w:rPr>
          <w:rStyle w:val="Char3"/>
          <w:rtl/>
        </w:rPr>
        <w:t xml:space="preserve">لُونِى. فَأَنْزَلَ اللَّهُ تَعَالَى </w:t>
      </w:r>
      <w:r w:rsidRPr="00275332">
        <w:rPr>
          <w:rStyle w:val="Char8"/>
          <w:rtl/>
        </w:rPr>
        <w:t>﴿</w:t>
      </w:r>
      <w:r w:rsidRPr="00275332">
        <w:rPr>
          <w:rStyle w:val="Chard"/>
          <w:rFonts w:hint="eastAsia"/>
          <w:rtl/>
        </w:rPr>
        <w:t>يَ</w:t>
      </w:r>
      <w:r w:rsidRPr="00275332">
        <w:rPr>
          <w:rStyle w:val="Chard"/>
          <w:rFonts w:hint="cs"/>
          <w:rtl/>
        </w:rPr>
        <w:t>ٰٓ</w:t>
      </w:r>
      <w:r w:rsidRPr="00275332">
        <w:rPr>
          <w:rStyle w:val="Chard"/>
          <w:rFonts w:hint="eastAsia"/>
          <w:rtl/>
        </w:rPr>
        <w:t>أَيُّهَا</w:t>
      </w:r>
      <w:r w:rsidRPr="00275332">
        <w:rPr>
          <w:rStyle w:val="Chard"/>
          <w:rtl/>
        </w:rPr>
        <w:t xml:space="preserve"> </w:t>
      </w:r>
      <w:r w:rsidRPr="00275332">
        <w:rPr>
          <w:rStyle w:val="Chard"/>
          <w:rFonts w:hint="cs"/>
          <w:rtl/>
        </w:rPr>
        <w:t>ٱ</w:t>
      </w:r>
      <w:r w:rsidRPr="00275332">
        <w:rPr>
          <w:rStyle w:val="Chard"/>
          <w:rFonts w:hint="eastAsia"/>
          <w:rtl/>
        </w:rPr>
        <w:t>ل</w:t>
      </w:r>
      <w:r w:rsidRPr="00275332">
        <w:rPr>
          <w:rStyle w:val="Chard"/>
          <w:rFonts w:hint="cs"/>
          <w:rtl/>
        </w:rPr>
        <w:t>ۡ</w:t>
      </w:r>
      <w:r w:rsidRPr="00275332">
        <w:rPr>
          <w:rStyle w:val="Chard"/>
          <w:rFonts w:hint="eastAsia"/>
          <w:rtl/>
        </w:rPr>
        <w:t>مُدَّثِّرُ</w:t>
      </w:r>
      <w:r w:rsidRPr="00275332">
        <w:rPr>
          <w:rStyle w:val="Chard"/>
          <w:rtl/>
        </w:rPr>
        <w:t xml:space="preserve"> </w:t>
      </w:r>
      <w:r w:rsidRPr="00275332">
        <w:rPr>
          <w:rStyle w:val="Chard"/>
          <w:rFonts w:hint="cs"/>
          <w:rtl/>
        </w:rPr>
        <w:t>١</w:t>
      </w:r>
      <w:r w:rsidRPr="00275332">
        <w:rPr>
          <w:rStyle w:val="Chard"/>
          <w:rtl/>
        </w:rPr>
        <w:t xml:space="preserve"> </w:t>
      </w:r>
      <w:r w:rsidRPr="00275332">
        <w:rPr>
          <w:rStyle w:val="Chard"/>
          <w:rFonts w:hint="eastAsia"/>
          <w:rtl/>
        </w:rPr>
        <w:t>قُم</w:t>
      </w:r>
      <w:r w:rsidRPr="00275332">
        <w:rPr>
          <w:rStyle w:val="Chard"/>
          <w:rFonts w:hint="cs"/>
          <w:rtl/>
        </w:rPr>
        <w:t>ۡ</w:t>
      </w:r>
      <w:r w:rsidRPr="00275332">
        <w:rPr>
          <w:rStyle w:val="Chard"/>
          <w:rtl/>
        </w:rPr>
        <w:t xml:space="preserve"> </w:t>
      </w:r>
      <w:r w:rsidRPr="00275332">
        <w:rPr>
          <w:rStyle w:val="Chard"/>
          <w:rFonts w:hint="eastAsia"/>
          <w:rtl/>
        </w:rPr>
        <w:t>فَأَنذِر</w:t>
      </w:r>
      <w:r w:rsidRPr="00275332">
        <w:rPr>
          <w:rStyle w:val="Chard"/>
          <w:rFonts w:hint="cs"/>
          <w:rtl/>
        </w:rPr>
        <w:t>ۡ</w:t>
      </w:r>
      <w:r w:rsidRPr="00275332">
        <w:rPr>
          <w:rStyle w:val="Chard"/>
          <w:rtl/>
        </w:rPr>
        <w:t xml:space="preserve"> </w:t>
      </w:r>
      <w:r w:rsidRPr="00275332">
        <w:rPr>
          <w:rStyle w:val="Chard"/>
          <w:rFonts w:hint="cs"/>
          <w:rtl/>
        </w:rPr>
        <w:t>٢</w:t>
      </w:r>
      <w:r w:rsidRPr="00275332">
        <w:rPr>
          <w:rStyle w:val="Char8"/>
          <w:rtl/>
        </w:rPr>
        <w:t>﴾</w:t>
      </w:r>
      <w:r w:rsidRPr="00E40855">
        <w:rPr>
          <w:rStyle w:val="Char3"/>
          <w:rtl/>
        </w:rPr>
        <w:t xml:space="preserve"> إِلَى </w:t>
      </w:r>
      <w:r>
        <w:rPr>
          <w:rStyle w:val="Char3"/>
          <w:rFonts w:hint="cs"/>
          <w:rtl/>
        </w:rPr>
        <w:t xml:space="preserve">قَوْلِهِ </w:t>
      </w:r>
      <w:r w:rsidRPr="00275332">
        <w:rPr>
          <w:rStyle w:val="Char8"/>
          <w:rtl/>
        </w:rPr>
        <w:t>﴿</w:t>
      </w:r>
      <w:r w:rsidRPr="00275332">
        <w:rPr>
          <w:rStyle w:val="Chard"/>
          <w:rFonts w:hint="eastAsia"/>
          <w:rtl/>
        </w:rPr>
        <w:t>وَ</w:t>
      </w:r>
      <w:r w:rsidRPr="00275332">
        <w:rPr>
          <w:rStyle w:val="Chard"/>
          <w:rFonts w:hint="cs"/>
          <w:rtl/>
        </w:rPr>
        <w:t>ٱ</w:t>
      </w:r>
      <w:r w:rsidRPr="00275332">
        <w:rPr>
          <w:rStyle w:val="Chard"/>
          <w:rFonts w:hint="eastAsia"/>
          <w:rtl/>
        </w:rPr>
        <w:t>لرُّج</w:t>
      </w:r>
      <w:r w:rsidRPr="00275332">
        <w:rPr>
          <w:rStyle w:val="Chard"/>
          <w:rFonts w:hint="cs"/>
          <w:rtl/>
        </w:rPr>
        <w:t>ۡ</w:t>
      </w:r>
      <w:r w:rsidRPr="00275332">
        <w:rPr>
          <w:rStyle w:val="Chard"/>
          <w:rFonts w:hint="eastAsia"/>
          <w:rtl/>
        </w:rPr>
        <w:t>زَ</w:t>
      </w:r>
      <w:r w:rsidRPr="00275332">
        <w:rPr>
          <w:rStyle w:val="Chard"/>
          <w:rtl/>
        </w:rPr>
        <w:t xml:space="preserve"> </w:t>
      </w:r>
      <w:r w:rsidRPr="00275332">
        <w:rPr>
          <w:rStyle w:val="Chard"/>
          <w:rFonts w:hint="eastAsia"/>
          <w:rtl/>
        </w:rPr>
        <w:t>فَ</w:t>
      </w:r>
      <w:r w:rsidRPr="00275332">
        <w:rPr>
          <w:rStyle w:val="Chard"/>
          <w:rFonts w:hint="cs"/>
          <w:rtl/>
        </w:rPr>
        <w:t>ٱ</w:t>
      </w:r>
      <w:r w:rsidRPr="00275332">
        <w:rPr>
          <w:rStyle w:val="Chard"/>
          <w:rFonts w:hint="eastAsia"/>
          <w:rtl/>
        </w:rPr>
        <w:t>ه</w:t>
      </w:r>
      <w:r w:rsidRPr="00275332">
        <w:rPr>
          <w:rStyle w:val="Chard"/>
          <w:rFonts w:hint="cs"/>
          <w:rtl/>
        </w:rPr>
        <w:t>ۡ</w:t>
      </w:r>
      <w:r w:rsidRPr="00275332">
        <w:rPr>
          <w:rStyle w:val="Chard"/>
          <w:rFonts w:hint="eastAsia"/>
          <w:rtl/>
        </w:rPr>
        <w:t>جُر</w:t>
      </w:r>
      <w:r w:rsidRPr="00275332">
        <w:rPr>
          <w:rStyle w:val="Chard"/>
          <w:rFonts w:hint="cs"/>
          <w:rtl/>
        </w:rPr>
        <w:t>ۡ</w:t>
      </w:r>
      <w:r w:rsidRPr="00275332">
        <w:rPr>
          <w:rStyle w:val="Chard"/>
          <w:rtl/>
        </w:rPr>
        <w:t xml:space="preserve"> </w:t>
      </w:r>
      <w:r w:rsidRPr="00275332">
        <w:rPr>
          <w:rStyle w:val="Chard"/>
          <w:rFonts w:hint="cs"/>
          <w:rtl/>
        </w:rPr>
        <w:t>٥</w:t>
      </w:r>
      <w:r w:rsidRPr="00275332">
        <w:rPr>
          <w:rStyle w:val="Char8"/>
          <w:rtl/>
        </w:rPr>
        <w:t>﴾</w:t>
      </w:r>
      <w:r w:rsidRPr="00275332">
        <w:rPr>
          <w:rStyle w:val="Char3"/>
          <w:rFonts w:hint="cs"/>
          <w:rtl/>
        </w:rPr>
        <w:t xml:space="preserve"> </w:t>
      </w:r>
      <w:r>
        <w:rPr>
          <w:rStyle w:val="Char3"/>
          <w:rFonts w:hint="cs"/>
          <w:rtl/>
        </w:rPr>
        <w:t>فَحَمِيَ الْوَحْيُ وَتَتَابَعَ</w:t>
      </w:r>
      <w:r>
        <w:rPr>
          <w:rFonts w:hint="cs"/>
          <w:rtl/>
        </w:rPr>
        <w:t xml:space="preserve">» یعنی: «روزی در حالی که راه می‌رفتم صدایی از آسمان شنیدم، نگاهم را به‌سوی آسمان بلند کردم، دیدم همان فرشته‌ای که در غار حرا نزد من آمده بود بر روی کرسی میان آسمان و زمین نشسته است. پس از آن صحنه ترسیدم و به نزد خانواده‌ام برگشتم و گفتم: مرا بپوشانید، مرا بپوشانید؛ پس آن‌گاه خداوند این آیات را نازل فرمود: </w:t>
      </w:r>
      <w:r>
        <w:rPr>
          <w:rFonts w:ascii="Traditional Arabic" w:hAnsi="Traditional Arabic" w:cs="Traditional Arabic"/>
          <w:rtl/>
        </w:rPr>
        <w:t>﴿</w:t>
      </w:r>
      <w:r w:rsidRPr="00B62F1C">
        <w:rPr>
          <w:rStyle w:val="Chard"/>
          <w:rFonts w:hint="eastAsia"/>
          <w:rtl/>
        </w:rPr>
        <w:t>يَ</w:t>
      </w:r>
      <w:r w:rsidRPr="00B62F1C">
        <w:rPr>
          <w:rStyle w:val="Chard"/>
          <w:rFonts w:hint="cs"/>
          <w:rtl/>
        </w:rPr>
        <w:t>ٰٓ</w:t>
      </w:r>
      <w:r w:rsidRPr="00B62F1C">
        <w:rPr>
          <w:rStyle w:val="Chard"/>
          <w:rFonts w:hint="eastAsia"/>
          <w:rtl/>
        </w:rPr>
        <w:t>أَيُّهَا</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مُدَّثِّرُ</w:t>
      </w:r>
      <w:r w:rsidRPr="00B62F1C">
        <w:rPr>
          <w:rStyle w:val="Chard"/>
          <w:rtl/>
        </w:rPr>
        <w:t xml:space="preserve"> </w:t>
      </w:r>
      <w:r w:rsidRPr="00B62F1C">
        <w:rPr>
          <w:rStyle w:val="Chard"/>
          <w:rFonts w:hint="cs"/>
          <w:rtl/>
        </w:rPr>
        <w:t>١</w:t>
      </w:r>
      <w:r w:rsidRPr="00B62F1C">
        <w:rPr>
          <w:rStyle w:val="Chard"/>
          <w:rtl/>
        </w:rPr>
        <w:t xml:space="preserve"> </w:t>
      </w:r>
      <w:r w:rsidRPr="00B62F1C">
        <w:rPr>
          <w:rStyle w:val="Chard"/>
          <w:rFonts w:hint="eastAsia"/>
          <w:rtl/>
        </w:rPr>
        <w:t>قُم</w:t>
      </w:r>
      <w:r w:rsidRPr="00B62F1C">
        <w:rPr>
          <w:rStyle w:val="Chard"/>
          <w:rFonts w:hint="cs"/>
          <w:rtl/>
        </w:rPr>
        <w:t>ۡ</w:t>
      </w:r>
      <w:r w:rsidRPr="00B62F1C">
        <w:rPr>
          <w:rStyle w:val="Chard"/>
          <w:rtl/>
        </w:rPr>
        <w:t xml:space="preserve"> </w:t>
      </w:r>
      <w:r w:rsidRPr="00B62F1C">
        <w:rPr>
          <w:rStyle w:val="Chard"/>
          <w:rFonts w:hint="eastAsia"/>
          <w:rtl/>
        </w:rPr>
        <w:t>فَأَنذِر</w:t>
      </w:r>
      <w:r w:rsidRPr="00B62F1C">
        <w:rPr>
          <w:rStyle w:val="Chard"/>
          <w:rFonts w:hint="cs"/>
          <w:rtl/>
        </w:rPr>
        <w:t>ۡ</w:t>
      </w:r>
      <w:r w:rsidRPr="00B62F1C">
        <w:rPr>
          <w:rStyle w:val="Chard"/>
          <w:rtl/>
        </w:rPr>
        <w:t xml:space="preserve"> </w:t>
      </w:r>
      <w:r w:rsidRPr="00B62F1C">
        <w:rPr>
          <w:rStyle w:val="Chard"/>
          <w:rFonts w:hint="cs"/>
          <w:rtl/>
        </w:rPr>
        <w:t>٢</w:t>
      </w:r>
      <w:r>
        <w:rPr>
          <w:rFonts w:ascii="Traditional Arabic" w:hAnsi="Traditional Arabic" w:cs="Traditional Arabic"/>
          <w:rtl/>
        </w:rPr>
        <w:t>﴾</w:t>
      </w:r>
      <w:r>
        <w:rPr>
          <w:rFonts w:hint="cs"/>
          <w:rtl/>
        </w:rPr>
        <w:t xml:space="preserve"> </w:t>
      </w:r>
      <w:r w:rsidRPr="00AB20C6">
        <w:rPr>
          <w:rStyle w:val="Char6"/>
          <w:rFonts w:hint="cs"/>
          <w:rtl/>
        </w:rPr>
        <w:t>[</w:t>
      </w:r>
      <w:r>
        <w:rPr>
          <w:rStyle w:val="Char6"/>
          <w:rFonts w:hint="cs"/>
          <w:rtl/>
        </w:rPr>
        <w:t>المدثر: 1-2</w:t>
      </w:r>
      <w:r w:rsidRPr="00AB20C6">
        <w:rPr>
          <w:rStyle w:val="Char6"/>
          <w:rFonts w:hint="cs"/>
          <w:rtl/>
        </w:rPr>
        <w:t>]</w:t>
      </w:r>
      <w:r>
        <w:rPr>
          <w:rFonts w:hint="cs"/>
          <w:rtl/>
        </w:rPr>
        <w:t xml:space="preserve">. تا این سخن پروردگار: </w:t>
      </w:r>
      <w:r>
        <w:rPr>
          <w:rFonts w:ascii="Traditional Arabic" w:hAnsi="Traditional Arabic" w:cs="Traditional Arabic"/>
          <w:rtl/>
        </w:rPr>
        <w:t>﴿</w:t>
      </w:r>
      <w:r w:rsidRPr="00B62F1C">
        <w:rPr>
          <w:rStyle w:val="Chard"/>
          <w:rFonts w:hint="eastAsia"/>
          <w:rtl/>
        </w:rPr>
        <w:t>وَ</w:t>
      </w:r>
      <w:r w:rsidRPr="00B62F1C">
        <w:rPr>
          <w:rStyle w:val="Chard"/>
          <w:rFonts w:hint="cs"/>
          <w:rtl/>
        </w:rPr>
        <w:t>ٱ</w:t>
      </w:r>
      <w:r w:rsidRPr="00B62F1C">
        <w:rPr>
          <w:rStyle w:val="Chard"/>
          <w:rFonts w:hint="eastAsia"/>
          <w:rtl/>
        </w:rPr>
        <w:t>لرُّج</w:t>
      </w:r>
      <w:r w:rsidRPr="00B62F1C">
        <w:rPr>
          <w:rStyle w:val="Chard"/>
          <w:rFonts w:hint="cs"/>
          <w:rtl/>
        </w:rPr>
        <w:t>ۡ</w:t>
      </w:r>
      <w:r w:rsidRPr="00B62F1C">
        <w:rPr>
          <w:rStyle w:val="Chard"/>
          <w:rFonts w:hint="eastAsia"/>
          <w:rtl/>
        </w:rPr>
        <w:t>زَ</w:t>
      </w:r>
      <w:r w:rsidRPr="00B62F1C">
        <w:rPr>
          <w:rStyle w:val="Chard"/>
          <w:rtl/>
        </w:rPr>
        <w:t xml:space="preserve"> </w:t>
      </w:r>
      <w:r w:rsidRPr="00B62F1C">
        <w:rPr>
          <w:rStyle w:val="Chard"/>
          <w:rFonts w:hint="eastAsia"/>
          <w:rtl/>
        </w:rPr>
        <w:t>فَ</w:t>
      </w:r>
      <w:r w:rsidRPr="00B62F1C">
        <w:rPr>
          <w:rStyle w:val="Chard"/>
          <w:rFonts w:hint="cs"/>
          <w:rtl/>
        </w:rPr>
        <w:t>ٱ</w:t>
      </w:r>
      <w:r w:rsidRPr="00B62F1C">
        <w:rPr>
          <w:rStyle w:val="Chard"/>
          <w:rFonts w:hint="eastAsia"/>
          <w:rtl/>
        </w:rPr>
        <w:t>ه</w:t>
      </w:r>
      <w:r w:rsidRPr="00B62F1C">
        <w:rPr>
          <w:rStyle w:val="Chard"/>
          <w:rFonts w:hint="cs"/>
          <w:rtl/>
        </w:rPr>
        <w:t>ۡ</w:t>
      </w:r>
      <w:r w:rsidRPr="00B62F1C">
        <w:rPr>
          <w:rStyle w:val="Chard"/>
          <w:rFonts w:hint="eastAsia"/>
          <w:rtl/>
        </w:rPr>
        <w:t>جُر</w:t>
      </w:r>
      <w:r w:rsidRPr="00B62F1C">
        <w:rPr>
          <w:rStyle w:val="Chard"/>
          <w:rFonts w:hint="cs"/>
          <w:rtl/>
        </w:rPr>
        <w:t>ۡ</w:t>
      </w:r>
      <w:r w:rsidRPr="00B62F1C">
        <w:rPr>
          <w:rStyle w:val="Chard"/>
          <w:rtl/>
        </w:rPr>
        <w:t xml:space="preserve"> </w:t>
      </w:r>
      <w:r w:rsidRPr="00B62F1C">
        <w:rPr>
          <w:rStyle w:val="Chard"/>
          <w:rFonts w:hint="cs"/>
          <w:rtl/>
        </w:rPr>
        <w:t>٥</w:t>
      </w:r>
      <w:r>
        <w:rPr>
          <w:rFonts w:ascii="Traditional Arabic" w:hAnsi="Traditional Arabic" w:cs="Traditional Arabic"/>
          <w:rtl/>
        </w:rPr>
        <w:t>﴾</w:t>
      </w:r>
      <w:r>
        <w:rPr>
          <w:rFonts w:hint="cs"/>
          <w:rtl/>
        </w:rPr>
        <w:t xml:space="preserve"> </w:t>
      </w:r>
      <w:r w:rsidRPr="00AB20C6">
        <w:rPr>
          <w:rStyle w:val="Char6"/>
          <w:rFonts w:hint="cs"/>
          <w:rtl/>
        </w:rPr>
        <w:t>[</w:t>
      </w:r>
      <w:r>
        <w:rPr>
          <w:rStyle w:val="Char6"/>
          <w:rFonts w:hint="cs"/>
          <w:rtl/>
        </w:rPr>
        <w:t>المدثر: 5</w:t>
      </w:r>
      <w:r w:rsidRPr="00AB20C6">
        <w:rPr>
          <w:rStyle w:val="Char6"/>
          <w:rFonts w:hint="cs"/>
          <w:rtl/>
        </w:rPr>
        <w:t>]</w:t>
      </w:r>
      <w:r>
        <w:rPr>
          <w:rFonts w:hint="cs"/>
          <w:rtl/>
        </w:rPr>
        <w:t>. بعد از این، پیوسته وحی ادامه یافت».</w:t>
      </w:r>
    </w:p>
    <w:p w:rsidR="00D30CA0" w:rsidRDefault="00D30CA0" w:rsidP="00D30CA0">
      <w:pPr>
        <w:pStyle w:val="a8"/>
        <w:rPr>
          <w:rtl/>
        </w:rPr>
      </w:pPr>
      <w:r>
        <w:rPr>
          <w:rFonts w:hint="cs"/>
          <w:rtl/>
        </w:rPr>
        <w:lastRenderedPageBreak/>
        <w:t xml:space="preserve">در روایتی دیگر از این حدیث آمده است که رسول الله </w:t>
      </w:r>
      <w:r>
        <w:rPr>
          <w:rFonts w:cs="CTraditional Arabic" w:hint="cs"/>
          <w:rtl/>
        </w:rPr>
        <w:t>ص</w:t>
      </w:r>
      <w:r>
        <w:rPr>
          <w:rFonts w:hint="cs"/>
          <w:rtl/>
        </w:rPr>
        <w:t xml:space="preserve"> فرمود: «</w:t>
      </w:r>
      <w:r w:rsidRPr="00275332">
        <w:rPr>
          <w:rStyle w:val="Char3"/>
          <w:rtl/>
        </w:rPr>
        <w:t>دَثِّرُونِى وَصُبُّوا عَلَىَّ مَاءً بَارِدًا - قَالَ - فَدَثَّرُونِ</w:t>
      </w:r>
      <w:r>
        <w:rPr>
          <w:rStyle w:val="Char3"/>
          <w:rFonts w:hint="cs"/>
          <w:rtl/>
        </w:rPr>
        <w:t>ي</w:t>
      </w:r>
      <w:r w:rsidRPr="00275332">
        <w:rPr>
          <w:rStyle w:val="Char3"/>
          <w:rtl/>
        </w:rPr>
        <w:t xml:space="preserve"> وَصَبُّوا عَلَىَّ مَاءً بَارِدًا قَالَ فَنَزَلَتْ</w:t>
      </w:r>
      <w:r>
        <w:rPr>
          <w:rStyle w:val="Char3"/>
          <w:rFonts w:hint="cs"/>
          <w:rtl/>
        </w:rPr>
        <w:t xml:space="preserve"> </w:t>
      </w:r>
      <w:r w:rsidRPr="00275332">
        <w:rPr>
          <w:rStyle w:val="Char8"/>
          <w:rtl/>
        </w:rPr>
        <w:t>﴿</w:t>
      </w:r>
      <w:r w:rsidRPr="00275332">
        <w:rPr>
          <w:rStyle w:val="Chard"/>
          <w:rFonts w:hint="eastAsia"/>
          <w:rtl/>
        </w:rPr>
        <w:t>يَ</w:t>
      </w:r>
      <w:r w:rsidRPr="00275332">
        <w:rPr>
          <w:rStyle w:val="Chard"/>
          <w:rFonts w:hint="cs"/>
          <w:rtl/>
        </w:rPr>
        <w:t>ٰٓ</w:t>
      </w:r>
      <w:r w:rsidRPr="00275332">
        <w:rPr>
          <w:rStyle w:val="Chard"/>
          <w:rFonts w:hint="eastAsia"/>
          <w:rtl/>
        </w:rPr>
        <w:t>أَيُّهَا</w:t>
      </w:r>
      <w:r w:rsidRPr="00275332">
        <w:rPr>
          <w:rStyle w:val="Chard"/>
          <w:rtl/>
        </w:rPr>
        <w:t xml:space="preserve"> </w:t>
      </w:r>
      <w:r w:rsidRPr="00275332">
        <w:rPr>
          <w:rStyle w:val="Chard"/>
          <w:rFonts w:hint="cs"/>
          <w:rtl/>
        </w:rPr>
        <w:t>ٱ</w:t>
      </w:r>
      <w:r w:rsidRPr="00275332">
        <w:rPr>
          <w:rStyle w:val="Chard"/>
          <w:rFonts w:hint="eastAsia"/>
          <w:rtl/>
        </w:rPr>
        <w:t>ل</w:t>
      </w:r>
      <w:r w:rsidRPr="00275332">
        <w:rPr>
          <w:rStyle w:val="Chard"/>
          <w:rFonts w:hint="cs"/>
          <w:rtl/>
        </w:rPr>
        <w:t>ۡ</w:t>
      </w:r>
      <w:r w:rsidRPr="00275332">
        <w:rPr>
          <w:rStyle w:val="Chard"/>
          <w:rFonts w:hint="eastAsia"/>
          <w:rtl/>
        </w:rPr>
        <w:t>مُدَّثِّرُ</w:t>
      </w:r>
      <w:r w:rsidRPr="00275332">
        <w:rPr>
          <w:rStyle w:val="Chard"/>
          <w:rtl/>
        </w:rPr>
        <w:t xml:space="preserve"> </w:t>
      </w:r>
      <w:r w:rsidRPr="00275332">
        <w:rPr>
          <w:rStyle w:val="Chard"/>
          <w:rFonts w:hint="cs"/>
          <w:rtl/>
        </w:rPr>
        <w:t>١</w:t>
      </w:r>
      <w:r w:rsidRPr="00275332">
        <w:rPr>
          <w:rStyle w:val="Chard"/>
          <w:rtl/>
        </w:rPr>
        <w:t xml:space="preserve"> </w:t>
      </w:r>
      <w:r w:rsidRPr="00275332">
        <w:rPr>
          <w:rStyle w:val="Chard"/>
          <w:rFonts w:hint="eastAsia"/>
          <w:rtl/>
        </w:rPr>
        <w:t>قُم</w:t>
      </w:r>
      <w:r w:rsidRPr="00275332">
        <w:rPr>
          <w:rStyle w:val="Chard"/>
          <w:rFonts w:hint="cs"/>
          <w:rtl/>
        </w:rPr>
        <w:t>ۡ</w:t>
      </w:r>
      <w:r w:rsidRPr="00275332">
        <w:rPr>
          <w:rStyle w:val="Chard"/>
          <w:rtl/>
        </w:rPr>
        <w:t xml:space="preserve"> </w:t>
      </w:r>
      <w:r w:rsidRPr="00275332">
        <w:rPr>
          <w:rStyle w:val="Chard"/>
          <w:rFonts w:hint="eastAsia"/>
          <w:rtl/>
        </w:rPr>
        <w:t>فَأَنذِر</w:t>
      </w:r>
      <w:r w:rsidRPr="00275332">
        <w:rPr>
          <w:rStyle w:val="Chard"/>
          <w:rFonts w:hint="cs"/>
          <w:rtl/>
        </w:rPr>
        <w:t>ۡ</w:t>
      </w:r>
      <w:r w:rsidRPr="00275332">
        <w:rPr>
          <w:rStyle w:val="Chard"/>
          <w:rtl/>
        </w:rPr>
        <w:t xml:space="preserve"> </w:t>
      </w:r>
      <w:r w:rsidRPr="00275332">
        <w:rPr>
          <w:rStyle w:val="Chard"/>
          <w:rFonts w:hint="cs"/>
          <w:rtl/>
        </w:rPr>
        <w:t>٢</w:t>
      </w:r>
      <w:r w:rsidRPr="00275332">
        <w:rPr>
          <w:rStyle w:val="Chard"/>
          <w:rtl/>
        </w:rPr>
        <w:t xml:space="preserve"> </w:t>
      </w:r>
      <w:r w:rsidRPr="00275332">
        <w:rPr>
          <w:rStyle w:val="Chard"/>
          <w:rFonts w:hint="eastAsia"/>
          <w:rtl/>
        </w:rPr>
        <w:t>وَرَبَّكَ</w:t>
      </w:r>
      <w:r w:rsidRPr="00275332">
        <w:rPr>
          <w:rStyle w:val="Chard"/>
          <w:rtl/>
        </w:rPr>
        <w:t xml:space="preserve"> </w:t>
      </w:r>
      <w:r w:rsidRPr="00275332">
        <w:rPr>
          <w:rStyle w:val="Chard"/>
          <w:rFonts w:hint="eastAsia"/>
          <w:rtl/>
        </w:rPr>
        <w:t>فَكَبِّر</w:t>
      </w:r>
      <w:r w:rsidRPr="00275332">
        <w:rPr>
          <w:rStyle w:val="Chard"/>
          <w:rFonts w:hint="cs"/>
          <w:rtl/>
        </w:rPr>
        <w:t>ۡ</w:t>
      </w:r>
      <w:r w:rsidRPr="00275332">
        <w:rPr>
          <w:rStyle w:val="Chard"/>
          <w:rtl/>
        </w:rPr>
        <w:t xml:space="preserve"> </w:t>
      </w:r>
      <w:r w:rsidRPr="00275332">
        <w:rPr>
          <w:rStyle w:val="Chard"/>
          <w:rFonts w:hint="cs"/>
          <w:rtl/>
        </w:rPr>
        <w:t>٣</w:t>
      </w:r>
      <w:r w:rsidRPr="00275332">
        <w:rPr>
          <w:rStyle w:val="Char8"/>
          <w:rtl/>
        </w:rPr>
        <w:t>﴾</w:t>
      </w:r>
      <w:r>
        <w:rPr>
          <w:rFonts w:hint="cs"/>
          <w:rtl/>
        </w:rPr>
        <w:t>» یعنی: «مرا در جامه بپ</w:t>
      </w:r>
      <w:r w:rsidR="00C37B1C">
        <w:rPr>
          <w:rFonts w:hint="cs"/>
          <w:rtl/>
        </w:rPr>
        <w:t>ی</w:t>
      </w:r>
      <w:r>
        <w:rPr>
          <w:rFonts w:hint="cs"/>
          <w:rtl/>
        </w:rPr>
        <w:t>چید و بر من آب سرد بریزید، پس مرا در جامه پیچیدند و بر من آب سرد ریختند و خداوند این آیات را نازل کرد...» و به همین سبب خداوند ایشان را «مرَّثِّر» یعنی «جامه بر خود پیچیده» نامید.</w:t>
      </w:r>
    </w:p>
    <w:p w:rsidR="00D30CA0" w:rsidRDefault="00D30CA0" w:rsidP="00D30CA0">
      <w:pPr>
        <w:pStyle w:val="a8"/>
        <w:rPr>
          <w:rtl/>
        </w:rPr>
      </w:pPr>
      <w:r>
        <w:rPr>
          <w:rFonts w:hint="cs"/>
          <w:rtl/>
        </w:rPr>
        <w:t>بسیاری از علما بر این نظرند که سوره‌ی مزّمّل نیز به همین سبب و در پی سوره‌ی مدّثّر و یا با اندکی تاخیر نازل شده است، و حتی برخی مفسرین، نزول سوره‌ی مزمل را بر سوره‌ی مدّثّر مقدم می‌دانند.</w:t>
      </w:r>
    </w:p>
    <w:p w:rsidR="00D30CA0" w:rsidRDefault="00D30CA0" w:rsidP="00D30CA0">
      <w:pPr>
        <w:pStyle w:val="a5"/>
        <w:rPr>
          <w:rtl/>
        </w:rPr>
      </w:pPr>
      <w:r>
        <w:rPr>
          <w:rFonts w:hint="cs"/>
          <w:rtl/>
        </w:rPr>
        <w:t>مبحث اول: نماز شب عامل ثبات و استقامت</w:t>
      </w:r>
    </w:p>
    <w:p w:rsidR="00D30CA0" w:rsidRDefault="00D30CA0" w:rsidP="00D30CA0">
      <w:pPr>
        <w:pStyle w:val="af1"/>
        <w:ind w:left="0"/>
        <w:jc w:val="center"/>
        <w:rPr>
          <w:rtl/>
        </w:rPr>
      </w:pPr>
      <w:r>
        <w:rPr>
          <w:rFonts w:hint="eastAsia"/>
          <w:rtl/>
        </w:rPr>
        <w:t>بِس</w:t>
      </w:r>
      <w:r>
        <w:rPr>
          <w:rFonts w:hint="cs"/>
          <w:rtl/>
        </w:rPr>
        <w:t>ۡ</w:t>
      </w:r>
      <w:r>
        <w:rPr>
          <w:rFonts w:hint="eastAsia"/>
          <w:rtl/>
        </w:rPr>
        <w:t>مِ</w:t>
      </w:r>
      <w:r>
        <w:rPr>
          <w:rtl/>
        </w:rPr>
        <w:t xml:space="preserve"> </w:t>
      </w:r>
      <w:r>
        <w:rPr>
          <w:rFonts w:hint="cs"/>
          <w:rtl/>
        </w:rPr>
        <w:t>ٱ</w:t>
      </w:r>
      <w:r>
        <w:rPr>
          <w:rFonts w:hint="eastAsia"/>
          <w:rtl/>
        </w:rPr>
        <w:t>للَّهِ</w:t>
      </w:r>
      <w:r>
        <w:rPr>
          <w:rtl/>
        </w:rPr>
        <w:t xml:space="preserve"> </w:t>
      </w:r>
      <w:r>
        <w:rPr>
          <w:rFonts w:hint="cs"/>
          <w:rtl/>
        </w:rPr>
        <w:t>ٱ</w:t>
      </w:r>
      <w:r>
        <w:rPr>
          <w:rFonts w:hint="eastAsia"/>
          <w:rtl/>
        </w:rPr>
        <w:t>لرَّح</w:t>
      </w:r>
      <w:r>
        <w:rPr>
          <w:rFonts w:hint="cs"/>
          <w:rtl/>
        </w:rPr>
        <w:t>ۡ</w:t>
      </w:r>
      <w:r>
        <w:rPr>
          <w:rFonts w:hint="eastAsia"/>
          <w:rtl/>
        </w:rPr>
        <w:t>مَ</w:t>
      </w:r>
      <w:r>
        <w:rPr>
          <w:rFonts w:hint="cs"/>
          <w:rtl/>
        </w:rPr>
        <w:t>ٰ</w:t>
      </w:r>
      <w:r>
        <w:rPr>
          <w:rFonts w:hint="eastAsia"/>
          <w:rtl/>
        </w:rPr>
        <w:t>نِ</w:t>
      </w:r>
      <w:r>
        <w:rPr>
          <w:rtl/>
        </w:rPr>
        <w:t xml:space="preserve"> </w:t>
      </w:r>
      <w:r>
        <w:rPr>
          <w:rFonts w:hint="cs"/>
          <w:rtl/>
        </w:rPr>
        <w:t>ٱ</w:t>
      </w:r>
      <w:r>
        <w:rPr>
          <w:rFonts w:hint="eastAsia"/>
          <w:rtl/>
        </w:rPr>
        <w:t>لرَّحِيمِ</w:t>
      </w:r>
    </w:p>
    <w:p w:rsidR="00D30CA0" w:rsidRDefault="00D30CA0" w:rsidP="00D30CA0">
      <w:pPr>
        <w:pStyle w:val="a8"/>
        <w:rPr>
          <w:rtl/>
        </w:rPr>
      </w:pPr>
      <w:r>
        <w:rPr>
          <w:rFonts w:ascii="Traditional Arabic" w:hAnsi="Traditional Arabic" w:cs="Traditional Arabic"/>
          <w:rtl/>
        </w:rPr>
        <w:t>﴿</w:t>
      </w:r>
      <w:r w:rsidRPr="00B62F1C">
        <w:rPr>
          <w:rStyle w:val="Chard"/>
          <w:rFonts w:hint="eastAsia"/>
          <w:rtl/>
        </w:rPr>
        <w:t>يَ</w:t>
      </w:r>
      <w:r w:rsidRPr="00B62F1C">
        <w:rPr>
          <w:rStyle w:val="Chard"/>
          <w:rFonts w:hint="cs"/>
          <w:rtl/>
        </w:rPr>
        <w:t>ٰٓ</w:t>
      </w:r>
      <w:r w:rsidRPr="00B62F1C">
        <w:rPr>
          <w:rStyle w:val="Chard"/>
          <w:rFonts w:hint="eastAsia"/>
          <w:rtl/>
        </w:rPr>
        <w:t>أَيُّهَا</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مُزَّمِّلُ</w:t>
      </w:r>
      <w:r w:rsidRPr="00B62F1C">
        <w:rPr>
          <w:rStyle w:val="Chard"/>
          <w:rtl/>
        </w:rPr>
        <w:t xml:space="preserve"> </w:t>
      </w:r>
      <w:r w:rsidRPr="00B62F1C">
        <w:rPr>
          <w:rStyle w:val="Chard"/>
          <w:rFonts w:hint="cs"/>
          <w:rtl/>
        </w:rPr>
        <w:t>١</w:t>
      </w:r>
      <w:r w:rsidRPr="00B62F1C">
        <w:rPr>
          <w:rStyle w:val="Chard"/>
          <w:rtl/>
        </w:rPr>
        <w:t xml:space="preserve"> </w:t>
      </w:r>
      <w:r w:rsidRPr="00B62F1C">
        <w:rPr>
          <w:rStyle w:val="Chard"/>
          <w:rFonts w:hint="eastAsia"/>
          <w:rtl/>
        </w:rPr>
        <w:t>قُمِ</w:t>
      </w:r>
      <w:r w:rsidRPr="00B62F1C">
        <w:rPr>
          <w:rStyle w:val="Chard"/>
          <w:rtl/>
        </w:rPr>
        <w:t xml:space="preserve"> </w:t>
      </w:r>
      <w:r w:rsidRPr="00B62F1C">
        <w:rPr>
          <w:rStyle w:val="Chard"/>
          <w:rFonts w:hint="cs"/>
          <w:rtl/>
        </w:rPr>
        <w:t>ٱ</w:t>
      </w:r>
      <w:r w:rsidRPr="00B62F1C">
        <w:rPr>
          <w:rStyle w:val="Chard"/>
          <w:rFonts w:hint="eastAsia"/>
          <w:rtl/>
        </w:rPr>
        <w:t>لَّي</w:t>
      </w:r>
      <w:r w:rsidRPr="00B62F1C">
        <w:rPr>
          <w:rStyle w:val="Chard"/>
          <w:rFonts w:hint="cs"/>
          <w:rtl/>
        </w:rPr>
        <w:t>ۡ</w:t>
      </w:r>
      <w:r w:rsidRPr="00B62F1C">
        <w:rPr>
          <w:rStyle w:val="Chard"/>
          <w:rFonts w:hint="eastAsia"/>
          <w:rtl/>
        </w:rPr>
        <w:t>لَ</w:t>
      </w:r>
      <w:r w:rsidRPr="00B62F1C">
        <w:rPr>
          <w:rStyle w:val="Chard"/>
          <w:rtl/>
        </w:rPr>
        <w:t xml:space="preserve"> </w:t>
      </w:r>
      <w:r w:rsidRPr="00B62F1C">
        <w:rPr>
          <w:rStyle w:val="Chard"/>
          <w:rFonts w:hint="eastAsia"/>
          <w:rtl/>
        </w:rPr>
        <w:t>إِلَّا</w:t>
      </w:r>
      <w:r w:rsidRPr="00B62F1C">
        <w:rPr>
          <w:rStyle w:val="Chard"/>
          <w:rtl/>
        </w:rPr>
        <w:t xml:space="preserve"> </w:t>
      </w:r>
      <w:r w:rsidRPr="00B62F1C">
        <w:rPr>
          <w:rStyle w:val="Chard"/>
          <w:rFonts w:hint="eastAsia"/>
          <w:rtl/>
        </w:rPr>
        <w:t>قَلِيل</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cs"/>
          <w:rtl/>
        </w:rPr>
        <w:t>٢</w:t>
      </w:r>
      <w:r w:rsidRPr="00B62F1C">
        <w:rPr>
          <w:rStyle w:val="Chard"/>
          <w:rtl/>
        </w:rPr>
        <w:t xml:space="preserve"> </w:t>
      </w:r>
      <w:r w:rsidRPr="00B62F1C">
        <w:rPr>
          <w:rStyle w:val="Chard"/>
          <w:rFonts w:hint="eastAsia"/>
          <w:rtl/>
        </w:rPr>
        <w:t>نِّص</w:t>
      </w:r>
      <w:r w:rsidRPr="00B62F1C">
        <w:rPr>
          <w:rStyle w:val="Chard"/>
          <w:rFonts w:hint="cs"/>
          <w:rtl/>
        </w:rPr>
        <w:t>ۡ</w:t>
      </w:r>
      <w:r w:rsidRPr="00B62F1C">
        <w:rPr>
          <w:rStyle w:val="Chard"/>
          <w:rFonts w:hint="eastAsia"/>
          <w:rtl/>
        </w:rPr>
        <w:t>فَهُ</w:t>
      </w:r>
      <w:r w:rsidRPr="00B62F1C">
        <w:rPr>
          <w:rStyle w:val="Chard"/>
          <w:rFonts w:hint="cs"/>
          <w:rtl/>
        </w:rPr>
        <w:t>ۥٓ</w:t>
      </w:r>
      <w:r w:rsidRPr="00B62F1C">
        <w:rPr>
          <w:rStyle w:val="Chard"/>
          <w:rtl/>
        </w:rPr>
        <w:t xml:space="preserve"> </w:t>
      </w:r>
      <w:r w:rsidRPr="00B62F1C">
        <w:rPr>
          <w:rStyle w:val="Chard"/>
          <w:rFonts w:hint="eastAsia"/>
          <w:rtl/>
        </w:rPr>
        <w:t>أَوِ</w:t>
      </w:r>
      <w:r w:rsidRPr="00B62F1C">
        <w:rPr>
          <w:rStyle w:val="Chard"/>
          <w:rtl/>
        </w:rPr>
        <w:t xml:space="preserve"> </w:t>
      </w:r>
      <w:r w:rsidRPr="00B62F1C">
        <w:rPr>
          <w:rStyle w:val="Chard"/>
          <w:rFonts w:hint="cs"/>
          <w:rtl/>
        </w:rPr>
        <w:t>ٱ</w:t>
      </w:r>
      <w:r w:rsidRPr="00B62F1C">
        <w:rPr>
          <w:rStyle w:val="Chard"/>
          <w:rFonts w:hint="eastAsia"/>
          <w:rtl/>
        </w:rPr>
        <w:t>نقُص</w:t>
      </w:r>
      <w:r w:rsidRPr="00B62F1C">
        <w:rPr>
          <w:rStyle w:val="Chard"/>
          <w:rFonts w:hint="cs"/>
          <w:rtl/>
        </w:rPr>
        <w:t>ۡ</w:t>
      </w:r>
      <w:r w:rsidRPr="00B62F1C">
        <w:rPr>
          <w:rStyle w:val="Chard"/>
          <w:rtl/>
        </w:rPr>
        <w:t xml:space="preserve"> </w:t>
      </w:r>
      <w:r w:rsidRPr="00B62F1C">
        <w:rPr>
          <w:rStyle w:val="Chard"/>
          <w:rFonts w:hint="eastAsia"/>
          <w:rtl/>
        </w:rPr>
        <w:t>مِن</w:t>
      </w:r>
      <w:r w:rsidRPr="00B62F1C">
        <w:rPr>
          <w:rStyle w:val="Chard"/>
          <w:rFonts w:hint="cs"/>
          <w:rtl/>
        </w:rPr>
        <w:t>ۡ</w:t>
      </w:r>
      <w:r w:rsidRPr="00B62F1C">
        <w:rPr>
          <w:rStyle w:val="Chard"/>
          <w:rFonts w:hint="eastAsia"/>
          <w:rtl/>
        </w:rPr>
        <w:t>هُ</w:t>
      </w:r>
      <w:r w:rsidRPr="00B62F1C">
        <w:rPr>
          <w:rStyle w:val="Chard"/>
          <w:rtl/>
        </w:rPr>
        <w:t xml:space="preserve"> </w:t>
      </w:r>
      <w:r w:rsidRPr="00B62F1C">
        <w:rPr>
          <w:rStyle w:val="Chard"/>
          <w:rFonts w:hint="eastAsia"/>
          <w:rtl/>
        </w:rPr>
        <w:t>قَلِيلًا</w:t>
      </w:r>
      <w:r w:rsidRPr="00B62F1C">
        <w:rPr>
          <w:rStyle w:val="Chard"/>
          <w:rtl/>
        </w:rPr>
        <w:t xml:space="preserve"> </w:t>
      </w:r>
      <w:r w:rsidRPr="00B62F1C">
        <w:rPr>
          <w:rStyle w:val="Chard"/>
          <w:rFonts w:hint="cs"/>
          <w:rtl/>
        </w:rPr>
        <w:t>٣</w:t>
      </w:r>
      <w:r w:rsidRPr="00B62F1C">
        <w:rPr>
          <w:rStyle w:val="Chard"/>
          <w:rtl/>
        </w:rPr>
        <w:t xml:space="preserve"> </w:t>
      </w:r>
      <w:r w:rsidRPr="00B62F1C">
        <w:rPr>
          <w:rStyle w:val="Chard"/>
          <w:rFonts w:hint="eastAsia"/>
          <w:rtl/>
        </w:rPr>
        <w:t>أَو</w:t>
      </w:r>
      <w:r w:rsidRPr="00B62F1C">
        <w:rPr>
          <w:rStyle w:val="Chard"/>
          <w:rFonts w:hint="cs"/>
          <w:rtl/>
        </w:rPr>
        <w:t>ۡ</w:t>
      </w:r>
      <w:r w:rsidRPr="00B62F1C">
        <w:rPr>
          <w:rStyle w:val="Chard"/>
          <w:rtl/>
        </w:rPr>
        <w:t xml:space="preserve"> </w:t>
      </w:r>
      <w:r w:rsidRPr="00B62F1C">
        <w:rPr>
          <w:rStyle w:val="Chard"/>
          <w:rFonts w:hint="eastAsia"/>
          <w:rtl/>
        </w:rPr>
        <w:t>زِد</w:t>
      </w:r>
      <w:r w:rsidRPr="00B62F1C">
        <w:rPr>
          <w:rStyle w:val="Chard"/>
          <w:rFonts w:hint="cs"/>
          <w:rtl/>
        </w:rPr>
        <w:t>ۡ</w:t>
      </w:r>
      <w:r w:rsidRPr="00B62F1C">
        <w:rPr>
          <w:rStyle w:val="Chard"/>
          <w:rtl/>
        </w:rPr>
        <w:t xml:space="preserve"> </w:t>
      </w:r>
      <w:r w:rsidRPr="00B62F1C">
        <w:rPr>
          <w:rStyle w:val="Chard"/>
          <w:rFonts w:hint="eastAsia"/>
          <w:rtl/>
        </w:rPr>
        <w:t>عَلَي</w:t>
      </w:r>
      <w:r w:rsidRPr="00B62F1C">
        <w:rPr>
          <w:rStyle w:val="Chard"/>
          <w:rFonts w:hint="cs"/>
          <w:rtl/>
        </w:rPr>
        <w:t>ۡ</w:t>
      </w:r>
      <w:r w:rsidRPr="00B62F1C">
        <w:rPr>
          <w:rStyle w:val="Chard"/>
          <w:rFonts w:hint="eastAsia"/>
          <w:rtl/>
        </w:rPr>
        <w:t>هِ</w:t>
      </w:r>
      <w:r w:rsidRPr="00B62F1C">
        <w:rPr>
          <w:rStyle w:val="Chard"/>
          <w:rtl/>
        </w:rPr>
        <w:t xml:space="preserve"> </w:t>
      </w:r>
      <w:r w:rsidRPr="00B62F1C">
        <w:rPr>
          <w:rStyle w:val="Chard"/>
          <w:rFonts w:hint="eastAsia"/>
          <w:rtl/>
        </w:rPr>
        <w:t>وَرَتِّلِ</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قُر</w:t>
      </w:r>
      <w:r w:rsidRPr="00B62F1C">
        <w:rPr>
          <w:rStyle w:val="Chard"/>
          <w:rFonts w:hint="cs"/>
          <w:rtl/>
        </w:rPr>
        <w:t>ۡ</w:t>
      </w:r>
      <w:r w:rsidRPr="00B62F1C">
        <w:rPr>
          <w:rStyle w:val="Chard"/>
          <w:rFonts w:hint="eastAsia"/>
          <w:rtl/>
        </w:rPr>
        <w:t>ءَانَ</w:t>
      </w:r>
      <w:r w:rsidRPr="00B62F1C">
        <w:rPr>
          <w:rStyle w:val="Chard"/>
          <w:rtl/>
        </w:rPr>
        <w:t xml:space="preserve"> </w:t>
      </w:r>
      <w:r w:rsidRPr="00B62F1C">
        <w:rPr>
          <w:rStyle w:val="Chard"/>
          <w:rFonts w:hint="eastAsia"/>
          <w:rtl/>
        </w:rPr>
        <w:t>تَر</w:t>
      </w:r>
      <w:r w:rsidRPr="00B62F1C">
        <w:rPr>
          <w:rStyle w:val="Chard"/>
          <w:rFonts w:hint="cs"/>
          <w:rtl/>
        </w:rPr>
        <w:t>ۡ</w:t>
      </w:r>
      <w:r w:rsidRPr="00B62F1C">
        <w:rPr>
          <w:rStyle w:val="Chard"/>
          <w:rFonts w:hint="eastAsia"/>
          <w:rtl/>
        </w:rPr>
        <w:t>تِيلًا</w:t>
      </w:r>
      <w:r w:rsidRPr="00B62F1C">
        <w:rPr>
          <w:rStyle w:val="Chard"/>
          <w:rtl/>
        </w:rPr>
        <w:t xml:space="preserve"> </w:t>
      </w:r>
      <w:r w:rsidRPr="00B62F1C">
        <w:rPr>
          <w:rStyle w:val="Chard"/>
          <w:rFonts w:hint="cs"/>
          <w:rtl/>
        </w:rPr>
        <w:t>٤</w:t>
      </w:r>
      <w:r w:rsidRPr="00B62F1C">
        <w:rPr>
          <w:rStyle w:val="Chard"/>
          <w:rtl/>
        </w:rPr>
        <w:t xml:space="preserve"> </w:t>
      </w:r>
      <w:r w:rsidRPr="00B62F1C">
        <w:rPr>
          <w:rStyle w:val="Chard"/>
          <w:rFonts w:hint="eastAsia"/>
          <w:rtl/>
        </w:rPr>
        <w:t>إِنَّا</w:t>
      </w:r>
      <w:r w:rsidRPr="00B62F1C">
        <w:rPr>
          <w:rStyle w:val="Chard"/>
          <w:rtl/>
        </w:rPr>
        <w:t xml:space="preserve"> </w:t>
      </w:r>
      <w:r w:rsidRPr="00B62F1C">
        <w:rPr>
          <w:rStyle w:val="Chard"/>
          <w:rFonts w:hint="eastAsia"/>
          <w:rtl/>
        </w:rPr>
        <w:t>سَنُل</w:t>
      </w:r>
      <w:r w:rsidRPr="00B62F1C">
        <w:rPr>
          <w:rStyle w:val="Chard"/>
          <w:rFonts w:hint="cs"/>
          <w:rtl/>
        </w:rPr>
        <w:t>ۡ</w:t>
      </w:r>
      <w:r w:rsidRPr="00B62F1C">
        <w:rPr>
          <w:rStyle w:val="Chard"/>
          <w:rFonts w:hint="eastAsia"/>
          <w:rtl/>
        </w:rPr>
        <w:t>قِي</w:t>
      </w:r>
      <w:r w:rsidRPr="00B62F1C">
        <w:rPr>
          <w:rStyle w:val="Chard"/>
          <w:rtl/>
        </w:rPr>
        <w:t xml:space="preserve"> </w:t>
      </w:r>
      <w:r w:rsidRPr="00B62F1C">
        <w:rPr>
          <w:rStyle w:val="Chard"/>
          <w:rFonts w:hint="eastAsia"/>
          <w:rtl/>
        </w:rPr>
        <w:t>عَلَي</w:t>
      </w:r>
      <w:r w:rsidRPr="00B62F1C">
        <w:rPr>
          <w:rStyle w:val="Chard"/>
          <w:rFonts w:hint="cs"/>
          <w:rtl/>
        </w:rPr>
        <w:t>ۡ</w:t>
      </w:r>
      <w:r w:rsidRPr="00B62F1C">
        <w:rPr>
          <w:rStyle w:val="Chard"/>
          <w:rFonts w:hint="eastAsia"/>
          <w:rtl/>
        </w:rPr>
        <w:t>كَ</w:t>
      </w:r>
      <w:r w:rsidRPr="00B62F1C">
        <w:rPr>
          <w:rStyle w:val="Chard"/>
          <w:rtl/>
        </w:rPr>
        <w:t xml:space="preserve"> </w:t>
      </w:r>
      <w:r w:rsidRPr="00B62F1C">
        <w:rPr>
          <w:rStyle w:val="Chard"/>
          <w:rFonts w:hint="eastAsia"/>
          <w:rtl/>
        </w:rPr>
        <w:t>قَو</w:t>
      </w:r>
      <w:r w:rsidRPr="00B62F1C">
        <w:rPr>
          <w:rStyle w:val="Chard"/>
          <w:rFonts w:hint="cs"/>
          <w:rtl/>
        </w:rPr>
        <w:t>ۡ</w:t>
      </w:r>
      <w:r w:rsidRPr="00B62F1C">
        <w:rPr>
          <w:rStyle w:val="Chard"/>
          <w:rFonts w:hint="eastAsia"/>
          <w:rtl/>
        </w:rPr>
        <w:t>ل</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eastAsia"/>
          <w:rtl/>
        </w:rPr>
        <w:t>ثَقِيلًا</w:t>
      </w:r>
      <w:r w:rsidRPr="00B62F1C">
        <w:rPr>
          <w:rStyle w:val="Chard"/>
          <w:rtl/>
        </w:rPr>
        <w:t xml:space="preserve"> </w:t>
      </w:r>
      <w:r w:rsidRPr="00B62F1C">
        <w:rPr>
          <w:rStyle w:val="Chard"/>
          <w:rFonts w:hint="cs"/>
          <w:rtl/>
        </w:rPr>
        <w:t>٥</w:t>
      </w:r>
      <w:r w:rsidRPr="00B62F1C">
        <w:rPr>
          <w:rStyle w:val="Chard"/>
          <w:rtl/>
        </w:rPr>
        <w:t xml:space="preserve"> </w:t>
      </w:r>
      <w:r w:rsidRPr="00B62F1C">
        <w:rPr>
          <w:rStyle w:val="Chard"/>
          <w:rFonts w:hint="eastAsia"/>
          <w:rtl/>
        </w:rPr>
        <w:t>إِنَّ</w:t>
      </w:r>
      <w:r w:rsidRPr="00B62F1C">
        <w:rPr>
          <w:rStyle w:val="Chard"/>
          <w:rtl/>
        </w:rPr>
        <w:t xml:space="preserve"> </w:t>
      </w:r>
      <w:r w:rsidRPr="00B62F1C">
        <w:rPr>
          <w:rStyle w:val="Chard"/>
          <w:rFonts w:hint="eastAsia"/>
          <w:rtl/>
        </w:rPr>
        <w:t>نَاشِئَةَ</w:t>
      </w:r>
      <w:r w:rsidRPr="00B62F1C">
        <w:rPr>
          <w:rStyle w:val="Chard"/>
          <w:rtl/>
        </w:rPr>
        <w:t xml:space="preserve"> </w:t>
      </w:r>
      <w:r w:rsidRPr="00B62F1C">
        <w:rPr>
          <w:rStyle w:val="Chard"/>
          <w:rFonts w:hint="cs"/>
          <w:rtl/>
        </w:rPr>
        <w:t>ٱ</w:t>
      </w:r>
      <w:r w:rsidRPr="00B62F1C">
        <w:rPr>
          <w:rStyle w:val="Chard"/>
          <w:rFonts w:hint="eastAsia"/>
          <w:rtl/>
        </w:rPr>
        <w:t>لَّي</w:t>
      </w:r>
      <w:r w:rsidRPr="00B62F1C">
        <w:rPr>
          <w:rStyle w:val="Chard"/>
          <w:rFonts w:hint="cs"/>
          <w:rtl/>
        </w:rPr>
        <w:t>ۡ</w:t>
      </w:r>
      <w:r w:rsidRPr="00B62F1C">
        <w:rPr>
          <w:rStyle w:val="Chard"/>
          <w:rFonts w:hint="eastAsia"/>
          <w:rtl/>
        </w:rPr>
        <w:t>لِ</w:t>
      </w:r>
      <w:r w:rsidRPr="00B62F1C">
        <w:rPr>
          <w:rStyle w:val="Chard"/>
          <w:rtl/>
        </w:rPr>
        <w:t xml:space="preserve"> </w:t>
      </w:r>
      <w:r w:rsidRPr="00B62F1C">
        <w:rPr>
          <w:rStyle w:val="Chard"/>
          <w:rFonts w:hint="eastAsia"/>
          <w:rtl/>
        </w:rPr>
        <w:t>هِيَ</w:t>
      </w:r>
      <w:r w:rsidRPr="00B62F1C">
        <w:rPr>
          <w:rStyle w:val="Chard"/>
          <w:rtl/>
        </w:rPr>
        <w:t xml:space="preserve"> </w:t>
      </w:r>
      <w:r w:rsidRPr="00B62F1C">
        <w:rPr>
          <w:rStyle w:val="Chard"/>
          <w:rFonts w:hint="eastAsia"/>
          <w:rtl/>
        </w:rPr>
        <w:t>أَشَدُّ</w:t>
      </w:r>
      <w:r w:rsidRPr="00B62F1C">
        <w:rPr>
          <w:rStyle w:val="Chard"/>
          <w:rtl/>
        </w:rPr>
        <w:t xml:space="preserve"> </w:t>
      </w:r>
      <w:r w:rsidRPr="00B62F1C">
        <w:rPr>
          <w:rStyle w:val="Chard"/>
          <w:rFonts w:hint="eastAsia"/>
          <w:rtl/>
        </w:rPr>
        <w:t>وَط</w:t>
      </w:r>
      <w:r w:rsidRPr="00B62F1C">
        <w:rPr>
          <w:rStyle w:val="Chard"/>
          <w:rFonts w:hint="cs"/>
          <w:rtl/>
        </w:rPr>
        <w:t>ۡ</w:t>
      </w:r>
      <w:r w:rsidRPr="00B62F1C">
        <w:rPr>
          <w:rStyle w:val="Chard"/>
          <w:rFonts w:hint="eastAsia"/>
          <w:rtl/>
        </w:rPr>
        <w:t>‍</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eastAsia"/>
          <w:rtl/>
        </w:rPr>
        <w:t>وَأَق</w:t>
      </w:r>
      <w:r w:rsidRPr="00B62F1C">
        <w:rPr>
          <w:rStyle w:val="Chard"/>
          <w:rFonts w:hint="cs"/>
          <w:rtl/>
        </w:rPr>
        <w:t>ۡ</w:t>
      </w:r>
      <w:r w:rsidRPr="00B62F1C">
        <w:rPr>
          <w:rStyle w:val="Chard"/>
          <w:rFonts w:hint="eastAsia"/>
          <w:rtl/>
        </w:rPr>
        <w:t>وَمُ</w:t>
      </w:r>
      <w:r w:rsidRPr="00B62F1C">
        <w:rPr>
          <w:rStyle w:val="Chard"/>
          <w:rtl/>
        </w:rPr>
        <w:t xml:space="preserve"> </w:t>
      </w:r>
      <w:r w:rsidRPr="00B62F1C">
        <w:rPr>
          <w:rStyle w:val="Chard"/>
          <w:rFonts w:hint="eastAsia"/>
          <w:rtl/>
        </w:rPr>
        <w:t>قِيلًا</w:t>
      </w:r>
      <w:r w:rsidRPr="00B62F1C">
        <w:rPr>
          <w:rStyle w:val="Chard"/>
          <w:rtl/>
        </w:rPr>
        <w:t xml:space="preserve"> </w:t>
      </w:r>
      <w:r w:rsidRPr="00B62F1C">
        <w:rPr>
          <w:rStyle w:val="Chard"/>
          <w:rFonts w:hint="cs"/>
          <w:rtl/>
        </w:rPr>
        <w:t>٦</w:t>
      </w:r>
      <w:r w:rsidRPr="00B62F1C">
        <w:rPr>
          <w:rStyle w:val="Chard"/>
          <w:rtl/>
        </w:rPr>
        <w:t xml:space="preserve"> </w:t>
      </w:r>
      <w:r w:rsidRPr="00B62F1C">
        <w:rPr>
          <w:rStyle w:val="Chard"/>
          <w:rFonts w:hint="eastAsia"/>
          <w:rtl/>
        </w:rPr>
        <w:t>إِنَّ</w:t>
      </w:r>
      <w:r w:rsidRPr="00B62F1C">
        <w:rPr>
          <w:rStyle w:val="Chard"/>
          <w:rtl/>
        </w:rPr>
        <w:t xml:space="preserve"> </w:t>
      </w:r>
      <w:r w:rsidRPr="00B62F1C">
        <w:rPr>
          <w:rStyle w:val="Chard"/>
          <w:rFonts w:hint="eastAsia"/>
          <w:rtl/>
        </w:rPr>
        <w:t>لَكَ</w:t>
      </w:r>
      <w:r w:rsidRPr="00B62F1C">
        <w:rPr>
          <w:rStyle w:val="Chard"/>
          <w:rtl/>
        </w:rPr>
        <w:t xml:space="preserve"> </w:t>
      </w:r>
      <w:r w:rsidRPr="00B62F1C">
        <w:rPr>
          <w:rStyle w:val="Chard"/>
          <w:rFonts w:hint="eastAsia"/>
          <w:rtl/>
        </w:rPr>
        <w:t>فِي</w:t>
      </w:r>
      <w:r w:rsidRPr="00B62F1C">
        <w:rPr>
          <w:rStyle w:val="Chard"/>
          <w:rtl/>
        </w:rPr>
        <w:t xml:space="preserve"> </w:t>
      </w:r>
      <w:r w:rsidRPr="00B62F1C">
        <w:rPr>
          <w:rStyle w:val="Chard"/>
          <w:rFonts w:hint="cs"/>
          <w:rtl/>
        </w:rPr>
        <w:t>ٱ</w:t>
      </w:r>
      <w:r w:rsidRPr="00B62F1C">
        <w:rPr>
          <w:rStyle w:val="Chard"/>
          <w:rFonts w:hint="eastAsia"/>
          <w:rtl/>
        </w:rPr>
        <w:t>لنَّهَارِ</w:t>
      </w:r>
      <w:r w:rsidRPr="00B62F1C">
        <w:rPr>
          <w:rStyle w:val="Chard"/>
          <w:rtl/>
        </w:rPr>
        <w:t xml:space="preserve"> </w:t>
      </w:r>
      <w:r w:rsidRPr="00B62F1C">
        <w:rPr>
          <w:rStyle w:val="Chard"/>
          <w:rFonts w:hint="eastAsia"/>
          <w:rtl/>
        </w:rPr>
        <w:t>سَب</w:t>
      </w:r>
      <w:r w:rsidRPr="00B62F1C">
        <w:rPr>
          <w:rStyle w:val="Chard"/>
          <w:rFonts w:hint="cs"/>
          <w:rtl/>
        </w:rPr>
        <w:t>ۡ</w:t>
      </w:r>
      <w:r w:rsidRPr="00B62F1C">
        <w:rPr>
          <w:rStyle w:val="Chard"/>
          <w:rFonts w:hint="eastAsia"/>
          <w:rtl/>
        </w:rPr>
        <w:t>ح</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eastAsia"/>
          <w:rtl/>
        </w:rPr>
        <w:t>طَوِيل</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cs"/>
          <w:rtl/>
        </w:rPr>
        <w:t>٧</w:t>
      </w:r>
      <w:r w:rsidRPr="00B62F1C">
        <w:rPr>
          <w:rStyle w:val="Chard"/>
          <w:rtl/>
        </w:rPr>
        <w:t xml:space="preserve"> </w:t>
      </w:r>
      <w:r w:rsidRPr="00B62F1C">
        <w:rPr>
          <w:rStyle w:val="Chard"/>
          <w:rFonts w:hint="eastAsia"/>
          <w:rtl/>
        </w:rPr>
        <w:t>وَ</w:t>
      </w:r>
      <w:r w:rsidRPr="00B62F1C">
        <w:rPr>
          <w:rStyle w:val="Chard"/>
          <w:rFonts w:hint="cs"/>
          <w:rtl/>
        </w:rPr>
        <w:t>ٱ</w:t>
      </w:r>
      <w:r w:rsidRPr="00B62F1C">
        <w:rPr>
          <w:rStyle w:val="Chard"/>
          <w:rFonts w:hint="eastAsia"/>
          <w:rtl/>
        </w:rPr>
        <w:t>ذ</w:t>
      </w:r>
      <w:r w:rsidRPr="00B62F1C">
        <w:rPr>
          <w:rStyle w:val="Chard"/>
          <w:rFonts w:hint="cs"/>
          <w:rtl/>
        </w:rPr>
        <w:t>ۡ</w:t>
      </w:r>
      <w:r w:rsidRPr="00B62F1C">
        <w:rPr>
          <w:rStyle w:val="Chard"/>
          <w:rFonts w:hint="eastAsia"/>
          <w:rtl/>
        </w:rPr>
        <w:t>كُرِ</w:t>
      </w:r>
      <w:r w:rsidRPr="00B62F1C">
        <w:rPr>
          <w:rStyle w:val="Chard"/>
          <w:rtl/>
        </w:rPr>
        <w:t xml:space="preserve"> </w:t>
      </w:r>
      <w:r w:rsidRPr="00B62F1C">
        <w:rPr>
          <w:rStyle w:val="Chard"/>
          <w:rFonts w:hint="cs"/>
          <w:rtl/>
        </w:rPr>
        <w:t>ٱ</w:t>
      </w:r>
      <w:r w:rsidRPr="00B62F1C">
        <w:rPr>
          <w:rStyle w:val="Chard"/>
          <w:rFonts w:hint="eastAsia"/>
          <w:rtl/>
        </w:rPr>
        <w:t>س</w:t>
      </w:r>
      <w:r w:rsidRPr="00B62F1C">
        <w:rPr>
          <w:rStyle w:val="Chard"/>
          <w:rFonts w:hint="cs"/>
          <w:rtl/>
        </w:rPr>
        <w:t>ۡ</w:t>
      </w:r>
      <w:r w:rsidRPr="00B62F1C">
        <w:rPr>
          <w:rStyle w:val="Chard"/>
          <w:rFonts w:hint="eastAsia"/>
          <w:rtl/>
        </w:rPr>
        <w:t>مَ</w:t>
      </w:r>
      <w:r w:rsidRPr="00B62F1C">
        <w:rPr>
          <w:rStyle w:val="Chard"/>
          <w:rtl/>
        </w:rPr>
        <w:t xml:space="preserve"> </w:t>
      </w:r>
      <w:r w:rsidRPr="00B62F1C">
        <w:rPr>
          <w:rStyle w:val="Chard"/>
          <w:rFonts w:hint="eastAsia"/>
          <w:rtl/>
        </w:rPr>
        <w:t>رَبِّكَ</w:t>
      </w:r>
      <w:r w:rsidRPr="00B62F1C">
        <w:rPr>
          <w:rStyle w:val="Chard"/>
          <w:rtl/>
        </w:rPr>
        <w:t xml:space="preserve"> </w:t>
      </w:r>
      <w:r w:rsidRPr="00B62F1C">
        <w:rPr>
          <w:rStyle w:val="Chard"/>
          <w:rFonts w:hint="eastAsia"/>
          <w:rtl/>
        </w:rPr>
        <w:t>وَتَبَتَّل</w:t>
      </w:r>
      <w:r w:rsidRPr="00B62F1C">
        <w:rPr>
          <w:rStyle w:val="Chard"/>
          <w:rFonts w:hint="cs"/>
          <w:rtl/>
        </w:rPr>
        <w:t>ۡ</w:t>
      </w:r>
      <w:r w:rsidRPr="00B62F1C">
        <w:rPr>
          <w:rStyle w:val="Chard"/>
          <w:rtl/>
        </w:rPr>
        <w:t xml:space="preserve"> </w:t>
      </w:r>
      <w:r w:rsidRPr="00B62F1C">
        <w:rPr>
          <w:rStyle w:val="Chard"/>
          <w:rFonts w:hint="eastAsia"/>
          <w:rtl/>
        </w:rPr>
        <w:t>إِلَي</w:t>
      </w:r>
      <w:r w:rsidRPr="00B62F1C">
        <w:rPr>
          <w:rStyle w:val="Chard"/>
          <w:rFonts w:hint="cs"/>
          <w:rtl/>
        </w:rPr>
        <w:t>ۡ</w:t>
      </w:r>
      <w:r w:rsidRPr="00B62F1C">
        <w:rPr>
          <w:rStyle w:val="Chard"/>
          <w:rFonts w:hint="eastAsia"/>
          <w:rtl/>
        </w:rPr>
        <w:t>هِ</w:t>
      </w:r>
      <w:r w:rsidRPr="00B62F1C">
        <w:rPr>
          <w:rStyle w:val="Chard"/>
          <w:rtl/>
        </w:rPr>
        <w:t xml:space="preserve"> </w:t>
      </w:r>
      <w:r w:rsidRPr="00B62F1C">
        <w:rPr>
          <w:rStyle w:val="Chard"/>
          <w:rFonts w:hint="eastAsia"/>
          <w:rtl/>
        </w:rPr>
        <w:t>تَب</w:t>
      </w:r>
      <w:r w:rsidRPr="00B62F1C">
        <w:rPr>
          <w:rStyle w:val="Chard"/>
          <w:rFonts w:hint="cs"/>
          <w:rtl/>
        </w:rPr>
        <w:t>ۡ</w:t>
      </w:r>
      <w:r w:rsidRPr="00B62F1C">
        <w:rPr>
          <w:rStyle w:val="Chard"/>
          <w:rFonts w:hint="eastAsia"/>
          <w:rtl/>
        </w:rPr>
        <w:t>تِيل</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cs"/>
          <w:rtl/>
        </w:rPr>
        <w:t>٨</w:t>
      </w:r>
      <w:r w:rsidRPr="00B62F1C">
        <w:rPr>
          <w:rStyle w:val="Chard"/>
          <w:rtl/>
        </w:rPr>
        <w:t xml:space="preserve"> </w:t>
      </w:r>
      <w:r w:rsidRPr="00B62F1C">
        <w:rPr>
          <w:rStyle w:val="Chard"/>
          <w:rFonts w:hint="eastAsia"/>
          <w:rtl/>
        </w:rPr>
        <w:t>رَّبُّ</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مَش</w:t>
      </w:r>
      <w:r w:rsidRPr="00B62F1C">
        <w:rPr>
          <w:rStyle w:val="Chard"/>
          <w:rFonts w:hint="cs"/>
          <w:rtl/>
        </w:rPr>
        <w:t>ۡ</w:t>
      </w:r>
      <w:r w:rsidRPr="00B62F1C">
        <w:rPr>
          <w:rStyle w:val="Chard"/>
          <w:rFonts w:hint="eastAsia"/>
          <w:rtl/>
        </w:rPr>
        <w:t>رِقِ</w:t>
      </w:r>
      <w:r w:rsidRPr="00B62F1C">
        <w:rPr>
          <w:rStyle w:val="Chard"/>
          <w:rtl/>
        </w:rPr>
        <w:t xml:space="preserve"> </w:t>
      </w:r>
      <w:r w:rsidRPr="00B62F1C">
        <w:rPr>
          <w:rStyle w:val="Chard"/>
          <w:rFonts w:hint="eastAsia"/>
          <w:rtl/>
        </w:rPr>
        <w:t>وَ</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مَغ</w:t>
      </w:r>
      <w:r w:rsidRPr="00B62F1C">
        <w:rPr>
          <w:rStyle w:val="Chard"/>
          <w:rFonts w:hint="cs"/>
          <w:rtl/>
        </w:rPr>
        <w:t>ۡ</w:t>
      </w:r>
      <w:r w:rsidRPr="00B62F1C">
        <w:rPr>
          <w:rStyle w:val="Chard"/>
          <w:rFonts w:hint="eastAsia"/>
          <w:rtl/>
        </w:rPr>
        <w:t>رِبِ</w:t>
      </w:r>
      <w:r w:rsidRPr="00B62F1C">
        <w:rPr>
          <w:rStyle w:val="Chard"/>
          <w:rtl/>
        </w:rPr>
        <w:t xml:space="preserve"> </w:t>
      </w:r>
      <w:r w:rsidRPr="00B62F1C">
        <w:rPr>
          <w:rStyle w:val="Chard"/>
          <w:rFonts w:hint="eastAsia"/>
          <w:rtl/>
        </w:rPr>
        <w:t>لَا</w:t>
      </w:r>
      <w:r w:rsidRPr="00B62F1C">
        <w:rPr>
          <w:rStyle w:val="Chard"/>
          <w:rFonts w:hint="cs"/>
          <w:rtl/>
        </w:rPr>
        <w:t>ٓ</w:t>
      </w:r>
      <w:r w:rsidRPr="00B62F1C">
        <w:rPr>
          <w:rStyle w:val="Chard"/>
          <w:rtl/>
        </w:rPr>
        <w:t xml:space="preserve"> </w:t>
      </w:r>
      <w:r w:rsidRPr="00B62F1C">
        <w:rPr>
          <w:rStyle w:val="Chard"/>
          <w:rFonts w:hint="eastAsia"/>
          <w:rtl/>
        </w:rPr>
        <w:t>إِلَ</w:t>
      </w:r>
      <w:r w:rsidRPr="00B62F1C">
        <w:rPr>
          <w:rStyle w:val="Chard"/>
          <w:rFonts w:hint="cs"/>
          <w:rtl/>
        </w:rPr>
        <w:t>ٰ</w:t>
      </w:r>
      <w:r w:rsidRPr="00B62F1C">
        <w:rPr>
          <w:rStyle w:val="Chard"/>
          <w:rFonts w:hint="eastAsia"/>
          <w:rtl/>
        </w:rPr>
        <w:t>هَ</w:t>
      </w:r>
      <w:r w:rsidRPr="00B62F1C">
        <w:rPr>
          <w:rStyle w:val="Chard"/>
          <w:rtl/>
        </w:rPr>
        <w:t xml:space="preserve"> </w:t>
      </w:r>
      <w:r w:rsidRPr="00B62F1C">
        <w:rPr>
          <w:rStyle w:val="Chard"/>
          <w:rFonts w:hint="eastAsia"/>
          <w:rtl/>
        </w:rPr>
        <w:t>إِلَّا</w:t>
      </w:r>
      <w:r w:rsidRPr="00B62F1C">
        <w:rPr>
          <w:rStyle w:val="Chard"/>
          <w:rtl/>
        </w:rPr>
        <w:t xml:space="preserve"> </w:t>
      </w:r>
      <w:r w:rsidRPr="00B62F1C">
        <w:rPr>
          <w:rStyle w:val="Chard"/>
          <w:rFonts w:hint="eastAsia"/>
          <w:rtl/>
        </w:rPr>
        <w:t>هُوَ</w:t>
      </w:r>
      <w:r w:rsidRPr="00B62F1C">
        <w:rPr>
          <w:rStyle w:val="Chard"/>
          <w:rtl/>
        </w:rPr>
        <w:t xml:space="preserve"> </w:t>
      </w:r>
      <w:r w:rsidRPr="00B62F1C">
        <w:rPr>
          <w:rStyle w:val="Chard"/>
          <w:rFonts w:hint="eastAsia"/>
          <w:rtl/>
        </w:rPr>
        <w:t>فَ</w:t>
      </w:r>
      <w:r w:rsidRPr="00B62F1C">
        <w:rPr>
          <w:rStyle w:val="Chard"/>
          <w:rFonts w:hint="cs"/>
          <w:rtl/>
        </w:rPr>
        <w:t>ٱ</w:t>
      </w:r>
      <w:r w:rsidRPr="00B62F1C">
        <w:rPr>
          <w:rStyle w:val="Chard"/>
          <w:rFonts w:hint="eastAsia"/>
          <w:rtl/>
        </w:rPr>
        <w:t>تَّخِذ</w:t>
      </w:r>
      <w:r w:rsidRPr="00B62F1C">
        <w:rPr>
          <w:rStyle w:val="Chard"/>
          <w:rFonts w:hint="cs"/>
          <w:rtl/>
        </w:rPr>
        <w:t>ۡ</w:t>
      </w:r>
      <w:r w:rsidRPr="00B62F1C">
        <w:rPr>
          <w:rStyle w:val="Chard"/>
          <w:rFonts w:hint="eastAsia"/>
          <w:rtl/>
        </w:rPr>
        <w:t>هُ</w:t>
      </w:r>
      <w:r w:rsidRPr="00B62F1C">
        <w:rPr>
          <w:rStyle w:val="Chard"/>
          <w:rtl/>
        </w:rPr>
        <w:t xml:space="preserve"> </w:t>
      </w:r>
      <w:r w:rsidRPr="00B62F1C">
        <w:rPr>
          <w:rStyle w:val="Chard"/>
          <w:rFonts w:hint="eastAsia"/>
          <w:rtl/>
        </w:rPr>
        <w:t>وَكِيل</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cs"/>
          <w:rtl/>
        </w:rPr>
        <w:t>٩</w:t>
      </w:r>
      <w:r>
        <w:rPr>
          <w:rFonts w:ascii="Traditional Arabic" w:hAnsi="Traditional Arabic" w:cs="Traditional Arabic"/>
          <w:rtl/>
        </w:rPr>
        <w:t>﴾</w:t>
      </w:r>
      <w:r>
        <w:rPr>
          <w:rFonts w:hint="cs"/>
          <w:rtl/>
        </w:rPr>
        <w:t xml:space="preserve"> </w:t>
      </w:r>
      <w:r w:rsidRPr="00CC1D19">
        <w:rPr>
          <w:rStyle w:val="Char6"/>
          <w:rFonts w:hint="cs"/>
          <w:rtl/>
        </w:rPr>
        <w:t>[</w:t>
      </w:r>
      <w:r>
        <w:rPr>
          <w:rStyle w:val="Char6"/>
          <w:rFonts w:hint="cs"/>
          <w:rtl/>
        </w:rPr>
        <w:t>المزمل: 1-9</w:t>
      </w:r>
      <w:r w:rsidRPr="00CC1D19">
        <w:rPr>
          <w:rStyle w:val="Char6"/>
          <w:rFonts w:hint="cs"/>
          <w:rtl/>
        </w:rPr>
        <w:t>]</w:t>
      </w:r>
      <w:r>
        <w:rPr>
          <w:rFonts w:hint="cs"/>
          <w:rtl/>
        </w:rPr>
        <w:t>.</w:t>
      </w:r>
    </w:p>
    <w:p w:rsidR="00D30CA0" w:rsidRDefault="00D30CA0" w:rsidP="00D30CA0">
      <w:pPr>
        <w:pStyle w:val="a9"/>
        <w:rPr>
          <w:rtl/>
        </w:rPr>
      </w:pPr>
      <w:r>
        <w:rPr>
          <w:rFonts w:hint="cs"/>
          <w:rtl/>
        </w:rPr>
        <w:t>ترجمه:</w:t>
      </w:r>
    </w:p>
    <w:p w:rsidR="00D30CA0" w:rsidRDefault="00D30CA0" w:rsidP="00D30CA0">
      <w:pPr>
        <w:pStyle w:val="a8"/>
        <w:ind w:firstLine="0"/>
        <w:jc w:val="center"/>
        <w:rPr>
          <w:rtl/>
        </w:rPr>
      </w:pPr>
      <w:r>
        <w:rPr>
          <w:rFonts w:hint="cs"/>
          <w:rtl/>
        </w:rPr>
        <w:t>به نام خداوند بخشاینده‌ی مهربان</w:t>
      </w:r>
    </w:p>
    <w:p w:rsidR="00D30CA0" w:rsidRDefault="00D30CA0" w:rsidP="00D30CA0">
      <w:pPr>
        <w:pStyle w:val="a8"/>
        <w:rPr>
          <w:rtl/>
        </w:rPr>
      </w:pPr>
      <w:r>
        <w:rPr>
          <w:rFonts w:hint="cs"/>
          <w:rtl/>
        </w:rPr>
        <w:t>«ای جامه بر خود پیچیده! (1) شب هنگام به پا خیز مگر اندکی (از آن) (2) نیمه‌ی آن، یا این‌که اندکی از آن (نیمه) را (هم) بکاه (3) یا اندکی بر آن (نیمه) بیفزای و قرآن را شمرده شمرده بخوان (4) ما به زودی گفتاری سنگین را بر تو نازل خواهیم کرد (5) به راستی که شب زنده‌داری دارای موافقتی بیش‌تر (بین زبان و دل) و گفتاری استوارتر است (6) بی‌گمان تو را در روز مشغله‌ی فراوان است (7) و نام پروردگارت را یاد کن و چنان‌که باید به‌سوی او (از همه چیز) دل بکَن (8) پروردگار مشرق و مغرب، که هیچ معبودی جز او نیست پس او را وکیل (و کارسازِ خود) گیر (9)».</w:t>
      </w:r>
    </w:p>
    <w:p w:rsidR="00D30CA0" w:rsidRDefault="00D30CA0" w:rsidP="00D30CA0">
      <w:pPr>
        <w:pStyle w:val="a8"/>
        <w:rPr>
          <w:rtl/>
        </w:rPr>
      </w:pPr>
      <w:r w:rsidRPr="00ED0EAE">
        <w:rPr>
          <w:rStyle w:val="Char5"/>
          <w:rFonts w:hint="cs"/>
          <w:rtl/>
        </w:rPr>
        <w:t>توضیحات</w:t>
      </w:r>
      <w:r>
        <w:rPr>
          <w:rFonts w:hint="cs"/>
          <w:rtl/>
        </w:rPr>
        <w:t>:</w:t>
      </w:r>
    </w:p>
    <w:p w:rsidR="00D30CA0" w:rsidRDefault="00D30CA0" w:rsidP="00D30CA0">
      <w:pPr>
        <w:pStyle w:val="a8"/>
        <w:rPr>
          <w:rtl/>
        </w:rPr>
      </w:pPr>
      <w:r>
        <w:rPr>
          <w:rFonts w:ascii="Traditional Arabic" w:hAnsi="Traditional Arabic" w:cs="Traditional Arabic"/>
          <w:rtl/>
        </w:rPr>
        <w:t>﴿</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مُزَّمِّلُ</w:t>
      </w:r>
      <w:r>
        <w:rPr>
          <w:rFonts w:ascii="Traditional Arabic" w:hAnsi="Traditional Arabic" w:cs="Traditional Arabic"/>
          <w:rtl/>
        </w:rPr>
        <w:t>﴾</w:t>
      </w:r>
      <w:r w:rsidRPr="00F41286">
        <w:rPr>
          <w:rFonts w:hint="cs"/>
          <w:rtl/>
        </w:rPr>
        <w:t xml:space="preserve"> (الم</w:t>
      </w:r>
      <w:r>
        <w:rPr>
          <w:rFonts w:hint="cs"/>
          <w:rtl/>
        </w:rPr>
        <w:t>ٌ</w:t>
      </w:r>
      <w:r w:rsidRPr="00F41286">
        <w:rPr>
          <w:rFonts w:hint="cs"/>
          <w:rtl/>
        </w:rPr>
        <w:t>ت</w:t>
      </w:r>
      <w:r>
        <w:rPr>
          <w:rFonts w:hint="cs"/>
          <w:rtl/>
        </w:rPr>
        <w:t>َ</w:t>
      </w:r>
      <w:r w:rsidRPr="00F41286">
        <w:rPr>
          <w:rFonts w:hint="cs"/>
          <w:rtl/>
        </w:rPr>
        <w:t>ز</w:t>
      </w:r>
      <w:r>
        <w:rPr>
          <w:rFonts w:hint="cs"/>
          <w:rtl/>
        </w:rPr>
        <w:t>ُ</w:t>
      </w:r>
      <w:r w:rsidRPr="00F41286">
        <w:rPr>
          <w:rFonts w:hint="cs"/>
          <w:rtl/>
        </w:rPr>
        <w:t>م</w:t>
      </w:r>
      <w:r>
        <w:rPr>
          <w:rFonts w:hint="cs"/>
          <w:rtl/>
        </w:rPr>
        <w:t>ِّ</w:t>
      </w:r>
      <w:r w:rsidRPr="00F41286">
        <w:rPr>
          <w:rFonts w:hint="cs"/>
          <w:rtl/>
        </w:rPr>
        <w:t>ل): خود</w:t>
      </w:r>
      <w:r>
        <w:rPr>
          <w:rFonts w:hint="cs"/>
          <w:rtl/>
        </w:rPr>
        <w:t xml:space="preserve"> را پوشاننده، جامه بر سر کشیده؛ استفاده از این واژه در نزد عرب جهت ملاطفت و مهربانی با مخاطب است و هرگاه عرب بخواهد با کسی به ملاطفت رفتار کند او را با بیان حالتی که در آن لحظه مشغول به آن است صدا می‌زند </w:t>
      </w:r>
      <w:r>
        <w:rPr>
          <w:rFonts w:hint="cs"/>
          <w:rtl/>
        </w:rPr>
        <w:lastRenderedPageBreak/>
        <w:t xml:space="preserve">مثل یا أباتراب؛ در این جا نیز چون پیامبر </w:t>
      </w:r>
      <w:r>
        <w:rPr>
          <w:rFonts w:cs="CTraditional Arabic" w:hint="cs"/>
          <w:rtl/>
        </w:rPr>
        <w:t>ص</w:t>
      </w:r>
      <w:r>
        <w:rPr>
          <w:rFonts w:hint="cs"/>
          <w:rtl/>
        </w:rPr>
        <w:t xml:space="preserve"> خود را بر زیر لباس‌شان پوشانده بود خداوند او را با اسم مشتق از همان حالت مورد خطاب قرار داد. </w:t>
      </w:r>
      <w:r>
        <w:rPr>
          <w:rFonts w:ascii="Traditional Arabic" w:hAnsi="Traditional Arabic" w:cs="Traditional Arabic"/>
          <w:rtl/>
        </w:rPr>
        <w:t>﴿</w:t>
      </w:r>
      <w:r w:rsidRPr="00B62F1C">
        <w:rPr>
          <w:rStyle w:val="Chard"/>
          <w:rFonts w:hint="eastAsia"/>
          <w:rtl/>
        </w:rPr>
        <w:t>قُمِ</w:t>
      </w:r>
      <w:r>
        <w:rPr>
          <w:rFonts w:ascii="Traditional Arabic" w:hAnsi="Traditional Arabic" w:cs="Traditional Arabic"/>
          <w:rtl/>
        </w:rPr>
        <w:t>﴾</w:t>
      </w:r>
      <w:r>
        <w:rPr>
          <w:rFonts w:hint="cs"/>
          <w:rtl/>
        </w:rPr>
        <w:t xml:space="preserve">: به پاخیز و برای عبادت شبانه به پا ایست. </w:t>
      </w:r>
      <w:r w:rsidRPr="00AB20C6">
        <w:rPr>
          <w:rFonts w:hint="cs"/>
          <w:rtl/>
        </w:rPr>
        <w:t>لفظ «ٱ</w:t>
      </w:r>
      <w:r w:rsidRPr="00AB20C6">
        <w:rPr>
          <w:rFonts w:hint="eastAsia"/>
          <w:rtl/>
        </w:rPr>
        <w:t>لَّي</w:t>
      </w:r>
      <w:r w:rsidRPr="00AB20C6">
        <w:rPr>
          <w:rFonts w:hint="cs"/>
          <w:rtl/>
        </w:rPr>
        <w:t>ۡ</w:t>
      </w:r>
      <w:r w:rsidRPr="00AB20C6">
        <w:rPr>
          <w:rFonts w:hint="eastAsia"/>
          <w:rtl/>
        </w:rPr>
        <w:t>لَ</w:t>
      </w:r>
      <w:r w:rsidRPr="00AB20C6">
        <w:rPr>
          <w:rFonts w:hint="cs"/>
          <w:rtl/>
        </w:rPr>
        <w:t>»</w:t>
      </w:r>
      <w:r>
        <w:rPr>
          <w:rFonts w:hint="cs"/>
          <w:rtl/>
        </w:rPr>
        <w:t xml:space="preserve"> مفعول فیه برای فعل «قُم» می‌باشد. </w:t>
      </w:r>
      <w:r>
        <w:rPr>
          <w:rFonts w:ascii="Traditional Arabic" w:hAnsi="Traditional Arabic" w:cs="Traditional Arabic"/>
          <w:rtl/>
        </w:rPr>
        <w:t>﴿</w:t>
      </w:r>
      <w:r w:rsidRPr="00B62F1C">
        <w:rPr>
          <w:rStyle w:val="Chard"/>
          <w:rFonts w:hint="eastAsia"/>
          <w:rtl/>
        </w:rPr>
        <w:t>إِلَّا</w:t>
      </w:r>
      <w:r w:rsidRPr="00B62F1C">
        <w:rPr>
          <w:rStyle w:val="Chard"/>
          <w:rtl/>
        </w:rPr>
        <w:t xml:space="preserve"> </w:t>
      </w:r>
      <w:r w:rsidRPr="00B62F1C">
        <w:rPr>
          <w:rStyle w:val="Chard"/>
          <w:rFonts w:hint="eastAsia"/>
          <w:rtl/>
        </w:rPr>
        <w:t>قَلِيل</w:t>
      </w:r>
      <w:r w:rsidRPr="00B62F1C">
        <w:rPr>
          <w:rStyle w:val="Chard"/>
          <w:rFonts w:hint="cs"/>
          <w:rtl/>
        </w:rPr>
        <w:t>ٗ</w:t>
      </w:r>
      <w:r w:rsidRPr="00B62F1C">
        <w:rPr>
          <w:rStyle w:val="Chard"/>
          <w:rFonts w:hint="eastAsia"/>
          <w:rtl/>
        </w:rPr>
        <w:t>ا</w:t>
      </w:r>
      <w:r>
        <w:rPr>
          <w:rFonts w:ascii="Traditional Arabic" w:hAnsi="Traditional Arabic" w:cs="Traditional Arabic"/>
          <w:rtl/>
        </w:rPr>
        <w:t>﴾</w:t>
      </w:r>
      <w:r>
        <w:rPr>
          <w:rFonts w:hint="cs"/>
          <w:rtl/>
        </w:rPr>
        <w:t xml:space="preserve">: مگر اندکی از شب که به استراحت و خواب می‌گذارانی. </w:t>
      </w:r>
      <w:r>
        <w:rPr>
          <w:rFonts w:ascii="Traditional Arabic" w:hAnsi="Traditional Arabic" w:cs="Traditional Arabic"/>
          <w:rtl/>
        </w:rPr>
        <w:t>﴿</w:t>
      </w:r>
      <w:r w:rsidRPr="00B62F1C">
        <w:rPr>
          <w:rStyle w:val="Chard"/>
          <w:rFonts w:hint="eastAsia"/>
          <w:rtl/>
        </w:rPr>
        <w:t>نِّص</w:t>
      </w:r>
      <w:r w:rsidRPr="00B62F1C">
        <w:rPr>
          <w:rStyle w:val="Chard"/>
          <w:rFonts w:hint="cs"/>
          <w:rtl/>
        </w:rPr>
        <w:t>ۡ</w:t>
      </w:r>
      <w:r w:rsidRPr="00B62F1C">
        <w:rPr>
          <w:rStyle w:val="Chard"/>
          <w:rFonts w:hint="eastAsia"/>
          <w:rtl/>
        </w:rPr>
        <w:t>فَهُ</w:t>
      </w:r>
      <w:r>
        <w:rPr>
          <w:rFonts w:ascii="Traditional Arabic" w:hAnsi="Traditional Arabic" w:cs="Traditional Arabic"/>
          <w:rtl/>
        </w:rPr>
        <w:t>﴾</w:t>
      </w:r>
      <w:r>
        <w:rPr>
          <w:rFonts w:hint="cs"/>
          <w:rtl/>
        </w:rPr>
        <w:t xml:space="preserve">: نمیه‌ای از شب را به عبادت بپرداز. </w:t>
      </w:r>
      <w:r>
        <w:rPr>
          <w:rFonts w:ascii="Traditional Arabic" w:hAnsi="Traditional Arabic" w:cs="Traditional Arabic"/>
          <w:rtl/>
        </w:rPr>
        <w:t>﴿</w:t>
      </w:r>
      <w:r w:rsidRPr="00B62F1C">
        <w:rPr>
          <w:rStyle w:val="Chard"/>
          <w:rFonts w:hint="eastAsia"/>
          <w:rtl/>
        </w:rPr>
        <w:t>أَوِ</w:t>
      </w:r>
      <w:r w:rsidRPr="00B62F1C">
        <w:rPr>
          <w:rStyle w:val="Chard"/>
          <w:rtl/>
        </w:rPr>
        <w:t xml:space="preserve"> </w:t>
      </w:r>
      <w:r w:rsidRPr="00B62F1C">
        <w:rPr>
          <w:rStyle w:val="Chard"/>
          <w:rFonts w:hint="cs"/>
          <w:rtl/>
        </w:rPr>
        <w:t>ٱ</w:t>
      </w:r>
      <w:r w:rsidRPr="00B62F1C">
        <w:rPr>
          <w:rStyle w:val="Chard"/>
          <w:rFonts w:hint="eastAsia"/>
          <w:rtl/>
        </w:rPr>
        <w:t>نقُص</w:t>
      </w:r>
      <w:r w:rsidRPr="00B62F1C">
        <w:rPr>
          <w:rStyle w:val="Chard"/>
          <w:rFonts w:hint="cs"/>
          <w:rtl/>
        </w:rPr>
        <w:t>ۡ</w:t>
      </w:r>
      <w:r>
        <w:rPr>
          <w:rFonts w:ascii="Traditional Arabic" w:hAnsi="Traditional Arabic" w:cs="Traditional Arabic"/>
          <w:rtl/>
        </w:rPr>
        <w:t>﴾</w:t>
      </w:r>
      <w:r>
        <w:rPr>
          <w:rFonts w:hint="cs"/>
          <w:rtl/>
        </w:rPr>
        <w:t xml:space="preserve">: کم‌تر از نیمی از شب را به عبادت بپرداز. </w:t>
      </w:r>
      <w:r>
        <w:rPr>
          <w:rFonts w:ascii="Traditional Arabic" w:hAnsi="Traditional Arabic" w:cs="Traditional Arabic"/>
          <w:rtl/>
        </w:rPr>
        <w:t>﴿</w:t>
      </w:r>
      <w:r w:rsidRPr="00B62F1C">
        <w:rPr>
          <w:rStyle w:val="Chard"/>
          <w:rFonts w:hint="eastAsia"/>
          <w:rtl/>
        </w:rPr>
        <w:t>أَو</w:t>
      </w:r>
      <w:r w:rsidRPr="00B62F1C">
        <w:rPr>
          <w:rStyle w:val="Chard"/>
          <w:rFonts w:hint="cs"/>
          <w:rtl/>
        </w:rPr>
        <w:t>ۡ</w:t>
      </w:r>
      <w:r w:rsidRPr="00B62F1C">
        <w:rPr>
          <w:rStyle w:val="Chard"/>
          <w:rtl/>
        </w:rPr>
        <w:t xml:space="preserve"> </w:t>
      </w:r>
      <w:r w:rsidRPr="00B62F1C">
        <w:rPr>
          <w:rStyle w:val="Chard"/>
          <w:rFonts w:hint="eastAsia"/>
          <w:rtl/>
        </w:rPr>
        <w:t>زِد</w:t>
      </w:r>
      <w:r w:rsidRPr="00B62F1C">
        <w:rPr>
          <w:rStyle w:val="Chard"/>
          <w:rFonts w:hint="cs"/>
          <w:rtl/>
        </w:rPr>
        <w:t>ۡ</w:t>
      </w:r>
      <w:r w:rsidRPr="00B62F1C">
        <w:rPr>
          <w:rStyle w:val="Chard"/>
          <w:rtl/>
        </w:rPr>
        <w:t xml:space="preserve"> </w:t>
      </w:r>
      <w:r w:rsidRPr="00B62F1C">
        <w:rPr>
          <w:rStyle w:val="Chard"/>
          <w:rFonts w:hint="eastAsia"/>
          <w:rtl/>
        </w:rPr>
        <w:t>عَلَي</w:t>
      </w:r>
      <w:r w:rsidRPr="00B62F1C">
        <w:rPr>
          <w:rStyle w:val="Chard"/>
          <w:rFonts w:hint="cs"/>
          <w:rtl/>
        </w:rPr>
        <w:t>ۡ</w:t>
      </w:r>
      <w:r w:rsidRPr="00B62F1C">
        <w:rPr>
          <w:rStyle w:val="Chard"/>
          <w:rFonts w:hint="eastAsia"/>
          <w:rtl/>
        </w:rPr>
        <w:t>هِ</w:t>
      </w:r>
      <w:r>
        <w:rPr>
          <w:rFonts w:ascii="Traditional Arabic" w:hAnsi="Traditional Arabic" w:cs="Traditional Arabic"/>
          <w:rtl/>
        </w:rPr>
        <w:t>﴾</w:t>
      </w:r>
      <w:r>
        <w:rPr>
          <w:rFonts w:hint="cs"/>
          <w:rtl/>
        </w:rPr>
        <w:t>: یا این‌که به عبادت نیمی از شب بیفزای و بیش‌تر از نیم شب را به عبادت بگذران.</w:t>
      </w:r>
    </w:p>
    <w:p w:rsidR="00D30CA0" w:rsidRDefault="00D30CA0" w:rsidP="00D30CA0">
      <w:pPr>
        <w:pStyle w:val="a8"/>
        <w:rPr>
          <w:rtl/>
        </w:rPr>
      </w:pPr>
      <w:r w:rsidRPr="00AB20C6">
        <w:rPr>
          <w:rStyle w:val="Char5"/>
          <w:rFonts w:hint="cs"/>
          <w:rtl/>
        </w:rPr>
        <w:t>نکته</w:t>
      </w:r>
      <w:r>
        <w:rPr>
          <w:rFonts w:hint="cs"/>
          <w:rtl/>
        </w:rPr>
        <w:t>: در این آیات خداوند حداقل عبادت شبانه را یک سوم، حداکثر را دو سوم و حد وسط را نیمی از شب بیان داشته است.</w:t>
      </w:r>
    </w:p>
    <w:p w:rsidR="00D30CA0" w:rsidRDefault="00D30CA0" w:rsidP="00D30CA0">
      <w:pPr>
        <w:pStyle w:val="a8"/>
        <w:rPr>
          <w:rtl/>
        </w:rPr>
      </w:pPr>
      <w:r>
        <w:rPr>
          <w:rFonts w:ascii="Traditional Arabic" w:hAnsi="Traditional Arabic" w:cs="Traditional Arabic"/>
          <w:rtl/>
        </w:rPr>
        <w:t>﴿</w:t>
      </w:r>
      <w:r w:rsidRPr="00B62F1C">
        <w:rPr>
          <w:rStyle w:val="Chard"/>
          <w:rFonts w:hint="eastAsia"/>
          <w:rtl/>
        </w:rPr>
        <w:t>تَر</w:t>
      </w:r>
      <w:r w:rsidRPr="00B62F1C">
        <w:rPr>
          <w:rStyle w:val="Chard"/>
          <w:rFonts w:hint="cs"/>
          <w:rtl/>
        </w:rPr>
        <w:t>ۡ</w:t>
      </w:r>
      <w:r w:rsidRPr="00B62F1C">
        <w:rPr>
          <w:rStyle w:val="Chard"/>
          <w:rFonts w:hint="eastAsia"/>
          <w:rtl/>
        </w:rPr>
        <w:t>تِيلًا</w:t>
      </w:r>
      <w:r>
        <w:rPr>
          <w:rFonts w:ascii="Traditional Arabic" w:hAnsi="Traditional Arabic" w:cs="Traditional Arabic"/>
          <w:rtl/>
        </w:rPr>
        <w:t>﴾</w:t>
      </w:r>
      <w:r w:rsidRPr="00F41286">
        <w:rPr>
          <w:rFonts w:hint="cs"/>
          <w:rtl/>
        </w:rPr>
        <w:t>:</w:t>
      </w:r>
      <w:r>
        <w:rPr>
          <w:rFonts w:hint="cs"/>
          <w:rtl/>
        </w:rPr>
        <w:t xml:space="preserve"> (رتل): شمرده، منظم و همراه با تدّبر.</w:t>
      </w:r>
    </w:p>
    <w:p w:rsidR="00D30CA0" w:rsidRDefault="00D30CA0" w:rsidP="00D30CA0">
      <w:pPr>
        <w:pStyle w:val="a8"/>
        <w:rPr>
          <w:rtl/>
        </w:rPr>
      </w:pPr>
      <w:r w:rsidRPr="00AB20C6">
        <w:rPr>
          <w:rStyle w:val="Char5"/>
          <w:rFonts w:hint="cs"/>
          <w:rtl/>
        </w:rPr>
        <w:t>نکته</w:t>
      </w:r>
      <w:r>
        <w:rPr>
          <w:rFonts w:hint="cs"/>
          <w:rtl/>
        </w:rPr>
        <w:t>: امر به ترتیل قرآن بعد از امر به قیام لیل بدین خاطر است که تأثیرگذاری نماز به قرائت قرآن و تدّبر در آن برمی‌گردد و این صفتی است که نمازگزار باید آن را در تمامی نمازهایش مد نظر داشته باشد.</w:t>
      </w:r>
    </w:p>
    <w:p w:rsidR="00D30CA0" w:rsidRDefault="00D30CA0" w:rsidP="00ED0EAE">
      <w:pPr>
        <w:pStyle w:val="a8"/>
        <w:rPr>
          <w:rtl/>
        </w:rPr>
      </w:pPr>
      <w:r>
        <w:rPr>
          <w:rFonts w:ascii="Traditional Arabic" w:hAnsi="Traditional Arabic" w:cs="Traditional Arabic"/>
          <w:rtl/>
        </w:rPr>
        <w:t>﴿</w:t>
      </w:r>
      <w:r w:rsidRPr="00B62F1C">
        <w:rPr>
          <w:rStyle w:val="Chard"/>
          <w:rFonts w:hint="eastAsia"/>
          <w:rtl/>
        </w:rPr>
        <w:t>سَنُل</w:t>
      </w:r>
      <w:r w:rsidRPr="00B62F1C">
        <w:rPr>
          <w:rStyle w:val="Chard"/>
          <w:rFonts w:hint="cs"/>
          <w:rtl/>
        </w:rPr>
        <w:t>ۡ</w:t>
      </w:r>
      <w:r w:rsidRPr="00B62F1C">
        <w:rPr>
          <w:rStyle w:val="Chard"/>
          <w:rFonts w:hint="eastAsia"/>
          <w:rtl/>
        </w:rPr>
        <w:t>قِي</w:t>
      </w:r>
      <w:r w:rsidRPr="00B62F1C">
        <w:rPr>
          <w:rStyle w:val="Chard"/>
          <w:rtl/>
        </w:rPr>
        <w:t xml:space="preserve"> </w:t>
      </w:r>
      <w:r w:rsidRPr="00B62F1C">
        <w:rPr>
          <w:rStyle w:val="Chard"/>
          <w:rFonts w:hint="eastAsia"/>
          <w:rtl/>
        </w:rPr>
        <w:t>عَلَي</w:t>
      </w:r>
      <w:r w:rsidRPr="00B62F1C">
        <w:rPr>
          <w:rStyle w:val="Chard"/>
          <w:rFonts w:hint="cs"/>
          <w:rtl/>
        </w:rPr>
        <w:t>ۡ</w:t>
      </w:r>
      <w:r w:rsidRPr="00B62F1C">
        <w:rPr>
          <w:rStyle w:val="Chard"/>
          <w:rFonts w:hint="eastAsia"/>
          <w:rtl/>
        </w:rPr>
        <w:t>كَ</w:t>
      </w:r>
      <w:r>
        <w:rPr>
          <w:rFonts w:ascii="Traditional Arabic" w:hAnsi="Traditional Arabic" w:cs="Traditional Arabic"/>
          <w:rtl/>
        </w:rPr>
        <w:t>﴾</w:t>
      </w:r>
      <w:r>
        <w:rPr>
          <w:rFonts w:hint="cs"/>
          <w:rtl/>
        </w:rPr>
        <w:t xml:space="preserve"> (لقی): بر تو إلقا خواهیم کرد، یعنی گفتاری به نام قرآن را بر تو نازل خواهیم نمود. </w:t>
      </w:r>
      <w:r>
        <w:rPr>
          <w:rFonts w:ascii="Traditional Arabic" w:hAnsi="Traditional Arabic" w:cs="Traditional Arabic"/>
          <w:rtl/>
        </w:rPr>
        <w:t>﴿</w:t>
      </w:r>
      <w:r w:rsidRPr="00B62F1C">
        <w:rPr>
          <w:rStyle w:val="Chard"/>
          <w:rFonts w:hint="eastAsia"/>
          <w:rtl/>
        </w:rPr>
        <w:t>قَو</w:t>
      </w:r>
      <w:r w:rsidRPr="00B62F1C">
        <w:rPr>
          <w:rStyle w:val="Chard"/>
          <w:rFonts w:hint="cs"/>
          <w:rtl/>
        </w:rPr>
        <w:t>ۡ</w:t>
      </w:r>
      <w:r w:rsidRPr="00B62F1C">
        <w:rPr>
          <w:rStyle w:val="Chard"/>
          <w:rFonts w:hint="eastAsia"/>
          <w:rtl/>
        </w:rPr>
        <w:t>ل</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eastAsia"/>
          <w:rtl/>
        </w:rPr>
        <w:t>ثَقِيلًا</w:t>
      </w:r>
      <w:r>
        <w:rPr>
          <w:rFonts w:ascii="Traditional Arabic" w:hAnsi="Traditional Arabic" w:cs="Traditional Arabic"/>
          <w:rtl/>
        </w:rPr>
        <w:t>﴾</w:t>
      </w:r>
      <w:r>
        <w:rPr>
          <w:rFonts w:hint="cs"/>
          <w:rtl/>
        </w:rPr>
        <w:t xml:space="preserve"> (ثقل): قول سنگین، مراد از این سنگینی می‌تواند سه چیز باشد:</w:t>
      </w:r>
      <w:r w:rsidR="00ED0EAE">
        <w:rPr>
          <w:rFonts w:hint="cs"/>
          <w:rtl/>
        </w:rPr>
        <w:t xml:space="preserve"> </w:t>
      </w:r>
      <w:r>
        <w:rPr>
          <w:rFonts w:hint="cs"/>
          <w:rtl/>
        </w:rPr>
        <w:t>1- سخنی والامقام و دارای قدر و منزلتی بزرگ که این قدر و مقام بر تو سنگینی خواهد کرد. 2- اوامر و نواهی و تکالیفی در آن است که بر تو و دیگر مکلّفین سنگینی خواهد نمود. 3- الفاظ قرآن به گونه‌ای است که فرود آمدن و به خاطر سپردن آن بر تو سنگینی می‌کند و حقا که بر دیگر مؤمنین هم نگه‌داری و حفظ آن در سینه، کاری سن سنگین است.</w:t>
      </w:r>
    </w:p>
    <w:p w:rsidR="00D30CA0" w:rsidRDefault="00D30CA0" w:rsidP="00D30CA0">
      <w:pPr>
        <w:pStyle w:val="a8"/>
        <w:rPr>
          <w:rtl/>
        </w:rPr>
      </w:pPr>
      <w:r>
        <w:rPr>
          <w:rFonts w:ascii="Traditional Arabic" w:hAnsi="Traditional Arabic" w:cs="Traditional Arabic"/>
          <w:rtl/>
        </w:rPr>
        <w:t>﴿</w:t>
      </w:r>
      <w:r w:rsidRPr="00B62F1C">
        <w:rPr>
          <w:rStyle w:val="Chard"/>
          <w:rFonts w:hint="eastAsia"/>
          <w:rtl/>
        </w:rPr>
        <w:t>نَاشِئَةَ</w:t>
      </w:r>
      <w:r w:rsidRPr="00B62F1C">
        <w:rPr>
          <w:rStyle w:val="Chard"/>
          <w:rtl/>
        </w:rPr>
        <w:t xml:space="preserve"> </w:t>
      </w:r>
      <w:r w:rsidRPr="00B62F1C">
        <w:rPr>
          <w:rStyle w:val="Chard"/>
          <w:rFonts w:hint="cs"/>
          <w:rtl/>
        </w:rPr>
        <w:t>ٱ</w:t>
      </w:r>
      <w:r w:rsidRPr="00B62F1C">
        <w:rPr>
          <w:rStyle w:val="Chard"/>
          <w:rFonts w:hint="eastAsia"/>
          <w:rtl/>
        </w:rPr>
        <w:t>لَّي</w:t>
      </w:r>
      <w:r w:rsidRPr="00B62F1C">
        <w:rPr>
          <w:rStyle w:val="Chard"/>
          <w:rFonts w:hint="cs"/>
          <w:rtl/>
        </w:rPr>
        <w:t>ۡ</w:t>
      </w:r>
      <w:r w:rsidRPr="00B62F1C">
        <w:rPr>
          <w:rStyle w:val="Chard"/>
          <w:rFonts w:hint="eastAsia"/>
          <w:rtl/>
        </w:rPr>
        <w:t>لِ</w:t>
      </w:r>
      <w:r>
        <w:rPr>
          <w:rFonts w:ascii="Traditional Arabic" w:hAnsi="Traditional Arabic" w:cs="Traditional Arabic"/>
          <w:rtl/>
        </w:rPr>
        <w:t>﴾</w:t>
      </w:r>
      <w:r>
        <w:rPr>
          <w:rFonts w:hint="cs"/>
          <w:rtl/>
        </w:rPr>
        <w:t xml:space="preserve"> (نشأ): در اصل به معنای ایجاد است و در این جا منظور اوقات و لحظات پرتأثیری است که در نتیجه‌ی برخاستن شبانه ایجاد می‌شود و می‌توان از آن بهره‌های معنوی فراوانی برد. </w:t>
      </w:r>
      <w:r>
        <w:rPr>
          <w:rFonts w:ascii="Traditional Arabic" w:hAnsi="Traditional Arabic" w:cs="Traditional Arabic"/>
          <w:rtl/>
        </w:rPr>
        <w:t>﴿</w:t>
      </w:r>
      <w:r w:rsidRPr="00B62F1C">
        <w:rPr>
          <w:rStyle w:val="Chard"/>
          <w:rFonts w:hint="eastAsia"/>
          <w:rtl/>
        </w:rPr>
        <w:t>أَشَدُّ</w:t>
      </w:r>
      <w:r w:rsidRPr="00B62F1C">
        <w:rPr>
          <w:rStyle w:val="Chard"/>
          <w:rtl/>
        </w:rPr>
        <w:t xml:space="preserve"> </w:t>
      </w:r>
      <w:r w:rsidRPr="00B62F1C">
        <w:rPr>
          <w:rStyle w:val="Chard"/>
          <w:rFonts w:hint="eastAsia"/>
          <w:rtl/>
        </w:rPr>
        <w:t>وَط</w:t>
      </w:r>
      <w:r w:rsidRPr="00B62F1C">
        <w:rPr>
          <w:rStyle w:val="Chard"/>
          <w:rFonts w:hint="cs"/>
          <w:rtl/>
        </w:rPr>
        <w:t>ۡ</w:t>
      </w:r>
      <w:r w:rsidRPr="00B62F1C">
        <w:rPr>
          <w:rStyle w:val="Chard"/>
          <w:rFonts w:hint="eastAsia"/>
          <w:rtl/>
        </w:rPr>
        <w:t>‍</w:t>
      </w:r>
      <w:r w:rsidRPr="00B62F1C">
        <w:rPr>
          <w:rStyle w:val="Chard"/>
          <w:rFonts w:hint="cs"/>
          <w:rtl/>
        </w:rPr>
        <w:t>ٔٗ</w:t>
      </w:r>
      <w:r w:rsidRPr="00B62F1C">
        <w:rPr>
          <w:rStyle w:val="Chard"/>
          <w:rFonts w:hint="eastAsia"/>
          <w:rtl/>
        </w:rPr>
        <w:t>ا</w:t>
      </w:r>
      <w:r>
        <w:rPr>
          <w:rFonts w:ascii="Traditional Arabic" w:hAnsi="Traditional Arabic" w:cs="Traditional Arabic"/>
          <w:rtl/>
        </w:rPr>
        <w:t>﴾</w:t>
      </w:r>
      <w:r>
        <w:rPr>
          <w:rFonts w:hint="cs"/>
          <w:rtl/>
        </w:rPr>
        <w:t xml:space="preserve">: اصل «وطئ» به معنای گام نهادن و وارد شدن است و زمانی که با لفظ «أشدّ» همراه شود استحکام و صلابت آن را می‌رساند، از این رو دو مفهوم از این اصطلاح قابل فهم است: 1- قدم نهادن در عبادت شبانه دارای پایداری بیش‌تر و تأثیری شگرف در وجود انسان است، زیرا زبان او با قلب او همراه‌تر خواهد </w:t>
      </w:r>
      <w:r>
        <w:rPr>
          <w:rFonts w:hint="cs"/>
          <w:rtl/>
        </w:rPr>
        <w:lastRenderedPageBreak/>
        <w:t>بود. 2- مشغول شدن به عبادت شبانه در مقایسه با عبادت روزانه دارای مشقت و دشواری بیش‌تری است.</w:t>
      </w:r>
    </w:p>
    <w:p w:rsidR="00D30CA0" w:rsidRDefault="00D30CA0" w:rsidP="00D30CA0">
      <w:pPr>
        <w:pStyle w:val="a8"/>
        <w:rPr>
          <w:rtl/>
        </w:rPr>
      </w:pPr>
      <w:r>
        <w:rPr>
          <w:rFonts w:ascii="Traditional Arabic" w:hAnsi="Traditional Arabic" w:cs="Traditional Arabic"/>
          <w:rtl/>
        </w:rPr>
        <w:t>﴿</w:t>
      </w:r>
      <w:r w:rsidRPr="00B62F1C">
        <w:rPr>
          <w:rStyle w:val="Chard"/>
          <w:rFonts w:hint="eastAsia"/>
          <w:rtl/>
        </w:rPr>
        <w:t>أَق</w:t>
      </w:r>
      <w:r w:rsidRPr="00B62F1C">
        <w:rPr>
          <w:rStyle w:val="Chard"/>
          <w:rFonts w:hint="cs"/>
          <w:rtl/>
        </w:rPr>
        <w:t>ۡ</w:t>
      </w:r>
      <w:r w:rsidRPr="00B62F1C">
        <w:rPr>
          <w:rStyle w:val="Chard"/>
          <w:rFonts w:hint="eastAsia"/>
          <w:rtl/>
        </w:rPr>
        <w:t>وَمُ</w:t>
      </w:r>
      <w:r>
        <w:rPr>
          <w:rFonts w:ascii="Traditional Arabic" w:hAnsi="Traditional Arabic" w:cs="Traditional Arabic"/>
          <w:rtl/>
        </w:rPr>
        <w:t>﴾</w:t>
      </w:r>
      <w:r>
        <w:rPr>
          <w:rFonts w:hint="cs"/>
          <w:rtl/>
        </w:rPr>
        <w:t xml:space="preserve">: استوارتر و تأثیرگذارتر. </w:t>
      </w:r>
      <w:r>
        <w:rPr>
          <w:rFonts w:ascii="Traditional Arabic" w:hAnsi="Traditional Arabic" w:cs="Traditional Arabic"/>
          <w:rtl/>
        </w:rPr>
        <w:t>﴿</w:t>
      </w:r>
      <w:r w:rsidRPr="00B62F1C">
        <w:rPr>
          <w:rStyle w:val="Chard"/>
          <w:rFonts w:hint="eastAsia"/>
          <w:rtl/>
        </w:rPr>
        <w:t>قِيلًا</w:t>
      </w:r>
      <w:r>
        <w:rPr>
          <w:rFonts w:ascii="Traditional Arabic" w:hAnsi="Traditional Arabic" w:cs="Traditional Arabic"/>
          <w:rtl/>
        </w:rPr>
        <w:t>﴾</w:t>
      </w:r>
      <w:r>
        <w:rPr>
          <w:rFonts w:hint="cs"/>
          <w:rtl/>
        </w:rPr>
        <w:t xml:space="preserve">: (قولاً) یعنی آیاتی از قرآن که در قیام شبانه قرائت می‌شود دارای تأثیری پایدارتر بر نفس است، زیرا حضور قلب و ذهن به خاطر سکوت و آرامش شبانه بیش‌تر و بستر مناسب جهت تفکر و تدبر در معانی قرآن مهیاتر است. </w:t>
      </w:r>
      <w:r>
        <w:rPr>
          <w:rFonts w:ascii="Traditional Arabic" w:hAnsi="Traditional Arabic" w:cs="Traditional Arabic"/>
          <w:rtl/>
        </w:rPr>
        <w:t>﴿</w:t>
      </w:r>
      <w:r w:rsidRPr="00B62F1C">
        <w:rPr>
          <w:rStyle w:val="Chard"/>
          <w:rFonts w:hint="eastAsia"/>
          <w:rtl/>
        </w:rPr>
        <w:t>سَب</w:t>
      </w:r>
      <w:r w:rsidRPr="00B62F1C">
        <w:rPr>
          <w:rStyle w:val="Chard"/>
          <w:rFonts w:hint="cs"/>
          <w:rtl/>
        </w:rPr>
        <w:t>ۡ</w:t>
      </w:r>
      <w:r w:rsidRPr="00B62F1C">
        <w:rPr>
          <w:rStyle w:val="Chard"/>
          <w:rFonts w:hint="eastAsia"/>
          <w:rtl/>
        </w:rPr>
        <w:t>ح</w:t>
      </w:r>
      <w:r w:rsidRPr="00B62F1C">
        <w:rPr>
          <w:rStyle w:val="Chard"/>
          <w:rFonts w:hint="cs"/>
          <w:rtl/>
        </w:rPr>
        <w:t>ٗ</w:t>
      </w:r>
      <w:r w:rsidRPr="00B62F1C">
        <w:rPr>
          <w:rStyle w:val="Chard"/>
          <w:rFonts w:hint="eastAsia"/>
          <w:rtl/>
        </w:rPr>
        <w:t>ا</w:t>
      </w:r>
      <w:r>
        <w:rPr>
          <w:rFonts w:ascii="Traditional Arabic" w:hAnsi="Traditional Arabic" w:cs="Traditional Arabic"/>
          <w:rtl/>
        </w:rPr>
        <w:t>﴾</w:t>
      </w:r>
      <w:r>
        <w:rPr>
          <w:rFonts w:hint="cs"/>
          <w:rtl/>
        </w:rPr>
        <w:t xml:space="preserve"> (سبح): اصل «سَبح» به معنای حرکت و جریان است و به شنا «سَبح» گویند، زیرا با حرکات دست و پا همراه است. مراد از «سَبح» در این جا مشاغل روزانه است، زیرا انسان جهت رفع حوایج و نیازهای خویش پیوسته در حرکت و تکاپوست، بنابراین شایسته است قسمتی از شب را به عبادت اختصاص دهد و اوقات طولانی روز را به امور معیشتی خویش بپردازد. </w:t>
      </w:r>
      <w:r>
        <w:rPr>
          <w:rFonts w:ascii="Traditional Arabic" w:hAnsi="Traditional Arabic" w:cs="Traditional Arabic"/>
          <w:rtl/>
        </w:rPr>
        <w:t>﴿</w:t>
      </w:r>
      <w:r w:rsidRPr="00B62F1C">
        <w:rPr>
          <w:rStyle w:val="Chard"/>
          <w:rFonts w:hint="eastAsia"/>
          <w:rtl/>
        </w:rPr>
        <w:t>وَ</w:t>
      </w:r>
      <w:r w:rsidRPr="00B62F1C">
        <w:rPr>
          <w:rStyle w:val="Chard"/>
          <w:rFonts w:hint="cs"/>
          <w:rtl/>
        </w:rPr>
        <w:t>ٱ</w:t>
      </w:r>
      <w:r w:rsidRPr="00B62F1C">
        <w:rPr>
          <w:rStyle w:val="Chard"/>
          <w:rFonts w:hint="eastAsia"/>
          <w:rtl/>
        </w:rPr>
        <w:t>ذ</w:t>
      </w:r>
      <w:r w:rsidRPr="00B62F1C">
        <w:rPr>
          <w:rStyle w:val="Chard"/>
          <w:rFonts w:hint="cs"/>
          <w:rtl/>
        </w:rPr>
        <w:t>ۡ</w:t>
      </w:r>
      <w:r w:rsidRPr="00B62F1C">
        <w:rPr>
          <w:rStyle w:val="Chard"/>
          <w:rFonts w:hint="eastAsia"/>
          <w:rtl/>
        </w:rPr>
        <w:t>كُرِ</w:t>
      </w:r>
      <w:r w:rsidRPr="00B62F1C">
        <w:rPr>
          <w:rStyle w:val="Chard"/>
          <w:rtl/>
        </w:rPr>
        <w:t xml:space="preserve"> </w:t>
      </w:r>
      <w:r w:rsidRPr="00B62F1C">
        <w:rPr>
          <w:rStyle w:val="Chard"/>
          <w:rFonts w:hint="cs"/>
          <w:rtl/>
        </w:rPr>
        <w:t>ٱ</w:t>
      </w:r>
      <w:r w:rsidRPr="00B62F1C">
        <w:rPr>
          <w:rStyle w:val="Chard"/>
          <w:rFonts w:hint="eastAsia"/>
          <w:rtl/>
        </w:rPr>
        <w:t>س</w:t>
      </w:r>
      <w:r w:rsidRPr="00B62F1C">
        <w:rPr>
          <w:rStyle w:val="Chard"/>
          <w:rFonts w:hint="cs"/>
          <w:rtl/>
        </w:rPr>
        <w:t>ۡ</w:t>
      </w:r>
      <w:r w:rsidRPr="00B62F1C">
        <w:rPr>
          <w:rStyle w:val="Chard"/>
          <w:rFonts w:hint="eastAsia"/>
          <w:rtl/>
        </w:rPr>
        <w:t>مَ</w:t>
      </w:r>
      <w:r w:rsidRPr="00B62F1C">
        <w:rPr>
          <w:rStyle w:val="Chard"/>
          <w:rtl/>
        </w:rPr>
        <w:t xml:space="preserve"> </w:t>
      </w:r>
      <w:r w:rsidRPr="00B62F1C">
        <w:rPr>
          <w:rStyle w:val="Chard"/>
          <w:rFonts w:hint="eastAsia"/>
          <w:rtl/>
        </w:rPr>
        <w:t>رَبِّكَ</w:t>
      </w:r>
      <w:r>
        <w:rPr>
          <w:rFonts w:ascii="Traditional Arabic" w:hAnsi="Traditional Arabic" w:cs="Traditional Arabic"/>
          <w:rtl/>
        </w:rPr>
        <w:t>﴾</w:t>
      </w:r>
      <w:r>
        <w:rPr>
          <w:rFonts w:hint="cs"/>
          <w:rtl/>
        </w:rPr>
        <w:t xml:space="preserve">: پیوسته و در هر حالت و لحظه‌ای از شبانه‌روز به یاد خداوند باش و او را در نزد خویش یاد کن و لحظه‌ای از یاد او غافل مشو. </w:t>
      </w:r>
      <w:r>
        <w:rPr>
          <w:rFonts w:ascii="Traditional Arabic" w:hAnsi="Traditional Arabic" w:cs="Traditional Arabic"/>
          <w:rtl/>
        </w:rPr>
        <w:t>﴿</w:t>
      </w:r>
      <w:r w:rsidRPr="00B62F1C">
        <w:rPr>
          <w:rStyle w:val="Chard"/>
          <w:rFonts w:hint="eastAsia"/>
          <w:rtl/>
        </w:rPr>
        <w:t>تَبَتَّل</w:t>
      </w:r>
      <w:r w:rsidRPr="00B62F1C">
        <w:rPr>
          <w:rStyle w:val="Chard"/>
          <w:rFonts w:hint="cs"/>
          <w:rtl/>
        </w:rPr>
        <w:t>ۡ</w:t>
      </w:r>
      <w:r>
        <w:rPr>
          <w:rFonts w:ascii="Traditional Arabic" w:hAnsi="Traditional Arabic" w:cs="Traditional Arabic"/>
          <w:rtl/>
        </w:rPr>
        <w:t>﴾</w:t>
      </w:r>
      <w:r>
        <w:rPr>
          <w:rFonts w:hint="cs"/>
          <w:rtl/>
        </w:rPr>
        <w:t xml:space="preserve">: اصل «تَبتُّل» به معنای إنقطاع است، یعنی میل و نظر خویش را از مادیات دنیوی و مشغول گشتن به آن قطع کن و خالصانه متوجه خدا باش و تنها به‌سوی او متمایل شو. </w:t>
      </w:r>
      <w:r>
        <w:rPr>
          <w:rFonts w:ascii="Traditional Arabic" w:hAnsi="Traditional Arabic" w:cs="Traditional Arabic"/>
          <w:rtl/>
        </w:rPr>
        <w:t>﴿</w:t>
      </w:r>
      <w:r w:rsidRPr="00B62F1C">
        <w:rPr>
          <w:rStyle w:val="Chard"/>
          <w:rFonts w:hint="eastAsia"/>
          <w:rtl/>
        </w:rPr>
        <w:t>تَب</w:t>
      </w:r>
      <w:r w:rsidRPr="00B62F1C">
        <w:rPr>
          <w:rStyle w:val="Chard"/>
          <w:rFonts w:hint="cs"/>
          <w:rtl/>
        </w:rPr>
        <w:t>ۡ</w:t>
      </w:r>
      <w:r w:rsidRPr="00B62F1C">
        <w:rPr>
          <w:rStyle w:val="Chard"/>
          <w:rFonts w:hint="eastAsia"/>
          <w:rtl/>
        </w:rPr>
        <w:t>تِيل</w:t>
      </w:r>
      <w:r w:rsidRPr="00B62F1C">
        <w:rPr>
          <w:rStyle w:val="Chard"/>
          <w:rFonts w:hint="cs"/>
          <w:rtl/>
        </w:rPr>
        <w:t>ٗ</w:t>
      </w:r>
      <w:r w:rsidRPr="00B62F1C">
        <w:rPr>
          <w:rStyle w:val="Chard"/>
          <w:rFonts w:hint="eastAsia"/>
          <w:rtl/>
        </w:rPr>
        <w:t>ا</w:t>
      </w:r>
      <w:r>
        <w:rPr>
          <w:rFonts w:ascii="Traditional Arabic" w:hAnsi="Traditional Arabic" w:cs="Traditional Arabic"/>
          <w:rtl/>
        </w:rPr>
        <w:t>﴾</w:t>
      </w:r>
      <w:r>
        <w:rPr>
          <w:rFonts w:hint="cs"/>
          <w:rtl/>
        </w:rPr>
        <w:t xml:space="preserve">: مفعول مطلق تأکیدی است. </w:t>
      </w:r>
      <w:r>
        <w:rPr>
          <w:rFonts w:ascii="Traditional Arabic" w:hAnsi="Traditional Arabic" w:cs="Traditional Arabic"/>
          <w:rtl/>
        </w:rPr>
        <w:t>﴿</w:t>
      </w:r>
      <w:r w:rsidRPr="00B62F1C">
        <w:rPr>
          <w:rStyle w:val="Chard"/>
          <w:rFonts w:hint="eastAsia"/>
          <w:rtl/>
        </w:rPr>
        <w:t>وَكِيل</w:t>
      </w:r>
      <w:r w:rsidRPr="00B62F1C">
        <w:rPr>
          <w:rStyle w:val="Chard"/>
          <w:rFonts w:hint="cs"/>
          <w:rtl/>
        </w:rPr>
        <w:t>ٗ</w:t>
      </w:r>
      <w:r w:rsidRPr="00B62F1C">
        <w:rPr>
          <w:rStyle w:val="Chard"/>
          <w:rFonts w:hint="eastAsia"/>
          <w:rtl/>
        </w:rPr>
        <w:t>ا</w:t>
      </w:r>
      <w:r>
        <w:rPr>
          <w:rFonts w:ascii="Traditional Arabic" w:hAnsi="Traditional Arabic" w:cs="Traditional Arabic"/>
          <w:rtl/>
        </w:rPr>
        <w:t>﴾</w:t>
      </w:r>
      <w:r>
        <w:rPr>
          <w:rFonts w:hint="cs"/>
          <w:rtl/>
        </w:rPr>
        <w:t>: آن که امور را به او می‌سپارند و به او اعتماد می‌کنند.</w:t>
      </w:r>
    </w:p>
    <w:p w:rsidR="00D30CA0" w:rsidRDefault="00D30CA0" w:rsidP="00D30CA0">
      <w:pPr>
        <w:pStyle w:val="a9"/>
        <w:rPr>
          <w:rtl/>
        </w:rPr>
      </w:pPr>
      <w:r>
        <w:rPr>
          <w:rFonts w:hint="cs"/>
          <w:rtl/>
        </w:rPr>
        <w:t>مفهوم کلی آیات:</w:t>
      </w:r>
    </w:p>
    <w:p w:rsidR="00D30CA0" w:rsidRDefault="00D30CA0" w:rsidP="00D30CA0">
      <w:pPr>
        <w:pStyle w:val="a8"/>
        <w:rPr>
          <w:rtl/>
        </w:rPr>
      </w:pPr>
      <w:r>
        <w:rPr>
          <w:rFonts w:hint="cs"/>
          <w:rtl/>
        </w:rPr>
        <w:t>تبلیغ و دعوت در مقابل شرک و کفر مستلزم تقویت درون جهت برخورد با تمامی ناملایماتی است که در این مسیر خواه ناخواه به انسان روی خواهد آورد و چه بسا او را از راه صحیح و مستقیم منحرف ساخته و یا حداقل نیروی او را تحلیل بخشد. نماز شب و عبادت شبانه نخستین ابزاری است که خداوند آن را به سبب ارزش‌های فراوان آن در جهت اصلاح و تقویت نفس بر پیامبر واجب می‌سازد. ارزش‌هایی شامل آماده‌سازی قلب برای پذیرش تکلیف، تأثیر شگرف بر درون و پایداری آن و درک صحیح‌تر از مفاهیم قرآن و آیات خداوند که همه‌ی این موارد بازتابی از خلوت شبانه با خداوند خواهد بود.</w:t>
      </w:r>
    </w:p>
    <w:p w:rsidR="00D30CA0" w:rsidRDefault="00D30CA0" w:rsidP="00D30CA0">
      <w:pPr>
        <w:pStyle w:val="a5"/>
        <w:rPr>
          <w:rtl/>
        </w:rPr>
      </w:pPr>
      <w:r>
        <w:rPr>
          <w:rFonts w:hint="cs"/>
          <w:rtl/>
        </w:rPr>
        <w:t>مبحث دوم: استقامت در راه حقیقت</w:t>
      </w:r>
    </w:p>
    <w:p w:rsidR="00D30CA0" w:rsidRDefault="00D30CA0" w:rsidP="00D30CA0">
      <w:pPr>
        <w:pStyle w:val="a8"/>
        <w:rPr>
          <w:rtl/>
        </w:rPr>
      </w:pPr>
      <w:r>
        <w:rPr>
          <w:rFonts w:ascii="Traditional Arabic" w:hAnsi="Traditional Arabic" w:cs="Traditional Arabic"/>
          <w:rtl/>
        </w:rPr>
        <w:t>﴿</w:t>
      </w:r>
      <w:r w:rsidRPr="00B62F1C">
        <w:rPr>
          <w:rStyle w:val="Chard"/>
          <w:rFonts w:hint="eastAsia"/>
          <w:rtl/>
        </w:rPr>
        <w:t>وَ</w:t>
      </w:r>
      <w:r w:rsidRPr="00B62F1C">
        <w:rPr>
          <w:rStyle w:val="Chard"/>
          <w:rFonts w:hint="cs"/>
          <w:rtl/>
        </w:rPr>
        <w:t>ٱ</w:t>
      </w:r>
      <w:r w:rsidRPr="00B62F1C">
        <w:rPr>
          <w:rStyle w:val="Chard"/>
          <w:rFonts w:hint="eastAsia"/>
          <w:rtl/>
        </w:rPr>
        <w:t>ص</w:t>
      </w:r>
      <w:r w:rsidRPr="00B62F1C">
        <w:rPr>
          <w:rStyle w:val="Chard"/>
          <w:rFonts w:hint="cs"/>
          <w:rtl/>
        </w:rPr>
        <w:t>ۡ</w:t>
      </w:r>
      <w:r w:rsidRPr="00B62F1C">
        <w:rPr>
          <w:rStyle w:val="Chard"/>
          <w:rFonts w:hint="eastAsia"/>
          <w:rtl/>
        </w:rPr>
        <w:t>بِر</w:t>
      </w:r>
      <w:r w:rsidRPr="00B62F1C">
        <w:rPr>
          <w:rStyle w:val="Chard"/>
          <w:rFonts w:hint="cs"/>
          <w:rtl/>
        </w:rPr>
        <w:t>ۡ</w:t>
      </w:r>
      <w:r w:rsidRPr="00B62F1C">
        <w:rPr>
          <w:rStyle w:val="Chard"/>
          <w:rtl/>
        </w:rPr>
        <w:t xml:space="preserve"> </w:t>
      </w:r>
      <w:r w:rsidRPr="00B62F1C">
        <w:rPr>
          <w:rStyle w:val="Chard"/>
          <w:rFonts w:hint="eastAsia"/>
          <w:rtl/>
        </w:rPr>
        <w:t>عَلَى</w:t>
      </w:r>
      <w:r w:rsidRPr="00B62F1C">
        <w:rPr>
          <w:rStyle w:val="Chard"/>
          <w:rFonts w:hint="cs"/>
          <w:rtl/>
        </w:rPr>
        <w:t>ٰ</w:t>
      </w:r>
      <w:r w:rsidRPr="00B62F1C">
        <w:rPr>
          <w:rStyle w:val="Chard"/>
          <w:rtl/>
        </w:rPr>
        <w:t xml:space="preserve"> </w:t>
      </w:r>
      <w:r w:rsidRPr="00B62F1C">
        <w:rPr>
          <w:rStyle w:val="Chard"/>
          <w:rFonts w:hint="eastAsia"/>
          <w:rtl/>
        </w:rPr>
        <w:t>مَا</w:t>
      </w:r>
      <w:r w:rsidRPr="00B62F1C">
        <w:rPr>
          <w:rStyle w:val="Chard"/>
          <w:rtl/>
        </w:rPr>
        <w:t xml:space="preserve"> </w:t>
      </w:r>
      <w:r w:rsidRPr="00B62F1C">
        <w:rPr>
          <w:rStyle w:val="Chard"/>
          <w:rFonts w:hint="eastAsia"/>
          <w:rtl/>
        </w:rPr>
        <w:t>يَقُولُونَ</w:t>
      </w:r>
      <w:r w:rsidRPr="00B62F1C">
        <w:rPr>
          <w:rStyle w:val="Chard"/>
          <w:rtl/>
        </w:rPr>
        <w:t xml:space="preserve"> </w:t>
      </w:r>
      <w:r w:rsidRPr="00B62F1C">
        <w:rPr>
          <w:rStyle w:val="Chard"/>
          <w:rFonts w:hint="eastAsia"/>
          <w:rtl/>
        </w:rPr>
        <w:t>وَ</w:t>
      </w:r>
      <w:r w:rsidRPr="00B62F1C">
        <w:rPr>
          <w:rStyle w:val="Chard"/>
          <w:rFonts w:hint="cs"/>
          <w:rtl/>
        </w:rPr>
        <w:t>ٱ</w:t>
      </w:r>
      <w:r w:rsidRPr="00B62F1C">
        <w:rPr>
          <w:rStyle w:val="Chard"/>
          <w:rFonts w:hint="eastAsia"/>
          <w:rtl/>
        </w:rPr>
        <w:t>ه</w:t>
      </w:r>
      <w:r w:rsidRPr="00B62F1C">
        <w:rPr>
          <w:rStyle w:val="Chard"/>
          <w:rFonts w:hint="cs"/>
          <w:rtl/>
        </w:rPr>
        <w:t>ۡ</w:t>
      </w:r>
      <w:r w:rsidRPr="00B62F1C">
        <w:rPr>
          <w:rStyle w:val="Chard"/>
          <w:rFonts w:hint="eastAsia"/>
          <w:rtl/>
        </w:rPr>
        <w:t>جُر</w:t>
      </w:r>
      <w:r w:rsidRPr="00B62F1C">
        <w:rPr>
          <w:rStyle w:val="Chard"/>
          <w:rFonts w:hint="cs"/>
          <w:rtl/>
        </w:rPr>
        <w:t>ۡ</w:t>
      </w:r>
      <w:r w:rsidRPr="00B62F1C">
        <w:rPr>
          <w:rStyle w:val="Chard"/>
          <w:rFonts w:hint="eastAsia"/>
          <w:rtl/>
        </w:rPr>
        <w:t>هُم</w:t>
      </w:r>
      <w:r w:rsidRPr="00B62F1C">
        <w:rPr>
          <w:rStyle w:val="Chard"/>
          <w:rFonts w:hint="cs"/>
          <w:rtl/>
        </w:rPr>
        <w:t>ۡ</w:t>
      </w:r>
      <w:r w:rsidRPr="00B62F1C">
        <w:rPr>
          <w:rStyle w:val="Chard"/>
          <w:rtl/>
        </w:rPr>
        <w:t xml:space="preserve"> </w:t>
      </w:r>
      <w:r w:rsidRPr="00B62F1C">
        <w:rPr>
          <w:rStyle w:val="Chard"/>
          <w:rFonts w:hint="eastAsia"/>
          <w:rtl/>
        </w:rPr>
        <w:t>هَج</w:t>
      </w:r>
      <w:r w:rsidRPr="00B62F1C">
        <w:rPr>
          <w:rStyle w:val="Chard"/>
          <w:rFonts w:hint="cs"/>
          <w:rtl/>
        </w:rPr>
        <w:t>ۡ</w:t>
      </w:r>
      <w:r w:rsidRPr="00B62F1C">
        <w:rPr>
          <w:rStyle w:val="Chard"/>
          <w:rFonts w:hint="eastAsia"/>
          <w:rtl/>
        </w:rPr>
        <w:t>ر</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eastAsia"/>
          <w:rtl/>
        </w:rPr>
        <w:t>جَمِيل</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cs"/>
          <w:rtl/>
        </w:rPr>
        <w:t>١٠</w:t>
      </w:r>
      <w:r w:rsidRPr="00B62F1C">
        <w:rPr>
          <w:rStyle w:val="Chard"/>
          <w:rtl/>
        </w:rPr>
        <w:t xml:space="preserve"> </w:t>
      </w:r>
      <w:r w:rsidRPr="00B62F1C">
        <w:rPr>
          <w:rStyle w:val="Chard"/>
          <w:rFonts w:hint="eastAsia"/>
          <w:rtl/>
        </w:rPr>
        <w:t>وَذَر</w:t>
      </w:r>
      <w:r w:rsidRPr="00B62F1C">
        <w:rPr>
          <w:rStyle w:val="Chard"/>
          <w:rFonts w:hint="cs"/>
          <w:rtl/>
        </w:rPr>
        <w:t>ۡ</w:t>
      </w:r>
      <w:r w:rsidRPr="00B62F1C">
        <w:rPr>
          <w:rStyle w:val="Chard"/>
          <w:rFonts w:hint="eastAsia"/>
          <w:rtl/>
        </w:rPr>
        <w:t>نِي</w:t>
      </w:r>
      <w:r w:rsidRPr="00B62F1C">
        <w:rPr>
          <w:rStyle w:val="Chard"/>
          <w:rtl/>
        </w:rPr>
        <w:t xml:space="preserve"> </w:t>
      </w:r>
      <w:r w:rsidRPr="00B62F1C">
        <w:rPr>
          <w:rStyle w:val="Chard"/>
          <w:rFonts w:hint="eastAsia"/>
          <w:rtl/>
        </w:rPr>
        <w:t>وَ</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مُكَذِّبِينَ</w:t>
      </w:r>
      <w:r w:rsidRPr="00B62F1C">
        <w:rPr>
          <w:rStyle w:val="Chard"/>
          <w:rtl/>
        </w:rPr>
        <w:t xml:space="preserve"> </w:t>
      </w:r>
      <w:r w:rsidRPr="00B62F1C">
        <w:rPr>
          <w:rStyle w:val="Chard"/>
          <w:rFonts w:hint="eastAsia"/>
          <w:rtl/>
        </w:rPr>
        <w:t>أُوْلِي</w:t>
      </w:r>
      <w:r w:rsidRPr="00B62F1C">
        <w:rPr>
          <w:rStyle w:val="Chard"/>
          <w:rtl/>
        </w:rPr>
        <w:t xml:space="preserve"> </w:t>
      </w:r>
      <w:r w:rsidRPr="00B62F1C">
        <w:rPr>
          <w:rStyle w:val="Chard"/>
          <w:rFonts w:hint="cs"/>
          <w:rtl/>
        </w:rPr>
        <w:t>ٱ</w:t>
      </w:r>
      <w:r w:rsidRPr="00B62F1C">
        <w:rPr>
          <w:rStyle w:val="Chard"/>
          <w:rFonts w:hint="eastAsia"/>
          <w:rtl/>
        </w:rPr>
        <w:t>لنَّع</w:t>
      </w:r>
      <w:r w:rsidRPr="00B62F1C">
        <w:rPr>
          <w:rStyle w:val="Chard"/>
          <w:rFonts w:hint="cs"/>
          <w:rtl/>
        </w:rPr>
        <w:t>ۡ</w:t>
      </w:r>
      <w:r w:rsidRPr="00B62F1C">
        <w:rPr>
          <w:rStyle w:val="Chard"/>
          <w:rFonts w:hint="eastAsia"/>
          <w:rtl/>
        </w:rPr>
        <w:t>مَةِ</w:t>
      </w:r>
      <w:r w:rsidRPr="00B62F1C">
        <w:rPr>
          <w:rStyle w:val="Chard"/>
          <w:rtl/>
        </w:rPr>
        <w:t xml:space="preserve"> </w:t>
      </w:r>
      <w:r w:rsidRPr="00B62F1C">
        <w:rPr>
          <w:rStyle w:val="Chard"/>
          <w:rFonts w:hint="eastAsia"/>
          <w:rtl/>
        </w:rPr>
        <w:t>وَمَهِّل</w:t>
      </w:r>
      <w:r w:rsidRPr="00B62F1C">
        <w:rPr>
          <w:rStyle w:val="Chard"/>
          <w:rFonts w:hint="cs"/>
          <w:rtl/>
        </w:rPr>
        <w:t>ۡ</w:t>
      </w:r>
      <w:r w:rsidRPr="00B62F1C">
        <w:rPr>
          <w:rStyle w:val="Chard"/>
          <w:rFonts w:hint="eastAsia"/>
          <w:rtl/>
        </w:rPr>
        <w:t>هُم</w:t>
      </w:r>
      <w:r w:rsidRPr="00B62F1C">
        <w:rPr>
          <w:rStyle w:val="Chard"/>
          <w:rFonts w:hint="cs"/>
          <w:rtl/>
        </w:rPr>
        <w:t>ۡ</w:t>
      </w:r>
      <w:r w:rsidRPr="00B62F1C">
        <w:rPr>
          <w:rStyle w:val="Chard"/>
          <w:rtl/>
        </w:rPr>
        <w:t xml:space="preserve"> </w:t>
      </w:r>
      <w:r w:rsidRPr="00B62F1C">
        <w:rPr>
          <w:rStyle w:val="Chard"/>
          <w:rFonts w:hint="eastAsia"/>
          <w:rtl/>
        </w:rPr>
        <w:t>قَلِيلًا</w:t>
      </w:r>
      <w:r w:rsidRPr="00B62F1C">
        <w:rPr>
          <w:rStyle w:val="Chard"/>
          <w:rtl/>
        </w:rPr>
        <w:t xml:space="preserve"> </w:t>
      </w:r>
      <w:r w:rsidRPr="00B62F1C">
        <w:rPr>
          <w:rStyle w:val="Chard"/>
          <w:rFonts w:hint="cs"/>
          <w:rtl/>
        </w:rPr>
        <w:t>١١</w:t>
      </w:r>
      <w:r w:rsidRPr="00B62F1C">
        <w:rPr>
          <w:rStyle w:val="Chard"/>
          <w:rtl/>
        </w:rPr>
        <w:t xml:space="preserve"> </w:t>
      </w:r>
      <w:r w:rsidRPr="00B62F1C">
        <w:rPr>
          <w:rStyle w:val="Chard"/>
          <w:rFonts w:hint="eastAsia"/>
          <w:rtl/>
        </w:rPr>
        <w:t>إِنَّ</w:t>
      </w:r>
      <w:r w:rsidRPr="00B62F1C">
        <w:rPr>
          <w:rStyle w:val="Chard"/>
          <w:rtl/>
        </w:rPr>
        <w:t xml:space="preserve"> </w:t>
      </w:r>
      <w:r w:rsidRPr="00B62F1C">
        <w:rPr>
          <w:rStyle w:val="Chard"/>
          <w:rFonts w:hint="eastAsia"/>
          <w:rtl/>
        </w:rPr>
        <w:t>لَدَي</w:t>
      </w:r>
      <w:r w:rsidRPr="00B62F1C">
        <w:rPr>
          <w:rStyle w:val="Chard"/>
          <w:rFonts w:hint="cs"/>
          <w:rtl/>
        </w:rPr>
        <w:t>ۡ</w:t>
      </w:r>
      <w:r w:rsidRPr="00B62F1C">
        <w:rPr>
          <w:rStyle w:val="Chard"/>
          <w:rFonts w:hint="eastAsia"/>
          <w:rtl/>
        </w:rPr>
        <w:t>نَا</w:t>
      </w:r>
      <w:r w:rsidRPr="00B62F1C">
        <w:rPr>
          <w:rStyle w:val="Chard"/>
          <w:rFonts w:hint="cs"/>
          <w:rtl/>
        </w:rPr>
        <w:t>ٓ</w:t>
      </w:r>
      <w:r w:rsidRPr="00B62F1C">
        <w:rPr>
          <w:rStyle w:val="Chard"/>
          <w:rtl/>
        </w:rPr>
        <w:t xml:space="preserve"> </w:t>
      </w:r>
      <w:r w:rsidRPr="00B62F1C">
        <w:rPr>
          <w:rStyle w:val="Chard"/>
          <w:rFonts w:hint="eastAsia"/>
          <w:rtl/>
        </w:rPr>
        <w:t>أَنكَال</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eastAsia"/>
          <w:rtl/>
        </w:rPr>
        <w:t>وَجَحِيم</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cs"/>
          <w:rtl/>
        </w:rPr>
        <w:t>١٢</w:t>
      </w:r>
      <w:r w:rsidRPr="00B62F1C">
        <w:rPr>
          <w:rStyle w:val="Chard"/>
          <w:rtl/>
        </w:rPr>
        <w:t xml:space="preserve"> </w:t>
      </w:r>
      <w:r w:rsidRPr="00B62F1C">
        <w:rPr>
          <w:rStyle w:val="Chard"/>
          <w:rFonts w:hint="eastAsia"/>
          <w:rtl/>
        </w:rPr>
        <w:t>وَطَعَام</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eastAsia"/>
          <w:rtl/>
        </w:rPr>
        <w:t>ذَا</w:t>
      </w:r>
      <w:r w:rsidRPr="00B62F1C">
        <w:rPr>
          <w:rStyle w:val="Chard"/>
          <w:rtl/>
        </w:rPr>
        <w:t xml:space="preserve"> </w:t>
      </w:r>
      <w:r w:rsidRPr="00B62F1C">
        <w:rPr>
          <w:rStyle w:val="Chard"/>
          <w:rFonts w:hint="eastAsia"/>
          <w:rtl/>
        </w:rPr>
        <w:t>غُصَّة</w:t>
      </w:r>
      <w:r w:rsidRPr="00B62F1C">
        <w:rPr>
          <w:rStyle w:val="Chard"/>
          <w:rFonts w:hint="cs"/>
          <w:rtl/>
        </w:rPr>
        <w:t>ٖ</w:t>
      </w:r>
      <w:r w:rsidRPr="00B62F1C">
        <w:rPr>
          <w:rStyle w:val="Chard"/>
          <w:rtl/>
        </w:rPr>
        <w:t xml:space="preserve"> </w:t>
      </w:r>
      <w:r w:rsidRPr="00B62F1C">
        <w:rPr>
          <w:rStyle w:val="Chard"/>
          <w:rFonts w:hint="eastAsia"/>
          <w:rtl/>
        </w:rPr>
        <w:t>وَعَذَابًا</w:t>
      </w:r>
      <w:r w:rsidRPr="00B62F1C">
        <w:rPr>
          <w:rStyle w:val="Chard"/>
          <w:rtl/>
        </w:rPr>
        <w:t xml:space="preserve"> </w:t>
      </w:r>
      <w:r w:rsidRPr="00B62F1C">
        <w:rPr>
          <w:rStyle w:val="Chard"/>
          <w:rFonts w:hint="eastAsia"/>
          <w:rtl/>
        </w:rPr>
        <w:t>أَلِيم</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cs"/>
          <w:rtl/>
        </w:rPr>
        <w:t>١٣</w:t>
      </w:r>
      <w:r w:rsidRPr="00B62F1C">
        <w:rPr>
          <w:rStyle w:val="Chard"/>
          <w:rtl/>
        </w:rPr>
        <w:t xml:space="preserve"> </w:t>
      </w:r>
      <w:r w:rsidRPr="00B62F1C">
        <w:rPr>
          <w:rStyle w:val="Chard"/>
          <w:rFonts w:hint="eastAsia"/>
          <w:rtl/>
        </w:rPr>
        <w:t>يَو</w:t>
      </w:r>
      <w:r w:rsidRPr="00B62F1C">
        <w:rPr>
          <w:rStyle w:val="Chard"/>
          <w:rFonts w:hint="cs"/>
          <w:rtl/>
        </w:rPr>
        <w:t>ۡ</w:t>
      </w:r>
      <w:r w:rsidRPr="00B62F1C">
        <w:rPr>
          <w:rStyle w:val="Chard"/>
          <w:rFonts w:hint="eastAsia"/>
          <w:rtl/>
        </w:rPr>
        <w:t>مَ</w:t>
      </w:r>
      <w:r w:rsidRPr="00B62F1C">
        <w:rPr>
          <w:rStyle w:val="Chard"/>
          <w:rtl/>
        </w:rPr>
        <w:t xml:space="preserve"> </w:t>
      </w:r>
      <w:r w:rsidRPr="00B62F1C">
        <w:rPr>
          <w:rStyle w:val="Chard"/>
          <w:rFonts w:hint="eastAsia"/>
          <w:rtl/>
        </w:rPr>
        <w:t>تَر</w:t>
      </w:r>
      <w:r w:rsidRPr="00B62F1C">
        <w:rPr>
          <w:rStyle w:val="Chard"/>
          <w:rFonts w:hint="cs"/>
          <w:rtl/>
        </w:rPr>
        <w:t>ۡ</w:t>
      </w:r>
      <w:r w:rsidRPr="00B62F1C">
        <w:rPr>
          <w:rStyle w:val="Chard"/>
          <w:rFonts w:hint="eastAsia"/>
          <w:rtl/>
        </w:rPr>
        <w:t>جُفُ</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أَر</w:t>
      </w:r>
      <w:r w:rsidRPr="00B62F1C">
        <w:rPr>
          <w:rStyle w:val="Chard"/>
          <w:rFonts w:hint="cs"/>
          <w:rtl/>
        </w:rPr>
        <w:t>ۡ</w:t>
      </w:r>
      <w:r w:rsidRPr="00B62F1C">
        <w:rPr>
          <w:rStyle w:val="Chard"/>
          <w:rFonts w:hint="eastAsia"/>
          <w:rtl/>
        </w:rPr>
        <w:t>ضُ</w:t>
      </w:r>
      <w:r w:rsidRPr="00B62F1C">
        <w:rPr>
          <w:rStyle w:val="Chard"/>
          <w:rtl/>
        </w:rPr>
        <w:t xml:space="preserve"> </w:t>
      </w:r>
      <w:r w:rsidRPr="00B62F1C">
        <w:rPr>
          <w:rStyle w:val="Chard"/>
          <w:rFonts w:hint="eastAsia"/>
          <w:rtl/>
        </w:rPr>
        <w:t>وَ</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جِبَالُ</w:t>
      </w:r>
      <w:r w:rsidRPr="00B62F1C">
        <w:rPr>
          <w:rStyle w:val="Chard"/>
          <w:rtl/>
        </w:rPr>
        <w:t xml:space="preserve"> </w:t>
      </w:r>
      <w:r w:rsidRPr="00B62F1C">
        <w:rPr>
          <w:rStyle w:val="Chard"/>
          <w:rFonts w:hint="eastAsia"/>
          <w:rtl/>
        </w:rPr>
        <w:t>وَكَانَتِ</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جِبَالُ</w:t>
      </w:r>
      <w:r w:rsidRPr="00B62F1C">
        <w:rPr>
          <w:rStyle w:val="Chard"/>
          <w:rtl/>
        </w:rPr>
        <w:t xml:space="preserve"> </w:t>
      </w:r>
      <w:r w:rsidRPr="00B62F1C">
        <w:rPr>
          <w:rStyle w:val="Chard"/>
          <w:rFonts w:hint="eastAsia"/>
          <w:rtl/>
        </w:rPr>
        <w:t>كَثِيب</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eastAsia"/>
          <w:rtl/>
        </w:rPr>
        <w:t>مَّهِيلًا</w:t>
      </w:r>
      <w:r w:rsidRPr="00B62F1C">
        <w:rPr>
          <w:rStyle w:val="Chard"/>
          <w:rtl/>
        </w:rPr>
        <w:t xml:space="preserve"> </w:t>
      </w:r>
      <w:r w:rsidRPr="00B62F1C">
        <w:rPr>
          <w:rStyle w:val="Chard"/>
          <w:rFonts w:hint="cs"/>
          <w:rtl/>
        </w:rPr>
        <w:t>١٤</w:t>
      </w:r>
      <w:r w:rsidRPr="00B62F1C">
        <w:rPr>
          <w:rStyle w:val="Chard"/>
          <w:rtl/>
        </w:rPr>
        <w:t xml:space="preserve"> </w:t>
      </w:r>
      <w:r w:rsidRPr="00B62F1C">
        <w:rPr>
          <w:rStyle w:val="Chard"/>
          <w:rFonts w:hint="eastAsia"/>
          <w:rtl/>
        </w:rPr>
        <w:t>إِنَّا</w:t>
      </w:r>
      <w:r w:rsidRPr="00B62F1C">
        <w:rPr>
          <w:rStyle w:val="Chard"/>
          <w:rFonts w:hint="cs"/>
          <w:rtl/>
        </w:rPr>
        <w:t>ٓ</w:t>
      </w:r>
      <w:r w:rsidRPr="00B62F1C">
        <w:rPr>
          <w:rStyle w:val="Chard"/>
          <w:rtl/>
        </w:rPr>
        <w:t xml:space="preserve"> </w:t>
      </w:r>
      <w:r w:rsidRPr="00B62F1C">
        <w:rPr>
          <w:rStyle w:val="Chard"/>
          <w:rFonts w:hint="eastAsia"/>
          <w:rtl/>
        </w:rPr>
        <w:t>أَر</w:t>
      </w:r>
      <w:r w:rsidRPr="00B62F1C">
        <w:rPr>
          <w:rStyle w:val="Chard"/>
          <w:rFonts w:hint="cs"/>
          <w:rtl/>
        </w:rPr>
        <w:t>ۡ</w:t>
      </w:r>
      <w:r w:rsidRPr="00B62F1C">
        <w:rPr>
          <w:rStyle w:val="Chard"/>
          <w:rFonts w:hint="eastAsia"/>
          <w:rtl/>
        </w:rPr>
        <w:t>سَل</w:t>
      </w:r>
      <w:r w:rsidRPr="00B62F1C">
        <w:rPr>
          <w:rStyle w:val="Chard"/>
          <w:rFonts w:hint="cs"/>
          <w:rtl/>
        </w:rPr>
        <w:t>ۡ</w:t>
      </w:r>
      <w:r w:rsidRPr="00B62F1C">
        <w:rPr>
          <w:rStyle w:val="Chard"/>
          <w:rFonts w:hint="eastAsia"/>
          <w:rtl/>
        </w:rPr>
        <w:t>نَا</w:t>
      </w:r>
      <w:r w:rsidRPr="00B62F1C">
        <w:rPr>
          <w:rStyle w:val="Chard"/>
          <w:rFonts w:hint="cs"/>
          <w:rtl/>
        </w:rPr>
        <w:t>ٓ</w:t>
      </w:r>
      <w:r w:rsidRPr="00B62F1C">
        <w:rPr>
          <w:rStyle w:val="Chard"/>
          <w:rtl/>
        </w:rPr>
        <w:t xml:space="preserve"> </w:t>
      </w:r>
      <w:r w:rsidRPr="00B62F1C">
        <w:rPr>
          <w:rStyle w:val="Chard"/>
          <w:rFonts w:hint="eastAsia"/>
          <w:rtl/>
        </w:rPr>
        <w:t>إِلَي</w:t>
      </w:r>
      <w:r w:rsidRPr="00B62F1C">
        <w:rPr>
          <w:rStyle w:val="Chard"/>
          <w:rFonts w:hint="cs"/>
          <w:rtl/>
        </w:rPr>
        <w:t>ۡ</w:t>
      </w:r>
      <w:r w:rsidRPr="00B62F1C">
        <w:rPr>
          <w:rStyle w:val="Chard"/>
          <w:rFonts w:hint="eastAsia"/>
          <w:rtl/>
        </w:rPr>
        <w:t>كُم</w:t>
      </w:r>
      <w:r w:rsidRPr="00B62F1C">
        <w:rPr>
          <w:rStyle w:val="Chard"/>
          <w:rFonts w:hint="cs"/>
          <w:rtl/>
        </w:rPr>
        <w:t>ۡ</w:t>
      </w:r>
      <w:r w:rsidRPr="00B62F1C">
        <w:rPr>
          <w:rStyle w:val="Chard"/>
          <w:rtl/>
        </w:rPr>
        <w:t xml:space="preserve"> </w:t>
      </w:r>
      <w:r w:rsidRPr="00B62F1C">
        <w:rPr>
          <w:rStyle w:val="Chard"/>
          <w:rFonts w:hint="eastAsia"/>
          <w:rtl/>
        </w:rPr>
        <w:t>رَسُول</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eastAsia"/>
          <w:rtl/>
        </w:rPr>
        <w:t>شَ</w:t>
      </w:r>
      <w:r w:rsidRPr="00B62F1C">
        <w:rPr>
          <w:rStyle w:val="Chard"/>
          <w:rFonts w:hint="cs"/>
          <w:rtl/>
        </w:rPr>
        <w:t>ٰ</w:t>
      </w:r>
      <w:r w:rsidRPr="00B62F1C">
        <w:rPr>
          <w:rStyle w:val="Chard"/>
          <w:rFonts w:hint="eastAsia"/>
          <w:rtl/>
        </w:rPr>
        <w:t>هِدًا</w:t>
      </w:r>
      <w:r w:rsidRPr="00B62F1C">
        <w:rPr>
          <w:rStyle w:val="Chard"/>
          <w:rtl/>
        </w:rPr>
        <w:t xml:space="preserve"> </w:t>
      </w:r>
      <w:r w:rsidRPr="00B62F1C">
        <w:rPr>
          <w:rStyle w:val="Chard"/>
          <w:rFonts w:hint="eastAsia"/>
          <w:rtl/>
        </w:rPr>
        <w:lastRenderedPageBreak/>
        <w:t>عَلَي</w:t>
      </w:r>
      <w:r w:rsidRPr="00B62F1C">
        <w:rPr>
          <w:rStyle w:val="Chard"/>
          <w:rFonts w:hint="cs"/>
          <w:rtl/>
        </w:rPr>
        <w:t>ۡ</w:t>
      </w:r>
      <w:r w:rsidRPr="00B62F1C">
        <w:rPr>
          <w:rStyle w:val="Chard"/>
          <w:rFonts w:hint="eastAsia"/>
          <w:rtl/>
        </w:rPr>
        <w:t>كُم</w:t>
      </w:r>
      <w:r w:rsidRPr="00B62F1C">
        <w:rPr>
          <w:rStyle w:val="Chard"/>
          <w:rFonts w:hint="cs"/>
          <w:rtl/>
        </w:rPr>
        <w:t>ۡ</w:t>
      </w:r>
      <w:r w:rsidRPr="00B62F1C">
        <w:rPr>
          <w:rStyle w:val="Chard"/>
          <w:rtl/>
        </w:rPr>
        <w:t xml:space="preserve"> </w:t>
      </w:r>
      <w:r w:rsidRPr="00B62F1C">
        <w:rPr>
          <w:rStyle w:val="Chard"/>
          <w:rFonts w:hint="eastAsia"/>
          <w:rtl/>
        </w:rPr>
        <w:t>كَمَا</w:t>
      </w:r>
      <w:r w:rsidRPr="00B62F1C">
        <w:rPr>
          <w:rStyle w:val="Chard"/>
          <w:rFonts w:hint="cs"/>
          <w:rtl/>
        </w:rPr>
        <w:t>ٓ</w:t>
      </w:r>
      <w:r w:rsidRPr="00B62F1C">
        <w:rPr>
          <w:rStyle w:val="Chard"/>
          <w:rtl/>
        </w:rPr>
        <w:t xml:space="preserve"> </w:t>
      </w:r>
      <w:r w:rsidRPr="00B62F1C">
        <w:rPr>
          <w:rStyle w:val="Chard"/>
          <w:rFonts w:hint="eastAsia"/>
          <w:rtl/>
        </w:rPr>
        <w:t>أَر</w:t>
      </w:r>
      <w:r w:rsidRPr="00B62F1C">
        <w:rPr>
          <w:rStyle w:val="Chard"/>
          <w:rFonts w:hint="cs"/>
          <w:rtl/>
        </w:rPr>
        <w:t>ۡ</w:t>
      </w:r>
      <w:r w:rsidRPr="00B62F1C">
        <w:rPr>
          <w:rStyle w:val="Chard"/>
          <w:rFonts w:hint="eastAsia"/>
          <w:rtl/>
        </w:rPr>
        <w:t>سَل</w:t>
      </w:r>
      <w:r w:rsidRPr="00B62F1C">
        <w:rPr>
          <w:rStyle w:val="Chard"/>
          <w:rFonts w:hint="cs"/>
          <w:rtl/>
        </w:rPr>
        <w:t>ۡ</w:t>
      </w:r>
      <w:r w:rsidRPr="00B62F1C">
        <w:rPr>
          <w:rStyle w:val="Chard"/>
          <w:rFonts w:hint="eastAsia"/>
          <w:rtl/>
        </w:rPr>
        <w:t>نَا</w:t>
      </w:r>
      <w:r w:rsidRPr="00B62F1C">
        <w:rPr>
          <w:rStyle w:val="Chard"/>
          <w:rFonts w:hint="cs"/>
          <w:rtl/>
        </w:rPr>
        <w:t>ٓ</w:t>
      </w:r>
      <w:r w:rsidRPr="00B62F1C">
        <w:rPr>
          <w:rStyle w:val="Chard"/>
          <w:rtl/>
        </w:rPr>
        <w:t xml:space="preserve"> </w:t>
      </w:r>
      <w:r w:rsidRPr="00B62F1C">
        <w:rPr>
          <w:rStyle w:val="Chard"/>
          <w:rFonts w:hint="eastAsia"/>
          <w:rtl/>
        </w:rPr>
        <w:t>إِلَى</w:t>
      </w:r>
      <w:r w:rsidRPr="00B62F1C">
        <w:rPr>
          <w:rStyle w:val="Chard"/>
          <w:rFonts w:hint="cs"/>
          <w:rtl/>
        </w:rPr>
        <w:t>ٰ</w:t>
      </w:r>
      <w:r w:rsidRPr="00B62F1C">
        <w:rPr>
          <w:rStyle w:val="Chard"/>
          <w:rtl/>
        </w:rPr>
        <w:t xml:space="preserve"> </w:t>
      </w:r>
      <w:r w:rsidRPr="00B62F1C">
        <w:rPr>
          <w:rStyle w:val="Chard"/>
          <w:rFonts w:hint="eastAsia"/>
          <w:rtl/>
        </w:rPr>
        <w:t>فِر</w:t>
      </w:r>
      <w:r w:rsidRPr="00B62F1C">
        <w:rPr>
          <w:rStyle w:val="Chard"/>
          <w:rFonts w:hint="cs"/>
          <w:rtl/>
        </w:rPr>
        <w:t>ۡ</w:t>
      </w:r>
      <w:r w:rsidRPr="00B62F1C">
        <w:rPr>
          <w:rStyle w:val="Chard"/>
          <w:rFonts w:hint="eastAsia"/>
          <w:rtl/>
        </w:rPr>
        <w:t>عَو</w:t>
      </w:r>
      <w:r w:rsidRPr="00B62F1C">
        <w:rPr>
          <w:rStyle w:val="Chard"/>
          <w:rFonts w:hint="cs"/>
          <w:rtl/>
        </w:rPr>
        <w:t>ۡ</w:t>
      </w:r>
      <w:r w:rsidRPr="00B62F1C">
        <w:rPr>
          <w:rStyle w:val="Chard"/>
          <w:rFonts w:hint="eastAsia"/>
          <w:rtl/>
        </w:rPr>
        <w:t>نَ</w:t>
      </w:r>
      <w:r w:rsidRPr="00B62F1C">
        <w:rPr>
          <w:rStyle w:val="Chard"/>
          <w:rtl/>
        </w:rPr>
        <w:t xml:space="preserve"> </w:t>
      </w:r>
      <w:r w:rsidRPr="00B62F1C">
        <w:rPr>
          <w:rStyle w:val="Chard"/>
          <w:rFonts w:hint="eastAsia"/>
          <w:rtl/>
        </w:rPr>
        <w:t>رَسُول</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cs"/>
          <w:rtl/>
        </w:rPr>
        <w:t>١٥</w:t>
      </w:r>
      <w:r w:rsidRPr="00B62F1C">
        <w:rPr>
          <w:rStyle w:val="Chard"/>
          <w:rtl/>
        </w:rPr>
        <w:t xml:space="preserve"> </w:t>
      </w:r>
      <w:r w:rsidRPr="00B62F1C">
        <w:rPr>
          <w:rStyle w:val="Chard"/>
          <w:rFonts w:hint="eastAsia"/>
          <w:rtl/>
        </w:rPr>
        <w:t>فَعَصَى</w:t>
      </w:r>
      <w:r w:rsidRPr="00B62F1C">
        <w:rPr>
          <w:rStyle w:val="Chard"/>
          <w:rFonts w:hint="cs"/>
          <w:rtl/>
        </w:rPr>
        <w:t>ٰ</w:t>
      </w:r>
      <w:r w:rsidRPr="00B62F1C">
        <w:rPr>
          <w:rStyle w:val="Chard"/>
          <w:rtl/>
        </w:rPr>
        <w:t xml:space="preserve"> </w:t>
      </w:r>
      <w:r w:rsidRPr="00B62F1C">
        <w:rPr>
          <w:rStyle w:val="Chard"/>
          <w:rFonts w:hint="eastAsia"/>
          <w:rtl/>
        </w:rPr>
        <w:t>فِر</w:t>
      </w:r>
      <w:r w:rsidRPr="00B62F1C">
        <w:rPr>
          <w:rStyle w:val="Chard"/>
          <w:rFonts w:hint="cs"/>
          <w:rtl/>
        </w:rPr>
        <w:t>ۡ</w:t>
      </w:r>
      <w:r w:rsidRPr="00B62F1C">
        <w:rPr>
          <w:rStyle w:val="Chard"/>
          <w:rFonts w:hint="eastAsia"/>
          <w:rtl/>
        </w:rPr>
        <w:t>عَو</w:t>
      </w:r>
      <w:r w:rsidRPr="00B62F1C">
        <w:rPr>
          <w:rStyle w:val="Chard"/>
          <w:rFonts w:hint="cs"/>
          <w:rtl/>
        </w:rPr>
        <w:t>ۡ</w:t>
      </w:r>
      <w:r w:rsidRPr="00B62F1C">
        <w:rPr>
          <w:rStyle w:val="Chard"/>
          <w:rFonts w:hint="eastAsia"/>
          <w:rtl/>
        </w:rPr>
        <w:t>نُ</w:t>
      </w:r>
      <w:r w:rsidRPr="00B62F1C">
        <w:rPr>
          <w:rStyle w:val="Chard"/>
          <w:rtl/>
        </w:rPr>
        <w:t xml:space="preserve"> </w:t>
      </w:r>
      <w:r w:rsidRPr="00B62F1C">
        <w:rPr>
          <w:rStyle w:val="Chard"/>
          <w:rFonts w:hint="cs"/>
          <w:rtl/>
        </w:rPr>
        <w:t>ٱ</w:t>
      </w:r>
      <w:r w:rsidRPr="00B62F1C">
        <w:rPr>
          <w:rStyle w:val="Chard"/>
          <w:rFonts w:hint="eastAsia"/>
          <w:rtl/>
        </w:rPr>
        <w:t>لرَّسُولَ</w:t>
      </w:r>
      <w:r w:rsidRPr="00B62F1C">
        <w:rPr>
          <w:rStyle w:val="Chard"/>
          <w:rtl/>
        </w:rPr>
        <w:t xml:space="preserve"> </w:t>
      </w:r>
      <w:r w:rsidRPr="00B62F1C">
        <w:rPr>
          <w:rStyle w:val="Chard"/>
          <w:rFonts w:hint="eastAsia"/>
          <w:rtl/>
        </w:rPr>
        <w:t>فَأَخَذ</w:t>
      </w:r>
      <w:r w:rsidRPr="00B62F1C">
        <w:rPr>
          <w:rStyle w:val="Chard"/>
          <w:rFonts w:hint="cs"/>
          <w:rtl/>
        </w:rPr>
        <w:t>ۡ</w:t>
      </w:r>
      <w:r w:rsidRPr="00B62F1C">
        <w:rPr>
          <w:rStyle w:val="Chard"/>
          <w:rFonts w:hint="eastAsia"/>
          <w:rtl/>
        </w:rPr>
        <w:t>نَ</w:t>
      </w:r>
      <w:r w:rsidRPr="00B62F1C">
        <w:rPr>
          <w:rStyle w:val="Chard"/>
          <w:rFonts w:hint="cs"/>
          <w:rtl/>
        </w:rPr>
        <w:t>ٰ</w:t>
      </w:r>
      <w:r w:rsidRPr="00B62F1C">
        <w:rPr>
          <w:rStyle w:val="Chard"/>
          <w:rFonts w:hint="eastAsia"/>
          <w:rtl/>
        </w:rPr>
        <w:t>هُ</w:t>
      </w:r>
      <w:r w:rsidRPr="00B62F1C">
        <w:rPr>
          <w:rStyle w:val="Chard"/>
          <w:rtl/>
        </w:rPr>
        <w:t xml:space="preserve"> </w:t>
      </w:r>
      <w:r w:rsidRPr="00B62F1C">
        <w:rPr>
          <w:rStyle w:val="Chard"/>
          <w:rFonts w:hint="eastAsia"/>
          <w:rtl/>
        </w:rPr>
        <w:t>أَخ</w:t>
      </w:r>
      <w:r w:rsidRPr="00B62F1C">
        <w:rPr>
          <w:rStyle w:val="Chard"/>
          <w:rFonts w:hint="cs"/>
          <w:rtl/>
        </w:rPr>
        <w:t>ۡ</w:t>
      </w:r>
      <w:r w:rsidRPr="00B62F1C">
        <w:rPr>
          <w:rStyle w:val="Chard"/>
          <w:rFonts w:hint="eastAsia"/>
          <w:rtl/>
        </w:rPr>
        <w:t>ذ</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eastAsia"/>
          <w:rtl/>
        </w:rPr>
        <w:t>وَبِيل</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cs"/>
          <w:rtl/>
        </w:rPr>
        <w:t>١٦</w:t>
      </w:r>
      <w:r w:rsidRPr="00B62F1C">
        <w:rPr>
          <w:rStyle w:val="Chard"/>
          <w:rtl/>
        </w:rPr>
        <w:t xml:space="preserve"> </w:t>
      </w:r>
      <w:r w:rsidRPr="00B62F1C">
        <w:rPr>
          <w:rStyle w:val="Chard"/>
          <w:rFonts w:hint="eastAsia"/>
          <w:rtl/>
        </w:rPr>
        <w:t>فَكَي</w:t>
      </w:r>
      <w:r w:rsidRPr="00B62F1C">
        <w:rPr>
          <w:rStyle w:val="Chard"/>
          <w:rFonts w:hint="cs"/>
          <w:rtl/>
        </w:rPr>
        <w:t>ۡ</w:t>
      </w:r>
      <w:r w:rsidRPr="00B62F1C">
        <w:rPr>
          <w:rStyle w:val="Chard"/>
          <w:rFonts w:hint="eastAsia"/>
          <w:rtl/>
        </w:rPr>
        <w:t>فَ</w:t>
      </w:r>
      <w:r w:rsidRPr="00B62F1C">
        <w:rPr>
          <w:rStyle w:val="Chard"/>
          <w:rtl/>
        </w:rPr>
        <w:t xml:space="preserve"> </w:t>
      </w:r>
      <w:r w:rsidRPr="00B62F1C">
        <w:rPr>
          <w:rStyle w:val="Chard"/>
          <w:rFonts w:hint="eastAsia"/>
          <w:rtl/>
        </w:rPr>
        <w:t>تَتَّقُونَ</w:t>
      </w:r>
      <w:r w:rsidRPr="00B62F1C">
        <w:rPr>
          <w:rStyle w:val="Chard"/>
          <w:rtl/>
        </w:rPr>
        <w:t xml:space="preserve"> </w:t>
      </w:r>
      <w:r w:rsidRPr="00B62F1C">
        <w:rPr>
          <w:rStyle w:val="Chard"/>
          <w:rFonts w:hint="eastAsia"/>
          <w:rtl/>
        </w:rPr>
        <w:t>إِن</w:t>
      </w:r>
      <w:r w:rsidRPr="00B62F1C">
        <w:rPr>
          <w:rStyle w:val="Chard"/>
          <w:rtl/>
        </w:rPr>
        <w:t xml:space="preserve"> </w:t>
      </w:r>
      <w:r w:rsidRPr="00B62F1C">
        <w:rPr>
          <w:rStyle w:val="Chard"/>
          <w:rFonts w:hint="eastAsia"/>
          <w:rtl/>
        </w:rPr>
        <w:t>كَفَر</w:t>
      </w:r>
      <w:r w:rsidRPr="00B62F1C">
        <w:rPr>
          <w:rStyle w:val="Chard"/>
          <w:rFonts w:hint="cs"/>
          <w:rtl/>
        </w:rPr>
        <w:t>ۡ</w:t>
      </w:r>
      <w:r w:rsidRPr="00B62F1C">
        <w:rPr>
          <w:rStyle w:val="Chard"/>
          <w:rFonts w:hint="eastAsia"/>
          <w:rtl/>
        </w:rPr>
        <w:t>تُم</w:t>
      </w:r>
      <w:r w:rsidRPr="00B62F1C">
        <w:rPr>
          <w:rStyle w:val="Chard"/>
          <w:rFonts w:hint="cs"/>
          <w:rtl/>
        </w:rPr>
        <w:t>ۡ</w:t>
      </w:r>
      <w:r w:rsidRPr="00B62F1C">
        <w:rPr>
          <w:rStyle w:val="Chard"/>
          <w:rtl/>
        </w:rPr>
        <w:t xml:space="preserve"> </w:t>
      </w:r>
      <w:r w:rsidRPr="00B62F1C">
        <w:rPr>
          <w:rStyle w:val="Chard"/>
          <w:rFonts w:hint="eastAsia"/>
          <w:rtl/>
        </w:rPr>
        <w:t>يَو</w:t>
      </w:r>
      <w:r w:rsidRPr="00B62F1C">
        <w:rPr>
          <w:rStyle w:val="Chard"/>
          <w:rFonts w:hint="cs"/>
          <w:rtl/>
        </w:rPr>
        <w:t>ۡ</w:t>
      </w:r>
      <w:r w:rsidRPr="00B62F1C">
        <w:rPr>
          <w:rStyle w:val="Chard"/>
          <w:rFonts w:hint="eastAsia"/>
          <w:rtl/>
        </w:rPr>
        <w:t>م</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eastAsia"/>
          <w:rtl/>
        </w:rPr>
        <w:t>يَج</w:t>
      </w:r>
      <w:r w:rsidRPr="00B62F1C">
        <w:rPr>
          <w:rStyle w:val="Chard"/>
          <w:rFonts w:hint="cs"/>
          <w:rtl/>
        </w:rPr>
        <w:t>ۡ</w:t>
      </w:r>
      <w:r w:rsidRPr="00B62F1C">
        <w:rPr>
          <w:rStyle w:val="Chard"/>
          <w:rFonts w:hint="eastAsia"/>
          <w:rtl/>
        </w:rPr>
        <w:t>عَلُ</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وِل</w:t>
      </w:r>
      <w:r w:rsidRPr="00B62F1C">
        <w:rPr>
          <w:rStyle w:val="Chard"/>
          <w:rFonts w:hint="cs"/>
          <w:rtl/>
        </w:rPr>
        <w:t>ۡ</w:t>
      </w:r>
      <w:r w:rsidRPr="00B62F1C">
        <w:rPr>
          <w:rStyle w:val="Chard"/>
          <w:rFonts w:hint="eastAsia"/>
          <w:rtl/>
        </w:rPr>
        <w:t>دَ</w:t>
      </w:r>
      <w:r w:rsidRPr="00B62F1C">
        <w:rPr>
          <w:rStyle w:val="Chard"/>
          <w:rFonts w:hint="cs"/>
          <w:rtl/>
        </w:rPr>
        <w:t>ٰ</w:t>
      </w:r>
      <w:r w:rsidRPr="00B62F1C">
        <w:rPr>
          <w:rStyle w:val="Chard"/>
          <w:rFonts w:hint="eastAsia"/>
          <w:rtl/>
        </w:rPr>
        <w:t>نَ</w:t>
      </w:r>
      <w:r w:rsidRPr="00B62F1C">
        <w:rPr>
          <w:rStyle w:val="Chard"/>
          <w:rtl/>
        </w:rPr>
        <w:t xml:space="preserve"> </w:t>
      </w:r>
      <w:r w:rsidRPr="00B62F1C">
        <w:rPr>
          <w:rStyle w:val="Chard"/>
          <w:rFonts w:hint="eastAsia"/>
          <w:rtl/>
        </w:rPr>
        <w:t>شِيبًا</w:t>
      </w:r>
      <w:r w:rsidRPr="00B62F1C">
        <w:rPr>
          <w:rStyle w:val="Chard"/>
          <w:rtl/>
        </w:rPr>
        <w:t xml:space="preserve"> </w:t>
      </w:r>
      <w:r w:rsidRPr="00B62F1C">
        <w:rPr>
          <w:rStyle w:val="Chard"/>
          <w:rFonts w:hint="cs"/>
          <w:rtl/>
        </w:rPr>
        <w:t>١٧</w:t>
      </w:r>
      <w:r w:rsidRPr="00B62F1C">
        <w:rPr>
          <w:rStyle w:val="Chard"/>
          <w:rtl/>
        </w:rPr>
        <w:t xml:space="preserve"> </w:t>
      </w:r>
      <w:r w:rsidRPr="00B62F1C">
        <w:rPr>
          <w:rStyle w:val="Chard"/>
          <w:rFonts w:hint="cs"/>
          <w:rtl/>
        </w:rPr>
        <w:t>ٱ</w:t>
      </w:r>
      <w:r w:rsidRPr="00B62F1C">
        <w:rPr>
          <w:rStyle w:val="Chard"/>
          <w:rFonts w:hint="eastAsia"/>
          <w:rtl/>
        </w:rPr>
        <w:t>لسَّمَا</w:t>
      </w:r>
      <w:r w:rsidRPr="00B62F1C">
        <w:rPr>
          <w:rStyle w:val="Chard"/>
          <w:rFonts w:hint="cs"/>
          <w:rtl/>
        </w:rPr>
        <w:t>ٓ</w:t>
      </w:r>
      <w:r w:rsidRPr="00B62F1C">
        <w:rPr>
          <w:rStyle w:val="Chard"/>
          <w:rFonts w:hint="eastAsia"/>
          <w:rtl/>
        </w:rPr>
        <w:t>ءُ</w:t>
      </w:r>
      <w:r w:rsidRPr="00B62F1C">
        <w:rPr>
          <w:rStyle w:val="Chard"/>
          <w:rtl/>
        </w:rPr>
        <w:t xml:space="preserve"> </w:t>
      </w:r>
      <w:r w:rsidRPr="00B62F1C">
        <w:rPr>
          <w:rStyle w:val="Chard"/>
          <w:rFonts w:hint="eastAsia"/>
          <w:rtl/>
        </w:rPr>
        <w:t>مُنفَطِرُ</w:t>
      </w:r>
      <w:r w:rsidRPr="00B62F1C">
        <w:rPr>
          <w:rStyle w:val="Chard"/>
          <w:rFonts w:hint="cs"/>
          <w:rtl/>
        </w:rPr>
        <w:t>ۢ</w:t>
      </w:r>
      <w:r w:rsidRPr="00B62F1C">
        <w:rPr>
          <w:rStyle w:val="Chard"/>
          <w:rtl/>
        </w:rPr>
        <w:t xml:space="preserve"> </w:t>
      </w:r>
      <w:r w:rsidRPr="00B62F1C">
        <w:rPr>
          <w:rStyle w:val="Chard"/>
          <w:rFonts w:hint="eastAsia"/>
          <w:rtl/>
        </w:rPr>
        <w:t>بِهِ</w:t>
      </w:r>
      <w:r w:rsidRPr="00B62F1C">
        <w:rPr>
          <w:rStyle w:val="Chard"/>
          <w:rFonts w:hint="cs"/>
          <w:rtl/>
        </w:rPr>
        <w:t>ۦۚ</w:t>
      </w:r>
      <w:r w:rsidRPr="00B62F1C">
        <w:rPr>
          <w:rStyle w:val="Chard"/>
          <w:rtl/>
        </w:rPr>
        <w:t xml:space="preserve"> </w:t>
      </w:r>
      <w:r w:rsidRPr="00B62F1C">
        <w:rPr>
          <w:rStyle w:val="Chard"/>
          <w:rFonts w:hint="eastAsia"/>
          <w:rtl/>
        </w:rPr>
        <w:t>كَانَ</w:t>
      </w:r>
      <w:r w:rsidRPr="00B62F1C">
        <w:rPr>
          <w:rStyle w:val="Chard"/>
          <w:rtl/>
        </w:rPr>
        <w:t xml:space="preserve"> </w:t>
      </w:r>
      <w:r w:rsidRPr="00B62F1C">
        <w:rPr>
          <w:rStyle w:val="Chard"/>
          <w:rFonts w:hint="eastAsia"/>
          <w:rtl/>
        </w:rPr>
        <w:t>وَع</w:t>
      </w:r>
      <w:r w:rsidRPr="00B62F1C">
        <w:rPr>
          <w:rStyle w:val="Chard"/>
          <w:rFonts w:hint="cs"/>
          <w:rtl/>
        </w:rPr>
        <w:t>ۡ</w:t>
      </w:r>
      <w:r w:rsidRPr="00B62F1C">
        <w:rPr>
          <w:rStyle w:val="Chard"/>
          <w:rFonts w:hint="eastAsia"/>
          <w:rtl/>
        </w:rPr>
        <w:t>دُهُ</w:t>
      </w:r>
      <w:r w:rsidRPr="00B62F1C">
        <w:rPr>
          <w:rStyle w:val="Chard"/>
          <w:rFonts w:hint="cs"/>
          <w:rtl/>
        </w:rPr>
        <w:t>ۥ</w:t>
      </w:r>
      <w:r w:rsidRPr="00B62F1C">
        <w:rPr>
          <w:rStyle w:val="Chard"/>
          <w:rtl/>
        </w:rPr>
        <w:t xml:space="preserve"> </w:t>
      </w:r>
      <w:r w:rsidRPr="00B62F1C">
        <w:rPr>
          <w:rStyle w:val="Chard"/>
          <w:rFonts w:hint="eastAsia"/>
          <w:rtl/>
        </w:rPr>
        <w:t>مَف</w:t>
      </w:r>
      <w:r w:rsidRPr="00B62F1C">
        <w:rPr>
          <w:rStyle w:val="Chard"/>
          <w:rFonts w:hint="cs"/>
          <w:rtl/>
        </w:rPr>
        <w:t>ۡ</w:t>
      </w:r>
      <w:r w:rsidRPr="00B62F1C">
        <w:rPr>
          <w:rStyle w:val="Chard"/>
          <w:rFonts w:hint="eastAsia"/>
          <w:rtl/>
        </w:rPr>
        <w:t>عُولًا</w:t>
      </w:r>
      <w:r w:rsidRPr="00B62F1C">
        <w:rPr>
          <w:rStyle w:val="Chard"/>
          <w:rtl/>
        </w:rPr>
        <w:t xml:space="preserve"> </w:t>
      </w:r>
      <w:r w:rsidRPr="00B62F1C">
        <w:rPr>
          <w:rStyle w:val="Chard"/>
          <w:rFonts w:hint="cs"/>
          <w:rtl/>
        </w:rPr>
        <w:t>١٨</w:t>
      </w:r>
      <w:r w:rsidRPr="00B62F1C">
        <w:rPr>
          <w:rStyle w:val="Chard"/>
          <w:rtl/>
        </w:rPr>
        <w:t xml:space="preserve"> </w:t>
      </w:r>
      <w:r w:rsidRPr="00B62F1C">
        <w:rPr>
          <w:rStyle w:val="Chard"/>
          <w:rFonts w:hint="eastAsia"/>
          <w:rtl/>
        </w:rPr>
        <w:t>إِنَّ</w:t>
      </w:r>
      <w:r w:rsidRPr="00B62F1C">
        <w:rPr>
          <w:rStyle w:val="Chard"/>
          <w:rtl/>
        </w:rPr>
        <w:t xml:space="preserve"> </w:t>
      </w:r>
      <w:r w:rsidRPr="00B62F1C">
        <w:rPr>
          <w:rStyle w:val="Chard"/>
          <w:rFonts w:hint="eastAsia"/>
          <w:rtl/>
        </w:rPr>
        <w:t>هَ</w:t>
      </w:r>
      <w:r w:rsidRPr="00B62F1C">
        <w:rPr>
          <w:rStyle w:val="Chard"/>
          <w:rFonts w:hint="cs"/>
          <w:rtl/>
        </w:rPr>
        <w:t>ٰ</w:t>
      </w:r>
      <w:r w:rsidRPr="00B62F1C">
        <w:rPr>
          <w:rStyle w:val="Chard"/>
          <w:rFonts w:hint="eastAsia"/>
          <w:rtl/>
        </w:rPr>
        <w:t>ذِهِ</w:t>
      </w:r>
      <w:r w:rsidRPr="00B62F1C">
        <w:rPr>
          <w:rStyle w:val="Chard"/>
          <w:rFonts w:hint="cs"/>
          <w:rtl/>
        </w:rPr>
        <w:t>ۦ</w:t>
      </w:r>
      <w:r w:rsidRPr="00B62F1C">
        <w:rPr>
          <w:rStyle w:val="Chard"/>
          <w:rtl/>
        </w:rPr>
        <w:t xml:space="preserve"> </w:t>
      </w:r>
      <w:r w:rsidRPr="00B62F1C">
        <w:rPr>
          <w:rStyle w:val="Chard"/>
          <w:rFonts w:hint="eastAsia"/>
          <w:rtl/>
        </w:rPr>
        <w:t>تَذ</w:t>
      </w:r>
      <w:r w:rsidRPr="00B62F1C">
        <w:rPr>
          <w:rStyle w:val="Chard"/>
          <w:rFonts w:hint="cs"/>
          <w:rtl/>
        </w:rPr>
        <w:t>ۡ</w:t>
      </w:r>
      <w:r w:rsidRPr="00B62F1C">
        <w:rPr>
          <w:rStyle w:val="Chard"/>
          <w:rFonts w:hint="eastAsia"/>
          <w:rtl/>
        </w:rPr>
        <w:t>كِرَة</w:t>
      </w:r>
      <w:r w:rsidRPr="00B62F1C">
        <w:rPr>
          <w:rStyle w:val="Chard"/>
          <w:rFonts w:hint="cs"/>
          <w:rtl/>
        </w:rPr>
        <w:t>ٞۖ</w:t>
      </w:r>
      <w:r w:rsidRPr="00B62F1C">
        <w:rPr>
          <w:rStyle w:val="Chard"/>
          <w:rtl/>
        </w:rPr>
        <w:t xml:space="preserve"> </w:t>
      </w:r>
      <w:r w:rsidRPr="00B62F1C">
        <w:rPr>
          <w:rStyle w:val="Chard"/>
          <w:rFonts w:hint="eastAsia"/>
          <w:rtl/>
        </w:rPr>
        <w:t>فَمَن</w:t>
      </w:r>
      <w:r w:rsidRPr="00B62F1C">
        <w:rPr>
          <w:rStyle w:val="Chard"/>
          <w:rtl/>
        </w:rPr>
        <w:t xml:space="preserve"> </w:t>
      </w:r>
      <w:r w:rsidRPr="00B62F1C">
        <w:rPr>
          <w:rStyle w:val="Chard"/>
          <w:rFonts w:hint="eastAsia"/>
          <w:rtl/>
        </w:rPr>
        <w:t>شَا</w:t>
      </w:r>
      <w:r w:rsidRPr="00B62F1C">
        <w:rPr>
          <w:rStyle w:val="Chard"/>
          <w:rFonts w:hint="cs"/>
          <w:rtl/>
        </w:rPr>
        <w:t>ٓ</w:t>
      </w:r>
      <w:r w:rsidRPr="00B62F1C">
        <w:rPr>
          <w:rStyle w:val="Chard"/>
          <w:rFonts w:hint="eastAsia"/>
          <w:rtl/>
        </w:rPr>
        <w:t>ءَ</w:t>
      </w:r>
      <w:r w:rsidRPr="00B62F1C">
        <w:rPr>
          <w:rStyle w:val="Chard"/>
          <w:rtl/>
        </w:rPr>
        <w:t xml:space="preserve"> </w:t>
      </w:r>
      <w:r w:rsidRPr="00B62F1C">
        <w:rPr>
          <w:rStyle w:val="Chard"/>
          <w:rFonts w:hint="cs"/>
          <w:rtl/>
        </w:rPr>
        <w:t>ٱ</w:t>
      </w:r>
      <w:r w:rsidRPr="00B62F1C">
        <w:rPr>
          <w:rStyle w:val="Chard"/>
          <w:rFonts w:hint="eastAsia"/>
          <w:rtl/>
        </w:rPr>
        <w:t>تَّخَذَ</w:t>
      </w:r>
      <w:r w:rsidRPr="00B62F1C">
        <w:rPr>
          <w:rStyle w:val="Chard"/>
          <w:rtl/>
        </w:rPr>
        <w:t xml:space="preserve"> </w:t>
      </w:r>
      <w:r w:rsidRPr="00B62F1C">
        <w:rPr>
          <w:rStyle w:val="Chard"/>
          <w:rFonts w:hint="eastAsia"/>
          <w:rtl/>
        </w:rPr>
        <w:t>إِلَى</w:t>
      </w:r>
      <w:r w:rsidRPr="00B62F1C">
        <w:rPr>
          <w:rStyle w:val="Chard"/>
          <w:rFonts w:hint="cs"/>
          <w:rtl/>
        </w:rPr>
        <w:t>ٰ</w:t>
      </w:r>
      <w:r w:rsidRPr="00B62F1C">
        <w:rPr>
          <w:rStyle w:val="Chard"/>
          <w:rtl/>
        </w:rPr>
        <w:t xml:space="preserve"> </w:t>
      </w:r>
      <w:r w:rsidRPr="00B62F1C">
        <w:rPr>
          <w:rStyle w:val="Chard"/>
          <w:rFonts w:hint="eastAsia"/>
          <w:rtl/>
        </w:rPr>
        <w:t>رَبِّهِ</w:t>
      </w:r>
      <w:r w:rsidRPr="00B62F1C">
        <w:rPr>
          <w:rStyle w:val="Chard"/>
          <w:rFonts w:hint="cs"/>
          <w:rtl/>
        </w:rPr>
        <w:t>ۦ</w:t>
      </w:r>
      <w:r w:rsidRPr="00B62F1C">
        <w:rPr>
          <w:rStyle w:val="Chard"/>
          <w:rtl/>
        </w:rPr>
        <w:t xml:space="preserve"> </w:t>
      </w:r>
      <w:r w:rsidRPr="00B62F1C">
        <w:rPr>
          <w:rStyle w:val="Chard"/>
          <w:rFonts w:hint="eastAsia"/>
          <w:rtl/>
        </w:rPr>
        <w:t>سَبِيلًا</w:t>
      </w:r>
      <w:r w:rsidRPr="00B62F1C">
        <w:rPr>
          <w:rStyle w:val="Chard"/>
          <w:rtl/>
        </w:rPr>
        <w:t xml:space="preserve"> </w:t>
      </w:r>
      <w:r w:rsidRPr="00B62F1C">
        <w:rPr>
          <w:rStyle w:val="Chard"/>
          <w:rFonts w:hint="cs"/>
          <w:rtl/>
        </w:rPr>
        <w:t>١٩</w:t>
      </w:r>
      <w:r>
        <w:rPr>
          <w:rFonts w:ascii="Traditional Arabic" w:hAnsi="Traditional Arabic" w:cs="Traditional Arabic"/>
          <w:rtl/>
        </w:rPr>
        <w:t>﴾</w:t>
      </w:r>
      <w:r>
        <w:rPr>
          <w:rFonts w:hint="cs"/>
          <w:rtl/>
        </w:rPr>
        <w:t xml:space="preserve"> </w:t>
      </w:r>
      <w:r w:rsidRPr="00E70D68">
        <w:rPr>
          <w:rStyle w:val="Char6"/>
          <w:rFonts w:hint="cs"/>
          <w:rtl/>
        </w:rPr>
        <w:t>[</w:t>
      </w:r>
      <w:r>
        <w:rPr>
          <w:rStyle w:val="Char6"/>
          <w:rFonts w:hint="cs"/>
          <w:rtl/>
        </w:rPr>
        <w:t>المزمل: 10-19</w:t>
      </w:r>
      <w:r w:rsidRPr="00E70D68">
        <w:rPr>
          <w:rStyle w:val="Char6"/>
          <w:rFonts w:hint="cs"/>
          <w:rtl/>
        </w:rPr>
        <w:t>]</w:t>
      </w:r>
      <w:r>
        <w:rPr>
          <w:rFonts w:hint="cs"/>
          <w:rtl/>
        </w:rPr>
        <w:t>.</w:t>
      </w:r>
    </w:p>
    <w:p w:rsidR="00D30CA0" w:rsidRDefault="00D30CA0" w:rsidP="00D30CA0">
      <w:pPr>
        <w:pStyle w:val="a9"/>
        <w:rPr>
          <w:rtl/>
        </w:rPr>
      </w:pPr>
      <w:r>
        <w:rPr>
          <w:rFonts w:hint="cs"/>
          <w:rtl/>
        </w:rPr>
        <w:t>ترجمه:</w:t>
      </w:r>
    </w:p>
    <w:p w:rsidR="00D30CA0" w:rsidRDefault="00D30CA0" w:rsidP="00D30CA0">
      <w:pPr>
        <w:pStyle w:val="a8"/>
        <w:rPr>
          <w:rtl/>
        </w:rPr>
      </w:pPr>
      <w:r>
        <w:rPr>
          <w:rFonts w:hint="cs"/>
          <w:rtl/>
        </w:rPr>
        <w:t>«و صبر</w:t>
      </w:r>
      <w:r w:rsidR="00284CBC">
        <w:rPr>
          <w:rFonts w:hint="cs"/>
          <w:rtl/>
        </w:rPr>
        <w:t xml:space="preserve"> </w:t>
      </w:r>
      <w:r>
        <w:rPr>
          <w:rFonts w:hint="cs"/>
          <w:rtl/>
        </w:rPr>
        <w:t>کن بر آنچه می‌گویند و آنان را به شیوه‌ای نیکو رها کن (10) و مرا با تکذیب کنندگانِ برخوردار از نعمت واگذار و اندکی</w:t>
      </w:r>
      <w:r w:rsidR="006F2FD0" w:rsidRPr="006F2FD0">
        <w:rPr>
          <w:rFonts w:hint="cs"/>
          <w:rtl/>
        </w:rPr>
        <w:t xml:space="preserve"> آن‌ها </w:t>
      </w:r>
      <w:r>
        <w:rPr>
          <w:rFonts w:hint="cs"/>
          <w:rtl/>
        </w:rPr>
        <w:t>را مهلت ده (11) بی‌گمان در نزد ما زنجیرهایی سنگین و آتشی شعله‌ور است (12) و عذابی گلوگیر و عذابی دردناک (13) روزی که زمین و کوه‌ها به لرزه درآید و کوه‌ها به سان توده‌ی شن روان گردد (14) همانا ما فرستاده‌ای به‌سوی شما فرستادیم که گواه بر شماست چنان‌که فرستاده‌ای به</w:t>
      </w:r>
      <w:r>
        <w:rPr>
          <w:rFonts w:hint="eastAsia"/>
          <w:rtl/>
        </w:rPr>
        <w:t>‌</w:t>
      </w:r>
      <w:r>
        <w:rPr>
          <w:rFonts w:hint="cs"/>
          <w:rtl/>
        </w:rPr>
        <w:t>سوی فرعون فرستادیم (15) اما فرعون آن فرستاده را نافرمانی کرد، پس ما نیز او را به سختی گرفتیم (16) پس اگر کفر ورزیدید چگونه پرهیز می‌کنید از روزی که (وحشت و سختی آن) کودکان را پیر گرداند! (17) آسمان بدان سبب شکافته باشد، وعده‌ی او انجام شدنی است (18) به‌</w:t>
      </w:r>
      <w:r w:rsidR="00284CBC">
        <w:rPr>
          <w:rFonts w:hint="cs"/>
          <w:rtl/>
        </w:rPr>
        <w:t xml:space="preserve"> </w:t>
      </w:r>
      <w:r>
        <w:rPr>
          <w:rFonts w:hint="cs"/>
          <w:rtl/>
        </w:rPr>
        <w:t>راستی که این (آیات) اندرزی است، پس</w:t>
      </w:r>
      <w:r w:rsidR="00B3462B" w:rsidRPr="00B3462B">
        <w:rPr>
          <w:rFonts w:hint="cs"/>
          <w:rtl/>
        </w:rPr>
        <w:t xml:space="preserve"> هر کس </w:t>
      </w:r>
      <w:r>
        <w:rPr>
          <w:rFonts w:hint="cs"/>
          <w:rtl/>
        </w:rPr>
        <w:t>که خواهد راهی را به‌سوی پروردگارش در پیش گیرد (19)».</w:t>
      </w:r>
    </w:p>
    <w:p w:rsidR="00D30CA0" w:rsidRDefault="00D30CA0" w:rsidP="00D30CA0">
      <w:pPr>
        <w:pStyle w:val="a9"/>
        <w:rPr>
          <w:rtl/>
        </w:rPr>
      </w:pPr>
      <w:r>
        <w:rPr>
          <w:rFonts w:hint="cs"/>
          <w:rtl/>
        </w:rPr>
        <w:t>توضیحات:</w:t>
      </w:r>
    </w:p>
    <w:p w:rsidR="00D30CA0" w:rsidRDefault="00D30CA0" w:rsidP="00D30CA0">
      <w:pPr>
        <w:pStyle w:val="a8"/>
        <w:rPr>
          <w:rtl/>
        </w:rPr>
      </w:pPr>
      <w:r>
        <w:rPr>
          <w:rFonts w:ascii="Traditional Arabic" w:hAnsi="Traditional Arabic" w:cs="Traditional Arabic"/>
          <w:rtl/>
        </w:rPr>
        <w:t>﴿</w:t>
      </w:r>
      <w:r w:rsidRPr="00B62F1C">
        <w:rPr>
          <w:rStyle w:val="Chard"/>
          <w:rFonts w:hint="eastAsia"/>
          <w:rtl/>
        </w:rPr>
        <w:t>وَ</w:t>
      </w:r>
      <w:r w:rsidRPr="00B62F1C">
        <w:rPr>
          <w:rStyle w:val="Chard"/>
          <w:rFonts w:hint="cs"/>
          <w:rtl/>
        </w:rPr>
        <w:t>ٱ</w:t>
      </w:r>
      <w:r w:rsidRPr="00B62F1C">
        <w:rPr>
          <w:rStyle w:val="Chard"/>
          <w:rFonts w:hint="eastAsia"/>
          <w:rtl/>
        </w:rPr>
        <w:t>ه</w:t>
      </w:r>
      <w:r w:rsidRPr="00B62F1C">
        <w:rPr>
          <w:rStyle w:val="Chard"/>
          <w:rFonts w:hint="cs"/>
          <w:rtl/>
        </w:rPr>
        <w:t>ۡ</w:t>
      </w:r>
      <w:r w:rsidRPr="00B62F1C">
        <w:rPr>
          <w:rStyle w:val="Chard"/>
          <w:rFonts w:hint="eastAsia"/>
          <w:rtl/>
        </w:rPr>
        <w:t>جُر</w:t>
      </w:r>
      <w:r w:rsidRPr="00B62F1C">
        <w:rPr>
          <w:rStyle w:val="Chard"/>
          <w:rFonts w:hint="cs"/>
          <w:rtl/>
        </w:rPr>
        <w:t>ۡ</w:t>
      </w:r>
      <w:r w:rsidRPr="00B62F1C">
        <w:rPr>
          <w:rStyle w:val="Chard"/>
          <w:rFonts w:hint="eastAsia"/>
          <w:rtl/>
        </w:rPr>
        <w:t>هُم</w:t>
      </w:r>
      <w:r w:rsidRPr="00B62F1C">
        <w:rPr>
          <w:rStyle w:val="Chard"/>
          <w:rFonts w:hint="cs"/>
          <w:rtl/>
        </w:rPr>
        <w:t>ۡ</w:t>
      </w:r>
      <w:r>
        <w:rPr>
          <w:rFonts w:ascii="Traditional Arabic" w:hAnsi="Traditional Arabic" w:cs="Traditional Arabic"/>
          <w:rtl/>
        </w:rPr>
        <w:t>﴾</w:t>
      </w:r>
      <w:r>
        <w:rPr>
          <w:rFonts w:hint="cs"/>
          <w:rtl/>
        </w:rPr>
        <w:t xml:space="preserve"> (هجر): آز</w:t>
      </w:r>
      <w:r w:rsidR="006F2FD0" w:rsidRPr="006F2FD0">
        <w:rPr>
          <w:rFonts w:hint="cs"/>
          <w:rtl/>
        </w:rPr>
        <w:t xml:space="preserve"> آن‌ها </w:t>
      </w:r>
      <w:r>
        <w:rPr>
          <w:rFonts w:hint="cs"/>
          <w:rtl/>
        </w:rPr>
        <w:t>دوری کن و</w:t>
      </w:r>
      <w:r w:rsidR="006F2FD0" w:rsidRPr="006F2FD0">
        <w:rPr>
          <w:rFonts w:hint="cs"/>
          <w:rtl/>
        </w:rPr>
        <w:t xml:space="preserve"> آن‌ها </w:t>
      </w:r>
      <w:r>
        <w:rPr>
          <w:rFonts w:hint="cs"/>
          <w:rtl/>
        </w:rPr>
        <w:t xml:space="preserve">را مهجور بگذار. </w:t>
      </w:r>
      <w:r>
        <w:rPr>
          <w:rFonts w:ascii="Traditional Arabic" w:hAnsi="Traditional Arabic" w:cs="Traditional Arabic"/>
          <w:rtl/>
        </w:rPr>
        <w:t>﴿</w:t>
      </w:r>
      <w:r w:rsidRPr="00B62F1C">
        <w:rPr>
          <w:rStyle w:val="Chard"/>
          <w:rFonts w:hint="eastAsia"/>
          <w:rtl/>
        </w:rPr>
        <w:t>هَج</w:t>
      </w:r>
      <w:r w:rsidRPr="00B62F1C">
        <w:rPr>
          <w:rStyle w:val="Chard"/>
          <w:rFonts w:hint="cs"/>
          <w:rtl/>
        </w:rPr>
        <w:t>ۡ</w:t>
      </w:r>
      <w:r w:rsidRPr="00B62F1C">
        <w:rPr>
          <w:rStyle w:val="Chard"/>
          <w:rFonts w:hint="eastAsia"/>
          <w:rtl/>
        </w:rPr>
        <w:t>ر</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eastAsia"/>
          <w:rtl/>
        </w:rPr>
        <w:t>جَمِيل</w:t>
      </w:r>
      <w:r w:rsidRPr="00B62F1C">
        <w:rPr>
          <w:rStyle w:val="Chard"/>
          <w:rFonts w:hint="cs"/>
          <w:rtl/>
        </w:rPr>
        <w:t>ٗ</w:t>
      </w:r>
      <w:r w:rsidRPr="00B62F1C">
        <w:rPr>
          <w:rStyle w:val="Chard"/>
          <w:rFonts w:hint="eastAsia"/>
          <w:rtl/>
        </w:rPr>
        <w:t>ا</w:t>
      </w:r>
      <w:r>
        <w:rPr>
          <w:rFonts w:ascii="Traditional Arabic" w:hAnsi="Traditional Arabic" w:cs="Traditional Arabic"/>
          <w:rtl/>
        </w:rPr>
        <w:t>﴾</w:t>
      </w:r>
      <w:r>
        <w:rPr>
          <w:rFonts w:hint="cs"/>
          <w:rtl/>
        </w:rPr>
        <w:t>: دوری کردن و ترک نمودنی زیبا و نیکو که بدون اعتراض و رو در رو شدن با</w:t>
      </w:r>
      <w:r w:rsidR="006F2FD0" w:rsidRPr="006F2FD0">
        <w:rPr>
          <w:rFonts w:hint="cs"/>
          <w:rtl/>
        </w:rPr>
        <w:t xml:space="preserve"> آن‌ها </w:t>
      </w:r>
      <w:r>
        <w:rPr>
          <w:rFonts w:hint="cs"/>
          <w:rtl/>
        </w:rPr>
        <w:t xml:space="preserve">باشد. بدیهی است که این مطلب به آغاز دعوت و قبل از مشروعیت جهاد برمی‌گردد و اشاره‌ای به مرحله‌ی اول دعوت و تبلیغ است. </w:t>
      </w:r>
      <w:r>
        <w:rPr>
          <w:rFonts w:ascii="Traditional Arabic" w:hAnsi="Traditional Arabic" w:cs="Traditional Arabic"/>
          <w:rtl/>
        </w:rPr>
        <w:t>﴿</w:t>
      </w:r>
      <w:r w:rsidRPr="00B62F1C">
        <w:rPr>
          <w:rStyle w:val="Chard"/>
          <w:rFonts w:hint="eastAsia"/>
          <w:rtl/>
        </w:rPr>
        <w:t>ذَر</w:t>
      </w:r>
      <w:r w:rsidRPr="00B62F1C">
        <w:rPr>
          <w:rStyle w:val="Chard"/>
          <w:rFonts w:hint="cs"/>
          <w:rtl/>
        </w:rPr>
        <w:t>ۡ</w:t>
      </w:r>
      <w:r w:rsidRPr="00B62F1C">
        <w:rPr>
          <w:rStyle w:val="Chard"/>
          <w:rFonts w:hint="eastAsia"/>
          <w:rtl/>
        </w:rPr>
        <w:t>نِي</w:t>
      </w:r>
      <w:r w:rsidRPr="00B62F1C">
        <w:rPr>
          <w:rStyle w:val="Chard"/>
          <w:rtl/>
        </w:rPr>
        <w:t xml:space="preserve"> </w:t>
      </w:r>
      <w:r w:rsidRPr="00B62F1C">
        <w:rPr>
          <w:rStyle w:val="Chard"/>
          <w:rFonts w:hint="eastAsia"/>
          <w:rtl/>
        </w:rPr>
        <w:t>وَ</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مُكَذِّبِينَ</w:t>
      </w:r>
      <w:r>
        <w:rPr>
          <w:rFonts w:ascii="Traditional Arabic" w:hAnsi="Traditional Arabic" w:cs="Traditional Arabic"/>
          <w:rtl/>
        </w:rPr>
        <w:t>﴾</w:t>
      </w:r>
      <w:r>
        <w:rPr>
          <w:rFonts w:hint="cs"/>
          <w:rtl/>
        </w:rPr>
        <w:t xml:space="preserve">: مرا با تکذیب کنندگان تنها بگذار که خود می‌دانم چگونه عقوبت‌شان کنم. </w:t>
      </w:r>
      <w:r>
        <w:rPr>
          <w:rFonts w:ascii="Traditional Arabic" w:hAnsi="Traditional Arabic" w:cs="Traditional Arabic"/>
          <w:rtl/>
        </w:rPr>
        <w:t>﴿</w:t>
      </w:r>
      <w:r w:rsidRPr="00B62F1C">
        <w:rPr>
          <w:rStyle w:val="Chard"/>
          <w:rFonts w:hint="eastAsia"/>
          <w:rtl/>
        </w:rPr>
        <w:t>أُوْلِي</w:t>
      </w:r>
      <w:r w:rsidRPr="00B62F1C">
        <w:rPr>
          <w:rStyle w:val="Chard"/>
          <w:rtl/>
        </w:rPr>
        <w:t xml:space="preserve"> </w:t>
      </w:r>
      <w:r w:rsidRPr="00B62F1C">
        <w:rPr>
          <w:rStyle w:val="Chard"/>
          <w:rFonts w:hint="cs"/>
          <w:rtl/>
        </w:rPr>
        <w:t>ٱ</w:t>
      </w:r>
      <w:r w:rsidRPr="00B62F1C">
        <w:rPr>
          <w:rStyle w:val="Chard"/>
          <w:rFonts w:hint="eastAsia"/>
          <w:rtl/>
        </w:rPr>
        <w:t>لنَّع</w:t>
      </w:r>
      <w:r w:rsidRPr="00B62F1C">
        <w:rPr>
          <w:rStyle w:val="Chard"/>
          <w:rFonts w:hint="cs"/>
          <w:rtl/>
        </w:rPr>
        <w:t>ۡ</w:t>
      </w:r>
      <w:r w:rsidRPr="00B62F1C">
        <w:rPr>
          <w:rStyle w:val="Chard"/>
          <w:rFonts w:hint="eastAsia"/>
          <w:rtl/>
        </w:rPr>
        <w:t>مَةِ</w:t>
      </w:r>
      <w:r>
        <w:rPr>
          <w:rFonts w:ascii="Traditional Arabic" w:hAnsi="Traditional Arabic" w:cs="Traditional Arabic"/>
          <w:rtl/>
        </w:rPr>
        <w:t>﴾</w:t>
      </w:r>
      <w:r>
        <w:rPr>
          <w:rFonts w:hint="cs"/>
          <w:rtl/>
        </w:rPr>
        <w:t>: دارای نعمت و مال، توانگران؛ اشاره به بزرگان ثروتمند هر قومی دارد که در نظر عوام بزرگ می‌نمایند و بدین خاطر مایه‌ی گمراهی بسیاری از ضعیفان می‌گردند.</w:t>
      </w:r>
    </w:p>
    <w:p w:rsidR="00D30CA0" w:rsidRDefault="00D30CA0" w:rsidP="00613D41">
      <w:pPr>
        <w:pStyle w:val="a8"/>
        <w:rPr>
          <w:rtl/>
        </w:rPr>
      </w:pPr>
      <w:r w:rsidRPr="00896448">
        <w:rPr>
          <w:rStyle w:val="Char5"/>
          <w:rFonts w:hint="cs"/>
          <w:rtl/>
        </w:rPr>
        <w:t>نکته</w:t>
      </w:r>
      <w:r>
        <w:rPr>
          <w:rFonts w:hint="cs"/>
          <w:rtl/>
        </w:rPr>
        <w:t>: لفظ «نَعمة» با</w:t>
      </w:r>
      <w:r w:rsidR="00613D41">
        <w:rPr>
          <w:rFonts w:hint="cs"/>
          <w:rtl/>
        </w:rPr>
        <w:t xml:space="preserve"> </w:t>
      </w:r>
      <w:r>
        <w:rPr>
          <w:rFonts w:hint="cs"/>
          <w:rtl/>
        </w:rPr>
        <w:t xml:space="preserve">فتح نون به معنای بهره‌مندی از نعمت، و با کسر (نِعمة) به معنای نعمت و عطیه، و با ضم (نُعمة) به معنای اثر نعمت یعنی شادابی است. </w:t>
      </w:r>
      <w:r>
        <w:rPr>
          <w:rFonts w:ascii="Traditional Arabic" w:hAnsi="Traditional Arabic" w:cs="Traditional Arabic"/>
          <w:rtl/>
        </w:rPr>
        <w:t>﴿</w:t>
      </w:r>
      <w:r w:rsidRPr="00B62F1C">
        <w:rPr>
          <w:rStyle w:val="Chard"/>
          <w:rFonts w:hint="eastAsia"/>
          <w:rtl/>
        </w:rPr>
        <w:t>مَهِّل</w:t>
      </w:r>
      <w:r w:rsidRPr="00B62F1C">
        <w:rPr>
          <w:rStyle w:val="Chard"/>
          <w:rFonts w:hint="cs"/>
          <w:rtl/>
        </w:rPr>
        <w:t>ۡ</w:t>
      </w:r>
      <w:r w:rsidRPr="00B62F1C">
        <w:rPr>
          <w:rStyle w:val="Chard"/>
          <w:rFonts w:hint="eastAsia"/>
          <w:rtl/>
        </w:rPr>
        <w:t>هُم</w:t>
      </w:r>
      <w:r w:rsidRPr="00B62F1C">
        <w:rPr>
          <w:rStyle w:val="Chard"/>
          <w:rFonts w:hint="cs"/>
          <w:rtl/>
        </w:rPr>
        <w:t>ۡ</w:t>
      </w:r>
      <w:r>
        <w:rPr>
          <w:rFonts w:ascii="Traditional Arabic" w:hAnsi="Traditional Arabic" w:cs="Traditional Arabic"/>
          <w:rtl/>
        </w:rPr>
        <w:t>﴾</w:t>
      </w:r>
      <w:r>
        <w:rPr>
          <w:rFonts w:hint="cs"/>
          <w:rtl/>
        </w:rPr>
        <w:t xml:space="preserve"> (مهل):</w:t>
      </w:r>
      <w:r w:rsidR="006F2FD0" w:rsidRPr="006F2FD0">
        <w:rPr>
          <w:rFonts w:hint="cs"/>
          <w:rtl/>
        </w:rPr>
        <w:t xml:space="preserve"> آن‌ها </w:t>
      </w:r>
      <w:r>
        <w:rPr>
          <w:rFonts w:hint="cs"/>
          <w:rtl/>
        </w:rPr>
        <w:t xml:space="preserve">را مهلت ده و با نرمی رفتار کن و در عذاب‌شان عجله نکن. </w:t>
      </w:r>
      <w:r>
        <w:rPr>
          <w:rFonts w:ascii="Traditional Arabic" w:hAnsi="Traditional Arabic" w:cs="Traditional Arabic"/>
          <w:rtl/>
        </w:rPr>
        <w:t>﴿</w:t>
      </w:r>
      <w:r w:rsidRPr="00B62F1C">
        <w:rPr>
          <w:rStyle w:val="Chard"/>
          <w:rFonts w:hint="eastAsia"/>
          <w:rtl/>
        </w:rPr>
        <w:t>أَنكَال</w:t>
      </w:r>
      <w:r>
        <w:rPr>
          <w:rFonts w:ascii="Traditional Arabic" w:hAnsi="Traditional Arabic" w:cs="Traditional Arabic"/>
          <w:rtl/>
        </w:rPr>
        <w:t>﴾</w:t>
      </w:r>
      <w:r>
        <w:rPr>
          <w:rFonts w:hint="cs"/>
          <w:rtl/>
        </w:rPr>
        <w:t xml:space="preserve"> ج نِک</w:t>
      </w:r>
      <w:r>
        <w:rPr>
          <w:rFonts w:hint="cs"/>
          <w:rtl/>
          <w:lang w:bidi="ar-SA"/>
        </w:rPr>
        <w:t>ْ</w:t>
      </w:r>
      <w:r>
        <w:rPr>
          <w:rFonts w:hint="cs"/>
          <w:rtl/>
        </w:rPr>
        <w:t xml:space="preserve">ل: زنجیرهای سنگین که مجرمین را با آن در بند کنند. </w:t>
      </w:r>
      <w:r>
        <w:rPr>
          <w:rFonts w:ascii="Traditional Arabic" w:hAnsi="Traditional Arabic" w:cs="Traditional Arabic"/>
          <w:rtl/>
        </w:rPr>
        <w:t>﴿</w:t>
      </w:r>
      <w:r w:rsidRPr="00B62F1C">
        <w:rPr>
          <w:rStyle w:val="Chard"/>
          <w:rFonts w:hint="eastAsia"/>
          <w:rtl/>
        </w:rPr>
        <w:t>جَحِيم</w:t>
      </w:r>
      <w:r>
        <w:rPr>
          <w:rFonts w:ascii="Traditional Arabic" w:hAnsi="Traditional Arabic" w:cs="Traditional Arabic"/>
          <w:rtl/>
        </w:rPr>
        <w:t>﴾</w:t>
      </w:r>
      <w:r>
        <w:rPr>
          <w:rFonts w:hint="cs"/>
          <w:rtl/>
        </w:rPr>
        <w:t xml:space="preserve">: در اصل به معنای برافروختگی است و به آتش جهنم جحیم گویند، چون شعله‌های آن </w:t>
      </w:r>
      <w:r>
        <w:rPr>
          <w:rFonts w:hint="cs"/>
          <w:rtl/>
        </w:rPr>
        <w:lastRenderedPageBreak/>
        <w:t xml:space="preserve">برافروخته گردد و زبانه کشد. </w:t>
      </w:r>
      <w:r>
        <w:rPr>
          <w:rFonts w:ascii="Traditional Arabic" w:hAnsi="Traditional Arabic" w:cs="Traditional Arabic"/>
          <w:rtl/>
        </w:rPr>
        <w:t>﴿</w:t>
      </w:r>
      <w:r w:rsidR="00613D41" w:rsidRPr="00B62F1C">
        <w:rPr>
          <w:rStyle w:val="Chard"/>
          <w:rFonts w:hint="eastAsia"/>
          <w:rtl/>
        </w:rPr>
        <w:t>ذَا</w:t>
      </w:r>
      <w:r w:rsidR="00613D41" w:rsidRPr="00B62F1C">
        <w:rPr>
          <w:rStyle w:val="Chard"/>
          <w:rtl/>
        </w:rPr>
        <w:t xml:space="preserve"> </w:t>
      </w:r>
      <w:r w:rsidR="00613D41" w:rsidRPr="00B62F1C">
        <w:rPr>
          <w:rStyle w:val="Chard"/>
          <w:rFonts w:hint="eastAsia"/>
          <w:rtl/>
        </w:rPr>
        <w:t>غُصَّة</w:t>
      </w:r>
      <w:r w:rsidR="00613D41" w:rsidRPr="00B62F1C">
        <w:rPr>
          <w:rStyle w:val="Chard"/>
          <w:rFonts w:hint="cs"/>
          <w:rtl/>
        </w:rPr>
        <w:t>ٖ</w:t>
      </w:r>
      <w:r>
        <w:rPr>
          <w:rFonts w:ascii="Traditional Arabic" w:hAnsi="Traditional Arabic" w:cs="Traditional Arabic"/>
          <w:rtl/>
        </w:rPr>
        <w:t>﴾</w:t>
      </w:r>
      <w:r>
        <w:rPr>
          <w:rFonts w:hint="cs"/>
          <w:rtl/>
        </w:rPr>
        <w:t xml:space="preserve"> (عصّ): به آنچه سبب تنگ شدن و مسدود گشتن حلق شود غُصّه گویند که می‌تواند دارای اسباب مادی و معنوی فراوانی باشد؛ در این</w:t>
      </w:r>
      <w:r w:rsidR="00613D41">
        <w:rPr>
          <w:rFonts w:hint="cs"/>
          <w:rtl/>
        </w:rPr>
        <w:t xml:space="preserve"> جا مراد غذاهای جهنمی مانند ضریع</w:t>
      </w:r>
      <w:r>
        <w:rPr>
          <w:rFonts w:hint="cs"/>
          <w:rtl/>
        </w:rPr>
        <w:t xml:space="preserve"> (خار مغیلان) است که بعد از خوردن در گلو مانده و نه پایین و نه بالا می‌آید و بدین سان مجرای تنفس را تنگ می‌نماید. </w:t>
      </w:r>
      <w:r>
        <w:rPr>
          <w:rFonts w:ascii="Traditional Arabic" w:hAnsi="Traditional Arabic" w:cs="Traditional Arabic"/>
          <w:rtl/>
        </w:rPr>
        <w:t>﴿</w:t>
      </w:r>
      <w:r w:rsidRPr="00B62F1C">
        <w:rPr>
          <w:rStyle w:val="Chard"/>
          <w:rFonts w:hint="eastAsia"/>
          <w:rtl/>
        </w:rPr>
        <w:t>تَر</w:t>
      </w:r>
      <w:r w:rsidRPr="00B62F1C">
        <w:rPr>
          <w:rStyle w:val="Chard"/>
          <w:rFonts w:hint="cs"/>
          <w:rtl/>
        </w:rPr>
        <w:t>ۡ</w:t>
      </w:r>
      <w:r w:rsidRPr="00B62F1C">
        <w:rPr>
          <w:rStyle w:val="Chard"/>
          <w:rFonts w:hint="eastAsia"/>
          <w:rtl/>
        </w:rPr>
        <w:t>جُفُ</w:t>
      </w:r>
      <w:r>
        <w:rPr>
          <w:rFonts w:ascii="Traditional Arabic" w:hAnsi="Traditional Arabic" w:cs="Traditional Arabic"/>
          <w:rtl/>
        </w:rPr>
        <w:t>﴾</w:t>
      </w:r>
      <w:r>
        <w:rPr>
          <w:rFonts w:hint="cs"/>
          <w:rtl/>
        </w:rPr>
        <w:t xml:space="preserve"> (رجف): شدیداً به خود می‌لرزد. </w:t>
      </w:r>
      <w:r>
        <w:rPr>
          <w:rFonts w:ascii="Traditional Arabic" w:hAnsi="Traditional Arabic" w:cs="Traditional Arabic"/>
          <w:rtl/>
        </w:rPr>
        <w:t>﴿</w:t>
      </w:r>
      <w:r w:rsidRPr="00B62F1C">
        <w:rPr>
          <w:rStyle w:val="Chard"/>
          <w:rFonts w:hint="eastAsia"/>
          <w:rtl/>
        </w:rPr>
        <w:t>كَثِيب</w:t>
      </w:r>
      <w:r w:rsidRPr="00B62F1C">
        <w:rPr>
          <w:rStyle w:val="Chard"/>
          <w:rFonts w:hint="cs"/>
          <w:rtl/>
        </w:rPr>
        <w:t>ٗ</w:t>
      </w:r>
      <w:r w:rsidRPr="00B62F1C">
        <w:rPr>
          <w:rStyle w:val="Chard"/>
          <w:rFonts w:hint="eastAsia"/>
          <w:rtl/>
        </w:rPr>
        <w:t>ا</w:t>
      </w:r>
      <w:r>
        <w:rPr>
          <w:rFonts w:ascii="Traditional Arabic" w:hAnsi="Traditional Arabic" w:cs="Traditional Arabic"/>
          <w:rtl/>
        </w:rPr>
        <w:t>﴾</w:t>
      </w:r>
      <w:r>
        <w:rPr>
          <w:rFonts w:hint="cs"/>
          <w:rtl/>
        </w:rPr>
        <w:t xml:space="preserve"> (کثب): در اصل به معنای انباشته و انبوه است و در این جا منظور انبوهی از شن و سنگ‌ریزه است که در نتیجه‌ی لرزش کوه‌ها بر روی هم انباشته گردد. </w:t>
      </w:r>
      <w:r>
        <w:rPr>
          <w:rFonts w:ascii="Traditional Arabic" w:hAnsi="Traditional Arabic" w:cs="Traditional Arabic"/>
          <w:rtl/>
        </w:rPr>
        <w:t>﴿</w:t>
      </w:r>
      <w:r w:rsidRPr="00B62F1C">
        <w:rPr>
          <w:rStyle w:val="Chard"/>
          <w:rFonts w:hint="eastAsia"/>
          <w:rtl/>
        </w:rPr>
        <w:t>مَّهِيلًا</w:t>
      </w:r>
      <w:r>
        <w:rPr>
          <w:rFonts w:ascii="Traditional Arabic" w:hAnsi="Traditional Arabic" w:cs="Traditional Arabic"/>
          <w:rtl/>
        </w:rPr>
        <w:t>﴾</w:t>
      </w:r>
      <w:r>
        <w:rPr>
          <w:rFonts w:hint="cs"/>
          <w:rtl/>
        </w:rPr>
        <w:t xml:space="preserve"> (هیل): اصل آن مَهیول است (مثل مَکیل و مَکیول)؛ نرم و روان به</w:t>
      </w:r>
      <w:r>
        <w:rPr>
          <w:rFonts w:hint="eastAsia"/>
          <w:rtl/>
        </w:rPr>
        <w:t>‌</w:t>
      </w:r>
      <w:r>
        <w:rPr>
          <w:rFonts w:hint="cs"/>
          <w:rtl/>
        </w:rPr>
        <w:t>گونه‌ای که با قدم گذشتن بر آن به ح</w:t>
      </w:r>
      <w:r w:rsidR="00613D41">
        <w:rPr>
          <w:rFonts w:hint="cs"/>
          <w:rtl/>
        </w:rPr>
        <w:t>ر</w:t>
      </w:r>
      <w:r>
        <w:rPr>
          <w:rFonts w:hint="cs"/>
          <w:rtl/>
        </w:rPr>
        <w:t>کت درآید.</w:t>
      </w:r>
    </w:p>
    <w:p w:rsidR="00D30CA0" w:rsidRDefault="00D30CA0" w:rsidP="00D30CA0">
      <w:pPr>
        <w:pStyle w:val="a8"/>
        <w:rPr>
          <w:rtl/>
        </w:rPr>
      </w:pPr>
      <w:r w:rsidRPr="00896448">
        <w:rPr>
          <w:rStyle w:val="Char5"/>
          <w:rFonts w:hint="cs"/>
          <w:rtl/>
        </w:rPr>
        <w:t>نکته</w:t>
      </w:r>
      <w:r>
        <w:rPr>
          <w:rFonts w:hint="cs"/>
          <w:rtl/>
        </w:rPr>
        <w:t>: سیر دگوگونی کوه‌ها در هنگام برپایی قیامت بدین صورت است که ابتدا با لرزشی شدید از جا کنده شده و فرو می‌ریزد و تبدیل به توده‌ای از شن نرم و روان می‌گردد، سپس این توده‌های رنگین همچون پشم رنگینی در هوا به حرکت درآمده و متلاشی می‌گردد و غبار حاصل از</w:t>
      </w:r>
      <w:r w:rsidR="006F2FD0" w:rsidRPr="006F2FD0">
        <w:rPr>
          <w:rFonts w:hint="cs"/>
          <w:rtl/>
        </w:rPr>
        <w:t xml:space="preserve"> آن‌ها </w:t>
      </w:r>
      <w:r>
        <w:rPr>
          <w:rFonts w:hint="cs"/>
          <w:rtl/>
        </w:rPr>
        <w:t>تنها سرابی از آن را برجای می‌گذارد.</w:t>
      </w:r>
    </w:p>
    <w:p w:rsidR="00D30CA0" w:rsidRDefault="00D30CA0" w:rsidP="00D30CA0">
      <w:pPr>
        <w:pStyle w:val="a8"/>
        <w:rPr>
          <w:rtl/>
        </w:rPr>
      </w:pPr>
      <w:r>
        <w:rPr>
          <w:rFonts w:ascii="Traditional Arabic" w:hAnsi="Traditional Arabic" w:cs="Traditional Arabic"/>
          <w:rtl/>
        </w:rPr>
        <w:t>﴿</w:t>
      </w:r>
      <w:r w:rsidRPr="00B62F1C">
        <w:rPr>
          <w:rStyle w:val="Chard"/>
          <w:rFonts w:hint="eastAsia"/>
          <w:rtl/>
        </w:rPr>
        <w:t>إِنَّا</w:t>
      </w:r>
      <w:r w:rsidRPr="00B62F1C">
        <w:rPr>
          <w:rStyle w:val="Chard"/>
          <w:rFonts w:hint="cs"/>
          <w:rtl/>
        </w:rPr>
        <w:t>ٓ</w:t>
      </w:r>
      <w:r w:rsidRPr="00B62F1C">
        <w:rPr>
          <w:rStyle w:val="Chard"/>
          <w:rtl/>
        </w:rPr>
        <w:t xml:space="preserve"> </w:t>
      </w:r>
      <w:r w:rsidRPr="00B62F1C">
        <w:rPr>
          <w:rStyle w:val="Chard"/>
          <w:rFonts w:hint="eastAsia"/>
          <w:rtl/>
        </w:rPr>
        <w:t>أَر</w:t>
      </w:r>
      <w:r w:rsidRPr="00B62F1C">
        <w:rPr>
          <w:rStyle w:val="Chard"/>
          <w:rFonts w:hint="cs"/>
          <w:rtl/>
        </w:rPr>
        <w:t>ۡ</w:t>
      </w:r>
      <w:r w:rsidRPr="00B62F1C">
        <w:rPr>
          <w:rStyle w:val="Chard"/>
          <w:rFonts w:hint="eastAsia"/>
          <w:rtl/>
        </w:rPr>
        <w:t>سَل</w:t>
      </w:r>
      <w:r w:rsidRPr="00B62F1C">
        <w:rPr>
          <w:rStyle w:val="Chard"/>
          <w:rFonts w:hint="cs"/>
          <w:rtl/>
        </w:rPr>
        <w:t>ۡ</w:t>
      </w:r>
      <w:r w:rsidRPr="00B62F1C">
        <w:rPr>
          <w:rStyle w:val="Chard"/>
          <w:rFonts w:hint="eastAsia"/>
          <w:rtl/>
        </w:rPr>
        <w:t>نَا</w:t>
      </w:r>
      <w:r w:rsidRPr="00B62F1C">
        <w:rPr>
          <w:rStyle w:val="Chard"/>
          <w:rFonts w:hint="cs"/>
          <w:rtl/>
        </w:rPr>
        <w:t>ٓ</w:t>
      </w:r>
      <w:r w:rsidRPr="00B62F1C">
        <w:rPr>
          <w:rStyle w:val="Chard"/>
          <w:rtl/>
        </w:rPr>
        <w:t xml:space="preserve"> </w:t>
      </w:r>
      <w:r w:rsidRPr="00B62F1C">
        <w:rPr>
          <w:rStyle w:val="Chard"/>
          <w:rFonts w:hint="eastAsia"/>
          <w:rtl/>
        </w:rPr>
        <w:t>إِلَي</w:t>
      </w:r>
      <w:r w:rsidRPr="00B62F1C">
        <w:rPr>
          <w:rStyle w:val="Chard"/>
          <w:rFonts w:hint="cs"/>
          <w:rtl/>
        </w:rPr>
        <w:t>ۡ</w:t>
      </w:r>
      <w:r w:rsidRPr="00B62F1C">
        <w:rPr>
          <w:rStyle w:val="Chard"/>
          <w:rFonts w:hint="eastAsia"/>
          <w:rtl/>
        </w:rPr>
        <w:t>كُم</w:t>
      </w:r>
      <w:r w:rsidRPr="00B62F1C">
        <w:rPr>
          <w:rStyle w:val="Chard"/>
          <w:rFonts w:hint="cs"/>
          <w:rtl/>
        </w:rPr>
        <w:t>ۡ</w:t>
      </w:r>
      <w:r>
        <w:rPr>
          <w:rFonts w:ascii="Traditional Arabic" w:hAnsi="Traditional Arabic" w:cs="Traditional Arabic"/>
          <w:rtl/>
        </w:rPr>
        <w:t>﴾</w:t>
      </w:r>
      <w:r>
        <w:rPr>
          <w:rFonts w:hint="cs"/>
          <w:rtl/>
        </w:rPr>
        <w:t xml:space="preserve">: خطاب به اهل مکه، کفار عرب و تمامی کافران است و مراد از رسول، محمد مصطفی </w:t>
      </w:r>
      <w:r>
        <w:rPr>
          <w:rFonts w:cs="CTraditional Arabic" w:hint="cs"/>
          <w:rtl/>
        </w:rPr>
        <w:t>ص</w:t>
      </w:r>
      <w:r>
        <w:rPr>
          <w:rFonts w:hint="cs"/>
          <w:rtl/>
        </w:rPr>
        <w:t xml:space="preserve"> که در قیامت، گواهی علیه کافران خواهد بود و مراد از فرستاده به‌سوی فرعون نیز موسی است که فرعون شدیداً به مقابله با او برخاست. </w:t>
      </w:r>
      <w:r>
        <w:rPr>
          <w:rFonts w:ascii="Traditional Arabic" w:hAnsi="Traditional Arabic" w:cs="Traditional Arabic"/>
          <w:rtl/>
        </w:rPr>
        <w:t>﴿</w:t>
      </w:r>
      <w:r w:rsidRPr="00B62F1C">
        <w:rPr>
          <w:rStyle w:val="Chard"/>
          <w:rFonts w:hint="eastAsia"/>
          <w:rtl/>
        </w:rPr>
        <w:t>أَخَذ</w:t>
      </w:r>
      <w:r w:rsidRPr="00B62F1C">
        <w:rPr>
          <w:rStyle w:val="Chard"/>
          <w:rFonts w:hint="cs"/>
          <w:rtl/>
        </w:rPr>
        <w:t>ۡ</w:t>
      </w:r>
      <w:r w:rsidRPr="00B62F1C">
        <w:rPr>
          <w:rStyle w:val="Chard"/>
          <w:rFonts w:hint="eastAsia"/>
          <w:rtl/>
        </w:rPr>
        <w:t>نَ</w:t>
      </w:r>
      <w:r w:rsidRPr="00B62F1C">
        <w:rPr>
          <w:rStyle w:val="Chard"/>
          <w:rFonts w:hint="cs"/>
          <w:rtl/>
        </w:rPr>
        <w:t>ٰ</w:t>
      </w:r>
      <w:r w:rsidRPr="00B62F1C">
        <w:rPr>
          <w:rStyle w:val="Chard"/>
          <w:rFonts w:hint="eastAsia"/>
          <w:rtl/>
        </w:rPr>
        <w:t>هُ</w:t>
      </w:r>
      <w:r>
        <w:rPr>
          <w:rFonts w:ascii="Traditional Arabic" w:hAnsi="Traditional Arabic" w:cs="Traditional Arabic"/>
          <w:rtl/>
        </w:rPr>
        <w:t>﴾</w:t>
      </w:r>
      <w:r>
        <w:rPr>
          <w:rFonts w:hint="cs"/>
          <w:rtl/>
        </w:rPr>
        <w:t xml:space="preserve">: گرفتیم او را و در دریا غرق نمودیم. </w:t>
      </w:r>
      <w:r>
        <w:rPr>
          <w:rFonts w:ascii="Traditional Arabic" w:hAnsi="Traditional Arabic" w:cs="Traditional Arabic"/>
          <w:rtl/>
        </w:rPr>
        <w:t>﴿</w:t>
      </w:r>
      <w:r w:rsidRPr="00B62F1C">
        <w:rPr>
          <w:rStyle w:val="Chard"/>
          <w:rFonts w:hint="eastAsia"/>
          <w:rtl/>
        </w:rPr>
        <w:t>وَبِيل</w:t>
      </w:r>
      <w:r>
        <w:rPr>
          <w:rFonts w:ascii="Traditional Arabic" w:hAnsi="Traditional Arabic" w:cs="Traditional Arabic"/>
          <w:rtl/>
        </w:rPr>
        <w:t>﴾</w:t>
      </w:r>
      <w:r>
        <w:rPr>
          <w:rFonts w:hint="cs"/>
          <w:rtl/>
        </w:rPr>
        <w:t xml:space="preserve"> (وَی</w:t>
      </w:r>
      <w:r>
        <w:rPr>
          <w:rFonts w:hint="cs"/>
          <w:rtl/>
          <w:lang w:bidi="ar-SA"/>
        </w:rPr>
        <w:t>ْ</w:t>
      </w:r>
      <w:r>
        <w:rPr>
          <w:rFonts w:hint="cs"/>
          <w:rtl/>
        </w:rPr>
        <w:t xml:space="preserve">ل): سنگین و شدید و ناخوشایند. </w:t>
      </w:r>
      <w:r>
        <w:rPr>
          <w:rFonts w:ascii="Traditional Arabic" w:hAnsi="Traditional Arabic" w:cs="Traditional Arabic"/>
          <w:rtl/>
        </w:rPr>
        <w:t>﴿</w:t>
      </w:r>
      <w:r w:rsidRPr="00B62F1C">
        <w:rPr>
          <w:rStyle w:val="Chard"/>
          <w:rFonts w:hint="eastAsia"/>
          <w:rtl/>
        </w:rPr>
        <w:t>فَكَي</w:t>
      </w:r>
      <w:r w:rsidRPr="00B62F1C">
        <w:rPr>
          <w:rStyle w:val="Chard"/>
          <w:rFonts w:hint="cs"/>
          <w:rtl/>
        </w:rPr>
        <w:t>ۡ</w:t>
      </w:r>
      <w:r w:rsidRPr="00B62F1C">
        <w:rPr>
          <w:rStyle w:val="Chard"/>
          <w:rFonts w:hint="eastAsia"/>
          <w:rtl/>
        </w:rPr>
        <w:t>فَ</w:t>
      </w:r>
      <w:r w:rsidRPr="00B62F1C">
        <w:rPr>
          <w:rStyle w:val="Chard"/>
          <w:rtl/>
        </w:rPr>
        <w:t xml:space="preserve"> </w:t>
      </w:r>
      <w:r w:rsidRPr="00B62F1C">
        <w:rPr>
          <w:rStyle w:val="Chard"/>
          <w:rFonts w:hint="eastAsia"/>
          <w:rtl/>
        </w:rPr>
        <w:t>تَتَّقُونَ</w:t>
      </w:r>
      <w:r>
        <w:rPr>
          <w:rFonts w:ascii="Traditional Arabic" w:hAnsi="Traditional Arabic" w:cs="Traditional Arabic"/>
          <w:rtl/>
        </w:rPr>
        <w:t>﴾</w:t>
      </w:r>
      <w:r>
        <w:rPr>
          <w:rFonts w:hint="cs"/>
          <w:rtl/>
        </w:rPr>
        <w:t xml:space="preserve">: اگر کافر شدید پس چگونه خویش را از وحشت و سختی روزی که کودکان را پیر می‌سازد در امان می‌دارید؟ به صورت دیگری نیز این آیه قابل معناست: پس چگونه پرهیزکار خواهید شد اگر کفر ورزید به آن روزی که کودکان را پیر می‌سازد؟ </w:t>
      </w:r>
      <w:r>
        <w:rPr>
          <w:rFonts w:ascii="Traditional Arabic" w:hAnsi="Traditional Arabic" w:cs="Traditional Arabic"/>
          <w:rtl/>
        </w:rPr>
        <w:t>﴿</w:t>
      </w:r>
      <w:r w:rsidRPr="00B62F1C">
        <w:rPr>
          <w:rStyle w:val="Chard"/>
          <w:rFonts w:hint="eastAsia"/>
          <w:rtl/>
        </w:rPr>
        <w:t>شِيب</w:t>
      </w:r>
      <w:r>
        <w:rPr>
          <w:rFonts w:ascii="Traditional Arabic" w:hAnsi="Traditional Arabic" w:cs="Traditional Arabic"/>
          <w:rtl/>
        </w:rPr>
        <w:t>﴾</w:t>
      </w:r>
      <w:r>
        <w:rPr>
          <w:rFonts w:hint="cs"/>
          <w:rtl/>
        </w:rPr>
        <w:t xml:space="preserve"> ج أش</w:t>
      </w:r>
      <w:r>
        <w:rPr>
          <w:rFonts w:hint="cs"/>
          <w:rtl/>
          <w:lang w:bidi="ar-SA"/>
        </w:rPr>
        <w:t>ْ</w:t>
      </w:r>
      <w:r>
        <w:rPr>
          <w:rFonts w:hint="cs"/>
          <w:rtl/>
        </w:rPr>
        <w:t xml:space="preserve">یب: پیر و سالخورده، و این می‌تواند حادثه‌ای حقیقی و یا مثالی از ضعف قوای حرکتی انسان در هنگام مواجهه با حوادث هولناک قیامت باشد. </w:t>
      </w:r>
      <w:r>
        <w:rPr>
          <w:rFonts w:ascii="Traditional Arabic" w:hAnsi="Traditional Arabic" w:cs="Traditional Arabic"/>
          <w:rtl/>
        </w:rPr>
        <w:t>﴿</w:t>
      </w:r>
      <w:r w:rsidRPr="00B62F1C">
        <w:rPr>
          <w:rStyle w:val="Chard"/>
          <w:rFonts w:hint="eastAsia"/>
          <w:rtl/>
        </w:rPr>
        <w:t>مُنفَطِرُ</w:t>
      </w:r>
      <w:r>
        <w:rPr>
          <w:rFonts w:ascii="Traditional Arabic" w:hAnsi="Traditional Arabic" w:cs="Traditional Arabic"/>
          <w:rtl/>
        </w:rPr>
        <w:t>﴾</w:t>
      </w:r>
      <w:r>
        <w:rPr>
          <w:rFonts w:hint="cs"/>
          <w:rtl/>
        </w:rPr>
        <w:t xml:space="preserve">: شکافنده. </w:t>
      </w:r>
      <w:r>
        <w:rPr>
          <w:rFonts w:ascii="Traditional Arabic" w:hAnsi="Traditional Arabic" w:cs="Traditional Arabic"/>
          <w:rtl/>
        </w:rPr>
        <w:t>﴿</w:t>
      </w:r>
      <w:r w:rsidRPr="00B62F1C">
        <w:rPr>
          <w:rStyle w:val="Chard"/>
          <w:rFonts w:hint="eastAsia"/>
          <w:rtl/>
        </w:rPr>
        <w:t>بِهِ</w:t>
      </w:r>
      <w:r>
        <w:rPr>
          <w:rFonts w:ascii="Traditional Arabic" w:hAnsi="Traditional Arabic" w:cs="Traditional Arabic"/>
          <w:rtl/>
        </w:rPr>
        <w:t>﴾</w:t>
      </w:r>
      <w:r>
        <w:rPr>
          <w:rFonts w:hint="cs"/>
          <w:rtl/>
        </w:rPr>
        <w:t xml:space="preserve">: به سبب وحشت آن روز. </w:t>
      </w:r>
      <w:r>
        <w:rPr>
          <w:rFonts w:ascii="Traditional Arabic" w:hAnsi="Traditional Arabic" w:cs="Traditional Arabic"/>
          <w:rtl/>
        </w:rPr>
        <w:t>﴿</w:t>
      </w:r>
      <w:r w:rsidRPr="00B62F1C">
        <w:rPr>
          <w:rStyle w:val="Chard"/>
          <w:rFonts w:hint="eastAsia"/>
          <w:rtl/>
        </w:rPr>
        <w:t>مَف</w:t>
      </w:r>
      <w:r w:rsidRPr="00B62F1C">
        <w:rPr>
          <w:rStyle w:val="Chard"/>
          <w:rFonts w:hint="cs"/>
          <w:rtl/>
        </w:rPr>
        <w:t>ۡ</w:t>
      </w:r>
      <w:r w:rsidRPr="00B62F1C">
        <w:rPr>
          <w:rStyle w:val="Chard"/>
          <w:rFonts w:hint="eastAsia"/>
          <w:rtl/>
        </w:rPr>
        <w:t>عُولًا</w:t>
      </w:r>
      <w:r>
        <w:rPr>
          <w:rFonts w:ascii="Traditional Arabic" w:hAnsi="Traditional Arabic" w:cs="Traditional Arabic"/>
          <w:rtl/>
        </w:rPr>
        <w:t>﴾</w:t>
      </w:r>
      <w:r>
        <w:rPr>
          <w:rFonts w:hint="cs"/>
          <w:rtl/>
        </w:rPr>
        <w:t xml:space="preserve">: انجام شدنی است و هیچ شکی در وقوع آن نیست. </w:t>
      </w:r>
      <w:r>
        <w:rPr>
          <w:rFonts w:ascii="Traditional Arabic" w:hAnsi="Traditional Arabic" w:cs="Traditional Arabic"/>
          <w:rtl/>
        </w:rPr>
        <w:t>﴿</w:t>
      </w:r>
      <w:r w:rsidRPr="00B62F1C">
        <w:rPr>
          <w:rStyle w:val="Chard"/>
          <w:rFonts w:hint="eastAsia"/>
          <w:rtl/>
        </w:rPr>
        <w:t>تَذ</w:t>
      </w:r>
      <w:r w:rsidRPr="00B62F1C">
        <w:rPr>
          <w:rStyle w:val="Chard"/>
          <w:rFonts w:hint="cs"/>
          <w:rtl/>
        </w:rPr>
        <w:t>ۡ</w:t>
      </w:r>
      <w:r w:rsidRPr="00B62F1C">
        <w:rPr>
          <w:rStyle w:val="Chard"/>
          <w:rFonts w:hint="eastAsia"/>
          <w:rtl/>
        </w:rPr>
        <w:t>كِرَة</w:t>
      </w:r>
      <w:r w:rsidRPr="00B62F1C">
        <w:rPr>
          <w:rStyle w:val="Chard"/>
          <w:rFonts w:hint="cs"/>
          <w:rtl/>
        </w:rPr>
        <w:t>ٞ</w:t>
      </w:r>
      <w:r>
        <w:rPr>
          <w:rFonts w:ascii="Traditional Arabic" w:hAnsi="Traditional Arabic" w:cs="Traditional Arabic"/>
          <w:rtl/>
        </w:rPr>
        <w:t>﴾</w:t>
      </w:r>
      <w:r>
        <w:rPr>
          <w:rFonts w:hint="cs"/>
          <w:rtl/>
        </w:rPr>
        <w:t xml:space="preserve">: موعظه، عبرت و یاد‌آوری کننده. </w:t>
      </w:r>
      <w:r>
        <w:rPr>
          <w:rFonts w:ascii="Traditional Arabic" w:hAnsi="Traditional Arabic" w:cs="Traditional Arabic"/>
          <w:rtl/>
        </w:rPr>
        <w:t>﴿</w:t>
      </w:r>
      <w:r w:rsidRPr="00B62F1C">
        <w:rPr>
          <w:rStyle w:val="Chard"/>
          <w:rFonts w:hint="eastAsia"/>
          <w:rtl/>
        </w:rPr>
        <w:t>فَمَن</w:t>
      </w:r>
      <w:r w:rsidRPr="00B62F1C">
        <w:rPr>
          <w:rStyle w:val="Chard"/>
          <w:rtl/>
        </w:rPr>
        <w:t xml:space="preserve"> </w:t>
      </w:r>
      <w:r w:rsidRPr="00B62F1C">
        <w:rPr>
          <w:rStyle w:val="Chard"/>
          <w:rFonts w:hint="eastAsia"/>
          <w:rtl/>
        </w:rPr>
        <w:t>شَا</w:t>
      </w:r>
      <w:r w:rsidRPr="00B62F1C">
        <w:rPr>
          <w:rStyle w:val="Chard"/>
          <w:rFonts w:hint="cs"/>
          <w:rtl/>
        </w:rPr>
        <w:t>ٓ</w:t>
      </w:r>
      <w:r w:rsidRPr="00B62F1C">
        <w:rPr>
          <w:rStyle w:val="Chard"/>
          <w:rFonts w:hint="eastAsia"/>
          <w:rtl/>
        </w:rPr>
        <w:t>ءَ</w:t>
      </w:r>
      <w:r w:rsidRPr="00B62F1C">
        <w:rPr>
          <w:rStyle w:val="Chard"/>
          <w:rtl/>
        </w:rPr>
        <w:t xml:space="preserve"> </w:t>
      </w:r>
      <w:r w:rsidRPr="00B62F1C">
        <w:rPr>
          <w:rStyle w:val="Chard"/>
          <w:rFonts w:hint="cs"/>
          <w:rtl/>
        </w:rPr>
        <w:t>ٱ</w:t>
      </w:r>
      <w:r w:rsidRPr="00B62F1C">
        <w:rPr>
          <w:rStyle w:val="Chard"/>
          <w:rFonts w:hint="eastAsia"/>
          <w:rtl/>
        </w:rPr>
        <w:t>تَّخَذَ</w:t>
      </w:r>
      <w:r>
        <w:rPr>
          <w:rFonts w:ascii="Traditional Arabic" w:hAnsi="Traditional Arabic" w:cs="Traditional Arabic"/>
          <w:rtl/>
        </w:rPr>
        <w:t>﴾</w:t>
      </w:r>
      <w:r>
        <w:rPr>
          <w:rFonts w:hint="cs"/>
          <w:rtl/>
        </w:rPr>
        <w:t>: پس</w:t>
      </w:r>
      <w:r w:rsidR="00B3462B" w:rsidRPr="00B3462B">
        <w:rPr>
          <w:rFonts w:hint="cs"/>
          <w:rtl/>
        </w:rPr>
        <w:t xml:space="preserve"> هر کس </w:t>
      </w:r>
      <w:r>
        <w:rPr>
          <w:rFonts w:hint="cs"/>
          <w:rtl/>
        </w:rPr>
        <w:t>که خواست در پرتو طاعت و عبادت، راه نجاتی به‌سوی خشنودی پروردگارش برمی</w:t>
      </w:r>
      <w:r>
        <w:rPr>
          <w:rFonts w:hint="eastAsia"/>
          <w:rtl/>
        </w:rPr>
        <w:t>‌</w:t>
      </w:r>
      <w:r>
        <w:rPr>
          <w:rFonts w:hint="cs"/>
          <w:rtl/>
        </w:rPr>
        <w:t>گزیند. این آیه بدین صورت نیز قابل معناست: پس</w:t>
      </w:r>
      <w:r w:rsidR="00B3462B" w:rsidRPr="00B3462B">
        <w:rPr>
          <w:rFonts w:hint="cs"/>
          <w:rtl/>
        </w:rPr>
        <w:t xml:space="preserve"> هر کس </w:t>
      </w:r>
      <w:r>
        <w:rPr>
          <w:rFonts w:hint="cs"/>
          <w:rtl/>
        </w:rPr>
        <w:t>که خدا بخواهد راهی را به‌سوی پر</w:t>
      </w:r>
      <w:r w:rsidR="00613D41">
        <w:rPr>
          <w:rFonts w:hint="cs"/>
          <w:rtl/>
        </w:rPr>
        <w:t>و</w:t>
      </w:r>
      <w:r>
        <w:rPr>
          <w:rFonts w:hint="cs"/>
          <w:rtl/>
        </w:rPr>
        <w:t>درگارش برمی‌گزیند.</w:t>
      </w:r>
    </w:p>
    <w:p w:rsidR="00D30CA0" w:rsidRDefault="00D30CA0" w:rsidP="00D30CA0">
      <w:pPr>
        <w:pStyle w:val="a9"/>
        <w:rPr>
          <w:rtl/>
        </w:rPr>
      </w:pPr>
      <w:r>
        <w:rPr>
          <w:rFonts w:hint="cs"/>
          <w:rtl/>
        </w:rPr>
        <w:lastRenderedPageBreak/>
        <w:t>مهفوم کلی آیات:</w:t>
      </w:r>
    </w:p>
    <w:p w:rsidR="00D30CA0" w:rsidRDefault="00D30CA0" w:rsidP="00D30CA0">
      <w:pPr>
        <w:pStyle w:val="a8"/>
        <w:rPr>
          <w:rtl/>
        </w:rPr>
      </w:pPr>
      <w:r>
        <w:rPr>
          <w:rFonts w:hint="cs"/>
          <w:rtl/>
        </w:rPr>
        <w:t>عقوبت کافران ممکن است مدتی به تأخیر افتد اما محال است که خداوند از آن غافل گردد و یا از آن صرف نظر کند. این سنت خداوند، بشارتی بر قلب پیامبر است که با هجوم همه جانبه‌ی تبلیغات کفرآمیز ثروتمندان و سران شرک مواجه بود. سنتی تغییر ناپذیر از نزد خداوند که</w:t>
      </w:r>
      <w:r w:rsidR="00D66DC6" w:rsidRPr="00D66DC6">
        <w:rPr>
          <w:rFonts w:hint="cs"/>
          <w:rtl/>
        </w:rPr>
        <w:t xml:space="preserve"> هر چند </w:t>
      </w:r>
      <w:r>
        <w:rPr>
          <w:rFonts w:hint="cs"/>
          <w:rtl/>
        </w:rPr>
        <w:t>مهلتی اندک را برای کافران به همراه دارد اما توأم با عذابی دردناک و غُلّ و زنجیرهایی آهنین و گداخته در روزی مثال زدنی خواهد بود. روزی که شدت ترس و هراس آن همه چیز را در برمی‌گیرد و تمامی کائنات را در هم می‌نوردد و هیچ أمان و خلاصی از آن روز نیست مگر برای آن‌که از این دنیا راه نجات و خلاص خویش را پیدا کند و خود را به سرمنزل امنیت برساند.</w:t>
      </w:r>
    </w:p>
    <w:p w:rsidR="00D30CA0" w:rsidRDefault="00D30CA0" w:rsidP="00D30CA0">
      <w:pPr>
        <w:pStyle w:val="a5"/>
        <w:rPr>
          <w:rtl/>
        </w:rPr>
      </w:pPr>
      <w:r>
        <w:rPr>
          <w:rFonts w:hint="cs"/>
          <w:rtl/>
        </w:rPr>
        <w:t>مبحث سوم: تعامل کریمانه خداوند با بندگان</w:t>
      </w:r>
    </w:p>
    <w:p w:rsidR="00D30CA0" w:rsidRDefault="00D30CA0" w:rsidP="00613D41">
      <w:pPr>
        <w:pStyle w:val="a8"/>
        <w:rPr>
          <w:rtl/>
        </w:rPr>
      </w:pPr>
      <w:r>
        <w:rPr>
          <w:rFonts w:ascii="Traditional Arabic" w:hAnsi="Traditional Arabic" w:cs="Traditional Arabic"/>
          <w:rtl/>
        </w:rPr>
        <w:t>﴿</w:t>
      </w:r>
      <w:r w:rsidRPr="00B62F1C">
        <w:rPr>
          <w:rStyle w:val="Chard"/>
          <w:rFonts w:hint="eastAsia"/>
          <w:rtl/>
        </w:rPr>
        <w:t>إِنَّ</w:t>
      </w:r>
      <w:r w:rsidRPr="00B62F1C">
        <w:rPr>
          <w:rStyle w:val="Chard"/>
          <w:rtl/>
        </w:rPr>
        <w:t xml:space="preserve"> </w:t>
      </w:r>
      <w:r w:rsidRPr="00B62F1C">
        <w:rPr>
          <w:rStyle w:val="Chard"/>
          <w:rFonts w:hint="eastAsia"/>
          <w:rtl/>
        </w:rPr>
        <w:t>رَبَّكَ</w:t>
      </w:r>
      <w:r w:rsidRPr="00B62F1C">
        <w:rPr>
          <w:rStyle w:val="Chard"/>
          <w:rtl/>
        </w:rPr>
        <w:t xml:space="preserve"> </w:t>
      </w:r>
      <w:r w:rsidRPr="00B62F1C">
        <w:rPr>
          <w:rStyle w:val="Chard"/>
          <w:rFonts w:hint="eastAsia"/>
          <w:rtl/>
        </w:rPr>
        <w:t>يَع</w:t>
      </w:r>
      <w:r w:rsidRPr="00B62F1C">
        <w:rPr>
          <w:rStyle w:val="Chard"/>
          <w:rFonts w:hint="cs"/>
          <w:rtl/>
        </w:rPr>
        <w:t>ۡ</w:t>
      </w:r>
      <w:r w:rsidRPr="00B62F1C">
        <w:rPr>
          <w:rStyle w:val="Chard"/>
          <w:rFonts w:hint="eastAsia"/>
          <w:rtl/>
        </w:rPr>
        <w:t>لَمُ</w:t>
      </w:r>
      <w:r w:rsidRPr="00B62F1C">
        <w:rPr>
          <w:rStyle w:val="Chard"/>
          <w:rtl/>
        </w:rPr>
        <w:t xml:space="preserve"> </w:t>
      </w:r>
      <w:r w:rsidRPr="00B62F1C">
        <w:rPr>
          <w:rStyle w:val="Chard"/>
          <w:rFonts w:hint="eastAsia"/>
          <w:rtl/>
        </w:rPr>
        <w:t>أَنَّكَ</w:t>
      </w:r>
      <w:r w:rsidRPr="00B62F1C">
        <w:rPr>
          <w:rStyle w:val="Chard"/>
          <w:rtl/>
        </w:rPr>
        <w:t xml:space="preserve"> </w:t>
      </w:r>
      <w:r w:rsidRPr="00B62F1C">
        <w:rPr>
          <w:rStyle w:val="Chard"/>
          <w:rFonts w:hint="eastAsia"/>
          <w:rtl/>
        </w:rPr>
        <w:t>تَقُومُ</w:t>
      </w:r>
      <w:r w:rsidRPr="00B62F1C">
        <w:rPr>
          <w:rStyle w:val="Chard"/>
          <w:rtl/>
        </w:rPr>
        <w:t xml:space="preserve"> </w:t>
      </w:r>
      <w:r w:rsidRPr="00B62F1C">
        <w:rPr>
          <w:rStyle w:val="Chard"/>
          <w:rFonts w:hint="eastAsia"/>
          <w:rtl/>
        </w:rPr>
        <w:t>أَد</w:t>
      </w:r>
      <w:r w:rsidRPr="00B62F1C">
        <w:rPr>
          <w:rStyle w:val="Chard"/>
          <w:rFonts w:hint="cs"/>
          <w:rtl/>
        </w:rPr>
        <w:t>ۡ</w:t>
      </w:r>
      <w:r w:rsidRPr="00B62F1C">
        <w:rPr>
          <w:rStyle w:val="Chard"/>
          <w:rFonts w:hint="eastAsia"/>
          <w:rtl/>
        </w:rPr>
        <w:t>نَى</w:t>
      </w:r>
      <w:r w:rsidRPr="00B62F1C">
        <w:rPr>
          <w:rStyle w:val="Chard"/>
          <w:rFonts w:hint="cs"/>
          <w:rtl/>
        </w:rPr>
        <w:t>ٰ</w:t>
      </w:r>
      <w:r w:rsidRPr="00B62F1C">
        <w:rPr>
          <w:rStyle w:val="Chard"/>
          <w:rtl/>
        </w:rPr>
        <w:t xml:space="preserve"> </w:t>
      </w:r>
      <w:r w:rsidRPr="00B62F1C">
        <w:rPr>
          <w:rStyle w:val="Chard"/>
          <w:rFonts w:hint="eastAsia"/>
          <w:rtl/>
        </w:rPr>
        <w:t>مِن</w:t>
      </w:r>
      <w:r w:rsidRPr="00B62F1C">
        <w:rPr>
          <w:rStyle w:val="Chard"/>
          <w:rtl/>
        </w:rPr>
        <w:t xml:space="preserve"> </w:t>
      </w:r>
      <w:r w:rsidRPr="00B62F1C">
        <w:rPr>
          <w:rStyle w:val="Chard"/>
          <w:rFonts w:hint="eastAsia"/>
          <w:rtl/>
        </w:rPr>
        <w:t>ثُلُثَيِ</w:t>
      </w:r>
      <w:r w:rsidRPr="00B62F1C">
        <w:rPr>
          <w:rStyle w:val="Chard"/>
          <w:rtl/>
        </w:rPr>
        <w:t xml:space="preserve"> </w:t>
      </w:r>
      <w:r w:rsidRPr="00B62F1C">
        <w:rPr>
          <w:rStyle w:val="Chard"/>
          <w:rFonts w:hint="cs"/>
          <w:rtl/>
        </w:rPr>
        <w:t>ٱ</w:t>
      </w:r>
      <w:r w:rsidRPr="00B62F1C">
        <w:rPr>
          <w:rStyle w:val="Chard"/>
          <w:rFonts w:hint="eastAsia"/>
          <w:rtl/>
        </w:rPr>
        <w:t>لَّي</w:t>
      </w:r>
      <w:r w:rsidRPr="00B62F1C">
        <w:rPr>
          <w:rStyle w:val="Chard"/>
          <w:rFonts w:hint="cs"/>
          <w:rtl/>
        </w:rPr>
        <w:t>ۡ</w:t>
      </w:r>
      <w:r w:rsidRPr="00B62F1C">
        <w:rPr>
          <w:rStyle w:val="Chard"/>
          <w:rFonts w:hint="eastAsia"/>
          <w:rtl/>
        </w:rPr>
        <w:t>لِ</w:t>
      </w:r>
      <w:r w:rsidRPr="00B62F1C">
        <w:rPr>
          <w:rStyle w:val="Chard"/>
          <w:rtl/>
        </w:rPr>
        <w:t xml:space="preserve"> </w:t>
      </w:r>
      <w:r w:rsidRPr="00B62F1C">
        <w:rPr>
          <w:rStyle w:val="Chard"/>
          <w:rFonts w:hint="eastAsia"/>
          <w:rtl/>
        </w:rPr>
        <w:t>وَنِص</w:t>
      </w:r>
      <w:r w:rsidRPr="00B62F1C">
        <w:rPr>
          <w:rStyle w:val="Chard"/>
          <w:rFonts w:hint="cs"/>
          <w:rtl/>
        </w:rPr>
        <w:t>ۡ</w:t>
      </w:r>
      <w:r w:rsidRPr="00B62F1C">
        <w:rPr>
          <w:rStyle w:val="Chard"/>
          <w:rFonts w:hint="eastAsia"/>
          <w:rtl/>
        </w:rPr>
        <w:t>فَهُ</w:t>
      </w:r>
      <w:r w:rsidRPr="00B62F1C">
        <w:rPr>
          <w:rStyle w:val="Chard"/>
          <w:rFonts w:hint="cs"/>
          <w:rtl/>
        </w:rPr>
        <w:t>ۥ</w:t>
      </w:r>
      <w:r w:rsidRPr="00B62F1C">
        <w:rPr>
          <w:rStyle w:val="Chard"/>
          <w:rtl/>
        </w:rPr>
        <w:t xml:space="preserve"> </w:t>
      </w:r>
      <w:r w:rsidRPr="00B62F1C">
        <w:rPr>
          <w:rStyle w:val="Chard"/>
          <w:rFonts w:hint="eastAsia"/>
          <w:rtl/>
        </w:rPr>
        <w:t>وَثُلُثَهُ</w:t>
      </w:r>
      <w:r w:rsidRPr="00B62F1C">
        <w:rPr>
          <w:rStyle w:val="Chard"/>
          <w:rFonts w:hint="cs"/>
          <w:rtl/>
        </w:rPr>
        <w:t>ۥ</w:t>
      </w:r>
      <w:r w:rsidRPr="00B62F1C">
        <w:rPr>
          <w:rStyle w:val="Chard"/>
          <w:rtl/>
        </w:rPr>
        <w:t xml:space="preserve"> </w:t>
      </w:r>
      <w:r w:rsidRPr="00B62F1C">
        <w:rPr>
          <w:rStyle w:val="Chard"/>
          <w:rFonts w:hint="eastAsia"/>
          <w:rtl/>
        </w:rPr>
        <w:t>وَطَا</w:t>
      </w:r>
      <w:r w:rsidRPr="00B62F1C">
        <w:rPr>
          <w:rStyle w:val="Chard"/>
          <w:rFonts w:hint="cs"/>
          <w:rtl/>
        </w:rPr>
        <w:t>ٓ</w:t>
      </w:r>
      <w:r w:rsidRPr="00B62F1C">
        <w:rPr>
          <w:rStyle w:val="Chard"/>
          <w:rFonts w:hint="eastAsia"/>
          <w:rtl/>
        </w:rPr>
        <w:t>ئِفَة</w:t>
      </w:r>
      <w:r w:rsidRPr="00B62F1C">
        <w:rPr>
          <w:rStyle w:val="Chard"/>
          <w:rFonts w:hint="cs"/>
          <w:rtl/>
        </w:rPr>
        <w:t>ٞ</w:t>
      </w:r>
      <w:r w:rsidRPr="00B62F1C">
        <w:rPr>
          <w:rStyle w:val="Chard"/>
          <w:rtl/>
        </w:rPr>
        <w:t xml:space="preserve"> </w:t>
      </w:r>
      <w:r w:rsidRPr="00B62F1C">
        <w:rPr>
          <w:rStyle w:val="Chard"/>
          <w:rFonts w:hint="eastAsia"/>
          <w:rtl/>
        </w:rPr>
        <w:t>مِّنَ</w:t>
      </w:r>
      <w:r w:rsidRPr="00B62F1C">
        <w:rPr>
          <w:rStyle w:val="Chard"/>
          <w:rtl/>
        </w:rPr>
        <w:t xml:space="preserve"> </w:t>
      </w:r>
      <w:r w:rsidRPr="00B62F1C">
        <w:rPr>
          <w:rStyle w:val="Chard"/>
          <w:rFonts w:hint="cs"/>
          <w:rtl/>
        </w:rPr>
        <w:t>ٱ</w:t>
      </w:r>
      <w:r w:rsidRPr="00B62F1C">
        <w:rPr>
          <w:rStyle w:val="Chard"/>
          <w:rFonts w:hint="eastAsia"/>
          <w:rtl/>
        </w:rPr>
        <w:t>لَّذِينَ</w:t>
      </w:r>
      <w:r w:rsidRPr="00B62F1C">
        <w:rPr>
          <w:rStyle w:val="Chard"/>
          <w:rtl/>
        </w:rPr>
        <w:t xml:space="preserve"> </w:t>
      </w:r>
      <w:r w:rsidRPr="00B62F1C">
        <w:rPr>
          <w:rStyle w:val="Chard"/>
          <w:rFonts w:hint="eastAsia"/>
          <w:rtl/>
        </w:rPr>
        <w:t>مَعَكَ</w:t>
      </w:r>
      <w:r w:rsidRPr="00B62F1C">
        <w:rPr>
          <w:rStyle w:val="Chard"/>
          <w:rFonts w:hint="cs"/>
          <w:rtl/>
        </w:rPr>
        <w:t>ۚ</w:t>
      </w:r>
      <w:r w:rsidRPr="00B62F1C">
        <w:rPr>
          <w:rStyle w:val="Chard"/>
          <w:rtl/>
        </w:rPr>
        <w:t xml:space="preserve"> </w:t>
      </w:r>
      <w:r w:rsidRPr="00B62F1C">
        <w:rPr>
          <w:rStyle w:val="Chard"/>
          <w:rFonts w:hint="eastAsia"/>
          <w:rtl/>
        </w:rPr>
        <w:t>وَ</w:t>
      </w:r>
      <w:r w:rsidRPr="00B62F1C">
        <w:rPr>
          <w:rStyle w:val="Chard"/>
          <w:rFonts w:hint="cs"/>
          <w:rtl/>
        </w:rPr>
        <w:t>ٱ</w:t>
      </w:r>
      <w:r w:rsidRPr="00B62F1C">
        <w:rPr>
          <w:rStyle w:val="Chard"/>
          <w:rFonts w:hint="eastAsia"/>
          <w:rtl/>
        </w:rPr>
        <w:t>للَّهُ</w:t>
      </w:r>
      <w:r w:rsidRPr="00B62F1C">
        <w:rPr>
          <w:rStyle w:val="Chard"/>
          <w:rtl/>
        </w:rPr>
        <w:t xml:space="preserve"> </w:t>
      </w:r>
      <w:r w:rsidRPr="00B62F1C">
        <w:rPr>
          <w:rStyle w:val="Chard"/>
          <w:rFonts w:hint="eastAsia"/>
          <w:rtl/>
        </w:rPr>
        <w:t>يُقَدِّرُ</w:t>
      </w:r>
      <w:r w:rsidRPr="00B62F1C">
        <w:rPr>
          <w:rStyle w:val="Chard"/>
          <w:rtl/>
        </w:rPr>
        <w:t xml:space="preserve"> </w:t>
      </w:r>
      <w:r w:rsidRPr="00B62F1C">
        <w:rPr>
          <w:rStyle w:val="Chard"/>
          <w:rFonts w:hint="cs"/>
          <w:rtl/>
        </w:rPr>
        <w:t>ٱ</w:t>
      </w:r>
      <w:r w:rsidRPr="00B62F1C">
        <w:rPr>
          <w:rStyle w:val="Chard"/>
          <w:rFonts w:hint="eastAsia"/>
          <w:rtl/>
        </w:rPr>
        <w:t>لَّي</w:t>
      </w:r>
      <w:r w:rsidRPr="00B62F1C">
        <w:rPr>
          <w:rStyle w:val="Chard"/>
          <w:rFonts w:hint="cs"/>
          <w:rtl/>
        </w:rPr>
        <w:t>ۡ</w:t>
      </w:r>
      <w:r w:rsidRPr="00B62F1C">
        <w:rPr>
          <w:rStyle w:val="Chard"/>
          <w:rFonts w:hint="eastAsia"/>
          <w:rtl/>
        </w:rPr>
        <w:t>لَ</w:t>
      </w:r>
      <w:r w:rsidRPr="00B62F1C">
        <w:rPr>
          <w:rStyle w:val="Chard"/>
          <w:rtl/>
        </w:rPr>
        <w:t xml:space="preserve"> </w:t>
      </w:r>
      <w:r w:rsidRPr="00B62F1C">
        <w:rPr>
          <w:rStyle w:val="Chard"/>
          <w:rFonts w:hint="eastAsia"/>
          <w:rtl/>
        </w:rPr>
        <w:t>وَ</w:t>
      </w:r>
      <w:r w:rsidRPr="00B62F1C">
        <w:rPr>
          <w:rStyle w:val="Chard"/>
          <w:rFonts w:hint="cs"/>
          <w:rtl/>
        </w:rPr>
        <w:t>ٱ</w:t>
      </w:r>
      <w:r w:rsidRPr="00B62F1C">
        <w:rPr>
          <w:rStyle w:val="Chard"/>
          <w:rFonts w:hint="eastAsia"/>
          <w:rtl/>
        </w:rPr>
        <w:t>لنَّهَارَ</w:t>
      </w:r>
      <w:r w:rsidRPr="00B62F1C">
        <w:rPr>
          <w:rStyle w:val="Chard"/>
          <w:rFonts w:hint="cs"/>
          <w:rtl/>
        </w:rPr>
        <w:t>ۚ</w:t>
      </w:r>
      <w:r w:rsidRPr="00B62F1C">
        <w:rPr>
          <w:rStyle w:val="Chard"/>
          <w:rtl/>
        </w:rPr>
        <w:t xml:space="preserve"> </w:t>
      </w:r>
      <w:r w:rsidRPr="00B62F1C">
        <w:rPr>
          <w:rStyle w:val="Chard"/>
          <w:rFonts w:hint="eastAsia"/>
          <w:rtl/>
        </w:rPr>
        <w:t>عَلِمَ</w:t>
      </w:r>
      <w:r w:rsidRPr="00B62F1C">
        <w:rPr>
          <w:rStyle w:val="Chard"/>
          <w:rtl/>
        </w:rPr>
        <w:t xml:space="preserve"> </w:t>
      </w:r>
      <w:r w:rsidRPr="00B62F1C">
        <w:rPr>
          <w:rStyle w:val="Chard"/>
          <w:rFonts w:hint="eastAsia"/>
          <w:rtl/>
        </w:rPr>
        <w:t>أَن</w:t>
      </w:r>
      <w:r w:rsidRPr="00B62F1C">
        <w:rPr>
          <w:rStyle w:val="Chard"/>
          <w:rtl/>
        </w:rPr>
        <w:t xml:space="preserve"> </w:t>
      </w:r>
      <w:r w:rsidRPr="00B62F1C">
        <w:rPr>
          <w:rStyle w:val="Chard"/>
          <w:rFonts w:hint="eastAsia"/>
          <w:rtl/>
        </w:rPr>
        <w:t>لَّن</w:t>
      </w:r>
      <w:r w:rsidRPr="00B62F1C">
        <w:rPr>
          <w:rStyle w:val="Chard"/>
          <w:rtl/>
        </w:rPr>
        <w:t xml:space="preserve"> </w:t>
      </w:r>
      <w:r w:rsidRPr="00B62F1C">
        <w:rPr>
          <w:rStyle w:val="Chard"/>
          <w:rFonts w:hint="eastAsia"/>
          <w:rtl/>
        </w:rPr>
        <w:t>تُح</w:t>
      </w:r>
      <w:r w:rsidRPr="00B62F1C">
        <w:rPr>
          <w:rStyle w:val="Chard"/>
          <w:rFonts w:hint="cs"/>
          <w:rtl/>
        </w:rPr>
        <w:t>ۡ</w:t>
      </w:r>
      <w:r w:rsidRPr="00B62F1C">
        <w:rPr>
          <w:rStyle w:val="Chard"/>
          <w:rFonts w:hint="eastAsia"/>
          <w:rtl/>
        </w:rPr>
        <w:t>صُوهُ</w:t>
      </w:r>
      <w:r w:rsidRPr="00B62F1C">
        <w:rPr>
          <w:rStyle w:val="Chard"/>
          <w:rtl/>
        </w:rPr>
        <w:t xml:space="preserve"> </w:t>
      </w:r>
      <w:r w:rsidRPr="00B62F1C">
        <w:rPr>
          <w:rStyle w:val="Chard"/>
          <w:rFonts w:hint="eastAsia"/>
          <w:rtl/>
        </w:rPr>
        <w:t>فَتَابَ</w:t>
      </w:r>
      <w:r w:rsidRPr="00B62F1C">
        <w:rPr>
          <w:rStyle w:val="Chard"/>
          <w:rtl/>
        </w:rPr>
        <w:t xml:space="preserve"> </w:t>
      </w:r>
      <w:r w:rsidRPr="00B62F1C">
        <w:rPr>
          <w:rStyle w:val="Chard"/>
          <w:rFonts w:hint="eastAsia"/>
          <w:rtl/>
        </w:rPr>
        <w:t>عَلَي</w:t>
      </w:r>
      <w:r w:rsidRPr="00B62F1C">
        <w:rPr>
          <w:rStyle w:val="Chard"/>
          <w:rFonts w:hint="cs"/>
          <w:rtl/>
        </w:rPr>
        <w:t>ۡ</w:t>
      </w:r>
      <w:r w:rsidRPr="00B62F1C">
        <w:rPr>
          <w:rStyle w:val="Chard"/>
          <w:rFonts w:hint="eastAsia"/>
          <w:rtl/>
        </w:rPr>
        <w:t>كُم</w:t>
      </w:r>
      <w:r w:rsidRPr="00B62F1C">
        <w:rPr>
          <w:rStyle w:val="Chard"/>
          <w:rFonts w:hint="cs"/>
          <w:rtl/>
        </w:rPr>
        <w:t>ۡۖ</w:t>
      </w:r>
      <w:r w:rsidRPr="00B62F1C">
        <w:rPr>
          <w:rStyle w:val="Chard"/>
          <w:rtl/>
        </w:rPr>
        <w:t xml:space="preserve"> </w:t>
      </w:r>
      <w:r w:rsidRPr="00B62F1C">
        <w:rPr>
          <w:rStyle w:val="Chard"/>
          <w:rFonts w:hint="eastAsia"/>
          <w:rtl/>
        </w:rPr>
        <w:t>فَ</w:t>
      </w:r>
      <w:r w:rsidRPr="00B62F1C">
        <w:rPr>
          <w:rStyle w:val="Chard"/>
          <w:rFonts w:hint="cs"/>
          <w:rtl/>
        </w:rPr>
        <w:t>ٱ</w:t>
      </w:r>
      <w:r w:rsidRPr="00B62F1C">
        <w:rPr>
          <w:rStyle w:val="Chard"/>
          <w:rFonts w:hint="eastAsia"/>
          <w:rtl/>
        </w:rPr>
        <w:t>ق</w:t>
      </w:r>
      <w:r w:rsidRPr="00B62F1C">
        <w:rPr>
          <w:rStyle w:val="Chard"/>
          <w:rFonts w:hint="cs"/>
          <w:rtl/>
        </w:rPr>
        <w:t>ۡ</w:t>
      </w:r>
      <w:r w:rsidRPr="00B62F1C">
        <w:rPr>
          <w:rStyle w:val="Chard"/>
          <w:rFonts w:hint="eastAsia"/>
          <w:rtl/>
        </w:rPr>
        <w:t>رَءُواْ</w:t>
      </w:r>
      <w:r w:rsidRPr="00B62F1C">
        <w:rPr>
          <w:rStyle w:val="Chard"/>
          <w:rtl/>
        </w:rPr>
        <w:t xml:space="preserve"> </w:t>
      </w:r>
      <w:r w:rsidRPr="00B62F1C">
        <w:rPr>
          <w:rStyle w:val="Chard"/>
          <w:rFonts w:hint="eastAsia"/>
          <w:rtl/>
        </w:rPr>
        <w:t>مَا</w:t>
      </w:r>
      <w:r w:rsidRPr="00B62F1C">
        <w:rPr>
          <w:rStyle w:val="Chard"/>
          <w:rtl/>
        </w:rPr>
        <w:t xml:space="preserve"> </w:t>
      </w:r>
      <w:r w:rsidRPr="00B62F1C">
        <w:rPr>
          <w:rStyle w:val="Chard"/>
          <w:rFonts w:hint="eastAsia"/>
          <w:rtl/>
        </w:rPr>
        <w:t>تَيَسَّرَ</w:t>
      </w:r>
      <w:r w:rsidRPr="00B62F1C">
        <w:rPr>
          <w:rStyle w:val="Chard"/>
          <w:rtl/>
        </w:rPr>
        <w:t xml:space="preserve"> </w:t>
      </w:r>
      <w:r w:rsidRPr="00B62F1C">
        <w:rPr>
          <w:rStyle w:val="Chard"/>
          <w:rFonts w:hint="eastAsia"/>
          <w:rtl/>
        </w:rPr>
        <w:t>مِنَ</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قُر</w:t>
      </w:r>
      <w:r w:rsidRPr="00B62F1C">
        <w:rPr>
          <w:rStyle w:val="Chard"/>
          <w:rFonts w:hint="cs"/>
          <w:rtl/>
        </w:rPr>
        <w:t>ۡ</w:t>
      </w:r>
      <w:r w:rsidRPr="00B62F1C">
        <w:rPr>
          <w:rStyle w:val="Chard"/>
          <w:rFonts w:hint="eastAsia"/>
          <w:rtl/>
        </w:rPr>
        <w:t>ءَانِ</w:t>
      </w:r>
      <w:r w:rsidRPr="00B62F1C">
        <w:rPr>
          <w:rStyle w:val="Chard"/>
          <w:rFonts w:hint="cs"/>
          <w:rtl/>
        </w:rPr>
        <w:t>ۚ</w:t>
      </w:r>
      <w:r w:rsidRPr="00B62F1C">
        <w:rPr>
          <w:rStyle w:val="Chard"/>
          <w:rtl/>
        </w:rPr>
        <w:t xml:space="preserve"> </w:t>
      </w:r>
      <w:r w:rsidRPr="00B62F1C">
        <w:rPr>
          <w:rStyle w:val="Chard"/>
          <w:rFonts w:hint="eastAsia"/>
          <w:rtl/>
        </w:rPr>
        <w:t>عَلِمَ</w:t>
      </w:r>
      <w:r w:rsidRPr="00B62F1C">
        <w:rPr>
          <w:rStyle w:val="Chard"/>
          <w:rtl/>
        </w:rPr>
        <w:t xml:space="preserve"> </w:t>
      </w:r>
      <w:r w:rsidRPr="00B62F1C">
        <w:rPr>
          <w:rStyle w:val="Chard"/>
          <w:rFonts w:hint="eastAsia"/>
          <w:rtl/>
        </w:rPr>
        <w:t>أَن</w:t>
      </w:r>
      <w:r w:rsidRPr="00B62F1C">
        <w:rPr>
          <w:rStyle w:val="Chard"/>
          <w:rtl/>
        </w:rPr>
        <w:t xml:space="preserve"> </w:t>
      </w:r>
      <w:r w:rsidRPr="00B62F1C">
        <w:rPr>
          <w:rStyle w:val="Chard"/>
          <w:rFonts w:hint="eastAsia"/>
          <w:rtl/>
        </w:rPr>
        <w:t>سَيَكُونُ</w:t>
      </w:r>
      <w:r w:rsidRPr="00B62F1C">
        <w:rPr>
          <w:rStyle w:val="Chard"/>
          <w:rtl/>
        </w:rPr>
        <w:t xml:space="preserve"> </w:t>
      </w:r>
      <w:r w:rsidRPr="00B62F1C">
        <w:rPr>
          <w:rStyle w:val="Chard"/>
          <w:rFonts w:hint="eastAsia"/>
          <w:rtl/>
        </w:rPr>
        <w:t>مِنكُم</w:t>
      </w:r>
      <w:r w:rsidRPr="00B62F1C">
        <w:rPr>
          <w:rStyle w:val="Chard"/>
          <w:rtl/>
        </w:rPr>
        <w:t xml:space="preserve"> </w:t>
      </w:r>
      <w:r w:rsidRPr="00B62F1C">
        <w:rPr>
          <w:rStyle w:val="Chard"/>
          <w:rFonts w:hint="eastAsia"/>
          <w:rtl/>
        </w:rPr>
        <w:t>مَّر</w:t>
      </w:r>
      <w:r w:rsidRPr="00B62F1C">
        <w:rPr>
          <w:rStyle w:val="Chard"/>
          <w:rFonts w:hint="cs"/>
          <w:rtl/>
        </w:rPr>
        <w:t>ۡ</w:t>
      </w:r>
      <w:r w:rsidRPr="00B62F1C">
        <w:rPr>
          <w:rStyle w:val="Chard"/>
          <w:rFonts w:hint="eastAsia"/>
          <w:rtl/>
        </w:rPr>
        <w:t>ضَى</w:t>
      </w:r>
      <w:r w:rsidRPr="00B62F1C">
        <w:rPr>
          <w:rStyle w:val="Chard"/>
          <w:rFonts w:hint="cs"/>
          <w:rtl/>
        </w:rPr>
        <w:t>ٰ</w:t>
      </w:r>
      <w:r w:rsidRPr="00B62F1C">
        <w:rPr>
          <w:rStyle w:val="Chard"/>
          <w:rtl/>
        </w:rPr>
        <w:t xml:space="preserve"> </w:t>
      </w:r>
      <w:r w:rsidRPr="00B62F1C">
        <w:rPr>
          <w:rStyle w:val="Chard"/>
          <w:rFonts w:hint="eastAsia"/>
          <w:rtl/>
        </w:rPr>
        <w:t>وَءَاخَرُونَ</w:t>
      </w:r>
      <w:r w:rsidRPr="00B62F1C">
        <w:rPr>
          <w:rStyle w:val="Chard"/>
          <w:rtl/>
        </w:rPr>
        <w:t xml:space="preserve"> </w:t>
      </w:r>
      <w:r w:rsidRPr="00B62F1C">
        <w:rPr>
          <w:rStyle w:val="Chard"/>
          <w:rFonts w:hint="eastAsia"/>
          <w:rtl/>
        </w:rPr>
        <w:t>يَض</w:t>
      </w:r>
      <w:r w:rsidRPr="00B62F1C">
        <w:rPr>
          <w:rStyle w:val="Chard"/>
          <w:rFonts w:hint="cs"/>
          <w:rtl/>
        </w:rPr>
        <w:t>ۡ</w:t>
      </w:r>
      <w:r w:rsidRPr="00B62F1C">
        <w:rPr>
          <w:rStyle w:val="Chard"/>
          <w:rFonts w:hint="eastAsia"/>
          <w:rtl/>
        </w:rPr>
        <w:t>رِبُونَ</w:t>
      </w:r>
      <w:r w:rsidRPr="00B62F1C">
        <w:rPr>
          <w:rStyle w:val="Chard"/>
          <w:rtl/>
        </w:rPr>
        <w:t xml:space="preserve"> </w:t>
      </w:r>
      <w:r w:rsidRPr="00B62F1C">
        <w:rPr>
          <w:rStyle w:val="Chard"/>
          <w:rFonts w:hint="eastAsia"/>
          <w:rtl/>
        </w:rPr>
        <w:t>فِي</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أَر</w:t>
      </w:r>
      <w:r w:rsidRPr="00B62F1C">
        <w:rPr>
          <w:rStyle w:val="Chard"/>
          <w:rFonts w:hint="cs"/>
          <w:rtl/>
        </w:rPr>
        <w:t>ۡ</w:t>
      </w:r>
      <w:r w:rsidRPr="00B62F1C">
        <w:rPr>
          <w:rStyle w:val="Chard"/>
          <w:rFonts w:hint="eastAsia"/>
          <w:rtl/>
        </w:rPr>
        <w:t>ضِ</w:t>
      </w:r>
      <w:r w:rsidRPr="00B62F1C">
        <w:rPr>
          <w:rStyle w:val="Chard"/>
          <w:rtl/>
        </w:rPr>
        <w:t xml:space="preserve"> </w:t>
      </w:r>
      <w:r w:rsidRPr="00B62F1C">
        <w:rPr>
          <w:rStyle w:val="Chard"/>
          <w:rFonts w:hint="eastAsia"/>
          <w:rtl/>
        </w:rPr>
        <w:t>يَب</w:t>
      </w:r>
      <w:r w:rsidRPr="00B62F1C">
        <w:rPr>
          <w:rStyle w:val="Chard"/>
          <w:rFonts w:hint="cs"/>
          <w:rtl/>
        </w:rPr>
        <w:t>ۡ</w:t>
      </w:r>
      <w:r w:rsidRPr="00B62F1C">
        <w:rPr>
          <w:rStyle w:val="Chard"/>
          <w:rFonts w:hint="eastAsia"/>
          <w:rtl/>
        </w:rPr>
        <w:t>تَغُونَ</w:t>
      </w:r>
      <w:r w:rsidRPr="00B62F1C">
        <w:rPr>
          <w:rStyle w:val="Chard"/>
          <w:rtl/>
        </w:rPr>
        <w:t xml:space="preserve"> </w:t>
      </w:r>
      <w:r w:rsidRPr="00B62F1C">
        <w:rPr>
          <w:rStyle w:val="Chard"/>
          <w:rFonts w:hint="eastAsia"/>
          <w:rtl/>
        </w:rPr>
        <w:t>مِن</w:t>
      </w:r>
      <w:r w:rsidRPr="00B62F1C">
        <w:rPr>
          <w:rStyle w:val="Chard"/>
          <w:rtl/>
        </w:rPr>
        <w:t xml:space="preserve"> </w:t>
      </w:r>
      <w:r w:rsidRPr="00B62F1C">
        <w:rPr>
          <w:rStyle w:val="Chard"/>
          <w:rFonts w:hint="eastAsia"/>
          <w:rtl/>
        </w:rPr>
        <w:t>فَض</w:t>
      </w:r>
      <w:r w:rsidRPr="00B62F1C">
        <w:rPr>
          <w:rStyle w:val="Chard"/>
          <w:rFonts w:hint="cs"/>
          <w:rtl/>
        </w:rPr>
        <w:t>ۡ</w:t>
      </w:r>
      <w:r w:rsidRPr="00B62F1C">
        <w:rPr>
          <w:rStyle w:val="Chard"/>
          <w:rFonts w:hint="eastAsia"/>
          <w:rtl/>
        </w:rPr>
        <w:t>لِ</w:t>
      </w:r>
      <w:r w:rsidRPr="00B62F1C">
        <w:rPr>
          <w:rStyle w:val="Chard"/>
          <w:rtl/>
        </w:rPr>
        <w:t xml:space="preserve"> </w:t>
      </w:r>
      <w:r w:rsidRPr="00B62F1C">
        <w:rPr>
          <w:rStyle w:val="Chard"/>
          <w:rFonts w:hint="cs"/>
          <w:rtl/>
        </w:rPr>
        <w:t>ٱ</w:t>
      </w:r>
      <w:r w:rsidRPr="00B62F1C">
        <w:rPr>
          <w:rStyle w:val="Chard"/>
          <w:rFonts w:hint="eastAsia"/>
          <w:rtl/>
        </w:rPr>
        <w:t>للَّهِ</w:t>
      </w:r>
      <w:r w:rsidRPr="00B62F1C">
        <w:rPr>
          <w:rStyle w:val="Chard"/>
          <w:rtl/>
        </w:rPr>
        <w:t xml:space="preserve"> </w:t>
      </w:r>
      <w:r w:rsidRPr="00B62F1C">
        <w:rPr>
          <w:rStyle w:val="Chard"/>
          <w:rFonts w:hint="eastAsia"/>
          <w:rtl/>
        </w:rPr>
        <w:t>وَءَاخَرُونَ</w:t>
      </w:r>
      <w:r w:rsidRPr="00B62F1C">
        <w:rPr>
          <w:rStyle w:val="Chard"/>
          <w:rtl/>
        </w:rPr>
        <w:t xml:space="preserve"> </w:t>
      </w:r>
      <w:r w:rsidRPr="00B62F1C">
        <w:rPr>
          <w:rStyle w:val="Chard"/>
          <w:rFonts w:hint="eastAsia"/>
          <w:rtl/>
        </w:rPr>
        <w:t>يُقَ</w:t>
      </w:r>
      <w:r w:rsidRPr="00B62F1C">
        <w:rPr>
          <w:rStyle w:val="Chard"/>
          <w:rFonts w:hint="cs"/>
          <w:rtl/>
        </w:rPr>
        <w:t>ٰ</w:t>
      </w:r>
      <w:r w:rsidRPr="00B62F1C">
        <w:rPr>
          <w:rStyle w:val="Chard"/>
          <w:rFonts w:hint="eastAsia"/>
          <w:rtl/>
        </w:rPr>
        <w:t>تِلُونَ</w:t>
      </w:r>
      <w:r w:rsidRPr="00B62F1C">
        <w:rPr>
          <w:rStyle w:val="Chard"/>
          <w:rtl/>
        </w:rPr>
        <w:t xml:space="preserve"> </w:t>
      </w:r>
      <w:r w:rsidRPr="00B62F1C">
        <w:rPr>
          <w:rStyle w:val="Chard"/>
          <w:rFonts w:hint="eastAsia"/>
          <w:rtl/>
        </w:rPr>
        <w:t>فِي</w:t>
      </w:r>
      <w:r w:rsidRPr="00B62F1C">
        <w:rPr>
          <w:rStyle w:val="Chard"/>
          <w:rtl/>
        </w:rPr>
        <w:t xml:space="preserve"> </w:t>
      </w:r>
      <w:r w:rsidRPr="00B62F1C">
        <w:rPr>
          <w:rStyle w:val="Chard"/>
          <w:rFonts w:hint="eastAsia"/>
          <w:rtl/>
        </w:rPr>
        <w:t>سَبِيلِ</w:t>
      </w:r>
      <w:r w:rsidRPr="00B62F1C">
        <w:rPr>
          <w:rStyle w:val="Chard"/>
          <w:rtl/>
        </w:rPr>
        <w:t xml:space="preserve"> </w:t>
      </w:r>
      <w:r w:rsidRPr="00B62F1C">
        <w:rPr>
          <w:rStyle w:val="Chard"/>
          <w:rFonts w:hint="cs"/>
          <w:rtl/>
        </w:rPr>
        <w:t>ٱ</w:t>
      </w:r>
      <w:r w:rsidRPr="00B62F1C">
        <w:rPr>
          <w:rStyle w:val="Chard"/>
          <w:rFonts w:hint="eastAsia"/>
          <w:rtl/>
        </w:rPr>
        <w:t>للَّهِ</w:t>
      </w:r>
      <w:r w:rsidRPr="00B62F1C">
        <w:rPr>
          <w:rStyle w:val="Chard"/>
          <w:rFonts w:hint="cs"/>
          <w:rtl/>
        </w:rPr>
        <w:t>ۖ</w:t>
      </w:r>
      <w:r w:rsidRPr="00B62F1C">
        <w:rPr>
          <w:rStyle w:val="Chard"/>
          <w:rtl/>
        </w:rPr>
        <w:t xml:space="preserve"> </w:t>
      </w:r>
      <w:r w:rsidRPr="00B62F1C">
        <w:rPr>
          <w:rStyle w:val="Chard"/>
          <w:rFonts w:hint="eastAsia"/>
          <w:rtl/>
        </w:rPr>
        <w:t>فَ</w:t>
      </w:r>
      <w:r w:rsidRPr="00B62F1C">
        <w:rPr>
          <w:rStyle w:val="Chard"/>
          <w:rFonts w:hint="cs"/>
          <w:rtl/>
        </w:rPr>
        <w:t>ٱ</w:t>
      </w:r>
      <w:r w:rsidRPr="00B62F1C">
        <w:rPr>
          <w:rStyle w:val="Chard"/>
          <w:rFonts w:hint="eastAsia"/>
          <w:rtl/>
        </w:rPr>
        <w:t>ق</w:t>
      </w:r>
      <w:r w:rsidRPr="00B62F1C">
        <w:rPr>
          <w:rStyle w:val="Chard"/>
          <w:rFonts w:hint="cs"/>
          <w:rtl/>
        </w:rPr>
        <w:t>ۡ</w:t>
      </w:r>
      <w:r w:rsidRPr="00B62F1C">
        <w:rPr>
          <w:rStyle w:val="Chard"/>
          <w:rFonts w:hint="eastAsia"/>
          <w:rtl/>
        </w:rPr>
        <w:t>رَءُواْ</w:t>
      </w:r>
      <w:r w:rsidRPr="00B62F1C">
        <w:rPr>
          <w:rStyle w:val="Chard"/>
          <w:rtl/>
        </w:rPr>
        <w:t xml:space="preserve"> </w:t>
      </w:r>
      <w:r w:rsidRPr="00B62F1C">
        <w:rPr>
          <w:rStyle w:val="Chard"/>
          <w:rFonts w:hint="eastAsia"/>
          <w:rtl/>
        </w:rPr>
        <w:t>مَا</w:t>
      </w:r>
      <w:r w:rsidRPr="00B62F1C">
        <w:rPr>
          <w:rStyle w:val="Chard"/>
          <w:rtl/>
        </w:rPr>
        <w:t xml:space="preserve"> </w:t>
      </w:r>
      <w:r w:rsidRPr="00B62F1C">
        <w:rPr>
          <w:rStyle w:val="Chard"/>
          <w:rFonts w:hint="eastAsia"/>
          <w:rtl/>
        </w:rPr>
        <w:t>تَيَسَّرَ</w:t>
      </w:r>
      <w:r w:rsidRPr="00B62F1C">
        <w:rPr>
          <w:rStyle w:val="Chard"/>
          <w:rtl/>
        </w:rPr>
        <w:t xml:space="preserve"> </w:t>
      </w:r>
      <w:r w:rsidRPr="00B62F1C">
        <w:rPr>
          <w:rStyle w:val="Chard"/>
          <w:rFonts w:hint="eastAsia"/>
          <w:rtl/>
        </w:rPr>
        <w:t>مِن</w:t>
      </w:r>
      <w:r w:rsidRPr="00B62F1C">
        <w:rPr>
          <w:rStyle w:val="Chard"/>
          <w:rFonts w:hint="cs"/>
          <w:rtl/>
        </w:rPr>
        <w:t>ۡ</w:t>
      </w:r>
      <w:r w:rsidRPr="00B62F1C">
        <w:rPr>
          <w:rStyle w:val="Chard"/>
          <w:rFonts w:hint="eastAsia"/>
          <w:rtl/>
        </w:rPr>
        <w:t>هُ</w:t>
      </w:r>
      <w:r w:rsidRPr="00B62F1C">
        <w:rPr>
          <w:rStyle w:val="Chard"/>
          <w:rFonts w:hint="cs"/>
          <w:rtl/>
        </w:rPr>
        <w:t>ۚ</w:t>
      </w:r>
      <w:r w:rsidRPr="00B62F1C">
        <w:rPr>
          <w:rStyle w:val="Chard"/>
          <w:rtl/>
        </w:rPr>
        <w:t xml:space="preserve"> </w:t>
      </w:r>
      <w:r w:rsidRPr="00B62F1C">
        <w:rPr>
          <w:rStyle w:val="Chard"/>
          <w:rFonts w:hint="eastAsia"/>
          <w:rtl/>
        </w:rPr>
        <w:t>وَأَقِيمُواْ</w:t>
      </w:r>
      <w:r w:rsidRPr="00B62F1C">
        <w:rPr>
          <w:rStyle w:val="Chard"/>
          <w:rtl/>
        </w:rPr>
        <w:t xml:space="preserve"> </w:t>
      </w:r>
      <w:r w:rsidRPr="00B62F1C">
        <w:rPr>
          <w:rStyle w:val="Chard"/>
          <w:rFonts w:hint="cs"/>
          <w:rtl/>
        </w:rPr>
        <w:t>ٱ</w:t>
      </w:r>
      <w:r w:rsidRPr="00B62F1C">
        <w:rPr>
          <w:rStyle w:val="Chard"/>
          <w:rFonts w:hint="eastAsia"/>
          <w:rtl/>
        </w:rPr>
        <w:t>لصَّلَو</w:t>
      </w:r>
      <w:r w:rsidRPr="00B62F1C">
        <w:rPr>
          <w:rStyle w:val="Chard"/>
          <w:rFonts w:hint="cs"/>
          <w:rtl/>
        </w:rPr>
        <w:t>ٰ</w:t>
      </w:r>
      <w:r w:rsidRPr="00B62F1C">
        <w:rPr>
          <w:rStyle w:val="Chard"/>
          <w:rFonts w:hint="eastAsia"/>
          <w:rtl/>
        </w:rPr>
        <w:t>ةَ</w:t>
      </w:r>
      <w:r w:rsidRPr="00B62F1C">
        <w:rPr>
          <w:rStyle w:val="Chard"/>
          <w:rtl/>
        </w:rPr>
        <w:t xml:space="preserve"> </w:t>
      </w:r>
      <w:r w:rsidRPr="00B62F1C">
        <w:rPr>
          <w:rStyle w:val="Chard"/>
          <w:rFonts w:hint="eastAsia"/>
          <w:rtl/>
        </w:rPr>
        <w:t>وَءَاتُواْ</w:t>
      </w:r>
      <w:r w:rsidRPr="00B62F1C">
        <w:rPr>
          <w:rStyle w:val="Chard"/>
          <w:rtl/>
        </w:rPr>
        <w:t xml:space="preserve"> </w:t>
      </w:r>
      <w:r w:rsidRPr="00B62F1C">
        <w:rPr>
          <w:rStyle w:val="Chard"/>
          <w:rFonts w:hint="cs"/>
          <w:rtl/>
        </w:rPr>
        <w:t>ٱ</w:t>
      </w:r>
      <w:r w:rsidRPr="00B62F1C">
        <w:rPr>
          <w:rStyle w:val="Chard"/>
          <w:rFonts w:hint="eastAsia"/>
          <w:rtl/>
        </w:rPr>
        <w:t>لزَّكَو</w:t>
      </w:r>
      <w:r w:rsidRPr="00B62F1C">
        <w:rPr>
          <w:rStyle w:val="Chard"/>
          <w:rFonts w:hint="cs"/>
          <w:rtl/>
        </w:rPr>
        <w:t>ٰ</w:t>
      </w:r>
      <w:r w:rsidRPr="00B62F1C">
        <w:rPr>
          <w:rStyle w:val="Chard"/>
          <w:rFonts w:hint="eastAsia"/>
          <w:rtl/>
        </w:rPr>
        <w:t>ةَ</w:t>
      </w:r>
      <w:r w:rsidRPr="00B62F1C">
        <w:rPr>
          <w:rStyle w:val="Chard"/>
          <w:rtl/>
        </w:rPr>
        <w:t xml:space="preserve"> </w:t>
      </w:r>
      <w:r w:rsidRPr="00B62F1C">
        <w:rPr>
          <w:rStyle w:val="Chard"/>
          <w:rFonts w:hint="eastAsia"/>
          <w:rtl/>
        </w:rPr>
        <w:t>وَأَق</w:t>
      </w:r>
      <w:r w:rsidRPr="00B62F1C">
        <w:rPr>
          <w:rStyle w:val="Chard"/>
          <w:rFonts w:hint="cs"/>
          <w:rtl/>
        </w:rPr>
        <w:t>ۡ</w:t>
      </w:r>
      <w:r w:rsidRPr="00B62F1C">
        <w:rPr>
          <w:rStyle w:val="Chard"/>
          <w:rFonts w:hint="eastAsia"/>
          <w:rtl/>
        </w:rPr>
        <w:t>رِضُواْ</w:t>
      </w:r>
      <w:r w:rsidRPr="00B62F1C">
        <w:rPr>
          <w:rStyle w:val="Chard"/>
          <w:rtl/>
        </w:rPr>
        <w:t xml:space="preserve"> </w:t>
      </w:r>
      <w:r w:rsidRPr="00B62F1C">
        <w:rPr>
          <w:rStyle w:val="Chard"/>
          <w:rFonts w:hint="cs"/>
          <w:rtl/>
        </w:rPr>
        <w:t>ٱ</w:t>
      </w:r>
      <w:r w:rsidRPr="00B62F1C">
        <w:rPr>
          <w:rStyle w:val="Chard"/>
          <w:rFonts w:hint="eastAsia"/>
          <w:rtl/>
        </w:rPr>
        <w:t>للَّهَ</w:t>
      </w:r>
      <w:r w:rsidRPr="00B62F1C">
        <w:rPr>
          <w:rStyle w:val="Chard"/>
          <w:rtl/>
        </w:rPr>
        <w:t xml:space="preserve"> </w:t>
      </w:r>
      <w:r w:rsidRPr="00B62F1C">
        <w:rPr>
          <w:rStyle w:val="Chard"/>
          <w:rFonts w:hint="eastAsia"/>
          <w:rtl/>
        </w:rPr>
        <w:t>قَر</w:t>
      </w:r>
      <w:r w:rsidRPr="00B62F1C">
        <w:rPr>
          <w:rStyle w:val="Chard"/>
          <w:rFonts w:hint="cs"/>
          <w:rtl/>
        </w:rPr>
        <w:t>ۡ</w:t>
      </w:r>
      <w:r w:rsidRPr="00B62F1C">
        <w:rPr>
          <w:rStyle w:val="Chard"/>
          <w:rFonts w:hint="eastAsia"/>
          <w:rtl/>
        </w:rPr>
        <w:t>ضًا</w:t>
      </w:r>
      <w:r w:rsidRPr="00B62F1C">
        <w:rPr>
          <w:rStyle w:val="Chard"/>
          <w:rtl/>
        </w:rPr>
        <w:t xml:space="preserve"> </w:t>
      </w:r>
      <w:r w:rsidRPr="00B62F1C">
        <w:rPr>
          <w:rStyle w:val="Chard"/>
          <w:rFonts w:hint="eastAsia"/>
          <w:rtl/>
        </w:rPr>
        <w:t>حَسَن</w:t>
      </w:r>
      <w:r w:rsidRPr="00B62F1C">
        <w:rPr>
          <w:rStyle w:val="Chard"/>
          <w:rFonts w:hint="cs"/>
          <w:rtl/>
        </w:rPr>
        <w:t>ٗ</w:t>
      </w:r>
      <w:r w:rsidRPr="00B62F1C">
        <w:rPr>
          <w:rStyle w:val="Chard"/>
          <w:rFonts w:hint="eastAsia"/>
          <w:rtl/>
        </w:rPr>
        <w:t>ا</w:t>
      </w:r>
      <w:r w:rsidRPr="00B62F1C">
        <w:rPr>
          <w:rStyle w:val="Chard"/>
          <w:rFonts w:hint="cs"/>
          <w:rtl/>
        </w:rPr>
        <w:t>ۚ</w:t>
      </w:r>
      <w:r w:rsidRPr="00B62F1C">
        <w:rPr>
          <w:rStyle w:val="Chard"/>
          <w:rtl/>
        </w:rPr>
        <w:t xml:space="preserve"> </w:t>
      </w:r>
      <w:r w:rsidRPr="00B62F1C">
        <w:rPr>
          <w:rStyle w:val="Chard"/>
          <w:rFonts w:hint="eastAsia"/>
          <w:rtl/>
        </w:rPr>
        <w:t>وَمَا</w:t>
      </w:r>
      <w:r w:rsidRPr="00B62F1C">
        <w:rPr>
          <w:rStyle w:val="Chard"/>
          <w:rtl/>
        </w:rPr>
        <w:t xml:space="preserve"> </w:t>
      </w:r>
      <w:r w:rsidRPr="00B62F1C">
        <w:rPr>
          <w:rStyle w:val="Chard"/>
          <w:rFonts w:hint="eastAsia"/>
          <w:rtl/>
        </w:rPr>
        <w:t>تُقَدِّمُواْ</w:t>
      </w:r>
      <w:r w:rsidRPr="00B62F1C">
        <w:rPr>
          <w:rStyle w:val="Chard"/>
          <w:rtl/>
        </w:rPr>
        <w:t xml:space="preserve"> </w:t>
      </w:r>
      <w:r w:rsidRPr="00B62F1C">
        <w:rPr>
          <w:rStyle w:val="Chard"/>
          <w:rFonts w:hint="eastAsia"/>
          <w:rtl/>
        </w:rPr>
        <w:t>لِأَنفُسِكُم</w:t>
      </w:r>
      <w:r w:rsidRPr="00B62F1C">
        <w:rPr>
          <w:rStyle w:val="Chard"/>
          <w:rtl/>
        </w:rPr>
        <w:t xml:space="preserve"> </w:t>
      </w:r>
      <w:r w:rsidRPr="00B62F1C">
        <w:rPr>
          <w:rStyle w:val="Chard"/>
          <w:rFonts w:hint="eastAsia"/>
          <w:rtl/>
        </w:rPr>
        <w:t>مِّن</w:t>
      </w:r>
      <w:r w:rsidRPr="00B62F1C">
        <w:rPr>
          <w:rStyle w:val="Chard"/>
          <w:rFonts w:hint="cs"/>
          <w:rtl/>
        </w:rPr>
        <w:t>ۡ</w:t>
      </w:r>
      <w:r w:rsidRPr="00B62F1C">
        <w:rPr>
          <w:rStyle w:val="Chard"/>
          <w:rtl/>
        </w:rPr>
        <w:t xml:space="preserve"> </w:t>
      </w:r>
      <w:r w:rsidRPr="00B62F1C">
        <w:rPr>
          <w:rStyle w:val="Chard"/>
          <w:rFonts w:hint="eastAsia"/>
          <w:rtl/>
        </w:rPr>
        <w:t>خَي</w:t>
      </w:r>
      <w:r w:rsidRPr="00B62F1C">
        <w:rPr>
          <w:rStyle w:val="Chard"/>
          <w:rFonts w:hint="cs"/>
          <w:rtl/>
        </w:rPr>
        <w:t>ۡ</w:t>
      </w:r>
      <w:r w:rsidRPr="00B62F1C">
        <w:rPr>
          <w:rStyle w:val="Chard"/>
          <w:rFonts w:hint="eastAsia"/>
          <w:rtl/>
        </w:rPr>
        <w:t>ر</w:t>
      </w:r>
      <w:r w:rsidRPr="00B62F1C">
        <w:rPr>
          <w:rStyle w:val="Chard"/>
          <w:rFonts w:hint="cs"/>
          <w:rtl/>
        </w:rPr>
        <w:t>ٖ</w:t>
      </w:r>
      <w:r w:rsidRPr="00B62F1C">
        <w:rPr>
          <w:rStyle w:val="Chard"/>
          <w:rtl/>
        </w:rPr>
        <w:t xml:space="preserve"> </w:t>
      </w:r>
      <w:r w:rsidRPr="00B62F1C">
        <w:rPr>
          <w:rStyle w:val="Chard"/>
          <w:rFonts w:hint="eastAsia"/>
          <w:rtl/>
        </w:rPr>
        <w:t>تَجِدُوهُ</w:t>
      </w:r>
      <w:r w:rsidRPr="00B62F1C">
        <w:rPr>
          <w:rStyle w:val="Chard"/>
          <w:rtl/>
        </w:rPr>
        <w:t xml:space="preserve"> </w:t>
      </w:r>
      <w:r w:rsidRPr="00B62F1C">
        <w:rPr>
          <w:rStyle w:val="Chard"/>
          <w:rFonts w:hint="eastAsia"/>
          <w:rtl/>
        </w:rPr>
        <w:t>عِندَ</w:t>
      </w:r>
      <w:r w:rsidRPr="00B62F1C">
        <w:rPr>
          <w:rStyle w:val="Chard"/>
          <w:rtl/>
        </w:rPr>
        <w:t xml:space="preserve"> </w:t>
      </w:r>
      <w:r w:rsidRPr="00B62F1C">
        <w:rPr>
          <w:rStyle w:val="Chard"/>
          <w:rFonts w:hint="cs"/>
          <w:rtl/>
        </w:rPr>
        <w:t>ٱ</w:t>
      </w:r>
      <w:r w:rsidRPr="00B62F1C">
        <w:rPr>
          <w:rStyle w:val="Chard"/>
          <w:rFonts w:hint="eastAsia"/>
          <w:rtl/>
        </w:rPr>
        <w:t>للَّهِ</w:t>
      </w:r>
      <w:r w:rsidRPr="00B62F1C">
        <w:rPr>
          <w:rStyle w:val="Chard"/>
          <w:rtl/>
        </w:rPr>
        <w:t xml:space="preserve"> </w:t>
      </w:r>
      <w:r w:rsidRPr="00B62F1C">
        <w:rPr>
          <w:rStyle w:val="Chard"/>
          <w:rFonts w:hint="eastAsia"/>
          <w:rtl/>
        </w:rPr>
        <w:t>هُوَ</w:t>
      </w:r>
      <w:r w:rsidRPr="00B62F1C">
        <w:rPr>
          <w:rStyle w:val="Chard"/>
          <w:rtl/>
        </w:rPr>
        <w:t xml:space="preserve"> </w:t>
      </w:r>
      <w:r w:rsidRPr="00B62F1C">
        <w:rPr>
          <w:rStyle w:val="Chard"/>
          <w:rFonts w:hint="eastAsia"/>
          <w:rtl/>
        </w:rPr>
        <w:t>خَي</w:t>
      </w:r>
      <w:r w:rsidRPr="00B62F1C">
        <w:rPr>
          <w:rStyle w:val="Chard"/>
          <w:rFonts w:hint="cs"/>
          <w:rtl/>
        </w:rPr>
        <w:t>ۡ</w:t>
      </w:r>
      <w:r w:rsidRPr="00B62F1C">
        <w:rPr>
          <w:rStyle w:val="Chard"/>
          <w:rFonts w:hint="eastAsia"/>
          <w:rtl/>
        </w:rPr>
        <w:t>ر</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eastAsia"/>
          <w:rtl/>
        </w:rPr>
        <w:t>وَأَع</w:t>
      </w:r>
      <w:r w:rsidRPr="00B62F1C">
        <w:rPr>
          <w:rStyle w:val="Chard"/>
          <w:rFonts w:hint="cs"/>
          <w:rtl/>
        </w:rPr>
        <w:t>ۡ</w:t>
      </w:r>
      <w:r w:rsidRPr="00B62F1C">
        <w:rPr>
          <w:rStyle w:val="Chard"/>
          <w:rFonts w:hint="eastAsia"/>
          <w:rtl/>
        </w:rPr>
        <w:t>ظَمَ</w:t>
      </w:r>
      <w:r w:rsidRPr="00B62F1C">
        <w:rPr>
          <w:rStyle w:val="Chard"/>
          <w:rtl/>
        </w:rPr>
        <w:t xml:space="preserve"> </w:t>
      </w:r>
      <w:r w:rsidRPr="00B62F1C">
        <w:rPr>
          <w:rStyle w:val="Chard"/>
          <w:rFonts w:hint="eastAsia"/>
          <w:rtl/>
        </w:rPr>
        <w:t>أَج</w:t>
      </w:r>
      <w:r w:rsidRPr="00B62F1C">
        <w:rPr>
          <w:rStyle w:val="Chard"/>
          <w:rFonts w:hint="cs"/>
          <w:rtl/>
        </w:rPr>
        <w:t>ۡ</w:t>
      </w:r>
      <w:r w:rsidRPr="00B62F1C">
        <w:rPr>
          <w:rStyle w:val="Chard"/>
          <w:rFonts w:hint="eastAsia"/>
          <w:rtl/>
        </w:rPr>
        <w:t>ر</w:t>
      </w:r>
      <w:r w:rsidRPr="00B62F1C">
        <w:rPr>
          <w:rStyle w:val="Chard"/>
          <w:rFonts w:hint="cs"/>
          <w:rtl/>
        </w:rPr>
        <w:t>ٗ</w:t>
      </w:r>
      <w:r w:rsidRPr="00B62F1C">
        <w:rPr>
          <w:rStyle w:val="Chard"/>
          <w:rFonts w:hint="eastAsia"/>
          <w:rtl/>
        </w:rPr>
        <w:t>ا</w:t>
      </w:r>
      <w:r w:rsidRPr="00B62F1C">
        <w:rPr>
          <w:rStyle w:val="Chard"/>
          <w:rFonts w:hint="cs"/>
          <w:rtl/>
        </w:rPr>
        <w:t>ۚ</w:t>
      </w:r>
      <w:r w:rsidRPr="00B62F1C">
        <w:rPr>
          <w:rStyle w:val="Chard"/>
          <w:rtl/>
        </w:rPr>
        <w:t xml:space="preserve"> </w:t>
      </w:r>
      <w:r w:rsidRPr="00B62F1C">
        <w:rPr>
          <w:rStyle w:val="Chard"/>
          <w:rFonts w:hint="eastAsia"/>
          <w:rtl/>
        </w:rPr>
        <w:t>وَ</w:t>
      </w:r>
      <w:r w:rsidRPr="00B62F1C">
        <w:rPr>
          <w:rStyle w:val="Chard"/>
          <w:rFonts w:hint="cs"/>
          <w:rtl/>
        </w:rPr>
        <w:t>ٱ</w:t>
      </w:r>
      <w:r w:rsidRPr="00B62F1C">
        <w:rPr>
          <w:rStyle w:val="Chard"/>
          <w:rFonts w:hint="eastAsia"/>
          <w:rtl/>
        </w:rPr>
        <w:t>س</w:t>
      </w:r>
      <w:r w:rsidRPr="00B62F1C">
        <w:rPr>
          <w:rStyle w:val="Chard"/>
          <w:rFonts w:hint="cs"/>
          <w:rtl/>
        </w:rPr>
        <w:t>ۡ</w:t>
      </w:r>
      <w:r w:rsidRPr="00B62F1C">
        <w:rPr>
          <w:rStyle w:val="Chard"/>
          <w:rFonts w:hint="eastAsia"/>
          <w:rtl/>
        </w:rPr>
        <w:t>تَغ</w:t>
      </w:r>
      <w:r w:rsidRPr="00B62F1C">
        <w:rPr>
          <w:rStyle w:val="Chard"/>
          <w:rFonts w:hint="cs"/>
          <w:rtl/>
        </w:rPr>
        <w:t>ۡ</w:t>
      </w:r>
      <w:r w:rsidRPr="00B62F1C">
        <w:rPr>
          <w:rStyle w:val="Chard"/>
          <w:rFonts w:hint="eastAsia"/>
          <w:rtl/>
        </w:rPr>
        <w:t>فِرُواْ</w:t>
      </w:r>
      <w:r w:rsidRPr="00B62F1C">
        <w:rPr>
          <w:rStyle w:val="Chard"/>
          <w:rtl/>
        </w:rPr>
        <w:t xml:space="preserve"> </w:t>
      </w:r>
      <w:r w:rsidRPr="00B62F1C">
        <w:rPr>
          <w:rStyle w:val="Chard"/>
          <w:rFonts w:hint="cs"/>
          <w:rtl/>
        </w:rPr>
        <w:t>ٱ</w:t>
      </w:r>
      <w:r w:rsidRPr="00B62F1C">
        <w:rPr>
          <w:rStyle w:val="Chard"/>
          <w:rFonts w:hint="eastAsia"/>
          <w:rtl/>
        </w:rPr>
        <w:t>للَّهَ</w:t>
      </w:r>
      <w:r w:rsidRPr="00B62F1C">
        <w:rPr>
          <w:rStyle w:val="Chard"/>
          <w:rFonts w:hint="cs"/>
          <w:rtl/>
        </w:rPr>
        <w:t>ۖ</w:t>
      </w:r>
      <w:r w:rsidRPr="00B62F1C">
        <w:rPr>
          <w:rStyle w:val="Chard"/>
          <w:rtl/>
        </w:rPr>
        <w:t xml:space="preserve"> </w:t>
      </w:r>
      <w:r w:rsidRPr="00B62F1C">
        <w:rPr>
          <w:rStyle w:val="Chard"/>
          <w:rFonts w:hint="eastAsia"/>
          <w:rtl/>
        </w:rPr>
        <w:t>إِنَّ</w:t>
      </w:r>
      <w:r w:rsidRPr="00B62F1C">
        <w:rPr>
          <w:rStyle w:val="Chard"/>
          <w:rtl/>
        </w:rPr>
        <w:t xml:space="preserve"> </w:t>
      </w:r>
      <w:r w:rsidRPr="00B62F1C">
        <w:rPr>
          <w:rStyle w:val="Chard"/>
          <w:rFonts w:hint="cs"/>
          <w:rtl/>
        </w:rPr>
        <w:t>ٱ</w:t>
      </w:r>
      <w:r w:rsidRPr="00B62F1C">
        <w:rPr>
          <w:rStyle w:val="Chard"/>
          <w:rFonts w:hint="eastAsia"/>
          <w:rtl/>
        </w:rPr>
        <w:t>للَّهَ</w:t>
      </w:r>
      <w:r w:rsidRPr="00B62F1C">
        <w:rPr>
          <w:rStyle w:val="Chard"/>
          <w:rtl/>
        </w:rPr>
        <w:t xml:space="preserve"> </w:t>
      </w:r>
      <w:r w:rsidRPr="00B62F1C">
        <w:rPr>
          <w:rStyle w:val="Chard"/>
          <w:rFonts w:hint="eastAsia"/>
          <w:rtl/>
        </w:rPr>
        <w:t>غَفُور</w:t>
      </w:r>
      <w:r w:rsidRPr="00B62F1C">
        <w:rPr>
          <w:rStyle w:val="Chard"/>
          <w:rFonts w:hint="cs"/>
          <w:rtl/>
        </w:rPr>
        <w:t>ٞ</w:t>
      </w:r>
      <w:r w:rsidRPr="00B62F1C">
        <w:rPr>
          <w:rStyle w:val="Chard"/>
          <w:rtl/>
        </w:rPr>
        <w:t xml:space="preserve"> </w:t>
      </w:r>
      <w:r w:rsidRPr="00B62F1C">
        <w:rPr>
          <w:rStyle w:val="Chard"/>
          <w:rFonts w:hint="eastAsia"/>
          <w:rtl/>
        </w:rPr>
        <w:t>رَّحِيمُ</w:t>
      </w:r>
      <w:r w:rsidRPr="00B62F1C">
        <w:rPr>
          <w:rStyle w:val="Chard"/>
          <w:rFonts w:hint="cs"/>
          <w:rtl/>
        </w:rPr>
        <w:t>ۢ</w:t>
      </w:r>
      <w:r w:rsidRPr="00B62F1C">
        <w:rPr>
          <w:rStyle w:val="Chard"/>
          <w:rtl/>
        </w:rPr>
        <w:t xml:space="preserve"> </w:t>
      </w:r>
      <w:r w:rsidRPr="00B62F1C">
        <w:rPr>
          <w:rStyle w:val="Chard"/>
          <w:rFonts w:hint="cs"/>
          <w:rtl/>
        </w:rPr>
        <w:t>٢٠</w:t>
      </w:r>
      <w:r>
        <w:rPr>
          <w:rFonts w:ascii="Traditional Arabic" w:hAnsi="Traditional Arabic" w:cs="Traditional Arabic"/>
          <w:rtl/>
        </w:rPr>
        <w:t>﴾</w:t>
      </w:r>
      <w:r>
        <w:rPr>
          <w:rFonts w:hint="cs"/>
          <w:rtl/>
        </w:rPr>
        <w:t xml:space="preserve"> </w:t>
      </w:r>
      <w:r w:rsidRPr="009A5847">
        <w:rPr>
          <w:rStyle w:val="Char6"/>
          <w:rFonts w:hint="cs"/>
          <w:rtl/>
        </w:rPr>
        <w:t>[</w:t>
      </w:r>
      <w:r>
        <w:rPr>
          <w:rStyle w:val="Char6"/>
          <w:rFonts w:hint="cs"/>
          <w:rtl/>
        </w:rPr>
        <w:t>المزمل: 20</w:t>
      </w:r>
      <w:r w:rsidRPr="009A5847">
        <w:rPr>
          <w:rStyle w:val="Char6"/>
          <w:rFonts w:hint="cs"/>
          <w:rtl/>
        </w:rPr>
        <w:t>]</w:t>
      </w:r>
      <w:r>
        <w:rPr>
          <w:rFonts w:hint="cs"/>
          <w:rtl/>
        </w:rPr>
        <w:t>.</w:t>
      </w:r>
    </w:p>
    <w:p w:rsidR="00CA000A" w:rsidRPr="00CA000A" w:rsidRDefault="00CA000A" w:rsidP="00613D41">
      <w:pPr>
        <w:pStyle w:val="a8"/>
        <w:rPr>
          <w:sz w:val="20"/>
          <w:szCs w:val="20"/>
          <w:rtl/>
        </w:rPr>
      </w:pPr>
    </w:p>
    <w:p w:rsidR="00D30CA0" w:rsidRDefault="00D30CA0" w:rsidP="00D30CA0">
      <w:pPr>
        <w:pStyle w:val="a9"/>
        <w:rPr>
          <w:rtl/>
        </w:rPr>
      </w:pPr>
      <w:r>
        <w:rPr>
          <w:rFonts w:hint="cs"/>
          <w:rtl/>
        </w:rPr>
        <w:t>ترجمه:</w:t>
      </w:r>
    </w:p>
    <w:p w:rsidR="00D30CA0" w:rsidRDefault="00D30CA0" w:rsidP="00D30CA0">
      <w:pPr>
        <w:pStyle w:val="a8"/>
        <w:rPr>
          <w:rtl/>
        </w:rPr>
      </w:pPr>
      <w:r>
        <w:rPr>
          <w:rFonts w:hint="cs"/>
          <w:rtl/>
        </w:rPr>
        <w:t xml:space="preserve">«بی‌گمان پروردگارت می‌داند که تو نزدیک به دو سوم شب و (گاه) نصف آن و (گاه) یک سوم آن را (برای عبادت) برمی‌خیزی، و (نیز) جماعتی از کسانی که با تو همراهند؛ و خداست که شب و روز را می‌سنجد؛ معلوم داشت که شما هرگز آن را تاب نمی‌آورید، لذا از شما درگذشت، پس بخوانید آنچه را از قرآن </w:t>
      </w:r>
      <w:r w:rsidR="00613D41">
        <w:rPr>
          <w:rFonts w:hint="cs"/>
          <w:rtl/>
        </w:rPr>
        <w:t>ک</w:t>
      </w:r>
      <w:r>
        <w:rPr>
          <w:rFonts w:hint="cs"/>
          <w:rtl/>
        </w:rPr>
        <w:t>ه (برایتان) میسّر باشد؛ (خداوند) دانست که از میان شما بیمارانی خواهند بود و دیگرانی که در زمین سفر کرده از فضل خداوند طلب می‌کنند و عده‌ای (دیگر نیز) در راه خدا در حال پیکارند پس (اینک) بخوانید هر آنچه از آن (که برایتان) میسر شد، و نماز بر پای دارید و زکات بپردازید و به خداوند وامی نیکو بدهید، و آنچه برای خودتان از خوبی پیش می‌فرستید آن را نزد خداوند به اعتبار پاداش، بهتر و بزرگ‌تر خواهید یافت، و از خداوند آمرزش بخواهید که بی‌گمان خداوند آمرزنده‌ی مهربان است (20)».</w:t>
      </w:r>
    </w:p>
    <w:p w:rsidR="00D30CA0" w:rsidRDefault="00D30CA0" w:rsidP="00D30CA0">
      <w:pPr>
        <w:pStyle w:val="a9"/>
        <w:rPr>
          <w:rtl/>
        </w:rPr>
      </w:pPr>
      <w:r>
        <w:rPr>
          <w:rFonts w:hint="cs"/>
          <w:rtl/>
        </w:rPr>
        <w:lastRenderedPageBreak/>
        <w:t>توضیحات:</w:t>
      </w:r>
    </w:p>
    <w:p w:rsidR="00D30CA0" w:rsidRDefault="00D30CA0" w:rsidP="00D30CA0">
      <w:pPr>
        <w:pStyle w:val="a8"/>
        <w:rPr>
          <w:rtl/>
        </w:rPr>
      </w:pPr>
      <w:r>
        <w:rPr>
          <w:rFonts w:ascii="Traditional Arabic" w:hAnsi="Traditional Arabic" w:cs="Traditional Arabic"/>
          <w:rtl/>
        </w:rPr>
        <w:t>﴿</w:t>
      </w:r>
      <w:r w:rsidRPr="00B62F1C">
        <w:rPr>
          <w:rStyle w:val="Chard"/>
          <w:rFonts w:hint="eastAsia"/>
          <w:rtl/>
        </w:rPr>
        <w:t>تَقُومُ</w:t>
      </w:r>
      <w:r>
        <w:rPr>
          <w:rFonts w:ascii="Traditional Arabic" w:hAnsi="Traditional Arabic" w:cs="Traditional Arabic"/>
          <w:rtl/>
        </w:rPr>
        <w:t>﴾</w:t>
      </w:r>
      <w:r>
        <w:rPr>
          <w:rFonts w:hint="cs"/>
          <w:rtl/>
        </w:rPr>
        <w:t xml:space="preserve">: برمی‌خیزی برای عبادت و نماز. </w:t>
      </w:r>
      <w:r>
        <w:rPr>
          <w:rFonts w:ascii="Traditional Arabic" w:hAnsi="Traditional Arabic" w:cs="Traditional Arabic"/>
          <w:rtl/>
        </w:rPr>
        <w:t>﴿</w:t>
      </w:r>
      <w:r w:rsidRPr="00B62F1C">
        <w:rPr>
          <w:rStyle w:val="Chard"/>
          <w:rFonts w:hint="eastAsia"/>
          <w:rtl/>
        </w:rPr>
        <w:t>أَد</w:t>
      </w:r>
      <w:r w:rsidRPr="00B62F1C">
        <w:rPr>
          <w:rStyle w:val="Chard"/>
          <w:rFonts w:hint="cs"/>
          <w:rtl/>
        </w:rPr>
        <w:t>ۡ</w:t>
      </w:r>
      <w:r w:rsidRPr="00B62F1C">
        <w:rPr>
          <w:rStyle w:val="Chard"/>
          <w:rFonts w:hint="eastAsia"/>
          <w:rtl/>
        </w:rPr>
        <w:t>نَى</w:t>
      </w:r>
      <w:r w:rsidRPr="00B62F1C">
        <w:rPr>
          <w:rStyle w:val="Chard"/>
          <w:rFonts w:hint="cs"/>
          <w:rtl/>
        </w:rPr>
        <w:t>ٰ</w:t>
      </w:r>
      <w:r>
        <w:rPr>
          <w:rFonts w:ascii="Traditional Arabic" w:hAnsi="Traditional Arabic" w:cs="Traditional Arabic"/>
          <w:rtl/>
        </w:rPr>
        <w:t>﴾</w:t>
      </w:r>
      <w:r>
        <w:rPr>
          <w:rFonts w:hint="cs"/>
          <w:rtl/>
        </w:rPr>
        <w:t xml:space="preserve"> (دنی): نزدیک‌تر و کم‌تر. </w:t>
      </w:r>
      <w:r>
        <w:rPr>
          <w:rFonts w:ascii="Traditional Arabic" w:hAnsi="Traditional Arabic" w:cs="Traditional Arabic"/>
          <w:rtl/>
        </w:rPr>
        <w:t>﴿</w:t>
      </w:r>
      <w:r w:rsidRPr="00B62F1C">
        <w:rPr>
          <w:rStyle w:val="Chard"/>
          <w:rFonts w:hint="eastAsia"/>
          <w:rtl/>
        </w:rPr>
        <w:t>ثُلُثَيِ</w:t>
      </w:r>
      <w:r>
        <w:rPr>
          <w:rFonts w:ascii="Traditional Arabic" w:hAnsi="Traditional Arabic" w:cs="Traditional Arabic"/>
          <w:rtl/>
        </w:rPr>
        <w:t>﴾</w:t>
      </w:r>
      <w:r>
        <w:rPr>
          <w:rFonts w:hint="cs"/>
          <w:rtl/>
        </w:rPr>
        <w:t xml:space="preserve">: دوسوم. </w:t>
      </w:r>
      <w:r>
        <w:rPr>
          <w:rFonts w:ascii="Traditional Arabic" w:hAnsi="Traditional Arabic" w:cs="Traditional Arabic"/>
          <w:rtl/>
        </w:rPr>
        <w:t>﴿</w:t>
      </w:r>
      <w:r w:rsidRPr="00B62F1C">
        <w:rPr>
          <w:rStyle w:val="Chard"/>
          <w:rFonts w:hint="eastAsia"/>
          <w:rtl/>
        </w:rPr>
        <w:t>ثُلُثَ</w:t>
      </w:r>
      <w:r>
        <w:rPr>
          <w:rFonts w:ascii="Traditional Arabic" w:hAnsi="Traditional Arabic" w:cs="Traditional Arabic"/>
          <w:rtl/>
        </w:rPr>
        <w:t>﴾</w:t>
      </w:r>
      <w:r>
        <w:rPr>
          <w:rFonts w:hint="cs"/>
          <w:rtl/>
        </w:rPr>
        <w:t xml:space="preserve">: یک‌سوم. </w:t>
      </w:r>
      <w:r>
        <w:rPr>
          <w:rFonts w:ascii="Traditional Arabic" w:hAnsi="Traditional Arabic" w:cs="Traditional Arabic"/>
          <w:rtl/>
        </w:rPr>
        <w:t>﴿</w:t>
      </w:r>
      <w:r w:rsidRPr="00B62F1C">
        <w:rPr>
          <w:rStyle w:val="Chard"/>
          <w:rFonts w:hint="eastAsia"/>
          <w:rtl/>
        </w:rPr>
        <w:t>طَا</w:t>
      </w:r>
      <w:r w:rsidRPr="00B62F1C">
        <w:rPr>
          <w:rStyle w:val="Chard"/>
          <w:rFonts w:hint="cs"/>
          <w:rtl/>
        </w:rPr>
        <w:t>ٓ</w:t>
      </w:r>
      <w:r w:rsidRPr="00B62F1C">
        <w:rPr>
          <w:rStyle w:val="Chard"/>
          <w:rFonts w:hint="eastAsia"/>
          <w:rtl/>
        </w:rPr>
        <w:t>ئِفَة</w:t>
      </w:r>
      <w:r w:rsidRPr="00B62F1C">
        <w:rPr>
          <w:rStyle w:val="Chard"/>
          <w:rFonts w:hint="cs"/>
          <w:rtl/>
        </w:rPr>
        <w:t>ٞ</w:t>
      </w:r>
      <w:r w:rsidRPr="00B62F1C">
        <w:rPr>
          <w:rStyle w:val="Chard"/>
          <w:rtl/>
        </w:rPr>
        <w:t xml:space="preserve"> </w:t>
      </w:r>
      <w:r w:rsidRPr="00B62F1C">
        <w:rPr>
          <w:rStyle w:val="Chard"/>
          <w:rFonts w:hint="eastAsia"/>
          <w:rtl/>
        </w:rPr>
        <w:t>مِّنَ</w:t>
      </w:r>
      <w:r w:rsidRPr="00B62F1C">
        <w:rPr>
          <w:rStyle w:val="Chard"/>
          <w:rtl/>
        </w:rPr>
        <w:t xml:space="preserve"> </w:t>
      </w:r>
      <w:r w:rsidRPr="00B62F1C">
        <w:rPr>
          <w:rStyle w:val="Chard"/>
          <w:rFonts w:hint="cs"/>
          <w:rtl/>
        </w:rPr>
        <w:t>ٱ</w:t>
      </w:r>
      <w:r w:rsidRPr="00B62F1C">
        <w:rPr>
          <w:rStyle w:val="Chard"/>
          <w:rFonts w:hint="eastAsia"/>
          <w:rtl/>
        </w:rPr>
        <w:t>لَّذِينَ</w:t>
      </w:r>
      <w:r w:rsidRPr="00B62F1C">
        <w:rPr>
          <w:rStyle w:val="Chard"/>
          <w:rtl/>
        </w:rPr>
        <w:t xml:space="preserve"> </w:t>
      </w:r>
      <w:r w:rsidRPr="00B62F1C">
        <w:rPr>
          <w:rStyle w:val="Chard"/>
          <w:rFonts w:hint="eastAsia"/>
          <w:rtl/>
        </w:rPr>
        <w:t>مَعَكَ</w:t>
      </w:r>
      <w:r>
        <w:rPr>
          <w:rFonts w:ascii="Traditional Arabic" w:hAnsi="Traditional Arabic" w:cs="Traditional Arabic"/>
          <w:rtl/>
        </w:rPr>
        <w:t>﴾</w:t>
      </w:r>
      <w:r>
        <w:rPr>
          <w:rFonts w:hint="cs"/>
          <w:rtl/>
        </w:rPr>
        <w:t xml:space="preserve">: منظور اصحاب پیامبر است. </w:t>
      </w:r>
      <w:r>
        <w:rPr>
          <w:rFonts w:ascii="Traditional Arabic" w:hAnsi="Traditional Arabic" w:cs="Traditional Arabic"/>
          <w:rtl/>
        </w:rPr>
        <w:t>﴿</w:t>
      </w:r>
      <w:r w:rsidRPr="00B62F1C">
        <w:rPr>
          <w:rStyle w:val="Chard"/>
          <w:rFonts w:hint="eastAsia"/>
          <w:rtl/>
        </w:rPr>
        <w:t>وَ</w:t>
      </w:r>
      <w:r w:rsidRPr="00B62F1C">
        <w:rPr>
          <w:rStyle w:val="Chard"/>
          <w:rFonts w:hint="cs"/>
          <w:rtl/>
        </w:rPr>
        <w:t>ٱ</w:t>
      </w:r>
      <w:r w:rsidRPr="00B62F1C">
        <w:rPr>
          <w:rStyle w:val="Chard"/>
          <w:rFonts w:hint="eastAsia"/>
          <w:rtl/>
        </w:rPr>
        <w:t>للَّهُ</w:t>
      </w:r>
      <w:r w:rsidRPr="00B62F1C">
        <w:rPr>
          <w:rStyle w:val="Chard"/>
          <w:rtl/>
        </w:rPr>
        <w:t xml:space="preserve"> </w:t>
      </w:r>
      <w:r w:rsidRPr="00B62F1C">
        <w:rPr>
          <w:rStyle w:val="Chard"/>
          <w:rFonts w:hint="eastAsia"/>
          <w:rtl/>
        </w:rPr>
        <w:t>يُقَدِّرُ</w:t>
      </w:r>
      <w:r>
        <w:rPr>
          <w:rFonts w:ascii="Traditional Arabic" w:hAnsi="Traditional Arabic" w:cs="Traditional Arabic"/>
          <w:rtl/>
        </w:rPr>
        <w:t>﴾</w:t>
      </w:r>
      <w:r>
        <w:rPr>
          <w:rFonts w:hint="cs"/>
          <w:rtl/>
        </w:rPr>
        <w:t xml:space="preserve">: گاهی روز و گاهی شب طولانی‌تر است و گاهی نیز یکسانند و در تمامی حالات کاملاً بر اعمال شما واقف است و مقدار عبادت شما چندان برای او مهم نیست. </w:t>
      </w:r>
      <w:r>
        <w:rPr>
          <w:rFonts w:ascii="Traditional Arabic" w:hAnsi="Traditional Arabic" w:cs="Traditional Arabic"/>
          <w:rtl/>
        </w:rPr>
        <w:t>﴿</w:t>
      </w:r>
      <w:r w:rsidRPr="00B62F1C">
        <w:rPr>
          <w:rStyle w:val="Chard"/>
          <w:rFonts w:hint="eastAsia"/>
          <w:rtl/>
        </w:rPr>
        <w:t>لَّن</w:t>
      </w:r>
      <w:r w:rsidRPr="00B62F1C">
        <w:rPr>
          <w:rStyle w:val="Chard"/>
          <w:rtl/>
        </w:rPr>
        <w:t xml:space="preserve"> </w:t>
      </w:r>
      <w:r w:rsidRPr="00B62F1C">
        <w:rPr>
          <w:rStyle w:val="Chard"/>
          <w:rFonts w:hint="eastAsia"/>
          <w:rtl/>
        </w:rPr>
        <w:t>تُح</w:t>
      </w:r>
      <w:r w:rsidRPr="00B62F1C">
        <w:rPr>
          <w:rStyle w:val="Chard"/>
          <w:rFonts w:hint="cs"/>
          <w:rtl/>
        </w:rPr>
        <w:t>ۡ</w:t>
      </w:r>
      <w:r w:rsidRPr="00B62F1C">
        <w:rPr>
          <w:rStyle w:val="Chard"/>
          <w:rFonts w:hint="eastAsia"/>
          <w:rtl/>
        </w:rPr>
        <w:t>صُوهُ</w:t>
      </w:r>
      <w:r>
        <w:rPr>
          <w:rFonts w:ascii="Traditional Arabic" w:hAnsi="Traditional Arabic" w:cs="Traditional Arabic"/>
          <w:rtl/>
        </w:rPr>
        <w:t>﴾</w:t>
      </w:r>
      <w:r>
        <w:rPr>
          <w:rFonts w:hint="cs"/>
          <w:rtl/>
        </w:rPr>
        <w:t xml:space="preserve">: نمی‌توانید مقدار حقیقی شب و روز را بر شمارید و یا این‌که توان آن را ندارید که همه یا قسمت عمده‌ای از شب به عبادت بپردازید. </w:t>
      </w:r>
      <w:r>
        <w:rPr>
          <w:rFonts w:ascii="Traditional Arabic" w:hAnsi="Traditional Arabic" w:cs="Traditional Arabic"/>
          <w:rtl/>
        </w:rPr>
        <w:t>﴿</w:t>
      </w:r>
      <w:r w:rsidRPr="00B62F1C">
        <w:rPr>
          <w:rStyle w:val="Chard"/>
          <w:rFonts w:hint="eastAsia"/>
          <w:rtl/>
        </w:rPr>
        <w:t>فَتَابَ</w:t>
      </w:r>
      <w:r w:rsidRPr="00B62F1C">
        <w:rPr>
          <w:rStyle w:val="Chard"/>
          <w:rtl/>
        </w:rPr>
        <w:t xml:space="preserve"> </w:t>
      </w:r>
      <w:r w:rsidRPr="00B62F1C">
        <w:rPr>
          <w:rStyle w:val="Chard"/>
          <w:rFonts w:hint="eastAsia"/>
          <w:rtl/>
        </w:rPr>
        <w:t>عَلَي</w:t>
      </w:r>
      <w:r w:rsidRPr="00B62F1C">
        <w:rPr>
          <w:rStyle w:val="Chard"/>
          <w:rFonts w:hint="cs"/>
          <w:rtl/>
        </w:rPr>
        <w:t>ۡ</w:t>
      </w:r>
      <w:r w:rsidRPr="00B62F1C">
        <w:rPr>
          <w:rStyle w:val="Chard"/>
          <w:rFonts w:hint="eastAsia"/>
          <w:rtl/>
        </w:rPr>
        <w:t>كُم</w:t>
      </w:r>
      <w:r w:rsidRPr="00B62F1C">
        <w:rPr>
          <w:rStyle w:val="Chard"/>
          <w:rFonts w:hint="cs"/>
          <w:rtl/>
        </w:rPr>
        <w:t>ۡ</w:t>
      </w:r>
      <w:r>
        <w:rPr>
          <w:rFonts w:ascii="Traditional Arabic" w:hAnsi="Traditional Arabic" w:cs="Traditional Arabic"/>
          <w:rtl/>
        </w:rPr>
        <w:t>﴾</w:t>
      </w:r>
      <w:r>
        <w:rPr>
          <w:rFonts w:hint="cs"/>
          <w:rtl/>
        </w:rPr>
        <w:t xml:space="preserve">: پس خداوند بر شما بخشید و تخفیف قائل شد. </w:t>
      </w:r>
      <w:r>
        <w:rPr>
          <w:rFonts w:ascii="Traditional Arabic" w:hAnsi="Traditional Arabic" w:cs="Traditional Arabic"/>
          <w:rtl/>
        </w:rPr>
        <w:t>﴿</w:t>
      </w:r>
      <w:r w:rsidRPr="00B62F1C">
        <w:rPr>
          <w:rStyle w:val="Chard"/>
          <w:rFonts w:hint="eastAsia"/>
          <w:rtl/>
        </w:rPr>
        <w:t>تَيَسَّرَ</w:t>
      </w:r>
      <w:r>
        <w:rPr>
          <w:rFonts w:ascii="Traditional Arabic" w:hAnsi="Traditional Arabic" w:cs="Traditional Arabic"/>
          <w:rtl/>
        </w:rPr>
        <w:t>﴾</w:t>
      </w:r>
      <w:r>
        <w:rPr>
          <w:rFonts w:hint="cs"/>
          <w:rtl/>
        </w:rPr>
        <w:t xml:space="preserve">: میسر و ممکن شد. </w:t>
      </w:r>
      <w:r>
        <w:rPr>
          <w:rFonts w:ascii="Traditional Arabic" w:hAnsi="Traditional Arabic" w:cs="Traditional Arabic"/>
          <w:rtl/>
        </w:rPr>
        <w:t>﴿</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قُر</w:t>
      </w:r>
      <w:r w:rsidRPr="00B62F1C">
        <w:rPr>
          <w:rStyle w:val="Chard"/>
          <w:rFonts w:hint="cs"/>
          <w:rtl/>
        </w:rPr>
        <w:t>ۡ</w:t>
      </w:r>
      <w:r w:rsidRPr="00B62F1C">
        <w:rPr>
          <w:rStyle w:val="Chard"/>
          <w:rFonts w:hint="eastAsia"/>
          <w:rtl/>
        </w:rPr>
        <w:t>ءَانِ</w:t>
      </w:r>
      <w:r>
        <w:rPr>
          <w:rFonts w:ascii="Traditional Arabic" w:hAnsi="Traditional Arabic" w:cs="Traditional Arabic"/>
          <w:rtl/>
        </w:rPr>
        <w:t>﴾</w:t>
      </w:r>
      <w:r>
        <w:rPr>
          <w:rFonts w:hint="cs"/>
          <w:rtl/>
        </w:rPr>
        <w:t xml:space="preserve">: در این جا مراد آیاتی از قرآن است که در نماز شب خوانده می‌شود، لذا مقصود اصلی از قرآن در این آیه، نماز است. در آیات دیگری نیز از لفظ قرآن به معنای مطلق نماز استفاده شده است، مثل </w:t>
      </w:r>
      <w:r>
        <w:rPr>
          <w:rFonts w:ascii="Traditional Arabic" w:hAnsi="Traditional Arabic" w:cs="Traditional Arabic"/>
          <w:rtl/>
        </w:rPr>
        <w:t>﴿</w:t>
      </w:r>
      <w:r w:rsidRPr="00B62F1C">
        <w:rPr>
          <w:rStyle w:val="Chard"/>
          <w:rFonts w:hint="eastAsia"/>
          <w:rtl/>
        </w:rPr>
        <w:t>وَقُر</w:t>
      </w:r>
      <w:r w:rsidRPr="00B62F1C">
        <w:rPr>
          <w:rStyle w:val="Chard"/>
          <w:rFonts w:hint="cs"/>
          <w:rtl/>
        </w:rPr>
        <w:t>ۡ</w:t>
      </w:r>
      <w:r w:rsidRPr="00B62F1C">
        <w:rPr>
          <w:rStyle w:val="Chard"/>
          <w:rFonts w:hint="eastAsia"/>
          <w:rtl/>
        </w:rPr>
        <w:t>ءَانَ</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فَج</w:t>
      </w:r>
      <w:r w:rsidRPr="00B62F1C">
        <w:rPr>
          <w:rStyle w:val="Chard"/>
          <w:rFonts w:hint="cs"/>
          <w:rtl/>
        </w:rPr>
        <w:t>ۡ</w:t>
      </w:r>
      <w:r w:rsidRPr="00B62F1C">
        <w:rPr>
          <w:rStyle w:val="Chard"/>
          <w:rFonts w:hint="eastAsia"/>
          <w:rtl/>
        </w:rPr>
        <w:t>رِ</w:t>
      </w:r>
      <w:r>
        <w:rPr>
          <w:rFonts w:ascii="Traditional Arabic" w:hAnsi="Traditional Arabic" w:cs="Traditional Arabic"/>
          <w:rtl/>
        </w:rPr>
        <w:t>﴾</w:t>
      </w:r>
      <w:r>
        <w:rPr>
          <w:rFonts w:hint="cs"/>
          <w:rtl/>
        </w:rPr>
        <w:t xml:space="preserve"> </w:t>
      </w:r>
      <w:r w:rsidRPr="008632A5">
        <w:rPr>
          <w:rStyle w:val="Char6"/>
          <w:rFonts w:hint="cs"/>
          <w:rtl/>
        </w:rPr>
        <w:t>[</w:t>
      </w:r>
      <w:r>
        <w:rPr>
          <w:rStyle w:val="Char6"/>
          <w:rFonts w:hint="cs"/>
          <w:rtl/>
        </w:rPr>
        <w:t>الاسراء: 78</w:t>
      </w:r>
      <w:r w:rsidRPr="008632A5">
        <w:rPr>
          <w:rStyle w:val="Char6"/>
          <w:rFonts w:hint="cs"/>
          <w:rtl/>
        </w:rPr>
        <w:t>]</w:t>
      </w:r>
      <w:r>
        <w:rPr>
          <w:rFonts w:hint="cs"/>
          <w:rtl/>
        </w:rPr>
        <w:t xml:space="preserve">. که منظور نماز صبح است، چنان‌که بر عکس این نیز در قرآن استعمال شده است، یعنی اطلاق لفظ نماز به معنای قرآن: </w:t>
      </w:r>
      <w:r>
        <w:rPr>
          <w:rFonts w:ascii="Traditional Arabic" w:hAnsi="Traditional Arabic" w:cs="Traditional Arabic"/>
          <w:rtl/>
        </w:rPr>
        <w:t>﴿</w:t>
      </w:r>
      <w:r w:rsidRPr="00B62F1C">
        <w:rPr>
          <w:rStyle w:val="Chard"/>
          <w:rFonts w:hint="eastAsia"/>
          <w:rtl/>
        </w:rPr>
        <w:t>وَلَا</w:t>
      </w:r>
      <w:r w:rsidRPr="00B62F1C">
        <w:rPr>
          <w:rStyle w:val="Chard"/>
          <w:rtl/>
        </w:rPr>
        <w:t xml:space="preserve"> </w:t>
      </w:r>
      <w:r w:rsidRPr="00B62F1C">
        <w:rPr>
          <w:rStyle w:val="Chard"/>
          <w:rFonts w:hint="eastAsia"/>
          <w:rtl/>
        </w:rPr>
        <w:t>تَج</w:t>
      </w:r>
      <w:r w:rsidRPr="00B62F1C">
        <w:rPr>
          <w:rStyle w:val="Chard"/>
          <w:rFonts w:hint="cs"/>
          <w:rtl/>
        </w:rPr>
        <w:t>ۡ</w:t>
      </w:r>
      <w:r w:rsidRPr="00B62F1C">
        <w:rPr>
          <w:rStyle w:val="Chard"/>
          <w:rFonts w:hint="eastAsia"/>
          <w:rtl/>
        </w:rPr>
        <w:t>هَر</w:t>
      </w:r>
      <w:r w:rsidRPr="00B62F1C">
        <w:rPr>
          <w:rStyle w:val="Chard"/>
          <w:rFonts w:hint="cs"/>
          <w:rtl/>
        </w:rPr>
        <w:t>ۡ</w:t>
      </w:r>
      <w:r w:rsidRPr="00B62F1C">
        <w:rPr>
          <w:rStyle w:val="Chard"/>
          <w:rtl/>
        </w:rPr>
        <w:t xml:space="preserve"> </w:t>
      </w:r>
      <w:r w:rsidRPr="00B62F1C">
        <w:rPr>
          <w:rStyle w:val="Chard"/>
          <w:rFonts w:hint="eastAsia"/>
          <w:rtl/>
        </w:rPr>
        <w:t>بِصَلَاتِكَ</w:t>
      </w:r>
      <w:r w:rsidRPr="00B62F1C">
        <w:rPr>
          <w:rStyle w:val="Chard"/>
          <w:rtl/>
        </w:rPr>
        <w:t xml:space="preserve"> </w:t>
      </w:r>
      <w:r w:rsidRPr="00B62F1C">
        <w:rPr>
          <w:rStyle w:val="Chard"/>
          <w:rFonts w:hint="eastAsia"/>
          <w:rtl/>
        </w:rPr>
        <w:t>وَلَا</w:t>
      </w:r>
      <w:r w:rsidRPr="00B62F1C">
        <w:rPr>
          <w:rStyle w:val="Chard"/>
          <w:rtl/>
        </w:rPr>
        <w:t xml:space="preserve"> </w:t>
      </w:r>
      <w:r w:rsidRPr="00B62F1C">
        <w:rPr>
          <w:rStyle w:val="Chard"/>
          <w:rFonts w:hint="eastAsia"/>
          <w:rtl/>
        </w:rPr>
        <w:t>تُخَافِت</w:t>
      </w:r>
      <w:r w:rsidRPr="00B62F1C">
        <w:rPr>
          <w:rStyle w:val="Chard"/>
          <w:rFonts w:hint="cs"/>
          <w:rtl/>
        </w:rPr>
        <w:t>ۡ</w:t>
      </w:r>
      <w:r w:rsidRPr="00B62F1C">
        <w:rPr>
          <w:rStyle w:val="Chard"/>
          <w:rtl/>
        </w:rPr>
        <w:t xml:space="preserve"> </w:t>
      </w:r>
      <w:r w:rsidRPr="00B62F1C">
        <w:rPr>
          <w:rStyle w:val="Chard"/>
          <w:rFonts w:hint="eastAsia"/>
          <w:rtl/>
        </w:rPr>
        <w:t>بِهَا</w:t>
      </w:r>
      <w:r>
        <w:rPr>
          <w:rFonts w:ascii="Traditional Arabic" w:hAnsi="Traditional Arabic" w:cs="Traditional Arabic"/>
          <w:rtl/>
        </w:rPr>
        <w:t>﴾</w:t>
      </w:r>
      <w:r>
        <w:rPr>
          <w:rFonts w:hint="cs"/>
          <w:rtl/>
        </w:rPr>
        <w:t xml:space="preserve"> </w:t>
      </w:r>
      <w:r w:rsidRPr="008632A5">
        <w:rPr>
          <w:rStyle w:val="Char6"/>
          <w:rFonts w:hint="cs"/>
          <w:rtl/>
        </w:rPr>
        <w:t>[</w:t>
      </w:r>
      <w:r>
        <w:rPr>
          <w:rStyle w:val="Char6"/>
          <w:rFonts w:hint="cs"/>
          <w:rtl/>
        </w:rPr>
        <w:t>الاسراء: 110</w:t>
      </w:r>
      <w:r w:rsidRPr="008632A5">
        <w:rPr>
          <w:rStyle w:val="Char6"/>
          <w:rFonts w:hint="cs"/>
          <w:rtl/>
        </w:rPr>
        <w:t>]</w:t>
      </w:r>
      <w:r>
        <w:rPr>
          <w:rFonts w:hint="cs"/>
          <w:rtl/>
        </w:rPr>
        <w:t xml:space="preserve"> که منظور آیاتی از قرآن است که در نماز قرائت می‌شود.</w:t>
      </w:r>
    </w:p>
    <w:p w:rsidR="00D30CA0" w:rsidRDefault="00D30CA0" w:rsidP="00D30CA0">
      <w:pPr>
        <w:pStyle w:val="a8"/>
        <w:rPr>
          <w:rtl/>
        </w:rPr>
      </w:pPr>
      <w:r w:rsidRPr="008632A5">
        <w:rPr>
          <w:rStyle w:val="Char5"/>
          <w:rFonts w:hint="cs"/>
          <w:rtl/>
        </w:rPr>
        <w:t>نکته</w:t>
      </w:r>
      <w:r w:rsidRPr="008632A5">
        <w:rPr>
          <w:rFonts w:hint="cs"/>
          <w:rtl/>
        </w:rPr>
        <w:t>:</w:t>
      </w:r>
      <w:r>
        <w:rPr>
          <w:rFonts w:hint="cs"/>
          <w:rtl/>
        </w:rPr>
        <w:t xml:space="preserve"> بسیاری از مفسران عبارت </w:t>
      </w:r>
      <w:r>
        <w:rPr>
          <w:rFonts w:ascii="Traditional Arabic" w:hAnsi="Traditional Arabic" w:cs="Traditional Arabic"/>
          <w:rtl/>
        </w:rPr>
        <w:t>﴿</w:t>
      </w:r>
      <w:r w:rsidRPr="00B62F1C">
        <w:rPr>
          <w:rStyle w:val="Chard"/>
          <w:rFonts w:hint="eastAsia"/>
          <w:rtl/>
        </w:rPr>
        <w:t>فَ</w:t>
      </w:r>
      <w:r w:rsidRPr="00B62F1C">
        <w:rPr>
          <w:rStyle w:val="Chard"/>
          <w:rFonts w:hint="cs"/>
          <w:rtl/>
        </w:rPr>
        <w:t>ٱ</w:t>
      </w:r>
      <w:r w:rsidRPr="00B62F1C">
        <w:rPr>
          <w:rStyle w:val="Chard"/>
          <w:rFonts w:hint="eastAsia"/>
          <w:rtl/>
        </w:rPr>
        <w:t>ق</w:t>
      </w:r>
      <w:r w:rsidRPr="00B62F1C">
        <w:rPr>
          <w:rStyle w:val="Chard"/>
          <w:rFonts w:hint="cs"/>
          <w:rtl/>
        </w:rPr>
        <w:t>ۡ</w:t>
      </w:r>
      <w:r w:rsidRPr="00B62F1C">
        <w:rPr>
          <w:rStyle w:val="Chard"/>
          <w:rFonts w:hint="eastAsia"/>
          <w:rtl/>
        </w:rPr>
        <w:t>رَءُواْ</w:t>
      </w:r>
      <w:r w:rsidRPr="00B62F1C">
        <w:rPr>
          <w:rStyle w:val="Chard"/>
          <w:rtl/>
        </w:rPr>
        <w:t xml:space="preserve"> </w:t>
      </w:r>
      <w:r w:rsidRPr="00B62F1C">
        <w:rPr>
          <w:rStyle w:val="Chard"/>
          <w:rFonts w:hint="eastAsia"/>
          <w:rtl/>
        </w:rPr>
        <w:t>مَا</w:t>
      </w:r>
      <w:r w:rsidRPr="00B62F1C">
        <w:rPr>
          <w:rStyle w:val="Chard"/>
          <w:rtl/>
        </w:rPr>
        <w:t xml:space="preserve"> </w:t>
      </w:r>
      <w:r w:rsidRPr="00B62F1C">
        <w:rPr>
          <w:rStyle w:val="Chard"/>
          <w:rFonts w:hint="eastAsia"/>
          <w:rtl/>
        </w:rPr>
        <w:t>تَيَسَّرَ</w:t>
      </w:r>
      <w:r w:rsidRPr="00B62F1C">
        <w:rPr>
          <w:rStyle w:val="Chard"/>
          <w:rtl/>
        </w:rPr>
        <w:t xml:space="preserve"> </w:t>
      </w:r>
      <w:r w:rsidRPr="00B62F1C">
        <w:rPr>
          <w:rStyle w:val="Chard"/>
          <w:rFonts w:hint="eastAsia"/>
          <w:rtl/>
        </w:rPr>
        <w:t>مِنَ</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قُر</w:t>
      </w:r>
      <w:r w:rsidRPr="00B62F1C">
        <w:rPr>
          <w:rStyle w:val="Chard"/>
          <w:rFonts w:hint="cs"/>
          <w:rtl/>
        </w:rPr>
        <w:t>ۡ</w:t>
      </w:r>
      <w:r w:rsidRPr="00B62F1C">
        <w:rPr>
          <w:rStyle w:val="Chard"/>
          <w:rFonts w:hint="eastAsia"/>
          <w:rtl/>
        </w:rPr>
        <w:t>ءَانِ</w:t>
      </w:r>
      <w:r>
        <w:rPr>
          <w:rFonts w:ascii="Traditional Arabic" w:hAnsi="Traditional Arabic" w:cs="Traditional Arabic"/>
          <w:rtl/>
        </w:rPr>
        <w:t>﴾</w:t>
      </w:r>
      <w:r>
        <w:rPr>
          <w:rFonts w:hint="cs"/>
          <w:rtl/>
        </w:rPr>
        <w:t xml:space="preserve"> را دلیل بر عدم وجوب نماز شب می‌دانند و وجوب آن را تنها بر پیامب</w:t>
      </w:r>
      <w:r w:rsidR="0005423A">
        <w:rPr>
          <w:rFonts w:hint="cs"/>
          <w:rtl/>
        </w:rPr>
        <w:t>ر بنا</w:t>
      </w:r>
      <w:r>
        <w:rPr>
          <w:rFonts w:hint="cs"/>
          <w:rtl/>
        </w:rPr>
        <w:t xml:space="preserve">بر آیه‌ی 79 سوره‌ی إسراء </w:t>
      </w:r>
      <w:r>
        <w:rPr>
          <w:rFonts w:ascii="Traditional Arabic" w:hAnsi="Traditional Arabic" w:cs="Traditional Arabic"/>
          <w:rtl/>
        </w:rPr>
        <w:t>﴿</w:t>
      </w:r>
      <w:r w:rsidRPr="00B62F1C">
        <w:rPr>
          <w:rStyle w:val="Chard"/>
          <w:rFonts w:hint="eastAsia"/>
          <w:rtl/>
        </w:rPr>
        <w:t>وَمِنَ</w:t>
      </w:r>
      <w:r w:rsidRPr="00B62F1C">
        <w:rPr>
          <w:rStyle w:val="Chard"/>
          <w:rtl/>
        </w:rPr>
        <w:t xml:space="preserve"> </w:t>
      </w:r>
      <w:r w:rsidRPr="00B62F1C">
        <w:rPr>
          <w:rStyle w:val="Chard"/>
          <w:rFonts w:hint="cs"/>
          <w:rtl/>
        </w:rPr>
        <w:t>ٱ</w:t>
      </w:r>
      <w:r w:rsidRPr="00B62F1C">
        <w:rPr>
          <w:rStyle w:val="Chard"/>
          <w:rFonts w:hint="eastAsia"/>
          <w:rtl/>
        </w:rPr>
        <w:t>لَّي</w:t>
      </w:r>
      <w:r w:rsidRPr="00B62F1C">
        <w:rPr>
          <w:rStyle w:val="Chard"/>
          <w:rFonts w:hint="cs"/>
          <w:rtl/>
        </w:rPr>
        <w:t>ۡ</w:t>
      </w:r>
      <w:r w:rsidRPr="00B62F1C">
        <w:rPr>
          <w:rStyle w:val="Chard"/>
          <w:rFonts w:hint="eastAsia"/>
          <w:rtl/>
        </w:rPr>
        <w:t>لِ</w:t>
      </w:r>
      <w:r w:rsidRPr="00B62F1C">
        <w:rPr>
          <w:rStyle w:val="Chard"/>
          <w:rtl/>
        </w:rPr>
        <w:t xml:space="preserve"> </w:t>
      </w:r>
      <w:r w:rsidRPr="00B62F1C">
        <w:rPr>
          <w:rStyle w:val="Chard"/>
          <w:rFonts w:hint="eastAsia"/>
          <w:rtl/>
        </w:rPr>
        <w:t>فَتَهَجَّد</w:t>
      </w:r>
      <w:r w:rsidRPr="00B62F1C">
        <w:rPr>
          <w:rStyle w:val="Chard"/>
          <w:rFonts w:hint="cs"/>
          <w:rtl/>
        </w:rPr>
        <w:t>ۡ</w:t>
      </w:r>
      <w:r w:rsidRPr="00B62F1C">
        <w:rPr>
          <w:rStyle w:val="Chard"/>
          <w:rtl/>
        </w:rPr>
        <w:t xml:space="preserve"> </w:t>
      </w:r>
      <w:r w:rsidRPr="00B62F1C">
        <w:rPr>
          <w:rStyle w:val="Chard"/>
          <w:rFonts w:hint="eastAsia"/>
          <w:rtl/>
        </w:rPr>
        <w:t>بِهِ</w:t>
      </w:r>
      <w:r w:rsidRPr="00B62F1C">
        <w:rPr>
          <w:rStyle w:val="Chard"/>
          <w:rFonts w:hint="cs"/>
          <w:rtl/>
        </w:rPr>
        <w:t>ۦ</w:t>
      </w:r>
      <w:r w:rsidRPr="00B62F1C">
        <w:rPr>
          <w:rStyle w:val="Chard"/>
          <w:rtl/>
        </w:rPr>
        <w:t xml:space="preserve"> </w:t>
      </w:r>
      <w:r w:rsidRPr="00B62F1C">
        <w:rPr>
          <w:rStyle w:val="Chard"/>
          <w:rFonts w:hint="eastAsia"/>
          <w:rtl/>
        </w:rPr>
        <w:t>نَافِلَة</w:t>
      </w:r>
      <w:r w:rsidRPr="00B62F1C">
        <w:rPr>
          <w:rStyle w:val="Chard"/>
          <w:rFonts w:hint="cs"/>
          <w:rtl/>
        </w:rPr>
        <w:t>ٗ</w:t>
      </w:r>
      <w:r w:rsidRPr="00B62F1C">
        <w:rPr>
          <w:rStyle w:val="Chard"/>
          <w:rtl/>
        </w:rPr>
        <w:t xml:space="preserve"> </w:t>
      </w:r>
      <w:r w:rsidRPr="00B62F1C">
        <w:rPr>
          <w:rStyle w:val="Chard"/>
          <w:rFonts w:hint="eastAsia"/>
          <w:rtl/>
        </w:rPr>
        <w:t>لَّكَ</w:t>
      </w:r>
      <w:r>
        <w:rPr>
          <w:rFonts w:ascii="Traditional Arabic" w:hAnsi="Traditional Arabic" w:cs="Traditional Arabic"/>
          <w:rtl/>
        </w:rPr>
        <w:t>﴾</w:t>
      </w:r>
      <w:r>
        <w:rPr>
          <w:rFonts w:hint="cs"/>
          <w:rtl/>
        </w:rPr>
        <w:t xml:space="preserve"> </w:t>
      </w:r>
      <w:r w:rsidRPr="008632A5">
        <w:rPr>
          <w:rStyle w:val="Char6"/>
          <w:rFonts w:hint="cs"/>
          <w:rtl/>
        </w:rPr>
        <w:t>[</w:t>
      </w:r>
      <w:r>
        <w:rPr>
          <w:rStyle w:val="Char6"/>
          <w:rFonts w:hint="cs"/>
          <w:rtl/>
        </w:rPr>
        <w:t>الاسراء: 79</w:t>
      </w:r>
      <w:r w:rsidRPr="008632A5">
        <w:rPr>
          <w:rStyle w:val="Char6"/>
          <w:rFonts w:hint="cs"/>
          <w:rtl/>
        </w:rPr>
        <w:t>]</w:t>
      </w:r>
      <w:r>
        <w:rPr>
          <w:rFonts w:hint="cs"/>
          <w:rtl/>
        </w:rPr>
        <w:t xml:space="preserve">. ثابت می‌دادند. </w:t>
      </w:r>
      <w:r>
        <w:rPr>
          <w:rFonts w:ascii="Traditional Arabic" w:hAnsi="Traditional Arabic" w:cs="Traditional Arabic"/>
          <w:rtl/>
        </w:rPr>
        <w:t>﴿</w:t>
      </w:r>
      <w:r w:rsidRPr="00B62F1C">
        <w:rPr>
          <w:rStyle w:val="Chard"/>
          <w:rFonts w:hint="eastAsia"/>
          <w:rtl/>
        </w:rPr>
        <w:t>يَض</w:t>
      </w:r>
      <w:r w:rsidRPr="00B62F1C">
        <w:rPr>
          <w:rStyle w:val="Chard"/>
          <w:rFonts w:hint="cs"/>
          <w:rtl/>
        </w:rPr>
        <w:t>ۡ</w:t>
      </w:r>
      <w:r w:rsidRPr="00B62F1C">
        <w:rPr>
          <w:rStyle w:val="Chard"/>
          <w:rFonts w:hint="eastAsia"/>
          <w:rtl/>
        </w:rPr>
        <w:t>رِبُونَ</w:t>
      </w:r>
      <w:r w:rsidRPr="00B62F1C">
        <w:rPr>
          <w:rStyle w:val="Chard"/>
          <w:rtl/>
        </w:rPr>
        <w:t xml:space="preserve"> </w:t>
      </w:r>
      <w:r w:rsidRPr="00B62F1C">
        <w:rPr>
          <w:rStyle w:val="Chard"/>
          <w:rFonts w:hint="eastAsia"/>
          <w:rtl/>
        </w:rPr>
        <w:t>فِي</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أَر</w:t>
      </w:r>
      <w:r w:rsidRPr="00B62F1C">
        <w:rPr>
          <w:rStyle w:val="Chard"/>
          <w:rFonts w:hint="cs"/>
          <w:rtl/>
        </w:rPr>
        <w:t>ۡ</w:t>
      </w:r>
      <w:r w:rsidRPr="00B62F1C">
        <w:rPr>
          <w:rStyle w:val="Chard"/>
          <w:rFonts w:hint="eastAsia"/>
          <w:rtl/>
        </w:rPr>
        <w:t>ضِ</w:t>
      </w:r>
      <w:r>
        <w:rPr>
          <w:rFonts w:ascii="Traditional Arabic" w:hAnsi="Traditional Arabic" w:cs="Traditional Arabic"/>
          <w:rtl/>
        </w:rPr>
        <w:t>﴾</w:t>
      </w:r>
      <w:r>
        <w:rPr>
          <w:rFonts w:hint="cs"/>
          <w:rtl/>
        </w:rPr>
        <w:t xml:space="preserve">: اصطلاحی برای مسافرت کردن است که در آیات دیگری نیز استفاده شده است </w:t>
      </w:r>
      <w:r w:rsidRPr="00274289">
        <w:rPr>
          <w:rStyle w:val="Char6"/>
          <w:rFonts w:hint="cs"/>
          <w:rtl/>
        </w:rPr>
        <w:t>[</w:t>
      </w:r>
      <w:r>
        <w:rPr>
          <w:rStyle w:val="Char6"/>
          <w:rFonts w:hint="cs"/>
          <w:rtl/>
        </w:rPr>
        <w:t>النساء: 101</w:t>
      </w:r>
      <w:r w:rsidRPr="00274289">
        <w:rPr>
          <w:rStyle w:val="Char6"/>
          <w:rFonts w:hint="cs"/>
          <w:rtl/>
        </w:rPr>
        <w:t>]</w:t>
      </w:r>
      <w:r>
        <w:rPr>
          <w:rFonts w:hint="cs"/>
          <w:rtl/>
        </w:rPr>
        <w:t xml:space="preserve">. </w:t>
      </w:r>
      <w:r>
        <w:rPr>
          <w:rFonts w:ascii="Traditional Arabic" w:hAnsi="Traditional Arabic" w:cs="Traditional Arabic"/>
          <w:rtl/>
        </w:rPr>
        <w:t>﴿</w:t>
      </w:r>
      <w:r w:rsidRPr="00B62F1C">
        <w:rPr>
          <w:rStyle w:val="Chard"/>
          <w:rFonts w:hint="eastAsia"/>
          <w:rtl/>
        </w:rPr>
        <w:t>يَب</w:t>
      </w:r>
      <w:r w:rsidRPr="00B62F1C">
        <w:rPr>
          <w:rStyle w:val="Chard"/>
          <w:rFonts w:hint="cs"/>
          <w:rtl/>
        </w:rPr>
        <w:t>ۡ</w:t>
      </w:r>
      <w:r w:rsidRPr="00B62F1C">
        <w:rPr>
          <w:rStyle w:val="Chard"/>
          <w:rFonts w:hint="eastAsia"/>
          <w:rtl/>
        </w:rPr>
        <w:t>تَغُونَ</w:t>
      </w:r>
      <w:r>
        <w:rPr>
          <w:rFonts w:ascii="Traditional Arabic" w:hAnsi="Traditional Arabic" w:cs="Traditional Arabic"/>
          <w:rtl/>
        </w:rPr>
        <w:t>﴾</w:t>
      </w:r>
      <w:r>
        <w:rPr>
          <w:rFonts w:hint="cs"/>
          <w:rtl/>
        </w:rPr>
        <w:t xml:space="preserve">: طلب می‌کنند. </w:t>
      </w:r>
      <w:r>
        <w:rPr>
          <w:rFonts w:ascii="Traditional Arabic" w:hAnsi="Traditional Arabic" w:cs="Traditional Arabic"/>
          <w:rtl/>
        </w:rPr>
        <w:t>﴿</w:t>
      </w:r>
      <w:r w:rsidRPr="00B62F1C">
        <w:rPr>
          <w:rStyle w:val="Chard"/>
          <w:rFonts w:hint="eastAsia"/>
          <w:rtl/>
        </w:rPr>
        <w:t>فَض</w:t>
      </w:r>
      <w:r w:rsidRPr="00B62F1C">
        <w:rPr>
          <w:rStyle w:val="Chard"/>
          <w:rFonts w:hint="cs"/>
          <w:rtl/>
        </w:rPr>
        <w:t>ۡ</w:t>
      </w:r>
      <w:r w:rsidRPr="00B62F1C">
        <w:rPr>
          <w:rStyle w:val="Chard"/>
          <w:rFonts w:hint="eastAsia"/>
          <w:rtl/>
        </w:rPr>
        <w:t>لِ</w:t>
      </w:r>
      <w:r w:rsidRPr="00B62F1C">
        <w:rPr>
          <w:rStyle w:val="Chard"/>
          <w:rtl/>
        </w:rPr>
        <w:t xml:space="preserve"> </w:t>
      </w:r>
      <w:r w:rsidRPr="00B62F1C">
        <w:rPr>
          <w:rStyle w:val="Chard"/>
          <w:rFonts w:hint="cs"/>
          <w:rtl/>
        </w:rPr>
        <w:t>ٱ</w:t>
      </w:r>
      <w:r w:rsidRPr="00B62F1C">
        <w:rPr>
          <w:rStyle w:val="Chard"/>
          <w:rFonts w:hint="eastAsia"/>
          <w:rtl/>
        </w:rPr>
        <w:t>للَّهِ</w:t>
      </w:r>
      <w:r>
        <w:rPr>
          <w:rFonts w:ascii="Traditional Arabic" w:hAnsi="Traditional Arabic" w:cs="Traditional Arabic"/>
          <w:rtl/>
        </w:rPr>
        <w:t>﴾</w:t>
      </w:r>
      <w:r>
        <w:rPr>
          <w:rFonts w:hint="cs"/>
          <w:rtl/>
        </w:rPr>
        <w:t>: بخشش و ر</w:t>
      </w:r>
      <w:r w:rsidR="0005423A">
        <w:rPr>
          <w:rFonts w:hint="cs"/>
          <w:rtl/>
        </w:rPr>
        <w:t>و</w:t>
      </w:r>
      <w:r>
        <w:rPr>
          <w:rFonts w:hint="cs"/>
          <w:rtl/>
        </w:rPr>
        <w:t xml:space="preserve">زی خداوند </w:t>
      </w:r>
      <w:r>
        <w:rPr>
          <w:rFonts w:ascii="Traditional Arabic" w:hAnsi="Traditional Arabic" w:cs="Traditional Arabic"/>
          <w:rtl/>
        </w:rPr>
        <w:t>﴿</w:t>
      </w:r>
      <w:r w:rsidRPr="00B62F1C">
        <w:rPr>
          <w:rStyle w:val="Chard"/>
          <w:rFonts w:hint="eastAsia"/>
          <w:rtl/>
        </w:rPr>
        <w:t>يُقَ</w:t>
      </w:r>
      <w:r w:rsidRPr="00B62F1C">
        <w:rPr>
          <w:rStyle w:val="Chard"/>
          <w:rFonts w:hint="cs"/>
          <w:rtl/>
        </w:rPr>
        <w:t>ٰ</w:t>
      </w:r>
      <w:r w:rsidRPr="00B62F1C">
        <w:rPr>
          <w:rStyle w:val="Chard"/>
          <w:rFonts w:hint="eastAsia"/>
          <w:rtl/>
        </w:rPr>
        <w:t>تِلُونَ</w:t>
      </w:r>
      <w:r>
        <w:rPr>
          <w:rFonts w:ascii="Traditional Arabic" w:hAnsi="Traditional Arabic" w:cs="Traditional Arabic"/>
          <w:rtl/>
        </w:rPr>
        <w:t>﴾</w:t>
      </w:r>
      <w:r>
        <w:rPr>
          <w:rFonts w:hint="cs"/>
          <w:rtl/>
        </w:rPr>
        <w:t>: قتال و جنگ می‌کنند.</w:t>
      </w:r>
    </w:p>
    <w:p w:rsidR="00D30CA0" w:rsidRDefault="00D30CA0" w:rsidP="00D30CA0">
      <w:pPr>
        <w:pStyle w:val="a8"/>
        <w:rPr>
          <w:rtl/>
        </w:rPr>
      </w:pPr>
      <w:r w:rsidRPr="008632A5">
        <w:rPr>
          <w:rStyle w:val="Char5"/>
          <w:rFonts w:hint="cs"/>
          <w:rtl/>
        </w:rPr>
        <w:t>نکته</w:t>
      </w:r>
      <w:r>
        <w:rPr>
          <w:rFonts w:hint="cs"/>
          <w:rtl/>
        </w:rPr>
        <w:t>: سه دلیل را خداوند جهت تخفیف در وجوب نماز شب و قرار دادن آن به عنوان سنت بیان نمود: 1- مریضی 2- مسافرت 3- جهاد.</w:t>
      </w:r>
    </w:p>
    <w:p w:rsidR="00D30CA0" w:rsidRDefault="00D30CA0" w:rsidP="00D30CA0">
      <w:pPr>
        <w:pStyle w:val="a8"/>
        <w:rPr>
          <w:rtl/>
        </w:rPr>
      </w:pPr>
      <w:r>
        <w:rPr>
          <w:rFonts w:ascii="Traditional Arabic" w:hAnsi="Traditional Arabic" w:cs="Traditional Arabic"/>
          <w:rtl/>
        </w:rPr>
        <w:t>﴿</w:t>
      </w:r>
      <w:r w:rsidRPr="00B62F1C">
        <w:rPr>
          <w:rStyle w:val="Chard"/>
          <w:rFonts w:hint="eastAsia"/>
          <w:rtl/>
        </w:rPr>
        <w:t>مِن</w:t>
      </w:r>
      <w:r w:rsidRPr="00B62F1C">
        <w:rPr>
          <w:rStyle w:val="Chard"/>
          <w:rFonts w:hint="cs"/>
          <w:rtl/>
        </w:rPr>
        <w:t>ۡ</w:t>
      </w:r>
      <w:r w:rsidRPr="00B62F1C">
        <w:rPr>
          <w:rStyle w:val="Chard"/>
          <w:rFonts w:hint="eastAsia"/>
          <w:rtl/>
        </w:rPr>
        <w:t>هُ</w:t>
      </w:r>
      <w:r>
        <w:rPr>
          <w:rFonts w:ascii="Traditional Arabic" w:hAnsi="Traditional Arabic" w:cs="Traditional Arabic"/>
          <w:rtl/>
        </w:rPr>
        <w:t>﴾</w:t>
      </w:r>
      <w:r>
        <w:rPr>
          <w:rFonts w:hint="cs"/>
          <w:rtl/>
        </w:rPr>
        <w:t xml:space="preserve">: از قرآن. </w:t>
      </w:r>
      <w:r>
        <w:rPr>
          <w:rFonts w:ascii="Traditional Arabic" w:hAnsi="Traditional Arabic" w:cs="Traditional Arabic"/>
          <w:rtl/>
        </w:rPr>
        <w:t>﴿</w:t>
      </w:r>
      <w:r w:rsidRPr="00B62F1C">
        <w:rPr>
          <w:rStyle w:val="Chard"/>
          <w:rFonts w:hint="eastAsia"/>
          <w:rtl/>
        </w:rPr>
        <w:t>أَق</w:t>
      </w:r>
      <w:r w:rsidRPr="00B62F1C">
        <w:rPr>
          <w:rStyle w:val="Chard"/>
          <w:rFonts w:hint="cs"/>
          <w:rtl/>
        </w:rPr>
        <w:t>ۡ</w:t>
      </w:r>
      <w:r w:rsidRPr="00B62F1C">
        <w:rPr>
          <w:rStyle w:val="Chard"/>
          <w:rFonts w:hint="eastAsia"/>
          <w:rtl/>
        </w:rPr>
        <w:t>رِضُواْ</w:t>
      </w:r>
      <w:r>
        <w:rPr>
          <w:rFonts w:ascii="Traditional Arabic" w:hAnsi="Traditional Arabic" w:cs="Traditional Arabic"/>
          <w:rtl/>
        </w:rPr>
        <w:t>﴾</w:t>
      </w:r>
      <w:r>
        <w:rPr>
          <w:rFonts w:hint="cs"/>
          <w:rtl/>
        </w:rPr>
        <w:t>: قرض دهید، إنفاق کنید. عرب از واژه‌ی قرض جهت بیان کار نیکو و خیرخواهانه استفاده می‌کند، لذا هر</w:t>
      </w:r>
      <w:r w:rsidR="0005423A">
        <w:rPr>
          <w:rFonts w:hint="cs"/>
          <w:rtl/>
        </w:rPr>
        <w:t xml:space="preserve"> </w:t>
      </w:r>
      <w:r>
        <w:rPr>
          <w:rFonts w:hint="cs"/>
          <w:rtl/>
        </w:rPr>
        <w:t xml:space="preserve">دو مفهوم می‌تواند صحیح باشد: 1- قرض دادن برای مدت معین با شرط برگشت اصل آن 2- قرض بلاعوض مثل صدقات و خیرات. </w:t>
      </w:r>
      <w:r>
        <w:rPr>
          <w:rFonts w:ascii="Traditional Arabic" w:hAnsi="Traditional Arabic" w:cs="Traditional Arabic"/>
          <w:rtl/>
        </w:rPr>
        <w:t>﴿</w:t>
      </w:r>
      <w:r w:rsidRPr="00B62F1C">
        <w:rPr>
          <w:rStyle w:val="Chard"/>
          <w:rFonts w:hint="eastAsia"/>
          <w:rtl/>
        </w:rPr>
        <w:t>قَر</w:t>
      </w:r>
      <w:r w:rsidRPr="00B62F1C">
        <w:rPr>
          <w:rStyle w:val="Chard"/>
          <w:rFonts w:hint="cs"/>
          <w:rtl/>
        </w:rPr>
        <w:t>ۡ</w:t>
      </w:r>
      <w:r w:rsidRPr="00B62F1C">
        <w:rPr>
          <w:rStyle w:val="Chard"/>
          <w:rFonts w:hint="eastAsia"/>
          <w:rtl/>
        </w:rPr>
        <w:t>ضًا</w:t>
      </w:r>
      <w:r w:rsidRPr="00B62F1C">
        <w:rPr>
          <w:rStyle w:val="Chard"/>
          <w:rtl/>
        </w:rPr>
        <w:t xml:space="preserve"> </w:t>
      </w:r>
      <w:r w:rsidRPr="00B62F1C">
        <w:rPr>
          <w:rStyle w:val="Chard"/>
          <w:rFonts w:hint="eastAsia"/>
          <w:rtl/>
        </w:rPr>
        <w:t>حَسَن</w:t>
      </w:r>
      <w:r w:rsidRPr="00B62F1C">
        <w:rPr>
          <w:rStyle w:val="Chard"/>
          <w:rFonts w:hint="cs"/>
          <w:rtl/>
        </w:rPr>
        <w:t>ٗ</w:t>
      </w:r>
      <w:r w:rsidRPr="00B62F1C">
        <w:rPr>
          <w:rStyle w:val="Chard"/>
          <w:rFonts w:hint="eastAsia"/>
          <w:rtl/>
        </w:rPr>
        <w:t>ا</w:t>
      </w:r>
      <w:r>
        <w:rPr>
          <w:rFonts w:ascii="Traditional Arabic" w:hAnsi="Traditional Arabic" w:cs="Traditional Arabic"/>
          <w:rtl/>
        </w:rPr>
        <w:t>﴾</w:t>
      </w:r>
      <w:r>
        <w:rPr>
          <w:rFonts w:hint="cs"/>
          <w:rtl/>
        </w:rPr>
        <w:t xml:space="preserve">: خالصانه و به دور از منت و اذیت و انتظار پاداش و قدردانی. </w:t>
      </w:r>
      <w:r>
        <w:rPr>
          <w:rFonts w:ascii="Traditional Arabic" w:hAnsi="Traditional Arabic" w:cs="Traditional Arabic"/>
          <w:rtl/>
        </w:rPr>
        <w:lastRenderedPageBreak/>
        <w:t>﴿</w:t>
      </w:r>
      <w:r w:rsidRPr="00B62F1C">
        <w:rPr>
          <w:rStyle w:val="Chard"/>
          <w:rFonts w:hint="eastAsia"/>
          <w:rtl/>
        </w:rPr>
        <w:t>تُقَدِّمُواْ</w:t>
      </w:r>
      <w:r>
        <w:rPr>
          <w:rFonts w:ascii="Traditional Arabic" w:hAnsi="Traditional Arabic" w:cs="Traditional Arabic"/>
          <w:rtl/>
        </w:rPr>
        <w:t>﴾</w:t>
      </w:r>
      <w:r>
        <w:rPr>
          <w:rFonts w:hint="cs"/>
          <w:rtl/>
        </w:rPr>
        <w:t xml:space="preserve">: از پیش فرستاده‌اید، اعمال نیکو و خیراتی که در زمان حیات خویش انجام می‌دهید و به آخرت می‌فرستید. </w:t>
      </w:r>
      <w:r>
        <w:rPr>
          <w:rFonts w:ascii="Traditional Arabic" w:hAnsi="Traditional Arabic" w:cs="Traditional Arabic"/>
          <w:rtl/>
        </w:rPr>
        <w:t>﴿</w:t>
      </w:r>
      <w:r w:rsidRPr="00B62F1C">
        <w:rPr>
          <w:rStyle w:val="Chard"/>
          <w:rFonts w:hint="eastAsia"/>
          <w:rtl/>
        </w:rPr>
        <w:t>تَجِدُوهُ</w:t>
      </w:r>
      <w:r w:rsidRPr="00B62F1C">
        <w:rPr>
          <w:rStyle w:val="Chard"/>
          <w:rtl/>
        </w:rPr>
        <w:t xml:space="preserve"> </w:t>
      </w:r>
      <w:r w:rsidRPr="00B62F1C">
        <w:rPr>
          <w:rStyle w:val="Chard"/>
          <w:rFonts w:hint="eastAsia"/>
          <w:rtl/>
        </w:rPr>
        <w:t>عِندَ</w:t>
      </w:r>
      <w:r w:rsidRPr="00B62F1C">
        <w:rPr>
          <w:rStyle w:val="Chard"/>
          <w:rtl/>
        </w:rPr>
        <w:t xml:space="preserve"> </w:t>
      </w:r>
      <w:r w:rsidRPr="00B62F1C">
        <w:rPr>
          <w:rStyle w:val="Chard"/>
          <w:rFonts w:hint="cs"/>
          <w:rtl/>
        </w:rPr>
        <w:t>ٱ</w:t>
      </w:r>
      <w:r w:rsidRPr="00B62F1C">
        <w:rPr>
          <w:rStyle w:val="Chard"/>
          <w:rFonts w:hint="eastAsia"/>
          <w:rtl/>
        </w:rPr>
        <w:t>للَّهِ</w:t>
      </w:r>
      <w:r>
        <w:rPr>
          <w:rFonts w:ascii="Traditional Arabic" w:hAnsi="Traditional Arabic" w:cs="Traditional Arabic"/>
          <w:rtl/>
        </w:rPr>
        <w:t>﴾</w:t>
      </w:r>
      <w:r>
        <w:rPr>
          <w:rFonts w:hint="cs"/>
          <w:rtl/>
        </w:rPr>
        <w:t xml:space="preserve">: ثواب آن کارها را نزد خداوند خواهید یافت و چندین برابر آن برایتان نوشته می‌شود. </w:t>
      </w:r>
      <w:r>
        <w:rPr>
          <w:rFonts w:ascii="Traditional Arabic" w:hAnsi="Traditional Arabic" w:cs="Traditional Arabic"/>
          <w:rtl/>
        </w:rPr>
        <w:t>﴿</w:t>
      </w:r>
      <w:r w:rsidRPr="00B62F1C">
        <w:rPr>
          <w:rStyle w:val="Chard"/>
          <w:rFonts w:hint="eastAsia"/>
          <w:rtl/>
        </w:rPr>
        <w:t>هُوَ</w:t>
      </w:r>
      <w:r>
        <w:rPr>
          <w:rFonts w:ascii="Traditional Arabic" w:hAnsi="Traditional Arabic" w:cs="Traditional Arabic"/>
          <w:rtl/>
        </w:rPr>
        <w:t>﴾</w:t>
      </w:r>
      <w:r>
        <w:rPr>
          <w:rFonts w:hint="cs"/>
          <w:rtl/>
        </w:rPr>
        <w:t xml:space="preserve">: اجر و ثواب أخروی. </w:t>
      </w:r>
      <w:r>
        <w:rPr>
          <w:rFonts w:ascii="Traditional Arabic" w:hAnsi="Traditional Arabic" w:cs="Traditional Arabic"/>
          <w:rtl/>
        </w:rPr>
        <w:t>﴿</w:t>
      </w:r>
      <w:r w:rsidRPr="00B62F1C">
        <w:rPr>
          <w:rStyle w:val="Chard"/>
          <w:rFonts w:hint="eastAsia"/>
          <w:rtl/>
        </w:rPr>
        <w:t>خَي</w:t>
      </w:r>
      <w:r w:rsidRPr="00B62F1C">
        <w:rPr>
          <w:rStyle w:val="Chard"/>
          <w:rFonts w:hint="cs"/>
          <w:rtl/>
        </w:rPr>
        <w:t>ۡ</w:t>
      </w:r>
      <w:r w:rsidRPr="00B62F1C">
        <w:rPr>
          <w:rStyle w:val="Chard"/>
          <w:rFonts w:hint="eastAsia"/>
          <w:rtl/>
        </w:rPr>
        <w:t>ر</w:t>
      </w:r>
      <w:r w:rsidRPr="00B62F1C">
        <w:rPr>
          <w:rStyle w:val="Chard"/>
          <w:rFonts w:hint="cs"/>
          <w:rtl/>
        </w:rPr>
        <w:t>ٗ</w:t>
      </w:r>
      <w:r w:rsidRPr="00B62F1C">
        <w:rPr>
          <w:rStyle w:val="Chard"/>
          <w:rFonts w:hint="eastAsia"/>
          <w:rtl/>
        </w:rPr>
        <w:t>ا</w:t>
      </w:r>
      <w:r>
        <w:rPr>
          <w:rFonts w:ascii="Traditional Arabic" w:hAnsi="Traditional Arabic" w:cs="Traditional Arabic"/>
          <w:rtl/>
        </w:rPr>
        <w:t>﴾</w:t>
      </w:r>
      <w:r>
        <w:rPr>
          <w:rFonts w:hint="cs"/>
          <w:rtl/>
        </w:rPr>
        <w:t xml:space="preserve">: بهتر است از أجر دنیوی و آنچه در دنیا باقی گذاشته‌اید. از لحاظ إعرابی مفعولُ به دوم برای فعل (تَجدوه) است. </w:t>
      </w:r>
      <w:r>
        <w:rPr>
          <w:rFonts w:ascii="Traditional Arabic" w:hAnsi="Traditional Arabic" w:cs="Traditional Arabic"/>
          <w:rtl/>
        </w:rPr>
        <w:t>﴿</w:t>
      </w:r>
      <w:r w:rsidRPr="00B62F1C">
        <w:rPr>
          <w:rStyle w:val="Chard"/>
          <w:rFonts w:hint="eastAsia"/>
          <w:rtl/>
        </w:rPr>
        <w:t>أَع</w:t>
      </w:r>
      <w:r w:rsidRPr="00B62F1C">
        <w:rPr>
          <w:rStyle w:val="Chard"/>
          <w:rFonts w:hint="cs"/>
          <w:rtl/>
        </w:rPr>
        <w:t>ۡ</w:t>
      </w:r>
      <w:r w:rsidRPr="00B62F1C">
        <w:rPr>
          <w:rStyle w:val="Chard"/>
          <w:rFonts w:hint="eastAsia"/>
          <w:rtl/>
        </w:rPr>
        <w:t>ظَمَ</w:t>
      </w:r>
      <w:r w:rsidRPr="00B62F1C">
        <w:rPr>
          <w:rStyle w:val="Chard"/>
          <w:rtl/>
        </w:rPr>
        <w:t xml:space="preserve"> </w:t>
      </w:r>
      <w:r w:rsidRPr="00B62F1C">
        <w:rPr>
          <w:rStyle w:val="Chard"/>
          <w:rFonts w:hint="eastAsia"/>
          <w:rtl/>
        </w:rPr>
        <w:t>أَج</w:t>
      </w:r>
      <w:r w:rsidRPr="00B62F1C">
        <w:rPr>
          <w:rStyle w:val="Chard"/>
          <w:rFonts w:hint="cs"/>
          <w:rtl/>
        </w:rPr>
        <w:t>ۡ</w:t>
      </w:r>
      <w:r w:rsidRPr="00B62F1C">
        <w:rPr>
          <w:rStyle w:val="Chard"/>
          <w:rFonts w:hint="eastAsia"/>
          <w:rtl/>
        </w:rPr>
        <w:t>ر</w:t>
      </w:r>
      <w:r w:rsidRPr="00B62F1C">
        <w:rPr>
          <w:rStyle w:val="Chard"/>
          <w:rFonts w:hint="cs"/>
          <w:rtl/>
        </w:rPr>
        <w:t>ٗ</w:t>
      </w:r>
      <w:r w:rsidRPr="00B62F1C">
        <w:rPr>
          <w:rStyle w:val="Chard"/>
          <w:rFonts w:hint="eastAsia"/>
          <w:rtl/>
        </w:rPr>
        <w:t>ا</w:t>
      </w:r>
      <w:r>
        <w:rPr>
          <w:rFonts w:ascii="Traditional Arabic" w:hAnsi="Traditional Arabic" w:cs="Traditional Arabic"/>
          <w:rtl/>
        </w:rPr>
        <w:t>﴾</w:t>
      </w:r>
      <w:r>
        <w:rPr>
          <w:rFonts w:hint="cs"/>
          <w:rtl/>
        </w:rPr>
        <w:t xml:space="preserve">: از لحاظ أجر و ثواب بسیار پر أجرتر است. </w:t>
      </w:r>
      <w:r>
        <w:rPr>
          <w:rFonts w:ascii="Traditional Arabic" w:hAnsi="Traditional Arabic" w:cs="Traditional Arabic"/>
          <w:rtl/>
        </w:rPr>
        <w:t>﴿</w:t>
      </w:r>
      <w:r w:rsidRPr="00B62F1C">
        <w:rPr>
          <w:rStyle w:val="Chard"/>
          <w:rFonts w:hint="cs"/>
          <w:rtl/>
        </w:rPr>
        <w:t>ٱ</w:t>
      </w:r>
      <w:r w:rsidRPr="00B62F1C">
        <w:rPr>
          <w:rStyle w:val="Chard"/>
          <w:rFonts w:hint="eastAsia"/>
          <w:rtl/>
        </w:rPr>
        <w:t>س</w:t>
      </w:r>
      <w:r w:rsidRPr="00B62F1C">
        <w:rPr>
          <w:rStyle w:val="Chard"/>
          <w:rFonts w:hint="cs"/>
          <w:rtl/>
        </w:rPr>
        <w:t>ۡ</w:t>
      </w:r>
      <w:r w:rsidRPr="00B62F1C">
        <w:rPr>
          <w:rStyle w:val="Chard"/>
          <w:rFonts w:hint="eastAsia"/>
          <w:rtl/>
        </w:rPr>
        <w:t>تَغ</w:t>
      </w:r>
      <w:r w:rsidRPr="00B62F1C">
        <w:rPr>
          <w:rStyle w:val="Chard"/>
          <w:rFonts w:hint="cs"/>
          <w:rtl/>
        </w:rPr>
        <w:t>ۡ</w:t>
      </w:r>
      <w:r w:rsidRPr="00B62F1C">
        <w:rPr>
          <w:rStyle w:val="Chard"/>
          <w:rFonts w:hint="eastAsia"/>
          <w:rtl/>
        </w:rPr>
        <w:t>فِرُواْ</w:t>
      </w:r>
      <w:r w:rsidRPr="00B62F1C">
        <w:rPr>
          <w:rStyle w:val="Chard"/>
          <w:rtl/>
        </w:rPr>
        <w:t xml:space="preserve"> </w:t>
      </w:r>
      <w:r w:rsidRPr="00B62F1C">
        <w:rPr>
          <w:rStyle w:val="Chard"/>
          <w:rFonts w:hint="cs"/>
          <w:rtl/>
        </w:rPr>
        <w:t>ٱ</w:t>
      </w:r>
      <w:r w:rsidRPr="00B62F1C">
        <w:rPr>
          <w:rStyle w:val="Chard"/>
          <w:rFonts w:hint="eastAsia"/>
          <w:rtl/>
        </w:rPr>
        <w:t>للَّهَ</w:t>
      </w:r>
      <w:r>
        <w:rPr>
          <w:rFonts w:ascii="Traditional Arabic" w:hAnsi="Traditional Arabic" w:cs="Traditional Arabic"/>
          <w:rtl/>
        </w:rPr>
        <w:t>﴾</w:t>
      </w:r>
      <w:r>
        <w:rPr>
          <w:rFonts w:hint="cs"/>
          <w:rtl/>
        </w:rPr>
        <w:t>: از سیئات و نقصان حسنات در پیشگاه خداوند استغفار کنید.</w:t>
      </w:r>
    </w:p>
    <w:p w:rsidR="00D30CA0" w:rsidRDefault="00D30CA0" w:rsidP="00D30CA0">
      <w:pPr>
        <w:pStyle w:val="a9"/>
        <w:rPr>
          <w:rtl/>
        </w:rPr>
      </w:pPr>
      <w:r>
        <w:rPr>
          <w:rFonts w:hint="cs"/>
          <w:rtl/>
        </w:rPr>
        <w:t>مفهوم کلی آیات:</w:t>
      </w:r>
    </w:p>
    <w:p w:rsidR="00D30CA0" w:rsidRDefault="00D30CA0" w:rsidP="00D30CA0">
      <w:pPr>
        <w:pStyle w:val="a8"/>
        <w:rPr>
          <w:rtl/>
        </w:rPr>
      </w:pPr>
      <w:r>
        <w:rPr>
          <w:rFonts w:hint="cs"/>
          <w:rtl/>
        </w:rPr>
        <w:t>شکرگزاری در برابر نعمت از یک سو و اصلاح نفس سرکش در برابر آفات مادی و معنوی از سوی دیگر نیاز به عبادتی دارد که در برابر رحمت و فضل بی‌کران خداوند آبروداری کند و با اسباب فراوان إسارت نفس با صلابت مقابله نماید. بدیهی است این‌گونه عبادت از سوی هیچ بنده‌ای امکان پذیر نیست، از این رو بار دیگر فضل بی‌مانند خداوند پیش قدم شده و ضعف ذاتی بنده را با لفاف بخشایش و رحمت خویش می‌پوشاند و تنها آن اندازه عبادت را از بنده طلب می‌کند که ابراز بندگی و اقرار به نیازمندی او باشد. اما شگفتا که آدمی بر این عبادت ناچیز هم پایداری نداشته و اندیشه‌ی رفاه و راحتی تا اندازه‌ای بر او مسلط گشته که پیوسته در پی آن است تا بفهمد چه عبادتی را خدا واجب کرده تا حداقلی از آن را انجام دهد و چه چیزی را واجب نساخته تا ذمّه‌ی خویش را از آن بری سازد و از انجام دادن آن رهایی یابد. اشاره‌ی پروردگار به تلاوت قرآن و سعی در کسب رزق و روزی و جهاد در راه خدا و اقامه‌ی نماز و پرداخت زکات و قرض‌الحسنه گویا تأکیدی است بر لزوم رسیدن به سعادت ابدی.</w:t>
      </w:r>
    </w:p>
    <w:p w:rsidR="00D30CA0" w:rsidRDefault="00D30CA0" w:rsidP="00D30CA0">
      <w:pPr>
        <w:pStyle w:val="a9"/>
        <w:rPr>
          <w:rtl/>
        </w:rPr>
      </w:pPr>
      <w:r>
        <w:rPr>
          <w:rFonts w:hint="cs"/>
          <w:rtl/>
        </w:rPr>
        <w:t>برداشت‌ها و فواید سوره:</w:t>
      </w:r>
    </w:p>
    <w:p w:rsidR="00D30CA0" w:rsidRDefault="00D30CA0" w:rsidP="0005423A">
      <w:pPr>
        <w:pStyle w:val="a8"/>
        <w:numPr>
          <w:ilvl w:val="0"/>
          <w:numId w:val="14"/>
        </w:numPr>
        <w:ind w:left="680" w:hanging="340"/>
      </w:pPr>
      <w:r>
        <w:rPr>
          <w:rFonts w:hint="cs"/>
          <w:rtl/>
        </w:rPr>
        <w:t>قیام و عبادت شبانه، نفس را اصلاح می‌کند، روح را تقویت می‌نماید، قلب را بر ایمان ثابت می‌گرداند و وجود آدمی را بر حمل امانت بزرگ الهی و جهاد در راه خداوند آماده می‌سازد.</w:t>
      </w:r>
    </w:p>
    <w:p w:rsidR="00D30CA0" w:rsidRDefault="00D30CA0" w:rsidP="0005423A">
      <w:pPr>
        <w:pStyle w:val="a8"/>
        <w:numPr>
          <w:ilvl w:val="0"/>
          <w:numId w:val="14"/>
        </w:numPr>
        <w:ind w:left="680" w:hanging="340"/>
      </w:pPr>
      <w:r>
        <w:rPr>
          <w:rFonts w:hint="cs"/>
          <w:rtl/>
        </w:rPr>
        <w:t>ارزش واقعی قرآن در ترتیل و تدّبر در آن است و بهترین زمان برای نیل به این هدف، قرائت شبانه است.</w:t>
      </w:r>
    </w:p>
    <w:p w:rsidR="00D30CA0" w:rsidRDefault="00D30CA0" w:rsidP="0005423A">
      <w:pPr>
        <w:pStyle w:val="a8"/>
        <w:numPr>
          <w:ilvl w:val="0"/>
          <w:numId w:val="14"/>
        </w:numPr>
        <w:ind w:left="680" w:hanging="340"/>
      </w:pPr>
      <w:r>
        <w:rPr>
          <w:rFonts w:hint="cs"/>
          <w:rtl/>
        </w:rPr>
        <w:t>تأثیرگذاری تلاوت قرآن در شب بدین خاطر است که آنچه از زبان برآید راحت‌تر بر قلب وارد می‌شود و اسباب انحراف ذهن و انشغال قلب به مراتب کم‌تر است.</w:t>
      </w:r>
    </w:p>
    <w:p w:rsidR="00D30CA0" w:rsidRDefault="00D30CA0" w:rsidP="0005423A">
      <w:pPr>
        <w:pStyle w:val="a8"/>
        <w:numPr>
          <w:ilvl w:val="0"/>
          <w:numId w:val="14"/>
        </w:numPr>
        <w:ind w:left="680" w:hanging="340"/>
      </w:pPr>
      <w:r>
        <w:rPr>
          <w:rFonts w:hint="cs"/>
          <w:rtl/>
        </w:rPr>
        <w:lastRenderedPageBreak/>
        <w:t>عمل مداوم هر</w:t>
      </w:r>
      <w:r w:rsidR="0005423A">
        <w:rPr>
          <w:rFonts w:hint="cs"/>
          <w:rtl/>
        </w:rPr>
        <w:t xml:space="preserve"> </w:t>
      </w:r>
      <w:r>
        <w:rPr>
          <w:rFonts w:hint="cs"/>
          <w:rtl/>
        </w:rPr>
        <w:t>چقدر هم اندک باشد دارای ارزش فراوان است و بندگی و تعهد انسان را در برابر خداوند ثابت می‌کند.</w:t>
      </w:r>
    </w:p>
    <w:p w:rsidR="00D30CA0" w:rsidRDefault="00D30CA0" w:rsidP="0005423A">
      <w:pPr>
        <w:pStyle w:val="a8"/>
        <w:numPr>
          <w:ilvl w:val="0"/>
          <w:numId w:val="14"/>
        </w:numPr>
        <w:ind w:left="680" w:hanging="340"/>
      </w:pPr>
      <w:r>
        <w:rPr>
          <w:rFonts w:hint="cs"/>
          <w:rtl/>
        </w:rPr>
        <w:t>صبر، اساسی‌ترین ابزار برخورد با مخالفین دعوت و تبلیغ است اما آن صبر کردنی دارای ارزش حقیقی است که زیبا و از هر شِکوه و بی‌تابی به دور باشد.</w:t>
      </w:r>
    </w:p>
    <w:p w:rsidR="00D30CA0" w:rsidRDefault="00D30CA0" w:rsidP="0005423A">
      <w:pPr>
        <w:pStyle w:val="a8"/>
        <w:numPr>
          <w:ilvl w:val="0"/>
          <w:numId w:val="14"/>
        </w:numPr>
        <w:ind w:left="680" w:hanging="340"/>
      </w:pPr>
      <w:r>
        <w:rPr>
          <w:rFonts w:hint="cs"/>
          <w:rtl/>
        </w:rPr>
        <w:t>احکام شرع بر پایه‌ی توانایی انسان است و هر کجا که عمل به احکام، سختی و مشقتی را در برداشته باشد خداوند تخفیفی متناسب برای آن در نظر گرفته است.</w:t>
      </w:r>
    </w:p>
    <w:p w:rsidR="00D30CA0" w:rsidRDefault="00D30CA0" w:rsidP="0005423A">
      <w:pPr>
        <w:pStyle w:val="a8"/>
        <w:numPr>
          <w:ilvl w:val="0"/>
          <w:numId w:val="14"/>
        </w:numPr>
        <w:ind w:left="680" w:hanging="340"/>
      </w:pPr>
      <w:r>
        <w:rPr>
          <w:rFonts w:hint="cs"/>
          <w:rtl/>
        </w:rPr>
        <w:t>سعی و تلاش برای کسب رزق و روزی از طریق مشروع، عبادتی پسندیده است.</w:t>
      </w:r>
    </w:p>
    <w:p w:rsidR="00D30CA0" w:rsidRDefault="00D30CA0" w:rsidP="0005423A">
      <w:pPr>
        <w:pStyle w:val="a8"/>
        <w:numPr>
          <w:ilvl w:val="0"/>
          <w:numId w:val="14"/>
        </w:numPr>
        <w:ind w:left="680" w:hanging="340"/>
      </w:pPr>
      <w:r>
        <w:rPr>
          <w:rFonts w:hint="cs"/>
          <w:rtl/>
        </w:rPr>
        <w:t>آنچه آدمی در زمان حیات خود از صدقات و عبادات انجام دهد بهتر از آن را در قالب پاداش بهشتی در نزد خداوند خواهد یافت.</w:t>
      </w:r>
    </w:p>
    <w:p w:rsidR="00D30CA0" w:rsidRDefault="00D30CA0" w:rsidP="0005423A">
      <w:pPr>
        <w:pStyle w:val="a8"/>
        <w:numPr>
          <w:ilvl w:val="0"/>
          <w:numId w:val="14"/>
        </w:numPr>
        <w:ind w:left="680" w:hanging="340"/>
      </w:pPr>
      <w:r>
        <w:rPr>
          <w:rFonts w:hint="cs"/>
          <w:rtl/>
        </w:rPr>
        <w:t xml:space="preserve">سنگین بودن قرآن از وجوه مختلفی سرچشمه می‌گیرد، مثل معنا و حقانیت آن، سنگینی در میزان اعمال؛ اما یکی از وجوه مهم سنگینی قرآن به زمان نزول آن بر رسول الله </w:t>
      </w:r>
      <w:r>
        <w:rPr>
          <w:rFonts w:cs="CTraditional Arabic" w:hint="cs"/>
          <w:rtl/>
        </w:rPr>
        <w:t>ص</w:t>
      </w:r>
      <w:r>
        <w:rPr>
          <w:rFonts w:hint="cs"/>
          <w:rtl/>
        </w:rPr>
        <w:t xml:space="preserve"> برمی‌گردد. در احادیث آمده است که هرگاه آیه‌ای بر پیامبر نازل می‌شد شدیداً عرق می‌کرد اگرچه در سرمای زمستان هم بود، و چنانچه بر شتر سوار بود آن حیوان از سنگینی پیامبر، گردن خود را بر زمین خم کرده و زانو می‌زد.</w:t>
      </w:r>
    </w:p>
    <w:p w:rsidR="00D30CA0" w:rsidRDefault="00D30CA0" w:rsidP="0005423A">
      <w:pPr>
        <w:pStyle w:val="a8"/>
        <w:numPr>
          <w:ilvl w:val="0"/>
          <w:numId w:val="14"/>
        </w:numPr>
        <w:ind w:left="794" w:hanging="454"/>
      </w:pPr>
      <w:r>
        <w:rPr>
          <w:rFonts w:hint="cs"/>
          <w:rtl/>
        </w:rPr>
        <w:t xml:space="preserve">در بیان قرائت رسول الله </w:t>
      </w:r>
      <w:r>
        <w:rPr>
          <w:rFonts w:cs="CTraditional Arabic" w:hint="cs"/>
          <w:rtl/>
        </w:rPr>
        <w:t>ص</w:t>
      </w:r>
      <w:r>
        <w:rPr>
          <w:rFonts w:hint="cs"/>
          <w:rtl/>
        </w:rPr>
        <w:t>، امام بخاری در صحیح خود از أنس بن مالک نقل می‌کند: «</w:t>
      </w:r>
      <w:r>
        <w:rPr>
          <w:rStyle w:val="Char3"/>
          <w:rtl/>
        </w:rPr>
        <w:t>كَانَتْ مَدًّا</w:t>
      </w:r>
      <w:r w:rsidRPr="00C20277">
        <w:rPr>
          <w:rStyle w:val="Char3"/>
          <w:rtl/>
        </w:rPr>
        <w:t xml:space="preserve"> ثُمَّ قَرَأَ </w:t>
      </w:r>
      <w:r w:rsidRPr="00C20277">
        <w:rPr>
          <w:rStyle w:val="Char8"/>
          <w:rtl/>
        </w:rPr>
        <w:t>﴿</w:t>
      </w:r>
      <w:r w:rsidRPr="00C20277">
        <w:rPr>
          <w:rStyle w:val="Chard"/>
          <w:rFonts w:hint="eastAsia"/>
          <w:rtl/>
        </w:rPr>
        <w:t>بِس</w:t>
      </w:r>
      <w:r w:rsidRPr="00C20277">
        <w:rPr>
          <w:rStyle w:val="Chard"/>
          <w:rFonts w:hint="cs"/>
          <w:rtl/>
        </w:rPr>
        <w:t>ۡ</w:t>
      </w:r>
      <w:r w:rsidRPr="00C20277">
        <w:rPr>
          <w:rStyle w:val="Chard"/>
          <w:rFonts w:hint="eastAsia"/>
          <w:rtl/>
        </w:rPr>
        <w:t>مِ</w:t>
      </w:r>
      <w:r w:rsidRPr="00C20277">
        <w:rPr>
          <w:rStyle w:val="Chard"/>
          <w:rtl/>
        </w:rPr>
        <w:t xml:space="preserve"> </w:t>
      </w:r>
      <w:r w:rsidRPr="00C20277">
        <w:rPr>
          <w:rStyle w:val="Chard"/>
          <w:rFonts w:hint="cs"/>
          <w:rtl/>
        </w:rPr>
        <w:t>ٱ</w:t>
      </w:r>
      <w:r w:rsidRPr="00C20277">
        <w:rPr>
          <w:rStyle w:val="Chard"/>
          <w:rFonts w:hint="eastAsia"/>
          <w:rtl/>
        </w:rPr>
        <w:t>للَّهِ</w:t>
      </w:r>
      <w:r w:rsidRPr="00C20277">
        <w:rPr>
          <w:rStyle w:val="Chard"/>
          <w:rtl/>
        </w:rPr>
        <w:t xml:space="preserve"> </w:t>
      </w:r>
      <w:r w:rsidRPr="00C20277">
        <w:rPr>
          <w:rStyle w:val="Chard"/>
          <w:rFonts w:hint="cs"/>
          <w:rtl/>
        </w:rPr>
        <w:t>ٱ</w:t>
      </w:r>
      <w:r w:rsidRPr="00C20277">
        <w:rPr>
          <w:rStyle w:val="Chard"/>
          <w:rFonts w:hint="eastAsia"/>
          <w:rtl/>
        </w:rPr>
        <w:t>لرَّح</w:t>
      </w:r>
      <w:r w:rsidRPr="00C20277">
        <w:rPr>
          <w:rStyle w:val="Chard"/>
          <w:rFonts w:hint="cs"/>
          <w:rtl/>
        </w:rPr>
        <w:t>ۡ</w:t>
      </w:r>
      <w:r w:rsidRPr="00C20277">
        <w:rPr>
          <w:rStyle w:val="Chard"/>
          <w:rFonts w:hint="eastAsia"/>
          <w:rtl/>
        </w:rPr>
        <w:t>مَ</w:t>
      </w:r>
      <w:r w:rsidRPr="00C20277">
        <w:rPr>
          <w:rStyle w:val="Chard"/>
          <w:rFonts w:hint="cs"/>
          <w:rtl/>
        </w:rPr>
        <w:t>ٰ</w:t>
      </w:r>
      <w:r w:rsidRPr="00C20277">
        <w:rPr>
          <w:rStyle w:val="Chard"/>
          <w:rFonts w:hint="eastAsia"/>
          <w:rtl/>
        </w:rPr>
        <w:t>نِ</w:t>
      </w:r>
      <w:r w:rsidRPr="00C20277">
        <w:rPr>
          <w:rStyle w:val="Chard"/>
          <w:rtl/>
        </w:rPr>
        <w:t xml:space="preserve"> </w:t>
      </w:r>
      <w:r w:rsidRPr="00C20277">
        <w:rPr>
          <w:rStyle w:val="Chard"/>
          <w:rFonts w:hint="cs"/>
          <w:rtl/>
        </w:rPr>
        <w:t>ٱ</w:t>
      </w:r>
      <w:r w:rsidRPr="00C20277">
        <w:rPr>
          <w:rStyle w:val="Chard"/>
          <w:rFonts w:hint="eastAsia"/>
          <w:rtl/>
        </w:rPr>
        <w:t>لرَّحِيمِ</w:t>
      </w:r>
      <w:r w:rsidRPr="00C20277">
        <w:rPr>
          <w:rStyle w:val="Char8"/>
          <w:rtl/>
        </w:rPr>
        <w:t>﴾</w:t>
      </w:r>
      <w:r>
        <w:rPr>
          <w:rStyle w:val="Char3"/>
          <w:rtl/>
        </w:rPr>
        <w:t>، يَمُدُّ بِبِسْمِ اللَّهِ، وَيَمُدُّ بِالرَّحْمَنِ</w:t>
      </w:r>
      <w:r w:rsidRPr="00C20277">
        <w:rPr>
          <w:rStyle w:val="Char3"/>
          <w:rtl/>
        </w:rPr>
        <w:t>، وَيَمُدُّ بِالرَّحِيمِ</w:t>
      </w:r>
      <w:r>
        <w:rPr>
          <w:rFonts w:hint="cs"/>
          <w:rtl/>
        </w:rPr>
        <w:t xml:space="preserve">» یعنی: «قرائت رسول الله به صورت مد و کشیده بود، سپس انس آیه‌ی </w:t>
      </w:r>
      <w:r>
        <w:rPr>
          <w:rFonts w:ascii="Traditional Arabic" w:hAnsi="Traditional Arabic" w:cs="Traditional Arabic"/>
          <w:rtl/>
        </w:rPr>
        <w:t>﴿</w:t>
      </w:r>
      <w:r w:rsidRPr="00C20277">
        <w:rPr>
          <w:rStyle w:val="Chard"/>
          <w:rFonts w:hint="eastAsia"/>
          <w:rtl/>
        </w:rPr>
        <w:t>بِس</w:t>
      </w:r>
      <w:r w:rsidRPr="00C20277">
        <w:rPr>
          <w:rStyle w:val="Chard"/>
          <w:rFonts w:hint="cs"/>
          <w:rtl/>
        </w:rPr>
        <w:t>ۡ</w:t>
      </w:r>
      <w:r w:rsidRPr="00C20277">
        <w:rPr>
          <w:rStyle w:val="Chard"/>
          <w:rFonts w:hint="eastAsia"/>
          <w:rtl/>
        </w:rPr>
        <w:t>مِ</w:t>
      </w:r>
      <w:r w:rsidRPr="00C20277">
        <w:rPr>
          <w:rStyle w:val="Chard"/>
          <w:rtl/>
        </w:rPr>
        <w:t xml:space="preserve"> </w:t>
      </w:r>
      <w:r w:rsidRPr="00C20277">
        <w:rPr>
          <w:rStyle w:val="Chard"/>
          <w:rFonts w:hint="cs"/>
          <w:rtl/>
        </w:rPr>
        <w:t>ٱ</w:t>
      </w:r>
      <w:r w:rsidRPr="00C20277">
        <w:rPr>
          <w:rStyle w:val="Chard"/>
          <w:rFonts w:hint="eastAsia"/>
          <w:rtl/>
        </w:rPr>
        <w:t>للَّهِ</w:t>
      </w:r>
      <w:r w:rsidRPr="00C20277">
        <w:rPr>
          <w:rStyle w:val="Chard"/>
          <w:rtl/>
        </w:rPr>
        <w:t xml:space="preserve"> </w:t>
      </w:r>
      <w:r w:rsidRPr="00C20277">
        <w:rPr>
          <w:rStyle w:val="Chard"/>
          <w:rFonts w:hint="cs"/>
          <w:rtl/>
        </w:rPr>
        <w:t>ٱ</w:t>
      </w:r>
      <w:r w:rsidRPr="00C20277">
        <w:rPr>
          <w:rStyle w:val="Chard"/>
          <w:rFonts w:hint="eastAsia"/>
          <w:rtl/>
        </w:rPr>
        <w:t>لرَّح</w:t>
      </w:r>
      <w:r w:rsidRPr="00C20277">
        <w:rPr>
          <w:rStyle w:val="Chard"/>
          <w:rFonts w:hint="cs"/>
          <w:rtl/>
        </w:rPr>
        <w:t>ۡ</w:t>
      </w:r>
      <w:r w:rsidRPr="00C20277">
        <w:rPr>
          <w:rStyle w:val="Chard"/>
          <w:rFonts w:hint="eastAsia"/>
          <w:rtl/>
        </w:rPr>
        <w:t>مَ</w:t>
      </w:r>
      <w:r w:rsidRPr="00C20277">
        <w:rPr>
          <w:rStyle w:val="Chard"/>
          <w:rFonts w:hint="cs"/>
          <w:rtl/>
        </w:rPr>
        <w:t>ٰ</w:t>
      </w:r>
      <w:r w:rsidRPr="00C20277">
        <w:rPr>
          <w:rStyle w:val="Chard"/>
          <w:rFonts w:hint="eastAsia"/>
          <w:rtl/>
        </w:rPr>
        <w:t>نِ</w:t>
      </w:r>
      <w:r w:rsidRPr="00C20277">
        <w:rPr>
          <w:rStyle w:val="Chard"/>
          <w:rtl/>
        </w:rPr>
        <w:t xml:space="preserve"> </w:t>
      </w:r>
      <w:r w:rsidRPr="00C20277">
        <w:rPr>
          <w:rStyle w:val="Chard"/>
          <w:rFonts w:hint="cs"/>
          <w:rtl/>
        </w:rPr>
        <w:t>ٱ</w:t>
      </w:r>
      <w:r w:rsidRPr="00C20277">
        <w:rPr>
          <w:rStyle w:val="Chard"/>
          <w:rFonts w:hint="eastAsia"/>
          <w:rtl/>
        </w:rPr>
        <w:t>لرَّحِيمِ</w:t>
      </w:r>
      <w:r>
        <w:rPr>
          <w:rFonts w:ascii="Traditional Arabic" w:hAnsi="Traditional Arabic" w:cs="Traditional Arabic"/>
          <w:rtl/>
        </w:rPr>
        <w:t>﴾</w:t>
      </w:r>
      <w:r>
        <w:rPr>
          <w:rFonts w:hint="cs"/>
          <w:rtl/>
        </w:rPr>
        <w:t xml:space="preserve"> را قرائت کرد و کلمه‌ی «بسم الله» و «الرحمن» و «الرحیم» را هر</w:t>
      </w:r>
      <w:r w:rsidR="0005423A">
        <w:rPr>
          <w:rFonts w:hint="cs"/>
          <w:rtl/>
        </w:rPr>
        <w:t xml:space="preserve"> </w:t>
      </w:r>
      <w:r>
        <w:rPr>
          <w:rFonts w:hint="cs"/>
          <w:rtl/>
        </w:rPr>
        <w:t>کدام جداگانه به صورت کشیده می‌خواند. همچنین ا</w:t>
      </w:r>
      <w:r w:rsidR="0005423A">
        <w:rPr>
          <w:rFonts w:hint="cs"/>
          <w:rtl/>
        </w:rPr>
        <w:t>مام احمد، امام ترمذی و امام ابو</w:t>
      </w:r>
      <w:r>
        <w:rPr>
          <w:rFonts w:hint="cs"/>
          <w:rtl/>
        </w:rPr>
        <w:t>داود در مورد قرا</w:t>
      </w:r>
      <w:r w:rsidR="0005423A">
        <w:rPr>
          <w:rFonts w:hint="cs"/>
          <w:rtl/>
        </w:rPr>
        <w:t>ئ</w:t>
      </w:r>
      <w:r>
        <w:rPr>
          <w:rFonts w:hint="cs"/>
          <w:rtl/>
        </w:rPr>
        <w:t xml:space="preserve">ت پیامبر </w:t>
      </w:r>
      <w:r>
        <w:rPr>
          <w:rFonts w:cs="CTraditional Arabic" w:hint="cs"/>
          <w:rtl/>
        </w:rPr>
        <w:t>ص</w:t>
      </w:r>
      <w:r>
        <w:rPr>
          <w:rFonts w:hint="cs"/>
          <w:rtl/>
        </w:rPr>
        <w:t xml:space="preserve"> از أم سلمه نقل می‌کنند: «</w:t>
      </w:r>
      <w:r w:rsidRPr="00C20277">
        <w:rPr>
          <w:rStyle w:val="Char3"/>
          <w:rtl/>
        </w:rPr>
        <w:t xml:space="preserve">كَانَ رَسُولُ اللَّهِ </w:t>
      </w:r>
      <w:r w:rsidRPr="002436BD">
        <w:rPr>
          <w:rStyle w:val="Char3"/>
          <w:rFonts w:cs="CTraditional Arabic" w:hint="cs"/>
          <w:sz w:val="28"/>
          <w:szCs w:val="28"/>
          <w:rtl/>
        </w:rPr>
        <w:t>ص</w:t>
      </w:r>
      <w:r w:rsidRPr="00C20277">
        <w:rPr>
          <w:rStyle w:val="Char3"/>
          <w:rtl/>
        </w:rPr>
        <w:t xml:space="preserve"> يُقَطِّعُ قِرَاءَتَهُ يَقُولُ </w:t>
      </w:r>
      <w:r w:rsidRPr="002436BD">
        <w:rPr>
          <w:rStyle w:val="Char8"/>
          <w:rtl/>
        </w:rPr>
        <w:t>﴿</w:t>
      </w:r>
      <w:r w:rsidRPr="002436BD">
        <w:rPr>
          <w:rStyle w:val="Chard"/>
          <w:rFonts w:hint="cs"/>
          <w:rtl/>
        </w:rPr>
        <w:t>ٱ</w:t>
      </w:r>
      <w:r w:rsidRPr="002436BD">
        <w:rPr>
          <w:rStyle w:val="Chard"/>
          <w:rFonts w:hint="eastAsia"/>
          <w:rtl/>
        </w:rPr>
        <w:t>ل</w:t>
      </w:r>
      <w:r w:rsidRPr="002436BD">
        <w:rPr>
          <w:rStyle w:val="Chard"/>
          <w:rFonts w:hint="cs"/>
          <w:rtl/>
        </w:rPr>
        <w:t>ۡ</w:t>
      </w:r>
      <w:r w:rsidRPr="002436BD">
        <w:rPr>
          <w:rStyle w:val="Chard"/>
          <w:rFonts w:hint="eastAsia"/>
          <w:rtl/>
        </w:rPr>
        <w:t>حَم</w:t>
      </w:r>
      <w:r w:rsidRPr="002436BD">
        <w:rPr>
          <w:rStyle w:val="Chard"/>
          <w:rFonts w:hint="cs"/>
          <w:rtl/>
        </w:rPr>
        <w:t>ۡ</w:t>
      </w:r>
      <w:r w:rsidRPr="002436BD">
        <w:rPr>
          <w:rStyle w:val="Chard"/>
          <w:rFonts w:hint="eastAsia"/>
          <w:rtl/>
        </w:rPr>
        <w:t>دُ</w:t>
      </w:r>
      <w:r w:rsidRPr="002436BD">
        <w:rPr>
          <w:rStyle w:val="Chard"/>
          <w:rtl/>
        </w:rPr>
        <w:t xml:space="preserve"> </w:t>
      </w:r>
      <w:r w:rsidRPr="002436BD">
        <w:rPr>
          <w:rStyle w:val="Chard"/>
          <w:rFonts w:hint="eastAsia"/>
          <w:rtl/>
        </w:rPr>
        <w:t>لِلَّهِ</w:t>
      </w:r>
      <w:r w:rsidRPr="002436BD">
        <w:rPr>
          <w:rStyle w:val="Chard"/>
          <w:rtl/>
        </w:rPr>
        <w:t xml:space="preserve"> </w:t>
      </w:r>
      <w:r w:rsidRPr="002436BD">
        <w:rPr>
          <w:rStyle w:val="Chard"/>
          <w:rFonts w:hint="eastAsia"/>
          <w:rtl/>
        </w:rPr>
        <w:t>رَبِّ</w:t>
      </w:r>
      <w:r w:rsidRPr="002436BD">
        <w:rPr>
          <w:rStyle w:val="Chard"/>
          <w:rtl/>
        </w:rPr>
        <w:t xml:space="preserve"> </w:t>
      </w:r>
      <w:r w:rsidRPr="002436BD">
        <w:rPr>
          <w:rStyle w:val="Chard"/>
          <w:rFonts w:hint="cs"/>
          <w:rtl/>
        </w:rPr>
        <w:t>ٱ</w:t>
      </w:r>
      <w:r w:rsidRPr="002436BD">
        <w:rPr>
          <w:rStyle w:val="Chard"/>
          <w:rFonts w:hint="eastAsia"/>
          <w:rtl/>
        </w:rPr>
        <w:t>ل</w:t>
      </w:r>
      <w:r w:rsidRPr="002436BD">
        <w:rPr>
          <w:rStyle w:val="Chard"/>
          <w:rFonts w:hint="cs"/>
          <w:rtl/>
        </w:rPr>
        <w:t>ۡ</w:t>
      </w:r>
      <w:r w:rsidRPr="002436BD">
        <w:rPr>
          <w:rStyle w:val="Chard"/>
          <w:rFonts w:hint="eastAsia"/>
          <w:rtl/>
        </w:rPr>
        <w:t>عَ</w:t>
      </w:r>
      <w:r w:rsidRPr="002436BD">
        <w:rPr>
          <w:rStyle w:val="Chard"/>
          <w:rFonts w:hint="cs"/>
          <w:rtl/>
        </w:rPr>
        <w:t>ٰ</w:t>
      </w:r>
      <w:r w:rsidRPr="002436BD">
        <w:rPr>
          <w:rStyle w:val="Chard"/>
          <w:rFonts w:hint="eastAsia"/>
          <w:rtl/>
        </w:rPr>
        <w:t>لَمِينَ</w:t>
      </w:r>
      <w:r w:rsidRPr="002436BD">
        <w:rPr>
          <w:rStyle w:val="Chard"/>
          <w:rtl/>
        </w:rPr>
        <w:t xml:space="preserve"> </w:t>
      </w:r>
      <w:r w:rsidRPr="002436BD">
        <w:rPr>
          <w:rStyle w:val="Chard"/>
          <w:rFonts w:hint="cs"/>
          <w:rtl/>
        </w:rPr>
        <w:t>٢</w:t>
      </w:r>
      <w:r w:rsidRPr="002436BD">
        <w:rPr>
          <w:rStyle w:val="Char8"/>
          <w:rtl/>
        </w:rPr>
        <w:t>﴾</w:t>
      </w:r>
      <w:r w:rsidRPr="00C20277">
        <w:rPr>
          <w:rStyle w:val="Char3"/>
          <w:rtl/>
        </w:rPr>
        <w:t xml:space="preserve"> ثُمَّ يَقِفُ </w:t>
      </w:r>
      <w:r w:rsidRPr="002436BD">
        <w:rPr>
          <w:rStyle w:val="Char8"/>
          <w:rtl/>
        </w:rPr>
        <w:t>﴿</w:t>
      </w:r>
      <w:r w:rsidRPr="002436BD">
        <w:rPr>
          <w:rStyle w:val="Chard"/>
          <w:rFonts w:hint="cs"/>
          <w:rtl/>
        </w:rPr>
        <w:t>ٱ</w:t>
      </w:r>
      <w:r w:rsidRPr="002436BD">
        <w:rPr>
          <w:rStyle w:val="Chard"/>
          <w:rFonts w:hint="eastAsia"/>
          <w:rtl/>
        </w:rPr>
        <w:t>لرَّح</w:t>
      </w:r>
      <w:r w:rsidRPr="002436BD">
        <w:rPr>
          <w:rStyle w:val="Chard"/>
          <w:rFonts w:hint="cs"/>
          <w:rtl/>
        </w:rPr>
        <w:t>ۡ</w:t>
      </w:r>
      <w:r w:rsidRPr="002436BD">
        <w:rPr>
          <w:rStyle w:val="Chard"/>
          <w:rFonts w:hint="eastAsia"/>
          <w:rtl/>
        </w:rPr>
        <w:t>مَ</w:t>
      </w:r>
      <w:r w:rsidRPr="002436BD">
        <w:rPr>
          <w:rStyle w:val="Chard"/>
          <w:rFonts w:hint="cs"/>
          <w:rtl/>
        </w:rPr>
        <w:t>ٰ</w:t>
      </w:r>
      <w:r w:rsidRPr="002436BD">
        <w:rPr>
          <w:rStyle w:val="Chard"/>
          <w:rFonts w:hint="eastAsia"/>
          <w:rtl/>
        </w:rPr>
        <w:t>نِ</w:t>
      </w:r>
      <w:r w:rsidRPr="002436BD">
        <w:rPr>
          <w:rStyle w:val="Chard"/>
          <w:rtl/>
        </w:rPr>
        <w:t xml:space="preserve"> </w:t>
      </w:r>
      <w:r w:rsidRPr="002436BD">
        <w:rPr>
          <w:rStyle w:val="Chard"/>
          <w:rFonts w:hint="cs"/>
          <w:rtl/>
        </w:rPr>
        <w:t>ٱ</w:t>
      </w:r>
      <w:r w:rsidRPr="002436BD">
        <w:rPr>
          <w:rStyle w:val="Chard"/>
          <w:rFonts w:hint="eastAsia"/>
          <w:rtl/>
        </w:rPr>
        <w:t>لرَّحِيمِ</w:t>
      </w:r>
      <w:r w:rsidRPr="002436BD">
        <w:rPr>
          <w:rStyle w:val="Chard"/>
          <w:rtl/>
        </w:rPr>
        <w:t xml:space="preserve"> </w:t>
      </w:r>
      <w:r w:rsidRPr="002436BD">
        <w:rPr>
          <w:rStyle w:val="Chard"/>
          <w:rFonts w:hint="cs"/>
          <w:rtl/>
        </w:rPr>
        <w:t>٣</w:t>
      </w:r>
      <w:r w:rsidRPr="002436BD">
        <w:rPr>
          <w:rStyle w:val="Char8"/>
          <w:rtl/>
        </w:rPr>
        <w:t>﴾</w:t>
      </w:r>
      <w:r w:rsidRPr="00C20277">
        <w:rPr>
          <w:rStyle w:val="Char3"/>
          <w:rtl/>
        </w:rPr>
        <w:t xml:space="preserve"> ثُمَّ يَقِفُ وَكَانَ يَقْرَؤُهَا </w:t>
      </w:r>
      <w:r w:rsidRPr="002436BD">
        <w:rPr>
          <w:rStyle w:val="Char8"/>
          <w:rtl/>
        </w:rPr>
        <w:t>﴿</w:t>
      </w:r>
      <w:r w:rsidRPr="002436BD">
        <w:rPr>
          <w:rStyle w:val="Chard"/>
          <w:rFonts w:hint="eastAsia"/>
          <w:rtl/>
        </w:rPr>
        <w:t>مَ</w:t>
      </w:r>
      <w:r w:rsidRPr="002436BD">
        <w:rPr>
          <w:rStyle w:val="Chard"/>
          <w:rFonts w:hint="cs"/>
          <w:rtl/>
        </w:rPr>
        <w:t>ٰ</w:t>
      </w:r>
      <w:r w:rsidRPr="002436BD">
        <w:rPr>
          <w:rStyle w:val="Chard"/>
          <w:rFonts w:hint="eastAsia"/>
          <w:rtl/>
        </w:rPr>
        <w:t>لِكِ</w:t>
      </w:r>
      <w:r w:rsidRPr="002436BD">
        <w:rPr>
          <w:rStyle w:val="Chard"/>
          <w:rtl/>
        </w:rPr>
        <w:t xml:space="preserve"> </w:t>
      </w:r>
      <w:r w:rsidRPr="002436BD">
        <w:rPr>
          <w:rStyle w:val="Chard"/>
          <w:rFonts w:hint="eastAsia"/>
          <w:rtl/>
        </w:rPr>
        <w:t>يَو</w:t>
      </w:r>
      <w:r w:rsidRPr="002436BD">
        <w:rPr>
          <w:rStyle w:val="Chard"/>
          <w:rFonts w:hint="cs"/>
          <w:rtl/>
        </w:rPr>
        <w:t>ۡ</w:t>
      </w:r>
      <w:r w:rsidRPr="002436BD">
        <w:rPr>
          <w:rStyle w:val="Chard"/>
          <w:rFonts w:hint="eastAsia"/>
          <w:rtl/>
        </w:rPr>
        <w:t>مِ</w:t>
      </w:r>
      <w:r w:rsidRPr="002436BD">
        <w:rPr>
          <w:rStyle w:val="Chard"/>
          <w:rtl/>
        </w:rPr>
        <w:t xml:space="preserve"> </w:t>
      </w:r>
      <w:r w:rsidRPr="002436BD">
        <w:rPr>
          <w:rStyle w:val="Chard"/>
          <w:rFonts w:hint="cs"/>
          <w:rtl/>
        </w:rPr>
        <w:t>ٱ</w:t>
      </w:r>
      <w:r w:rsidRPr="002436BD">
        <w:rPr>
          <w:rStyle w:val="Chard"/>
          <w:rFonts w:hint="eastAsia"/>
          <w:rtl/>
        </w:rPr>
        <w:t>لدِّينِ</w:t>
      </w:r>
      <w:r w:rsidRPr="002436BD">
        <w:rPr>
          <w:rStyle w:val="Chard"/>
          <w:rtl/>
        </w:rPr>
        <w:t xml:space="preserve"> </w:t>
      </w:r>
      <w:r w:rsidRPr="002436BD">
        <w:rPr>
          <w:rStyle w:val="Chard"/>
          <w:rFonts w:hint="cs"/>
          <w:rtl/>
        </w:rPr>
        <w:t>٤</w:t>
      </w:r>
      <w:r w:rsidRPr="002436BD">
        <w:rPr>
          <w:rStyle w:val="Char8"/>
          <w:rtl/>
        </w:rPr>
        <w:t>﴾</w:t>
      </w:r>
      <w:r>
        <w:rPr>
          <w:rFonts w:hint="cs"/>
          <w:rtl/>
        </w:rPr>
        <w:t xml:space="preserve">» یعنی: «رسول الله قرائتش را جدا جدا و آیه آیه قرار می‌داد؛ می‌خواند: </w:t>
      </w:r>
      <w:r>
        <w:rPr>
          <w:rFonts w:ascii="Traditional Arabic" w:hAnsi="Traditional Arabic" w:cs="Traditional Arabic"/>
          <w:rtl/>
        </w:rPr>
        <w:t>﴿</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حَم</w:t>
      </w:r>
      <w:r w:rsidRPr="00B62F1C">
        <w:rPr>
          <w:rStyle w:val="Chard"/>
          <w:rFonts w:hint="cs"/>
          <w:rtl/>
        </w:rPr>
        <w:t>ۡ</w:t>
      </w:r>
      <w:r w:rsidRPr="00B62F1C">
        <w:rPr>
          <w:rStyle w:val="Chard"/>
          <w:rFonts w:hint="eastAsia"/>
          <w:rtl/>
        </w:rPr>
        <w:t>دُ</w:t>
      </w:r>
      <w:r w:rsidRPr="00B62F1C">
        <w:rPr>
          <w:rStyle w:val="Chard"/>
          <w:rtl/>
        </w:rPr>
        <w:t xml:space="preserve"> </w:t>
      </w:r>
      <w:r w:rsidRPr="00B62F1C">
        <w:rPr>
          <w:rStyle w:val="Chard"/>
          <w:rFonts w:hint="eastAsia"/>
          <w:rtl/>
        </w:rPr>
        <w:t>لِلَّهِ</w:t>
      </w:r>
      <w:r w:rsidRPr="00B62F1C">
        <w:rPr>
          <w:rStyle w:val="Chard"/>
          <w:rtl/>
        </w:rPr>
        <w:t xml:space="preserve"> </w:t>
      </w:r>
      <w:r w:rsidRPr="00B62F1C">
        <w:rPr>
          <w:rStyle w:val="Chard"/>
          <w:rFonts w:hint="eastAsia"/>
          <w:rtl/>
        </w:rPr>
        <w:t>رَبِّ</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عَ</w:t>
      </w:r>
      <w:r w:rsidRPr="00B62F1C">
        <w:rPr>
          <w:rStyle w:val="Chard"/>
          <w:rFonts w:hint="cs"/>
          <w:rtl/>
        </w:rPr>
        <w:t>ٰ</w:t>
      </w:r>
      <w:r w:rsidRPr="00B62F1C">
        <w:rPr>
          <w:rStyle w:val="Chard"/>
          <w:rFonts w:hint="eastAsia"/>
          <w:rtl/>
        </w:rPr>
        <w:t>لَمِينَ</w:t>
      </w:r>
      <w:r w:rsidRPr="00B62F1C">
        <w:rPr>
          <w:rStyle w:val="Chard"/>
          <w:rtl/>
        </w:rPr>
        <w:t xml:space="preserve"> </w:t>
      </w:r>
      <w:r w:rsidRPr="00B62F1C">
        <w:rPr>
          <w:rStyle w:val="Chard"/>
          <w:rFonts w:hint="cs"/>
          <w:rtl/>
        </w:rPr>
        <w:t>٢</w:t>
      </w:r>
      <w:r>
        <w:rPr>
          <w:rFonts w:ascii="Traditional Arabic" w:hAnsi="Traditional Arabic" w:cs="Traditional Arabic"/>
          <w:rtl/>
        </w:rPr>
        <w:t>﴾</w:t>
      </w:r>
      <w:r>
        <w:rPr>
          <w:rFonts w:hint="cs"/>
          <w:rtl/>
        </w:rPr>
        <w:t xml:space="preserve"> سپس وقف می‌کردند: </w:t>
      </w:r>
      <w:r>
        <w:rPr>
          <w:rFonts w:ascii="Traditional Arabic" w:hAnsi="Traditional Arabic" w:cs="Traditional Arabic"/>
          <w:rtl/>
        </w:rPr>
        <w:t>﴿</w:t>
      </w:r>
      <w:r w:rsidRPr="00B62F1C">
        <w:rPr>
          <w:rStyle w:val="Chard"/>
          <w:rFonts w:hint="cs"/>
          <w:rtl/>
        </w:rPr>
        <w:t>ٱ</w:t>
      </w:r>
      <w:r w:rsidRPr="00B62F1C">
        <w:rPr>
          <w:rStyle w:val="Chard"/>
          <w:rFonts w:hint="eastAsia"/>
          <w:rtl/>
        </w:rPr>
        <w:t>لرَّح</w:t>
      </w:r>
      <w:r w:rsidRPr="00B62F1C">
        <w:rPr>
          <w:rStyle w:val="Chard"/>
          <w:rFonts w:hint="cs"/>
          <w:rtl/>
        </w:rPr>
        <w:t>ۡ</w:t>
      </w:r>
      <w:r w:rsidRPr="00B62F1C">
        <w:rPr>
          <w:rStyle w:val="Chard"/>
          <w:rFonts w:hint="eastAsia"/>
          <w:rtl/>
        </w:rPr>
        <w:t>مَ</w:t>
      </w:r>
      <w:r w:rsidRPr="00B62F1C">
        <w:rPr>
          <w:rStyle w:val="Chard"/>
          <w:rFonts w:hint="cs"/>
          <w:rtl/>
        </w:rPr>
        <w:t>ٰ</w:t>
      </w:r>
      <w:r w:rsidRPr="00B62F1C">
        <w:rPr>
          <w:rStyle w:val="Chard"/>
          <w:rFonts w:hint="eastAsia"/>
          <w:rtl/>
        </w:rPr>
        <w:t>نِ</w:t>
      </w:r>
      <w:r w:rsidRPr="00B62F1C">
        <w:rPr>
          <w:rStyle w:val="Chard"/>
          <w:rtl/>
        </w:rPr>
        <w:t xml:space="preserve"> </w:t>
      </w:r>
      <w:r w:rsidRPr="00B62F1C">
        <w:rPr>
          <w:rStyle w:val="Chard"/>
          <w:rFonts w:hint="cs"/>
          <w:rtl/>
        </w:rPr>
        <w:t>ٱ</w:t>
      </w:r>
      <w:r w:rsidRPr="00B62F1C">
        <w:rPr>
          <w:rStyle w:val="Chard"/>
          <w:rFonts w:hint="eastAsia"/>
          <w:rtl/>
        </w:rPr>
        <w:t>لرَّحِيمِ</w:t>
      </w:r>
      <w:r w:rsidRPr="00B62F1C">
        <w:rPr>
          <w:rStyle w:val="Chard"/>
          <w:rtl/>
        </w:rPr>
        <w:t xml:space="preserve"> </w:t>
      </w:r>
      <w:r w:rsidRPr="00B62F1C">
        <w:rPr>
          <w:rStyle w:val="Chard"/>
          <w:rFonts w:hint="cs"/>
          <w:rtl/>
        </w:rPr>
        <w:t>٣</w:t>
      </w:r>
      <w:r>
        <w:rPr>
          <w:rFonts w:ascii="Traditional Arabic" w:hAnsi="Traditional Arabic" w:cs="Traditional Arabic"/>
          <w:rtl/>
        </w:rPr>
        <w:t>﴾</w:t>
      </w:r>
      <w:r>
        <w:rPr>
          <w:rFonts w:hint="cs"/>
          <w:rtl/>
        </w:rPr>
        <w:t xml:space="preserve"> سپس وقف می‌کردند و می‌خواندند: </w:t>
      </w:r>
      <w:r>
        <w:rPr>
          <w:rFonts w:ascii="Traditional Arabic" w:hAnsi="Traditional Arabic" w:cs="Traditional Arabic"/>
          <w:rtl/>
        </w:rPr>
        <w:t>﴿</w:t>
      </w:r>
      <w:r w:rsidRPr="00B62F1C">
        <w:rPr>
          <w:rStyle w:val="Chard"/>
          <w:rFonts w:hint="eastAsia"/>
          <w:rtl/>
        </w:rPr>
        <w:t>مَ</w:t>
      </w:r>
      <w:r w:rsidRPr="00B62F1C">
        <w:rPr>
          <w:rStyle w:val="Chard"/>
          <w:rFonts w:hint="cs"/>
          <w:rtl/>
        </w:rPr>
        <w:t>ٰ</w:t>
      </w:r>
      <w:r w:rsidRPr="00B62F1C">
        <w:rPr>
          <w:rStyle w:val="Chard"/>
          <w:rFonts w:hint="eastAsia"/>
          <w:rtl/>
        </w:rPr>
        <w:t>لِكِ</w:t>
      </w:r>
      <w:r w:rsidRPr="00B62F1C">
        <w:rPr>
          <w:rStyle w:val="Chard"/>
          <w:rtl/>
        </w:rPr>
        <w:t xml:space="preserve"> </w:t>
      </w:r>
      <w:r w:rsidRPr="00B62F1C">
        <w:rPr>
          <w:rStyle w:val="Chard"/>
          <w:rFonts w:hint="eastAsia"/>
          <w:rtl/>
        </w:rPr>
        <w:t>يَو</w:t>
      </w:r>
      <w:r w:rsidRPr="00B62F1C">
        <w:rPr>
          <w:rStyle w:val="Chard"/>
          <w:rFonts w:hint="cs"/>
          <w:rtl/>
        </w:rPr>
        <w:t>ۡ</w:t>
      </w:r>
      <w:r w:rsidRPr="00B62F1C">
        <w:rPr>
          <w:rStyle w:val="Chard"/>
          <w:rFonts w:hint="eastAsia"/>
          <w:rtl/>
        </w:rPr>
        <w:t>مِ</w:t>
      </w:r>
      <w:r w:rsidRPr="00B62F1C">
        <w:rPr>
          <w:rStyle w:val="Chard"/>
          <w:rtl/>
        </w:rPr>
        <w:t xml:space="preserve"> </w:t>
      </w:r>
      <w:r w:rsidRPr="00B62F1C">
        <w:rPr>
          <w:rStyle w:val="Chard"/>
          <w:rFonts w:hint="cs"/>
          <w:rtl/>
        </w:rPr>
        <w:t>ٱ</w:t>
      </w:r>
      <w:r w:rsidRPr="00B62F1C">
        <w:rPr>
          <w:rStyle w:val="Chard"/>
          <w:rFonts w:hint="eastAsia"/>
          <w:rtl/>
        </w:rPr>
        <w:t>لدِّينِ</w:t>
      </w:r>
      <w:r w:rsidRPr="00B62F1C">
        <w:rPr>
          <w:rStyle w:val="Chard"/>
          <w:rtl/>
        </w:rPr>
        <w:t xml:space="preserve"> </w:t>
      </w:r>
      <w:r w:rsidRPr="00B62F1C">
        <w:rPr>
          <w:rStyle w:val="Chard"/>
          <w:rFonts w:hint="cs"/>
          <w:rtl/>
        </w:rPr>
        <w:t>٤</w:t>
      </w:r>
      <w:r>
        <w:rPr>
          <w:rFonts w:ascii="Traditional Arabic" w:hAnsi="Traditional Arabic" w:cs="Traditional Arabic"/>
          <w:rtl/>
        </w:rPr>
        <w:t>﴾</w:t>
      </w:r>
      <w:r>
        <w:rPr>
          <w:rFonts w:hint="cs"/>
          <w:rtl/>
        </w:rPr>
        <w:t xml:space="preserve">». امام احمد، امام نسائی، امام ابن ماجه و امام ابوداود از براء بن </w:t>
      </w:r>
      <w:r>
        <w:rPr>
          <w:rFonts w:hint="cs"/>
          <w:rtl/>
        </w:rPr>
        <w:lastRenderedPageBreak/>
        <w:t xml:space="preserve">عازب از رسول الله </w:t>
      </w:r>
      <w:r>
        <w:rPr>
          <w:rFonts w:cs="CTraditional Arabic" w:hint="cs"/>
          <w:rtl/>
        </w:rPr>
        <w:t>ص</w:t>
      </w:r>
      <w:r>
        <w:rPr>
          <w:rFonts w:hint="cs"/>
          <w:rtl/>
        </w:rPr>
        <w:t xml:space="preserve"> در مورد زیبا ساختن قرائت روایت می‌کنند: «</w:t>
      </w:r>
      <w:r w:rsidRPr="002436BD">
        <w:rPr>
          <w:rStyle w:val="Char3"/>
          <w:rtl/>
        </w:rPr>
        <w:t>زَيِّنُوا الْقُرْآنَ بِأَصْوَاتِكُمْ</w:t>
      </w:r>
      <w:r w:rsidR="0005423A">
        <w:rPr>
          <w:rFonts w:hint="cs"/>
          <w:rtl/>
        </w:rPr>
        <w:t>»</w:t>
      </w:r>
      <w:r>
        <w:rPr>
          <w:rFonts w:hint="cs"/>
          <w:rtl/>
        </w:rPr>
        <w:t xml:space="preserve"> </w:t>
      </w:r>
      <w:r w:rsidR="0005423A">
        <w:rPr>
          <w:rFonts w:hint="cs"/>
          <w:rtl/>
        </w:rPr>
        <w:t>«</w:t>
      </w:r>
      <w:r>
        <w:rPr>
          <w:rFonts w:hint="cs"/>
          <w:rtl/>
        </w:rPr>
        <w:t xml:space="preserve">قرآن را با صداهایتان زینت بخشید». امام بخاری از ابوهریره از رسول الله </w:t>
      </w:r>
      <w:r>
        <w:rPr>
          <w:rFonts w:cs="CTraditional Arabic" w:hint="cs"/>
          <w:rtl/>
        </w:rPr>
        <w:t>ص</w:t>
      </w:r>
      <w:r>
        <w:rPr>
          <w:rFonts w:hint="cs"/>
          <w:rtl/>
        </w:rPr>
        <w:t xml:space="preserve"> نقل می‌کند: «</w:t>
      </w:r>
      <w:r w:rsidRPr="002436BD">
        <w:rPr>
          <w:rStyle w:val="Char3"/>
          <w:rtl/>
        </w:rPr>
        <w:t>لَيْسَ مِنَّا مَنْ لَمْ يَتَغَنَّ بِالْقُرْآنِ</w:t>
      </w:r>
      <w:r w:rsidR="0005423A">
        <w:rPr>
          <w:rFonts w:hint="cs"/>
          <w:rtl/>
        </w:rPr>
        <w:t>»</w:t>
      </w:r>
      <w:r>
        <w:rPr>
          <w:rFonts w:hint="cs"/>
          <w:rtl/>
        </w:rPr>
        <w:t xml:space="preserve"> «از ما نیست آن که در هنگام قرائت قرآن خوش صدایی نکند». براساس فتوای بسیاری از علمای اسلام، فراگیری علم صحیح خوانی قرآن بر هر مسلمانی واجب است.</w:t>
      </w:r>
    </w:p>
    <w:p w:rsidR="00D30CA0" w:rsidRDefault="00D30CA0" w:rsidP="0005423A">
      <w:pPr>
        <w:pStyle w:val="a8"/>
        <w:numPr>
          <w:ilvl w:val="0"/>
          <w:numId w:val="14"/>
        </w:numPr>
        <w:ind w:left="794" w:hanging="454"/>
      </w:pPr>
      <w:r>
        <w:rPr>
          <w:rFonts w:hint="cs"/>
          <w:rtl/>
        </w:rPr>
        <w:t xml:space="preserve">امام بخاری از عبدالله بن مسعود از رسول الله </w:t>
      </w:r>
      <w:r>
        <w:rPr>
          <w:rFonts w:cs="CTraditional Arabic" w:hint="cs"/>
          <w:rtl/>
        </w:rPr>
        <w:t>ص</w:t>
      </w:r>
      <w:r>
        <w:rPr>
          <w:rFonts w:hint="cs"/>
          <w:rtl/>
        </w:rPr>
        <w:t xml:space="preserve"> درباره مال انسان روایت می‌کند: «</w:t>
      </w:r>
      <w:r w:rsidRPr="002436BD">
        <w:rPr>
          <w:rStyle w:val="Char3"/>
          <w:rtl/>
        </w:rPr>
        <w:t>فَإِنَّ مَالَهُ مَا قَدَّمَ ، وَمَالُ وَارِثِهِ مَا أَخَّرَ</w:t>
      </w:r>
      <w:r w:rsidR="0005423A">
        <w:rPr>
          <w:rFonts w:hint="cs"/>
          <w:rtl/>
        </w:rPr>
        <w:t>»</w:t>
      </w:r>
      <w:r>
        <w:rPr>
          <w:rFonts w:hint="cs"/>
          <w:rtl/>
        </w:rPr>
        <w:t xml:space="preserve"> </w:t>
      </w:r>
      <w:r w:rsidR="0005423A">
        <w:rPr>
          <w:rFonts w:hint="cs"/>
          <w:rtl/>
        </w:rPr>
        <w:t>«</w:t>
      </w:r>
      <w:r>
        <w:rPr>
          <w:rFonts w:hint="cs"/>
          <w:rtl/>
        </w:rPr>
        <w:t>همانا مال شخص آن چیزی است که از پ</w:t>
      </w:r>
      <w:r w:rsidR="0005423A">
        <w:rPr>
          <w:rFonts w:hint="cs"/>
          <w:rtl/>
        </w:rPr>
        <w:t>ی</w:t>
      </w:r>
      <w:r>
        <w:rPr>
          <w:rFonts w:hint="cs"/>
          <w:rtl/>
        </w:rPr>
        <w:t>ش فرستاد (انفاق کرد) و مال وارثین او آن چیزی است که بر</w:t>
      </w:r>
      <w:r w:rsidR="00AF4EC9">
        <w:rPr>
          <w:rFonts w:hint="cs"/>
          <w:rtl/>
        </w:rPr>
        <w:t xml:space="preserve"> </w:t>
      </w:r>
      <w:r>
        <w:rPr>
          <w:rFonts w:hint="cs"/>
          <w:rtl/>
        </w:rPr>
        <w:t>جای گذاشت».</w:t>
      </w:r>
    </w:p>
    <w:p w:rsidR="00D30CA0" w:rsidRDefault="00D30CA0" w:rsidP="00D30CA0">
      <w:pPr>
        <w:pStyle w:val="a8"/>
        <w:ind w:firstLine="0"/>
        <w:jc w:val="center"/>
        <w:rPr>
          <w:rtl/>
        </w:rPr>
      </w:pPr>
      <w:r>
        <w:rPr>
          <w:rFonts w:hint="cs"/>
          <w:rtl/>
        </w:rPr>
        <w:t>***</w:t>
      </w:r>
    </w:p>
    <w:p w:rsidR="00D30CA0" w:rsidRDefault="00D30CA0" w:rsidP="00D30CA0">
      <w:pPr>
        <w:pStyle w:val="a8"/>
        <w:rPr>
          <w:rtl/>
        </w:rPr>
        <w:sectPr w:rsidR="00D30CA0" w:rsidSect="00C14F87">
          <w:footnotePr>
            <w:numRestart w:val="eachPage"/>
          </w:footnotePr>
          <w:pgSz w:w="9356" w:h="13608" w:code="9"/>
          <w:pgMar w:top="567" w:right="1134" w:bottom="851" w:left="1134" w:header="454" w:footer="0" w:gutter="0"/>
          <w:cols w:space="708"/>
          <w:titlePg/>
          <w:bidi/>
          <w:rtlGutter/>
          <w:docGrid w:linePitch="381"/>
        </w:sectPr>
      </w:pPr>
    </w:p>
    <w:p w:rsidR="00D30CA0" w:rsidRDefault="00D30CA0" w:rsidP="00D30CA0">
      <w:pPr>
        <w:pStyle w:val="a1"/>
        <w:rPr>
          <w:rtl/>
        </w:rPr>
      </w:pPr>
      <w:bookmarkStart w:id="17" w:name="_Toc441594961"/>
      <w:r>
        <w:rPr>
          <w:rFonts w:hint="cs"/>
          <w:rtl/>
        </w:rPr>
        <w:lastRenderedPageBreak/>
        <w:t>سوره‌ی مدّثّر</w:t>
      </w:r>
      <w:bookmarkEnd w:id="17"/>
    </w:p>
    <w:p w:rsidR="00D30CA0" w:rsidRDefault="00D30CA0" w:rsidP="00D30CA0">
      <w:pPr>
        <w:pStyle w:val="a8"/>
        <w:rPr>
          <w:rtl/>
        </w:rPr>
      </w:pPr>
      <w:r w:rsidRPr="005E55D3">
        <w:rPr>
          <w:rStyle w:val="Char5"/>
          <w:rFonts w:hint="cs"/>
          <w:rtl/>
        </w:rPr>
        <w:t>معرفی سوره:</w:t>
      </w:r>
      <w:r>
        <w:rPr>
          <w:rFonts w:hint="cs"/>
          <w:rtl/>
        </w:rPr>
        <w:t xml:space="preserve"> سوره‌ی «مدّثّر» مکی بوده و بعد از «علق» نازل شده و دارای 56 آیه است.</w:t>
      </w:r>
    </w:p>
    <w:p w:rsidR="00D30CA0" w:rsidRDefault="00D30CA0" w:rsidP="00D30CA0">
      <w:pPr>
        <w:pStyle w:val="a8"/>
        <w:rPr>
          <w:rtl/>
        </w:rPr>
      </w:pPr>
      <w:r w:rsidRPr="005E55D3">
        <w:rPr>
          <w:rStyle w:val="Char5"/>
          <w:rFonts w:hint="cs"/>
          <w:rtl/>
        </w:rPr>
        <w:t>مناسبت آن با سوره‌ی قبل:</w:t>
      </w:r>
      <w:r>
        <w:rPr>
          <w:rFonts w:hint="cs"/>
          <w:rtl/>
        </w:rPr>
        <w:t xml:space="preserve"> سوره‌ی «مدّثّر» شامل اوصاف و بیان طرز تفکر ثروتمندان و تکذیب کنندگان است که در سوره‌ی «مزمّل» نیز در مورد</w:t>
      </w:r>
      <w:r w:rsidR="006F2FD0" w:rsidRPr="006F2FD0">
        <w:rPr>
          <w:rFonts w:hint="cs"/>
          <w:rtl/>
        </w:rPr>
        <w:t xml:space="preserve"> آن‌ها </w:t>
      </w:r>
      <w:r>
        <w:rPr>
          <w:rFonts w:hint="cs"/>
          <w:rtl/>
        </w:rPr>
        <w:t>بحث شد، و مهم‌تر این‌که سوره‌ی مزمل تقویت کننده‌ی نفس و ارتباط آن با خداوند است و سوره‌ی «مدّثّر» بیانگر انذار مردم جهت تقویت این ارتباط صحیح است که این خود از نتایج عبادات شبانه است؛ به عبارتی دیگر می‌توان گفت: سوره‌ی «مزّمّل» از خودسازی و «مدّثّر» از دیگرسازی و اصلاح جامعه سخن می‌گوید.</w:t>
      </w:r>
    </w:p>
    <w:p w:rsidR="00D30CA0" w:rsidRDefault="00D30CA0" w:rsidP="00D30CA0">
      <w:pPr>
        <w:pStyle w:val="a8"/>
        <w:rPr>
          <w:rtl/>
        </w:rPr>
      </w:pPr>
      <w:r w:rsidRPr="005E55D3">
        <w:rPr>
          <w:rStyle w:val="Char5"/>
          <w:rFonts w:hint="cs"/>
          <w:rtl/>
        </w:rPr>
        <w:t>محور سوره:</w:t>
      </w:r>
      <w:r>
        <w:rPr>
          <w:rFonts w:hint="cs"/>
          <w:rtl/>
        </w:rPr>
        <w:t xml:space="preserve"> امر به تبلیغ دین اسلام همراه با انذار کافران و بیان خصوصیات و سرانجام شوم آنان.</w:t>
      </w:r>
    </w:p>
    <w:p w:rsidR="00D30CA0" w:rsidRDefault="00D30CA0" w:rsidP="00D30CA0">
      <w:pPr>
        <w:pStyle w:val="a2"/>
        <w:rPr>
          <w:rtl/>
        </w:rPr>
      </w:pPr>
      <w:r>
        <w:rPr>
          <w:rFonts w:hint="cs"/>
          <w:rtl/>
        </w:rPr>
        <w:t>سوره دارای چهار مبحث است.</w:t>
      </w:r>
    </w:p>
    <w:p w:rsidR="00D30CA0" w:rsidRDefault="00D30CA0" w:rsidP="00D30CA0">
      <w:pPr>
        <w:pStyle w:val="a8"/>
        <w:rPr>
          <w:rtl/>
        </w:rPr>
      </w:pPr>
      <w:r w:rsidRPr="005E55D3">
        <w:rPr>
          <w:rStyle w:val="Char5"/>
          <w:rFonts w:hint="cs"/>
          <w:rtl/>
        </w:rPr>
        <w:t>سبب نزول:</w:t>
      </w:r>
      <w:r>
        <w:rPr>
          <w:rFonts w:hint="cs"/>
          <w:rtl/>
        </w:rPr>
        <w:t xml:space="preserve"> در مقدمه‌ی سوره‌ی «مزّمّل»، در باره‌ی سبب نزول این سوره نیز بحث شد. علما سوره‌ی «مدّثّر» را اولین سوره‌ای می‌دانند که آیات آن کامل شده است.</w:t>
      </w:r>
    </w:p>
    <w:p w:rsidR="00D30CA0" w:rsidRDefault="00D30CA0" w:rsidP="00D30CA0">
      <w:pPr>
        <w:pStyle w:val="a5"/>
        <w:rPr>
          <w:rtl/>
        </w:rPr>
      </w:pPr>
      <w:r>
        <w:rPr>
          <w:rFonts w:hint="cs"/>
          <w:rtl/>
        </w:rPr>
        <w:t>مبحث اول: صفات اولیه داعی</w:t>
      </w:r>
    </w:p>
    <w:p w:rsidR="00D30CA0" w:rsidRDefault="00D30CA0" w:rsidP="00D30CA0">
      <w:pPr>
        <w:pStyle w:val="af1"/>
        <w:ind w:left="0"/>
        <w:jc w:val="center"/>
        <w:rPr>
          <w:rtl/>
        </w:rPr>
      </w:pPr>
      <w:r>
        <w:rPr>
          <w:rFonts w:hint="eastAsia"/>
          <w:rtl/>
        </w:rPr>
        <w:t>بِس</w:t>
      </w:r>
      <w:r>
        <w:rPr>
          <w:rFonts w:hint="cs"/>
          <w:rtl/>
        </w:rPr>
        <w:t>ۡ</w:t>
      </w:r>
      <w:r>
        <w:rPr>
          <w:rFonts w:hint="eastAsia"/>
          <w:rtl/>
        </w:rPr>
        <w:t>مِ</w:t>
      </w:r>
      <w:r>
        <w:rPr>
          <w:rtl/>
        </w:rPr>
        <w:t xml:space="preserve"> </w:t>
      </w:r>
      <w:r>
        <w:rPr>
          <w:rFonts w:hint="cs"/>
          <w:rtl/>
        </w:rPr>
        <w:t>ٱ</w:t>
      </w:r>
      <w:r>
        <w:rPr>
          <w:rFonts w:hint="eastAsia"/>
          <w:rtl/>
        </w:rPr>
        <w:t>للَّهِ</w:t>
      </w:r>
      <w:r>
        <w:rPr>
          <w:rtl/>
        </w:rPr>
        <w:t xml:space="preserve"> </w:t>
      </w:r>
      <w:r>
        <w:rPr>
          <w:rFonts w:hint="cs"/>
          <w:rtl/>
        </w:rPr>
        <w:t>ٱ</w:t>
      </w:r>
      <w:r>
        <w:rPr>
          <w:rFonts w:hint="eastAsia"/>
          <w:rtl/>
        </w:rPr>
        <w:t>لرَّح</w:t>
      </w:r>
      <w:r>
        <w:rPr>
          <w:rFonts w:hint="cs"/>
          <w:rtl/>
        </w:rPr>
        <w:t>ۡ</w:t>
      </w:r>
      <w:r>
        <w:rPr>
          <w:rFonts w:hint="eastAsia"/>
          <w:rtl/>
        </w:rPr>
        <w:t>مَ</w:t>
      </w:r>
      <w:r>
        <w:rPr>
          <w:rFonts w:hint="cs"/>
          <w:rtl/>
        </w:rPr>
        <w:t>ٰ</w:t>
      </w:r>
      <w:r>
        <w:rPr>
          <w:rFonts w:hint="eastAsia"/>
          <w:rtl/>
        </w:rPr>
        <w:t>نِ</w:t>
      </w:r>
      <w:r>
        <w:rPr>
          <w:rtl/>
        </w:rPr>
        <w:t xml:space="preserve"> </w:t>
      </w:r>
      <w:r>
        <w:rPr>
          <w:rFonts w:hint="cs"/>
          <w:rtl/>
        </w:rPr>
        <w:t>ٱ</w:t>
      </w:r>
      <w:r>
        <w:rPr>
          <w:rFonts w:hint="eastAsia"/>
          <w:rtl/>
        </w:rPr>
        <w:t>لرَّحِيمِ</w:t>
      </w:r>
    </w:p>
    <w:p w:rsidR="00D30CA0" w:rsidRDefault="00D30CA0" w:rsidP="00D30CA0">
      <w:pPr>
        <w:pStyle w:val="a8"/>
        <w:rPr>
          <w:rtl/>
        </w:rPr>
      </w:pPr>
      <w:r>
        <w:rPr>
          <w:rFonts w:ascii="Traditional Arabic" w:hAnsi="Traditional Arabic" w:cs="Traditional Arabic"/>
          <w:rtl/>
        </w:rPr>
        <w:t>﴿</w:t>
      </w:r>
      <w:r w:rsidRPr="00B62F1C">
        <w:rPr>
          <w:rStyle w:val="Chard"/>
          <w:rFonts w:hint="eastAsia"/>
          <w:rtl/>
        </w:rPr>
        <w:t>يَ</w:t>
      </w:r>
      <w:r w:rsidRPr="00B62F1C">
        <w:rPr>
          <w:rStyle w:val="Chard"/>
          <w:rFonts w:hint="cs"/>
          <w:rtl/>
        </w:rPr>
        <w:t>ٰٓ</w:t>
      </w:r>
      <w:r w:rsidRPr="00B62F1C">
        <w:rPr>
          <w:rStyle w:val="Chard"/>
          <w:rFonts w:hint="eastAsia"/>
          <w:rtl/>
        </w:rPr>
        <w:t>أَيُّهَا</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مُدَّثِّرُ</w:t>
      </w:r>
      <w:r w:rsidRPr="00B62F1C">
        <w:rPr>
          <w:rStyle w:val="Chard"/>
          <w:rtl/>
        </w:rPr>
        <w:t xml:space="preserve"> </w:t>
      </w:r>
      <w:r w:rsidRPr="00B62F1C">
        <w:rPr>
          <w:rStyle w:val="Chard"/>
          <w:rFonts w:hint="cs"/>
          <w:rtl/>
        </w:rPr>
        <w:t>١</w:t>
      </w:r>
      <w:r w:rsidRPr="00B62F1C">
        <w:rPr>
          <w:rStyle w:val="Chard"/>
          <w:rtl/>
        </w:rPr>
        <w:t xml:space="preserve"> </w:t>
      </w:r>
      <w:r w:rsidRPr="00B62F1C">
        <w:rPr>
          <w:rStyle w:val="Chard"/>
          <w:rFonts w:hint="eastAsia"/>
          <w:rtl/>
        </w:rPr>
        <w:t>قُم</w:t>
      </w:r>
      <w:r w:rsidRPr="00B62F1C">
        <w:rPr>
          <w:rStyle w:val="Chard"/>
          <w:rFonts w:hint="cs"/>
          <w:rtl/>
        </w:rPr>
        <w:t>ۡ</w:t>
      </w:r>
      <w:r w:rsidRPr="00B62F1C">
        <w:rPr>
          <w:rStyle w:val="Chard"/>
          <w:rtl/>
        </w:rPr>
        <w:t xml:space="preserve"> </w:t>
      </w:r>
      <w:r w:rsidRPr="00B62F1C">
        <w:rPr>
          <w:rStyle w:val="Chard"/>
          <w:rFonts w:hint="eastAsia"/>
          <w:rtl/>
        </w:rPr>
        <w:t>فَأَنذِر</w:t>
      </w:r>
      <w:r w:rsidRPr="00B62F1C">
        <w:rPr>
          <w:rStyle w:val="Chard"/>
          <w:rFonts w:hint="cs"/>
          <w:rtl/>
        </w:rPr>
        <w:t>ۡ</w:t>
      </w:r>
      <w:r w:rsidRPr="00B62F1C">
        <w:rPr>
          <w:rStyle w:val="Chard"/>
          <w:rtl/>
        </w:rPr>
        <w:t xml:space="preserve"> </w:t>
      </w:r>
      <w:r w:rsidRPr="00B62F1C">
        <w:rPr>
          <w:rStyle w:val="Chard"/>
          <w:rFonts w:hint="cs"/>
          <w:rtl/>
        </w:rPr>
        <w:t>٢</w:t>
      </w:r>
      <w:r w:rsidRPr="00B62F1C">
        <w:rPr>
          <w:rStyle w:val="Chard"/>
          <w:rtl/>
        </w:rPr>
        <w:t xml:space="preserve"> </w:t>
      </w:r>
      <w:r w:rsidRPr="00B62F1C">
        <w:rPr>
          <w:rStyle w:val="Chard"/>
          <w:rFonts w:hint="eastAsia"/>
          <w:rtl/>
        </w:rPr>
        <w:t>وَرَبَّكَ</w:t>
      </w:r>
      <w:r w:rsidRPr="00B62F1C">
        <w:rPr>
          <w:rStyle w:val="Chard"/>
          <w:rtl/>
        </w:rPr>
        <w:t xml:space="preserve"> </w:t>
      </w:r>
      <w:r w:rsidRPr="00B62F1C">
        <w:rPr>
          <w:rStyle w:val="Chard"/>
          <w:rFonts w:hint="eastAsia"/>
          <w:rtl/>
        </w:rPr>
        <w:t>فَكَبِّر</w:t>
      </w:r>
      <w:r w:rsidRPr="00B62F1C">
        <w:rPr>
          <w:rStyle w:val="Chard"/>
          <w:rFonts w:hint="cs"/>
          <w:rtl/>
        </w:rPr>
        <w:t>ۡ</w:t>
      </w:r>
      <w:r w:rsidRPr="00B62F1C">
        <w:rPr>
          <w:rStyle w:val="Chard"/>
          <w:rtl/>
        </w:rPr>
        <w:t xml:space="preserve"> </w:t>
      </w:r>
      <w:r w:rsidRPr="00B62F1C">
        <w:rPr>
          <w:rStyle w:val="Chard"/>
          <w:rFonts w:hint="cs"/>
          <w:rtl/>
        </w:rPr>
        <w:t>٣</w:t>
      </w:r>
      <w:r w:rsidRPr="00B62F1C">
        <w:rPr>
          <w:rStyle w:val="Chard"/>
          <w:rtl/>
        </w:rPr>
        <w:t xml:space="preserve"> </w:t>
      </w:r>
      <w:r w:rsidRPr="00B62F1C">
        <w:rPr>
          <w:rStyle w:val="Chard"/>
          <w:rFonts w:hint="eastAsia"/>
          <w:rtl/>
        </w:rPr>
        <w:t>وَثِيَابَكَ</w:t>
      </w:r>
      <w:r w:rsidRPr="00B62F1C">
        <w:rPr>
          <w:rStyle w:val="Chard"/>
          <w:rtl/>
        </w:rPr>
        <w:t xml:space="preserve"> </w:t>
      </w:r>
      <w:r w:rsidRPr="00B62F1C">
        <w:rPr>
          <w:rStyle w:val="Chard"/>
          <w:rFonts w:hint="eastAsia"/>
          <w:rtl/>
        </w:rPr>
        <w:t>فَطَهِّر</w:t>
      </w:r>
      <w:r w:rsidRPr="00B62F1C">
        <w:rPr>
          <w:rStyle w:val="Chard"/>
          <w:rFonts w:hint="cs"/>
          <w:rtl/>
        </w:rPr>
        <w:t>ۡ</w:t>
      </w:r>
      <w:r w:rsidRPr="00B62F1C">
        <w:rPr>
          <w:rStyle w:val="Chard"/>
          <w:rtl/>
        </w:rPr>
        <w:t xml:space="preserve"> </w:t>
      </w:r>
      <w:r w:rsidRPr="00B62F1C">
        <w:rPr>
          <w:rStyle w:val="Chard"/>
          <w:rFonts w:hint="cs"/>
          <w:rtl/>
        </w:rPr>
        <w:t>٤</w:t>
      </w:r>
      <w:r w:rsidRPr="00B62F1C">
        <w:rPr>
          <w:rStyle w:val="Chard"/>
          <w:rtl/>
        </w:rPr>
        <w:t xml:space="preserve"> </w:t>
      </w:r>
      <w:r w:rsidRPr="00B62F1C">
        <w:rPr>
          <w:rStyle w:val="Chard"/>
          <w:rFonts w:hint="eastAsia"/>
          <w:rtl/>
        </w:rPr>
        <w:t>وَ</w:t>
      </w:r>
      <w:r w:rsidRPr="00B62F1C">
        <w:rPr>
          <w:rStyle w:val="Chard"/>
          <w:rFonts w:hint="cs"/>
          <w:rtl/>
        </w:rPr>
        <w:t>ٱ</w:t>
      </w:r>
      <w:r w:rsidRPr="00B62F1C">
        <w:rPr>
          <w:rStyle w:val="Chard"/>
          <w:rFonts w:hint="eastAsia"/>
          <w:rtl/>
        </w:rPr>
        <w:t>لرُّج</w:t>
      </w:r>
      <w:r w:rsidRPr="00B62F1C">
        <w:rPr>
          <w:rStyle w:val="Chard"/>
          <w:rFonts w:hint="cs"/>
          <w:rtl/>
        </w:rPr>
        <w:t>ۡ</w:t>
      </w:r>
      <w:r w:rsidRPr="00B62F1C">
        <w:rPr>
          <w:rStyle w:val="Chard"/>
          <w:rFonts w:hint="eastAsia"/>
          <w:rtl/>
        </w:rPr>
        <w:t>زَ</w:t>
      </w:r>
      <w:r w:rsidRPr="00B62F1C">
        <w:rPr>
          <w:rStyle w:val="Chard"/>
          <w:rtl/>
        </w:rPr>
        <w:t xml:space="preserve"> </w:t>
      </w:r>
      <w:r w:rsidRPr="00B62F1C">
        <w:rPr>
          <w:rStyle w:val="Chard"/>
          <w:rFonts w:hint="eastAsia"/>
          <w:rtl/>
        </w:rPr>
        <w:t>فَ</w:t>
      </w:r>
      <w:r w:rsidRPr="00B62F1C">
        <w:rPr>
          <w:rStyle w:val="Chard"/>
          <w:rFonts w:hint="cs"/>
          <w:rtl/>
        </w:rPr>
        <w:t>ٱ</w:t>
      </w:r>
      <w:r w:rsidRPr="00B62F1C">
        <w:rPr>
          <w:rStyle w:val="Chard"/>
          <w:rFonts w:hint="eastAsia"/>
          <w:rtl/>
        </w:rPr>
        <w:t>ه</w:t>
      </w:r>
      <w:r w:rsidRPr="00B62F1C">
        <w:rPr>
          <w:rStyle w:val="Chard"/>
          <w:rFonts w:hint="cs"/>
          <w:rtl/>
        </w:rPr>
        <w:t>ۡ</w:t>
      </w:r>
      <w:r w:rsidRPr="00B62F1C">
        <w:rPr>
          <w:rStyle w:val="Chard"/>
          <w:rFonts w:hint="eastAsia"/>
          <w:rtl/>
        </w:rPr>
        <w:t>جُر</w:t>
      </w:r>
      <w:r w:rsidRPr="00B62F1C">
        <w:rPr>
          <w:rStyle w:val="Chard"/>
          <w:rFonts w:hint="cs"/>
          <w:rtl/>
        </w:rPr>
        <w:t>ۡ</w:t>
      </w:r>
      <w:r w:rsidRPr="00B62F1C">
        <w:rPr>
          <w:rStyle w:val="Chard"/>
          <w:rtl/>
        </w:rPr>
        <w:t xml:space="preserve"> </w:t>
      </w:r>
      <w:r w:rsidRPr="00B62F1C">
        <w:rPr>
          <w:rStyle w:val="Chard"/>
          <w:rFonts w:hint="cs"/>
          <w:rtl/>
        </w:rPr>
        <w:t>٥</w:t>
      </w:r>
      <w:r w:rsidRPr="00B62F1C">
        <w:rPr>
          <w:rStyle w:val="Chard"/>
          <w:rtl/>
        </w:rPr>
        <w:t xml:space="preserve"> </w:t>
      </w:r>
      <w:r w:rsidRPr="00B62F1C">
        <w:rPr>
          <w:rStyle w:val="Chard"/>
          <w:rFonts w:hint="eastAsia"/>
          <w:rtl/>
        </w:rPr>
        <w:t>وَلَا</w:t>
      </w:r>
      <w:r w:rsidRPr="00B62F1C">
        <w:rPr>
          <w:rStyle w:val="Chard"/>
          <w:rtl/>
        </w:rPr>
        <w:t xml:space="preserve"> </w:t>
      </w:r>
      <w:r w:rsidRPr="00B62F1C">
        <w:rPr>
          <w:rStyle w:val="Chard"/>
          <w:rFonts w:hint="eastAsia"/>
          <w:rtl/>
        </w:rPr>
        <w:t>تَم</w:t>
      </w:r>
      <w:r w:rsidRPr="00B62F1C">
        <w:rPr>
          <w:rStyle w:val="Chard"/>
          <w:rFonts w:hint="cs"/>
          <w:rtl/>
        </w:rPr>
        <w:t>ۡ</w:t>
      </w:r>
      <w:r w:rsidRPr="00B62F1C">
        <w:rPr>
          <w:rStyle w:val="Chard"/>
          <w:rFonts w:hint="eastAsia"/>
          <w:rtl/>
        </w:rPr>
        <w:t>نُن</w:t>
      </w:r>
      <w:r w:rsidRPr="00B62F1C">
        <w:rPr>
          <w:rStyle w:val="Chard"/>
          <w:rtl/>
        </w:rPr>
        <w:t xml:space="preserve"> </w:t>
      </w:r>
      <w:r w:rsidRPr="00B62F1C">
        <w:rPr>
          <w:rStyle w:val="Chard"/>
          <w:rFonts w:hint="eastAsia"/>
          <w:rtl/>
        </w:rPr>
        <w:t>تَس</w:t>
      </w:r>
      <w:r w:rsidRPr="00B62F1C">
        <w:rPr>
          <w:rStyle w:val="Chard"/>
          <w:rFonts w:hint="cs"/>
          <w:rtl/>
        </w:rPr>
        <w:t>ۡ</w:t>
      </w:r>
      <w:r w:rsidRPr="00B62F1C">
        <w:rPr>
          <w:rStyle w:val="Chard"/>
          <w:rFonts w:hint="eastAsia"/>
          <w:rtl/>
        </w:rPr>
        <w:t>تَك</w:t>
      </w:r>
      <w:r w:rsidRPr="00B62F1C">
        <w:rPr>
          <w:rStyle w:val="Chard"/>
          <w:rFonts w:hint="cs"/>
          <w:rtl/>
        </w:rPr>
        <w:t>ۡ</w:t>
      </w:r>
      <w:r w:rsidRPr="00B62F1C">
        <w:rPr>
          <w:rStyle w:val="Chard"/>
          <w:rFonts w:hint="eastAsia"/>
          <w:rtl/>
        </w:rPr>
        <w:t>ثِرُ</w:t>
      </w:r>
      <w:r w:rsidRPr="00B62F1C">
        <w:rPr>
          <w:rStyle w:val="Chard"/>
          <w:rtl/>
        </w:rPr>
        <w:t xml:space="preserve"> </w:t>
      </w:r>
      <w:r w:rsidRPr="00B62F1C">
        <w:rPr>
          <w:rStyle w:val="Chard"/>
          <w:rFonts w:hint="cs"/>
          <w:rtl/>
        </w:rPr>
        <w:t>٦</w:t>
      </w:r>
      <w:r w:rsidRPr="00B62F1C">
        <w:rPr>
          <w:rStyle w:val="Chard"/>
          <w:rtl/>
        </w:rPr>
        <w:t xml:space="preserve"> </w:t>
      </w:r>
      <w:r w:rsidRPr="00B62F1C">
        <w:rPr>
          <w:rStyle w:val="Chard"/>
          <w:rFonts w:hint="eastAsia"/>
          <w:rtl/>
        </w:rPr>
        <w:t>وَلِرَبِّكَ</w:t>
      </w:r>
      <w:r w:rsidRPr="00B62F1C">
        <w:rPr>
          <w:rStyle w:val="Chard"/>
          <w:rtl/>
        </w:rPr>
        <w:t xml:space="preserve"> </w:t>
      </w:r>
      <w:r w:rsidRPr="00B62F1C">
        <w:rPr>
          <w:rStyle w:val="Chard"/>
          <w:rFonts w:hint="eastAsia"/>
          <w:rtl/>
        </w:rPr>
        <w:t>فَ</w:t>
      </w:r>
      <w:r w:rsidRPr="00B62F1C">
        <w:rPr>
          <w:rStyle w:val="Chard"/>
          <w:rFonts w:hint="cs"/>
          <w:rtl/>
        </w:rPr>
        <w:t>ٱ</w:t>
      </w:r>
      <w:r w:rsidRPr="00B62F1C">
        <w:rPr>
          <w:rStyle w:val="Chard"/>
          <w:rFonts w:hint="eastAsia"/>
          <w:rtl/>
        </w:rPr>
        <w:t>ص</w:t>
      </w:r>
      <w:r w:rsidRPr="00B62F1C">
        <w:rPr>
          <w:rStyle w:val="Chard"/>
          <w:rFonts w:hint="cs"/>
          <w:rtl/>
        </w:rPr>
        <w:t>ۡ</w:t>
      </w:r>
      <w:r w:rsidRPr="00B62F1C">
        <w:rPr>
          <w:rStyle w:val="Chard"/>
          <w:rFonts w:hint="eastAsia"/>
          <w:rtl/>
        </w:rPr>
        <w:t>بِر</w:t>
      </w:r>
      <w:r w:rsidRPr="00B62F1C">
        <w:rPr>
          <w:rStyle w:val="Chard"/>
          <w:rFonts w:hint="cs"/>
          <w:rtl/>
        </w:rPr>
        <w:t>ۡ</w:t>
      </w:r>
      <w:r w:rsidRPr="00B62F1C">
        <w:rPr>
          <w:rStyle w:val="Chard"/>
          <w:rtl/>
        </w:rPr>
        <w:t xml:space="preserve"> </w:t>
      </w:r>
      <w:r w:rsidRPr="00B62F1C">
        <w:rPr>
          <w:rStyle w:val="Chard"/>
          <w:rFonts w:hint="cs"/>
          <w:rtl/>
        </w:rPr>
        <w:t>٧</w:t>
      </w:r>
      <w:r w:rsidRPr="00B62F1C">
        <w:rPr>
          <w:rStyle w:val="Chard"/>
          <w:rtl/>
        </w:rPr>
        <w:t xml:space="preserve"> </w:t>
      </w:r>
      <w:r w:rsidRPr="00B62F1C">
        <w:rPr>
          <w:rStyle w:val="Chard"/>
          <w:rFonts w:hint="eastAsia"/>
          <w:rtl/>
        </w:rPr>
        <w:t>فَإِذَا</w:t>
      </w:r>
      <w:r w:rsidRPr="00B62F1C">
        <w:rPr>
          <w:rStyle w:val="Chard"/>
          <w:rtl/>
        </w:rPr>
        <w:t xml:space="preserve"> </w:t>
      </w:r>
      <w:r w:rsidRPr="00B62F1C">
        <w:rPr>
          <w:rStyle w:val="Chard"/>
          <w:rFonts w:hint="eastAsia"/>
          <w:rtl/>
        </w:rPr>
        <w:t>نُقِرَ</w:t>
      </w:r>
      <w:r w:rsidRPr="00B62F1C">
        <w:rPr>
          <w:rStyle w:val="Chard"/>
          <w:rtl/>
        </w:rPr>
        <w:t xml:space="preserve"> </w:t>
      </w:r>
      <w:r w:rsidRPr="00B62F1C">
        <w:rPr>
          <w:rStyle w:val="Chard"/>
          <w:rFonts w:hint="eastAsia"/>
          <w:rtl/>
        </w:rPr>
        <w:t>فِي</w:t>
      </w:r>
      <w:r w:rsidRPr="00B62F1C">
        <w:rPr>
          <w:rStyle w:val="Chard"/>
          <w:rtl/>
        </w:rPr>
        <w:t xml:space="preserve"> </w:t>
      </w:r>
      <w:r w:rsidRPr="00B62F1C">
        <w:rPr>
          <w:rStyle w:val="Chard"/>
          <w:rFonts w:hint="cs"/>
          <w:rtl/>
        </w:rPr>
        <w:t>ٱ</w:t>
      </w:r>
      <w:r w:rsidRPr="00B62F1C">
        <w:rPr>
          <w:rStyle w:val="Chard"/>
          <w:rFonts w:hint="eastAsia"/>
          <w:rtl/>
        </w:rPr>
        <w:t>لنَّاقُورِ</w:t>
      </w:r>
      <w:r w:rsidRPr="00B62F1C">
        <w:rPr>
          <w:rStyle w:val="Chard"/>
          <w:rtl/>
        </w:rPr>
        <w:t xml:space="preserve"> </w:t>
      </w:r>
      <w:r w:rsidRPr="00B62F1C">
        <w:rPr>
          <w:rStyle w:val="Chard"/>
          <w:rFonts w:hint="cs"/>
          <w:rtl/>
        </w:rPr>
        <w:t>٨</w:t>
      </w:r>
      <w:r w:rsidRPr="00B62F1C">
        <w:rPr>
          <w:rStyle w:val="Chard"/>
          <w:rtl/>
        </w:rPr>
        <w:t xml:space="preserve"> </w:t>
      </w:r>
      <w:r w:rsidRPr="00B62F1C">
        <w:rPr>
          <w:rStyle w:val="Chard"/>
          <w:rFonts w:hint="eastAsia"/>
          <w:rtl/>
        </w:rPr>
        <w:t>فَذَ</w:t>
      </w:r>
      <w:r w:rsidRPr="00B62F1C">
        <w:rPr>
          <w:rStyle w:val="Chard"/>
          <w:rFonts w:hint="cs"/>
          <w:rtl/>
        </w:rPr>
        <w:t>ٰ</w:t>
      </w:r>
      <w:r w:rsidRPr="00B62F1C">
        <w:rPr>
          <w:rStyle w:val="Chard"/>
          <w:rFonts w:hint="eastAsia"/>
          <w:rtl/>
        </w:rPr>
        <w:t>لِكَ</w:t>
      </w:r>
      <w:r w:rsidRPr="00B62F1C">
        <w:rPr>
          <w:rStyle w:val="Chard"/>
          <w:rtl/>
        </w:rPr>
        <w:t xml:space="preserve"> </w:t>
      </w:r>
      <w:r w:rsidRPr="00B62F1C">
        <w:rPr>
          <w:rStyle w:val="Chard"/>
          <w:rFonts w:hint="eastAsia"/>
          <w:rtl/>
        </w:rPr>
        <w:t>يَو</w:t>
      </w:r>
      <w:r w:rsidRPr="00B62F1C">
        <w:rPr>
          <w:rStyle w:val="Chard"/>
          <w:rFonts w:hint="cs"/>
          <w:rtl/>
        </w:rPr>
        <w:t>ۡ</w:t>
      </w:r>
      <w:r w:rsidRPr="00B62F1C">
        <w:rPr>
          <w:rStyle w:val="Chard"/>
          <w:rFonts w:hint="eastAsia"/>
          <w:rtl/>
        </w:rPr>
        <w:t>مَئِذ</w:t>
      </w:r>
      <w:r w:rsidRPr="00B62F1C">
        <w:rPr>
          <w:rStyle w:val="Chard"/>
          <w:rFonts w:hint="cs"/>
          <w:rtl/>
        </w:rPr>
        <w:t>ٖ</w:t>
      </w:r>
      <w:r w:rsidRPr="00B62F1C">
        <w:rPr>
          <w:rStyle w:val="Chard"/>
          <w:rtl/>
        </w:rPr>
        <w:t xml:space="preserve"> </w:t>
      </w:r>
      <w:r w:rsidRPr="00B62F1C">
        <w:rPr>
          <w:rStyle w:val="Chard"/>
          <w:rFonts w:hint="eastAsia"/>
          <w:rtl/>
        </w:rPr>
        <w:t>يَو</w:t>
      </w:r>
      <w:r w:rsidRPr="00B62F1C">
        <w:rPr>
          <w:rStyle w:val="Chard"/>
          <w:rFonts w:hint="cs"/>
          <w:rtl/>
        </w:rPr>
        <w:t>ۡ</w:t>
      </w:r>
      <w:r w:rsidRPr="00B62F1C">
        <w:rPr>
          <w:rStyle w:val="Chard"/>
          <w:rFonts w:hint="eastAsia"/>
          <w:rtl/>
        </w:rPr>
        <w:t>مٌ</w:t>
      </w:r>
      <w:r w:rsidRPr="00B62F1C">
        <w:rPr>
          <w:rStyle w:val="Chard"/>
          <w:rtl/>
        </w:rPr>
        <w:t xml:space="preserve"> </w:t>
      </w:r>
      <w:r w:rsidRPr="00B62F1C">
        <w:rPr>
          <w:rStyle w:val="Chard"/>
          <w:rFonts w:hint="eastAsia"/>
          <w:rtl/>
        </w:rPr>
        <w:t>عَسِيرٌ</w:t>
      </w:r>
      <w:r w:rsidRPr="00B62F1C">
        <w:rPr>
          <w:rStyle w:val="Chard"/>
          <w:rtl/>
        </w:rPr>
        <w:t xml:space="preserve"> </w:t>
      </w:r>
      <w:r w:rsidRPr="00B62F1C">
        <w:rPr>
          <w:rStyle w:val="Chard"/>
          <w:rFonts w:hint="cs"/>
          <w:rtl/>
        </w:rPr>
        <w:t>٩</w:t>
      </w:r>
      <w:r w:rsidRPr="00B62F1C">
        <w:rPr>
          <w:rStyle w:val="Chard"/>
          <w:rtl/>
        </w:rPr>
        <w:t xml:space="preserve"> </w:t>
      </w:r>
      <w:r w:rsidRPr="00B62F1C">
        <w:rPr>
          <w:rStyle w:val="Chard"/>
          <w:rFonts w:hint="eastAsia"/>
          <w:rtl/>
        </w:rPr>
        <w:t>عَلَى</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كَ</w:t>
      </w:r>
      <w:r w:rsidRPr="00B62F1C">
        <w:rPr>
          <w:rStyle w:val="Chard"/>
          <w:rFonts w:hint="cs"/>
          <w:rtl/>
        </w:rPr>
        <w:t>ٰ</w:t>
      </w:r>
      <w:r w:rsidRPr="00B62F1C">
        <w:rPr>
          <w:rStyle w:val="Chard"/>
          <w:rFonts w:hint="eastAsia"/>
          <w:rtl/>
        </w:rPr>
        <w:t>فِرِينَ</w:t>
      </w:r>
      <w:r w:rsidRPr="00B62F1C">
        <w:rPr>
          <w:rStyle w:val="Chard"/>
          <w:rtl/>
        </w:rPr>
        <w:t xml:space="preserve"> </w:t>
      </w:r>
      <w:r w:rsidRPr="00B62F1C">
        <w:rPr>
          <w:rStyle w:val="Chard"/>
          <w:rFonts w:hint="eastAsia"/>
          <w:rtl/>
        </w:rPr>
        <w:t>غَي</w:t>
      </w:r>
      <w:r w:rsidRPr="00B62F1C">
        <w:rPr>
          <w:rStyle w:val="Chard"/>
          <w:rFonts w:hint="cs"/>
          <w:rtl/>
        </w:rPr>
        <w:t>ۡ</w:t>
      </w:r>
      <w:r w:rsidRPr="00B62F1C">
        <w:rPr>
          <w:rStyle w:val="Chard"/>
          <w:rFonts w:hint="eastAsia"/>
          <w:rtl/>
        </w:rPr>
        <w:t>رُ</w:t>
      </w:r>
      <w:r w:rsidRPr="00B62F1C">
        <w:rPr>
          <w:rStyle w:val="Chard"/>
          <w:rtl/>
        </w:rPr>
        <w:t xml:space="preserve"> </w:t>
      </w:r>
      <w:r w:rsidRPr="00B62F1C">
        <w:rPr>
          <w:rStyle w:val="Chard"/>
          <w:rFonts w:hint="eastAsia"/>
          <w:rtl/>
        </w:rPr>
        <w:t>يَسِير</w:t>
      </w:r>
      <w:r w:rsidRPr="00B62F1C">
        <w:rPr>
          <w:rStyle w:val="Chard"/>
          <w:rFonts w:hint="cs"/>
          <w:rtl/>
        </w:rPr>
        <w:t>ٖ</w:t>
      </w:r>
      <w:r w:rsidRPr="00B62F1C">
        <w:rPr>
          <w:rStyle w:val="Chard"/>
          <w:rtl/>
        </w:rPr>
        <w:t xml:space="preserve"> </w:t>
      </w:r>
      <w:r w:rsidRPr="00B62F1C">
        <w:rPr>
          <w:rStyle w:val="Chard"/>
          <w:rFonts w:hint="cs"/>
          <w:rtl/>
        </w:rPr>
        <w:t>١٠</w:t>
      </w:r>
      <w:r>
        <w:rPr>
          <w:rFonts w:ascii="Traditional Arabic" w:hAnsi="Traditional Arabic" w:cs="Traditional Arabic"/>
          <w:rtl/>
        </w:rPr>
        <w:t>﴾</w:t>
      </w:r>
      <w:r>
        <w:rPr>
          <w:rFonts w:hint="cs"/>
          <w:rtl/>
        </w:rPr>
        <w:t xml:space="preserve"> </w:t>
      </w:r>
      <w:r w:rsidRPr="003D3668">
        <w:rPr>
          <w:rStyle w:val="Char6"/>
          <w:rFonts w:hint="cs"/>
          <w:rtl/>
        </w:rPr>
        <w:t>[</w:t>
      </w:r>
      <w:r>
        <w:rPr>
          <w:rStyle w:val="Char6"/>
          <w:rFonts w:hint="cs"/>
          <w:rtl/>
        </w:rPr>
        <w:t>المدثر: 1-10</w:t>
      </w:r>
      <w:r w:rsidRPr="003D3668">
        <w:rPr>
          <w:rStyle w:val="Char6"/>
          <w:rFonts w:hint="cs"/>
          <w:rtl/>
        </w:rPr>
        <w:t>]</w:t>
      </w:r>
      <w:r>
        <w:rPr>
          <w:rFonts w:hint="cs"/>
          <w:rtl/>
        </w:rPr>
        <w:t>.</w:t>
      </w:r>
    </w:p>
    <w:p w:rsidR="00CA000A" w:rsidRPr="00CA000A" w:rsidRDefault="00CA000A" w:rsidP="00D30CA0">
      <w:pPr>
        <w:pStyle w:val="a8"/>
        <w:rPr>
          <w:sz w:val="22"/>
          <w:szCs w:val="22"/>
          <w:rtl/>
        </w:rPr>
      </w:pPr>
    </w:p>
    <w:p w:rsidR="00D30CA0" w:rsidRDefault="00D30CA0" w:rsidP="00D30CA0">
      <w:pPr>
        <w:pStyle w:val="a9"/>
        <w:rPr>
          <w:rtl/>
        </w:rPr>
      </w:pPr>
      <w:r>
        <w:rPr>
          <w:rFonts w:hint="cs"/>
          <w:rtl/>
        </w:rPr>
        <w:t>ترجمه:</w:t>
      </w:r>
    </w:p>
    <w:p w:rsidR="00D30CA0" w:rsidRDefault="00D30CA0" w:rsidP="00D30CA0">
      <w:pPr>
        <w:pStyle w:val="a8"/>
        <w:ind w:firstLine="0"/>
        <w:jc w:val="center"/>
        <w:rPr>
          <w:rtl/>
        </w:rPr>
      </w:pPr>
      <w:r>
        <w:rPr>
          <w:rFonts w:hint="cs"/>
          <w:rtl/>
        </w:rPr>
        <w:lastRenderedPageBreak/>
        <w:t>به نام خداوند بخشاینده‌ی مهربان</w:t>
      </w:r>
    </w:p>
    <w:p w:rsidR="00D30CA0" w:rsidRDefault="00D30CA0" w:rsidP="00D30CA0">
      <w:pPr>
        <w:pStyle w:val="a8"/>
        <w:rPr>
          <w:rtl/>
        </w:rPr>
      </w:pPr>
      <w:r>
        <w:rPr>
          <w:rFonts w:hint="cs"/>
          <w:rtl/>
        </w:rPr>
        <w:t>«ای جامه به خود پیچیده! (1) برخیز و هشدار ده (2) و پروردگارت را بزرگ دار (3) و لباس‌هایت را پاکیزه بدار (4) و پلیدی را دور ساز (5) و بخشش نکن که بیش‌تر به‌دست آری (6) و برای (حکم و خشنودی) پروردگارت شکیبایی کن (7) پس هنگامی که در صور دمیده شود (8) پس چنان روزی، روز دشواری است (9) بر کافران آسان نیست (10)».</w:t>
      </w:r>
    </w:p>
    <w:p w:rsidR="00D30CA0" w:rsidRDefault="00D30CA0" w:rsidP="00D30CA0">
      <w:pPr>
        <w:pStyle w:val="a9"/>
        <w:rPr>
          <w:rtl/>
        </w:rPr>
      </w:pPr>
      <w:r>
        <w:rPr>
          <w:rFonts w:hint="cs"/>
          <w:rtl/>
        </w:rPr>
        <w:t>توضیحات:</w:t>
      </w:r>
    </w:p>
    <w:p w:rsidR="00D30CA0" w:rsidRPr="00CA000A" w:rsidRDefault="00D30CA0" w:rsidP="00D30CA0">
      <w:pPr>
        <w:pStyle w:val="a8"/>
        <w:rPr>
          <w:spacing w:val="-2"/>
          <w:rtl/>
        </w:rPr>
      </w:pPr>
      <w:r w:rsidRPr="00CA000A">
        <w:rPr>
          <w:rFonts w:ascii="Traditional Arabic" w:hAnsi="Traditional Arabic" w:cs="Traditional Arabic"/>
          <w:spacing w:val="-2"/>
          <w:rtl/>
        </w:rPr>
        <w:t>﴿</w:t>
      </w:r>
      <w:r w:rsidRPr="00CA000A">
        <w:rPr>
          <w:rStyle w:val="Chard"/>
          <w:rFonts w:hint="cs"/>
          <w:spacing w:val="-2"/>
          <w:rtl/>
        </w:rPr>
        <w:t>ٱ</w:t>
      </w:r>
      <w:r w:rsidRPr="00CA000A">
        <w:rPr>
          <w:rStyle w:val="Chard"/>
          <w:rFonts w:hint="eastAsia"/>
          <w:spacing w:val="-2"/>
          <w:rtl/>
        </w:rPr>
        <w:t>ل</w:t>
      </w:r>
      <w:r w:rsidRPr="00CA000A">
        <w:rPr>
          <w:rStyle w:val="Chard"/>
          <w:rFonts w:hint="cs"/>
          <w:spacing w:val="-2"/>
          <w:rtl/>
        </w:rPr>
        <w:t>ۡ</w:t>
      </w:r>
      <w:r w:rsidRPr="00CA000A">
        <w:rPr>
          <w:rStyle w:val="Chard"/>
          <w:rFonts w:hint="eastAsia"/>
          <w:spacing w:val="-2"/>
          <w:rtl/>
        </w:rPr>
        <w:t>مُدَّثِّرُ</w:t>
      </w:r>
      <w:r w:rsidRPr="00CA000A">
        <w:rPr>
          <w:rFonts w:ascii="Traditional Arabic" w:hAnsi="Traditional Arabic" w:cs="Traditional Arabic"/>
          <w:spacing w:val="-2"/>
          <w:rtl/>
        </w:rPr>
        <w:t>﴾</w:t>
      </w:r>
      <w:r w:rsidRPr="00CA000A">
        <w:rPr>
          <w:rFonts w:hint="cs"/>
          <w:spacing w:val="-2"/>
          <w:rtl/>
        </w:rPr>
        <w:t xml:space="preserve"> (</w:t>
      </w:r>
      <w:r w:rsidRPr="00CA000A">
        <w:rPr>
          <w:rStyle w:val="Char1"/>
          <w:rFonts w:hint="cs"/>
          <w:spacing w:val="-2"/>
          <w:rtl/>
        </w:rPr>
        <w:t>ال</w:t>
      </w:r>
      <w:r w:rsidR="00573ABD" w:rsidRPr="00CA000A">
        <w:rPr>
          <w:rStyle w:val="Char1"/>
          <w:rFonts w:hint="cs"/>
          <w:spacing w:val="-2"/>
          <w:rtl/>
        </w:rPr>
        <w:t>ـ</w:t>
      </w:r>
      <w:r w:rsidRPr="00CA000A">
        <w:rPr>
          <w:rStyle w:val="Char1"/>
          <w:rFonts w:hint="cs"/>
          <w:spacing w:val="-2"/>
          <w:rtl/>
        </w:rPr>
        <w:t>ْم</w:t>
      </w:r>
      <w:r w:rsidR="00573ABD" w:rsidRPr="00CA000A">
        <w:rPr>
          <w:rStyle w:val="Char1"/>
          <w:rFonts w:hint="cs"/>
          <w:spacing w:val="-2"/>
          <w:rtl/>
        </w:rPr>
        <w:t>ـ</w:t>
      </w:r>
      <w:r w:rsidRPr="00CA000A">
        <w:rPr>
          <w:rStyle w:val="Char1"/>
          <w:rFonts w:hint="cs"/>
          <w:spacing w:val="-2"/>
          <w:rtl/>
        </w:rPr>
        <w:t>ُتَدَّثِّر</w:t>
      </w:r>
      <w:r w:rsidRPr="00CA000A">
        <w:rPr>
          <w:rFonts w:hint="cs"/>
          <w:spacing w:val="-2"/>
          <w:rtl/>
        </w:rPr>
        <w:t>): «تدثُّر» عبارت است از پوشیدن دِثار یا مخفی شدن در زیر آن و «دثار» به لباس رو یا روپوش گویند چنان‌که در صحیح بخاری آمده است: «</w:t>
      </w:r>
      <w:r w:rsidRPr="00CA000A">
        <w:rPr>
          <w:rStyle w:val="Char3"/>
          <w:spacing w:val="-2"/>
          <w:rtl/>
        </w:rPr>
        <w:t>الأَنْصَارُ شِعَارٌ وَالنَّاسُ دِثَارٌ</w:t>
      </w:r>
      <w:r w:rsidRPr="00CA000A">
        <w:rPr>
          <w:rFonts w:hint="cs"/>
          <w:spacing w:val="-2"/>
          <w:rtl/>
        </w:rPr>
        <w:t xml:space="preserve">»: «انصار همچون لباس زیر و دیگران لباس رو هستند». </w:t>
      </w:r>
      <w:r w:rsidRPr="00CA000A">
        <w:rPr>
          <w:rFonts w:ascii="Traditional Arabic" w:hAnsi="Traditional Arabic" w:cs="Traditional Arabic"/>
          <w:spacing w:val="-2"/>
          <w:rtl/>
        </w:rPr>
        <w:t>﴿</w:t>
      </w:r>
      <w:r w:rsidRPr="00CA000A">
        <w:rPr>
          <w:rStyle w:val="Chard"/>
          <w:rFonts w:hint="eastAsia"/>
          <w:spacing w:val="-2"/>
          <w:rtl/>
        </w:rPr>
        <w:t>أَنذِر</w:t>
      </w:r>
      <w:r w:rsidRPr="00CA000A">
        <w:rPr>
          <w:rStyle w:val="Chard"/>
          <w:rFonts w:hint="cs"/>
          <w:spacing w:val="-2"/>
          <w:rtl/>
        </w:rPr>
        <w:t>ۡ</w:t>
      </w:r>
      <w:r w:rsidRPr="00CA000A">
        <w:rPr>
          <w:rFonts w:ascii="Traditional Arabic" w:hAnsi="Traditional Arabic" w:cs="Traditional Arabic"/>
          <w:spacing w:val="-2"/>
          <w:rtl/>
        </w:rPr>
        <w:t>﴾</w:t>
      </w:r>
      <w:r w:rsidRPr="00CA000A">
        <w:rPr>
          <w:rFonts w:hint="cs"/>
          <w:spacing w:val="-2"/>
          <w:rtl/>
        </w:rPr>
        <w:t xml:space="preserve">: بترسان و به تبلیغ و تحذیر بپرداز. </w:t>
      </w:r>
      <w:r w:rsidRPr="00CA000A">
        <w:rPr>
          <w:rFonts w:ascii="Traditional Arabic" w:hAnsi="Traditional Arabic" w:cs="Traditional Arabic"/>
          <w:spacing w:val="-2"/>
          <w:rtl/>
        </w:rPr>
        <w:t>﴿</w:t>
      </w:r>
      <w:r w:rsidRPr="00CA000A">
        <w:rPr>
          <w:rStyle w:val="Chard"/>
          <w:rFonts w:hint="eastAsia"/>
          <w:spacing w:val="-2"/>
          <w:rtl/>
        </w:rPr>
        <w:t>فَكَبِّر</w:t>
      </w:r>
      <w:r w:rsidRPr="00CA000A">
        <w:rPr>
          <w:rStyle w:val="Chard"/>
          <w:rFonts w:hint="cs"/>
          <w:spacing w:val="-2"/>
          <w:rtl/>
        </w:rPr>
        <w:t>ۡ</w:t>
      </w:r>
      <w:r w:rsidRPr="00CA000A">
        <w:rPr>
          <w:rFonts w:ascii="Traditional Arabic" w:hAnsi="Traditional Arabic" w:cs="Traditional Arabic"/>
          <w:spacing w:val="-2"/>
          <w:rtl/>
        </w:rPr>
        <w:t>﴾</w:t>
      </w:r>
      <w:r w:rsidRPr="00CA000A">
        <w:rPr>
          <w:rFonts w:hint="cs"/>
          <w:spacing w:val="-2"/>
          <w:rtl/>
        </w:rPr>
        <w:t xml:space="preserve">: بزرگ دار و به بزرگی یاد کن و او را بزرگ‌تر از آن بدان که دارای شریکی باشد. </w:t>
      </w:r>
      <w:r w:rsidRPr="00CA000A">
        <w:rPr>
          <w:rFonts w:ascii="Traditional Arabic" w:hAnsi="Traditional Arabic" w:cs="Traditional Arabic"/>
          <w:spacing w:val="-2"/>
          <w:rtl/>
        </w:rPr>
        <w:t>﴿</w:t>
      </w:r>
      <w:r w:rsidRPr="00CA000A">
        <w:rPr>
          <w:rStyle w:val="Chard"/>
          <w:rFonts w:hint="eastAsia"/>
          <w:spacing w:val="-2"/>
          <w:rtl/>
        </w:rPr>
        <w:t>ثِيَابَكَ</w:t>
      </w:r>
      <w:r w:rsidRPr="00CA000A">
        <w:rPr>
          <w:rStyle w:val="Chard"/>
          <w:spacing w:val="-2"/>
          <w:rtl/>
        </w:rPr>
        <w:t xml:space="preserve"> </w:t>
      </w:r>
      <w:r w:rsidRPr="00CA000A">
        <w:rPr>
          <w:rStyle w:val="Chard"/>
          <w:rFonts w:hint="eastAsia"/>
          <w:spacing w:val="-2"/>
          <w:rtl/>
        </w:rPr>
        <w:t>فَطَهِّر</w:t>
      </w:r>
      <w:r w:rsidRPr="00CA000A">
        <w:rPr>
          <w:rStyle w:val="Chard"/>
          <w:rFonts w:hint="cs"/>
          <w:spacing w:val="-2"/>
          <w:rtl/>
        </w:rPr>
        <w:t>ۡ</w:t>
      </w:r>
      <w:r w:rsidRPr="00CA000A">
        <w:rPr>
          <w:rFonts w:ascii="Traditional Arabic" w:hAnsi="Traditional Arabic" w:cs="Traditional Arabic"/>
          <w:spacing w:val="-2"/>
          <w:rtl/>
        </w:rPr>
        <w:t>﴾</w:t>
      </w:r>
      <w:r w:rsidRPr="00CA000A">
        <w:rPr>
          <w:rFonts w:hint="cs"/>
          <w:spacing w:val="-2"/>
          <w:rtl/>
        </w:rPr>
        <w:t xml:space="preserve">: مراد از طهارت لباس می‌تواند طهارت ظاهری باشد، یعنی لباست را از ناپاکی‌ها و نجاسات پاکیزه دار برخلاف مشرکان که به پاکیزگی از نجاست اهمیت نمی‌دادند، همچنین طهارت معنوی نیز می‌تواند مدّ نظر باشد و در این صورت لفظ «ثیاب» کنایه از قلب و درون است؛ یعنی قلب و درونت را از ناپاکی‌های شرک و گناه و صفات رذیله‌ی اخلاقی پاکیزه ساز و این استعمال در نزد عرب بسیار معمول بود. </w:t>
      </w:r>
      <w:r w:rsidRPr="00CA000A">
        <w:rPr>
          <w:rFonts w:ascii="Traditional Arabic" w:hAnsi="Traditional Arabic" w:cs="Traditional Arabic"/>
          <w:spacing w:val="-2"/>
          <w:rtl/>
        </w:rPr>
        <w:t>﴿</w:t>
      </w:r>
      <w:r w:rsidRPr="00CA000A">
        <w:rPr>
          <w:rStyle w:val="Chard"/>
          <w:rFonts w:hint="cs"/>
          <w:spacing w:val="-2"/>
          <w:rtl/>
        </w:rPr>
        <w:t>ٱ</w:t>
      </w:r>
      <w:r w:rsidRPr="00CA000A">
        <w:rPr>
          <w:rStyle w:val="Chard"/>
          <w:rFonts w:hint="eastAsia"/>
          <w:spacing w:val="-2"/>
          <w:rtl/>
        </w:rPr>
        <w:t>لرُّج</w:t>
      </w:r>
      <w:r w:rsidRPr="00CA000A">
        <w:rPr>
          <w:rStyle w:val="Chard"/>
          <w:rFonts w:hint="cs"/>
          <w:spacing w:val="-2"/>
          <w:rtl/>
        </w:rPr>
        <w:t>ۡ</w:t>
      </w:r>
      <w:r w:rsidRPr="00CA000A">
        <w:rPr>
          <w:rStyle w:val="Chard"/>
          <w:rFonts w:hint="eastAsia"/>
          <w:spacing w:val="-2"/>
          <w:rtl/>
        </w:rPr>
        <w:t>زَ</w:t>
      </w:r>
      <w:r w:rsidRPr="00CA000A">
        <w:rPr>
          <w:rFonts w:ascii="Traditional Arabic" w:hAnsi="Traditional Arabic" w:cs="Traditional Arabic"/>
          <w:spacing w:val="-2"/>
          <w:rtl/>
        </w:rPr>
        <w:t>﴾</w:t>
      </w:r>
      <w:r w:rsidRPr="00CA000A">
        <w:rPr>
          <w:rFonts w:hint="cs"/>
          <w:spacing w:val="-2"/>
          <w:rtl/>
        </w:rPr>
        <w:t xml:space="preserve">: در اصل به معنای عذاب است و به هر آنچه سبب عذاب شود اطلاق می‌شود مثل شرک، بت‌پرستی و پلیدی‌های مادی و معنوی. </w:t>
      </w:r>
      <w:r w:rsidRPr="00CA000A">
        <w:rPr>
          <w:rFonts w:ascii="Traditional Arabic" w:hAnsi="Traditional Arabic" w:cs="Traditional Arabic"/>
          <w:spacing w:val="-2"/>
          <w:rtl/>
        </w:rPr>
        <w:t>﴿</w:t>
      </w:r>
      <w:r w:rsidRPr="00CA000A">
        <w:rPr>
          <w:rStyle w:val="Chard"/>
          <w:rFonts w:hint="eastAsia"/>
          <w:spacing w:val="-2"/>
          <w:rtl/>
        </w:rPr>
        <w:t>فَ</w:t>
      </w:r>
      <w:r w:rsidRPr="00CA000A">
        <w:rPr>
          <w:rStyle w:val="Chard"/>
          <w:rFonts w:hint="cs"/>
          <w:spacing w:val="-2"/>
          <w:rtl/>
        </w:rPr>
        <w:t>ٱ</w:t>
      </w:r>
      <w:r w:rsidRPr="00CA000A">
        <w:rPr>
          <w:rStyle w:val="Chard"/>
          <w:rFonts w:hint="eastAsia"/>
          <w:spacing w:val="-2"/>
          <w:rtl/>
        </w:rPr>
        <w:t>ه</w:t>
      </w:r>
      <w:r w:rsidRPr="00CA000A">
        <w:rPr>
          <w:rStyle w:val="Chard"/>
          <w:rFonts w:hint="cs"/>
          <w:spacing w:val="-2"/>
          <w:rtl/>
        </w:rPr>
        <w:t>ۡ</w:t>
      </w:r>
      <w:r w:rsidRPr="00CA000A">
        <w:rPr>
          <w:rStyle w:val="Chard"/>
          <w:rFonts w:hint="eastAsia"/>
          <w:spacing w:val="-2"/>
          <w:rtl/>
        </w:rPr>
        <w:t>جُر</w:t>
      </w:r>
      <w:r w:rsidRPr="00CA000A">
        <w:rPr>
          <w:rStyle w:val="Chard"/>
          <w:rFonts w:hint="cs"/>
          <w:spacing w:val="-2"/>
          <w:rtl/>
        </w:rPr>
        <w:t>ۡ</w:t>
      </w:r>
      <w:r w:rsidRPr="00CA000A">
        <w:rPr>
          <w:rFonts w:ascii="Traditional Arabic" w:hAnsi="Traditional Arabic" w:cs="Traditional Arabic"/>
          <w:spacing w:val="-2"/>
          <w:rtl/>
        </w:rPr>
        <w:t>﴾</w:t>
      </w:r>
      <w:r w:rsidRPr="00CA000A">
        <w:rPr>
          <w:rFonts w:hint="cs"/>
          <w:spacing w:val="-2"/>
          <w:rtl/>
        </w:rPr>
        <w:t xml:space="preserve"> (هَجَر): رها کن و دور ساز و دیگر هیچ‌گاه به آن توجهی نکن. </w:t>
      </w:r>
      <w:r w:rsidRPr="00CA000A">
        <w:rPr>
          <w:rFonts w:ascii="Traditional Arabic" w:hAnsi="Traditional Arabic" w:cs="Traditional Arabic"/>
          <w:spacing w:val="-2"/>
          <w:rtl/>
        </w:rPr>
        <w:t>﴿</w:t>
      </w:r>
      <w:r w:rsidRPr="00CA000A">
        <w:rPr>
          <w:rStyle w:val="Chard"/>
          <w:rFonts w:hint="eastAsia"/>
          <w:spacing w:val="-2"/>
          <w:rtl/>
        </w:rPr>
        <w:t>لَا</w:t>
      </w:r>
      <w:r w:rsidRPr="00CA000A">
        <w:rPr>
          <w:rStyle w:val="Chard"/>
          <w:spacing w:val="-2"/>
          <w:rtl/>
        </w:rPr>
        <w:t xml:space="preserve"> </w:t>
      </w:r>
      <w:r w:rsidRPr="00CA000A">
        <w:rPr>
          <w:rStyle w:val="Chard"/>
          <w:rFonts w:hint="eastAsia"/>
          <w:spacing w:val="-2"/>
          <w:rtl/>
        </w:rPr>
        <w:t>تَم</w:t>
      </w:r>
      <w:r w:rsidRPr="00CA000A">
        <w:rPr>
          <w:rStyle w:val="Chard"/>
          <w:rFonts w:hint="cs"/>
          <w:spacing w:val="-2"/>
          <w:rtl/>
        </w:rPr>
        <w:t>ۡ</w:t>
      </w:r>
      <w:r w:rsidRPr="00CA000A">
        <w:rPr>
          <w:rStyle w:val="Chard"/>
          <w:rFonts w:hint="eastAsia"/>
          <w:spacing w:val="-2"/>
          <w:rtl/>
        </w:rPr>
        <w:t>نُن</w:t>
      </w:r>
      <w:r w:rsidRPr="00CA000A">
        <w:rPr>
          <w:rStyle w:val="Chard"/>
          <w:spacing w:val="-2"/>
          <w:rtl/>
        </w:rPr>
        <w:t xml:space="preserve"> </w:t>
      </w:r>
      <w:r w:rsidRPr="00CA000A">
        <w:rPr>
          <w:rStyle w:val="Chard"/>
          <w:rFonts w:hint="eastAsia"/>
          <w:spacing w:val="-2"/>
          <w:rtl/>
        </w:rPr>
        <w:t>تَس</w:t>
      </w:r>
      <w:r w:rsidRPr="00CA000A">
        <w:rPr>
          <w:rStyle w:val="Chard"/>
          <w:rFonts w:hint="cs"/>
          <w:spacing w:val="-2"/>
          <w:rtl/>
        </w:rPr>
        <w:t>ۡ</w:t>
      </w:r>
      <w:r w:rsidRPr="00CA000A">
        <w:rPr>
          <w:rStyle w:val="Chard"/>
          <w:rFonts w:hint="eastAsia"/>
          <w:spacing w:val="-2"/>
          <w:rtl/>
        </w:rPr>
        <w:t>تَك</w:t>
      </w:r>
      <w:r w:rsidRPr="00CA000A">
        <w:rPr>
          <w:rStyle w:val="Chard"/>
          <w:rFonts w:hint="cs"/>
          <w:spacing w:val="-2"/>
          <w:rtl/>
        </w:rPr>
        <w:t>ۡ</w:t>
      </w:r>
      <w:r w:rsidRPr="00CA000A">
        <w:rPr>
          <w:rStyle w:val="Chard"/>
          <w:rFonts w:hint="eastAsia"/>
          <w:spacing w:val="-2"/>
          <w:rtl/>
        </w:rPr>
        <w:t>ثِرُ</w:t>
      </w:r>
      <w:r w:rsidRPr="00CA000A">
        <w:rPr>
          <w:rFonts w:ascii="Traditional Arabic" w:hAnsi="Traditional Arabic" w:cs="Traditional Arabic"/>
          <w:spacing w:val="-2"/>
          <w:rtl/>
        </w:rPr>
        <w:t>﴾</w:t>
      </w:r>
      <w:r w:rsidRPr="00CA000A">
        <w:rPr>
          <w:rFonts w:hint="cs"/>
          <w:spacing w:val="-2"/>
          <w:rtl/>
        </w:rPr>
        <w:t xml:space="preserve">: اصل «مَنّ» به معنای إعطای نعمت یا خدمت است و بر این اساس معنای آیه چنین است: نعمتی به کسی عطا نکن و خدمتی انجام مده به امید این که نعمتی بزرگ‌تر و خدمتی بهتر را از طرف مقابل دریافت داری بلکه عطایت را خالصانه و بدون توقع ببخش. این آیه را به گونه‌ای دیگر نیز معنا نموده‌اند: بر خداوند در مقابل تحمل سختی‌های نبوت و تبلیغ، منتی مگذار در حالی که آن را زیاد می‌پنداری. </w:t>
      </w:r>
      <w:r w:rsidRPr="00CA000A">
        <w:rPr>
          <w:rFonts w:ascii="Traditional Arabic" w:hAnsi="Traditional Arabic" w:cs="Traditional Arabic"/>
          <w:spacing w:val="-2"/>
          <w:rtl/>
        </w:rPr>
        <w:t>﴿</w:t>
      </w:r>
      <w:r w:rsidRPr="00CA000A">
        <w:rPr>
          <w:rStyle w:val="Chard"/>
          <w:rFonts w:hint="cs"/>
          <w:spacing w:val="-2"/>
          <w:rtl/>
        </w:rPr>
        <w:t>ٱ</w:t>
      </w:r>
      <w:r w:rsidRPr="00CA000A">
        <w:rPr>
          <w:rStyle w:val="Chard"/>
          <w:rFonts w:hint="eastAsia"/>
          <w:spacing w:val="-2"/>
          <w:rtl/>
        </w:rPr>
        <w:t>لنَّاقُورِ</w:t>
      </w:r>
      <w:r w:rsidRPr="00CA000A">
        <w:rPr>
          <w:rFonts w:ascii="Traditional Arabic" w:hAnsi="Traditional Arabic" w:cs="Traditional Arabic"/>
          <w:spacing w:val="-2"/>
          <w:rtl/>
        </w:rPr>
        <w:t>﴾</w:t>
      </w:r>
      <w:r w:rsidRPr="00CA000A">
        <w:rPr>
          <w:rFonts w:hint="cs"/>
          <w:spacing w:val="-2"/>
          <w:rtl/>
        </w:rPr>
        <w:t xml:space="preserve">: اصل «نُقر» به معنای صوت است و «ناقور» به چیزی گفته می‌شود که صوت از آن خارج می‌شود مثل صور، بوق و شیپور؛ در این جا مراد نفخ دوم صور است. </w:t>
      </w:r>
      <w:r w:rsidRPr="00CA000A">
        <w:rPr>
          <w:rFonts w:ascii="Traditional Arabic" w:hAnsi="Traditional Arabic" w:cs="Traditional Arabic"/>
          <w:spacing w:val="-2"/>
          <w:rtl/>
        </w:rPr>
        <w:t>﴿</w:t>
      </w:r>
      <w:r w:rsidRPr="00CA000A">
        <w:rPr>
          <w:rStyle w:val="Chard"/>
          <w:rFonts w:hint="eastAsia"/>
          <w:spacing w:val="-2"/>
          <w:rtl/>
        </w:rPr>
        <w:t>فَذَ</w:t>
      </w:r>
      <w:r w:rsidRPr="00CA000A">
        <w:rPr>
          <w:rStyle w:val="Chard"/>
          <w:rFonts w:hint="cs"/>
          <w:spacing w:val="-2"/>
          <w:rtl/>
        </w:rPr>
        <w:t>ٰ</w:t>
      </w:r>
      <w:r w:rsidRPr="00CA000A">
        <w:rPr>
          <w:rStyle w:val="Chard"/>
          <w:rFonts w:hint="eastAsia"/>
          <w:spacing w:val="-2"/>
          <w:rtl/>
        </w:rPr>
        <w:t>لِكَ</w:t>
      </w:r>
      <w:r w:rsidRPr="00CA000A">
        <w:rPr>
          <w:rFonts w:ascii="Traditional Arabic" w:hAnsi="Traditional Arabic" w:cs="Traditional Arabic"/>
          <w:spacing w:val="-2"/>
          <w:rtl/>
        </w:rPr>
        <w:t>﴾</w:t>
      </w:r>
      <w:r w:rsidRPr="00CA000A">
        <w:rPr>
          <w:rFonts w:hint="cs"/>
          <w:spacing w:val="-2"/>
          <w:rtl/>
        </w:rPr>
        <w:t xml:space="preserve">: استفاده از اسم اشاره‌ی بعید، دلالت بر شدت هول و </w:t>
      </w:r>
      <w:r w:rsidRPr="00CA000A">
        <w:rPr>
          <w:rFonts w:hint="cs"/>
          <w:spacing w:val="-2"/>
          <w:rtl/>
        </w:rPr>
        <w:lastRenderedPageBreak/>
        <w:t xml:space="preserve">سختی قیامت دارد </w:t>
      </w:r>
      <w:r w:rsidRPr="00CA000A">
        <w:rPr>
          <w:rFonts w:ascii="Traditional Arabic" w:hAnsi="Traditional Arabic" w:cs="Traditional Arabic"/>
          <w:spacing w:val="-2"/>
          <w:rtl/>
        </w:rPr>
        <w:t>﴿</w:t>
      </w:r>
      <w:r w:rsidRPr="00CA000A">
        <w:rPr>
          <w:rStyle w:val="Chard"/>
          <w:rFonts w:hint="eastAsia"/>
          <w:spacing w:val="-2"/>
          <w:rtl/>
        </w:rPr>
        <w:t>عَسِيرٌ</w:t>
      </w:r>
      <w:r w:rsidRPr="00CA000A">
        <w:rPr>
          <w:rFonts w:ascii="Traditional Arabic" w:hAnsi="Traditional Arabic" w:cs="Traditional Arabic"/>
          <w:spacing w:val="-2"/>
          <w:rtl/>
        </w:rPr>
        <w:t>﴾</w:t>
      </w:r>
      <w:r w:rsidRPr="00CA000A">
        <w:rPr>
          <w:rFonts w:hint="cs"/>
          <w:spacing w:val="-2"/>
          <w:rtl/>
        </w:rPr>
        <w:t xml:space="preserve">: شدید و سخت. </w:t>
      </w:r>
      <w:r w:rsidRPr="00CA000A">
        <w:rPr>
          <w:rFonts w:ascii="Traditional Arabic" w:hAnsi="Traditional Arabic" w:cs="Traditional Arabic"/>
          <w:spacing w:val="-2"/>
          <w:rtl/>
        </w:rPr>
        <w:t>﴿</w:t>
      </w:r>
      <w:r w:rsidRPr="00CA000A">
        <w:rPr>
          <w:rStyle w:val="Chard"/>
          <w:rFonts w:hint="eastAsia"/>
          <w:spacing w:val="-2"/>
          <w:rtl/>
        </w:rPr>
        <w:t>غَي</w:t>
      </w:r>
      <w:r w:rsidRPr="00CA000A">
        <w:rPr>
          <w:rStyle w:val="Chard"/>
          <w:rFonts w:hint="cs"/>
          <w:spacing w:val="-2"/>
          <w:rtl/>
        </w:rPr>
        <w:t>ۡ</w:t>
      </w:r>
      <w:r w:rsidRPr="00CA000A">
        <w:rPr>
          <w:rStyle w:val="Chard"/>
          <w:rFonts w:hint="eastAsia"/>
          <w:spacing w:val="-2"/>
          <w:rtl/>
        </w:rPr>
        <w:t>رُ</w:t>
      </w:r>
      <w:r w:rsidRPr="00CA000A">
        <w:rPr>
          <w:rStyle w:val="Chard"/>
          <w:spacing w:val="-2"/>
          <w:rtl/>
        </w:rPr>
        <w:t xml:space="preserve"> </w:t>
      </w:r>
      <w:r w:rsidRPr="00CA000A">
        <w:rPr>
          <w:rStyle w:val="Chard"/>
          <w:rFonts w:hint="eastAsia"/>
          <w:spacing w:val="-2"/>
          <w:rtl/>
        </w:rPr>
        <w:t>يَسِير</w:t>
      </w:r>
      <w:r w:rsidRPr="00CA000A">
        <w:rPr>
          <w:rStyle w:val="Chard"/>
          <w:rFonts w:hint="cs"/>
          <w:spacing w:val="-2"/>
          <w:rtl/>
        </w:rPr>
        <w:t>ٖ</w:t>
      </w:r>
      <w:r w:rsidRPr="00CA000A">
        <w:rPr>
          <w:rFonts w:ascii="Traditional Arabic" w:hAnsi="Traditional Arabic" w:cs="Traditional Arabic"/>
          <w:spacing w:val="-2"/>
          <w:rtl/>
        </w:rPr>
        <w:t>﴾</w:t>
      </w:r>
      <w:r w:rsidRPr="00CA000A">
        <w:rPr>
          <w:rFonts w:hint="cs"/>
          <w:spacing w:val="-2"/>
          <w:rtl/>
        </w:rPr>
        <w:t>: آسان نبودن تأکیدی بر شدت و سختی است.</w:t>
      </w:r>
    </w:p>
    <w:p w:rsidR="00D30CA0" w:rsidRDefault="00D30CA0" w:rsidP="00D30CA0">
      <w:pPr>
        <w:pStyle w:val="a9"/>
        <w:rPr>
          <w:rtl/>
        </w:rPr>
      </w:pPr>
      <w:r>
        <w:rPr>
          <w:rFonts w:hint="cs"/>
          <w:rtl/>
        </w:rPr>
        <w:t>مفهوم کلی آیات:</w:t>
      </w:r>
    </w:p>
    <w:p w:rsidR="00D30CA0" w:rsidRDefault="00D30CA0" w:rsidP="00D30CA0">
      <w:pPr>
        <w:pStyle w:val="a8"/>
        <w:rPr>
          <w:rtl/>
        </w:rPr>
      </w:pPr>
      <w:r>
        <w:rPr>
          <w:rFonts w:hint="cs"/>
          <w:rtl/>
        </w:rPr>
        <w:t>دعوت و تبلیغ نیازمند بستر و شرایط مناسب خود است. شخص داعی یکی از ارکان اصلی دعوت است، از این رو آغاز سوره‌های مزمل و مدثر بیانگر اصول اولیه‌ای است که مبلغ باید</w:t>
      </w:r>
      <w:r w:rsidR="006F2FD0" w:rsidRPr="006F2FD0">
        <w:rPr>
          <w:rFonts w:hint="cs"/>
          <w:rtl/>
        </w:rPr>
        <w:t xml:space="preserve"> آن‌ها </w:t>
      </w:r>
      <w:r>
        <w:rPr>
          <w:rFonts w:hint="cs"/>
          <w:rtl/>
        </w:rPr>
        <w:t>را رعایت کند تا درونش تزکیه شود و متصف به صفات کمال اخلاقی و انسانی گردد تا این که دعوت را به عنوان دغدغه‌ی اصلی خود در وجودش حس کند و مشقت‌ها و سختی‌های گریزناپذیر این راه بر او قابل تحمل گردد و آن را در مقابل سختی قیامت ناچیز بداند.</w:t>
      </w:r>
    </w:p>
    <w:p w:rsidR="00D30CA0" w:rsidRDefault="00D30CA0" w:rsidP="00D30CA0">
      <w:pPr>
        <w:pStyle w:val="a5"/>
        <w:rPr>
          <w:rtl/>
        </w:rPr>
      </w:pPr>
      <w:r>
        <w:rPr>
          <w:rFonts w:hint="cs"/>
          <w:rtl/>
        </w:rPr>
        <w:t>مبحث دوم: تفکری ناصواب</w:t>
      </w:r>
    </w:p>
    <w:p w:rsidR="00D30CA0" w:rsidRDefault="00D30CA0" w:rsidP="00D30CA0">
      <w:pPr>
        <w:pStyle w:val="a8"/>
        <w:rPr>
          <w:rtl/>
        </w:rPr>
      </w:pPr>
      <w:r w:rsidRPr="00502D4B">
        <w:rPr>
          <w:rStyle w:val="Char5"/>
          <w:rFonts w:hint="cs"/>
          <w:rtl/>
        </w:rPr>
        <w:t>سبب نزول:</w:t>
      </w:r>
      <w:r>
        <w:rPr>
          <w:rFonts w:hint="cs"/>
          <w:rtl/>
        </w:rPr>
        <w:t xml:space="preserve"> ولید بن مغیره مخزومی از بزرگان و رؤسای قریش بود که به او لقب ریحانه‌ی قریش داده بودند. دارای ثروت بسیار بود و باغی در شهر طائف داشت که در تابستان و زمستان از میوه خالی نمی‌شد. روزی آیات قرآن را شنید و چون آن را فوراً انکار ننمود بزرگان قریش تصور کردند که قرآن بر او تأثیر نهاده و تابع آن گشته است، از این سبب ابوجهل برای تحقیق به نزد او آمد، اما ولید آن مطلب را انکار نمود و بعد از تفکری طولانی در مورد صفات و شخصیت پیامبر، عنوان کرد که سخن محمد چیزی نیست مگر سحری که از گذشتگان آموخته است و بدین سان خیال همه را نسبت به خودش راحت کرد. خداوند نیز این آیات را در مذمت تفکر او نازل فرمود، همان‌گونه که پاره‌ای از صفات رذیله‌ی اخلاقی او را در آغاز سوره‌ی قلم برشمرده بود.</w:t>
      </w:r>
    </w:p>
    <w:p w:rsidR="00D30CA0" w:rsidRDefault="00D30CA0" w:rsidP="00D30CA0">
      <w:pPr>
        <w:pStyle w:val="a8"/>
        <w:rPr>
          <w:rtl/>
        </w:rPr>
      </w:pPr>
      <w:r>
        <w:rPr>
          <w:rFonts w:ascii="Traditional Arabic" w:hAnsi="Traditional Arabic" w:cs="Traditional Arabic"/>
          <w:rtl/>
        </w:rPr>
        <w:t>﴿</w:t>
      </w:r>
      <w:r w:rsidRPr="00B62F1C">
        <w:rPr>
          <w:rStyle w:val="Chard"/>
          <w:rFonts w:hint="eastAsia"/>
          <w:rtl/>
        </w:rPr>
        <w:t>ذَر</w:t>
      </w:r>
      <w:r w:rsidRPr="00B62F1C">
        <w:rPr>
          <w:rStyle w:val="Chard"/>
          <w:rFonts w:hint="cs"/>
          <w:rtl/>
        </w:rPr>
        <w:t>ۡ</w:t>
      </w:r>
      <w:r w:rsidRPr="00B62F1C">
        <w:rPr>
          <w:rStyle w:val="Chard"/>
          <w:rFonts w:hint="eastAsia"/>
          <w:rtl/>
        </w:rPr>
        <w:t>نِي</w:t>
      </w:r>
      <w:r w:rsidRPr="00B62F1C">
        <w:rPr>
          <w:rStyle w:val="Chard"/>
          <w:rtl/>
        </w:rPr>
        <w:t xml:space="preserve"> </w:t>
      </w:r>
      <w:r w:rsidRPr="00B62F1C">
        <w:rPr>
          <w:rStyle w:val="Chard"/>
          <w:rFonts w:hint="eastAsia"/>
          <w:rtl/>
        </w:rPr>
        <w:t>وَمَن</w:t>
      </w:r>
      <w:r w:rsidRPr="00B62F1C">
        <w:rPr>
          <w:rStyle w:val="Chard"/>
          <w:rFonts w:hint="cs"/>
          <w:rtl/>
        </w:rPr>
        <w:t>ۡ</w:t>
      </w:r>
      <w:r w:rsidRPr="00B62F1C">
        <w:rPr>
          <w:rStyle w:val="Chard"/>
          <w:rtl/>
        </w:rPr>
        <w:t xml:space="preserve"> </w:t>
      </w:r>
      <w:r w:rsidRPr="00B62F1C">
        <w:rPr>
          <w:rStyle w:val="Chard"/>
          <w:rFonts w:hint="eastAsia"/>
          <w:rtl/>
        </w:rPr>
        <w:t>خَلَق</w:t>
      </w:r>
      <w:r w:rsidRPr="00B62F1C">
        <w:rPr>
          <w:rStyle w:val="Chard"/>
          <w:rFonts w:hint="cs"/>
          <w:rtl/>
        </w:rPr>
        <w:t>ۡ</w:t>
      </w:r>
      <w:r w:rsidRPr="00B62F1C">
        <w:rPr>
          <w:rStyle w:val="Chard"/>
          <w:rFonts w:hint="eastAsia"/>
          <w:rtl/>
        </w:rPr>
        <w:t>تُ</w:t>
      </w:r>
      <w:r w:rsidRPr="00B62F1C">
        <w:rPr>
          <w:rStyle w:val="Chard"/>
          <w:rtl/>
        </w:rPr>
        <w:t xml:space="preserve"> </w:t>
      </w:r>
      <w:r w:rsidRPr="00B62F1C">
        <w:rPr>
          <w:rStyle w:val="Chard"/>
          <w:rFonts w:hint="eastAsia"/>
          <w:rtl/>
        </w:rPr>
        <w:t>وَحِيد</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cs"/>
          <w:rtl/>
        </w:rPr>
        <w:t>١١</w:t>
      </w:r>
      <w:r w:rsidRPr="00B62F1C">
        <w:rPr>
          <w:rStyle w:val="Chard"/>
          <w:rtl/>
        </w:rPr>
        <w:t xml:space="preserve"> </w:t>
      </w:r>
      <w:r w:rsidRPr="00B62F1C">
        <w:rPr>
          <w:rStyle w:val="Chard"/>
          <w:rFonts w:hint="eastAsia"/>
          <w:rtl/>
        </w:rPr>
        <w:t>وَجَعَل</w:t>
      </w:r>
      <w:r w:rsidRPr="00B62F1C">
        <w:rPr>
          <w:rStyle w:val="Chard"/>
          <w:rFonts w:hint="cs"/>
          <w:rtl/>
        </w:rPr>
        <w:t>ۡ</w:t>
      </w:r>
      <w:r w:rsidRPr="00B62F1C">
        <w:rPr>
          <w:rStyle w:val="Chard"/>
          <w:rFonts w:hint="eastAsia"/>
          <w:rtl/>
        </w:rPr>
        <w:t>تُ</w:t>
      </w:r>
      <w:r w:rsidRPr="00B62F1C">
        <w:rPr>
          <w:rStyle w:val="Chard"/>
          <w:rtl/>
        </w:rPr>
        <w:t xml:space="preserve"> </w:t>
      </w:r>
      <w:r w:rsidRPr="00B62F1C">
        <w:rPr>
          <w:rStyle w:val="Chard"/>
          <w:rFonts w:hint="eastAsia"/>
          <w:rtl/>
        </w:rPr>
        <w:t>لَهُ</w:t>
      </w:r>
      <w:r w:rsidRPr="00B62F1C">
        <w:rPr>
          <w:rStyle w:val="Chard"/>
          <w:rFonts w:hint="cs"/>
          <w:rtl/>
        </w:rPr>
        <w:t>ۥ</w:t>
      </w:r>
      <w:r w:rsidRPr="00B62F1C">
        <w:rPr>
          <w:rStyle w:val="Chard"/>
          <w:rtl/>
        </w:rPr>
        <w:t xml:space="preserve"> </w:t>
      </w:r>
      <w:r w:rsidRPr="00B62F1C">
        <w:rPr>
          <w:rStyle w:val="Chard"/>
          <w:rFonts w:hint="eastAsia"/>
          <w:rtl/>
        </w:rPr>
        <w:t>مَال</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eastAsia"/>
          <w:rtl/>
        </w:rPr>
        <w:t>مَّم</w:t>
      </w:r>
      <w:r w:rsidRPr="00B62F1C">
        <w:rPr>
          <w:rStyle w:val="Chard"/>
          <w:rFonts w:hint="cs"/>
          <w:rtl/>
        </w:rPr>
        <w:t>ۡ</w:t>
      </w:r>
      <w:r w:rsidRPr="00B62F1C">
        <w:rPr>
          <w:rStyle w:val="Chard"/>
          <w:rFonts w:hint="eastAsia"/>
          <w:rtl/>
        </w:rPr>
        <w:t>دُود</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cs"/>
          <w:rtl/>
        </w:rPr>
        <w:t>١٢</w:t>
      </w:r>
      <w:r w:rsidRPr="00B62F1C">
        <w:rPr>
          <w:rStyle w:val="Chard"/>
          <w:rtl/>
        </w:rPr>
        <w:t xml:space="preserve"> </w:t>
      </w:r>
      <w:r w:rsidRPr="00B62F1C">
        <w:rPr>
          <w:rStyle w:val="Chard"/>
          <w:rFonts w:hint="eastAsia"/>
          <w:rtl/>
        </w:rPr>
        <w:t>وَبَنِينَ</w:t>
      </w:r>
      <w:r w:rsidRPr="00B62F1C">
        <w:rPr>
          <w:rStyle w:val="Chard"/>
          <w:rtl/>
        </w:rPr>
        <w:t xml:space="preserve"> </w:t>
      </w:r>
      <w:r w:rsidRPr="00B62F1C">
        <w:rPr>
          <w:rStyle w:val="Chard"/>
          <w:rFonts w:hint="eastAsia"/>
          <w:rtl/>
        </w:rPr>
        <w:t>شُهُود</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cs"/>
          <w:rtl/>
        </w:rPr>
        <w:t>١٣</w:t>
      </w:r>
      <w:r w:rsidRPr="00B62F1C">
        <w:rPr>
          <w:rStyle w:val="Chard"/>
          <w:rtl/>
        </w:rPr>
        <w:t xml:space="preserve"> </w:t>
      </w:r>
      <w:r w:rsidRPr="00B62F1C">
        <w:rPr>
          <w:rStyle w:val="Chard"/>
          <w:rFonts w:hint="eastAsia"/>
          <w:rtl/>
        </w:rPr>
        <w:t>وَمَهَّدتُّ</w:t>
      </w:r>
      <w:r w:rsidRPr="00B62F1C">
        <w:rPr>
          <w:rStyle w:val="Chard"/>
          <w:rtl/>
        </w:rPr>
        <w:t xml:space="preserve"> </w:t>
      </w:r>
      <w:r w:rsidRPr="00B62F1C">
        <w:rPr>
          <w:rStyle w:val="Chard"/>
          <w:rFonts w:hint="eastAsia"/>
          <w:rtl/>
        </w:rPr>
        <w:t>لَهُ</w:t>
      </w:r>
      <w:r w:rsidRPr="00B62F1C">
        <w:rPr>
          <w:rStyle w:val="Chard"/>
          <w:rFonts w:hint="cs"/>
          <w:rtl/>
        </w:rPr>
        <w:t>ۥ</w:t>
      </w:r>
      <w:r w:rsidRPr="00B62F1C">
        <w:rPr>
          <w:rStyle w:val="Chard"/>
          <w:rtl/>
        </w:rPr>
        <w:t xml:space="preserve"> </w:t>
      </w:r>
      <w:r w:rsidRPr="00B62F1C">
        <w:rPr>
          <w:rStyle w:val="Chard"/>
          <w:rFonts w:hint="eastAsia"/>
          <w:rtl/>
        </w:rPr>
        <w:t>تَم</w:t>
      </w:r>
      <w:r w:rsidRPr="00B62F1C">
        <w:rPr>
          <w:rStyle w:val="Chard"/>
          <w:rFonts w:hint="cs"/>
          <w:rtl/>
        </w:rPr>
        <w:t>ۡ</w:t>
      </w:r>
      <w:r w:rsidRPr="00B62F1C">
        <w:rPr>
          <w:rStyle w:val="Chard"/>
          <w:rFonts w:hint="eastAsia"/>
          <w:rtl/>
        </w:rPr>
        <w:t>هِيد</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cs"/>
          <w:rtl/>
        </w:rPr>
        <w:t>١٤</w:t>
      </w:r>
      <w:r w:rsidRPr="00B62F1C">
        <w:rPr>
          <w:rStyle w:val="Chard"/>
          <w:rtl/>
        </w:rPr>
        <w:t xml:space="preserve"> </w:t>
      </w:r>
      <w:r w:rsidRPr="00B62F1C">
        <w:rPr>
          <w:rStyle w:val="Chard"/>
          <w:rFonts w:hint="eastAsia"/>
          <w:rtl/>
        </w:rPr>
        <w:t>ثُمَّ</w:t>
      </w:r>
      <w:r w:rsidRPr="00B62F1C">
        <w:rPr>
          <w:rStyle w:val="Chard"/>
          <w:rtl/>
        </w:rPr>
        <w:t xml:space="preserve"> </w:t>
      </w:r>
      <w:r w:rsidRPr="00B62F1C">
        <w:rPr>
          <w:rStyle w:val="Chard"/>
          <w:rFonts w:hint="eastAsia"/>
          <w:rtl/>
        </w:rPr>
        <w:t>يَط</w:t>
      </w:r>
      <w:r w:rsidRPr="00B62F1C">
        <w:rPr>
          <w:rStyle w:val="Chard"/>
          <w:rFonts w:hint="cs"/>
          <w:rtl/>
        </w:rPr>
        <w:t>ۡ</w:t>
      </w:r>
      <w:r w:rsidRPr="00B62F1C">
        <w:rPr>
          <w:rStyle w:val="Chard"/>
          <w:rFonts w:hint="eastAsia"/>
          <w:rtl/>
        </w:rPr>
        <w:t>مَعُ</w:t>
      </w:r>
      <w:r w:rsidRPr="00B62F1C">
        <w:rPr>
          <w:rStyle w:val="Chard"/>
          <w:rtl/>
        </w:rPr>
        <w:t xml:space="preserve"> </w:t>
      </w:r>
      <w:r w:rsidRPr="00B62F1C">
        <w:rPr>
          <w:rStyle w:val="Chard"/>
          <w:rFonts w:hint="eastAsia"/>
          <w:rtl/>
        </w:rPr>
        <w:t>أَن</w:t>
      </w:r>
      <w:r w:rsidRPr="00B62F1C">
        <w:rPr>
          <w:rStyle w:val="Chard"/>
          <w:rFonts w:hint="cs"/>
          <w:rtl/>
        </w:rPr>
        <w:t>ۡ</w:t>
      </w:r>
      <w:r w:rsidRPr="00B62F1C">
        <w:rPr>
          <w:rStyle w:val="Chard"/>
          <w:rtl/>
        </w:rPr>
        <w:t xml:space="preserve"> </w:t>
      </w:r>
      <w:r w:rsidRPr="00B62F1C">
        <w:rPr>
          <w:rStyle w:val="Chard"/>
          <w:rFonts w:hint="eastAsia"/>
          <w:rtl/>
        </w:rPr>
        <w:t>أَزِيدَ</w:t>
      </w:r>
      <w:r w:rsidRPr="00B62F1C">
        <w:rPr>
          <w:rStyle w:val="Chard"/>
          <w:rtl/>
        </w:rPr>
        <w:t xml:space="preserve"> </w:t>
      </w:r>
      <w:r w:rsidRPr="00B62F1C">
        <w:rPr>
          <w:rStyle w:val="Chard"/>
          <w:rFonts w:hint="cs"/>
          <w:rtl/>
        </w:rPr>
        <w:t>١٥</w:t>
      </w:r>
      <w:r w:rsidRPr="00B62F1C">
        <w:rPr>
          <w:rStyle w:val="Chard"/>
          <w:rtl/>
        </w:rPr>
        <w:t xml:space="preserve"> </w:t>
      </w:r>
      <w:r w:rsidRPr="00B62F1C">
        <w:rPr>
          <w:rStyle w:val="Chard"/>
          <w:rFonts w:hint="eastAsia"/>
          <w:rtl/>
        </w:rPr>
        <w:t>كَلَّا</w:t>
      </w:r>
      <w:r w:rsidRPr="00B62F1C">
        <w:rPr>
          <w:rStyle w:val="Chard"/>
          <w:rFonts w:hint="cs"/>
          <w:rtl/>
        </w:rPr>
        <w:t>ٓۖ</w:t>
      </w:r>
      <w:r w:rsidRPr="00B62F1C">
        <w:rPr>
          <w:rStyle w:val="Chard"/>
          <w:rtl/>
        </w:rPr>
        <w:t xml:space="preserve"> </w:t>
      </w:r>
      <w:r w:rsidRPr="00B62F1C">
        <w:rPr>
          <w:rStyle w:val="Chard"/>
          <w:rFonts w:hint="eastAsia"/>
          <w:rtl/>
        </w:rPr>
        <w:t>إِنَّهُ</w:t>
      </w:r>
      <w:r w:rsidRPr="00B62F1C">
        <w:rPr>
          <w:rStyle w:val="Chard"/>
          <w:rFonts w:hint="cs"/>
          <w:rtl/>
        </w:rPr>
        <w:t>ۥ</w:t>
      </w:r>
      <w:r w:rsidRPr="00B62F1C">
        <w:rPr>
          <w:rStyle w:val="Chard"/>
          <w:rtl/>
        </w:rPr>
        <w:t xml:space="preserve"> </w:t>
      </w:r>
      <w:r w:rsidRPr="00B62F1C">
        <w:rPr>
          <w:rStyle w:val="Chard"/>
          <w:rFonts w:hint="eastAsia"/>
          <w:rtl/>
        </w:rPr>
        <w:t>كَانَ</w:t>
      </w:r>
      <w:r w:rsidRPr="00B62F1C">
        <w:rPr>
          <w:rStyle w:val="Chard"/>
          <w:rtl/>
        </w:rPr>
        <w:t xml:space="preserve"> </w:t>
      </w:r>
      <w:r w:rsidRPr="00B62F1C">
        <w:rPr>
          <w:rStyle w:val="Chard"/>
          <w:rFonts w:hint="eastAsia"/>
          <w:rtl/>
        </w:rPr>
        <w:t>لِأ</w:t>
      </w:r>
      <w:r w:rsidRPr="00B62F1C">
        <w:rPr>
          <w:rStyle w:val="Chard"/>
          <w:rFonts w:hint="cs"/>
          <w:rtl/>
        </w:rPr>
        <w:t>ٓ</w:t>
      </w:r>
      <w:r w:rsidRPr="00B62F1C">
        <w:rPr>
          <w:rStyle w:val="Chard"/>
          <w:rFonts w:hint="eastAsia"/>
          <w:rtl/>
        </w:rPr>
        <w:t>يَ</w:t>
      </w:r>
      <w:r w:rsidRPr="00B62F1C">
        <w:rPr>
          <w:rStyle w:val="Chard"/>
          <w:rFonts w:hint="cs"/>
          <w:rtl/>
        </w:rPr>
        <w:t>ٰ</w:t>
      </w:r>
      <w:r w:rsidRPr="00B62F1C">
        <w:rPr>
          <w:rStyle w:val="Chard"/>
          <w:rFonts w:hint="eastAsia"/>
          <w:rtl/>
        </w:rPr>
        <w:t>تِنَا</w:t>
      </w:r>
      <w:r w:rsidRPr="00B62F1C">
        <w:rPr>
          <w:rStyle w:val="Chard"/>
          <w:rtl/>
        </w:rPr>
        <w:t xml:space="preserve"> </w:t>
      </w:r>
      <w:r w:rsidRPr="00B62F1C">
        <w:rPr>
          <w:rStyle w:val="Chard"/>
          <w:rFonts w:hint="eastAsia"/>
          <w:rtl/>
        </w:rPr>
        <w:t>عَنِيد</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cs"/>
          <w:rtl/>
        </w:rPr>
        <w:t>١٦</w:t>
      </w:r>
      <w:r w:rsidRPr="00B62F1C">
        <w:rPr>
          <w:rStyle w:val="Chard"/>
          <w:rtl/>
        </w:rPr>
        <w:t xml:space="preserve"> </w:t>
      </w:r>
      <w:r w:rsidRPr="00B62F1C">
        <w:rPr>
          <w:rStyle w:val="Chard"/>
          <w:rFonts w:hint="eastAsia"/>
          <w:rtl/>
        </w:rPr>
        <w:t>سَأُر</w:t>
      </w:r>
      <w:r w:rsidRPr="00B62F1C">
        <w:rPr>
          <w:rStyle w:val="Chard"/>
          <w:rFonts w:hint="cs"/>
          <w:rtl/>
        </w:rPr>
        <w:t>ۡ</w:t>
      </w:r>
      <w:r w:rsidRPr="00B62F1C">
        <w:rPr>
          <w:rStyle w:val="Chard"/>
          <w:rFonts w:hint="eastAsia"/>
          <w:rtl/>
        </w:rPr>
        <w:t>هِقُهُ</w:t>
      </w:r>
      <w:r w:rsidRPr="00B62F1C">
        <w:rPr>
          <w:rStyle w:val="Chard"/>
          <w:rFonts w:hint="cs"/>
          <w:rtl/>
        </w:rPr>
        <w:t>ۥ</w:t>
      </w:r>
      <w:r w:rsidRPr="00B62F1C">
        <w:rPr>
          <w:rStyle w:val="Chard"/>
          <w:rtl/>
        </w:rPr>
        <w:t xml:space="preserve"> </w:t>
      </w:r>
      <w:r w:rsidRPr="00B62F1C">
        <w:rPr>
          <w:rStyle w:val="Chard"/>
          <w:rFonts w:hint="eastAsia"/>
          <w:rtl/>
        </w:rPr>
        <w:t>صَعُودًا</w:t>
      </w:r>
      <w:r w:rsidRPr="00B62F1C">
        <w:rPr>
          <w:rStyle w:val="Chard"/>
          <w:rtl/>
        </w:rPr>
        <w:t xml:space="preserve"> </w:t>
      </w:r>
      <w:r w:rsidRPr="00B62F1C">
        <w:rPr>
          <w:rStyle w:val="Chard"/>
          <w:rFonts w:hint="cs"/>
          <w:rtl/>
        </w:rPr>
        <w:t>١٧</w:t>
      </w:r>
      <w:r w:rsidRPr="00B62F1C">
        <w:rPr>
          <w:rStyle w:val="Chard"/>
          <w:rtl/>
        </w:rPr>
        <w:t xml:space="preserve"> </w:t>
      </w:r>
      <w:r w:rsidRPr="00B62F1C">
        <w:rPr>
          <w:rStyle w:val="Chard"/>
          <w:rFonts w:hint="eastAsia"/>
          <w:rtl/>
        </w:rPr>
        <w:t>إِنَّهُ</w:t>
      </w:r>
      <w:r w:rsidRPr="00B62F1C">
        <w:rPr>
          <w:rStyle w:val="Chard"/>
          <w:rFonts w:hint="cs"/>
          <w:rtl/>
        </w:rPr>
        <w:t>ۥ</w:t>
      </w:r>
      <w:r w:rsidRPr="00B62F1C">
        <w:rPr>
          <w:rStyle w:val="Chard"/>
          <w:rtl/>
        </w:rPr>
        <w:t xml:space="preserve"> </w:t>
      </w:r>
      <w:r w:rsidRPr="00B62F1C">
        <w:rPr>
          <w:rStyle w:val="Chard"/>
          <w:rFonts w:hint="eastAsia"/>
          <w:rtl/>
        </w:rPr>
        <w:t>فَكَّرَ</w:t>
      </w:r>
      <w:r w:rsidRPr="00B62F1C">
        <w:rPr>
          <w:rStyle w:val="Chard"/>
          <w:rtl/>
        </w:rPr>
        <w:t xml:space="preserve"> </w:t>
      </w:r>
      <w:r w:rsidRPr="00B62F1C">
        <w:rPr>
          <w:rStyle w:val="Chard"/>
          <w:rFonts w:hint="eastAsia"/>
          <w:rtl/>
        </w:rPr>
        <w:t>وَقَدَّرَ</w:t>
      </w:r>
      <w:r w:rsidRPr="00B62F1C">
        <w:rPr>
          <w:rStyle w:val="Chard"/>
          <w:rtl/>
        </w:rPr>
        <w:t xml:space="preserve"> </w:t>
      </w:r>
      <w:r w:rsidRPr="00B62F1C">
        <w:rPr>
          <w:rStyle w:val="Chard"/>
          <w:rFonts w:hint="cs"/>
          <w:rtl/>
        </w:rPr>
        <w:t>١٨</w:t>
      </w:r>
      <w:r w:rsidRPr="00B62F1C">
        <w:rPr>
          <w:rStyle w:val="Chard"/>
          <w:rtl/>
        </w:rPr>
        <w:t xml:space="preserve"> </w:t>
      </w:r>
      <w:r w:rsidRPr="00B62F1C">
        <w:rPr>
          <w:rStyle w:val="Chard"/>
          <w:rFonts w:hint="eastAsia"/>
          <w:rtl/>
        </w:rPr>
        <w:t>فَقُتِلَ</w:t>
      </w:r>
      <w:r w:rsidRPr="00B62F1C">
        <w:rPr>
          <w:rStyle w:val="Chard"/>
          <w:rtl/>
        </w:rPr>
        <w:t xml:space="preserve"> </w:t>
      </w:r>
      <w:r w:rsidRPr="00B62F1C">
        <w:rPr>
          <w:rStyle w:val="Chard"/>
          <w:rFonts w:hint="eastAsia"/>
          <w:rtl/>
        </w:rPr>
        <w:t>كَي</w:t>
      </w:r>
      <w:r w:rsidRPr="00B62F1C">
        <w:rPr>
          <w:rStyle w:val="Chard"/>
          <w:rFonts w:hint="cs"/>
          <w:rtl/>
        </w:rPr>
        <w:t>ۡ</w:t>
      </w:r>
      <w:r w:rsidRPr="00B62F1C">
        <w:rPr>
          <w:rStyle w:val="Chard"/>
          <w:rFonts w:hint="eastAsia"/>
          <w:rtl/>
        </w:rPr>
        <w:t>فَ</w:t>
      </w:r>
      <w:r w:rsidRPr="00B62F1C">
        <w:rPr>
          <w:rStyle w:val="Chard"/>
          <w:rtl/>
        </w:rPr>
        <w:t xml:space="preserve"> </w:t>
      </w:r>
      <w:r w:rsidRPr="00B62F1C">
        <w:rPr>
          <w:rStyle w:val="Chard"/>
          <w:rFonts w:hint="eastAsia"/>
          <w:rtl/>
        </w:rPr>
        <w:t>قَدَّرَ</w:t>
      </w:r>
      <w:r w:rsidRPr="00B62F1C">
        <w:rPr>
          <w:rStyle w:val="Chard"/>
          <w:rtl/>
        </w:rPr>
        <w:t xml:space="preserve"> </w:t>
      </w:r>
      <w:r w:rsidRPr="00B62F1C">
        <w:rPr>
          <w:rStyle w:val="Chard"/>
          <w:rFonts w:hint="cs"/>
          <w:rtl/>
        </w:rPr>
        <w:t>١٩</w:t>
      </w:r>
      <w:r w:rsidRPr="00B62F1C">
        <w:rPr>
          <w:rStyle w:val="Chard"/>
          <w:rtl/>
        </w:rPr>
        <w:t xml:space="preserve"> </w:t>
      </w:r>
      <w:r w:rsidRPr="00B62F1C">
        <w:rPr>
          <w:rStyle w:val="Chard"/>
          <w:rFonts w:hint="eastAsia"/>
          <w:rtl/>
        </w:rPr>
        <w:t>ثُمَّ</w:t>
      </w:r>
      <w:r w:rsidRPr="00B62F1C">
        <w:rPr>
          <w:rStyle w:val="Chard"/>
          <w:rtl/>
        </w:rPr>
        <w:t xml:space="preserve"> </w:t>
      </w:r>
      <w:r w:rsidRPr="00B62F1C">
        <w:rPr>
          <w:rStyle w:val="Chard"/>
          <w:rFonts w:hint="eastAsia"/>
          <w:rtl/>
        </w:rPr>
        <w:t>قُتِلَ</w:t>
      </w:r>
      <w:r w:rsidRPr="00B62F1C">
        <w:rPr>
          <w:rStyle w:val="Chard"/>
          <w:rtl/>
        </w:rPr>
        <w:t xml:space="preserve"> </w:t>
      </w:r>
      <w:r w:rsidRPr="00B62F1C">
        <w:rPr>
          <w:rStyle w:val="Chard"/>
          <w:rFonts w:hint="eastAsia"/>
          <w:rtl/>
        </w:rPr>
        <w:t>كَي</w:t>
      </w:r>
      <w:r w:rsidRPr="00B62F1C">
        <w:rPr>
          <w:rStyle w:val="Chard"/>
          <w:rFonts w:hint="cs"/>
          <w:rtl/>
        </w:rPr>
        <w:t>ۡ</w:t>
      </w:r>
      <w:r w:rsidRPr="00B62F1C">
        <w:rPr>
          <w:rStyle w:val="Chard"/>
          <w:rFonts w:hint="eastAsia"/>
          <w:rtl/>
        </w:rPr>
        <w:t>فَ</w:t>
      </w:r>
      <w:r w:rsidRPr="00B62F1C">
        <w:rPr>
          <w:rStyle w:val="Chard"/>
          <w:rtl/>
        </w:rPr>
        <w:t xml:space="preserve"> </w:t>
      </w:r>
      <w:r w:rsidRPr="00B62F1C">
        <w:rPr>
          <w:rStyle w:val="Chard"/>
          <w:rFonts w:hint="eastAsia"/>
          <w:rtl/>
        </w:rPr>
        <w:t>قَدَّرَ</w:t>
      </w:r>
      <w:r w:rsidRPr="00B62F1C">
        <w:rPr>
          <w:rStyle w:val="Chard"/>
          <w:rtl/>
        </w:rPr>
        <w:t xml:space="preserve"> </w:t>
      </w:r>
      <w:r w:rsidRPr="00B62F1C">
        <w:rPr>
          <w:rStyle w:val="Chard"/>
          <w:rFonts w:hint="cs"/>
          <w:rtl/>
        </w:rPr>
        <w:t>٢٠</w:t>
      </w:r>
      <w:r w:rsidRPr="00B62F1C">
        <w:rPr>
          <w:rStyle w:val="Chard"/>
          <w:rtl/>
        </w:rPr>
        <w:t xml:space="preserve"> </w:t>
      </w:r>
      <w:r w:rsidRPr="00B62F1C">
        <w:rPr>
          <w:rStyle w:val="Chard"/>
          <w:rFonts w:hint="eastAsia"/>
          <w:rtl/>
        </w:rPr>
        <w:t>ثُمَّ</w:t>
      </w:r>
      <w:r w:rsidRPr="00B62F1C">
        <w:rPr>
          <w:rStyle w:val="Chard"/>
          <w:rtl/>
        </w:rPr>
        <w:t xml:space="preserve"> </w:t>
      </w:r>
      <w:r w:rsidRPr="00B62F1C">
        <w:rPr>
          <w:rStyle w:val="Chard"/>
          <w:rFonts w:hint="eastAsia"/>
          <w:rtl/>
        </w:rPr>
        <w:t>نَظَرَ</w:t>
      </w:r>
      <w:r w:rsidRPr="00B62F1C">
        <w:rPr>
          <w:rStyle w:val="Chard"/>
          <w:rtl/>
        </w:rPr>
        <w:t xml:space="preserve"> </w:t>
      </w:r>
      <w:r w:rsidRPr="00B62F1C">
        <w:rPr>
          <w:rStyle w:val="Chard"/>
          <w:rFonts w:hint="cs"/>
          <w:rtl/>
        </w:rPr>
        <w:t>٢١</w:t>
      </w:r>
      <w:r w:rsidRPr="00B62F1C">
        <w:rPr>
          <w:rStyle w:val="Chard"/>
          <w:rtl/>
        </w:rPr>
        <w:t xml:space="preserve"> </w:t>
      </w:r>
      <w:r w:rsidRPr="00B62F1C">
        <w:rPr>
          <w:rStyle w:val="Chard"/>
          <w:rFonts w:hint="eastAsia"/>
          <w:rtl/>
        </w:rPr>
        <w:t>ثُمَّ</w:t>
      </w:r>
      <w:r w:rsidRPr="00B62F1C">
        <w:rPr>
          <w:rStyle w:val="Chard"/>
          <w:rtl/>
        </w:rPr>
        <w:t xml:space="preserve"> </w:t>
      </w:r>
      <w:r w:rsidRPr="00B62F1C">
        <w:rPr>
          <w:rStyle w:val="Chard"/>
          <w:rFonts w:hint="eastAsia"/>
          <w:rtl/>
        </w:rPr>
        <w:t>عَبَسَ</w:t>
      </w:r>
      <w:r w:rsidRPr="00B62F1C">
        <w:rPr>
          <w:rStyle w:val="Chard"/>
          <w:rtl/>
        </w:rPr>
        <w:t xml:space="preserve"> </w:t>
      </w:r>
      <w:r w:rsidRPr="00B62F1C">
        <w:rPr>
          <w:rStyle w:val="Chard"/>
          <w:rFonts w:hint="eastAsia"/>
          <w:rtl/>
        </w:rPr>
        <w:t>وَبَسَرَ</w:t>
      </w:r>
      <w:r w:rsidRPr="00B62F1C">
        <w:rPr>
          <w:rStyle w:val="Chard"/>
          <w:rtl/>
        </w:rPr>
        <w:t xml:space="preserve"> </w:t>
      </w:r>
      <w:r w:rsidRPr="00B62F1C">
        <w:rPr>
          <w:rStyle w:val="Chard"/>
          <w:rFonts w:hint="cs"/>
          <w:rtl/>
        </w:rPr>
        <w:t>٢٢</w:t>
      </w:r>
      <w:r w:rsidRPr="00B62F1C">
        <w:rPr>
          <w:rStyle w:val="Chard"/>
          <w:rtl/>
        </w:rPr>
        <w:t xml:space="preserve"> </w:t>
      </w:r>
      <w:r w:rsidRPr="00B62F1C">
        <w:rPr>
          <w:rStyle w:val="Chard"/>
          <w:rFonts w:hint="eastAsia"/>
          <w:rtl/>
        </w:rPr>
        <w:t>ثُمَّ</w:t>
      </w:r>
      <w:r w:rsidRPr="00B62F1C">
        <w:rPr>
          <w:rStyle w:val="Chard"/>
          <w:rtl/>
        </w:rPr>
        <w:t xml:space="preserve"> </w:t>
      </w:r>
      <w:r w:rsidRPr="00B62F1C">
        <w:rPr>
          <w:rStyle w:val="Chard"/>
          <w:rFonts w:hint="eastAsia"/>
          <w:rtl/>
        </w:rPr>
        <w:t>أَد</w:t>
      </w:r>
      <w:r w:rsidRPr="00B62F1C">
        <w:rPr>
          <w:rStyle w:val="Chard"/>
          <w:rFonts w:hint="cs"/>
          <w:rtl/>
        </w:rPr>
        <w:t>ۡ</w:t>
      </w:r>
      <w:r w:rsidRPr="00B62F1C">
        <w:rPr>
          <w:rStyle w:val="Chard"/>
          <w:rFonts w:hint="eastAsia"/>
          <w:rtl/>
        </w:rPr>
        <w:t>بَرَ</w:t>
      </w:r>
      <w:r w:rsidRPr="00B62F1C">
        <w:rPr>
          <w:rStyle w:val="Chard"/>
          <w:rtl/>
        </w:rPr>
        <w:t xml:space="preserve"> </w:t>
      </w:r>
      <w:r w:rsidRPr="00B62F1C">
        <w:rPr>
          <w:rStyle w:val="Chard"/>
          <w:rFonts w:hint="eastAsia"/>
          <w:rtl/>
        </w:rPr>
        <w:t>وَ</w:t>
      </w:r>
      <w:r w:rsidRPr="00B62F1C">
        <w:rPr>
          <w:rStyle w:val="Chard"/>
          <w:rFonts w:hint="cs"/>
          <w:rtl/>
        </w:rPr>
        <w:t>ٱ</w:t>
      </w:r>
      <w:r w:rsidRPr="00B62F1C">
        <w:rPr>
          <w:rStyle w:val="Chard"/>
          <w:rFonts w:hint="eastAsia"/>
          <w:rtl/>
        </w:rPr>
        <w:t>س</w:t>
      </w:r>
      <w:r w:rsidRPr="00B62F1C">
        <w:rPr>
          <w:rStyle w:val="Chard"/>
          <w:rFonts w:hint="cs"/>
          <w:rtl/>
        </w:rPr>
        <w:t>ۡ</w:t>
      </w:r>
      <w:r w:rsidRPr="00B62F1C">
        <w:rPr>
          <w:rStyle w:val="Chard"/>
          <w:rFonts w:hint="eastAsia"/>
          <w:rtl/>
        </w:rPr>
        <w:t>تَك</w:t>
      </w:r>
      <w:r w:rsidRPr="00B62F1C">
        <w:rPr>
          <w:rStyle w:val="Chard"/>
          <w:rFonts w:hint="cs"/>
          <w:rtl/>
        </w:rPr>
        <w:t>ۡ</w:t>
      </w:r>
      <w:r w:rsidRPr="00B62F1C">
        <w:rPr>
          <w:rStyle w:val="Chard"/>
          <w:rFonts w:hint="eastAsia"/>
          <w:rtl/>
        </w:rPr>
        <w:t>بَرَ</w:t>
      </w:r>
      <w:r w:rsidRPr="00B62F1C">
        <w:rPr>
          <w:rStyle w:val="Chard"/>
          <w:rtl/>
        </w:rPr>
        <w:t xml:space="preserve"> </w:t>
      </w:r>
      <w:r w:rsidRPr="00B62F1C">
        <w:rPr>
          <w:rStyle w:val="Chard"/>
          <w:rFonts w:hint="cs"/>
          <w:rtl/>
        </w:rPr>
        <w:t>٢٣</w:t>
      </w:r>
      <w:r w:rsidRPr="00B62F1C">
        <w:rPr>
          <w:rStyle w:val="Chard"/>
          <w:rtl/>
        </w:rPr>
        <w:t xml:space="preserve"> </w:t>
      </w:r>
      <w:r w:rsidRPr="00B62F1C">
        <w:rPr>
          <w:rStyle w:val="Chard"/>
          <w:rFonts w:hint="eastAsia"/>
          <w:rtl/>
        </w:rPr>
        <w:t>فَقَالَ</w:t>
      </w:r>
      <w:r w:rsidRPr="00B62F1C">
        <w:rPr>
          <w:rStyle w:val="Chard"/>
          <w:rtl/>
        </w:rPr>
        <w:t xml:space="preserve"> </w:t>
      </w:r>
      <w:r w:rsidRPr="00B62F1C">
        <w:rPr>
          <w:rStyle w:val="Chard"/>
          <w:rFonts w:hint="eastAsia"/>
          <w:rtl/>
        </w:rPr>
        <w:t>إِن</w:t>
      </w:r>
      <w:r w:rsidRPr="00B62F1C">
        <w:rPr>
          <w:rStyle w:val="Chard"/>
          <w:rFonts w:hint="cs"/>
          <w:rtl/>
        </w:rPr>
        <w:t>ۡ</w:t>
      </w:r>
      <w:r w:rsidRPr="00B62F1C">
        <w:rPr>
          <w:rStyle w:val="Chard"/>
          <w:rtl/>
        </w:rPr>
        <w:t xml:space="preserve"> </w:t>
      </w:r>
      <w:r w:rsidRPr="00B62F1C">
        <w:rPr>
          <w:rStyle w:val="Chard"/>
          <w:rFonts w:hint="eastAsia"/>
          <w:rtl/>
        </w:rPr>
        <w:t>هَ</w:t>
      </w:r>
      <w:r w:rsidRPr="00B62F1C">
        <w:rPr>
          <w:rStyle w:val="Chard"/>
          <w:rFonts w:hint="cs"/>
          <w:rtl/>
        </w:rPr>
        <w:t>ٰ</w:t>
      </w:r>
      <w:r w:rsidRPr="00B62F1C">
        <w:rPr>
          <w:rStyle w:val="Chard"/>
          <w:rFonts w:hint="eastAsia"/>
          <w:rtl/>
        </w:rPr>
        <w:t>ذَا</w:t>
      </w:r>
      <w:r w:rsidRPr="00B62F1C">
        <w:rPr>
          <w:rStyle w:val="Chard"/>
          <w:rFonts w:hint="cs"/>
          <w:rtl/>
        </w:rPr>
        <w:t>ٓ</w:t>
      </w:r>
      <w:r w:rsidRPr="00B62F1C">
        <w:rPr>
          <w:rStyle w:val="Chard"/>
          <w:rtl/>
        </w:rPr>
        <w:t xml:space="preserve"> </w:t>
      </w:r>
      <w:r w:rsidRPr="00B62F1C">
        <w:rPr>
          <w:rStyle w:val="Chard"/>
          <w:rFonts w:hint="eastAsia"/>
          <w:rtl/>
        </w:rPr>
        <w:t>إِلَّا</w:t>
      </w:r>
      <w:r w:rsidRPr="00B62F1C">
        <w:rPr>
          <w:rStyle w:val="Chard"/>
          <w:rtl/>
        </w:rPr>
        <w:t xml:space="preserve"> </w:t>
      </w:r>
      <w:r w:rsidRPr="00B62F1C">
        <w:rPr>
          <w:rStyle w:val="Chard"/>
          <w:rFonts w:hint="eastAsia"/>
          <w:rtl/>
        </w:rPr>
        <w:t>سِح</w:t>
      </w:r>
      <w:r w:rsidRPr="00B62F1C">
        <w:rPr>
          <w:rStyle w:val="Chard"/>
          <w:rFonts w:hint="cs"/>
          <w:rtl/>
        </w:rPr>
        <w:t>ۡ</w:t>
      </w:r>
      <w:r w:rsidRPr="00B62F1C">
        <w:rPr>
          <w:rStyle w:val="Chard"/>
          <w:rFonts w:hint="eastAsia"/>
          <w:rtl/>
        </w:rPr>
        <w:t>ر</w:t>
      </w:r>
      <w:r w:rsidRPr="00B62F1C">
        <w:rPr>
          <w:rStyle w:val="Chard"/>
          <w:rFonts w:hint="cs"/>
          <w:rtl/>
        </w:rPr>
        <w:t>ٞ</w:t>
      </w:r>
      <w:r w:rsidRPr="00B62F1C">
        <w:rPr>
          <w:rStyle w:val="Chard"/>
          <w:rtl/>
        </w:rPr>
        <w:t xml:space="preserve"> </w:t>
      </w:r>
      <w:r w:rsidRPr="00B62F1C">
        <w:rPr>
          <w:rStyle w:val="Chard"/>
          <w:rFonts w:hint="eastAsia"/>
          <w:rtl/>
        </w:rPr>
        <w:t>يُؤ</w:t>
      </w:r>
      <w:r w:rsidRPr="00B62F1C">
        <w:rPr>
          <w:rStyle w:val="Chard"/>
          <w:rFonts w:hint="cs"/>
          <w:rtl/>
        </w:rPr>
        <w:t>ۡ</w:t>
      </w:r>
      <w:r w:rsidRPr="00B62F1C">
        <w:rPr>
          <w:rStyle w:val="Chard"/>
          <w:rFonts w:hint="eastAsia"/>
          <w:rtl/>
        </w:rPr>
        <w:t>ثَرُ</w:t>
      </w:r>
      <w:r w:rsidRPr="00B62F1C">
        <w:rPr>
          <w:rStyle w:val="Chard"/>
          <w:rtl/>
        </w:rPr>
        <w:t xml:space="preserve"> </w:t>
      </w:r>
      <w:r w:rsidRPr="00B62F1C">
        <w:rPr>
          <w:rStyle w:val="Chard"/>
          <w:rFonts w:hint="cs"/>
          <w:rtl/>
        </w:rPr>
        <w:t>٢٤</w:t>
      </w:r>
      <w:r w:rsidRPr="00B62F1C">
        <w:rPr>
          <w:rStyle w:val="Chard"/>
          <w:rtl/>
        </w:rPr>
        <w:t xml:space="preserve"> </w:t>
      </w:r>
      <w:r w:rsidRPr="00B62F1C">
        <w:rPr>
          <w:rStyle w:val="Chard"/>
          <w:rFonts w:hint="eastAsia"/>
          <w:rtl/>
        </w:rPr>
        <w:t>إِن</w:t>
      </w:r>
      <w:r w:rsidRPr="00B62F1C">
        <w:rPr>
          <w:rStyle w:val="Chard"/>
          <w:rFonts w:hint="cs"/>
          <w:rtl/>
        </w:rPr>
        <w:t>ۡ</w:t>
      </w:r>
      <w:r w:rsidRPr="00B62F1C">
        <w:rPr>
          <w:rStyle w:val="Chard"/>
          <w:rtl/>
        </w:rPr>
        <w:t xml:space="preserve"> </w:t>
      </w:r>
      <w:r w:rsidRPr="00B62F1C">
        <w:rPr>
          <w:rStyle w:val="Chard"/>
          <w:rFonts w:hint="eastAsia"/>
          <w:rtl/>
        </w:rPr>
        <w:t>هَ</w:t>
      </w:r>
      <w:r w:rsidRPr="00B62F1C">
        <w:rPr>
          <w:rStyle w:val="Chard"/>
          <w:rFonts w:hint="cs"/>
          <w:rtl/>
        </w:rPr>
        <w:t>ٰ</w:t>
      </w:r>
      <w:r w:rsidRPr="00B62F1C">
        <w:rPr>
          <w:rStyle w:val="Chard"/>
          <w:rFonts w:hint="eastAsia"/>
          <w:rtl/>
        </w:rPr>
        <w:t>ذَا</w:t>
      </w:r>
      <w:r w:rsidRPr="00B62F1C">
        <w:rPr>
          <w:rStyle w:val="Chard"/>
          <w:rFonts w:hint="cs"/>
          <w:rtl/>
        </w:rPr>
        <w:t>ٓ</w:t>
      </w:r>
      <w:r w:rsidRPr="00B62F1C">
        <w:rPr>
          <w:rStyle w:val="Chard"/>
          <w:rtl/>
        </w:rPr>
        <w:t xml:space="preserve"> </w:t>
      </w:r>
      <w:r w:rsidRPr="00B62F1C">
        <w:rPr>
          <w:rStyle w:val="Chard"/>
          <w:rFonts w:hint="eastAsia"/>
          <w:rtl/>
        </w:rPr>
        <w:t>إِلَّا</w:t>
      </w:r>
      <w:r w:rsidRPr="00B62F1C">
        <w:rPr>
          <w:rStyle w:val="Chard"/>
          <w:rtl/>
        </w:rPr>
        <w:t xml:space="preserve"> </w:t>
      </w:r>
      <w:r w:rsidRPr="00B62F1C">
        <w:rPr>
          <w:rStyle w:val="Chard"/>
          <w:rFonts w:hint="eastAsia"/>
          <w:rtl/>
        </w:rPr>
        <w:t>قَو</w:t>
      </w:r>
      <w:r w:rsidRPr="00B62F1C">
        <w:rPr>
          <w:rStyle w:val="Chard"/>
          <w:rFonts w:hint="cs"/>
          <w:rtl/>
        </w:rPr>
        <w:t>ۡ</w:t>
      </w:r>
      <w:r w:rsidRPr="00B62F1C">
        <w:rPr>
          <w:rStyle w:val="Chard"/>
          <w:rFonts w:hint="eastAsia"/>
          <w:rtl/>
        </w:rPr>
        <w:t>لُ</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بَشَرِ</w:t>
      </w:r>
      <w:r w:rsidRPr="00B62F1C">
        <w:rPr>
          <w:rStyle w:val="Chard"/>
          <w:rtl/>
        </w:rPr>
        <w:t xml:space="preserve"> </w:t>
      </w:r>
      <w:r w:rsidRPr="00B62F1C">
        <w:rPr>
          <w:rStyle w:val="Chard"/>
          <w:rFonts w:hint="cs"/>
          <w:rtl/>
        </w:rPr>
        <w:t>٢٥</w:t>
      </w:r>
      <w:r w:rsidRPr="00B62F1C">
        <w:rPr>
          <w:rStyle w:val="Chard"/>
          <w:rtl/>
        </w:rPr>
        <w:t xml:space="preserve"> </w:t>
      </w:r>
      <w:r w:rsidRPr="00B62F1C">
        <w:rPr>
          <w:rStyle w:val="Chard"/>
          <w:rFonts w:hint="eastAsia"/>
          <w:rtl/>
        </w:rPr>
        <w:t>سَأُص</w:t>
      </w:r>
      <w:r w:rsidRPr="00B62F1C">
        <w:rPr>
          <w:rStyle w:val="Chard"/>
          <w:rFonts w:hint="cs"/>
          <w:rtl/>
        </w:rPr>
        <w:t>ۡ</w:t>
      </w:r>
      <w:r w:rsidRPr="00B62F1C">
        <w:rPr>
          <w:rStyle w:val="Chard"/>
          <w:rFonts w:hint="eastAsia"/>
          <w:rtl/>
        </w:rPr>
        <w:t>لِيهِ</w:t>
      </w:r>
      <w:r w:rsidRPr="00B62F1C">
        <w:rPr>
          <w:rStyle w:val="Chard"/>
          <w:rtl/>
        </w:rPr>
        <w:t xml:space="preserve"> </w:t>
      </w:r>
      <w:r w:rsidRPr="00B62F1C">
        <w:rPr>
          <w:rStyle w:val="Chard"/>
          <w:rFonts w:hint="eastAsia"/>
          <w:rtl/>
        </w:rPr>
        <w:t>سَقَرَ</w:t>
      </w:r>
      <w:r w:rsidRPr="00B62F1C">
        <w:rPr>
          <w:rStyle w:val="Chard"/>
          <w:rtl/>
        </w:rPr>
        <w:t xml:space="preserve"> </w:t>
      </w:r>
      <w:r w:rsidRPr="00B62F1C">
        <w:rPr>
          <w:rStyle w:val="Chard"/>
          <w:rFonts w:hint="cs"/>
          <w:rtl/>
        </w:rPr>
        <w:t>٢٦</w:t>
      </w:r>
      <w:r w:rsidRPr="00B62F1C">
        <w:rPr>
          <w:rStyle w:val="Chard"/>
          <w:rtl/>
        </w:rPr>
        <w:t xml:space="preserve"> </w:t>
      </w:r>
      <w:r w:rsidRPr="00B62F1C">
        <w:rPr>
          <w:rStyle w:val="Chard"/>
          <w:rFonts w:hint="eastAsia"/>
          <w:rtl/>
        </w:rPr>
        <w:t>وَمَا</w:t>
      </w:r>
      <w:r w:rsidRPr="00B62F1C">
        <w:rPr>
          <w:rStyle w:val="Chard"/>
          <w:rFonts w:hint="cs"/>
          <w:rtl/>
        </w:rPr>
        <w:t>ٓ</w:t>
      </w:r>
      <w:r w:rsidRPr="00B62F1C">
        <w:rPr>
          <w:rStyle w:val="Chard"/>
          <w:rtl/>
        </w:rPr>
        <w:t xml:space="preserve"> </w:t>
      </w:r>
      <w:r w:rsidRPr="00B62F1C">
        <w:rPr>
          <w:rStyle w:val="Chard"/>
          <w:rFonts w:hint="eastAsia"/>
          <w:rtl/>
        </w:rPr>
        <w:t>أَد</w:t>
      </w:r>
      <w:r w:rsidRPr="00B62F1C">
        <w:rPr>
          <w:rStyle w:val="Chard"/>
          <w:rFonts w:hint="cs"/>
          <w:rtl/>
        </w:rPr>
        <w:t>ۡ</w:t>
      </w:r>
      <w:r w:rsidRPr="00B62F1C">
        <w:rPr>
          <w:rStyle w:val="Chard"/>
          <w:rFonts w:hint="eastAsia"/>
          <w:rtl/>
        </w:rPr>
        <w:t>رَى</w:t>
      </w:r>
      <w:r w:rsidRPr="00B62F1C">
        <w:rPr>
          <w:rStyle w:val="Chard"/>
          <w:rFonts w:hint="cs"/>
          <w:rtl/>
        </w:rPr>
        <w:t>ٰ</w:t>
      </w:r>
      <w:r w:rsidRPr="00B62F1C">
        <w:rPr>
          <w:rStyle w:val="Chard"/>
          <w:rFonts w:hint="eastAsia"/>
          <w:rtl/>
        </w:rPr>
        <w:t>كَ</w:t>
      </w:r>
      <w:r w:rsidRPr="00B62F1C">
        <w:rPr>
          <w:rStyle w:val="Chard"/>
          <w:rtl/>
        </w:rPr>
        <w:t xml:space="preserve"> </w:t>
      </w:r>
      <w:r w:rsidRPr="00B62F1C">
        <w:rPr>
          <w:rStyle w:val="Chard"/>
          <w:rFonts w:hint="eastAsia"/>
          <w:rtl/>
        </w:rPr>
        <w:t>مَا</w:t>
      </w:r>
      <w:r w:rsidRPr="00B62F1C">
        <w:rPr>
          <w:rStyle w:val="Chard"/>
          <w:rtl/>
        </w:rPr>
        <w:t xml:space="preserve"> </w:t>
      </w:r>
      <w:r w:rsidRPr="00B62F1C">
        <w:rPr>
          <w:rStyle w:val="Chard"/>
          <w:rFonts w:hint="eastAsia"/>
          <w:rtl/>
        </w:rPr>
        <w:t>سَقَرُ</w:t>
      </w:r>
      <w:r w:rsidRPr="00B62F1C">
        <w:rPr>
          <w:rStyle w:val="Chard"/>
          <w:rtl/>
        </w:rPr>
        <w:t xml:space="preserve"> </w:t>
      </w:r>
      <w:r w:rsidRPr="00B62F1C">
        <w:rPr>
          <w:rStyle w:val="Chard"/>
          <w:rFonts w:hint="cs"/>
          <w:rtl/>
        </w:rPr>
        <w:t>٢٧</w:t>
      </w:r>
      <w:r w:rsidRPr="00B62F1C">
        <w:rPr>
          <w:rStyle w:val="Chard"/>
          <w:rtl/>
        </w:rPr>
        <w:t xml:space="preserve"> </w:t>
      </w:r>
      <w:r w:rsidRPr="00B62F1C">
        <w:rPr>
          <w:rStyle w:val="Chard"/>
          <w:rFonts w:hint="eastAsia"/>
          <w:rtl/>
        </w:rPr>
        <w:t>لَا</w:t>
      </w:r>
      <w:r w:rsidRPr="00B62F1C">
        <w:rPr>
          <w:rStyle w:val="Chard"/>
          <w:rtl/>
        </w:rPr>
        <w:t xml:space="preserve"> </w:t>
      </w:r>
      <w:r w:rsidRPr="00B62F1C">
        <w:rPr>
          <w:rStyle w:val="Chard"/>
          <w:rFonts w:hint="eastAsia"/>
          <w:rtl/>
        </w:rPr>
        <w:t>تُب</w:t>
      </w:r>
      <w:r w:rsidRPr="00B62F1C">
        <w:rPr>
          <w:rStyle w:val="Chard"/>
          <w:rFonts w:hint="cs"/>
          <w:rtl/>
        </w:rPr>
        <w:t>ۡ</w:t>
      </w:r>
      <w:r w:rsidRPr="00B62F1C">
        <w:rPr>
          <w:rStyle w:val="Chard"/>
          <w:rFonts w:hint="eastAsia"/>
          <w:rtl/>
        </w:rPr>
        <w:t>قِي</w:t>
      </w:r>
      <w:r w:rsidRPr="00B62F1C">
        <w:rPr>
          <w:rStyle w:val="Chard"/>
          <w:rtl/>
        </w:rPr>
        <w:t xml:space="preserve"> </w:t>
      </w:r>
      <w:r w:rsidRPr="00B62F1C">
        <w:rPr>
          <w:rStyle w:val="Chard"/>
          <w:rFonts w:hint="eastAsia"/>
          <w:rtl/>
        </w:rPr>
        <w:t>وَلَا</w:t>
      </w:r>
      <w:r w:rsidRPr="00B62F1C">
        <w:rPr>
          <w:rStyle w:val="Chard"/>
          <w:rtl/>
        </w:rPr>
        <w:t xml:space="preserve"> </w:t>
      </w:r>
      <w:r w:rsidRPr="00B62F1C">
        <w:rPr>
          <w:rStyle w:val="Chard"/>
          <w:rFonts w:hint="eastAsia"/>
          <w:rtl/>
        </w:rPr>
        <w:t>تَذَرُ</w:t>
      </w:r>
      <w:r w:rsidRPr="00B62F1C">
        <w:rPr>
          <w:rStyle w:val="Chard"/>
          <w:rtl/>
        </w:rPr>
        <w:t xml:space="preserve"> </w:t>
      </w:r>
      <w:r w:rsidRPr="00B62F1C">
        <w:rPr>
          <w:rStyle w:val="Chard"/>
          <w:rFonts w:hint="cs"/>
          <w:rtl/>
        </w:rPr>
        <w:t>٢٨</w:t>
      </w:r>
      <w:r w:rsidRPr="00B62F1C">
        <w:rPr>
          <w:rStyle w:val="Chard"/>
          <w:rtl/>
        </w:rPr>
        <w:t xml:space="preserve"> </w:t>
      </w:r>
      <w:r w:rsidRPr="00B62F1C">
        <w:rPr>
          <w:rStyle w:val="Chard"/>
          <w:rFonts w:hint="eastAsia"/>
          <w:rtl/>
        </w:rPr>
        <w:t>لَوَّاحَة</w:t>
      </w:r>
      <w:r w:rsidRPr="00B62F1C">
        <w:rPr>
          <w:rStyle w:val="Chard"/>
          <w:rFonts w:hint="cs"/>
          <w:rtl/>
        </w:rPr>
        <w:t>ٞ</w:t>
      </w:r>
      <w:r w:rsidRPr="00B62F1C">
        <w:rPr>
          <w:rStyle w:val="Chard"/>
          <w:rtl/>
        </w:rPr>
        <w:t xml:space="preserve"> </w:t>
      </w:r>
      <w:r w:rsidRPr="00B62F1C">
        <w:rPr>
          <w:rStyle w:val="Chard"/>
          <w:rFonts w:hint="eastAsia"/>
          <w:rtl/>
        </w:rPr>
        <w:t>لِّل</w:t>
      </w:r>
      <w:r w:rsidRPr="00B62F1C">
        <w:rPr>
          <w:rStyle w:val="Chard"/>
          <w:rFonts w:hint="cs"/>
          <w:rtl/>
        </w:rPr>
        <w:t>ۡ</w:t>
      </w:r>
      <w:r w:rsidRPr="00B62F1C">
        <w:rPr>
          <w:rStyle w:val="Chard"/>
          <w:rFonts w:hint="eastAsia"/>
          <w:rtl/>
        </w:rPr>
        <w:t>بَشَرِ</w:t>
      </w:r>
      <w:r w:rsidRPr="00B62F1C">
        <w:rPr>
          <w:rStyle w:val="Chard"/>
          <w:rtl/>
        </w:rPr>
        <w:t xml:space="preserve"> </w:t>
      </w:r>
      <w:r w:rsidRPr="00B62F1C">
        <w:rPr>
          <w:rStyle w:val="Chard"/>
          <w:rFonts w:hint="cs"/>
          <w:rtl/>
        </w:rPr>
        <w:t>٢٩</w:t>
      </w:r>
      <w:r w:rsidRPr="00B62F1C">
        <w:rPr>
          <w:rStyle w:val="Chard"/>
          <w:rtl/>
        </w:rPr>
        <w:t xml:space="preserve"> </w:t>
      </w:r>
      <w:r w:rsidRPr="00B62F1C">
        <w:rPr>
          <w:rStyle w:val="Chard"/>
          <w:rFonts w:hint="eastAsia"/>
          <w:rtl/>
        </w:rPr>
        <w:t>عَلَي</w:t>
      </w:r>
      <w:r w:rsidRPr="00B62F1C">
        <w:rPr>
          <w:rStyle w:val="Chard"/>
          <w:rFonts w:hint="cs"/>
          <w:rtl/>
        </w:rPr>
        <w:t>ۡ</w:t>
      </w:r>
      <w:r w:rsidRPr="00B62F1C">
        <w:rPr>
          <w:rStyle w:val="Chard"/>
          <w:rFonts w:hint="eastAsia"/>
          <w:rtl/>
        </w:rPr>
        <w:t>هَا</w:t>
      </w:r>
      <w:r w:rsidRPr="00B62F1C">
        <w:rPr>
          <w:rStyle w:val="Chard"/>
          <w:rtl/>
        </w:rPr>
        <w:t xml:space="preserve"> </w:t>
      </w:r>
      <w:r w:rsidRPr="00B62F1C">
        <w:rPr>
          <w:rStyle w:val="Chard"/>
          <w:rFonts w:hint="eastAsia"/>
          <w:rtl/>
        </w:rPr>
        <w:t>تِس</w:t>
      </w:r>
      <w:r w:rsidRPr="00B62F1C">
        <w:rPr>
          <w:rStyle w:val="Chard"/>
          <w:rFonts w:hint="cs"/>
          <w:rtl/>
        </w:rPr>
        <w:t>ۡ</w:t>
      </w:r>
      <w:r w:rsidRPr="00B62F1C">
        <w:rPr>
          <w:rStyle w:val="Chard"/>
          <w:rFonts w:hint="eastAsia"/>
          <w:rtl/>
        </w:rPr>
        <w:t>عَةَ</w:t>
      </w:r>
      <w:r w:rsidRPr="00B62F1C">
        <w:rPr>
          <w:rStyle w:val="Chard"/>
          <w:rtl/>
        </w:rPr>
        <w:t xml:space="preserve"> </w:t>
      </w:r>
      <w:r w:rsidRPr="00B62F1C">
        <w:rPr>
          <w:rStyle w:val="Chard"/>
          <w:rFonts w:hint="eastAsia"/>
          <w:rtl/>
        </w:rPr>
        <w:t>عَشَرَ</w:t>
      </w:r>
      <w:r w:rsidRPr="00B62F1C">
        <w:rPr>
          <w:rStyle w:val="Chard"/>
          <w:rtl/>
        </w:rPr>
        <w:t xml:space="preserve"> </w:t>
      </w:r>
      <w:r w:rsidRPr="00B62F1C">
        <w:rPr>
          <w:rStyle w:val="Chard"/>
          <w:rFonts w:hint="cs"/>
          <w:rtl/>
        </w:rPr>
        <w:t>٣٠</w:t>
      </w:r>
      <w:r>
        <w:rPr>
          <w:rFonts w:ascii="Traditional Arabic" w:hAnsi="Traditional Arabic" w:cs="Traditional Arabic"/>
          <w:rtl/>
        </w:rPr>
        <w:t>﴾</w:t>
      </w:r>
      <w:r>
        <w:rPr>
          <w:rFonts w:hint="cs"/>
          <w:rtl/>
        </w:rPr>
        <w:t xml:space="preserve"> </w:t>
      </w:r>
      <w:r w:rsidRPr="00502D4B">
        <w:rPr>
          <w:rStyle w:val="Char6"/>
          <w:rFonts w:hint="cs"/>
          <w:rtl/>
        </w:rPr>
        <w:t>[</w:t>
      </w:r>
      <w:r>
        <w:rPr>
          <w:rStyle w:val="Char6"/>
          <w:rFonts w:hint="cs"/>
          <w:rtl/>
        </w:rPr>
        <w:t>المدثر: 11- 30</w:t>
      </w:r>
      <w:r w:rsidRPr="00502D4B">
        <w:rPr>
          <w:rStyle w:val="Char6"/>
          <w:rFonts w:hint="cs"/>
          <w:rtl/>
        </w:rPr>
        <w:t>]</w:t>
      </w:r>
      <w:r>
        <w:rPr>
          <w:rFonts w:hint="cs"/>
          <w:rtl/>
        </w:rPr>
        <w:t>.</w:t>
      </w:r>
    </w:p>
    <w:p w:rsidR="00D30CA0" w:rsidRDefault="00D30CA0" w:rsidP="00D30CA0">
      <w:pPr>
        <w:pStyle w:val="a9"/>
        <w:rPr>
          <w:rtl/>
        </w:rPr>
      </w:pPr>
      <w:r>
        <w:rPr>
          <w:rFonts w:hint="cs"/>
          <w:rtl/>
        </w:rPr>
        <w:t>ترجمه:</w:t>
      </w:r>
    </w:p>
    <w:p w:rsidR="00D30CA0" w:rsidRDefault="00D30CA0" w:rsidP="00D30CA0">
      <w:pPr>
        <w:pStyle w:val="a8"/>
        <w:rPr>
          <w:rtl/>
        </w:rPr>
      </w:pPr>
      <w:r>
        <w:rPr>
          <w:rFonts w:hint="cs"/>
          <w:rtl/>
        </w:rPr>
        <w:lastRenderedPageBreak/>
        <w:t>«مرا واگذار با کسی که تنها آفریده‌ام (11) و برای وی مالی فراوان قرار دادم (12) و پسرانی حاضر (و آماده) (13) و بستری آماده (از تمام خوشی‌ها) برایش مهیا ساختم (14) باز طمع دارد که زیاده دهم (15) هرگز (طمعش ناصواب است) همانا او در برابر آیات ما ستیزه‌جو بود (16) به زودی او را به کاری سخت خواهم گمارد (17) همانا او اندیشید و سنجید (18) پس کشته باد که چگونه سنجید! (19) باز</w:t>
      </w:r>
      <w:r w:rsidR="00573ABD">
        <w:rPr>
          <w:rFonts w:hint="cs"/>
          <w:rtl/>
        </w:rPr>
        <w:t xml:space="preserve"> </w:t>
      </w:r>
      <w:r>
        <w:rPr>
          <w:rFonts w:hint="cs"/>
          <w:rtl/>
        </w:rPr>
        <w:t>هم مرگ بر او باد که چگونه سنجید! (20)</w:t>
      </w:r>
      <w:r w:rsidR="00E15109">
        <w:rPr>
          <w:rFonts w:hint="cs"/>
          <w:rtl/>
        </w:rPr>
        <w:t xml:space="preserve"> آن‌گاه </w:t>
      </w:r>
      <w:r>
        <w:rPr>
          <w:rFonts w:hint="cs"/>
          <w:rtl/>
        </w:rPr>
        <w:t>نگریست (21) سپس روترش کرد و چهره در هم کشید (22)</w:t>
      </w:r>
      <w:r w:rsidR="00E15109">
        <w:rPr>
          <w:rFonts w:hint="cs"/>
          <w:rtl/>
        </w:rPr>
        <w:t xml:space="preserve"> آن‌گاه </w:t>
      </w:r>
      <w:r>
        <w:rPr>
          <w:rFonts w:hint="cs"/>
          <w:rtl/>
        </w:rPr>
        <w:t>پشت کرد و کبر ورزید (23) پس گفت: این جز جادویی فراگرفته شده (از دیگران) نیست (24) این جز گفتار بشر نیست (25) به زودی او را وارد گرمای سوزان دوزخ می‌کنیم (26) و تو چه دانی که گرمای سوزان دوزخ چیست! (27) نه باقی می‌گذارد و نه رها می‌سازد (28) گرداننده (و سوزاننده)ی پوست‌ها (29) بر آن نوزده کَس گمارده شده‌اند (30)».</w:t>
      </w:r>
    </w:p>
    <w:p w:rsidR="00D30CA0" w:rsidRPr="00F374F8" w:rsidRDefault="00D30CA0" w:rsidP="00D30CA0">
      <w:pPr>
        <w:pStyle w:val="a9"/>
        <w:rPr>
          <w:rtl/>
        </w:rPr>
      </w:pPr>
      <w:r w:rsidRPr="00F374F8">
        <w:rPr>
          <w:rFonts w:hint="cs"/>
          <w:rtl/>
        </w:rPr>
        <w:t>توضیحات:</w:t>
      </w:r>
    </w:p>
    <w:p w:rsidR="00D30CA0" w:rsidRDefault="00D30CA0" w:rsidP="00D30CA0">
      <w:pPr>
        <w:pStyle w:val="a8"/>
        <w:rPr>
          <w:rtl/>
        </w:rPr>
      </w:pPr>
      <w:r w:rsidRPr="00F374F8">
        <w:rPr>
          <w:rFonts w:ascii="Traditional Arabic" w:hAnsi="Traditional Arabic" w:cs="Traditional Arabic"/>
          <w:rtl/>
        </w:rPr>
        <w:t>﴿</w:t>
      </w:r>
      <w:r w:rsidRPr="00F374F8">
        <w:rPr>
          <w:rStyle w:val="Chard"/>
          <w:rFonts w:hint="eastAsia"/>
          <w:rtl/>
        </w:rPr>
        <w:t>ذَر</w:t>
      </w:r>
      <w:r w:rsidRPr="00F374F8">
        <w:rPr>
          <w:rStyle w:val="Chard"/>
          <w:rFonts w:hint="cs"/>
          <w:rtl/>
        </w:rPr>
        <w:t>ۡ</w:t>
      </w:r>
      <w:r w:rsidRPr="00F374F8">
        <w:rPr>
          <w:rStyle w:val="Chard"/>
          <w:rFonts w:hint="eastAsia"/>
          <w:rtl/>
        </w:rPr>
        <w:t>نِي</w:t>
      </w:r>
      <w:r w:rsidRPr="00F374F8">
        <w:rPr>
          <w:rFonts w:ascii="Traditional Arabic" w:hAnsi="Traditional Arabic" w:cs="Traditional Arabic"/>
          <w:rtl/>
        </w:rPr>
        <w:t>﴾</w:t>
      </w:r>
      <w:r w:rsidRPr="00F374F8">
        <w:rPr>
          <w:rFonts w:hint="cs"/>
          <w:rtl/>
        </w:rPr>
        <w:t xml:space="preserve">: سرنوشت او را به من واگذار. </w:t>
      </w:r>
      <w:r w:rsidRPr="00F374F8">
        <w:rPr>
          <w:rFonts w:ascii="Traditional Arabic" w:hAnsi="Traditional Arabic" w:cs="Traditional Arabic"/>
          <w:rtl/>
        </w:rPr>
        <w:t>﴿</w:t>
      </w:r>
      <w:r w:rsidRPr="00F374F8">
        <w:rPr>
          <w:rStyle w:val="Chard"/>
          <w:rFonts w:hint="eastAsia"/>
          <w:rtl/>
        </w:rPr>
        <w:t>وَحِيد</w:t>
      </w:r>
      <w:r w:rsidRPr="00F374F8">
        <w:rPr>
          <w:rStyle w:val="Chard"/>
          <w:rFonts w:hint="cs"/>
          <w:rtl/>
        </w:rPr>
        <w:t>ٗ</w:t>
      </w:r>
      <w:r w:rsidRPr="00F374F8">
        <w:rPr>
          <w:rStyle w:val="Chard"/>
          <w:rFonts w:hint="eastAsia"/>
          <w:rtl/>
        </w:rPr>
        <w:t>ا</w:t>
      </w:r>
      <w:r w:rsidRPr="00F374F8">
        <w:rPr>
          <w:rFonts w:ascii="Traditional Arabic" w:hAnsi="Traditional Arabic" w:cs="Traditional Arabic"/>
          <w:rtl/>
        </w:rPr>
        <w:t>﴾</w:t>
      </w:r>
      <w:r w:rsidRPr="00F374F8">
        <w:rPr>
          <w:rFonts w:hint="cs"/>
          <w:rtl/>
        </w:rPr>
        <w:t xml:space="preserve">: او را از مادرش آفریدم در حالی که تنها و بی‌چیز بود از نزد خود نعمت‌های فراوانی به او عطا کردم. لفظ «وحیدا» در این آیه به دو اعتبار دیگر نیز قابل معناست: 1- مرا واگذار با آن که خودم به تنهایی او را آفریدم 2- مرا واگذار با آن که خلقتش کردم و خود نیز به تنهایی از عهده‌ی او بر خواهم آمد. </w:t>
      </w:r>
      <w:r w:rsidRPr="00F374F8">
        <w:rPr>
          <w:rFonts w:ascii="Traditional Arabic" w:hAnsi="Traditional Arabic" w:cs="Traditional Arabic"/>
          <w:rtl/>
        </w:rPr>
        <w:t>﴿</w:t>
      </w:r>
      <w:r w:rsidRPr="00F374F8">
        <w:rPr>
          <w:rStyle w:val="Chard"/>
          <w:rFonts w:hint="eastAsia"/>
          <w:rtl/>
        </w:rPr>
        <w:t>مَّم</w:t>
      </w:r>
      <w:r w:rsidRPr="00F374F8">
        <w:rPr>
          <w:rStyle w:val="Chard"/>
          <w:rFonts w:hint="cs"/>
          <w:rtl/>
        </w:rPr>
        <w:t>ۡ</w:t>
      </w:r>
      <w:r w:rsidRPr="00F374F8">
        <w:rPr>
          <w:rStyle w:val="Chard"/>
          <w:rFonts w:hint="eastAsia"/>
          <w:rtl/>
        </w:rPr>
        <w:t>دُود</w:t>
      </w:r>
      <w:r w:rsidRPr="00F374F8">
        <w:rPr>
          <w:rStyle w:val="Chard"/>
          <w:rFonts w:hint="cs"/>
          <w:rtl/>
        </w:rPr>
        <w:t>ٗ</w:t>
      </w:r>
      <w:r w:rsidRPr="00F374F8">
        <w:rPr>
          <w:rStyle w:val="Chard"/>
          <w:rFonts w:hint="eastAsia"/>
          <w:rtl/>
        </w:rPr>
        <w:t>ا</w:t>
      </w:r>
      <w:r w:rsidRPr="00F374F8">
        <w:rPr>
          <w:rFonts w:ascii="Traditional Arabic" w:hAnsi="Traditional Arabic" w:cs="Traditional Arabic"/>
          <w:rtl/>
        </w:rPr>
        <w:t>﴾</w:t>
      </w:r>
      <w:r w:rsidRPr="00F374F8">
        <w:rPr>
          <w:rFonts w:hint="cs"/>
          <w:rtl/>
        </w:rPr>
        <w:t xml:space="preserve">: گسترده و فراوان. </w:t>
      </w:r>
      <w:r w:rsidRPr="00F374F8">
        <w:rPr>
          <w:rFonts w:ascii="Traditional Arabic" w:hAnsi="Traditional Arabic" w:cs="Traditional Arabic"/>
          <w:rtl/>
        </w:rPr>
        <w:t>﴿</w:t>
      </w:r>
      <w:r w:rsidRPr="00F374F8">
        <w:rPr>
          <w:rStyle w:val="Chard"/>
          <w:rFonts w:hint="eastAsia"/>
          <w:rtl/>
        </w:rPr>
        <w:t>بَنِينَ</w:t>
      </w:r>
      <w:r w:rsidRPr="00F374F8">
        <w:rPr>
          <w:rFonts w:ascii="Traditional Arabic" w:hAnsi="Traditional Arabic" w:cs="Traditional Arabic"/>
          <w:rtl/>
        </w:rPr>
        <w:t>﴾</w:t>
      </w:r>
      <w:r w:rsidRPr="00F374F8">
        <w:rPr>
          <w:rFonts w:hint="cs"/>
          <w:rtl/>
        </w:rPr>
        <w:t xml:space="preserve">: ج إبن، پسران. </w:t>
      </w:r>
      <w:r w:rsidRPr="00F374F8">
        <w:rPr>
          <w:rFonts w:ascii="Traditional Arabic" w:hAnsi="Traditional Arabic" w:cs="Traditional Arabic"/>
          <w:rtl/>
        </w:rPr>
        <w:t>﴿</w:t>
      </w:r>
      <w:r w:rsidRPr="00F374F8">
        <w:rPr>
          <w:rStyle w:val="Chard"/>
          <w:rFonts w:hint="eastAsia"/>
          <w:rtl/>
        </w:rPr>
        <w:t>شُهُود</w:t>
      </w:r>
      <w:r w:rsidRPr="00F374F8">
        <w:rPr>
          <w:rFonts w:ascii="Traditional Arabic" w:hAnsi="Traditional Arabic" w:cs="Traditional Arabic"/>
          <w:rtl/>
        </w:rPr>
        <w:t>﴾</w:t>
      </w:r>
      <w:r w:rsidRPr="00F374F8">
        <w:rPr>
          <w:rFonts w:hint="cs"/>
          <w:rtl/>
        </w:rPr>
        <w:t>: ج شاهد، حاضر و آماده که همیشه در خدمت او بودند و پیوسته به</w:t>
      </w:r>
      <w:r w:rsidR="006F2FD0" w:rsidRPr="006F2FD0">
        <w:rPr>
          <w:rFonts w:hint="cs"/>
          <w:rtl/>
        </w:rPr>
        <w:t xml:space="preserve"> آن‌ها </w:t>
      </w:r>
      <w:r w:rsidRPr="00F374F8">
        <w:rPr>
          <w:rFonts w:hint="cs"/>
          <w:rtl/>
        </w:rPr>
        <w:t>می‌بالید. ولید بن مغیره ده پسر داشت که سه تن از</w:t>
      </w:r>
      <w:r w:rsidR="006F2FD0" w:rsidRPr="006F2FD0">
        <w:rPr>
          <w:rFonts w:hint="cs"/>
          <w:rtl/>
        </w:rPr>
        <w:t xml:space="preserve"> آن‌ها </w:t>
      </w:r>
      <w:r w:rsidRPr="00F374F8">
        <w:rPr>
          <w:rFonts w:hint="cs"/>
          <w:rtl/>
        </w:rPr>
        <w:t xml:space="preserve">به نام‌های خالد، ولید و هشام مسلمان شدند. </w:t>
      </w:r>
      <w:r w:rsidRPr="00F374F8">
        <w:rPr>
          <w:rFonts w:ascii="Traditional Arabic" w:hAnsi="Traditional Arabic" w:cs="Traditional Arabic"/>
          <w:rtl/>
        </w:rPr>
        <w:t>﴿</w:t>
      </w:r>
      <w:r w:rsidRPr="00F374F8">
        <w:rPr>
          <w:rStyle w:val="Chard"/>
          <w:rFonts w:hint="eastAsia"/>
          <w:rtl/>
        </w:rPr>
        <w:t>مَهَّدتُّ</w:t>
      </w:r>
      <w:r w:rsidRPr="00F374F8">
        <w:rPr>
          <w:rFonts w:ascii="Traditional Arabic" w:hAnsi="Traditional Arabic" w:cs="Traditional Arabic"/>
          <w:rtl/>
        </w:rPr>
        <w:t>﴾</w:t>
      </w:r>
      <w:r w:rsidRPr="00F374F8">
        <w:rPr>
          <w:rFonts w:hint="cs"/>
          <w:rtl/>
        </w:rPr>
        <w:t xml:space="preserve">: آماده ساختم و گسترانیدم. </w:t>
      </w:r>
      <w:r w:rsidRPr="00F374F8">
        <w:rPr>
          <w:rFonts w:ascii="Traditional Arabic" w:hAnsi="Traditional Arabic" w:cs="Traditional Arabic"/>
          <w:rtl/>
        </w:rPr>
        <w:t>﴿</w:t>
      </w:r>
      <w:r w:rsidRPr="00F374F8">
        <w:rPr>
          <w:rStyle w:val="Chard"/>
          <w:rFonts w:hint="eastAsia"/>
          <w:rtl/>
        </w:rPr>
        <w:t>تَم</w:t>
      </w:r>
      <w:r w:rsidRPr="00F374F8">
        <w:rPr>
          <w:rStyle w:val="Chard"/>
          <w:rFonts w:hint="cs"/>
          <w:rtl/>
        </w:rPr>
        <w:t>ۡ</w:t>
      </w:r>
      <w:r w:rsidRPr="00F374F8">
        <w:rPr>
          <w:rStyle w:val="Chard"/>
          <w:rFonts w:hint="eastAsia"/>
          <w:rtl/>
        </w:rPr>
        <w:t>هِيد</w:t>
      </w:r>
      <w:r w:rsidRPr="00F374F8">
        <w:rPr>
          <w:rStyle w:val="Chard"/>
          <w:rFonts w:hint="cs"/>
          <w:rtl/>
        </w:rPr>
        <w:t>ٗ</w:t>
      </w:r>
      <w:r w:rsidRPr="00F374F8">
        <w:rPr>
          <w:rStyle w:val="Chard"/>
          <w:rFonts w:hint="eastAsia"/>
          <w:rtl/>
        </w:rPr>
        <w:t>ا</w:t>
      </w:r>
      <w:r w:rsidRPr="00F374F8">
        <w:rPr>
          <w:rFonts w:ascii="Traditional Arabic" w:hAnsi="Traditional Arabic" w:cs="Traditional Arabic"/>
          <w:rtl/>
        </w:rPr>
        <w:t>﴾</w:t>
      </w:r>
      <w:r w:rsidRPr="00F374F8">
        <w:rPr>
          <w:rFonts w:hint="cs"/>
          <w:rtl/>
        </w:rPr>
        <w:t xml:space="preserve">: مفعول مطلق تأکیدی است، یعنی بستر انواع خوشی‌ها و جاه و مقام دنیوی را برای او گسترانیدم. </w:t>
      </w:r>
      <w:r w:rsidRPr="00F374F8">
        <w:rPr>
          <w:rFonts w:ascii="Traditional Arabic" w:hAnsi="Traditional Arabic" w:cs="Traditional Arabic"/>
          <w:rtl/>
        </w:rPr>
        <w:t>﴿</w:t>
      </w:r>
      <w:r w:rsidRPr="00F374F8">
        <w:rPr>
          <w:rStyle w:val="Chard"/>
          <w:rFonts w:hint="eastAsia"/>
          <w:rtl/>
        </w:rPr>
        <w:t>يَط</w:t>
      </w:r>
      <w:r w:rsidRPr="00F374F8">
        <w:rPr>
          <w:rStyle w:val="Chard"/>
          <w:rFonts w:hint="cs"/>
          <w:rtl/>
        </w:rPr>
        <w:t>ۡ</w:t>
      </w:r>
      <w:r w:rsidRPr="00F374F8">
        <w:rPr>
          <w:rStyle w:val="Chard"/>
          <w:rFonts w:hint="eastAsia"/>
          <w:rtl/>
        </w:rPr>
        <w:t>مَعُ</w:t>
      </w:r>
      <w:r w:rsidRPr="00F374F8">
        <w:rPr>
          <w:rFonts w:ascii="Traditional Arabic" w:hAnsi="Traditional Arabic" w:cs="Traditional Arabic"/>
          <w:rtl/>
        </w:rPr>
        <w:t>﴾</w:t>
      </w:r>
      <w:r w:rsidRPr="00F374F8">
        <w:rPr>
          <w:rFonts w:hint="cs"/>
          <w:rtl/>
        </w:rPr>
        <w:t xml:space="preserve">: با وجود کفران نعمت، طمع دارد که بر مالش بیفزایم. </w:t>
      </w:r>
      <w:r w:rsidRPr="00F374F8">
        <w:rPr>
          <w:rFonts w:ascii="Traditional Arabic" w:hAnsi="Traditional Arabic" w:cs="Traditional Arabic"/>
          <w:rtl/>
        </w:rPr>
        <w:t>﴿</w:t>
      </w:r>
      <w:r w:rsidRPr="00F374F8">
        <w:rPr>
          <w:rStyle w:val="Chard"/>
          <w:rFonts w:hint="eastAsia"/>
          <w:rtl/>
        </w:rPr>
        <w:t>عَنِيد</w:t>
      </w:r>
      <w:r w:rsidRPr="00F374F8">
        <w:rPr>
          <w:rFonts w:ascii="Traditional Arabic" w:hAnsi="Traditional Arabic" w:cs="Traditional Arabic"/>
          <w:rtl/>
        </w:rPr>
        <w:t>﴾</w:t>
      </w:r>
      <w:r w:rsidRPr="00F374F8">
        <w:rPr>
          <w:rFonts w:hint="cs"/>
          <w:rtl/>
        </w:rPr>
        <w:t xml:space="preserve">: سرپیچی، مخالفت و سرسختی با وجود آگاهی از حقیقت، و دقیقاً ولید بن مغیره با وجود آگاهی از حقانیت قران، با آن به مخالفت می‌پرداخت. </w:t>
      </w:r>
      <w:r w:rsidRPr="00F374F8">
        <w:rPr>
          <w:rFonts w:ascii="Traditional Arabic" w:hAnsi="Traditional Arabic" w:cs="Traditional Arabic"/>
          <w:rtl/>
        </w:rPr>
        <w:t>﴿</w:t>
      </w:r>
      <w:r w:rsidRPr="00F374F8">
        <w:rPr>
          <w:rStyle w:val="Chard"/>
          <w:rFonts w:hint="eastAsia"/>
          <w:rtl/>
        </w:rPr>
        <w:t>سَأُر</w:t>
      </w:r>
      <w:r w:rsidRPr="00F374F8">
        <w:rPr>
          <w:rStyle w:val="Chard"/>
          <w:rFonts w:hint="cs"/>
          <w:rtl/>
        </w:rPr>
        <w:t>ۡ</w:t>
      </w:r>
      <w:r w:rsidRPr="00F374F8">
        <w:rPr>
          <w:rStyle w:val="Chard"/>
          <w:rFonts w:hint="eastAsia"/>
          <w:rtl/>
        </w:rPr>
        <w:t>هِقُهُ</w:t>
      </w:r>
      <w:r w:rsidRPr="00F374F8">
        <w:rPr>
          <w:rFonts w:ascii="Traditional Arabic" w:hAnsi="Traditional Arabic" w:cs="Traditional Arabic"/>
          <w:rtl/>
        </w:rPr>
        <w:t>﴾</w:t>
      </w:r>
      <w:r w:rsidRPr="00F374F8">
        <w:rPr>
          <w:rFonts w:hint="cs"/>
          <w:rtl/>
        </w:rPr>
        <w:t xml:space="preserve"> (رهق): إرهاق یعنی وادار نمودن به انجام ی</w:t>
      </w:r>
      <w:r>
        <w:rPr>
          <w:rFonts w:hint="cs"/>
          <w:rtl/>
        </w:rPr>
        <w:t>ک</w:t>
      </w:r>
      <w:r w:rsidRPr="00F374F8">
        <w:rPr>
          <w:rFonts w:hint="cs"/>
          <w:rtl/>
        </w:rPr>
        <w:t xml:space="preserve"> کار سنگین. </w:t>
      </w:r>
      <w:r w:rsidRPr="00F374F8">
        <w:rPr>
          <w:rFonts w:ascii="Traditional Arabic" w:hAnsi="Traditional Arabic" w:cs="Traditional Arabic"/>
          <w:rtl/>
        </w:rPr>
        <w:t>﴿</w:t>
      </w:r>
      <w:r w:rsidRPr="00F374F8">
        <w:rPr>
          <w:rStyle w:val="Chard"/>
          <w:rFonts w:hint="eastAsia"/>
          <w:rtl/>
        </w:rPr>
        <w:t>صَعُود</w:t>
      </w:r>
      <w:r w:rsidRPr="00F374F8">
        <w:rPr>
          <w:rFonts w:ascii="Traditional Arabic" w:hAnsi="Traditional Arabic" w:cs="Traditional Arabic"/>
          <w:rtl/>
        </w:rPr>
        <w:t>﴾</w:t>
      </w:r>
      <w:r w:rsidRPr="00F374F8">
        <w:rPr>
          <w:rFonts w:hint="cs"/>
          <w:rtl/>
        </w:rPr>
        <w:t xml:space="preserve"> (صَعَد): «صُعُود» (با ضم صاد) عبارت است از رفتن به مکان بلند و «صَعَود» (با فتح صاد) به جایگاه </w:t>
      </w:r>
      <w:r>
        <w:rPr>
          <w:rFonts w:hint="cs"/>
          <w:rtl/>
        </w:rPr>
        <w:t xml:space="preserve">صُعود (مکان بلند) اطلاق می‌شود، لذا </w:t>
      </w:r>
      <w:r w:rsidR="00290D75">
        <w:rPr>
          <w:rFonts w:hint="cs"/>
          <w:rtl/>
        </w:rPr>
        <w:t>به گردنه «صَعَود</w:t>
      </w:r>
      <w:r>
        <w:rPr>
          <w:rFonts w:hint="cs"/>
          <w:rtl/>
        </w:rPr>
        <w:t>» گفته می‌شود و به صورت استعاری به هر</w:t>
      </w:r>
      <w:r w:rsidR="00290D75">
        <w:rPr>
          <w:rFonts w:hint="cs"/>
          <w:rtl/>
        </w:rPr>
        <w:t xml:space="preserve"> </w:t>
      </w:r>
      <w:r>
        <w:rPr>
          <w:rFonts w:hint="cs"/>
          <w:rtl/>
        </w:rPr>
        <w:t xml:space="preserve">کار سختی نیز صَعود می‌گویند. </w:t>
      </w:r>
      <w:r>
        <w:rPr>
          <w:rFonts w:ascii="Traditional Arabic" w:hAnsi="Traditional Arabic" w:cs="Traditional Arabic"/>
          <w:rtl/>
        </w:rPr>
        <w:lastRenderedPageBreak/>
        <w:t>﴿</w:t>
      </w:r>
      <w:r w:rsidRPr="00B62F1C">
        <w:rPr>
          <w:rStyle w:val="Chard"/>
          <w:rFonts w:hint="eastAsia"/>
          <w:rtl/>
        </w:rPr>
        <w:t>فَكَّرَ</w:t>
      </w:r>
      <w:r>
        <w:rPr>
          <w:rFonts w:ascii="Traditional Arabic" w:hAnsi="Traditional Arabic" w:cs="Traditional Arabic"/>
          <w:rtl/>
        </w:rPr>
        <w:t>﴾</w:t>
      </w:r>
      <w:r>
        <w:rPr>
          <w:rFonts w:hint="cs"/>
          <w:rtl/>
        </w:rPr>
        <w:t>: فکر کرد. در مورد قرآن و پیامبر که چگونه انکار کند و بر</w:t>
      </w:r>
      <w:r w:rsidR="006F2FD0" w:rsidRPr="006F2FD0">
        <w:rPr>
          <w:rFonts w:hint="cs"/>
          <w:rtl/>
        </w:rPr>
        <w:t xml:space="preserve"> آن‌ها </w:t>
      </w:r>
      <w:r>
        <w:rPr>
          <w:rFonts w:hint="cs"/>
          <w:rtl/>
        </w:rPr>
        <w:t xml:space="preserve">طعن وارد سازد. </w:t>
      </w:r>
      <w:r>
        <w:rPr>
          <w:rFonts w:ascii="Traditional Arabic" w:hAnsi="Traditional Arabic" w:cs="Traditional Arabic"/>
          <w:rtl/>
        </w:rPr>
        <w:t>﴿</w:t>
      </w:r>
      <w:r w:rsidRPr="00B62F1C">
        <w:rPr>
          <w:rStyle w:val="Chard"/>
          <w:rFonts w:hint="eastAsia"/>
          <w:rtl/>
        </w:rPr>
        <w:t>قَدَّرَ</w:t>
      </w:r>
      <w:r>
        <w:rPr>
          <w:rFonts w:ascii="Traditional Arabic" w:hAnsi="Traditional Arabic" w:cs="Traditional Arabic"/>
          <w:rtl/>
        </w:rPr>
        <w:t>﴾</w:t>
      </w:r>
      <w:r>
        <w:rPr>
          <w:rFonts w:hint="cs"/>
          <w:rtl/>
        </w:rPr>
        <w:t xml:space="preserve">: تفکرش را مورد سنجش قرار داد و سخن ناشایستی را در ذهن خویش آماده ساخت که به قرآن و پیامبر نسبت دهد. </w:t>
      </w:r>
      <w:r>
        <w:rPr>
          <w:rFonts w:ascii="Traditional Arabic" w:hAnsi="Traditional Arabic" w:cs="Traditional Arabic"/>
          <w:rtl/>
        </w:rPr>
        <w:t>﴿</w:t>
      </w:r>
      <w:r w:rsidRPr="00B62F1C">
        <w:rPr>
          <w:rStyle w:val="Chard"/>
          <w:rFonts w:hint="eastAsia"/>
          <w:rtl/>
        </w:rPr>
        <w:t>قُتِلَ</w:t>
      </w:r>
      <w:r>
        <w:rPr>
          <w:rFonts w:ascii="Traditional Arabic" w:hAnsi="Traditional Arabic" w:cs="Traditional Arabic"/>
          <w:rtl/>
        </w:rPr>
        <w:t>﴾</w:t>
      </w:r>
      <w:r>
        <w:rPr>
          <w:rFonts w:hint="cs"/>
          <w:rtl/>
        </w:rPr>
        <w:t xml:space="preserve">: کشته باد و لعنت بر او باد! </w:t>
      </w:r>
      <w:r>
        <w:rPr>
          <w:rFonts w:ascii="Traditional Arabic" w:hAnsi="Traditional Arabic" w:cs="Traditional Arabic"/>
          <w:rtl/>
        </w:rPr>
        <w:t>﴿</w:t>
      </w:r>
      <w:r w:rsidRPr="00B62F1C">
        <w:rPr>
          <w:rStyle w:val="Chard"/>
          <w:rFonts w:hint="eastAsia"/>
          <w:rtl/>
        </w:rPr>
        <w:t>كَي</w:t>
      </w:r>
      <w:r w:rsidRPr="00B62F1C">
        <w:rPr>
          <w:rStyle w:val="Chard"/>
          <w:rFonts w:hint="cs"/>
          <w:rtl/>
        </w:rPr>
        <w:t>ۡ</w:t>
      </w:r>
      <w:r w:rsidRPr="00B62F1C">
        <w:rPr>
          <w:rStyle w:val="Chard"/>
          <w:rFonts w:hint="eastAsia"/>
          <w:rtl/>
        </w:rPr>
        <w:t>فَ</w:t>
      </w:r>
      <w:r>
        <w:rPr>
          <w:rFonts w:ascii="Traditional Arabic" w:hAnsi="Traditional Arabic" w:cs="Traditional Arabic"/>
          <w:rtl/>
        </w:rPr>
        <w:t>﴾</w:t>
      </w:r>
      <w:r>
        <w:rPr>
          <w:rFonts w:hint="cs"/>
          <w:rtl/>
        </w:rPr>
        <w:t xml:space="preserve">: استفهام در این آیه دلالت بر سنجش نابخردانه و عجیب از سوی ولید بن مغیره دارد. </w:t>
      </w:r>
      <w:r>
        <w:rPr>
          <w:rFonts w:ascii="Traditional Arabic" w:hAnsi="Traditional Arabic" w:cs="Traditional Arabic"/>
          <w:rtl/>
        </w:rPr>
        <w:t>﴿</w:t>
      </w:r>
      <w:r w:rsidRPr="00B62F1C">
        <w:rPr>
          <w:rStyle w:val="Chard"/>
          <w:rFonts w:hint="eastAsia"/>
          <w:rtl/>
        </w:rPr>
        <w:t>ثُمَّ</w:t>
      </w:r>
      <w:r w:rsidRPr="00B62F1C">
        <w:rPr>
          <w:rStyle w:val="Chard"/>
          <w:rtl/>
        </w:rPr>
        <w:t xml:space="preserve"> </w:t>
      </w:r>
      <w:r w:rsidRPr="00B62F1C">
        <w:rPr>
          <w:rStyle w:val="Chard"/>
          <w:rFonts w:hint="eastAsia"/>
          <w:rtl/>
        </w:rPr>
        <w:t>قُتِلَ</w:t>
      </w:r>
      <w:r>
        <w:rPr>
          <w:rFonts w:ascii="Traditional Arabic" w:hAnsi="Traditional Arabic" w:cs="Traditional Arabic"/>
          <w:rtl/>
        </w:rPr>
        <w:t>﴾</w:t>
      </w:r>
      <w:r>
        <w:rPr>
          <w:rFonts w:hint="cs"/>
          <w:rtl/>
        </w:rPr>
        <w:t xml:space="preserve">: تکرار دلالت بر مبالغه و تأکید دارد. </w:t>
      </w:r>
      <w:r>
        <w:rPr>
          <w:rFonts w:ascii="Traditional Arabic" w:hAnsi="Traditional Arabic" w:cs="Traditional Arabic"/>
          <w:rtl/>
        </w:rPr>
        <w:t>﴿</w:t>
      </w:r>
      <w:r w:rsidRPr="00B62F1C">
        <w:rPr>
          <w:rStyle w:val="Chard"/>
          <w:rFonts w:hint="eastAsia"/>
          <w:rtl/>
        </w:rPr>
        <w:t>نَظَرَ</w:t>
      </w:r>
      <w:r>
        <w:rPr>
          <w:rFonts w:ascii="Traditional Arabic" w:hAnsi="Traditional Arabic" w:cs="Traditional Arabic"/>
          <w:rtl/>
        </w:rPr>
        <w:t>﴾</w:t>
      </w:r>
      <w:r>
        <w:rPr>
          <w:rFonts w:hint="cs"/>
          <w:rtl/>
        </w:rPr>
        <w:t xml:space="preserve">: نگریست و اوضاع را مجدداً وارسی کرد تا کاراترین طعنه را وارد سازد. </w:t>
      </w:r>
      <w:r>
        <w:rPr>
          <w:rFonts w:ascii="Traditional Arabic" w:hAnsi="Traditional Arabic" w:cs="Traditional Arabic"/>
          <w:rtl/>
        </w:rPr>
        <w:t>﴿</w:t>
      </w:r>
      <w:r w:rsidRPr="00B62F1C">
        <w:rPr>
          <w:rStyle w:val="Chard"/>
          <w:rFonts w:hint="eastAsia"/>
          <w:rtl/>
        </w:rPr>
        <w:t>عَبَسَ</w:t>
      </w:r>
      <w:r>
        <w:rPr>
          <w:rFonts w:ascii="Traditional Arabic" w:hAnsi="Traditional Arabic" w:cs="Traditional Arabic"/>
          <w:rtl/>
        </w:rPr>
        <w:t>﴾</w:t>
      </w:r>
      <w:r>
        <w:rPr>
          <w:rFonts w:hint="cs"/>
          <w:rtl/>
        </w:rPr>
        <w:t xml:space="preserve">: بین چشمان را درهم کرده و روترش نمود و اخم کرد. </w:t>
      </w:r>
      <w:r>
        <w:rPr>
          <w:rFonts w:ascii="Traditional Arabic" w:hAnsi="Traditional Arabic" w:cs="Traditional Arabic"/>
          <w:rtl/>
        </w:rPr>
        <w:t>﴿</w:t>
      </w:r>
      <w:r w:rsidRPr="00B62F1C">
        <w:rPr>
          <w:rStyle w:val="Chard"/>
          <w:rFonts w:hint="eastAsia"/>
          <w:rtl/>
        </w:rPr>
        <w:t>بَسَرَ</w:t>
      </w:r>
      <w:r>
        <w:rPr>
          <w:rFonts w:ascii="Traditional Arabic" w:hAnsi="Traditional Arabic" w:cs="Traditional Arabic"/>
          <w:rtl/>
        </w:rPr>
        <w:t>﴾</w:t>
      </w:r>
      <w:r>
        <w:rPr>
          <w:rFonts w:hint="cs"/>
          <w:rtl/>
        </w:rPr>
        <w:t>: سخت چهره درهم کرد و رونگش تغییر نمود.</w:t>
      </w:r>
    </w:p>
    <w:p w:rsidR="00D30CA0" w:rsidRDefault="00D30CA0" w:rsidP="00D30CA0">
      <w:pPr>
        <w:pStyle w:val="a8"/>
        <w:rPr>
          <w:rtl/>
        </w:rPr>
      </w:pPr>
      <w:r w:rsidRPr="0053570E">
        <w:rPr>
          <w:rStyle w:val="Char5"/>
          <w:rFonts w:hint="cs"/>
          <w:rtl/>
        </w:rPr>
        <w:t>نکته</w:t>
      </w:r>
      <w:r>
        <w:rPr>
          <w:rFonts w:hint="cs"/>
          <w:rtl/>
        </w:rPr>
        <w:t>: مراتب اخم کردن را این</w:t>
      </w:r>
      <w:r>
        <w:rPr>
          <w:rFonts w:hint="eastAsia"/>
          <w:rtl/>
        </w:rPr>
        <w:t>‌</w:t>
      </w:r>
      <w:r>
        <w:rPr>
          <w:rFonts w:hint="cs"/>
          <w:rtl/>
        </w:rPr>
        <w:t>گونه تقسیم می‌کنند: درهم کشاندن چشمان را «عَبَس» گویند، اگر عبوس شدن با نمایان گشتن دندان‌ها همراه شود می‌گویند «کَلَحَ» و اگر همراه با تفکر و دقت در امری باشد گفته می‌شود «بَسَرَ» و اگر خشم و غضب نیز همراه آن شود به آن «بَسَلَ» می‌گویند.</w:t>
      </w:r>
    </w:p>
    <w:p w:rsidR="00D30CA0" w:rsidRDefault="00D30CA0" w:rsidP="00D30CA0">
      <w:pPr>
        <w:pStyle w:val="a8"/>
        <w:rPr>
          <w:rtl/>
        </w:rPr>
      </w:pPr>
      <w:r>
        <w:rPr>
          <w:rFonts w:ascii="Traditional Arabic" w:hAnsi="Traditional Arabic" w:cs="Traditional Arabic"/>
          <w:rtl/>
        </w:rPr>
        <w:t>﴿</w:t>
      </w:r>
      <w:r w:rsidRPr="00B62F1C">
        <w:rPr>
          <w:rStyle w:val="Chard"/>
          <w:rFonts w:hint="cs"/>
          <w:rtl/>
        </w:rPr>
        <w:t>ٱ</w:t>
      </w:r>
      <w:r w:rsidRPr="00B62F1C">
        <w:rPr>
          <w:rStyle w:val="Chard"/>
          <w:rFonts w:hint="eastAsia"/>
          <w:rtl/>
        </w:rPr>
        <w:t>س</w:t>
      </w:r>
      <w:r w:rsidRPr="00B62F1C">
        <w:rPr>
          <w:rStyle w:val="Chard"/>
          <w:rFonts w:hint="cs"/>
          <w:rtl/>
        </w:rPr>
        <w:t>ۡ</w:t>
      </w:r>
      <w:r w:rsidRPr="00B62F1C">
        <w:rPr>
          <w:rStyle w:val="Chard"/>
          <w:rFonts w:hint="eastAsia"/>
          <w:rtl/>
        </w:rPr>
        <w:t>تَك</w:t>
      </w:r>
      <w:r w:rsidRPr="00B62F1C">
        <w:rPr>
          <w:rStyle w:val="Chard"/>
          <w:rFonts w:hint="cs"/>
          <w:rtl/>
        </w:rPr>
        <w:t>ۡ</w:t>
      </w:r>
      <w:r w:rsidRPr="00B62F1C">
        <w:rPr>
          <w:rStyle w:val="Chard"/>
          <w:rFonts w:hint="eastAsia"/>
          <w:rtl/>
        </w:rPr>
        <w:t>بَرَ</w:t>
      </w:r>
      <w:r>
        <w:rPr>
          <w:rFonts w:ascii="Traditional Arabic" w:hAnsi="Traditional Arabic" w:cs="Traditional Arabic"/>
          <w:rtl/>
        </w:rPr>
        <w:t>﴾</w:t>
      </w:r>
      <w:r>
        <w:rPr>
          <w:rFonts w:hint="cs"/>
          <w:rtl/>
        </w:rPr>
        <w:t xml:space="preserve">: خود را بزرگ‌تر از آن دانست که تابع حقیقت شود و قرآن را باور نماید. </w:t>
      </w:r>
      <w:r>
        <w:rPr>
          <w:rFonts w:ascii="Traditional Arabic" w:hAnsi="Traditional Arabic" w:cs="Traditional Arabic"/>
          <w:rtl/>
        </w:rPr>
        <w:t>﴿</w:t>
      </w:r>
      <w:r w:rsidRPr="00B62F1C">
        <w:rPr>
          <w:rStyle w:val="Chard"/>
          <w:rFonts w:hint="eastAsia"/>
          <w:rtl/>
        </w:rPr>
        <w:t>إِن</w:t>
      </w:r>
      <w:r w:rsidRPr="00B62F1C">
        <w:rPr>
          <w:rStyle w:val="Chard"/>
          <w:rFonts w:hint="cs"/>
          <w:rtl/>
        </w:rPr>
        <w:t>ۡ</w:t>
      </w:r>
      <w:r w:rsidRPr="00B62F1C">
        <w:rPr>
          <w:rStyle w:val="Chard"/>
          <w:rtl/>
        </w:rPr>
        <w:t xml:space="preserve"> </w:t>
      </w:r>
      <w:r w:rsidRPr="00B62F1C">
        <w:rPr>
          <w:rStyle w:val="Chard"/>
          <w:rFonts w:hint="eastAsia"/>
          <w:rtl/>
        </w:rPr>
        <w:t>هَ</w:t>
      </w:r>
      <w:r w:rsidRPr="00B62F1C">
        <w:rPr>
          <w:rStyle w:val="Chard"/>
          <w:rFonts w:hint="cs"/>
          <w:rtl/>
        </w:rPr>
        <w:t>ٰ</w:t>
      </w:r>
      <w:r w:rsidRPr="00B62F1C">
        <w:rPr>
          <w:rStyle w:val="Chard"/>
          <w:rFonts w:hint="eastAsia"/>
          <w:rtl/>
        </w:rPr>
        <w:t>ذَا</w:t>
      </w:r>
      <w:r w:rsidRPr="00B62F1C">
        <w:rPr>
          <w:rStyle w:val="Chard"/>
          <w:rFonts w:hint="cs"/>
          <w:rtl/>
        </w:rPr>
        <w:t>ٓ</w:t>
      </w:r>
      <w:r>
        <w:rPr>
          <w:rFonts w:ascii="Traditional Arabic" w:hAnsi="Traditional Arabic" w:cs="Traditional Arabic"/>
          <w:rtl/>
        </w:rPr>
        <w:t>﴾</w:t>
      </w:r>
      <w:r>
        <w:rPr>
          <w:rFonts w:hint="cs"/>
          <w:rtl/>
        </w:rPr>
        <w:t xml:space="preserve"> (ما هذا): «إن» در این جا نافیه و به معنای مای نافیه است. </w:t>
      </w:r>
      <w:r>
        <w:rPr>
          <w:rFonts w:ascii="Traditional Arabic" w:hAnsi="Traditional Arabic" w:cs="Traditional Arabic"/>
          <w:rtl/>
        </w:rPr>
        <w:t>﴿</w:t>
      </w:r>
      <w:r w:rsidRPr="00B62F1C">
        <w:rPr>
          <w:rStyle w:val="Chard"/>
          <w:rFonts w:hint="eastAsia"/>
          <w:rtl/>
        </w:rPr>
        <w:t>سِح</w:t>
      </w:r>
      <w:r w:rsidRPr="00B62F1C">
        <w:rPr>
          <w:rStyle w:val="Chard"/>
          <w:rFonts w:hint="cs"/>
          <w:rtl/>
        </w:rPr>
        <w:t>ۡ</w:t>
      </w:r>
      <w:r w:rsidRPr="00B62F1C">
        <w:rPr>
          <w:rStyle w:val="Chard"/>
          <w:rFonts w:hint="eastAsia"/>
          <w:rtl/>
        </w:rPr>
        <w:t>ر</w:t>
      </w:r>
      <w:r w:rsidRPr="00B62F1C">
        <w:rPr>
          <w:rStyle w:val="Chard"/>
          <w:rFonts w:hint="cs"/>
          <w:rtl/>
        </w:rPr>
        <w:t>ٞ</w:t>
      </w:r>
      <w:r>
        <w:rPr>
          <w:rFonts w:ascii="Traditional Arabic" w:hAnsi="Traditional Arabic" w:cs="Traditional Arabic"/>
          <w:rtl/>
        </w:rPr>
        <w:t>﴾</w:t>
      </w:r>
      <w:r>
        <w:rPr>
          <w:rFonts w:hint="cs"/>
          <w:rtl/>
        </w:rPr>
        <w:t xml:space="preserve">: اظهار باطل در سیمای حقیقت. </w:t>
      </w:r>
      <w:r>
        <w:rPr>
          <w:rFonts w:ascii="Traditional Arabic" w:hAnsi="Traditional Arabic" w:cs="Traditional Arabic"/>
          <w:rtl/>
        </w:rPr>
        <w:t>﴿</w:t>
      </w:r>
      <w:r w:rsidRPr="00B62F1C">
        <w:rPr>
          <w:rStyle w:val="Chard"/>
          <w:rFonts w:hint="eastAsia"/>
          <w:rtl/>
        </w:rPr>
        <w:t>يُؤ</w:t>
      </w:r>
      <w:r w:rsidRPr="00B62F1C">
        <w:rPr>
          <w:rStyle w:val="Chard"/>
          <w:rFonts w:hint="cs"/>
          <w:rtl/>
        </w:rPr>
        <w:t>ۡ</w:t>
      </w:r>
      <w:r w:rsidRPr="00B62F1C">
        <w:rPr>
          <w:rStyle w:val="Chard"/>
          <w:rFonts w:hint="eastAsia"/>
          <w:rtl/>
        </w:rPr>
        <w:t>ثَرُ</w:t>
      </w:r>
      <w:r>
        <w:rPr>
          <w:rFonts w:ascii="Traditional Arabic" w:hAnsi="Traditional Arabic" w:cs="Traditional Arabic"/>
          <w:rtl/>
        </w:rPr>
        <w:t>﴾</w:t>
      </w:r>
      <w:r>
        <w:rPr>
          <w:rFonts w:hint="cs"/>
          <w:rtl/>
        </w:rPr>
        <w:t xml:space="preserve">: نقل شده از دیگران که محمد آن را فرا گرفته و به نام حقیقت برای مردم نقل می‌کند. </w:t>
      </w:r>
      <w:r>
        <w:rPr>
          <w:rFonts w:ascii="Traditional Arabic" w:hAnsi="Traditional Arabic" w:cs="Traditional Arabic"/>
          <w:rtl/>
        </w:rPr>
        <w:t>﴿</w:t>
      </w:r>
      <w:r w:rsidRPr="00B62F1C">
        <w:rPr>
          <w:rStyle w:val="Chard"/>
          <w:rFonts w:hint="eastAsia"/>
          <w:rtl/>
        </w:rPr>
        <w:t>قَو</w:t>
      </w:r>
      <w:r w:rsidRPr="00B62F1C">
        <w:rPr>
          <w:rStyle w:val="Chard"/>
          <w:rFonts w:hint="cs"/>
          <w:rtl/>
        </w:rPr>
        <w:t>ۡ</w:t>
      </w:r>
      <w:r w:rsidRPr="00B62F1C">
        <w:rPr>
          <w:rStyle w:val="Chard"/>
          <w:rFonts w:hint="eastAsia"/>
          <w:rtl/>
        </w:rPr>
        <w:t>لُ</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بَشَرِ</w:t>
      </w:r>
      <w:r>
        <w:rPr>
          <w:rFonts w:ascii="Traditional Arabic" w:hAnsi="Traditional Arabic" w:cs="Traditional Arabic"/>
          <w:rtl/>
        </w:rPr>
        <w:t>﴾</w:t>
      </w:r>
      <w:r>
        <w:rPr>
          <w:rFonts w:hint="cs"/>
          <w:rtl/>
        </w:rPr>
        <w:t xml:space="preserve">: سخن انسان‌ها، این طعن‌ها را ولید بن مغیره مطرح می‌کند تا توجیهی باشد بر اقرارش نسبت به قرآن، زیرا آن را شیرین‌ترین، زیباترین، پرثمرترین، سرسبزترین و برترین سخن دانسته بود؛ و همین قضیه قریش را نسبت به او بدگمان کرده بود که مبادا واقعاً از قرآن تأثیر پذیرفته و تابع آن شده باشد. </w:t>
      </w:r>
      <w:r>
        <w:rPr>
          <w:rFonts w:ascii="Traditional Arabic" w:hAnsi="Traditional Arabic" w:cs="Traditional Arabic"/>
          <w:rtl/>
        </w:rPr>
        <w:t>﴿</w:t>
      </w:r>
      <w:r w:rsidRPr="00B62F1C">
        <w:rPr>
          <w:rStyle w:val="Chard"/>
          <w:rFonts w:hint="eastAsia"/>
          <w:rtl/>
        </w:rPr>
        <w:t>سَقَرَ</w:t>
      </w:r>
      <w:r>
        <w:rPr>
          <w:rFonts w:ascii="Traditional Arabic" w:hAnsi="Traditional Arabic" w:cs="Traditional Arabic"/>
          <w:rtl/>
        </w:rPr>
        <w:t>﴾</w:t>
      </w:r>
      <w:r>
        <w:rPr>
          <w:rFonts w:hint="cs"/>
          <w:rtl/>
        </w:rPr>
        <w:t>: از اسمای جهنم است که دلالت بر گرمای شدید آن دارد به گونه‌ای که شکل</w:t>
      </w:r>
      <w:r w:rsidR="00D66DC6" w:rsidRPr="00D66DC6">
        <w:rPr>
          <w:rFonts w:hint="cs"/>
          <w:rtl/>
        </w:rPr>
        <w:t xml:space="preserve"> هر چیز </w:t>
      </w:r>
      <w:r>
        <w:rPr>
          <w:rFonts w:hint="cs"/>
          <w:rtl/>
        </w:rPr>
        <w:t xml:space="preserve">را تغییر می‌دهد و سیاه می‌کند. </w:t>
      </w:r>
      <w:r>
        <w:rPr>
          <w:rFonts w:ascii="Traditional Arabic" w:hAnsi="Traditional Arabic" w:cs="Traditional Arabic"/>
          <w:rtl/>
        </w:rPr>
        <w:t>﴿</w:t>
      </w:r>
      <w:r w:rsidRPr="00B62F1C">
        <w:rPr>
          <w:rStyle w:val="Chard"/>
          <w:rFonts w:hint="eastAsia"/>
          <w:rtl/>
        </w:rPr>
        <w:t>وَمَا</w:t>
      </w:r>
      <w:r w:rsidRPr="00B62F1C">
        <w:rPr>
          <w:rStyle w:val="Chard"/>
          <w:rFonts w:hint="cs"/>
          <w:rtl/>
        </w:rPr>
        <w:t>ٓ</w:t>
      </w:r>
      <w:r w:rsidRPr="00B62F1C">
        <w:rPr>
          <w:rStyle w:val="Chard"/>
          <w:rtl/>
        </w:rPr>
        <w:t xml:space="preserve"> </w:t>
      </w:r>
      <w:r w:rsidRPr="00B62F1C">
        <w:rPr>
          <w:rStyle w:val="Chard"/>
          <w:rFonts w:hint="eastAsia"/>
          <w:rtl/>
        </w:rPr>
        <w:t>أَد</w:t>
      </w:r>
      <w:r w:rsidRPr="00B62F1C">
        <w:rPr>
          <w:rStyle w:val="Chard"/>
          <w:rFonts w:hint="cs"/>
          <w:rtl/>
        </w:rPr>
        <w:t>ۡ</w:t>
      </w:r>
      <w:r w:rsidRPr="00B62F1C">
        <w:rPr>
          <w:rStyle w:val="Chard"/>
          <w:rFonts w:hint="eastAsia"/>
          <w:rtl/>
        </w:rPr>
        <w:t>رَى</w:t>
      </w:r>
      <w:r w:rsidRPr="00B62F1C">
        <w:rPr>
          <w:rStyle w:val="Chard"/>
          <w:rFonts w:hint="cs"/>
          <w:rtl/>
        </w:rPr>
        <w:t>ٰ</w:t>
      </w:r>
      <w:r w:rsidRPr="00B62F1C">
        <w:rPr>
          <w:rStyle w:val="Chard"/>
          <w:rFonts w:hint="eastAsia"/>
          <w:rtl/>
        </w:rPr>
        <w:t>كَ</w:t>
      </w:r>
      <w:r>
        <w:rPr>
          <w:rFonts w:ascii="Traditional Arabic" w:hAnsi="Traditional Arabic" w:cs="Traditional Arabic"/>
          <w:rtl/>
        </w:rPr>
        <w:t>﴾</w:t>
      </w:r>
      <w:r>
        <w:rPr>
          <w:rFonts w:hint="cs"/>
          <w:rtl/>
        </w:rPr>
        <w:t xml:space="preserve">: استفهام در این جا جهت ترساندن فراوان از جهنم و گرمای شدید آن است. </w:t>
      </w:r>
      <w:r>
        <w:rPr>
          <w:rFonts w:ascii="Traditional Arabic" w:hAnsi="Traditional Arabic" w:cs="Traditional Arabic"/>
          <w:rtl/>
        </w:rPr>
        <w:t>﴿</w:t>
      </w:r>
      <w:r w:rsidRPr="00B62F1C">
        <w:rPr>
          <w:rStyle w:val="Chard"/>
          <w:rFonts w:hint="eastAsia"/>
          <w:rtl/>
        </w:rPr>
        <w:t>لَا</w:t>
      </w:r>
      <w:r w:rsidRPr="00B62F1C">
        <w:rPr>
          <w:rStyle w:val="Chard"/>
          <w:rtl/>
        </w:rPr>
        <w:t xml:space="preserve"> </w:t>
      </w:r>
      <w:r w:rsidRPr="00B62F1C">
        <w:rPr>
          <w:rStyle w:val="Chard"/>
          <w:rFonts w:hint="eastAsia"/>
          <w:rtl/>
        </w:rPr>
        <w:t>تُب</w:t>
      </w:r>
      <w:r w:rsidRPr="00B62F1C">
        <w:rPr>
          <w:rStyle w:val="Chard"/>
          <w:rFonts w:hint="cs"/>
          <w:rtl/>
        </w:rPr>
        <w:t>ۡ</w:t>
      </w:r>
      <w:r w:rsidRPr="00B62F1C">
        <w:rPr>
          <w:rStyle w:val="Chard"/>
          <w:rFonts w:hint="eastAsia"/>
          <w:rtl/>
        </w:rPr>
        <w:t>قِي</w:t>
      </w:r>
      <w:r>
        <w:rPr>
          <w:rFonts w:ascii="Traditional Arabic" w:hAnsi="Traditional Arabic" w:cs="Traditional Arabic"/>
          <w:rtl/>
        </w:rPr>
        <w:t>﴾</w:t>
      </w:r>
      <w:r>
        <w:rPr>
          <w:rFonts w:hint="cs"/>
          <w:rtl/>
        </w:rPr>
        <w:t xml:space="preserve">: چیزی را از جهنمیان باقی نمی‌گذارد مگر این که آن را کباب و سیاه کند. </w:t>
      </w:r>
      <w:r>
        <w:rPr>
          <w:rFonts w:ascii="Traditional Arabic" w:hAnsi="Traditional Arabic" w:cs="Traditional Arabic"/>
          <w:rtl/>
        </w:rPr>
        <w:t>﴿</w:t>
      </w:r>
      <w:r w:rsidRPr="00B62F1C">
        <w:rPr>
          <w:rStyle w:val="Chard"/>
          <w:rFonts w:hint="eastAsia"/>
          <w:rtl/>
        </w:rPr>
        <w:t>لَا</w:t>
      </w:r>
      <w:r w:rsidRPr="00B62F1C">
        <w:rPr>
          <w:rStyle w:val="Chard"/>
          <w:rtl/>
        </w:rPr>
        <w:t xml:space="preserve"> </w:t>
      </w:r>
      <w:r w:rsidRPr="00B62F1C">
        <w:rPr>
          <w:rStyle w:val="Chard"/>
          <w:rFonts w:hint="eastAsia"/>
          <w:rtl/>
        </w:rPr>
        <w:t>تَذَرُ</w:t>
      </w:r>
      <w:r>
        <w:rPr>
          <w:rFonts w:ascii="Traditional Arabic" w:hAnsi="Traditional Arabic" w:cs="Traditional Arabic"/>
          <w:rtl/>
        </w:rPr>
        <w:t>﴾</w:t>
      </w:r>
      <w:r w:rsidR="00290D75">
        <w:rPr>
          <w:rFonts w:hint="cs"/>
          <w:rtl/>
        </w:rPr>
        <w:t>: تأکیدی بر مطلب گذ</w:t>
      </w:r>
      <w:r>
        <w:rPr>
          <w:rFonts w:hint="cs"/>
          <w:rtl/>
        </w:rPr>
        <w:t xml:space="preserve">شته است، یعنی چیزی را رها نمی‌کند مگر این‌که با گرمایش آن را عذاب می‌دهد </w:t>
      </w:r>
      <w:r>
        <w:rPr>
          <w:rFonts w:ascii="Traditional Arabic" w:hAnsi="Traditional Arabic" w:cs="Traditional Arabic"/>
          <w:rtl/>
        </w:rPr>
        <w:t>﴿</w:t>
      </w:r>
      <w:r w:rsidRPr="00B62F1C">
        <w:rPr>
          <w:rStyle w:val="Chard"/>
          <w:rFonts w:hint="eastAsia"/>
          <w:rtl/>
        </w:rPr>
        <w:t>لَوَّاحَة</w:t>
      </w:r>
      <w:r w:rsidRPr="00B62F1C">
        <w:rPr>
          <w:rStyle w:val="Chard"/>
          <w:rFonts w:hint="cs"/>
          <w:rtl/>
        </w:rPr>
        <w:t>ٞ</w:t>
      </w:r>
      <w:r>
        <w:rPr>
          <w:rFonts w:ascii="Traditional Arabic" w:hAnsi="Traditional Arabic" w:cs="Traditional Arabic"/>
          <w:rtl/>
        </w:rPr>
        <w:t>﴾</w:t>
      </w:r>
      <w:r>
        <w:rPr>
          <w:rFonts w:hint="cs"/>
          <w:rtl/>
        </w:rPr>
        <w:t xml:space="preserve"> (لَوَحَ): تغییر دهنده، سیاه کننده. </w:t>
      </w:r>
      <w:r>
        <w:rPr>
          <w:rFonts w:ascii="Traditional Arabic" w:hAnsi="Traditional Arabic" w:cs="Traditional Arabic"/>
          <w:rtl/>
        </w:rPr>
        <w:t>﴿</w:t>
      </w:r>
      <w:r w:rsidRPr="00B62F1C">
        <w:rPr>
          <w:rStyle w:val="Chard"/>
          <w:rFonts w:hint="eastAsia"/>
          <w:rtl/>
        </w:rPr>
        <w:t>بَشَرِ</w:t>
      </w:r>
      <w:r>
        <w:rPr>
          <w:rFonts w:ascii="Traditional Arabic" w:hAnsi="Traditional Arabic" w:cs="Traditional Arabic"/>
          <w:rtl/>
        </w:rPr>
        <w:t>﴾</w:t>
      </w:r>
      <w:r>
        <w:rPr>
          <w:rFonts w:hint="cs"/>
          <w:rtl/>
        </w:rPr>
        <w:t xml:space="preserve"> ج بَشَرّة: ظاهر پوست. </w:t>
      </w:r>
      <w:r>
        <w:rPr>
          <w:rFonts w:ascii="Traditional Arabic" w:hAnsi="Traditional Arabic" w:cs="Traditional Arabic"/>
          <w:rtl/>
        </w:rPr>
        <w:t>﴿</w:t>
      </w:r>
      <w:r w:rsidRPr="00B62F1C">
        <w:rPr>
          <w:rStyle w:val="Chard"/>
          <w:rFonts w:hint="eastAsia"/>
          <w:rtl/>
        </w:rPr>
        <w:t>تِس</w:t>
      </w:r>
      <w:r w:rsidRPr="00B62F1C">
        <w:rPr>
          <w:rStyle w:val="Chard"/>
          <w:rFonts w:hint="cs"/>
          <w:rtl/>
        </w:rPr>
        <w:t>ۡ</w:t>
      </w:r>
      <w:r w:rsidRPr="00B62F1C">
        <w:rPr>
          <w:rStyle w:val="Chard"/>
          <w:rFonts w:hint="eastAsia"/>
          <w:rtl/>
        </w:rPr>
        <w:t>عَةَ</w:t>
      </w:r>
      <w:r w:rsidRPr="00B62F1C">
        <w:rPr>
          <w:rStyle w:val="Chard"/>
          <w:rtl/>
        </w:rPr>
        <w:t xml:space="preserve"> </w:t>
      </w:r>
      <w:r w:rsidRPr="00B62F1C">
        <w:rPr>
          <w:rStyle w:val="Chard"/>
          <w:rFonts w:hint="eastAsia"/>
          <w:rtl/>
        </w:rPr>
        <w:t>عَشَرَ</w:t>
      </w:r>
      <w:r>
        <w:rPr>
          <w:rFonts w:ascii="Traditional Arabic" w:hAnsi="Traditional Arabic" w:cs="Traditional Arabic"/>
          <w:rtl/>
        </w:rPr>
        <w:t>﴾</w:t>
      </w:r>
      <w:r>
        <w:rPr>
          <w:rFonts w:hint="cs"/>
          <w:rtl/>
        </w:rPr>
        <w:t>: مراد نوزده ملائکه یا گروه ملائکه است که خَزَنه و نگهبان جهنم هستند و طبق آیه‌ی ششم از سوره‌ی تحریم، بسیار خشن، تندخو و سنگ‌دل هستند و کاملاً تحت فرمان پروردگارشان هستند.</w:t>
      </w:r>
    </w:p>
    <w:p w:rsidR="00D30CA0" w:rsidRDefault="00D30CA0" w:rsidP="00D30CA0">
      <w:pPr>
        <w:pStyle w:val="a9"/>
        <w:rPr>
          <w:rtl/>
        </w:rPr>
      </w:pPr>
      <w:r>
        <w:rPr>
          <w:rFonts w:hint="cs"/>
          <w:rtl/>
        </w:rPr>
        <w:t>مفهوم کلی آیات:</w:t>
      </w:r>
    </w:p>
    <w:p w:rsidR="00D30CA0" w:rsidRDefault="00D30CA0" w:rsidP="00290D75">
      <w:pPr>
        <w:pStyle w:val="a8"/>
        <w:rPr>
          <w:rtl/>
        </w:rPr>
      </w:pPr>
      <w:r>
        <w:rPr>
          <w:rFonts w:hint="cs"/>
          <w:rtl/>
        </w:rPr>
        <w:t>شرک و کفر</w:t>
      </w:r>
      <w:r w:rsidR="00E15109">
        <w:rPr>
          <w:rFonts w:hint="cs"/>
          <w:rtl/>
        </w:rPr>
        <w:t xml:space="preserve"> آن‌گاه </w:t>
      </w:r>
      <w:r>
        <w:rPr>
          <w:rFonts w:hint="cs"/>
          <w:rtl/>
        </w:rPr>
        <w:t xml:space="preserve">که با ثروت و شوکت همراه شود تکبری را برای انسان به وجود می‌آورد که اندیشه و فکر را مخدوش می‌کند و منجر به این می‌شود که انسان برخلاف تصور حقیقی و درونی خویش </w:t>
      </w:r>
      <w:r w:rsidR="00290D75">
        <w:rPr>
          <w:rFonts w:hint="cs"/>
          <w:rtl/>
        </w:rPr>
        <w:t>ح</w:t>
      </w:r>
      <w:r>
        <w:rPr>
          <w:rFonts w:hint="cs"/>
          <w:rtl/>
        </w:rPr>
        <w:t>اضر به قضاوت گردد و</w:t>
      </w:r>
      <w:r w:rsidR="00E15109">
        <w:rPr>
          <w:rFonts w:hint="cs"/>
          <w:rtl/>
        </w:rPr>
        <w:t xml:space="preserve"> آن‌گاه </w:t>
      </w:r>
      <w:r>
        <w:rPr>
          <w:rFonts w:hint="cs"/>
          <w:rtl/>
        </w:rPr>
        <w:t>که چنین فردی به عنوان بزرگ و معتمد در بین مردم مطرح باشد سخن او می‌تواند مانع بزرگی در راه دعوت شود و مقابله با او نیز بسیار دشوار و پرهزینه باشد، لذا خداوند شدیدترین عذاب‌ها را به چنین افرادی وعده می‌دهد تا از یک سو هشداری برای</w:t>
      </w:r>
      <w:r w:rsidR="006F2FD0" w:rsidRPr="006F2FD0">
        <w:rPr>
          <w:rFonts w:hint="cs"/>
          <w:rtl/>
        </w:rPr>
        <w:t xml:space="preserve"> آن‌ها </w:t>
      </w:r>
      <w:r>
        <w:rPr>
          <w:rFonts w:hint="cs"/>
          <w:rtl/>
        </w:rPr>
        <w:t>باشد و از سوی دیگر تسکین و تأییدی برای دعوتگرانی شود که ناگزیر باید چنین موانع سرسختی را در راه دعوت تحمل نمایند.</w:t>
      </w:r>
    </w:p>
    <w:p w:rsidR="00D30CA0" w:rsidRDefault="00D30CA0" w:rsidP="00D30CA0">
      <w:pPr>
        <w:pStyle w:val="a5"/>
        <w:rPr>
          <w:rtl/>
        </w:rPr>
      </w:pPr>
      <w:r>
        <w:rPr>
          <w:rFonts w:hint="cs"/>
          <w:rtl/>
        </w:rPr>
        <w:t>مبحث سوم: نتیجه‌ی یک هشدار</w:t>
      </w:r>
    </w:p>
    <w:p w:rsidR="00D30CA0" w:rsidRPr="003A12FB" w:rsidRDefault="00D30CA0" w:rsidP="00D30CA0">
      <w:pPr>
        <w:pStyle w:val="a8"/>
        <w:rPr>
          <w:rtl/>
        </w:rPr>
      </w:pPr>
      <w:r w:rsidRPr="003A12FB">
        <w:rPr>
          <w:rStyle w:val="Char5"/>
          <w:rFonts w:hint="cs"/>
          <w:rtl/>
        </w:rPr>
        <w:t>سبب نزول</w:t>
      </w:r>
      <w:r>
        <w:rPr>
          <w:rFonts w:hint="cs"/>
          <w:rtl/>
        </w:rPr>
        <w:t xml:space="preserve">: ابن عباس روایت می‌کند: هنگامی که آیه‌ی </w:t>
      </w:r>
      <w:r>
        <w:rPr>
          <w:rFonts w:ascii="Traditional Arabic" w:hAnsi="Traditional Arabic" w:cs="Traditional Arabic"/>
          <w:rtl/>
        </w:rPr>
        <w:t>﴿</w:t>
      </w:r>
      <w:r w:rsidRPr="00B62F1C">
        <w:rPr>
          <w:rStyle w:val="Chard"/>
          <w:rFonts w:hint="eastAsia"/>
          <w:rtl/>
        </w:rPr>
        <w:t>عَلَي</w:t>
      </w:r>
      <w:r w:rsidRPr="00B62F1C">
        <w:rPr>
          <w:rStyle w:val="Chard"/>
          <w:rFonts w:hint="cs"/>
          <w:rtl/>
        </w:rPr>
        <w:t>ۡ</w:t>
      </w:r>
      <w:r w:rsidRPr="00B62F1C">
        <w:rPr>
          <w:rStyle w:val="Chard"/>
          <w:rFonts w:hint="eastAsia"/>
          <w:rtl/>
        </w:rPr>
        <w:t>هَا</w:t>
      </w:r>
      <w:r w:rsidRPr="00B62F1C">
        <w:rPr>
          <w:rStyle w:val="Chard"/>
          <w:rtl/>
        </w:rPr>
        <w:t xml:space="preserve"> </w:t>
      </w:r>
      <w:r w:rsidRPr="00B62F1C">
        <w:rPr>
          <w:rStyle w:val="Chard"/>
          <w:rFonts w:hint="eastAsia"/>
          <w:rtl/>
        </w:rPr>
        <w:t>تِس</w:t>
      </w:r>
      <w:r w:rsidRPr="00B62F1C">
        <w:rPr>
          <w:rStyle w:val="Chard"/>
          <w:rFonts w:hint="cs"/>
          <w:rtl/>
        </w:rPr>
        <w:t>ۡ</w:t>
      </w:r>
      <w:r w:rsidRPr="00B62F1C">
        <w:rPr>
          <w:rStyle w:val="Chard"/>
          <w:rFonts w:hint="eastAsia"/>
          <w:rtl/>
        </w:rPr>
        <w:t>عَةَ</w:t>
      </w:r>
      <w:r w:rsidRPr="00B62F1C">
        <w:rPr>
          <w:rStyle w:val="Chard"/>
          <w:rtl/>
        </w:rPr>
        <w:t xml:space="preserve"> </w:t>
      </w:r>
      <w:r w:rsidRPr="00B62F1C">
        <w:rPr>
          <w:rStyle w:val="Chard"/>
          <w:rFonts w:hint="eastAsia"/>
          <w:rtl/>
        </w:rPr>
        <w:t>عَشَرَ</w:t>
      </w:r>
      <w:r w:rsidRPr="00B62F1C">
        <w:rPr>
          <w:rStyle w:val="Chard"/>
          <w:rtl/>
        </w:rPr>
        <w:t xml:space="preserve"> </w:t>
      </w:r>
      <w:r w:rsidRPr="00B62F1C">
        <w:rPr>
          <w:rStyle w:val="Chard"/>
          <w:rFonts w:hint="cs"/>
          <w:rtl/>
        </w:rPr>
        <w:t>٣٠</w:t>
      </w:r>
      <w:r>
        <w:rPr>
          <w:rFonts w:ascii="Traditional Arabic" w:hAnsi="Traditional Arabic" w:cs="Traditional Arabic"/>
          <w:rtl/>
        </w:rPr>
        <w:t>﴾</w:t>
      </w:r>
      <w:r>
        <w:rPr>
          <w:rFonts w:hint="cs"/>
          <w:rtl/>
        </w:rPr>
        <w:t xml:space="preserve"> نازل شد ابوجهل خطاب به قریش گفت: مادرانتان به داغتان بنشینند! شنیده‌ام که إبن أبی کبشه (محمد) خبر داده که نگهبانان جهنم نوزده نفر هستند و حال این که شما نیز تعدادتان فراوان است، پس آیا هر ده نفر از شما توان مقابله با یکی از</w:t>
      </w:r>
      <w:r w:rsidR="006F2FD0" w:rsidRPr="006F2FD0">
        <w:rPr>
          <w:rFonts w:hint="cs"/>
          <w:rtl/>
        </w:rPr>
        <w:t xml:space="preserve"> آن‌ها </w:t>
      </w:r>
      <w:r>
        <w:rPr>
          <w:rFonts w:hint="cs"/>
          <w:rtl/>
        </w:rPr>
        <w:t>را ندارد؟ أبو الأسد بن کلده که از زورمندان قریش بود گفت: من ده نفر از</w:t>
      </w:r>
      <w:r w:rsidR="006F2FD0" w:rsidRPr="006F2FD0">
        <w:rPr>
          <w:rFonts w:hint="cs"/>
          <w:rtl/>
        </w:rPr>
        <w:t xml:space="preserve"> آن‌ها </w:t>
      </w:r>
      <w:r>
        <w:rPr>
          <w:rFonts w:hint="cs"/>
          <w:rtl/>
        </w:rPr>
        <w:t xml:space="preserve">را با دست راست و نه نفر را با دست چپ نگه می‌دارم و در آن هنگام شما از زیر دست من وارد بهشت شوید. این مطلب را از روی استهزاء بیان داشت، لذا خداوند این آیه را نازل فرمود: </w:t>
      </w:r>
      <w:r>
        <w:rPr>
          <w:rFonts w:ascii="Traditional Arabic" w:hAnsi="Traditional Arabic" w:cs="Traditional Arabic"/>
          <w:rtl/>
        </w:rPr>
        <w:t>﴿</w:t>
      </w:r>
      <w:r w:rsidRPr="00B62F1C">
        <w:rPr>
          <w:rStyle w:val="Chard"/>
          <w:rFonts w:hint="eastAsia"/>
          <w:rtl/>
        </w:rPr>
        <w:t>وَمَا</w:t>
      </w:r>
      <w:r w:rsidRPr="00B62F1C">
        <w:rPr>
          <w:rStyle w:val="Chard"/>
          <w:rtl/>
        </w:rPr>
        <w:t xml:space="preserve"> </w:t>
      </w:r>
      <w:r w:rsidRPr="00B62F1C">
        <w:rPr>
          <w:rStyle w:val="Chard"/>
          <w:rFonts w:hint="eastAsia"/>
          <w:rtl/>
        </w:rPr>
        <w:t>جَعَل</w:t>
      </w:r>
      <w:r w:rsidRPr="00B62F1C">
        <w:rPr>
          <w:rStyle w:val="Chard"/>
          <w:rFonts w:hint="cs"/>
          <w:rtl/>
        </w:rPr>
        <w:t>ۡ</w:t>
      </w:r>
      <w:r w:rsidRPr="00B62F1C">
        <w:rPr>
          <w:rStyle w:val="Chard"/>
          <w:rFonts w:hint="eastAsia"/>
          <w:rtl/>
        </w:rPr>
        <w:t>نَا</w:t>
      </w:r>
      <w:r w:rsidRPr="00B62F1C">
        <w:rPr>
          <w:rStyle w:val="Chard"/>
          <w:rFonts w:hint="cs"/>
          <w:rtl/>
        </w:rPr>
        <w:t>ٓ</w:t>
      </w:r>
      <w:r w:rsidRPr="00B62F1C">
        <w:rPr>
          <w:rStyle w:val="Chard"/>
          <w:rtl/>
        </w:rPr>
        <w:t xml:space="preserve"> </w:t>
      </w:r>
      <w:r w:rsidRPr="00B62F1C">
        <w:rPr>
          <w:rStyle w:val="Chard"/>
          <w:rFonts w:hint="eastAsia"/>
          <w:rtl/>
        </w:rPr>
        <w:t>أَص</w:t>
      </w:r>
      <w:r w:rsidRPr="00B62F1C">
        <w:rPr>
          <w:rStyle w:val="Chard"/>
          <w:rFonts w:hint="cs"/>
          <w:rtl/>
        </w:rPr>
        <w:t>ۡ</w:t>
      </w:r>
      <w:r w:rsidRPr="00B62F1C">
        <w:rPr>
          <w:rStyle w:val="Chard"/>
          <w:rFonts w:hint="eastAsia"/>
          <w:rtl/>
        </w:rPr>
        <w:t>حَ</w:t>
      </w:r>
      <w:r w:rsidRPr="00B62F1C">
        <w:rPr>
          <w:rStyle w:val="Chard"/>
          <w:rFonts w:hint="cs"/>
          <w:rtl/>
        </w:rPr>
        <w:t>ٰ</w:t>
      </w:r>
      <w:r w:rsidRPr="00B62F1C">
        <w:rPr>
          <w:rStyle w:val="Chard"/>
          <w:rFonts w:hint="eastAsia"/>
          <w:rtl/>
        </w:rPr>
        <w:t>بَ</w:t>
      </w:r>
      <w:r w:rsidRPr="00B62F1C">
        <w:rPr>
          <w:rStyle w:val="Chard"/>
          <w:rtl/>
        </w:rPr>
        <w:t xml:space="preserve"> </w:t>
      </w:r>
      <w:r w:rsidRPr="00B62F1C">
        <w:rPr>
          <w:rStyle w:val="Chard"/>
          <w:rFonts w:hint="cs"/>
          <w:rtl/>
        </w:rPr>
        <w:t>ٱ</w:t>
      </w:r>
      <w:r w:rsidRPr="00B62F1C">
        <w:rPr>
          <w:rStyle w:val="Chard"/>
          <w:rFonts w:hint="eastAsia"/>
          <w:rtl/>
        </w:rPr>
        <w:t>لنَّارِ</w:t>
      </w:r>
      <w:r w:rsidRPr="00B62F1C">
        <w:rPr>
          <w:rStyle w:val="Chard"/>
          <w:rFonts w:hint="cs"/>
          <w:rtl/>
        </w:rPr>
        <w:t>....</w:t>
      </w:r>
      <w:r>
        <w:rPr>
          <w:rFonts w:ascii="Traditional Arabic" w:hAnsi="Traditional Arabic" w:cs="Traditional Arabic"/>
          <w:rtl/>
        </w:rPr>
        <w:t>﴾</w:t>
      </w:r>
      <w:r w:rsidRPr="003A12FB">
        <w:rPr>
          <w:rFonts w:hint="cs"/>
          <w:rtl/>
        </w:rPr>
        <w:t>.</w:t>
      </w:r>
    </w:p>
    <w:p w:rsidR="00D30CA0" w:rsidRDefault="00D30CA0" w:rsidP="00D30CA0">
      <w:pPr>
        <w:pStyle w:val="a8"/>
        <w:rPr>
          <w:rtl/>
        </w:rPr>
      </w:pPr>
      <w:r>
        <w:rPr>
          <w:rFonts w:ascii="Traditional Arabic" w:hAnsi="Traditional Arabic" w:cs="Traditional Arabic"/>
          <w:rtl/>
        </w:rPr>
        <w:t>﴿</w:t>
      </w:r>
      <w:r w:rsidRPr="00B62F1C">
        <w:rPr>
          <w:rStyle w:val="Chard"/>
          <w:rFonts w:hint="eastAsia"/>
          <w:rtl/>
        </w:rPr>
        <w:t>وَمَا</w:t>
      </w:r>
      <w:r w:rsidRPr="00B62F1C">
        <w:rPr>
          <w:rStyle w:val="Chard"/>
          <w:rtl/>
        </w:rPr>
        <w:t xml:space="preserve"> </w:t>
      </w:r>
      <w:r w:rsidRPr="00B62F1C">
        <w:rPr>
          <w:rStyle w:val="Chard"/>
          <w:rFonts w:hint="eastAsia"/>
          <w:rtl/>
        </w:rPr>
        <w:t>جَعَل</w:t>
      </w:r>
      <w:r w:rsidRPr="00B62F1C">
        <w:rPr>
          <w:rStyle w:val="Chard"/>
          <w:rFonts w:hint="cs"/>
          <w:rtl/>
        </w:rPr>
        <w:t>ۡ</w:t>
      </w:r>
      <w:r w:rsidRPr="00B62F1C">
        <w:rPr>
          <w:rStyle w:val="Chard"/>
          <w:rFonts w:hint="eastAsia"/>
          <w:rtl/>
        </w:rPr>
        <w:t>نَا</w:t>
      </w:r>
      <w:r w:rsidRPr="00B62F1C">
        <w:rPr>
          <w:rStyle w:val="Chard"/>
          <w:rFonts w:hint="cs"/>
          <w:rtl/>
        </w:rPr>
        <w:t>ٓ</w:t>
      </w:r>
      <w:r w:rsidRPr="00B62F1C">
        <w:rPr>
          <w:rStyle w:val="Chard"/>
          <w:rtl/>
        </w:rPr>
        <w:t xml:space="preserve"> </w:t>
      </w:r>
      <w:r w:rsidRPr="00B62F1C">
        <w:rPr>
          <w:rStyle w:val="Chard"/>
          <w:rFonts w:hint="eastAsia"/>
          <w:rtl/>
        </w:rPr>
        <w:t>أَص</w:t>
      </w:r>
      <w:r w:rsidRPr="00B62F1C">
        <w:rPr>
          <w:rStyle w:val="Chard"/>
          <w:rFonts w:hint="cs"/>
          <w:rtl/>
        </w:rPr>
        <w:t>ۡ</w:t>
      </w:r>
      <w:r w:rsidRPr="00B62F1C">
        <w:rPr>
          <w:rStyle w:val="Chard"/>
          <w:rFonts w:hint="eastAsia"/>
          <w:rtl/>
        </w:rPr>
        <w:t>حَ</w:t>
      </w:r>
      <w:r w:rsidRPr="00B62F1C">
        <w:rPr>
          <w:rStyle w:val="Chard"/>
          <w:rFonts w:hint="cs"/>
          <w:rtl/>
        </w:rPr>
        <w:t>ٰ</w:t>
      </w:r>
      <w:r w:rsidRPr="00B62F1C">
        <w:rPr>
          <w:rStyle w:val="Chard"/>
          <w:rFonts w:hint="eastAsia"/>
          <w:rtl/>
        </w:rPr>
        <w:t>بَ</w:t>
      </w:r>
      <w:r w:rsidRPr="00B62F1C">
        <w:rPr>
          <w:rStyle w:val="Chard"/>
          <w:rtl/>
        </w:rPr>
        <w:t xml:space="preserve"> </w:t>
      </w:r>
      <w:r w:rsidRPr="00B62F1C">
        <w:rPr>
          <w:rStyle w:val="Chard"/>
          <w:rFonts w:hint="cs"/>
          <w:rtl/>
        </w:rPr>
        <w:t>ٱ</w:t>
      </w:r>
      <w:r w:rsidRPr="00B62F1C">
        <w:rPr>
          <w:rStyle w:val="Chard"/>
          <w:rFonts w:hint="eastAsia"/>
          <w:rtl/>
        </w:rPr>
        <w:t>لنَّارِ</w:t>
      </w:r>
      <w:r w:rsidRPr="00B62F1C">
        <w:rPr>
          <w:rStyle w:val="Chard"/>
          <w:rtl/>
        </w:rPr>
        <w:t xml:space="preserve"> </w:t>
      </w:r>
      <w:r w:rsidRPr="00B62F1C">
        <w:rPr>
          <w:rStyle w:val="Chard"/>
          <w:rFonts w:hint="eastAsia"/>
          <w:rtl/>
        </w:rPr>
        <w:t>إِلَّا</w:t>
      </w:r>
      <w:r w:rsidRPr="00B62F1C">
        <w:rPr>
          <w:rStyle w:val="Chard"/>
          <w:rtl/>
        </w:rPr>
        <w:t xml:space="preserve"> </w:t>
      </w:r>
      <w:r w:rsidRPr="00B62F1C">
        <w:rPr>
          <w:rStyle w:val="Chard"/>
          <w:rFonts w:hint="eastAsia"/>
          <w:rtl/>
        </w:rPr>
        <w:t>مَلَ</w:t>
      </w:r>
      <w:r w:rsidRPr="00B62F1C">
        <w:rPr>
          <w:rStyle w:val="Chard"/>
          <w:rFonts w:hint="cs"/>
          <w:rtl/>
        </w:rPr>
        <w:t>ٰٓ</w:t>
      </w:r>
      <w:r w:rsidRPr="00B62F1C">
        <w:rPr>
          <w:rStyle w:val="Chard"/>
          <w:rFonts w:hint="eastAsia"/>
          <w:rtl/>
        </w:rPr>
        <w:t>ئِكَة</w:t>
      </w:r>
      <w:r w:rsidRPr="00B62F1C">
        <w:rPr>
          <w:rStyle w:val="Chard"/>
          <w:rFonts w:hint="cs"/>
          <w:rtl/>
        </w:rPr>
        <w:t>ٗۖ</w:t>
      </w:r>
      <w:r w:rsidRPr="00B62F1C">
        <w:rPr>
          <w:rStyle w:val="Chard"/>
          <w:rtl/>
        </w:rPr>
        <w:t xml:space="preserve"> </w:t>
      </w:r>
      <w:r w:rsidRPr="00B62F1C">
        <w:rPr>
          <w:rStyle w:val="Chard"/>
          <w:rFonts w:hint="eastAsia"/>
          <w:rtl/>
        </w:rPr>
        <w:t>وَمَا</w:t>
      </w:r>
      <w:r w:rsidRPr="00B62F1C">
        <w:rPr>
          <w:rStyle w:val="Chard"/>
          <w:rtl/>
        </w:rPr>
        <w:t xml:space="preserve"> </w:t>
      </w:r>
      <w:r w:rsidRPr="00B62F1C">
        <w:rPr>
          <w:rStyle w:val="Chard"/>
          <w:rFonts w:hint="eastAsia"/>
          <w:rtl/>
        </w:rPr>
        <w:t>جَعَل</w:t>
      </w:r>
      <w:r w:rsidRPr="00B62F1C">
        <w:rPr>
          <w:rStyle w:val="Chard"/>
          <w:rFonts w:hint="cs"/>
          <w:rtl/>
        </w:rPr>
        <w:t>ۡ</w:t>
      </w:r>
      <w:r w:rsidRPr="00B62F1C">
        <w:rPr>
          <w:rStyle w:val="Chard"/>
          <w:rFonts w:hint="eastAsia"/>
          <w:rtl/>
        </w:rPr>
        <w:t>نَا</w:t>
      </w:r>
      <w:r w:rsidRPr="00B62F1C">
        <w:rPr>
          <w:rStyle w:val="Chard"/>
          <w:rtl/>
        </w:rPr>
        <w:t xml:space="preserve"> </w:t>
      </w:r>
      <w:r w:rsidRPr="00B62F1C">
        <w:rPr>
          <w:rStyle w:val="Chard"/>
          <w:rFonts w:hint="eastAsia"/>
          <w:rtl/>
        </w:rPr>
        <w:t>عِدَّتَهُم</w:t>
      </w:r>
      <w:r w:rsidRPr="00B62F1C">
        <w:rPr>
          <w:rStyle w:val="Chard"/>
          <w:rFonts w:hint="cs"/>
          <w:rtl/>
        </w:rPr>
        <w:t>ۡ</w:t>
      </w:r>
      <w:r w:rsidRPr="00B62F1C">
        <w:rPr>
          <w:rStyle w:val="Chard"/>
          <w:rtl/>
        </w:rPr>
        <w:t xml:space="preserve"> </w:t>
      </w:r>
      <w:r w:rsidRPr="00B62F1C">
        <w:rPr>
          <w:rStyle w:val="Chard"/>
          <w:rFonts w:hint="eastAsia"/>
          <w:rtl/>
        </w:rPr>
        <w:t>إِلَّا</w:t>
      </w:r>
      <w:r w:rsidRPr="00B62F1C">
        <w:rPr>
          <w:rStyle w:val="Chard"/>
          <w:rtl/>
        </w:rPr>
        <w:t xml:space="preserve"> </w:t>
      </w:r>
      <w:r w:rsidRPr="00B62F1C">
        <w:rPr>
          <w:rStyle w:val="Chard"/>
          <w:rFonts w:hint="eastAsia"/>
          <w:rtl/>
        </w:rPr>
        <w:t>فِت</w:t>
      </w:r>
      <w:r w:rsidRPr="00B62F1C">
        <w:rPr>
          <w:rStyle w:val="Chard"/>
          <w:rFonts w:hint="cs"/>
          <w:rtl/>
        </w:rPr>
        <w:t>ۡ</w:t>
      </w:r>
      <w:r w:rsidRPr="00B62F1C">
        <w:rPr>
          <w:rStyle w:val="Chard"/>
          <w:rFonts w:hint="eastAsia"/>
          <w:rtl/>
        </w:rPr>
        <w:t>نَة</w:t>
      </w:r>
      <w:r w:rsidRPr="00B62F1C">
        <w:rPr>
          <w:rStyle w:val="Chard"/>
          <w:rFonts w:hint="cs"/>
          <w:rtl/>
        </w:rPr>
        <w:t>ٗ</w:t>
      </w:r>
      <w:r w:rsidRPr="00B62F1C">
        <w:rPr>
          <w:rStyle w:val="Chard"/>
          <w:rtl/>
        </w:rPr>
        <w:t xml:space="preserve"> </w:t>
      </w:r>
      <w:r w:rsidRPr="00B62F1C">
        <w:rPr>
          <w:rStyle w:val="Chard"/>
          <w:rFonts w:hint="eastAsia"/>
          <w:rtl/>
        </w:rPr>
        <w:t>لِّلَّذِينَ</w:t>
      </w:r>
      <w:r w:rsidRPr="00B62F1C">
        <w:rPr>
          <w:rStyle w:val="Chard"/>
          <w:rtl/>
        </w:rPr>
        <w:t xml:space="preserve"> </w:t>
      </w:r>
      <w:r w:rsidRPr="00B62F1C">
        <w:rPr>
          <w:rStyle w:val="Chard"/>
          <w:rFonts w:hint="eastAsia"/>
          <w:rtl/>
        </w:rPr>
        <w:t>كَفَرُواْ</w:t>
      </w:r>
      <w:r w:rsidRPr="00B62F1C">
        <w:rPr>
          <w:rStyle w:val="Chard"/>
          <w:rtl/>
        </w:rPr>
        <w:t xml:space="preserve"> </w:t>
      </w:r>
      <w:r w:rsidRPr="00B62F1C">
        <w:rPr>
          <w:rStyle w:val="Chard"/>
          <w:rFonts w:hint="eastAsia"/>
          <w:rtl/>
        </w:rPr>
        <w:t>لِيَس</w:t>
      </w:r>
      <w:r w:rsidRPr="00B62F1C">
        <w:rPr>
          <w:rStyle w:val="Chard"/>
          <w:rFonts w:hint="cs"/>
          <w:rtl/>
        </w:rPr>
        <w:t>ۡ</w:t>
      </w:r>
      <w:r w:rsidRPr="00B62F1C">
        <w:rPr>
          <w:rStyle w:val="Chard"/>
          <w:rFonts w:hint="eastAsia"/>
          <w:rtl/>
        </w:rPr>
        <w:t>تَي</w:t>
      </w:r>
      <w:r w:rsidRPr="00B62F1C">
        <w:rPr>
          <w:rStyle w:val="Chard"/>
          <w:rFonts w:hint="cs"/>
          <w:rtl/>
        </w:rPr>
        <w:t>ۡ</w:t>
      </w:r>
      <w:r w:rsidRPr="00B62F1C">
        <w:rPr>
          <w:rStyle w:val="Chard"/>
          <w:rFonts w:hint="eastAsia"/>
          <w:rtl/>
        </w:rPr>
        <w:t>قِنَ</w:t>
      </w:r>
      <w:r w:rsidRPr="00B62F1C">
        <w:rPr>
          <w:rStyle w:val="Chard"/>
          <w:rtl/>
        </w:rPr>
        <w:t xml:space="preserve"> </w:t>
      </w:r>
      <w:r w:rsidRPr="00B62F1C">
        <w:rPr>
          <w:rStyle w:val="Chard"/>
          <w:rFonts w:hint="cs"/>
          <w:rtl/>
        </w:rPr>
        <w:t>ٱ</w:t>
      </w:r>
      <w:r w:rsidRPr="00B62F1C">
        <w:rPr>
          <w:rStyle w:val="Chard"/>
          <w:rFonts w:hint="eastAsia"/>
          <w:rtl/>
        </w:rPr>
        <w:t>لَّذِينَ</w:t>
      </w:r>
      <w:r w:rsidRPr="00B62F1C">
        <w:rPr>
          <w:rStyle w:val="Chard"/>
          <w:rtl/>
        </w:rPr>
        <w:t xml:space="preserve"> </w:t>
      </w:r>
      <w:r w:rsidRPr="00B62F1C">
        <w:rPr>
          <w:rStyle w:val="Chard"/>
          <w:rFonts w:hint="eastAsia"/>
          <w:rtl/>
        </w:rPr>
        <w:t>أُوتُواْ</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كِتَ</w:t>
      </w:r>
      <w:r w:rsidRPr="00B62F1C">
        <w:rPr>
          <w:rStyle w:val="Chard"/>
          <w:rFonts w:hint="cs"/>
          <w:rtl/>
        </w:rPr>
        <w:t>ٰ</w:t>
      </w:r>
      <w:r w:rsidRPr="00B62F1C">
        <w:rPr>
          <w:rStyle w:val="Chard"/>
          <w:rFonts w:hint="eastAsia"/>
          <w:rtl/>
        </w:rPr>
        <w:t>بَ</w:t>
      </w:r>
      <w:r w:rsidRPr="00B62F1C">
        <w:rPr>
          <w:rStyle w:val="Chard"/>
          <w:rtl/>
        </w:rPr>
        <w:t xml:space="preserve"> </w:t>
      </w:r>
      <w:r w:rsidRPr="00B62F1C">
        <w:rPr>
          <w:rStyle w:val="Chard"/>
          <w:rFonts w:hint="eastAsia"/>
          <w:rtl/>
        </w:rPr>
        <w:t>وَيَز</w:t>
      </w:r>
      <w:r w:rsidRPr="00B62F1C">
        <w:rPr>
          <w:rStyle w:val="Chard"/>
          <w:rFonts w:hint="cs"/>
          <w:rtl/>
        </w:rPr>
        <w:t>ۡ</w:t>
      </w:r>
      <w:r w:rsidRPr="00B62F1C">
        <w:rPr>
          <w:rStyle w:val="Chard"/>
          <w:rFonts w:hint="eastAsia"/>
          <w:rtl/>
        </w:rPr>
        <w:t>دَادَ</w:t>
      </w:r>
      <w:r w:rsidRPr="00B62F1C">
        <w:rPr>
          <w:rStyle w:val="Chard"/>
          <w:rtl/>
        </w:rPr>
        <w:t xml:space="preserve"> </w:t>
      </w:r>
      <w:r w:rsidRPr="00B62F1C">
        <w:rPr>
          <w:rStyle w:val="Chard"/>
          <w:rFonts w:hint="cs"/>
          <w:rtl/>
        </w:rPr>
        <w:t>ٱ</w:t>
      </w:r>
      <w:r w:rsidRPr="00B62F1C">
        <w:rPr>
          <w:rStyle w:val="Chard"/>
          <w:rFonts w:hint="eastAsia"/>
          <w:rtl/>
        </w:rPr>
        <w:t>لَّذِينَ</w:t>
      </w:r>
      <w:r w:rsidRPr="00B62F1C">
        <w:rPr>
          <w:rStyle w:val="Chard"/>
          <w:rtl/>
        </w:rPr>
        <w:t xml:space="preserve"> </w:t>
      </w:r>
      <w:r w:rsidRPr="00B62F1C">
        <w:rPr>
          <w:rStyle w:val="Chard"/>
          <w:rFonts w:hint="eastAsia"/>
          <w:rtl/>
        </w:rPr>
        <w:t>ءَامَنُو</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eastAsia"/>
          <w:rtl/>
        </w:rPr>
        <w:t>إِيمَ</w:t>
      </w:r>
      <w:r w:rsidRPr="00B62F1C">
        <w:rPr>
          <w:rStyle w:val="Chard"/>
          <w:rFonts w:hint="cs"/>
          <w:rtl/>
        </w:rPr>
        <w:t>ٰ</w:t>
      </w:r>
      <w:r w:rsidRPr="00B62F1C">
        <w:rPr>
          <w:rStyle w:val="Chard"/>
          <w:rFonts w:hint="eastAsia"/>
          <w:rtl/>
        </w:rPr>
        <w:t>ن</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eastAsia"/>
          <w:rtl/>
        </w:rPr>
        <w:t>وَلَا</w:t>
      </w:r>
      <w:r w:rsidRPr="00B62F1C">
        <w:rPr>
          <w:rStyle w:val="Chard"/>
          <w:rtl/>
        </w:rPr>
        <w:t xml:space="preserve"> </w:t>
      </w:r>
      <w:r w:rsidRPr="00B62F1C">
        <w:rPr>
          <w:rStyle w:val="Chard"/>
          <w:rFonts w:hint="eastAsia"/>
          <w:rtl/>
        </w:rPr>
        <w:t>يَر</w:t>
      </w:r>
      <w:r w:rsidRPr="00B62F1C">
        <w:rPr>
          <w:rStyle w:val="Chard"/>
          <w:rFonts w:hint="cs"/>
          <w:rtl/>
        </w:rPr>
        <w:t>ۡ</w:t>
      </w:r>
      <w:r w:rsidRPr="00B62F1C">
        <w:rPr>
          <w:rStyle w:val="Chard"/>
          <w:rFonts w:hint="eastAsia"/>
          <w:rtl/>
        </w:rPr>
        <w:t>تَابَ</w:t>
      </w:r>
      <w:r w:rsidRPr="00B62F1C">
        <w:rPr>
          <w:rStyle w:val="Chard"/>
          <w:rtl/>
        </w:rPr>
        <w:t xml:space="preserve"> </w:t>
      </w:r>
      <w:r w:rsidRPr="00B62F1C">
        <w:rPr>
          <w:rStyle w:val="Chard"/>
          <w:rFonts w:hint="cs"/>
          <w:rtl/>
        </w:rPr>
        <w:t>ٱ</w:t>
      </w:r>
      <w:r w:rsidRPr="00B62F1C">
        <w:rPr>
          <w:rStyle w:val="Chard"/>
          <w:rFonts w:hint="eastAsia"/>
          <w:rtl/>
        </w:rPr>
        <w:t>لَّذِينَ</w:t>
      </w:r>
      <w:r w:rsidRPr="00B62F1C">
        <w:rPr>
          <w:rStyle w:val="Chard"/>
          <w:rtl/>
        </w:rPr>
        <w:t xml:space="preserve"> </w:t>
      </w:r>
      <w:r w:rsidRPr="00B62F1C">
        <w:rPr>
          <w:rStyle w:val="Chard"/>
          <w:rFonts w:hint="eastAsia"/>
          <w:rtl/>
        </w:rPr>
        <w:t>أُوتُواْ</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كِتَ</w:t>
      </w:r>
      <w:r w:rsidRPr="00B62F1C">
        <w:rPr>
          <w:rStyle w:val="Chard"/>
          <w:rFonts w:hint="cs"/>
          <w:rtl/>
        </w:rPr>
        <w:t>ٰ</w:t>
      </w:r>
      <w:r w:rsidRPr="00B62F1C">
        <w:rPr>
          <w:rStyle w:val="Chard"/>
          <w:rFonts w:hint="eastAsia"/>
          <w:rtl/>
        </w:rPr>
        <w:t>بَ</w:t>
      </w:r>
      <w:r w:rsidRPr="00B62F1C">
        <w:rPr>
          <w:rStyle w:val="Chard"/>
          <w:rtl/>
        </w:rPr>
        <w:t xml:space="preserve"> </w:t>
      </w:r>
      <w:r w:rsidRPr="00B62F1C">
        <w:rPr>
          <w:rStyle w:val="Chard"/>
          <w:rFonts w:hint="eastAsia"/>
          <w:rtl/>
        </w:rPr>
        <w:t>وَ</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مُؤ</w:t>
      </w:r>
      <w:r w:rsidRPr="00B62F1C">
        <w:rPr>
          <w:rStyle w:val="Chard"/>
          <w:rFonts w:hint="cs"/>
          <w:rtl/>
        </w:rPr>
        <w:t>ۡ</w:t>
      </w:r>
      <w:r w:rsidRPr="00B62F1C">
        <w:rPr>
          <w:rStyle w:val="Chard"/>
          <w:rFonts w:hint="eastAsia"/>
          <w:rtl/>
        </w:rPr>
        <w:t>مِنُونَ</w:t>
      </w:r>
      <w:r w:rsidRPr="00B62F1C">
        <w:rPr>
          <w:rStyle w:val="Chard"/>
          <w:rtl/>
        </w:rPr>
        <w:t xml:space="preserve"> </w:t>
      </w:r>
      <w:r w:rsidRPr="00B62F1C">
        <w:rPr>
          <w:rStyle w:val="Chard"/>
          <w:rFonts w:hint="eastAsia"/>
          <w:rtl/>
        </w:rPr>
        <w:t>وَلِيَقُولَ</w:t>
      </w:r>
      <w:r w:rsidRPr="00B62F1C">
        <w:rPr>
          <w:rStyle w:val="Chard"/>
          <w:rtl/>
        </w:rPr>
        <w:t xml:space="preserve"> </w:t>
      </w:r>
      <w:r w:rsidRPr="00B62F1C">
        <w:rPr>
          <w:rStyle w:val="Chard"/>
          <w:rFonts w:hint="cs"/>
          <w:rtl/>
        </w:rPr>
        <w:t>ٱ</w:t>
      </w:r>
      <w:r w:rsidRPr="00B62F1C">
        <w:rPr>
          <w:rStyle w:val="Chard"/>
          <w:rFonts w:hint="eastAsia"/>
          <w:rtl/>
        </w:rPr>
        <w:t>لَّذِينَ</w:t>
      </w:r>
      <w:r w:rsidRPr="00B62F1C">
        <w:rPr>
          <w:rStyle w:val="Chard"/>
          <w:rtl/>
        </w:rPr>
        <w:t xml:space="preserve"> </w:t>
      </w:r>
      <w:r w:rsidRPr="00B62F1C">
        <w:rPr>
          <w:rStyle w:val="Chard"/>
          <w:rFonts w:hint="eastAsia"/>
          <w:rtl/>
        </w:rPr>
        <w:t>فِي</w:t>
      </w:r>
      <w:r w:rsidRPr="00B62F1C">
        <w:rPr>
          <w:rStyle w:val="Chard"/>
          <w:rtl/>
        </w:rPr>
        <w:t xml:space="preserve"> </w:t>
      </w:r>
      <w:r w:rsidRPr="00B62F1C">
        <w:rPr>
          <w:rStyle w:val="Chard"/>
          <w:rFonts w:hint="eastAsia"/>
          <w:rtl/>
        </w:rPr>
        <w:t>قُلُوبِهِم</w:t>
      </w:r>
      <w:r w:rsidRPr="00B62F1C">
        <w:rPr>
          <w:rStyle w:val="Chard"/>
          <w:rtl/>
        </w:rPr>
        <w:t xml:space="preserve"> </w:t>
      </w:r>
      <w:r w:rsidRPr="00B62F1C">
        <w:rPr>
          <w:rStyle w:val="Chard"/>
          <w:rFonts w:hint="eastAsia"/>
          <w:rtl/>
        </w:rPr>
        <w:t>مَّرَض</w:t>
      </w:r>
      <w:r w:rsidRPr="00B62F1C">
        <w:rPr>
          <w:rStyle w:val="Chard"/>
          <w:rFonts w:hint="cs"/>
          <w:rtl/>
        </w:rPr>
        <w:t>ٞ</w:t>
      </w:r>
      <w:r w:rsidRPr="00B62F1C">
        <w:rPr>
          <w:rStyle w:val="Chard"/>
          <w:rtl/>
        </w:rPr>
        <w:t xml:space="preserve"> </w:t>
      </w:r>
      <w:r w:rsidRPr="00B62F1C">
        <w:rPr>
          <w:rStyle w:val="Chard"/>
          <w:rFonts w:hint="eastAsia"/>
          <w:rtl/>
        </w:rPr>
        <w:t>وَ</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كَ</w:t>
      </w:r>
      <w:r w:rsidRPr="00B62F1C">
        <w:rPr>
          <w:rStyle w:val="Chard"/>
          <w:rFonts w:hint="cs"/>
          <w:rtl/>
        </w:rPr>
        <w:t>ٰ</w:t>
      </w:r>
      <w:r w:rsidRPr="00B62F1C">
        <w:rPr>
          <w:rStyle w:val="Chard"/>
          <w:rFonts w:hint="eastAsia"/>
          <w:rtl/>
        </w:rPr>
        <w:t>فِرُونَ</w:t>
      </w:r>
      <w:r w:rsidRPr="00B62F1C">
        <w:rPr>
          <w:rStyle w:val="Chard"/>
          <w:rtl/>
        </w:rPr>
        <w:t xml:space="preserve"> </w:t>
      </w:r>
      <w:r w:rsidRPr="00B62F1C">
        <w:rPr>
          <w:rStyle w:val="Chard"/>
          <w:rFonts w:hint="eastAsia"/>
          <w:rtl/>
        </w:rPr>
        <w:t>مَاذَا</w:t>
      </w:r>
      <w:r w:rsidRPr="00B62F1C">
        <w:rPr>
          <w:rStyle w:val="Chard"/>
          <w:rFonts w:hint="cs"/>
          <w:rtl/>
        </w:rPr>
        <w:t>ٓ</w:t>
      </w:r>
      <w:r w:rsidRPr="00B62F1C">
        <w:rPr>
          <w:rStyle w:val="Chard"/>
          <w:rtl/>
        </w:rPr>
        <w:t xml:space="preserve"> </w:t>
      </w:r>
      <w:r w:rsidRPr="00B62F1C">
        <w:rPr>
          <w:rStyle w:val="Chard"/>
          <w:rFonts w:hint="eastAsia"/>
          <w:rtl/>
        </w:rPr>
        <w:t>أَرَادَ</w:t>
      </w:r>
      <w:r w:rsidRPr="00B62F1C">
        <w:rPr>
          <w:rStyle w:val="Chard"/>
          <w:rtl/>
        </w:rPr>
        <w:t xml:space="preserve"> </w:t>
      </w:r>
      <w:r w:rsidRPr="00B62F1C">
        <w:rPr>
          <w:rStyle w:val="Chard"/>
          <w:rFonts w:hint="cs"/>
          <w:rtl/>
        </w:rPr>
        <w:t>ٱ</w:t>
      </w:r>
      <w:r w:rsidRPr="00B62F1C">
        <w:rPr>
          <w:rStyle w:val="Chard"/>
          <w:rFonts w:hint="eastAsia"/>
          <w:rtl/>
        </w:rPr>
        <w:t>للَّهُ</w:t>
      </w:r>
      <w:r w:rsidRPr="00B62F1C">
        <w:rPr>
          <w:rStyle w:val="Chard"/>
          <w:rtl/>
        </w:rPr>
        <w:t xml:space="preserve"> </w:t>
      </w:r>
      <w:r w:rsidRPr="00B62F1C">
        <w:rPr>
          <w:rStyle w:val="Chard"/>
          <w:rFonts w:hint="eastAsia"/>
          <w:rtl/>
        </w:rPr>
        <w:t>بِهَ</w:t>
      </w:r>
      <w:r w:rsidRPr="00B62F1C">
        <w:rPr>
          <w:rStyle w:val="Chard"/>
          <w:rFonts w:hint="cs"/>
          <w:rtl/>
        </w:rPr>
        <w:t>ٰ</w:t>
      </w:r>
      <w:r w:rsidRPr="00B62F1C">
        <w:rPr>
          <w:rStyle w:val="Chard"/>
          <w:rFonts w:hint="eastAsia"/>
          <w:rtl/>
        </w:rPr>
        <w:t>ذَا</w:t>
      </w:r>
      <w:r w:rsidRPr="00B62F1C">
        <w:rPr>
          <w:rStyle w:val="Chard"/>
          <w:rtl/>
        </w:rPr>
        <w:t xml:space="preserve"> </w:t>
      </w:r>
      <w:r w:rsidRPr="00B62F1C">
        <w:rPr>
          <w:rStyle w:val="Chard"/>
          <w:rFonts w:hint="eastAsia"/>
          <w:rtl/>
        </w:rPr>
        <w:t>مَثَل</w:t>
      </w:r>
      <w:r w:rsidRPr="00B62F1C">
        <w:rPr>
          <w:rStyle w:val="Chard"/>
          <w:rFonts w:hint="cs"/>
          <w:rtl/>
        </w:rPr>
        <w:t>ٗ</w:t>
      </w:r>
      <w:r w:rsidRPr="00B62F1C">
        <w:rPr>
          <w:rStyle w:val="Chard"/>
          <w:rFonts w:hint="eastAsia"/>
          <w:rtl/>
        </w:rPr>
        <w:t>ا</w:t>
      </w:r>
      <w:r w:rsidRPr="00B62F1C">
        <w:rPr>
          <w:rStyle w:val="Chard"/>
          <w:rFonts w:hint="cs"/>
          <w:rtl/>
        </w:rPr>
        <w:t>ۚ</w:t>
      </w:r>
      <w:r w:rsidRPr="00B62F1C">
        <w:rPr>
          <w:rStyle w:val="Chard"/>
          <w:rtl/>
        </w:rPr>
        <w:t xml:space="preserve"> </w:t>
      </w:r>
      <w:r w:rsidRPr="00B62F1C">
        <w:rPr>
          <w:rStyle w:val="Chard"/>
          <w:rFonts w:hint="eastAsia"/>
          <w:rtl/>
        </w:rPr>
        <w:t>كَذَ</w:t>
      </w:r>
      <w:r w:rsidRPr="00B62F1C">
        <w:rPr>
          <w:rStyle w:val="Chard"/>
          <w:rFonts w:hint="cs"/>
          <w:rtl/>
        </w:rPr>
        <w:t>ٰ</w:t>
      </w:r>
      <w:r w:rsidRPr="00B62F1C">
        <w:rPr>
          <w:rStyle w:val="Chard"/>
          <w:rFonts w:hint="eastAsia"/>
          <w:rtl/>
        </w:rPr>
        <w:t>لِكَ</w:t>
      </w:r>
      <w:r w:rsidRPr="00B62F1C">
        <w:rPr>
          <w:rStyle w:val="Chard"/>
          <w:rtl/>
        </w:rPr>
        <w:t xml:space="preserve"> </w:t>
      </w:r>
      <w:r w:rsidRPr="00B62F1C">
        <w:rPr>
          <w:rStyle w:val="Chard"/>
          <w:rFonts w:hint="eastAsia"/>
          <w:rtl/>
        </w:rPr>
        <w:t>يُضِلُّ</w:t>
      </w:r>
      <w:r w:rsidRPr="00B62F1C">
        <w:rPr>
          <w:rStyle w:val="Chard"/>
          <w:rtl/>
        </w:rPr>
        <w:t xml:space="preserve"> </w:t>
      </w:r>
      <w:r w:rsidRPr="00B62F1C">
        <w:rPr>
          <w:rStyle w:val="Chard"/>
          <w:rFonts w:hint="cs"/>
          <w:rtl/>
        </w:rPr>
        <w:t>ٱ</w:t>
      </w:r>
      <w:r w:rsidRPr="00B62F1C">
        <w:rPr>
          <w:rStyle w:val="Chard"/>
          <w:rFonts w:hint="eastAsia"/>
          <w:rtl/>
        </w:rPr>
        <w:t>للَّهُ</w:t>
      </w:r>
      <w:r w:rsidRPr="00B62F1C">
        <w:rPr>
          <w:rStyle w:val="Chard"/>
          <w:rtl/>
        </w:rPr>
        <w:t xml:space="preserve"> </w:t>
      </w:r>
      <w:r w:rsidRPr="00B62F1C">
        <w:rPr>
          <w:rStyle w:val="Chard"/>
          <w:rFonts w:hint="eastAsia"/>
          <w:rtl/>
        </w:rPr>
        <w:t>مَن</w:t>
      </w:r>
      <w:r w:rsidRPr="00B62F1C">
        <w:rPr>
          <w:rStyle w:val="Chard"/>
          <w:rtl/>
        </w:rPr>
        <w:t xml:space="preserve"> </w:t>
      </w:r>
      <w:r w:rsidRPr="00B62F1C">
        <w:rPr>
          <w:rStyle w:val="Chard"/>
          <w:rFonts w:hint="eastAsia"/>
          <w:rtl/>
        </w:rPr>
        <w:t>يَشَا</w:t>
      </w:r>
      <w:r w:rsidRPr="00B62F1C">
        <w:rPr>
          <w:rStyle w:val="Chard"/>
          <w:rFonts w:hint="cs"/>
          <w:rtl/>
        </w:rPr>
        <w:t>ٓ</w:t>
      </w:r>
      <w:r w:rsidRPr="00B62F1C">
        <w:rPr>
          <w:rStyle w:val="Chard"/>
          <w:rFonts w:hint="eastAsia"/>
          <w:rtl/>
        </w:rPr>
        <w:t>ءُ</w:t>
      </w:r>
      <w:r w:rsidRPr="00B62F1C">
        <w:rPr>
          <w:rStyle w:val="Chard"/>
          <w:rtl/>
        </w:rPr>
        <w:t xml:space="preserve"> </w:t>
      </w:r>
      <w:r w:rsidRPr="00B62F1C">
        <w:rPr>
          <w:rStyle w:val="Chard"/>
          <w:rFonts w:hint="eastAsia"/>
          <w:rtl/>
        </w:rPr>
        <w:t>وَيَه</w:t>
      </w:r>
      <w:r w:rsidRPr="00B62F1C">
        <w:rPr>
          <w:rStyle w:val="Chard"/>
          <w:rFonts w:hint="cs"/>
          <w:rtl/>
        </w:rPr>
        <w:t>ۡ</w:t>
      </w:r>
      <w:r w:rsidRPr="00B62F1C">
        <w:rPr>
          <w:rStyle w:val="Chard"/>
          <w:rFonts w:hint="eastAsia"/>
          <w:rtl/>
        </w:rPr>
        <w:t>دِي</w:t>
      </w:r>
      <w:r w:rsidRPr="00B62F1C">
        <w:rPr>
          <w:rStyle w:val="Chard"/>
          <w:rtl/>
        </w:rPr>
        <w:t xml:space="preserve"> </w:t>
      </w:r>
      <w:r w:rsidRPr="00B62F1C">
        <w:rPr>
          <w:rStyle w:val="Chard"/>
          <w:rFonts w:hint="eastAsia"/>
          <w:rtl/>
        </w:rPr>
        <w:t>مَن</w:t>
      </w:r>
      <w:r w:rsidRPr="00B62F1C">
        <w:rPr>
          <w:rStyle w:val="Chard"/>
          <w:rtl/>
        </w:rPr>
        <w:t xml:space="preserve"> </w:t>
      </w:r>
      <w:r w:rsidRPr="00B62F1C">
        <w:rPr>
          <w:rStyle w:val="Chard"/>
          <w:rFonts w:hint="eastAsia"/>
          <w:rtl/>
        </w:rPr>
        <w:t>يَشَا</w:t>
      </w:r>
      <w:r w:rsidRPr="00B62F1C">
        <w:rPr>
          <w:rStyle w:val="Chard"/>
          <w:rFonts w:hint="cs"/>
          <w:rtl/>
        </w:rPr>
        <w:t>ٓ</w:t>
      </w:r>
      <w:r w:rsidRPr="00B62F1C">
        <w:rPr>
          <w:rStyle w:val="Chard"/>
          <w:rFonts w:hint="eastAsia"/>
          <w:rtl/>
        </w:rPr>
        <w:t>ءُ</w:t>
      </w:r>
      <w:r w:rsidRPr="00B62F1C">
        <w:rPr>
          <w:rStyle w:val="Chard"/>
          <w:rFonts w:hint="cs"/>
          <w:rtl/>
        </w:rPr>
        <w:t>ۚ</w:t>
      </w:r>
      <w:r w:rsidRPr="00B62F1C">
        <w:rPr>
          <w:rStyle w:val="Chard"/>
          <w:rtl/>
        </w:rPr>
        <w:t xml:space="preserve"> </w:t>
      </w:r>
      <w:r w:rsidRPr="00B62F1C">
        <w:rPr>
          <w:rStyle w:val="Chard"/>
          <w:rFonts w:hint="eastAsia"/>
          <w:rtl/>
        </w:rPr>
        <w:t>وَمَا</w:t>
      </w:r>
      <w:r w:rsidRPr="00B62F1C">
        <w:rPr>
          <w:rStyle w:val="Chard"/>
          <w:rtl/>
        </w:rPr>
        <w:t xml:space="preserve"> </w:t>
      </w:r>
      <w:r w:rsidRPr="00B62F1C">
        <w:rPr>
          <w:rStyle w:val="Chard"/>
          <w:rFonts w:hint="eastAsia"/>
          <w:rtl/>
        </w:rPr>
        <w:t>يَع</w:t>
      </w:r>
      <w:r w:rsidRPr="00B62F1C">
        <w:rPr>
          <w:rStyle w:val="Chard"/>
          <w:rFonts w:hint="cs"/>
          <w:rtl/>
        </w:rPr>
        <w:t>ۡ</w:t>
      </w:r>
      <w:r w:rsidRPr="00B62F1C">
        <w:rPr>
          <w:rStyle w:val="Chard"/>
          <w:rFonts w:hint="eastAsia"/>
          <w:rtl/>
        </w:rPr>
        <w:t>لَمُ</w:t>
      </w:r>
      <w:r w:rsidRPr="00B62F1C">
        <w:rPr>
          <w:rStyle w:val="Chard"/>
          <w:rtl/>
        </w:rPr>
        <w:t xml:space="preserve"> </w:t>
      </w:r>
      <w:r w:rsidRPr="00B62F1C">
        <w:rPr>
          <w:rStyle w:val="Chard"/>
          <w:rFonts w:hint="eastAsia"/>
          <w:rtl/>
        </w:rPr>
        <w:t>جُنُودَ</w:t>
      </w:r>
      <w:r w:rsidRPr="00B62F1C">
        <w:rPr>
          <w:rStyle w:val="Chard"/>
          <w:rtl/>
        </w:rPr>
        <w:t xml:space="preserve"> </w:t>
      </w:r>
      <w:r w:rsidRPr="00B62F1C">
        <w:rPr>
          <w:rStyle w:val="Chard"/>
          <w:rFonts w:hint="eastAsia"/>
          <w:rtl/>
        </w:rPr>
        <w:t>رَبِّكَ</w:t>
      </w:r>
      <w:r w:rsidRPr="00B62F1C">
        <w:rPr>
          <w:rStyle w:val="Chard"/>
          <w:rtl/>
        </w:rPr>
        <w:t xml:space="preserve"> </w:t>
      </w:r>
      <w:r w:rsidRPr="00B62F1C">
        <w:rPr>
          <w:rStyle w:val="Chard"/>
          <w:rFonts w:hint="eastAsia"/>
          <w:rtl/>
        </w:rPr>
        <w:t>إِلَّا</w:t>
      </w:r>
      <w:r w:rsidRPr="00B62F1C">
        <w:rPr>
          <w:rStyle w:val="Chard"/>
          <w:rtl/>
        </w:rPr>
        <w:t xml:space="preserve"> </w:t>
      </w:r>
      <w:r w:rsidRPr="00B62F1C">
        <w:rPr>
          <w:rStyle w:val="Chard"/>
          <w:rFonts w:hint="eastAsia"/>
          <w:rtl/>
        </w:rPr>
        <w:t>هُوَ</w:t>
      </w:r>
      <w:r w:rsidRPr="00B62F1C">
        <w:rPr>
          <w:rStyle w:val="Chard"/>
          <w:rFonts w:hint="cs"/>
          <w:rtl/>
        </w:rPr>
        <w:t>ۚ</w:t>
      </w:r>
      <w:r w:rsidRPr="00B62F1C">
        <w:rPr>
          <w:rStyle w:val="Chard"/>
          <w:rtl/>
        </w:rPr>
        <w:t xml:space="preserve"> </w:t>
      </w:r>
      <w:r w:rsidRPr="00B62F1C">
        <w:rPr>
          <w:rStyle w:val="Chard"/>
          <w:rFonts w:hint="eastAsia"/>
          <w:rtl/>
        </w:rPr>
        <w:t>وَمَا</w:t>
      </w:r>
      <w:r w:rsidRPr="00B62F1C">
        <w:rPr>
          <w:rStyle w:val="Chard"/>
          <w:rtl/>
        </w:rPr>
        <w:t xml:space="preserve"> </w:t>
      </w:r>
      <w:r w:rsidRPr="00B62F1C">
        <w:rPr>
          <w:rStyle w:val="Chard"/>
          <w:rFonts w:hint="eastAsia"/>
          <w:rtl/>
        </w:rPr>
        <w:t>هِيَ</w:t>
      </w:r>
      <w:r w:rsidRPr="00B62F1C">
        <w:rPr>
          <w:rStyle w:val="Chard"/>
          <w:rtl/>
        </w:rPr>
        <w:t xml:space="preserve"> </w:t>
      </w:r>
      <w:r w:rsidRPr="00B62F1C">
        <w:rPr>
          <w:rStyle w:val="Chard"/>
          <w:rFonts w:hint="eastAsia"/>
          <w:rtl/>
        </w:rPr>
        <w:t>إِلَّا</w:t>
      </w:r>
      <w:r w:rsidRPr="00B62F1C">
        <w:rPr>
          <w:rStyle w:val="Chard"/>
          <w:rtl/>
        </w:rPr>
        <w:t xml:space="preserve"> </w:t>
      </w:r>
      <w:r w:rsidRPr="00B62F1C">
        <w:rPr>
          <w:rStyle w:val="Chard"/>
          <w:rFonts w:hint="eastAsia"/>
          <w:rtl/>
        </w:rPr>
        <w:t>ذِك</w:t>
      </w:r>
      <w:r w:rsidRPr="00B62F1C">
        <w:rPr>
          <w:rStyle w:val="Chard"/>
          <w:rFonts w:hint="cs"/>
          <w:rtl/>
        </w:rPr>
        <w:t>ۡ</w:t>
      </w:r>
      <w:r w:rsidRPr="00B62F1C">
        <w:rPr>
          <w:rStyle w:val="Chard"/>
          <w:rFonts w:hint="eastAsia"/>
          <w:rtl/>
        </w:rPr>
        <w:t>رَى</w:t>
      </w:r>
      <w:r w:rsidRPr="00B62F1C">
        <w:rPr>
          <w:rStyle w:val="Chard"/>
          <w:rFonts w:hint="cs"/>
          <w:rtl/>
        </w:rPr>
        <w:t>ٰ</w:t>
      </w:r>
      <w:r w:rsidRPr="00B62F1C">
        <w:rPr>
          <w:rStyle w:val="Chard"/>
          <w:rtl/>
        </w:rPr>
        <w:t xml:space="preserve"> </w:t>
      </w:r>
      <w:r w:rsidRPr="00B62F1C">
        <w:rPr>
          <w:rStyle w:val="Chard"/>
          <w:rFonts w:hint="eastAsia"/>
          <w:rtl/>
        </w:rPr>
        <w:t>لِل</w:t>
      </w:r>
      <w:r w:rsidRPr="00B62F1C">
        <w:rPr>
          <w:rStyle w:val="Chard"/>
          <w:rFonts w:hint="cs"/>
          <w:rtl/>
        </w:rPr>
        <w:t>ۡ</w:t>
      </w:r>
      <w:r w:rsidRPr="00B62F1C">
        <w:rPr>
          <w:rStyle w:val="Chard"/>
          <w:rFonts w:hint="eastAsia"/>
          <w:rtl/>
        </w:rPr>
        <w:t>بَشَرِ</w:t>
      </w:r>
      <w:r w:rsidRPr="00B62F1C">
        <w:rPr>
          <w:rStyle w:val="Chard"/>
          <w:rtl/>
        </w:rPr>
        <w:t xml:space="preserve"> </w:t>
      </w:r>
      <w:r w:rsidRPr="00B62F1C">
        <w:rPr>
          <w:rStyle w:val="Chard"/>
          <w:rFonts w:hint="cs"/>
          <w:rtl/>
        </w:rPr>
        <w:t>٣١</w:t>
      </w:r>
      <w:r w:rsidRPr="00B62F1C">
        <w:rPr>
          <w:rStyle w:val="Chard"/>
          <w:rtl/>
        </w:rPr>
        <w:t xml:space="preserve"> </w:t>
      </w:r>
      <w:r w:rsidRPr="00B62F1C">
        <w:rPr>
          <w:rStyle w:val="Chard"/>
          <w:rFonts w:hint="eastAsia"/>
          <w:rtl/>
        </w:rPr>
        <w:t>كَلَّا</w:t>
      </w:r>
      <w:r w:rsidRPr="00B62F1C">
        <w:rPr>
          <w:rStyle w:val="Chard"/>
          <w:rtl/>
        </w:rPr>
        <w:t xml:space="preserve"> </w:t>
      </w:r>
      <w:r w:rsidRPr="00B62F1C">
        <w:rPr>
          <w:rStyle w:val="Chard"/>
          <w:rFonts w:hint="eastAsia"/>
          <w:rtl/>
        </w:rPr>
        <w:t>وَ</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قَمَرِ</w:t>
      </w:r>
      <w:r w:rsidRPr="00B62F1C">
        <w:rPr>
          <w:rStyle w:val="Chard"/>
          <w:rtl/>
        </w:rPr>
        <w:t xml:space="preserve"> </w:t>
      </w:r>
      <w:r w:rsidRPr="00B62F1C">
        <w:rPr>
          <w:rStyle w:val="Chard"/>
          <w:rFonts w:hint="cs"/>
          <w:rtl/>
        </w:rPr>
        <w:t>٣٢</w:t>
      </w:r>
      <w:r w:rsidRPr="00B62F1C">
        <w:rPr>
          <w:rStyle w:val="Chard"/>
          <w:rtl/>
        </w:rPr>
        <w:t xml:space="preserve"> </w:t>
      </w:r>
      <w:r w:rsidRPr="00B62F1C">
        <w:rPr>
          <w:rStyle w:val="Chard"/>
          <w:rFonts w:hint="eastAsia"/>
          <w:rtl/>
        </w:rPr>
        <w:t>وَ</w:t>
      </w:r>
      <w:r w:rsidRPr="00B62F1C">
        <w:rPr>
          <w:rStyle w:val="Chard"/>
          <w:rFonts w:hint="cs"/>
          <w:rtl/>
        </w:rPr>
        <w:t>ٱ</w:t>
      </w:r>
      <w:r w:rsidRPr="00B62F1C">
        <w:rPr>
          <w:rStyle w:val="Chard"/>
          <w:rFonts w:hint="eastAsia"/>
          <w:rtl/>
        </w:rPr>
        <w:t>لَّي</w:t>
      </w:r>
      <w:r w:rsidRPr="00B62F1C">
        <w:rPr>
          <w:rStyle w:val="Chard"/>
          <w:rFonts w:hint="cs"/>
          <w:rtl/>
        </w:rPr>
        <w:t>ۡ</w:t>
      </w:r>
      <w:r w:rsidRPr="00B62F1C">
        <w:rPr>
          <w:rStyle w:val="Chard"/>
          <w:rFonts w:hint="eastAsia"/>
          <w:rtl/>
        </w:rPr>
        <w:t>لِ</w:t>
      </w:r>
      <w:r w:rsidRPr="00B62F1C">
        <w:rPr>
          <w:rStyle w:val="Chard"/>
          <w:rtl/>
        </w:rPr>
        <w:t xml:space="preserve"> </w:t>
      </w:r>
      <w:r w:rsidRPr="00B62F1C">
        <w:rPr>
          <w:rStyle w:val="Chard"/>
          <w:rFonts w:hint="eastAsia"/>
          <w:rtl/>
        </w:rPr>
        <w:t>إِذ</w:t>
      </w:r>
      <w:r w:rsidRPr="00B62F1C">
        <w:rPr>
          <w:rStyle w:val="Chard"/>
          <w:rFonts w:hint="cs"/>
          <w:rtl/>
        </w:rPr>
        <w:t>ۡ</w:t>
      </w:r>
      <w:r w:rsidRPr="00B62F1C">
        <w:rPr>
          <w:rStyle w:val="Chard"/>
          <w:rtl/>
        </w:rPr>
        <w:t xml:space="preserve"> </w:t>
      </w:r>
      <w:r w:rsidRPr="00B62F1C">
        <w:rPr>
          <w:rStyle w:val="Chard"/>
          <w:rFonts w:hint="eastAsia"/>
          <w:rtl/>
        </w:rPr>
        <w:t>أَد</w:t>
      </w:r>
      <w:r w:rsidRPr="00B62F1C">
        <w:rPr>
          <w:rStyle w:val="Chard"/>
          <w:rFonts w:hint="cs"/>
          <w:rtl/>
        </w:rPr>
        <w:t>ۡ</w:t>
      </w:r>
      <w:r w:rsidRPr="00B62F1C">
        <w:rPr>
          <w:rStyle w:val="Chard"/>
          <w:rFonts w:hint="eastAsia"/>
          <w:rtl/>
        </w:rPr>
        <w:t>بَرَ</w:t>
      </w:r>
      <w:r w:rsidRPr="00B62F1C">
        <w:rPr>
          <w:rStyle w:val="Chard"/>
          <w:rtl/>
        </w:rPr>
        <w:t xml:space="preserve"> </w:t>
      </w:r>
      <w:r w:rsidRPr="00B62F1C">
        <w:rPr>
          <w:rStyle w:val="Chard"/>
          <w:rFonts w:hint="cs"/>
          <w:rtl/>
        </w:rPr>
        <w:t>٣٣</w:t>
      </w:r>
      <w:r w:rsidRPr="00B62F1C">
        <w:rPr>
          <w:rStyle w:val="Chard"/>
          <w:rtl/>
        </w:rPr>
        <w:t xml:space="preserve"> </w:t>
      </w:r>
      <w:r w:rsidRPr="00B62F1C">
        <w:rPr>
          <w:rStyle w:val="Chard"/>
          <w:rFonts w:hint="eastAsia"/>
          <w:rtl/>
        </w:rPr>
        <w:t>وَ</w:t>
      </w:r>
      <w:r w:rsidRPr="00B62F1C">
        <w:rPr>
          <w:rStyle w:val="Chard"/>
          <w:rFonts w:hint="cs"/>
          <w:rtl/>
        </w:rPr>
        <w:t>ٱ</w:t>
      </w:r>
      <w:r w:rsidRPr="00B62F1C">
        <w:rPr>
          <w:rStyle w:val="Chard"/>
          <w:rFonts w:hint="eastAsia"/>
          <w:rtl/>
        </w:rPr>
        <w:t>لصُّب</w:t>
      </w:r>
      <w:r w:rsidRPr="00B62F1C">
        <w:rPr>
          <w:rStyle w:val="Chard"/>
          <w:rFonts w:hint="cs"/>
          <w:rtl/>
        </w:rPr>
        <w:t>ۡ</w:t>
      </w:r>
      <w:r w:rsidRPr="00B62F1C">
        <w:rPr>
          <w:rStyle w:val="Chard"/>
          <w:rFonts w:hint="eastAsia"/>
          <w:rtl/>
        </w:rPr>
        <w:t>حِ</w:t>
      </w:r>
      <w:r w:rsidRPr="00B62F1C">
        <w:rPr>
          <w:rStyle w:val="Chard"/>
          <w:rtl/>
        </w:rPr>
        <w:t xml:space="preserve"> </w:t>
      </w:r>
      <w:r w:rsidRPr="00B62F1C">
        <w:rPr>
          <w:rStyle w:val="Chard"/>
          <w:rFonts w:hint="eastAsia"/>
          <w:rtl/>
        </w:rPr>
        <w:t>إِذَا</w:t>
      </w:r>
      <w:r w:rsidRPr="00B62F1C">
        <w:rPr>
          <w:rStyle w:val="Chard"/>
          <w:rFonts w:hint="cs"/>
          <w:rtl/>
        </w:rPr>
        <w:t>ٓ</w:t>
      </w:r>
      <w:r w:rsidRPr="00B62F1C">
        <w:rPr>
          <w:rStyle w:val="Chard"/>
          <w:rtl/>
        </w:rPr>
        <w:t xml:space="preserve"> </w:t>
      </w:r>
      <w:r w:rsidRPr="00B62F1C">
        <w:rPr>
          <w:rStyle w:val="Chard"/>
          <w:rFonts w:hint="eastAsia"/>
          <w:rtl/>
        </w:rPr>
        <w:t>أَس</w:t>
      </w:r>
      <w:r w:rsidRPr="00B62F1C">
        <w:rPr>
          <w:rStyle w:val="Chard"/>
          <w:rFonts w:hint="cs"/>
          <w:rtl/>
        </w:rPr>
        <w:t>ۡ</w:t>
      </w:r>
      <w:r w:rsidRPr="00B62F1C">
        <w:rPr>
          <w:rStyle w:val="Chard"/>
          <w:rFonts w:hint="eastAsia"/>
          <w:rtl/>
        </w:rPr>
        <w:t>فَرَ</w:t>
      </w:r>
      <w:r w:rsidRPr="00B62F1C">
        <w:rPr>
          <w:rStyle w:val="Chard"/>
          <w:rtl/>
        </w:rPr>
        <w:t xml:space="preserve"> </w:t>
      </w:r>
      <w:r w:rsidRPr="00B62F1C">
        <w:rPr>
          <w:rStyle w:val="Chard"/>
          <w:rFonts w:hint="cs"/>
          <w:rtl/>
        </w:rPr>
        <w:t>٣٤</w:t>
      </w:r>
      <w:r w:rsidRPr="00B62F1C">
        <w:rPr>
          <w:rStyle w:val="Chard"/>
          <w:rtl/>
        </w:rPr>
        <w:t xml:space="preserve"> </w:t>
      </w:r>
      <w:r w:rsidRPr="00B62F1C">
        <w:rPr>
          <w:rStyle w:val="Chard"/>
          <w:rFonts w:hint="eastAsia"/>
          <w:rtl/>
        </w:rPr>
        <w:t>إِنَّهَا</w:t>
      </w:r>
      <w:r w:rsidRPr="00B62F1C">
        <w:rPr>
          <w:rStyle w:val="Chard"/>
          <w:rtl/>
        </w:rPr>
        <w:t xml:space="preserve"> </w:t>
      </w:r>
      <w:r w:rsidRPr="00B62F1C">
        <w:rPr>
          <w:rStyle w:val="Chard"/>
          <w:rFonts w:hint="eastAsia"/>
          <w:rtl/>
        </w:rPr>
        <w:t>لَإِح</w:t>
      </w:r>
      <w:r w:rsidRPr="00B62F1C">
        <w:rPr>
          <w:rStyle w:val="Chard"/>
          <w:rFonts w:hint="cs"/>
          <w:rtl/>
        </w:rPr>
        <w:t>ۡ</w:t>
      </w:r>
      <w:r w:rsidRPr="00B62F1C">
        <w:rPr>
          <w:rStyle w:val="Chard"/>
          <w:rFonts w:hint="eastAsia"/>
          <w:rtl/>
        </w:rPr>
        <w:t>دَى</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كُبَرِ</w:t>
      </w:r>
      <w:r w:rsidRPr="00B62F1C">
        <w:rPr>
          <w:rStyle w:val="Chard"/>
          <w:rtl/>
        </w:rPr>
        <w:t xml:space="preserve"> </w:t>
      </w:r>
      <w:r w:rsidRPr="00B62F1C">
        <w:rPr>
          <w:rStyle w:val="Chard"/>
          <w:rFonts w:hint="cs"/>
          <w:rtl/>
        </w:rPr>
        <w:t>٣٥</w:t>
      </w:r>
      <w:r w:rsidRPr="00B62F1C">
        <w:rPr>
          <w:rStyle w:val="Chard"/>
          <w:rtl/>
        </w:rPr>
        <w:t xml:space="preserve"> </w:t>
      </w:r>
      <w:r w:rsidRPr="00B62F1C">
        <w:rPr>
          <w:rStyle w:val="Chard"/>
          <w:rFonts w:hint="eastAsia"/>
          <w:rtl/>
        </w:rPr>
        <w:t>نَذِير</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eastAsia"/>
          <w:rtl/>
        </w:rPr>
        <w:t>لِّل</w:t>
      </w:r>
      <w:r w:rsidRPr="00B62F1C">
        <w:rPr>
          <w:rStyle w:val="Chard"/>
          <w:rFonts w:hint="cs"/>
          <w:rtl/>
        </w:rPr>
        <w:t>ۡ</w:t>
      </w:r>
      <w:r w:rsidRPr="00B62F1C">
        <w:rPr>
          <w:rStyle w:val="Chard"/>
          <w:rFonts w:hint="eastAsia"/>
          <w:rtl/>
        </w:rPr>
        <w:t>بَشَرِ</w:t>
      </w:r>
      <w:r w:rsidRPr="00B62F1C">
        <w:rPr>
          <w:rStyle w:val="Chard"/>
          <w:rtl/>
        </w:rPr>
        <w:t xml:space="preserve"> </w:t>
      </w:r>
      <w:r w:rsidRPr="00B62F1C">
        <w:rPr>
          <w:rStyle w:val="Chard"/>
          <w:rFonts w:hint="cs"/>
          <w:rtl/>
        </w:rPr>
        <w:t>٣٦</w:t>
      </w:r>
      <w:r w:rsidRPr="00B62F1C">
        <w:rPr>
          <w:rStyle w:val="Chard"/>
          <w:rtl/>
        </w:rPr>
        <w:t xml:space="preserve"> </w:t>
      </w:r>
      <w:r w:rsidRPr="00B62F1C">
        <w:rPr>
          <w:rStyle w:val="Chard"/>
          <w:rFonts w:hint="eastAsia"/>
          <w:rtl/>
        </w:rPr>
        <w:t>لِمَن</w:t>
      </w:r>
      <w:r w:rsidRPr="00B62F1C">
        <w:rPr>
          <w:rStyle w:val="Chard"/>
          <w:rtl/>
        </w:rPr>
        <w:t xml:space="preserve"> </w:t>
      </w:r>
      <w:r w:rsidRPr="00B62F1C">
        <w:rPr>
          <w:rStyle w:val="Chard"/>
          <w:rFonts w:hint="eastAsia"/>
          <w:rtl/>
        </w:rPr>
        <w:t>شَا</w:t>
      </w:r>
      <w:r w:rsidRPr="00B62F1C">
        <w:rPr>
          <w:rStyle w:val="Chard"/>
          <w:rFonts w:hint="cs"/>
          <w:rtl/>
        </w:rPr>
        <w:t>ٓ</w:t>
      </w:r>
      <w:r w:rsidRPr="00B62F1C">
        <w:rPr>
          <w:rStyle w:val="Chard"/>
          <w:rFonts w:hint="eastAsia"/>
          <w:rtl/>
        </w:rPr>
        <w:t>ءَ</w:t>
      </w:r>
      <w:r w:rsidRPr="00B62F1C">
        <w:rPr>
          <w:rStyle w:val="Chard"/>
          <w:rtl/>
        </w:rPr>
        <w:t xml:space="preserve"> </w:t>
      </w:r>
      <w:r w:rsidRPr="00B62F1C">
        <w:rPr>
          <w:rStyle w:val="Chard"/>
          <w:rFonts w:hint="eastAsia"/>
          <w:rtl/>
        </w:rPr>
        <w:t>مِنكُم</w:t>
      </w:r>
      <w:r w:rsidRPr="00B62F1C">
        <w:rPr>
          <w:rStyle w:val="Chard"/>
          <w:rFonts w:hint="cs"/>
          <w:rtl/>
        </w:rPr>
        <w:t>ۡ</w:t>
      </w:r>
      <w:r w:rsidRPr="00B62F1C">
        <w:rPr>
          <w:rStyle w:val="Chard"/>
          <w:rtl/>
        </w:rPr>
        <w:t xml:space="preserve"> </w:t>
      </w:r>
      <w:r w:rsidRPr="00B62F1C">
        <w:rPr>
          <w:rStyle w:val="Chard"/>
          <w:rFonts w:hint="eastAsia"/>
          <w:rtl/>
        </w:rPr>
        <w:t>أَن</w:t>
      </w:r>
      <w:r w:rsidRPr="00B62F1C">
        <w:rPr>
          <w:rStyle w:val="Chard"/>
          <w:rtl/>
        </w:rPr>
        <w:t xml:space="preserve"> </w:t>
      </w:r>
      <w:r w:rsidRPr="00B62F1C">
        <w:rPr>
          <w:rStyle w:val="Chard"/>
          <w:rFonts w:hint="eastAsia"/>
          <w:rtl/>
        </w:rPr>
        <w:t>يَتَقَدَّمَ</w:t>
      </w:r>
      <w:r w:rsidRPr="00B62F1C">
        <w:rPr>
          <w:rStyle w:val="Chard"/>
          <w:rtl/>
        </w:rPr>
        <w:t xml:space="preserve"> </w:t>
      </w:r>
      <w:r w:rsidRPr="00B62F1C">
        <w:rPr>
          <w:rStyle w:val="Chard"/>
          <w:rFonts w:hint="eastAsia"/>
          <w:rtl/>
        </w:rPr>
        <w:t>أَو</w:t>
      </w:r>
      <w:r w:rsidRPr="00B62F1C">
        <w:rPr>
          <w:rStyle w:val="Chard"/>
          <w:rFonts w:hint="cs"/>
          <w:rtl/>
        </w:rPr>
        <w:t>ۡ</w:t>
      </w:r>
      <w:r w:rsidRPr="00B62F1C">
        <w:rPr>
          <w:rStyle w:val="Chard"/>
          <w:rtl/>
        </w:rPr>
        <w:t xml:space="preserve"> </w:t>
      </w:r>
      <w:r w:rsidRPr="00B62F1C">
        <w:rPr>
          <w:rStyle w:val="Chard"/>
          <w:rFonts w:hint="eastAsia"/>
          <w:rtl/>
        </w:rPr>
        <w:t>يَتَأَخَّرَ</w:t>
      </w:r>
      <w:r w:rsidRPr="00B62F1C">
        <w:rPr>
          <w:rStyle w:val="Chard"/>
          <w:rtl/>
        </w:rPr>
        <w:t xml:space="preserve"> </w:t>
      </w:r>
      <w:r w:rsidRPr="00B62F1C">
        <w:rPr>
          <w:rStyle w:val="Chard"/>
          <w:rFonts w:hint="cs"/>
          <w:rtl/>
        </w:rPr>
        <w:t>٣٧</w:t>
      </w:r>
      <w:r>
        <w:rPr>
          <w:rFonts w:ascii="Traditional Arabic" w:hAnsi="Traditional Arabic" w:cs="Traditional Arabic"/>
          <w:rtl/>
        </w:rPr>
        <w:t>﴾</w:t>
      </w:r>
      <w:r>
        <w:rPr>
          <w:rFonts w:hint="cs"/>
          <w:rtl/>
        </w:rPr>
        <w:t xml:space="preserve"> </w:t>
      </w:r>
      <w:r w:rsidRPr="00651B78">
        <w:rPr>
          <w:rStyle w:val="Char6"/>
          <w:rFonts w:hint="cs"/>
          <w:rtl/>
        </w:rPr>
        <w:t>[</w:t>
      </w:r>
      <w:r>
        <w:rPr>
          <w:rStyle w:val="Char6"/>
          <w:rFonts w:hint="cs"/>
          <w:rtl/>
        </w:rPr>
        <w:t>المدثر: 31-37</w:t>
      </w:r>
      <w:r w:rsidRPr="00651B78">
        <w:rPr>
          <w:rStyle w:val="Char6"/>
          <w:rFonts w:hint="cs"/>
          <w:rtl/>
        </w:rPr>
        <w:t>]</w:t>
      </w:r>
      <w:r>
        <w:rPr>
          <w:rFonts w:hint="cs"/>
          <w:rtl/>
        </w:rPr>
        <w:t>.</w:t>
      </w:r>
    </w:p>
    <w:p w:rsidR="00D30CA0" w:rsidRPr="00E2640C" w:rsidRDefault="00D30CA0" w:rsidP="00D30CA0">
      <w:pPr>
        <w:pStyle w:val="a9"/>
        <w:rPr>
          <w:rtl/>
        </w:rPr>
      </w:pPr>
      <w:r w:rsidRPr="00E2640C">
        <w:rPr>
          <w:rFonts w:hint="cs"/>
          <w:rtl/>
        </w:rPr>
        <w:t>ترجمه:</w:t>
      </w:r>
    </w:p>
    <w:p w:rsidR="00D30CA0" w:rsidRPr="00E2640C" w:rsidRDefault="00D30CA0" w:rsidP="00D30CA0">
      <w:pPr>
        <w:pStyle w:val="a8"/>
        <w:rPr>
          <w:rtl/>
        </w:rPr>
      </w:pPr>
      <w:r w:rsidRPr="00E2640C">
        <w:rPr>
          <w:rFonts w:hint="cs"/>
          <w:rtl/>
        </w:rPr>
        <w:t>«و جز فرشتگان را ماموران آتش نگماردیم، و شمارِ آنان را جز آزمایشی برای کسانی که کفر ورزیدند قرار ندادیم، تا آنان که کتاب داده شدند یقین حاصل کنند، و آنان که ایمان آوردند بر ایمان خود بیفزایند، و اهل کتاب و مؤمنین به شبهه نیفتند، و تا کسانی که در دل‌هایشان بیماری است و (نیز) کافران بگویند: خداوند از این مَثَل چه خواسته است؟ این‌گونه خداوند کسی را که بخواهد گمراه می‌سازد و کسی را که بخواهد هدایت می‌کند، و شمارِ لشکریان پروردگارت را جز او کسی نمی‌داند، و این جز پندی برای بشر نیست (31) چنین نیست (که می‌پندارند)، سوگند به ماه (32) و به شب</w:t>
      </w:r>
      <w:r w:rsidR="00E15109">
        <w:rPr>
          <w:rFonts w:hint="cs"/>
          <w:rtl/>
        </w:rPr>
        <w:t xml:space="preserve"> آن‌گاه </w:t>
      </w:r>
      <w:r w:rsidRPr="00E2640C">
        <w:rPr>
          <w:rFonts w:hint="cs"/>
          <w:rtl/>
        </w:rPr>
        <w:t>که پشت کند (33) و به صبح چون روشن شود (34) بی‌گمان این (گرمای سوزان جهنم) یکی از چیزهای بزرگ است (35) هشداری برای بشر (36) برای کسی از شما که بخواهد گام پیش نهد یا باز پس ماند (37)».</w:t>
      </w:r>
    </w:p>
    <w:p w:rsidR="00D30CA0" w:rsidRPr="00E2640C" w:rsidRDefault="00D30CA0" w:rsidP="00D30CA0">
      <w:pPr>
        <w:pStyle w:val="a9"/>
        <w:rPr>
          <w:rtl/>
        </w:rPr>
      </w:pPr>
      <w:r w:rsidRPr="00E2640C">
        <w:rPr>
          <w:rFonts w:hint="cs"/>
          <w:rtl/>
        </w:rPr>
        <w:t>توضیحات:</w:t>
      </w:r>
    </w:p>
    <w:p w:rsidR="00D30CA0" w:rsidRDefault="00D30CA0" w:rsidP="00D30CA0">
      <w:pPr>
        <w:pStyle w:val="a8"/>
        <w:rPr>
          <w:rtl/>
        </w:rPr>
      </w:pPr>
      <w:r w:rsidRPr="00E2640C">
        <w:rPr>
          <w:rFonts w:ascii="Traditional Arabic" w:hAnsi="Traditional Arabic" w:cs="Traditional Arabic"/>
          <w:rtl/>
        </w:rPr>
        <w:t>﴿</w:t>
      </w:r>
      <w:r w:rsidRPr="00E2640C">
        <w:rPr>
          <w:rStyle w:val="Chard"/>
          <w:rFonts w:hint="eastAsia"/>
          <w:rtl/>
        </w:rPr>
        <w:t>أَص</w:t>
      </w:r>
      <w:r w:rsidRPr="00E2640C">
        <w:rPr>
          <w:rStyle w:val="Chard"/>
          <w:rFonts w:hint="cs"/>
          <w:rtl/>
        </w:rPr>
        <w:t>ۡ</w:t>
      </w:r>
      <w:r w:rsidRPr="00E2640C">
        <w:rPr>
          <w:rStyle w:val="Chard"/>
          <w:rFonts w:hint="eastAsia"/>
          <w:rtl/>
        </w:rPr>
        <w:t>حَ</w:t>
      </w:r>
      <w:r w:rsidRPr="00E2640C">
        <w:rPr>
          <w:rStyle w:val="Chard"/>
          <w:rFonts w:hint="cs"/>
          <w:rtl/>
        </w:rPr>
        <w:t>ٰ</w:t>
      </w:r>
      <w:r w:rsidRPr="00E2640C">
        <w:rPr>
          <w:rStyle w:val="Chard"/>
          <w:rFonts w:hint="eastAsia"/>
          <w:rtl/>
        </w:rPr>
        <w:t>بُ</w:t>
      </w:r>
      <w:r w:rsidRPr="00E2640C">
        <w:rPr>
          <w:rStyle w:val="Chard"/>
          <w:rtl/>
        </w:rPr>
        <w:t xml:space="preserve"> </w:t>
      </w:r>
      <w:r w:rsidRPr="00E2640C">
        <w:rPr>
          <w:rStyle w:val="Chard"/>
          <w:rFonts w:hint="cs"/>
          <w:rtl/>
        </w:rPr>
        <w:t>ٱ</w:t>
      </w:r>
      <w:r w:rsidRPr="00E2640C">
        <w:rPr>
          <w:rStyle w:val="Chard"/>
          <w:rFonts w:hint="eastAsia"/>
          <w:rtl/>
        </w:rPr>
        <w:t>لنَّارِ</w:t>
      </w:r>
      <w:r w:rsidRPr="00E2640C">
        <w:rPr>
          <w:rFonts w:ascii="Traditional Arabic" w:hAnsi="Traditional Arabic" w:cs="Traditional Arabic"/>
          <w:rtl/>
        </w:rPr>
        <w:t>﴾</w:t>
      </w:r>
      <w:r w:rsidRPr="00E2640C">
        <w:rPr>
          <w:rFonts w:hint="cs"/>
          <w:rtl/>
        </w:rPr>
        <w:t xml:space="preserve">: یاران آتش، منظور پاسبانان و به تعبیر </w:t>
      </w:r>
      <w:r>
        <w:rPr>
          <w:rFonts w:hint="cs"/>
          <w:rtl/>
        </w:rPr>
        <w:t xml:space="preserve">قرآن خزنه‌ی جهنم می‌باشند. </w:t>
      </w:r>
      <w:r>
        <w:rPr>
          <w:rFonts w:ascii="Traditional Arabic" w:hAnsi="Traditional Arabic" w:cs="Traditional Arabic"/>
          <w:rtl/>
        </w:rPr>
        <w:t>﴿</w:t>
      </w:r>
      <w:r w:rsidRPr="00B62F1C">
        <w:rPr>
          <w:rStyle w:val="Chard"/>
          <w:rFonts w:hint="eastAsia"/>
          <w:rtl/>
        </w:rPr>
        <w:t>وَمَا</w:t>
      </w:r>
      <w:r w:rsidRPr="00B62F1C">
        <w:rPr>
          <w:rStyle w:val="Chard"/>
          <w:rtl/>
        </w:rPr>
        <w:t xml:space="preserve"> </w:t>
      </w:r>
      <w:r w:rsidRPr="00B62F1C">
        <w:rPr>
          <w:rStyle w:val="Chard"/>
          <w:rFonts w:hint="eastAsia"/>
          <w:rtl/>
        </w:rPr>
        <w:t>جَعَل</w:t>
      </w:r>
      <w:r w:rsidRPr="00B62F1C">
        <w:rPr>
          <w:rStyle w:val="Chard"/>
          <w:rFonts w:hint="cs"/>
          <w:rtl/>
        </w:rPr>
        <w:t>ۡ</w:t>
      </w:r>
      <w:r w:rsidRPr="00B62F1C">
        <w:rPr>
          <w:rStyle w:val="Chard"/>
          <w:rFonts w:hint="eastAsia"/>
          <w:rtl/>
        </w:rPr>
        <w:t>نَا</w:t>
      </w:r>
      <w:r w:rsidRPr="00B62F1C">
        <w:rPr>
          <w:rStyle w:val="Chard"/>
          <w:rtl/>
        </w:rPr>
        <w:t xml:space="preserve"> </w:t>
      </w:r>
      <w:r w:rsidRPr="00B62F1C">
        <w:rPr>
          <w:rStyle w:val="Chard"/>
          <w:rFonts w:hint="eastAsia"/>
          <w:rtl/>
        </w:rPr>
        <w:t>عِدَّتَهُم</w:t>
      </w:r>
      <w:r w:rsidRPr="00B62F1C">
        <w:rPr>
          <w:rStyle w:val="Chard"/>
          <w:rFonts w:hint="cs"/>
          <w:rtl/>
        </w:rPr>
        <w:t>ۡ</w:t>
      </w:r>
      <w:r>
        <w:rPr>
          <w:rFonts w:ascii="Traditional Arabic" w:hAnsi="Traditional Arabic" w:cs="Traditional Arabic"/>
          <w:rtl/>
        </w:rPr>
        <w:t>﴾</w:t>
      </w:r>
      <w:r>
        <w:rPr>
          <w:rFonts w:hint="cs"/>
          <w:rtl/>
        </w:rPr>
        <w:t>: از تعداد</w:t>
      </w:r>
      <w:r w:rsidR="006F2FD0" w:rsidRPr="006F2FD0">
        <w:rPr>
          <w:rFonts w:hint="cs"/>
          <w:rtl/>
        </w:rPr>
        <w:t xml:space="preserve"> آن‌ها </w:t>
      </w:r>
      <w:r w:rsidR="00290D75">
        <w:rPr>
          <w:rFonts w:hint="cs"/>
          <w:rtl/>
        </w:rPr>
        <w:t>سخن نگفتیم مگر به قصد این که..</w:t>
      </w:r>
      <w:r>
        <w:rPr>
          <w:rFonts w:hint="cs"/>
          <w:rtl/>
        </w:rPr>
        <w:t xml:space="preserve">. </w:t>
      </w:r>
      <w:r>
        <w:rPr>
          <w:rFonts w:ascii="Traditional Arabic" w:hAnsi="Traditional Arabic" w:cs="Traditional Arabic"/>
          <w:rtl/>
        </w:rPr>
        <w:t>﴿</w:t>
      </w:r>
      <w:r w:rsidRPr="00B62F1C">
        <w:rPr>
          <w:rStyle w:val="Chard"/>
          <w:rFonts w:hint="eastAsia"/>
          <w:rtl/>
        </w:rPr>
        <w:t>فِت</w:t>
      </w:r>
      <w:r w:rsidRPr="00B62F1C">
        <w:rPr>
          <w:rStyle w:val="Chard"/>
          <w:rFonts w:hint="cs"/>
          <w:rtl/>
        </w:rPr>
        <w:t>ۡ</w:t>
      </w:r>
      <w:r w:rsidRPr="00B62F1C">
        <w:rPr>
          <w:rStyle w:val="Chard"/>
          <w:rFonts w:hint="eastAsia"/>
          <w:rtl/>
        </w:rPr>
        <w:t>نَة</w:t>
      </w:r>
      <w:r w:rsidRPr="00B62F1C">
        <w:rPr>
          <w:rStyle w:val="Chard"/>
          <w:rFonts w:hint="cs"/>
          <w:rtl/>
        </w:rPr>
        <w:t>ٗ</w:t>
      </w:r>
      <w:r w:rsidRPr="00B62F1C">
        <w:rPr>
          <w:rStyle w:val="Chard"/>
          <w:rtl/>
        </w:rPr>
        <w:t xml:space="preserve"> </w:t>
      </w:r>
      <w:r w:rsidRPr="00B62F1C">
        <w:rPr>
          <w:rStyle w:val="Chard"/>
          <w:rFonts w:hint="eastAsia"/>
          <w:rtl/>
        </w:rPr>
        <w:t>لِّلَّذِينَ</w:t>
      </w:r>
      <w:r w:rsidRPr="00B62F1C">
        <w:rPr>
          <w:rStyle w:val="Chard"/>
          <w:rtl/>
        </w:rPr>
        <w:t xml:space="preserve"> </w:t>
      </w:r>
      <w:r w:rsidRPr="00B62F1C">
        <w:rPr>
          <w:rStyle w:val="Chard"/>
          <w:rFonts w:hint="eastAsia"/>
          <w:rtl/>
        </w:rPr>
        <w:t>كَفَرُواْ</w:t>
      </w:r>
      <w:r>
        <w:rPr>
          <w:rFonts w:ascii="Traditional Arabic" w:hAnsi="Traditional Arabic" w:cs="Traditional Arabic"/>
          <w:rtl/>
        </w:rPr>
        <w:t>﴾</w:t>
      </w:r>
      <w:r>
        <w:rPr>
          <w:rFonts w:hint="cs"/>
          <w:rtl/>
        </w:rPr>
        <w:t xml:space="preserve">: تا اسباب ازدیاد گمراهی و عذاب، و آزمونی در جهت اثبات بی‌خردی و تکبر نابجای کافران باشد. </w:t>
      </w:r>
      <w:r>
        <w:rPr>
          <w:rFonts w:ascii="Traditional Arabic" w:hAnsi="Traditional Arabic" w:cs="Traditional Arabic"/>
          <w:rtl/>
        </w:rPr>
        <w:t>﴿</w:t>
      </w:r>
      <w:r w:rsidRPr="00B62F1C">
        <w:rPr>
          <w:rStyle w:val="Chard"/>
          <w:rFonts w:hint="eastAsia"/>
          <w:rtl/>
        </w:rPr>
        <w:t>لِيَس</w:t>
      </w:r>
      <w:r w:rsidRPr="00B62F1C">
        <w:rPr>
          <w:rStyle w:val="Chard"/>
          <w:rFonts w:hint="cs"/>
          <w:rtl/>
        </w:rPr>
        <w:t>ۡ</w:t>
      </w:r>
      <w:r w:rsidRPr="00B62F1C">
        <w:rPr>
          <w:rStyle w:val="Chard"/>
          <w:rFonts w:hint="eastAsia"/>
          <w:rtl/>
        </w:rPr>
        <w:t>تَي</w:t>
      </w:r>
      <w:r w:rsidRPr="00B62F1C">
        <w:rPr>
          <w:rStyle w:val="Chard"/>
          <w:rFonts w:hint="cs"/>
          <w:rtl/>
        </w:rPr>
        <w:t>ۡ</w:t>
      </w:r>
      <w:r w:rsidRPr="00B62F1C">
        <w:rPr>
          <w:rStyle w:val="Chard"/>
          <w:rFonts w:hint="eastAsia"/>
          <w:rtl/>
        </w:rPr>
        <w:t>قِنَ</w:t>
      </w:r>
      <w:r w:rsidRPr="00B62F1C">
        <w:rPr>
          <w:rStyle w:val="Chard"/>
          <w:rtl/>
        </w:rPr>
        <w:t xml:space="preserve"> </w:t>
      </w:r>
      <w:r w:rsidRPr="00B62F1C">
        <w:rPr>
          <w:rStyle w:val="Chard"/>
          <w:rFonts w:hint="cs"/>
          <w:rtl/>
        </w:rPr>
        <w:t>ٱ</w:t>
      </w:r>
      <w:r w:rsidRPr="00B62F1C">
        <w:rPr>
          <w:rStyle w:val="Chard"/>
          <w:rFonts w:hint="eastAsia"/>
          <w:rtl/>
        </w:rPr>
        <w:t>لَّذِينَ</w:t>
      </w:r>
      <w:r w:rsidRPr="00B62F1C">
        <w:rPr>
          <w:rStyle w:val="Chard"/>
          <w:rtl/>
        </w:rPr>
        <w:t xml:space="preserve"> </w:t>
      </w:r>
      <w:r w:rsidRPr="00B62F1C">
        <w:rPr>
          <w:rStyle w:val="Chard"/>
          <w:rFonts w:hint="eastAsia"/>
          <w:rtl/>
        </w:rPr>
        <w:t>أُوتُواْ</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كِتَ</w:t>
      </w:r>
      <w:r w:rsidRPr="00B62F1C">
        <w:rPr>
          <w:rStyle w:val="Chard"/>
          <w:rFonts w:hint="cs"/>
          <w:rtl/>
        </w:rPr>
        <w:t>ٰ</w:t>
      </w:r>
      <w:r w:rsidRPr="00B62F1C">
        <w:rPr>
          <w:rStyle w:val="Chard"/>
          <w:rFonts w:hint="eastAsia"/>
          <w:rtl/>
        </w:rPr>
        <w:t>بَ</w:t>
      </w:r>
      <w:r>
        <w:rPr>
          <w:rFonts w:ascii="Traditional Arabic" w:hAnsi="Traditional Arabic" w:cs="Traditional Arabic"/>
          <w:rtl/>
        </w:rPr>
        <w:t>﴾</w:t>
      </w:r>
      <w:r>
        <w:rPr>
          <w:rFonts w:hint="cs"/>
          <w:rtl/>
        </w:rPr>
        <w:t>: تا این که اهل کتاب (یهود و نصاری) یقیناً برای‌شان ثابت شود که آنچه در قرآن آمده دقیقاً همان مطالبی است که در کتاب‌های آسمانی</w:t>
      </w:r>
      <w:r w:rsidR="006F2FD0" w:rsidRPr="006F2FD0">
        <w:rPr>
          <w:rFonts w:hint="cs"/>
          <w:rtl/>
        </w:rPr>
        <w:t xml:space="preserve"> آن‌ها </w:t>
      </w:r>
      <w:r>
        <w:rPr>
          <w:rFonts w:hint="cs"/>
          <w:rtl/>
        </w:rPr>
        <w:t xml:space="preserve">(تورات و انجیل) نیز ذکر شده است و این خود تأییدی بر صدق نبوت محمد </w:t>
      </w:r>
      <w:r>
        <w:rPr>
          <w:rFonts w:cs="CTraditional Arabic" w:hint="cs"/>
          <w:rtl/>
        </w:rPr>
        <w:t>ص</w:t>
      </w:r>
      <w:r>
        <w:rPr>
          <w:rFonts w:hint="cs"/>
          <w:rtl/>
        </w:rPr>
        <w:t xml:space="preserve"> می‌باشد. </w:t>
      </w:r>
      <w:r>
        <w:rPr>
          <w:rFonts w:ascii="Traditional Arabic" w:hAnsi="Traditional Arabic" w:cs="Traditional Arabic"/>
          <w:rtl/>
        </w:rPr>
        <w:t>﴿</w:t>
      </w:r>
      <w:r w:rsidRPr="00B62F1C">
        <w:rPr>
          <w:rStyle w:val="Chard"/>
          <w:rFonts w:hint="eastAsia"/>
          <w:rtl/>
        </w:rPr>
        <w:t>وَيَز</w:t>
      </w:r>
      <w:r w:rsidRPr="00B62F1C">
        <w:rPr>
          <w:rStyle w:val="Chard"/>
          <w:rFonts w:hint="cs"/>
          <w:rtl/>
        </w:rPr>
        <w:t>ۡ</w:t>
      </w:r>
      <w:r w:rsidRPr="00B62F1C">
        <w:rPr>
          <w:rStyle w:val="Chard"/>
          <w:rFonts w:hint="eastAsia"/>
          <w:rtl/>
        </w:rPr>
        <w:t>دَادَ</w:t>
      </w:r>
      <w:r w:rsidRPr="00B62F1C">
        <w:rPr>
          <w:rStyle w:val="Chard"/>
          <w:rtl/>
        </w:rPr>
        <w:t xml:space="preserve"> </w:t>
      </w:r>
      <w:r w:rsidRPr="00B62F1C">
        <w:rPr>
          <w:rStyle w:val="Chard"/>
          <w:rFonts w:hint="cs"/>
          <w:rtl/>
        </w:rPr>
        <w:t>ٱ</w:t>
      </w:r>
      <w:r w:rsidRPr="00B62F1C">
        <w:rPr>
          <w:rStyle w:val="Chard"/>
          <w:rFonts w:hint="eastAsia"/>
          <w:rtl/>
        </w:rPr>
        <w:t>لَّذِينَ</w:t>
      </w:r>
      <w:r w:rsidRPr="00B62F1C">
        <w:rPr>
          <w:rStyle w:val="Chard"/>
          <w:rtl/>
        </w:rPr>
        <w:t xml:space="preserve"> </w:t>
      </w:r>
      <w:r w:rsidRPr="00B62F1C">
        <w:rPr>
          <w:rStyle w:val="Chard"/>
          <w:rFonts w:hint="eastAsia"/>
          <w:rtl/>
        </w:rPr>
        <w:t>ءَامَنُو</w:t>
      </w:r>
      <w:r w:rsidRPr="00B62F1C">
        <w:rPr>
          <w:rStyle w:val="Chard"/>
          <w:rFonts w:hint="cs"/>
          <w:rtl/>
        </w:rPr>
        <w:t>ٓ</w:t>
      </w:r>
      <w:r w:rsidRPr="00B62F1C">
        <w:rPr>
          <w:rStyle w:val="Chard"/>
          <w:rFonts w:hint="eastAsia"/>
          <w:rtl/>
        </w:rPr>
        <w:t>اْ</w:t>
      </w:r>
      <w:r>
        <w:rPr>
          <w:rFonts w:ascii="Traditional Arabic" w:hAnsi="Traditional Arabic" w:cs="Traditional Arabic"/>
          <w:rtl/>
        </w:rPr>
        <w:t>﴾</w:t>
      </w:r>
      <w:r>
        <w:rPr>
          <w:rFonts w:hint="cs"/>
          <w:rtl/>
        </w:rPr>
        <w:t>:</w:t>
      </w:r>
      <w:r w:rsidR="00E15109">
        <w:rPr>
          <w:rFonts w:hint="cs"/>
          <w:rtl/>
        </w:rPr>
        <w:t xml:space="preserve"> آن‌گاه </w:t>
      </w:r>
      <w:r>
        <w:rPr>
          <w:rFonts w:hint="cs"/>
          <w:rtl/>
        </w:rPr>
        <w:t>که مؤمنین بدانند آنچه در قرآن آمده موافق و مؤید آن چیزی است که در کتاب‌ها گذشتگان ذکر شده است سبب ازدیاد یقین و ایمان</w:t>
      </w:r>
      <w:r w:rsidR="006F2FD0" w:rsidRPr="006F2FD0">
        <w:rPr>
          <w:rFonts w:hint="cs"/>
          <w:rtl/>
        </w:rPr>
        <w:t xml:space="preserve"> آن‌ها </w:t>
      </w:r>
      <w:r>
        <w:rPr>
          <w:rFonts w:hint="cs"/>
          <w:rtl/>
        </w:rPr>
        <w:t xml:space="preserve">خواهد شد. </w:t>
      </w:r>
      <w:r>
        <w:rPr>
          <w:rFonts w:ascii="Traditional Arabic" w:hAnsi="Traditional Arabic" w:cs="Traditional Arabic"/>
          <w:rtl/>
        </w:rPr>
        <w:t>﴿</w:t>
      </w:r>
      <w:r w:rsidRPr="00B62F1C">
        <w:rPr>
          <w:rStyle w:val="Chard"/>
          <w:rFonts w:hint="eastAsia"/>
          <w:rtl/>
        </w:rPr>
        <w:t>وَلَا</w:t>
      </w:r>
      <w:r w:rsidRPr="00B62F1C">
        <w:rPr>
          <w:rStyle w:val="Chard"/>
          <w:rtl/>
        </w:rPr>
        <w:t xml:space="preserve"> </w:t>
      </w:r>
      <w:r w:rsidRPr="00B62F1C">
        <w:rPr>
          <w:rStyle w:val="Chard"/>
          <w:rFonts w:hint="eastAsia"/>
          <w:rtl/>
        </w:rPr>
        <w:t>يَر</w:t>
      </w:r>
      <w:r w:rsidRPr="00B62F1C">
        <w:rPr>
          <w:rStyle w:val="Chard"/>
          <w:rFonts w:hint="cs"/>
          <w:rtl/>
        </w:rPr>
        <w:t>ۡ</w:t>
      </w:r>
      <w:r w:rsidRPr="00B62F1C">
        <w:rPr>
          <w:rStyle w:val="Chard"/>
          <w:rFonts w:hint="eastAsia"/>
          <w:rtl/>
        </w:rPr>
        <w:t>تَابَ</w:t>
      </w:r>
      <w:r>
        <w:rPr>
          <w:rFonts w:ascii="Traditional Arabic" w:hAnsi="Traditional Arabic" w:cs="Traditional Arabic"/>
          <w:rtl/>
        </w:rPr>
        <w:t>﴾</w:t>
      </w:r>
      <w:r>
        <w:rPr>
          <w:rFonts w:hint="cs"/>
          <w:rtl/>
        </w:rPr>
        <w:t xml:space="preserve">: این جمله تأکیدی بر ماقبل خود است، زیرا یقین همیشه با نفی شک همراه است. </w:t>
      </w:r>
      <w:r>
        <w:rPr>
          <w:rFonts w:ascii="Traditional Arabic" w:hAnsi="Traditional Arabic" w:cs="Traditional Arabic"/>
          <w:rtl/>
        </w:rPr>
        <w:t>﴿</w:t>
      </w:r>
      <w:r w:rsidRPr="00B62F1C">
        <w:rPr>
          <w:rStyle w:val="Chard"/>
          <w:rFonts w:hint="cs"/>
          <w:rtl/>
        </w:rPr>
        <w:t>ٱ</w:t>
      </w:r>
      <w:r w:rsidRPr="00B62F1C">
        <w:rPr>
          <w:rStyle w:val="Chard"/>
          <w:rFonts w:hint="eastAsia"/>
          <w:rtl/>
        </w:rPr>
        <w:t>لَّذِينَ</w:t>
      </w:r>
      <w:r w:rsidRPr="00B62F1C">
        <w:rPr>
          <w:rStyle w:val="Chard"/>
          <w:rtl/>
        </w:rPr>
        <w:t xml:space="preserve"> </w:t>
      </w:r>
      <w:r w:rsidRPr="00B62F1C">
        <w:rPr>
          <w:rStyle w:val="Chard"/>
          <w:rFonts w:hint="eastAsia"/>
          <w:rtl/>
        </w:rPr>
        <w:t>فِي</w:t>
      </w:r>
      <w:r w:rsidRPr="00B62F1C">
        <w:rPr>
          <w:rStyle w:val="Chard"/>
          <w:rtl/>
        </w:rPr>
        <w:t xml:space="preserve"> </w:t>
      </w:r>
      <w:r w:rsidRPr="00B62F1C">
        <w:rPr>
          <w:rStyle w:val="Chard"/>
          <w:rFonts w:hint="eastAsia"/>
          <w:rtl/>
        </w:rPr>
        <w:t>قُلُوبِهِم</w:t>
      </w:r>
      <w:r w:rsidRPr="00B62F1C">
        <w:rPr>
          <w:rStyle w:val="Chard"/>
          <w:rtl/>
        </w:rPr>
        <w:t xml:space="preserve"> </w:t>
      </w:r>
      <w:r w:rsidRPr="00B62F1C">
        <w:rPr>
          <w:rStyle w:val="Chard"/>
          <w:rFonts w:hint="eastAsia"/>
          <w:rtl/>
        </w:rPr>
        <w:t>مَّرَض</w:t>
      </w:r>
      <w:r w:rsidRPr="00B62F1C">
        <w:rPr>
          <w:rStyle w:val="Chard"/>
          <w:rFonts w:hint="cs"/>
          <w:rtl/>
        </w:rPr>
        <w:t>ٞ</w:t>
      </w:r>
      <w:r>
        <w:rPr>
          <w:rFonts w:ascii="Traditional Arabic" w:hAnsi="Traditional Arabic" w:cs="Traditional Arabic"/>
          <w:rtl/>
        </w:rPr>
        <w:t>﴾</w:t>
      </w:r>
      <w:r>
        <w:rPr>
          <w:rFonts w:hint="cs"/>
          <w:rtl/>
        </w:rPr>
        <w:t>: مراد کسانی‌اند به ظاهر، اسلام را پذیرفته‌اند اما در باطن نسبت به آن شک و تردید دارند و به یقین حقیقی نسبت به صدق قرآن و پیامبر نرسیده‌اند و هنوز باورهای کفر در</w:t>
      </w:r>
      <w:r w:rsidR="006F2FD0" w:rsidRPr="006F2FD0">
        <w:rPr>
          <w:rFonts w:hint="cs"/>
          <w:rtl/>
        </w:rPr>
        <w:t xml:space="preserve"> آن‌ها </w:t>
      </w:r>
      <w:r>
        <w:rPr>
          <w:rFonts w:hint="cs"/>
          <w:rtl/>
        </w:rPr>
        <w:t xml:space="preserve">زنده و فعال است. </w:t>
      </w:r>
      <w:r>
        <w:rPr>
          <w:rFonts w:ascii="Traditional Arabic" w:hAnsi="Traditional Arabic" w:cs="Traditional Arabic"/>
          <w:rtl/>
        </w:rPr>
        <w:t>﴿</w:t>
      </w:r>
      <w:r w:rsidRPr="00B62F1C">
        <w:rPr>
          <w:rStyle w:val="Chard"/>
          <w:rFonts w:hint="eastAsia"/>
          <w:rtl/>
        </w:rPr>
        <w:t>مَثَل</w:t>
      </w:r>
      <w:r w:rsidRPr="00B62F1C">
        <w:rPr>
          <w:rStyle w:val="Chard"/>
          <w:rFonts w:hint="cs"/>
          <w:rtl/>
        </w:rPr>
        <w:t>ٗ</w:t>
      </w:r>
      <w:r w:rsidRPr="00B62F1C">
        <w:rPr>
          <w:rStyle w:val="Chard"/>
          <w:rFonts w:hint="eastAsia"/>
          <w:rtl/>
        </w:rPr>
        <w:t>ا</w:t>
      </w:r>
      <w:r>
        <w:rPr>
          <w:rFonts w:ascii="Traditional Arabic" w:hAnsi="Traditional Arabic" w:cs="Traditional Arabic"/>
          <w:rtl/>
        </w:rPr>
        <w:t>﴾</w:t>
      </w:r>
      <w:r>
        <w:rPr>
          <w:rFonts w:hint="cs"/>
          <w:rtl/>
        </w:rPr>
        <w:t xml:space="preserve">: خبر و سخن عجیب و شگفت. </w:t>
      </w:r>
      <w:r>
        <w:rPr>
          <w:rFonts w:ascii="Traditional Arabic" w:hAnsi="Traditional Arabic" w:cs="Traditional Arabic"/>
          <w:rtl/>
        </w:rPr>
        <w:t>﴿</w:t>
      </w:r>
      <w:r w:rsidRPr="00B62F1C">
        <w:rPr>
          <w:rStyle w:val="Chard"/>
          <w:rFonts w:hint="eastAsia"/>
          <w:rtl/>
        </w:rPr>
        <w:t>مَاذَا</w:t>
      </w:r>
      <w:r w:rsidRPr="00B62F1C">
        <w:rPr>
          <w:rStyle w:val="Chard"/>
          <w:rFonts w:hint="cs"/>
          <w:rtl/>
        </w:rPr>
        <w:t>ٓ</w:t>
      </w:r>
      <w:r w:rsidRPr="00B62F1C">
        <w:rPr>
          <w:rStyle w:val="Chard"/>
          <w:rtl/>
        </w:rPr>
        <w:t xml:space="preserve"> </w:t>
      </w:r>
      <w:r w:rsidRPr="00B62F1C">
        <w:rPr>
          <w:rStyle w:val="Chard"/>
          <w:rFonts w:hint="eastAsia"/>
          <w:rtl/>
        </w:rPr>
        <w:t>أَرَادَ</w:t>
      </w:r>
      <w:r w:rsidRPr="00B62F1C">
        <w:rPr>
          <w:rStyle w:val="Chard"/>
          <w:rtl/>
        </w:rPr>
        <w:t xml:space="preserve"> </w:t>
      </w:r>
      <w:r w:rsidRPr="00B62F1C">
        <w:rPr>
          <w:rStyle w:val="Chard"/>
          <w:rFonts w:hint="cs"/>
          <w:rtl/>
        </w:rPr>
        <w:t>ٱ</w:t>
      </w:r>
      <w:r w:rsidRPr="00B62F1C">
        <w:rPr>
          <w:rStyle w:val="Chard"/>
          <w:rFonts w:hint="eastAsia"/>
          <w:rtl/>
        </w:rPr>
        <w:t>للَّهُ</w:t>
      </w:r>
      <w:r>
        <w:rPr>
          <w:rFonts w:ascii="Traditional Arabic" w:hAnsi="Traditional Arabic" w:cs="Traditional Arabic"/>
          <w:rtl/>
        </w:rPr>
        <w:t>﴾</w:t>
      </w:r>
      <w:r>
        <w:rPr>
          <w:rFonts w:hint="cs"/>
          <w:rtl/>
        </w:rPr>
        <w:t xml:space="preserve">: تا کافران و ضعیف ایمانان از روی استهزاء و تمسخر و بلکه از روی نادانی بگویند که: خداوند چرا این چنین سخنی را که مثالی از غرابت و تازگی است مطرح نموده و بدین سان می‌خواهد ما را بترساند! </w:t>
      </w:r>
      <w:r>
        <w:rPr>
          <w:rFonts w:ascii="Traditional Arabic" w:hAnsi="Traditional Arabic" w:cs="Traditional Arabic"/>
          <w:rtl/>
        </w:rPr>
        <w:t>﴿</w:t>
      </w:r>
      <w:r w:rsidRPr="00B62F1C">
        <w:rPr>
          <w:rStyle w:val="Chard"/>
          <w:rFonts w:hint="eastAsia"/>
          <w:rtl/>
        </w:rPr>
        <w:t>كَذَ</w:t>
      </w:r>
      <w:r w:rsidRPr="00B62F1C">
        <w:rPr>
          <w:rStyle w:val="Chard"/>
          <w:rFonts w:hint="cs"/>
          <w:rtl/>
        </w:rPr>
        <w:t>ٰ</w:t>
      </w:r>
      <w:r w:rsidRPr="00B62F1C">
        <w:rPr>
          <w:rStyle w:val="Chard"/>
          <w:rFonts w:hint="eastAsia"/>
          <w:rtl/>
        </w:rPr>
        <w:t>لِكَ</w:t>
      </w:r>
      <w:r>
        <w:rPr>
          <w:rFonts w:ascii="Traditional Arabic" w:hAnsi="Traditional Arabic" w:cs="Traditional Arabic"/>
          <w:rtl/>
        </w:rPr>
        <w:t>﴾</w:t>
      </w:r>
      <w:r>
        <w:rPr>
          <w:rFonts w:hint="cs"/>
          <w:rtl/>
        </w:rPr>
        <w:t>: و این</w:t>
      </w:r>
      <w:r>
        <w:rPr>
          <w:rFonts w:hint="eastAsia"/>
          <w:rtl/>
        </w:rPr>
        <w:t>‌</w:t>
      </w:r>
      <w:r>
        <w:rPr>
          <w:rFonts w:hint="cs"/>
          <w:rtl/>
        </w:rPr>
        <w:t xml:space="preserve">گونه است که خداوند چنین مثال‌ها و هشدارهایی را مطرح می‌کند و بدین سان اسباب هدایت عده‌ای و گمراهی دیگران را فراهم می‌آورد. </w:t>
      </w:r>
      <w:r>
        <w:rPr>
          <w:rFonts w:ascii="Traditional Arabic" w:hAnsi="Traditional Arabic" w:cs="Traditional Arabic"/>
          <w:rtl/>
        </w:rPr>
        <w:t>﴿</w:t>
      </w:r>
      <w:r w:rsidRPr="00B62F1C">
        <w:rPr>
          <w:rStyle w:val="Chard"/>
          <w:rFonts w:hint="eastAsia"/>
          <w:rtl/>
        </w:rPr>
        <w:t>جُنُودَ</w:t>
      </w:r>
      <w:r w:rsidRPr="00B62F1C">
        <w:rPr>
          <w:rStyle w:val="Chard"/>
          <w:rtl/>
        </w:rPr>
        <w:t xml:space="preserve"> </w:t>
      </w:r>
      <w:r w:rsidRPr="00B62F1C">
        <w:rPr>
          <w:rStyle w:val="Chard"/>
          <w:rFonts w:hint="eastAsia"/>
          <w:rtl/>
        </w:rPr>
        <w:t>رَبِّكَ</w:t>
      </w:r>
      <w:r>
        <w:rPr>
          <w:rFonts w:ascii="Traditional Arabic" w:hAnsi="Traditional Arabic" w:cs="Traditional Arabic"/>
          <w:rtl/>
        </w:rPr>
        <w:t>﴾</w:t>
      </w:r>
      <w:r>
        <w:rPr>
          <w:rFonts w:hint="cs"/>
          <w:rtl/>
        </w:rPr>
        <w:t xml:space="preserve">: لشکریان و سپاهیان خداوند که تمامی کائنات را فرا گرفته است و شمارش آن را تنها خودش می‌داند و بس. </w:t>
      </w:r>
      <w:r>
        <w:rPr>
          <w:rFonts w:ascii="Traditional Arabic" w:hAnsi="Traditional Arabic" w:cs="Traditional Arabic"/>
          <w:rtl/>
        </w:rPr>
        <w:t>﴿</w:t>
      </w:r>
      <w:r w:rsidRPr="00B62F1C">
        <w:rPr>
          <w:rStyle w:val="Chard"/>
          <w:rFonts w:hint="eastAsia"/>
          <w:rtl/>
        </w:rPr>
        <w:t>وَمَا</w:t>
      </w:r>
      <w:r w:rsidRPr="00B62F1C">
        <w:rPr>
          <w:rStyle w:val="Chard"/>
          <w:rtl/>
        </w:rPr>
        <w:t xml:space="preserve"> </w:t>
      </w:r>
      <w:r w:rsidRPr="00B62F1C">
        <w:rPr>
          <w:rStyle w:val="Chard"/>
          <w:rFonts w:hint="eastAsia"/>
          <w:rtl/>
        </w:rPr>
        <w:t>هِيَ</w:t>
      </w:r>
      <w:r>
        <w:rPr>
          <w:rFonts w:ascii="Traditional Arabic" w:hAnsi="Traditional Arabic" w:cs="Traditional Arabic"/>
          <w:rtl/>
        </w:rPr>
        <w:t>﴾</w:t>
      </w:r>
      <w:r>
        <w:rPr>
          <w:rFonts w:hint="cs"/>
          <w:rtl/>
        </w:rPr>
        <w:t>: و این سَقر (</w:t>
      </w:r>
      <w:r w:rsidR="00B01B9C">
        <w:rPr>
          <w:rFonts w:hint="cs"/>
          <w:rtl/>
        </w:rPr>
        <w:t>دوزخ و آتشبانان آن) نیست مگر..</w:t>
      </w:r>
      <w:r>
        <w:rPr>
          <w:rFonts w:hint="cs"/>
          <w:rtl/>
        </w:rPr>
        <w:t>.</w:t>
      </w:r>
      <w:r w:rsidR="00B01B9C">
        <w:rPr>
          <w:rFonts w:hint="cs"/>
          <w:rtl/>
        </w:rPr>
        <w:t xml:space="preserve"> </w:t>
      </w:r>
      <w:r>
        <w:rPr>
          <w:rFonts w:ascii="Traditional Arabic" w:hAnsi="Traditional Arabic" w:cs="Traditional Arabic"/>
          <w:rtl/>
        </w:rPr>
        <w:t>﴿</w:t>
      </w:r>
      <w:r w:rsidRPr="00B62F1C">
        <w:rPr>
          <w:rStyle w:val="Chard"/>
          <w:rFonts w:hint="eastAsia"/>
          <w:rtl/>
        </w:rPr>
        <w:t>ذِك</w:t>
      </w:r>
      <w:r w:rsidRPr="00B62F1C">
        <w:rPr>
          <w:rStyle w:val="Chard"/>
          <w:rFonts w:hint="cs"/>
          <w:rtl/>
        </w:rPr>
        <w:t>ۡ</w:t>
      </w:r>
      <w:r w:rsidRPr="00B62F1C">
        <w:rPr>
          <w:rStyle w:val="Chard"/>
          <w:rFonts w:hint="eastAsia"/>
          <w:rtl/>
        </w:rPr>
        <w:t>رَى</w:t>
      </w:r>
      <w:r w:rsidRPr="00B62F1C">
        <w:rPr>
          <w:rStyle w:val="Chard"/>
          <w:rFonts w:hint="cs"/>
          <w:rtl/>
        </w:rPr>
        <w:t>ٰ</w:t>
      </w:r>
      <w:r w:rsidRPr="00B62F1C">
        <w:rPr>
          <w:rStyle w:val="Chard"/>
          <w:rtl/>
        </w:rPr>
        <w:t xml:space="preserve"> </w:t>
      </w:r>
      <w:r w:rsidRPr="00B62F1C">
        <w:rPr>
          <w:rStyle w:val="Chard"/>
          <w:rFonts w:hint="eastAsia"/>
          <w:rtl/>
        </w:rPr>
        <w:t>لِل</w:t>
      </w:r>
      <w:r w:rsidRPr="00B62F1C">
        <w:rPr>
          <w:rStyle w:val="Chard"/>
          <w:rFonts w:hint="cs"/>
          <w:rtl/>
        </w:rPr>
        <w:t>ۡ</w:t>
      </w:r>
      <w:r w:rsidRPr="00B62F1C">
        <w:rPr>
          <w:rStyle w:val="Chard"/>
          <w:rFonts w:hint="eastAsia"/>
          <w:rtl/>
        </w:rPr>
        <w:t>بَشَرِ</w:t>
      </w:r>
      <w:r>
        <w:rPr>
          <w:rFonts w:ascii="Traditional Arabic" w:hAnsi="Traditional Arabic" w:cs="Traditional Arabic"/>
          <w:rtl/>
        </w:rPr>
        <w:t>﴾</w:t>
      </w:r>
      <w:r>
        <w:rPr>
          <w:rFonts w:hint="cs"/>
          <w:rtl/>
        </w:rPr>
        <w:t xml:space="preserve">: یادآوری و پندی برای بشریت تا آن را بشناسند و خود را از آن برهانند. </w:t>
      </w:r>
      <w:r>
        <w:rPr>
          <w:rFonts w:ascii="Traditional Arabic" w:hAnsi="Traditional Arabic" w:cs="Traditional Arabic"/>
          <w:rtl/>
        </w:rPr>
        <w:t>﴿</w:t>
      </w:r>
      <w:r w:rsidRPr="00B62F1C">
        <w:rPr>
          <w:rStyle w:val="Chard"/>
          <w:rFonts w:hint="eastAsia"/>
          <w:rtl/>
        </w:rPr>
        <w:t>أَد</w:t>
      </w:r>
      <w:r w:rsidRPr="00B62F1C">
        <w:rPr>
          <w:rStyle w:val="Chard"/>
          <w:rFonts w:hint="cs"/>
          <w:rtl/>
        </w:rPr>
        <w:t>ۡ</w:t>
      </w:r>
      <w:r w:rsidRPr="00B62F1C">
        <w:rPr>
          <w:rStyle w:val="Chard"/>
          <w:rFonts w:hint="eastAsia"/>
          <w:rtl/>
        </w:rPr>
        <w:t>بَرَ</w:t>
      </w:r>
      <w:r>
        <w:rPr>
          <w:rFonts w:ascii="Traditional Arabic" w:hAnsi="Traditional Arabic" w:cs="Traditional Arabic"/>
          <w:rtl/>
        </w:rPr>
        <w:t>﴾</w:t>
      </w:r>
      <w:r>
        <w:rPr>
          <w:rFonts w:hint="cs"/>
          <w:rtl/>
        </w:rPr>
        <w:t xml:space="preserve">: پشت کند و برود. </w:t>
      </w:r>
      <w:r>
        <w:rPr>
          <w:rFonts w:ascii="Traditional Arabic" w:hAnsi="Traditional Arabic" w:cs="Traditional Arabic"/>
          <w:rtl/>
        </w:rPr>
        <w:t>﴿</w:t>
      </w:r>
      <w:r w:rsidRPr="00B62F1C">
        <w:rPr>
          <w:rStyle w:val="Chard"/>
          <w:rFonts w:hint="eastAsia"/>
          <w:rtl/>
        </w:rPr>
        <w:t>أَس</w:t>
      </w:r>
      <w:r w:rsidRPr="00B62F1C">
        <w:rPr>
          <w:rStyle w:val="Chard"/>
          <w:rFonts w:hint="cs"/>
          <w:rtl/>
        </w:rPr>
        <w:t>ۡ</w:t>
      </w:r>
      <w:r w:rsidRPr="00B62F1C">
        <w:rPr>
          <w:rStyle w:val="Chard"/>
          <w:rFonts w:hint="eastAsia"/>
          <w:rtl/>
        </w:rPr>
        <w:t>فَرَ</w:t>
      </w:r>
      <w:r>
        <w:rPr>
          <w:rFonts w:ascii="Traditional Arabic" w:hAnsi="Traditional Arabic" w:cs="Traditional Arabic"/>
          <w:rtl/>
        </w:rPr>
        <w:t>﴾</w:t>
      </w:r>
      <w:r>
        <w:rPr>
          <w:rFonts w:hint="cs"/>
          <w:rtl/>
        </w:rPr>
        <w:t xml:space="preserve">: آشکار و نمایان گردد. </w:t>
      </w:r>
      <w:r>
        <w:rPr>
          <w:rFonts w:ascii="Traditional Arabic" w:hAnsi="Traditional Arabic" w:cs="Traditional Arabic"/>
          <w:rtl/>
        </w:rPr>
        <w:t>﴿</w:t>
      </w:r>
      <w:r w:rsidRPr="00B62F1C">
        <w:rPr>
          <w:rStyle w:val="Chard"/>
          <w:rFonts w:hint="eastAsia"/>
          <w:rtl/>
        </w:rPr>
        <w:t>إِنَّهَا</w:t>
      </w:r>
      <w:r>
        <w:rPr>
          <w:rFonts w:ascii="Traditional Arabic" w:hAnsi="Traditional Arabic" w:cs="Traditional Arabic"/>
          <w:rtl/>
        </w:rPr>
        <w:t>﴾</w:t>
      </w:r>
      <w:r>
        <w:rPr>
          <w:rFonts w:hint="cs"/>
          <w:rtl/>
        </w:rPr>
        <w:t>: ضمیر به سقر بر</w:t>
      </w:r>
      <w:r w:rsidR="00B01B9C">
        <w:rPr>
          <w:rFonts w:hint="cs"/>
          <w:rtl/>
        </w:rPr>
        <w:t xml:space="preserve"> </w:t>
      </w:r>
      <w:r>
        <w:rPr>
          <w:rFonts w:hint="cs"/>
          <w:rtl/>
        </w:rPr>
        <w:t xml:space="preserve">می‌گردد. </w:t>
      </w:r>
      <w:r>
        <w:rPr>
          <w:rFonts w:ascii="Traditional Arabic" w:hAnsi="Traditional Arabic" w:cs="Traditional Arabic"/>
          <w:rtl/>
        </w:rPr>
        <w:t>﴿</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كُبَرِ</w:t>
      </w:r>
      <w:r>
        <w:rPr>
          <w:rFonts w:ascii="Traditional Arabic" w:hAnsi="Traditional Arabic" w:cs="Traditional Arabic"/>
          <w:rtl/>
        </w:rPr>
        <w:t>﴾</w:t>
      </w:r>
      <w:r>
        <w:rPr>
          <w:rFonts w:hint="cs"/>
          <w:rtl/>
        </w:rPr>
        <w:t xml:space="preserve"> ج کُبری: چیزهای سترگ و بزرگ، در این جا منظور بلاها و مصیبت‌های بزرگ قیامت است که سَقر یکی از</w:t>
      </w:r>
      <w:r w:rsidR="006F2FD0" w:rsidRPr="006F2FD0">
        <w:rPr>
          <w:rFonts w:hint="cs"/>
          <w:rtl/>
        </w:rPr>
        <w:t xml:space="preserve"> آن‌ها </w:t>
      </w:r>
      <w:r>
        <w:rPr>
          <w:rFonts w:hint="cs"/>
          <w:rtl/>
        </w:rPr>
        <w:t xml:space="preserve">به شمار می‌آید. </w:t>
      </w:r>
      <w:r>
        <w:rPr>
          <w:rFonts w:ascii="Traditional Arabic" w:hAnsi="Traditional Arabic" w:cs="Traditional Arabic"/>
          <w:rtl/>
        </w:rPr>
        <w:t>﴿</w:t>
      </w:r>
      <w:r w:rsidRPr="004E4C25">
        <w:rPr>
          <w:rStyle w:val="Chard"/>
          <w:rFonts w:hint="cs"/>
          <w:rtl/>
        </w:rPr>
        <w:t xml:space="preserve">أَن </w:t>
      </w:r>
      <w:r w:rsidRPr="004E4C25">
        <w:rPr>
          <w:rStyle w:val="Chard"/>
          <w:rFonts w:hint="eastAsia"/>
          <w:rtl/>
        </w:rPr>
        <w:t>يَتَقَدَّمَ</w:t>
      </w:r>
      <w:r w:rsidRPr="00B62F1C">
        <w:rPr>
          <w:rStyle w:val="Chard"/>
          <w:rtl/>
        </w:rPr>
        <w:t xml:space="preserve"> </w:t>
      </w:r>
      <w:r w:rsidRPr="00B62F1C">
        <w:rPr>
          <w:rStyle w:val="Chard"/>
          <w:rFonts w:hint="eastAsia"/>
          <w:rtl/>
        </w:rPr>
        <w:t>أَو</w:t>
      </w:r>
      <w:r w:rsidRPr="00B62F1C">
        <w:rPr>
          <w:rStyle w:val="Chard"/>
          <w:rFonts w:hint="cs"/>
          <w:rtl/>
        </w:rPr>
        <w:t>ۡ</w:t>
      </w:r>
      <w:r w:rsidRPr="00B62F1C">
        <w:rPr>
          <w:rStyle w:val="Chard"/>
          <w:rtl/>
        </w:rPr>
        <w:t xml:space="preserve"> </w:t>
      </w:r>
      <w:r w:rsidRPr="00B62F1C">
        <w:rPr>
          <w:rStyle w:val="Chard"/>
          <w:rFonts w:hint="eastAsia"/>
          <w:rtl/>
        </w:rPr>
        <w:t>يَتَأَخَّرَ</w:t>
      </w:r>
      <w:r>
        <w:rPr>
          <w:rFonts w:ascii="Traditional Arabic" w:hAnsi="Traditional Arabic" w:cs="Traditional Arabic"/>
          <w:rtl/>
        </w:rPr>
        <w:t>﴾</w:t>
      </w:r>
      <w:r>
        <w:rPr>
          <w:rFonts w:hint="cs"/>
          <w:rtl/>
        </w:rPr>
        <w:t>: به‌سوی فرمانبرداری گام بردارد و یا این که بازایستد، به‌سوی اوامر خداوند به حرکت درآید و از نواهی دوری جوید.</w:t>
      </w:r>
    </w:p>
    <w:p w:rsidR="00D30CA0" w:rsidRDefault="00D30CA0" w:rsidP="00D30CA0">
      <w:pPr>
        <w:pStyle w:val="a9"/>
        <w:rPr>
          <w:rtl/>
        </w:rPr>
      </w:pPr>
      <w:r>
        <w:rPr>
          <w:rFonts w:hint="cs"/>
          <w:rtl/>
        </w:rPr>
        <w:t>مفهوم کلی آیات:</w:t>
      </w:r>
    </w:p>
    <w:p w:rsidR="00D30CA0" w:rsidRPr="00BE175E" w:rsidRDefault="00D30CA0" w:rsidP="00D30CA0">
      <w:pPr>
        <w:pStyle w:val="a8"/>
        <w:rPr>
          <w:spacing w:val="-2"/>
          <w:rtl/>
        </w:rPr>
      </w:pPr>
      <w:r w:rsidRPr="00BE175E">
        <w:rPr>
          <w:rFonts w:hint="cs"/>
          <w:spacing w:val="-2"/>
          <w:rtl/>
        </w:rPr>
        <w:t>مخا</w:t>
      </w:r>
      <w:r w:rsidR="00B01B9C" w:rsidRPr="00BE175E">
        <w:rPr>
          <w:rFonts w:hint="cs"/>
          <w:spacing w:val="-2"/>
          <w:rtl/>
        </w:rPr>
        <w:t>لفان حقیقت، پیوسته در تلاشند هش</w:t>
      </w:r>
      <w:r w:rsidRPr="00BE175E">
        <w:rPr>
          <w:rFonts w:hint="cs"/>
          <w:spacing w:val="-2"/>
          <w:rtl/>
        </w:rPr>
        <w:t>دارها و انذارهای الهی را به عقل ناقص خویش توجیه کنند و آن را در انظار مردم کم اهمیت جلوه دهند و بدین سان از توجهات مردم نسبت به قرآن و درجه‌ی تأثیرپذیری از آن تا حد زیادی بکاهند، اما در سوی دیگر خداوند این عمل کافران را آزمونی در جهت اثبات بی‌خردی</w:t>
      </w:r>
      <w:r w:rsidR="006F2FD0" w:rsidRPr="00BE175E">
        <w:rPr>
          <w:rFonts w:hint="cs"/>
          <w:spacing w:val="-2"/>
          <w:rtl/>
        </w:rPr>
        <w:t xml:space="preserve"> آن‌ها </w:t>
      </w:r>
      <w:r w:rsidRPr="00BE175E">
        <w:rPr>
          <w:rFonts w:hint="cs"/>
          <w:spacing w:val="-2"/>
          <w:rtl/>
        </w:rPr>
        <w:t>دانسته است و این آیات را تقویت کننده‌ی یقین، برطرف کننده‌ی شک و زیاد کننده‌ی ایمان مؤمنین می‌داند، زیرا اگر به بال و مصیبت، با دیدگان عبرت و شعور نگریسته شود حقیقتاً هشدار و موعظه‌ای بزرگ را در بر خواهد داشت که سبب ازدیاد یقین و ایمان می‌گردد.</w:t>
      </w:r>
    </w:p>
    <w:p w:rsidR="00D30CA0" w:rsidRDefault="00D30CA0" w:rsidP="00D30CA0">
      <w:pPr>
        <w:pStyle w:val="a5"/>
        <w:rPr>
          <w:rtl/>
        </w:rPr>
      </w:pPr>
      <w:r>
        <w:rPr>
          <w:rFonts w:hint="cs"/>
          <w:rtl/>
        </w:rPr>
        <w:t>مبحث چهارم: اسباب جهنمی شدن مجرمان</w:t>
      </w:r>
    </w:p>
    <w:p w:rsidR="00D30CA0" w:rsidRDefault="00D30CA0" w:rsidP="00D30CA0">
      <w:pPr>
        <w:pStyle w:val="a8"/>
        <w:rPr>
          <w:rtl/>
        </w:rPr>
      </w:pPr>
      <w:r>
        <w:rPr>
          <w:rFonts w:ascii="Traditional Arabic" w:hAnsi="Traditional Arabic" w:cs="Traditional Arabic"/>
          <w:rtl/>
        </w:rPr>
        <w:t>﴿</w:t>
      </w:r>
      <w:r w:rsidRPr="00B62F1C">
        <w:rPr>
          <w:rStyle w:val="Chard"/>
          <w:rFonts w:hint="eastAsia"/>
          <w:rtl/>
        </w:rPr>
        <w:t>كُلُّ</w:t>
      </w:r>
      <w:r w:rsidRPr="00B62F1C">
        <w:rPr>
          <w:rStyle w:val="Chard"/>
          <w:rtl/>
        </w:rPr>
        <w:t xml:space="preserve"> </w:t>
      </w:r>
      <w:r w:rsidRPr="00B62F1C">
        <w:rPr>
          <w:rStyle w:val="Chard"/>
          <w:rFonts w:hint="eastAsia"/>
          <w:rtl/>
        </w:rPr>
        <w:t>نَف</w:t>
      </w:r>
      <w:r w:rsidRPr="00B62F1C">
        <w:rPr>
          <w:rStyle w:val="Chard"/>
          <w:rFonts w:hint="cs"/>
          <w:rtl/>
        </w:rPr>
        <w:t>ۡ</w:t>
      </w:r>
      <w:r w:rsidRPr="00B62F1C">
        <w:rPr>
          <w:rStyle w:val="Chard"/>
          <w:rFonts w:hint="eastAsia"/>
          <w:rtl/>
        </w:rPr>
        <w:t>سِ</w:t>
      </w:r>
      <w:r w:rsidRPr="00B62F1C">
        <w:rPr>
          <w:rStyle w:val="Chard"/>
          <w:rFonts w:hint="cs"/>
          <w:rtl/>
        </w:rPr>
        <w:t>ۢ</w:t>
      </w:r>
      <w:r w:rsidRPr="00B62F1C">
        <w:rPr>
          <w:rStyle w:val="Chard"/>
          <w:rtl/>
        </w:rPr>
        <w:t xml:space="preserve"> </w:t>
      </w:r>
      <w:r w:rsidRPr="00B62F1C">
        <w:rPr>
          <w:rStyle w:val="Chard"/>
          <w:rFonts w:hint="eastAsia"/>
          <w:rtl/>
        </w:rPr>
        <w:t>بِمَا</w:t>
      </w:r>
      <w:r w:rsidRPr="00B62F1C">
        <w:rPr>
          <w:rStyle w:val="Chard"/>
          <w:rtl/>
        </w:rPr>
        <w:t xml:space="preserve"> </w:t>
      </w:r>
      <w:r w:rsidRPr="00B62F1C">
        <w:rPr>
          <w:rStyle w:val="Chard"/>
          <w:rFonts w:hint="eastAsia"/>
          <w:rtl/>
        </w:rPr>
        <w:t>كَسَبَت</w:t>
      </w:r>
      <w:r w:rsidRPr="00B62F1C">
        <w:rPr>
          <w:rStyle w:val="Chard"/>
          <w:rFonts w:hint="cs"/>
          <w:rtl/>
        </w:rPr>
        <w:t>ۡ</w:t>
      </w:r>
      <w:r w:rsidRPr="00B62F1C">
        <w:rPr>
          <w:rStyle w:val="Chard"/>
          <w:rtl/>
        </w:rPr>
        <w:t xml:space="preserve"> </w:t>
      </w:r>
      <w:r w:rsidRPr="00B62F1C">
        <w:rPr>
          <w:rStyle w:val="Chard"/>
          <w:rFonts w:hint="eastAsia"/>
          <w:rtl/>
        </w:rPr>
        <w:t>رَهِينَةٌ</w:t>
      </w:r>
      <w:r w:rsidRPr="00B62F1C">
        <w:rPr>
          <w:rStyle w:val="Chard"/>
          <w:rtl/>
        </w:rPr>
        <w:t xml:space="preserve"> </w:t>
      </w:r>
      <w:r w:rsidRPr="00B62F1C">
        <w:rPr>
          <w:rStyle w:val="Chard"/>
          <w:rFonts w:hint="cs"/>
          <w:rtl/>
        </w:rPr>
        <w:t>٣٨</w:t>
      </w:r>
      <w:r w:rsidRPr="00B62F1C">
        <w:rPr>
          <w:rStyle w:val="Chard"/>
          <w:rtl/>
        </w:rPr>
        <w:t xml:space="preserve"> </w:t>
      </w:r>
      <w:r w:rsidRPr="00B62F1C">
        <w:rPr>
          <w:rStyle w:val="Chard"/>
          <w:rFonts w:hint="eastAsia"/>
          <w:rtl/>
        </w:rPr>
        <w:t>إِلَّا</w:t>
      </w:r>
      <w:r w:rsidRPr="00B62F1C">
        <w:rPr>
          <w:rStyle w:val="Chard"/>
          <w:rFonts w:hint="cs"/>
          <w:rtl/>
        </w:rPr>
        <w:t>ٓ</w:t>
      </w:r>
      <w:r w:rsidRPr="00B62F1C">
        <w:rPr>
          <w:rStyle w:val="Chard"/>
          <w:rtl/>
        </w:rPr>
        <w:t xml:space="preserve"> </w:t>
      </w:r>
      <w:r w:rsidRPr="00B62F1C">
        <w:rPr>
          <w:rStyle w:val="Chard"/>
          <w:rFonts w:hint="eastAsia"/>
          <w:rtl/>
        </w:rPr>
        <w:t>أَص</w:t>
      </w:r>
      <w:r w:rsidRPr="00B62F1C">
        <w:rPr>
          <w:rStyle w:val="Chard"/>
          <w:rFonts w:hint="cs"/>
          <w:rtl/>
        </w:rPr>
        <w:t>ۡ</w:t>
      </w:r>
      <w:r w:rsidRPr="00B62F1C">
        <w:rPr>
          <w:rStyle w:val="Chard"/>
          <w:rFonts w:hint="eastAsia"/>
          <w:rtl/>
        </w:rPr>
        <w:t>حَ</w:t>
      </w:r>
      <w:r w:rsidRPr="00B62F1C">
        <w:rPr>
          <w:rStyle w:val="Chard"/>
          <w:rFonts w:hint="cs"/>
          <w:rtl/>
        </w:rPr>
        <w:t>ٰ</w:t>
      </w:r>
      <w:r w:rsidRPr="00B62F1C">
        <w:rPr>
          <w:rStyle w:val="Chard"/>
          <w:rFonts w:hint="eastAsia"/>
          <w:rtl/>
        </w:rPr>
        <w:t>بَ</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يَمِينِ</w:t>
      </w:r>
      <w:r w:rsidRPr="00B62F1C">
        <w:rPr>
          <w:rStyle w:val="Chard"/>
          <w:rtl/>
        </w:rPr>
        <w:t xml:space="preserve"> </w:t>
      </w:r>
      <w:r w:rsidRPr="00B62F1C">
        <w:rPr>
          <w:rStyle w:val="Chard"/>
          <w:rFonts w:hint="cs"/>
          <w:rtl/>
        </w:rPr>
        <w:t>٣٩</w:t>
      </w:r>
      <w:r w:rsidRPr="00B62F1C">
        <w:rPr>
          <w:rStyle w:val="Chard"/>
          <w:rtl/>
        </w:rPr>
        <w:t xml:space="preserve"> </w:t>
      </w:r>
      <w:r w:rsidRPr="00B62F1C">
        <w:rPr>
          <w:rStyle w:val="Chard"/>
          <w:rFonts w:hint="eastAsia"/>
          <w:rtl/>
        </w:rPr>
        <w:t>فِي</w:t>
      </w:r>
      <w:r w:rsidRPr="00B62F1C">
        <w:rPr>
          <w:rStyle w:val="Chard"/>
          <w:rtl/>
        </w:rPr>
        <w:t xml:space="preserve"> </w:t>
      </w:r>
      <w:r w:rsidRPr="00B62F1C">
        <w:rPr>
          <w:rStyle w:val="Chard"/>
          <w:rFonts w:hint="eastAsia"/>
          <w:rtl/>
        </w:rPr>
        <w:t>جَنَّ</w:t>
      </w:r>
      <w:r w:rsidRPr="00B62F1C">
        <w:rPr>
          <w:rStyle w:val="Chard"/>
          <w:rFonts w:hint="cs"/>
          <w:rtl/>
        </w:rPr>
        <w:t>ٰ</w:t>
      </w:r>
      <w:r w:rsidRPr="00B62F1C">
        <w:rPr>
          <w:rStyle w:val="Chard"/>
          <w:rFonts w:hint="eastAsia"/>
          <w:rtl/>
        </w:rPr>
        <w:t>ت</w:t>
      </w:r>
      <w:r w:rsidRPr="00B62F1C">
        <w:rPr>
          <w:rStyle w:val="Chard"/>
          <w:rFonts w:hint="cs"/>
          <w:rtl/>
        </w:rPr>
        <w:t>ٖ</w:t>
      </w:r>
      <w:r w:rsidRPr="00B62F1C">
        <w:rPr>
          <w:rStyle w:val="Chard"/>
          <w:rtl/>
        </w:rPr>
        <w:t xml:space="preserve"> </w:t>
      </w:r>
      <w:r w:rsidRPr="00B62F1C">
        <w:rPr>
          <w:rStyle w:val="Chard"/>
          <w:rFonts w:hint="eastAsia"/>
          <w:rtl/>
        </w:rPr>
        <w:t>يَتَسَا</w:t>
      </w:r>
      <w:r w:rsidRPr="00B62F1C">
        <w:rPr>
          <w:rStyle w:val="Chard"/>
          <w:rFonts w:hint="cs"/>
          <w:rtl/>
        </w:rPr>
        <w:t>ٓ</w:t>
      </w:r>
      <w:r w:rsidRPr="00B62F1C">
        <w:rPr>
          <w:rStyle w:val="Chard"/>
          <w:rFonts w:hint="eastAsia"/>
          <w:rtl/>
        </w:rPr>
        <w:t>ءَلُونَ</w:t>
      </w:r>
      <w:r w:rsidRPr="00B62F1C">
        <w:rPr>
          <w:rStyle w:val="Chard"/>
          <w:rtl/>
        </w:rPr>
        <w:t xml:space="preserve"> </w:t>
      </w:r>
      <w:r w:rsidRPr="00B62F1C">
        <w:rPr>
          <w:rStyle w:val="Chard"/>
          <w:rFonts w:hint="cs"/>
          <w:rtl/>
        </w:rPr>
        <w:t>٤٠</w:t>
      </w:r>
      <w:r w:rsidRPr="00B62F1C">
        <w:rPr>
          <w:rStyle w:val="Chard"/>
          <w:rtl/>
        </w:rPr>
        <w:t xml:space="preserve"> </w:t>
      </w:r>
      <w:r w:rsidRPr="00B62F1C">
        <w:rPr>
          <w:rStyle w:val="Chard"/>
          <w:rFonts w:hint="eastAsia"/>
          <w:rtl/>
        </w:rPr>
        <w:t>عَنِ</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مُج</w:t>
      </w:r>
      <w:r w:rsidRPr="00B62F1C">
        <w:rPr>
          <w:rStyle w:val="Chard"/>
          <w:rFonts w:hint="cs"/>
          <w:rtl/>
        </w:rPr>
        <w:t>ۡ</w:t>
      </w:r>
      <w:r w:rsidRPr="00B62F1C">
        <w:rPr>
          <w:rStyle w:val="Chard"/>
          <w:rFonts w:hint="eastAsia"/>
          <w:rtl/>
        </w:rPr>
        <w:t>رِمِينَ</w:t>
      </w:r>
      <w:r w:rsidRPr="00B62F1C">
        <w:rPr>
          <w:rStyle w:val="Chard"/>
          <w:rtl/>
        </w:rPr>
        <w:t xml:space="preserve"> </w:t>
      </w:r>
      <w:r w:rsidRPr="00B62F1C">
        <w:rPr>
          <w:rStyle w:val="Chard"/>
          <w:rFonts w:hint="cs"/>
          <w:rtl/>
        </w:rPr>
        <w:t>٤١</w:t>
      </w:r>
      <w:r w:rsidRPr="00B62F1C">
        <w:rPr>
          <w:rStyle w:val="Chard"/>
          <w:rtl/>
        </w:rPr>
        <w:t xml:space="preserve"> </w:t>
      </w:r>
      <w:r w:rsidRPr="00B62F1C">
        <w:rPr>
          <w:rStyle w:val="Chard"/>
          <w:rFonts w:hint="eastAsia"/>
          <w:rtl/>
        </w:rPr>
        <w:t>مَا</w:t>
      </w:r>
      <w:r w:rsidRPr="00B62F1C">
        <w:rPr>
          <w:rStyle w:val="Chard"/>
          <w:rtl/>
        </w:rPr>
        <w:t xml:space="preserve"> </w:t>
      </w:r>
      <w:r w:rsidRPr="00B62F1C">
        <w:rPr>
          <w:rStyle w:val="Chard"/>
          <w:rFonts w:hint="eastAsia"/>
          <w:rtl/>
        </w:rPr>
        <w:t>سَلَكَكُم</w:t>
      </w:r>
      <w:r w:rsidRPr="00B62F1C">
        <w:rPr>
          <w:rStyle w:val="Chard"/>
          <w:rFonts w:hint="cs"/>
          <w:rtl/>
        </w:rPr>
        <w:t>ۡ</w:t>
      </w:r>
      <w:r w:rsidRPr="00B62F1C">
        <w:rPr>
          <w:rStyle w:val="Chard"/>
          <w:rtl/>
        </w:rPr>
        <w:t xml:space="preserve"> </w:t>
      </w:r>
      <w:r w:rsidRPr="00B62F1C">
        <w:rPr>
          <w:rStyle w:val="Chard"/>
          <w:rFonts w:hint="eastAsia"/>
          <w:rtl/>
        </w:rPr>
        <w:t>فِي</w:t>
      </w:r>
      <w:r w:rsidRPr="00B62F1C">
        <w:rPr>
          <w:rStyle w:val="Chard"/>
          <w:rtl/>
        </w:rPr>
        <w:t xml:space="preserve"> </w:t>
      </w:r>
      <w:r w:rsidRPr="00B62F1C">
        <w:rPr>
          <w:rStyle w:val="Chard"/>
          <w:rFonts w:hint="eastAsia"/>
          <w:rtl/>
        </w:rPr>
        <w:t>سَقَرَ</w:t>
      </w:r>
      <w:r w:rsidRPr="00B62F1C">
        <w:rPr>
          <w:rStyle w:val="Chard"/>
          <w:rtl/>
        </w:rPr>
        <w:t xml:space="preserve"> </w:t>
      </w:r>
      <w:r w:rsidRPr="00B62F1C">
        <w:rPr>
          <w:rStyle w:val="Chard"/>
          <w:rFonts w:hint="cs"/>
          <w:rtl/>
        </w:rPr>
        <w:t>٤٢</w:t>
      </w:r>
      <w:r w:rsidRPr="00B62F1C">
        <w:rPr>
          <w:rStyle w:val="Chard"/>
          <w:rtl/>
        </w:rPr>
        <w:t xml:space="preserve"> </w:t>
      </w:r>
      <w:r w:rsidRPr="00B62F1C">
        <w:rPr>
          <w:rStyle w:val="Chard"/>
          <w:rFonts w:hint="eastAsia"/>
          <w:rtl/>
        </w:rPr>
        <w:t>قَالُواْ</w:t>
      </w:r>
      <w:r w:rsidRPr="00B62F1C">
        <w:rPr>
          <w:rStyle w:val="Chard"/>
          <w:rtl/>
        </w:rPr>
        <w:t xml:space="preserve"> </w:t>
      </w:r>
      <w:r w:rsidRPr="00B62F1C">
        <w:rPr>
          <w:rStyle w:val="Chard"/>
          <w:rFonts w:hint="eastAsia"/>
          <w:rtl/>
        </w:rPr>
        <w:t>لَم</w:t>
      </w:r>
      <w:r w:rsidRPr="00B62F1C">
        <w:rPr>
          <w:rStyle w:val="Chard"/>
          <w:rFonts w:hint="cs"/>
          <w:rtl/>
        </w:rPr>
        <w:t>ۡ</w:t>
      </w:r>
      <w:r w:rsidRPr="00B62F1C">
        <w:rPr>
          <w:rStyle w:val="Chard"/>
          <w:rtl/>
        </w:rPr>
        <w:t xml:space="preserve"> </w:t>
      </w:r>
      <w:r w:rsidRPr="00B62F1C">
        <w:rPr>
          <w:rStyle w:val="Chard"/>
          <w:rFonts w:hint="eastAsia"/>
          <w:rtl/>
        </w:rPr>
        <w:t>نَكُ</w:t>
      </w:r>
      <w:r w:rsidRPr="00B62F1C">
        <w:rPr>
          <w:rStyle w:val="Chard"/>
          <w:rtl/>
        </w:rPr>
        <w:t xml:space="preserve"> </w:t>
      </w:r>
      <w:r w:rsidRPr="00B62F1C">
        <w:rPr>
          <w:rStyle w:val="Chard"/>
          <w:rFonts w:hint="eastAsia"/>
          <w:rtl/>
        </w:rPr>
        <w:t>مِنَ</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مُصَلِّينَ</w:t>
      </w:r>
      <w:r w:rsidRPr="00B62F1C">
        <w:rPr>
          <w:rStyle w:val="Chard"/>
          <w:rtl/>
        </w:rPr>
        <w:t xml:space="preserve"> </w:t>
      </w:r>
      <w:r w:rsidRPr="00B62F1C">
        <w:rPr>
          <w:rStyle w:val="Chard"/>
          <w:rFonts w:hint="cs"/>
          <w:rtl/>
        </w:rPr>
        <w:t>٤٣</w:t>
      </w:r>
      <w:r w:rsidRPr="00B62F1C">
        <w:rPr>
          <w:rStyle w:val="Chard"/>
          <w:rtl/>
        </w:rPr>
        <w:t xml:space="preserve"> </w:t>
      </w:r>
      <w:r w:rsidRPr="00B62F1C">
        <w:rPr>
          <w:rStyle w:val="Chard"/>
          <w:rFonts w:hint="eastAsia"/>
          <w:rtl/>
        </w:rPr>
        <w:t>وَلَم</w:t>
      </w:r>
      <w:r w:rsidRPr="00B62F1C">
        <w:rPr>
          <w:rStyle w:val="Chard"/>
          <w:rFonts w:hint="cs"/>
          <w:rtl/>
        </w:rPr>
        <w:t>ۡ</w:t>
      </w:r>
      <w:r w:rsidRPr="00B62F1C">
        <w:rPr>
          <w:rStyle w:val="Chard"/>
          <w:rtl/>
        </w:rPr>
        <w:t xml:space="preserve"> </w:t>
      </w:r>
      <w:r w:rsidRPr="00B62F1C">
        <w:rPr>
          <w:rStyle w:val="Chard"/>
          <w:rFonts w:hint="eastAsia"/>
          <w:rtl/>
        </w:rPr>
        <w:t>نَكُ</w:t>
      </w:r>
      <w:r w:rsidRPr="00B62F1C">
        <w:rPr>
          <w:rStyle w:val="Chard"/>
          <w:rtl/>
        </w:rPr>
        <w:t xml:space="preserve"> </w:t>
      </w:r>
      <w:r w:rsidRPr="00B62F1C">
        <w:rPr>
          <w:rStyle w:val="Chard"/>
          <w:rFonts w:hint="eastAsia"/>
          <w:rtl/>
        </w:rPr>
        <w:t>نُط</w:t>
      </w:r>
      <w:r w:rsidRPr="00B62F1C">
        <w:rPr>
          <w:rStyle w:val="Chard"/>
          <w:rFonts w:hint="cs"/>
          <w:rtl/>
        </w:rPr>
        <w:t>ۡ</w:t>
      </w:r>
      <w:r w:rsidRPr="00B62F1C">
        <w:rPr>
          <w:rStyle w:val="Chard"/>
          <w:rFonts w:hint="eastAsia"/>
          <w:rtl/>
        </w:rPr>
        <w:t>عِمُ</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مِس</w:t>
      </w:r>
      <w:r w:rsidRPr="00B62F1C">
        <w:rPr>
          <w:rStyle w:val="Chard"/>
          <w:rFonts w:hint="cs"/>
          <w:rtl/>
        </w:rPr>
        <w:t>ۡ</w:t>
      </w:r>
      <w:r w:rsidRPr="00B62F1C">
        <w:rPr>
          <w:rStyle w:val="Chard"/>
          <w:rFonts w:hint="eastAsia"/>
          <w:rtl/>
        </w:rPr>
        <w:t>كِينَ</w:t>
      </w:r>
      <w:r w:rsidRPr="00B62F1C">
        <w:rPr>
          <w:rStyle w:val="Chard"/>
          <w:rtl/>
        </w:rPr>
        <w:t xml:space="preserve"> </w:t>
      </w:r>
      <w:r w:rsidRPr="00B62F1C">
        <w:rPr>
          <w:rStyle w:val="Chard"/>
          <w:rFonts w:hint="cs"/>
          <w:rtl/>
        </w:rPr>
        <w:t>٤٤</w:t>
      </w:r>
      <w:r w:rsidRPr="00B62F1C">
        <w:rPr>
          <w:rStyle w:val="Chard"/>
          <w:rtl/>
        </w:rPr>
        <w:t xml:space="preserve"> </w:t>
      </w:r>
      <w:r w:rsidRPr="00B62F1C">
        <w:rPr>
          <w:rStyle w:val="Chard"/>
          <w:rFonts w:hint="eastAsia"/>
          <w:rtl/>
        </w:rPr>
        <w:t>وَكُنَّا</w:t>
      </w:r>
      <w:r w:rsidRPr="00B62F1C">
        <w:rPr>
          <w:rStyle w:val="Chard"/>
          <w:rtl/>
        </w:rPr>
        <w:t xml:space="preserve"> </w:t>
      </w:r>
      <w:r w:rsidRPr="00B62F1C">
        <w:rPr>
          <w:rStyle w:val="Chard"/>
          <w:rFonts w:hint="eastAsia"/>
          <w:rtl/>
        </w:rPr>
        <w:t>نَخُوضُ</w:t>
      </w:r>
      <w:r w:rsidRPr="00B62F1C">
        <w:rPr>
          <w:rStyle w:val="Chard"/>
          <w:rtl/>
        </w:rPr>
        <w:t xml:space="preserve"> </w:t>
      </w:r>
      <w:r w:rsidRPr="00B62F1C">
        <w:rPr>
          <w:rStyle w:val="Chard"/>
          <w:rFonts w:hint="eastAsia"/>
          <w:rtl/>
        </w:rPr>
        <w:t>مَعَ</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خَا</w:t>
      </w:r>
      <w:r w:rsidRPr="00B62F1C">
        <w:rPr>
          <w:rStyle w:val="Chard"/>
          <w:rFonts w:hint="cs"/>
          <w:rtl/>
        </w:rPr>
        <w:t>ٓ</w:t>
      </w:r>
      <w:r w:rsidRPr="00B62F1C">
        <w:rPr>
          <w:rStyle w:val="Chard"/>
          <w:rFonts w:hint="eastAsia"/>
          <w:rtl/>
        </w:rPr>
        <w:t>ئِضِينَ</w:t>
      </w:r>
      <w:r w:rsidRPr="00B62F1C">
        <w:rPr>
          <w:rStyle w:val="Chard"/>
          <w:rtl/>
        </w:rPr>
        <w:t xml:space="preserve"> </w:t>
      </w:r>
      <w:r w:rsidRPr="00B62F1C">
        <w:rPr>
          <w:rStyle w:val="Chard"/>
          <w:rFonts w:hint="cs"/>
          <w:rtl/>
        </w:rPr>
        <w:t>٤٥</w:t>
      </w:r>
      <w:r w:rsidRPr="00B62F1C">
        <w:rPr>
          <w:rStyle w:val="Chard"/>
          <w:rtl/>
        </w:rPr>
        <w:t xml:space="preserve"> </w:t>
      </w:r>
      <w:r w:rsidRPr="00B62F1C">
        <w:rPr>
          <w:rStyle w:val="Chard"/>
          <w:rFonts w:hint="eastAsia"/>
          <w:rtl/>
        </w:rPr>
        <w:t>وَكُنَّا</w:t>
      </w:r>
      <w:r w:rsidRPr="00B62F1C">
        <w:rPr>
          <w:rStyle w:val="Chard"/>
          <w:rtl/>
        </w:rPr>
        <w:t xml:space="preserve"> </w:t>
      </w:r>
      <w:r w:rsidRPr="00B62F1C">
        <w:rPr>
          <w:rStyle w:val="Chard"/>
          <w:rFonts w:hint="eastAsia"/>
          <w:rtl/>
        </w:rPr>
        <w:t>نُكَذِّبُ</w:t>
      </w:r>
      <w:r w:rsidRPr="00B62F1C">
        <w:rPr>
          <w:rStyle w:val="Chard"/>
          <w:rtl/>
        </w:rPr>
        <w:t xml:space="preserve"> </w:t>
      </w:r>
      <w:r w:rsidRPr="00B62F1C">
        <w:rPr>
          <w:rStyle w:val="Chard"/>
          <w:rFonts w:hint="eastAsia"/>
          <w:rtl/>
        </w:rPr>
        <w:t>بِيَو</w:t>
      </w:r>
      <w:r w:rsidRPr="00B62F1C">
        <w:rPr>
          <w:rStyle w:val="Chard"/>
          <w:rFonts w:hint="cs"/>
          <w:rtl/>
        </w:rPr>
        <w:t>ۡ</w:t>
      </w:r>
      <w:r w:rsidRPr="00B62F1C">
        <w:rPr>
          <w:rStyle w:val="Chard"/>
          <w:rFonts w:hint="eastAsia"/>
          <w:rtl/>
        </w:rPr>
        <w:t>مِ</w:t>
      </w:r>
      <w:r w:rsidRPr="00B62F1C">
        <w:rPr>
          <w:rStyle w:val="Chard"/>
          <w:rtl/>
        </w:rPr>
        <w:t xml:space="preserve"> </w:t>
      </w:r>
      <w:r w:rsidRPr="00B62F1C">
        <w:rPr>
          <w:rStyle w:val="Chard"/>
          <w:rFonts w:hint="cs"/>
          <w:rtl/>
        </w:rPr>
        <w:t>ٱ</w:t>
      </w:r>
      <w:r w:rsidRPr="00B62F1C">
        <w:rPr>
          <w:rStyle w:val="Chard"/>
          <w:rFonts w:hint="eastAsia"/>
          <w:rtl/>
        </w:rPr>
        <w:t>لدِّينِ</w:t>
      </w:r>
      <w:r w:rsidRPr="00B62F1C">
        <w:rPr>
          <w:rStyle w:val="Chard"/>
          <w:rtl/>
        </w:rPr>
        <w:t xml:space="preserve"> </w:t>
      </w:r>
      <w:r w:rsidRPr="00B62F1C">
        <w:rPr>
          <w:rStyle w:val="Chard"/>
          <w:rFonts w:hint="cs"/>
          <w:rtl/>
        </w:rPr>
        <w:t>٤٦</w:t>
      </w:r>
      <w:r w:rsidRPr="00B62F1C">
        <w:rPr>
          <w:rStyle w:val="Chard"/>
          <w:rtl/>
        </w:rPr>
        <w:t xml:space="preserve"> </w:t>
      </w:r>
      <w:r w:rsidRPr="00B62F1C">
        <w:rPr>
          <w:rStyle w:val="Chard"/>
          <w:rFonts w:hint="eastAsia"/>
          <w:rtl/>
        </w:rPr>
        <w:t>حَتَّى</w:t>
      </w:r>
      <w:r w:rsidRPr="00B62F1C">
        <w:rPr>
          <w:rStyle w:val="Chard"/>
          <w:rFonts w:hint="cs"/>
          <w:rtl/>
        </w:rPr>
        <w:t>ٰٓ</w:t>
      </w:r>
      <w:r w:rsidRPr="00B62F1C">
        <w:rPr>
          <w:rStyle w:val="Chard"/>
          <w:rtl/>
        </w:rPr>
        <w:t xml:space="preserve"> </w:t>
      </w:r>
      <w:r w:rsidRPr="00B62F1C">
        <w:rPr>
          <w:rStyle w:val="Chard"/>
          <w:rFonts w:hint="eastAsia"/>
          <w:rtl/>
        </w:rPr>
        <w:t>أَتَى</w:t>
      </w:r>
      <w:r w:rsidRPr="00B62F1C">
        <w:rPr>
          <w:rStyle w:val="Chard"/>
          <w:rFonts w:hint="cs"/>
          <w:rtl/>
        </w:rPr>
        <w:t>ٰ</w:t>
      </w:r>
      <w:r w:rsidRPr="00B62F1C">
        <w:rPr>
          <w:rStyle w:val="Chard"/>
          <w:rFonts w:hint="eastAsia"/>
          <w:rtl/>
        </w:rPr>
        <w:t>نَا</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يَقِينُ</w:t>
      </w:r>
      <w:r w:rsidRPr="00B62F1C">
        <w:rPr>
          <w:rStyle w:val="Chard"/>
          <w:rtl/>
        </w:rPr>
        <w:t xml:space="preserve"> </w:t>
      </w:r>
      <w:r w:rsidRPr="00B62F1C">
        <w:rPr>
          <w:rStyle w:val="Chard"/>
          <w:rFonts w:hint="cs"/>
          <w:rtl/>
        </w:rPr>
        <w:t>٤٧</w:t>
      </w:r>
      <w:r w:rsidRPr="00B62F1C">
        <w:rPr>
          <w:rStyle w:val="Chard"/>
          <w:rtl/>
        </w:rPr>
        <w:t xml:space="preserve"> </w:t>
      </w:r>
      <w:r w:rsidRPr="00B62F1C">
        <w:rPr>
          <w:rStyle w:val="Chard"/>
          <w:rFonts w:hint="eastAsia"/>
          <w:rtl/>
        </w:rPr>
        <w:t>فَمَا</w:t>
      </w:r>
      <w:r w:rsidRPr="00B62F1C">
        <w:rPr>
          <w:rStyle w:val="Chard"/>
          <w:rtl/>
        </w:rPr>
        <w:t xml:space="preserve"> </w:t>
      </w:r>
      <w:r w:rsidRPr="00B62F1C">
        <w:rPr>
          <w:rStyle w:val="Chard"/>
          <w:rFonts w:hint="eastAsia"/>
          <w:rtl/>
        </w:rPr>
        <w:t>تَنفَعُهُم</w:t>
      </w:r>
      <w:r w:rsidRPr="00B62F1C">
        <w:rPr>
          <w:rStyle w:val="Chard"/>
          <w:rFonts w:hint="cs"/>
          <w:rtl/>
        </w:rPr>
        <w:t>ۡ</w:t>
      </w:r>
      <w:r w:rsidRPr="00B62F1C">
        <w:rPr>
          <w:rStyle w:val="Chard"/>
          <w:rtl/>
        </w:rPr>
        <w:t xml:space="preserve"> </w:t>
      </w:r>
      <w:r w:rsidRPr="00B62F1C">
        <w:rPr>
          <w:rStyle w:val="Chard"/>
          <w:rFonts w:hint="eastAsia"/>
          <w:rtl/>
        </w:rPr>
        <w:t>شَفَ</w:t>
      </w:r>
      <w:r w:rsidRPr="00B62F1C">
        <w:rPr>
          <w:rStyle w:val="Chard"/>
          <w:rFonts w:hint="cs"/>
          <w:rtl/>
        </w:rPr>
        <w:t>ٰ</w:t>
      </w:r>
      <w:r w:rsidRPr="00B62F1C">
        <w:rPr>
          <w:rStyle w:val="Chard"/>
          <w:rFonts w:hint="eastAsia"/>
          <w:rtl/>
        </w:rPr>
        <w:t>عَةُ</w:t>
      </w:r>
      <w:r w:rsidRPr="00B62F1C">
        <w:rPr>
          <w:rStyle w:val="Chard"/>
          <w:rtl/>
        </w:rPr>
        <w:t xml:space="preserve"> </w:t>
      </w:r>
      <w:r w:rsidRPr="00B62F1C">
        <w:rPr>
          <w:rStyle w:val="Chard"/>
          <w:rFonts w:hint="cs"/>
          <w:rtl/>
        </w:rPr>
        <w:t>ٱ</w:t>
      </w:r>
      <w:r w:rsidRPr="00B62F1C">
        <w:rPr>
          <w:rStyle w:val="Chard"/>
          <w:rFonts w:hint="eastAsia"/>
          <w:rtl/>
        </w:rPr>
        <w:t>لشَّ</w:t>
      </w:r>
      <w:r w:rsidRPr="00B62F1C">
        <w:rPr>
          <w:rStyle w:val="Chard"/>
          <w:rFonts w:hint="cs"/>
          <w:rtl/>
        </w:rPr>
        <w:t>ٰ</w:t>
      </w:r>
      <w:r w:rsidRPr="00B62F1C">
        <w:rPr>
          <w:rStyle w:val="Chard"/>
          <w:rFonts w:hint="eastAsia"/>
          <w:rtl/>
        </w:rPr>
        <w:t>فِعِينَ</w:t>
      </w:r>
      <w:r w:rsidRPr="00B62F1C">
        <w:rPr>
          <w:rStyle w:val="Chard"/>
          <w:rtl/>
        </w:rPr>
        <w:t xml:space="preserve"> </w:t>
      </w:r>
      <w:r w:rsidRPr="00B62F1C">
        <w:rPr>
          <w:rStyle w:val="Chard"/>
          <w:rFonts w:hint="cs"/>
          <w:rtl/>
        </w:rPr>
        <w:t>٤٨</w:t>
      </w:r>
      <w:r w:rsidRPr="00B62F1C">
        <w:rPr>
          <w:rStyle w:val="Chard"/>
          <w:rtl/>
        </w:rPr>
        <w:t xml:space="preserve"> </w:t>
      </w:r>
      <w:r w:rsidRPr="00B62F1C">
        <w:rPr>
          <w:rStyle w:val="Chard"/>
          <w:rFonts w:hint="eastAsia"/>
          <w:rtl/>
        </w:rPr>
        <w:t>فَمَا</w:t>
      </w:r>
      <w:r w:rsidRPr="00B62F1C">
        <w:rPr>
          <w:rStyle w:val="Chard"/>
          <w:rtl/>
        </w:rPr>
        <w:t xml:space="preserve"> </w:t>
      </w:r>
      <w:r w:rsidRPr="00B62F1C">
        <w:rPr>
          <w:rStyle w:val="Chard"/>
          <w:rFonts w:hint="eastAsia"/>
          <w:rtl/>
        </w:rPr>
        <w:t>لَهُم</w:t>
      </w:r>
      <w:r w:rsidRPr="00B62F1C">
        <w:rPr>
          <w:rStyle w:val="Chard"/>
          <w:rFonts w:hint="cs"/>
          <w:rtl/>
        </w:rPr>
        <w:t>ۡ</w:t>
      </w:r>
      <w:r w:rsidRPr="00B62F1C">
        <w:rPr>
          <w:rStyle w:val="Chard"/>
          <w:rtl/>
        </w:rPr>
        <w:t xml:space="preserve"> </w:t>
      </w:r>
      <w:r w:rsidRPr="00B62F1C">
        <w:rPr>
          <w:rStyle w:val="Chard"/>
          <w:rFonts w:hint="eastAsia"/>
          <w:rtl/>
        </w:rPr>
        <w:t>عَنِ</w:t>
      </w:r>
      <w:r w:rsidRPr="00B62F1C">
        <w:rPr>
          <w:rStyle w:val="Chard"/>
          <w:rtl/>
        </w:rPr>
        <w:t xml:space="preserve"> </w:t>
      </w:r>
      <w:r w:rsidRPr="00B62F1C">
        <w:rPr>
          <w:rStyle w:val="Chard"/>
          <w:rFonts w:hint="cs"/>
          <w:rtl/>
        </w:rPr>
        <w:t>ٱ</w:t>
      </w:r>
      <w:r w:rsidRPr="00B62F1C">
        <w:rPr>
          <w:rStyle w:val="Chard"/>
          <w:rFonts w:hint="eastAsia"/>
          <w:rtl/>
        </w:rPr>
        <w:t>لتَّذ</w:t>
      </w:r>
      <w:r w:rsidRPr="00B62F1C">
        <w:rPr>
          <w:rStyle w:val="Chard"/>
          <w:rFonts w:hint="cs"/>
          <w:rtl/>
        </w:rPr>
        <w:t>ۡ</w:t>
      </w:r>
      <w:r w:rsidRPr="00B62F1C">
        <w:rPr>
          <w:rStyle w:val="Chard"/>
          <w:rFonts w:hint="eastAsia"/>
          <w:rtl/>
        </w:rPr>
        <w:t>كِرَةِ</w:t>
      </w:r>
      <w:r w:rsidRPr="00B62F1C">
        <w:rPr>
          <w:rStyle w:val="Chard"/>
          <w:rtl/>
        </w:rPr>
        <w:t xml:space="preserve"> </w:t>
      </w:r>
      <w:r w:rsidRPr="00B62F1C">
        <w:rPr>
          <w:rStyle w:val="Chard"/>
          <w:rFonts w:hint="eastAsia"/>
          <w:rtl/>
        </w:rPr>
        <w:t>مُع</w:t>
      </w:r>
      <w:r w:rsidRPr="00B62F1C">
        <w:rPr>
          <w:rStyle w:val="Chard"/>
          <w:rFonts w:hint="cs"/>
          <w:rtl/>
        </w:rPr>
        <w:t>ۡ</w:t>
      </w:r>
      <w:r w:rsidRPr="00B62F1C">
        <w:rPr>
          <w:rStyle w:val="Chard"/>
          <w:rFonts w:hint="eastAsia"/>
          <w:rtl/>
        </w:rPr>
        <w:t>رِضِينَ</w:t>
      </w:r>
      <w:r w:rsidRPr="00B62F1C">
        <w:rPr>
          <w:rStyle w:val="Chard"/>
          <w:rtl/>
        </w:rPr>
        <w:t xml:space="preserve"> </w:t>
      </w:r>
      <w:r w:rsidRPr="00B62F1C">
        <w:rPr>
          <w:rStyle w:val="Chard"/>
          <w:rFonts w:hint="cs"/>
          <w:rtl/>
        </w:rPr>
        <w:t>٤٩</w:t>
      </w:r>
      <w:r w:rsidRPr="00B62F1C">
        <w:rPr>
          <w:rStyle w:val="Chard"/>
          <w:rtl/>
        </w:rPr>
        <w:t xml:space="preserve"> </w:t>
      </w:r>
      <w:r w:rsidRPr="00B62F1C">
        <w:rPr>
          <w:rStyle w:val="Chard"/>
          <w:rFonts w:hint="eastAsia"/>
          <w:rtl/>
        </w:rPr>
        <w:t>كَأَنَّهُم</w:t>
      </w:r>
      <w:r w:rsidRPr="00B62F1C">
        <w:rPr>
          <w:rStyle w:val="Chard"/>
          <w:rFonts w:hint="cs"/>
          <w:rtl/>
        </w:rPr>
        <w:t>ۡ</w:t>
      </w:r>
      <w:r w:rsidRPr="00B62F1C">
        <w:rPr>
          <w:rStyle w:val="Chard"/>
          <w:rtl/>
        </w:rPr>
        <w:t xml:space="preserve"> </w:t>
      </w:r>
      <w:r w:rsidRPr="00B62F1C">
        <w:rPr>
          <w:rStyle w:val="Chard"/>
          <w:rFonts w:hint="eastAsia"/>
          <w:rtl/>
        </w:rPr>
        <w:t>حُمُر</w:t>
      </w:r>
      <w:r w:rsidRPr="00B62F1C">
        <w:rPr>
          <w:rStyle w:val="Chard"/>
          <w:rFonts w:hint="cs"/>
          <w:rtl/>
        </w:rPr>
        <w:t>ٞ</w:t>
      </w:r>
      <w:r w:rsidRPr="00B62F1C">
        <w:rPr>
          <w:rStyle w:val="Chard"/>
          <w:rtl/>
        </w:rPr>
        <w:t xml:space="preserve"> </w:t>
      </w:r>
      <w:r w:rsidRPr="00B62F1C">
        <w:rPr>
          <w:rStyle w:val="Chard"/>
          <w:rFonts w:hint="eastAsia"/>
          <w:rtl/>
        </w:rPr>
        <w:t>مُّس</w:t>
      </w:r>
      <w:r w:rsidRPr="00B62F1C">
        <w:rPr>
          <w:rStyle w:val="Chard"/>
          <w:rFonts w:hint="cs"/>
          <w:rtl/>
        </w:rPr>
        <w:t>ۡ</w:t>
      </w:r>
      <w:r w:rsidRPr="00B62F1C">
        <w:rPr>
          <w:rStyle w:val="Chard"/>
          <w:rFonts w:hint="eastAsia"/>
          <w:rtl/>
        </w:rPr>
        <w:t>تَنفِرَة</w:t>
      </w:r>
      <w:r w:rsidRPr="00B62F1C">
        <w:rPr>
          <w:rStyle w:val="Chard"/>
          <w:rFonts w:hint="cs"/>
          <w:rtl/>
        </w:rPr>
        <w:t>ٞ</w:t>
      </w:r>
      <w:r w:rsidRPr="00B62F1C">
        <w:rPr>
          <w:rStyle w:val="Chard"/>
          <w:rtl/>
        </w:rPr>
        <w:t xml:space="preserve"> </w:t>
      </w:r>
      <w:r w:rsidRPr="00B62F1C">
        <w:rPr>
          <w:rStyle w:val="Chard"/>
          <w:rFonts w:hint="cs"/>
          <w:rtl/>
        </w:rPr>
        <w:t>٥٠</w:t>
      </w:r>
      <w:r w:rsidRPr="00B62F1C">
        <w:rPr>
          <w:rStyle w:val="Chard"/>
          <w:rtl/>
        </w:rPr>
        <w:t xml:space="preserve"> </w:t>
      </w:r>
      <w:r w:rsidRPr="00B62F1C">
        <w:rPr>
          <w:rStyle w:val="Chard"/>
          <w:rFonts w:hint="eastAsia"/>
          <w:rtl/>
        </w:rPr>
        <w:t>فَرَّت</w:t>
      </w:r>
      <w:r w:rsidRPr="00B62F1C">
        <w:rPr>
          <w:rStyle w:val="Chard"/>
          <w:rFonts w:hint="cs"/>
          <w:rtl/>
        </w:rPr>
        <w:t>ۡ</w:t>
      </w:r>
      <w:r w:rsidRPr="00B62F1C">
        <w:rPr>
          <w:rStyle w:val="Chard"/>
          <w:rtl/>
        </w:rPr>
        <w:t xml:space="preserve"> </w:t>
      </w:r>
      <w:r w:rsidRPr="00B62F1C">
        <w:rPr>
          <w:rStyle w:val="Chard"/>
          <w:rFonts w:hint="eastAsia"/>
          <w:rtl/>
        </w:rPr>
        <w:t>مِن</w:t>
      </w:r>
      <w:r w:rsidRPr="00B62F1C">
        <w:rPr>
          <w:rStyle w:val="Chard"/>
          <w:rtl/>
        </w:rPr>
        <w:t xml:space="preserve"> </w:t>
      </w:r>
      <w:r w:rsidRPr="00B62F1C">
        <w:rPr>
          <w:rStyle w:val="Chard"/>
          <w:rFonts w:hint="eastAsia"/>
          <w:rtl/>
        </w:rPr>
        <w:t>قَس</w:t>
      </w:r>
      <w:r w:rsidRPr="00B62F1C">
        <w:rPr>
          <w:rStyle w:val="Chard"/>
          <w:rFonts w:hint="cs"/>
          <w:rtl/>
        </w:rPr>
        <w:t>ۡ</w:t>
      </w:r>
      <w:r w:rsidRPr="00B62F1C">
        <w:rPr>
          <w:rStyle w:val="Chard"/>
          <w:rFonts w:hint="eastAsia"/>
          <w:rtl/>
        </w:rPr>
        <w:t>وَرَةِ</w:t>
      </w:r>
      <w:r w:rsidRPr="00B62F1C">
        <w:rPr>
          <w:rStyle w:val="Chard"/>
          <w:rFonts w:hint="cs"/>
          <w:rtl/>
        </w:rPr>
        <w:t>ۢ</w:t>
      </w:r>
      <w:r w:rsidRPr="00B62F1C">
        <w:rPr>
          <w:rStyle w:val="Chard"/>
          <w:rtl/>
        </w:rPr>
        <w:t xml:space="preserve"> </w:t>
      </w:r>
      <w:r w:rsidRPr="00B62F1C">
        <w:rPr>
          <w:rStyle w:val="Chard"/>
          <w:rFonts w:hint="cs"/>
          <w:rtl/>
        </w:rPr>
        <w:t>٥١</w:t>
      </w:r>
      <w:r w:rsidRPr="00B62F1C">
        <w:rPr>
          <w:rStyle w:val="Chard"/>
          <w:rtl/>
        </w:rPr>
        <w:t xml:space="preserve"> </w:t>
      </w:r>
      <w:r w:rsidRPr="00B62F1C">
        <w:rPr>
          <w:rStyle w:val="Chard"/>
          <w:rFonts w:hint="eastAsia"/>
          <w:rtl/>
        </w:rPr>
        <w:t>بَل</w:t>
      </w:r>
      <w:r w:rsidRPr="00B62F1C">
        <w:rPr>
          <w:rStyle w:val="Chard"/>
          <w:rFonts w:hint="cs"/>
          <w:rtl/>
        </w:rPr>
        <w:t>ۡ</w:t>
      </w:r>
      <w:r w:rsidRPr="00B62F1C">
        <w:rPr>
          <w:rStyle w:val="Chard"/>
          <w:rtl/>
        </w:rPr>
        <w:t xml:space="preserve"> </w:t>
      </w:r>
      <w:r w:rsidRPr="00B62F1C">
        <w:rPr>
          <w:rStyle w:val="Chard"/>
          <w:rFonts w:hint="eastAsia"/>
          <w:rtl/>
        </w:rPr>
        <w:t>يُرِيدُ</w:t>
      </w:r>
      <w:r w:rsidRPr="00B62F1C">
        <w:rPr>
          <w:rStyle w:val="Chard"/>
          <w:rtl/>
        </w:rPr>
        <w:t xml:space="preserve"> </w:t>
      </w:r>
      <w:r w:rsidRPr="00B62F1C">
        <w:rPr>
          <w:rStyle w:val="Chard"/>
          <w:rFonts w:hint="eastAsia"/>
          <w:rtl/>
        </w:rPr>
        <w:t>كُلُّ</w:t>
      </w:r>
      <w:r w:rsidRPr="00B62F1C">
        <w:rPr>
          <w:rStyle w:val="Chard"/>
          <w:rtl/>
        </w:rPr>
        <w:t xml:space="preserve"> </w:t>
      </w:r>
      <w:r w:rsidRPr="00B62F1C">
        <w:rPr>
          <w:rStyle w:val="Chard"/>
          <w:rFonts w:hint="cs"/>
          <w:rtl/>
        </w:rPr>
        <w:t>ٱ</w:t>
      </w:r>
      <w:r w:rsidRPr="00B62F1C">
        <w:rPr>
          <w:rStyle w:val="Chard"/>
          <w:rFonts w:hint="eastAsia"/>
          <w:rtl/>
        </w:rPr>
        <w:t>م</w:t>
      </w:r>
      <w:r w:rsidRPr="00B62F1C">
        <w:rPr>
          <w:rStyle w:val="Chard"/>
          <w:rFonts w:hint="cs"/>
          <w:rtl/>
        </w:rPr>
        <w:t>ۡ</w:t>
      </w:r>
      <w:r w:rsidRPr="00B62F1C">
        <w:rPr>
          <w:rStyle w:val="Chard"/>
          <w:rFonts w:hint="eastAsia"/>
          <w:rtl/>
        </w:rPr>
        <w:t>رِي</w:t>
      </w:r>
      <w:r w:rsidRPr="00B62F1C">
        <w:rPr>
          <w:rStyle w:val="Chard"/>
          <w:rFonts w:hint="cs"/>
          <w:rtl/>
        </w:rPr>
        <w:t>ٕٖ</w:t>
      </w:r>
      <w:r w:rsidRPr="00B62F1C">
        <w:rPr>
          <w:rStyle w:val="Chard"/>
          <w:rtl/>
        </w:rPr>
        <w:t xml:space="preserve"> </w:t>
      </w:r>
      <w:r w:rsidRPr="00B62F1C">
        <w:rPr>
          <w:rStyle w:val="Chard"/>
          <w:rFonts w:hint="eastAsia"/>
          <w:rtl/>
        </w:rPr>
        <w:t>مِّن</w:t>
      </w:r>
      <w:r w:rsidRPr="00B62F1C">
        <w:rPr>
          <w:rStyle w:val="Chard"/>
          <w:rFonts w:hint="cs"/>
          <w:rtl/>
        </w:rPr>
        <w:t>ۡ</w:t>
      </w:r>
      <w:r w:rsidRPr="00B62F1C">
        <w:rPr>
          <w:rStyle w:val="Chard"/>
          <w:rFonts w:hint="eastAsia"/>
          <w:rtl/>
        </w:rPr>
        <w:t>هُم</w:t>
      </w:r>
      <w:r w:rsidRPr="00B62F1C">
        <w:rPr>
          <w:rStyle w:val="Chard"/>
          <w:rFonts w:hint="cs"/>
          <w:rtl/>
        </w:rPr>
        <w:t>ۡ</w:t>
      </w:r>
      <w:r w:rsidRPr="00B62F1C">
        <w:rPr>
          <w:rStyle w:val="Chard"/>
          <w:rtl/>
        </w:rPr>
        <w:t xml:space="preserve"> </w:t>
      </w:r>
      <w:r w:rsidRPr="00B62F1C">
        <w:rPr>
          <w:rStyle w:val="Chard"/>
          <w:rFonts w:hint="eastAsia"/>
          <w:rtl/>
        </w:rPr>
        <w:t>أَن</w:t>
      </w:r>
      <w:r w:rsidRPr="00B62F1C">
        <w:rPr>
          <w:rStyle w:val="Chard"/>
          <w:rtl/>
        </w:rPr>
        <w:t xml:space="preserve"> </w:t>
      </w:r>
      <w:r w:rsidRPr="00B62F1C">
        <w:rPr>
          <w:rStyle w:val="Chard"/>
          <w:rFonts w:hint="eastAsia"/>
          <w:rtl/>
        </w:rPr>
        <w:t>يُؤ</w:t>
      </w:r>
      <w:r w:rsidRPr="00B62F1C">
        <w:rPr>
          <w:rStyle w:val="Chard"/>
          <w:rFonts w:hint="cs"/>
          <w:rtl/>
        </w:rPr>
        <w:t>ۡ</w:t>
      </w:r>
      <w:r w:rsidRPr="00B62F1C">
        <w:rPr>
          <w:rStyle w:val="Chard"/>
          <w:rFonts w:hint="eastAsia"/>
          <w:rtl/>
        </w:rPr>
        <w:t>تَى</w:t>
      </w:r>
      <w:r w:rsidRPr="00B62F1C">
        <w:rPr>
          <w:rStyle w:val="Chard"/>
          <w:rFonts w:hint="cs"/>
          <w:rtl/>
        </w:rPr>
        <w:t>ٰ</w:t>
      </w:r>
      <w:r w:rsidRPr="00B62F1C">
        <w:rPr>
          <w:rStyle w:val="Chard"/>
          <w:rtl/>
        </w:rPr>
        <w:t xml:space="preserve"> </w:t>
      </w:r>
      <w:r w:rsidRPr="00B62F1C">
        <w:rPr>
          <w:rStyle w:val="Chard"/>
          <w:rFonts w:hint="eastAsia"/>
          <w:rtl/>
        </w:rPr>
        <w:t>صُحُف</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eastAsia"/>
          <w:rtl/>
        </w:rPr>
        <w:t>مُّنَشَّرَة</w:t>
      </w:r>
      <w:r w:rsidRPr="00B62F1C">
        <w:rPr>
          <w:rStyle w:val="Chard"/>
          <w:rFonts w:hint="cs"/>
          <w:rtl/>
        </w:rPr>
        <w:t>ٗ</w:t>
      </w:r>
      <w:r w:rsidRPr="00B62F1C">
        <w:rPr>
          <w:rStyle w:val="Chard"/>
          <w:rtl/>
        </w:rPr>
        <w:t xml:space="preserve"> </w:t>
      </w:r>
      <w:r w:rsidRPr="00B62F1C">
        <w:rPr>
          <w:rStyle w:val="Chard"/>
          <w:rFonts w:hint="cs"/>
          <w:rtl/>
        </w:rPr>
        <w:t>٥٢</w:t>
      </w:r>
      <w:r w:rsidRPr="00B62F1C">
        <w:rPr>
          <w:rStyle w:val="Chard"/>
          <w:rtl/>
        </w:rPr>
        <w:t xml:space="preserve"> </w:t>
      </w:r>
      <w:r w:rsidRPr="00B62F1C">
        <w:rPr>
          <w:rStyle w:val="Chard"/>
          <w:rFonts w:hint="eastAsia"/>
          <w:rtl/>
        </w:rPr>
        <w:t>كَلَّا</w:t>
      </w:r>
      <w:r w:rsidRPr="00B62F1C">
        <w:rPr>
          <w:rStyle w:val="Chard"/>
          <w:rFonts w:hint="cs"/>
          <w:rtl/>
        </w:rPr>
        <w:t>ۖ</w:t>
      </w:r>
      <w:r w:rsidRPr="00B62F1C">
        <w:rPr>
          <w:rStyle w:val="Chard"/>
          <w:rtl/>
        </w:rPr>
        <w:t xml:space="preserve"> </w:t>
      </w:r>
      <w:r w:rsidRPr="00B62F1C">
        <w:rPr>
          <w:rStyle w:val="Chard"/>
          <w:rFonts w:hint="eastAsia"/>
          <w:rtl/>
        </w:rPr>
        <w:t>بَل</w:t>
      </w:r>
      <w:r w:rsidRPr="00B62F1C">
        <w:rPr>
          <w:rStyle w:val="Chard"/>
          <w:rtl/>
        </w:rPr>
        <w:t xml:space="preserve"> </w:t>
      </w:r>
      <w:r w:rsidRPr="00B62F1C">
        <w:rPr>
          <w:rStyle w:val="Chard"/>
          <w:rFonts w:hint="eastAsia"/>
          <w:rtl/>
        </w:rPr>
        <w:t>لَّا</w:t>
      </w:r>
      <w:r w:rsidRPr="00B62F1C">
        <w:rPr>
          <w:rStyle w:val="Chard"/>
          <w:rtl/>
        </w:rPr>
        <w:t xml:space="preserve"> </w:t>
      </w:r>
      <w:r w:rsidRPr="00B62F1C">
        <w:rPr>
          <w:rStyle w:val="Chard"/>
          <w:rFonts w:hint="eastAsia"/>
          <w:rtl/>
        </w:rPr>
        <w:t>يَخَافُونَ</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أ</w:t>
      </w:r>
      <w:r w:rsidRPr="00B62F1C">
        <w:rPr>
          <w:rStyle w:val="Chard"/>
          <w:rFonts w:hint="cs"/>
          <w:rtl/>
        </w:rPr>
        <w:t>ٓ</w:t>
      </w:r>
      <w:r w:rsidRPr="00B62F1C">
        <w:rPr>
          <w:rStyle w:val="Chard"/>
          <w:rFonts w:hint="eastAsia"/>
          <w:rtl/>
        </w:rPr>
        <w:t>خِرَةَ</w:t>
      </w:r>
      <w:r w:rsidRPr="00B62F1C">
        <w:rPr>
          <w:rStyle w:val="Chard"/>
          <w:rtl/>
        </w:rPr>
        <w:t xml:space="preserve"> </w:t>
      </w:r>
      <w:r w:rsidRPr="00B62F1C">
        <w:rPr>
          <w:rStyle w:val="Chard"/>
          <w:rFonts w:hint="cs"/>
          <w:rtl/>
        </w:rPr>
        <w:t>٥٣</w:t>
      </w:r>
      <w:r w:rsidRPr="00B62F1C">
        <w:rPr>
          <w:rStyle w:val="Chard"/>
          <w:rtl/>
        </w:rPr>
        <w:t xml:space="preserve"> </w:t>
      </w:r>
      <w:r w:rsidRPr="00B62F1C">
        <w:rPr>
          <w:rStyle w:val="Chard"/>
          <w:rFonts w:hint="eastAsia"/>
          <w:rtl/>
        </w:rPr>
        <w:t>كَلَّا</w:t>
      </w:r>
      <w:r w:rsidRPr="00B62F1C">
        <w:rPr>
          <w:rStyle w:val="Chard"/>
          <w:rFonts w:hint="cs"/>
          <w:rtl/>
        </w:rPr>
        <w:t>ٓ</w:t>
      </w:r>
      <w:r w:rsidRPr="00B62F1C">
        <w:rPr>
          <w:rStyle w:val="Chard"/>
          <w:rtl/>
        </w:rPr>
        <w:t xml:space="preserve"> </w:t>
      </w:r>
      <w:r w:rsidRPr="00B62F1C">
        <w:rPr>
          <w:rStyle w:val="Chard"/>
          <w:rFonts w:hint="eastAsia"/>
          <w:rtl/>
        </w:rPr>
        <w:t>إِنَّهُ</w:t>
      </w:r>
      <w:r w:rsidRPr="00B62F1C">
        <w:rPr>
          <w:rStyle w:val="Chard"/>
          <w:rFonts w:hint="cs"/>
          <w:rtl/>
        </w:rPr>
        <w:t>ۥ</w:t>
      </w:r>
      <w:r w:rsidRPr="00B62F1C">
        <w:rPr>
          <w:rStyle w:val="Chard"/>
          <w:rtl/>
        </w:rPr>
        <w:t xml:space="preserve"> </w:t>
      </w:r>
      <w:r w:rsidRPr="00B62F1C">
        <w:rPr>
          <w:rStyle w:val="Chard"/>
          <w:rFonts w:hint="eastAsia"/>
          <w:rtl/>
        </w:rPr>
        <w:t>تَذ</w:t>
      </w:r>
      <w:r w:rsidRPr="00B62F1C">
        <w:rPr>
          <w:rStyle w:val="Chard"/>
          <w:rFonts w:hint="cs"/>
          <w:rtl/>
        </w:rPr>
        <w:t>ۡ</w:t>
      </w:r>
      <w:r w:rsidRPr="00B62F1C">
        <w:rPr>
          <w:rStyle w:val="Chard"/>
          <w:rFonts w:hint="eastAsia"/>
          <w:rtl/>
        </w:rPr>
        <w:t>كِرَة</w:t>
      </w:r>
      <w:r w:rsidRPr="00B62F1C">
        <w:rPr>
          <w:rStyle w:val="Chard"/>
          <w:rFonts w:hint="cs"/>
          <w:rtl/>
        </w:rPr>
        <w:t>ٞ</w:t>
      </w:r>
      <w:r w:rsidRPr="00B62F1C">
        <w:rPr>
          <w:rStyle w:val="Chard"/>
          <w:rtl/>
        </w:rPr>
        <w:t xml:space="preserve"> </w:t>
      </w:r>
      <w:r w:rsidRPr="00B62F1C">
        <w:rPr>
          <w:rStyle w:val="Chard"/>
          <w:rFonts w:hint="cs"/>
          <w:rtl/>
        </w:rPr>
        <w:t>٥٤</w:t>
      </w:r>
      <w:r w:rsidRPr="00B62F1C">
        <w:rPr>
          <w:rStyle w:val="Chard"/>
          <w:rtl/>
        </w:rPr>
        <w:t xml:space="preserve"> </w:t>
      </w:r>
      <w:r w:rsidRPr="00B62F1C">
        <w:rPr>
          <w:rStyle w:val="Chard"/>
          <w:rFonts w:hint="eastAsia"/>
          <w:rtl/>
        </w:rPr>
        <w:t>فَمَن</w:t>
      </w:r>
      <w:r w:rsidRPr="00B62F1C">
        <w:rPr>
          <w:rStyle w:val="Chard"/>
          <w:rtl/>
        </w:rPr>
        <w:t xml:space="preserve"> </w:t>
      </w:r>
      <w:r w:rsidRPr="00B62F1C">
        <w:rPr>
          <w:rStyle w:val="Chard"/>
          <w:rFonts w:hint="eastAsia"/>
          <w:rtl/>
        </w:rPr>
        <w:t>شَا</w:t>
      </w:r>
      <w:r w:rsidRPr="00B62F1C">
        <w:rPr>
          <w:rStyle w:val="Chard"/>
          <w:rFonts w:hint="cs"/>
          <w:rtl/>
        </w:rPr>
        <w:t>ٓ</w:t>
      </w:r>
      <w:r w:rsidRPr="00B62F1C">
        <w:rPr>
          <w:rStyle w:val="Chard"/>
          <w:rFonts w:hint="eastAsia"/>
          <w:rtl/>
        </w:rPr>
        <w:t>ءَ</w:t>
      </w:r>
      <w:r w:rsidRPr="00B62F1C">
        <w:rPr>
          <w:rStyle w:val="Chard"/>
          <w:rtl/>
        </w:rPr>
        <w:t xml:space="preserve"> </w:t>
      </w:r>
      <w:r w:rsidRPr="00B62F1C">
        <w:rPr>
          <w:rStyle w:val="Chard"/>
          <w:rFonts w:hint="eastAsia"/>
          <w:rtl/>
        </w:rPr>
        <w:t>ذَكَرَهُ</w:t>
      </w:r>
      <w:r w:rsidRPr="00B62F1C">
        <w:rPr>
          <w:rStyle w:val="Chard"/>
          <w:rFonts w:hint="cs"/>
          <w:rtl/>
        </w:rPr>
        <w:t>ۥ</w:t>
      </w:r>
      <w:r w:rsidRPr="00B62F1C">
        <w:rPr>
          <w:rStyle w:val="Chard"/>
          <w:rtl/>
        </w:rPr>
        <w:t xml:space="preserve"> </w:t>
      </w:r>
      <w:r w:rsidRPr="00B62F1C">
        <w:rPr>
          <w:rStyle w:val="Chard"/>
          <w:rFonts w:hint="cs"/>
          <w:rtl/>
        </w:rPr>
        <w:t>٥٥</w:t>
      </w:r>
      <w:r w:rsidRPr="00B62F1C">
        <w:rPr>
          <w:rStyle w:val="Chard"/>
          <w:rtl/>
        </w:rPr>
        <w:t xml:space="preserve"> </w:t>
      </w:r>
      <w:r w:rsidRPr="00B62F1C">
        <w:rPr>
          <w:rStyle w:val="Chard"/>
          <w:rFonts w:hint="eastAsia"/>
          <w:rtl/>
        </w:rPr>
        <w:t>وَمَا</w:t>
      </w:r>
      <w:r w:rsidRPr="00B62F1C">
        <w:rPr>
          <w:rStyle w:val="Chard"/>
          <w:rtl/>
        </w:rPr>
        <w:t xml:space="preserve"> </w:t>
      </w:r>
      <w:r w:rsidRPr="00B62F1C">
        <w:rPr>
          <w:rStyle w:val="Chard"/>
          <w:rFonts w:hint="eastAsia"/>
          <w:rtl/>
        </w:rPr>
        <w:t>يَذ</w:t>
      </w:r>
      <w:r w:rsidRPr="00B62F1C">
        <w:rPr>
          <w:rStyle w:val="Chard"/>
          <w:rFonts w:hint="cs"/>
          <w:rtl/>
        </w:rPr>
        <w:t>ۡ</w:t>
      </w:r>
      <w:r w:rsidRPr="00B62F1C">
        <w:rPr>
          <w:rStyle w:val="Chard"/>
          <w:rFonts w:hint="eastAsia"/>
          <w:rtl/>
        </w:rPr>
        <w:t>كُرُونَ</w:t>
      </w:r>
      <w:r w:rsidRPr="00B62F1C">
        <w:rPr>
          <w:rStyle w:val="Chard"/>
          <w:rtl/>
        </w:rPr>
        <w:t xml:space="preserve"> </w:t>
      </w:r>
      <w:r w:rsidRPr="00B62F1C">
        <w:rPr>
          <w:rStyle w:val="Chard"/>
          <w:rFonts w:hint="eastAsia"/>
          <w:rtl/>
        </w:rPr>
        <w:t>إِلَّا</w:t>
      </w:r>
      <w:r w:rsidRPr="00B62F1C">
        <w:rPr>
          <w:rStyle w:val="Chard"/>
          <w:rFonts w:hint="cs"/>
          <w:rtl/>
        </w:rPr>
        <w:t>ٓ</w:t>
      </w:r>
      <w:r w:rsidRPr="00B62F1C">
        <w:rPr>
          <w:rStyle w:val="Chard"/>
          <w:rtl/>
        </w:rPr>
        <w:t xml:space="preserve"> </w:t>
      </w:r>
      <w:r w:rsidRPr="00B62F1C">
        <w:rPr>
          <w:rStyle w:val="Chard"/>
          <w:rFonts w:hint="eastAsia"/>
          <w:rtl/>
        </w:rPr>
        <w:t>أَن</w:t>
      </w:r>
      <w:r w:rsidRPr="00B62F1C">
        <w:rPr>
          <w:rStyle w:val="Chard"/>
          <w:rtl/>
        </w:rPr>
        <w:t xml:space="preserve"> </w:t>
      </w:r>
      <w:r w:rsidRPr="00B62F1C">
        <w:rPr>
          <w:rStyle w:val="Chard"/>
          <w:rFonts w:hint="eastAsia"/>
          <w:rtl/>
        </w:rPr>
        <w:t>يَشَا</w:t>
      </w:r>
      <w:r w:rsidRPr="00B62F1C">
        <w:rPr>
          <w:rStyle w:val="Chard"/>
          <w:rFonts w:hint="cs"/>
          <w:rtl/>
        </w:rPr>
        <w:t>ٓ</w:t>
      </w:r>
      <w:r w:rsidRPr="00B62F1C">
        <w:rPr>
          <w:rStyle w:val="Chard"/>
          <w:rFonts w:hint="eastAsia"/>
          <w:rtl/>
        </w:rPr>
        <w:t>ءَ</w:t>
      </w:r>
      <w:r w:rsidRPr="00B62F1C">
        <w:rPr>
          <w:rStyle w:val="Chard"/>
          <w:rtl/>
        </w:rPr>
        <w:t xml:space="preserve"> </w:t>
      </w:r>
      <w:r w:rsidRPr="00B62F1C">
        <w:rPr>
          <w:rStyle w:val="Chard"/>
          <w:rFonts w:hint="cs"/>
          <w:rtl/>
        </w:rPr>
        <w:t>ٱ</w:t>
      </w:r>
      <w:r w:rsidRPr="00B62F1C">
        <w:rPr>
          <w:rStyle w:val="Chard"/>
          <w:rFonts w:hint="eastAsia"/>
          <w:rtl/>
        </w:rPr>
        <w:t>للَّهُ</w:t>
      </w:r>
      <w:r w:rsidRPr="00B62F1C">
        <w:rPr>
          <w:rStyle w:val="Chard"/>
          <w:rFonts w:hint="cs"/>
          <w:rtl/>
        </w:rPr>
        <w:t>ۚ</w:t>
      </w:r>
      <w:r w:rsidRPr="00B62F1C">
        <w:rPr>
          <w:rStyle w:val="Chard"/>
          <w:rtl/>
        </w:rPr>
        <w:t xml:space="preserve"> </w:t>
      </w:r>
      <w:r w:rsidRPr="00B62F1C">
        <w:rPr>
          <w:rStyle w:val="Chard"/>
          <w:rFonts w:hint="eastAsia"/>
          <w:rtl/>
        </w:rPr>
        <w:t>هُوَ</w:t>
      </w:r>
      <w:r w:rsidRPr="00B62F1C">
        <w:rPr>
          <w:rStyle w:val="Chard"/>
          <w:rtl/>
        </w:rPr>
        <w:t xml:space="preserve"> </w:t>
      </w:r>
      <w:r w:rsidRPr="00B62F1C">
        <w:rPr>
          <w:rStyle w:val="Chard"/>
          <w:rFonts w:hint="eastAsia"/>
          <w:rtl/>
        </w:rPr>
        <w:t>أَه</w:t>
      </w:r>
      <w:r w:rsidRPr="00B62F1C">
        <w:rPr>
          <w:rStyle w:val="Chard"/>
          <w:rFonts w:hint="cs"/>
          <w:rtl/>
        </w:rPr>
        <w:t>ۡ</w:t>
      </w:r>
      <w:r w:rsidRPr="00B62F1C">
        <w:rPr>
          <w:rStyle w:val="Chard"/>
          <w:rFonts w:hint="eastAsia"/>
          <w:rtl/>
        </w:rPr>
        <w:t>لُ</w:t>
      </w:r>
      <w:r w:rsidRPr="00B62F1C">
        <w:rPr>
          <w:rStyle w:val="Chard"/>
          <w:rtl/>
        </w:rPr>
        <w:t xml:space="preserve"> </w:t>
      </w:r>
      <w:r w:rsidRPr="00B62F1C">
        <w:rPr>
          <w:rStyle w:val="Chard"/>
          <w:rFonts w:hint="cs"/>
          <w:rtl/>
        </w:rPr>
        <w:t>ٱ</w:t>
      </w:r>
      <w:r w:rsidRPr="00B62F1C">
        <w:rPr>
          <w:rStyle w:val="Chard"/>
          <w:rFonts w:hint="eastAsia"/>
          <w:rtl/>
        </w:rPr>
        <w:t>لتَّق</w:t>
      </w:r>
      <w:r w:rsidRPr="00B62F1C">
        <w:rPr>
          <w:rStyle w:val="Chard"/>
          <w:rFonts w:hint="cs"/>
          <w:rtl/>
        </w:rPr>
        <w:t>ۡ</w:t>
      </w:r>
      <w:r w:rsidRPr="00B62F1C">
        <w:rPr>
          <w:rStyle w:val="Chard"/>
          <w:rFonts w:hint="eastAsia"/>
          <w:rtl/>
        </w:rPr>
        <w:t>وَى</w:t>
      </w:r>
      <w:r w:rsidRPr="00B62F1C">
        <w:rPr>
          <w:rStyle w:val="Chard"/>
          <w:rFonts w:hint="cs"/>
          <w:rtl/>
        </w:rPr>
        <w:t>ٰ</w:t>
      </w:r>
      <w:r w:rsidRPr="00B62F1C">
        <w:rPr>
          <w:rStyle w:val="Chard"/>
          <w:rtl/>
        </w:rPr>
        <w:t xml:space="preserve"> </w:t>
      </w:r>
      <w:r w:rsidRPr="00B62F1C">
        <w:rPr>
          <w:rStyle w:val="Chard"/>
          <w:rFonts w:hint="eastAsia"/>
          <w:rtl/>
        </w:rPr>
        <w:t>وَأَه</w:t>
      </w:r>
      <w:r w:rsidRPr="00B62F1C">
        <w:rPr>
          <w:rStyle w:val="Chard"/>
          <w:rFonts w:hint="cs"/>
          <w:rtl/>
        </w:rPr>
        <w:t>ۡ</w:t>
      </w:r>
      <w:r w:rsidRPr="00B62F1C">
        <w:rPr>
          <w:rStyle w:val="Chard"/>
          <w:rFonts w:hint="eastAsia"/>
          <w:rtl/>
        </w:rPr>
        <w:t>لُ</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مَغ</w:t>
      </w:r>
      <w:r w:rsidRPr="00B62F1C">
        <w:rPr>
          <w:rStyle w:val="Chard"/>
          <w:rFonts w:hint="cs"/>
          <w:rtl/>
        </w:rPr>
        <w:t>ۡ</w:t>
      </w:r>
      <w:r w:rsidRPr="00B62F1C">
        <w:rPr>
          <w:rStyle w:val="Chard"/>
          <w:rFonts w:hint="eastAsia"/>
          <w:rtl/>
        </w:rPr>
        <w:t>فِرَةِ</w:t>
      </w:r>
      <w:r w:rsidRPr="00B62F1C">
        <w:rPr>
          <w:rStyle w:val="Chard"/>
          <w:rtl/>
        </w:rPr>
        <w:t xml:space="preserve"> </w:t>
      </w:r>
      <w:r w:rsidRPr="00B62F1C">
        <w:rPr>
          <w:rStyle w:val="Chard"/>
          <w:rFonts w:hint="cs"/>
          <w:rtl/>
        </w:rPr>
        <w:t>٥٦</w:t>
      </w:r>
      <w:r>
        <w:rPr>
          <w:rFonts w:ascii="Traditional Arabic" w:hAnsi="Traditional Arabic" w:cs="Traditional Arabic"/>
          <w:rtl/>
        </w:rPr>
        <w:t>﴾</w:t>
      </w:r>
      <w:r>
        <w:rPr>
          <w:rFonts w:hint="cs"/>
          <w:rtl/>
        </w:rPr>
        <w:t xml:space="preserve"> </w:t>
      </w:r>
      <w:r w:rsidRPr="00E22C6F">
        <w:rPr>
          <w:rStyle w:val="Char6"/>
          <w:rFonts w:hint="cs"/>
          <w:rtl/>
        </w:rPr>
        <w:t>[</w:t>
      </w:r>
      <w:r>
        <w:rPr>
          <w:rStyle w:val="Char6"/>
          <w:rFonts w:hint="cs"/>
          <w:rtl/>
        </w:rPr>
        <w:t>المدثر: 38-56</w:t>
      </w:r>
      <w:r w:rsidRPr="00E22C6F">
        <w:rPr>
          <w:rStyle w:val="Char6"/>
          <w:rFonts w:hint="cs"/>
          <w:rtl/>
        </w:rPr>
        <w:t>]</w:t>
      </w:r>
      <w:r>
        <w:rPr>
          <w:rFonts w:hint="cs"/>
          <w:rtl/>
        </w:rPr>
        <w:t>.</w:t>
      </w:r>
    </w:p>
    <w:p w:rsidR="00D30CA0" w:rsidRDefault="00D30CA0" w:rsidP="00D30CA0">
      <w:pPr>
        <w:pStyle w:val="a9"/>
        <w:rPr>
          <w:rtl/>
        </w:rPr>
      </w:pPr>
      <w:r>
        <w:rPr>
          <w:rFonts w:hint="cs"/>
          <w:rtl/>
        </w:rPr>
        <w:t>ترجمه:</w:t>
      </w:r>
    </w:p>
    <w:p w:rsidR="00D30CA0" w:rsidRDefault="00D30CA0" w:rsidP="00D30CA0">
      <w:pPr>
        <w:pStyle w:val="a8"/>
        <w:rPr>
          <w:rtl/>
        </w:rPr>
      </w:pPr>
      <w:r>
        <w:rPr>
          <w:rFonts w:hint="cs"/>
          <w:rtl/>
        </w:rPr>
        <w:t>«هر</w:t>
      </w:r>
      <w:r w:rsidR="00B01B9C">
        <w:rPr>
          <w:rFonts w:hint="cs"/>
          <w:rtl/>
        </w:rPr>
        <w:t xml:space="preserve"> </w:t>
      </w:r>
      <w:r>
        <w:rPr>
          <w:rFonts w:hint="cs"/>
          <w:rtl/>
        </w:rPr>
        <w:t xml:space="preserve">کس در گرو دستاورد خویش است (38) مگر گروه دست راست (39) در میان بوستان‌ها می‌پرسند (40) از بزهکاران: (41) چه چیزی شما را در آتش سوزان انداخت؟ (42) گویند: از نمازگزاران نبودیم (43) و بینوایان را غذا نمی‌دادیم (44) و با یاوه‌گویان همنشینی می‌کردیم (45) و روز جزا را دروغ می‌انگاشتیم (46) تا این‌که مرگ به </w:t>
      </w:r>
      <w:r w:rsidR="00B01B9C">
        <w:rPr>
          <w:rFonts w:hint="cs"/>
          <w:rtl/>
        </w:rPr>
        <w:t>سراغمان آمد (47) پس شفاعت شفاعت</w:t>
      </w:r>
      <w:r w:rsidR="00B01B9C">
        <w:rPr>
          <w:rFonts w:hint="eastAsia"/>
          <w:rtl/>
        </w:rPr>
        <w:t>‌</w:t>
      </w:r>
      <w:r>
        <w:rPr>
          <w:rFonts w:hint="cs"/>
          <w:rtl/>
        </w:rPr>
        <w:t>کنندگان برای</w:t>
      </w:r>
      <w:r w:rsidR="006F2FD0" w:rsidRPr="006F2FD0">
        <w:rPr>
          <w:rFonts w:hint="cs"/>
          <w:rtl/>
        </w:rPr>
        <w:t xml:space="preserve"> آن‌ها </w:t>
      </w:r>
      <w:r>
        <w:rPr>
          <w:rFonts w:hint="cs"/>
          <w:rtl/>
        </w:rPr>
        <w:t>سودی نمی‌بخشد (48) پس چیست</w:t>
      </w:r>
      <w:r w:rsidR="006F2FD0" w:rsidRPr="006F2FD0">
        <w:rPr>
          <w:rFonts w:hint="cs"/>
          <w:rtl/>
        </w:rPr>
        <w:t xml:space="preserve"> آن‌ها </w:t>
      </w:r>
      <w:r>
        <w:rPr>
          <w:rFonts w:hint="cs"/>
          <w:rtl/>
        </w:rPr>
        <w:t>را که از اندرز روی گردانند! (49) گویی که آنان گورخرانی رم کرده‌اند (50) که از شیری گریخته باشند (51) بلکه هر</w:t>
      </w:r>
      <w:r w:rsidR="00B01B9C">
        <w:rPr>
          <w:rFonts w:hint="cs"/>
          <w:rtl/>
        </w:rPr>
        <w:t xml:space="preserve"> </w:t>
      </w:r>
      <w:r>
        <w:rPr>
          <w:rFonts w:hint="cs"/>
          <w:rtl/>
        </w:rPr>
        <w:t>کدام از</w:t>
      </w:r>
      <w:r w:rsidR="006F2FD0" w:rsidRPr="006F2FD0">
        <w:rPr>
          <w:rFonts w:hint="cs"/>
          <w:rtl/>
        </w:rPr>
        <w:t xml:space="preserve"> آن‌ها </w:t>
      </w:r>
      <w:r>
        <w:rPr>
          <w:rFonts w:hint="cs"/>
          <w:rtl/>
        </w:rPr>
        <w:t>می‌خواهد که نامه‌مایی گشوده داده شود (52) هرگز، بلکه</w:t>
      </w:r>
      <w:r w:rsidR="006F2FD0" w:rsidRPr="006F2FD0">
        <w:rPr>
          <w:rFonts w:hint="cs"/>
          <w:rtl/>
        </w:rPr>
        <w:t xml:space="preserve"> آن‌ها </w:t>
      </w:r>
      <w:r>
        <w:rPr>
          <w:rFonts w:hint="cs"/>
          <w:rtl/>
        </w:rPr>
        <w:t>از آخرت نمی‌ترسند (53) حاشا (قرآن نامه‌ی شخصی نیست) (بلکه) همانا آن یادآوری است. (54) پس</w:t>
      </w:r>
      <w:r w:rsidR="00B3462B" w:rsidRPr="00B3462B">
        <w:rPr>
          <w:rFonts w:hint="cs"/>
          <w:rtl/>
        </w:rPr>
        <w:t xml:space="preserve"> هر کس </w:t>
      </w:r>
      <w:r>
        <w:rPr>
          <w:rFonts w:hint="cs"/>
          <w:rtl/>
        </w:rPr>
        <w:t>خواست آن را یاد کند (55) و یا نمی‌کنند مگر این‌که خداوند بخواهد، اوست سزاوار پروا و سزاوار آمرزش (56)».</w:t>
      </w:r>
    </w:p>
    <w:p w:rsidR="00D30CA0" w:rsidRDefault="00D30CA0" w:rsidP="00D30CA0">
      <w:pPr>
        <w:pStyle w:val="a9"/>
        <w:rPr>
          <w:rtl/>
        </w:rPr>
      </w:pPr>
      <w:r>
        <w:rPr>
          <w:rFonts w:hint="cs"/>
          <w:rtl/>
        </w:rPr>
        <w:t>توضیحات:</w:t>
      </w:r>
    </w:p>
    <w:p w:rsidR="00D30CA0" w:rsidRDefault="00D30CA0" w:rsidP="00D30CA0">
      <w:pPr>
        <w:pStyle w:val="a8"/>
        <w:rPr>
          <w:rtl/>
        </w:rPr>
      </w:pPr>
      <w:r>
        <w:rPr>
          <w:rFonts w:ascii="Traditional Arabic" w:hAnsi="Traditional Arabic" w:cs="Traditional Arabic"/>
          <w:rtl/>
        </w:rPr>
        <w:t>﴿</w:t>
      </w:r>
      <w:r w:rsidRPr="00B62F1C">
        <w:rPr>
          <w:rStyle w:val="Chard"/>
          <w:rFonts w:hint="eastAsia"/>
          <w:rtl/>
        </w:rPr>
        <w:t>رَهِينَةٌ</w:t>
      </w:r>
      <w:r>
        <w:rPr>
          <w:rFonts w:ascii="Traditional Arabic" w:hAnsi="Traditional Arabic" w:cs="Traditional Arabic"/>
          <w:rtl/>
        </w:rPr>
        <w:t>﴾</w:t>
      </w:r>
      <w:r>
        <w:rPr>
          <w:rFonts w:hint="cs"/>
          <w:rtl/>
        </w:rPr>
        <w:t xml:space="preserve"> (رهن): گِرو. آن گونه که مال شخصی در گرو بدهکاری اوست و پرداخت بدهی سبب آزاد شدن مال او می‌شود همان‌گونه نیز رهایی شخص از آتش جهنم در گرو اعمال و دستاوردهای دنیوی اوست، پس</w:t>
      </w:r>
      <w:r w:rsidR="00B3462B" w:rsidRPr="00B3462B">
        <w:rPr>
          <w:rFonts w:hint="cs"/>
          <w:rtl/>
        </w:rPr>
        <w:t xml:space="preserve"> هر کس </w:t>
      </w:r>
      <w:r>
        <w:rPr>
          <w:rFonts w:hint="cs"/>
          <w:rtl/>
        </w:rPr>
        <w:t xml:space="preserve">دستاوردی نیکو داشته باشد از آتش جهنم رهایی خواهد یافت و اگر اعمالش ناپسند آید به قدر زشتی کارش در آتش جهنم باقی می‌ماند. </w:t>
      </w:r>
      <w:r>
        <w:rPr>
          <w:rFonts w:ascii="Traditional Arabic" w:hAnsi="Traditional Arabic" w:cs="Traditional Arabic"/>
          <w:rtl/>
        </w:rPr>
        <w:t>﴿</w:t>
      </w:r>
      <w:r w:rsidRPr="00B62F1C">
        <w:rPr>
          <w:rStyle w:val="Chard"/>
          <w:rFonts w:hint="eastAsia"/>
          <w:rtl/>
        </w:rPr>
        <w:t>أَص</w:t>
      </w:r>
      <w:r w:rsidRPr="00B62F1C">
        <w:rPr>
          <w:rStyle w:val="Chard"/>
          <w:rFonts w:hint="cs"/>
          <w:rtl/>
        </w:rPr>
        <w:t>ۡ</w:t>
      </w:r>
      <w:r w:rsidRPr="00B62F1C">
        <w:rPr>
          <w:rStyle w:val="Chard"/>
          <w:rFonts w:hint="eastAsia"/>
          <w:rtl/>
        </w:rPr>
        <w:t>حَ</w:t>
      </w:r>
      <w:r w:rsidRPr="00B62F1C">
        <w:rPr>
          <w:rStyle w:val="Chard"/>
          <w:rFonts w:hint="cs"/>
          <w:rtl/>
        </w:rPr>
        <w:t>ٰ</w:t>
      </w:r>
      <w:r w:rsidRPr="00B62F1C">
        <w:rPr>
          <w:rStyle w:val="Chard"/>
          <w:rFonts w:hint="eastAsia"/>
          <w:rtl/>
        </w:rPr>
        <w:t>بَ</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يَمِينِ</w:t>
      </w:r>
      <w:r>
        <w:rPr>
          <w:rFonts w:ascii="Traditional Arabic" w:hAnsi="Traditional Arabic" w:cs="Traditional Arabic"/>
          <w:rtl/>
        </w:rPr>
        <w:t>﴾</w:t>
      </w:r>
      <w:r>
        <w:rPr>
          <w:rFonts w:hint="cs"/>
          <w:rtl/>
        </w:rPr>
        <w:t xml:space="preserve">: یاران دست راست، بهشتیان که با اعمال نیکو، خود را از آتش جهنم رهانیده‌اند. </w:t>
      </w:r>
      <w:r>
        <w:rPr>
          <w:rFonts w:ascii="Traditional Arabic" w:hAnsi="Traditional Arabic" w:cs="Traditional Arabic"/>
          <w:rtl/>
        </w:rPr>
        <w:t>﴿</w:t>
      </w:r>
      <w:r w:rsidRPr="00B62F1C">
        <w:rPr>
          <w:rStyle w:val="Chard"/>
          <w:rFonts w:hint="eastAsia"/>
          <w:rtl/>
        </w:rPr>
        <w:t>يَتَسَا</w:t>
      </w:r>
      <w:r w:rsidRPr="00B62F1C">
        <w:rPr>
          <w:rStyle w:val="Chard"/>
          <w:rFonts w:hint="cs"/>
          <w:rtl/>
        </w:rPr>
        <w:t>ٓ</w:t>
      </w:r>
      <w:r w:rsidRPr="00B62F1C">
        <w:rPr>
          <w:rStyle w:val="Chard"/>
          <w:rFonts w:hint="eastAsia"/>
          <w:rtl/>
        </w:rPr>
        <w:t>ءَلُونَ</w:t>
      </w:r>
      <w:r w:rsidRPr="00B62F1C">
        <w:rPr>
          <w:rStyle w:val="Chard"/>
          <w:rtl/>
        </w:rPr>
        <w:t xml:space="preserve"> </w:t>
      </w:r>
      <w:r w:rsidRPr="00B62F1C">
        <w:rPr>
          <w:rStyle w:val="Chard"/>
          <w:rFonts w:hint="cs"/>
          <w:rtl/>
        </w:rPr>
        <w:t>٤٠</w:t>
      </w:r>
      <w:r w:rsidRPr="00B62F1C">
        <w:rPr>
          <w:rStyle w:val="Chard"/>
          <w:rtl/>
        </w:rPr>
        <w:t xml:space="preserve"> </w:t>
      </w:r>
      <w:r w:rsidRPr="00B62F1C">
        <w:rPr>
          <w:rStyle w:val="Chard"/>
          <w:rFonts w:hint="eastAsia"/>
          <w:rtl/>
        </w:rPr>
        <w:t>عَنِ</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مُج</w:t>
      </w:r>
      <w:r w:rsidRPr="00B62F1C">
        <w:rPr>
          <w:rStyle w:val="Chard"/>
          <w:rFonts w:hint="cs"/>
          <w:rtl/>
        </w:rPr>
        <w:t>ۡ</w:t>
      </w:r>
      <w:r w:rsidRPr="00B62F1C">
        <w:rPr>
          <w:rStyle w:val="Chard"/>
          <w:rFonts w:hint="eastAsia"/>
          <w:rtl/>
        </w:rPr>
        <w:t>رِمِينَ</w:t>
      </w:r>
      <w:r w:rsidRPr="00B62F1C">
        <w:rPr>
          <w:rStyle w:val="Chard"/>
          <w:rtl/>
        </w:rPr>
        <w:t xml:space="preserve"> </w:t>
      </w:r>
      <w:r w:rsidRPr="00B62F1C">
        <w:rPr>
          <w:rStyle w:val="Chard"/>
          <w:rFonts w:hint="cs"/>
          <w:rtl/>
        </w:rPr>
        <w:t>٤١</w:t>
      </w:r>
      <w:r>
        <w:rPr>
          <w:rFonts w:ascii="Traditional Arabic" w:hAnsi="Traditional Arabic" w:cs="Traditional Arabic"/>
          <w:rtl/>
        </w:rPr>
        <w:t>﴾</w:t>
      </w:r>
      <w:r>
        <w:rPr>
          <w:rFonts w:hint="cs"/>
          <w:rtl/>
        </w:rPr>
        <w:t xml:space="preserve">: کیفیت این پرسش می‌تواند دو گونه باشد: 1- این که مومنان در میان خودشان در مورد اسباب جهنمی شدن مجرمان گفت‌وگو می‌کنند. 2- مومنان از مجرمان در مورد اسباب جهنمی شدن‌شان می‌پرسند تا بر حسرت آنان بیفزایند. </w:t>
      </w:r>
      <w:r>
        <w:rPr>
          <w:rFonts w:ascii="Traditional Arabic" w:hAnsi="Traditional Arabic" w:cs="Traditional Arabic"/>
          <w:rtl/>
        </w:rPr>
        <w:t>﴿</w:t>
      </w:r>
      <w:r w:rsidRPr="00B62F1C">
        <w:rPr>
          <w:rStyle w:val="Chard"/>
          <w:rFonts w:hint="eastAsia"/>
          <w:rtl/>
        </w:rPr>
        <w:t>مَا</w:t>
      </w:r>
      <w:r w:rsidRPr="00B62F1C">
        <w:rPr>
          <w:rStyle w:val="Chard"/>
          <w:rtl/>
        </w:rPr>
        <w:t xml:space="preserve"> </w:t>
      </w:r>
      <w:r w:rsidRPr="00B62F1C">
        <w:rPr>
          <w:rStyle w:val="Chard"/>
          <w:rFonts w:hint="eastAsia"/>
          <w:rtl/>
        </w:rPr>
        <w:t>سَلَكَكُم</w:t>
      </w:r>
      <w:r w:rsidRPr="00B62F1C">
        <w:rPr>
          <w:rStyle w:val="Chard"/>
          <w:rFonts w:hint="cs"/>
          <w:rtl/>
        </w:rPr>
        <w:t>ۡ</w:t>
      </w:r>
      <w:r>
        <w:rPr>
          <w:rFonts w:ascii="Traditional Arabic" w:hAnsi="Traditional Arabic" w:cs="Traditional Arabic"/>
          <w:rtl/>
        </w:rPr>
        <w:t>﴾</w:t>
      </w:r>
      <w:r>
        <w:rPr>
          <w:rFonts w:hint="cs"/>
          <w:rtl/>
        </w:rPr>
        <w:t xml:space="preserve">: چه چیزی داخل ساخت شما را؟ </w:t>
      </w:r>
      <w:r>
        <w:rPr>
          <w:rFonts w:ascii="Traditional Arabic" w:hAnsi="Traditional Arabic" w:cs="Traditional Arabic"/>
          <w:rtl/>
        </w:rPr>
        <w:t>﴿</w:t>
      </w:r>
      <w:r w:rsidRPr="00B62F1C">
        <w:rPr>
          <w:rStyle w:val="Chard"/>
          <w:rFonts w:hint="eastAsia"/>
          <w:rtl/>
        </w:rPr>
        <w:t>سَقَرَ</w:t>
      </w:r>
      <w:r>
        <w:rPr>
          <w:rFonts w:ascii="Traditional Arabic" w:hAnsi="Traditional Arabic" w:cs="Traditional Arabic"/>
          <w:rtl/>
        </w:rPr>
        <w:t>﴾</w:t>
      </w:r>
      <w:r>
        <w:rPr>
          <w:rFonts w:hint="cs"/>
          <w:rtl/>
        </w:rPr>
        <w:t xml:space="preserve">: آتش سوزان جهنم. </w:t>
      </w:r>
      <w:r>
        <w:rPr>
          <w:rFonts w:ascii="Traditional Arabic" w:hAnsi="Traditional Arabic" w:cs="Traditional Arabic"/>
          <w:rtl/>
        </w:rPr>
        <w:t>﴿</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مِس</w:t>
      </w:r>
      <w:r w:rsidRPr="00B62F1C">
        <w:rPr>
          <w:rStyle w:val="Chard"/>
          <w:rFonts w:hint="cs"/>
          <w:rtl/>
        </w:rPr>
        <w:t>ۡ</w:t>
      </w:r>
      <w:r w:rsidRPr="00B62F1C">
        <w:rPr>
          <w:rStyle w:val="Chard"/>
          <w:rFonts w:hint="eastAsia"/>
          <w:rtl/>
        </w:rPr>
        <w:t>كِينَ</w:t>
      </w:r>
      <w:r>
        <w:rPr>
          <w:rFonts w:ascii="Traditional Arabic" w:hAnsi="Traditional Arabic" w:cs="Traditional Arabic"/>
          <w:rtl/>
        </w:rPr>
        <w:t>﴾</w:t>
      </w:r>
      <w:r>
        <w:rPr>
          <w:rFonts w:hint="cs"/>
          <w:rtl/>
        </w:rPr>
        <w:t>: بینوا و نیازمند.</w:t>
      </w:r>
    </w:p>
    <w:p w:rsidR="00D30CA0" w:rsidRDefault="00D30CA0" w:rsidP="00D30CA0">
      <w:pPr>
        <w:pStyle w:val="a8"/>
        <w:rPr>
          <w:rtl/>
        </w:rPr>
      </w:pPr>
      <w:r w:rsidRPr="003A12FB">
        <w:rPr>
          <w:rStyle w:val="Char5"/>
          <w:rFonts w:hint="cs"/>
          <w:rtl/>
        </w:rPr>
        <w:t>نکته</w:t>
      </w:r>
      <w:r>
        <w:rPr>
          <w:rFonts w:hint="cs"/>
          <w:rtl/>
        </w:rPr>
        <w:t>: نماز ارتباط با خداوند و صدقه ارتباط با خلق خداست و قطع این ارتباطات نتیجه‌ی تبعیت از هواهای نفسانی و دور ماندن از تعالیم اخلاقی خداوند است.</w:t>
      </w:r>
    </w:p>
    <w:p w:rsidR="00D30CA0" w:rsidRDefault="00D30CA0" w:rsidP="00D30CA0">
      <w:pPr>
        <w:pStyle w:val="a8"/>
        <w:rPr>
          <w:rtl/>
        </w:rPr>
      </w:pPr>
      <w:r>
        <w:rPr>
          <w:rFonts w:ascii="Traditional Arabic" w:hAnsi="Traditional Arabic" w:cs="Traditional Arabic"/>
          <w:rtl/>
        </w:rPr>
        <w:t>﴿</w:t>
      </w:r>
      <w:r w:rsidRPr="00B62F1C">
        <w:rPr>
          <w:rStyle w:val="Chard"/>
          <w:rFonts w:hint="eastAsia"/>
          <w:rtl/>
        </w:rPr>
        <w:t>نَخُوضُ</w:t>
      </w:r>
      <w:r>
        <w:rPr>
          <w:rFonts w:ascii="Traditional Arabic" w:hAnsi="Traditional Arabic" w:cs="Traditional Arabic"/>
          <w:rtl/>
        </w:rPr>
        <w:t>﴾</w:t>
      </w:r>
      <w:r>
        <w:rPr>
          <w:rFonts w:hint="cs"/>
          <w:rtl/>
        </w:rPr>
        <w:t xml:space="preserve"> (خوض): فرو می‌رفتیم در یاوه‌گویی و سخنان باطل و بیهوده. </w:t>
      </w:r>
      <w:r>
        <w:rPr>
          <w:rFonts w:ascii="Traditional Arabic" w:hAnsi="Traditional Arabic" w:cs="Traditional Arabic"/>
          <w:rtl/>
        </w:rPr>
        <w:t>﴿</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خَا</w:t>
      </w:r>
      <w:r w:rsidRPr="00B62F1C">
        <w:rPr>
          <w:rStyle w:val="Chard"/>
          <w:rFonts w:hint="cs"/>
          <w:rtl/>
        </w:rPr>
        <w:t>ٓ</w:t>
      </w:r>
      <w:r w:rsidRPr="00B62F1C">
        <w:rPr>
          <w:rStyle w:val="Chard"/>
          <w:rFonts w:hint="eastAsia"/>
          <w:rtl/>
        </w:rPr>
        <w:t>ئِضِينَ</w:t>
      </w:r>
      <w:r>
        <w:rPr>
          <w:rFonts w:ascii="Traditional Arabic" w:hAnsi="Traditional Arabic" w:cs="Traditional Arabic"/>
          <w:rtl/>
        </w:rPr>
        <w:t>﴾</w:t>
      </w:r>
      <w:r>
        <w:rPr>
          <w:rFonts w:hint="cs"/>
          <w:rtl/>
        </w:rPr>
        <w:t>: یاوه‌سرایان و بیهوده‌گویان و ژاژخایان که انواع طعن‌های باطل و بی‌اساس را بر پیامبر و قرآن وارد می‌ساختند.</w:t>
      </w:r>
    </w:p>
    <w:p w:rsidR="00D30CA0" w:rsidRDefault="00D30CA0" w:rsidP="00D30CA0">
      <w:pPr>
        <w:pStyle w:val="a8"/>
        <w:rPr>
          <w:rtl/>
        </w:rPr>
      </w:pPr>
      <w:r w:rsidRPr="003A12FB">
        <w:rPr>
          <w:rStyle w:val="Char5"/>
          <w:rFonts w:hint="cs"/>
          <w:rtl/>
        </w:rPr>
        <w:t>نکته</w:t>
      </w:r>
      <w:r>
        <w:rPr>
          <w:rFonts w:hint="cs"/>
          <w:rtl/>
        </w:rPr>
        <w:t>: اختلاط با اهل باطل و عدم اعتراض بر آن‌ها، حداقل تأیید کننده‌ی سخن و ایده‌ی آنان در اذهان مردم خواهد بود و این خود نوعی مشارکت در ترویج باطل است.</w:t>
      </w:r>
    </w:p>
    <w:p w:rsidR="00D30CA0" w:rsidRDefault="00D30CA0" w:rsidP="00D30CA0">
      <w:pPr>
        <w:pStyle w:val="a8"/>
        <w:rPr>
          <w:rtl/>
        </w:rPr>
      </w:pPr>
      <w:r>
        <w:rPr>
          <w:rFonts w:ascii="Traditional Arabic" w:hAnsi="Traditional Arabic" w:cs="Traditional Arabic"/>
          <w:rtl/>
        </w:rPr>
        <w:t>﴿</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يَقِينُ</w:t>
      </w:r>
      <w:r>
        <w:rPr>
          <w:rFonts w:ascii="Traditional Arabic" w:hAnsi="Traditional Arabic" w:cs="Traditional Arabic"/>
          <w:rtl/>
        </w:rPr>
        <w:t>﴾</w:t>
      </w:r>
      <w:r>
        <w:rPr>
          <w:rFonts w:hint="cs"/>
          <w:rtl/>
        </w:rPr>
        <w:t xml:space="preserve">: مرگ که پرده‌های غیب را از دیدگان کنار می‌زند و حقایق را آن گونه که هست آشکار می‌سازد. </w:t>
      </w:r>
      <w:r>
        <w:rPr>
          <w:rFonts w:ascii="Traditional Arabic" w:hAnsi="Traditional Arabic" w:cs="Traditional Arabic"/>
          <w:rtl/>
        </w:rPr>
        <w:t>﴿</w:t>
      </w:r>
      <w:r w:rsidRPr="00B62F1C">
        <w:rPr>
          <w:rStyle w:val="Chard"/>
          <w:rFonts w:hint="cs"/>
          <w:rtl/>
        </w:rPr>
        <w:t>ٱ</w:t>
      </w:r>
      <w:r w:rsidRPr="00B62F1C">
        <w:rPr>
          <w:rStyle w:val="Chard"/>
          <w:rFonts w:hint="eastAsia"/>
          <w:rtl/>
        </w:rPr>
        <w:t>لشَّ</w:t>
      </w:r>
      <w:r w:rsidRPr="00B62F1C">
        <w:rPr>
          <w:rStyle w:val="Chard"/>
          <w:rFonts w:hint="cs"/>
          <w:rtl/>
        </w:rPr>
        <w:t>ٰ</w:t>
      </w:r>
      <w:r w:rsidRPr="00B62F1C">
        <w:rPr>
          <w:rStyle w:val="Chard"/>
          <w:rFonts w:hint="eastAsia"/>
          <w:rtl/>
        </w:rPr>
        <w:t>فِعِينَ</w:t>
      </w:r>
      <w:r>
        <w:rPr>
          <w:rFonts w:ascii="Traditional Arabic" w:hAnsi="Traditional Arabic" w:cs="Traditional Arabic"/>
          <w:rtl/>
        </w:rPr>
        <w:t>﴾</w:t>
      </w:r>
      <w:r>
        <w:rPr>
          <w:rFonts w:hint="cs"/>
          <w:rtl/>
        </w:rPr>
        <w:t>: شفاعت کنندگان (پیامبران، ملائکه و صلاحین) که برای مومنین شفاعت خواهند کرد اما حقیقت امر آن است که مجرمین اصلاً شفاعت‌گری ندارند که از شفاعت</w:t>
      </w:r>
      <w:r w:rsidR="006F2FD0" w:rsidRPr="006F2FD0">
        <w:rPr>
          <w:rFonts w:hint="cs"/>
          <w:rtl/>
        </w:rPr>
        <w:t xml:space="preserve"> آن‌ها </w:t>
      </w:r>
      <w:r>
        <w:rPr>
          <w:rFonts w:hint="cs"/>
          <w:rtl/>
        </w:rPr>
        <w:t>بهره‌ای ببرند و اگر هم تمامی اهل زمین</w:t>
      </w:r>
      <w:r w:rsidR="006F2FD0" w:rsidRPr="006F2FD0">
        <w:rPr>
          <w:rFonts w:hint="cs"/>
          <w:rtl/>
        </w:rPr>
        <w:t xml:space="preserve"> آن‌ها </w:t>
      </w:r>
      <w:r>
        <w:rPr>
          <w:rFonts w:hint="cs"/>
          <w:rtl/>
        </w:rPr>
        <w:t>را شفاعت کنند هیچ منفعتی برای آنان نخواهد داشت، زیرا خباثت اعمال‌شان تمامی دروازه‌ی نجات و رهایی را بر</w:t>
      </w:r>
      <w:r w:rsidR="006F2FD0" w:rsidRPr="006F2FD0">
        <w:rPr>
          <w:rFonts w:hint="cs"/>
          <w:rtl/>
        </w:rPr>
        <w:t xml:space="preserve"> آن‌ها </w:t>
      </w:r>
      <w:r>
        <w:rPr>
          <w:rFonts w:hint="cs"/>
          <w:rtl/>
        </w:rPr>
        <w:t xml:space="preserve">بسته است. </w:t>
      </w:r>
      <w:r>
        <w:rPr>
          <w:rFonts w:ascii="Traditional Arabic" w:hAnsi="Traditional Arabic" w:cs="Traditional Arabic"/>
          <w:rtl/>
        </w:rPr>
        <w:t>﴿</w:t>
      </w:r>
      <w:r w:rsidRPr="00B62F1C">
        <w:rPr>
          <w:rStyle w:val="Chard"/>
          <w:rFonts w:hint="eastAsia"/>
          <w:rtl/>
        </w:rPr>
        <w:t>فَمَا</w:t>
      </w:r>
      <w:r w:rsidRPr="00B62F1C">
        <w:rPr>
          <w:rStyle w:val="Chard"/>
          <w:rtl/>
        </w:rPr>
        <w:t xml:space="preserve"> </w:t>
      </w:r>
      <w:r w:rsidRPr="00B62F1C">
        <w:rPr>
          <w:rStyle w:val="Chard"/>
          <w:rFonts w:hint="eastAsia"/>
          <w:rtl/>
        </w:rPr>
        <w:t>لَهُم</w:t>
      </w:r>
      <w:r w:rsidRPr="00B62F1C">
        <w:rPr>
          <w:rStyle w:val="Chard"/>
          <w:rFonts w:hint="cs"/>
          <w:rtl/>
        </w:rPr>
        <w:t>ۡ</w:t>
      </w:r>
      <w:r>
        <w:rPr>
          <w:rFonts w:ascii="Traditional Arabic" w:hAnsi="Traditional Arabic" w:cs="Traditional Arabic"/>
          <w:rtl/>
        </w:rPr>
        <w:t>﴾</w:t>
      </w:r>
      <w:r>
        <w:rPr>
          <w:rFonts w:hint="cs"/>
          <w:rtl/>
        </w:rPr>
        <w:t>:</w:t>
      </w:r>
      <w:r w:rsidR="006F2FD0" w:rsidRPr="006F2FD0">
        <w:rPr>
          <w:rFonts w:hint="cs"/>
          <w:rtl/>
        </w:rPr>
        <w:t xml:space="preserve"> آن‌ها </w:t>
      </w:r>
      <w:r>
        <w:rPr>
          <w:rFonts w:hint="cs"/>
          <w:rtl/>
        </w:rPr>
        <w:t xml:space="preserve">را چه شده است و سبب چیست؟ </w:t>
      </w:r>
      <w:r>
        <w:rPr>
          <w:rFonts w:ascii="Traditional Arabic" w:hAnsi="Traditional Arabic" w:cs="Traditional Arabic"/>
          <w:rtl/>
        </w:rPr>
        <w:t>﴿</w:t>
      </w:r>
      <w:r w:rsidRPr="00B62F1C">
        <w:rPr>
          <w:rStyle w:val="Chard"/>
          <w:rFonts w:hint="cs"/>
          <w:rtl/>
        </w:rPr>
        <w:t>ٱ</w:t>
      </w:r>
      <w:r w:rsidRPr="00B62F1C">
        <w:rPr>
          <w:rStyle w:val="Chard"/>
          <w:rFonts w:hint="eastAsia"/>
          <w:rtl/>
        </w:rPr>
        <w:t>لتَّذ</w:t>
      </w:r>
      <w:r w:rsidRPr="00B62F1C">
        <w:rPr>
          <w:rStyle w:val="Chard"/>
          <w:rFonts w:hint="cs"/>
          <w:rtl/>
        </w:rPr>
        <w:t>ۡ</w:t>
      </w:r>
      <w:r w:rsidRPr="00B62F1C">
        <w:rPr>
          <w:rStyle w:val="Chard"/>
          <w:rFonts w:hint="eastAsia"/>
          <w:rtl/>
        </w:rPr>
        <w:t>كِرَةِ</w:t>
      </w:r>
      <w:r>
        <w:rPr>
          <w:rFonts w:ascii="Traditional Arabic" w:hAnsi="Traditional Arabic" w:cs="Traditional Arabic"/>
          <w:rtl/>
        </w:rPr>
        <w:t>﴾</w:t>
      </w:r>
      <w:r>
        <w:rPr>
          <w:rFonts w:hint="cs"/>
          <w:rtl/>
        </w:rPr>
        <w:t xml:space="preserve">: یادآوری کننده، منظور قرآن است که قدرت بی‌مانند خداوند و ضعف ذاتی انسان را به او می‌نمایاند. </w:t>
      </w:r>
      <w:r>
        <w:rPr>
          <w:rFonts w:ascii="Traditional Arabic" w:hAnsi="Traditional Arabic" w:cs="Traditional Arabic"/>
          <w:rtl/>
        </w:rPr>
        <w:t>﴿</w:t>
      </w:r>
      <w:r w:rsidRPr="00B62F1C">
        <w:rPr>
          <w:rStyle w:val="Chard"/>
          <w:rFonts w:hint="eastAsia"/>
          <w:rtl/>
        </w:rPr>
        <w:t>كَأَنَّهُم</w:t>
      </w:r>
      <w:r w:rsidRPr="00B62F1C">
        <w:rPr>
          <w:rStyle w:val="Chard"/>
          <w:rFonts w:hint="cs"/>
          <w:rtl/>
        </w:rPr>
        <w:t>ۡ</w:t>
      </w:r>
      <w:r>
        <w:rPr>
          <w:rFonts w:ascii="Traditional Arabic" w:hAnsi="Traditional Arabic" w:cs="Traditional Arabic"/>
          <w:rtl/>
        </w:rPr>
        <w:t>﴾</w:t>
      </w:r>
      <w:r>
        <w:rPr>
          <w:rFonts w:hint="cs"/>
          <w:rtl/>
        </w:rPr>
        <w:t xml:space="preserve">: گویی آن‌ها. </w:t>
      </w:r>
      <w:r>
        <w:rPr>
          <w:rFonts w:ascii="Traditional Arabic" w:hAnsi="Traditional Arabic" w:cs="Traditional Arabic"/>
          <w:rtl/>
        </w:rPr>
        <w:t>﴿</w:t>
      </w:r>
      <w:r w:rsidRPr="00B62F1C">
        <w:rPr>
          <w:rStyle w:val="Chard"/>
          <w:rFonts w:hint="eastAsia"/>
          <w:rtl/>
        </w:rPr>
        <w:t>حُمُر</w:t>
      </w:r>
      <w:r w:rsidRPr="00B62F1C">
        <w:rPr>
          <w:rStyle w:val="Chard"/>
          <w:rFonts w:hint="cs"/>
          <w:rtl/>
        </w:rPr>
        <w:t>ٞ</w:t>
      </w:r>
      <w:r>
        <w:rPr>
          <w:rFonts w:ascii="Traditional Arabic" w:hAnsi="Traditional Arabic" w:cs="Traditional Arabic"/>
          <w:rtl/>
        </w:rPr>
        <w:t>﴾</w:t>
      </w:r>
      <w:r>
        <w:rPr>
          <w:rFonts w:hint="cs"/>
          <w:rtl/>
        </w:rPr>
        <w:t xml:space="preserve"> ج حِمار: در این جا مراد خر وحشی (گور خر) است که زیستگاهش با شیر مشترک است </w:t>
      </w:r>
      <w:r>
        <w:rPr>
          <w:rFonts w:ascii="Traditional Arabic" w:hAnsi="Traditional Arabic" w:cs="Traditional Arabic"/>
          <w:rtl/>
        </w:rPr>
        <w:t>﴿</w:t>
      </w:r>
      <w:r w:rsidRPr="00B62F1C">
        <w:rPr>
          <w:rStyle w:val="Chard"/>
          <w:rFonts w:hint="eastAsia"/>
          <w:rtl/>
        </w:rPr>
        <w:t>مُّس</w:t>
      </w:r>
      <w:r w:rsidRPr="00B62F1C">
        <w:rPr>
          <w:rStyle w:val="Chard"/>
          <w:rFonts w:hint="cs"/>
          <w:rtl/>
        </w:rPr>
        <w:t>ۡ</w:t>
      </w:r>
      <w:r w:rsidRPr="00B62F1C">
        <w:rPr>
          <w:rStyle w:val="Chard"/>
          <w:rFonts w:hint="eastAsia"/>
          <w:rtl/>
        </w:rPr>
        <w:t>تَنفِرَة</w:t>
      </w:r>
      <w:r w:rsidRPr="00B62F1C">
        <w:rPr>
          <w:rStyle w:val="Chard"/>
          <w:rFonts w:hint="cs"/>
          <w:rtl/>
        </w:rPr>
        <w:t>ٞ</w:t>
      </w:r>
      <w:r>
        <w:rPr>
          <w:rFonts w:ascii="Traditional Arabic" w:hAnsi="Traditional Arabic" w:cs="Traditional Arabic"/>
          <w:rtl/>
        </w:rPr>
        <w:t>﴾</w:t>
      </w:r>
      <w:r>
        <w:rPr>
          <w:rFonts w:hint="cs"/>
          <w:rtl/>
        </w:rPr>
        <w:t xml:space="preserve"> (نفر): رمیده و گریزان</w:t>
      </w:r>
      <w:r w:rsidRPr="004E73E5">
        <w:rPr>
          <w:rFonts w:hint="cs"/>
          <w:rtl/>
        </w:rPr>
        <w:t xml:space="preserve">. </w:t>
      </w:r>
      <w:r>
        <w:rPr>
          <w:rFonts w:ascii="Traditional Arabic" w:hAnsi="Traditional Arabic" w:cs="Traditional Arabic"/>
          <w:rtl/>
        </w:rPr>
        <w:t>﴿</w:t>
      </w:r>
      <w:r w:rsidRPr="00B62F1C">
        <w:rPr>
          <w:rStyle w:val="Chard"/>
          <w:rFonts w:hint="eastAsia"/>
          <w:rtl/>
        </w:rPr>
        <w:t>قَس</w:t>
      </w:r>
      <w:r w:rsidRPr="00B62F1C">
        <w:rPr>
          <w:rStyle w:val="Chard"/>
          <w:rFonts w:hint="cs"/>
          <w:rtl/>
        </w:rPr>
        <w:t>ۡ</w:t>
      </w:r>
      <w:r w:rsidRPr="00B62F1C">
        <w:rPr>
          <w:rStyle w:val="Chard"/>
          <w:rFonts w:hint="eastAsia"/>
          <w:rtl/>
        </w:rPr>
        <w:t>وَرَةِ</w:t>
      </w:r>
      <w:r>
        <w:rPr>
          <w:rFonts w:ascii="Traditional Arabic" w:hAnsi="Traditional Arabic" w:cs="Traditional Arabic"/>
          <w:rtl/>
        </w:rPr>
        <w:t>﴾</w:t>
      </w:r>
      <w:r>
        <w:rPr>
          <w:rFonts w:hint="cs"/>
          <w:rtl/>
        </w:rPr>
        <w:t xml:space="preserve"> ج قَس</w:t>
      </w:r>
      <w:r>
        <w:rPr>
          <w:rFonts w:hint="cs"/>
          <w:rtl/>
          <w:lang w:bidi="ar-SA"/>
        </w:rPr>
        <w:t>ْ</w:t>
      </w:r>
      <w:r>
        <w:rPr>
          <w:rFonts w:hint="cs"/>
          <w:rtl/>
        </w:rPr>
        <w:t>وَر: شیر درنده، این لغت در اصل به معنای چیره و غالب است و چون شیر بر دیگر درنگان چیرگی دارد به آن قّسوره گویند و بدین اعتبار به صیاد و تیرانداز نیز قسوره گویند؛ این لغت در اصل حبشی است.</w:t>
      </w:r>
    </w:p>
    <w:p w:rsidR="00D30CA0" w:rsidRDefault="00D30CA0" w:rsidP="00D30CA0">
      <w:pPr>
        <w:pStyle w:val="a8"/>
        <w:rPr>
          <w:rtl/>
        </w:rPr>
      </w:pPr>
      <w:r w:rsidRPr="00ED3ABE">
        <w:rPr>
          <w:rStyle w:val="Char5"/>
          <w:rFonts w:hint="cs"/>
          <w:rtl/>
        </w:rPr>
        <w:t>نکته</w:t>
      </w:r>
      <w:r>
        <w:rPr>
          <w:rFonts w:hint="cs"/>
          <w:rtl/>
        </w:rPr>
        <w:t>: در این دو آیه، قرآن و پیامبر به شیر (نماد چیرگی و قدرت) و مشرکان به گورخر (نماد ترس) تشبیه شده‌اند.</w:t>
      </w:r>
    </w:p>
    <w:p w:rsidR="00D30CA0" w:rsidRDefault="00D30CA0" w:rsidP="00D07022">
      <w:pPr>
        <w:pStyle w:val="a8"/>
        <w:rPr>
          <w:rtl/>
        </w:rPr>
      </w:pPr>
      <w:r>
        <w:rPr>
          <w:rFonts w:ascii="Traditional Arabic" w:hAnsi="Traditional Arabic" w:cs="Traditional Arabic"/>
          <w:rtl/>
        </w:rPr>
        <w:t>﴿</w:t>
      </w:r>
      <w:r w:rsidRPr="00B62F1C">
        <w:rPr>
          <w:rStyle w:val="Chard"/>
          <w:rFonts w:hint="eastAsia"/>
          <w:rtl/>
        </w:rPr>
        <w:t>صُحُف</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eastAsia"/>
          <w:rtl/>
        </w:rPr>
        <w:t>مُّنَشَّرَة</w:t>
      </w:r>
      <w:r w:rsidRPr="00B62F1C">
        <w:rPr>
          <w:rStyle w:val="Chard"/>
          <w:rFonts w:hint="cs"/>
          <w:rtl/>
        </w:rPr>
        <w:t>ٗ</w:t>
      </w:r>
      <w:r>
        <w:rPr>
          <w:rFonts w:ascii="Traditional Arabic" w:hAnsi="Traditional Arabic" w:cs="Traditional Arabic"/>
          <w:rtl/>
        </w:rPr>
        <w:t>﴾</w:t>
      </w:r>
      <w:r>
        <w:rPr>
          <w:rFonts w:hint="cs"/>
          <w:rtl/>
        </w:rPr>
        <w:t>: نامه‌ی شخصی و پیامی خصوصی که خداوند بر</w:t>
      </w:r>
      <w:r w:rsidR="006F2FD0" w:rsidRPr="006F2FD0">
        <w:rPr>
          <w:rFonts w:hint="cs"/>
          <w:rtl/>
        </w:rPr>
        <w:t xml:space="preserve"> آن‌ها </w:t>
      </w:r>
      <w:r>
        <w:rPr>
          <w:rFonts w:hint="cs"/>
          <w:rtl/>
        </w:rPr>
        <w:t xml:space="preserve">فرو فرستد تا شاید به واسطه‌ی آن تابع محمد شوند. این خواسته‌ی آنان از حقد و حسدشان نسبت به پیامبر </w:t>
      </w:r>
      <w:r>
        <w:rPr>
          <w:rFonts w:cs="CTraditional Arabic" w:hint="cs"/>
          <w:rtl/>
        </w:rPr>
        <w:t>ص</w:t>
      </w:r>
      <w:r>
        <w:rPr>
          <w:rFonts w:hint="cs"/>
          <w:rtl/>
        </w:rPr>
        <w:t xml:space="preserve"> سر</w:t>
      </w:r>
      <w:r w:rsidR="00D07022">
        <w:rPr>
          <w:rFonts w:hint="cs"/>
          <w:rtl/>
        </w:rPr>
        <w:t>چ</w:t>
      </w:r>
      <w:r>
        <w:rPr>
          <w:rFonts w:hint="cs"/>
          <w:rtl/>
        </w:rPr>
        <w:t>شمه گرفته بود که چرا</w:t>
      </w:r>
      <w:r w:rsidR="006F2FD0" w:rsidRPr="006F2FD0">
        <w:rPr>
          <w:rFonts w:hint="cs"/>
          <w:rtl/>
        </w:rPr>
        <w:t xml:space="preserve"> آن‌ها </w:t>
      </w:r>
      <w:r>
        <w:rPr>
          <w:rFonts w:hint="cs"/>
          <w:rtl/>
        </w:rPr>
        <w:t>به رتبه‌ی پیامبری نرسند، از این رو به پیامبر گفتند: باید صبحگاهان در زیر سر هر</w:t>
      </w:r>
      <w:r w:rsidR="00D07022">
        <w:rPr>
          <w:rFonts w:hint="cs"/>
          <w:rtl/>
        </w:rPr>
        <w:t xml:space="preserve"> </w:t>
      </w:r>
      <w:r>
        <w:rPr>
          <w:rFonts w:hint="cs"/>
          <w:rtl/>
        </w:rPr>
        <w:t xml:space="preserve">کدام از ما نامه‌ای سرگشاده از سوی خداوند باشد، مبنی بر این که تو فرستاده‌ی خدایی تا شاید بدین وسیله به تو ایمان آوریم. </w:t>
      </w:r>
      <w:r>
        <w:rPr>
          <w:rFonts w:ascii="Traditional Arabic" w:hAnsi="Traditional Arabic" w:cs="Traditional Arabic"/>
          <w:rtl/>
        </w:rPr>
        <w:t>﴿</w:t>
      </w:r>
      <w:r w:rsidRPr="00B62F1C">
        <w:rPr>
          <w:rStyle w:val="Chard"/>
          <w:rFonts w:hint="eastAsia"/>
          <w:rtl/>
        </w:rPr>
        <w:t>تَذ</w:t>
      </w:r>
      <w:r w:rsidRPr="00B62F1C">
        <w:rPr>
          <w:rStyle w:val="Chard"/>
          <w:rFonts w:hint="cs"/>
          <w:rtl/>
        </w:rPr>
        <w:t>ۡ</w:t>
      </w:r>
      <w:r w:rsidRPr="00B62F1C">
        <w:rPr>
          <w:rStyle w:val="Chard"/>
          <w:rFonts w:hint="eastAsia"/>
          <w:rtl/>
        </w:rPr>
        <w:t>كِرَة</w:t>
      </w:r>
      <w:r w:rsidRPr="00B62F1C">
        <w:rPr>
          <w:rStyle w:val="Chard"/>
          <w:rFonts w:hint="cs"/>
          <w:rtl/>
        </w:rPr>
        <w:t>ٞ</w:t>
      </w:r>
      <w:r>
        <w:rPr>
          <w:rFonts w:ascii="Traditional Arabic" w:hAnsi="Traditional Arabic" w:cs="Traditional Arabic"/>
          <w:rtl/>
        </w:rPr>
        <w:t>﴾</w:t>
      </w:r>
      <w:r>
        <w:rPr>
          <w:rFonts w:hint="cs"/>
          <w:rtl/>
        </w:rPr>
        <w:t xml:space="preserve">: تذکر و یادآوری، قرآن. </w:t>
      </w:r>
      <w:r>
        <w:rPr>
          <w:rFonts w:ascii="Traditional Arabic" w:hAnsi="Traditional Arabic" w:cs="Traditional Arabic"/>
          <w:rtl/>
        </w:rPr>
        <w:t>﴿</w:t>
      </w:r>
      <w:r w:rsidRPr="00B62F1C">
        <w:rPr>
          <w:rStyle w:val="Chard"/>
          <w:rFonts w:hint="eastAsia"/>
          <w:rtl/>
        </w:rPr>
        <w:t>ذَكَرَهُ</w:t>
      </w:r>
      <w:r>
        <w:rPr>
          <w:rFonts w:ascii="Traditional Arabic" w:hAnsi="Traditional Arabic" w:cs="Traditional Arabic"/>
          <w:rtl/>
        </w:rPr>
        <w:t>﴾</w:t>
      </w:r>
      <w:r>
        <w:rPr>
          <w:rFonts w:hint="cs"/>
          <w:rtl/>
        </w:rPr>
        <w:t xml:space="preserve">: آن را یاد می‌کند و از آن پند می‌پذیرد. </w:t>
      </w:r>
      <w:r>
        <w:rPr>
          <w:rFonts w:ascii="Traditional Arabic" w:hAnsi="Traditional Arabic" w:cs="Traditional Arabic"/>
          <w:rtl/>
        </w:rPr>
        <w:t>﴿</w:t>
      </w:r>
      <w:r w:rsidRPr="00B62F1C">
        <w:rPr>
          <w:rStyle w:val="Chard"/>
          <w:rFonts w:hint="eastAsia"/>
          <w:rtl/>
        </w:rPr>
        <w:t>إِلَّا</w:t>
      </w:r>
      <w:r w:rsidRPr="00B62F1C">
        <w:rPr>
          <w:rStyle w:val="Chard"/>
          <w:rFonts w:hint="cs"/>
          <w:rtl/>
        </w:rPr>
        <w:t>ٓ</w:t>
      </w:r>
      <w:r w:rsidRPr="00B62F1C">
        <w:rPr>
          <w:rStyle w:val="Chard"/>
          <w:rtl/>
        </w:rPr>
        <w:t xml:space="preserve"> </w:t>
      </w:r>
      <w:r w:rsidRPr="00B62F1C">
        <w:rPr>
          <w:rStyle w:val="Chard"/>
          <w:rFonts w:hint="eastAsia"/>
          <w:rtl/>
        </w:rPr>
        <w:t>أَن</w:t>
      </w:r>
      <w:r w:rsidRPr="00B62F1C">
        <w:rPr>
          <w:rStyle w:val="Chard"/>
          <w:rtl/>
        </w:rPr>
        <w:t xml:space="preserve"> </w:t>
      </w:r>
      <w:r w:rsidRPr="00B62F1C">
        <w:rPr>
          <w:rStyle w:val="Chard"/>
          <w:rFonts w:hint="eastAsia"/>
          <w:rtl/>
        </w:rPr>
        <w:t>يَشَا</w:t>
      </w:r>
      <w:r w:rsidRPr="00B62F1C">
        <w:rPr>
          <w:rStyle w:val="Chard"/>
          <w:rFonts w:hint="cs"/>
          <w:rtl/>
        </w:rPr>
        <w:t>ٓ</w:t>
      </w:r>
      <w:r w:rsidRPr="00B62F1C">
        <w:rPr>
          <w:rStyle w:val="Chard"/>
          <w:rFonts w:hint="eastAsia"/>
          <w:rtl/>
        </w:rPr>
        <w:t>ءَ</w:t>
      </w:r>
      <w:r w:rsidRPr="00B62F1C">
        <w:rPr>
          <w:rStyle w:val="Chard"/>
          <w:rtl/>
        </w:rPr>
        <w:t xml:space="preserve"> </w:t>
      </w:r>
      <w:r w:rsidRPr="00B62F1C">
        <w:rPr>
          <w:rStyle w:val="Chard"/>
          <w:rFonts w:hint="cs"/>
          <w:rtl/>
        </w:rPr>
        <w:t>ٱ</w:t>
      </w:r>
      <w:r w:rsidRPr="00B62F1C">
        <w:rPr>
          <w:rStyle w:val="Chard"/>
          <w:rFonts w:hint="eastAsia"/>
          <w:rtl/>
        </w:rPr>
        <w:t>للَّهُ</w:t>
      </w:r>
      <w:r>
        <w:rPr>
          <w:rFonts w:ascii="Traditional Arabic" w:hAnsi="Traditional Arabic" w:cs="Traditional Arabic"/>
          <w:rtl/>
        </w:rPr>
        <w:t>﴾</w:t>
      </w:r>
      <w:r>
        <w:rPr>
          <w:rFonts w:hint="cs"/>
          <w:rtl/>
        </w:rPr>
        <w:t xml:space="preserve">: مگر آن که خدا بخواهد و توفیق خداوند همراه او شود تا بتواند ارزش حقیقی قرآن را درک نموده و متمسک به آن‌گردد. </w:t>
      </w:r>
      <w:r>
        <w:rPr>
          <w:rFonts w:ascii="Traditional Arabic" w:hAnsi="Traditional Arabic" w:cs="Traditional Arabic"/>
          <w:rtl/>
        </w:rPr>
        <w:t>﴿</w:t>
      </w:r>
      <w:r w:rsidRPr="00B62F1C">
        <w:rPr>
          <w:rStyle w:val="Chard"/>
          <w:rFonts w:hint="eastAsia"/>
          <w:rtl/>
        </w:rPr>
        <w:t>هُوَ</w:t>
      </w:r>
      <w:r w:rsidRPr="00B62F1C">
        <w:rPr>
          <w:rStyle w:val="Chard"/>
          <w:rtl/>
        </w:rPr>
        <w:t xml:space="preserve"> </w:t>
      </w:r>
      <w:r w:rsidRPr="00B62F1C">
        <w:rPr>
          <w:rStyle w:val="Chard"/>
          <w:rFonts w:hint="eastAsia"/>
          <w:rtl/>
        </w:rPr>
        <w:t>أَه</w:t>
      </w:r>
      <w:r w:rsidRPr="00B62F1C">
        <w:rPr>
          <w:rStyle w:val="Chard"/>
          <w:rFonts w:hint="cs"/>
          <w:rtl/>
        </w:rPr>
        <w:t>ۡ</w:t>
      </w:r>
      <w:r w:rsidRPr="00B62F1C">
        <w:rPr>
          <w:rStyle w:val="Chard"/>
          <w:rFonts w:hint="eastAsia"/>
          <w:rtl/>
        </w:rPr>
        <w:t>لُ</w:t>
      </w:r>
      <w:r w:rsidRPr="00B62F1C">
        <w:rPr>
          <w:rStyle w:val="Chard"/>
          <w:rtl/>
        </w:rPr>
        <w:t xml:space="preserve"> </w:t>
      </w:r>
      <w:r w:rsidRPr="00B62F1C">
        <w:rPr>
          <w:rStyle w:val="Chard"/>
          <w:rFonts w:hint="cs"/>
          <w:rtl/>
        </w:rPr>
        <w:t>ٱ</w:t>
      </w:r>
      <w:r w:rsidRPr="00B62F1C">
        <w:rPr>
          <w:rStyle w:val="Chard"/>
          <w:rFonts w:hint="eastAsia"/>
          <w:rtl/>
        </w:rPr>
        <w:t>لتَّق</w:t>
      </w:r>
      <w:r w:rsidRPr="00B62F1C">
        <w:rPr>
          <w:rStyle w:val="Chard"/>
          <w:rFonts w:hint="cs"/>
          <w:rtl/>
        </w:rPr>
        <w:t>ۡ</w:t>
      </w:r>
      <w:r w:rsidRPr="00B62F1C">
        <w:rPr>
          <w:rStyle w:val="Chard"/>
          <w:rFonts w:hint="eastAsia"/>
          <w:rtl/>
        </w:rPr>
        <w:t>وَى</w:t>
      </w:r>
      <w:r w:rsidRPr="00B62F1C">
        <w:rPr>
          <w:rStyle w:val="Chard"/>
          <w:rFonts w:hint="cs"/>
          <w:rtl/>
        </w:rPr>
        <w:t>ٰ</w:t>
      </w:r>
      <w:r>
        <w:rPr>
          <w:rFonts w:ascii="Traditional Arabic" w:hAnsi="Traditional Arabic" w:cs="Traditional Arabic"/>
          <w:rtl/>
        </w:rPr>
        <w:t>﴾</w:t>
      </w:r>
      <w:r>
        <w:rPr>
          <w:rFonts w:hint="cs"/>
          <w:rtl/>
        </w:rPr>
        <w:t xml:space="preserve">: تنها خداوند سزاوار پروا و ترس است، لذا بندگان باید مطابق دستوراتش عمل کنند. </w:t>
      </w:r>
      <w:r>
        <w:rPr>
          <w:rFonts w:ascii="Traditional Arabic" w:hAnsi="Traditional Arabic" w:cs="Traditional Arabic"/>
          <w:rtl/>
        </w:rPr>
        <w:t>﴿</w:t>
      </w:r>
      <w:r w:rsidRPr="00B62F1C">
        <w:rPr>
          <w:rStyle w:val="Chard"/>
          <w:rFonts w:hint="eastAsia"/>
          <w:rtl/>
        </w:rPr>
        <w:t>أَه</w:t>
      </w:r>
      <w:r w:rsidRPr="00B62F1C">
        <w:rPr>
          <w:rStyle w:val="Chard"/>
          <w:rFonts w:hint="cs"/>
          <w:rtl/>
        </w:rPr>
        <w:t>ۡ</w:t>
      </w:r>
      <w:r w:rsidRPr="00B62F1C">
        <w:rPr>
          <w:rStyle w:val="Chard"/>
          <w:rFonts w:hint="eastAsia"/>
          <w:rtl/>
        </w:rPr>
        <w:t>لُ</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مَغ</w:t>
      </w:r>
      <w:r w:rsidRPr="00B62F1C">
        <w:rPr>
          <w:rStyle w:val="Chard"/>
          <w:rFonts w:hint="cs"/>
          <w:rtl/>
        </w:rPr>
        <w:t>ۡ</w:t>
      </w:r>
      <w:r w:rsidRPr="00B62F1C">
        <w:rPr>
          <w:rStyle w:val="Chard"/>
          <w:rFonts w:hint="eastAsia"/>
          <w:rtl/>
        </w:rPr>
        <w:t>فِرَةِ</w:t>
      </w:r>
      <w:r>
        <w:rPr>
          <w:rFonts w:ascii="Traditional Arabic" w:hAnsi="Traditional Arabic" w:cs="Traditional Arabic"/>
          <w:rtl/>
        </w:rPr>
        <w:t>﴾</w:t>
      </w:r>
      <w:r>
        <w:rPr>
          <w:rFonts w:hint="cs"/>
          <w:rtl/>
        </w:rPr>
        <w:t>: شایستگی آن را دارد که بندگانش را ببخشاید و از گناهان آنان درگذرد و این قدرت تنها متعلق به خداوند است و بس.</w:t>
      </w:r>
    </w:p>
    <w:p w:rsidR="00D30CA0" w:rsidRDefault="00D30CA0" w:rsidP="00D30CA0">
      <w:pPr>
        <w:pStyle w:val="a9"/>
        <w:rPr>
          <w:rtl/>
        </w:rPr>
      </w:pPr>
      <w:r>
        <w:rPr>
          <w:rFonts w:hint="cs"/>
          <w:rtl/>
        </w:rPr>
        <w:t>مفهوم کلی آیات:</w:t>
      </w:r>
    </w:p>
    <w:p w:rsidR="00D30CA0" w:rsidRDefault="00D30CA0" w:rsidP="00D30CA0">
      <w:pPr>
        <w:pStyle w:val="a8"/>
        <w:rPr>
          <w:rtl/>
        </w:rPr>
      </w:pPr>
      <w:r>
        <w:rPr>
          <w:rFonts w:hint="cs"/>
          <w:rtl/>
        </w:rPr>
        <w:t>هر انسانی ناگزیر در گرو کردارش خواهد بود و باید پاسخ‌گوی تمامی بزهکاری‌هایی باشد که در طول حیاتش انجام داده است، از این رو بهشتیان این قضیه را به چالش می‌کشند و از جهنمیان توجیه کارهایشان را طلب می‌کنند اما از آن جایی که قیامت جایگاه اعتراف و اقرار بر هر خطایی است مجرمان نیز بر اسباب خطای خویش اعتراف می‌کنند: قطع ارتباط روحانی با خداوند و به تَبَع آن قطع رابطه‌ی انسانی با مردم، غوطه‌ور گشتن در باطل و تکذیب روز جزا در نتیجه‌ی عدم ترس از آن تا</w:t>
      </w:r>
      <w:r w:rsidR="00E15109">
        <w:rPr>
          <w:rFonts w:hint="cs"/>
          <w:rtl/>
        </w:rPr>
        <w:t xml:space="preserve"> آن‌گاه </w:t>
      </w:r>
      <w:r>
        <w:rPr>
          <w:rFonts w:hint="cs"/>
          <w:rtl/>
        </w:rPr>
        <w:t>که به یقین حقیقی یعنی مرگ برسند و پرده از تمامی شبهات ناصوابی که مطرح کرده‌اند برداشته شود. خداوند نیز این مطالب را بازگو می‌کند تا عبرتی برای کافران و اسباب ازدیاد ایمان برای مؤمنان باشد.</w:t>
      </w:r>
    </w:p>
    <w:p w:rsidR="00D30CA0" w:rsidRDefault="00D30CA0" w:rsidP="00D30CA0">
      <w:pPr>
        <w:pStyle w:val="a9"/>
        <w:rPr>
          <w:rtl/>
        </w:rPr>
      </w:pPr>
      <w:r>
        <w:rPr>
          <w:rFonts w:hint="cs"/>
          <w:rtl/>
        </w:rPr>
        <w:t>برداشت‌ها و فواید سوره:</w:t>
      </w:r>
    </w:p>
    <w:p w:rsidR="00D30CA0" w:rsidRDefault="00D30CA0" w:rsidP="00D07022">
      <w:pPr>
        <w:pStyle w:val="a8"/>
        <w:numPr>
          <w:ilvl w:val="0"/>
          <w:numId w:val="15"/>
        </w:numPr>
        <w:ind w:left="680" w:hanging="340"/>
      </w:pPr>
      <w:r>
        <w:rPr>
          <w:rFonts w:hint="cs"/>
          <w:rtl/>
        </w:rPr>
        <w:t>صفات اولیه یک دعوتگر راه خداوند عبارت است از: 1- ذِکر خداوند 2- طهارت بیرون و درون 3- پرهیز از هرگونه گناه 4- اخلاص در عمل 5- صبر.</w:t>
      </w:r>
    </w:p>
    <w:p w:rsidR="00D30CA0" w:rsidRDefault="00D30CA0" w:rsidP="00D07022">
      <w:pPr>
        <w:pStyle w:val="a8"/>
        <w:numPr>
          <w:ilvl w:val="0"/>
          <w:numId w:val="15"/>
        </w:numPr>
        <w:ind w:left="680" w:hanging="340"/>
      </w:pPr>
      <w:r>
        <w:rPr>
          <w:rFonts w:hint="cs"/>
          <w:rtl/>
        </w:rPr>
        <w:t>سختی‌های قیامت همه را فرا می‌گیرد اما نهایتاً بر مومنین آسان خواهد گشت ولی بر کافران نه تنها آسان نخواهد شد بلکه پیوسته بر سختی آن افزوده می‌گردد.</w:t>
      </w:r>
    </w:p>
    <w:p w:rsidR="00D30CA0" w:rsidRDefault="00D30CA0" w:rsidP="00D07022">
      <w:pPr>
        <w:pStyle w:val="a8"/>
        <w:numPr>
          <w:ilvl w:val="0"/>
          <w:numId w:val="15"/>
        </w:numPr>
        <w:ind w:left="680" w:hanging="340"/>
      </w:pPr>
      <w:r>
        <w:rPr>
          <w:rFonts w:hint="cs"/>
          <w:rtl/>
        </w:rPr>
        <w:t>خداوند به کافران مهلت می‌دهد اما هیچ گاه آنان را به حال خود وا نمی‌گذارد و دیر یا زود انتقام تمامی ناسپاسی‌هایشان را از آنان خواهد گرفت.</w:t>
      </w:r>
    </w:p>
    <w:p w:rsidR="00D30CA0" w:rsidRDefault="00D30CA0" w:rsidP="00D07022">
      <w:pPr>
        <w:pStyle w:val="a8"/>
        <w:numPr>
          <w:ilvl w:val="0"/>
          <w:numId w:val="15"/>
        </w:numPr>
        <w:ind w:left="680" w:hanging="340"/>
      </w:pPr>
      <w:r>
        <w:rPr>
          <w:rFonts w:hint="cs"/>
          <w:rtl/>
        </w:rPr>
        <w:t>زشت‌ترین انواع کفر آن است که حقیقت بر</w:t>
      </w:r>
      <w:r w:rsidR="00D07022">
        <w:rPr>
          <w:rFonts w:hint="cs"/>
          <w:rtl/>
        </w:rPr>
        <w:t xml:space="preserve"> </w:t>
      </w:r>
      <w:r>
        <w:rPr>
          <w:rFonts w:hint="cs"/>
          <w:rtl/>
        </w:rPr>
        <w:t>شخصی آشکار شود اما پذیرش آن سر باز زند.</w:t>
      </w:r>
    </w:p>
    <w:p w:rsidR="00D30CA0" w:rsidRDefault="00D30CA0" w:rsidP="00D07022">
      <w:pPr>
        <w:pStyle w:val="a8"/>
        <w:numPr>
          <w:ilvl w:val="0"/>
          <w:numId w:val="15"/>
        </w:numPr>
        <w:ind w:left="680" w:hanging="340"/>
      </w:pPr>
      <w:r>
        <w:rPr>
          <w:rFonts w:hint="cs"/>
          <w:rtl/>
        </w:rPr>
        <w:t>نوزده ملائکه از جهنم پاسبانی می‌کنند که بسیار تندخو و سخت‌گیر بوده و کاملاً تابع فرمان پروردگارشان هستند و هیچ گاه از اوامر او سرپیچی نمی‌کنند.</w:t>
      </w:r>
    </w:p>
    <w:p w:rsidR="00D30CA0" w:rsidRDefault="00D30CA0" w:rsidP="00D07022">
      <w:pPr>
        <w:pStyle w:val="a8"/>
        <w:numPr>
          <w:ilvl w:val="0"/>
          <w:numId w:val="15"/>
        </w:numPr>
        <w:ind w:left="680" w:hanging="340"/>
      </w:pPr>
      <w:r>
        <w:rPr>
          <w:rFonts w:hint="cs"/>
          <w:rtl/>
        </w:rPr>
        <w:t>بیان مسائل غیبی در قرآن (مثل تعداد ملائکه‌ی نگهبان جهنم) برای أ</w:t>
      </w:r>
      <w:r w:rsidR="00D07022">
        <w:rPr>
          <w:rFonts w:hint="cs"/>
          <w:rtl/>
        </w:rPr>
        <w:t>غ</w:t>
      </w:r>
      <w:r>
        <w:rPr>
          <w:rFonts w:hint="cs"/>
          <w:rtl/>
        </w:rPr>
        <w:t>راض مختلفی است همچون: آزمودن کافران نسبت به شیوه‌ی عکس‌العمل آن‌ها، ایجاد یقین برای اهل کتاب به وسیله‌ی بیان موافقت بین قرآن و دیگر کتب آسمانی، دفع شک و إزدیاد ایمان مومنین و اثبات کم‌عقلی و بی‌ایمانی منافقین.</w:t>
      </w:r>
    </w:p>
    <w:p w:rsidR="00D30CA0" w:rsidRDefault="00D30CA0" w:rsidP="00D07022">
      <w:pPr>
        <w:pStyle w:val="a8"/>
        <w:numPr>
          <w:ilvl w:val="0"/>
          <w:numId w:val="15"/>
        </w:numPr>
        <w:ind w:left="680" w:hanging="340"/>
      </w:pPr>
      <w:r>
        <w:rPr>
          <w:rFonts w:hint="cs"/>
          <w:rtl/>
        </w:rPr>
        <w:t>جرائم مجرمین که سبب ورود</w:t>
      </w:r>
      <w:r w:rsidR="006F2FD0" w:rsidRPr="006F2FD0">
        <w:rPr>
          <w:rFonts w:hint="cs"/>
          <w:rtl/>
        </w:rPr>
        <w:t xml:space="preserve"> آن‌ها </w:t>
      </w:r>
      <w:r>
        <w:rPr>
          <w:rFonts w:hint="cs"/>
          <w:rtl/>
        </w:rPr>
        <w:t>به جهنم خواهد شد از زبان خودشان عبارت است از: 1- شرک 2- بخل 3- باطل گرایی 4- انکار قیامت.</w:t>
      </w:r>
    </w:p>
    <w:p w:rsidR="00D30CA0" w:rsidRDefault="00D30CA0" w:rsidP="00D07022">
      <w:pPr>
        <w:pStyle w:val="a8"/>
        <w:numPr>
          <w:ilvl w:val="0"/>
          <w:numId w:val="15"/>
        </w:numPr>
        <w:ind w:left="680" w:hanging="340"/>
      </w:pPr>
      <w:r>
        <w:rPr>
          <w:rFonts w:hint="cs"/>
          <w:rtl/>
        </w:rPr>
        <w:t>خداوند سزاوارترین معبودی است که باید از او ترسید و شایسته‌ترین ذاتی است که باید از او طلب بخشش کرد.</w:t>
      </w:r>
    </w:p>
    <w:p w:rsidR="00D30CA0" w:rsidRDefault="00D30CA0" w:rsidP="00D30CA0">
      <w:pPr>
        <w:pStyle w:val="a8"/>
        <w:ind w:firstLine="0"/>
        <w:jc w:val="center"/>
        <w:rPr>
          <w:rtl/>
        </w:rPr>
      </w:pPr>
      <w:r>
        <w:rPr>
          <w:rFonts w:hint="cs"/>
          <w:rtl/>
        </w:rPr>
        <w:t>***</w:t>
      </w:r>
    </w:p>
    <w:p w:rsidR="00D30CA0" w:rsidRDefault="00D30CA0" w:rsidP="00D30CA0">
      <w:pPr>
        <w:pStyle w:val="a8"/>
        <w:rPr>
          <w:rtl/>
        </w:rPr>
        <w:sectPr w:rsidR="00D30CA0" w:rsidSect="00C14F87">
          <w:footnotePr>
            <w:numRestart w:val="eachPage"/>
          </w:footnotePr>
          <w:pgSz w:w="9356" w:h="13608" w:code="9"/>
          <w:pgMar w:top="567" w:right="1134" w:bottom="851" w:left="1134" w:header="454" w:footer="0" w:gutter="0"/>
          <w:cols w:space="708"/>
          <w:titlePg/>
          <w:bidi/>
          <w:rtlGutter/>
          <w:docGrid w:linePitch="381"/>
        </w:sectPr>
      </w:pPr>
    </w:p>
    <w:p w:rsidR="00D30CA0" w:rsidRDefault="00D30CA0" w:rsidP="00D30CA0">
      <w:pPr>
        <w:pStyle w:val="a1"/>
        <w:rPr>
          <w:rtl/>
        </w:rPr>
      </w:pPr>
      <w:bookmarkStart w:id="18" w:name="_Toc441594962"/>
      <w:r>
        <w:rPr>
          <w:rFonts w:hint="cs"/>
          <w:rtl/>
        </w:rPr>
        <w:t>سوره‌ی قیامت</w:t>
      </w:r>
      <w:bookmarkEnd w:id="18"/>
    </w:p>
    <w:p w:rsidR="00D30CA0" w:rsidRDefault="00D30CA0" w:rsidP="00D30CA0">
      <w:pPr>
        <w:pStyle w:val="a8"/>
        <w:rPr>
          <w:rtl/>
        </w:rPr>
      </w:pPr>
      <w:r w:rsidRPr="004917FA">
        <w:rPr>
          <w:rStyle w:val="Char5"/>
          <w:rFonts w:hint="cs"/>
          <w:rtl/>
        </w:rPr>
        <w:t>معرفی سوره:</w:t>
      </w:r>
      <w:r>
        <w:rPr>
          <w:rFonts w:hint="cs"/>
          <w:rtl/>
        </w:rPr>
        <w:t xml:space="preserve"> سوره‌ی «قیامت» یا «لا أقسم» مکی است و بعد از سوره‌ی «قارعة» نازل شده و مشتمل بر چهل آیه است.</w:t>
      </w:r>
    </w:p>
    <w:p w:rsidR="00D30CA0" w:rsidRDefault="00D30CA0" w:rsidP="00D30CA0">
      <w:pPr>
        <w:pStyle w:val="a8"/>
        <w:rPr>
          <w:rtl/>
        </w:rPr>
      </w:pPr>
      <w:r w:rsidRPr="004917FA">
        <w:rPr>
          <w:rStyle w:val="Char5"/>
          <w:rFonts w:hint="cs"/>
          <w:rtl/>
        </w:rPr>
        <w:t>مناسبت آن با سوره‌ی قبل:</w:t>
      </w:r>
      <w:r>
        <w:rPr>
          <w:rFonts w:hint="cs"/>
          <w:rtl/>
        </w:rPr>
        <w:t xml:space="preserve"> بعد از آن در سوره‌ی مدّثر، مجرمین یکی از اسباب جهنمی شدن‌شان را تکذیب روز جزا برشمردند خداوند نیز علت این تکذیب را نترسیدن از قیامت می‌داند و در این سوره مفصلاً به بحث قیامت از وجوه مختلف آن یعنی امکان وقوع، سختی‌های آن و علت نترسیدن از آن می‌پردازد.</w:t>
      </w:r>
    </w:p>
    <w:p w:rsidR="00D30CA0" w:rsidRDefault="00D30CA0" w:rsidP="00D30CA0">
      <w:pPr>
        <w:pStyle w:val="a8"/>
        <w:rPr>
          <w:rtl/>
        </w:rPr>
      </w:pPr>
      <w:r w:rsidRPr="004917FA">
        <w:rPr>
          <w:rStyle w:val="Char5"/>
          <w:rFonts w:hint="cs"/>
          <w:rtl/>
        </w:rPr>
        <w:t>محور سوره:</w:t>
      </w:r>
      <w:r>
        <w:rPr>
          <w:rFonts w:hint="cs"/>
          <w:rtl/>
        </w:rPr>
        <w:t xml:space="preserve"> بحث قیامت، جزا و سختی‌های آن و امکان عقلی وقوع قیامت همراه با اشاره‌ای به نزول قرآن.</w:t>
      </w:r>
    </w:p>
    <w:p w:rsidR="00D30CA0" w:rsidRDefault="00D30CA0" w:rsidP="00D30CA0">
      <w:pPr>
        <w:pStyle w:val="a2"/>
        <w:rPr>
          <w:rtl/>
        </w:rPr>
      </w:pPr>
      <w:r>
        <w:rPr>
          <w:rFonts w:hint="cs"/>
          <w:rtl/>
        </w:rPr>
        <w:t>سوره دارای سه مبحث است:</w:t>
      </w:r>
    </w:p>
    <w:p w:rsidR="00D30CA0" w:rsidRDefault="00D30CA0" w:rsidP="00D30CA0">
      <w:pPr>
        <w:pStyle w:val="a5"/>
        <w:rPr>
          <w:rtl/>
        </w:rPr>
      </w:pPr>
      <w:r>
        <w:rPr>
          <w:rFonts w:hint="cs"/>
          <w:rtl/>
        </w:rPr>
        <w:t>مبحث اول: اندیشه گناه و پیامدهای آن</w:t>
      </w:r>
    </w:p>
    <w:p w:rsidR="00D30CA0" w:rsidRDefault="00D30CA0" w:rsidP="00D30CA0">
      <w:pPr>
        <w:pStyle w:val="af1"/>
        <w:ind w:left="0"/>
        <w:jc w:val="center"/>
        <w:rPr>
          <w:rtl/>
        </w:rPr>
      </w:pPr>
      <w:r>
        <w:rPr>
          <w:rFonts w:hint="eastAsia"/>
          <w:rtl/>
        </w:rPr>
        <w:t>بِس</w:t>
      </w:r>
      <w:r>
        <w:rPr>
          <w:rFonts w:hint="cs"/>
          <w:rtl/>
        </w:rPr>
        <w:t>ۡ</w:t>
      </w:r>
      <w:r>
        <w:rPr>
          <w:rFonts w:hint="eastAsia"/>
          <w:rtl/>
        </w:rPr>
        <w:t>مِ</w:t>
      </w:r>
      <w:r>
        <w:rPr>
          <w:rtl/>
        </w:rPr>
        <w:t xml:space="preserve"> </w:t>
      </w:r>
      <w:r>
        <w:rPr>
          <w:rFonts w:hint="cs"/>
          <w:rtl/>
        </w:rPr>
        <w:t>ٱ</w:t>
      </w:r>
      <w:r>
        <w:rPr>
          <w:rFonts w:hint="eastAsia"/>
          <w:rtl/>
        </w:rPr>
        <w:t>للَّهِ</w:t>
      </w:r>
      <w:r>
        <w:rPr>
          <w:rtl/>
        </w:rPr>
        <w:t xml:space="preserve"> </w:t>
      </w:r>
      <w:r>
        <w:rPr>
          <w:rFonts w:hint="cs"/>
          <w:rtl/>
        </w:rPr>
        <w:t>ٱ</w:t>
      </w:r>
      <w:r>
        <w:rPr>
          <w:rFonts w:hint="eastAsia"/>
          <w:rtl/>
        </w:rPr>
        <w:t>لرَّح</w:t>
      </w:r>
      <w:r>
        <w:rPr>
          <w:rFonts w:hint="cs"/>
          <w:rtl/>
        </w:rPr>
        <w:t>ۡ</w:t>
      </w:r>
      <w:r>
        <w:rPr>
          <w:rFonts w:hint="eastAsia"/>
          <w:rtl/>
        </w:rPr>
        <w:t>مَ</w:t>
      </w:r>
      <w:r>
        <w:rPr>
          <w:rFonts w:hint="cs"/>
          <w:rtl/>
        </w:rPr>
        <w:t>ٰ</w:t>
      </w:r>
      <w:r>
        <w:rPr>
          <w:rFonts w:hint="eastAsia"/>
          <w:rtl/>
        </w:rPr>
        <w:t>نِ</w:t>
      </w:r>
      <w:r>
        <w:rPr>
          <w:rtl/>
        </w:rPr>
        <w:t xml:space="preserve"> </w:t>
      </w:r>
      <w:r>
        <w:rPr>
          <w:rFonts w:hint="cs"/>
          <w:rtl/>
        </w:rPr>
        <w:t>ٱ</w:t>
      </w:r>
      <w:r>
        <w:rPr>
          <w:rFonts w:hint="eastAsia"/>
          <w:rtl/>
        </w:rPr>
        <w:t>لرَّحِيمِ</w:t>
      </w:r>
    </w:p>
    <w:p w:rsidR="00D30CA0" w:rsidRDefault="00D30CA0" w:rsidP="00D30CA0">
      <w:pPr>
        <w:pStyle w:val="a8"/>
        <w:rPr>
          <w:rtl/>
        </w:rPr>
      </w:pPr>
      <w:r>
        <w:rPr>
          <w:rFonts w:ascii="Traditional Arabic" w:hAnsi="Traditional Arabic" w:cs="Traditional Arabic"/>
          <w:rtl/>
        </w:rPr>
        <w:t>﴿</w:t>
      </w:r>
      <w:r w:rsidRPr="00B62F1C">
        <w:rPr>
          <w:rStyle w:val="Chard"/>
          <w:rFonts w:hint="eastAsia"/>
          <w:rtl/>
        </w:rPr>
        <w:t>لَا</w:t>
      </w:r>
      <w:r w:rsidRPr="00B62F1C">
        <w:rPr>
          <w:rStyle w:val="Chard"/>
          <w:rFonts w:hint="cs"/>
          <w:rtl/>
        </w:rPr>
        <w:t>ٓ</w:t>
      </w:r>
      <w:r w:rsidRPr="00B62F1C">
        <w:rPr>
          <w:rStyle w:val="Chard"/>
          <w:rtl/>
        </w:rPr>
        <w:t xml:space="preserve"> </w:t>
      </w:r>
      <w:r w:rsidRPr="00B62F1C">
        <w:rPr>
          <w:rStyle w:val="Chard"/>
          <w:rFonts w:hint="eastAsia"/>
          <w:rtl/>
        </w:rPr>
        <w:t>أُق</w:t>
      </w:r>
      <w:r w:rsidRPr="00B62F1C">
        <w:rPr>
          <w:rStyle w:val="Chard"/>
          <w:rFonts w:hint="cs"/>
          <w:rtl/>
        </w:rPr>
        <w:t>ۡ</w:t>
      </w:r>
      <w:r w:rsidRPr="00B62F1C">
        <w:rPr>
          <w:rStyle w:val="Chard"/>
          <w:rFonts w:hint="eastAsia"/>
          <w:rtl/>
        </w:rPr>
        <w:t>سِمُ</w:t>
      </w:r>
      <w:r w:rsidRPr="00B62F1C">
        <w:rPr>
          <w:rStyle w:val="Chard"/>
          <w:rtl/>
        </w:rPr>
        <w:t xml:space="preserve"> </w:t>
      </w:r>
      <w:r w:rsidRPr="00B62F1C">
        <w:rPr>
          <w:rStyle w:val="Chard"/>
          <w:rFonts w:hint="eastAsia"/>
          <w:rtl/>
        </w:rPr>
        <w:t>بِيَو</w:t>
      </w:r>
      <w:r w:rsidRPr="00B62F1C">
        <w:rPr>
          <w:rStyle w:val="Chard"/>
          <w:rFonts w:hint="cs"/>
          <w:rtl/>
        </w:rPr>
        <w:t>ۡ</w:t>
      </w:r>
      <w:r w:rsidRPr="00B62F1C">
        <w:rPr>
          <w:rStyle w:val="Chard"/>
          <w:rFonts w:hint="eastAsia"/>
          <w:rtl/>
        </w:rPr>
        <w:t>مِ</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قِيَ</w:t>
      </w:r>
      <w:r w:rsidRPr="00B62F1C">
        <w:rPr>
          <w:rStyle w:val="Chard"/>
          <w:rFonts w:hint="cs"/>
          <w:rtl/>
        </w:rPr>
        <w:t>ٰ</w:t>
      </w:r>
      <w:r w:rsidRPr="00B62F1C">
        <w:rPr>
          <w:rStyle w:val="Chard"/>
          <w:rFonts w:hint="eastAsia"/>
          <w:rtl/>
        </w:rPr>
        <w:t>مَةِ</w:t>
      </w:r>
      <w:r w:rsidRPr="00B62F1C">
        <w:rPr>
          <w:rStyle w:val="Chard"/>
          <w:rtl/>
        </w:rPr>
        <w:t xml:space="preserve"> </w:t>
      </w:r>
      <w:r w:rsidRPr="00B62F1C">
        <w:rPr>
          <w:rStyle w:val="Chard"/>
          <w:rFonts w:hint="cs"/>
          <w:rtl/>
        </w:rPr>
        <w:t>١</w:t>
      </w:r>
      <w:r w:rsidRPr="00B62F1C">
        <w:rPr>
          <w:rStyle w:val="Chard"/>
          <w:rtl/>
        </w:rPr>
        <w:t xml:space="preserve"> </w:t>
      </w:r>
      <w:r w:rsidRPr="00B62F1C">
        <w:rPr>
          <w:rStyle w:val="Chard"/>
          <w:rFonts w:hint="eastAsia"/>
          <w:rtl/>
        </w:rPr>
        <w:t>وَلَا</w:t>
      </w:r>
      <w:r w:rsidRPr="00B62F1C">
        <w:rPr>
          <w:rStyle w:val="Chard"/>
          <w:rFonts w:hint="cs"/>
          <w:rtl/>
        </w:rPr>
        <w:t>ٓ</w:t>
      </w:r>
      <w:r w:rsidRPr="00B62F1C">
        <w:rPr>
          <w:rStyle w:val="Chard"/>
          <w:rtl/>
        </w:rPr>
        <w:t xml:space="preserve"> </w:t>
      </w:r>
      <w:r w:rsidRPr="00B62F1C">
        <w:rPr>
          <w:rStyle w:val="Chard"/>
          <w:rFonts w:hint="eastAsia"/>
          <w:rtl/>
        </w:rPr>
        <w:t>أُق</w:t>
      </w:r>
      <w:r w:rsidRPr="00B62F1C">
        <w:rPr>
          <w:rStyle w:val="Chard"/>
          <w:rFonts w:hint="cs"/>
          <w:rtl/>
        </w:rPr>
        <w:t>ۡ</w:t>
      </w:r>
      <w:r w:rsidRPr="00B62F1C">
        <w:rPr>
          <w:rStyle w:val="Chard"/>
          <w:rFonts w:hint="eastAsia"/>
          <w:rtl/>
        </w:rPr>
        <w:t>سِمُ</w:t>
      </w:r>
      <w:r w:rsidRPr="00B62F1C">
        <w:rPr>
          <w:rStyle w:val="Chard"/>
          <w:rtl/>
        </w:rPr>
        <w:t xml:space="preserve"> </w:t>
      </w:r>
      <w:r w:rsidRPr="00B62F1C">
        <w:rPr>
          <w:rStyle w:val="Chard"/>
          <w:rFonts w:hint="eastAsia"/>
          <w:rtl/>
        </w:rPr>
        <w:t>بِ</w:t>
      </w:r>
      <w:r w:rsidRPr="00B62F1C">
        <w:rPr>
          <w:rStyle w:val="Chard"/>
          <w:rFonts w:hint="cs"/>
          <w:rtl/>
        </w:rPr>
        <w:t>ٱ</w:t>
      </w:r>
      <w:r w:rsidRPr="00B62F1C">
        <w:rPr>
          <w:rStyle w:val="Chard"/>
          <w:rFonts w:hint="eastAsia"/>
          <w:rtl/>
        </w:rPr>
        <w:t>لنَّف</w:t>
      </w:r>
      <w:r w:rsidRPr="00B62F1C">
        <w:rPr>
          <w:rStyle w:val="Chard"/>
          <w:rFonts w:hint="cs"/>
          <w:rtl/>
        </w:rPr>
        <w:t>ۡ</w:t>
      </w:r>
      <w:r w:rsidRPr="00B62F1C">
        <w:rPr>
          <w:rStyle w:val="Chard"/>
          <w:rFonts w:hint="eastAsia"/>
          <w:rtl/>
        </w:rPr>
        <w:t>سِ</w:t>
      </w:r>
      <w:r w:rsidRPr="00B62F1C">
        <w:rPr>
          <w:rStyle w:val="Chard"/>
          <w:rtl/>
        </w:rPr>
        <w:t xml:space="preserve"> </w:t>
      </w:r>
      <w:r w:rsidRPr="00B62F1C">
        <w:rPr>
          <w:rStyle w:val="Chard"/>
          <w:rFonts w:hint="cs"/>
          <w:rtl/>
        </w:rPr>
        <w:t>ٱ</w:t>
      </w:r>
      <w:r w:rsidRPr="00B62F1C">
        <w:rPr>
          <w:rStyle w:val="Chard"/>
          <w:rFonts w:hint="eastAsia"/>
          <w:rtl/>
        </w:rPr>
        <w:t>للَّوَّامَةِ</w:t>
      </w:r>
      <w:r w:rsidRPr="00B62F1C">
        <w:rPr>
          <w:rStyle w:val="Chard"/>
          <w:rtl/>
        </w:rPr>
        <w:t xml:space="preserve"> </w:t>
      </w:r>
      <w:r w:rsidRPr="00B62F1C">
        <w:rPr>
          <w:rStyle w:val="Chard"/>
          <w:rFonts w:hint="cs"/>
          <w:rtl/>
        </w:rPr>
        <w:t>٢</w:t>
      </w:r>
      <w:r w:rsidRPr="00B62F1C">
        <w:rPr>
          <w:rStyle w:val="Chard"/>
          <w:rtl/>
        </w:rPr>
        <w:t xml:space="preserve"> </w:t>
      </w:r>
      <w:r w:rsidRPr="00B62F1C">
        <w:rPr>
          <w:rStyle w:val="Chard"/>
          <w:rFonts w:hint="eastAsia"/>
          <w:rtl/>
        </w:rPr>
        <w:t>أَيَح</w:t>
      </w:r>
      <w:r w:rsidRPr="00B62F1C">
        <w:rPr>
          <w:rStyle w:val="Chard"/>
          <w:rFonts w:hint="cs"/>
          <w:rtl/>
        </w:rPr>
        <w:t>ۡ</w:t>
      </w:r>
      <w:r w:rsidRPr="00B62F1C">
        <w:rPr>
          <w:rStyle w:val="Chard"/>
          <w:rFonts w:hint="eastAsia"/>
          <w:rtl/>
        </w:rPr>
        <w:t>سَبُ</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إِنسَ</w:t>
      </w:r>
      <w:r w:rsidRPr="00B62F1C">
        <w:rPr>
          <w:rStyle w:val="Chard"/>
          <w:rFonts w:hint="cs"/>
          <w:rtl/>
        </w:rPr>
        <w:t>ٰ</w:t>
      </w:r>
      <w:r w:rsidRPr="00B62F1C">
        <w:rPr>
          <w:rStyle w:val="Chard"/>
          <w:rFonts w:hint="eastAsia"/>
          <w:rtl/>
        </w:rPr>
        <w:t>نُ</w:t>
      </w:r>
      <w:r w:rsidRPr="00B62F1C">
        <w:rPr>
          <w:rStyle w:val="Chard"/>
          <w:rtl/>
        </w:rPr>
        <w:t xml:space="preserve"> </w:t>
      </w:r>
      <w:r w:rsidRPr="00B62F1C">
        <w:rPr>
          <w:rStyle w:val="Chard"/>
          <w:rFonts w:hint="eastAsia"/>
          <w:rtl/>
        </w:rPr>
        <w:t>أَلَّن</w:t>
      </w:r>
      <w:r w:rsidRPr="00B62F1C">
        <w:rPr>
          <w:rStyle w:val="Chard"/>
          <w:rtl/>
        </w:rPr>
        <w:t xml:space="preserve"> </w:t>
      </w:r>
      <w:r w:rsidRPr="00B62F1C">
        <w:rPr>
          <w:rStyle w:val="Chard"/>
          <w:rFonts w:hint="eastAsia"/>
          <w:rtl/>
        </w:rPr>
        <w:t>نَّج</w:t>
      </w:r>
      <w:r w:rsidRPr="00B62F1C">
        <w:rPr>
          <w:rStyle w:val="Chard"/>
          <w:rFonts w:hint="cs"/>
          <w:rtl/>
        </w:rPr>
        <w:t>ۡ</w:t>
      </w:r>
      <w:r w:rsidRPr="00B62F1C">
        <w:rPr>
          <w:rStyle w:val="Chard"/>
          <w:rFonts w:hint="eastAsia"/>
          <w:rtl/>
        </w:rPr>
        <w:t>مَعَ</w:t>
      </w:r>
      <w:r w:rsidRPr="00B62F1C">
        <w:rPr>
          <w:rStyle w:val="Chard"/>
          <w:rtl/>
        </w:rPr>
        <w:t xml:space="preserve"> </w:t>
      </w:r>
      <w:r w:rsidRPr="00B62F1C">
        <w:rPr>
          <w:rStyle w:val="Chard"/>
          <w:rFonts w:hint="eastAsia"/>
          <w:rtl/>
        </w:rPr>
        <w:t>عِظَامَهُ</w:t>
      </w:r>
      <w:r w:rsidRPr="00B62F1C">
        <w:rPr>
          <w:rStyle w:val="Chard"/>
          <w:rFonts w:hint="cs"/>
          <w:rtl/>
        </w:rPr>
        <w:t>ۥ</w:t>
      </w:r>
      <w:r w:rsidRPr="00B62F1C">
        <w:rPr>
          <w:rStyle w:val="Chard"/>
          <w:rtl/>
        </w:rPr>
        <w:t xml:space="preserve"> </w:t>
      </w:r>
      <w:r w:rsidRPr="00B62F1C">
        <w:rPr>
          <w:rStyle w:val="Chard"/>
          <w:rFonts w:hint="cs"/>
          <w:rtl/>
        </w:rPr>
        <w:t>٣</w:t>
      </w:r>
      <w:r w:rsidRPr="00B62F1C">
        <w:rPr>
          <w:rStyle w:val="Chard"/>
          <w:rtl/>
        </w:rPr>
        <w:t xml:space="preserve"> </w:t>
      </w:r>
      <w:r w:rsidRPr="00B62F1C">
        <w:rPr>
          <w:rStyle w:val="Chard"/>
          <w:rFonts w:hint="eastAsia"/>
          <w:rtl/>
        </w:rPr>
        <w:t>بَلَى</w:t>
      </w:r>
      <w:r w:rsidRPr="00B62F1C">
        <w:rPr>
          <w:rStyle w:val="Chard"/>
          <w:rFonts w:hint="cs"/>
          <w:rtl/>
        </w:rPr>
        <w:t>ٰ</w:t>
      </w:r>
      <w:r w:rsidRPr="00B62F1C">
        <w:rPr>
          <w:rStyle w:val="Chard"/>
          <w:rtl/>
        </w:rPr>
        <w:t xml:space="preserve"> </w:t>
      </w:r>
      <w:r w:rsidRPr="00B62F1C">
        <w:rPr>
          <w:rStyle w:val="Chard"/>
          <w:rFonts w:hint="eastAsia"/>
          <w:rtl/>
        </w:rPr>
        <w:t>قَ</w:t>
      </w:r>
      <w:r w:rsidRPr="00B62F1C">
        <w:rPr>
          <w:rStyle w:val="Chard"/>
          <w:rFonts w:hint="cs"/>
          <w:rtl/>
        </w:rPr>
        <w:t>ٰ</w:t>
      </w:r>
      <w:r w:rsidRPr="00B62F1C">
        <w:rPr>
          <w:rStyle w:val="Chard"/>
          <w:rFonts w:hint="eastAsia"/>
          <w:rtl/>
        </w:rPr>
        <w:t>دِرِينَ</w:t>
      </w:r>
      <w:r w:rsidRPr="00B62F1C">
        <w:rPr>
          <w:rStyle w:val="Chard"/>
          <w:rtl/>
        </w:rPr>
        <w:t xml:space="preserve"> </w:t>
      </w:r>
      <w:r w:rsidRPr="00B62F1C">
        <w:rPr>
          <w:rStyle w:val="Chard"/>
          <w:rFonts w:hint="eastAsia"/>
          <w:rtl/>
        </w:rPr>
        <w:t>عَلَى</w:t>
      </w:r>
      <w:r w:rsidRPr="00B62F1C">
        <w:rPr>
          <w:rStyle w:val="Chard"/>
          <w:rFonts w:hint="cs"/>
          <w:rtl/>
        </w:rPr>
        <w:t>ٰٓ</w:t>
      </w:r>
      <w:r w:rsidRPr="00B62F1C">
        <w:rPr>
          <w:rStyle w:val="Chard"/>
          <w:rtl/>
        </w:rPr>
        <w:t xml:space="preserve"> </w:t>
      </w:r>
      <w:r w:rsidRPr="00B62F1C">
        <w:rPr>
          <w:rStyle w:val="Chard"/>
          <w:rFonts w:hint="eastAsia"/>
          <w:rtl/>
        </w:rPr>
        <w:t>أَن</w:t>
      </w:r>
      <w:r w:rsidRPr="00B62F1C">
        <w:rPr>
          <w:rStyle w:val="Chard"/>
          <w:rtl/>
        </w:rPr>
        <w:t xml:space="preserve"> </w:t>
      </w:r>
      <w:r w:rsidRPr="00B62F1C">
        <w:rPr>
          <w:rStyle w:val="Chard"/>
          <w:rFonts w:hint="eastAsia"/>
          <w:rtl/>
        </w:rPr>
        <w:t>نُّسَوِّيَ</w:t>
      </w:r>
      <w:r w:rsidRPr="00B62F1C">
        <w:rPr>
          <w:rStyle w:val="Chard"/>
          <w:rtl/>
        </w:rPr>
        <w:t xml:space="preserve"> </w:t>
      </w:r>
      <w:r w:rsidRPr="00B62F1C">
        <w:rPr>
          <w:rStyle w:val="Chard"/>
          <w:rFonts w:hint="eastAsia"/>
          <w:rtl/>
        </w:rPr>
        <w:t>بَنَانَهُ</w:t>
      </w:r>
      <w:r w:rsidRPr="00B62F1C">
        <w:rPr>
          <w:rStyle w:val="Chard"/>
          <w:rFonts w:hint="cs"/>
          <w:rtl/>
        </w:rPr>
        <w:t>ۥ</w:t>
      </w:r>
      <w:r w:rsidRPr="00B62F1C">
        <w:rPr>
          <w:rStyle w:val="Chard"/>
          <w:rtl/>
        </w:rPr>
        <w:t xml:space="preserve"> </w:t>
      </w:r>
      <w:r w:rsidRPr="00B62F1C">
        <w:rPr>
          <w:rStyle w:val="Chard"/>
          <w:rFonts w:hint="cs"/>
          <w:rtl/>
        </w:rPr>
        <w:t>٤</w:t>
      </w:r>
      <w:r w:rsidRPr="00B62F1C">
        <w:rPr>
          <w:rStyle w:val="Chard"/>
          <w:rtl/>
        </w:rPr>
        <w:t xml:space="preserve"> </w:t>
      </w:r>
      <w:r w:rsidRPr="00B62F1C">
        <w:rPr>
          <w:rStyle w:val="Chard"/>
          <w:rFonts w:hint="eastAsia"/>
          <w:rtl/>
        </w:rPr>
        <w:t>بَل</w:t>
      </w:r>
      <w:r w:rsidRPr="00B62F1C">
        <w:rPr>
          <w:rStyle w:val="Chard"/>
          <w:rFonts w:hint="cs"/>
          <w:rtl/>
        </w:rPr>
        <w:t>ۡ</w:t>
      </w:r>
      <w:r w:rsidRPr="00B62F1C">
        <w:rPr>
          <w:rStyle w:val="Chard"/>
          <w:rtl/>
        </w:rPr>
        <w:t xml:space="preserve"> </w:t>
      </w:r>
      <w:r w:rsidRPr="00B62F1C">
        <w:rPr>
          <w:rStyle w:val="Chard"/>
          <w:rFonts w:hint="eastAsia"/>
          <w:rtl/>
        </w:rPr>
        <w:t>يُرِيدُ</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إِنسَ</w:t>
      </w:r>
      <w:r w:rsidRPr="00B62F1C">
        <w:rPr>
          <w:rStyle w:val="Chard"/>
          <w:rFonts w:hint="cs"/>
          <w:rtl/>
        </w:rPr>
        <w:t>ٰ</w:t>
      </w:r>
      <w:r w:rsidRPr="00B62F1C">
        <w:rPr>
          <w:rStyle w:val="Chard"/>
          <w:rFonts w:hint="eastAsia"/>
          <w:rtl/>
        </w:rPr>
        <w:t>نُ</w:t>
      </w:r>
      <w:r w:rsidRPr="00B62F1C">
        <w:rPr>
          <w:rStyle w:val="Chard"/>
          <w:rtl/>
        </w:rPr>
        <w:t xml:space="preserve"> </w:t>
      </w:r>
      <w:r w:rsidRPr="00B62F1C">
        <w:rPr>
          <w:rStyle w:val="Chard"/>
          <w:rFonts w:hint="eastAsia"/>
          <w:rtl/>
        </w:rPr>
        <w:t>لِيَف</w:t>
      </w:r>
      <w:r w:rsidRPr="00B62F1C">
        <w:rPr>
          <w:rStyle w:val="Chard"/>
          <w:rFonts w:hint="cs"/>
          <w:rtl/>
        </w:rPr>
        <w:t>ۡ</w:t>
      </w:r>
      <w:r w:rsidRPr="00B62F1C">
        <w:rPr>
          <w:rStyle w:val="Chard"/>
          <w:rFonts w:hint="eastAsia"/>
          <w:rtl/>
        </w:rPr>
        <w:t>جُرَ</w:t>
      </w:r>
      <w:r w:rsidRPr="00B62F1C">
        <w:rPr>
          <w:rStyle w:val="Chard"/>
          <w:rtl/>
        </w:rPr>
        <w:t xml:space="preserve"> </w:t>
      </w:r>
      <w:r w:rsidRPr="00B62F1C">
        <w:rPr>
          <w:rStyle w:val="Chard"/>
          <w:rFonts w:hint="eastAsia"/>
          <w:rtl/>
        </w:rPr>
        <w:t>أَمَامَهُ</w:t>
      </w:r>
      <w:r w:rsidRPr="00B62F1C">
        <w:rPr>
          <w:rStyle w:val="Chard"/>
          <w:rFonts w:hint="cs"/>
          <w:rtl/>
        </w:rPr>
        <w:t>ۥ</w:t>
      </w:r>
      <w:r w:rsidRPr="00B62F1C">
        <w:rPr>
          <w:rStyle w:val="Chard"/>
          <w:rtl/>
        </w:rPr>
        <w:t xml:space="preserve"> </w:t>
      </w:r>
      <w:r w:rsidRPr="00B62F1C">
        <w:rPr>
          <w:rStyle w:val="Chard"/>
          <w:rFonts w:hint="cs"/>
          <w:rtl/>
        </w:rPr>
        <w:t>٥</w:t>
      </w:r>
      <w:r w:rsidRPr="00B62F1C">
        <w:rPr>
          <w:rStyle w:val="Chard"/>
          <w:rtl/>
        </w:rPr>
        <w:t xml:space="preserve"> </w:t>
      </w:r>
      <w:r w:rsidRPr="00B62F1C">
        <w:rPr>
          <w:rStyle w:val="Chard"/>
          <w:rFonts w:hint="eastAsia"/>
          <w:rtl/>
        </w:rPr>
        <w:t>يَس</w:t>
      </w:r>
      <w:r w:rsidRPr="00B62F1C">
        <w:rPr>
          <w:rStyle w:val="Chard"/>
          <w:rFonts w:hint="cs"/>
          <w:rtl/>
        </w:rPr>
        <w:t>ۡ</w:t>
      </w:r>
      <w:r w:rsidRPr="00B62F1C">
        <w:rPr>
          <w:rStyle w:val="Chard"/>
          <w:rFonts w:hint="eastAsia"/>
          <w:rtl/>
        </w:rPr>
        <w:t>‍</w:t>
      </w:r>
      <w:r w:rsidRPr="00B62F1C">
        <w:rPr>
          <w:rStyle w:val="Chard"/>
          <w:rFonts w:hint="cs"/>
          <w:rtl/>
        </w:rPr>
        <w:t>ٔ</w:t>
      </w:r>
      <w:r w:rsidRPr="00B62F1C">
        <w:rPr>
          <w:rStyle w:val="Chard"/>
          <w:rFonts w:hint="eastAsia"/>
          <w:rtl/>
        </w:rPr>
        <w:t>َلُ</w:t>
      </w:r>
      <w:r w:rsidRPr="00B62F1C">
        <w:rPr>
          <w:rStyle w:val="Chard"/>
          <w:rtl/>
        </w:rPr>
        <w:t xml:space="preserve"> </w:t>
      </w:r>
      <w:r w:rsidRPr="00B62F1C">
        <w:rPr>
          <w:rStyle w:val="Chard"/>
          <w:rFonts w:hint="eastAsia"/>
          <w:rtl/>
        </w:rPr>
        <w:t>أَيَّانَ</w:t>
      </w:r>
      <w:r w:rsidRPr="00B62F1C">
        <w:rPr>
          <w:rStyle w:val="Chard"/>
          <w:rtl/>
        </w:rPr>
        <w:t xml:space="preserve"> </w:t>
      </w:r>
      <w:r w:rsidRPr="00B62F1C">
        <w:rPr>
          <w:rStyle w:val="Chard"/>
          <w:rFonts w:hint="eastAsia"/>
          <w:rtl/>
        </w:rPr>
        <w:t>يَو</w:t>
      </w:r>
      <w:r w:rsidRPr="00B62F1C">
        <w:rPr>
          <w:rStyle w:val="Chard"/>
          <w:rFonts w:hint="cs"/>
          <w:rtl/>
        </w:rPr>
        <w:t>ۡ</w:t>
      </w:r>
      <w:r w:rsidRPr="00B62F1C">
        <w:rPr>
          <w:rStyle w:val="Chard"/>
          <w:rFonts w:hint="eastAsia"/>
          <w:rtl/>
        </w:rPr>
        <w:t>مُ</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قِيَ</w:t>
      </w:r>
      <w:r w:rsidRPr="00B62F1C">
        <w:rPr>
          <w:rStyle w:val="Chard"/>
          <w:rFonts w:hint="cs"/>
          <w:rtl/>
        </w:rPr>
        <w:t>ٰ</w:t>
      </w:r>
      <w:r w:rsidRPr="00B62F1C">
        <w:rPr>
          <w:rStyle w:val="Chard"/>
          <w:rFonts w:hint="eastAsia"/>
          <w:rtl/>
        </w:rPr>
        <w:t>مَةِ</w:t>
      </w:r>
      <w:r w:rsidRPr="00B62F1C">
        <w:rPr>
          <w:rStyle w:val="Chard"/>
          <w:rtl/>
        </w:rPr>
        <w:t xml:space="preserve"> </w:t>
      </w:r>
      <w:r w:rsidRPr="00B62F1C">
        <w:rPr>
          <w:rStyle w:val="Chard"/>
          <w:rFonts w:hint="cs"/>
          <w:rtl/>
        </w:rPr>
        <w:t>٦</w:t>
      </w:r>
      <w:r w:rsidRPr="00B62F1C">
        <w:rPr>
          <w:rStyle w:val="Chard"/>
          <w:rtl/>
        </w:rPr>
        <w:t xml:space="preserve"> </w:t>
      </w:r>
      <w:r w:rsidRPr="00B62F1C">
        <w:rPr>
          <w:rStyle w:val="Chard"/>
          <w:rFonts w:hint="eastAsia"/>
          <w:rtl/>
        </w:rPr>
        <w:t>فَإِذَا</w:t>
      </w:r>
      <w:r w:rsidRPr="00B62F1C">
        <w:rPr>
          <w:rStyle w:val="Chard"/>
          <w:rtl/>
        </w:rPr>
        <w:t xml:space="preserve"> </w:t>
      </w:r>
      <w:r w:rsidRPr="00B62F1C">
        <w:rPr>
          <w:rStyle w:val="Chard"/>
          <w:rFonts w:hint="eastAsia"/>
          <w:rtl/>
        </w:rPr>
        <w:t>بَرِقَ</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بَصَرُ</w:t>
      </w:r>
      <w:r w:rsidRPr="00B62F1C">
        <w:rPr>
          <w:rStyle w:val="Chard"/>
          <w:rtl/>
        </w:rPr>
        <w:t xml:space="preserve"> </w:t>
      </w:r>
      <w:r w:rsidRPr="00B62F1C">
        <w:rPr>
          <w:rStyle w:val="Chard"/>
          <w:rFonts w:hint="cs"/>
          <w:rtl/>
        </w:rPr>
        <w:t>٧</w:t>
      </w:r>
      <w:r w:rsidRPr="00B62F1C">
        <w:rPr>
          <w:rStyle w:val="Chard"/>
          <w:rtl/>
        </w:rPr>
        <w:t xml:space="preserve"> </w:t>
      </w:r>
      <w:r w:rsidRPr="00B62F1C">
        <w:rPr>
          <w:rStyle w:val="Chard"/>
          <w:rFonts w:hint="eastAsia"/>
          <w:rtl/>
        </w:rPr>
        <w:t>وَخَسَفَ</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قَمَرُ</w:t>
      </w:r>
      <w:r w:rsidRPr="00B62F1C">
        <w:rPr>
          <w:rStyle w:val="Chard"/>
          <w:rtl/>
        </w:rPr>
        <w:t xml:space="preserve"> </w:t>
      </w:r>
      <w:r w:rsidRPr="00B62F1C">
        <w:rPr>
          <w:rStyle w:val="Chard"/>
          <w:rFonts w:hint="cs"/>
          <w:rtl/>
        </w:rPr>
        <w:t>٨</w:t>
      </w:r>
      <w:r w:rsidRPr="00B62F1C">
        <w:rPr>
          <w:rStyle w:val="Chard"/>
          <w:rtl/>
        </w:rPr>
        <w:t xml:space="preserve"> </w:t>
      </w:r>
      <w:r w:rsidRPr="00B62F1C">
        <w:rPr>
          <w:rStyle w:val="Chard"/>
          <w:rFonts w:hint="eastAsia"/>
          <w:rtl/>
        </w:rPr>
        <w:t>وَجُمِعَ</w:t>
      </w:r>
      <w:r w:rsidRPr="00B62F1C">
        <w:rPr>
          <w:rStyle w:val="Chard"/>
          <w:rtl/>
        </w:rPr>
        <w:t xml:space="preserve"> </w:t>
      </w:r>
      <w:r w:rsidRPr="00B62F1C">
        <w:rPr>
          <w:rStyle w:val="Chard"/>
          <w:rFonts w:hint="cs"/>
          <w:rtl/>
        </w:rPr>
        <w:t>ٱ</w:t>
      </w:r>
      <w:r w:rsidRPr="00B62F1C">
        <w:rPr>
          <w:rStyle w:val="Chard"/>
          <w:rFonts w:hint="eastAsia"/>
          <w:rtl/>
        </w:rPr>
        <w:t>لشَّم</w:t>
      </w:r>
      <w:r w:rsidRPr="00B62F1C">
        <w:rPr>
          <w:rStyle w:val="Chard"/>
          <w:rFonts w:hint="cs"/>
          <w:rtl/>
        </w:rPr>
        <w:t>ۡ</w:t>
      </w:r>
      <w:r w:rsidRPr="00B62F1C">
        <w:rPr>
          <w:rStyle w:val="Chard"/>
          <w:rFonts w:hint="eastAsia"/>
          <w:rtl/>
        </w:rPr>
        <w:t>سُ</w:t>
      </w:r>
      <w:r w:rsidRPr="00B62F1C">
        <w:rPr>
          <w:rStyle w:val="Chard"/>
          <w:rtl/>
        </w:rPr>
        <w:t xml:space="preserve"> </w:t>
      </w:r>
      <w:r w:rsidRPr="00B62F1C">
        <w:rPr>
          <w:rStyle w:val="Chard"/>
          <w:rFonts w:hint="eastAsia"/>
          <w:rtl/>
        </w:rPr>
        <w:t>وَ</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قَمَرُ</w:t>
      </w:r>
      <w:r w:rsidRPr="00B62F1C">
        <w:rPr>
          <w:rStyle w:val="Chard"/>
          <w:rtl/>
        </w:rPr>
        <w:t xml:space="preserve"> </w:t>
      </w:r>
      <w:r w:rsidRPr="00B62F1C">
        <w:rPr>
          <w:rStyle w:val="Chard"/>
          <w:rFonts w:hint="cs"/>
          <w:rtl/>
        </w:rPr>
        <w:t>٩</w:t>
      </w:r>
      <w:r w:rsidRPr="00B62F1C">
        <w:rPr>
          <w:rStyle w:val="Chard"/>
          <w:rtl/>
        </w:rPr>
        <w:t xml:space="preserve"> </w:t>
      </w:r>
      <w:r w:rsidRPr="00B62F1C">
        <w:rPr>
          <w:rStyle w:val="Chard"/>
          <w:rFonts w:hint="eastAsia"/>
          <w:rtl/>
        </w:rPr>
        <w:t>يَقُولُ</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إِنسَ</w:t>
      </w:r>
      <w:r w:rsidRPr="00B62F1C">
        <w:rPr>
          <w:rStyle w:val="Chard"/>
          <w:rFonts w:hint="cs"/>
          <w:rtl/>
        </w:rPr>
        <w:t>ٰ</w:t>
      </w:r>
      <w:r w:rsidRPr="00B62F1C">
        <w:rPr>
          <w:rStyle w:val="Chard"/>
          <w:rFonts w:hint="eastAsia"/>
          <w:rtl/>
        </w:rPr>
        <w:t>نُ</w:t>
      </w:r>
      <w:r w:rsidRPr="00B62F1C">
        <w:rPr>
          <w:rStyle w:val="Chard"/>
          <w:rtl/>
        </w:rPr>
        <w:t xml:space="preserve"> </w:t>
      </w:r>
      <w:r w:rsidRPr="00B62F1C">
        <w:rPr>
          <w:rStyle w:val="Chard"/>
          <w:rFonts w:hint="eastAsia"/>
          <w:rtl/>
        </w:rPr>
        <w:t>يَو</w:t>
      </w:r>
      <w:r w:rsidRPr="00B62F1C">
        <w:rPr>
          <w:rStyle w:val="Chard"/>
          <w:rFonts w:hint="cs"/>
          <w:rtl/>
        </w:rPr>
        <w:t>ۡ</w:t>
      </w:r>
      <w:r w:rsidRPr="00B62F1C">
        <w:rPr>
          <w:rStyle w:val="Chard"/>
          <w:rFonts w:hint="eastAsia"/>
          <w:rtl/>
        </w:rPr>
        <w:t>مَئِذٍ</w:t>
      </w:r>
      <w:r w:rsidRPr="00B62F1C">
        <w:rPr>
          <w:rStyle w:val="Chard"/>
          <w:rtl/>
        </w:rPr>
        <w:t xml:space="preserve"> </w:t>
      </w:r>
      <w:r w:rsidRPr="00B62F1C">
        <w:rPr>
          <w:rStyle w:val="Chard"/>
          <w:rFonts w:hint="eastAsia"/>
          <w:rtl/>
        </w:rPr>
        <w:t>أَي</w:t>
      </w:r>
      <w:r w:rsidRPr="00B62F1C">
        <w:rPr>
          <w:rStyle w:val="Chard"/>
          <w:rFonts w:hint="cs"/>
          <w:rtl/>
        </w:rPr>
        <w:t>ۡ</w:t>
      </w:r>
      <w:r w:rsidRPr="00B62F1C">
        <w:rPr>
          <w:rStyle w:val="Chard"/>
          <w:rFonts w:hint="eastAsia"/>
          <w:rtl/>
        </w:rPr>
        <w:t>نَ</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مَفَرُّ</w:t>
      </w:r>
      <w:r w:rsidRPr="00B62F1C">
        <w:rPr>
          <w:rStyle w:val="Chard"/>
          <w:rtl/>
        </w:rPr>
        <w:t xml:space="preserve"> </w:t>
      </w:r>
      <w:r w:rsidRPr="00B62F1C">
        <w:rPr>
          <w:rStyle w:val="Chard"/>
          <w:rFonts w:hint="cs"/>
          <w:rtl/>
        </w:rPr>
        <w:t>١٠</w:t>
      </w:r>
      <w:r w:rsidRPr="00B62F1C">
        <w:rPr>
          <w:rStyle w:val="Chard"/>
          <w:rtl/>
        </w:rPr>
        <w:t xml:space="preserve"> </w:t>
      </w:r>
      <w:r w:rsidRPr="00B62F1C">
        <w:rPr>
          <w:rStyle w:val="Chard"/>
          <w:rFonts w:hint="eastAsia"/>
          <w:rtl/>
        </w:rPr>
        <w:t>كَلَّا</w:t>
      </w:r>
      <w:r w:rsidRPr="00B62F1C">
        <w:rPr>
          <w:rStyle w:val="Chard"/>
          <w:rtl/>
        </w:rPr>
        <w:t xml:space="preserve"> </w:t>
      </w:r>
      <w:r w:rsidRPr="00B62F1C">
        <w:rPr>
          <w:rStyle w:val="Chard"/>
          <w:rFonts w:hint="eastAsia"/>
          <w:rtl/>
        </w:rPr>
        <w:t>لَا</w:t>
      </w:r>
      <w:r w:rsidRPr="00B62F1C">
        <w:rPr>
          <w:rStyle w:val="Chard"/>
          <w:rtl/>
        </w:rPr>
        <w:t xml:space="preserve"> </w:t>
      </w:r>
      <w:r w:rsidRPr="00B62F1C">
        <w:rPr>
          <w:rStyle w:val="Chard"/>
          <w:rFonts w:hint="eastAsia"/>
          <w:rtl/>
        </w:rPr>
        <w:t>وَزَرَ</w:t>
      </w:r>
      <w:r w:rsidRPr="00B62F1C">
        <w:rPr>
          <w:rStyle w:val="Chard"/>
          <w:rtl/>
        </w:rPr>
        <w:t xml:space="preserve"> </w:t>
      </w:r>
      <w:r w:rsidRPr="00B62F1C">
        <w:rPr>
          <w:rStyle w:val="Chard"/>
          <w:rFonts w:hint="cs"/>
          <w:rtl/>
        </w:rPr>
        <w:t>١١</w:t>
      </w:r>
      <w:r w:rsidRPr="00B62F1C">
        <w:rPr>
          <w:rStyle w:val="Chard"/>
          <w:rtl/>
        </w:rPr>
        <w:t xml:space="preserve"> </w:t>
      </w:r>
      <w:r w:rsidRPr="00B62F1C">
        <w:rPr>
          <w:rStyle w:val="Chard"/>
          <w:rFonts w:hint="eastAsia"/>
          <w:rtl/>
        </w:rPr>
        <w:t>إِلَى</w:t>
      </w:r>
      <w:r w:rsidRPr="00B62F1C">
        <w:rPr>
          <w:rStyle w:val="Chard"/>
          <w:rFonts w:hint="cs"/>
          <w:rtl/>
        </w:rPr>
        <w:t>ٰ</w:t>
      </w:r>
      <w:r w:rsidRPr="00B62F1C">
        <w:rPr>
          <w:rStyle w:val="Chard"/>
          <w:rtl/>
        </w:rPr>
        <w:t xml:space="preserve"> </w:t>
      </w:r>
      <w:r w:rsidRPr="00B62F1C">
        <w:rPr>
          <w:rStyle w:val="Chard"/>
          <w:rFonts w:hint="eastAsia"/>
          <w:rtl/>
        </w:rPr>
        <w:t>رَبِّكَ</w:t>
      </w:r>
      <w:r w:rsidRPr="00B62F1C">
        <w:rPr>
          <w:rStyle w:val="Chard"/>
          <w:rtl/>
        </w:rPr>
        <w:t xml:space="preserve"> </w:t>
      </w:r>
      <w:r w:rsidRPr="00B62F1C">
        <w:rPr>
          <w:rStyle w:val="Chard"/>
          <w:rFonts w:hint="eastAsia"/>
          <w:rtl/>
        </w:rPr>
        <w:t>يَو</w:t>
      </w:r>
      <w:r w:rsidRPr="00B62F1C">
        <w:rPr>
          <w:rStyle w:val="Chard"/>
          <w:rFonts w:hint="cs"/>
          <w:rtl/>
        </w:rPr>
        <w:t>ۡ</w:t>
      </w:r>
      <w:r w:rsidRPr="00B62F1C">
        <w:rPr>
          <w:rStyle w:val="Chard"/>
          <w:rFonts w:hint="eastAsia"/>
          <w:rtl/>
        </w:rPr>
        <w:t>مَئِذٍ</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مُس</w:t>
      </w:r>
      <w:r w:rsidRPr="00B62F1C">
        <w:rPr>
          <w:rStyle w:val="Chard"/>
          <w:rFonts w:hint="cs"/>
          <w:rtl/>
        </w:rPr>
        <w:t>ۡ</w:t>
      </w:r>
      <w:r w:rsidRPr="00B62F1C">
        <w:rPr>
          <w:rStyle w:val="Chard"/>
          <w:rFonts w:hint="eastAsia"/>
          <w:rtl/>
        </w:rPr>
        <w:t>تَقَرُّ</w:t>
      </w:r>
      <w:r w:rsidRPr="00B62F1C">
        <w:rPr>
          <w:rStyle w:val="Chard"/>
          <w:rtl/>
        </w:rPr>
        <w:t xml:space="preserve"> </w:t>
      </w:r>
      <w:r w:rsidRPr="00B62F1C">
        <w:rPr>
          <w:rStyle w:val="Chard"/>
          <w:rFonts w:hint="cs"/>
          <w:rtl/>
        </w:rPr>
        <w:t>١٢</w:t>
      </w:r>
      <w:r w:rsidRPr="00B62F1C">
        <w:rPr>
          <w:rStyle w:val="Chard"/>
          <w:rtl/>
        </w:rPr>
        <w:t xml:space="preserve"> </w:t>
      </w:r>
      <w:r w:rsidRPr="00B62F1C">
        <w:rPr>
          <w:rStyle w:val="Chard"/>
          <w:rFonts w:hint="eastAsia"/>
          <w:rtl/>
        </w:rPr>
        <w:t>يُنَبَّؤُاْ</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إِنسَ</w:t>
      </w:r>
      <w:r w:rsidRPr="00B62F1C">
        <w:rPr>
          <w:rStyle w:val="Chard"/>
          <w:rFonts w:hint="cs"/>
          <w:rtl/>
        </w:rPr>
        <w:t>ٰ</w:t>
      </w:r>
      <w:r w:rsidRPr="00B62F1C">
        <w:rPr>
          <w:rStyle w:val="Chard"/>
          <w:rFonts w:hint="eastAsia"/>
          <w:rtl/>
        </w:rPr>
        <w:t>نُ</w:t>
      </w:r>
      <w:r w:rsidRPr="00B62F1C">
        <w:rPr>
          <w:rStyle w:val="Chard"/>
          <w:rtl/>
        </w:rPr>
        <w:t xml:space="preserve"> </w:t>
      </w:r>
      <w:r w:rsidRPr="00B62F1C">
        <w:rPr>
          <w:rStyle w:val="Chard"/>
          <w:rFonts w:hint="eastAsia"/>
          <w:rtl/>
        </w:rPr>
        <w:t>يَو</w:t>
      </w:r>
      <w:r w:rsidRPr="00B62F1C">
        <w:rPr>
          <w:rStyle w:val="Chard"/>
          <w:rFonts w:hint="cs"/>
          <w:rtl/>
        </w:rPr>
        <w:t>ۡ</w:t>
      </w:r>
      <w:r w:rsidRPr="00B62F1C">
        <w:rPr>
          <w:rStyle w:val="Chard"/>
          <w:rFonts w:hint="eastAsia"/>
          <w:rtl/>
        </w:rPr>
        <w:t>مَئِذِ</w:t>
      </w:r>
      <w:r w:rsidRPr="00B62F1C">
        <w:rPr>
          <w:rStyle w:val="Chard"/>
          <w:rFonts w:hint="cs"/>
          <w:rtl/>
        </w:rPr>
        <w:t>ۢ</w:t>
      </w:r>
      <w:r w:rsidRPr="00B62F1C">
        <w:rPr>
          <w:rStyle w:val="Chard"/>
          <w:rtl/>
        </w:rPr>
        <w:t xml:space="preserve"> </w:t>
      </w:r>
      <w:r w:rsidRPr="00B62F1C">
        <w:rPr>
          <w:rStyle w:val="Chard"/>
          <w:rFonts w:hint="eastAsia"/>
          <w:rtl/>
        </w:rPr>
        <w:t>بِمَا</w:t>
      </w:r>
      <w:r w:rsidRPr="00B62F1C">
        <w:rPr>
          <w:rStyle w:val="Chard"/>
          <w:rtl/>
        </w:rPr>
        <w:t xml:space="preserve"> </w:t>
      </w:r>
      <w:r w:rsidRPr="00B62F1C">
        <w:rPr>
          <w:rStyle w:val="Chard"/>
          <w:rFonts w:hint="eastAsia"/>
          <w:rtl/>
        </w:rPr>
        <w:t>قَدَّمَ</w:t>
      </w:r>
      <w:r w:rsidRPr="00B62F1C">
        <w:rPr>
          <w:rStyle w:val="Chard"/>
          <w:rtl/>
        </w:rPr>
        <w:t xml:space="preserve"> </w:t>
      </w:r>
      <w:r w:rsidRPr="00B62F1C">
        <w:rPr>
          <w:rStyle w:val="Chard"/>
          <w:rFonts w:hint="eastAsia"/>
          <w:rtl/>
        </w:rPr>
        <w:t>وَأَخَّرَ</w:t>
      </w:r>
      <w:r w:rsidRPr="00B62F1C">
        <w:rPr>
          <w:rStyle w:val="Chard"/>
          <w:rtl/>
        </w:rPr>
        <w:t xml:space="preserve"> </w:t>
      </w:r>
      <w:r w:rsidRPr="00B62F1C">
        <w:rPr>
          <w:rStyle w:val="Chard"/>
          <w:rFonts w:hint="cs"/>
          <w:rtl/>
        </w:rPr>
        <w:t>١٣</w:t>
      </w:r>
      <w:r w:rsidRPr="00B62F1C">
        <w:rPr>
          <w:rStyle w:val="Chard"/>
          <w:rtl/>
        </w:rPr>
        <w:t xml:space="preserve"> </w:t>
      </w:r>
      <w:r w:rsidRPr="00B62F1C">
        <w:rPr>
          <w:rStyle w:val="Chard"/>
          <w:rFonts w:hint="eastAsia"/>
          <w:rtl/>
        </w:rPr>
        <w:t>بَلِ</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إِنسَ</w:t>
      </w:r>
      <w:r w:rsidRPr="00B62F1C">
        <w:rPr>
          <w:rStyle w:val="Chard"/>
          <w:rFonts w:hint="cs"/>
          <w:rtl/>
        </w:rPr>
        <w:t>ٰ</w:t>
      </w:r>
      <w:r w:rsidRPr="00B62F1C">
        <w:rPr>
          <w:rStyle w:val="Chard"/>
          <w:rFonts w:hint="eastAsia"/>
          <w:rtl/>
        </w:rPr>
        <w:t>نُ</w:t>
      </w:r>
      <w:r w:rsidRPr="00B62F1C">
        <w:rPr>
          <w:rStyle w:val="Chard"/>
          <w:rtl/>
        </w:rPr>
        <w:t xml:space="preserve"> </w:t>
      </w:r>
      <w:r w:rsidRPr="00B62F1C">
        <w:rPr>
          <w:rStyle w:val="Chard"/>
          <w:rFonts w:hint="eastAsia"/>
          <w:rtl/>
        </w:rPr>
        <w:t>عَلَى</w:t>
      </w:r>
      <w:r w:rsidRPr="00B62F1C">
        <w:rPr>
          <w:rStyle w:val="Chard"/>
          <w:rFonts w:hint="cs"/>
          <w:rtl/>
        </w:rPr>
        <w:t>ٰ</w:t>
      </w:r>
      <w:r w:rsidRPr="00B62F1C">
        <w:rPr>
          <w:rStyle w:val="Chard"/>
          <w:rtl/>
        </w:rPr>
        <w:t xml:space="preserve"> </w:t>
      </w:r>
      <w:r w:rsidRPr="00B62F1C">
        <w:rPr>
          <w:rStyle w:val="Chard"/>
          <w:rFonts w:hint="eastAsia"/>
          <w:rtl/>
        </w:rPr>
        <w:t>نَف</w:t>
      </w:r>
      <w:r w:rsidRPr="00B62F1C">
        <w:rPr>
          <w:rStyle w:val="Chard"/>
          <w:rFonts w:hint="cs"/>
          <w:rtl/>
        </w:rPr>
        <w:t>ۡ</w:t>
      </w:r>
      <w:r w:rsidRPr="00B62F1C">
        <w:rPr>
          <w:rStyle w:val="Chard"/>
          <w:rFonts w:hint="eastAsia"/>
          <w:rtl/>
        </w:rPr>
        <w:t>سِهِ</w:t>
      </w:r>
      <w:r w:rsidRPr="00B62F1C">
        <w:rPr>
          <w:rStyle w:val="Chard"/>
          <w:rFonts w:hint="cs"/>
          <w:rtl/>
        </w:rPr>
        <w:t>ۦ</w:t>
      </w:r>
      <w:r w:rsidRPr="00B62F1C">
        <w:rPr>
          <w:rStyle w:val="Chard"/>
          <w:rtl/>
        </w:rPr>
        <w:t xml:space="preserve"> </w:t>
      </w:r>
      <w:r w:rsidRPr="00B62F1C">
        <w:rPr>
          <w:rStyle w:val="Chard"/>
          <w:rFonts w:hint="eastAsia"/>
          <w:rtl/>
        </w:rPr>
        <w:t>بَصِيرَة</w:t>
      </w:r>
      <w:r w:rsidRPr="00B62F1C">
        <w:rPr>
          <w:rStyle w:val="Chard"/>
          <w:rFonts w:hint="cs"/>
          <w:rtl/>
        </w:rPr>
        <w:t>ٞ</w:t>
      </w:r>
      <w:r w:rsidRPr="00B62F1C">
        <w:rPr>
          <w:rStyle w:val="Chard"/>
          <w:rtl/>
        </w:rPr>
        <w:t xml:space="preserve"> </w:t>
      </w:r>
      <w:r w:rsidRPr="00B62F1C">
        <w:rPr>
          <w:rStyle w:val="Chard"/>
          <w:rFonts w:hint="cs"/>
          <w:rtl/>
        </w:rPr>
        <w:t>١٤</w:t>
      </w:r>
      <w:r w:rsidRPr="00B62F1C">
        <w:rPr>
          <w:rStyle w:val="Chard"/>
          <w:rtl/>
        </w:rPr>
        <w:t xml:space="preserve"> </w:t>
      </w:r>
      <w:r w:rsidRPr="00B62F1C">
        <w:rPr>
          <w:rStyle w:val="Chard"/>
          <w:rFonts w:hint="eastAsia"/>
          <w:rtl/>
        </w:rPr>
        <w:t>وَلَو</w:t>
      </w:r>
      <w:r w:rsidRPr="00B62F1C">
        <w:rPr>
          <w:rStyle w:val="Chard"/>
          <w:rFonts w:hint="cs"/>
          <w:rtl/>
        </w:rPr>
        <w:t>ۡ</w:t>
      </w:r>
      <w:r w:rsidRPr="00B62F1C">
        <w:rPr>
          <w:rStyle w:val="Chard"/>
          <w:rtl/>
        </w:rPr>
        <w:t xml:space="preserve"> </w:t>
      </w:r>
      <w:r w:rsidRPr="00B62F1C">
        <w:rPr>
          <w:rStyle w:val="Chard"/>
          <w:rFonts w:hint="eastAsia"/>
          <w:rtl/>
        </w:rPr>
        <w:t>أَل</w:t>
      </w:r>
      <w:r w:rsidRPr="00B62F1C">
        <w:rPr>
          <w:rStyle w:val="Chard"/>
          <w:rFonts w:hint="cs"/>
          <w:rtl/>
        </w:rPr>
        <w:t>ۡ</w:t>
      </w:r>
      <w:r w:rsidRPr="00B62F1C">
        <w:rPr>
          <w:rStyle w:val="Chard"/>
          <w:rFonts w:hint="eastAsia"/>
          <w:rtl/>
        </w:rPr>
        <w:t>قَى</w:t>
      </w:r>
      <w:r w:rsidRPr="00B62F1C">
        <w:rPr>
          <w:rStyle w:val="Chard"/>
          <w:rFonts w:hint="cs"/>
          <w:rtl/>
        </w:rPr>
        <w:t>ٰ</w:t>
      </w:r>
      <w:r w:rsidRPr="00B62F1C">
        <w:rPr>
          <w:rStyle w:val="Chard"/>
          <w:rtl/>
        </w:rPr>
        <w:t xml:space="preserve"> </w:t>
      </w:r>
      <w:r w:rsidRPr="00B62F1C">
        <w:rPr>
          <w:rStyle w:val="Chard"/>
          <w:rFonts w:hint="eastAsia"/>
          <w:rtl/>
        </w:rPr>
        <w:t>مَعَاذِيرَهُ</w:t>
      </w:r>
      <w:r w:rsidRPr="00B62F1C">
        <w:rPr>
          <w:rStyle w:val="Chard"/>
          <w:rFonts w:hint="cs"/>
          <w:rtl/>
        </w:rPr>
        <w:t>ۥ</w:t>
      </w:r>
      <w:r w:rsidRPr="00B62F1C">
        <w:rPr>
          <w:rStyle w:val="Chard"/>
          <w:rtl/>
        </w:rPr>
        <w:t xml:space="preserve"> </w:t>
      </w:r>
      <w:r w:rsidRPr="00B62F1C">
        <w:rPr>
          <w:rStyle w:val="Chard"/>
          <w:rFonts w:hint="cs"/>
          <w:rtl/>
        </w:rPr>
        <w:t>١٥</w:t>
      </w:r>
      <w:r>
        <w:rPr>
          <w:rFonts w:ascii="Traditional Arabic" w:hAnsi="Traditional Arabic" w:cs="Traditional Arabic"/>
          <w:rtl/>
        </w:rPr>
        <w:t>﴾</w:t>
      </w:r>
      <w:r>
        <w:rPr>
          <w:rFonts w:hint="cs"/>
          <w:rtl/>
        </w:rPr>
        <w:t xml:space="preserve"> </w:t>
      </w:r>
      <w:r w:rsidRPr="004917FA">
        <w:rPr>
          <w:rStyle w:val="Char6"/>
          <w:rFonts w:hint="cs"/>
          <w:rtl/>
        </w:rPr>
        <w:t>[</w:t>
      </w:r>
      <w:r>
        <w:rPr>
          <w:rStyle w:val="Char6"/>
          <w:rFonts w:hint="cs"/>
          <w:rtl/>
        </w:rPr>
        <w:t>القیامة: 1-15</w:t>
      </w:r>
      <w:r w:rsidRPr="004917FA">
        <w:rPr>
          <w:rStyle w:val="Char6"/>
          <w:rFonts w:hint="cs"/>
          <w:rtl/>
        </w:rPr>
        <w:t>]</w:t>
      </w:r>
      <w:r w:rsidRPr="004917FA">
        <w:rPr>
          <w:rFonts w:hint="cs"/>
          <w:rtl/>
        </w:rPr>
        <w:t>.</w:t>
      </w:r>
    </w:p>
    <w:p w:rsidR="00BE175E" w:rsidRPr="004917FA" w:rsidRDefault="00BE175E" w:rsidP="00D30CA0">
      <w:pPr>
        <w:pStyle w:val="a8"/>
        <w:rPr>
          <w:rtl/>
        </w:rPr>
      </w:pPr>
    </w:p>
    <w:p w:rsidR="00D30CA0" w:rsidRDefault="00D30CA0" w:rsidP="00D30CA0">
      <w:pPr>
        <w:pStyle w:val="a9"/>
        <w:rPr>
          <w:rtl/>
        </w:rPr>
      </w:pPr>
      <w:r>
        <w:rPr>
          <w:rFonts w:hint="cs"/>
          <w:rtl/>
        </w:rPr>
        <w:t>ترجمه:</w:t>
      </w:r>
    </w:p>
    <w:p w:rsidR="00D30CA0" w:rsidRDefault="00D30CA0" w:rsidP="00D30CA0">
      <w:pPr>
        <w:pStyle w:val="a8"/>
        <w:ind w:firstLine="0"/>
        <w:jc w:val="center"/>
        <w:rPr>
          <w:rtl/>
        </w:rPr>
      </w:pPr>
      <w:r>
        <w:rPr>
          <w:rFonts w:hint="cs"/>
          <w:rtl/>
        </w:rPr>
        <w:t>به نام خداوند بخشاینده‌ی مهربان</w:t>
      </w:r>
    </w:p>
    <w:p w:rsidR="00D30CA0" w:rsidRDefault="00D30CA0" w:rsidP="00D30CA0">
      <w:pPr>
        <w:pStyle w:val="a8"/>
        <w:rPr>
          <w:rtl/>
        </w:rPr>
      </w:pPr>
      <w:r>
        <w:rPr>
          <w:rFonts w:hint="cs"/>
          <w:rtl/>
        </w:rPr>
        <w:t>«سوگند به روز قیامت (1) و سوگند به نفس ملامت‌گر (2) آیا انسان می‌پندارد که هرگز استخوان‌هایش را جمع نخواهیم کرد! (3) آری! در حالی که تواناییم تا سرانگشتان او را (نیز) مرتب سازیم (4) بلکه انسان می‌خواهد فرا روی خویش را تباه سازد (5) می‌پرسد: روز قیامت چه زمانی است؟ (6) پس آن</w:t>
      </w:r>
      <w:r>
        <w:rPr>
          <w:rFonts w:hint="eastAsia"/>
          <w:rtl/>
        </w:rPr>
        <w:t xml:space="preserve">‌گاه که دیدگان خیره شود (7) و ماه تیره گردد (8) و خورشید و ماه جمع کرده شود (9) انسان آن روز گوید: گریزگاه کجاست؟ (10) هرگز، هیچ پناهی نیست (که به آن جا بگریزد) (11) در آن روز قرارگاه به‌سوی پروردگار توست (12) انسان </w:t>
      </w:r>
      <w:r>
        <w:rPr>
          <w:rFonts w:hint="cs"/>
          <w:rtl/>
        </w:rPr>
        <w:t>در آن روز به آنچه از پیش فرستاده و آنچه بر جای نهادن است خبر داده شود (13) بلکه انسان بر نفس خویش آگاه است (14)</w:t>
      </w:r>
      <w:r w:rsidR="00D66DC6" w:rsidRPr="00D66DC6">
        <w:rPr>
          <w:rFonts w:hint="cs"/>
          <w:rtl/>
        </w:rPr>
        <w:t xml:space="preserve"> هر چند </w:t>
      </w:r>
      <w:r>
        <w:rPr>
          <w:rFonts w:hint="cs"/>
          <w:rtl/>
        </w:rPr>
        <w:t>عذرهای خود را به میان افکند (15)».</w:t>
      </w:r>
    </w:p>
    <w:p w:rsidR="00D30CA0" w:rsidRDefault="00D30CA0" w:rsidP="00D30CA0">
      <w:pPr>
        <w:pStyle w:val="a9"/>
        <w:rPr>
          <w:rtl/>
        </w:rPr>
      </w:pPr>
      <w:r>
        <w:rPr>
          <w:rFonts w:hint="cs"/>
          <w:rtl/>
        </w:rPr>
        <w:t>توضیحات:</w:t>
      </w:r>
    </w:p>
    <w:p w:rsidR="00D30CA0" w:rsidRDefault="00D30CA0" w:rsidP="00D30CA0">
      <w:pPr>
        <w:pStyle w:val="a8"/>
        <w:rPr>
          <w:rtl/>
        </w:rPr>
      </w:pPr>
      <w:r>
        <w:rPr>
          <w:rFonts w:ascii="Traditional Arabic" w:hAnsi="Traditional Arabic" w:cs="Traditional Arabic"/>
          <w:rtl/>
        </w:rPr>
        <w:t>﴿</w:t>
      </w:r>
      <w:r w:rsidRPr="00B62F1C">
        <w:rPr>
          <w:rStyle w:val="Chard"/>
          <w:rFonts w:hint="eastAsia"/>
          <w:rtl/>
        </w:rPr>
        <w:t>لَا</w:t>
      </w:r>
      <w:r w:rsidRPr="00B62F1C">
        <w:rPr>
          <w:rStyle w:val="Chard"/>
          <w:rFonts w:hint="cs"/>
          <w:rtl/>
        </w:rPr>
        <w:t>ٓ</w:t>
      </w:r>
      <w:r w:rsidRPr="00B62F1C">
        <w:rPr>
          <w:rStyle w:val="Chard"/>
          <w:rtl/>
        </w:rPr>
        <w:t xml:space="preserve"> </w:t>
      </w:r>
      <w:r w:rsidRPr="00B62F1C">
        <w:rPr>
          <w:rStyle w:val="Chard"/>
          <w:rFonts w:hint="eastAsia"/>
          <w:rtl/>
        </w:rPr>
        <w:t>أُق</w:t>
      </w:r>
      <w:r w:rsidRPr="00B62F1C">
        <w:rPr>
          <w:rStyle w:val="Chard"/>
          <w:rFonts w:hint="cs"/>
          <w:rtl/>
        </w:rPr>
        <w:t>ۡ</w:t>
      </w:r>
      <w:r w:rsidRPr="00B62F1C">
        <w:rPr>
          <w:rStyle w:val="Chard"/>
          <w:rFonts w:hint="eastAsia"/>
          <w:rtl/>
        </w:rPr>
        <w:t>سِمُ</w:t>
      </w:r>
      <w:r>
        <w:rPr>
          <w:rFonts w:ascii="Traditional Arabic" w:hAnsi="Traditional Arabic" w:cs="Traditional Arabic"/>
          <w:rtl/>
        </w:rPr>
        <w:t>﴾</w:t>
      </w:r>
      <w:r>
        <w:rPr>
          <w:rFonts w:hint="cs"/>
          <w:rtl/>
        </w:rPr>
        <w:t xml:space="preserve">: «لا» زائده و جهت تاکید در قسم است. </w:t>
      </w:r>
      <w:r>
        <w:rPr>
          <w:rFonts w:ascii="Traditional Arabic" w:hAnsi="Traditional Arabic" w:cs="Traditional Arabic"/>
          <w:rtl/>
        </w:rPr>
        <w:t>﴿</w:t>
      </w:r>
      <w:r w:rsidRPr="00B62F1C">
        <w:rPr>
          <w:rStyle w:val="Chard"/>
          <w:rFonts w:hint="eastAsia"/>
          <w:rtl/>
        </w:rPr>
        <w:t>نَف</w:t>
      </w:r>
      <w:r w:rsidRPr="00B62F1C">
        <w:rPr>
          <w:rStyle w:val="Chard"/>
          <w:rFonts w:hint="cs"/>
          <w:rtl/>
        </w:rPr>
        <w:t>ۡ</w:t>
      </w:r>
      <w:r w:rsidRPr="00B62F1C">
        <w:rPr>
          <w:rStyle w:val="Chard"/>
          <w:rFonts w:hint="eastAsia"/>
          <w:rtl/>
        </w:rPr>
        <w:t>سِ</w:t>
      </w:r>
      <w:r w:rsidRPr="00B62F1C">
        <w:rPr>
          <w:rStyle w:val="Chard"/>
          <w:rtl/>
        </w:rPr>
        <w:t xml:space="preserve"> </w:t>
      </w:r>
      <w:r w:rsidRPr="00B62F1C">
        <w:rPr>
          <w:rStyle w:val="Chard"/>
          <w:rFonts w:hint="cs"/>
          <w:rtl/>
        </w:rPr>
        <w:t>ٱ</w:t>
      </w:r>
      <w:r w:rsidRPr="00B62F1C">
        <w:rPr>
          <w:rStyle w:val="Chard"/>
          <w:rFonts w:hint="eastAsia"/>
          <w:rtl/>
        </w:rPr>
        <w:t>للَّوَّامَةِ</w:t>
      </w:r>
      <w:r>
        <w:rPr>
          <w:rFonts w:ascii="Traditional Arabic" w:hAnsi="Traditional Arabic" w:cs="Traditional Arabic"/>
          <w:rtl/>
        </w:rPr>
        <w:t>﴾</w:t>
      </w:r>
      <w:r>
        <w:rPr>
          <w:rFonts w:hint="cs"/>
          <w:rtl/>
        </w:rPr>
        <w:t>: نفس لوامه، نفس ملامت‌گر و وجدان بیدار هر مؤمن که او را نسبت به ترک خوبی‌ها ملامت می‌کند و هنگام انجام دادن گناه او را پشیمان می‌سازد.</w:t>
      </w:r>
    </w:p>
    <w:p w:rsidR="00D30CA0" w:rsidRDefault="00D30CA0" w:rsidP="00D30CA0">
      <w:pPr>
        <w:pStyle w:val="a8"/>
        <w:rPr>
          <w:rtl/>
        </w:rPr>
      </w:pPr>
      <w:r w:rsidRPr="00974314">
        <w:rPr>
          <w:rStyle w:val="Char5"/>
          <w:rFonts w:hint="cs"/>
          <w:rtl/>
        </w:rPr>
        <w:t>نکته</w:t>
      </w:r>
      <w:r>
        <w:rPr>
          <w:rFonts w:hint="cs"/>
          <w:rtl/>
        </w:rPr>
        <w:t>: جواب در دو آیه‌ی آغازین، لفظ «</w:t>
      </w:r>
      <w:r w:rsidRPr="00D07022">
        <w:rPr>
          <w:rStyle w:val="Char1"/>
          <w:rFonts w:hint="cs"/>
          <w:rtl/>
        </w:rPr>
        <w:t>لَتُبْعَتُنَّ</w:t>
      </w:r>
      <w:r>
        <w:rPr>
          <w:rFonts w:hint="cs"/>
          <w:rtl/>
        </w:rPr>
        <w:t>» است؛ یعنی یقیناً شما مبعوث خواهید شد.</w:t>
      </w:r>
    </w:p>
    <w:p w:rsidR="00D30CA0" w:rsidRDefault="00D30CA0" w:rsidP="00D30CA0">
      <w:pPr>
        <w:pStyle w:val="a8"/>
        <w:rPr>
          <w:rtl/>
        </w:rPr>
      </w:pPr>
      <w:r>
        <w:rPr>
          <w:rFonts w:ascii="Traditional Arabic" w:hAnsi="Traditional Arabic" w:cs="Traditional Arabic"/>
          <w:rtl/>
        </w:rPr>
        <w:t>﴿</w:t>
      </w:r>
      <w:r w:rsidRPr="00B62F1C">
        <w:rPr>
          <w:rStyle w:val="Chard"/>
          <w:rFonts w:hint="eastAsia"/>
          <w:rtl/>
        </w:rPr>
        <w:t>أَيَح</w:t>
      </w:r>
      <w:r w:rsidRPr="00B62F1C">
        <w:rPr>
          <w:rStyle w:val="Chard"/>
          <w:rFonts w:hint="cs"/>
          <w:rtl/>
        </w:rPr>
        <w:t>ۡ</w:t>
      </w:r>
      <w:r w:rsidRPr="00B62F1C">
        <w:rPr>
          <w:rStyle w:val="Chard"/>
          <w:rFonts w:hint="eastAsia"/>
          <w:rtl/>
        </w:rPr>
        <w:t>سَبُ</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إِنسَ</w:t>
      </w:r>
      <w:r w:rsidRPr="00B62F1C">
        <w:rPr>
          <w:rStyle w:val="Chard"/>
          <w:rFonts w:hint="cs"/>
          <w:rtl/>
        </w:rPr>
        <w:t>ٰ</w:t>
      </w:r>
      <w:r w:rsidRPr="00B62F1C">
        <w:rPr>
          <w:rStyle w:val="Chard"/>
          <w:rFonts w:hint="eastAsia"/>
          <w:rtl/>
        </w:rPr>
        <w:t>نُ</w:t>
      </w:r>
      <w:r>
        <w:rPr>
          <w:rFonts w:ascii="Traditional Arabic" w:hAnsi="Traditional Arabic" w:cs="Traditional Arabic"/>
          <w:rtl/>
        </w:rPr>
        <w:t>﴾</w:t>
      </w:r>
      <w:r>
        <w:rPr>
          <w:rFonts w:hint="cs"/>
          <w:rtl/>
        </w:rPr>
        <w:t>: اندیشه‌ی تکذیب قیامت، از آن جا نشأت می‌گرفت که کافرین گمان می‌بردند چون استخوان‌های انسان بعد از مرگ متلاشی شده و تبدیل به خاک می‌شود دیگر هیچ</w:t>
      </w:r>
      <w:r>
        <w:rPr>
          <w:rFonts w:hint="eastAsia"/>
          <w:rtl/>
        </w:rPr>
        <w:t>‌گاه قابل بازسازی نخواهد بود، از این رو، حیاتی دوباره نیز بر</w:t>
      </w:r>
      <w:r>
        <w:rPr>
          <w:rFonts w:hint="cs"/>
          <w:rtl/>
        </w:rPr>
        <w:t>ا</w:t>
      </w:r>
      <w:r>
        <w:rPr>
          <w:rFonts w:hint="eastAsia"/>
          <w:rtl/>
        </w:rPr>
        <w:t xml:space="preserve">ی آن قابل تصور نمی‌باشد. </w:t>
      </w:r>
      <w:r>
        <w:rPr>
          <w:rFonts w:ascii="Traditional Arabic" w:hAnsi="Traditional Arabic" w:cs="Traditional Arabic"/>
          <w:rtl/>
        </w:rPr>
        <w:t>﴿</w:t>
      </w:r>
      <w:r w:rsidRPr="00B62F1C">
        <w:rPr>
          <w:rStyle w:val="Chard"/>
          <w:rFonts w:hint="eastAsia"/>
          <w:rtl/>
        </w:rPr>
        <w:t>بَلَى</w:t>
      </w:r>
      <w:r w:rsidRPr="00B62F1C">
        <w:rPr>
          <w:rStyle w:val="Chard"/>
          <w:rFonts w:hint="cs"/>
          <w:rtl/>
        </w:rPr>
        <w:t>ٰ</w:t>
      </w:r>
      <w:r>
        <w:rPr>
          <w:rFonts w:ascii="Traditional Arabic" w:hAnsi="Traditional Arabic" w:cs="Traditional Arabic"/>
          <w:rtl/>
        </w:rPr>
        <w:t>﴾</w:t>
      </w:r>
      <w:r>
        <w:rPr>
          <w:rFonts w:hint="cs"/>
          <w:rtl/>
        </w:rPr>
        <w:t>: آری، حرف تصدیق و ایجاد است</w:t>
      </w:r>
      <w:r w:rsidR="00D07022">
        <w:rPr>
          <w:rFonts w:hint="cs"/>
          <w:rtl/>
        </w:rPr>
        <w:t>.</w:t>
      </w:r>
      <w:r>
        <w:rPr>
          <w:rFonts w:hint="cs"/>
          <w:rtl/>
        </w:rPr>
        <w:t xml:space="preserve"> </w:t>
      </w:r>
      <w:r>
        <w:rPr>
          <w:rFonts w:ascii="Traditional Arabic" w:hAnsi="Traditional Arabic" w:cs="Traditional Arabic"/>
          <w:rtl/>
        </w:rPr>
        <w:t>﴿</w:t>
      </w:r>
      <w:r w:rsidRPr="00B62F1C">
        <w:rPr>
          <w:rStyle w:val="Chard"/>
          <w:rFonts w:hint="eastAsia"/>
          <w:rtl/>
        </w:rPr>
        <w:t>قَ</w:t>
      </w:r>
      <w:r w:rsidRPr="00B62F1C">
        <w:rPr>
          <w:rStyle w:val="Chard"/>
          <w:rFonts w:hint="cs"/>
          <w:rtl/>
        </w:rPr>
        <w:t>ٰ</w:t>
      </w:r>
      <w:r w:rsidRPr="00B62F1C">
        <w:rPr>
          <w:rStyle w:val="Chard"/>
          <w:rFonts w:hint="eastAsia"/>
          <w:rtl/>
        </w:rPr>
        <w:t>دِرِينَ</w:t>
      </w:r>
      <w:r>
        <w:rPr>
          <w:rFonts w:ascii="Traditional Arabic" w:hAnsi="Traditional Arabic" w:cs="Traditional Arabic"/>
          <w:rtl/>
        </w:rPr>
        <w:t>﴾</w:t>
      </w:r>
      <w:r>
        <w:rPr>
          <w:rFonts w:hint="cs"/>
          <w:rtl/>
        </w:rPr>
        <w:t xml:space="preserve">: از نظر إعرابی حال از ضمیر فعل مقدر «نَجُمَعُها» است، یعنی در حالی که حتی بر مرمت سر انگشتان او نیز قدرتمندیم. </w:t>
      </w:r>
      <w:r>
        <w:rPr>
          <w:rFonts w:ascii="Traditional Arabic" w:hAnsi="Traditional Arabic" w:cs="Traditional Arabic"/>
          <w:rtl/>
        </w:rPr>
        <w:t>﴿</w:t>
      </w:r>
      <w:r w:rsidRPr="00B62F1C">
        <w:rPr>
          <w:rStyle w:val="Chard"/>
          <w:rFonts w:hint="eastAsia"/>
          <w:rtl/>
        </w:rPr>
        <w:t>نُّسَوِّيَ</w:t>
      </w:r>
      <w:r>
        <w:rPr>
          <w:rFonts w:ascii="Traditional Arabic" w:hAnsi="Traditional Arabic" w:cs="Traditional Arabic"/>
          <w:rtl/>
        </w:rPr>
        <w:t>﴾</w:t>
      </w:r>
      <w:r>
        <w:rPr>
          <w:rFonts w:hint="cs"/>
          <w:rtl/>
        </w:rPr>
        <w:t xml:space="preserve">: بازسازی کرده و مرتب و منظم گردانیم. </w:t>
      </w:r>
      <w:r>
        <w:rPr>
          <w:rFonts w:ascii="Traditional Arabic" w:hAnsi="Traditional Arabic" w:cs="Traditional Arabic"/>
          <w:rtl/>
        </w:rPr>
        <w:t>﴿</w:t>
      </w:r>
      <w:r w:rsidRPr="00B62F1C">
        <w:rPr>
          <w:rStyle w:val="Chard"/>
          <w:rFonts w:hint="eastAsia"/>
          <w:rtl/>
        </w:rPr>
        <w:t>بَنَان</w:t>
      </w:r>
      <w:r>
        <w:rPr>
          <w:rFonts w:ascii="Traditional Arabic" w:hAnsi="Traditional Arabic" w:cs="Traditional Arabic"/>
          <w:rtl/>
        </w:rPr>
        <w:t>﴾</w:t>
      </w:r>
      <w:r>
        <w:rPr>
          <w:rFonts w:hint="cs"/>
          <w:rtl/>
        </w:rPr>
        <w:t xml:space="preserve"> ج بَنانَة: سر انگشتان که دارای خطوطی است که کیفیت آن در افراد مختلف متفاوت و منحصر به فرد است. </w:t>
      </w:r>
      <w:r>
        <w:rPr>
          <w:rFonts w:ascii="Traditional Arabic" w:hAnsi="Traditional Arabic" w:cs="Traditional Arabic"/>
          <w:rtl/>
        </w:rPr>
        <w:t>﴿</w:t>
      </w:r>
      <w:r w:rsidRPr="00B62F1C">
        <w:rPr>
          <w:rStyle w:val="Chard"/>
          <w:rFonts w:hint="eastAsia"/>
          <w:rtl/>
        </w:rPr>
        <w:t>لِيَف</w:t>
      </w:r>
      <w:r w:rsidRPr="00B62F1C">
        <w:rPr>
          <w:rStyle w:val="Chard"/>
          <w:rFonts w:hint="cs"/>
          <w:rtl/>
        </w:rPr>
        <w:t>ۡ</w:t>
      </w:r>
      <w:r w:rsidRPr="00B62F1C">
        <w:rPr>
          <w:rStyle w:val="Chard"/>
          <w:rFonts w:hint="eastAsia"/>
          <w:rtl/>
        </w:rPr>
        <w:t>جُرَ</w:t>
      </w:r>
      <w:r w:rsidRPr="00B62F1C">
        <w:rPr>
          <w:rStyle w:val="Chard"/>
          <w:rtl/>
        </w:rPr>
        <w:t xml:space="preserve"> </w:t>
      </w:r>
      <w:r w:rsidRPr="00B62F1C">
        <w:rPr>
          <w:rStyle w:val="Chard"/>
          <w:rFonts w:hint="eastAsia"/>
          <w:rtl/>
        </w:rPr>
        <w:t>أَمَامَهُ</w:t>
      </w:r>
      <w:r>
        <w:rPr>
          <w:rFonts w:ascii="Traditional Arabic" w:hAnsi="Traditional Arabic" w:cs="Traditional Arabic"/>
          <w:rtl/>
        </w:rPr>
        <w:t>﴾</w:t>
      </w:r>
      <w:r>
        <w:rPr>
          <w:rFonts w:hint="cs"/>
          <w:rtl/>
        </w:rPr>
        <w:t xml:space="preserve">: تا زمان در پیش روی خویش را تباه کند و فرصت باقی‌مانده‌ی عمر خویش را همچون گذشته با خیالی آسوده به گناه و فساد بگذارند </w:t>
      </w:r>
      <w:r>
        <w:rPr>
          <w:rFonts w:ascii="Traditional Arabic" w:hAnsi="Traditional Arabic" w:cs="Traditional Arabic"/>
          <w:rtl/>
        </w:rPr>
        <w:t>﴿</w:t>
      </w:r>
      <w:r w:rsidRPr="00B62F1C">
        <w:rPr>
          <w:rStyle w:val="Chard"/>
          <w:rFonts w:hint="eastAsia"/>
          <w:rtl/>
        </w:rPr>
        <w:t>أَيَّانَ</w:t>
      </w:r>
      <w:r>
        <w:rPr>
          <w:rFonts w:ascii="Traditional Arabic" w:hAnsi="Traditional Arabic" w:cs="Traditional Arabic"/>
          <w:rtl/>
        </w:rPr>
        <w:t>﴾</w:t>
      </w:r>
      <w:r>
        <w:rPr>
          <w:rFonts w:hint="cs"/>
          <w:rtl/>
        </w:rPr>
        <w:t xml:space="preserve">: چه زمان و کی؟ غرض از این سؤال توسط کافران، إستهزا و اندیشه‌ی بعید دانستن قیامت است، برای این‌که با خیالی آسوده و وجدانی راحت به گناه خویش ادامه دهند. </w:t>
      </w:r>
      <w:r>
        <w:rPr>
          <w:rFonts w:ascii="Traditional Arabic" w:hAnsi="Traditional Arabic" w:cs="Traditional Arabic"/>
          <w:rtl/>
        </w:rPr>
        <w:t>﴿</w:t>
      </w:r>
      <w:r w:rsidRPr="00B62F1C">
        <w:rPr>
          <w:rStyle w:val="Chard"/>
          <w:rFonts w:hint="eastAsia"/>
          <w:rtl/>
        </w:rPr>
        <w:t>بَرِقَ</w:t>
      </w:r>
      <w:r>
        <w:rPr>
          <w:rFonts w:ascii="Traditional Arabic" w:hAnsi="Traditional Arabic" w:cs="Traditional Arabic"/>
          <w:rtl/>
        </w:rPr>
        <w:t>﴾</w:t>
      </w:r>
      <w:r>
        <w:rPr>
          <w:rFonts w:hint="cs"/>
          <w:rtl/>
        </w:rPr>
        <w:t xml:space="preserve">: ترسان و حیران و مبهوت گردد، گویا به یک باره شعاعی از نور شدید بر چشم انسان تابیده باشد. </w:t>
      </w:r>
      <w:r>
        <w:rPr>
          <w:rFonts w:ascii="Traditional Arabic" w:hAnsi="Traditional Arabic" w:cs="Traditional Arabic"/>
          <w:rtl/>
        </w:rPr>
        <w:t>﴿</w:t>
      </w:r>
      <w:r w:rsidRPr="00B62F1C">
        <w:rPr>
          <w:rStyle w:val="Chard"/>
          <w:rFonts w:hint="eastAsia"/>
          <w:rtl/>
        </w:rPr>
        <w:t>خَسَفَ</w:t>
      </w:r>
      <w:r>
        <w:rPr>
          <w:rFonts w:ascii="Traditional Arabic" w:hAnsi="Traditional Arabic" w:cs="Traditional Arabic"/>
          <w:rtl/>
        </w:rPr>
        <w:t>﴾</w:t>
      </w:r>
      <w:r>
        <w:rPr>
          <w:rFonts w:hint="cs"/>
          <w:rtl/>
        </w:rPr>
        <w:t xml:space="preserve">: نور خود را کاملاً از دست داده و تیره و تاریک گردد. </w:t>
      </w:r>
      <w:r>
        <w:rPr>
          <w:rFonts w:ascii="Traditional Arabic" w:hAnsi="Traditional Arabic" w:cs="Traditional Arabic"/>
          <w:rtl/>
        </w:rPr>
        <w:t>﴿</w:t>
      </w:r>
      <w:r w:rsidRPr="00B62F1C">
        <w:rPr>
          <w:rStyle w:val="Chard"/>
          <w:rFonts w:hint="eastAsia"/>
          <w:rtl/>
        </w:rPr>
        <w:t>جُمِعَ</w:t>
      </w:r>
      <w:r>
        <w:rPr>
          <w:rFonts w:ascii="Traditional Arabic" w:hAnsi="Traditional Arabic" w:cs="Traditional Arabic"/>
          <w:rtl/>
        </w:rPr>
        <w:t>﴾</w:t>
      </w:r>
      <w:r>
        <w:rPr>
          <w:rFonts w:hint="cs"/>
          <w:rtl/>
        </w:rPr>
        <w:t>: 1- خورشید و ماه یک جا جمع و در آتش دوزخ و یا آب دریا انداخته شود تا بر اشتعال آن بیفزاید. 2- نور هر</w:t>
      </w:r>
      <w:r w:rsidR="00D07022">
        <w:rPr>
          <w:rFonts w:hint="cs"/>
          <w:rtl/>
        </w:rPr>
        <w:t xml:space="preserve"> </w:t>
      </w:r>
      <w:r>
        <w:rPr>
          <w:rFonts w:hint="cs"/>
          <w:rtl/>
        </w:rPr>
        <w:t>دو از بین برود و تاریک گردد. 3- هر</w:t>
      </w:r>
      <w:r w:rsidR="00F82EDB">
        <w:rPr>
          <w:rFonts w:hint="cs"/>
          <w:rtl/>
        </w:rPr>
        <w:t xml:space="preserve"> </w:t>
      </w:r>
      <w:r>
        <w:rPr>
          <w:rFonts w:hint="cs"/>
          <w:rtl/>
        </w:rPr>
        <w:t>دو از غروب خویش طلوع کنند. خلاصه‌ی کلام این است که هر</w:t>
      </w:r>
      <w:r w:rsidR="00F82EDB">
        <w:rPr>
          <w:rFonts w:hint="cs"/>
          <w:rtl/>
        </w:rPr>
        <w:t xml:space="preserve"> </w:t>
      </w:r>
      <w:r>
        <w:rPr>
          <w:rFonts w:hint="cs"/>
          <w:rtl/>
        </w:rPr>
        <w:t xml:space="preserve">دو در پایان حیات خویش به سونوشتی مشابه دچار شده و نابود می‌گردند </w:t>
      </w:r>
      <w:r>
        <w:rPr>
          <w:rFonts w:ascii="Traditional Arabic" w:hAnsi="Traditional Arabic" w:cs="Traditional Arabic"/>
          <w:rtl/>
        </w:rPr>
        <w:t>﴿</w:t>
      </w:r>
      <w:r w:rsidRPr="00B62F1C">
        <w:rPr>
          <w:rStyle w:val="Chard"/>
          <w:rFonts w:hint="eastAsia"/>
          <w:rtl/>
        </w:rPr>
        <w:t>أَي</w:t>
      </w:r>
      <w:r w:rsidRPr="00B62F1C">
        <w:rPr>
          <w:rStyle w:val="Chard"/>
          <w:rFonts w:hint="cs"/>
          <w:rtl/>
        </w:rPr>
        <w:t>ۡ</w:t>
      </w:r>
      <w:r w:rsidRPr="00B62F1C">
        <w:rPr>
          <w:rStyle w:val="Chard"/>
          <w:rFonts w:hint="eastAsia"/>
          <w:rtl/>
        </w:rPr>
        <w:t>نَ</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مَفَرُّ</w:t>
      </w:r>
      <w:r>
        <w:rPr>
          <w:rFonts w:ascii="Traditional Arabic" w:hAnsi="Traditional Arabic" w:cs="Traditional Arabic"/>
          <w:rtl/>
        </w:rPr>
        <w:t>﴾</w:t>
      </w:r>
      <w:r>
        <w:rPr>
          <w:rFonts w:hint="cs"/>
          <w:rtl/>
        </w:rPr>
        <w:t xml:space="preserve">: راه فرار کجاست تا از سختی‌های این روز خود را رهایی بخشیم؟ </w:t>
      </w:r>
      <w:r>
        <w:rPr>
          <w:rFonts w:ascii="Traditional Arabic" w:hAnsi="Traditional Arabic" w:cs="Traditional Arabic"/>
          <w:rtl/>
        </w:rPr>
        <w:t>﴿</w:t>
      </w:r>
      <w:r w:rsidRPr="00B62F1C">
        <w:rPr>
          <w:rStyle w:val="Chard"/>
          <w:rFonts w:hint="eastAsia"/>
          <w:rtl/>
        </w:rPr>
        <w:t>وَزَرَ</w:t>
      </w:r>
      <w:r>
        <w:rPr>
          <w:rFonts w:ascii="Traditional Arabic" w:hAnsi="Traditional Arabic" w:cs="Traditional Arabic"/>
          <w:rtl/>
        </w:rPr>
        <w:t>﴾</w:t>
      </w:r>
      <w:r>
        <w:rPr>
          <w:rFonts w:hint="cs"/>
          <w:rtl/>
        </w:rPr>
        <w:t xml:space="preserve">: کوه، قلعه و هر قرارگاهی که هنگام بروز مصیبت به آن جا پناه برود شود. </w:t>
      </w:r>
      <w:r>
        <w:rPr>
          <w:rFonts w:ascii="Traditional Arabic" w:hAnsi="Traditional Arabic" w:cs="Traditional Arabic"/>
          <w:rtl/>
        </w:rPr>
        <w:t>﴿</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مُس</w:t>
      </w:r>
      <w:r w:rsidRPr="00B62F1C">
        <w:rPr>
          <w:rStyle w:val="Chard"/>
          <w:rFonts w:hint="cs"/>
          <w:rtl/>
        </w:rPr>
        <w:t>ۡ</w:t>
      </w:r>
      <w:r w:rsidRPr="00B62F1C">
        <w:rPr>
          <w:rStyle w:val="Chard"/>
          <w:rFonts w:hint="eastAsia"/>
          <w:rtl/>
        </w:rPr>
        <w:t>تَقَرُّ</w:t>
      </w:r>
      <w:r>
        <w:rPr>
          <w:rFonts w:ascii="Traditional Arabic" w:hAnsi="Traditional Arabic" w:cs="Traditional Arabic"/>
          <w:rtl/>
        </w:rPr>
        <w:t>﴾</w:t>
      </w:r>
      <w:r>
        <w:rPr>
          <w:rFonts w:hint="cs"/>
          <w:rtl/>
        </w:rPr>
        <w:t xml:space="preserve">: پناهگاه و قرارگاه نهایی که فرار و بازگشت همه کس به آن جا منتهی می‌شود و منزلگاه ابدی خواهد بود. </w:t>
      </w:r>
      <w:r>
        <w:rPr>
          <w:rFonts w:ascii="Traditional Arabic" w:hAnsi="Traditional Arabic" w:cs="Traditional Arabic"/>
          <w:rtl/>
        </w:rPr>
        <w:t>﴿</w:t>
      </w:r>
      <w:r w:rsidRPr="00B62F1C">
        <w:rPr>
          <w:rStyle w:val="Chard"/>
          <w:rFonts w:hint="eastAsia"/>
          <w:rtl/>
        </w:rPr>
        <w:t>قَدَّمَ</w:t>
      </w:r>
      <w:r>
        <w:rPr>
          <w:rFonts w:ascii="Traditional Arabic" w:hAnsi="Traditional Arabic" w:cs="Traditional Arabic"/>
          <w:rtl/>
        </w:rPr>
        <w:t>﴾</w:t>
      </w:r>
      <w:r>
        <w:rPr>
          <w:rFonts w:hint="cs"/>
          <w:rtl/>
        </w:rPr>
        <w:t xml:space="preserve">: آنچه در زمان حیات خویش انجام داده و نتایج آن را به آخرت فرستاده است. </w:t>
      </w:r>
      <w:r>
        <w:rPr>
          <w:rFonts w:ascii="Traditional Arabic" w:hAnsi="Traditional Arabic" w:cs="Traditional Arabic"/>
          <w:rtl/>
        </w:rPr>
        <w:t>﴿</w:t>
      </w:r>
      <w:r w:rsidRPr="00B62F1C">
        <w:rPr>
          <w:rStyle w:val="Chard"/>
          <w:rFonts w:hint="eastAsia"/>
          <w:rtl/>
        </w:rPr>
        <w:t>أَخَّرَ</w:t>
      </w:r>
      <w:r>
        <w:rPr>
          <w:rFonts w:ascii="Traditional Arabic" w:hAnsi="Traditional Arabic" w:cs="Traditional Arabic"/>
          <w:rtl/>
        </w:rPr>
        <w:t>﴾</w:t>
      </w:r>
      <w:r>
        <w:rPr>
          <w:rFonts w:hint="cs"/>
          <w:rtl/>
        </w:rPr>
        <w:t xml:space="preserve">: بازتاب اعمال نیک و بدی که بعد از مرگ نیز ادامه داشته و در قیامت به او ملحق خواهد شد. </w:t>
      </w:r>
      <w:r>
        <w:rPr>
          <w:rFonts w:ascii="Traditional Arabic" w:hAnsi="Traditional Arabic" w:cs="Traditional Arabic"/>
          <w:rtl/>
        </w:rPr>
        <w:t>﴿</w:t>
      </w:r>
      <w:r w:rsidRPr="00B62F1C">
        <w:rPr>
          <w:rStyle w:val="Chard"/>
          <w:rFonts w:hint="eastAsia"/>
          <w:rtl/>
        </w:rPr>
        <w:t>بَصِيرَة</w:t>
      </w:r>
      <w:r w:rsidRPr="00B62F1C">
        <w:rPr>
          <w:rStyle w:val="Chard"/>
          <w:rFonts w:hint="cs"/>
          <w:rtl/>
        </w:rPr>
        <w:t>ٞ</w:t>
      </w:r>
      <w:r>
        <w:rPr>
          <w:rFonts w:ascii="Traditional Arabic" w:hAnsi="Traditional Arabic" w:cs="Traditional Arabic"/>
          <w:rtl/>
        </w:rPr>
        <w:t>﴾</w:t>
      </w:r>
      <w:r>
        <w:rPr>
          <w:rFonts w:hint="cs"/>
          <w:rtl/>
        </w:rPr>
        <w:t>: بر نفس و عملکرد خویش آگاه و شاهد است و نیاز به شاهدی غیر از خود ندارد</w:t>
      </w:r>
      <w:r w:rsidR="00F82EDB">
        <w:rPr>
          <w:rFonts w:hint="cs"/>
          <w:rtl/>
        </w:rPr>
        <w:t>.</w:t>
      </w:r>
      <w:r>
        <w:rPr>
          <w:rFonts w:hint="cs"/>
          <w:rtl/>
        </w:rPr>
        <w:t xml:space="preserve"> «ها» در بصیره برای مبالغه است. </w:t>
      </w:r>
      <w:r>
        <w:rPr>
          <w:rFonts w:ascii="Traditional Arabic" w:hAnsi="Traditional Arabic" w:cs="Traditional Arabic"/>
          <w:rtl/>
        </w:rPr>
        <w:t>﴿</w:t>
      </w:r>
      <w:r w:rsidRPr="00B62F1C">
        <w:rPr>
          <w:rStyle w:val="Chard"/>
          <w:rFonts w:hint="eastAsia"/>
          <w:rtl/>
        </w:rPr>
        <w:t>مَعَاذِيرَهُ</w:t>
      </w:r>
      <w:r>
        <w:rPr>
          <w:rFonts w:ascii="Traditional Arabic" w:hAnsi="Traditional Arabic" w:cs="Traditional Arabic"/>
          <w:rtl/>
        </w:rPr>
        <w:t>﴾</w:t>
      </w:r>
      <w:r>
        <w:rPr>
          <w:rFonts w:hint="cs"/>
          <w:rtl/>
        </w:rPr>
        <w:t xml:space="preserve"> ج مِع</w:t>
      </w:r>
      <w:r>
        <w:rPr>
          <w:rFonts w:hint="cs"/>
          <w:rtl/>
          <w:lang w:bidi="ar-SA"/>
        </w:rPr>
        <w:t>ْ</w:t>
      </w:r>
      <w:r>
        <w:rPr>
          <w:rFonts w:hint="cs"/>
          <w:rtl/>
        </w:rPr>
        <w:t>ذَار: پرده‌های عذر و بهانه.</w:t>
      </w:r>
      <w:r w:rsidR="00D66DC6" w:rsidRPr="00D66DC6">
        <w:rPr>
          <w:rFonts w:hint="cs"/>
          <w:rtl/>
        </w:rPr>
        <w:t xml:space="preserve"> هر چند </w:t>
      </w:r>
      <w:r>
        <w:rPr>
          <w:rFonts w:hint="cs"/>
          <w:rtl/>
        </w:rPr>
        <w:t>بخواهد پرده‌های عذر و بهانه‌جویی بر خود بیندازد.</w:t>
      </w:r>
    </w:p>
    <w:p w:rsidR="00D30CA0" w:rsidRDefault="00D30CA0" w:rsidP="00D30CA0">
      <w:pPr>
        <w:pStyle w:val="a9"/>
        <w:rPr>
          <w:rtl/>
        </w:rPr>
      </w:pPr>
      <w:r>
        <w:rPr>
          <w:rFonts w:hint="cs"/>
          <w:rtl/>
        </w:rPr>
        <w:t>مفهوم کلی آیات:</w:t>
      </w:r>
    </w:p>
    <w:p w:rsidR="00D30CA0" w:rsidRPr="00BE175E" w:rsidRDefault="00D30CA0" w:rsidP="00D30CA0">
      <w:pPr>
        <w:pStyle w:val="a8"/>
        <w:rPr>
          <w:spacing w:val="-2"/>
          <w:rtl/>
        </w:rPr>
      </w:pPr>
      <w:r w:rsidRPr="00BE175E">
        <w:rPr>
          <w:rFonts w:hint="cs"/>
          <w:spacing w:val="-2"/>
          <w:rtl/>
        </w:rPr>
        <w:t>وقوع قیامت امری است حتمی و ممکن و ایمان و اعتقاد به آن شهوات و تمایلات را سمت و سویی اخلاقی و انسانی می‌دهد و غریزه‌ی پست حیوانی را در انسان تعدیل کرده و تحت کنترل خود در می‌آورد اما از آن جایی که بزهکاران، قید و بندهای اخلاقی را سدّ راه تمایلات حیوانی خویش می‌دانند پیوسته در اندیشه‌ی آنند تا با أسالیب گوناگون، قیامت را انکار کنند و بدین ترتیب نفس خود را از ملامت‌های احتمالی راحت سازند و با خیالی آسوده و به دور از هر اندیشه‌ای به شهوت‌رانی بپردازند، اما غافل از آن که خواه ناخواه روزی فرا خواهد رسید که تمامی مردمان به‌سوی قرارگاه نهایی در دادگاه عدل الهی سوق داده شوند و سراسر وجود هر شخص، شاهدی بر تمام بزهکاری‌هایی خواهد شد که تحت هر عنوان و شعاری مرتکب شده است.</w:t>
      </w:r>
    </w:p>
    <w:p w:rsidR="00D30CA0" w:rsidRDefault="00D30CA0" w:rsidP="00D30CA0">
      <w:pPr>
        <w:pStyle w:val="a5"/>
        <w:rPr>
          <w:rtl/>
        </w:rPr>
      </w:pPr>
      <w:r>
        <w:rPr>
          <w:rFonts w:hint="cs"/>
          <w:rtl/>
        </w:rPr>
        <w:t>مبحث دم: تضمینی بر حفظ و تبیین قرآن</w:t>
      </w:r>
    </w:p>
    <w:p w:rsidR="00D30CA0" w:rsidRDefault="00D30CA0" w:rsidP="00D30CA0">
      <w:pPr>
        <w:pStyle w:val="a8"/>
        <w:rPr>
          <w:rtl/>
        </w:rPr>
      </w:pPr>
      <w:r>
        <w:rPr>
          <w:rFonts w:ascii="Traditional Arabic" w:hAnsi="Traditional Arabic" w:cs="Traditional Arabic"/>
          <w:rtl/>
        </w:rPr>
        <w:t>﴿</w:t>
      </w:r>
      <w:r w:rsidRPr="00B62F1C">
        <w:rPr>
          <w:rStyle w:val="Chard"/>
          <w:rFonts w:hint="eastAsia"/>
          <w:rtl/>
        </w:rPr>
        <w:t>لَا</w:t>
      </w:r>
      <w:r w:rsidRPr="00B62F1C">
        <w:rPr>
          <w:rStyle w:val="Chard"/>
          <w:rtl/>
        </w:rPr>
        <w:t xml:space="preserve"> </w:t>
      </w:r>
      <w:r w:rsidRPr="00B62F1C">
        <w:rPr>
          <w:rStyle w:val="Chard"/>
          <w:rFonts w:hint="eastAsia"/>
          <w:rtl/>
        </w:rPr>
        <w:t>تُحَرِّك</w:t>
      </w:r>
      <w:r w:rsidRPr="00B62F1C">
        <w:rPr>
          <w:rStyle w:val="Chard"/>
          <w:rFonts w:hint="cs"/>
          <w:rtl/>
        </w:rPr>
        <w:t>ۡ</w:t>
      </w:r>
      <w:r w:rsidRPr="00B62F1C">
        <w:rPr>
          <w:rStyle w:val="Chard"/>
          <w:rtl/>
        </w:rPr>
        <w:t xml:space="preserve"> </w:t>
      </w:r>
      <w:r w:rsidRPr="00B62F1C">
        <w:rPr>
          <w:rStyle w:val="Chard"/>
          <w:rFonts w:hint="eastAsia"/>
          <w:rtl/>
        </w:rPr>
        <w:t>بِهِ</w:t>
      </w:r>
      <w:r w:rsidRPr="00B62F1C">
        <w:rPr>
          <w:rStyle w:val="Chard"/>
          <w:rFonts w:hint="cs"/>
          <w:rtl/>
        </w:rPr>
        <w:t>ۦ</w:t>
      </w:r>
      <w:r w:rsidRPr="00B62F1C">
        <w:rPr>
          <w:rStyle w:val="Chard"/>
          <w:rtl/>
        </w:rPr>
        <w:t xml:space="preserve"> </w:t>
      </w:r>
      <w:r w:rsidRPr="00B62F1C">
        <w:rPr>
          <w:rStyle w:val="Chard"/>
          <w:rFonts w:hint="eastAsia"/>
          <w:rtl/>
        </w:rPr>
        <w:t>لِسَانَكَ</w:t>
      </w:r>
      <w:r w:rsidRPr="00B62F1C">
        <w:rPr>
          <w:rStyle w:val="Chard"/>
          <w:rtl/>
        </w:rPr>
        <w:t xml:space="preserve"> </w:t>
      </w:r>
      <w:r w:rsidRPr="00B62F1C">
        <w:rPr>
          <w:rStyle w:val="Chard"/>
          <w:rFonts w:hint="eastAsia"/>
          <w:rtl/>
        </w:rPr>
        <w:t>لِتَع</w:t>
      </w:r>
      <w:r w:rsidRPr="00B62F1C">
        <w:rPr>
          <w:rStyle w:val="Chard"/>
          <w:rFonts w:hint="cs"/>
          <w:rtl/>
        </w:rPr>
        <w:t>ۡ</w:t>
      </w:r>
      <w:r w:rsidRPr="00B62F1C">
        <w:rPr>
          <w:rStyle w:val="Chard"/>
          <w:rFonts w:hint="eastAsia"/>
          <w:rtl/>
        </w:rPr>
        <w:t>جَلَ</w:t>
      </w:r>
      <w:r w:rsidRPr="00B62F1C">
        <w:rPr>
          <w:rStyle w:val="Chard"/>
          <w:rtl/>
        </w:rPr>
        <w:t xml:space="preserve"> </w:t>
      </w:r>
      <w:r w:rsidRPr="00B62F1C">
        <w:rPr>
          <w:rStyle w:val="Chard"/>
          <w:rFonts w:hint="eastAsia"/>
          <w:rtl/>
        </w:rPr>
        <w:t>بِهِ</w:t>
      </w:r>
      <w:r w:rsidRPr="00B62F1C">
        <w:rPr>
          <w:rStyle w:val="Chard"/>
          <w:rFonts w:hint="cs"/>
          <w:rtl/>
        </w:rPr>
        <w:t>ۦٓ</w:t>
      </w:r>
      <w:r w:rsidRPr="00B62F1C">
        <w:rPr>
          <w:rStyle w:val="Chard"/>
          <w:rtl/>
        </w:rPr>
        <w:t xml:space="preserve"> </w:t>
      </w:r>
      <w:r w:rsidRPr="00B62F1C">
        <w:rPr>
          <w:rStyle w:val="Chard"/>
          <w:rFonts w:hint="cs"/>
          <w:rtl/>
        </w:rPr>
        <w:t>١٦</w:t>
      </w:r>
      <w:r w:rsidRPr="00B62F1C">
        <w:rPr>
          <w:rStyle w:val="Chard"/>
          <w:rtl/>
        </w:rPr>
        <w:t xml:space="preserve"> </w:t>
      </w:r>
      <w:r w:rsidRPr="00B62F1C">
        <w:rPr>
          <w:rStyle w:val="Chard"/>
          <w:rFonts w:hint="eastAsia"/>
          <w:rtl/>
        </w:rPr>
        <w:t>إِنَّ</w:t>
      </w:r>
      <w:r w:rsidRPr="00B62F1C">
        <w:rPr>
          <w:rStyle w:val="Chard"/>
          <w:rtl/>
        </w:rPr>
        <w:t xml:space="preserve"> </w:t>
      </w:r>
      <w:r w:rsidRPr="00B62F1C">
        <w:rPr>
          <w:rStyle w:val="Chard"/>
          <w:rFonts w:hint="eastAsia"/>
          <w:rtl/>
        </w:rPr>
        <w:t>عَلَي</w:t>
      </w:r>
      <w:r w:rsidRPr="00B62F1C">
        <w:rPr>
          <w:rStyle w:val="Chard"/>
          <w:rFonts w:hint="cs"/>
          <w:rtl/>
        </w:rPr>
        <w:t>ۡ</w:t>
      </w:r>
      <w:r w:rsidRPr="00B62F1C">
        <w:rPr>
          <w:rStyle w:val="Chard"/>
          <w:rFonts w:hint="eastAsia"/>
          <w:rtl/>
        </w:rPr>
        <w:t>نَا</w:t>
      </w:r>
      <w:r w:rsidRPr="00B62F1C">
        <w:rPr>
          <w:rStyle w:val="Chard"/>
          <w:rtl/>
        </w:rPr>
        <w:t xml:space="preserve"> </w:t>
      </w:r>
      <w:r w:rsidRPr="00B62F1C">
        <w:rPr>
          <w:rStyle w:val="Chard"/>
          <w:rFonts w:hint="eastAsia"/>
          <w:rtl/>
        </w:rPr>
        <w:t>جَم</w:t>
      </w:r>
      <w:r w:rsidRPr="00B62F1C">
        <w:rPr>
          <w:rStyle w:val="Chard"/>
          <w:rFonts w:hint="cs"/>
          <w:rtl/>
        </w:rPr>
        <w:t>ۡ</w:t>
      </w:r>
      <w:r w:rsidRPr="00B62F1C">
        <w:rPr>
          <w:rStyle w:val="Chard"/>
          <w:rFonts w:hint="eastAsia"/>
          <w:rtl/>
        </w:rPr>
        <w:t>عَهُ</w:t>
      </w:r>
      <w:r w:rsidRPr="00B62F1C">
        <w:rPr>
          <w:rStyle w:val="Chard"/>
          <w:rFonts w:hint="cs"/>
          <w:rtl/>
        </w:rPr>
        <w:t>ۥ</w:t>
      </w:r>
      <w:r w:rsidRPr="00B62F1C">
        <w:rPr>
          <w:rStyle w:val="Chard"/>
          <w:rtl/>
        </w:rPr>
        <w:t xml:space="preserve"> </w:t>
      </w:r>
      <w:r w:rsidRPr="00B62F1C">
        <w:rPr>
          <w:rStyle w:val="Chard"/>
          <w:rFonts w:hint="eastAsia"/>
          <w:rtl/>
        </w:rPr>
        <w:t>وَقُر</w:t>
      </w:r>
      <w:r w:rsidRPr="00B62F1C">
        <w:rPr>
          <w:rStyle w:val="Chard"/>
          <w:rFonts w:hint="cs"/>
          <w:rtl/>
        </w:rPr>
        <w:t>ۡ</w:t>
      </w:r>
      <w:r w:rsidRPr="00B62F1C">
        <w:rPr>
          <w:rStyle w:val="Chard"/>
          <w:rFonts w:hint="eastAsia"/>
          <w:rtl/>
        </w:rPr>
        <w:t>ءَانَهُ</w:t>
      </w:r>
      <w:r w:rsidRPr="00B62F1C">
        <w:rPr>
          <w:rStyle w:val="Chard"/>
          <w:rFonts w:hint="cs"/>
          <w:rtl/>
        </w:rPr>
        <w:t>ۥ</w:t>
      </w:r>
      <w:r w:rsidRPr="00B62F1C">
        <w:rPr>
          <w:rStyle w:val="Chard"/>
          <w:rtl/>
        </w:rPr>
        <w:t xml:space="preserve"> </w:t>
      </w:r>
      <w:r w:rsidRPr="00B62F1C">
        <w:rPr>
          <w:rStyle w:val="Chard"/>
          <w:rFonts w:hint="cs"/>
          <w:rtl/>
        </w:rPr>
        <w:t>١٧</w:t>
      </w:r>
      <w:r w:rsidRPr="00B62F1C">
        <w:rPr>
          <w:rStyle w:val="Chard"/>
          <w:rtl/>
        </w:rPr>
        <w:t xml:space="preserve"> </w:t>
      </w:r>
      <w:r w:rsidRPr="00B62F1C">
        <w:rPr>
          <w:rStyle w:val="Chard"/>
          <w:rFonts w:hint="eastAsia"/>
          <w:rtl/>
        </w:rPr>
        <w:t>فَإِذَا</w:t>
      </w:r>
      <w:r w:rsidRPr="00B62F1C">
        <w:rPr>
          <w:rStyle w:val="Chard"/>
          <w:rtl/>
        </w:rPr>
        <w:t xml:space="preserve"> </w:t>
      </w:r>
      <w:r w:rsidRPr="00B62F1C">
        <w:rPr>
          <w:rStyle w:val="Chard"/>
          <w:rFonts w:hint="eastAsia"/>
          <w:rtl/>
        </w:rPr>
        <w:t>قَرَأ</w:t>
      </w:r>
      <w:r w:rsidRPr="00B62F1C">
        <w:rPr>
          <w:rStyle w:val="Chard"/>
          <w:rFonts w:hint="cs"/>
          <w:rtl/>
        </w:rPr>
        <w:t>ۡ</w:t>
      </w:r>
      <w:r w:rsidRPr="00B62F1C">
        <w:rPr>
          <w:rStyle w:val="Chard"/>
          <w:rFonts w:hint="eastAsia"/>
          <w:rtl/>
        </w:rPr>
        <w:t>نَ</w:t>
      </w:r>
      <w:r w:rsidRPr="00B62F1C">
        <w:rPr>
          <w:rStyle w:val="Chard"/>
          <w:rFonts w:hint="cs"/>
          <w:rtl/>
        </w:rPr>
        <w:t>ٰ</w:t>
      </w:r>
      <w:r w:rsidRPr="00B62F1C">
        <w:rPr>
          <w:rStyle w:val="Chard"/>
          <w:rFonts w:hint="eastAsia"/>
          <w:rtl/>
        </w:rPr>
        <w:t>هُ</w:t>
      </w:r>
      <w:r w:rsidRPr="00B62F1C">
        <w:rPr>
          <w:rStyle w:val="Chard"/>
          <w:rtl/>
        </w:rPr>
        <w:t xml:space="preserve"> </w:t>
      </w:r>
      <w:r w:rsidRPr="00B62F1C">
        <w:rPr>
          <w:rStyle w:val="Chard"/>
          <w:rFonts w:hint="eastAsia"/>
          <w:rtl/>
        </w:rPr>
        <w:t>فَ</w:t>
      </w:r>
      <w:r w:rsidRPr="00B62F1C">
        <w:rPr>
          <w:rStyle w:val="Chard"/>
          <w:rFonts w:hint="cs"/>
          <w:rtl/>
        </w:rPr>
        <w:t>ٱ</w:t>
      </w:r>
      <w:r w:rsidRPr="00B62F1C">
        <w:rPr>
          <w:rStyle w:val="Chard"/>
          <w:rFonts w:hint="eastAsia"/>
          <w:rtl/>
        </w:rPr>
        <w:t>تَّبِع</w:t>
      </w:r>
      <w:r w:rsidRPr="00B62F1C">
        <w:rPr>
          <w:rStyle w:val="Chard"/>
          <w:rFonts w:hint="cs"/>
          <w:rtl/>
        </w:rPr>
        <w:t>ۡ</w:t>
      </w:r>
      <w:r w:rsidRPr="00B62F1C">
        <w:rPr>
          <w:rStyle w:val="Chard"/>
          <w:rtl/>
        </w:rPr>
        <w:t xml:space="preserve"> </w:t>
      </w:r>
      <w:r w:rsidRPr="00B62F1C">
        <w:rPr>
          <w:rStyle w:val="Chard"/>
          <w:rFonts w:hint="eastAsia"/>
          <w:rtl/>
        </w:rPr>
        <w:t>قُر</w:t>
      </w:r>
      <w:r w:rsidRPr="00B62F1C">
        <w:rPr>
          <w:rStyle w:val="Chard"/>
          <w:rFonts w:hint="cs"/>
          <w:rtl/>
        </w:rPr>
        <w:t>ۡ</w:t>
      </w:r>
      <w:r w:rsidRPr="00B62F1C">
        <w:rPr>
          <w:rStyle w:val="Chard"/>
          <w:rFonts w:hint="eastAsia"/>
          <w:rtl/>
        </w:rPr>
        <w:t>ءَانَهُ</w:t>
      </w:r>
      <w:r w:rsidRPr="00B62F1C">
        <w:rPr>
          <w:rStyle w:val="Chard"/>
          <w:rFonts w:hint="cs"/>
          <w:rtl/>
        </w:rPr>
        <w:t>ۥ</w:t>
      </w:r>
      <w:r w:rsidRPr="00B62F1C">
        <w:rPr>
          <w:rStyle w:val="Chard"/>
          <w:rtl/>
        </w:rPr>
        <w:t xml:space="preserve"> </w:t>
      </w:r>
      <w:r w:rsidRPr="00B62F1C">
        <w:rPr>
          <w:rStyle w:val="Chard"/>
          <w:rFonts w:hint="cs"/>
          <w:rtl/>
        </w:rPr>
        <w:t>١٨</w:t>
      </w:r>
      <w:r w:rsidRPr="00B62F1C">
        <w:rPr>
          <w:rStyle w:val="Chard"/>
          <w:rtl/>
        </w:rPr>
        <w:t xml:space="preserve"> </w:t>
      </w:r>
      <w:r w:rsidRPr="00B62F1C">
        <w:rPr>
          <w:rStyle w:val="Chard"/>
          <w:rFonts w:hint="eastAsia"/>
          <w:rtl/>
        </w:rPr>
        <w:t>ثُمَّ</w:t>
      </w:r>
      <w:r w:rsidRPr="00B62F1C">
        <w:rPr>
          <w:rStyle w:val="Chard"/>
          <w:rtl/>
        </w:rPr>
        <w:t xml:space="preserve"> </w:t>
      </w:r>
      <w:r w:rsidRPr="00B62F1C">
        <w:rPr>
          <w:rStyle w:val="Chard"/>
          <w:rFonts w:hint="eastAsia"/>
          <w:rtl/>
        </w:rPr>
        <w:t>إِنَّ</w:t>
      </w:r>
      <w:r w:rsidRPr="00B62F1C">
        <w:rPr>
          <w:rStyle w:val="Chard"/>
          <w:rtl/>
        </w:rPr>
        <w:t xml:space="preserve"> </w:t>
      </w:r>
      <w:r w:rsidRPr="00B62F1C">
        <w:rPr>
          <w:rStyle w:val="Chard"/>
          <w:rFonts w:hint="eastAsia"/>
          <w:rtl/>
        </w:rPr>
        <w:t>عَلَي</w:t>
      </w:r>
      <w:r w:rsidRPr="00B62F1C">
        <w:rPr>
          <w:rStyle w:val="Chard"/>
          <w:rFonts w:hint="cs"/>
          <w:rtl/>
        </w:rPr>
        <w:t>ۡ</w:t>
      </w:r>
      <w:r w:rsidRPr="00B62F1C">
        <w:rPr>
          <w:rStyle w:val="Chard"/>
          <w:rFonts w:hint="eastAsia"/>
          <w:rtl/>
        </w:rPr>
        <w:t>نَا</w:t>
      </w:r>
      <w:r w:rsidRPr="00B62F1C">
        <w:rPr>
          <w:rStyle w:val="Chard"/>
          <w:rtl/>
        </w:rPr>
        <w:t xml:space="preserve"> </w:t>
      </w:r>
      <w:r w:rsidRPr="00B62F1C">
        <w:rPr>
          <w:rStyle w:val="Chard"/>
          <w:rFonts w:hint="eastAsia"/>
          <w:rtl/>
        </w:rPr>
        <w:t>بَيَانَهُ</w:t>
      </w:r>
      <w:r w:rsidRPr="00B62F1C">
        <w:rPr>
          <w:rStyle w:val="Chard"/>
          <w:rFonts w:hint="cs"/>
          <w:rtl/>
        </w:rPr>
        <w:t>ۥ</w:t>
      </w:r>
      <w:r w:rsidRPr="00B62F1C">
        <w:rPr>
          <w:rStyle w:val="Chard"/>
          <w:rtl/>
        </w:rPr>
        <w:t xml:space="preserve"> </w:t>
      </w:r>
      <w:r w:rsidRPr="00B62F1C">
        <w:rPr>
          <w:rStyle w:val="Chard"/>
          <w:rFonts w:hint="cs"/>
          <w:rtl/>
        </w:rPr>
        <w:t>١٩</w:t>
      </w:r>
      <w:r w:rsidRPr="00B62F1C">
        <w:rPr>
          <w:rStyle w:val="Chard"/>
          <w:rtl/>
        </w:rPr>
        <w:t xml:space="preserve"> </w:t>
      </w:r>
      <w:r w:rsidRPr="00B62F1C">
        <w:rPr>
          <w:rStyle w:val="Chard"/>
          <w:rFonts w:hint="eastAsia"/>
          <w:rtl/>
        </w:rPr>
        <w:t>كَلَّا</w:t>
      </w:r>
      <w:r w:rsidRPr="00B62F1C">
        <w:rPr>
          <w:rStyle w:val="Chard"/>
          <w:rtl/>
        </w:rPr>
        <w:t xml:space="preserve"> </w:t>
      </w:r>
      <w:r w:rsidRPr="00B62F1C">
        <w:rPr>
          <w:rStyle w:val="Chard"/>
          <w:rFonts w:hint="eastAsia"/>
          <w:rtl/>
        </w:rPr>
        <w:t>بَل</w:t>
      </w:r>
      <w:r w:rsidRPr="00B62F1C">
        <w:rPr>
          <w:rStyle w:val="Chard"/>
          <w:rFonts w:hint="cs"/>
          <w:rtl/>
        </w:rPr>
        <w:t>ۡ</w:t>
      </w:r>
      <w:r w:rsidRPr="00B62F1C">
        <w:rPr>
          <w:rStyle w:val="Chard"/>
          <w:rtl/>
        </w:rPr>
        <w:t xml:space="preserve"> </w:t>
      </w:r>
      <w:r w:rsidRPr="00B62F1C">
        <w:rPr>
          <w:rStyle w:val="Chard"/>
          <w:rFonts w:hint="eastAsia"/>
          <w:rtl/>
        </w:rPr>
        <w:t>تُحِبُّونَ</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عَاجِلَةَ</w:t>
      </w:r>
      <w:r w:rsidRPr="00B62F1C">
        <w:rPr>
          <w:rStyle w:val="Chard"/>
          <w:rtl/>
        </w:rPr>
        <w:t xml:space="preserve"> </w:t>
      </w:r>
      <w:r w:rsidRPr="00B62F1C">
        <w:rPr>
          <w:rStyle w:val="Chard"/>
          <w:rFonts w:hint="cs"/>
          <w:rtl/>
        </w:rPr>
        <w:t>٢٠</w:t>
      </w:r>
      <w:r w:rsidRPr="00B62F1C">
        <w:rPr>
          <w:rStyle w:val="Chard"/>
          <w:rtl/>
        </w:rPr>
        <w:t xml:space="preserve"> </w:t>
      </w:r>
      <w:r w:rsidRPr="00B62F1C">
        <w:rPr>
          <w:rStyle w:val="Chard"/>
          <w:rFonts w:hint="eastAsia"/>
          <w:rtl/>
        </w:rPr>
        <w:t>وَتَذَرُونَ</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أ</w:t>
      </w:r>
      <w:r w:rsidRPr="00B62F1C">
        <w:rPr>
          <w:rStyle w:val="Chard"/>
          <w:rFonts w:hint="cs"/>
          <w:rtl/>
        </w:rPr>
        <w:t>ٓ</w:t>
      </w:r>
      <w:r w:rsidRPr="00B62F1C">
        <w:rPr>
          <w:rStyle w:val="Chard"/>
          <w:rFonts w:hint="eastAsia"/>
          <w:rtl/>
        </w:rPr>
        <w:t>خِرَةَ</w:t>
      </w:r>
      <w:r w:rsidRPr="00B62F1C">
        <w:rPr>
          <w:rStyle w:val="Chard"/>
          <w:rtl/>
        </w:rPr>
        <w:t xml:space="preserve"> </w:t>
      </w:r>
      <w:r w:rsidRPr="00B62F1C">
        <w:rPr>
          <w:rStyle w:val="Chard"/>
          <w:rFonts w:hint="cs"/>
          <w:rtl/>
        </w:rPr>
        <w:t>٢١</w:t>
      </w:r>
      <w:r w:rsidRPr="00B62F1C">
        <w:rPr>
          <w:rStyle w:val="Chard"/>
          <w:rtl/>
        </w:rPr>
        <w:t xml:space="preserve"> </w:t>
      </w:r>
      <w:r w:rsidRPr="00B62F1C">
        <w:rPr>
          <w:rStyle w:val="Chard"/>
          <w:rFonts w:hint="eastAsia"/>
          <w:rtl/>
        </w:rPr>
        <w:t>وُجُوه</w:t>
      </w:r>
      <w:r w:rsidRPr="00B62F1C">
        <w:rPr>
          <w:rStyle w:val="Chard"/>
          <w:rFonts w:hint="cs"/>
          <w:rtl/>
        </w:rPr>
        <w:t>ٞ</w:t>
      </w:r>
      <w:r w:rsidRPr="00B62F1C">
        <w:rPr>
          <w:rStyle w:val="Chard"/>
          <w:rtl/>
        </w:rPr>
        <w:t xml:space="preserve"> </w:t>
      </w:r>
      <w:r w:rsidRPr="00B62F1C">
        <w:rPr>
          <w:rStyle w:val="Chard"/>
          <w:rFonts w:hint="eastAsia"/>
          <w:rtl/>
        </w:rPr>
        <w:t>يَو</w:t>
      </w:r>
      <w:r w:rsidRPr="00B62F1C">
        <w:rPr>
          <w:rStyle w:val="Chard"/>
          <w:rFonts w:hint="cs"/>
          <w:rtl/>
        </w:rPr>
        <w:t>ۡ</w:t>
      </w:r>
      <w:r w:rsidRPr="00B62F1C">
        <w:rPr>
          <w:rStyle w:val="Chard"/>
          <w:rFonts w:hint="eastAsia"/>
          <w:rtl/>
        </w:rPr>
        <w:t>مَئِذ</w:t>
      </w:r>
      <w:r w:rsidRPr="00B62F1C">
        <w:rPr>
          <w:rStyle w:val="Chard"/>
          <w:rFonts w:hint="cs"/>
          <w:rtl/>
        </w:rPr>
        <w:t>ٖ</w:t>
      </w:r>
      <w:r w:rsidRPr="00B62F1C">
        <w:rPr>
          <w:rStyle w:val="Chard"/>
          <w:rtl/>
        </w:rPr>
        <w:t xml:space="preserve"> </w:t>
      </w:r>
      <w:r w:rsidRPr="00B62F1C">
        <w:rPr>
          <w:rStyle w:val="Chard"/>
          <w:rFonts w:hint="eastAsia"/>
          <w:rtl/>
        </w:rPr>
        <w:t>نَّاضِرَةٌ</w:t>
      </w:r>
      <w:r w:rsidRPr="00B62F1C">
        <w:rPr>
          <w:rStyle w:val="Chard"/>
          <w:rtl/>
        </w:rPr>
        <w:t xml:space="preserve"> </w:t>
      </w:r>
      <w:r w:rsidRPr="00B62F1C">
        <w:rPr>
          <w:rStyle w:val="Chard"/>
          <w:rFonts w:hint="cs"/>
          <w:rtl/>
        </w:rPr>
        <w:t>٢٢</w:t>
      </w:r>
      <w:r w:rsidRPr="00B62F1C">
        <w:rPr>
          <w:rStyle w:val="Chard"/>
          <w:rtl/>
        </w:rPr>
        <w:t xml:space="preserve"> </w:t>
      </w:r>
      <w:r w:rsidRPr="00B62F1C">
        <w:rPr>
          <w:rStyle w:val="Chard"/>
          <w:rFonts w:hint="eastAsia"/>
          <w:rtl/>
        </w:rPr>
        <w:t>إِلَى</w:t>
      </w:r>
      <w:r w:rsidRPr="00B62F1C">
        <w:rPr>
          <w:rStyle w:val="Chard"/>
          <w:rFonts w:hint="cs"/>
          <w:rtl/>
        </w:rPr>
        <w:t>ٰ</w:t>
      </w:r>
      <w:r w:rsidRPr="00B62F1C">
        <w:rPr>
          <w:rStyle w:val="Chard"/>
          <w:rtl/>
        </w:rPr>
        <w:t xml:space="preserve"> </w:t>
      </w:r>
      <w:r w:rsidRPr="00B62F1C">
        <w:rPr>
          <w:rStyle w:val="Chard"/>
          <w:rFonts w:hint="eastAsia"/>
          <w:rtl/>
        </w:rPr>
        <w:t>رَبِّهَا</w:t>
      </w:r>
      <w:r w:rsidRPr="00B62F1C">
        <w:rPr>
          <w:rStyle w:val="Chard"/>
          <w:rtl/>
        </w:rPr>
        <w:t xml:space="preserve"> </w:t>
      </w:r>
      <w:r w:rsidRPr="00B62F1C">
        <w:rPr>
          <w:rStyle w:val="Chard"/>
          <w:rFonts w:hint="eastAsia"/>
          <w:rtl/>
        </w:rPr>
        <w:t>نَاظِرَة</w:t>
      </w:r>
      <w:r w:rsidRPr="00B62F1C">
        <w:rPr>
          <w:rStyle w:val="Chard"/>
          <w:rFonts w:hint="cs"/>
          <w:rtl/>
        </w:rPr>
        <w:t>ٞ</w:t>
      </w:r>
      <w:r w:rsidRPr="00B62F1C">
        <w:rPr>
          <w:rStyle w:val="Chard"/>
          <w:rtl/>
        </w:rPr>
        <w:t xml:space="preserve"> </w:t>
      </w:r>
      <w:r w:rsidRPr="00B62F1C">
        <w:rPr>
          <w:rStyle w:val="Chard"/>
          <w:rFonts w:hint="cs"/>
          <w:rtl/>
        </w:rPr>
        <w:t>٢٣</w:t>
      </w:r>
      <w:r w:rsidRPr="00B62F1C">
        <w:rPr>
          <w:rStyle w:val="Chard"/>
          <w:rtl/>
        </w:rPr>
        <w:t xml:space="preserve"> </w:t>
      </w:r>
      <w:r w:rsidRPr="00B62F1C">
        <w:rPr>
          <w:rStyle w:val="Chard"/>
          <w:rFonts w:hint="eastAsia"/>
          <w:rtl/>
        </w:rPr>
        <w:t>وَوُجُوه</w:t>
      </w:r>
      <w:r w:rsidRPr="00B62F1C">
        <w:rPr>
          <w:rStyle w:val="Chard"/>
          <w:rFonts w:hint="cs"/>
          <w:rtl/>
        </w:rPr>
        <w:t>ٞ</w:t>
      </w:r>
      <w:r w:rsidRPr="00B62F1C">
        <w:rPr>
          <w:rStyle w:val="Chard"/>
          <w:rtl/>
        </w:rPr>
        <w:t xml:space="preserve"> </w:t>
      </w:r>
      <w:r w:rsidRPr="00B62F1C">
        <w:rPr>
          <w:rStyle w:val="Chard"/>
          <w:rFonts w:hint="eastAsia"/>
          <w:rtl/>
        </w:rPr>
        <w:t>يَو</w:t>
      </w:r>
      <w:r w:rsidRPr="00B62F1C">
        <w:rPr>
          <w:rStyle w:val="Chard"/>
          <w:rFonts w:hint="cs"/>
          <w:rtl/>
        </w:rPr>
        <w:t>ۡ</w:t>
      </w:r>
      <w:r w:rsidRPr="00B62F1C">
        <w:rPr>
          <w:rStyle w:val="Chard"/>
          <w:rFonts w:hint="eastAsia"/>
          <w:rtl/>
        </w:rPr>
        <w:t>مَئِذِ</w:t>
      </w:r>
      <w:r w:rsidRPr="00B62F1C">
        <w:rPr>
          <w:rStyle w:val="Chard"/>
          <w:rFonts w:hint="cs"/>
          <w:rtl/>
        </w:rPr>
        <w:t>ۢ</w:t>
      </w:r>
      <w:r w:rsidRPr="00B62F1C">
        <w:rPr>
          <w:rStyle w:val="Chard"/>
          <w:rtl/>
        </w:rPr>
        <w:t xml:space="preserve"> </w:t>
      </w:r>
      <w:r w:rsidRPr="00B62F1C">
        <w:rPr>
          <w:rStyle w:val="Chard"/>
          <w:rFonts w:hint="eastAsia"/>
          <w:rtl/>
        </w:rPr>
        <w:t>بَاسِرَة</w:t>
      </w:r>
      <w:r w:rsidRPr="00B62F1C">
        <w:rPr>
          <w:rStyle w:val="Chard"/>
          <w:rFonts w:hint="cs"/>
          <w:rtl/>
        </w:rPr>
        <w:t>ٞ</w:t>
      </w:r>
      <w:r w:rsidRPr="00B62F1C">
        <w:rPr>
          <w:rStyle w:val="Chard"/>
          <w:rtl/>
        </w:rPr>
        <w:t xml:space="preserve"> </w:t>
      </w:r>
      <w:r w:rsidRPr="00B62F1C">
        <w:rPr>
          <w:rStyle w:val="Chard"/>
          <w:rFonts w:hint="cs"/>
          <w:rtl/>
        </w:rPr>
        <w:t>٢٤</w:t>
      </w:r>
      <w:r w:rsidRPr="00B62F1C">
        <w:rPr>
          <w:rStyle w:val="Chard"/>
          <w:rtl/>
        </w:rPr>
        <w:t xml:space="preserve"> </w:t>
      </w:r>
      <w:r w:rsidRPr="00B62F1C">
        <w:rPr>
          <w:rStyle w:val="Chard"/>
          <w:rFonts w:hint="eastAsia"/>
          <w:rtl/>
        </w:rPr>
        <w:t>تَظُنُّ</w:t>
      </w:r>
      <w:r w:rsidRPr="00B62F1C">
        <w:rPr>
          <w:rStyle w:val="Chard"/>
          <w:rtl/>
        </w:rPr>
        <w:t xml:space="preserve"> </w:t>
      </w:r>
      <w:r w:rsidRPr="00B62F1C">
        <w:rPr>
          <w:rStyle w:val="Chard"/>
          <w:rFonts w:hint="eastAsia"/>
          <w:rtl/>
        </w:rPr>
        <w:t>أَن</w:t>
      </w:r>
      <w:r w:rsidRPr="00B62F1C">
        <w:rPr>
          <w:rStyle w:val="Chard"/>
          <w:rtl/>
        </w:rPr>
        <w:t xml:space="preserve"> </w:t>
      </w:r>
      <w:r w:rsidRPr="00B62F1C">
        <w:rPr>
          <w:rStyle w:val="Chard"/>
          <w:rFonts w:hint="eastAsia"/>
          <w:rtl/>
        </w:rPr>
        <w:t>يُف</w:t>
      </w:r>
      <w:r w:rsidRPr="00B62F1C">
        <w:rPr>
          <w:rStyle w:val="Chard"/>
          <w:rFonts w:hint="cs"/>
          <w:rtl/>
        </w:rPr>
        <w:t>ۡ</w:t>
      </w:r>
      <w:r w:rsidRPr="00B62F1C">
        <w:rPr>
          <w:rStyle w:val="Chard"/>
          <w:rFonts w:hint="eastAsia"/>
          <w:rtl/>
        </w:rPr>
        <w:t>عَلَ</w:t>
      </w:r>
      <w:r w:rsidRPr="00B62F1C">
        <w:rPr>
          <w:rStyle w:val="Chard"/>
          <w:rtl/>
        </w:rPr>
        <w:t xml:space="preserve"> </w:t>
      </w:r>
      <w:r w:rsidRPr="00B62F1C">
        <w:rPr>
          <w:rStyle w:val="Chard"/>
          <w:rFonts w:hint="eastAsia"/>
          <w:rtl/>
        </w:rPr>
        <w:t>بِهَا</w:t>
      </w:r>
      <w:r w:rsidRPr="00B62F1C">
        <w:rPr>
          <w:rStyle w:val="Chard"/>
          <w:rtl/>
        </w:rPr>
        <w:t xml:space="preserve"> </w:t>
      </w:r>
      <w:r w:rsidRPr="00B62F1C">
        <w:rPr>
          <w:rStyle w:val="Chard"/>
          <w:rFonts w:hint="eastAsia"/>
          <w:rtl/>
        </w:rPr>
        <w:t>فَاقِرَة</w:t>
      </w:r>
      <w:r w:rsidRPr="00B62F1C">
        <w:rPr>
          <w:rStyle w:val="Chard"/>
          <w:rFonts w:hint="cs"/>
          <w:rtl/>
        </w:rPr>
        <w:t>ٞ</w:t>
      </w:r>
      <w:r w:rsidRPr="00B62F1C">
        <w:rPr>
          <w:rStyle w:val="Chard"/>
          <w:rtl/>
        </w:rPr>
        <w:t xml:space="preserve"> </w:t>
      </w:r>
      <w:r w:rsidRPr="00B62F1C">
        <w:rPr>
          <w:rStyle w:val="Chard"/>
          <w:rFonts w:hint="cs"/>
          <w:rtl/>
        </w:rPr>
        <w:t>٢٥</w:t>
      </w:r>
      <w:r>
        <w:rPr>
          <w:rFonts w:ascii="Traditional Arabic" w:hAnsi="Traditional Arabic" w:cs="Traditional Arabic"/>
          <w:rtl/>
        </w:rPr>
        <w:t>﴾</w:t>
      </w:r>
      <w:r>
        <w:rPr>
          <w:rFonts w:hint="cs"/>
          <w:rtl/>
        </w:rPr>
        <w:t xml:space="preserve"> </w:t>
      </w:r>
      <w:r w:rsidRPr="00762210">
        <w:rPr>
          <w:rStyle w:val="Char6"/>
          <w:rFonts w:hint="cs"/>
          <w:rtl/>
        </w:rPr>
        <w:t>[</w:t>
      </w:r>
      <w:r>
        <w:rPr>
          <w:rStyle w:val="Char6"/>
          <w:rFonts w:hint="cs"/>
          <w:rtl/>
        </w:rPr>
        <w:t>القیامة: 16-25</w:t>
      </w:r>
      <w:r w:rsidRPr="00762210">
        <w:rPr>
          <w:rStyle w:val="Char6"/>
          <w:rFonts w:hint="cs"/>
          <w:rtl/>
        </w:rPr>
        <w:t>]</w:t>
      </w:r>
      <w:r>
        <w:rPr>
          <w:rFonts w:hint="cs"/>
          <w:rtl/>
        </w:rPr>
        <w:t>.</w:t>
      </w:r>
    </w:p>
    <w:p w:rsidR="00D30CA0" w:rsidRDefault="00D30CA0" w:rsidP="00D30CA0">
      <w:pPr>
        <w:pStyle w:val="a9"/>
        <w:rPr>
          <w:rtl/>
        </w:rPr>
      </w:pPr>
      <w:r>
        <w:rPr>
          <w:rFonts w:hint="cs"/>
          <w:rtl/>
        </w:rPr>
        <w:t>ترجمه:</w:t>
      </w:r>
    </w:p>
    <w:p w:rsidR="00D30CA0" w:rsidRPr="00BE175E" w:rsidRDefault="00D30CA0" w:rsidP="00D30CA0">
      <w:pPr>
        <w:pStyle w:val="a8"/>
        <w:rPr>
          <w:spacing w:val="-4"/>
          <w:rtl/>
        </w:rPr>
      </w:pPr>
      <w:r w:rsidRPr="00BE175E">
        <w:rPr>
          <w:rFonts w:hint="cs"/>
          <w:spacing w:val="-4"/>
          <w:rtl/>
        </w:rPr>
        <w:t>«زبانت را به (تکرار) آن مجنبان که در آن شتاب کنی (16) همانا گردآوری و بازخوانی آن بر (عهده‌ی) ماست (17) پس هرگاه آن را باز خواندیم بازخوانی‌اش را دنبا کن (18) سپس همانا بیان (و شرح) آن بر (عهده‌ی) ماست (19) چنین نیست (که شما می‌گویید)، بلکه شما دنیا را دوست می‌دارید (20) و آخرت را رها می‌کنید (21) چهره‌هایی در آن روز شاداب است (22) به‌سوی پروردگارش نظاره‌گرست (23) و چهره‌هایی در آن روز در هم کشیده‌اند (24) یقین دارند که عذابی کمرشکن بر سر ایشان آورده شود (25)».</w:t>
      </w:r>
    </w:p>
    <w:p w:rsidR="00D30CA0" w:rsidRDefault="00D30CA0" w:rsidP="00D30CA0">
      <w:pPr>
        <w:pStyle w:val="a9"/>
        <w:rPr>
          <w:rtl/>
        </w:rPr>
      </w:pPr>
      <w:r>
        <w:rPr>
          <w:rFonts w:hint="cs"/>
          <w:rtl/>
        </w:rPr>
        <w:t>توضیحات:</w:t>
      </w:r>
    </w:p>
    <w:p w:rsidR="00D30CA0" w:rsidRDefault="00D30CA0" w:rsidP="00D30CA0">
      <w:pPr>
        <w:pStyle w:val="a8"/>
        <w:rPr>
          <w:rtl/>
        </w:rPr>
      </w:pPr>
      <w:r>
        <w:rPr>
          <w:rFonts w:ascii="Traditional Arabic" w:hAnsi="Traditional Arabic" w:cs="Traditional Arabic"/>
          <w:rtl/>
        </w:rPr>
        <w:t>﴿</w:t>
      </w:r>
      <w:r w:rsidRPr="00B62F1C">
        <w:rPr>
          <w:rStyle w:val="Chard"/>
          <w:rFonts w:hint="eastAsia"/>
          <w:rtl/>
        </w:rPr>
        <w:t>لَا</w:t>
      </w:r>
      <w:r w:rsidRPr="00B62F1C">
        <w:rPr>
          <w:rStyle w:val="Chard"/>
          <w:rtl/>
        </w:rPr>
        <w:t xml:space="preserve"> </w:t>
      </w:r>
      <w:r w:rsidRPr="00B62F1C">
        <w:rPr>
          <w:rStyle w:val="Chard"/>
          <w:rFonts w:hint="eastAsia"/>
          <w:rtl/>
        </w:rPr>
        <w:t>تُحَرِّك</w:t>
      </w:r>
      <w:r w:rsidRPr="00B62F1C">
        <w:rPr>
          <w:rStyle w:val="Chard"/>
          <w:rFonts w:hint="cs"/>
          <w:rtl/>
        </w:rPr>
        <w:t>ۡ</w:t>
      </w:r>
      <w:r w:rsidRPr="00B62F1C">
        <w:rPr>
          <w:rStyle w:val="Chard"/>
          <w:rtl/>
        </w:rPr>
        <w:t xml:space="preserve"> </w:t>
      </w:r>
      <w:r w:rsidRPr="00B62F1C">
        <w:rPr>
          <w:rStyle w:val="Chard"/>
          <w:rFonts w:hint="eastAsia"/>
          <w:rtl/>
        </w:rPr>
        <w:t>بِهِ</w:t>
      </w:r>
      <w:r>
        <w:rPr>
          <w:rFonts w:ascii="Traditional Arabic" w:hAnsi="Traditional Arabic" w:cs="Traditional Arabic"/>
          <w:rtl/>
        </w:rPr>
        <w:t>﴾</w:t>
      </w:r>
      <w:r>
        <w:rPr>
          <w:rFonts w:hint="cs"/>
          <w:rtl/>
        </w:rPr>
        <w:t xml:space="preserve">: این آیه اشاره به حالت رسول الله </w:t>
      </w:r>
      <w:r>
        <w:rPr>
          <w:rFonts w:cs="CTraditional Arabic" w:hint="cs"/>
          <w:rtl/>
        </w:rPr>
        <w:t>ص</w:t>
      </w:r>
      <w:r>
        <w:rPr>
          <w:rFonts w:hint="cs"/>
          <w:rtl/>
        </w:rPr>
        <w:t xml:space="preserve"> در هنگام دریافت وحی دارد که در کلمات وحی عجله می‌کرد و از بیم فراموشی، آیات را همراه جبرئیل تکرار می‌کرد اما خداوند ایشان را از این کار باز می‌دارد و خود تضمین می‌نماید که هیچ‌گاه پیامبر، قرآن را فر</w:t>
      </w:r>
      <w:r w:rsidR="00F82EDB">
        <w:rPr>
          <w:rFonts w:hint="cs"/>
          <w:rtl/>
        </w:rPr>
        <w:t>ا</w:t>
      </w:r>
      <w:r>
        <w:rPr>
          <w:rFonts w:hint="cs"/>
          <w:rtl/>
        </w:rPr>
        <w:t xml:space="preserve">موش نخواهد کرد </w:t>
      </w:r>
      <w:r>
        <w:rPr>
          <w:rFonts w:ascii="Traditional Arabic" w:hAnsi="Traditional Arabic" w:cs="Traditional Arabic"/>
          <w:rtl/>
        </w:rPr>
        <w:t>﴿</w:t>
      </w:r>
      <w:r w:rsidRPr="00B62F1C">
        <w:rPr>
          <w:rStyle w:val="Chard"/>
          <w:rFonts w:hint="eastAsia"/>
          <w:rtl/>
        </w:rPr>
        <w:t>جَم</w:t>
      </w:r>
      <w:r w:rsidRPr="00B62F1C">
        <w:rPr>
          <w:rStyle w:val="Chard"/>
          <w:rFonts w:hint="cs"/>
          <w:rtl/>
        </w:rPr>
        <w:t>ۡ</w:t>
      </w:r>
      <w:r w:rsidRPr="00B62F1C">
        <w:rPr>
          <w:rStyle w:val="Chard"/>
          <w:rFonts w:hint="eastAsia"/>
          <w:rtl/>
        </w:rPr>
        <w:t>عَهُ</w:t>
      </w:r>
      <w:r>
        <w:rPr>
          <w:rFonts w:ascii="Traditional Arabic" w:hAnsi="Traditional Arabic" w:cs="Traditional Arabic"/>
          <w:rtl/>
        </w:rPr>
        <w:t>﴾</w:t>
      </w:r>
      <w:r>
        <w:rPr>
          <w:rFonts w:hint="cs"/>
          <w:rtl/>
        </w:rPr>
        <w:t xml:space="preserve">: جمع نمودن آن در سینه‌ی پیامبر. </w:t>
      </w:r>
      <w:r>
        <w:rPr>
          <w:rFonts w:ascii="Traditional Arabic" w:hAnsi="Traditional Arabic" w:cs="Traditional Arabic"/>
          <w:rtl/>
        </w:rPr>
        <w:t>﴿</w:t>
      </w:r>
      <w:r w:rsidRPr="00B62F1C">
        <w:rPr>
          <w:rStyle w:val="Chard"/>
          <w:rFonts w:hint="eastAsia"/>
          <w:rtl/>
        </w:rPr>
        <w:t>قُر</w:t>
      </w:r>
      <w:r w:rsidRPr="00B62F1C">
        <w:rPr>
          <w:rStyle w:val="Chard"/>
          <w:rFonts w:hint="cs"/>
          <w:rtl/>
        </w:rPr>
        <w:t>ۡ</w:t>
      </w:r>
      <w:r w:rsidRPr="00B62F1C">
        <w:rPr>
          <w:rStyle w:val="Chard"/>
          <w:rFonts w:hint="eastAsia"/>
          <w:rtl/>
        </w:rPr>
        <w:t>ءَانَهُ</w:t>
      </w:r>
      <w:r>
        <w:rPr>
          <w:rFonts w:ascii="Traditional Arabic" w:hAnsi="Traditional Arabic" w:cs="Traditional Arabic"/>
          <w:rtl/>
        </w:rPr>
        <w:t>﴾</w:t>
      </w:r>
      <w:r>
        <w:rPr>
          <w:rFonts w:hint="cs"/>
          <w:rtl/>
        </w:rPr>
        <w:t xml:space="preserve"> (قرأ): در اصل لغت به معنای قرائت کردن است همچنان که در این آیه نیز بدین معنا آمده است، یعنی بر ماست قرائت آن بر تو تا این‌که آن را فراموش نکنی. </w:t>
      </w:r>
      <w:r>
        <w:rPr>
          <w:rFonts w:ascii="Traditional Arabic" w:hAnsi="Traditional Arabic" w:cs="Traditional Arabic"/>
          <w:rtl/>
        </w:rPr>
        <w:t>﴿</w:t>
      </w:r>
      <w:r w:rsidRPr="00B62F1C">
        <w:rPr>
          <w:rStyle w:val="Chard"/>
          <w:rFonts w:hint="eastAsia"/>
          <w:rtl/>
        </w:rPr>
        <w:t>فَ</w:t>
      </w:r>
      <w:r w:rsidRPr="00B62F1C">
        <w:rPr>
          <w:rStyle w:val="Chard"/>
          <w:rFonts w:hint="cs"/>
          <w:rtl/>
        </w:rPr>
        <w:t>ٱ</w:t>
      </w:r>
      <w:r w:rsidRPr="00B62F1C">
        <w:rPr>
          <w:rStyle w:val="Chard"/>
          <w:rFonts w:hint="eastAsia"/>
          <w:rtl/>
        </w:rPr>
        <w:t>تَّبِع</w:t>
      </w:r>
      <w:r w:rsidRPr="00B62F1C">
        <w:rPr>
          <w:rStyle w:val="Chard"/>
          <w:rFonts w:hint="cs"/>
          <w:rtl/>
        </w:rPr>
        <w:t>ۡ</w:t>
      </w:r>
      <w:r w:rsidRPr="00B62F1C">
        <w:rPr>
          <w:rStyle w:val="Chard"/>
          <w:rtl/>
        </w:rPr>
        <w:t xml:space="preserve"> </w:t>
      </w:r>
      <w:r w:rsidRPr="00B62F1C">
        <w:rPr>
          <w:rStyle w:val="Chard"/>
          <w:rFonts w:hint="eastAsia"/>
          <w:rtl/>
        </w:rPr>
        <w:t>قُر</w:t>
      </w:r>
      <w:r w:rsidRPr="00B62F1C">
        <w:rPr>
          <w:rStyle w:val="Chard"/>
          <w:rFonts w:hint="cs"/>
          <w:rtl/>
        </w:rPr>
        <w:t>ۡ</w:t>
      </w:r>
      <w:r w:rsidRPr="00B62F1C">
        <w:rPr>
          <w:rStyle w:val="Chard"/>
          <w:rFonts w:hint="eastAsia"/>
          <w:rtl/>
        </w:rPr>
        <w:t>ءَانَهُ</w:t>
      </w:r>
      <w:r>
        <w:rPr>
          <w:rFonts w:ascii="Traditional Arabic" w:hAnsi="Traditional Arabic" w:cs="Traditional Arabic"/>
          <w:rtl/>
        </w:rPr>
        <w:t>﴾</w:t>
      </w:r>
      <w:r>
        <w:rPr>
          <w:rFonts w:hint="cs"/>
          <w:rtl/>
        </w:rPr>
        <w:t xml:space="preserve">: از قرائتش پیروی کن. شرط این تبعیت، استماع قرآن و سپس کوشش در فرا گرفتن آن است. </w:t>
      </w:r>
      <w:r>
        <w:rPr>
          <w:rFonts w:ascii="Traditional Arabic" w:hAnsi="Traditional Arabic" w:cs="Traditional Arabic"/>
          <w:rtl/>
        </w:rPr>
        <w:t>﴿</w:t>
      </w:r>
      <w:r w:rsidRPr="00B62F1C">
        <w:rPr>
          <w:rStyle w:val="Chard"/>
          <w:rFonts w:hint="eastAsia"/>
          <w:rtl/>
        </w:rPr>
        <w:t>بَيَانَهُ</w:t>
      </w:r>
      <w:r>
        <w:rPr>
          <w:rFonts w:ascii="Traditional Arabic" w:hAnsi="Traditional Arabic" w:cs="Traditional Arabic"/>
          <w:rtl/>
        </w:rPr>
        <w:t>﴾</w:t>
      </w:r>
      <w:r>
        <w:rPr>
          <w:rFonts w:hint="cs"/>
          <w:rtl/>
        </w:rPr>
        <w:t>: بیان داشتن احکام، توضیحات و غرایب آن و به طور کلی تبیین و تفسیر قرآن.</w:t>
      </w:r>
    </w:p>
    <w:p w:rsidR="00D30CA0" w:rsidRDefault="00D30CA0" w:rsidP="00D30CA0">
      <w:pPr>
        <w:pStyle w:val="a8"/>
        <w:rPr>
          <w:rtl/>
        </w:rPr>
      </w:pPr>
      <w:r w:rsidRPr="00385692">
        <w:rPr>
          <w:rStyle w:val="Char5"/>
          <w:rFonts w:hint="cs"/>
          <w:rtl/>
        </w:rPr>
        <w:t>نکته</w:t>
      </w:r>
      <w:r>
        <w:rPr>
          <w:rFonts w:hint="cs"/>
          <w:rtl/>
        </w:rPr>
        <w:t>: در این آیات حالات سه‌گانه‌ی وحی ذکر شده است: 1- جمع نمودن قرآن در سینه‌ی پیامبر 2- تلاوت قرآن بر پیامبر جهت فراگیری 3- تفسیر و تبیین معانی آن.</w:t>
      </w:r>
    </w:p>
    <w:p w:rsidR="00D30CA0" w:rsidRDefault="00D30CA0" w:rsidP="00D30CA0">
      <w:pPr>
        <w:pStyle w:val="a8"/>
        <w:rPr>
          <w:rtl/>
        </w:rPr>
      </w:pPr>
      <w:r>
        <w:rPr>
          <w:rFonts w:ascii="Traditional Arabic" w:hAnsi="Traditional Arabic" w:cs="Traditional Arabic"/>
          <w:rtl/>
        </w:rPr>
        <w:t>﴿</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عَاجِلَةَ</w:t>
      </w:r>
      <w:r>
        <w:rPr>
          <w:rFonts w:ascii="Traditional Arabic" w:hAnsi="Traditional Arabic" w:cs="Traditional Arabic"/>
          <w:rtl/>
        </w:rPr>
        <w:t>﴾</w:t>
      </w:r>
      <w:r>
        <w:rPr>
          <w:rFonts w:hint="cs"/>
          <w:rtl/>
        </w:rPr>
        <w:t xml:space="preserve">: دنیا، زیرا زودیاب و زودگذر است و انسان نتایج کارهایش را در آن فی الحال و نقدی دریافت می‌دارد و این با طبیعت آدمی سازگارتر است. </w:t>
      </w:r>
      <w:r>
        <w:rPr>
          <w:rFonts w:ascii="Traditional Arabic" w:hAnsi="Traditional Arabic" w:cs="Traditional Arabic"/>
          <w:rtl/>
        </w:rPr>
        <w:t>﴿</w:t>
      </w:r>
      <w:r w:rsidRPr="00B62F1C">
        <w:rPr>
          <w:rStyle w:val="Chard"/>
          <w:rFonts w:hint="eastAsia"/>
          <w:rtl/>
        </w:rPr>
        <w:t>تَذَرُونَ</w:t>
      </w:r>
      <w:r>
        <w:rPr>
          <w:rFonts w:ascii="Traditional Arabic" w:hAnsi="Traditional Arabic" w:cs="Traditional Arabic"/>
          <w:rtl/>
        </w:rPr>
        <w:t>﴾</w:t>
      </w:r>
      <w:r>
        <w:rPr>
          <w:rFonts w:hint="cs"/>
          <w:rtl/>
        </w:rPr>
        <w:t xml:space="preserve"> (وذر): رها کرده و واگذاشته‌اید. </w:t>
      </w:r>
      <w:r>
        <w:rPr>
          <w:rFonts w:ascii="Traditional Arabic" w:hAnsi="Traditional Arabic" w:cs="Traditional Arabic"/>
          <w:rtl/>
        </w:rPr>
        <w:t>﴿</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أ</w:t>
      </w:r>
      <w:r w:rsidRPr="00B62F1C">
        <w:rPr>
          <w:rStyle w:val="Chard"/>
          <w:rFonts w:hint="cs"/>
          <w:rtl/>
        </w:rPr>
        <w:t>ٓ</w:t>
      </w:r>
      <w:r w:rsidRPr="00B62F1C">
        <w:rPr>
          <w:rStyle w:val="Chard"/>
          <w:rFonts w:hint="eastAsia"/>
          <w:rtl/>
        </w:rPr>
        <w:t>خِرَةَ</w:t>
      </w:r>
      <w:r>
        <w:rPr>
          <w:rFonts w:ascii="Traditional Arabic" w:hAnsi="Traditional Arabic" w:cs="Traditional Arabic"/>
          <w:rtl/>
        </w:rPr>
        <w:t>﴾</w:t>
      </w:r>
      <w:r>
        <w:rPr>
          <w:rFonts w:hint="cs"/>
          <w:rtl/>
        </w:rPr>
        <w:t xml:space="preserve">: دنیای دیگر که دیریاب و پایدار است و برای آن باید تلاش کرد و در انتظار پاداش آن شکیبا بود. </w:t>
      </w:r>
      <w:r>
        <w:rPr>
          <w:rFonts w:ascii="Traditional Arabic" w:hAnsi="Traditional Arabic" w:cs="Traditional Arabic"/>
          <w:rtl/>
        </w:rPr>
        <w:t>﴿</w:t>
      </w:r>
      <w:r w:rsidRPr="00B62F1C">
        <w:rPr>
          <w:rStyle w:val="Chard"/>
          <w:rFonts w:hint="eastAsia"/>
          <w:rtl/>
        </w:rPr>
        <w:t>نَّاضِرَةٌ</w:t>
      </w:r>
      <w:r>
        <w:rPr>
          <w:rFonts w:ascii="Traditional Arabic" w:hAnsi="Traditional Arabic" w:cs="Traditional Arabic"/>
          <w:rtl/>
        </w:rPr>
        <w:t>﴾</w:t>
      </w:r>
      <w:r>
        <w:rPr>
          <w:rFonts w:hint="cs"/>
          <w:rtl/>
        </w:rPr>
        <w:t xml:space="preserve"> (نضر): شاداب، تازه و خرم به سبب طروات نعمت و دیدار محبوب و معبود خویش. </w:t>
      </w:r>
      <w:r>
        <w:rPr>
          <w:rFonts w:ascii="Traditional Arabic" w:hAnsi="Traditional Arabic" w:cs="Traditional Arabic"/>
          <w:rtl/>
        </w:rPr>
        <w:t>﴿</w:t>
      </w:r>
      <w:r w:rsidRPr="00B62F1C">
        <w:rPr>
          <w:rStyle w:val="Chard"/>
          <w:rFonts w:hint="eastAsia"/>
          <w:rtl/>
        </w:rPr>
        <w:t>نَاظِرَة</w:t>
      </w:r>
      <w:r w:rsidRPr="00B62F1C">
        <w:rPr>
          <w:rStyle w:val="Chard"/>
          <w:rFonts w:hint="cs"/>
          <w:rtl/>
        </w:rPr>
        <w:t>ٞ</w:t>
      </w:r>
      <w:r>
        <w:rPr>
          <w:rFonts w:ascii="Traditional Arabic" w:hAnsi="Traditional Arabic" w:cs="Traditional Arabic"/>
          <w:rtl/>
        </w:rPr>
        <w:t>﴾</w:t>
      </w:r>
      <w:r>
        <w:rPr>
          <w:rFonts w:hint="cs"/>
          <w:rtl/>
        </w:rPr>
        <w:t xml:space="preserve">: نگاه‌کننده و ناظر، که از دیدگاه اهل سنت هر مؤمنی خداوند را در آخرت به وضوح خواهد دید. (توضیحات بیش‌تر در بخش فواید ذکر خواهد شد). </w:t>
      </w:r>
      <w:r>
        <w:rPr>
          <w:rFonts w:ascii="Traditional Arabic" w:hAnsi="Traditional Arabic" w:cs="Traditional Arabic"/>
          <w:rtl/>
        </w:rPr>
        <w:t>﴿</w:t>
      </w:r>
      <w:r w:rsidRPr="00B62F1C">
        <w:rPr>
          <w:rStyle w:val="Chard"/>
          <w:rFonts w:hint="eastAsia"/>
          <w:rtl/>
        </w:rPr>
        <w:t>بَاسِرَة</w:t>
      </w:r>
      <w:r w:rsidRPr="00B62F1C">
        <w:rPr>
          <w:rStyle w:val="Chard"/>
          <w:rFonts w:hint="cs"/>
          <w:rtl/>
        </w:rPr>
        <w:t>ٞ</w:t>
      </w:r>
      <w:r>
        <w:rPr>
          <w:rFonts w:ascii="Traditional Arabic" w:hAnsi="Traditional Arabic" w:cs="Traditional Arabic"/>
          <w:rtl/>
        </w:rPr>
        <w:t>﴾</w:t>
      </w:r>
      <w:r w:rsidR="00F82EDB">
        <w:rPr>
          <w:rFonts w:ascii="Traditional Arabic" w:hAnsi="Traditional Arabic" w:cs="Traditional Arabic" w:hint="cs"/>
          <w:rtl/>
        </w:rPr>
        <w:t xml:space="preserve"> </w:t>
      </w:r>
      <w:r w:rsidR="00F82EDB" w:rsidRPr="00F82EDB">
        <w:rPr>
          <w:rFonts w:hint="cs"/>
          <w:rtl/>
        </w:rPr>
        <w:t>(بسر)</w:t>
      </w:r>
      <w:r>
        <w:rPr>
          <w:rFonts w:hint="cs"/>
          <w:rtl/>
        </w:rPr>
        <w:t xml:space="preserve">: دَرهم و مبهوت و وحشت‌زده به سبب مواجهه با عذاب‌های طاقت‌فرسای دوزخ. </w:t>
      </w:r>
      <w:r>
        <w:rPr>
          <w:rFonts w:ascii="Traditional Arabic" w:hAnsi="Traditional Arabic" w:cs="Traditional Arabic"/>
          <w:rtl/>
        </w:rPr>
        <w:t>﴿</w:t>
      </w:r>
      <w:r w:rsidRPr="00B62F1C">
        <w:rPr>
          <w:rStyle w:val="Chard"/>
          <w:rFonts w:hint="eastAsia"/>
          <w:rtl/>
        </w:rPr>
        <w:t>تَظُنُّ</w:t>
      </w:r>
      <w:r>
        <w:rPr>
          <w:rFonts w:ascii="Traditional Arabic" w:hAnsi="Traditional Arabic" w:cs="Traditional Arabic"/>
          <w:rtl/>
        </w:rPr>
        <w:t>﴾</w:t>
      </w:r>
      <w:r>
        <w:rPr>
          <w:rFonts w:hint="cs"/>
          <w:rtl/>
        </w:rPr>
        <w:t xml:space="preserve">: در این جا یعنی یقین و آگاهی کامل دارد، زیار طبق آیات گذشته، شخص کافر کاملاً بر اعمال و پلید‌های خویش آگاهی دارد و سرنوشت خود را به وضوح می‌بیند. </w:t>
      </w:r>
      <w:r>
        <w:rPr>
          <w:rFonts w:ascii="Traditional Arabic" w:hAnsi="Traditional Arabic" w:cs="Traditional Arabic"/>
          <w:rtl/>
        </w:rPr>
        <w:t>﴿</w:t>
      </w:r>
      <w:r w:rsidRPr="00B62F1C">
        <w:rPr>
          <w:rStyle w:val="Chard"/>
          <w:rFonts w:hint="eastAsia"/>
          <w:rtl/>
        </w:rPr>
        <w:t>أَن</w:t>
      </w:r>
      <w:r w:rsidRPr="00B62F1C">
        <w:rPr>
          <w:rStyle w:val="Chard"/>
          <w:rtl/>
        </w:rPr>
        <w:t xml:space="preserve"> </w:t>
      </w:r>
      <w:r w:rsidRPr="00B62F1C">
        <w:rPr>
          <w:rStyle w:val="Chard"/>
          <w:rFonts w:hint="eastAsia"/>
          <w:rtl/>
        </w:rPr>
        <w:t>يُف</w:t>
      </w:r>
      <w:r w:rsidRPr="00B62F1C">
        <w:rPr>
          <w:rStyle w:val="Chard"/>
          <w:rFonts w:hint="cs"/>
          <w:rtl/>
        </w:rPr>
        <w:t>ۡ</w:t>
      </w:r>
      <w:r w:rsidRPr="00B62F1C">
        <w:rPr>
          <w:rStyle w:val="Chard"/>
          <w:rFonts w:hint="eastAsia"/>
          <w:rtl/>
        </w:rPr>
        <w:t>عَلَ</w:t>
      </w:r>
      <w:r w:rsidRPr="00B62F1C">
        <w:rPr>
          <w:rStyle w:val="Chard"/>
          <w:rtl/>
        </w:rPr>
        <w:t xml:space="preserve"> </w:t>
      </w:r>
      <w:r w:rsidRPr="00B62F1C">
        <w:rPr>
          <w:rStyle w:val="Chard"/>
          <w:rFonts w:hint="eastAsia"/>
          <w:rtl/>
        </w:rPr>
        <w:t>بِهَا</w:t>
      </w:r>
      <w:r>
        <w:rPr>
          <w:rFonts w:ascii="Traditional Arabic" w:hAnsi="Traditional Arabic" w:cs="Traditional Arabic"/>
          <w:rtl/>
        </w:rPr>
        <w:t>﴾</w:t>
      </w:r>
      <w:r>
        <w:rPr>
          <w:rFonts w:hint="cs"/>
          <w:rtl/>
        </w:rPr>
        <w:t xml:space="preserve">: این‌که واقع می‌شود و بر ایشان فرود می‌آید و کارساز خواهد بود </w:t>
      </w:r>
      <w:r>
        <w:rPr>
          <w:rFonts w:ascii="Traditional Arabic" w:hAnsi="Traditional Arabic" w:cs="Traditional Arabic"/>
          <w:rtl/>
        </w:rPr>
        <w:t>﴿</w:t>
      </w:r>
      <w:r w:rsidRPr="00B62F1C">
        <w:rPr>
          <w:rStyle w:val="Chard"/>
          <w:rFonts w:hint="eastAsia"/>
          <w:rtl/>
        </w:rPr>
        <w:t>فَاقِرَة</w:t>
      </w:r>
      <w:r w:rsidRPr="00B62F1C">
        <w:rPr>
          <w:rStyle w:val="Chard"/>
          <w:rFonts w:hint="cs"/>
          <w:rtl/>
        </w:rPr>
        <w:t>ٞ</w:t>
      </w:r>
      <w:r>
        <w:rPr>
          <w:rFonts w:ascii="Traditional Arabic" w:hAnsi="Traditional Arabic" w:cs="Traditional Arabic"/>
          <w:rtl/>
        </w:rPr>
        <w:t>﴾</w:t>
      </w:r>
      <w:r>
        <w:rPr>
          <w:rFonts w:hint="cs"/>
          <w:rtl/>
        </w:rPr>
        <w:t xml:space="preserve"> (فقر): بلا و مصیبت کمرشکن، اصل «فقار» به ستون فقرات گفته می‌شود و «فاقره» عبارت است از شکسته شدن ستون فقرات در نتیجه‌ی مصیبت بسیار بزرگ. یعنی جهنمی یقین می‌یابد که سختی عذاب، کمر او را خواهد شکست.</w:t>
      </w:r>
    </w:p>
    <w:p w:rsidR="00D30CA0" w:rsidRDefault="00D30CA0" w:rsidP="00D30CA0">
      <w:pPr>
        <w:pStyle w:val="a9"/>
        <w:rPr>
          <w:rtl/>
        </w:rPr>
      </w:pPr>
      <w:r>
        <w:rPr>
          <w:rFonts w:hint="cs"/>
          <w:rtl/>
        </w:rPr>
        <w:t>مفهوم کلی آیات:</w:t>
      </w:r>
    </w:p>
    <w:p w:rsidR="00D30CA0" w:rsidRDefault="00D30CA0" w:rsidP="00D30CA0">
      <w:pPr>
        <w:pStyle w:val="a8"/>
        <w:rPr>
          <w:rtl/>
        </w:rPr>
      </w:pPr>
      <w:r>
        <w:rPr>
          <w:rFonts w:hint="cs"/>
          <w:rtl/>
        </w:rPr>
        <w:t>قرآن کتاب هدایت و بیانگر حقیقت و نویدبخش سعادت است، از این سبب پیامبر نسبت به دریافت آن حرص فراوانی داشت تا مبادا گوشه‌ای از آن را فراموش کند، اما خداوند تضمین می‌کند که خود را کامل‌ترین شکل ممکن آن را به مردم برساند تا اتمام حجتی باشد در برابر دیدگان کسانی که حیات گذاری دنیا را بر آخرت و دیدار خداوند ترجیح می‌دهند؛ آخرتی که طراوتش چهره‌ی مومنان را شاداب و نورانی و صلابتش چهره‌ی کافران را مبهوت و تاریک خواهد کرد.</w:t>
      </w:r>
    </w:p>
    <w:p w:rsidR="00D30CA0" w:rsidRDefault="00D30CA0" w:rsidP="00D30CA0">
      <w:pPr>
        <w:pStyle w:val="a5"/>
        <w:rPr>
          <w:rtl/>
        </w:rPr>
      </w:pPr>
      <w:r>
        <w:rPr>
          <w:rFonts w:hint="cs"/>
          <w:rtl/>
        </w:rPr>
        <w:t>مبحث سوم: مرگی ناامید کننده</w:t>
      </w:r>
    </w:p>
    <w:p w:rsidR="00D30CA0" w:rsidRPr="00BE175E" w:rsidRDefault="00D30CA0" w:rsidP="00D30CA0">
      <w:pPr>
        <w:pStyle w:val="a8"/>
        <w:rPr>
          <w:spacing w:val="-4"/>
          <w:rtl/>
        </w:rPr>
      </w:pPr>
      <w:r w:rsidRPr="00BE175E">
        <w:rPr>
          <w:rFonts w:ascii="Traditional Arabic" w:hAnsi="Traditional Arabic" w:cs="Traditional Arabic"/>
          <w:spacing w:val="-4"/>
          <w:rtl/>
        </w:rPr>
        <w:t>﴿</w:t>
      </w:r>
      <w:r w:rsidRPr="00BE175E">
        <w:rPr>
          <w:rStyle w:val="Chard"/>
          <w:rFonts w:hint="eastAsia"/>
          <w:spacing w:val="-4"/>
          <w:rtl/>
        </w:rPr>
        <w:t>كَلَّا</w:t>
      </w:r>
      <w:r w:rsidRPr="00BE175E">
        <w:rPr>
          <w:rStyle w:val="Chard"/>
          <w:rFonts w:hint="cs"/>
          <w:spacing w:val="-4"/>
          <w:rtl/>
        </w:rPr>
        <w:t>ٓ</w:t>
      </w:r>
      <w:r w:rsidRPr="00BE175E">
        <w:rPr>
          <w:rStyle w:val="Chard"/>
          <w:spacing w:val="-4"/>
          <w:rtl/>
        </w:rPr>
        <w:t xml:space="preserve"> </w:t>
      </w:r>
      <w:r w:rsidRPr="00BE175E">
        <w:rPr>
          <w:rStyle w:val="Chard"/>
          <w:rFonts w:hint="eastAsia"/>
          <w:spacing w:val="-4"/>
          <w:rtl/>
        </w:rPr>
        <w:t>إِذَا</w:t>
      </w:r>
      <w:r w:rsidRPr="00BE175E">
        <w:rPr>
          <w:rStyle w:val="Chard"/>
          <w:spacing w:val="-4"/>
          <w:rtl/>
        </w:rPr>
        <w:t xml:space="preserve"> </w:t>
      </w:r>
      <w:r w:rsidRPr="00BE175E">
        <w:rPr>
          <w:rStyle w:val="Chard"/>
          <w:rFonts w:hint="eastAsia"/>
          <w:spacing w:val="-4"/>
          <w:rtl/>
        </w:rPr>
        <w:t>بَلَغَتِ</w:t>
      </w:r>
      <w:r w:rsidRPr="00BE175E">
        <w:rPr>
          <w:rStyle w:val="Chard"/>
          <w:spacing w:val="-4"/>
          <w:rtl/>
        </w:rPr>
        <w:t xml:space="preserve"> </w:t>
      </w:r>
      <w:r w:rsidRPr="00BE175E">
        <w:rPr>
          <w:rStyle w:val="Chard"/>
          <w:rFonts w:hint="cs"/>
          <w:spacing w:val="-4"/>
          <w:rtl/>
        </w:rPr>
        <w:t>ٱ</w:t>
      </w:r>
      <w:r w:rsidRPr="00BE175E">
        <w:rPr>
          <w:rStyle w:val="Chard"/>
          <w:rFonts w:hint="eastAsia"/>
          <w:spacing w:val="-4"/>
          <w:rtl/>
        </w:rPr>
        <w:t>لتَّرَاقِيَ</w:t>
      </w:r>
      <w:r w:rsidRPr="00BE175E">
        <w:rPr>
          <w:rStyle w:val="Chard"/>
          <w:spacing w:val="-4"/>
          <w:rtl/>
        </w:rPr>
        <w:t xml:space="preserve"> </w:t>
      </w:r>
      <w:r w:rsidRPr="00BE175E">
        <w:rPr>
          <w:rStyle w:val="Chard"/>
          <w:rFonts w:hint="cs"/>
          <w:spacing w:val="-4"/>
          <w:rtl/>
        </w:rPr>
        <w:t>٢٦</w:t>
      </w:r>
      <w:r w:rsidRPr="00BE175E">
        <w:rPr>
          <w:rStyle w:val="Chard"/>
          <w:spacing w:val="-4"/>
          <w:rtl/>
        </w:rPr>
        <w:t xml:space="preserve"> </w:t>
      </w:r>
      <w:r w:rsidRPr="00BE175E">
        <w:rPr>
          <w:rStyle w:val="Chard"/>
          <w:rFonts w:hint="eastAsia"/>
          <w:spacing w:val="-4"/>
          <w:rtl/>
        </w:rPr>
        <w:t>وَقِيلَ</w:t>
      </w:r>
      <w:r w:rsidRPr="00BE175E">
        <w:rPr>
          <w:rStyle w:val="Chard"/>
          <w:spacing w:val="-4"/>
          <w:rtl/>
        </w:rPr>
        <w:t xml:space="preserve"> </w:t>
      </w:r>
      <w:r w:rsidRPr="00BE175E">
        <w:rPr>
          <w:rStyle w:val="Chard"/>
          <w:rFonts w:hint="eastAsia"/>
          <w:spacing w:val="-4"/>
          <w:rtl/>
        </w:rPr>
        <w:t>مَن</w:t>
      </w:r>
      <w:r w:rsidRPr="00BE175E">
        <w:rPr>
          <w:rStyle w:val="Chard"/>
          <w:rFonts w:hint="cs"/>
          <w:spacing w:val="-4"/>
          <w:rtl/>
        </w:rPr>
        <w:t>ۡۜ</w:t>
      </w:r>
      <w:r w:rsidRPr="00BE175E">
        <w:rPr>
          <w:rStyle w:val="Chard"/>
          <w:spacing w:val="-4"/>
          <w:rtl/>
        </w:rPr>
        <w:t xml:space="preserve"> </w:t>
      </w:r>
      <w:r w:rsidRPr="00BE175E">
        <w:rPr>
          <w:rStyle w:val="Chard"/>
          <w:rFonts w:hint="eastAsia"/>
          <w:spacing w:val="-4"/>
          <w:rtl/>
        </w:rPr>
        <w:t>رَاق</w:t>
      </w:r>
      <w:r w:rsidRPr="00BE175E">
        <w:rPr>
          <w:rStyle w:val="Chard"/>
          <w:rFonts w:hint="cs"/>
          <w:spacing w:val="-4"/>
          <w:rtl/>
        </w:rPr>
        <w:t>ٖ</w:t>
      </w:r>
      <w:r w:rsidRPr="00BE175E">
        <w:rPr>
          <w:rStyle w:val="Chard"/>
          <w:spacing w:val="-4"/>
          <w:rtl/>
        </w:rPr>
        <w:t xml:space="preserve"> </w:t>
      </w:r>
      <w:r w:rsidRPr="00BE175E">
        <w:rPr>
          <w:rStyle w:val="Chard"/>
          <w:rFonts w:hint="cs"/>
          <w:spacing w:val="-4"/>
          <w:rtl/>
        </w:rPr>
        <w:t>٢٧</w:t>
      </w:r>
      <w:r w:rsidRPr="00BE175E">
        <w:rPr>
          <w:rStyle w:val="Chard"/>
          <w:spacing w:val="-4"/>
          <w:rtl/>
        </w:rPr>
        <w:t xml:space="preserve"> </w:t>
      </w:r>
      <w:r w:rsidRPr="00BE175E">
        <w:rPr>
          <w:rStyle w:val="Chard"/>
          <w:rFonts w:hint="eastAsia"/>
          <w:spacing w:val="-4"/>
          <w:rtl/>
        </w:rPr>
        <w:t>وَظَنَّ</w:t>
      </w:r>
      <w:r w:rsidRPr="00BE175E">
        <w:rPr>
          <w:rStyle w:val="Chard"/>
          <w:spacing w:val="-4"/>
          <w:rtl/>
        </w:rPr>
        <w:t xml:space="preserve"> </w:t>
      </w:r>
      <w:r w:rsidRPr="00BE175E">
        <w:rPr>
          <w:rStyle w:val="Chard"/>
          <w:rFonts w:hint="eastAsia"/>
          <w:spacing w:val="-4"/>
          <w:rtl/>
        </w:rPr>
        <w:t>أَنَّهُ</w:t>
      </w:r>
      <w:r w:rsidRPr="00BE175E">
        <w:rPr>
          <w:rStyle w:val="Chard"/>
          <w:spacing w:val="-4"/>
          <w:rtl/>
        </w:rPr>
        <w:t xml:space="preserve"> </w:t>
      </w:r>
      <w:r w:rsidRPr="00BE175E">
        <w:rPr>
          <w:rStyle w:val="Chard"/>
          <w:rFonts w:hint="cs"/>
          <w:spacing w:val="-4"/>
          <w:rtl/>
        </w:rPr>
        <w:t>ٱ</w:t>
      </w:r>
      <w:r w:rsidRPr="00BE175E">
        <w:rPr>
          <w:rStyle w:val="Chard"/>
          <w:rFonts w:hint="eastAsia"/>
          <w:spacing w:val="-4"/>
          <w:rtl/>
        </w:rPr>
        <w:t>ل</w:t>
      </w:r>
      <w:r w:rsidRPr="00BE175E">
        <w:rPr>
          <w:rStyle w:val="Chard"/>
          <w:rFonts w:hint="cs"/>
          <w:spacing w:val="-4"/>
          <w:rtl/>
        </w:rPr>
        <w:t>ۡ</w:t>
      </w:r>
      <w:r w:rsidRPr="00BE175E">
        <w:rPr>
          <w:rStyle w:val="Chard"/>
          <w:rFonts w:hint="eastAsia"/>
          <w:spacing w:val="-4"/>
          <w:rtl/>
        </w:rPr>
        <w:t>فِرَاقُ</w:t>
      </w:r>
      <w:r w:rsidRPr="00BE175E">
        <w:rPr>
          <w:rStyle w:val="Chard"/>
          <w:spacing w:val="-4"/>
          <w:rtl/>
        </w:rPr>
        <w:t xml:space="preserve"> </w:t>
      </w:r>
      <w:r w:rsidRPr="00BE175E">
        <w:rPr>
          <w:rStyle w:val="Chard"/>
          <w:rFonts w:hint="cs"/>
          <w:spacing w:val="-4"/>
          <w:rtl/>
        </w:rPr>
        <w:t>٢٨</w:t>
      </w:r>
      <w:r w:rsidRPr="00BE175E">
        <w:rPr>
          <w:rStyle w:val="Chard"/>
          <w:spacing w:val="-4"/>
          <w:rtl/>
        </w:rPr>
        <w:t xml:space="preserve"> </w:t>
      </w:r>
      <w:r w:rsidRPr="00BE175E">
        <w:rPr>
          <w:rStyle w:val="Chard"/>
          <w:rFonts w:hint="eastAsia"/>
          <w:spacing w:val="-4"/>
          <w:rtl/>
        </w:rPr>
        <w:t>وَ</w:t>
      </w:r>
      <w:r w:rsidRPr="00BE175E">
        <w:rPr>
          <w:rStyle w:val="Chard"/>
          <w:rFonts w:hint="cs"/>
          <w:spacing w:val="-4"/>
          <w:rtl/>
        </w:rPr>
        <w:t>ٱ</w:t>
      </w:r>
      <w:r w:rsidRPr="00BE175E">
        <w:rPr>
          <w:rStyle w:val="Chard"/>
          <w:rFonts w:hint="eastAsia"/>
          <w:spacing w:val="-4"/>
          <w:rtl/>
        </w:rPr>
        <w:t>ل</w:t>
      </w:r>
      <w:r w:rsidRPr="00BE175E">
        <w:rPr>
          <w:rStyle w:val="Chard"/>
          <w:rFonts w:hint="cs"/>
          <w:spacing w:val="-4"/>
          <w:rtl/>
        </w:rPr>
        <w:t>ۡ</w:t>
      </w:r>
      <w:r w:rsidRPr="00BE175E">
        <w:rPr>
          <w:rStyle w:val="Chard"/>
          <w:rFonts w:hint="eastAsia"/>
          <w:spacing w:val="-4"/>
          <w:rtl/>
        </w:rPr>
        <w:t>تَفَّتِ</w:t>
      </w:r>
      <w:r w:rsidRPr="00BE175E">
        <w:rPr>
          <w:rStyle w:val="Chard"/>
          <w:spacing w:val="-4"/>
          <w:rtl/>
        </w:rPr>
        <w:t xml:space="preserve"> </w:t>
      </w:r>
      <w:r w:rsidRPr="00BE175E">
        <w:rPr>
          <w:rStyle w:val="Chard"/>
          <w:rFonts w:hint="cs"/>
          <w:spacing w:val="-4"/>
          <w:rtl/>
        </w:rPr>
        <w:t>ٱ</w:t>
      </w:r>
      <w:r w:rsidRPr="00BE175E">
        <w:rPr>
          <w:rStyle w:val="Chard"/>
          <w:rFonts w:hint="eastAsia"/>
          <w:spacing w:val="-4"/>
          <w:rtl/>
        </w:rPr>
        <w:t>لسَّاقُ</w:t>
      </w:r>
      <w:r w:rsidRPr="00BE175E">
        <w:rPr>
          <w:rStyle w:val="Chard"/>
          <w:spacing w:val="-4"/>
          <w:rtl/>
        </w:rPr>
        <w:t xml:space="preserve"> </w:t>
      </w:r>
      <w:r w:rsidRPr="00BE175E">
        <w:rPr>
          <w:rStyle w:val="Chard"/>
          <w:rFonts w:hint="eastAsia"/>
          <w:spacing w:val="-4"/>
          <w:rtl/>
        </w:rPr>
        <w:t>بِ</w:t>
      </w:r>
      <w:r w:rsidRPr="00BE175E">
        <w:rPr>
          <w:rStyle w:val="Chard"/>
          <w:rFonts w:hint="cs"/>
          <w:spacing w:val="-4"/>
          <w:rtl/>
        </w:rPr>
        <w:t>ٱ</w:t>
      </w:r>
      <w:r w:rsidRPr="00BE175E">
        <w:rPr>
          <w:rStyle w:val="Chard"/>
          <w:rFonts w:hint="eastAsia"/>
          <w:spacing w:val="-4"/>
          <w:rtl/>
        </w:rPr>
        <w:t>لسَّاقِ</w:t>
      </w:r>
      <w:r w:rsidRPr="00BE175E">
        <w:rPr>
          <w:rStyle w:val="Chard"/>
          <w:spacing w:val="-4"/>
          <w:rtl/>
        </w:rPr>
        <w:t xml:space="preserve"> </w:t>
      </w:r>
      <w:r w:rsidRPr="00BE175E">
        <w:rPr>
          <w:rStyle w:val="Chard"/>
          <w:rFonts w:hint="cs"/>
          <w:spacing w:val="-4"/>
          <w:rtl/>
        </w:rPr>
        <w:t>٢٩</w:t>
      </w:r>
      <w:r w:rsidRPr="00BE175E">
        <w:rPr>
          <w:rStyle w:val="Chard"/>
          <w:spacing w:val="-4"/>
          <w:rtl/>
        </w:rPr>
        <w:t xml:space="preserve"> </w:t>
      </w:r>
      <w:r w:rsidRPr="00BE175E">
        <w:rPr>
          <w:rStyle w:val="Chard"/>
          <w:rFonts w:hint="eastAsia"/>
          <w:spacing w:val="-4"/>
          <w:rtl/>
        </w:rPr>
        <w:t>إِلَى</w:t>
      </w:r>
      <w:r w:rsidRPr="00BE175E">
        <w:rPr>
          <w:rStyle w:val="Chard"/>
          <w:rFonts w:hint="cs"/>
          <w:spacing w:val="-4"/>
          <w:rtl/>
        </w:rPr>
        <w:t>ٰ</w:t>
      </w:r>
      <w:r w:rsidRPr="00BE175E">
        <w:rPr>
          <w:rStyle w:val="Chard"/>
          <w:spacing w:val="-4"/>
          <w:rtl/>
        </w:rPr>
        <w:t xml:space="preserve"> </w:t>
      </w:r>
      <w:r w:rsidRPr="00BE175E">
        <w:rPr>
          <w:rStyle w:val="Chard"/>
          <w:rFonts w:hint="eastAsia"/>
          <w:spacing w:val="-4"/>
          <w:rtl/>
        </w:rPr>
        <w:t>رَبِّكَ</w:t>
      </w:r>
      <w:r w:rsidRPr="00BE175E">
        <w:rPr>
          <w:rStyle w:val="Chard"/>
          <w:spacing w:val="-4"/>
          <w:rtl/>
        </w:rPr>
        <w:t xml:space="preserve"> </w:t>
      </w:r>
      <w:r w:rsidRPr="00BE175E">
        <w:rPr>
          <w:rStyle w:val="Chard"/>
          <w:rFonts w:hint="eastAsia"/>
          <w:spacing w:val="-4"/>
          <w:rtl/>
        </w:rPr>
        <w:t>يَو</w:t>
      </w:r>
      <w:r w:rsidRPr="00BE175E">
        <w:rPr>
          <w:rStyle w:val="Chard"/>
          <w:rFonts w:hint="cs"/>
          <w:spacing w:val="-4"/>
          <w:rtl/>
        </w:rPr>
        <w:t>ۡ</w:t>
      </w:r>
      <w:r w:rsidRPr="00BE175E">
        <w:rPr>
          <w:rStyle w:val="Chard"/>
          <w:rFonts w:hint="eastAsia"/>
          <w:spacing w:val="-4"/>
          <w:rtl/>
        </w:rPr>
        <w:t>مَئِذٍ</w:t>
      </w:r>
      <w:r w:rsidRPr="00BE175E">
        <w:rPr>
          <w:rStyle w:val="Chard"/>
          <w:spacing w:val="-4"/>
          <w:rtl/>
        </w:rPr>
        <w:t xml:space="preserve"> </w:t>
      </w:r>
      <w:r w:rsidRPr="00BE175E">
        <w:rPr>
          <w:rStyle w:val="Chard"/>
          <w:rFonts w:hint="cs"/>
          <w:spacing w:val="-4"/>
          <w:rtl/>
        </w:rPr>
        <w:t>ٱ</w:t>
      </w:r>
      <w:r w:rsidRPr="00BE175E">
        <w:rPr>
          <w:rStyle w:val="Chard"/>
          <w:rFonts w:hint="eastAsia"/>
          <w:spacing w:val="-4"/>
          <w:rtl/>
        </w:rPr>
        <w:t>ل</w:t>
      </w:r>
      <w:r w:rsidRPr="00BE175E">
        <w:rPr>
          <w:rStyle w:val="Chard"/>
          <w:rFonts w:hint="cs"/>
          <w:spacing w:val="-4"/>
          <w:rtl/>
        </w:rPr>
        <w:t>ۡ</w:t>
      </w:r>
      <w:r w:rsidRPr="00BE175E">
        <w:rPr>
          <w:rStyle w:val="Chard"/>
          <w:rFonts w:hint="eastAsia"/>
          <w:spacing w:val="-4"/>
          <w:rtl/>
        </w:rPr>
        <w:t>مَسَاقُ</w:t>
      </w:r>
      <w:r w:rsidRPr="00BE175E">
        <w:rPr>
          <w:rStyle w:val="Chard"/>
          <w:spacing w:val="-4"/>
          <w:rtl/>
        </w:rPr>
        <w:t xml:space="preserve"> </w:t>
      </w:r>
      <w:r w:rsidRPr="00BE175E">
        <w:rPr>
          <w:rStyle w:val="Chard"/>
          <w:rFonts w:hint="cs"/>
          <w:spacing w:val="-4"/>
          <w:rtl/>
        </w:rPr>
        <w:t>٣٠</w:t>
      </w:r>
      <w:r w:rsidRPr="00BE175E">
        <w:rPr>
          <w:rStyle w:val="Chard"/>
          <w:spacing w:val="-4"/>
          <w:rtl/>
        </w:rPr>
        <w:t xml:space="preserve"> </w:t>
      </w:r>
      <w:r w:rsidRPr="00BE175E">
        <w:rPr>
          <w:rStyle w:val="Chard"/>
          <w:rFonts w:hint="eastAsia"/>
          <w:spacing w:val="-4"/>
          <w:rtl/>
        </w:rPr>
        <w:t>فَلَا</w:t>
      </w:r>
      <w:r w:rsidRPr="00BE175E">
        <w:rPr>
          <w:rStyle w:val="Chard"/>
          <w:spacing w:val="-4"/>
          <w:rtl/>
        </w:rPr>
        <w:t xml:space="preserve"> </w:t>
      </w:r>
      <w:r w:rsidRPr="00BE175E">
        <w:rPr>
          <w:rStyle w:val="Chard"/>
          <w:rFonts w:hint="eastAsia"/>
          <w:spacing w:val="-4"/>
          <w:rtl/>
        </w:rPr>
        <w:t>صَدَّقَ</w:t>
      </w:r>
      <w:r w:rsidRPr="00BE175E">
        <w:rPr>
          <w:rStyle w:val="Chard"/>
          <w:spacing w:val="-4"/>
          <w:rtl/>
        </w:rPr>
        <w:t xml:space="preserve"> </w:t>
      </w:r>
      <w:r w:rsidRPr="00BE175E">
        <w:rPr>
          <w:rStyle w:val="Chard"/>
          <w:rFonts w:hint="eastAsia"/>
          <w:spacing w:val="-4"/>
          <w:rtl/>
        </w:rPr>
        <w:t>وَلَا</w:t>
      </w:r>
      <w:r w:rsidRPr="00BE175E">
        <w:rPr>
          <w:rStyle w:val="Chard"/>
          <w:spacing w:val="-4"/>
          <w:rtl/>
        </w:rPr>
        <w:t xml:space="preserve"> </w:t>
      </w:r>
      <w:r w:rsidRPr="00BE175E">
        <w:rPr>
          <w:rStyle w:val="Chard"/>
          <w:rFonts w:hint="eastAsia"/>
          <w:spacing w:val="-4"/>
          <w:rtl/>
        </w:rPr>
        <w:t>صَلَّى</w:t>
      </w:r>
      <w:r w:rsidRPr="00BE175E">
        <w:rPr>
          <w:rStyle w:val="Chard"/>
          <w:rFonts w:hint="cs"/>
          <w:spacing w:val="-4"/>
          <w:rtl/>
        </w:rPr>
        <w:t>ٰ</w:t>
      </w:r>
      <w:r w:rsidRPr="00BE175E">
        <w:rPr>
          <w:rStyle w:val="Chard"/>
          <w:spacing w:val="-4"/>
          <w:rtl/>
        </w:rPr>
        <w:t xml:space="preserve"> </w:t>
      </w:r>
      <w:r w:rsidRPr="00BE175E">
        <w:rPr>
          <w:rStyle w:val="Chard"/>
          <w:rFonts w:hint="cs"/>
          <w:spacing w:val="-4"/>
          <w:rtl/>
        </w:rPr>
        <w:t>٣١</w:t>
      </w:r>
      <w:r w:rsidRPr="00BE175E">
        <w:rPr>
          <w:rStyle w:val="Chard"/>
          <w:spacing w:val="-4"/>
          <w:rtl/>
        </w:rPr>
        <w:t xml:space="preserve"> </w:t>
      </w:r>
      <w:r w:rsidRPr="00BE175E">
        <w:rPr>
          <w:rStyle w:val="Chard"/>
          <w:rFonts w:hint="eastAsia"/>
          <w:spacing w:val="-4"/>
          <w:rtl/>
        </w:rPr>
        <w:t>وَلَ</w:t>
      </w:r>
      <w:r w:rsidRPr="00BE175E">
        <w:rPr>
          <w:rStyle w:val="Chard"/>
          <w:rFonts w:hint="cs"/>
          <w:spacing w:val="-4"/>
          <w:rtl/>
        </w:rPr>
        <w:t>ٰ</w:t>
      </w:r>
      <w:r w:rsidRPr="00BE175E">
        <w:rPr>
          <w:rStyle w:val="Chard"/>
          <w:rFonts w:hint="eastAsia"/>
          <w:spacing w:val="-4"/>
          <w:rtl/>
        </w:rPr>
        <w:t>كِن</w:t>
      </w:r>
      <w:r w:rsidRPr="00BE175E">
        <w:rPr>
          <w:rStyle w:val="Chard"/>
          <w:spacing w:val="-4"/>
          <w:rtl/>
        </w:rPr>
        <w:t xml:space="preserve"> </w:t>
      </w:r>
      <w:r w:rsidRPr="00BE175E">
        <w:rPr>
          <w:rStyle w:val="Chard"/>
          <w:rFonts w:hint="eastAsia"/>
          <w:spacing w:val="-4"/>
          <w:rtl/>
        </w:rPr>
        <w:t>كَذَّبَ</w:t>
      </w:r>
      <w:r w:rsidRPr="00BE175E">
        <w:rPr>
          <w:rStyle w:val="Chard"/>
          <w:spacing w:val="-4"/>
          <w:rtl/>
        </w:rPr>
        <w:t xml:space="preserve"> </w:t>
      </w:r>
      <w:r w:rsidRPr="00BE175E">
        <w:rPr>
          <w:rStyle w:val="Chard"/>
          <w:rFonts w:hint="eastAsia"/>
          <w:spacing w:val="-4"/>
          <w:rtl/>
        </w:rPr>
        <w:t>وَتَوَلَّى</w:t>
      </w:r>
      <w:r w:rsidRPr="00BE175E">
        <w:rPr>
          <w:rStyle w:val="Chard"/>
          <w:rFonts w:hint="cs"/>
          <w:spacing w:val="-4"/>
          <w:rtl/>
        </w:rPr>
        <w:t>ٰ</w:t>
      </w:r>
      <w:r w:rsidRPr="00BE175E">
        <w:rPr>
          <w:rStyle w:val="Chard"/>
          <w:spacing w:val="-4"/>
          <w:rtl/>
        </w:rPr>
        <w:t xml:space="preserve"> </w:t>
      </w:r>
      <w:r w:rsidRPr="00BE175E">
        <w:rPr>
          <w:rStyle w:val="Chard"/>
          <w:rFonts w:hint="cs"/>
          <w:spacing w:val="-4"/>
          <w:rtl/>
        </w:rPr>
        <w:t>٣٢</w:t>
      </w:r>
      <w:r w:rsidRPr="00BE175E">
        <w:rPr>
          <w:rStyle w:val="Chard"/>
          <w:spacing w:val="-4"/>
          <w:rtl/>
        </w:rPr>
        <w:t xml:space="preserve"> </w:t>
      </w:r>
      <w:r w:rsidRPr="00BE175E">
        <w:rPr>
          <w:rStyle w:val="Chard"/>
          <w:rFonts w:hint="eastAsia"/>
          <w:spacing w:val="-4"/>
          <w:rtl/>
        </w:rPr>
        <w:t>ثُمَّ</w:t>
      </w:r>
      <w:r w:rsidRPr="00BE175E">
        <w:rPr>
          <w:rStyle w:val="Chard"/>
          <w:spacing w:val="-4"/>
          <w:rtl/>
        </w:rPr>
        <w:t xml:space="preserve"> </w:t>
      </w:r>
      <w:r w:rsidRPr="00BE175E">
        <w:rPr>
          <w:rStyle w:val="Chard"/>
          <w:rFonts w:hint="eastAsia"/>
          <w:spacing w:val="-4"/>
          <w:rtl/>
        </w:rPr>
        <w:t>ذَهَبَ</w:t>
      </w:r>
      <w:r w:rsidRPr="00BE175E">
        <w:rPr>
          <w:rStyle w:val="Chard"/>
          <w:spacing w:val="-4"/>
          <w:rtl/>
        </w:rPr>
        <w:t xml:space="preserve"> </w:t>
      </w:r>
      <w:r w:rsidRPr="00BE175E">
        <w:rPr>
          <w:rStyle w:val="Chard"/>
          <w:rFonts w:hint="eastAsia"/>
          <w:spacing w:val="-4"/>
          <w:rtl/>
        </w:rPr>
        <w:t>إِلَى</w:t>
      </w:r>
      <w:r w:rsidRPr="00BE175E">
        <w:rPr>
          <w:rStyle w:val="Chard"/>
          <w:rFonts w:hint="cs"/>
          <w:spacing w:val="-4"/>
          <w:rtl/>
        </w:rPr>
        <w:t>ٰٓ</w:t>
      </w:r>
      <w:r w:rsidRPr="00BE175E">
        <w:rPr>
          <w:rStyle w:val="Chard"/>
          <w:spacing w:val="-4"/>
          <w:rtl/>
        </w:rPr>
        <w:t xml:space="preserve"> </w:t>
      </w:r>
      <w:r w:rsidRPr="00BE175E">
        <w:rPr>
          <w:rStyle w:val="Chard"/>
          <w:rFonts w:hint="eastAsia"/>
          <w:spacing w:val="-4"/>
          <w:rtl/>
        </w:rPr>
        <w:t>أَه</w:t>
      </w:r>
      <w:r w:rsidRPr="00BE175E">
        <w:rPr>
          <w:rStyle w:val="Chard"/>
          <w:rFonts w:hint="cs"/>
          <w:spacing w:val="-4"/>
          <w:rtl/>
        </w:rPr>
        <w:t>ۡ</w:t>
      </w:r>
      <w:r w:rsidRPr="00BE175E">
        <w:rPr>
          <w:rStyle w:val="Chard"/>
          <w:rFonts w:hint="eastAsia"/>
          <w:spacing w:val="-4"/>
          <w:rtl/>
        </w:rPr>
        <w:t>لِهِ</w:t>
      </w:r>
      <w:r w:rsidRPr="00BE175E">
        <w:rPr>
          <w:rStyle w:val="Chard"/>
          <w:rFonts w:hint="cs"/>
          <w:spacing w:val="-4"/>
          <w:rtl/>
        </w:rPr>
        <w:t>ۦ</w:t>
      </w:r>
      <w:r w:rsidRPr="00BE175E">
        <w:rPr>
          <w:rStyle w:val="Chard"/>
          <w:spacing w:val="-4"/>
          <w:rtl/>
        </w:rPr>
        <w:t xml:space="preserve"> </w:t>
      </w:r>
      <w:r w:rsidRPr="00BE175E">
        <w:rPr>
          <w:rStyle w:val="Chard"/>
          <w:rFonts w:hint="eastAsia"/>
          <w:spacing w:val="-4"/>
          <w:rtl/>
        </w:rPr>
        <w:t>يَتَمَطَّى</w:t>
      </w:r>
      <w:r w:rsidRPr="00BE175E">
        <w:rPr>
          <w:rStyle w:val="Chard"/>
          <w:rFonts w:hint="cs"/>
          <w:spacing w:val="-4"/>
          <w:rtl/>
        </w:rPr>
        <w:t>ٰٓ</w:t>
      </w:r>
      <w:r w:rsidRPr="00BE175E">
        <w:rPr>
          <w:rStyle w:val="Chard"/>
          <w:spacing w:val="-4"/>
          <w:rtl/>
        </w:rPr>
        <w:t xml:space="preserve"> </w:t>
      </w:r>
      <w:r w:rsidRPr="00BE175E">
        <w:rPr>
          <w:rStyle w:val="Chard"/>
          <w:rFonts w:hint="cs"/>
          <w:spacing w:val="-4"/>
          <w:rtl/>
        </w:rPr>
        <w:t>٣٣</w:t>
      </w:r>
      <w:r w:rsidRPr="00BE175E">
        <w:rPr>
          <w:rStyle w:val="Chard"/>
          <w:spacing w:val="-4"/>
          <w:rtl/>
        </w:rPr>
        <w:t xml:space="preserve"> </w:t>
      </w:r>
      <w:r w:rsidRPr="00BE175E">
        <w:rPr>
          <w:rStyle w:val="Chard"/>
          <w:rFonts w:hint="eastAsia"/>
          <w:spacing w:val="-4"/>
          <w:rtl/>
        </w:rPr>
        <w:t>أَو</w:t>
      </w:r>
      <w:r w:rsidRPr="00BE175E">
        <w:rPr>
          <w:rStyle w:val="Chard"/>
          <w:rFonts w:hint="cs"/>
          <w:spacing w:val="-4"/>
          <w:rtl/>
        </w:rPr>
        <w:t>ۡ</w:t>
      </w:r>
      <w:r w:rsidRPr="00BE175E">
        <w:rPr>
          <w:rStyle w:val="Chard"/>
          <w:rFonts w:hint="eastAsia"/>
          <w:spacing w:val="-4"/>
          <w:rtl/>
        </w:rPr>
        <w:t>لَى</w:t>
      </w:r>
      <w:r w:rsidRPr="00BE175E">
        <w:rPr>
          <w:rStyle w:val="Chard"/>
          <w:rFonts w:hint="cs"/>
          <w:spacing w:val="-4"/>
          <w:rtl/>
        </w:rPr>
        <w:t>ٰ</w:t>
      </w:r>
      <w:r w:rsidRPr="00BE175E">
        <w:rPr>
          <w:rStyle w:val="Chard"/>
          <w:spacing w:val="-4"/>
          <w:rtl/>
        </w:rPr>
        <w:t xml:space="preserve"> </w:t>
      </w:r>
      <w:r w:rsidRPr="00BE175E">
        <w:rPr>
          <w:rStyle w:val="Chard"/>
          <w:rFonts w:hint="eastAsia"/>
          <w:spacing w:val="-4"/>
          <w:rtl/>
        </w:rPr>
        <w:t>لَكَ</w:t>
      </w:r>
      <w:r w:rsidRPr="00BE175E">
        <w:rPr>
          <w:rStyle w:val="Chard"/>
          <w:spacing w:val="-4"/>
          <w:rtl/>
        </w:rPr>
        <w:t xml:space="preserve"> </w:t>
      </w:r>
      <w:r w:rsidRPr="00BE175E">
        <w:rPr>
          <w:rStyle w:val="Chard"/>
          <w:rFonts w:hint="eastAsia"/>
          <w:spacing w:val="-4"/>
          <w:rtl/>
        </w:rPr>
        <w:t>فَأَو</w:t>
      </w:r>
      <w:r w:rsidRPr="00BE175E">
        <w:rPr>
          <w:rStyle w:val="Chard"/>
          <w:rFonts w:hint="cs"/>
          <w:spacing w:val="-4"/>
          <w:rtl/>
        </w:rPr>
        <w:t>ۡ</w:t>
      </w:r>
      <w:r w:rsidRPr="00BE175E">
        <w:rPr>
          <w:rStyle w:val="Chard"/>
          <w:rFonts w:hint="eastAsia"/>
          <w:spacing w:val="-4"/>
          <w:rtl/>
        </w:rPr>
        <w:t>لَى</w:t>
      </w:r>
      <w:r w:rsidRPr="00BE175E">
        <w:rPr>
          <w:rStyle w:val="Chard"/>
          <w:rFonts w:hint="cs"/>
          <w:spacing w:val="-4"/>
          <w:rtl/>
        </w:rPr>
        <w:t>ٰ</w:t>
      </w:r>
      <w:r w:rsidRPr="00BE175E">
        <w:rPr>
          <w:rStyle w:val="Chard"/>
          <w:spacing w:val="-4"/>
          <w:rtl/>
        </w:rPr>
        <w:t xml:space="preserve"> </w:t>
      </w:r>
      <w:r w:rsidRPr="00BE175E">
        <w:rPr>
          <w:rStyle w:val="Chard"/>
          <w:rFonts w:hint="cs"/>
          <w:spacing w:val="-4"/>
          <w:rtl/>
        </w:rPr>
        <w:t>٣٤</w:t>
      </w:r>
      <w:r w:rsidRPr="00BE175E">
        <w:rPr>
          <w:rStyle w:val="Chard"/>
          <w:spacing w:val="-4"/>
          <w:rtl/>
        </w:rPr>
        <w:t xml:space="preserve"> </w:t>
      </w:r>
      <w:r w:rsidRPr="00BE175E">
        <w:rPr>
          <w:rStyle w:val="Chard"/>
          <w:rFonts w:hint="eastAsia"/>
          <w:spacing w:val="-4"/>
          <w:rtl/>
        </w:rPr>
        <w:t>ثُمَّ</w:t>
      </w:r>
      <w:r w:rsidRPr="00BE175E">
        <w:rPr>
          <w:rStyle w:val="Chard"/>
          <w:spacing w:val="-4"/>
          <w:rtl/>
        </w:rPr>
        <w:t xml:space="preserve"> </w:t>
      </w:r>
      <w:r w:rsidRPr="00BE175E">
        <w:rPr>
          <w:rStyle w:val="Chard"/>
          <w:rFonts w:hint="eastAsia"/>
          <w:spacing w:val="-4"/>
          <w:rtl/>
        </w:rPr>
        <w:t>أَو</w:t>
      </w:r>
      <w:r w:rsidRPr="00BE175E">
        <w:rPr>
          <w:rStyle w:val="Chard"/>
          <w:rFonts w:hint="cs"/>
          <w:spacing w:val="-4"/>
          <w:rtl/>
        </w:rPr>
        <w:t>ۡ</w:t>
      </w:r>
      <w:r w:rsidRPr="00BE175E">
        <w:rPr>
          <w:rStyle w:val="Chard"/>
          <w:rFonts w:hint="eastAsia"/>
          <w:spacing w:val="-4"/>
          <w:rtl/>
        </w:rPr>
        <w:t>لَى</w:t>
      </w:r>
      <w:r w:rsidRPr="00BE175E">
        <w:rPr>
          <w:rStyle w:val="Chard"/>
          <w:rFonts w:hint="cs"/>
          <w:spacing w:val="-4"/>
          <w:rtl/>
        </w:rPr>
        <w:t>ٰ</w:t>
      </w:r>
      <w:r w:rsidRPr="00BE175E">
        <w:rPr>
          <w:rStyle w:val="Chard"/>
          <w:spacing w:val="-4"/>
          <w:rtl/>
        </w:rPr>
        <w:t xml:space="preserve"> </w:t>
      </w:r>
      <w:r w:rsidRPr="00BE175E">
        <w:rPr>
          <w:rStyle w:val="Chard"/>
          <w:rFonts w:hint="eastAsia"/>
          <w:spacing w:val="-4"/>
          <w:rtl/>
        </w:rPr>
        <w:t>لَكَ</w:t>
      </w:r>
      <w:r w:rsidRPr="00BE175E">
        <w:rPr>
          <w:rStyle w:val="Chard"/>
          <w:spacing w:val="-4"/>
          <w:rtl/>
        </w:rPr>
        <w:t xml:space="preserve"> </w:t>
      </w:r>
      <w:r w:rsidRPr="00BE175E">
        <w:rPr>
          <w:rStyle w:val="Chard"/>
          <w:rFonts w:hint="eastAsia"/>
          <w:spacing w:val="-4"/>
          <w:rtl/>
        </w:rPr>
        <w:t>فَأَو</w:t>
      </w:r>
      <w:r w:rsidRPr="00BE175E">
        <w:rPr>
          <w:rStyle w:val="Chard"/>
          <w:rFonts w:hint="cs"/>
          <w:spacing w:val="-4"/>
          <w:rtl/>
        </w:rPr>
        <w:t>ۡ</w:t>
      </w:r>
      <w:r w:rsidRPr="00BE175E">
        <w:rPr>
          <w:rStyle w:val="Chard"/>
          <w:rFonts w:hint="eastAsia"/>
          <w:spacing w:val="-4"/>
          <w:rtl/>
        </w:rPr>
        <w:t>لَى</w:t>
      </w:r>
      <w:r w:rsidRPr="00BE175E">
        <w:rPr>
          <w:rStyle w:val="Chard"/>
          <w:rFonts w:hint="cs"/>
          <w:spacing w:val="-4"/>
          <w:rtl/>
        </w:rPr>
        <w:t>ٰٓ</w:t>
      </w:r>
      <w:r w:rsidRPr="00BE175E">
        <w:rPr>
          <w:rStyle w:val="Chard"/>
          <w:spacing w:val="-4"/>
          <w:rtl/>
        </w:rPr>
        <w:t xml:space="preserve"> </w:t>
      </w:r>
      <w:r w:rsidRPr="00BE175E">
        <w:rPr>
          <w:rStyle w:val="Chard"/>
          <w:rFonts w:hint="cs"/>
          <w:spacing w:val="-4"/>
          <w:rtl/>
        </w:rPr>
        <w:t>٣٥</w:t>
      </w:r>
      <w:r w:rsidRPr="00BE175E">
        <w:rPr>
          <w:rStyle w:val="Chard"/>
          <w:spacing w:val="-4"/>
          <w:rtl/>
        </w:rPr>
        <w:t xml:space="preserve"> </w:t>
      </w:r>
      <w:r w:rsidRPr="00BE175E">
        <w:rPr>
          <w:rStyle w:val="Chard"/>
          <w:rFonts w:hint="eastAsia"/>
          <w:spacing w:val="-4"/>
          <w:rtl/>
        </w:rPr>
        <w:t>أَيَح</w:t>
      </w:r>
      <w:r w:rsidRPr="00BE175E">
        <w:rPr>
          <w:rStyle w:val="Chard"/>
          <w:rFonts w:hint="cs"/>
          <w:spacing w:val="-4"/>
          <w:rtl/>
        </w:rPr>
        <w:t>ۡ</w:t>
      </w:r>
      <w:r w:rsidRPr="00BE175E">
        <w:rPr>
          <w:rStyle w:val="Chard"/>
          <w:rFonts w:hint="eastAsia"/>
          <w:spacing w:val="-4"/>
          <w:rtl/>
        </w:rPr>
        <w:t>سَبُ</w:t>
      </w:r>
      <w:r w:rsidRPr="00BE175E">
        <w:rPr>
          <w:rStyle w:val="Chard"/>
          <w:spacing w:val="-4"/>
          <w:rtl/>
        </w:rPr>
        <w:t xml:space="preserve"> </w:t>
      </w:r>
      <w:r w:rsidRPr="00BE175E">
        <w:rPr>
          <w:rStyle w:val="Chard"/>
          <w:rFonts w:hint="cs"/>
          <w:spacing w:val="-4"/>
          <w:rtl/>
        </w:rPr>
        <w:t>ٱ</w:t>
      </w:r>
      <w:r w:rsidRPr="00BE175E">
        <w:rPr>
          <w:rStyle w:val="Chard"/>
          <w:rFonts w:hint="eastAsia"/>
          <w:spacing w:val="-4"/>
          <w:rtl/>
        </w:rPr>
        <w:t>ل</w:t>
      </w:r>
      <w:r w:rsidRPr="00BE175E">
        <w:rPr>
          <w:rStyle w:val="Chard"/>
          <w:rFonts w:hint="cs"/>
          <w:spacing w:val="-4"/>
          <w:rtl/>
        </w:rPr>
        <w:t>ۡ</w:t>
      </w:r>
      <w:r w:rsidRPr="00BE175E">
        <w:rPr>
          <w:rStyle w:val="Chard"/>
          <w:rFonts w:hint="eastAsia"/>
          <w:spacing w:val="-4"/>
          <w:rtl/>
        </w:rPr>
        <w:t>إِنسَ</w:t>
      </w:r>
      <w:r w:rsidRPr="00BE175E">
        <w:rPr>
          <w:rStyle w:val="Chard"/>
          <w:rFonts w:hint="cs"/>
          <w:spacing w:val="-4"/>
          <w:rtl/>
        </w:rPr>
        <w:t>ٰ</w:t>
      </w:r>
      <w:r w:rsidRPr="00BE175E">
        <w:rPr>
          <w:rStyle w:val="Chard"/>
          <w:rFonts w:hint="eastAsia"/>
          <w:spacing w:val="-4"/>
          <w:rtl/>
        </w:rPr>
        <w:t>نُ</w:t>
      </w:r>
      <w:r w:rsidRPr="00BE175E">
        <w:rPr>
          <w:rStyle w:val="Chard"/>
          <w:spacing w:val="-4"/>
          <w:rtl/>
        </w:rPr>
        <w:t xml:space="preserve"> </w:t>
      </w:r>
      <w:r w:rsidRPr="00BE175E">
        <w:rPr>
          <w:rStyle w:val="Chard"/>
          <w:rFonts w:hint="eastAsia"/>
          <w:spacing w:val="-4"/>
          <w:rtl/>
        </w:rPr>
        <w:t>أَن</w:t>
      </w:r>
      <w:r w:rsidRPr="00BE175E">
        <w:rPr>
          <w:rStyle w:val="Chard"/>
          <w:spacing w:val="-4"/>
          <w:rtl/>
        </w:rPr>
        <w:t xml:space="preserve"> </w:t>
      </w:r>
      <w:r w:rsidRPr="00BE175E">
        <w:rPr>
          <w:rStyle w:val="Chard"/>
          <w:rFonts w:hint="eastAsia"/>
          <w:spacing w:val="-4"/>
          <w:rtl/>
        </w:rPr>
        <w:t>يُت</w:t>
      </w:r>
      <w:r w:rsidRPr="00BE175E">
        <w:rPr>
          <w:rStyle w:val="Chard"/>
          <w:rFonts w:hint="cs"/>
          <w:spacing w:val="-4"/>
          <w:rtl/>
        </w:rPr>
        <w:t>ۡ</w:t>
      </w:r>
      <w:r w:rsidRPr="00BE175E">
        <w:rPr>
          <w:rStyle w:val="Chard"/>
          <w:rFonts w:hint="eastAsia"/>
          <w:spacing w:val="-4"/>
          <w:rtl/>
        </w:rPr>
        <w:t>رَكَ</w:t>
      </w:r>
      <w:r w:rsidRPr="00BE175E">
        <w:rPr>
          <w:rStyle w:val="Chard"/>
          <w:spacing w:val="-4"/>
          <w:rtl/>
        </w:rPr>
        <w:t xml:space="preserve"> </w:t>
      </w:r>
      <w:r w:rsidRPr="00BE175E">
        <w:rPr>
          <w:rStyle w:val="Chard"/>
          <w:rFonts w:hint="eastAsia"/>
          <w:spacing w:val="-4"/>
          <w:rtl/>
        </w:rPr>
        <w:t>سُدًى</w:t>
      </w:r>
      <w:r w:rsidRPr="00BE175E">
        <w:rPr>
          <w:rStyle w:val="Chard"/>
          <w:spacing w:val="-4"/>
          <w:rtl/>
        </w:rPr>
        <w:t xml:space="preserve"> </w:t>
      </w:r>
      <w:r w:rsidRPr="00BE175E">
        <w:rPr>
          <w:rStyle w:val="Chard"/>
          <w:rFonts w:hint="cs"/>
          <w:spacing w:val="-4"/>
          <w:rtl/>
        </w:rPr>
        <w:t>٣٦</w:t>
      </w:r>
      <w:r w:rsidRPr="00BE175E">
        <w:rPr>
          <w:rStyle w:val="Chard"/>
          <w:spacing w:val="-4"/>
          <w:rtl/>
        </w:rPr>
        <w:t xml:space="preserve"> </w:t>
      </w:r>
      <w:r w:rsidRPr="00BE175E">
        <w:rPr>
          <w:rStyle w:val="Chard"/>
          <w:rFonts w:hint="eastAsia"/>
          <w:spacing w:val="-4"/>
          <w:rtl/>
        </w:rPr>
        <w:t>أَلَم</w:t>
      </w:r>
      <w:r w:rsidRPr="00BE175E">
        <w:rPr>
          <w:rStyle w:val="Chard"/>
          <w:rFonts w:hint="cs"/>
          <w:spacing w:val="-4"/>
          <w:rtl/>
        </w:rPr>
        <w:t>ۡ</w:t>
      </w:r>
      <w:r w:rsidRPr="00BE175E">
        <w:rPr>
          <w:rStyle w:val="Chard"/>
          <w:spacing w:val="-4"/>
          <w:rtl/>
        </w:rPr>
        <w:t xml:space="preserve"> </w:t>
      </w:r>
      <w:r w:rsidRPr="00BE175E">
        <w:rPr>
          <w:rStyle w:val="Chard"/>
          <w:rFonts w:hint="eastAsia"/>
          <w:spacing w:val="-4"/>
          <w:rtl/>
        </w:rPr>
        <w:t>يَكُ</w:t>
      </w:r>
      <w:r w:rsidRPr="00BE175E">
        <w:rPr>
          <w:rStyle w:val="Chard"/>
          <w:spacing w:val="-4"/>
          <w:rtl/>
        </w:rPr>
        <w:t xml:space="preserve"> </w:t>
      </w:r>
      <w:r w:rsidRPr="00BE175E">
        <w:rPr>
          <w:rStyle w:val="Chard"/>
          <w:rFonts w:hint="eastAsia"/>
          <w:spacing w:val="-4"/>
          <w:rtl/>
        </w:rPr>
        <w:t>نُط</w:t>
      </w:r>
      <w:r w:rsidRPr="00BE175E">
        <w:rPr>
          <w:rStyle w:val="Chard"/>
          <w:rFonts w:hint="cs"/>
          <w:spacing w:val="-4"/>
          <w:rtl/>
        </w:rPr>
        <w:t>ۡ</w:t>
      </w:r>
      <w:r w:rsidRPr="00BE175E">
        <w:rPr>
          <w:rStyle w:val="Chard"/>
          <w:rFonts w:hint="eastAsia"/>
          <w:spacing w:val="-4"/>
          <w:rtl/>
        </w:rPr>
        <w:t>فَة</w:t>
      </w:r>
      <w:r w:rsidRPr="00BE175E">
        <w:rPr>
          <w:rStyle w:val="Chard"/>
          <w:rFonts w:hint="cs"/>
          <w:spacing w:val="-4"/>
          <w:rtl/>
        </w:rPr>
        <w:t>ٗ</w:t>
      </w:r>
      <w:r w:rsidRPr="00BE175E">
        <w:rPr>
          <w:rStyle w:val="Chard"/>
          <w:spacing w:val="-4"/>
          <w:rtl/>
        </w:rPr>
        <w:t xml:space="preserve"> </w:t>
      </w:r>
      <w:r w:rsidRPr="00BE175E">
        <w:rPr>
          <w:rStyle w:val="Chard"/>
          <w:rFonts w:hint="eastAsia"/>
          <w:spacing w:val="-4"/>
          <w:rtl/>
        </w:rPr>
        <w:t>مِّن</w:t>
      </w:r>
      <w:r w:rsidRPr="00BE175E">
        <w:rPr>
          <w:rStyle w:val="Chard"/>
          <w:spacing w:val="-4"/>
          <w:rtl/>
        </w:rPr>
        <w:t xml:space="preserve"> </w:t>
      </w:r>
      <w:r w:rsidRPr="00BE175E">
        <w:rPr>
          <w:rStyle w:val="Chard"/>
          <w:rFonts w:hint="eastAsia"/>
          <w:spacing w:val="-4"/>
          <w:rtl/>
        </w:rPr>
        <w:t>مَّنِيّ</w:t>
      </w:r>
      <w:r w:rsidRPr="00BE175E">
        <w:rPr>
          <w:rStyle w:val="Chard"/>
          <w:rFonts w:hint="cs"/>
          <w:spacing w:val="-4"/>
          <w:rtl/>
        </w:rPr>
        <w:t>ٖ</w:t>
      </w:r>
      <w:r w:rsidRPr="00BE175E">
        <w:rPr>
          <w:rStyle w:val="Chard"/>
          <w:spacing w:val="-4"/>
          <w:rtl/>
        </w:rPr>
        <w:t xml:space="preserve"> </w:t>
      </w:r>
      <w:r w:rsidRPr="00BE175E">
        <w:rPr>
          <w:rStyle w:val="Chard"/>
          <w:rFonts w:hint="eastAsia"/>
          <w:spacing w:val="-4"/>
          <w:rtl/>
        </w:rPr>
        <w:t>يُم</w:t>
      </w:r>
      <w:r w:rsidRPr="00BE175E">
        <w:rPr>
          <w:rStyle w:val="Chard"/>
          <w:rFonts w:hint="cs"/>
          <w:spacing w:val="-4"/>
          <w:rtl/>
        </w:rPr>
        <w:t>ۡ</w:t>
      </w:r>
      <w:r w:rsidRPr="00BE175E">
        <w:rPr>
          <w:rStyle w:val="Chard"/>
          <w:rFonts w:hint="eastAsia"/>
          <w:spacing w:val="-4"/>
          <w:rtl/>
        </w:rPr>
        <w:t>نَى</w:t>
      </w:r>
      <w:r w:rsidRPr="00BE175E">
        <w:rPr>
          <w:rStyle w:val="Chard"/>
          <w:rFonts w:hint="cs"/>
          <w:spacing w:val="-4"/>
          <w:rtl/>
        </w:rPr>
        <w:t>ٰ</w:t>
      </w:r>
      <w:r w:rsidRPr="00BE175E">
        <w:rPr>
          <w:rStyle w:val="Chard"/>
          <w:spacing w:val="-4"/>
          <w:rtl/>
        </w:rPr>
        <w:t xml:space="preserve"> </w:t>
      </w:r>
      <w:r w:rsidRPr="00BE175E">
        <w:rPr>
          <w:rStyle w:val="Chard"/>
          <w:rFonts w:hint="cs"/>
          <w:spacing w:val="-4"/>
          <w:rtl/>
        </w:rPr>
        <w:t>٣٧</w:t>
      </w:r>
      <w:r w:rsidRPr="00BE175E">
        <w:rPr>
          <w:rStyle w:val="Chard"/>
          <w:spacing w:val="-4"/>
          <w:rtl/>
        </w:rPr>
        <w:t xml:space="preserve"> </w:t>
      </w:r>
      <w:r w:rsidRPr="00BE175E">
        <w:rPr>
          <w:rStyle w:val="Chard"/>
          <w:rFonts w:hint="eastAsia"/>
          <w:spacing w:val="-4"/>
          <w:rtl/>
        </w:rPr>
        <w:t>ثُمَّ</w:t>
      </w:r>
      <w:r w:rsidRPr="00BE175E">
        <w:rPr>
          <w:rStyle w:val="Chard"/>
          <w:spacing w:val="-4"/>
          <w:rtl/>
        </w:rPr>
        <w:t xml:space="preserve"> </w:t>
      </w:r>
      <w:r w:rsidRPr="00BE175E">
        <w:rPr>
          <w:rStyle w:val="Chard"/>
          <w:rFonts w:hint="eastAsia"/>
          <w:spacing w:val="-4"/>
          <w:rtl/>
        </w:rPr>
        <w:t>كَانَ</w:t>
      </w:r>
      <w:r w:rsidRPr="00BE175E">
        <w:rPr>
          <w:rStyle w:val="Chard"/>
          <w:spacing w:val="-4"/>
          <w:rtl/>
        </w:rPr>
        <w:t xml:space="preserve"> </w:t>
      </w:r>
      <w:r w:rsidRPr="00BE175E">
        <w:rPr>
          <w:rStyle w:val="Chard"/>
          <w:rFonts w:hint="eastAsia"/>
          <w:spacing w:val="-4"/>
          <w:rtl/>
        </w:rPr>
        <w:t>عَلَقَة</w:t>
      </w:r>
      <w:r w:rsidRPr="00BE175E">
        <w:rPr>
          <w:rStyle w:val="Chard"/>
          <w:rFonts w:hint="cs"/>
          <w:spacing w:val="-4"/>
          <w:rtl/>
        </w:rPr>
        <w:t>ٗ</w:t>
      </w:r>
      <w:r w:rsidRPr="00BE175E">
        <w:rPr>
          <w:rStyle w:val="Chard"/>
          <w:spacing w:val="-4"/>
          <w:rtl/>
        </w:rPr>
        <w:t xml:space="preserve"> </w:t>
      </w:r>
      <w:r w:rsidRPr="00BE175E">
        <w:rPr>
          <w:rStyle w:val="Chard"/>
          <w:rFonts w:hint="eastAsia"/>
          <w:spacing w:val="-4"/>
          <w:rtl/>
        </w:rPr>
        <w:t>فَخَلَقَ</w:t>
      </w:r>
      <w:r w:rsidRPr="00BE175E">
        <w:rPr>
          <w:rStyle w:val="Chard"/>
          <w:spacing w:val="-4"/>
          <w:rtl/>
        </w:rPr>
        <w:t xml:space="preserve"> </w:t>
      </w:r>
      <w:r w:rsidRPr="00BE175E">
        <w:rPr>
          <w:rStyle w:val="Chard"/>
          <w:rFonts w:hint="eastAsia"/>
          <w:spacing w:val="-4"/>
          <w:rtl/>
        </w:rPr>
        <w:t>فَسَوَّى</w:t>
      </w:r>
      <w:r w:rsidRPr="00BE175E">
        <w:rPr>
          <w:rStyle w:val="Chard"/>
          <w:rFonts w:hint="cs"/>
          <w:spacing w:val="-4"/>
          <w:rtl/>
        </w:rPr>
        <w:t>ٰ</w:t>
      </w:r>
      <w:r w:rsidRPr="00BE175E">
        <w:rPr>
          <w:rStyle w:val="Chard"/>
          <w:spacing w:val="-4"/>
          <w:rtl/>
        </w:rPr>
        <w:t xml:space="preserve"> </w:t>
      </w:r>
      <w:r w:rsidRPr="00BE175E">
        <w:rPr>
          <w:rStyle w:val="Chard"/>
          <w:rFonts w:hint="cs"/>
          <w:spacing w:val="-4"/>
          <w:rtl/>
        </w:rPr>
        <w:t>٣٨</w:t>
      </w:r>
      <w:r w:rsidRPr="00BE175E">
        <w:rPr>
          <w:rStyle w:val="Chard"/>
          <w:spacing w:val="-4"/>
          <w:rtl/>
        </w:rPr>
        <w:t xml:space="preserve"> </w:t>
      </w:r>
      <w:r w:rsidRPr="00BE175E">
        <w:rPr>
          <w:rStyle w:val="Chard"/>
          <w:rFonts w:hint="eastAsia"/>
          <w:spacing w:val="-4"/>
          <w:rtl/>
        </w:rPr>
        <w:t>فَجَعَلَ</w:t>
      </w:r>
      <w:r w:rsidRPr="00BE175E">
        <w:rPr>
          <w:rStyle w:val="Chard"/>
          <w:spacing w:val="-4"/>
          <w:rtl/>
        </w:rPr>
        <w:t xml:space="preserve"> </w:t>
      </w:r>
      <w:r w:rsidRPr="00BE175E">
        <w:rPr>
          <w:rStyle w:val="Chard"/>
          <w:rFonts w:hint="eastAsia"/>
          <w:spacing w:val="-4"/>
          <w:rtl/>
        </w:rPr>
        <w:t>مِن</w:t>
      </w:r>
      <w:r w:rsidRPr="00BE175E">
        <w:rPr>
          <w:rStyle w:val="Chard"/>
          <w:rFonts w:hint="cs"/>
          <w:spacing w:val="-4"/>
          <w:rtl/>
        </w:rPr>
        <w:t>ۡ</w:t>
      </w:r>
      <w:r w:rsidRPr="00BE175E">
        <w:rPr>
          <w:rStyle w:val="Chard"/>
          <w:rFonts w:hint="eastAsia"/>
          <w:spacing w:val="-4"/>
          <w:rtl/>
        </w:rPr>
        <w:t>هُ</w:t>
      </w:r>
      <w:r w:rsidRPr="00BE175E">
        <w:rPr>
          <w:rStyle w:val="Chard"/>
          <w:spacing w:val="-4"/>
          <w:rtl/>
        </w:rPr>
        <w:t xml:space="preserve"> </w:t>
      </w:r>
      <w:r w:rsidRPr="00BE175E">
        <w:rPr>
          <w:rStyle w:val="Chard"/>
          <w:rFonts w:hint="cs"/>
          <w:spacing w:val="-4"/>
          <w:rtl/>
        </w:rPr>
        <w:t>ٱ</w:t>
      </w:r>
      <w:r w:rsidRPr="00BE175E">
        <w:rPr>
          <w:rStyle w:val="Chard"/>
          <w:rFonts w:hint="eastAsia"/>
          <w:spacing w:val="-4"/>
          <w:rtl/>
        </w:rPr>
        <w:t>لزَّو</w:t>
      </w:r>
      <w:r w:rsidRPr="00BE175E">
        <w:rPr>
          <w:rStyle w:val="Chard"/>
          <w:rFonts w:hint="cs"/>
          <w:spacing w:val="-4"/>
          <w:rtl/>
        </w:rPr>
        <w:t>ۡ</w:t>
      </w:r>
      <w:r w:rsidRPr="00BE175E">
        <w:rPr>
          <w:rStyle w:val="Chard"/>
          <w:rFonts w:hint="eastAsia"/>
          <w:spacing w:val="-4"/>
          <w:rtl/>
        </w:rPr>
        <w:t>جَي</w:t>
      </w:r>
      <w:r w:rsidRPr="00BE175E">
        <w:rPr>
          <w:rStyle w:val="Chard"/>
          <w:rFonts w:hint="cs"/>
          <w:spacing w:val="-4"/>
          <w:rtl/>
        </w:rPr>
        <w:t>ۡ</w:t>
      </w:r>
      <w:r w:rsidRPr="00BE175E">
        <w:rPr>
          <w:rStyle w:val="Chard"/>
          <w:rFonts w:hint="eastAsia"/>
          <w:spacing w:val="-4"/>
          <w:rtl/>
        </w:rPr>
        <w:t>نِ</w:t>
      </w:r>
      <w:r w:rsidRPr="00BE175E">
        <w:rPr>
          <w:rStyle w:val="Chard"/>
          <w:spacing w:val="-4"/>
          <w:rtl/>
        </w:rPr>
        <w:t xml:space="preserve"> </w:t>
      </w:r>
      <w:r w:rsidRPr="00BE175E">
        <w:rPr>
          <w:rStyle w:val="Chard"/>
          <w:rFonts w:hint="cs"/>
          <w:spacing w:val="-4"/>
          <w:rtl/>
        </w:rPr>
        <w:t>ٱ</w:t>
      </w:r>
      <w:r w:rsidRPr="00BE175E">
        <w:rPr>
          <w:rStyle w:val="Chard"/>
          <w:rFonts w:hint="eastAsia"/>
          <w:spacing w:val="-4"/>
          <w:rtl/>
        </w:rPr>
        <w:t>لذَّكَرَ</w:t>
      </w:r>
      <w:r w:rsidRPr="00BE175E">
        <w:rPr>
          <w:rStyle w:val="Chard"/>
          <w:spacing w:val="-4"/>
          <w:rtl/>
        </w:rPr>
        <w:t xml:space="preserve"> </w:t>
      </w:r>
      <w:r w:rsidRPr="00BE175E">
        <w:rPr>
          <w:rStyle w:val="Chard"/>
          <w:rFonts w:hint="eastAsia"/>
          <w:spacing w:val="-4"/>
          <w:rtl/>
        </w:rPr>
        <w:t>وَ</w:t>
      </w:r>
      <w:r w:rsidRPr="00BE175E">
        <w:rPr>
          <w:rStyle w:val="Chard"/>
          <w:rFonts w:hint="cs"/>
          <w:spacing w:val="-4"/>
          <w:rtl/>
        </w:rPr>
        <w:t>ٱ</w:t>
      </w:r>
      <w:r w:rsidRPr="00BE175E">
        <w:rPr>
          <w:rStyle w:val="Chard"/>
          <w:rFonts w:hint="eastAsia"/>
          <w:spacing w:val="-4"/>
          <w:rtl/>
        </w:rPr>
        <w:t>ل</w:t>
      </w:r>
      <w:r w:rsidRPr="00BE175E">
        <w:rPr>
          <w:rStyle w:val="Chard"/>
          <w:rFonts w:hint="cs"/>
          <w:spacing w:val="-4"/>
          <w:rtl/>
        </w:rPr>
        <w:t>ۡ</w:t>
      </w:r>
      <w:r w:rsidRPr="00BE175E">
        <w:rPr>
          <w:rStyle w:val="Chard"/>
          <w:rFonts w:hint="eastAsia"/>
          <w:spacing w:val="-4"/>
          <w:rtl/>
        </w:rPr>
        <w:t>أُنثَى</w:t>
      </w:r>
      <w:r w:rsidRPr="00BE175E">
        <w:rPr>
          <w:rStyle w:val="Chard"/>
          <w:rFonts w:hint="cs"/>
          <w:spacing w:val="-4"/>
          <w:rtl/>
        </w:rPr>
        <w:t>ٰٓ</w:t>
      </w:r>
      <w:r w:rsidRPr="00BE175E">
        <w:rPr>
          <w:rStyle w:val="Chard"/>
          <w:spacing w:val="-4"/>
          <w:rtl/>
        </w:rPr>
        <w:t xml:space="preserve"> </w:t>
      </w:r>
      <w:r w:rsidRPr="00BE175E">
        <w:rPr>
          <w:rStyle w:val="Chard"/>
          <w:rFonts w:hint="cs"/>
          <w:spacing w:val="-4"/>
          <w:rtl/>
        </w:rPr>
        <w:t>٣٩</w:t>
      </w:r>
      <w:r w:rsidRPr="00BE175E">
        <w:rPr>
          <w:rStyle w:val="Chard"/>
          <w:spacing w:val="-4"/>
          <w:rtl/>
        </w:rPr>
        <w:t xml:space="preserve"> </w:t>
      </w:r>
      <w:r w:rsidRPr="00BE175E">
        <w:rPr>
          <w:rStyle w:val="Chard"/>
          <w:rFonts w:hint="eastAsia"/>
          <w:spacing w:val="-4"/>
          <w:rtl/>
        </w:rPr>
        <w:t>أَلَي</w:t>
      </w:r>
      <w:r w:rsidRPr="00BE175E">
        <w:rPr>
          <w:rStyle w:val="Chard"/>
          <w:rFonts w:hint="cs"/>
          <w:spacing w:val="-4"/>
          <w:rtl/>
        </w:rPr>
        <w:t>ۡ</w:t>
      </w:r>
      <w:r w:rsidRPr="00BE175E">
        <w:rPr>
          <w:rStyle w:val="Chard"/>
          <w:rFonts w:hint="eastAsia"/>
          <w:spacing w:val="-4"/>
          <w:rtl/>
        </w:rPr>
        <w:t>سَ</w:t>
      </w:r>
      <w:r w:rsidRPr="00BE175E">
        <w:rPr>
          <w:rStyle w:val="Chard"/>
          <w:spacing w:val="-4"/>
          <w:rtl/>
        </w:rPr>
        <w:t xml:space="preserve"> </w:t>
      </w:r>
      <w:r w:rsidRPr="00BE175E">
        <w:rPr>
          <w:rStyle w:val="Chard"/>
          <w:rFonts w:hint="eastAsia"/>
          <w:spacing w:val="-4"/>
          <w:rtl/>
        </w:rPr>
        <w:t>ذَ</w:t>
      </w:r>
      <w:r w:rsidRPr="00BE175E">
        <w:rPr>
          <w:rStyle w:val="Chard"/>
          <w:rFonts w:hint="cs"/>
          <w:spacing w:val="-4"/>
          <w:rtl/>
        </w:rPr>
        <w:t>ٰ</w:t>
      </w:r>
      <w:r w:rsidRPr="00BE175E">
        <w:rPr>
          <w:rStyle w:val="Chard"/>
          <w:rFonts w:hint="eastAsia"/>
          <w:spacing w:val="-4"/>
          <w:rtl/>
        </w:rPr>
        <w:t>لِكَ</w:t>
      </w:r>
      <w:r w:rsidRPr="00BE175E">
        <w:rPr>
          <w:rStyle w:val="Chard"/>
          <w:spacing w:val="-4"/>
          <w:rtl/>
        </w:rPr>
        <w:t xml:space="preserve"> </w:t>
      </w:r>
      <w:r w:rsidRPr="00BE175E">
        <w:rPr>
          <w:rStyle w:val="Chard"/>
          <w:rFonts w:hint="eastAsia"/>
          <w:spacing w:val="-4"/>
          <w:rtl/>
        </w:rPr>
        <w:t>بِقَ</w:t>
      </w:r>
      <w:r w:rsidRPr="00BE175E">
        <w:rPr>
          <w:rStyle w:val="Chard"/>
          <w:rFonts w:hint="cs"/>
          <w:spacing w:val="-4"/>
          <w:rtl/>
        </w:rPr>
        <w:t>ٰ</w:t>
      </w:r>
      <w:r w:rsidRPr="00BE175E">
        <w:rPr>
          <w:rStyle w:val="Chard"/>
          <w:rFonts w:hint="eastAsia"/>
          <w:spacing w:val="-4"/>
          <w:rtl/>
        </w:rPr>
        <w:t>دِرٍ</w:t>
      </w:r>
      <w:r w:rsidRPr="00BE175E">
        <w:rPr>
          <w:rStyle w:val="Chard"/>
          <w:spacing w:val="-4"/>
          <w:rtl/>
        </w:rPr>
        <w:t xml:space="preserve"> </w:t>
      </w:r>
      <w:r w:rsidRPr="00BE175E">
        <w:rPr>
          <w:rStyle w:val="Chard"/>
          <w:rFonts w:hint="eastAsia"/>
          <w:spacing w:val="-4"/>
          <w:rtl/>
        </w:rPr>
        <w:t>عَلَى</w:t>
      </w:r>
      <w:r w:rsidRPr="00BE175E">
        <w:rPr>
          <w:rStyle w:val="Chard"/>
          <w:rFonts w:hint="cs"/>
          <w:spacing w:val="-4"/>
          <w:rtl/>
        </w:rPr>
        <w:t>ٰٓ</w:t>
      </w:r>
      <w:r w:rsidRPr="00BE175E">
        <w:rPr>
          <w:rStyle w:val="Chard"/>
          <w:spacing w:val="-4"/>
          <w:rtl/>
        </w:rPr>
        <w:t xml:space="preserve"> </w:t>
      </w:r>
      <w:r w:rsidRPr="00BE175E">
        <w:rPr>
          <w:rStyle w:val="Chard"/>
          <w:rFonts w:hint="eastAsia"/>
          <w:spacing w:val="-4"/>
          <w:rtl/>
        </w:rPr>
        <w:t>أَن</w:t>
      </w:r>
      <w:r w:rsidRPr="00BE175E">
        <w:rPr>
          <w:rStyle w:val="Chard"/>
          <w:spacing w:val="-4"/>
          <w:rtl/>
        </w:rPr>
        <w:t xml:space="preserve"> </w:t>
      </w:r>
      <w:r w:rsidRPr="00BE175E">
        <w:rPr>
          <w:rStyle w:val="Chard"/>
          <w:rFonts w:hint="eastAsia"/>
          <w:spacing w:val="-4"/>
          <w:rtl/>
        </w:rPr>
        <w:t>يُح</w:t>
      </w:r>
      <w:r w:rsidRPr="00BE175E">
        <w:rPr>
          <w:rStyle w:val="Chard"/>
          <w:rFonts w:hint="cs"/>
          <w:spacing w:val="-4"/>
          <w:rtl/>
        </w:rPr>
        <w:t>ۡ</w:t>
      </w:r>
      <w:r w:rsidRPr="00BE175E">
        <w:rPr>
          <w:rStyle w:val="Chard"/>
          <w:rFonts w:hint="eastAsia"/>
          <w:spacing w:val="-4"/>
          <w:rtl/>
        </w:rPr>
        <w:t>ـ</w:t>
      </w:r>
      <w:r w:rsidRPr="00BE175E">
        <w:rPr>
          <w:rStyle w:val="Chard"/>
          <w:rFonts w:hint="cs"/>
          <w:spacing w:val="-4"/>
          <w:rtl/>
        </w:rPr>
        <w:t>ۧ</w:t>
      </w:r>
      <w:r w:rsidRPr="00BE175E">
        <w:rPr>
          <w:rStyle w:val="Chard"/>
          <w:rFonts w:hint="eastAsia"/>
          <w:spacing w:val="-4"/>
          <w:rtl/>
        </w:rPr>
        <w:t>ِيَ</w:t>
      </w:r>
      <w:r w:rsidRPr="00BE175E">
        <w:rPr>
          <w:rStyle w:val="Chard"/>
          <w:spacing w:val="-4"/>
          <w:rtl/>
        </w:rPr>
        <w:t xml:space="preserve"> </w:t>
      </w:r>
      <w:r w:rsidRPr="00BE175E">
        <w:rPr>
          <w:rStyle w:val="Chard"/>
          <w:rFonts w:hint="cs"/>
          <w:spacing w:val="-4"/>
          <w:rtl/>
        </w:rPr>
        <w:t>ٱ</w:t>
      </w:r>
      <w:r w:rsidRPr="00BE175E">
        <w:rPr>
          <w:rStyle w:val="Chard"/>
          <w:rFonts w:hint="eastAsia"/>
          <w:spacing w:val="-4"/>
          <w:rtl/>
        </w:rPr>
        <w:t>ل</w:t>
      </w:r>
      <w:r w:rsidRPr="00BE175E">
        <w:rPr>
          <w:rStyle w:val="Chard"/>
          <w:rFonts w:hint="cs"/>
          <w:spacing w:val="-4"/>
          <w:rtl/>
        </w:rPr>
        <w:t>ۡ</w:t>
      </w:r>
      <w:r w:rsidRPr="00BE175E">
        <w:rPr>
          <w:rStyle w:val="Chard"/>
          <w:rFonts w:hint="eastAsia"/>
          <w:spacing w:val="-4"/>
          <w:rtl/>
        </w:rPr>
        <w:t>مَو</w:t>
      </w:r>
      <w:r w:rsidRPr="00BE175E">
        <w:rPr>
          <w:rStyle w:val="Chard"/>
          <w:rFonts w:hint="cs"/>
          <w:spacing w:val="-4"/>
          <w:rtl/>
        </w:rPr>
        <w:t>ۡ</w:t>
      </w:r>
      <w:r w:rsidRPr="00BE175E">
        <w:rPr>
          <w:rStyle w:val="Chard"/>
          <w:rFonts w:hint="eastAsia"/>
          <w:spacing w:val="-4"/>
          <w:rtl/>
        </w:rPr>
        <w:t>تَى</w:t>
      </w:r>
      <w:r w:rsidRPr="00BE175E">
        <w:rPr>
          <w:rStyle w:val="Chard"/>
          <w:rFonts w:hint="cs"/>
          <w:spacing w:val="-4"/>
          <w:rtl/>
        </w:rPr>
        <w:t>ٰ</w:t>
      </w:r>
      <w:r w:rsidRPr="00BE175E">
        <w:rPr>
          <w:rStyle w:val="Chard"/>
          <w:spacing w:val="-4"/>
          <w:rtl/>
        </w:rPr>
        <w:t xml:space="preserve"> </w:t>
      </w:r>
      <w:r w:rsidRPr="00BE175E">
        <w:rPr>
          <w:rStyle w:val="Chard"/>
          <w:rFonts w:hint="cs"/>
          <w:spacing w:val="-4"/>
          <w:rtl/>
        </w:rPr>
        <w:t>٤٠</w:t>
      </w:r>
      <w:r w:rsidRPr="00BE175E">
        <w:rPr>
          <w:rFonts w:ascii="Traditional Arabic" w:hAnsi="Traditional Arabic" w:cs="Traditional Arabic"/>
          <w:spacing w:val="-4"/>
          <w:rtl/>
        </w:rPr>
        <w:t>﴾</w:t>
      </w:r>
      <w:r w:rsidRPr="00BE175E">
        <w:rPr>
          <w:rFonts w:hint="cs"/>
          <w:spacing w:val="-4"/>
          <w:rtl/>
        </w:rPr>
        <w:t xml:space="preserve"> </w:t>
      </w:r>
      <w:r w:rsidRPr="00BE175E">
        <w:rPr>
          <w:rStyle w:val="Char6"/>
          <w:rFonts w:hint="cs"/>
          <w:spacing w:val="-4"/>
          <w:rtl/>
        </w:rPr>
        <w:t>[القیامة: 26-40]</w:t>
      </w:r>
      <w:r w:rsidRPr="00BE175E">
        <w:rPr>
          <w:rFonts w:hint="cs"/>
          <w:spacing w:val="-4"/>
          <w:rtl/>
        </w:rPr>
        <w:t>.</w:t>
      </w:r>
    </w:p>
    <w:p w:rsidR="00D30CA0" w:rsidRDefault="00D30CA0" w:rsidP="00D30CA0">
      <w:pPr>
        <w:pStyle w:val="a9"/>
        <w:rPr>
          <w:rtl/>
        </w:rPr>
      </w:pPr>
      <w:r>
        <w:rPr>
          <w:rFonts w:hint="cs"/>
          <w:rtl/>
        </w:rPr>
        <w:t>ترجمه:</w:t>
      </w:r>
    </w:p>
    <w:p w:rsidR="00D30CA0" w:rsidRDefault="00D30CA0" w:rsidP="00D30CA0">
      <w:pPr>
        <w:pStyle w:val="a8"/>
        <w:rPr>
          <w:rtl/>
        </w:rPr>
      </w:pPr>
      <w:r>
        <w:rPr>
          <w:rFonts w:hint="cs"/>
          <w:rtl/>
        </w:rPr>
        <w:t>«هرگز (کافر ایمان نخواهد آورد تا)</w:t>
      </w:r>
      <w:r w:rsidR="00E15109">
        <w:rPr>
          <w:rFonts w:hint="cs"/>
          <w:rtl/>
        </w:rPr>
        <w:t xml:space="preserve"> آن‌گاه </w:t>
      </w:r>
      <w:r>
        <w:rPr>
          <w:rFonts w:hint="cs"/>
          <w:rtl/>
        </w:rPr>
        <w:t>که روح به گلوگاه‌ها رسد (26) و گفته شود: کیست شفادهنده؟ (27) و به یقین بداند که آن (هنگام) جدایی است (28) و ساق (پا) به ساق دیگر پیچید (29) در آن روز سرانجام به‌سوی پروردگار توست (30) پس نه راست پنداشت و نه نماز گزارد (31) بلکه دروغ انگاشت و روی گرداند (32) سپس خرامان به نزد خانواده‌اش رفت (33) وای بر تو باد پس وای بر تو! (34) باز</w:t>
      </w:r>
      <w:r w:rsidR="00F82EDB">
        <w:rPr>
          <w:rFonts w:hint="cs"/>
          <w:rtl/>
        </w:rPr>
        <w:t xml:space="preserve"> </w:t>
      </w:r>
      <w:r>
        <w:rPr>
          <w:rFonts w:hint="cs"/>
          <w:rtl/>
        </w:rPr>
        <w:t>هم وای بر تو باد پس وای بر تو! (35) آیا انسان می‌پندارد که بی‌هدف رها می‌شود! (36) آیا نطفه‌ای از مّنی نبود که (در رحمِ) ریخته می‌شد! (37) سپس خون بسته‌ای بود، که (خداوند او را) آفرید پس مرتب ساخت! (38) آن‌گاه دو جفت نر و ماده را از آن پدید آورد! (39) آیا آن (آفریدگار) توانا نسیت بر این‌که مردگان را زنده کند! (40)».</w:t>
      </w:r>
    </w:p>
    <w:p w:rsidR="00D30CA0" w:rsidRDefault="00D30CA0" w:rsidP="00D30CA0">
      <w:pPr>
        <w:pStyle w:val="a9"/>
        <w:rPr>
          <w:rtl/>
        </w:rPr>
      </w:pPr>
      <w:r>
        <w:rPr>
          <w:rFonts w:hint="cs"/>
          <w:rtl/>
        </w:rPr>
        <w:t>توضیحات:</w:t>
      </w:r>
    </w:p>
    <w:p w:rsidR="00D30CA0" w:rsidRDefault="00D30CA0" w:rsidP="00D46044">
      <w:pPr>
        <w:pStyle w:val="a8"/>
        <w:rPr>
          <w:rtl/>
        </w:rPr>
      </w:pPr>
      <w:r>
        <w:rPr>
          <w:rFonts w:ascii="Traditional Arabic" w:hAnsi="Traditional Arabic" w:cs="Traditional Arabic"/>
          <w:rtl/>
        </w:rPr>
        <w:t>﴿</w:t>
      </w:r>
      <w:r w:rsidRPr="00B62F1C">
        <w:rPr>
          <w:rStyle w:val="Chard"/>
          <w:rFonts w:hint="cs"/>
          <w:rtl/>
        </w:rPr>
        <w:t>ٱ</w:t>
      </w:r>
      <w:r w:rsidRPr="00B62F1C">
        <w:rPr>
          <w:rStyle w:val="Chard"/>
          <w:rFonts w:hint="eastAsia"/>
          <w:rtl/>
        </w:rPr>
        <w:t>لتَّرَاقِيَ</w:t>
      </w:r>
      <w:r>
        <w:rPr>
          <w:rFonts w:ascii="Traditional Arabic" w:hAnsi="Traditional Arabic" w:cs="Traditional Arabic"/>
          <w:rtl/>
        </w:rPr>
        <w:t>﴾</w:t>
      </w:r>
      <w:r>
        <w:rPr>
          <w:rFonts w:hint="cs"/>
          <w:rtl/>
        </w:rPr>
        <w:t xml:space="preserve"> ج تَرقُوة: استخوان بین حلق و گردن که رسیدن روح به آن جا دلالت بر نزدیک شدن زمان مرگ است. </w:t>
      </w:r>
      <w:r>
        <w:rPr>
          <w:rFonts w:ascii="Traditional Arabic" w:hAnsi="Traditional Arabic" w:cs="Traditional Arabic"/>
          <w:rtl/>
        </w:rPr>
        <w:t>﴿</w:t>
      </w:r>
      <w:r w:rsidRPr="00B62F1C">
        <w:rPr>
          <w:rStyle w:val="Chard"/>
          <w:rFonts w:hint="eastAsia"/>
          <w:rtl/>
        </w:rPr>
        <w:t>مَن</w:t>
      </w:r>
      <w:r w:rsidRPr="00B62F1C">
        <w:rPr>
          <w:rStyle w:val="Chard"/>
          <w:rFonts w:hint="cs"/>
          <w:rtl/>
        </w:rPr>
        <w:t>ۡ</w:t>
      </w:r>
      <w:r w:rsidRPr="00B62F1C">
        <w:rPr>
          <w:rStyle w:val="Chard"/>
          <w:rtl/>
        </w:rPr>
        <w:t xml:space="preserve"> </w:t>
      </w:r>
      <w:r w:rsidRPr="00B62F1C">
        <w:rPr>
          <w:rStyle w:val="Chard"/>
          <w:rFonts w:hint="eastAsia"/>
          <w:rtl/>
        </w:rPr>
        <w:t>رَاق</w:t>
      </w:r>
      <w:r w:rsidRPr="00B62F1C">
        <w:rPr>
          <w:rStyle w:val="Chard"/>
          <w:rFonts w:hint="cs"/>
          <w:rtl/>
        </w:rPr>
        <w:t>ٖ</w:t>
      </w:r>
      <w:r>
        <w:rPr>
          <w:rFonts w:ascii="Traditional Arabic" w:hAnsi="Traditional Arabic" w:cs="Traditional Arabic"/>
          <w:rtl/>
        </w:rPr>
        <w:t>﴾</w:t>
      </w:r>
      <w:r>
        <w:rPr>
          <w:rFonts w:hint="cs"/>
          <w:rtl/>
        </w:rPr>
        <w:t xml:space="preserve"> (رَق</w:t>
      </w:r>
      <w:r>
        <w:rPr>
          <w:rFonts w:hint="cs"/>
          <w:rtl/>
          <w:lang w:bidi="ar-SA"/>
        </w:rPr>
        <w:t>ي)</w:t>
      </w:r>
      <w:r>
        <w:rPr>
          <w:rFonts w:hint="cs"/>
          <w:rtl/>
        </w:rPr>
        <w:t xml:space="preserve">: شفادهنده و افسونگر، آن کس که مرگ را از او دور کند، این سخن حاضرین بر بستر بیمار در حال مرگ است، همچنین ممکن است این سخن ملائکه باشد، یعنی کدام یک از فرشتگان رحمت یا عذاب، روح این شخص را به جایگاه حقیقی آن می‌برد؟ </w:t>
      </w:r>
      <w:r>
        <w:rPr>
          <w:rFonts w:ascii="Traditional Arabic" w:hAnsi="Traditional Arabic" w:cs="Traditional Arabic"/>
          <w:rtl/>
        </w:rPr>
        <w:t>﴿</w:t>
      </w:r>
      <w:r w:rsidRPr="00B62F1C">
        <w:rPr>
          <w:rStyle w:val="Chard"/>
          <w:rFonts w:hint="eastAsia"/>
          <w:rtl/>
        </w:rPr>
        <w:t>ظَنَّ</w:t>
      </w:r>
      <w:r>
        <w:rPr>
          <w:rFonts w:ascii="Traditional Arabic" w:hAnsi="Traditional Arabic" w:cs="Traditional Arabic"/>
          <w:rtl/>
        </w:rPr>
        <w:t>﴾</w:t>
      </w:r>
      <w:r>
        <w:rPr>
          <w:rFonts w:hint="cs"/>
          <w:rtl/>
        </w:rPr>
        <w:t xml:space="preserve">: یقیناً در می‌یابد: </w:t>
      </w:r>
      <w:r>
        <w:rPr>
          <w:rFonts w:ascii="Traditional Arabic" w:hAnsi="Traditional Arabic" w:cs="Traditional Arabic"/>
          <w:rtl/>
        </w:rPr>
        <w:t>﴿</w:t>
      </w:r>
      <w:r w:rsidRPr="00B62F1C">
        <w:rPr>
          <w:rStyle w:val="Chard"/>
          <w:rFonts w:hint="eastAsia"/>
          <w:rtl/>
        </w:rPr>
        <w:t>أَنَّهُ</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فِرَاقُ</w:t>
      </w:r>
      <w:r>
        <w:rPr>
          <w:rFonts w:ascii="Traditional Arabic" w:hAnsi="Traditional Arabic" w:cs="Traditional Arabic"/>
          <w:rtl/>
        </w:rPr>
        <w:t>﴾</w:t>
      </w:r>
      <w:r>
        <w:rPr>
          <w:rFonts w:hint="cs"/>
          <w:rtl/>
        </w:rPr>
        <w:t xml:space="preserve">: حالت او حالت فراق و جدایی از زندگی دنیاست. </w:t>
      </w:r>
      <w:r>
        <w:rPr>
          <w:rFonts w:ascii="Traditional Arabic" w:hAnsi="Traditional Arabic" w:cs="Traditional Arabic"/>
          <w:rtl/>
        </w:rPr>
        <w:t>﴿</w:t>
      </w:r>
      <w:r w:rsidRPr="00B62F1C">
        <w:rPr>
          <w:rStyle w:val="Chard"/>
          <w:rFonts w:hint="eastAsia"/>
          <w:rtl/>
        </w:rPr>
        <w:t>وَ</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تَفَّتِ</w:t>
      </w:r>
      <w:r w:rsidRPr="00B62F1C">
        <w:rPr>
          <w:rStyle w:val="Chard"/>
          <w:rtl/>
        </w:rPr>
        <w:t xml:space="preserve"> </w:t>
      </w:r>
      <w:r w:rsidRPr="00B62F1C">
        <w:rPr>
          <w:rStyle w:val="Chard"/>
          <w:rFonts w:hint="cs"/>
          <w:rtl/>
        </w:rPr>
        <w:t>ٱ</w:t>
      </w:r>
      <w:r w:rsidRPr="00B62F1C">
        <w:rPr>
          <w:rStyle w:val="Chard"/>
          <w:rFonts w:hint="eastAsia"/>
          <w:rtl/>
        </w:rPr>
        <w:t>لسَّاقُ</w:t>
      </w:r>
      <w:r w:rsidRPr="00B62F1C">
        <w:rPr>
          <w:rStyle w:val="Chard"/>
          <w:rtl/>
        </w:rPr>
        <w:t xml:space="preserve"> </w:t>
      </w:r>
      <w:r w:rsidRPr="00B62F1C">
        <w:rPr>
          <w:rStyle w:val="Chard"/>
          <w:rFonts w:hint="eastAsia"/>
          <w:rtl/>
        </w:rPr>
        <w:t>بِ</w:t>
      </w:r>
      <w:r w:rsidRPr="00B62F1C">
        <w:rPr>
          <w:rStyle w:val="Chard"/>
          <w:rFonts w:hint="cs"/>
          <w:rtl/>
        </w:rPr>
        <w:t>ٱ</w:t>
      </w:r>
      <w:r w:rsidRPr="00B62F1C">
        <w:rPr>
          <w:rStyle w:val="Chard"/>
          <w:rFonts w:hint="eastAsia"/>
          <w:rtl/>
        </w:rPr>
        <w:t>لسَّاقِ</w:t>
      </w:r>
      <w:r>
        <w:rPr>
          <w:rFonts w:ascii="Traditional Arabic" w:hAnsi="Traditional Arabic" w:cs="Traditional Arabic"/>
          <w:rtl/>
        </w:rPr>
        <w:t>﴾</w:t>
      </w:r>
      <w:r>
        <w:rPr>
          <w:rFonts w:hint="cs"/>
          <w:rtl/>
        </w:rPr>
        <w:t xml:space="preserve">: یک ساق پا به ساق دیگر پیچید. از این آیه سه منظور قابل فهم است: 1- سختی‌های مرگ او را در هم پیچد تا جایی که دیگر توانی در ساق پاهایش باقی نماند. 2- اشاره به مُردن و جفت شدن دو پا در کفن است. 3- سختی قبض روح و فراق دنیا با همدیگر بر او فشار می‌آورد. </w:t>
      </w:r>
      <w:r>
        <w:rPr>
          <w:rFonts w:ascii="Traditional Arabic" w:hAnsi="Traditional Arabic" w:cs="Traditional Arabic"/>
          <w:rtl/>
        </w:rPr>
        <w:t>﴿</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مَسَاقُ</w:t>
      </w:r>
      <w:r>
        <w:rPr>
          <w:rFonts w:ascii="Traditional Arabic" w:hAnsi="Traditional Arabic" w:cs="Traditional Arabic"/>
          <w:rtl/>
        </w:rPr>
        <w:t>﴾</w:t>
      </w:r>
      <w:r>
        <w:rPr>
          <w:rFonts w:hint="cs"/>
          <w:rtl/>
        </w:rPr>
        <w:t xml:space="preserve">: مرجع و محل بازگشت که تنها به‌سوی پروردگار است. </w:t>
      </w:r>
      <w:r>
        <w:rPr>
          <w:rFonts w:ascii="Traditional Arabic" w:hAnsi="Traditional Arabic" w:cs="Traditional Arabic"/>
          <w:rtl/>
        </w:rPr>
        <w:t>﴿</w:t>
      </w:r>
      <w:r w:rsidRPr="00B62F1C">
        <w:rPr>
          <w:rStyle w:val="Chard"/>
          <w:rFonts w:hint="eastAsia"/>
          <w:rtl/>
        </w:rPr>
        <w:t>فَلَا</w:t>
      </w:r>
      <w:r w:rsidRPr="00B62F1C">
        <w:rPr>
          <w:rStyle w:val="Chard"/>
          <w:rtl/>
        </w:rPr>
        <w:t xml:space="preserve"> </w:t>
      </w:r>
      <w:r w:rsidRPr="00B62F1C">
        <w:rPr>
          <w:rStyle w:val="Chard"/>
          <w:rFonts w:hint="eastAsia"/>
          <w:rtl/>
        </w:rPr>
        <w:t>صَدَّقَ</w:t>
      </w:r>
      <w:r>
        <w:rPr>
          <w:rFonts w:ascii="Traditional Arabic" w:hAnsi="Traditional Arabic" w:cs="Traditional Arabic"/>
          <w:rtl/>
        </w:rPr>
        <w:t>﴾</w:t>
      </w:r>
      <w:r>
        <w:rPr>
          <w:rFonts w:hint="cs"/>
          <w:rtl/>
        </w:rPr>
        <w:t xml:space="preserve">: باور نکرد و تصدیق ننمود پیامبر و قرآن و روز جزا را. </w:t>
      </w:r>
      <w:r>
        <w:rPr>
          <w:rFonts w:ascii="Traditional Arabic" w:hAnsi="Traditional Arabic" w:cs="Traditional Arabic"/>
          <w:rtl/>
        </w:rPr>
        <w:t>﴿</w:t>
      </w:r>
      <w:r w:rsidRPr="00B62F1C">
        <w:rPr>
          <w:rStyle w:val="Chard"/>
          <w:rFonts w:hint="eastAsia"/>
          <w:rtl/>
        </w:rPr>
        <w:t>وَلَا</w:t>
      </w:r>
      <w:r w:rsidRPr="00B62F1C">
        <w:rPr>
          <w:rStyle w:val="Chard"/>
          <w:rtl/>
        </w:rPr>
        <w:t xml:space="preserve"> </w:t>
      </w:r>
      <w:r w:rsidRPr="00B62F1C">
        <w:rPr>
          <w:rStyle w:val="Chard"/>
          <w:rFonts w:hint="eastAsia"/>
          <w:rtl/>
        </w:rPr>
        <w:t>صَلَّى</w:t>
      </w:r>
      <w:r w:rsidRPr="00B62F1C">
        <w:rPr>
          <w:rStyle w:val="Chard"/>
          <w:rFonts w:hint="cs"/>
          <w:rtl/>
        </w:rPr>
        <w:t>ٰ</w:t>
      </w:r>
      <w:r>
        <w:rPr>
          <w:rFonts w:ascii="Traditional Arabic" w:hAnsi="Traditional Arabic" w:cs="Traditional Arabic"/>
          <w:rtl/>
        </w:rPr>
        <w:t>﴾</w:t>
      </w:r>
      <w:r>
        <w:rPr>
          <w:rFonts w:hint="cs"/>
          <w:rtl/>
        </w:rPr>
        <w:t xml:space="preserve">: نماز نخواند و ابراز بندگی ننمود. </w:t>
      </w:r>
      <w:r>
        <w:rPr>
          <w:rFonts w:ascii="Traditional Arabic" w:hAnsi="Traditional Arabic" w:cs="Traditional Arabic"/>
          <w:rtl/>
        </w:rPr>
        <w:t>﴿</w:t>
      </w:r>
      <w:r w:rsidRPr="00B62F1C">
        <w:rPr>
          <w:rStyle w:val="Chard"/>
          <w:rFonts w:hint="eastAsia"/>
          <w:rtl/>
        </w:rPr>
        <w:t>يَتَمَطَّى</w:t>
      </w:r>
      <w:r w:rsidRPr="00B62F1C">
        <w:rPr>
          <w:rStyle w:val="Chard"/>
          <w:rFonts w:hint="cs"/>
          <w:rtl/>
        </w:rPr>
        <w:t>ٰٓ</w:t>
      </w:r>
      <w:r>
        <w:rPr>
          <w:rFonts w:ascii="Traditional Arabic" w:hAnsi="Traditional Arabic" w:cs="Traditional Arabic"/>
          <w:rtl/>
        </w:rPr>
        <w:t>﴾</w:t>
      </w:r>
      <w:r>
        <w:rPr>
          <w:rFonts w:hint="cs"/>
          <w:rtl/>
        </w:rPr>
        <w:t xml:space="preserve">: (مَطوَ </w:t>
      </w:r>
      <w:r w:rsidR="00D46044" w:rsidRPr="00D46044">
        <w:rPr>
          <w:rFonts w:ascii="Times New Roman" w:hAnsi="Times New Roman" w:cs="Times New Roman"/>
          <w:rtl/>
        </w:rPr>
        <w:t>←</w:t>
      </w:r>
      <w:r>
        <w:rPr>
          <w:rFonts w:hint="cs"/>
          <w:rtl/>
        </w:rPr>
        <w:t xml:space="preserve"> مطا) یا (مَطَطَ): خر</w:t>
      </w:r>
      <w:r w:rsidR="0025485F">
        <w:rPr>
          <w:rFonts w:hint="cs"/>
          <w:rtl/>
        </w:rPr>
        <w:t>ا</w:t>
      </w:r>
      <w:r>
        <w:rPr>
          <w:rFonts w:hint="cs"/>
          <w:rtl/>
        </w:rPr>
        <w:t xml:space="preserve">مان و متکبرانه به سبب بی‌نیاز دانستن خویش از حقیقت. </w:t>
      </w:r>
      <w:r>
        <w:rPr>
          <w:rFonts w:ascii="Traditional Arabic" w:hAnsi="Traditional Arabic" w:cs="Traditional Arabic"/>
          <w:rtl/>
        </w:rPr>
        <w:t>﴿</w:t>
      </w:r>
      <w:r w:rsidRPr="00B62F1C">
        <w:rPr>
          <w:rStyle w:val="Chard"/>
          <w:rFonts w:hint="eastAsia"/>
          <w:rtl/>
        </w:rPr>
        <w:t>أَو</w:t>
      </w:r>
      <w:r w:rsidRPr="00B62F1C">
        <w:rPr>
          <w:rStyle w:val="Chard"/>
          <w:rFonts w:hint="cs"/>
          <w:rtl/>
        </w:rPr>
        <w:t>ۡ</w:t>
      </w:r>
      <w:r w:rsidRPr="00B62F1C">
        <w:rPr>
          <w:rStyle w:val="Chard"/>
          <w:rFonts w:hint="eastAsia"/>
          <w:rtl/>
        </w:rPr>
        <w:t>لَى</w:t>
      </w:r>
      <w:r w:rsidRPr="00B62F1C">
        <w:rPr>
          <w:rStyle w:val="Chard"/>
          <w:rFonts w:hint="cs"/>
          <w:rtl/>
        </w:rPr>
        <w:t>ٰ</w:t>
      </w:r>
      <w:r w:rsidRPr="00B62F1C">
        <w:rPr>
          <w:rStyle w:val="Chard"/>
          <w:rtl/>
        </w:rPr>
        <w:t xml:space="preserve"> </w:t>
      </w:r>
      <w:r w:rsidRPr="00B62F1C">
        <w:rPr>
          <w:rStyle w:val="Chard"/>
          <w:rFonts w:hint="eastAsia"/>
          <w:rtl/>
        </w:rPr>
        <w:t>لَكَ</w:t>
      </w:r>
      <w:r>
        <w:rPr>
          <w:rFonts w:ascii="Traditional Arabic" w:hAnsi="Traditional Arabic" w:cs="Traditional Arabic"/>
          <w:rtl/>
        </w:rPr>
        <w:t>﴾</w:t>
      </w:r>
      <w:r>
        <w:rPr>
          <w:rFonts w:hint="cs"/>
          <w:rtl/>
        </w:rPr>
        <w:t>: ویلٌ ل</w:t>
      </w:r>
      <w:r>
        <w:rPr>
          <w:rFonts w:hint="cs"/>
          <w:rtl/>
          <w:lang w:bidi="ar-SA"/>
        </w:rPr>
        <w:t>ك:</w:t>
      </w:r>
      <w:r>
        <w:rPr>
          <w:rFonts w:hint="cs"/>
          <w:rtl/>
        </w:rPr>
        <w:t xml:space="preserve"> وای بر تو! مرگ و هر</w:t>
      </w:r>
      <w:r w:rsidR="00D46044">
        <w:rPr>
          <w:rFonts w:hint="cs"/>
          <w:rtl/>
        </w:rPr>
        <w:t xml:space="preserve"> </w:t>
      </w:r>
      <w:r>
        <w:rPr>
          <w:rFonts w:hint="cs"/>
          <w:rtl/>
        </w:rPr>
        <w:t>چه مصیبت و عذاب است بر تو شایسته‌تر است.</w:t>
      </w:r>
    </w:p>
    <w:p w:rsidR="00D30CA0" w:rsidRDefault="00D30CA0" w:rsidP="00D30CA0">
      <w:pPr>
        <w:pStyle w:val="a8"/>
        <w:rPr>
          <w:rtl/>
        </w:rPr>
      </w:pPr>
      <w:r w:rsidRPr="00B62F1C">
        <w:rPr>
          <w:rStyle w:val="Char5"/>
          <w:rFonts w:hint="cs"/>
          <w:rtl/>
        </w:rPr>
        <w:t>نکته</w:t>
      </w:r>
      <w:r>
        <w:rPr>
          <w:rFonts w:hint="cs"/>
          <w:rtl/>
        </w:rPr>
        <w:t xml:space="preserve">: روایت شده که این آیه در مورد ابوجهل نازل شده است و پیامبر </w:t>
      </w:r>
      <w:r>
        <w:rPr>
          <w:rFonts w:cs="CTraditional Arabic" w:hint="cs"/>
          <w:rtl/>
        </w:rPr>
        <w:t>ص</w:t>
      </w:r>
      <w:r>
        <w:rPr>
          <w:rFonts w:hint="cs"/>
          <w:rtl/>
        </w:rPr>
        <w:t xml:space="preserve"> دست او را گرفته و به او می‌گوید: </w:t>
      </w:r>
      <w:r>
        <w:rPr>
          <w:rFonts w:ascii="Traditional Arabic" w:hAnsi="Traditional Arabic" w:cs="Traditional Arabic"/>
          <w:rtl/>
        </w:rPr>
        <w:t>﴿</w:t>
      </w:r>
      <w:r w:rsidRPr="00B62F1C">
        <w:rPr>
          <w:rStyle w:val="Chard"/>
          <w:rFonts w:hint="eastAsia"/>
          <w:rtl/>
        </w:rPr>
        <w:t>أَو</w:t>
      </w:r>
      <w:r w:rsidRPr="00B62F1C">
        <w:rPr>
          <w:rStyle w:val="Chard"/>
          <w:rFonts w:hint="cs"/>
          <w:rtl/>
        </w:rPr>
        <w:t>ۡ</w:t>
      </w:r>
      <w:r w:rsidRPr="00B62F1C">
        <w:rPr>
          <w:rStyle w:val="Chard"/>
          <w:rFonts w:hint="eastAsia"/>
          <w:rtl/>
        </w:rPr>
        <w:t>لَى</w:t>
      </w:r>
      <w:r w:rsidRPr="00B62F1C">
        <w:rPr>
          <w:rStyle w:val="Chard"/>
          <w:rFonts w:hint="cs"/>
          <w:rtl/>
        </w:rPr>
        <w:t>ٰ</w:t>
      </w:r>
      <w:r w:rsidRPr="00B62F1C">
        <w:rPr>
          <w:rStyle w:val="Chard"/>
          <w:rtl/>
        </w:rPr>
        <w:t xml:space="preserve"> </w:t>
      </w:r>
      <w:r w:rsidRPr="00B62F1C">
        <w:rPr>
          <w:rStyle w:val="Chard"/>
          <w:rFonts w:hint="eastAsia"/>
          <w:rtl/>
        </w:rPr>
        <w:t>لَكَ</w:t>
      </w:r>
      <w:r w:rsidRPr="00B62F1C">
        <w:rPr>
          <w:rStyle w:val="Chard"/>
          <w:rtl/>
        </w:rPr>
        <w:t xml:space="preserve"> </w:t>
      </w:r>
      <w:r w:rsidRPr="00B62F1C">
        <w:rPr>
          <w:rStyle w:val="Chard"/>
          <w:rFonts w:hint="eastAsia"/>
          <w:rtl/>
        </w:rPr>
        <w:t>فَأَو</w:t>
      </w:r>
      <w:r w:rsidRPr="00B62F1C">
        <w:rPr>
          <w:rStyle w:val="Chard"/>
          <w:rFonts w:hint="cs"/>
          <w:rtl/>
        </w:rPr>
        <w:t>ۡ</w:t>
      </w:r>
      <w:r w:rsidRPr="00B62F1C">
        <w:rPr>
          <w:rStyle w:val="Chard"/>
          <w:rFonts w:hint="eastAsia"/>
          <w:rtl/>
        </w:rPr>
        <w:t>لَى</w:t>
      </w:r>
      <w:r w:rsidRPr="00B62F1C">
        <w:rPr>
          <w:rStyle w:val="Chard"/>
          <w:rFonts w:hint="cs"/>
          <w:rtl/>
        </w:rPr>
        <w:t>ٰٓ</w:t>
      </w:r>
      <w:r>
        <w:rPr>
          <w:rFonts w:ascii="Traditional Arabic" w:hAnsi="Traditional Arabic" w:cs="Traditional Arabic"/>
          <w:rtl/>
        </w:rPr>
        <w:t>﴾</w:t>
      </w:r>
      <w:r>
        <w:rPr>
          <w:rFonts w:hint="cs"/>
          <w:rtl/>
        </w:rPr>
        <w:t>. ابوجهل در غزوه‌ی بدر به زشت‌ترین شیوه به هلاکت رسید.</w:t>
      </w:r>
    </w:p>
    <w:p w:rsidR="00D30CA0" w:rsidRDefault="00D30CA0" w:rsidP="00D30CA0">
      <w:pPr>
        <w:pStyle w:val="a8"/>
        <w:rPr>
          <w:rtl/>
        </w:rPr>
      </w:pPr>
      <w:r>
        <w:rPr>
          <w:rFonts w:ascii="Traditional Arabic" w:hAnsi="Traditional Arabic" w:cs="Traditional Arabic"/>
          <w:rtl/>
        </w:rPr>
        <w:t>﴿</w:t>
      </w:r>
      <w:r w:rsidRPr="00B62F1C">
        <w:rPr>
          <w:rStyle w:val="Chard"/>
          <w:rFonts w:hint="eastAsia"/>
          <w:rtl/>
        </w:rPr>
        <w:t>سُدًى</w:t>
      </w:r>
      <w:r>
        <w:rPr>
          <w:rFonts w:ascii="Traditional Arabic" w:hAnsi="Traditional Arabic" w:cs="Traditional Arabic"/>
          <w:rtl/>
        </w:rPr>
        <w:t>﴾</w:t>
      </w:r>
      <w:r>
        <w:rPr>
          <w:rFonts w:hint="cs"/>
          <w:rtl/>
        </w:rPr>
        <w:t xml:space="preserve">: بیهوده و بی‌هدف همانند دیگر حیوانات که هیچ حساب و جزایی ندارند. </w:t>
      </w:r>
      <w:r>
        <w:rPr>
          <w:rFonts w:ascii="Traditional Arabic" w:hAnsi="Traditional Arabic" w:cs="Traditional Arabic"/>
          <w:rtl/>
        </w:rPr>
        <w:t>﴿</w:t>
      </w:r>
      <w:r w:rsidRPr="00B62F1C">
        <w:rPr>
          <w:rStyle w:val="Chard"/>
          <w:rFonts w:hint="eastAsia"/>
          <w:rtl/>
        </w:rPr>
        <w:t>نُط</w:t>
      </w:r>
      <w:r w:rsidRPr="00B62F1C">
        <w:rPr>
          <w:rStyle w:val="Chard"/>
          <w:rFonts w:hint="cs"/>
          <w:rtl/>
        </w:rPr>
        <w:t>ۡ</w:t>
      </w:r>
      <w:r w:rsidRPr="00B62F1C">
        <w:rPr>
          <w:rStyle w:val="Chard"/>
          <w:rFonts w:hint="eastAsia"/>
          <w:rtl/>
        </w:rPr>
        <w:t>فَة</w:t>
      </w:r>
      <w:r w:rsidRPr="00B62F1C">
        <w:rPr>
          <w:rStyle w:val="Chard"/>
          <w:rFonts w:hint="cs"/>
          <w:rtl/>
        </w:rPr>
        <w:t>ٗ</w:t>
      </w:r>
      <w:r>
        <w:rPr>
          <w:rFonts w:ascii="Traditional Arabic" w:hAnsi="Traditional Arabic" w:cs="Traditional Arabic"/>
          <w:rtl/>
        </w:rPr>
        <w:t>﴾</w:t>
      </w:r>
      <w:r>
        <w:rPr>
          <w:rFonts w:hint="cs"/>
          <w:rtl/>
        </w:rPr>
        <w:t xml:space="preserve">: قطره‌ای از منی، آمیزه‌ی منی مرد و تخمک زن. </w:t>
      </w:r>
      <w:r>
        <w:rPr>
          <w:rFonts w:ascii="Traditional Arabic" w:hAnsi="Traditional Arabic" w:cs="Traditional Arabic"/>
          <w:rtl/>
        </w:rPr>
        <w:t>﴿</w:t>
      </w:r>
      <w:r w:rsidRPr="00B62F1C">
        <w:rPr>
          <w:rStyle w:val="Chard"/>
          <w:rFonts w:hint="eastAsia"/>
          <w:rtl/>
        </w:rPr>
        <w:t>يُم</w:t>
      </w:r>
      <w:r w:rsidRPr="00B62F1C">
        <w:rPr>
          <w:rStyle w:val="Chard"/>
          <w:rFonts w:hint="cs"/>
          <w:rtl/>
        </w:rPr>
        <w:t>ۡ</w:t>
      </w:r>
      <w:r w:rsidRPr="00B62F1C">
        <w:rPr>
          <w:rStyle w:val="Chard"/>
          <w:rFonts w:hint="eastAsia"/>
          <w:rtl/>
        </w:rPr>
        <w:t>نَى</w:t>
      </w:r>
      <w:r w:rsidRPr="00B62F1C">
        <w:rPr>
          <w:rStyle w:val="Chard"/>
          <w:rFonts w:hint="cs"/>
          <w:rtl/>
        </w:rPr>
        <w:t>ٰ</w:t>
      </w:r>
      <w:r>
        <w:rPr>
          <w:rFonts w:ascii="Traditional Arabic" w:hAnsi="Traditional Arabic" w:cs="Traditional Arabic"/>
          <w:rtl/>
        </w:rPr>
        <w:t>﴾</w:t>
      </w:r>
      <w:r>
        <w:rPr>
          <w:rFonts w:hint="cs"/>
          <w:rtl/>
        </w:rPr>
        <w:t xml:space="preserve">: در رَحِم زن ریخته می‌شود. </w:t>
      </w:r>
      <w:r>
        <w:rPr>
          <w:rFonts w:ascii="Traditional Arabic" w:hAnsi="Traditional Arabic" w:cs="Traditional Arabic"/>
          <w:rtl/>
        </w:rPr>
        <w:t>﴿</w:t>
      </w:r>
      <w:r w:rsidRPr="00B62F1C">
        <w:rPr>
          <w:rStyle w:val="Chard"/>
          <w:rFonts w:hint="eastAsia"/>
          <w:rtl/>
        </w:rPr>
        <w:t>عَلَقَة</w:t>
      </w:r>
      <w:r w:rsidRPr="00B62F1C">
        <w:rPr>
          <w:rStyle w:val="Chard"/>
          <w:rFonts w:hint="cs"/>
          <w:rtl/>
        </w:rPr>
        <w:t>ٗ</w:t>
      </w:r>
      <w:r>
        <w:rPr>
          <w:rFonts w:ascii="Traditional Arabic" w:hAnsi="Traditional Arabic" w:cs="Traditional Arabic"/>
          <w:rtl/>
        </w:rPr>
        <w:t>﴾</w:t>
      </w:r>
      <w:r>
        <w:rPr>
          <w:rFonts w:hint="cs"/>
          <w:rtl/>
        </w:rPr>
        <w:t xml:space="preserve">: مرحله‌ی دوم خلقت که نطفه تبدیل به خون بسته می‌شود. </w:t>
      </w:r>
      <w:r>
        <w:rPr>
          <w:rFonts w:ascii="Traditional Arabic" w:hAnsi="Traditional Arabic" w:cs="Traditional Arabic"/>
          <w:rtl/>
        </w:rPr>
        <w:t>﴿</w:t>
      </w:r>
      <w:r w:rsidRPr="00B62F1C">
        <w:rPr>
          <w:rStyle w:val="Chard"/>
          <w:rFonts w:hint="eastAsia"/>
          <w:rtl/>
        </w:rPr>
        <w:t>خَلَقَ</w:t>
      </w:r>
      <w:r>
        <w:rPr>
          <w:rFonts w:ascii="Traditional Arabic" w:hAnsi="Traditional Arabic" w:cs="Traditional Arabic"/>
          <w:rtl/>
        </w:rPr>
        <w:t>﴾</w:t>
      </w:r>
      <w:r>
        <w:rPr>
          <w:rFonts w:hint="cs"/>
          <w:rtl/>
        </w:rPr>
        <w:t xml:space="preserve">: مراحل بعدی خلقت که از مضغه (تکه‌گوشت) تا زایمان ادامه می‌یابد. </w:t>
      </w:r>
      <w:r>
        <w:rPr>
          <w:rFonts w:ascii="Traditional Arabic" w:hAnsi="Traditional Arabic" w:cs="Traditional Arabic"/>
          <w:rtl/>
        </w:rPr>
        <w:t>﴿</w:t>
      </w:r>
      <w:r w:rsidRPr="00B62F1C">
        <w:rPr>
          <w:rStyle w:val="Chard"/>
          <w:rFonts w:hint="eastAsia"/>
          <w:rtl/>
        </w:rPr>
        <w:t>سَوَّى</w:t>
      </w:r>
      <w:r w:rsidRPr="00B62F1C">
        <w:rPr>
          <w:rStyle w:val="Chard"/>
          <w:rFonts w:hint="cs"/>
          <w:rtl/>
        </w:rPr>
        <w:t>ٰ</w:t>
      </w:r>
      <w:r>
        <w:rPr>
          <w:rFonts w:ascii="Traditional Arabic" w:hAnsi="Traditional Arabic" w:cs="Traditional Arabic"/>
          <w:rtl/>
        </w:rPr>
        <w:t>﴾</w:t>
      </w:r>
      <w:r>
        <w:rPr>
          <w:rFonts w:hint="cs"/>
          <w:rtl/>
        </w:rPr>
        <w:t xml:space="preserve">: مرتب ساخت و آن را به بهترین شکل ممکن ترکیب‌بندی کرد. </w:t>
      </w:r>
      <w:r>
        <w:rPr>
          <w:rFonts w:ascii="Traditional Arabic" w:hAnsi="Traditional Arabic" w:cs="Traditional Arabic"/>
          <w:rtl/>
        </w:rPr>
        <w:t>﴿</w:t>
      </w:r>
      <w:r w:rsidRPr="00B62F1C">
        <w:rPr>
          <w:rStyle w:val="Chard"/>
          <w:rFonts w:hint="eastAsia"/>
          <w:rtl/>
        </w:rPr>
        <w:t>أَلَي</w:t>
      </w:r>
      <w:r w:rsidRPr="00B62F1C">
        <w:rPr>
          <w:rStyle w:val="Chard"/>
          <w:rFonts w:hint="cs"/>
          <w:rtl/>
        </w:rPr>
        <w:t>ۡ</w:t>
      </w:r>
      <w:r w:rsidRPr="00B62F1C">
        <w:rPr>
          <w:rStyle w:val="Chard"/>
          <w:rFonts w:hint="eastAsia"/>
          <w:rtl/>
        </w:rPr>
        <w:t>سَ</w:t>
      </w:r>
      <w:r w:rsidRPr="00B62F1C">
        <w:rPr>
          <w:rStyle w:val="Chard"/>
          <w:rtl/>
        </w:rPr>
        <w:t xml:space="preserve"> </w:t>
      </w:r>
      <w:r w:rsidRPr="00B62F1C">
        <w:rPr>
          <w:rStyle w:val="Chard"/>
          <w:rFonts w:hint="eastAsia"/>
          <w:rtl/>
        </w:rPr>
        <w:t>ذَ</w:t>
      </w:r>
      <w:r w:rsidRPr="00B62F1C">
        <w:rPr>
          <w:rStyle w:val="Chard"/>
          <w:rFonts w:hint="cs"/>
          <w:rtl/>
        </w:rPr>
        <w:t>ٰ</w:t>
      </w:r>
      <w:r w:rsidRPr="00B62F1C">
        <w:rPr>
          <w:rStyle w:val="Chard"/>
          <w:rFonts w:hint="eastAsia"/>
          <w:rtl/>
        </w:rPr>
        <w:t>لِكَ</w:t>
      </w:r>
      <w:r>
        <w:rPr>
          <w:rFonts w:ascii="Traditional Arabic" w:hAnsi="Traditional Arabic" w:cs="Traditional Arabic"/>
          <w:rtl/>
        </w:rPr>
        <w:t>﴾</w:t>
      </w:r>
      <w:r>
        <w:rPr>
          <w:rFonts w:hint="cs"/>
          <w:rtl/>
        </w:rPr>
        <w:t xml:space="preserve">: آیا چنان ذات قدرت‌مندی که انسان را بدون نمونه‌ی قبلی و از ماده‌ی ناچیز می‌آفریند توانا نیست که بار دیگر او را بازآفرینی کند؟ روایت است که رسول الله </w:t>
      </w:r>
      <w:r>
        <w:rPr>
          <w:rFonts w:cs="CTraditional Arabic" w:hint="cs"/>
          <w:rtl/>
        </w:rPr>
        <w:t>ص</w:t>
      </w:r>
      <w:r>
        <w:rPr>
          <w:rFonts w:hint="cs"/>
          <w:rtl/>
        </w:rPr>
        <w:t xml:space="preserve"> هرگاه این آیه را می‌خواندند می‌فرمودند: «</w:t>
      </w:r>
      <w:r w:rsidRPr="004C16D1">
        <w:rPr>
          <w:rStyle w:val="Char3"/>
          <w:rFonts w:hint="cs"/>
          <w:rtl/>
        </w:rPr>
        <w:t>سُبْحَانَكَ اللهم، بَلَى</w:t>
      </w:r>
      <w:r>
        <w:rPr>
          <w:rFonts w:hint="cs"/>
          <w:rtl/>
        </w:rPr>
        <w:t>».</w:t>
      </w:r>
    </w:p>
    <w:p w:rsidR="00D30CA0" w:rsidRDefault="00D30CA0" w:rsidP="00D30CA0">
      <w:pPr>
        <w:pStyle w:val="a9"/>
        <w:rPr>
          <w:rtl/>
        </w:rPr>
      </w:pPr>
      <w:r>
        <w:rPr>
          <w:rFonts w:hint="cs"/>
          <w:rtl/>
        </w:rPr>
        <w:t>مفهوم کلی آیات:</w:t>
      </w:r>
    </w:p>
    <w:p w:rsidR="00D30CA0" w:rsidRDefault="00D30CA0" w:rsidP="00D30CA0">
      <w:pPr>
        <w:pStyle w:val="a8"/>
        <w:rPr>
          <w:rtl/>
        </w:rPr>
      </w:pPr>
      <w:r>
        <w:rPr>
          <w:rFonts w:hint="cs"/>
          <w:rtl/>
        </w:rPr>
        <w:t>کافر نیز نهایتاً به خود می‌آید آن‌گاه که مرگ را در آغوش خود بیابد و به یقین در یابد که راه گریزی از آن نیست و ناگزیر باید رهسپار شد به‌سوی آن منزلگاهی که به استمرار وعده‌اش را به او داده بودند؛ اما افسوس که از حیات دنیوی بهره‌ای معنوی نبرد و حیاتش را همچون حیوانات، پوچ و بیهوده دانست و هر زمان نیز بهانه و توجیهی جدید عَلّم کرد و شگفتا که حتی اندکی در وجود خویش نیندیشید که اصل او چه بوده و او را از چه آفریده‌اند تا شاید پرده‌های تعجب و تکبر از دیدگان</w:t>
      </w:r>
      <w:r w:rsidR="0025485F">
        <w:rPr>
          <w:rFonts w:hint="cs"/>
          <w:rtl/>
        </w:rPr>
        <w:t>ش برچیده شود و حقیقت خلقت را آن</w:t>
      </w:r>
      <w:r w:rsidR="0025485F">
        <w:rPr>
          <w:rFonts w:hint="eastAsia"/>
          <w:rtl/>
        </w:rPr>
        <w:t>‌</w:t>
      </w:r>
      <w:r>
        <w:rPr>
          <w:rFonts w:hint="cs"/>
          <w:rtl/>
        </w:rPr>
        <w:t>گونه که شایسته است باور نماید و به خالق آن ایمان آورد و آفرین گوید و خود را برای دیدار با او آماده نماید.</w:t>
      </w:r>
    </w:p>
    <w:p w:rsidR="00D30CA0" w:rsidRDefault="00D30CA0" w:rsidP="00D30CA0">
      <w:pPr>
        <w:pStyle w:val="a9"/>
        <w:rPr>
          <w:rtl/>
        </w:rPr>
      </w:pPr>
      <w:r>
        <w:rPr>
          <w:rFonts w:hint="cs"/>
          <w:rtl/>
        </w:rPr>
        <w:t>برداشت‌ها و فواید سوره:</w:t>
      </w:r>
    </w:p>
    <w:p w:rsidR="00D30CA0" w:rsidRDefault="00D30CA0" w:rsidP="00D46044">
      <w:pPr>
        <w:pStyle w:val="a8"/>
        <w:numPr>
          <w:ilvl w:val="0"/>
          <w:numId w:val="16"/>
        </w:numPr>
        <w:ind w:left="680" w:hanging="340"/>
      </w:pPr>
      <w:r>
        <w:rPr>
          <w:rFonts w:hint="cs"/>
          <w:rtl/>
        </w:rPr>
        <w:t>بیان قدرت والای خداوند در آفرینش دوباره تا آن جا که ظریف‌ترین اعضا نیز به حالت اصلی خود در خواهند آمد.</w:t>
      </w:r>
    </w:p>
    <w:p w:rsidR="00D30CA0" w:rsidRDefault="00D30CA0" w:rsidP="00D46044">
      <w:pPr>
        <w:pStyle w:val="a8"/>
        <w:numPr>
          <w:ilvl w:val="0"/>
          <w:numId w:val="16"/>
        </w:numPr>
        <w:ind w:left="680" w:hanging="340"/>
      </w:pPr>
      <w:r>
        <w:rPr>
          <w:rFonts w:hint="cs"/>
          <w:rtl/>
        </w:rPr>
        <w:t>انکار قیامت، به سبب اندیشه‌ی خوش‌گذارانی و رهایی از قید و بندهای اخلاقی در زندگی</w:t>
      </w:r>
      <w:r>
        <w:rPr>
          <w:rFonts w:hint="eastAsia"/>
          <w:rtl/>
        </w:rPr>
        <w:t>‌</w:t>
      </w:r>
      <w:r>
        <w:rPr>
          <w:rFonts w:hint="cs"/>
          <w:rtl/>
        </w:rPr>
        <w:t>ست.</w:t>
      </w:r>
    </w:p>
    <w:p w:rsidR="00D30CA0" w:rsidRDefault="00D30CA0" w:rsidP="00D46044">
      <w:pPr>
        <w:pStyle w:val="a8"/>
        <w:numPr>
          <w:ilvl w:val="0"/>
          <w:numId w:val="16"/>
        </w:numPr>
        <w:ind w:left="680" w:hanging="340"/>
      </w:pPr>
      <w:r>
        <w:rPr>
          <w:rFonts w:hint="cs"/>
          <w:rtl/>
        </w:rPr>
        <w:t>در مقابل حُکم و امر خداوند هیچ راه گریز و پناهی نیست مگر به‌سوی قرارگاه نهایی در نزد خداوند.</w:t>
      </w:r>
    </w:p>
    <w:p w:rsidR="00D30CA0" w:rsidRDefault="00D30CA0" w:rsidP="00D46044">
      <w:pPr>
        <w:pStyle w:val="a8"/>
        <w:numPr>
          <w:ilvl w:val="0"/>
          <w:numId w:val="16"/>
        </w:numPr>
        <w:ind w:left="680" w:hanging="340"/>
      </w:pPr>
      <w:r>
        <w:rPr>
          <w:rFonts w:hint="cs"/>
          <w:rtl/>
        </w:rPr>
        <w:t>اصلی‌ترین گواه در قیامت نسبت به نیک و بد کار‌ها اعضای بدن خود انسان است.</w:t>
      </w:r>
    </w:p>
    <w:p w:rsidR="00D30CA0" w:rsidRDefault="00D30CA0" w:rsidP="00D46044">
      <w:pPr>
        <w:pStyle w:val="a8"/>
        <w:numPr>
          <w:ilvl w:val="0"/>
          <w:numId w:val="16"/>
        </w:numPr>
        <w:ind w:left="680" w:hanging="340"/>
      </w:pPr>
      <w:r>
        <w:rPr>
          <w:rFonts w:hint="cs"/>
          <w:rtl/>
        </w:rPr>
        <w:t>خداوند در مورد قرآن تضمین کرده است که هیچ حرفی از آن کم نشود، هیچ کلمه‌ای تغییر نیابد و هیچ نکته‌ی مبهمی در آن باقی نماند.</w:t>
      </w:r>
    </w:p>
    <w:p w:rsidR="00D30CA0" w:rsidRPr="00BE175E" w:rsidRDefault="00D30CA0" w:rsidP="00D46044">
      <w:pPr>
        <w:pStyle w:val="a8"/>
        <w:numPr>
          <w:ilvl w:val="0"/>
          <w:numId w:val="16"/>
        </w:numPr>
        <w:ind w:left="680" w:hanging="340"/>
        <w:rPr>
          <w:spacing w:val="-4"/>
        </w:rPr>
      </w:pPr>
      <w:r w:rsidRPr="00BE175E">
        <w:rPr>
          <w:rFonts w:hint="cs"/>
          <w:spacing w:val="-4"/>
          <w:rtl/>
        </w:rPr>
        <w:t>حبّ دنیا و لذات زودگذر آن از اسباب حقیقی و اصلی در تکذیب روز قیامت است.</w:t>
      </w:r>
    </w:p>
    <w:p w:rsidR="00D30CA0" w:rsidRDefault="00D30CA0" w:rsidP="00D46044">
      <w:pPr>
        <w:pStyle w:val="a8"/>
        <w:numPr>
          <w:ilvl w:val="0"/>
          <w:numId w:val="16"/>
        </w:numPr>
        <w:ind w:left="680" w:hanging="340"/>
      </w:pPr>
      <w:r>
        <w:rPr>
          <w:rFonts w:hint="cs"/>
          <w:rtl/>
        </w:rPr>
        <w:t>بی‌هدف رها نشدن انسان در این جهان از دلائل عقلی، و قدرت شگفت‌انگیز خداوند در خلقت از دلائل مادی در اثبات امکان وقوع قیامت است.</w:t>
      </w:r>
    </w:p>
    <w:p w:rsidR="00D30CA0" w:rsidRDefault="00D30CA0" w:rsidP="00D46044">
      <w:pPr>
        <w:pStyle w:val="a8"/>
        <w:numPr>
          <w:ilvl w:val="0"/>
          <w:numId w:val="16"/>
        </w:numPr>
        <w:ind w:left="680" w:hanging="340"/>
      </w:pPr>
      <w:r>
        <w:rPr>
          <w:rFonts w:hint="cs"/>
          <w:rtl/>
        </w:rPr>
        <w:t>لحظه‌ی مرگ هر انسان عبرتی برای دیگران است تا بیندیشد که حقیقتاً مرگ، قطع ارتباط انسان با هر آن چیزی است که به آن دل بسته است و رحل اقامت به‌سوی منزلگهی است که خداوند آن را بر حسب عمل برای هر شخص مهیا ساخته است.</w:t>
      </w:r>
    </w:p>
    <w:p w:rsidR="00D30CA0" w:rsidRDefault="00D30CA0" w:rsidP="00085CD2">
      <w:pPr>
        <w:pStyle w:val="a8"/>
        <w:numPr>
          <w:ilvl w:val="0"/>
          <w:numId w:val="16"/>
        </w:numPr>
        <w:ind w:left="680" w:hanging="340"/>
      </w:pPr>
      <w:r>
        <w:rPr>
          <w:rFonts w:hint="cs"/>
          <w:rtl/>
        </w:rPr>
        <w:t xml:space="preserve">در مورد رؤیت خداوند در بهشت دو نظریه وجود دارد: امامیه و معتزله رؤیت عینی خداوند را در دنیا و آخرت محال می‌دانند و اصلی‌ترین دلیل آنها، جواب خداوند به خواسته‌ی موسی در آیه‌ی 143 اعراف است که می‌فرماید: </w:t>
      </w:r>
      <w:r>
        <w:rPr>
          <w:rFonts w:ascii="Traditional Arabic" w:hAnsi="Traditional Arabic" w:cs="Traditional Arabic"/>
          <w:rtl/>
        </w:rPr>
        <w:t>﴿</w:t>
      </w:r>
      <w:r w:rsidRPr="00B62F1C">
        <w:rPr>
          <w:rStyle w:val="Chard"/>
          <w:rFonts w:hint="eastAsia"/>
          <w:rtl/>
        </w:rPr>
        <w:t>لَن</w:t>
      </w:r>
      <w:r w:rsidRPr="00B62F1C">
        <w:rPr>
          <w:rStyle w:val="Chard"/>
          <w:rtl/>
        </w:rPr>
        <w:t xml:space="preserve"> </w:t>
      </w:r>
      <w:r w:rsidRPr="00B62F1C">
        <w:rPr>
          <w:rStyle w:val="Chard"/>
          <w:rFonts w:hint="eastAsia"/>
          <w:rtl/>
        </w:rPr>
        <w:t>تَرَى</w:t>
      </w:r>
      <w:r w:rsidRPr="00B62F1C">
        <w:rPr>
          <w:rStyle w:val="Chard"/>
          <w:rFonts w:hint="cs"/>
          <w:rtl/>
        </w:rPr>
        <w:t>ٰ</w:t>
      </w:r>
      <w:r w:rsidRPr="00B62F1C">
        <w:rPr>
          <w:rStyle w:val="Chard"/>
          <w:rFonts w:hint="eastAsia"/>
          <w:rtl/>
        </w:rPr>
        <w:t>نِي</w:t>
      </w:r>
      <w:r>
        <w:rPr>
          <w:rFonts w:ascii="Traditional Arabic" w:hAnsi="Traditional Arabic" w:cs="Traditional Arabic"/>
          <w:rtl/>
        </w:rPr>
        <w:t>﴾</w:t>
      </w:r>
      <w:r w:rsidRPr="00B62F1C">
        <w:rPr>
          <w:rFonts w:hint="cs"/>
          <w:rtl/>
        </w:rPr>
        <w:t xml:space="preserve"> </w:t>
      </w:r>
      <w:r w:rsidRPr="00B62F1C">
        <w:rPr>
          <w:rStyle w:val="Char6"/>
          <w:rFonts w:hint="cs"/>
          <w:rtl/>
        </w:rPr>
        <w:t>[</w:t>
      </w:r>
      <w:r>
        <w:rPr>
          <w:rStyle w:val="Char6"/>
          <w:rFonts w:hint="cs"/>
          <w:rtl/>
        </w:rPr>
        <w:t>الاعراف: 143</w:t>
      </w:r>
      <w:r w:rsidRPr="00B62F1C">
        <w:rPr>
          <w:rStyle w:val="Char6"/>
          <w:rFonts w:hint="cs"/>
          <w:rtl/>
        </w:rPr>
        <w:t>]</w:t>
      </w:r>
      <w:r>
        <w:rPr>
          <w:rFonts w:hint="cs"/>
          <w:rtl/>
        </w:rPr>
        <w:t>: «قدرت دیدن مرا نداری». اما ابوبکر صدیق، روایتی از علی بن ابی طالب و جمهور اهل سنت طبق آیاتی از قرآن و أحادیث نبوی آن را در بهشت ممکن دانسته‌اند. امامان بخاری و مسلم از ابوهریره نقل می‌کنند: «</w:t>
      </w:r>
      <w:r w:rsidRPr="004C16D1">
        <w:rPr>
          <w:rStyle w:val="Char3"/>
          <w:rtl/>
        </w:rPr>
        <w:t>أَنَّ النَّ</w:t>
      </w:r>
      <w:r>
        <w:rPr>
          <w:rStyle w:val="Char3"/>
          <w:rtl/>
        </w:rPr>
        <w:t>اسَ قَالُوا يَا رَسُولَ اللَّهِ</w:t>
      </w:r>
      <w:r w:rsidRPr="004C16D1">
        <w:rPr>
          <w:rStyle w:val="Char3"/>
          <w:rtl/>
        </w:rPr>
        <w:t>، هَلْ نَرَى رَبَّنَا يَوْمَ الْقِيَامَةِ</w:t>
      </w:r>
      <w:r>
        <w:rPr>
          <w:rStyle w:val="Char3"/>
          <w:rFonts w:hint="cs"/>
          <w:rtl/>
        </w:rPr>
        <w:t>؟</w:t>
      </w:r>
      <w:r>
        <w:rPr>
          <w:rStyle w:val="Char3"/>
          <w:rtl/>
        </w:rPr>
        <w:t xml:space="preserve"> قَالَ </w:t>
      </w:r>
      <w:r w:rsidRPr="004C16D1">
        <w:rPr>
          <w:rStyle w:val="Char3"/>
          <w:rtl/>
        </w:rPr>
        <w:t>هَلْ تُمَارُونَ فِى الْقَمَرِ لَيْلَةَ ا</w:t>
      </w:r>
      <w:r>
        <w:rPr>
          <w:rStyle w:val="Char3"/>
          <w:rtl/>
        </w:rPr>
        <w:t>لْبَدْرِ لَيْسَ دُونَهُ سَحَابٌ</w:t>
      </w:r>
      <w:r w:rsidRPr="004C16D1">
        <w:rPr>
          <w:rStyle w:val="Char3"/>
          <w:rtl/>
        </w:rPr>
        <w:t xml:space="preserve"> </w:t>
      </w:r>
      <w:r>
        <w:rPr>
          <w:rStyle w:val="Char3"/>
          <w:rtl/>
        </w:rPr>
        <w:t xml:space="preserve">قَالُوا لاَ يَا رَسُولَ اللَّهِ. قَالَ </w:t>
      </w:r>
      <w:r w:rsidRPr="004C16D1">
        <w:rPr>
          <w:rStyle w:val="Char3"/>
          <w:rtl/>
        </w:rPr>
        <w:t>فَهَلْ تُمَارُونَ فِى ال</w:t>
      </w:r>
      <w:r>
        <w:rPr>
          <w:rStyle w:val="Char3"/>
          <w:rtl/>
        </w:rPr>
        <w:t>شَّمْسِ لَيْسَ دُونَهَا سَحَابٌ قَالُوا لاَ قَالَ</w:t>
      </w:r>
      <w:r>
        <w:rPr>
          <w:rStyle w:val="Char3"/>
          <w:rFonts w:hint="cs"/>
          <w:rtl/>
        </w:rPr>
        <w:t xml:space="preserve"> </w:t>
      </w:r>
      <w:r w:rsidRPr="004C16D1">
        <w:rPr>
          <w:rStyle w:val="Char3"/>
          <w:rtl/>
        </w:rPr>
        <w:t>فَإِنَّكُمْ تَرَوْنَهُ كَذَلِكَ</w:t>
      </w:r>
      <w:r w:rsidR="00085CD2">
        <w:rPr>
          <w:rFonts w:hint="cs"/>
          <w:rtl/>
        </w:rPr>
        <w:t>».</w:t>
      </w:r>
      <w:r>
        <w:rPr>
          <w:rFonts w:hint="cs"/>
          <w:rtl/>
        </w:rPr>
        <w:t xml:space="preserve"> </w:t>
      </w:r>
      <w:r w:rsidR="00085CD2">
        <w:rPr>
          <w:rFonts w:hint="cs"/>
          <w:rtl/>
        </w:rPr>
        <w:t>«</w:t>
      </w:r>
      <w:r>
        <w:rPr>
          <w:rFonts w:hint="cs"/>
          <w:rtl/>
        </w:rPr>
        <w:t xml:space="preserve">عده‌ای از رسول الله </w:t>
      </w:r>
      <w:r>
        <w:rPr>
          <w:rFonts w:cs="CTraditional Arabic" w:hint="cs"/>
          <w:rtl/>
        </w:rPr>
        <w:t>ص</w:t>
      </w:r>
      <w:r>
        <w:rPr>
          <w:rFonts w:hint="cs"/>
          <w:rtl/>
        </w:rPr>
        <w:t xml:space="preserve"> پرسیدند: آیا در روز قیامت پروردگارمان را می‌بینیم؟ فرمود: آیا در تماشای خورشید و ماه</w:t>
      </w:r>
      <w:r w:rsidR="00E15109">
        <w:rPr>
          <w:rFonts w:hint="cs"/>
          <w:rtl/>
        </w:rPr>
        <w:t xml:space="preserve"> آن‌گاه </w:t>
      </w:r>
      <w:r>
        <w:rPr>
          <w:rFonts w:hint="cs"/>
          <w:rtl/>
        </w:rPr>
        <w:t>که هیچ ابری نباشد مشکلی دارید؟ گفتند: خیر، ای رسول خدا؛ فرمود: پس شما آن گونه پروردگارتان را خواهید دید».</w:t>
      </w:r>
    </w:p>
    <w:p w:rsidR="00D30CA0" w:rsidRDefault="00D30CA0" w:rsidP="00D30CA0">
      <w:pPr>
        <w:pStyle w:val="a8"/>
        <w:rPr>
          <w:rtl/>
        </w:rPr>
      </w:pPr>
      <w:r>
        <w:rPr>
          <w:rFonts w:hint="cs"/>
          <w:rtl/>
        </w:rPr>
        <w:t>حافظ در مضمون حدیث یاد شده می‌گوید:</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284"/>
        <w:gridCol w:w="3544"/>
      </w:tblGrid>
      <w:tr w:rsidR="00D30CA0" w:rsidTr="009D5849">
        <w:tc>
          <w:tcPr>
            <w:tcW w:w="3260" w:type="dxa"/>
          </w:tcPr>
          <w:p w:rsidR="00D30CA0" w:rsidRPr="003D52F1" w:rsidRDefault="00D30CA0" w:rsidP="009D5849">
            <w:pPr>
              <w:pStyle w:val="a8"/>
              <w:ind w:firstLine="0"/>
              <w:rPr>
                <w:spacing w:val="-4"/>
                <w:sz w:val="2"/>
                <w:szCs w:val="2"/>
                <w:rtl/>
              </w:rPr>
            </w:pPr>
            <w:r w:rsidRPr="003D52F1">
              <w:rPr>
                <w:rFonts w:hint="cs"/>
                <w:spacing w:val="-4"/>
                <w:rtl/>
              </w:rPr>
              <w:t>او را به چشم پاک توان دید چون هلال</w:t>
            </w:r>
            <w:r w:rsidRPr="003D52F1">
              <w:rPr>
                <w:spacing w:val="-4"/>
                <w:rtl/>
              </w:rPr>
              <w:br/>
            </w:r>
          </w:p>
        </w:tc>
        <w:tc>
          <w:tcPr>
            <w:tcW w:w="284" w:type="dxa"/>
          </w:tcPr>
          <w:p w:rsidR="00D30CA0" w:rsidRDefault="00D30CA0" w:rsidP="009D5849">
            <w:pPr>
              <w:pStyle w:val="a8"/>
              <w:rPr>
                <w:rtl/>
              </w:rPr>
            </w:pPr>
          </w:p>
        </w:tc>
        <w:tc>
          <w:tcPr>
            <w:tcW w:w="3544" w:type="dxa"/>
          </w:tcPr>
          <w:p w:rsidR="00D30CA0" w:rsidRPr="003D52F1" w:rsidRDefault="00D30CA0" w:rsidP="009D5849">
            <w:pPr>
              <w:pStyle w:val="a8"/>
              <w:ind w:firstLine="0"/>
              <w:rPr>
                <w:sz w:val="2"/>
                <w:szCs w:val="2"/>
                <w:rtl/>
              </w:rPr>
            </w:pPr>
            <w:r>
              <w:rPr>
                <w:rFonts w:hint="cs"/>
                <w:rtl/>
              </w:rPr>
              <w:t>هر دیده جای جلوه‌ی آن ماهپاره نیست</w:t>
            </w:r>
            <w:r>
              <w:rPr>
                <w:rtl/>
              </w:rPr>
              <w:br/>
            </w:r>
          </w:p>
        </w:tc>
      </w:tr>
    </w:tbl>
    <w:p w:rsidR="00D30CA0" w:rsidRDefault="00D30CA0" w:rsidP="00D30CA0">
      <w:pPr>
        <w:pStyle w:val="a8"/>
        <w:rPr>
          <w:rtl/>
        </w:rPr>
      </w:pPr>
      <w:r w:rsidRPr="004C16D1">
        <w:rPr>
          <w:rFonts w:hint="cs"/>
          <w:spacing w:val="-4"/>
          <w:rtl/>
        </w:rPr>
        <w:t xml:space="preserve">امام مسلم در تفسیر آیه‌ی </w:t>
      </w:r>
      <w:r w:rsidRPr="004C16D1">
        <w:rPr>
          <w:rFonts w:ascii="Traditional Arabic" w:hAnsi="Traditional Arabic" w:cs="Traditional Arabic"/>
          <w:spacing w:val="-4"/>
          <w:rtl/>
        </w:rPr>
        <w:t>﴿</w:t>
      </w:r>
      <w:r w:rsidRPr="004C16D1">
        <w:rPr>
          <w:rStyle w:val="Chard"/>
          <w:rFonts w:hint="eastAsia"/>
          <w:spacing w:val="-4"/>
          <w:rtl/>
        </w:rPr>
        <w:t>لِّلَّذِينَ</w:t>
      </w:r>
      <w:r w:rsidRPr="004C16D1">
        <w:rPr>
          <w:rStyle w:val="Chard"/>
          <w:spacing w:val="-4"/>
          <w:rtl/>
        </w:rPr>
        <w:t xml:space="preserve"> </w:t>
      </w:r>
      <w:r w:rsidRPr="004C16D1">
        <w:rPr>
          <w:rStyle w:val="Chard"/>
          <w:rFonts w:hint="eastAsia"/>
          <w:spacing w:val="-4"/>
          <w:rtl/>
        </w:rPr>
        <w:t>أَح</w:t>
      </w:r>
      <w:r w:rsidRPr="004C16D1">
        <w:rPr>
          <w:rStyle w:val="Chard"/>
          <w:rFonts w:hint="cs"/>
          <w:spacing w:val="-4"/>
          <w:rtl/>
        </w:rPr>
        <w:t>ۡ</w:t>
      </w:r>
      <w:r w:rsidRPr="004C16D1">
        <w:rPr>
          <w:rStyle w:val="Chard"/>
          <w:rFonts w:hint="eastAsia"/>
          <w:spacing w:val="-4"/>
          <w:rtl/>
        </w:rPr>
        <w:t>سَنُواْ</w:t>
      </w:r>
      <w:r w:rsidRPr="004C16D1">
        <w:rPr>
          <w:rStyle w:val="Chard"/>
          <w:spacing w:val="-4"/>
          <w:rtl/>
        </w:rPr>
        <w:t xml:space="preserve"> </w:t>
      </w:r>
      <w:r w:rsidRPr="004C16D1">
        <w:rPr>
          <w:rStyle w:val="Chard"/>
          <w:rFonts w:hint="cs"/>
          <w:spacing w:val="-4"/>
          <w:rtl/>
        </w:rPr>
        <w:t>ٱ</w:t>
      </w:r>
      <w:r w:rsidRPr="004C16D1">
        <w:rPr>
          <w:rStyle w:val="Chard"/>
          <w:rFonts w:hint="eastAsia"/>
          <w:spacing w:val="-4"/>
          <w:rtl/>
        </w:rPr>
        <w:t>ل</w:t>
      </w:r>
      <w:r w:rsidRPr="004C16D1">
        <w:rPr>
          <w:rStyle w:val="Chard"/>
          <w:rFonts w:hint="cs"/>
          <w:spacing w:val="-4"/>
          <w:rtl/>
        </w:rPr>
        <w:t>ۡ</w:t>
      </w:r>
      <w:r w:rsidRPr="004C16D1">
        <w:rPr>
          <w:rStyle w:val="Chard"/>
          <w:rFonts w:hint="eastAsia"/>
          <w:spacing w:val="-4"/>
          <w:rtl/>
        </w:rPr>
        <w:t>حُس</w:t>
      </w:r>
      <w:r w:rsidRPr="004C16D1">
        <w:rPr>
          <w:rStyle w:val="Chard"/>
          <w:rFonts w:hint="cs"/>
          <w:spacing w:val="-4"/>
          <w:rtl/>
        </w:rPr>
        <w:t>ۡ</w:t>
      </w:r>
      <w:r w:rsidRPr="004C16D1">
        <w:rPr>
          <w:rStyle w:val="Chard"/>
          <w:rFonts w:hint="eastAsia"/>
          <w:spacing w:val="-4"/>
          <w:rtl/>
        </w:rPr>
        <w:t>نَى</w:t>
      </w:r>
      <w:r w:rsidRPr="004C16D1">
        <w:rPr>
          <w:rStyle w:val="Chard"/>
          <w:rFonts w:hint="cs"/>
          <w:spacing w:val="-4"/>
          <w:rtl/>
        </w:rPr>
        <w:t>ٰ</w:t>
      </w:r>
      <w:r w:rsidRPr="004C16D1">
        <w:rPr>
          <w:rStyle w:val="Chard"/>
          <w:spacing w:val="-4"/>
          <w:rtl/>
        </w:rPr>
        <w:t xml:space="preserve"> </w:t>
      </w:r>
      <w:r w:rsidRPr="004C16D1">
        <w:rPr>
          <w:rStyle w:val="Chard"/>
          <w:rFonts w:hint="eastAsia"/>
          <w:spacing w:val="-4"/>
          <w:rtl/>
        </w:rPr>
        <w:t>وَزِيَادَة</w:t>
      </w:r>
      <w:r w:rsidRPr="004C16D1">
        <w:rPr>
          <w:rStyle w:val="Chard"/>
          <w:rFonts w:hint="cs"/>
          <w:spacing w:val="-4"/>
          <w:rtl/>
        </w:rPr>
        <w:t>ٞ</w:t>
      </w:r>
      <w:r w:rsidRPr="004C16D1">
        <w:rPr>
          <w:rFonts w:ascii="Traditional Arabic" w:hAnsi="Traditional Arabic" w:cs="Traditional Arabic"/>
          <w:spacing w:val="-4"/>
          <w:rtl/>
        </w:rPr>
        <w:t>﴾</w:t>
      </w:r>
      <w:r w:rsidRPr="004C16D1">
        <w:rPr>
          <w:rFonts w:hint="cs"/>
          <w:spacing w:val="-4"/>
          <w:rtl/>
        </w:rPr>
        <w:t xml:space="preserve"> از صهیب از پیامبر </w:t>
      </w:r>
      <w:r w:rsidRPr="004C16D1">
        <w:rPr>
          <w:rFonts w:cs="CTraditional Arabic" w:hint="cs"/>
          <w:spacing w:val="-4"/>
          <w:rtl/>
        </w:rPr>
        <w:t>ص</w:t>
      </w:r>
      <w:r>
        <w:rPr>
          <w:rFonts w:hint="cs"/>
          <w:rtl/>
        </w:rPr>
        <w:t xml:space="preserve"> نقل می‌کند:</w:t>
      </w:r>
      <w:r w:rsidR="00E15109">
        <w:rPr>
          <w:rFonts w:hint="cs"/>
          <w:rtl/>
        </w:rPr>
        <w:t xml:space="preserve"> آن‌گاه </w:t>
      </w:r>
      <w:r>
        <w:rPr>
          <w:rFonts w:hint="cs"/>
          <w:rtl/>
        </w:rPr>
        <w:t>که بهشتیان داخل بهشت می‌شوند خداوند به</w:t>
      </w:r>
      <w:r w:rsidR="006F2FD0" w:rsidRPr="006F2FD0">
        <w:rPr>
          <w:rFonts w:hint="cs"/>
          <w:rtl/>
        </w:rPr>
        <w:t xml:space="preserve"> آن‌ها </w:t>
      </w:r>
      <w:r>
        <w:rPr>
          <w:rFonts w:hint="cs"/>
          <w:rtl/>
        </w:rPr>
        <w:t>می‌فرماید: آیا چیزی می‌خواهید به شما اضافه کنم؟</w:t>
      </w:r>
      <w:r w:rsidR="006F2FD0" w:rsidRPr="006F2FD0">
        <w:rPr>
          <w:rFonts w:hint="cs"/>
          <w:rtl/>
        </w:rPr>
        <w:t xml:space="preserve"> آن‌ها </w:t>
      </w:r>
      <w:r>
        <w:rPr>
          <w:rFonts w:hint="cs"/>
          <w:rtl/>
        </w:rPr>
        <w:t>می‌گویند: آیا چهره‌های ما را درخشان نساختی و ما را به بهشت وارد نکردی و از آتش نجات ندادی؟ آن‌گاه خداوند حجاب را کنار می‌زند، پس در آن موقع هیچ چیزی به</w:t>
      </w:r>
      <w:r w:rsidR="006F2FD0" w:rsidRPr="006F2FD0">
        <w:rPr>
          <w:rFonts w:hint="cs"/>
          <w:rtl/>
        </w:rPr>
        <w:t xml:space="preserve"> آن‌ها </w:t>
      </w:r>
      <w:r>
        <w:rPr>
          <w:rFonts w:hint="cs"/>
          <w:rtl/>
        </w:rPr>
        <w:t xml:space="preserve">داده نشده است که دوست داشتنی‌تر باشد از نگاه کردن به پروردگارشان، و این مفهوم زیادت است؛ سپس این آیه را تلاوت فرمود: </w:t>
      </w:r>
      <w:r>
        <w:rPr>
          <w:rFonts w:ascii="Traditional Arabic" w:hAnsi="Traditional Arabic" w:cs="Traditional Arabic"/>
          <w:rtl/>
        </w:rPr>
        <w:t>﴿</w:t>
      </w:r>
      <w:r w:rsidRPr="00B62F1C">
        <w:rPr>
          <w:rStyle w:val="Chard"/>
          <w:rFonts w:hint="eastAsia"/>
          <w:rtl/>
        </w:rPr>
        <w:t>لِّلَّذِينَ</w:t>
      </w:r>
      <w:r w:rsidRPr="00B62F1C">
        <w:rPr>
          <w:rStyle w:val="Chard"/>
          <w:rtl/>
        </w:rPr>
        <w:t xml:space="preserve"> </w:t>
      </w:r>
      <w:r w:rsidRPr="00B62F1C">
        <w:rPr>
          <w:rStyle w:val="Chard"/>
          <w:rFonts w:hint="eastAsia"/>
          <w:rtl/>
        </w:rPr>
        <w:t>أَح</w:t>
      </w:r>
      <w:r w:rsidRPr="00B62F1C">
        <w:rPr>
          <w:rStyle w:val="Chard"/>
          <w:rFonts w:hint="cs"/>
          <w:rtl/>
        </w:rPr>
        <w:t>ۡ</w:t>
      </w:r>
      <w:r w:rsidRPr="00B62F1C">
        <w:rPr>
          <w:rStyle w:val="Chard"/>
          <w:rFonts w:hint="eastAsia"/>
          <w:rtl/>
        </w:rPr>
        <w:t>سَنُواْ</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حُس</w:t>
      </w:r>
      <w:r w:rsidRPr="00B62F1C">
        <w:rPr>
          <w:rStyle w:val="Chard"/>
          <w:rFonts w:hint="cs"/>
          <w:rtl/>
        </w:rPr>
        <w:t>ۡ</w:t>
      </w:r>
      <w:r w:rsidRPr="00B62F1C">
        <w:rPr>
          <w:rStyle w:val="Chard"/>
          <w:rFonts w:hint="eastAsia"/>
          <w:rtl/>
        </w:rPr>
        <w:t>نَى</w:t>
      </w:r>
      <w:r w:rsidRPr="00B62F1C">
        <w:rPr>
          <w:rStyle w:val="Chard"/>
          <w:rFonts w:hint="cs"/>
          <w:rtl/>
        </w:rPr>
        <w:t>ٰ</w:t>
      </w:r>
      <w:r w:rsidRPr="00B62F1C">
        <w:rPr>
          <w:rStyle w:val="Chard"/>
          <w:rtl/>
        </w:rPr>
        <w:t xml:space="preserve"> </w:t>
      </w:r>
      <w:r w:rsidRPr="00B62F1C">
        <w:rPr>
          <w:rStyle w:val="Chard"/>
          <w:rFonts w:hint="eastAsia"/>
          <w:rtl/>
        </w:rPr>
        <w:t>وَزِيَادَة</w:t>
      </w:r>
      <w:r w:rsidRPr="00B62F1C">
        <w:rPr>
          <w:rStyle w:val="Chard"/>
          <w:rFonts w:hint="cs"/>
          <w:rtl/>
        </w:rPr>
        <w:t>ٞ</w:t>
      </w:r>
      <w:r>
        <w:rPr>
          <w:rFonts w:ascii="Traditional Arabic" w:hAnsi="Traditional Arabic" w:cs="Traditional Arabic"/>
          <w:rtl/>
        </w:rPr>
        <w:t>﴾</w:t>
      </w:r>
      <w:r>
        <w:rPr>
          <w:rFonts w:hint="cs"/>
          <w:rtl/>
        </w:rPr>
        <w:t xml:space="preserve"> </w:t>
      </w:r>
      <w:r w:rsidRPr="00B62F1C">
        <w:rPr>
          <w:rStyle w:val="Char6"/>
          <w:rFonts w:hint="cs"/>
          <w:rtl/>
        </w:rPr>
        <w:t>[</w:t>
      </w:r>
      <w:r>
        <w:rPr>
          <w:rStyle w:val="Char6"/>
          <w:rFonts w:hint="cs"/>
          <w:rtl/>
        </w:rPr>
        <w:t>یونس: 26</w:t>
      </w:r>
      <w:r w:rsidRPr="00B62F1C">
        <w:rPr>
          <w:rStyle w:val="Char6"/>
          <w:rFonts w:hint="cs"/>
          <w:rtl/>
        </w:rPr>
        <w:t>]</w:t>
      </w:r>
      <w:r>
        <w:rPr>
          <w:rFonts w:hint="cs"/>
          <w:rtl/>
        </w:rPr>
        <w:t>.</w:t>
      </w:r>
    </w:p>
    <w:p w:rsidR="00D30CA0" w:rsidRDefault="00D30CA0" w:rsidP="00D30CA0">
      <w:pPr>
        <w:pStyle w:val="a8"/>
        <w:rPr>
          <w:rtl/>
        </w:rPr>
      </w:pPr>
      <w:r>
        <w:rPr>
          <w:rFonts w:hint="cs"/>
          <w:rtl/>
        </w:rPr>
        <w:t xml:space="preserve">امام شافعی در تفسیر آیه‌ی 15 سوره‌ی مطففین </w:t>
      </w:r>
      <w:r>
        <w:rPr>
          <w:rFonts w:ascii="Traditional Arabic" w:hAnsi="Traditional Arabic" w:cs="Traditional Arabic"/>
          <w:rtl/>
        </w:rPr>
        <w:t>﴿</w:t>
      </w:r>
      <w:r w:rsidRPr="00B62F1C">
        <w:rPr>
          <w:rStyle w:val="Chard"/>
          <w:rFonts w:hint="eastAsia"/>
          <w:rtl/>
        </w:rPr>
        <w:t>كَلَّا</w:t>
      </w:r>
      <w:r w:rsidRPr="00B62F1C">
        <w:rPr>
          <w:rStyle w:val="Chard"/>
          <w:rFonts w:hint="cs"/>
          <w:rtl/>
        </w:rPr>
        <w:t>ٓ</w:t>
      </w:r>
      <w:r w:rsidRPr="00B62F1C">
        <w:rPr>
          <w:rStyle w:val="Chard"/>
          <w:rtl/>
        </w:rPr>
        <w:t xml:space="preserve"> </w:t>
      </w:r>
      <w:r w:rsidRPr="00B62F1C">
        <w:rPr>
          <w:rStyle w:val="Chard"/>
          <w:rFonts w:hint="eastAsia"/>
          <w:rtl/>
        </w:rPr>
        <w:t>إِنَّهُم</w:t>
      </w:r>
      <w:r w:rsidRPr="00B62F1C">
        <w:rPr>
          <w:rStyle w:val="Chard"/>
          <w:rFonts w:hint="cs"/>
          <w:rtl/>
        </w:rPr>
        <w:t>ۡ</w:t>
      </w:r>
      <w:r w:rsidRPr="00B62F1C">
        <w:rPr>
          <w:rStyle w:val="Chard"/>
          <w:rtl/>
        </w:rPr>
        <w:t xml:space="preserve"> </w:t>
      </w:r>
      <w:r w:rsidRPr="00B62F1C">
        <w:rPr>
          <w:rStyle w:val="Chard"/>
          <w:rFonts w:hint="eastAsia"/>
          <w:rtl/>
        </w:rPr>
        <w:t>عَن</w:t>
      </w:r>
      <w:r w:rsidRPr="00B62F1C">
        <w:rPr>
          <w:rStyle w:val="Chard"/>
          <w:rtl/>
        </w:rPr>
        <w:t xml:space="preserve"> </w:t>
      </w:r>
      <w:r w:rsidRPr="00B62F1C">
        <w:rPr>
          <w:rStyle w:val="Chard"/>
          <w:rFonts w:hint="eastAsia"/>
          <w:rtl/>
        </w:rPr>
        <w:t>رَّبِّهِم</w:t>
      </w:r>
      <w:r w:rsidRPr="00B62F1C">
        <w:rPr>
          <w:rStyle w:val="Chard"/>
          <w:rFonts w:hint="cs"/>
          <w:rtl/>
        </w:rPr>
        <w:t>ۡ</w:t>
      </w:r>
      <w:r w:rsidRPr="00B62F1C">
        <w:rPr>
          <w:rStyle w:val="Chard"/>
          <w:rtl/>
        </w:rPr>
        <w:t xml:space="preserve"> </w:t>
      </w:r>
      <w:r w:rsidRPr="00B62F1C">
        <w:rPr>
          <w:rStyle w:val="Chard"/>
          <w:rFonts w:hint="eastAsia"/>
          <w:rtl/>
        </w:rPr>
        <w:t>يَو</w:t>
      </w:r>
      <w:r w:rsidRPr="00B62F1C">
        <w:rPr>
          <w:rStyle w:val="Chard"/>
          <w:rFonts w:hint="cs"/>
          <w:rtl/>
        </w:rPr>
        <w:t>ۡ</w:t>
      </w:r>
      <w:r w:rsidRPr="00B62F1C">
        <w:rPr>
          <w:rStyle w:val="Chard"/>
          <w:rFonts w:hint="eastAsia"/>
          <w:rtl/>
        </w:rPr>
        <w:t>مَئِذ</w:t>
      </w:r>
      <w:r w:rsidRPr="00B62F1C">
        <w:rPr>
          <w:rStyle w:val="Chard"/>
          <w:rFonts w:hint="cs"/>
          <w:rtl/>
        </w:rPr>
        <w:t>ٖ</w:t>
      </w:r>
      <w:r w:rsidRPr="00B62F1C">
        <w:rPr>
          <w:rStyle w:val="Chard"/>
          <w:rtl/>
        </w:rPr>
        <w:t xml:space="preserve"> </w:t>
      </w:r>
      <w:r w:rsidRPr="00B62F1C">
        <w:rPr>
          <w:rStyle w:val="Chard"/>
          <w:rFonts w:hint="eastAsia"/>
          <w:rtl/>
        </w:rPr>
        <w:t>لَّمَح</w:t>
      </w:r>
      <w:r w:rsidRPr="00B62F1C">
        <w:rPr>
          <w:rStyle w:val="Chard"/>
          <w:rFonts w:hint="cs"/>
          <w:rtl/>
        </w:rPr>
        <w:t>ۡ</w:t>
      </w:r>
      <w:r w:rsidRPr="00B62F1C">
        <w:rPr>
          <w:rStyle w:val="Chard"/>
          <w:rFonts w:hint="eastAsia"/>
          <w:rtl/>
        </w:rPr>
        <w:t>جُوبُونَ</w:t>
      </w:r>
      <w:r w:rsidRPr="00B62F1C">
        <w:rPr>
          <w:rStyle w:val="Chard"/>
          <w:rtl/>
        </w:rPr>
        <w:t xml:space="preserve"> </w:t>
      </w:r>
      <w:r w:rsidRPr="00B62F1C">
        <w:rPr>
          <w:rStyle w:val="Chard"/>
          <w:rFonts w:hint="cs"/>
          <w:rtl/>
        </w:rPr>
        <w:t>١٥</w:t>
      </w:r>
      <w:r>
        <w:rPr>
          <w:rFonts w:ascii="Traditional Arabic" w:hAnsi="Traditional Arabic" w:cs="Traditional Arabic"/>
          <w:rtl/>
        </w:rPr>
        <w:t>﴾</w:t>
      </w:r>
      <w:r>
        <w:rPr>
          <w:rFonts w:hint="cs"/>
          <w:rtl/>
        </w:rPr>
        <w:t xml:space="preserve"> </w:t>
      </w:r>
      <w:r w:rsidRPr="00B62F1C">
        <w:rPr>
          <w:rStyle w:val="Char6"/>
          <w:rFonts w:hint="cs"/>
          <w:rtl/>
        </w:rPr>
        <w:t>[</w:t>
      </w:r>
      <w:r>
        <w:rPr>
          <w:rStyle w:val="Char6"/>
          <w:rFonts w:hint="cs"/>
          <w:rtl/>
        </w:rPr>
        <w:t>المططفین: 15</w:t>
      </w:r>
      <w:r w:rsidRPr="00B62F1C">
        <w:rPr>
          <w:rStyle w:val="Char6"/>
          <w:rFonts w:hint="cs"/>
          <w:rtl/>
        </w:rPr>
        <w:t>]</w:t>
      </w:r>
      <w:r>
        <w:rPr>
          <w:rFonts w:hint="cs"/>
          <w:rtl/>
        </w:rPr>
        <w:t>. می‌فرماید: «از آن جایی که گناه‌کاران از تماشای پروردگارشان محروم می‌شوند درمی‌یابیم که نیکوکاران یقیناً پروردگارشان را خواهند دید».</w:t>
      </w:r>
    </w:p>
    <w:p w:rsidR="00D30CA0" w:rsidRDefault="00D30CA0" w:rsidP="00D30CA0">
      <w:pPr>
        <w:pStyle w:val="a8"/>
        <w:ind w:firstLine="0"/>
        <w:jc w:val="center"/>
        <w:rPr>
          <w:rtl/>
        </w:rPr>
        <w:sectPr w:rsidR="00D30CA0" w:rsidSect="00C14F87">
          <w:footnotePr>
            <w:numRestart w:val="eachPage"/>
          </w:footnotePr>
          <w:pgSz w:w="9356" w:h="13608" w:code="9"/>
          <w:pgMar w:top="567" w:right="1134" w:bottom="851" w:left="1134" w:header="454" w:footer="0" w:gutter="0"/>
          <w:cols w:space="708"/>
          <w:titlePg/>
          <w:bidi/>
          <w:rtlGutter/>
          <w:docGrid w:linePitch="381"/>
        </w:sectPr>
      </w:pPr>
      <w:r>
        <w:rPr>
          <w:rFonts w:hint="cs"/>
          <w:rtl/>
        </w:rPr>
        <w:t>***</w:t>
      </w:r>
    </w:p>
    <w:p w:rsidR="00D30CA0" w:rsidRDefault="00D30CA0" w:rsidP="00BE175E">
      <w:pPr>
        <w:pStyle w:val="a1"/>
        <w:spacing w:line="223" w:lineRule="auto"/>
        <w:rPr>
          <w:rtl/>
        </w:rPr>
      </w:pPr>
      <w:bookmarkStart w:id="19" w:name="_Toc441594963"/>
      <w:r>
        <w:rPr>
          <w:rFonts w:hint="cs"/>
          <w:rtl/>
        </w:rPr>
        <w:t>سوره‌ی انسان</w:t>
      </w:r>
      <w:bookmarkEnd w:id="19"/>
    </w:p>
    <w:p w:rsidR="00D30CA0" w:rsidRDefault="00D30CA0" w:rsidP="002150A9">
      <w:pPr>
        <w:pStyle w:val="a8"/>
        <w:rPr>
          <w:rtl/>
        </w:rPr>
      </w:pPr>
      <w:r w:rsidRPr="00701E8C">
        <w:rPr>
          <w:rStyle w:val="Char5"/>
          <w:rFonts w:hint="cs"/>
          <w:rtl/>
        </w:rPr>
        <w:t>معرفی سوره</w:t>
      </w:r>
      <w:r>
        <w:rPr>
          <w:rFonts w:hint="cs"/>
          <w:rtl/>
        </w:rPr>
        <w:t>: سوره‌ی «انسان» یا «ذهر» یا «هل أ</w:t>
      </w:r>
      <w:r w:rsidR="002150A9">
        <w:rPr>
          <w:rFonts w:hint="cs"/>
          <w:rtl/>
        </w:rPr>
        <w:t>ت</w:t>
      </w:r>
      <w:r>
        <w:rPr>
          <w:rFonts w:hint="cs"/>
          <w:rtl/>
        </w:rPr>
        <w:t>ی» مدنی است و بعد از سوره‌ی «الر</w:t>
      </w:r>
      <w:r w:rsidR="002150A9">
        <w:rPr>
          <w:rFonts w:hint="cs"/>
          <w:rtl/>
        </w:rPr>
        <w:t>ّ</w:t>
      </w:r>
      <w:r>
        <w:rPr>
          <w:rFonts w:hint="cs"/>
          <w:rtl/>
        </w:rPr>
        <w:t>حمن» نازل شده و شامل 31 آیه است.</w:t>
      </w:r>
    </w:p>
    <w:p w:rsidR="00D30CA0" w:rsidRDefault="00D30CA0" w:rsidP="002150A9">
      <w:pPr>
        <w:pStyle w:val="a8"/>
        <w:rPr>
          <w:rtl/>
        </w:rPr>
      </w:pPr>
      <w:r w:rsidRPr="00701E8C">
        <w:rPr>
          <w:rStyle w:val="Char5"/>
          <w:rFonts w:hint="cs"/>
          <w:rtl/>
        </w:rPr>
        <w:t>مناسبت آن با سوره‌ی قبل</w:t>
      </w:r>
      <w:r>
        <w:rPr>
          <w:rFonts w:hint="cs"/>
          <w:rtl/>
        </w:rPr>
        <w:t>: محور و اساس موضوع سوره‌</w:t>
      </w:r>
      <w:r w:rsidR="002150A9">
        <w:rPr>
          <w:rFonts w:hint="cs"/>
          <w:rtl/>
        </w:rPr>
        <w:t>ی</w:t>
      </w:r>
      <w:r>
        <w:rPr>
          <w:rFonts w:hint="cs"/>
          <w:rtl/>
        </w:rPr>
        <w:t xml:space="preserve"> قیامت بحث قیامت بود. بعد از اثبات این قضیه با دلائل عقلی و مادی، خداوند با رعایت تناسب کامل بین پایان سوره‌ی قیامت </w:t>
      </w:r>
      <w:r w:rsidRPr="00701E8C">
        <w:rPr>
          <w:rFonts w:cs="Traditional Arabic"/>
          <w:rtl/>
        </w:rPr>
        <w:t>﴿</w:t>
      </w:r>
      <w:r w:rsidRPr="00701E8C">
        <w:rPr>
          <w:rFonts w:cs="KFGQPC Uthmanic Script HAFS"/>
          <w:rtl/>
        </w:rPr>
        <w:t>أَلَم</w:t>
      </w:r>
      <w:r w:rsidRPr="00701E8C">
        <w:rPr>
          <w:rFonts w:ascii="Times New Roman" w:hAnsi="Times New Roman" w:cs="KFGQPC Uthmanic Script HAFS" w:hint="cs"/>
          <w:rtl/>
        </w:rPr>
        <w:t>ۡ</w:t>
      </w:r>
      <w:r w:rsidRPr="00701E8C">
        <w:rPr>
          <w:rFonts w:cs="KFGQPC Uthmanic Script HAFS"/>
          <w:rtl/>
        </w:rPr>
        <w:t xml:space="preserve"> </w:t>
      </w:r>
      <w:r w:rsidRPr="00701E8C">
        <w:rPr>
          <w:rFonts w:cs="KFGQPC Uthmanic Script HAFS" w:hint="cs"/>
          <w:rtl/>
        </w:rPr>
        <w:t>يَكُ</w:t>
      </w:r>
      <w:r w:rsidRPr="00701E8C">
        <w:rPr>
          <w:rFonts w:cs="KFGQPC Uthmanic Script HAFS"/>
          <w:rtl/>
        </w:rPr>
        <w:t xml:space="preserve"> </w:t>
      </w:r>
      <w:r w:rsidRPr="00701E8C">
        <w:rPr>
          <w:rFonts w:cs="KFGQPC Uthmanic Script HAFS" w:hint="cs"/>
          <w:rtl/>
        </w:rPr>
        <w:t>نُط</w:t>
      </w:r>
      <w:r w:rsidRPr="00701E8C">
        <w:rPr>
          <w:rFonts w:ascii="Times New Roman" w:hAnsi="Times New Roman" w:cs="KFGQPC Uthmanic Script HAFS" w:hint="cs"/>
          <w:rtl/>
        </w:rPr>
        <w:t>ۡ</w:t>
      </w:r>
      <w:r w:rsidRPr="00701E8C">
        <w:rPr>
          <w:rFonts w:cs="KFGQPC Uthmanic Script HAFS" w:hint="cs"/>
          <w:rtl/>
        </w:rPr>
        <w:t>فَة</w:t>
      </w:r>
      <w:r w:rsidRPr="00701E8C">
        <w:rPr>
          <w:rFonts w:ascii="Times New Roman" w:hAnsi="Times New Roman" w:cs="KFGQPC Uthmanic Script HAFS" w:hint="cs"/>
          <w:rtl/>
        </w:rPr>
        <w:t>ٗ</w:t>
      </w:r>
      <w:r w:rsidRPr="00701E8C">
        <w:rPr>
          <w:rFonts w:cs="KFGQPC Uthmanic Script HAFS"/>
          <w:rtl/>
        </w:rPr>
        <w:t xml:space="preserve"> </w:t>
      </w:r>
      <w:r w:rsidRPr="00701E8C">
        <w:rPr>
          <w:rFonts w:cs="KFGQPC Uthmanic Script HAFS" w:hint="cs"/>
          <w:rtl/>
        </w:rPr>
        <w:t>مِّن</w:t>
      </w:r>
      <w:r w:rsidRPr="00701E8C">
        <w:rPr>
          <w:rFonts w:cs="KFGQPC Uthmanic Script HAFS"/>
          <w:rtl/>
        </w:rPr>
        <w:t xml:space="preserve"> </w:t>
      </w:r>
      <w:r w:rsidRPr="00701E8C">
        <w:rPr>
          <w:rFonts w:cs="KFGQPC Uthmanic Script HAFS" w:hint="cs"/>
          <w:rtl/>
        </w:rPr>
        <w:t>مَّنِيّ</w:t>
      </w:r>
      <w:r w:rsidRPr="00701E8C">
        <w:rPr>
          <w:rFonts w:ascii="Times New Roman" w:hAnsi="Times New Roman" w:cs="KFGQPC Uthmanic Script HAFS" w:hint="cs"/>
          <w:rtl/>
        </w:rPr>
        <w:t>ٖ</w:t>
      </w:r>
      <w:r w:rsidRPr="00701E8C">
        <w:rPr>
          <w:rFonts w:cs="KFGQPC Uthmanic Script HAFS"/>
          <w:rtl/>
        </w:rPr>
        <w:t xml:space="preserve"> </w:t>
      </w:r>
      <w:r w:rsidRPr="00701E8C">
        <w:rPr>
          <w:rFonts w:cs="KFGQPC Uthmanic Script HAFS" w:hint="cs"/>
          <w:rtl/>
        </w:rPr>
        <w:t>يُم</w:t>
      </w:r>
      <w:r w:rsidRPr="00701E8C">
        <w:rPr>
          <w:rFonts w:ascii="Times New Roman" w:hAnsi="Times New Roman" w:cs="KFGQPC Uthmanic Script HAFS" w:hint="cs"/>
          <w:rtl/>
        </w:rPr>
        <w:t>ۡ</w:t>
      </w:r>
      <w:r w:rsidRPr="00701E8C">
        <w:rPr>
          <w:rFonts w:cs="KFGQPC Uthmanic Script HAFS" w:hint="cs"/>
          <w:rtl/>
        </w:rPr>
        <w:t>نَىٰ</w:t>
      </w:r>
      <w:r w:rsidRPr="00701E8C">
        <w:rPr>
          <w:rFonts w:cs="KFGQPC Uthmanic Script HAFS"/>
          <w:rtl/>
        </w:rPr>
        <w:t>٣٧</w:t>
      </w:r>
      <w:r w:rsidRPr="00701E8C">
        <w:rPr>
          <w:rFonts w:ascii="Times New Roman" w:hAnsi="Times New Roman" w:cs="Traditional Arabic" w:hint="cs"/>
          <w:rtl/>
        </w:rPr>
        <w:t>﴾</w:t>
      </w:r>
      <w:r>
        <w:rPr>
          <w:rFonts w:ascii="Times New Roman" w:hAnsi="Times New Roman" w:cs="Arial"/>
          <w:szCs w:val="24"/>
          <w:rtl/>
        </w:rPr>
        <w:t xml:space="preserve"> </w:t>
      </w:r>
      <w:r w:rsidRPr="00701E8C">
        <w:rPr>
          <w:rStyle w:val="Char6"/>
          <w:rtl/>
        </w:rPr>
        <w:t>[القيامة: 37]</w:t>
      </w:r>
      <w:r>
        <w:rPr>
          <w:rFonts w:hint="cs"/>
          <w:rtl/>
        </w:rPr>
        <w:t xml:space="preserve"> با آغاز سوره‌ی انسان </w:t>
      </w:r>
      <w:r w:rsidRPr="00701E8C">
        <w:rPr>
          <w:rFonts w:cs="Traditional Arabic"/>
          <w:rtl/>
        </w:rPr>
        <w:t>﴿</w:t>
      </w:r>
      <w:r w:rsidRPr="00701E8C">
        <w:rPr>
          <w:rFonts w:cs="KFGQPC Uthmanic Script HAFS"/>
          <w:rtl/>
        </w:rPr>
        <w:t>هَل</w:t>
      </w:r>
      <w:r w:rsidRPr="00701E8C">
        <w:rPr>
          <w:rFonts w:ascii="Times New Roman" w:hAnsi="Times New Roman" w:cs="KFGQPC Uthmanic Script HAFS" w:hint="cs"/>
          <w:rtl/>
        </w:rPr>
        <w:t>ۡ</w:t>
      </w:r>
      <w:r w:rsidRPr="00701E8C">
        <w:rPr>
          <w:rFonts w:cs="KFGQPC Uthmanic Script HAFS"/>
          <w:rtl/>
        </w:rPr>
        <w:t xml:space="preserve"> </w:t>
      </w:r>
      <w:r w:rsidRPr="00701E8C">
        <w:rPr>
          <w:rFonts w:cs="KFGQPC Uthmanic Script HAFS" w:hint="cs"/>
          <w:rtl/>
        </w:rPr>
        <w:t>أَتَىٰ</w:t>
      </w:r>
      <w:r w:rsidRPr="00701E8C">
        <w:rPr>
          <w:rFonts w:cs="KFGQPC Uthmanic Script HAFS"/>
          <w:rtl/>
        </w:rPr>
        <w:t xml:space="preserve"> </w:t>
      </w:r>
      <w:r w:rsidRPr="00701E8C">
        <w:rPr>
          <w:rFonts w:cs="KFGQPC Uthmanic Script HAFS" w:hint="cs"/>
          <w:rtl/>
        </w:rPr>
        <w:t>عَلَى</w:t>
      </w:r>
      <w:r w:rsidRPr="00701E8C">
        <w:rPr>
          <w:rFonts w:cs="KFGQPC Uthmanic Script HAFS"/>
          <w:rtl/>
        </w:rPr>
        <w:t xml:space="preserve"> </w:t>
      </w:r>
      <w:r w:rsidRPr="00701E8C">
        <w:rPr>
          <w:rFonts w:cs="KFGQPC Uthmanic Script HAFS" w:hint="cs"/>
          <w:rtl/>
        </w:rPr>
        <w:t>ٱ</w:t>
      </w:r>
      <w:r w:rsidRPr="00701E8C">
        <w:rPr>
          <w:rFonts w:cs="KFGQPC Uthmanic Script HAFS" w:hint="eastAsia"/>
          <w:rtl/>
        </w:rPr>
        <w:t>ل</w:t>
      </w:r>
      <w:r w:rsidRPr="00701E8C">
        <w:rPr>
          <w:rFonts w:ascii="Times New Roman" w:hAnsi="Times New Roman" w:cs="KFGQPC Uthmanic Script HAFS" w:hint="cs"/>
          <w:rtl/>
        </w:rPr>
        <w:t>ۡ</w:t>
      </w:r>
      <w:r w:rsidRPr="00701E8C">
        <w:rPr>
          <w:rFonts w:cs="KFGQPC Uthmanic Script HAFS" w:hint="cs"/>
          <w:rtl/>
        </w:rPr>
        <w:t>إِنسَٰنِ</w:t>
      </w:r>
      <w:r w:rsidRPr="00701E8C">
        <w:rPr>
          <w:rFonts w:cs="KFGQPC Uthmanic Script HAFS"/>
          <w:rtl/>
        </w:rPr>
        <w:t xml:space="preserve"> حِين</w:t>
      </w:r>
      <w:r w:rsidRPr="00701E8C">
        <w:rPr>
          <w:rFonts w:ascii="Times New Roman" w:hAnsi="Times New Roman" w:cs="KFGQPC Uthmanic Script HAFS" w:hint="cs"/>
          <w:rtl/>
        </w:rPr>
        <w:t>ٞ</w:t>
      </w:r>
      <w:r w:rsidRPr="00701E8C">
        <w:rPr>
          <w:rFonts w:cs="KFGQPC Uthmanic Script HAFS"/>
          <w:rtl/>
        </w:rPr>
        <w:t xml:space="preserve"> </w:t>
      </w:r>
      <w:r w:rsidRPr="00701E8C">
        <w:rPr>
          <w:rFonts w:cs="KFGQPC Uthmanic Script HAFS" w:hint="cs"/>
          <w:rtl/>
        </w:rPr>
        <w:t>مِّنَ</w:t>
      </w:r>
      <w:r w:rsidRPr="00701E8C">
        <w:rPr>
          <w:rFonts w:cs="KFGQPC Uthmanic Script HAFS"/>
          <w:rtl/>
        </w:rPr>
        <w:t xml:space="preserve"> </w:t>
      </w:r>
      <w:r w:rsidRPr="00701E8C">
        <w:rPr>
          <w:rFonts w:cs="KFGQPC Uthmanic Script HAFS" w:hint="cs"/>
          <w:rtl/>
        </w:rPr>
        <w:t>ٱ</w:t>
      </w:r>
      <w:r w:rsidRPr="00701E8C">
        <w:rPr>
          <w:rFonts w:cs="KFGQPC Uthmanic Script HAFS" w:hint="eastAsia"/>
          <w:rtl/>
        </w:rPr>
        <w:t>لدَّه</w:t>
      </w:r>
      <w:r w:rsidRPr="00701E8C">
        <w:rPr>
          <w:rFonts w:ascii="Times New Roman" w:hAnsi="Times New Roman" w:cs="KFGQPC Uthmanic Script HAFS" w:hint="cs"/>
          <w:rtl/>
        </w:rPr>
        <w:t>ۡ</w:t>
      </w:r>
      <w:r w:rsidRPr="00701E8C">
        <w:rPr>
          <w:rFonts w:cs="KFGQPC Uthmanic Script HAFS" w:hint="cs"/>
          <w:rtl/>
        </w:rPr>
        <w:t>رِ</w:t>
      </w:r>
      <w:r>
        <w:rPr>
          <w:rFonts w:ascii="Times New Roman" w:hAnsi="Times New Roman" w:cs="Traditional Arabic" w:hint="cs"/>
          <w:rtl/>
        </w:rPr>
        <w:t>...</w:t>
      </w:r>
      <w:r w:rsidRPr="00701E8C">
        <w:rPr>
          <w:rFonts w:ascii="Times New Roman" w:hAnsi="Times New Roman" w:cs="KFGQPC Uthmanic Script HAFS"/>
          <w:rtl/>
        </w:rPr>
        <w:t>إِنَّا خَلَق</w:t>
      </w:r>
      <w:r w:rsidRPr="00701E8C">
        <w:rPr>
          <w:rFonts w:ascii="Times New Roman" w:hAnsi="Times New Roman" w:cs="KFGQPC Uthmanic Script HAFS" w:hint="cs"/>
          <w:rtl/>
        </w:rPr>
        <w:t>ۡنَا</w:t>
      </w:r>
      <w:r w:rsidRPr="00701E8C">
        <w:rPr>
          <w:rFonts w:ascii="Times New Roman" w:hAnsi="Times New Roman" w:cs="KFGQPC Uthmanic Script HAFS"/>
          <w:rtl/>
        </w:rPr>
        <w:t xml:space="preserve"> </w:t>
      </w:r>
      <w:r w:rsidRPr="00701E8C">
        <w:rPr>
          <w:rFonts w:ascii="Times New Roman" w:hAnsi="Times New Roman" w:cs="KFGQPC Uthmanic Script HAFS" w:hint="cs"/>
          <w:rtl/>
        </w:rPr>
        <w:t>ٱ</w:t>
      </w:r>
      <w:r w:rsidRPr="00701E8C">
        <w:rPr>
          <w:rFonts w:ascii="Times New Roman" w:hAnsi="Times New Roman" w:cs="KFGQPC Uthmanic Script HAFS" w:hint="eastAsia"/>
          <w:rtl/>
        </w:rPr>
        <w:t>ل</w:t>
      </w:r>
      <w:r w:rsidRPr="00701E8C">
        <w:rPr>
          <w:rFonts w:ascii="Times New Roman" w:hAnsi="Times New Roman" w:cs="KFGQPC Uthmanic Script HAFS" w:hint="cs"/>
          <w:rtl/>
        </w:rPr>
        <w:t>ۡإِنسَٰنَ</w:t>
      </w:r>
      <w:r w:rsidRPr="00701E8C">
        <w:rPr>
          <w:rFonts w:ascii="Times New Roman" w:hAnsi="Times New Roman" w:cs="KFGQPC Uthmanic Script HAFS"/>
          <w:rtl/>
        </w:rPr>
        <w:t xml:space="preserve"> مِن نُّط</w:t>
      </w:r>
      <w:r w:rsidRPr="00701E8C">
        <w:rPr>
          <w:rFonts w:ascii="Times New Roman" w:hAnsi="Times New Roman" w:cs="KFGQPC Uthmanic Script HAFS" w:hint="cs"/>
          <w:rtl/>
        </w:rPr>
        <w:t>ۡفَةٍ</w:t>
      </w:r>
      <w:r w:rsidRPr="00701E8C">
        <w:rPr>
          <w:rFonts w:ascii="Times New Roman" w:hAnsi="Times New Roman" w:cs="KFGQPC Uthmanic Script HAFS"/>
          <w:rtl/>
        </w:rPr>
        <w:t xml:space="preserve"> </w:t>
      </w:r>
      <w:r w:rsidRPr="00701E8C">
        <w:rPr>
          <w:rFonts w:ascii="Times New Roman" w:hAnsi="Times New Roman" w:cs="KFGQPC Uthmanic Script HAFS" w:hint="cs"/>
          <w:rtl/>
        </w:rPr>
        <w:t>أَمۡشَاجٖ</w:t>
      </w:r>
      <w:r w:rsidRPr="00701E8C">
        <w:rPr>
          <w:rFonts w:ascii="Times New Roman" w:hAnsi="Times New Roman" w:cs="KFGQPC Uthmanic Script HAFS"/>
          <w:rtl/>
        </w:rPr>
        <w:t xml:space="preserve"> </w:t>
      </w:r>
      <w:r w:rsidRPr="00701E8C">
        <w:rPr>
          <w:rFonts w:ascii="Times New Roman" w:hAnsi="Times New Roman" w:cs="KFGQPC Uthmanic Script HAFS" w:hint="cs"/>
          <w:rtl/>
        </w:rPr>
        <w:t>نَّبۡتَلِيهِ</w:t>
      </w:r>
      <w:r w:rsidRPr="00701E8C">
        <w:rPr>
          <w:rFonts w:ascii="Times New Roman" w:hAnsi="Times New Roman" w:cs="Traditional Arabic" w:hint="cs"/>
          <w:rtl/>
        </w:rPr>
        <w:t>﴾</w:t>
      </w:r>
      <w:r w:rsidRPr="00701E8C">
        <w:rPr>
          <w:rFonts w:hint="cs"/>
          <w:rtl/>
        </w:rPr>
        <w:t>،</w:t>
      </w:r>
      <w:r>
        <w:rPr>
          <w:rFonts w:hint="cs"/>
          <w:rtl/>
        </w:rPr>
        <w:t xml:space="preserve"> به بحث در مورد یکی از اقسام مردم در قیامت یعنی بهشتیان می‌پردازد.</w:t>
      </w:r>
    </w:p>
    <w:p w:rsidR="00D30CA0" w:rsidRPr="00BE175E" w:rsidRDefault="00D30CA0" w:rsidP="00D30CA0">
      <w:pPr>
        <w:pStyle w:val="a8"/>
        <w:rPr>
          <w:spacing w:val="-4"/>
          <w:rtl/>
        </w:rPr>
      </w:pPr>
      <w:r w:rsidRPr="00BE175E">
        <w:rPr>
          <w:rFonts w:hint="cs"/>
          <w:spacing w:val="-4"/>
          <w:rtl/>
        </w:rPr>
        <w:t>همچنین در سوره‌ی قیامت از رستاخیز و بازگشت انسان به‌سوی خداوند و سرانجام او سخن رفت و این سوره به بحث آفرینش و هدف از آن و سرانجام کار انسان می‌پردازد.</w:t>
      </w:r>
    </w:p>
    <w:p w:rsidR="00D30CA0" w:rsidRDefault="00D30CA0" w:rsidP="00D30CA0">
      <w:pPr>
        <w:pStyle w:val="a8"/>
        <w:rPr>
          <w:rtl/>
        </w:rPr>
      </w:pPr>
      <w:r w:rsidRPr="00701E8C">
        <w:rPr>
          <w:rStyle w:val="Char5"/>
          <w:rFonts w:hint="cs"/>
          <w:rtl/>
        </w:rPr>
        <w:t>محور سوره</w:t>
      </w:r>
      <w:r>
        <w:rPr>
          <w:rFonts w:hint="cs"/>
          <w:rtl/>
        </w:rPr>
        <w:t>: انسان و هدف از آفرینش او و سرانجام کارش در روز قیامت.</w:t>
      </w:r>
    </w:p>
    <w:p w:rsidR="00D30CA0" w:rsidRDefault="00D30CA0" w:rsidP="00BE175E">
      <w:pPr>
        <w:pStyle w:val="a2"/>
        <w:spacing w:line="223" w:lineRule="auto"/>
        <w:rPr>
          <w:rtl/>
        </w:rPr>
      </w:pPr>
      <w:r>
        <w:rPr>
          <w:rFonts w:hint="cs"/>
          <w:rtl/>
        </w:rPr>
        <w:t>سوره دارای چهار مبحث است:</w:t>
      </w:r>
      <w:r>
        <w:rPr>
          <w:rFonts w:ascii="Times New Roman" w:hAnsi="Times New Roman" w:cs="Traditional Arabic" w:hint="cs"/>
          <w:rtl/>
        </w:rPr>
        <w:t xml:space="preserve"> </w:t>
      </w:r>
    </w:p>
    <w:p w:rsidR="00D30CA0" w:rsidRDefault="00D30CA0" w:rsidP="00BE175E">
      <w:pPr>
        <w:pStyle w:val="a5"/>
        <w:spacing w:line="223" w:lineRule="auto"/>
        <w:rPr>
          <w:rtl/>
        </w:rPr>
      </w:pPr>
      <w:r w:rsidRPr="00701E8C">
        <w:rPr>
          <w:rFonts w:hint="cs"/>
          <w:rtl/>
        </w:rPr>
        <w:t>مبحث اول:هدف از آفرینش انسان</w:t>
      </w:r>
    </w:p>
    <w:p w:rsidR="00D30CA0" w:rsidRDefault="00D30CA0" w:rsidP="00BE175E">
      <w:pPr>
        <w:pStyle w:val="af1"/>
        <w:spacing w:line="223" w:lineRule="auto"/>
        <w:jc w:val="center"/>
        <w:rPr>
          <w:rFonts w:cs="B Lotus"/>
          <w:rtl/>
        </w:rPr>
      </w:pPr>
      <w:bookmarkStart w:id="20" w:name="_Toc441579601"/>
      <w:r w:rsidRPr="00701E8C">
        <w:rPr>
          <w:rtl/>
        </w:rPr>
        <w:t>بِس</w:t>
      </w:r>
      <w:r w:rsidRPr="00701E8C">
        <w:rPr>
          <w:rFonts w:ascii="Times New Roman" w:hint="cs"/>
          <w:rtl/>
        </w:rPr>
        <w:t>ۡ</w:t>
      </w:r>
      <w:r w:rsidRPr="00701E8C">
        <w:rPr>
          <w:rFonts w:hint="cs"/>
          <w:rtl/>
        </w:rPr>
        <w:t>مِ</w:t>
      </w:r>
      <w:r w:rsidRPr="00701E8C">
        <w:rPr>
          <w:rtl/>
        </w:rPr>
        <w:t xml:space="preserve"> </w:t>
      </w:r>
      <w:r w:rsidRPr="00701E8C">
        <w:rPr>
          <w:rFonts w:ascii="Times New Roman" w:hint="cs"/>
          <w:rtl/>
        </w:rPr>
        <w:t>ٱ</w:t>
      </w:r>
      <w:r w:rsidRPr="00701E8C">
        <w:rPr>
          <w:rFonts w:hint="eastAsia"/>
          <w:rtl/>
        </w:rPr>
        <w:t>للَّهِ</w:t>
      </w:r>
      <w:r w:rsidRPr="00701E8C">
        <w:rPr>
          <w:rtl/>
        </w:rPr>
        <w:t xml:space="preserve"> </w:t>
      </w:r>
      <w:r w:rsidRPr="00701E8C">
        <w:rPr>
          <w:rFonts w:ascii="Times New Roman" w:hint="cs"/>
          <w:rtl/>
        </w:rPr>
        <w:t>ٱ</w:t>
      </w:r>
      <w:r w:rsidRPr="00701E8C">
        <w:rPr>
          <w:rFonts w:hint="eastAsia"/>
          <w:rtl/>
        </w:rPr>
        <w:t>لرَّح</w:t>
      </w:r>
      <w:r w:rsidRPr="00701E8C">
        <w:rPr>
          <w:rFonts w:ascii="Times New Roman" w:hint="cs"/>
          <w:rtl/>
        </w:rPr>
        <w:t>ۡ</w:t>
      </w:r>
      <w:r w:rsidRPr="00701E8C">
        <w:rPr>
          <w:rFonts w:hint="cs"/>
          <w:rtl/>
        </w:rPr>
        <w:t>مَ</w:t>
      </w:r>
      <w:r w:rsidRPr="00701E8C">
        <w:rPr>
          <w:rFonts w:ascii="Times New Roman" w:hint="cs"/>
          <w:rtl/>
        </w:rPr>
        <w:t>ٰ</w:t>
      </w:r>
      <w:r w:rsidRPr="00701E8C">
        <w:rPr>
          <w:rFonts w:hint="cs"/>
          <w:rtl/>
        </w:rPr>
        <w:t>نِ</w:t>
      </w:r>
      <w:r w:rsidRPr="00701E8C">
        <w:rPr>
          <w:rtl/>
        </w:rPr>
        <w:t xml:space="preserve"> </w:t>
      </w:r>
      <w:r w:rsidRPr="00701E8C">
        <w:rPr>
          <w:rFonts w:ascii="Times New Roman" w:hint="cs"/>
          <w:rtl/>
        </w:rPr>
        <w:t>ٱ</w:t>
      </w:r>
      <w:r w:rsidRPr="00701E8C">
        <w:rPr>
          <w:rFonts w:hint="eastAsia"/>
          <w:rtl/>
        </w:rPr>
        <w:t>لرَّحِيمِ</w:t>
      </w:r>
      <w:bookmarkEnd w:id="20"/>
    </w:p>
    <w:p w:rsidR="00D30CA0" w:rsidRDefault="00D30CA0" w:rsidP="00BE175E">
      <w:pPr>
        <w:pStyle w:val="a8"/>
        <w:spacing w:line="223" w:lineRule="auto"/>
        <w:rPr>
          <w:rFonts w:cs="Times New Roman"/>
          <w:rtl/>
        </w:rPr>
      </w:pPr>
      <w:r w:rsidRPr="00E446B7">
        <w:rPr>
          <w:rFonts w:cs="Traditional Arabic"/>
          <w:rtl/>
        </w:rPr>
        <w:t>﴿</w:t>
      </w:r>
      <w:r w:rsidRPr="002150A9">
        <w:rPr>
          <w:rStyle w:val="Chard"/>
          <w:rtl/>
        </w:rPr>
        <w:t xml:space="preserve">هَلۡ أَتَىٰ عَلَى </w:t>
      </w:r>
      <w:r w:rsidRPr="002150A9">
        <w:rPr>
          <w:rStyle w:val="Chard"/>
          <w:rFonts w:hint="cs"/>
          <w:rtl/>
        </w:rPr>
        <w:t>ٱ</w:t>
      </w:r>
      <w:r w:rsidRPr="002150A9">
        <w:rPr>
          <w:rStyle w:val="Chard"/>
          <w:rFonts w:hint="eastAsia"/>
          <w:rtl/>
        </w:rPr>
        <w:t>لۡإِنسَٰنِ</w:t>
      </w:r>
      <w:r w:rsidRPr="002150A9">
        <w:rPr>
          <w:rStyle w:val="Chard"/>
          <w:rtl/>
        </w:rPr>
        <w:t xml:space="preserve"> حِين</w:t>
      </w:r>
      <w:r w:rsidRPr="002150A9">
        <w:rPr>
          <w:rStyle w:val="Chard"/>
          <w:rFonts w:hint="cs"/>
          <w:rtl/>
        </w:rPr>
        <w:t>ٞ</w:t>
      </w:r>
      <w:r w:rsidRPr="002150A9">
        <w:rPr>
          <w:rStyle w:val="Chard"/>
          <w:rtl/>
        </w:rPr>
        <w:t xml:space="preserve"> </w:t>
      </w:r>
      <w:r w:rsidRPr="002150A9">
        <w:rPr>
          <w:rStyle w:val="Chard"/>
          <w:rFonts w:hint="cs"/>
          <w:rtl/>
        </w:rPr>
        <w:t>مِّنَ</w:t>
      </w:r>
      <w:r w:rsidRPr="002150A9">
        <w:rPr>
          <w:rStyle w:val="Chard"/>
          <w:rtl/>
        </w:rPr>
        <w:t xml:space="preserve"> </w:t>
      </w:r>
      <w:r w:rsidRPr="002150A9">
        <w:rPr>
          <w:rStyle w:val="Chard"/>
          <w:rFonts w:hint="cs"/>
          <w:rtl/>
        </w:rPr>
        <w:t>ٱ</w:t>
      </w:r>
      <w:r w:rsidRPr="002150A9">
        <w:rPr>
          <w:rStyle w:val="Chard"/>
          <w:rFonts w:hint="eastAsia"/>
          <w:rtl/>
        </w:rPr>
        <w:t>لدَّهۡرِ</w:t>
      </w:r>
      <w:r w:rsidRPr="002150A9">
        <w:rPr>
          <w:rStyle w:val="Chard"/>
          <w:rtl/>
        </w:rPr>
        <w:t xml:space="preserve"> لَمۡ يَكُن شَيۡ‍ٔ</w:t>
      </w:r>
      <w:r w:rsidRPr="002150A9">
        <w:rPr>
          <w:rStyle w:val="Chard"/>
          <w:rFonts w:hint="cs"/>
          <w:rtl/>
        </w:rPr>
        <w:t>ٗا</w:t>
      </w:r>
      <w:r w:rsidRPr="002150A9">
        <w:rPr>
          <w:rStyle w:val="Chard"/>
          <w:rtl/>
        </w:rPr>
        <w:t xml:space="preserve"> </w:t>
      </w:r>
      <w:r w:rsidRPr="002150A9">
        <w:rPr>
          <w:rStyle w:val="Chard"/>
          <w:rFonts w:hint="cs"/>
          <w:rtl/>
        </w:rPr>
        <w:t>مَّذۡكُورًا</w:t>
      </w:r>
      <w:r w:rsidRPr="002150A9">
        <w:rPr>
          <w:rStyle w:val="Chard"/>
          <w:rtl/>
        </w:rPr>
        <w:t xml:space="preserve">١ إِنَّا خَلَقۡنَا </w:t>
      </w:r>
      <w:r w:rsidRPr="002150A9">
        <w:rPr>
          <w:rStyle w:val="Chard"/>
          <w:rFonts w:hint="cs"/>
          <w:rtl/>
        </w:rPr>
        <w:t>ٱ</w:t>
      </w:r>
      <w:r w:rsidRPr="002150A9">
        <w:rPr>
          <w:rStyle w:val="Chard"/>
          <w:rFonts w:hint="eastAsia"/>
          <w:rtl/>
        </w:rPr>
        <w:t>لۡإِنسَٰنَ</w:t>
      </w:r>
      <w:r w:rsidRPr="002150A9">
        <w:rPr>
          <w:rStyle w:val="Chard"/>
          <w:rtl/>
        </w:rPr>
        <w:t xml:space="preserve"> مِن نُّطۡفَةٍ أَمۡشَاجٖ نَّبۡتَلِيهِ فَجَعَلۡنَٰهُ سَمِيعَۢا بَصِيرًا٢ إِنَّا هَدَيۡنَٰهُ </w:t>
      </w:r>
      <w:r w:rsidRPr="002150A9">
        <w:rPr>
          <w:rStyle w:val="Chard"/>
          <w:rFonts w:hint="cs"/>
          <w:rtl/>
        </w:rPr>
        <w:t>ٱ</w:t>
      </w:r>
      <w:r w:rsidRPr="002150A9">
        <w:rPr>
          <w:rStyle w:val="Chard"/>
          <w:rFonts w:hint="eastAsia"/>
          <w:rtl/>
        </w:rPr>
        <w:t>لسَّبِيلَ</w:t>
      </w:r>
      <w:r w:rsidRPr="002150A9">
        <w:rPr>
          <w:rStyle w:val="Chard"/>
          <w:rtl/>
        </w:rPr>
        <w:t xml:space="preserve"> إِمَّا شَاكِر</w:t>
      </w:r>
      <w:r w:rsidRPr="002150A9">
        <w:rPr>
          <w:rStyle w:val="Chard"/>
          <w:rFonts w:hint="cs"/>
          <w:rtl/>
        </w:rPr>
        <w:t>ٗا</w:t>
      </w:r>
      <w:r w:rsidRPr="002150A9">
        <w:rPr>
          <w:rStyle w:val="Chard"/>
          <w:rtl/>
        </w:rPr>
        <w:t xml:space="preserve"> </w:t>
      </w:r>
      <w:r w:rsidRPr="002150A9">
        <w:rPr>
          <w:rStyle w:val="Chard"/>
          <w:rFonts w:hint="cs"/>
          <w:rtl/>
        </w:rPr>
        <w:t>وَإِمَّا</w:t>
      </w:r>
      <w:r w:rsidRPr="002150A9">
        <w:rPr>
          <w:rStyle w:val="Chard"/>
          <w:rtl/>
        </w:rPr>
        <w:t xml:space="preserve"> </w:t>
      </w:r>
      <w:r w:rsidRPr="002150A9">
        <w:rPr>
          <w:rStyle w:val="Chard"/>
          <w:rFonts w:hint="cs"/>
          <w:rtl/>
        </w:rPr>
        <w:t>كَفُورًا</w:t>
      </w:r>
      <w:r w:rsidRPr="002150A9">
        <w:rPr>
          <w:rStyle w:val="Chard"/>
          <w:rtl/>
        </w:rPr>
        <w:t>٣</w:t>
      </w:r>
      <w:r w:rsidRPr="00E446B7">
        <w:rPr>
          <w:rFonts w:cs="Traditional Arabic"/>
          <w:rtl/>
        </w:rPr>
        <w:t>﴾</w:t>
      </w:r>
      <w:r>
        <w:rPr>
          <w:rFonts w:cs="Arial"/>
          <w:szCs w:val="24"/>
          <w:rtl/>
        </w:rPr>
        <w:t xml:space="preserve"> </w:t>
      </w:r>
      <w:r w:rsidRPr="00E446B7">
        <w:rPr>
          <w:rStyle w:val="Char6"/>
          <w:rtl/>
        </w:rPr>
        <w:t>[الإنسان: 1-3]</w:t>
      </w:r>
      <w:r>
        <w:rPr>
          <w:rFonts w:cs="Times New Roman" w:hint="cs"/>
          <w:rtl/>
        </w:rPr>
        <w:t>.</w:t>
      </w:r>
    </w:p>
    <w:p w:rsidR="00D30CA0" w:rsidRDefault="00D30CA0" w:rsidP="00BE175E">
      <w:pPr>
        <w:pStyle w:val="a8"/>
        <w:widowControl w:val="0"/>
        <w:jc w:val="center"/>
        <w:rPr>
          <w:rtl/>
        </w:rPr>
      </w:pPr>
      <w:r>
        <w:rPr>
          <w:rFonts w:hint="cs"/>
          <w:rtl/>
        </w:rPr>
        <w:t>به نام خداوند بخشاینده‌ی مهربان</w:t>
      </w:r>
    </w:p>
    <w:p w:rsidR="00D30CA0" w:rsidRDefault="00D30CA0" w:rsidP="00BE175E">
      <w:pPr>
        <w:pStyle w:val="a8"/>
        <w:widowControl w:val="0"/>
        <w:rPr>
          <w:rtl/>
        </w:rPr>
      </w:pPr>
      <w:r>
        <w:rPr>
          <w:rFonts w:hint="cs"/>
          <w:rtl/>
        </w:rPr>
        <w:t>«آیا مدتی از روزگار بر انسان گذشت که او چیزی قابل ذکر نبود! (1) همانا ما انسان را از نطفه‌ای آمیخته آفریدیم او را بیازاییم، پس او را شنوای</w:t>
      </w:r>
      <w:r w:rsidR="002150A9">
        <w:rPr>
          <w:rFonts w:hint="cs"/>
          <w:rtl/>
        </w:rPr>
        <w:t xml:space="preserve"> بینا</w:t>
      </w:r>
      <w:r>
        <w:rPr>
          <w:rFonts w:hint="cs"/>
          <w:rtl/>
        </w:rPr>
        <w:t xml:space="preserve"> ساختیم (2) ما او را به راه رهنمون ساختیم، خواه سپاس گزار باشد و خواه ناسپاس (3)».</w:t>
      </w:r>
    </w:p>
    <w:p w:rsidR="00D30CA0" w:rsidRDefault="00D30CA0" w:rsidP="00D30CA0">
      <w:pPr>
        <w:pStyle w:val="a8"/>
        <w:rPr>
          <w:rtl/>
        </w:rPr>
      </w:pPr>
      <w:r w:rsidRPr="00E446B7">
        <w:rPr>
          <w:rStyle w:val="Char5"/>
          <w:rFonts w:hint="cs"/>
          <w:rtl/>
        </w:rPr>
        <w:t>توضیحات</w:t>
      </w:r>
      <w:r>
        <w:rPr>
          <w:rFonts w:hint="cs"/>
          <w:rtl/>
        </w:rPr>
        <w:t>:</w:t>
      </w:r>
    </w:p>
    <w:p w:rsidR="00D30CA0" w:rsidRDefault="00D30CA0" w:rsidP="00D30CA0">
      <w:pPr>
        <w:pStyle w:val="a8"/>
        <w:rPr>
          <w:rtl/>
        </w:rPr>
      </w:pPr>
      <w:r>
        <w:rPr>
          <w:rFonts w:cs="Traditional Arabic" w:hint="cs"/>
          <w:rtl/>
        </w:rPr>
        <w:t>﴿</w:t>
      </w:r>
      <w:r w:rsidRPr="001D6956">
        <w:rPr>
          <w:rStyle w:val="Chard"/>
          <w:rtl/>
        </w:rPr>
        <w:t>هَلۡ أَتَىٰ</w:t>
      </w:r>
      <w:r>
        <w:rPr>
          <w:rFonts w:cs="Traditional Arabic" w:hint="cs"/>
          <w:rtl/>
        </w:rPr>
        <w:t>﴾</w:t>
      </w:r>
      <w:r w:rsidRPr="005E4D10">
        <w:rPr>
          <w:rFonts w:hint="cs"/>
          <w:rtl/>
        </w:rPr>
        <w:t>:</w:t>
      </w:r>
      <w:r>
        <w:rPr>
          <w:rFonts w:hint="cs"/>
          <w:rtl/>
        </w:rPr>
        <w:t xml:space="preserve"> استفهام است که معنای حقیقی آن در این جا یقین (قد أتَی) است؛ یعنی یقیناً بر انسان گذشته است... </w:t>
      </w:r>
      <w:r>
        <w:rPr>
          <w:rFonts w:cs="Traditional Arabic" w:hint="cs"/>
          <w:rtl/>
        </w:rPr>
        <w:t>﴿</w:t>
      </w:r>
      <w:r w:rsidRPr="001D6956">
        <w:rPr>
          <w:rStyle w:val="Chard"/>
          <w:rtl/>
        </w:rPr>
        <w:t>حِين</w:t>
      </w:r>
      <w:r w:rsidRPr="001D6956">
        <w:rPr>
          <w:rStyle w:val="Chard"/>
          <w:rFonts w:hint="cs"/>
          <w:rtl/>
        </w:rPr>
        <w:t>ٞ</w:t>
      </w:r>
      <w:r w:rsidRPr="001D6956">
        <w:rPr>
          <w:rStyle w:val="Chard"/>
          <w:rtl/>
        </w:rPr>
        <w:t xml:space="preserve"> </w:t>
      </w:r>
      <w:r w:rsidRPr="001D6956">
        <w:rPr>
          <w:rStyle w:val="Chard"/>
          <w:rFonts w:hint="cs"/>
          <w:rtl/>
        </w:rPr>
        <w:t>مِّنَ</w:t>
      </w:r>
      <w:r w:rsidRPr="001D6956">
        <w:rPr>
          <w:rStyle w:val="Chard"/>
          <w:rtl/>
        </w:rPr>
        <w:t xml:space="preserve"> </w:t>
      </w:r>
      <w:r w:rsidRPr="001D6956">
        <w:rPr>
          <w:rStyle w:val="Chard"/>
          <w:rFonts w:hint="cs"/>
          <w:rtl/>
        </w:rPr>
        <w:t>ٱ</w:t>
      </w:r>
      <w:r w:rsidRPr="001D6956">
        <w:rPr>
          <w:rStyle w:val="Chard"/>
          <w:rFonts w:hint="eastAsia"/>
          <w:rtl/>
        </w:rPr>
        <w:t>لدَّهۡرِ</w:t>
      </w:r>
      <w:r>
        <w:rPr>
          <w:rFonts w:cs="Traditional Arabic" w:hint="cs"/>
          <w:rtl/>
        </w:rPr>
        <w:t>﴾</w:t>
      </w:r>
      <w:r>
        <w:rPr>
          <w:rFonts w:hint="cs"/>
          <w:rtl/>
        </w:rPr>
        <w:t xml:space="preserve">: مدت زمانی که انسان به صورت تکه‌خونی ناچیز در شکم مادرش است، و یا مدت زمانی که زمین خالی از هر انسانی بود و سپس خداوند انسان را بر روی زمین آورد </w:t>
      </w:r>
      <w:r>
        <w:rPr>
          <w:rFonts w:cs="Traditional Arabic" w:hint="cs"/>
          <w:rtl/>
        </w:rPr>
        <w:t>﴿</w:t>
      </w:r>
      <w:r w:rsidRPr="00F344FE">
        <w:rPr>
          <w:rStyle w:val="Chard"/>
          <w:rFonts w:hint="cs"/>
          <w:rtl/>
        </w:rPr>
        <w:t>مَّذۡكُورًا</w:t>
      </w:r>
      <w:r>
        <w:rPr>
          <w:rFonts w:cs="Traditional Arabic" w:hint="cs"/>
          <w:rtl/>
        </w:rPr>
        <w:t>﴾</w:t>
      </w:r>
      <w:r>
        <w:rPr>
          <w:rFonts w:hint="cs"/>
          <w:rtl/>
        </w:rPr>
        <w:t xml:space="preserve">: قابل ذکر. </w:t>
      </w:r>
      <w:r>
        <w:rPr>
          <w:rFonts w:cs="Traditional Arabic" w:hint="cs"/>
          <w:rtl/>
        </w:rPr>
        <w:t>﴿</w:t>
      </w:r>
      <w:r w:rsidRPr="00F344FE">
        <w:rPr>
          <w:rStyle w:val="Chard"/>
          <w:rtl/>
        </w:rPr>
        <w:t>نُّطۡفَةٍ</w:t>
      </w:r>
      <w:r>
        <w:rPr>
          <w:rFonts w:cs="Traditional Arabic" w:hint="cs"/>
          <w:rtl/>
        </w:rPr>
        <w:t xml:space="preserve">﴾: </w:t>
      </w:r>
      <w:r w:rsidRPr="001D6956">
        <w:rPr>
          <w:rFonts w:hint="cs"/>
          <w:rtl/>
        </w:rPr>
        <w:t>آمیزه</w:t>
      </w:r>
      <w:r>
        <w:rPr>
          <w:rFonts w:hint="eastAsia"/>
          <w:rtl/>
        </w:rPr>
        <w:t xml:space="preserve">‌ی مَنی مرد و زن. </w:t>
      </w:r>
      <w:r>
        <w:rPr>
          <w:rFonts w:cs="Traditional Arabic" w:hint="cs"/>
          <w:rtl/>
        </w:rPr>
        <w:t>﴿</w:t>
      </w:r>
      <w:r w:rsidRPr="00F344FE">
        <w:rPr>
          <w:rStyle w:val="Chard"/>
          <w:rtl/>
        </w:rPr>
        <w:t>أَمۡشَاجٖ</w:t>
      </w:r>
      <w:r>
        <w:rPr>
          <w:rFonts w:cs="Traditional Arabic" w:hint="cs"/>
          <w:rtl/>
        </w:rPr>
        <w:t>﴾</w:t>
      </w:r>
      <w:r>
        <w:rPr>
          <w:rFonts w:hint="cs"/>
          <w:rtl/>
        </w:rPr>
        <w:t xml:space="preserve"> ج مَشج یا مَشیج: مخلوطی از منی مرد (اسپرم) و تخمک زن (اوول). </w:t>
      </w:r>
      <w:r>
        <w:rPr>
          <w:rFonts w:cs="Traditional Arabic" w:hint="cs"/>
          <w:rtl/>
        </w:rPr>
        <w:t>﴿</w:t>
      </w:r>
      <w:r w:rsidRPr="005E4D10">
        <w:rPr>
          <w:rStyle w:val="Chard"/>
          <w:rtl/>
        </w:rPr>
        <w:t>نَّبۡتَلِيهِ</w:t>
      </w:r>
      <w:r>
        <w:rPr>
          <w:rFonts w:cs="Traditional Arabic" w:hint="cs"/>
          <w:rtl/>
        </w:rPr>
        <w:t>﴾</w:t>
      </w:r>
      <w:r w:rsidRPr="00010883">
        <w:rPr>
          <w:rFonts w:hint="cs"/>
          <w:rtl/>
        </w:rPr>
        <w:t>:</w:t>
      </w:r>
      <w:r>
        <w:rPr>
          <w:rFonts w:hint="cs"/>
          <w:rtl/>
        </w:rPr>
        <w:t xml:space="preserve"> تا این‌که او را بیازماییم که آیا در برابر اوامر و نواهی خداوند فرمانبردار خواهد بود یا نافرمان. </w:t>
      </w:r>
      <w:r>
        <w:rPr>
          <w:rFonts w:cs="Traditional Arabic" w:hint="cs"/>
          <w:rtl/>
        </w:rPr>
        <w:t>﴿</w:t>
      </w:r>
      <w:r w:rsidRPr="00010883">
        <w:rPr>
          <w:rStyle w:val="Chard"/>
          <w:rtl/>
        </w:rPr>
        <w:t>فَجَعَلۡنَٰهُ سَمِيعَۢا</w:t>
      </w:r>
      <w:r>
        <w:rPr>
          <w:rFonts w:cs="Traditional Arabic" w:hint="cs"/>
          <w:rtl/>
        </w:rPr>
        <w:t>﴾</w:t>
      </w:r>
      <w:r w:rsidRPr="00010883">
        <w:rPr>
          <w:rFonts w:hint="cs"/>
          <w:rtl/>
        </w:rPr>
        <w:t>:</w:t>
      </w:r>
      <w:r>
        <w:rPr>
          <w:rFonts w:hint="cs"/>
          <w:rtl/>
        </w:rPr>
        <w:t xml:space="preserve"> ابزار کشف و درک حقیقت را که عمده‌ترین آن شنوایی و بینایی است در اختیار او نهادیم. </w:t>
      </w:r>
      <w:r>
        <w:rPr>
          <w:rFonts w:cs="Traditional Arabic" w:hint="cs"/>
          <w:rtl/>
        </w:rPr>
        <w:t>﴿</w:t>
      </w:r>
      <w:r w:rsidRPr="00010883">
        <w:rPr>
          <w:rStyle w:val="Chard"/>
          <w:rtl/>
        </w:rPr>
        <w:t>هَدَيۡنَٰهُ</w:t>
      </w:r>
      <w:r>
        <w:rPr>
          <w:rFonts w:cs="Traditional Arabic" w:hint="cs"/>
          <w:rtl/>
        </w:rPr>
        <w:t>﴾</w:t>
      </w:r>
      <w:r>
        <w:rPr>
          <w:rFonts w:hint="cs"/>
          <w:rtl/>
        </w:rPr>
        <w:t xml:space="preserve">: هدایت کردیم او را و کاملاً تشریح نمودیم برای او. </w:t>
      </w:r>
      <w:r>
        <w:rPr>
          <w:rFonts w:cs="Traditional Arabic" w:hint="cs"/>
          <w:rtl/>
        </w:rPr>
        <w:t>﴿</w:t>
      </w:r>
      <w:r w:rsidRPr="00010883">
        <w:rPr>
          <w:rStyle w:val="Chard"/>
          <w:rFonts w:hint="cs"/>
          <w:rtl/>
        </w:rPr>
        <w:t>ٱ</w:t>
      </w:r>
      <w:r w:rsidRPr="00010883">
        <w:rPr>
          <w:rStyle w:val="Chard"/>
          <w:rFonts w:hint="eastAsia"/>
          <w:rtl/>
        </w:rPr>
        <w:t>لسَّبِيلَ</w:t>
      </w:r>
      <w:r>
        <w:rPr>
          <w:rFonts w:cs="Traditional Arabic" w:hint="cs"/>
          <w:rtl/>
        </w:rPr>
        <w:t>﴾</w:t>
      </w:r>
      <w:r w:rsidRPr="00010883">
        <w:rPr>
          <w:rFonts w:hint="cs"/>
          <w:rtl/>
        </w:rPr>
        <w:t>:</w:t>
      </w:r>
      <w:r>
        <w:rPr>
          <w:rFonts w:hint="cs"/>
          <w:rtl/>
        </w:rPr>
        <w:t xml:space="preserve"> راه خیر و شر و سعادت و شقاوت. </w:t>
      </w:r>
      <w:r>
        <w:rPr>
          <w:rFonts w:cs="Traditional Arabic" w:hint="cs"/>
          <w:rtl/>
        </w:rPr>
        <w:t>﴿</w:t>
      </w:r>
      <w:r w:rsidRPr="001F7688">
        <w:rPr>
          <w:rStyle w:val="Chard"/>
          <w:rtl/>
        </w:rPr>
        <w:t>شَاكِر</w:t>
      </w:r>
      <w:r w:rsidRPr="001F7688">
        <w:rPr>
          <w:rStyle w:val="Chard"/>
          <w:rFonts w:hint="cs"/>
          <w:rtl/>
        </w:rPr>
        <w:t>ٗا</w:t>
      </w:r>
      <w:r>
        <w:rPr>
          <w:rFonts w:cs="Traditional Arabic" w:hint="cs"/>
          <w:rtl/>
        </w:rPr>
        <w:t>﴾</w:t>
      </w:r>
      <w:r w:rsidRPr="001F7688">
        <w:rPr>
          <w:rFonts w:hint="cs"/>
          <w:rtl/>
        </w:rPr>
        <w:t>:</w:t>
      </w:r>
      <w:r>
        <w:rPr>
          <w:rFonts w:hint="cs"/>
          <w:rtl/>
        </w:rPr>
        <w:t xml:space="preserve"> شکرگزار و مومن که راه سعادت را برگزیده و حق راهنما (خداوند) را با اعمال نیکوی خود و راهنمایی دیگران به جای می‌آورد. </w:t>
      </w:r>
      <w:r>
        <w:rPr>
          <w:rFonts w:cs="Traditional Arabic" w:hint="cs"/>
          <w:rtl/>
        </w:rPr>
        <w:t>﴿</w:t>
      </w:r>
      <w:r w:rsidRPr="001F7688">
        <w:rPr>
          <w:rStyle w:val="Chard"/>
          <w:rFonts w:hint="cs"/>
          <w:rtl/>
        </w:rPr>
        <w:t>كَفُورًا</w:t>
      </w:r>
      <w:r>
        <w:rPr>
          <w:rFonts w:cs="Traditional Arabic" w:hint="cs"/>
          <w:rtl/>
        </w:rPr>
        <w:t>﴾</w:t>
      </w:r>
      <w:r w:rsidRPr="001F7688">
        <w:rPr>
          <w:rFonts w:hint="cs"/>
          <w:rtl/>
        </w:rPr>
        <w:t>:</w:t>
      </w:r>
      <w:r>
        <w:rPr>
          <w:rFonts w:hint="cs"/>
          <w:rtl/>
        </w:rPr>
        <w:t xml:space="preserve"> بسیار ناسپاس که اوامر شیطان و تمایلات درونی را بر ارشادات خداوند ترجیح می‌دهد و تابع آن می‌شود.</w:t>
      </w:r>
    </w:p>
    <w:p w:rsidR="00D30CA0" w:rsidRDefault="00D30CA0" w:rsidP="00DB5AB9">
      <w:pPr>
        <w:pStyle w:val="a8"/>
        <w:rPr>
          <w:rtl/>
        </w:rPr>
      </w:pPr>
      <w:r w:rsidRPr="002150A9">
        <w:rPr>
          <w:rStyle w:val="Char5"/>
          <w:rFonts w:hint="cs"/>
          <w:rtl/>
        </w:rPr>
        <w:t>نکته</w:t>
      </w:r>
      <w:r>
        <w:rPr>
          <w:rFonts w:hint="cs"/>
          <w:rtl/>
        </w:rPr>
        <w:t xml:space="preserve">: استعمال اسم فاعل «شاکر» در برابر صیغه‌ی مبالغه‌ی «کفور» </w:t>
      </w:r>
      <w:r w:rsidR="002150A9">
        <w:rPr>
          <w:rFonts w:hint="cs"/>
          <w:rtl/>
        </w:rPr>
        <w:t>د</w:t>
      </w:r>
      <w:r>
        <w:rPr>
          <w:rFonts w:hint="cs"/>
          <w:rtl/>
        </w:rPr>
        <w:t>لالتی بر رحمت بی‌کران خداوند و طبیعت ناسپاس انسان دارد، زیرا تا آن جا که ناسپاس ب</w:t>
      </w:r>
      <w:r w:rsidR="00DB5AB9">
        <w:rPr>
          <w:rFonts w:hint="cs"/>
          <w:rtl/>
        </w:rPr>
        <w:t>ه</w:t>
      </w:r>
      <w:r>
        <w:rPr>
          <w:rFonts w:hint="cs"/>
          <w:rtl/>
        </w:rPr>
        <w:t xml:space="preserve"> اوج خود نرسیده باشد چه بسا خداوند سپاس</w:t>
      </w:r>
      <w:r w:rsidR="00DB5AB9">
        <w:rPr>
          <w:rFonts w:hint="cs"/>
          <w:rtl/>
        </w:rPr>
        <w:t>‌گزاری اندک بنده را نیز برابر جل</w:t>
      </w:r>
      <w:r>
        <w:rPr>
          <w:rFonts w:hint="cs"/>
          <w:rtl/>
        </w:rPr>
        <w:t>وه داده و پاداش دهد.</w:t>
      </w:r>
    </w:p>
    <w:p w:rsidR="00D30CA0" w:rsidRDefault="00D30CA0" w:rsidP="00D30CA0">
      <w:pPr>
        <w:pStyle w:val="a8"/>
        <w:rPr>
          <w:rtl/>
        </w:rPr>
      </w:pPr>
      <w:r w:rsidRPr="00857DDA">
        <w:rPr>
          <w:rStyle w:val="Char5"/>
          <w:rFonts w:hint="cs"/>
          <w:rtl/>
        </w:rPr>
        <w:t>مفهوم کلی آیات</w:t>
      </w:r>
      <w:r>
        <w:rPr>
          <w:rFonts w:hint="cs"/>
          <w:rtl/>
        </w:rPr>
        <w:t>:</w:t>
      </w:r>
    </w:p>
    <w:p w:rsidR="00D30CA0" w:rsidRDefault="00D30CA0" w:rsidP="00D30CA0">
      <w:pPr>
        <w:pStyle w:val="a8"/>
        <w:rPr>
          <w:rtl/>
        </w:rPr>
      </w:pPr>
      <w:r>
        <w:rPr>
          <w:rFonts w:hint="cs"/>
          <w:rtl/>
        </w:rPr>
        <w:t>خداوند آدمی را از نیستی به هستی و وجود آورد و از او موجودی برتر و کامل‌تر از تمامی موجودات ساخت؛ و هر آنچه برای انسان بودنش که حقیقت هدایت اوست لازم بود در اختیار او نهاد به امیدی که از آزمون الهی سربلند درآید و راه سعادتی را که خداوند در مسیر زندگانیش قرار داده است بپیماید و از انحرافات شیطانی و نفسانی که به قیمت تباهی حیات دنیا و البته عذاب جاودان آخرت است در امام ماند تا</w:t>
      </w:r>
      <w:r w:rsidR="00E15109">
        <w:rPr>
          <w:rFonts w:hint="cs"/>
          <w:rtl/>
        </w:rPr>
        <w:t xml:space="preserve"> آن‌گاه </w:t>
      </w:r>
      <w:r>
        <w:rPr>
          <w:rFonts w:hint="cs"/>
          <w:rtl/>
        </w:rPr>
        <w:t>که در سرمنزل مقصود و منزلگه ابدی خویش آرام گیرد.</w:t>
      </w:r>
    </w:p>
    <w:p w:rsidR="00D30CA0" w:rsidRDefault="00D30CA0" w:rsidP="00D30CA0">
      <w:pPr>
        <w:pStyle w:val="a5"/>
        <w:rPr>
          <w:rtl/>
        </w:rPr>
      </w:pPr>
      <w:r>
        <w:rPr>
          <w:rFonts w:hint="cs"/>
          <w:rtl/>
        </w:rPr>
        <w:t>مبحث دوم: پاداش اخلاص عمل</w:t>
      </w:r>
    </w:p>
    <w:p w:rsidR="00D30CA0" w:rsidRDefault="00D30CA0" w:rsidP="00D30CA0">
      <w:pPr>
        <w:pStyle w:val="a8"/>
        <w:rPr>
          <w:rtl/>
        </w:rPr>
      </w:pPr>
      <w:r w:rsidRPr="00857DDA">
        <w:rPr>
          <w:rFonts w:cs="Traditional Arabic"/>
          <w:rtl/>
        </w:rPr>
        <w:t>﴿</w:t>
      </w:r>
      <w:r w:rsidRPr="00857DDA">
        <w:rPr>
          <w:rFonts w:cs="KFGQPC Uthmanic Script HAFS"/>
          <w:rtl/>
        </w:rPr>
        <w:t>إِنَّآ أَعۡتَدۡنَا لِلۡكَٰفِرِينَ سَلَٰسِلَاْ وَأَغۡلَٰل</w:t>
      </w:r>
      <w:r w:rsidRPr="00857DDA">
        <w:rPr>
          <w:rFonts w:ascii="Times New Roman" w:hAnsi="Times New Roman" w:cs="KFGQPC Uthmanic Script HAFS" w:hint="cs"/>
          <w:rtl/>
        </w:rPr>
        <w:t>ٗ</w:t>
      </w:r>
      <w:r w:rsidRPr="00857DDA">
        <w:rPr>
          <w:rFonts w:cs="KFGQPC Uthmanic Script HAFS" w:hint="cs"/>
          <w:rtl/>
        </w:rPr>
        <w:t>ا</w:t>
      </w:r>
      <w:r w:rsidRPr="00857DDA">
        <w:rPr>
          <w:rFonts w:cs="KFGQPC Uthmanic Script HAFS"/>
          <w:rtl/>
        </w:rPr>
        <w:t xml:space="preserve"> </w:t>
      </w:r>
      <w:r w:rsidRPr="00857DDA">
        <w:rPr>
          <w:rFonts w:cs="KFGQPC Uthmanic Script HAFS" w:hint="cs"/>
          <w:rtl/>
        </w:rPr>
        <w:t>وَسَعِيرًا</w:t>
      </w:r>
      <w:r w:rsidRPr="00857DDA">
        <w:rPr>
          <w:rFonts w:cs="KFGQPC Uthmanic Script HAFS"/>
          <w:rtl/>
        </w:rPr>
        <w:t xml:space="preserve">٤ إِنَّ </w:t>
      </w:r>
      <w:r w:rsidRPr="00857DDA">
        <w:rPr>
          <w:rFonts w:cs="KFGQPC Uthmanic Script HAFS" w:hint="cs"/>
          <w:rtl/>
        </w:rPr>
        <w:t>ٱ</w:t>
      </w:r>
      <w:r w:rsidRPr="00857DDA">
        <w:rPr>
          <w:rFonts w:cs="KFGQPC Uthmanic Script HAFS" w:hint="eastAsia"/>
          <w:rtl/>
        </w:rPr>
        <w:t>لۡأَبۡرَارَ</w:t>
      </w:r>
      <w:r w:rsidRPr="00857DDA">
        <w:rPr>
          <w:rFonts w:cs="KFGQPC Uthmanic Script HAFS"/>
          <w:rtl/>
        </w:rPr>
        <w:t xml:space="preserve"> يَشۡرَبُونَ مِن كَأۡسٖ كَانَ مِزَاجُهَا كَافُورًا٥ عَيۡن</w:t>
      </w:r>
      <w:r w:rsidRPr="00857DDA">
        <w:rPr>
          <w:rFonts w:ascii="Times New Roman" w:hAnsi="Times New Roman" w:cs="KFGQPC Uthmanic Script HAFS" w:hint="cs"/>
          <w:rtl/>
        </w:rPr>
        <w:t>ٗ</w:t>
      </w:r>
      <w:r w:rsidRPr="00857DDA">
        <w:rPr>
          <w:rFonts w:cs="KFGQPC Uthmanic Script HAFS" w:hint="cs"/>
          <w:rtl/>
        </w:rPr>
        <w:t>ا</w:t>
      </w:r>
      <w:r w:rsidRPr="00857DDA">
        <w:rPr>
          <w:rFonts w:cs="KFGQPC Uthmanic Script HAFS"/>
          <w:rtl/>
        </w:rPr>
        <w:t xml:space="preserve"> </w:t>
      </w:r>
      <w:r w:rsidRPr="00857DDA">
        <w:rPr>
          <w:rFonts w:cs="KFGQPC Uthmanic Script HAFS" w:hint="cs"/>
          <w:rtl/>
        </w:rPr>
        <w:t>يَشۡرَبُ</w:t>
      </w:r>
      <w:r w:rsidRPr="00857DDA">
        <w:rPr>
          <w:rFonts w:cs="KFGQPC Uthmanic Script HAFS"/>
          <w:rtl/>
        </w:rPr>
        <w:t xml:space="preserve"> </w:t>
      </w:r>
      <w:r w:rsidRPr="00857DDA">
        <w:rPr>
          <w:rFonts w:cs="KFGQPC Uthmanic Script HAFS" w:hint="cs"/>
          <w:rtl/>
        </w:rPr>
        <w:t>بِهَا</w:t>
      </w:r>
      <w:r w:rsidRPr="00857DDA">
        <w:rPr>
          <w:rFonts w:cs="KFGQPC Uthmanic Script HAFS"/>
          <w:rtl/>
        </w:rPr>
        <w:t xml:space="preserve"> </w:t>
      </w:r>
      <w:r w:rsidRPr="00857DDA">
        <w:rPr>
          <w:rFonts w:cs="KFGQPC Uthmanic Script HAFS" w:hint="cs"/>
          <w:rtl/>
        </w:rPr>
        <w:t>عِبَادُ</w:t>
      </w:r>
      <w:r w:rsidRPr="00857DDA">
        <w:rPr>
          <w:rFonts w:cs="KFGQPC Uthmanic Script HAFS"/>
          <w:rtl/>
        </w:rPr>
        <w:t xml:space="preserve"> </w:t>
      </w:r>
      <w:r w:rsidRPr="00857DDA">
        <w:rPr>
          <w:rFonts w:cs="KFGQPC Uthmanic Script HAFS" w:hint="cs"/>
          <w:rtl/>
        </w:rPr>
        <w:t>ٱ</w:t>
      </w:r>
      <w:r w:rsidRPr="00857DDA">
        <w:rPr>
          <w:rFonts w:cs="KFGQPC Uthmanic Script HAFS" w:hint="eastAsia"/>
          <w:rtl/>
        </w:rPr>
        <w:t>للَّهِ</w:t>
      </w:r>
      <w:r w:rsidRPr="00857DDA">
        <w:rPr>
          <w:rFonts w:cs="KFGQPC Uthmanic Script HAFS"/>
          <w:rtl/>
        </w:rPr>
        <w:t xml:space="preserve"> يُفَجِّرُونَهَا تَفۡجِير</w:t>
      </w:r>
      <w:r w:rsidRPr="00857DDA">
        <w:rPr>
          <w:rFonts w:ascii="Times New Roman" w:hAnsi="Times New Roman" w:cs="KFGQPC Uthmanic Script HAFS" w:hint="cs"/>
          <w:rtl/>
        </w:rPr>
        <w:t>ٗ</w:t>
      </w:r>
      <w:r w:rsidRPr="00857DDA">
        <w:rPr>
          <w:rFonts w:cs="KFGQPC Uthmanic Script HAFS" w:hint="cs"/>
          <w:rtl/>
        </w:rPr>
        <w:t>ا</w:t>
      </w:r>
      <w:r w:rsidRPr="00857DDA">
        <w:rPr>
          <w:rFonts w:cs="KFGQPC Uthmanic Script HAFS"/>
          <w:rtl/>
        </w:rPr>
        <w:t>٦ يُوفُونَ بِ</w:t>
      </w:r>
      <w:r w:rsidRPr="00857DDA">
        <w:rPr>
          <w:rFonts w:cs="KFGQPC Uthmanic Script HAFS" w:hint="cs"/>
          <w:rtl/>
        </w:rPr>
        <w:t>ٱ</w:t>
      </w:r>
      <w:r w:rsidRPr="00857DDA">
        <w:rPr>
          <w:rFonts w:cs="KFGQPC Uthmanic Script HAFS" w:hint="eastAsia"/>
          <w:rtl/>
        </w:rPr>
        <w:t>لنَّذۡرِ</w:t>
      </w:r>
      <w:r w:rsidRPr="00857DDA">
        <w:rPr>
          <w:rFonts w:cs="KFGQPC Uthmanic Script HAFS"/>
          <w:rtl/>
        </w:rPr>
        <w:t xml:space="preserve"> وَيَخَافُونَ يَوۡم</w:t>
      </w:r>
      <w:r w:rsidRPr="00857DDA">
        <w:rPr>
          <w:rFonts w:ascii="Times New Roman" w:hAnsi="Times New Roman" w:cs="KFGQPC Uthmanic Script HAFS" w:hint="cs"/>
          <w:rtl/>
        </w:rPr>
        <w:t>ٗ</w:t>
      </w:r>
      <w:r w:rsidRPr="00857DDA">
        <w:rPr>
          <w:rFonts w:cs="KFGQPC Uthmanic Script HAFS" w:hint="cs"/>
          <w:rtl/>
        </w:rPr>
        <w:t>ا</w:t>
      </w:r>
      <w:r w:rsidRPr="00857DDA">
        <w:rPr>
          <w:rFonts w:cs="KFGQPC Uthmanic Script HAFS"/>
          <w:rtl/>
        </w:rPr>
        <w:t xml:space="preserve"> </w:t>
      </w:r>
      <w:r w:rsidRPr="00857DDA">
        <w:rPr>
          <w:rFonts w:cs="KFGQPC Uthmanic Script HAFS" w:hint="cs"/>
          <w:rtl/>
        </w:rPr>
        <w:t>كَانَ</w:t>
      </w:r>
      <w:r w:rsidRPr="00857DDA">
        <w:rPr>
          <w:rFonts w:cs="KFGQPC Uthmanic Script HAFS"/>
          <w:rtl/>
        </w:rPr>
        <w:t xml:space="preserve"> </w:t>
      </w:r>
      <w:r w:rsidRPr="00857DDA">
        <w:rPr>
          <w:rFonts w:cs="KFGQPC Uthmanic Script HAFS" w:hint="cs"/>
          <w:rtl/>
        </w:rPr>
        <w:t>شَرُّهُۥ</w:t>
      </w:r>
      <w:r w:rsidRPr="00857DDA">
        <w:rPr>
          <w:rFonts w:cs="KFGQPC Uthmanic Script HAFS"/>
          <w:rtl/>
        </w:rPr>
        <w:t xml:space="preserve"> مُسۡتَطِير</w:t>
      </w:r>
      <w:r w:rsidRPr="00857DDA">
        <w:rPr>
          <w:rFonts w:ascii="Times New Roman" w:hAnsi="Times New Roman" w:cs="KFGQPC Uthmanic Script HAFS" w:hint="cs"/>
          <w:rtl/>
        </w:rPr>
        <w:t>ٗ</w:t>
      </w:r>
      <w:r w:rsidRPr="00857DDA">
        <w:rPr>
          <w:rFonts w:cs="KFGQPC Uthmanic Script HAFS" w:hint="cs"/>
          <w:rtl/>
        </w:rPr>
        <w:t>ا</w:t>
      </w:r>
      <w:r w:rsidRPr="00857DDA">
        <w:rPr>
          <w:rFonts w:cs="KFGQPC Uthmanic Script HAFS"/>
          <w:rtl/>
        </w:rPr>
        <w:t xml:space="preserve">٧ وَيُطۡعِمُونَ </w:t>
      </w:r>
      <w:r w:rsidRPr="00857DDA">
        <w:rPr>
          <w:rFonts w:cs="KFGQPC Uthmanic Script HAFS" w:hint="cs"/>
          <w:rtl/>
        </w:rPr>
        <w:t>ٱ</w:t>
      </w:r>
      <w:r w:rsidRPr="00857DDA">
        <w:rPr>
          <w:rFonts w:cs="KFGQPC Uthmanic Script HAFS" w:hint="eastAsia"/>
          <w:rtl/>
        </w:rPr>
        <w:t>لطَّعَامَ</w:t>
      </w:r>
      <w:r w:rsidRPr="00857DDA">
        <w:rPr>
          <w:rFonts w:cs="KFGQPC Uthmanic Script HAFS"/>
          <w:rtl/>
        </w:rPr>
        <w:t xml:space="preserve"> عَلَىٰ حُبِّهِ</w:t>
      </w:r>
      <w:r w:rsidRPr="00857DDA">
        <w:rPr>
          <w:rFonts w:cs="KFGQPC Uthmanic Script HAFS" w:hint="cs"/>
          <w:rtl/>
        </w:rPr>
        <w:t>ۦ</w:t>
      </w:r>
      <w:r w:rsidRPr="00857DDA">
        <w:rPr>
          <w:rFonts w:cs="KFGQPC Uthmanic Script HAFS"/>
          <w:rtl/>
        </w:rPr>
        <w:t xml:space="preserve"> مِسۡكِين</w:t>
      </w:r>
      <w:r w:rsidRPr="00857DDA">
        <w:rPr>
          <w:rFonts w:ascii="Times New Roman" w:hAnsi="Times New Roman" w:cs="KFGQPC Uthmanic Script HAFS" w:hint="cs"/>
          <w:rtl/>
        </w:rPr>
        <w:t>ٗ</w:t>
      </w:r>
      <w:r w:rsidRPr="00857DDA">
        <w:rPr>
          <w:rFonts w:cs="KFGQPC Uthmanic Script HAFS" w:hint="cs"/>
          <w:rtl/>
        </w:rPr>
        <w:t>ا</w:t>
      </w:r>
      <w:r w:rsidRPr="00857DDA">
        <w:rPr>
          <w:rFonts w:cs="KFGQPC Uthmanic Script HAFS"/>
          <w:rtl/>
        </w:rPr>
        <w:t xml:space="preserve"> </w:t>
      </w:r>
      <w:r w:rsidRPr="00857DDA">
        <w:rPr>
          <w:rFonts w:cs="KFGQPC Uthmanic Script HAFS" w:hint="cs"/>
          <w:rtl/>
        </w:rPr>
        <w:t>وَيَتِيم</w:t>
      </w:r>
      <w:r w:rsidRPr="00857DDA">
        <w:rPr>
          <w:rFonts w:ascii="Times New Roman" w:hAnsi="Times New Roman" w:cs="KFGQPC Uthmanic Script HAFS" w:hint="cs"/>
          <w:rtl/>
        </w:rPr>
        <w:t>ٗ</w:t>
      </w:r>
      <w:r w:rsidRPr="00857DDA">
        <w:rPr>
          <w:rFonts w:cs="KFGQPC Uthmanic Script HAFS" w:hint="cs"/>
          <w:rtl/>
        </w:rPr>
        <w:t>ا</w:t>
      </w:r>
      <w:r w:rsidRPr="00857DDA">
        <w:rPr>
          <w:rFonts w:cs="KFGQPC Uthmanic Script HAFS"/>
          <w:rtl/>
        </w:rPr>
        <w:t xml:space="preserve"> </w:t>
      </w:r>
      <w:r w:rsidRPr="00857DDA">
        <w:rPr>
          <w:rFonts w:cs="KFGQPC Uthmanic Script HAFS" w:hint="cs"/>
          <w:rtl/>
        </w:rPr>
        <w:t>وَأَسِيرًا</w:t>
      </w:r>
      <w:r w:rsidRPr="00857DDA">
        <w:rPr>
          <w:rFonts w:cs="KFGQPC Uthmanic Script HAFS"/>
          <w:rtl/>
        </w:rPr>
        <w:t xml:space="preserve">٨ إِنَّمَا نُطۡعِمُكُمۡ لِوَجۡهِ </w:t>
      </w:r>
      <w:r w:rsidRPr="00857DDA">
        <w:rPr>
          <w:rFonts w:cs="KFGQPC Uthmanic Script HAFS" w:hint="cs"/>
          <w:rtl/>
        </w:rPr>
        <w:t>ٱ</w:t>
      </w:r>
      <w:r w:rsidRPr="00857DDA">
        <w:rPr>
          <w:rFonts w:cs="KFGQPC Uthmanic Script HAFS" w:hint="eastAsia"/>
          <w:rtl/>
        </w:rPr>
        <w:t>للَّهِ</w:t>
      </w:r>
      <w:r w:rsidRPr="00857DDA">
        <w:rPr>
          <w:rFonts w:cs="KFGQPC Uthmanic Script HAFS"/>
          <w:rtl/>
        </w:rPr>
        <w:t xml:space="preserve"> لَا نُرِيدُ مِنكُمۡ جَزَآء</w:t>
      </w:r>
      <w:r w:rsidRPr="00857DDA">
        <w:rPr>
          <w:rFonts w:ascii="Times New Roman" w:hAnsi="Times New Roman" w:cs="KFGQPC Uthmanic Script HAFS" w:hint="cs"/>
          <w:rtl/>
        </w:rPr>
        <w:t>ٗ</w:t>
      </w:r>
      <w:r w:rsidRPr="00857DDA">
        <w:rPr>
          <w:rFonts w:cs="KFGQPC Uthmanic Script HAFS"/>
          <w:rtl/>
        </w:rPr>
        <w:t xml:space="preserve"> </w:t>
      </w:r>
      <w:r w:rsidRPr="00857DDA">
        <w:rPr>
          <w:rFonts w:cs="KFGQPC Uthmanic Script HAFS" w:hint="cs"/>
          <w:rtl/>
        </w:rPr>
        <w:t>وَلَا</w:t>
      </w:r>
      <w:r w:rsidRPr="00857DDA">
        <w:rPr>
          <w:rFonts w:cs="KFGQPC Uthmanic Script HAFS"/>
          <w:rtl/>
        </w:rPr>
        <w:t xml:space="preserve"> </w:t>
      </w:r>
      <w:r w:rsidRPr="00857DDA">
        <w:rPr>
          <w:rFonts w:cs="KFGQPC Uthmanic Script HAFS" w:hint="cs"/>
          <w:rtl/>
        </w:rPr>
        <w:t>شُكُ</w:t>
      </w:r>
      <w:r w:rsidRPr="00857DDA">
        <w:rPr>
          <w:rFonts w:cs="KFGQPC Uthmanic Script HAFS"/>
          <w:rtl/>
        </w:rPr>
        <w:t>ورًا٩ إِنَّا نَخَافُ مِن رَّبِّنَا يَوۡمًا عَبُوس</w:t>
      </w:r>
      <w:r w:rsidRPr="00857DDA">
        <w:rPr>
          <w:rFonts w:ascii="Times New Roman" w:hAnsi="Times New Roman" w:cs="KFGQPC Uthmanic Script HAFS" w:hint="cs"/>
          <w:rtl/>
        </w:rPr>
        <w:t>ٗ</w:t>
      </w:r>
      <w:r w:rsidRPr="00857DDA">
        <w:rPr>
          <w:rFonts w:cs="KFGQPC Uthmanic Script HAFS" w:hint="cs"/>
          <w:rtl/>
        </w:rPr>
        <w:t>ا</w:t>
      </w:r>
      <w:r w:rsidRPr="00857DDA">
        <w:rPr>
          <w:rFonts w:cs="KFGQPC Uthmanic Script HAFS"/>
          <w:rtl/>
        </w:rPr>
        <w:t xml:space="preserve"> </w:t>
      </w:r>
      <w:r w:rsidRPr="00857DDA">
        <w:rPr>
          <w:rFonts w:cs="KFGQPC Uthmanic Script HAFS" w:hint="cs"/>
          <w:rtl/>
        </w:rPr>
        <w:t>قَمۡطَرِير</w:t>
      </w:r>
      <w:r w:rsidRPr="00857DDA">
        <w:rPr>
          <w:rFonts w:ascii="Times New Roman" w:hAnsi="Times New Roman" w:cs="KFGQPC Uthmanic Script HAFS" w:hint="cs"/>
          <w:rtl/>
        </w:rPr>
        <w:t>ٗ</w:t>
      </w:r>
      <w:r w:rsidRPr="00857DDA">
        <w:rPr>
          <w:rFonts w:cs="KFGQPC Uthmanic Script HAFS" w:hint="cs"/>
          <w:rtl/>
        </w:rPr>
        <w:t>ا</w:t>
      </w:r>
      <w:r w:rsidRPr="00857DDA">
        <w:rPr>
          <w:rFonts w:cs="KFGQPC Uthmanic Script HAFS"/>
          <w:rtl/>
        </w:rPr>
        <w:t xml:space="preserve">١٠ فَوَقَىٰهُمُ </w:t>
      </w:r>
      <w:r w:rsidRPr="00857DDA">
        <w:rPr>
          <w:rFonts w:cs="KFGQPC Uthmanic Script HAFS" w:hint="cs"/>
          <w:rtl/>
        </w:rPr>
        <w:t>ٱ</w:t>
      </w:r>
      <w:r w:rsidRPr="00857DDA">
        <w:rPr>
          <w:rFonts w:cs="KFGQPC Uthmanic Script HAFS" w:hint="eastAsia"/>
          <w:rtl/>
        </w:rPr>
        <w:t>للَّهُ</w:t>
      </w:r>
      <w:r w:rsidRPr="00857DDA">
        <w:rPr>
          <w:rFonts w:cs="KFGQPC Uthmanic Script HAFS"/>
          <w:rtl/>
        </w:rPr>
        <w:t xml:space="preserve"> شَرَّ ذَٰلِكَ </w:t>
      </w:r>
      <w:r w:rsidRPr="00857DDA">
        <w:rPr>
          <w:rFonts w:cs="KFGQPC Uthmanic Script HAFS" w:hint="cs"/>
          <w:rtl/>
        </w:rPr>
        <w:t>ٱ</w:t>
      </w:r>
      <w:r w:rsidRPr="00857DDA">
        <w:rPr>
          <w:rFonts w:cs="KFGQPC Uthmanic Script HAFS" w:hint="eastAsia"/>
          <w:rtl/>
        </w:rPr>
        <w:t>لۡيَوۡمِ</w:t>
      </w:r>
      <w:r w:rsidRPr="00857DDA">
        <w:rPr>
          <w:rFonts w:cs="KFGQPC Uthmanic Script HAFS"/>
          <w:rtl/>
        </w:rPr>
        <w:t xml:space="preserve"> وَلَقَّىٰهُمۡ نَضۡرَة</w:t>
      </w:r>
      <w:r w:rsidRPr="00857DDA">
        <w:rPr>
          <w:rFonts w:ascii="Times New Roman" w:hAnsi="Times New Roman" w:cs="KFGQPC Uthmanic Script HAFS" w:hint="cs"/>
          <w:rtl/>
        </w:rPr>
        <w:t>ٗ</w:t>
      </w:r>
      <w:r w:rsidRPr="00857DDA">
        <w:rPr>
          <w:rFonts w:cs="KFGQPC Uthmanic Script HAFS"/>
          <w:rtl/>
        </w:rPr>
        <w:t xml:space="preserve"> </w:t>
      </w:r>
      <w:r w:rsidRPr="00857DDA">
        <w:rPr>
          <w:rFonts w:cs="KFGQPC Uthmanic Script HAFS" w:hint="cs"/>
          <w:rtl/>
        </w:rPr>
        <w:t>وَسُرُور</w:t>
      </w:r>
      <w:r w:rsidRPr="00857DDA">
        <w:rPr>
          <w:rFonts w:ascii="Times New Roman" w:hAnsi="Times New Roman" w:cs="KFGQPC Uthmanic Script HAFS" w:hint="cs"/>
          <w:rtl/>
        </w:rPr>
        <w:t>ٗ</w:t>
      </w:r>
      <w:r w:rsidRPr="00857DDA">
        <w:rPr>
          <w:rFonts w:cs="KFGQPC Uthmanic Script HAFS" w:hint="cs"/>
          <w:rtl/>
        </w:rPr>
        <w:t>ا</w:t>
      </w:r>
      <w:r w:rsidRPr="00857DDA">
        <w:rPr>
          <w:rFonts w:cs="KFGQPC Uthmanic Script HAFS"/>
          <w:rtl/>
        </w:rPr>
        <w:t>١١ وَجَزَىٰهُم بِمَا صَبَرُواْ جَنَّة</w:t>
      </w:r>
      <w:r w:rsidRPr="00857DDA">
        <w:rPr>
          <w:rFonts w:ascii="Times New Roman" w:hAnsi="Times New Roman" w:cs="KFGQPC Uthmanic Script HAFS" w:hint="cs"/>
          <w:rtl/>
        </w:rPr>
        <w:t>ٗ</w:t>
      </w:r>
      <w:r w:rsidRPr="00857DDA">
        <w:rPr>
          <w:rFonts w:cs="KFGQPC Uthmanic Script HAFS"/>
          <w:rtl/>
        </w:rPr>
        <w:t xml:space="preserve"> </w:t>
      </w:r>
      <w:r w:rsidRPr="00857DDA">
        <w:rPr>
          <w:rFonts w:cs="KFGQPC Uthmanic Script HAFS" w:hint="cs"/>
          <w:rtl/>
        </w:rPr>
        <w:t>وَحَرِير</w:t>
      </w:r>
      <w:r w:rsidRPr="00857DDA">
        <w:rPr>
          <w:rFonts w:ascii="Times New Roman" w:hAnsi="Times New Roman" w:cs="KFGQPC Uthmanic Script HAFS" w:hint="cs"/>
          <w:rtl/>
        </w:rPr>
        <w:t>ٗ</w:t>
      </w:r>
      <w:r w:rsidRPr="00857DDA">
        <w:rPr>
          <w:rFonts w:cs="KFGQPC Uthmanic Script HAFS" w:hint="cs"/>
          <w:rtl/>
        </w:rPr>
        <w:t>ا</w:t>
      </w:r>
      <w:r w:rsidRPr="00857DDA">
        <w:rPr>
          <w:rFonts w:cs="KFGQPC Uthmanic Script HAFS"/>
          <w:rtl/>
        </w:rPr>
        <w:t>١٢</w:t>
      </w:r>
      <w:r w:rsidRPr="00857DDA">
        <w:rPr>
          <w:rFonts w:cs="Traditional Arabic"/>
          <w:rtl/>
        </w:rPr>
        <w:t>﴾</w:t>
      </w:r>
      <w:r>
        <w:rPr>
          <w:rFonts w:cs="Arial"/>
          <w:szCs w:val="24"/>
          <w:rtl/>
        </w:rPr>
        <w:t xml:space="preserve"> </w:t>
      </w:r>
      <w:r w:rsidRPr="00857DDA">
        <w:rPr>
          <w:rStyle w:val="Char6"/>
          <w:rtl/>
        </w:rPr>
        <w:t>[الإنسان: 4-12]</w:t>
      </w:r>
      <w:r>
        <w:rPr>
          <w:rFonts w:hint="cs"/>
          <w:rtl/>
        </w:rPr>
        <w:t>.</w:t>
      </w:r>
    </w:p>
    <w:p w:rsidR="00D30CA0" w:rsidRDefault="00D30CA0" w:rsidP="00D30CA0">
      <w:pPr>
        <w:pStyle w:val="a8"/>
        <w:rPr>
          <w:rtl/>
        </w:rPr>
      </w:pPr>
      <w:r w:rsidRPr="00857DDA">
        <w:rPr>
          <w:rStyle w:val="Char5"/>
          <w:rFonts w:hint="cs"/>
          <w:rtl/>
        </w:rPr>
        <w:t>ترجمه</w:t>
      </w:r>
      <w:r>
        <w:rPr>
          <w:rFonts w:hint="cs"/>
          <w:rtl/>
        </w:rPr>
        <w:t>:</w:t>
      </w:r>
    </w:p>
    <w:p w:rsidR="00D30CA0" w:rsidRDefault="00D30CA0" w:rsidP="00944722">
      <w:pPr>
        <w:pStyle w:val="a8"/>
        <w:rPr>
          <w:rtl/>
        </w:rPr>
      </w:pPr>
      <w:r>
        <w:rPr>
          <w:rFonts w:hint="cs"/>
          <w:rtl/>
        </w:rPr>
        <w:t>«بی‌گمان ما برای کافران زنجیرها و بندها و آتش برافروخته آماده کرده‌ایم (4) همانا نیکان از جامی نوشند که آمیزه‌ا</w:t>
      </w:r>
      <w:r w:rsidR="00944722">
        <w:rPr>
          <w:rFonts w:hint="cs"/>
          <w:rtl/>
        </w:rPr>
        <w:t>ش</w:t>
      </w:r>
      <w:r>
        <w:rPr>
          <w:rFonts w:hint="cs"/>
          <w:rtl/>
        </w:rPr>
        <w:t xml:space="preserve"> کافور است (5) چشمه‌ای که بندگان خداوند از آن می‌نوشند و به شگفتی (به هر سویی) روان می‌سازند (6) (بندگانی درستکار که) به نذر وفا می‌کنند و می‌ترسند از روزی که سختی آن فراگیر است (7) و طعام را با وجود دوست داشتنش، به نیازمند و یتیم و اسیر اطعام می‌کنند (8) (و می‌گویند:) بی‌شک ما برای خشنودی خداوند به شما غذا می‌دهیم، نه پاداشی از شما می‌خواهیم و نه سپاسی (9) یقیناً ما از پروردگارمان در روز پروحشت هراسناک می‌ترسیم (10) پس خداوند</w:t>
      </w:r>
      <w:r w:rsidR="006F2FD0" w:rsidRPr="006F2FD0">
        <w:rPr>
          <w:rFonts w:hint="cs"/>
          <w:rtl/>
        </w:rPr>
        <w:t xml:space="preserve"> آن‌ها </w:t>
      </w:r>
      <w:r>
        <w:rPr>
          <w:rFonts w:hint="cs"/>
          <w:rtl/>
        </w:rPr>
        <w:t>را از شر آن روز نگاه داشت و شادابی و شادمانی را به</w:t>
      </w:r>
      <w:r w:rsidR="006F2FD0" w:rsidRPr="006F2FD0">
        <w:rPr>
          <w:rFonts w:hint="cs"/>
          <w:rtl/>
        </w:rPr>
        <w:t xml:space="preserve"> آن‌ها </w:t>
      </w:r>
      <w:r>
        <w:rPr>
          <w:rFonts w:hint="cs"/>
          <w:rtl/>
        </w:rPr>
        <w:t>رساند (11) و به عوض آن که صبر کردند بهشت و ابریشم پاداش‌شان داد (12)».</w:t>
      </w:r>
    </w:p>
    <w:p w:rsidR="00D30CA0" w:rsidRDefault="00D30CA0" w:rsidP="00D30CA0">
      <w:pPr>
        <w:pStyle w:val="a8"/>
        <w:rPr>
          <w:rtl/>
        </w:rPr>
      </w:pPr>
      <w:r w:rsidRPr="00857DDA">
        <w:rPr>
          <w:rStyle w:val="Char5"/>
          <w:rFonts w:hint="cs"/>
          <w:rtl/>
        </w:rPr>
        <w:t>توضیحات</w:t>
      </w:r>
      <w:r>
        <w:rPr>
          <w:rFonts w:hint="cs"/>
          <w:rtl/>
        </w:rPr>
        <w:t>:</w:t>
      </w:r>
    </w:p>
    <w:p w:rsidR="00D30CA0" w:rsidRDefault="00D30CA0" w:rsidP="009300F1">
      <w:pPr>
        <w:pStyle w:val="a8"/>
        <w:rPr>
          <w:rtl/>
        </w:rPr>
      </w:pPr>
      <w:r>
        <w:rPr>
          <w:rFonts w:cs="Traditional Arabic" w:hint="cs"/>
          <w:rtl/>
        </w:rPr>
        <w:t>﴿</w:t>
      </w:r>
      <w:r w:rsidRPr="001F7688">
        <w:rPr>
          <w:rStyle w:val="Chard"/>
          <w:rtl/>
        </w:rPr>
        <w:t>سَلَٰسِلَاْ</w:t>
      </w:r>
      <w:r>
        <w:rPr>
          <w:rFonts w:cs="Traditional Arabic" w:hint="cs"/>
          <w:rtl/>
        </w:rPr>
        <w:t>﴾</w:t>
      </w:r>
      <w:r w:rsidR="00944722">
        <w:rPr>
          <w:rFonts w:hint="cs"/>
          <w:rtl/>
        </w:rPr>
        <w:t>:</w:t>
      </w:r>
      <w:r>
        <w:rPr>
          <w:rFonts w:hint="cs"/>
          <w:rtl/>
        </w:rPr>
        <w:t xml:space="preserve"> ج سلسله</w:t>
      </w:r>
      <w:r w:rsidR="00944722">
        <w:rPr>
          <w:rFonts w:hint="cs"/>
          <w:rtl/>
        </w:rPr>
        <w:t>،</w:t>
      </w:r>
      <w:r>
        <w:rPr>
          <w:rFonts w:hint="cs"/>
          <w:rtl/>
        </w:rPr>
        <w:t xml:space="preserve"> آنچه با آن پاها را ببندند. </w:t>
      </w:r>
      <w:r>
        <w:rPr>
          <w:rFonts w:cs="Traditional Arabic" w:hint="cs"/>
          <w:rtl/>
        </w:rPr>
        <w:t>﴿</w:t>
      </w:r>
      <w:r w:rsidRPr="001F7688">
        <w:rPr>
          <w:rStyle w:val="Chard"/>
          <w:rtl/>
        </w:rPr>
        <w:t>َأَغۡلَٰل</w:t>
      </w:r>
      <w:r w:rsidRPr="001F7688">
        <w:rPr>
          <w:rStyle w:val="Chard"/>
          <w:rFonts w:hint="cs"/>
          <w:rtl/>
        </w:rPr>
        <w:t>ٗا</w:t>
      </w:r>
      <w:r>
        <w:rPr>
          <w:rFonts w:cs="Traditional Arabic" w:hint="cs"/>
          <w:rtl/>
        </w:rPr>
        <w:t>﴾</w:t>
      </w:r>
      <w:r w:rsidRPr="001F7688">
        <w:rPr>
          <w:rFonts w:hint="cs"/>
          <w:rtl/>
        </w:rPr>
        <w:t>:</w:t>
      </w:r>
      <w:r>
        <w:rPr>
          <w:rFonts w:hint="cs"/>
          <w:rtl/>
        </w:rPr>
        <w:t xml:space="preserve"> ج غُل: آنچه با آن دست را به گردن ببندند. </w:t>
      </w:r>
      <w:r>
        <w:rPr>
          <w:rFonts w:cs="Traditional Arabic" w:hint="cs"/>
          <w:rtl/>
        </w:rPr>
        <w:t>﴿</w:t>
      </w:r>
      <w:r w:rsidRPr="001F7688">
        <w:rPr>
          <w:rStyle w:val="Chard"/>
          <w:rFonts w:hint="cs"/>
          <w:rtl/>
        </w:rPr>
        <w:t>سَعِيرًا</w:t>
      </w:r>
      <w:r>
        <w:rPr>
          <w:rFonts w:cs="Traditional Arabic" w:hint="cs"/>
          <w:rtl/>
        </w:rPr>
        <w:t>﴾:</w:t>
      </w:r>
      <w:r>
        <w:rPr>
          <w:rFonts w:hint="cs"/>
          <w:rtl/>
        </w:rPr>
        <w:t xml:space="preserve"> آتش بسیار برافروخته. </w:t>
      </w:r>
      <w:r>
        <w:rPr>
          <w:rFonts w:cs="Traditional Arabic" w:hint="cs"/>
          <w:rtl/>
        </w:rPr>
        <w:t>﴿</w:t>
      </w:r>
      <w:r w:rsidRPr="001F7688">
        <w:rPr>
          <w:rStyle w:val="Chard"/>
          <w:rFonts w:hint="eastAsia"/>
          <w:rtl/>
        </w:rPr>
        <w:t>أَبۡرَارَ</w:t>
      </w:r>
      <w:r>
        <w:rPr>
          <w:rFonts w:cs="Traditional Arabic" w:hint="cs"/>
          <w:rtl/>
        </w:rPr>
        <w:t>﴾</w:t>
      </w:r>
      <w:r w:rsidRPr="001F7688">
        <w:rPr>
          <w:rFonts w:hint="cs"/>
          <w:rtl/>
        </w:rPr>
        <w:t>:</w:t>
      </w:r>
      <w:r>
        <w:rPr>
          <w:rFonts w:hint="cs"/>
          <w:rtl/>
        </w:rPr>
        <w:t xml:space="preserve"> ج بِرّ: راستگویان در عمل، به جای آورندگان حقوق خداوند </w:t>
      </w:r>
      <w:r>
        <w:rPr>
          <w:rFonts w:cs="Traditional Arabic" w:hint="cs"/>
          <w:rtl/>
        </w:rPr>
        <w:t>﴿</w:t>
      </w:r>
      <w:r w:rsidRPr="00953AF1">
        <w:rPr>
          <w:rStyle w:val="Chard"/>
          <w:rtl/>
        </w:rPr>
        <w:t>كَأۡسٖ</w:t>
      </w:r>
      <w:r>
        <w:rPr>
          <w:rFonts w:cs="Traditional Arabic" w:hint="cs"/>
          <w:rtl/>
        </w:rPr>
        <w:t>﴾:</w:t>
      </w:r>
      <w:r>
        <w:rPr>
          <w:rFonts w:hint="cs"/>
          <w:rtl/>
        </w:rPr>
        <w:t xml:space="preserve"> هم به </w:t>
      </w:r>
      <w:r w:rsidR="009300F1">
        <w:rPr>
          <w:rFonts w:hint="cs"/>
          <w:rtl/>
        </w:rPr>
        <w:t>ظ</w:t>
      </w:r>
      <w:r>
        <w:rPr>
          <w:rFonts w:hint="cs"/>
          <w:rtl/>
        </w:rPr>
        <w:t xml:space="preserve">رف پر از شراب (جام) گویند و هم به خود شراب اطلاق می‌شود </w:t>
      </w:r>
      <w:r>
        <w:rPr>
          <w:rFonts w:cs="Traditional Arabic" w:hint="cs"/>
          <w:rtl/>
        </w:rPr>
        <w:t>﴿</w:t>
      </w:r>
      <w:r w:rsidRPr="00953AF1">
        <w:rPr>
          <w:rStyle w:val="Chard"/>
          <w:rtl/>
        </w:rPr>
        <w:t>مِزَاجُ</w:t>
      </w:r>
      <w:r>
        <w:rPr>
          <w:rFonts w:cs="Traditional Arabic" w:hint="cs"/>
          <w:rtl/>
        </w:rPr>
        <w:t>﴾</w:t>
      </w:r>
      <w:r w:rsidR="009300F1">
        <w:rPr>
          <w:rFonts w:cs="Traditional Arabic" w:hint="cs"/>
          <w:rtl/>
        </w:rPr>
        <w:t xml:space="preserve"> </w:t>
      </w:r>
      <w:r w:rsidR="009300F1" w:rsidRPr="009300F1">
        <w:rPr>
          <w:rFonts w:hint="cs"/>
          <w:rtl/>
        </w:rPr>
        <w:t>(مزّج)</w:t>
      </w:r>
      <w:r>
        <w:rPr>
          <w:rFonts w:hint="cs"/>
          <w:rtl/>
        </w:rPr>
        <w:t>: خ</w:t>
      </w:r>
      <w:r w:rsidR="009300F1">
        <w:rPr>
          <w:rFonts w:hint="cs"/>
          <w:rtl/>
        </w:rPr>
        <w:t>ِ</w:t>
      </w:r>
      <w:r>
        <w:rPr>
          <w:rFonts w:hint="cs"/>
          <w:rtl/>
        </w:rPr>
        <w:t xml:space="preserve">لط و آمیخته‌ی هر چیز </w:t>
      </w:r>
      <w:r>
        <w:rPr>
          <w:rFonts w:cs="Traditional Arabic" w:hint="cs"/>
          <w:rtl/>
        </w:rPr>
        <w:t>﴿</w:t>
      </w:r>
      <w:r w:rsidRPr="00857DDA">
        <w:rPr>
          <w:rFonts w:cs="KFGQPC Uthmanic Script HAFS"/>
          <w:rtl/>
        </w:rPr>
        <w:t>ك</w:t>
      </w:r>
      <w:r w:rsidRPr="00953AF1">
        <w:rPr>
          <w:rStyle w:val="Chard"/>
          <w:rtl/>
        </w:rPr>
        <w:t>َافُور</w:t>
      </w:r>
      <w:r>
        <w:rPr>
          <w:rFonts w:cs="Traditional Arabic" w:hint="cs"/>
          <w:rtl/>
        </w:rPr>
        <w:t>﴾:</w:t>
      </w:r>
      <w:r>
        <w:rPr>
          <w:rFonts w:hint="cs"/>
          <w:rtl/>
        </w:rPr>
        <w:t xml:space="preserve"> ماده‌ی سفیدرنگ خوشبو که به خاطر رایحه‌ی آن با شراب بهشتی آمیخته می‌شود تا آن را معطر و خوشبو سازد. گفته‌اند که کافور نام چشمه‌ای است خوشبو در بهشت که شراب بهشتی را با مقداری از آن مخلوط می‌کنند </w:t>
      </w:r>
      <w:r>
        <w:rPr>
          <w:rFonts w:cs="Traditional Arabic" w:hint="cs"/>
          <w:rtl/>
        </w:rPr>
        <w:t>﴿</w:t>
      </w:r>
      <w:r w:rsidRPr="00953AF1">
        <w:rPr>
          <w:rStyle w:val="Chard"/>
          <w:rtl/>
        </w:rPr>
        <w:t>عَيۡن</w:t>
      </w:r>
      <w:r w:rsidRPr="00953AF1">
        <w:rPr>
          <w:rStyle w:val="Chard"/>
          <w:rFonts w:hint="cs"/>
          <w:rtl/>
        </w:rPr>
        <w:t>ٗا</w:t>
      </w:r>
      <w:r>
        <w:rPr>
          <w:rFonts w:cs="Traditional Arabic" w:hint="cs"/>
          <w:rtl/>
        </w:rPr>
        <w:t>﴾:</w:t>
      </w:r>
      <w:r>
        <w:rPr>
          <w:rFonts w:hint="cs"/>
          <w:rtl/>
        </w:rPr>
        <w:t xml:space="preserve"> منصوب آمدن این لفظ به یکی از این اعتبارات است: 1- بدل از کافور، زیرا آب این چشمه در سفیدی و خوشبویی و خنکی همانند کافور است. 2- مفعول به برای (یشربون)، یعنی ن</w:t>
      </w:r>
      <w:r w:rsidR="009300F1">
        <w:rPr>
          <w:rFonts w:hint="cs"/>
          <w:rtl/>
        </w:rPr>
        <w:t>یکوکاران می‌نوشند از چشمه‌ای که...</w:t>
      </w:r>
      <w:r>
        <w:rPr>
          <w:rFonts w:hint="cs"/>
          <w:rtl/>
        </w:rPr>
        <w:t xml:space="preserve"> </w:t>
      </w:r>
      <w:r w:rsidR="009300F1">
        <w:rPr>
          <w:rFonts w:hint="cs"/>
          <w:rtl/>
        </w:rPr>
        <w:t>3</w:t>
      </w:r>
      <w:r>
        <w:rPr>
          <w:rFonts w:hint="cs"/>
          <w:rtl/>
        </w:rPr>
        <w:t xml:space="preserve">- مفعول </w:t>
      </w:r>
      <w:r w:rsidR="009300F1">
        <w:rPr>
          <w:rFonts w:hint="cs"/>
          <w:rtl/>
        </w:rPr>
        <w:t>ب</w:t>
      </w:r>
      <w:r>
        <w:rPr>
          <w:rFonts w:hint="cs"/>
          <w:rtl/>
        </w:rPr>
        <w:t xml:space="preserve">ه فعل محذوف مثل (أَخُصُ عَینا)، یعنی چشمه‌ای را اختصاص داده‌ام که... </w:t>
      </w:r>
      <w:r>
        <w:rPr>
          <w:rFonts w:cs="Traditional Arabic" w:hint="cs"/>
          <w:rtl/>
        </w:rPr>
        <w:t>﴿</w:t>
      </w:r>
      <w:r w:rsidRPr="00733059">
        <w:rPr>
          <w:rStyle w:val="Chard"/>
          <w:rtl/>
        </w:rPr>
        <w:t>يُفَجِّرُونَهَا</w:t>
      </w:r>
      <w:r>
        <w:rPr>
          <w:rFonts w:cs="Traditional Arabic" w:hint="cs"/>
          <w:rtl/>
        </w:rPr>
        <w:t>﴾</w:t>
      </w:r>
      <w:r w:rsidRPr="00733059">
        <w:rPr>
          <w:rFonts w:hint="cs"/>
          <w:rtl/>
        </w:rPr>
        <w:t>:</w:t>
      </w:r>
      <w:r>
        <w:rPr>
          <w:rFonts w:hint="cs"/>
          <w:rtl/>
        </w:rPr>
        <w:t xml:space="preserve"> بهشتیان جاری می‌سازند آن را. </w:t>
      </w:r>
      <w:r>
        <w:rPr>
          <w:rFonts w:cs="Traditional Arabic" w:hint="cs"/>
          <w:rtl/>
        </w:rPr>
        <w:t>﴿</w:t>
      </w:r>
      <w:r w:rsidRPr="00733059">
        <w:rPr>
          <w:rStyle w:val="Chard"/>
          <w:rtl/>
        </w:rPr>
        <w:t>تَفۡجِير</w:t>
      </w:r>
      <w:r w:rsidRPr="00733059">
        <w:rPr>
          <w:rStyle w:val="Chard"/>
          <w:rFonts w:hint="cs"/>
          <w:rtl/>
        </w:rPr>
        <w:t>ٗا</w:t>
      </w:r>
      <w:r>
        <w:rPr>
          <w:rFonts w:cs="Traditional Arabic" w:hint="cs"/>
          <w:rtl/>
        </w:rPr>
        <w:t>﴾</w:t>
      </w:r>
      <w:r>
        <w:rPr>
          <w:rFonts w:hint="cs"/>
          <w:rtl/>
        </w:rPr>
        <w:t xml:space="preserve">: جاری ساختنی شگفت، و آن به این صورت است که هر کجا بخواهند آن را هدایت می‌کنند و در مکان‌های پست و مرتفع می‌جوشانند و بدین‌سان در هر حالت و مکانی از آن بهره می‌برند. </w:t>
      </w:r>
      <w:r w:rsidRPr="00733059">
        <w:rPr>
          <w:rFonts w:hint="cs"/>
          <w:rtl/>
        </w:rPr>
        <w:t>نَذّر</w:t>
      </w:r>
      <w:r w:rsidRPr="009300F1">
        <w:rPr>
          <w:rFonts w:hint="cs"/>
          <w:rtl/>
        </w:rPr>
        <w:t>:</w:t>
      </w:r>
      <w:r>
        <w:rPr>
          <w:rFonts w:cs="Traditional Arabic" w:hint="cs"/>
          <w:rtl/>
        </w:rPr>
        <w:t xml:space="preserve"> </w:t>
      </w:r>
      <w:r>
        <w:rPr>
          <w:rFonts w:hint="cs"/>
          <w:rtl/>
        </w:rPr>
        <w:t>در لغت به معنای ایجاب و واجب نمودن و در اصطلاح شرع به آن چیزی گفته می‌شود که شخص برخود واجب می کند.</w:t>
      </w:r>
    </w:p>
    <w:p w:rsidR="00D30CA0" w:rsidRDefault="00D30CA0" w:rsidP="00D30CA0">
      <w:pPr>
        <w:pStyle w:val="a8"/>
        <w:rPr>
          <w:rtl/>
        </w:rPr>
      </w:pPr>
      <w:r w:rsidRPr="00857DDA">
        <w:rPr>
          <w:rStyle w:val="Char5"/>
          <w:rFonts w:hint="cs"/>
          <w:rtl/>
        </w:rPr>
        <w:t>نکته</w:t>
      </w:r>
      <w:r>
        <w:rPr>
          <w:rFonts w:hint="cs"/>
          <w:rtl/>
        </w:rPr>
        <w:t>: آن کس که امر غیر واجبی را بر خود واجب کند و آن را به خاطر تقرب به خداوند انجام دهد پس واجبات الهی را با اشتیاق تمام‌تری انجام خواهد داد.</w:t>
      </w:r>
    </w:p>
    <w:p w:rsidR="00D30CA0" w:rsidRDefault="00D30CA0" w:rsidP="00D30CA0">
      <w:pPr>
        <w:pStyle w:val="a8"/>
        <w:rPr>
          <w:rtl/>
        </w:rPr>
      </w:pPr>
      <w:r>
        <w:rPr>
          <w:rFonts w:cs="Traditional Arabic" w:hint="cs"/>
          <w:rtl/>
        </w:rPr>
        <w:t>﴿</w:t>
      </w:r>
      <w:r w:rsidRPr="00733059">
        <w:rPr>
          <w:rStyle w:val="Chard"/>
          <w:rFonts w:hint="cs"/>
          <w:rtl/>
        </w:rPr>
        <w:t>شَرُّهُۥ</w:t>
      </w:r>
      <w:r>
        <w:rPr>
          <w:rFonts w:cs="Traditional Arabic" w:hint="cs"/>
          <w:rtl/>
        </w:rPr>
        <w:t>﴾</w:t>
      </w:r>
      <w:r w:rsidR="009300F1" w:rsidRPr="009300F1">
        <w:rPr>
          <w:rFonts w:hint="cs"/>
          <w:rtl/>
        </w:rPr>
        <w:t>:</w:t>
      </w:r>
      <w:r>
        <w:rPr>
          <w:rFonts w:hint="cs"/>
          <w:rtl/>
        </w:rPr>
        <w:t xml:space="preserve"> شر آن روز، بلا و سختی‌های روز قیامت. </w:t>
      </w:r>
      <w:r>
        <w:rPr>
          <w:rFonts w:cs="Traditional Arabic" w:hint="cs"/>
          <w:rtl/>
        </w:rPr>
        <w:t>﴿</w:t>
      </w:r>
      <w:r w:rsidRPr="00733059">
        <w:rPr>
          <w:rStyle w:val="Chard"/>
          <w:rtl/>
        </w:rPr>
        <w:t>مُسۡتَطِير</w:t>
      </w:r>
      <w:r w:rsidRPr="00733059">
        <w:rPr>
          <w:rStyle w:val="Chard"/>
          <w:rFonts w:hint="cs"/>
          <w:rtl/>
        </w:rPr>
        <w:t>ٗا</w:t>
      </w:r>
      <w:r>
        <w:rPr>
          <w:rFonts w:cs="Traditional Arabic" w:hint="cs"/>
          <w:rtl/>
        </w:rPr>
        <w:t>﴾</w:t>
      </w:r>
      <w:r>
        <w:rPr>
          <w:rFonts w:hint="cs"/>
          <w:rtl/>
        </w:rPr>
        <w:t xml:space="preserve"> (طّیر): دامن‌گستر، فراگیر به ‌گونه‌ای که همه جا و همه کس را فرا می‌گیرد. </w:t>
      </w:r>
      <w:r>
        <w:rPr>
          <w:rFonts w:cs="Traditional Arabic" w:hint="cs"/>
          <w:rtl/>
        </w:rPr>
        <w:t>﴿</w:t>
      </w:r>
      <w:r w:rsidRPr="00733059">
        <w:rPr>
          <w:rStyle w:val="Chard"/>
          <w:rtl/>
        </w:rPr>
        <w:t>عَلَىٰ حُبِّهِ</w:t>
      </w:r>
      <w:r w:rsidRPr="00733059">
        <w:rPr>
          <w:rStyle w:val="Chard"/>
          <w:rFonts w:hint="cs"/>
          <w:rtl/>
        </w:rPr>
        <w:t>ۦ</w:t>
      </w:r>
      <w:r>
        <w:rPr>
          <w:rFonts w:cs="Traditional Arabic" w:hint="cs"/>
          <w:rtl/>
        </w:rPr>
        <w:t>﴾</w:t>
      </w:r>
      <w:r w:rsidRPr="00733059">
        <w:rPr>
          <w:rStyle w:val="Char8"/>
          <w:rFonts w:hint="cs"/>
          <w:rtl/>
        </w:rPr>
        <w:t>:</w:t>
      </w:r>
      <w:r>
        <w:rPr>
          <w:rFonts w:hint="cs"/>
          <w:rtl/>
        </w:rPr>
        <w:t xml:space="preserve"> بنابر مرجع ضمیر به دو گونه قابل معناست: 1- علی رغم این‌که آن طعام را بسیار دوست دارند. 2- صرفاً به خاطر ابراز دوستی با خدا و به دور از هر ریاکاری. </w:t>
      </w:r>
      <w:r>
        <w:rPr>
          <w:rFonts w:cs="Traditional Arabic" w:hint="cs"/>
          <w:rtl/>
        </w:rPr>
        <w:t>﴿</w:t>
      </w:r>
      <w:r w:rsidRPr="00733059">
        <w:rPr>
          <w:rStyle w:val="Chard"/>
          <w:rtl/>
        </w:rPr>
        <w:t xml:space="preserve">لِوَجۡهِ </w:t>
      </w:r>
      <w:r w:rsidRPr="00733059">
        <w:rPr>
          <w:rStyle w:val="Chard"/>
          <w:rFonts w:hint="cs"/>
          <w:rtl/>
        </w:rPr>
        <w:t>ٱ</w:t>
      </w:r>
      <w:r w:rsidRPr="00733059">
        <w:rPr>
          <w:rStyle w:val="Chard"/>
          <w:rFonts w:hint="eastAsia"/>
          <w:rtl/>
        </w:rPr>
        <w:t>للَّهِ</w:t>
      </w:r>
      <w:r>
        <w:rPr>
          <w:rFonts w:cs="Traditional Arabic" w:hint="cs"/>
          <w:rtl/>
        </w:rPr>
        <w:t>﴾</w:t>
      </w:r>
      <w:r w:rsidRPr="00733059">
        <w:rPr>
          <w:rFonts w:hint="cs"/>
          <w:rtl/>
        </w:rPr>
        <w:t>:</w:t>
      </w:r>
      <w:r>
        <w:rPr>
          <w:rFonts w:hint="cs"/>
          <w:rtl/>
        </w:rPr>
        <w:t xml:space="preserve"> صرفاً به خاطر طلب خشنودی و کسب پاداش از جانب خداوند. </w:t>
      </w:r>
      <w:r>
        <w:rPr>
          <w:rFonts w:cs="Traditional Arabic" w:hint="cs"/>
          <w:rtl/>
        </w:rPr>
        <w:t>﴿</w:t>
      </w:r>
      <w:r w:rsidRPr="00733059">
        <w:rPr>
          <w:rStyle w:val="Chard"/>
          <w:rtl/>
        </w:rPr>
        <w:t>يَوۡمًا عَبُوس</w:t>
      </w:r>
      <w:r w:rsidRPr="00733059">
        <w:rPr>
          <w:rStyle w:val="Chard"/>
          <w:rFonts w:hint="cs"/>
          <w:rtl/>
        </w:rPr>
        <w:t>ٗا</w:t>
      </w:r>
      <w:r>
        <w:rPr>
          <w:rFonts w:cs="Traditional Arabic" w:hint="cs"/>
          <w:rtl/>
        </w:rPr>
        <w:t>﴾</w:t>
      </w:r>
      <w:r w:rsidRPr="00733059">
        <w:rPr>
          <w:rFonts w:hint="cs"/>
          <w:rtl/>
        </w:rPr>
        <w:t>:</w:t>
      </w:r>
      <w:r>
        <w:rPr>
          <w:rFonts w:hint="cs"/>
          <w:rtl/>
        </w:rPr>
        <w:t xml:space="preserve"> روزی که وحشت و هراس آن، چهره‌ها را درهم و ترشروی نماید. </w:t>
      </w:r>
      <w:r>
        <w:rPr>
          <w:rFonts w:cs="Traditional Arabic" w:hint="cs"/>
          <w:rtl/>
        </w:rPr>
        <w:t>﴿</w:t>
      </w:r>
      <w:r w:rsidRPr="00733059">
        <w:rPr>
          <w:rStyle w:val="Chard"/>
          <w:rFonts w:hint="cs"/>
          <w:rtl/>
        </w:rPr>
        <w:t>قَمۡطَرِيرٗا</w:t>
      </w:r>
      <w:r>
        <w:rPr>
          <w:rFonts w:cs="Traditional Arabic" w:hint="cs"/>
          <w:rtl/>
        </w:rPr>
        <w:t>﴾</w:t>
      </w:r>
      <w:r>
        <w:rPr>
          <w:rFonts w:hint="cs"/>
          <w:rtl/>
        </w:rPr>
        <w:t xml:space="preserve"> (قمطر): بلا و هراسی شدید و بسیار طولانی. </w:t>
      </w:r>
      <w:r>
        <w:rPr>
          <w:rFonts w:cs="Traditional Arabic" w:hint="cs"/>
          <w:rtl/>
        </w:rPr>
        <w:t>﴿</w:t>
      </w:r>
      <w:r w:rsidRPr="00857DDA">
        <w:rPr>
          <w:rFonts w:cs="KFGQPC Uthmanic Script HAFS"/>
          <w:rtl/>
        </w:rPr>
        <w:t>نَضۡرَة</w:t>
      </w:r>
      <w:r w:rsidRPr="00857DDA">
        <w:rPr>
          <w:rFonts w:ascii="Times New Roman" w:hAnsi="Times New Roman" w:cs="KFGQPC Uthmanic Script HAFS" w:hint="cs"/>
          <w:rtl/>
        </w:rPr>
        <w:t>ٗ</w:t>
      </w:r>
      <w:r>
        <w:rPr>
          <w:rFonts w:cs="Traditional Arabic" w:hint="cs"/>
          <w:rtl/>
        </w:rPr>
        <w:t>﴾</w:t>
      </w:r>
      <w:r>
        <w:rPr>
          <w:rFonts w:hint="cs"/>
          <w:rtl/>
        </w:rPr>
        <w:t xml:space="preserve"> (نضر): شادابی ظاهری. </w:t>
      </w:r>
      <w:r>
        <w:rPr>
          <w:rFonts w:cs="Traditional Arabic" w:hint="cs"/>
          <w:rtl/>
        </w:rPr>
        <w:t>﴿</w:t>
      </w:r>
      <w:r w:rsidRPr="00733059">
        <w:rPr>
          <w:rStyle w:val="Chard"/>
          <w:rFonts w:hint="cs"/>
          <w:rtl/>
        </w:rPr>
        <w:t>سُرُور</w:t>
      </w:r>
      <w:r>
        <w:rPr>
          <w:rFonts w:cs="Traditional Arabic" w:hint="cs"/>
          <w:rtl/>
        </w:rPr>
        <w:t>﴾</w:t>
      </w:r>
      <w:r w:rsidRPr="00733059">
        <w:rPr>
          <w:rFonts w:hint="cs"/>
          <w:rtl/>
        </w:rPr>
        <w:t>:</w:t>
      </w:r>
      <w:r>
        <w:rPr>
          <w:rFonts w:hint="cs"/>
          <w:rtl/>
        </w:rPr>
        <w:t xml:space="preserve"> شادمانی قلب و درون. </w:t>
      </w:r>
      <w:r>
        <w:rPr>
          <w:rFonts w:cs="Traditional Arabic" w:hint="cs"/>
          <w:rtl/>
        </w:rPr>
        <w:t>﴿</w:t>
      </w:r>
      <w:r w:rsidRPr="00733059">
        <w:rPr>
          <w:rStyle w:val="Chard"/>
          <w:rtl/>
        </w:rPr>
        <w:t>بِمَا صَبَرُواْ</w:t>
      </w:r>
      <w:r>
        <w:rPr>
          <w:rFonts w:cs="Traditional Arabic" w:hint="cs"/>
          <w:rtl/>
        </w:rPr>
        <w:t>﴾</w:t>
      </w:r>
      <w:r w:rsidRPr="00733059">
        <w:rPr>
          <w:rFonts w:hint="cs"/>
          <w:rtl/>
        </w:rPr>
        <w:t>:</w:t>
      </w:r>
      <w:r>
        <w:rPr>
          <w:rFonts w:hint="cs"/>
          <w:rtl/>
        </w:rPr>
        <w:t xml:space="preserve"> به سبب مشقت عبادت و ایثار و انفاق مال. </w:t>
      </w:r>
      <w:r>
        <w:rPr>
          <w:rFonts w:cs="Traditional Arabic" w:hint="cs"/>
          <w:rtl/>
        </w:rPr>
        <w:t>﴿</w:t>
      </w:r>
      <w:r w:rsidRPr="00733059">
        <w:rPr>
          <w:rStyle w:val="Chard"/>
          <w:rFonts w:hint="cs"/>
          <w:rtl/>
        </w:rPr>
        <w:t>حَرِيرٗا</w:t>
      </w:r>
      <w:r>
        <w:rPr>
          <w:rFonts w:cs="Traditional Arabic" w:hint="cs"/>
          <w:rtl/>
        </w:rPr>
        <w:t>﴾</w:t>
      </w:r>
      <w:r w:rsidRPr="00733059">
        <w:rPr>
          <w:rFonts w:hint="cs"/>
          <w:rtl/>
        </w:rPr>
        <w:t>:</w:t>
      </w:r>
      <w:r>
        <w:rPr>
          <w:rFonts w:hint="cs"/>
          <w:rtl/>
        </w:rPr>
        <w:t xml:space="preserve"> به صورت خاص به لباس ابریشمی نرم و عموماً به انواع لباس و زیورآلاتی گویند که اهل بهشت از آن بهره خواهند برد.</w:t>
      </w:r>
    </w:p>
    <w:p w:rsidR="00D30CA0" w:rsidRDefault="00D30CA0" w:rsidP="00D30CA0">
      <w:pPr>
        <w:pStyle w:val="a8"/>
        <w:rPr>
          <w:rtl/>
        </w:rPr>
      </w:pPr>
      <w:r w:rsidRPr="00FD2812">
        <w:rPr>
          <w:rStyle w:val="Char5"/>
          <w:rFonts w:hint="cs"/>
          <w:rtl/>
        </w:rPr>
        <w:t>مفهوم کلی آیات</w:t>
      </w:r>
      <w:r>
        <w:rPr>
          <w:rFonts w:hint="cs"/>
          <w:rtl/>
        </w:rPr>
        <w:t>:</w:t>
      </w:r>
    </w:p>
    <w:p w:rsidR="00D30CA0" w:rsidRDefault="00D30CA0" w:rsidP="009300F1">
      <w:pPr>
        <w:pStyle w:val="a8"/>
        <w:rPr>
          <w:rtl/>
        </w:rPr>
      </w:pPr>
      <w:r>
        <w:rPr>
          <w:rFonts w:hint="cs"/>
          <w:rtl/>
        </w:rPr>
        <w:t>کیفر ناسپاسی و برگزیدن راه باطل، قید و بندهایی است که وجود پلید جهنمی را به هم پیوند می‌زند همان‌گونه که پاداش سپاس‌گزاری و برگزیدن راه حقیقت و سعادت، شراب گوارایی است که وجود پاک بهشتی را تازگی می‌بخشد و او را شاداب و شادمان می‌سازد و از هر آنچه إشت</w:t>
      </w:r>
      <w:r>
        <w:rPr>
          <w:rFonts w:hint="eastAsia"/>
          <w:rtl/>
        </w:rPr>
        <w:t>‌</w:t>
      </w:r>
      <w:r>
        <w:rPr>
          <w:rFonts w:hint="cs"/>
          <w:rtl/>
        </w:rPr>
        <w:t xml:space="preserve">ها کند به او داده می‌شود و این جزای </w:t>
      </w:r>
      <w:r w:rsidR="009300F1">
        <w:rPr>
          <w:rFonts w:hint="cs"/>
          <w:rtl/>
        </w:rPr>
        <w:t>إ</w:t>
      </w:r>
      <w:r>
        <w:rPr>
          <w:rFonts w:hint="cs"/>
          <w:rtl/>
        </w:rPr>
        <w:t>رادتی است که مومن، به هدایت و دعوت الهی داشته و إخلاصی که در این راه از خود نشان داده است تا بدین سان پروردگارش را خشنود سازد و خود را از مشقت‌های فراگیر روز هراسناک رهایی بخشد و حقا که چنین نیز شده است.</w:t>
      </w:r>
    </w:p>
    <w:p w:rsidR="00D30CA0" w:rsidRDefault="00D30CA0" w:rsidP="00D30CA0">
      <w:pPr>
        <w:pStyle w:val="a5"/>
        <w:rPr>
          <w:rtl/>
        </w:rPr>
      </w:pPr>
      <w:r>
        <w:rPr>
          <w:rFonts w:hint="cs"/>
          <w:rtl/>
        </w:rPr>
        <w:t>مبحث سوم: قدردانی از مومن</w:t>
      </w:r>
    </w:p>
    <w:p w:rsidR="00D30CA0" w:rsidRDefault="00D30CA0" w:rsidP="00D30CA0">
      <w:pPr>
        <w:pStyle w:val="a8"/>
        <w:rPr>
          <w:rtl/>
        </w:rPr>
      </w:pPr>
      <w:r w:rsidRPr="00FD2812">
        <w:rPr>
          <w:rFonts w:cs="Traditional Arabic"/>
          <w:rtl/>
        </w:rPr>
        <w:t>﴿</w:t>
      </w:r>
      <w:r w:rsidRPr="00FD2812">
        <w:rPr>
          <w:rFonts w:cs="KFGQPC Uthmanic Script HAFS"/>
          <w:rtl/>
        </w:rPr>
        <w:t xml:space="preserve">مُّتَّكِ‍ِٔينَ فِيهَا عَلَى </w:t>
      </w:r>
      <w:r w:rsidRPr="00FD2812">
        <w:rPr>
          <w:rFonts w:cs="KFGQPC Uthmanic Script HAFS" w:hint="cs"/>
          <w:rtl/>
        </w:rPr>
        <w:t>ٱ</w:t>
      </w:r>
      <w:r w:rsidRPr="00FD2812">
        <w:rPr>
          <w:rFonts w:cs="KFGQPC Uthmanic Script HAFS" w:hint="eastAsia"/>
          <w:rtl/>
        </w:rPr>
        <w:t>لۡأَرَآئِكِۖ</w:t>
      </w:r>
      <w:r w:rsidRPr="00FD2812">
        <w:rPr>
          <w:rFonts w:cs="KFGQPC Uthmanic Script HAFS"/>
          <w:rtl/>
        </w:rPr>
        <w:t xml:space="preserve"> لَا يَرَوۡنَ فِيهَا شَمۡس</w:t>
      </w:r>
      <w:r w:rsidRPr="00FD2812">
        <w:rPr>
          <w:rFonts w:ascii="Times New Roman" w:hAnsi="Times New Roman" w:cs="KFGQPC Uthmanic Script HAFS" w:hint="cs"/>
          <w:rtl/>
        </w:rPr>
        <w:t>ٗ</w:t>
      </w:r>
      <w:r w:rsidRPr="00FD2812">
        <w:rPr>
          <w:rFonts w:cs="KFGQPC Uthmanic Script HAFS" w:hint="cs"/>
          <w:rtl/>
        </w:rPr>
        <w:t>ا</w:t>
      </w:r>
      <w:r w:rsidRPr="00FD2812">
        <w:rPr>
          <w:rFonts w:cs="KFGQPC Uthmanic Script HAFS"/>
          <w:rtl/>
        </w:rPr>
        <w:t xml:space="preserve"> </w:t>
      </w:r>
      <w:r w:rsidRPr="00FD2812">
        <w:rPr>
          <w:rFonts w:cs="KFGQPC Uthmanic Script HAFS" w:hint="cs"/>
          <w:rtl/>
        </w:rPr>
        <w:t>وَلَا</w:t>
      </w:r>
      <w:r w:rsidRPr="00FD2812">
        <w:rPr>
          <w:rFonts w:cs="KFGQPC Uthmanic Script HAFS"/>
          <w:rtl/>
        </w:rPr>
        <w:t xml:space="preserve"> </w:t>
      </w:r>
      <w:r w:rsidRPr="00FD2812">
        <w:rPr>
          <w:rFonts w:cs="KFGQPC Uthmanic Script HAFS" w:hint="cs"/>
          <w:rtl/>
        </w:rPr>
        <w:t>زَمۡهَرِير</w:t>
      </w:r>
      <w:r w:rsidRPr="00FD2812">
        <w:rPr>
          <w:rFonts w:ascii="Times New Roman" w:hAnsi="Times New Roman" w:cs="KFGQPC Uthmanic Script HAFS" w:hint="cs"/>
          <w:rtl/>
        </w:rPr>
        <w:t>ٗ</w:t>
      </w:r>
      <w:r w:rsidRPr="00FD2812">
        <w:rPr>
          <w:rFonts w:cs="KFGQPC Uthmanic Script HAFS" w:hint="cs"/>
          <w:rtl/>
        </w:rPr>
        <w:t>ا</w:t>
      </w:r>
      <w:r w:rsidRPr="00FD2812">
        <w:rPr>
          <w:rFonts w:cs="KFGQPC Uthmanic Script HAFS"/>
          <w:rtl/>
        </w:rPr>
        <w:t>١٣ وَدَانِيَةً عَلَيۡهِمۡ ظِلَٰلُهَا وَذُلِّلَتۡ قُطُوفُهَا تَذۡلِيل</w:t>
      </w:r>
      <w:r w:rsidRPr="00FD2812">
        <w:rPr>
          <w:rFonts w:ascii="Times New Roman" w:hAnsi="Times New Roman" w:cs="KFGQPC Uthmanic Script HAFS" w:hint="cs"/>
          <w:rtl/>
        </w:rPr>
        <w:t>ٗ</w:t>
      </w:r>
      <w:r w:rsidRPr="00FD2812">
        <w:rPr>
          <w:rFonts w:cs="KFGQPC Uthmanic Script HAFS" w:hint="cs"/>
          <w:rtl/>
        </w:rPr>
        <w:t>ا</w:t>
      </w:r>
      <w:r w:rsidRPr="00FD2812">
        <w:rPr>
          <w:rFonts w:cs="KFGQPC Uthmanic Script HAFS"/>
          <w:rtl/>
        </w:rPr>
        <w:t>١٤ وَيُطَافُ عَلَيۡهِم بِ‍َٔانِيَةٖ مِّن فِضَّةٖ وَأَكۡوَابٖ كَانَتۡ قَوَارِيرَا۠١٥ قَوَارِيرَاْ مِن فِضَّةٖ قَدَّرُوهَا تَقۡدِير</w:t>
      </w:r>
      <w:r w:rsidRPr="00FD2812">
        <w:rPr>
          <w:rFonts w:ascii="Times New Roman" w:hAnsi="Times New Roman" w:cs="KFGQPC Uthmanic Script HAFS" w:hint="cs"/>
          <w:rtl/>
        </w:rPr>
        <w:t>ٗ</w:t>
      </w:r>
      <w:r w:rsidRPr="00FD2812">
        <w:rPr>
          <w:rFonts w:cs="KFGQPC Uthmanic Script HAFS" w:hint="cs"/>
          <w:rtl/>
        </w:rPr>
        <w:t>ا</w:t>
      </w:r>
      <w:r w:rsidRPr="00FD2812">
        <w:rPr>
          <w:rFonts w:cs="KFGQPC Uthmanic Script HAFS"/>
          <w:rtl/>
        </w:rPr>
        <w:t>١٦ وَيُسۡقَوۡنَ فِيهَا كَأۡس</w:t>
      </w:r>
      <w:r w:rsidRPr="00FD2812">
        <w:rPr>
          <w:rFonts w:ascii="Times New Roman" w:hAnsi="Times New Roman" w:cs="KFGQPC Uthmanic Script HAFS" w:hint="cs"/>
          <w:rtl/>
        </w:rPr>
        <w:t>ٗ</w:t>
      </w:r>
      <w:r w:rsidRPr="00FD2812">
        <w:rPr>
          <w:rFonts w:cs="KFGQPC Uthmanic Script HAFS" w:hint="cs"/>
          <w:rtl/>
        </w:rPr>
        <w:t>ا</w:t>
      </w:r>
      <w:r w:rsidRPr="00FD2812">
        <w:rPr>
          <w:rFonts w:cs="KFGQPC Uthmanic Script HAFS"/>
          <w:rtl/>
        </w:rPr>
        <w:t xml:space="preserve"> </w:t>
      </w:r>
      <w:r w:rsidRPr="00FD2812">
        <w:rPr>
          <w:rFonts w:cs="KFGQPC Uthmanic Script HAFS" w:hint="cs"/>
          <w:rtl/>
        </w:rPr>
        <w:t>كَانَ</w:t>
      </w:r>
      <w:r w:rsidRPr="00FD2812">
        <w:rPr>
          <w:rFonts w:cs="KFGQPC Uthmanic Script HAFS"/>
          <w:rtl/>
        </w:rPr>
        <w:t xml:space="preserve"> </w:t>
      </w:r>
      <w:r w:rsidRPr="00FD2812">
        <w:rPr>
          <w:rFonts w:cs="KFGQPC Uthmanic Script HAFS" w:hint="cs"/>
          <w:rtl/>
        </w:rPr>
        <w:t>مِزَاجُهَا</w:t>
      </w:r>
      <w:r w:rsidRPr="00FD2812">
        <w:rPr>
          <w:rFonts w:cs="KFGQPC Uthmanic Script HAFS"/>
          <w:rtl/>
        </w:rPr>
        <w:t xml:space="preserve"> </w:t>
      </w:r>
      <w:r w:rsidRPr="00FD2812">
        <w:rPr>
          <w:rFonts w:cs="KFGQPC Uthmanic Script HAFS" w:hint="cs"/>
          <w:rtl/>
        </w:rPr>
        <w:t>زَنجَبِيلًا</w:t>
      </w:r>
      <w:r w:rsidRPr="00FD2812">
        <w:rPr>
          <w:rFonts w:cs="KFGQPC Uthmanic Script HAFS"/>
          <w:rtl/>
        </w:rPr>
        <w:t>١٧ عَيۡن</w:t>
      </w:r>
      <w:r w:rsidRPr="00FD2812">
        <w:rPr>
          <w:rFonts w:ascii="Times New Roman" w:hAnsi="Times New Roman" w:cs="KFGQPC Uthmanic Script HAFS" w:hint="cs"/>
          <w:rtl/>
        </w:rPr>
        <w:t>ٗ</w:t>
      </w:r>
      <w:r w:rsidRPr="00FD2812">
        <w:rPr>
          <w:rFonts w:cs="KFGQPC Uthmanic Script HAFS" w:hint="cs"/>
          <w:rtl/>
        </w:rPr>
        <w:t>ا</w:t>
      </w:r>
      <w:r w:rsidRPr="00FD2812">
        <w:rPr>
          <w:rFonts w:cs="KFGQPC Uthmanic Script HAFS"/>
          <w:rtl/>
        </w:rPr>
        <w:t xml:space="preserve"> </w:t>
      </w:r>
      <w:r w:rsidRPr="00FD2812">
        <w:rPr>
          <w:rFonts w:cs="KFGQPC Uthmanic Script HAFS" w:hint="cs"/>
          <w:rtl/>
        </w:rPr>
        <w:t>فِيهَا</w:t>
      </w:r>
      <w:r w:rsidRPr="00FD2812">
        <w:rPr>
          <w:rFonts w:cs="KFGQPC Uthmanic Script HAFS"/>
          <w:rtl/>
        </w:rPr>
        <w:t xml:space="preserve"> </w:t>
      </w:r>
      <w:r w:rsidRPr="00FD2812">
        <w:rPr>
          <w:rFonts w:cs="KFGQPC Uthmanic Script HAFS" w:hint="cs"/>
          <w:rtl/>
        </w:rPr>
        <w:t>تُسَمَّىٰ</w:t>
      </w:r>
      <w:r w:rsidRPr="00FD2812">
        <w:rPr>
          <w:rFonts w:cs="KFGQPC Uthmanic Script HAFS"/>
          <w:rtl/>
        </w:rPr>
        <w:t xml:space="preserve"> </w:t>
      </w:r>
      <w:r w:rsidRPr="00FD2812">
        <w:rPr>
          <w:rFonts w:cs="KFGQPC Uthmanic Script HAFS" w:hint="cs"/>
          <w:rtl/>
        </w:rPr>
        <w:t>سَلۡسَبِيل</w:t>
      </w:r>
      <w:r w:rsidRPr="00FD2812">
        <w:rPr>
          <w:rFonts w:ascii="Times New Roman" w:hAnsi="Times New Roman" w:cs="KFGQPC Uthmanic Script HAFS" w:hint="cs"/>
          <w:rtl/>
        </w:rPr>
        <w:t>ٗ</w:t>
      </w:r>
      <w:r w:rsidRPr="00FD2812">
        <w:rPr>
          <w:rFonts w:cs="KFGQPC Uthmanic Script HAFS" w:hint="cs"/>
          <w:rtl/>
        </w:rPr>
        <w:t>ا</w:t>
      </w:r>
      <w:r w:rsidRPr="00FD2812">
        <w:rPr>
          <w:rFonts w:cs="KFGQPC Uthmanic Script HAFS"/>
          <w:rtl/>
        </w:rPr>
        <w:t>١٨ وَيَطُوفُ عَلَيۡهِمۡ وِلۡدَٰن</w:t>
      </w:r>
      <w:r w:rsidRPr="00FD2812">
        <w:rPr>
          <w:rFonts w:ascii="Times New Roman" w:hAnsi="Times New Roman" w:cs="KFGQPC Uthmanic Script HAFS" w:hint="cs"/>
          <w:rtl/>
        </w:rPr>
        <w:t>ٞ</w:t>
      </w:r>
      <w:r w:rsidRPr="00FD2812">
        <w:rPr>
          <w:rFonts w:cs="KFGQPC Uthmanic Script HAFS"/>
          <w:rtl/>
        </w:rPr>
        <w:t xml:space="preserve"> </w:t>
      </w:r>
      <w:r w:rsidRPr="00FD2812">
        <w:rPr>
          <w:rFonts w:cs="KFGQPC Uthmanic Script HAFS" w:hint="cs"/>
          <w:rtl/>
        </w:rPr>
        <w:t>مُّخَلَّدُونَ</w:t>
      </w:r>
      <w:r w:rsidRPr="00FD2812">
        <w:rPr>
          <w:rFonts w:cs="KFGQPC Uthmanic Script HAFS"/>
          <w:rtl/>
        </w:rPr>
        <w:t xml:space="preserve"> </w:t>
      </w:r>
      <w:r w:rsidRPr="00FD2812">
        <w:rPr>
          <w:rFonts w:cs="KFGQPC Uthmanic Script HAFS" w:hint="cs"/>
          <w:rtl/>
        </w:rPr>
        <w:t>إِذَا</w:t>
      </w:r>
      <w:r w:rsidRPr="00FD2812">
        <w:rPr>
          <w:rFonts w:cs="KFGQPC Uthmanic Script HAFS"/>
          <w:rtl/>
        </w:rPr>
        <w:t xml:space="preserve"> </w:t>
      </w:r>
      <w:r w:rsidRPr="00FD2812">
        <w:rPr>
          <w:rFonts w:cs="KFGQPC Uthmanic Script HAFS" w:hint="cs"/>
          <w:rtl/>
        </w:rPr>
        <w:t>رَأَيۡتَهُمۡ</w:t>
      </w:r>
      <w:r w:rsidRPr="00FD2812">
        <w:rPr>
          <w:rFonts w:cs="KFGQPC Uthmanic Script HAFS"/>
          <w:rtl/>
        </w:rPr>
        <w:t xml:space="preserve"> </w:t>
      </w:r>
      <w:r w:rsidRPr="00FD2812">
        <w:rPr>
          <w:rFonts w:cs="KFGQPC Uthmanic Script HAFS" w:hint="cs"/>
          <w:rtl/>
        </w:rPr>
        <w:t>حَسِبۡتَهُمۡ</w:t>
      </w:r>
      <w:r w:rsidRPr="00FD2812">
        <w:rPr>
          <w:rFonts w:cs="KFGQPC Uthmanic Script HAFS"/>
          <w:rtl/>
        </w:rPr>
        <w:t xml:space="preserve"> </w:t>
      </w:r>
      <w:r w:rsidRPr="00FD2812">
        <w:rPr>
          <w:rFonts w:cs="KFGQPC Uthmanic Script HAFS" w:hint="cs"/>
          <w:rtl/>
        </w:rPr>
        <w:t>لُؤۡلُؤ</w:t>
      </w:r>
      <w:r w:rsidRPr="00FD2812">
        <w:rPr>
          <w:rFonts w:ascii="Times New Roman" w:hAnsi="Times New Roman" w:cs="KFGQPC Uthmanic Script HAFS" w:hint="cs"/>
          <w:rtl/>
        </w:rPr>
        <w:t>ٗ</w:t>
      </w:r>
      <w:r w:rsidRPr="00FD2812">
        <w:rPr>
          <w:rFonts w:cs="KFGQPC Uthmanic Script HAFS" w:hint="cs"/>
          <w:rtl/>
        </w:rPr>
        <w:t>ا</w:t>
      </w:r>
      <w:r w:rsidRPr="00FD2812">
        <w:rPr>
          <w:rFonts w:cs="KFGQPC Uthmanic Script HAFS"/>
          <w:rtl/>
        </w:rPr>
        <w:t xml:space="preserve"> </w:t>
      </w:r>
      <w:r w:rsidRPr="00FD2812">
        <w:rPr>
          <w:rFonts w:cs="KFGQPC Uthmanic Script HAFS" w:hint="cs"/>
          <w:rtl/>
        </w:rPr>
        <w:t>مَّنثُور</w:t>
      </w:r>
      <w:r w:rsidRPr="00FD2812">
        <w:rPr>
          <w:rFonts w:ascii="Times New Roman" w:hAnsi="Times New Roman" w:cs="KFGQPC Uthmanic Script HAFS" w:hint="cs"/>
          <w:rtl/>
        </w:rPr>
        <w:t>ٗ</w:t>
      </w:r>
      <w:r w:rsidRPr="00FD2812">
        <w:rPr>
          <w:rFonts w:cs="KFGQPC Uthmanic Script HAFS" w:hint="cs"/>
          <w:rtl/>
        </w:rPr>
        <w:t>ا</w:t>
      </w:r>
      <w:r w:rsidRPr="00FD2812">
        <w:rPr>
          <w:rFonts w:cs="KFGQPC Uthmanic Script HAFS"/>
          <w:rtl/>
        </w:rPr>
        <w:t>١٩ وَإِذَا رَأَيۡتَ ثَمَّ رَأَيۡتَ نَعِيم</w:t>
      </w:r>
      <w:r w:rsidRPr="00FD2812">
        <w:rPr>
          <w:rFonts w:ascii="Times New Roman" w:hAnsi="Times New Roman" w:cs="KFGQPC Uthmanic Script HAFS" w:hint="cs"/>
          <w:rtl/>
        </w:rPr>
        <w:t>ٗ</w:t>
      </w:r>
      <w:r w:rsidRPr="00FD2812">
        <w:rPr>
          <w:rFonts w:cs="KFGQPC Uthmanic Script HAFS" w:hint="cs"/>
          <w:rtl/>
        </w:rPr>
        <w:t>ا</w:t>
      </w:r>
      <w:r w:rsidRPr="00FD2812">
        <w:rPr>
          <w:rFonts w:cs="KFGQPC Uthmanic Script HAFS"/>
          <w:rtl/>
        </w:rPr>
        <w:t xml:space="preserve"> </w:t>
      </w:r>
      <w:r w:rsidRPr="00FD2812">
        <w:rPr>
          <w:rFonts w:cs="KFGQPC Uthmanic Script HAFS" w:hint="cs"/>
          <w:rtl/>
        </w:rPr>
        <w:t>وَمُلۡك</w:t>
      </w:r>
      <w:r w:rsidRPr="00FD2812">
        <w:rPr>
          <w:rFonts w:ascii="Times New Roman" w:hAnsi="Times New Roman" w:cs="KFGQPC Uthmanic Script HAFS" w:hint="cs"/>
          <w:rtl/>
        </w:rPr>
        <w:t>ٗ</w:t>
      </w:r>
      <w:r w:rsidRPr="00FD2812">
        <w:rPr>
          <w:rFonts w:cs="KFGQPC Uthmanic Script HAFS" w:hint="cs"/>
          <w:rtl/>
        </w:rPr>
        <w:t>ا</w:t>
      </w:r>
      <w:r w:rsidRPr="00FD2812">
        <w:rPr>
          <w:rFonts w:cs="KFGQPC Uthmanic Script HAFS"/>
          <w:rtl/>
        </w:rPr>
        <w:t xml:space="preserve"> </w:t>
      </w:r>
      <w:r w:rsidRPr="00FD2812">
        <w:rPr>
          <w:rFonts w:cs="KFGQPC Uthmanic Script HAFS" w:hint="cs"/>
          <w:rtl/>
        </w:rPr>
        <w:t>كَبِيرًا</w:t>
      </w:r>
      <w:r w:rsidRPr="00FD2812">
        <w:rPr>
          <w:rFonts w:cs="KFGQPC Uthmanic Script HAFS"/>
          <w:rtl/>
        </w:rPr>
        <w:t>٢٠ عَٰلِيَهُمۡ ثِيَابُ سُندُسٍ خُضۡر</w:t>
      </w:r>
      <w:r w:rsidRPr="00FD2812">
        <w:rPr>
          <w:rFonts w:ascii="Times New Roman" w:hAnsi="Times New Roman" w:cs="KFGQPC Uthmanic Script HAFS" w:hint="cs"/>
          <w:rtl/>
        </w:rPr>
        <w:t>ٞ</w:t>
      </w:r>
      <w:r w:rsidRPr="00FD2812">
        <w:rPr>
          <w:rFonts w:cs="KFGQPC Uthmanic Script HAFS"/>
          <w:rtl/>
        </w:rPr>
        <w:t xml:space="preserve"> </w:t>
      </w:r>
      <w:r w:rsidRPr="00FD2812">
        <w:rPr>
          <w:rFonts w:cs="KFGQPC Uthmanic Script HAFS" w:hint="cs"/>
          <w:rtl/>
        </w:rPr>
        <w:t>وَإِسۡتَبۡرَق</w:t>
      </w:r>
      <w:r w:rsidRPr="00FD2812">
        <w:rPr>
          <w:rFonts w:ascii="Times New Roman" w:hAnsi="Times New Roman" w:cs="KFGQPC Uthmanic Script HAFS" w:hint="cs"/>
          <w:rtl/>
        </w:rPr>
        <w:t>ٞ</w:t>
      </w:r>
      <w:r w:rsidRPr="00FD2812">
        <w:rPr>
          <w:rFonts w:cs="KFGQPC Uthmanic Script HAFS" w:hint="cs"/>
          <w:rtl/>
        </w:rPr>
        <w:t>ۖ</w:t>
      </w:r>
      <w:r w:rsidRPr="00FD2812">
        <w:rPr>
          <w:rFonts w:cs="KFGQPC Uthmanic Script HAFS"/>
          <w:rtl/>
        </w:rPr>
        <w:t xml:space="preserve"> </w:t>
      </w:r>
      <w:r w:rsidRPr="00FD2812">
        <w:rPr>
          <w:rFonts w:cs="KFGQPC Uthmanic Script HAFS" w:hint="cs"/>
          <w:rtl/>
        </w:rPr>
        <w:t>وَحُلُّوٓاْ</w:t>
      </w:r>
      <w:r w:rsidRPr="00FD2812">
        <w:rPr>
          <w:rFonts w:cs="KFGQPC Uthmanic Script HAFS"/>
          <w:rtl/>
        </w:rPr>
        <w:t xml:space="preserve"> </w:t>
      </w:r>
      <w:r w:rsidRPr="00FD2812">
        <w:rPr>
          <w:rFonts w:cs="KFGQPC Uthmanic Script HAFS" w:hint="cs"/>
          <w:rtl/>
        </w:rPr>
        <w:t>أَسَاوِرَ</w:t>
      </w:r>
      <w:r w:rsidRPr="00FD2812">
        <w:rPr>
          <w:rFonts w:cs="KFGQPC Uthmanic Script HAFS"/>
          <w:rtl/>
        </w:rPr>
        <w:t xml:space="preserve"> </w:t>
      </w:r>
      <w:r w:rsidRPr="00FD2812">
        <w:rPr>
          <w:rFonts w:cs="KFGQPC Uthmanic Script HAFS" w:hint="cs"/>
          <w:rtl/>
        </w:rPr>
        <w:t>مِن</w:t>
      </w:r>
      <w:r w:rsidRPr="00FD2812">
        <w:rPr>
          <w:rFonts w:cs="KFGQPC Uthmanic Script HAFS"/>
          <w:rtl/>
        </w:rPr>
        <w:t xml:space="preserve"> </w:t>
      </w:r>
      <w:r w:rsidRPr="00FD2812">
        <w:rPr>
          <w:rFonts w:cs="KFGQPC Uthmanic Script HAFS" w:hint="cs"/>
          <w:rtl/>
        </w:rPr>
        <w:t>فِضَّةٖ</w:t>
      </w:r>
      <w:r w:rsidRPr="00FD2812">
        <w:rPr>
          <w:rFonts w:cs="KFGQPC Uthmanic Script HAFS"/>
          <w:rtl/>
        </w:rPr>
        <w:t xml:space="preserve"> </w:t>
      </w:r>
      <w:r w:rsidRPr="00FD2812">
        <w:rPr>
          <w:rFonts w:cs="KFGQPC Uthmanic Script HAFS" w:hint="cs"/>
          <w:rtl/>
        </w:rPr>
        <w:t>وَسَقَىٰهُمۡ</w:t>
      </w:r>
      <w:r w:rsidRPr="00FD2812">
        <w:rPr>
          <w:rFonts w:cs="KFGQPC Uthmanic Script HAFS"/>
          <w:rtl/>
        </w:rPr>
        <w:t xml:space="preserve"> </w:t>
      </w:r>
      <w:r w:rsidRPr="00FD2812">
        <w:rPr>
          <w:rFonts w:cs="KFGQPC Uthmanic Script HAFS" w:hint="cs"/>
          <w:rtl/>
        </w:rPr>
        <w:t>رَبُّهُمۡ</w:t>
      </w:r>
      <w:r w:rsidRPr="00FD2812">
        <w:rPr>
          <w:rFonts w:cs="KFGQPC Uthmanic Script HAFS"/>
          <w:rtl/>
        </w:rPr>
        <w:t xml:space="preserve"> </w:t>
      </w:r>
      <w:r w:rsidRPr="00FD2812">
        <w:rPr>
          <w:rFonts w:cs="KFGQPC Uthmanic Script HAFS" w:hint="cs"/>
          <w:rtl/>
        </w:rPr>
        <w:t>شَرَاب</w:t>
      </w:r>
      <w:r w:rsidRPr="00FD2812">
        <w:rPr>
          <w:rFonts w:ascii="Times New Roman" w:hAnsi="Times New Roman" w:cs="KFGQPC Uthmanic Script HAFS" w:hint="cs"/>
          <w:rtl/>
        </w:rPr>
        <w:t>ٗ</w:t>
      </w:r>
      <w:r w:rsidRPr="00FD2812">
        <w:rPr>
          <w:rFonts w:cs="KFGQPC Uthmanic Script HAFS" w:hint="cs"/>
          <w:rtl/>
        </w:rPr>
        <w:t>ا</w:t>
      </w:r>
      <w:r w:rsidRPr="00FD2812">
        <w:rPr>
          <w:rFonts w:cs="KFGQPC Uthmanic Script HAFS"/>
          <w:rtl/>
        </w:rPr>
        <w:t xml:space="preserve"> </w:t>
      </w:r>
      <w:r w:rsidRPr="00FD2812">
        <w:rPr>
          <w:rFonts w:cs="KFGQPC Uthmanic Script HAFS" w:hint="cs"/>
          <w:rtl/>
        </w:rPr>
        <w:t>طَهُورًا</w:t>
      </w:r>
      <w:r w:rsidRPr="00FD2812">
        <w:rPr>
          <w:rFonts w:cs="KFGQPC Uthmanic Script HAFS"/>
          <w:rtl/>
        </w:rPr>
        <w:t>٢١ إِنَّ هَٰذَا كَانَ لَكُمۡ جَزَآء</w:t>
      </w:r>
      <w:r w:rsidRPr="00FD2812">
        <w:rPr>
          <w:rFonts w:ascii="Times New Roman" w:hAnsi="Times New Roman" w:cs="KFGQPC Uthmanic Script HAFS" w:hint="cs"/>
          <w:rtl/>
        </w:rPr>
        <w:t>ٗ</w:t>
      </w:r>
      <w:r w:rsidRPr="00FD2812">
        <w:rPr>
          <w:rFonts w:cs="KFGQPC Uthmanic Script HAFS"/>
          <w:rtl/>
        </w:rPr>
        <w:t xml:space="preserve"> </w:t>
      </w:r>
      <w:r w:rsidRPr="00FD2812">
        <w:rPr>
          <w:rFonts w:cs="KFGQPC Uthmanic Script HAFS" w:hint="cs"/>
          <w:rtl/>
        </w:rPr>
        <w:t>وَكَانَ</w:t>
      </w:r>
      <w:r w:rsidRPr="00FD2812">
        <w:rPr>
          <w:rFonts w:cs="KFGQPC Uthmanic Script HAFS"/>
          <w:rtl/>
        </w:rPr>
        <w:t xml:space="preserve"> </w:t>
      </w:r>
      <w:r w:rsidRPr="00FD2812">
        <w:rPr>
          <w:rFonts w:cs="KFGQPC Uthmanic Script HAFS" w:hint="cs"/>
          <w:rtl/>
        </w:rPr>
        <w:t>سَعۡيُكُم</w:t>
      </w:r>
      <w:r w:rsidRPr="00FD2812">
        <w:rPr>
          <w:rFonts w:cs="KFGQPC Uthmanic Script HAFS"/>
          <w:rtl/>
        </w:rPr>
        <w:t xml:space="preserve"> </w:t>
      </w:r>
      <w:r w:rsidRPr="00FD2812">
        <w:rPr>
          <w:rFonts w:cs="KFGQPC Uthmanic Script HAFS" w:hint="cs"/>
          <w:rtl/>
        </w:rPr>
        <w:t>مَّشۡكُورًا</w:t>
      </w:r>
      <w:r w:rsidRPr="00FD2812">
        <w:rPr>
          <w:rFonts w:cs="KFGQPC Uthmanic Script HAFS"/>
          <w:rtl/>
        </w:rPr>
        <w:t>٢٢</w:t>
      </w:r>
      <w:r w:rsidRPr="00FD2812">
        <w:rPr>
          <w:rFonts w:cs="Traditional Arabic"/>
          <w:rtl/>
        </w:rPr>
        <w:t>﴾</w:t>
      </w:r>
      <w:r>
        <w:rPr>
          <w:rFonts w:cs="Arial"/>
          <w:szCs w:val="24"/>
          <w:rtl/>
        </w:rPr>
        <w:t xml:space="preserve"> </w:t>
      </w:r>
      <w:r w:rsidRPr="00FD2812">
        <w:rPr>
          <w:rStyle w:val="Char6"/>
          <w:rtl/>
        </w:rPr>
        <w:t>[الإنسان: 13-22]</w:t>
      </w:r>
      <w:r>
        <w:rPr>
          <w:rFonts w:hint="cs"/>
          <w:rtl/>
        </w:rPr>
        <w:t>.</w:t>
      </w:r>
    </w:p>
    <w:p w:rsidR="00D30CA0" w:rsidRDefault="00D30CA0" w:rsidP="00D30CA0">
      <w:pPr>
        <w:pStyle w:val="a8"/>
        <w:rPr>
          <w:rtl/>
        </w:rPr>
      </w:pPr>
      <w:r w:rsidRPr="00FD2812">
        <w:rPr>
          <w:rStyle w:val="Char5"/>
          <w:rFonts w:hint="cs"/>
          <w:rtl/>
        </w:rPr>
        <w:t>ترجمه</w:t>
      </w:r>
      <w:r>
        <w:rPr>
          <w:rFonts w:hint="cs"/>
          <w:rtl/>
        </w:rPr>
        <w:t>:</w:t>
      </w:r>
    </w:p>
    <w:p w:rsidR="00D30CA0" w:rsidRDefault="00D30CA0" w:rsidP="00D30CA0">
      <w:pPr>
        <w:pStyle w:val="a8"/>
        <w:rPr>
          <w:rtl/>
        </w:rPr>
      </w:pPr>
      <w:r>
        <w:rPr>
          <w:rFonts w:hint="cs"/>
          <w:rtl/>
        </w:rPr>
        <w:t>«در آن (بهشت) بر تخت‌ها تکیه زده، نه (گرمای) خورشیدی بینند در آن جا و نه سرمای سختی (13) و سایه‌هایش بر آنان نزدیک و میوه‌هایش بسیار در دسترس باشد (14) و ظروفی سیمین و قدح‌های بلورین در میان آنان گردانده شود (15) قدح‌های</w:t>
      </w:r>
      <w:r w:rsidR="00C76EE3">
        <w:rPr>
          <w:rFonts w:hint="cs"/>
          <w:rtl/>
        </w:rPr>
        <w:t>ی</w:t>
      </w:r>
      <w:r>
        <w:rPr>
          <w:rFonts w:hint="cs"/>
          <w:rtl/>
        </w:rPr>
        <w:t xml:space="preserve"> از نقره که به اندازه پر کرده باشند (16) و در آن جا جامی به آنان بنوشانند که آمیزه‌ی آن زنجیل است (17) چشمه‌ای در آن‌جاست که سلسبیل نامیده می‌شود (18) و بر گِرد آنان پسرانی جاودانه می‌گردند، چون آنان را دیدی پنداشتی که</w:t>
      </w:r>
      <w:r w:rsidR="006F2FD0" w:rsidRPr="006F2FD0">
        <w:rPr>
          <w:rFonts w:hint="cs"/>
          <w:rtl/>
        </w:rPr>
        <w:t xml:space="preserve"> آن‌ها </w:t>
      </w:r>
      <w:r>
        <w:rPr>
          <w:rFonts w:hint="cs"/>
          <w:rtl/>
        </w:rPr>
        <w:t xml:space="preserve">مرواریدی پراکنده‌اند (19) و چون به آن‌جا بنگری نعمتی فراوان و فرمانروایی بزرگی را ببینی (20) بر آنان جامه‌ی ابریشم نازک سبز و دیبای ضخیم است، و با دستبند‌هایی از نقره آراسته شوند و پروردگارشان شرابی پاکیزه به آنان نوشاند (21) همانا این برای شما پاداش است، و تلاش شما قدر نهاده شده است (22)». </w:t>
      </w:r>
    </w:p>
    <w:p w:rsidR="00D30CA0" w:rsidRDefault="00D30CA0" w:rsidP="00D30CA0">
      <w:pPr>
        <w:pStyle w:val="a8"/>
        <w:rPr>
          <w:rtl/>
        </w:rPr>
      </w:pPr>
      <w:r w:rsidRPr="004C47E8">
        <w:rPr>
          <w:rStyle w:val="Char5"/>
          <w:rFonts w:hint="cs"/>
          <w:rtl/>
        </w:rPr>
        <w:t>توضیحات</w:t>
      </w:r>
      <w:r>
        <w:rPr>
          <w:rFonts w:hint="cs"/>
          <w:rtl/>
        </w:rPr>
        <w:t>:</w:t>
      </w:r>
    </w:p>
    <w:p w:rsidR="00D30CA0" w:rsidRDefault="00D30CA0" w:rsidP="00C76EE3">
      <w:pPr>
        <w:pStyle w:val="a8"/>
        <w:rPr>
          <w:rtl/>
        </w:rPr>
      </w:pPr>
      <w:r>
        <w:rPr>
          <w:rFonts w:cs="Traditional Arabic" w:hint="cs"/>
          <w:rtl/>
        </w:rPr>
        <w:t>﴿</w:t>
      </w:r>
      <w:r w:rsidRPr="00FD2812">
        <w:rPr>
          <w:rFonts w:cs="KFGQPC Uthmanic Script HAFS"/>
          <w:rtl/>
        </w:rPr>
        <w:t>مُّتَّكِ‍ِٔينَ</w:t>
      </w:r>
      <w:r>
        <w:rPr>
          <w:rFonts w:cs="Traditional Arabic" w:hint="cs"/>
          <w:rtl/>
        </w:rPr>
        <w:t>﴾</w:t>
      </w:r>
      <w:r w:rsidRPr="00D71883">
        <w:rPr>
          <w:rFonts w:hint="cs"/>
          <w:rtl/>
        </w:rPr>
        <w:t>:</w:t>
      </w:r>
      <w:r>
        <w:rPr>
          <w:rFonts w:hint="cs"/>
          <w:rtl/>
        </w:rPr>
        <w:t xml:space="preserve"> اسم فاعل از </w:t>
      </w:r>
      <w:r w:rsidR="00C76EE3">
        <w:rPr>
          <w:rFonts w:hint="cs"/>
          <w:rtl/>
        </w:rPr>
        <w:t>إ</w:t>
      </w:r>
      <w:r>
        <w:rPr>
          <w:rFonts w:hint="cs"/>
          <w:rtl/>
        </w:rPr>
        <w:t xml:space="preserve">تّکاء، تکیه‌دهندگان. </w:t>
      </w:r>
      <w:r>
        <w:rPr>
          <w:rFonts w:cs="Traditional Arabic" w:hint="cs"/>
          <w:rtl/>
        </w:rPr>
        <w:t>﴿</w:t>
      </w:r>
      <w:r w:rsidRPr="00FD2812">
        <w:rPr>
          <w:rFonts w:cs="KFGQPC Uthmanic Script HAFS" w:hint="cs"/>
          <w:rtl/>
        </w:rPr>
        <w:t>ٱ</w:t>
      </w:r>
      <w:r w:rsidRPr="00FD2812">
        <w:rPr>
          <w:rFonts w:cs="KFGQPC Uthmanic Script HAFS" w:hint="eastAsia"/>
          <w:rtl/>
        </w:rPr>
        <w:t>لۡأَرَآئِكِۖ</w:t>
      </w:r>
      <w:r>
        <w:rPr>
          <w:rFonts w:cs="Traditional Arabic" w:hint="cs"/>
          <w:rtl/>
        </w:rPr>
        <w:t>﴾</w:t>
      </w:r>
      <w:r>
        <w:rPr>
          <w:rFonts w:hint="cs"/>
          <w:rtl/>
        </w:rPr>
        <w:t xml:space="preserve"> ج أَرِیکَة: تخت‌های مزیّن و آراسته در میان باغستان‌های بهشت. </w:t>
      </w:r>
      <w:r>
        <w:rPr>
          <w:rFonts w:cs="Traditional Arabic" w:hint="cs"/>
          <w:rtl/>
        </w:rPr>
        <w:t>﴿</w:t>
      </w:r>
      <w:r w:rsidRPr="00FD2812">
        <w:rPr>
          <w:rFonts w:cs="KFGQPC Uthmanic Script HAFS"/>
          <w:rtl/>
        </w:rPr>
        <w:t>شَمۡس</w:t>
      </w:r>
      <w:r>
        <w:rPr>
          <w:rFonts w:cs="Traditional Arabic" w:hint="cs"/>
          <w:rtl/>
        </w:rPr>
        <w:t>﴾</w:t>
      </w:r>
      <w:r w:rsidRPr="00D71883">
        <w:rPr>
          <w:rFonts w:hint="cs"/>
          <w:rtl/>
        </w:rPr>
        <w:t>:</w:t>
      </w:r>
      <w:r>
        <w:rPr>
          <w:rFonts w:hint="cs"/>
          <w:rtl/>
        </w:rPr>
        <w:t xml:space="preserve"> آفتاب در این جا مراد گرمای آفتاب است. </w:t>
      </w:r>
      <w:r>
        <w:rPr>
          <w:rFonts w:cs="Traditional Arabic" w:hint="cs"/>
          <w:rtl/>
        </w:rPr>
        <w:t>﴿</w:t>
      </w:r>
      <w:r w:rsidRPr="00D71883">
        <w:rPr>
          <w:rStyle w:val="Chard"/>
          <w:rFonts w:hint="cs"/>
          <w:rtl/>
        </w:rPr>
        <w:t>زَمۡهَرِير</w:t>
      </w:r>
      <w:r>
        <w:rPr>
          <w:rFonts w:cs="Traditional Arabic" w:hint="cs"/>
          <w:rtl/>
        </w:rPr>
        <w:t>﴾</w:t>
      </w:r>
      <w:r w:rsidRPr="001E380A">
        <w:rPr>
          <w:rFonts w:hint="cs"/>
          <w:rtl/>
        </w:rPr>
        <w:t>:</w:t>
      </w:r>
      <w:r w:rsidR="00C76EE3">
        <w:rPr>
          <w:rFonts w:hint="cs"/>
          <w:rtl/>
        </w:rPr>
        <w:t xml:space="preserve"> سرما</w:t>
      </w:r>
      <w:r>
        <w:rPr>
          <w:rFonts w:hint="cs"/>
          <w:rtl/>
        </w:rPr>
        <w:t xml:space="preserve">ی بسیار شدید؛ در لغت عرب و در نزد قبیله‌ی طی به معنای ماه نیز استفاده شده است که در این صورت مفهوم </w:t>
      </w:r>
      <w:r w:rsidR="00C76EE3">
        <w:rPr>
          <w:rFonts w:hint="cs"/>
          <w:rtl/>
        </w:rPr>
        <w:t>آ</w:t>
      </w:r>
      <w:r>
        <w:rPr>
          <w:rFonts w:hint="cs"/>
          <w:rtl/>
        </w:rPr>
        <w:t>یه چنین می‌باشد: در آنجا خورشید و ماه را نمی‌بینند که روز و شب</w:t>
      </w:r>
      <w:r w:rsidR="006F2FD0" w:rsidRPr="006F2FD0">
        <w:rPr>
          <w:rFonts w:hint="cs"/>
          <w:rtl/>
        </w:rPr>
        <w:t xml:space="preserve"> آن‌ها </w:t>
      </w:r>
      <w:r>
        <w:rPr>
          <w:rFonts w:hint="cs"/>
          <w:rtl/>
        </w:rPr>
        <w:t>را روشن سازد بلکه منبع نور در آن</w:t>
      </w:r>
      <w:r w:rsidR="00C76EE3">
        <w:rPr>
          <w:rFonts w:hint="eastAsia"/>
          <w:rtl/>
        </w:rPr>
        <w:t>‌</w:t>
      </w:r>
      <w:r>
        <w:rPr>
          <w:rFonts w:hint="cs"/>
          <w:rtl/>
        </w:rPr>
        <w:t xml:space="preserve">جا یکی است. </w:t>
      </w:r>
      <w:r>
        <w:rPr>
          <w:rFonts w:cs="Traditional Arabic" w:hint="cs"/>
          <w:rtl/>
        </w:rPr>
        <w:t>﴿</w:t>
      </w:r>
      <w:r w:rsidRPr="00D71883">
        <w:rPr>
          <w:rStyle w:val="Chard"/>
          <w:rtl/>
        </w:rPr>
        <w:t>دَانِيَة</w:t>
      </w:r>
      <w:r>
        <w:rPr>
          <w:rFonts w:cs="Traditional Arabic" w:hint="cs"/>
          <w:rtl/>
        </w:rPr>
        <w:t xml:space="preserve">﴾ </w:t>
      </w:r>
      <w:r w:rsidRPr="00D71883">
        <w:rPr>
          <w:rFonts w:hint="cs"/>
          <w:rtl/>
        </w:rPr>
        <w:t>(دَنّی):</w:t>
      </w:r>
      <w:r>
        <w:rPr>
          <w:rFonts w:hint="cs"/>
          <w:rtl/>
        </w:rPr>
        <w:t xml:space="preserve"> نزدیک </w:t>
      </w:r>
      <w:r>
        <w:rPr>
          <w:rFonts w:cs="Traditional Arabic" w:hint="cs"/>
          <w:rtl/>
        </w:rPr>
        <w:t>﴿</w:t>
      </w:r>
      <w:r w:rsidRPr="00FD2812">
        <w:rPr>
          <w:rFonts w:cs="KFGQPC Uthmanic Script HAFS"/>
          <w:rtl/>
        </w:rPr>
        <w:t>ظِلَٰلُهَا</w:t>
      </w:r>
      <w:r>
        <w:rPr>
          <w:rFonts w:cs="Traditional Arabic" w:hint="cs"/>
          <w:rtl/>
        </w:rPr>
        <w:t>﴾</w:t>
      </w:r>
      <w:r>
        <w:rPr>
          <w:rFonts w:hint="cs"/>
          <w:rtl/>
        </w:rPr>
        <w:t xml:space="preserve"> ج ظِلّ: سایه‌های درختان بهشتی. </w:t>
      </w:r>
      <w:r>
        <w:rPr>
          <w:rFonts w:cs="Traditional Arabic" w:hint="cs"/>
          <w:rtl/>
        </w:rPr>
        <w:t>﴿</w:t>
      </w:r>
      <w:r w:rsidRPr="00FD2812">
        <w:rPr>
          <w:rFonts w:cs="KFGQPC Uthmanic Script HAFS"/>
          <w:rtl/>
        </w:rPr>
        <w:t>ذُلِّلَتۡ</w:t>
      </w:r>
      <w:r>
        <w:rPr>
          <w:rFonts w:cs="Traditional Arabic" w:hint="cs"/>
          <w:rtl/>
        </w:rPr>
        <w:t xml:space="preserve">﴾ </w:t>
      </w:r>
      <w:r w:rsidRPr="00C3017E">
        <w:rPr>
          <w:rFonts w:hint="cs"/>
          <w:rtl/>
        </w:rPr>
        <w:t>(ذلّ)</w:t>
      </w:r>
      <w:r>
        <w:rPr>
          <w:rFonts w:hint="cs"/>
          <w:rtl/>
        </w:rPr>
        <w:t>: نزدیک و در دسترس است</w:t>
      </w:r>
      <w:r w:rsidR="00C76EE3">
        <w:rPr>
          <w:rFonts w:hint="cs"/>
          <w:rtl/>
        </w:rPr>
        <w:t>.</w:t>
      </w:r>
      <w:r>
        <w:rPr>
          <w:rFonts w:hint="cs"/>
          <w:rtl/>
        </w:rPr>
        <w:t xml:space="preserve"> </w:t>
      </w:r>
      <w:r>
        <w:rPr>
          <w:rFonts w:cs="Traditional Arabic" w:hint="cs"/>
          <w:rtl/>
        </w:rPr>
        <w:t>﴿</w:t>
      </w:r>
      <w:r w:rsidRPr="00FD2812">
        <w:rPr>
          <w:rFonts w:cs="KFGQPC Uthmanic Script HAFS"/>
          <w:rtl/>
        </w:rPr>
        <w:t>قُطُوفُ</w:t>
      </w:r>
      <w:r>
        <w:rPr>
          <w:rFonts w:cs="Traditional Arabic" w:hint="cs"/>
          <w:rtl/>
        </w:rPr>
        <w:t>﴾</w:t>
      </w:r>
      <w:r w:rsidRPr="001E380A">
        <w:rPr>
          <w:rFonts w:hint="cs"/>
          <w:rtl/>
        </w:rPr>
        <w:t>:</w:t>
      </w:r>
      <w:r>
        <w:rPr>
          <w:rFonts w:hint="cs"/>
          <w:rtl/>
        </w:rPr>
        <w:t xml:space="preserve"> ج قِطف: چیدنی‌هایش میوه‌هایش</w:t>
      </w:r>
      <w:r w:rsidR="00C76EE3">
        <w:rPr>
          <w:rFonts w:hint="cs"/>
          <w:rtl/>
        </w:rPr>
        <w:t>.</w:t>
      </w:r>
      <w:r>
        <w:rPr>
          <w:rFonts w:hint="cs"/>
          <w:rtl/>
        </w:rPr>
        <w:t xml:space="preserve"> </w:t>
      </w:r>
      <w:r>
        <w:rPr>
          <w:rFonts w:cs="Traditional Arabic" w:hint="cs"/>
          <w:rtl/>
        </w:rPr>
        <w:t>﴿</w:t>
      </w:r>
      <w:r w:rsidRPr="00FD2812">
        <w:rPr>
          <w:rFonts w:cs="KFGQPC Uthmanic Script HAFS"/>
          <w:rtl/>
        </w:rPr>
        <w:t>تَذۡلِيل</w:t>
      </w:r>
      <w:r w:rsidRPr="00FD2812">
        <w:rPr>
          <w:rFonts w:ascii="Times New Roman" w:hAnsi="Times New Roman" w:cs="KFGQPC Uthmanic Script HAFS" w:hint="cs"/>
          <w:rtl/>
        </w:rPr>
        <w:t>ٗ</w:t>
      </w:r>
      <w:r w:rsidRPr="00FD2812">
        <w:rPr>
          <w:rFonts w:cs="KFGQPC Uthmanic Script HAFS" w:hint="cs"/>
          <w:rtl/>
        </w:rPr>
        <w:t>ا</w:t>
      </w:r>
      <w:r>
        <w:rPr>
          <w:rFonts w:cs="Traditional Arabic" w:hint="cs"/>
          <w:rtl/>
        </w:rPr>
        <w:t>﴾</w:t>
      </w:r>
      <w:r w:rsidRPr="001E380A">
        <w:rPr>
          <w:rFonts w:hint="cs"/>
          <w:rtl/>
        </w:rPr>
        <w:t>:</w:t>
      </w:r>
      <w:r>
        <w:rPr>
          <w:rFonts w:hint="cs"/>
          <w:rtl/>
        </w:rPr>
        <w:t xml:space="preserve"> </w:t>
      </w:r>
      <w:r w:rsidR="00C76EE3">
        <w:rPr>
          <w:rFonts w:hint="cs"/>
          <w:rtl/>
        </w:rPr>
        <w:t>مفعول مطلق، کاملاً در دسترس، به</w:t>
      </w:r>
      <w:r w:rsidR="00C76EE3">
        <w:rPr>
          <w:rFonts w:hint="eastAsia"/>
          <w:rtl/>
        </w:rPr>
        <w:t>‌</w:t>
      </w:r>
      <w:r>
        <w:rPr>
          <w:rFonts w:hint="cs"/>
          <w:rtl/>
        </w:rPr>
        <w:t>گونه‌ای که در حالت ایستاده و نشسته و حتی خوابیده می‌توان از آن بهر</w:t>
      </w:r>
      <w:r w:rsidR="00C76EE3">
        <w:rPr>
          <w:rFonts w:hint="cs"/>
          <w:rtl/>
        </w:rPr>
        <w:t>ه</w:t>
      </w:r>
      <w:r>
        <w:rPr>
          <w:rFonts w:hint="cs"/>
          <w:rtl/>
        </w:rPr>
        <w:t xml:space="preserve"> برد. </w:t>
      </w:r>
      <w:r>
        <w:rPr>
          <w:rFonts w:cs="Traditional Arabic" w:hint="cs"/>
          <w:rtl/>
        </w:rPr>
        <w:t>﴿</w:t>
      </w:r>
      <w:r w:rsidRPr="00FD2812">
        <w:rPr>
          <w:rFonts w:cs="KFGQPC Uthmanic Script HAFS"/>
          <w:rtl/>
        </w:rPr>
        <w:t>يُطَافُ</w:t>
      </w:r>
      <w:r>
        <w:rPr>
          <w:rFonts w:cs="Traditional Arabic" w:hint="cs"/>
          <w:rtl/>
        </w:rPr>
        <w:t>﴾</w:t>
      </w:r>
      <w:r>
        <w:rPr>
          <w:rFonts w:hint="cs"/>
          <w:rtl/>
        </w:rPr>
        <w:t xml:space="preserve"> </w:t>
      </w:r>
      <w:r w:rsidRPr="00C3017E">
        <w:rPr>
          <w:rFonts w:hint="cs"/>
          <w:rtl/>
        </w:rPr>
        <w:t>(طوف)</w:t>
      </w:r>
      <w:r>
        <w:rPr>
          <w:rFonts w:hint="cs"/>
          <w:rtl/>
        </w:rPr>
        <w:t xml:space="preserve">: به گردش در‌آید. </w:t>
      </w:r>
      <w:r>
        <w:rPr>
          <w:rFonts w:cs="Traditional Arabic" w:hint="cs"/>
          <w:rtl/>
        </w:rPr>
        <w:t>﴿</w:t>
      </w:r>
      <w:r w:rsidRPr="00FD2812">
        <w:rPr>
          <w:rFonts w:cs="KFGQPC Uthmanic Script HAFS"/>
          <w:rtl/>
        </w:rPr>
        <w:t xml:space="preserve"> </w:t>
      </w:r>
      <w:r>
        <w:rPr>
          <w:rFonts w:cs="KFGQPC Uthmanic Script HAFS"/>
          <w:rtl/>
        </w:rPr>
        <w:t>ٔ</w:t>
      </w:r>
      <w:r w:rsidRPr="00FD2812">
        <w:rPr>
          <w:rFonts w:cs="KFGQPC Uthmanic Script HAFS"/>
          <w:rtl/>
        </w:rPr>
        <w:t>انِيَةٖ</w:t>
      </w:r>
      <w:r>
        <w:rPr>
          <w:rFonts w:cs="Traditional Arabic" w:hint="cs"/>
          <w:rtl/>
        </w:rPr>
        <w:t>﴾</w:t>
      </w:r>
      <w:r w:rsidRPr="001E380A">
        <w:rPr>
          <w:rFonts w:hint="cs"/>
          <w:rtl/>
        </w:rPr>
        <w:t>:</w:t>
      </w:r>
      <w:r>
        <w:rPr>
          <w:rFonts w:cs="Traditional Arabic" w:hint="cs"/>
          <w:rtl/>
        </w:rPr>
        <w:t xml:space="preserve"> </w:t>
      </w:r>
      <w:r w:rsidRPr="00C3017E">
        <w:rPr>
          <w:rFonts w:hint="cs"/>
          <w:rtl/>
        </w:rPr>
        <w:t>ج إناء:</w:t>
      </w:r>
      <w:r>
        <w:rPr>
          <w:rFonts w:hint="cs"/>
          <w:rtl/>
        </w:rPr>
        <w:t xml:space="preserve"> ظرف‌های غذا </w:t>
      </w:r>
      <w:r>
        <w:rPr>
          <w:rFonts w:cs="Traditional Arabic" w:hint="cs"/>
          <w:rtl/>
        </w:rPr>
        <w:t>﴿</w:t>
      </w:r>
      <w:r w:rsidRPr="00FD2812">
        <w:rPr>
          <w:rFonts w:cs="KFGQPC Uthmanic Script HAFS" w:hint="cs"/>
          <w:rtl/>
        </w:rPr>
        <w:t>فِضَّةٖ</w:t>
      </w:r>
      <w:r>
        <w:rPr>
          <w:rFonts w:cs="Traditional Arabic" w:hint="cs"/>
          <w:rtl/>
        </w:rPr>
        <w:t>﴾</w:t>
      </w:r>
      <w:r w:rsidRPr="001E380A">
        <w:rPr>
          <w:rFonts w:hint="cs"/>
          <w:rtl/>
        </w:rPr>
        <w:t>:</w:t>
      </w:r>
      <w:r>
        <w:rPr>
          <w:rFonts w:hint="cs"/>
          <w:rtl/>
        </w:rPr>
        <w:t xml:space="preserve"> نقره سیم </w:t>
      </w:r>
      <w:r w:rsidRPr="001E380A">
        <w:rPr>
          <w:rStyle w:val="Char8"/>
          <w:rFonts w:hint="cs"/>
          <w:rtl/>
        </w:rPr>
        <w:t>﴿</w:t>
      </w:r>
      <w:r w:rsidRPr="00FD2812">
        <w:rPr>
          <w:rFonts w:cs="KFGQPC Uthmanic Script HAFS"/>
          <w:rtl/>
        </w:rPr>
        <w:t>أَكۡوَابٖ</w:t>
      </w:r>
      <w:r>
        <w:rPr>
          <w:rFonts w:cs="Traditional Arabic" w:hint="cs"/>
          <w:rtl/>
        </w:rPr>
        <w:t>﴾</w:t>
      </w:r>
      <w:r>
        <w:rPr>
          <w:rFonts w:hint="cs"/>
          <w:rtl/>
        </w:rPr>
        <w:t xml:space="preserve"> </w:t>
      </w:r>
      <w:r w:rsidRPr="001E380A">
        <w:rPr>
          <w:rFonts w:hint="cs"/>
          <w:rtl/>
        </w:rPr>
        <w:t>ج کوب:</w:t>
      </w:r>
      <w:r>
        <w:rPr>
          <w:rFonts w:hint="cs"/>
          <w:rtl/>
        </w:rPr>
        <w:t xml:space="preserve"> قدح‌ها و جام‌های بی‌دسته جهت آب ‌خوری </w:t>
      </w:r>
      <w:r>
        <w:rPr>
          <w:rFonts w:cs="Traditional Arabic" w:hint="cs"/>
          <w:rtl/>
        </w:rPr>
        <w:t>﴿</w:t>
      </w:r>
      <w:r w:rsidRPr="00FD2812">
        <w:rPr>
          <w:rFonts w:cs="KFGQPC Uthmanic Script HAFS"/>
          <w:rtl/>
        </w:rPr>
        <w:t>قَوَارِيرَ</w:t>
      </w:r>
      <w:r>
        <w:rPr>
          <w:rFonts w:cs="Traditional Arabic" w:hint="cs"/>
          <w:rtl/>
        </w:rPr>
        <w:t xml:space="preserve">﴾ </w:t>
      </w:r>
      <w:r w:rsidRPr="001E380A">
        <w:rPr>
          <w:rFonts w:hint="cs"/>
          <w:rtl/>
        </w:rPr>
        <w:t>ج قَارُورَة:</w:t>
      </w:r>
      <w:r>
        <w:rPr>
          <w:rFonts w:hint="cs"/>
          <w:rtl/>
        </w:rPr>
        <w:t xml:space="preserve"> ظرف‌های شیشه‌ای و آبگینه، و مراد از آن در اینجا روشنی و شفافیت ظرف‌های بهشتی است </w:t>
      </w:r>
      <w:r>
        <w:rPr>
          <w:rFonts w:cs="Traditional Arabic" w:hint="cs"/>
          <w:rtl/>
        </w:rPr>
        <w:t>﴿</w:t>
      </w:r>
      <w:r w:rsidRPr="00FD2812">
        <w:rPr>
          <w:rFonts w:cs="KFGQPC Uthmanic Script HAFS"/>
          <w:rtl/>
        </w:rPr>
        <w:t>قَوَارِيرَاْ مِن فِضَّةٖ</w:t>
      </w:r>
      <w:r>
        <w:rPr>
          <w:rFonts w:cs="Traditional Arabic" w:hint="cs"/>
          <w:rtl/>
        </w:rPr>
        <w:t>﴾</w:t>
      </w:r>
      <w:r w:rsidRPr="00C17A95">
        <w:rPr>
          <w:rFonts w:hint="cs"/>
          <w:rtl/>
        </w:rPr>
        <w:t>:</w:t>
      </w:r>
      <w:r w:rsidR="00C76EE3">
        <w:rPr>
          <w:rFonts w:hint="cs"/>
          <w:rtl/>
        </w:rPr>
        <w:t xml:space="preserve"> ظرف‌های نقره‌ای </w:t>
      </w:r>
      <w:r>
        <w:rPr>
          <w:rFonts w:hint="cs"/>
          <w:rtl/>
        </w:rPr>
        <w:t xml:space="preserve">که در شفافیت همچون شیشه است و مشاهده‌ی آن در این دنیا </w:t>
      </w:r>
      <w:r w:rsidR="00C76EE3">
        <w:rPr>
          <w:rFonts w:hint="cs"/>
          <w:rtl/>
        </w:rPr>
        <w:t>ق</w:t>
      </w:r>
      <w:r>
        <w:rPr>
          <w:rFonts w:hint="cs"/>
          <w:rtl/>
        </w:rPr>
        <w:t xml:space="preserve">ابل تصور نیست و تنها برای بهشت آماده شده است. </w:t>
      </w:r>
      <w:r>
        <w:rPr>
          <w:rFonts w:cs="Traditional Arabic" w:hint="cs"/>
          <w:rtl/>
        </w:rPr>
        <w:t>﴿</w:t>
      </w:r>
      <w:r w:rsidRPr="001E380A">
        <w:rPr>
          <w:rStyle w:val="Chard"/>
          <w:rtl/>
        </w:rPr>
        <w:t>قَدَّرُوهَا</w:t>
      </w:r>
      <w:r>
        <w:rPr>
          <w:rFonts w:cs="Traditional Arabic" w:hint="cs"/>
          <w:rtl/>
        </w:rPr>
        <w:t>﴾</w:t>
      </w:r>
      <w:r w:rsidRPr="00C17A95">
        <w:rPr>
          <w:rFonts w:hint="cs"/>
          <w:rtl/>
        </w:rPr>
        <w:t>:</w:t>
      </w:r>
      <w:r>
        <w:rPr>
          <w:rFonts w:hint="cs"/>
          <w:rtl/>
        </w:rPr>
        <w:t xml:space="preserve"> پر می‌کنند آن را و می‌پیمایند </w:t>
      </w:r>
      <w:r>
        <w:rPr>
          <w:rFonts w:cs="Traditional Arabic" w:hint="cs"/>
          <w:rtl/>
        </w:rPr>
        <w:t>﴿</w:t>
      </w:r>
      <w:r w:rsidRPr="00FD2812">
        <w:rPr>
          <w:rFonts w:cs="KFGQPC Uthmanic Script HAFS"/>
          <w:rtl/>
        </w:rPr>
        <w:t>تَقۡدِير</w:t>
      </w:r>
      <w:r w:rsidRPr="00FD2812">
        <w:rPr>
          <w:rFonts w:ascii="Times New Roman" w:hAnsi="Times New Roman" w:cs="KFGQPC Uthmanic Script HAFS" w:hint="cs"/>
          <w:rtl/>
        </w:rPr>
        <w:t>ٗ</w:t>
      </w:r>
      <w:r w:rsidRPr="00FD2812">
        <w:rPr>
          <w:rFonts w:cs="KFGQPC Uthmanic Script HAFS" w:hint="cs"/>
          <w:rtl/>
        </w:rPr>
        <w:t>ا</w:t>
      </w:r>
      <w:r>
        <w:rPr>
          <w:rFonts w:cs="Traditional Arabic" w:hint="cs"/>
          <w:rtl/>
        </w:rPr>
        <w:t>﴾</w:t>
      </w:r>
      <w:r w:rsidRPr="001E380A">
        <w:rPr>
          <w:rFonts w:hint="cs"/>
          <w:rtl/>
        </w:rPr>
        <w:t>:</w:t>
      </w:r>
      <w:r>
        <w:rPr>
          <w:rFonts w:hint="cs"/>
          <w:rtl/>
        </w:rPr>
        <w:t xml:space="preserve"> پر کردنی به اندازه، که متناسب با میزان تمایل بهشتیان است. </w:t>
      </w:r>
      <w:r>
        <w:rPr>
          <w:rFonts w:cs="Traditional Arabic" w:hint="cs"/>
          <w:rtl/>
        </w:rPr>
        <w:t>﴿</w:t>
      </w:r>
      <w:r w:rsidRPr="00C17A95">
        <w:rPr>
          <w:rStyle w:val="Chard"/>
          <w:rtl/>
        </w:rPr>
        <w:t>كَأۡس</w:t>
      </w:r>
      <w:r w:rsidRPr="00C17A95">
        <w:rPr>
          <w:rStyle w:val="Chard"/>
          <w:rFonts w:hint="cs"/>
          <w:rtl/>
        </w:rPr>
        <w:t>ٗ</w:t>
      </w:r>
      <w:r>
        <w:rPr>
          <w:rFonts w:cs="Traditional Arabic" w:hint="cs"/>
          <w:rtl/>
        </w:rPr>
        <w:t>﴾</w:t>
      </w:r>
      <w:r w:rsidRPr="00C17A95">
        <w:rPr>
          <w:rFonts w:hint="cs"/>
          <w:rtl/>
        </w:rPr>
        <w:t>:</w:t>
      </w:r>
      <w:r>
        <w:rPr>
          <w:rFonts w:hint="cs"/>
          <w:rtl/>
        </w:rPr>
        <w:t xml:space="preserve"> جام و لیوان پز از شراب</w:t>
      </w:r>
      <w:r w:rsidR="00C76EE3">
        <w:rPr>
          <w:rFonts w:hint="cs"/>
          <w:rtl/>
        </w:rPr>
        <w:t>.</w:t>
      </w:r>
      <w:r>
        <w:rPr>
          <w:rFonts w:hint="cs"/>
          <w:rtl/>
        </w:rPr>
        <w:t xml:space="preserve"> </w:t>
      </w:r>
      <w:r>
        <w:rPr>
          <w:rFonts w:cs="Traditional Arabic" w:hint="cs"/>
          <w:rtl/>
        </w:rPr>
        <w:t>﴿</w:t>
      </w:r>
      <w:r w:rsidRPr="00C17A95">
        <w:rPr>
          <w:rStyle w:val="Chard"/>
          <w:rFonts w:hint="cs"/>
          <w:rtl/>
        </w:rPr>
        <w:t>زَنجَبِيلًا</w:t>
      </w:r>
      <w:r>
        <w:rPr>
          <w:rFonts w:cs="Traditional Arabic" w:hint="cs"/>
          <w:rtl/>
        </w:rPr>
        <w:t>﴾</w:t>
      </w:r>
      <w:r w:rsidRPr="00C17A95">
        <w:rPr>
          <w:rFonts w:hint="cs"/>
          <w:rtl/>
        </w:rPr>
        <w:t>:</w:t>
      </w:r>
      <w:r>
        <w:rPr>
          <w:rFonts w:hint="cs"/>
          <w:rtl/>
        </w:rPr>
        <w:t xml:space="preserve"> گیاهی خوش بوی و خوش‌طعم، همچنین گفته شده که نام چشمه‌ای در بهشت است. </w:t>
      </w:r>
    </w:p>
    <w:p w:rsidR="00D30CA0" w:rsidRDefault="00D30CA0" w:rsidP="00D30CA0">
      <w:pPr>
        <w:pStyle w:val="a8"/>
        <w:rPr>
          <w:rtl/>
        </w:rPr>
      </w:pPr>
      <w:r w:rsidRPr="004C47E8">
        <w:rPr>
          <w:rStyle w:val="Char5"/>
          <w:rFonts w:hint="cs"/>
          <w:rtl/>
        </w:rPr>
        <w:t>نکته</w:t>
      </w:r>
      <w:r>
        <w:rPr>
          <w:rFonts w:hint="cs"/>
          <w:rtl/>
        </w:rPr>
        <w:t>: از لحاظ مزأجی زنجیل گرم و کافور سرد است.</w:t>
      </w:r>
    </w:p>
    <w:p w:rsidR="00D30CA0" w:rsidRDefault="00D30CA0" w:rsidP="00D30CA0">
      <w:pPr>
        <w:pStyle w:val="a8"/>
        <w:rPr>
          <w:rtl/>
        </w:rPr>
      </w:pPr>
      <w:r>
        <w:rPr>
          <w:rFonts w:cs="Traditional Arabic" w:hint="cs"/>
          <w:rtl/>
        </w:rPr>
        <w:t>﴿</w:t>
      </w:r>
      <w:r w:rsidRPr="00FD2812">
        <w:rPr>
          <w:rFonts w:cs="KFGQPC Uthmanic Script HAFS" w:hint="cs"/>
          <w:rtl/>
        </w:rPr>
        <w:t>سَلۡسَبِيل</w:t>
      </w:r>
      <w:r w:rsidRPr="00FD2812">
        <w:rPr>
          <w:rFonts w:ascii="Times New Roman" w:hAnsi="Times New Roman" w:cs="KFGQPC Uthmanic Script HAFS" w:hint="cs"/>
          <w:rtl/>
        </w:rPr>
        <w:t>ٗ</w:t>
      </w:r>
      <w:r w:rsidRPr="00FD2812">
        <w:rPr>
          <w:rFonts w:cs="KFGQPC Uthmanic Script HAFS" w:hint="cs"/>
          <w:rtl/>
        </w:rPr>
        <w:t>ا</w:t>
      </w:r>
      <w:r>
        <w:rPr>
          <w:rFonts w:cs="Traditional Arabic" w:hint="cs"/>
          <w:rtl/>
        </w:rPr>
        <w:t xml:space="preserve">﴾ </w:t>
      </w:r>
      <w:r w:rsidRPr="00C17A95">
        <w:rPr>
          <w:rFonts w:hint="cs"/>
          <w:rtl/>
        </w:rPr>
        <w:t>(سلّ):</w:t>
      </w:r>
      <w:r>
        <w:rPr>
          <w:rFonts w:hint="cs"/>
          <w:rtl/>
        </w:rPr>
        <w:t xml:space="preserve"> لذیذ و ران که به راحتی از حلقوم پایین می‌رود به صورت کلی به هر چشمه‌ای که سریع بجوشد گفته می‌شود </w:t>
      </w:r>
      <w:r>
        <w:rPr>
          <w:rFonts w:cs="Traditional Arabic" w:hint="cs"/>
          <w:rtl/>
        </w:rPr>
        <w:t>﴿</w:t>
      </w:r>
      <w:r w:rsidRPr="00C17A95">
        <w:rPr>
          <w:rStyle w:val="Chard"/>
          <w:rtl/>
        </w:rPr>
        <w:t>وِلۡدَٰن</w:t>
      </w:r>
      <w:r>
        <w:rPr>
          <w:rFonts w:cs="Traditional Arabic" w:hint="cs"/>
          <w:rtl/>
        </w:rPr>
        <w:t>﴾</w:t>
      </w:r>
      <w:r>
        <w:rPr>
          <w:rFonts w:hint="cs"/>
          <w:rtl/>
        </w:rPr>
        <w:t xml:space="preserve"> </w:t>
      </w:r>
      <w:r w:rsidRPr="00C17A95">
        <w:rPr>
          <w:rFonts w:hint="cs"/>
          <w:rtl/>
        </w:rPr>
        <w:t>ج وَلد</w:t>
      </w:r>
      <w:r>
        <w:rPr>
          <w:rFonts w:hint="cs"/>
          <w:rtl/>
        </w:rPr>
        <w:t xml:space="preserve">: پسرکان، نوجوانان، خدمت‌گزاران بهشتی. </w:t>
      </w:r>
      <w:r>
        <w:rPr>
          <w:rFonts w:cs="Traditional Arabic" w:hint="cs"/>
          <w:rtl/>
        </w:rPr>
        <w:t>﴿</w:t>
      </w:r>
      <w:r w:rsidRPr="00FD2812">
        <w:rPr>
          <w:rFonts w:cs="KFGQPC Uthmanic Script HAFS" w:hint="cs"/>
          <w:rtl/>
        </w:rPr>
        <w:t>مُّخَلَّدُونَ</w:t>
      </w:r>
      <w:r>
        <w:rPr>
          <w:rFonts w:cs="Traditional Arabic" w:hint="cs"/>
          <w:rtl/>
        </w:rPr>
        <w:t xml:space="preserve">﴾ </w:t>
      </w:r>
      <w:r w:rsidRPr="00C17A95">
        <w:rPr>
          <w:rFonts w:hint="cs"/>
          <w:rtl/>
        </w:rPr>
        <w:t>ج مُخَلّد:</w:t>
      </w:r>
      <w:r>
        <w:rPr>
          <w:rFonts w:hint="cs"/>
          <w:rtl/>
        </w:rPr>
        <w:t xml:space="preserve"> جاودانه که همیشه بر حالت شادابی و خرمی خویش باقی می‌مانند. </w:t>
      </w:r>
      <w:r>
        <w:rPr>
          <w:rFonts w:cs="Traditional Arabic" w:hint="cs"/>
          <w:rtl/>
        </w:rPr>
        <w:t>﴿</w:t>
      </w:r>
      <w:r w:rsidRPr="00C17A95">
        <w:rPr>
          <w:rStyle w:val="Chard"/>
          <w:rFonts w:hint="cs"/>
          <w:rtl/>
        </w:rPr>
        <w:t>لُؤۡلُؤٗ</w:t>
      </w:r>
      <w:r>
        <w:rPr>
          <w:rFonts w:cs="Traditional Arabic" w:hint="cs"/>
          <w:rtl/>
        </w:rPr>
        <w:t>﴾</w:t>
      </w:r>
      <w:r>
        <w:rPr>
          <w:rFonts w:hint="cs"/>
          <w:rtl/>
        </w:rPr>
        <w:t xml:space="preserve">: مروارید. </w:t>
      </w:r>
      <w:r>
        <w:rPr>
          <w:rFonts w:cs="Traditional Arabic" w:hint="cs"/>
          <w:rtl/>
        </w:rPr>
        <w:t>﴿</w:t>
      </w:r>
      <w:r w:rsidRPr="00C17A95">
        <w:rPr>
          <w:rStyle w:val="Chard"/>
          <w:rFonts w:hint="cs"/>
          <w:rtl/>
        </w:rPr>
        <w:t>مَّنثُورٗ</w:t>
      </w:r>
      <w:r>
        <w:rPr>
          <w:rFonts w:cs="Traditional Arabic" w:hint="cs"/>
          <w:rtl/>
        </w:rPr>
        <w:t xml:space="preserve">﴾ </w:t>
      </w:r>
      <w:r w:rsidRPr="00C17A95">
        <w:rPr>
          <w:rFonts w:hint="cs"/>
          <w:rtl/>
        </w:rPr>
        <w:t>(نثر)</w:t>
      </w:r>
      <w:r>
        <w:rPr>
          <w:rFonts w:hint="cs"/>
          <w:rtl/>
        </w:rPr>
        <w:t xml:space="preserve">: پراکنده، زیرا مروارید هرگاه بر بساطی پراکنده شود زیبایی و شفافیت آن بیش‌تر جلوه‌گری می‌کند. </w:t>
      </w:r>
      <w:r>
        <w:rPr>
          <w:rFonts w:cs="Traditional Arabic" w:hint="cs"/>
          <w:rtl/>
        </w:rPr>
        <w:t>﴿</w:t>
      </w:r>
      <w:r w:rsidRPr="00FD2812">
        <w:rPr>
          <w:rFonts w:cs="KFGQPC Uthmanic Script HAFS"/>
          <w:rtl/>
        </w:rPr>
        <w:t>ثَمَّ</w:t>
      </w:r>
      <w:r>
        <w:rPr>
          <w:rFonts w:cs="Traditional Arabic" w:hint="cs"/>
          <w:rtl/>
        </w:rPr>
        <w:t>﴾</w:t>
      </w:r>
      <w:r w:rsidRPr="00C17A95">
        <w:rPr>
          <w:rFonts w:hint="cs"/>
          <w:rtl/>
        </w:rPr>
        <w:t>:</w:t>
      </w:r>
      <w:r>
        <w:rPr>
          <w:rFonts w:hint="cs"/>
          <w:rtl/>
        </w:rPr>
        <w:t xml:space="preserve"> آن‌جا، مرا</w:t>
      </w:r>
      <w:r w:rsidR="00C76EE3">
        <w:rPr>
          <w:rFonts w:hint="cs"/>
          <w:rtl/>
        </w:rPr>
        <w:t>د</w:t>
      </w:r>
      <w:r>
        <w:rPr>
          <w:rFonts w:hint="cs"/>
          <w:rtl/>
        </w:rPr>
        <w:t xml:space="preserve"> بهشت است. </w:t>
      </w:r>
      <w:r>
        <w:rPr>
          <w:rFonts w:cs="Traditional Arabic" w:hint="cs"/>
          <w:rtl/>
        </w:rPr>
        <w:t>﴿</w:t>
      </w:r>
      <w:r w:rsidRPr="00C17A95">
        <w:rPr>
          <w:rStyle w:val="Chard"/>
          <w:rtl/>
        </w:rPr>
        <w:t>نَعِيم</w:t>
      </w:r>
      <w:r>
        <w:rPr>
          <w:rFonts w:cs="Traditional Arabic" w:hint="cs"/>
          <w:rtl/>
        </w:rPr>
        <w:t>﴾</w:t>
      </w:r>
      <w:r w:rsidRPr="00C17A95">
        <w:rPr>
          <w:rFonts w:hint="cs"/>
          <w:rtl/>
        </w:rPr>
        <w:t>:</w:t>
      </w:r>
      <w:r>
        <w:rPr>
          <w:rFonts w:hint="cs"/>
          <w:rtl/>
        </w:rPr>
        <w:t xml:space="preserve"> نعمت فراوان غیر قابل وصف. </w:t>
      </w:r>
      <w:r>
        <w:rPr>
          <w:rFonts w:cs="Traditional Arabic" w:hint="cs"/>
          <w:rtl/>
        </w:rPr>
        <w:t>﴿</w:t>
      </w:r>
      <w:r w:rsidRPr="00FD2812">
        <w:rPr>
          <w:rFonts w:cs="KFGQPC Uthmanic Script HAFS" w:hint="cs"/>
          <w:rtl/>
        </w:rPr>
        <w:t>وَمُلۡك</w:t>
      </w:r>
      <w:r w:rsidRPr="00FD2812">
        <w:rPr>
          <w:rFonts w:ascii="Times New Roman" w:hAnsi="Times New Roman" w:cs="KFGQPC Uthmanic Script HAFS" w:hint="cs"/>
          <w:rtl/>
        </w:rPr>
        <w:t>ٗ</w:t>
      </w:r>
      <w:r w:rsidRPr="00FD2812">
        <w:rPr>
          <w:rFonts w:cs="KFGQPC Uthmanic Script HAFS" w:hint="cs"/>
          <w:rtl/>
        </w:rPr>
        <w:t>ا</w:t>
      </w:r>
      <w:r w:rsidRPr="00FD2812">
        <w:rPr>
          <w:rFonts w:cs="KFGQPC Uthmanic Script HAFS"/>
          <w:rtl/>
        </w:rPr>
        <w:t xml:space="preserve"> </w:t>
      </w:r>
      <w:r w:rsidRPr="00FD2812">
        <w:rPr>
          <w:rFonts w:cs="KFGQPC Uthmanic Script HAFS" w:hint="cs"/>
          <w:rtl/>
        </w:rPr>
        <w:t>كَبِيرًا</w:t>
      </w:r>
      <w:r>
        <w:rPr>
          <w:rFonts w:cs="Traditional Arabic" w:hint="cs"/>
          <w:rtl/>
        </w:rPr>
        <w:t>﴾</w:t>
      </w:r>
      <w:r w:rsidRPr="00C17A95">
        <w:rPr>
          <w:rFonts w:hint="cs"/>
          <w:rtl/>
        </w:rPr>
        <w:t>:</w:t>
      </w:r>
      <w:r>
        <w:rPr>
          <w:rFonts w:hint="cs"/>
          <w:rtl/>
        </w:rPr>
        <w:t xml:space="preserve"> سرزمین بسیار پنهاور که چه بسا به اندازه‌ی چندین برابر این زمین را به یک نفر بدهند. </w:t>
      </w:r>
      <w:r>
        <w:rPr>
          <w:rFonts w:cs="Traditional Arabic" w:hint="cs"/>
          <w:rtl/>
        </w:rPr>
        <w:t>﴿</w:t>
      </w:r>
      <w:r w:rsidRPr="00C17A95">
        <w:rPr>
          <w:rStyle w:val="Chard"/>
          <w:rtl/>
        </w:rPr>
        <w:t>عَٰلِيَهُمۡ</w:t>
      </w:r>
      <w:r>
        <w:rPr>
          <w:rFonts w:cs="Traditional Arabic" w:hint="cs"/>
          <w:rtl/>
        </w:rPr>
        <w:t>﴾</w:t>
      </w:r>
      <w:r w:rsidRPr="00C17A95">
        <w:rPr>
          <w:rFonts w:hint="cs"/>
          <w:rtl/>
        </w:rPr>
        <w:t>:</w:t>
      </w:r>
      <w:r>
        <w:rPr>
          <w:rFonts w:hint="cs"/>
          <w:rtl/>
        </w:rPr>
        <w:t xml:space="preserve"> بر تن آن</w:t>
      </w:r>
      <w:r>
        <w:rPr>
          <w:rFonts w:hint="eastAsia"/>
          <w:rtl/>
        </w:rPr>
        <w:t>‌</w:t>
      </w:r>
      <w:r>
        <w:rPr>
          <w:rFonts w:hint="cs"/>
          <w:rtl/>
        </w:rPr>
        <w:t xml:space="preserve">هاست. </w:t>
      </w:r>
      <w:r>
        <w:rPr>
          <w:rFonts w:cs="Traditional Arabic" w:hint="cs"/>
          <w:rtl/>
        </w:rPr>
        <w:t>﴿</w:t>
      </w:r>
      <w:r w:rsidRPr="00C17A95">
        <w:rPr>
          <w:rStyle w:val="Chard"/>
          <w:rtl/>
        </w:rPr>
        <w:t>سُندُسٍ</w:t>
      </w:r>
      <w:r>
        <w:rPr>
          <w:rFonts w:cs="Traditional Arabic" w:hint="cs"/>
          <w:rtl/>
        </w:rPr>
        <w:t>﴾</w:t>
      </w:r>
      <w:r>
        <w:rPr>
          <w:rFonts w:hint="cs"/>
          <w:rtl/>
        </w:rPr>
        <w:t xml:space="preserve"> لباس ابریشمی رقیق و نرم. </w:t>
      </w:r>
      <w:r>
        <w:rPr>
          <w:rFonts w:cs="Traditional Arabic" w:hint="cs"/>
          <w:rtl/>
        </w:rPr>
        <w:t>﴿</w:t>
      </w:r>
      <w:r w:rsidRPr="00FD2812">
        <w:rPr>
          <w:rFonts w:cs="KFGQPC Uthmanic Script HAFS" w:hint="cs"/>
          <w:rtl/>
        </w:rPr>
        <w:t>إِسۡتَبۡرَق</w:t>
      </w:r>
      <w:r w:rsidRPr="00FD2812">
        <w:rPr>
          <w:rFonts w:ascii="Times New Roman" w:hAnsi="Times New Roman" w:cs="KFGQPC Uthmanic Script HAFS" w:hint="cs"/>
          <w:rtl/>
        </w:rPr>
        <w:t>ٞ</w:t>
      </w:r>
      <w:r w:rsidRPr="00FD2812">
        <w:rPr>
          <w:rFonts w:cs="KFGQPC Uthmanic Script HAFS" w:hint="cs"/>
          <w:rtl/>
        </w:rPr>
        <w:t>ۖ</w:t>
      </w:r>
      <w:r>
        <w:rPr>
          <w:rFonts w:cs="Traditional Arabic" w:hint="cs"/>
          <w:rtl/>
        </w:rPr>
        <w:t>﴾</w:t>
      </w:r>
      <w:r w:rsidRPr="00C17A95">
        <w:rPr>
          <w:rFonts w:hint="cs"/>
          <w:rtl/>
        </w:rPr>
        <w:t>:</w:t>
      </w:r>
      <w:r>
        <w:rPr>
          <w:rFonts w:hint="cs"/>
          <w:rtl/>
        </w:rPr>
        <w:t xml:space="preserve"> لباس ابریشمی غلیظ و ضخیم، دیباج</w:t>
      </w:r>
      <w:r w:rsidR="00C76EE3">
        <w:rPr>
          <w:rFonts w:hint="cs"/>
          <w:rtl/>
        </w:rPr>
        <w:t>.</w:t>
      </w:r>
      <w:r>
        <w:rPr>
          <w:rFonts w:hint="cs"/>
          <w:rtl/>
        </w:rPr>
        <w:t xml:space="preserve"> </w:t>
      </w:r>
      <w:r>
        <w:rPr>
          <w:rFonts w:cs="Traditional Arabic" w:hint="cs"/>
          <w:rtl/>
        </w:rPr>
        <w:t>﴿</w:t>
      </w:r>
      <w:r w:rsidRPr="004A7D99">
        <w:rPr>
          <w:rStyle w:val="Chard"/>
          <w:rFonts w:hint="cs"/>
          <w:rtl/>
        </w:rPr>
        <w:t>حُلُّوٓاْ</w:t>
      </w:r>
      <w:r>
        <w:rPr>
          <w:rFonts w:cs="Traditional Arabic" w:hint="cs"/>
          <w:rtl/>
        </w:rPr>
        <w:t>﴾</w:t>
      </w:r>
      <w:r w:rsidRPr="004A7D99">
        <w:rPr>
          <w:rFonts w:hint="cs"/>
          <w:rtl/>
        </w:rPr>
        <w:t>:</w:t>
      </w:r>
      <w:r>
        <w:rPr>
          <w:rFonts w:hint="cs"/>
          <w:rtl/>
        </w:rPr>
        <w:t xml:space="preserve"> بر</w:t>
      </w:r>
      <w:r w:rsidR="006F2FD0" w:rsidRPr="006F2FD0">
        <w:rPr>
          <w:rFonts w:hint="cs"/>
          <w:rtl/>
        </w:rPr>
        <w:t xml:space="preserve"> آن‌ها </w:t>
      </w:r>
      <w:r>
        <w:rPr>
          <w:rFonts w:hint="cs"/>
          <w:rtl/>
        </w:rPr>
        <w:t>پوشانده</w:t>
      </w:r>
      <w:r w:rsidR="00C76EE3">
        <w:rPr>
          <w:rFonts w:hint="cs"/>
          <w:rtl/>
        </w:rPr>
        <w:t xml:space="preserve"> و زیور</w:t>
      </w:r>
      <w:r>
        <w:rPr>
          <w:rFonts w:hint="cs"/>
          <w:rtl/>
        </w:rPr>
        <w:t xml:space="preserve"> داده شود. </w:t>
      </w:r>
      <w:r>
        <w:rPr>
          <w:rFonts w:cs="Traditional Arabic" w:hint="cs"/>
          <w:rtl/>
        </w:rPr>
        <w:t>﴿</w:t>
      </w:r>
      <w:r w:rsidRPr="004A7D99">
        <w:rPr>
          <w:rStyle w:val="Chard"/>
          <w:rFonts w:hint="cs"/>
          <w:rtl/>
        </w:rPr>
        <w:t>أَسَاوِرَ</w:t>
      </w:r>
      <w:r>
        <w:rPr>
          <w:rFonts w:cs="Traditional Arabic" w:hint="cs"/>
          <w:rtl/>
        </w:rPr>
        <w:t xml:space="preserve">﴾ </w:t>
      </w:r>
      <w:r w:rsidRPr="004A7D99">
        <w:rPr>
          <w:rFonts w:hint="cs"/>
          <w:rtl/>
        </w:rPr>
        <w:t>ج سِوار:</w:t>
      </w:r>
      <w:r>
        <w:rPr>
          <w:rFonts w:hint="cs"/>
          <w:rtl/>
        </w:rPr>
        <w:t xml:space="preserve"> دست‌بند و دستاویز و آنچه برای زینت بر دست بندند.</w:t>
      </w:r>
    </w:p>
    <w:p w:rsidR="00D30CA0" w:rsidRPr="004A7D99" w:rsidRDefault="00D30CA0" w:rsidP="00D30CA0">
      <w:pPr>
        <w:pStyle w:val="a8"/>
        <w:rPr>
          <w:spacing w:val="-4"/>
          <w:rtl/>
        </w:rPr>
      </w:pPr>
      <w:r w:rsidRPr="00C76EE3">
        <w:rPr>
          <w:rStyle w:val="Char5"/>
          <w:rFonts w:hint="cs"/>
          <w:rtl/>
        </w:rPr>
        <w:t>نکته</w:t>
      </w:r>
      <w:r w:rsidRPr="004A7D99">
        <w:rPr>
          <w:rFonts w:hint="cs"/>
          <w:spacing w:val="-4"/>
          <w:rtl/>
        </w:rPr>
        <w:t>: طبق آیات قرآن، زیورألات مختلف بهشتیان از طلا و مروارید و نقره خواهد بود.</w:t>
      </w:r>
    </w:p>
    <w:p w:rsidR="00D30CA0" w:rsidRDefault="00D30CA0" w:rsidP="00D30CA0">
      <w:pPr>
        <w:pStyle w:val="a8"/>
        <w:rPr>
          <w:rtl/>
        </w:rPr>
      </w:pPr>
      <w:r>
        <w:rPr>
          <w:rFonts w:cs="Traditional Arabic" w:hint="cs"/>
          <w:rtl/>
        </w:rPr>
        <w:t>﴿</w:t>
      </w:r>
      <w:r w:rsidRPr="004A7D99">
        <w:rPr>
          <w:rStyle w:val="Chard"/>
          <w:rFonts w:hint="cs"/>
          <w:rtl/>
        </w:rPr>
        <w:t>شَرَابٗا</w:t>
      </w:r>
      <w:r w:rsidRPr="004A7D99">
        <w:rPr>
          <w:rStyle w:val="Chard"/>
          <w:rtl/>
        </w:rPr>
        <w:t xml:space="preserve"> </w:t>
      </w:r>
      <w:r w:rsidRPr="004A7D99">
        <w:rPr>
          <w:rStyle w:val="Chard"/>
          <w:rFonts w:hint="cs"/>
          <w:rtl/>
        </w:rPr>
        <w:t>طَهُورًا</w:t>
      </w:r>
      <w:r>
        <w:rPr>
          <w:rFonts w:cs="Traditional Arabic" w:hint="cs"/>
          <w:rtl/>
        </w:rPr>
        <w:t>﴾</w:t>
      </w:r>
      <w:r w:rsidRPr="004A7D99">
        <w:rPr>
          <w:rFonts w:hint="cs"/>
          <w:rtl/>
        </w:rPr>
        <w:t>:</w:t>
      </w:r>
      <w:r>
        <w:rPr>
          <w:rFonts w:hint="cs"/>
          <w:rtl/>
        </w:rPr>
        <w:t xml:space="preserve"> شراب پاکیزه و به دور از نجاسات خمر دنیوی، که بویی خوش و طمعی لذیذ دارد و از چشمه‌ای در بهشت می‌جوشد</w:t>
      </w:r>
      <w:r w:rsidR="00C76EE3">
        <w:rPr>
          <w:rFonts w:hint="cs"/>
          <w:rtl/>
        </w:rPr>
        <w:t>.</w:t>
      </w:r>
      <w:r>
        <w:rPr>
          <w:rFonts w:hint="cs"/>
          <w:rtl/>
        </w:rPr>
        <w:t xml:space="preserve"> </w:t>
      </w:r>
      <w:r>
        <w:rPr>
          <w:rFonts w:cs="Traditional Arabic" w:hint="cs"/>
          <w:rtl/>
        </w:rPr>
        <w:t>﴿</w:t>
      </w:r>
      <w:r w:rsidRPr="004A7D99">
        <w:rPr>
          <w:rStyle w:val="Chard"/>
          <w:rtl/>
        </w:rPr>
        <w:t>هَٰذَا</w:t>
      </w:r>
      <w:r>
        <w:rPr>
          <w:rFonts w:cs="Traditional Arabic" w:hint="cs"/>
          <w:rtl/>
        </w:rPr>
        <w:t>﴾:</w:t>
      </w:r>
      <w:r>
        <w:rPr>
          <w:rFonts w:hint="cs"/>
          <w:rtl/>
        </w:rPr>
        <w:t xml:space="preserve"> جمیع نعمت‌های بهشتی که به پاس عبادت بندگان به</w:t>
      </w:r>
      <w:r w:rsidR="006F2FD0" w:rsidRPr="006F2FD0">
        <w:rPr>
          <w:rFonts w:hint="cs"/>
          <w:rtl/>
        </w:rPr>
        <w:t xml:space="preserve"> آن‌ها </w:t>
      </w:r>
      <w:r>
        <w:rPr>
          <w:rFonts w:hint="cs"/>
          <w:rtl/>
        </w:rPr>
        <w:t xml:space="preserve">پاداش داده شود. </w:t>
      </w:r>
      <w:r>
        <w:rPr>
          <w:rFonts w:cs="Traditional Arabic" w:hint="cs"/>
          <w:rtl/>
        </w:rPr>
        <w:t>﴿</w:t>
      </w:r>
      <w:r w:rsidRPr="004A7D99">
        <w:rPr>
          <w:rStyle w:val="Chard"/>
          <w:rFonts w:hint="cs"/>
          <w:rtl/>
        </w:rPr>
        <w:t>مَّشۡكُورًا</w:t>
      </w:r>
      <w:r>
        <w:rPr>
          <w:rFonts w:cs="Traditional Arabic" w:hint="cs"/>
          <w:rtl/>
        </w:rPr>
        <w:t>﴾</w:t>
      </w:r>
      <w:r w:rsidRPr="004A7D99">
        <w:rPr>
          <w:rFonts w:hint="cs"/>
          <w:rtl/>
        </w:rPr>
        <w:t>:</w:t>
      </w:r>
      <w:r>
        <w:rPr>
          <w:rFonts w:hint="cs"/>
          <w:rtl/>
        </w:rPr>
        <w:t xml:space="preserve"> ستوده شده پذیرفته شده و حقا که تمامی این کرامت‌های بهشتی در نتیجه‌ی گزینش راه حقیقت و قدر نهادن به آن است: </w:t>
      </w:r>
      <w:r w:rsidRPr="004A7D99">
        <w:rPr>
          <w:rFonts w:cs="Traditional Arabic"/>
          <w:rtl/>
        </w:rPr>
        <w:t>﴿</w:t>
      </w:r>
      <w:r w:rsidRPr="004A7D99">
        <w:rPr>
          <w:rFonts w:cs="KFGQPC Uthmanic Script HAFS"/>
          <w:rtl/>
        </w:rPr>
        <w:t>إِنَّا هَدَي</w:t>
      </w:r>
      <w:r w:rsidRPr="004A7D99">
        <w:rPr>
          <w:rFonts w:ascii="Times New Roman" w:hAnsi="Times New Roman" w:cs="KFGQPC Uthmanic Script HAFS" w:hint="cs"/>
          <w:rtl/>
        </w:rPr>
        <w:t>ۡ</w:t>
      </w:r>
      <w:r w:rsidRPr="004A7D99">
        <w:rPr>
          <w:rFonts w:cs="KFGQPC Uthmanic Script HAFS" w:hint="cs"/>
          <w:rtl/>
        </w:rPr>
        <w:t>نَٰهُ</w:t>
      </w:r>
      <w:r w:rsidRPr="004A7D99">
        <w:rPr>
          <w:rFonts w:cs="KFGQPC Uthmanic Script HAFS"/>
          <w:rtl/>
        </w:rPr>
        <w:t xml:space="preserve"> </w:t>
      </w:r>
      <w:r w:rsidRPr="004A7D99">
        <w:rPr>
          <w:rFonts w:cs="KFGQPC Uthmanic Script HAFS" w:hint="cs"/>
          <w:rtl/>
        </w:rPr>
        <w:t>ٱ</w:t>
      </w:r>
      <w:r w:rsidRPr="004A7D99">
        <w:rPr>
          <w:rFonts w:cs="KFGQPC Uthmanic Script HAFS" w:hint="eastAsia"/>
          <w:rtl/>
        </w:rPr>
        <w:t>لسَّبِيلَ</w:t>
      </w:r>
      <w:r>
        <w:rPr>
          <w:rFonts w:cs="Times New Roman" w:hint="cs"/>
          <w:rtl/>
        </w:rPr>
        <w:t>...</w:t>
      </w:r>
      <w:r w:rsidRPr="004A7D99">
        <w:rPr>
          <w:rFonts w:ascii="Times New Roman" w:hAnsi="Times New Roman" w:cs="Traditional Arabic" w:hint="cs"/>
          <w:rtl/>
        </w:rPr>
        <w:t>﴾</w:t>
      </w:r>
      <w:r>
        <w:rPr>
          <w:rFonts w:hint="cs"/>
          <w:rtl/>
        </w:rPr>
        <w:t>.</w:t>
      </w:r>
    </w:p>
    <w:p w:rsidR="00D30CA0" w:rsidRDefault="00D30CA0" w:rsidP="00D30CA0">
      <w:pPr>
        <w:pStyle w:val="a8"/>
        <w:rPr>
          <w:rtl/>
        </w:rPr>
      </w:pPr>
      <w:r w:rsidRPr="00D717C7">
        <w:rPr>
          <w:rStyle w:val="Char5"/>
          <w:rFonts w:hint="cs"/>
          <w:rtl/>
        </w:rPr>
        <w:t>مفهوم کلی آیات</w:t>
      </w:r>
      <w:r>
        <w:rPr>
          <w:rFonts w:hint="cs"/>
          <w:rtl/>
        </w:rPr>
        <w:t>:</w:t>
      </w:r>
    </w:p>
    <w:p w:rsidR="00D30CA0" w:rsidRDefault="00D30CA0" w:rsidP="00D30CA0">
      <w:pPr>
        <w:pStyle w:val="a8"/>
        <w:rPr>
          <w:rtl/>
        </w:rPr>
      </w:pPr>
      <w:r>
        <w:rPr>
          <w:rFonts w:hint="cs"/>
          <w:rtl/>
        </w:rPr>
        <w:t>تخت‌هایی نهاده شده در میان باغ‌هایی باشکوه در زیر سایه‌های درختانی تنومند و پسرکانی شاداب و همیشه خرم که جام‌هایی از انواع شراب‌های آمیخته با کافور و زنجیل را در دست داشته و همچون مروارید‌های پراکنده سبز‌پوشان بهشتی به گردش در‌آیند و در میان مُلک بی‌پایان و نعمت بی‌مثال الهی پاداش أرادت‌شان را نسبت به پروردگارش دریافت نمایند</w:t>
      </w:r>
      <w:r w:rsidR="00E15109">
        <w:rPr>
          <w:rFonts w:hint="cs"/>
          <w:rtl/>
        </w:rPr>
        <w:t xml:space="preserve"> آن‌گاه </w:t>
      </w:r>
      <w:r>
        <w:rPr>
          <w:rFonts w:hint="cs"/>
          <w:rtl/>
        </w:rPr>
        <w:t>که پروردگار فرمودند: «ما را بر او نمودیم، خواه بر راه هدایت روز و خواه بر پرتگاه گمراهی».</w:t>
      </w:r>
    </w:p>
    <w:p w:rsidR="00D30CA0" w:rsidRDefault="00D30CA0" w:rsidP="00D30CA0">
      <w:pPr>
        <w:pStyle w:val="a5"/>
        <w:rPr>
          <w:rtl/>
        </w:rPr>
      </w:pPr>
      <w:r>
        <w:rPr>
          <w:rFonts w:hint="cs"/>
          <w:rtl/>
        </w:rPr>
        <w:t>مبحث چهارم: أنذار و انتظار</w:t>
      </w:r>
    </w:p>
    <w:p w:rsidR="00D30CA0" w:rsidRDefault="00D30CA0" w:rsidP="00D30CA0">
      <w:pPr>
        <w:pStyle w:val="a8"/>
        <w:rPr>
          <w:rtl/>
        </w:rPr>
      </w:pPr>
      <w:r w:rsidRPr="00D717C7">
        <w:rPr>
          <w:rFonts w:cs="Traditional Arabic"/>
          <w:rtl/>
        </w:rPr>
        <w:t>﴿</w:t>
      </w:r>
      <w:r w:rsidRPr="00D717C7">
        <w:rPr>
          <w:rFonts w:cs="KFGQPC Uthmanic Script HAFS"/>
          <w:rtl/>
        </w:rPr>
        <w:t xml:space="preserve">إِنَّا نَحۡنُ نَزَّلۡنَا عَلَيۡكَ </w:t>
      </w:r>
      <w:r w:rsidRPr="00D717C7">
        <w:rPr>
          <w:rFonts w:cs="KFGQPC Uthmanic Script HAFS" w:hint="cs"/>
          <w:rtl/>
        </w:rPr>
        <w:t>ٱ</w:t>
      </w:r>
      <w:r w:rsidRPr="00D717C7">
        <w:rPr>
          <w:rFonts w:cs="KFGQPC Uthmanic Script HAFS" w:hint="eastAsia"/>
          <w:rtl/>
        </w:rPr>
        <w:t>لۡقُرۡءَانَ</w:t>
      </w:r>
      <w:r w:rsidRPr="00D717C7">
        <w:rPr>
          <w:rFonts w:cs="KFGQPC Uthmanic Script HAFS"/>
          <w:rtl/>
        </w:rPr>
        <w:t xml:space="preserve"> تَنزِيل</w:t>
      </w:r>
      <w:r w:rsidRPr="00D717C7">
        <w:rPr>
          <w:rFonts w:ascii="Times New Roman" w:hAnsi="Times New Roman" w:cs="KFGQPC Uthmanic Script HAFS" w:hint="cs"/>
          <w:rtl/>
        </w:rPr>
        <w:t>ٗ</w:t>
      </w:r>
      <w:r w:rsidRPr="00D717C7">
        <w:rPr>
          <w:rFonts w:cs="KFGQPC Uthmanic Script HAFS" w:hint="cs"/>
          <w:rtl/>
        </w:rPr>
        <w:t>ا</w:t>
      </w:r>
      <w:r w:rsidRPr="00D717C7">
        <w:rPr>
          <w:rFonts w:cs="KFGQPC Uthmanic Script HAFS"/>
          <w:rtl/>
        </w:rPr>
        <w:t>٢٣ فَ</w:t>
      </w:r>
      <w:r w:rsidRPr="00D717C7">
        <w:rPr>
          <w:rFonts w:cs="KFGQPC Uthmanic Script HAFS" w:hint="cs"/>
          <w:rtl/>
        </w:rPr>
        <w:t>ٱ</w:t>
      </w:r>
      <w:r w:rsidRPr="00D717C7">
        <w:rPr>
          <w:rFonts w:cs="KFGQPC Uthmanic Script HAFS" w:hint="eastAsia"/>
          <w:rtl/>
        </w:rPr>
        <w:t>صۡبِرۡ</w:t>
      </w:r>
      <w:r w:rsidRPr="00D717C7">
        <w:rPr>
          <w:rFonts w:cs="KFGQPC Uthmanic Script HAFS"/>
          <w:rtl/>
        </w:rPr>
        <w:t xml:space="preserve"> لِحُكۡمِ رَبِّكَ وَلَا تُطِعۡ مِنۡهُمۡ ءَاثِمًا أَوۡ كَفُور</w:t>
      </w:r>
      <w:r w:rsidRPr="00D717C7">
        <w:rPr>
          <w:rFonts w:ascii="Times New Roman" w:hAnsi="Times New Roman" w:cs="KFGQPC Uthmanic Script HAFS" w:hint="cs"/>
          <w:rtl/>
        </w:rPr>
        <w:t>ٗ</w:t>
      </w:r>
      <w:r w:rsidRPr="00D717C7">
        <w:rPr>
          <w:rFonts w:cs="KFGQPC Uthmanic Script HAFS" w:hint="cs"/>
          <w:rtl/>
        </w:rPr>
        <w:t>ا</w:t>
      </w:r>
      <w:r w:rsidRPr="00D717C7">
        <w:rPr>
          <w:rFonts w:cs="KFGQPC Uthmanic Script HAFS"/>
          <w:rtl/>
        </w:rPr>
        <w:t>٢٤ وَ</w:t>
      </w:r>
      <w:r w:rsidRPr="00D717C7">
        <w:rPr>
          <w:rFonts w:cs="KFGQPC Uthmanic Script HAFS" w:hint="cs"/>
          <w:rtl/>
        </w:rPr>
        <w:t>ٱ</w:t>
      </w:r>
      <w:r w:rsidRPr="00D717C7">
        <w:rPr>
          <w:rFonts w:cs="KFGQPC Uthmanic Script HAFS" w:hint="eastAsia"/>
          <w:rtl/>
        </w:rPr>
        <w:t>ذۡكُرِ</w:t>
      </w:r>
      <w:r w:rsidRPr="00D717C7">
        <w:rPr>
          <w:rFonts w:cs="KFGQPC Uthmanic Script HAFS"/>
          <w:rtl/>
        </w:rPr>
        <w:t xml:space="preserve"> </w:t>
      </w:r>
      <w:r w:rsidRPr="00D717C7">
        <w:rPr>
          <w:rFonts w:cs="KFGQPC Uthmanic Script HAFS" w:hint="cs"/>
          <w:rtl/>
        </w:rPr>
        <w:t>ٱ</w:t>
      </w:r>
      <w:r w:rsidRPr="00D717C7">
        <w:rPr>
          <w:rFonts w:cs="KFGQPC Uthmanic Script HAFS" w:hint="eastAsia"/>
          <w:rtl/>
        </w:rPr>
        <w:t>سۡمَ</w:t>
      </w:r>
      <w:r w:rsidRPr="00D717C7">
        <w:rPr>
          <w:rFonts w:cs="KFGQPC Uthmanic Script HAFS"/>
          <w:rtl/>
        </w:rPr>
        <w:t xml:space="preserve"> رَبِّكَ بُكۡرَة</w:t>
      </w:r>
      <w:r w:rsidRPr="00D717C7">
        <w:rPr>
          <w:rFonts w:ascii="Times New Roman" w:hAnsi="Times New Roman" w:cs="KFGQPC Uthmanic Script HAFS" w:hint="cs"/>
          <w:rtl/>
        </w:rPr>
        <w:t>ٗ</w:t>
      </w:r>
      <w:r w:rsidRPr="00D717C7">
        <w:rPr>
          <w:rFonts w:cs="KFGQPC Uthmanic Script HAFS"/>
          <w:rtl/>
        </w:rPr>
        <w:t xml:space="preserve"> </w:t>
      </w:r>
      <w:r w:rsidRPr="00D717C7">
        <w:rPr>
          <w:rFonts w:cs="KFGQPC Uthmanic Script HAFS" w:hint="cs"/>
          <w:rtl/>
        </w:rPr>
        <w:t>وَأَصِيل</w:t>
      </w:r>
      <w:r w:rsidRPr="00D717C7">
        <w:rPr>
          <w:rFonts w:ascii="Times New Roman" w:hAnsi="Times New Roman" w:cs="KFGQPC Uthmanic Script HAFS" w:hint="cs"/>
          <w:rtl/>
        </w:rPr>
        <w:t>ٗ</w:t>
      </w:r>
      <w:r w:rsidRPr="00D717C7">
        <w:rPr>
          <w:rFonts w:cs="KFGQPC Uthmanic Script HAFS" w:hint="cs"/>
          <w:rtl/>
        </w:rPr>
        <w:t>ا</w:t>
      </w:r>
      <w:r w:rsidRPr="00D717C7">
        <w:rPr>
          <w:rFonts w:cs="KFGQPC Uthmanic Script HAFS"/>
          <w:rtl/>
        </w:rPr>
        <w:t xml:space="preserve">٢٥ وَمِنَ </w:t>
      </w:r>
      <w:r w:rsidRPr="00D717C7">
        <w:rPr>
          <w:rFonts w:cs="KFGQPC Uthmanic Script HAFS" w:hint="cs"/>
          <w:rtl/>
        </w:rPr>
        <w:t>ٱ</w:t>
      </w:r>
      <w:r w:rsidRPr="00D717C7">
        <w:rPr>
          <w:rFonts w:cs="KFGQPC Uthmanic Script HAFS" w:hint="eastAsia"/>
          <w:rtl/>
        </w:rPr>
        <w:t>لَّيۡلِ</w:t>
      </w:r>
      <w:r w:rsidRPr="00D717C7">
        <w:rPr>
          <w:rFonts w:cs="KFGQPC Uthmanic Script HAFS"/>
          <w:rtl/>
        </w:rPr>
        <w:t xml:space="preserve"> فَ</w:t>
      </w:r>
      <w:r w:rsidRPr="00D717C7">
        <w:rPr>
          <w:rFonts w:cs="KFGQPC Uthmanic Script HAFS" w:hint="cs"/>
          <w:rtl/>
        </w:rPr>
        <w:t>ٱ</w:t>
      </w:r>
      <w:r w:rsidRPr="00D717C7">
        <w:rPr>
          <w:rFonts w:cs="KFGQPC Uthmanic Script HAFS" w:hint="eastAsia"/>
          <w:rtl/>
        </w:rPr>
        <w:t>سۡجُدۡ</w:t>
      </w:r>
      <w:r w:rsidRPr="00D717C7">
        <w:rPr>
          <w:rFonts w:cs="KFGQPC Uthmanic Script HAFS"/>
          <w:rtl/>
        </w:rPr>
        <w:t xml:space="preserve"> لَهُ</w:t>
      </w:r>
      <w:r w:rsidRPr="00D717C7">
        <w:rPr>
          <w:rFonts w:cs="KFGQPC Uthmanic Script HAFS" w:hint="cs"/>
          <w:rtl/>
        </w:rPr>
        <w:t>ۥ</w:t>
      </w:r>
      <w:r w:rsidRPr="00D717C7">
        <w:rPr>
          <w:rFonts w:cs="KFGQPC Uthmanic Script HAFS"/>
          <w:rtl/>
        </w:rPr>
        <w:t xml:space="preserve"> وَسَبِّحۡهُ لَيۡل</w:t>
      </w:r>
      <w:r w:rsidRPr="00D717C7">
        <w:rPr>
          <w:rFonts w:ascii="Times New Roman" w:hAnsi="Times New Roman" w:cs="KFGQPC Uthmanic Script HAFS" w:hint="cs"/>
          <w:rtl/>
        </w:rPr>
        <w:t>ٗ</w:t>
      </w:r>
      <w:r w:rsidRPr="00D717C7">
        <w:rPr>
          <w:rFonts w:cs="KFGQPC Uthmanic Script HAFS" w:hint="cs"/>
          <w:rtl/>
        </w:rPr>
        <w:t>ا</w:t>
      </w:r>
      <w:r w:rsidRPr="00D717C7">
        <w:rPr>
          <w:rFonts w:cs="KFGQPC Uthmanic Script HAFS"/>
          <w:rtl/>
        </w:rPr>
        <w:t xml:space="preserve"> </w:t>
      </w:r>
      <w:r w:rsidRPr="00D717C7">
        <w:rPr>
          <w:rFonts w:cs="KFGQPC Uthmanic Script HAFS" w:hint="cs"/>
          <w:rtl/>
        </w:rPr>
        <w:t>طَوِيلًا</w:t>
      </w:r>
      <w:r w:rsidRPr="00D717C7">
        <w:rPr>
          <w:rFonts w:cs="KFGQPC Uthmanic Script HAFS"/>
          <w:rtl/>
        </w:rPr>
        <w:t xml:space="preserve">٢٦ إِنَّ هَٰٓؤُلَآءِ يُحِبُّونَ </w:t>
      </w:r>
      <w:r w:rsidRPr="00D717C7">
        <w:rPr>
          <w:rFonts w:cs="KFGQPC Uthmanic Script HAFS" w:hint="cs"/>
          <w:rtl/>
        </w:rPr>
        <w:t>ٱ</w:t>
      </w:r>
      <w:r w:rsidRPr="00D717C7">
        <w:rPr>
          <w:rFonts w:cs="KFGQPC Uthmanic Script HAFS" w:hint="eastAsia"/>
          <w:rtl/>
        </w:rPr>
        <w:t>لۡعَاجِلَةَ</w:t>
      </w:r>
      <w:r w:rsidRPr="00D717C7">
        <w:rPr>
          <w:rFonts w:cs="KFGQPC Uthmanic Script HAFS"/>
          <w:rtl/>
        </w:rPr>
        <w:t xml:space="preserve"> وَيَذَرُونَ وَرَآءَهُمۡ يَوۡم</w:t>
      </w:r>
      <w:r w:rsidRPr="00D717C7">
        <w:rPr>
          <w:rFonts w:ascii="Times New Roman" w:hAnsi="Times New Roman" w:cs="KFGQPC Uthmanic Script HAFS" w:hint="cs"/>
          <w:rtl/>
        </w:rPr>
        <w:t>ٗ</w:t>
      </w:r>
      <w:r w:rsidRPr="00D717C7">
        <w:rPr>
          <w:rFonts w:cs="KFGQPC Uthmanic Script HAFS" w:hint="cs"/>
          <w:rtl/>
        </w:rPr>
        <w:t>ا</w:t>
      </w:r>
      <w:r w:rsidRPr="00D717C7">
        <w:rPr>
          <w:rFonts w:cs="KFGQPC Uthmanic Script HAFS"/>
          <w:rtl/>
        </w:rPr>
        <w:t xml:space="preserve"> </w:t>
      </w:r>
      <w:r w:rsidRPr="00D717C7">
        <w:rPr>
          <w:rFonts w:cs="KFGQPC Uthmanic Script HAFS" w:hint="cs"/>
          <w:rtl/>
        </w:rPr>
        <w:t>ثَقِيل</w:t>
      </w:r>
      <w:r w:rsidRPr="00D717C7">
        <w:rPr>
          <w:rFonts w:ascii="Times New Roman" w:hAnsi="Times New Roman" w:cs="KFGQPC Uthmanic Script HAFS" w:hint="cs"/>
          <w:rtl/>
        </w:rPr>
        <w:t>ٗ</w:t>
      </w:r>
      <w:r w:rsidRPr="00D717C7">
        <w:rPr>
          <w:rFonts w:cs="KFGQPC Uthmanic Script HAFS" w:hint="cs"/>
          <w:rtl/>
        </w:rPr>
        <w:t>ا</w:t>
      </w:r>
      <w:r w:rsidRPr="00D717C7">
        <w:rPr>
          <w:rFonts w:cs="KFGQPC Uthmanic Script HAFS"/>
          <w:rtl/>
        </w:rPr>
        <w:t>٢٧ نَّحۡنُ خَلَقۡنَٰهُمۡ وَشَدَدۡنَآ أَسۡرَهُمۡۖ وَإِذَا شِئۡنَا بَدَّلۡنَآ أَمۡثَٰلَهُمۡ تَبۡدِيلًا٢٨ إِنَّ هَٰذِهِ</w:t>
      </w:r>
      <w:r w:rsidRPr="00D717C7">
        <w:rPr>
          <w:rFonts w:cs="KFGQPC Uthmanic Script HAFS" w:hint="cs"/>
          <w:rtl/>
        </w:rPr>
        <w:t>ۦ</w:t>
      </w:r>
      <w:r w:rsidRPr="00D717C7">
        <w:rPr>
          <w:rFonts w:cs="KFGQPC Uthmanic Script HAFS"/>
          <w:rtl/>
        </w:rPr>
        <w:t xml:space="preserve"> تَذۡكِرَة</w:t>
      </w:r>
      <w:r w:rsidRPr="00D717C7">
        <w:rPr>
          <w:rFonts w:ascii="Times New Roman" w:hAnsi="Times New Roman" w:cs="KFGQPC Uthmanic Script HAFS" w:hint="cs"/>
          <w:rtl/>
        </w:rPr>
        <w:t>ٞ</w:t>
      </w:r>
      <w:r w:rsidRPr="00D717C7">
        <w:rPr>
          <w:rFonts w:cs="KFGQPC Uthmanic Script HAFS" w:hint="cs"/>
          <w:rtl/>
        </w:rPr>
        <w:t>ۖ</w:t>
      </w:r>
      <w:r w:rsidRPr="00D717C7">
        <w:rPr>
          <w:rFonts w:cs="KFGQPC Uthmanic Script HAFS"/>
          <w:rtl/>
        </w:rPr>
        <w:t xml:space="preserve"> </w:t>
      </w:r>
      <w:r w:rsidRPr="00D717C7">
        <w:rPr>
          <w:rFonts w:cs="KFGQPC Uthmanic Script HAFS" w:hint="cs"/>
          <w:rtl/>
        </w:rPr>
        <w:t>فَمَن</w:t>
      </w:r>
      <w:r w:rsidRPr="00D717C7">
        <w:rPr>
          <w:rFonts w:cs="KFGQPC Uthmanic Script HAFS"/>
          <w:rtl/>
        </w:rPr>
        <w:t xml:space="preserve"> </w:t>
      </w:r>
      <w:r w:rsidRPr="00D717C7">
        <w:rPr>
          <w:rFonts w:cs="KFGQPC Uthmanic Script HAFS" w:hint="cs"/>
          <w:rtl/>
        </w:rPr>
        <w:t>شَآءَ</w:t>
      </w:r>
      <w:r w:rsidRPr="00D717C7">
        <w:rPr>
          <w:rFonts w:cs="KFGQPC Uthmanic Script HAFS"/>
          <w:rtl/>
        </w:rPr>
        <w:t xml:space="preserve"> </w:t>
      </w:r>
      <w:r w:rsidRPr="00D717C7">
        <w:rPr>
          <w:rFonts w:cs="KFGQPC Uthmanic Script HAFS" w:hint="cs"/>
          <w:rtl/>
        </w:rPr>
        <w:t>ٱ</w:t>
      </w:r>
      <w:r w:rsidRPr="00D717C7">
        <w:rPr>
          <w:rFonts w:cs="KFGQPC Uthmanic Script HAFS" w:hint="eastAsia"/>
          <w:rtl/>
        </w:rPr>
        <w:t>تَّخَذَ</w:t>
      </w:r>
      <w:r w:rsidRPr="00D717C7">
        <w:rPr>
          <w:rFonts w:cs="KFGQPC Uthmanic Script HAFS"/>
          <w:rtl/>
        </w:rPr>
        <w:t xml:space="preserve"> إِلَىٰ رَبِّهِ</w:t>
      </w:r>
      <w:r w:rsidRPr="00D717C7">
        <w:rPr>
          <w:rFonts w:cs="KFGQPC Uthmanic Script HAFS" w:hint="cs"/>
          <w:rtl/>
        </w:rPr>
        <w:t>ۦ</w:t>
      </w:r>
      <w:r w:rsidRPr="00D717C7">
        <w:rPr>
          <w:rFonts w:cs="KFGQPC Uthmanic Script HAFS"/>
          <w:rtl/>
        </w:rPr>
        <w:t xml:space="preserve"> سَبِيل</w:t>
      </w:r>
      <w:r w:rsidRPr="00D717C7">
        <w:rPr>
          <w:rFonts w:ascii="Times New Roman" w:hAnsi="Times New Roman" w:cs="KFGQPC Uthmanic Script HAFS" w:hint="cs"/>
          <w:rtl/>
        </w:rPr>
        <w:t>ٗ</w:t>
      </w:r>
      <w:r w:rsidRPr="00D717C7">
        <w:rPr>
          <w:rFonts w:cs="KFGQPC Uthmanic Script HAFS" w:hint="cs"/>
          <w:rtl/>
        </w:rPr>
        <w:t>ا</w:t>
      </w:r>
      <w:r w:rsidRPr="00D717C7">
        <w:rPr>
          <w:rFonts w:cs="KFGQPC Uthmanic Script HAFS"/>
          <w:rtl/>
        </w:rPr>
        <w:t xml:space="preserve">٢٩ وَمَا تَشَآءُونَ إِلَّآ أَن يَشَآءَ </w:t>
      </w:r>
      <w:r w:rsidRPr="00D717C7">
        <w:rPr>
          <w:rFonts w:cs="KFGQPC Uthmanic Script HAFS" w:hint="cs"/>
          <w:rtl/>
        </w:rPr>
        <w:t>ٱ</w:t>
      </w:r>
      <w:r w:rsidRPr="00D717C7">
        <w:rPr>
          <w:rFonts w:cs="KFGQPC Uthmanic Script HAFS" w:hint="eastAsia"/>
          <w:rtl/>
        </w:rPr>
        <w:t>للَّهُۚ</w:t>
      </w:r>
      <w:r w:rsidRPr="00D717C7">
        <w:rPr>
          <w:rFonts w:cs="KFGQPC Uthmanic Script HAFS"/>
          <w:rtl/>
        </w:rPr>
        <w:t xml:space="preserve"> إِنَّ </w:t>
      </w:r>
      <w:r w:rsidRPr="00D717C7">
        <w:rPr>
          <w:rFonts w:cs="KFGQPC Uthmanic Script HAFS" w:hint="cs"/>
          <w:rtl/>
        </w:rPr>
        <w:t>ٱ</w:t>
      </w:r>
      <w:r w:rsidRPr="00D717C7">
        <w:rPr>
          <w:rFonts w:cs="KFGQPC Uthmanic Script HAFS" w:hint="eastAsia"/>
          <w:rtl/>
        </w:rPr>
        <w:t>للَّهَ</w:t>
      </w:r>
      <w:r w:rsidRPr="00D717C7">
        <w:rPr>
          <w:rFonts w:cs="KFGQPC Uthmanic Script HAFS"/>
          <w:rtl/>
        </w:rPr>
        <w:t xml:space="preserve"> كَانَ عَلِيمًا حَكِيم</w:t>
      </w:r>
      <w:r w:rsidRPr="00D717C7">
        <w:rPr>
          <w:rFonts w:ascii="Times New Roman" w:hAnsi="Times New Roman" w:cs="KFGQPC Uthmanic Script HAFS" w:hint="cs"/>
          <w:rtl/>
        </w:rPr>
        <w:t>ٗ</w:t>
      </w:r>
      <w:r w:rsidRPr="00D717C7">
        <w:rPr>
          <w:rFonts w:cs="KFGQPC Uthmanic Script HAFS" w:hint="cs"/>
          <w:rtl/>
        </w:rPr>
        <w:t>ا</w:t>
      </w:r>
      <w:r w:rsidRPr="00D717C7">
        <w:rPr>
          <w:rFonts w:cs="KFGQPC Uthmanic Script HAFS"/>
          <w:rtl/>
        </w:rPr>
        <w:t>٣٠ يُدۡخِلُ مَن يَشَآءُ فِي رَحۡمَتِهِ</w:t>
      </w:r>
      <w:r w:rsidRPr="00D717C7">
        <w:rPr>
          <w:rFonts w:cs="KFGQPC Uthmanic Script HAFS" w:hint="cs"/>
          <w:rtl/>
        </w:rPr>
        <w:t>ۦۚ</w:t>
      </w:r>
      <w:r w:rsidRPr="00D717C7">
        <w:rPr>
          <w:rFonts w:cs="KFGQPC Uthmanic Script HAFS"/>
          <w:rtl/>
        </w:rPr>
        <w:t xml:space="preserve"> وَ</w:t>
      </w:r>
      <w:r w:rsidRPr="00D717C7">
        <w:rPr>
          <w:rFonts w:cs="KFGQPC Uthmanic Script HAFS" w:hint="cs"/>
          <w:rtl/>
        </w:rPr>
        <w:t>ٱ</w:t>
      </w:r>
      <w:r w:rsidRPr="00D717C7">
        <w:rPr>
          <w:rFonts w:cs="KFGQPC Uthmanic Script HAFS" w:hint="eastAsia"/>
          <w:rtl/>
        </w:rPr>
        <w:t>لظَّٰلِمِينَ</w:t>
      </w:r>
      <w:r w:rsidRPr="00D717C7">
        <w:rPr>
          <w:rFonts w:cs="KFGQPC Uthmanic Script HAFS"/>
          <w:rtl/>
        </w:rPr>
        <w:t xml:space="preserve"> أَعَدَّ لَهُمۡ عَذَابًا أَلِيمَۢا٣١</w:t>
      </w:r>
      <w:r w:rsidRPr="00D717C7">
        <w:rPr>
          <w:rFonts w:cs="Traditional Arabic"/>
          <w:rtl/>
        </w:rPr>
        <w:t>﴾</w:t>
      </w:r>
      <w:r>
        <w:rPr>
          <w:rFonts w:cs="Arial"/>
          <w:szCs w:val="24"/>
          <w:rtl/>
        </w:rPr>
        <w:t xml:space="preserve"> </w:t>
      </w:r>
      <w:r w:rsidRPr="00D717C7">
        <w:rPr>
          <w:rStyle w:val="Char6"/>
          <w:rtl/>
        </w:rPr>
        <w:t>[الإنسان: 23-31]</w:t>
      </w:r>
      <w:r>
        <w:rPr>
          <w:rFonts w:hint="cs"/>
          <w:rtl/>
        </w:rPr>
        <w:t>.</w:t>
      </w:r>
    </w:p>
    <w:p w:rsidR="00D30CA0" w:rsidRDefault="00D30CA0" w:rsidP="00D30CA0">
      <w:pPr>
        <w:pStyle w:val="a8"/>
        <w:rPr>
          <w:rtl/>
        </w:rPr>
      </w:pPr>
      <w:r w:rsidRPr="00D717C7">
        <w:rPr>
          <w:rStyle w:val="Char5"/>
          <w:rFonts w:hint="cs"/>
          <w:rtl/>
        </w:rPr>
        <w:t>ترجمه</w:t>
      </w:r>
      <w:r>
        <w:rPr>
          <w:rFonts w:hint="cs"/>
          <w:rtl/>
        </w:rPr>
        <w:t>:</w:t>
      </w:r>
    </w:p>
    <w:p w:rsidR="00D30CA0" w:rsidRDefault="00D30CA0" w:rsidP="00BF46AC">
      <w:pPr>
        <w:pStyle w:val="a8"/>
        <w:rPr>
          <w:rtl/>
        </w:rPr>
      </w:pPr>
      <w:r>
        <w:rPr>
          <w:rFonts w:hint="cs"/>
          <w:rtl/>
        </w:rPr>
        <w:t xml:space="preserve">«همانا ما خود قرآن را به تدریج بر تو نازل کردیم (23) پس برای حکم پروردگارت شکیبایی کن و از ایشان هیچ گناهکار یا ناسپاسی را پیروی مکن (24) و بامدادان و شامگاهان نام پروردگارت را یاد کن </w:t>
      </w:r>
      <w:r w:rsidR="00BF46AC" w:rsidRPr="00BF46AC">
        <w:rPr>
          <w:rFonts w:hint="cs"/>
          <w:rtl/>
        </w:rPr>
        <w:t>(</w:t>
      </w:r>
      <w:r>
        <w:rPr>
          <w:rFonts w:hint="cs"/>
          <w:rtl/>
        </w:rPr>
        <w:t>25) و بخشی از شب برایش سجده کن و او را در شب بلند به پاکی یاد کن (26) همانا اینان دنیای زودگذر را دوست دارند و روزی سنگین را پشت سر خویش می‌افکند (27) ما آنان را آفریدیم و پیوندشان را محکم</w:t>
      </w:r>
      <w:r w:rsidR="00BF46AC">
        <w:rPr>
          <w:rFonts w:hint="cs"/>
          <w:rtl/>
        </w:rPr>
        <w:t xml:space="preserve"> ساختیم، و چون بخواهیم، آنان را</w:t>
      </w:r>
      <w:r>
        <w:rPr>
          <w:rFonts w:hint="cs"/>
          <w:rtl/>
        </w:rPr>
        <w:t xml:space="preserve"> چنان‌که باید به همنوعان خودشان جایگزین می‌سازیم (28) همانا این پندی است، پس هر کس که بخواهد راهی را به‌سوی پروردگارش (در پیش) گیرد (29) و نمی‌خواهید مگر این‌که خدا بخواهد، به درستی که خداوند دانای با حکمت است (30) هر کس را بخواهد در رحمت خویش داخل می‌سازد، و برای ستمکاران عذابی دردناک آماده کرده است (31)».</w:t>
      </w:r>
    </w:p>
    <w:p w:rsidR="00D30CA0" w:rsidRDefault="00D30CA0" w:rsidP="00D30CA0">
      <w:pPr>
        <w:pStyle w:val="a8"/>
        <w:rPr>
          <w:rtl/>
        </w:rPr>
      </w:pPr>
      <w:r w:rsidRPr="002C6FA0">
        <w:rPr>
          <w:rStyle w:val="Char5"/>
          <w:rFonts w:hint="cs"/>
          <w:rtl/>
        </w:rPr>
        <w:t>توضیحات</w:t>
      </w:r>
      <w:r>
        <w:rPr>
          <w:rFonts w:hint="cs"/>
          <w:rtl/>
        </w:rPr>
        <w:t>:</w:t>
      </w:r>
    </w:p>
    <w:p w:rsidR="00D30CA0" w:rsidRDefault="00D30CA0" w:rsidP="00BF46AC">
      <w:pPr>
        <w:pStyle w:val="a8"/>
        <w:rPr>
          <w:rtl/>
        </w:rPr>
      </w:pPr>
      <w:r>
        <w:rPr>
          <w:rFonts w:cs="Traditional Arabic" w:hint="cs"/>
          <w:rtl/>
        </w:rPr>
        <w:t>﴿</w:t>
      </w:r>
      <w:r w:rsidRPr="00D717C7">
        <w:rPr>
          <w:rFonts w:cs="KFGQPC Uthmanic Script HAFS"/>
          <w:rtl/>
        </w:rPr>
        <w:t>تَنزِيل</w:t>
      </w:r>
      <w:r w:rsidRPr="00D717C7">
        <w:rPr>
          <w:rFonts w:ascii="Times New Roman" w:hAnsi="Times New Roman" w:cs="KFGQPC Uthmanic Script HAFS" w:hint="cs"/>
          <w:rtl/>
        </w:rPr>
        <w:t>ٗ</w:t>
      </w:r>
      <w:r>
        <w:rPr>
          <w:rFonts w:cs="Traditional Arabic" w:hint="cs"/>
          <w:rtl/>
        </w:rPr>
        <w:t xml:space="preserve">﴾ </w:t>
      </w:r>
      <w:r w:rsidRPr="000A5E62">
        <w:rPr>
          <w:rFonts w:hint="cs"/>
          <w:rtl/>
        </w:rPr>
        <w:t>(نَزّلَ):</w:t>
      </w:r>
      <w:r>
        <w:rPr>
          <w:rFonts w:hint="cs"/>
          <w:rtl/>
        </w:rPr>
        <w:t xml:space="preserve"> فرق بین إنزال و تنزیل: أنزال عام و تنزیل خاص است؛ یعنی  تنزیل بر نزول تدریجی در دفعات مختلف و مواضع خاص دلالت دارد اما إنزال نزول یکبارگی را شامل می‌شود و بدین خاطر در مورد نزول قرآن خداوند از لفظ «نزل» استفاده کرده است مگر مواضعی که دلالت بر نزول یکبارگی قرآن یا سوره‌ای از آن داشته باشد، مثل: </w:t>
      </w:r>
      <w:r w:rsidRPr="000A5E62">
        <w:rPr>
          <w:rFonts w:cs="Traditional Arabic"/>
          <w:rtl/>
        </w:rPr>
        <w:t>﴿</w:t>
      </w:r>
      <w:r w:rsidRPr="000A5E62">
        <w:rPr>
          <w:rFonts w:cs="KFGQPC Uthmanic Script HAFS"/>
          <w:rtl/>
        </w:rPr>
        <w:t>إِنَّا</w:t>
      </w:r>
      <w:r w:rsidRPr="000A5E62">
        <w:rPr>
          <w:rFonts w:ascii="Times New Roman" w:hAnsi="Times New Roman" w:cs="KFGQPC Uthmanic Script HAFS" w:hint="cs"/>
          <w:rtl/>
        </w:rPr>
        <w:t>ٓ</w:t>
      </w:r>
      <w:r w:rsidRPr="000A5E62">
        <w:rPr>
          <w:rFonts w:cs="KFGQPC Uthmanic Script HAFS"/>
          <w:rtl/>
        </w:rPr>
        <w:t xml:space="preserve"> </w:t>
      </w:r>
      <w:r w:rsidRPr="000A5E62">
        <w:rPr>
          <w:rFonts w:cs="KFGQPC Uthmanic Script HAFS" w:hint="cs"/>
          <w:rtl/>
        </w:rPr>
        <w:t>أَنزَل</w:t>
      </w:r>
      <w:r w:rsidRPr="000A5E62">
        <w:rPr>
          <w:rFonts w:ascii="Times New Roman" w:hAnsi="Times New Roman" w:cs="KFGQPC Uthmanic Script HAFS" w:hint="cs"/>
          <w:rtl/>
        </w:rPr>
        <w:t>ۡ</w:t>
      </w:r>
      <w:r w:rsidRPr="000A5E62">
        <w:rPr>
          <w:rFonts w:cs="KFGQPC Uthmanic Script HAFS" w:hint="cs"/>
          <w:rtl/>
        </w:rPr>
        <w:t>نَٰهُ</w:t>
      </w:r>
      <w:r w:rsidRPr="000A5E62">
        <w:rPr>
          <w:rFonts w:cs="KFGQPC Uthmanic Script HAFS"/>
          <w:rtl/>
        </w:rPr>
        <w:t xml:space="preserve"> </w:t>
      </w:r>
      <w:r w:rsidRPr="000A5E62">
        <w:rPr>
          <w:rFonts w:cs="KFGQPC Uthmanic Script HAFS" w:hint="cs"/>
          <w:rtl/>
        </w:rPr>
        <w:t>فِي</w:t>
      </w:r>
      <w:r w:rsidRPr="000A5E62">
        <w:rPr>
          <w:rFonts w:cs="KFGQPC Uthmanic Script HAFS"/>
          <w:rtl/>
        </w:rPr>
        <w:t xml:space="preserve"> </w:t>
      </w:r>
      <w:r w:rsidRPr="000A5E62">
        <w:rPr>
          <w:rFonts w:cs="KFGQPC Uthmanic Script HAFS" w:hint="cs"/>
          <w:rtl/>
        </w:rPr>
        <w:t>لَي</w:t>
      </w:r>
      <w:r w:rsidRPr="000A5E62">
        <w:rPr>
          <w:rFonts w:ascii="Times New Roman" w:hAnsi="Times New Roman" w:cs="KFGQPC Uthmanic Script HAFS" w:hint="cs"/>
          <w:rtl/>
        </w:rPr>
        <w:t>ۡ</w:t>
      </w:r>
      <w:r w:rsidRPr="000A5E62">
        <w:rPr>
          <w:rFonts w:cs="KFGQPC Uthmanic Script HAFS" w:hint="cs"/>
          <w:rtl/>
        </w:rPr>
        <w:t>لَةِ</w:t>
      </w:r>
      <w:r w:rsidRPr="000A5E62">
        <w:rPr>
          <w:rFonts w:cs="KFGQPC Uthmanic Script HAFS"/>
          <w:rtl/>
        </w:rPr>
        <w:t xml:space="preserve"> </w:t>
      </w:r>
      <w:r w:rsidRPr="000A5E62">
        <w:rPr>
          <w:rFonts w:cs="KFGQPC Uthmanic Script HAFS" w:hint="cs"/>
          <w:rtl/>
        </w:rPr>
        <w:t>ٱ</w:t>
      </w:r>
      <w:r w:rsidRPr="000A5E62">
        <w:rPr>
          <w:rFonts w:cs="KFGQPC Uthmanic Script HAFS" w:hint="eastAsia"/>
          <w:rtl/>
        </w:rPr>
        <w:t>ل</w:t>
      </w:r>
      <w:r w:rsidRPr="000A5E62">
        <w:rPr>
          <w:rFonts w:ascii="Times New Roman" w:hAnsi="Times New Roman" w:cs="KFGQPC Uthmanic Script HAFS" w:hint="cs"/>
          <w:rtl/>
        </w:rPr>
        <w:t>ۡ</w:t>
      </w:r>
      <w:r w:rsidRPr="000A5E62">
        <w:rPr>
          <w:rFonts w:cs="KFGQPC Uthmanic Script HAFS" w:hint="cs"/>
          <w:rtl/>
        </w:rPr>
        <w:t>قَد</w:t>
      </w:r>
      <w:r w:rsidRPr="000A5E62">
        <w:rPr>
          <w:rFonts w:ascii="Times New Roman" w:hAnsi="Times New Roman" w:cs="KFGQPC Uthmanic Script HAFS" w:hint="cs"/>
          <w:rtl/>
        </w:rPr>
        <w:t>ۡ</w:t>
      </w:r>
      <w:r w:rsidRPr="000A5E62">
        <w:rPr>
          <w:rFonts w:cs="KFGQPC Uthmanic Script HAFS" w:hint="cs"/>
          <w:rtl/>
        </w:rPr>
        <w:t>رِ</w:t>
      </w:r>
      <w:r w:rsidRPr="000A5E62">
        <w:rPr>
          <w:rFonts w:cs="KFGQPC Uthmanic Script HAFS"/>
          <w:rtl/>
        </w:rPr>
        <w:t>١</w:t>
      </w:r>
      <w:r w:rsidRPr="000A5E62">
        <w:rPr>
          <w:rFonts w:cs="Traditional Arabic"/>
          <w:rtl/>
        </w:rPr>
        <w:t>﴾</w:t>
      </w:r>
      <w:r>
        <w:rPr>
          <w:rFonts w:cs="Traditional Arabic" w:hint="cs"/>
          <w:rtl/>
        </w:rPr>
        <w:t xml:space="preserve"> </w:t>
      </w:r>
      <w:r>
        <w:rPr>
          <w:rFonts w:hint="cs"/>
          <w:rtl/>
        </w:rPr>
        <w:t xml:space="preserve">که بر طبق روایات، منظور نزول یکبارگی قرآن به آسمان دنیاست، و آیه‌ی 20 سوره محمد </w:t>
      </w:r>
      <w:r w:rsidRPr="000A5E62">
        <w:rPr>
          <w:rFonts w:cs="Traditional Arabic"/>
          <w:rtl/>
        </w:rPr>
        <w:t>﴿</w:t>
      </w:r>
      <w:r w:rsidRPr="000A5E62">
        <w:rPr>
          <w:rFonts w:cs="KFGQPC Uthmanic Script HAFS"/>
          <w:rtl/>
        </w:rPr>
        <w:t>فَإِذَا</w:t>
      </w:r>
      <w:r w:rsidRPr="000A5E62">
        <w:rPr>
          <w:rFonts w:ascii="Times New Roman" w:hAnsi="Times New Roman" w:cs="KFGQPC Uthmanic Script HAFS" w:hint="cs"/>
          <w:rtl/>
        </w:rPr>
        <w:t>ٓ</w:t>
      </w:r>
      <w:r w:rsidRPr="000A5E62">
        <w:rPr>
          <w:rFonts w:cs="KFGQPC Uthmanic Script HAFS"/>
          <w:rtl/>
        </w:rPr>
        <w:t xml:space="preserve"> </w:t>
      </w:r>
      <w:r w:rsidRPr="000A5E62">
        <w:rPr>
          <w:rFonts w:cs="KFGQPC Uthmanic Script HAFS" w:hint="cs"/>
          <w:rtl/>
        </w:rPr>
        <w:t>أُنزِلَت</w:t>
      </w:r>
      <w:r w:rsidRPr="000A5E62">
        <w:rPr>
          <w:rFonts w:ascii="Times New Roman" w:hAnsi="Times New Roman" w:cs="KFGQPC Uthmanic Script HAFS" w:hint="cs"/>
          <w:rtl/>
        </w:rPr>
        <w:t>ۡ</w:t>
      </w:r>
      <w:r w:rsidRPr="000A5E62">
        <w:rPr>
          <w:rFonts w:cs="KFGQPC Uthmanic Script HAFS"/>
          <w:rtl/>
        </w:rPr>
        <w:t xml:space="preserve"> </w:t>
      </w:r>
      <w:r w:rsidRPr="000A5E62">
        <w:rPr>
          <w:rFonts w:cs="KFGQPC Uthmanic Script HAFS" w:hint="cs"/>
          <w:rtl/>
        </w:rPr>
        <w:t>سُورَة</w:t>
      </w:r>
      <w:r w:rsidRPr="000A5E62">
        <w:rPr>
          <w:rFonts w:ascii="Times New Roman" w:hAnsi="Times New Roman" w:cs="KFGQPC Uthmanic Script HAFS" w:hint="cs"/>
          <w:rtl/>
        </w:rPr>
        <w:t>ٞ</w:t>
      </w:r>
      <w:r w:rsidRPr="000A5E62">
        <w:rPr>
          <w:rFonts w:cs="KFGQPC Uthmanic Script HAFS"/>
          <w:rtl/>
        </w:rPr>
        <w:t xml:space="preserve"> </w:t>
      </w:r>
      <w:r w:rsidRPr="000A5E62">
        <w:rPr>
          <w:rFonts w:cs="KFGQPC Uthmanic Script HAFS" w:hint="cs"/>
          <w:rtl/>
        </w:rPr>
        <w:t>مُّح</w:t>
      </w:r>
      <w:r w:rsidRPr="000A5E62">
        <w:rPr>
          <w:rFonts w:ascii="Times New Roman" w:hAnsi="Times New Roman" w:cs="KFGQPC Uthmanic Script HAFS" w:hint="cs"/>
          <w:rtl/>
        </w:rPr>
        <w:t>ۡ</w:t>
      </w:r>
      <w:r w:rsidRPr="000A5E62">
        <w:rPr>
          <w:rFonts w:cs="KFGQPC Uthmanic Script HAFS" w:hint="cs"/>
          <w:rtl/>
        </w:rPr>
        <w:t>كَمَة</w:t>
      </w:r>
      <w:r w:rsidRPr="000A5E62">
        <w:rPr>
          <w:rFonts w:ascii="Times New Roman" w:hAnsi="Times New Roman" w:cs="KFGQPC Uthmanic Script HAFS" w:hint="cs"/>
          <w:rtl/>
        </w:rPr>
        <w:t>ٞ</w:t>
      </w:r>
      <w:r w:rsidRPr="000A5E62">
        <w:rPr>
          <w:rFonts w:cs="Traditional Arabic"/>
          <w:rtl/>
        </w:rPr>
        <w:t>﴾</w:t>
      </w:r>
      <w:r>
        <w:rPr>
          <w:rFonts w:hint="cs"/>
          <w:rtl/>
        </w:rPr>
        <w:t xml:space="preserve"> که اشاره به رفتار منافقین دارد که از نزول یکبارگی سوره‌ای که دلالت بر وجوب جهاد بر</w:t>
      </w:r>
      <w:r w:rsidR="006F2FD0" w:rsidRPr="006F2FD0">
        <w:rPr>
          <w:rFonts w:hint="cs"/>
          <w:rtl/>
        </w:rPr>
        <w:t xml:space="preserve"> آن‌ها </w:t>
      </w:r>
      <w:r>
        <w:rPr>
          <w:rFonts w:hint="cs"/>
          <w:rtl/>
        </w:rPr>
        <w:t xml:space="preserve">دارد ناخشنود و بیمناک بودند. (مفردات راغب). </w:t>
      </w:r>
      <w:r>
        <w:rPr>
          <w:rFonts w:cs="Traditional Arabic" w:hint="cs"/>
          <w:rtl/>
        </w:rPr>
        <w:t>﴿</w:t>
      </w:r>
      <w:r w:rsidRPr="00D717C7">
        <w:rPr>
          <w:rFonts w:cs="KFGQPC Uthmanic Script HAFS"/>
          <w:rtl/>
        </w:rPr>
        <w:t>لِحُكۡمِ رَبِّكَ</w:t>
      </w:r>
      <w:r>
        <w:rPr>
          <w:rFonts w:cs="Traditional Arabic" w:hint="cs"/>
          <w:rtl/>
        </w:rPr>
        <w:t>﴾</w:t>
      </w:r>
      <w:r w:rsidRPr="000A5E62">
        <w:rPr>
          <w:rFonts w:hint="cs"/>
          <w:rtl/>
        </w:rPr>
        <w:t>:</w:t>
      </w:r>
      <w:r>
        <w:rPr>
          <w:rFonts w:hint="cs"/>
          <w:rtl/>
        </w:rPr>
        <w:t xml:space="preserve"> صبر کن تا زمان فرا رسیدن حکم پروردگارت نسبت به هلاکت کافران. </w:t>
      </w:r>
      <w:r>
        <w:rPr>
          <w:rFonts w:cs="Traditional Arabic" w:hint="cs"/>
          <w:rtl/>
        </w:rPr>
        <w:t>﴿</w:t>
      </w:r>
      <w:r w:rsidRPr="000A5E62">
        <w:rPr>
          <w:rStyle w:val="Chard"/>
          <w:rtl/>
        </w:rPr>
        <w:t>اثِم</w:t>
      </w:r>
      <w:r>
        <w:rPr>
          <w:rFonts w:cs="Traditional Arabic" w:hint="cs"/>
          <w:rtl/>
        </w:rPr>
        <w:t>﴾</w:t>
      </w:r>
      <w:r w:rsidRPr="000A5E62">
        <w:rPr>
          <w:rFonts w:hint="cs"/>
          <w:rtl/>
        </w:rPr>
        <w:t>:</w:t>
      </w:r>
      <w:r>
        <w:rPr>
          <w:rFonts w:hint="cs"/>
          <w:rtl/>
        </w:rPr>
        <w:t xml:space="preserve"> بسیار گناهکار هر چند که ادعای ایمان ظاهری نیز داشته باشد. </w:t>
      </w:r>
      <w:r>
        <w:rPr>
          <w:rFonts w:cs="Traditional Arabic" w:hint="cs"/>
          <w:rtl/>
        </w:rPr>
        <w:t>﴿</w:t>
      </w:r>
      <w:r w:rsidRPr="000A5E62">
        <w:rPr>
          <w:rStyle w:val="Chard"/>
          <w:rtl/>
        </w:rPr>
        <w:t>كَفُور</w:t>
      </w:r>
      <w:r>
        <w:rPr>
          <w:rFonts w:cs="Traditional Arabic" w:hint="cs"/>
          <w:rtl/>
        </w:rPr>
        <w:t>﴾</w:t>
      </w:r>
      <w:r w:rsidRPr="000A5E62">
        <w:rPr>
          <w:rFonts w:hint="cs"/>
          <w:rtl/>
        </w:rPr>
        <w:t>:</w:t>
      </w:r>
      <w:r>
        <w:rPr>
          <w:rFonts w:hint="cs"/>
          <w:rtl/>
        </w:rPr>
        <w:t xml:space="preserve"> مشرک کافری که بر شرکش تعصب و اصرار فراوان دارد. </w:t>
      </w:r>
      <w:r>
        <w:rPr>
          <w:rFonts w:cs="Traditional Arabic" w:hint="cs"/>
          <w:rtl/>
        </w:rPr>
        <w:t>﴿</w:t>
      </w:r>
      <w:r w:rsidRPr="000A5E62">
        <w:rPr>
          <w:rStyle w:val="Chard"/>
          <w:rtl/>
        </w:rPr>
        <w:t>بُكۡرَة</w:t>
      </w:r>
      <w:r w:rsidRPr="000A5E62">
        <w:rPr>
          <w:rStyle w:val="Chard"/>
          <w:rFonts w:hint="cs"/>
          <w:rtl/>
        </w:rPr>
        <w:t>ٗ</w:t>
      </w:r>
      <w:r w:rsidRPr="000A5E62">
        <w:rPr>
          <w:rStyle w:val="Chard"/>
          <w:rtl/>
        </w:rPr>
        <w:t xml:space="preserve"> </w:t>
      </w:r>
      <w:r w:rsidRPr="000A5E62">
        <w:rPr>
          <w:rStyle w:val="Chard"/>
          <w:rFonts w:hint="cs"/>
          <w:rtl/>
        </w:rPr>
        <w:t>وَأَصِيلٗا</w:t>
      </w:r>
      <w:r>
        <w:rPr>
          <w:rFonts w:cs="Traditional Arabic" w:hint="cs"/>
          <w:rtl/>
        </w:rPr>
        <w:t>﴾</w:t>
      </w:r>
      <w:r w:rsidRPr="000A5E62">
        <w:rPr>
          <w:rFonts w:hint="cs"/>
          <w:rtl/>
        </w:rPr>
        <w:t>:</w:t>
      </w:r>
      <w:r>
        <w:rPr>
          <w:rFonts w:hint="cs"/>
          <w:rtl/>
        </w:rPr>
        <w:t xml:space="preserve"> آغاز و پایان روز، مراد تمامی روز است، بعنی مباد</w:t>
      </w:r>
      <w:r w:rsidR="00BF46AC">
        <w:rPr>
          <w:rFonts w:hint="cs"/>
          <w:rtl/>
        </w:rPr>
        <w:t>ا</w:t>
      </w:r>
      <w:r>
        <w:rPr>
          <w:rFonts w:hint="cs"/>
          <w:rtl/>
        </w:rPr>
        <w:t xml:space="preserve"> هیچ لحظه‌ای ا</w:t>
      </w:r>
      <w:r w:rsidR="00BF46AC">
        <w:rPr>
          <w:rFonts w:hint="cs"/>
          <w:rtl/>
        </w:rPr>
        <w:t>ز</w:t>
      </w:r>
      <w:r>
        <w:rPr>
          <w:rFonts w:hint="cs"/>
          <w:rtl/>
        </w:rPr>
        <w:t xml:space="preserve"> روز از یاد خداوند غافل شوی. </w:t>
      </w:r>
      <w:r>
        <w:rPr>
          <w:rFonts w:cs="Traditional Arabic" w:hint="cs"/>
          <w:rtl/>
        </w:rPr>
        <w:t>﴿</w:t>
      </w:r>
      <w:r w:rsidRPr="000A5E62">
        <w:rPr>
          <w:rStyle w:val="Chard"/>
          <w:rtl/>
        </w:rPr>
        <w:t>سَبِّحۡهُ</w:t>
      </w:r>
      <w:r>
        <w:rPr>
          <w:rFonts w:cs="Traditional Arabic" w:hint="cs"/>
          <w:rtl/>
        </w:rPr>
        <w:t>﴾</w:t>
      </w:r>
      <w:r>
        <w:rPr>
          <w:rFonts w:hint="cs"/>
          <w:rtl/>
        </w:rPr>
        <w:t xml:space="preserve"> خداوند را از هر ناپاکی و صفات ناشایست منزه و پاکیزه‌دار. </w:t>
      </w:r>
      <w:r>
        <w:rPr>
          <w:rFonts w:cs="Traditional Arabic" w:hint="cs"/>
          <w:rtl/>
        </w:rPr>
        <w:t>﴿</w:t>
      </w:r>
      <w:r w:rsidRPr="000A5E62">
        <w:rPr>
          <w:rStyle w:val="Chard"/>
          <w:rtl/>
        </w:rPr>
        <w:t>لَيۡل</w:t>
      </w:r>
      <w:r w:rsidRPr="000A5E62">
        <w:rPr>
          <w:rStyle w:val="Chard"/>
          <w:rFonts w:hint="cs"/>
          <w:rtl/>
        </w:rPr>
        <w:t>ٗا</w:t>
      </w:r>
      <w:r w:rsidRPr="000A5E62">
        <w:rPr>
          <w:rStyle w:val="Chard"/>
          <w:rtl/>
        </w:rPr>
        <w:t xml:space="preserve"> </w:t>
      </w:r>
      <w:r w:rsidRPr="000A5E62">
        <w:rPr>
          <w:rStyle w:val="Chard"/>
          <w:rFonts w:hint="cs"/>
          <w:rtl/>
        </w:rPr>
        <w:t>طَوِيلًا</w:t>
      </w:r>
      <w:r>
        <w:rPr>
          <w:rFonts w:cs="Traditional Arabic" w:hint="cs"/>
          <w:rtl/>
        </w:rPr>
        <w:t>﴾</w:t>
      </w:r>
      <w:r>
        <w:rPr>
          <w:rFonts w:hint="cs"/>
          <w:rtl/>
        </w:rPr>
        <w:t xml:space="preserve"> در درازای شب، لحظاتی را به تسبیح و عبادت پروردگارت بگذران تا بدین سان تمامی اوقات شبانه روز را به عبادت گذرانده باشی. </w:t>
      </w:r>
      <w:r>
        <w:rPr>
          <w:rFonts w:cs="Traditional Arabic" w:hint="cs"/>
          <w:rtl/>
        </w:rPr>
        <w:t>﴿</w:t>
      </w:r>
      <w:r w:rsidRPr="002258AF">
        <w:rPr>
          <w:rStyle w:val="Chard"/>
          <w:rtl/>
        </w:rPr>
        <w:t>هَٰٓؤُلَآءِ</w:t>
      </w:r>
      <w:r>
        <w:rPr>
          <w:rFonts w:cs="Traditional Arabic" w:hint="cs"/>
          <w:rtl/>
        </w:rPr>
        <w:t>﴾</w:t>
      </w:r>
      <w:r w:rsidRPr="002258AF">
        <w:rPr>
          <w:rFonts w:hint="cs"/>
          <w:rtl/>
        </w:rPr>
        <w:t>:</w:t>
      </w:r>
      <w:r>
        <w:rPr>
          <w:rFonts w:hint="cs"/>
          <w:rtl/>
        </w:rPr>
        <w:t xml:space="preserve"> مشرکان و منافقین که دنیای فانی را بر آخرت باقی ترجیح داده‌اند. </w:t>
      </w:r>
      <w:r>
        <w:rPr>
          <w:rFonts w:cs="Traditional Arabic" w:hint="cs"/>
          <w:rtl/>
        </w:rPr>
        <w:t>﴿</w:t>
      </w:r>
      <w:r w:rsidRPr="00FB440C">
        <w:rPr>
          <w:rStyle w:val="Chard"/>
          <w:rFonts w:hint="cs"/>
          <w:rtl/>
        </w:rPr>
        <w:t>ٱ</w:t>
      </w:r>
      <w:r w:rsidRPr="00FB440C">
        <w:rPr>
          <w:rStyle w:val="Chard"/>
          <w:rFonts w:hint="eastAsia"/>
          <w:rtl/>
        </w:rPr>
        <w:t>لۡعَاجِلَةَ</w:t>
      </w:r>
      <w:r>
        <w:rPr>
          <w:rFonts w:cs="Traditional Arabic" w:hint="cs"/>
          <w:rtl/>
        </w:rPr>
        <w:t>﴾</w:t>
      </w:r>
      <w:r w:rsidRPr="002258AF">
        <w:rPr>
          <w:rFonts w:hint="cs"/>
          <w:rtl/>
        </w:rPr>
        <w:t>:</w:t>
      </w:r>
      <w:r>
        <w:rPr>
          <w:rFonts w:hint="cs"/>
          <w:rtl/>
        </w:rPr>
        <w:t xml:space="preserve"> زندگانی زودگذر دنیا که هر کس بخواهد می‌تواند انواع بهره‌های مادی و أنی از آن ببرد و به اّن دل خوش دارد. </w:t>
      </w:r>
      <w:r>
        <w:rPr>
          <w:rFonts w:cs="Traditional Arabic" w:hint="cs"/>
          <w:rtl/>
        </w:rPr>
        <w:t>﴿</w:t>
      </w:r>
      <w:r w:rsidRPr="00FB440C">
        <w:rPr>
          <w:rStyle w:val="Chard"/>
          <w:rtl/>
        </w:rPr>
        <w:t>يَذَرُونَ</w:t>
      </w:r>
      <w:r>
        <w:rPr>
          <w:rFonts w:cs="Traditional Arabic" w:hint="cs"/>
          <w:rtl/>
        </w:rPr>
        <w:t xml:space="preserve">﴾ </w:t>
      </w:r>
      <w:r w:rsidRPr="00FB440C">
        <w:rPr>
          <w:rFonts w:hint="cs"/>
          <w:rtl/>
        </w:rPr>
        <w:t>(وذر)</w:t>
      </w:r>
      <w:r w:rsidRPr="002258AF">
        <w:rPr>
          <w:rFonts w:hint="cs"/>
          <w:rtl/>
        </w:rPr>
        <w:t>:</w:t>
      </w:r>
      <w:r>
        <w:rPr>
          <w:rFonts w:hint="cs"/>
          <w:rtl/>
        </w:rPr>
        <w:t xml:space="preserve"> واگذاشته و افکنده‌اند. </w:t>
      </w:r>
      <w:r>
        <w:rPr>
          <w:rFonts w:cs="Traditional Arabic" w:hint="cs"/>
          <w:rtl/>
        </w:rPr>
        <w:t>﴿</w:t>
      </w:r>
      <w:r w:rsidRPr="00FB440C">
        <w:rPr>
          <w:rStyle w:val="Chard"/>
          <w:rtl/>
        </w:rPr>
        <w:t>وَرَآءَهُمۡ</w:t>
      </w:r>
      <w:r>
        <w:rPr>
          <w:rFonts w:cs="Traditional Arabic" w:hint="cs"/>
          <w:rtl/>
        </w:rPr>
        <w:t>﴾</w:t>
      </w:r>
      <w:r w:rsidRPr="002258AF">
        <w:rPr>
          <w:rFonts w:hint="cs"/>
          <w:rtl/>
        </w:rPr>
        <w:t>:</w:t>
      </w:r>
      <w:r>
        <w:rPr>
          <w:rFonts w:hint="cs"/>
          <w:rtl/>
        </w:rPr>
        <w:t xml:space="preserve"> پشت سرشان یا جلوشان. </w:t>
      </w:r>
      <w:r>
        <w:rPr>
          <w:rFonts w:cs="Traditional Arabic" w:hint="cs"/>
          <w:rtl/>
        </w:rPr>
        <w:t>﴿</w:t>
      </w:r>
      <w:r w:rsidRPr="00D717C7">
        <w:rPr>
          <w:rFonts w:cs="KFGQPC Uthmanic Script HAFS"/>
          <w:rtl/>
        </w:rPr>
        <w:t>يَوۡم</w:t>
      </w:r>
      <w:r w:rsidRPr="00D717C7">
        <w:rPr>
          <w:rFonts w:ascii="Times New Roman" w:hAnsi="Times New Roman" w:cs="KFGQPC Uthmanic Script HAFS" w:hint="cs"/>
          <w:rtl/>
        </w:rPr>
        <w:t>ٗ</w:t>
      </w:r>
      <w:r w:rsidRPr="00D717C7">
        <w:rPr>
          <w:rFonts w:cs="KFGQPC Uthmanic Script HAFS" w:hint="cs"/>
          <w:rtl/>
        </w:rPr>
        <w:t>ا</w:t>
      </w:r>
      <w:r w:rsidRPr="00D717C7">
        <w:rPr>
          <w:rFonts w:cs="KFGQPC Uthmanic Script HAFS"/>
          <w:rtl/>
        </w:rPr>
        <w:t xml:space="preserve"> </w:t>
      </w:r>
      <w:r w:rsidRPr="00D717C7">
        <w:rPr>
          <w:rFonts w:cs="KFGQPC Uthmanic Script HAFS" w:hint="cs"/>
          <w:rtl/>
        </w:rPr>
        <w:t>ثَقِيل</w:t>
      </w:r>
      <w:r w:rsidRPr="00D717C7">
        <w:rPr>
          <w:rFonts w:ascii="Times New Roman" w:hAnsi="Times New Roman" w:cs="KFGQPC Uthmanic Script HAFS" w:hint="cs"/>
          <w:rtl/>
        </w:rPr>
        <w:t>ٗ</w:t>
      </w:r>
      <w:r w:rsidRPr="00D717C7">
        <w:rPr>
          <w:rFonts w:cs="KFGQPC Uthmanic Script HAFS" w:hint="cs"/>
          <w:rtl/>
        </w:rPr>
        <w:t>ا</w:t>
      </w:r>
      <w:r>
        <w:rPr>
          <w:rFonts w:cs="Traditional Arabic" w:hint="cs"/>
          <w:rtl/>
        </w:rPr>
        <w:t>﴾</w:t>
      </w:r>
      <w:r w:rsidRPr="002258AF">
        <w:rPr>
          <w:rFonts w:hint="cs"/>
          <w:rtl/>
        </w:rPr>
        <w:t>:</w:t>
      </w:r>
      <w:r>
        <w:rPr>
          <w:rFonts w:hint="cs"/>
          <w:rtl/>
        </w:rPr>
        <w:t xml:space="preserve"> روزی سنگین به خاطر سختی‌ها و هول و وحشت آن که تحمل آن بر انسان سنگینی می‌کند. </w:t>
      </w:r>
    </w:p>
    <w:p w:rsidR="00D30CA0" w:rsidRDefault="00D30CA0" w:rsidP="00D30CA0">
      <w:pPr>
        <w:pStyle w:val="a8"/>
        <w:rPr>
          <w:rtl/>
        </w:rPr>
      </w:pPr>
      <w:r w:rsidRPr="00637CFC">
        <w:rPr>
          <w:rStyle w:val="Char5"/>
          <w:rFonts w:hint="cs"/>
          <w:rtl/>
        </w:rPr>
        <w:t>نکته</w:t>
      </w:r>
      <w:r>
        <w:rPr>
          <w:rFonts w:hint="cs"/>
          <w:rtl/>
        </w:rPr>
        <w:t>:</w:t>
      </w:r>
      <w:r w:rsidR="00E15109">
        <w:rPr>
          <w:rFonts w:hint="cs"/>
          <w:rtl/>
        </w:rPr>
        <w:t xml:space="preserve"> آن‌گاه </w:t>
      </w:r>
      <w:r>
        <w:rPr>
          <w:rFonts w:hint="cs"/>
          <w:rtl/>
        </w:rPr>
        <w:t>که انسان برای مقابله با آن روز مهم و پرمشقت، هیچ تلاشی نکند و توشه‌ای لایق بر نگیرد عملاً آن روز سنگین را بر پشت دیوار غفلت و بی‌خیالی انداخته است هر چند که در جلو دیدگانش نیز آن را حاضر ببیند.</w:t>
      </w:r>
    </w:p>
    <w:p w:rsidR="00D30CA0" w:rsidRDefault="00D30CA0" w:rsidP="00BF46AC">
      <w:pPr>
        <w:pStyle w:val="a8"/>
        <w:rPr>
          <w:rtl/>
        </w:rPr>
      </w:pPr>
      <w:r>
        <w:rPr>
          <w:rFonts w:cs="Traditional Arabic" w:hint="cs"/>
          <w:rtl/>
        </w:rPr>
        <w:t>﴿</w:t>
      </w:r>
      <w:r w:rsidRPr="00FB440C">
        <w:rPr>
          <w:rStyle w:val="Chard"/>
          <w:rtl/>
        </w:rPr>
        <w:t>شَدَدۡنَآ</w:t>
      </w:r>
      <w:r>
        <w:rPr>
          <w:rFonts w:cs="Traditional Arabic" w:hint="cs"/>
          <w:rtl/>
        </w:rPr>
        <w:t>﴾</w:t>
      </w:r>
      <w:r w:rsidRPr="00FB440C">
        <w:rPr>
          <w:rFonts w:hint="cs"/>
          <w:rtl/>
        </w:rPr>
        <w:t>:</w:t>
      </w:r>
      <w:r>
        <w:rPr>
          <w:rFonts w:cs="Traditional Arabic" w:hint="cs"/>
          <w:rtl/>
        </w:rPr>
        <w:t xml:space="preserve"> </w:t>
      </w:r>
      <w:r w:rsidRPr="00637CFC">
        <w:rPr>
          <w:rFonts w:hint="cs"/>
          <w:rtl/>
        </w:rPr>
        <w:t>محکم</w:t>
      </w:r>
      <w:r>
        <w:rPr>
          <w:rFonts w:hint="cs"/>
          <w:rtl/>
        </w:rPr>
        <w:t xml:space="preserve"> و قوی گرداندیم. </w:t>
      </w:r>
      <w:r>
        <w:rPr>
          <w:rFonts w:cs="Traditional Arabic" w:hint="cs"/>
          <w:rtl/>
        </w:rPr>
        <w:t>﴿</w:t>
      </w:r>
      <w:r w:rsidRPr="00FB440C">
        <w:rPr>
          <w:rStyle w:val="Chard"/>
          <w:rtl/>
        </w:rPr>
        <w:t>أَسۡرَ</w:t>
      </w:r>
      <w:r>
        <w:rPr>
          <w:rFonts w:cs="Traditional Arabic" w:hint="cs"/>
          <w:rtl/>
        </w:rPr>
        <w:t>﴾</w:t>
      </w:r>
      <w:r w:rsidRPr="00FB440C">
        <w:rPr>
          <w:rFonts w:hint="cs"/>
          <w:rtl/>
        </w:rPr>
        <w:t>:</w:t>
      </w:r>
      <w:r>
        <w:rPr>
          <w:rFonts w:hint="cs"/>
          <w:rtl/>
        </w:rPr>
        <w:t xml:space="preserve"> </w:t>
      </w:r>
      <w:r w:rsidR="00BF46AC">
        <w:rPr>
          <w:rFonts w:hint="cs"/>
          <w:rtl/>
        </w:rPr>
        <w:t xml:space="preserve"> پیوند </w:t>
      </w:r>
      <w:r>
        <w:rPr>
          <w:rFonts w:hint="cs"/>
          <w:rtl/>
        </w:rPr>
        <w:t>مفاصل</w:t>
      </w:r>
      <w:r w:rsidR="00BF46AC">
        <w:rPr>
          <w:rFonts w:hint="cs"/>
          <w:rtl/>
        </w:rPr>
        <w:t>؛</w:t>
      </w:r>
      <w:r>
        <w:rPr>
          <w:rFonts w:hint="cs"/>
          <w:rtl/>
        </w:rPr>
        <w:t xml:space="preserve"> در اصل لغت به معنای محکم بستن است و هرگاه در مورد خلقت به کار برده شود یعنی به بهترین و مناسب‌ترین صورت ممکن خلقت نمودیم و پیوند و اعضای او را استوار داشتیم. </w:t>
      </w:r>
      <w:r>
        <w:rPr>
          <w:rFonts w:cs="Traditional Arabic" w:hint="cs"/>
          <w:rtl/>
        </w:rPr>
        <w:t>﴿</w:t>
      </w:r>
      <w:r w:rsidRPr="00FB440C">
        <w:rPr>
          <w:rStyle w:val="Chard"/>
          <w:rtl/>
        </w:rPr>
        <w:t>بَدَّلۡنَآ</w:t>
      </w:r>
      <w:r>
        <w:rPr>
          <w:rFonts w:cs="Traditional Arabic" w:hint="cs"/>
          <w:rtl/>
        </w:rPr>
        <w:t>﴾</w:t>
      </w:r>
      <w:r w:rsidRPr="00FB440C">
        <w:rPr>
          <w:rFonts w:hint="cs"/>
          <w:rtl/>
        </w:rPr>
        <w:t>:</w:t>
      </w:r>
      <w:r>
        <w:rPr>
          <w:rFonts w:hint="cs"/>
          <w:rtl/>
        </w:rPr>
        <w:t xml:space="preserve"> تبدیل می‌کنیم و دیگران را جایگزین آنان می‌سازیم. </w:t>
      </w:r>
      <w:r>
        <w:rPr>
          <w:rFonts w:cs="Traditional Arabic" w:hint="cs"/>
          <w:rtl/>
        </w:rPr>
        <w:t>﴿</w:t>
      </w:r>
      <w:r w:rsidRPr="00FB440C">
        <w:rPr>
          <w:rStyle w:val="Chard"/>
          <w:rtl/>
        </w:rPr>
        <w:t>أَمۡثَٰلَهُمۡ</w:t>
      </w:r>
      <w:r>
        <w:rPr>
          <w:rFonts w:cs="Traditional Arabic" w:hint="cs"/>
          <w:rtl/>
        </w:rPr>
        <w:t>﴾</w:t>
      </w:r>
      <w:r w:rsidRPr="00FB440C">
        <w:rPr>
          <w:rFonts w:hint="cs"/>
          <w:rtl/>
        </w:rPr>
        <w:t>:</w:t>
      </w:r>
      <w:r>
        <w:rPr>
          <w:rFonts w:hint="cs"/>
          <w:rtl/>
        </w:rPr>
        <w:t xml:space="preserve"> افرادی همنوع و همجنس آنها، یعنی</w:t>
      </w:r>
      <w:r w:rsidR="006F2FD0" w:rsidRPr="006F2FD0">
        <w:rPr>
          <w:rFonts w:hint="cs"/>
          <w:rtl/>
        </w:rPr>
        <w:t xml:space="preserve"> آن‌ها </w:t>
      </w:r>
      <w:r>
        <w:rPr>
          <w:rFonts w:hint="cs"/>
          <w:rtl/>
        </w:rPr>
        <w:t>را هلاک کرده و انسان‌هایی دیگر را جایگزین</w:t>
      </w:r>
      <w:r w:rsidR="006F2FD0" w:rsidRPr="006F2FD0">
        <w:rPr>
          <w:rFonts w:hint="cs"/>
          <w:rtl/>
        </w:rPr>
        <w:t xml:space="preserve"> آن‌ها </w:t>
      </w:r>
      <w:r>
        <w:rPr>
          <w:rFonts w:hint="cs"/>
          <w:rtl/>
        </w:rPr>
        <w:t xml:space="preserve">می‌کنیم. </w:t>
      </w:r>
      <w:r>
        <w:rPr>
          <w:rFonts w:cs="Traditional Arabic" w:hint="cs"/>
          <w:rtl/>
        </w:rPr>
        <w:t>﴿</w:t>
      </w:r>
      <w:r w:rsidRPr="00FB440C">
        <w:rPr>
          <w:rStyle w:val="Chard"/>
          <w:rtl/>
        </w:rPr>
        <w:t>تَذۡكِرَة</w:t>
      </w:r>
      <w:r w:rsidRPr="00FB440C">
        <w:rPr>
          <w:rStyle w:val="Chard"/>
          <w:rFonts w:hint="cs"/>
          <w:rtl/>
        </w:rPr>
        <w:t>ٞ</w:t>
      </w:r>
      <w:r>
        <w:rPr>
          <w:rFonts w:cs="Traditional Arabic" w:hint="cs"/>
          <w:rtl/>
        </w:rPr>
        <w:t>﴾</w:t>
      </w:r>
      <w:r w:rsidRPr="00FB440C">
        <w:rPr>
          <w:rFonts w:hint="cs"/>
          <w:rtl/>
        </w:rPr>
        <w:t>:</w:t>
      </w:r>
      <w:r>
        <w:rPr>
          <w:rFonts w:hint="cs"/>
          <w:rtl/>
        </w:rPr>
        <w:t xml:space="preserve"> تذکر، یادآوری، موعظه. </w:t>
      </w:r>
      <w:r>
        <w:rPr>
          <w:rFonts w:cs="Traditional Arabic" w:hint="cs"/>
          <w:rtl/>
        </w:rPr>
        <w:t>﴿</w:t>
      </w:r>
      <w:r w:rsidRPr="00FB440C">
        <w:rPr>
          <w:rStyle w:val="Chard"/>
          <w:rtl/>
        </w:rPr>
        <w:t>سَبِيل</w:t>
      </w:r>
      <w:r w:rsidRPr="00FB440C">
        <w:rPr>
          <w:rStyle w:val="Chard"/>
          <w:rFonts w:hint="cs"/>
          <w:rtl/>
        </w:rPr>
        <w:t>ٗا</w:t>
      </w:r>
      <w:r>
        <w:rPr>
          <w:rFonts w:cs="Traditional Arabic" w:hint="cs"/>
          <w:rtl/>
        </w:rPr>
        <w:t>﴾</w:t>
      </w:r>
      <w:r w:rsidRPr="00FB440C">
        <w:rPr>
          <w:rFonts w:hint="cs"/>
          <w:rtl/>
        </w:rPr>
        <w:t>:</w:t>
      </w:r>
      <w:r>
        <w:rPr>
          <w:rFonts w:hint="cs"/>
          <w:rtl/>
        </w:rPr>
        <w:t xml:space="preserve"> راهی به‌سوی خشنودی پروردگارش. </w:t>
      </w:r>
      <w:r>
        <w:rPr>
          <w:rFonts w:cs="Traditional Arabic" w:hint="cs"/>
          <w:rtl/>
        </w:rPr>
        <w:t>﴿</w:t>
      </w:r>
      <w:r w:rsidRPr="00FB440C">
        <w:rPr>
          <w:rStyle w:val="Chard"/>
          <w:rtl/>
        </w:rPr>
        <w:t xml:space="preserve">إِلَّآ أَن يَشَآءَ </w:t>
      </w:r>
      <w:r w:rsidRPr="00FB440C">
        <w:rPr>
          <w:rStyle w:val="Chard"/>
          <w:rFonts w:hint="cs"/>
          <w:rtl/>
        </w:rPr>
        <w:t>ٱ</w:t>
      </w:r>
      <w:r w:rsidRPr="00FB440C">
        <w:rPr>
          <w:rStyle w:val="Chard"/>
          <w:rFonts w:hint="eastAsia"/>
          <w:rtl/>
        </w:rPr>
        <w:t>للَّهُ</w:t>
      </w:r>
      <w:r w:rsidRPr="00D717C7">
        <w:rPr>
          <w:rFonts w:cs="KFGQPC Uthmanic Script HAFS" w:hint="eastAsia"/>
          <w:rtl/>
        </w:rPr>
        <w:t>ۚ</w:t>
      </w:r>
      <w:r>
        <w:rPr>
          <w:rFonts w:cs="Traditional Arabic" w:hint="cs"/>
          <w:rtl/>
        </w:rPr>
        <w:t>﴾</w:t>
      </w:r>
      <w:r w:rsidRPr="00FB440C">
        <w:rPr>
          <w:rFonts w:hint="cs"/>
          <w:rtl/>
        </w:rPr>
        <w:t>:</w:t>
      </w:r>
      <w:r>
        <w:rPr>
          <w:rFonts w:hint="cs"/>
          <w:rtl/>
        </w:rPr>
        <w:t xml:space="preserve"> مگر آن که موافق با خواسته‌ی خدا باشد تا محقق شود </w:t>
      </w:r>
      <w:r>
        <w:rPr>
          <w:rFonts w:cs="Traditional Arabic" w:hint="cs"/>
          <w:rtl/>
        </w:rPr>
        <w:t>﴿</w:t>
      </w:r>
      <w:r w:rsidRPr="00D717C7">
        <w:rPr>
          <w:rFonts w:cs="KFGQPC Uthmanic Script HAFS"/>
          <w:rtl/>
        </w:rPr>
        <w:t>يُدۡخِلُ مَن يَشَآءُ فِي رَحۡمَتِهِ</w:t>
      </w:r>
      <w:r>
        <w:rPr>
          <w:rFonts w:cs="Traditional Arabic" w:hint="cs"/>
          <w:rtl/>
        </w:rPr>
        <w:t>﴾</w:t>
      </w:r>
      <w:r w:rsidRPr="00FB440C">
        <w:rPr>
          <w:rFonts w:hint="cs"/>
          <w:rtl/>
        </w:rPr>
        <w:t>:</w:t>
      </w:r>
      <w:r>
        <w:rPr>
          <w:rFonts w:hint="cs"/>
          <w:rtl/>
        </w:rPr>
        <w:t xml:space="preserve"> آن کس را که لیاقت دارد مشمول رحمتش می‌سازد. </w:t>
      </w:r>
      <w:r>
        <w:rPr>
          <w:rFonts w:cs="Traditional Arabic" w:hint="cs"/>
          <w:rtl/>
        </w:rPr>
        <w:t>﴿</w:t>
      </w:r>
      <w:r w:rsidRPr="00FB440C">
        <w:rPr>
          <w:rStyle w:val="Chard"/>
          <w:rFonts w:hint="cs"/>
          <w:rtl/>
        </w:rPr>
        <w:t>ٱ</w:t>
      </w:r>
      <w:r w:rsidRPr="00FB440C">
        <w:rPr>
          <w:rStyle w:val="Chard"/>
          <w:rFonts w:hint="eastAsia"/>
          <w:rtl/>
        </w:rPr>
        <w:t>لظَّٰلِمِ</w:t>
      </w:r>
      <w:r>
        <w:rPr>
          <w:rFonts w:cs="Traditional Arabic" w:hint="cs"/>
          <w:rtl/>
        </w:rPr>
        <w:t>﴾</w:t>
      </w:r>
      <w:r w:rsidRPr="00FB440C">
        <w:rPr>
          <w:rFonts w:hint="cs"/>
          <w:rtl/>
        </w:rPr>
        <w:t>:</w:t>
      </w:r>
      <w:r>
        <w:rPr>
          <w:rFonts w:hint="cs"/>
          <w:rtl/>
        </w:rPr>
        <w:t xml:space="preserve"> آن که کفران نعمت‌ و عقیده باطل را جایگزین شکر نعمت و حقیقت می‌سازد.</w:t>
      </w:r>
    </w:p>
    <w:p w:rsidR="00D30CA0" w:rsidRDefault="00D30CA0" w:rsidP="00D30CA0">
      <w:pPr>
        <w:pStyle w:val="a8"/>
        <w:rPr>
          <w:rtl/>
        </w:rPr>
      </w:pPr>
      <w:r w:rsidRPr="00637CFC">
        <w:rPr>
          <w:rStyle w:val="Char5"/>
          <w:rFonts w:hint="cs"/>
          <w:rtl/>
        </w:rPr>
        <w:t>مفهوم کلی آیات</w:t>
      </w:r>
      <w:r>
        <w:rPr>
          <w:rFonts w:hint="cs"/>
          <w:rtl/>
        </w:rPr>
        <w:t>:</w:t>
      </w:r>
    </w:p>
    <w:p w:rsidR="00D30CA0" w:rsidRDefault="00D30CA0" w:rsidP="00D30CA0">
      <w:pPr>
        <w:pStyle w:val="a8"/>
        <w:rPr>
          <w:rtl/>
        </w:rPr>
      </w:pPr>
      <w:r>
        <w:rPr>
          <w:rFonts w:hint="cs"/>
          <w:rtl/>
        </w:rPr>
        <w:t>قرآن بیان‌گر راه خیر و شر و پیامد‌های برگزیدن هر کدام از</w:t>
      </w:r>
      <w:r w:rsidR="006F2FD0" w:rsidRPr="006F2FD0">
        <w:rPr>
          <w:rFonts w:hint="cs"/>
          <w:rtl/>
        </w:rPr>
        <w:t xml:space="preserve"> آن‌ها </w:t>
      </w:r>
      <w:r>
        <w:rPr>
          <w:rFonts w:hint="cs"/>
          <w:rtl/>
        </w:rPr>
        <w:t>توسط انسان است. حب دنیا و دلبستگی به خوشی‌های اّنی و زودگذر سبب می‌شود اشخاص در این مسیر دچار انتخابی ناصحیح شوند و مجبور گردند بارگران سختی‌ها و مصیبت‌های آخرت را تا سرحدّ هلاکت بر دوش کشند. پس چه خوشی است که آدمی از این همه اندرزهای قرآنی پند برگیرد و وجود خویش را با ابراز ارادت همیشگی به درگاه خداوند، به آرامش دنیا و آخرت برساند اما شرط پایداری در این راه آن است که کمر همت ببندد و اسیر یاوه‌گویی‌ها و سنگ‌پراکنی‌های اهل باطل نشود و بر مسیر سعادت آن قدر ثابت قدم بماند که حکم پروردگارش فرا رسد و بین حق و باطل جدایی افکند و هر کس را به آنچه لایق است برساند.</w:t>
      </w:r>
    </w:p>
    <w:p w:rsidR="00D30CA0" w:rsidRDefault="00D30CA0" w:rsidP="00D30CA0">
      <w:pPr>
        <w:pStyle w:val="a8"/>
        <w:rPr>
          <w:rtl/>
        </w:rPr>
      </w:pPr>
      <w:r w:rsidRPr="00637CFC">
        <w:rPr>
          <w:rStyle w:val="Char5"/>
          <w:rFonts w:hint="cs"/>
          <w:rtl/>
        </w:rPr>
        <w:t>برداشت‌ها و فواید سوره</w:t>
      </w:r>
      <w:r>
        <w:rPr>
          <w:rFonts w:hint="cs"/>
          <w:rtl/>
        </w:rPr>
        <w:t>:</w:t>
      </w:r>
    </w:p>
    <w:p w:rsidR="00D30CA0" w:rsidRDefault="00D20AA2" w:rsidP="009E5769">
      <w:pPr>
        <w:pStyle w:val="a8"/>
        <w:numPr>
          <w:ilvl w:val="0"/>
          <w:numId w:val="17"/>
        </w:numPr>
        <w:ind w:left="680" w:hanging="340"/>
      </w:pPr>
      <w:r>
        <w:rPr>
          <w:rFonts w:hint="cs"/>
          <w:rtl/>
        </w:rPr>
        <w:t>اگر</w:t>
      </w:r>
      <w:r w:rsidR="00D30CA0">
        <w:rPr>
          <w:rFonts w:hint="cs"/>
          <w:rtl/>
        </w:rPr>
        <w:t xml:space="preserve"> انسان حقیقتاً بداند که خداوند او را از نیستی و عدم توسط ماده‌ای پست و بی‌ارزش خلقت نموده و به بهترین صورت درآورده است دیگر هیچ گاه ادعا نمی‌کند که خلقت دوباره کاری غیر ممکن و به دور از عقل است.</w:t>
      </w:r>
    </w:p>
    <w:p w:rsidR="00D30CA0" w:rsidRDefault="00D30CA0" w:rsidP="009E5769">
      <w:pPr>
        <w:pStyle w:val="a8"/>
        <w:numPr>
          <w:ilvl w:val="0"/>
          <w:numId w:val="17"/>
        </w:numPr>
        <w:ind w:left="680" w:hanging="340"/>
      </w:pPr>
      <w:r>
        <w:rPr>
          <w:rFonts w:hint="cs"/>
          <w:rtl/>
        </w:rPr>
        <w:t>خداوند تمامی اسباب فهم و درک را در اختیار انسان نهاده است تا مگر بدین وسیله راه صحیح حقیقت را از بیراهه‌های باطل باز شناسد و اسیر دام نفس و شیطان نگردد.</w:t>
      </w:r>
    </w:p>
    <w:p w:rsidR="00D30CA0" w:rsidRDefault="00D30CA0" w:rsidP="009E5769">
      <w:pPr>
        <w:pStyle w:val="a8"/>
        <w:numPr>
          <w:ilvl w:val="0"/>
          <w:numId w:val="17"/>
        </w:numPr>
        <w:ind w:left="680" w:hanging="340"/>
      </w:pPr>
      <w:r>
        <w:rPr>
          <w:rFonts w:hint="cs"/>
          <w:rtl/>
        </w:rPr>
        <w:t xml:space="preserve">کافران با شدید‌ترین انواع عذاب‌ها </w:t>
      </w:r>
      <w:r w:rsidR="00D20AA2">
        <w:rPr>
          <w:rFonts w:hint="cs"/>
          <w:rtl/>
        </w:rPr>
        <w:t>مورد شکنجه قرار خواهند گرفت، به</w:t>
      </w:r>
      <w:r w:rsidR="00D20AA2">
        <w:rPr>
          <w:rFonts w:hint="eastAsia"/>
          <w:rtl/>
        </w:rPr>
        <w:t>‌</w:t>
      </w:r>
      <w:r>
        <w:rPr>
          <w:rFonts w:hint="cs"/>
          <w:rtl/>
        </w:rPr>
        <w:t>گونه‌ای که تصور آن بر عقل بشری مشکل است همان‌گونه که نعمت‌های بهشتی نیز در تصور هیچ بشری گذر نکرده است.</w:t>
      </w:r>
    </w:p>
    <w:p w:rsidR="00D30CA0" w:rsidRDefault="00D30CA0" w:rsidP="009E5769">
      <w:pPr>
        <w:pStyle w:val="a8"/>
        <w:numPr>
          <w:ilvl w:val="0"/>
          <w:numId w:val="17"/>
        </w:numPr>
        <w:ind w:left="680" w:hanging="340"/>
      </w:pPr>
      <w:r>
        <w:rPr>
          <w:rFonts w:hint="cs"/>
          <w:rtl/>
        </w:rPr>
        <w:t>توصیف نعمت‌های بهشتی اعم از مسکن، شراب، ظروف، زیورألات، توصیف ساقیان و خادمان بهشتی همه جهت سوق دادن ذهن بنده نسبت به رحمت بی‌مانند و فراروان خداوند است.</w:t>
      </w:r>
    </w:p>
    <w:p w:rsidR="00D30CA0" w:rsidRDefault="00D30CA0" w:rsidP="009E5769">
      <w:pPr>
        <w:pStyle w:val="a8"/>
        <w:numPr>
          <w:ilvl w:val="0"/>
          <w:numId w:val="17"/>
        </w:numPr>
        <w:ind w:left="680" w:hanging="340"/>
      </w:pPr>
      <w:r>
        <w:rPr>
          <w:rFonts w:hint="cs"/>
          <w:rtl/>
        </w:rPr>
        <w:t>اگر بنده قدرشناس نعمت باشد خداوند اعمال وی را چند برابر قدر نهاده و پاداش می‌دهد.</w:t>
      </w:r>
    </w:p>
    <w:p w:rsidR="00D30CA0" w:rsidRDefault="00D30CA0" w:rsidP="009E5769">
      <w:pPr>
        <w:pStyle w:val="a8"/>
        <w:numPr>
          <w:ilvl w:val="0"/>
          <w:numId w:val="17"/>
        </w:numPr>
        <w:ind w:left="680" w:hanging="340"/>
      </w:pPr>
      <w:r>
        <w:rPr>
          <w:rFonts w:hint="cs"/>
          <w:rtl/>
        </w:rPr>
        <w:t>خداوند یاری‌گر بنده است تا</w:t>
      </w:r>
      <w:r w:rsidR="00E15109">
        <w:rPr>
          <w:rFonts w:hint="cs"/>
          <w:rtl/>
        </w:rPr>
        <w:t xml:space="preserve"> آن‌گاه </w:t>
      </w:r>
      <w:r>
        <w:rPr>
          <w:rFonts w:hint="cs"/>
          <w:rtl/>
        </w:rPr>
        <w:t>که در مسیر هدایت در حرکت باشد و مفتون فتنه‌ها نگردد.</w:t>
      </w:r>
    </w:p>
    <w:p w:rsidR="00D30CA0" w:rsidRDefault="00D30CA0" w:rsidP="009E5769">
      <w:pPr>
        <w:pStyle w:val="a8"/>
        <w:numPr>
          <w:ilvl w:val="0"/>
          <w:numId w:val="17"/>
        </w:numPr>
        <w:ind w:left="680" w:hanging="340"/>
      </w:pPr>
      <w:r>
        <w:rPr>
          <w:rFonts w:hint="cs"/>
          <w:rtl/>
        </w:rPr>
        <w:t>اراده و مشیت پروردگار سبب توفیق مومن به انجام دادن صالحات و هلاکت کافر به سبب ارتکاب محرمات می‌گردد و بدین‌سان مومن را وارد بهشت و کافر را به غذاب دردناک جهنم داخل می‌سازد.</w:t>
      </w:r>
    </w:p>
    <w:p w:rsidR="00D30CA0" w:rsidRDefault="00D30CA0" w:rsidP="00D20AA2">
      <w:pPr>
        <w:pStyle w:val="a8"/>
        <w:numPr>
          <w:ilvl w:val="0"/>
          <w:numId w:val="17"/>
        </w:numPr>
        <w:ind w:left="680" w:hanging="340"/>
      </w:pPr>
      <w:r>
        <w:rPr>
          <w:rFonts w:hint="cs"/>
          <w:rtl/>
        </w:rPr>
        <w:t>امام مسلم از ابوهریره نقل می‌کند: «</w:t>
      </w:r>
      <w:r w:rsidR="00D20AA2" w:rsidRPr="00D20AA2">
        <w:rPr>
          <w:rStyle w:val="Char3"/>
          <w:rFonts w:hint="eastAsia"/>
          <w:rtl/>
        </w:rPr>
        <w:t>أَنَّ</w:t>
      </w:r>
      <w:r w:rsidR="00D20AA2" w:rsidRPr="00D20AA2">
        <w:rPr>
          <w:rStyle w:val="Char3"/>
          <w:rtl/>
        </w:rPr>
        <w:t xml:space="preserve"> </w:t>
      </w:r>
      <w:r w:rsidR="00D20AA2" w:rsidRPr="00D20AA2">
        <w:rPr>
          <w:rStyle w:val="Char3"/>
          <w:rFonts w:hint="eastAsia"/>
          <w:rtl/>
        </w:rPr>
        <w:t>النَّبِىَّ</w:t>
      </w:r>
      <w:r w:rsidR="00D20AA2" w:rsidRPr="00D20AA2">
        <w:rPr>
          <w:rStyle w:val="Char3"/>
          <w:rtl/>
        </w:rPr>
        <w:t xml:space="preserve"> </w:t>
      </w:r>
      <w:r w:rsidR="00D20AA2">
        <w:rPr>
          <w:rStyle w:val="Char3"/>
          <w:rFonts w:cs="CTraditional Arabic" w:hint="cs"/>
          <w:rtl/>
        </w:rPr>
        <w:t>ص</w:t>
      </w:r>
      <w:r w:rsidR="00D20AA2" w:rsidRPr="00D20AA2">
        <w:rPr>
          <w:rStyle w:val="Char3"/>
          <w:rtl/>
        </w:rPr>
        <w:t xml:space="preserve"> </w:t>
      </w:r>
      <w:r w:rsidR="00D20AA2" w:rsidRPr="00D20AA2">
        <w:rPr>
          <w:rStyle w:val="Char3"/>
          <w:rFonts w:hint="eastAsia"/>
          <w:rtl/>
        </w:rPr>
        <w:t>كَانَ</w:t>
      </w:r>
      <w:r w:rsidR="00D20AA2" w:rsidRPr="00D20AA2">
        <w:rPr>
          <w:rStyle w:val="Char3"/>
          <w:rtl/>
        </w:rPr>
        <w:t xml:space="preserve"> </w:t>
      </w:r>
      <w:r w:rsidR="00D20AA2" w:rsidRPr="00D20AA2">
        <w:rPr>
          <w:rStyle w:val="Char3"/>
          <w:rFonts w:hint="eastAsia"/>
          <w:rtl/>
        </w:rPr>
        <w:t>يَقْرَأُ</w:t>
      </w:r>
      <w:r w:rsidR="00D20AA2" w:rsidRPr="00D20AA2">
        <w:rPr>
          <w:rStyle w:val="Char3"/>
          <w:rtl/>
        </w:rPr>
        <w:t xml:space="preserve"> </w:t>
      </w:r>
      <w:r w:rsidR="00D20AA2" w:rsidRPr="00D20AA2">
        <w:rPr>
          <w:rStyle w:val="Char3"/>
          <w:rFonts w:hint="eastAsia"/>
          <w:rtl/>
        </w:rPr>
        <w:t>فِى</w:t>
      </w:r>
      <w:r w:rsidR="00D20AA2" w:rsidRPr="00D20AA2">
        <w:rPr>
          <w:rStyle w:val="Char3"/>
          <w:rtl/>
        </w:rPr>
        <w:t xml:space="preserve"> </w:t>
      </w:r>
      <w:r w:rsidR="00D20AA2" w:rsidRPr="00D20AA2">
        <w:rPr>
          <w:rStyle w:val="Char3"/>
          <w:rFonts w:hint="eastAsia"/>
          <w:rtl/>
        </w:rPr>
        <w:t>الصُّبْحِ</w:t>
      </w:r>
      <w:r w:rsidR="00D20AA2" w:rsidRPr="00D20AA2">
        <w:rPr>
          <w:rStyle w:val="Char3"/>
          <w:rtl/>
        </w:rPr>
        <w:t xml:space="preserve"> </w:t>
      </w:r>
      <w:r w:rsidR="00D20AA2" w:rsidRPr="00D20AA2">
        <w:rPr>
          <w:rStyle w:val="Char3"/>
          <w:rFonts w:hint="eastAsia"/>
          <w:rtl/>
        </w:rPr>
        <w:t>يَوْمَ</w:t>
      </w:r>
      <w:r w:rsidR="00D20AA2" w:rsidRPr="00D20AA2">
        <w:rPr>
          <w:rStyle w:val="Char3"/>
          <w:rtl/>
        </w:rPr>
        <w:t xml:space="preserve"> </w:t>
      </w:r>
      <w:r w:rsidR="00D20AA2" w:rsidRPr="00D20AA2">
        <w:rPr>
          <w:rStyle w:val="Char3"/>
          <w:rFonts w:hint="eastAsia"/>
          <w:rtl/>
        </w:rPr>
        <w:t>الْجُمُعَةِ</w:t>
      </w:r>
      <w:r w:rsidR="00D20AA2" w:rsidRPr="00D20AA2">
        <w:rPr>
          <w:rStyle w:val="Char3"/>
          <w:rtl/>
        </w:rPr>
        <w:t xml:space="preserve"> </w:t>
      </w:r>
      <w:r w:rsidR="00D20AA2" w:rsidRPr="00D20AA2">
        <w:rPr>
          <w:rStyle w:val="Char3"/>
          <w:rFonts w:hint="eastAsia"/>
          <w:rtl/>
        </w:rPr>
        <w:t>بِ</w:t>
      </w:r>
      <w:r w:rsidR="00D20AA2" w:rsidRPr="00D20AA2">
        <w:rPr>
          <w:rStyle w:val="Char3"/>
          <w:rtl/>
        </w:rPr>
        <w:t xml:space="preserve"> </w:t>
      </w:r>
      <w:r w:rsidR="00D20AA2" w:rsidRPr="00D20AA2">
        <w:rPr>
          <w:rStyle w:val="Char3"/>
          <w:rFonts w:hint="eastAsia"/>
          <w:rtl/>
        </w:rPr>
        <w:t>الم</w:t>
      </w:r>
      <w:r w:rsidR="00D20AA2" w:rsidRPr="00D20AA2">
        <w:rPr>
          <w:rStyle w:val="Char3"/>
          <w:rtl/>
        </w:rPr>
        <w:t xml:space="preserve"> </w:t>
      </w:r>
      <w:r w:rsidR="00D20AA2" w:rsidRPr="00D20AA2">
        <w:rPr>
          <w:rStyle w:val="Char3"/>
          <w:rFonts w:hint="eastAsia"/>
          <w:rtl/>
        </w:rPr>
        <w:t>تَنْزِيلُ</w:t>
      </w:r>
      <w:r w:rsidR="00D20AA2" w:rsidRPr="00D20AA2">
        <w:rPr>
          <w:rStyle w:val="Char3"/>
          <w:rtl/>
        </w:rPr>
        <w:t xml:space="preserve"> </w:t>
      </w:r>
      <w:r w:rsidR="00D20AA2" w:rsidRPr="00D20AA2">
        <w:rPr>
          <w:rStyle w:val="Char3"/>
          <w:rFonts w:hint="eastAsia"/>
          <w:rtl/>
        </w:rPr>
        <w:t>فِى</w:t>
      </w:r>
      <w:r w:rsidR="00D20AA2" w:rsidRPr="00D20AA2">
        <w:rPr>
          <w:rStyle w:val="Char3"/>
          <w:rtl/>
        </w:rPr>
        <w:t xml:space="preserve"> </w:t>
      </w:r>
      <w:r w:rsidR="00D20AA2" w:rsidRPr="00D20AA2">
        <w:rPr>
          <w:rStyle w:val="Char3"/>
          <w:rFonts w:hint="eastAsia"/>
          <w:rtl/>
        </w:rPr>
        <w:t>الرَّكْعَةِ</w:t>
      </w:r>
      <w:r w:rsidR="00D20AA2" w:rsidRPr="00D20AA2">
        <w:rPr>
          <w:rStyle w:val="Char3"/>
          <w:rtl/>
        </w:rPr>
        <w:t xml:space="preserve"> </w:t>
      </w:r>
      <w:r w:rsidR="00D20AA2" w:rsidRPr="00D20AA2">
        <w:rPr>
          <w:rStyle w:val="Char3"/>
          <w:rFonts w:hint="eastAsia"/>
          <w:rtl/>
        </w:rPr>
        <w:t>الأُولَى</w:t>
      </w:r>
      <w:r w:rsidR="00D20AA2" w:rsidRPr="00D20AA2">
        <w:rPr>
          <w:rStyle w:val="Char3"/>
          <w:rtl/>
        </w:rPr>
        <w:t xml:space="preserve"> </w:t>
      </w:r>
      <w:r w:rsidR="00D20AA2" w:rsidRPr="00D20AA2">
        <w:rPr>
          <w:rStyle w:val="Char3"/>
          <w:rFonts w:hint="eastAsia"/>
          <w:rtl/>
        </w:rPr>
        <w:t>وَفِى</w:t>
      </w:r>
      <w:r w:rsidR="00D20AA2" w:rsidRPr="00D20AA2">
        <w:rPr>
          <w:rStyle w:val="Char3"/>
          <w:rtl/>
        </w:rPr>
        <w:t xml:space="preserve"> </w:t>
      </w:r>
      <w:r w:rsidR="00D20AA2" w:rsidRPr="00D20AA2">
        <w:rPr>
          <w:rStyle w:val="Char3"/>
          <w:rFonts w:hint="eastAsia"/>
          <w:rtl/>
        </w:rPr>
        <w:t>الثَّانِيَةِ</w:t>
      </w:r>
      <w:r w:rsidR="00D20AA2">
        <w:rPr>
          <w:rStyle w:val="Char3"/>
          <w:rFonts w:hint="cs"/>
          <w:rtl/>
        </w:rPr>
        <w:t xml:space="preserve"> </w:t>
      </w:r>
      <w:r w:rsidR="00D20AA2" w:rsidRPr="00D20AA2">
        <w:rPr>
          <w:rStyle w:val="Char3"/>
          <w:rFonts w:hint="eastAsia"/>
          <w:rtl/>
        </w:rPr>
        <w:t>هَلْ</w:t>
      </w:r>
      <w:r w:rsidR="00D20AA2" w:rsidRPr="00D20AA2">
        <w:rPr>
          <w:rStyle w:val="Char3"/>
          <w:rtl/>
        </w:rPr>
        <w:t xml:space="preserve"> </w:t>
      </w:r>
      <w:r w:rsidR="00D20AA2" w:rsidRPr="00D20AA2">
        <w:rPr>
          <w:rStyle w:val="Char3"/>
          <w:rFonts w:hint="eastAsia"/>
          <w:rtl/>
        </w:rPr>
        <w:t>أَتَى</w:t>
      </w:r>
      <w:r w:rsidR="00D20AA2" w:rsidRPr="00D20AA2">
        <w:rPr>
          <w:rStyle w:val="Char3"/>
          <w:rtl/>
        </w:rPr>
        <w:t xml:space="preserve"> </w:t>
      </w:r>
      <w:r w:rsidR="00D20AA2" w:rsidRPr="00D20AA2">
        <w:rPr>
          <w:rStyle w:val="Char3"/>
          <w:rFonts w:hint="eastAsia"/>
          <w:rtl/>
        </w:rPr>
        <w:t>عَلَى</w:t>
      </w:r>
      <w:r w:rsidR="00D20AA2" w:rsidRPr="00D20AA2">
        <w:rPr>
          <w:rStyle w:val="Char3"/>
          <w:rtl/>
        </w:rPr>
        <w:t xml:space="preserve"> </w:t>
      </w:r>
      <w:r w:rsidR="00D20AA2" w:rsidRPr="00D20AA2">
        <w:rPr>
          <w:rStyle w:val="Char3"/>
          <w:rFonts w:hint="eastAsia"/>
          <w:rtl/>
        </w:rPr>
        <w:t>الإِنْسَانِ</w:t>
      </w:r>
      <w:r w:rsidR="00D20AA2" w:rsidRPr="00D20AA2">
        <w:rPr>
          <w:rStyle w:val="Char3"/>
          <w:rtl/>
        </w:rPr>
        <w:t xml:space="preserve"> </w:t>
      </w:r>
      <w:r w:rsidR="00D20AA2" w:rsidRPr="00D20AA2">
        <w:rPr>
          <w:rStyle w:val="Char3"/>
          <w:rFonts w:hint="eastAsia"/>
          <w:rtl/>
        </w:rPr>
        <w:t>حِينٌ</w:t>
      </w:r>
      <w:r w:rsidR="00D20AA2" w:rsidRPr="00D20AA2">
        <w:rPr>
          <w:rStyle w:val="Char3"/>
          <w:rtl/>
        </w:rPr>
        <w:t xml:space="preserve"> </w:t>
      </w:r>
      <w:r w:rsidR="00D20AA2" w:rsidRPr="00D20AA2">
        <w:rPr>
          <w:rStyle w:val="Char3"/>
          <w:rFonts w:hint="eastAsia"/>
          <w:rtl/>
        </w:rPr>
        <w:t>مِنَ</w:t>
      </w:r>
      <w:r w:rsidR="00D20AA2" w:rsidRPr="00D20AA2">
        <w:rPr>
          <w:rStyle w:val="Char3"/>
          <w:rtl/>
        </w:rPr>
        <w:t xml:space="preserve"> </w:t>
      </w:r>
      <w:r w:rsidR="00D20AA2" w:rsidRPr="00D20AA2">
        <w:rPr>
          <w:rStyle w:val="Char3"/>
          <w:rFonts w:hint="eastAsia"/>
          <w:rtl/>
        </w:rPr>
        <w:t>الدَّهْرِ</w:t>
      </w:r>
      <w:r w:rsidR="00D20AA2" w:rsidRPr="00D20AA2">
        <w:rPr>
          <w:rStyle w:val="Char3"/>
          <w:rtl/>
        </w:rPr>
        <w:t xml:space="preserve"> </w:t>
      </w:r>
      <w:r w:rsidR="00D20AA2" w:rsidRPr="00D20AA2">
        <w:rPr>
          <w:rStyle w:val="Char3"/>
          <w:rFonts w:hint="eastAsia"/>
          <w:rtl/>
        </w:rPr>
        <w:t>لَمْ</w:t>
      </w:r>
      <w:r w:rsidR="00D20AA2" w:rsidRPr="00D20AA2">
        <w:rPr>
          <w:rStyle w:val="Char3"/>
          <w:rtl/>
        </w:rPr>
        <w:t xml:space="preserve"> </w:t>
      </w:r>
      <w:r w:rsidR="00D20AA2" w:rsidRPr="00D20AA2">
        <w:rPr>
          <w:rStyle w:val="Char3"/>
          <w:rFonts w:hint="eastAsia"/>
          <w:rtl/>
        </w:rPr>
        <w:t>يَكُنْ</w:t>
      </w:r>
      <w:r w:rsidR="00D20AA2" w:rsidRPr="00D20AA2">
        <w:rPr>
          <w:rStyle w:val="Char3"/>
          <w:rtl/>
        </w:rPr>
        <w:t xml:space="preserve"> </w:t>
      </w:r>
      <w:r w:rsidR="00D20AA2" w:rsidRPr="00D20AA2">
        <w:rPr>
          <w:rStyle w:val="Char3"/>
          <w:rFonts w:hint="eastAsia"/>
          <w:rtl/>
        </w:rPr>
        <w:t>شَيْئًا</w:t>
      </w:r>
      <w:r w:rsidR="00D20AA2" w:rsidRPr="00D20AA2">
        <w:rPr>
          <w:rStyle w:val="Char3"/>
          <w:rtl/>
        </w:rPr>
        <w:t xml:space="preserve"> </w:t>
      </w:r>
      <w:r w:rsidR="00D20AA2" w:rsidRPr="00D20AA2">
        <w:rPr>
          <w:rStyle w:val="Char3"/>
          <w:rFonts w:hint="eastAsia"/>
          <w:rtl/>
        </w:rPr>
        <w:t>مَذْكُورًا</w:t>
      </w:r>
      <w:r>
        <w:rPr>
          <w:rFonts w:hint="cs"/>
          <w:rtl/>
        </w:rPr>
        <w:t xml:space="preserve">» رسول الله </w:t>
      </w:r>
      <w:r>
        <w:rPr>
          <w:rFonts w:cs="CTraditional Arabic" w:hint="cs"/>
          <w:rtl/>
        </w:rPr>
        <w:t>ص</w:t>
      </w:r>
      <w:r>
        <w:rPr>
          <w:rFonts w:hint="cs"/>
          <w:rtl/>
        </w:rPr>
        <w:t xml:space="preserve"> در نماز صبح روز جمعه سوره‌ی الم تنزیل (سجده) را در رکعت اول و سوره‌ی هب أتی را در رکعت دوم تلاوت می‌فرمود.</w:t>
      </w:r>
    </w:p>
    <w:p w:rsidR="00D30CA0" w:rsidRDefault="00D30CA0" w:rsidP="008C2E56">
      <w:pPr>
        <w:pStyle w:val="a8"/>
        <w:numPr>
          <w:ilvl w:val="0"/>
          <w:numId w:val="17"/>
        </w:numPr>
        <w:ind w:left="680" w:hanging="340"/>
      </w:pPr>
      <w:r>
        <w:rPr>
          <w:rFonts w:hint="cs"/>
          <w:rtl/>
        </w:rPr>
        <w:t xml:space="preserve">امامان بخاری و مسلم از عبدالله بن مسعود از رسول خدا </w:t>
      </w:r>
      <w:r>
        <w:rPr>
          <w:rFonts w:cs="CTraditional Arabic" w:hint="cs"/>
          <w:rtl/>
        </w:rPr>
        <w:t>ص</w:t>
      </w:r>
      <w:r>
        <w:rPr>
          <w:rFonts w:hint="cs"/>
          <w:rtl/>
        </w:rPr>
        <w:t xml:space="preserve"> نقل می‌کنند: «</w:t>
      </w:r>
      <w:r w:rsidR="008C2E56" w:rsidRPr="008C2E56">
        <w:rPr>
          <w:rStyle w:val="Char3"/>
          <w:rFonts w:hint="eastAsia"/>
          <w:rtl/>
        </w:rPr>
        <w:t>إِنَّ</w:t>
      </w:r>
      <w:r w:rsidR="008C2E56" w:rsidRPr="008C2E56">
        <w:rPr>
          <w:rStyle w:val="Char3"/>
          <w:rtl/>
        </w:rPr>
        <w:t xml:space="preserve"> </w:t>
      </w:r>
      <w:r w:rsidR="008C2E56" w:rsidRPr="008C2E56">
        <w:rPr>
          <w:rStyle w:val="Char3"/>
          <w:rFonts w:hint="eastAsia"/>
          <w:rtl/>
        </w:rPr>
        <w:t>آخِرَ</w:t>
      </w:r>
      <w:r w:rsidR="008C2E56" w:rsidRPr="008C2E56">
        <w:rPr>
          <w:rStyle w:val="Char3"/>
          <w:rtl/>
        </w:rPr>
        <w:t xml:space="preserve"> </w:t>
      </w:r>
      <w:r w:rsidR="008C2E56" w:rsidRPr="008C2E56">
        <w:rPr>
          <w:rStyle w:val="Char3"/>
          <w:rFonts w:hint="eastAsia"/>
          <w:rtl/>
        </w:rPr>
        <w:t>أَهْلِ</w:t>
      </w:r>
      <w:r w:rsidR="008C2E56" w:rsidRPr="008C2E56">
        <w:rPr>
          <w:rStyle w:val="Char3"/>
          <w:rtl/>
        </w:rPr>
        <w:t xml:space="preserve"> </w:t>
      </w:r>
      <w:r w:rsidR="008C2E56" w:rsidRPr="008C2E56">
        <w:rPr>
          <w:rStyle w:val="Char3"/>
          <w:rFonts w:hint="eastAsia"/>
          <w:rtl/>
        </w:rPr>
        <w:t>الْجَنَّةِ</w:t>
      </w:r>
      <w:r w:rsidR="008C2E56" w:rsidRPr="008C2E56">
        <w:rPr>
          <w:rStyle w:val="Char3"/>
          <w:rtl/>
        </w:rPr>
        <w:t xml:space="preserve"> </w:t>
      </w:r>
      <w:r w:rsidR="008C2E56" w:rsidRPr="008C2E56">
        <w:rPr>
          <w:rStyle w:val="Char3"/>
          <w:rFonts w:hint="eastAsia"/>
          <w:rtl/>
        </w:rPr>
        <w:t>دُخُولاً</w:t>
      </w:r>
      <w:r w:rsidR="008C2E56" w:rsidRPr="008C2E56">
        <w:rPr>
          <w:rStyle w:val="Char3"/>
          <w:rtl/>
        </w:rPr>
        <w:t xml:space="preserve"> </w:t>
      </w:r>
      <w:r w:rsidR="008C2E56" w:rsidRPr="008C2E56">
        <w:rPr>
          <w:rStyle w:val="Char3"/>
          <w:rFonts w:hint="eastAsia"/>
          <w:rtl/>
        </w:rPr>
        <w:t>الْجَنَّةَ</w:t>
      </w:r>
      <w:r w:rsidR="008C2E56">
        <w:rPr>
          <w:rStyle w:val="Char3"/>
          <w:rFonts w:hint="cs"/>
          <w:rtl/>
        </w:rPr>
        <w:t xml:space="preserve"> </w:t>
      </w:r>
      <w:r w:rsidR="008C2E56" w:rsidRPr="008C2E56">
        <w:rPr>
          <w:rStyle w:val="Char3"/>
          <w:rFonts w:hint="eastAsia"/>
          <w:rtl/>
        </w:rPr>
        <w:t>وَآخِرَ</w:t>
      </w:r>
      <w:r w:rsidR="008C2E56" w:rsidRPr="008C2E56">
        <w:rPr>
          <w:rStyle w:val="Char3"/>
          <w:rtl/>
        </w:rPr>
        <w:t xml:space="preserve"> </w:t>
      </w:r>
      <w:r w:rsidR="008C2E56" w:rsidRPr="008C2E56">
        <w:rPr>
          <w:rStyle w:val="Char3"/>
          <w:rFonts w:hint="eastAsia"/>
          <w:rtl/>
        </w:rPr>
        <w:t>أَهْلِ</w:t>
      </w:r>
      <w:r w:rsidR="008C2E56" w:rsidRPr="008C2E56">
        <w:rPr>
          <w:rStyle w:val="Char3"/>
          <w:rtl/>
        </w:rPr>
        <w:t xml:space="preserve"> </w:t>
      </w:r>
      <w:r w:rsidR="008C2E56" w:rsidRPr="008C2E56">
        <w:rPr>
          <w:rStyle w:val="Char3"/>
          <w:rFonts w:hint="eastAsia"/>
          <w:rtl/>
        </w:rPr>
        <w:t>النَّارِ</w:t>
      </w:r>
      <w:r w:rsidR="008C2E56" w:rsidRPr="008C2E56">
        <w:rPr>
          <w:rStyle w:val="Char3"/>
          <w:rtl/>
        </w:rPr>
        <w:t xml:space="preserve"> </w:t>
      </w:r>
      <w:r w:rsidR="008C2E56" w:rsidRPr="008C2E56">
        <w:rPr>
          <w:rStyle w:val="Char3"/>
          <w:rFonts w:hint="eastAsia"/>
          <w:rtl/>
        </w:rPr>
        <w:t>خُرُوجًا</w:t>
      </w:r>
      <w:r w:rsidR="008C2E56" w:rsidRPr="008C2E56">
        <w:rPr>
          <w:rStyle w:val="Char3"/>
          <w:rtl/>
        </w:rPr>
        <w:t xml:space="preserve"> </w:t>
      </w:r>
      <w:r w:rsidR="008C2E56" w:rsidRPr="008C2E56">
        <w:rPr>
          <w:rStyle w:val="Char3"/>
          <w:rFonts w:hint="eastAsia"/>
          <w:rtl/>
        </w:rPr>
        <w:t>مِنَ</w:t>
      </w:r>
      <w:r w:rsidR="008C2E56" w:rsidRPr="008C2E56">
        <w:rPr>
          <w:rStyle w:val="Char3"/>
          <w:rtl/>
        </w:rPr>
        <w:t xml:space="preserve"> </w:t>
      </w:r>
      <w:r w:rsidR="008C2E56" w:rsidRPr="008C2E56">
        <w:rPr>
          <w:rStyle w:val="Char3"/>
          <w:rFonts w:hint="eastAsia"/>
          <w:rtl/>
        </w:rPr>
        <w:t>النَّارِ</w:t>
      </w:r>
      <w:r w:rsidR="008C2E56" w:rsidRPr="008C2E56">
        <w:rPr>
          <w:rStyle w:val="Char3"/>
          <w:rtl/>
        </w:rPr>
        <w:t xml:space="preserve"> </w:t>
      </w:r>
      <w:r w:rsidR="008C2E56" w:rsidRPr="008C2E56">
        <w:rPr>
          <w:rStyle w:val="Char3"/>
          <w:rFonts w:hint="eastAsia"/>
          <w:rtl/>
        </w:rPr>
        <w:t>رَجُلٌ</w:t>
      </w:r>
      <w:r w:rsidR="008C2E56" w:rsidRPr="008C2E56">
        <w:rPr>
          <w:rStyle w:val="Char3"/>
          <w:rtl/>
        </w:rPr>
        <w:t xml:space="preserve"> </w:t>
      </w:r>
      <w:r w:rsidR="008C2E56" w:rsidRPr="008C2E56">
        <w:rPr>
          <w:rStyle w:val="Char3"/>
          <w:rFonts w:hint="eastAsia"/>
          <w:rtl/>
        </w:rPr>
        <w:t>يَخْرُجُ</w:t>
      </w:r>
      <w:r w:rsidR="008C2E56" w:rsidRPr="008C2E56">
        <w:rPr>
          <w:rStyle w:val="Char3"/>
          <w:rtl/>
        </w:rPr>
        <w:t xml:space="preserve"> </w:t>
      </w:r>
      <w:r w:rsidR="008C2E56" w:rsidRPr="008C2E56">
        <w:rPr>
          <w:rStyle w:val="Char3"/>
          <w:rFonts w:hint="eastAsia"/>
          <w:rtl/>
        </w:rPr>
        <w:t>حَبْوًا</w:t>
      </w:r>
      <w:r w:rsidR="008C2E56" w:rsidRPr="008C2E56">
        <w:rPr>
          <w:rStyle w:val="Char3"/>
          <w:rtl/>
        </w:rPr>
        <w:t xml:space="preserve"> </w:t>
      </w:r>
      <w:r w:rsidR="008C2E56" w:rsidRPr="008C2E56">
        <w:rPr>
          <w:rStyle w:val="Char3"/>
          <w:rFonts w:hint="eastAsia"/>
          <w:rtl/>
        </w:rPr>
        <w:t>فَيَقُولُ</w:t>
      </w:r>
      <w:r w:rsidR="008C2E56" w:rsidRPr="008C2E56">
        <w:rPr>
          <w:rStyle w:val="Char3"/>
          <w:rtl/>
        </w:rPr>
        <w:t xml:space="preserve"> </w:t>
      </w:r>
      <w:r w:rsidR="008C2E56" w:rsidRPr="008C2E56">
        <w:rPr>
          <w:rStyle w:val="Char3"/>
          <w:rFonts w:hint="eastAsia"/>
          <w:rtl/>
        </w:rPr>
        <w:t>لَهُ</w:t>
      </w:r>
      <w:r w:rsidR="008C2E56" w:rsidRPr="008C2E56">
        <w:rPr>
          <w:rStyle w:val="Char3"/>
          <w:rtl/>
        </w:rPr>
        <w:t xml:space="preserve"> </w:t>
      </w:r>
      <w:r w:rsidR="008C2E56" w:rsidRPr="008C2E56">
        <w:rPr>
          <w:rStyle w:val="Char3"/>
          <w:rFonts w:hint="eastAsia"/>
          <w:rtl/>
        </w:rPr>
        <w:t>رَبُّهُ</w:t>
      </w:r>
      <w:r w:rsidR="008C2E56" w:rsidRPr="008C2E56">
        <w:rPr>
          <w:rStyle w:val="Char3"/>
          <w:rtl/>
        </w:rPr>
        <w:t xml:space="preserve"> </w:t>
      </w:r>
      <w:r w:rsidR="008C2E56" w:rsidRPr="008C2E56">
        <w:rPr>
          <w:rStyle w:val="Char3"/>
          <w:rFonts w:hint="eastAsia"/>
          <w:rtl/>
        </w:rPr>
        <w:t>ادْخُلِ</w:t>
      </w:r>
      <w:r w:rsidR="008C2E56" w:rsidRPr="008C2E56">
        <w:rPr>
          <w:rStyle w:val="Char3"/>
          <w:rtl/>
        </w:rPr>
        <w:t xml:space="preserve"> </w:t>
      </w:r>
      <w:r w:rsidR="008C2E56" w:rsidRPr="008C2E56">
        <w:rPr>
          <w:rStyle w:val="Char3"/>
          <w:rFonts w:hint="eastAsia"/>
          <w:rtl/>
        </w:rPr>
        <w:t>الْجَنَّةَ</w:t>
      </w:r>
      <w:r w:rsidR="008C2E56">
        <w:rPr>
          <w:rStyle w:val="Char3"/>
          <w:rtl/>
        </w:rPr>
        <w:t xml:space="preserve"> </w:t>
      </w:r>
      <w:r w:rsidR="008C2E56" w:rsidRPr="008C2E56">
        <w:rPr>
          <w:rStyle w:val="Char3"/>
          <w:rFonts w:hint="eastAsia"/>
          <w:rtl/>
        </w:rPr>
        <w:t>فَيَقُولُ</w:t>
      </w:r>
      <w:r w:rsidR="008C2E56" w:rsidRPr="008C2E56">
        <w:rPr>
          <w:rStyle w:val="Char3"/>
          <w:rtl/>
        </w:rPr>
        <w:t xml:space="preserve"> </w:t>
      </w:r>
      <w:r w:rsidR="008C2E56" w:rsidRPr="008C2E56">
        <w:rPr>
          <w:rStyle w:val="Char3"/>
          <w:rFonts w:hint="eastAsia"/>
          <w:rtl/>
        </w:rPr>
        <w:t>رَبِّ</w:t>
      </w:r>
      <w:r w:rsidR="008C2E56" w:rsidRPr="008C2E56">
        <w:rPr>
          <w:rStyle w:val="Char3"/>
          <w:rtl/>
        </w:rPr>
        <w:t xml:space="preserve"> </w:t>
      </w:r>
      <w:r w:rsidR="008C2E56" w:rsidRPr="008C2E56">
        <w:rPr>
          <w:rStyle w:val="Char3"/>
          <w:rFonts w:hint="eastAsia"/>
          <w:rtl/>
        </w:rPr>
        <w:t>الْجَنَّةُ</w:t>
      </w:r>
      <w:r w:rsidR="008C2E56" w:rsidRPr="008C2E56">
        <w:rPr>
          <w:rStyle w:val="Char3"/>
          <w:rtl/>
        </w:rPr>
        <w:t xml:space="preserve"> </w:t>
      </w:r>
      <w:r w:rsidR="008C2E56" w:rsidRPr="008C2E56">
        <w:rPr>
          <w:rStyle w:val="Char3"/>
          <w:rFonts w:hint="eastAsia"/>
          <w:rtl/>
        </w:rPr>
        <w:t>مَلأَى</w:t>
      </w:r>
      <w:r w:rsidR="008C2E56" w:rsidRPr="008C2E56">
        <w:rPr>
          <w:rStyle w:val="Char3"/>
          <w:rtl/>
        </w:rPr>
        <w:t xml:space="preserve"> </w:t>
      </w:r>
      <w:r w:rsidR="008C2E56" w:rsidRPr="008C2E56">
        <w:rPr>
          <w:rStyle w:val="Char3"/>
          <w:rFonts w:hint="eastAsia"/>
          <w:rtl/>
        </w:rPr>
        <w:t>فَيَقُولُ</w:t>
      </w:r>
      <w:r w:rsidR="008C2E56" w:rsidRPr="008C2E56">
        <w:rPr>
          <w:rStyle w:val="Char3"/>
          <w:rtl/>
        </w:rPr>
        <w:t xml:space="preserve"> </w:t>
      </w:r>
      <w:r w:rsidR="008C2E56" w:rsidRPr="008C2E56">
        <w:rPr>
          <w:rStyle w:val="Char3"/>
          <w:rFonts w:hint="eastAsia"/>
          <w:rtl/>
        </w:rPr>
        <w:t>لَهُ</w:t>
      </w:r>
      <w:r w:rsidR="008C2E56" w:rsidRPr="008C2E56">
        <w:rPr>
          <w:rStyle w:val="Char3"/>
          <w:rtl/>
        </w:rPr>
        <w:t xml:space="preserve"> </w:t>
      </w:r>
      <w:r w:rsidR="008C2E56" w:rsidRPr="008C2E56">
        <w:rPr>
          <w:rStyle w:val="Char3"/>
          <w:rFonts w:hint="eastAsia"/>
          <w:rtl/>
        </w:rPr>
        <w:t>ذَلِكَ</w:t>
      </w:r>
      <w:r w:rsidR="008C2E56" w:rsidRPr="008C2E56">
        <w:rPr>
          <w:rStyle w:val="Char3"/>
          <w:rtl/>
        </w:rPr>
        <w:t xml:space="preserve"> </w:t>
      </w:r>
      <w:r w:rsidR="008C2E56" w:rsidRPr="008C2E56">
        <w:rPr>
          <w:rStyle w:val="Char3"/>
          <w:rFonts w:hint="eastAsia"/>
          <w:rtl/>
        </w:rPr>
        <w:t>ثَلاَثَ</w:t>
      </w:r>
      <w:r w:rsidR="008C2E56" w:rsidRPr="008C2E56">
        <w:rPr>
          <w:rStyle w:val="Char3"/>
          <w:rtl/>
        </w:rPr>
        <w:t xml:space="preserve"> </w:t>
      </w:r>
      <w:r w:rsidR="008C2E56" w:rsidRPr="008C2E56">
        <w:rPr>
          <w:rStyle w:val="Char3"/>
          <w:rFonts w:hint="eastAsia"/>
          <w:rtl/>
        </w:rPr>
        <w:t>مَرَّاتٍ</w:t>
      </w:r>
      <w:r w:rsidR="008C2E56" w:rsidRPr="008C2E56">
        <w:rPr>
          <w:rStyle w:val="Char3"/>
          <w:rtl/>
        </w:rPr>
        <w:t xml:space="preserve"> </w:t>
      </w:r>
      <w:r w:rsidR="008C2E56" w:rsidRPr="008C2E56">
        <w:rPr>
          <w:rStyle w:val="Char3"/>
          <w:rFonts w:hint="eastAsia"/>
          <w:rtl/>
        </w:rPr>
        <w:t>فَكُلُّ</w:t>
      </w:r>
      <w:r w:rsidR="008C2E56" w:rsidRPr="008C2E56">
        <w:rPr>
          <w:rStyle w:val="Char3"/>
          <w:rtl/>
        </w:rPr>
        <w:t xml:space="preserve"> </w:t>
      </w:r>
      <w:r w:rsidR="008C2E56" w:rsidRPr="008C2E56">
        <w:rPr>
          <w:rStyle w:val="Char3"/>
          <w:rFonts w:hint="eastAsia"/>
          <w:rtl/>
        </w:rPr>
        <w:t>ذَلِكَ</w:t>
      </w:r>
      <w:r w:rsidR="008C2E56" w:rsidRPr="008C2E56">
        <w:rPr>
          <w:rStyle w:val="Char3"/>
          <w:rtl/>
        </w:rPr>
        <w:t xml:space="preserve"> </w:t>
      </w:r>
      <w:r w:rsidR="008C2E56" w:rsidRPr="008C2E56">
        <w:rPr>
          <w:rStyle w:val="Char3"/>
          <w:rFonts w:hint="eastAsia"/>
          <w:rtl/>
        </w:rPr>
        <w:t>يُعِيدُ</w:t>
      </w:r>
      <w:r w:rsidR="008C2E56" w:rsidRPr="008C2E56">
        <w:rPr>
          <w:rStyle w:val="Char3"/>
          <w:rtl/>
        </w:rPr>
        <w:t xml:space="preserve"> </w:t>
      </w:r>
      <w:r w:rsidR="008C2E56" w:rsidRPr="008C2E56">
        <w:rPr>
          <w:rStyle w:val="Char3"/>
          <w:rFonts w:hint="eastAsia"/>
          <w:rtl/>
        </w:rPr>
        <w:t>عَلَيْهِ</w:t>
      </w:r>
      <w:r w:rsidR="008C2E56" w:rsidRPr="008C2E56">
        <w:rPr>
          <w:rStyle w:val="Char3"/>
          <w:rtl/>
        </w:rPr>
        <w:t xml:space="preserve"> </w:t>
      </w:r>
      <w:r w:rsidR="008C2E56" w:rsidRPr="008C2E56">
        <w:rPr>
          <w:rStyle w:val="Char3"/>
          <w:rFonts w:hint="eastAsia"/>
          <w:rtl/>
        </w:rPr>
        <w:t>الْجَنَّةُ</w:t>
      </w:r>
      <w:r w:rsidR="008C2E56" w:rsidRPr="008C2E56">
        <w:rPr>
          <w:rStyle w:val="Char3"/>
          <w:rtl/>
        </w:rPr>
        <w:t xml:space="preserve"> </w:t>
      </w:r>
      <w:r w:rsidR="008C2E56" w:rsidRPr="008C2E56">
        <w:rPr>
          <w:rStyle w:val="Char3"/>
          <w:rFonts w:hint="eastAsia"/>
          <w:rtl/>
        </w:rPr>
        <w:t>مَلأَى</w:t>
      </w:r>
      <w:r w:rsidR="008C2E56" w:rsidRPr="008C2E56">
        <w:rPr>
          <w:rStyle w:val="Char3"/>
          <w:rtl/>
        </w:rPr>
        <w:t xml:space="preserve"> </w:t>
      </w:r>
      <w:r w:rsidR="008C2E56" w:rsidRPr="008C2E56">
        <w:rPr>
          <w:rStyle w:val="Char3"/>
          <w:rFonts w:hint="eastAsia"/>
          <w:rtl/>
        </w:rPr>
        <w:t>فَيَقُولُ</w:t>
      </w:r>
      <w:r w:rsidR="008C2E56" w:rsidRPr="008C2E56">
        <w:rPr>
          <w:rStyle w:val="Char3"/>
          <w:rtl/>
        </w:rPr>
        <w:t xml:space="preserve"> </w:t>
      </w:r>
      <w:r w:rsidR="008C2E56" w:rsidRPr="008C2E56">
        <w:rPr>
          <w:rStyle w:val="Char3"/>
          <w:rFonts w:hint="eastAsia"/>
          <w:rtl/>
        </w:rPr>
        <w:t>إِنَّ</w:t>
      </w:r>
      <w:r w:rsidR="008C2E56" w:rsidRPr="008C2E56">
        <w:rPr>
          <w:rStyle w:val="Char3"/>
          <w:rtl/>
        </w:rPr>
        <w:t xml:space="preserve"> </w:t>
      </w:r>
      <w:r w:rsidR="008C2E56" w:rsidRPr="008C2E56">
        <w:rPr>
          <w:rStyle w:val="Char3"/>
          <w:rFonts w:hint="eastAsia"/>
          <w:rtl/>
        </w:rPr>
        <w:t>لَكَ</w:t>
      </w:r>
      <w:r w:rsidR="008C2E56" w:rsidRPr="008C2E56">
        <w:rPr>
          <w:rStyle w:val="Char3"/>
          <w:rtl/>
        </w:rPr>
        <w:t xml:space="preserve"> </w:t>
      </w:r>
      <w:r w:rsidR="008C2E56" w:rsidRPr="008C2E56">
        <w:rPr>
          <w:rStyle w:val="Char3"/>
          <w:rFonts w:hint="eastAsia"/>
          <w:rtl/>
        </w:rPr>
        <w:t>مِثْلَ</w:t>
      </w:r>
      <w:r w:rsidR="008C2E56" w:rsidRPr="008C2E56">
        <w:rPr>
          <w:rStyle w:val="Char3"/>
          <w:rtl/>
        </w:rPr>
        <w:t xml:space="preserve"> </w:t>
      </w:r>
      <w:r w:rsidR="008C2E56" w:rsidRPr="008C2E56">
        <w:rPr>
          <w:rStyle w:val="Char3"/>
          <w:rFonts w:hint="eastAsia"/>
          <w:rtl/>
        </w:rPr>
        <w:t>الدُّنْيَا</w:t>
      </w:r>
      <w:r w:rsidR="008C2E56" w:rsidRPr="008C2E56">
        <w:rPr>
          <w:rStyle w:val="Char3"/>
          <w:rtl/>
        </w:rPr>
        <w:t xml:space="preserve"> </w:t>
      </w:r>
      <w:r w:rsidR="008C2E56" w:rsidRPr="008C2E56">
        <w:rPr>
          <w:rStyle w:val="Char3"/>
          <w:rFonts w:hint="eastAsia"/>
          <w:rtl/>
        </w:rPr>
        <w:t>عَشْرَ</w:t>
      </w:r>
      <w:r w:rsidR="008C2E56" w:rsidRPr="008C2E56">
        <w:rPr>
          <w:rStyle w:val="Char3"/>
          <w:rtl/>
        </w:rPr>
        <w:t xml:space="preserve"> </w:t>
      </w:r>
      <w:r w:rsidR="008C2E56" w:rsidRPr="008C2E56">
        <w:rPr>
          <w:rStyle w:val="Char3"/>
          <w:rFonts w:hint="eastAsia"/>
          <w:rtl/>
        </w:rPr>
        <w:t>مِرَارٍ</w:t>
      </w:r>
      <w:r>
        <w:rPr>
          <w:rFonts w:hint="cs"/>
          <w:rtl/>
        </w:rPr>
        <w:t>»</w:t>
      </w:r>
      <w:r w:rsidR="008C2E56">
        <w:rPr>
          <w:rFonts w:hint="cs"/>
          <w:rtl/>
        </w:rPr>
        <w:t>.</w:t>
      </w:r>
      <w:r>
        <w:rPr>
          <w:rFonts w:hint="cs"/>
          <w:rtl/>
        </w:rPr>
        <w:t xml:space="preserve"> </w:t>
      </w:r>
      <w:r w:rsidRPr="008C2E56">
        <w:rPr>
          <w:rFonts w:hint="cs"/>
          <w:rtl/>
        </w:rPr>
        <w:t>«آخرین اهل بهشت که وارد بهشت می‌شود و آخرین جهنمی که از آتش خارج می‌شود شخصی است که به صورت چهار دست و پا از جهنم خارج می‌شود، پس پروردگارش به او می‌گوید: وارد بهشت شو، و او می‌گوید: پروردگارا! بهشت پر است؛ پروردگار سه بار تکرار می‌فرماید و هر بار او می‌گوید: بهشت پر است؛ پس پروردگار می‌فرماید: برای تو به اندازه‌ی زمین و ده برابر آن باشد</w:t>
      </w:r>
      <w:r>
        <w:rPr>
          <w:rFonts w:hint="cs"/>
          <w:rtl/>
        </w:rPr>
        <w:t>».</w:t>
      </w:r>
    </w:p>
    <w:p w:rsidR="008C2E56" w:rsidRDefault="008C2E56" w:rsidP="008C2E56">
      <w:pPr>
        <w:pStyle w:val="a8"/>
        <w:ind w:left="3600" w:firstLine="0"/>
      </w:pPr>
      <w:r>
        <w:t>***</w:t>
      </w:r>
    </w:p>
    <w:p w:rsidR="00D30CA0" w:rsidRDefault="00D30CA0" w:rsidP="00D30CA0">
      <w:pPr>
        <w:pStyle w:val="a8"/>
        <w:ind w:left="340" w:firstLine="0"/>
        <w:rPr>
          <w:rtl/>
        </w:rPr>
        <w:sectPr w:rsidR="00D30CA0" w:rsidSect="00C14F87">
          <w:footnotePr>
            <w:numRestart w:val="eachPage"/>
          </w:footnotePr>
          <w:pgSz w:w="9356" w:h="13608" w:code="9"/>
          <w:pgMar w:top="567" w:right="1134" w:bottom="851" w:left="1134" w:header="454" w:footer="0" w:gutter="0"/>
          <w:cols w:space="708"/>
          <w:titlePg/>
          <w:bidi/>
          <w:rtlGutter/>
          <w:docGrid w:linePitch="381"/>
        </w:sectPr>
      </w:pPr>
    </w:p>
    <w:p w:rsidR="00D30CA0" w:rsidRDefault="00D30CA0" w:rsidP="00D30CA0">
      <w:pPr>
        <w:pStyle w:val="a1"/>
        <w:rPr>
          <w:rtl/>
        </w:rPr>
      </w:pPr>
      <w:bookmarkStart w:id="21" w:name="_Toc441594964"/>
      <w:r>
        <w:rPr>
          <w:rFonts w:hint="cs"/>
          <w:rtl/>
        </w:rPr>
        <w:t>سوره</w:t>
      </w:r>
      <w:r>
        <w:rPr>
          <w:rFonts w:hint="eastAsia"/>
          <w:rtl/>
        </w:rPr>
        <w:t>‌</w:t>
      </w:r>
      <w:r>
        <w:rPr>
          <w:rFonts w:hint="cs"/>
          <w:rtl/>
        </w:rPr>
        <w:t>ی مرسلات</w:t>
      </w:r>
      <w:bookmarkEnd w:id="21"/>
    </w:p>
    <w:p w:rsidR="00D30CA0" w:rsidRDefault="00D30CA0" w:rsidP="008C2E56">
      <w:pPr>
        <w:pStyle w:val="a8"/>
        <w:rPr>
          <w:rtl/>
        </w:rPr>
      </w:pPr>
      <w:r w:rsidRPr="005C71A2">
        <w:rPr>
          <w:rStyle w:val="Char5"/>
          <w:rFonts w:hint="cs"/>
          <w:rtl/>
        </w:rPr>
        <w:t>معرفی سوره</w:t>
      </w:r>
      <w:r>
        <w:rPr>
          <w:rFonts w:hint="cs"/>
          <w:rtl/>
        </w:rPr>
        <w:t>: سوره‌ی «مرسلات» مکی است و بعد از سوره‌ی «همزه» نازل شده و پن</w:t>
      </w:r>
      <w:r w:rsidR="008C2E56">
        <w:rPr>
          <w:rFonts w:hint="cs"/>
          <w:rtl/>
        </w:rPr>
        <w:t>ج</w:t>
      </w:r>
      <w:r>
        <w:rPr>
          <w:rFonts w:hint="cs"/>
          <w:rtl/>
        </w:rPr>
        <w:t>اه آیه دارد.</w:t>
      </w:r>
    </w:p>
    <w:p w:rsidR="00D30CA0" w:rsidRDefault="00D30CA0" w:rsidP="00D30CA0">
      <w:pPr>
        <w:pStyle w:val="a8"/>
        <w:rPr>
          <w:rtl/>
        </w:rPr>
      </w:pPr>
      <w:r w:rsidRPr="005C71A2">
        <w:rPr>
          <w:rStyle w:val="Char5"/>
          <w:rFonts w:hint="cs"/>
          <w:rtl/>
        </w:rPr>
        <w:t>مناسبت آن با سوره‌ی قبل</w:t>
      </w:r>
      <w:r>
        <w:rPr>
          <w:rFonts w:hint="cs"/>
          <w:rtl/>
        </w:rPr>
        <w:t>: سوره‌ی انسان اشاره‌ای به کیفر کافران و تفصیلی از پاداش نیکوکاران است به همراه توجیهاتی که در آغاز و پایان سوره نسبت به لزوم ایمان بندگان صورت می‌گیرد؛ سوره‌ی مرسلات</w:t>
      </w:r>
      <w:r w:rsidR="008C2E56">
        <w:rPr>
          <w:rFonts w:hint="cs"/>
          <w:rtl/>
        </w:rPr>
        <w:t xml:space="preserve"> نیز بیان</w:t>
      </w:r>
      <w:r>
        <w:rPr>
          <w:rFonts w:hint="cs"/>
          <w:rtl/>
        </w:rPr>
        <w:t xml:space="preserve"> همین توجیهات همراه با اشاراتی به پاداش پرهیزکاران در بهشت است.</w:t>
      </w:r>
    </w:p>
    <w:p w:rsidR="00D30CA0" w:rsidRDefault="00D30CA0" w:rsidP="00D30CA0">
      <w:pPr>
        <w:pStyle w:val="a8"/>
        <w:rPr>
          <w:rtl/>
        </w:rPr>
      </w:pPr>
      <w:r w:rsidRPr="005C71A2">
        <w:rPr>
          <w:rStyle w:val="Char5"/>
          <w:rFonts w:hint="cs"/>
          <w:rtl/>
        </w:rPr>
        <w:t>محو</w:t>
      </w:r>
      <w:r>
        <w:rPr>
          <w:rStyle w:val="Char5"/>
          <w:rFonts w:hint="cs"/>
          <w:rtl/>
        </w:rPr>
        <w:t>ر</w:t>
      </w:r>
      <w:r w:rsidRPr="005C71A2">
        <w:rPr>
          <w:rStyle w:val="Char5"/>
          <w:rFonts w:hint="cs"/>
          <w:rtl/>
        </w:rPr>
        <w:t xml:space="preserve"> سوره</w:t>
      </w:r>
      <w:r>
        <w:rPr>
          <w:rFonts w:hint="cs"/>
          <w:rtl/>
        </w:rPr>
        <w:t>: امکان قیامت و احوال مردمان در آن روز.</w:t>
      </w:r>
    </w:p>
    <w:p w:rsidR="00D30CA0" w:rsidRDefault="00D30CA0" w:rsidP="00D30CA0">
      <w:pPr>
        <w:pStyle w:val="a2"/>
      </w:pPr>
      <w:r>
        <w:rPr>
          <w:rFonts w:hint="cs"/>
          <w:rtl/>
        </w:rPr>
        <w:t>سوره دارای چهار مبحث است:</w:t>
      </w:r>
    </w:p>
    <w:p w:rsidR="00D30CA0" w:rsidRDefault="00D30CA0" w:rsidP="00D30CA0">
      <w:pPr>
        <w:pStyle w:val="a5"/>
        <w:rPr>
          <w:rtl/>
        </w:rPr>
      </w:pPr>
      <w:r w:rsidRPr="00CF5550">
        <w:rPr>
          <w:rFonts w:hint="cs"/>
          <w:rtl/>
        </w:rPr>
        <w:t>مبحث اول: میقات گواهان</w:t>
      </w:r>
    </w:p>
    <w:p w:rsidR="00D30CA0" w:rsidRPr="00CF5550" w:rsidRDefault="00D30CA0" w:rsidP="008C2E56">
      <w:pPr>
        <w:pStyle w:val="a8"/>
        <w:jc w:val="center"/>
      </w:pPr>
      <w:r w:rsidRPr="00CF5550">
        <w:rPr>
          <w:rFonts w:cs="KFGQPC Uthmanic Script HAFS"/>
          <w:rtl/>
        </w:rPr>
        <w:t xml:space="preserve">بِسۡمِ </w:t>
      </w:r>
      <w:r w:rsidRPr="00CF5550">
        <w:rPr>
          <w:rFonts w:cs="KFGQPC Uthmanic Script HAFS" w:hint="cs"/>
          <w:rtl/>
        </w:rPr>
        <w:t>ٱ</w:t>
      </w:r>
      <w:r w:rsidRPr="00CF5550">
        <w:rPr>
          <w:rFonts w:cs="KFGQPC Uthmanic Script HAFS" w:hint="eastAsia"/>
          <w:rtl/>
        </w:rPr>
        <w:t>للَّهِ</w:t>
      </w:r>
      <w:r w:rsidRPr="00CF5550">
        <w:rPr>
          <w:rFonts w:cs="KFGQPC Uthmanic Script HAFS"/>
          <w:rtl/>
        </w:rPr>
        <w:t xml:space="preserve"> </w:t>
      </w:r>
      <w:r w:rsidRPr="00CF5550">
        <w:rPr>
          <w:rFonts w:cs="KFGQPC Uthmanic Script HAFS" w:hint="cs"/>
          <w:rtl/>
        </w:rPr>
        <w:t>ٱ</w:t>
      </w:r>
      <w:r w:rsidRPr="00CF5550">
        <w:rPr>
          <w:rFonts w:cs="KFGQPC Uthmanic Script HAFS" w:hint="eastAsia"/>
          <w:rtl/>
        </w:rPr>
        <w:t>لرَّحۡمَٰنِ</w:t>
      </w:r>
      <w:r w:rsidRPr="00CF5550">
        <w:rPr>
          <w:rFonts w:cs="KFGQPC Uthmanic Script HAFS"/>
          <w:rtl/>
        </w:rPr>
        <w:t xml:space="preserve"> </w:t>
      </w:r>
      <w:r w:rsidRPr="00CF5550">
        <w:rPr>
          <w:rFonts w:cs="KFGQPC Uthmanic Script HAFS" w:hint="cs"/>
          <w:rtl/>
        </w:rPr>
        <w:t>ٱ</w:t>
      </w:r>
      <w:r w:rsidRPr="00CF5550">
        <w:rPr>
          <w:rFonts w:cs="KFGQPC Uthmanic Script HAFS" w:hint="eastAsia"/>
          <w:rtl/>
        </w:rPr>
        <w:t>لرَّحِيمِ</w:t>
      </w:r>
    </w:p>
    <w:p w:rsidR="00D30CA0" w:rsidRDefault="00D30CA0" w:rsidP="00D30CA0">
      <w:pPr>
        <w:pStyle w:val="a8"/>
        <w:rPr>
          <w:rStyle w:val="Char6"/>
          <w:rtl/>
        </w:rPr>
      </w:pPr>
      <w:r w:rsidRPr="00CF5550">
        <w:rPr>
          <w:rFonts w:cs="Traditional Arabic"/>
          <w:rtl/>
        </w:rPr>
        <w:t>﴿</w:t>
      </w:r>
      <w:r w:rsidRPr="00CF5550">
        <w:rPr>
          <w:rFonts w:cs="KFGQPC Uthmanic Script HAFS"/>
          <w:rtl/>
        </w:rPr>
        <w:t>وَ</w:t>
      </w:r>
      <w:r w:rsidRPr="00CF5550">
        <w:rPr>
          <w:rFonts w:cs="KFGQPC Uthmanic Script HAFS" w:hint="cs"/>
          <w:rtl/>
        </w:rPr>
        <w:t>ٱ</w:t>
      </w:r>
      <w:r w:rsidRPr="00CF5550">
        <w:rPr>
          <w:rFonts w:cs="KFGQPC Uthmanic Script HAFS" w:hint="eastAsia"/>
          <w:rtl/>
        </w:rPr>
        <w:t>لۡمُرۡسَلَٰتِ</w:t>
      </w:r>
      <w:r w:rsidRPr="00CF5550">
        <w:rPr>
          <w:rFonts w:cs="KFGQPC Uthmanic Script HAFS"/>
          <w:rtl/>
        </w:rPr>
        <w:t xml:space="preserve"> عُرۡف</w:t>
      </w:r>
      <w:r w:rsidRPr="00CF5550">
        <w:rPr>
          <w:rFonts w:ascii="Times New Roman" w:hAnsi="Times New Roman" w:cs="KFGQPC Uthmanic Script HAFS" w:hint="cs"/>
          <w:rtl/>
        </w:rPr>
        <w:t>ٗ</w:t>
      </w:r>
      <w:r w:rsidRPr="00CF5550">
        <w:rPr>
          <w:rFonts w:cs="KFGQPC Uthmanic Script HAFS" w:hint="cs"/>
          <w:rtl/>
        </w:rPr>
        <w:t>ا</w:t>
      </w:r>
      <w:r w:rsidRPr="00CF5550">
        <w:rPr>
          <w:rFonts w:cs="KFGQPC Uthmanic Script HAFS"/>
          <w:rtl/>
        </w:rPr>
        <w:t>١ فَ</w:t>
      </w:r>
      <w:r w:rsidRPr="00CF5550">
        <w:rPr>
          <w:rFonts w:cs="KFGQPC Uthmanic Script HAFS" w:hint="cs"/>
          <w:rtl/>
        </w:rPr>
        <w:t>ٱ</w:t>
      </w:r>
      <w:r w:rsidRPr="00CF5550">
        <w:rPr>
          <w:rFonts w:cs="KFGQPC Uthmanic Script HAFS" w:hint="eastAsia"/>
          <w:rtl/>
        </w:rPr>
        <w:t>لۡعَٰصِفَٰتِ</w:t>
      </w:r>
      <w:r w:rsidRPr="00CF5550">
        <w:rPr>
          <w:rFonts w:cs="KFGQPC Uthmanic Script HAFS"/>
          <w:rtl/>
        </w:rPr>
        <w:t xml:space="preserve"> عَصۡف</w:t>
      </w:r>
      <w:r w:rsidRPr="00CF5550">
        <w:rPr>
          <w:rFonts w:ascii="Times New Roman" w:hAnsi="Times New Roman" w:cs="KFGQPC Uthmanic Script HAFS" w:hint="cs"/>
          <w:rtl/>
        </w:rPr>
        <w:t>ٗ</w:t>
      </w:r>
      <w:r w:rsidRPr="00CF5550">
        <w:rPr>
          <w:rFonts w:cs="KFGQPC Uthmanic Script HAFS" w:hint="cs"/>
          <w:rtl/>
        </w:rPr>
        <w:t>ا</w:t>
      </w:r>
      <w:r w:rsidRPr="00CF5550">
        <w:rPr>
          <w:rFonts w:cs="KFGQPC Uthmanic Script HAFS"/>
          <w:rtl/>
        </w:rPr>
        <w:t>٢ وَ</w:t>
      </w:r>
      <w:r w:rsidRPr="00CF5550">
        <w:rPr>
          <w:rFonts w:cs="KFGQPC Uthmanic Script HAFS" w:hint="cs"/>
          <w:rtl/>
        </w:rPr>
        <w:t>ٱ</w:t>
      </w:r>
      <w:r w:rsidRPr="00CF5550">
        <w:rPr>
          <w:rFonts w:cs="KFGQPC Uthmanic Script HAFS" w:hint="eastAsia"/>
          <w:rtl/>
        </w:rPr>
        <w:t>لنَّٰشِرَٰتِ</w:t>
      </w:r>
      <w:r w:rsidRPr="00CF5550">
        <w:rPr>
          <w:rFonts w:cs="KFGQPC Uthmanic Script HAFS"/>
          <w:rtl/>
        </w:rPr>
        <w:t xml:space="preserve"> نَشۡر</w:t>
      </w:r>
      <w:r w:rsidRPr="00CF5550">
        <w:rPr>
          <w:rFonts w:ascii="Times New Roman" w:hAnsi="Times New Roman" w:cs="KFGQPC Uthmanic Script HAFS" w:hint="cs"/>
          <w:rtl/>
        </w:rPr>
        <w:t>ٗ</w:t>
      </w:r>
      <w:r w:rsidRPr="00CF5550">
        <w:rPr>
          <w:rFonts w:cs="KFGQPC Uthmanic Script HAFS" w:hint="cs"/>
          <w:rtl/>
        </w:rPr>
        <w:t>ا</w:t>
      </w:r>
      <w:r w:rsidRPr="00CF5550">
        <w:rPr>
          <w:rFonts w:cs="KFGQPC Uthmanic Script HAFS"/>
          <w:rtl/>
        </w:rPr>
        <w:t>٣ فَ</w:t>
      </w:r>
      <w:r w:rsidRPr="00CF5550">
        <w:rPr>
          <w:rFonts w:cs="KFGQPC Uthmanic Script HAFS" w:hint="cs"/>
          <w:rtl/>
        </w:rPr>
        <w:t>ٱ</w:t>
      </w:r>
      <w:r w:rsidRPr="00CF5550">
        <w:rPr>
          <w:rFonts w:cs="KFGQPC Uthmanic Script HAFS" w:hint="eastAsia"/>
          <w:rtl/>
        </w:rPr>
        <w:t>لۡفَٰرِقَٰتِ</w:t>
      </w:r>
      <w:r w:rsidRPr="00CF5550">
        <w:rPr>
          <w:rFonts w:cs="KFGQPC Uthmanic Script HAFS"/>
          <w:rtl/>
        </w:rPr>
        <w:t xml:space="preserve"> فَرۡق</w:t>
      </w:r>
      <w:r w:rsidRPr="00CF5550">
        <w:rPr>
          <w:rFonts w:ascii="Times New Roman" w:hAnsi="Times New Roman" w:cs="KFGQPC Uthmanic Script HAFS" w:hint="cs"/>
          <w:rtl/>
        </w:rPr>
        <w:t>ٗ</w:t>
      </w:r>
      <w:r w:rsidRPr="00CF5550">
        <w:rPr>
          <w:rFonts w:cs="KFGQPC Uthmanic Script HAFS" w:hint="cs"/>
          <w:rtl/>
        </w:rPr>
        <w:t>ا</w:t>
      </w:r>
      <w:r w:rsidRPr="00CF5550">
        <w:rPr>
          <w:rFonts w:cs="KFGQPC Uthmanic Script HAFS"/>
          <w:rtl/>
        </w:rPr>
        <w:t>٤ فَ</w:t>
      </w:r>
      <w:r w:rsidRPr="00CF5550">
        <w:rPr>
          <w:rFonts w:cs="KFGQPC Uthmanic Script HAFS" w:hint="cs"/>
          <w:rtl/>
        </w:rPr>
        <w:t>ٱ</w:t>
      </w:r>
      <w:r w:rsidRPr="00CF5550">
        <w:rPr>
          <w:rFonts w:cs="KFGQPC Uthmanic Script HAFS" w:hint="eastAsia"/>
          <w:rtl/>
        </w:rPr>
        <w:t>لۡمُلۡقِيَٰتِ</w:t>
      </w:r>
      <w:r w:rsidRPr="00CF5550">
        <w:rPr>
          <w:rFonts w:cs="KFGQPC Uthmanic Script HAFS"/>
          <w:rtl/>
        </w:rPr>
        <w:t xml:space="preserve"> ذِكۡرًا٥ عُذۡرًا أَوۡ نُذۡرًا٦ إِنَّمَا تُوعَدُونَ لَوَٰقِع</w:t>
      </w:r>
      <w:r w:rsidRPr="00CF5550">
        <w:rPr>
          <w:rFonts w:ascii="Times New Roman" w:hAnsi="Times New Roman" w:cs="KFGQPC Uthmanic Script HAFS" w:hint="cs"/>
          <w:rtl/>
        </w:rPr>
        <w:t>ٞ</w:t>
      </w:r>
      <w:r w:rsidRPr="00CF5550">
        <w:rPr>
          <w:rFonts w:cs="KFGQPC Uthmanic Script HAFS"/>
          <w:rtl/>
        </w:rPr>
        <w:t xml:space="preserve">٧ فَإِذَا </w:t>
      </w:r>
      <w:r w:rsidRPr="00CF5550">
        <w:rPr>
          <w:rFonts w:cs="KFGQPC Uthmanic Script HAFS" w:hint="cs"/>
          <w:rtl/>
        </w:rPr>
        <w:t>ٱ</w:t>
      </w:r>
      <w:r w:rsidRPr="00CF5550">
        <w:rPr>
          <w:rFonts w:cs="KFGQPC Uthmanic Script HAFS" w:hint="eastAsia"/>
          <w:rtl/>
        </w:rPr>
        <w:t>لنُّجُومُ</w:t>
      </w:r>
      <w:r w:rsidRPr="00CF5550">
        <w:rPr>
          <w:rFonts w:cs="KFGQPC Uthmanic Script HAFS"/>
          <w:rtl/>
        </w:rPr>
        <w:t xml:space="preserve"> طُمِسَتۡ٨ وَإِذَا </w:t>
      </w:r>
      <w:r w:rsidRPr="00CF5550">
        <w:rPr>
          <w:rFonts w:cs="KFGQPC Uthmanic Script HAFS" w:hint="cs"/>
          <w:rtl/>
        </w:rPr>
        <w:t>ٱ</w:t>
      </w:r>
      <w:r w:rsidRPr="00CF5550">
        <w:rPr>
          <w:rFonts w:cs="KFGQPC Uthmanic Script HAFS" w:hint="eastAsia"/>
          <w:rtl/>
        </w:rPr>
        <w:t>لسَّمَآءُ</w:t>
      </w:r>
      <w:r w:rsidRPr="00CF5550">
        <w:rPr>
          <w:rFonts w:cs="KFGQPC Uthmanic Script HAFS"/>
          <w:rtl/>
        </w:rPr>
        <w:t xml:space="preserve"> فُرِجَتۡ٩ وَإِذَا </w:t>
      </w:r>
      <w:r w:rsidRPr="00CF5550">
        <w:rPr>
          <w:rFonts w:cs="KFGQPC Uthmanic Script HAFS" w:hint="cs"/>
          <w:rtl/>
        </w:rPr>
        <w:t>ٱ</w:t>
      </w:r>
      <w:r w:rsidRPr="00CF5550">
        <w:rPr>
          <w:rFonts w:cs="KFGQPC Uthmanic Script HAFS" w:hint="eastAsia"/>
          <w:rtl/>
        </w:rPr>
        <w:t>لۡجِبَالُ</w:t>
      </w:r>
      <w:r w:rsidRPr="00CF5550">
        <w:rPr>
          <w:rFonts w:cs="KFGQPC Uthmanic Script HAFS"/>
          <w:rtl/>
        </w:rPr>
        <w:t xml:space="preserve"> نُسِفَتۡ١٠ وَإِذَا </w:t>
      </w:r>
      <w:r w:rsidRPr="00CF5550">
        <w:rPr>
          <w:rFonts w:cs="KFGQPC Uthmanic Script HAFS" w:hint="cs"/>
          <w:rtl/>
        </w:rPr>
        <w:t>ٱ</w:t>
      </w:r>
      <w:r w:rsidRPr="00CF5550">
        <w:rPr>
          <w:rFonts w:cs="KFGQPC Uthmanic Script HAFS" w:hint="eastAsia"/>
          <w:rtl/>
        </w:rPr>
        <w:t>لرُّسُلُ</w:t>
      </w:r>
      <w:r w:rsidRPr="00CF5550">
        <w:rPr>
          <w:rFonts w:cs="KFGQPC Uthmanic Script HAFS"/>
          <w:rtl/>
        </w:rPr>
        <w:t xml:space="preserve"> أُقِّتَتۡ١١ لِأَيِّ يَوۡمٍ أُجِّلَتۡ١٢ لِيَوۡمِ </w:t>
      </w:r>
      <w:r w:rsidRPr="00CF5550">
        <w:rPr>
          <w:rFonts w:cs="KFGQPC Uthmanic Script HAFS" w:hint="cs"/>
          <w:rtl/>
        </w:rPr>
        <w:t>ٱ</w:t>
      </w:r>
      <w:r w:rsidRPr="00CF5550">
        <w:rPr>
          <w:rFonts w:cs="KFGQPC Uthmanic Script HAFS" w:hint="eastAsia"/>
          <w:rtl/>
        </w:rPr>
        <w:t>لۡفَصۡلِ</w:t>
      </w:r>
      <w:r w:rsidRPr="00CF5550">
        <w:rPr>
          <w:rFonts w:cs="KFGQPC Uthmanic Script HAFS"/>
          <w:rtl/>
        </w:rPr>
        <w:t xml:space="preserve">١٣ وَمَآ أَدۡرَىٰكَ مَا يَوۡمُ </w:t>
      </w:r>
      <w:r w:rsidRPr="00CF5550">
        <w:rPr>
          <w:rFonts w:cs="KFGQPC Uthmanic Script HAFS" w:hint="cs"/>
          <w:rtl/>
        </w:rPr>
        <w:t>ٱ</w:t>
      </w:r>
      <w:r w:rsidRPr="00CF5550">
        <w:rPr>
          <w:rFonts w:cs="KFGQPC Uthmanic Script HAFS" w:hint="eastAsia"/>
          <w:rtl/>
        </w:rPr>
        <w:t>لۡفَصۡلِ</w:t>
      </w:r>
      <w:r w:rsidRPr="00CF5550">
        <w:rPr>
          <w:rFonts w:cs="KFGQPC Uthmanic Script HAFS"/>
          <w:rtl/>
        </w:rPr>
        <w:t>١٤ وَيۡل</w:t>
      </w:r>
      <w:r w:rsidRPr="00CF5550">
        <w:rPr>
          <w:rFonts w:ascii="Times New Roman" w:hAnsi="Times New Roman" w:cs="KFGQPC Uthmanic Script HAFS" w:hint="cs"/>
          <w:rtl/>
        </w:rPr>
        <w:t>ٞ</w:t>
      </w:r>
      <w:r w:rsidRPr="00CF5550">
        <w:rPr>
          <w:rFonts w:cs="KFGQPC Uthmanic Script HAFS"/>
          <w:rtl/>
        </w:rPr>
        <w:t xml:space="preserve"> </w:t>
      </w:r>
      <w:r w:rsidRPr="00CF5550">
        <w:rPr>
          <w:rFonts w:cs="KFGQPC Uthmanic Script HAFS" w:hint="cs"/>
          <w:rtl/>
        </w:rPr>
        <w:t>يَوۡمَئِذٖ</w:t>
      </w:r>
      <w:r w:rsidRPr="00CF5550">
        <w:rPr>
          <w:rFonts w:cs="KFGQPC Uthmanic Script HAFS"/>
          <w:rtl/>
        </w:rPr>
        <w:t xml:space="preserve"> </w:t>
      </w:r>
      <w:r w:rsidRPr="00CF5550">
        <w:rPr>
          <w:rFonts w:cs="KFGQPC Uthmanic Script HAFS" w:hint="cs"/>
          <w:rtl/>
        </w:rPr>
        <w:t>لِّلۡمُكَذِّبِينَ</w:t>
      </w:r>
      <w:r w:rsidRPr="00CF5550">
        <w:rPr>
          <w:rFonts w:cs="KFGQPC Uthmanic Script HAFS"/>
          <w:rtl/>
        </w:rPr>
        <w:t>١٥</w:t>
      </w:r>
      <w:r w:rsidRPr="00CF5550">
        <w:rPr>
          <w:rFonts w:cs="Traditional Arabic"/>
          <w:rtl/>
        </w:rPr>
        <w:t>﴾</w:t>
      </w:r>
      <w:r>
        <w:rPr>
          <w:rFonts w:cs="Arial"/>
          <w:szCs w:val="24"/>
          <w:rtl/>
        </w:rPr>
        <w:t xml:space="preserve"> </w:t>
      </w:r>
      <w:r w:rsidRPr="00CF5550">
        <w:rPr>
          <w:rStyle w:val="Char6"/>
          <w:rtl/>
        </w:rPr>
        <w:t>[المرسلات: 1-15]</w:t>
      </w:r>
      <w:r>
        <w:rPr>
          <w:rStyle w:val="Char6"/>
          <w:rFonts w:hint="cs"/>
          <w:rtl/>
        </w:rPr>
        <w:t>.</w:t>
      </w:r>
    </w:p>
    <w:p w:rsidR="00D30CA0" w:rsidRDefault="00D30CA0" w:rsidP="00D30CA0">
      <w:pPr>
        <w:pStyle w:val="a8"/>
        <w:rPr>
          <w:rStyle w:val="Char6"/>
          <w:rtl/>
        </w:rPr>
      </w:pPr>
      <w:r w:rsidRPr="00CF5550">
        <w:rPr>
          <w:rStyle w:val="Char5"/>
          <w:rFonts w:hint="cs"/>
          <w:rtl/>
        </w:rPr>
        <w:t>ترجمه</w:t>
      </w:r>
      <w:r>
        <w:rPr>
          <w:rStyle w:val="Char6"/>
          <w:rFonts w:hint="cs"/>
          <w:rtl/>
        </w:rPr>
        <w:t>:</w:t>
      </w:r>
    </w:p>
    <w:p w:rsidR="00D30CA0" w:rsidRPr="008C2E56" w:rsidRDefault="00D30CA0" w:rsidP="008C2E56">
      <w:pPr>
        <w:pStyle w:val="a8"/>
        <w:jc w:val="center"/>
        <w:rPr>
          <w:rtl/>
        </w:rPr>
      </w:pPr>
      <w:r w:rsidRPr="008C2E56">
        <w:rPr>
          <w:rStyle w:val="Char6"/>
          <w:rFonts w:hint="cs"/>
          <w:sz w:val="28"/>
          <w:szCs w:val="28"/>
          <w:rtl/>
        </w:rPr>
        <w:t>به نام خداوند بخشاینده‌ی مهربان</w:t>
      </w:r>
    </w:p>
    <w:p w:rsidR="00D30CA0" w:rsidRDefault="00D30CA0" w:rsidP="008C2E56">
      <w:pPr>
        <w:pStyle w:val="a8"/>
        <w:rPr>
          <w:rtl/>
        </w:rPr>
      </w:pPr>
      <w:r>
        <w:rPr>
          <w:rFonts w:hint="cs"/>
          <w:rtl/>
        </w:rPr>
        <w:t>«سوگند به فرستادگان پیاپی (1) که سخت در هم کوبنده‌اند (2) و سوگند به پراکنده‌سازان (وحی) به گستردگی (3) که جداسازان (حق از باطل) به طور کاملند (4) و به فرود‌آورندگان پند و اندرز (5) برای اتمام حجت یا هشدار (6) بی‌گمان آنچه وعده داده می‌شوند، رخ دادنی است (7) پس هنگامی که ستارگان تیره شوند (8) و هنگامی که آسمان شکافته شود (9) و هنگامی که کوه‌ها از جا کنده شوند (10) و هنگامی که پیامبران تعیین وقت شوند (11) برای کدامین روز زمان داده شوند! (12) برای روز داوری (13) و تو</w:t>
      </w:r>
      <w:r w:rsidR="008C2E56">
        <w:rPr>
          <w:rFonts w:hint="cs"/>
          <w:rtl/>
        </w:rPr>
        <w:t xml:space="preserve"> چ</w:t>
      </w:r>
      <w:r>
        <w:rPr>
          <w:rFonts w:hint="cs"/>
          <w:rtl/>
        </w:rPr>
        <w:t>ه می‌دانی که روز داوری</w:t>
      </w:r>
      <w:r w:rsidR="008C2E56">
        <w:rPr>
          <w:rFonts w:hint="cs"/>
          <w:rtl/>
        </w:rPr>
        <w:t xml:space="preserve"> چیست! (14) آن روز وای بر تکذیب</w:t>
      </w:r>
      <w:r w:rsidR="008C2E56">
        <w:rPr>
          <w:rFonts w:hint="eastAsia"/>
          <w:rtl/>
        </w:rPr>
        <w:t>‌</w:t>
      </w:r>
      <w:r>
        <w:rPr>
          <w:rFonts w:hint="cs"/>
          <w:rtl/>
        </w:rPr>
        <w:t>کنندگان! (15)».</w:t>
      </w:r>
    </w:p>
    <w:p w:rsidR="00D30CA0" w:rsidRDefault="00D30CA0" w:rsidP="00D30CA0">
      <w:pPr>
        <w:pStyle w:val="a8"/>
        <w:rPr>
          <w:rtl/>
        </w:rPr>
      </w:pPr>
      <w:r w:rsidRPr="00CF5550">
        <w:rPr>
          <w:rStyle w:val="Char5"/>
          <w:rFonts w:hint="cs"/>
          <w:rtl/>
        </w:rPr>
        <w:t>توضیحات</w:t>
      </w:r>
      <w:r>
        <w:rPr>
          <w:rFonts w:hint="cs"/>
          <w:rtl/>
        </w:rPr>
        <w:t>:</w:t>
      </w:r>
    </w:p>
    <w:p w:rsidR="00D30CA0" w:rsidRDefault="00D30CA0" w:rsidP="00D30CA0">
      <w:pPr>
        <w:pStyle w:val="a8"/>
        <w:rPr>
          <w:rtl/>
        </w:rPr>
      </w:pPr>
      <w:r>
        <w:rPr>
          <w:rFonts w:cs="Traditional Arabic" w:hint="cs"/>
          <w:rtl/>
        </w:rPr>
        <w:t>﴿</w:t>
      </w:r>
      <w:r w:rsidRPr="00FB440C">
        <w:rPr>
          <w:rStyle w:val="Chard"/>
          <w:rFonts w:hint="cs"/>
          <w:rtl/>
        </w:rPr>
        <w:t>ٱ</w:t>
      </w:r>
      <w:r w:rsidRPr="00FB440C">
        <w:rPr>
          <w:rStyle w:val="Chard"/>
          <w:rFonts w:hint="eastAsia"/>
          <w:rtl/>
        </w:rPr>
        <w:t>لۡمُرۡسَلَٰتِ</w:t>
      </w:r>
      <w:r>
        <w:rPr>
          <w:rFonts w:cs="Traditional Arabic" w:hint="cs"/>
          <w:rtl/>
        </w:rPr>
        <w:t>﴾</w:t>
      </w:r>
      <w:r w:rsidRPr="00FB440C">
        <w:rPr>
          <w:rFonts w:hint="cs"/>
          <w:rtl/>
        </w:rPr>
        <w:t>:</w:t>
      </w:r>
      <w:r>
        <w:rPr>
          <w:rFonts w:hint="cs"/>
          <w:rtl/>
        </w:rPr>
        <w:t xml:space="preserve"> فرستاده‌شدگان، فرشتگانی که خداوند</w:t>
      </w:r>
      <w:r w:rsidR="006F2FD0" w:rsidRPr="006F2FD0">
        <w:rPr>
          <w:rFonts w:hint="cs"/>
          <w:rtl/>
        </w:rPr>
        <w:t xml:space="preserve"> آن‌ها </w:t>
      </w:r>
      <w:r>
        <w:rPr>
          <w:rFonts w:hint="cs"/>
          <w:rtl/>
        </w:rPr>
        <w:t>را به قصد هدایت و نصرت به‌سوی پیامبران فرستاده است</w:t>
      </w:r>
      <w:r w:rsidR="008C2E56">
        <w:rPr>
          <w:rFonts w:hint="cs"/>
          <w:rtl/>
        </w:rPr>
        <w:t>.</w:t>
      </w:r>
      <w:r>
        <w:rPr>
          <w:rFonts w:hint="cs"/>
          <w:rtl/>
        </w:rPr>
        <w:t xml:space="preserve"> </w:t>
      </w:r>
      <w:r>
        <w:rPr>
          <w:rFonts w:cs="Traditional Arabic" w:hint="cs"/>
          <w:rtl/>
        </w:rPr>
        <w:t>﴿</w:t>
      </w:r>
      <w:r w:rsidRPr="00FB440C">
        <w:rPr>
          <w:rStyle w:val="Chard"/>
          <w:rtl/>
        </w:rPr>
        <w:t>عُرۡف</w:t>
      </w:r>
      <w:r w:rsidRPr="00FB440C">
        <w:rPr>
          <w:rStyle w:val="Chard"/>
          <w:rFonts w:hint="cs"/>
          <w:rtl/>
        </w:rPr>
        <w:t>ٗا</w:t>
      </w:r>
      <w:r>
        <w:rPr>
          <w:rFonts w:cs="Traditional Arabic" w:hint="cs"/>
          <w:rtl/>
        </w:rPr>
        <w:t>﴾</w:t>
      </w:r>
      <w:r>
        <w:rPr>
          <w:rFonts w:hint="cs"/>
          <w:rtl/>
        </w:rPr>
        <w:t xml:space="preserve"> پیاپی و پشت سر هم</w:t>
      </w:r>
      <w:r w:rsidR="008C2E56">
        <w:rPr>
          <w:rFonts w:hint="cs"/>
          <w:rtl/>
        </w:rPr>
        <w:t>،</w:t>
      </w:r>
      <w:r>
        <w:rPr>
          <w:rFonts w:hint="cs"/>
          <w:rtl/>
        </w:rPr>
        <w:t xml:space="preserve"> به معنای معروف و خوشی نیز آمده است. از نظر اعرابی به اعتبار معنای اول مفعول مطلق و به اعتبار معنای دوم مفعول لأجله است. </w:t>
      </w:r>
      <w:r>
        <w:rPr>
          <w:rFonts w:cs="Traditional Arabic" w:hint="cs"/>
          <w:rtl/>
        </w:rPr>
        <w:t>﴿</w:t>
      </w:r>
      <w:r w:rsidRPr="00CF5550">
        <w:rPr>
          <w:rFonts w:cs="KFGQPC Uthmanic Script HAFS" w:hint="cs"/>
          <w:rtl/>
        </w:rPr>
        <w:t>ٱ</w:t>
      </w:r>
      <w:r w:rsidRPr="00CF5550">
        <w:rPr>
          <w:rFonts w:cs="KFGQPC Uthmanic Script HAFS" w:hint="eastAsia"/>
          <w:rtl/>
        </w:rPr>
        <w:t>لۡعَٰصِفَٰتِ</w:t>
      </w:r>
      <w:r>
        <w:rPr>
          <w:rFonts w:cs="Traditional Arabic" w:hint="cs"/>
          <w:rtl/>
        </w:rPr>
        <w:t xml:space="preserve">﴾ </w:t>
      </w:r>
      <w:r w:rsidRPr="00E05D64">
        <w:rPr>
          <w:rFonts w:hint="cs"/>
          <w:rtl/>
        </w:rPr>
        <w:t>(عَصف)</w:t>
      </w:r>
      <w:r>
        <w:rPr>
          <w:rFonts w:hint="cs"/>
          <w:rtl/>
        </w:rPr>
        <w:t xml:space="preserve">: در هم کوبنده که با بهره‌گیری از پیام‌های الهی، باطل را در هم کوبند.. </w:t>
      </w:r>
      <w:r>
        <w:rPr>
          <w:rFonts w:cs="Traditional Arabic" w:hint="cs"/>
          <w:rtl/>
        </w:rPr>
        <w:t>﴿</w:t>
      </w:r>
      <w:r w:rsidRPr="00E05D64">
        <w:rPr>
          <w:rStyle w:val="Chard"/>
          <w:rFonts w:hint="cs"/>
          <w:rtl/>
        </w:rPr>
        <w:t>ٱ</w:t>
      </w:r>
      <w:r w:rsidRPr="00E05D64">
        <w:rPr>
          <w:rStyle w:val="Chard"/>
          <w:rFonts w:hint="eastAsia"/>
          <w:rtl/>
        </w:rPr>
        <w:t>لنَّٰشِرَٰتِ</w:t>
      </w:r>
      <w:r>
        <w:rPr>
          <w:rFonts w:cs="Traditional Arabic" w:hint="cs"/>
          <w:rtl/>
        </w:rPr>
        <w:t>﴾</w:t>
      </w:r>
      <w:r>
        <w:rPr>
          <w:rFonts w:hint="cs"/>
          <w:rtl/>
        </w:rPr>
        <w:t xml:space="preserve"> </w:t>
      </w:r>
      <w:r w:rsidRPr="00E05D64">
        <w:rPr>
          <w:rFonts w:hint="cs"/>
          <w:rtl/>
        </w:rPr>
        <w:t>(نشر)</w:t>
      </w:r>
      <w:r>
        <w:rPr>
          <w:rFonts w:hint="cs"/>
          <w:rtl/>
        </w:rPr>
        <w:t>: پراکنده‌سازان که در هر سوی فرو آیند و یا در هنگام فرود آمدن، بال‌های خویش را می‌گسترند تا شرایع الهی را در بین امت‌ها انتشار دهند</w:t>
      </w:r>
      <w:r w:rsidR="008C2E56">
        <w:rPr>
          <w:rFonts w:hint="cs"/>
          <w:rtl/>
        </w:rPr>
        <w:t>.</w:t>
      </w:r>
      <w:r>
        <w:rPr>
          <w:rFonts w:hint="cs"/>
          <w:rtl/>
        </w:rPr>
        <w:t xml:space="preserve"> </w:t>
      </w:r>
      <w:r>
        <w:rPr>
          <w:rFonts w:cs="Traditional Arabic" w:hint="cs"/>
          <w:rtl/>
        </w:rPr>
        <w:t>﴿</w:t>
      </w:r>
      <w:r w:rsidRPr="00E05D64">
        <w:rPr>
          <w:rStyle w:val="Chard"/>
          <w:rFonts w:hint="cs"/>
          <w:rtl/>
        </w:rPr>
        <w:t>ٱ</w:t>
      </w:r>
      <w:r w:rsidRPr="00E05D64">
        <w:rPr>
          <w:rStyle w:val="Chard"/>
          <w:rFonts w:hint="eastAsia"/>
          <w:rtl/>
        </w:rPr>
        <w:t>لۡفَٰرِقَٰتِ</w:t>
      </w:r>
      <w:r>
        <w:rPr>
          <w:rFonts w:cs="Traditional Arabic" w:hint="cs"/>
          <w:rtl/>
        </w:rPr>
        <w:t>﴾</w:t>
      </w:r>
      <w:r>
        <w:rPr>
          <w:rFonts w:hint="cs"/>
          <w:rtl/>
        </w:rPr>
        <w:t xml:space="preserve"> </w:t>
      </w:r>
      <w:r w:rsidRPr="00E05D64">
        <w:rPr>
          <w:rFonts w:hint="cs"/>
          <w:rtl/>
        </w:rPr>
        <w:t>(فرق):</w:t>
      </w:r>
      <w:r>
        <w:rPr>
          <w:rFonts w:hint="cs"/>
          <w:rtl/>
        </w:rPr>
        <w:t xml:space="preserve"> فرق‌گذاران و جداسازان حق از باطل و حلال از حرام </w:t>
      </w:r>
      <w:r>
        <w:rPr>
          <w:rFonts w:cs="Traditional Arabic" w:hint="cs"/>
          <w:rtl/>
        </w:rPr>
        <w:t>﴿</w:t>
      </w:r>
      <w:r w:rsidRPr="00CF5550">
        <w:rPr>
          <w:rFonts w:cs="KFGQPC Uthmanic Script HAFS" w:hint="cs"/>
          <w:rtl/>
        </w:rPr>
        <w:t>ٱ</w:t>
      </w:r>
      <w:r w:rsidRPr="00CF5550">
        <w:rPr>
          <w:rFonts w:cs="KFGQPC Uthmanic Script HAFS" w:hint="eastAsia"/>
          <w:rtl/>
        </w:rPr>
        <w:t>لۡمُلۡقِيَٰتِ</w:t>
      </w:r>
      <w:r>
        <w:rPr>
          <w:rFonts w:cs="Traditional Arabic" w:hint="cs"/>
          <w:rtl/>
        </w:rPr>
        <w:t xml:space="preserve">﴾ </w:t>
      </w:r>
      <w:r w:rsidRPr="00E05D64">
        <w:rPr>
          <w:rFonts w:hint="cs"/>
          <w:rtl/>
        </w:rPr>
        <w:t>(لفی):</w:t>
      </w:r>
      <w:r>
        <w:rPr>
          <w:rFonts w:hint="cs"/>
          <w:rtl/>
        </w:rPr>
        <w:t xml:space="preserve"> إلقاء‌کنندگان و فرو</w:t>
      </w:r>
      <w:r w:rsidR="008C2E56">
        <w:rPr>
          <w:rFonts w:hint="cs"/>
          <w:rtl/>
        </w:rPr>
        <w:t>د</w:t>
      </w:r>
      <w:r>
        <w:rPr>
          <w:rFonts w:hint="cs"/>
          <w:rtl/>
        </w:rPr>
        <w:t xml:space="preserve">آورندگان وحی بر پیامبران. </w:t>
      </w:r>
      <w:r>
        <w:rPr>
          <w:rFonts w:cs="Traditional Arabic" w:hint="cs"/>
          <w:rtl/>
        </w:rPr>
        <w:t>﴿</w:t>
      </w:r>
      <w:r w:rsidRPr="00E05D64">
        <w:rPr>
          <w:rStyle w:val="Chard"/>
          <w:rtl/>
        </w:rPr>
        <w:t>ذِكۡرًا</w:t>
      </w:r>
      <w:r>
        <w:rPr>
          <w:rFonts w:cs="Traditional Arabic" w:hint="cs"/>
          <w:rtl/>
        </w:rPr>
        <w:t>﴾</w:t>
      </w:r>
      <w:r w:rsidRPr="00E05D64">
        <w:rPr>
          <w:rFonts w:hint="cs"/>
          <w:rtl/>
        </w:rPr>
        <w:t>:</w:t>
      </w:r>
      <w:r>
        <w:rPr>
          <w:rFonts w:hint="cs"/>
          <w:rtl/>
        </w:rPr>
        <w:t xml:space="preserve"> وحی و آنچه سبب نزدیکی انسان به خدا می‌شود که ملائکه آن را به پیامبران ابلاغ می‌کنند مثل قرآن </w:t>
      </w:r>
      <w:r>
        <w:rPr>
          <w:rFonts w:cs="Traditional Arabic" w:hint="cs"/>
          <w:rtl/>
        </w:rPr>
        <w:t>﴿</w:t>
      </w:r>
      <w:r w:rsidRPr="00CF5550">
        <w:rPr>
          <w:rFonts w:cs="KFGQPC Uthmanic Script HAFS"/>
          <w:rtl/>
        </w:rPr>
        <w:t>عُذۡرًا</w:t>
      </w:r>
      <w:r>
        <w:rPr>
          <w:rFonts w:cs="Traditional Arabic" w:hint="cs"/>
          <w:rtl/>
        </w:rPr>
        <w:t>﴾</w:t>
      </w:r>
      <w:r w:rsidRPr="00E05D64">
        <w:rPr>
          <w:rFonts w:hint="cs"/>
          <w:rtl/>
        </w:rPr>
        <w:t>:</w:t>
      </w:r>
      <w:r>
        <w:rPr>
          <w:rFonts w:hint="cs"/>
          <w:rtl/>
        </w:rPr>
        <w:t xml:space="preserve"> دفع عذر و اتمام حجت با بندگان. </w:t>
      </w:r>
      <w:r>
        <w:rPr>
          <w:rFonts w:cs="Traditional Arabic" w:hint="cs"/>
          <w:rtl/>
        </w:rPr>
        <w:t>﴿</w:t>
      </w:r>
      <w:r w:rsidRPr="00E05D64">
        <w:rPr>
          <w:rStyle w:val="Chard"/>
          <w:rtl/>
        </w:rPr>
        <w:t>نُذۡرًا</w:t>
      </w:r>
      <w:r>
        <w:rPr>
          <w:rFonts w:cs="Traditional Arabic" w:hint="cs"/>
          <w:rtl/>
        </w:rPr>
        <w:t>﴾</w:t>
      </w:r>
      <w:r w:rsidRPr="00E05D64">
        <w:rPr>
          <w:rFonts w:hint="cs"/>
          <w:rtl/>
        </w:rPr>
        <w:t>:</w:t>
      </w:r>
      <w:r>
        <w:rPr>
          <w:rFonts w:hint="cs"/>
          <w:rtl/>
        </w:rPr>
        <w:t xml:space="preserve"> هشداری نسبت به عذاب و خشم خداوند. لفظ</w:t>
      </w:r>
      <w:r>
        <w:rPr>
          <w:rFonts w:cs="Traditional Arabic" w:hint="cs"/>
          <w:rtl/>
        </w:rPr>
        <w:t xml:space="preserve"> ﴿</w:t>
      </w:r>
      <w:r w:rsidRPr="00E05D64">
        <w:rPr>
          <w:rStyle w:val="Chard"/>
          <w:rtl/>
        </w:rPr>
        <w:t>عُذۡرًا أَوۡ نُذۡرًا</w:t>
      </w:r>
      <w:r>
        <w:rPr>
          <w:rFonts w:cs="Traditional Arabic" w:hint="cs"/>
          <w:rtl/>
        </w:rPr>
        <w:t>﴾</w:t>
      </w:r>
      <w:r w:rsidRPr="00E05D64">
        <w:rPr>
          <w:rFonts w:hint="cs"/>
          <w:rtl/>
        </w:rPr>
        <w:t>:</w:t>
      </w:r>
      <w:r>
        <w:rPr>
          <w:rFonts w:hint="cs"/>
          <w:rtl/>
        </w:rPr>
        <w:t xml:space="preserve"> اسم مصدر و بدل اشتمال از لفظ </w:t>
      </w:r>
      <w:r>
        <w:rPr>
          <w:rFonts w:cs="Traditional Arabic" w:hint="cs"/>
          <w:rtl/>
        </w:rPr>
        <w:t>﴿</w:t>
      </w:r>
      <w:r w:rsidRPr="00E05D64">
        <w:rPr>
          <w:rStyle w:val="Chard"/>
          <w:rtl/>
        </w:rPr>
        <w:t>ذِكۡرًا</w:t>
      </w:r>
      <w:r>
        <w:rPr>
          <w:rFonts w:cs="Traditional Arabic" w:hint="cs"/>
          <w:rtl/>
        </w:rPr>
        <w:t>﴾</w:t>
      </w:r>
      <w:r w:rsidRPr="00E05D64">
        <w:rPr>
          <w:rFonts w:hint="cs"/>
          <w:rtl/>
        </w:rPr>
        <w:t>:</w:t>
      </w:r>
      <w:r>
        <w:rPr>
          <w:rFonts w:hint="cs"/>
          <w:rtl/>
        </w:rPr>
        <w:t xml:space="preserve"> می‌باشد.</w:t>
      </w:r>
    </w:p>
    <w:p w:rsidR="00D30CA0" w:rsidRDefault="00D30CA0" w:rsidP="00D30CA0">
      <w:pPr>
        <w:pStyle w:val="a8"/>
        <w:rPr>
          <w:rtl/>
        </w:rPr>
      </w:pPr>
      <w:r w:rsidRPr="00CF5550">
        <w:rPr>
          <w:rStyle w:val="Char5"/>
          <w:rFonts w:hint="cs"/>
          <w:rtl/>
        </w:rPr>
        <w:t>نکته‌ی مهم</w:t>
      </w:r>
      <w:r>
        <w:rPr>
          <w:rFonts w:hint="cs"/>
          <w:rtl/>
        </w:rPr>
        <w:t xml:space="preserve">: پنچ آیه‌ی آغازین این سوره دارای معانی متفاوتی نزد مفسرین است تا جایی که ترجیح یک معنا از بین </w:t>
      </w:r>
      <w:r>
        <w:rPr>
          <w:rFonts w:hint="eastAsia"/>
          <w:rtl/>
        </w:rPr>
        <w:t xml:space="preserve">‌آنها، امری بس دشوار است. </w:t>
      </w:r>
      <w:r>
        <w:rPr>
          <w:rFonts w:hint="cs"/>
          <w:rtl/>
        </w:rPr>
        <w:t>عده‌ای تمامی این آیات را به بادها و عده‌ای به ملائکه نسبت می‌دهند و در این میان، گروهی از مفسرین نیز تفکیک قائل شده‌اند. عمده‌ی این اختلاف در مورد دو آیه‌ی آغ</w:t>
      </w:r>
      <w:r w:rsidR="008C2E56">
        <w:rPr>
          <w:rFonts w:hint="cs"/>
          <w:rtl/>
        </w:rPr>
        <w:t>ا</w:t>
      </w:r>
      <w:r>
        <w:rPr>
          <w:rFonts w:hint="cs"/>
          <w:rtl/>
        </w:rPr>
        <w:t>زین سوره است که به بدین صورت نیز قابل معناست: «سوگند به بادهای فرستاده شده به نیکی. و به تند‌بادهای درهم کوبنده و سوگند به باد‌ها (و یا فرشتگا</w:t>
      </w:r>
      <w:r w:rsidR="008C2E56">
        <w:rPr>
          <w:rFonts w:hint="cs"/>
          <w:rtl/>
        </w:rPr>
        <w:t>ن</w:t>
      </w:r>
      <w:r>
        <w:rPr>
          <w:rFonts w:hint="cs"/>
          <w:rtl/>
        </w:rPr>
        <w:t>ی) که ابرها را به هر سو پراکنده می‌سازند».</w:t>
      </w:r>
    </w:p>
    <w:p w:rsidR="00D30CA0" w:rsidRDefault="00D30CA0" w:rsidP="0074169B">
      <w:pPr>
        <w:pStyle w:val="a8"/>
        <w:rPr>
          <w:rtl/>
        </w:rPr>
      </w:pPr>
      <w:r>
        <w:rPr>
          <w:rFonts w:cs="Traditional Arabic" w:hint="cs"/>
          <w:rtl/>
        </w:rPr>
        <w:t>﴿</w:t>
      </w:r>
      <w:r w:rsidRPr="00F84168">
        <w:rPr>
          <w:rStyle w:val="Chard"/>
          <w:rtl/>
        </w:rPr>
        <w:t>إِنَّمَا تُوعَدُونَ</w:t>
      </w:r>
      <w:r>
        <w:rPr>
          <w:rFonts w:cs="Traditional Arabic" w:hint="cs"/>
          <w:rtl/>
        </w:rPr>
        <w:t>﴾</w:t>
      </w:r>
      <w:r w:rsidRPr="00F84168">
        <w:rPr>
          <w:rFonts w:hint="cs"/>
          <w:rtl/>
        </w:rPr>
        <w:t>:</w:t>
      </w:r>
      <w:r>
        <w:rPr>
          <w:rFonts w:hint="cs"/>
          <w:rtl/>
        </w:rPr>
        <w:t xml:space="preserve"> این آیه جواب تمامی سوگند‌های یاد شده تا </w:t>
      </w:r>
      <w:r w:rsidR="008C2E56">
        <w:rPr>
          <w:rFonts w:hint="cs"/>
          <w:rtl/>
        </w:rPr>
        <w:t>ب</w:t>
      </w:r>
      <w:r>
        <w:rPr>
          <w:rFonts w:hint="cs"/>
          <w:rtl/>
        </w:rPr>
        <w:t xml:space="preserve">ه این جاست تا ثابت شود وعده‌ی الهی حقیقت دارد و گریزی از آن نیست. </w:t>
      </w:r>
      <w:r>
        <w:rPr>
          <w:rFonts w:cs="Traditional Arabic" w:hint="cs"/>
          <w:rtl/>
        </w:rPr>
        <w:t>﴿</w:t>
      </w:r>
      <w:r w:rsidRPr="00F84168">
        <w:rPr>
          <w:rStyle w:val="Chard"/>
          <w:rtl/>
        </w:rPr>
        <w:t>وَٰقِع</w:t>
      </w:r>
      <w:r w:rsidRPr="00F84168">
        <w:rPr>
          <w:rStyle w:val="Chard"/>
          <w:rFonts w:hint="cs"/>
          <w:rtl/>
        </w:rPr>
        <w:t>ٞ</w:t>
      </w:r>
      <w:r>
        <w:rPr>
          <w:rFonts w:cs="Traditional Arabic" w:hint="cs"/>
          <w:rtl/>
        </w:rPr>
        <w:t>﴾</w:t>
      </w:r>
      <w:r w:rsidRPr="00F84168">
        <w:rPr>
          <w:rFonts w:hint="cs"/>
          <w:rtl/>
        </w:rPr>
        <w:t>:</w:t>
      </w:r>
      <w:r>
        <w:rPr>
          <w:rFonts w:hint="cs"/>
          <w:rtl/>
        </w:rPr>
        <w:t xml:space="preserve"> رخ‌دهنده و شدنی است و هیچ شکی در آن نیست </w:t>
      </w:r>
      <w:r>
        <w:rPr>
          <w:rFonts w:cs="Traditional Arabic" w:hint="cs"/>
          <w:rtl/>
        </w:rPr>
        <w:t>﴿</w:t>
      </w:r>
      <w:r w:rsidRPr="00F84168">
        <w:rPr>
          <w:rStyle w:val="Chard"/>
          <w:rtl/>
        </w:rPr>
        <w:t>طُمِسَتۡ</w:t>
      </w:r>
      <w:r>
        <w:rPr>
          <w:rFonts w:cs="Traditional Arabic" w:hint="cs"/>
          <w:rtl/>
        </w:rPr>
        <w:t>﴾</w:t>
      </w:r>
      <w:r w:rsidRPr="00F84168">
        <w:rPr>
          <w:rFonts w:hint="cs"/>
          <w:rtl/>
        </w:rPr>
        <w:t>:</w:t>
      </w:r>
      <w:r w:rsidR="008C2E56">
        <w:rPr>
          <w:rFonts w:hint="cs"/>
          <w:rtl/>
        </w:rPr>
        <w:t xml:space="preserve"> ستارگان مح</w:t>
      </w:r>
      <w:r>
        <w:rPr>
          <w:rFonts w:hint="cs"/>
          <w:rtl/>
        </w:rPr>
        <w:t xml:space="preserve">و و خاموش گردد. </w:t>
      </w:r>
      <w:r>
        <w:rPr>
          <w:rFonts w:cs="Traditional Arabic" w:hint="cs"/>
          <w:rtl/>
        </w:rPr>
        <w:t>﴿</w:t>
      </w:r>
      <w:r w:rsidRPr="00CF5550">
        <w:rPr>
          <w:rFonts w:cs="KFGQPC Uthmanic Script HAFS"/>
          <w:rtl/>
        </w:rPr>
        <w:t>فُرِجَتۡ</w:t>
      </w:r>
      <w:r>
        <w:rPr>
          <w:rFonts w:cs="Traditional Arabic" w:hint="cs"/>
          <w:rtl/>
        </w:rPr>
        <w:t>﴾</w:t>
      </w:r>
      <w:r w:rsidRPr="00F84168">
        <w:rPr>
          <w:rFonts w:hint="cs"/>
          <w:rtl/>
        </w:rPr>
        <w:t>:</w:t>
      </w:r>
      <w:r>
        <w:rPr>
          <w:rFonts w:hint="cs"/>
          <w:rtl/>
        </w:rPr>
        <w:t xml:space="preserve"> آسمان شکافته و گشوده شود</w:t>
      </w:r>
      <w:r w:rsidR="0074169B">
        <w:rPr>
          <w:rFonts w:hint="cs"/>
          <w:rtl/>
        </w:rPr>
        <w:t>.</w:t>
      </w:r>
      <w:r>
        <w:rPr>
          <w:rFonts w:hint="cs"/>
          <w:rtl/>
        </w:rPr>
        <w:t xml:space="preserve"> </w:t>
      </w:r>
      <w:r>
        <w:rPr>
          <w:rFonts w:cs="Traditional Arabic" w:hint="cs"/>
          <w:rtl/>
        </w:rPr>
        <w:t>﴿</w:t>
      </w:r>
      <w:r w:rsidRPr="00F84168">
        <w:rPr>
          <w:rStyle w:val="Chard"/>
          <w:rtl/>
        </w:rPr>
        <w:t>ُ</w:t>
      </w:r>
      <w:r w:rsidR="0074169B">
        <w:rPr>
          <w:rStyle w:val="Chard"/>
          <w:rFonts w:hint="cs"/>
          <w:rtl/>
        </w:rPr>
        <w:t>ن</w:t>
      </w:r>
      <w:r w:rsidR="0074169B" w:rsidRPr="0074169B">
        <w:rPr>
          <w:rStyle w:val="Chard"/>
          <w:rFonts w:hint="cs"/>
          <w:rtl/>
        </w:rPr>
        <w:t>ُ</w:t>
      </w:r>
      <w:r w:rsidRPr="0074169B">
        <w:rPr>
          <w:rStyle w:val="Chard"/>
          <w:rtl/>
        </w:rPr>
        <w:t>سِفَت</w:t>
      </w:r>
      <w:r w:rsidRPr="00F84168">
        <w:rPr>
          <w:rStyle w:val="Chard"/>
          <w:rtl/>
        </w:rPr>
        <w:t>ۡ</w:t>
      </w:r>
      <w:r>
        <w:rPr>
          <w:rFonts w:cs="Traditional Arabic" w:hint="cs"/>
          <w:rtl/>
        </w:rPr>
        <w:t>﴾</w:t>
      </w:r>
      <w:r w:rsidRPr="00F84168">
        <w:rPr>
          <w:rFonts w:hint="cs"/>
          <w:rtl/>
        </w:rPr>
        <w:t>:</w:t>
      </w:r>
      <w:r>
        <w:rPr>
          <w:rFonts w:hint="cs"/>
          <w:rtl/>
        </w:rPr>
        <w:t xml:space="preserve"> کوه‌ها به یک باره از جایگاهش کنده شود و متلاشی گردد. </w:t>
      </w:r>
      <w:r>
        <w:rPr>
          <w:rFonts w:cs="Traditional Arabic" w:hint="cs"/>
          <w:rtl/>
        </w:rPr>
        <w:t>﴿</w:t>
      </w:r>
      <w:r w:rsidRPr="00F84168">
        <w:rPr>
          <w:rStyle w:val="Chard"/>
          <w:rtl/>
        </w:rPr>
        <w:t>أُقِّتَتۡ</w:t>
      </w:r>
      <w:r>
        <w:rPr>
          <w:rFonts w:cs="Traditional Arabic" w:hint="cs"/>
          <w:rtl/>
        </w:rPr>
        <w:t>﴾</w:t>
      </w:r>
      <w:r>
        <w:rPr>
          <w:rFonts w:hint="cs"/>
          <w:rtl/>
        </w:rPr>
        <w:t xml:space="preserve"> </w:t>
      </w:r>
      <w:r w:rsidRPr="00F84168">
        <w:rPr>
          <w:rFonts w:hint="cs"/>
          <w:rtl/>
        </w:rPr>
        <w:t>(وقت)</w:t>
      </w:r>
      <w:r>
        <w:rPr>
          <w:rFonts w:hint="cs"/>
          <w:rtl/>
        </w:rPr>
        <w:t>: برای پیامبران وقت خاص</w:t>
      </w:r>
      <w:r w:rsidR="0074169B">
        <w:rPr>
          <w:rFonts w:hint="cs"/>
          <w:rtl/>
        </w:rPr>
        <w:t>ی</w:t>
      </w:r>
      <w:r>
        <w:rPr>
          <w:rFonts w:hint="cs"/>
          <w:rtl/>
        </w:rPr>
        <w:t xml:space="preserve"> معین شود تا بر امت‌هایشان گواهی دهند و آن وقت روز قیامت است </w:t>
      </w:r>
      <w:r>
        <w:rPr>
          <w:rFonts w:cs="Traditional Arabic" w:hint="cs"/>
          <w:rtl/>
        </w:rPr>
        <w:t>﴿</w:t>
      </w:r>
      <w:r w:rsidRPr="00F84168">
        <w:rPr>
          <w:rStyle w:val="Chard"/>
          <w:rtl/>
        </w:rPr>
        <w:t>أُجِّلَتۡ</w:t>
      </w:r>
      <w:r>
        <w:rPr>
          <w:rFonts w:cs="Traditional Arabic" w:hint="cs"/>
          <w:rtl/>
        </w:rPr>
        <w:t xml:space="preserve">﴾ </w:t>
      </w:r>
      <w:r w:rsidRPr="00F84168">
        <w:rPr>
          <w:rFonts w:hint="cs"/>
          <w:rtl/>
        </w:rPr>
        <w:t>(أجل):</w:t>
      </w:r>
      <w:r>
        <w:rPr>
          <w:rFonts w:hint="cs"/>
          <w:rtl/>
        </w:rPr>
        <w:t xml:space="preserve"> به انتظار فرا رسیدن کدامین روز، گواهی پیامبران به تأخیر افتاده است؟ این آیه استفهافی است تا هول و وحشت قیامت را بهتر گوشزد کند</w:t>
      </w:r>
      <w:r w:rsidR="0074169B">
        <w:rPr>
          <w:rFonts w:hint="cs"/>
          <w:rtl/>
        </w:rPr>
        <w:t>.</w:t>
      </w:r>
      <w:r>
        <w:rPr>
          <w:rFonts w:hint="cs"/>
          <w:rtl/>
        </w:rPr>
        <w:t xml:space="preserve"> </w:t>
      </w:r>
      <w:r>
        <w:rPr>
          <w:rFonts w:cs="Traditional Arabic" w:hint="cs"/>
          <w:rtl/>
        </w:rPr>
        <w:t>﴿</w:t>
      </w:r>
      <w:r w:rsidRPr="00F84168">
        <w:rPr>
          <w:rStyle w:val="Chard"/>
          <w:rtl/>
        </w:rPr>
        <w:t xml:space="preserve">يَوۡمِ </w:t>
      </w:r>
      <w:r w:rsidRPr="00F84168">
        <w:rPr>
          <w:rStyle w:val="Chard"/>
          <w:rFonts w:hint="cs"/>
          <w:rtl/>
        </w:rPr>
        <w:t>ٱ</w:t>
      </w:r>
      <w:r w:rsidRPr="00F84168">
        <w:rPr>
          <w:rStyle w:val="Chard"/>
          <w:rFonts w:hint="eastAsia"/>
          <w:rtl/>
        </w:rPr>
        <w:t>لۡفَصۡلِ</w:t>
      </w:r>
      <w:r>
        <w:rPr>
          <w:rFonts w:cs="Traditional Arabic" w:hint="cs"/>
          <w:rtl/>
        </w:rPr>
        <w:t>﴾</w:t>
      </w:r>
      <w:r w:rsidRPr="00F84168">
        <w:rPr>
          <w:rFonts w:hint="cs"/>
          <w:rtl/>
        </w:rPr>
        <w:t>:</w:t>
      </w:r>
      <w:r>
        <w:rPr>
          <w:rFonts w:hint="cs"/>
          <w:rtl/>
        </w:rPr>
        <w:t xml:space="preserve"> روز قضا و</w:t>
      </w:r>
      <w:r w:rsidR="0074169B">
        <w:rPr>
          <w:rFonts w:hint="cs"/>
          <w:rtl/>
        </w:rPr>
        <w:t xml:space="preserve"> د</w:t>
      </w:r>
      <w:r>
        <w:rPr>
          <w:rFonts w:hint="cs"/>
          <w:rtl/>
        </w:rPr>
        <w:t>اوری</w:t>
      </w:r>
      <w:r w:rsidR="0074169B">
        <w:rPr>
          <w:rFonts w:hint="cs"/>
          <w:rtl/>
        </w:rPr>
        <w:t xml:space="preserve"> و جدایی</w:t>
      </w:r>
      <w:r>
        <w:rPr>
          <w:rFonts w:hint="cs"/>
          <w:rtl/>
        </w:rPr>
        <w:t xml:space="preserve"> بین حق و باطل، مراد روز قیامت است </w:t>
      </w:r>
      <w:r>
        <w:rPr>
          <w:rFonts w:cs="Traditional Arabic" w:hint="cs"/>
          <w:rtl/>
        </w:rPr>
        <w:t>﴿</w:t>
      </w:r>
      <w:r w:rsidRPr="00F84168">
        <w:rPr>
          <w:rStyle w:val="Chard"/>
          <w:rtl/>
        </w:rPr>
        <w:t>وَيۡل</w:t>
      </w:r>
      <w:r w:rsidRPr="00F84168">
        <w:rPr>
          <w:rStyle w:val="Chard"/>
          <w:rFonts w:hint="cs"/>
          <w:rtl/>
        </w:rPr>
        <w:t>ٞ</w:t>
      </w:r>
      <w:r w:rsidRPr="00F84168">
        <w:rPr>
          <w:rStyle w:val="Chard"/>
          <w:rtl/>
        </w:rPr>
        <w:t xml:space="preserve"> </w:t>
      </w:r>
      <w:r w:rsidRPr="00F84168">
        <w:rPr>
          <w:rStyle w:val="Chard"/>
          <w:rFonts w:hint="cs"/>
          <w:rtl/>
        </w:rPr>
        <w:t>يَوۡمَئِذٖ</w:t>
      </w:r>
      <w:r w:rsidRPr="00F84168">
        <w:rPr>
          <w:rStyle w:val="Chard"/>
          <w:rtl/>
        </w:rPr>
        <w:t xml:space="preserve"> </w:t>
      </w:r>
      <w:r w:rsidRPr="00F84168">
        <w:rPr>
          <w:rStyle w:val="Chard"/>
          <w:rFonts w:hint="cs"/>
          <w:rtl/>
        </w:rPr>
        <w:t>لِّلۡمُكَذِّبِينَ</w:t>
      </w:r>
      <w:r w:rsidRPr="00F84168">
        <w:rPr>
          <w:rStyle w:val="Char8"/>
          <w:rFonts w:hint="cs"/>
          <w:rtl/>
        </w:rPr>
        <w:t>﴾</w:t>
      </w:r>
      <w:r w:rsidRPr="00F84168">
        <w:rPr>
          <w:rFonts w:hint="cs"/>
          <w:rtl/>
        </w:rPr>
        <w:t>:</w:t>
      </w:r>
      <w:r>
        <w:rPr>
          <w:rFonts w:hint="cs"/>
          <w:rtl/>
        </w:rPr>
        <w:t xml:space="preserve"> این آیه بار در این سوره تکرار می‌شود تا ترهیب و هشداری بر کفر و ناسپاسی کافران و ترغیب و تشویقی بر ایمان و پایداری مومنین باشد.</w:t>
      </w:r>
    </w:p>
    <w:p w:rsidR="00D30CA0" w:rsidRDefault="00D30CA0" w:rsidP="00D30CA0">
      <w:pPr>
        <w:pStyle w:val="a8"/>
        <w:rPr>
          <w:rtl/>
        </w:rPr>
      </w:pPr>
      <w:r w:rsidRPr="00ED5925">
        <w:rPr>
          <w:rStyle w:val="Char5"/>
          <w:rFonts w:hint="cs"/>
          <w:rtl/>
        </w:rPr>
        <w:t>مفهوم کلی آیات</w:t>
      </w:r>
      <w:r>
        <w:rPr>
          <w:rFonts w:hint="cs"/>
          <w:rtl/>
        </w:rPr>
        <w:t xml:space="preserve">: </w:t>
      </w:r>
    </w:p>
    <w:p w:rsidR="00D30CA0" w:rsidRDefault="00D30CA0" w:rsidP="00D30CA0">
      <w:pPr>
        <w:pStyle w:val="a8"/>
        <w:rPr>
          <w:rtl/>
        </w:rPr>
      </w:pPr>
      <w:r>
        <w:rPr>
          <w:rFonts w:hint="cs"/>
          <w:rtl/>
        </w:rPr>
        <w:t>خداوند هر آنچه را در زمین و حتی آسمان است تحت سلطه‌ی آدمی در‌آورده و ملائکه‌ی آسمان و پیامبران زمینی را مکّلف ساخته است که انسانیت انسان‌ها را تقویت و ذات</w:t>
      </w:r>
      <w:r w:rsidR="006F2FD0" w:rsidRPr="006F2FD0">
        <w:rPr>
          <w:rFonts w:hint="cs"/>
          <w:rtl/>
        </w:rPr>
        <w:t xml:space="preserve"> آن‌ها </w:t>
      </w:r>
      <w:r>
        <w:rPr>
          <w:rFonts w:hint="cs"/>
          <w:rtl/>
        </w:rPr>
        <w:t>را از جنبه‌ی حیوانی خویش دور سازند. آدمیان را پیوسته نهیب داده که مبادا عاقبت خویش را به قیمت کالای ناچیز دنیوی تباه کنند و مجبور به انکار روز داوری و جدایی شوند، چرا که هیچ گریزی از آن روز نیست. در آن روز تمامی آنانی که در این دنیا پی آن بودند که نفس انسان را نسبت به قیامت قانع کنند در پیشگاه دادگاه الهی صف بسته‌اند تا بر انکار و تکذیب و بی‌انصافی مکذّبین دهند و حقا که چه روز سختی بر تکذیب‌کنندگان خواهد بود.</w:t>
      </w:r>
    </w:p>
    <w:p w:rsidR="00D30CA0" w:rsidRDefault="00D30CA0" w:rsidP="00D30CA0">
      <w:pPr>
        <w:pStyle w:val="a2"/>
        <w:rPr>
          <w:rtl/>
        </w:rPr>
      </w:pPr>
      <w:r>
        <w:rPr>
          <w:rFonts w:hint="cs"/>
          <w:rtl/>
        </w:rPr>
        <w:t>مبحث دوم: جلوهایی از قدرت خداوند</w:t>
      </w:r>
    </w:p>
    <w:p w:rsidR="00D30CA0" w:rsidRDefault="00D30CA0" w:rsidP="00D30CA0">
      <w:pPr>
        <w:pStyle w:val="a8"/>
        <w:rPr>
          <w:rtl/>
        </w:rPr>
      </w:pPr>
      <w:r w:rsidRPr="00A82CD5">
        <w:rPr>
          <w:rFonts w:cs="Traditional Arabic"/>
          <w:rtl/>
        </w:rPr>
        <w:t>﴿</w:t>
      </w:r>
      <w:r w:rsidRPr="00A82CD5">
        <w:rPr>
          <w:rFonts w:cs="KFGQPC Uthmanic Script HAFS"/>
          <w:rtl/>
        </w:rPr>
        <w:t xml:space="preserve">أَلَمۡ نُهۡلِكِ </w:t>
      </w:r>
      <w:r w:rsidRPr="00A82CD5">
        <w:rPr>
          <w:rFonts w:cs="KFGQPC Uthmanic Script HAFS" w:hint="cs"/>
          <w:rtl/>
        </w:rPr>
        <w:t>ٱ</w:t>
      </w:r>
      <w:r w:rsidRPr="00A82CD5">
        <w:rPr>
          <w:rFonts w:cs="KFGQPC Uthmanic Script HAFS" w:hint="eastAsia"/>
          <w:rtl/>
        </w:rPr>
        <w:t>لۡأَوَّلِينَ</w:t>
      </w:r>
      <w:r w:rsidRPr="00A82CD5">
        <w:rPr>
          <w:rFonts w:cs="KFGQPC Uthmanic Script HAFS"/>
          <w:rtl/>
        </w:rPr>
        <w:t xml:space="preserve">١٦ ثُمَّ نُتۡبِعُهُمُ </w:t>
      </w:r>
      <w:r w:rsidRPr="00A82CD5">
        <w:rPr>
          <w:rFonts w:cs="KFGQPC Uthmanic Script HAFS" w:hint="cs"/>
          <w:rtl/>
        </w:rPr>
        <w:t>ٱ</w:t>
      </w:r>
      <w:r w:rsidRPr="00A82CD5">
        <w:rPr>
          <w:rFonts w:cs="KFGQPC Uthmanic Script HAFS" w:hint="eastAsia"/>
          <w:rtl/>
        </w:rPr>
        <w:t>لۡأٓخِرِينَ</w:t>
      </w:r>
      <w:r w:rsidRPr="00A82CD5">
        <w:rPr>
          <w:rFonts w:cs="KFGQPC Uthmanic Script HAFS"/>
          <w:rtl/>
        </w:rPr>
        <w:t>١٧ كَذَٰلِكَ نَفۡعَلُ بِ</w:t>
      </w:r>
      <w:r w:rsidRPr="00A82CD5">
        <w:rPr>
          <w:rFonts w:cs="KFGQPC Uthmanic Script HAFS" w:hint="cs"/>
          <w:rtl/>
        </w:rPr>
        <w:t>ٱ</w:t>
      </w:r>
      <w:r w:rsidRPr="00A82CD5">
        <w:rPr>
          <w:rFonts w:cs="KFGQPC Uthmanic Script HAFS" w:hint="eastAsia"/>
          <w:rtl/>
        </w:rPr>
        <w:t>لۡمُجۡرِمِينَ</w:t>
      </w:r>
      <w:r w:rsidRPr="00A82CD5">
        <w:rPr>
          <w:rFonts w:cs="KFGQPC Uthmanic Script HAFS"/>
          <w:rtl/>
        </w:rPr>
        <w:t>١٨ وَيۡل</w:t>
      </w:r>
      <w:r w:rsidRPr="00A82CD5">
        <w:rPr>
          <w:rFonts w:ascii="Times New Roman" w:hAnsi="Times New Roman" w:cs="KFGQPC Uthmanic Script HAFS" w:hint="cs"/>
          <w:rtl/>
        </w:rPr>
        <w:t>ٞ</w:t>
      </w:r>
      <w:r w:rsidRPr="00A82CD5">
        <w:rPr>
          <w:rFonts w:cs="KFGQPC Uthmanic Script HAFS"/>
          <w:rtl/>
        </w:rPr>
        <w:t xml:space="preserve"> </w:t>
      </w:r>
      <w:r w:rsidRPr="00A82CD5">
        <w:rPr>
          <w:rFonts w:cs="KFGQPC Uthmanic Script HAFS" w:hint="cs"/>
          <w:rtl/>
        </w:rPr>
        <w:t>يَوۡمَئِذٖ</w:t>
      </w:r>
      <w:r w:rsidRPr="00A82CD5">
        <w:rPr>
          <w:rFonts w:cs="KFGQPC Uthmanic Script HAFS"/>
          <w:rtl/>
        </w:rPr>
        <w:t xml:space="preserve"> </w:t>
      </w:r>
      <w:r w:rsidRPr="00A82CD5">
        <w:rPr>
          <w:rFonts w:cs="KFGQPC Uthmanic Script HAFS" w:hint="cs"/>
          <w:rtl/>
        </w:rPr>
        <w:t>لِّلۡمُكَذِّبِينَ</w:t>
      </w:r>
      <w:r w:rsidRPr="00A82CD5">
        <w:rPr>
          <w:rFonts w:cs="KFGQPC Uthmanic Script HAFS"/>
          <w:rtl/>
        </w:rPr>
        <w:t xml:space="preserve">١٩ أَلَمۡ نَخۡلُقكُّم مِّن مَّآءٖ مَّهِينٖ٢٠ فَجَعَلۡنَٰهُ فِي قَرَارٖ مَّكِينٍ٢١ إِلَىٰ قَدَرٖ مَّعۡلُومٖ٢٢ فَقَدَرۡنَا فَنِعۡمَ </w:t>
      </w:r>
      <w:r w:rsidRPr="00A82CD5">
        <w:rPr>
          <w:rFonts w:cs="KFGQPC Uthmanic Script HAFS" w:hint="cs"/>
          <w:rtl/>
        </w:rPr>
        <w:t>ٱ</w:t>
      </w:r>
      <w:r w:rsidRPr="00A82CD5">
        <w:rPr>
          <w:rFonts w:cs="KFGQPC Uthmanic Script HAFS" w:hint="eastAsia"/>
          <w:rtl/>
        </w:rPr>
        <w:t>لۡقَٰدِرُونَ</w:t>
      </w:r>
      <w:r w:rsidRPr="00A82CD5">
        <w:rPr>
          <w:rFonts w:cs="KFGQPC Uthmanic Script HAFS"/>
          <w:rtl/>
        </w:rPr>
        <w:t>٢٣ وَيۡل</w:t>
      </w:r>
      <w:r w:rsidRPr="00A82CD5">
        <w:rPr>
          <w:rFonts w:ascii="Times New Roman" w:hAnsi="Times New Roman" w:cs="KFGQPC Uthmanic Script HAFS" w:hint="cs"/>
          <w:rtl/>
        </w:rPr>
        <w:t>ٞ</w:t>
      </w:r>
      <w:r w:rsidRPr="00A82CD5">
        <w:rPr>
          <w:rFonts w:cs="KFGQPC Uthmanic Script HAFS"/>
          <w:rtl/>
        </w:rPr>
        <w:t xml:space="preserve"> </w:t>
      </w:r>
      <w:r w:rsidRPr="00A82CD5">
        <w:rPr>
          <w:rFonts w:cs="KFGQPC Uthmanic Script HAFS" w:hint="cs"/>
          <w:rtl/>
        </w:rPr>
        <w:t>يَوۡمَئِذٖ</w:t>
      </w:r>
      <w:r w:rsidRPr="00A82CD5">
        <w:rPr>
          <w:rFonts w:cs="KFGQPC Uthmanic Script HAFS"/>
          <w:rtl/>
        </w:rPr>
        <w:t xml:space="preserve"> </w:t>
      </w:r>
      <w:r w:rsidRPr="00A82CD5">
        <w:rPr>
          <w:rFonts w:cs="KFGQPC Uthmanic Script HAFS" w:hint="cs"/>
          <w:rtl/>
        </w:rPr>
        <w:t>لِّلۡمُكَذِّبِينَ</w:t>
      </w:r>
      <w:r w:rsidRPr="00A82CD5">
        <w:rPr>
          <w:rFonts w:cs="KFGQPC Uthmanic Script HAFS"/>
          <w:rtl/>
        </w:rPr>
        <w:t xml:space="preserve">٢٤ أَلَمۡ نَجۡعَلِ </w:t>
      </w:r>
      <w:r w:rsidRPr="00A82CD5">
        <w:rPr>
          <w:rFonts w:cs="KFGQPC Uthmanic Script HAFS" w:hint="cs"/>
          <w:rtl/>
        </w:rPr>
        <w:t>ٱ</w:t>
      </w:r>
      <w:r w:rsidRPr="00A82CD5">
        <w:rPr>
          <w:rFonts w:cs="KFGQPC Uthmanic Script HAFS" w:hint="eastAsia"/>
          <w:rtl/>
        </w:rPr>
        <w:t>لۡأَرۡضَ</w:t>
      </w:r>
      <w:r w:rsidRPr="00A82CD5">
        <w:rPr>
          <w:rFonts w:cs="KFGQPC Uthmanic Script HAFS"/>
          <w:rtl/>
        </w:rPr>
        <w:t xml:space="preserve"> كِفَاتًا٢٥ أَحۡيَآء</w:t>
      </w:r>
      <w:r w:rsidRPr="00A82CD5">
        <w:rPr>
          <w:rFonts w:ascii="Times New Roman" w:hAnsi="Times New Roman" w:cs="KFGQPC Uthmanic Script HAFS" w:hint="cs"/>
          <w:rtl/>
        </w:rPr>
        <w:t>ٗ</w:t>
      </w:r>
      <w:r w:rsidRPr="00A82CD5">
        <w:rPr>
          <w:rFonts w:cs="KFGQPC Uthmanic Script HAFS"/>
          <w:rtl/>
        </w:rPr>
        <w:t xml:space="preserve"> </w:t>
      </w:r>
      <w:r w:rsidRPr="00A82CD5">
        <w:rPr>
          <w:rFonts w:cs="KFGQPC Uthmanic Script HAFS" w:hint="cs"/>
          <w:rtl/>
        </w:rPr>
        <w:t>وَأَمۡوَٰت</w:t>
      </w:r>
      <w:r w:rsidRPr="00A82CD5">
        <w:rPr>
          <w:rFonts w:ascii="Times New Roman" w:hAnsi="Times New Roman" w:cs="KFGQPC Uthmanic Script HAFS" w:hint="cs"/>
          <w:rtl/>
        </w:rPr>
        <w:t>ٗ</w:t>
      </w:r>
      <w:r w:rsidRPr="00A82CD5">
        <w:rPr>
          <w:rFonts w:cs="KFGQPC Uthmanic Script HAFS" w:hint="cs"/>
          <w:rtl/>
        </w:rPr>
        <w:t>ا</w:t>
      </w:r>
      <w:r w:rsidRPr="00A82CD5">
        <w:rPr>
          <w:rFonts w:cs="KFGQPC Uthmanic Script HAFS"/>
          <w:rtl/>
        </w:rPr>
        <w:t>٢٦ وَجَعَلۡنَا فِيهَا رَوَٰسِيَ شَٰمِخَٰتٖ وَأَسۡقَيۡنَٰكُم مَّآء</w:t>
      </w:r>
      <w:r w:rsidRPr="00A82CD5">
        <w:rPr>
          <w:rFonts w:ascii="Times New Roman" w:hAnsi="Times New Roman" w:cs="KFGQPC Uthmanic Script HAFS" w:hint="cs"/>
          <w:rtl/>
        </w:rPr>
        <w:t>ٗ</w:t>
      </w:r>
      <w:r w:rsidRPr="00A82CD5">
        <w:rPr>
          <w:rFonts w:cs="KFGQPC Uthmanic Script HAFS"/>
          <w:rtl/>
        </w:rPr>
        <w:t xml:space="preserve"> </w:t>
      </w:r>
      <w:r w:rsidRPr="00A82CD5">
        <w:rPr>
          <w:rFonts w:cs="KFGQPC Uthmanic Script HAFS" w:hint="cs"/>
          <w:rtl/>
        </w:rPr>
        <w:t>فُرَات</w:t>
      </w:r>
      <w:r w:rsidRPr="00A82CD5">
        <w:rPr>
          <w:rFonts w:ascii="Times New Roman" w:hAnsi="Times New Roman" w:cs="KFGQPC Uthmanic Script HAFS" w:hint="cs"/>
          <w:rtl/>
        </w:rPr>
        <w:t>ٗ</w:t>
      </w:r>
      <w:r w:rsidRPr="00A82CD5">
        <w:rPr>
          <w:rFonts w:cs="KFGQPC Uthmanic Script HAFS" w:hint="cs"/>
          <w:rtl/>
        </w:rPr>
        <w:t>ا</w:t>
      </w:r>
      <w:r w:rsidRPr="00A82CD5">
        <w:rPr>
          <w:rFonts w:cs="KFGQPC Uthmanic Script HAFS"/>
          <w:rtl/>
        </w:rPr>
        <w:t>٢٧ وَيۡل</w:t>
      </w:r>
      <w:r w:rsidRPr="00A82CD5">
        <w:rPr>
          <w:rFonts w:ascii="Times New Roman" w:hAnsi="Times New Roman" w:cs="KFGQPC Uthmanic Script HAFS" w:hint="cs"/>
          <w:rtl/>
        </w:rPr>
        <w:t>ٞ</w:t>
      </w:r>
      <w:r w:rsidRPr="00A82CD5">
        <w:rPr>
          <w:rFonts w:cs="KFGQPC Uthmanic Script HAFS"/>
          <w:rtl/>
        </w:rPr>
        <w:t xml:space="preserve"> </w:t>
      </w:r>
      <w:r w:rsidRPr="00A82CD5">
        <w:rPr>
          <w:rFonts w:cs="KFGQPC Uthmanic Script HAFS" w:hint="cs"/>
          <w:rtl/>
        </w:rPr>
        <w:t>يَوۡمَئِذٖ</w:t>
      </w:r>
      <w:r w:rsidRPr="00A82CD5">
        <w:rPr>
          <w:rFonts w:cs="KFGQPC Uthmanic Script HAFS"/>
          <w:rtl/>
        </w:rPr>
        <w:t xml:space="preserve"> </w:t>
      </w:r>
      <w:r w:rsidRPr="00A82CD5">
        <w:rPr>
          <w:rFonts w:cs="KFGQPC Uthmanic Script HAFS" w:hint="cs"/>
          <w:rtl/>
        </w:rPr>
        <w:t>لِّلۡمُكَذِّبِينَ</w:t>
      </w:r>
      <w:r w:rsidRPr="00A82CD5">
        <w:rPr>
          <w:rFonts w:cs="KFGQPC Uthmanic Script HAFS"/>
          <w:rtl/>
        </w:rPr>
        <w:t>٢٨</w:t>
      </w:r>
      <w:r w:rsidRPr="00A82CD5">
        <w:rPr>
          <w:rFonts w:cs="Traditional Arabic"/>
          <w:rtl/>
        </w:rPr>
        <w:t>﴾</w:t>
      </w:r>
      <w:r>
        <w:rPr>
          <w:rFonts w:cs="Arial"/>
          <w:szCs w:val="24"/>
          <w:rtl/>
        </w:rPr>
        <w:t xml:space="preserve"> </w:t>
      </w:r>
      <w:r w:rsidRPr="00A82CD5">
        <w:rPr>
          <w:rStyle w:val="Char6"/>
          <w:rtl/>
        </w:rPr>
        <w:t>[المرسلات: 16-28]</w:t>
      </w:r>
      <w:r>
        <w:rPr>
          <w:rFonts w:hint="cs"/>
          <w:rtl/>
        </w:rPr>
        <w:t>.</w:t>
      </w:r>
    </w:p>
    <w:p w:rsidR="00D30CA0" w:rsidRDefault="00D30CA0" w:rsidP="00D30CA0">
      <w:pPr>
        <w:pStyle w:val="a8"/>
        <w:rPr>
          <w:rtl/>
        </w:rPr>
      </w:pPr>
      <w:r w:rsidRPr="00A82CD5">
        <w:rPr>
          <w:rStyle w:val="Char5"/>
          <w:rFonts w:hint="cs"/>
          <w:rtl/>
        </w:rPr>
        <w:t>ترجمه</w:t>
      </w:r>
      <w:r>
        <w:rPr>
          <w:rFonts w:hint="cs"/>
          <w:rtl/>
        </w:rPr>
        <w:t xml:space="preserve">: </w:t>
      </w:r>
    </w:p>
    <w:p w:rsidR="00D30CA0" w:rsidRDefault="00D30CA0" w:rsidP="00D30CA0">
      <w:pPr>
        <w:pStyle w:val="a8"/>
        <w:rPr>
          <w:rtl/>
        </w:rPr>
      </w:pPr>
      <w:r>
        <w:rPr>
          <w:rFonts w:hint="cs"/>
          <w:rtl/>
        </w:rPr>
        <w:t>«آیا پیشینیان را نابود نکردیم! (16) سپس واپسینان را در پی آنان آوریم (17) با گناهکاران چنین کنیم (18) آن روز وای بر تکذیب‌کنندگان! (19) آیا شما را از أبی ناچیز نیافریدیم! (20) پس آن را در جایگاهی استوار قرار دادیم (21) تا هنگامی معین (22) پس سامان دادیم و ما بهترین سامان‌دهندگانیم (23) آن روز وای بر تکذیب‌کنندگان! (24) آیا زمین را جمع‌کننده نساخته‌ایم! (25) چه برای زندگان و چه برای مردگان! (26) و در آن کوه‌های بلند را قرار دادیم، و به شما آبی گوارا نوشاندیم (27) آن روز وای بر تکذیب‌کنندگان! (28)».</w:t>
      </w:r>
    </w:p>
    <w:p w:rsidR="00D30CA0" w:rsidRDefault="00D30CA0" w:rsidP="00D30CA0">
      <w:pPr>
        <w:pStyle w:val="a8"/>
        <w:rPr>
          <w:rtl/>
        </w:rPr>
      </w:pPr>
      <w:r w:rsidRPr="008E747A">
        <w:rPr>
          <w:rStyle w:val="Char5"/>
          <w:rFonts w:hint="cs"/>
          <w:rtl/>
        </w:rPr>
        <w:t>توضیحات</w:t>
      </w:r>
      <w:r>
        <w:rPr>
          <w:rFonts w:hint="cs"/>
          <w:rtl/>
        </w:rPr>
        <w:t>:</w:t>
      </w:r>
    </w:p>
    <w:p w:rsidR="00D30CA0" w:rsidRDefault="00D30CA0" w:rsidP="00D30CA0">
      <w:pPr>
        <w:pStyle w:val="a8"/>
        <w:rPr>
          <w:rtl/>
        </w:rPr>
      </w:pPr>
      <w:r>
        <w:rPr>
          <w:rFonts w:cs="Traditional Arabic" w:hint="cs"/>
          <w:rtl/>
        </w:rPr>
        <w:t>﴿</w:t>
      </w:r>
      <w:r w:rsidRPr="00A82CD5">
        <w:rPr>
          <w:rFonts w:cs="KFGQPC Uthmanic Script HAFS" w:hint="eastAsia"/>
          <w:rtl/>
        </w:rPr>
        <w:t>ۡ</w:t>
      </w:r>
      <w:r w:rsidRPr="003670F4">
        <w:rPr>
          <w:rStyle w:val="Chard"/>
          <w:rFonts w:hint="eastAsia"/>
          <w:rtl/>
        </w:rPr>
        <w:t>أَوَّلِينَ</w:t>
      </w:r>
      <w:r>
        <w:rPr>
          <w:rFonts w:cs="Traditional Arabic" w:hint="cs"/>
          <w:rtl/>
        </w:rPr>
        <w:t>﴾</w:t>
      </w:r>
      <w:r w:rsidRPr="003670F4">
        <w:rPr>
          <w:rFonts w:hint="cs"/>
          <w:rtl/>
        </w:rPr>
        <w:t>:</w:t>
      </w:r>
      <w:r>
        <w:rPr>
          <w:rFonts w:hint="cs"/>
          <w:rtl/>
        </w:rPr>
        <w:t xml:space="preserve"> پیشینیان مثل قوم لوط، عاد و ثمود که به سبب انکار پیامبران‌شان هلاک شدند</w:t>
      </w:r>
      <w:r w:rsidR="007D56C8">
        <w:rPr>
          <w:rFonts w:hint="cs"/>
          <w:rtl/>
        </w:rPr>
        <w:t>.</w:t>
      </w:r>
      <w:r>
        <w:rPr>
          <w:rFonts w:hint="cs"/>
          <w:rtl/>
        </w:rPr>
        <w:t xml:space="preserve"> </w:t>
      </w:r>
      <w:r>
        <w:rPr>
          <w:rFonts w:cs="Traditional Arabic" w:hint="cs"/>
          <w:rtl/>
        </w:rPr>
        <w:t>﴿</w:t>
      </w:r>
      <w:r w:rsidRPr="003670F4">
        <w:rPr>
          <w:rStyle w:val="Chard"/>
          <w:rtl/>
        </w:rPr>
        <w:t>نُتۡبِعُهُمُ</w:t>
      </w:r>
      <w:r>
        <w:rPr>
          <w:rFonts w:cs="Traditional Arabic" w:hint="cs"/>
          <w:rtl/>
        </w:rPr>
        <w:t>﴾</w:t>
      </w:r>
      <w:r w:rsidRPr="003670F4">
        <w:rPr>
          <w:rFonts w:hint="cs"/>
          <w:rtl/>
        </w:rPr>
        <w:t>:</w:t>
      </w:r>
      <w:r>
        <w:rPr>
          <w:rFonts w:hint="cs"/>
          <w:rtl/>
        </w:rPr>
        <w:t xml:space="preserve"> در صورت انکار و تکذیب، دیگران را نیز به پشتیبان ملحق می‌گردانیم و هلاک می‌سازیم. </w:t>
      </w:r>
      <w:r>
        <w:rPr>
          <w:rFonts w:cs="Traditional Arabic" w:hint="cs"/>
          <w:rtl/>
        </w:rPr>
        <w:t>﴿</w:t>
      </w:r>
      <w:r w:rsidRPr="003670F4">
        <w:rPr>
          <w:rStyle w:val="Chard"/>
          <w:rFonts w:hint="eastAsia"/>
          <w:rtl/>
        </w:rPr>
        <w:t>أٓخِرِينَ</w:t>
      </w:r>
      <w:r>
        <w:rPr>
          <w:rFonts w:cs="Traditional Arabic" w:hint="cs"/>
          <w:rtl/>
        </w:rPr>
        <w:t>﴾</w:t>
      </w:r>
      <w:r w:rsidRPr="003670F4">
        <w:rPr>
          <w:rFonts w:hint="cs"/>
          <w:rtl/>
        </w:rPr>
        <w:t>:</w:t>
      </w:r>
      <w:r w:rsidR="007D56C8">
        <w:rPr>
          <w:rFonts w:hint="cs"/>
          <w:rtl/>
        </w:rPr>
        <w:t xml:space="preserve"> منظور کفار مکه و همه‌ی کسانی</w:t>
      </w:r>
      <w:r w:rsidR="007D56C8">
        <w:rPr>
          <w:rFonts w:hint="eastAsia"/>
          <w:rtl/>
        </w:rPr>
        <w:t>‌</w:t>
      </w:r>
      <w:r>
        <w:rPr>
          <w:rFonts w:hint="cs"/>
          <w:rtl/>
        </w:rPr>
        <w:t>اند که رفتاری شبیه به آنان دارند</w:t>
      </w:r>
      <w:r w:rsidR="007D56C8">
        <w:rPr>
          <w:rFonts w:hint="cs"/>
          <w:rtl/>
        </w:rPr>
        <w:t>.</w:t>
      </w:r>
      <w:r>
        <w:rPr>
          <w:rFonts w:hint="cs"/>
          <w:rtl/>
        </w:rPr>
        <w:t xml:space="preserve"> </w:t>
      </w:r>
      <w:r>
        <w:rPr>
          <w:rFonts w:cs="Traditional Arabic" w:hint="cs"/>
          <w:rtl/>
        </w:rPr>
        <w:t>﴿</w:t>
      </w:r>
      <w:r w:rsidRPr="003670F4">
        <w:rPr>
          <w:rStyle w:val="Chard"/>
          <w:rtl/>
        </w:rPr>
        <w:t>كَذَٰلِكَ</w:t>
      </w:r>
      <w:r>
        <w:rPr>
          <w:rFonts w:cs="Traditional Arabic" w:hint="cs"/>
          <w:rtl/>
        </w:rPr>
        <w:t>﴾</w:t>
      </w:r>
      <w:r w:rsidRPr="003670F4">
        <w:rPr>
          <w:rFonts w:hint="cs"/>
          <w:rtl/>
        </w:rPr>
        <w:t>:</w:t>
      </w:r>
      <w:r>
        <w:rPr>
          <w:rFonts w:hint="cs"/>
          <w:rtl/>
        </w:rPr>
        <w:t xml:space="preserve"> این‌گونه و این چنین مجرمان را هلاک خواهیم کرد</w:t>
      </w:r>
      <w:r w:rsidR="007D56C8">
        <w:rPr>
          <w:rFonts w:hint="cs"/>
          <w:rtl/>
        </w:rPr>
        <w:t>.</w:t>
      </w:r>
      <w:r>
        <w:rPr>
          <w:rFonts w:hint="cs"/>
          <w:rtl/>
        </w:rPr>
        <w:t xml:space="preserve"> </w:t>
      </w:r>
      <w:r>
        <w:rPr>
          <w:rFonts w:cs="Traditional Arabic" w:hint="cs"/>
          <w:rtl/>
        </w:rPr>
        <w:t>﴿</w:t>
      </w:r>
      <w:r w:rsidRPr="00A82CD5">
        <w:rPr>
          <w:rFonts w:cs="KFGQPC Uthmanic Script HAFS"/>
          <w:rtl/>
        </w:rPr>
        <w:t>مَّآءٖ مَّهِينٖ</w:t>
      </w:r>
      <w:r>
        <w:rPr>
          <w:rFonts w:cs="Traditional Arabic" w:hint="cs"/>
          <w:rtl/>
        </w:rPr>
        <w:t>﴾</w:t>
      </w:r>
      <w:r>
        <w:rPr>
          <w:rFonts w:hint="cs"/>
          <w:rtl/>
        </w:rPr>
        <w:t xml:space="preserve"> </w:t>
      </w:r>
      <w:r w:rsidRPr="003670F4">
        <w:rPr>
          <w:rFonts w:hint="cs"/>
          <w:rtl/>
        </w:rPr>
        <w:t>(مهن):</w:t>
      </w:r>
      <w:r>
        <w:rPr>
          <w:rFonts w:hint="cs"/>
          <w:rtl/>
        </w:rPr>
        <w:t xml:space="preserve"> آبی ناچیز و بی‌مقدار</w:t>
      </w:r>
      <w:r w:rsidR="007D56C8">
        <w:rPr>
          <w:rFonts w:hint="cs"/>
          <w:rtl/>
        </w:rPr>
        <w:t>.</w:t>
      </w:r>
      <w:r>
        <w:rPr>
          <w:rFonts w:hint="cs"/>
          <w:rtl/>
        </w:rPr>
        <w:t xml:space="preserve"> </w:t>
      </w:r>
      <w:r>
        <w:rPr>
          <w:rFonts w:cs="Traditional Arabic" w:hint="cs"/>
          <w:rtl/>
        </w:rPr>
        <w:t>﴿</w:t>
      </w:r>
      <w:r w:rsidRPr="003670F4">
        <w:rPr>
          <w:rStyle w:val="Chard"/>
          <w:rtl/>
        </w:rPr>
        <w:t>قَرَارٖ مَّكِينٍ</w:t>
      </w:r>
      <w:r>
        <w:rPr>
          <w:rFonts w:cs="Traditional Arabic" w:hint="cs"/>
          <w:rtl/>
        </w:rPr>
        <w:t>﴾</w:t>
      </w:r>
      <w:r w:rsidRPr="003670F4">
        <w:rPr>
          <w:rFonts w:hint="cs"/>
          <w:rtl/>
        </w:rPr>
        <w:t>:</w:t>
      </w:r>
      <w:r>
        <w:rPr>
          <w:rFonts w:hint="cs"/>
          <w:rtl/>
        </w:rPr>
        <w:t xml:space="preserve"> جایگاه استوار و مناسب و آرام که قابلیت نگه‌داری و تبدیل نطفه به موجودی کامل دارد، رَحِم مادر</w:t>
      </w:r>
      <w:r w:rsidR="007D56C8">
        <w:rPr>
          <w:rFonts w:hint="cs"/>
          <w:rtl/>
        </w:rPr>
        <w:t>.</w:t>
      </w:r>
      <w:r>
        <w:rPr>
          <w:rFonts w:hint="cs"/>
          <w:rtl/>
        </w:rPr>
        <w:t xml:space="preserve"> </w:t>
      </w:r>
      <w:r>
        <w:rPr>
          <w:rFonts w:cs="Traditional Arabic" w:hint="cs"/>
          <w:rtl/>
        </w:rPr>
        <w:t>﴿</w:t>
      </w:r>
      <w:r w:rsidRPr="003670F4">
        <w:rPr>
          <w:rStyle w:val="Chard"/>
          <w:rtl/>
        </w:rPr>
        <w:t>إِلَىٰ قَدَرٖ</w:t>
      </w:r>
      <w:r>
        <w:rPr>
          <w:rFonts w:cs="Traditional Arabic" w:hint="cs"/>
          <w:rtl/>
        </w:rPr>
        <w:t>﴾</w:t>
      </w:r>
      <w:r w:rsidRPr="003670F4">
        <w:rPr>
          <w:rFonts w:hint="cs"/>
          <w:rtl/>
        </w:rPr>
        <w:t>:</w:t>
      </w:r>
      <w:r>
        <w:rPr>
          <w:rFonts w:hint="cs"/>
          <w:rtl/>
        </w:rPr>
        <w:t xml:space="preserve"> تا وقت معی</w:t>
      </w:r>
      <w:r w:rsidR="007D56C8">
        <w:rPr>
          <w:rFonts w:hint="cs"/>
          <w:rtl/>
        </w:rPr>
        <w:t>ن که مراحل خلقت نطفه پایان یابد</w:t>
      </w:r>
      <w:r>
        <w:rPr>
          <w:rFonts w:hint="cs"/>
          <w:rtl/>
        </w:rPr>
        <w:t xml:space="preserve"> زمان ولادت فرا رسد </w:t>
      </w:r>
      <w:r w:rsidR="007D56C8">
        <w:rPr>
          <w:rFonts w:hint="cs"/>
          <w:rtl/>
        </w:rPr>
        <w:t xml:space="preserve">. </w:t>
      </w:r>
      <w:r>
        <w:rPr>
          <w:rFonts w:cs="Traditional Arabic" w:hint="cs"/>
          <w:rtl/>
        </w:rPr>
        <w:t>﴿</w:t>
      </w:r>
      <w:r w:rsidRPr="003670F4">
        <w:rPr>
          <w:rStyle w:val="Chard"/>
          <w:rtl/>
        </w:rPr>
        <w:t>قَدَرۡنَا</w:t>
      </w:r>
      <w:r>
        <w:rPr>
          <w:rFonts w:cs="Traditional Arabic" w:hint="cs"/>
          <w:rtl/>
        </w:rPr>
        <w:t>﴾</w:t>
      </w:r>
      <w:r>
        <w:rPr>
          <w:rFonts w:hint="cs"/>
          <w:rtl/>
        </w:rPr>
        <w:t xml:space="preserve"> </w:t>
      </w:r>
      <w:r w:rsidRPr="003670F4">
        <w:rPr>
          <w:rFonts w:hint="cs"/>
          <w:rtl/>
        </w:rPr>
        <w:t>(قدره)</w:t>
      </w:r>
      <w:r>
        <w:rPr>
          <w:rFonts w:hint="cs"/>
          <w:rtl/>
        </w:rPr>
        <w:t>: و او را سامان دادیم و بخش‌های مختلف در آفرینش او را به اندازه و متناسب قرار دادیم</w:t>
      </w:r>
      <w:r w:rsidR="007D56C8">
        <w:rPr>
          <w:rFonts w:hint="cs"/>
          <w:rtl/>
        </w:rPr>
        <w:t>.</w:t>
      </w:r>
      <w:r>
        <w:rPr>
          <w:rFonts w:hint="cs"/>
          <w:rtl/>
        </w:rPr>
        <w:t xml:space="preserve"> </w:t>
      </w:r>
      <w:r>
        <w:rPr>
          <w:rFonts w:cs="Traditional Arabic" w:hint="cs"/>
          <w:rtl/>
        </w:rPr>
        <w:t>﴿</w:t>
      </w:r>
      <w:r w:rsidRPr="003670F4">
        <w:rPr>
          <w:rStyle w:val="Chard"/>
          <w:rFonts w:hint="cs"/>
          <w:rtl/>
        </w:rPr>
        <w:t>ٱ</w:t>
      </w:r>
      <w:r w:rsidRPr="003670F4">
        <w:rPr>
          <w:rStyle w:val="Chard"/>
          <w:rFonts w:hint="eastAsia"/>
          <w:rtl/>
        </w:rPr>
        <w:t>لۡقَٰدِرُونَ</w:t>
      </w:r>
      <w:r>
        <w:rPr>
          <w:rFonts w:cs="Traditional Arabic" w:hint="cs"/>
          <w:rtl/>
        </w:rPr>
        <w:t>﴾</w:t>
      </w:r>
      <w:r w:rsidRPr="003670F4">
        <w:rPr>
          <w:rFonts w:hint="cs"/>
          <w:rtl/>
        </w:rPr>
        <w:t>:</w:t>
      </w:r>
      <w:r>
        <w:rPr>
          <w:rFonts w:hint="cs"/>
          <w:rtl/>
        </w:rPr>
        <w:t xml:space="preserve"> سامان‌گران و اندازه‌گیران. این آیه را می‌توان به گونه‌ای دیگر نیز معنا نمود: بر خلقت او از آب ناچیز (نطفه) قادر بودیم و ما برترین قدرتمندانیم.</w:t>
      </w:r>
    </w:p>
    <w:p w:rsidR="00D30CA0" w:rsidRDefault="00D30CA0" w:rsidP="00D30CA0">
      <w:pPr>
        <w:pStyle w:val="a8"/>
        <w:rPr>
          <w:rtl/>
        </w:rPr>
      </w:pPr>
      <w:r w:rsidRPr="00E45D9E">
        <w:rPr>
          <w:rStyle w:val="Char5"/>
          <w:rFonts w:hint="cs"/>
          <w:rtl/>
        </w:rPr>
        <w:t>نکته</w:t>
      </w:r>
      <w:r>
        <w:rPr>
          <w:rFonts w:hint="cs"/>
          <w:rtl/>
        </w:rPr>
        <w:t>: حال که خداوند آدمی را از آبی ناچیز (که آن را نیز خود خلقت کرده) آفریده ا</w:t>
      </w:r>
      <w:r w:rsidR="007D56C8">
        <w:rPr>
          <w:rFonts w:hint="cs"/>
          <w:rtl/>
        </w:rPr>
        <w:t>ست پس چگونه می‌توان خلقت دوباره</w:t>
      </w:r>
      <w:r w:rsidR="007D56C8">
        <w:rPr>
          <w:rFonts w:hint="eastAsia"/>
          <w:rtl/>
        </w:rPr>
        <w:t>‌</w:t>
      </w:r>
      <w:r>
        <w:rPr>
          <w:rFonts w:hint="cs"/>
          <w:rtl/>
        </w:rPr>
        <w:t>ی بعد از مرگ را عجیب و محال و خداوند را عاجز و ناتوان دانست!.</w:t>
      </w:r>
    </w:p>
    <w:p w:rsidR="00D30CA0" w:rsidRDefault="00D30CA0" w:rsidP="007D56C8">
      <w:pPr>
        <w:pStyle w:val="a8"/>
        <w:rPr>
          <w:rtl/>
        </w:rPr>
      </w:pPr>
      <w:r>
        <w:rPr>
          <w:rFonts w:cs="Traditional Arabic" w:hint="cs"/>
          <w:rtl/>
        </w:rPr>
        <w:t>﴿</w:t>
      </w:r>
      <w:r w:rsidRPr="003670F4">
        <w:rPr>
          <w:rStyle w:val="Chard"/>
          <w:rtl/>
        </w:rPr>
        <w:t>كِفَاتًا</w:t>
      </w:r>
      <w:r>
        <w:rPr>
          <w:rFonts w:cs="Traditional Arabic" w:hint="cs"/>
          <w:rtl/>
        </w:rPr>
        <w:t xml:space="preserve">﴾ </w:t>
      </w:r>
      <w:r w:rsidRPr="003670F4">
        <w:rPr>
          <w:rFonts w:hint="cs"/>
          <w:rtl/>
        </w:rPr>
        <w:t>(کفت)</w:t>
      </w:r>
      <w:r>
        <w:rPr>
          <w:rFonts w:hint="cs"/>
          <w:rtl/>
        </w:rPr>
        <w:t>: محل اجتماع، یا جمع «کافت» به معنای جمع‌کننده است</w:t>
      </w:r>
      <w:r w:rsidR="007D56C8">
        <w:rPr>
          <w:rFonts w:hint="cs"/>
          <w:rtl/>
        </w:rPr>
        <w:t>؛</w:t>
      </w:r>
      <w:r>
        <w:rPr>
          <w:rFonts w:hint="cs"/>
          <w:rtl/>
        </w:rPr>
        <w:t xml:space="preserve"> از نظر اعرابی مفعول به دوم فعل «تَجعَل» می‌باشد</w:t>
      </w:r>
      <w:r w:rsidR="007D56C8">
        <w:rPr>
          <w:rFonts w:hint="cs"/>
          <w:rtl/>
        </w:rPr>
        <w:t>.</w:t>
      </w:r>
      <w:r>
        <w:rPr>
          <w:rFonts w:hint="cs"/>
          <w:rtl/>
        </w:rPr>
        <w:t xml:space="preserve"> </w:t>
      </w:r>
      <w:r>
        <w:rPr>
          <w:rFonts w:cs="Traditional Arabic" w:hint="cs"/>
          <w:rtl/>
        </w:rPr>
        <w:t>﴿</w:t>
      </w:r>
      <w:r w:rsidRPr="003670F4">
        <w:rPr>
          <w:rStyle w:val="Chard"/>
          <w:rtl/>
        </w:rPr>
        <w:t>أَحۡيَآء</w:t>
      </w:r>
      <w:r w:rsidRPr="003670F4">
        <w:rPr>
          <w:rStyle w:val="Chard"/>
          <w:rFonts w:hint="cs"/>
          <w:rtl/>
        </w:rPr>
        <w:t>ٗ</w:t>
      </w:r>
      <w:r w:rsidRPr="003670F4">
        <w:rPr>
          <w:rStyle w:val="Chard"/>
          <w:rtl/>
        </w:rPr>
        <w:t xml:space="preserve"> </w:t>
      </w:r>
      <w:r w:rsidRPr="003670F4">
        <w:rPr>
          <w:rStyle w:val="Chard"/>
          <w:rFonts w:hint="cs"/>
          <w:rtl/>
        </w:rPr>
        <w:t>وَأَمۡوَٰتٗا</w:t>
      </w:r>
      <w:r>
        <w:rPr>
          <w:rFonts w:cs="Traditional Arabic" w:hint="cs"/>
          <w:rtl/>
        </w:rPr>
        <w:t>﴾</w:t>
      </w:r>
      <w:r w:rsidRPr="003670F4">
        <w:rPr>
          <w:rFonts w:hint="cs"/>
          <w:rtl/>
        </w:rPr>
        <w:t>:</w:t>
      </w:r>
      <w:r>
        <w:rPr>
          <w:rFonts w:hint="cs"/>
          <w:rtl/>
        </w:rPr>
        <w:t xml:space="preserve"> اشاره به انسان دارد که در حال حیات بر روی زمین زندگی می‌کند و بعد از مرگ نیز وارد خاک شده و در دل زمین باقی می‌ماند پس در حقیقت زمین موضع اجتماعی زندگان و مردگان است. از لحاظ اعرابی مفعول به برای مصدر «کفات» است. </w:t>
      </w:r>
      <w:r>
        <w:rPr>
          <w:rFonts w:cs="Traditional Arabic" w:hint="cs"/>
          <w:rtl/>
        </w:rPr>
        <w:t>﴿</w:t>
      </w:r>
      <w:r w:rsidRPr="00A82CD5">
        <w:rPr>
          <w:rFonts w:cs="KFGQPC Uthmanic Script HAFS"/>
          <w:rtl/>
        </w:rPr>
        <w:t>رَوَٰسِيَ</w:t>
      </w:r>
      <w:r>
        <w:rPr>
          <w:rFonts w:cs="Traditional Arabic" w:hint="cs"/>
          <w:rtl/>
        </w:rPr>
        <w:t xml:space="preserve">﴾ </w:t>
      </w:r>
      <w:r w:rsidRPr="003670F4">
        <w:rPr>
          <w:rFonts w:hint="cs"/>
          <w:rtl/>
        </w:rPr>
        <w:t>ج راسیة:</w:t>
      </w:r>
      <w:r>
        <w:rPr>
          <w:rFonts w:hint="cs"/>
          <w:rtl/>
        </w:rPr>
        <w:t xml:space="preserve"> استوار و ثابت، و به سبب همین صفت است که به کوه‌ها «رواسی» گفته می‌شود</w:t>
      </w:r>
      <w:r w:rsidR="007D56C8">
        <w:rPr>
          <w:rFonts w:hint="cs"/>
          <w:rtl/>
        </w:rPr>
        <w:t>.</w:t>
      </w:r>
      <w:r>
        <w:rPr>
          <w:rFonts w:hint="cs"/>
          <w:rtl/>
        </w:rPr>
        <w:t xml:space="preserve"> </w:t>
      </w:r>
      <w:r>
        <w:rPr>
          <w:rFonts w:cs="Traditional Arabic" w:hint="cs"/>
          <w:rtl/>
        </w:rPr>
        <w:t>﴿</w:t>
      </w:r>
      <w:r w:rsidRPr="00A82CD5">
        <w:rPr>
          <w:rFonts w:cs="KFGQPC Uthmanic Script HAFS"/>
          <w:rtl/>
        </w:rPr>
        <w:t>شَٰمِخَٰتٖ</w:t>
      </w:r>
      <w:r>
        <w:rPr>
          <w:rFonts w:cs="Traditional Arabic" w:hint="cs"/>
          <w:rtl/>
        </w:rPr>
        <w:t>﴾</w:t>
      </w:r>
      <w:r>
        <w:rPr>
          <w:rFonts w:hint="cs"/>
          <w:rtl/>
        </w:rPr>
        <w:t xml:space="preserve"> ج شامخ، مرتفع و بلند. </w:t>
      </w:r>
      <w:r>
        <w:rPr>
          <w:rFonts w:cs="Traditional Arabic" w:hint="cs"/>
          <w:rtl/>
        </w:rPr>
        <w:t>﴿</w:t>
      </w:r>
      <w:r w:rsidRPr="003670F4">
        <w:rPr>
          <w:rStyle w:val="Chard"/>
          <w:rFonts w:hint="cs"/>
          <w:rtl/>
        </w:rPr>
        <w:t>فُرَاتٗا</w:t>
      </w:r>
      <w:r>
        <w:rPr>
          <w:rFonts w:cs="Traditional Arabic" w:hint="cs"/>
          <w:rtl/>
        </w:rPr>
        <w:t>﴾</w:t>
      </w:r>
      <w:r>
        <w:rPr>
          <w:rFonts w:hint="cs"/>
          <w:rtl/>
        </w:rPr>
        <w:t>: گوارا.</w:t>
      </w:r>
    </w:p>
    <w:p w:rsidR="00D30CA0" w:rsidRDefault="00D30CA0" w:rsidP="00D30CA0">
      <w:pPr>
        <w:pStyle w:val="a8"/>
        <w:rPr>
          <w:rtl/>
        </w:rPr>
      </w:pPr>
      <w:r w:rsidRPr="009669A2">
        <w:rPr>
          <w:rStyle w:val="Char5"/>
          <w:rFonts w:hint="cs"/>
          <w:rtl/>
        </w:rPr>
        <w:t>مفهوم کلی آیات</w:t>
      </w:r>
      <w:r>
        <w:rPr>
          <w:rFonts w:hint="cs"/>
          <w:rtl/>
        </w:rPr>
        <w:t>:</w:t>
      </w:r>
    </w:p>
    <w:p w:rsidR="00D30CA0" w:rsidRDefault="00D30CA0" w:rsidP="00D30CA0">
      <w:pPr>
        <w:pStyle w:val="a8"/>
        <w:rPr>
          <w:rtl/>
        </w:rPr>
      </w:pPr>
      <w:r>
        <w:rPr>
          <w:rFonts w:hint="cs"/>
          <w:rtl/>
        </w:rPr>
        <w:t>خداوند در علم و قدرتش بی‌مانند و بر هر چیزی تواناست و هر کس بخواهد در برابر قدرت او قد عّلم کند بی‌درنگ از پای در خواهد آمد. خدایی که آدمی را از نیستی به هستی آورده و او را سامان داده و زمین را بدین گستردگی رام و گهواره‌ی او ساخته است و هر آنچه را بخواهد به او ارزانی می‌دارد. پس وای بر آنان که جز اندیشه‌ی گناه چیز دیگری در سر نمی‌پروانند و این همه نعمت و لطف را جاهلانه کفران می‌کنند!.</w:t>
      </w:r>
    </w:p>
    <w:p w:rsidR="00D30CA0" w:rsidRDefault="00D30CA0" w:rsidP="00D30CA0">
      <w:pPr>
        <w:pStyle w:val="a2"/>
        <w:rPr>
          <w:rtl/>
        </w:rPr>
      </w:pPr>
      <w:r>
        <w:rPr>
          <w:rFonts w:hint="cs"/>
          <w:rtl/>
        </w:rPr>
        <w:t>مبحث سوم: شراره‌های عذاب بر منکرین حساب</w:t>
      </w:r>
    </w:p>
    <w:p w:rsidR="00D30CA0" w:rsidRDefault="00D30CA0" w:rsidP="00413799">
      <w:pPr>
        <w:pStyle w:val="a8"/>
        <w:rPr>
          <w:rStyle w:val="Char5"/>
          <w:rtl/>
        </w:rPr>
      </w:pPr>
      <w:r w:rsidRPr="00A17876">
        <w:rPr>
          <w:rStyle w:val="Char5"/>
          <w:rFonts w:cs="Traditional Arabic"/>
          <w:bCs w:val="0"/>
          <w:rtl/>
        </w:rPr>
        <w:t>﴿</w:t>
      </w:r>
      <w:r w:rsidRPr="00413799">
        <w:rPr>
          <w:rStyle w:val="Chard"/>
          <w:rFonts w:hint="cs"/>
          <w:rtl/>
        </w:rPr>
        <w:t>ٱ</w:t>
      </w:r>
      <w:r w:rsidRPr="00413799">
        <w:rPr>
          <w:rStyle w:val="Chard"/>
          <w:rFonts w:hint="eastAsia"/>
          <w:rtl/>
        </w:rPr>
        <w:t>نطَلِقُو</w:t>
      </w:r>
      <w:r w:rsidRPr="00413799">
        <w:rPr>
          <w:rStyle w:val="Chard"/>
          <w:rFonts w:hint="cs"/>
          <w:rtl/>
        </w:rPr>
        <w:t>ٓاْ</w:t>
      </w:r>
      <w:r w:rsidRPr="00413799">
        <w:rPr>
          <w:rStyle w:val="Chard"/>
          <w:rtl/>
        </w:rPr>
        <w:t xml:space="preserve"> إِلَىٰ مَا كُنتُم بِهِ</w:t>
      </w:r>
      <w:r w:rsidRPr="00413799">
        <w:rPr>
          <w:rStyle w:val="Chard"/>
          <w:rFonts w:hint="cs"/>
          <w:rtl/>
        </w:rPr>
        <w:t>ۦ</w:t>
      </w:r>
      <w:r w:rsidRPr="00413799">
        <w:rPr>
          <w:rStyle w:val="Chard"/>
          <w:rtl/>
        </w:rPr>
        <w:t xml:space="preserve"> تُكَذِّبُونَ٢٩ </w:t>
      </w:r>
      <w:r w:rsidRPr="00413799">
        <w:rPr>
          <w:rStyle w:val="Chard"/>
          <w:rFonts w:hint="cs"/>
          <w:rtl/>
        </w:rPr>
        <w:t>ٱ</w:t>
      </w:r>
      <w:r w:rsidRPr="00413799">
        <w:rPr>
          <w:rStyle w:val="Chard"/>
          <w:rFonts w:hint="eastAsia"/>
          <w:rtl/>
        </w:rPr>
        <w:t>نطَلِقُوٓاْ</w:t>
      </w:r>
      <w:r w:rsidRPr="00413799">
        <w:rPr>
          <w:rStyle w:val="Chard"/>
          <w:rtl/>
        </w:rPr>
        <w:t xml:space="preserve"> إِلَىٰ ظِلّٖ ذِي ثَلَٰثِ شُعَبٖ٣٠ لَّا ظَلِيلٖ وَلَا يُغۡنِي مِنَ </w:t>
      </w:r>
      <w:r w:rsidRPr="00413799">
        <w:rPr>
          <w:rStyle w:val="Chard"/>
          <w:rFonts w:hint="cs"/>
          <w:rtl/>
        </w:rPr>
        <w:t>ٱ</w:t>
      </w:r>
      <w:r w:rsidRPr="00413799">
        <w:rPr>
          <w:rStyle w:val="Chard"/>
          <w:rFonts w:hint="eastAsia"/>
          <w:rtl/>
        </w:rPr>
        <w:t>للَّهَبِ</w:t>
      </w:r>
      <w:r w:rsidRPr="00413799">
        <w:rPr>
          <w:rStyle w:val="Chard"/>
          <w:rtl/>
        </w:rPr>
        <w:t>٣١ إِنَّهَا تَرۡمِي بِشَرَرٖ كَ</w:t>
      </w:r>
      <w:r w:rsidRPr="00413799">
        <w:rPr>
          <w:rStyle w:val="Chard"/>
          <w:rFonts w:hint="cs"/>
          <w:rtl/>
        </w:rPr>
        <w:t>ٱ</w:t>
      </w:r>
      <w:r w:rsidRPr="00413799">
        <w:rPr>
          <w:rStyle w:val="Chard"/>
          <w:rFonts w:hint="eastAsia"/>
          <w:rtl/>
        </w:rPr>
        <w:t>لۡقَصۡرِ</w:t>
      </w:r>
      <w:r w:rsidRPr="00413799">
        <w:rPr>
          <w:rStyle w:val="Chard"/>
          <w:rtl/>
        </w:rPr>
        <w:t>٣٢ كَأَنَّهُ</w:t>
      </w:r>
      <w:r w:rsidRPr="00413799">
        <w:rPr>
          <w:rStyle w:val="Chard"/>
          <w:rFonts w:hint="cs"/>
          <w:rtl/>
        </w:rPr>
        <w:t>ۥ</w:t>
      </w:r>
      <w:r w:rsidRPr="00413799">
        <w:rPr>
          <w:rStyle w:val="Chard"/>
          <w:rtl/>
        </w:rPr>
        <w:t xml:space="preserve"> جِمَٰلَتٞ صُفۡرٞ٣٣ وَيۡلٞ يَوۡمَئِذٖ لِّلۡمُكَذِّبِينَ٣٤ هَٰذَا يَوۡمُ لَا يَنطِقُونَ٣٥ وَلَا يُؤۡذَنُ لَهُمۡ فَيَعۡتَذِرُونَ٣٦ وَيۡلٞ يَوۡمَئِذٖ لِّلۡمُكَذِّبِينَ٣٧ هَٰذَا يَوۡمُ </w:t>
      </w:r>
      <w:r w:rsidRPr="00413799">
        <w:rPr>
          <w:rStyle w:val="Chard"/>
          <w:rFonts w:hint="cs"/>
          <w:rtl/>
        </w:rPr>
        <w:t>ٱ</w:t>
      </w:r>
      <w:r w:rsidRPr="00413799">
        <w:rPr>
          <w:rStyle w:val="Chard"/>
          <w:rFonts w:hint="eastAsia"/>
          <w:rtl/>
        </w:rPr>
        <w:t>لۡفَصۡلِۖ</w:t>
      </w:r>
      <w:r w:rsidRPr="00413799">
        <w:rPr>
          <w:rStyle w:val="Chard"/>
          <w:rtl/>
        </w:rPr>
        <w:t xml:space="preserve"> جَمَعۡنَٰكُمۡ وَ</w:t>
      </w:r>
      <w:r w:rsidRPr="00413799">
        <w:rPr>
          <w:rStyle w:val="Chard"/>
          <w:rFonts w:hint="cs"/>
          <w:rtl/>
        </w:rPr>
        <w:t>ٱ</w:t>
      </w:r>
      <w:r w:rsidRPr="00413799">
        <w:rPr>
          <w:rStyle w:val="Chard"/>
          <w:rFonts w:hint="eastAsia"/>
          <w:rtl/>
        </w:rPr>
        <w:t>لۡأَوَّلِينَ</w:t>
      </w:r>
      <w:r w:rsidRPr="00413799">
        <w:rPr>
          <w:rStyle w:val="Chard"/>
          <w:rtl/>
        </w:rPr>
        <w:t>٣٨ فَإِن كَانَ لَكُمۡ كَيۡدٞ فَكِيدُونِ٣٩ وَيۡلٞ يَوۡمَئِذٖ لِّلۡمُكَذِّبِينَ٤٠</w:t>
      </w:r>
      <w:r w:rsidRPr="00A17876">
        <w:rPr>
          <w:rStyle w:val="Char5"/>
          <w:rFonts w:ascii="Times New Roman" w:hAnsi="Times New Roman" w:cs="Traditional Arabic" w:hint="cs"/>
          <w:bCs w:val="0"/>
          <w:rtl/>
        </w:rPr>
        <w:t>﴾</w:t>
      </w:r>
      <w:r>
        <w:rPr>
          <w:rStyle w:val="Char5"/>
          <w:rFonts w:ascii="Times New Roman" w:hAnsi="Times New Roman" w:cs="Arial"/>
          <w:bCs w:val="0"/>
          <w:rtl/>
        </w:rPr>
        <w:t xml:space="preserve"> </w:t>
      </w:r>
      <w:r w:rsidRPr="00A17876">
        <w:rPr>
          <w:rStyle w:val="Char6"/>
          <w:rtl/>
        </w:rPr>
        <w:t>[المرسلات: 29-40]</w:t>
      </w:r>
      <w:r w:rsidRPr="00A17876">
        <w:rPr>
          <w:rFonts w:hint="cs"/>
          <w:rtl/>
        </w:rPr>
        <w:t>.</w:t>
      </w:r>
    </w:p>
    <w:p w:rsidR="00D30CA0" w:rsidRDefault="00D30CA0" w:rsidP="00D30CA0">
      <w:pPr>
        <w:pStyle w:val="a8"/>
        <w:rPr>
          <w:rtl/>
        </w:rPr>
      </w:pPr>
      <w:r w:rsidRPr="009669A2">
        <w:rPr>
          <w:rStyle w:val="Char5"/>
          <w:rFonts w:hint="cs"/>
          <w:rtl/>
        </w:rPr>
        <w:t>ترجمه</w:t>
      </w:r>
      <w:r>
        <w:rPr>
          <w:rFonts w:hint="cs"/>
          <w:rtl/>
        </w:rPr>
        <w:t>:</w:t>
      </w:r>
    </w:p>
    <w:p w:rsidR="00D30CA0" w:rsidRDefault="00D30CA0" w:rsidP="00413799">
      <w:pPr>
        <w:pStyle w:val="a8"/>
        <w:rPr>
          <w:rtl/>
        </w:rPr>
      </w:pPr>
      <w:r>
        <w:rPr>
          <w:rFonts w:hint="cs"/>
          <w:rtl/>
        </w:rPr>
        <w:t>«بروید به‌سوی همان چیزی که دروغ می‌انگاشتید (29) بروید به‌سوی سایه‌ای (از دود) که دارای سه شاخه است (30) نه سایه‌گستر است و نه از شعله‌ی آتش باز می‌دارد (31) همانا آن شراره‌هایی قصر می‌پراکند (32) گویی آن (شراره‌ها) شترانی زردند (33) آن روز وای بر تکذیب‌کنندگان! (34) این روزی است</w:t>
      </w:r>
      <w:r w:rsidR="00413799">
        <w:rPr>
          <w:rFonts w:hint="cs"/>
          <w:rtl/>
        </w:rPr>
        <w:t xml:space="preserve"> که سخن نگویند (35) و اجازه نمی</w:t>
      </w:r>
      <w:r w:rsidR="00413799">
        <w:rPr>
          <w:rFonts w:hint="eastAsia"/>
          <w:rtl/>
        </w:rPr>
        <w:t>‌</w:t>
      </w:r>
      <w:r>
        <w:rPr>
          <w:rFonts w:hint="cs"/>
          <w:rtl/>
        </w:rPr>
        <w:t xml:space="preserve">یابند تا عذر بخواهند (36) </w:t>
      </w:r>
      <w:r w:rsidR="00413799">
        <w:rPr>
          <w:rFonts w:hint="cs"/>
          <w:rtl/>
        </w:rPr>
        <w:t>آ</w:t>
      </w:r>
      <w:r>
        <w:rPr>
          <w:rFonts w:hint="cs"/>
          <w:rtl/>
        </w:rPr>
        <w:t>ن روز وای بر تکذیب‌کنندگان! (37) این روز داوری است، شما و پیشینیان را گرد آورده‌ایم (38) پس اگر نیرنگی دارید، به من نیرنگ زنید (39) آن روز وای بر تکذیب‌کنندگان! (40)».</w:t>
      </w:r>
    </w:p>
    <w:p w:rsidR="00D30CA0" w:rsidRDefault="00D30CA0" w:rsidP="00D30CA0">
      <w:pPr>
        <w:pStyle w:val="a8"/>
        <w:rPr>
          <w:rtl/>
        </w:rPr>
      </w:pPr>
      <w:r w:rsidRPr="00A17876">
        <w:rPr>
          <w:rStyle w:val="Char5"/>
          <w:rFonts w:hint="cs"/>
          <w:rtl/>
        </w:rPr>
        <w:t>توضیحات</w:t>
      </w:r>
      <w:r>
        <w:rPr>
          <w:rFonts w:hint="cs"/>
          <w:rtl/>
        </w:rPr>
        <w:t>:</w:t>
      </w:r>
    </w:p>
    <w:p w:rsidR="00D30CA0" w:rsidRDefault="00D30CA0" w:rsidP="00D30CA0">
      <w:pPr>
        <w:pStyle w:val="a8"/>
        <w:rPr>
          <w:rtl/>
        </w:rPr>
      </w:pPr>
      <w:r>
        <w:rPr>
          <w:rFonts w:cs="Traditional Arabic" w:hint="cs"/>
          <w:rtl/>
        </w:rPr>
        <w:t>﴿</w:t>
      </w:r>
      <w:r w:rsidRPr="00B64ECA">
        <w:rPr>
          <w:rStyle w:val="Chard"/>
          <w:rFonts w:hint="cs"/>
          <w:rtl/>
        </w:rPr>
        <w:t>ٱ</w:t>
      </w:r>
      <w:r w:rsidRPr="00B64ECA">
        <w:rPr>
          <w:rStyle w:val="Chard"/>
          <w:rFonts w:hint="eastAsia"/>
          <w:rtl/>
        </w:rPr>
        <w:t>نطَلِقُو</w:t>
      </w:r>
      <w:r w:rsidRPr="00B64ECA">
        <w:rPr>
          <w:rStyle w:val="Chard"/>
          <w:rFonts w:hint="cs"/>
          <w:rtl/>
        </w:rPr>
        <w:t>ٓاْ</w:t>
      </w:r>
      <w:r>
        <w:rPr>
          <w:rFonts w:cs="Traditional Arabic" w:hint="cs"/>
          <w:rtl/>
        </w:rPr>
        <w:t>﴾</w:t>
      </w:r>
      <w:r w:rsidRPr="00B64ECA">
        <w:rPr>
          <w:rFonts w:hint="cs"/>
          <w:rtl/>
        </w:rPr>
        <w:t>:</w:t>
      </w:r>
      <w:r>
        <w:rPr>
          <w:rFonts w:hint="cs"/>
          <w:rtl/>
        </w:rPr>
        <w:t xml:space="preserve"> بروید به‌سوی... این سخن از سوی خزنه‌ی جهنم (نگهبانان دوزخ) خطاب به کافران و تکذیب‌کنندگان دوزخ در قیامت است. </w:t>
      </w:r>
      <w:r>
        <w:rPr>
          <w:rFonts w:cs="Traditional Arabic" w:hint="cs"/>
          <w:rtl/>
        </w:rPr>
        <w:t>﴿</w:t>
      </w:r>
      <w:r w:rsidRPr="00A17876">
        <w:rPr>
          <w:rStyle w:val="Char5"/>
          <w:rFonts w:cs="KFGQPC Uthmanic Script HAFS"/>
          <w:bCs w:val="0"/>
          <w:rtl/>
        </w:rPr>
        <w:t>ظِلّٖ</w:t>
      </w:r>
      <w:r>
        <w:rPr>
          <w:rFonts w:cs="Traditional Arabic" w:hint="cs"/>
          <w:rtl/>
        </w:rPr>
        <w:t>﴾</w:t>
      </w:r>
      <w:r w:rsidRPr="00165792">
        <w:rPr>
          <w:rFonts w:hint="cs"/>
          <w:rtl/>
        </w:rPr>
        <w:t>:</w:t>
      </w:r>
      <w:r>
        <w:rPr>
          <w:rFonts w:hint="cs"/>
          <w:rtl/>
        </w:rPr>
        <w:t xml:space="preserve"> در اصل لغت به معنای سایه است اما سایه‌ی جهنم چیزی مگر دود و سیاهی نخواهد بود و این سخن در حقیقت إستهزایی خطاب به جهنمیان است. </w:t>
      </w:r>
      <w:r>
        <w:rPr>
          <w:rFonts w:cs="Traditional Arabic" w:hint="cs"/>
          <w:rtl/>
        </w:rPr>
        <w:t>﴿</w:t>
      </w:r>
      <w:r w:rsidRPr="00165792">
        <w:rPr>
          <w:rStyle w:val="Chard"/>
          <w:rtl/>
        </w:rPr>
        <w:t>ثَلَٰثِ شُعَبٖ</w:t>
      </w:r>
      <w:r>
        <w:rPr>
          <w:rFonts w:cs="Traditional Arabic" w:hint="cs"/>
          <w:rtl/>
        </w:rPr>
        <w:t>﴾</w:t>
      </w:r>
      <w:r>
        <w:rPr>
          <w:rFonts w:hint="cs"/>
          <w:rtl/>
        </w:rPr>
        <w:t xml:space="preserve"> </w:t>
      </w:r>
      <w:r w:rsidRPr="00165792">
        <w:rPr>
          <w:rFonts w:hint="cs"/>
          <w:rtl/>
        </w:rPr>
        <w:t>ج شُعبة:</w:t>
      </w:r>
      <w:r>
        <w:rPr>
          <w:rFonts w:hint="cs"/>
          <w:rtl/>
        </w:rPr>
        <w:t xml:space="preserve"> شاخه و جانب که اطراف و بالای</w:t>
      </w:r>
      <w:r w:rsidR="006F2FD0" w:rsidRPr="006F2FD0">
        <w:rPr>
          <w:rFonts w:hint="cs"/>
          <w:rtl/>
        </w:rPr>
        <w:t xml:space="preserve"> آن‌ها </w:t>
      </w:r>
      <w:r>
        <w:rPr>
          <w:rFonts w:hint="cs"/>
          <w:rtl/>
        </w:rPr>
        <w:t xml:space="preserve">را فرا می‌گیرد و در هاله‌ای از دود فرو می‌برد. </w:t>
      </w:r>
      <w:r>
        <w:rPr>
          <w:rFonts w:cs="Traditional Arabic" w:hint="cs"/>
          <w:rtl/>
        </w:rPr>
        <w:t>﴿</w:t>
      </w:r>
      <w:r w:rsidRPr="00165792">
        <w:rPr>
          <w:rStyle w:val="Chard"/>
          <w:rtl/>
        </w:rPr>
        <w:t>ظَلِيلٖ</w:t>
      </w:r>
      <w:r>
        <w:rPr>
          <w:rFonts w:cs="Traditional Arabic" w:hint="cs"/>
          <w:rtl/>
        </w:rPr>
        <w:t>﴾</w:t>
      </w:r>
      <w:r w:rsidRPr="00165792">
        <w:rPr>
          <w:rFonts w:hint="cs"/>
          <w:rtl/>
        </w:rPr>
        <w:t>:</w:t>
      </w:r>
      <w:r>
        <w:rPr>
          <w:rFonts w:hint="cs"/>
          <w:rtl/>
        </w:rPr>
        <w:t xml:space="preserve"> دارای ظل و سایه</w:t>
      </w:r>
      <w:r w:rsidR="00EB0D58">
        <w:rPr>
          <w:rFonts w:hint="cs"/>
          <w:rtl/>
        </w:rPr>
        <w:t>.</w:t>
      </w:r>
      <w:r>
        <w:rPr>
          <w:rFonts w:hint="cs"/>
          <w:rtl/>
        </w:rPr>
        <w:t xml:space="preserve"> </w:t>
      </w:r>
      <w:r>
        <w:rPr>
          <w:rFonts w:cs="Traditional Arabic" w:hint="cs"/>
          <w:rtl/>
        </w:rPr>
        <w:t>﴿</w:t>
      </w:r>
      <w:r w:rsidRPr="00165792">
        <w:rPr>
          <w:rStyle w:val="Chard"/>
          <w:rtl/>
        </w:rPr>
        <w:t>لَا يُغۡنِي</w:t>
      </w:r>
      <w:r>
        <w:rPr>
          <w:rFonts w:cs="Traditional Arabic" w:hint="cs"/>
          <w:rtl/>
        </w:rPr>
        <w:t>﴾</w:t>
      </w:r>
      <w:r w:rsidRPr="00165792">
        <w:rPr>
          <w:rFonts w:hint="cs"/>
          <w:rtl/>
        </w:rPr>
        <w:t>:</w:t>
      </w:r>
      <w:r>
        <w:rPr>
          <w:rFonts w:hint="cs"/>
          <w:rtl/>
        </w:rPr>
        <w:t xml:space="preserve"> بی‌نیاز و محفوظ نمی‌دارد. </w:t>
      </w:r>
      <w:r>
        <w:rPr>
          <w:rFonts w:cs="Traditional Arabic" w:hint="cs"/>
          <w:rtl/>
        </w:rPr>
        <w:t>﴿</w:t>
      </w:r>
      <w:r w:rsidRPr="00165792">
        <w:rPr>
          <w:rStyle w:val="Chard"/>
          <w:rFonts w:hint="eastAsia"/>
          <w:rtl/>
        </w:rPr>
        <w:t>لَّهَبِ</w:t>
      </w:r>
      <w:r>
        <w:rPr>
          <w:rFonts w:cs="Traditional Arabic" w:hint="cs"/>
          <w:rtl/>
        </w:rPr>
        <w:t>﴾</w:t>
      </w:r>
      <w:r w:rsidRPr="00165792">
        <w:rPr>
          <w:rFonts w:hint="cs"/>
          <w:rtl/>
        </w:rPr>
        <w:t>:</w:t>
      </w:r>
      <w:r>
        <w:rPr>
          <w:rFonts w:hint="cs"/>
          <w:rtl/>
        </w:rPr>
        <w:t xml:space="preserve"> زبانه‌ی آتش. </w:t>
      </w:r>
      <w:r>
        <w:rPr>
          <w:rFonts w:cs="Traditional Arabic" w:hint="cs"/>
          <w:rtl/>
        </w:rPr>
        <w:t>﴿</w:t>
      </w:r>
      <w:r w:rsidRPr="00A17876">
        <w:rPr>
          <w:rStyle w:val="Char5"/>
          <w:rFonts w:cs="KFGQPC Uthmanic Script HAFS"/>
          <w:bCs w:val="0"/>
          <w:rtl/>
        </w:rPr>
        <w:t>إِنَّهَا</w:t>
      </w:r>
      <w:r>
        <w:rPr>
          <w:rFonts w:cs="Traditional Arabic" w:hint="cs"/>
          <w:rtl/>
        </w:rPr>
        <w:t>﴾</w:t>
      </w:r>
      <w:r w:rsidRPr="00165792">
        <w:rPr>
          <w:rFonts w:hint="cs"/>
          <w:rtl/>
        </w:rPr>
        <w:t>:</w:t>
      </w:r>
      <w:r>
        <w:rPr>
          <w:rFonts w:hint="cs"/>
          <w:rtl/>
        </w:rPr>
        <w:t xml:space="preserve"> ضمیر به جهنم یا</w:t>
      </w:r>
      <w:r w:rsidR="00EB0D58">
        <w:rPr>
          <w:rFonts w:hint="cs"/>
          <w:rtl/>
        </w:rPr>
        <w:t xml:space="preserve"> آتش بر می‌گردد که آیات قبل و بع</w:t>
      </w:r>
      <w:r>
        <w:rPr>
          <w:rFonts w:hint="cs"/>
          <w:rtl/>
        </w:rPr>
        <w:t xml:space="preserve">د در پی توصیف آن می‌باشند. </w:t>
      </w:r>
      <w:r>
        <w:rPr>
          <w:rFonts w:cs="Traditional Arabic" w:hint="cs"/>
          <w:rtl/>
        </w:rPr>
        <w:t>﴿</w:t>
      </w:r>
      <w:r w:rsidRPr="00165792">
        <w:rPr>
          <w:rStyle w:val="Chard"/>
          <w:rtl/>
        </w:rPr>
        <w:t>تَرۡمِي بِشَرَرٖ</w:t>
      </w:r>
      <w:r>
        <w:rPr>
          <w:rFonts w:cs="Traditional Arabic" w:hint="cs"/>
          <w:rtl/>
        </w:rPr>
        <w:t>﴾</w:t>
      </w:r>
      <w:r w:rsidRPr="00165792">
        <w:rPr>
          <w:rFonts w:hint="cs"/>
          <w:rtl/>
        </w:rPr>
        <w:t>:</w:t>
      </w:r>
      <w:r>
        <w:rPr>
          <w:rFonts w:hint="cs"/>
          <w:rtl/>
        </w:rPr>
        <w:t xml:space="preserve"> (اسم جمع شَرَرة)، شراره می‌افکند، جرقه‌ها و پاره‌های آتش را به هر سوی پراکنده می‌سازد</w:t>
      </w:r>
      <w:r w:rsidR="00EB0D58">
        <w:rPr>
          <w:rFonts w:hint="cs"/>
          <w:rtl/>
        </w:rPr>
        <w:t>.</w:t>
      </w:r>
      <w:r>
        <w:rPr>
          <w:rFonts w:hint="cs"/>
          <w:rtl/>
        </w:rPr>
        <w:t xml:space="preserve"> </w:t>
      </w:r>
      <w:r>
        <w:rPr>
          <w:rFonts w:cs="Traditional Arabic" w:hint="cs"/>
          <w:rtl/>
        </w:rPr>
        <w:t>﴿</w:t>
      </w:r>
      <w:r w:rsidRPr="00165792">
        <w:rPr>
          <w:rStyle w:val="Chard"/>
          <w:rFonts w:hint="eastAsia"/>
          <w:rtl/>
        </w:rPr>
        <w:t>قَصۡرِ</w:t>
      </w:r>
      <w:r>
        <w:rPr>
          <w:rFonts w:cs="Traditional Arabic" w:hint="cs"/>
          <w:rtl/>
        </w:rPr>
        <w:t>﴾</w:t>
      </w:r>
      <w:r w:rsidRPr="00165792">
        <w:rPr>
          <w:rFonts w:hint="cs"/>
          <w:rtl/>
        </w:rPr>
        <w:t>:</w:t>
      </w:r>
      <w:r>
        <w:rPr>
          <w:rFonts w:hint="cs"/>
          <w:rtl/>
        </w:rPr>
        <w:t xml:space="preserve"> کاخ که مظهر بلندی و بزرگی است و جرقه‌های آتش در بزرگی و وسعت شبیه به آنند. </w:t>
      </w:r>
      <w:r>
        <w:rPr>
          <w:rFonts w:cs="Traditional Arabic" w:hint="cs"/>
          <w:rtl/>
        </w:rPr>
        <w:t>﴿</w:t>
      </w:r>
      <w:r w:rsidRPr="00A17876">
        <w:rPr>
          <w:rStyle w:val="Char5"/>
          <w:rFonts w:cs="KFGQPC Uthmanic Script HAFS"/>
          <w:bCs w:val="0"/>
          <w:rtl/>
        </w:rPr>
        <w:t>جِمَٰلَتٞ</w:t>
      </w:r>
      <w:r>
        <w:rPr>
          <w:rFonts w:cs="Traditional Arabic" w:hint="cs"/>
          <w:rtl/>
        </w:rPr>
        <w:t xml:space="preserve">﴾ </w:t>
      </w:r>
      <w:r w:rsidRPr="00165792">
        <w:rPr>
          <w:rFonts w:hint="cs"/>
          <w:rtl/>
        </w:rPr>
        <w:t>ج جَمَل:</w:t>
      </w:r>
      <w:r>
        <w:rPr>
          <w:rFonts w:hint="cs"/>
          <w:rtl/>
        </w:rPr>
        <w:t xml:space="preserve"> شتران که شراره‌های آتش به سبب بزرگی، ارتفاع و زردی به آن شبیه شده است</w:t>
      </w:r>
      <w:r w:rsidR="00EB0D58">
        <w:rPr>
          <w:rFonts w:hint="cs"/>
          <w:rtl/>
        </w:rPr>
        <w:t>.</w:t>
      </w:r>
      <w:r>
        <w:rPr>
          <w:rFonts w:hint="cs"/>
          <w:rtl/>
        </w:rPr>
        <w:t xml:space="preserve"> </w:t>
      </w:r>
      <w:r>
        <w:rPr>
          <w:rFonts w:cs="Traditional Arabic" w:hint="cs"/>
          <w:rtl/>
        </w:rPr>
        <w:t>﴿</w:t>
      </w:r>
      <w:r w:rsidRPr="00165792">
        <w:rPr>
          <w:rStyle w:val="Chard"/>
          <w:rtl/>
        </w:rPr>
        <w:t>صُفۡرٞ</w:t>
      </w:r>
      <w:r>
        <w:rPr>
          <w:rFonts w:cs="Traditional Arabic" w:hint="cs"/>
          <w:rtl/>
        </w:rPr>
        <w:t xml:space="preserve">﴾ </w:t>
      </w:r>
      <w:r w:rsidRPr="00165792">
        <w:rPr>
          <w:rFonts w:hint="cs"/>
          <w:rtl/>
        </w:rPr>
        <w:t>ج أصفر:</w:t>
      </w:r>
      <w:r>
        <w:rPr>
          <w:rFonts w:hint="cs"/>
          <w:rtl/>
        </w:rPr>
        <w:t xml:space="preserve"> معمولاً در لغت عرب به زرد متمایل به سیاهی اطلاق می‌شود، وجه مشابهت به رنگ زرد و جرقه‌های آتش، در کثرت و حرکت و رنگ آن</w:t>
      </w:r>
      <w:r w:rsidR="00EB0D58">
        <w:rPr>
          <w:rFonts w:hint="eastAsia"/>
          <w:rtl/>
        </w:rPr>
        <w:t>‌</w:t>
      </w:r>
      <w:r>
        <w:rPr>
          <w:rFonts w:hint="cs"/>
          <w:rtl/>
        </w:rPr>
        <w:t xml:space="preserve">هاست. </w:t>
      </w:r>
      <w:r>
        <w:rPr>
          <w:rFonts w:cs="Traditional Arabic" w:hint="cs"/>
          <w:rtl/>
        </w:rPr>
        <w:t>﴿</w:t>
      </w:r>
      <w:r w:rsidRPr="00165792">
        <w:rPr>
          <w:rStyle w:val="Chard"/>
          <w:rtl/>
        </w:rPr>
        <w:t>لَا يَنطِقُونَ</w:t>
      </w:r>
      <w:r>
        <w:rPr>
          <w:rFonts w:cs="Traditional Arabic" w:hint="cs"/>
          <w:rtl/>
        </w:rPr>
        <w:t>﴾</w:t>
      </w:r>
      <w:r w:rsidRPr="00165792">
        <w:rPr>
          <w:rFonts w:hint="cs"/>
          <w:rtl/>
        </w:rPr>
        <w:t>:</w:t>
      </w:r>
      <w:r>
        <w:rPr>
          <w:rFonts w:hint="cs"/>
          <w:rtl/>
        </w:rPr>
        <w:t xml:space="preserve"> گناهکاران سخن نمی‌گویند و دم نمی‌زنند، یا این‌که هیچ سخن مفیدی بر زبان نمی‌آورند. </w:t>
      </w:r>
      <w:r>
        <w:rPr>
          <w:rFonts w:cs="Traditional Arabic" w:hint="cs"/>
          <w:rtl/>
        </w:rPr>
        <w:t>﴿</w:t>
      </w:r>
      <w:r w:rsidRPr="00165792">
        <w:rPr>
          <w:rStyle w:val="Chard"/>
          <w:rtl/>
        </w:rPr>
        <w:t>فَيَعۡتَذِرُونَ</w:t>
      </w:r>
      <w:r>
        <w:rPr>
          <w:rFonts w:cs="Traditional Arabic" w:hint="cs"/>
          <w:rtl/>
        </w:rPr>
        <w:t>﴾</w:t>
      </w:r>
      <w:r w:rsidRPr="00165792">
        <w:rPr>
          <w:rFonts w:hint="cs"/>
          <w:rtl/>
        </w:rPr>
        <w:t>:</w:t>
      </w:r>
      <w:r>
        <w:rPr>
          <w:rFonts w:hint="cs"/>
          <w:rtl/>
        </w:rPr>
        <w:t xml:space="preserve"> یا این که عذری بتراشند و بهانه‌ای بیاورند تا به‌گونه‌ای گناهانشان را توجیه کنند</w:t>
      </w:r>
      <w:r w:rsidR="00EB0D58">
        <w:rPr>
          <w:rFonts w:hint="cs"/>
          <w:rtl/>
        </w:rPr>
        <w:t>.</w:t>
      </w:r>
      <w:r>
        <w:rPr>
          <w:rFonts w:hint="cs"/>
          <w:rtl/>
        </w:rPr>
        <w:t xml:space="preserve"> </w:t>
      </w:r>
      <w:r>
        <w:rPr>
          <w:rFonts w:cs="Traditional Arabic" w:hint="cs"/>
          <w:rtl/>
        </w:rPr>
        <w:t>﴿</w:t>
      </w:r>
      <w:r w:rsidRPr="00A17876">
        <w:rPr>
          <w:rStyle w:val="Char5"/>
          <w:rFonts w:cs="KFGQPC Uthmanic Script HAFS"/>
          <w:bCs w:val="0"/>
          <w:rtl/>
        </w:rPr>
        <w:t xml:space="preserve">يَوۡمُ </w:t>
      </w:r>
      <w:r w:rsidRPr="00A17876">
        <w:rPr>
          <w:rStyle w:val="Char5"/>
          <w:rFonts w:cs="KFGQPC Uthmanic Script HAFS" w:hint="cs"/>
          <w:bCs w:val="0"/>
          <w:rtl/>
        </w:rPr>
        <w:t>ٱ</w:t>
      </w:r>
      <w:r w:rsidRPr="00A17876">
        <w:rPr>
          <w:rStyle w:val="Char5"/>
          <w:rFonts w:cs="KFGQPC Uthmanic Script HAFS" w:hint="eastAsia"/>
          <w:bCs w:val="0"/>
          <w:rtl/>
        </w:rPr>
        <w:t>لۡفَصۡلِۖ</w:t>
      </w:r>
      <w:r>
        <w:rPr>
          <w:rFonts w:cs="Traditional Arabic" w:hint="cs"/>
          <w:rtl/>
        </w:rPr>
        <w:t>﴾</w:t>
      </w:r>
      <w:r w:rsidRPr="00165792">
        <w:rPr>
          <w:rFonts w:hint="cs"/>
          <w:rtl/>
        </w:rPr>
        <w:t>:</w:t>
      </w:r>
      <w:r>
        <w:rPr>
          <w:rFonts w:hint="cs"/>
          <w:rtl/>
        </w:rPr>
        <w:t xml:space="preserve"> روز جدایی و داوری بین حق و باطل و سعادتمندان و شقاوتمندان. </w:t>
      </w:r>
      <w:r>
        <w:rPr>
          <w:rFonts w:cs="Traditional Arabic" w:hint="cs"/>
          <w:rtl/>
        </w:rPr>
        <w:t>﴿</w:t>
      </w:r>
      <w:r w:rsidRPr="00895157">
        <w:rPr>
          <w:rStyle w:val="Chard"/>
          <w:rFonts w:hint="cs"/>
          <w:rtl/>
        </w:rPr>
        <w:t>ٱ</w:t>
      </w:r>
      <w:r w:rsidRPr="00895157">
        <w:rPr>
          <w:rStyle w:val="Chard"/>
          <w:rFonts w:hint="eastAsia"/>
          <w:rtl/>
        </w:rPr>
        <w:t>لۡأَوَّلِينَ</w:t>
      </w:r>
      <w:r>
        <w:rPr>
          <w:rFonts w:cs="Traditional Arabic" w:hint="cs"/>
          <w:rtl/>
        </w:rPr>
        <w:t>﴾</w:t>
      </w:r>
      <w:r w:rsidRPr="00895157">
        <w:rPr>
          <w:rFonts w:hint="cs"/>
          <w:rtl/>
        </w:rPr>
        <w:t>:</w:t>
      </w:r>
      <w:r>
        <w:rPr>
          <w:rFonts w:hint="cs"/>
          <w:rtl/>
        </w:rPr>
        <w:t xml:space="preserve"> آنانی که پیش از شما می‌زیسته‌اند. </w:t>
      </w:r>
      <w:r>
        <w:rPr>
          <w:rFonts w:cs="Traditional Arabic" w:hint="cs"/>
          <w:rtl/>
        </w:rPr>
        <w:t>﴿</w:t>
      </w:r>
      <w:r w:rsidRPr="00A17876">
        <w:rPr>
          <w:rStyle w:val="Char5"/>
          <w:rFonts w:cs="KFGQPC Uthmanic Script HAFS"/>
          <w:bCs w:val="0"/>
          <w:rtl/>
        </w:rPr>
        <w:t>كَيۡدٞ</w:t>
      </w:r>
      <w:r>
        <w:rPr>
          <w:rFonts w:cs="Traditional Arabic" w:hint="cs"/>
          <w:rtl/>
        </w:rPr>
        <w:t>﴾</w:t>
      </w:r>
      <w:r w:rsidRPr="000332B1">
        <w:rPr>
          <w:rFonts w:hint="cs"/>
          <w:rtl/>
        </w:rPr>
        <w:t>:</w:t>
      </w:r>
      <w:r>
        <w:rPr>
          <w:rFonts w:cs="Traditional Arabic" w:hint="cs"/>
          <w:rtl/>
        </w:rPr>
        <w:t xml:space="preserve"> </w:t>
      </w:r>
      <w:r>
        <w:rPr>
          <w:rFonts w:hint="cs"/>
          <w:rtl/>
        </w:rPr>
        <w:t xml:space="preserve">حیله، مکر، چاره </w:t>
      </w:r>
      <w:r>
        <w:rPr>
          <w:rFonts w:cs="Traditional Arabic" w:hint="cs"/>
          <w:rtl/>
        </w:rPr>
        <w:t>﴿</w:t>
      </w:r>
      <w:r w:rsidRPr="000332B1">
        <w:rPr>
          <w:rStyle w:val="Chard"/>
          <w:rtl/>
        </w:rPr>
        <w:t>فَكِيدُونِ</w:t>
      </w:r>
      <w:r>
        <w:rPr>
          <w:rFonts w:cs="Traditional Arabic" w:hint="cs"/>
          <w:rtl/>
        </w:rPr>
        <w:t xml:space="preserve">﴾ </w:t>
      </w:r>
      <w:r w:rsidRPr="000332B1">
        <w:rPr>
          <w:rFonts w:hint="cs"/>
          <w:rtl/>
        </w:rPr>
        <w:t>(فکِیدُونی):</w:t>
      </w:r>
      <w:r w:rsidR="00EB0D58">
        <w:rPr>
          <w:rFonts w:hint="cs"/>
          <w:rtl/>
        </w:rPr>
        <w:t xml:space="preserve"> برای مقابله با حکم م</w:t>
      </w:r>
      <w:r>
        <w:rPr>
          <w:rFonts w:hint="cs"/>
          <w:rtl/>
        </w:rPr>
        <w:t>ن، نیرنگ و چاره‌ای بیندیشید و خود را از عذاب وارهانید.</w:t>
      </w:r>
    </w:p>
    <w:p w:rsidR="00D30CA0" w:rsidRDefault="00D30CA0" w:rsidP="00D30CA0">
      <w:pPr>
        <w:pStyle w:val="a8"/>
        <w:rPr>
          <w:rtl/>
        </w:rPr>
      </w:pPr>
      <w:r w:rsidRPr="00FD5CB6">
        <w:rPr>
          <w:rStyle w:val="Char5"/>
          <w:rFonts w:hint="cs"/>
          <w:rtl/>
        </w:rPr>
        <w:t>مفهوم کلی آیات</w:t>
      </w:r>
      <w:r>
        <w:rPr>
          <w:rFonts w:hint="cs"/>
          <w:rtl/>
        </w:rPr>
        <w:t>:</w:t>
      </w:r>
    </w:p>
    <w:p w:rsidR="00D30CA0" w:rsidRDefault="00D30CA0" w:rsidP="00D30CA0">
      <w:pPr>
        <w:pStyle w:val="a8"/>
        <w:rPr>
          <w:rtl/>
        </w:rPr>
      </w:pPr>
      <w:r>
        <w:rPr>
          <w:rFonts w:hint="cs"/>
          <w:rtl/>
        </w:rPr>
        <w:t>مسیر حرکت بندگان به‌سوی آن روزی است که حق از باطل و حق‌گویان از باطل‌ پژو‌هان جدا خواهند شد. کافران به منزلگاه خویش در زیر سایه‌های دود سیاه و زبانه‌هایی از آتش فروزان در خواهند آمد و هیچ عذری و بهانه‌ای از آنان پذیرفته نشود. کسی را یارای آن نیست که در برابر خداوند چاره‌ای بیندیشد و یا حیلتی به کار گیرد تا شاید بدان وسیله از عذاب جهنم خود را برهاند، بلکه باید در آن بماند و بسوزد و حسرت ایام گذشته را بخورد و حقیقتاً وای بر بی‌خردانی که چنین روزی را دروغ دانسته و آن را خیالی واهی بیش ندانسته‌اند!.</w:t>
      </w:r>
    </w:p>
    <w:p w:rsidR="00D30CA0" w:rsidRDefault="00D30CA0" w:rsidP="00D30CA0">
      <w:pPr>
        <w:pStyle w:val="a5"/>
        <w:rPr>
          <w:rtl/>
        </w:rPr>
      </w:pPr>
      <w:r>
        <w:rPr>
          <w:rFonts w:hint="cs"/>
          <w:rtl/>
        </w:rPr>
        <w:t>مبحث چهارم: انتخاب بین لذت‌های دنیا و آخرت</w:t>
      </w:r>
    </w:p>
    <w:p w:rsidR="00D30CA0" w:rsidRDefault="00D30CA0" w:rsidP="00EB0D58">
      <w:pPr>
        <w:pStyle w:val="a8"/>
        <w:rPr>
          <w:rStyle w:val="Char6"/>
          <w:rtl/>
        </w:rPr>
      </w:pPr>
      <w:r w:rsidRPr="00FD5CB6">
        <w:rPr>
          <w:rFonts w:cs="Traditional Arabic"/>
          <w:rtl/>
        </w:rPr>
        <w:t>﴿</w:t>
      </w:r>
      <w:r w:rsidRPr="00EB0D58">
        <w:rPr>
          <w:rStyle w:val="Chard"/>
          <w:rtl/>
        </w:rPr>
        <w:t xml:space="preserve">إِنَّ </w:t>
      </w:r>
      <w:r w:rsidRPr="00EB0D58">
        <w:rPr>
          <w:rStyle w:val="Chard"/>
          <w:rFonts w:hint="cs"/>
          <w:rtl/>
        </w:rPr>
        <w:t>ٱ</w:t>
      </w:r>
      <w:r w:rsidRPr="00EB0D58">
        <w:rPr>
          <w:rStyle w:val="Chard"/>
          <w:rFonts w:hint="eastAsia"/>
          <w:rtl/>
        </w:rPr>
        <w:t>ل</w:t>
      </w:r>
      <w:r w:rsidRPr="00EB0D58">
        <w:rPr>
          <w:rStyle w:val="Chard"/>
          <w:rFonts w:hint="cs"/>
          <w:rtl/>
        </w:rPr>
        <w:t>ۡمُتَّقِينَ</w:t>
      </w:r>
      <w:r w:rsidRPr="00EB0D58">
        <w:rPr>
          <w:rStyle w:val="Chard"/>
          <w:rtl/>
        </w:rPr>
        <w:t xml:space="preserve"> فِي ظِلَٰل</w:t>
      </w:r>
      <w:r w:rsidRPr="00EB0D58">
        <w:rPr>
          <w:rStyle w:val="Chard"/>
          <w:rFonts w:hint="cs"/>
          <w:rtl/>
        </w:rPr>
        <w:t>ٖ</w:t>
      </w:r>
      <w:r w:rsidRPr="00EB0D58">
        <w:rPr>
          <w:rStyle w:val="Chard"/>
          <w:rtl/>
        </w:rPr>
        <w:t xml:space="preserve"> </w:t>
      </w:r>
      <w:r w:rsidRPr="00EB0D58">
        <w:rPr>
          <w:rStyle w:val="Chard"/>
          <w:rFonts w:hint="cs"/>
          <w:rtl/>
        </w:rPr>
        <w:t>وَعُيُونٖ</w:t>
      </w:r>
      <w:r w:rsidRPr="00EB0D58">
        <w:rPr>
          <w:rStyle w:val="Chard"/>
          <w:rtl/>
        </w:rPr>
        <w:t>٤١ وَفَوَٰكِهَ مِمَّا يَشۡتَهُونَ٤٢ كُلُواْ وَ</w:t>
      </w:r>
      <w:r w:rsidRPr="00EB0D58">
        <w:rPr>
          <w:rStyle w:val="Chard"/>
          <w:rFonts w:hint="cs"/>
          <w:rtl/>
        </w:rPr>
        <w:t>ٱ</w:t>
      </w:r>
      <w:r w:rsidRPr="00EB0D58">
        <w:rPr>
          <w:rStyle w:val="Chard"/>
          <w:rFonts w:hint="eastAsia"/>
          <w:rtl/>
        </w:rPr>
        <w:t>شۡرَبُواْ</w:t>
      </w:r>
      <w:r w:rsidRPr="00EB0D58">
        <w:rPr>
          <w:rStyle w:val="Chard"/>
          <w:rtl/>
        </w:rPr>
        <w:t xml:space="preserve"> هَنِيٓ‍َٔۢا بِمَا كُنتُمۡ تَعۡمَلُونَ٤٣ إِنَّا كَذَٰلِكَ نَجۡزِي </w:t>
      </w:r>
      <w:r w:rsidRPr="00EB0D58">
        <w:rPr>
          <w:rStyle w:val="Chard"/>
          <w:rFonts w:hint="cs"/>
          <w:rtl/>
        </w:rPr>
        <w:t>ٱ</w:t>
      </w:r>
      <w:r w:rsidRPr="00EB0D58">
        <w:rPr>
          <w:rStyle w:val="Chard"/>
          <w:rFonts w:hint="eastAsia"/>
          <w:rtl/>
        </w:rPr>
        <w:t>لۡمُحۡسِنِينَ</w:t>
      </w:r>
      <w:r w:rsidRPr="00EB0D58">
        <w:rPr>
          <w:rStyle w:val="Chard"/>
          <w:rtl/>
        </w:rPr>
        <w:t xml:space="preserve">٤٤ وَيۡلٞ يَوۡمَئِذٖ لِّلۡمُكَذِّبِينَ٤٥ كُلُواْ وَتَمَتَّعُواْ قَلِيلًا إِنَّكُم مُّجۡرِمُونَ٤٦ وَيۡلٞ يَوۡمَئِذٖ لِّلۡمُكَذِّبِينَ٤٧ وَإِذَا قِيلَ لَهُمُ </w:t>
      </w:r>
      <w:r w:rsidRPr="00EB0D58">
        <w:rPr>
          <w:rStyle w:val="Chard"/>
          <w:rFonts w:hint="cs"/>
          <w:rtl/>
        </w:rPr>
        <w:t>ٱ</w:t>
      </w:r>
      <w:r w:rsidRPr="00EB0D58">
        <w:rPr>
          <w:rStyle w:val="Chard"/>
          <w:rFonts w:hint="eastAsia"/>
          <w:rtl/>
        </w:rPr>
        <w:t>رۡكَعُواْ</w:t>
      </w:r>
      <w:r w:rsidRPr="00EB0D58">
        <w:rPr>
          <w:rStyle w:val="Chard"/>
          <w:rtl/>
        </w:rPr>
        <w:t xml:space="preserve"> لَا يَرۡكَعُونَ٤٨ وَيۡلٞ يَوۡمَئِذٖ لِّلۡمُكَذِّبِينَ٤٩ فَبِأَيِّ حَدِيثِۢ بَعۡدَهُ</w:t>
      </w:r>
      <w:r w:rsidRPr="00EB0D58">
        <w:rPr>
          <w:rStyle w:val="Chard"/>
          <w:rFonts w:hint="cs"/>
          <w:rtl/>
        </w:rPr>
        <w:t>ۥ</w:t>
      </w:r>
      <w:r w:rsidRPr="00EB0D58">
        <w:rPr>
          <w:rStyle w:val="Chard"/>
          <w:rtl/>
        </w:rPr>
        <w:t xml:space="preserve"> يُؤۡمِنُونَ٥٠</w:t>
      </w:r>
      <w:r w:rsidRPr="00FD5CB6">
        <w:rPr>
          <w:rFonts w:cs="Traditional Arabic" w:hint="cs"/>
          <w:rtl/>
        </w:rPr>
        <w:t>﴾</w:t>
      </w:r>
      <w:r>
        <w:rPr>
          <w:rFonts w:cs="Arial"/>
          <w:szCs w:val="24"/>
          <w:rtl/>
        </w:rPr>
        <w:t xml:space="preserve"> </w:t>
      </w:r>
      <w:r w:rsidRPr="00FD5CB6">
        <w:rPr>
          <w:rStyle w:val="Char6"/>
          <w:rtl/>
        </w:rPr>
        <w:t>[المرسلات: 41-50]</w:t>
      </w:r>
      <w:r>
        <w:rPr>
          <w:rStyle w:val="Char6"/>
          <w:rFonts w:hint="cs"/>
          <w:rtl/>
        </w:rPr>
        <w:t>.</w:t>
      </w:r>
    </w:p>
    <w:p w:rsidR="00D30CA0" w:rsidRDefault="00D30CA0" w:rsidP="00D30CA0">
      <w:pPr>
        <w:pStyle w:val="a8"/>
        <w:rPr>
          <w:rtl/>
        </w:rPr>
      </w:pPr>
      <w:r w:rsidRPr="00FD5CB6">
        <w:rPr>
          <w:rStyle w:val="Char5"/>
          <w:rFonts w:hint="cs"/>
          <w:rtl/>
        </w:rPr>
        <w:t>ترجمه</w:t>
      </w:r>
      <w:r>
        <w:rPr>
          <w:rFonts w:hint="cs"/>
          <w:rtl/>
        </w:rPr>
        <w:t>:</w:t>
      </w:r>
    </w:p>
    <w:p w:rsidR="00D30CA0" w:rsidRDefault="00D30CA0" w:rsidP="00D30CA0">
      <w:pPr>
        <w:pStyle w:val="a8"/>
        <w:rPr>
          <w:rtl/>
        </w:rPr>
      </w:pPr>
      <w:r>
        <w:rPr>
          <w:rFonts w:hint="cs"/>
          <w:rtl/>
        </w:rPr>
        <w:t xml:space="preserve">«همانا تقواپیشگان در میان سایه‌ها و پشمه‌سارانند (41) و میوه‌هایی که رغبت کنند (42) به گوارایی بخورید و بنوشید، به پاداش می‌کردید (43) به درستی که ما نیکوکاران را بدین سان پاداش می‌دهیم (44) آن روز وای بر تکذیب‌کنندگان! (45) بخورید و اندکی بهره ببرید، چرا که شما گناهکارانید (46) آن روز وای بر تکذیب‌کنندگان! (47) و چون به ایشان گفته شود: رکوع کنید، رکوع نمی‌کنند (48) آن روز وای بر تکذیب‌کنندگان! (49) پس به کدامین سخن بعد از آن (قرآن) ایمان می‌آورند! (50)». </w:t>
      </w:r>
    </w:p>
    <w:p w:rsidR="00D30CA0" w:rsidRDefault="00D30CA0" w:rsidP="00D30CA0">
      <w:pPr>
        <w:pStyle w:val="a8"/>
        <w:rPr>
          <w:rtl/>
        </w:rPr>
      </w:pPr>
      <w:r w:rsidRPr="007A6AE3">
        <w:rPr>
          <w:rStyle w:val="Char5"/>
          <w:rFonts w:hint="cs"/>
          <w:rtl/>
        </w:rPr>
        <w:t>توضیحات</w:t>
      </w:r>
      <w:r>
        <w:rPr>
          <w:rFonts w:hint="cs"/>
          <w:rtl/>
        </w:rPr>
        <w:t>:</w:t>
      </w:r>
    </w:p>
    <w:p w:rsidR="00D30CA0" w:rsidRDefault="00D30CA0" w:rsidP="00EB0D58">
      <w:pPr>
        <w:pStyle w:val="a8"/>
        <w:rPr>
          <w:rtl/>
        </w:rPr>
      </w:pPr>
      <w:r>
        <w:rPr>
          <w:rFonts w:cs="Traditional Arabic" w:hint="cs"/>
          <w:rtl/>
        </w:rPr>
        <w:t>﴿</w:t>
      </w:r>
      <w:r w:rsidRPr="00A65380">
        <w:rPr>
          <w:rStyle w:val="Chard"/>
          <w:rtl/>
        </w:rPr>
        <w:t>فَوَٰكِهَ</w:t>
      </w:r>
      <w:r>
        <w:rPr>
          <w:rFonts w:cs="Traditional Arabic" w:hint="cs"/>
          <w:rtl/>
        </w:rPr>
        <w:t xml:space="preserve">﴾ </w:t>
      </w:r>
      <w:r w:rsidRPr="00A65380">
        <w:rPr>
          <w:rFonts w:hint="cs"/>
          <w:rtl/>
        </w:rPr>
        <w:t>ج فاکه</w:t>
      </w:r>
      <w:r w:rsidR="00EB0D58">
        <w:rPr>
          <w:rFonts w:hint="cs"/>
          <w:rtl/>
        </w:rPr>
        <w:t>ة</w:t>
      </w:r>
      <w:r w:rsidRPr="00A65380">
        <w:rPr>
          <w:rFonts w:hint="cs"/>
          <w:rtl/>
        </w:rPr>
        <w:t>:</w:t>
      </w:r>
      <w:r>
        <w:rPr>
          <w:rFonts w:hint="cs"/>
          <w:rtl/>
        </w:rPr>
        <w:t xml:space="preserve"> میوه‌ها</w:t>
      </w:r>
      <w:r w:rsidR="00EB0D58">
        <w:rPr>
          <w:rFonts w:hint="cs"/>
          <w:rtl/>
        </w:rPr>
        <w:t>.</w:t>
      </w:r>
      <w:r>
        <w:rPr>
          <w:rFonts w:hint="cs"/>
          <w:rtl/>
        </w:rPr>
        <w:t xml:space="preserve"> </w:t>
      </w:r>
      <w:r>
        <w:rPr>
          <w:rFonts w:cs="Traditional Arabic" w:hint="cs"/>
          <w:rtl/>
        </w:rPr>
        <w:t>﴿</w:t>
      </w:r>
      <w:r w:rsidRPr="00A65380">
        <w:rPr>
          <w:rStyle w:val="Chard"/>
          <w:rtl/>
        </w:rPr>
        <w:t>يَشۡتَهُونَ</w:t>
      </w:r>
      <w:r>
        <w:rPr>
          <w:rFonts w:cs="Traditional Arabic" w:hint="cs"/>
          <w:rtl/>
        </w:rPr>
        <w:t>﴾</w:t>
      </w:r>
      <w:r w:rsidRPr="00A65380">
        <w:rPr>
          <w:rFonts w:hint="cs"/>
          <w:rtl/>
        </w:rPr>
        <w:t>:</w:t>
      </w:r>
      <w:r>
        <w:rPr>
          <w:rFonts w:hint="cs"/>
          <w:rtl/>
        </w:rPr>
        <w:t xml:space="preserve"> إشت‌ها و رغبت می‌کنند. </w:t>
      </w:r>
      <w:r>
        <w:rPr>
          <w:rFonts w:cs="Traditional Arabic" w:hint="cs"/>
          <w:rtl/>
        </w:rPr>
        <w:t>﴿</w:t>
      </w:r>
      <w:r w:rsidRPr="00A65380">
        <w:rPr>
          <w:rStyle w:val="Chard"/>
          <w:rtl/>
        </w:rPr>
        <w:t>هَنِيٓ‍َٔۢا</w:t>
      </w:r>
      <w:r>
        <w:rPr>
          <w:rFonts w:cs="Traditional Arabic" w:hint="cs"/>
          <w:rtl/>
        </w:rPr>
        <w:t>﴾</w:t>
      </w:r>
      <w:r w:rsidRPr="00A65380">
        <w:rPr>
          <w:rFonts w:hint="cs"/>
          <w:rtl/>
        </w:rPr>
        <w:t>:</w:t>
      </w:r>
      <w:r>
        <w:rPr>
          <w:rFonts w:hint="cs"/>
          <w:rtl/>
        </w:rPr>
        <w:t xml:space="preserve"> گوارا و دلنشین باد</w:t>
      </w:r>
      <w:r w:rsidR="00EB0D58">
        <w:rPr>
          <w:rFonts w:hint="cs"/>
          <w:rtl/>
        </w:rPr>
        <w:t>.</w:t>
      </w:r>
      <w:r>
        <w:rPr>
          <w:rFonts w:hint="cs"/>
          <w:rtl/>
        </w:rPr>
        <w:t xml:space="preserve"> </w:t>
      </w:r>
      <w:r>
        <w:rPr>
          <w:rFonts w:cs="Traditional Arabic" w:hint="cs"/>
          <w:rtl/>
        </w:rPr>
        <w:t>﴿</w:t>
      </w:r>
      <w:r w:rsidRPr="00A65380">
        <w:rPr>
          <w:rStyle w:val="Chard"/>
          <w:rtl/>
        </w:rPr>
        <w:t>بِمَا كُنتُمۡ تَعۡمَلُونَ</w:t>
      </w:r>
      <w:r>
        <w:rPr>
          <w:rFonts w:cs="Traditional Arabic" w:hint="cs"/>
          <w:rtl/>
        </w:rPr>
        <w:t>﴾</w:t>
      </w:r>
      <w:r w:rsidRPr="00A65380">
        <w:rPr>
          <w:rFonts w:hint="cs"/>
          <w:rtl/>
        </w:rPr>
        <w:t>:</w:t>
      </w:r>
      <w:r>
        <w:rPr>
          <w:rFonts w:hint="cs"/>
          <w:rtl/>
        </w:rPr>
        <w:t xml:space="preserve"> پاداش تمامی نیکی‌ها و خوبی‌هایی که انجام داده‌اید. </w:t>
      </w:r>
      <w:r>
        <w:rPr>
          <w:rFonts w:cs="Traditional Arabic" w:hint="cs"/>
          <w:rtl/>
        </w:rPr>
        <w:t>﴿</w:t>
      </w:r>
      <w:r w:rsidRPr="00A65380">
        <w:rPr>
          <w:rStyle w:val="Chard"/>
          <w:rtl/>
        </w:rPr>
        <w:t>كَذَٰلِكَ</w:t>
      </w:r>
      <w:r>
        <w:rPr>
          <w:rFonts w:cs="Traditional Arabic" w:hint="cs"/>
          <w:rtl/>
        </w:rPr>
        <w:t>﴾</w:t>
      </w:r>
      <w:r w:rsidRPr="00A65380">
        <w:rPr>
          <w:rFonts w:hint="cs"/>
          <w:rtl/>
        </w:rPr>
        <w:t>:</w:t>
      </w:r>
      <w:r>
        <w:rPr>
          <w:rFonts w:hint="cs"/>
          <w:rtl/>
        </w:rPr>
        <w:t xml:space="preserve"> بدین‌سان و با چنین نعمت‌هایی او را جزا و پاداش می‌دهیم. </w:t>
      </w:r>
      <w:r>
        <w:rPr>
          <w:rFonts w:cs="Traditional Arabic" w:hint="cs"/>
          <w:rtl/>
        </w:rPr>
        <w:t>﴿</w:t>
      </w:r>
      <w:r w:rsidRPr="00A65380">
        <w:rPr>
          <w:rStyle w:val="Chard"/>
          <w:rtl/>
        </w:rPr>
        <w:t>تَمَتَّعُواْ قَلِيلًا</w:t>
      </w:r>
      <w:r>
        <w:rPr>
          <w:rFonts w:cs="Traditional Arabic" w:hint="cs"/>
          <w:rtl/>
        </w:rPr>
        <w:t>﴾</w:t>
      </w:r>
      <w:r w:rsidRPr="00A65380">
        <w:rPr>
          <w:rFonts w:hint="cs"/>
          <w:rtl/>
        </w:rPr>
        <w:t>:</w:t>
      </w:r>
      <w:r>
        <w:rPr>
          <w:rFonts w:hint="cs"/>
          <w:rtl/>
        </w:rPr>
        <w:t xml:space="preserve"> ای گناه‌کاران! مدت زمانی اندک (حیات دنیوی) به خوشی و بهره‌مندی از لذت‌های دنیا مشغول شوید، چرا که به سبب گناهتان هیچ بهره‌ای از لذت‌های بهشت نصیبتان نخواهد شد</w:t>
      </w:r>
      <w:r w:rsidR="00EB0D58">
        <w:rPr>
          <w:rFonts w:hint="cs"/>
          <w:rtl/>
        </w:rPr>
        <w:t>.</w:t>
      </w:r>
      <w:r>
        <w:rPr>
          <w:rFonts w:hint="cs"/>
          <w:rtl/>
        </w:rPr>
        <w:t xml:space="preserve"> </w:t>
      </w:r>
      <w:r>
        <w:rPr>
          <w:rFonts w:cs="Traditional Arabic" w:hint="cs"/>
          <w:rtl/>
        </w:rPr>
        <w:t>﴿</w:t>
      </w:r>
      <w:r w:rsidRPr="00A65380">
        <w:rPr>
          <w:rStyle w:val="Chard"/>
          <w:rtl/>
        </w:rPr>
        <w:t xml:space="preserve">وَإِذَا قِيلَ لَهُمُ </w:t>
      </w:r>
      <w:r w:rsidRPr="00A65380">
        <w:rPr>
          <w:rStyle w:val="Chard"/>
          <w:rFonts w:hint="cs"/>
          <w:rtl/>
        </w:rPr>
        <w:t>ٱ</w:t>
      </w:r>
      <w:r w:rsidRPr="00A65380">
        <w:rPr>
          <w:rStyle w:val="Chard"/>
          <w:rFonts w:hint="eastAsia"/>
          <w:rtl/>
        </w:rPr>
        <w:t>رۡكَعُواْ</w:t>
      </w:r>
      <w:r>
        <w:rPr>
          <w:rFonts w:cs="Traditional Arabic" w:hint="cs"/>
          <w:rtl/>
        </w:rPr>
        <w:t>﴾</w:t>
      </w:r>
      <w:r w:rsidRPr="00A65380">
        <w:rPr>
          <w:rFonts w:hint="cs"/>
          <w:rtl/>
        </w:rPr>
        <w:t>:</w:t>
      </w:r>
      <w:r>
        <w:rPr>
          <w:rFonts w:hint="cs"/>
          <w:rtl/>
        </w:rPr>
        <w:t xml:space="preserve"> مراد نماز خواندن به صورت خاص و مطلق خشوع و خضوع در برابر خداوند به صورت عام است، زیرا کافران پیوسته از عبادت و طاعت خداوند گریزان بودند و در لذت‌های پست و زودگذر دنیوی به سر می‌برند</w:t>
      </w:r>
      <w:r w:rsidR="00EB0D58">
        <w:rPr>
          <w:rFonts w:hint="cs"/>
          <w:rtl/>
        </w:rPr>
        <w:t>.</w:t>
      </w:r>
      <w:r>
        <w:rPr>
          <w:rFonts w:hint="cs"/>
          <w:rtl/>
        </w:rPr>
        <w:t xml:space="preserve"> </w:t>
      </w:r>
      <w:r>
        <w:rPr>
          <w:rFonts w:cs="Traditional Arabic" w:hint="cs"/>
          <w:rtl/>
        </w:rPr>
        <w:t>﴿</w:t>
      </w:r>
      <w:r w:rsidRPr="00A65380">
        <w:rPr>
          <w:rStyle w:val="Chard"/>
          <w:rtl/>
        </w:rPr>
        <w:t>وَيۡلٞ يَوۡمَئِذٖ لِّلۡمُكَذِّبِينَ</w:t>
      </w:r>
      <w:r>
        <w:rPr>
          <w:rFonts w:cs="Traditional Arabic" w:hint="cs"/>
          <w:rtl/>
        </w:rPr>
        <w:t>﴾</w:t>
      </w:r>
      <w:r w:rsidRPr="00A65380">
        <w:rPr>
          <w:rFonts w:hint="cs"/>
          <w:rtl/>
        </w:rPr>
        <w:t>:</w:t>
      </w:r>
      <w:r>
        <w:rPr>
          <w:rFonts w:hint="cs"/>
          <w:rtl/>
        </w:rPr>
        <w:t xml:space="preserve"> این آیه ده بار در این سوره تکرار شد و تکرار آن بعد از هر آیه به معنای آن بود که ای تکذیب‌کنندگان! چگونه به خود اجازه می‌دهید که با قول و عمل به تکذیب قیامت بپردازید و چرا از کیفر اعمال پلید خویش باکی ندارید؟ </w:t>
      </w:r>
      <w:r>
        <w:rPr>
          <w:rFonts w:cs="Traditional Arabic" w:hint="cs"/>
          <w:rtl/>
        </w:rPr>
        <w:t>﴿</w:t>
      </w:r>
      <w:r w:rsidRPr="00A65380">
        <w:rPr>
          <w:rStyle w:val="Chard"/>
          <w:rtl/>
        </w:rPr>
        <w:t>حَدِيثِۢ بَعۡدَهُ</w:t>
      </w:r>
      <w:r w:rsidRPr="00A65380">
        <w:rPr>
          <w:rStyle w:val="Chard"/>
          <w:rFonts w:hint="cs"/>
          <w:rtl/>
        </w:rPr>
        <w:t>ۥ</w:t>
      </w:r>
      <w:r>
        <w:rPr>
          <w:rFonts w:cs="Traditional Arabic" w:hint="cs"/>
          <w:rtl/>
        </w:rPr>
        <w:t>﴾</w:t>
      </w:r>
      <w:r w:rsidRPr="00A65380">
        <w:rPr>
          <w:rFonts w:hint="cs"/>
          <w:rtl/>
        </w:rPr>
        <w:t>:</w:t>
      </w:r>
      <w:r>
        <w:rPr>
          <w:rFonts w:hint="cs"/>
          <w:rtl/>
        </w:rPr>
        <w:t xml:space="preserve"> سخنی بعد از قرآن، یعنی</w:t>
      </w:r>
      <w:r w:rsidR="00E15109">
        <w:rPr>
          <w:rFonts w:hint="cs"/>
          <w:rtl/>
        </w:rPr>
        <w:t xml:space="preserve"> آن‌گاه </w:t>
      </w:r>
      <w:r>
        <w:rPr>
          <w:rFonts w:hint="cs"/>
          <w:rtl/>
        </w:rPr>
        <w:t xml:space="preserve">که قرآن را با این فصاحت و بلاغت و حجت و برهان و </w:t>
      </w:r>
      <w:r w:rsidRPr="00EB0D58">
        <w:rPr>
          <w:rFonts w:hint="cs"/>
          <w:color w:val="FF0000"/>
          <w:rtl/>
        </w:rPr>
        <w:t>إعجاز</w:t>
      </w:r>
      <w:r>
        <w:rPr>
          <w:rFonts w:hint="cs"/>
          <w:rtl/>
        </w:rPr>
        <w:t xml:space="preserve"> و بیان انکار می‌کنند پس امید است که به چه سخن و کتاب دیگری راضی شده و تابع شوند تا</w:t>
      </w:r>
      <w:r w:rsidR="006F2FD0" w:rsidRPr="006F2FD0">
        <w:rPr>
          <w:rFonts w:hint="cs"/>
          <w:rtl/>
        </w:rPr>
        <w:t xml:space="preserve"> آن‌ها </w:t>
      </w:r>
      <w:r>
        <w:rPr>
          <w:rFonts w:hint="cs"/>
          <w:rtl/>
        </w:rPr>
        <w:t>را به سعادت برساند و از عذاب آتش برهاند؟</w:t>
      </w:r>
    </w:p>
    <w:p w:rsidR="00D30CA0" w:rsidRDefault="00D30CA0" w:rsidP="00D30CA0">
      <w:pPr>
        <w:pStyle w:val="a8"/>
        <w:rPr>
          <w:rtl/>
        </w:rPr>
      </w:pPr>
      <w:r w:rsidRPr="00A82794">
        <w:rPr>
          <w:rStyle w:val="Char5"/>
          <w:rFonts w:hint="cs"/>
          <w:rtl/>
        </w:rPr>
        <w:t>مفهوم کلی آیات</w:t>
      </w:r>
      <w:r>
        <w:rPr>
          <w:rFonts w:hint="cs"/>
          <w:rtl/>
        </w:rPr>
        <w:t>:</w:t>
      </w:r>
    </w:p>
    <w:p w:rsidR="00D30CA0" w:rsidRDefault="00D30CA0" w:rsidP="00D30CA0">
      <w:pPr>
        <w:pStyle w:val="a8"/>
        <w:rPr>
          <w:rtl/>
        </w:rPr>
      </w:pPr>
      <w:r>
        <w:rPr>
          <w:rFonts w:hint="cs"/>
          <w:rtl/>
        </w:rPr>
        <w:t>نیکوکاران در پاداش بی‌مثال پروردگارشان به آرامش خواهند رسید و هر آنچه مطابق ذایقه و میل‌شان باشد بی‌درنگ برای‌شان حاضر شود تا بدین‌سان از حسن نیت‌شان نسبت به پروردگارشان قدردانی شود اما دریغا که کافران نه از عقوبت گناه و نه از کثرت نعمت عبرتی نمی‌گیرند و پیوسته بر جهالت و تکبر خویش اصرار می‌ورزند، پس مناسب ارزش نفس</w:t>
      </w:r>
      <w:r w:rsidR="006F2FD0" w:rsidRPr="006F2FD0">
        <w:rPr>
          <w:rFonts w:hint="cs"/>
          <w:rtl/>
        </w:rPr>
        <w:t xml:space="preserve"> آن‌ها </w:t>
      </w:r>
      <w:r>
        <w:rPr>
          <w:rFonts w:hint="cs"/>
          <w:rtl/>
        </w:rPr>
        <w:t>همان بس که همچون دیگر حیوانات در خور و خواب و شهوت دنیوی فرو روند و به آن دل خوش دارند و این مقام شخصیتی آن کسی است که پیوند با شهوت و خودپرستی را بر معنویت و خداپرستی ترجیح می‌دهد. چنین فردی با هیچ صراطی مستقیم نخواهد شد مگر با شهوت‌رانی و دنیاپرستی، پس وای بر چنین شخصی در آن روز بزرگ و پرمهیب.</w:t>
      </w:r>
    </w:p>
    <w:p w:rsidR="00D30CA0" w:rsidRDefault="00D30CA0" w:rsidP="00D30CA0">
      <w:pPr>
        <w:pStyle w:val="a8"/>
        <w:rPr>
          <w:rtl/>
        </w:rPr>
      </w:pPr>
      <w:r w:rsidRPr="00790DCC">
        <w:rPr>
          <w:rStyle w:val="Char5"/>
          <w:rFonts w:hint="cs"/>
          <w:rtl/>
        </w:rPr>
        <w:t>برداشت‌ها و فواید سوره</w:t>
      </w:r>
      <w:r>
        <w:rPr>
          <w:rFonts w:hint="cs"/>
          <w:rtl/>
        </w:rPr>
        <w:t>:</w:t>
      </w:r>
    </w:p>
    <w:p w:rsidR="00D30CA0" w:rsidRDefault="00D30CA0" w:rsidP="009E5769">
      <w:pPr>
        <w:pStyle w:val="a8"/>
        <w:numPr>
          <w:ilvl w:val="0"/>
          <w:numId w:val="18"/>
        </w:numPr>
        <w:ind w:left="680" w:hanging="340"/>
      </w:pPr>
      <w:r>
        <w:rPr>
          <w:rFonts w:hint="cs"/>
          <w:rtl/>
        </w:rPr>
        <w:t>ف</w:t>
      </w:r>
      <w:r w:rsidR="00BE175E">
        <w:rPr>
          <w:rFonts w:hint="cs"/>
          <w:rtl/>
        </w:rPr>
        <w:t>رشتگان، گروه‌های متنوع جهت تنفیذ</w:t>
      </w:r>
      <w:r>
        <w:rPr>
          <w:rFonts w:hint="cs"/>
          <w:rtl/>
        </w:rPr>
        <w:t xml:space="preserve"> اوامر و احکام خداوند هستند.</w:t>
      </w:r>
    </w:p>
    <w:p w:rsidR="00D30CA0" w:rsidRDefault="00D30CA0" w:rsidP="009E5769">
      <w:pPr>
        <w:pStyle w:val="a8"/>
        <w:numPr>
          <w:ilvl w:val="0"/>
          <w:numId w:val="18"/>
        </w:numPr>
        <w:ind w:left="680" w:hanging="340"/>
      </w:pPr>
      <w:r>
        <w:rPr>
          <w:rFonts w:hint="cs"/>
          <w:rtl/>
        </w:rPr>
        <w:t>قدرت و علم خداوند در خلقت اولیه‌ی بشر حکایت از امکان تکرار خلقت بعد از مرگ دارد.</w:t>
      </w:r>
    </w:p>
    <w:p w:rsidR="00D30CA0" w:rsidRDefault="00D30CA0" w:rsidP="009E5769">
      <w:pPr>
        <w:pStyle w:val="a8"/>
        <w:numPr>
          <w:ilvl w:val="0"/>
          <w:numId w:val="18"/>
        </w:numPr>
        <w:ind w:left="680" w:hanging="340"/>
      </w:pPr>
      <w:r>
        <w:rPr>
          <w:rFonts w:hint="cs"/>
          <w:rtl/>
        </w:rPr>
        <w:t>حکم و قضا نسبت به بندگان در دادگاه خداوند قطعی و لازم الإجراست و هیچ گریزی و راه توجیهی بر آن نیست تا شاید در پرتو این قاطعیت، شخص نسبت به عواقب ناخشنود کارهای خویش آگاه گردد.</w:t>
      </w:r>
    </w:p>
    <w:p w:rsidR="00D30CA0" w:rsidRDefault="00D30CA0" w:rsidP="009E5769">
      <w:pPr>
        <w:pStyle w:val="a8"/>
        <w:numPr>
          <w:ilvl w:val="0"/>
          <w:numId w:val="18"/>
        </w:numPr>
        <w:ind w:left="680" w:hanging="340"/>
      </w:pPr>
      <w:r>
        <w:rPr>
          <w:rFonts w:hint="cs"/>
          <w:rtl/>
        </w:rPr>
        <w:t>قرآن، برترین و کامل‌ترین کتاب هدایت است و هر آنچه از حکمت، وعظ و برهان و عبرت لازم باشد در آن به وضوح آمده است، پس آن کس که این همه تنوع را باور ندارد یقیناً هیچ‌گاه بر صراط مستقیم قرار نخواهد گرفت.</w:t>
      </w:r>
    </w:p>
    <w:p w:rsidR="00D30CA0" w:rsidRDefault="00D30CA0" w:rsidP="009E5769">
      <w:pPr>
        <w:pStyle w:val="a8"/>
        <w:numPr>
          <w:ilvl w:val="0"/>
          <w:numId w:val="18"/>
        </w:numPr>
        <w:ind w:left="680" w:hanging="340"/>
      </w:pPr>
      <w:r>
        <w:rPr>
          <w:rFonts w:hint="cs"/>
          <w:rtl/>
        </w:rPr>
        <w:t>ترک عبادت و رابطه‌ی معنوی با خداوند، علت اساسی و اولیه‌ی حرکت در مسیر گمراهی و بطالت است.</w:t>
      </w:r>
    </w:p>
    <w:p w:rsidR="00D30CA0" w:rsidRDefault="00D30CA0" w:rsidP="009E5769">
      <w:pPr>
        <w:pStyle w:val="a8"/>
        <w:numPr>
          <w:ilvl w:val="0"/>
          <w:numId w:val="18"/>
        </w:numPr>
        <w:ind w:left="680" w:hanging="340"/>
      </w:pPr>
      <w:r>
        <w:rPr>
          <w:rFonts w:hint="cs"/>
          <w:rtl/>
        </w:rPr>
        <w:t xml:space="preserve">امام بخاری از عبدالله بن مسعود روایت می‌کند که همراه رسول </w:t>
      </w:r>
      <w:r>
        <w:rPr>
          <w:rFonts w:cs="CTraditional Arabic" w:hint="cs"/>
          <w:rtl/>
        </w:rPr>
        <w:t>ص</w:t>
      </w:r>
      <w:r>
        <w:rPr>
          <w:rFonts w:hint="cs"/>
          <w:rtl/>
        </w:rPr>
        <w:t xml:space="preserve"> در غاری از سرزمین مِنا بودیم که سوره‌ی مرسلات نازل گردید و ایشان آن را قرائت کرد و من از زیان ایشان فرا گرفتم، در همان حال ناگهان ماری بر روی ما پرید، پیامبر </w:t>
      </w:r>
      <w:r>
        <w:rPr>
          <w:rFonts w:cs="CTraditional Arabic" w:hint="cs"/>
          <w:rtl/>
        </w:rPr>
        <w:t>ص</w:t>
      </w:r>
      <w:r>
        <w:rPr>
          <w:rFonts w:hint="cs"/>
          <w:rtl/>
        </w:rPr>
        <w:t xml:space="preserve"> فرمود: آن را بکشید، ولی ما موفق به کشتن آن نشدیم؛ پیامبر فرمود: «</w:t>
      </w:r>
      <w:r w:rsidRPr="00790DCC">
        <w:rPr>
          <w:rStyle w:val="Char3"/>
          <w:rFonts w:hint="cs"/>
          <w:rtl/>
        </w:rPr>
        <w:t>وُقِیتُ شَرّکُم کَمَا وُقِیتُم شَرّهاَ</w:t>
      </w:r>
      <w:r>
        <w:rPr>
          <w:rFonts w:hint="cs"/>
          <w:rtl/>
        </w:rPr>
        <w:t>»</w:t>
      </w:r>
      <w:r w:rsidRPr="005162D6">
        <w:rPr>
          <w:rFonts w:hint="cs"/>
          <w:rtl/>
        </w:rPr>
        <w:t>.</w:t>
      </w:r>
      <w:r>
        <w:rPr>
          <w:rFonts w:hint="cs"/>
          <w:rtl/>
        </w:rPr>
        <w:t xml:space="preserve"> «</w:t>
      </w:r>
      <w:r w:rsidRPr="00AA1C6B">
        <w:rPr>
          <w:rFonts w:hint="cs"/>
          <w:rtl/>
        </w:rPr>
        <w:t>از شر شما نجات یافت همان‌گونه که شما نیز از شر او نجات یافتید</w:t>
      </w:r>
      <w:r>
        <w:rPr>
          <w:rFonts w:hint="cs"/>
          <w:rtl/>
        </w:rPr>
        <w:t>».</w:t>
      </w:r>
    </w:p>
    <w:p w:rsidR="00D30CA0" w:rsidRDefault="00D30CA0" w:rsidP="00AA1C6B">
      <w:pPr>
        <w:pStyle w:val="a8"/>
      </w:pPr>
    </w:p>
    <w:p w:rsidR="00AA1C6B" w:rsidRDefault="00AA1C6B" w:rsidP="00AA1C6B">
      <w:pPr>
        <w:pStyle w:val="a8"/>
        <w:ind w:firstLine="0"/>
        <w:jc w:val="center"/>
        <w:rPr>
          <w:rtl/>
        </w:rPr>
      </w:pPr>
      <w:r>
        <w:t>***</w:t>
      </w:r>
    </w:p>
    <w:p w:rsidR="00AA1C6B" w:rsidRDefault="00AA1C6B" w:rsidP="00AA1C6B">
      <w:pPr>
        <w:pStyle w:val="a8"/>
        <w:ind w:firstLine="0"/>
        <w:jc w:val="center"/>
        <w:rPr>
          <w:rtl/>
        </w:rPr>
      </w:pPr>
      <w:r>
        <w:rPr>
          <w:rFonts w:hint="cs"/>
          <w:rtl/>
        </w:rPr>
        <w:tab/>
      </w:r>
      <w:r>
        <w:rPr>
          <w:rFonts w:hint="cs"/>
          <w:rtl/>
        </w:rPr>
        <w:tab/>
      </w:r>
      <w:r>
        <w:rPr>
          <w:rFonts w:hint="cs"/>
          <w:rtl/>
        </w:rPr>
        <w:tab/>
      </w:r>
      <w:r>
        <w:rPr>
          <w:rFonts w:hint="cs"/>
          <w:rtl/>
        </w:rPr>
        <w:tab/>
      </w:r>
      <w:r>
        <w:rPr>
          <w:rFonts w:hint="cs"/>
          <w:rtl/>
        </w:rPr>
        <w:tab/>
      </w:r>
      <w:r>
        <w:rPr>
          <w:rFonts w:hint="cs"/>
          <w:rtl/>
        </w:rPr>
        <w:tab/>
        <w:t>(پایان جزء بیست و نهم)</w:t>
      </w:r>
    </w:p>
    <w:p w:rsidR="00F145E9" w:rsidRDefault="00F145E9" w:rsidP="00AA1C6B">
      <w:pPr>
        <w:pStyle w:val="a8"/>
        <w:ind w:firstLine="0"/>
        <w:jc w:val="center"/>
        <w:rPr>
          <w:rtl/>
        </w:rPr>
        <w:sectPr w:rsidR="00F145E9" w:rsidSect="00C14F87">
          <w:footnotePr>
            <w:numRestart w:val="eachPage"/>
          </w:footnotePr>
          <w:pgSz w:w="9356" w:h="13608" w:code="9"/>
          <w:pgMar w:top="567" w:right="1134" w:bottom="851" w:left="1134" w:header="454" w:footer="0" w:gutter="0"/>
          <w:cols w:space="708"/>
          <w:titlePg/>
          <w:bidi/>
          <w:rtlGutter/>
          <w:docGrid w:linePitch="381"/>
        </w:sectPr>
      </w:pPr>
    </w:p>
    <w:p w:rsidR="00F145E9" w:rsidRDefault="00F145E9" w:rsidP="008438A0">
      <w:pPr>
        <w:pStyle w:val="af3"/>
      </w:pPr>
      <w:r w:rsidRPr="00F145E9">
        <w:rPr>
          <w:rtl/>
        </w:rPr>
        <w:t xml:space="preserve">تفسیر جزء </w:t>
      </w:r>
      <w:r w:rsidR="00643727">
        <w:rPr>
          <w:rFonts w:hint="cs"/>
          <w:rtl/>
        </w:rPr>
        <w:t>سی‌ام</w:t>
      </w:r>
    </w:p>
    <w:p w:rsidR="00F145E9" w:rsidRDefault="00F145E9" w:rsidP="00643727">
      <w:pPr>
        <w:pStyle w:val="a9"/>
        <w:ind w:firstLine="0"/>
        <w:rPr>
          <w:sz w:val="28"/>
          <w:szCs w:val="28"/>
          <w:rtl/>
        </w:rPr>
      </w:pPr>
      <w:r w:rsidRPr="00643727">
        <w:rPr>
          <w:rFonts w:hint="cs"/>
          <w:sz w:val="28"/>
          <w:szCs w:val="28"/>
          <w:rtl/>
        </w:rPr>
        <w:t>در این جزء می‌خوانید:</w:t>
      </w:r>
    </w:p>
    <w:tbl>
      <w:tblPr>
        <w:tblStyle w:val="TableGrid"/>
        <w:bidiVisual/>
        <w:tblW w:w="0" w:type="auto"/>
        <w:tblInd w:w="108" w:type="dxa"/>
        <w:tblLook w:val="04A0" w:firstRow="1" w:lastRow="0" w:firstColumn="1" w:lastColumn="0" w:noHBand="0" w:noVBand="1"/>
      </w:tblPr>
      <w:tblGrid>
        <w:gridCol w:w="531"/>
        <w:gridCol w:w="3139"/>
        <w:gridCol w:w="515"/>
        <w:gridCol w:w="2903"/>
      </w:tblGrid>
      <w:tr w:rsidR="00643727" w:rsidTr="00643727">
        <w:tc>
          <w:tcPr>
            <w:tcW w:w="531" w:type="dxa"/>
          </w:tcPr>
          <w:p w:rsidR="00643727" w:rsidRDefault="00643727" w:rsidP="00643727">
            <w:pPr>
              <w:pStyle w:val="a9"/>
              <w:ind w:firstLine="0"/>
              <w:rPr>
                <w:sz w:val="28"/>
                <w:szCs w:val="28"/>
                <w:rtl/>
              </w:rPr>
            </w:pPr>
            <w:r>
              <w:rPr>
                <w:rFonts w:hint="cs"/>
                <w:sz w:val="28"/>
                <w:szCs w:val="28"/>
                <w:rtl/>
              </w:rPr>
              <w:t>1</w:t>
            </w:r>
          </w:p>
        </w:tc>
        <w:tc>
          <w:tcPr>
            <w:tcW w:w="3139" w:type="dxa"/>
          </w:tcPr>
          <w:p w:rsidR="00643727" w:rsidRDefault="00643727" w:rsidP="00643727">
            <w:pPr>
              <w:pStyle w:val="a9"/>
              <w:ind w:firstLine="0"/>
              <w:rPr>
                <w:sz w:val="28"/>
                <w:szCs w:val="28"/>
                <w:rtl/>
              </w:rPr>
            </w:pPr>
            <w:r>
              <w:rPr>
                <w:rFonts w:hint="cs"/>
                <w:sz w:val="28"/>
                <w:szCs w:val="28"/>
                <w:rtl/>
              </w:rPr>
              <w:t>سوره‌ی نبأ</w:t>
            </w:r>
          </w:p>
        </w:tc>
        <w:tc>
          <w:tcPr>
            <w:tcW w:w="515" w:type="dxa"/>
          </w:tcPr>
          <w:p w:rsidR="00643727" w:rsidRDefault="00643727" w:rsidP="00643727">
            <w:pPr>
              <w:pStyle w:val="a9"/>
              <w:ind w:firstLine="0"/>
              <w:rPr>
                <w:sz w:val="28"/>
                <w:szCs w:val="28"/>
                <w:rtl/>
              </w:rPr>
            </w:pPr>
            <w:r>
              <w:rPr>
                <w:rFonts w:hint="cs"/>
                <w:sz w:val="28"/>
                <w:szCs w:val="28"/>
                <w:rtl/>
              </w:rPr>
              <w:t>2</w:t>
            </w:r>
          </w:p>
        </w:tc>
        <w:tc>
          <w:tcPr>
            <w:tcW w:w="2903" w:type="dxa"/>
          </w:tcPr>
          <w:p w:rsidR="00643727" w:rsidRDefault="00643727" w:rsidP="00643727">
            <w:pPr>
              <w:pStyle w:val="a9"/>
              <w:ind w:firstLine="0"/>
              <w:rPr>
                <w:sz w:val="28"/>
                <w:szCs w:val="28"/>
                <w:rtl/>
              </w:rPr>
            </w:pPr>
            <w:r>
              <w:rPr>
                <w:rFonts w:hint="cs"/>
                <w:sz w:val="28"/>
                <w:szCs w:val="28"/>
                <w:rtl/>
              </w:rPr>
              <w:t>سوره‌ی نازعات.</w:t>
            </w:r>
          </w:p>
        </w:tc>
      </w:tr>
      <w:tr w:rsidR="00643727" w:rsidTr="00643727">
        <w:tc>
          <w:tcPr>
            <w:tcW w:w="531" w:type="dxa"/>
          </w:tcPr>
          <w:p w:rsidR="00643727" w:rsidRDefault="00643727" w:rsidP="00643727">
            <w:pPr>
              <w:pStyle w:val="a9"/>
              <w:ind w:firstLine="0"/>
              <w:rPr>
                <w:sz w:val="28"/>
                <w:szCs w:val="28"/>
                <w:rtl/>
              </w:rPr>
            </w:pPr>
            <w:r>
              <w:rPr>
                <w:rFonts w:hint="cs"/>
                <w:sz w:val="28"/>
                <w:szCs w:val="28"/>
                <w:rtl/>
              </w:rPr>
              <w:t>3</w:t>
            </w:r>
          </w:p>
        </w:tc>
        <w:tc>
          <w:tcPr>
            <w:tcW w:w="3139" w:type="dxa"/>
          </w:tcPr>
          <w:p w:rsidR="00643727" w:rsidRDefault="00643727" w:rsidP="00643727">
            <w:pPr>
              <w:pStyle w:val="a9"/>
              <w:ind w:firstLine="0"/>
              <w:rPr>
                <w:sz w:val="28"/>
                <w:szCs w:val="28"/>
                <w:rtl/>
              </w:rPr>
            </w:pPr>
            <w:r>
              <w:rPr>
                <w:rFonts w:hint="cs"/>
                <w:sz w:val="28"/>
                <w:szCs w:val="28"/>
                <w:rtl/>
              </w:rPr>
              <w:t>سوره‌ی عبس</w:t>
            </w:r>
          </w:p>
        </w:tc>
        <w:tc>
          <w:tcPr>
            <w:tcW w:w="515" w:type="dxa"/>
          </w:tcPr>
          <w:p w:rsidR="00643727" w:rsidRDefault="00643727" w:rsidP="00643727">
            <w:pPr>
              <w:pStyle w:val="a9"/>
              <w:ind w:firstLine="0"/>
              <w:rPr>
                <w:sz w:val="28"/>
                <w:szCs w:val="28"/>
                <w:rtl/>
              </w:rPr>
            </w:pPr>
            <w:r>
              <w:rPr>
                <w:rFonts w:hint="cs"/>
                <w:sz w:val="28"/>
                <w:szCs w:val="28"/>
                <w:rtl/>
              </w:rPr>
              <w:t>4</w:t>
            </w:r>
          </w:p>
        </w:tc>
        <w:tc>
          <w:tcPr>
            <w:tcW w:w="2903" w:type="dxa"/>
          </w:tcPr>
          <w:p w:rsidR="00643727" w:rsidRDefault="00643727" w:rsidP="00643727">
            <w:pPr>
              <w:pStyle w:val="a9"/>
              <w:ind w:firstLine="0"/>
              <w:rPr>
                <w:sz w:val="28"/>
                <w:szCs w:val="28"/>
                <w:rtl/>
              </w:rPr>
            </w:pPr>
            <w:r>
              <w:rPr>
                <w:rFonts w:hint="cs"/>
                <w:sz w:val="28"/>
                <w:szCs w:val="28"/>
                <w:rtl/>
              </w:rPr>
              <w:t>سوره‌ی تکویر</w:t>
            </w:r>
          </w:p>
        </w:tc>
      </w:tr>
      <w:tr w:rsidR="00643727" w:rsidTr="00643727">
        <w:tc>
          <w:tcPr>
            <w:tcW w:w="531" w:type="dxa"/>
          </w:tcPr>
          <w:p w:rsidR="00643727" w:rsidRDefault="00643727" w:rsidP="00643727">
            <w:pPr>
              <w:pStyle w:val="a9"/>
              <w:ind w:firstLine="0"/>
              <w:rPr>
                <w:sz w:val="28"/>
                <w:szCs w:val="28"/>
                <w:rtl/>
              </w:rPr>
            </w:pPr>
            <w:r>
              <w:rPr>
                <w:rFonts w:hint="cs"/>
                <w:sz w:val="28"/>
                <w:szCs w:val="28"/>
                <w:rtl/>
              </w:rPr>
              <w:t>5</w:t>
            </w:r>
          </w:p>
        </w:tc>
        <w:tc>
          <w:tcPr>
            <w:tcW w:w="3139" w:type="dxa"/>
          </w:tcPr>
          <w:p w:rsidR="00643727" w:rsidRDefault="00643727" w:rsidP="00643727">
            <w:pPr>
              <w:pStyle w:val="a9"/>
              <w:ind w:firstLine="0"/>
              <w:rPr>
                <w:sz w:val="28"/>
                <w:szCs w:val="28"/>
                <w:rtl/>
              </w:rPr>
            </w:pPr>
            <w:r>
              <w:rPr>
                <w:rFonts w:hint="cs"/>
                <w:sz w:val="28"/>
                <w:szCs w:val="28"/>
                <w:rtl/>
              </w:rPr>
              <w:t>سوره‌ی انفطار</w:t>
            </w:r>
          </w:p>
        </w:tc>
        <w:tc>
          <w:tcPr>
            <w:tcW w:w="515" w:type="dxa"/>
          </w:tcPr>
          <w:p w:rsidR="00643727" w:rsidRDefault="00643727" w:rsidP="00643727">
            <w:pPr>
              <w:pStyle w:val="a9"/>
              <w:ind w:firstLine="0"/>
              <w:rPr>
                <w:sz w:val="28"/>
                <w:szCs w:val="28"/>
                <w:rtl/>
              </w:rPr>
            </w:pPr>
            <w:r>
              <w:rPr>
                <w:rFonts w:hint="cs"/>
                <w:sz w:val="28"/>
                <w:szCs w:val="28"/>
                <w:rtl/>
              </w:rPr>
              <w:t>6</w:t>
            </w:r>
          </w:p>
        </w:tc>
        <w:tc>
          <w:tcPr>
            <w:tcW w:w="2903" w:type="dxa"/>
          </w:tcPr>
          <w:p w:rsidR="00643727" w:rsidRDefault="00643727" w:rsidP="00643727">
            <w:pPr>
              <w:pStyle w:val="a9"/>
              <w:ind w:firstLine="0"/>
              <w:rPr>
                <w:sz w:val="28"/>
                <w:szCs w:val="28"/>
                <w:rtl/>
              </w:rPr>
            </w:pPr>
            <w:r>
              <w:rPr>
                <w:rFonts w:hint="cs"/>
                <w:sz w:val="28"/>
                <w:szCs w:val="28"/>
                <w:rtl/>
              </w:rPr>
              <w:t>سوره</w:t>
            </w:r>
            <w:r>
              <w:rPr>
                <w:rFonts w:hint="eastAsia"/>
                <w:sz w:val="28"/>
                <w:szCs w:val="28"/>
                <w:rtl/>
              </w:rPr>
              <w:t>‌</w:t>
            </w:r>
            <w:r>
              <w:rPr>
                <w:rFonts w:hint="cs"/>
                <w:sz w:val="28"/>
                <w:szCs w:val="28"/>
                <w:rtl/>
              </w:rPr>
              <w:t>ی مطففین.</w:t>
            </w:r>
          </w:p>
        </w:tc>
      </w:tr>
      <w:tr w:rsidR="00643727" w:rsidTr="00643727">
        <w:tc>
          <w:tcPr>
            <w:tcW w:w="531" w:type="dxa"/>
          </w:tcPr>
          <w:p w:rsidR="00643727" w:rsidRDefault="00643727" w:rsidP="00643727">
            <w:pPr>
              <w:pStyle w:val="a9"/>
              <w:ind w:firstLine="0"/>
              <w:rPr>
                <w:sz w:val="28"/>
                <w:szCs w:val="28"/>
                <w:rtl/>
              </w:rPr>
            </w:pPr>
            <w:r>
              <w:rPr>
                <w:rFonts w:hint="cs"/>
                <w:sz w:val="28"/>
                <w:szCs w:val="28"/>
                <w:rtl/>
              </w:rPr>
              <w:t>7</w:t>
            </w:r>
          </w:p>
        </w:tc>
        <w:tc>
          <w:tcPr>
            <w:tcW w:w="3139" w:type="dxa"/>
          </w:tcPr>
          <w:p w:rsidR="00643727" w:rsidRDefault="00643727" w:rsidP="00643727">
            <w:pPr>
              <w:pStyle w:val="a9"/>
              <w:ind w:firstLine="0"/>
              <w:rPr>
                <w:sz w:val="28"/>
                <w:szCs w:val="28"/>
                <w:rtl/>
              </w:rPr>
            </w:pPr>
            <w:r>
              <w:rPr>
                <w:rFonts w:hint="cs"/>
                <w:sz w:val="28"/>
                <w:szCs w:val="28"/>
                <w:rtl/>
              </w:rPr>
              <w:t>سوره‌ی انشقاق</w:t>
            </w:r>
          </w:p>
        </w:tc>
        <w:tc>
          <w:tcPr>
            <w:tcW w:w="515" w:type="dxa"/>
          </w:tcPr>
          <w:p w:rsidR="00643727" w:rsidRDefault="00643727" w:rsidP="00643727">
            <w:pPr>
              <w:pStyle w:val="a9"/>
              <w:ind w:firstLine="0"/>
              <w:rPr>
                <w:sz w:val="28"/>
                <w:szCs w:val="28"/>
                <w:rtl/>
              </w:rPr>
            </w:pPr>
            <w:r>
              <w:rPr>
                <w:rFonts w:hint="cs"/>
                <w:sz w:val="28"/>
                <w:szCs w:val="28"/>
                <w:rtl/>
              </w:rPr>
              <w:t>8</w:t>
            </w:r>
          </w:p>
        </w:tc>
        <w:tc>
          <w:tcPr>
            <w:tcW w:w="2903" w:type="dxa"/>
          </w:tcPr>
          <w:p w:rsidR="00643727" w:rsidRDefault="00643727" w:rsidP="00643727">
            <w:pPr>
              <w:pStyle w:val="a9"/>
              <w:ind w:firstLine="0"/>
              <w:rPr>
                <w:sz w:val="28"/>
                <w:szCs w:val="28"/>
                <w:rtl/>
              </w:rPr>
            </w:pPr>
            <w:r>
              <w:rPr>
                <w:rFonts w:hint="cs"/>
                <w:sz w:val="28"/>
                <w:szCs w:val="28"/>
                <w:rtl/>
              </w:rPr>
              <w:t>سوره‌ی بروج</w:t>
            </w:r>
          </w:p>
        </w:tc>
      </w:tr>
      <w:tr w:rsidR="00643727" w:rsidTr="00643727">
        <w:tc>
          <w:tcPr>
            <w:tcW w:w="531" w:type="dxa"/>
          </w:tcPr>
          <w:p w:rsidR="00643727" w:rsidRDefault="00643727" w:rsidP="00643727">
            <w:pPr>
              <w:pStyle w:val="a9"/>
              <w:ind w:firstLine="0"/>
              <w:rPr>
                <w:sz w:val="28"/>
                <w:szCs w:val="28"/>
                <w:rtl/>
              </w:rPr>
            </w:pPr>
            <w:r>
              <w:rPr>
                <w:rFonts w:hint="cs"/>
                <w:sz w:val="28"/>
                <w:szCs w:val="28"/>
                <w:rtl/>
              </w:rPr>
              <w:t>9</w:t>
            </w:r>
          </w:p>
        </w:tc>
        <w:tc>
          <w:tcPr>
            <w:tcW w:w="3139" w:type="dxa"/>
          </w:tcPr>
          <w:p w:rsidR="00643727" w:rsidRDefault="00643727" w:rsidP="00643727">
            <w:pPr>
              <w:pStyle w:val="a9"/>
              <w:ind w:firstLine="0"/>
              <w:rPr>
                <w:sz w:val="28"/>
                <w:szCs w:val="28"/>
                <w:rtl/>
              </w:rPr>
            </w:pPr>
            <w:r>
              <w:rPr>
                <w:rFonts w:hint="cs"/>
                <w:sz w:val="28"/>
                <w:szCs w:val="28"/>
                <w:rtl/>
              </w:rPr>
              <w:t>سوره‌ی طارق.</w:t>
            </w:r>
          </w:p>
        </w:tc>
        <w:tc>
          <w:tcPr>
            <w:tcW w:w="515" w:type="dxa"/>
          </w:tcPr>
          <w:p w:rsidR="00643727" w:rsidRDefault="00643727" w:rsidP="00643727">
            <w:pPr>
              <w:pStyle w:val="a9"/>
              <w:ind w:firstLine="0"/>
              <w:rPr>
                <w:sz w:val="28"/>
                <w:szCs w:val="28"/>
                <w:rtl/>
              </w:rPr>
            </w:pPr>
            <w:r>
              <w:rPr>
                <w:rFonts w:hint="cs"/>
                <w:sz w:val="28"/>
                <w:szCs w:val="28"/>
                <w:rtl/>
              </w:rPr>
              <w:t>10</w:t>
            </w:r>
          </w:p>
        </w:tc>
        <w:tc>
          <w:tcPr>
            <w:tcW w:w="2903" w:type="dxa"/>
          </w:tcPr>
          <w:p w:rsidR="00643727" w:rsidRDefault="00643727" w:rsidP="00643727">
            <w:pPr>
              <w:pStyle w:val="a9"/>
              <w:ind w:firstLine="0"/>
              <w:rPr>
                <w:sz w:val="28"/>
                <w:szCs w:val="28"/>
                <w:rtl/>
              </w:rPr>
            </w:pPr>
            <w:r>
              <w:rPr>
                <w:rFonts w:hint="cs"/>
                <w:sz w:val="28"/>
                <w:szCs w:val="28"/>
                <w:rtl/>
              </w:rPr>
              <w:t>سوره‌ی اعلی.</w:t>
            </w:r>
          </w:p>
        </w:tc>
      </w:tr>
      <w:tr w:rsidR="00643727" w:rsidTr="00643727">
        <w:tc>
          <w:tcPr>
            <w:tcW w:w="531" w:type="dxa"/>
          </w:tcPr>
          <w:p w:rsidR="00643727" w:rsidRDefault="00643727" w:rsidP="00643727">
            <w:pPr>
              <w:pStyle w:val="a9"/>
              <w:ind w:firstLine="0"/>
              <w:rPr>
                <w:sz w:val="28"/>
                <w:szCs w:val="28"/>
                <w:rtl/>
              </w:rPr>
            </w:pPr>
            <w:r>
              <w:rPr>
                <w:rFonts w:hint="cs"/>
                <w:sz w:val="28"/>
                <w:szCs w:val="28"/>
                <w:rtl/>
              </w:rPr>
              <w:t>11</w:t>
            </w:r>
          </w:p>
        </w:tc>
        <w:tc>
          <w:tcPr>
            <w:tcW w:w="3139" w:type="dxa"/>
          </w:tcPr>
          <w:p w:rsidR="00643727" w:rsidRDefault="00643727" w:rsidP="00643727">
            <w:pPr>
              <w:pStyle w:val="a9"/>
              <w:ind w:firstLine="0"/>
              <w:rPr>
                <w:sz w:val="28"/>
                <w:szCs w:val="28"/>
                <w:rtl/>
              </w:rPr>
            </w:pPr>
            <w:r>
              <w:rPr>
                <w:rFonts w:hint="cs"/>
                <w:sz w:val="28"/>
                <w:szCs w:val="28"/>
                <w:rtl/>
              </w:rPr>
              <w:t>سوره‌ی غاشیه</w:t>
            </w:r>
          </w:p>
        </w:tc>
        <w:tc>
          <w:tcPr>
            <w:tcW w:w="515" w:type="dxa"/>
          </w:tcPr>
          <w:p w:rsidR="00643727" w:rsidRDefault="00643727" w:rsidP="00643727">
            <w:pPr>
              <w:pStyle w:val="a9"/>
              <w:ind w:firstLine="0"/>
              <w:rPr>
                <w:sz w:val="28"/>
                <w:szCs w:val="28"/>
                <w:rtl/>
              </w:rPr>
            </w:pPr>
            <w:r>
              <w:rPr>
                <w:rFonts w:hint="cs"/>
                <w:sz w:val="28"/>
                <w:szCs w:val="28"/>
                <w:rtl/>
              </w:rPr>
              <w:t>12</w:t>
            </w:r>
          </w:p>
        </w:tc>
        <w:tc>
          <w:tcPr>
            <w:tcW w:w="2903" w:type="dxa"/>
          </w:tcPr>
          <w:p w:rsidR="00643727" w:rsidRDefault="00643727" w:rsidP="00643727">
            <w:pPr>
              <w:pStyle w:val="a9"/>
              <w:ind w:firstLine="0"/>
              <w:rPr>
                <w:sz w:val="28"/>
                <w:szCs w:val="28"/>
                <w:rtl/>
              </w:rPr>
            </w:pPr>
            <w:r>
              <w:rPr>
                <w:rFonts w:hint="cs"/>
                <w:sz w:val="28"/>
                <w:szCs w:val="28"/>
                <w:rtl/>
              </w:rPr>
              <w:t>سوره‌ی فجر</w:t>
            </w:r>
          </w:p>
        </w:tc>
      </w:tr>
      <w:tr w:rsidR="00643727" w:rsidTr="00643727">
        <w:tc>
          <w:tcPr>
            <w:tcW w:w="531" w:type="dxa"/>
          </w:tcPr>
          <w:p w:rsidR="00643727" w:rsidRDefault="00643727" w:rsidP="00643727">
            <w:pPr>
              <w:pStyle w:val="a9"/>
              <w:ind w:firstLine="0"/>
              <w:rPr>
                <w:sz w:val="28"/>
                <w:szCs w:val="28"/>
                <w:rtl/>
              </w:rPr>
            </w:pPr>
            <w:r>
              <w:rPr>
                <w:rFonts w:hint="cs"/>
                <w:sz w:val="28"/>
                <w:szCs w:val="28"/>
                <w:rtl/>
              </w:rPr>
              <w:t>13</w:t>
            </w:r>
          </w:p>
        </w:tc>
        <w:tc>
          <w:tcPr>
            <w:tcW w:w="3139" w:type="dxa"/>
          </w:tcPr>
          <w:p w:rsidR="00643727" w:rsidRDefault="00643727" w:rsidP="00643727">
            <w:pPr>
              <w:pStyle w:val="a9"/>
              <w:ind w:firstLine="0"/>
              <w:rPr>
                <w:sz w:val="28"/>
                <w:szCs w:val="28"/>
                <w:rtl/>
              </w:rPr>
            </w:pPr>
            <w:r>
              <w:rPr>
                <w:rFonts w:hint="cs"/>
                <w:sz w:val="28"/>
                <w:szCs w:val="28"/>
                <w:rtl/>
              </w:rPr>
              <w:t>سوره‌ی بلد</w:t>
            </w:r>
          </w:p>
        </w:tc>
        <w:tc>
          <w:tcPr>
            <w:tcW w:w="515" w:type="dxa"/>
          </w:tcPr>
          <w:p w:rsidR="00643727" w:rsidRDefault="00643727" w:rsidP="00643727">
            <w:pPr>
              <w:pStyle w:val="a9"/>
              <w:ind w:firstLine="0"/>
              <w:rPr>
                <w:sz w:val="28"/>
                <w:szCs w:val="28"/>
                <w:rtl/>
              </w:rPr>
            </w:pPr>
            <w:r>
              <w:rPr>
                <w:rFonts w:hint="cs"/>
                <w:sz w:val="28"/>
                <w:szCs w:val="28"/>
                <w:rtl/>
              </w:rPr>
              <w:t>14</w:t>
            </w:r>
          </w:p>
        </w:tc>
        <w:tc>
          <w:tcPr>
            <w:tcW w:w="2903" w:type="dxa"/>
          </w:tcPr>
          <w:p w:rsidR="00643727" w:rsidRDefault="00643727" w:rsidP="00643727">
            <w:pPr>
              <w:pStyle w:val="a9"/>
              <w:ind w:firstLine="0"/>
              <w:rPr>
                <w:sz w:val="28"/>
                <w:szCs w:val="28"/>
                <w:rtl/>
              </w:rPr>
            </w:pPr>
            <w:r>
              <w:rPr>
                <w:rFonts w:hint="cs"/>
                <w:sz w:val="28"/>
                <w:szCs w:val="28"/>
                <w:rtl/>
              </w:rPr>
              <w:t>سوره‌ی شمس</w:t>
            </w:r>
          </w:p>
        </w:tc>
      </w:tr>
      <w:tr w:rsidR="00643727" w:rsidTr="00643727">
        <w:tc>
          <w:tcPr>
            <w:tcW w:w="531" w:type="dxa"/>
          </w:tcPr>
          <w:p w:rsidR="00643727" w:rsidRDefault="00643727" w:rsidP="00643727">
            <w:pPr>
              <w:pStyle w:val="a9"/>
              <w:ind w:firstLine="0"/>
              <w:rPr>
                <w:sz w:val="28"/>
                <w:szCs w:val="28"/>
                <w:rtl/>
              </w:rPr>
            </w:pPr>
            <w:r>
              <w:rPr>
                <w:rFonts w:hint="cs"/>
                <w:sz w:val="28"/>
                <w:szCs w:val="28"/>
                <w:rtl/>
              </w:rPr>
              <w:t>15</w:t>
            </w:r>
          </w:p>
        </w:tc>
        <w:tc>
          <w:tcPr>
            <w:tcW w:w="3139" w:type="dxa"/>
          </w:tcPr>
          <w:p w:rsidR="00643727" w:rsidRDefault="00643727" w:rsidP="00643727">
            <w:pPr>
              <w:pStyle w:val="a9"/>
              <w:ind w:firstLine="0"/>
              <w:rPr>
                <w:sz w:val="28"/>
                <w:szCs w:val="28"/>
                <w:rtl/>
              </w:rPr>
            </w:pPr>
            <w:r>
              <w:rPr>
                <w:rFonts w:hint="cs"/>
                <w:sz w:val="28"/>
                <w:szCs w:val="28"/>
                <w:rtl/>
              </w:rPr>
              <w:t>سوره‌ی لیل</w:t>
            </w:r>
          </w:p>
        </w:tc>
        <w:tc>
          <w:tcPr>
            <w:tcW w:w="515" w:type="dxa"/>
          </w:tcPr>
          <w:p w:rsidR="00643727" w:rsidRDefault="00643727" w:rsidP="00643727">
            <w:pPr>
              <w:pStyle w:val="a9"/>
              <w:ind w:firstLine="0"/>
              <w:rPr>
                <w:sz w:val="28"/>
                <w:szCs w:val="28"/>
                <w:rtl/>
              </w:rPr>
            </w:pPr>
            <w:r>
              <w:rPr>
                <w:rFonts w:hint="cs"/>
                <w:sz w:val="28"/>
                <w:szCs w:val="28"/>
                <w:rtl/>
              </w:rPr>
              <w:t>16</w:t>
            </w:r>
          </w:p>
        </w:tc>
        <w:tc>
          <w:tcPr>
            <w:tcW w:w="2903" w:type="dxa"/>
          </w:tcPr>
          <w:p w:rsidR="00643727" w:rsidRDefault="00643727" w:rsidP="00643727">
            <w:pPr>
              <w:pStyle w:val="a9"/>
              <w:ind w:firstLine="0"/>
              <w:rPr>
                <w:sz w:val="28"/>
                <w:szCs w:val="28"/>
                <w:rtl/>
              </w:rPr>
            </w:pPr>
            <w:r>
              <w:rPr>
                <w:rFonts w:hint="cs"/>
                <w:sz w:val="28"/>
                <w:szCs w:val="28"/>
                <w:rtl/>
              </w:rPr>
              <w:t>سوره‌ی ضحی</w:t>
            </w:r>
          </w:p>
        </w:tc>
      </w:tr>
      <w:tr w:rsidR="00643727" w:rsidTr="00643727">
        <w:tc>
          <w:tcPr>
            <w:tcW w:w="531" w:type="dxa"/>
          </w:tcPr>
          <w:p w:rsidR="00643727" w:rsidRDefault="00643727" w:rsidP="00643727">
            <w:pPr>
              <w:pStyle w:val="a9"/>
              <w:ind w:firstLine="0"/>
              <w:rPr>
                <w:sz w:val="28"/>
                <w:szCs w:val="28"/>
                <w:rtl/>
              </w:rPr>
            </w:pPr>
            <w:r>
              <w:rPr>
                <w:rFonts w:hint="cs"/>
                <w:sz w:val="28"/>
                <w:szCs w:val="28"/>
                <w:rtl/>
              </w:rPr>
              <w:t>17</w:t>
            </w:r>
          </w:p>
        </w:tc>
        <w:tc>
          <w:tcPr>
            <w:tcW w:w="3139" w:type="dxa"/>
          </w:tcPr>
          <w:p w:rsidR="00643727" w:rsidRDefault="00643727" w:rsidP="00643727">
            <w:pPr>
              <w:pStyle w:val="a9"/>
              <w:ind w:firstLine="0"/>
              <w:rPr>
                <w:sz w:val="28"/>
                <w:szCs w:val="28"/>
                <w:rtl/>
              </w:rPr>
            </w:pPr>
            <w:r>
              <w:rPr>
                <w:rFonts w:hint="cs"/>
                <w:sz w:val="28"/>
                <w:szCs w:val="28"/>
                <w:rtl/>
              </w:rPr>
              <w:t>سوره‌ی شرح</w:t>
            </w:r>
          </w:p>
        </w:tc>
        <w:tc>
          <w:tcPr>
            <w:tcW w:w="515" w:type="dxa"/>
          </w:tcPr>
          <w:p w:rsidR="00643727" w:rsidRDefault="00643727" w:rsidP="00643727">
            <w:pPr>
              <w:pStyle w:val="a9"/>
              <w:ind w:firstLine="0"/>
              <w:rPr>
                <w:sz w:val="28"/>
                <w:szCs w:val="28"/>
                <w:rtl/>
              </w:rPr>
            </w:pPr>
            <w:r>
              <w:rPr>
                <w:rFonts w:hint="cs"/>
                <w:sz w:val="28"/>
                <w:szCs w:val="28"/>
                <w:rtl/>
              </w:rPr>
              <w:t>18</w:t>
            </w:r>
          </w:p>
        </w:tc>
        <w:tc>
          <w:tcPr>
            <w:tcW w:w="2903" w:type="dxa"/>
          </w:tcPr>
          <w:p w:rsidR="00643727" w:rsidRDefault="00643727" w:rsidP="00643727">
            <w:pPr>
              <w:pStyle w:val="a9"/>
              <w:ind w:firstLine="0"/>
              <w:rPr>
                <w:sz w:val="28"/>
                <w:szCs w:val="28"/>
                <w:rtl/>
              </w:rPr>
            </w:pPr>
            <w:r>
              <w:rPr>
                <w:rFonts w:hint="cs"/>
                <w:sz w:val="28"/>
                <w:szCs w:val="28"/>
                <w:rtl/>
              </w:rPr>
              <w:t>سوره‌ی تین</w:t>
            </w:r>
          </w:p>
        </w:tc>
      </w:tr>
      <w:tr w:rsidR="00643727" w:rsidTr="00643727">
        <w:tc>
          <w:tcPr>
            <w:tcW w:w="531" w:type="dxa"/>
          </w:tcPr>
          <w:p w:rsidR="00643727" w:rsidRDefault="00643727" w:rsidP="00643727">
            <w:pPr>
              <w:pStyle w:val="a9"/>
              <w:ind w:firstLine="0"/>
              <w:rPr>
                <w:sz w:val="28"/>
                <w:szCs w:val="28"/>
                <w:rtl/>
              </w:rPr>
            </w:pPr>
            <w:r>
              <w:rPr>
                <w:rFonts w:hint="cs"/>
                <w:sz w:val="28"/>
                <w:szCs w:val="28"/>
                <w:rtl/>
              </w:rPr>
              <w:t>19</w:t>
            </w:r>
          </w:p>
        </w:tc>
        <w:tc>
          <w:tcPr>
            <w:tcW w:w="3139" w:type="dxa"/>
          </w:tcPr>
          <w:p w:rsidR="00643727" w:rsidRDefault="00643727" w:rsidP="00643727">
            <w:pPr>
              <w:pStyle w:val="a9"/>
              <w:ind w:firstLine="0"/>
              <w:rPr>
                <w:sz w:val="28"/>
                <w:szCs w:val="28"/>
                <w:rtl/>
              </w:rPr>
            </w:pPr>
            <w:r>
              <w:rPr>
                <w:rFonts w:hint="cs"/>
                <w:sz w:val="28"/>
                <w:szCs w:val="28"/>
                <w:rtl/>
              </w:rPr>
              <w:t>سوره‌ی علق</w:t>
            </w:r>
          </w:p>
        </w:tc>
        <w:tc>
          <w:tcPr>
            <w:tcW w:w="515" w:type="dxa"/>
          </w:tcPr>
          <w:p w:rsidR="00643727" w:rsidRDefault="00643727" w:rsidP="00643727">
            <w:pPr>
              <w:pStyle w:val="a9"/>
              <w:ind w:firstLine="0"/>
              <w:rPr>
                <w:sz w:val="28"/>
                <w:szCs w:val="28"/>
                <w:rtl/>
              </w:rPr>
            </w:pPr>
            <w:r>
              <w:rPr>
                <w:rFonts w:hint="cs"/>
                <w:sz w:val="28"/>
                <w:szCs w:val="28"/>
                <w:rtl/>
              </w:rPr>
              <w:t>20</w:t>
            </w:r>
          </w:p>
        </w:tc>
        <w:tc>
          <w:tcPr>
            <w:tcW w:w="2903" w:type="dxa"/>
          </w:tcPr>
          <w:p w:rsidR="00643727" w:rsidRDefault="00643727" w:rsidP="00643727">
            <w:pPr>
              <w:pStyle w:val="a9"/>
              <w:ind w:firstLine="0"/>
              <w:rPr>
                <w:sz w:val="28"/>
                <w:szCs w:val="28"/>
                <w:rtl/>
              </w:rPr>
            </w:pPr>
            <w:r>
              <w:rPr>
                <w:rFonts w:hint="cs"/>
                <w:sz w:val="28"/>
                <w:szCs w:val="28"/>
                <w:rtl/>
              </w:rPr>
              <w:t>سوره‌ی قدر</w:t>
            </w:r>
          </w:p>
        </w:tc>
      </w:tr>
      <w:tr w:rsidR="00643727" w:rsidTr="00643727">
        <w:tc>
          <w:tcPr>
            <w:tcW w:w="531" w:type="dxa"/>
          </w:tcPr>
          <w:p w:rsidR="00643727" w:rsidRDefault="00643727" w:rsidP="00643727">
            <w:pPr>
              <w:pStyle w:val="a9"/>
              <w:ind w:firstLine="0"/>
              <w:rPr>
                <w:sz w:val="28"/>
                <w:szCs w:val="28"/>
                <w:rtl/>
              </w:rPr>
            </w:pPr>
            <w:r>
              <w:rPr>
                <w:rFonts w:hint="cs"/>
                <w:sz w:val="28"/>
                <w:szCs w:val="28"/>
                <w:rtl/>
              </w:rPr>
              <w:t>21</w:t>
            </w:r>
          </w:p>
        </w:tc>
        <w:tc>
          <w:tcPr>
            <w:tcW w:w="3139" w:type="dxa"/>
          </w:tcPr>
          <w:p w:rsidR="00643727" w:rsidRDefault="00643727" w:rsidP="00643727">
            <w:pPr>
              <w:pStyle w:val="a9"/>
              <w:ind w:firstLine="0"/>
              <w:rPr>
                <w:sz w:val="28"/>
                <w:szCs w:val="28"/>
                <w:rtl/>
              </w:rPr>
            </w:pPr>
            <w:r>
              <w:rPr>
                <w:rFonts w:hint="cs"/>
                <w:sz w:val="28"/>
                <w:szCs w:val="28"/>
                <w:rtl/>
              </w:rPr>
              <w:t>سوره‌ی بیّنه</w:t>
            </w:r>
          </w:p>
        </w:tc>
        <w:tc>
          <w:tcPr>
            <w:tcW w:w="515" w:type="dxa"/>
          </w:tcPr>
          <w:p w:rsidR="00643727" w:rsidRDefault="00643727" w:rsidP="00643727">
            <w:pPr>
              <w:pStyle w:val="a9"/>
              <w:ind w:firstLine="0"/>
              <w:rPr>
                <w:sz w:val="28"/>
                <w:szCs w:val="28"/>
                <w:rtl/>
              </w:rPr>
            </w:pPr>
            <w:r>
              <w:rPr>
                <w:rFonts w:hint="cs"/>
                <w:sz w:val="28"/>
                <w:szCs w:val="28"/>
                <w:rtl/>
              </w:rPr>
              <w:t>22</w:t>
            </w:r>
          </w:p>
        </w:tc>
        <w:tc>
          <w:tcPr>
            <w:tcW w:w="2903" w:type="dxa"/>
          </w:tcPr>
          <w:p w:rsidR="00643727" w:rsidRDefault="00643727" w:rsidP="00643727">
            <w:pPr>
              <w:pStyle w:val="a9"/>
              <w:ind w:firstLine="0"/>
              <w:rPr>
                <w:sz w:val="28"/>
                <w:szCs w:val="28"/>
                <w:rtl/>
              </w:rPr>
            </w:pPr>
            <w:r>
              <w:rPr>
                <w:rFonts w:hint="cs"/>
                <w:sz w:val="28"/>
                <w:szCs w:val="28"/>
                <w:rtl/>
              </w:rPr>
              <w:t>سوره‌ی زلزال</w:t>
            </w:r>
          </w:p>
        </w:tc>
      </w:tr>
      <w:tr w:rsidR="00643727" w:rsidTr="00643727">
        <w:tc>
          <w:tcPr>
            <w:tcW w:w="531" w:type="dxa"/>
          </w:tcPr>
          <w:p w:rsidR="00643727" w:rsidRDefault="00643727" w:rsidP="00643727">
            <w:pPr>
              <w:pStyle w:val="a9"/>
              <w:ind w:firstLine="0"/>
              <w:rPr>
                <w:sz w:val="28"/>
                <w:szCs w:val="28"/>
                <w:rtl/>
              </w:rPr>
            </w:pPr>
            <w:r>
              <w:rPr>
                <w:rFonts w:hint="cs"/>
                <w:sz w:val="28"/>
                <w:szCs w:val="28"/>
                <w:rtl/>
              </w:rPr>
              <w:t>23</w:t>
            </w:r>
          </w:p>
        </w:tc>
        <w:tc>
          <w:tcPr>
            <w:tcW w:w="3139" w:type="dxa"/>
          </w:tcPr>
          <w:p w:rsidR="00643727" w:rsidRDefault="00643727" w:rsidP="00643727">
            <w:pPr>
              <w:pStyle w:val="a9"/>
              <w:ind w:firstLine="0"/>
              <w:rPr>
                <w:sz w:val="28"/>
                <w:szCs w:val="28"/>
                <w:rtl/>
              </w:rPr>
            </w:pPr>
            <w:r>
              <w:rPr>
                <w:rFonts w:hint="cs"/>
                <w:sz w:val="28"/>
                <w:szCs w:val="28"/>
                <w:rtl/>
              </w:rPr>
              <w:t>سوره‌ی عادیات</w:t>
            </w:r>
          </w:p>
        </w:tc>
        <w:tc>
          <w:tcPr>
            <w:tcW w:w="515" w:type="dxa"/>
          </w:tcPr>
          <w:p w:rsidR="00643727" w:rsidRDefault="00643727" w:rsidP="00643727">
            <w:pPr>
              <w:pStyle w:val="a9"/>
              <w:ind w:firstLine="0"/>
              <w:rPr>
                <w:sz w:val="28"/>
                <w:szCs w:val="28"/>
                <w:rtl/>
              </w:rPr>
            </w:pPr>
            <w:r>
              <w:rPr>
                <w:rFonts w:hint="cs"/>
                <w:sz w:val="28"/>
                <w:szCs w:val="28"/>
                <w:rtl/>
              </w:rPr>
              <w:t>24</w:t>
            </w:r>
          </w:p>
        </w:tc>
        <w:tc>
          <w:tcPr>
            <w:tcW w:w="2903" w:type="dxa"/>
          </w:tcPr>
          <w:p w:rsidR="00643727" w:rsidRDefault="00643727" w:rsidP="00643727">
            <w:pPr>
              <w:pStyle w:val="a9"/>
              <w:ind w:firstLine="0"/>
              <w:rPr>
                <w:sz w:val="28"/>
                <w:szCs w:val="28"/>
                <w:rtl/>
              </w:rPr>
            </w:pPr>
            <w:r>
              <w:rPr>
                <w:rFonts w:hint="cs"/>
                <w:sz w:val="28"/>
                <w:szCs w:val="28"/>
                <w:rtl/>
              </w:rPr>
              <w:t>سوره‌ی قارعه</w:t>
            </w:r>
          </w:p>
        </w:tc>
      </w:tr>
      <w:tr w:rsidR="00643727" w:rsidTr="00643727">
        <w:tc>
          <w:tcPr>
            <w:tcW w:w="531" w:type="dxa"/>
          </w:tcPr>
          <w:p w:rsidR="00643727" w:rsidRDefault="00643727" w:rsidP="00643727">
            <w:pPr>
              <w:pStyle w:val="a9"/>
              <w:ind w:firstLine="0"/>
              <w:rPr>
                <w:sz w:val="28"/>
                <w:szCs w:val="28"/>
                <w:rtl/>
              </w:rPr>
            </w:pPr>
            <w:r>
              <w:rPr>
                <w:rFonts w:hint="cs"/>
                <w:sz w:val="28"/>
                <w:szCs w:val="28"/>
                <w:rtl/>
              </w:rPr>
              <w:t>25</w:t>
            </w:r>
          </w:p>
        </w:tc>
        <w:tc>
          <w:tcPr>
            <w:tcW w:w="3139" w:type="dxa"/>
          </w:tcPr>
          <w:p w:rsidR="00643727" w:rsidRDefault="00643727" w:rsidP="00643727">
            <w:pPr>
              <w:pStyle w:val="a9"/>
              <w:ind w:firstLine="0"/>
              <w:rPr>
                <w:sz w:val="28"/>
                <w:szCs w:val="28"/>
                <w:rtl/>
              </w:rPr>
            </w:pPr>
            <w:r>
              <w:rPr>
                <w:rFonts w:hint="cs"/>
                <w:sz w:val="28"/>
                <w:szCs w:val="28"/>
                <w:rtl/>
              </w:rPr>
              <w:t>سوره‌ی تکاثر</w:t>
            </w:r>
          </w:p>
        </w:tc>
        <w:tc>
          <w:tcPr>
            <w:tcW w:w="515" w:type="dxa"/>
          </w:tcPr>
          <w:p w:rsidR="00643727" w:rsidRDefault="00643727" w:rsidP="00643727">
            <w:pPr>
              <w:pStyle w:val="a9"/>
              <w:ind w:firstLine="0"/>
              <w:rPr>
                <w:sz w:val="28"/>
                <w:szCs w:val="28"/>
                <w:rtl/>
              </w:rPr>
            </w:pPr>
            <w:r>
              <w:rPr>
                <w:rFonts w:hint="cs"/>
                <w:sz w:val="28"/>
                <w:szCs w:val="28"/>
                <w:rtl/>
              </w:rPr>
              <w:t>26</w:t>
            </w:r>
          </w:p>
        </w:tc>
        <w:tc>
          <w:tcPr>
            <w:tcW w:w="2903" w:type="dxa"/>
          </w:tcPr>
          <w:p w:rsidR="00643727" w:rsidRDefault="00643727" w:rsidP="00643727">
            <w:pPr>
              <w:pStyle w:val="a9"/>
              <w:ind w:firstLine="0"/>
              <w:rPr>
                <w:sz w:val="28"/>
                <w:szCs w:val="28"/>
                <w:rtl/>
              </w:rPr>
            </w:pPr>
            <w:r>
              <w:rPr>
                <w:rFonts w:hint="cs"/>
                <w:sz w:val="28"/>
                <w:szCs w:val="28"/>
                <w:rtl/>
              </w:rPr>
              <w:t>سوره‌ی عصر</w:t>
            </w:r>
          </w:p>
        </w:tc>
      </w:tr>
      <w:tr w:rsidR="00643727" w:rsidTr="00643727">
        <w:tc>
          <w:tcPr>
            <w:tcW w:w="531" w:type="dxa"/>
          </w:tcPr>
          <w:p w:rsidR="00643727" w:rsidRDefault="00643727" w:rsidP="00643727">
            <w:pPr>
              <w:pStyle w:val="a9"/>
              <w:ind w:firstLine="0"/>
              <w:rPr>
                <w:sz w:val="28"/>
                <w:szCs w:val="28"/>
                <w:rtl/>
              </w:rPr>
            </w:pPr>
            <w:r>
              <w:rPr>
                <w:rFonts w:hint="cs"/>
                <w:sz w:val="28"/>
                <w:szCs w:val="28"/>
                <w:rtl/>
              </w:rPr>
              <w:t xml:space="preserve">27 </w:t>
            </w:r>
          </w:p>
        </w:tc>
        <w:tc>
          <w:tcPr>
            <w:tcW w:w="3139" w:type="dxa"/>
          </w:tcPr>
          <w:p w:rsidR="00643727" w:rsidRDefault="00643727" w:rsidP="00643727">
            <w:pPr>
              <w:pStyle w:val="a9"/>
              <w:ind w:firstLine="0"/>
              <w:rPr>
                <w:sz w:val="28"/>
                <w:szCs w:val="28"/>
                <w:rtl/>
              </w:rPr>
            </w:pPr>
            <w:r>
              <w:rPr>
                <w:rFonts w:hint="cs"/>
                <w:sz w:val="28"/>
                <w:szCs w:val="28"/>
                <w:rtl/>
              </w:rPr>
              <w:t>سوره‌ی همزه</w:t>
            </w:r>
          </w:p>
        </w:tc>
        <w:tc>
          <w:tcPr>
            <w:tcW w:w="515" w:type="dxa"/>
          </w:tcPr>
          <w:p w:rsidR="00643727" w:rsidRDefault="00643727" w:rsidP="00643727">
            <w:pPr>
              <w:pStyle w:val="a9"/>
              <w:ind w:firstLine="0"/>
              <w:rPr>
                <w:sz w:val="28"/>
                <w:szCs w:val="28"/>
                <w:rtl/>
              </w:rPr>
            </w:pPr>
            <w:r>
              <w:rPr>
                <w:rFonts w:hint="cs"/>
                <w:sz w:val="28"/>
                <w:szCs w:val="28"/>
                <w:rtl/>
              </w:rPr>
              <w:t>28</w:t>
            </w:r>
          </w:p>
        </w:tc>
        <w:tc>
          <w:tcPr>
            <w:tcW w:w="2903" w:type="dxa"/>
          </w:tcPr>
          <w:p w:rsidR="00643727" w:rsidRDefault="00643727" w:rsidP="00643727">
            <w:pPr>
              <w:pStyle w:val="a9"/>
              <w:ind w:firstLine="0"/>
              <w:rPr>
                <w:sz w:val="28"/>
                <w:szCs w:val="28"/>
                <w:rtl/>
              </w:rPr>
            </w:pPr>
            <w:r>
              <w:rPr>
                <w:rFonts w:hint="cs"/>
                <w:sz w:val="28"/>
                <w:szCs w:val="28"/>
                <w:rtl/>
              </w:rPr>
              <w:t>سوره‌ی فیل</w:t>
            </w:r>
          </w:p>
        </w:tc>
      </w:tr>
      <w:tr w:rsidR="00643727" w:rsidTr="00643727">
        <w:tc>
          <w:tcPr>
            <w:tcW w:w="531" w:type="dxa"/>
          </w:tcPr>
          <w:p w:rsidR="00643727" w:rsidRDefault="00643727" w:rsidP="00643727">
            <w:pPr>
              <w:pStyle w:val="a9"/>
              <w:ind w:firstLine="0"/>
              <w:rPr>
                <w:sz w:val="28"/>
                <w:szCs w:val="28"/>
                <w:rtl/>
              </w:rPr>
            </w:pPr>
            <w:r>
              <w:rPr>
                <w:rFonts w:hint="cs"/>
                <w:sz w:val="28"/>
                <w:szCs w:val="28"/>
                <w:rtl/>
              </w:rPr>
              <w:t>29</w:t>
            </w:r>
          </w:p>
        </w:tc>
        <w:tc>
          <w:tcPr>
            <w:tcW w:w="3139" w:type="dxa"/>
          </w:tcPr>
          <w:p w:rsidR="00643727" w:rsidRDefault="00643727" w:rsidP="00643727">
            <w:pPr>
              <w:pStyle w:val="a9"/>
              <w:ind w:firstLine="0"/>
              <w:rPr>
                <w:sz w:val="28"/>
                <w:szCs w:val="28"/>
                <w:rtl/>
              </w:rPr>
            </w:pPr>
            <w:r>
              <w:rPr>
                <w:rFonts w:hint="cs"/>
                <w:sz w:val="28"/>
                <w:szCs w:val="28"/>
                <w:rtl/>
              </w:rPr>
              <w:t>سوره‌ی قریش</w:t>
            </w:r>
          </w:p>
        </w:tc>
        <w:tc>
          <w:tcPr>
            <w:tcW w:w="515" w:type="dxa"/>
          </w:tcPr>
          <w:p w:rsidR="00643727" w:rsidRDefault="00643727" w:rsidP="00643727">
            <w:pPr>
              <w:pStyle w:val="a9"/>
              <w:ind w:firstLine="0"/>
              <w:rPr>
                <w:sz w:val="28"/>
                <w:szCs w:val="28"/>
                <w:rtl/>
              </w:rPr>
            </w:pPr>
            <w:r>
              <w:rPr>
                <w:rFonts w:hint="cs"/>
                <w:sz w:val="28"/>
                <w:szCs w:val="28"/>
                <w:rtl/>
              </w:rPr>
              <w:t>30</w:t>
            </w:r>
          </w:p>
        </w:tc>
        <w:tc>
          <w:tcPr>
            <w:tcW w:w="2903" w:type="dxa"/>
          </w:tcPr>
          <w:p w:rsidR="00643727" w:rsidRDefault="00643727" w:rsidP="00643727">
            <w:pPr>
              <w:pStyle w:val="a9"/>
              <w:ind w:firstLine="0"/>
              <w:rPr>
                <w:sz w:val="28"/>
                <w:szCs w:val="28"/>
                <w:rtl/>
              </w:rPr>
            </w:pPr>
            <w:r>
              <w:rPr>
                <w:rFonts w:hint="cs"/>
                <w:sz w:val="28"/>
                <w:szCs w:val="28"/>
                <w:rtl/>
              </w:rPr>
              <w:t>سوره‌ی ماعون</w:t>
            </w:r>
          </w:p>
        </w:tc>
      </w:tr>
      <w:tr w:rsidR="00643727" w:rsidTr="00643727">
        <w:tc>
          <w:tcPr>
            <w:tcW w:w="531" w:type="dxa"/>
          </w:tcPr>
          <w:p w:rsidR="00643727" w:rsidRDefault="00643727" w:rsidP="00643727">
            <w:pPr>
              <w:pStyle w:val="a9"/>
              <w:ind w:firstLine="0"/>
              <w:rPr>
                <w:sz w:val="28"/>
                <w:szCs w:val="28"/>
                <w:rtl/>
              </w:rPr>
            </w:pPr>
            <w:r>
              <w:rPr>
                <w:rFonts w:hint="cs"/>
                <w:sz w:val="28"/>
                <w:szCs w:val="28"/>
                <w:rtl/>
              </w:rPr>
              <w:t>31</w:t>
            </w:r>
          </w:p>
        </w:tc>
        <w:tc>
          <w:tcPr>
            <w:tcW w:w="3139" w:type="dxa"/>
          </w:tcPr>
          <w:p w:rsidR="00643727" w:rsidRDefault="00643727" w:rsidP="00643727">
            <w:pPr>
              <w:pStyle w:val="a9"/>
              <w:ind w:firstLine="0"/>
              <w:rPr>
                <w:sz w:val="28"/>
                <w:szCs w:val="28"/>
                <w:rtl/>
              </w:rPr>
            </w:pPr>
            <w:r>
              <w:rPr>
                <w:rFonts w:hint="cs"/>
                <w:sz w:val="28"/>
                <w:szCs w:val="28"/>
                <w:rtl/>
              </w:rPr>
              <w:t>سوره‌ی کوثر</w:t>
            </w:r>
          </w:p>
        </w:tc>
        <w:tc>
          <w:tcPr>
            <w:tcW w:w="515" w:type="dxa"/>
          </w:tcPr>
          <w:p w:rsidR="00643727" w:rsidRDefault="00643727" w:rsidP="00643727">
            <w:pPr>
              <w:pStyle w:val="a9"/>
              <w:ind w:firstLine="0"/>
              <w:rPr>
                <w:sz w:val="28"/>
                <w:szCs w:val="28"/>
                <w:rtl/>
              </w:rPr>
            </w:pPr>
            <w:r>
              <w:rPr>
                <w:rFonts w:hint="cs"/>
                <w:sz w:val="28"/>
                <w:szCs w:val="28"/>
                <w:rtl/>
              </w:rPr>
              <w:t>32</w:t>
            </w:r>
          </w:p>
        </w:tc>
        <w:tc>
          <w:tcPr>
            <w:tcW w:w="2903" w:type="dxa"/>
          </w:tcPr>
          <w:p w:rsidR="00643727" w:rsidRDefault="00643727" w:rsidP="00643727">
            <w:pPr>
              <w:pStyle w:val="a9"/>
              <w:ind w:firstLine="0"/>
              <w:rPr>
                <w:sz w:val="28"/>
                <w:szCs w:val="28"/>
                <w:rtl/>
              </w:rPr>
            </w:pPr>
            <w:r>
              <w:rPr>
                <w:rFonts w:hint="cs"/>
                <w:sz w:val="28"/>
                <w:szCs w:val="28"/>
                <w:rtl/>
              </w:rPr>
              <w:t>سوره‌ی کافرون</w:t>
            </w:r>
          </w:p>
        </w:tc>
      </w:tr>
      <w:tr w:rsidR="00643727" w:rsidTr="00643727">
        <w:tc>
          <w:tcPr>
            <w:tcW w:w="531" w:type="dxa"/>
          </w:tcPr>
          <w:p w:rsidR="00643727" w:rsidRDefault="00643727" w:rsidP="00643727">
            <w:pPr>
              <w:pStyle w:val="a9"/>
              <w:ind w:firstLine="0"/>
              <w:rPr>
                <w:sz w:val="28"/>
                <w:szCs w:val="28"/>
                <w:rtl/>
              </w:rPr>
            </w:pPr>
            <w:r>
              <w:rPr>
                <w:rFonts w:hint="cs"/>
                <w:sz w:val="28"/>
                <w:szCs w:val="28"/>
                <w:rtl/>
              </w:rPr>
              <w:t>33</w:t>
            </w:r>
          </w:p>
        </w:tc>
        <w:tc>
          <w:tcPr>
            <w:tcW w:w="3139" w:type="dxa"/>
          </w:tcPr>
          <w:p w:rsidR="00643727" w:rsidRDefault="00643727" w:rsidP="00643727">
            <w:pPr>
              <w:pStyle w:val="a9"/>
              <w:ind w:firstLine="0"/>
              <w:rPr>
                <w:sz w:val="28"/>
                <w:szCs w:val="28"/>
                <w:rtl/>
              </w:rPr>
            </w:pPr>
            <w:r>
              <w:rPr>
                <w:rFonts w:hint="cs"/>
                <w:sz w:val="28"/>
                <w:szCs w:val="28"/>
                <w:rtl/>
              </w:rPr>
              <w:t>سوره‌ی نصر</w:t>
            </w:r>
          </w:p>
        </w:tc>
        <w:tc>
          <w:tcPr>
            <w:tcW w:w="515" w:type="dxa"/>
          </w:tcPr>
          <w:p w:rsidR="00643727" w:rsidRDefault="00643727" w:rsidP="00643727">
            <w:pPr>
              <w:pStyle w:val="a9"/>
              <w:ind w:firstLine="0"/>
              <w:rPr>
                <w:sz w:val="28"/>
                <w:szCs w:val="28"/>
                <w:rtl/>
              </w:rPr>
            </w:pPr>
            <w:r>
              <w:rPr>
                <w:rFonts w:hint="cs"/>
                <w:sz w:val="28"/>
                <w:szCs w:val="28"/>
                <w:rtl/>
              </w:rPr>
              <w:t>34</w:t>
            </w:r>
          </w:p>
        </w:tc>
        <w:tc>
          <w:tcPr>
            <w:tcW w:w="2903" w:type="dxa"/>
          </w:tcPr>
          <w:p w:rsidR="00643727" w:rsidRDefault="00643727" w:rsidP="00643727">
            <w:pPr>
              <w:pStyle w:val="a9"/>
              <w:ind w:firstLine="0"/>
              <w:rPr>
                <w:sz w:val="28"/>
                <w:szCs w:val="28"/>
                <w:rtl/>
              </w:rPr>
            </w:pPr>
            <w:r>
              <w:rPr>
                <w:rFonts w:hint="cs"/>
                <w:sz w:val="28"/>
                <w:szCs w:val="28"/>
                <w:rtl/>
              </w:rPr>
              <w:t>سوره</w:t>
            </w:r>
            <w:r>
              <w:rPr>
                <w:rFonts w:hint="eastAsia"/>
                <w:sz w:val="28"/>
                <w:szCs w:val="28"/>
                <w:rtl/>
              </w:rPr>
              <w:t>‌</w:t>
            </w:r>
            <w:r>
              <w:rPr>
                <w:rFonts w:hint="cs"/>
                <w:sz w:val="28"/>
                <w:szCs w:val="28"/>
                <w:rtl/>
              </w:rPr>
              <w:t xml:space="preserve"> تبّت</w:t>
            </w:r>
          </w:p>
        </w:tc>
      </w:tr>
      <w:tr w:rsidR="00643727" w:rsidTr="00643727">
        <w:tc>
          <w:tcPr>
            <w:tcW w:w="531" w:type="dxa"/>
          </w:tcPr>
          <w:p w:rsidR="00643727" w:rsidRDefault="00643727" w:rsidP="00643727">
            <w:pPr>
              <w:pStyle w:val="a9"/>
              <w:ind w:firstLine="0"/>
              <w:rPr>
                <w:sz w:val="28"/>
                <w:szCs w:val="28"/>
                <w:rtl/>
              </w:rPr>
            </w:pPr>
            <w:r>
              <w:rPr>
                <w:rFonts w:hint="cs"/>
                <w:sz w:val="28"/>
                <w:szCs w:val="28"/>
                <w:rtl/>
              </w:rPr>
              <w:t>35</w:t>
            </w:r>
          </w:p>
        </w:tc>
        <w:tc>
          <w:tcPr>
            <w:tcW w:w="3139" w:type="dxa"/>
          </w:tcPr>
          <w:p w:rsidR="00643727" w:rsidRDefault="00643727" w:rsidP="00643727">
            <w:pPr>
              <w:pStyle w:val="a9"/>
              <w:ind w:firstLine="0"/>
              <w:rPr>
                <w:sz w:val="28"/>
                <w:szCs w:val="28"/>
                <w:rtl/>
              </w:rPr>
            </w:pPr>
            <w:r>
              <w:rPr>
                <w:rFonts w:hint="cs"/>
                <w:sz w:val="28"/>
                <w:szCs w:val="28"/>
                <w:rtl/>
              </w:rPr>
              <w:t>سوره‌ی اخلاص</w:t>
            </w:r>
          </w:p>
        </w:tc>
        <w:tc>
          <w:tcPr>
            <w:tcW w:w="515" w:type="dxa"/>
          </w:tcPr>
          <w:p w:rsidR="00643727" w:rsidRDefault="00643727" w:rsidP="00643727">
            <w:pPr>
              <w:pStyle w:val="a9"/>
              <w:ind w:firstLine="0"/>
              <w:rPr>
                <w:sz w:val="28"/>
                <w:szCs w:val="28"/>
                <w:rtl/>
              </w:rPr>
            </w:pPr>
            <w:r>
              <w:rPr>
                <w:rFonts w:hint="cs"/>
                <w:sz w:val="28"/>
                <w:szCs w:val="28"/>
                <w:rtl/>
              </w:rPr>
              <w:t>36</w:t>
            </w:r>
          </w:p>
        </w:tc>
        <w:tc>
          <w:tcPr>
            <w:tcW w:w="2903" w:type="dxa"/>
          </w:tcPr>
          <w:p w:rsidR="00643727" w:rsidRDefault="00643727" w:rsidP="00643727">
            <w:pPr>
              <w:pStyle w:val="a9"/>
              <w:ind w:firstLine="0"/>
              <w:rPr>
                <w:sz w:val="28"/>
                <w:szCs w:val="28"/>
                <w:rtl/>
              </w:rPr>
            </w:pPr>
            <w:r>
              <w:rPr>
                <w:rFonts w:hint="cs"/>
                <w:sz w:val="28"/>
                <w:szCs w:val="28"/>
                <w:rtl/>
              </w:rPr>
              <w:t>سوره‌ی فلق</w:t>
            </w:r>
          </w:p>
        </w:tc>
      </w:tr>
      <w:tr w:rsidR="00643727" w:rsidTr="00643727">
        <w:tc>
          <w:tcPr>
            <w:tcW w:w="531" w:type="dxa"/>
          </w:tcPr>
          <w:p w:rsidR="00643727" w:rsidRDefault="00643727" w:rsidP="00643727">
            <w:pPr>
              <w:pStyle w:val="a9"/>
              <w:ind w:firstLine="0"/>
              <w:rPr>
                <w:sz w:val="28"/>
                <w:szCs w:val="28"/>
                <w:rtl/>
              </w:rPr>
            </w:pPr>
            <w:r>
              <w:rPr>
                <w:rFonts w:hint="cs"/>
                <w:sz w:val="28"/>
                <w:szCs w:val="28"/>
                <w:rtl/>
              </w:rPr>
              <w:t>37</w:t>
            </w:r>
          </w:p>
        </w:tc>
        <w:tc>
          <w:tcPr>
            <w:tcW w:w="3139" w:type="dxa"/>
          </w:tcPr>
          <w:p w:rsidR="00643727" w:rsidRDefault="00643727" w:rsidP="00643727">
            <w:pPr>
              <w:pStyle w:val="a9"/>
              <w:ind w:firstLine="0"/>
              <w:rPr>
                <w:sz w:val="28"/>
                <w:szCs w:val="28"/>
                <w:rtl/>
              </w:rPr>
            </w:pPr>
            <w:r>
              <w:rPr>
                <w:rFonts w:hint="cs"/>
                <w:sz w:val="28"/>
                <w:szCs w:val="28"/>
                <w:rtl/>
              </w:rPr>
              <w:t>سوره‌ی ناس</w:t>
            </w:r>
          </w:p>
        </w:tc>
        <w:tc>
          <w:tcPr>
            <w:tcW w:w="515" w:type="dxa"/>
          </w:tcPr>
          <w:p w:rsidR="00643727" w:rsidRDefault="00643727" w:rsidP="00643727">
            <w:pPr>
              <w:pStyle w:val="a9"/>
              <w:ind w:firstLine="0"/>
              <w:rPr>
                <w:sz w:val="28"/>
                <w:szCs w:val="28"/>
                <w:rtl/>
              </w:rPr>
            </w:pPr>
          </w:p>
        </w:tc>
        <w:tc>
          <w:tcPr>
            <w:tcW w:w="2903" w:type="dxa"/>
          </w:tcPr>
          <w:p w:rsidR="00643727" w:rsidRDefault="00643727" w:rsidP="00643727">
            <w:pPr>
              <w:pStyle w:val="a9"/>
              <w:ind w:firstLine="0"/>
              <w:rPr>
                <w:sz w:val="28"/>
                <w:szCs w:val="28"/>
                <w:rtl/>
              </w:rPr>
            </w:pPr>
          </w:p>
        </w:tc>
      </w:tr>
    </w:tbl>
    <w:p w:rsidR="00F145E9" w:rsidRDefault="00F145E9" w:rsidP="00AA1C6B">
      <w:pPr>
        <w:pStyle w:val="a8"/>
        <w:ind w:firstLine="0"/>
        <w:jc w:val="center"/>
        <w:rPr>
          <w:rtl/>
        </w:rPr>
        <w:sectPr w:rsidR="00F145E9" w:rsidSect="005D7214">
          <w:footnotePr>
            <w:numRestart w:val="eachPage"/>
          </w:footnotePr>
          <w:type w:val="oddPage"/>
          <w:pgSz w:w="9356" w:h="13608" w:code="9"/>
          <w:pgMar w:top="567" w:right="1134" w:bottom="851" w:left="1134" w:header="454" w:footer="0" w:gutter="0"/>
          <w:cols w:space="708"/>
          <w:titlePg/>
          <w:bidi/>
          <w:rtlGutter/>
          <w:docGrid w:linePitch="381"/>
        </w:sectPr>
      </w:pPr>
    </w:p>
    <w:p w:rsidR="00D30CA0" w:rsidRDefault="00D30CA0" w:rsidP="00BE175E">
      <w:pPr>
        <w:pStyle w:val="a1"/>
        <w:spacing w:line="204" w:lineRule="auto"/>
        <w:rPr>
          <w:rtl/>
        </w:rPr>
      </w:pPr>
      <w:bookmarkStart w:id="22" w:name="_Toc441594965"/>
      <w:r>
        <w:rPr>
          <w:rFonts w:hint="cs"/>
          <w:rtl/>
        </w:rPr>
        <w:t>سوره‌ی نبأ</w:t>
      </w:r>
      <w:bookmarkEnd w:id="22"/>
    </w:p>
    <w:p w:rsidR="00D30CA0" w:rsidRDefault="00D30CA0" w:rsidP="00BE175E">
      <w:pPr>
        <w:pStyle w:val="a8"/>
        <w:spacing w:line="238" w:lineRule="auto"/>
        <w:rPr>
          <w:rtl/>
        </w:rPr>
      </w:pPr>
      <w:r w:rsidRPr="0004424E">
        <w:rPr>
          <w:rStyle w:val="Char5"/>
          <w:rFonts w:hint="cs"/>
          <w:rtl/>
        </w:rPr>
        <w:t>معرفی سوره</w:t>
      </w:r>
      <w:r>
        <w:rPr>
          <w:rFonts w:hint="cs"/>
          <w:rtl/>
        </w:rPr>
        <w:t>: سوره‌ی «نبا» یا «عمّ» یا «مُعصِرات» یا «تساؤل» مکی است و از نظر ترتیب نزول بعد از سوره‌ی «معارج</w:t>
      </w:r>
      <w:r w:rsidR="00AA1C6B">
        <w:rPr>
          <w:rFonts w:hint="cs"/>
          <w:rtl/>
        </w:rPr>
        <w:t>»</w:t>
      </w:r>
      <w:r>
        <w:rPr>
          <w:rFonts w:hint="cs"/>
          <w:rtl/>
        </w:rPr>
        <w:t xml:space="preserve"> نازل شده و مشتمل بر چهل آیه است.</w:t>
      </w:r>
    </w:p>
    <w:p w:rsidR="00D30CA0" w:rsidRDefault="00D30CA0" w:rsidP="00BE175E">
      <w:pPr>
        <w:pStyle w:val="a8"/>
        <w:spacing w:line="238" w:lineRule="auto"/>
        <w:rPr>
          <w:rtl/>
        </w:rPr>
      </w:pPr>
      <w:r w:rsidRPr="00284AC4">
        <w:rPr>
          <w:rStyle w:val="Char5"/>
          <w:rFonts w:hint="cs"/>
          <w:rtl/>
        </w:rPr>
        <w:t>مناسب آن با سوره‌ی قبل</w:t>
      </w:r>
      <w:r>
        <w:rPr>
          <w:rFonts w:hint="cs"/>
          <w:rtl/>
        </w:rPr>
        <w:t>: در بحث آخرت است، زیرا عمده‌ی سخن در سوره‌ی مرسلات در رابطه با آخرت و کافران است و آغاز سوره‌ی ن</w:t>
      </w:r>
      <w:r w:rsidR="00AA1C6B">
        <w:rPr>
          <w:rFonts w:hint="cs"/>
          <w:rtl/>
        </w:rPr>
        <w:t>ب</w:t>
      </w:r>
      <w:r>
        <w:rPr>
          <w:rFonts w:hint="cs"/>
          <w:rtl/>
        </w:rPr>
        <w:t>أ نیز طرح شبهه‌ی کافران درباره‌ی وقوع قیامت است.</w:t>
      </w:r>
    </w:p>
    <w:p w:rsidR="00D30CA0" w:rsidRDefault="00D30CA0" w:rsidP="00BE175E">
      <w:pPr>
        <w:pStyle w:val="a8"/>
        <w:spacing w:line="238" w:lineRule="auto"/>
        <w:rPr>
          <w:rtl/>
        </w:rPr>
      </w:pPr>
      <w:r w:rsidRPr="00284AC4">
        <w:rPr>
          <w:rStyle w:val="Char5"/>
          <w:rFonts w:hint="cs"/>
          <w:rtl/>
        </w:rPr>
        <w:t>محو سوره</w:t>
      </w:r>
      <w:r>
        <w:rPr>
          <w:rFonts w:hint="cs"/>
          <w:rtl/>
        </w:rPr>
        <w:t>: بیان قدرت خداوند در خلقت، دلایل ممکن بودن قیامت و بیان احوال سرکشان و پرهیزکاران در آن روز.</w:t>
      </w:r>
    </w:p>
    <w:p w:rsidR="00D30CA0" w:rsidRDefault="00D30CA0" w:rsidP="00BE175E">
      <w:pPr>
        <w:pStyle w:val="a2"/>
        <w:spacing w:line="221" w:lineRule="auto"/>
        <w:rPr>
          <w:rtl/>
        </w:rPr>
      </w:pPr>
      <w:r>
        <w:rPr>
          <w:rFonts w:hint="cs"/>
          <w:rtl/>
        </w:rPr>
        <w:t>سوره شامل شش مبحث است:</w:t>
      </w:r>
    </w:p>
    <w:p w:rsidR="00D30CA0" w:rsidRDefault="00D30CA0" w:rsidP="00BE175E">
      <w:pPr>
        <w:pStyle w:val="a5"/>
        <w:spacing w:line="216" w:lineRule="auto"/>
        <w:rPr>
          <w:rtl/>
        </w:rPr>
      </w:pPr>
      <w:r>
        <w:rPr>
          <w:rFonts w:hint="cs"/>
          <w:rtl/>
        </w:rPr>
        <w:t>مبحث اول: خبری مهم</w:t>
      </w:r>
    </w:p>
    <w:p w:rsidR="00D30CA0" w:rsidRDefault="00D30CA0" w:rsidP="00BE175E">
      <w:pPr>
        <w:pStyle w:val="a8"/>
        <w:spacing w:line="216" w:lineRule="auto"/>
        <w:jc w:val="center"/>
        <w:rPr>
          <w:rFonts w:ascii="Times New Roman" w:hAnsi="Times New Roman" w:cs="Traditional Arabic"/>
          <w:rtl/>
        </w:rPr>
      </w:pPr>
      <w:r w:rsidRPr="006E3D3F">
        <w:rPr>
          <w:rFonts w:cs="KFGQPC Uthmanic Script HAFS"/>
          <w:rtl/>
        </w:rPr>
        <w:t>بِس</w:t>
      </w:r>
      <w:r w:rsidRPr="006E3D3F">
        <w:rPr>
          <w:rFonts w:ascii="Times New Roman" w:hAnsi="Times New Roman" w:cs="KFGQPC Uthmanic Script HAFS" w:hint="cs"/>
          <w:rtl/>
        </w:rPr>
        <w:t>ۡ</w:t>
      </w:r>
      <w:r w:rsidRPr="006E3D3F">
        <w:rPr>
          <w:rFonts w:cs="KFGQPC Uthmanic Script HAFS" w:hint="cs"/>
          <w:rtl/>
        </w:rPr>
        <w:t>مِ</w:t>
      </w:r>
      <w:r w:rsidRPr="006E3D3F">
        <w:rPr>
          <w:rFonts w:cs="KFGQPC Uthmanic Script HAFS"/>
          <w:rtl/>
        </w:rPr>
        <w:t xml:space="preserve"> </w:t>
      </w:r>
      <w:r w:rsidRPr="006E3D3F">
        <w:rPr>
          <w:rFonts w:cs="KFGQPC Uthmanic Script HAFS" w:hint="cs"/>
          <w:rtl/>
        </w:rPr>
        <w:t>ٱ</w:t>
      </w:r>
      <w:r w:rsidRPr="006E3D3F">
        <w:rPr>
          <w:rFonts w:cs="KFGQPC Uthmanic Script HAFS" w:hint="eastAsia"/>
          <w:rtl/>
        </w:rPr>
        <w:t>للَّهِ</w:t>
      </w:r>
      <w:r w:rsidRPr="006E3D3F">
        <w:rPr>
          <w:rFonts w:cs="KFGQPC Uthmanic Script HAFS"/>
          <w:rtl/>
        </w:rPr>
        <w:t xml:space="preserve"> </w:t>
      </w:r>
      <w:r w:rsidRPr="006E3D3F">
        <w:rPr>
          <w:rFonts w:cs="KFGQPC Uthmanic Script HAFS" w:hint="cs"/>
          <w:rtl/>
        </w:rPr>
        <w:t>ٱ</w:t>
      </w:r>
      <w:r w:rsidRPr="006E3D3F">
        <w:rPr>
          <w:rFonts w:cs="KFGQPC Uthmanic Script HAFS" w:hint="eastAsia"/>
          <w:rtl/>
        </w:rPr>
        <w:t>لرَّح</w:t>
      </w:r>
      <w:r w:rsidRPr="006E3D3F">
        <w:rPr>
          <w:rFonts w:ascii="Times New Roman" w:hAnsi="Times New Roman" w:cs="KFGQPC Uthmanic Script HAFS" w:hint="cs"/>
          <w:rtl/>
        </w:rPr>
        <w:t>ۡ</w:t>
      </w:r>
      <w:r w:rsidRPr="006E3D3F">
        <w:rPr>
          <w:rFonts w:cs="KFGQPC Uthmanic Script HAFS" w:hint="cs"/>
          <w:rtl/>
        </w:rPr>
        <w:t>مَٰنِ</w:t>
      </w:r>
      <w:r w:rsidRPr="006E3D3F">
        <w:rPr>
          <w:rFonts w:cs="KFGQPC Uthmanic Script HAFS"/>
          <w:rtl/>
        </w:rPr>
        <w:t xml:space="preserve"> </w:t>
      </w:r>
      <w:r w:rsidRPr="006E3D3F">
        <w:rPr>
          <w:rFonts w:cs="KFGQPC Uthmanic Script HAFS" w:hint="cs"/>
          <w:rtl/>
        </w:rPr>
        <w:t>ٱ</w:t>
      </w:r>
      <w:r w:rsidRPr="006E3D3F">
        <w:rPr>
          <w:rFonts w:cs="KFGQPC Uthmanic Script HAFS" w:hint="eastAsia"/>
          <w:rtl/>
        </w:rPr>
        <w:t>لرَّحِيمِ</w:t>
      </w:r>
    </w:p>
    <w:p w:rsidR="00D30CA0" w:rsidRDefault="00D30CA0" w:rsidP="00BE175E">
      <w:pPr>
        <w:pStyle w:val="a8"/>
        <w:spacing w:line="216" w:lineRule="auto"/>
        <w:jc w:val="left"/>
        <w:rPr>
          <w:rtl/>
        </w:rPr>
      </w:pPr>
      <w:r w:rsidRPr="006E3D3F">
        <w:rPr>
          <w:rFonts w:cs="Traditional Arabic"/>
          <w:rtl/>
        </w:rPr>
        <w:t>﴿</w:t>
      </w:r>
      <w:r w:rsidRPr="00AA1C6B">
        <w:rPr>
          <w:rStyle w:val="Chard"/>
          <w:rtl/>
        </w:rPr>
        <w:t>عَمَّ يَتَسَا</w:t>
      </w:r>
      <w:r w:rsidRPr="00AA1C6B">
        <w:rPr>
          <w:rStyle w:val="Chard"/>
          <w:rFonts w:hint="cs"/>
          <w:rtl/>
        </w:rPr>
        <w:t>ٓءَلُونَ</w:t>
      </w:r>
      <w:r w:rsidRPr="00AA1C6B">
        <w:rPr>
          <w:rStyle w:val="Chard"/>
          <w:rtl/>
        </w:rPr>
        <w:t xml:space="preserve">١ عَنِ </w:t>
      </w:r>
      <w:r w:rsidRPr="00AA1C6B">
        <w:rPr>
          <w:rStyle w:val="Chard"/>
          <w:rFonts w:hint="cs"/>
          <w:rtl/>
        </w:rPr>
        <w:t>ٱ</w:t>
      </w:r>
      <w:r w:rsidRPr="00AA1C6B">
        <w:rPr>
          <w:rStyle w:val="Chard"/>
          <w:rFonts w:hint="eastAsia"/>
          <w:rtl/>
        </w:rPr>
        <w:t>لنَّبَإِ</w:t>
      </w:r>
      <w:r w:rsidRPr="00AA1C6B">
        <w:rPr>
          <w:rStyle w:val="Chard"/>
          <w:rtl/>
        </w:rPr>
        <w:t xml:space="preserve"> </w:t>
      </w:r>
      <w:r w:rsidRPr="00AA1C6B">
        <w:rPr>
          <w:rStyle w:val="Chard"/>
          <w:rFonts w:hint="cs"/>
          <w:rtl/>
        </w:rPr>
        <w:t>ٱ</w:t>
      </w:r>
      <w:r w:rsidRPr="00AA1C6B">
        <w:rPr>
          <w:rStyle w:val="Chard"/>
          <w:rFonts w:hint="eastAsia"/>
          <w:rtl/>
        </w:rPr>
        <w:t>لۡعَظِيمِ</w:t>
      </w:r>
      <w:r w:rsidRPr="00AA1C6B">
        <w:rPr>
          <w:rStyle w:val="Chard"/>
          <w:rtl/>
        </w:rPr>
        <w:t xml:space="preserve">٢ </w:t>
      </w:r>
      <w:r w:rsidRPr="00AA1C6B">
        <w:rPr>
          <w:rStyle w:val="Chard"/>
          <w:rFonts w:hint="cs"/>
          <w:rtl/>
        </w:rPr>
        <w:t>ٱ</w:t>
      </w:r>
      <w:r w:rsidRPr="00AA1C6B">
        <w:rPr>
          <w:rStyle w:val="Chard"/>
          <w:rFonts w:hint="eastAsia"/>
          <w:rtl/>
        </w:rPr>
        <w:t>لَّذِي</w:t>
      </w:r>
      <w:r w:rsidRPr="00AA1C6B">
        <w:rPr>
          <w:rStyle w:val="Chard"/>
          <w:rtl/>
        </w:rPr>
        <w:t xml:space="preserve"> هُمۡ فِيهِ مُخۡتَلِفُونَ٣ كَلَّا سَيَعۡلَمُونَ٤ ثُمَّ كَلَّا سَيَعۡلَمُونَ٥</w:t>
      </w:r>
      <w:r w:rsidRPr="006E3D3F">
        <w:rPr>
          <w:rFonts w:ascii="Times New Roman" w:hAnsi="Times New Roman" w:cs="Traditional Arabic" w:hint="cs"/>
          <w:rtl/>
        </w:rPr>
        <w:t>﴾</w:t>
      </w:r>
      <w:r>
        <w:rPr>
          <w:rFonts w:ascii="Times New Roman" w:hAnsi="Times New Roman" w:cs="Arial"/>
          <w:szCs w:val="24"/>
          <w:rtl/>
        </w:rPr>
        <w:t xml:space="preserve"> </w:t>
      </w:r>
      <w:r w:rsidRPr="006E3D3F">
        <w:rPr>
          <w:rStyle w:val="Char6"/>
          <w:rtl/>
        </w:rPr>
        <w:t>[النبأ: 1-5]</w:t>
      </w:r>
      <w:r w:rsidRPr="006E3D3F">
        <w:rPr>
          <w:rFonts w:hint="cs"/>
          <w:rtl/>
        </w:rPr>
        <w:t>.</w:t>
      </w:r>
    </w:p>
    <w:p w:rsidR="00D30CA0" w:rsidRDefault="00D30CA0" w:rsidP="00D30CA0">
      <w:pPr>
        <w:pStyle w:val="a8"/>
        <w:rPr>
          <w:rStyle w:val="Char6"/>
          <w:rtl/>
        </w:rPr>
      </w:pPr>
      <w:r w:rsidRPr="006E3D3F">
        <w:rPr>
          <w:rStyle w:val="Char5"/>
          <w:rFonts w:hint="cs"/>
          <w:rtl/>
        </w:rPr>
        <w:t>ترجمه</w:t>
      </w:r>
      <w:r>
        <w:rPr>
          <w:rStyle w:val="Char6"/>
          <w:rFonts w:hint="cs"/>
          <w:rtl/>
        </w:rPr>
        <w:t>:</w:t>
      </w:r>
    </w:p>
    <w:p w:rsidR="00D30CA0" w:rsidRPr="00AA1C6B" w:rsidRDefault="00D30CA0" w:rsidP="00AA1C6B">
      <w:pPr>
        <w:pStyle w:val="a8"/>
        <w:jc w:val="center"/>
        <w:rPr>
          <w:rStyle w:val="Char6"/>
          <w:sz w:val="28"/>
          <w:szCs w:val="28"/>
          <w:rtl/>
        </w:rPr>
      </w:pPr>
      <w:r w:rsidRPr="00AA1C6B">
        <w:rPr>
          <w:rStyle w:val="Char6"/>
          <w:rFonts w:hint="cs"/>
          <w:sz w:val="28"/>
          <w:szCs w:val="28"/>
          <w:rtl/>
        </w:rPr>
        <w:t>به نام خداوند بخشاینده‌ی مهربان</w:t>
      </w:r>
    </w:p>
    <w:p w:rsidR="00D30CA0" w:rsidRPr="00BE175E" w:rsidRDefault="00D30CA0" w:rsidP="00D30CA0">
      <w:pPr>
        <w:pStyle w:val="a8"/>
        <w:rPr>
          <w:spacing w:val="-4"/>
          <w:rtl/>
        </w:rPr>
      </w:pPr>
      <w:r w:rsidRPr="00BE175E">
        <w:rPr>
          <w:rFonts w:hint="cs"/>
          <w:spacing w:val="-4"/>
          <w:rtl/>
        </w:rPr>
        <w:t>«از چه چیزی از همدیگر می‌پرسند! (1) از خبر بزرگ (2) همان‌که در آن اختلاف دارند (3) هرگز، به زودی خواهند دانست (4) باز هم هرگز، به زودی خواهند دانست (5)».</w:t>
      </w:r>
    </w:p>
    <w:p w:rsidR="00D30CA0" w:rsidRDefault="00D30CA0" w:rsidP="00D30CA0">
      <w:pPr>
        <w:pStyle w:val="a8"/>
        <w:rPr>
          <w:rtl/>
        </w:rPr>
      </w:pPr>
      <w:r w:rsidRPr="006E3D3F">
        <w:rPr>
          <w:rStyle w:val="Char5"/>
          <w:rFonts w:hint="cs"/>
          <w:rtl/>
        </w:rPr>
        <w:t>توضیحات</w:t>
      </w:r>
      <w:r>
        <w:rPr>
          <w:rFonts w:hint="cs"/>
          <w:rtl/>
        </w:rPr>
        <w:t>:</w:t>
      </w:r>
    </w:p>
    <w:p w:rsidR="00D30CA0" w:rsidRDefault="00D30CA0" w:rsidP="00D30CA0">
      <w:pPr>
        <w:pStyle w:val="a4"/>
        <w:rPr>
          <w:rStyle w:val="Char4"/>
          <w:rtl/>
        </w:rPr>
      </w:pPr>
      <w:r>
        <w:rPr>
          <w:rFonts w:cs="Traditional Arabic" w:hint="cs"/>
          <w:rtl/>
        </w:rPr>
        <w:t>﴿</w:t>
      </w:r>
      <w:r w:rsidRPr="006E3D3F">
        <w:rPr>
          <w:rFonts w:cs="KFGQPC Uthmanic Script HAFS"/>
          <w:rtl/>
        </w:rPr>
        <w:t>عَمَّ</w:t>
      </w:r>
      <w:r>
        <w:rPr>
          <w:rFonts w:cs="Traditional Arabic" w:hint="cs"/>
          <w:rtl/>
        </w:rPr>
        <w:t>﴾</w:t>
      </w:r>
      <w:r w:rsidRPr="009C0CEE">
        <w:rPr>
          <w:rStyle w:val="Char4"/>
          <w:rFonts w:hint="cs"/>
          <w:rtl/>
        </w:rPr>
        <w:t>:</w:t>
      </w:r>
      <w:r>
        <w:rPr>
          <w:rFonts w:hint="cs"/>
          <w:rtl/>
        </w:rPr>
        <w:t xml:space="preserve"> </w:t>
      </w:r>
      <w:r w:rsidRPr="006E3D3F">
        <w:rPr>
          <w:rStyle w:val="Char4"/>
          <w:rFonts w:hint="cs"/>
          <w:rtl/>
        </w:rPr>
        <w:t>اصل آن «عن ما» می‌باشد که میم در نون ادغام شده است. «ما» در اینجا استفهامیه و به معنای چه چیزی می‌باشد. فاع</w:t>
      </w:r>
      <w:r>
        <w:rPr>
          <w:rStyle w:val="Char4"/>
          <w:rFonts w:hint="cs"/>
          <w:rtl/>
        </w:rPr>
        <w:t xml:space="preserve">ل در </w:t>
      </w:r>
      <w:r>
        <w:rPr>
          <w:rStyle w:val="Char4"/>
          <w:rFonts w:cs="Traditional Arabic" w:hint="cs"/>
          <w:rtl/>
        </w:rPr>
        <w:t>﴿</w:t>
      </w:r>
      <w:r w:rsidRPr="009C0CEE">
        <w:rPr>
          <w:rStyle w:val="Chard"/>
          <w:rtl/>
        </w:rPr>
        <w:t>يَتَسَا</w:t>
      </w:r>
      <w:r w:rsidRPr="009C0CEE">
        <w:rPr>
          <w:rStyle w:val="Chard"/>
          <w:rFonts w:hint="cs"/>
          <w:rtl/>
        </w:rPr>
        <w:t>ٓءَلُونَ</w:t>
      </w:r>
      <w:r>
        <w:rPr>
          <w:rStyle w:val="Char4"/>
          <w:rFonts w:cs="Traditional Arabic" w:hint="cs"/>
          <w:rtl/>
        </w:rPr>
        <w:t>﴾</w:t>
      </w:r>
      <w:r>
        <w:rPr>
          <w:rStyle w:val="Char4"/>
          <w:rFonts w:hint="cs"/>
          <w:rtl/>
        </w:rPr>
        <w:t xml:space="preserve"> کافرین هستند که در مورد قیامت از همدیگر می‌پرسند و همچنین می‌تواند فاعل کافرین و مومنین باشند که درباره‌ی قیامت و امکان و وقوع آن از همدیگر می‌پرسند و مومنین سعی در اثبات و کافرین در پی انکار آن هستند. </w:t>
      </w:r>
      <w:r>
        <w:rPr>
          <w:rStyle w:val="Char4"/>
          <w:rFonts w:cs="Traditional Arabic" w:hint="cs"/>
          <w:rtl/>
        </w:rPr>
        <w:t>﴿</w:t>
      </w:r>
      <w:r w:rsidRPr="009C0CEE">
        <w:rPr>
          <w:rStyle w:val="Chard"/>
          <w:rFonts w:hint="cs"/>
          <w:rtl/>
        </w:rPr>
        <w:t>ٱ</w:t>
      </w:r>
      <w:r w:rsidRPr="009C0CEE">
        <w:rPr>
          <w:rStyle w:val="Chard"/>
          <w:rFonts w:hint="eastAsia"/>
          <w:rtl/>
        </w:rPr>
        <w:t>لنَّبَإِ</w:t>
      </w:r>
      <w:r>
        <w:rPr>
          <w:rStyle w:val="Char4"/>
          <w:rFonts w:cs="Traditional Arabic" w:hint="cs"/>
          <w:rtl/>
        </w:rPr>
        <w:t>﴾</w:t>
      </w:r>
      <w:r w:rsidRPr="009C0CEE">
        <w:rPr>
          <w:rStyle w:val="Char4"/>
          <w:rFonts w:hint="cs"/>
          <w:rtl/>
        </w:rPr>
        <w:t>:</w:t>
      </w:r>
      <w:r>
        <w:rPr>
          <w:rStyle w:val="Char4"/>
          <w:rFonts w:hint="cs"/>
          <w:rtl/>
        </w:rPr>
        <w:t xml:space="preserve"> خبر مهم که در این</w:t>
      </w:r>
      <w:r w:rsidR="00AA1C6B">
        <w:rPr>
          <w:rStyle w:val="Char4"/>
          <w:rFonts w:hint="eastAsia"/>
          <w:rtl/>
        </w:rPr>
        <w:t>‌</w:t>
      </w:r>
      <w:r>
        <w:rPr>
          <w:rStyle w:val="Char4"/>
          <w:rFonts w:hint="cs"/>
          <w:rtl/>
        </w:rPr>
        <w:t xml:space="preserve">جا به وسیله‌ی لفظ «العظیم» بر مضون آن خبر یعنی قیامت و زنده شدن بعد از مرگ تاکید شده است. </w:t>
      </w:r>
      <w:r>
        <w:rPr>
          <w:rStyle w:val="Char4"/>
          <w:rFonts w:cs="Traditional Arabic" w:hint="cs"/>
          <w:rtl/>
        </w:rPr>
        <w:t>﴿</w:t>
      </w:r>
      <w:r w:rsidRPr="009C0CEE">
        <w:rPr>
          <w:rStyle w:val="Chard"/>
          <w:rtl/>
        </w:rPr>
        <w:t>مُخۡتَلِفُونَ</w:t>
      </w:r>
      <w:r>
        <w:rPr>
          <w:rStyle w:val="Char4"/>
          <w:rFonts w:cs="Traditional Arabic" w:hint="cs"/>
          <w:rtl/>
        </w:rPr>
        <w:t>﴾</w:t>
      </w:r>
      <w:r w:rsidRPr="009C0CEE">
        <w:rPr>
          <w:rStyle w:val="Char4"/>
          <w:rFonts w:hint="cs"/>
          <w:rtl/>
        </w:rPr>
        <w:t>:</w:t>
      </w:r>
      <w:r>
        <w:rPr>
          <w:rStyle w:val="Char4"/>
          <w:rFonts w:hint="cs"/>
          <w:rtl/>
        </w:rPr>
        <w:t xml:space="preserve"> در آن اختلاف دارند، کافرین با همدیگر در مقدار و نوع انکارشان و یا کافرین با مومنین در اثبات و امکان وقوع قیامت. </w:t>
      </w:r>
      <w:r>
        <w:rPr>
          <w:rStyle w:val="Char4"/>
          <w:rFonts w:cs="Traditional Arabic" w:hint="cs"/>
          <w:rtl/>
        </w:rPr>
        <w:t>﴿</w:t>
      </w:r>
      <w:r w:rsidRPr="006E3D3F">
        <w:rPr>
          <w:rFonts w:cs="KFGQPC Uthmanic Script HAFS"/>
          <w:rtl/>
        </w:rPr>
        <w:t>كَلَّا</w:t>
      </w:r>
      <w:r>
        <w:rPr>
          <w:rStyle w:val="Char4"/>
          <w:rFonts w:cs="Traditional Arabic" w:hint="cs"/>
          <w:rtl/>
        </w:rPr>
        <w:t>﴾</w:t>
      </w:r>
      <w:r w:rsidR="00AA1C6B">
        <w:rPr>
          <w:rStyle w:val="Char4"/>
          <w:rFonts w:hint="cs"/>
          <w:rtl/>
        </w:rPr>
        <w:t>:</w:t>
      </w:r>
      <w:r>
        <w:rPr>
          <w:rStyle w:val="Char4"/>
          <w:rFonts w:hint="cs"/>
          <w:rtl/>
        </w:rPr>
        <w:t xml:space="preserve"> برای مردود دانستن سخن و ادعای مطرح شده به کار برده می‌شود و بنابر آن ادعا نیز معنا می‌شود. در اینجا به معنای آن است که هرگز سؤال و شبهات کافران در مورد قیامت صحیح نیست. حرف «سین» در «سیعلمون» هشداری به کافران است که بدانند به زودی با آن رویداد بزرگی که به انکار آن مشغولند مواجه خواهند شد. </w:t>
      </w:r>
      <w:r w:rsidRPr="00C53D94">
        <w:rPr>
          <w:rStyle w:val="Char4"/>
          <w:rFonts w:cs="Traditional Arabic"/>
          <w:rtl/>
        </w:rPr>
        <w:t>﴿</w:t>
      </w:r>
      <w:r w:rsidRPr="00C53D94">
        <w:rPr>
          <w:rStyle w:val="Char4"/>
          <w:rFonts w:cs="KFGQPC Uthmanic Script HAFS"/>
          <w:rtl/>
        </w:rPr>
        <w:t>ثُمَّ كَلَّا</w:t>
      </w:r>
      <w:r w:rsidRPr="00C53D94">
        <w:rPr>
          <w:rStyle w:val="Char4"/>
          <w:rFonts w:cs="Traditional Arabic"/>
          <w:rtl/>
        </w:rPr>
        <w:t>﴾</w:t>
      </w:r>
      <w:r>
        <w:rPr>
          <w:rStyle w:val="Char4"/>
          <w:rFonts w:cs="Traditional Arabic" w:hint="cs"/>
          <w:rtl/>
        </w:rPr>
        <w:t xml:space="preserve"> </w:t>
      </w:r>
      <w:r>
        <w:rPr>
          <w:rStyle w:val="Char4"/>
          <w:rFonts w:hint="cs"/>
          <w:rtl/>
        </w:rPr>
        <w:t>تکرار آیا دلالت بر تأکید معنا می‌کند، زیرا وقوع قیامت، به زودی پرده از تمامی شبهات کافران بر می‌دارد و آنان به اشتباه خود در مورد قیامت آگاهی خواهند یافت.</w:t>
      </w:r>
    </w:p>
    <w:p w:rsidR="00D30CA0" w:rsidRDefault="00D30CA0" w:rsidP="00D30CA0">
      <w:pPr>
        <w:pStyle w:val="a4"/>
        <w:rPr>
          <w:rStyle w:val="Char4"/>
          <w:rtl/>
        </w:rPr>
      </w:pPr>
      <w:r w:rsidRPr="0042098A">
        <w:rPr>
          <w:rStyle w:val="Char5"/>
          <w:rFonts w:hint="cs"/>
          <w:rtl/>
        </w:rPr>
        <w:t>مفهوم کلی آیات</w:t>
      </w:r>
      <w:r>
        <w:rPr>
          <w:rStyle w:val="Char4"/>
          <w:rFonts w:hint="cs"/>
          <w:rtl/>
        </w:rPr>
        <w:t>:</w:t>
      </w:r>
    </w:p>
    <w:p w:rsidR="00D30CA0" w:rsidRDefault="00D30CA0" w:rsidP="00D30CA0">
      <w:pPr>
        <w:pStyle w:val="a4"/>
        <w:rPr>
          <w:rStyle w:val="Char4"/>
          <w:rtl/>
        </w:rPr>
      </w:pPr>
      <w:r>
        <w:rPr>
          <w:rStyle w:val="Char4"/>
          <w:rFonts w:hint="cs"/>
          <w:rtl/>
        </w:rPr>
        <w:t>اساسی</w:t>
      </w:r>
      <w:r>
        <w:rPr>
          <w:rStyle w:val="Char4"/>
          <w:rFonts w:hint="eastAsia"/>
          <w:rtl/>
        </w:rPr>
        <w:t>‌</w:t>
      </w:r>
      <w:r>
        <w:rPr>
          <w:rStyle w:val="Char4"/>
          <w:rFonts w:hint="cs"/>
          <w:rtl/>
        </w:rPr>
        <w:t>ترین شبهه‌ای که کافران بر پیامبران‌شان ایراد می‌کردند این بود که چگونه ممکن است انسان بعد از مرگ، بار دیگر زنده شده و زندگی مجدد را از سر گیرد. خداوند در این آیات شبهه‌ی</w:t>
      </w:r>
      <w:r w:rsidR="006F2FD0" w:rsidRPr="006F2FD0">
        <w:rPr>
          <w:rStyle w:val="Char4"/>
          <w:rFonts w:hint="cs"/>
          <w:rtl/>
        </w:rPr>
        <w:t xml:space="preserve"> آن‌ها </w:t>
      </w:r>
      <w:r>
        <w:rPr>
          <w:rStyle w:val="Char4"/>
          <w:rFonts w:hint="cs"/>
          <w:rtl/>
        </w:rPr>
        <w:t>ناصحیح دانسته و</w:t>
      </w:r>
      <w:r w:rsidR="006F2FD0" w:rsidRPr="006F2FD0">
        <w:rPr>
          <w:rStyle w:val="Char4"/>
          <w:rFonts w:hint="cs"/>
          <w:rtl/>
        </w:rPr>
        <w:t xml:space="preserve"> آن‌ها </w:t>
      </w:r>
      <w:r>
        <w:rPr>
          <w:rStyle w:val="Char4"/>
          <w:rFonts w:hint="cs"/>
          <w:rtl/>
        </w:rPr>
        <w:t xml:space="preserve">را منتظر روزی می‌سازد که وقوع آن سبب روشن شدن جواب این شبهات خواهد شد. اکثر کافران این سؤالات را نه به خاطر کسب جواب، بلکه به خاطر استهزا از پیامبر بیان می‌داشتند. </w:t>
      </w:r>
    </w:p>
    <w:p w:rsidR="00D30CA0" w:rsidRDefault="00D30CA0" w:rsidP="00D30CA0">
      <w:pPr>
        <w:pStyle w:val="a5"/>
        <w:rPr>
          <w:rStyle w:val="Char4"/>
          <w:rtl/>
        </w:rPr>
      </w:pPr>
      <w:r>
        <w:rPr>
          <w:rStyle w:val="Char4"/>
          <w:rFonts w:hint="cs"/>
          <w:rtl/>
        </w:rPr>
        <w:t>مبحث دوم: قدرت خداوند در هستی</w:t>
      </w:r>
    </w:p>
    <w:p w:rsidR="00D30CA0" w:rsidRDefault="00D30CA0" w:rsidP="00D30CA0">
      <w:pPr>
        <w:pStyle w:val="aa"/>
        <w:rPr>
          <w:rStyle w:val="Char4"/>
          <w:rtl/>
        </w:rPr>
      </w:pPr>
      <w:r w:rsidRPr="008078C3">
        <w:rPr>
          <w:rFonts w:cs="Traditional Arabic"/>
          <w:rtl/>
        </w:rPr>
        <w:t>﴿</w:t>
      </w:r>
      <w:r w:rsidRPr="008078C3">
        <w:rPr>
          <w:rStyle w:val="Chard"/>
          <w:rtl/>
        </w:rPr>
        <w:t>أَلَم</w:t>
      </w:r>
      <w:r w:rsidRPr="008078C3">
        <w:rPr>
          <w:rStyle w:val="Chard"/>
          <w:rFonts w:hint="cs"/>
          <w:rtl/>
        </w:rPr>
        <w:t>ۡ</w:t>
      </w:r>
      <w:r w:rsidRPr="008078C3">
        <w:rPr>
          <w:rStyle w:val="Chard"/>
          <w:rtl/>
        </w:rPr>
        <w:t xml:space="preserve"> </w:t>
      </w:r>
      <w:r w:rsidRPr="008078C3">
        <w:rPr>
          <w:rStyle w:val="Chard"/>
          <w:rFonts w:hint="cs"/>
          <w:rtl/>
        </w:rPr>
        <w:t>نَجۡعَلِ</w:t>
      </w:r>
      <w:r w:rsidRPr="008078C3">
        <w:rPr>
          <w:rStyle w:val="Chard"/>
          <w:rtl/>
        </w:rPr>
        <w:t xml:space="preserve"> </w:t>
      </w:r>
      <w:r w:rsidRPr="008078C3">
        <w:rPr>
          <w:rStyle w:val="Chard"/>
          <w:rFonts w:hint="cs"/>
          <w:rtl/>
        </w:rPr>
        <w:t>ٱ</w:t>
      </w:r>
      <w:r w:rsidRPr="008078C3">
        <w:rPr>
          <w:rStyle w:val="Chard"/>
          <w:rFonts w:hint="eastAsia"/>
          <w:rtl/>
        </w:rPr>
        <w:t>ل</w:t>
      </w:r>
      <w:r w:rsidRPr="008078C3">
        <w:rPr>
          <w:rStyle w:val="Chard"/>
          <w:rFonts w:hint="cs"/>
          <w:rtl/>
        </w:rPr>
        <w:t>ۡأَرۡضَ</w:t>
      </w:r>
      <w:r w:rsidRPr="008078C3">
        <w:rPr>
          <w:rStyle w:val="Chard"/>
          <w:rtl/>
        </w:rPr>
        <w:t xml:space="preserve"> مِهَٰد</w:t>
      </w:r>
      <w:r w:rsidRPr="008078C3">
        <w:rPr>
          <w:rStyle w:val="Chard"/>
          <w:rFonts w:hint="cs"/>
          <w:rtl/>
        </w:rPr>
        <w:t>ٗا</w:t>
      </w:r>
      <w:r w:rsidRPr="008078C3">
        <w:rPr>
          <w:rStyle w:val="Chard"/>
          <w:rtl/>
        </w:rPr>
        <w:t>٦ وَ</w:t>
      </w:r>
      <w:r w:rsidRPr="008078C3">
        <w:rPr>
          <w:rStyle w:val="Chard"/>
          <w:rFonts w:hint="cs"/>
          <w:rtl/>
        </w:rPr>
        <w:t>ٱ</w:t>
      </w:r>
      <w:r w:rsidRPr="008078C3">
        <w:rPr>
          <w:rStyle w:val="Chard"/>
          <w:rFonts w:hint="eastAsia"/>
          <w:rtl/>
        </w:rPr>
        <w:t>لۡجِبَالَ</w:t>
      </w:r>
      <w:r w:rsidRPr="008078C3">
        <w:rPr>
          <w:rStyle w:val="Chard"/>
          <w:rtl/>
        </w:rPr>
        <w:t xml:space="preserve"> أَوۡتَادٗا٧ وَخَلَقۡنَٰكُمۡ أَزۡوَٰجٗا٨ وَجَعَلۡنَا نَوۡمَكُمۡ سُبَاتٗا٩ وَجَعَلۡنَا </w:t>
      </w:r>
      <w:r w:rsidRPr="008078C3">
        <w:rPr>
          <w:rStyle w:val="Chard"/>
          <w:rFonts w:hint="cs"/>
          <w:rtl/>
        </w:rPr>
        <w:t>ٱ</w:t>
      </w:r>
      <w:r w:rsidRPr="008078C3">
        <w:rPr>
          <w:rStyle w:val="Chard"/>
          <w:rFonts w:hint="eastAsia"/>
          <w:rtl/>
        </w:rPr>
        <w:t>لَّيۡلَ</w:t>
      </w:r>
      <w:r w:rsidRPr="008078C3">
        <w:rPr>
          <w:rStyle w:val="Chard"/>
          <w:rtl/>
        </w:rPr>
        <w:t xml:space="preserve"> لِبَاسٗا١٠ وَجَعَلۡنَا </w:t>
      </w:r>
      <w:r w:rsidRPr="008078C3">
        <w:rPr>
          <w:rStyle w:val="Chard"/>
          <w:rFonts w:hint="cs"/>
          <w:rtl/>
        </w:rPr>
        <w:t>ٱ</w:t>
      </w:r>
      <w:r w:rsidRPr="008078C3">
        <w:rPr>
          <w:rStyle w:val="Chard"/>
          <w:rFonts w:hint="eastAsia"/>
          <w:rtl/>
        </w:rPr>
        <w:t>لنَّهَارَ</w:t>
      </w:r>
      <w:r w:rsidRPr="008078C3">
        <w:rPr>
          <w:rStyle w:val="Chard"/>
          <w:rtl/>
        </w:rPr>
        <w:t xml:space="preserve"> مَعَاشٗا١١ وَبَنَيۡنَا فَوۡقَكُمۡ سَبۡعٗا شِدَادٗا١٢ وَجَعَلۡنَا سِرَاجٗا وَهَّاجٗا١٣ وَأَنزَلۡنَا مِنَ </w:t>
      </w:r>
      <w:r w:rsidRPr="008078C3">
        <w:rPr>
          <w:rStyle w:val="Chard"/>
          <w:rFonts w:hint="cs"/>
          <w:rtl/>
        </w:rPr>
        <w:t>ٱ</w:t>
      </w:r>
      <w:r w:rsidRPr="008078C3">
        <w:rPr>
          <w:rStyle w:val="Chard"/>
          <w:rFonts w:hint="eastAsia"/>
          <w:rtl/>
        </w:rPr>
        <w:t>لۡمُعۡصِرَٰتِ</w:t>
      </w:r>
      <w:r w:rsidRPr="008078C3">
        <w:rPr>
          <w:rStyle w:val="Chard"/>
          <w:rtl/>
        </w:rPr>
        <w:t xml:space="preserve"> مَآءٗ ثَجَّاجٗا١٤ لِّنُخۡرِجَ بِهِ</w:t>
      </w:r>
      <w:r w:rsidRPr="008078C3">
        <w:rPr>
          <w:rStyle w:val="Chard"/>
          <w:rFonts w:hint="cs"/>
          <w:rtl/>
        </w:rPr>
        <w:t>ۦ</w:t>
      </w:r>
      <w:r w:rsidRPr="008078C3">
        <w:rPr>
          <w:rStyle w:val="Chard"/>
          <w:rtl/>
        </w:rPr>
        <w:t xml:space="preserve"> حَبّٗا وَنَبَاتٗا١٥ وَجَنَّٰتٍ أَلۡفَافًا١٦</w:t>
      </w:r>
      <w:r w:rsidRPr="008078C3">
        <w:rPr>
          <w:rFonts w:ascii="Times New Roman" w:hAnsi="Times New Roman" w:cs="Traditional Arabic" w:hint="cs"/>
          <w:rtl/>
        </w:rPr>
        <w:t>﴾</w:t>
      </w:r>
      <w:r>
        <w:rPr>
          <w:rFonts w:ascii="Times New Roman" w:hAnsi="Times New Roman" w:cs="Arial"/>
          <w:rtl/>
        </w:rPr>
        <w:t xml:space="preserve"> </w:t>
      </w:r>
      <w:r w:rsidRPr="008078C3">
        <w:rPr>
          <w:rtl/>
        </w:rPr>
        <w:t>[النبأ: 6-16]</w:t>
      </w:r>
      <w:r w:rsidRPr="008078C3">
        <w:rPr>
          <w:rStyle w:val="Char4"/>
          <w:rFonts w:hint="cs"/>
          <w:rtl/>
        </w:rPr>
        <w:t>.</w:t>
      </w:r>
    </w:p>
    <w:p w:rsidR="00D30CA0" w:rsidRDefault="00D30CA0" w:rsidP="00D30CA0">
      <w:pPr>
        <w:pStyle w:val="aa"/>
        <w:rPr>
          <w:rStyle w:val="Char4"/>
          <w:rtl/>
        </w:rPr>
      </w:pPr>
      <w:r w:rsidRPr="008078C3">
        <w:rPr>
          <w:rStyle w:val="Char5"/>
          <w:rFonts w:hint="cs"/>
          <w:rtl/>
        </w:rPr>
        <w:t>ترجمه</w:t>
      </w:r>
      <w:r>
        <w:rPr>
          <w:rStyle w:val="Char4"/>
          <w:rFonts w:hint="cs"/>
          <w:rtl/>
        </w:rPr>
        <w:t>:</w:t>
      </w:r>
    </w:p>
    <w:p w:rsidR="00D30CA0" w:rsidRDefault="00D30CA0" w:rsidP="00D30CA0">
      <w:pPr>
        <w:pStyle w:val="aa"/>
        <w:rPr>
          <w:rStyle w:val="Char4"/>
          <w:rtl/>
        </w:rPr>
      </w:pPr>
      <w:r>
        <w:rPr>
          <w:rStyle w:val="Char4"/>
          <w:rFonts w:hint="cs"/>
          <w:rtl/>
        </w:rPr>
        <w:t xml:space="preserve">«آیا زمین را محل آسایش قرار ندادیم!  (6) و کوه‌ها را میخ‌ها [قرار ندادیم!] (7) و شما را جفت آفریدیم (8) و خوابتان را (مایه‌ی) آرامش قرار دادیم (9) و شب را پوششی قرار دادیم (10) و روز را (زمان کسب) معاش گردانیدیم (11) و بر فرازتان هفت آسمان استوار بنا کردیم (12) و چراغی نوراف‌شان قرار دادیم (13) و از ابرهای متراکم، آبی ریزان فرو فرستادیم (14) تا به سبب آن، دانه و گیاه برآوریم (15) و باغ‌هایی انبوه را (16)». </w:t>
      </w:r>
    </w:p>
    <w:p w:rsidR="00D30CA0" w:rsidRDefault="00D30CA0" w:rsidP="00D30CA0">
      <w:pPr>
        <w:pStyle w:val="aa"/>
        <w:rPr>
          <w:rStyle w:val="Char4"/>
          <w:rtl/>
        </w:rPr>
      </w:pPr>
      <w:r w:rsidRPr="00A00296">
        <w:rPr>
          <w:rStyle w:val="Char5"/>
          <w:rFonts w:hint="cs"/>
          <w:rtl/>
        </w:rPr>
        <w:t>توضیحات</w:t>
      </w:r>
      <w:r>
        <w:rPr>
          <w:rStyle w:val="Char4"/>
          <w:rFonts w:hint="cs"/>
          <w:rtl/>
        </w:rPr>
        <w:t>:</w:t>
      </w:r>
    </w:p>
    <w:p w:rsidR="00D30CA0" w:rsidRDefault="00D30CA0" w:rsidP="00FA7B9E">
      <w:pPr>
        <w:pStyle w:val="aa"/>
        <w:rPr>
          <w:rStyle w:val="Char4"/>
          <w:rtl/>
        </w:rPr>
      </w:pPr>
      <w:r w:rsidRPr="00C53D94">
        <w:rPr>
          <w:rStyle w:val="Char4"/>
          <w:rFonts w:cs="Traditional Arabic"/>
          <w:rtl/>
        </w:rPr>
        <w:t>﴿</w:t>
      </w:r>
      <w:r w:rsidRPr="00C53D94">
        <w:rPr>
          <w:rStyle w:val="Char4"/>
          <w:rFonts w:cs="KFGQPC Uthmanic Script HAFS"/>
          <w:rtl/>
        </w:rPr>
        <w:t>مِهَٰد</w:t>
      </w:r>
      <w:r w:rsidRPr="00C53D94">
        <w:rPr>
          <w:rStyle w:val="Char4"/>
          <w:rFonts w:ascii="Times New Roman" w:hAnsi="Times New Roman" w:cs="KFGQPC Uthmanic Script HAFS" w:hint="cs"/>
          <w:rtl/>
        </w:rPr>
        <w:t>ٗ</w:t>
      </w:r>
      <w:r w:rsidRPr="00C53D94">
        <w:rPr>
          <w:rStyle w:val="Char4"/>
          <w:rFonts w:cs="KFGQPC Uthmanic Script HAFS" w:hint="cs"/>
          <w:rtl/>
        </w:rPr>
        <w:t>ا</w:t>
      </w:r>
      <w:r w:rsidRPr="00C53D94">
        <w:rPr>
          <w:rStyle w:val="Char4"/>
          <w:rFonts w:ascii="Times New Roman" w:hAnsi="Times New Roman" w:cs="Traditional Arabic" w:hint="cs"/>
          <w:rtl/>
        </w:rPr>
        <w:t>﴾</w:t>
      </w:r>
      <w:r w:rsidRPr="00C53D94">
        <w:rPr>
          <w:rStyle w:val="Char4"/>
          <w:rFonts w:hint="cs"/>
          <w:rtl/>
        </w:rPr>
        <w:t>:</w:t>
      </w:r>
      <w:r>
        <w:rPr>
          <w:rStyle w:val="Char4"/>
          <w:rFonts w:hint="cs"/>
          <w:rtl/>
        </w:rPr>
        <w:t xml:space="preserve"> گهواره، جایگاه راحتی. زمین گهواره است چون آدمیان بر آن به راحتی می‌آسایند همان‌گونه که کودک در گهواره به راحتی می‌خوابد، و یا وجه شبه زمین به گهواره کودک، در آن است که انسان چند صباحی بر آن می‌آساید و نهایتاً از آن به آخرت منتقل می‌شود چنان‌که کودک بعد از ایام کودکی از گهواره بیرون آورده می‌شود. </w:t>
      </w:r>
      <w:r w:rsidRPr="00C53D94">
        <w:rPr>
          <w:rStyle w:val="Char4"/>
          <w:rFonts w:cs="Traditional Arabic"/>
          <w:rtl/>
        </w:rPr>
        <w:t>﴿</w:t>
      </w:r>
      <w:r w:rsidRPr="00C53D94">
        <w:rPr>
          <w:rStyle w:val="Char4"/>
          <w:rFonts w:cs="KFGQPC Uthmanic Script HAFS"/>
          <w:rtl/>
        </w:rPr>
        <w:t>أَو</w:t>
      </w:r>
      <w:r w:rsidRPr="00C53D94">
        <w:rPr>
          <w:rStyle w:val="Char4"/>
          <w:rFonts w:ascii="Times New Roman" w:hAnsi="Times New Roman" w:cs="KFGQPC Uthmanic Script HAFS" w:hint="cs"/>
          <w:rtl/>
        </w:rPr>
        <w:t>ۡ</w:t>
      </w:r>
      <w:r w:rsidRPr="00C53D94">
        <w:rPr>
          <w:rStyle w:val="Char4"/>
          <w:rFonts w:cs="KFGQPC Uthmanic Script HAFS" w:hint="cs"/>
          <w:rtl/>
        </w:rPr>
        <w:t>تَاد</w:t>
      </w:r>
      <w:r w:rsidRPr="00C53D94">
        <w:rPr>
          <w:rStyle w:val="Char4"/>
          <w:rFonts w:ascii="Times New Roman" w:hAnsi="Times New Roman" w:cs="KFGQPC Uthmanic Script HAFS" w:hint="cs"/>
          <w:rtl/>
        </w:rPr>
        <w:t>ٗ</w:t>
      </w:r>
      <w:r w:rsidRPr="00C53D94">
        <w:rPr>
          <w:rStyle w:val="Char4"/>
          <w:rFonts w:cs="KFGQPC Uthmanic Script HAFS" w:hint="cs"/>
          <w:rtl/>
        </w:rPr>
        <w:t>ا</w:t>
      </w:r>
      <w:r w:rsidRPr="00C53D94">
        <w:rPr>
          <w:rStyle w:val="Char4"/>
          <w:rFonts w:cs="Traditional Arabic"/>
          <w:rtl/>
        </w:rPr>
        <w:t>﴾</w:t>
      </w:r>
      <w:r w:rsidRPr="00C53D94">
        <w:rPr>
          <w:rStyle w:val="Char4"/>
          <w:rFonts w:hint="cs"/>
          <w:rtl/>
        </w:rPr>
        <w:t>:</w:t>
      </w:r>
      <w:r>
        <w:rPr>
          <w:rStyle w:val="Char4"/>
          <w:rFonts w:cs="Traditional Arabic" w:hint="cs"/>
          <w:rtl/>
        </w:rPr>
        <w:t xml:space="preserve"> </w:t>
      </w:r>
      <w:r w:rsidRPr="00165A45">
        <w:rPr>
          <w:rStyle w:val="Char4"/>
          <w:rFonts w:hint="cs"/>
          <w:rtl/>
        </w:rPr>
        <w:t>میخ</w:t>
      </w:r>
      <w:r>
        <w:rPr>
          <w:rStyle w:val="Char4"/>
          <w:rFonts w:hint="eastAsia"/>
          <w:rtl/>
        </w:rPr>
        <w:t>‌ها، کوه‌ها همچون میخ‌هایی زمین را ثابت نگه داشته‌اند و از لرزش آن جلوگیری می‌کنند و هنگامی که کوه‌ها (در هنگا</w:t>
      </w:r>
      <w:r w:rsidR="00AA1C6B">
        <w:rPr>
          <w:rStyle w:val="Char4"/>
          <w:rFonts w:hint="cs"/>
          <w:rtl/>
        </w:rPr>
        <w:t>م</w:t>
      </w:r>
      <w:r>
        <w:rPr>
          <w:rStyle w:val="Char4"/>
          <w:rFonts w:hint="eastAsia"/>
          <w:rtl/>
        </w:rPr>
        <w:t xml:space="preserve"> برپایی قیامت) متلاشی می‌شود زمین نیز حالت سکون خود را از دست می‌دهد. </w:t>
      </w:r>
      <w:r w:rsidRPr="00C53D94">
        <w:rPr>
          <w:rStyle w:val="Char4"/>
          <w:rFonts w:cs="Traditional Arabic"/>
          <w:rtl/>
        </w:rPr>
        <w:t>﴿</w:t>
      </w:r>
      <w:r w:rsidRPr="00C53D94">
        <w:rPr>
          <w:rStyle w:val="Char4"/>
          <w:rFonts w:cs="KFGQPC Uthmanic Script HAFS"/>
          <w:rtl/>
        </w:rPr>
        <w:t>أَز</w:t>
      </w:r>
      <w:r w:rsidRPr="00C53D94">
        <w:rPr>
          <w:rStyle w:val="Char4"/>
          <w:rFonts w:ascii="Times New Roman" w:hAnsi="Times New Roman" w:cs="KFGQPC Uthmanic Script HAFS" w:hint="cs"/>
          <w:rtl/>
        </w:rPr>
        <w:t>ۡ</w:t>
      </w:r>
      <w:r w:rsidRPr="00C53D94">
        <w:rPr>
          <w:rStyle w:val="Char4"/>
          <w:rFonts w:cs="KFGQPC Uthmanic Script HAFS" w:hint="cs"/>
          <w:rtl/>
        </w:rPr>
        <w:t>وَٰج</w:t>
      </w:r>
      <w:r w:rsidRPr="00C53D94">
        <w:rPr>
          <w:rStyle w:val="Char4"/>
          <w:rFonts w:ascii="Times New Roman" w:hAnsi="Times New Roman" w:cs="KFGQPC Uthmanic Script HAFS" w:hint="cs"/>
          <w:rtl/>
        </w:rPr>
        <w:t>ٗ</w:t>
      </w:r>
      <w:r w:rsidRPr="00C53D94">
        <w:rPr>
          <w:rStyle w:val="Char4"/>
          <w:rFonts w:cs="KFGQPC Uthmanic Script HAFS" w:hint="cs"/>
          <w:rtl/>
        </w:rPr>
        <w:t>ا</w:t>
      </w:r>
      <w:r w:rsidRPr="00C53D94">
        <w:rPr>
          <w:rStyle w:val="Char4"/>
          <w:rFonts w:cs="Traditional Arabic"/>
          <w:rtl/>
        </w:rPr>
        <w:t>﴾</w:t>
      </w:r>
      <w:r w:rsidRPr="00C53D94">
        <w:rPr>
          <w:rStyle w:val="Char4"/>
          <w:rFonts w:hint="cs"/>
          <w:rtl/>
        </w:rPr>
        <w:t>:</w:t>
      </w:r>
      <w:r>
        <w:rPr>
          <w:rStyle w:val="Char4"/>
          <w:rFonts w:hint="cs"/>
          <w:rtl/>
        </w:rPr>
        <w:t xml:space="preserve"> به صورت زوج (مرد و زن) جهت بقاء نسل</w:t>
      </w:r>
      <w:r w:rsidR="00AA1C6B">
        <w:rPr>
          <w:rStyle w:val="Char4"/>
          <w:rFonts w:hint="cs"/>
          <w:rtl/>
        </w:rPr>
        <w:t>.</w:t>
      </w:r>
      <w:r>
        <w:rPr>
          <w:rStyle w:val="Char4"/>
          <w:rFonts w:hint="cs"/>
          <w:rtl/>
        </w:rPr>
        <w:t xml:space="preserve"> </w:t>
      </w:r>
      <w:r w:rsidRPr="00C53D94">
        <w:rPr>
          <w:rStyle w:val="Char4"/>
          <w:rFonts w:cs="Traditional Arabic"/>
          <w:rtl/>
        </w:rPr>
        <w:t>﴿</w:t>
      </w:r>
      <w:r w:rsidRPr="00C53D94">
        <w:rPr>
          <w:rStyle w:val="Char4"/>
          <w:rFonts w:cs="KFGQPC Uthmanic Script HAFS"/>
          <w:rtl/>
        </w:rPr>
        <w:t>سُبَات</w:t>
      </w:r>
      <w:r w:rsidRPr="00C53D94">
        <w:rPr>
          <w:rStyle w:val="Char4"/>
          <w:rFonts w:ascii="Times New Roman" w:hAnsi="Times New Roman" w:cs="KFGQPC Uthmanic Script HAFS" w:hint="cs"/>
          <w:rtl/>
        </w:rPr>
        <w:t>ٗ</w:t>
      </w:r>
      <w:r w:rsidRPr="00C53D94">
        <w:rPr>
          <w:rStyle w:val="Char4"/>
          <w:rFonts w:cs="KFGQPC Uthmanic Script HAFS" w:hint="cs"/>
          <w:rtl/>
        </w:rPr>
        <w:t>ا</w:t>
      </w:r>
      <w:r w:rsidRPr="00C53D94">
        <w:rPr>
          <w:rStyle w:val="Char4"/>
          <w:rFonts w:cs="Traditional Arabic"/>
          <w:rtl/>
        </w:rPr>
        <w:t>﴾</w:t>
      </w:r>
      <w:r w:rsidRPr="00C53D94">
        <w:rPr>
          <w:rStyle w:val="Char4"/>
          <w:rFonts w:hint="cs"/>
          <w:rtl/>
        </w:rPr>
        <w:t>:</w:t>
      </w:r>
      <w:r>
        <w:rPr>
          <w:rStyle w:val="Char4"/>
          <w:rFonts w:hint="cs"/>
          <w:rtl/>
        </w:rPr>
        <w:t xml:space="preserve"> آسایش، قطع، به شب «سُیات» گفته می‌شود چون تاریکی آن سبب قطع و تعطیلی فعالیت مردم می‌شود. </w:t>
      </w:r>
      <w:r w:rsidRPr="00C53D94">
        <w:rPr>
          <w:rStyle w:val="Char4"/>
          <w:rFonts w:cs="Traditional Arabic"/>
          <w:rtl/>
        </w:rPr>
        <w:t>﴿</w:t>
      </w:r>
      <w:r w:rsidRPr="00C53D94">
        <w:rPr>
          <w:rStyle w:val="Char4"/>
          <w:rFonts w:cs="KFGQPC Uthmanic Script HAFS"/>
          <w:rtl/>
        </w:rPr>
        <w:t>لِبَاس</w:t>
      </w:r>
      <w:r w:rsidRPr="00C53D94">
        <w:rPr>
          <w:rStyle w:val="Char4"/>
          <w:rFonts w:ascii="Times New Roman" w:hAnsi="Times New Roman" w:cs="KFGQPC Uthmanic Script HAFS" w:hint="cs"/>
          <w:rtl/>
        </w:rPr>
        <w:t>ٗ</w:t>
      </w:r>
      <w:r w:rsidRPr="00C53D94">
        <w:rPr>
          <w:rStyle w:val="Char4"/>
          <w:rFonts w:cs="KFGQPC Uthmanic Script HAFS" w:hint="cs"/>
          <w:rtl/>
        </w:rPr>
        <w:t>ا</w:t>
      </w:r>
      <w:r w:rsidRPr="00C53D94">
        <w:rPr>
          <w:rStyle w:val="Char4"/>
          <w:rFonts w:cs="Traditional Arabic"/>
          <w:rtl/>
        </w:rPr>
        <w:t>﴾</w:t>
      </w:r>
      <w:r w:rsidRPr="00C53D94">
        <w:rPr>
          <w:rStyle w:val="Char4"/>
          <w:rFonts w:hint="cs"/>
          <w:rtl/>
        </w:rPr>
        <w:t>:</w:t>
      </w:r>
      <w:r>
        <w:rPr>
          <w:rStyle w:val="Char4"/>
          <w:rFonts w:hint="cs"/>
          <w:rtl/>
        </w:rPr>
        <w:t xml:space="preserve"> پوشش، تاریکی شب سبب پوشیده شدن همه </w:t>
      </w:r>
      <w:r w:rsidR="00FA7B9E">
        <w:rPr>
          <w:rStyle w:val="Char4"/>
          <w:rFonts w:hint="cs"/>
          <w:rtl/>
        </w:rPr>
        <w:t>چ</w:t>
      </w:r>
      <w:r>
        <w:rPr>
          <w:rStyle w:val="Char4"/>
          <w:rFonts w:hint="cs"/>
          <w:rtl/>
        </w:rPr>
        <w:t>یز در درون خود می‌شود</w:t>
      </w:r>
      <w:r w:rsidR="00FA7B9E">
        <w:rPr>
          <w:rStyle w:val="Char4"/>
          <w:rFonts w:hint="cs"/>
          <w:rtl/>
        </w:rPr>
        <w:t>.</w:t>
      </w:r>
      <w:r>
        <w:rPr>
          <w:rStyle w:val="Char4"/>
          <w:rFonts w:hint="cs"/>
          <w:rtl/>
        </w:rPr>
        <w:t xml:space="preserve"> </w:t>
      </w:r>
      <w:r w:rsidRPr="00C53D94">
        <w:rPr>
          <w:rStyle w:val="Char4"/>
          <w:rFonts w:cs="Traditional Arabic"/>
          <w:rtl/>
        </w:rPr>
        <w:t>﴿</w:t>
      </w:r>
      <w:r w:rsidRPr="00C53D94">
        <w:rPr>
          <w:rStyle w:val="Char4"/>
          <w:rFonts w:cs="KFGQPC Uthmanic Script HAFS"/>
          <w:rtl/>
        </w:rPr>
        <w:t>مَعَاش</w:t>
      </w:r>
      <w:r w:rsidRPr="00C53D94">
        <w:rPr>
          <w:rStyle w:val="Char4"/>
          <w:rFonts w:ascii="Times New Roman" w:hAnsi="Times New Roman" w:cs="KFGQPC Uthmanic Script HAFS" w:hint="cs"/>
          <w:rtl/>
        </w:rPr>
        <w:t>ٗ</w:t>
      </w:r>
      <w:r w:rsidRPr="00C53D94">
        <w:rPr>
          <w:rStyle w:val="Char4"/>
          <w:rFonts w:cs="KFGQPC Uthmanic Script HAFS" w:hint="cs"/>
          <w:rtl/>
        </w:rPr>
        <w:t>ا</w:t>
      </w:r>
      <w:r w:rsidRPr="00C53D94">
        <w:rPr>
          <w:rStyle w:val="Char4"/>
          <w:rFonts w:cs="Traditional Arabic"/>
          <w:rtl/>
        </w:rPr>
        <w:t>﴾</w:t>
      </w:r>
      <w:r w:rsidRPr="00C53D94">
        <w:rPr>
          <w:rStyle w:val="Char4"/>
          <w:rFonts w:hint="cs"/>
          <w:rtl/>
        </w:rPr>
        <w:t>:</w:t>
      </w:r>
      <w:r>
        <w:rPr>
          <w:rStyle w:val="Char4"/>
          <w:rFonts w:hint="cs"/>
          <w:rtl/>
        </w:rPr>
        <w:t xml:space="preserve"> وسیله و زمان تحصیل مایحتاج زندگی. </w:t>
      </w:r>
      <w:r w:rsidRPr="00C53D94">
        <w:rPr>
          <w:rStyle w:val="Char4"/>
          <w:rFonts w:cs="Traditional Arabic"/>
          <w:rtl/>
        </w:rPr>
        <w:t>﴿</w:t>
      </w:r>
      <w:r w:rsidRPr="00C53D94">
        <w:rPr>
          <w:rStyle w:val="Char4"/>
          <w:rFonts w:cs="KFGQPC Uthmanic Script HAFS"/>
          <w:rtl/>
        </w:rPr>
        <w:t>شِدَاد</w:t>
      </w:r>
      <w:r w:rsidRPr="00C53D94">
        <w:rPr>
          <w:rStyle w:val="Char4"/>
          <w:rFonts w:ascii="Times New Roman" w:hAnsi="Times New Roman" w:cs="KFGQPC Uthmanic Script HAFS" w:hint="cs"/>
          <w:rtl/>
        </w:rPr>
        <w:t>ٗ</w:t>
      </w:r>
      <w:r w:rsidRPr="00C53D94">
        <w:rPr>
          <w:rStyle w:val="Char4"/>
          <w:rFonts w:cs="KFGQPC Uthmanic Script HAFS" w:hint="cs"/>
          <w:rtl/>
        </w:rPr>
        <w:t>ا</w:t>
      </w:r>
      <w:r w:rsidRPr="00C53D94">
        <w:rPr>
          <w:rStyle w:val="Char4"/>
          <w:rFonts w:cs="Traditional Arabic"/>
          <w:rtl/>
        </w:rPr>
        <w:t>﴾</w:t>
      </w:r>
      <w:r>
        <w:rPr>
          <w:rStyle w:val="Char4"/>
          <w:rFonts w:hint="cs"/>
          <w:rtl/>
        </w:rPr>
        <w:t xml:space="preserve"> ج شدید، استوار و محکم. </w:t>
      </w:r>
      <w:r w:rsidRPr="00C53D94">
        <w:rPr>
          <w:rStyle w:val="Char4"/>
          <w:rFonts w:cs="Traditional Arabic"/>
          <w:rtl/>
        </w:rPr>
        <w:t>﴿</w:t>
      </w:r>
      <w:r w:rsidRPr="00C53D94">
        <w:rPr>
          <w:rStyle w:val="Char4"/>
          <w:rFonts w:cs="KFGQPC Uthmanic Script HAFS"/>
          <w:rtl/>
        </w:rPr>
        <w:t>سِرَاج</w:t>
      </w:r>
      <w:r w:rsidRPr="00C53D94">
        <w:rPr>
          <w:rStyle w:val="Char4"/>
          <w:rFonts w:ascii="Times New Roman" w:hAnsi="Times New Roman" w:cs="KFGQPC Uthmanic Script HAFS" w:hint="cs"/>
          <w:rtl/>
        </w:rPr>
        <w:t>ٗ</w:t>
      </w:r>
      <w:r w:rsidRPr="00C53D94">
        <w:rPr>
          <w:rStyle w:val="Char4"/>
          <w:rFonts w:cs="KFGQPC Uthmanic Script HAFS" w:hint="cs"/>
          <w:rtl/>
        </w:rPr>
        <w:t>ا</w:t>
      </w:r>
      <w:r w:rsidRPr="00C53D94">
        <w:rPr>
          <w:rStyle w:val="Char4"/>
          <w:rFonts w:ascii="Times New Roman" w:hAnsi="Times New Roman" w:cs="Traditional Arabic" w:hint="cs"/>
          <w:rtl/>
        </w:rPr>
        <w:t>﴾</w:t>
      </w:r>
      <w:r w:rsidRPr="00C53D94">
        <w:rPr>
          <w:rStyle w:val="Char4"/>
          <w:rFonts w:hint="cs"/>
          <w:rtl/>
        </w:rPr>
        <w:t>:</w:t>
      </w:r>
      <w:r>
        <w:rPr>
          <w:rStyle w:val="Char4"/>
          <w:rFonts w:hint="cs"/>
          <w:rtl/>
        </w:rPr>
        <w:t xml:space="preserve"> چراغ، در اینجا مقصود خورشید است. </w:t>
      </w:r>
      <w:r w:rsidRPr="00C53D94">
        <w:rPr>
          <w:rStyle w:val="Char4"/>
          <w:rFonts w:cs="Traditional Arabic"/>
          <w:rtl/>
        </w:rPr>
        <w:t>﴿</w:t>
      </w:r>
      <w:r w:rsidRPr="00C53D94">
        <w:rPr>
          <w:rStyle w:val="Char4"/>
          <w:rFonts w:cs="KFGQPC Uthmanic Script HAFS"/>
          <w:rtl/>
        </w:rPr>
        <w:t>وَهَّاج</w:t>
      </w:r>
      <w:r w:rsidRPr="00C53D94">
        <w:rPr>
          <w:rStyle w:val="Char4"/>
          <w:rFonts w:cs="Traditional Arabic"/>
          <w:rtl/>
        </w:rPr>
        <w:t>﴾</w:t>
      </w:r>
      <w:r w:rsidRPr="00C53D94">
        <w:rPr>
          <w:rStyle w:val="Char4"/>
          <w:rFonts w:hint="cs"/>
          <w:rtl/>
        </w:rPr>
        <w:t>:</w:t>
      </w:r>
      <w:r>
        <w:rPr>
          <w:rStyle w:val="Char4"/>
          <w:rFonts w:hint="cs"/>
          <w:rtl/>
        </w:rPr>
        <w:t xml:space="preserve"> بسیار فروزان و نوراف‌شان که تمامی سیارات از پرتو نور آن بهره‌مند می‌شود (صیغه‌ی مبالغه از وهج)</w:t>
      </w:r>
      <w:r w:rsidR="00FA7B9E">
        <w:rPr>
          <w:rStyle w:val="Char4"/>
          <w:rFonts w:hint="cs"/>
          <w:rtl/>
        </w:rPr>
        <w:t>.</w:t>
      </w:r>
      <w:r>
        <w:rPr>
          <w:rStyle w:val="Char4"/>
          <w:rFonts w:hint="cs"/>
          <w:rtl/>
        </w:rPr>
        <w:t xml:space="preserve"> </w:t>
      </w:r>
      <w:r w:rsidRPr="00C53D94">
        <w:rPr>
          <w:rStyle w:val="Char4"/>
          <w:rFonts w:cs="Traditional Arabic"/>
          <w:rtl/>
        </w:rPr>
        <w:t>﴿</w:t>
      </w:r>
      <w:r w:rsidRPr="00C53D94">
        <w:rPr>
          <w:rStyle w:val="Char4"/>
          <w:rFonts w:cs="KFGQPC Uthmanic Script HAFS" w:hint="cs"/>
          <w:rtl/>
        </w:rPr>
        <w:t>ٱ</w:t>
      </w:r>
      <w:r w:rsidRPr="00C53D94">
        <w:rPr>
          <w:rStyle w:val="Char4"/>
          <w:rFonts w:cs="KFGQPC Uthmanic Script HAFS" w:hint="eastAsia"/>
          <w:rtl/>
        </w:rPr>
        <w:t>ل</w:t>
      </w:r>
      <w:r w:rsidRPr="00C53D94">
        <w:rPr>
          <w:rStyle w:val="Char4"/>
          <w:rFonts w:ascii="Times New Roman" w:hAnsi="Times New Roman" w:cs="KFGQPC Uthmanic Script HAFS" w:hint="cs"/>
          <w:rtl/>
        </w:rPr>
        <w:t>ۡ</w:t>
      </w:r>
      <w:r w:rsidRPr="00C53D94">
        <w:rPr>
          <w:rStyle w:val="Char4"/>
          <w:rFonts w:cs="KFGQPC Uthmanic Script HAFS" w:hint="cs"/>
          <w:rtl/>
        </w:rPr>
        <w:t>مُع</w:t>
      </w:r>
      <w:r w:rsidRPr="00C53D94">
        <w:rPr>
          <w:rStyle w:val="Char4"/>
          <w:rFonts w:ascii="Times New Roman" w:hAnsi="Times New Roman" w:cs="KFGQPC Uthmanic Script HAFS" w:hint="cs"/>
          <w:rtl/>
        </w:rPr>
        <w:t>ۡ</w:t>
      </w:r>
      <w:r w:rsidRPr="00C53D94">
        <w:rPr>
          <w:rStyle w:val="Char4"/>
          <w:rFonts w:cs="KFGQPC Uthmanic Script HAFS" w:hint="cs"/>
          <w:rtl/>
        </w:rPr>
        <w:t>صِرَٰتِ</w:t>
      </w:r>
      <w:r w:rsidRPr="00C53D94">
        <w:rPr>
          <w:rStyle w:val="Char4"/>
          <w:rFonts w:cs="Traditional Arabic"/>
          <w:rtl/>
        </w:rPr>
        <w:t>﴾</w:t>
      </w:r>
      <w:r>
        <w:rPr>
          <w:rStyle w:val="Char4"/>
          <w:rFonts w:hint="cs"/>
          <w:rtl/>
        </w:rPr>
        <w:t xml:space="preserve"> </w:t>
      </w:r>
      <w:r w:rsidRPr="00C53D94">
        <w:rPr>
          <w:rStyle w:val="Char4"/>
          <w:rFonts w:hint="cs"/>
          <w:rtl/>
        </w:rPr>
        <w:t>ج مُعصیر،</w:t>
      </w:r>
      <w:r>
        <w:rPr>
          <w:rStyle w:val="Char4"/>
          <w:rFonts w:hint="cs"/>
          <w:rtl/>
        </w:rPr>
        <w:t xml:space="preserve"> فشاردهنده و متراکم. ابر باران زا را «مُعصر» گویند چون در نتیجه‌ی تراکم آن، باران (مانند عصاره‌ی میوه) فرو می‌ریزد. </w:t>
      </w:r>
      <w:r w:rsidRPr="00C53D94">
        <w:rPr>
          <w:rStyle w:val="Char4"/>
          <w:rFonts w:cs="Traditional Arabic"/>
          <w:rtl/>
        </w:rPr>
        <w:t>﴿</w:t>
      </w:r>
      <w:r w:rsidRPr="00C53D94">
        <w:rPr>
          <w:rStyle w:val="Chard"/>
          <w:rtl/>
        </w:rPr>
        <w:t>ثَجَّاج</w:t>
      </w:r>
      <w:r w:rsidRPr="00C53D94">
        <w:rPr>
          <w:rStyle w:val="Char4"/>
          <w:rFonts w:cs="Traditional Arabic"/>
          <w:rtl/>
        </w:rPr>
        <w:t>﴾</w:t>
      </w:r>
      <w:r>
        <w:rPr>
          <w:rStyle w:val="Char4"/>
          <w:rFonts w:cs="Traditional Arabic" w:hint="cs"/>
          <w:rtl/>
        </w:rPr>
        <w:t xml:space="preserve"> </w:t>
      </w:r>
      <w:r>
        <w:rPr>
          <w:rStyle w:val="Char4"/>
          <w:rFonts w:hint="cs"/>
          <w:rtl/>
        </w:rPr>
        <w:t xml:space="preserve">فراوان، جاری‌شونده، رگبار. </w:t>
      </w:r>
      <w:r w:rsidRPr="00C53D94">
        <w:rPr>
          <w:rStyle w:val="Char4"/>
          <w:rFonts w:cs="Traditional Arabic"/>
          <w:rtl/>
        </w:rPr>
        <w:t>﴿</w:t>
      </w:r>
      <w:r w:rsidRPr="00C53D94">
        <w:rPr>
          <w:rStyle w:val="Char4"/>
          <w:rFonts w:cs="KFGQPC Uthmanic Script HAFS"/>
          <w:rtl/>
        </w:rPr>
        <w:t>جَنَّٰتٍ أَل</w:t>
      </w:r>
      <w:r w:rsidRPr="00C53D94">
        <w:rPr>
          <w:rStyle w:val="Char4"/>
          <w:rFonts w:ascii="Times New Roman" w:hAnsi="Times New Roman" w:cs="KFGQPC Uthmanic Script HAFS" w:hint="cs"/>
          <w:rtl/>
        </w:rPr>
        <w:t>ۡ</w:t>
      </w:r>
      <w:r w:rsidRPr="00C53D94">
        <w:rPr>
          <w:rStyle w:val="Char4"/>
          <w:rFonts w:cs="KFGQPC Uthmanic Script HAFS" w:hint="cs"/>
          <w:rtl/>
        </w:rPr>
        <w:t>فَافًا</w:t>
      </w:r>
      <w:r w:rsidRPr="00C53D94">
        <w:rPr>
          <w:rStyle w:val="Char4"/>
          <w:rFonts w:ascii="Times New Roman" w:hAnsi="Times New Roman" w:cs="Traditional Arabic" w:hint="cs"/>
          <w:rtl/>
        </w:rPr>
        <w:t>﴾</w:t>
      </w:r>
      <w:r w:rsidRPr="00C53D94">
        <w:rPr>
          <w:rStyle w:val="Char4"/>
          <w:rFonts w:hint="cs"/>
          <w:rtl/>
        </w:rPr>
        <w:t>:</w:t>
      </w:r>
      <w:r>
        <w:rPr>
          <w:rStyle w:val="Char4"/>
          <w:rFonts w:hint="cs"/>
          <w:rtl/>
        </w:rPr>
        <w:t xml:space="preserve"> باغ‌های انبوه به صورتی که در نتیجه‌ی تراکم درختان</w:t>
      </w:r>
      <w:r w:rsidR="00FA7B9E">
        <w:rPr>
          <w:rStyle w:val="Char4"/>
          <w:rFonts w:hint="cs"/>
          <w:rtl/>
        </w:rPr>
        <w:t>،</w:t>
      </w:r>
      <w:r>
        <w:rPr>
          <w:rStyle w:val="Char4"/>
          <w:rFonts w:hint="cs"/>
          <w:rtl/>
        </w:rPr>
        <w:t xml:space="preserve"> شاخه‌ها در هم فرو رفته باشند.</w:t>
      </w:r>
    </w:p>
    <w:p w:rsidR="00D30CA0" w:rsidRDefault="00D30CA0" w:rsidP="00D30CA0">
      <w:pPr>
        <w:pStyle w:val="aa"/>
        <w:rPr>
          <w:rStyle w:val="Char4"/>
          <w:rtl/>
        </w:rPr>
      </w:pPr>
      <w:r w:rsidRPr="00BF650D">
        <w:rPr>
          <w:rStyle w:val="Char5"/>
          <w:rFonts w:hint="cs"/>
          <w:rtl/>
        </w:rPr>
        <w:t>مفهوم کلی آیات</w:t>
      </w:r>
      <w:r>
        <w:rPr>
          <w:rStyle w:val="Char4"/>
          <w:rFonts w:hint="cs"/>
          <w:rtl/>
        </w:rPr>
        <w:t>:</w:t>
      </w:r>
    </w:p>
    <w:p w:rsidR="00D30CA0" w:rsidRDefault="00D30CA0" w:rsidP="00FA7B9E">
      <w:pPr>
        <w:pStyle w:val="aa"/>
        <w:rPr>
          <w:rStyle w:val="Char4"/>
          <w:rtl/>
        </w:rPr>
      </w:pPr>
      <w:r>
        <w:rPr>
          <w:rStyle w:val="Char4"/>
          <w:rFonts w:hint="cs"/>
          <w:rtl/>
        </w:rPr>
        <w:t>اصلی‌ترین بهانه‌ی کافران برای انکار قیامت، عدم قدرت خداوند نسبت به زنده کردن مردگان وبرانگیختن</w:t>
      </w:r>
      <w:r w:rsidR="006F2FD0" w:rsidRPr="006F2FD0">
        <w:rPr>
          <w:rStyle w:val="Char4"/>
          <w:rFonts w:hint="cs"/>
          <w:rtl/>
        </w:rPr>
        <w:t xml:space="preserve"> آن‌ها </w:t>
      </w:r>
      <w:r>
        <w:rPr>
          <w:rStyle w:val="Char4"/>
          <w:rFonts w:hint="cs"/>
          <w:rtl/>
        </w:rPr>
        <w:t>ا</w:t>
      </w:r>
      <w:r w:rsidR="00FA7B9E">
        <w:rPr>
          <w:rStyle w:val="Char4"/>
          <w:rFonts w:hint="cs"/>
          <w:rtl/>
        </w:rPr>
        <w:t>ز</w:t>
      </w:r>
      <w:r>
        <w:rPr>
          <w:rStyle w:val="Char4"/>
          <w:rFonts w:hint="cs"/>
          <w:rtl/>
        </w:rPr>
        <w:t xml:space="preserve"> قبر است، از این رو در این آیات، خداوند از یک سو مظاهری از قدرت خویش در هستی را بر جلو دیدگان بندگانش ترسیم می‌کند تا ممکن یودن قیامت را ثابت نماید و از سو</w:t>
      </w:r>
      <w:r w:rsidR="00FA7B9E">
        <w:rPr>
          <w:rStyle w:val="Char4"/>
          <w:rFonts w:hint="cs"/>
          <w:rtl/>
        </w:rPr>
        <w:t>ی دیگ</w:t>
      </w:r>
      <w:r>
        <w:rPr>
          <w:rStyle w:val="Char4"/>
          <w:rFonts w:hint="cs"/>
          <w:rtl/>
        </w:rPr>
        <w:t>ر هدف کلی از آفرینش هر یک از آفریده‌ها را بیان داشته تا بدین وسیله هدفدار بودن خلقت را اثبات کند، شاید آدمی دریابد که او نیز بی‌هدف آفریده نشده و بازگشتی به‌سوی خدا داد.</w:t>
      </w:r>
    </w:p>
    <w:p w:rsidR="00D30CA0" w:rsidRDefault="00D30CA0" w:rsidP="00D30CA0">
      <w:pPr>
        <w:pStyle w:val="a5"/>
        <w:rPr>
          <w:rStyle w:val="Char4"/>
          <w:rtl/>
        </w:rPr>
      </w:pPr>
      <w:r>
        <w:rPr>
          <w:rStyle w:val="Char4"/>
          <w:rFonts w:hint="cs"/>
          <w:rtl/>
        </w:rPr>
        <w:t>مبحث سوم: قیامت روز جدایی و دگرگونی</w:t>
      </w:r>
    </w:p>
    <w:p w:rsidR="00D30CA0" w:rsidRPr="00FA7B9E" w:rsidRDefault="00D30CA0" w:rsidP="00FA7B9E">
      <w:pPr>
        <w:pStyle w:val="a8"/>
        <w:rPr>
          <w:rtl/>
        </w:rPr>
      </w:pPr>
      <w:r w:rsidRPr="00FA7B9E">
        <w:rPr>
          <w:rFonts w:cs="Traditional Arabic"/>
          <w:rtl/>
        </w:rPr>
        <w:t>﴿</w:t>
      </w:r>
      <w:r w:rsidRPr="00FA7B9E">
        <w:rPr>
          <w:rStyle w:val="Chard"/>
          <w:rtl/>
        </w:rPr>
        <w:t>إِنَّ يَو</w:t>
      </w:r>
      <w:r w:rsidRPr="00FA7B9E">
        <w:rPr>
          <w:rStyle w:val="Chard"/>
          <w:rFonts w:hint="cs"/>
          <w:rtl/>
        </w:rPr>
        <w:t>ۡمَ</w:t>
      </w:r>
      <w:r w:rsidRPr="00FA7B9E">
        <w:rPr>
          <w:rStyle w:val="Chard"/>
          <w:rtl/>
        </w:rPr>
        <w:t xml:space="preserve"> </w:t>
      </w:r>
      <w:r w:rsidRPr="00FA7B9E">
        <w:rPr>
          <w:rStyle w:val="Chard"/>
          <w:rFonts w:hint="cs"/>
          <w:rtl/>
        </w:rPr>
        <w:t>ٱ</w:t>
      </w:r>
      <w:r w:rsidRPr="00FA7B9E">
        <w:rPr>
          <w:rStyle w:val="Chard"/>
          <w:rFonts w:hint="eastAsia"/>
          <w:rtl/>
        </w:rPr>
        <w:t>ل</w:t>
      </w:r>
      <w:r w:rsidRPr="00FA7B9E">
        <w:rPr>
          <w:rStyle w:val="Chard"/>
          <w:rFonts w:hint="cs"/>
          <w:rtl/>
        </w:rPr>
        <w:t>ۡفَصۡلِ</w:t>
      </w:r>
      <w:r w:rsidRPr="00FA7B9E">
        <w:rPr>
          <w:rStyle w:val="Chard"/>
          <w:rtl/>
        </w:rPr>
        <w:t xml:space="preserve"> كَانَ مِيقَٰت</w:t>
      </w:r>
      <w:r w:rsidRPr="00FA7B9E">
        <w:rPr>
          <w:rStyle w:val="Chard"/>
          <w:rFonts w:hint="cs"/>
          <w:rtl/>
        </w:rPr>
        <w:t>ٗا</w:t>
      </w:r>
      <w:r w:rsidRPr="00FA7B9E">
        <w:rPr>
          <w:rStyle w:val="Chard"/>
          <w:rtl/>
        </w:rPr>
        <w:t xml:space="preserve">١٧ يَوۡمَ يُنفَخُ فِي </w:t>
      </w:r>
      <w:r w:rsidRPr="00FA7B9E">
        <w:rPr>
          <w:rStyle w:val="Chard"/>
          <w:rFonts w:hint="cs"/>
          <w:rtl/>
        </w:rPr>
        <w:t>ٱ</w:t>
      </w:r>
      <w:r w:rsidRPr="00FA7B9E">
        <w:rPr>
          <w:rStyle w:val="Chard"/>
          <w:rFonts w:hint="eastAsia"/>
          <w:rtl/>
        </w:rPr>
        <w:t>لصُّورِ</w:t>
      </w:r>
      <w:r w:rsidRPr="00FA7B9E">
        <w:rPr>
          <w:rStyle w:val="Chard"/>
          <w:rtl/>
        </w:rPr>
        <w:t xml:space="preserve"> فَتَأۡتُونَ أَفۡوَاجٗا١٨ وَفُتِحَتِ </w:t>
      </w:r>
      <w:r w:rsidRPr="00FA7B9E">
        <w:rPr>
          <w:rStyle w:val="Chard"/>
          <w:rFonts w:hint="cs"/>
          <w:rtl/>
        </w:rPr>
        <w:t>ٱ</w:t>
      </w:r>
      <w:r w:rsidRPr="00FA7B9E">
        <w:rPr>
          <w:rStyle w:val="Chard"/>
          <w:rFonts w:hint="eastAsia"/>
          <w:rtl/>
        </w:rPr>
        <w:t>لسَّمَآءُ</w:t>
      </w:r>
      <w:r w:rsidRPr="00FA7B9E">
        <w:rPr>
          <w:rStyle w:val="Chard"/>
          <w:rtl/>
        </w:rPr>
        <w:t xml:space="preserve"> فَكَانَتۡ أَبۡوَٰبٗا١٩ وَسُيِّرَتِ </w:t>
      </w:r>
      <w:r w:rsidRPr="00FA7B9E">
        <w:rPr>
          <w:rStyle w:val="Chard"/>
          <w:rFonts w:hint="cs"/>
          <w:rtl/>
        </w:rPr>
        <w:t>ٱ</w:t>
      </w:r>
      <w:r w:rsidRPr="00FA7B9E">
        <w:rPr>
          <w:rStyle w:val="Chard"/>
          <w:rFonts w:hint="eastAsia"/>
          <w:rtl/>
        </w:rPr>
        <w:t>لۡجِبَالُ</w:t>
      </w:r>
      <w:r w:rsidRPr="00FA7B9E">
        <w:rPr>
          <w:rStyle w:val="Chard"/>
          <w:rtl/>
        </w:rPr>
        <w:t xml:space="preserve"> فَكَانَتۡ سَرَابًا٢٠</w:t>
      </w:r>
      <w:r w:rsidRPr="00FA7B9E">
        <w:rPr>
          <w:rFonts w:ascii="Times New Roman" w:hAnsi="Times New Roman" w:cs="Traditional Arabic" w:hint="cs"/>
          <w:rtl/>
        </w:rPr>
        <w:t>﴾</w:t>
      </w:r>
      <w:r w:rsidRPr="00FA7B9E">
        <w:rPr>
          <w:rFonts w:ascii="Times New Roman" w:hAnsi="Times New Roman" w:cs="Arial"/>
          <w:szCs w:val="24"/>
          <w:rtl/>
        </w:rPr>
        <w:t xml:space="preserve"> </w:t>
      </w:r>
      <w:r w:rsidRPr="00FA7B9E">
        <w:rPr>
          <w:rStyle w:val="Char6"/>
          <w:rtl/>
        </w:rPr>
        <w:t>[النبأ: 17-20]</w:t>
      </w:r>
      <w:r w:rsidRPr="00FA7B9E">
        <w:rPr>
          <w:rFonts w:hint="cs"/>
          <w:rtl/>
        </w:rPr>
        <w:t>.</w:t>
      </w:r>
    </w:p>
    <w:p w:rsidR="00D30CA0" w:rsidRDefault="00D30CA0" w:rsidP="00D30CA0">
      <w:pPr>
        <w:pStyle w:val="a8"/>
        <w:rPr>
          <w:rtl/>
        </w:rPr>
      </w:pPr>
      <w:r w:rsidRPr="00BC305E">
        <w:rPr>
          <w:rStyle w:val="Char5"/>
          <w:rFonts w:hint="cs"/>
          <w:rtl/>
        </w:rPr>
        <w:t>ترجمه</w:t>
      </w:r>
      <w:r>
        <w:rPr>
          <w:rFonts w:hint="cs"/>
          <w:rtl/>
        </w:rPr>
        <w:t>:</w:t>
      </w:r>
    </w:p>
    <w:p w:rsidR="00D30CA0" w:rsidRPr="00BC305E" w:rsidRDefault="00D30CA0" w:rsidP="00D30CA0">
      <w:pPr>
        <w:pStyle w:val="a8"/>
        <w:rPr>
          <w:rtl/>
        </w:rPr>
      </w:pPr>
      <w:r>
        <w:rPr>
          <w:rFonts w:hint="cs"/>
          <w:rtl/>
        </w:rPr>
        <w:t>«همانا روز داوری هنگامی معین است (17) روزی که در صور دمیده شود، پس شما گروه می‌آیید (18) و آسمان گشوده شود و دروازه دروازه باشد (19) و کوه‌ها به حرکت در آورده شوند پس کوه‌نمایی شود (20)».</w:t>
      </w:r>
    </w:p>
    <w:p w:rsidR="00D30CA0" w:rsidRDefault="00D30CA0" w:rsidP="00D30CA0">
      <w:pPr>
        <w:pStyle w:val="aa"/>
        <w:rPr>
          <w:rStyle w:val="Char4"/>
          <w:rtl/>
        </w:rPr>
      </w:pPr>
      <w:r w:rsidRPr="00BC305E">
        <w:rPr>
          <w:rStyle w:val="Char5"/>
          <w:rFonts w:hint="cs"/>
          <w:rtl/>
        </w:rPr>
        <w:t>توضیحات</w:t>
      </w:r>
      <w:r>
        <w:rPr>
          <w:rStyle w:val="Char4"/>
          <w:rFonts w:hint="cs"/>
          <w:rtl/>
        </w:rPr>
        <w:t>:</w:t>
      </w:r>
    </w:p>
    <w:p w:rsidR="00D30CA0" w:rsidRDefault="00D30CA0" w:rsidP="00D30CA0">
      <w:pPr>
        <w:pStyle w:val="aa"/>
        <w:rPr>
          <w:rStyle w:val="Char4"/>
          <w:rtl/>
        </w:rPr>
      </w:pPr>
      <w:r w:rsidRPr="00C53D94">
        <w:rPr>
          <w:rStyle w:val="Char4"/>
          <w:rFonts w:cs="Traditional Arabic"/>
          <w:rtl/>
        </w:rPr>
        <w:t>﴿</w:t>
      </w:r>
      <w:r w:rsidRPr="00C53D94">
        <w:rPr>
          <w:rStyle w:val="Char4"/>
          <w:rFonts w:cs="KFGQPC Uthmanic Script HAFS"/>
          <w:rtl/>
        </w:rPr>
        <w:t>يَو</w:t>
      </w:r>
      <w:r w:rsidRPr="00C53D94">
        <w:rPr>
          <w:rStyle w:val="Char4"/>
          <w:rFonts w:ascii="Times New Roman" w:hAnsi="Times New Roman" w:cs="KFGQPC Uthmanic Script HAFS" w:hint="cs"/>
          <w:rtl/>
        </w:rPr>
        <w:t>ۡ</w:t>
      </w:r>
      <w:r w:rsidRPr="00C53D94">
        <w:rPr>
          <w:rStyle w:val="Char4"/>
          <w:rFonts w:cs="KFGQPC Uthmanic Script HAFS" w:hint="cs"/>
          <w:rtl/>
        </w:rPr>
        <w:t>مَ</w:t>
      </w:r>
      <w:r w:rsidRPr="00C53D94">
        <w:rPr>
          <w:rStyle w:val="Char4"/>
          <w:rFonts w:cs="KFGQPC Uthmanic Script HAFS"/>
          <w:rtl/>
        </w:rPr>
        <w:t xml:space="preserve"> </w:t>
      </w:r>
      <w:r w:rsidRPr="00C53D94">
        <w:rPr>
          <w:rStyle w:val="Char4"/>
          <w:rFonts w:cs="KFGQPC Uthmanic Script HAFS" w:hint="cs"/>
          <w:rtl/>
        </w:rPr>
        <w:t>ٱ</w:t>
      </w:r>
      <w:r w:rsidRPr="00C53D94">
        <w:rPr>
          <w:rStyle w:val="Char4"/>
          <w:rFonts w:cs="KFGQPC Uthmanic Script HAFS" w:hint="eastAsia"/>
          <w:rtl/>
        </w:rPr>
        <w:t>ل</w:t>
      </w:r>
      <w:r w:rsidRPr="00C53D94">
        <w:rPr>
          <w:rStyle w:val="Char4"/>
          <w:rFonts w:ascii="Times New Roman" w:hAnsi="Times New Roman" w:cs="KFGQPC Uthmanic Script HAFS" w:hint="cs"/>
          <w:rtl/>
        </w:rPr>
        <w:t>ۡ</w:t>
      </w:r>
      <w:r w:rsidRPr="00C53D94">
        <w:rPr>
          <w:rStyle w:val="Char4"/>
          <w:rFonts w:cs="KFGQPC Uthmanic Script HAFS" w:hint="cs"/>
          <w:rtl/>
        </w:rPr>
        <w:t>فَص</w:t>
      </w:r>
      <w:r w:rsidRPr="00C53D94">
        <w:rPr>
          <w:rStyle w:val="Char4"/>
          <w:rFonts w:ascii="Times New Roman" w:hAnsi="Times New Roman" w:cs="KFGQPC Uthmanic Script HAFS" w:hint="cs"/>
          <w:rtl/>
        </w:rPr>
        <w:t>ۡ</w:t>
      </w:r>
      <w:r w:rsidRPr="00C53D94">
        <w:rPr>
          <w:rStyle w:val="Char4"/>
          <w:rFonts w:cs="KFGQPC Uthmanic Script HAFS" w:hint="cs"/>
          <w:rtl/>
        </w:rPr>
        <w:t>لِ</w:t>
      </w:r>
      <w:r w:rsidRPr="00C53D94">
        <w:rPr>
          <w:rStyle w:val="Char4"/>
          <w:rFonts w:cs="Traditional Arabic"/>
          <w:rtl/>
        </w:rPr>
        <w:t>﴾</w:t>
      </w:r>
      <w:r w:rsidRPr="00C53D94">
        <w:rPr>
          <w:rStyle w:val="Char4"/>
          <w:rFonts w:hint="cs"/>
          <w:rtl/>
        </w:rPr>
        <w:t>:</w:t>
      </w:r>
      <w:r>
        <w:rPr>
          <w:rStyle w:val="Char4"/>
          <w:rFonts w:hint="cs"/>
          <w:rtl/>
        </w:rPr>
        <w:t xml:space="preserve"> روز جدایی، و قیامت روز فصل است چون سبب جدایی بین حق و باطل می‌شود. </w:t>
      </w:r>
      <w:r w:rsidRPr="00C53D94">
        <w:rPr>
          <w:rStyle w:val="Char4"/>
          <w:rFonts w:cs="Traditional Arabic"/>
          <w:rtl/>
        </w:rPr>
        <w:t>﴿</w:t>
      </w:r>
      <w:r w:rsidRPr="00C53D94">
        <w:rPr>
          <w:rStyle w:val="Char4"/>
          <w:rFonts w:cs="KFGQPC Uthmanic Script HAFS"/>
          <w:rtl/>
        </w:rPr>
        <w:t>مِيقَٰت</w:t>
      </w:r>
      <w:r w:rsidRPr="00C53D94">
        <w:rPr>
          <w:rStyle w:val="Char4"/>
          <w:rFonts w:ascii="Times New Roman" w:hAnsi="Times New Roman" w:cs="KFGQPC Uthmanic Script HAFS" w:hint="cs"/>
          <w:rtl/>
        </w:rPr>
        <w:t>ٗ</w:t>
      </w:r>
      <w:r w:rsidRPr="00C53D94">
        <w:rPr>
          <w:rStyle w:val="Char4"/>
          <w:rFonts w:cs="KFGQPC Uthmanic Script HAFS" w:hint="cs"/>
          <w:rtl/>
        </w:rPr>
        <w:t>ا</w:t>
      </w:r>
      <w:r w:rsidRPr="00C53D94">
        <w:rPr>
          <w:rStyle w:val="Char4"/>
          <w:rFonts w:ascii="Times New Roman" w:hAnsi="Times New Roman" w:cs="Traditional Arabic" w:hint="cs"/>
          <w:rtl/>
        </w:rPr>
        <w:t>﴾</w:t>
      </w:r>
      <w:r w:rsidRPr="00877472">
        <w:rPr>
          <w:rStyle w:val="Char4"/>
          <w:rFonts w:hint="cs"/>
          <w:rtl/>
        </w:rPr>
        <w:t>:</w:t>
      </w:r>
      <w:r>
        <w:rPr>
          <w:rStyle w:val="Char4"/>
          <w:rFonts w:hint="cs"/>
          <w:rtl/>
        </w:rPr>
        <w:t xml:space="preserve"> وعده‌گاه زمانی که قابل تقدیم و تأخیر نیست و برای اولین تا آخرین، مقرر و معین شده است. </w:t>
      </w:r>
      <w:r w:rsidRPr="00C53D94">
        <w:rPr>
          <w:rStyle w:val="Char4"/>
          <w:rFonts w:cs="Traditional Arabic"/>
          <w:rtl/>
        </w:rPr>
        <w:t>﴿</w:t>
      </w:r>
      <w:r w:rsidRPr="00C53D94">
        <w:rPr>
          <w:rStyle w:val="Char4"/>
          <w:rFonts w:cs="KFGQPC Uthmanic Script HAFS" w:hint="cs"/>
          <w:rtl/>
        </w:rPr>
        <w:t>ٱ</w:t>
      </w:r>
      <w:r w:rsidRPr="00C53D94">
        <w:rPr>
          <w:rStyle w:val="Char4"/>
          <w:rFonts w:cs="KFGQPC Uthmanic Script HAFS" w:hint="eastAsia"/>
          <w:rtl/>
        </w:rPr>
        <w:t>لصُّورِ</w:t>
      </w:r>
      <w:r w:rsidRPr="00C53D94">
        <w:rPr>
          <w:rStyle w:val="Char4"/>
          <w:rFonts w:ascii="Times New Roman" w:hAnsi="Times New Roman" w:cs="Traditional Arabic" w:hint="cs"/>
          <w:rtl/>
        </w:rPr>
        <w:t>﴾</w:t>
      </w:r>
      <w:r w:rsidRPr="00877472">
        <w:rPr>
          <w:rStyle w:val="Char4"/>
          <w:rFonts w:hint="cs"/>
          <w:rtl/>
        </w:rPr>
        <w:t>:</w:t>
      </w:r>
      <w:r>
        <w:rPr>
          <w:rStyle w:val="Char4"/>
          <w:rFonts w:hint="cs"/>
          <w:rtl/>
        </w:rPr>
        <w:t xml:space="preserve"> شیپور که در پایان جهان هستی و هنگام برپایی قیامت، دو بار در آن دمیده می‌شود. در اینجا منظور نفخ دوم صور است که اعلام زمان برانگیخته شدن مردم از قبر است. </w:t>
      </w:r>
      <w:r w:rsidRPr="00C53D94">
        <w:rPr>
          <w:rStyle w:val="Char4"/>
          <w:rFonts w:cs="Traditional Arabic"/>
          <w:rtl/>
        </w:rPr>
        <w:t>﴿</w:t>
      </w:r>
      <w:r w:rsidRPr="00C53D94">
        <w:rPr>
          <w:rStyle w:val="Char4"/>
          <w:rFonts w:cs="KFGQPC Uthmanic Script HAFS"/>
          <w:rtl/>
        </w:rPr>
        <w:t>أَف</w:t>
      </w:r>
      <w:r w:rsidRPr="00C53D94">
        <w:rPr>
          <w:rStyle w:val="Char4"/>
          <w:rFonts w:ascii="Times New Roman" w:hAnsi="Times New Roman" w:cs="KFGQPC Uthmanic Script HAFS" w:hint="cs"/>
          <w:rtl/>
        </w:rPr>
        <w:t>ۡ</w:t>
      </w:r>
      <w:r w:rsidRPr="00C53D94">
        <w:rPr>
          <w:rStyle w:val="Char4"/>
          <w:rFonts w:cs="KFGQPC Uthmanic Script HAFS" w:hint="cs"/>
          <w:rtl/>
        </w:rPr>
        <w:t>وَاج</w:t>
      </w:r>
      <w:r w:rsidRPr="00C53D94">
        <w:rPr>
          <w:rStyle w:val="Char4"/>
          <w:rFonts w:ascii="Times New Roman" w:hAnsi="Times New Roman" w:cs="KFGQPC Uthmanic Script HAFS" w:hint="cs"/>
          <w:rtl/>
        </w:rPr>
        <w:t>ٗ</w:t>
      </w:r>
      <w:r w:rsidRPr="00C53D94">
        <w:rPr>
          <w:rStyle w:val="Char4"/>
          <w:rFonts w:cs="KFGQPC Uthmanic Script HAFS" w:hint="cs"/>
          <w:rtl/>
        </w:rPr>
        <w:t>ا</w:t>
      </w:r>
      <w:r w:rsidRPr="00C53D94">
        <w:rPr>
          <w:rStyle w:val="Char4"/>
          <w:rFonts w:ascii="Times New Roman" w:hAnsi="Times New Roman" w:cs="Traditional Arabic" w:hint="cs"/>
          <w:rtl/>
        </w:rPr>
        <w:t>﴾</w:t>
      </w:r>
      <w:r>
        <w:rPr>
          <w:rStyle w:val="Char4"/>
          <w:rFonts w:cs="Traditional Arabic" w:hint="cs"/>
          <w:rtl/>
        </w:rPr>
        <w:t xml:space="preserve"> </w:t>
      </w:r>
      <w:r w:rsidRPr="00877472">
        <w:rPr>
          <w:rStyle w:val="Char4"/>
          <w:rFonts w:hint="cs"/>
          <w:rtl/>
        </w:rPr>
        <w:t>ج فوج:</w:t>
      </w:r>
      <w:r>
        <w:rPr>
          <w:rStyle w:val="Char4"/>
          <w:rFonts w:hint="cs"/>
          <w:rtl/>
        </w:rPr>
        <w:t xml:space="preserve"> گروه گروه و دسته دسته، گروه‌های مختلف همراه همدیگر به صحرای محشر می‌آیند، یا این‌که هر گروه همراه بزرگ خویش در آن</w:t>
      </w:r>
      <w:r w:rsidR="00FA7B9E">
        <w:rPr>
          <w:rStyle w:val="Char4"/>
          <w:rFonts w:hint="eastAsia"/>
          <w:rtl/>
        </w:rPr>
        <w:t>‌</w:t>
      </w:r>
      <w:r>
        <w:rPr>
          <w:rStyle w:val="Char4"/>
          <w:rFonts w:hint="cs"/>
          <w:rtl/>
        </w:rPr>
        <w:t xml:space="preserve">جا حاضر می‌شود. </w:t>
      </w:r>
      <w:r w:rsidRPr="00C53D94">
        <w:rPr>
          <w:rStyle w:val="Char4"/>
          <w:rFonts w:cs="Traditional Arabic"/>
          <w:rtl/>
        </w:rPr>
        <w:t>﴿</w:t>
      </w:r>
      <w:r w:rsidRPr="00C53D94">
        <w:rPr>
          <w:rStyle w:val="Char4"/>
          <w:rFonts w:cs="KFGQPC Uthmanic Script HAFS"/>
          <w:rtl/>
        </w:rPr>
        <w:t xml:space="preserve">وَفُتِحَتِ </w:t>
      </w:r>
      <w:r w:rsidRPr="00C53D94">
        <w:rPr>
          <w:rStyle w:val="Char4"/>
          <w:rFonts w:cs="KFGQPC Uthmanic Script HAFS" w:hint="cs"/>
          <w:rtl/>
        </w:rPr>
        <w:t>ٱ</w:t>
      </w:r>
      <w:r w:rsidRPr="00C53D94">
        <w:rPr>
          <w:rStyle w:val="Char4"/>
          <w:rFonts w:cs="KFGQPC Uthmanic Script HAFS" w:hint="eastAsia"/>
          <w:rtl/>
        </w:rPr>
        <w:t>لسَّمَا</w:t>
      </w:r>
      <w:r w:rsidRPr="00C53D94">
        <w:rPr>
          <w:rStyle w:val="Char4"/>
          <w:rFonts w:ascii="Times New Roman" w:hAnsi="Times New Roman" w:cs="KFGQPC Uthmanic Script HAFS" w:hint="cs"/>
          <w:rtl/>
        </w:rPr>
        <w:t>ٓ</w:t>
      </w:r>
      <w:r w:rsidRPr="00C53D94">
        <w:rPr>
          <w:rStyle w:val="Char4"/>
          <w:rFonts w:cs="KFGQPC Uthmanic Script HAFS" w:hint="cs"/>
          <w:rtl/>
        </w:rPr>
        <w:t>ءُ</w:t>
      </w:r>
      <w:r w:rsidRPr="00C53D94">
        <w:rPr>
          <w:rStyle w:val="Char4"/>
          <w:rFonts w:cs="Traditional Arabic"/>
          <w:rtl/>
        </w:rPr>
        <w:t>﴾</w:t>
      </w:r>
      <w:r w:rsidRPr="00877472">
        <w:rPr>
          <w:rStyle w:val="Char4"/>
          <w:rFonts w:hint="cs"/>
          <w:rtl/>
        </w:rPr>
        <w:t>:</w:t>
      </w:r>
      <w:r>
        <w:rPr>
          <w:rStyle w:val="Char4"/>
          <w:rFonts w:hint="cs"/>
          <w:rtl/>
        </w:rPr>
        <w:t xml:space="preserve"> آسمان شکافته شود. استفاده از صیغه‌ی ماضی به جای مضارع، جهت قطعیت در وقوع آن است. </w:t>
      </w:r>
      <w:r w:rsidRPr="00C53D94">
        <w:rPr>
          <w:rStyle w:val="Char4"/>
          <w:rFonts w:cs="Traditional Arabic"/>
          <w:rtl/>
        </w:rPr>
        <w:t>﴿</w:t>
      </w:r>
      <w:r w:rsidRPr="00C53D94">
        <w:rPr>
          <w:rStyle w:val="Char4"/>
          <w:rFonts w:cs="KFGQPC Uthmanic Script HAFS"/>
          <w:rtl/>
        </w:rPr>
        <w:t>أَب</w:t>
      </w:r>
      <w:r w:rsidRPr="00C53D94">
        <w:rPr>
          <w:rStyle w:val="Char4"/>
          <w:rFonts w:ascii="Times New Roman" w:hAnsi="Times New Roman" w:cs="KFGQPC Uthmanic Script HAFS" w:hint="cs"/>
          <w:rtl/>
        </w:rPr>
        <w:t>ۡ</w:t>
      </w:r>
      <w:r w:rsidRPr="00C53D94">
        <w:rPr>
          <w:rStyle w:val="Char4"/>
          <w:rFonts w:cs="KFGQPC Uthmanic Script HAFS" w:hint="cs"/>
          <w:rtl/>
        </w:rPr>
        <w:t>وَٰب</w:t>
      </w:r>
      <w:r w:rsidRPr="00C53D94">
        <w:rPr>
          <w:rStyle w:val="Char4"/>
          <w:rFonts w:ascii="Times New Roman" w:hAnsi="Times New Roman" w:cs="KFGQPC Uthmanic Script HAFS" w:hint="cs"/>
          <w:rtl/>
        </w:rPr>
        <w:t>ٗ</w:t>
      </w:r>
      <w:r w:rsidRPr="00C53D94">
        <w:rPr>
          <w:rStyle w:val="Char4"/>
          <w:rFonts w:cs="KFGQPC Uthmanic Script HAFS" w:hint="cs"/>
          <w:rtl/>
        </w:rPr>
        <w:t>ا</w:t>
      </w:r>
      <w:r w:rsidRPr="00C53D94">
        <w:rPr>
          <w:rStyle w:val="Char4"/>
          <w:rFonts w:cs="Traditional Arabic"/>
          <w:rtl/>
        </w:rPr>
        <w:t>﴾</w:t>
      </w:r>
      <w:r w:rsidRPr="00877472">
        <w:rPr>
          <w:rStyle w:val="Char4"/>
          <w:rFonts w:hint="cs"/>
          <w:rtl/>
        </w:rPr>
        <w:t>:</w:t>
      </w:r>
      <w:r>
        <w:rPr>
          <w:rStyle w:val="Char4"/>
          <w:rFonts w:hint="cs"/>
          <w:rtl/>
        </w:rPr>
        <w:t xml:space="preserve"> درها، یعنی آسمان یکپارچه به سبب هول و وحشت برپایی قیامت شکاف</w:t>
      </w:r>
      <w:r>
        <w:rPr>
          <w:rStyle w:val="Char4"/>
          <w:rFonts w:hint="eastAsia"/>
          <w:rtl/>
        </w:rPr>
        <w:t>‌</w:t>
      </w:r>
      <w:r>
        <w:rPr>
          <w:rStyle w:val="Char4"/>
          <w:rFonts w:hint="cs"/>
          <w:rtl/>
        </w:rPr>
        <w:t xml:space="preserve">های مختلفی بر می‌دارد و گفته‌اند: این شکاف‌ها (درها) راه‌های نزول ملایک و طریق ارتباط با عالم ملکوت است. </w:t>
      </w:r>
      <w:r w:rsidRPr="00C53D94">
        <w:rPr>
          <w:rStyle w:val="Char4"/>
          <w:rFonts w:cs="Traditional Arabic"/>
          <w:rtl/>
        </w:rPr>
        <w:t>﴿</w:t>
      </w:r>
      <w:r w:rsidRPr="00C53D94">
        <w:rPr>
          <w:rStyle w:val="Char4"/>
          <w:rFonts w:cs="KFGQPC Uthmanic Script HAFS"/>
          <w:rtl/>
        </w:rPr>
        <w:t xml:space="preserve">سُيِّرَتِ </w:t>
      </w:r>
      <w:r w:rsidRPr="00C53D94">
        <w:rPr>
          <w:rStyle w:val="Char4"/>
          <w:rFonts w:cs="KFGQPC Uthmanic Script HAFS" w:hint="cs"/>
          <w:rtl/>
        </w:rPr>
        <w:t>ٱ</w:t>
      </w:r>
      <w:r w:rsidRPr="00C53D94">
        <w:rPr>
          <w:rStyle w:val="Char4"/>
          <w:rFonts w:cs="KFGQPC Uthmanic Script HAFS" w:hint="eastAsia"/>
          <w:rtl/>
        </w:rPr>
        <w:t>ل</w:t>
      </w:r>
      <w:r w:rsidRPr="00C53D94">
        <w:rPr>
          <w:rStyle w:val="Char4"/>
          <w:rFonts w:ascii="Times New Roman" w:hAnsi="Times New Roman" w:cs="KFGQPC Uthmanic Script HAFS" w:hint="cs"/>
          <w:rtl/>
        </w:rPr>
        <w:t>ۡ</w:t>
      </w:r>
      <w:r w:rsidRPr="00C53D94">
        <w:rPr>
          <w:rStyle w:val="Char4"/>
          <w:rFonts w:cs="KFGQPC Uthmanic Script HAFS" w:hint="cs"/>
          <w:rtl/>
        </w:rPr>
        <w:t>جِبَالُ</w:t>
      </w:r>
      <w:r w:rsidRPr="00C53D94">
        <w:rPr>
          <w:rStyle w:val="Char4"/>
          <w:rFonts w:ascii="Times New Roman" w:hAnsi="Times New Roman" w:cs="Traditional Arabic" w:hint="cs"/>
          <w:rtl/>
        </w:rPr>
        <w:t>﴾</w:t>
      </w:r>
      <w:r w:rsidRPr="00877472">
        <w:rPr>
          <w:rStyle w:val="Char4"/>
          <w:rFonts w:hint="cs"/>
          <w:rtl/>
        </w:rPr>
        <w:t>:</w:t>
      </w:r>
      <w:r>
        <w:rPr>
          <w:rStyle w:val="Char4"/>
          <w:rFonts w:hint="cs"/>
          <w:rtl/>
        </w:rPr>
        <w:t xml:space="preserve"> کوه‌ها به حرکت در آورده شود و این حرکت در نتیجه‌ی متلاشی شدن ذرات آن است. </w:t>
      </w:r>
      <w:r w:rsidRPr="00877472">
        <w:rPr>
          <w:rStyle w:val="Char4"/>
          <w:rFonts w:cs="Traditional Arabic"/>
          <w:rtl/>
        </w:rPr>
        <w:t>﴿</w:t>
      </w:r>
      <w:r w:rsidRPr="00877472">
        <w:rPr>
          <w:rStyle w:val="Char4"/>
          <w:rFonts w:cs="KFGQPC Uthmanic Script HAFS"/>
          <w:rtl/>
        </w:rPr>
        <w:t>سَرَابًا</w:t>
      </w:r>
      <w:r w:rsidRPr="00877472">
        <w:rPr>
          <w:rStyle w:val="Char4"/>
          <w:rFonts w:cs="Traditional Arabic"/>
          <w:rtl/>
        </w:rPr>
        <w:t>﴾</w:t>
      </w:r>
      <w:r w:rsidRPr="00877472">
        <w:rPr>
          <w:rStyle w:val="Char4"/>
          <w:rFonts w:hint="cs"/>
          <w:rtl/>
        </w:rPr>
        <w:t>:</w:t>
      </w:r>
      <w:r>
        <w:rPr>
          <w:rStyle w:val="Char4"/>
          <w:rFonts w:hint="cs"/>
          <w:rtl/>
        </w:rPr>
        <w:t xml:space="preserve"> آب نما؛ ذرات متلاشی شده‌ی کوه‌ها، از دور نمایاننده‌ی کوه‌ها هستند اما در حقیقت کوهی وجود ندارد، زیرا تبدیل به ذرات گرد و خاکی شده که در هوا پراکنده گشته است.</w:t>
      </w:r>
    </w:p>
    <w:p w:rsidR="00BE175E" w:rsidRPr="00BE175E" w:rsidRDefault="00BE175E" w:rsidP="00D30CA0">
      <w:pPr>
        <w:pStyle w:val="aa"/>
        <w:rPr>
          <w:rStyle w:val="Char4"/>
          <w:sz w:val="20"/>
          <w:szCs w:val="20"/>
          <w:rtl/>
        </w:rPr>
      </w:pPr>
    </w:p>
    <w:p w:rsidR="00D30CA0" w:rsidRDefault="00D30CA0" w:rsidP="00D30CA0">
      <w:pPr>
        <w:pStyle w:val="aa"/>
        <w:rPr>
          <w:rStyle w:val="Char4"/>
          <w:rtl/>
        </w:rPr>
      </w:pPr>
      <w:r w:rsidRPr="00652F0F">
        <w:rPr>
          <w:rStyle w:val="Char5"/>
          <w:rFonts w:hint="cs"/>
          <w:rtl/>
        </w:rPr>
        <w:t>مفهوم کلی آیات</w:t>
      </w:r>
      <w:r>
        <w:rPr>
          <w:rStyle w:val="Char4"/>
          <w:rFonts w:hint="cs"/>
          <w:rtl/>
        </w:rPr>
        <w:t>:</w:t>
      </w:r>
    </w:p>
    <w:p w:rsidR="00D30CA0" w:rsidRDefault="00D30CA0" w:rsidP="00D30CA0">
      <w:pPr>
        <w:pStyle w:val="aa"/>
        <w:rPr>
          <w:rStyle w:val="Char4"/>
          <w:rtl/>
        </w:rPr>
      </w:pPr>
      <w:r>
        <w:rPr>
          <w:rStyle w:val="Char4"/>
          <w:rFonts w:hint="cs"/>
          <w:rtl/>
        </w:rPr>
        <w:t>اختلاط حق و باطل از خصوصیات این جهان است اما در قیامت، اهل حق و باطل از همدیگر جدا شده و به تناسب نیت و عمل، با</w:t>
      </w:r>
      <w:r w:rsidR="006F2FD0" w:rsidRPr="006F2FD0">
        <w:rPr>
          <w:rStyle w:val="Char4"/>
          <w:rFonts w:hint="cs"/>
          <w:rtl/>
        </w:rPr>
        <w:t xml:space="preserve"> آن‌ها </w:t>
      </w:r>
      <w:r>
        <w:rPr>
          <w:rStyle w:val="Char4"/>
          <w:rFonts w:hint="cs"/>
          <w:rtl/>
        </w:rPr>
        <w:t xml:space="preserve">رفتار می‌شود. در هنگام برپایی قیامت، نظم حاکم در جهان به هم خورده و </w:t>
      </w:r>
      <w:r w:rsidR="00FA7B9E">
        <w:rPr>
          <w:rStyle w:val="Char4"/>
          <w:rFonts w:hint="cs"/>
          <w:rtl/>
        </w:rPr>
        <w:t>نظام هستی دچار اختلالات اساسی می</w:t>
      </w:r>
      <w:r w:rsidR="00FA7B9E">
        <w:rPr>
          <w:rStyle w:val="Char4"/>
          <w:rFonts w:hint="eastAsia"/>
          <w:rtl/>
        </w:rPr>
        <w:t>‌</w:t>
      </w:r>
      <w:r>
        <w:rPr>
          <w:rStyle w:val="Char4"/>
          <w:rFonts w:hint="cs"/>
          <w:rtl/>
        </w:rPr>
        <w:t>شود. حیات دوباره با دمیده شدن در صور آغاز می‌شود و این آغاز حیاتی ابدی برای انسان است.</w:t>
      </w:r>
    </w:p>
    <w:p w:rsidR="00D30CA0" w:rsidRDefault="00D30CA0" w:rsidP="00D30CA0">
      <w:pPr>
        <w:pStyle w:val="a5"/>
        <w:rPr>
          <w:rStyle w:val="Char4"/>
          <w:rtl/>
        </w:rPr>
      </w:pPr>
      <w:r>
        <w:rPr>
          <w:rStyle w:val="Char4"/>
          <w:rFonts w:hint="cs"/>
          <w:rtl/>
        </w:rPr>
        <w:t>مبحث چهارم: جهنم، کمینگاه سرکشان</w:t>
      </w:r>
    </w:p>
    <w:p w:rsidR="00D30CA0" w:rsidRDefault="00D30CA0" w:rsidP="00A106DE">
      <w:pPr>
        <w:pStyle w:val="a8"/>
        <w:rPr>
          <w:rStyle w:val="Char6"/>
          <w:rtl/>
        </w:rPr>
      </w:pPr>
      <w:r w:rsidRPr="00652F0F">
        <w:rPr>
          <w:rFonts w:cs="Traditional Arabic"/>
          <w:rtl/>
        </w:rPr>
        <w:t>﴿</w:t>
      </w:r>
      <w:r w:rsidRPr="00A106DE">
        <w:rPr>
          <w:rStyle w:val="Chard"/>
          <w:rtl/>
        </w:rPr>
        <w:t>إِنَّ جَهَنَّمَ كَانَت</w:t>
      </w:r>
      <w:r w:rsidRPr="00A106DE">
        <w:rPr>
          <w:rStyle w:val="Chard"/>
          <w:rFonts w:hint="cs"/>
          <w:rtl/>
        </w:rPr>
        <w:t>ۡ</w:t>
      </w:r>
      <w:r w:rsidRPr="00A106DE">
        <w:rPr>
          <w:rStyle w:val="Chard"/>
          <w:rtl/>
        </w:rPr>
        <w:t xml:space="preserve"> </w:t>
      </w:r>
      <w:r w:rsidRPr="00A106DE">
        <w:rPr>
          <w:rStyle w:val="Chard"/>
          <w:rFonts w:hint="cs"/>
          <w:rtl/>
        </w:rPr>
        <w:t>مِرۡصَادٗا</w:t>
      </w:r>
      <w:r w:rsidRPr="00A106DE">
        <w:rPr>
          <w:rStyle w:val="Chard"/>
          <w:rtl/>
        </w:rPr>
        <w:t>٢١ لِّلطَّٰغِينَ مَ‍َٔابٗا٢٢ لَّٰبِثِينَ فِيهَآ أَحۡقَابٗا٢٣ لَّا يَذُوقُونَ فِيهَا بَرۡدٗا وَلَا شَرَابًا٢٤ إِلَّا حَمِيمٗا وَغَسَّاقٗا٢٥ جَزَآءٗ وِفَاقًا٢٦ إِنَّهُمۡ كَانُواْ لَا يَرۡجُونَ حِسَابٗا٢٧ وَكَذَّبُواْ بِ‍َٔايَٰتِنَا كِذَّابٗا٢٨ وَكُلَّ شَيۡءٍ أَحۡصَيۡنَٰهُ كِتَٰبٗا٢٩ فَذُوقُواْ فَلَن نَّزِيدَكُمۡ إِلَّا عَذَابًا٣٠</w:t>
      </w:r>
      <w:r w:rsidRPr="00652F0F">
        <w:rPr>
          <w:rFonts w:ascii="Times New Roman" w:cs="Traditional Arabic" w:hint="cs"/>
          <w:rtl/>
        </w:rPr>
        <w:t>﴾</w:t>
      </w:r>
      <w:r>
        <w:rPr>
          <w:rFonts w:ascii="Times New Roman" w:cs="Arial"/>
          <w:szCs w:val="24"/>
          <w:rtl/>
        </w:rPr>
        <w:t xml:space="preserve"> </w:t>
      </w:r>
      <w:r w:rsidRPr="00652F0F">
        <w:rPr>
          <w:rStyle w:val="Char6"/>
          <w:rtl/>
        </w:rPr>
        <w:t>[النبأ: 21-30]</w:t>
      </w:r>
      <w:r>
        <w:rPr>
          <w:rStyle w:val="Char6"/>
          <w:rFonts w:hint="cs"/>
          <w:rtl/>
        </w:rPr>
        <w:t>.</w:t>
      </w:r>
    </w:p>
    <w:p w:rsidR="00D30CA0" w:rsidRDefault="00D30CA0" w:rsidP="00D30CA0">
      <w:pPr>
        <w:pStyle w:val="a8"/>
        <w:rPr>
          <w:rtl/>
        </w:rPr>
      </w:pPr>
      <w:r w:rsidRPr="00652F0F">
        <w:rPr>
          <w:rStyle w:val="Char5"/>
          <w:rFonts w:hint="cs"/>
          <w:rtl/>
        </w:rPr>
        <w:t>ترجمه</w:t>
      </w:r>
      <w:r>
        <w:rPr>
          <w:rFonts w:hint="cs"/>
          <w:rtl/>
        </w:rPr>
        <w:t>:</w:t>
      </w:r>
    </w:p>
    <w:p w:rsidR="00D30CA0" w:rsidRDefault="00A106DE" w:rsidP="00D30CA0">
      <w:pPr>
        <w:pStyle w:val="a8"/>
        <w:rPr>
          <w:rtl/>
        </w:rPr>
      </w:pPr>
      <w:r>
        <w:rPr>
          <w:rFonts w:hint="cs"/>
          <w:rtl/>
        </w:rPr>
        <w:t>«بی</w:t>
      </w:r>
      <w:r>
        <w:rPr>
          <w:rFonts w:hint="eastAsia"/>
          <w:rtl/>
        </w:rPr>
        <w:t>‌</w:t>
      </w:r>
      <w:r w:rsidR="00D30CA0">
        <w:rPr>
          <w:rFonts w:hint="cs"/>
          <w:rtl/>
        </w:rPr>
        <w:t>گمان جهنم کمین‌گاه است (21) محل بازگشت سرکشان است (22) روزگارانی پیاپی در آن به سر برند (23) نه خنکی بچشند و نه نوشیدنی را (24) مگر آبی جوشان و خونابه‌ای چرکین (25) کیفری موافق (26) همانا آنان به حسابی نداشتند (27) و آیات ما را سخت دروغ انگاشتند (28) و هر چیزی را به نوشتن برشمردیم (29) پس بچشید که جز عذاب، به شما نیفزاییم (30)».</w:t>
      </w:r>
    </w:p>
    <w:p w:rsidR="00D30CA0" w:rsidRDefault="00D30CA0" w:rsidP="00D30CA0">
      <w:pPr>
        <w:pStyle w:val="a8"/>
        <w:rPr>
          <w:rtl/>
        </w:rPr>
      </w:pPr>
      <w:r w:rsidRPr="00753F42">
        <w:rPr>
          <w:rStyle w:val="Char5"/>
          <w:rFonts w:hint="cs"/>
          <w:rtl/>
        </w:rPr>
        <w:t>توضیحات</w:t>
      </w:r>
      <w:r>
        <w:rPr>
          <w:rFonts w:hint="cs"/>
          <w:rtl/>
        </w:rPr>
        <w:t>:</w:t>
      </w:r>
    </w:p>
    <w:p w:rsidR="00D30CA0" w:rsidRDefault="00D30CA0" w:rsidP="00D30CA0">
      <w:pPr>
        <w:pStyle w:val="a8"/>
        <w:rPr>
          <w:rtl/>
        </w:rPr>
      </w:pPr>
      <w:r w:rsidRPr="00816F40">
        <w:rPr>
          <w:rFonts w:cs="Traditional Arabic"/>
          <w:rtl/>
        </w:rPr>
        <w:t>﴿</w:t>
      </w:r>
      <w:r w:rsidRPr="00816F40">
        <w:rPr>
          <w:rFonts w:cs="KFGQPC Uthmanic Script HAFS"/>
          <w:rtl/>
        </w:rPr>
        <w:t>مِر</w:t>
      </w:r>
      <w:r w:rsidRPr="00816F40">
        <w:rPr>
          <w:rFonts w:ascii="Times New Roman" w:hAnsi="Times New Roman" w:cs="KFGQPC Uthmanic Script HAFS" w:hint="cs"/>
          <w:rtl/>
        </w:rPr>
        <w:t>ۡ</w:t>
      </w:r>
      <w:r w:rsidRPr="00816F40">
        <w:rPr>
          <w:rFonts w:cs="KFGQPC Uthmanic Script HAFS" w:hint="cs"/>
          <w:rtl/>
        </w:rPr>
        <w:t>صَاد</w:t>
      </w:r>
      <w:r w:rsidRPr="00816F40">
        <w:rPr>
          <w:rFonts w:ascii="Times New Roman" w:hAnsi="Times New Roman" w:cs="KFGQPC Uthmanic Script HAFS" w:hint="cs"/>
          <w:rtl/>
        </w:rPr>
        <w:t>ٗ</w:t>
      </w:r>
      <w:r w:rsidRPr="00816F40">
        <w:rPr>
          <w:rFonts w:cs="KFGQPC Uthmanic Script HAFS" w:hint="cs"/>
          <w:rtl/>
        </w:rPr>
        <w:t>ا</w:t>
      </w:r>
      <w:r w:rsidRPr="00816F40">
        <w:rPr>
          <w:rFonts w:cs="Traditional Arabic"/>
          <w:rtl/>
        </w:rPr>
        <w:t>﴾</w:t>
      </w:r>
      <w:r w:rsidRPr="00816F40">
        <w:rPr>
          <w:rFonts w:hint="cs"/>
          <w:rtl/>
        </w:rPr>
        <w:t>:</w:t>
      </w:r>
      <w:r>
        <w:rPr>
          <w:rFonts w:hint="cs"/>
          <w:rtl/>
        </w:rPr>
        <w:t xml:space="preserve"> کمین گاه، جایی که به کمین دشمن نشینند، جهنم در کمین دشمنان خداوند است. </w:t>
      </w:r>
      <w:r w:rsidRPr="00816F40">
        <w:rPr>
          <w:rFonts w:cs="Traditional Arabic"/>
          <w:rtl/>
        </w:rPr>
        <w:t>﴿</w:t>
      </w:r>
      <w:r w:rsidRPr="00816F40">
        <w:rPr>
          <w:rFonts w:cs="KFGQPC Uthmanic Script HAFS"/>
          <w:rtl/>
        </w:rPr>
        <w:t>طَّٰغِينَ</w:t>
      </w:r>
      <w:r w:rsidRPr="00816F40">
        <w:rPr>
          <w:rFonts w:cs="Traditional Arabic"/>
          <w:rtl/>
        </w:rPr>
        <w:t>﴾</w:t>
      </w:r>
      <w:r w:rsidRPr="00816F40">
        <w:rPr>
          <w:rFonts w:hint="cs"/>
          <w:rtl/>
        </w:rPr>
        <w:t>:</w:t>
      </w:r>
      <w:r>
        <w:rPr>
          <w:rFonts w:hint="cs"/>
          <w:rtl/>
        </w:rPr>
        <w:t xml:space="preserve"> سرکشان، آنانی که پرده‌ی محارم خداوند را با گناهان خویش دریده و از حدود شرعی و انسانی تجاوز کرده‌اند. </w:t>
      </w:r>
      <w:r w:rsidRPr="00816F40">
        <w:rPr>
          <w:rFonts w:cs="Traditional Arabic"/>
          <w:rtl/>
        </w:rPr>
        <w:t>﴿</w:t>
      </w:r>
      <w:r w:rsidRPr="00816F40">
        <w:rPr>
          <w:rFonts w:cs="KFGQPC Uthmanic Script HAFS"/>
          <w:rtl/>
        </w:rPr>
        <w:t>مَ‍</w:t>
      </w:r>
      <w:r w:rsidRPr="00816F40">
        <w:rPr>
          <w:rFonts w:ascii="Times New Roman" w:hAnsi="Times New Roman" w:cs="KFGQPC Uthmanic Script HAFS" w:hint="cs"/>
          <w:rtl/>
        </w:rPr>
        <w:t>ٔ</w:t>
      </w:r>
      <w:r w:rsidRPr="00816F40">
        <w:rPr>
          <w:rFonts w:cs="KFGQPC Uthmanic Script HAFS" w:hint="cs"/>
          <w:rtl/>
        </w:rPr>
        <w:t>َاب</w:t>
      </w:r>
      <w:r w:rsidRPr="00816F40">
        <w:rPr>
          <w:rFonts w:ascii="Times New Roman" w:hAnsi="Times New Roman" w:cs="KFGQPC Uthmanic Script HAFS" w:hint="cs"/>
          <w:rtl/>
        </w:rPr>
        <w:t>ٗ</w:t>
      </w:r>
      <w:r w:rsidRPr="00816F40">
        <w:rPr>
          <w:rFonts w:ascii="Times New Roman" w:hAnsi="Times New Roman" w:cs="Traditional Arabic" w:hint="cs"/>
          <w:rtl/>
        </w:rPr>
        <w:t>﴾</w:t>
      </w:r>
      <w:r w:rsidRPr="00816F40">
        <w:rPr>
          <w:rFonts w:hint="cs"/>
          <w:rtl/>
        </w:rPr>
        <w:t>:</w:t>
      </w:r>
      <w:r>
        <w:rPr>
          <w:rFonts w:hint="cs"/>
          <w:rtl/>
        </w:rPr>
        <w:t xml:space="preserve"> مرجع، محل بازگشت. </w:t>
      </w:r>
      <w:r w:rsidRPr="00816F40">
        <w:rPr>
          <w:rFonts w:cs="Traditional Arabic"/>
          <w:rtl/>
        </w:rPr>
        <w:t>﴿</w:t>
      </w:r>
      <w:r w:rsidRPr="00816F40">
        <w:rPr>
          <w:rFonts w:cs="KFGQPC Uthmanic Script HAFS"/>
          <w:rtl/>
        </w:rPr>
        <w:t>لَّٰبِثِينَ فِيهَا</w:t>
      </w:r>
      <w:r w:rsidRPr="00816F40">
        <w:rPr>
          <w:rFonts w:ascii="Times New Roman" w:hAnsi="Times New Roman" w:cs="KFGQPC Uthmanic Script HAFS" w:hint="cs"/>
          <w:rtl/>
        </w:rPr>
        <w:t>ٓ</w:t>
      </w:r>
      <w:r w:rsidRPr="00816F40">
        <w:rPr>
          <w:rFonts w:cs="Traditional Arabic"/>
          <w:rtl/>
        </w:rPr>
        <w:t>﴾</w:t>
      </w:r>
      <w:r w:rsidRPr="00816F40">
        <w:rPr>
          <w:rFonts w:hint="cs"/>
          <w:rtl/>
        </w:rPr>
        <w:t>:</w:t>
      </w:r>
      <w:r>
        <w:rPr>
          <w:rFonts w:hint="cs"/>
          <w:rtl/>
        </w:rPr>
        <w:t xml:space="preserve"> درنگ کنندگان در جهنم. </w:t>
      </w:r>
      <w:r w:rsidRPr="00816F40">
        <w:rPr>
          <w:rFonts w:cs="Traditional Arabic"/>
          <w:rtl/>
        </w:rPr>
        <w:t>﴿</w:t>
      </w:r>
      <w:r w:rsidRPr="00816F40">
        <w:rPr>
          <w:rFonts w:cs="KFGQPC Uthmanic Script HAFS"/>
          <w:rtl/>
        </w:rPr>
        <w:t>أَح</w:t>
      </w:r>
      <w:r w:rsidRPr="00816F40">
        <w:rPr>
          <w:rFonts w:ascii="Times New Roman" w:hAnsi="Times New Roman" w:cs="KFGQPC Uthmanic Script HAFS" w:hint="cs"/>
          <w:rtl/>
        </w:rPr>
        <w:t>ۡ</w:t>
      </w:r>
      <w:r w:rsidRPr="00816F40">
        <w:rPr>
          <w:rFonts w:cs="KFGQPC Uthmanic Script HAFS" w:hint="cs"/>
          <w:rtl/>
        </w:rPr>
        <w:t>قَاب</w:t>
      </w:r>
      <w:r w:rsidRPr="00816F40">
        <w:rPr>
          <w:rFonts w:ascii="Times New Roman" w:hAnsi="Times New Roman" w:cs="KFGQPC Uthmanic Script HAFS" w:hint="cs"/>
          <w:rtl/>
        </w:rPr>
        <w:t>ٗ</w:t>
      </w:r>
      <w:r w:rsidRPr="00816F40">
        <w:rPr>
          <w:rFonts w:ascii="Times New Roman" w:hAnsi="Times New Roman" w:cs="Traditional Arabic" w:hint="cs"/>
          <w:rtl/>
        </w:rPr>
        <w:t>﴾</w:t>
      </w:r>
      <w:r>
        <w:rPr>
          <w:rFonts w:hint="cs"/>
          <w:rtl/>
        </w:rPr>
        <w:t xml:space="preserve"> </w:t>
      </w:r>
      <w:r w:rsidRPr="00816F40">
        <w:rPr>
          <w:rFonts w:hint="cs"/>
          <w:rtl/>
        </w:rPr>
        <w:t>ج حَقّب،</w:t>
      </w:r>
      <w:r>
        <w:rPr>
          <w:rFonts w:hint="cs"/>
          <w:rtl/>
        </w:rPr>
        <w:t xml:space="preserve"> دوران و مراحل طولانی که مجبورند در جهنم بمانند و در هر مرحله، عذابی تازه را تحمل کنند. </w:t>
      </w:r>
      <w:r w:rsidRPr="00816F40">
        <w:rPr>
          <w:rFonts w:cs="Traditional Arabic"/>
          <w:rtl/>
        </w:rPr>
        <w:t>﴿</w:t>
      </w:r>
      <w:r w:rsidRPr="00816F40">
        <w:rPr>
          <w:rFonts w:cs="KFGQPC Uthmanic Script HAFS"/>
          <w:rtl/>
        </w:rPr>
        <w:t>حَمِيم</w:t>
      </w:r>
      <w:r w:rsidRPr="00816F40">
        <w:rPr>
          <w:rFonts w:ascii="Times New Roman" w:hAnsi="Times New Roman" w:cs="Traditional Arabic" w:hint="cs"/>
          <w:rtl/>
        </w:rPr>
        <w:t>﴾</w:t>
      </w:r>
      <w:r w:rsidRPr="00816F40">
        <w:rPr>
          <w:rFonts w:hint="cs"/>
          <w:rtl/>
        </w:rPr>
        <w:t>:</w:t>
      </w:r>
      <w:r>
        <w:rPr>
          <w:rFonts w:hint="cs"/>
          <w:rtl/>
        </w:rPr>
        <w:t xml:space="preserve"> أبی که در نهایت جوشش است. </w:t>
      </w:r>
      <w:r w:rsidRPr="00816F40">
        <w:rPr>
          <w:rFonts w:cs="Traditional Arabic"/>
          <w:rtl/>
        </w:rPr>
        <w:t>﴿</w:t>
      </w:r>
      <w:r w:rsidRPr="00816F40">
        <w:rPr>
          <w:rFonts w:cs="KFGQPC Uthmanic Script HAFS"/>
          <w:rtl/>
        </w:rPr>
        <w:t>غَسَّاق</w:t>
      </w:r>
      <w:r w:rsidRPr="00816F40">
        <w:rPr>
          <w:rFonts w:ascii="Times New Roman" w:hAnsi="Times New Roman" w:cs="KFGQPC Uthmanic Script HAFS" w:hint="cs"/>
          <w:rtl/>
        </w:rPr>
        <w:t>ٗ</w:t>
      </w:r>
      <w:r w:rsidRPr="00816F40">
        <w:rPr>
          <w:rFonts w:cs="Traditional Arabic"/>
          <w:rtl/>
        </w:rPr>
        <w:t>﴾</w:t>
      </w:r>
      <w:r w:rsidRPr="00816F40">
        <w:rPr>
          <w:rFonts w:hint="cs"/>
          <w:rtl/>
        </w:rPr>
        <w:t>:</w:t>
      </w:r>
      <w:r>
        <w:rPr>
          <w:rFonts w:hint="cs"/>
          <w:rtl/>
        </w:rPr>
        <w:t xml:space="preserve"> آن چه از عرق و خونابه و چرک زخم حاصل می‌شود.</w:t>
      </w:r>
    </w:p>
    <w:p w:rsidR="00D30CA0" w:rsidRDefault="00D30CA0" w:rsidP="00D30CA0">
      <w:pPr>
        <w:pStyle w:val="a8"/>
        <w:rPr>
          <w:rtl/>
        </w:rPr>
      </w:pPr>
      <w:r w:rsidRPr="00753F42">
        <w:rPr>
          <w:rStyle w:val="Char5"/>
          <w:rFonts w:hint="cs"/>
          <w:rtl/>
        </w:rPr>
        <w:t>نکته</w:t>
      </w:r>
      <w:r>
        <w:rPr>
          <w:rFonts w:hint="cs"/>
          <w:rtl/>
        </w:rPr>
        <w:t>: «حمیم» استثنا از «بَرد»، و «غَسَاق» استثنا از «شراب» است.</w:t>
      </w:r>
    </w:p>
    <w:p w:rsidR="00D30CA0" w:rsidRDefault="00D30CA0" w:rsidP="00D30CA0">
      <w:pPr>
        <w:pStyle w:val="a8"/>
        <w:rPr>
          <w:rtl/>
        </w:rPr>
      </w:pPr>
      <w:r w:rsidRPr="00816F40">
        <w:rPr>
          <w:rFonts w:cs="Traditional Arabic"/>
          <w:rtl/>
        </w:rPr>
        <w:t>﴿</w:t>
      </w:r>
      <w:r w:rsidRPr="00816F40">
        <w:rPr>
          <w:rFonts w:cs="KFGQPC Uthmanic Script HAFS"/>
          <w:rtl/>
        </w:rPr>
        <w:t>وِفَاقً</w:t>
      </w:r>
      <w:r w:rsidRPr="00816F40">
        <w:rPr>
          <w:rFonts w:cs="Traditional Arabic"/>
          <w:rtl/>
        </w:rPr>
        <w:t>﴾</w:t>
      </w:r>
      <w:r w:rsidRPr="00DD2C9C">
        <w:rPr>
          <w:rFonts w:hint="cs"/>
          <w:rtl/>
        </w:rPr>
        <w:t>:</w:t>
      </w:r>
      <w:r>
        <w:rPr>
          <w:rFonts w:cs="Traditional Arabic" w:hint="cs"/>
          <w:rtl/>
        </w:rPr>
        <w:t xml:space="preserve"> </w:t>
      </w:r>
      <w:r>
        <w:rPr>
          <w:rFonts w:hint="cs"/>
          <w:rtl/>
        </w:rPr>
        <w:t xml:space="preserve">متناسب و موافق عمل. کیفر و عذاب جهنمیان و متناسب با سرکشی و گناه آنان در دنیا است. </w:t>
      </w:r>
      <w:r w:rsidRPr="00816F40">
        <w:rPr>
          <w:rFonts w:cs="Traditional Arabic"/>
          <w:rtl/>
        </w:rPr>
        <w:t>﴿</w:t>
      </w:r>
      <w:r w:rsidRPr="00816F40">
        <w:rPr>
          <w:rFonts w:cs="KFGQPC Uthmanic Script HAFS"/>
          <w:rtl/>
        </w:rPr>
        <w:t>لَا يَر</w:t>
      </w:r>
      <w:r w:rsidRPr="00816F40">
        <w:rPr>
          <w:rFonts w:ascii="Times New Roman" w:hAnsi="Times New Roman" w:cs="KFGQPC Uthmanic Script HAFS" w:hint="cs"/>
          <w:rtl/>
        </w:rPr>
        <w:t>ۡ</w:t>
      </w:r>
      <w:r w:rsidRPr="00816F40">
        <w:rPr>
          <w:rFonts w:cs="KFGQPC Uthmanic Script HAFS" w:hint="cs"/>
          <w:rtl/>
        </w:rPr>
        <w:t>جُونَ</w:t>
      </w:r>
      <w:r w:rsidRPr="00816F40">
        <w:rPr>
          <w:rFonts w:cs="KFGQPC Uthmanic Script HAFS"/>
          <w:rtl/>
        </w:rPr>
        <w:t xml:space="preserve"> </w:t>
      </w:r>
      <w:r w:rsidRPr="00816F40">
        <w:rPr>
          <w:rFonts w:cs="KFGQPC Uthmanic Script HAFS" w:hint="cs"/>
          <w:rtl/>
        </w:rPr>
        <w:t>حِسَاب</w:t>
      </w:r>
      <w:r w:rsidRPr="00816F40">
        <w:rPr>
          <w:rFonts w:ascii="Times New Roman" w:hAnsi="Times New Roman" w:cs="KFGQPC Uthmanic Script HAFS" w:hint="cs"/>
          <w:rtl/>
        </w:rPr>
        <w:t>ٗ</w:t>
      </w:r>
      <w:r w:rsidRPr="00816F40">
        <w:rPr>
          <w:rFonts w:cs="KFGQPC Uthmanic Script HAFS" w:hint="cs"/>
          <w:rtl/>
        </w:rPr>
        <w:t>ا</w:t>
      </w:r>
      <w:r w:rsidRPr="00816F40">
        <w:rPr>
          <w:rFonts w:ascii="Times New Roman" w:hAnsi="Times New Roman" w:cs="Traditional Arabic" w:hint="cs"/>
          <w:rtl/>
        </w:rPr>
        <w:t>﴾</w:t>
      </w:r>
      <w:r w:rsidR="00DD2C9C" w:rsidRPr="00DD2C9C">
        <w:rPr>
          <w:rFonts w:hint="cs"/>
          <w:rtl/>
        </w:rPr>
        <w:t>:</w:t>
      </w:r>
      <w:r>
        <w:rPr>
          <w:rFonts w:cs="Traditional Arabic" w:hint="cs"/>
          <w:rtl/>
        </w:rPr>
        <w:t xml:space="preserve"> </w:t>
      </w:r>
      <w:r>
        <w:rPr>
          <w:rFonts w:hint="cs"/>
          <w:rtl/>
        </w:rPr>
        <w:t xml:space="preserve">سرکشان، هیچ‌گاه انتظار چنین روزی را نداشتند که مجبور باشند عذاب‌های سخت الهی را در برابر کارهای باطل خویش تحمل کنند. </w:t>
      </w:r>
      <w:r w:rsidRPr="00816F40">
        <w:rPr>
          <w:rFonts w:cs="Traditional Arabic"/>
          <w:rtl/>
        </w:rPr>
        <w:t>﴿</w:t>
      </w:r>
      <w:r w:rsidRPr="00816F40">
        <w:rPr>
          <w:rFonts w:cs="KFGQPC Uthmanic Script HAFS"/>
          <w:rtl/>
        </w:rPr>
        <w:t>وَكَذَّبُواْ بِ‍</w:t>
      </w:r>
      <w:r w:rsidRPr="00816F40">
        <w:rPr>
          <w:rFonts w:ascii="Times New Roman" w:hAnsi="Times New Roman" w:cs="KFGQPC Uthmanic Script HAFS" w:hint="cs"/>
          <w:rtl/>
        </w:rPr>
        <w:t>ٔ</w:t>
      </w:r>
      <w:r w:rsidRPr="00816F40">
        <w:rPr>
          <w:rFonts w:cs="KFGQPC Uthmanic Script HAFS" w:hint="cs"/>
          <w:rtl/>
        </w:rPr>
        <w:t>َايَٰتِنَا</w:t>
      </w:r>
      <w:r w:rsidRPr="00816F40">
        <w:rPr>
          <w:rFonts w:cs="KFGQPC Uthmanic Script HAFS"/>
          <w:rtl/>
        </w:rPr>
        <w:t xml:space="preserve"> </w:t>
      </w:r>
      <w:r w:rsidRPr="00816F40">
        <w:rPr>
          <w:rFonts w:cs="KFGQPC Uthmanic Script HAFS" w:hint="cs"/>
          <w:rtl/>
        </w:rPr>
        <w:t>كِذَّاب</w:t>
      </w:r>
      <w:r w:rsidRPr="00816F40">
        <w:rPr>
          <w:rFonts w:ascii="Times New Roman" w:hAnsi="Times New Roman" w:cs="KFGQPC Uthmanic Script HAFS" w:hint="cs"/>
          <w:rtl/>
        </w:rPr>
        <w:t>ٗ</w:t>
      </w:r>
      <w:r w:rsidRPr="00816F40">
        <w:rPr>
          <w:rFonts w:cs="KFGQPC Uthmanic Script HAFS" w:hint="cs"/>
          <w:rtl/>
        </w:rPr>
        <w:t>ا</w:t>
      </w:r>
      <w:r w:rsidRPr="00816F40">
        <w:rPr>
          <w:rFonts w:ascii="Times New Roman" w:hAnsi="Times New Roman" w:cs="Traditional Arabic" w:hint="cs"/>
          <w:rtl/>
        </w:rPr>
        <w:t>﴾</w:t>
      </w:r>
      <w:r w:rsidR="00DD2C9C" w:rsidRPr="00DD2C9C">
        <w:rPr>
          <w:rFonts w:hint="cs"/>
          <w:rtl/>
        </w:rPr>
        <w:t>:</w:t>
      </w:r>
      <w:r>
        <w:rPr>
          <w:rFonts w:hint="cs"/>
          <w:rtl/>
        </w:rPr>
        <w:t xml:space="preserve"> تمام ابزار تکذیب را جهت دروغ دانستن آیات و وعده‌های ما به کار بستند و آیات ما را دروغی محض دانستند</w:t>
      </w:r>
      <w:r w:rsidR="00DD2C9C">
        <w:rPr>
          <w:rFonts w:hint="cs"/>
          <w:rtl/>
        </w:rPr>
        <w:t>.</w:t>
      </w:r>
      <w:r>
        <w:rPr>
          <w:rFonts w:hint="cs"/>
          <w:rtl/>
        </w:rPr>
        <w:t xml:space="preserve"> </w:t>
      </w:r>
      <w:r w:rsidRPr="00816F40">
        <w:rPr>
          <w:rFonts w:cs="Traditional Arabic"/>
          <w:rtl/>
        </w:rPr>
        <w:t>﴿</w:t>
      </w:r>
      <w:r w:rsidRPr="00816F40">
        <w:rPr>
          <w:rFonts w:cs="KFGQPC Uthmanic Script HAFS"/>
          <w:rtl/>
        </w:rPr>
        <w:t>وَكُلَّ شَيۡءٍ أَحۡصَيۡنَٰهُ كِتَٰب</w:t>
      </w:r>
      <w:r w:rsidRPr="00816F40">
        <w:rPr>
          <w:rFonts w:ascii="Times New Roman" w:hAnsi="Times New Roman" w:cs="KFGQPC Uthmanic Script HAFS" w:hint="cs"/>
          <w:rtl/>
        </w:rPr>
        <w:t>ٗ</w:t>
      </w:r>
      <w:r w:rsidRPr="00816F40">
        <w:rPr>
          <w:rFonts w:cs="KFGQPC Uthmanic Script HAFS" w:hint="cs"/>
          <w:rtl/>
        </w:rPr>
        <w:t>ا</w:t>
      </w:r>
      <w:r w:rsidRPr="00816F40">
        <w:rPr>
          <w:rFonts w:cs="Traditional Arabic"/>
          <w:rtl/>
        </w:rPr>
        <w:t>﴾</w:t>
      </w:r>
      <w:r w:rsidRPr="00816F40">
        <w:rPr>
          <w:rFonts w:hint="cs"/>
          <w:rtl/>
        </w:rPr>
        <w:t>:</w:t>
      </w:r>
      <w:r>
        <w:rPr>
          <w:rFonts w:hint="cs"/>
          <w:rtl/>
        </w:rPr>
        <w:t xml:space="preserve"> و هر چیزی را ثبت و ضبط کرده‌ا</w:t>
      </w:r>
      <w:r w:rsidR="00DD2C9C">
        <w:rPr>
          <w:rFonts w:hint="cs"/>
          <w:rtl/>
        </w:rPr>
        <w:t>یم، از اعمال سرکشان به دقت حساب</w:t>
      </w:r>
      <w:r>
        <w:rPr>
          <w:rFonts w:hint="cs"/>
          <w:rtl/>
        </w:rPr>
        <w:t>رسی کرده و برای تک تک آنان پرونده‌ای دقیق و مستند آماده کرده‌ایم که هیچ چیزی را نانوشته نگذاشته است. لفظ «کتاباً» مفعول مطلق برای فعل «أحصیناه» (به معنای «کتبناه») و یا حال به معنای «مکتوب» است</w:t>
      </w:r>
      <w:r w:rsidR="00DD2C9C">
        <w:rPr>
          <w:rFonts w:hint="cs"/>
          <w:rtl/>
        </w:rPr>
        <w:t>.</w:t>
      </w:r>
      <w:r>
        <w:rPr>
          <w:rFonts w:hint="cs"/>
          <w:rtl/>
        </w:rPr>
        <w:t xml:space="preserve"> </w:t>
      </w:r>
      <w:r w:rsidRPr="00816F40">
        <w:rPr>
          <w:rFonts w:cs="Traditional Arabic"/>
          <w:rtl/>
        </w:rPr>
        <w:t>﴿</w:t>
      </w:r>
      <w:r w:rsidRPr="00816F40">
        <w:rPr>
          <w:rFonts w:cs="KFGQPC Uthmanic Script HAFS"/>
          <w:rtl/>
        </w:rPr>
        <w:t>فَذُوقُواْ فَلَن نَّزِيدَكُم</w:t>
      </w:r>
      <w:r w:rsidRPr="00816F40">
        <w:rPr>
          <w:rFonts w:ascii="Times New Roman" w:hAnsi="Times New Roman" w:cs="KFGQPC Uthmanic Script HAFS" w:hint="cs"/>
          <w:rtl/>
        </w:rPr>
        <w:t>ۡ</w:t>
      </w:r>
      <w:r w:rsidRPr="00816F40">
        <w:rPr>
          <w:rFonts w:cs="KFGQPC Uthmanic Script HAFS"/>
          <w:rtl/>
        </w:rPr>
        <w:t xml:space="preserve"> </w:t>
      </w:r>
      <w:r w:rsidRPr="00816F40">
        <w:rPr>
          <w:rFonts w:cs="KFGQPC Uthmanic Script HAFS" w:hint="cs"/>
          <w:rtl/>
        </w:rPr>
        <w:t>إِلَّا</w:t>
      </w:r>
      <w:r w:rsidRPr="00816F40">
        <w:rPr>
          <w:rFonts w:cs="KFGQPC Uthmanic Script HAFS"/>
          <w:rtl/>
        </w:rPr>
        <w:t xml:space="preserve"> </w:t>
      </w:r>
      <w:r w:rsidRPr="00816F40">
        <w:rPr>
          <w:rFonts w:cs="KFGQPC Uthmanic Script HAFS" w:hint="cs"/>
          <w:rtl/>
        </w:rPr>
        <w:t>عَذَابًا</w:t>
      </w:r>
      <w:r w:rsidRPr="00816F40">
        <w:rPr>
          <w:rFonts w:ascii="Times New Roman" w:hAnsi="Times New Roman" w:cs="Traditional Arabic" w:hint="cs"/>
          <w:rtl/>
        </w:rPr>
        <w:t>﴾</w:t>
      </w:r>
      <w:r w:rsidRPr="00816F40">
        <w:rPr>
          <w:rStyle w:val="Char8"/>
          <w:rFonts w:hint="cs"/>
          <w:rtl/>
        </w:rPr>
        <w:t>:</w:t>
      </w:r>
      <w:r>
        <w:rPr>
          <w:rFonts w:hint="cs"/>
          <w:rtl/>
        </w:rPr>
        <w:t xml:space="preserve"> ای کافران و ای سرکشان! بچشید عذاب‌ها و کیفرهای ما را که نه تنها هیچ‌گاه کاهش نمی‌یابد پیوسته در فزونی است.</w:t>
      </w:r>
    </w:p>
    <w:p w:rsidR="00D30CA0" w:rsidRDefault="00D30CA0" w:rsidP="00D30CA0">
      <w:pPr>
        <w:pStyle w:val="a8"/>
        <w:rPr>
          <w:rtl/>
        </w:rPr>
      </w:pPr>
      <w:r w:rsidRPr="00753F42">
        <w:rPr>
          <w:rStyle w:val="Char5"/>
          <w:rFonts w:hint="cs"/>
          <w:rtl/>
        </w:rPr>
        <w:t>مفهوم کلی آیات</w:t>
      </w:r>
      <w:r>
        <w:rPr>
          <w:rFonts w:hint="cs"/>
          <w:rtl/>
        </w:rPr>
        <w:t>:</w:t>
      </w:r>
    </w:p>
    <w:p w:rsidR="00D30CA0" w:rsidRDefault="00D30CA0" w:rsidP="00D30CA0">
      <w:pPr>
        <w:pStyle w:val="a8"/>
        <w:rPr>
          <w:rtl/>
        </w:rPr>
      </w:pPr>
      <w:r>
        <w:rPr>
          <w:rFonts w:hint="cs"/>
          <w:rtl/>
        </w:rPr>
        <w:t>ریشه‌ی تمامی گناهان، بی‌حرمتی نسبت به خداوند است و تجاوز از حدود، انجام گناه را بر انسان آسانی می‌سازد. تکذیب آیات خداوند نتیجه‌ی سرکشی و تجاوزی است که به استمرار نامه‌ی اعمال او را تیره می‌سازد. هر آن چه از جانب خداوند بر چنین شخصی حکم شود چیزی غیر از لیاقت و فراخوار حال او نمی‌باشد.</w:t>
      </w:r>
    </w:p>
    <w:p w:rsidR="00D30CA0" w:rsidRPr="00652F0F" w:rsidRDefault="00D30CA0" w:rsidP="00D30CA0">
      <w:pPr>
        <w:pStyle w:val="a5"/>
        <w:rPr>
          <w:rtl/>
        </w:rPr>
      </w:pPr>
      <w:r>
        <w:rPr>
          <w:rFonts w:hint="cs"/>
          <w:rtl/>
        </w:rPr>
        <w:t>مبحث پنچم: پاداش رستگاران</w:t>
      </w:r>
    </w:p>
    <w:p w:rsidR="00D30CA0" w:rsidRDefault="00D30CA0" w:rsidP="00DD2C9C">
      <w:pPr>
        <w:pStyle w:val="a8"/>
        <w:rPr>
          <w:rtl/>
        </w:rPr>
      </w:pPr>
      <w:r w:rsidRPr="009A1D6C">
        <w:rPr>
          <w:rFonts w:cs="Traditional Arabic"/>
          <w:rtl/>
        </w:rPr>
        <w:t>﴿</w:t>
      </w:r>
      <w:r w:rsidRPr="00DD2C9C">
        <w:rPr>
          <w:rStyle w:val="Chard"/>
          <w:rtl/>
        </w:rPr>
        <w:t>إِنَّ لِل</w:t>
      </w:r>
      <w:r w:rsidRPr="00DD2C9C">
        <w:rPr>
          <w:rStyle w:val="Chard"/>
          <w:rFonts w:hint="cs"/>
          <w:rtl/>
        </w:rPr>
        <w:t>ۡمُتَّقِينَ</w:t>
      </w:r>
      <w:r w:rsidRPr="00DD2C9C">
        <w:rPr>
          <w:rStyle w:val="Chard"/>
          <w:rtl/>
        </w:rPr>
        <w:t xml:space="preserve"> </w:t>
      </w:r>
      <w:r w:rsidRPr="00DD2C9C">
        <w:rPr>
          <w:rStyle w:val="Chard"/>
          <w:rFonts w:hint="cs"/>
          <w:rtl/>
        </w:rPr>
        <w:t>مَفَازًا</w:t>
      </w:r>
      <w:r w:rsidRPr="00DD2C9C">
        <w:rPr>
          <w:rStyle w:val="Chard"/>
          <w:rtl/>
        </w:rPr>
        <w:t>٣١ حَدَآئِقَ وَأَعۡنَٰبٗا٣٢ وَكَوَاعِبَ أَتۡرَابٗا٣٣ وَكَأۡسٗا دِهَاقٗا٣٤ لَّا يَسۡمَعُونَ فِيهَا لَغۡوٗا وَلَا كِذَّٰبٗا٣٥ جَزَآءٗ مِّن رَّبِّكَ عَطَآءً حِسَابٗا٣٦</w:t>
      </w:r>
      <w:r w:rsidRPr="009A1D6C">
        <w:rPr>
          <w:rFonts w:ascii="Times New Roman" w:cs="Traditional Arabic" w:hint="cs"/>
          <w:rtl/>
        </w:rPr>
        <w:t>﴾</w:t>
      </w:r>
      <w:r w:rsidRPr="009A1D6C">
        <w:rPr>
          <w:rFonts w:ascii="Times New Roman" w:cs="Arial"/>
          <w:rtl/>
        </w:rPr>
        <w:t xml:space="preserve"> </w:t>
      </w:r>
      <w:r w:rsidRPr="009A1D6C">
        <w:rPr>
          <w:rStyle w:val="Char6"/>
          <w:spacing w:val="-4"/>
          <w:rtl/>
        </w:rPr>
        <w:t>[النبأ: 31-36]</w:t>
      </w:r>
      <w:r>
        <w:rPr>
          <w:rFonts w:hint="cs"/>
          <w:rtl/>
        </w:rPr>
        <w:t xml:space="preserve">. </w:t>
      </w:r>
    </w:p>
    <w:p w:rsidR="00D30CA0" w:rsidRDefault="00D30CA0" w:rsidP="00D30CA0">
      <w:pPr>
        <w:pStyle w:val="a8"/>
        <w:rPr>
          <w:rtl/>
        </w:rPr>
      </w:pPr>
      <w:r w:rsidRPr="009A1D6C">
        <w:rPr>
          <w:rStyle w:val="Char5"/>
          <w:rFonts w:hint="cs"/>
          <w:rtl/>
        </w:rPr>
        <w:t>ترجمه</w:t>
      </w:r>
      <w:r>
        <w:rPr>
          <w:rFonts w:hint="cs"/>
          <w:rtl/>
        </w:rPr>
        <w:t>:</w:t>
      </w:r>
    </w:p>
    <w:p w:rsidR="00D30CA0" w:rsidRDefault="00D30CA0" w:rsidP="00D30CA0">
      <w:pPr>
        <w:pStyle w:val="a8"/>
        <w:rPr>
          <w:rtl/>
        </w:rPr>
      </w:pPr>
      <w:r>
        <w:rPr>
          <w:rFonts w:hint="cs"/>
          <w:rtl/>
        </w:rPr>
        <w:t xml:space="preserve"> «همانا برای پرهیزگاران رستگاری است (31) باغ‌ها و درختان‌ انگور (32) و (حوران) نوپستان همسال (33) و جام‌های لبریز (34) در آنجا نه (سخنی) بیهوده بشنوند و نه دروغی (35) پاداشی از نزد پروردگارت، بخششی است کافی (35)».</w:t>
      </w:r>
    </w:p>
    <w:p w:rsidR="00D30CA0" w:rsidRDefault="00D30CA0" w:rsidP="00D30CA0">
      <w:pPr>
        <w:pStyle w:val="a8"/>
        <w:rPr>
          <w:rtl/>
        </w:rPr>
      </w:pPr>
      <w:r w:rsidRPr="009A1D6C">
        <w:rPr>
          <w:rStyle w:val="Char5"/>
          <w:rFonts w:hint="cs"/>
          <w:rtl/>
        </w:rPr>
        <w:t>توضیحات</w:t>
      </w:r>
      <w:r>
        <w:rPr>
          <w:rFonts w:hint="cs"/>
          <w:rtl/>
        </w:rPr>
        <w:t>:</w:t>
      </w:r>
    </w:p>
    <w:p w:rsidR="00D30CA0" w:rsidRDefault="00D30CA0" w:rsidP="00DD2C9C">
      <w:pPr>
        <w:pStyle w:val="a8"/>
        <w:rPr>
          <w:rtl/>
        </w:rPr>
      </w:pPr>
      <w:r>
        <w:rPr>
          <w:rFonts w:cs="Traditional Arabic" w:hint="cs"/>
          <w:rtl/>
        </w:rPr>
        <w:t>﴿</w:t>
      </w:r>
      <w:r w:rsidRPr="00072A1E">
        <w:rPr>
          <w:rStyle w:val="Chard"/>
          <w:rFonts w:hint="cs"/>
          <w:rtl/>
        </w:rPr>
        <w:t>مُتَّقِينَ</w:t>
      </w:r>
      <w:r>
        <w:rPr>
          <w:rFonts w:cs="Traditional Arabic" w:hint="cs"/>
          <w:rtl/>
        </w:rPr>
        <w:t>﴾</w:t>
      </w:r>
      <w:r w:rsidRPr="00072A1E">
        <w:rPr>
          <w:rFonts w:hint="cs"/>
          <w:rtl/>
        </w:rPr>
        <w:t>:</w:t>
      </w:r>
      <w:r>
        <w:rPr>
          <w:rFonts w:hint="cs"/>
          <w:rtl/>
        </w:rPr>
        <w:t xml:space="preserve"> نیکوکاران، پرهیزگاران، در اینجا در مقابل </w:t>
      </w:r>
      <w:r w:rsidR="00DD2C9C">
        <w:rPr>
          <w:rFonts w:hint="cs"/>
          <w:rtl/>
        </w:rPr>
        <w:t>ط</w:t>
      </w:r>
      <w:r>
        <w:rPr>
          <w:rFonts w:hint="cs"/>
          <w:rtl/>
        </w:rPr>
        <w:t xml:space="preserve">غیان و سرکشی است، یعنی مؤمنی که پایبند حریم خداوند است و هیچ‌گاه از حدود شرعی و انسانی خویش تجاوز نمی‌کند. </w:t>
      </w:r>
      <w:r w:rsidRPr="00072A1E">
        <w:rPr>
          <w:rFonts w:cs="Traditional Arabic"/>
          <w:rtl/>
        </w:rPr>
        <w:t>﴿</w:t>
      </w:r>
      <w:r w:rsidRPr="00072A1E">
        <w:rPr>
          <w:rFonts w:cs="KFGQPC Uthmanic Script HAFS"/>
          <w:rtl/>
        </w:rPr>
        <w:t>مَفَازًا</w:t>
      </w:r>
      <w:r w:rsidRPr="00072A1E">
        <w:rPr>
          <w:rFonts w:ascii="Times New Roman" w:hAnsi="Times New Roman" w:cs="Traditional Arabic" w:hint="cs"/>
          <w:rtl/>
        </w:rPr>
        <w:t>﴾</w:t>
      </w:r>
      <w:r w:rsidRPr="003579F2">
        <w:rPr>
          <w:rFonts w:hint="cs"/>
          <w:rtl/>
        </w:rPr>
        <w:t>:</w:t>
      </w:r>
      <w:r>
        <w:rPr>
          <w:rFonts w:hint="cs"/>
          <w:rtl/>
        </w:rPr>
        <w:t xml:space="preserve"> مصدر است به معنای جایگاه کسب فوز و رستگاری که بهشت برین خواهد بود. </w:t>
      </w:r>
      <w:r w:rsidRPr="00072A1E">
        <w:rPr>
          <w:rFonts w:cs="Traditional Arabic"/>
          <w:rtl/>
        </w:rPr>
        <w:t>﴿</w:t>
      </w:r>
      <w:r w:rsidRPr="00072A1E">
        <w:rPr>
          <w:rFonts w:cs="KFGQPC Uthmanic Script HAFS"/>
          <w:rtl/>
        </w:rPr>
        <w:t>حَدَا</w:t>
      </w:r>
      <w:r w:rsidRPr="00072A1E">
        <w:rPr>
          <w:rFonts w:ascii="Times New Roman" w:hAnsi="Times New Roman" w:cs="KFGQPC Uthmanic Script HAFS" w:hint="cs"/>
          <w:rtl/>
        </w:rPr>
        <w:t>ٓ</w:t>
      </w:r>
      <w:r w:rsidRPr="00072A1E">
        <w:rPr>
          <w:rFonts w:cs="KFGQPC Uthmanic Script HAFS" w:hint="cs"/>
          <w:rtl/>
        </w:rPr>
        <w:t>ئِقَ</w:t>
      </w:r>
      <w:r w:rsidRPr="00072A1E">
        <w:rPr>
          <w:rFonts w:ascii="Times New Roman" w:hAnsi="Times New Roman" w:cs="Traditional Arabic" w:hint="cs"/>
          <w:rtl/>
        </w:rPr>
        <w:t>﴾</w:t>
      </w:r>
      <w:r>
        <w:rPr>
          <w:rFonts w:cs="Traditional Arabic" w:hint="cs"/>
          <w:rtl/>
        </w:rPr>
        <w:t xml:space="preserve"> </w:t>
      </w:r>
      <w:r w:rsidRPr="003579F2">
        <w:rPr>
          <w:rFonts w:hint="cs"/>
          <w:rtl/>
        </w:rPr>
        <w:t>ج حدیقة:</w:t>
      </w:r>
      <w:r>
        <w:rPr>
          <w:rFonts w:hint="cs"/>
          <w:rtl/>
        </w:rPr>
        <w:t xml:space="preserve"> باغ‌ها. أَغتَاب ج عِنَب: انگور. </w:t>
      </w:r>
      <w:r w:rsidRPr="00072A1E">
        <w:rPr>
          <w:rFonts w:cs="Traditional Arabic"/>
          <w:rtl/>
        </w:rPr>
        <w:t>﴿</w:t>
      </w:r>
      <w:r w:rsidRPr="00072A1E">
        <w:rPr>
          <w:rFonts w:cs="KFGQPC Uthmanic Script HAFS"/>
          <w:rtl/>
        </w:rPr>
        <w:t>وَكَوَاعِب</w:t>
      </w:r>
      <w:r w:rsidRPr="00072A1E">
        <w:rPr>
          <w:rFonts w:ascii="Times New Roman" w:hAnsi="Times New Roman" w:cs="Traditional Arabic" w:hint="cs"/>
          <w:rtl/>
        </w:rPr>
        <w:t>﴾</w:t>
      </w:r>
      <w:r>
        <w:rPr>
          <w:rFonts w:cs="Traditional Arabic" w:hint="cs"/>
          <w:rtl/>
        </w:rPr>
        <w:t xml:space="preserve"> </w:t>
      </w:r>
      <w:r w:rsidRPr="003579F2">
        <w:rPr>
          <w:rFonts w:hint="cs"/>
          <w:rtl/>
        </w:rPr>
        <w:t>ج کاعِبة:</w:t>
      </w:r>
      <w:r>
        <w:rPr>
          <w:rFonts w:hint="cs"/>
          <w:rtl/>
        </w:rPr>
        <w:t xml:space="preserve"> دختران نوجوان دوشیزه که تازه سینه برآورده و بالغ شده‌اند. حوران بهشتی. </w:t>
      </w:r>
      <w:r w:rsidRPr="00072A1E">
        <w:rPr>
          <w:rFonts w:cs="Traditional Arabic"/>
          <w:rtl/>
        </w:rPr>
        <w:t>﴿</w:t>
      </w:r>
      <w:r w:rsidRPr="00072A1E">
        <w:rPr>
          <w:rFonts w:cs="KFGQPC Uthmanic Script HAFS"/>
          <w:rtl/>
        </w:rPr>
        <w:t>أَت</w:t>
      </w:r>
      <w:r w:rsidRPr="00072A1E">
        <w:rPr>
          <w:rFonts w:ascii="Times New Roman" w:hAnsi="Times New Roman" w:cs="KFGQPC Uthmanic Script HAFS" w:hint="cs"/>
          <w:rtl/>
        </w:rPr>
        <w:t>ۡ</w:t>
      </w:r>
      <w:r w:rsidRPr="00072A1E">
        <w:rPr>
          <w:rFonts w:cs="KFGQPC Uthmanic Script HAFS" w:hint="cs"/>
          <w:rtl/>
        </w:rPr>
        <w:t>رَاب</w:t>
      </w:r>
      <w:r w:rsidRPr="00072A1E">
        <w:rPr>
          <w:rFonts w:ascii="Times New Roman" w:hAnsi="Times New Roman" w:cs="KFGQPC Uthmanic Script HAFS" w:hint="cs"/>
          <w:rtl/>
        </w:rPr>
        <w:t>ٗ</w:t>
      </w:r>
      <w:r w:rsidRPr="00072A1E">
        <w:rPr>
          <w:rFonts w:ascii="Times New Roman" w:hAnsi="Times New Roman" w:cs="Traditional Arabic" w:hint="cs"/>
          <w:rtl/>
        </w:rPr>
        <w:t>﴾</w:t>
      </w:r>
      <w:r>
        <w:rPr>
          <w:rFonts w:hint="cs"/>
          <w:rtl/>
        </w:rPr>
        <w:t xml:space="preserve"> </w:t>
      </w:r>
      <w:r w:rsidRPr="003579F2">
        <w:rPr>
          <w:rFonts w:hint="cs"/>
          <w:rtl/>
        </w:rPr>
        <w:t>ج تِرُب:</w:t>
      </w:r>
      <w:r>
        <w:rPr>
          <w:rFonts w:hint="cs"/>
          <w:rtl/>
        </w:rPr>
        <w:t xml:space="preserve"> همسن و سال.</w:t>
      </w:r>
      <w:r w:rsidRPr="00072A1E">
        <w:rPr>
          <w:rFonts w:cs="Traditional Arabic"/>
          <w:rtl/>
        </w:rPr>
        <w:t>﴿</w:t>
      </w:r>
      <w:r w:rsidRPr="00072A1E">
        <w:rPr>
          <w:rFonts w:cs="KFGQPC Uthmanic Script HAFS"/>
          <w:rtl/>
        </w:rPr>
        <w:t>كَأۡس</w:t>
      </w:r>
      <w:r w:rsidRPr="00072A1E">
        <w:rPr>
          <w:rFonts w:ascii="Times New Roman" w:hAnsi="Times New Roman" w:cs="KFGQPC Uthmanic Script HAFS" w:hint="cs"/>
          <w:rtl/>
        </w:rPr>
        <w:t>ٗ</w:t>
      </w:r>
      <w:r w:rsidRPr="00072A1E">
        <w:rPr>
          <w:rFonts w:cs="Traditional Arabic"/>
          <w:rtl/>
        </w:rPr>
        <w:t>﴾</w:t>
      </w:r>
      <w:r w:rsidR="00DD2C9C">
        <w:rPr>
          <w:rFonts w:hint="cs"/>
          <w:rtl/>
        </w:rPr>
        <w:t>:</w:t>
      </w:r>
      <w:r>
        <w:rPr>
          <w:rFonts w:hint="cs"/>
          <w:rtl/>
        </w:rPr>
        <w:t xml:space="preserve"> </w:t>
      </w:r>
      <w:r w:rsidRPr="009A1D6C">
        <w:rPr>
          <w:rFonts w:hint="cs"/>
          <w:rtl/>
        </w:rPr>
        <w:t>جام</w:t>
      </w:r>
      <w:r>
        <w:rPr>
          <w:rFonts w:hint="cs"/>
          <w:rtl/>
        </w:rPr>
        <w:t xml:space="preserve"> پر از شراب. </w:t>
      </w:r>
      <w:r w:rsidRPr="00072A1E">
        <w:rPr>
          <w:rFonts w:cs="Traditional Arabic"/>
          <w:rtl/>
        </w:rPr>
        <w:t>﴿</w:t>
      </w:r>
      <w:r w:rsidRPr="00072A1E">
        <w:rPr>
          <w:rFonts w:cs="KFGQPC Uthmanic Script HAFS"/>
          <w:rtl/>
        </w:rPr>
        <w:t>دِهَاق</w:t>
      </w:r>
      <w:r w:rsidRPr="00072A1E">
        <w:rPr>
          <w:rFonts w:ascii="Times New Roman" w:hAnsi="Times New Roman" w:cs="KFGQPC Uthmanic Script HAFS" w:hint="cs"/>
          <w:rtl/>
        </w:rPr>
        <w:t>ٗ</w:t>
      </w:r>
      <w:r w:rsidRPr="00072A1E">
        <w:rPr>
          <w:rFonts w:cs="KFGQPC Uthmanic Script HAFS" w:hint="cs"/>
          <w:rtl/>
        </w:rPr>
        <w:t>ا</w:t>
      </w:r>
      <w:r w:rsidRPr="00072A1E">
        <w:rPr>
          <w:rFonts w:ascii="Times New Roman" w:hAnsi="Times New Roman" w:cs="Traditional Arabic" w:hint="cs"/>
          <w:rtl/>
        </w:rPr>
        <w:t>﴾</w:t>
      </w:r>
      <w:r w:rsidRPr="003579F2">
        <w:rPr>
          <w:rFonts w:hint="cs"/>
          <w:rtl/>
        </w:rPr>
        <w:t>:</w:t>
      </w:r>
      <w:r>
        <w:rPr>
          <w:rFonts w:hint="cs"/>
          <w:rtl/>
        </w:rPr>
        <w:t xml:space="preserve"> لبریز و صاف. </w:t>
      </w:r>
      <w:r w:rsidRPr="00072A1E">
        <w:rPr>
          <w:rFonts w:cs="Traditional Arabic"/>
          <w:rtl/>
        </w:rPr>
        <w:t>﴿</w:t>
      </w:r>
      <w:r w:rsidRPr="00072A1E">
        <w:rPr>
          <w:rFonts w:cs="KFGQPC Uthmanic Script HAFS"/>
          <w:rtl/>
        </w:rPr>
        <w:t>لَغ</w:t>
      </w:r>
      <w:r w:rsidRPr="00072A1E">
        <w:rPr>
          <w:rFonts w:ascii="Times New Roman" w:hAnsi="Times New Roman" w:cs="KFGQPC Uthmanic Script HAFS" w:hint="cs"/>
          <w:rtl/>
        </w:rPr>
        <w:t>ۡ</w:t>
      </w:r>
      <w:r w:rsidRPr="00072A1E">
        <w:rPr>
          <w:rFonts w:cs="KFGQPC Uthmanic Script HAFS" w:hint="cs"/>
          <w:rtl/>
        </w:rPr>
        <w:t>و</w:t>
      </w:r>
      <w:r w:rsidRPr="00072A1E">
        <w:rPr>
          <w:rFonts w:ascii="Times New Roman" w:hAnsi="Times New Roman" w:cs="Traditional Arabic" w:hint="cs"/>
          <w:rtl/>
        </w:rPr>
        <w:t>﴾</w:t>
      </w:r>
      <w:r w:rsidRPr="003579F2">
        <w:rPr>
          <w:rFonts w:hint="cs"/>
          <w:rtl/>
        </w:rPr>
        <w:t>:</w:t>
      </w:r>
      <w:r>
        <w:rPr>
          <w:rFonts w:hint="cs"/>
          <w:rtl/>
        </w:rPr>
        <w:t xml:space="preserve"> کلام باطلی که در آن هیچ فایده‌ای نیست.</w:t>
      </w:r>
      <w:r w:rsidRPr="00072A1E">
        <w:rPr>
          <w:rFonts w:cs="Traditional Arabic"/>
          <w:rtl/>
        </w:rPr>
        <w:t>﴿</w:t>
      </w:r>
      <w:r w:rsidRPr="00072A1E">
        <w:rPr>
          <w:rFonts w:cs="KFGQPC Uthmanic Script HAFS"/>
          <w:rtl/>
        </w:rPr>
        <w:t>كِذَّٰب</w:t>
      </w:r>
      <w:r w:rsidRPr="00072A1E">
        <w:rPr>
          <w:rFonts w:ascii="Times New Roman" w:hAnsi="Times New Roman" w:cs="KFGQPC Uthmanic Script HAFS" w:hint="cs"/>
          <w:rtl/>
        </w:rPr>
        <w:t>ٗ</w:t>
      </w:r>
      <w:r w:rsidRPr="00072A1E">
        <w:rPr>
          <w:rFonts w:cs="Traditional Arabic"/>
          <w:rtl/>
        </w:rPr>
        <w:t>﴾</w:t>
      </w:r>
      <w:r w:rsidRPr="00072A1E">
        <w:rPr>
          <w:rFonts w:hint="cs"/>
          <w:rtl/>
        </w:rPr>
        <w:t>:</w:t>
      </w:r>
      <w:r>
        <w:rPr>
          <w:rFonts w:hint="cs"/>
          <w:rtl/>
        </w:rPr>
        <w:t xml:space="preserve"> سخن دروغی که هیچ پایه و اساسی ندارد مان</w:t>
      </w:r>
      <w:r w:rsidR="00DD2C9C">
        <w:rPr>
          <w:rFonts w:hint="cs"/>
          <w:rtl/>
        </w:rPr>
        <w:t>ند سخن و ادعاهای کافرین در دنیا</w:t>
      </w:r>
      <w:r>
        <w:rPr>
          <w:rFonts w:hint="cs"/>
          <w:rtl/>
        </w:rPr>
        <w:t xml:space="preserve">. </w:t>
      </w:r>
      <w:r w:rsidRPr="00072A1E">
        <w:rPr>
          <w:rFonts w:cs="Traditional Arabic"/>
          <w:rtl/>
        </w:rPr>
        <w:t>﴿</w:t>
      </w:r>
      <w:r w:rsidRPr="00072A1E">
        <w:rPr>
          <w:rFonts w:cs="KFGQPC Uthmanic Script HAFS"/>
          <w:rtl/>
        </w:rPr>
        <w:t>جَزَا</w:t>
      </w:r>
      <w:r w:rsidRPr="00072A1E">
        <w:rPr>
          <w:rFonts w:ascii="Times New Roman" w:hAnsi="Times New Roman" w:cs="KFGQPC Uthmanic Script HAFS" w:hint="cs"/>
          <w:rtl/>
        </w:rPr>
        <w:t>ٓ</w:t>
      </w:r>
      <w:r w:rsidRPr="00072A1E">
        <w:rPr>
          <w:rFonts w:cs="KFGQPC Uthmanic Script HAFS" w:hint="cs"/>
          <w:rtl/>
        </w:rPr>
        <w:t>ء</w:t>
      </w:r>
      <w:r w:rsidRPr="00072A1E">
        <w:rPr>
          <w:rFonts w:ascii="Times New Roman" w:hAnsi="Times New Roman" w:cs="KFGQPC Uthmanic Script HAFS" w:hint="cs"/>
          <w:rtl/>
        </w:rPr>
        <w:t>ٗ</w:t>
      </w:r>
      <w:r w:rsidRPr="00072A1E">
        <w:rPr>
          <w:rFonts w:cs="KFGQPC Uthmanic Script HAFS"/>
          <w:rtl/>
        </w:rPr>
        <w:t xml:space="preserve"> </w:t>
      </w:r>
      <w:r w:rsidRPr="00072A1E">
        <w:rPr>
          <w:rFonts w:cs="KFGQPC Uthmanic Script HAFS" w:hint="cs"/>
          <w:rtl/>
        </w:rPr>
        <w:t>مِّن</w:t>
      </w:r>
      <w:r w:rsidRPr="00072A1E">
        <w:rPr>
          <w:rFonts w:cs="KFGQPC Uthmanic Script HAFS"/>
          <w:rtl/>
        </w:rPr>
        <w:t xml:space="preserve"> </w:t>
      </w:r>
      <w:r w:rsidRPr="00072A1E">
        <w:rPr>
          <w:rFonts w:cs="KFGQPC Uthmanic Script HAFS" w:hint="cs"/>
          <w:rtl/>
        </w:rPr>
        <w:t>رَّبِّكَ</w:t>
      </w:r>
      <w:r w:rsidRPr="00072A1E">
        <w:rPr>
          <w:rFonts w:cs="Traditional Arabic"/>
          <w:rtl/>
        </w:rPr>
        <w:t>﴾</w:t>
      </w:r>
      <w:r w:rsidRPr="00072A1E">
        <w:rPr>
          <w:rFonts w:hint="cs"/>
          <w:rtl/>
        </w:rPr>
        <w:t>:</w:t>
      </w:r>
      <w:r>
        <w:rPr>
          <w:rFonts w:hint="cs"/>
          <w:rtl/>
        </w:rPr>
        <w:t xml:space="preserve"> تمام نعمت‌های بهشتی، پاداشی خداوند به نیکوکارانی است که هیچ‌گاه از حریم الهی تجاوز نکردند و پیوسته پایبند حدود و فرامین الهی بودند.</w:t>
      </w:r>
      <w:r w:rsidR="00DD2C9C">
        <w:rPr>
          <w:rFonts w:hint="cs"/>
          <w:rtl/>
        </w:rPr>
        <w:t xml:space="preserve"> </w:t>
      </w:r>
      <w:r w:rsidRPr="00072A1E">
        <w:rPr>
          <w:rFonts w:cs="Traditional Arabic"/>
          <w:rtl/>
        </w:rPr>
        <w:t>﴿</w:t>
      </w:r>
      <w:r w:rsidRPr="00072A1E">
        <w:rPr>
          <w:rFonts w:cs="KFGQPC Uthmanic Script HAFS"/>
          <w:rtl/>
        </w:rPr>
        <w:t>عَطَآءً حِسَاب</w:t>
      </w:r>
      <w:r w:rsidRPr="00072A1E">
        <w:rPr>
          <w:rFonts w:ascii="Times New Roman" w:hAnsi="Times New Roman" w:cs="KFGQPC Uthmanic Script HAFS" w:hint="cs"/>
          <w:rtl/>
        </w:rPr>
        <w:t>ٗ</w:t>
      </w:r>
      <w:r w:rsidRPr="00072A1E">
        <w:rPr>
          <w:rFonts w:cs="KFGQPC Uthmanic Script HAFS" w:hint="cs"/>
          <w:rtl/>
        </w:rPr>
        <w:t>ا</w:t>
      </w:r>
      <w:r w:rsidRPr="00072A1E">
        <w:rPr>
          <w:rFonts w:cs="Traditional Arabic"/>
          <w:rtl/>
        </w:rPr>
        <w:t>﴾</w:t>
      </w:r>
      <w:r w:rsidRPr="00072A1E">
        <w:rPr>
          <w:rFonts w:hint="cs"/>
          <w:rtl/>
        </w:rPr>
        <w:t>:</w:t>
      </w:r>
      <w:r>
        <w:rPr>
          <w:rFonts w:hint="cs"/>
          <w:rtl/>
        </w:rPr>
        <w:t xml:space="preserve"> عَطاء به معنای بخشش، و وصف حساب هم دلالت بر کافی بودن بخشش</w:t>
      </w:r>
      <w:r w:rsidR="00DD2C9C">
        <w:rPr>
          <w:rFonts w:hint="cs"/>
          <w:rtl/>
        </w:rPr>
        <w:t xml:space="preserve"> خداوند به بندگانش دارد، به‌گونه‌ای که بهشتیان از آن بخشش راضی شوند، و هم دلالت بر حساب دقیق خدا در بخشش دارد، به</w:t>
      </w:r>
      <w:r w:rsidR="00DD2C9C">
        <w:rPr>
          <w:rFonts w:hint="eastAsia"/>
          <w:rtl/>
        </w:rPr>
        <w:t>‌</w:t>
      </w:r>
      <w:r>
        <w:rPr>
          <w:rFonts w:hint="cs"/>
          <w:rtl/>
        </w:rPr>
        <w:t>گونه‌ای که بر حسب اعمال، درجات نیز متفاوت است و هر کس اعمالش بیش‌تر و خالص‌تر باشد از درجات بالاتری نیز بهره‌مند خواهد شد.</w:t>
      </w:r>
    </w:p>
    <w:p w:rsidR="00D30CA0" w:rsidRDefault="00D30CA0" w:rsidP="00D30CA0">
      <w:pPr>
        <w:pStyle w:val="a8"/>
        <w:rPr>
          <w:rtl/>
        </w:rPr>
      </w:pPr>
      <w:r w:rsidRPr="009A1D6C">
        <w:rPr>
          <w:rStyle w:val="Char5"/>
          <w:rFonts w:hint="cs"/>
          <w:rtl/>
        </w:rPr>
        <w:t>نکته</w:t>
      </w:r>
      <w:r>
        <w:rPr>
          <w:rFonts w:hint="cs"/>
          <w:rtl/>
        </w:rPr>
        <w:t xml:space="preserve">: عقوبت کافران موافق گناه آن‌هاست </w:t>
      </w:r>
      <w:r w:rsidRPr="002E7C5F">
        <w:rPr>
          <w:rFonts w:cs="Traditional Arabic"/>
          <w:rtl/>
        </w:rPr>
        <w:t>﴿</w:t>
      </w:r>
      <w:r w:rsidRPr="002E7C5F">
        <w:rPr>
          <w:rFonts w:cs="KFGQPC Uthmanic Script HAFS"/>
          <w:rtl/>
        </w:rPr>
        <w:t>جَزَا</w:t>
      </w:r>
      <w:r w:rsidRPr="002E7C5F">
        <w:rPr>
          <w:rFonts w:ascii="Times New Roman" w:hAnsi="Times New Roman" w:cs="KFGQPC Uthmanic Script HAFS" w:hint="cs"/>
          <w:rtl/>
        </w:rPr>
        <w:t>ٓ</w:t>
      </w:r>
      <w:r w:rsidRPr="002E7C5F">
        <w:rPr>
          <w:rFonts w:cs="KFGQPC Uthmanic Script HAFS" w:hint="cs"/>
          <w:rtl/>
        </w:rPr>
        <w:t>ء</w:t>
      </w:r>
      <w:r w:rsidRPr="002E7C5F">
        <w:rPr>
          <w:rFonts w:ascii="Times New Roman" w:hAnsi="Times New Roman" w:cs="KFGQPC Uthmanic Script HAFS" w:hint="cs"/>
          <w:rtl/>
        </w:rPr>
        <w:t>ٗ</w:t>
      </w:r>
      <w:r w:rsidRPr="002E7C5F">
        <w:rPr>
          <w:rFonts w:cs="KFGQPC Uthmanic Script HAFS"/>
          <w:rtl/>
        </w:rPr>
        <w:t xml:space="preserve"> </w:t>
      </w:r>
      <w:r w:rsidRPr="002E7C5F">
        <w:rPr>
          <w:rFonts w:cs="KFGQPC Uthmanic Script HAFS" w:hint="cs"/>
          <w:rtl/>
        </w:rPr>
        <w:t>وِفَاقًا</w:t>
      </w:r>
      <w:r w:rsidRPr="002E7C5F">
        <w:rPr>
          <w:rFonts w:ascii="Times New Roman" w:hAnsi="Times New Roman" w:cs="Traditional Arabic" w:hint="cs"/>
          <w:rtl/>
        </w:rPr>
        <w:t>﴾</w:t>
      </w:r>
      <w:r>
        <w:rPr>
          <w:rFonts w:hint="cs"/>
          <w:rtl/>
        </w:rPr>
        <w:t>؛ اما پاداش مؤمنان عطیّه‌ای است که خداوند از روی فضل خویش به بندگانش عنایت می‌کند و اعمال صالحان تنها بهانه‌ای برای اختصاص بخشش خداوندی در بهشت است.</w:t>
      </w:r>
    </w:p>
    <w:p w:rsidR="00D30CA0" w:rsidRDefault="00D30CA0" w:rsidP="00D30CA0">
      <w:pPr>
        <w:pStyle w:val="a8"/>
        <w:rPr>
          <w:rtl/>
        </w:rPr>
      </w:pPr>
      <w:r w:rsidRPr="002E25E4">
        <w:rPr>
          <w:rStyle w:val="Char5"/>
          <w:rFonts w:hint="cs"/>
          <w:rtl/>
        </w:rPr>
        <w:t>مفهوم کلی آیات</w:t>
      </w:r>
      <w:r>
        <w:rPr>
          <w:rFonts w:hint="cs"/>
          <w:rtl/>
        </w:rPr>
        <w:t>:</w:t>
      </w:r>
    </w:p>
    <w:p w:rsidR="00D30CA0" w:rsidRDefault="00D30CA0" w:rsidP="00D30CA0">
      <w:pPr>
        <w:pStyle w:val="a8"/>
        <w:rPr>
          <w:rtl/>
        </w:rPr>
      </w:pPr>
      <w:r>
        <w:rPr>
          <w:rFonts w:hint="cs"/>
          <w:rtl/>
        </w:rPr>
        <w:t>بوستان، شراب، میوه، آرام و قرار ابدی همگی در پرتو تقوایی است که حرمت‌ها را حفظ کرده و دامن به سرکشی نیالوده است. در وادی سلام دیگر باطل و دروغ محلی ندارد و بهشت سراسر عرصه‌ی بهره‌مندی و بخشش الهی است.</w:t>
      </w:r>
    </w:p>
    <w:p w:rsidR="00D30CA0" w:rsidRDefault="00D30CA0" w:rsidP="00D30CA0">
      <w:pPr>
        <w:pStyle w:val="a5"/>
        <w:rPr>
          <w:rtl/>
        </w:rPr>
      </w:pPr>
      <w:r>
        <w:rPr>
          <w:rFonts w:hint="cs"/>
          <w:rtl/>
        </w:rPr>
        <w:t>مبحث ششم: روز حقیقت</w:t>
      </w:r>
    </w:p>
    <w:p w:rsidR="00D30CA0" w:rsidRDefault="00D30CA0" w:rsidP="00DD2C9C">
      <w:pPr>
        <w:pStyle w:val="a8"/>
        <w:rPr>
          <w:rtl/>
        </w:rPr>
      </w:pPr>
      <w:r w:rsidRPr="002E25E4">
        <w:rPr>
          <w:rFonts w:cs="Traditional Arabic"/>
          <w:rtl/>
        </w:rPr>
        <w:t>﴿</w:t>
      </w:r>
      <w:r w:rsidRPr="00DD2C9C">
        <w:rPr>
          <w:rStyle w:val="Chard"/>
          <w:rtl/>
        </w:rPr>
        <w:t xml:space="preserve">رَّبِّ </w:t>
      </w:r>
      <w:r w:rsidRPr="00DD2C9C">
        <w:rPr>
          <w:rStyle w:val="Chard"/>
          <w:rFonts w:hint="cs"/>
          <w:rtl/>
        </w:rPr>
        <w:t>ٱ</w:t>
      </w:r>
      <w:r w:rsidRPr="00DD2C9C">
        <w:rPr>
          <w:rStyle w:val="Chard"/>
          <w:rFonts w:hint="eastAsia"/>
          <w:rtl/>
        </w:rPr>
        <w:t>لسَّمَٰوَٰتِ</w:t>
      </w:r>
      <w:r w:rsidRPr="00DD2C9C">
        <w:rPr>
          <w:rStyle w:val="Chard"/>
          <w:rtl/>
        </w:rPr>
        <w:t xml:space="preserve"> وَ</w:t>
      </w:r>
      <w:r w:rsidRPr="00DD2C9C">
        <w:rPr>
          <w:rStyle w:val="Chard"/>
          <w:rFonts w:hint="cs"/>
          <w:rtl/>
        </w:rPr>
        <w:t>ٱ</w:t>
      </w:r>
      <w:r w:rsidRPr="00DD2C9C">
        <w:rPr>
          <w:rStyle w:val="Chard"/>
          <w:rFonts w:hint="eastAsia"/>
          <w:rtl/>
        </w:rPr>
        <w:t>ل</w:t>
      </w:r>
      <w:r w:rsidRPr="00DD2C9C">
        <w:rPr>
          <w:rStyle w:val="Chard"/>
          <w:rFonts w:hint="cs"/>
          <w:rtl/>
        </w:rPr>
        <w:t>ۡأَرۡضِ</w:t>
      </w:r>
      <w:r w:rsidRPr="00DD2C9C">
        <w:rPr>
          <w:rStyle w:val="Chard"/>
          <w:rtl/>
        </w:rPr>
        <w:t xml:space="preserve"> وَمَا بَي</w:t>
      </w:r>
      <w:r w:rsidRPr="00DD2C9C">
        <w:rPr>
          <w:rStyle w:val="Chard"/>
          <w:rFonts w:hint="cs"/>
          <w:rtl/>
        </w:rPr>
        <w:t>ۡنَهُمَا</w:t>
      </w:r>
      <w:r w:rsidRPr="00DD2C9C">
        <w:rPr>
          <w:rStyle w:val="Chard"/>
          <w:rtl/>
        </w:rPr>
        <w:t xml:space="preserve"> </w:t>
      </w:r>
      <w:r w:rsidRPr="00DD2C9C">
        <w:rPr>
          <w:rStyle w:val="Chard"/>
          <w:rFonts w:hint="cs"/>
          <w:rtl/>
        </w:rPr>
        <w:t>ٱ</w:t>
      </w:r>
      <w:r w:rsidRPr="00DD2C9C">
        <w:rPr>
          <w:rStyle w:val="Chard"/>
          <w:rFonts w:hint="eastAsia"/>
          <w:rtl/>
        </w:rPr>
        <w:t>لرَّح</w:t>
      </w:r>
      <w:r w:rsidRPr="00DD2C9C">
        <w:rPr>
          <w:rStyle w:val="Chard"/>
          <w:rFonts w:hint="cs"/>
          <w:rtl/>
        </w:rPr>
        <w:t>ۡمَٰنِۖ</w:t>
      </w:r>
      <w:r w:rsidRPr="00DD2C9C">
        <w:rPr>
          <w:rStyle w:val="Chard"/>
          <w:rtl/>
        </w:rPr>
        <w:t xml:space="preserve"> لَا يَم</w:t>
      </w:r>
      <w:r w:rsidRPr="00DD2C9C">
        <w:rPr>
          <w:rStyle w:val="Chard"/>
          <w:rFonts w:hint="cs"/>
          <w:rtl/>
        </w:rPr>
        <w:t>ۡلِكُونَ</w:t>
      </w:r>
      <w:r w:rsidRPr="00DD2C9C">
        <w:rPr>
          <w:rStyle w:val="Chard"/>
          <w:rtl/>
        </w:rPr>
        <w:t xml:space="preserve"> </w:t>
      </w:r>
      <w:r w:rsidRPr="00DD2C9C">
        <w:rPr>
          <w:rStyle w:val="Chard"/>
          <w:rFonts w:hint="cs"/>
          <w:rtl/>
        </w:rPr>
        <w:t>مِنۡهُ</w:t>
      </w:r>
      <w:r w:rsidRPr="00DD2C9C">
        <w:rPr>
          <w:rStyle w:val="Chard"/>
          <w:rtl/>
        </w:rPr>
        <w:t xml:space="preserve"> </w:t>
      </w:r>
      <w:r w:rsidRPr="00DD2C9C">
        <w:rPr>
          <w:rStyle w:val="Chard"/>
          <w:rFonts w:hint="cs"/>
          <w:rtl/>
        </w:rPr>
        <w:t>خِطَابٗا</w:t>
      </w:r>
      <w:r w:rsidRPr="00DD2C9C">
        <w:rPr>
          <w:rStyle w:val="Chard"/>
          <w:rtl/>
        </w:rPr>
        <w:t xml:space="preserve">٣٧ يَوۡمَ يَقُومُ </w:t>
      </w:r>
      <w:r w:rsidRPr="00DD2C9C">
        <w:rPr>
          <w:rStyle w:val="Chard"/>
          <w:rFonts w:hint="cs"/>
          <w:rtl/>
        </w:rPr>
        <w:t>ٱ</w:t>
      </w:r>
      <w:r w:rsidRPr="00DD2C9C">
        <w:rPr>
          <w:rStyle w:val="Chard"/>
          <w:rFonts w:hint="eastAsia"/>
          <w:rtl/>
        </w:rPr>
        <w:t>لرُّوحُ</w:t>
      </w:r>
      <w:r w:rsidRPr="00DD2C9C">
        <w:rPr>
          <w:rStyle w:val="Chard"/>
          <w:rtl/>
        </w:rPr>
        <w:t xml:space="preserve"> وَ</w:t>
      </w:r>
      <w:r w:rsidRPr="00DD2C9C">
        <w:rPr>
          <w:rStyle w:val="Chard"/>
          <w:rFonts w:hint="cs"/>
          <w:rtl/>
        </w:rPr>
        <w:t>ٱ</w:t>
      </w:r>
      <w:r w:rsidRPr="00DD2C9C">
        <w:rPr>
          <w:rStyle w:val="Chard"/>
          <w:rFonts w:hint="eastAsia"/>
          <w:rtl/>
        </w:rPr>
        <w:t>لۡمَلَٰٓئِكَةُ</w:t>
      </w:r>
      <w:r w:rsidRPr="00DD2C9C">
        <w:rPr>
          <w:rStyle w:val="Chard"/>
          <w:rtl/>
        </w:rPr>
        <w:t xml:space="preserve"> صَفّٗاۖ لَّا يَتَكَلَّمُونَ إِلَّا مَنۡ أَذِنَ لَهُ </w:t>
      </w:r>
      <w:r w:rsidRPr="00DD2C9C">
        <w:rPr>
          <w:rStyle w:val="Chard"/>
          <w:rFonts w:hint="cs"/>
          <w:rtl/>
        </w:rPr>
        <w:t>ٱ</w:t>
      </w:r>
      <w:r w:rsidRPr="00DD2C9C">
        <w:rPr>
          <w:rStyle w:val="Chard"/>
          <w:rFonts w:hint="eastAsia"/>
          <w:rtl/>
        </w:rPr>
        <w:t>لرَّحۡمَٰنُ</w:t>
      </w:r>
      <w:r w:rsidRPr="00DD2C9C">
        <w:rPr>
          <w:rStyle w:val="Chard"/>
          <w:rtl/>
        </w:rPr>
        <w:t xml:space="preserve"> وَقَالَ صَوَابٗا٣٨ ذَٰلِكَ </w:t>
      </w:r>
      <w:r w:rsidRPr="00DD2C9C">
        <w:rPr>
          <w:rStyle w:val="Chard"/>
          <w:rFonts w:hint="cs"/>
          <w:rtl/>
        </w:rPr>
        <w:t>ٱ</w:t>
      </w:r>
      <w:r w:rsidRPr="00DD2C9C">
        <w:rPr>
          <w:rStyle w:val="Chard"/>
          <w:rFonts w:hint="eastAsia"/>
          <w:rtl/>
        </w:rPr>
        <w:t>لۡيَوۡمُ</w:t>
      </w:r>
      <w:r w:rsidRPr="00DD2C9C">
        <w:rPr>
          <w:rStyle w:val="Chard"/>
          <w:rtl/>
        </w:rPr>
        <w:t xml:space="preserve"> </w:t>
      </w:r>
      <w:r w:rsidRPr="00DD2C9C">
        <w:rPr>
          <w:rStyle w:val="Chard"/>
          <w:rFonts w:hint="cs"/>
          <w:rtl/>
        </w:rPr>
        <w:t>ٱ</w:t>
      </w:r>
      <w:r w:rsidRPr="00DD2C9C">
        <w:rPr>
          <w:rStyle w:val="Chard"/>
          <w:rFonts w:hint="eastAsia"/>
          <w:rtl/>
        </w:rPr>
        <w:t>لۡحَقُّۖ</w:t>
      </w:r>
      <w:r w:rsidRPr="00DD2C9C">
        <w:rPr>
          <w:rStyle w:val="Chard"/>
          <w:rtl/>
        </w:rPr>
        <w:t xml:space="preserve"> فَمَن شَآءَ </w:t>
      </w:r>
      <w:r w:rsidRPr="00DD2C9C">
        <w:rPr>
          <w:rStyle w:val="Chard"/>
          <w:rFonts w:hint="cs"/>
          <w:rtl/>
        </w:rPr>
        <w:t>ٱ</w:t>
      </w:r>
      <w:r w:rsidRPr="00DD2C9C">
        <w:rPr>
          <w:rStyle w:val="Chard"/>
          <w:rFonts w:hint="eastAsia"/>
          <w:rtl/>
        </w:rPr>
        <w:t>تَّخَذَ</w:t>
      </w:r>
      <w:r w:rsidRPr="00DD2C9C">
        <w:rPr>
          <w:rStyle w:val="Chard"/>
          <w:rtl/>
        </w:rPr>
        <w:t xml:space="preserve"> إِلَىٰ رَبِّهِ</w:t>
      </w:r>
      <w:r w:rsidRPr="00DD2C9C">
        <w:rPr>
          <w:rStyle w:val="Chard"/>
          <w:rFonts w:hint="cs"/>
          <w:rtl/>
        </w:rPr>
        <w:t>ۦ</w:t>
      </w:r>
      <w:r w:rsidRPr="00DD2C9C">
        <w:rPr>
          <w:rStyle w:val="Chard"/>
          <w:rtl/>
        </w:rPr>
        <w:t xml:space="preserve"> مَ‍َٔابًا٣٩ إِنَّآ أَنذَرۡنَٰكُمۡ عَذَابٗا قَرِيبٗا يَوۡمَ يَنظُرُ </w:t>
      </w:r>
      <w:r w:rsidRPr="00DD2C9C">
        <w:rPr>
          <w:rStyle w:val="Chard"/>
          <w:rFonts w:hint="cs"/>
          <w:rtl/>
        </w:rPr>
        <w:t>ٱ</w:t>
      </w:r>
      <w:r w:rsidRPr="00DD2C9C">
        <w:rPr>
          <w:rStyle w:val="Chard"/>
          <w:rFonts w:hint="eastAsia"/>
          <w:rtl/>
        </w:rPr>
        <w:t>لۡمَرۡءُ</w:t>
      </w:r>
      <w:r w:rsidRPr="00DD2C9C">
        <w:rPr>
          <w:rStyle w:val="Chard"/>
          <w:rtl/>
        </w:rPr>
        <w:t xml:space="preserve"> مَا قَدَّمَتۡ يَدَاهُ وَيَقُولُ </w:t>
      </w:r>
      <w:r w:rsidRPr="00DD2C9C">
        <w:rPr>
          <w:rStyle w:val="Chard"/>
          <w:rFonts w:hint="cs"/>
          <w:rtl/>
        </w:rPr>
        <w:t>ٱ</w:t>
      </w:r>
      <w:r w:rsidRPr="00DD2C9C">
        <w:rPr>
          <w:rStyle w:val="Chard"/>
          <w:rFonts w:hint="eastAsia"/>
          <w:rtl/>
        </w:rPr>
        <w:t>لۡكَافِرُ</w:t>
      </w:r>
      <w:r w:rsidRPr="00DD2C9C">
        <w:rPr>
          <w:rStyle w:val="Chard"/>
          <w:rtl/>
        </w:rPr>
        <w:t xml:space="preserve"> يَٰلَيۡتَنِي كُنتُ تُرَٰبَۢا٤٠</w:t>
      </w:r>
      <w:r w:rsidRPr="002E25E4">
        <w:rPr>
          <w:rFonts w:ascii="Times New Roman" w:cs="Traditional Arabic" w:hint="cs"/>
          <w:rtl/>
        </w:rPr>
        <w:t>﴾</w:t>
      </w:r>
      <w:r>
        <w:rPr>
          <w:rFonts w:ascii="Times New Roman" w:cs="Arial"/>
          <w:szCs w:val="24"/>
          <w:rtl/>
        </w:rPr>
        <w:t xml:space="preserve"> </w:t>
      </w:r>
      <w:r w:rsidRPr="002E25E4">
        <w:rPr>
          <w:rStyle w:val="Char6"/>
          <w:rtl/>
        </w:rPr>
        <w:t>[النبأ: 37-40]</w:t>
      </w:r>
      <w:r w:rsidRPr="00DD2C9C">
        <w:rPr>
          <w:rFonts w:hint="cs"/>
          <w:rtl/>
        </w:rPr>
        <w:t>.</w:t>
      </w:r>
    </w:p>
    <w:p w:rsidR="00BE175E" w:rsidRPr="00BE175E" w:rsidRDefault="00BE175E" w:rsidP="00DD2C9C">
      <w:pPr>
        <w:pStyle w:val="a8"/>
        <w:rPr>
          <w:sz w:val="36"/>
          <w:szCs w:val="36"/>
          <w:rtl/>
        </w:rPr>
      </w:pPr>
    </w:p>
    <w:p w:rsidR="00D30CA0" w:rsidRDefault="00D30CA0" w:rsidP="00D30CA0">
      <w:pPr>
        <w:pStyle w:val="a8"/>
        <w:rPr>
          <w:rtl/>
        </w:rPr>
      </w:pPr>
      <w:r w:rsidRPr="002E25E4">
        <w:rPr>
          <w:rStyle w:val="Char5"/>
          <w:rFonts w:hint="cs"/>
          <w:rtl/>
        </w:rPr>
        <w:t>ترجمه</w:t>
      </w:r>
      <w:r>
        <w:rPr>
          <w:rFonts w:hint="cs"/>
          <w:rtl/>
        </w:rPr>
        <w:t>:</w:t>
      </w:r>
    </w:p>
    <w:p w:rsidR="00D30CA0" w:rsidRDefault="00D30CA0" w:rsidP="00D30CA0">
      <w:pPr>
        <w:pStyle w:val="a8"/>
        <w:rPr>
          <w:rtl/>
        </w:rPr>
      </w:pPr>
      <w:r>
        <w:rPr>
          <w:rFonts w:hint="cs"/>
          <w:rtl/>
        </w:rPr>
        <w:t>«پرو</w:t>
      </w:r>
      <w:r w:rsidR="008E00D5">
        <w:rPr>
          <w:rFonts w:hint="cs"/>
          <w:rtl/>
        </w:rPr>
        <w:t>ر</w:t>
      </w:r>
      <w:r>
        <w:rPr>
          <w:rFonts w:hint="cs"/>
          <w:rtl/>
        </w:rPr>
        <w:t>دگار آسمان</w:t>
      </w:r>
      <w:r>
        <w:rPr>
          <w:rFonts w:hint="eastAsia"/>
          <w:rtl/>
        </w:rPr>
        <w:t>‌ها و زمین‌</w:t>
      </w:r>
      <w:r>
        <w:rPr>
          <w:rFonts w:hint="cs"/>
          <w:rtl/>
        </w:rPr>
        <w:t xml:space="preserve"> و آن چه بین آنهاست، (پروردگار) بخشاینده، که از (هیبت) او نمی‌توانند سخنی بگویند (37) روزی که روح و فرشتگان به صف ایستند، سخن نگویند مگر کسی که (پروردگار) بخشاینده به او اجازه دهد و (در آن هنگام نیز) سخن راست گوید (38) آن روز راستین است، پس هر کس که خواهد به‌سوی پروردگارش پناهی بجوید. (39) همانا ما شما را از عذابی نزدیک بیم دادیم، روزی که شخص به </w:t>
      </w:r>
      <w:r w:rsidR="008E00D5">
        <w:rPr>
          <w:rFonts w:hint="cs"/>
          <w:rtl/>
        </w:rPr>
        <w:t>آن چه دستانش پیش فرستاده است می</w:t>
      </w:r>
      <w:r w:rsidR="008E00D5">
        <w:rPr>
          <w:rFonts w:hint="eastAsia"/>
          <w:rtl/>
        </w:rPr>
        <w:t>‌</w:t>
      </w:r>
      <w:r>
        <w:rPr>
          <w:rFonts w:hint="cs"/>
          <w:rtl/>
        </w:rPr>
        <w:t>نگرد و کافر گوید: کاش من خاک بودم! (40)».</w:t>
      </w:r>
    </w:p>
    <w:p w:rsidR="00D30CA0" w:rsidRDefault="00D30CA0" w:rsidP="00D30CA0">
      <w:pPr>
        <w:pStyle w:val="a8"/>
        <w:rPr>
          <w:rtl/>
        </w:rPr>
      </w:pPr>
      <w:r w:rsidRPr="002E25E4">
        <w:rPr>
          <w:rStyle w:val="Char5"/>
          <w:rFonts w:hint="cs"/>
          <w:rtl/>
        </w:rPr>
        <w:t>توضیحات</w:t>
      </w:r>
      <w:r>
        <w:rPr>
          <w:rFonts w:hint="cs"/>
          <w:rtl/>
        </w:rPr>
        <w:t>:</w:t>
      </w:r>
    </w:p>
    <w:p w:rsidR="00D30CA0" w:rsidRDefault="00D30CA0" w:rsidP="008E00D5">
      <w:pPr>
        <w:pStyle w:val="a8"/>
        <w:rPr>
          <w:rtl/>
        </w:rPr>
      </w:pPr>
      <w:r w:rsidRPr="002E7C5F">
        <w:rPr>
          <w:rFonts w:cs="Traditional Arabic"/>
          <w:rtl/>
        </w:rPr>
        <w:t>﴿</w:t>
      </w:r>
      <w:r w:rsidRPr="002E7C5F">
        <w:rPr>
          <w:rFonts w:cs="KFGQPC Uthmanic Script HAFS"/>
          <w:rtl/>
        </w:rPr>
        <w:t>رَبِّ</w:t>
      </w:r>
      <w:r w:rsidRPr="002E7C5F">
        <w:rPr>
          <w:rFonts w:cs="Traditional Arabic"/>
          <w:rtl/>
        </w:rPr>
        <w:t>﴾</w:t>
      </w:r>
      <w:r w:rsidRPr="00484846">
        <w:rPr>
          <w:rFonts w:hint="cs"/>
          <w:rtl/>
        </w:rPr>
        <w:t>:</w:t>
      </w:r>
      <w:r>
        <w:rPr>
          <w:rFonts w:hint="cs"/>
          <w:rtl/>
        </w:rPr>
        <w:t xml:space="preserve"> «ربَ» بدل برای عبارت «رِبّک» در آیه‌ی قبل و «الرّحمن</w:t>
      </w:r>
      <w:r w:rsidR="008E00D5">
        <w:rPr>
          <w:rFonts w:hint="cs"/>
          <w:rtl/>
        </w:rPr>
        <w:t>ِ</w:t>
      </w:r>
      <w:r>
        <w:rPr>
          <w:rFonts w:hint="cs"/>
          <w:rtl/>
        </w:rPr>
        <w:t xml:space="preserve">» نعت برای آن است. </w:t>
      </w:r>
      <w:r w:rsidRPr="002E7C5F">
        <w:rPr>
          <w:rFonts w:cs="Traditional Arabic"/>
          <w:rtl/>
        </w:rPr>
        <w:t>﴿</w:t>
      </w:r>
      <w:r w:rsidRPr="002E7C5F">
        <w:rPr>
          <w:rFonts w:cs="KFGQPC Uthmanic Script HAFS" w:hint="cs"/>
          <w:rtl/>
        </w:rPr>
        <w:t>ٱ</w:t>
      </w:r>
      <w:r w:rsidRPr="002E7C5F">
        <w:rPr>
          <w:rFonts w:cs="KFGQPC Uthmanic Script HAFS" w:hint="eastAsia"/>
          <w:rtl/>
        </w:rPr>
        <w:t>لرَّح</w:t>
      </w:r>
      <w:r w:rsidRPr="002E7C5F">
        <w:rPr>
          <w:rFonts w:ascii="Times New Roman" w:hAnsi="Times New Roman" w:cs="KFGQPC Uthmanic Script HAFS" w:hint="cs"/>
          <w:rtl/>
        </w:rPr>
        <w:t>ۡ</w:t>
      </w:r>
      <w:r w:rsidRPr="002E7C5F">
        <w:rPr>
          <w:rFonts w:cs="KFGQPC Uthmanic Script HAFS" w:hint="cs"/>
          <w:rtl/>
        </w:rPr>
        <w:t>مَٰنِ</w:t>
      </w:r>
      <w:r w:rsidRPr="002E7C5F">
        <w:rPr>
          <w:rFonts w:ascii="Times New Roman" w:hAnsi="Times New Roman" w:cs="KFGQPC Uthmanic Script HAFS" w:hint="cs"/>
          <w:rtl/>
        </w:rPr>
        <w:t>ۚ</w:t>
      </w:r>
      <w:r w:rsidRPr="002E7C5F">
        <w:rPr>
          <w:rFonts w:cs="Traditional Arabic"/>
          <w:rtl/>
        </w:rPr>
        <w:t>﴾</w:t>
      </w:r>
      <w:r w:rsidRPr="00484846">
        <w:rPr>
          <w:rFonts w:hint="cs"/>
          <w:rtl/>
        </w:rPr>
        <w:t>:</w:t>
      </w:r>
      <w:r>
        <w:rPr>
          <w:rFonts w:hint="cs"/>
          <w:rtl/>
        </w:rPr>
        <w:t xml:space="preserve"> بخشاینده‌ای که رحمتش همه چیز و همه جا را فرا گرفته است. </w:t>
      </w:r>
      <w:r>
        <w:rPr>
          <w:rFonts w:cs="Traditional Arabic" w:hint="cs"/>
          <w:rtl/>
        </w:rPr>
        <w:t>﴿</w:t>
      </w:r>
      <w:r w:rsidRPr="002E7C5F">
        <w:rPr>
          <w:rStyle w:val="Chard"/>
          <w:rFonts w:hint="cs"/>
          <w:rtl/>
        </w:rPr>
        <w:t>خِطَابٗا</w:t>
      </w:r>
      <w:r>
        <w:rPr>
          <w:rFonts w:cs="Traditional Arabic" w:hint="cs"/>
          <w:rtl/>
        </w:rPr>
        <w:t>﴾</w:t>
      </w:r>
      <w:r w:rsidRPr="002E7C5F">
        <w:rPr>
          <w:rFonts w:hint="cs"/>
          <w:rtl/>
        </w:rPr>
        <w:t>: خطابه،</w:t>
      </w:r>
      <w:r>
        <w:rPr>
          <w:rFonts w:hint="cs"/>
          <w:rtl/>
        </w:rPr>
        <w:t xml:space="preserve"> در اینجا عبارت از ایراد سخن جهت دفع تقصیر یا تخفیف عذاب است اما در قیامت هیچ کس اجازه‌ی سخن گفتن ندارد مگر آن‌گاه که خداوند به شخصی اجازه‌ی سخن دهد و آن زمان نیز جز حقیقت گفته نشود. </w:t>
      </w:r>
      <w:r w:rsidRPr="002E7C5F">
        <w:rPr>
          <w:rFonts w:cs="Traditional Arabic"/>
          <w:rtl/>
        </w:rPr>
        <w:t>﴿</w:t>
      </w:r>
      <w:r w:rsidRPr="002E7C5F">
        <w:rPr>
          <w:rFonts w:cs="KFGQPC Uthmanic Script HAFS"/>
          <w:rtl/>
        </w:rPr>
        <w:t>يَو</w:t>
      </w:r>
      <w:r w:rsidRPr="002E7C5F">
        <w:rPr>
          <w:rFonts w:ascii="Times New Roman" w:hAnsi="Times New Roman" w:cs="KFGQPC Uthmanic Script HAFS" w:hint="cs"/>
          <w:rtl/>
        </w:rPr>
        <w:t>ۡ</w:t>
      </w:r>
      <w:r w:rsidRPr="002E7C5F">
        <w:rPr>
          <w:rFonts w:cs="KFGQPC Uthmanic Script HAFS" w:hint="cs"/>
          <w:rtl/>
        </w:rPr>
        <w:t>مَ</w:t>
      </w:r>
      <w:r w:rsidRPr="002E7C5F">
        <w:rPr>
          <w:rFonts w:cs="KFGQPC Uthmanic Script HAFS"/>
          <w:rtl/>
        </w:rPr>
        <w:t xml:space="preserve"> </w:t>
      </w:r>
      <w:r w:rsidRPr="002E7C5F">
        <w:rPr>
          <w:rFonts w:cs="KFGQPC Uthmanic Script HAFS" w:hint="cs"/>
          <w:rtl/>
        </w:rPr>
        <w:t>يَقُومُ</w:t>
      </w:r>
      <w:r w:rsidRPr="002E7C5F">
        <w:rPr>
          <w:rFonts w:ascii="Times New Roman" w:hAnsi="Times New Roman" w:cs="Traditional Arabic" w:hint="cs"/>
          <w:rtl/>
        </w:rPr>
        <w:t>﴾</w:t>
      </w:r>
      <w:r w:rsidRPr="00484846">
        <w:rPr>
          <w:rFonts w:hint="cs"/>
          <w:rtl/>
        </w:rPr>
        <w:t>:</w:t>
      </w:r>
      <w:r>
        <w:rPr>
          <w:rFonts w:hint="cs"/>
          <w:rtl/>
        </w:rPr>
        <w:t xml:space="preserve"> جبرئیل را روح می‌نامند، زیرا حامل وحی خداوند است که همچون روح، روان آدمی را زنده می</w:t>
      </w:r>
      <w:r>
        <w:rPr>
          <w:rFonts w:hint="eastAsia"/>
          <w:rtl/>
        </w:rPr>
        <w:t>‌</w:t>
      </w:r>
      <w:r>
        <w:rPr>
          <w:rFonts w:hint="cs"/>
          <w:rtl/>
        </w:rPr>
        <w:t>گرداند</w:t>
      </w:r>
      <w:r w:rsidR="008E00D5">
        <w:rPr>
          <w:rFonts w:hint="cs"/>
          <w:rtl/>
        </w:rPr>
        <w:t>.</w:t>
      </w:r>
      <w:r>
        <w:rPr>
          <w:rFonts w:hint="cs"/>
          <w:rtl/>
        </w:rPr>
        <w:t xml:space="preserve"> </w:t>
      </w:r>
      <w:r w:rsidRPr="002E7C5F">
        <w:rPr>
          <w:rFonts w:cs="Traditional Arabic"/>
          <w:rtl/>
        </w:rPr>
        <w:t>﴿</w:t>
      </w:r>
      <w:r w:rsidRPr="002E7C5F">
        <w:rPr>
          <w:rFonts w:cs="KFGQPC Uthmanic Script HAFS"/>
          <w:rtl/>
        </w:rPr>
        <w:t>وَإِنَّهُ</w:t>
      </w:r>
      <w:r w:rsidRPr="002E7C5F">
        <w:rPr>
          <w:rFonts w:ascii="Times New Roman" w:hAnsi="Times New Roman" w:cs="KFGQPC Uthmanic Script HAFS" w:hint="cs"/>
          <w:rtl/>
        </w:rPr>
        <w:t>ۥ</w:t>
      </w:r>
      <w:r w:rsidRPr="002E7C5F">
        <w:rPr>
          <w:rFonts w:cs="KFGQPC Uthmanic Script HAFS"/>
          <w:rtl/>
        </w:rPr>
        <w:t xml:space="preserve"> لَتَنزِيلُ رَبِّ </w:t>
      </w:r>
      <w:r w:rsidRPr="002E7C5F">
        <w:rPr>
          <w:rFonts w:cs="KFGQPC Uthmanic Script HAFS" w:hint="cs"/>
          <w:rtl/>
        </w:rPr>
        <w:t>ٱ</w:t>
      </w:r>
      <w:r w:rsidRPr="002E7C5F">
        <w:rPr>
          <w:rFonts w:cs="KFGQPC Uthmanic Script HAFS" w:hint="eastAsia"/>
          <w:rtl/>
        </w:rPr>
        <w:t>ل</w:t>
      </w:r>
      <w:r w:rsidRPr="002E7C5F">
        <w:rPr>
          <w:rFonts w:ascii="Times New Roman" w:hAnsi="Times New Roman" w:cs="KFGQPC Uthmanic Script HAFS" w:hint="cs"/>
          <w:rtl/>
        </w:rPr>
        <w:t>ۡ</w:t>
      </w:r>
      <w:r w:rsidRPr="002E7C5F">
        <w:rPr>
          <w:rFonts w:cs="KFGQPC Uthmanic Script HAFS" w:hint="cs"/>
          <w:rtl/>
        </w:rPr>
        <w:t>عَٰلَمِينَ</w:t>
      </w:r>
      <w:r w:rsidRPr="002E7C5F">
        <w:rPr>
          <w:rFonts w:cs="KFGQPC Uthmanic Script HAFS"/>
          <w:rtl/>
        </w:rPr>
        <w:t xml:space="preserve">١٩٢ نَزَلَ بِهِ </w:t>
      </w:r>
      <w:r w:rsidRPr="002E7C5F">
        <w:rPr>
          <w:rFonts w:cs="KFGQPC Uthmanic Script HAFS" w:hint="cs"/>
          <w:rtl/>
        </w:rPr>
        <w:t>ٱ</w:t>
      </w:r>
      <w:r w:rsidRPr="002E7C5F">
        <w:rPr>
          <w:rFonts w:cs="KFGQPC Uthmanic Script HAFS" w:hint="eastAsia"/>
          <w:rtl/>
        </w:rPr>
        <w:t>لرُّوحُ</w:t>
      </w:r>
      <w:r w:rsidRPr="002E7C5F">
        <w:rPr>
          <w:rFonts w:cs="KFGQPC Uthmanic Script HAFS"/>
          <w:rtl/>
        </w:rPr>
        <w:t xml:space="preserve"> </w:t>
      </w:r>
      <w:r w:rsidRPr="002E7C5F">
        <w:rPr>
          <w:rFonts w:cs="KFGQPC Uthmanic Script HAFS" w:hint="cs"/>
          <w:rtl/>
        </w:rPr>
        <w:t>ٱ</w:t>
      </w:r>
      <w:r w:rsidRPr="002E7C5F">
        <w:rPr>
          <w:rFonts w:cs="KFGQPC Uthmanic Script HAFS" w:hint="eastAsia"/>
          <w:rtl/>
        </w:rPr>
        <w:t>ل</w:t>
      </w:r>
      <w:r w:rsidRPr="002E7C5F">
        <w:rPr>
          <w:rFonts w:ascii="Times New Roman" w:hAnsi="Times New Roman" w:cs="KFGQPC Uthmanic Script HAFS" w:hint="cs"/>
          <w:rtl/>
        </w:rPr>
        <w:t>ۡ</w:t>
      </w:r>
      <w:r w:rsidRPr="002E7C5F">
        <w:rPr>
          <w:rFonts w:cs="KFGQPC Uthmanic Script HAFS" w:hint="cs"/>
          <w:rtl/>
        </w:rPr>
        <w:t>أَمِينُ</w:t>
      </w:r>
      <w:r w:rsidRPr="002E7C5F">
        <w:rPr>
          <w:rFonts w:cs="KFGQPC Uthmanic Script HAFS"/>
          <w:rtl/>
        </w:rPr>
        <w:t>١٩٣</w:t>
      </w:r>
      <w:r w:rsidRPr="002E7C5F">
        <w:rPr>
          <w:rFonts w:cs="Traditional Arabic"/>
          <w:rtl/>
        </w:rPr>
        <w:t>﴾</w:t>
      </w:r>
      <w:r>
        <w:rPr>
          <w:rFonts w:cs="Arial"/>
          <w:szCs w:val="24"/>
          <w:rtl/>
        </w:rPr>
        <w:t xml:space="preserve"> </w:t>
      </w:r>
      <w:r w:rsidRPr="002E7C5F">
        <w:rPr>
          <w:rStyle w:val="Char6"/>
          <w:rtl/>
        </w:rPr>
        <w:t>[الشعراء: 192-193]</w:t>
      </w:r>
      <w:r w:rsidRPr="002E7C5F">
        <w:rPr>
          <w:rFonts w:hint="cs"/>
          <w:rtl/>
        </w:rPr>
        <w:t>،</w:t>
      </w:r>
      <w:r>
        <w:rPr>
          <w:rFonts w:hint="cs"/>
          <w:rtl/>
        </w:rPr>
        <w:t xml:space="preserve"> </w:t>
      </w:r>
      <w:r w:rsidRPr="002E7C5F">
        <w:rPr>
          <w:rFonts w:cs="Traditional Arabic"/>
          <w:rtl/>
        </w:rPr>
        <w:t>﴿</w:t>
      </w:r>
      <w:r w:rsidRPr="002E7C5F">
        <w:rPr>
          <w:rFonts w:cs="KFGQPC Uthmanic Script HAFS"/>
          <w:rtl/>
        </w:rPr>
        <w:t>وَكَذَٰلِكَ أَو</w:t>
      </w:r>
      <w:r w:rsidRPr="002E7C5F">
        <w:rPr>
          <w:rFonts w:ascii="Times New Roman" w:hAnsi="Times New Roman" w:cs="KFGQPC Uthmanic Script HAFS" w:hint="cs"/>
          <w:rtl/>
        </w:rPr>
        <w:t>ۡ</w:t>
      </w:r>
      <w:r w:rsidRPr="002E7C5F">
        <w:rPr>
          <w:rFonts w:cs="KFGQPC Uthmanic Script HAFS" w:hint="cs"/>
          <w:rtl/>
        </w:rPr>
        <w:t>حَي</w:t>
      </w:r>
      <w:r w:rsidRPr="002E7C5F">
        <w:rPr>
          <w:rFonts w:ascii="Times New Roman" w:hAnsi="Times New Roman" w:cs="KFGQPC Uthmanic Script HAFS" w:hint="cs"/>
          <w:rtl/>
        </w:rPr>
        <w:t>ۡ</w:t>
      </w:r>
      <w:r w:rsidRPr="002E7C5F">
        <w:rPr>
          <w:rFonts w:cs="KFGQPC Uthmanic Script HAFS" w:hint="cs"/>
          <w:rtl/>
        </w:rPr>
        <w:t>نَا</w:t>
      </w:r>
      <w:r w:rsidRPr="002E7C5F">
        <w:rPr>
          <w:rFonts w:ascii="Times New Roman" w:hAnsi="Times New Roman" w:cs="KFGQPC Uthmanic Script HAFS" w:hint="cs"/>
          <w:rtl/>
        </w:rPr>
        <w:t>ٓ</w:t>
      </w:r>
      <w:r w:rsidRPr="002E7C5F">
        <w:rPr>
          <w:rFonts w:cs="KFGQPC Uthmanic Script HAFS"/>
          <w:rtl/>
        </w:rPr>
        <w:t xml:space="preserve"> </w:t>
      </w:r>
      <w:r w:rsidRPr="002E7C5F">
        <w:rPr>
          <w:rFonts w:cs="KFGQPC Uthmanic Script HAFS" w:hint="cs"/>
          <w:rtl/>
        </w:rPr>
        <w:t>إِلَي</w:t>
      </w:r>
      <w:r w:rsidRPr="002E7C5F">
        <w:rPr>
          <w:rFonts w:ascii="Times New Roman" w:hAnsi="Times New Roman" w:cs="KFGQPC Uthmanic Script HAFS" w:hint="cs"/>
          <w:rtl/>
        </w:rPr>
        <w:t>ۡ</w:t>
      </w:r>
      <w:r w:rsidRPr="002E7C5F">
        <w:rPr>
          <w:rFonts w:cs="KFGQPC Uthmanic Script HAFS" w:hint="cs"/>
          <w:rtl/>
        </w:rPr>
        <w:t>كَ</w:t>
      </w:r>
      <w:r w:rsidRPr="002E7C5F">
        <w:rPr>
          <w:rFonts w:cs="KFGQPC Uthmanic Script HAFS"/>
          <w:rtl/>
        </w:rPr>
        <w:t xml:space="preserve"> </w:t>
      </w:r>
      <w:r w:rsidRPr="002E7C5F">
        <w:rPr>
          <w:rFonts w:cs="KFGQPC Uthmanic Script HAFS" w:hint="cs"/>
          <w:rtl/>
        </w:rPr>
        <w:t>رُوح</w:t>
      </w:r>
      <w:r w:rsidRPr="002E7C5F">
        <w:rPr>
          <w:rFonts w:ascii="Times New Roman" w:hAnsi="Times New Roman" w:cs="KFGQPC Uthmanic Script HAFS" w:hint="cs"/>
          <w:rtl/>
        </w:rPr>
        <w:t>ٗ</w:t>
      </w:r>
      <w:r w:rsidRPr="002E7C5F">
        <w:rPr>
          <w:rFonts w:cs="KFGQPC Uthmanic Script HAFS" w:hint="cs"/>
          <w:rtl/>
        </w:rPr>
        <w:t>ا</w:t>
      </w:r>
      <w:r w:rsidRPr="002E7C5F">
        <w:rPr>
          <w:rFonts w:cs="KFGQPC Uthmanic Script HAFS"/>
          <w:rtl/>
        </w:rPr>
        <w:t xml:space="preserve"> </w:t>
      </w:r>
      <w:r w:rsidRPr="002E7C5F">
        <w:rPr>
          <w:rFonts w:cs="KFGQPC Uthmanic Script HAFS" w:hint="cs"/>
          <w:rtl/>
        </w:rPr>
        <w:t>مِّن</w:t>
      </w:r>
      <w:r w:rsidRPr="002E7C5F">
        <w:rPr>
          <w:rFonts w:ascii="Times New Roman" w:hAnsi="Times New Roman" w:cs="KFGQPC Uthmanic Script HAFS" w:hint="cs"/>
          <w:rtl/>
        </w:rPr>
        <w:t>ۡ</w:t>
      </w:r>
      <w:r w:rsidRPr="002E7C5F">
        <w:rPr>
          <w:rFonts w:cs="KFGQPC Uthmanic Script HAFS"/>
          <w:rtl/>
        </w:rPr>
        <w:t xml:space="preserve"> </w:t>
      </w:r>
      <w:r w:rsidRPr="002E7C5F">
        <w:rPr>
          <w:rFonts w:cs="KFGQPC Uthmanic Script HAFS" w:hint="cs"/>
          <w:rtl/>
        </w:rPr>
        <w:t>أَم</w:t>
      </w:r>
      <w:r w:rsidRPr="002E7C5F">
        <w:rPr>
          <w:rFonts w:ascii="Times New Roman" w:hAnsi="Times New Roman" w:cs="KFGQPC Uthmanic Script HAFS" w:hint="cs"/>
          <w:rtl/>
        </w:rPr>
        <w:t>ۡ</w:t>
      </w:r>
      <w:r w:rsidRPr="002E7C5F">
        <w:rPr>
          <w:rFonts w:cs="KFGQPC Uthmanic Script HAFS" w:hint="cs"/>
          <w:rtl/>
        </w:rPr>
        <w:t>رِنَا</w:t>
      </w:r>
      <w:r w:rsidRPr="002E7C5F">
        <w:rPr>
          <w:rFonts w:ascii="Times New Roman" w:hAnsi="Times New Roman" w:cs="KFGQPC Uthmanic Script HAFS" w:hint="cs"/>
          <w:rtl/>
        </w:rPr>
        <w:t>ۚ</w:t>
      </w:r>
      <w:r w:rsidRPr="002E7C5F">
        <w:rPr>
          <w:rFonts w:ascii="Times New Roman" w:hAnsi="Times New Roman" w:cs="Traditional Arabic" w:hint="cs"/>
          <w:rtl/>
        </w:rPr>
        <w:t>﴾</w:t>
      </w:r>
      <w:r>
        <w:rPr>
          <w:rFonts w:ascii="Times New Roman" w:hAnsi="Times New Roman" w:cs="Arial"/>
          <w:szCs w:val="24"/>
          <w:rtl/>
        </w:rPr>
        <w:t xml:space="preserve"> </w:t>
      </w:r>
      <w:r w:rsidRPr="002E7C5F">
        <w:rPr>
          <w:rStyle w:val="Char6"/>
          <w:rtl/>
        </w:rPr>
        <w:t>[الشورى: 52]</w:t>
      </w:r>
      <w:r>
        <w:rPr>
          <w:rFonts w:hint="cs"/>
          <w:rtl/>
        </w:rPr>
        <w:t xml:space="preserve"> در قیامت جبرئیل و تمام فرشتگان در برابر پروردگار صف بسته و آماده‌ی شنیدن سخن پروردگار و اجرای فرمان او می‌باشند. </w:t>
      </w:r>
      <w:r>
        <w:rPr>
          <w:rFonts w:cs="Traditional Arabic" w:hint="cs"/>
          <w:rtl/>
        </w:rPr>
        <w:t>﴿</w:t>
      </w:r>
      <w:r w:rsidRPr="002E7C5F">
        <w:rPr>
          <w:rStyle w:val="Chard"/>
          <w:rtl/>
        </w:rPr>
        <w:t xml:space="preserve">لَّا يَتَكَلَّمُونَ إِلَّا مَنۡ أَذِنَ لَهُ </w:t>
      </w:r>
      <w:r w:rsidRPr="002E7C5F">
        <w:rPr>
          <w:rStyle w:val="Chard"/>
          <w:rFonts w:hint="cs"/>
          <w:rtl/>
        </w:rPr>
        <w:t>ٱ</w:t>
      </w:r>
      <w:r w:rsidRPr="002E7C5F">
        <w:rPr>
          <w:rStyle w:val="Chard"/>
          <w:rFonts w:hint="eastAsia"/>
          <w:rtl/>
        </w:rPr>
        <w:t>لرَّحۡمَٰنُ</w:t>
      </w:r>
      <w:r>
        <w:rPr>
          <w:rFonts w:cs="Traditional Arabic" w:hint="cs"/>
          <w:rtl/>
        </w:rPr>
        <w:t>﴾</w:t>
      </w:r>
      <w:r w:rsidRPr="00484846">
        <w:rPr>
          <w:rFonts w:hint="cs"/>
          <w:rtl/>
        </w:rPr>
        <w:t>:</w:t>
      </w:r>
      <w:r>
        <w:rPr>
          <w:rFonts w:hint="cs"/>
          <w:rtl/>
        </w:rPr>
        <w:t xml:space="preserve"> جبرئیل و دیگر ملائکه در پیشگاه خداوند هیچ سخنی نمی</w:t>
      </w:r>
      <w:r>
        <w:rPr>
          <w:rFonts w:hint="eastAsia"/>
          <w:rtl/>
        </w:rPr>
        <w:t>‌</w:t>
      </w:r>
      <w:r>
        <w:rPr>
          <w:rFonts w:hint="cs"/>
          <w:rtl/>
        </w:rPr>
        <w:t>گوی</w:t>
      </w:r>
      <w:r w:rsidR="008E00D5">
        <w:rPr>
          <w:rFonts w:hint="cs"/>
          <w:rtl/>
        </w:rPr>
        <w:t>ن</w:t>
      </w:r>
      <w:r>
        <w:rPr>
          <w:rFonts w:hint="cs"/>
          <w:rtl/>
        </w:rPr>
        <w:t>د مگر آن‌گاه که خداوند به یکی از</w:t>
      </w:r>
      <w:r w:rsidR="006F2FD0" w:rsidRPr="006F2FD0">
        <w:rPr>
          <w:rFonts w:hint="cs"/>
          <w:rtl/>
        </w:rPr>
        <w:t xml:space="preserve"> آن‌ها </w:t>
      </w:r>
      <w:r>
        <w:rPr>
          <w:rFonts w:hint="cs"/>
          <w:rtl/>
        </w:rPr>
        <w:t xml:space="preserve">اجازه دهد تا سخن حقی بگوید و یا برای مومنی شفاعت کند. </w:t>
      </w:r>
      <w:r>
        <w:rPr>
          <w:rFonts w:cs="Traditional Arabic" w:hint="cs"/>
          <w:rtl/>
        </w:rPr>
        <w:t>﴿</w:t>
      </w:r>
      <w:r w:rsidRPr="001F73FE">
        <w:rPr>
          <w:rStyle w:val="Chard"/>
          <w:rtl/>
        </w:rPr>
        <w:t>صَوَاب</w:t>
      </w:r>
      <w:r>
        <w:rPr>
          <w:rFonts w:cs="Traditional Arabic" w:hint="cs"/>
          <w:rtl/>
        </w:rPr>
        <w:t>﴾</w:t>
      </w:r>
      <w:r w:rsidRPr="00484846">
        <w:rPr>
          <w:rFonts w:hint="cs"/>
          <w:rtl/>
        </w:rPr>
        <w:t>:</w:t>
      </w:r>
      <w:r>
        <w:rPr>
          <w:rFonts w:hint="cs"/>
          <w:rtl/>
        </w:rPr>
        <w:t xml:space="preserve"> سخنی که حقیقت داشته باشد و گزافه‌ای در آن نباشد. </w:t>
      </w:r>
      <w:r>
        <w:rPr>
          <w:rFonts w:cs="Traditional Arabic" w:hint="cs"/>
          <w:rtl/>
        </w:rPr>
        <w:t>﴿</w:t>
      </w:r>
      <w:r w:rsidRPr="001F73FE">
        <w:rPr>
          <w:rStyle w:val="Chard"/>
          <w:rtl/>
        </w:rPr>
        <w:t xml:space="preserve">ذَٰلِكَ </w:t>
      </w:r>
      <w:r w:rsidRPr="001F73FE">
        <w:rPr>
          <w:rStyle w:val="Chard"/>
          <w:rFonts w:hint="cs"/>
          <w:rtl/>
        </w:rPr>
        <w:t>ٱ</w:t>
      </w:r>
      <w:r w:rsidRPr="001F73FE">
        <w:rPr>
          <w:rStyle w:val="Chard"/>
          <w:rFonts w:hint="eastAsia"/>
          <w:rtl/>
        </w:rPr>
        <w:t>لۡيَوۡمُ</w:t>
      </w:r>
      <w:r w:rsidRPr="001F73FE">
        <w:rPr>
          <w:rStyle w:val="Chard"/>
          <w:rtl/>
        </w:rPr>
        <w:t xml:space="preserve"> </w:t>
      </w:r>
      <w:r w:rsidRPr="001F73FE">
        <w:rPr>
          <w:rStyle w:val="Chard"/>
          <w:rFonts w:hint="cs"/>
          <w:rtl/>
        </w:rPr>
        <w:t>ٱ</w:t>
      </w:r>
      <w:r w:rsidRPr="001F73FE">
        <w:rPr>
          <w:rStyle w:val="Chard"/>
          <w:rFonts w:hint="eastAsia"/>
          <w:rtl/>
        </w:rPr>
        <w:t>لۡحَقُّۖ</w:t>
      </w:r>
      <w:r>
        <w:rPr>
          <w:rFonts w:cs="Traditional Arabic" w:hint="cs"/>
          <w:rtl/>
        </w:rPr>
        <w:t>﴾</w:t>
      </w:r>
      <w:r w:rsidRPr="00484846">
        <w:rPr>
          <w:rFonts w:hint="cs"/>
          <w:rtl/>
        </w:rPr>
        <w:t>:</w:t>
      </w:r>
      <w:r>
        <w:rPr>
          <w:rFonts w:hint="cs"/>
          <w:rtl/>
        </w:rPr>
        <w:t xml:space="preserve"> آن روز قیامت است که قطعاً واقع خواهد شد و در آن روز همه چیز بر اساس حق و حقیقت است. </w:t>
      </w:r>
      <w:r>
        <w:rPr>
          <w:rFonts w:cs="Traditional Arabic" w:hint="cs"/>
          <w:rtl/>
        </w:rPr>
        <w:t>﴿</w:t>
      </w:r>
      <w:r w:rsidRPr="001F73FE">
        <w:rPr>
          <w:rStyle w:val="Chard"/>
          <w:rtl/>
        </w:rPr>
        <w:t xml:space="preserve">فَمَن شَآءَ </w:t>
      </w:r>
      <w:r w:rsidRPr="001F73FE">
        <w:rPr>
          <w:rStyle w:val="Chard"/>
          <w:rFonts w:hint="cs"/>
          <w:rtl/>
        </w:rPr>
        <w:t>ٱ</w:t>
      </w:r>
      <w:r w:rsidRPr="001F73FE">
        <w:rPr>
          <w:rStyle w:val="Chard"/>
          <w:rFonts w:hint="eastAsia"/>
          <w:rtl/>
        </w:rPr>
        <w:t>تَّخَذَ</w:t>
      </w:r>
      <w:r>
        <w:rPr>
          <w:rFonts w:cs="Traditional Arabic" w:hint="cs"/>
          <w:rtl/>
        </w:rPr>
        <w:t>﴾</w:t>
      </w:r>
      <w:r w:rsidRPr="00484846">
        <w:rPr>
          <w:rFonts w:hint="cs"/>
          <w:rtl/>
        </w:rPr>
        <w:t>:</w:t>
      </w:r>
      <w:r>
        <w:rPr>
          <w:rFonts w:hint="cs"/>
          <w:rtl/>
        </w:rPr>
        <w:t xml:space="preserve"> پس هر کس در پی‌ رستگاری است باید از همین دنیا در پی کسب بازگشتگاهی مناسب و آرام در آخرت باشد و برای بهره‌مندی از آن چاره‌ای بیندیشد. </w:t>
      </w:r>
      <w:r>
        <w:rPr>
          <w:rFonts w:cs="Traditional Arabic" w:hint="cs"/>
          <w:rtl/>
        </w:rPr>
        <w:t>﴿</w:t>
      </w:r>
      <w:r w:rsidRPr="001F73FE">
        <w:rPr>
          <w:rStyle w:val="Chard"/>
          <w:rtl/>
        </w:rPr>
        <w:t>عَذَابٗا قَرِيبٗا</w:t>
      </w:r>
      <w:r>
        <w:rPr>
          <w:rFonts w:cs="Traditional Arabic" w:hint="cs"/>
          <w:rtl/>
        </w:rPr>
        <w:t>﴾</w:t>
      </w:r>
      <w:r w:rsidRPr="00484846">
        <w:rPr>
          <w:rFonts w:hint="cs"/>
          <w:rtl/>
        </w:rPr>
        <w:t>:</w:t>
      </w:r>
      <w:r>
        <w:rPr>
          <w:rFonts w:hint="cs"/>
          <w:rtl/>
        </w:rPr>
        <w:t xml:space="preserve"> عذاب نزد</w:t>
      </w:r>
      <w:r w:rsidR="008E00D5">
        <w:rPr>
          <w:rFonts w:hint="cs"/>
          <w:rtl/>
        </w:rPr>
        <w:t>یک جهنم که پیوسته در کمین انسان</w:t>
      </w:r>
      <w:r>
        <w:rPr>
          <w:rFonts w:hint="cs"/>
          <w:rtl/>
        </w:rPr>
        <w:t xml:space="preserve"> است تا او را در دام خود گرفتار سازد. </w:t>
      </w:r>
      <w:r>
        <w:rPr>
          <w:rFonts w:cs="Traditional Arabic" w:hint="cs"/>
          <w:rtl/>
        </w:rPr>
        <w:t>﴿</w:t>
      </w:r>
      <w:r w:rsidRPr="001F73FE">
        <w:rPr>
          <w:rStyle w:val="Chard"/>
          <w:rtl/>
        </w:rPr>
        <w:t>مَا قَدَّمَتۡ يَدَاهُ</w:t>
      </w:r>
      <w:r>
        <w:rPr>
          <w:rFonts w:cs="Traditional Arabic" w:hint="cs"/>
          <w:rtl/>
        </w:rPr>
        <w:t>﴾</w:t>
      </w:r>
      <w:r w:rsidRPr="00484846">
        <w:rPr>
          <w:rFonts w:hint="cs"/>
          <w:rtl/>
        </w:rPr>
        <w:t>:</w:t>
      </w:r>
      <w:r>
        <w:rPr>
          <w:rFonts w:hint="cs"/>
          <w:rtl/>
        </w:rPr>
        <w:t xml:space="preserve"> آن چه شخص با دو دست خویش در این دنیا انجام می‌دهد و به عنوان توشه به آخرت می‌فرستد. </w:t>
      </w:r>
      <w:r>
        <w:rPr>
          <w:rFonts w:cs="Traditional Arabic" w:hint="cs"/>
          <w:rtl/>
        </w:rPr>
        <w:t>﴿</w:t>
      </w:r>
      <w:r w:rsidRPr="001F73FE">
        <w:rPr>
          <w:rStyle w:val="Chard"/>
          <w:rtl/>
        </w:rPr>
        <w:t xml:space="preserve">وَيَقُولُ </w:t>
      </w:r>
      <w:r w:rsidRPr="001F73FE">
        <w:rPr>
          <w:rStyle w:val="Chard"/>
          <w:rFonts w:hint="cs"/>
          <w:rtl/>
        </w:rPr>
        <w:t>ٱ</w:t>
      </w:r>
      <w:r w:rsidRPr="001F73FE">
        <w:rPr>
          <w:rStyle w:val="Chard"/>
          <w:rFonts w:hint="eastAsia"/>
          <w:rtl/>
        </w:rPr>
        <w:t>لۡكَافِرُ</w:t>
      </w:r>
      <w:r w:rsidRPr="001F73FE">
        <w:rPr>
          <w:rStyle w:val="Chard"/>
          <w:rtl/>
        </w:rPr>
        <w:t xml:space="preserve"> يَٰلَيۡتَنِي كُنتُ تُرَٰبَۢا</w:t>
      </w:r>
      <w:r>
        <w:rPr>
          <w:rFonts w:cs="Traditional Arabic" w:hint="cs"/>
          <w:rtl/>
        </w:rPr>
        <w:t>﴾</w:t>
      </w:r>
      <w:r w:rsidRPr="00484846">
        <w:rPr>
          <w:rFonts w:hint="cs"/>
          <w:rtl/>
        </w:rPr>
        <w:t>:</w:t>
      </w:r>
      <w:r>
        <w:rPr>
          <w:rFonts w:hint="cs"/>
          <w:rtl/>
        </w:rPr>
        <w:t xml:space="preserve"> «یالیتنی» از ادات تمنّی و تنها امید و آرزوی باقی مانده برای کافری است که عذاب را در پیش روی خویش می‌بینند تا شاید خاک شود و بدین‌سان از عذاب الهی رهایی یابد.</w:t>
      </w:r>
    </w:p>
    <w:p w:rsidR="00D30CA0" w:rsidRDefault="00D30CA0" w:rsidP="00D30CA0">
      <w:pPr>
        <w:pStyle w:val="a8"/>
        <w:rPr>
          <w:rtl/>
        </w:rPr>
      </w:pPr>
      <w:r w:rsidRPr="0039496B">
        <w:rPr>
          <w:rStyle w:val="Char5"/>
          <w:rFonts w:hint="cs"/>
          <w:rtl/>
        </w:rPr>
        <w:t>مفهوم کلی آیات</w:t>
      </w:r>
      <w:r>
        <w:rPr>
          <w:rFonts w:hint="cs"/>
          <w:rtl/>
        </w:rPr>
        <w:t>:</w:t>
      </w:r>
    </w:p>
    <w:p w:rsidR="00D30CA0" w:rsidRDefault="00D30CA0" w:rsidP="00D30CA0">
      <w:pPr>
        <w:pStyle w:val="a8"/>
        <w:rPr>
          <w:rtl/>
        </w:rPr>
      </w:pPr>
      <w:r>
        <w:rPr>
          <w:rFonts w:hint="cs"/>
          <w:rtl/>
        </w:rPr>
        <w:t>خداوند أحکم الحاکمین است و هیچ چیزی نمی‌تواند در اجرای حکم او خللی ایجاد کند و هیچ کس را یارای آن نیست که در پیشگاهش سخن ناروایی بگوید یا درخواست نابجایی مطرح نماید و حتی نزدیک‌ترین مخلوقات به او یعنی فرشتگان نیز اجازه‌ی آن را ندارند که بی‌اجازه در حکم خداوند پادرمیانی کنند. در قیامت، معیار سنجش تنها عمل است و بس و هر آنچه امروز انجام دهیم. عیناً فردا در پیشگاه خداوند خواهیم یافت و بر اساس آن محاکمه می‌شویم.</w:t>
      </w:r>
    </w:p>
    <w:p w:rsidR="00D30CA0" w:rsidRDefault="00D30CA0" w:rsidP="00D30CA0">
      <w:pPr>
        <w:pStyle w:val="a8"/>
        <w:rPr>
          <w:rtl/>
        </w:rPr>
      </w:pPr>
      <w:r w:rsidRPr="008A427A">
        <w:rPr>
          <w:rStyle w:val="Char5"/>
          <w:rFonts w:hint="cs"/>
          <w:rtl/>
        </w:rPr>
        <w:t>برداشت</w:t>
      </w:r>
      <w:r w:rsidRPr="008A427A">
        <w:rPr>
          <w:rStyle w:val="Char5"/>
          <w:rFonts w:hint="eastAsia"/>
          <w:rtl/>
        </w:rPr>
        <w:t>‌</w:t>
      </w:r>
      <w:r w:rsidRPr="008A427A">
        <w:rPr>
          <w:rStyle w:val="Char5"/>
          <w:rFonts w:hint="cs"/>
          <w:rtl/>
        </w:rPr>
        <w:t>ها و فواید سوره</w:t>
      </w:r>
      <w:r>
        <w:rPr>
          <w:rFonts w:hint="cs"/>
          <w:rtl/>
        </w:rPr>
        <w:t>:</w:t>
      </w:r>
    </w:p>
    <w:p w:rsidR="00D30CA0" w:rsidRDefault="00D30CA0" w:rsidP="009E5769">
      <w:pPr>
        <w:pStyle w:val="a8"/>
        <w:numPr>
          <w:ilvl w:val="0"/>
          <w:numId w:val="19"/>
        </w:numPr>
        <w:ind w:left="680" w:hanging="340"/>
      </w:pPr>
      <w:r>
        <w:rPr>
          <w:rFonts w:hint="cs"/>
          <w:rtl/>
        </w:rPr>
        <w:t>خلقت هر چیز در طبیعت برای هدفی است و این سخن غیرمنصفانه‌ای است که ادعا شود خلقت بدون هدف بوده و جنبه‌ی حیوانی دارد.</w:t>
      </w:r>
    </w:p>
    <w:p w:rsidR="00D30CA0" w:rsidRDefault="00D30CA0" w:rsidP="009E5769">
      <w:pPr>
        <w:pStyle w:val="a8"/>
        <w:numPr>
          <w:ilvl w:val="0"/>
          <w:numId w:val="19"/>
        </w:numPr>
        <w:ind w:left="680" w:hanging="340"/>
      </w:pPr>
      <w:r>
        <w:rPr>
          <w:rFonts w:hint="cs"/>
          <w:rtl/>
        </w:rPr>
        <w:t>بی‌اعتقادی به قیامت سبب بی‌بند و باری است و ایمان صحیح به قیامت، اساسی‌ترین محرک برای انجام عمل صالح است.</w:t>
      </w:r>
    </w:p>
    <w:p w:rsidR="00D30CA0" w:rsidRDefault="00D30CA0" w:rsidP="009E5769">
      <w:pPr>
        <w:pStyle w:val="a8"/>
        <w:numPr>
          <w:ilvl w:val="0"/>
          <w:numId w:val="19"/>
        </w:numPr>
        <w:ind w:left="680" w:hanging="340"/>
      </w:pPr>
      <w:r>
        <w:rPr>
          <w:rFonts w:hint="cs"/>
          <w:rtl/>
        </w:rPr>
        <w:t>«</w:t>
      </w:r>
      <w:r w:rsidRPr="008A427A">
        <w:rPr>
          <w:rStyle w:val="Char1"/>
          <w:rFonts w:hint="cs"/>
          <w:rtl/>
        </w:rPr>
        <w:t>الجَزاءُ مِن جِنسِ العَمَل</w:t>
      </w:r>
      <w:r>
        <w:rPr>
          <w:rFonts w:hint="cs"/>
          <w:rtl/>
        </w:rPr>
        <w:t>» پاداش از جنس عملی است که شخص انجام می‌دهد.</w:t>
      </w:r>
    </w:p>
    <w:p w:rsidR="00D30CA0" w:rsidRDefault="00D30CA0" w:rsidP="009E5769">
      <w:pPr>
        <w:pStyle w:val="a8"/>
        <w:numPr>
          <w:ilvl w:val="0"/>
          <w:numId w:val="19"/>
        </w:numPr>
        <w:ind w:left="680" w:hanging="340"/>
      </w:pPr>
      <w:r>
        <w:rPr>
          <w:rFonts w:hint="cs"/>
          <w:rtl/>
        </w:rPr>
        <w:t>انسان نباید به جز نیکویی و راستی سخنی بگوید و گرنه سکوت بهترین است.</w:t>
      </w:r>
    </w:p>
    <w:p w:rsidR="00D30CA0" w:rsidRDefault="00D30CA0" w:rsidP="009E5769">
      <w:pPr>
        <w:pStyle w:val="a8"/>
        <w:numPr>
          <w:ilvl w:val="0"/>
          <w:numId w:val="19"/>
        </w:numPr>
        <w:ind w:left="680" w:hanging="340"/>
      </w:pPr>
      <w:r>
        <w:rPr>
          <w:rFonts w:hint="cs"/>
          <w:rtl/>
        </w:rPr>
        <w:t>دروازه‌ی توبه همیشه باز است برای کسی که خواهان بازگشت باشد.</w:t>
      </w:r>
    </w:p>
    <w:p w:rsidR="00D30CA0" w:rsidRDefault="00D30CA0" w:rsidP="009E5769">
      <w:pPr>
        <w:pStyle w:val="a8"/>
        <w:numPr>
          <w:ilvl w:val="0"/>
          <w:numId w:val="19"/>
        </w:numPr>
        <w:ind w:left="680" w:hanging="340"/>
      </w:pPr>
      <w:r w:rsidRPr="008A427A">
        <w:rPr>
          <w:rFonts w:cs="Traditional Arabic"/>
          <w:rtl/>
        </w:rPr>
        <w:t>﴿</w:t>
      </w:r>
      <w:r w:rsidRPr="008A427A">
        <w:rPr>
          <w:rFonts w:cs="KFGQPC Uthmanic Script HAFS"/>
          <w:rtl/>
        </w:rPr>
        <w:t>إِنَّ جَهَنَّمَ كَانَت</w:t>
      </w:r>
      <w:r w:rsidRPr="008A427A">
        <w:rPr>
          <w:rFonts w:ascii="Times New Roman" w:hAnsi="Times New Roman" w:cs="KFGQPC Uthmanic Script HAFS" w:hint="cs"/>
          <w:rtl/>
        </w:rPr>
        <w:t>ۡ</w:t>
      </w:r>
      <w:r w:rsidRPr="008A427A">
        <w:rPr>
          <w:rFonts w:cs="KFGQPC Uthmanic Script HAFS"/>
          <w:rtl/>
        </w:rPr>
        <w:t xml:space="preserve"> </w:t>
      </w:r>
      <w:r w:rsidRPr="008A427A">
        <w:rPr>
          <w:rFonts w:cs="KFGQPC Uthmanic Script HAFS" w:hint="cs"/>
          <w:rtl/>
        </w:rPr>
        <w:t>مِر</w:t>
      </w:r>
      <w:r w:rsidRPr="008A427A">
        <w:rPr>
          <w:rFonts w:ascii="Times New Roman" w:hAnsi="Times New Roman" w:cs="KFGQPC Uthmanic Script HAFS" w:hint="cs"/>
          <w:rtl/>
        </w:rPr>
        <w:t>ۡ</w:t>
      </w:r>
      <w:r w:rsidRPr="008A427A">
        <w:rPr>
          <w:rFonts w:cs="KFGQPC Uthmanic Script HAFS" w:hint="cs"/>
          <w:rtl/>
        </w:rPr>
        <w:t>صَاد</w:t>
      </w:r>
      <w:r w:rsidRPr="008A427A">
        <w:rPr>
          <w:rFonts w:ascii="Times New Roman" w:hAnsi="Times New Roman" w:cs="KFGQPC Uthmanic Script HAFS" w:hint="cs"/>
          <w:rtl/>
        </w:rPr>
        <w:t>ٗ</w:t>
      </w:r>
      <w:r w:rsidRPr="008A427A">
        <w:rPr>
          <w:rFonts w:cs="KFGQPC Uthmanic Script HAFS" w:hint="cs"/>
          <w:rtl/>
        </w:rPr>
        <w:t>ا</w:t>
      </w:r>
      <w:r w:rsidRPr="008A427A">
        <w:rPr>
          <w:rFonts w:cs="KFGQPC Uthmanic Script HAFS"/>
          <w:rtl/>
        </w:rPr>
        <w:t>٢١</w:t>
      </w:r>
      <w:r w:rsidRPr="008A427A">
        <w:rPr>
          <w:rFonts w:ascii="Times New Roman" w:hAnsi="Times New Roman" w:cs="Traditional Arabic" w:hint="cs"/>
          <w:rtl/>
        </w:rPr>
        <w:t>﴾</w:t>
      </w:r>
      <w:r w:rsidRPr="008A427A">
        <w:rPr>
          <w:rFonts w:ascii="Times New Roman" w:hAnsi="Times New Roman" w:cs="Arial"/>
          <w:szCs w:val="24"/>
          <w:rtl/>
        </w:rPr>
        <w:t xml:space="preserve"> </w:t>
      </w:r>
      <w:r w:rsidRPr="008A427A">
        <w:rPr>
          <w:rStyle w:val="Char6"/>
          <w:rtl/>
        </w:rPr>
        <w:t>[النبأ: 21]</w:t>
      </w:r>
      <w:r>
        <w:rPr>
          <w:rFonts w:hint="cs"/>
          <w:rtl/>
        </w:rPr>
        <w:t xml:space="preserve"> دلالت بر این دارد که همه‌ی مردم ناگزیر به عبور از جهنم هستند و جهنم، طغیان‌گران را صید می‌کند و دیگران به سلامت از آن عبور می‌کنند </w:t>
      </w:r>
      <w:r w:rsidRPr="008A427A">
        <w:rPr>
          <w:rFonts w:cs="Traditional Arabic"/>
          <w:rtl/>
        </w:rPr>
        <w:t>﴿</w:t>
      </w:r>
      <w:r w:rsidRPr="008A427A">
        <w:rPr>
          <w:rFonts w:cs="KFGQPC Uthmanic Script HAFS"/>
          <w:rtl/>
        </w:rPr>
        <w:t>وَإِن مِّنكُم</w:t>
      </w:r>
      <w:r w:rsidRPr="008A427A">
        <w:rPr>
          <w:rFonts w:ascii="Times New Roman" w:hAnsi="Times New Roman" w:cs="KFGQPC Uthmanic Script HAFS" w:hint="cs"/>
          <w:rtl/>
        </w:rPr>
        <w:t>ۡ</w:t>
      </w:r>
      <w:r w:rsidRPr="008A427A">
        <w:rPr>
          <w:rFonts w:cs="KFGQPC Uthmanic Script HAFS"/>
          <w:rtl/>
        </w:rPr>
        <w:t xml:space="preserve"> </w:t>
      </w:r>
      <w:r w:rsidRPr="008A427A">
        <w:rPr>
          <w:rFonts w:cs="KFGQPC Uthmanic Script HAFS" w:hint="cs"/>
          <w:rtl/>
        </w:rPr>
        <w:t>إِلَّا</w:t>
      </w:r>
      <w:r w:rsidRPr="008A427A">
        <w:rPr>
          <w:rFonts w:cs="KFGQPC Uthmanic Script HAFS"/>
          <w:rtl/>
        </w:rPr>
        <w:t xml:space="preserve"> </w:t>
      </w:r>
      <w:r w:rsidRPr="008A427A">
        <w:rPr>
          <w:rFonts w:cs="KFGQPC Uthmanic Script HAFS" w:hint="cs"/>
          <w:rtl/>
        </w:rPr>
        <w:t>وَارِدُهَا</w:t>
      </w:r>
      <w:r w:rsidRPr="008A427A">
        <w:rPr>
          <w:rFonts w:ascii="Times New Roman" w:hAnsi="Times New Roman" w:cs="KFGQPC Uthmanic Script HAFS" w:hint="cs"/>
          <w:rtl/>
        </w:rPr>
        <w:t>ۚ</w:t>
      </w:r>
      <w:r w:rsidRPr="008A427A">
        <w:rPr>
          <w:rFonts w:ascii="Times New Roman" w:hAnsi="Times New Roman" w:cs="Traditional Arabic" w:hint="cs"/>
          <w:rtl/>
        </w:rPr>
        <w:t>﴾</w:t>
      </w:r>
      <w:r w:rsidRPr="008A427A">
        <w:rPr>
          <w:rFonts w:ascii="Times New Roman" w:hAnsi="Times New Roman" w:cs="Arial"/>
          <w:szCs w:val="24"/>
          <w:rtl/>
        </w:rPr>
        <w:t xml:space="preserve"> </w:t>
      </w:r>
      <w:r w:rsidRPr="008A427A">
        <w:rPr>
          <w:rStyle w:val="Char6"/>
          <w:rtl/>
        </w:rPr>
        <w:t>[مريم: 71]</w:t>
      </w:r>
      <w:r>
        <w:rPr>
          <w:rFonts w:hint="cs"/>
          <w:rtl/>
        </w:rPr>
        <w:t>.</w:t>
      </w:r>
    </w:p>
    <w:p w:rsidR="00D30CA0" w:rsidRDefault="00D30CA0" w:rsidP="009E5769">
      <w:pPr>
        <w:pStyle w:val="a8"/>
        <w:numPr>
          <w:ilvl w:val="0"/>
          <w:numId w:val="19"/>
        </w:numPr>
        <w:ind w:left="680" w:hanging="340"/>
      </w:pPr>
      <w:r w:rsidRPr="008A427A">
        <w:rPr>
          <w:rFonts w:cs="Traditional Arabic"/>
          <w:rtl/>
        </w:rPr>
        <w:t>﴿</w:t>
      </w:r>
      <w:r w:rsidRPr="008A427A">
        <w:rPr>
          <w:rFonts w:cs="KFGQPC Uthmanic Script HAFS"/>
          <w:rtl/>
        </w:rPr>
        <w:t xml:space="preserve">وَيَقُولُ </w:t>
      </w:r>
      <w:r w:rsidRPr="008A427A">
        <w:rPr>
          <w:rFonts w:cs="KFGQPC Uthmanic Script HAFS" w:hint="cs"/>
          <w:rtl/>
        </w:rPr>
        <w:t>ٱ</w:t>
      </w:r>
      <w:r w:rsidRPr="008A427A">
        <w:rPr>
          <w:rFonts w:cs="KFGQPC Uthmanic Script HAFS" w:hint="eastAsia"/>
          <w:rtl/>
        </w:rPr>
        <w:t>ل</w:t>
      </w:r>
      <w:r w:rsidRPr="008A427A">
        <w:rPr>
          <w:rFonts w:ascii="Times New Roman" w:hAnsi="Times New Roman" w:cs="KFGQPC Uthmanic Script HAFS" w:hint="cs"/>
          <w:rtl/>
        </w:rPr>
        <w:t>ۡ</w:t>
      </w:r>
      <w:r w:rsidRPr="008A427A">
        <w:rPr>
          <w:rFonts w:cs="KFGQPC Uthmanic Script HAFS" w:hint="cs"/>
          <w:rtl/>
        </w:rPr>
        <w:t>كَافِرُ</w:t>
      </w:r>
      <w:r w:rsidRPr="008A427A">
        <w:rPr>
          <w:rFonts w:cs="KFGQPC Uthmanic Script HAFS"/>
          <w:rtl/>
        </w:rPr>
        <w:t xml:space="preserve"> يَٰلَي</w:t>
      </w:r>
      <w:r w:rsidRPr="008A427A">
        <w:rPr>
          <w:rFonts w:ascii="Times New Roman" w:hAnsi="Times New Roman" w:cs="KFGQPC Uthmanic Script HAFS" w:hint="cs"/>
          <w:rtl/>
        </w:rPr>
        <w:t>ۡ</w:t>
      </w:r>
      <w:r w:rsidRPr="008A427A">
        <w:rPr>
          <w:rFonts w:cs="KFGQPC Uthmanic Script HAFS" w:hint="cs"/>
          <w:rtl/>
        </w:rPr>
        <w:t>تَنِي</w:t>
      </w:r>
      <w:r w:rsidRPr="008A427A">
        <w:rPr>
          <w:rFonts w:cs="KFGQPC Uthmanic Script HAFS"/>
          <w:rtl/>
        </w:rPr>
        <w:t xml:space="preserve"> </w:t>
      </w:r>
      <w:r w:rsidRPr="008A427A">
        <w:rPr>
          <w:rFonts w:cs="KFGQPC Uthmanic Script HAFS" w:hint="cs"/>
          <w:rtl/>
        </w:rPr>
        <w:t>كُنتُ</w:t>
      </w:r>
      <w:r w:rsidRPr="008A427A">
        <w:rPr>
          <w:rFonts w:cs="KFGQPC Uthmanic Script HAFS"/>
          <w:rtl/>
        </w:rPr>
        <w:t xml:space="preserve"> </w:t>
      </w:r>
      <w:r w:rsidRPr="008A427A">
        <w:rPr>
          <w:rFonts w:cs="KFGQPC Uthmanic Script HAFS" w:hint="cs"/>
          <w:rtl/>
        </w:rPr>
        <w:t>تُرَٰبَ</w:t>
      </w:r>
      <w:r w:rsidRPr="008A427A">
        <w:rPr>
          <w:rFonts w:ascii="Times New Roman" w:hAnsi="Times New Roman" w:cs="KFGQPC Uthmanic Script HAFS" w:hint="cs"/>
          <w:rtl/>
        </w:rPr>
        <w:t>ۢ</w:t>
      </w:r>
      <w:r w:rsidRPr="008A427A">
        <w:rPr>
          <w:rFonts w:cs="KFGQPC Uthmanic Script HAFS" w:hint="cs"/>
          <w:rtl/>
        </w:rPr>
        <w:t>ا</w:t>
      </w:r>
      <w:r w:rsidRPr="008A427A">
        <w:rPr>
          <w:rStyle w:val="Char8"/>
          <w:rFonts w:hint="cs"/>
          <w:rtl/>
        </w:rPr>
        <w:t>﴾</w:t>
      </w:r>
      <w:r>
        <w:rPr>
          <w:rFonts w:hint="cs"/>
          <w:rtl/>
        </w:rPr>
        <w:t xml:space="preserve"> تمنای خاک شدن از سوی کافران به خاطر این است که در صحرای محشر تمامی حیوانات و پرندگان و دیگر موجودات بعد از حسابرسی که بین</w:t>
      </w:r>
      <w:r w:rsidR="006F2FD0" w:rsidRPr="006F2FD0">
        <w:rPr>
          <w:rFonts w:hint="cs"/>
          <w:rtl/>
        </w:rPr>
        <w:t xml:space="preserve"> آن‌ها </w:t>
      </w:r>
      <w:r>
        <w:rPr>
          <w:rFonts w:hint="cs"/>
          <w:rtl/>
        </w:rPr>
        <w:t>صورت می‌گیرد به فرمان خداوند تبدیل به خاک می‌شوند، از این رو کافران نیز با مشاهده‌ی</w:t>
      </w:r>
      <w:r w:rsidR="006F2FD0" w:rsidRPr="006F2FD0">
        <w:rPr>
          <w:rFonts w:hint="cs"/>
          <w:rtl/>
        </w:rPr>
        <w:t xml:space="preserve"> آن‌ها </w:t>
      </w:r>
      <w:r>
        <w:rPr>
          <w:rFonts w:hint="cs"/>
          <w:rtl/>
        </w:rPr>
        <w:t>تمنا می‌کنند که ای کاش</w:t>
      </w:r>
      <w:r w:rsidR="006F2FD0" w:rsidRPr="006F2FD0">
        <w:rPr>
          <w:rFonts w:hint="cs"/>
          <w:rtl/>
        </w:rPr>
        <w:t xml:space="preserve"> آن‌ها </w:t>
      </w:r>
      <w:r>
        <w:rPr>
          <w:rFonts w:hint="cs"/>
          <w:rtl/>
        </w:rPr>
        <w:t>نیز تبدیل به خاک می‌شدند و از عذاب طاقت‌فرسای آن روز رهایی می‌یافتند.</w:t>
      </w:r>
    </w:p>
    <w:p w:rsidR="008E00D5" w:rsidRDefault="008E00D5" w:rsidP="008E00D5">
      <w:pPr>
        <w:pStyle w:val="a8"/>
        <w:ind w:firstLine="0"/>
        <w:jc w:val="center"/>
      </w:pPr>
      <w:r>
        <w:rPr>
          <w:rFonts w:hint="cs"/>
          <w:rtl/>
        </w:rPr>
        <w:t>***</w:t>
      </w:r>
    </w:p>
    <w:p w:rsidR="00D30CA0" w:rsidRDefault="00D30CA0" w:rsidP="00D30CA0">
      <w:pPr>
        <w:pStyle w:val="a8"/>
        <w:tabs>
          <w:tab w:val="left" w:pos="3229"/>
        </w:tabs>
        <w:ind w:left="284" w:firstLine="0"/>
        <w:rPr>
          <w:rtl/>
        </w:rPr>
        <w:sectPr w:rsidR="00D30CA0" w:rsidSect="00C14F87">
          <w:headerReference w:type="default" r:id="rId22"/>
          <w:footnotePr>
            <w:numRestart w:val="eachPage"/>
          </w:footnotePr>
          <w:pgSz w:w="9356" w:h="13608" w:code="9"/>
          <w:pgMar w:top="567" w:right="1134" w:bottom="851" w:left="1134" w:header="454" w:footer="0" w:gutter="0"/>
          <w:cols w:space="708"/>
          <w:titlePg/>
          <w:bidi/>
          <w:rtlGutter/>
          <w:docGrid w:linePitch="381"/>
        </w:sectPr>
      </w:pPr>
      <w:r>
        <w:rPr>
          <w:rtl/>
        </w:rPr>
        <w:tab/>
      </w:r>
    </w:p>
    <w:p w:rsidR="00D30CA0" w:rsidRDefault="00D30CA0" w:rsidP="00D30CA0">
      <w:pPr>
        <w:pStyle w:val="a1"/>
        <w:rPr>
          <w:rtl/>
        </w:rPr>
      </w:pPr>
      <w:bookmarkStart w:id="23" w:name="_Toc441594966"/>
      <w:r>
        <w:rPr>
          <w:rFonts w:hint="cs"/>
          <w:rtl/>
        </w:rPr>
        <w:t>سوره‌ی نازعات</w:t>
      </w:r>
      <w:bookmarkEnd w:id="23"/>
    </w:p>
    <w:p w:rsidR="00D30CA0" w:rsidRDefault="00D30CA0" w:rsidP="00D30CA0">
      <w:pPr>
        <w:pStyle w:val="a8"/>
        <w:rPr>
          <w:rtl/>
        </w:rPr>
      </w:pPr>
      <w:r w:rsidRPr="00593979">
        <w:rPr>
          <w:rStyle w:val="Char5"/>
          <w:rFonts w:hint="cs"/>
          <w:rtl/>
        </w:rPr>
        <w:t>معرفی سوره</w:t>
      </w:r>
      <w:r>
        <w:rPr>
          <w:rFonts w:hint="cs"/>
          <w:rtl/>
        </w:rPr>
        <w:t>: سوره‌ی «نا</w:t>
      </w:r>
      <w:r w:rsidR="008E00D5">
        <w:rPr>
          <w:rFonts w:hint="cs"/>
          <w:rtl/>
        </w:rPr>
        <w:t>زعات» مکی است و بعد از سوره‌ی «ن</w:t>
      </w:r>
      <w:r>
        <w:rPr>
          <w:rFonts w:hint="cs"/>
          <w:rtl/>
        </w:rPr>
        <w:t>بأ» نازل شده و شامل 46 آیه است.</w:t>
      </w:r>
    </w:p>
    <w:p w:rsidR="00D30CA0" w:rsidRDefault="00D30CA0" w:rsidP="00D30CA0">
      <w:pPr>
        <w:pStyle w:val="a8"/>
        <w:rPr>
          <w:rtl/>
        </w:rPr>
      </w:pPr>
      <w:r w:rsidRPr="008A427A">
        <w:rPr>
          <w:rStyle w:val="Char5"/>
          <w:rFonts w:hint="cs"/>
          <w:rtl/>
        </w:rPr>
        <w:t>مناسبت آن با سوره‌ی قبل</w:t>
      </w:r>
      <w:r>
        <w:rPr>
          <w:rFonts w:hint="cs"/>
          <w:rtl/>
        </w:rPr>
        <w:t>: بررسی شبهات منکرین قیامت درباره‌ی بازگشت به زندگی مجدد، موضوع مشترک هر دو سوره است، همچنین پایان سوره‌ی نبأ سخن از ملائکه و آغاز این سوره نیز قسم به چند گروه از ملائکه است.</w:t>
      </w:r>
    </w:p>
    <w:p w:rsidR="00D30CA0" w:rsidRDefault="00D30CA0" w:rsidP="00D30CA0">
      <w:pPr>
        <w:pStyle w:val="a8"/>
        <w:rPr>
          <w:rtl/>
        </w:rPr>
      </w:pPr>
      <w:r w:rsidRPr="00593979">
        <w:rPr>
          <w:rStyle w:val="Char5"/>
          <w:rFonts w:hint="cs"/>
          <w:rtl/>
        </w:rPr>
        <w:t>محور سوره</w:t>
      </w:r>
      <w:r>
        <w:rPr>
          <w:rFonts w:hint="cs"/>
          <w:rtl/>
        </w:rPr>
        <w:t>: قیامت و دلایل حتمی و لازم بودن آن جهت تحقق عدل خداوند با اشاره به سرانجام طغیان فرعون.</w:t>
      </w:r>
    </w:p>
    <w:p w:rsidR="00D30CA0" w:rsidRDefault="00D30CA0" w:rsidP="00D30CA0">
      <w:pPr>
        <w:pStyle w:val="a2"/>
        <w:rPr>
          <w:rtl/>
        </w:rPr>
      </w:pPr>
      <w:r>
        <w:rPr>
          <w:rFonts w:hint="cs"/>
          <w:rtl/>
        </w:rPr>
        <w:t>سوره شامل شش میحث است:</w:t>
      </w:r>
    </w:p>
    <w:p w:rsidR="00D30CA0" w:rsidRDefault="00D30CA0" w:rsidP="00D30CA0">
      <w:pPr>
        <w:pStyle w:val="a5"/>
        <w:rPr>
          <w:rtl/>
        </w:rPr>
      </w:pPr>
      <w:r>
        <w:rPr>
          <w:rFonts w:hint="cs"/>
          <w:rtl/>
        </w:rPr>
        <w:t>مبحث اول: فرشتگان خداوند</w:t>
      </w:r>
    </w:p>
    <w:p w:rsidR="00D30CA0" w:rsidRDefault="00D30CA0" w:rsidP="00D30CA0">
      <w:pPr>
        <w:pStyle w:val="a8"/>
        <w:jc w:val="center"/>
        <w:rPr>
          <w:rtl/>
        </w:rPr>
      </w:pPr>
      <w:r w:rsidRPr="00593979">
        <w:rPr>
          <w:rFonts w:cs="KFGQPC Uthmanic Script HAFS"/>
          <w:rtl/>
        </w:rPr>
        <w:t>بِس</w:t>
      </w:r>
      <w:r w:rsidRPr="00593979">
        <w:rPr>
          <w:rFonts w:ascii="Times New Roman" w:hAnsi="Times New Roman" w:cs="KFGQPC Uthmanic Script HAFS" w:hint="cs"/>
          <w:rtl/>
        </w:rPr>
        <w:t>ۡ</w:t>
      </w:r>
      <w:r w:rsidRPr="00593979">
        <w:rPr>
          <w:rFonts w:cs="KFGQPC Uthmanic Script HAFS" w:hint="cs"/>
          <w:rtl/>
        </w:rPr>
        <w:t>مِ</w:t>
      </w:r>
      <w:r w:rsidRPr="00593979">
        <w:rPr>
          <w:rFonts w:cs="KFGQPC Uthmanic Script HAFS"/>
          <w:rtl/>
        </w:rPr>
        <w:t xml:space="preserve"> </w:t>
      </w:r>
      <w:r w:rsidRPr="00593979">
        <w:rPr>
          <w:rFonts w:cs="KFGQPC Uthmanic Script HAFS" w:hint="cs"/>
          <w:rtl/>
        </w:rPr>
        <w:t>ٱ</w:t>
      </w:r>
      <w:r w:rsidRPr="00593979">
        <w:rPr>
          <w:rFonts w:cs="KFGQPC Uthmanic Script HAFS" w:hint="eastAsia"/>
          <w:rtl/>
        </w:rPr>
        <w:t>للَّهِ</w:t>
      </w:r>
      <w:r w:rsidRPr="00593979">
        <w:rPr>
          <w:rFonts w:cs="KFGQPC Uthmanic Script HAFS"/>
          <w:rtl/>
        </w:rPr>
        <w:t xml:space="preserve"> </w:t>
      </w:r>
      <w:r w:rsidRPr="00593979">
        <w:rPr>
          <w:rFonts w:cs="KFGQPC Uthmanic Script HAFS" w:hint="cs"/>
          <w:rtl/>
        </w:rPr>
        <w:t>ٱ</w:t>
      </w:r>
      <w:r w:rsidRPr="00593979">
        <w:rPr>
          <w:rFonts w:cs="KFGQPC Uthmanic Script HAFS" w:hint="eastAsia"/>
          <w:rtl/>
        </w:rPr>
        <w:t>لرَّح</w:t>
      </w:r>
      <w:r w:rsidRPr="00593979">
        <w:rPr>
          <w:rFonts w:ascii="Times New Roman" w:hAnsi="Times New Roman" w:cs="KFGQPC Uthmanic Script HAFS" w:hint="cs"/>
          <w:rtl/>
        </w:rPr>
        <w:t>ۡ</w:t>
      </w:r>
      <w:r w:rsidRPr="00593979">
        <w:rPr>
          <w:rFonts w:cs="KFGQPC Uthmanic Script HAFS" w:hint="cs"/>
          <w:rtl/>
        </w:rPr>
        <w:t>مَٰنِ</w:t>
      </w:r>
      <w:r w:rsidRPr="00593979">
        <w:rPr>
          <w:rFonts w:cs="KFGQPC Uthmanic Script HAFS"/>
          <w:rtl/>
        </w:rPr>
        <w:t xml:space="preserve"> </w:t>
      </w:r>
      <w:r w:rsidRPr="00593979">
        <w:rPr>
          <w:rFonts w:cs="KFGQPC Uthmanic Script HAFS" w:hint="cs"/>
          <w:rtl/>
        </w:rPr>
        <w:t>ٱ</w:t>
      </w:r>
      <w:r w:rsidRPr="00593979">
        <w:rPr>
          <w:rFonts w:cs="KFGQPC Uthmanic Script HAFS" w:hint="eastAsia"/>
          <w:rtl/>
        </w:rPr>
        <w:t>لرَّحِيم</w:t>
      </w:r>
    </w:p>
    <w:p w:rsidR="00D30CA0" w:rsidRDefault="00D30CA0" w:rsidP="00D30CA0">
      <w:pPr>
        <w:pStyle w:val="a8"/>
        <w:jc w:val="left"/>
        <w:rPr>
          <w:rtl/>
        </w:rPr>
      </w:pPr>
      <w:r w:rsidRPr="00593979">
        <w:rPr>
          <w:rFonts w:cs="Traditional Arabic"/>
          <w:rtl/>
        </w:rPr>
        <w:t>﴿</w:t>
      </w:r>
      <w:r w:rsidRPr="00593979">
        <w:rPr>
          <w:rFonts w:cs="KFGQPC Uthmanic Script HAFS"/>
          <w:rtl/>
        </w:rPr>
        <w:t>وَ</w:t>
      </w:r>
      <w:r w:rsidRPr="00593979">
        <w:rPr>
          <w:rFonts w:cs="KFGQPC Uthmanic Script HAFS" w:hint="cs"/>
          <w:rtl/>
        </w:rPr>
        <w:t>ٱ</w:t>
      </w:r>
      <w:r w:rsidRPr="00593979">
        <w:rPr>
          <w:rFonts w:cs="KFGQPC Uthmanic Script HAFS" w:hint="eastAsia"/>
          <w:rtl/>
        </w:rPr>
        <w:t>لنَّٰزِعَٰتِ</w:t>
      </w:r>
      <w:r w:rsidRPr="00593979">
        <w:rPr>
          <w:rFonts w:cs="KFGQPC Uthmanic Script HAFS"/>
          <w:rtl/>
        </w:rPr>
        <w:t xml:space="preserve"> غَر</w:t>
      </w:r>
      <w:r w:rsidRPr="00593979">
        <w:rPr>
          <w:rFonts w:ascii="Times New Roman" w:hAnsi="Times New Roman" w:cs="KFGQPC Uthmanic Script HAFS" w:hint="cs"/>
          <w:rtl/>
        </w:rPr>
        <w:t>ۡ</w:t>
      </w:r>
      <w:r w:rsidRPr="00593979">
        <w:rPr>
          <w:rFonts w:cs="KFGQPC Uthmanic Script HAFS" w:hint="cs"/>
          <w:rtl/>
        </w:rPr>
        <w:t>ق</w:t>
      </w:r>
      <w:r w:rsidRPr="00593979">
        <w:rPr>
          <w:rFonts w:ascii="Times New Roman" w:hAnsi="Times New Roman" w:cs="KFGQPC Uthmanic Script HAFS" w:hint="cs"/>
          <w:rtl/>
        </w:rPr>
        <w:t>ٗ</w:t>
      </w:r>
      <w:r w:rsidRPr="00593979">
        <w:rPr>
          <w:rFonts w:cs="KFGQPC Uthmanic Script HAFS" w:hint="cs"/>
          <w:rtl/>
        </w:rPr>
        <w:t>ا</w:t>
      </w:r>
      <w:r w:rsidRPr="00593979">
        <w:rPr>
          <w:rFonts w:cs="KFGQPC Uthmanic Script HAFS"/>
          <w:rtl/>
        </w:rPr>
        <w:t>١ وَ</w:t>
      </w:r>
      <w:r w:rsidRPr="00593979">
        <w:rPr>
          <w:rFonts w:cs="KFGQPC Uthmanic Script HAFS" w:hint="cs"/>
          <w:rtl/>
        </w:rPr>
        <w:t>ٱ</w:t>
      </w:r>
      <w:r w:rsidRPr="00593979">
        <w:rPr>
          <w:rFonts w:cs="KFGQPC Uthmanic Script HAFS" w:hint="eastAsia"/>
          <w:rtl/>
        </w:rPr>
        <w:t>لنَّٰشِطَٰتِ</w:t>
      </w:r>
      <w:r w:rsidRPr="00593979">
        <w:rPr>
          <w:rFonts w:cs="KFGQPC Uthmanic Script HAFS"/>
          <w:rtl/>
        </w:rPr>
        <w:t xml:space="preserve"> نَشۡطٗا٢ وَ</w:t>
      </w:r>
      <w:r w:rsidRPr="00593979">
        <w:rPr>
          <w:rFonts w:cs="KFGQPC Uthmanic Script HAFS" w:hint="cs"/>
          <w:rtl/>
        </w:rPr>
        <w:t>ٱ</w:t>
      </w:r>
      <w:r w:rsidRPr="00593979">
        <w:rPr>
          <w:rFonts w:cs="KFGQPC Uthmanic Script HAFS" w:hint="eastAsia"/>
          <w:rtl/>
        </w:rPr>
        <w:t>لسَّٰبِحَٰتِ</w:t>
      </w:r>
      <w:r w:rsidRPr="00593979">
        <w:rPr>
          <w:rFonts w:cs="KFGQPC Uthmanic Script HAFS"/>
          <w:rtl/>
        </w:rPr>
        <w:t xml:space="preserve"> سَبۡحٗا٣ فَ</w:t>
      </w:r>
      <w:r w:rsidRPr="00593979">
        <w:rPr>
          <w:rFonts w:cs="KFGQPC Uthmanic Script HAFS" w:hint="cs"/>
          <w:rtl/>
        </w:rPr>
        <w:t>ٱ</w:t>
      </w:r>
      <w:r w:rsidRPr="00593979">
        <w:rPr>
          <w:rFonts w:cs="KFGQPC Uthmanic Script HAFS" w:hint="eastAsia"/>
          <w:rtl/>
        </w:rPr>
        <w:t>لسَّٰبِقَٰتِ</w:t>
      </w:r>
      <w:r w:rsidRPr="00593979">
        <w:rPr>
          <w:rFonts w:cs="KFGQPC Uthmanic Script HAFS"/>
          <w:rtl/>
        </w:rPr>
        <w:t xml:space="preserve"> سَبۡقٗا٤ فَ</w:t>
      </w:r>
      <w:r w:rsidRPr="00593979">
        <w:rPr>
          <w:rFonts w:cs="KFGQPC Uthmanic Script HAFS" w:hint="cs"/>
          <w:rtl/>
        </w:rPr>
        <w:t>ٱ</w:t>
      </w:r>
      <w:r w:rsidRPr="00593979">
        <w:rPr>
          <w:rFonts w:cs="KFGQPC Uthmanic Script HAFS" w:hint="eastAsia"/>
          <w:rtl/>
        </w:rPr>
        <w:t>لۡمُدَبِّرَٰتِ</w:t>
      </w:r>
      <w:r w:rsidRPr="00593979">
        <w:rPr>
          <w:rFonts w:cs="KFGQPC Uthmanic Script HAFS"/>
          <w:rtl/>
        </w:rPr>
        <w:t xml:space="preserve"> أَمۡرٗا٥</w:t>
      </w:r>
      <w:r w:rsidRPr="00593979">
        <w:rPr>
          <w:rFonts w:ascii="Times New Roman" w:hAnsi="Times New Roman" w:cs="Traditional Arabic" w:hint="cs"/>
          <w:rtl/>
        </w:rPr>
        <w:t>﴾</w:t>
      </w:r>
      <w:r>
        <w:rPr>
          <w:rFonts w:ascii="Times New Roman" w:hAnsi="Times New Roman" w:cs="Arial"/>
          <w:szCs w:val="24"/>
          <w:rtl/>
        </w:rPr>
        <w:t xml:space="preserve"> </w:t>
      </w:r>
      <w:r w:rsidRPr="00593979">
        <w:rPr>
          <w:rStyle w:val="Char6"/>
          <w:rtl/>
        </w:rPr>
        <w:t>[النازعات: 1-5]</w:t>
      </w:r>
      <w:r w:rsidRPr="00593979">
        <w:rPr>
          <w:rFonts w:hint="cs"/>
          <w:rtl/>
        </w:rPr>
        <w:t>.</w:t>
      </w:r>
    </w:p>
    <w:p w:rsidR="00D30CA0" w:rsidRDefault="00D30CA0" w:rsidP="00D30CA0">
      <w:pPr>
        <w:pStyle w:val="a8"/>
        <w:rPr>
          <w:rStyle w:val="Char6"/>
          <w:rtl/>
        </w:rPr>
      </w:pPr>
      <w:r w:rsidRPr="00593979">
        <w:rPr>
          <w:rStyle w:val="Char5"/>
          <w:rFonts w:hint="cs"/>
          <w:rtl/>
        </w:rPr>
        <w:t>ترجمه</w:t>
      </w:r>
      <w:r>
        <w:rPr>
          <w:rStyle w:val="Char6"/>
          <w:rFonts w:hint="cs"/>
          <w:rtl/>
        </w:rPr>
        <w:t>:</w:t>
      </w:r>
    </w:p>
    <w:p w:rsidR="00D30CA0" w:rsidRPr="008E00D5" w:rsidRDefault="00D30CA0" w:rsidP="008E00D5">
      <w:pPr>
        <w:pStyle w:val="a8"/>
        <w:jc w:val="center"/>
        <w:rPr>
          <w:rStyle w:val="Char6"/>
          <w:sz w:val="28"/>
          <w:szCs w:val="28"/>
          <w:rtl/>
        </w:rPr>
      </w:pPr>
      <w:r w:rsidRPr="008E00D5">
        <w:rPr>
          <w:rStyle w:val="Char6"/>
          <w:rFonts w:hint="cs"/>
          <w:sz w:val="28"/>
          <w:szCs w:val="28"/>
          <w:rtl/>
        </w:rPr>
        <w:t>به نام خدا بخشاینده‌ی مهربان</w:t>
      </w:r>
    </w:p>
    <w:p w:rsidR="00D30CA0" w:rsidRDefault="00D30CA0" w:rsidP="00D30CA0">
      <w:pPr>
        <w:pStyle w:val="a8"/>
        <w:rPr>
          <w:rtl/>
        </w:rPr>
      </w:pPr>
      <w:r>
        <w:rPr>
          <w:rFonts w:hint="cs"/>
          <w:rtl/>
        </w:rPr>
        <w:t>«سوگند به فرشتگانی که جان (کافران) را به سختی بیرون کشند (1) و سوگند به فرشتگانی که جان (مؤمنین) را به نرمی گیرند (2) و سوگند به فرشتگانی که شناکنان در حرکتند (3) پس بر همدیگر سبقت می‌گیرند (4) و (بدین گونه) هر امری را اداره می‌کنند (5)».</w:t>
      </w:r>
    </w:p>
    <w:p w:rsidR="00BE175E" w:rsidRDefault="00BE175E" w:rsidP="00D30CA0">
      <w:pPr>
        <w:pStyle w:val="a8"/>
        <w:rPr>
          <w:rtl/>
        </w:rPr>
      </w:pPr>
    </w:p>
    <w:p w:rsidR="00D30CA0" w:rsidRDefault="00D30CA0" w:rsidP="00D30CA0">
      <w:pPr>
        <w:pStyle w:val="a8"/>
        <w:rPr>
          <w:rtl/>
        </w:rPr>
      </w:pPr>
      <w:r w:rsidRPr="00593979">
        <w:rPr>
          <w:rStyle w:val="Char5"/>
          <w:rFonts w:hint="cs"/>
          <w:rtl/>
        </w:rPr>
        <w:t>توضیحات</w:t>
      </w:r>
      <w:r>
        <w:rPr>
          <w:rFonts w:hint="cs"/>
          <w:rtl/>
        </w:rPr>
        <w:t>:</w:t>
      </w:r>
    </w:p>
    <w:p w:rsidR="00D30CA0" w:rsidRDefault="00D30CA0" w:rsidP="00D30CA0">
      <w:pPr>
        <w:pStyle w:val="a8"/>
        <w:rPr>
          <w:rtl/>
        </w:rPr>
      </w:pPr>
      <w:r>
        <w:rPr>
          <w:rFonts w:cs="Traditional Arabic" w:hint="cs"/>
          <w:rtl/>
        </w:rPr>
        <w:t>﴿</w:t>
      </w:r>
      <w:r w:rsidRPr="00593979">
        <w:rPr>
          <w:rFonts w:cs="KFGQPC Uthmanic Script HAFS" w:hint="eastAsia"/>
          <w:rtl/>
        </w:rPr>
        <w:t>نَّٰزِعَٰتِ</w:t>
      </w:r>
      <w:r>
        <w:rPr>
          <w:rFonts w:cs="Traditional Arabic" w:hint="cs"/>
          <w:rtl/>
        </w:rPr>
        <w:t>﴾</w:t>
      </w:r>
      <w:r>
        <w:rPr>
          <w:rFonts w:cs="Traditional Arabic"/>
        </w:rPr>
        <w:t>:</w:t>
      </w:r>
      <w:r>
        <w:rPr>
          <w:rFonts w:hint="cs"/>
          <w:rtl/>
        </w:rPr>
        <w:t xml:space="preserve"> بیرون‌کشندگان، مقصود فرشتگانی است که مأمور قبض روح کافران هستند و جان آنان را به سختی و تندی می‌گیرند. </w:t>
      </w:r>
      <w:r>
        <w:rPr>
          <w:rFonts w:cs="Traditional Arabic" w:hint="cs"/>
          <w:rtl/>
        </w:rPr>
        <w:t>﴿</w:t>
      </w:r>
      <w:r w:rsidRPr="00CC5ACB">
        <w:rPr>
          <w:rStyle w:val="Chard"/>
          <w:rtl/>
        </w:rPr>
        <w:t>غَر</w:t>
      </w:r>
      <w:r w:rsidRPr="00CC5ACB">
        <w:rPr>
          <w:rStyle w:val="Chard"/>
          <w:rFonts w:hint="cs"/>
          <w:rtl/>
        </w:rPr>
        <w:t>ۡقٗا</w:t>
      </w:r>
      <w:r>
        <w:rPr>
          <w:rFonts w:cs="Traditional Arabic" w:hint="cs"/>
          <w:rtl/>
        </w:rPr>
        <w:t>﴾</w:t>
      </w:r>
      <w:r>
        <w:rPr>
          <w:rFonts w:cs="Traditional Arabic"/>
        </w:rPr>
        <w:t>:</w:t>
      </w:r>
      <w:r>
        <w:rPr>
          <w:rFonts w:hint="cs"/>
          <w:rtl/>
        </w:rPr>
        <w:t xml:space="preserve"> مصدر به معنای اغراق‌آمیز، در نهایت شدت و سختی. </w:t>
      </w:r>
      <w:r>
        <w:rPr>
          <w:rFonts w:cs="Traditional Arabic" w:hint="cs"/>
          <w:rtl/>
        </w:rPr>
        <w:t>﴿</w:t>
      </w:r>
      <w:r w:rsidRPr="00CC5ACB">
        <w:rPr>
          <w:rStyle w:val="Chard"/>
          <w:rFonts w:hint="cs"/>
          <w:rtl/>
        </w:rPr>
        <w:t>ٱ</w:t>
      </w:r>
      <w:r w:rsidRPr="00CC5ACB">
        <w:rPr>
          <w:rStyle w:val="Chard"/>
          <w:rFonts w:hint="eastAsia"/>
          <w:rtl/>
        </w:rPr>
        <w:t>لنَّٰشِطَٰتِ</w:t>
      </w:r>
      <w:r>
        <w:rPr>
          <w:rFonts w:cs="Traditional Arabic" w:hint="cs"/>
          <w:rtl/>
        </w:rPr>
        <w:t>﴾</w:t>
      </w:r>
      <w:r>
        <w:rPr>
          <w:rFonts w:cs="Traditional Arabic"/>
        </w:rPr>
        <w:t>:</w:t>
      </w:r>
      <w:r>
        <w:rPr>
          <w:rFonts w:hint="cs"/>
          <w:rtl/>
        </w:rPr>
        <w:t xml:space="preserve"> گیرندگان با نرمی، سهولت و با سرعت</w:t>
      </w:r>
      <w:r w:rsidRPr="00593979">
        <w:rPr>
          <w:rFonts w:hint="cs"/>
          <w:rtl/>
        </w:rPr>
        <w:t>؛ مقصود</w:t>
      </w:r>
      <w:r>
        <w:rPr>
          <w:rFonts w:hint="cs"/>
          <w:rtl/>
        </w:rPr>
        <w:t xml:space="preserve"> فرشتگانی‌اند که جان مؤمنین را به آسانی و احترام می‌گیرند. </w:t>
      </w:r>
      <w:r>
        <w:rPr>
          <w:rFonts w:cs="Traditional Arabic" w:hint="cs"/>
          <w:rtl/>
        </w:rPr>
        <w:t>﴿</w:t>
      </w:r>
      <w:r w:rsidRPr="00CC5ACB">
        <w:rPr>
          <w:rStyle w:val="Chard"/>
          <w:rtl/>
        </w:rPr>
        <w:t>نَشۡطٗا</w:t>
      </w:r>
      <w:r>
        <w:rPr>
          <w:rFonts w:cs="Traditional Arabic" w:hint="cs"/>
          <w:rtl/>
        </w:rPr>
        <w:t>﴾</w:t>
      </w:r>
      <w:r>
        <w:rPr>
          <w:rFonts w:cs="Traditional Arabic"/>
        </w:rPr>
        <w:t>:</w:t>
      </w:r>
      <w:r>
        <w:rPr>
          <w:rFonts w:hint="cs"/>
          <w:rtl/>
        </w:rPr>
        <w:t xml:space="preserve"> مصدر به معنای نهایت آسانی و سرعت در گرفتن به گونه‌ای صاحبش احساس ناراحتی نکند. </w:t>
      </w:r>
      <w:r>
        <w:rPr>
          <w:rFonts w:cs="Traditional Arabic" w:hint="cs"/>
          <w:rtl/>
        </w:rPr>
        <w:t>﴿</w:t>
      </w:r>
      <w:r w:rsidRPr="00CC5ACB">
        <w:rPr>
          <w:rStyle w:val="Chard"/>
          <w:rFonts w:hint="cs"/>
          <w:rtl/>
        </w:rPr>
        <w:t>ٱ</w:t>
      </w:r>
      <w:r w:rsidRPr="00CC5ACB">
        <w:rPr>
          <w:rStyle w:val="Chard"/>
          <w:rFonts w:hint="eastAsia"/>
          <w:rtl/>
        </w:rPr>
        <w:t>لسَّٰبِحَٰتِ</w:t>
      </w:r>
      <w:r>
        <w:rPr>
          <w:rFonts w:cs="Traditional Arabic" w:hint="cs"/>
          <w:rtl/>
        </w:rPr>
        <w:t>﴾</w:t>
      </w:r>
      <w:r>
        <w:rPr>
          <w:rFonts w:cs="Traditional Arabic"/>
        </w:rPr>
        <w:t>:</w:t>
      </w:r>
      <w:r>
        <w:rPr>
          <w:rFonts w:hint="cs"/>
          <w:rtl/>
        </w:rPr>
        <w:t xml:space="preserve"> حرکت‌کنندگان با نرمی و سرعت، شناور فرشتگانی که برای فرمانبرداری اوامر خدا به‌سوی زمین به پرواز درآیند. </w:t>
      </w:r>
      <w:r>
        <w:rPr>
          <w:rFonts w:cs="Traditional Arabic" w:hint="cs"/>
          <w:rtl/>
        </w:rPr>
        <w:t>﴿</w:t>
      </w:r>
      <w:r w:rsidRPr="00E84436">
        <w:rPr>
          <w:rStyle w:val="Chard"/>
          <w:rtl/>
        </w:rPr>
        <w:t>سَبۡحٗا</w:t>
      </w:r>
      <w:r>
        <w:rPr>
          <w:rFonts w:cs="Traditional Arabic" w:hint="cs"/>
          <w:rtl/>
        </w:rPr>
        <w:t>﴾</w:t>
      </w:r>
      <w:r>
        <w:rPr>
          <w:rFonts w:cs="Traditional Arabic"/>
        </w:rPr>
        <w:t>:</w:t>
      </w:r>
      <w:r>
        <w:rPr>
          <w:rFonts w:hint="cs"/>
          <w:rtl/>
        </w:rPr>
        <w:t xml:space="preserve"> مصدر به معنای نهایت سرعت و روانی در حرکت. </w:t>
      </w:r>
      <w:r>
        <w:rPr>
          <w:rFonts w:cs="Traditional Arabic" w:hint="cs"/>
          <w:rtl/>
        </w:rPr>
        <w:t>﴿</w:t>
      </w:r>
      <w:r w:rsidRPr="00E84436">
        <w:rPr>
          <w:rStyle w:val="Chard"/>
          <w:rFonts w:hint="cs"/>
          <w:rtl/>
        </w:rPr>
        <w:t>ٱ</w:t>
      </w:r>
      <w:r w:rsidRPr="00E84436">
        <w:rPr>
          <w:rStyle w:val="Chard"/>
          <w:rFonts w:hint="eastAsia"/>
          <w:rtl/>
        </w:rPr>
        <w:t>لسَّٰبِقَٰتِ</w:t>
      </w:r>
      <w:r>
        <w:rPr>
          <w:rFonts w:cs="Traditional Arabic" w:hint="cs"/>
          <w:rtl/>
        </w:rPr>
        <w:t>﴾</w:t>
      </w:r>
      <w:r>
        <w:rPr>
          <w:rFonts w:cs="Traditional Arabic"/>
        </w:rPr>
        <w:t>:</w:t>
      </w:r>
      <w:r>
        <w:rPr>
          <w:rFonts w:hint="cs"/>
          <w:rtl/>
        </w:rPr>
        <w:t xml:space="preserve"> سبقت‌گیرندگان، به خاطر نهایت اشتیاق در فرمانبرداری، در پی انجام سریع اوامر خداوند هستند و بر هم سبقت می‌گیرند. </w:t>
      </w:r>
      <w:r>
        <w:rPr>
          <w:rFonts w:cs="Traditional Arabic" w:hint="cs"/>
          <w:rtl/>
        </w:rPr>
        <w:t>﴿</w:t>
      </w:r>
      <w:r w:rsidRPr="00E84436">
        <w:rPr>
          <w:rStyle w:val="Chard"/>
          <w:rtl/>
        </w:rPr>
        <w:t>سَبۡقٗا</w:t>
      </w:r>
      <w:r>
        <w:rPr>
          <w:rFonts w:cs="Traditional Arabic" w:hint="cs"/>
          <w:rtl/>
        </w:rPr>
        <w:t>﴾</w:t>
      </w:r>
      <w:r>
        <w:rPr>
          <w:rFonts w:cs="Traditional Arabic"/>
        </w:rPr>
        <w:t>:</w:t>
      </w:r>
      <w:r>
        <w:rPr>
          <w:rFonts w:hint="cs"/>
          <w:rtl/>
        </w:rPr>
        <w:t xml:space="preserve"> مصدر به معنای نهایت تلاش در سبقت گرفتن. </w:t>
      </w:r>
      <w:r>
        <w:rPr>
          <w:rFonts w:cs="Traditional Arabic" w:hint="cs"/>
          <w:rtl/>
        </w:rPr>
        <w:t>﴿</w:t>
      </w:r>
      <w:r w:rsidRPr="00E84436">
        <w:rPr>
          <w:rStyle w:val="Chard"/>
          <w:rFonts w:hint="cs"/>
          <w:rtl/>
        </w:rPr>
        <w:t>ٱ</w:t>
      </w:r>
      <w:r w:rsidRPr="00E84436">
        <w:rPr>
          <w:rStyle w:val="Chard"/>
          <w:rFonts w:hint="eastAsia"/>
          <w:rtl/>
        </w:rPr>
        <w:t>لۡمُدَبِّرَٰتِ</w:t>
      </w:r>
      <w:r>
        <w:rPr>
          <w:rFonts w:cs="Traditional Arabic" w:hint="cs"/>
          <w:rtl/>
        </w:rPr>
        <w:t>﴾</w:t>
      </w:r>
      <w:r>
        <w:rPr>
          <w:rFonts w:cs="Traditional Arabic"/>
        </w:rPr>
        <w:t>:</w:t>
      </w:r>
      <w:r>
        <w:rPr>
          <w:rFonts w:hint="cs"/>
          <w:rtl/>
        </w:rPr>
        <w:t xml:space="preserve"> اداره‌کنندگان؛ بر حسب اوامر خداوند، فرشتگانی که در حال اداره‌ی امور عالم هستند و هر گروه مسؤول امری خاص می‌باشند مثل رزق و روزی، عمر موجودات، وحی و رسالت، قبض روح و ... </w:t>
      </w:r>
    </w:p>
    <w:p w:rsidR="00D30CA0" w:rsidRDefault="00D30CA0" w:rsidP="00D30CA0">
      <w:pPr>
        <w:pStyle w:val="a8"/>
        <w:rPr>
          <w:rtl/>
        </w:rPr>
      </w:pPr>
      <w:r w:rsidRPr="006712C1">
        <w:rPr>
          <w:rStyle w:val="Char5"/>
          <w:rFonts w:hint="cs"/>
          <w:rtl/>
        </w:rPr>
        <w:t>مفهوم کلی آیات</w:t>
      </w:r>
      <w:r>
        <w:rPr>
          <w:rFonts w:hint="cs"/>
          <w:rtl/>
        </w:rPr>
        <w:t>:</w:t>
      </w:r>
    </w:p>
    <w:p w:rsidR="00D30CA0" w:rsidRDefault="00D30CA0" w:rsidP="00D30CA0">
      <w:pPr>
        <w:pStyle w:val="a8"/>
        <w:rPr>
          <w:rtl/>
        </w:rPr>
      </w:pPr>
      <w:r>
        <w:rPr>
          <w:rFonts w:hint="cs"/>
          <w:rtl/>
        </w:rPr>
        <w:t>عذاب و پاداش بندگان، با شیوه‌ی قبض روح آغاز می‌شود و در جهنم و بهشت به نهایت خود می‌رسد و پیوسته نیز در حال ازدیاد است. خداوند در این آیات به گروه‌های مختلفی از فرشتگان سوگند یاد می‌کند تا هم نمونه‌ای بارز از شیوه‌ی فرمانبرداری را به ما نشان دهد و هم نظم حاکم بر اداره‌ی هستی را در جلو دیدگان ما ترسیم کند و هم به ما بفهماند که بین اهل حق و باطل هیچ مشابهت و مناسبتی نیست و هر گروه به فراخوار حالش با او رفتار می‌شود.</w:t>
      </w:r>
    </w:p>
    <w:p w:rsidR="00D30CA0" w:rsidRDefault="00D30CA0" w:rsidP="00D30CA0">
      <w:pPr>
        <w:pStyle w:val="a5"/>
        <w:rPr>
          <w:rtl/>
        </w:rPr>
      </w:pPr>
      <w:r>
        <w:rPr>
          <w:rFonts w:hint="cs"/>
          <w:rtl/>
        </w:rPr>
        <w:t>مبحث دوم: بازگشت زیانبار کافران</w:t>
      </w:r>
    </w:p>
    <w:p w:rsidR="00D30CA0" w:rsidRDefault="00D30CA0" w:rsidP="00CC61F9">
      <w:pPr>
        <w:pStyle w:val="a8"/>
        <w:rPr>
          <w:rStyle w:val="Char6"/>
          <w:rtl/>
        </w:rPr>
      </w:pPr>
      <w:r w:rsidRPr="006712C1">
        <w:rPr>
          <w:rFonts w:cs="Traditional Arabic"/>
          <w:rtl/>
        </w:rPr>
        <w:t>﴿</w:t>
      </w:r>
      <w:r w:rsidRPr="00CC61F9">
        <w:rPr>
          <w:rStyle w:val="Chard"/>
          <w:rtl/>
        </w:rPr>
        <w:t>يَو</w:t>
      </w:r>
      <w:r w:rsidRPr="00CC61F9">
        <w:rPr>
          <w:rStyle w:val="Chard"/>
          <w:rFonts w:hint="cs"/>
          <w:rtl/>
        </w:rPr>
        <w:t>ۡمَ</w:t>
      </w:r>
      <w:r w:rsidRPr="00CC61F9">
        <w:rPr>
          <w:rStyle w:val="Chard"/>
          <w:rtl/>
        </w:rPr>
        <w:t xml:space="preserve"> </w:t>
      </w:r>
      <w:r w:rsidRPr="00CC61F9">
        <w:rPr>
          <w:rStyle w:val="Chard"/>
          <w:rFonts w:hint="cs"/>
          <w:rtl/>
        </w:rPr>
        <w:t>تَرۡجُفُ</w:t>
      </w:r>
      <w:r w:rsidRPr="00CC61F9">
        <w:rPr>
          <w:rStyle w:val="Chard"/>
          <w:rtl/>
        </w:rPr>
        <w:t xml:space="preserve"> </w:t>
      </w:r>
      <w:r w:rsidRPr="00CC61F9">
        <w:rPr>
          <w:rStyle w:val="Chard"/>
          <w:rFonts w:hint="cs"/>
          <w:rtl/>
        </w:rPr>
        <w:t>ٱ</w:t>
      </w:r>
      <w:r w:rsidRPr="00CC61F9">
        <w:rPr>
          <w:rStyle w:val="Chard"/>
          <w:rFonts w:hint="eastAsia"/>
          <w:rtl/>
        </w:rPr>
        <w:t>لرَّاجِفَةُ</w:t>
      </w:r>
      <w:r w:rsidRPr="00CC61F9">
        <w:rPr>
          <w:rStyle w:val="Chard"/>
          <w:rtl/>
        </w:rPr>
        <w:t xml:space="preserve">٦ تَتۡبَعُهَا </w:t>
      </w:r>
      <w:r w:rsidRPr="00CC61F9">
        <w:rPr>
          <w:rStyle w:val="Chard"/>
          <w:rFonts w:hint="cs"/>
          <w:rtl/>
        </w:rPr>
        <w:t>ٱ</w:t>
      </w:r>
      <w:r w:rsidRPr="00CC61F9">
        <w:rPr>
          <w:rStyle w:val="Chard"/>
          <w:rFonts w:hint="eastAsia"/>
          <w:rtl/>
        </w:rPr>
        <w:t>لرَّادِفَةُ</w:t>
      </w:r>
      <w:r w:rsidRPr="00CC61F9">
        <w:rPr>
          <w:rStyle w:val="Chard"/>
          <w:rtl/>
        </w:rPr>
        <w:t xml:space="preserve">٧ قُلُوبٞ يَوۡمَئِذٖ وَاجِفَةٌ٨ أَبۡصَٰرُهَا خَٰشِعَةٞ٩ يَقُولُونَ أَءِنَّا لَمَرۡدُودُونَ فِي </w:t>
      </w:r>
      <w:r w:rsidRPr="00CC61F9">
        <w:rPr>
          <w:rStyle w:val="Chard"/>
          <w:rFonts w:hint="cs"/>
          <w:rtl/>
        </w:rPr>
        <w:t>ٱ</w:t>
      </w:r>
      <w:r w:rsidRPr="00CC61F9">
        <w:rPr>
          <w:rStyle w:val="Chard"/>
          <w:rFonts w:hint="eastAsia"/>
          <w:rtl/>
        </w:rPr>
        <w:t>لۡحَافِرَةِ</w:t>
      </w:r>
      <w:r w:rsidRPr="00CC61F9">
        <w:rPr>
          <w:rStyle w:val="Chard"/>
          <w:rtl/>
        </w:rPr>
        <w:t>١٠ أَءِذَا كُنَّا عِظَٰمٗا نَّخِرَةٗ١١ قَالُواْ تِلۡكَ إِذٗا كَرَّةٌ خَاسِرَةٞ١٢ فَإِنَّمَا هِيَ زَجۡرَةٞ وَٰحِدَةٞ١٣ فَإِذَا هُم بِ</w:t>
      </w:r>
      <w:r w:rsidRPr="00CC61F9">
        <w:rPr>
          <w:rStyle w:val="Chard"/>
          <w:rFonts w:hint="cs"/>
          <w:rtl/>
        </w:rPr>
        <w:t>ٱ</w:t>
      </w:r>
      <w:r w:rsidRPr="00CC61F9">
        <w:rPr>
          <w:rStyle w:val="Chard"/>
          <w:rFonts w:hint="eastAsia"/>
          <w:rtl/>
        </w:rPr>
        <w:t>لسَّاهِرَةِ</w:t>
      </w:r>
      <w:r w:rsidRPr="00CC61F9">
        <w:rPr>
          <w:rStyle w:val="Chard"/>
          <w:rtl/>
        </w:rPr>
        <w:t>١٤</w:t>
      </w:r>
      <w:r w:rsidRPr="006712C1">
        <w:rPr>
          <w:rFonts w:ascii="Times New Roman" w:cs="Traditional Arabic" w:hint="cs"/>
          <w:rtl/>
        </w:rPr>
        <w:t>﴾</w:t>
      </w:r>
      <w:r>
        <w:rPr>
          <w:rFonts w:ascii="Times New Roman" w:cs="Arial"/>
          <w:szCs w:val="24"/>
          <w:rtl/>
        </w:rPr>
        <w:t xml:space="preserve"> </w:t>
      </w:r>
      <w:r w:rsidRPr="006712C1">
        <w:rPr>
          <w:rStyle w:val="Char6"/>
          <w:rtl/>
        </w:rPr>
        <w:t>[النازعات: 6-14]</w:t>
      </w:r>
      <w:r>
        <w:rPr>
          <w:rStyle w:val="Char6"/>
          <w:rFonts w:hint="cs"/>
          <w:rtl/>
        </w:rPr>
        <w:t>.</w:t>
      </w:r>
    </w:p>
    <w:p w:rsidR="00D30CA0" w:rsidRDefault="00D30CA0" w:rsidP="00D30CA0">
      <w:pPr>
        <w:pStyle w:val="a8"/>
        <w:rPr>
          <w:rtl/>
        </w:rPr>
      </w:pPr>
      <w:r w:rsidRPr="006712C1">
        <w:rPr>
          <w:rStyle w:val="Char5"/>
          <w:rFonts w:hint="cs"/>
          <w:rtl/>
        </w:rPr>
        <w:t>ترجمه</w:t>
      </w:r>
      <w:r>
        <w:rPr>
          <w:rFonts w:hint="cs"/>
          <w:rtl/>
        </w:rPr>
        <w:t>:</w:t>
      </w:r>
    </w:p>
    <w:p w:rsidR="00D30CA0" w:rsidRDefault="00D30CA0" w:rsidP="00D30CA0">
      <w:pPr>
        <w:pStyle w:val="a8"/>
        <w:rPr>
          <w:rtl/>
        </w:rPr>
      </w:pPr>
      <w:r>
        <w:rPr>
          <w:rFonts w:hint="cs"/>
          <w:rtl/>
        </w:rPr>
        <w:t>«روزی که لرزنده به لرزه در آید (6) به دنبال آن، پی‌آینده بیاید (7) دل‌هایی در آن روز ترسان باشند (8) دیدگانش فرو افتاد است (9) می‌گویند: آیا ما به حالت نخستین، بازگردانده شویم! (10) آیا هنگامی که استخوان‌هایی پوسیده شدیم [باز به زندگی برگردانده شویم!] (11) گویند: در آن صورت، این (بازگشت) بازگشتی زیان‌بار است (12) پس آن تنها یک بانگ تند است (13) پس آن</w:t>
      </w:r>
      <w:r>
        <w:rPr>
          <w:rFonts w:hint="eastAsia"/>
          <w:rtl/>
        </w:rPr>
        <w:t>‌</w:t>
      </w:r>
      <w:r>
        <w:rPr>
          <w:rFonts w:hint="cs"/>
          <w:rtl/>
        </w:rPr>
        <w:t>گاه (همه‌ی) ایشان در صحرای هموار (محشر) باشند (14)».</w:t>
      </w:r>
    </w:p>
    <w:p w:rsidR="00D30CA0" w:rsidRDefault="00D30CA0" w:rsidP="00D30CA0">
      <w:pPr>
        <w:pStyle w:val="a8"/>
        <w:rPr>
          <w:rtl/>
        </w:rPr>
      </w:pPr>
      <w:r w:rsidRPr="006712C1">
        <w:rPr>
          <w:rStyle w:val="Char5"/>
          <w:rFonts w:hint="cs"/>
          <w:rtl/>
        </w:rPr>
        <w:t>توضیحات</w:t>
      </w:r>
      <w:r>
        <w:rPr>
          <w:rFonts w:hint="cs"/>
          <w:rtl/>
        </w:rPr>
        <w:t>:</w:t>
      </w:r>
    </w:p>
    <w:p w:rsidR="00D30CA0" w:rsidRDefault="00D30CA0" w:rsidP="00D30CA0">
      <w:pPr>
        <w:pStyle w:val="a8"/>
        <w:rPr>
          <w:rtl/>
        </w:rPr>
      </w:pPr>
      <w:r>
        <w:rPr>
          <w:rFonts w:cs="Traditional Arabic" w:hint="cs"/>
          <w:rtl/>
        </w:rPr>
        <w:t>﴿</w:t>
      </w:r>
      <w:r w:rsidRPr="008130AF">
        <w:rPr>
          <w:rStyle w:val="Chard"/>
          <w:rFonts w:hint="cs"/>
          <w:rtl/>
        </w:rPr>
        <w:t>تَرۡجُفُ</w:t>
      </w:r>
      <w:r>
        <w:rPr>
          <w:rFonts w:cs="Traditional Arabic" w:hint="cs"/>
          <w:rtl/>
        </w:rPr>
        <w:t>﴾</w:t>
      </w:r>
      <w:r w:rsidRPr="0076559C">
        <w:rPr>
          <w:rFonts w:hint="cs"/>
          <w:rtl/>
        </w:rPr>
        <w:t>:</w:t>
      </w:r>
      <w:r>
        <w:rPr>
          <w:rFonts w:hint="cs"/>
          <w:rtl/>
        </w:rPr>
        <w:t xml:space="preserve"> می‌لرزد.</w:t>
      </w:r>
      <w:r w:rsidRPr="008130AF">
        <w:rPr>
          <w:rFonts w:cs="Traditional Arabic"/>
          <w:rtl/>
        </w:rPr>
        <w:t>﴿</w:t>
      </w:r>
      <w:r w:rsidRPr="008130AF">
        <w:rPr>
          <w:rFonts w:cs="KFGQPC Uthmanic Script HAFS" w:hint="cs"/>
          <w:rtl/>
        </w:rPr>
        <w:t>ٱ</w:t>
      </w:r>
      <w:r w:rsidRPr="008130AF">
        <w:rPr>
          <w:rFonts w:cs="KFGQPC Uthmanic Script HAFS" w:hint="eastAsia"/>
          <w:rtl/>
        </w:rPr>
        <w:t>لرَّاجِفَةُ</w:t>
      </w:r>
      <w:r w:rsidRPr="008130AF">
        <w:rPr>
          <w:rFonts w:ascii="Times New Roman" w:hAnsi="Times New Roman" w:cs="Traditional Arabic" w:hint="cs"/>
          <w:rtl/>
        </w:rPr>
        <w:t>﴾</w:t>
      </w:r>
      <w:r w:rsidRPr="0076559C">
        <w:rPr>
          <w:rFonts w:hint="cs"/>
          <w:rtl/>
        </w:rPr>
        <w:t>:</w:t>
      </w:r>
      <w:r>
        <w:rPr>
          <w:rFonts w:cs="Traditional Arabic" w:hint="cs"/>
          <w:rtl/>
        </w:rPr>
        <w:t xml:space="preserve"> </w:t>
      </w:r>
      <w:r>
        <w:rPr>
          <w:rFonts w:hint="cs"/>
          <w:rtl/>
        </w:rPr>
        <w:t>زلزله، لرزنده، مراد اولین دمیدن در صور است که سبب هلاکت همه چیز در این دنیا می‌شود</w:t>
      </w:r>
      <w:r w:rsidR="00CC61F9">
        <w:rPr>
          <w:rFonts w:hint="cs"/>
          <w:rtl/>
        </w:rPr>
        <w:t>.</w:t>
      </w:r>
      <w:r>
        <w:rPr>
          <w:rFonts w:hint="cs"/>
          <w:rtl/>
        </w:rPr>
        <w:t xml:space="preserve"> </w:t>
      </w:r>
      <w:r w:rsidRPr="008130AF">
        <w:rPr>
          <w:rFonts w:cs="Traditional Arabic"/>
          <w:rtl/>
        </w:rPr>
        <w:t>﴿</w:t>
      </w:r>
      <w:r w:rsidRPr="008130AF">
        <w:rPr>
          <w:rFonts w:cs="KFGQPC Uthmanic Script HAFS"/>
          <w:rtl/>
        </w:rPr>
        <w:t>تَت</w:t>
      </w:r>
      <w:r w:rsidRPr="008130AF">
        <w:rPr>
          <w:rFonts w:ascii="Times New Roman" w:hAnsi="Times New Roman" w:cs="KFGQPC Uthmanic Script HAFS" w:hint="cs"/>
          <w:rtl/>
        </w:rPr>
        <w:t>ۡ</w:t>
      </w:r>
      <w:r w:rsidRPr="008130AF">
        <w:rPr>
          <w:rFonts w:cs="KFGQPC Uthmanic Script HAFS" w:hint="cs"/>
          <w:rtl/>
        </w:rPr>
        <w:t>بَعُهَا</w:t>
      </w:r>
      <w:r w:rsidRPr="008130AF">
        <w:rPr>
          <w:rFonts w:ascii="Times New Roman" w:hAnsi="Times New Roman" w:cs="Traditional Arabic" w:hint="cs"/>
          <w:rtl/>
        </w:rPr>
        <w:t>﴾</w:t>
      </w:r>
      <w:r w:rsidRPr="0076559C">
        <w:rPr>
          <w:rFonts w:hint="cs"/>
          <w:rtl/>
        </w:rPr>
        <w:t>:</w:t>
      </w:r>
      <w:r>
        <w:rPr>
          <w:rFonts w:cs="Traditional Arabic" w:hint="cs"/>
          <w:rtl/>
        </w:rPr>
        <w:t xml:space="preserve"> </w:t>
      </w:r>
      <w:r>
        <w:rPr>
          <w:rFonts w:hint="cs"/>
          <w:rtl/>
        </w:rPr>
        <w:t xml:space="preserve">در پی آن می‌آید. </w:t>
      </w:r>
      <w:r w:rsidRPr="008130AF">
        <w:rPr>
          <w:rFonts w:cs="Traditional Arabic"/>
          <w:rtl/>
        </w:rPr>
        <w:t>﴿</w:t>
      </w:r>
      <w:r w:rsidRPr="008130AF">
        <w:rPr>
          <w:rFonts w:cs="KFGQPC Uthmanic Script HAFS" w:hint="cs"/>
          <w:rtl/>
        </w:rPr>
        <w:t>ٱ</w:t>
      </w:r>
      <w:r w:rsidRPr="008130AF">
        <w:rPr>
          <w:rFonts w:cs="KFGQPC Uthmanic Script HAFS" w:hint="eastAsia"/>
          <w:rtl/>
        </w:rPr>
        <w:t>لرَّادِفَةُ</w:t>
      </w:r>
      <w:r w:rsidRPr="008130AF">
        <w:rPr>
          <w:rFonts w:ascii="Times New Roman" w:hAnsi="Times New Roman" w:cs="Traditional Arabic" w:hint="cs"/>
          <w:rtl/>
        </w:rPr>
        <w:t>﴾</w:t>
      </w:r>
      <w:r w:rsidRPr="0076559C">
        <w:rPr>
          <w:rFonts w:hint="cs"/>
          <w:rtl/>
        </w:rPr>
        <w:t>:</w:t>
      </w:r>
      <w:r>
        <w:rPr>
          <w:rFonts w:hint="cs"/>
          <w:rtl/>
        </w:rPr>
        <w:t xml:space="preserve"> در پی آینده، لرزه‌ی بعدی یا نفخه‌ی دوم صور که در پی اولی واقع می‌شود و بدین سبب نیز رادفه نامیده می‌شود، زیرا از جنس راجفه و به دنبال آن می‌آید. </w:t>
      </w:r>
      <w:r w:rsidRPr="0076559C">
        <w:rPr>
          <w:rFonts w:cs="Traditional Arabic"/>
          <w:rtl/>
        </w:rPr>
        <w:t>﴿</w:t>
      </w:r>
      <w:r w:rsidRPr="0076559C">
        <w:rPr>
          <w:rFonts w:cs="KFGQPC Uthmanic Script HAFS"/>
          <w:rtl/>
        </w:rPr>
        <w:t>قُلُوب</w:t>
      </w:r>
      <w:r w:rsidRPr="0076559C">
        <w:rPr>
          <w:rFonts w:ascii="Times New Roman" w:hAnsi="Times New Roman" w:cs="KFGQPC Uthmanic Script HAFS" w:hint="cs"/>
          <w:rtl/>
        </w:rPr>
        <w:t>ٞ</w:t>
      </w:r>
      <w:r w:rsidRPr="0076559C">
        <w:rPr>
          <w:rFonts w:cs="KFGQPC Uthmanic Script HAFS"/>
          <w:rtl/>
        </w:rPr>
        <w:t xml:space="preserve"> </w:t>
      </w:r>
      <w:r w:rsidRPr="0076559C">
        <w:rPr>
          <w:rFonts w:cs="KFGQPC Uthmanic Script HAFS" w:hint="cs"/>
          <w:rtl/>
        </w:rPr>
        <w:t>يَو</w:t>
      </w:r>
      <w:r w:rsidRPr="0076559C">
        <w:rPr>
          <w:rFonts w:ascii="Times New Roman" w:hAnsi="Times New Roman" w:cs="KFGQPC Uthmanic Script HAFS" w:hint="cs"/>
          <w:rtl/>
        </w:rPr>
        <w:t>ۡ</w:t>
      </w:r>
      <w:r w:rsidRPr="0076559C">
        <w:rPr>
          <w:rFonts w:cs="KFGQPC Uthmanic Script HAFS" w:hint="cs"/>
          <w:rtl/>
        </w:rPr>
        <w:t>مَئِذ</w:t>
      </w:r>
      <w:r w:rsidRPr="0076559C">
        <w:rPr>
          <w:rFonts w:ascii="Times New Roman" w:hAnsi="Times New Roman" w:cs="KFGQPC Uthmanic Script HAFS" w:hint="cs"/>
          <w:rtl/>
        </w:rPr>
        <w:t>ٖ</w:t>
      </w:r>
      <w:r w:rsidRPr="0076559C">
        <w:rPr>
          <w:rFonts w:cs="KFGQPC Uthmanic Script HAFS"/>
          <w:rtl/>
        </w:rPr>
        <w:t xml:space="preserve"> </w:t>
      </w:r>
      <w:r w:rsidRPr="0076559C">
        <w:rPr>
          <w:rFonts w:cs="KFGQPC Uthmanic Script HAFS" w:hint="cs"/>
          <w:rtl/>
        </w:rPr>
        <w:t>وَاجِفَةٌ</w:t>
      </w:r>
      <w:r w:rsidRPr="0076559C">
        <w:rPr>
          <w:rFonts w:ascii="Times New Roman" w:hAnsi="Times New Roman" w:cs="Traditional Arabic" w:hint="cs"/>
          <w:rtl/>
        </w:rPr>
        <w:t>﴾</w:t>
      </w:r>
      <w:r w:rsidRPr="0076559C">
        <w:rPr>
          <w:rFonts w:hint="cs"/>
          <w:rtl/>
        </w:rPr>
        <w:t>:</w:t>
      </w:r>
      <w:r>
        <w:rPr>
          <w:rFonts w:hint="cs"/>
          <w:rtl/>
        </w:rPr>
        <w:t xml:space="preserve"> ترسان و هراسان و نگردان، مراد قلب‌های</w:t>
      </w:r>
      <w:r w:rsidR="00CC61F9">
        <w:rPr>
          <w:rFonts w:hint="cs"/>
          <w:rtl/>
        </w:rPr>
        <w:t xml:space="preserve"> کافران است که عملکرد خویش نگران</w:t>
      </w:r>
      <w:r>
        <w:rPr>
          <w:rFonts w:hint="cs"/>
          <w:rtl/>
        </w:rPr>
        <w:t xml:space="preserve"> است. </w:t>
      </w:r>
      <w:r w:rsidRPr="0076559C">
        <w:rPr>
          <w:rFonts w:cs="Traditional Arabic"/>
          <w:rtl/>
        </w:rPr>
        <w:t>﴿</w:t>
      </w:r>
      <w:r w:rsidRPr="0076559C">
        <w:rPr>
          <w:rFonts w:cs="KFGQPC Uthmanic Script HAFS"/>
          <w:rtl/>
        </w:rPr>
        <w:t>أَب</w:t>
      </w:r>
      <w:r w:rsidRPr="0076559C">
        <w:rPr>
          <w:rFonts w:ascii="Times New Roman" w:hAnsi="Times New Roman" w:cs="KFGQPC Uthmanic Script HAFS" w:hint="cs"/>
          <w:rtl/>
        </w:rPr>
        <w:t>ۡ</w:t>
      </w:r>
      <w:r w:rsidRPr="0076559C">
        <w:rPr>
          <w:rFonts w:cs="KFGQPC Uthmanic Script HAFS" w:hint="cs"/>
          <w:rtl/>
        </w:rPr>
        <w:t>صَٰرُهَا</w:t>
      </w:r>
      <w:r w:rsidRPr="0076559C">
        <w:rPr>
          <w:rFonts w:cs="KFGQPC Uthmanic Script HAFS"/>
          <w:rtl/>
        </w:rPr>
        <w:t xml:space="preserve"> </w:t>
      </w:r>
      <w:r w:rsidRPr="0076559C">
        <w:rPr>
          <w:rFonts w:cs="KFGQPC Uthmanic Script HAFS" w:hint="cs"/>
          <w:rtl/>
        </w:rPr>
        <w:t>خَٰشِعَة</w:t>
      </w:r>
      <w:r w:rsidRPr="0076559C">
        <w:rPr>
          <w:rFonts w:ascii="Times New Roman" w:hAnsi="Times New Roman" w:cs="KFGQPC Uthmanic Script HAFS" w:hint="cs"/>
          <w:rtl/>
        </w:rPr>
        <w:t>ٞ</w:t>
      </w:r>
      <w:r w:rsidRPr="0076559C">
        <w:rPr>
          <w:rFonts w:ascii="Times New Roman" w:hAnsi="Times New Roman" w:cs="Traditional Arabic" w:hint="cs"/>
          <w:rtl/>
        </w:rPr>
        <w:t>﴾</w:t>
      </w:r>
      <w:r w:rsidRPr="0076559C">
        <w:rPr>
          <w:rFonts w:hint="cs"/>
          <w:rtl/>
        </w:rPr>
        <w:t>:</w:t>
      </w:r>
      <w:r>
        <w:rPr>
          <w:rFonts w:hint="cs"/>
          <w:rtl/>
        </w:rPr>
        <w:t xml:space="preserve"> چشم کافران و گناهکاران بر اثر وحشت و هول قیامت فرو افتاده است. </w:t>
      </w:r>
      <w:r w:rsidRPr="00802CF0">
        <w:rPr>
          <w:rFonts w:ascii="Times New Roman" w:hAnsi="Times New Roman" w:cs="Traditional Arabic" w:hint="cs"/>
          <w:rtl/>
        </w:rPr>
        <w:t>﴿</w:t>
      </w:r>
      <w:r w:rsidRPr="00802CF0">
        <w:rPr>
          <w:rFonts w:ascii="Times New Roman" w:hAnsi="Times New Roman" w:cs="KFGQPC Uthmanic Script HAFS"/>
          <w:rtl/>
        </w:rPr>
        <w:t>مَر</w:t>
      </w:r>
      <w:r w:rsidRPr="00802CF0">
        <w:rPr>
          <w:rFonts w:ascii="Times New Roman" w:hAnsi="Times New Roman" w:cs="KFGQPC Uthmanic Script HAFS" w:hint="cs"/>
          <w:rtl/>
        </w:rPr>
        <w:t>ۡدُود</w:t>
      </w:r>
      <w:r w:rsidRPr="00802CF0">
        <w:rPr>
          <w:rFonts w:ascii="Times New Roman" w:hAnsi="Times New Roman" w:cs="Traditional Arabic" w:hint="cs"/>
          <w:rtl/>
        </w:rPr>
        <w:t>﴾</w:t>
      </w:r>
      <w:r w:rsidR="00CC61F9" w:rsidRPr="00CC61F9">
        <w:rPr>
          <w:rFonts w:hint="cs"/>
          <w:rtl/>
        </w:rPr>
        <w:t>:</w:t>
      </w:r>
      <w:r>
        <w:rPr>
          <w:rFonts w:hint="cs"/>
          <w:rtl/>
        </w:rPr>
        <w:t xml:space="preserve"> برگشت داده شده. </w:t>
      </w:r>
      <w:r>
        <w:rPr>
          <w:rFonts w:cs="Traditional Arabic" w:hint="cs"/>
          <w:rtl/>
        </w:rPr>
        <w:t>﴿</w:t>
      </w:r>
      <w:r w:rsidRPr="00802CF0">
        <w:rPr>
          <w:rStyle w:val="Chard"/>
          <w:rtl/>
        </w:rPr>
        <w:t>حَافِرَة</w:t>
      </w:r>
      <w:r>
        <w:rPr>
          <w:rFonts w:cs="Traditional Arabic" w:hint="cs"/>
          <w:rtl/>
        </w:rPr>
        <w:t>﴾</w:t>
      </w:r>
      <w:r w:rsidR="00CC61F9" w:rsidRPr="00CC61F9">
        <w:rPr>
          <w:rFonts w:hint="cs"/>
          <w:rtl/>
        </w:rPr>
        <w:t>:</w:t>
      </w:r>
      <w:r>
        <w:rPr>
          <w:rFonts w:hint="cs"/>
          <w:rtl/>
        </w:rPr>
        <w:t xml:space="preserve"> برگشت به حالت نخستین، در این‌جا مراد بازگشت به زندگی دوباره است. اساسی‌ترین شبهه‌ای که این‌ گروه کافر در دنیا مطرح می‌کرد آن بود که چگونه ممکن است بعد از مرگ، دوباره زندگی از سر گرفته شود. </w:t>
      </w:r>
      <w:r w:rsidRPr="00802CF0">
        <w:rPr>
          <w:rFonts w:cs="Traditional Arabic"/>
          <w:rtl/>
        </w:rPr>
        <w:t>﴿</w:t>
      </w:r>
      <w:r w:rsidRPr="00802CF0">
        <w:rPr>
          <w:rFonts w:cs="KFGQPC Uthmanic Script HAFS"/>
          <w:rtl/>
        </w:rPr>
        <w:t>عِظَٰم</w:t>
      </w:r>
      <w:r w:rsidRPr="00802CF0">
        <w:rPr>
          <w:rFonts w:ascii="Times New Roman" w:hAnsi="Times New Roman" w:cs="KFGQPC Uthmanic Script HAFS" w:hint="cs"/>
          <w:rtl/>
        </w:rPr>
        <w:t>ٗ</w:t>
      </w:r>
      <w:r w:rsidRPr="00802CF0">
        <w:rPr>
          <w:rFonts w:cs="KFGQPC Uthmanic Script HAFS" w:hint="cs"/>
          <w:rtl/>
        </w:rPr>
        <w:t>ا</w:t>
      </w:r>
      <w:r w:rsidRPr="00802CF0">
        <w:rPr>
          <w:rFonts w:cs="KFGQPC Uthmanic Script HAFS"/>
          <w:rtl/>
        </w:rPr>
        <w:t xml:space="preserve"> </w:t>
      </w:r>
      <w:r w:rsidRPr="00802CF0">
        <w:rPr>
          <w:rFonts w:cs="KFGQPC Uthmanic Script HAFS" w:hint="cs"/>
          <w:rtl/>
        </w:rPr>
        <w:t>نَّخِرَة</w:t>
      </w:r>
      <w:r w:rsidRPr="00802CF0">
        <w:rPr>
          <w:rFonts w:ascii="Times New Roman" w:hAnsi="Times New Roman" w:cs="KFGQPC Uthmanic Script HAFS" w:hint="cs"/>
          <w:rtl/>
        </w:rPr>
        <w:t>ٗ</w:t>
      </w:r>
      <w:r w:rsidRPr="00802CF0">
        <w:rPr>
          <w:rFonts w:ascii="Times New Roman" w:hAnsi="Times New Roman" w:cs="Traditional Arabic" w:hint="cs"/>
          <w:rtl/>
        </w:rPr>
        <w:t>﴾</w:t>
      </w:r>
      <w:r w:rsidR="00CC61F9" w:rsidRPr="00CC61F9">
        <w:rPr>
          <w:rFonts w:hint="cs"/>
          <w:rtl/>
        </w:rPr>
        <w:t>:</w:t>
      </w:r>
      <w:r>
        <w:rPr>
          <w:rFonts w:hint="cs"/>
          <w:rtl/>
        </w:rPr>
        <w:t xml:space="preserve"> استخوان پوسیده و خاک شده. پس چگونه ممکن است دوباره استخوان بعد از خاک شدن جمع شود. </w:t>
      </w:r>
      <w:r w:rsidRPr="00802CF0">
        <w:rPr>
          <w:rFonts w:cs="Traditional Arabic"/>
          <w:rtl/>
        </w:rPr>
        <w:t>﴿</w:t>
      </w:r>
      <w:r w:rsidRPr="00802CF0">
        <w:rPr>
          <w:rFonts w:cs="KFGQPC Uthmanic Script HAFS"/>
          <w:rtl/>
        </w:rPr>
        <w:t>كَرَّةٌ</w:t>
      </w:r>
      <w:r w:rsidRPr="00802CF0">
        <w:rPr>
          <w:rFonts w:ascii="Times New Roman" w:hAnsi="Times New Roman" w:cs="Traditional Arabic" w:hint="cs"/>
          <w:rtl/>
        </w:rPr>
        <w:t>﴾</w:t>
      </w:r>
      <w:r w:rsidR="00CC61F9">
        <w:rPr>
          <w:rFonts w:hint="cs"/>
          <w:rtl/>
        </w:rPr>
        <w:t>: باز</w:t>
      </w:r>
      <w:r>
        <w:rPr>
          <w:rFonts w:hint="cs"/>
          <w:rtl/>
        </w:rPr>
        <w:t xml:space="preserve">گشتی، تکرار دوباره‌ی زندگی، پس اگر چنین شود و استخوان زنده شود زندگی دوباره، برای ما بس زیانبار خواهد بود. این سخن را کافرین از روی استهزاء و جهت تاکید بر انکار خویش می‌گفتند: </w:t>
      </w:r>
      <w:r w:rsidRPr="00802CF0">
        <w:rPr>
          <w:rFonts w:cs="Traditional Arabic"/>
          <w:rtl/>
        </w:rPr>
        <w:t>﴿</w:t>
      </w:r>
      <w:r w:rsidRPr="00802CF0">
        <w:rPr>
          <w:rFonts w:cs="KFGQPC Uthmanic Script HAFS"/>
          <w:rtl/>
        </w:rPr>
        <w:t>زَج</w:t>
      </w:r>
      <w:r w:rsidRPr="00802CF0">
        <w:rPr>
          <w:rFonts w:ascii="Times New Roman" w:hAnsi="Times New Roman" w:cs="KFGQPC Uthmanic Script HAFS" w:hint="cs"/>
          <w:rtl/>
        </w:rPr>
        <w:t>ۡ</w:t>
      </w:r>
      <w:r w:rsidRPr="00802CF0">
        <w:rPr>
          <w:rFonts w:cs="KFGQPC Uthmanic Script HAFS" w:hint="cs"/>
          <w:rtl/>
        </w:rPr>
        <w:t>رَة</w:t>
      </w:r>
      <w:r w:rsidRPr="00802CF0">
        <w:rPr>
          <w:rFonts w:ascii="Times New Roman" w:hAnsi="Times New Roman" w:cs="KFGQPC Uthmanic Script HAFS" w:hint="cs"/>
          <w:rtl/>
        </w:rPr>
        <w:t>ٞ</w:t>
      </w:r>
      <w:r w:rsidRPr="00802CF0">
        <w:rPr>
          <w:rFonts w:ascii="Times New Roman" w:hAnsi="Times New Roman" w:cs="Traditional Arabic" w:hint="cs"/>
          <w:rtl/>
        </w:rPr>
        <w:t>﴾</w:t>
      </w:r>
      <w:r w:rsidRPr="00802CF0">
        <w:rPr>
          <w:rFonts w:hint="cs"/>
          <w:rtl/>
        </w:rPr>
        <w:t>:</w:t>
      </w:r>
      <w:r>
        <w:rPr>
          <w:rFonts w:cs="Traditional Arabic" w:hint="cs"/>
          <w:rtl/>
        </w:rPr>
        <w:t xml:space="preserve"> </w:t>
      </w:r>
      <w:r>
        <w:rPr>
          <w:rFonts w:hint="cs"/>
          <w:rtl/>
        </w:rPr>
        <w:t xml:space="preserve">نهیب، فریاد آمرانه، دومین دمیدن در صور که در یک لحظه سبب حیات دوباره‌ی تمام موجودات می‌شود. </w:t>
      </w:r>
      <w:r w:rsidRPr="00802CF0">
        <w:rPr>
          <w:rFonts w:cs="Traditional Arabic"/>
          <w:rtl/>
        </w:rPr>
        <w:t>﴿</w:t>
      </w:r>
      <w:r w:rsidRPr="00802CF0">
        <w:rPr>
          <w:rFonts w:cs="KFGQPC Uthmanic Script HAFS" w:hint="cs"/>
          <w:rtl/>
        </w:rPr>
        <w:t>ٱ</w:t>
      </w:r>
      <w:r w:rsidRPr="00802CF0">
        <w:rPr>
          <w:rFonts w:cs="KFGQPC Uthmanic Script HAFS" w:hint="eastAsia"/>
          <w:rtl/>
        </w:rPr>
        <w:t>لسَّاهِرَةِ</w:t>
      </w:r>
      <w:r w:rsidRPr="00802CF0">
        <w:rPr>
          <w:rFonts w:ascii="Times New Roman" w:hAnsi="Times New Roman" w:cs="Traditional Arabic" w:hint="cs"/>
          <w:rtl/>
        </w:rPr>
        <w:t>﴾</w:t>
      </w:r>
      <w:r w:rsidRPr="00802CF0">
        <w:rPr>
          <w:rFonts w:hint="cs"/>
          <w:rtl/>
        </w:rPr>
        <w:t>:</w:t>
      </w:r>
      <w:r>
        <w:rPr>
          <w:rFonts w:hint="cs"/>
          <w:rtl/>
        </w:rPr>
        <w:t xml:space="preserve"> سطح زمین، بیابان سفید و همواره. در اصل به معنای شب زنده‌داری است و در اینجا مراد صحرای محشر است، زیرا وحشت و سختی آن، خواب را از چشم انسان می‌گیرد، به بیابان نیز ساهره گویند، زیرا گستر</w:t>
      </w:r>
      <w:r w:rsidR="00CC61F9">
        <w:rPr>
          <w:rFonts w:hint="cs"/>
          <w:rtl/>
        </w:rPr>
        <w:t>دگی آن سبب ایجاد ترس و وح</w:t>
      </w:r>
      <w:r>
        <w:rPr>
          <w:rFonts w:hint="cs"/>
          <w:rtl/>
        </w:rPr>
        <w:t>شت می‌شود.</w:t>
      </w:r>
    </w:p>
    <w:p w:rsidR="00D30CA0" w:rsidRDefault="00D30CA0" w:rsidP="00D30CA0">
      <w:pPr>
        <w:pStyle w:val="a8"/>
        <w:rPr>
          <w:rtl/>
        </w:rPr>
      </w:pPr>
      <w:r w:rsidRPr="002B1F72">
        <w:rPr>
          <w:rStyle w:val="Char5"/>
          <w:rFonts w:hint="cs"/>
          <w:rtl/>
        </w:rPr>
        <w:t>مفهوم کلی آیان</w:t>
      </w:r>
      <w:r>
        <w:rPr>
          <w:rFonts w:hint="cs"/>
          <w:rtl/>
        </w:rPr>
        <w:t>:</w:t>
      </w:r>
    </w:p>
    <w:p w:rsidR="00D30CA0" w:rsidRDefault="00D30CA0" w:rsidP="00D30CA0">
      <w:pPr>
        <w:pStyle w:val="a8"/>
        <w:rPr>
          <w:rtl/>
        </w:rPr>
      </w:pPr>
      <w:r>
        <w:rPr>
          <w:rFonts w:hint="cs"/>
          <w:rtl/>
        </w:rPr>
        <w:t>قیامت با دو بار دمید</w:t>
      </w:r>
      <w:r w:rsidR="00CC61F9">
        <w:rPr>
          <w:rFonts w:hint="cs"/>
          <w:rtl/>
        </w:rPr>
        <w:t xml:space="preserve">ن در صور (شیپور) بر پا می‌شود. </w:t>
      </w:r>
      <w:r>
        <w:rPr>
          <w:rFonts w:hint="cs"/>
          <w:rtl/>
        </w:rPr>
        <w:t>دمیدنی که ارتعاش صدایش همه را بی‌جان می‌کند و تکرار آن خلایق را در صحرای وسیع محشر گرد هم می‌آورد. خوشا به حال مؤمنان که هیچ هراسی از آن اجتماع عظیم ندارند! و وای بر حال کافران که جز وحشت و زیان و عذاب چیزی در انتظار خویش نمی‌بینند!.</w:t>
      </w:r>
    </w:p>
    <w:p w:rsidR="00D30CA0" w:rsidRDefault="00D30CA0" w:rsidP="00D30CA0">
      <w:pPr>
        <w:pStyle w:val="a5"/>
        <w:rPr>
          <w:rtl/>
        </w:rPr>
      </w:pPr>
      <w:r>
        <w:rPr>
          <w:rFonts w:hint="cs"/>
          <w:rtl/>
        </w:rPr>
        <w:t>مبحث سوم: داستان موسی و فرعون، نمونه‌ای از دعوت و انکار</w:t>
      </w:r>
    </w:p>
    <w:p w:rsidR="00D30CA0" w:rsidRPr="00CC61F9" w:rsidRDefault="00D30CA0" w:rsidP="00CC61F9">
      <w:pPr>
        <w:pStyle w:val="a8"/>
        <w:rPr>
          <w:rtl/>
        </w:rPr>
      </w:pPr>
      <w:r w:rsidRPr="002B1F72">
        <w:rPr>
          <w:rFonts w:cs="Traditional Arabic"/>
          <w:rtl/>
        </w:rPr>
        <w:t>﴿</w:t>
      </w:r>
      <w:r w:rsidRPr="00CC61F9">
        <w:rPr>
          <w:rStyle w:val="Chard"/>
          <w:rtl/>
        </w:rPr>
        <w:t>هَل</w:t>
      </w:r>
      <w:r w:rsidRPr="00CC61F9">
        <w:rPr>
          <w:rStyle w:val="Chard"/>
          <w:rFonts w:hint="cs"/>
          <w:rtl/>
        </w:rPr>
        <w:t>ۡ</w:t>
      </w:r>
      <w:r w:rsidRPr="00CC61F9">
        <w:rPr>
          <w:rStyle w:val="Chard"/>
          <w:rtl/>
        </w:rPr>
        <w:t xml:space="preserve"> </w:t>
      </w:r>
      <w:r w:rsidRPr="00CC61F9">
        <w:rPr>
          <w:rStyle w:val="Chard"/>
          <w:rFonts w:hint="cs"/>
          <w:rtl/>
        </w:rPr>
        <w:t>أَتَىٰكَ</w:t>
      </w:r>
      <w:r w:rsidRPr="00CC61F9">
        <w:rPr>
          <w:rStyle w:val="Chard"/>
          <w:rtl/>
        </w:rPr>
        <w:t xml:space="preserve"> </w:t>
      </w:r>
      <w:r w:rsidRPr="00CC61F9">
        <w:rPr>
          <w:rStyle w:val="Chard"/>
          <w:rFonts w:hint="cs"/>
          <w:rtl/>
        </w:rPr>
        <w:t>حَدِيثُ</w:t>
      </w:r>
      <w:r w:rsidRPr="00CC61F9">
        <w:rPr>
          <w:rStyle w:val="Chard"/>
          <w:rtl/>
        </w:rPr>
        <w:t xml:space="preserve"> </w:t>
      </w:r>
      <w:r w:rsidRPr="00CC61F9">
        <w:rPr>
          <w:rStyle w:val="Chard"/>
          <w:rFonts w:hint="cs"/>
          <w:rtl/>
        </w:rPr>
        <w:t>مُوسَىٰٓ</w:t>
      </w:r>
      <w:r w:rsidRPr="00CC61F9">
        <w:rPr>
          <w:rStyle w:val="Chard"/>
          <w:rtl/>
        </w:rPr>
        <w:t>١٥ إِذۡ نَادَىٰهُ رَبُّهُ</w:t>
      </w:r>
      <w:r w:rsidRPr="00CC61F9">
        <w:rPr>
          <w:rStyle w:val="Chard"/>
          <w:rFonts w:hint="cs"/>
          <w:rtl/>
        </w:rPr>
        <w:t>ۥ</w:t>
      </w:r>
      <w:r w:rsidRPr="00CC61F9">
        <w:rPr>
          <w:rStyle w:val="Chard"/>
          <w:rtl/>
        </w:rPr>
        <w:t xml:space="preserve"> بِ</w:t>
      </w:r>
      <w:r w:rsidRPr="00CC61F9">
        <w:rPr>
          <w:rStyle w:val="Chard"/>
          <w:rFonts w:hint="cs"/>
          <w:rtl/>
        </w:rPr>
        <w:t>ٱ</w:t>
      </w:r>
      <w:r w:rsidRPr="00CC61F9">
        <w:rPr>
          <w:rStyle w:val="Chard"/>
          <w:rFonts w:hint="eastAsia"/>
          <w:rtl/>
        </w:rPr>
        <w:t>لۡوَادِ</w:t>
      </w:r>
      <w:r w:rsidRPr="00CC61F9">
        <w:rPr>
          <w:rStyle w:val="Chard"/>
          <w:rtl/>
        </w:rPr>
        <w:t xml:space="preserve"> </w:t>
      </w:r>
      <w:r w:rsidRPr="00CC61F9">
        <w:rPr>
          <w:rStyle w:val="Chard"/>
          <w:rFonts w:hint="cs"/>
          <w:rtl/>
        </w:rPr>
        <w:t>ٱ</w:t>
      </w:r>
      <w:r w:rsidRPr="00CC61F9">
        <w:rPr>
          <w:rStyle w:val="Chard"/>
          <w:rFonts w:hint="eastAsia"/>
          <w:rtl/>
        </w:rPr>
        <w:t>لۡمُقَدَّسِ</w:t>
      </w:r>
      <w:r w:rsidRPr="00CC61F9">
        <w:rPr>
          <w:rStyle w:val="Chard"/>
          <w:rtl/>
        </w:rPr>
        <w:t xml:space="preserve"> طُوًى١٦ </w:t>
      </w:r>
      <w:r w:rsidRPr="00CC61F9">
        <w:rPr>
          <w:rStyle w:val="Chard"/>
          <w:rFonts w:hint="cs"/>
          <w:rtl/>
        </w:rPr>
        <w:t>ٱ</w:t>
      </w:r>
      <w:r w:rsidRPr="00CC61F9">
        <w:rPr>
          <w:rStyle w:val="Chard"/>
          <w:rFonts w:hint="eastAsia"/>
          <w:rtl/>
        </w:rPr>
        <w:t>ذۡهَبۡ</w:t>
      </w:r>
      <w:r w:rsidRPr="00CC61F9">
        <w:rPr>
          <w:rStyle w:val="Chard"/>
          <w:rtl/>
        </w:rPr>
        <w:t xml:space="preserve"> إِلَىٰ فِرۡعَوۡنَ إِنَّهُ</w:t>
      </w:r>
      <w:r w:rsidRPr="00CC61F9">
        <w:rPr>
          <w:rStyle w:val="Chard"/>
          <w:rFonts w:hint="cs"/>
          <w:rtl/>
        </w:rPr>
        <w:t>ۥ</w:t>
      </w:r>
      <w:r w:rsidRPr="00CC61F9">
        <w:rPr>
          <w:rStyle w:val="Chard"/>
          <w:rtl/>
        </w:rPr>
        <w:t xml:space="preserve"> طَغَىٰ١٧ فَقُلۡ هَل لَّكَ إِلَىٰٓ أَن تَزَكَّىٰ١٨ وَأَهۡدِيَكَ إِلَىٰ رَبِّكَ فَتَخۡشَىٰ١٩ فَأَرَىٰهُ </w:t>
      </w:r>
      <w:r w:rsidRPr="00CC61F9">
        <w:rPr>
          <w:rStyle w:val="Chard"/>
          <w:rFonts w:hint="cs"/>
          <w:rtl/>
        </w:rPr>
        <w:t>ٱ</w:t>
      </w:r>
      <w:r w:rsidRPr="00CC61F9">
        <w:rPr>
          <w:rStyle w:val="Chard"/>
          <w:rFonts w:hint="eastAsia"/>
          <w:rtl/>
        </w:rPr>
        <w:t>لۡأٓيَةَ</w:t>
      </w:r>
      <w:r w:rsidRPr="00CC61F9">
        <w:rPr>
          <w:rStyle w:val="Chard"/>
          <w:rtl/>
        </w:rPr>
        <w:t xml:space="preserve"> </w:t>
      </w:r>
      <w:r w:rsidRPr="00CC61F9">
        <w:rPr>
          <w:rStyle w:val="Chard"/>
          <w:rFonts w:hint="cs"/>
          <w:rtl/>
        </w:rPr>
        <w:t>ٱ</w:t>
      </w:r>
      <w:r w:rsidRPr="00CC61F9">
        <w:rPr>
          <w:rStyle w:val="Chard"/>
          <w:rFonts w:hint="eastAsia"/>
          <w:rtl/>
        </w:rPr>
        <w:t>لۡكُبۡرَىٰ</w:t>
      </w:r>
      <w:r w:rsidRPr="00CC61F9">
        <w:rPr>
          <w:rStyle w:val="Chard"/>
          <w:rtl/>
        </w:rPr>
        <w:t xml:space="preserve">٢٠ فَكَذَّبَ وَعَصَىٰ٢١ ثُمَّ أَدۡبَرَ يَسۡعَىٰ٢٢ فَحَشَرَ فَنَادَىٰ٢٣ فَقَالَ أَنَا۠ رَبُّكُمُ </w:t>
      </w:r>
      <w:r w:rsidRPr="00CC61F9">
        <w:rPr>
          <w:rStyle w:val="Chard"/>
          <w:rFonts w:hint="cs"/>
          <w:rtl/>
        </w:rPr>
        <w:t>ٱ</w:t>
      </w:r>
      <w:r w:rsidRPr="00CC61F9">
        <w:rPr>
          <w:rStyle w:val="Chard"/>
          <w:rFonts w:hint="eastAsia"/>
          <w:rtl/>
        </w:rPr>
        <w:t>لۡأَعۡلَىٰ</w:t>
      </w:r>
      <w:r w:rsidRPr="00CC61F9">
        <w:rPr>
          <w:rStyle w:val="Chard"/>
          <w:rtl/>
        </w:rPr>
        <w:t xml:space="preserve">٢٤ فَأَخَذَهُ </w:t>
      </w:r>
      <w:r w:rsidRPr="00CC61F9">
        <w:rPr>
          <w:rStyle w:val="Chard"/>
          <w:rFonts w:hint="cs"/>
          <w:rtl/>
        </w:rPr>
        <w:t>ٱ</w:t>
      </w:r>
      <w:r w:rsidRPr="00CC61F9">
        <w:rPr>
          <w:rStyle w:val="Chard"/>
          <w:rFonts w:hint="eastAsia"/>
          <w:rtl/>
        </w:rPr>
        <w:t>للَّهُ</w:t>
      </w:r>
      <w:r w:rsidRPr="00CC61F9">
        <w:rPr>
          <w:rStyle w:val="Chard"/>
          <w:rtl/>
        </w:rPr>
        <w:t xml:space="preserve"> نَكَالَ </w:t>
      </w:r>
      <w:r w:rsidRPr="00CC61F9">
        <w:rPr>
          <w:rStyle w:val="Chard"/>
          <w:rFonts w:hint="cs"/>
          <w:rtl/>
        </w:rPr>
        <w:t>ٱ</w:t>
      </w:r>
      <w:r w:rsidRPr="00CC61F9">
        <w:rPr>
          <w:rStyle w:val="Chard"/>
          <w:rFonts w:hint="eastAsia"/>
          <w:rtl/>
        </w:rPr>
        <w:t>لۡأٓخِرَةِ</w:t>
      </w:r>
      <w:r w:rsidRPr="00CC61F9">
        <w:rPr>
          <w:rStyle w:val="Chard"/>
          <w:rtl/>
        </w:rPr>
        <w:t xml:space="preserve"> وَ</w:t>
      </w:r>
      <w:r w:rsidRPr="00CC61F9">
        <w:rPr>
          <w:rStyle w:val="Chard"/>
          <w:rFonts w:hint="cs"/>
          <w:rtl/>
        </w:rPr>
        <w:t>ٱ</w:t>
      </w:r>
      <w:r w:rsidRPr="00CC61F9">
        <w:rPr>
          <w:rStyle w:val="Chard"/>
          <w:rFonts w:hint="eastAsia"/>
          <w:rtl/>
        </w:rPr>
        <w:t>لۡأُولَىٰٓ</w:t>
      </w:r>
      <w:r w:rsidRPr="00CC61F9">
        <w:rPr>
          <w:rStyle w:val="Chard"/>
          <w:rtl/>
        </w:rPr>
        <w:t>٢٥ إِنَّ فِي ذَٰلِكَ لَعِبۡرَةٗ لِّمَن يَخۡشَىٰٓ٢٦</w:t>
      </w:r>
      <w:r w:rsidRPr="002B1F72">
        <w:rPr>
          <w:rFonts w:cs="Traditional Arabic" w:hint="cs"/>
          <w:rtl/>
        </w:rPr>
        <w:t>﴾</w:t>
      </w:r>
      <w:r>
        <w:rPr>
          <w:rFonts w:cs="Arial"/>
          <w:szCs w:val="24"/>
          <w:rtl/>
        </w:rPr>
        <w:t xml:space="preserve"> </w:t>
      </w:r>
      <w:r w:rsidRPr="002B1F72">
        <w:rPr>
          <w:rStyle w:val="Char6"/>
          <w:rtl/>
        </w:rPr>
        <w:t>[النازعات: 15-26]</w:t>
      </w:r>
      <w:r w:rsidRPr="00CC61F9">
        <w:rPr>
          <w:rFonts w:hint="cs"/>
          <w:rtl/>
        </w:rPr>
        <w:t>.</w:t>
      </w:r>
    </w:p>
    <w:p w:rsidR="00D30CA0" w:rsidRDefault="00D30CA0" w:rsidP="00D30CA0">
      <w:pPr>
        <w:pStyle w:val="a8"/>
        <w:rPr>
          <w:rtl/>
        </w:rPr>
      </w:pPr>
      <w:r w:rsidRPr="002B1F72">
        <w:rPr>
          <w:rStyle w:val="Char5"/>
          <w:rFonts w:hint="cs"/>
          <w:rtl/>
        </w:rPr>
        <w:t>ترجمه</w:t>
      </w:r>
      <w:r>
        <w:rPr>
          <w:rFonts w:hint="cs"/>
          <w:rtl/>
        </w:rPr>
        <w:t>:</w:t>
      </w:r>
    </w:p>
    <w:p w:rsidR="00D30CA0" w:rsidRDefault="00D30CA0" w:rsidP="00D30CA0">
      <w:pPr>
        <w:pStyle w:val="a8"/>
        <w:rPr>
          <w:rtl/>
        </w:rPr>
      </w:pPr>
      <w:r>
        <w:rPr>
          <w:rFonts w:hint="cs"/>
          <w:rtl/>
        </w:rPr>
        <w:t xml:space="preserve">«آیا خبر موسی به تو رسیده است! (15) چون پروردگارش او را در سرزمین مقدس طوی </w:t>
      </w:r>
      <w:r w:rsidRPr="00CC61F9">
        <w:rPr>
          <w:rFonts w:hint="cs"/>
          <w:rtl/>
        </w:rPr>
        <w:t>ندا</w:t>
      </w:r>
      <w:r>
        <w:rPr>
          <w:rFonts w:hint="cs"/>
          <w:rtl/>
        </w:rPr>
        <w:t xml:space="preserve"> داد (16) به‌سوی فرعون برو همانا که او سرکشی کرده است (17) پس بگو، آیا تمایلی داری که (از گناهان) پاکیزه شوی؟ (18) و تو را به‌سوی پروردگارت راهنمایی کنم پس بیمناک شوی؟ (19) پس آن نزدیک‌ترین نشانه را به او نمایاند (20) پس (موسی و معجزه‌اش را) دروغ انگاشت و سرپیچی کرد (21) سپس پشت نمود، (و) به تلاش پرداخت (22) پس جمع نمود و ندا در داد (23) پس گفت: من پروردگارم برتر شما هستم (24) پس خداوند او را به عقوبت آخرت و دنیا گرفتار ساخت (25) بی‌گمان در این عبرتی است برای کسی که بترسد (26)».</w:t>
      </w:r>
    </w:p>
    <w:p w:rsidR="00D30CA0" w:rsidRDefault="00D30CA0" w:rsidP="00D30CA0">
      <w:pPr>
        <w:pStyle w:val="a8"/>
        <w:rPr>
          <w:rtl/>
        </w:rPr>
      </w:pPr>
      <w:r w:rsidRPr="002B1F72">
        <w:rPr>
          <w:rStyle w:val="Char5"/>
          <w:rFonts w:hint="cs"/>
          <w:rtl/>
        </w:rPr>
        <w:t>توضیحات</w:t>
      </w:r>
      <w:r>
        <w:rPr>
          <w:rFonts w:hint="cs"/>
          <w:rtl/>
        </w:rPr>
        <w:t>:</w:t>
      </w:r>
    </w:p>
    <w:p w:rsidR="00D30CA0" w:rsidRDefault="00D30CA0" w:rsidP="008000CA">
      <w:pPr>
        <w:pStyle w:val="a8"/>
        <w:rPr>
          <w:rtl/>
        </w:rPr>
      </w:pPr>
      <w:r w:rsidRPr="004F0A29">
        <w:rPr>
          <w:rFonts w:cs="Traditional Arabic"/>
          <w:rtl/>
        </w:rPr>
        <w:t>﴿</w:t>
      </w:r>
      <w:r w:rsidRPr="004F0A29">
        <w:rPr>
          <w:rFonts w:cs="KFGQPC Uthmanic Script HAFS"/>
          <w:rtl/>
        </w:rPr>
        <w:t>حَدِيثُ</w:t>
      </w:r>
      <w:r w:rsidRPr="004F0A29">
        <w:rPr>
          <w:rFonts w:ascii="Times New Roman" w:hAnsi="Times New Roman" w:cs="Traditional Arabic" w:hint="cs"/>
          <w:rtl/>
        </w:rPr>
        <w:t>﴾</w:t>
      </w:r>
      <w:r w:rsidRPr="004F0A29">
        <w:rPr>
          <w:rStyle w:val="Char5"/>
          <w:rFonts w:hint="cs"/>
          <w:rtl/>
        </w:rPr>
        <w:t>:</w:t>
      </w:r>
      <w:r>
        <w:rPr>
          <w:rFonts w:cs="Traditional Arabic" w:hint="cs"/>
          <w:rtl/>
        </w:rPr>
        <w:t xml:space="preserve"> </w:t>
      </w:r>
      <w:r w:rsidRPr="00EE4E64">
        <w:rPr>
          <w:rFonts w:hint="cs"/>
          <w:rtl/>
        </w:rPr>
        <w:t>سخن</w:t>
      </w:r>
      <w:r>
        <w:rPr>
          <w:rFonts w:hint="cs"/>
          <w:rtl/>
        </w:rPr>
        <w:t xml:space="preserve">، خبر و داستان، مراد از </w:t>
      </w:r>
      <w:r w:rsidR="00CC61F9">
        <w:rPr>
          <w:rFonts w:hint="cs"/>
          <w:rtl/>
        </w:rPr>
        <w:t>ح</w:t>
      </w:r>
      <w:r>
        <w:rPr>
          <w:rFonts w:hint="cs"/>
          <w:rtl/>
        </w:rPr>
        <w:t xml:space="preserve">دیث موسی، بیان حکایت دعوت او و انکار فرعون است. </w:t>
      </w:r>
      <w:r w:rsidRPr="004F0A29">
        <w:rPr>
          <w:rFonts w:cs="Traditional Arabic"/>
          <w:rtl/>
        </w:rPr>
        <w:t>﴿</w:t>
      </w:r>
      <w:r w:rsidRPr="004F0A29">
        <w:rPr>
          <w:rFonts w:cs="KFGQPC Uthmanic Script HAFS" w:hint="cs"/>
          <w:rtl/>
        </w:rPr>
        <w:t>ٱ</w:t>
      </w:r>
      <w:r w:rsidRPr="004F0A29">
        <w:rPr>
          <w:rFonts w:cs="KFGQPC Uthmanic Script HAFS" w:hint="eastAsia"/>
          <w:rtl/>
        </w:rPr>
        <w:t>ل</w:t>
      </w:r>
      <w:r w:rsidRPr="004F0A29">
        <w:rPr>
          <w:rFonts w:ascii="Times New Roman" w:hAnsi="Times New Roman" w:cs="KFGQPC Uthmanic Script HAFS" w:hint="cs"/>
          <w:rtl/>
        </w:rPr>
        <w:t>ۡ</w:t>
      </w:r>
      <w:r w:rsidRPr="004F0A29">
        <w:rPr>
          <w:rFonts w:cs="KFGQPC Uthmanic Script HAFS" w:hint="cs"/>
          <w:rtl/>
        </w:rPr>
        <w:t>وَادِ</w:t>
      </w:r>
      <w:r w:rsidRPr="004F0A29">
        <w:rPr>
          <w:rFonts w:cs="KFGQPC Uthmanic Script HAFS"/>
          <w:rtl/>
        </w:rPr>
        <w:t xml:space="preserve"> </w:t>
      </w:r>
      <w:r w:rsidRPr="004F0A29">
        <w:rPr>
          <w:rFonts w:cs="KFGQPC Uthmanic Script HAFS" w:hint="cs"/>
          <w:rtl/>
        </w:rPr>
        <w:t>ٱ</w:t>
      </w:r>
      <w:r w:rsidRPr="004F0A29">
        <w:rPr>
          <w:rFonts w:cs="KFGQPC Uthmanic Script HAFS" w:hint="eastAsia"/>
          <w:rtl/>
        </w:rPr>
        <w:t>ل</w:t>
      </w:r>
      <w:r w:rsidRPr="004F0A29">
        <w:rPr>
          <w:rFonts w:ascii="Times New Roman" w:hAnsi="Times New Roman" w:cs="KFGQPC Uthmanic Script HAFS" w:hint="cs"/>
          <w:rtl/>
        </w:rPr>
        <w:t>ۡ</w:t>
      </w:r>
      <w:r w:rsidRPr="004F0A29">
        <w:rPr>
          <w:rFonts w:cs="KFGQPC Uthmanic Script HAFS" w:hint="cs"/>
          <w:rtl/>
        </w:rPr>
        <w:t>مُقَدَّسِ</w:t>
      </w:r>
      <w:r w:rsidRPr="004F0A29">
        <w:rPr>
          <w:rFonts w:cs="KFGQPC Uthmanic Script HAFS"/>
          <w:rtl/>
        </w:rPr>
        <w:t xml:space="preserve"> طُوًى</w:t>
      </w:r>
      <w:r w:rsidRPr="004F0A29">
        <w:rPr>
          <w:rFonts w:ascii="Times New Roman" w:hAnsi="Times New Roman" w:cs="Traditional Arabic" w:hint="cs"/>
          <w:rtl/>
        </w:rPr>
        <w:t>﴾</w:t>
      </w:r>
      <w:r w:rsidRPr="004F0A29">
        <w:rPr>
          <w:rFonts w:hint="cs"/>
          <w:rtl/>
        </w:rPr>
        <w:t>:</w:t>
      </w:r>
      <w:r>
        <w:rPr>
          <w:rFonts w:hint="cs"/>
          <w:rtl/>
        </w:rPr>
        <w:t xml:space="preserve"> سرزمین مقدس طوی که در کناره‌ی کوه پرداخت سینا در سرزمین مصر واقع شده است. کلمه‌ی مقدس و طوی هر دو به معنای پاکیزه و منزه می‌باشد. </w:t>
      </w:r>
      <w:r w:rsidRPr="00725410">
        <w:rPr>
          <w:rFonts w:cs="Traditional Arabic"/>
          <w:rtl/>
        </w:rPr>
        <w:t>﴿</w:t>
      </w:r>
      <w:r w:rsidRPr="00725410">
        <w:rPr>
          <w:rFonts w:cs="KFGQPC Uthmanic Script HAFS"/>
          <w:rtl/>
        </w:rPr>
        <w:t>طَغَىٰ</w:t>
      </w:r>
      <w:r w:rsidRPr="00725410">
        <w:rPr>
          <w:rFonts w:ascii="Times New Roman" w:hAnsi="Times New Roman" w:cs="Traditional Arabic" w:hint="cs"/>
          <w:rtl/>
        </w:rPr>
        <w:t>﴾</w:t>
      </w:r>
      <w:r w:rsidR="00CC61F9">
        <w:rPr>
          <w:rFonts w:hint="cs"/>
          <w:rtl/>
        </w:rPr>
        <w:t xml:space="preserve"> طغیان کرده است، ط</w:t>
      </w:r>
      <w:r>
        <w:rPr>
          <w:rFonts w:hint="cs"/>
          <w:rtl/>
        </w:rPr>
        <w:t xml:space="preserve">غیان عبارت است از تجاوز و پا فراتر نهادن از حدود و اندازه‌ی خویش و اصطلاحاً پا از گلیم خود درازتر کردن است. دقیقاً فرعون به سبب قدرتی که در اختیار داشت دچار این صفت زشت و هلاک‌کننده شده بود. </w:t>
      </w:r>
      <w:r w:rsidRPr="00725410">
        <w:rPr>
          <w:rFonts w:cs="Traditional Arabic"/>
          <w:rtl/>
        </w:rPr>
        <w:t>﴿</w:t>
      </w:r>
      <w:r w:rsidRPr="00725410">
        <w:rPr>
          <w:rFonts w:cs="KFGQPC Uthmanic Script HAFS"/>
          <w:rtl/>
        </w:rPr>
        <w:t>تَزَكَّىٰ</w:t>
      </w:r>
      <w:r w:rsidRPr="00725410">
        <w:rPr>
          <w:rFonts w:ascii="Times New Roman" w:hAnsi="Times New Roman" w:cs="Traditional Arabic" w:hint="cs"/>
          <w:rtl/>
        </w:rPr>
        <w:t>﴾</w:t>
      </w:r>
      <w:r w:rsidRPr="00725410">
        <w:rPr>
          <w:rFonts w:hint="cs"/>
          <w:rtl/>
        </w:rPr>
        <w:t>:</w:t>
      </w:r>
      <w:r>
        <w:rPr>
          <w:rFonts w:hint="cs"/>
          <w:rtl/>
        </w:rPr>
        <w:t xml:space="preserve"> پاکیزه شوی، گناهانت بخشوده شود. پاکیزگی از گناهان، شرط اولیه برای هدایت و اصلاح است، از این رو اولین درخواست موسی از فرعون نیز نشان دادن راهی است که او را از گناهان پاکیزه می‌دارد تا بستر هدایت برایش فراهم‌</w:t>
      </w:r>
      <w:r w:rsidR="00CC61F9">
        <w:rPr>
          <w:rFonts w:hint="cs"/>
          <w:rtl/>
        </w:rPr>
        <w:t xml:space="preserve"> </w:t>
      </w:r>
      <w:r>
        <w:rPr>
          <w:rFonts w:hint="cs"/>
          <w:rtl/>
        </w:rPr>
        <w:t xml:space="preserve">آید. </w:t>
      </w:r>
      <w:r w:rsidRPr="00725410">
        <w:rPr>
          <w:rFonts w:cs="Traditional Arabic"/>
          <w:rtl/>
        </w:rPr>
        <w:t>﴿</w:t>
      </w:r>
      <w:r w:rsidRPr="00725410">
        <w:rPr>
          <w:rFonts w:cs="KFGQPC Uthmanic Script HAFS"/>
          <w:rtl/>
        </w:rPr>
        <w:t>أَه</w:t>
      </w:r>
      <w:r w:rsidRPr="00725410">
        <w:rPr>
          <w:rFonts w:ascii="Times New Roman" w:hAnsi="Times New Roman" w:cs="KFGQPC Uthmanic Script HAFS" w:hint="cs"/>
          <w:rtl/>
        </w:rPr>
        <w:t>ۡ</w:t>
      </w:r>
      <w:r w:rsidRPr="00725410">
        <w:rPr>
          <w:rFonts w:cs="KFGQPC Uthmanic Script HAFS" w:hint="cs"/>
          <w:rtl/>
        </w:rPr>
        <w:t>دِيَكَ</w:t>
      </w:r>
      <w:r w:rsidRPr="00725410">
        <w:rPr>
          <w:rFonts w:ascii="Times New Roman" w:hAnsi="Times New Roman" w:cs="Traditional Arabic" w:hint="cs"/>
          <w:rtl/>
        </w:rPr>
        <w:t>﴾</w:t>
      </w:r>
      <w:r w:rsidRPr="00725410">
        <w:rPr>
          <w:rFonts w:hint="cs"/>
          <w:rtl/>
        </w:rPr>
        <w:t>:</w:t>
      </w:r>
      <w:r>
        <w:rPr>
          <w:rFonts w:hint="cs"/>
          <w:rtl/>
        </w:rPr>
        <w:t xml:space="preserve"> تو را هدایت و راهنمایی کنم. </w:t>
      </w:r>
      <w:r w:rsidRPr="00725410">
        <w:rPr>
          <w:rFonts w:cs="Traditional Arabic"/>
          <w:rtl/>
        </w:rPr>
        <w:t>﴿</w:t>
      </w:r>
      <w:r w:rsidRPr="00725410">
        <w:rPr>
          <w:rFonts w:cs="KFGQPC Uthmanic Script HAFS"/>
          <w:rtl/>
        </w:rPr>
        <w:t>إِلَىٰ رَبِّكَ</w:t>
      </w:r>
      <w:r w:rsidRPr="00725410">
        <w:rPr>
          <w:rFonts w:ascii="Times New Roman" w:hAnsi="Times New Roman" w:cs="Traditional Arabic" w:hint="cs"/>
          <w:rtl/>
        </w:rPr>
        <w:t>﴾</w:t>
      </w:r>
      <w:r w:rsidRPr="00725410">
        <w:rPr>
          <w:rFonts w:hint="cs"/>
          <w:rtl/>
        </w:rPr>
        <w:t>:</w:t>
      </w:r>
      <w:r>
        <w:rPr>
          <w:rFonts w:hint="cs"/>
          <w:rtl/>
        </w:rPr>
        <w:t xml:space="preserve"> به‌سوی پروردگارت، نسبت دادن پروردگارم به فرعون </w:t>
      </w:r>
      <w:r w:rsidRPr="00725410">
        <w:rPr>
          <w:rFonts w:cs="Traditional Arabic"/>
          <w:rtl/>
        </w:rPr>
        <w:t>﴿</w:t>
      </w:r>
      <w:r w:rsidRPr="00725410">
        <w:rPr>
          <w:rFonts w:cs="KFGQPC Uthmanic Script HAFS"/>
          <w:rtl/>
        </w:rPr>
        <w:t>رَبِّكَ</w:t>
      </w:r>
      <w:r w:rsidRPr="00725410">
        <w:rPr>
          <w:rFonts w:ascii="Times New Roman" w:hAnsi="Times New Roman" w:cs="Traditional Arabic" w:hint="cs"/>
          <w:rtl/>
        </w:rPr>
        <w:t>﴾</w:t>
      </w:r>
      <w:r w:rsidRPr="00725410">
        <w:rPr>
          <w:rFonts w:hint="cs"/>
          <w:rtl/>
        </w:rPr>
        <w:t>:</w:t>
      </w:r>
      <w:r>
        <w:rPr>
          <w:rFonts w:hint="cs"/>
          <w:rtl/>
        </w:rPr>
        <w:t xml:space="preserve"> بدین جهت بود که فرعون بداند او نیز دارای پروردگاری است که باید از او بترسد. </w:t>
      </w:r>
      <w:r w:rsidRPr="00725410">
        <w:rPr>
          <w:rFonts w:cs="Traditional Arabic"/>
          <w:rtl/>
        </w:rPr>
        <w:t>﴿</w:t>
      </w:r>
      <w:r w:rsidRPr="00725410">
        <w:rPr>
          <w:rFonts w:cs="KFGQPC Uthmanic Script HAFS"/>
          <w:rtl/>
        </w:rPr>
        <w:t>فَتَخ</w:t>
      </w:r>
      <w:r w:rsidRPr="00725410">
        <w:rPr>
          <w:rFonts w:ascii="Times New Roman" w:hAnsi="Times New Roman" w:cs="KFGQPC Uthmanic Script HAFS" w:hint="cs"/>
          <w:rtl/>
        </w:rPr>
        <w:t>ۡ</w:t>
      </w:r>
      <w:r w:rsidRPr="00725410">
        <w:rPr>
          <w:rFonts w:cs="KFGQPC Uthmanic Script HAFS" w:hint="cs"/>
          <w:rtl/>
        </w:rPr>
        <w:t>شَىٰ</w:t>
      </w:r>
      <w:r w:rsidRPr="00725410">
        <w:rPr>
          <w:rFonts w:ascii="Times New Roman" w:hAnsi="Times New Roman" w:cs="Traditional Arabic" w:hint="cs"/>
          <w:rtl/>
        </w:rPr>
        <w:t>﴾</w:t>
      </w:r>
      <w:r w:rsidRPr="00725410">
        <w:rPr>
          <w:rFonts w:hint="cs"/>
          <w:rtl/>
        </w:rPr>
        <w:t>:</w:t>
      </w:r>
      <w:r>
        <w:rPr>
          <w:rFonts w:hint="cs"/>
          <w:rtl/>
        </w:rPr>
        <w:t xml:space="preserve"> حرکت به‌سوی خدا (خدا شناسی) سبب ایجاد ترس از مقام خداوند و پرهیز از گناه است. </w:t>
      </w:r>
      <w:r w:rsidRPr="00725410">
        <w:rPr>
          <w:rFonts w:cs="Traditional Arabic"/>
          <w:rtl/>
        </w:rPr>
        <w:t>﴿</w:t>
      </w:r>
      <w:r w:rsidRPr="00725410">
        <w:rPr>
          <w:rFonts w:cs="KFGQPC Uthmanic Script HAFS" w:hint="cs"/>
          <w:rtl/>
        </w:rPr>
        <w:t>ٱ</w:t>
      </w:r>
      <w:r w:rsidRPr="00725410">
        <w:rPr>
          <w:rFonts w:cs="KFGQPC Uthmanic Script HAFS" w:hint="eastAsia"/>
          <w:rtl/>
        </w:rPr>
        <w:t>ل</w:t>
      </w:r>
      <w:r w:rsidRPr="00725410">
        <w:rPr>
          <w:rFonts w:ascii="Times New Roman" w:hAnsi="Times New Roman" w:cs="KFGQPC Uthmanic Script HAFS" w:hint="cs"/>
          <w:rtl/>
        </w:rPr>
        <w:t>ۡ</w:t>
      </w:r>
      <w:r w:rsidRPr="00725410">
        <w:rPr>
          <w:rFonts w:cs="KFGQPC Uthmanic Script HAFS" w:hint="cs"/>
          <w:rtl/>
        </w:rPr>
        <w:t>أ</w:t>
      </w:r>
      <w:r w:rsidRPr="00725410">
        <w:rPr>
          <w:rFonts w:ascii="Times New Roman" w:hAnsi="Times New Roman" w:cs="KFGQPC Uthmanic Script HAFS" w:hint="cs"/>
          <w:rtl/>
        </w:rPr>
        <w:t>ٓ</w:t>
      </w:r>
      <w:r w:rsidRPr="00725410">
        <w:rPr>
          <w:rFonts w:cs="KFGQPC Uthmanic Script HAFS" w:hint="cs"/>
          <w:rtl/>
        </w:rPr>
        <w:t>يَةَ</w:t>
      </w:r>
      <w:r w:rsidRPr="00725410">
        <w:rPr>
          <w:rFonts w:cs="KFGQPC Uthmanic Script HAFS"/>
          <w:rtl/>
        </w:rPr>
        <w:t xml:space="preserve"> </w:t>
      </w:r>
      <w:r w:rsidRPr="00725410">
        <w:rPr>
          <w:rFonts w:cs="KFGQPC Uthmanic Script HAFS" w:hint="cs"/>
          <w:rtl/>
        </w:rPr>
        <w:t>ٱ</w:t>
      </w:r>
      <w:r w:rsidRPr="00725410">
        <w:rPr>
          <w:rFonts w:cs="KFGQPC Uthmanic Script HAFS" w:hint="eastAsia"/>
          <w:rtl/>
        </w:rPr>
        <w:t>ل</w:t>
      </w:r>
      <w:r w:rsidRPr="00725410">
        <w:rPr>
          <w:rFonts w:ascii="Times New Roman" w:hAnsi="Times New Roman" w:cs="KFGQPC Uthmanic Script HAFS" w:hint="cs"/>
          <w:rtl/>
        </w:rPr>
        <w:t>ۡ</w:t>
      </w:r>
      <w:r w:rsidRPr="00725410">
        <w:rPr>
          <w:rFonts w:cs="KFGQPC Uthmanic Script HAFS" w:hint="cs"/>
          <w:rtl/>
        </w:rPr>
        <w:t>كُب</w:t>
      </w:r>
      <w:r w:rsidRPr="00725410">
        <w:rPr>
          <w:rFonts w:ascii="Times New Roman" w:hAnsi="Times New Roman" w:cs="KFGQPC Uthmanic Script HAFS" w:hint="cs"/>
          <w:rtl/>
        </w:rPr>
        <w:t>ۡ</w:t>
      </w:r>
      <w:r w:rsidRPr="00725410">
        <w:rPr>
          <w:rFonts w:cs="KFGQPC Uthmanic Script HAFS" w:hint="cs"/>
          <w:rtl/>
        </w:rPr>
        <w:t>رَىٰ</w:t>
      </w:r>
      <w:r w:rsidRPr="00725410">
        <w:rPr>
          <w:rFonts w:ascii="Times New Roman" w:hAnsi="Times New Roman" w:cs="Traditional Arabic" w:hint="cs"/>
          <w:rtl/>
        </w:rPr>
        <w:t>﴾</w:t>
      </w:r>
      <w:r w:rsidRPr="00725410">
        <w:rPr>
          <w:rFonts w:hint="cs"/>
          <w:rtl/>
        </w:rPr>
        <w:t>:</w:t>
      </w:r>
      <w:r>
        <w:rPr>
          <w:rFonts w:hint="cs"/>
          <w:rtl/>
        </w:rPr>
        <w:t xml:space="preserve"> نشانه‌ی بزرگ‌تر. موسی 9 معجزه داشت که بزرگ‌ترین</w:t>
      </w:r>
      <w:r w:rsidR="006F2FD0" w:rsidRPr="006F2FD0">
        <w:rPr>
          <w:rFonts w:hint="cs"/>
          <w:rtl/>
        </w:rPr>
        <w:t xml:space="preserve"> آن‌ها </w:t>
      </w:r>
      <w:r>
        <w:rPr>
          <w:rFonts w:hint="cs"/>
          <w:rtl/>
        </w:rPr>
        <w:t>عصا و ید بیضا است و بقیه‌ی</w:t>
      </w:r>
      <w:r w:rsidR="006F2FD0" w:rsidRPr="006F2FD0">
        <w:rPr>
          <w:rFonts w:hint="cs"/>
          <w:rtl/>
        </w:rPr>
        <w:t xml:space="preserve"> آن‌ها </w:t>
      </w:r>
      <w:r>
        <w:rPr>
          <w:rFonts w:hint="cs"/>
          <w:rtl/>
        </w:rPr>
        <w:t xml:space="preserve">عبارت است: قحط سالی، کمبود ثمرات، سیل، ملخ، شپش، قورباغه و خون؛ بجز این موارد نُه‌گانه که در ارتباط با فرعون و قوم او بوده است معجزات دیگری نیز در رابطه با بنی‌اسرائیل داشته است، مثل عصا زدن به سنگ و جوشش چشمه از آن و شکافته شدن دریا و عبور موسی و بنی‌اسرائیل از آن. </w:t>
      </w:r>
      <w:r w:rsidRPr="00725410">
        <w:rPr>
          <w:rFonts w:cs="Traditional Arabic"/>
          <w:rtl/>
        </w:rPr>
        <w:t>﴿</w:t>
      </w:r>
      <w:r w:rsidRPr="00725410">
        <w:rPr>
          <w:rFonts w:cs="KFGQPC Uthmanic Script HAFS"/>
          <w:rtl/>
        </w:rPr>
        <w:t>كَذَّبَ وَعَصَىٰ</w:t>
      </w:r>
      <w:r w:rsidRPr="00725410">
        <w:rPr>
          <w:rFonts w:ascii="Times New Roman" w:hAnsi="Times New Roman" w:cs="Traditional Arabic" w:hint="cs"/>
          <w:rtl/>
        </w:rPr>
        <w:t>﴾</w:t>
      </w:r>
      <w:r w:rsidRPr="00725410">
        <w:rPr>
          <w:rFonts w:hint="cs"/>
          <w:rtl/>
        </w:rPr>
        <w:t>:</w:t>
      </w:r>
      <w:r>
        <w:rPr>
          <w:rFonts w:hint="cs"/>
          <w:rtl/>
        </w:rPr>
        <w:t xml:space="preserve"> فرعون به جای آن که آیات پروردگارش را تصدیق کند به تکذیب موسی و معجزاتش پرداخت و از دعوت و خواست موسی نافرمانی کرد. </w:t>
      </w:r>
      <w:r w:rsidRPr="00725410">
        <w:rPr>
          <w:rFonts w:cs="Traditional Arabic"/>
          <w:rtl/>
        </w:rPr>
        <w:t>﴿</w:t>
      </w:r>
      <w:r w:rsidRPr="00725410">
        <w:rPr>
          <w:rFonts w:cs="KFGQPC Uthmanic Script HAFS"/>
          <w:rtl/>
        </w:rPr>
        <w:t>أَد</w:t>
      </w:r>
      <w:r w:rsidRPr="00725410">
        <w:rPr>
          <w:rFonts w:ascii="Times New Roman" w:hAnsi="Times New Roman" w:cs="KFGQPC Uthmanic Script HAFS" w:hint="cs"/>
          <w:rtl/>
        </w:rPr>
        <w:t>ۡ</w:t>
      </w:r>
      <w:r w:rsidRPr="00725410">
        <w:rPr>
          <w:rFonts w:cs="KFGQPC Uthmanic Script HAFS" w:hint="cs"/>
          <w:rtl/>
        </w:rPr>
        <w:t>بَرَ</w:t>
      </w:r>
      <w:r w:rsidRPr="00725410">
        <w:rPr>
          <w:rFonts w:ascii="Times New Roman" w:hAnsi="Times New Roman" w:cs="Traditional Arabic" w:hint="cs"/>
          <w:rtl/>
        </w:rPr>
        <w:t>﴾</w:t>
      </w:r>
      <w:r w:rsidRPr="00725410">
        <w:rPr>
          <w:rFonts w:hint="cs"/>
          <w:rtl/>
        </w:rPr>
        <w:t>:</w:t>
      </w:r>
      <w:r>
        <w:rPr>
          <w:rFonts w:hint="cs"/>
          <w:rtl/>
        </w:rPr>
        <w:t xml:space="preserve"> پشت کردن به موسی و قبول نکردن سخن وی یا این که بعد از مشاهده</w:t>
      </w:r>
      <w:r>
        <w:rPr>
          <w:rFonts w:hint="eastAsia"/>
          <w:rtl/>
        </w:rPr>
        <w:t>‌</w:t>
      </w:r>
      <w:r>
        <w:rPr>
          <w:rFonts w:hint="cs"/>
          <w:rtl/>
        </w:rPr>
        <w:t xml:space="preserve">ی تبدیل عصای موسی به اژدها، وحشت زده شده و پا به فرار گذاشت. </w:t>
      </w:r>
      <w:r w:rsidRPr="00725410">
        <w:rPr>
          <w:rFonts w:cs="Traditional Arabic"/>
          <w:rtl/>
        </w:rPr>
        <w:t>﴿</w:t>
      </w:r>
      <w:r w:rsidRPr="00725410">
        <w:rPr>
          <w:rFonts w:cs="KFGQPC Uthmanic Script HAFS"/>
          <w:rtl/>
        </w:rPr>
        <w:t>يَس</w:t>
      </w:r>
      <w:r w:rsidRPr="00725410">
        <w:rPr>
          <w:rFonts w:ascii="Times New Roman" w:hAnsi="Times New Roman" w:cs="KFGQPC Uthmanic Script HAFS" w:hint="cs"/>
          <w:rtl/>
        </w:rPr>
        <w:t>ۡ</w:t>
      </w:r>
      <w:r w:rsidRPr="00725410">
        <w:rPr>
          <w:rFonts w:cs="KFGQPC Uthmanic Script HAFS" w:hint="cs"/>
          <w:rtl/>
        </w:rPr>
        <w:t>عَىٰ</w:t>
      </w:r>
      <w:r w:rsidRPr="00725410">
        <w:rPr>
          <w:rFonts w:ascii="Times New Roman" w:hAnsi="Times New Roman" w:cs="Traditional Arabic" w:hint="cs"/>
          <w:rtl/>
        </w:rPr>
        <w:t>﴾</w:t>
      </w:r>
      <w:r w:rsidRPr="00725410">
        <w:rPr>
          <w:rFonts w:hint="cs"/>
          <w:rtl/>
        </w:rPr>
        <w:t>:</w:t>
      </w:r>
      <w:r>
        <w:rPr>
          <w:rFonts w:hint="cs"/>
          <w:rtl/>
        </w:rPr>
        <w:t xml:space="preserve"> دست به کار شد و شروع به حیله‌گری و برنامه‌ریزی کرد. </w:t>
      </w:r>
      <w:r w:rsidRPr="00725410">
        <w:rPr>
          <w:rFonts w:cs="Traditional Arabic"/>
          <w:rtl/>
        </w:rPr>
        <w:t>﴿</w:t>
      </w:r>
      <w:r w:rsidRPr="00725410">
        <w:rPr>
          <w:rFonts w:cs="KFGQPC Uthmanic Script HAFS"/>
          <w:rtl/>
        </w:rPr>
        <w:t>حَشَرَ</w:t>
      </w:r>
      <w:r w:rsidRPr="00725410">
        <w:rPr>
          <w:rFonts w:ascii="Times New Roman" w:hAnsi="Times New Roman" w:cs="Traditional Arabic" w:hint="cs"/>
          <w:rtl/>
        </w:rPr>
        <w:t>﴾</w:t>
      </w:r>
      <w:r w:rsidRPr="00725410">
        <w:rPr>
          <w:rFonts w:hint="cs"/>
          <w:rtl/>
        </w:rPr>
        <w:t>:</w:t>
      </w:r>
      <w:r>
        <w:rPr>
          <w:rFonts w:hint="cs"/>
          <w:rtl/>
        </w:rPr>
        <w:t xml:space="preserve"> جمع کرد، اصل لغت «ح</w:t>
      </w:r>
      <w:r w:rsidR="008000CA">
        <w:rPr>
          <w:rFonts w:hint="cs"/>
          <w:rtl/>
        </w:rPr>
        <w:t>َ</w:t>
      </w:r>
      <w:r>
        <w:rPr>
          <w:rFonts w:hint="cs"/>
          <w:rtl/>
        </w:rPr>
        <w:t xml:space="preserve">شر» به معنای جمع کردن است و در قیامت به جایی که مردم در آن جمع می‌آیند صحرای «مَحشر» گفته می‌شود. </w:t>
      </w:r>
      <w:r w:rsidRPr="00725410">
        <w:rPr>
          <w:rFonts w:cs="Traditional Arabic"/>
          <w:rtl/>
        </w:rPr>
        <w:t>﴿</w:t>
      </w:r>
      <w:r w:rsidRPr="00725410">
        <w:rPr>
          <w:rFonts w:cs="KFGQPC Uthmanic Script HAFS"/>
          <w:rtl/>
        </w:rPr>
        <w:t>أَنَا</w:t>
      </w:r>
      <w:r w:rsidRPr="00725410">
        <w:rPr>
          <w:rFonts w:ascii="Times New Roman" w:hAnsi="Times New Roman" w:cs="KFGQPC Uthmanic Script HAFS" w:hint="cs"/>
          <w:rtl/>
        </w:rPr>
        <w:t>۠</w:t>
      </w:r>
      <w:r w:rsidRPr="00725410">
        <w:rPr>
          <w:rFonts w:cs="KFGQPC Uthmanic Script HAFS"/>
          <w:rtl/>
        </w:rPr>
        <w:t xml:space="preserve"> </w:t>
      </w:r>
      <w:r w:rsidRPr="00725410">
        <w:rPr>
          <w:rFonts w:cs="KFGQPC Uthmanic Script HAFS" w:hint="cs"/>
          <w:rtl/>
        </w:rPr>
        <w:t>رَبّ</w:t>
      </w:r>
      <w:r w:rsidRPr="00725410">
        <w:rPr>
          <w:rFonts w:cs="KFGQPC Uthmanic Script HAFS"/>
          <w:rtl/>
        </w:rPr>
        <w:t xml:space="preserve">ُكُمُ </w:t>
      </w:r>
      <w:r w:rsidRPr="00725410">
        <w:rPr>
          <w:rFonts w:cs="KFGQPC Uthmanic Script HAFS" w:hint="cs"/>
          <w:rtl/>
        </w:rPr>
        <w:t>ٱ</w:t>
      </w:r>
      <w:r w:rsidRPr="00725410">
        <w:rPr>
          <w:rFonts w:cs="KFGQPC Uthmanic Script HAFS" w:hint="eastAsia"/>
          <w:rtl/>
        </w:rPr>
        <w:t>ل</w:t>
      </w:r>
      <w:r w:rsidRPr="00725410">
        <w:rPr>
          <w:rFonts w:ascii="Times New Roman" w:hAnsi="Times New Roman" w:cs="KFGQPC Uthmanic Script HAFS" w:hint="cs"/>
          <w:rtl/>
        </w:rPr>
        <w:t>ۡ</w:t>
      </w:r>
      <w:r w:rsidRPr="00725410">
        <w:rPr>
          <w:rFonts w:cs="KFGQPC Uthmanic Script HAFS" w:hint="cs"/>
          <w:rtl/>
        </w:rPr>
        <w:t>أَع</w:t>
      </w:r>
      <w:r w:rsidRPr="00725410">
        <w:rPr>
          <w:rFonts w:ascii="Times New Roman" w:hAnsi="Times New Roman" w:cs="KFGQPC Uthmanic Script HAFS" w:hint="cs"/>
          <w:rtl/>
        </w:rPr>
        <w:t>ۡ</w:t>
      </w:r>
      <w:r w:rsidRPr="00725410">
        <w:rPr>
          <w:rFonts w:cs="KFGQPC Uthmanic Script HAFS" w:hint="cs"/>
          <w:rtl/>
        </w:rPr>
        <w:t>لَىٰ</w:t>
      </w:r>
      <w:r w:rsidRPr="00725410">
        <w:rPr>
          <w:rFonts w:ascii="Times New Roman" w:hAnsi="Times New Roman" w:cs="Traditional Arabic" w:hint="cs"/>
          <w:rtl/>
        </w:rPr>
        <w:t>﴾</w:t>
      </w:r>
      <w:r w:rsidRPr="00725410">
        <w:rPr>
          <w:rFonts w:hint="cs"/>
          <w:rtl/>
        </w:rPr>
        <w:t>:</w:t>
      </w:r>
      <w:r>
        <w:rPr>
          <w:rFonts w:hint="cs"/>
          <w:rtl/>
        </w:rPr>
        <w:t xml:space="preserve"> من هستم آن پروردگاری که بالاتر و برتر از او وجود ندارد. </w:t>
      </w:r>
      <w:r w:rsidRPr="00725410">
        <w:rPr>
          <w:rFonts w:cs="Traditional Arabic"/>
          <w:rtl/>
        </w:rPr>
        <w:t>﴿</w:t>
      </w:r>
      <w:r w:rsidRPr="00725410">
        <w:rPr>
          <w:rFonts w:cs="KFGQPC Uthmanic Script HAFS"/>
          <w:rtl/>
        </w:rPr>
        <w:t xml:space="preserve">أَخَذَهُ </w:t>
      </w:r>
      <w:r w:rsidRPr="00725410">
        <w:rPr>
          <w:rFonts w:cs="KFGQPC Uthmanic Script HAFS" w:hint="cs"/>
          <w:rtl/>
        </w:rPr>
        <w:t>ٱ</w:t>
      </w:r>
      <w:r w:rsidRPr="00725410">
        <w:rPr>
          <w:rFonts w:cs="KFGQPC Uthmanic Script HAFS" w:hint="eastAsia"/>
          <w:rtl/>
        </w:rPr>
        <w:t>للَّهُ</w:t>
      </w:r>
      <w:r w:rsidRPr="00725410">
        <w:rPr>
          <w:rFonts w:ascii="Times New Roman" w:hAnsi="Times New Roman" w:cs="Traditional Arabic" w:hint="cs"/>
          <w:rtl/>
        </w:rPr>
        <w:t>﴾</w:t>
      </w:r>
      <w:r w:rsidRPr="00725410">
        <w:rPr>
          <w:rFonts w:hint="cs"/>
          <w:rtl/>
        </w:rPr>
        <w:t>:</w:t>
      </w:r>
      <w:r>
        <w:rPr>
          <w:rFonts w:hint="cs"/>
          <w:rtl/>
        </w:rPr>
        <w:t xml:space="preserve"> گرفتن خداوند، کنایه از هلاکت است. </w:t>
      </w:r>
      <w:r w:rsidRPr="00725410">
        <w:rPr>
          <w:rFonts w:cs="Traditional Arabic"/>
          <w:rtl/>
        </w:rPr>
        <w:t>﴿</w:t>
      </w:r>
      <w:r w:rsidRPr="00725410">
        <w:rPr>
          <w:rFonts w:cs="KFGQPC Uthmanic Script HAFS"/>
          <w:rtl/>
        </w:rPr>
        <w:t>نَكَال</w:t>
      </w:r>
      <w:r w:rsidRPr="00725410">
        <w:rPr>
          <w:rFonts w:ascii="Times New Roman" w:hAnsi="Times New Roman" w:cs="Traditional Arabic" w:hint="cs"/>
          <w:rtl/>
        </w:rPr>
        <w:t>﴾</w:t>
      </w:r>
      <w:r w:rsidRPr="00725410">
        <w:rPr>
          <w:rFonts w:hint="cs"/>
          <w:rtl/>
        </w:rPr>
        <w:t>:</w:t>
      </w:r>
      <w:r>
        <w:rPr>
          <w:rFonts w:hint="cs"/>
          <w:rtl/>
        </w:rPr>
        <w:t xml:space="preserve"> عقوبت و کیفر کار ناشایست. </w:t>
      </w:r>
      <w:r w:rsidRPr="00725410">
        <w:rPr>
          <w:rFonts w:cs="Traditional Arabic"/>
          <w:rtl/>
        </w:rPr>
        <w:t>﴿</w:t>
      </w:r>
      <w:r w:rsidRPr="00725410">
        <w:rPr>
          <w:rFonts w:cs="KFGQPC Uthmanic Script HAFS" w:hint="cs"/>
          <w:rtl/>
        </w:rPr>
        <w:t>ٱ</w:t>
      </w:r>
      <w:r w:rsidRPr="00725410">
        <w:rPr>
          <w:rFonts w:cs="KFGQPC Uthmanic Script HAFS" w:hint="eastAsia"/>
          <w:rtl/>
        </w:rPr>
        <w:t>ل</w:t>
      </w:r>
      <w:r w:rsidRPr="00725410">
        <w:rPr>
          <w:rFonts w:ascii="Times New Roman" w:hAnsi="Times New Roman" w:cs="KFGQPC Uthmanic Script HAFS" w:hint="cs"/>
          <w:rtl/>
        </w:rPr>
        <w:t>ۡ</w:t>
      </w:r>
      <w:r w:rsidRPr="00725410">
        <w:rPr>
          <w:rFonts w:cs="KFGQPC Uthmanic Script HAFS" w:hint="cs"/>
          <w:rtl/>
        </w:rPr>
        <w:t>أ</w:t>
      </w:r>
      <w:r w:rsidRPr="00725410">
        <w:rPr>
          <w:rFonts w:ascii="Times New Roman" w:hAnsi="Times New Roman" w:cs="KFGQPC Uthmanic Script HAFS" w:hint="cs"/>
          <w:rtl/>
        </w:rPr>
        <w:t>ٓ</w:t>
      </w:r>
      <w:r w:rsidRPr="00725410">
        <w:rPr>
          <w:rFonts w:cs="KFGQPC Uthmanic Script HAFS" w:hint="cs"/>
          <w:rtl/>
        </w:rPr>
        <w:t>خِرَةِ</w:t>
      </w:r>
      <w:r w:rsidRPr="00725410">
        <w:rPr>
          <w:rFonts w:cs="KFGQPC Uthmanic Script HAFS"/>
          <w:rtl/>
        </w:rPr>
        <w:t xml:space="preserve"> وَ</w:t>
      </w:r>
      <w:r w:rsidRPr="00725410">
        <w:rPr>
          <w:rFonts w:cs="KFGQPC Uthmanic Script HAFS" w:hint="cs"/>
          <w:rtl/>
        </w:rPr>
        <w:t>ٱ</w:t>
      </w:r>
      <w:r w:rsidRPr="00725410">
        <w:rPr>
          <w:rFonts w:cs="KFGQPC Uthmanic Script HAFS" w:hint="eastAsia"/>
          <w:rtl/>
        </w:rPr>
        <w:t>ل</w:t>
      </w:r>
      <w:r w:rsidRPr="00725410">
        <w:rPr>
          <w:rFonts w:ascii="Times New Roman" w:hAnsi="Times New Roman" w:cs="KFGQPC Uthmanic Script HAFS" w:hint="cs"/>
          <w:rtl/>
        </w:rPr>
        <w:t>ۡ</w:t>
      </w:r>
      <w:r w:rsidRPr="00725410">
        <w:rPr>
          <w:rFonts w:cs="KFGQPC Uthmanic Script HAFS" w:hint="cs"/>
          <w:rtl/>
        </w:rPr>
        <w:t>أُولَىٰ</w:t>
      </w:r>
      <w:r w:rsidRPr="00725410">
        <w:rPr>
          <w:rFonts w:ascii="Times New Roman" w:hAnsi="Times New Roman" w:cs="KFGQPC Uthmanic Script HAFS" w:hint="cs"/>
          <w:rtl/>
        </w:rPr>
        <w:t>ٓ</w:t>
      </w:r>
      <w:r w:rsidRPr="00725410">
        <w:rPr>
          <w:rFonts w:ascii="Times New Roman" w:hAnsi="Times New Roman" w:cs="Traditional Arabic" w:hint="cs"/>
          <w:rtl/>
        </w:rPr>
        <w:t>﴾</w:t>
      </w:r>
      <w:r w:rsidRPr="00725410">
        <w:rPr>
          <w:rFonts w:hint="cs"/>
          <w:rtl/>
        </w:rPr>
        <w:t>:</w:t>
      </w:r>
      <w:r>
        <w:rPr>
          <w:rFonts w:hint="cs"/>
          <w:rtl/>
        </w:rPr>
        <w:t xml:space="preserve"> منظور از عقوبت «آخرة» و «أَولی» برای فرعون دو چیز می‌تواند باشد: 1- عذاب آخرت و عذاب دنیا، زیرا فرعون در دنیا و آخرت مورد عذاب واقع شده است. 2- «آخرة» و «أولی» به دو ادعای فرعون بر می‌گردد که دومی آن در این سوره ذکر شده است: </w:t>
      </w:r>
      <w:r w:rsidRPr="00E75DDD">
        <w:rPr>
          <w:rFonts w:cs="Traditional Arabic"/>
          <w:rtl/>
        </w:rPr>
        <w:t>﴿</w:t>
      </w:r>
      <w:r w:rsidRPr="00E75DDD">
        <w:rPr>
          <w:rFonts w:cs="KFGQPC Uthmanic Script HAFS"/>
          <w:rtl/>
        </w:rPr>
        <w:t>أَنَا</w:t>
      </w:r>
      <w:r w:rsidRPr="00E75DDD">
        <w:rPr>
          <w:rFonts w:ascii="Times New Roman" w:hAnsi="Times New Roman" w:cs="KFGQPC Uthmanic Script HAFS" w:hint="cs"/>
          <w:rtl/>
        </w:rPr>
        <w:t>۠</w:t>
      </w:r>
      <w:r w:rsidRPr="00E75DDD">
        <w:rPr>
          <w:rFonts w:cs="KFGQPC Uthmanic Script HAFS"/>
          <w:rtl/>
        </w:rPr>
        <w:t xml:space="preserve"> </w:t>
      </w:r>
      <w:r w:rsidRPr="00E75DDD">
        <w:rPr>
          <w:rFonts w:cs="KFGQPC Uthmanic Script HAFS" w:hint="cs"/>
          <w:rtl/>
        </w:rPr>
        <w:t>رَبُّكُمُ</w:t>
      </w:r>
      <w:r w:rsidRPr="00E75DDD">
        <w:rPr>
          <w:rFonts w:cs="KFGQPC Uthmanic Script HAFS"/>
          <w:rtl/>
        </w:rPr>
        <w:t xml:space="preserve"> </w:t>
      </w:r>
      <w:r w:rsidRPr="00E75DDD">
        <w:rPr>
          <w:rFonts w:cs="KFGQPC Uthmanic Script HAFS" w:hint="cs"/>
          <w:rtl/>
        </w:rPr>
        <w:t>ٱ</w:t>
      </w:r>
      <w:r w:rsidRPr="00E75DDD">
        <w:rPr>
          <w:rFonts w:cs="KFGQPC Uthmanic Script HAFS" w:hint="eastAsia"/>
          <w:rtl/>
        </w:rPr>
        <w:t>ل</w:t>
      </w:r>
      <w:r w:rsidRPr="00E75DDD">
        <w:rPr>
          <w:rFonts w:ascii="Times New Roman" w:hAnsi="Times New Roman" w:cs="KFGQPC Uthmanic Script HAFS" w:hint="cs"/>
          <w:rtl/>
        </w:rPr>
        <w:t>ۡ</w:t>
      </w:r>
      <w:r w:rsidRPr="00E75DDD">
        <w:rPr>
          <w:rFonts w:cs="KFGQPC Uthmanic Script HAFS" w:hint="cs"/>
          <w:rtl/>
        </w:rPr>
        <w:t>أَع</w:t>
      </w:r>
      <w:r w:rsidRPr="00E75DDD">
        <w:rPr>
          <w:rFonts w:ascii="Times New Roman" w:hAnsi="Times New Roman" w:cs="KFGQPC Uthmanic Script HAFS" w:hint="cs"/>
          <w:rtl/>
        </w:rPr>
        <w:t>ۡ</w:t>
      </w:r>
      <w:r w:rsidRPr="00E75DDD">
        <w:rPr>
          <w:rFonts w:cs="KFGQPC Uthmanic Script HAFS" w:hint="cs"/>
          <w:rtl/>
        </w:rPr>
        <w:t>لَىٰ</w:t>
      </w:r>
      <w:r w:rsidRPr="00E75DDD">
        <w:rPr>
          <w:rFonts w:ascii="Times New Roman" w:hAnsi="Times New Roman" w:cs="Traditional Arabic" w:hint="cs"/>
          <w:rtl/>
        </w:rPr>
        <w:t>﴾</w:t>
      </w:r>
      <w:r>
        <w:rPr>
          <w:rFonts w:ascii="Times New Roman" w:hAnsi="Times New Roman" w:cs="Traditional Arabic" w:hint="cs"/>
          <w:rtl/>
        </w:rPr>
        <w:t xml:space="preserve"> </w:t>
      </w:r>
      <w:r w:rsidRPr="00E75DDD">
        <w:rPr>
          <w:rFonts w:hint="cs"/>
          <w:rtl/>
        </w:rPr>
        <w:t>و او</w:t>
      </w:r>
      <w:r>
        <w:rPr>
          <w:rFonts w:hint="cs"/>
          <w:rtl/>
        </w:rPr>
        <w:t xml:space="preserve">ّلی آن، آیه‌ی 38 سوره‌ی قصص است </w:t>
      </w:r>
      <w:r w:rsidRPr="00E75DDD">
        <w:rPr>
          <w:rFonts w:cs="Traditional Arabic"/>
          <w:rtl/>
        </w:rPr>
        <w:t>﴿</w:t>
      </w:r>
      <w:r w:rsidRPr="00E75DDD">
        <w:rPr>
          <w:rFonts w:cs="KFGQPC Uthmanic Script HAFS"/>
          <w:rtl/>
        </w:rPr>
        <w:t>يَٰ</w:t>
      </w:r>
      <w:r w:rsidRPr="00E75DDD">
        <w:rPr>
          <w:rFonts w:ascii="Times New Roman" w:hAnsi="Times New Roman" w:cs="KFGQPC Uthmanic Script HAFS" w:hint="cs"/>
          <w:rtl/>
        </w:rPr>
        <w:t>ٓ</w:t>
      </w:r>
      <w:r w:rsidRPr="00E75DDD">
        <w:rPr>
          <w:rFonts w:cs="KFGQPC Uthmanic Script HAFS" w:hint="cs"/>
          <w:rtl/>
        </w:rPr>
        <w:t>أَي</w:t>
      </w:r>
      <w:r w:rsidRPr="00E75DDD">
        <w:rPr>
          <w:rFonts w:cs="KFGQPC Uthmanic Script HAFS"/>
          <w:rtl/>
        </w:rPr>
        <w:t xml:space="preserve">ُّهَا </w:t>
      </w:r>
      <w:r w:rsidRPr="00E75DDD">
        <w:rPr>
          <w:rFonts w:cs="KFGQPC Uthmanic Script HAFS" w:hint="cs"/>
          <w:rtl/>
        </w:rPr>
        <w:t>ٱ</w:t>
      </w:r>
      <w:r w:rsidRPr="00E75DDD">
        <w:rPr>
          <w:rFonts w:cs="KFGQPC Uthmanic Script HAFS" w:hint="eastAsia"/>
          <w:rtl/>
        </w:rPr>
        <w:t>ل</w:t>
      </w:r>
      <w:r w:rsidRPr="00E75DDD">
        <w:rPr>
          <w:rFonts w:ascii="Times New Roman" w:hAnsi="Times New Roman" w:cs="KFGQPC Uthmanic Script HAFS" w:hint="cs"/>
          <w:rtl/>
        </w:rPr>
        <w:t>ۡ</w:t>
      </w:r>
      <w:r w:rsidRPr="00E75DDD">
        <w:rPr>
          <w:rFonts w:cs="KFGQPC Uthmanic Script HAFS" w:hint="cs"/>
          <w:rtl/>
        </w:rPr>
        <w:t>مَلَأُ</w:t>
      </w:r>
      <w:r w:rsidRPr="00E75DDD">
        <w:rPr>
          <w:rFonts w:cs="KFGQPC Uthmanic Script HAFS"/>
          <w:rtl/>
        </w:rPr>
        <w:t xml:space="preserve"> مَا عَلِم</w:t>
      </w:r>
      <w:r w:rsidRPr="00E75DDD">
        <w:rPr>
          <w:rFonts w:ascii="Times New Roman" w:hAnsi="Times New Roman" w:cs="KFGQPC Uthmanic Script HAFS" w:hint="cs"/>
          <w:rtl/>
        </w:rPr>
        <w:t>ۡ</w:t>
      </w:r>
      <w:r w:rsidRPr="00E75DDD">
        <w:rPr>
          <w:rFonts w:cs="KFGQPC Uthmanic Script HAFS" w:hint="cs"/>
          <w:rtl/>
        </w:rPr>
        <w:t>تُ</w:t>
      </w:r>
      <w:r w:rsidRPr="00E75DDD">
        <w:rPr>
          <w:rFonts w:cs="KFGQPC Uthmanic Script HAFS"/>
          <w:rtl/>
        </w:rPr>
        <w:t xml:space="preserve"> </w:t>
      </w:r>
      <w:r w:rsidRPr="00E75DDD">
        <w:rPr>
          <w:rFonts w:cs="KFGQPC Uthmanic Script HAFS" w:hint="cs"/>
          <w:rtl/>
        </w:rPr>
        <w:t>لَكُم</w:t>
      </w:r>
      <w:r w:rsidRPr="00E75DDD">
        <w:rPr>
          <w:rFonts w:cs="KFGQPC Uthmanic Script HAFS"/>
          <w:rtl/>
        </w:rPr>
        <w:t xml:space="preserve"> </w:t>
      </w:r>
      <w:r w:rsidRPr="00E75DDD">
        <w:rPr>
          <w:rFonts w:cs="KFGQPC Uthmanic Script HAFS" w:hint="cs"/>
          <w:rtl/>
        </w:rPr>
        <w:t>مِّن</w:t>
      </w:r>
      <w:r w:rsidRPr="00E75DDD">
        <w:rPr>
          <w:rFonts w:ascii="Times New Roman" w:hAnsi="Times New Roman" w:cs="KFGQPC Uthmanic Script HAFS" w:hint="cs"/>
          <w:rtl/>
        </w:rPr>
        <w:t>ۡ</w:t>
      </w:r>
      <w:r w:rsidRPr="00E75DDD">
        <w:rPr>
          <w:rFonts w:cs="KFGQPC Uthmanic Script HAFS"/>
          <w:rtl/>
        </w:rPr>
        <w:t xml:space="preserve"> </w:t>
      </w:r>
      <w:r w:rsidRPr="00E75DDD">
        <w:rPr>
          <w:rFonts w:cs="KFGQPC Uthmanic Script HAFS" w:hint="cs"/>
          <w:rtl/>
        </w:rPr>
        <w:t>إِلَٰهٍ</w:t>
      </w:r>
      <w:r w:rsidRPr="00E75DDD">
        <w:rPr>
          <w:rFonts w:cs="KFGQPC Uthmanic Script HAFS"/>
          <w:rtl/>
        </w:rPr>
        <w:t xml:space="preserve"> </w:t>
      </w:r>
      <w:r w:rsidRPr="00E75DDD">
        <w:rPr>
          <w:rFonts w:cs="KFGQPC Uthmanic Script HAFS" w:hint="cs"/>
          <w:rtl/>
        </w:rPr>
        <w:t>غَي</w:t>
      </w:r>
      <w:r w:rsidRPr="00E75DDD">
        <w:rPr>
          <w:rFonts w:ascii="Times New Roman" w:hAnsi="Times New Roman" w:cs="KFGQPC Uthmanic Script HAFS" w:hint="cs"/>
          <w:rtl/>
        </w:rPr>
        <w:t>ۡ</w:t>
      </w:r>
      <w:r w:rsidRPr="00E75DDD">
        <w:rPr>
          <w:rFonts w:cs="KFGQPC Uthmanic Script HAFS" w:hint="cs"/>
          <w:rtl/>
        </w:rPr>
        <w:t>رِي</w:t>
      </w:r>
      <w:r w:rsidRPr="00E75DDD">
        <w:rPr>
          <w:rFonts w:ascii="Times New Roman" w:hAnsi="Times New Roman" w:cs="Traditional Arabic" w:hint="cs"/>
          <w:rtl/>
        </w:rPr>
        <w:t>﴾</w:t>
      </w:r>
      <w:r>
        <w:rPr>
          <w:rFonts w:ascii="Times New Roman" w:hAnsi="Times New Roman" w:cs="Traditional Arabic" w:hint="cs"/>
          <w:rtl/>
        </w:rPr>
        <w:t xml:space="preserve"> </w:t>
      </w:r>
      <w:r w:rsidRPr="00E75DDD">
        <w:rPr>
          <w:rFonts w:hint="cs"/>
          <w:rtl/>
        </w:rPr>
        <w:t>ی</w:t>
      </w:r>
      <w:r>
        <w:rPr>
          <w:rFonts w:hint="cs"/>
          <w:rtl/>
        </w:rPr>
        <w:t>ع</w:t>
      </w:r>
      <w:r w:rsidRPr="00E75DDD">
        <w:rPr>
          <w:rFonts w:hint="cs"/>
          <w:rtl/>
        </w:rPr>
        <w:t>نی</w:t>
      </w:r>
      <w:r>
        <w:rPr>
          <w:rFonts w:hint="cs"/>
          <w:rtl/>
        </w:rPr>
        <w:t xml:space="preserve"> غیر از خودم دیگر هیچ معبودی برای شما نمی‌شناسم. از این رو خداوند نیز به خاطر این دو ادعای ناشایست و جسارت‌آمیز، او را هلاک کرد.</w:t>
      </w:r>
      <w:r w:rsidR="008000CA">
        <w:rPr>
          <w:rFonts w:hint="cs"/>
          <w:rtl/>
        </w:rPr>
        <w:t xml:space="preserve"> </w:t>
      </w:r>
      <w:r w:rsidRPr="00725410">
        <w:rPr>
          <w:rFonts w:cs="Traditional Arabic"/>
          <w:rtl/>
        </w:rPr>
        <w:t>﴿</w:t>
      </w:r>
      <w:r w:rsidRPr="00725410">
        <w:rPr>
          <w:rFonts w:cs="KFGQPC Uthmanic Script HAFS"/>
          <w:rtl/>
        </w:rPr>
        <w:t>إِنَّ فِي ذَٰلِكَ لَعِب</w:t>
      </w:r>
      <w:r w:rsidRPr="00725410">
        <w:rPr>
          <w:rFonts w:ascii="Times New Roman" w:hAnsi="Times New Roman" w:cs="KFGQPC Uthmanic Script HAFS" w:hint="cs"/>
          <w:rtl/>
        </w:rPr>
        <w:t>ۡ</w:t>
      </w:r>
      <w:r w:rsidRPr="00725410">
        <w:rPr>
          <w:rFonts w:cs="KFGQPC Uthmanic Script HAFS" w:hint="cs"/>
          <w:rtl/>
        </w:rPr>
        <w:t>رَة</w:t>
      </w:r>
      <w:r w:rsidRPr="00725410">
        <w:rPr>
          <w:rFonts w:ascii="Times New Roman" w:hAnsi="Times New Roman" w:cs="KFGQPC Uthmanic Script HAFS" w:hint="cs"/>
          <w:rtl/>
        </w:rPr>
        <w:t>ٗ</w:t>
      </w:r>
      <w:r w:rsidRPr="00725410">
        <w:rPr>
          <w:rFonts w:cs="KFGQPC Uthmanic Script HAFS"/>
          <w:rtl/>
        </w:rPr>
        <w:t xml:space="preserve"> </w:t>
      </w:r>
      <w:r w:rsidRPr="00725410">
        <w:rPr>
          <w:rFonts w:cs="KFGQPC Uthmanic Script HAFS" w:hint="cs"/>
          <w:rtl/>
        </w:rPr>
        <w:t>لِّمَن</w:t>
      </w:r>
      <w:r w:rsidRPr="00725410">
        <w:rPr>
          <w:rFonts w:cs="KFGQPC Uthmanic Script HAFS"/>
          <w:rtl/>
        </w:rPr>
        <w:t xml:space="preserve"> </w:t>
      </w:r>
      <w:r w:rsidRPr="00725410">
        <w:rPr>
          <w:rFonts w:cs="KFGQPC Uthmanic Script HAFS" w:hint="cs"/>
          <w:rtl/>
        </w:rPr>
        <w:t>يَخ</w:t>
      </w:r>
      <w:r w:rsidRPr="00725410">
        <w:rPr>
          <w:rFonts w:ascii="Times New Roman" w:hAnsi="Times New Roman" w:cs="KFGQPC Uthmanic Script HAFS" w:hint="cs"/>
          <w:rtl/>
        </w:rPr>
        <w:t>ۡ</w:t>
      </w:r>
      <w:r w:rsidRPr="00725410">
        <w:rPr>
          <w:rFonts w:cs="KFGQPC Uthmanic Script HAFS" w:hint="cs"/>
          <w:rtl/>
        </w:rPr>
        <w:t>شَىٰ</w:t>
      </w:r>
      <w:r w:rsidRPr="00725410">
        <w:rPr>
          <w:rFonts w:ascii="Times New Roman" w:hAnsi="Times New Roman" w:cs="KFGQPC Uthmanic Script HAFS" w:hint="cs"/>
          <w:rtl/>
        </w:rPr>
        <w:t>ٓ</w:t>
      </w:r>
      <w:r w:rsidRPr="00725410">
        <w:rPr>
          <w:rFonts w:ascii="Times New Roman" w:hAnsi="Times New Roman" w:cs="Traditional Arabic" w:hint="cs"/>
          <w:rtl/>
        </w:rPr>
        <w:t>﴾</w:t>
      </w:r>
      <w:r w:rsidRPr="00725410">
        <w:rPr>
          <w:rFonts w:hint="cs"/>
          <w:rtl/>
        </w:rPr>
        <w:t>:</w:t>
      </w:r>
      <w:r>
        <w:rPr>
          <w:rFonts w:hint="cs"/>
          <w:rtl/>
        </w:rPr>
        <w:t xml:space="preserve"> در حکایت سرکشی فرعون و عقوبت پروردگار، عبرتی است برای آن‌که از رویارویی با خداوند می‌ترسد و سعی در نجات خویش از چنگال عقوبت دنیا و آخرت دارد.</w:t>
      </w:r>
    </w:p>
    <w:p w:rsidR="00D30CA0" w:rsidRDefault="00D30CA0" w:rsidP="00D30CA0">
      <w:pPr>
        <w:pStyle w:val="a8"/>
        <w:rPr>
          <w:rtl/>
        </w:rPr>
      </w:pPr>
      <w:r w:rsidRPr="00875122">
        <w:rPr>
          <w:rStyle w:val="Char5"/>
          <w:rFonts w:hint="cs"/>
          <w:rtl/>
        </w:rPr>
        <w:t>مفهوم کلی آیات</w:t>
      </w:r>
      <w:r>
        <w:rPr>
          <w:rFonts w:hint="cs"/>
          <w:rtl/>
        </w:rPr>
        <w:t>:</w:t>
      </w:r>
    </w:p>
    <w:p w:rsidR="00D30CA0" w:rsidRDefault="00D30CA0" w:rsidP="00D30CA0">
      <w:pPr>
        <w:pStyle w:val="a8"/>
        <w:rPr>
          <w:rtl/>
        </w:rPr>
      </w:pPr>
      <w:r>
        <w:rPr>
          <w:rFonts w:hint="cs"/>
          <w:rtl/>
        </w:rPr>
        <w:t>فرعون، نمونه‌ای بارز از سرکشی و طغیان است. عدم ترس از خداوند به انسان این جرأت را می‌دهد که با کمال بی‌شرمی لب به سخنانی بگشاید که هیچ‌گاه در حد و اندازه‌های او نیست، و در واقع عدم شناخت صحیح خداوند است که آد</w:t>
      </w:r>
      <w:r w:rsidR="008000CA">
        <w:rPr>
          <w:rFonts w:hint="cs"/>
          <w:rtl/>
        </w:rPr>
        <w:t>می را این‌گونه جسور و بی‌شرم بار</w:t>
      </w:r>
      <w:r>
        <w:rPr>
          <w:rFonts w:hint="cs"/>
          <w:rtl/>
        </w:rPr>
        <w:t xml:space="preserve"> می‌‌آورد، از این رو اولین درسی که موسی به فرعون پیشنهاد می‌دهد درس خداشناسی و خداترسی است، مفیدترین علم برای هر شخص، شناخت عظمت و بزرگی ذات و قدرت خداوند است و از این روست که خداوند در ادامه‌ی این آیات، قدرت و عظمت خویش را برای ما بازگو می‌کند.</w:t>
      </w:r>
    </w:p>
    <w:p w:rsidR="00D30CA0" w:rsidRDefault="00D30CA0" w:rsidP="00D30CA0">
      <w:pPr>
        <w:pStyle w:val="a5"/>
        <w:rPr>
          <w:rtl/>
        </w:rPr>
      </w:pPr>
      <w:r>
        <w:rPr>
          <w:rFonts w:hint="cs"/>
          <w:rtl/>
        </w:rPr>
        <w:t>مبحث چهارم: شگفتی‌های خلقت و دلایلی بر امکان قیامت</w:t>
      </w:r>
    </w:p>
    <w:p w:rsidR="00D30CA0" w:rsidRDefault="00D30CA0" w:rsidP="008000CA">
      <w:pPr>
        <w:pStyle w:val="a8"/>
        <w:rPr>
          <w:rtl/>
        </w:rPr>
      </w:pPr>
      <w:r w:rsidRPr="00EA0593">
        <w:rPr>
          <w:rFonts w:cs="Traditional Arabic"/>
          <w:rtl/>
        </w:rPr>
        <w:t>﴿</w:t>
      </w:r>
      <w:r w:rsidRPr="008000CA">
        <w:rPr>
          <w:rStyle w:val="Chard"/>
          <w:rtl/>
        </w:rPr>
        <w:t>ءَأَنتُم</w:t>
      </w:r>
      <w:r w:rsidRPr="008000CA">
        <w:rPr>
          <w:rStyle w:val="Chard"/>
          <w:rFonts w:hint="cs"/>
          <w:rtl/>
        </w:rPr>
        <w:t>ۡ</w:t>
      </w:r>
      <w:r w:rsidRPr="008000CA">
        <w:rPr>
          <w:rStyle w:val="Chard"/>
          <w:rtl/>
        </w:rPr>
        <w:t xml:space="preserve"> </w:t>
      </w:r>
      <w:r w:rsidRPr="008000CA">
        <w:rPr>
          <w:rStyle w:val="Chard"/>
          <w:rFonts w:hint="cs"/>
          <w:rtl/>
        </w:rPr>
        <w:t>أَشَدُّ</w:t>
      </w:r>
      <w:r w:rsidRPr="008000CA">
        <w:rPr>
          <w:rStyle w:val="Chard"/>
          <w:rtl/>
        </w:rPr>
        <w:t xml:space="preserve"> </w:t>
      </w:r>
      <w:r w:rsidRPr="008000CA">
        <w:rPr>
          <w:rStyle w:val="Chard"/>
          <w:rFonts w:hint="cs"/>
          <w:rtl/>
        </w:rPr>
        <w:t>خَلۡقًا</w:t>
      </w:r>
      <w:r w:rsidRPr="008000CA">
        <w:rPr>
          <w:rStyle w:val="Chard"/>
          <w:rtl/>
        </w:rPr>
        <w:t xml:space="preserve"> </w:t>
      </w:r>
      <w:r w:rsidRPr="008000CA">
        <w:rPr>
          <w:rStyle w:val="Chard"/>
          <w:rFonts w:hint="cs"/>
          <w:rtl/>
        </w:rPr>
        <w:t>أَمِ</w:t>
      </w:r>
      <w:r w:rsidRPr="008000CA">
        <w:rPr>
          <w:rStyle w:val="Chard"/>
          <w:rtl/>
        </w:rPr>
        <w:t xml:space="preserve"> </w:t>
      </w:r>
      <w:r w:rsidRPr="008000CA">
        <w:rPr>
          <w:rStyle w:val="Chard"/>
          <w:rFonts w:hint="cs"/>
          <w:rtl/>
        </w:rPr>
        <w:t>ٱ</w:t>
      </w:r>
      <w:r w:rsidRPr="008000CA">
        <w:rPr>
          <w:rStyle w:val="Chard"/>
          <w:rFonts w:hint="eastAsia"/>
          <w:rtl/>
        </w:rPr>
        <w:t>لسَّمَا</w:t>
      </w:r>
      <w:r w:rsidRPr="008000CA">
        <w:rPr>
          <w:rStyle w:val="Chard"/>
          <w:rFonts w:hint="cs"/>
          <w:rtl/>
        </w:rPr>
        <w:t>ٓءُۚ</w:t>
      </w:r>
      <w:r w:rsidRPr="008000CA">
        <w:rPr>
          <w:rStyle w:val="Chard"/>
          <w:rtl/>
        </w:rPr>
        <w:t xml:space="preserve"> بَنَىٰهَا٢٧ رَفَعَ سَمۡكَهَا فَسَوَّىٰهَا٢٨ وَأَغۡطَشَ لَيۡلَهَا وَأَخۡرَجَ ضُحَىٰهَا٢٩ وَ</w:t>
      </w:r>
      <w:r w:rsidRPr="008000CA">
        <w:rPr>
          <w:rStyle w:val="Chard"/>
          <w:rFonts w:hint="cs"/>
          <w:rtl/>
        </w:rPr>
        <w:t>ٱ</w:t>
      </w:r>
      <w:r w:rsidRPr="008000CA">
        <w:rPr>
          <w:rStyle w:val="Chard"/>
          <w:rFonts w:hint="eastAsia"/>
          <w:rtl/>
        </w:rPr>
        <w:t>لۡأَرۡضَ</w:t>
      </w:r>
      <w:r w:rsidRPr="008000CA">
        <w:rPr>
          <w:rStyle w:val="Chard"/>
          <w:rtl/>
        </w:rPr>
        <w:t xml:space="preserve"> بَعۡدَ ذَٰلِكَ دَحَىٰهَآ٣٠ أَخۡرَجَ مِنۡهَا مَآءَهَا وَمَرۡعَىٰهَا٣١ وَ</w:t>
      </w:r>
      <w:r w:rsidRPr="008000CA">
        <w:rPr>
          <w:rStyle w:val="Chard"/>
          <w:rFonts w:hint="cs"/>
          <w:rtl/>
        </w:rPr>
        <w:t>ٱ</w:t>
      </w:r>
      <w:r w:rsidRPr="008000CA">
        <w:rPr>
          <w:rStyle w:val="Chard"/>
          <w:rFonts w:hint="eastAsia"/>
          <w:rtl/>
        </w:rPr>
        <w:t>لۡجِبَالَ</w:t>
      </w:r>
      <w:r w:rsidRPr="008000CA">
        <w:rPr>
          <w:rStyle w:val="Chard"/>
          <w:rtl/>
        </w:rPr>
        <w:t xml:space="preserve"> أَرۡسَىٰهَا٣٢ مَتَٰعٗا لَّكُمۡ وَ لِأَنۡعَٰمِكُمۡ٣٣</w:t>
      </w:r>
      <w:r w:rsidRPr="00EA0593">
        <w:rPr>
          <w:rFonts w:ascii="Times New Roman" w:cs="Traditional Arabic" w:hint="cs"/>
          <w:rtl/>
        </w:rPr>
        <w:t>﴾</w:t>
      </w:r>
      <w:r>
        <w:rPr>
          <w:rFonts w:ascii="Times New Roman" w:cs="Arial"/>
          <w:szCs w:val="24"/>
          <w:rtl/>
        </w:rPr>
        <w:t xml:space="preserve"> </w:t>
      </w:r>
      <w:r w:rsidRPr="00EA0593">
        <w:rPr>
          <w:rStyle w:val="Char6"/>
          <w:rtl/>
        </w:rPr>
        <w:t>[النازعات: 27-33]</w:t>
      </w:r>
      <w:r w:rsidRPr="00EA0593">
        <w:rPr>
          <w:rFonts w:hint="cs"/>
          <w:rtl/>
        </w:rPr>
        <w:t>.</w:t>
      </w:r>
    </w:p>
    <w:p w:rsidR="00D30CA0" w:rsidRDefault="00D30CA0" w:rsidP="00D30CA0">
      <w:pPr>
        <w:pStyle w:val="a8"/>
        <w:rPr>
          <w:rtl/>
        </w:rPr>
      </w:pPr>
      <w:r w:rsidRPr="00EA0593">
        <w:rPr>
          <w:rStyle w:val="Char5"/>
          <w:rFonts w:hint="cs"/>
          <w:rtl/>
        </w:rPr>
        <w:t>ترجمه</w:t>
      </w:r>
      <w:r>
        <w:rPr>
          <w:rFonts w:hint="cs"/>
          <w:rtl/>
        </w:rPr>
        <w:t>:</w:t>
      </w:r>
    </w:p>
    <w:p w:rsidR="00D30CA0" w:rsidRDefault="00D30CA0" w:rsidP="00D30CA0">
      <w:pPr>
        <w:pStyle w:val="a8"/>
        <w:rPr>
          <w:rtl/>
        </w:rPr>
      </w:pPr>
      <w:r>
        <w:rPr>
          <w:rFonts w:hint="cs"/>
          <w:rtl/>
        </w:rPr>
        <w:t>«آیا شما در آفرینش استوارترید یا آسمان! [خداوند] آن را بنا کرد (27) سقف ان را بلند قرار داد سپس استوار ساخت</w:t>
      </w:r>
      <w:r w:rsidR="008000CA">
        <w:rPr>
          <w:rFonts w:hint="cs"/>
          <w:rtl/>
        </w:rPr>
        <w:t>ش</w:t>
      </w:r>
      <w:r>
        <w:rPr>
          <w:rFonts w:hint="cs"/>
          <w:rtl/>
        </w:rPr>
        <w:t xml:space="preserve"> (28) و شبش را تاریک و روزش را آشکار نمود (29) و زمین را پس از آن گسترانید (30) از آن آب (چشمه‌ها) و چراگاهش را برآورد (31) و کوه‌های را استوار ساخت (32) برای بهره‌وری شما و چهارپایانتان (33)».</w:t>
      </w:r>
    </w:p>
    <w:p w:rsidR="00D30CA0" w:rsidRDefault="00D30CA0" w:rsidP="00D30CA0">
      <w:pPr>
        <w:pStyle w:val="a8"/>
        <w:rPr>
          <w:rtl/>
        </w:rPr>
      </w:pPr>
      <w:r w:rsidRPr="00EA0593">
        <w:rPr>
          <w:rStyle w:val="Char5"/>
          <w:rFonts w:hint="cs"/>
          <w:rtl/>
        </w:rPr>
        <w:t>توضیحات</w:t>
      </w:r>
      <w:r>
        <w:rPr>
          <w:rFonts w:hint="cs"/>
          <w:rtl/>
        </w:rPr>
        <w:t>:</w:t>
      </w:r>
    </w:p>
    <w:p w:rsidR="00D30CA0" w:rsidRDefault="00D30CA0" w:rsidP="00D30CA0">
      <w:pPr>
        <w:pStyle w:val="a8"/>
        <w:rPr>
          <w:rStyle w:val="Char6"/>
          <w:rtl/>
        </w:rPr>
      </w:pPr>
      <w:r w:rsidRPr="00356121">
        <w:rPr>
          <w:rFonts w:cs="Traditional Arabic"/>
          <w:rtl/>
        </w:rPr>
        <w:t>﴿</w:t>
      </w:r>
      <w:r w:rsidRPr="00356121">
        <w:rPr>
          <w:rFonts w:cs="KFGQPC Uthmanic Script HAFS"/>
          <w:rtl/>
        </w:rPr>
        <w:t>ءَأَنتُم</w:t>
      </w:r>
      <w:r w:rsidRPr="00356121">
        <w:rPr>
          <w:rFonts w:ascii="Times New Roman" w:hAnsi="Times New Roman" w:cs="KFGQPC Uthmanic Script HAFS" w:hint="cs"/>
          <w:rtl/>
        </w:rPr>
        <w:t>ۡ</w:t>
      </w:r>
      <w:r w:rsidRPr="00356121">
        <w:rPr>
          <w:rFonts w:cs="KFGQPC Uthmanic Script HAFS"/>
          <w:rtl/>
        </w:rPr>
        <w:t xml:space="preserve"> </w:t>
      </w:r>
      <w:r w:rsidRPr="00356121">
        <w:rPr>
          <w:rFonts w:cs="KFGQPC Uthmanic Script HAFS" w:hint="cs"/>
          <w:rtl/>
        </w:rPr>
        <w:t>أَشَدُّ</w:t>
      </w:r>
      <w:r w:rsidRPr="00356121">
        <w:rPr>
          <w:rFonts w:cs="KFGQPC Uthmanic Script HAFS"/>
          <w:rtl/>
        </w:rPr>
        <w:t xml:space="preserve"> </w:t>
      </w:r>
      <w:r w:rsidRPr="00356121">
        <w:rPr>
          <w:rFonts w:cs="KFGQPC Uthmanic Script HAFS" w:hint="cs"/>
          <w:rtl/>
        </w:rPr>
        <w:t>خَل</w:t>
      </w:r>
      <w:r w:rsidRPr="00356121">
        <w:rPr>
          <w:rFonts w:ascii="Times New Roman" w:hAnsi="Times New Roman" w:cs="KFGQPC Uthmanic Script HAFS" w:hint="cs"/>
          <w:rtl/>
        </w:rPr>
        <w:t>ۡ</w:t>
      </w:r>
      <w:r w:rsidRPr="00356121">
        <w:rPr>
          <w:rFonts w:cs="KFGQPC Uthmanic Script HAFS" w:hint="cs"/>
          <w:rtl/>
        </w:rPr>
        <w:t>قًا</w:t>
      </w:r>
      <w:r w:rsidRPr="00356121">
        <w:rPr>
          <w:rFonts w:ascii="Times New Roman" w:hAnsi="Times New Roman" w:cs="Traditional Arabic" w:hint="cs"/>
          <w:rtl/>
        </w:rPr>
        <w:t>﴾</w:t>
      </w:r>
      <w:r w:rsidRPr="00356121">
        <w:rPr>
          <w:rFonts w:hint="cs"/>
          <w:rtl/>
        </w:rPr>
        <w:t>:</w:t>
      </w:r>
      <w:r>
        <w:rPr>
          <w:rFonts w:hint="cs"/>
          <w:rtl/>
        </w:rPr>
        <w:t xml:space="preserve"> آیا از نظر خلقت و پیچیدگی‌های آن، آفرینش شما شگفت‌تر و پیچیده‌تر است یا آفرینش آسمان و کائنات؟ در آیه‌ی 57 سوره‌ی غافر به این مطلب اشاره شده است: </w:t>
      </w:r>
      <w:r w:rsidRPr="00EA0593">
        <w:rPr>
          <w:rFonts w:cs="Traditional Arabic"/>
          <w:rtl/>
        </w:rPr>
        <w:t>﴿</w:t>
      </w:r>
      <w:r w:rsidRPr="00EA0593">
        <w:rPr>
          <w:rFonts w:cs="KFGQPC Uthmanic Script HAFS"/>
          <w:rtl/>
        </w:rPr>
        <w:t>لَخَل</w:t>
      </w:r>
      <w:r w:rsidRPr="00EA0593">
        <w:rPr>
          <w:rFonts w:ascii="Times New Roman" w:hAnsi="Times New Roman" w:cs="KFGQPC Uthmanic Script HAFS" w:hint="cs"/>
          <w:rtl/>
        </w:rPr>
        <w:t>ۡ</w:t>
      </w:r>
      <w:r w:rsidRPr="00EA0593">
        <w:rPr>
          <w:rFonts w:cs="KFGQPC Uthmanic Script HAFS" w:hint="cs"/>
          <w:rtl/>
        </w:rPr>
        <w:t>قُ</w:t>
      </w:r>
      <w:r w:rsidRPr="00EA0593">
        <w:rPr>
          <w:rFonts w:cs="KFGQPC Uthmanic Script HAFS"/>
          <w:rtl/>
        </w:rPr>
        <w:t xml:space="preserve"> </w:t>
      </w:r>
      <w:r w:rsidRPr="00EA0593">
        <w:rPr>
          <w:rFonts w:cs="KFGQPC Uthmanic Script HAFS" w:hint="cs"/>
          <w:rtl/>
        </w:rPr>
        <w:t>ٱ</w:t>
      </w:r>
      <w:r w:rsidRPr="00EA0593">
        <w:rPr>
          <w:rFonts w:cs="KFGQPC Uthmanic Script HAFS" w:hint="eastAsia"/>
          <w:rtl/>
        </w:rPr>
        <w:t>لسَّمَٰوَٰتِ</w:t>
      </w:r>
      <w:r w:rsidRPr="00EA0593">
        <w:rPr>
          <w:rFonts w:cs="KFGQPC Uthmanic Script HAFS"/>
          <w:rtl/>
        </w:rPr>
        <w:t xml:space="preserve"> وَ</w:t>
      </w:r>
      <w:r w:rsidRPr="00EA0593">
        <w:rPr>
          <w:rFonts w:cs="KFGQPC Uthmanic Script HAFS" w:hint="cs"/>
          <w:rtl/>
        </w:rPr>
        <w:t>ٱ</w:t>
      </w:r>
      <w:r w:rsidRPr="00EA0593">
        <w:rPr>
          <w:rFonts w:cs="KFGQPC Uthmanic Script HAFS" w:hint="eastAsia"/>
          <w:rtl/>
        </w:rPr>
        <w:t>ل</w:t>
      </w:r>
      <w:r w:rsidRPr="00EA0593">
        <w:rPr>
          <w:rFonts w:ascii="Times New Roman" w:hAnsi="Times New Roman" w:cs="KFGQPC Uthmanic Script HAFS" w:hint="cs"/>
          <w:rtl/>
        </w:rPr>
        <w:t>ۡ</w:t>
      </w:r>
      <w:r w:rsidRPr="00EA0593">
        <w:rPr>
          <w:rFonts w:cs="KFGQPC Uthmanic Script HAFS" w:hint="cs"/>
          <w:rtl/>
        </w:rPr>
        <w:t>أَر</w:t>
      </w:r>
      <w:r w:rsidRPr="00EA0593">
        <w:rPr>
          <w:rFonts w:ascii="Times New Roman" w:hAnsi="Times New Roman" w:cs="KFGQPC Uthmanic Script HAFS" w:hint="cs"/>
          <w:rtl/>
        </w:rPr>
        <w:t>ۡ</w:t>
      </w:r>
      <w:r w:rsidRPr="00EA0593">
        <w:rPr>
          <w:rFonts w:cs="KFGQPC Uthmanic Script HAFS" w:hint="cs"/>
          <w:rtl/>
        </w:rPr>
        <w:t>ضِ</w:t>
      </w:r>
      <w:r w:rsidRPr="00EA0593">
        <w:rPr>
          <w:rFonts w:cs="KFGQPC Uthmanic Script HAFS"/>
          <w:rtl/>
        </w:rPr>
        <w:t xml:space="preserve"> أَك</w:t>
      </w:r>
      <w:r w:rsidRPr="00EA0593">
        <w:rPr>
          <w:rFonts w:ascii="Times New Roman" w:hAnsi="Times New Roman" w:cs="KFGQPC Uthmanic Script HAFS" w:hint="cs"/>
          <w:rtl/>
        </w:rPr>
        <w:t>ۡ</w:t>
      </w:r>
      <w:r w:rsidRPr="00EA0593">
        <w:rPr>
          <w:rFonts w:cs="KFGQPC Uthmanic Script HAFS" w:hint="cs"/>
          <w:rtl/>
        </w:rPr>
        <w:t>بَرُ</w:t>
      </w:r>
      <w:r w:rsidRPr="00EA0593">
        <w:rPr>
          <w:rFonts w:cs="KFGQPC Uthmanic Script HAFS"/>
          <w:rtl/>
        </w:rPr>
        <w:t xml:space="preserve"> </w:t>
      </w:r>
      <w:r w:rsidRPr="00EA0593">
        <w:rPr>
          <w:rFonts w:cs="KFGQPC Uthmanic Script HAFS" w:hint="cs"/>
          <w:rtl/>
        </w:rPr>
        <w:t>مِن</w:t>
      </w:r>
      <w:r w:rsidRPr="00EA0593">
        <w:rPr>
          <w:rFonts w:ascii="Times New Roman" w:hAnsi="Times New Roman" w:cs="KFGQPC Uthmanic Script HAFS" w:hint="cs"/>
          <w:rtl/>
        </w:rPr>
        <w:t>ۡ</w:t>
      </w:r>
      <w:r w:rsidRPr="00EA0593">
        <w:rPr>
          <w:rFonts w:cs="KFGQPC Uthmanic Script HAFS"/>
          <w:rtl/>
        </w:rPr>
        <w:t xml:space="preserve"> </w:t>
      </w:r>
      <w:r w:rsidRPr="00EA0593">
        <w:rPr>
          <w:rFonts w:cs="KFGQPC Uthmanic Script HAFS" w:hint="cs"/>
          <w:rtl/>
        </w:rPr>
        <w:t>خَل</w:t>
      </w:r>
      <w:r w:rsidRPr="00EA0593">
        <w:rPr>
          <w:rFonts w:ascii="Times New Roman" w:hAnsi="Times New Roman" w:cs="KFGQPC Uthmanic Script HAFS" w:hint="cs"/>
          <w:rtl/>
        </w:rPr>
        <w:t>ۡ</w:t>
      </w:r>
      <w:r w:rsidRPr="00EA0593">
        <w:rPr>
          <w:rFonts w:cs="KFGQPC Uthmanic Script HAFS" w:hint="cs"/>
          <w:rtl/>
        </w:rPr>
        <w:t>قِ</w:t>
      </w:r>
      <w:r w:rsidRPr="00EA0593">
        <w:rPr>
          <w:rFonts w:cs="KFGQPC Uthmanic Script HAFS"/>
          <w:rtl/>
        </w:rPr>
        <w:t xml:space="preserve"> </w:t>
      </w:r>
      <w:r w:rsidRPr="00EA0593">
        <w:rPr>
          <w:rFonts w:cs="KFGQPC Uthmanic Script HAFS" w:hint="cs"/>
          <w:rtl/>
        </w:rPr>
        <w:t>ٱ</w:t>
      </w:r>
      <w:r w:rsidRPr="00EA0593">
        <w:rPr>
          <w:rFonts w:cs="KFGQPC Uthmanic Script HAFS" w:hint="eastAsia"/>
          <w:rtl/>
        </w:rPr>
        <w:t>لنَّاسِ</w:t>
      </w:r>
      <w:r w:rsidRPr="00EA0593">
        <w:rPr>
          <w:rFonts w:ascii="Times New Roman" w:hAnsi="Times New Roman" w:cs="Traditional Arabic" w:hint="cs"/>
          <w:rtl/>
        </w:rPr>
        <w:t>﴾</w:t>
      </w:r>
      <w:r>
        <w:rPr>
          <w:rFonts w:ascii="Times New Roman" w:hAnsi="Times New Roman" w:cs="Arial"/>
          <w:szCs w:val="24"/>
          <w:rtl/>
        </w:rPr>
        <w:t xml:space="preserve"> </w:t>
      </w:r>
      <w:r w:rsidRPr="00EA0593">
        <w:rPr>
          <w:rStyle w:val="Char6"/>
          <w:rtl/>
        </w:rPr>
        <w:t>[غافر: 57]</w:t>
      </w:r>
      <w:r>
        <w:rPr>
          <w:rStyle w:val="Char6"/>
          <w:rFonts w:hint="cs"/>
          <w:rtl/>
        </w:rPr>
        <w:t xml:space="preserve">. </w:t>
      </w:r>
      <w:r w:rsidRPr="00356121">
        <w:rPr>
          <w:rStyle w:val="Char6"/>
          <w:rFonts w:cs="Traditional Arabic"/>
          <w:szCs w:val="28"/>
          <w:rtl/>
        </w:rPr>
        <w:t>﴿</w:t>
      </w:r>
      <w:r w:rsidRPr="00356121">
        <w:rPr>
          <w:rStyle w:val="Char6"/>
          <w:rFonts w:cs="KFGQPC Uthmanic Script HAFS"/>
          <w:szCs w:val="28"/>
          <w:rtl/>
        </w:rPr>
        <w:t>سَم</w:t>
      </w:r>
      <w:r w:rsidRPr="00356121">
        <w:rPr>
          <w:rStyle w:val="Char6"/>
          <w:rFonts w:ascii="Times New Roman" w:hAnsi="Times New Roman" w:cs="KFGQPC Uthmanic Script HAFS" w:hint="cs"/>
          <w:szCs w:val="28"/>
          <w:rtl/>
        </w:rPr>
        <w:t>ۡ</w:t>
      </w:r>
      <w:r w:rsidRPr="00356121">
        <w:rPr>
          <w:rStyle w:val="Char6"/>
          <w:rFonts w:cs="KFGQPC Uthmanic Script HAFS" w:hint="cs"/>
          <w:szCs w:val="28"/>
          <w:rtl/>
        </w:rPr>
        <w:t>كَ</w:t>
      </w:r>
      <w:r w:rsidRPr="00356121">
        <w:rPr>
          <w:rStyle w:val="Char6"/>
          <w:rFonts w:ascii="Times New Roman" w:hAnsi="Times New Roman" w:cs="Traditional Arabic" w:hint="cs"/>
          <w:szCs w:val="28"/>
          <w:rtl/>
        </w:rPr>
        <w:t>﴾</w:t>
      </w:r>
      <w:r w:rsidRPr="00356121">
        <w:rPr>
          <w:rFonts w:hint="cs"/>
          <w:rtl/>
        </w:rPr>
        <w:t>:</w:t>
      </w:r>
      <w:r>
        <w:rPr>
          <w:rStyle w:val="Char6"/>
          <w:rFonts w:hint="cs"/>
          <w:rtl/>
        </w:rPr>
        <w:t xml:space="preserve"> </w:t>
      </w:r>
      <w:r w:rsidRPr="003067C6">
        <w:rPr>
          <w:rFonts w:hint="cs"/>
          <w:rtl/>
        </w:rPr>
        <w:t>سقف</w:t>
      </w:r>
      <w:r>
        <w:rPr>
          <w:rFonts w:hint="cs"/>
          <w:rtl/>
        </w:rPr>
        <w:t>،</w:t>
      </w:r>
      <w:r w:rsidRPr="003067C6">
        <w:rPr>
          <w:rFonts w:hint="cs"/>
          <w:rtl/>
        </w:rPr>
        <w:t xml:space="preserve"> ارتفاع</w:t>
      </w:r>
      <w:r>
        <w:rPr>
          <w:rStyle w:val="Char6"/>
          <w:rFonts w:hint="cs"/>
          <w:rtl/>
        </w:rPr>
        <w:t xml:space="preserve">. </w:t>
      </w:r>
      <w:r w:rsidRPr="00356121">
        <w:rPr>
          <w:rStyle w:val="Char6"/>
          <w:rFonts w:cs="Traditional Arabic"/>
          <w:szCs w:val="28"/>
          <w:rtl/>
        </w:rPr>
        <w:t>﴿</w:t>
      </w:r>
      <w:r w:rsidRPr="00356121">
        <w:rPr>
          <w:rStyle w:val="Char6"/>
          <w:rFonts w:cs="KFGQPC Uthmanic Script HAFS"/>
          <w:szCs w:val="28"/>
          <w:rtl/>
        </w:rPr>
        <w:t>سَوَّىٰهَا</w:t>
      </w:r>
      <w:r w:rsidRPr="00356121">
        <w:rPr>
          <w:rStyle w:val="Char6"/>
          <w:rFonts w:ascii="Times New Roman" w:hAnsi="Times New Roman" w:cs="Traditional Arabic" w:hint="cs"/>
          <w:szCs w:val="28"/>
          <w:rtl/>
        </w:rPr>
        <w:t>﴾</w:t>
      </w:r>
      <w:r>
        <w:rPr>
          <w:rStyle w:val="Char6"/>
          <w:rFonts w:cs="Traditional Arabic" w:hint="cs"/>
          <w:rtl/>
        </w:rPr>
        <w:t>:</w:t>
      </w:r>
      <w:r>
        <w:rPr>
          <w:rStyle w:val="Char6"/>
          <w:rFonts w:hint="cs"/>
          <w:rtl/>
        </w:rPr>
        <w:t xml:space="preserve"> </w:t>
      </w:r>
      <w:r w:rsidRPr="003067C6">
        <w:rPr>
          <w:rFonts w:hint="cs"/>
          <w:rtl/>
        </w:rPr>
        <w:t>سر و سامان داد، منظم و بدون عیب و خلل قرار</w:t>
      </w:r>
      <w:r w:rsidR="008000CA">
        <w:rPr>
          <w:rFonts w:hint="cs"/>
          <w:rtl/>
        </w:rPr>
        <w:t xml:space="preserve"> </w:t>
      </w:r>
      <w:r w:rsidRPr="003067C6">
        <w:rPr>
          <w:rFonts w:hint="cs"/>
          <w:rtl/>
        </w:rPr>
        <w:t>داد، یکپارچه ساخت</w:t>
      </w:r>
      <w:r>
        <w:rPr>
          <w:rStyle w:val="Char6"/>
          <w:rFonts w:hint="cs"/>
          <w:rtl/>
        </w:rPr>
        <w:t xml:space="preserve">. </w:t>
      </w:r>
      <w:r w:rsidRPr="00356121">
        <w:rPr>
          <w:rStyle w:val="Char6"/>
          <w:rFonts w:cs="Traditional Arabic"/>
          <w:szCs w:val="28"/>
          <w:rtl/>
        </w:rPr>
        <w:t>﴿</w:t>
      </w:r>
      <w:r w:rsidRPr="00356121">
        <w:rPr>
          <w:rStyle w:val="Char6"/>
          <w:rFonts w:cs="KFGQPC Uthmanic Script HAFS"/>
          <w:szCs w:val="28"/>
          <w:rtl/>
        </w:rPr>
        <w:t>أَغ</w:t>
      </w:r>
      <w:r w:rsidRPr="00356121">
        <w:rPr>
          <w:rStyle w:val="Char6"/>
          <w:rFonts w:ascii="Times New Roman" w:hAnsi="Times New Roman" w:cs="KFGQPC Uthmanic Script HAFS" w:hint="cs"/>
          <w:szCs w:val="28"/>
          <w:rtl/>
        </w:rPr>
        <w:t>ۡ</w:t>
      </w:r>
      <w:r w:rsidRPr="00356121">
        <w:rPr>
          <w:rStyle w:val="Char6"/>
          <w:rFonts w:cs="KFGQPC Uthmanic Script HAFS" w:hint="cs"/>
          <w:szCs w:val="28"/>
          <w:rtl/>
        </w:rPr>
        <w:t>طَش</w:t>
      </w:r>
      <w:r w:rsidRPr="00356121">
        <w:rPr>
          <w:rStyle w:val="Char6"/>
          <w:rFonts w:ascii="Times New Roman" w:hAnsi="Times New Roman" w:cs="Traditional Arabic" w:hint="cs"/>
          <w:szCs w:val="28"/>
          <w:rtl/>
        </w:rPr>
        <w:t>﴾</w:t>
      </w:r>
      <w:r w:rsidRPr="00356121">
        <w:rPr>
          <w:rFonts w:hint="cs"/>
          <w:rtl/>
        </w:rPr>
        <w:t>:</w:t>
      </w:r>
      <w:r>
        <w:rPr>
          <w:rStyle w:val="Char6"/>
          <w:rFonts w:hint="cs"/>
          <w:rtl/>
        </w:rPr>
        <w:t xml:space="preserve"> </w:t>
      </w:r>
      <w:r w:rsidRPr="003067C6">
        <w:rPr>
          <w:rFonts w:hint="cs"/>
          <w:rtl/>
        </w:rPr>
        <w:t>تاریک ساخت.</w:t>
      </w:r>
      <w:r w:rsidRPr="00D63040">
        <w:rPr>
          <w:rFonts w:cs="Traditional Arabic"/>
          <w:rtl/>
        </w:rPr>
        <w:t>﴿</w:t>
      </w:r>
      <w:r w:rsidRPr="00D63040">
        <w:rPr>
          <w:rFonts w:cs="KFGQPC Uthmanic Script HAFS"/>
          <w:rtl/>
        </w:rPr>
        <w:t>ضُحَى</w:t>
      </w:r>
      <w:r w:rsidRPr="00D63040">
        <w:rPr>
          <w:rFonts w:ascii="Times New Roman" w:hAnsi="Times New Roman" w:cs="Traditional Arabic" w:hint="cs"/>
          <w:rtl/>
        </w:rPr>
        <w:t>﴾</w:t>
      </w:r>
      <w:r w:rsidRPr="00D63040">
        <w:rPr>
          <w:rFonts w:hint="cs"/>
          <w:rtl/>
        </w:rPr>
        <w:t>:</w:t>
      </w:r>
      <w:r>
        <w:rPr>
          <w:rStyle w:val="Char6"/>
          <w:rFonts w:hint="cs"/>
          <w:rtl/>
        </w:rPr>
        <w:t xml:space="preserve"> </w:t>
      </w:r>
      <w:r w:rsidRPr="003067C6">
        <w:rPr>
          <w:rFonts w:hint="cs"/>
          <w:rtl/>
        </w:rPr>
        <w:t>روشنایی روز، وقت چاشت.</w:t>
      </w:r>
      <w:r>
        <w:rPr>
          <w:rStyle w:val="Char6"/>
          <w:rFonts w:hint="cs"/>
          <w:rtl/>
        </w:rPr>
        <w:t xml:space="preserve"> </w:t>
      </w:r>
      <w:r w:rsidRPr="00D63040">
        <w:rPr>
          <w:rStyle w:val="Char6"/>
          <w:rFonts w:cs="Traditional Arabic"/>
          <w:szCs w:val="28"/>
          <w:rtl/>
        </w:rPr>
        <w:t>﴿</w:t>
      </w:r>
      <w:r w:rsidRPr="00D63040">
        <w:rPr>
          <w:rStyle w:val="Char6"/>
          <w:rFonts w:cs="KFGQPC Uthmanic Script HAFS"/>
          <w:szCs w:val="28"/>
          <w:rtl/>
        </w:rPr>
        <w:t>وَ</w:t>
      </w:r>
      <w:r w:rsidRPr="00D63040">
        <w:rPr>
          <w:rStyle w:val="Char6"/>
          <w:rFonts w:cs="KFGQPC Uthmanic Script HAFS" w:hint="cs"/>
          <w:szCs w:val="28"/>
          <w:rtl/>
        </w:rPr>
        <w:t>ٱ</w:t>
      </w:r>
      <w:r w:rsidRPr="00D63040">
        <w:rPr>
          <w:rStyle w:val="Char6"/>
          <w:rFonts w:cs="KFGQPC Uthmanic Script HAFS" w:hint="eastAsia"/>
          <w:szCs w:val="28"/>
          <w:rtl/>
        </w:rPr>
        <w:t>ل</w:t>
      </w:r>
      <w:r w:rsidRPr="00D63040">
        <w:rPr>
          <w:rStyle w:val="Char6"/>
          <w:rFonts w:ascii="Times New Roman" w:hAnsi="Times New Roman" w:cs="KFGQPC Uthmanic Script HAFS" w:hint="cs"/>
          <w:szCs w:val="28"/>
          <w:rtl/>
        </w:rPr>
        <w:t>ۡ</w:t>
      </w:r>
      <w:r w:rsidRPr="00D63040">
        <w:rPr>
          <w:rStyle w:val="Char6"/>
          <w:rFonts w:cs="KFGQPC Uthmanic Script HAFS" w:hint="cs"/>
          <w:szCs w:val="28"/>
          <w:rtl/>
        </w:rPr>
        <w:t>أَر</w:t>
      </w:r>
      <w:r w:rsidRPr="00D63040">
        <w:rPr>
          <w:rStyle w:val="Char6"/>
          <w:rFonts w:ascii="Times New Roman" w:hAnsi="Times New Roman" w:cs="KFGQPC Uthmanic Script HAFS" w:hint="cs"/>
          <w:szCs w:val="28"/>
          <w:rtl/>
        </w:rPr>
        <w:t>ۡ</w:t>
      </w:r>
      <w:r w:rsidRPr="00D63040">
        <w:rPr>
          <w:rStyle w:val="Char6"/>
          <w:rFonts w:cs="KFGQPC Uthmanic Script HAFS" w:hint="cs"/>
          <w:szCs w:val="28"/>
          <w:rtl/>
        </w:rPr>
        <w:t>ضَ</w:t>
      </w:r>
      <w:r w:rsidRPr="00D63040">
        <w:rPr>
          <w:rStyle w:val="Char6"/>
          <w:rFonts w:cs="KFGQPC Uthmanic Script HAFS"/>
          <w:szCs w:val="28"/>
          <w:rtl/>
        </w:rPr>
        <w:t xml:space="preserve"> بَع</w:t>
      </w:r>
      <w:r w:rsidRPr="00D63040">
        <w:rPr>
          <w:rStyle w:val="Char6"/>
          <w:rFonts w:ascii="Times New Roman" w:hAnsi="Times New Roman" w:cs="KFGQPC Uthmanic Script HAFS" w:hint="cs"/>
          <w:szCs w:val="28"/>
          <w:rtl/>
        </w:rPr>
        <w:t>ۡ</w:t>
      </w:r>
      <w:r w:rsidRPr="00D63040">
        <w:rPr>
          <w:rStyle w:val="Char6"/>
          <w:rFonts w:cs="KFGQPC Uthmanic Script HAFS" w:hint="cs"/>
          <w:szCs w:val="28"/>
          <w:rtl/>
        </w:rPr>
        <w:t>دَ</w:t>
      </w:r>
      <w:r w:rsidRPr="00D63040">
        <w:rPr>
          <w:rStyle w:val="Char6"/>
          <w:rFonts w:cs="KFGQPC Uthmanic Script HAFS"/>
          <w:szCs w:val="28"/>
          <w:rtl/>
        </w:rPr>
        <w:t xml:space="preserve"> </w:t>
      </w:r>
      <w:r w:rsidRPr="00D63040">
        <w:rPr>
          <w:rStyle w:val="Char6"/>
          <w:rFonts w:cs="KFGQPC Uthmanic Script HAFS" w:hint="cs"/>
          <w:szCs w:val="28"/>
          <w:rtl/>
        </w:rPr>
        <w:t>ذَٰلِكَ</w:t>
      </w:r>
      <w:r w:rsidRPr="00D63040">
        <w:rPr>
          <w:rStyle w:val="Char6"/>
          <w:rFonts w:ascii="Times New Roman" w:hAnsi="Times New Roman" w:cs="Traditional Arabic" w:hint="cs"/>
          <w:szCs w:val="28"/>
          <w:rtl/>
        </w:rPr>
        <w:t>﴾</w:t>
      </w:r>
      <w:r w:rsidRPr="00D63040">
        <w:rPr>
          <w:rFonts w:hint="cs"/>
          <w:rtl/>
        </w:rPr>
        <w:t>:</w:t>
      </w:r>
      <w:r>
        <w:rPr>
          <w:rStyle w:val="Char6"/>
          <w:rFonts w:hint="cs"/>
          <w:rtl/>
        </w:rPr>
        <w:t xml:space="preserve"> </w:t>
      </w:r>
      <w:r w:rsidRPr="003067C6">
        <w:rPr>
          <w:rFonts w:hint="cs"/>
          <w:rtl/>
        </w:rPr>
        <w:t xml:space="preserve">زمین را بعد از آسمان آفرید. این آیه اشاره </w:t>
      </w:r>
      <w:r w:rsidR="008000CA">
        <w:rPr>
          <w:rFonts w:hint="cs"/>
          <w:rtl/>
        </w:rPr>
        <w:t>به مرحله‌ی گستردگی زمین و هموار</w:t>
      </w:r>
      <w:r w:rsidRPr="003067C6">
        <w:rPr>
          <w:rFonts w:hint="cs"/>
          <w:rtl/>
        </w:rPr>
        <w:t xml:space="preserve"> ساختن آن جهت زندگی موجودات بر روی آن است و گرنه مطا</w:t>
      </w:r>
      <w:r w:rsidR="008000CA">
        <w:rPr>
          <w:rFonts w:hint="cs"/>
          <w:rtl/>
        </w:rPr>
        <w:t>بق دیگر آیات قرأن، خلقت زمین</w:t>
      </w:r>
      <w:r w:rsidRPr="003067C6">
        <w:rPr>
          <w:rFonts w:hint="cs"/>
          <w:rtl/>
        </w:rPr>
        <w:t xml:space="preserve"> قبل از آسمان بوده است:</w:t>
      </w:r>
      <w:r>
        <w:rPr>
          <w:rStyle w:val="Char6"/>
          <w:rFonts w:hint="cs"/>
          <w:rtl/>
        </w:rPr>
        <w:t xml:space="preserve"> </w:t>
      </w:r>
      <w:r w:rsidRPr="00EA0593">
        <w:rPr>
          <w:rStyle w:val="Char6"/>
          <w:rFonts w:cs="Traditional Arabic"/>
          <w:szCs w:val="28"/>
          <w:rtl/>
        </w:rPr>
        <w:t>﴿</w:t>
      </w:r>
      <w:r w:rsidRPr="00EA0593">
        <w:rPr>
          <w:rStyle w:val="Char6"/>
          <w:rFonts w:cs="KFGQPC Uthmanic Script HAFS" w:hint="cs"/>
          <w:szCs w:val="28"/>
          <w:rtl/>
        </w:rPr>
        <w:t>ثُمَّ</w:t>
      </w:r>
      <w:r w:rsidRPr="00EA0593">
        <w:rPr>
          <w:rStyle w:val="Char6"/>
          <w:rFonts w:cs="KFGQPC Uthmanic Script HAFS"/>
          <w:szCs w:val="28"/>
          <w:rtl/>
        </w:rPr>
        <w:t xml:space="preserve"> </w:t>
      </w:r>
      <w:r w:rsidRPr="00EA0593">
        <w:rPr>
          <w:rStyle w:val="Char6"/>
          <w:rFonts w:cs="KFGQPC Uthmanic Script HAFS" w:hint="cs"/>
          <w:szCs w:val="28"/>
          <w:rtl/>
        </w:rPr>
        <w:t>ٱ</w:t>
      </w:r>
      <w:r w:rsidRPr="00EA0593">
        <w:rPr>
          <w:rStyle w:val="Char6"/>
          <w:rFonts w:cs="KFGQPC Uthmanic Script HAFS" w:hint="eastAsia"/>
          <w:szCs w:val="28"/>
          <w:rtl/>
        </w:rPr>
        <w:t>س</w:t>
      </w:r>
      <w:r w:rsidRPr="00EA0593">
        <w:rPr>
          <w:rStyle w:val="Char6"/>
          <w:rFonts w:ascii="Times New Roman" w:hAnsi="Times New Roman" w:cs="KFGQPC Uthmanic Script HAFS" w:hint="cs"/>
          <w:szCs w:val="28"/>
          <w:rtl/>
        </w:rPr>
        <w:t>ۡ</w:t>
      </w:r>
      <w:r w:rsidRPr="00EA0593">
        <w:rPr>
          <w:rStyle w:val="Char6"/>
          <w:rFonts w:cs="KFGQPC Uthmanic Script HAFS" w:hint="cs"/>
          <w:szCs w:val="28"/>
          <w:rtl/>
        </w:rPr>
        <w:t>تَوَىٰ</w:t>
      </w:r>
      <w:r w:rsidRPr="00EA0593">
        <w:rPr>
          <w:rStyle w:val="Char6"/>
          <w:rFonts w:ascii="Times New Roman" w:hAnsi="Times New Roman" w:cs="KFGQPC Uthmanic Script HAFS" w:hint="cs"/>
          <w:szCs w:val="28"/>
          <w:rtl/>
        </w:rPr>
        <w:t>ٓ</w:t>
      </w:r>
      <w:r w:rsidRPr="00EA0593">
        <w:rPr>
          <w:rStyle w:val="Char6"/>
          <w:rFonts w:cs="KFGQPC Uthmanic Script HAFS"/>
          <w:szCs w:val="28"/>
          <w:rtl/>
        </w:rPr>
        <w:t xml:space="preserve"> إِلَى </w:t>
      </w:r>
      <w:r w:rsidRPr="00EA0593">
        <w:rPr>
          <w:rStyle w:val="Char6"/>
          <w:rFonts w:cs="KFGQPC Uthmanic Script HAFS" w:hint="cs"/>
          <w:szCs w:val="28"/>
          <w:rtl/>
        </w:rPr>
        <w:t>ٱ</w:t>
      </w:r>
      <w:r w:rsidRPr="00EA0593">
        <w:rPr>
          <w:rStyle w:val="Char6"/>
          <w:rFonts w:cs="KFGQPC Uthmanic Script HAFS" w:hint="eastAsia"/>
          <w:szCs w:val="28"/>
          <w:rtl/>
        </w:rPr>
        <w:t>لسَّمَا</w:t>
      </w:r>
      <w:r w:rsidRPr="00EA0593">
        <w:rPr>
          <w:rStyle w:val="Char6"/>
          <w:rFonts w:ascii="Times New Roman" w:hAnsi="Times New Roman" w:cs="KFGQPC Uthmanic Script HAFS" w:hint="cs"/>
          <w:szCs w:val="28"/>
          <w:rtl/>
        </w:rPr>
        <w:t>ٓ</w:t>
      </w:r>
      <w:r w:rsidRPr="00EA0593">
        <w:rPr>
          <w:rStyle w:val="Char6"/>
          <w:rFonts w:cs="KFGQPC Uthmanic Script HAFS" w:hint="cs"/>
          <w:szCs w:val="28"/>
          <w:rtl/>
        </w:rPr>
        <w:t>ءِ</w:t>
      </w:r>
      <w:r w:rsidRPr="00EA0593">
        <w:rPr>
          <w:rStyle w:val="Char6"/>
          <w:rFonts w:cs="KFGQPC Uthmanic Script HAFS"/>
          <w:szCs w:val="28"/>
          <w:rtl/>
        </w:rPr>
        <w:t xml:space="preserve"> فَسَوَّىٰهُنَّ سَب</w:t>
      </w:r>
      <w:r w:rsidRPr="00EA0593">
        <w:rPr>
          <w:rStyle w:val="Char6"/>
          <w:rFonts w:ascii="Times New Roman" w:hAnsi="Times New Roman" w:cs="KFGQPC Uthmanic Script HAFS" w:hint="cs"/>
          <w:szCs w:val="28"/>
          <w:rtl/>
        </w:rPr>
        <w:t>ۡ</w:t>
      </w:r>
      <w:r w:rsidRPr="00EA0593">
        <w:rPr>
          <w:rStyle w:val="Char6"/>
          <w:rFonts w:cs="KFGQPC Uthmanic Script HAFS" w:hint="cs"/>
          <w:szCs w:val="28"/>
          <w:rtl/>
        </w:rPr>
        <w:t>عَ</w:t>
      </w:r>
      <w:r w:rsidRPr="00EA0593">
        <w:rPr>
          <w:rStyle w:val="Char6"/>
          <w:rFonts w:cs="KFGQPC Uthmanic Script HAFS"/>
          <w:szCs w:val="28"/>
          <w:rtl/>
        </w:rPr>
        <w:t xml:space="preserve"> </w:t>
      </w:r>
      <w:r w:rsidRPr="00EA0593">
        <w:rPr>
          <w:rStyle w:val="Char6"/>
          <w:rFonts w:cs="KFGQPC Uthmanic Script HAFS" w:hint="cs"/>
          <w:szCs w:val="28"/>
          <w:rtl/>
        </w:rPr>
        <w:t>سَمَٰوَٰت</w:t>
      </w:r>
      <w:r w:rsidRPr="00EA0593">
        <w:rPr>
          <w:rStyle w:val="Char6"/>
          <w:rFonts w:ascii="Times New Roman" w:hAnsi="Times New Roman" w:cs="KFGQPC Uthmanic Script HAFS" w:hint="cs"/>
          <w:szCs w:val="28"/>
          <w:rtl/>
        </w:rPr>
        <w:t>ٖۚ</w:t>
      </w:r>
      <w:r w:rsidRPr="00EA0593">
        <w:rPr>
          <w:rStyle w:val="Char6"/>
          <w:rFonts w:ascii="Times New Roman" w:hAnsi="Times New Roman" w:cs="Traditional Arabic" w:hint="cs"/>
          <w:szCs w:val="28"/>
          <w:rtl/>
        </w:rPr>
        <w:t>﴾</w:t>
      </w:r>
      <w:r>
        <w:rPr>
          <w:rStyle w:val="Char6"/>
          <w:rFonts w:ascii="Times New Roman" w:hAnsi="Times New Roman" w:cs="Arial"/>
          <w:rtl/>
        </w:rPr>
        <w:t xml:space="preserve"> </w:t>
      </w:r>
      <w:r w:rsidRPr="00EA0593">
        <w:rPr>
          <w:rStyle w:val="Char6"/>
          <w:rtl/>
        </w:rPr>
        <w:t>[البقرة: 29]</w:t>
      </w:r>
      <w:r>
        <w:rPr>
          <w:rStyle w:val="Char6"/>
          <w:rFonts w:hint="cs"/>
          <w:rtl/>
        </w:rPr>
        <w:t xml:space="preserve">. </w:t>
      </w:r>
      <w:r w:rsidRPr="00D63040">
        <w:rPr>
          <w:rStyle w:val="Char6"/>
          <w:rFonts w:cs="Traditional Arabic"/>
          <w:szCs w:val="28"/>
          <w:rtl/>
        </w:rPr>
        <w:t>﴿</w:t>
      </w:r>
      <w:r w:rsidRPr="00D63040">
        <w:rPr>
          <w:rStyle w:val="Char6"/>
          <w:rFonts w:cs="KFGQPC Uthmanic Script HAFS"/>
          <w:szCs w:val="28"/>
          <w:rtl/>
        </w:rPr>
        <w:t>دَحَىٰهَا</w:t>
      </w:r>
      <w:r w:rsidRPr="00D63040">
        <w:rPr>
          <w:rStyle w:val="Char6"/>
          <w:rFonts w:ascii="Times New Roman" w:hAnsi="Times New Roman" w:cs="Traditional Arabic" w:hint="cs"/>
          <w:szCs w:val="28"/>
          <w:rtl/>
        </w:rPr>
        <w:t>﴾</w:t>
      </w:r>
      <w:r w:rsidRPr="00D63040">
        <w:rPr>
          <w:rFonts w:hint="cs"/>
          <w:rtl/>
        </w:rPr>
        <w:t>:</w:t>
      </w:r>
      <w:r>
        <w:rPr>
          <w:rStyle w:val="Char6"/>
          <w:rFonts w:hint="cs"/>
          <w:rtl/>
        </w:rPr>
        <w:t xml:space="preserve"> </w:t>
      </w:r>
      <w:r w:rsidRPr="003067C6">
        <w:rPr>
          <w:rFonts w:hint="cs"/>
          <w:rtl/>
        </w:rPr>
        <w:t xml:space="preserve">گسترانید، هموار ساخت، اشاره به این مطلب که در </w:t>
      </w:r>
      <w:r>
        <w:rPr>
          <w:rFonts w:hint="cs"/>
          <w:rtl/>
        </w:rPr>
        <w:t>آ</w:t>
      </w:r>
      <w:r w:rsidRPr="003067C6">
        <w:rPr>
          <w:rFonts w:hint="cs"/>
          <w:rtl/>
        </w:rPr>
        <w:t>غاز خلقت، سطح زمین را آب فرا گرفته بود اما در مرحله‌ی دوم و بعد از خلقت آسمان‌ها، خداوند زمین را به حالت کنونی در آورد و برای سکونت آماده ساخت</w:t>
      </w:r>
      <w:r>
        <w:rPr>
          <w:rStyle w:val="Char6"/>
          <w:rFonts w:hint="cs"/>
          <w:rtl/>
        </w:rPr>
        <w:t xml:space="preserve">: </w:t>
      </w:r>
      <w:r>
        <w:rPr>
          <w:rStyle w:val="Char6"/>
          <w:rFonts w:cs="Traditional Arabic" w:hint="cs"/>
          <w:rtl/>
        </w:rPr>
        <w:t>﴿</w:t>
      </w:r>
      <w:r w:rsidRPr="003359CE">
        <w:rPr>
          <w:rStyle w:val="Chard"/>
          <w:rtl/>
        </w:rPr>
        <w:t>أَخۡرَجَ مِنۡهَا مَآءَهَا وَمَرۡعَىٰهَا</w:t>
      </w:r>
      <w:r>
        <w:rPr>
          <w:rStyle w:val="Char6"/>
          <w:rFonts w:cs="Traditional Arabic" w:hint="cs"/>
          <w:rtl/>
        </w:rPr>
        <w:t>﴾</w:t>
      </w:r>
      <w:r>
        <w:rPr>
          <w:rStyle w:val="Char6"/>
          <w:rFonts w:hint="cs"/>
          <w:rtl/>
        </w:rPr>
        <w:t xml:space="preserve"> </w:t>
      </w:r>
      <w:r w:rsidRPr="003067C6">
        <w:rPr>
          <w:rFonts w:hint="cs"/>
          <w:rtl/>
        </w:rPr>
        <w:t>از دل‌ زمین، چشمه‌ها جوشانید و سبزه‌زارها پدید آورد.</w:t>
      </w:r>
      <w:r>
        <w:rPr>
          <w:rStyle w:val="Char6"/>
          <w:rFonts w:hint="cs"/>
          <w:rtl/>
        </w:rPr>
        <w:t xml:space="preserve"> </w:t>
      </w:r>
      <w:r w:rsidRPr="00D63040">
        <w:rPr>
          <w:rStyle w:val="Char6"/>
          <w:rFonts w:cs="Traditional Arabic"/>
          <w:szCs w:val="28"/>
          <w:rtl/>
        </w:rPr>
        <w:t>﴿</w:t>
      </w:r>
      <w:r w:rsidRPr="00D63040">
        <w:rPr>
          <w:rStyle w:val="Char6"/>
          <w:rFonts w:cs="KFGQPC Uthmanic Script HAFS"/>
          <w:szCs w:val="28"/>
          <w:rtl/>
        </w:rPr>
        <w:t>أَر</w:t>
      </w:r>
      <w:r w:rsidRPr="00D63040">
        <w:rPr>
          <w:rStyle w:val="Char6"/>
          <w:rFonts w:ascii="Times New Roman" w:hAnsi="Times New Roman" w:cs="KFGQPC Uthmanic Script HAFS" w:hint="cs"/>
          <w:szCs w:val="28"/>
          <w:rtl/>
        </w:rPr>
        <w:t>ۡ</w:t>
      </w:r>
      <w:r w:rsidRPr="00D63040">
        <w:rPr>
          <w:rStyle w:val="Char6"/>
          <w:rFonts w:cs="KFGQPC Uthmanic Script HAFS" w:hint="cs"/>
          <w:szCs w:val="28"/>
          <w:rtl/>
        </w:rPr>
        <w:t>سَىٰهَا</w:t>
      </w:r>
      <w:r w:rsidRPr="00D63040">
        <w:rPr>
          <w:rStyle w:val="Char6"/>
          <w:rFonts w:ascii="Times New Roman" w:hAnsi="Times New Roman" w:cs="Traditional Arabic" w:hint="cs"/>
          <w:szCs w:val="28"/>
          <w:rtl/>
        </w:rPr>
        <w:t>﴾</w:t>
      </w:r>
      <w:r w:rsidRPr="00D63040">
        <w:rPr>
          <w:rFonts w:hint="cs"/>
          <w:rtl/>
        </w:rPr>
        <w:t>:</w:t>
      </w:r>
      <w:r>
        <w:rPr>
          <w:rStyle w:val="Char6"/>
          <w:rFonts w:hint="cs"/>
          <w:rtl/>
        </w:rPr>
        <w:t xml:space="preserve"> </w:t>
      </w:r>
      <w:r w:rsidRPr="003067C6">
        <w:rPr>
          <w:rFonts w:hint="cs"/>
          <w:rtl/>
        </w:rPr>
        <w:t>از ریشه‌ی «رَس</w:t>
      </w:r>
      <w:r w:rsidR="008000CA">
        <w:rPr>
          <w:rFonts w:hint="cs"/>
          <w:rtl/>
          <w:lang w:bidi="ar-SA"/>
        </w:rPr>
        <w:t>ْ</w:t>
      </w:r>
      <w:r w:rsidRPr="003067C6">
        <w:rPr>
          <w:rFonts w:hint="cs"/>
          <w:rtl/>
        </w:rPr>
        <w:t>و» به معنای ثابت و استوار قرار دادن است</w:t>
      </w:r>
      <w:r>
        <w:rPr>
          <w:rStyle w:val="Char6"/>
          <w:rFonts w:hint="cs"/>
          <w:rtl/>
        </w:rPr>
        <w:t xml:space="preserve">. </w:t>
      </w:r>
      <w:r w:rsidRPr="00D63040">
        <w:rPr>
          <w:rStyle w:val="Char6"/>
          <w:rFonts w:cs="Traditional Arabic"/>
          <w:szCs w:val="28"/>
          <w:rtl/>
        </w:rPr>
        <w:t>﴿</w:t>
      </w:r>
      <w:r w:rsidRPr="00D63040">
        <w:rPr>
          <w:rStyle w:val="Char6"/>
          <w:rFonts w:cs="KFGQPC Uthmanic Script HAFS"/>
          <w:szCs w:val="28"/>
          <w:rtl/>
        </w:rPr>
        <w:t>مَتَٰع</w:t>
      </w:r>
      <w:r w:rsidRPr="00D63040">
        <w:rPr>
          <w:rStyle w:val="Char6"/>
          <w:rFonts w:ascii="Times New Roman" w:hAnsi="Times New Roman" w:cs="KFGQPC Uthmanic Script HAFS" w:hint="cs"/>
          <w:szCs w:val="28"/>
          <w:rtl/>
        </w:rPr>
        <w:t>ٗ</w:t>
      </w:r>
      <w:r w:rsidRPr="00D63040">
        <w:rPr>
          <w:rStyle w:val="Char6"/>
          <w:rFonts w:cs="KFGQPC Uthmanic Script HAFS" w:hint="cs"/>
          <w:szCs w:val="28"/>
          <w:rtl/>
        </w:rPr>
        <w:t>ا</w:t>
      </w:r>
      <w:r w:rsidRPr="00D63040">
        <w:rPr>
          <w:rStyle w:val="Char6"/>
          <w:rFonts w:ascii="Times New Roman" w:hAnsi="Times New Roman" w:cs="Traditional Arabic" w:hint="cs"/>
          <w:szCs w:val="28"/>
          <w:rtl/>
        </w:rPr>
        <w:t>﴾</w:t>
      </w:r>
      <w:r w:rsidRPr="00D63040">
        <w:rPr>
          <w:rFonts w:hint="cs"/>
          <w:rtl/>
        </w:rPr>
        <w:t>:</w:t>
      </w:r>
      <w:r>
        <w:rPr>
          <w:rStyle w:val="Char6"/>
          <w:rFonts w:hint="cs"/>
          <w:rtl/>
        </w:rPr>
        <w:t xml:space="preserve"> </w:t>
      </w:r>
      <w:r w:rsidRPr="003067C6">
        <w:rPr>
          <w:rFonts w:hint="cs"/>
          <w:rtl/>
        </w:rPr>
        <w:t>جهت استفاده و کسب منفعت</w:t>
      </w:r>
      <w:r>
        <w:rPr>
          <w:rStyle w:val="Char6"/>
          <w:rFonts w:hint="cs"/>
          <w:rtl/>
        </w:rPr>
        <w:t xml:space="preserve"> </w:t>
      </w:r>
      <w:r w:rsidRPr="003067C6">
        <w:rPr>
          <w:rFonts w:hint="cs"/>
          <w:rtl/>
        </w:rPr>
        <w:t>و بهره‌وری</w:t>
      </w:r>
      <w:r>
        <w:rPr>
          <w:rStyle w:val="Char6"/>
          <w:rFonts w:hint="cs"/>
          <w:rtl/>
        </w:rPr>
        <w:t xml:space="preserve">. </w:t>
      </w:r>
    </w:p>
    <w:p w:rsidR="00D30CA0" w:rsidRDefault="00D30CA0" w:rsidP="00D30CA0">
      <w:pPr>
        <w:pStyle w:val="a8"/>
        <w:rPr>
          <w:rStyle w:val="Char6"/>
          <w:rtl/>
        </w:rPr>
      </w:pPr>
      <w:r w:rsidRPr="00745C1F">
        <w:rPr>
          <w:rStyle w:val="Char5"/>
          <w:rFonts w:hint="cs"/>
          <w:rtl/>
        </w:rPr>
        <w:t>مفهوم کلی آیات</w:t>
      </w:r>
      <w:r>
        <w:rPr>
          <w:rStyle w:val="Char6"/>
          <w:rFonts w:hint="cs"/>
          <w:rtl/>
        </w:rPr>
        <w:t>:</w:t>
      </w:r>
    </w:p>
    <w:p w:rsidR="00D30CA0" w:rsidRDefault="00D30CA0" w:rsidP="00D30CA0">
      <w:pPr>
        <w:pStyle w:val="a8"/>
        <w:rPr>
          <w:rStyle w:val="Char6"/>
          <w:sz w:val="28"/>
          <w:szCs w:val="28"/>
          <w:rtl/>
        </w:rPr>
      </w:pPr>
      <w:r w:rsidRPr="00745C1F">
        <w:rPr>
          <w:rStyle w:val="Char6"/>
          <w:rFonts w:hint="cs"/>
          <w:sz w:val="28"/>
          <w:szCs w:val="28"/>
          <w:rtl/>
        </w:rPr>
        <w:t>مشکلی اصلی منکران قیامت در امکان حیات دوباره و ترمیم سلول‌ها و استخوان‌های پوسیده و متلاشی شده‌ی یک موج</w:t>
      </w:r>
      <w:r>
        <w:rPr>
          <w:rStyle w:val="Char6"/>
          <w:rFonts w:hint="cs"/>
          <w:sz w:val="28"/>
          <w:szCs w:val="28"/>
          <w:rtl/>
        </w:rPr>
        <w:t>ود است زیرا آن را امری غیر ممکن و به دور از عقل و خرد می‌دانند، از این سبب خداوند جهت قانع نمودن آن</w:t>
      </w:r>
      <w:r w:rsidR="008000CA">
        <w:rPr>
          <w:rStyle w:val="Char6"/>
          <w:rFonts w:hint="eastAsia"/>
          <w:sz w:val="28"/>
          <w:szCs w:val="28"/>
          <w:rtl/>
        </w:rPr>
        <w:t>‌</w:t>
      </w:r>
      <w:r>
        <w:rPr>
          <w:rStyle w:val="Char6"/>
          <w:rFonts w:hint="cs"/>
          <w:sz w:val="28"/>
          <w:szCs w:val="28"/>
          <w:rtl/>
        </w:rPr>
        <w:t>ها، به آفرینشی بزرگ‌تر و پیچیده‌تز از خلقت‌ آدمی اشاره می‌کند تا شاید بدین وسیله دیدگاه</w:t>
      </w:r>
      <w:r w:rsidR="006F2FD0" w:rsidRPr="006F2FD0">
        <w:rPr>
          <w:rStyle w:val="Char6"/>
          <w:rFonts w:hint="cs"/>
          <w:sz w:val="28"/>
          <w:szCs w:val="28"/>
          <w:rtl/>
        </w:rPr>
        <w:t xml:space="preserve"> آن‌ها </w:t>
      </w:r>
      <w:r>
        <w:rPr>
          <w:rStyle w:val="Char6"/>
          <w:rFonts w:hint="cs"/>
          <w:sz w:val="28"/>
          <w:szCs w:val="28"/>
          <w:rtl/>
        </w:rPr>
        <w:t>را تغییر داده و به اندیشه وا دارد و محال و ناممکن بودن را در برابر قدرت نامتناهی خویش مردود سازد.</w:t>
      </w:r>
    </w:p>
    <w:p w:rsidR="00D30CA0" w:rsidRDefault="00D30CA0" w:rsidP="00D30CA0">
      <w:pPr>
        <w:pStyle w:val="a5"/>
        <w:rPr>
          <w:rStyle w:val="Char6"/>
          <w:sz w:val="28"/>
          <w:szCs w:val="28"/>
          <w:rtl/>
        </w:rPr>
      </w:pPr>
      <w:r>
        <w:rPr>
          <w:rStyle w:val="Char6"/>
          <w:rFonts w:hint="cs"/>
          <w:sz w:val="28"/>
          <w:szCs w:val="28"/>
          <w:rtl/>
        </w:rPr>
        <w:t>مبحث پنچم: کیفر دنیا پرستی و پاداش خداپرستی</w:t>
      </w:r>
    </w:p>
    <w:p w:rsidR="00D30CA0" w:rsidRPr="008000CA" w:rsidRDefault="00D30CA0" w:rsidP="008000CA">
      <w:pPr>
        <w:pStyle w:val="a8"/>
        <w:rPr>
          <w:rtl/>
        </w:rPr>
      </w:pPr>
      <w:r w:rsidRPr="00745C1F">
        <w:rPr>
          <w:rFonts w:cs="Traditional Arabic"/>
          <w:rtl/>
        </w:rPr>
        <w:t>﴿</w:t>
      </w:r>
      <w:r w:rsidRPr="008000CA">
        <w:rPr>
          <w:rStyle w:val="Chard"/>
          <w:rtl/>
        </w:rPr>
        <w:t>فَإِذَا جَا</w:t>
      </w:r>
      <w:r w:rsidRPr="008000CA">
        <w:rPr>
          <w:rStyle w:val="Chard"/>
          <w:rFonts w:hint="cs"/>
          <w:rtl/>
        </w:rPr>
        <w:t>ٓءَتِ</w:t>
      </w:r>
      <w:r w:rsidRPr="008000CA">
        <w:rPr>
          <w:rStyle w:val="Chard"/>
          <w:rtl/>
        </w:rPr>
        <w:t xml:space="preserve"> </w:t>
      </w:r>
      <w:r w:rsidRPr="008000CA">
        <w:rPr>
          <w:rStyle w:val="Chard"/>
          <w:rFonts w:hint="cs"/>
          <w:rtl/>
        </w:rPr>
        <w:t>ٱ</w:t>
      </w:r>
      <w:r w:rsidRPr="008000CA">
        <w:rPr>
          <w:rStyle w:val="Chard"/>
          <w:rFonts w:hint="eastAsia"/>
          <w:rtl/>
        </w:rPr>
        <w:t>لطَّا</w:t>
      </w:r>
      <w:r w:rsidRPr="008000CA">
        <w:rPr>
          <w:rStyle w:val="Chard"/>
          <w:rFonts w:hint="cs"/>
          <w:rtl/>
        </w:rPr>
        <w:t>ٓمَّةُ</w:t>
      </w:r>
      <w:r w:rsidRPr="008000CA">
        <w:rPr>
          <w:rStyle w:val="Chard"/>
          <w:rtl/>
        </w:rPr>
        <w:t xml:space="preserve"> </w:t>
      </w:r>
      <w:r w:rsidRPr="008000CA">
        <w:rPr>
          <w:rStyle w:val="Chard"/>
          <w:rFonts w:hint="cs"/>
          <w:rtl/>
        </w:rPr>
        <w:t>ٱ</w:t>
      </w:r>
      <w:r w:rsidRPr="008000CA">
        <w:rPr>
          <w:rStyle w:val="Chard"/>
          <w:rFonts w:hint="eastAsia"/>
          <w:rtl/>
        </w:rPr>
        <w:t>ل</w:t>
      </w:r>
      <w:r w:rsidRPr="008000CA">
        <w:rPr>
          <w:rStyle w:val="Chard"/>
          <w:rFonts w:hint="cs"/>
          <w:rtl/>
        </w:rPr>
        <w:t>ۡكُبۡرَىٰ</w:t>
      </w:r>
      <w:r w:rsidRPr="008000CA">
        <w:rPr>
          <w:rStyle w:val="Chard"/>
          <w:rtl/>
        </w:rPr>
        <w:t xml:space="preserve">٣٤ يَوۡمَ يَتَذَكَّرُ </w:t>
      </w:r>
      <w:r w:rsidRPr="008000CA">
        <w:rPr>
          <w:rStyle w:val="Chard"/>
          <w:rFonts w:hint="cs"/>
          <w:rtl/>
        </w:rPr>
        <w:t>ٱ</w:t>
      </w:r>
      <w:r w:rsidRPr="008000CA">
        <w:rPr>
          <w:rStyle w:val="Chard"/>
          <w:rFonts w:hint="eastAsia"/>
          <w:rtl/>
        </w:rPr>
        <w:t>لۡإِنسَٰنُ</w:t>
      </w:r>
      <w:r w:rsidRPr="008000CA">
        <w:rPr>
          <w:rStyle w:val="Chard"/>
          <w:rtl/>
        </w:rPr>
        <w:t xml:space="preserve"> مَا سَعَىٰ٣٥ وَبُرِّزَتِ </w:t>
      </w:r>
      <w:r w:rsidRPr="008000CA">
        <w:rPr>
          <w:rStyle w:val="Chard"/>
          <w:rFonts w:hint="cs"/>
          <w:rtl/>
        </w:rPr>
        <w:t>ٱ</w:t>
      </w:r>
      <w:r w:rsidRPr="008000CA">
        <w:rPr>
          <w:rStyle w:val="Chard"/>
          <w:rFonts w:hint="eastAsia"/>
          <w:rtl/>
        </w:rPr>
        <w:t>لۡجَحِيمُ</w:t>
      </w:r>
      <w:r w:rsidRPr="008000CA">
        <w:rPr>
          <w:rStyle w:val="Chard"/>
          <w:rtl/>
        </w:rPr>
        <w:t xml:space="preserve"> لِمَن يَرَىٰ٣٦ فَأَمَّا مَن طَغَىٰ٣٧ وَءَاثَرَ </w:t>
      </w:r>
      <w:r w:rsidRPr="008000CA">
        <w:rPr>
          <w:rStyle w:val="Chard"/>
          <w:rFonts w:hint="cs"/>
          <w:rtl/>
        </w:rPr>
        <w:t>ٱ</w:t>
      </w:r>
      <w:r w:rsidRPr="008000CA">
        <w:rPr>
          <w:rStyle w:val="Chard"/>
          <w:rFonts w:hint="eastAsia"/>
          <w:rtl/>
        </w:rPr>
        <w:t>لۡحَيَوٰةَ</w:t>
      </w:r>
      <w:r w:rsidRPr="008000CA">
        <w:rPr>
          <w:rStyle w:val="Chard"/>
          <w:rtl/>
        </w:rPr>
        <w:t xml:space="preserve"> </w:t>
      </w:r>
      <w:r w:rsidRPr="008000CA">
        <w:rPr>
          <w:rStyle w:val="Chard"/>
          <w:rFonts w:hint="cs"/>
          <w:rtl/>
        </w:rPr>
        <w:t>ٱ</w:t>
      </w:r>
      <w:r w:rsidRPr="008000CA">
        <w:rPr>
          <w:rStyle w:val="Chard"/>
          <w:rFonts w:hint="eastAsia"/>
          <w:rtl/>
        </w:rPr>
        <w:t>لدُّنۡيَا</w:t>
      </w:r>
      <w:r w:rsidRPr="008000CA">
        <w:rPr>
          <w:rStyle w:val="Chard"/>
          <w:rtl/>
        </w:rPr>
        <w:t xml:space="preserve">٣٨ فَإِنَّ </w:t>
      </w:r>
      <w:r w:rsidRPr="008000CA">
        <w:rPr>
          <w:rStyle w:val="Chard"/>
          <w:rFonts w:hint="cs"/>
          <w:rtl/>
        </w:rPr>
        <w:t>ٱ</w:t>
      </w:r>
      <w:r w:rsidRPr="008000CA">
        <w:rPr>
          <w:rStyle w:val="Chard"/>
          <w:rFonts w:hint="eastAsia"/>
          <w:rtl/>
        </w:rPr>
        <w:t>لۡجَحِيمَ</w:t>
      </w:r>
      <w:r w:rsidRPr="008000CA">
        <w:rPr>
          <w:rStyle w:val="Chard"/>
          <w:rtl/>
        </w:rPr>
        <w:t xml:space="preserve"> هِيَ </w:t>
      </w:r>
      <w:r w:rsidRPr="008000CA">
        <w:rPr>
          <w:rStyle w:val="Chard"/>
          <w:rFonts w:hint="cs"/>
          <w:rtl/>
        </w:rPr>
        <w:t>ٱ</w:t>
      </w:r>
      <w:r w:rsidRPr="008000CA">
        <w:rPr>
          <w:rStyle w:val="Chard"/>
          <w:rFonts w:hint="eastAsia"/>
          <w:rtl/>
        </w:rPr>
        <w:t>لۡمَأۡوَىٰ</w:t>
      </w:r>
      <w:r w:rsidRPr="008000CA">
        <w:rPr>
          <w:rStyle w:val="Chard"/>
          <w:rtl/>
        </w:rPr>
        <w:t>٣٩ وَأَمَّا مَنۡ خَافَ مَقَامَ رَبِّهِ</w:t>
      </w:r>
      <w:r w:rsidRPr="008000CA">
        <w:rPr>
          <w:rStyle w:val="Chard"/>
          <w:rFonts w:hint="cs"/>
          <w:rtl/>
        </w:rPr>
        <w:t>ۦ</w:t>
      </w:r>
      <w:r w:rsidRPr="008000CA">
        <w:rPr>
          <w:rStyle w:val="Chard"/>
          <w:rtl/>
        </w:rPr>
        <w:t xml:space="preserve"> وَنَهَى </w:t>
      </w:r>
      <w:r w:rsidRPr="008000CA">
        <w:rPr>
          <w:rStyle w:val="Chard"/>
          <w:rFonts w:hint="cs"/>
          <w:rtl/>
        </w:rPr>
        <w:t>ٱ</w:t>
      </w:r>
      <w:r w:rsidRPr="008000CA">
        <w:rPr>
          <w:rStyle w:val="Chard"/>
          <w:rFonts w:hint="eastAsia"/>
          <w:rtl/>
        </w:rPr>
        <w:t>لنَّفۡسَ</w:t>
      </w:r>
      <w:r w:rsidRPr="008000CA">
        <w:rPr>
          <w:rStyle w:val="Chard"/>
          <w:rtl/>
        </w:rPr>
        <w:t xml:space="preserve"> عَنِ </w:t>
      </w:r>
      <w:r w:rsidRPr="008000CA">
        <w:rPr>
          <w:rStyle w:val="Chard"/>
          <w:rFonts w:hint="cs"/>
          <w:rtl/>
        </w:rPr>
        <w:t>ٱ</w:t>
      </w:r>
      <w:r w:rsidRPr="008000CA">
        <w:rPr>
          <w:rStyle w:val="Chard"/>
          <w:rFonts w:hint="eastAsia"/>
          <w:rtl/>
        </w:rPr>
        <w:t>لۡهَوَىٰ</w:t>
      </w:r>
      <w:r w:rsidRPr="008000CA">
        <w:rPr>
          <w:rStyle w:val="Chard"/>
          <w:rtl/>
        </w:rPr>
        <w:t xml:space="preserve">٤٠ فَإِنَّ </w:t>
      </w:r>
      <w:r w:rsidRPr="008000CA">
        <w:rPr>
          <w:rStyle w:val="Chard"/>
          <w:rFonts w:hint="cs"/>
          <w:rtl/>
        </w:rPr>
        <w:t>ٱ</w:t>
      </w:r>
      <w:r w:rsidRPr="008000CA">
        <w:rPr>
          <w:rStyle w:val="Chard"/>
          <w:rFonts w:hint="eastAsia"/>
          <w:rtl/>
        </w:rPr>
        <w:t>لۡجَنَّةَ</w:t>
      </w:r>
      <w:r w:rsidRPr="008000CA">
        <w:rPr>
          <w:rStyle w:val="Chard"/>
          <w:rtl/>
        </w:rPr>
        <w:t xml:space="preserve"> هِيَ </w:t>
      </w:r>
      <w:r w:rsidRPr="008000CA">
        <w:rPr>
          <w:rStyle w:val="Chard"/>
          <w:rFonts w:hint="cs"/>
          <w:rtl/>
        </w:rPr>
        <w:t>ٱ</w:t>
      </w:r>
      <w:r w:rsidRPr="008000CA">
        <w:rPr>
          <w:rStyle w:val="Chard"/>
          <w:rFonts w:hint="eastAsia"/>
          <w:rtl/>
        </w:rPr>
        <w:t>لۡمَأۡوَىٰ</w:t>
      </w:r>
      <w:r w:rsidRPr="008000CA">
        <w:rPr>
          <w:rStyle w:val="Chard"/>
          <w:rtl/>
        </w:rPr>
        <w:t>٤١</w:t>
      </w:r>
      <w:r w:rsidRPr="00745C1F">
        <w:rPr>
          <w:rFonts w:ascii="Times New Roman" w:cs="Traditional Arabic" w:hint="cs"/>
          <w:rtl/>
        </w:rPr>
        <w:t>﴾</w:t>
      </w:r>
      <w:r>
        <w:rPr>
          <w:rFonts w:ascii="Times New Roman" w:cs="Arial"/>
          <w:szCs w:val="24"/>
          <w:rtl/>
        </w:rPr>
        <w:t xml:space="preserve"> </w:t>
      </w:r>
      <w:r w:rsidRPr="00745C1F">
        <w:rPr>
          <w:rStyle w:val="Char6"/>
          <w:rtl/>
        </w:rPr>
        <w:t>[النازعات: 34-41]</w:t>
      </w:r>
      <w:r w:rsidRPr="008000CA">
        <w:rPr>
          <w:rFonts w:hint="cs"/>
          <w:rtl/>
        </w:rPr>
        <w:t>.</w:t>
      </w:r>
    </w:p>
    <w:p w:rsidR="00D30CA0" w:rsidRDefault="00D30CA0" w:rsidP="00D30CA0">
      <w:pPr>
        <w:pStyle w:val="a8"/>
        <w:rPr>
          <w:rtl/>
        </w:rPr>
      </w:pPr>
      <w:r w:rsidRPr="00745C1F">
        <w:rPr>
          <w:rStyle w:val="Char5"/>
          <w:rFonts w:hint="cs"/>
          <w:rtl/>
        </w:rPr>
        <w:t>ترجمه</w:t>
      </w:r>
      <w:r>
        <w:rPr>
          <w:rFonts w:hint="cs"/>
          <w:rtl/>
        </w:rPr>
        <w:t>:</w:t>
      </w:r>
    </w:p>
    <w:p w:rsidR="00D30CA0" w:rsidRDefault="00D30CA0" w:rsidP="00D30CA0">
      <w:pPr>
        <w:pStyle w:val="a8"/>
        <w:rPr>
          <w:rtl/>
        </w:rPr>
      </w:pPr>
      <w:r>
        <w:rPr>
          <w:rFonts w:hint="cs"/>
          <w:rtl/>
        </w:rPr>
        <w:t>«پس آنگاه که حادثه‌ی بزرگ فرا رسد (34) روزی که انسان، آنچه را که تلاش کرده است با یاد می‌آورد (35) و جهنم برای هر کس که (بخواهد) ببیند نمایانده شود (36) پس آن کس که از حد درگذشته باشد (37) و زندگانی دنیا را برگزیده باشد (38) پس بی‌گمان آتش همان جایگاه اوست (39) و اما آن کس که از پیشگاه پروردگارش ترسیده و نفس را از خواهش‌هاب درونی باز داشته باشد (40) پس به درستی که بهشت همان جایگاه اوست (41)».</w:t>
      </w:r>
    </w:p>
    <w:p w:rsidR="00D30CA0" w:rsidRDefault="00D30CA0" w:rsidP="00D30CA0">
      <w:pPr>
        <w:pStyle w:val="a8"/>
        <w:rPr>
          <w:rtl/>
        </w:rPr>
      </w:pPr>
      <w:r w:rsidRPr="00745C1F">
        <w:rPr>
          <w:rStyle w:val="Char5"/>
          <w:rFonts w:hint="cs"/>
          <w:rtl/>
        </w:rPr>
        <w:t>توضیحات</w:t>
      </w:r>
      <w:r>
        <w:rPr>
          <w:rFonts w:hint="cs"/>
          <w:rtl/>
        </w:rPr>
        <w:t>:</w:t>
      </w:r>
    </w:p>
    <w:p w:rsidR="00D30CA0" w:rsidRDefault="00D30CA0" w:rsidP="00534AA1">
      <w:pPr>
        <w:pStyle w:val="a8"/>
        <w:rPr>
          <w:rtl/>
        </w:rPr>
      </w:pPr>
      <w:r w:rsidRPr="00750D61">
        <w:rPr>
          <w:rFonts w:cs="Traditional Arabic"/>
          <w:rtl/>
        </w:rPr>
        <w:t>﴿</w:t>
      </w:r>
      <w:r w:rsidRPr="00750D61">
        <w:rPr>
          <w:rFonts w:cs="KFGQPC Uthmanic Script HAFS" w:hint="cs"/>
          <w:rtl/>
        </w:rPr>
        <w:t>ٱ</w:t>
      </w:r>
      <w:r w:rsidRPr="00750D61">
        <w:rPr>
          <w:rFonts w:cs="KFGQPC Uthmanic Script HAFS" w:hint="eastAsia"/>
          <w:rtl/>
        </w:rPr>
        <w:t>لطَّا</w:t>
      </w:r>
      <w:r w:rsidRPr="00750D61">
        <w:rPr>
          <w:rFonts w:ascii="Times New Roman" w:hAnsi="Times New Roman" w:cs="KFGQPC Uthmanic Script HAFS" w:hint="cs"/>
          <w:rtl/>
        </w:rPr>
        <w:t>ٓ</w:t>
      </w:r>
      <w:r w:rsidRPr="00750D61">
        <w:rPr>
          <w:rFonts w:cs="KFGQPC Uthmanic Script HAFS" w:hint="cs"/>
          <w:rtl/>
        </w:rPr>
        <w:t>مَّةُ</w:t>
      </w:r>
      <w:r w:rsidRPr="00750D61">
        <w:rPr>
          <w:rFonts w:ascii="Times New Roman" w:hAnsi="Times New Roman" w:cs="Traditional Arabic" w:hint="cs"/>
          <w:rtl/>
        </w:rPr>
        <w:t>﴾</w:t>
      </w:r>
      <w:r w:rsidRPr="00750D61">
        <w:rPr>
          <w:rFonts w:hint="cs"/>
          <w:rtl/>
        </w:rPr>
        <w:t>:</w:t>
      </w:r>
      <w:r>
        <w:rPr>
          <w:rFonts w:hint="cs"/>
          <w:rtl/>
        </w:rPr>
        <w:t xml:space="preserve"> قیامت، حادثه‌ی بزرگ و غیر قابل تحمل، و قیامت را طامّه می</w:t>
      </w:r>
      <w:r w:rsidR="00534AA1">
        <w:rPr>
          <w:rFonts w:hint="eastAsia"/>
          <w:rtl/>
        </w:rPr>
        <w:t>‌گویند؛</w:t>
      </w:r>
      <w:r w:rsidR="00534AA1">
        <w:rPr>
          <w:rFonts w:hint="cs"/>
          <w:rtl/>
        </w:rPr>
        <w:t xml:space="preserve"> </w:t>
      </w:r>
      <w:r>
        <w:rPr>
          <w:rFonts w:hint="eastAsia"/>
          <w:rtl/>
        </w:rPr>
        <w:t xml:space="preserve">زیرا هول و وحشت قیامت همه چیز را تحت تأثیر قرار می‌دهد و بزرگ‌تر از آن، حادثه و مصیبتی وجود ندارد. </w:t>
      </w:r>
      <w:r w:rsidRPr="00750D61">
        <w:rPr>
          <w:rFonts w:cs="Traditional Arabic"/>
          <w:rtl/>
        </w:rPr>
        <w:t>﴿</w:t>
      </w:r>
      <w:r w:rsidRPr="00750D61">
        <w:rPr>
          <w:rFonts w:cs="KFGQPC Uthmanic Script HAFS"/>
          <w:rtl/>
        </w:rPr>
        <w:t>يَتَذَكَّرُ</w:t>
      </w:r>
      <w:r w:rsidRPr="00750D61">
        <w:rPr>
          <w:rFonts w:ascii="Times New Roman" w:hAnsi="Times New Roman" w:cs="Traditional Arabic" w:hint="cs"/>
          <w:rtl/>
        </w:rPr>
        <w:t>﴾</w:t>
      </w:r>
      <w:r w:rsidRPr="00750D61">
        <w:rPr>
          <w:rFonts w:hint="cs"/>
          <w:rtl/>
        </w:rPr>
        <w:t>:</w:t>
      </w:r>
      <w:r>
        <w:rPr>
          <w:rFonts w:hint="cs"/>
          <w:rtl/>
        </w:rPr>
        <w:t xml:space="preserve"> به یاد می‌آورد از طریق نامه‌ی اعمال.</w:t>
      </w:r>
      <w:r w:rsidRPr="00750D61">
        <w:rPr>
          <w:rFonts w:cs="Traditional Arabic"/>
          <w:rtl/>
        </w:rPr>
        <w:t>﴿</w:t>
      </w:r>
      <w:r w:rsidRPr="00750D61">
        <w:rPr>
          <w:rFonts w:cs="KFGQPC Uthmanic Script HAFS"/>
          <w:rtl/>
        </w:rPr>
        <w:t>مَا سَعَىٰ</w:t>
      </w:r>
      <w:r w:rsidRPr="00750D61">
        <w:rPr>
          <w:rFonts w:ascii="Times New Roman" w:hAnsi="Times New Roman" w:cs="Traditional Arabic" w:hint="cs"/>
          <w:rtl/>
        </w:rPr>
        <w:t>﴾</w:t>
      </w:r>
      <w:r w:rsidRPr="00750D61">
        <w:rPr>
          <w:rFonts w:hint="cs"/>
          <w:rtl/>
        </w:rPr>
        <w:t>:</w:t>
      </w:r>
      <w:r>
        <w:rPr>
          <w:rFonts w:hint="cs"/>
          <w:rtl/>
        </w:rPr>
        <w:t xml:space="preserve"> آن چه برای آن کوشش کرده و به عنوان توشه به قیامت فرستاده است. «ما» در اینجا موصولیه است. </w:t>
      </w:r>
      <w:r w:rsidRPr="00750D61">
        <w:rPr>
          <w:rFonts w:cs="Traditional Arabic"/>
          <w:rtl/>
        </w:rPr>
        <w:t>﴿</w:t>
      </w:r>
      <w:r w:rsidRPr="00750D61">
        <w:rPr>
          <w:rFonts w:cs="KFGQPC Uthmanic Script HAFS"/>
          <w:rtl/>
        </w:rPr>
        <w:t xml:space="preserve">وَبُرِّزَتِ </w:t>
      </w:r>
      <w:r w:rsidRPr="00750D61">
        <w:rPr>
          <w:rFonts w:cs="KFGQPC Uthmanic Script HAFS" w:hint="cs"/>
          <w:rtl/>
        </w:rPr>
        <w:t>ٱ</w:t>
      </w:r>
      <w:r w:rsidRPr="00750D61">
        <w:rPr>
          <w:rFonts w:cs="KFGQPC Uthmanic Script HAFS" w:hint="eastAsia"/>
          <w:rtl/>
        </w:rPr>
        <w:t>ل</w:t>
      </w:r>
      <w:r w:rsidRPr="00750D61">
        <w:rPr>
          <w:rFonts w:ascii="Times New Roman" w:hAnsi="Times New Roman" w:cs="KFGQPC Uthmanic Script HAFS" w:hint="cs"/>
          <w:rtl/>
        </w:rPr>
        <w:t>ۡ</w:t>
      </w:r>
      <w:r w:rsidRPr="00750D61">
        <w:rPr>
          <w:rFonts w:cs="KFGQPC Uthmanic Script HAFS" w:hint="cs"/>
          <w:rtl/>
        </w:rPr>
        <w:t>جَحِيمُ</w:t>
      </w:r>
      <w:r w:rsidRPr="00750D61">
        <w:rPr>
          <w:rFonts w:cs="KFGQPC Uthmanic Script HAFS"/>
          <w:rtl/>
        </w:rPr>
        <w:t xml:space="preserve"> لِمَن يَرَىٰ</w:t>
      </w:r>
      <w:r w:rsidRPr="00750D61">
        <w:rPr>
          <w:rFonts w:ascii="Times New Roman" w:hAnsi="Times New Roman" w:cs="Traditional Arabic" w:hint="cs"/>
          <w:rtl/>
        </w:rPr>
        <w:t>﴾</w:t>
      </w:r>
      <w:r w:rsidRPr="00750D61">
        <w:rPr>
          <w:rFonts w:hint="cs"/>
          <w:rtl/>
        </w:rPr>
        <w:t>:</w:t>
      </w:r>
      <w:r>
        <w:rPr>
          <w:rFonts w:hint="cs"/>
          <w:rtl/>
        </w:rPr>
        <w:t xml:space="preserve"> جهنم آشکار می‌گردد برای کسی که آن را ببیند. بدیهی است که تمامی انسان‌ها جهنم را خواهند دید و از بالای آن عبور خواهند کرد اما بهشتیان بر حسب اعمال‌شان به سرعت از آن عبور می‌کنند و کافران ناگزیر در آن سرازیر خواهند شد. </w:t>
      </w:r>
      <w:r w:rsidRPr="00750D61">
        <w:rPr>
          <w:rFonts w:cs="Traditional Arabic"/>
          <w:rtl/>
        </w:rPr>
        <w:t>﴿</w:t>
      </w:r>
      <w:r w:rsidRPr="00750D61">
        <w:rPr>
          <w:rFonts w:cs="KFGQPC Uthmanic Script HAFS"/>
          <w:rtl/>
        </w:rPr>
        <w:t>مَن طَغَىٰ</w:t>
      </w:r>
      <w:r w:rsidRPr="00750D61">
        <w:rPr>
          <w:rFonts w:ascii="Times New Roman" w:hAnsi="Times New Roman" w:cs="Traditional Arabic" w:hint="cs"/>
          <w:rtl/>
        </w:rPr>
        <w:t>﴾</w:t>
      </w:r>
      <w:r w:rsidRPr="00750D61">
        <w:rPr>
          <w:rFonts w:hint="cs"/>
          <w:rtl/>
        </w:rPr>
        <w:t>:</w:t>
      </w:r>
      <w:r>
        <w:rPr>
          <w:rFonts w:hint="cs"/>
          <w:rtl/>
        </w:rPr>
        <w:t xml:space="preserve"> آن کس که سرکشی و طغیان کرد، از حدود پا فراتر گذاشته و دامن به گناه بیالود. </w:t>
      </w:r>
      <w:r w:rsidRPr="00750D61">
        <w:rPr>
          <w:rFonts w:cs="Traditional Arabic"/>
          <w:rtl/>
        </w:rPr>
        <w:t>﴿</w:t>
      </w:r>
      <w:r w:rsidRPr="00750D61">
        <w:rPr>
          <w:rFonts w:cs="KFGQPC Uthmanic Script HAFS"/>
          <w:rtl/>
        </w:rPr>
        <w:t>اثَرَ</w:t>
      </w:r>
      <w:r w:rsidRPr="00750D61">
        <w:rPr>
          <w:rFonts w:ascii="Times New Roman" w:hAnsi="Times New Roman" w:cs="Traditional Arabic" w:hint="cs"/>
          <w:rtl/>
        </w:rPr>
        <w:t>﴾</w:t>
      </w:r>
      <w:r w:rsidRPr="00750D61">
        <w:rPr>
          <w:rFonts w:hint="cs"/>
          <w:rtl/>
        </w:rPr>
        <w:t>:</w:t>
      </w:r>
      <w:r>
        <w:rPr>
          <w:rFonts w:hint="cs"/>
          <w:rtl/>
        </w:rPr>
        <w:t xml:space="preserve"> برگزید و ترجیح داد</w:t>
      </w:r>
      <w:r w:rsidR="00534AA1">
        <w:rPr>
          <w:rFonts w:hint="cs"/>
          <w:rtl/>
        </w:rPr>
        <w:t xml:space="preserve">. </w:t>
      </w:r>
      <w:r w:rsidRPr="00750D61">
        <w:rPr>
          <w:rFonts w:cs="Traditional Arabic"/>
          <w:rtl/>
        </w:rPr>
        <w:t>﴿</w:t>
      </w:r>
      <w:r w:rsidRPr="00750D61">
        <w:rPr>
          <w:rFonts w:cs="KFGQPC Uthmanic Script HAFS" w:hint="cs"/>
          <w:rtl/>
        </w:rPr>
        <w:t>ٱ</w:t>
      </w:r>
      <w:r w:rsidRPr="00750D61">
        <w:rPr>
          <w:rFonts w:cs="KFGQPC Uthmanic Script HAFS" w:hint="eastAsia"/>
          <w:rtl/>
        </w:rPr>
        <w:t>ل</w:t>
      </w:r>
      <w:r w:rsidRPr="00750D61">
        <w:rPr>
          <w:rFonts w:ascii="Times New Roman" w:hAnsi="Times New Roman" w:cs="KFGQPC Uthmanic Script HAFS" w:hint="cs"/>
          <w:rtl/>
        </w:rPr>
        <w:t>ۡ</w:t>
      </w:r>
      <w:r w:rsidRPr="00750D61">
        <w:rPr>
          <w:rFonts w:cs="KFGQPC Uthmanic Script HAFS" w:hint="cs"/>
          <w:rtl/>
        </w:rPr>
        <w:t>حَيَوٰةَ</w:t>
      </w:r>
      <w:r w:rsidRPr="00750D61">
        <w:rPr>
          <w:rFonts w:cs="KFGQPC Uthmanic Script HAFS"/>
          <w:rtl/>
        </w:rPr>
        <w:t xml:space="preserve"> </w:t>
      </w:r>
      <w:r w:rsidRPr="00750D61">
        <w:rPr>
          <w:rFonts w:cs="KFGQPC Uthmanic Script HAFS" w:hint="cs"/>
          <w:rtl/>
        </w:rPr>
        <w:t>ٱ</w:t>
      </w:r>
      <w:r w:rsidRPr="00750D61">
        <w:rPr>
          <w:rFonts w:cs="KFGQPC Uthmanic Script HAFS" w:hint="eastAsia"/>
          <w:rtl/>
        </w:rPr>
        <w:t>لدُّن</w:t>
      </w:r>
      <w:r w:rsidRPr="00750D61">
        <w:rPr>
          <w:rFonts w:ascii="Times New Roman" w:hAnsi="Times New Roman" w:cs="KFGQPC Uthmanic Script HAFS" w:hint="cs"/>
          <w:rtl/>
        </w:rPr>
        <w:t>ۡ</w:t>
      </w:r>
      <w:r w:rsidRPr="00750D61">
        <w:rPr>
          <w:rFonts w:cs="KFGQPC Uthmanic Script HAFS" w:hint="cs"/>
          <w:rtl/>
        </w:rPr>
        <w:t>يَا</w:t>
      </w:r>
      <w:r w:rsidRPr="00750D61">
        <w:rPr>
          <w:rFonts w:ascii="Times New Roman" w:hAnsi="Times New Roman" w:cs="Traditional Arabic" w:hint="cs"/>
          <w:rtl/>
        </w:rPr>
        <w:t>﴾</w:t>
      </w:r>
      <w:r w:rsidRPr="00750D61">
        <w:rPr>
          <w:rFonts w:hint="cs"/>
          <w:rtl/>
        </w:rPr>
        <w:t>:</w:t>
      </w:r>
      <w:r>
        <w:rPr>
          <w:rFonts w:hint="cs"/>
          <w:rtl/>
        </w:rPr>
        <w:t xml:space="preserve"> زندگی و حیات دنیوی؛ و به این جهان دنیا گویند چون هم به نسبت آخرت به ما نزدیک‌تر و هم بسیار پست و ناچیز است. </w:t>
      </w:r>
      <w:r w:rsidRPr="00750D61">
        <w:rPr>
          <w:rFonts w:cs="Traditional Arabic"/>
          <w:rtl/>
        </w:rPr>
        <w:t>﴿</w:t>
      </w:r>
      <w:r w:rsidRPr="00750D61">
        <w:rPr>
          <w:rFonts w:cs="KFGQPC Uthmanic Script HAFS" w:hint="cs"/>
          <w:rtl/>
        </w:rPr>
        <w:t>ٱ</w:t>
      </w:r>
      <w:r w:rsidRPr="00750D61">
        <w:rPr>
          <w:rFonts w:cs="KFGQPC Uthmanic Script HAFS" w:hint="eastAsia"/>
          <w:rtl/>
        </w:rPr>
        <w:t>ل</w:t>
      </w:r>
      <w:r w:rsidRPr="00750D61">
        <w:rPr>
          <w:rFonts w:ascii="Times New Roman" w:hAnsi="Times New Roman" w:cs="KFGQPC Uthmanic Script HAFS" w:hint="cs"/>
          <w:rtl/>
        </w:rPr>
        <w:t>ۡ</w:t>
      </w:r>
      <w:r w:rsidRPr="00750D61">
        <w:rPr>
          <w:rFonts w:cs="KFGQPC Uthmanic Script HAFS" w:hint="cs"/>
          <w:rtl/>
        </w:rPr>
        <w:t>جَحِيمَ</w:t>
      </w:r>
      <w:r w:rsidRPr="00750D61">
        <w:rPr>
          <w:rFonts w:ascii="Times New Roman" w:hAnsi="Times New Roman" w:cs="Traditional Arabic" w:hint="cs"/>
          <w:rtl/>
        </w:rPr>
        <w:t>﴾</w:t>
      </w:r>
      <w:r w:rsidRPr="00750D61">
        <w:rPr>
          <w:rFonts w:hint="cs"/>
          <w:rtl/>
        </w:rPr>
        <w:t>:</w:t>
      </w:r>
      <w:r>
        <w:rPr>
          <w:rFonts w:hint="cs"/>
          <w:rtl/>
        </w:rPr>
        <w:t xml:space="preserve"> آتش، جهنم که جایگاه ابدی سرکشان است. </w:t>
      </w:r>
      <w:r w:rsidRPr="00750D61">
        <w:rPr>
          <w:rFonts w:cs="Traditional Arabic"/>
          <w:rtl/>
        </w:rPr>
        <w:t>﴿</w:t>
      </w:r>
      <w:r w:rsidRPr="00750D61">
        <w:rPr>
          <w:rFonts w:cs="KFGQPC Uthmanic Script HAFS"/>
          <w:rtl/>
        </w:rPr>
        <w:t>مَقَامَ رَبِّهِ</w:t>
      </w:r>
      <w:r w:rsidRPr="00750D61">
        <w:rPr>
          <w:rFonts w:ascii="Times New Roman" w:hAnsi="Times New Roman" w:cs="KFGQPC Uthmanic Script HAFS" w:hint="cs"/>
          <w:rtl/>
        </w:rPr>
        <w:t>ۦ</w:t>
      </w:r>
      <w:r w:rsidRPr="00750D61">
        <w:rPr>
          <w:rFonts w:ascii="Times New Roman" w:hAnsi="Times New Roman" w:cs="Traditional Arabic" w:hint="cs"/>
          <w:rtl/>
        </w:rPr>
        <w:t>﴾</w:t>
      </w:r>
      <w:r w:rsidRPr="00750D61">
        <w:rPr>
          <w:rFonts w:hint="cs"/>
          <w:rtl/>
        </w:rPr>
        <w:t>:</w:t>
      </w:r>
      <w:r>
        <w:rPr>
          <w:rFonts w:hint="cs"/>
          <w:rtl/>
        </w:rPr>
        <w:t xml:space="preserve"> مقام و جایگاه پروردگارش، ایستادن در برابر پروردگارش جهت حساب و کتاب أخروی. </w:t>
      </w:r>
      <w:r w:rsidRPr="00750D61">
        <w:rPr>
          <w:rFonts w:cs="Traditional Arabic"/>
          <w:rtl/>
        </w:rPr>
        <w:t>﴿</w:t>
      </w:r>
      <w:r w:rsidRPr="00750D61">
        <w:rPr>
          <w:rFonts w:cs="KFGQPC Uthmanic Script HAFS" w:hint="cs"/>
          <w:rtl/>
        </w:rPr>
        <w:t>ٱ</w:t>
      </w:r>
      <w:r w:rsidRPr="00750D61">
        <w:rPr>
          <w:rFonts w:cs="KFGQPC Uthmanic Script HAFS" w:hint="eastAsia"/>
          <w:rtl/>
        </w:rPr>
        <w:t>لنَّف</w:t>
      </w:r>
      <w:r w:rsidRPr="00750D61">
        <w:rPr>
          <w:rFonts w:ascii="Times New Roman" w:hAnsi="Times New Roman" w:cs="KFGQPC Uthmanic Script HAFS" w:hint="cs"/>
          <w:rtl/>
        </w:rPr>
        <w:t>ۡ</w:t>
      </w:r>
      <w:r w:rsidRPr="00750D61">
        <w:rPr>
          <w:rFonts w:cs="KFGQPC Uthmanic Script HAFS" w:hint="cs"/>
          <w:rtl/>
        </w:rPr>
        <w:t>سَ</w:t>
      </w:r>
      <w:r w:rsidRPr="00750D61">
        <w:rPr>
          <w:rFonts w:ascii="Times New Roman" w:hAnsi="Times New Roman" w:cs="Traditional Arabic" w:hint="cs"/>
          <w:rtl/>
        </w:rPr>
        <w:t>﴾</w:t>
      </w:r>
      <w:r w:rsidRPr="00750D61">
        <w:rPr>
          <w:rFonts w:hint="cs"/>
          <w:rtl/>
        </w:rPr>
        <w:t>:</w:t>
      </w:r>
      <w:r>
        <w:rPr>
          <w:rFonts w:hint="cs"/>
          <w:rtl/>
        </w:rPr>
        <w:t xml:space="preserve"> خویشتن، محل تأثیرات مثبت و منفی در وجود آدمی، ارزش‌ وجودی</w:t>
      </w:r>
      <w:r w:rsidR="00534AA1">
        <w:rPr>
          <w:rFonts w:hint="cs"/>
          <w:rtl/>
        </w:rPr>
        <w:t>.</w:t>
      </w:r>
      <w:r>
        <w:rPr>
          <w:rFonts w:hint="cs"/>
          <w:rtl/>
        </w:rPr>
        <w:t xml:space="preserve"> </w:t>
      </w:r>
      <w:r w:rsidRPr="00750D61">
        <w:rPr>
          <w:rFonts w:cs="Traditional Arabic"/>
          <w:rtl/>
        </w:rPr>
        <w:t>﴿</w:t>
      </w:r>
      <w:r w:rsidRPr="00750D61">
        <w:rPr>
          <w:rFonts w:cs="KFGQPC Uthmanic Script HAFS" w:hint="cs"/>
          <w:rtl/>
        </w:rPr>
        <w:t>ٱ</w:t>
      </w:r>
      <w:r w:rsidRPr="00750D61">
        <w:rPr>
          <w:rFonts w:cs="KFGQPC Uthmanic Script HAFS" w:hint="eastAsia"/>
          <w:rtl/>
        </w:rPr>
        <w:t>ل</w:t>
      </w:r>
      <w:r w:rsidRPr="00750D61">
        <w:rPr>
          <w:rFonts w:ascii="Times New Roman" w:hAnsi="Times New Roman" w:cs="KFGQPC Uthmanic Script HAFS" w:hint="cs"/>
          <w:rtl/>
        </w:rPr>
        <w:t>ۡ</w:t>
      </w:r>
      <w:r w:rsidRPr="00750D61">
        <w:rPr>
          <w:rFonts w:cs="KFGQPC Uthmanic Script HAFS" w:hint="cs"/>
          <w:rtl/>
        </w:rPr>
        <w:t>هَوَىٰ</w:t>
      </w:r>
      <w:r w:rsidRPr="00750D61">
        <w:rPr>
          <w:rFonts w:ascii="Times New Roman" w:hAnsi="Times New Roman" w:cs="Traditional Arabic" w:hint="cs"/>
          <w:rtl/>
        </w:rPr>
        <w:t>﴾</w:t>
      </w:r>
      <w:r w:rsidRPr="00750D61">
        <w:rPr>
          <w:rFonts w:hint="cs"/>
          <w:rtl/>
        </w:rPr>
        <w:t>:</w:t>
      </w:r>
      <w:r>
        <w:rPr>
          <w:rFonts w:hint="cs"/>
          <w:rtl/>
        </w:rPr>
        <w:t xml:space="preserve"> تمایلات و شهوات، وسوسه‌های درونی و نفسانی، وجود خویش را از دام شهوات و تمایلات پست و بی</w:t>
      </w:r>
      <w:r>
        <w:rPr>
          <w:rFonts w:hint="eastAsia"/>
          <w:rtl/>
        </w:rPr>
        <w:t xml:space="preserve">‌ارزش رهانید و سعی در پرورش و کمال خویش داشت. </w:t>
      </w:r>
      <w:r w:rsidRPr="00750D61">
        <w:rPr>
          <w:rFonts w:cs="Traditional Arabic"/>
          <w:rtl/>
        </w:rPr>
        <w:t>﴿</w:t>
      </w:r>
      <w:r w:rsidRPr="00750D61">
        <w:rPr>
          <w:rFonts w:cs="KFGQPC Uthmanic Script HAFS" w:hint="cs"/>
          <w:rtl/>
        </w:rPr>
        <w:t>ٱ</w:t>
      </w:r>
      <w:r w:rsidRPr="00750D61">
        <w:rPr>
          <w:rFonts w:cs="KFGQPC Uthmanic Script HAFS" w:hint="eastAsia"/>
          <w:rtl/>
        </w:rPr>
        <w:t>ل</w:t>
      </w:r>
      <w:r w:rsidRPr="00750D61">
        <w:rPr>
          <w:rFonts w:ascii="Times New Roman" w:hAnsi="Times New Roman" w:cs="KFGQPC Uthmanic Script HAFS" w:hint="cs"/>
          <w:rtl/>
        </w:rPr>
        <w:t>ۡ</w:t>
      </w:r>
      <w:r w:rsidRPr="00750D61">
        <w:rPr>
          <w:rFonts w:cs="KFGQPC Uthmanic Script HAFS" w:hint="cs"/>
          <w:rtl/>
        </w:rPr>
        <w:t>جَنَّةَ</w:t>
      </w:r>
      <w:r w:rsidRPr="00750D61">
        <w:rPr>
          <w:rFonts w:ascii="Times New Roman" w:hAnsi="Times New Roman" w:cs="Traditional Arabic" w:hint="cs"/>
          <w:rtl/>
        </w:rPr>
        <w:t>﴾</w:t>
      </w:r>
      <w:r w:rsidRPr="00750D61">
        <w:rPr>
          <w:rFonts w:hint="cs"/>
          <w:rtl/>
        </w:rPr>
        <w:t>:</w:t>
      </w:r>
      <w:r>
        <w:rPr>
          <w:rFonts w:hint="cs"/>
          <w:rtl/>
        </w:rPr>
        <w:t xml:space="preserve"> بهشت و بوستان‌های بی‌مانند آن‌که جایگاه ابدی بندگان خداترس است.</w:t>
      </w:r>
    </w:p>
    <w:p w:rsidR="00D30CA0" w:rsidRDefault="00D30CA0" w:rsidP="00D30CA0">
      <w:pPr>
        <w:pStyle w:val="a8"/>
        <w:rPr>
          <w:rtl/>
        </w:rPr>
      </w:pPr>
      <w:r w:rsidRPr="00014EF5">
        <w:rPr>
          <w:rStyle w:val="Char5"/>
          <w:rFonts w:hint="cs"/>
          <w:rtl/>
        </w:rPr>
        <w:t>مفهوم کلی آیات</w:t>
      </w:r>
      <w:r>
        <w:rPr>
          <w:rFonts w:hint="cs"/>
          <w:rtl/>
        </w:rPr>
        <w:t>:</w:t>
      </w:r>
    </w:p>
    <w:p w:rsidR="00D30CA0" w:rsidRDefault="00D30CA0" w:rsidP="00D30CA0">
      <w:pPr>
        <w:pStyle w:val="a8"/>
        <w:rPr>
          <w:rtl/>
        </w:rPr>
      </w:pPr>
      <w:r>
        <w:rPr>
          <w:rFonts w:hint="cs"/>
          <w:rtl/>
        </w:rPr>
        <w:t>تغییر نظام خلقت در پی حوداث و مصائبی است که همه چیز را متأثر و دگرگون می‌سازد. انسان‌ها در قیامت بر مبنای رفتار‌شان د</w:t>
      </w:r>
      <w:r w:rsidR="00534AA1">
        <w:rPr>
          <w:rFonts w:hint="cs"/>
          <w:rtl/>
        </w:rPr>
        <w:t>ر دنیا به دو گروه عمده تقسیم می</w:t>
      </w:r>
      <w:r w:rsidR="00534AA1">
        <w:rPr>
          <w:rFonts w:hint="eastAsia"/>
          <w:rtl/>
        </w:rPr>
        <w:t>‌</w:t>
      </w:r>
      <w:r>
        <w:rPr>
          <w:rFonts w:hint="cs"/>
          <w:rtl/>
        </w:rPr>
        <w:t>شوند: تجاوزگران از حدود خداوند و اسیرشدگان در بند لذات دنیوی که جایگاه</w:t>
      </w:r>
      <w:r w:rsidR="006F2FD0" w:rsidRPr="006F2FD0">
        <w:rPr>
          <w:rFonts w:hint="cs"/>
          <w:rtl/>
        </w:rPr>
        <w:t xml:space="preserve"> آن‌ها </w:t>
      </w:r>
      <w:r w:rsidR="00534AA1">
        <w:rPr>
          <w:rFonts w:hint="cs"/>
          <w:rtl/>
        </w:rPr>
        <w:t>آتش است؛ در مقابل، متأثرین</w:t>
      </w:r>
      <w:r>
        <w:rPr>
          <w:rFonts w:hint="cs"/>
          <w:rtl/>
        </w:rPr>
        <w:t xml:space="preserve"> از عظمت خداوند و کنترول‌کنندگان خواهش‌های نفسانی که منزلگاه ابدی</w:t>
      </w:r>
      <w:r w:rsidR="006F2FD0" w:rsidRPr="006F2FD0">
        <w:rPr>
          <w:rFonts w:hint="cs"/>
          <w:rtl/>
        </w:rPr>
        <w:t xml:space="preserve"> آن‌ها </w:t>
      </w:r>
      <w:r>
        <w:rPr>
          <w:rFonts w:hint="cs"/>
          <w:rtl/>
        </w:rPr>
        <w:t>بهشت است.</w:t>
      </w:r>
    </w:p>
    <w:p w:rsidR="00D30CA0" w:rsidRDefault="00D30CA0" w:rsidP="00D30CA0">
      <w:pPr>
        <w:pStyle w:val="a5"/>
        <w:rPr>
          <w:rtl/>
        </w:rPr>
      </w:pPr>
      <w:r>
        <w:rPr>
          <w:rFonts w:hint="cs"/>
          <w:rtl/>
        </w:rPr>
        <w:t>مبحث ششم: سؤالی تکراری از امری قطعی</w:t>
      </w:r>
    </w:p>
    <w:p w:rsidR="00D30CA0" w:rsidRDefault="00D30CA0" w:rsidP="00534AA1">
      <w:pPr>
        <w:pStyle w:val="a8"/>
        <w:rPr>
          <w:rtl/>
        </w:rPr>
      </w:pPr>
      <w:r w:rsidRPr="00014EF5">
        <w:rPr>
          <w:rFonts w:cs="Traditional Arabic"/>
          <w:rtl/>
        </w:rPr>
        <w:t>﴿</w:t>
      </w:r>
      <w:r w:rsidRPr="00534AA1">
        <w:rPr>
          <w:rStyle w:val="Chard"/>
          <w:rtl/>
        </w:rPr>
        <w:t>يَس</w:t>
      </w:r>
      <w:r w:rsidRPr="00534AA1">
        <w:rPr>
          <w:rStyle w:val="Chard"/>
          <w:rFonts w:hint="cs"/>
          <w:rtl/>
        </w:rPr>
        <w:t>ۡ‍َٔلُونَكَ</w:t>
      </w:r>
      <w:r w:rsidRPr="00534AA1">
        <w:rPr>
          <w:rStyle w:val="Chard"/>
          <w:rtl/>
        </w:rPr>
        <w:t xml:space="preserve"> </w:t>
      </w:r>
      <w:r w:rsidRPr="00534AA1">
        <w:rPr>
          <w:rStyle w:val="Chard"/>
          <w:rFonts w:hint="cs"/>
          <w:rtl/>
        </w:rPr>
        <w:t>عَنِ</w:t>
      </w:r>
      <w:r w:rsidRPr="00534AA1">
        <w:rPr>
          <w:rStyle w:val="Chard"/>
          <w:rtl/>
        </w:rPr>
        <w:t xml:space="preserve"> </w:t>
      </w:r>
      <w:r w:rsidRPr="00534AA1">
        <w:rPr>
          <w:rStyle w:val="Chard"/>
          <w:rFonts w:hint="cs"/>
          <w:rtl/>
        </w:rPr>
        <w:t>ٱ</w:t>
      </w:r>
      <w:r w:rsidRPr="00534AA1">
        <w:rPr>
          <w:rStyle w:val="Chard"/>
          <w:rFonts w:hint="eastAsia"/>
          <w:rtl/>
        </w:rPr>
        <w:t>لسَّاعَةِ</w:t>
      </w:r>
      <w:r w:rsidRPr="00534AA1">
        <w:rPr>
          <w:rStyle w:val="Chard"/>
          <w:rtl/>
        </w:rPr>
        <w:t xml:space="preserve"> أَيَّانَ مُر</w:t>
      </w:r>
      <w:r w:rsidRPr="00534AA1">
        <w:rPr>
          <w:rStyle w:val="Chard"/>
          <w:rFonts w:hint="cs"/>
          <w:rtl/>
        </w:rPr>
        <w:t>ۡسَىٰهَا</w:t>
      </w:r>
      <w:r w:rsidRPr="00534AA1">
        <w:rPr>
          <w:rStyle w:val="Chard"/>
          <w:rtl/>
        </w:rPr>
        <w:t>٤٢ فِيمَ أَنتَ مِن ذِكۡرَىٰهَآ٤٣ إِلَىٰ رَبِّكَ مُنتَهَىٰهَآ٤٤ إِنَّمَآ أَنتَ مُنذِرُ مَن يَخۡشَىٰهَا٤٥ كَأَنَّهُمۡ يَوۡمَ يَرَوۡنَهَا لَمۡ يَلۡبَثُوٓاْ إِلَّا عَشِيَّةً أَوۡ ضُحَىٰهَا٤٦</w:t>
      </w:r>
      <w:r w:rsidRPr="00014EF5">
        <w:rPr>
          <w:rFonts w:ascii="Times New Roman" w:cs="Traditional Arabic" w:hint="cs"/>
          <w:rtl/>
        </w:rPr>
        <w:t>﴾</w:t>
      </w:r>
      <w:r>
        <w:rPr>
          <w:rFonts w:ascii="Times New Roman" w:cs="Arial"/>
          <w:szCs w:val="24"/>
          <w:rtl/>
        </w:rPr>
        <w:t xml:space="preserve"> </w:t>
      </w:r>
      <w:r w:rsidRPr="00014EF5">
        <w:rPr>
          <w:rStyle w:val="Char6"/>
          <w:rtl/>
        </w:rPr>
        <w:t>[النازعات: 42-46]</w:t>
      </w:r>
      <w:r w:rsidR="00534AA1">
        <w:rPr>
          <w:rFonts w:hint="cs"/>
          <w:rtl/>
        </w:rPr>
        <w:t>.</w:t>
      </w:r>
    </w:p>
    <w:p w:rsidR="00D30CA0" w:rsidRDefault="00D30CA0" w:rsidP="00D30CA0">
      <w:pPr>
        <w:pStyle w:val="a8"/>
        <w:rPr>
          <w:rtl/>
        </w:rPr>
      </w:pPr>
      <w:r w:rsidRPr="00014EF5">
        <w:rPr>
          <w:rStyle w:val="Char5"/>
          <w:rFonts w:hint="cs"/>
          <w:rtl/>
        </w:rPr>
        <w:t>ترجمه</w:t>
      </w:r>
      <w:r>
        <w:rPr>
          <w:rFonts w:hint="cs"/>
          <w:rtl/>
        </w:rPr>
        <w:t>:</w:t>
      </w:r>
    </w:p>
    <w:p w:rsidR="00D30CA0" w:rsidRDefault="00D30CA0" w:rsidP="00D30CA0">
      <w:pPr>
        <w:pStyle w:val="a8"/>
        <w:rPr>
          <w:rtl/>
        </w:rPr>
      </w:pPr>
      <w:r>
        <w:rPr>
          <w:rFonts w:hint="cs"/>
          <w:rtl/>
        </w:rPr>
        <w:t>«از تو درباره‌ی قیامت می‌پرسند که استقرار آن چه وقت است؟ (42) تو از بیان (زمان تحقق) آن، در چه جایگاهی هستی! (43) منت‌های (علم) آن به‌سوی پروردگار توست (44) تنها تو بیم‌دهنده‌ی کسی هستی که از آن بترسند (45) روزی که آن را ببینند گویی</w:t>
      </w:r>
      <w:r w:rsidR="006F2FD0" w:rsidRPr="006F2FD0">
        <w:rPr>
          <w:rFonts w:hint="cs"/>
          <w:rtl/>
        </w:rPr>
        <w:t xml:space="preserve"> آن‌ها </w:t>
      </w:r>
      <w:r>
        <w:rPr>
          <w:rFonts w:hint="cs"/>
          <w:rtl/>
        </w:rPr>
        <w:t>در دنیا مگر شامگاهی یا بامدادی از آن درنگ نکرده‌اند (46)».</w:t>
      </w:r>
    </w:p>
    <w:p w:rsidR="00D30CA0" w:rsidRDefault="00D30CA0" w:rsidP="00D30CA0">
      <w:pPr>
        <w:pStyle w:val="a8"/>
        <w:rPr>
          <w:rtl/>
        </w:rPr>
      </w:pPr>
      <w:r w:rsidRPr="00014EF5">
        <w:rPr>
          <w:rStyle w:val="Char5"/>
          <w:rFonts w:hint="cs"/>
          <w:rtl/>
        </w:rPr>
        <w:t>توضیحات</w:t>
      </w:r>
      <w:r>
        <w:rPr>
          <w:rFonts w:hint="cs"/>
          <w:rtl/>
        </w:rPr>
        <w:t>:</w:t>
      </w:r>
    </w:p>
    <w:p w:rsidR="00D30CA0" w:rsidRDefault="00D30CA0" w:rsidP="00BE175E">
      <w:pPr>
        <w:pStyle w:val="a8"/>
        <w:widowControl w:val="0"/>
        <w:rPr>
          <w:rtl/>
        </w:rPr>
      </w:pPr>
      <w:r w:rsidRPr="000A65A5">
        <w:rPr>
          <w:rFonts w:cs="Traditional Arabic"/>
          <w:rtl/>
        </w:rPr>
        <w:t>﴿</w:t>
      </w:r>
      <w:r w:rsidRPr="000A65A5">
        <w:rPr>
          <w:rFonts w:cs="KFGQPC Uthmanic Script HAFS" w:hint="cs"/>
          <w:rtl/>
        </w:rPr>
        <w:t>ٱ</w:t>
      </w:r>
      <w:r w:rsidRPr="000A65A5">
        <w:rPr>
          <w:rFonts w:cs="KFGQPC Uthmanic Script HAFS" w:hint="eastAsia"/>
          <w:rtl/>
        </w:rPr>
        <w:t>لسَّاعَةِ</w:t>
      </w:r>
      <w:r w:rsidRPr="000A65A5">
        <w:rPr>
          <w:rFonts w:ascii="Times New Roman" w:hAnsi="Times New Roman" w:cs="Traditional Arabic" w:hint="cs"/>
          <w:rtl/>
        </w:rPr>
        <w:t>﴾</w:t>
      </w:r>
      <w:r w:rsidRPr="000A65A5">
        <w:rPr>
          <w:rFonts w:hint="cs"/>
          <w:rtl/>
        </w:rPr>
        <w:t>:</w:t>
      </w:r>
      <w:r>
        <w:rPr>
          <w:rFonts w:hint="cs"/>
          <w:rtl/>
        </w:rPr>
        <w:t xml:space="preserve"> از ماده‌ی «سَوَعَ» به مدت زمان کوتاهی گفته می‌شود که برای انجام کاری تعیین شود؛ و قیامت را «ساعة» گویند، زیرا وقوع آن در مدت زمانی کوتاه است و به حساب مردمان نیز در مدت زمانی کوتاه رسیدگی می‌شود. </w:t>
      </w:r>
      <w:r w:rsidRPr="000A65A5">
        <w:rPr>
          <w:rFonts w:cs="Traditional Arabic"/>
          <w:rtl/>
        </w:rPr>
        <w:t>﴿</w:t>
      </w:r>
      <w:r w:rsidRPr="000A65A5">
        <w:rPr>
          <w:rFonts w:cs="KFGQPC Uthmanic Script HAFS"/>
          <w:rtl/>
        </w:rPr>
        <w:t>أَيَّانَ</w:t>
      </w:r>
      <w:r w:rsidRPr="000A65A5">
        <w:rPr>
          <w:rFonts w:ascii="Times New Roman" w:hAnsi="Times New Roman" w:cs="Traditional Arabic" w:hint="cs"/>
          <w:rtl/>
        </w:rPr>
        <w:t>﴾</w:t>
      </w:r>
      <w:r w:rsidRPr="000A65A5">
        <w:rPr>
          <w:rFonts w:hint="cs"/>
          <w:rtl/>
        </w:rPr>
        <w:t>:</w:t>
      </w:r>
      <w:r>
        <w:rPr>
          <w:rFonts w:hint="cs"/>
          <w:rtl/>
        </w:rPr>
        <w:t xml:space="preserve"> زمان و وقت. </w:t>
      </w:r>
      <w:r w:rsidRPr="000A65A5">
        <w:rPr>
          <w:rFonts w:cs="Traditional Arabic"/>
          <w:rtl/>
        </w:rPr>
        <w:t>﴿</w:t>
      </w:r>
      <w:r w:rsidRPr="000A65A5">
        <w:rPr>
          <w:rFonts w:cs="KFGQPC Uthmanic Script HAFS"/>
          <w:rtl/>
        </w:rPr>
        <w:t>مُر</w:t>
      </w:r>
      <w:r w:rsidRPr="000A65A5">
        <w:rPr>
          <w:rFonts w:ascii="Times New Roman" w:hAnsi="Times New Roman" w:cs="KFGQPC Uthmanic Script HAFS" w:hint="cs"/>
          <w:rtl/>
        </w:rPr>
        <w:t>ۡ</w:t>
      </w:r>
      <w:r w:rsidRPr="000A65A5">
        <w:rPr>
          <w:rFonts w:cs="KFGQPC Uthmanic Script HAFS" w:hint="cs"/>
          <w:rtl/>
        </w:rPr>
        <w:t>سَىٰهَا</w:t>
      </w:r>
      <w:r w:rsidRPr="000A65A5">
        <w:rPr>
          <w:rFonts w:ascii="Times New Roman" w:hAnsi="Times New Roman" w:cs="Traditional Arabic" w:hint="cs"/>
          <w:rtl/>
        </w:rPr>
        <w:t>﴾</w:t>
      </w:r>
      <w:r w:rsidRPr="000A65A5">
        <w:rPr>
          <w:rFonts w:hint="cs"/>
          <w:rtl/>
        </w:rPr>
        <w:t>:</w:t>
      </w:r>
      <w:r>
        <w:rPr>
          <w:rFonts w:hint="cs"/>
          <w:rtl/>
        </w:rPr>
        <w:t xml:space="preserve"> فرا رسیدن و وقوع آن، مصدر میمی برای فعل «أَرُمَی». قیامت همچون یک کشتی در حرکت است که مشرکان پیوسته از زمان لنگر انداختن آن سؤال </w:t>
      </w:r>
      <w:r w:rsidR="00534AA1">
        <w:rPr>
          <w:rFonts w:hint="cs"/>
          <w:rtl/>
        </w:rPr>
        <w:t>می‌کنند</w:t>
      </w:r>
      <w:r>
        <w:rPr>
          <w:rFonts w:hint="cs"/>
          <w:rtl/>
        </w:rPr>
        <w:t xml:space="preserve">. </w:t>
      </w:r>
      <w:r w:rsidRPr="000A65A5">
        <w:rPr>
          <w:rFonts w:cs="Traditional Arabic"/>
          <w:rtl/>
        </w:rPr>
        <w:t>﴿</w:t>
      </w:r>
      <w:r w:rsidRPr="000A65A5">
        <w:rPr>
          <w:rFonts w:cs="KFGQPC Uthmanic Script HAFS"/>
          <w:rtl/>
        </w:rPr>
        <w:t>فِيمَ أَنتَ</w:t>
      </w:r>
      <w:r w:rsidRPr="000A65A5">
        <w:rPr>
          <w:rFonts w:ascii="Times New Roman" w:hAnsi="Times New Roman" w:cs="Traditional Arabic" w:hint="cs"/>
          <w:rtl/>
        </w:rPr>
        <w:t>﴾</w:t>
      </w:r>
      <w:r w:rsidRPr="000A65A5">
        <w:rPr>
          <w:rFonts w:hint="cs"/>
          <w:rtl/>
        </w:rPr>
        <w:t>:</w:t>
      </w:r>
      <w:r>
        <w:rPr>
          <w:rFonts w:hint="cs"/>
          <w:rtl/>
        </w:rPr>
        <w:t xml:space="preserve"> اصل آن «ف</w:t>
      </w:r>
      <w:r>
        <w:rPr>
          <w:rFonts w:hint="cs"/>
          <w:rtl/>
          <w:lang w:bidi="ar-SA"/>
        </w:rPr>
        <w:t>ي</w:t>
      </w:r>
      <w:r>
        <w:rPr>
          <w:rFonts w:hint="cs"/>
          <w:rtl/>
        </w:rPr>
        <w:t xml:space="preserve"> ما» می‌باشد که الف از «ما» خذف شده است و تقدیر معنای آن چنین است: «</w:t>
      </w:r>
      <w:r w:rsidRPr="004B5C34">
        <w:rPr>
          <w:rStyle w:val="Char1"/>
          <w:rFonts w:hint="cs"/>
          <w:rtl/>
        </w:rPr>
        <w:t>أنُتَ في أَ</w:t>
      </w:r>
      <w:r>
        <w:rPr>
          <w:rStyle w:val="Char1"/>
          <w:rFonts w:hint="cs"/>
          <w:rtl/>
        </w:rPr>
        <w:t>ي</w:t>
      </w:r>
      <w:r w:rsidRPr="004B5C34">
        <w:rPr>
          <w:rStyle w:val="Char1"/>
          <w:rFonts w:hint="cs"/>
          <w:rtl/>
        </w:rPr>
        <w:t>َ شَ</w:t>
      </w:r>
      <w:r>
        <w:rPr>
          <w:rStyle w:val="Char1"/>
          <w:rFonts w:hint="cs"/>
          <w:rtl/>
        </w:rPr>
        <w:t>ي</w:t>
      </w:r>
      <w:r w:rsidRPr="004B5C34">
        <w:rPr>
          <w:rStyle w:val="Char1"/>
          <w:rFonts w:hint="cs"/>
          <w:rtl/>
        </w:rPr>
        <w:t>ءِ مِن ذِکُرِ السَّاعة؟</w:t>
      </w:r>
      <w:r>
        <w:rPr>
          <w:rFonts w:hint="cs"/>
          <w:rtl/>
        </w:rPr>
        <w:t>» یعنی تو در چه مقام و جایگاهی هستی که آن را یاد کنی؟ و وظیفه‌ی تو در این میان چیست؟ إنذار مردم یا تعیین زمان وقوع قیامت؟</w:t>
      </w:r>
      <w:r w:rsidRPr="000A65A5">
        <w:rPr>
          <w:rFonts w:cs="Traditional Arabic"/>
          <w:rtl/>
        </w:rPr>
        <w:t>﴿</w:t>
      </w:r>
      <w:r w:rsidRPr="000A65A5">
        <w:rPr>
          <w:rFonts w:cs="KFGQPC Uthmanic Script HAFS"/>
          <w:rtl/>
        </w:rPr>
        <w:t>مُنتَهَىٰهَا</w:t>
      </w:r>
      <w:r w:rsidRPr="000A65A5">
        <w:rPr>
          <w:rFonts w:ascii="Times New Roman" w:hAnsi="Times New Roman" w:cs="KFGQPC Uthmanic Script HAFS" w:hint="cs"/>
          <w:rtl/>
        </w:rPr>
        <w:t>ٓ</w:t>
      </w:r>
      <w:r w:rsidRPr="000A65A5">
        <w:rPr>
          <w:rFonts w:ascii="Times New Roman" w:hAnsi="Times New Roman" w:cs="Traditional Arabic" w:hint="cs"/>
          <w:rtl/>
        </w:rPr>
        <w:t>﴾</w:t>
      </w:r>
      <w:r w:rsidRPr="000A65A5">
        <w:rPr>
          <w:rFonts w:hint="cs"/>
          <w:rtl/>
        </w:rPr>
        <w:t>:</w:t>
      </w:r>
      <w:r>
        <w:rPr>
          <w:rFonts w:hint="cs"/>
          <w:rtl/>
        </w:rPr>
        <w:t xml:space="preserve"> پایان، غایب و نهایت علم قیامت که تنها در اختیار پروردگار یکتاست و هیچ کس، حتی پیامبران از آن باخبر نیستند. </w:t>
      </w:r>
      <w:r w:rsidRPr="000A65A5">
        <w:rPr>
          <w:rFonts w:cs="Traditional Arabic"/>
          <w:rtl/>
        </w:rPr>
        <w:t>﴿</w:t>
      </w:r>
      <w:r w:rsidRPr="000A65A5">
        <w:rPr>
          <w:rFonts w:cs="KFGQPC Uthmanic Script HAFS"/>
          <w:rtl/>
        </w:rPr>
        <w:t>مُنذِرُ</w:t>
      </w:r>
      <w:r w:rsidRPr="000A65A5">
        <w:rPr>
          <w:rFonts w:ascii="Times New Roman" w:hAnsi="Times New Roman" w:cs="Traditional Arabic" w:hint="cs"/>
          <w:rtl/>
        </w:rPr>
        <w:t>﴾</w:t>
      </w:r>
      <w:r w:rsidRPr="000A65A5">
        <w:rPr>
          <w:rFonts w:hint="cs"/>
          <w:rtl/>
        </w:rPr>
        <w:t>:</w:t>
      </w:r>
      <w:r>
        <w:rPr>
          <w:rFonts w:hint="cs"/>
          <w:rtl/>
        </w:rPr>
        <w:t xml:space="preserve"> ترساننده، بیم‌دهنده.</w:t>
      </w:r>
      <w:r w:rsidRPr="000A65A5">
        <w:rPr>
          <w:rFonts w:cs="Traditional Arabic"/>
          <w:rtl/>
        </w:rPr>
        <w:t>﴿</w:t>
      </w:r>
      <w:r w:rsidRPr="000A65A5">
        <w:rPr>
          <w:rFonts w:cs="KFGQPC Uthmanic Script HAFS"/>
          <w:rtl/>
        </w:rPr>
        <w:t>مَن يَخ</w:t>
      </w:r>
      <w:r w:rsidRPr="000A65A5">
        <w:rPr>
          <w:rFonts w:ascii="Times New Roman" w:hAnsi="Times New Roman" w:cs="KFGQPC Uthmanic Script HAFS" w:hint="cs"/>
          <w:rtl/>
        </w:rPr>
        <w:t>ۡ</w:t>
      </w:r>
      <w:r w:rsidRPr="000A65A5">
        <w:rPr>
          <w:rFonts w:cs="KFGQPC Uthmanic Script HAFS" w:hint="cs"/>
          <w:rtl/>
        </w:rPr>
        <w:t>شَىٰهَا</w:t>
      </w:r>
      <w:r w:rsidRPr="000A65A5">
        <w:rPr>
          <w:rFonts w:ascii="Times New Roman" w:hAnsi="Times New Roman" w:cs="Traditional Arabic" w:hint="cs"/>
          <w:rtl/>
        </w:rPr>
        <w:t>﴾</w:t>
      </w:r>
      <w:r w:rsidRPr="000A65A5">
        <w:rPr>
          <w:rFonts w:hint="cs"/>
          <w:rtl/>
        </w:rPr>
        <w:t>:</w:t>
      </w:r>
      <w:r>
        <w:rPr>
          <w:rFonts w:hint="cs"/>
          <w:rtl/>
        </w:rPr>
        <w:t xml:space="preserve"> کسی که به قیامت امیدی داشته باشد و در دنیا از آن بترسند. </w:t>
      </w:r>
      <w:r w:rsidRPr="000A65A5">
        <w:rPr>
          <w:rFonts w:cs="Traditional Arabic"/>
          <w:rtl/>
        </w:rPr>
        <w:t>﴿</w:t>
      </w:r>
      <w:r w:rsidRPr="000A65A5">
        <w:rPr>
          <w:rFonts w:cs="KFGQPC Uthmanic Script HAFS"/>
          <w:rtl/>
        </w:rPr>
        <w:t>كَأَنَّهُم</w:t>
      </w:r>
      <w:r w:rsidRPr="000A65A5">
        <w:rPr>
          <w:rFonts w:ascii="Times New Roman" w:hAnsi="Times New Roman" w:cs="KFGQPC Uthmanic Script HAFS" w:hint="cs"/>
          <w:rtl/>
        </w:rPr>
        <w:t>ۡ</w:t>
      </w:r>
      <w:r w:rsidRPr="000A65A5">
        <w:rPr>
          <w:rFonts w:ascii="Times New Roman" w:hAnsi="Times New Roman" w:cs="Traditional Arabic" w:hint="cs"/>
          <w:rtl/>
        </w:rPr>
        <w:t>﴾</w:t>
      </w:r>
      <w:r w:rsidRPr="000A65A5">
        <w:rPr>
          <w:rFonts w:hint="cs"/>
          <w:rtl/>
        </w:rPr>
        <w:t>:</w:t>
      </w:r>
      <w:r>
        <w:rPr>
          <w:rFonts w:hint="cs"/>
          <w:rtl/>
        </w:rPr>
        <w:t xml:space="preserve"> گویی آن</w:t>
      </w:r>
      <w:r w:rsidR="00534AA1">
        <w:rPr>
          <w:rFonts w:hint="eastAsia"/>
          <w:rtl/>
        </w:rPr>
        <w:t>‌</w:t>
      </w:r>
      <w:r>
        <w:rPr>
          <w:rFonts w:hint="cs"/>
          <w:rtl/>
        </w:rPr>
        <w:t>ها، چه بسا آن</w:t>
      </w:r>
      <w:r w:rsidR="00534AA1">
        <w:rPr>
          <w:rFonts w:hint="eastAsia"/>
          <w:rtl/>
        </w:rPr>
        <w:t>‌</w:t>
      </w:r>
      <w:r>
        <w:rPr>
          <w:rFonts w:hint="cs"/>
          <w:rtl/>
        </w:rPr>
        <w:t xml:space="preserve">ها. </w:t>
      </w:r>
      <w:r w:rsidRPr="000A65A5">
        <w:rPr>
          <w:rFonts w:cs="Traditional Arabic"/>
          <w:rtl/>
        </w:rPr>
        <w:t>﴿</w:t>
      </w:r>
      <w:r w:rsidRPr="000A65A5">
        <w:rPr>
          <w:rFonts w:cs="KFGQPC Uthmanic Script HAFS"/>
          <w:rtl/>
        </w:rPr>
        <w:t>عَشِيَّةً</w:t>
      </w:r>
      <w:r w:rsidRPr="000A65A5">
        <w:rPr>
          <w:rFonts w:ascii="Times New Roman" w:hAnsi="Times New Roman" w:cs="Traditional Arabic" w:hint="cs"/>
          <w:rtl/>
        </w:rPr>
        <w:t>﴾</w:t>
      </w:r>
      <w:r w:rsidRPr="000A65A5">
        <w:rPr>
          <w:rFonts w:hint="cs"/>
          <w:rtl/>
        </w:rPr>
        <w:t>:</w:t>
      </w:r>
      <w:r w:rsidR="00534AA1">
        <w:rPr>
          <w:rFonts w:hint="cs"/>
          <w:rtl/>
        </w:rPr>
        <w:t xml:space="preserve"> </w:t>
      </w:r>
      <w:r>
        <w:rPr>
          <w:rFonts w:hint="cs"/>
          <w:rtl/>
        </w:rPr>
        <w:t xml:space="preserve">بعد از ظهر. </w:t>
      </w:r>
      <w:r w:rsidRPr="000A65A5">
        <w:rPr>
          <w:rFonts w:cs="Traditional Arabic"/>
          <w:rtl/>
        </w:rPr>
        <w:t>﴿</w:t>
      </w:r>
      <w:r w:rsidRPr="000A65A5">
        <w:rPr>
          <w:rFonts w:cs="KFGQPC Uthmanic Script HAFS"/>
          <w:rtl/>
        </w:rPr>
        <w:t>ضُحَىٰهَا</w:t>
      </w:r>
      <w:r w:rsidRPr="000A65A5">
        <w:rPr>
          <w:rFonts w:ascii="Times New Roman" w:hAnsi="Times New Roman" w:cs="Traditional Arabic" w:hint="cs"/>
          <w:rtl/>
        </w:rPr>
        <w:t>﴾</w:t>
      </w:r>
      <w:r w:rsidRPr="000A65A5">
        <w:rPr>
          <w:rFonts w:hint="cs"/>
          <w:rtl/>
        </w:rPr>
        <w:t>:</w:t>
      </w:r>
      <w:r>
        <w:rPr>
          <w:rFonts w:cs="Traditional Arabic" w:hint="cs"/>
          <w:rtl/>
        </w:rPr>
        <w:t xml:space="preserve"> </w:t>
      </w:r>
      <w:r>
        <w:rPr>
          <w:rFonts w:hint="cs"/>
          <w:rtl/>
        </w:rPr>
        <w:t>صبح تا ظهر. مردمان چون از قبرها برانگیخته شوند می‌پندارند نیم روزی بیش در دنیا نبوده‌اند.</w:t>
      </w:r>
    </w:p>
    <w:p w:rsidR="00D30CA0" w:rsidRDefault="00D30CA0" w:rsidP="00D30CA0">
      <w:pPr>
        <w:pStyle w:val="a8"/>
        <w:rPr>
          <w:rtl/>
        </w:rPr>
      </w:pPr>
      <w:r w:rsidRPr="004B5C34">
        <w:rPr>
          <w:rStyle w:val="Char5"/>
          <w:rFonts w:hint="cs"/>
          <w:rtl/>
        </w:rPr>
        <w:t>مفهوم کلی آیات</w:t>
      </w:r>
      <w:r>
        <w:rPr>
          <w:rFonts w:hint="cs"/>
          <w:rtl/>
        </w:rPr>
        <w:t>:</w:t>
      </w:r>
    </w:p>
    <w:p w:rsidR="00D30CA0" w:rsidRDefault="00D30CA0" w:rsidP="00534AA1">
      <w:pPr>
        <w:pStyle w:val="a8"/>
        <w:rPr>
          <w:rtl/>
        </w:rPr>
      </w:pPr>
      <w:r>
        <w:rPr>
          <w:rFonts w:hint="cs"/>
          <w:rtl/>
        </w:rPr>
        <w:t xml:space="preserve">کافران جهت استهزاء و انکار، پیوسته زمان وقوع قیامت را از پیامبر سؤال می‌کردند اما خداوند علم وقوع آن را به خودش نسبت می‌دهد و وظیفه‌ی پیامبر را </w:t>
      </w:r>
      <w:r w:rsidR="00534AA1">
        <w:rPr>
          <w:rFonts w:hint="cs"/>
          <w:rtl/>
        </w:rPr>
        <w:t>ت</w:t>
      </w:r>
      <w:r>
        <w:rPr>
          <w:rFonts w:hint="cs"/>
          <w:rtl/>
        </w:rPr>
        <w:t>نها انذار کسانی می‌داند که عظمت قیامت سبب ایجاد ترس در وجود</w:t>
      </w:r>
      <w:r w:rsidR="006F2FD0" w:rsidRPr="006F2FD0">
        <w:rPr>
          <w:rFonts w:hint="cs"/>
          <w:rtl/>
        </w:rPr>
        <w:t xml:space="preserve"> آن‌ها </w:t>
      </w:r>
      <w:r>
        <w:rPr>
          <w:rFonts w:hint="cs"/>
          <w:rtl/>
        </w:rPr>
        <w:t>شده است، زیرا تعیین زمان وقوع قیامت نه تنها مشکل کافران را حل نمی‌کند، بلکه بر شد</w:t>
      </w:r>
      <w:r w:rsidR="00534AA1">
        <w:rPr>
          <w:rFonts w:hint="cs"/>
          <w:rtl/>
        </w:rPr>
        <w:t>ت</w:t>
      </w:r>
      <w:r>
        <w:rPr>
          <w:rFonts w:hint="cs"/>
          <w:rtl/>
        </w:rPr>
        <w:t xml:space="preserve"> إستهزاء</w:t>
      </w:r>
      <w:r w:rsidR="006F2FD0" w:rsidRPr="006F2FD0">
        <w:rPr>
          <w:rFonts w:hint="cs"/>
          <w:rtl/>
        </w:rPr>
        <w:t xml:space="preserve"> آن‌ها </w:t>
      </w:r>
      <w:r>
        <w:rPr>
          <w:rFonts w:hint="cs"/>
          <w:rtl/>
        </w:rPr>
        <w:t>نیز می‌افزاید.</w:t>
      </w:r>
    </w:p>
    <w:p w:rsidR="00D30CA0" w:rsidRDefault="00D30CA0" w:rsidP="00D30CA0">
      <w:pPr>
        <w:pStyle w:val="a9"/>
        <w:rPr>
          <w:rtl/>
        </w:rPr>
      </w:pPr>
      <w:r>
        <w:rPr>
          <w:rFonts w:hint="cs"/>
          <w:rtl/>
        </w:rPr>
        <w:t>برداشت‌ها و فواید سوره:</w:t>
      </w:r>
    </w:p>
    <w:p w:rsidR="00D30CA0" w:rsidRDefault="00D30CA0" w:rsidP="00534AA1">
      <w:pPr>
        <w:pStyle w:val="a8"/>
        <w:numPr>
          <w:ilvl w:val="0"/>
          <w:numId w:val="20"/>
        </w:numPr>
        <w:ind w:left="680" w:hanging="340"/>
      </w:pPr>
      <w:r>
        <w:rPr>
          <w:rFonts w:hint="cs"/>
          <w:rtl/>
        </w:rPr>
        <w:t>فرشتگان، لشکریان اجرایی خداوند و دارای منزلتی و</w:t>
      </w:r>
      <w:r w:rsidR="00534AA1">
        <w:rPr>
          <w:rFonts w:hint="cs"/>
          <w:rtl/>
        </w:rPr>
        <w:t>ا</w:t>
      </w:r>
      <w:r>
        <w:rPr>
          <w:rFonts w:hint="cs"/>
          <w:rtl/>
        </w:rPr>
        <w:t>لایند و هر کدام دارای مسؤولیتی تعیین شده‌اند.</w:t>
      </w:r>
    </w:p>
    <w:p w:rsidR="00D30CA0" w:rsidRDefault="00D30CA0" w:rsidP="00534AA1">
      <w:pPr>
        <w:pStyle w:val="a8"/>
        <w:numPr>
          <w:ilvl w:val="0"/>
          <w:numId w:val="20"/>
        </w:numPr>
        <w:ind w:left="680" w:hanging="340"/>
      </w:pPr>
      <w:r>
        <w:rPr>
          <w:rFonts w:hint="cs"/>
          <w:rtl/>
        </w:rPr>
        <w:t>فرشتگان الگوهایی نیکو و مناسب در فرمانبرداری از فرمان خداوند هستند.</w:t>
      </w:r>
    </w:p>
    <w:p w:rsidR="00D30CA0" w:rsidRDefault="00D30CA0" w:rsidP="00534AA1">
      <w:pPr>
        <w:pStyle w:val="a8"/>
        <w:numPr>
          <w:ilvl w:val="0"/>
          <w:numId w:val="20"/>
        </w:numPr>
        <w:ind w:left="680" w:hanging="340"/>
      </w:pPr>
      <w:r>
        <w:rPr>
          <w:rFonts w:hint="cs"/>
          <w:rtl/>
        </w:rPr>
        <w:t xml:space="preserve">دعوت باید بر پایه‌ی حکمت و موعظه‌ی نیکو و </w:t>
      </w:r>
      <w:r w:rsidR="00534AA1">
        <w:rPr>
          <w:rFonts w:hint="cs"/>
          <w:rtl/>
        </w:rPr>
        <w:t>ه</w:t>
      </w:r>
      <w:r>
        <w:rPr>
          <w:rFonts w:hint="cs"/>
          <w:rtl/>
        </w:rPr>
        <w:t>مراه با استدلال قوی و قانع‌کننده باشد.</w:t>
      </w:r>
    </w:p>
    <w:p w:rsidR="00D30CA0" w:rsidRDefault="00D30CA0" w:rsidP="00534AA1">
      <w:pPr>
        <w:pStyle w:val="a8"/>
        <w:numPr>
          <w:ilvl w:val="0"/>
          <w:numId w:val="20"/>
        </w:numPr>
        <w:ind w:left="680" w:hanging="340"/>
      </w:pPr>
      <w:r>
        <w:rPr>
          <w:rFonts w:hint="cs"/>
          <w:rtl/>
        </w:rPr>
        <w:t>مؤمن باید همیشه حساب اعمالش را نگه دارد و خویشتن را محاسبه نماید قبل از آنکه در قیامت پشیمانی و حسرت برایش به بار آورد.</w:t>
      </w:r>
    </w:p>
    <w:p w:rsidR="00D30CA0" w:rsidRDefault="00D30CA0" w:rsidP="00534AA1">
      <w:pPr>
        <w:pStyle w:val="a8"/>
        <w:numPr>
          <w:ilvl w:val="0"/>
          <w:numId w:val="20"/>
        </w:numPr>
        <w:ind w:left="680" w:hanging="340"/>
      </w:pPr>
      <w:r>
        <w:rPr>
          <w:rFonts w:hint="cs"/>
          <w:rtl/>
        </w:rPr>
        <w:t>محدوده‌ی هر دعوت باید مشخص باشد. در آغاز باید بستر مناسب جهت تعلیم فراهم شود سپس مائل دعوی و تعالیم دینی مطرح گردد.</w:t>
      </w:r>
    </w:p>
    <w:p w:rsidR="00D30CA0" w:rsidRPr="00BE175E" w:rsidRDefault="00D30CA0" w:rsidP="00534AA1">
      <w:pPr>
        <w:pStyle w:val="a8"/>
        <w:numPr>
          <w:ilvl w:val="0"/>
          <w:numId w:val="20"/>
        </w:numPr>
        <w:ind w:left="680" w:hanging="340"/>
        <w:rPr>
          <w:spacing w:val="-4"/>
        </w:rPr>
      </w:pPr>
      <w:r w:rsidRPr="00BE175E">
        <w:rPr>
          <w:rFonts w:hint="cs"/>
          <w:spacing w:val="-4"/>
          <w:rtl/>
        </w:rPr>
        <w:t>ترس از قیامت، زیربنای سعادت و پذیرش دعوت است و به هر اندازه که بنده مقام حقیقی خداوند را بهتر درک نماید ترس او نیز از خداوند بیش‌تر خواهد شد.</w:t>
      </w:r>
    </w:p>
    <w:p w:rsidR="00D30CA0" w:rsidRDefault="00D30CA0" w:rsidP="00534AA1">
      <w:pPr>
        <w:pStyle w:val="a8"/>
        <w:numPr>
          <w:ilvl w:val="0"/>
          <w:numId w:val="20"/>
        </w:numPr>
        <w:ind w:left="680" w:hanging="340"/>
      </w:pPr>
      <w:r>
        <w:rPr>
          <w:rFonts w:hint="cs"/>
          <w:rtl/>
        </w:rPr>
        <w:t>بین کروی بودن زمین و گستردگی آن (دَحاها) منافاتی نیست، زیرا هر چقدر محیط دایره بیش‌تر باشد إنحنای آن نیز کم‌تر است تا جایی که ممکن است ان</w:t>
      </w:r>
      <w:r w:rsidR="00534AA1">
        <w:rPr>
          <w:rFonts w:hint="cs"/>
          <w:rtl/>
        </w:rPr>
        <w:t>حن</w:t>
      </w:r>
      <w:r>
        <w:rPr>
          <w:rFonts w:hint="cs"/>
          <w:rtl/>
        </w:rPr>
        <w:t>ای آن قابل احساس نباشد.</w:t>
      </w:r>
    </w:p>
    <w:p w:rsidR="00D30CA0" w:rsidRDefault="00D30CA0" w:rsidP="00534AA1">
      <w:pPr>
        <w:pStyle w:val="a8"/>
        <w:numPr>
          <w:ilvl w:val="0"/>
          <w:numId w:val="20"/>
        </w:numPr>
        <w:ind w:left="680" w:hanging="340"/>
      </w:pPr>
      <w:r>
        <w:rPr>
          <w:rFonts w:hint="cs"/>
          <w:rtl/>
        </w:rPr>
        <w:t>علم برپایی قیامت در نزد خداوند است و</w:t>
      </w:r>
      <w:r w:rsidR="004D12AB" w:rsidRPr="004D12AB">
        <w:rPr>
          <w:rFonts w:hint="cs"/>
          <w:rtl/>
        </w:rPr>
        <w:t xml:space="preserve"> هیچ کس </w:t>
      </w:r>
      <w:r>
        <w:rPr>
          <w:rFonts w:hint="cs"/>
          <w:rtl/>
        </w:rPr>
        <w:t>در هیچ زمان و با هیچ مقامی نمی‌تواند ادعای آگاهی از آن را داشته باشد.</w:t>
      </w:r>
    </w:p>
    <w:p w:rsidR="00D30CA0" w:rsidRDefault="00D30CA0" w:rsidP="00534AA1">
      <w:pPr>
        <w:pStyle w:val="a8"/>
        <w:numPr>
          <w:ilvl w:val="0"/>
          <w:numId w:val="20"/>
        </w:numPr>
        <w:ind w:left="680" w:hanging="340"/>
      </w:pPr>
      <w:r>
        <w:rPr>
          <w:rFonts w:hint="cs"/>
          <w:rtl/>
        </w:rPr>
        <w:t>فرعون، لقب سلاطین مصر است و فرعون که موسی او را دعوت به یکتاپرستی کرده است نامش رامسیس دوم بود و منشوری منتشر کرد که بر اساس آن خویشن را پروردگار برترین بنی‌اسرائیل نامیده بود..</w:t>
      </w:r>
    </w:p>
    <w:p w:rsidR="00D30CA0" w:rsidRDefault="00D30CA0" w:rsidP="00A34617">
      <w:pPr>
        <w:pStyle w:val="a8"/>
        <w:ind w:left="3119" w:firstLine="0"/>
        <w:rPr>
          <w:rtl/>
        </w:rPr>
      </w:pPr>
      <w:r>
        <w:rPr>
          <w:rFonts w:hint="cs"/>
          <w:rtl/>
        </w:rPr>
        <w:t>***</w:t>
      </w:r>
    </w:p>
    <w:p w:rsidR="00D30CA0" w:rsidRDefault="00D30CA0" w:rsidP="00D30CA0">
      <w:pPr>
        <w:pStyle w:val="a8"/>
        <w:ind w:left="3119" w:firstLine="0"/>
        <w:rPr>
          <w:rtl/>
        </w:rPr>
        <w:sectPr w:rsidR="00D30CA0" w:rsidSect="00C14F87">
          <w:footnotePr>
            <w:numRestart w:val="eachPage"/>
          </w:footnotePr>
          <w:pgSz w:w="9356" w:h="13608" w:code="9"/>
          <w:pgMar w:top="567" w:right="1134" w:bottom="851" w:left="1134" w:header="454" w:footer="0" w:gutter="0"/>
          <w:cols w:space="708"/>
          <w:titlePg/>
          <w:bidi/>
          <w:rtlGutter/>
          <w:docGrid w:linePitch="381"/>
        </w:sectPr>
      </w:pPr>
    </w:p>
    <w:p w:rsidR="00D30CA0" w:rsidRDefault="00D30CA0" w:rsidP="00D30CA0">
      <w:pPr>
        <w:pStyle w:val="a1"/>
        <w:rPr>
          <w:rtl/>
        </w:rPr>
      </w:pPr>
      <w:bookmarkStart w:id="24" w:name="_Toc441594967"/>
      <w:r>
        <w:rPr>
          <w:rFonts w:hint="cs"/>
          <w:rtl/>
        </w:rPr>
        <w:t>سوره‌ی عبس</w:t>
      </w:r>
      <w:bookmarkEnd w:id="24"/>
    </w:p>
    <w:p w:rsidR="00D30CA0" w:rsidRDefault="00D30CA0" w:rsidP="00D30CA0">
      <w:pPr>
        <w:pStyle w:val="a8"/>
        <w:rPr>
          <w:rtl/>
        </w:rPr>
      </w:pPr>
      <w:r w:rsidRPr="00562742">
        <w:rPr>
          <w:rStyle w:val="Char5"/>
          <w:rFonts w:hint="cs"/>
          <w:rtl/>
        </w:rPr>
        <w:t>معرفی سوره</w:t>
      </w:r>
      <w:r>
        <w:rPr>
          <w:rFonts w:hint="cs"/>
          <w:rtl/>
        </w:rPr>
        <w:t>: سوره‌ی «عبس» مکی است و بعد از سوره‌ی «نجم» نازل شده و مشتمل بر 42 آیه است.</w:t>
      </w:r>
    </w:p>
    <w:p w:rsidR="00D30CA0" w:rsidRDefault="00D30CA0" w:rsidP="00D30CA0">
      <w:pPr>
        <w:pStyle w:val="a8"/>
        <w:rPr>
          <w:rtl/>
        </w:rPr>
      </w:pPr>
      <w:r w:rsidRPr="00562742">
        <w:rPr>
          <w:rStyle w:val="Char5"/>
          <w:rFonts w:hint="cs"/>
          <w:rtl/>
        </w:rPr>
        <w:t>مناسب آن با سوره‌ی قبل</w:t>
      </w:r>
      <w:r>
        <w:rPr>
          <w:rFonts w:hint="cs"/>
          <w:rtl/>
        </w:rPr>
        <w:t>: در پایان سوره‌ی «نازعات» خداوند وظیفه‌ی پیامبر نسبت به قیامت را انذار و ترساندن از آن دانست و در آغاز این سوره نیز بیان می‌دارد که چه کسی انذار در او تأثیر دارد و باید او را انذار دادرد و چه کسی آن‌گونه نیست و وظیفه‌ی پیامبر در برابر هم گروه چیست.</w:t>
      </w:r>
    </w:p>
    <w:p w:rsidR="00D30CA0" w:rsidRDefault="00D30CA0" w:rsidP="00D30CA0">
      <w:pPr>
        <w:pStyle w:val="a8"/>
        <w:rPr>
          <w:rtl/>
        </w:rPr>
      </w:pPr>
      <w:r w:rsidRPr="00562742">
        <w:rPr>
          <w:rStyle w:val="Char5"/>
          <w:rFonts w:hint="cs"/>
          <w:rtl/>
        </w:rPr>
        <w:t>محور سوره</w:t>
      </w:r>
      <w:r>
        <w:rPr>
          <w:rFonts w:hint="cs"/>
          <w:rtl/>
        </w:rPr>
        <w:t>: رفتار انسان در برابر دعوت و بازتاب آن در قیامت.</w:t>
      </w:r>
    </w:p>
    <w:p w:rsidR="00D30CA0" w:rsidRDefault="00D30CA0" w:rsidP="00D30CA0">
      <w:pPr>
        <w:pStyle w:val="a2"/>
        <w:rPr>
          <w:rtl/>
        </w:rPr>
      </w:pPr>
      <w:r>
        <w:rPr>
          <w:rFonts w:hint="cs"/>
          <w:rtl/>
        </w:rPr>
        <w:t>سوره دارای پنچ مبحث است:</w:t>
      </w:r>
    </w:p>
    <w:p w:rsidR="00D30CA0" w:rsidRDefault="00D30CA0" w:rsidP="00A34617">
      <w:pPr>
        <w:pStyle w:val="a8"/>
        <w:rPr>
          <w:rtl/>
        </w:rPr>
      </w:pPr>
      <w:r w:rsidRPr="00A670B4">
        <w:rPr>
          <w:rStyle w:val="Char5"/>
          <w:rFonts w:hint="cs"/>
          <w:rtl/>
        </w:rPr>
        <w:t>سبب نزول آیت آغازین سوره</w:t>
      </w:r>
      <w:r>
        <w:rPr>
          <w:rFonts w:hint="cs"/>
          <w:rtl/>
        </w:rPr>
        <w:t xml:space="preserve">: روزی رسول الله </w:t>
      </w:r>
      <w:r>
        <w:rPr>
          <w:rFonts w:cs="CTraditional Arabic" w:hint="cs"/>
          <w:rtl/>
        </w:rPr>
        <w:t>ص</w:t>
      </w:r>
      <w:r>
        <w:rPr>
          <w:rFonts w:hint="cs"/>
          <w:rtl/>
        </w:rPr>
        <w:t xml:space="preserve"> در مجلس با بزرگان قریش مثل عُتبه، شیبه، عباس بن عبدالمطلب، أبوجهل و أبی بن خلف نشسته و در حال دعوت</w:t>
      </w:r>
      <w:r w:rsidR="006F2FD0" w:rsidRPr="006F2FD0">
        <w:rPr>
          <w:rFonts w:hint="cs"/>
          <w:rtl/>
        </w:rPr>
        <w:t xml:space="preserve"> آن‌ها </w:t>
      </w:r>
      <w:r>
        <w:rPr>
          <w:rFonts w:hint="cs"/>
          <w:rtl/>
        </w:rPr>
        <w:t>به اسلام بود، که ناگهان یکی از یارانش به نام عبدالله بن أم مکتوم (عبدالله بن شریح) که نابینا بود و متوجه آن جلسه نشده بود وارد آن مجلس شد و خطاب به پیامبر عرض داشت: «</w:t>
      </w:r>
      <w:r w:rsidRPr="00A670B4">
        <w:rPr>
          <w:rStyle w:val="Char1"/>
          <w:rFonts w:hint="cs"/>
          <w:rtl/>
        </w:rPr>
        <w:t>یا رَسولَ الله عَلِمَنیِ مم</w:t>
      </w:r>
      <w:r w:rsidR="00A34617">
        <w:rPr>
          <w:rStyle w:val="Char1"/>
          <w:rFonts w:hint="cs"/>
          <w:rtl/>
        </w:rPr>
        <w:t>ـ</w:t>
      </w:r>
      <w:r w:rsidRPr="00A670B4">
        <w:rPr>
          <w:rStyle w:val="Char1"/>
          <w:rFonts w:hint="cs"/>
          <w:rtl/>
        </w:rPr>
        <w:t>َّا عَلَّمَک</w:t>
      </w:r>
      <w:r>
        <w:rPr>
          <w:rStyle w:val="Char1"/>
          <w:rFonts w:hint="cs"/>
          <w:rtl/>
        </w:rPr>
        <w:t>كَ</w:t>
      </w:r>
      <w:r w:rsidRPr="00A670B4">
        <w:rPr>
          <w:rStyle w:val="Char1"/>
          <w:rFonts w:hint="cs"/>
          <w:rtl/>
        </w:rPr>
        <w:t xml:space="preserve"> اللّهُ</w:t>
      </w:r>
      <w:r>
        <w:rPr>
          <w:rFonts w:hint="cs"/>
          <w:rtl/>
        </w:rPr>
        <w:t>» یعنی «</w:t>
      </w:r>
      <w:r w:rsidRPr="00A34617">
        <w:rPr>
          <w:rFonts w:hint="cs"/>
          <w:rtl/>
        </w:rPr>
        <w:t>ای رسول خدا! آن چه را خداوند به تو یاد داده است به من یاد ده</w:t>
      </w:r>
      <w:r>
        <w:rPr>
          <w:rFonts w:hint="cs"/>
          <w:rtl/>
        </w:rPr>
        <w:t xml:space="preserve">». رسول الله </w:t>
      </w:r>
      <w:r>
        <w:rPr>
          <w:rFonts w:cs="CTraditional Arabic" w:hint="cs"/>
          <w:rtl/>
        </w:rPr>
        <w:t>ص</w:t>
      </w:r>
      <w:r>
        <w:rPr>
          <w:rFonts w:hint="cs"/>
          <w:rtl/>
        </w:rPr>
        <w:t xml:space="preserve"> از این رفتار عبدالله ناراحت شده و چهره درهم کرده و روی گرداند. این رفتارش سبب شد که خداوند آیات نخست</w:t>
      </w:r>
      <w:r w:rsidR="00A34617">
        <w:rPr>
          <w:rFonts w:hint="cs"/>
          <w:rtl/>
        </w:rPr>
        <w:t>ین</w:t>
      </w:r>
      <w:r>
        <w:rPr>
          <w:rFonts w:hint="cs"/>
          <w:rtl/>
        </w:rPr>
        <w:t xml:space="preserve"> این سوره را نازل کند و پیامبر را نسبت به ای</w:t>
      </w:r>
      <w:r w:rsidR="00A34617">
        <w:rPr>
          <w:rFonts w:hint="cs"/>
          <w:rtl/>
        </w:rPr>
        <w:t>ن</w:t>
      </w:r>
      <w:r>
        <w:rPr>
          <w:rFonts w:hint="cs"/>
          <w:rtl/>
        </w:rPr>
        <w:t xml:space="preserve"> عملش آگاه سازد. بعد از آن زمان هرگاه پیامبر، عبدالله بن أم مکتوم بسیار او را گرامی می‌داشت و می‌فرمود: «</w:t>
      </w:r>
      <w:r w:rsidRPr="00A34617">
        <w:rPr>
          <w:rStyle w:val="Char3"/>
          <w:rFonts w:hint="cs"/>
          <w:rtl/>
        </w:rPr>
        <w:t>مَرحَبا بِمَنُ عَاتَبَنيِ فَیه رَبّيِ</w:t>
      </w:r>
      <w:r>
        <w:rPr>
          <w:rFonts w:hint="cs"/>
          <w:rtl/>
        </w:rPr>
        <w:t>» یعنی: مرحبا بر آن</w:t>
      </w:r>
      <w:r w:rsidR="00A34617">
        <w:rPr>
          <w:rFonts w:hint="eastAsia"/>
          <w:rtl/>
        </w:rPr>
        <w:t>‌</w:t>
      </w:r>
      <w:r>
        <w:rPr>
          <w:rFonts w:hint="cs"/>
          <w:rtl/>
        </w:rPr>
        <w:t>که خداوند به خاطر او مرا سرزنش کرد.</w:t>
      </w:r>
    </w:p>
    <w:p w:rsidR="00D30CA0" w:rsidRDefault="00D30CA0" w:rsidP="00D30CA0">
      <w:pPr>
        <w:pStyle w:val="a5"/>
        <w:rPr>
          <w:rtl/>
        </w:rPr>
      </w:pPr>
      <w:r>
        <w:rPr>
          <w:rFonts w:hint="cs"/>
          <w:rtl/>
        </w:rPr>
        <w:t>مبحث اول: عتابی الهی</w:t>
      </w:r>
    </w:p>
    <w:p w:rsidR="00D30CA0" w:rsidRDefault="00D30CA0" w:rsidP="00A34617">
      <w:pPr>
        <w:pStyle w:val="af1"/>
        <w:jc w:val="center"/>
        <w:rPr>
          <w:rFonts w:cs="Traditional Arabic"/>
          <w:rtl/>
        </w:rPr>
      </w:pPr>
      <w:r w:rsidRPr="00A670B4">
        <w:rPr>
          <w:rtl/>
        </w:rPr>
        <w:t>بِس</w:t>
      </w:r>
      <w:r w:rsidRPr="00A670B4">
        <w:rPr>
          <w:rFonts w:ascii="Times New Roman" w:hint="cs"/>
          <w:rtl/>
        </w:rPr>
        <w:t>ۡ</w:t>
      </w:r>
      <w:r w:rsidRPr="00A670B4">
        <w:rPr>
          <w:rFonts w:hint="cs"/>
          <w:rtl/>
        </w:rPr>
        <w:t>مِ</w:t>
      </w:r>
      <w:r w:rsidRPr="00A670B4">
        <w:rPr>
          <w:rtl/>
        </w:rPr>
        <w:t xml:space="preserve"> </w:t>
      </w:r>
      <w:r w:rsidRPr="00A670B4">
        <w:rPr>
          <w:rFonts w:hint="cs"/>
          <w:rtl/>
        </w:rPr>
        <w:t>ٱ</w:t>
      </w:r>
      <w:r w:rsidRPr="00A670B4">
        <w:rPr>
          <w:rFonts w:hint="eastAsia"/>
          <w:rtl/>
        </w:rPr>
        <w:t>للَّهِ</w:t>
      </w:r>
      <w:r w:rsidRPr="00A670B4">
        <w:rPr>
          <w:rtl/>
        </w:rPr>
        <w:t xml:space="preserve"> </w:t>
      </w:r>
      <w:r w:rsidRPr="00A670B4">
        <w:rPr>
          <w:rFonts w:hint="cs"/>
          <w:rtl/>
        </w:rPr>
        <w:t>ٱ</w:t>
      </w:r>
      <w:r w:rsidRPr="00A670B4">
        <w:rPr>
          <w:rFonts w:hint="eastAsia"/>
          <w:rtl/>
        </w:rPr>
        <w:t>لرَّح</w:t>
      </w:r>
      <w:r w:rsidRPr="00A670B4">
        <w:rPr>
          <w:rFonts w:ascii="Times New Roman" w:hint="cs"/>
          <w:rtl/>
        </w:rPr>
        <w:t>ۡ</w:t>
      </w:r>
      <w:r w:rsidRPr="00A670B4">
        <w:rPr>
          <w:rFonts w:hint="cs"/>
          <w:rtl/>
        </w:rPr>
        <w:t>مَٰنِ</w:t>
      </w:r>
      <w:r w:rsidRPr="00A670B4">
        <w:rPr>
          <w:rtl/>
        </w:rPr>
        <w:t xml:space="preserve"> </w:t>
      </w:r>
      <w:r w:rsidRPr="00A670B4">
        <w:rPr>
          <w:rFonts w:hint="cs"/>
          <w:rtl/>
        </w:rPr>
        <w:t>ٱ</w:t>
      </w:r>
      <w:r w:rsidRPr="00A670B4">
        <w:rPr>
          <w:rFonts w:hint="eastAsia"/>
          <w:rtl/>
        </w:rPr>
        <w:t>لرَّحِيم</w:t>
      </w:r>
    </w:p>
    <w:p w:rsidR="00D30CA0" w:rsidRPr="00A34617" w:rsidRDefault="00D30CA0" w:rsidP="00A34617">
      <w:pPr>
        <w:pStyle w:val="a8"/>
        <w:rPr>
          <w:rtl/>
        </w:rPr>
      </w:pPr>
      <w:r w:rsidRPr="00A670B4">
        <w:rPr>
          <w:rFonts w:cs="Traditional Arabic"/>
          <w:rtl/>
        </w:rPr>
        <w:t>﴿</w:t>
      </w:r>
      <w:r w:rsidRPr="00A34617">
        <w:rPr>
          <w:rStyle w:val="Chard"/>
          <w:rtl/>
        </w:rPr>
        <w:t>عَبَسَ وَتَوَلَّىٰ</w:t>
      </w:r>
      <w:r w:rsidRPr="00A34617">
        <w:rPr>
          <w:rStyle w:val="Chard"/>
          <w:rFonts w:hint="cs"/>
          <w:rtl/>
        </w:rPr>
        <w:t>ٓ</w:t>
      </w:r>
      <w:r w:rsidRPr="00A34617">
        <w:rPr>
          <w:rStyle w:val="Chard"/>
          <w:rtl/>
        </w:rPr>
        <w:t xml:space="preserve">١ أَن جَآءَهُ </w:t>
      </w:r>
      <w:r w:rsidRPr="00A34617">
        <w:rPr>
          <w:rStyle w:val="Chard"/>
          <w:rFonts w:hint="cs"/>
          <w:rtl/>
        </w:rPr>
        <w:t>ٱ</w:t>
      </w:r>
      <w:r w:rsidRPr="00A34617">
        <w:rPr>
          <w:rStyle w:val="Chard"/>
          <w:rFonts w:hint="eastAsia"/>
          <w:rtl/>
        </w:rPr>
        <w:t>لۡأَعۡمَىٰ</w:t>
      </w:r>
      <w:r w:rsidRPr="00A34617">
        <w:rPr>
          <w:rStyle w:val="Chard"/>
          <w:rtl/>
        </w:rPr>
        <w:t>٢ وَمَا يُدۡرِيكَ لَعَلَّهُ</w:t>
      </w:r>
      <w:r w:rsidRPr="00A34617">
        <w:rPr>
          <w:rStyle w:val="Chard"/>
          <w:rFonts w:hint="cs"/>
          <w:rtl/>
        </w:rPr>
        <w:t>ۥ</w:t>
      </w:r>
      <w:r w:rsidRPr="00A34617">
        <w:rPr>
          <w:rStyle w:val="Chard"/>
          <w:rtl/>
        </w:rPr>
        <w:t xml:space="preserve"> يَزَّكَّىٰٓ٣ أَوۡ يَذَّكَّرُ فَتَنفَعَهُ </w:t>
      </w:r>
      <w:r w:rsidRPr="00A34617">
        <w:rPr>
          <w:rStyle w:val="Chard"/>
          <w:rFonts w:hint="cs"/>
          <w:rtl/>
        </w:rPr>
        <w:t>ٱ</w:t>
      </w:r>
      <w:r w:rsidRPr="00A34617">
        <w:rPr>
          <w:rStyle w:val="Chard"/>
          <w:rFonts w:hint="eastAsia"/>
          <w:rtl/>
        </w:rPr>
        <w:t>لذِّكۡرَىٰٓ</w:t>
      </w:r>
      <w:r w:rsidRPr="00A34617">
        <w:rPr>
          <w:rStyle w:val="Chard"/>
          <w:rtl/>
        </w:rPr>
        <w:t xml:space="preserve">٤ أَمَّا مَنِ </w:t>
      </w:r>
      <w:r w:rsidRPr="00A34617">
        <w:rPr>
          <w:rStyle w:val="Chard"/>
          <w:rFonts w:hint="cs"/>
          <w:rtl/>
        </w:rPr>
        <w:t>ٱ</w:t>
      </w:r>
      <w:r w:rsidRPr="00A34617">
        <w:rPr>
          <w:rStyle w:val="Chard"/>
          <w:rFonts w:hint="eastAsia"/>
          <w:rtl/>
        </w:rPr>
        <w:t>سۡتَغۡنَىٰ</w:t>
      </w:r>
      <w:r w:rsidRPr="00A34617">
        <w:rPr>
          <w:rStyle w:val="Chard"/>
          <w:rtl/>
        </w:rPr>
        <w:t>٥ فَأَنتَ لَهُ</w:t>
      </w:r>
      <w:r w:rsidRPr="00A34617">
        <w:rPr>
          <w:rStyle w:val="Chard"/>
          <w:rFonts w:hint="cs"/>
          <w:rtl/>
        </w:rPr>
        <w:t>ۥ</w:t>
      </w:r>
      <w:r w:rsidRPr="00A34617">
        <w:rPr>
          <w:rStyle w:val="Chard"/>
          <w:rtl/>
        </w:rPr>
        <w:t xml:space="preserve"> تَصَدَّىٰ٦ وَمَا عَلَيۡكَ أَلَّا يَزَّكَّىٰ٧ وَأَمَّا مَن جَآءَكَ يَسۡعَىٰ٨ وَهُوَ يَخۡشَىٰ٩ فَأَنتَ عَنۡهُ تَلَهَّىٰ١٠</w:t>
      </w:r>
      <w:r w:rsidRPr="00A670B4">
        <w:rPr>
          <w:rFonts w:cs="Traditional Arabic" w:hint="cs"/>
          <w:rtl/>
        </w:rPr>
        <w:t>﴾</w:t>
      </w:r>
      <w:r>
        <w:rPr>
          <w:rFonts w:cs="Arial"/>
          <w:szCs w:val="24"/>
          <w:rtl/>
        </w:rPr>
        <w:t xml:space="preserve"> </w:t>
      </w:r>
      <w:r w:rsidRPr="00A670B4">
        <w:rPr>
          <w:rStyle w:val="Char6"/>
          <w:rtl/>
        </w:rPr>
        <w:t>[عبس: 1-10]</w:t>
      </w:r>
      <w:r w:rsidRPr="00A34617">
        <w:rPr>
          <w:rFonts w:hint="cs"/>
          <w:rtl/>
        </w:rPr>
        <w:t>.</w:t>
      </w:r>
    </w:p>
    <w:p w:rsidR="00D30CA0" w:rsidRDefault="00D30CA0" w:rsidP="00D30CA0">
      <w:pPr>
        <w:pStyle w:val="a8"/>
        <w:rPr>
          <w:rtl/>
        </w:rPr>
      </w:pPr>
      <w:r w:rsidRPr="00A670B4">
        <w:rPr>
          <w:rStyle w:val="Char5"/>
          <w:rFonts w:hint="cs"/>
          <w:rtl/>
        </w:rPr>
        <w:t>ترجمه</w:t>
      </w:r>
      <w:r>
        <w:rPr>
          <w:rFonts w:hint="cs"/>
          <w:rtl/>
        </w:rPr>
        <w:t>:</w:t>
      </w:r>
    </w:p>
    <w:p w:rsidR="00D30CA0" w:rsidRDefault="00D30CA0" w:rsidP="00D30CA0">
      <w:pPr>
        <w:pStyle w:val="a8"/>
        <w:jc w:val="center"/>
        <w:rPr>
          <w:rtl/>
        </w:rPr>
      </w:pPr>
      <w:r>
        <w:rPr>
          <w:rFonts w:hint="cs"/>
          <w:rtl/>
        </w:rPr>
        <w:t>به نام خداوند بخشاینده‌ی مهربان</w:t>
      </w:r>
    </w:p>
    <w:p w:rsidR="00D30CA0" w:rsidRDefault="00D30CA0" w:rsidP="00D30CA0">
      <w:pPr>
        <w:pStyle w:val="a8"/>
        <w:rPr>
          <w:rtl/>
        </w:rPr>
      </w:pPr>
      <w:r>
        <w:rPr>
          <w:rFonts w:hint="cs"/>
          <w:rtl/>
        </w:rPr>
        <w:t>«چهره درهم کشید و روی برگرداند (1) از این‌که نابینا به نزدش آمد! (2) و چه تو را آگاه ساخته است شاید او پاک شود (3) یا بند گیرد و آن پند به او نفع رساند! (4) اما کسی که بی‌نیازی نمود (5) پس تو به او می‌پردازی (6) و چیزی بر تو نیست اگر پاک نشود! (7) و اما آن</w:t>
      </w:r>
      <w:r w:rsidR="00A34617">
        <w:rPr>
          <w:rFonts w:hint="eastAsia"/>
          <w:rtl/>
        </w:rPr>
        <w:t>‌</w:t>
      </w:r>
      <w:r w:rsidR="00A34617">
        <w:rPr>
          <w:rFonts w:hint="cs"/>
          <w:rtl/>
        </w:rPr>
        <w:t>که شتابان به نزد تو آمد (8) در ح</w:t>
      </w:r>
      <w:r>
        <w:rPr>
          <w:rFonts w:hint="cs"/>
          <w:rtl/>
        </w:rPr>
        <w:t>الی که بیمناک بود (9) پس تو از او به دیگری مشغول می‌شود! (10)».</w:t>
      </w:r>
    </w:p>
    <w:p w:rsidR="00D30CA0" w:rsidRDefault="00D30CA0" w:rsidP="00D30CA0">
      <w:pPr>
        <w:pStyle w:val="a8"/>
        <w:rPr>
          <w:rtl/>
        </w:rPr>
      </w:pPr>
      <w:r w:rsidRPr="00FF3FFD">
        <w:rPr>
          <w:rStyle w:val="Char5"/>
          <w:rFonts w:hint="cs"/>
          <w:rtl/>
        </w:rPr>
        <w:t>توضیحات</w:t>
      </w:r>
      <w:r>
        <w:rPr>
          <w:rFonts w:hint="cs"/>
          <w:rtl/>
        </w:rPr>
        <w:t>:</w:t>
      </w:r>
    </w:p>
    <w:p w:rsidR="00D30CA0" w:rsidRDefault="00D30CA0" w:rsidP="00D30CA0">
      <w:pPr>
        <w:pStyle w:val="a8"/>
        <w:rPr>
          <w:rtl/>
        </w:rPr>
      </w:pPr>
      <w:r>
        <w:rPr>
          <w:rFonts w:cs="Traditional Arabic" w:hint="cs"/>
          <w:rtl/>
        </w:rPr>
        <w:t>﴿</w:t>
      </w:r>
      <w:r w:rsidRPr="009A641B">
        <w:rPr>
          <w:rStyle w:val="Chard"/>
          <w:rtl/>
        </w:rPr>
        <w:t>عَبَسَ</w:t>
      </w:r>
      <w:r>
        <w:rPr>
          <w:rFonts w:cs="Traditional Arabic" w:hint="cs"/>
          <w:rtl/>
        </w:rPr>
        <w:t>﴾</w:t>
      </w:r>
      <w:r w:rsidRPr="009A641B">
        <w:rPr>
          <w:rFonts w:hint="cs"/>
          <w:rtl/>
        </w:rPr>
        <w:t>:</w:t>
      </w:r>
      <w:r>
        <w:rPr>
          <w:rFonts w:hint="cs"/>
          <w:rtl/>
        </w:rPr>
        <w:t xml:space="preserve"> چهره در هم کشید و روی ترش کرد. </w:t>
      </w:r>
      <w:r>
        <w:rPr>
          <w:rFonts w:cs="Traditional Arabic" w:hint="cs"/>
          <w:rtl/>
        </w:rPr>
        <w:t>﴿</w:t>
      </w:r>
      <w:r w:rsidRPr="009A641B">
        <w:rPr>
          <w:rStyle w:val="Chard"/>
          <w:rFonts w:hint="cs"/>
          <w:rtl/>
        </w:rPr>
        <w:t>ٱ</w:t>
      </w:r>
      <w:r w:rsidRPr="009A641B">
        <w:rPr>
          <w:rStyle w:val="Chard"/>
          <w:rFonts w:hint="eastAsia"/>
          <w:rtl/>
        </w:rPr>
        <w:t>لۡأَعۡمَىٰ</w:t>
      </w:r>
      <w:r>
        <w:rPr>
          <w:rFonts w:cs="Traditional Arabic" w:hint="cs"/>
          <w:rtl/>
        </w:rPr>
        <w:t>﴾</w:t>
      </w:r>
      <w:r w:rsidRPr="009A641B">
        <w:rPr>
          <w:rFonts w:hint="cs"/>
          <w:rtl/>
        </w:rPr>
        <w:t>:</w:t>
      </w:r>
      <w:r>
        <w:rPr>
          <w:rFonts w:hint="cs"/>
          <w:rtl/>
        </w:rPr>
        <w:t xml:space="preserve"> مقصود عبدالله بن أم مکتوم است که پیامبر به سبب پافشاری او در مجلس بزرگان قریش، چهره درهم کشید. </w:t>
      </w:r>
      <w:r>
        <w:rPr>
          <w:rFonts w:cs="Traditional Arabic" w:hint="cs"/>
          <w:rtl/>
        </w:rPr>
        <w:t>﴿</w:t>
      </w:r>
      <w:r w:rsidRPr="009A641B">
        <w:rPr>
          <w:rStyle w:val="Chard"/>
          <w:rtl/>
        </w:rPr>
        <w:t>وَمَا يُدۡرِيكَ</w:t>
      </w:r>
      <w:r>
        <w:rPr>
          <w:rFonts w:cs="Traditional Arabic" w:hint="cs"/>
          <w:rtl/>
        </w:rPr>
        <w:t>﴾</w:t>
      </w:r>
      <w:r w:rsidRPr="009A641B">
        <w:rPr>
          <w:rFonts w:hint="cs"/>
          <w:rtl/>
        </w:rPr>
        <w:t>:</w:t>
      </w:r>
      <w:r>
        <w:rPr>
          <w:rFonts w:hint="cs"/>
          <w:rtl/>
        </w:rPr>
        <w:t xml:space="preserve"> و چه چیزی و یا کسی تو را نسبت به درون او آگاه ساخته است! از ماده‌ی «إدراء» به معنای باخبر ساختن است و این‌گونه نیز معنا می‌کنند: «و تو چه دانی؟».</w:t>
      </w:r>
      <w:r>
        <w:rPr>
          <w:rFonts w:cs="Traditional Arabic" w:hint="cs"/>
          <w:rtl/>
        </w:rPr>
        <w:t>﴿</w:t>
      </w:r>
      <w:r w:rsidRPr="009A641B">
        <w:rPr>
          <w:rStyle w:val="Chard"/>
          <w:rtl/>
        </w:rPr>
        <w:t>لَعَلَّ</w:t>
      </w:r>
      <w:r>
        <w:rPr>
          <w:rFonts w:cs="Traditional Arabic" w:hint="cs"/>
          <w:rtl/>
        </w:rPr>
        <w:t>﴾</w:t>
      </w:r>
      <w:r w:rsidRPr="009A641B">
        <w:rPr>
          <w:rFonts w:hint="cs"/>
          <w:rtl/>
        </w:rPr>
        <w:t>:</w:t>
      </w:r>
      <w:r>
        <w:rPr>
          <w:rFonts w:hint="cs"/>
          <w:rtl/>
        </w:rPr>
        <w:t xml:space="preserve"> از ادات ترجی و امید. </w:t>
      </w:r>
      <w:r>
        <w:rPr>
          <w:rFonts w:cs="Traditional Arabic" w:hint="cs"/>
          <w:rtl/>
        </w:rPr>
        <w:t>﴿</w:t>
      </w:r>
      <w:r w:rsidRPr="009A641B">
        <w:rPr>
          <w:rStyle w:val="Chard"/>
          <w:rFonts w:hint="cs"/>
          <w:rtl/>
        </w:rPr>
        <w:t>ٱ</w:t>
      </w:r>
      <w:r w:rsidRPr="009A641B">
        <w:rPr>
          <w:rStyle w:val="Chard"/>
          <w:rFonts w:hint="eastAsia"/>
          <w:rtl/>
        </w:rPr>
        <w:t>لذِّكۡرَىٰٓ</w:t>
      </w:r>
      <w:r>
        <w:rPr>
          <w:rFonts w:cs="Traditional Arabic" w:hint="cs"/>
          <w:rtl/>
        </w:rPr>
        <w:t>﴾</w:t>
      </w:r>
      <w:r w:rsidRPr="009A641B">
        <w:rPr>
          <w:rFonts w:hint="cs"/>
          <w:rtl/>
        </w:rPr>
        <w:t>:</w:t>
      </w:r>
      <w:r>
        <w:rPr>
          <w:rFonts w:hint="cs"/>
          <w:rtl/>
        </w:rPr>
        <w:t xml:space="preserve"> پند و اندرز و موعظه، قرآن. </w:t>
      </w:r>
      <w:r>
        <w:rPr>
          <w:rFonts w:cs="Traditional Arabic" w:hint="cs"/>
          <w:rtl/>
        </w:rPr>
        <w:t>﴿</w:t>
      </w:r>
      <w:r w:rsidRPr="00D91E66">
        <w:rPr>
          <w:rStyle w:val="Chard"/>
          <w:rFonts w:hint="cs"/>
          <w:rtl/>
        </w:rPr>
        <w:t>ٱ</w:t>
      </w:r>
      <w:r w:rsidRPr="00D91E66">
        <w:rPr>
          <w:rStyle w:val="Chard"/>
          <w:rFonts w:hint="eastAsia"/>
          <w:rtl/>
        </w:rPr>
        <w:t>سۡتَغۡنَىٰ</w:t>
      </w:r>
      <w:r>
        <w:rPr>
          <w:rFonts w:cs="Traditional Arabic" w:hint="cs"/>
          <w:rtl/>
        </w:rPr>
        <w:t>﴾</w:t>
      </w:r>
      <w:r w:rsidRPr="00D91E66">
        <w:rPr>
          <w:rFonts w:hint="cs"/>
          <w:rtl/>
        </w:rPr>
        <w:t>:</w:t>
      </w:r>
      <w:r>
        <w:rPr>
          <w:rFonts w:hint="cs"/>
          <w:rtl/>
        </w:rPr>
        <w:t xml:space="preserve"> بی‌نیاز دانست، به واسطه‌ی ثروت و قدرت، خود را از خدا و رسولش بی‌نیاز دانست مثل برزگان قریش. </w:t>
      </w:r>
      <w:r>
        <w:rPr>
          <w:rFonts w:cs="Traditional Arabic" w:hint="cs"/>
          <w:rtl/>
        </w:rPr>
        <w:t>﴿</w:t>
      </w:r>
      <w:r w:rsidRPr="00D91E66">
        <w:rPr>
          <w:rStyle w:val="Chard"/>
          <w:rtl/>
        </w:rPr>
        <w:t>تَصَدَّىٰ</w:t>
      </w:r>
      <w:r>
        <w:rPr>
          <w:rFonts w:cs="Traditional Arabic" w:hint="cs"/>
          <w:rtl/>
        </w:rPr>
        <w:t>﴾</w:t>
      </w:r>
      <w:r w:rsidRPr="00D91E66">
        <w:rPr>
          <w:rFonts w:hint="cs"/>
          <w:rtl/>
        </w:rPr>
        <w:t>:</w:t>
      </w:r>
      <w:r>
        <w:rPr>
          <w:rFonts w:hint="cs"/>
          <w:rtl/>
        </w:rPr>
        <w:t xml:space="preserve"> در اصل «</w:t>
      </w:r>
      <w:r w:rsidRPr="00D91E66">
        <w:rPr>
          <w:rStyle w:val="Chard"/>
          <w:rtl/>
        </w:rPr>
        <w:t>تَصَدَّىٰ</w:t>
      </w:r>
      <w:r>
        <w:rPr>
          <w:rFonts w:hint="cs"/>
          <w:rtl/>
        </w:rPr>
        <w:t xml:space="preserve">» است به معنای روی می‌کنی و گوش فرا می‌دهی و توجه می‌کنی به کسی. </w:t>
      </w:r>
      <w:r>
        <w:rPr>
          <w:rFonts w:cs="Traditional Arabic" w:hint="cs"/>
          <w:rtl/>
        </w:rPr>
        <w:t>﴿</w:t>
      </w:r>
      <w:r w:rsidRPr="00D91E66">
        <w:rPr>
          <w:rStyle w:val="Chard"/>
          <w:rtl/>
        </w:rPr>
        <w:t>تَلَهَّىٰ</w:t>
      </w:r>
      <w:r>
        <w:rPr>
          <w:rFonts w:cs="Traditional Arabic" w:hint="cs"/>
          <w:rtl/>
        </w:rPr>
        <w:t>﴾</w:t>
      </w:r>
      <w:r w:rsidRPr="00D91E66">
        <w:rPr>
          <w:rFonts w:hint="cs"/>
          <w:rtl/>
        </w:rPr>
        <w:t>:</w:t>
      </w:r>
      <w:r>
        <w:rPr>
          <w:rFonts w:hint="cs"/>
          <w:rtl/>
        </w:rPr>
        <w:t xml:space="preserve"> در اصل «</w:t>
      </w:r>
      <w:r w:rsidRPr="00D91E66">
        <w:rPr>
          <w:rStyle w:val="Char1"/>
          <w:rFonts w:hint="cs"/>
          <w:rtl/>
        </w:rPr>
        <w:t>تَتَلَهّی</w:t>
      </w:r>
      <w:r>
        <w:rPr>
          <w:rFonts w:hint="cs"/>
          <w:rtl/>
        </w:rPr>
        <w:t>» می‌گردانی از کسی و به کسی</w:t>
      </w:r>
      <w:r w:rsidR="00A34617">
        <w:rPr>
          <w:rFonts w:hint="cs"/>
          <w:rtl/>
        </w:rPr>
        <w:t xml:space="preserve"> دیگر</w:t>
      </w:r>
      <w:r>
        <w:rPr>
          <w:rFonts w:hint="cs"/>
          <w:rtl/>
        </w:rPr>
        <w:t xml:space="preserve"> مشغول می‌شوی.</w:t>
      </w:r>
    </w:p>
    <w:p w:rsidR="00D30CA0" w:rsidRDefault="00D30CA0" w:rsidP="00D30CA0">
      <w:pPr>
        <w:pStyle w:val="a8"/>
        <w:rPr>
          <w:rtl/>
        </w:rPr>
      </w:pPr>
      <w:r w:rsidRPr="00FF3FFD">
        <w:rPr>
          <w:rStyle w:val="Char5"/>
          <w:rFonts w:hint="cs"/>
          <w:rtl/>
        </w:rPr>
        <w:t>مفهوم کلی آیات</w:t>
      </w:r>
      <w:r>
        <w:rPr>
          <w:rFonts w:hint="cs"/>
          <w:rtl/>
        </w:rPr>
        <w:t>:</w:t>
      </w:r>
    </w:p>
    <w:p w:rsidR="00D30CA0" w:rsidRDefault="00D30CA0" w:rsidP="00D30CA0">
      <w:pPr>
        <w:pStyle w:val="a8"/>
        <w:rPr>
          <w:rtl/>
        </w:rPr>
      </w:pPr>
      <w:r>
        <w:rPr>
          <w:rFonts w:hint="cs"/>
          <w:rtl/>
        </w:rPr>
        <w:t xml:space="preserve">حرص و علاقه‌ی شدید رسول الله </w:t>
      </w:r>
      <w:r>
        <w:rPr>
          <w:rFonts w:cs="CTraditional Arabic" w:hint="cs"/>
          <w:rtl/>
        </w:rPr>
        <w:t>ص</w:t>
      </w:r>
      <w:r>
        <w:rPr>
          <w:rFonts w:hint="cs"/>
          <w:rtl/>
        </w:rPr>
        <w:t xml:space="preserve"> به دعوت و ارشاد، سبب شد خداوند در قرآن بارها او را مورد خطاب قرار دهد و حتی در مواضعی با تندی او را عتاب نماید، از این رو باید در هر کاری حتی دعوت، مساوات و تعادل را د</w:t>
      </w:r>
      <w:r w:rsidR="009C0115">
        <w:rPr>
          <w:rFonts w:hint="cs"/>
          <w:rtl/>
        </w:rPr>
        <w:t>ر نظر گرفت و در امور دعوی، تمایل</w:t>
      </w:r>
      <w:r>
        <w:rPr>
          <w:rFonts w:hint="cs"/>
          <w:rtl/>
        </w:rPr>
        <w:t xml:space="preserve"> و اشتیاق مخاطب را معیار قرار داد، نه مقام و جایگاه.</w:t>
      </w:r>
    </w:p>
    <w:p w:rsidR="00D30CA0" w:rsidRDefault="00D30CA0" w:rsidP="00D30CA0">
      <w:pPr>
        <w:pStyle w:val="a5"/>
        <w:rPr>
          <w:rtl/>
        </w:rPr>
      </w:pPr>
      <w:r>
        <w:rPr>
          <w:rFonts w:hint="cs"/>
          <w:rtl/>
        </w:rPr>
        <w:t>مبحث دوم: قرآن، موعظه‌ی جاودان</w:t>
      </w:r>
    </w:p>
    <w:p w:rsidR="00D30CA0" w:rsidRDefault="00D30CA0" w:rsidP="009C0115">
      <w:pPr>
        <w:pStyle w:val="a8"/>
        <w:rPr>
          <w:rStyle w:val="Char6"/>
          <w:rtl/>
        </w:rPr>
      </w:pPr>
      <w:r w:rsidRPr="00FF3FFD">
        <w:rPr>
          <w:rFonts w:cs="Traditional Arabic"/>
          <w:rtl/>
        </w:rPr>
        <w:t>﴿</w:t>
      </w:r>
      <w:r w:rsidRPr="009C0115">
        <w:rPr>
          <w:rStyle w:val="Chard"/>
          <w:rtl/>
        </w:rPr>
        <w:t>كَلَّا</w:t>
      </w:r>
      <w:r w:rsidRPr="009C0115">
        <w:rPr>
          <w:rStyle w:val="Chard"/>
          <w:rFonts w:hint="cs"/>
          <w:rtl/>
        </w:rPr>
        <w:t>ٓ</w:t>
      </w:r>
      <w:r w:rsidRPr="009C0115">
        <w:rPr>
          <w:rStyle w:val="Chard"/>
          <w:rtl/>
        </w:rPr>
        <w:t xml:space="preserve"> </w:t>
      </w:r>
      <w:r w:rsidRPr="009C0115">
        <w:rPr>
          <w:rStyle w:val="Chard"/>
          <w:rFonts w:hint="cs"/>
          <w:rtl/>
        </w:rPr>
        <w:t>إِنَّهَا</w:t>
      </w:r>
      <w:r w:rsidRPr="009C0115">
        <w:rPr>
          <w:rStyle w:val="Chard"/>
          <w:rtl/>
        </w:rPr>
        <w:t xml:space="preserve"> </w:t>
      </w:r>
      <w:r w:rsidRPr="009C0115">
        <w:rPr>
          <w:rStyle w:val="Chard"/>
          <w:rFonts w:hint="cs"/>
          <w:rtl/>
        </w:rPr>
        <w:t>تَذۡكِرَةٞ</w:t>
      </w:r>
      <w:r w:rsidRPr="009C0115">
        <w:rPr>
          <w:rStyle w:val="Chard"/>
          <w:rtl/>
        </w:rPr>
        <w:t>١١ فَمَن شَآءَ ذَكَرَهُ</w:t>
      </w:r>
      <w:r w:rsidRPr="009C0115">
        <w:rPr>
          <w:rStyle w:val="Chard"/>
          <w:rFonts w:hint="cs"/>
          <w:rtl/>
        </w:rPr>
        <w:t>ۥ</w:t>
      </w:r>
      <w:r w:rsidRPr="009C0115">
        <w:rPr>
          <w:rStyle w:val="Chard"/>
          <w:rtl/>
        </w:rPr>
        <w:t>١٢ فِي صُحُفٖ مُّكَرَّمَةٖ١٣ مَّرۡفُوعَةٖ مُّطَهَّرَةِۢ١٤ بِأَيۡدِي سَفَرَةٖ١٥ كِرَامِۢ بَرَرَةٖ١٦</w:t>
      </w:r>
      <w:r w:rsidRPr="00FF3FFD">
        <w:rPr>
          <w:rFonts w:cs="Traditional Arabic" w:hint="cs"/>
          <w:rtl/>
        </w:rPr>
        <w:t>﴾</w:t>
      </w:r>
      <w:r>
        <w:rPr>
          <w:rFonts w:cs="Arial"/>
          <w:szCs w:val="24"/>
          <w:rtl/>
        </w:rPr>
        <w:t xml:space="preserve"> </w:t>
      </w:r>
      <w:r w:rsidRPr="00FF3FFD">
        <w:rPr>
          <w:rStyle w:val="Char6"/>
          <w:rtl/>
        </w:rPr>
        <w:t>[عبس: 11-16]</w:t>
      </w:r>
      <w:r>
        <w:rPr>
          <w:rStyle w:val="Char6"/>
          <w:rFonts w:hint="cs"/>
          <w:rtl/>
        </w:rPr>
        <w:t>.</w:t>
      </w:r>
    </w:p>
    <w:p w:rsidR="00D30CA0" w:rsidRDefault="00D30CA0" w:rsidP="00D30CA0">
      <w:pPr>
        <w:pStyle w:val="a8"/>
        <w:rPr>
          <w:rtl/>
        </w:rPr>
      </w:pPr>
      <w:r w:rsidRPr="00FF3FFD">
        <w:rPr>
          <w:rStyle w:val="Char5"/>
          <w:rFonts w:hint="cs"/>
          <w:rtl/>
        </w:rPr>
        <w:t>ترجمه</w:t>
      </w:r>
      <w:r>
        <w:rPr>
          <w:rFonts w:hint="cs"/>
          <w:rtl/>
        </w:rPr>
        <w:t>:</w:t>
      </w:r>
    </w:p>
    <w:p w:rsidR="00D30CA0" w:rsidRDefault="00D30CA0" w:rsidP="00D30CA0">
      <w:pPr>
        <w:pStyle w:val="a8"/>
        <w:rPr>
          <w:rtl/>
        </w:rPr>
      </w:pPr>
      <w:r>
        <w:rPr>
          <w:rFonts w:hint="cs"/>
          <w:rtl/>
        </w:rPr>
        <w:t>«هرگز (بدان رفتار برنگرد)، به راستی که آن (آیات قرآن) پند است (11) پس هر کس خواهد از آن پند گیرد (12) در نامه‌هایی است گرانقدر (13) بلندمرتبه و پاک داشته شده (14) به دستان نویسندگانی (15) بزرگوارِ نیک کردار (16)».</w:t>
      </w:r>
    </w:p>
    <w:p w:rsidR="00D30CA0" w:rsidRDefault="00D30CA0" w:rsidP="00D30CA0">
      <w:pPr>
        <w:pStyle w:val="a8"/>
        <w:rPr>
          <w:rFonts w:cs="Traditional Arabic"/>
          <w:rtl/>
        </w:rPr>
      </w:pPr>
      <w:r w:rsidRPr="0063275F">
        <w:rPr>
          <w:rStyle w:val="Char5"/>
          <w:rFonts w:hint="cs"/>
          <w:rtl/>
        </w:rPr>
        <w:t>توضیحات</w:t>
      </w:r>
      <w:r w:rsidRPr="0063275F">
        <w:rPr>
          <w:rFonts w:hint="cs"/>
          <w:rtl/>
        </w:rPr>
        <w:t>:</w:t>
      </w:r>
    </w:p>
    <w:p w:rsidR="00D30CA0" w:rsidRDefault="00D30CA0" w:rsidP="00D30CA0">
      <w:pPr>
        <w:pStyle w:val="a8"/>
        <w:rPr>
          <w:rtl/>
        </w:rPr>
      </w:pPr>
      <w:r>
        <w:rPr>
          <w:rFonts w:cs="Traditional Arabic" w:hint="cs"/>
          <w:rtl/>
        </w:rPr>
        <w:t>﴿</w:t>
      </w:r>
      <w:r w:rsidRPr="0063275F">
        <w:rPr>
          <w:rStyle w:val="Chard"/>
          <w:rtl/>
        </w:rPr>
        <w:t>صُحُفٖ</w:t>
      </w:r>
      <w:r>
        <w:rPr>
          <w:rFonts w:cs="Traditional Arabic" w:hint="cs"/>
          <w:rtl/>
        </w:rPr>
        <w:t>﴾</w:t>
      </w:r>
      <w:r>
        <w:rPr>
          <w:rFonts w:hint="cs"/>
          <w:rtl/>
        </w:rPr>
        <w:t xml:space="preserve">: ج صحیفه، آن چه برای می‌نگارند. </w:t>
      </w:r>
      <w:r>
        <w:rPr>
          <w:rFonts w:cs="Traditional Arabic" w:hint="cs"/>
          <w:rtl/>
        </w:rPr>
        <w:t>﴿</w:t>
      </w:r>
      <w:r w:rsidRPr="0063275F">
        <w:rPr>
          <w:rStyle w:val="Chard"/>
          <w:rtl/>
        </w:rPr>
        <w:t>مُّكَرَّمَةٖ</w:t>
      </w:r>
      <w:r>
        <w:rPr>
          <w:rFonts w:cs="Traditional Arabic" w:hint="cs"/>
          <w:rtl/>
        </w:rPr>
        <w:t>﴾</w:t>
      </w:r>
      <w:r w:rsidRPr="002D4A56">
        <w:rPr>
          <w:rFonts w:hint="cs"/>
          <w:rtl/>
        </w:rPr>
        <w:t>:</w:t>
      </w:r>
      <w:r>
        <w:rPr>
          <w:rFonts w:hint="cs"/>
          <w:rtl/>
        </w:rPr>
        <w:t xml:space="preserve"> گرامی داشته شده. کرامت قرآن به سبب محتوا و نزول از لوح محفوظ است. </w:t>
      </w:r>
      <w:r>
        <w:rPr>
          <w:rFonts w:cs="Traditional Arabic" w:hint="cs"/>
          <w:rtl/>
        </w:rPr>
        <w:t>﴿</w:t>
      </w:r>
      <w:r w:rsidRPr="0063275F">
        <w:rPr>
          <w:rStyle w:val="Chard"/>
          <w:rtl/>
        </w:rPr>
        <w:t>مَّرۡفُوعَةٖ</w:t>
      </w:r>
      <w:r>
        <w:rPr>
          <w:rFonts w:cs="Traditional Arabic" w:hint="cs"/>
          <w:rtl/>
        </w:rPr>
        <w:t>﴾</w:t>
      </w:r>
      <w:r w:rsidRPr="002D4A56">
        <w:rPr>
          <w:rFonts w:hint="cs"/>
          <w:rtl/>
        </w:rPr>
        <w:t>:</w:t>
      </w:r>
      <w:r>
        <w:rPr>
          <w:rFonts w:hint="cs"/>
          <w:rtl/>
        </w:rPr>
        <w:t xml:space="preserve"> والامقام در نزد خداوند. </w:t>
      </w:r>
      <w:r>
        <w:rPr>
          <w:rFonts w:cs="Traditional Arabic" w:hint="cs"/>
          <w:rtl/>
        </w:rPr>
        <w:t>﴿</w:t>
      </w:r>
      <w:r w:rsidRPr="0063275F">
        <w:rPr>
          <w:rStyle w:val="Chard"/>
          <w:rtl/>
        </w:rPr>
        <w:t>مُّطَهَّرَةِۢ</w:t>
      </w:r>
      <w:r>
        <w:rPr>
          <w:rFonts w:cs="Traditional Arabic" w:hint="cs"/>
          <w:rtl/>
        </w:rPr>
        <w:t>﴾</w:t>
      </w:r>
      <w:r w:rsidRPr="002D4A56">
        <w:rPr>
          <w:rFonts w:hint="cs"/>
          <w:rtl/>
        </w:rPr>
        <w:t>:</w:t>
      </w:r>
      <w:r>
        <w:rPr>
          <w:rFonts w:hint="cs"/>
          <w:rtl/>
        </w:rPr>
        <w:t xml:space="preserve"> پاکیزه از هر ناپاکی و عیب و نقص و از دسترسی شیاطین. </w:t>
      </w:r>
      <w:r>
        <w:rPr>
          <w:rFonts w:cs="Traditional Arabic" w:hint="cs"/>
          <w:rtl/>
        </w:rPr>
        <w:t>﴿</w:t>
      </w:r>
      <w:r w:rsidRPr="0063275F">
        <w:rPr>
          <w:rStyle w:val="Chard"/>
          <w:rtl/>
        </w:rPr>
        <w:t>سَفَرَةٖ</w:t>
      </w:r>
      <w:r>
        <w:rPr>
          <w:rFonts w:cs="Traditional Arabic" w:hint="cs"/>
          <w:rtl/>
        </w:rPr>
        <w:t>﴾</w:t>
      </w:r>
      <w:r w:rsidRPr="002D4A56">
        <w:rPr>
          <w:rFonts w:hint="cs"/>
          <w:rtl/>
        </w:rPr>
        <w:t>:</w:t>
      </w:r>
      <w:r>
        <w:rPr>
          <w:rFonts w:hint="cs"/>
          <w:rtl/>
        </w:rPr>
        <w:t xml:space="preserve"> ج سافِر، سفیر و واسطه بین خداوند و پیامبران، یا سافر به معنای کاتب است</w:t>
      </w:r>
      <w:r w:rsidR="009C0115">
        <w:rPr>
          <w:rFonts w:hint="cs"/>
          <w:rtl/>
        </w:rPr>
        <w:t xml:space="preserve"> که قرآن را از لوح محفوظ می‌نویس</w:t>
      </w:r>
      <w:r>
        <w:rPr>
          <w:rFonts w:hint="cs"/>
          <w:rtl/>
        </w:rPr>
        <w:t xml:space="preserve">د یا اعمال بندگان را می‌نگارند. </w:t>
      </w:r>
      <w:r>
        <w:rPr>
          <w:rFonts w:cs="Traditional Arabic" w:hint="cs"/>
          <w:rtl/>
        </w:rPr>
        <w:t>﴿</w:t>
      </w:r>
      <w:r w:rsidRPr="0063275F">
        <w:rPr>
          <w:rStyle w:val="Chard"/>
          <w:rtl/>
        </w:rPr>
        <w:t>كِرَامِۢ</w:t>
      </w:r>
      <w:r>
        <w:rPr>
          <w:rFonts w:cs="Traditional Arabic" w:hint="cs"/>
          <w:rtl/>
        </w:rPr>
        <w:t>﴾</w:t>
      </w:r>
      <w:r w:rsidRPr="002D4A56">
        <w:rPr>
          <w:rFonts w:hint="cs"/>
          <w:rtl/>
        </w:rPr>
        <w:t>:</w:t>
      </w:r>
      <w:r>
        <w:rPr>
          <w:rFonts w:hint="cs"/>
          <w:rtl/>
        </w:rPr>
        <w:t xml:space="preserve"> دارای کرامت و بزرگی. </w:t>
      </w:r>
      <w:r>
        <w:rPr>
          <w:rFonts w:cs="Traditional Arabic" w:hint="cs"/>
          <w:rtl/>
        </w:rPr>
        <w:t>﴿</w:t>
      </w:r>
      <w:r w:rsidRPr="0063275F">
        <w:rPr>
          <w:rStyle w:val="Chard"/>
          <w:rtl/>
        </w:rPr>
        <w:t>بَرَرَةٖ</w:t>
      </w:r>
      <w:r>
        <w:rPr>
          <w:rFonts w:cs="Traditional Arabic" w:hint="cs"/>
          <w:rtl/>
        </w:rPr>
        <w:t>﴾</w:t>
      </w:r>
      <w:r>
        <w:rPr>
          <w:rFonts w:hint="cs"/>
          <w:rtl/>
        </w:rPr>
        <w:t xml:space="preserve"> ج بارّ: به معنای نیکوکار و راستگو.</w:t>
      </w:r>
    </w:p>
    <w:p w:rsidR="00D30CA0" w:rsidRDefault="00D30CA0" w:rsidP="00D30CA0">
      <w:pPr>
        <w:pStyle w:val="a8"/>
        <w:rPr>
          <w:rtl/>
        </w:rPr>
      </w:pPr>
      <w:r w:rsidRPr="0063275F">
        <w:rPr>
          <w:rStyle w:val="Char5"/>
          <w:rFonts w:hint="cs"/>
          <w:rtl/>
        </w:rPr>
        <w:t>مفهوم کلی آیات</w:t>
      </w:r>
      <w:r>
        <w:rPr>
          <w:rFonts w:hint="cs"/>
          <w:rtl/>
        </w:rPr>
        <w:t>:</w:t>
      </w:r>
    </w:p>
    <w:p w:rsidR="00D30CA0" w:rsidRDefault="00D30CA0" w:rsidP="00D30CA0">
      <w:pPr>
        <w:pStyle w:val="a8"/>
        <w:rPr>
          <w:rtl/>
        </w:rPr>
      </w:pPr>
      <w:r>
        <w:rPr>
          <w:rFonts w:hint="cs"/>
          <w:rtl/>
        </w:rPr>
        <w:t>قرآن پیامی است جاودانه برای تمامی آنانی که در طلب پند و اندرزند و قرآن را سفیرانی از جنس نور و نیکوکارانی گرامی</w:t>
      </w:r>
      <w:r w:rsidR="009C0115">
        <w:rPr>
          <w:rFonts w:hint="cs"/>
          <w:rtl/>
        </w:rPr>
        <w:t xml:space="preserve"> بر قلب پاک‌ترین</w:t>
      </w:r>
      <w:r>
        <w:rPr>
          <w:rFonts w:hint="cs"/>
          <w:rtl/>
        </w:rPr>
        <w:t xml:space="preserve"> فرد بشریت فرود آورده‌اند و تنها پاکیز‌گان به آن دست می‌یابند و روشناسی زندگانی خویش می‌سازند.</w:t>
      </w:r>
    </w:p>
    <w:p w:rsidR="00D30CA0" w:rsidRDefault="00D30CA0" w:rsidP="00D30CA0">
      <w:pPr>
        <w:pStyle w:val="a5"/>
        <w:rPr>
          <w:rtl/>
        </w:rPr>
      </w:pPr>
      <w:r>
        <w:rPr>
          <w:rFonts w:hint="cs"/>
          <w:rtl/>
        </w:rPr>
        <w:t>مبحث سوم: هشداری به ناسپاسان</w:t>
      </w:r>
    </w:p>
    <w:p w:rsidR="00D30CA0" w:rsidRDefault="00D30CA0" w:rsidP="009C0115">
      <w:pPr>
        <w:pStyle w:val="a8"/>
        <w:rPr>
          <w:rtl/>
        </w:rPr>
      </w:pPr>
      <w:r w:rsidRPr="0063275F">
        <w:rPr>
          <w:rFonts w:cs="Traditional Arabic"/>
          <w:rtl/>
        </w:rPr>
        <w:t>﴿</w:t>
      </w:r>
      <w:r w:rsidRPr="009C0115">
        <w:rPr>
          <w:rStyle w:val="Chard"/>
          <w:rtl/>
        </w:rPr>
        <w:t xml:space="preserve">قُتِلَ </w:t>
      </w:r>
      <w:r w:rsidRPr="009C0115">
        <w:rPr>
          <w:rStyle w:val="Chard"/>
          <w:rFonts w:hint="cs"/>
          <w:rtl/>
        </w:rPr>
        <w:t>ٱ</w:t>
      </w:r>
      <w:r w:rsidRPr="009C0115">
        <w:rPr>
          <w:rStyle w:val="Chard"/>
          <w:rFonts w:hint="eastAsia"/>
          <w:rtl/>
        </w:rPr>
        <w:t>ل</w:t>
      </w:r>
      <w:r w:rsidRPr="009C0115">
        <w:rPr>
          <w:rStyle w:val="Chard"/>
          <w:rFonts w:hint="cs"/>
          <w:rtl/>
        </w:rPr>
        <w:t>ۡإِنسَٰنُ</w:t>
      </w:r>
      <w:r w:rsidRPr="009C0115">
        <w:rPr>
          <w:rStyle w:val="Chard"/>
          <w:rtl/>
        </w:rPr>
        <w:t xml:space="preserve"> مَا</w:t>
      </w:r>
      <w:r w:rsidRPr="009C0115">
        <w:rPr>
          <w:rStyle w:val="Chard"/>
          <w:rFonts w:hint="cs"/>
          <w:rtl/>
        </w:rPr>
        <w:t>ٓ</w:t>
      </w:r>
      <w:r w:rsidRPr="009C0115">
        <w:rPr>
          <w:rStyle w:val="Chard"/>
          <w:rtl/>
        </w:rPr>
        <w:t xml:space="preserve"> </w:t>
      </w:r>
      <w:r w:rsidRPr="009C0115">
        <w:rPr>
          <w:rStyle w:val="Chard"/>
          <w:rFonts w:hint="cs"/>
          <w:rtl/>
        </w:rPr>
        <w:t>أَكۡفَرَهُۥ</w:t>
      </w:r>
      <w:r w:rsidRPr="009C0115">
        <w:rPr>
          <w:rStyle w:val="Chard"/>
          <w:rtl/>
        </w:rPr>
        <w:t>١٧ مِنۡ أَيِّ شَيۡءٍ خَلَقَهُ</w:t>
      </w:r>
      <w:r w:rsidRPr="009C0115">
        <w:rPr>
          <w:rStyle w:val="Chard"/>
          <w:rFonts w:hint="cs"/>
          <w:rtl/>
        </w:rPr>
        <w:t>ۥ</w:t>
      </w:r>
      <w:r w:rsidRPr="009C0115">
        <w:rPr>
          <w:rStyle w:val="Chard"/>
          <w:rtl/>
        </w:rPr>
        <w:t>١٨ مِن نُّطۡفَةٍ خَلَقَهُ</w:t>
      </w:r>
      <w:r w:rsidRPr="009C0115">
        <w:rPr>
          <w:rStyle w:val="Chard"/>
          <w:rFonts w:hint="cs"/>
          <w:rtl/>
        </w:rPr>
        <w:t>ۥ</w:t>
      </w:r>
      <w:r w:rsidRPr="009C0115">
        <w:rPr>
          <w:rStyle w:val="Chard"/>
          <w:rtl/>
        </w:rPr>
        <w:t xml:space="preserve"> فَقَدَّرَهُ</w:t>
      </w:r>
      <w:r w:rsidRPr="009C0115">
        <w:rPr>
          <w:rStyle w:val="Chard"/>
          <w:rFonts w:hint="cs"/>
          <w:rtl/>
        </w:rPr>
        <w:t>ۥ</w:t>
      </w:r>
      <w:r w:rsidRPr="009C0115">
        <w:rPr>
          <w:rStyle w:val="Chard"/>
          <w:rtl/>
        </w:rPr>
        <w:t xml:space="preserve">١٩ ثُمَّ </w:t>
      </w:r>
      <w:r w:rsidRPr="009C0115">
        <w:rPr>
          <w:rStyle w:val="Chard"/>
          <w:rFonts w:hint="cs"/>
          <w:rtl/>
        </w:rPr>
        <w:t>ٱ</w:t>
      </w:r>
      <w:r w:rsidRPr="009C0115">
        <w:rPr>
          <w:rStyle w:val="Chard"/>
          <w:rFonts w:hint="eastAsia"/>
          <w:rtl/>
        </w:rPr>
        <w:t>لسَّبِيلَ</w:t>
      </w:r>
      <w:r w:rsidRPr="009C0115">
        <w:rPr>
          <w:rStyle w:val="Chard"/>
          <w:rtl/>
        </w:rPr>
        <w:t xml:space="preserve"> يَسَّرَهُ</w:t>
      </w:r>
      <w:r w:rsidRPr="009C0115">
        <w:rPr>
          <w:rStyle w:val="Chard"/>
          <w:rFonts w:hint="cs"/>
          <w:rtl/>
        </w:rPr>
        <w:t>ۥ</w:t>
      </w:r>
      <w:r w:rsidRPr="009C0115">
        <w:rPr>
          <w:rStyle w:val="Chard"/>
          <w:rtl/>
        </w:rPr>
        <w:t>٢٠ ثُمَّ أَمَاتَهُ</w:t>
      </w:r>
      <w:r w:rsidRPr="009C0115">
        <w:rPr>
          <w:rStyle w:val="Chard"/>
          <w:rFonts w:hint="cs"/>
          <w:rtl/>
        </w:rPr>
        <w:t>ۥ</w:t>
      </w:r>
      <w:r w:rsidRPr="009C0115">
        <w:rPr>
          <w:rStyle w:val="Chard"/>
          <w:rtl/>
        </w:rPr>
        <w:t xml:space="preserve"> فَأَقۡبَرَهُ</w:t>
      </w:r>
      <w:r w:rsidRPr="009C0115">
        <w:rPr>
          <w:rStyle w:val="Chard"/>
          <w:rFonts w:hint="cs"/>
          <w:rtl/>
        </w:rPr>
        <w:t>ۥ</w:t>
      </w:r>
      <w:r w:rsidRPr="009C0115">
        <w:rPr>
          <w:rStyle w:val="Chard"/>
          <w:rtl/>
        </w:rPr>
        <w:t>٢١ ثُمَّ إِذَا شَآءَ أَنشَرَهُ</w:t>
      </w:r>
      <w:r w:rsidRPr="009C0115">
        <w:rPr>
          <w:rStyle w:val="Chard"/>
          <w:rFonts w:hint="cs"/>
          <w:rtl/>
        </w:rPr>
        <w:t>ۥ</w:t>
      </w:r>
      <w:r w:rsidRPr="009C0115">
        <w:rPr>
          <w:rStyle w:val="Chard"/>
          <w:rtl/>
        </w:rPr>
        <w:t>٢٢ كَلَّا لَمَّا يَقۡضِ مَآ أَمَرَهُ</w:t>
      </w:r>
      <w:r w:rsidRPr="009C0115">
        <w:rPr>
          <w:rStyle w:val="Chard"/>
          <w:rFonts w:hint="cs"/>
          <w:rtl/>
        </w:rPr>
        <w:t>ۥ</w:t>
      </w:r>
      <w:r w:rsidRPr="009C0115">
        <w:rPr>
          <w:rStyle w:val="Chard"/>
          <w:rtl/>
        </w:rPr>
        <w:t>٢٣</w:t>
      </w:r>
      <w:r w:rsidRPr="0063275F">
        <w:rPr>
          <w:rFonts w:cs="Traditional Arabic" w:hint="cs"/>
          <w:rtl/>
        </w:rPr>
        <w:t>﴾</w:t>
      </w:r>
      <w:r>
        <w:rPr>
          <w:rFonts w:cs="Arial"/>
          <w:szCs w:val="24"/>
          <w:rtl/>
        </w:rPr>
        <w:t xml:space="preserve"> </w:t>
      </w:r>
      <w:r w:rsidRPr="0063275F">
        <w:rPr>
          <w:rStyle w:val="Char6"/>
          <w:rtl/>
        </w:rPr>
        <w:t>[عبس: 17-23]</w:t>
      </w:r>
      <w:r w:rsidRPr="009C0115">
        <w:rPr>
          <w:rFonts w:hint="cs"/>
          <w:rtl/>
        </w:rPr>
        <w:t>.</w:t>
      </w:r>
    </w:p>
    <w:p w:rsidR="00BE175E" w:rsidRPr="009C0115" w:rsidRDefault="00BE175E" w:rsidP="009C0115">
      <w:pPr>
        <w:pStyle w:val="a8"/>
        <w:rPr>
          <w:rtl/>
        </w:rPr>
      </w:pPr>
    </w:p>
    <w:p w:rsidR="00D30CA0" w:rsidRDefault="00D30CA0" w:rsidP="00D30CA0">
      <w:pPr>
        <w:pStyle w:val="a8"/>
        <w:rPr>
          <w:rtl/>
        </w:rPr>
      </w:pPr>
      <w:r w:rsidRPr="0063275F">
        <w:rPr>
          <w:rStyle w:val="Char5"/>
          <w:rFonts w:hint="cs"/>
          <w:rtl/>
        </w:rPr>
        <w:t>ترجمه</w:t>
      </w:r>
      <w:r>
        <w:rPr>
          <w:rFonts w:hint="cs"/>
          <w:rtl/>
        </w:rPr>
        <w:t>:</w:t>
      </w:r>
    </w:p>
    <w:p w:rsidR="00D30CA0" w:rsidRDefault="00D30CA0" w:rsidP="00D30CA0">
      <w:pPr>
        <w:pStyle w:val="a8"/>
        <w:rPr>
          <w:rtl/>
        </w:rPr>
      </w:pPr>
      <w:r>
        <w:rPr>
          <w:rFonts w:hint="cs"/>
          <w:rtl/>
        </w:rPr>
        <w:t>«مرگ بر انسان (کافر)، چقدر ناسپاس است! (17) او را از چه چیزی آفرید! (18) از نطفه‌ای او را آفرید سپس سامانش داد (19) پس راه (خیر و شر) را بر او آسان نمود (20) سپس او را میراند و در قبرش نهاد (21) سپس هرگاه خواست او را زنده می‌کند (22) هرگز! (حق خداوند این‌گونه نیست) هیچ‌گاه به جای نیاورد آن چه را به او امر کرد (33)».</w:t>
      </w:r>
    </w:p>
    <w:p w:rsidR="00D30CA0" w:rsidRDefault="00D30CA0" w:rsidP="00D30CA0">
      <w:pPr>
        <w:pStyle w:val="a8"/>
        <w:rPr>
          <w:rtl/>
        </w:rPr>
      </w:pPr>
      <w:r w:rsidRPr="0063275F">
        <w:rPr>
          <w:rStyle w:val="Char5"/>
          <w:rFonts w:hint="cs"/>
          <w:rtl/>
        </w:rPr>
        <w:t>توضیحات</w:t>
      </w:r>
      <w:r>
        <w:rPr>
          <w:rFonts w:hint="cs"/>
          <w:rtl/>
        </w:rPr>
        <w:t>:</w:t>
      </w:r>
    </w:p>
    <w:p w:rsidR="00D30CA0" w:rsidRDefault="00D30CA0" w:rsidP="00D30CA0">
      <w:pPr>
        <w:pStyle w:val="a8"/>
        <w:rPr>
          <w:rtl/>
        </w:rPr>
      </w:pPr>
      <w:r w:rsidRPr="002D4A56">
        <w:rPr>
          <w:rFonts w:cs="Traditional Arabic"/>
          <w:rtl/>
        </w:rPr>
        <w:t>﴿</w:t>
      </w:r>
      <w:r w:rsidRPr="002D4A56">
        <w:rPr>
          <w:rFonts w:cs="KFGQPC Uthmanic Script HAFS"/>
          <w:rtl/>
        </w:rPr>
        <w:t>قُتِلَ</w:t>
      </w:r>
      <w:r w:rsidRPr="002D4A56">
        <w:rPr>
          <w:rFonts w:ascii="Times New Roman" w:hAnsi="Times New Roman" w:cs="Traditional Arabic" w:hint="cs"/>
          <w:rtl/>
        </w:rPr>
        <w:t>﴾</w:t>
      </w:r>
      <w:r w:rsidRPr="002D4A56">
        <w:rPr>
          <w:rFonts w:hint="cs"/>
          <w:rtl/>
        </w:rPr>
        <w:t>:</w:t>
      </w:r>
      <w:r>
        <w:rPr>
          <w:rFonts w:hint="cs"/>
          <w:rtl/>
        </w:rPr>
        <w:t xml:space="preserve"> لعنت و عذاب بر او، کشته باد! </w:t>
      </w:r>
      <w:r w:rsidRPr="002D4A56">
        <w:rPr>
          <w:rFonts w:cs="Traditional Arabic"/>
          <w:rtl/>
        </w:rPr>
        <w:t>﴿</w:t>
      </w:r>
      <w:r w:rsidRPr="002D4A56">
        <w:rPr>
          <w:rFonts w:cs="KFGQPC Uthmanic Script HAFS" w:hint="cs"/>
          <w:rtl/>
        </w:rPr>
        <w:t>ٱ</w:t>
      </w:r>
      <w:r w:rsidRPr="002D4A56">
        <w:rPr>
          <w:rFonts w:cs="KFGQPC Uthmanic Script HAFS" w:hint="eastAsia"/>
          <w:rtl/>
        </w:rPr>
        <w:t>ل</w:t>
      </w:r>
      <w:r w:rsidRPr="002D4A56">
        <w:rPr>
          <w:rFonts w:ascii="Times New Roman" w:hAnsi="Times New Roman" w:cs="KFGQPC Uthmanic Script HAFS" w:hint="cs"/>
          <w:rtl/>
        </w:rPr>
        <w:t>ۡ</w:t>
      </w:r>
      <w:r w:rsidRPr="002D4A56">
        <w:rPr>
          <w:rFonts w:cs="KFGQPC Uthmanic Script HAFS" w:hint="cs"/>
          <w:rtl/>
        </w:rPr>
        <w:t>إِنسَٰنُ</w:t>
      </w:r>
      <w:r w:rsidRPr="002D4A56">
        <w:rPr>
          <w:rFonts w:ascii="Times New Roman" w:hAnsi="Times New Roman" w:cs="Traditional Arabic" w:hint="cs"/>
          <w:rtl/>
        </w:rPr>
        <w:t>﴾</w:t>
      </w:r>
      <w:r w:rsidRPr="002D4A56">
        <w:rPr>
          <w:rFonts w:hint="cs"/>
          <w:rtl/>
        </w:rPr>
        <w:t>:</w:t>
      </w:r>
      <w:r>
        <w:rPr>
          <w:rFonts w:hint="cs"/>
          <w:rtl/>
        </w:rPr>
        <w:t xml:space="preserve"> در اینجا مقصود انسان کافر و ناسپاس است</w:t>
      </w:r>
      <w:r w:rsidR="009C0115">
        <w:rPr>
          <w:rFonts w:hint="cs"/>
          <w:rtl/>
        </w:rPr>
        <w:t>.</w:t>
      </w:r>
      <w:r>
        <w:rPr>
          <w:rFonts w:hint="cs"/>
          <w:rtl/>
        </w:rPr>
        <w:t xml:space="preserve"> </w:t>
      </w:r>
      <w:r w:rsidRPr="002D4A56">
        <w:rPr>
          <w:rFonts w:cs="Traditional Arabic"/>
          <w:rtl/>
        </w:rPr>
        <w:t>﴿</w:t>
      </w:r>
      <w:r w:rsidRPr="002D4A56">
        <w:rPr>
          <w:rFonts w:cs="KFGQPC Uthmanic Script HAFS"/>
          <w:rtl/>
        </w:rPr>
        <w:t>مَا</w:t>
      </w:r>
      <w:r w:rsidRPr="002D4A56">
        <w:rPr>
          <w:rFonts w:ascii="Times New Roman" w:hAnsi="Times New Roman" w:cs="KFGQPC Uthmanic Script HAFS" w:hint="cs"/>
          <w:rtl/>
        </w:rPr>
        <w:t>ٓ</w:t>
      </w:r>
      <w:r w:rsidRPr="002D4A56">
        <w:rPr>
          <w:rFonts w:cs="KFGQPC Uthmanic Script HAFS"/>
          <w:rtl/>
        </w:rPr>
        <w:t xml:space="preserve"> </w:t>
      </w:r>
      <w:r w:rsidRPr="002D4A56">
        <w:rPr>
          <w:rFonts w:cs="KFGQPC Uthmanic Script HAFS" w:hint="cs"/>
          <w:rtl/>
        </w:rPr>
        <w:t>أَك</w:t>
      </w:r>
      <w:r w:rsidRPr="002D4A56">
        <w:rPr>
          <w:rFonts w:ascii="Times New Roman" w:hAnsi="Times New Roman" w:cs="KFGQPC Uthmanic Script HAFS" w:hint="cs"/>
          <w:rtl/>
        </w:rPr>
        <w:t>ۡ</w:t>
      </w:r>
      <w:r w:rsidRPr="002D4A56">
        <w:rPr>
          <w:rFonts w:cs="KFGQPC Uthmanic Script HAFS" w:hint="cs"/>
          <w:rtl/>
        </w:rPr>
        <w:t>فَرَهُ</w:t>
      </w:r>
      <w:r w:rsidRPr="002D4A56">
        <w:rPr>
          <w:rFonts w:ascii="Times New Roman" w:hAnsi="Times New Roman" w:cs="KFGQPC Uthmanic Script HAFS" w:hint="cs"/>
          <w:rtl/>
        </w:rPr>
        <w:t>ۥ</w:t>
      </w:r>
      <w:r w:rsidRPr="002D4A56">
        <w:rPr>
          <w:rFonts w:ascii="Times New Roman" w:hAnsi="Times New Roman" w:cs="Traditional Arabic" w:hint="cs"/>
          <w:rtl/>
        </w:rPr>
        <w:t>﴾</w:t>
      </w:r>
      <w:r w:rsidRPr="002D4A56">
        <w:rPr>
          <w:rFonts w:hint="cs"/>
          <w:rtl/>
        </w:rPr>
        <w:t>:</w:t>
      </w:r>
      <w:r>
        <w:rPr>
          <w:rFonts w:hint="cs"/>
          <w:rtl/>
        </w:rPr>
        <w:t xml:space="preserve"> صیغه‌ی تعجب، چقدر ناسپاس است! </w:t>
      </w:r>
      <w:r w:rsidRPr="002D4A56">
        <w:rPr>
          <w:rFonts w:cs="Traditional Arabic"/>
          <w:rtl/>
        </w:rPr>
        <w:t>﴿</w:t>
      </w:r>
      <w:r w:rsidRPr="002D4A56">
        <w:rPr>
          <w:rFonts w:cs="KFGQPC Uthmanic Script HAFS"/>
          <w:rtl/>
        </w:rPr>
        <w:t>نُّط</w:t>
      </w:r>
      <w:r w:rsidRPr="002D4A56">
        <w:rPr>
          <w:rFonts w:ascii="Times New Roman" w:hAnsi="Times New Roman" w:cs="KFGQPC Uthmanic Script HAFS" w:hint="cs"/>
          <w:rtl/>
        </w:rPr>
        <w:t>ۡ</w:t>
      </w:r>
      <w:r w:rsidRPr="002D4A56">
        <w:rPr>
          <w:rFonts w:cs="KFGQPC Uthmanic Script HAFS" w:hint="cs"/>
          <w:rtl/>
        </w:rPr>
        <w:t>فَةٍ</w:t>
      </w:r>
      <w:r w:rsidRPr="002D4A56">
        <w:rPr>
          <w:rFonts w:ascii="Times New Roman" w:hAnsi="Times New Roman" w:cs="Traditional Arabic" w:hint="cs"/>
          <w:rtl/>
        </w:rPr>
        <w:t>﴾</w:t>
      </w:r>
      <w:r w:rsidRPr="002D4A56">
        <w:rPr>
          <w:rFonts w:hint="cs"/>
          <w:rtl/>
        </w:rPr>
        <w:t>:</w:t>
      </w:r>
      <w:r>
        <w:rPr>
          <w:rFonts w:hint="cs"/>
          <w:rtl/>
        </w:rPr>
        <w:t xml:space="preserve"> آمیخته‌ی آب مرد و زن که سرآغاز مراحل خلقت انسان است.</w:t>
      </w:r>
      <w:r w:rsidR="009C0115">
        <w:rPr>
          <w:rFonts w:hint="cs"/>
          <w:rtl/>
        </w:rPr>
        <w:t xml:space="preserve"> </w:t>
      </w:r>
      <w:r w:rsidRPr="002D4A56">
        <w:rPr>
          <w:rFonts w:cs="Traditional Arabic"/>
          <w:rtl/>
        </w:rPr>
        <w:t>﴿</w:t>
      </w:r>
      <w:r w:rsidRPr="002D4A56">
        <w:rPr>
          <w:rFonts w:cs="KFGQPC Uthmanic Script HAFS"/>
          <w:rtl/>
        </w:rPr>
        <w:t>قَدَّرَهُ</w:t>
      </w:r>
      <w:r w:rsidRPr="002D4A56">
        <w:rPr>
          <w:rFonts w:ascii="Times New Roman" w:hAnsi="Times New Roman" w:cs="KFGQPC Uthmanic Script HAFS" w:hint="cs"/>
          <w:rtl/>
        </w:rPr>
        <w:t>ۥ</w:t>
      </w:r>
      <w:r w:rsidRPr="002D4A56">
        <w:rPr>
          <w:rFonts w:ascii="Times New Roman" w:hAnsi="Times New Roman" w:cs="Traditional Arabic" w:hint="cs"/>
          <w:rtl/>
        </w:rPr>
        <w:t>﴾</w:t>
      </w:r>
      <w:r w:rsidRPr="002D4A56">
        <w:rPr>
          <w:rFonts w:hint="cs"/>
          <w:rtl/>
        </w:rPr>
        <w:t>:</w:t>
      </w:r>
      <w:r>
        <w:rPr>
          <w:rFonts w:hint="cs"/>
          <w:rtl/>
        </w:rPr>
        <w:t xml:space="preserve"> تقدیر خلقت</w:t>
      </w:r>
      <w:r w:rsidR="009C0115">
        <w:rPr>
          <w:rFonts w:hint="cs"/>
          <w:rtl/>
        </w:rPr>
        <w:t xml:space="preserve"> انسان به معنای موزون ساختن و او را به حالت کنونی در آوردن و طی نمودن مراحل خلقت</w:t>
      </w:r>
      <w:r>
        <w:rPr>
          <w:rFonts w:hint="cs"/>
          <w:rtl/>
        </w:rPr>
        <w:t xml:space="preserve"> است، یا این‌که تقدیر یعنی تعیین میزان رزق، عمر، عمل، سعادت و شقاوت. </w:t>
      </w:r>
      <w:r w:rsidRPr="002D4A56">
        <w:rPr>
          <w:rFonts w:cs="Traditional Arabic"/>
          <w:rtl/>
        </w:rPr>
        <w:t>﴿</w:t>
      </w:r>
      <w:r w:rsidRPr="002D4A56">
        <w:rPr>
          <w:rFonts w:cs="KFGQPC Uthmanic Script HAFS" w:hint="cs"/>
          <w:rtl/>
        </w:rPr>
        <w:t>ٱ</w:t>
      </w:r>
      <w:r w:rsidRPr="002D4A56">
        <w:rPr>
          <w:rFonts w:cs="KFGQPC Uthmanic Script HAFS" w:hint="eastAsia"/>
          <w:rtl/>
        </w:rPr>
        <w:t>لسَّبِيلَ</w:t>
      </w:r>
      <w:r w:rsidRPr="002D4A56">
        <w:rPr>
          <w:rFonts w:ascii="Times New Roman" w:hAnsi="Times New Roman" w:cs="Traditional Arabic" w:hint="cs"/>
          <w:rtl/>
        </w:rPr>
        <w:t>﴾</w:t>
      </w:r>
      <w:r>
        <w:rPr>
          <w:rFonts w:cs="Traditional Arabic" w:hint="cs"/>
          <w:rtl/>
        </w:rPr>
        <w:t>:</w:t>
      </w:r>
      <w:r>
        <w:rPr>
          <w:rFonts w:hint="cs"/>
          <w:rtl/>
        </w:rPr>
        <w:t xml:space="preserve"> راه خیز و شر، و یا در اینجا مقصود پایان مرحله‌ی خلقت و خروج از رحم مادر است. </w:t>
      </w:r>
      <w:r w:rsidRPr="002D4A56">
        <w:rPr>
          <w:rFonts w:cs="Traditional Arabic"/>
          <w:rtl/>
        </w:rPr>
        <w:t>﴿</w:t>
      </w:r>
      <w:r w:rsidRPr="002D4A56">
        <w:rPr>
          <w:rFonts w:cs="KFGQPC Uthmanic Script HAFS"/>
          <w:rtl/>
        </w:rPr>
        <w:t>يَسَّرَهُ</w:t>
      </w:r>
      <w:r w:rsidRPr="002D4A56">
        <w:rPr>
          <w:rFonts w:ascii="Times New Roman" w:hAnsi="Times New Roman" w:cs="Traditional Arabic" w:hint="cs"/>
          <w:rtl/>
        </w:rPr>
        <w:t>﴾</w:t>
      </w:r>
      <w:r w:rsidRPr="002D4A56">
        <w:rPr>
          <w:rFonts w:hint="cs"/>
          <w:rtl/>
        </w:rPr>
        <w:t>:</w:t>
      </w:r>
      <w:r>
        <w:rPr>
          <w:rFonts w:hint="cs"/>
          <w:rtl/>
        </w:rPr>
        <w:t xml:space="preserve"> راه سعادت را بر او هموار ساخت و یا راه خروج از رحم مادر را برای او آسان نمود. </w:t>
      </w:r>
      <w:r w:rsidRPr="002D4A56">
        <w:rPr>
          <w:rFonts w:cs="Traditional Arabic"/>
          <w:rtl/>
        </w:rPr>
        <w:t>﴿</w:t>
      </w:r>
      <w:r w:rsidRPr="002D4A56">
        <w:rPr>
          <w:rFonts w:cs="KFGQPC Uthmanic Script HAFS"/>
          <w:rtl/>
        </w:rPr>
        <w:t>فَأَق</w:t>
      </w:r>
      <w:r w:rsidRPr="002D4A56">
        <w:rPr>
          <w:rFonts w:ascii="Times New Roman" w:hAnsi="Times New Roman" w:cs="KFGQPC Uthmanic Script HAFS" w:hint="cs"/>
          <w:rtl/>
        </w:rPr>
        <w:t>ۡ</w:t>
      </w:r>
      <w:r w:rsidRPr="002D4A56">
        <w:rPr>
          <w:rFonts w:cs="KFGQPC Uthmanic Script HAFS" w:hint="cs"/>
          <w:rtl/>
        </w:rPr>
        <w:t>بَرَهُ</w:t>
      </w:r>
      <w:r w:rsidRPr="002D4A56">
        <w:rPr>
          <w:rFonts w:ascii="Times New Roman" w:hAnsi="Times New Roman" w:cs="Traditional Arabic" w:hint="cs"/>
          <w:rtl/>
        </w:rPr>
        <w:t>﴾</w:t>
      </w:r>
      <w:r w:rsidRPr="002D4A56">
        <w:rPr>
          <w:rFonts w:hint="cs"/>
          <w:rtl/>
        </w:rPr>
        <w:t>:</w:t>
      </w:r>
      <w:r>
        <w:rPr>
          <w:rFonts w:hint="cs"/>
          <w:rtl/>
        </w:rPr>
        <w:t xml:space="preserve"> او را در قبر قرار داد، دلالتی بر شرافت انسان. نسبت به سایر مخلوقات. </w:t>
      </w:r>
      <w:r w:rsidRPr="002D4A56">
        <w:rPr>
          <w:rFonts w:cs="Traditional Arabic"/>
          <w:rtl/>
        </w:rPr>
        <w:t>﴿</w:t>
      </w:r>
      <w:r w:rsidRPr="002D4A56">
        <w:rPr>
          <w:rFonts w:cs="KFGQPC Uthmanic Script HAFS"/>
          <w:rtl/>
        </w:rPr>
        <w:t>إِذَا شَا</w:t>
      </w:r>
      <w:r w:rsidRPr="002D4A56">
        <w:rPr>
          <w:rFonts w:ascii="Times New Roman" w:hAnsi="Times New Roman" w:cs="KFGQPC Uthmanic Script HAFS" w:hint="cs"/>
          <w:rtl/>
        </w:rPr>
        <w:t>ٓ</w:t>
      </w:r>
      <w:r w:rsidRPr="002D4A56">
        <w:rPr>
          <w:rFonts w:cs="KFGQPC Uthmanic Script HAFS" w:hint="cs"/>
          <w:rtl/>
        </w:rPr>
        <w:t>ءَ</w:t>
      </w:r>
      <w:r w:rsidRPr="002D4A56">
        <w:rPr>
          <w:rFonts w:ascii="Times New Roman" w:hAnsi="Times New Roman" w:cs="Traditional Arabic" w:hint="cs"/>
          <w:rtl/>
        </w:rPr>
        <w:t>﴾</w:t>
      </w:r>
      <w:r w:rsidRPr="002D4A56">
        <w:rPr>
          <w:rFonts w:hint="cs"/>
          <w:rtl/>
        </w:rPr>
        <w:t>:</w:t>
      </w:r>
      <w:r>
        <w:rPr>
          <w:rFonts w:hint="cs"/>
          <w:rtl/>
        </w:rPr>
        <w:t xml:space="preserve"> هرگاه بخواهد، و این آیه دلالتی است بر این‌که زمان وقوع قیامت را فقط خداوند می‌داند. </w:t>
      </w:r>
      <w:r w:rsidRPr="002D4A56">
        <w:rPr>
          <w:rFonts w:cs="Traditional Arabic"/>
          <w:rtl/>
        </w:rPr>
        <w:t>﴿</w:t>
      </w:r>
      <w:r w:rsidRPr="002D4A56">
        <w:rPr>
          <w:rFonts w:cs="KFGQPC Uthmanic Script HAFS"/>
          <w:rtl/>
        </w:rPr>
        <w:t>لَمَّا يَق</w:t>
      </w:r>
      <w:r w:rsidRPr="002D4A56">
        <w:rPr>
          <w:rFonts w:ascii="Times New Roman" w:hAnsi="Times New Roman" w:cs="KFGQPC Uthmanic Script HAFS" w:hint="cs"/>
          <w:rtl/>
        </w:rPr>
        <w:t>ۡ</w:t>
      </w:r>
      <w:r w:rsidRPr="002D4A56">
        <w:rPr>
          <w:rFonts w:cs="KFGQPC Uthmanic Script HAFS" w:hint="cs"/>
          <w:rtl/>
        </w:rPr>
        <w:t>ضِ</w:t>
      </w:r>
      <w:r w:rsidRPr="002D4A56">
        <w:rPr>
          <w:rFonts w:cs="KFGQPC Uthmanic Script HAFS"/>
          <w:rtl/>
        </w:rPr>
        <w:t xml:space="preserve"> </w:t>
      </w:r>
      <w:r w:rsidRPr="002D4A56">
        <w:rPr>
          <w:rFonts w:cs="KFGQPC Uthmanic Script HAFS" w:hint="cs"/>
          <w:rtl/>
        </w:rPr>
        <w:t>مَا</w:t>
      </w:r>
      <w:r w:rsidRPr="002D4A56">
        <w:rPr>
          <w:rFonts w:ascii="Times New Roman" w:hAnsi="Times New Roman" w:cs="KFGQPC Uthmanic Script HAFS" w:hint="cs"/>
          <w:rtl/>
        </w:rPr>
        <w:t>ٓ</w:t>
      </w:r>
      <w:r w:rsidRPr="002D4A56">
        <w:rPr>
          <w:rFonts w:cs="KFGQPC Uthmanic Script HAFS"/>
          <w:rtl/>
        </w:rPr>
        <w:t xml:space="preserve"> </w:t>
      </w:r>
      <w:r w:rsidRPr="002D4A56">
        <w:rPr>
          <w:rFonts w:cs="KFGQPC Uthmanic Script HAFS" w:hint="cs"/>
          <w:rtl/>
        </w:rPr>
        <w:t>أَمَرَهُ</w:t>
      </w:r>
      <w:r w:rsidRPr="002D4A56">
        <w:rPr>
          <w:rFonts w:ascii="Times New Roman" w:hAnsi="Times New Roman" w:cs="KFGQPC Uthmanic Script HAFS" w:hint="cs"/>
          <w:rtl/>
        </w:rPr>
        <w:t>ۥ</w:t>
      </w:r>
      <w:r w:rsidRPr="002D4A56">
        <w:rPr>
          <w:rFonts w:ascii="Times New Roman" w:hAnsi="Times New Roman" w:cs="Traditional Arabic" w:hint="cs"/>
          <w:rtl/>
        </w:rPr>
        <w:t>﴾</w:t>
      </w:r>
      <w:r w:rsidRPr="002D4A56">
        <w:rPr>
          <w:rFonts w:hint="cs"/>
          <w:rtl/>
        </w:rPr>
        <w:t>:</w:t>
      </w:r>
      <w:r>
        <w:rPr>
          <w:rFonts w:hint="cs"/>
          <w:rtl/>
        </w:rPr>
        <w:t xml:space="preserve"> هرگز این انسان ناسپاس (و حتی هر انسانی) حق آن چه را خداوند به او امر کرده بود کامل به جای نیاورد.</w:t>
      </w:r>
    </w:p>
    <w:p w:rsidR="00D30CA0" w:rsidRDefault="00D30CA0" w:rsidP="00D30CA0">
      <w:pPr>
        <w:pStyle w:val="a8"/>
        <w:rPr>
          <w:rtl/>
        </w:rPr>
      </w:pPr>
      <w:r w:rsidRPr="00DC180F">
        <w:rPr>
          <w:rStyle w:val="Char5"/>
          <w:rFonts w:hint="cs"/>
          <w:rtl/>
        </w:rPr>
        <w:t>مفهوم کلی آیات</w:t>
      </w:r>
      <w:r>
        <w:rPr>
          <w:rFonts w:hint="cs"/>
          <w:rtl/>
        </w:rPr>
        <w:t>:</w:t>
      </w:r>
    </w:p>
    <w:p w:rsidR="00D30CA0" w:rsidRDefault="00D30CA0" w:rsidP="00D30CA0">
      <w:pPr>
        <w:pStyle w:val="a8"/>
        <w:rPr>
          <w:rtl/>
        </w:rPr>
      </w:pPr>
      <w:r>
        <w:rPr>
          <w:rFonts w:hint="cs"/>
          <w:rtl/>
        </w:rPr>
        <w:t>آفرینش انسان از مایعی پست و بی‌ارزش، دلالت بر عظمت خالق و ضعف مخلوق دارد. چگونگی انتقال تمامی صفات و خصوصیات ظاهری و درونی از یک نسل به نسل دیگر به سبب همین مایع پست، دلالتی قوی‌تر بر این عظمت است. اما عجیب‌تر از تمامی این‌ها آن است که چگونه انسان اصل خلقت خویش را فراموش کرده و در برابر خالق خویش به نافرمانی می‌پردازد.</w:t>
      </w:r>
    </w:p>
    <w:p w:rsidR="00BE175E" w:rsidRDefault="00BE175E" w:rsidP="00D30CA0">
      <w:pPr>
        <w:pStyle w:val="a8"/>
        <w:rPr>
          <w:rtl/>
        </w:rPr>
      </w:pPr>
    </w:p>
    <w:p w:rsidR="00BE175E" w:rsidRDefault="00BE175E" w:rsidP="00D30CA0">
      <w:pPr>
        <w:pStyle w:val="a8"/>
        <w:rPr>
          <w:rtl/>
        </w:rPr>
      </w:pPr>
    </w:p>
    <w:p w:rsidR="00D30CA0" w:rsidRDefault="00D30CA0" w:rsidP="00D30CA0">
      <w:pPr>
        <w:pStyle w:val="a5"/>
        <w:rPr>
          <w:rtl/>
        </w:rPr>
      </w:pPr>
      <w:r>
        <w:rPr>
          <w:rFonts w:hint="cs"/>
          <w:rtl/>
        </w:rPr>
        <w:t>مبحث چهارم: رستاخیز طبیعت و لزوم اندیشیدن در آن</w:t>
      </w:r>
    </w:p>
    <w:p w:rsidR="00D30CA0" w:rsidRDefault="00D30CA0" w:rsidP="009C0115">
      <w:pPr>
        <w:pStyle w:val="a8"/>
        <w:rPr>
          <w:rtl/>
        </w:rPr>
      </w:pPr>
      <w:r w:rsidRPr="008B6509">
        <w:rPr>
          <w:rFonts w:cs="Traditional Arabic"/>
          <w:rtl/>
        </w:rPr>
        <w:t>﴿</w:t>
      </w:r>
      <w:r w:rsidRPr="009C0115">
        <w:rPr>
          <w:rStyle w:val="Chard"/>
          <w:rtl/>
        </w:rPr>
        <w:t>فَل</w:t>
      </w:r>
      <w:r w:rsidRPr="009C0115">
        <w:rPr>
          <w:rStyle w:val="Chard"/>
          <w:rFonts w:hint="cs"/>
          <w:rtl/>
        </w:rPr>
        <w:t>ۡيَنظُرِ</w:t>
      </w:r>
      <w:r w:rsidRPr="009C0115">
        <w:rPr>
          <w:rStyle w:val="Chard"/>
          <w:rtl/>
        </w:rPr>
        <w:t xml:space="preserve"> </w:t>
      </w:r>
      <w:r w:rsidRPr="009C0115">
        <w:rPr>
          <w:rStyle w:val="Chard"/>
          <w:rFonts w:hint="cs"/>
          <w:rtl/>
        </w:rPr>
        <w:t>ٱ</w:t>
      </w:r>
      <w:r w:rsidRPr="009C0115">
        <w:rPr>
          <w:rStyle w:val="Chard"/>
          <w:rFonts w:hint="eastAsia"/>
          <w:rtl/>
        </w:rPr>
        <w:t>ل</w:t>
      </w:r>
      <w:r w:rsidRPr="009C0115">
        <w:rPr>
          <w:rStyle w:val="Chard"/>
          <w:rFonts w:hint="cs"/>
          <w:rtl/>
        </w:rPr>
        <w:t>ۡإِنسَٰنُ</w:t>
      </w:r>
      <w:r w:rsidRPr="009C0115">
        <w:rPr>
          <w:rStyle w:val="Chard"/>
          <w:rtl/>
        </w:rPr>
        <w:t xml:space="preserve"> إِلَىٰ طَعَامِهِ</w:t>
      </w:r>
      <w:r w:rsidRPr="009C0115">
        <w:rPr>
          <w:rStyle w:val="Chard"/>
          <w:rFonts w:hint="cs"/>
          <w:rtl/>
        </w:rPr>
        <w:t>ۦٓ</w:t>
      </w:r>
      <w:r w:rsidRPr="009C0115">
        <w:rPr>
          <w:rStyle w:val="Chard"/>
          <w:rtl/>
        </w:rPr>
        <w:t xml:space="preserve">٢٤ أَنَّا صَبَبۡنَا </w:t>
      </w:r>
      <w:r w:rsidRPr="009C0115">
        <w:rPr>
          <w:rStyle w:val="Chard"/>
          <w:rFonts w:hint="cs"/>
          <w:rtl/>
        </w:rPr>
        <w:t>ٱ</w:t>
      </w:r>
      <w:r w:rsidRPr="009C0115">
        <w:rPr>
          <w:rStyle w:val="Chard"/>
          <w:rFonts w:hint="eastAsia"/>
          <w:rtl/>
        </w:rPr>
        <w:t>لۡمَآءَ</w:t>
      </w:r>
      <w:r w:rsidRPr="009C0115">
        <w:rPr>
          <w:rStyle w:val="Chard"/>
          <w:rtl/>
        </w:rPr>
        <w:t xml:space="preserve"> صَبّٗا٢٥ ثُمَّ شَقَقۡنَا </w:t>
      </w:r>
      <w:r w:rsidRPr="009C0115">
        <w:rPr>
          <w:rStyle w:val="Chard"/>
          <w:rFonts w:hint="cs"/>
          <w:rtl/>
        </w:rPr>
        <w:t>ٱ</w:t>
      </w:r>
      <w:r w:rsidRPr="009C0115">
        <w:rPr>
          <w:rStyle w:val="Chard"/>
          <w:rFonts w:hint="eastAsia"/>
          <w:rtl/>
        </w:rPr>
        <w:t>لۡأَرۡضَ</w:t>
      </w:r>
      <w:r w:rsidRPr="009C0115">
        <w:rPr>
          <w:rStyle w:val="Chard"/>
          <w:rtl/>
        </w:rPr>
        <w:t xml:space="preserve"> شَقّٗا٢٦ فَأَنۢبَتۡنَا فِيهَا حَبّٗا٢٧ وَعِنَبٗا وَقَضۡبٗا٢٨ وَزَيۡتُونٗا وَنَخۡلٗا٢٩ وَحَدَآئِقَ غُلۡبٗا٣٠ وَفَٰكِهَةٗ وَأَبّٗا٣١ مَّتَٰعٗا لَّكُمۡ وَلِأَنۡعَٰمِكُمۡ٣٢</w:t>
      </w:r>
      <w:r w:rsidRPr="008B6509">
        <w:rPr>
          <w:rFonts w:cs="Traditional Arabic" w:hint="cs"/>
          <w:rtl/>
        </w:rPr>
        <w:t>﴾</w:t>
      </w:r>
      <w:r>
        <w:rPr>
          <w:rFonts w:cs="Arial"/>
          <w:szCs w:val="24"/>
          <w:rtl/>
        </w:rPr>
        <w:t xml:space="preserve"> </w:t>
      </w:r>
      <w:r w:rsidRPr="008B6509">
        <w:rPr>
          <w:rStyle w:val="Char6"/>
          <w:rtl/>
        </w:rPr>
        <w:t>[عبس: 24-32]</w:t>
      </w:r>
      <w:r w:rsidRPr="008B6509">
        <w:rPr>
          <w:rFonts w:hint="cs"/>
          <w:rtl/>
        </w:rPr>
        <w:t>.</w:t>
      </w:r>
    </w:p>
    <w:p w:rsidR="00D30CA0" w:rsidRDefault="00D30CA0" w:rsidP="00D30CA0">
      <w:pPr>
        <w:pStyle w:val="a8"/>
        <w:rPr>
          <w:rtl/>
        </w:rPr>
      </w:pPr>
      <w:r w:rsidRPr="00531B11">
        <w:rPr>
          <w:rStyle w:val="Char5"/>
          <w:rFonts w:hint="cs"/>
          <w:rtl/>
        </w:rPr>
        <w:t>ترجمه</w:t>
      </w:r>
      <w:r>
        <w:rPr>
          <w:rFonts w:hint="cs"/>
          <w:rtl/>
        </w:rPr>
        <w:t>:</w:t>
      </w:r>
    </w:p>
    <w:p w:rsidR="00D30CA0" w:rsidRDefault="00D30CA0" w:rsidP="00D30CA0">
      <w:pPr>
        <w:pStyle w:val="a8"/>
        <w:rPr>
          <w:rtl/>
        </w:rPr>
      </w:pPr>
      <w:r>
        <w:rPr>
          <w:rFonts w:hint="cs"/>
          <w:rtl/>
        </w:rPr>
        <w:t>«پس انسان باید به غذایش بنگرد (24) ما چگونه باران را به شگفتی فرو فرستادیم! (25) سپس زمین را حیرت‌آور شکافتیم (26) آن‌گاه در آن دانه رویاندیم (27) و انگور و سبزی (28) و زیتون و نخل (29) و بوستان‌های انبوه (30) و میوه و علف (32) برای بهره‌مندی شما و چهارپایانتان (32)».</w:t>
      </w:r>
    </w:p>
    <w:p w:rsidR="00D30CA0" w:rsidRDefault="00D30CA0" w:rsidP="00D30CA0">
      <w:pPr>
        <w:pStyle w:val="a8"/>
        <w:rPr>
          <w:rtl/>
        </w:rPr>
      </w:pPr>
      <w:r w:rsidRPr="00F727BC">
        <w:rPr>
          <w:rStyle w:val="Char5"/>
          <w:rFonts w:hint="cs"/>
          <w:rtl/>
        </w:rPr>
        <w:t>توضیحات</w:t>
      </w:r>
      <w:r>
        <w:rPr>
          <w:rFonts w:hint="cs"/>
          <w:rtl/>
        </w:rPr>
        <w:t>:</w:t>
      </w:r>
    </w:p>
    <w:p w:rsidR="00D30CA0" w:rsidRDefault="00D30CA0" w:rsidP="009C0115">
      <w:pPr>
        <w:pStyle w:val="a8"/>
        <w:rPr>
          <w:rtl/>
        </w:rPr>
      </w:pPr>
      <w:r w:rsidRPr="002D4A56">
        <w:rPr>
          <w:rFonts w:cs="Traditional Arabic"/>
          <w:rtl/>
        </w:rPr>
        <w:t>﴿</w:t>
      </w:r>
      <w:r w:rsidRPr="002D4A56">
        <w:rPr>
          <w:rFonts w:cs="KFGQPC Uthmanic Script HAFS"/>
          <w:rtl/>
        </w:rPr>
        <w:t>إِلَىٰ طَعَامِهِ</w:t>
      </w:r>
      <w:r w:rsidRPr="002D4A56">
        <w:rPr>
          <w:rFonts w:ascii="Times New Roman" w:hAnsi="Times New Roman" w:cs="KFGQPC Uthmanic Script HAFS" w:hint="cs"/>
          <w:rtl/>
        </w:rPr>
        <w:t>ۦٓ</w:t>
      </w:r>
      <w:r w:rsidRPr="002D4A56">
        <w:rPr>
          <w:rFonts w:ascii="Times New Roman" w:hAnsi="Times New Roman" w:cs="Traditional Arabic" w:hint="cs"/>
          <w:rtl/>
        </w:rPr>
        <w:t>﴾</w:t>
      </w:r>
      <w:r w:rsidRPr="002D4A56">
        <w:rPr>
          <w:rFonts w:hint="cs"/>
          <w:rtl/>
        </w:rPr>
        <w:t>:</w:t>
      </w:r>
      <w:r>
        <w:rPr>
          <w:rFonts w:hint="cs"/>
          <w:rtl/>
        </w:rPr>
        <w:t xml:space="preserve"> به‌سوی </w:t>
      </w:r>
      <w:r w:rsidRPr="009C0115">
        <w:rPr>
          <w:rFonts w:hint="cs"/>
          <w:rtl/>
        </w:rPr>
        <w:t>عذایش</w:t>
      </w:r>
      <w:r>
        <w:rPr>
          <w:rFonts w:hint="cs"/>
          <w:rtl/>
        </w:rPr>
        <w:t xml:space="preserve"> که چگونه به وجود می‌آید و زندگی او در گرو آن است. </w:t>
      </w:r>
      <w:r w:rsidRPr="002D4A56">
        <w:rPr>
          <w:rFonts w:cs="Traditional Arabic"/>
          <w:rtl/>
        </w:rPr>
        <w:t>﴿</w:t>
      </w:r>
      <w:r w:rsidRPr="002D4A56">
        <w:rPr>
          <w:rFonts w:cs="KFGQPC Uthmanic Script HAFS"/>
          <w:rtl/>
        </w:rPr>
        <w:t>صَبَب</w:t>
      </w:r>
      <w:r w:rsidRPr="002D4A56">
        <w:rPr>
          <w:rFonts w:ascii="Times New Roman" w:hAnsi="Times New Roman" w:cs="KFGQPC Uthmanic Script HAFS" w:hint="cs"/>
          <w:rtl/>
        </w:rPr>
        <w:t>ۡ</w:t>
      </w:r>
      <w:r w:rsidRPr="002D4A56">
        <w:rPr>
          <w:rFonts w:cs="KFGQPC Uthmanic Script HAFS" w:hint="cs"/>
          <w:rtl/>
        </w:rPr>
        <w:t>نَا</w:t>
      </w:r>
      <w:r w:rsidRPr="002D4A56">
        <w:rPr>
          <w:rFonts w:ascii="Times New Roman" w:hAnsi="Times New Roman" w:cs="Traditional Arabic" w:hint="cs"/>
          <w:rtl/>
        </w:rPr>
        <w:t>﴾</w:t>
      </w:r>
      <w:r w:rsidRPr="002D4A56">
        <w:rPr>
          <w:rFonts w:hint="cs"/>
          <w:rtl/>
        </w:rPr>
        <w:t>:</w:t>
      </w:r>
      <w:r>
        <w:rPr>
          <w:rFonts w:cs="Traditional Arabic" w:hint="cs"/>
          <w:rtl/>
        </w:rPr>
        <w:t xml:space="preserve"> </w:t>
      </w:r>
      <w:r>
        <w:rPr>
          <w:rFonts w:hint="cs"/>
          <w:rtl/>
        </w:rPr>
        <w:t>باراندیم، فرو ریختیم.</w:t>
      </w:r>
    </w:p>
    <w:p w:rsidR="00D30CA0" w:rsidRDefault="00D30CA0" w:rsidP="00D30CA0">
      <w:pPr>
        <w:pStyle w:val="a8"/>
        <w:rPr>
          <w:rtl/>
        </w:rPr>
      </w:pPr>
      <w:r w:rsidRPr="00F727BC">
        <w:rPr>
          <w:rStyle w:val="Char5"/>
          <w:rFonts w:hint="cs"/>
          <w:rtl/>
        </w:rPr>
        <w:t>نکته</w:t>
      </w:r>
      <w:r>
        <w:rPr>
          <w:rFonts w:hint="cs"/>
          <w:rtl/>
        </w:rPr>
        <w:t xml:space="preserve">: </w:t>
      </w:r>
      <w:r w:rsidRPr="002D4A56">
        <w:rPr>
          <w:rFonts w:cs="Traditional Arabic"/>
          <w:rtl/>
        </w:rPr>
        <w:t>﴿</w:t>
      </w:r>
      <w:r w:rsidRPr="002D4A56">
        <w:rPr>
          <w:rFonts w:cs="KFGQPC Uthmanic Script HAFS"/>
          <w:rtl/>
        </w:rPr>
        <w:t>صَبّ</w:t>
      </w:r>
      <w:r w:rsidRPr="002D4A56">
        <w:rPr>
          <w:rFonts w:ascii="Times New Roman" w:hAnsi="Times New Roman" w:cs="KFGQPC Uthmanic Script HAFS" w:hint="cs"/>
          <w:rtl/>
        </w:rPr>
        <w:t>ٗ</w:t>
      </w:r>
      <w:r w:rsidRPr="002D4A56">
        <w:rPr>
          <w:rFonts w:cs="KFGQPC Uthmanic Script HAFS" w:hint="cs"/>
          <w:rtl/>
        </w:rPr>
        <w:t>ا</w:t>
      </w:r>
      <w:r w:rsidRPr="002D4A56">
        <w:rPr>
          <w:rFonts w:ascii="Times New Roman" w:hAnsi="Times New Roman" w:cs="Traditional Arabic" w:hint="cs"/>
          <w:rtl/>
        </w:rPr>
        <w:t>﴾</w:t>
      </w:r>
      <w:r>
        <w:rPr>
          <w:rFonts w:hint="cs"/>
          <w:rtl/>
        </w:rPr>
        <w:t xml:space="preserve"> و </w:t>
      </w:r>
      <w:r w:rsidRPr="002D4A56">
        <w:rPr>
          <w:rFonts w:cs="Traditional Arabic"/>
          <w:rtl/>
        </w:rPr>
        <w:t>﴿</w:t>
      </w:r>
      <w:r w:rsidRPr="002D4A56">
        <w:rPr>
          <w:rFonts w:cs="KFGQPC Uthmanic Script HAFS"/>
          <w:rtl/>
        </w:rPr>
        <w:t>شَقّ</w:t>
      </w:r>
      <w:r w:rsidRPr="002D4A56">
        <w:rPr>
          <w:rFonts w:cs="KFGQPC Uthmanic Script HAFS" w:hint="cs"/>
          <w:rtl/>
        </w:rPr>
        <w:t>ا</w:t>
      </w:r>
      <w:r w:rsidRPr="002D4A56">
        <w:rPr>
          <w:rFonts w:ascii="Times New Roman" w:hAnsi="Times New Roman" w:cs="Traditional Arabic" w:hint="cs"/>
          <w:rtl/>
        </w:rPr>
        <w:t>﴾</w:t>
      </w:r>
      <w:r>
        <w:rPr>
          <w:rFonts w:cs="Traditional Arabic" w:hint="cs"/>
          <w:rtl/>
        </w:rPr>
        <w:t xml:space="preserve"> </w:t>
      </w:r>
      <w:r>
        <w:rPr>
          <w:rFonts w:hint="cs"/>
          <w:rtl/>
        </w:rPr>
        <w:t xml:space="preserve">در این دو آیه از لحاظ إعرابی مفعول مطلق تأکیدی هستند. </w:t>
      </w:r>
      <w:r w:rsidRPr="002D4A56">
        <w:rPr>
          <w:rFonts w:cs="Traditional Arabic"/>
          <w:rtl/>
        </w:rPr>
        <w:t>﴿</w:t>
      </w:r>
      <w:r w:rsidRPr="002D4A56">
        <w:rPr>
          <w:rFonts w:cs="KFGQPC Uthmanic Script HAFS"/>
          <w:rtl/>
        </w:rPr>
        <w:t>حَدَا</w:t>
      </w:r>
      <w:r w:rsidRPr="002D4A56">
        <w:rPr>
          <w:rFonts w:ascii="Times New Roman" w:hAnsi="Times New Roman" w:cs="KFGQPC Uthmanic Script HAFS" w:hint="cs"/>
          <w:rtl/>
        </w:rPr>
        <w:t>ٓ</w:t>
      </w:r>
      <w:r w:rsidRPr="002D4A56">
        <w:rPr>
          <w:rFonts w:cs="KFGQPC Uthmanic Script HAFS" w:hint="cs"/>
          <w:rtl/>
        </w:rPr>
        <w:t>ئِقَ</w:t>
      </w:r>
      <w:r w:rsidRPr="002D4A56">
        <w:rPr>
          <w:rFonts w:ascii="Times New Roman" w:hAnsi="Times New Roman" w:cs="Traditional Arabic" w:hint="cs"/>
          <w:rtl/>
        </w:rPr>
        <w:t>﴾</w:t>
      </w:r>
      <w:r w:rsidRPr="002D4A56">
        <w:rPr>
          <w:rFonts w:hint="cs"/>
          <w:rtl/>
        </w:rPr>
        <w:t>:</w:t>
      </w:r>
      <w:r>
        <w:rPr>
          <w:rFonts w:hint="cs"/>
          <w:rtl/>
        </w:rPr>
        <w:t xml:space="preserve"> ج حدیقة: باغ‌ها. </w:t>
      </w:r>
      <w:r w:rsidRPr="002D4A56">
        <w:rPr>
          <w:rFonts w:cs="Traditional Arabic"/>
          <w:rtl/>
        </w:rPr>
        <w:t>﴿</w:t>
      </w:r>
      <w:r w:rsidRPr="002D4A56">
        <w:rPr>
          <w:rFonts w:cs="KFGQPC Uthmanic Script HAFS"/>
          <w:rtl/>
        </w:rPr>
        <w:t>غُل</w:t>
      </w:r>
      <w:r w:rsidRPr="002D4A56">
        <w:rPr>
          <w:rFonts w:ascii="Times New Roman" w:hAnsi="Times New Roman" w:cs="KFGQPC Uthmanic Script HAFS" w:hint="cs"/>
          <w:rtl/>
        </w:rPr>
        <w:t>ۡ</w:t>
      </w:r>
      <w:r w:rsidRPr="002D4A56">
        <w:rPr>
          <w:rFonts w:cs="KFGQPC Uthmanic Script HAFS" w:hint="cs"/>
          <w:rtl/>
        </w:rPr>
        <w:t>ب</w:t>
      </w:r>
      <w:r w:rsidRPr="002D4A56">
        <w:rPr>
          <w:rFonts w:ascii="Times New Roman" w:hAnsi="Times New Roman" w:cs="KFGQPC Uthmanic Script HAFS" w:hint="cs"/>
          <w:rtl/>
        </w:rPr>
        <w:t>ٗ</w:t>
      </w:r>
      <w:r w:rsidRPr="002D4A56">
        <w:rPr>
          <w:rFonts w:cs="KFGQPC Uthmanic Script HAFS" w:hint="cs"/>
          <w:rtl/>
        </w:rPr>
        <w:t>ا</w:t>
      </w:r>
      <w:r w:rsidRPr="002D4A56">
        <w:rPr>
          <w:rFonts w:ascii="Times New Roman" w:hAnsi="Times New Roman" w:cs="Traditional Arabic" w:hint="cs"/>
          <w:rtl/>
        </w:rPr>
        <w:t>﴾</w:t>
      </w:r>
      <w:r>
        <w:rPr>
          <w:rFonts w:cs="Traditional Arabic" w:hint="cs"/>
          <w:rtl/>
        </w:rPr>
        <w:t xml:space="preserve"> </w:t>
      </w:r>
      <w:r>
        <w:rPr>
          <w:rFonts w:hint="cs"/>
          <w:rtl/>
        </w:rPr>
        <w:t xml:space="preserve">ج أغلب و غلباء: انبوه و تنومند. </w:t>
      </w:r>
      <w:r w:rsidRPr="002D4A56">
        <w:rPr>
          <w:rFonts w:cs="Traditional Arabic"/>
          <w:rtl/>
        </w:rPr>
        <w:t>﴿</w:t>
      </w:r>
      <w:r w:rsidRPr="002D4A56">
        <w:rPr>
          <w:rFonts w:cs="KFGQPC Uthmanic Script HAFS"/>
          <w:rtl/>
        </w:rPr>
        <w:t>أَبّ</w:t>
      </w:r>
      <w:r w:rsidRPr="002D4A56">
        <w:rPr>
          <w:rFonts w:ascii="Times New Roman" w:hAnsi="Times New Roman" w:cs="KFGQPC Uthmanic Script HAFS" w:hint="cs"/>
          <w:rtl/>
        </w:rPr>
        <w:t>ٗ</w:t>
      </w:r>
      <w:r w:rsidRPr="002D4A56">
        <w:rPr>
          <w:rFonts w:cs="KFGQPC Uthmanic Script HAFS" w:hint="cs"/>
          <w:rtl/>
        </w:rPr>
        <w:t>ا</w:t>
      </w:r>
      <w:r w:rsidRPr="002D4A56">
        <w:rPr>
          <w:rFonts w:ascii="Times New Roman" w:hAnsi="Times New Roman" w:cs="Traditional Arabic" w:hint="cs"/>
          <w:rtl/>
        </w:rPr>
        <w:t>﴾</w:t>
      </w:r>
      <w:r w:rsidRPr="002D4A56">
        <w:rPr>
          <w:rFonts w:hint="cs"/>
          <w:rtl/>
        </w:rPr>
        <w:t>:</w:t>
      </w:r>
      <w:r>
        <w:rPr>
          <w:rFonts w:cs="Traditional Arabic" w:hint="cs"/>
          <w:rtl/>
        </w:rPr>
        <w:t xml:space="preserve"> </w:t>
      </w:r>
      <w:r w:rsidRPr="00F727BC">
        <w:rPr>
          <w:rFonts w:hint="cs"/>
          <w:rtl/>
        </w:rPr>
        <w:t>گیاهان</w:t>
      </w:r>
      <w:r>
        <w:rPr>
          <w:rFonts w:hint="cs"/>
          <w:rtl/>
        </w:rPr>
        <w:t xml:space="preserve"> خودرو که چراگاه حیوانات است.</w:t>
      </w:r>
    </w:p>
    <w:p w:rsidR="00D30CA0" w:rsidRDefault="00D30CA0" w:rsidP="00D30CA0">
      <w:pPr>
        <w:pStyle w:val="a8"/>
        <w:rPr>
          <w:rtl/>
        </w:rPr>
      </w:pPr>
      <w:r w:rsidRPr="00F727BC">
        <w:rPr>
          <w:rStyle w:val="Char5"/>
          <w:rFonts w:hint="cs"/>
          <w:rtl/>
        </w:rPr>
        <w:t>مفهوم کلی آیات</w:t>
      </w:r>
      <w:r>
        <w:rPr>
          <w:rFonts w:hint="cs"/>
          <w:rtl/>
        </w:rPr>
        <w:t>:</w:t>
      </w:r>
    </w:p>
    <w:p w:rsidR="00D30CA0" w:rsidRDefault="00D30CA0" w:rsidP="00D30CA0">
      <w:pPr>
        <w:pStyle w:val="a8"/>
        <w:rPr>
          <w:rtl/>
        </w:rPr>
      </w:pPr>
      <w:r>
        <w:rPr>
          <w:rFonts w:hint="cs"/>
          <w:rtl/>
        </w:rPr>
        <w:t>خداوند نگاه این انسان را متوجه نعمتی می‌سازد که بدون آن زندگی بر او ممکن نمی‌باشد. شناخت خواص و ارزش آن و چگونگی شکل گرفتنش، او را با خالق و بخشنده‌ی آن نعمت عظیم آشنا می‌کند و در او حسن شکرگزاری پدید می‌آورد و این پیام را به او می‌دهد که باید پاسخگوی چگونه استفاده کردن از آن نعمت بزرگ باشد که همان رستاخیز طبیعت و زنده شدن زمین بعد از مرگش خود حکایت از ممکن بودن رستاخیز مردگان دارد تا در آن روز این انسان محصول دنیای خویش را برداشت کند.</w:t>
      </w:r>
    </w:p>
    <w:p w:rsidR="00D30CA0" w:rsidRDefault="00D30CA0" w:rsidP="00D30CA0">
      <w:pPr>
        <w:pStyle w:val="a5"/>
        <w:rPr>
          <w:rtl/>
        </w:rPr>
      </w:pPr>
      <w:r>
        <w:rPr>
          <w:rFonts w:hint="cs"/>
          <w:rtl/>
        </w:rPr>
        <w:t>مبحث پنجم: رستاخیز مردگان</w:t>
      </w:r>
    </w:p>
    <w:p w:rsidR="00D30CA0" w:rsidRPr="00566F5E" w:rsidRDefault="00D30CA0" w:rsidP="00566F5E">
      <w:pPr>
        <w:pStyle w:val="a8"/>
        <w:rPr>
          <w:rtl/>
        </w:rPr>
      </w:pPr>
      <w:r w:rsidRPr="00A77A38">
        <w:rPr>
          <w:rFonts w:cs="Traditional Arabic"/>
          <w:rtl/>
        </w:rPr>
        <w:t>﴿</w:t>
      </w:r>
      <w:r w:rsidRPr="00566F5E">
        <w:rPr>
          <w:rStyle w:val="Chard"/>
          <w:rtl/>
        </w:rPr>
        <w:t>فَإِذَا جَا</w:t>
      </w:r>
      <w:r w:rsidRPr="00566F5E">
        <w:rPr>
          <w:rStyle w:val="Chard"/>
          <w:rFonts w:hint="cs"/>
          <w:rtl/>
        </w:rPr>
        <w:t>ٓءَتِ</w:t>
      </w:r>
      <w:r w:rsidRPr="00566F5E">
        <w:rPr>
          <w:rStyle w:val="Chard"/>
          <w:rtl/>
        </w:rPr>
        <w:t xml:space="preserve"> </w:t>
      </w:r>
      <w:r w:rsidRPr="00566F5E">
        <w:rPr>
          <w:rStyle w:val="Chard"/>
          <w:rFonts w:hint="cs"/>
          <w:rtl/>
        </w:rPr>
        <w:t>ٱ</w:t>
      </w:r>
      <w:r w:rsidRPr="00566F5E">
        <w:rPr>
          <w:rStyle w:val="Chard"/>
          <w:rFonts w:hint="eastAsia"/>
          <w:rtl/>
        </w:rPr>
        <w:t>لصَّا</w:t>
      </w:r>
      <w:r w:rsidRPr="00566F5E">
        <w:rPr>
          <w:rStyle w:val="Chard"/>
          <w:rFonts w:hint="cs"/>
          <w:rtl/>
        </w:rPr>
        <w:t>ٓخَّةُ</w:t>
      </w:r>
      <w:r w:rsidRPr="00566F5E">
        <w:rPr>
          <w:rStyle w:val="Chard"/>
          <w:rtl/>
        </w:rPr>
        <w:t xml:space="preserve">٣٣ يَوۡمَ يَفِرُّ </w:t>
      </w:r>
      <w:r w:rsidRPr="00566F5E">
        <w:rPr>
          <w:rStyle w:val="Chard"/>
          <w:rFonts w:hint="cs"/>
          <w:rtl/>
        </w:rPr>
        <w:t>ٱ</w:t>
      </w:r>
      <w:r w:rsidRPr="00566F5E">
        <w:rPr>
          <w:rStyle w:val="Chard"/>
          <w:rFonts w:hint="eastAsia"/>
          <w:rtl/>
        </w:rPr>
        <w:t>لۡمَرۡءُ</w:t>
      </w:r>
      <w:r w:rsidRPr="00566F5E">
        <w:rPr>
          <w:rStyle w:val="Chard"/>
          <w:rtl/>
        </w:rPr>
        <w:t xml:space="preserve"> مِنۡ أَخِيهِ٣٤ وَأُمِّهِ</w:t>
      </w:r>
      <w:r w:rsidRPr="00566F5E">
        <w:rPr>
          <w:rStyle w:val="Chard"/>
          <w:rFonts w:hint="cs"/>
          <w:rtl/>
        </w:rPr>
        <w:t>ۦ</w:t>
      </w:r>
      <w:r w:rsidRPr="00566F5E">
        <w:rPr>
          <w:rStyle w:val="Chard"/>
          <w:rtl/>
        </w:rPr>
        <w:t xml:space="preserve"> وَأَبِيهِ٣٥ وَصَٰحِبَتِهِ</w:t>
      </w:r>
      <w:r w:rsidRPr="00566F5E">
        <w:rPr>
          <w:rStyle w:val="Chard"/>
          <w:rFonts w:hint="cs"/>
          <w:rtl/>
        </w:rPr>
        <w:t>ۦ</w:t>
      </w:r>
      <w:r w:rsidRPr="00566F5E">
        <w:rPr>
          <w:rStyle w:val="Chard"/>
          <w:rtl/>
        </w:rPr>
        <w:t xml:space="preserve"> وَبَنِيهِ٣٦ لِكُلِّ </w:t>
      </w:r>
      <w:r w:rsidRPr="00566F5E">
        <w:rPr>
          <w:rStyle w:val="Chard"/>
          <w:rFonts w:hint="cs"/>
          <w:rtl/>
        </w:rPr>
        <w:t>ٱ</w:t>
      </w:r>
      <w:r w:rsidRPr="00566F5E">
        <w:rPr>
          <w:rStyle w:val="Chard"/>
          <w:rFonts w:hint="eastAsia"/>
          <w:rtl/>
        </w:rPr>
        <w:t>مۡرِيٕٖ</w:t>
      </w:r>
      <w:r w:rsidRPr="00566F5E">
        <w:rPr>
          <w:rStyle w:val="Chard"/>
          <w:rtl/>
        </w:rPr>
        <w:t xml:space="preserve"> مِّنۡهُمۡ يَوۡمَئِذٖ شَأۡنٞ يُغۡنِيهِ٣٧ وُجُوهٞ يَوۡمَئِذٖ مُّسۡفِرَةٞ٣٨ ضَاحِكَةٞ مُّسۡتَبۡشِرَةٞ٣٩ وَوُجُوهٞ يَوۡمَئِذٍ عَلَيۡهَا غَبَرَةٞ٤٠ تَرۡهَقُهَا قَتَرَةٌ٤١ أُوْلَٰٓئِكَ هُمُ </w:t>
      </w:r>
      <w:r w:rsidRPr="00566F5E">
        <w:rPr>
          <w:rStyle w:val="Chard"/>
          <w:rFonts w:hint="cs"/>
          <w:rtl/>
        </w:rPr>
        <w:t>ٱ</w:t>
      </w:r>
      <w:r w:rsidRPr="00566F5E">
        <w:rPr>
          <w:rStyle w:val="Chard"/>
          <w:rFonts w:hint="eastAsia"/>
          <w:rtl/>
        </w:rPr>
        <w:t>لۡكَفَرَةُ</w:t>
      </w:r>
      <w:r w:rsidRPr="00566F5E">
        <w:rPr>
          <w:rStyle w:val="Chard"/>
          <w:rtl/>
        </w:rPr>
        <w:t xml:space="preserve"> </w:t>
      </w:r>
      <w:r w:rsidRPr="00566F5E">
        <w:rPr>
          <w:rStyle w:val="Chard"/>
          <w:rFonts w:hint="cs"/>
          <w:rtl/>
        </w:rPr>
        <w:t>ٱ</w:t>
      </w:r>
      <w:r w:rsidRPr="00566F5E">
        <w:rPr>
          <w:rStyle w:val="Chard"/>
          <w:rFonts w:hint="eastAsia"/>
          <w:rtl/>
        </w:rPr>
        <w:t>لۡفَجَرَةُ</w:t>
      </w:r>
      <w:r w:rsidRPr="00566F5E">
        <w:rPr>
          <w:rStyle w:val="Chard"/>
          <w:rtl/>
        </w:rPr>
        <w:t>٤٢</w:t>
      </w:r>
      <w:r w:rsidRPr="00A77A38">
        <w:rPr>
          <w:rFonts w:ascii="Times New Roman" w:cs="Traditional Arabic" w:hint="cs"/>
          <w:rtl/>
        </w:rPr>
        <w:t>﴾</w:t>
      </w:r>
      <w:r>
        <w:rPr>
          <w:rFonts w:ascii="Times New Roman" w:cs="Arial"/>
          <w:szCs w:val="24"/>
          <w:rtl/>
        </w:rPr>
        <w:t xml:space="preserve"> </w:t>
      </w:r>
      <w:r w:rsidRPr="00A77A38">
        <w:rPr>
          <w:rStyle w:val="Char6"/>
          <w:rtl/>
        </w:rPr>
        <w:t>[عبس: 33-42]</w:t>
      </w:r>
      <w:r w:rsidRPr="00566F5E">
        <w:rPr>
          <w:rFonts w:hint="cs"/>
          <w:rtl/>
        </w:rPr>
        <w:t>.</w:t>
      </w:r>
    </w:p>
    <w:p w:rsidR="00D30CA0" w:rsidRDefault="00D30CA0" w:rsidP="00D30CA0">
      <w:pPr>
        <w:pStyle w:val="a8"/>
        <w:rPr>
          <w:rtl/>
        </w:rPr>
      </w:pPr>
      <w:r w:rsidRPr="00A77A38">
        <w:rPr>
          <w:rStyle w:val="Char5"/>
          <w:rFonts w:hint="cs"/>
          <w:rtl/>
        </w:rPr>
        <w:t>ترجمه</w:t>
      </w:r>
      <w:r>
        <w:rPr>
          <w:rFonts w:hint="cs"/>
          <w:rtl/>
        </w:rPr>
        <w:t>:</w:t>
      </w:r>
    </w:p>
    <w:p w:rsidR="00D30CA0" w:rsidRDefault="00D30CA0" w:rsidP="00D30CA0">
      <w:pPr>
        <w:pStyle w:val="a8"/>
        <w:rPr>
          <w:rtl/>
        </w:rPr>
      </w:pPr>
      <w:r>
        <w:rPr>
          <w:rFonts w:hint="cs"/>
          <w:rtl/>
        </w:rPr>
        <w:t>«پس آن</w:t>
      </w:r>
      <w:r w:rsidR="00566F5E">
        <w:rPr>
          <w:rFonts w:hint="eastAsia"/>
          <w:rtl/>
        </w:rPr>
        <w:t>‌</w:t>
      </w:r>
      <w:r>
        <w:rPr>
          <w:rFonts w:hint="cs"/>
          <w:rtl/>
        </w:rPr>
        <w:t>گاه که آواز گوش‌خراش در رسد (33) روزی که بگریزد شخص از برادرش (34) و مادرش و پدرش (35) و همسرش و فرزندانش (36) در آن روز برای هر کدام از ایشان حالتی است که او را کفایت می‌کند (37) آن روز چهر‌ه‌هایی درخشان است (38) خندان و شادمان است (39) و در آن روز بر چهر‌ه‌هایی غبار است (40) تارکی‌ آن را فرو می‌گیرد (41) اینان همان کافران بزهکارند (42)».</w:t>
      </w:r>
    </w:p>
    <w:p w:rsidR="00D30CA0" w:rsidRDefault="00D30CA0" w:rsidP="00D30CA0">
      <w:pPr>
        <w:pStyle w:val="a8"/>
        <w:rPr>
          <w:rtl/>
        </w:rPr>
      </w:pPr>
      <w:r w:rsidRPr="00175A74">
        <w:rPr>
          <w:rStyle w:val="Char5"/>
          <w:rFonts w:hint="cs"/>
          <w:rtl/>
        </w:rPr>
        <w:t>توضیحات</w:t>
      </w:r>
      <w:r>
        <w:rPr>
          <w:rFonts w:hint="cs"/>
          <w:rtl/>
        </w:rPr>
        <w:t>:</w:t>
      </w:r>
    </w:p>
    <w:p w:rsidR="00D30CA0" w:rsidRDefault="00D30CA0" w:rsidP="00D30CA0">
      <w:pPr>
        <w:pStyle w:val="a8"/>
        <w:rPr>
          <w:rtl/>
        </w:rPr>
      </w:pPr>
      <w:r w:rsidRPr="002D4A56">
        <w:rPr>
          <w:rFonts w:cs="Traditional Arabic"/>
          <w:rtl/>
        </w:rPr>
        <w:t>﴿</w:t>
      </w:r>
      <w:r w:rsidRPr="002D4A56">
        <w:rPr>
          <w:rFonts w:cs="KFGQPC Uthmanic Script HAFS" w:hint="cs"/>
          <w:rtl/>
        </w:rPr>
        <w:t>ٱ</w:t>
      </w:r>
      <w:r w:rsidRPr="002D4A56">
        <w:rPr>
          <w:rFonts w:cs="KFGQPC Uthmanic Script HAFS" w:hint="eastAsia"/>
          <w:rtl/>
        </w:rPr>
        <w:t>لصَّا</w:t>
      </w:r>
      <w:r w:rsidRPr="002D4A56">
        <w:rPr>
          <w:rFonts w:ascii="Times New Roman" w:hAnsi="Times New Roman" w:cs="KFGQPC Uthmanic Script HAFS" w:hint="cs"/>
          <w:rtl/>
        </w:rPr>
        <w:t>ٓ</w:t>
      </w:r>
      <w:r w:rsidRPr="002D4A56">
        <w:rPr>
          <w:rFonts w:cs="KFGQPC Uthmanic Script HAFS" w:hint="cs"/>
          <w:rtl/>
        </w:rPr>
        <w:t>خَّةُ</w:t>
      </w:r>
      <w:r w:rsidRPr="002D4A56">
        <w:rPr>
          <w:rFonts w:ascii="Times New Roman" w:hAnsi="Times New Roman" w:cs="Traditional Arabic" w:hint="cs"/>
          <w:rtl/>
        </w:rPr>
        <w:t>﴾</w:t>
      </w:r>
      <w:r>
        <w:rPr>
          <w:rFonts w:cs="Traditional Arabic" w:hint="cs"/>
          <w:rtl/>
        </w:rPr>
        <w:t xml:space="preserve">: </w:t>
      </w:r>
      <w:r>
        <w:rPr>
          <w:rFonts w:hint="cs"/>
          <w:rtl/>
        </w:rPr>
        <w:t xml:space="preserve">صدای هولناک و کرکننده، در اینجا در این مراد نفخه‌ی دوم صور است که همه‌ی مردگان به واسطه‌ی آن زنده و به صحرای محشر رانده می‌شوند. </w:t>
      </w:r>
      <w:r w:rsidRPr="002D4A56">
        <w:rPr>
          <w:rFonts w:cs="Traditional Arabic"/>
          <w:rtl/>
        </w:rPr>
        <w:t>﴿</w:t>
      </w:r>
      <w:r w:rsidRPr="002D4A56">
        <w:rPr>
          <w:rFonts w:cs="KFGQPC Uthmanic Script HAFS"/>
          <w:rtl/>
        </w:rPr>
        <w:t>صَٰحِبَتِه</w:t>
      </w:r>
      <w:r w:rsidRPr="002D4A56">
        <w:rPr>
          <w:rFonts w:ascii="Times New Roman" w:hAnsi="Times New Roman" w:cs="Traditional Arabic" w:hint="cs"/>
          <w:rtl/>
        </w:rPr>
        <w:t>﴾</w:t>
      </w:r>
      <w:r w:rsidRPr="002D4A56">
        <w:rPr>
          <w:rFonts w:hint="cs"/>
          <w:rtl/>
        </w:rPr>
        <w:t>:</w:t>
      </w:r>
      <w:r>
        <w:rPr>
          <w:rFonts w:hint="cs"/>
          <w:rtl/>
        </w:rPr>
        <w:t xml:space="preserve"> همسر. </w:t>
      </w:r>
      <w:r w:rsidRPr="002D4A56">
        <w:rPr>
          <w:rFonts w:cs="Traditional Arabic"/>
          <w:rtl/>
        </w:rPr>
        <w:t>﴿</w:t>
      </w:r>
      <w:r w:rsidRPr="002D4A56">
        <w:rPr>
          <w:rFonts w:cs="KFGQPC Uthmanic Script HAFS"/>
          <w:rtl/>
        </w:rPr>
        <w:t>بَنِيهِ</w:t>
      </w:r>
      <w:r w:rsidRPr="002D4A56">
        <w:rPr>
          <w:rFonts w:ascii="Times New Roman" w:hAnsi="Times New Roman" w:cs="Traditional Arabic" w:hint="cs"/>
          <w:rtl/>
        </w:rPr>
        <w:t>﴾</w:t>
      </w:r>
      <w:r w:rsidRPr="002D4A56">
        <w:rPr>
          <w:rFonts w:hint="cs"/>
          <w:rtl/>
        </w:rPr>
        <w:t>:</w:t>
      </w:r>
      <w:r>
        <w:rPr>
          <w:rFonts w:hint="cs"/>
          <w:rtl/>
        </w:rPr>
        <w:t xml:space="preserve"> ج أبن: فرزندان.</w:t>
      </w:r>
    </w:p>
    <w:p w:rsidR="00D30CA0" w:rsidRDefault="00D30CA0" w:rsidP="00D30CA0">
      <w:pPr>
        <w:pStyle w:val="a8"/>
        <w:rPr>
          <w:rtl/>
        </w:rPr>
      </w:pPr>
      <w:r w:rsidRPr="00175A74">
        <w:rPr>
          <w:rStyle w:val="Char5"/>
          <w:rFonts w:hint="cs"/>
          <w:rtl/>
        </w:rPr>
        <w:t>نکته</w:t>
      </w:r>
      <w:r>
        <w:rPr>
          <w:rFonts w:hint="cs"/>
          <w:rtl/>
        </w:rPr>
        <w:t>: ذکر این افراد به سبب قرابت و دلسوزی ‌آن</w:t>
      </w:r>
      <w:r>
        <w:rPr>
          <w:rFonts w:hint="eastAsia"/>
          <w:rtl/>
        </w:rPr>
        <w:t>‌</w:t>
      </w:r>
      <w:r>
        <w:rPr>
          <w:rFonts w:hint="cs"/>
          <w:rtl/>
        </w:rPr>
        <w:t>هاست.</w:t>
      </w:r>
    </w:p>
    <w:p w:rsidR="00D30CA0" w:rsidRDefault="00D30CA0" w:rsidP="00D30CA0">
      <w:pPr>
        <w:pStyle w:val="a8"/>
        <w:rPr>
          <w:rtl/>
        </w:rPr>
      </w:pPr>
      <w:r w:rsidRPr="00F83FC8">
        <w:rPr>
          <w:rFonts w:cs="Traditional Arabic"/>
          <w:rtl/>
        </w:rPr>
        <w:t>﴿</w:t>
      </w:r>
      <w:r w:rsidRPr="00F83FC8">
        <w:rPr>
          <w:rFonts w:cs="KFGQPC Uthmanic Script HAFS" w:hint="cs"/>
          <w:rtl/>
        </w:rPr>
        <w:t>ٱ</w:t>
      </w:r>
      <w:r w:rsidRPr="00F83FC8">
        <w:rPr>
          <w:rFonts w:cs="KFGQPC Uthmanic Script HAFS" w:hint="eastAsia"/>
          <w:rtl/>
        </w:rPr>
        <w:t>م</w:t>
      </w:r>
      <w:r w:rsidRPr="00F83FC8">
        <w:rPr>
          <w:rFonts w:ascii="Times New Roman" w:hAnsi="Times New Roman" w:cs="KFGQPC Uthmanic Script HAFS" w:hint="cs"/>
          <w:rtl/>
        </w:rPr>
        <w:t>ۡ</w:t>
      </w:r>
      <w:r w:rsidRPr="00F83FC8">
        <w:rPr>
          <w:rFonts w:cs="KFGQPC Uthmanic Script HAFS" w:hint="cs"/>
          <w:rtl/>
        </w:rPr>
        <w:t>رِي</w:t>
      </w:r>
      <w:r w:rsidRPr="00F83FC8">
        <w:rPr>
          <w:rFonts w:ascii="Times New Roman" w:hAnsi="Times New Roman" w:cs="KFGQPC Uthmanic Script HAFS" w:hint="cs"/>
          <w:rtl/>
        </w:rPr>
        <w:t>ٕٖ</w:t>
      </w:r>
      <w:r w:rsidRPr="00F83FC8">
        <w:rPr>
          <w:rFonts w:ascii="Times New Roman" w:hAnsi="Times New Roman" w:cs="Traditional Arabic" w:hint="cs"/>
          <w:rtl/>
        </w:rPr>
        <w:t>﴾</w:t>
      </w:r>
      <w:r w:rsidRPr="00F83FC8">
        <w:rPr>
          <w:rFonts w:hint="cs"/>
          <w:rtl/>
        </w:rPr>
        <w:t>:</w:t>
      </w:r>
      <w:r>
        <w:rPr>
          <w:rFonts w:hint="cs"/>
          <w:rtl/>
        </w:rPr>
        <w:t xml:space="preserve"> شخص، زن و مرد. </w:t>
      </w:r>
      <w:r w:rsidRPr="00F83FC8">
        <w:rPr>
          <w:rFonts w:cs="Traditional Arabic"/>
          <w:rtl/>
        </w:rPr>
        <w:t>﴿</w:t>
      </w:r>
      <w:r w:rsidRPr="00F83FC8">
        <w:rPr>
          <w:rFonts w:cs="KFGQPC Uthmanic Script HAFS"/>
          <w:rtl/>
        </w:rPr>
        <w:t>شَأ</w:t>
      </w:r>
      <w:r w:rsidRPr="00F83FC8">
        <w:rPr>
          <w:rFonts w:ascii="Times New Roman" w:hAnsi="Times New Roman" w:cs="KFGQPC Uthmanic Script HAFS" w:hint="cs"/>
          <w:rtl/>
        </w:rPr>
        <w:t>ۡ</w:t>
      </w:r>
      <w:r w:rsidRPr="00F83FC8">
        <w:rPr>
          <w:rFonts w:cs="KFGQPC Uthmanic Script HAFS" w:hint="cs"/>
          <w:rtl/>
        </w:rPr>
        <w:t>ن</w:t>
      </w:r>
      <w:r w:rsidRPr="00F83FC8">
        <w:rPr>
          <w:rFonts w:ascii="Times New Roman" w:hAnsi="Times New Roman" w:cs="Traditional Arabic" w:hint="cs"/>
          <w:rtl/>
        </w:rPr>
        <w:t>﴾</w:t>
      </w:r>
      <w:r w:rsidRPr="00F83FC8">
        <w:rPr>
          <w:rFonts w:hint="cs"/>
          <w:rtl/>
        </w:rPr>
        <w:t>:</w:t>
      </w:r>
      <w:r>
        <w:rPr>
          <w:rFonts w:hint="cs"/>
          <w:rtl/>
        </w:rPr>
        <w:t xml:space="preserve"> جایگاه، کار و بار، حالت، وضعیت. </w:t>
      </w:r>
      <w:r w:rsidRPr="00F83FC8">
        <w:rPr>
          <w:rFonts w:cs="Traditional Arabic"/>
          <w:rtl/>
        </w:rPr>
        <w:t>﴿</w:t>
      </w:r>
      <w:r w:rsidRPr="00F83FC8">
        <w:rPr>
          <w:rFonts w:cs="KFGQPC Uthmanic Script HAFS"/>
          <w:rtl/>
        </w:rPr>
        <w:t>يُغ</w:t>
      </w:r>
      <w:r w:rsidRPr="00F83FC8">
        <w:rPr>
          <w:rFonts w:ascii="Times New Roman" w:hAnsi="Times New Roman" w:cs="KFGQPC Uthmanic Script HAFS" w:hint="cs"/>
          <w:rtl/>
        </w:rPr>
        <w:t>ۡ</w:t>
      </w:r>
      <w:r w:rsidRPr="00F83FC8">
        <w:rPr>
          <w:rFonts w:cs="KFGQPC Uthmanic Script HAFS" w:hint="cs"/>
          <w:rtl/>
        </w:rPr>
        <w:t>نِيهِ</w:t>
      </w:r>
      <w:r w:rsidRPr="00F83FC8">
        <w:rPr>
          <w:rFonts w:ascii="Times New Roman" w:hAnsi="Times New Roman" w:cs="Traditional Arabic" w:hint="cs"/>
          <w:rtl/>
        </w:rPr>
        <w:t>﴾</w:t>
      </w:r>
      <w:r w:rsidRPr="00F83FC8">
        <w:rPr>
          <w:rFonts w:hint="cs"/>
          <w:rtl/>
        </w:rPr>
        <w:t>:</w:t>
      </w:r>
      <w:r>
        <w:rPr>
          <w:rFonts w:hint="cs"/>
          <w:rtl/>
        </w:rPr>
        <w:t xml:space="preserve"> بی‌نیاز می‌سازد او را از این‌که در احوال دیگران تجسس کند و عکس‌العمل نشان دهد. </w:t>
      </w:r>
      <w:r w:rsidRPr="00F83FC8">
        <w:rPr>
          <w:rFonts w:cs="Traditional Arabic"/>
          <w:rtl/>
        </w:rPr>
        <w:t>﴿</w:t>
      </w:r>
      <w:r w:rsidRPr="00F83FC8">
        <w:rPr>
          <w:rFonts w:cs="KFGQPC Uthmanic Script HAFS"/>
          <w:rtl/>
        </w:rPr>
        <w:t>مُّس</w:t>
      </w:r>
      <w:r w:rsidRPr="00F83FC8">
        <w:rPr>
          <w:rFonts w:ascii="Times New Roman" w:hAnsi="Times New Roman" w:cs="KFGQPC Uthmanic Script HAFS" w:hint="cs"/>
          <w:rtl/>
        </w:rPr>
        <w:t>ۡ</w:t>
      </w:r>
      <w:r w:rsidRPr="00F83FC8">
        <w:rPr>
          <w:rFonts w:cs="KFGQPC Uthmanic Script HAFS" w:hint="cs"/>
          <w:rtl/>
        </w:rPr>
        <w:t>فِرَة</w:t>
      </w:r>
      <w:r w:rsidRPr="00F83FC8">
        <w:rPr>
          <w:rFonts w:ascii="Times New Roman" w:hAnsi="Times New Roman" w:cs="KFGQPC Uthmanic Script HAFS" w:hint="cs"/>
          <w:rtl/>
        </w:rPr>
        <w:t>ٞ</w:t>
      </w:r>
      <w:r w:rsidRPr="00F83FC8">
        <w:rPr>
          <w:rFonts w:ascii="Times New Roman" w:hAnsi="Times New Roman" w:cs="Traditional Arabic" w:hint="cs"/>
          <w:rtl/>
        </w:rPr>
        <w:t>﴾</w:t>
      </w:r>
      <w:r w:rsidRPr="00F83FC8">
        <w:rPr>
          <w:rFonts w:hint="cs"/>
          <w:rtl/>
        </w:rPr>
        <w:t>:</w:t>
      </w:r>
      <w:r>
        <w:rPr>
          <w:rFonts w:hint="cs"/>
          <w:rtl/>
        </w:rPr>
        <w:t xml:space="preserve"> روشن و سفید و تابناک (به سبب آثار عبادت).</w:t>
      </w:r>
      <w:r w:rsidRPr="00F83FC8">
        <w:rPr>
          <w:rFonts w:cs="Traditional Arabic"/>
          <w:rtl/>
        </w:rPr>
        <w:t>﴿</w:t>
      </w:r>
      <w:r w:rsidRPr="00F83FC8">
        <w:rPr>
          <w:rFonts w:cs="KFGQPC Uthmanic Script HAFS"/>
          <w:rtl/>
        </w:rPr>
        <w:t>مُّس</w:t>
      </w:r>
      <w:r w:rsidRPr="00F83FC8">
        <w:rPr>
          <w:rFonts w:ascii="Times New Roman" w:hAnsi="Times New Roman" w:cs="KFGQPC Uthmanic Script HAFS" w:hint="cs"/>
          <w:rtl/>
        </w:rPr>
        <w:t>ۡ</w:t>
      </w:r>
      <w:r w:rsidRPr="00F83FC8">
        <w:rPr>
          <w:rFonts w:cs="KFGQPC Uthmanic Script HAFS" w:hint="cs"/>
          <w:rtl/>
        </w:rPr>
        <w:t>تَب</w:t>
      </w:r>
      <w:r w:rsidRPr="00F83FC8">
        <w:rPr>
          <w:rFonts w:ascii="Times New Roman" w:hAnsi="Times New Roman" w:cs="KFGQPC Uthmanic Script HAFS" w:hint="cs"/>
          <w:rtl/>
        </w:rPr>
        <w:t>ۡ</w:t>
      </w:r>
      <w:r w:rsidRPr="00F83FC8">
        <w:rPr>
          <w:rFonts w:cs="KFGQPC Uthmanic Script HAFS" w:hint="cs"/>
          <w:rtl/>
        </w:rPr>
        <w:t>شِرَة</w:t>
      </w:r>
      <w:r w:rsidRPr="00F83FC8">
        <w:rPr>
          <w:rFonts w:ascii="Times New Roman" w:hAnsi="Times New Roman" w:cs="KFGQPC Uthmanic Script HAFS" w:hint="cs"/>
          <w:rtl/>
        </w:rPr>
        <w:t>ٞ</w:t>
      </w:r>
      <w:r w:rsidRPr="00F83FC8">
        <w:rPr>
          <w:rFonts w:ascii="Times New Roman" w:hAnsi="Times New Roman" w:cs="Traditional Arabic" w:hint="cs"/>
          <w:rtl/>
        </w:rPr>
        <w:t>﴾</w:t>
      </w:r>
      <w:r w:rsidRPr="00F83FC8">
        <w:rPr>
          <w:rFonts w:hint="cs"/>
          <w:rtl/>
        </w:rPr>
        <w:t>:</w:t>
      </w:r>
      <w:r>
        <w:rPr>
          <w:rFonts w:hint="cs"/>
          <w:rtl/>
        </w:rPr>
        <w:t xml:space="preserve"> ظهور شادمانی بر صورت مومنین بر اثر شادمانی درونی. </w:t>
      </w:r>
      <w:r w:rsidRPr="00F83FC8">
        <w:rPr>
          <w:rFonts w:cs="Traditional Arabic"/>
          <w:rtl/>
        </w:rPr>
        <w:t>﴿</w:t>
      </w:r>
      <w:r w:rsidRPr="00F83FC8">
        <w:rPr>
          <w:rFonts w:cs="KFGQPC Uthmanic Script HAFS"/>
          <w:rtl/>
        </w:rPr>
        <w:t>غَبَرَة</w:t>
      </w:r>
      <w:r w:rsidRPr="00F83FC8">
        <w:rPr>
          <w:rFonts w:ascii="Times New Roman" w:hAnsi="Times New Roman" w:cs="KFGQPC Uthmanic Script HAFS" w:hint="cs"/>
          <w:rtl/>
        </w:rPr>
        <w:t>ٞ</w:t>
      </w:r>
      <w:r w:rsidRPr="00F83FC8">
        <w:rPr>
          <w:rFonts w:ascii="Times New Roman" w:hAnsi="Times New Roman" w:cs="Traditional Arabic" w:hint="cs"/>
          <w:rtl/>
        </w:rPr>
        <w:t>﴾</w:t>
      </w:r>
      <w:r w:rsidRPr="00F83FC8">
        <w:rPr>
          <w:rFonts w:hint="cs"/>
          <w:rtl/>
        </w:rPr>
        <w:t>:</w:t>
      </w:r>
      <w:r>
        <w:rPr>
          <w:rFonts w:hint="cs"/>
          <w:rtl/>
        </w:rPr>
        <w:t xml:space="preserve"> غبار اندوه و پریشانی از عذابی که در انتظار کافرین است. </w:t>
      </w:r>
      <w:r w:rsidRPr="00F83FC8">
        <w:rPr>
          <w:rFonts w:cs="Traditional Arabic"/>
          <w:rtl/>
        </w:rPr>
        <w:t>﴿</w:t>
      </w:r>
      <w:r w:rsidRPr="00F83FC8">
        <w:rPr>
          <w:rFonts w:cs="KFGQPC Uthmanic Script HAFS"/>
          <w:rtl/>
        </w:rPr>
        <w:t>تَر</w:t>
      </w:r>
      <w:r w:rsidRPr="00F83FC8">
        <w:rPr>
          <w:rFonts w:ascii="Times New Roman" w:hAnsi="Times New Roman" w:cs="KFGQPC Uthmanic Script HAFS" w:hint="cs"/>
          <w:rtl/>
        </w:rPr>
        <w:t>ۡ</w:t>
      </w:r>
      <w:r w:rsidRPr="00F83FC8">
        <w:rPr>
          <w:rFonts w:cs="KFGQPC Uthmanic Script HAFS" w:hint="cs"/>
          <w:rtl/>
        </w:rPr>
        <w:t>هَقُهَا</w:t>
      </w:r>
      <w:r w:rsidRPr="00F83FC8">
        <w:rPr>
          <w:rFonts w:ascii="Times New Roman" w:hAnsi="Times New Roman" w:cs="Traditional Arabic" w:hint="cs"/>
          <w:rtl/>
        </w:rPr>
        <w:t>﴾</w:t>
      </w:r>
      <w:r w:rsidRPr="00F83FC8">
        <w:rPr>
          <w:rFonts w:hint="cs"/>
          <w:rtl/>
        </w:rPr>
        <w:t>:</w:t>
      </w:r>
      <w:r>
        <w:rPr>
          <w:rFonts w:hint="cs"/>
          <w:rtl/>
        </w:rPr>
        <w:t xml:space="preserve"> فرو می‌گیرد و می‌پوشاند صورت‌های</w:t>
      </w:r>
      <w:r w:rsidR="006F2FD0" w:rsidRPr="006F2FD0">
        <w:rPr>
          <w:rFonts w:hint="cs"/>
          <w:rtl/>
        </w:rPr>
        <w:t xml:space="preserve"> آن‌ها </w:t>
      </w:r>
      <w:r>
        <w:rPr>
          <w:rFonts w:hint="cs"/>
          <w:rtl/>
        </w:rPr>
        <w:t xml:space="preserve">را. </w:t>
      </w:r>
      <w:r w:rsidRPr="00F83FC8">
        <w:rPr>
          <w:rFonts w:cs="Traditional Arabic"/>
          <w:rtl/>
        </w:rPr>
        <w:t>﴿</w:t>
      </w:r>
      <w:r w:rsidRPr="00F83FC8">
        <w:rPr>
          <w:rFonts w:cs="KFGQPC Uthmanic Script HAFS"/>
          <w:rtl/>
        </w:rPr>
        <w:t>قَتَرَةٌ</w:t>
      </w:r>
      <w:r w:rsidRPr="00F83FC8">
        <w:rPr>
          <w:rFonts w:ascii="Times New Roman" w:hAnsi="Times New Roman" w:cs="Traditional Arabic" w:hint="cs"/>
          <w:rtl/>
        </w:rPr>
        <w:t>﴾</w:t>
      </w:r>
      <w:r w:rsidRPr="00F83FC8">
        <w:rPr>
          <w:rFonts w:hint="cs"/>
          <w:rtl/>
        </w:rPr>
        <w:t>:</w:t>
      </w:r>
      <w:r>
        <w:rPr>
          <w:rFonts w:hint="cs"/>
          <w:rtl/>
        </w:rPr>
        <w:t xml:space="preserve"> سیاهی و دود، تیرگی صورت (به سبب آثار گناه). </w:t>
      </w:r>
      <w:r w:rsidRPr="00F83FC8">
        <w:rPr>
          <w:rFonts w:cs="Traditional Arabic"/>
          <w:rtl/>
        </w:rPr>
        <w:t>﴿</w:t>
      </w:r>
      <w:r w:rsidRPr="00F83FC8">
        <w:rPr>
          <w:rFonts w:cs="KFGQPC Uthmanic Script HAFS"/>
          <w:rtl/>
        </w:rPr>
        <w:t>كَفَرَةُ</w:t>
      </w:r>
      <w:r w:rsidRPr="00F83FC8">
        <w:rPr>
          <w:rFonts w:ascii="Times New Roman" w:hAnsi="Times New Roman" w:cs="Traditional Arabic" w:hint="cs"/>
          <w:rtl/>
        </w:rPr>
        <w:t>﴾</w:t>
      </w:r>
      <w:r w:rsidRPr="00F83FC8">
        <w:rPr>
          <w:rFonts w:hint="cs"/>
          <w:rtl/>
        </w:rPr>
        <w:t>:</w:t>
      </w:r>
      <w:r>
        <w:rPr>
          <w:rFonts w:hint="cs"/>
          <w:rtl/>
        </w:rPr>
        <w:t xml:space="preserve"> کافر: پوشاننده و انکارکننده‌‌ی حقیقت. </w:t>
      </w:r>
      <w:r w:rsidRPr="00F83FC8">
        <w:rPr>
          <w:rFonts w:cs="Traditional Arabic"/>
          <w:rtl/>
        </w:rPr>
        <w:t>﴿</w:t>
      </w:r>
      <w:r w:rsidRPr="00F83FC8">
        <w:rPr>
          <w:rFonts w:cs="KFGQPC Uthmanic Script HAFS"/>
          <w:rtl/>
        </w:rPr>
        <w:t>فَجَرَةُ</w:t>
      </w:r>
      <w:r w:rsidRPr="00F83FC8">
        <w:rPr>
          <w:rFonts w:ascii="Times New Roman" w:hAnsi="Times New Roman" w:cs="Traditional Arabic" w:hint="cs"/>
          <w:rtl/>
        </w:rPr>
        <w:t>﴾</w:t>
      </w:r>
      <w:r>
        <w:rPr>
          <w:rFonts w:cs="Traditional Arabic" w:hint="cs"/>
          <w:rtl/>
        </w:rPr>
        <w:t xml:space="preserve"> </w:t>
      </w:r>
      <w:r w:rsidRPr="00F83FC8">
        <w:rPr>
          <w:rFonts w:hint="cs"/>
          <w:rtl/>
        </w:rPr>
        <w:t>فاجر:</w:t>
      </w:r>
      <w:r>
        <w:rPr>
          <w:rFonts w:hint="cs"/>
          <w:rtl/>
        </w:rPr>
        <w:t xml:space="preserve"> بزهکار و خلافکار، کسی که از حقیقت چرخ می‌خورد.</w:t>
      </w:r>
    </w:p>
    <w:p w:rsidR="00D30CA0" w:rsidRDefault="00D30CA0" w:rsidP="00D30CA0">
      <w:pPr>
        <w:pStyle w:val="a8"/>
        <w:rPr>
          <w:rtl/>
        </w:rPr>
      </w:pPr>
      <w:r w:rsidRPr="00F50FC3">
        <w:rPr>
          <w:rStyle w:val="Char5"/>
          <w:rFonts w:hint="cs"/>
          <w:rtl/>
        </w:rPr>
        <w:t>مفهوم کلی آیات</w:t>
      </w:r>
      <w:r>
        <w:rPr>
          <w:rFonts w:hint="cs"/>
          <w:rtl/>
        </w:rPr>
        <w:t>:</w:t>
      </w:r>
    </w:p>
    <w:p w:rsidR="00D30CA0" w:rsidRDefault="00D30CA0" w:rsidP="00D30CA0">
      <w:pPr>
        <w:pStyle w:val="a8"/>
        <w:rPr>
          <w:rtl/>
        </w:rPr>
      </w:pPr>
      <w:r>
        <w:rPr>
          <w:rFonts w:hint="cs"/>
          <w:rtl/>
        </w:rPr>
        <w:t>وحشت حاکم بر قیامت به اندازه</w:t>
      </w:r>
      <w:r>
        <w:rPr>
          <w:rFonts w:hint="eastAsia"/>
          <w:rtl/>
        </w:rPr>
        <w:t xml:space="preserve">‌ای است که انسان را هراسان می‌سازد. </w:t>
      </w:r>
      <w:r>
        <w:rPr>
          <w:rFonts w:hint="cs"/>
          <w:rtl/>
        </w:rPr>
        <w:t>قرابت و خویشاوندی حتی از نوع بسیار نزدیک آن نیز، نه تنها مایه‌ی دلخوشی نیست بلکه موجب فرار از همدیگر است تا مبادا طلبکاری پیدا شود و اوضاع را بر او سخت‌تر سازد. در آن روز اثرات نعمت و عذاب از یک سو و اثرات عبادت و گناه از دیگر سو، چهره‌ها را دگرگون ساخته و سیمای بهشتیان را نورانی و درخشان و صورت دوزخیان را غبار آلود و تیره می‌سازد.</w:t>
      </w:r>
    </w:p>
    <w:p w:rsidR="00D30CA0" w:rsidRDefault="00D30CA0" w:rsidP="00D30CA0">
      <w:pPr>
        <w:pStyle w:val="a8"/>
        <w:rPr>
          <w:rtl/>
        </w:rPr>
      </w:pPr>
      <w:r w:rsidRPr="00DD1702">
        <w:rPr>
          <w:rStyle w:val="Char5"/>
          <w:rFonts w:hint="cs"/>
          <w:rtl/>
        </w:rPr>
        <w:t>برداشت</w:t>
      </w:r>
      <w:r w:rsidRPr="00DD1702">
        <w:rPr>
          <w:rStyle w:val="Char5"/>
          <w:rFonts w:hint="eastAsia"/>
          <w:rtl/>
        </w:rPr>
        <w:t>‌</w:t>
      </w:r>
      <w:r w:rsidRPr="00DD1702">
        <w:rPr>
          <w:rStyle w:val="Char5"/>
          <w:rFonts w:hint="cs"/>
          <w:rtl/>
        </w:rPr>
        <w:t>ها فواید سوره</w:t>
      </w:r>
      <w:r>
        <w:rPr>
          <w:rFonts w:hint="cs"/>
          <w:rtl/>
        </w:rPr>
        <w:t>:</w:t>
      </w:r>
    </w:p>
    <w:p w:rsidR="00D30CA0" w:rsidRDefault="00D30CA0" w:rsidP="00566F5E">
      <w:pPr>
        <w:pStyle w:val="a8"/>
        <w:numPr>
          <w:ilvl w:val="0"/>
          <w:numId w:val="21"/>
        </w:numPr>
        <w:ind w:left="680" w:hanging="340"/>
      </w:pPr>
      <w:r>
        <w:rPr>
          <w:rFonts w:hint="cs"/>
          <w:rtl/>
        </w:rPr>
        <w:t>دعوت‌گر باید پیوسته گشاده‌رویی و خوش‌رفتاری را در شرایط دعوت حفظ کند.</w:t>
      </w:r>
    </w:p>
    <w:p w:rsidR="00D30CA0" w:rsidRDefault="00D30CA0" w:rsidP="00566F5E">
      <w:pPr>
        <w:pStyle w:val="a8"/>
        <w:numPr>
          <w:ilvl w:val="0"/>
          <w:numId w:val="21"/>
        </w:numPr>
        <w:ind w:left="680" w:hanging="340"/>
      </w:pPr>
      <w:r>
        <w:rPr>
          <w:rFonts w:hint="cs"/>
          <w:rtl/>
        </w:rPr>
        <w:t>رعایت اولویت‌ها در امر دعوت و تبلیغ، از ضروریات‌ها به شما می‌رود و همیشه مشتاقان هدایت بر منکرین و مخالفین ترجیح دارند.</w:t>
      </w:r>
    </w:p>
    <w:p w:rsidR="00D30CA0" w:rsidRDefault="00D30CA0" w:rsidP="00566F5E">
      <w:pPr>
        <w:pStyle w:val="a8"/>
        <w:numPr>
          <w:ilvl w:val="0"/>
          <w:numId w:val="21"/>
        </w:numPr>
        <w:ind w:left="680" w:hanging="340"/>
      </w:pPr>
      <w:r>
        <w:rPr>
          <w:rFonts w:hint="cs"/>
          <w:rtl/>
        </w:rPr>
        <w:t>عتاب و تذکر در برابر اشتباه، از اسباب بازدارنده‌ای است که سبب آگاهی و عدم تکرار خطا می‌شود.</w:t>
      </w:r>
    </w:p>
    <w:p w:rsidR="00D30CA0" w:rsidRDefault="00D30CA0" w:rsidP="00566F5E">
      <w:pPr>
        <w:pStyle w:val="a8"/>
        <w:numPr>
          <w:ilvl w:val="0"/>
          <w:numId w:val="21"/>
        </w:numPr>
        <w:ind w:left="680" w:hanging="340"/>
      </w:pPr>
      <w:r>
        <w:rPr>
          <w:rFonts w:hint="cs"/>
          <w:rtl/>
        </w:rPr>
        <w:t>معیار شخصیت و بزرگی، به تقوی و ایمان است نه مقام و منصب.</w:t>
      </w:r>
    </w:p>
    <w:p w:rsidR="00D30CA0" w:rsidRDefault="00D30CA0" w:rsidP="00566F5E">
      <w:pPr>
        <w:pStyle w:val="a8"/>
        <w:numPr>
          <w:ilvl w:val="0"/>
          <w:numId w:val="21"/>
        </w:numPr>
        <w:ind w:left="680" w:hanging="340"/>
      </w:pPr>
      <w:r>
        <w:rPr>
          <w:rFonts w:hint="cs"/>
          <w:rtl/>
        </w:rPr>
        <w:t>آشنایی بیش‌تر و کامل‌تر انسان نسبت به منشأ خلقت خویش، سبب زیادت یقین و اعتقاد نسبت به خالق می‌شود.</w:t>
      </w:r>
    </w:p>
    <w:p w:rsidR="00D30CA0" w:rsidRDefault="00D30CA0" w:rsidP="00566F5E">
      <w:pPr>
        <w:pStyle w:val="a8"/>
        <w:numPr>
          <w:ilvl w:val="0"/>
          <w:numId w:val="21"/>
        </w:numPr>
        <w:ind w:left="680" w:hanging="340"/>
      </w:pPr>
      <w:r>
        <w:rPr>
          <w:rFonts w:hint="cs"/>
          <w:rtl/>
        </w:rPr>
        <w:t>فرار مردم از همدیگر در قیامت، هشداری است جدی تا هر انسانی در این دنیا، هر چه بیش‌تر در پی کسب ثواب و اعمال نیکو باشد.</w:t>
      </w:r>
    </w:p>
    <w:p w:rsidR="00D30CA0" w:rsidRDefault="00D30CA0" w:rsidP="00566F5E">
      <w:pPr>
        <w:pStyle w:val="a8"/>
        <w:numPr>
          <w:ilvl w:val="0"/>
          <w:numId w:val="21"/>
        </w:numPr>
        <w:ind w:left="680" w:hanging="340"/>
      </w:pPr>
      <w:r>
        <w:rPr>
          <w:rFonts w:hint="cs"/>
          <w:rtl/>
        </w:rPr>
        <w:t xml:space="preserve">قاری قرآن در مرتبه‌ی فرشتگانی است که رابطین بین خدا و پیامبر </w:t>
      </w:r>
      <w:r>
        <w:rPr>
          <w:rFonts w:cs="CTraditional Arabic" w:hint="cs"/>
          <w:rtl/>
        </w:rPr>
        <w:t>ص</w:t>
      </w:r>
      <w:r>
        <w:rPr>
          <w:rFonts w:hint="cs"/>
          <w:rtl/>
        </w:rPr>
        <w:t xml:space="preserve"> در نزول قرآن می‌باشند. امام مسلم از عایشه از رسول خدا </w:t>
      </w:r>
      <w:r>
        <w:rPr>
          <w:rFonts w:cs="CTraditional Arabic" w:hint="cs"/>
          <w:rtl/>
        </w:rPr>
        <w:t>ص</w:t>
      </w:r>
      <w:r>
        <w:rPr>
          <w:rFonts w:hint="cs"/>
          <w:rtl/>
        </w:rPr>
        <w:t xml:space="preserve"> نقل می‌کند. «</w:t>
      </w:r>
      <w:r w:rsidR="00566F5E" w:rsidRPr="00566F5E">
        <w:rPr>
          <w:rStyle w:val="Char3"/>
          <w:rFonts w:hint="eastAsia"/>
          <w:rtl/>
        </w:rPr>
        <w:t>الْمَاهِرُ</w:t>
      </w:r>
      <w:r w:rsidR="00566F5E" w:rsidRPr="00566F5E">
        <w:rPr>
          <w:rStyle w:val="Char3"/>
          <w:rtl/>
        </w:rPr>
        <w:t xml:space="preserve"> </w:t>
      </w:r>
      <w:r w:rsidR="00566F5E" w:rsidRPr="00566F5E">
        <w:rPr>
          <w:rStyle w:val="Char3"/>
          <w:rFonts w:hint="eastAsia"/>
          <w:rtl/>
        </w:rPr>
        <w:t>بِالْقُرْآنِ</w:t>
      </w:r>
      <w:r w:rsidR="00566F5E" w:rsidRPr="00566F5E">
        <w:rPr>
          <w:rStyle w:val="Char3"/>
          <w:rtl/>
        </w:rPr>
        <w:t xml:space="preserve"> </w:t>
      </w:r>
      <w:r w:rsidR="00566F5E" w:rsidRPr="00566F5E">
        <w:rPr>
          <w:rStyle w:val="Char3"/>
          <w:rFonts w:hint="eastAsia"/>
          <w:rtl/>
        </w:rPr>
        <w:t>مَعَ</w:t>
      </w:r>
      <w:r w:rsidR="00566F5E" w:rsidRPr="00566F5E">
        <w:rPr>
          <w:rStyle w:val="Char3"/>
          <w:rtl/>
        </w:rPr>
        <w:t xml:space="preserve"> </w:t>
      </w:r>
      <w:r w:rsidR="00566F5E" w:rsidRPr="00566F5E">
        <w:rPr>
          <w:rStyle w:val="Char3"/>
          <w:rFonts w:hint="eastAsia"/>
          <w:rtl/>
        </w:rPr>
        <w:t>السَّفَرَةِ</w:t>
      </w:r>
      <w:r w:rsidR="00566F5E" w:rsidRPr="00566F5E">
        <w:rPr>
          <w:rStyle w:val="Char3"/>
          <w:rtl/>
        </w:rPr>
        <w:t xml:space="preserve"> </w:t>
      </w:r>
      <w:r w:rsidR="00566F5E" w:rsidRPr="00566F5E">
        <w:rPr>
          <w:rStyle w:val="Char3"/>
          <w:rFonts w:hint="eastAsia"/>
          <w:rtl/>
        </w:rPr>
        <w:t>الْكِرَامِ</w:t>
      </w:r>
      <w:r w:rsidR="00566F5E" w:rsidRPr="00566F5E">
        <w:rPr>
          <w:rStyle w:val="Char3"/>
          <w:rtl/>
        </w:rPr>
        <w:t xml:space="preserve"> </w:t>
      </w:r>
      <w:r w:rsidR="00566F5E" w:rsidRPr="00566F5E">
        <w:rPr>
          <w:rStyle w:val="Char3"/>
          <w:rFonts w:hint="eastAsia"/>
          <w:rtl/>
        </w:rPr>
        <w:t>الْبَرَرَةِ</w:t>
      </w:r>
      <w:r w:rsidR="00566F5E" w:rsidRPr="00566F5E">
        <w:rPr>
          <w:rStyle w:val="Char3"/>
          <w:rtl/>
        </w:rPr>
        <w:t xml:space="preserve"> </w:t>
      </w:r>
      <w:r w:rsidR="00566F5E" w:rsidRPr="00566F5E">
        <w:rPr>
          <w:rStyle w:val="Char3"/>
          <w:rFonts w:hint="eastAsia"/>
          <w:rtl/>
        </w:rPr>
        <w:t>وَالَّذِى</w:t>
      </w:r>
      <w:r w:rsidR="00566F5E" w:rsidRPr="00566F5E">
        <w:rPr>
          <w:rStyle w:val="Char3"/>
          <w:rtl/>
        </w:rPr>
        <w:t xml:space="preserve"> </w:t>
      </w:r>
      <w:r w:rsidR="00566F5E" w:rsidRPr="00566F5E">
        <w:rPr>
          <w:rStyle w:val="Char3"/>
          <w:rFonts w:hint="eastAsia"/>
          <w:rtl/>
        </w:rPr>
        <w:t>يَقْرَأُ</w:t>
      </w:r>
      <w:r w:rsidR="00566F5E" w:rsidRPr="00566F5E">
        <w:rPr>
          <w:rStyle w:val="Char3"/>
          <w:rtl/>
        </w:rPr>
        <w:t xml:space="preserve"> </w:t>
      </w:r>
      <w:r w:rsidR="00566F5E" w:rsidRPr="00566F5E">
        <w:rPr>
          <w:rStyle w:val="Char3"/>
          <w:rFonts w:hint="eastAsia"/>
          <w:rtl/>
        </w:rPr>
        <w:t>الْقُرْآنَ</w:t>
      </w:r>
      <w:r w:rsidR="00566F5E" w:rsidRPr="00566F5E">
        <w:rPr>
          <w:rStyle w:val="Char3"/>
          <w:rtl/>
        </w:rPr>
        <w:t xml:space="preserve"> </w:t>
      </w:r>
      <w:r w:rsidR="00566F5E" w:rsidRPr="00566F5E">
        <w:rPr>
          <w:rStyle w:val="Char3"/>
          <w:rFonts w:hint="eastAsia"/>
          <w:rtl/>
        </w:rPr>
        <w:t>يَتَتَعْتَعُ</w:t>
      </w:r>
      <w:r w:rsidR="00566F5E" w:rsidRPr="00566F5E">
        <w:rPr>
          <w:rStyle w:val="Char3"/>
          <w:rtl/>
        </w:rPr>
        <w:t xml:space="preserve"> </w:t>
      </w:r>
      <w:r w:rsidR="00566F5E" w:rsidRPr="00566F5E">
        <w:rPr>
          <w:rStyle w:val="Char3"/>
          <w:rFonts w:hint="eastAsia"/>
          <w:rtl/>
        </w:rPr>
        <w:t>فِيهِ</w:t>
      </w:r>
      <w:r w:rsidR="00566F5E" w:rsidRPr="00566F5E">
        <w:rPr>
          <w:rStyle w:val="Char3"/>
          <w:rtl/>
        </w:rPr>
        <w:t xml:space="preserve"> </w:t>
      </w:r>
      <w:r w:rsidR="00566F5E" w:rsidRPr="00566F5E">
        <w:rPr>
          <w:rStyle w:val="Char3"/>
          <w:rFonts w:hint="eastAsia"/>
          <w:rtl/>
        </w:rPr>
        <w:t>وَهُوَ</w:t>
      </w:r>
      <w:r w:rsidR="00566F5E" w:rsidRPr="00566F5E">
        <w:rPr>
          <w:rStyle w:val="Char3"/>
          <w:rtl/>
        </w:rPr>
        <w:t xml:space="preserve"> </w:t>
      </w:r>
      <w:r w:rsidR="00566F5E" w:rsidRPr="00566F5E">
        <w:rPr>
          <w:rStyle w:val="Char3"/>
          <w:rFonts w:hint="eastAsia"/>
          <w:rtl/>
        </w:rPr>
        <w:t>عَلَيْهِ</w:t>
      </w:r>
      <w:r w:rsidR="00566F5E" w:rsidRPr="00566F5E">
        <w:rPr>
          <w:rStyle w:val="Char3"/>
          <w:rtl/>
        </w:rPr>
        <w:t xml:space="preserve"> </w:t>
      </w:r>
      <w:r w:rsidR="00566F5E" w:rsidRPr="00566F5E">
        <w:rPr>
          <w:rStyle w:val="Char3"/>
          <w:rFonts w:hint="eastAsia"/>
          <w:rtl/>
        </w:rPr>
        <w:t>شَاقٌّ</w:t>
      </w:r>
      <w:r w:rsidR="00566F5E" w:rsidRPr="00566F5E">
        <w:rPr>
          <w:rStyle w:val="Char3"/>
          <w:rtl/>
        </w:rPr>
        <w:t xml:space="preserve"> </w:t>
      </w:r>
      <w:r w:rsidR="00566F5E" w:rsidRPr="00566F5E">
        <w:rPr>
          <w:rStyle w:val="Char3"/>
          <w:rFonts w:hint="eastAsia"/>
          <w:rtl/>
        </w:rPr>
        <w:t>فَلَهُ</w:t>
      </w:r>
      <w:r w:rsidR="00566F5E" w:rsidRPr="00566F5E">
        <w:rPr>
          <w:rStyle w:val="Char3"/>
          <w:rtl/>
        </w:rPr>
        <w:t xml:space="preserve"> </w:t>
      </w:r>
      <w:r w:rsidR="00566F5E" w:rsidRPr="00566F5E">
        <w:rPr>
          <w:rStyle w:val="Char3"/>
          <w:rFonts w:hint="eastAsia"/>
          <w:rtl/>
        </w:rPr>
        <w:t>أَجْرَانِ</w:t>
      </w:r>
      <w:r>
        <w:rPr>
          <w:rFonts w:hint="cs"/>
          <w:rtl/>
        </w:rPr>
        <w:t>». «هر کس در قرآن مهارت داشته باشد همراه فرشتگانی بلند مرتبه‌ی نیکوکار است و آن کس که قرآن را به رحمت می‌خواند و قرائت بر او دشوار است پس برای او دو پاداش است».</w:t>
      </w:r>
    </w:p>
    <w:p w:rsidR="00D30CA0" w:rsidRDefault="00D30CA0" w:rsidP="00566F5E">
      <w:pPr>
        <w:pStyle w:val="a8"/>
        <w:numPr>
          <w:ilvl w:val="0"/>
          <w:numId w:val="21"/>
        </w:numPr>
        <w:ind w:left="680" w:hanging="340"/>
      </w:pPr>
      <w:r>
        <w:rPr>
          <w:rFonts w:hint="cs"/>
          <w:rtl/>
        </w:rPr>
        <w:t>حس بصری در مورد تکبر ورزیدن انسان می‌گوید: «</w:t>
      </w:r>
      <w:r w:rsidRPr="00DD1702">
        <w:rPr>
          <w:rStyle w:val="Char1"/>
          <w:rFonts w:hint="cs"/>
          <w:rtl/>
        </w:rPr>
        <w:t>کَیف یَتکبَّرُ مَنُ خّرَجَ مَن سَبیلِ البَولِ مرتَّینِ!</w:t>
      </w:r>
      <w:r>
        <w:rPr>
          <w:rFonts w:hint="cs"/>
          <w:rtl/>
        </w:rPr>
        <w:t>». «</w:t>
      </w:r>
      <w:r w:rsidRPr="0099748A">
        <w:rPr>
          <w:rFonts w:hint="cs"/>
          <w:rtl/>
        </w:rPr>
        <w:t>چگونه تکبر می‌ورزد کسی که دو بار از مجرای ادارا خارج شده است!</w:t>
      </w:r>
      <w:r>
        <w:rPr>
          <w:rFonts w:hint="cs"/>
          <w:rtl/>
        </w:rPr>
        <w:t>».</w:t>
      </w:r>
    </w:p>
    <w:p w:rsidR="0099748A" w:rsidRDefault="0099748A" w:rsidP="0099748A">
      <w:pPr>
        <w:pStyle w:val="a8"/>
        <w:ind w:left="3119" w:firstLine="0"/>
        <w:sectPr w:rsidR="0099748A" w:rsidSect="00C14F87">
          <w:footnotePr>
            <w:numRestart w:val="eachPage"/>
          </w:footnotePr>
          <w:pgSz w:w="9356" w:h="13608" w:code="9"/>
          <w:pgMar w:top="567" w:right="1134" w:bottom="851" w:left="1134" w:header="454" w:footer="0" w:gutter="0"/>
          <w:cols w:space="708"/>
          <w:titlePg/>
          <w:bidi/>
          <w:rtlGutter/>
          <w:docGrid w:linePitch="381"/>
        </w:sectPr>
      </w:pPr>
      <w:r>
        <w:t>***</w:t>
      </w:r>
    </w:p>
    <w:p w:rsidR="00D30CA0" w:rsidRDefault="00D30CA0" w:rsidP="00D30CA0">
      <w:pPr>
        <w:pStyle w:val="a1"/>
        <w:rPr>
          <w:rtl/>
        </w:rPr>
      </w:pPr>
      <w:bookmarkStart w:id="25" w:name="_Toc441594968"/>
      <w:r>
        <w:rPr>
          <w:rFonts w:hint="cs"/>
          <w:rtl/>
        </w:rPr>
        <w:t>سوره‌ی تکویر</w:t>
      </w:r>
      <w:bookmarkEnd w:id="25"/>
    </w:p>
    <w:p w:rsidR="00D30CA0" w:rsidRDefault="00D30CA0" w:rsidP="00D30CA0">
      <w:pPr>
        <w:pStyle w:val="a8"/>
        <w:rPr>
          <w:rtl/>
        </w:rPr>
      </w:pPr>
      <w:r w:rsidRPr="00275FF4">
        <w:rPr>
          <w:rStyle w:val="Char5"/>
          <w:rFonts w:hint="cs"/>
          <w:rtl/>
        </w:rPr>
        <w:t>معرفی سوره</w:t>
      </w:r>
      <w:r>
        <w:rPr>
          <w:rFonts w:hint="cs"/>
          <w:rtl/>
        </w:rPr>
        <w:t>: سوره‌ی «تکویر» یا «کُوّرت» مکی است و بعد از سوره‌ی «مدّثَر» نازل شده و 29 آیه دارد.</w:t>
      </w:r>
    </w:p>
    <w:p w:rsidR="00D30CA0" w:rsidRDefault="00D30CA0" w:rsidP="00D30CA0">
      <w:pPr>
        <w:pStyle w:val="a8"/>
        <w:rPr>
          <w:rtl/>
        </w:rPr>
      </w:pPr>
      <w:r w:rsidRPr="00275FF4">
        <w:rPr>
          <w:rStyle w:val="Char5"/>
          <w:rFonts w:hint="cs"/>
          <w:rtl/>
        </w:rPr>
        <w:t>مناسبت آن با سوره‌ی قبل</w:t>
      </w:r>
      <w:r>
        <w:rPr>
          <w:rFonts w:hint="cs"/>
          <w:rtl/>
        </w:rPr>
        <w:t>: در بحث قیامت و تشریح اموری است که قیامت با آن آغاز می‌شود.</w:t>
      </w:r>
    </w:p>
    <w:p w:rsidR="00D30CA0" w:rsidRDefault="0099748A" w:rsidP="00D30CA0">
      <w:pPr>
        <w:pStyle w:val="a8"/>
        <w:rPr>
          <w:rtl/>
        </w:rPr>
      </w:pPr>
      <w:r w:rsidRPr="0099748A">
        <w:rPr>
          <w:rStyle w:val="Char5"/>
          <w:rFonts w:hint="cs"/>
          <w:rtl/>
        </w:rPr>
        <w:t>مح</w:t>
      </w:r>
      <w:r w:rsidR="00D30CA0" w:rsidRPr="0099748A">
        <w:rPr>
          <w:rStyle w:val="Char5"/>
          <w:rFonts w:hint="cs"/>
          <w:rtl/>
        </w:rPr>
        <w:t>ور سوره</w:t>
      </w:r>
      <w:r w:rsidR="00D30CA0">
        <w:rPr>
          <w:rFonts w:hint="cs"/>
          <w:rtl/>
        </w:rPr>
        <w:t>: بحث قیامت و امور مربوط به وحی.</w:t>
      </w:r>
    </w:p>
    <w:p w:rsidR="00D30CA0" w:rsidRDefault="00D30CA0" w:rsidP="00D30CA0">
      <w:pPr>
        <w:pStyle w:val="a2"/>
        <w:rPr>
          <w:rtl/>
        </w:rPr>
      </w:pPr>
      <w:r>
        <w:rPr>
          <w:rFonts w:hint="cs"/>
          <w:rtl/>
        </w:rPr>
        <w:t>سوره دارای دو مبحث است:</w:t>
      </w:r>
    </w:p>
    <w:p w:rsidR="00D30CA0" w:rsidRDefault="00D30CA0" w:rsidP="00D30CA0">
      <w:pPr>
        <w:pStyle w:val="a5"/>
      </w:pPr>
      <w:r>
        <w:rPr>
          <w:rFonts w:hint="cs"/>
          <w:rtl/>
        </w:rPr>
        <w:t>مبحث اول: دگرگونی در نظم کائنات و آغاز قیامت</w:t>
      </w:r>
    </w:p>
    <w:p w:rsidR="00D30CA0" w:rsidRDefault="00D30CA0" w:rsidP="00D30CA0">
      <w:pPr>
        <w:pStyle w:val="a8"/>
        <w:rPr>
          <w:rtl/>
        </w:rPr>
      </w:pPr>
      <w:r w:rsidRPr="000912EB">
        <w:rPr>
          <w:rFonts w:cs="Traditional Arabic"/>
          <w:rtl/>
        </w:rPr>
        <w:t>﴿</w:t>
      </w:r>
      <w:r w:rsidRPr="000912EB">
        <w:rPr>
          <w:rFonts w:cs="KFGQPC Uthmanic Script HAFS"/>
          <w:rtl/>
        </w:rPr>
        <w:t xml:space="preserve">إِذَا </w:t>
      </w:r>
      <w:r w:rsidRPr="000912EB">
        <w:rPr>
          <w:rFonts w:cs="KFGQPC Uthmanic Script HAFS" w:hint="cs"/>
          <w:rtl/>
        </w:rPr>
        <w:t>ٱ</w:t>
      </w:r>
      <w:r w:rsidRPr="000912EB">
        <w:rPr>
          <w:rFonts w:cs="KFGQPC Uthmanic Script HAFS" w:hint="eastAsia"/>
          <w:rtl/>
        </w:rPr>
        <w:t>لشَّمۡسُ</w:t>
      </w:r>
      <w:r w:rsidRPr="000912EB">
        <w:rPr>
          <w:rFonts w:cs="KFGQPC Uthmanic Script HAFS"/>
          <w:rtl/>
        </w:rPr>
        <w:t xml:space="preserve"> كُوِّرَتۡ١ وَإِذَا </w:t>
      </w:r>
      <w:r w:rsidRPr="000912EB">
        <w:rPr>
          <w:rFonts w:cs="KFGQPC Uthmanic Script HAFS" w:hint="cs"/>
          <w:rtl/>
        </w:rPr>
        <w:t>ٱ</w:t>
      </w:r>
      <w:r w:rsidRPr="000912EB">
        <w:rPr>
          <w:rFonts w:cs="KFGQPC Uthmanic Script HAFS" w:hint="eastAsia"/>
          <w:rtl/>
        </w:rPr>
        <w:t>لنُّجُومُ</w:t>
      </w:r>
      <w:r w:rsidRPr="000912EB">
        <w:rPr>
          <w:rFonts w:cs="KFGQPC Uthmanic Script HAFS"/>
          <w:rtl/>
        </w:rPr>
        <w:t xml:space="preserve"> </w:t>
      </w:r>
      <w:r w:rsidRPr="000912EB">
        <w:rPr>
          <w:rFonts w:cs="KFGQPC Uthmanic Script HAFS" w:hint="cs"/>
          <w:rtl/>
        </w:rPr>
        <w:t>ٱ</w:t>
      </w:r>
      <w:r w:rsidRPr="000912EB">
        <w:rPr>
          <w:rFonts w:cs="KFGQPC Uthmanic Script HAFS" w:hint="eastAsia"/>
          <w:rtl/>
        </w:rPr>
        <w:t>نكَدَرَتۡ</w:t>
      </w:r>
      <w:r w:rsidRPr="000912EB">
        <w:rPr>
          <w:rFonts w:cs="KFGQPC Uthmanic Script HAFS"/>
          <w:rtl/>
        </w:rPr>
        <w:t xml:space="preserve">٢ وَإِذَا </w:t>
      </w:r>
      <w:r w:rsidRPr="000912EB">
        <w:rPr>
          <w:rFonts w:cs="KFGQPC Uthmanic Script HAFS" w:hint="cs"/>
          <w:rtl/>
        </w:rPr>
        <w:t>ٱ</w:t>
      </w:r>
      <w:r w:rsidRPr="000912EB">
        <w:rPr>
          <w:rFonts w:cs="KFGQPC Uthmanic Script HAFS" w:hint="eastAsia"/>
          <w:rtl/>
        </w:rPr>
        <w:t>لۡجِبَالُ</w:t>
      </w:r>
      <w:r w:rsidRPr="000912EB">
        <w:rPr>
          <w:rFonts w:cs="KFGQPC Uthmanic Script HAFS"/>
          <w:rtl/>
        </w:rPr>
        <w:t xml:space="preserve"> سُيِّرَتۡ٣ وَإِذَا </w:t>
      </w:r>
      <w:r w:rsidRPr="000912EB">
        <w:rPr>
          <w:rFonts w:cs="KFGQPC Uthmanic Script HAFS" w:hint="cs"/>
          <w:rtl/>
        </w:rPr>
        <w:t>ٱ</w:t>
      </w:r>
      <w:r w:rsidRPr="000912EB">
        <w:rPr>
          <w:rFonts w:cs="KFGQPC Uthmanic Script HAFS" w:hint="eastAsia"/>
          <w:rtl/>
        </w:rPr>
        <w:t>لۡعِشَارُ</w:t>
      </w:r>
      <w:r w:rsidRPr="000912EB">
        <w:rPr>
          <w:rFonts w:cs="KFGQPC Uthmanic Script HAFS"/>
          <w:rtl/>
        </w:rPr>
        <w:t xml:space="preserve"> عُطِّلَتۡ٤ وَإِذَا </w:t>
      </w:r>
      <w:r w:rsidRPr="000912EB">
        <w:rPr>
          <w:rFonts w:cs="KFGQPC Uthmanic Script HAFS" w:hint="cs"/>
          <w:rtl/>
        </w:rPr>
        <w:t>ٱ</w:t>
      </w:r>
      <w:r w:rsidRPr="000912EB">
        <w:rPr>
          <w:rFonts w:cs="KFGQPC Uthmanic Script HAFS" w:hint="eastAsia"/>
          <w:rtl/>
        </w:rPr>
        <w:t>لۡوُحُوشُ</w:t>
      </w:r>
      <w:r w:rsidRPr="000912EB">
        <w:rPr>
          <w:rFonts w:cs="KFGQPC Uthmanic Script HAFS"/>
          <w:rtl/>
        </w:rPr>
        <w:t xml:space="preserve"> حُشِرَتۡ٥ وَإِذَا </w:t>
      </w:r>
      <w:r w:rsidRPr="000912EB">
        <w:rPr>
          <w:rFonts w:cs="KFGQPC Uthmanic Script HAFS" w:hint="cs"/>
          <w:rtl/>
        </w:rPr>
        <w:t>ٱ</w:t>
      </w:r>
      <w:r w:rsidRPr="000912EB">
        <w:rPr>
          <w:rFonts w:cs="KFGQPC Uthmanic Script HAFS" w:hint="eastAsia"/>
          <w:rtl/>
        </w:rPr>
        <w:t>لۡبِحَارُ</w:t>
      </w:r>
      <w:r w:rsidRPr="000912EB">
        <w:rPr>
          <w:rFonts w:cs="KFGQPC Uthmanic Script HAFS"/>
          <w:rtl/>
        </w:rPr>
        <w:t xml:space="preserve"> سُجِّرَتۡ٦ وَإِذَا </w:t>
      </w:r>
      <w:r w:rsidRPr="000912EB">
        <w:rPr>
          <w:rFonts w:cs="KFGQPC Uthmanic Script HAFS" w:hint="cs"/>
          <w:rtl/>
        </w:rPr>
        <w:t>ٱ</w:t>
      </w:r>
      <w:r w:rsidRPr="000912EB">
        <w:rPr>
          <w:rFonts w:cs="KFGQPC Uthmanic Script HAFS" w:hint="eastAsia"/>
          <w:rtl/>
        </w:rPr>
        <w:t>لنُّفُوسُ</w:t>
      </w:r>
      <w:r w:rsidRPr="000912EB">
        <w:rPr>
          <w:rFonts w:cs="KFGQPC Uthmanic Script HAFS"/>
          <w:rtl/>
        </w:rPr>
        <w:t xml:space="preserve"> زُوِّجَتۡ٧ وَإِذَا </w:t>
      </w:r>
      <w:r w:rsidRPr="000912EB">
        <w:rPr>
          <w:rFonts w:cs="KFGQPC Uthmanic Script HAFS" w:hint="cs"/>
          <w:rtl/>
        </w:rPr>
        <w:t>ٱ</w:t>
      </w:r>
      <w:r w:rsidRPr="000912EB">
        <w:rPr>
          <w:rFonts w:cs="KFGQPC Uthmanic Script HAFS" w:hint="eastAsia"/>
          <w:rtl/>
        </w:rPr>
        <w:t>لۡمَوۡءُ</w:t>
      </w:r>
      <w:r w:rsidRPr="000912EB">
        <w:rPr>
          <w:rFonts w:cs="KFGQPC Uthmanic Script HAFS" w:hint="cs"/>
          <w:rtl/>
        </w:rPr>
        <w:t>ۥ</w:t>
      </w:r>
      <w:r w:rsidRPr="000912EB">
        <w:rPr>
          <w:rFonts w:cs="KFGQPC Uthmanic Script HAFS" w:hint="eastAsia"/>
          <w:rtl/>
        </w:rPr>
        <w:t>دَةُ</w:t>
      </w:r>
      <w:r w:rsidRPr="000912EB">
        <w:rPr>
          <w:rFonts w:cs="KFGQPC Uthmanic Script HAFS"/>
          <w:rtl/>
        </w:rPr>
        <w:t xml:space="preserve"> سُئِلَتۡ٨ بِأَيِّ ذَنۢبٖ قُتِلَتۡ٩ وَإِذَا </w:t>
      </w:r>
      <w:r w:rsidRPr="000912EB">
        <w:rPr>
          <w:rFonts w:cs="KFGQPC Uthmanic Script HAFS" w:hint="cs"/>
          <w:rtl/>
        </w:rPr>
        <w:t>ٱ</w:t>
      </w:r>
      <w:r w:rsidRPr="000912EB">
        <w:rPr>
          <w:rFonts w:cs="KFGQPC Uthmanic Script HAFS" w:hint="eastAsia"/>
          <w:rtl/>
        </w:rPr>
        <w:t>لصُّحُفُ</w:t>
      </w:r>
      <w:r w:rsidRPr="000912EB">
        <w:rPr>
          <w:rFonts w:cs="KFGQPC Uthmanic Script HAFS"/>
          <w:rtl/>
        </w:rPr>
        <w:t xml:space="preserve"> نُشِرَتۡ١٠ وَإِذَا </w:t>
      </w:r>
      <w:r w:rsidRPr="000912EB">
        <w:rPr>
          <w:rFonts w:cs="KFGQPC Uthmanic Script HAFS" w:hint="cs"/>
          <w:rtl/>
        </w:rPr>
        <w:t>ٱ</w:t>
      </w:r>
      <w:r w:rsidRPr="000912EB">
        <w:rPr>
          <w:rFonts w:cs="KFGQPC Uthmanic Script HAFS" w:hint="eastAsia"/>
          <w:rtl/>
        </w:rPr>
        <w:t>لسَّمَآءُ</w:t>
      </w:r>
      <w:r w:rsidRPr="000912EB">
        <w:rPr>
          <w:rFonts w:cs="KFGQPC Uthmanic Script HAFS"/>
          <w:rtl/>
        </w:rPr>
        <w:t xml:space="preserve"> كُشِطَتۡ١١ وَإِذَا </w:t>
      </w:r>
      <w:r w:rsidRPr="000912EB">
        <w:rPr>
          <w:rFonts w:cs="KFGQPC Uthmanic Script HAFS" w:hint="cs"/>
          <w:rtl/>
        </w:rPr>
        <w:t>ٱ</w:t>
      </w:r>
      <w:r w:rsidRPr="000912EB">
        <w:rPr>
          <w:rFonts w:cs="KFGQPC Uthmanic Script HAFS" w:hint="eastAsia"/>
          <w:rtl/>
        </w:rPr>
        <w:t>لۡجَحِيمُ</w:t>
      </w:r>
      <w:r w:rsidRPr="000912EB">
        <w:rPr>
          <w:rFonts w:cs="KFGQPC Uthmanic Script HAFS"/>
          <w:rtl/>
        </w:rPr>
        <w:t xml:space="preserve"> سُعِّرَتۡ١٢ وَإِذَا </w:t>
      </w:r>
      <w:r w:rsidRPr="000912EB">
        <w:rPr>
          <w:rFonts w:cs="KFGQPC Uthmanic Script HAFS" w:hint="cs"/>
          <w:rtl/>
        </w:rPr>
        <w:t>ٱ</w:t>
      </w:r>
      <w:r w:rsidRPr="000912EB">
        <w:rPr>
          <w:rFonts w:cs="KFGQPC Uthmanic Script HAFS" w:hint="eastAsia"/>
          <w:rtl/>
        </w:rPr>
        <w:t>لۡجَنَّةُ</w:t>
      </w:r>
      <w:r w:rsidRPr="000912EB">
        <w:rPr>
          <w:rFonts w:cs="KFGQPC Uthmanic Script HAFS"/>
          <w:rtl/>
        </w:rPr>
        <w:t xml:space="preserve"> أُزۡلِفَتۡ١٣ عَلِمَتۡ نَفۡس</w:t>
      </w:r>
      <w:r w:rsidRPr="000912EB">
        <w:rPr>
          <w:rFonts w:ascii="Times New Roman" w:hAnsi="Times New Roman" w:cs="KFGQPC Uthmanic Script HAFS" w:hint="cs"/>
          <w:rtl/>
        </w:rPr>
        <w:t>ٞ</w:t>
      </w:r>
      <w:r w:rsidRPr="000912EB">
        <w:rPr>
          <w:rFonts w:cs="KFGQPC Uthmanic Script HAFS"/>
          <w:rtl/>
        </w:rPr>
        <w:t xml:space="preserve"> </w:t>
      </w:r>
      <w:r w:rsidRPr="000912EB">
        <w:rPr>
          <w:rFonts w:cs="KFGQPC Uthmanic Script HAFS" w:hint="cs"/>
          <w:rtl/>
        </w:rPr>
        <w:t>مَّآ</w:t>
      </w:r>
      <w:r w:rsidRPr="000912EB">
        <w:rPr>
          <w:rFonts w:cs="KFGQPC Uthmanic Script HAFS"/>
          <w:rtl/>
        </w:rPr>
        <w:t xml:space="preserve"> </w:t>
      </w:r>
      <w:r w:rsidRPr="000912EB">
        <w:rPr>
          <w:rFonts w:cs="KFGQPC Uthmanic Script HAFS" w:hint="cs"/>
          <w:rtl/>
        </w:rPr>
        <w:t>أَحۡضَرَتۡ</w:t>
      </w:r>
      <w:r w:rsidRPr="000912EB">
        <w:rPr>
          <w:rFonts w:cs="KFGQPC Uthmanic Script HAFS"/>
          <w:rtl/>
        </w:rPr>
        <w:t>١٤</w:t>
      </w:r>
      <w:r w:rsidRPr="000912EB">
        <w:rPr>
          <w:rFonts w:cs="Traditional Arabic"/>
          <w:rtl/>
        </w:rPr>
        <w:t>﴾</w:t>
      </w:r>
      <w:r>
        <w:rPr>
          <w:rFonts w:cs="Arial"/>
          <w:szCs w:val="24"/>
          <w:rtl/>
        </w:rPr>
        <w:t xml:space="preserve"> </w:t>
      </w:r>
      <w:r w:rsidRPr="000912EB">
        <w:rPr>
          <w:rStyle w:val="Char6"/>
          <w:rtl/>
        </w:rPr>
        <w:t>[التكوير: 1-14]</w:t>
      </w:r>
      <w:r w:rsidRPr="000912EB">
        <w:rPr>
          <w:rFonts w:hint="cs"/>
          <w:rtl/>
        </w:rPr>
        <w:t>.</w:t>
      </w:r>
    </w:p>
    <w:p w:rsidR="00D30CA0" w:rsidRDefault="00D30CA0" w:rsidP="00D30CA0">
      <w:pPr>
        <w:pStyle w:val="a8"/>
        <w:rPr>
          <w:rtl/>
        </w:rPr>
      </w:pPr>
      <w:r w:rsidRPr="000912EB">
        <w:rPr>
          <w:rStyle w:val="Char5"/>
          <w:rFonts w:hint="cs"/>
          <w:rtl/>
        </w:rPr>
        <w:t>ترجمه</w:t>
      </w:r>
      <w:r>
        <w:rPr>
          <w:rFonts w:hint="cs"/>
          <w:rtl/>
        </w:rPr>
        <w:t>:</w:t>
      </w:r>
    </w:p>
    <w:p w:rsidR="00D30CA0" w:rsidRDefault="00D30CA0" w:rsidP="00D30CA0">
      <w:pPr>
        <w:pStyle w:val="a8"/>
        <w:jc w:val="center"/>
        <w:rPr>
          <w:rtl/>
        </w:rPr>
      </w:pPr>
      <w:r>
        <w:rPr>
          <w:rFonts w:hint="cs"/>
          <w:rtl/>
        </w:rPr>
        <w:t>به نام خداوند بخشاینده‌ی مهربان</w:t>
      </w:r>
    </w:p>
    <w:p w:rsidR="00D30CA0" w:rsidRDefault="00D30CA0" w:rsidP="00D30CA0">
      <w:pPr>
        <w:pStyle w:val="a8"/>
        <w:rPr>
          <w:rtl/>
        </w:rPr>
      </w:pPr>
      <w:r>
        <w:rPr>
          <w:rFonts w:hint="cs"/>
          <w:rtl/>
        </w:rPr>
        <w:t xml:space="preserve">«آن‌گاه که خورشید درهم پیچیده شود (1) و آن‌گاه ستارگان فرو ریزند (2) و آن‌گاه که کوه‌ها روان کرده شوند (3) و آن‌گاه که شتران آبستن وانهاده شوند (4) و آن‌گاه که حیوانات وحشی گرد آورده شوند (5) و آن‌گاه که دریاها برافروخته شوند (6) و آن‌گاه که جان‌ها جفت هم سازند (7) و آن‌گاه که از دختر زنده </w:t>
      </w:r>
      <w:r w:rsidR="0099748A">
        <w:rPr>
          <w:rFonts w:hint="cs"/>
          <w:rtl/>
        </w:rPr>
        <w:t>به گور شده پرسیده شود: (8) به کد</w:t>
      </w:r>
      <w:r>
        <w:rPr>
          <w:rFonts w:hint="cs"/>
          <w:rtl/>
        </w:rPr>
        <w:t>امین گناه کشته شده است! (9) و آن‌گاه که نامه‌های اعمال گشوده شوند (10) و آن‌گاه که آسمان برکنده شود (11) و آن‌گاه که دوزخ فروزانده شود (12) و آن‌گاه که بهشت نزدیک آورده شود (13) هر کس بداند آنچه را که حاضر ساخته است (14)».</w:t>
      </w:r>
    </w:p>
    <w:p w:rsidR="00D30CA0" w:rsidRDefault="00D30CA0" w:rsidP="00D30CA0">
      <w:pPr>
        <w:pStyle w:val="a8"/>
        <w:rPr>
          <w:rtl/>
        </w:rPr>
      </w:pPr>
      <w:r w:rsidRPr="000912EB">
        <w:rPr>
          <w:rStyle w:val="Char5"/>
          <w:rFonts w:hint="cs"/>
          <w:rtl/>
        </w:rPr>
        <w:t>توضیحات</w:t>
      </w:r>
      <w:r>
        <w:rPr>
          <w:rFonts w:hint="cs"/>
          <w:rtl/>
        </w:rPr>
        <w:t>:</w:t>
      </w:r>
    </w:p>
    <w:p w:rsidR="00D30CA0" w:rsidRDefault="00D30CA0" w:rsidP="0099748A">
      <w:pPr>
        <w:pStyle w:val="a8"/>
        <w:rPr>
          <w:rtl/>
        </w:rPr>
      </w:pPr>
      <w:r w:rsidRPr="00E12C35">
        <w:rPr>
          <w:rFonts w:cs="Traditional Arabic"/>
          <w:rtl/>
        </w:rPr>
        <w:t>﴿</w:t>
      </w:r>
      <w:r w:rsidRPr="00E12C35">
        <w:rPr>
          <w:rFonts w:cs="KFGQPC Uthmanic Script HAFS"/>
          <w:rtl/>
        </w:rPr>
        <w:t>كُوِّرَت</w:t>
      </w:r>
      <w:r w:rsidRPr="00E12C35">
        <w:rPr>
          <w:rFonts w:ascii="Times New Roman" w:hAnsi="Times New Roman" w:cs="Traditional Arabic" w:hint="cs"/>
          <w:rtl/>
        </w:rPr>
        <w:t>﴾</w:t>
      </w:r>
      <w:r w:rsidRPr="00E12C35">
        <w:rPr>
          <w:rFonts w:hint="cs"/>
          <w:rtl/>
        </w:rPr>
        <w:t>:</w:t>
      </w:r>
      <w:r>
        <w:rPr>
          <w:rFonts w:hint="cs"/>
          <w:rtl/>
        </w:rPr>
        <w:t xml:space="preserve"> درهم پیچیده شود و روشنایی آن از بین برود. استفاده از صیغه‌ی ماضی جهت تاکید بر قطعیت وقوع آن است </w:t>
      </w:r>
      <w:r w:rsidRPr="00E12C35">
        <w:rPr>
          <w:rFonts w:cs="Traditional Arabic"/>
          <w:rtl/>
        </w:rPr>
        <w:t>﴿</w:t>
      </w:r>
      <w:r w:rsidRPr="00E12C35">
        <w:rPr>
          <w:rFonts w:cs="KFGQPC Uthmanic Script HAFS" w:hint="cs"/>
          <w:rtl/>
        </w:rPr>
        <w:t>ٱ</w:t>
      </w:r>
      <w:r w:rsidRPr="00E12C35">
        <w:rPr>
          <w:rFonts w:cs="KFGQPC Uthmanic Script HAFS" w:hint="eastAsia"/>
          <w:rtl/>
        </w:rPr>
        <w:t>نكَدَرَت</w:t>
      </w:r>
      <w:r w:rsidRPr="00E12C35">
        <w:rPr>
          <w:rFonts w:ascii="Times New Roman" w:hAnsi="Times New Roman" w:cs="KFGQPC Uthmanic Script HAFS" w:hint="cs"/>
          <w:rtl/>
        </w:rPr>
        <w:t>ۡ</w:t>
      </w:r>
      <w:r w:rsidRPr="00E12C35">
        <w:rPr>
          <w:rFonts w:ascii="Times New Roman" w:hAnsi="Times New Roman" w:cs="Traditional Arabic" w:hint="cs"/>
          <w:rtl/>
        </w:rPr>
        <w:t>﴾</w:t>
      </w:r>
      <w:r w:rsidRPr="00E12C35">
        <w:rPr>
          <w:rFonts w:hint="cs"/>
          <w:rtl/>
        </w:rPr>
        <w:t>:</w:t>
      </w:r>
      <w:r>
        <w:rPr>
          <w:rFonts w:hint="cs"/>
          <w:rtl/>
        </w:rPr>
        <w:t xml:space="preserve"> از جایگاهش سقوط کرده و خاموش و متلاشی شود. </w:t>
      </w:r>
      <w:r w:rsidRPr="00E12C35">
        <w:rPr>
          <w:rFonts w:cs="Traditional Arabic"/>
          <w:rtl/>
        </w:rPr>
        <w:t>﴿</w:t>
      </w:r>
      <w:r w:rsidRPr="00E12C35">
        <w:rPr>
          <w:rFonts w:cs="KFGQPC Uthmanic Script HAFS"/>
          <w:rtl/>
        </w:rPr>
        <w:t>سُيِّرَت</w:t>
      </w:r>
      <w:r w:rsidRPr="00E12C35">
        <w:rPr>
          <w:rFonts w:ascii="Times New Roman" w:hAnsi="Times New Roman" w:cs="KFGQPC Uthmanic Script HAFS" w:hint="cs"/>
          <w:rtl/>
        </w:rPr>
        <w:t>ۡ</w:t>
      </w:r>
      <w:r w:rsidRPr="00E12C35">
        <w:rPr>
          <w:rFonts w:ascii="Times New Roman" w:hAnsi="Times New Roman" w:cs="Traditional Arabic" w:hint="cs"/>
          <w:rtl/>
        </w:rPr>
        <w:t>﴾</w:t>
      </w:r>
      <w:r w:rsidRPr="00E12C35">
        <w:rPr>
          <w:rFonts w:hint="cs"/>
          <w:rtl/>
        </w:rPr>
        <w:t>:</w:t>
      </w:r>
      <w:r>
        <w:rPr>
          <w:rFonts w:hint="cs"/>
          <w:rtl/>
        </w:rPr>
        <w:t xml:space="preserve"> به حرکت در آورده شود، رانده شود. </w:t>
      </w:r>
      <w:r w:rsidRPr="00E12C35">
        <w:rPr>
          <w:rFonts w:cs="Traditional Arabic"/>
          <w:rtl/>
        </w:rPr>
        <w:t>﴿</w:t>
      </w:r>
      <w:r w:rsidRPr="00E12C35">
        <w:rPr>
          <w:rFonts w:cs="KFGQPC Uthmanic Script HAFS" w:hint="cs"/>
          <w:rtl/>
        </w:rPr>
        <w:t>ٱ</w:t>
      </w:r>
      <w:r w:rsidRPr="00E12C35">
        <w:rPr>
          <w:rFonts w:cs="KFGQPC Uthmanic Script HAFS" w:hint="eastAsia"/>
          <w:rtl/>
        </w:rPr>
        <w:t>ل</w:t>
      </w:r>
      <w:r w:rsidRPr="00E12C35">
        <w:rPr>
          <w:rFonts w:ascii="Times New Roman" w:hAnsi="Times New Roman" w:cs="KFGQPC Uthmanic Script HAFS" w:hint="cs"/>
          <w:rtl/>
        </w:rPr>
        <w:t>ۡ</w:t>
      </w:r>
      <w:r w:rsidRPr="00E12C35">
        <w:rPr>
          <w:rFonts w:cs="KFGQPC Uthmanic Script HAFS" w:hint="cs"/>
          <w:rtl/>
        </w:rPr>
        <w:t>عِشَارُ</w:t>
      </w:r>
      <w:r w:rsidRPr="00E12C35">
        <w:rPr>
          <w:rFonts w:ascii="Times New Roman" w:hAnsi="Times New Roman" w:cs="Traditional Arabic" w:hint="cs"/>
          <w:rtl/>
        </w:rPr>
        <w:t>﴾</w:t>
      </w:r>
      <w:r w:rsidRPr="00E12C35">
        <w:rPr>
          <w:rFonts w:hint="cs"/>
          <w:rtl/>
        </w:rPr>
        <w:t>:</w:t>
      </w:r>
      <w:r w:rsidR="0099748A">
        <w:rPr>
          <w:rFonts w:hint="cs"/>
          <w:rtl/>
        </w:rPr>
        <w:t xml:space="preserve"> شتران آبستن که در ماه آخر ح</w:t>
      </w:r>
      <w:r>
        <w:rPr>
          <w:rFonts w:hint="cs"/>
          <w:rtl/>
        </w:rPr>
        <w:t>امگی (ده ماهگی) هستند و ذکر آن به آن سبب است که این شتران، نفیس‌ترین اموال در بین عرب به شما می‌آمد.</w:t>
      </w:r>
      <w:r w:rsidR="0099748A">
        <w:rPr>
          <w:rFonts w:cs="Traditional Arabic" w:hint="cs"/>
          <w:rtl/>
        </w:rPr>
        <w:t xml:space="preserve"> </w:t>
      </w:r>
      <w:r w:rsidRPr="00E12C35">
        <w:rPr>
          <w:rFonts w:cs="Traditional Arabic"/>
          <w:rtl/>
        </w:rPr>
        <w:t>﴿</w:t>
      </w:r>
      <w:r w:rsidRPr="00E12C35">
        <w:rPr>
          <w:rFonts w:cs="KFGQPC Uthmanic Script HAFS"/>
          <w:rtl/>
        </w:rPr>
        <w:t>عُطِّلَت</w:t>
      </w:r>
      <w:r w:rsidRPr="00E12C35">
        <w:rPr>
          <w:rFonts w:ascii="Times New Roman" w:hAnsi="Times New Roman" w:cs="KFGQPC Uthmanic Script HAFS" w:hint="cs"/>
          <w:rtl/>
        </w:rPr>
        <w:t>ۡ</w:t>
      </w:r>
      <w:r w:rsidRPr="00E12C35">
        <w:rPr>
          <w:rFonts w:ascii="Times New Roman" w:hAnsi="Times New Roman" w:cs="Traditional Arabic" w:hint="cs"/>
          <w:rtl/>
        </w:rPr>
        <w:t>﴾</w:t>
      </w:r>
      <w:r w:rsidRPr="00E12C35">
        <w:rPr>
          <w:rFonts w:hint="cs"/>
          <w:rtl/>
        </w:rPr>
        <w:t>:</w:t>
      </w:r>
      <w:r>
        <w:rPr>
          <w:rFonts w:hint="cs"/>
          <w:rtl/>
        </w:rPr>
        <w:t xml:space="preserve"> رها شوند، بی‌صاحب بمانند. </w:t>
      </w:r>
      <w:r w:rsidRPr="00E12C35">
        <w:rPr>
          <w:rFonts w:cs="Traditional Arabic"/>
          <w:rtl/>
        </w:rPr>
        <w:t>﴿</w:t>
      </w:r>
      <w:r w:rsidRPr="00E12C35">
        <w:rPr>
          <w:rStyle w:val="Chard"/>
          <w:rtl/>
        </w:rPr>
        <w:t>حُشِرَتۡ</w:t>
      </w:r>
      <w:r w:rsidRPr="00E12C35">
        <w:rPr>
          <w:rFonts w:ascii="Times New Roman" w:hAnsi="Times New Roman" w:cs="Traditional Arabic" w:hint="cs"/>
          <w:rtl/>
        </w:rPr>
        <w:t>﴾</w:t>
      </w:r>
      <w:r>
        <w:rPr>
          <w:rFonts w:cs="Traditional Arabic" w:hint="cs"/>
          <w:rtl/>
        </w:rPr>
        <w:t>:</w:t>
      </w:r>
      <w:r>
        <w:rPr>
          <w:rFonts w:hint="cs"/>
          <w:rtl/>
        </w:rPr>
        <w:t xml:space="preserve"> جمع آورده شوند، حیوانات درنده و أهلی (دد و دام) یکجا جمع‌آوری شوند، زیر وحشت حاکم بر قیامت سبب می‌شود که درندگان، خوی درنگی و دشمنی خود را رها کنند. </w:t>
      </w:r>
      <w:r w:rsidRPr="00E12C35">
        <w:rPr>
          <w:rFonts w:cs="Traditional Arabic"/>
          <w:rtl/>
        </w:rPr>
        <w:t>﴿</w:t>
      </w:r>
      <w:r w:rsidRPr="00E12C35">
        <w:rPr>
          <w:rFonts w:cs="KFGQPC Uthmanic Script HAFS"/>
          <w:rtl/>
        </w:rPr>
        <w:t>سُجِّرَت</w:t>
      </w:r>
      <w:r w:rsidRPr="00E12C35">
        <w:rPr>
          <w:rFonts w:ascii="Times New Roman" w:hAnsi="Times New Roman" w:cs="KFGQPC Uthmanic Script HAFS" w:hint="cs"/>
          <w:rtl/>
        </w:rPr>
        <w:t>ۡ</w:t>
      </w:r>
      <w:r w:rsidRPr="00E12C35">
        <w:rPr>
          <w:rFonts w:ascii="Times New Roman" w:hAnsi="Times New Roman" w:cs="Traditional Arabic" w:hint="cs"/>
          <w:rtl/>
        </w:rPr>
        <w:t>﴾</w:t>
      </w:r>
      <w:r w:rsidRPr="00E12C35">
        <w:rPr>
          <w:rFonts w:hint="cs"/>
          <w:rtl/>
        </w:rPr>
        <w:t>:</w:t>
      </w:r>
      <w:r>
        <w:rPr>
          <w:rFonts w:hint="cs"/>
          <w:rtl/>
        </w:rPr>
        <w:t xml:space="preserve"> برافروخته شود، با فعل و انفعالات شیمیایی تبدیل به ماده‌ی مشتعل شود. </w:t>
      </w:r>
      <w:r w:rsidRPr="00E12C35">
        <w:rPr>
          <w:rFonts w:cs="Traditional Arabic"/>
          <w:rtl/>
        </w:rPr>
        <w:t>﴿</w:t>
      </w:r>
      <w:r w:rsidRPr="00E12C35">
        <w:rPr>
          <w:rFonts w:cs="KFGQPC Uthmanic Script HAFS"/>
          <w:rtl/>
        </w:rPr>
        <w:t>زُوِّجَت</w:t>
      </w:r>
      <w:r w:rsidRPr="00E12C35">
        <w:rPr>
          <w:rFonts w:ascii="Times New Roman" w:hAnsi="Times New Roman" w:cs="KFGQPC Uthmanic Script HAFS" w:hint="cs"/>
          <w:rtl/>
        </w:rPr>
        <w:t>ۡ</w:t>
      </w:r>
      <w:r w:rsidRPr="00E12C35">
        <w:rPr>
          <w:rFonts w:ascii="Times New Roman" w:hAnsi="Times New Roman" w:cs="Traditional Arabic" w:hint="cs"/>
          <w:rtl/>
        </w:rPr>
        <w:t>﴾</w:t>
      </w:r>
      <w:r w:rsidRPr="00E12C35">
        <w:rPr>
          <w:rFonts w:hint="cs"/>
          <w:rtl/>
        </w:rPr>
        <w:t>:</w:t>
      </w:r>
      <w:r>
        <w:rPr>
          <w:rFonts w:hint="cs"/>
          <w:rtl/>
        </w:rPr>
        <w:t xml:space="preserve"> جفت کرده شود، قرین هم سازند، مؤمنان با هم و کافران نیز با همدیگر جهت حساب و کتاب در یکجا جمع‌ آورده شوند، یا این‌که روح و جسم هر فرد در قیامت بار دیگر با هم جمع می‌شود و مورد محاسبه قرار می‌گیرد. </w:t>
      </w:r>
      <w:r w:rsidRPr="00E12C35">
        <w:rPr>
          <w:rFonts w:cs="Traditional Arabic"/>
          <w:rtl/>
        </w:rPr>
        <w:t>﴿</w:t>
      </w:r>
      <w:r w:rsidRPr="00E12C35">
        <w:rPr>
          <w:rFonts w:cs="KFGQPC Uthmanic Script HAFS" w:hint="cs"/>
          <w:rtl/>
        </w:rPr>
        <w:t>ٱ</w:t>
      </w:r>
      <w:r w:rsidRPr="00E12C35">
        <w:rPr>
          <w:rFonts w:cs="KFGQPC Uthmanic Script HAFS" w:hint="eastAsia"/>
          <w:rtl/>
        </w:rPr>
        <w:t>ل</w:t>
      </w:r>
      <w:r w:rsidRPr="00E12C35">
        <w:rPr>
          <w:rFonts w:ascii="Times New Roman" w:hAnsi="Times New Roman" w:cs="KFGQPC Uthmanic Script HAFS" w:hint="cs"/>
          <w:rtl/>
        </w:rPr>
        <w:t>ۡ</w:t>
      </w:r>
      <w:r w:rsidRPr="00E12C35">
        <w:rPr>
          <w:rFonts w:cs="KFGQPC Uthmanic Script HAFS" w:hint="cs"/>
          <w:rtl/>
        </w:rPr>
        <w:t>مَو</w:t>
      </w:r>
      <w:r w:rsidRPr="00E12C35">
        <w:rPr>
          <w:rFonts w:ascii="Times New Roman" w:hAnsi="Times New Roman" w:cs="KFGQPC Uthmanic Script HAFS" w:hint="cs"/>
          <w:rtl/>
        </w:rPr>
        <w:t>ۡ</w:t>
      </w:r>
      <w:r w:rsidRPr="00E12C35">
        <w:rPr>
          <w:rFonts w:cs="KFGQPC Uthmanic Script HAFS" w:hint="cs"/>
          <w:rtl/>
        </w:rPr>
        <w:t>ءُ</w:t>
      </w:r>
      <w:r w:rsidRPr="00E12C35">
        <w:rPr>
          <w:rFonts w:ascii="Times New Roman" w:hAnsi="Times New Roman" w:cs="KFGQPC Uthmanic Script HAFS" w:hint="cs"/>
          <w:rtl/>
        </w:rPr>
        <w:t>ۥ</w:t>
      </w:r>
      <w:r w:rsidRPr="00E12C35">
        <w:rPr>
          <w:rFonts w:cs="KFGQPC Uthmanic Script HAFS" w:hint="eastAsia"/>
          <w:rtl/>
        </w:rPr>
        <w:t>دَة</w:t>
      </w:r>
      <w:r w:rsidRPr="00E12C35">
        <w:rPr>
          <w:rFonts w:ascii="Times New Roman" w:hAnsi="Times New Roman" w:cs="Traditional Arabic" w:hint="cs"/>
          <w:rtl/>
        </w:rPr>
        <w:t>﴾</w:t>
      </w:r>
      <w:r w:rsidRPr="00E12C35">
        <w:rPr>
          <w:rFonts w:hint="cs"/>
          <w:rtl/>
        </w:rPr>
        <w:t>:</w:t>
      </w:r>
      <w:r>
        <w:rPr>
          <w:rFonts w:hint="cs"/>
          <w:rtl/>
        </w:rPr>
        <w:t xml:space="preserve"> دختر زنده به گور شده، و این عادت عرب جاهلی بود که دختر را نحس و </w:t>
      </w:r>
      <w:r w:rsidRPr="000912EB">
        <w:rPr>
          <w:rFonts w:hint="cs"/>
          <w:color w:val="FF0000"/>
          <w:rtl/>
        </w:rPr>
        <w:t xml:space="preserve">شنوم </w:t>
      </w:r>
      <w:r>
        <w:rPr>
          <w:rFonts w:hint="cs"/>
          <w:rtl/>
        </w:rPr>
        <w:t>می‌دانستند و او را زنده به گور می‌کردند تا مبادا سبب ذلّت</w:t>
      </w:r>
      <w:r w:rsidR="006F2FD0" w:rsidRPr="006F2FD0">
        <w:rPr>
          <w:rFonts w:hint="cs"/>
          <w:rtl/>
        </w:rPr>
        <w:t xml:space="preserve"> آن‌ها </w:t>
      </w:r>
      <w:r>
        <w:rPr>
          <w:rFonts w:hint="cs"/>
          <w:rtl/>
        </w:rPr>
        <w:t>شود. اصل «موؤدة» از ماده‌ی «وأد» به معنای سنگینی است، زیرا سنگین خاک گور، سبب خفه شدن و مردن</w:t>
      </w:r>
      <w:r w:rsidR="006F2FD0" w:rsidRPr="006F2FD0">
        <w:rPr>
          <w:rFonts w:hint="cs"/>
          <w:rtl/>
        </w:rPr>
        <w:t xml:space="preserve"> آن‌ها </w:t>
      </w:r>
      <w:r>
        <w:rPr>
          <w:rFonts w:hint="cs"/>
          <w:rtl/>
        </w:rPr>
        <w:t xml:space="preserve">می‌شد. </w:t>
      </w:r>
      <w:r w:rsidRPr="00E12C35">
        <w:rPr>
          <w:rFonts w:cs="Traditional Arabic"/>
          <w:rtl/>
        </w:rPr>
        <w:t>﴿</w:t>
      </w:r>
      <w:r w:rsidRPr="00E12C35">
        <w:rPr>
          <w:rFonts w:cs="KFGQPC Uthmanic Script HAFS"/>
          <w:rtl/>
        </w:rPr>
        <w:t>سُئِلَت</w:t>
      </w:r>
      <w:r w:rsidRPr="00E12C35">
        <w:rPr>
          <w:rFonts w:ascii="Times New Roman" w:hAnsi="Times New Roman" w:cs="KFGQPC Uthmanic Script HAFS" w:hint="cs"/>
          <w:rtl/>
        </w:rPr>
        <w:t>ۡ</w:t>
      </w:r>
      <w:r w:rsidRPr="00E12C35">
        <w:rPr>
          <w:rFonts w:ascii="Times New Roman" w:hAnsi="Times New Roman" w:cs="Traditional Arabic" w:hint="cs"/>
          <w:rtl/>
        </w:rPr>
        <w:t>﴾</w:t>
      </w:r>
      <w:r w:rsidRPr="00E12C35">
        <w:rPr>
          <w:rFonts w:hint="cs"/>
          <w:rtl/>
        </w:rPr>
        <w:t>:</w:t>
      </w:r>
      <w:r>
        <w:rPr>
          <w:rFonts w:hint="cs"/>
          <w:rtl/>
        </w:rPr>
        <w:t xml:space="preserve"> از دختر زنده به گور شده پرسیده می‌شود که به چه گناهی کشته شده است؟ یا این‌که به صورت توبیخی از قاتلین</w:t>
      </w:r>
      <w:r w:rsidR="006F2FD0" w:rsidRPr="006F2FD0">
        <w:rPr>
          <w:rFonts w:hint="cs"/>
          <w:rtl/>
        </w:rPr>
        <w:t xml:space="preserve"> آن‌ها </w:t>
      </w:r>
      <w:r>
        <w:rPr>
          <w:rFonts w:hint="cs"/>
          <w:rtl/>
        </w:rPr>
        <w:t>پرسیده می‌شود تا بدین‌سان مظلومت دختر نیز بیش‌تر جلوه‌گری کند و ثابت گردد که این عمل چقدر زشت و ناپسند بوده که خداوند از سخن گفتن با این گونه افراد شرم داشته است.</w:t>
      </w:r>
      <w:r w:rsidRPr="00E12C35">
        <w:rPr>
          <w:rFonts w:cs="Traditional Arabic"/>
          <w:rtl/>
        </w:rPr>
        <w:t>﴿</w:t>
      </w:r>
      <w:r w:rsidRPr="00E12C35">
        <w:rPr>
          <w:rFonts w:cs="KFGQPC Uthmanic Script HAFS" w:hint="cs"/>
          <w:rtl/>
        </w:rPr>
        <w:t>ٱ</w:t>
      </w:r>
      <w:r w:rsidRPr="00E12C35">
        <w:rPr>
          <w:rFonts w:cs="KFGQPC Uthmanic Script HAFS" w:hint="eastAsia"/>
          <w:rtl/>
        </w:rPr>
        <w:t>لصُّحُفُ</w:t>
      </w:r>
      <w:r w:rsidRPr="00E12C35">
        <w:rPr>
          <w:rFonts w:ascii="Times New Roman" w:hAnsi="Times New Roman" w:cs="Traditional Arabic" w:hint="cs"/>
          <w:rtl/>
        </w:rPr>
        <w:t>﴾</w:t>
      </w:r>
      <w:r>
        <w:rPr>
          <w:rFonts w:hint="cs"/>
          <w:rtl/>
        </w:rPr>
        <w:t xml:space="preserve">  ج صحیفة: نامه‌ی اعمال و کردار، گزارش کار. </w:t>
      </w:r>
      <w:r w:rsidRPr="00E12C35">
        <w:rPr>
          <w:rFonts w:cs="Traditional Arabic"/>
          <w:rtl/>
        </w:rPr>
        <w:t>﴿</w:t>
      </w:r>
      <w:r w:rsidRPr="00E12C35">
        <w:rPr>
          <w:rFonts w:cs="KFGQPC Uthmanic Script HAFS"/>
          <w:rtl/>
        </w:rPr>
        <w:t>نُشِرَت</w:t>
      </w:r>
      <w:r w:rsidRPr="00E12C35">
        <w:rPr>
          <w:rFonts w:ascii="Times New Roman" w:hAnsi="Times New Roman" w:cs="KFGQPC Uthmanic Script HAFS" w:hint="cs"/>
          <w:rtl/>
        </w:rPr>
        <w:t>ۡ</w:t>
      </w:r>
      <w:r w:rsidRPr="00E12C35">
        <w:rPr>
          <w:rFonts w:ascii="Times New Roman" w:hAnsi="Times New Roman" w:cs="Traditional Arabic" w:hint="cs"/>
          <w:rtl/>
        </w:rPr>
        <w:t>﴾</w:t>
      </w:r>
      <w:r w:rsidRPr="00E12C35">
        <w:rPr>
          <w:rFonts w:hint="cs"/>
          <w:rtl/>
        </w:rPr>
        <w:t>:</w:t>
      </w:r>
      <w:r>
        <w:rPr>
          <w:rFonts w:hint="cs"/>
          <w:rtl/>
        </w:rPr>
        <w:t xml:space="preserve"> گشوده شود و در اختیار</w:t>
      </w:r>
      <w:r w:rsidR="006F2FD0" w:rsidRPr="006F2FD0">
        <w:rPr>
          <w:rFonts w:hint="cs"/>
          <w:rtl/>
        </w:rPr>
        <w:t xml:space="preserve"> آن‌ها </w:t>
      </w:r>
      <w:r>
        <w:rPr>
          <w:rFonts w:hint="cs"/>
          <w:rtl/>
        </w:rPr>
        <w:t xml:space="preserve">قرار گیرد. </w:t>
      </w:r>
      <w:r w:rsidRPr="00E12C35">
        <w:rPr>
          <w:rFonts w:cs="Traditional Arabic"/>
          <w:rtl/>
        </w:rPr>
        <w:t>﴿</w:t>
      </w:r>
      <w:r w:rsidRPr="00E12C35">
        <w:rPr>
          <w:rFonts w:cs="KFGQPC Uthmanic Script HAFS"/>
          <w:rtl/>
        </w:rPr>
        <w:t>كُشِطَت</w:t>
      </w:r>
      <w:r w:rsidRPr="00E12C35">
        <w:rPr>
          <w:rFonts w:ascii="Times New Roman" w:hAnsi="Times New Roman" w:cs="KFGQPC Uthmanic Script HAFS" w:hint="cs"/>
          <w:rtl/>
        </w:rPr>
        <w:t>ۡ</w:t>
      </w:r>
      <w:r w:rsidRPr="00E12C35">
        <w:rPr>
          <w:rFonts w:ascii="Times New Roman" w:hAnsi="Times New Roman" w:cs="Traditional Arabic" w:hint="cs"/>
          <w:rtl/>
        </w:rPr>
        <w:t>﴾</w:t>
      </w:r>
      <w:r w:rsidRPr="00E12C35">
        <w:rPr>
          <w:rFonts w:hint="cs"/>
          <w:rtl/>
        </w:rPr>
        <w:t>:</w:t>
      </w:r>
      <w:r>
        <w:rPr>
          <w:rFonts w:hint="cs"/>
          <w:rtl/>
        </w:rPr>
        <w:t xml:space="preserve"> از جایش برکنده شود همان‌گونه که پوست از حیوان کنده می‌شود. آین آیه می‌تواند کنایه‌ای از کنار رفتن حجاب و نمایان شدن بهشت و دوزخ باشد، یا این‌که آسمان از شد</w:t>
      </w:r>
      <w:r w:rsidR="0099748A">
        <w:rPr>
          <w:rFonts w:hint="cs"/>
          <w:rtl/>
        </w:rPr>
        <w:t>ت</w:t>
      </w:r>
      <w:r>
        <w:rPr>
          <w:rFonts w:hint="cs"/>
          <w:rtl/>
        </w:rPr>
        <w:t xml:space="preserve"> هول و سنگینی قیامت متلاشی شود. </w:t>
      </w:r>
      <w:r w:rsidRPr="00252CAD">
        <w:rPr>
          <w:rFonts w:cs="Traditional Arabic"/>
          <w:rtl/>
        </w:rPr>
        <w:t>﴿</w:t>
      </w:r>
      <w:r w:rsidRPr="00252CAD">
        <w:rPr>
          <w:rFonts w:cs="KFGQPC Uthmanic Script HAFS"/>
          <w:rtl/>
        </w:rPr>
        <w:t>سُعِّرَت</w:t>
      </w:r>
      <w:r w:rsidRPr="00252CAD">
        <w:rPr>
          <w:rFonts w:ascii="Times New Roman" w:hAnsi="Times New Roman" w:cs="KFGQPC Uthmanic Script HAFS" w:hint="cs"/>
          <w:rtl/>
        </w:rPr>
        <w:t>ۡ</w:t>
      </w:r>
      <w:r w:rsidRPr="00252CAD">
        <w:rPr>
          <w:rFonts w:ascii="Times New Roman" w:hAnsi="Times New Roman" w:cs="Traditional Arabic" w:hint="cs"/>
          <w:rtl/>
        </w:rPr>
        <w:t>﴾</w:t>
      </w:r>
      <w:r w:rsidRPr="00252CAD">
        <w:rPr>
          <w:rFonts w:hint="cs"/>
          <w:rtl/>
        </w:rPr>
        <w:t>:</w:t>
      </w:r>
      <w:r>
        <w:rPr>
          <w:rFonts w:hint="cs"/>
          <w:rtl/>
        </w:rPr>
        <w:t xml:space="preserve"> افروخته شود.</w:t>
      </w:r>
    </w:p>
    <w:p w:rsidR="00D30CA0" w:rsidRDefault="00D30CA0" w:rsidP="00D30CA0">
      <w:pPr>
        <w:pStyle w:val="a8"/>
        <w:rPr>
          <w:rtl/>
        </w:rPr>
      </w:pPr>
      <w:r w:rsidRPr="00D8535D">
        <w:rPr>
          <w:rStyle w:val="Char5"/>
          <w:rFonts w:hint="cs"/>
          <w:rtl/>
        </w:rPr>
        <w:t>نکته</w:t>
      </w:r>
      <w:r>
        <w:rPr>
          <w:rFonts w:hint="cs"/>
          <w:rtl/>
        </w:rPr>
        <w:t>: هیزم جهنم با سنگ‌ها و انسان‌ها تأمین می‌شود و بدیهی است هر چقدر تعداد بیش‌تری از کافران وارد دوزخ شوند جهنم به هنان اندازه شعله‌ورتر می‌شود.</w:t>
      </w:r>
    </w:p>
    <w:p w:rsidR="00D30CA0" w:rsidRDefault="00D30CA0" w:rsidP="00D30CA0">
      <w:pPr>
        <w:pStyle w:val="a8"/>
        <w:rPr>
          <w:rtl/>
        </w:rPr>
      </w:pPr>
      <w:r w:rsidRPr="00252CAD">
        <w:rPr>
          <w:rFonts w:cs="Traditional Arabic"/>
          <w:rtl/>
        </w:rPr>
        <w:t>﴿</w:t>
      </w:r>
      <w:r w:rsidRPr="00252CAD">
        <w:rPr>
          <w:rFonts w:cs="KFGQPC Uthmanic Script HAFS"/>
          <w:rtl/>
        </w:rPr>
        <w:t>أُز</w:t>
      </w:r>
      <w:r w:rsidRPr="00252CAD">
        <w:rPr>
          <w:rFonts w:ascii="Times New Roman" w:hAnsi="Times New Roman" w:cs="KFGQPC Uthmanic Script HAFS" w:hint="cs"/>
          <w:rtl/>
        </w:rPr>
        <w:t>ۡ</w:t>
      </w:r>
      <w:r w:rsidRPr="00252CAD">
        <w:rPr>
          <w:rFonts w:cs="KFGQPC Uthmanic Script HAFS" w:hint="cs"/>
          <w:rtl/>
        </w:rPr>
        <w:t>لِفَت</w:t>
      </w:r>
      <w:r w:rsidRPr="00252CAD">
        <w:rPr>
          <w:rFonts w:ascii="Times New Roman" w:hAnsi="Times New Roman" w:cs="KFGQPC Uthmanic Script HAFS" w:hint="cs"/>
          <w:rtl/>
        </w:rPr>
        <w:t>ۡ</w:t>
      </w:r>
      <w:r w:rsidRPr="00252CAD">
        <w:rPr>
          <w:rFonts w:ascii="Times New Roman" w:hAnsi="Times New Roman" w:cs="Traditional Arabic" w:hint="cs"/>
          <w:rtl/>
        </w:rPr>
        <w:t>﴾</w:t>
      </w:r>
      <w:r w:rsidRPr="00252CAD">
        <w:rPr>
          <w:rFonts w:hint="cs"/>
          <w:rtl/>
        </w:rPr>
        <w:t>:</w:t>
      </w:r>
      <w:r>
        <w:rPr>
          <w:rFonts w:hint="cs"/>
          <w:rtl/>
        </w:rPr>
        <w:t xml:space="preserve"> </w:t>
      </w:r>
      <w:r w:rsidRPr="00252CAD">
        <w:rPr>
          <w:rFonts w:hint="cs"/>
          <w:rtl/>
        </w:rPr>
        <w:t>نزدیک آورده شود</w:t>
      </w:r>
      <w:r>
        <w:rPr>
          <w:rFonts w:hint="cs"/>
          <w:rtl/>
        </w:rPr>
        <w:t xml:space="preserve"> </w:t>
      </w:r>
      <w:r w:rsidRPr="00252CAD">
        <w:rPr>
          <w:rFonts w:hint="cs"/>
          <w:rtl/>
        </w:rPr>
        <w:t xml:space="preserve">شود برای بهشتیان. </w:t>
      </w:r>
      <w:r w:rsidRPr="00252CAD">
        <w:rPr>
          <w:rFonts w:cs="Traditional Arabic"/>
          <w:rtl/>
        </w:rPr>
        <w:t>﴿</w:t>
      </w:r>
      <w:r w:rsidRPr="00252CAD">
        <w:rPr>
          <w:rFonts w:cs="KFGQPC Uthmanic Script HAFS"/>
          <w:rtl/>
        </w:rPr>
        <w:t>مَّا</w:t>
      </w:r>
      <w:r w:rsidRPr="00252CAD">
        <w:rPr>
          <w:rFonts w:ascii="Times New Roman" w:hAnsi="Times New Roman" w:cs="KFGQPC Uthmanic Script HAFS"/>
          <w:rtl/>
        </w:rPr>
        <w:t>ٓ</w:t>
      </w:r>
      <w:r w:rsidRPr="00252CAD">
        <w:rPr>
          <w:rFonts w:cs="KFGQPC Uthmanic Script HAFS"/>
          <w:rtl/>
        </w:rPr>
        <w:t xml:space="preserve"> أَح</w:t>
      </w:r>
      <w:r w:rsidRPr="00252CAD">
        <w:rPr>
          <w:rFonts w:ascii="Times New Roman" w:hAnsi="Times New Roman" w:cs="KFGQPC Uthmanic Script HAFS"/>
          <w:rtl/>
        </w:rPr>
        <w:t>ۡ</w:t>
      </w:r>
      <w:r w:rsidRPr="00252CAD">
        <w:rPr>
          <w:rFonts w:cs="KFGQPC Uthmanic Script HAFS"/>
          <w:rtl/>
        </w:rPr>
        <w:t>ضَرَت</w:t>
      </w:r>
      <w:r w:rsidRPr="00252CAD">
        <w:rPr>
          <w:rFonts w:ascii="Times New Roman" w:hAnsi="Times New Roman" w:cs="KFGQPC Uthmanic Script HAFS"/>
          <w:rtl/>
        </w:rPr>
        <w:t>ۡ</w:t>
      </w:r>
      <w:r w:rsidRPr="00252CAD">
        <w:rPr>
          <w:rFonts w:ascii="Times New Roman" w:hAnsi="Times New Roman" w:cs="Traditional Arabic"/>
          <w:rtl/>
        </w:rPr>
        <w:t>﴾</w:t>
      </w:r>
      <w:r w:rsidRPr="00252CAD">
        <w:rPr>
          <w:rFonts w:hint="cs"/>
          <w:rtl/>
        </w:rPr>
        <w:t>: آن چه از اعمال و کارهای خوب و بد که به قیامت فرستاده، در صحرای محشر حاضر می‌بینند. «ما» در اینجا موصولیه است.</w:t>
      </w:r>
    </w:p>
    <w:p w:rsidR="00D30CA0" w:rsidRDefault="00D30CA0" w:rsidP="00D30CA0">
      <w:pPr>
        <w:pStyle w:val="a8"/>
        <w:rPr>
          <w:rtl/>
        </w:rPr>
      </w:pPr>
      <w:r w:rsidRPr="00C52C4B">
        <w:rPr>
          <w:rStyle w:val="Char5"/>
          <w:rFonts w:hint="cs"/>
          <w:rtl/>
        </w:rPr>
        <w:t>مفهوم کلی آیات</w:t>
      </w:r>
      <w:r>
        <w:rPr>
          <w:rFonts w:hint="cs"/>
          <w:rtl/>
        </w:rPr>
        <w:t>:</w:t>
      </w:r>
    </w:p>
    <w:p w:rsidR="00D30CA0" w:rsidRDefault="00D30CA0" w:rsidP="00D30CA0">
      <w:pPr>
        <w:pStyle w:val="a8"/>
        <w:rPr>
          <w:rtl/>
        </w:rPr>
      </w:pPr>
      <w:r>
        <w:rPr>
          <w:rFonts w:hint="cs"/>
          <w:rtl/>
        </w:rPr>
        <w:t xml:space="preserve">به هم خوردن نظم حاکم بر کائنات، از اساسی‌ترین نشانه‌های وقوع قیامت است که در شش آیه‌ی نخستین این سوره به آن پرداخته شده است. در ادامه خداوند اموری را یاد می‌کند که بعد از برپایی قیامت و در هنگام حساب و کتاب مطرح می‌شود. گروه‌بندی مردم، اعلام مظلومیت دختر زنده به گور شده، گشوده شدن نامه‌ی اعمال، کنار رفتن حجاب و ظهور جهنم و بهشت و نهایتاً آگاه ساختن مردم با آن‌چه برای آن روز حاضر کرده‌اند. </w:t>
      </w:r>
    </w:p>
    <w:p w:rsidR="00D30CA0" w:rsidRDefault="00D30CA0" w:rsidP="00D30CA0">
      <w:pPr>
        <w:pStyle w:val="a5"/>
        <w:rPr>
          <w:rtl/>
        </w:rPr>
      </w:pPr>
      <w:r>
        <w:rPr>
          <w:rFonts w:hint="cs"/>
          <w:rtl/>
        </w:rPr>
        <w:t>مبحث دوم: پیام آوران الهی</w:t>
      </w:r>
    </w:p>
    <w:p w:rsidR="00D30CA0" w:rsidRDefault="00D30CA0" w:rsidP="00D30CA0">
      <w:pPr>
        <w:pStyle w:val="a8"/>
        <w:rPr>
          <w:rtl/>
        </w:rPr>
      </w:pPr>
      <w:r w:rsidRPr="00CF5286">
        <w:rPr>
          <w:rFonts w:cs="Traditional Arabic"/>
          <w:rtl/>
        </w:rPr>
        <w:t>﴿</w:t>
      </w:r>
      <w:r w:rsidRPr="00CF5286">
        <w:rPr>
          <w:rFonts w:cs="KFGQPC Uthmanic Script HAFS"/>
          <w:rtl/>
        </w:rPr>
        <w:t>فَلَآ أُقۡسِمُ بِ</w:t>
      </w:r>
      <w:r w:rsidRPr="00CF5286">
        <w:rPr>
          <w:rFonts w:cs="KFGQPC Uthmanic Script HAFS" w:hint="cs"/>
          <w:rtl/>
        </w:rPr>
        <w:t>ٱ</w:t>
      </w:r>
      <w:r w:rsidRPr="00CF5286">
        <w:rPr>
          <w:rFonts w:cs="KFGQPC Uthmanic Script HAFS" w:hint="eastAsia"/>
          <w:rtl/>
        </w:rPr>
        <w:t>لۡخُنَّسِ</w:t>
      </w:r>
      <w:r w:rsidRPr="00CF5286">
        <w:rPr>
          <w:rFonts w:cs="KFGQPC Uthmanic Script HAFS"/>
          <w:rtl/>
        </w:rPr>
        <w:t xml:space="preserve">١٥ </w:t>
      </w:r>
      <w:r w:rsidRPr="00CF5286">
        <w:rPr>
          <w:rFonts w:cs="KFGQPC Uthmanic Script HAFS" w:hint="cs"/>
          <w:rtl/>
        </w:rPr>
        <w:t>ٱ</w:t>
      </w:r>
      <w:r w:rsidRPr="00CF5286">
        <w:rPr>
          <w:rFonts w:cs="KFGQPC Uthmanic Script HAFS" w:hint="eastAsia"/>
          <w:rtl/>
        </w:rPr>
        <w:t>لۡجَوَارِ</w:t>
      </w:r>
      <w:r w:rsidRPr="00CF5286">
        <w:rPr>
          <w:rFonts w:cs="KFGQPC Uthmanic Script HAFS"/>
          <w:rtl/>
        </w:rPr>
        <w:t xml:space="preserve"> </w:t>
      </w:r>
      <w:r w:rsidRPr="00CF5286">
        <w:rPr>
          <w:rFonts w:cs="KFGQPC Uthmanic Script HAFS" w:hint="cs"/>
          <w:rtl/>
        </w:rPr>
        <w:t>ٱ</w:t>
      </w:r>
      <w:r w:rsidRPr="00CF5286">
        <w:rPr>
          <w:rFonts w:cs="KFGQPC Uthmanic Script HAFS" w:hint="eastAsia"/>
          <w:rtl/>
        </w:rPr>
        <w:t>لۡكُنَّسِ</w:t>
      </w:r>
      <w:r w:rsidRPr="00CF5286">
        <w:rPr>
          <w:rFonts w:cs="KFGQPC Uthmanic Script HAFS"/>
          <w:rtl/>
        </w:rPr>
        <w:t>١٦ وَ</w:t>
      </w:r>
      <w:r w:rsidRPr="00CF5286">
        <w:rPr>
          <w:rFonts w:cs="KFGQPC Uthmanic Script HAFS" w:hint="cs"/>
          <w:rtl/>
        </w:rPr>
        <w:t>ٱ</w:t>
      </w:r>
      <w:r w:rsidRPr="00CF5286">
        <w:rPr>
          <w:rFonts w:cs="KFGQPC Uthmanic Script HAFS" w:hint="eastAsia"/>
          <w:rtl/>
        </w:rPr>
        <w:t>لَّيۡلِ</w:t>
      </w:r>
      <w:r w:rsidRPr="00CF5286">
        <w:rPr>
          <w:rFonts w:cs="KFGQPC Uthmanic Script HAFS"/>
          <w:rtl/>
        </w:rPr>
        <w:t xml:space="preserve"> إِذَا عَسۡعَسَ١٧ وَ</w:t>
      </w:r>
      <w:r w:rsidRPr="00CF5286">
        <w:rPr>
          <w:rFonts w:cs="KFGQPC Uthmanic Script HAFS" w:hint="cs"/>
          <w:rtl/>
        </w:rPr>
        <w:t>ٱ</w:t>
      </w:r>
      <w:r w:rsidRPr="00CF5286">
        <w:rPr>
          <w:rFonts w:cs="KFGQPC Uthmanic Script HAFS" w:hint="eastAsia"/>
          <w:rtl/>
        </w:rPr>
        <w:t>لصُّبۡحِ</w:t>
      </w:r>
      <w:r w:rsidRPr="00CF5286">
        <w:rPr>
          <w:rFonts w:cs="KFGQPC Uthmanic Script HAFS"/>
          <w:rtl/>
        </w:rPr>
        <w:t xml:space="preserve"> إِذَا تَنَفَّسَ١٨ إِنَّهُ</w:t>
      </w:r>
      <w:r w:rsidRPr="00CF5286">
        <w:rPr>
          <w:rFonts w:cs="KFGQPC Uthmanic Script HAFS" w:hint="cs"/>
          <w:rtl/>
        </w:rPr>
        <w:t>ۥ</w:t>
      </w:r>
      <w:r w:rsidRPr="00CF5286">
        <w:rPr>
          <w:rFonts w:cs="KFGQPC Uthmanic Script HAFS"/>
          <w:rtl/>
        </w:rPr>
        <w:t xml:space="preserve"> لَقَوۡلُ رَسُولٖ كَرِيمٖ١٩ ذِي قُوَّةٍ عِندَ ذِي </w:t>
      </w:r>
      <w:r w:rsidRPr="00CF5286">
        <w:rPr>
          <w:rFonts w:cs="KFGQPC Uthmanic Script HAFS" w:hint="cs"/>
          <w:rtl/>
        </w:rPr>
        <w:t>ٱ</w:t>
      </w:r>
      <w:r w:rsidRPr="00CF5286">
        <w:rPr>
          <w:rFonts w:cs="KFGQPC Uthmanic Script HAFS" w:hint="eastAsia"/>
          <w:rtl/>
        </w:rPr>
        <w:t>لۡعَرۡشِ</w:t>
      </w:r>
      <w:r w:rsidRPr="00CF5286">
        <w:rPr>
          <w:rFonts w:cs="KFGQPC Uthmanic Script HAFS"/>
          <w:rtl/>
        </w:rPr>
        <w:t xml:space="preserve"> مَكِينٖ٢٠ مُّطَاعٖ ثَمَّ أَمِينٖ٢١ وَمَا صَاحِبُكُم بِمَجۡنُونٖ٢٢ وَلَقَدۡ رَءَاهُ بِ</w:t>
      </w:r>
      <w:r w:rsidRPr="00CF5286">
        <w:rPr>
          <w:rFonts w:cs="KFGQPC Uthmanic Script HAFS" w:hint="cs"/>
          <w:rtl/>
        </w:rPr>
        <w:t>ٱ</w:t>
      </w:r>
      <w:r w:rsidRPr="00CF5286">
        <w:rPr>
          <w:rFonts w:cs="KFGQPC Uthmanic Script HAFS" w:hint="eastAsia"/>
          <w:rtl/>
        </w:rPr>
        <w:t>لۡأُفُقِ</w:t>
      </w:r>
      <w:r w:rsidRPr="00CF5286">
        <w:rPr>
          <w:rFonts w:cs="KFGQPC Uthmanic Script HAFS"/>
          <w:rtl/>
        </w:rPr>
        <w:t xml:space="preserve"> </w:t>
      </w:r>
      <w:r w:rsidRPr="00CF5286">
        <w:rPr>
          <w:rFonts w:cs="KFGQPC Uthmanic Script HAFS" w:hint="cs"/>
          <w:rtl/>
        </w:rPr>
        <w:t>ٱ</w:t>
      </w:r>
      <w:r w:rsidRPr="00CF5286">
        <w:rPr>
          <w:rFonts w:cs="KFGQPC Uthmanic Script HAFS" w:hint="eastAsia"/>
          <w:rtl/>
        </w:rPr>
        <w:t>لۡمُبِينِ</w:t>
      </w:r>
      <w:r w:rsidRPr="00CF5286">
        <w:rPr>
          <w:rFonts w:cs="KFGQPC Uthmanic Script HAFS"/>
          <w:rtl/>
        </w:rPr>
        <w:t xml:space="preserve">٢٣ وَمَا هُوَ عَلَى </w:t>
      </w:r>
      <w:r w:rsidRPr="00CF5286">
        <w:rPr>
          <w:rFonts w:cs="KFGQPC Uthmanic Script HAFS" w:hint="cs"/>
          <w:rtl/>
        </w:rPr>
        <w:t>ٱ</w:t>
      </w:r>
      <w:r w:rsidRPr="00CF5286">
        <w:rPr>
          <w:rFonts w:cs="KFGQPC Uthmanic Script HAFS" w:hint="eastAsia"/>
          <w:rtl/>
        </w:rPr>
        <w:t>لۡغَيۡبِ</w:t>
      </w:r>
      <w:r w:rsidRPr="00CF5286">
        <w:rPr>
          <w:rFonts w:cs="KFGQPC Uthmanic Script HAFS"/>
          <w:rtl/>
        </w:rPr>
        <w:t xml:space="preserve"> بِضَنِينٖ٢٤ وَمَا هُوَ بِقَوۡلِ شَيۡطَٰنٖ رَّجِيمٖ٢٥ فَأَيۡنَ تَذۡهَبُونَ٢٦ إِنۡ هُوَ إِلَّا ذِكۡر</w:t>
      </w:r>
      <w:r w:rsidRPr="00CF5286">
        <w:rPr>
          <w:rFonts w:ascii="Times New Roman" w:hAnsi="Times New Roman" w:cs="KFGQPC Uthmanic Script HAFS" w:hint="cs"/>
          <w:rtl/>
        </w:rPr>
        <w:t>ٞ</w:t>
      </w:r>
      <w:r w:rsidRPr="00CF5286">
        <w:rPr>
          <w:rFonts w:cs="KFGQPC Uthmanic Script HAFS"/>
          <w:rtl/>
        </w:rPr>
        <w:t xml:space="preserve"> </w:t>
      </w:r>
      <w:r w:rsidRPr="00CF5286">
        <w:rPr>
          <w:rFonts w:cs="KFGQPC Uthmanic Script HAFS" w:hint="cs"/>
          <w:rtl/>
        </w:rPr>
        <w:t>لِّلۡعَٰلَمِينَ</w:t>
      </w:r>
      <w:r w:rsidRPr="00CF5286">
        <w:rPr>
          <w:rFonts w:cs="KFGQPC Uthmanic Script HAFS"/>
          <w:rtl/>
        </w:rPr>
        <w:t xml:space="preserve">٢٧ لِمَن شَآءَ مِنكُمۡ أَن يَسۡتَقِيمَ٢٨ وَمَا تَشَآءُونَ إِلَّآ أَن يَشَآءَ </w:t>
      </w:r>
      <w:r w:rsidRPr="00CF5286">
        <w:rPr>
          <w:rFonts w:cs="KFGQPC Uthmanic Script HAFS" w:hint="cs"/>
          <w:rtl/>
        </w:rPr>
        <w:t>ٱ</w:t>
      </w:r>
      <w:r w:rsidRPr="00CF5286">
        <w:rPr>
          <w:rFonts w:cs="KFGQPC Uthmanic Script HAFS" w:hint="eastAsia"/>
          <w:rtl/>
        </w:rPr>
        <w:t>للَّهُ</w:t>
      </w:r>
      <w:r w:rsidRPr="00CF5286">
        <w:rPr>
          <w:rFonts w:cs="KFGQPC Uthmanic Script HAFS"/>
          <w:rtl/>
        </w:rPr>
        <w:t xml:space="preserve"> رَبُّ </w:t>
      </w:r>
      <w:r w:rsidRPr="00CF5286">
        <w:rPr>
          <w:rFonts w:cs="KFGQPC Uthmanic Script HAFS" w:hint="cs"/>
          <w:rtl/>
        </w:rPr>
        <w:t>ٱ</w:t>
      </w:r>
      <w:r w:rsidRPr="00CF5286">
        <w:rPr>
          <w:rFonts w:cs="KFGQPC Uthmanic Script HAFS" w:hint="eastAsia"/>
          <w:rtl/>
        </w:rPr>
        <w:t>لۡعَٰلَمِينَ</w:t>
      </w:r>
      <w:r w:rsidRPr="00CF5286">
        <w:rPr>
          <w:rFonts w:cs="KFGQPC Uthmanic Script HAFS"/>
          <w:rtl/>
        </w:rPr>
        <w:t>٢٩</w:t>
      </w:r>
      <w:r w:rsidRPr="00CF5286">
        <w:rPr>
          <w:rFonts w:cs="Traditional Arabic"/>
          <w:rtl/>
        </w:rPr>
        <w:t>﴾</w:t>
      </w:r>
      <w:r>
        <w:rPr>
          <w:rFonts w:cs="Arial"/>
          <w:szCs w:val="24"/>
          <w:rtl/>
        </w:rPr>
        <w:t xml:space="preserve"> </w:t>
      </w:r>
      <w:r w:rsidRPr="00CF5286">
        <w:rPr>
          <w:rStyle w:val="Char6"/>
          <w:rtl/>
        </w:rPr>
        <w:t>[التكوير: 15-29]</w:t>
      </w:r>
      <w:r>
        <w:rPr>
          <w:rFonts w:hint="cs"/>
          <w:rtl/>
        </w:rPr>
        <w:t>.</w:t>
      </w:r>
    </w:p>
    <w:p w:rsidR="00D30CA0" w:rsidRDefault="00D30CA0" w:rsidP="00D30CA0">
      <w:pPr>
        <w:pStyle w:val="a8"/>
        <w:rPr>
          <w:rtl/>
        </w:rPr>
      </w:pPr>
      <w:r w:rsidRPr="00CF5286">
        <w:rPr>
          <w:rStyle w:val="Char5"/>
          <w:rFonts w:hint="cs"/>
          <w:rtl/>
        </w:rPr>
        <w:t>ترجمه</w:t>
      </w:r>
      <w:r>
        <w:rPr>
          <w:rFonts w:hint="cs"/>
          <w:rtl/>
        </w:rPr>
        <w:t>:</w:t>
      </w:r>
    </w:p>
    <w:p w:rsidR="00D30CA0" w:rsidRDefault="00D30CA0" w:rsidP="00D30CA0">
      <w:pPr>
        <w:pStyle w:val="a8"/>
        <w:rPr>
          <w:rtl/>
        </w:rPr>
      </w:pPr>
      <w:r>
        <w:rPr>
          <w:rFonts w:hint="cs"/>
          <w:rtl/>
        </w:rPr>
        <w:t>«پس سوگند به ستارگان بازگردنده (15) روندگان پنهان شونده (16) و سوگند به شب آن‌گاه که روی آورد (17) و سوگند به صبح آن‌گاه که بدمد (18) همانا آن بی‌گمان گفتار فرستاده‌ای گرامی است (19) قدرتمندی که نزد صاحب عرش، و</w:t>
      </w:r>
      <w:r w:rsidR="0047751A">
        <w:rPr>
          <w:rFonts w:hint="cs"/>
          <w:rtl/>
        </w:rPr>
        <w:t>ا</w:t>
      </w:r>
      <w:r>
        <w:rPr>
          <w:rFonts w:hint="cs"/>
          <w:rtl/>
        </w:rPr>
        <w:t>لامقام است (20) اطاعت شده در آنجا، ام</w:t>
      </w:r>
      <w:r w:rsidR="0047751A">
        <w:rPr>
          <w:rFonts w:hint="cs"/>
          <w:rtl/>
        </w:rPr>
        <w:t>ا</w:t>
      </w:r>
      <w:r>
        <w:rPr>
          <w:rFonts w:hint="cs"/>
          <w:rtl/>
        </w:rPr>
        <w:t>نت‌دار</w:t>
      </w:r>
      <w:r w:rsidR="0047751A">
        <w:rPr>
          <w:rFonts w:hint="cs"/>
          <w:rtl/>
        </w:rPr>
        <w:t xml:space="preserve"> است (21) و همنشین شما د</w:t>
      </w:r>
      <w:r>
        <w:rPr>
          <w:rFonts w:hint="cs"/>
          <w:rtl/>
        </w:rPr>
        <w:t>یوانه نیست (22) و بی‌گمان در کرانه‌ی روشن او را دید (23) و او بر (ابلاغ) غیب بخیل نیست (24) و آن سخن شیطان رانده شده نیست (25) پس به کجا می‌روید! (26) این جز پندی برای جهانیان نیست (27) برای هر کدام از شما که بخواهد راست‌کردار باشد (28) و نمی‌خواهید مگر آن‌که خداوند، پروردگار جهانیان، بخواهد (29)».</w:t>
      </w:r>
    </w:p>
    <w:p w:rsidR="00D30CA0" w:rsidRDefault="00D30CA0" w:rsidP="00D30CA0">
      <w:pPr>
        <w:pStyle w:val="a8"/>
        <w:rPr>
          <w:rtl/>
        </w:rPr>
      </w:pPr>
      <w:r w:rsidRPr="000C6736">
        <w:rPr>
          <w:rStyle w:val="Char5"/>
          <w:rFonts w:hint="cs"/>
          <w:rtl/>
        </w:rPr>
        <w:t>توضیحات</w:t>
      </w:r>
      <w:r>
        <w:rPr>
          <w:rFonts w:hint="cs"/>
          <w:rtl/>
        </w:rPr>
        <w:t>:</w:t>
      </w:r>
    </w:p>
    <w:p w:rsidR="00D30CA0" w:rsidRDefault="00D30CA0" w:rsidP="0047751A">
      <w:pPr>
        <w:pStyle w:val="a8"/>
        <w:rPr>
          <w:rtl/>
        </w:rPr>
      </w:pPr>
      <w:r w:rsidRPr="00252CAD">
        <w:rPr>
          <w:rFonts w:cs="Traditional Arabic"/>
          <w:rtl/>
        </w:rPr>
        <w:t>﴿</w:t>
      </w:r>
      <w:r w:rsidRPr="00252CAD">
        <w:rPr>
          <w:rFonts w:cs="KFGQPC Uthmanic Script HAFS"/>
          <w:rtl/>
        </w:rPr>
        <w:t>لَا</w:t>
      </w:r>
      <w:r w:rsidRPr="00252CAD">
        <w:rPr>
          <w:rFonts w:ascii="Times New Roman" w:hAnsi="Times New Roman" w:cs="KFGQPC Uthmanic Script HAFS" w:hint="cs"/>
          <w:rtl/>
        </w:rPr>
        <w:t>ٓ</w:t>
      </w:r>
      <w:r w:rsidRPr="00252CAD">
        <w:rPr>
          <w:rFonts w:cs="KFGQPC Uthmanic Script HAFS"/>
          <w:rtl/>
        </w:rPr>
        <w:t xml:space="preserve"> </w:t>
      </w:r>
      <w:r w:rsidRPr="00252CAD">
        <w:rPr>
          <w:rFonts w:cs="KFGQPC Uthmanic Script HAFS" w:hint="cs"/>
          <w:rtl/>
        </w:rPr>
        <w:t>أُق</w:t>
      </w:r>
      <w:r w:rsidRPr="00252CAD">
        <w:rPr>
          <w:rFonts w:ascii="Times New Roman" w:hAnsi="Times New Roman" w:cs="KFGQPC Uthmanic Script HAFS" w:hint="cs"/>
          <w:rtl/>
        </w:rPr>
        <w:t>ۡ</w:t>
      </w:r>
      <w:r w:rsidRPr="00252CAD">
        <w:rPr>
          <w:rFonts w:cs="KFGQPC Uthmanic Script HAFS" w:hint="cs"/>
          <w:rtl/>
        </w:rPr>
        <w:t>سِمُ</w:t>
      </w:r>
      <w:r w:rsidRPr="00252CAD">
        <w:rPr>
          <w:rFonts w:ascii="Times New Roman" w:hAnsi="Times New Roman" w:cs="Traditional Arabic" w:hint="cs"/>
          <w:rtl/>
        </w:rPr>
        <w:t>﴾</w:t>
      </w:r>
      <w:r w:rsidRPr="00252CAD">
        <w:rPr>
          <w:rFonts w:hint="cs"/>
          <w:rtl/>
        </w:rPr>
        <w:t>:</w:t>
      </w:r>
      <w:r>
        <w:rPr>
          <w:rFonts w:cs="Traditional Arabic" w:hint="cs"/>
          <w:rtl/>
        </w:rPr>
        <w:t xml:space="preserve"> </w:t>
      </w:r>
      <w:r w:rsidRPr="00252CAD">
        <w:rPr>
          <w:rFonts w:hint="cs"/>
          <w:rtl/>
        </w:rPr>
        <w:t>(أقسمُ)،</w:t>
      </w:r>
      <w:r>
        <w:rPr>
          <w:rFonts w:cs="Traditional Arabic" w:hint="cs"/>
          <w:rtl/>
        </w:rPr>
        <w:t xml:space="preserve"> </w:t>
      </w:r>
      <w:r>
        <w:rPr>
          <w:rFonts w:hint="cs"/>
          <w:rtl/>
        </w:rPr>
        <w:t xml:space="preserve">«لا» زائده بوده و اضافه شدن آن به فعل قسم برای تأکید است، یا این‌که مسأله آن قدر روشن و واضح است که نیاز به قسم خوردن برای اثبات آن نیست. </w:t>
      </w:r>
      <w:r w:rsidRPr="00252CAD">
        <w:rPr>
          <w:rFonts w:cs="Traditional Arabic"/>
          <w:rtl/>
        </w:rPr>
        <w:t>﴿</w:t>
      </w:r>
      <w:r w:rsidRPr="00252CAD">
        <w:rPr>
          <w:rFonts w:cs="KFGQPC Uthmanic Script HAFS"/>
          <w:rtl/>
        </w:rPr>
        <w:t>خُنَّسِ</w:t>
      </w:r>
      <w:r w:rsidRPr="00252CAD">
        <w:rPr>
          <w:rFonts w:ascii="Times New Roman" w:hAnsi="Times New Roman" w:cs="Traditional Arabic" w:hint="cs"/>
          <w:rtl/>
        </w:rPr>
        <w:t>﴾</w:t>
      </w:r>
      <w:r>
        <w:rPr>
          <w:rFonts w:cs="Traditional Arabic" w:hint="cs"/>
          <w:rtl/>
        </w:rPr>
        <w:t xml:space="preserve"> </w:t>
      </w:r>
      <w:r w:rsidRPr="00252CAD">
        <w:rPr>
          <w:rFonts w:hint="cs"/>
          <w:rtl/>
        </w:rPr>
        <w:t>ج خان</w:t>
      </w:r>
      <w:r w:rsidR="0047751A">
        <w:rPr>
          <w:rFonts w:hint="cs"/>
          <w:rtl/>
        </w:rPr>
        <w:t>ِ</w:t>
      </w:r>
      <w:r w:rsidRPr="00252CAD">
        <w:rPr>
          <w:rFonts w:hint="cs"/>
          <w:rtl/>
        </w:rPr>
        <w:t>س:</w:t>
      </w:r>
      <w:r>
        <w:rPr>
          <w:rFonts w:hint="cs"/>
          <w:rtl/>
        </w:rPr>
        <w:t xml:space="preserve"> بازگردنده و پنهان‌شونده، زیرا ستارگان در شب ظاهر شده و در روز به حالت قبل برگشته و پنهان می‌شوند</w:t>
      </w:r>
      <w:r w:rsidR="0047751A">
        <w:rPr>
          <w:rFonts w:hint="cs"/>
          <w:rtl/>
        </w:rPr>
        <w:t>،</w:t>
      </w:r>
      <w:r>
        <w:rPr>
          <w:rFonts w:hint="cs"/>
          <w:rtl/>
        </w:rPr>
        <w:t xml:space="preserve"> و به شیطان «خنّاس» می‌گویند چون هنگام یاد خداوند، برگشته و پنهان می‌شود و چون بنده از یاد خداوند برگشت شیطان نیز روی آورده و دوباره آشکار می‌شود. </w:t>
      </w:r>
      <w:r w:rsidRPr="00252CAD">
        <w:rPr>
          <w:rFonts w:cs="Traditional Arabic"/>
          <w:rtl/>
        </w:rPr>
        <w:t>﴿</w:t>
      </w:r>
      <w:r w:rsidRPr="00252CAD">
        <w:rPr>
          <w:rFonts w:cs="KFGQPC Uthmanic Script HAFS" w:hint="cs"/>
          <w:rtl/>
        </w:rPr>
        <w:t>ٱ</w:t>
      </w:r>
      <w:r w:rsidRPr="00252CAD">
        <w:rPr>
          <w:rFonts w:cs="KFGQPC Uthmanic Script HAFS" w:hint="eastAsia"/>
          <w:rtl/>
        </w:rPr>
        <w:t>ل</w:t>
      </w:r>
      <w:r w:rsidRPr="00252CAD">
        <w:rPr>
          <w:rFonts w:ascii="Times New Roman" w:hAnsi="Times New Roman" w:cs="KFGQPC Uthmanic Script HAFS" w:hint="cs"/>
          <w:rtl/>
        </w:rPr>
        <w:t>ۡ</w:t>
      </w:r>
      <w:r w:rsidRPr="00252CAD">
        <w:rPr>
          <w:rFonts w:cs="KFGQPC Uthmanic Script HAFS" w:hint="cs"/>
          <w:rtl/>
        </w:rPr>
        <w:t>جَوَارِ</w:t>
      </w:r>
      <w:r w:rsidRPr="00252CAD">
        <w:rPr>
          <w:rFonts w:ascii="Times New Roman" w:hAnsi="Times New Roman" w:cs="Traditional Arabic" w:hint="cs"/>
          <w:rtl/>
        </w:rPr>
        <w:t>﴾</w:t>
      </w:r>
      <w:r w:rsidRPr="00252CAD">
        <w:rPr>
          <w:rFonts w:hint="cs"/>
          <w:rtl/>
        </w:rPr>
        <w:t>:</w:t>
      </w:r>
      <w:r>
        <w:rPr>
          <w:rFonts w:hint="cs"/>
          <w:rtl/>
        </w:rPr>
        <w:t xml:space="preserve"> (الجواری) ج جاریه: حرکت کننده، رونده. </w:t>
      </w:r>
      <w:r w:rsidRPr="00252CAD">
        <w:rPr>
          <w:rFonts w:cs="Traditional Arabic"/>
          <w:rtl/>
        </w:rPr>
        <w:t>﴿</w:t>
      </w:r>
      <w:r w:rsidRPr="00252CAD">
        <w:rPr>
          <w:rFonts w:cs="KFGQPC Uthmanic Script HAFS" w:hint="cs"/>
          <w:rtl/>
        </w:rPr>
        <w:t>ٱ</w:t>
      </w:r>
      <w:r w:rsidRPr="00252CAD">
        <w:rPr>
          <w:rFonts w:cs="KFGQPC Uthmanic Script HAFS" w:hint="eastAsia"/>
          <w:rtl/>
        </w:rPr>
        <w:t>ل</w:t>
      </w:r>
      <w:r w:rsidRPr="00252CAD">
        <w:rPr>
          <w:rFonts w:ascii="Times New Roman" w:hAnsi="Times New Roman" w:cs="KFGQPC Uthmanic Script HAFS" w:hint="cs"/>
          <w:rtl/>
        </w:rPr>
        <w:t>ۡ</w:t>
      </w:r>
      <w:r w:rsidRPr="00252CAD">
        <w:rPr>
          <w:rFonts w:cs="KFGQPC Uthmanic Script HAFS" w:hint="cs"/>
          <w:rtl/>
        </w:rPr>
        <w:t>كُنَّسِ</w:t>
      </w:r>
      <w:r w:rsidRPr="00252CAD">
        <w:rPr>
          <w:rFonts w:ascii="Times New Roman" w:hAnsi="Times New Roman" w:cs="Traditional Arabic" w:hint="cs"/>
          <w:rtl/>
        </w:rPr>
        <w:t>﴾</w:t>
      </w:r>
      <w:r>
        <w:rPr>
          <w:rFonts w:cs="Traditional Arabic" w:hint="cs"/>
          <w:rtl/>
        </w:rPr>
        <w:t xml:space="preserve"> </w:t>
      </w:r>
      <w:r w:rsidRPr="00252CAD">
        <w:rPr>
          <w:rFonts w:hint="cs"/>
          <w:rtl/>
        </w:rPr>
        <w:t>ج کانس:</w:t>
      </w:r>
      <w:r>
        <w:rPr>
          <w:rFonts w:hint="cs"/>
          <w:rtl/>
        </w:rPr>
        <w:t xml:space="preserve"> پنهان شونده. ستارگانی که در مدار خویش در حرکتند و شب‌ها ظاهر می‌کردند و هنگام سپیددم، اندک اندک مخفی می‌شوند.</w:t>
      </w:r>
      <w:r w:rsidR="0047751A">
        <w:rPr>
          <w:rFonts w:hint="cs"/>
          <w:rtl/>
        </w:rPr>
        <w:t xml:space="preserve"> </w:t>
      </w:r>
      <w:r w:rsidRPr="00252CAD">
        <w:rPr>
          <w:rFonts w:cs="Traditional Arabic"/>
          <w:rtl/>
        </w:rPr>
        <w:t>﴿</w:t>
      </w:r>
      <w:r w:rsidRPr="00252CAD">
        <w:rPr>
          <w:rFonts w:cs="KFGQPC Uthmanic Script HAFS"/>
          <w:rtl/>
        </w:rPr>
        <w:t>عَس</w:t>
      </w:r>
      <w:r w:rsidRPr="00252CAD">
        <w:rPr>
          <w:rFonts w:ascii="Times New Roman" w:hAnsi="Times New Roman" w:cs="KFGQPC Uthmanic Script HAFS" w:hint="cs"/>
          <w:rtl/>
        </w:rPr>
        <w:t>ۡ</w:t>
      </w:r>
      <w:r w:rsidRPr="00252CAD">
        <w:rPr>
          <w:rFonts w:cs="KFGQPC Uthmanic Script HAFS" w:hint="cs"/>
          <w:rtl/>
        </w:rPr>
        <w:t>عَسَ</w:t>
      </w:r>
      <w:r w:rsidRPr="00252CAD">
        <w:rPr>
          <w:rFonts w:ascii="Times New Roman" w:hAnsi="Times New Roman" w:cs="Traditional Arabic" w:hint="cs"/>
          <w:rtl/>
        </w:rPr>
        <w:t>﴾</w:t>
      </w:r>
      <w:r w:rsidRPr="00252CAD">
        <w:rPr>
          <w:rFonts w:hint="cs"/>
          <w:rtl/>
        </w:rPr>
        <w:t>:</w:t>
      </w:r>
      <w:r>
        <w:rPr>
          <w:rFonts w:hint="cs"/>
          <w:rtl/>
        </w:rPr>
        <w:t xml:space="preserve"> از اضداد یا افعال متضاد است که در دو معنای متضاد یعنی روی آوردن و پشت کردن به کار می‌رود. در اینجا با تو</w:t>
      </w:r>
      <w:r w:rsidR="0047751A">
        <w:rPr>
          <w:rFonts w:hint="cs"/>
          <w:rtl/>
        </w:rPr>
        <w:t>ج</w:t>
      </w:r>
      <w:r>
        <w:rPr>
          <w:rFonts w:hint="cs"/>
          <w:rtl/>
        </w:rPr>
        <w:t>ه به نمونه‌های دیگر آیات، به معنای روی آوردن است اما به معنای پشت کردن</w:t>
      </w:r>
      <w:r w:rsidR="0047751A">
        <w:rPr>
          <w:rFonts w:hint="cs"/>
          <w:rtl/>
        </w:rPr>
        <w:t xml:space="preserve"> نیز </w:t>
      </w:r>
      <w:r>
        <w:rPr>
          <w:rFonts w:hint="cs"/>
          <w:rtl/>
        </w:rPr>
        <w:t xml:space="preserve">می‌تواند صحیح باشد و در این صورت معنا چنین می‌شود: قسم به شب آن‌گاه که پشت کرد و از پی آن صبح دمید. </w:t>
      </w:r>
      <w:r w:rsidRPr="00252CAD">
        <w:rPr>
          <w:rFonts w:cs="Traditional Arabic"/>
          <w:rtl/>
        </w:rPr>
        <w:t>﴿</w:t>
      </w:r>
      <w:r w:rsidRPr="00252CAD">
        <w:rPr>
          <w:rFonts w:cs="KFGQPC Uthmanic Script HAFS"/>
          <w:rtl/>
        </w:rPr>
        <w:t>تَنَفَّسَ</w:t>
      </w:r>
      <w:r w:rsidRPr="00252CAD">
        <w:rPr>
          <w:rFonts w:ascii="Times New Roman" w:hAnsi="Times New Roman" w:cs="Traditional Arabic" w:hint="cs"/>
          <w:rtl/>
        </w:rPr>
        <w:t>﴾</w:t>
      </w:r>
      <w:r w:rsidRPr="00252CAD">
        <w:rPr>
          <w:rFonts w:hint="cs"/>
          <w:rtl/>
        </w:rPr>
        <w:t>:</w:t>
      </w:r>
      <w:r>
        <w:rPr>
          <w:rFonts w:hint="cs"/>
          <w:rtl/>
        </w:rPr>
        <w:t xml:space="preserve"> دمید، آشکار شد، نفس کشید. </w:t>
      </w:r>
      <w:r w:rsidRPr="00252CAD">
        <w:rPr>
          <w:rFonts w:cs="Traditional Arabic"/>
          <w:rtl/>
        </w:rPr>
        <w:t>﴿</w:t>
      </w:r>
      <w:r w:rsidRPr="00252CAD">
        <w:rPr>
          <w:rFonts w:cs="KFGQPC Uthmanic Script HAFS"/>
          <w:rtl/>
        </w:rPr>
        <w:t>إِنَّهُ</w:t>
      </w:r>
      <w:r w:rsidRPr="00252CAD">
        <w:rPr>
          <w:rFonts w:ascii="Times New Roman" w:hAnsi="Times New Roman" w:cs="KFGQPC Uthmanic Script HAFS" w:hint="cs"/>
          <w:rtl/>
        </w:rPr>
        <w:t>ۥ</w:t>
      </w:r>
      <w:r w:rsidRPr="00252CAD">
        <w:rPr>
          <w:rFonts w:cs="KFGQPC Uthmanic Script HAFS"/>
          <w:rtl/>
        </w:rPr>
        <w:t xml:space="preserve"> لَقَو</w:t>
      </w:r>
      <w:r w:rsidRPr="00252CAD">
        <w:rPr>
          <w:rFonts w:ascii="Times New Roman" w:hAnsi="Times New Roman" w:cs="KFGQPC Uthmanic Script HAFS" w:hint="cs"/>
          <w:rtl/>
        </w:rPr>
        <w:t>ۡ</w:t>
      </w:r>
      <w:r w:rsidRPr="00252CAD">
        <w:rPr>
          <w:rFonts w:cs="KFGQPC Uthmanic Script HAFS" w:hint="cs"/>
          <w:rtl/>
        </w:rPr>
        <w:t>لُ</w:t>
      </w:r>
      <w:r w:rsidRPr="00252CAD">
        <w:rPr>
          <w:rFonts w:ascii="Times New Roman" w:hAnsi="Times New Roman" w:cs="Traditional Arabic" w:hint="cs"/>
          <w:rtl/>
        </w:rPr>
        <w:t>﴾</w:t>
      </w:r>
      <w:r w:rsidRPr="00252CAD">
        <w:rPr>
          <w:rFonts w:hint="cs"/>
          <w:rtl/>
        </w:rPr>
        <w:t>:</w:t>
      </w:r>
      <w:r>
        <w:rPr>
          <w:rFonts w:hint="cs"/>
          <w:rtl/>
        </w:rPr>
        <w:t xml:space="preserve"> خداوند برای بیان ارزش والای قرآن، جایگاه ویژه</w:t>
      </w:r>
      <w:r w:rsidR="0047751A">
        <w:rPr>
          <w:rFonts w:hint="eastAsia"/>
          <w:rtl/>
        </w:rPr>
        <w:t>‌</w:t>
      </w:r>
      <w:r w:rsidR="0047751A">
        <w:rPr>
          <w:rFonts w:hint="cs"/>
          <w:rtl/>
        </w:rPr>
        <w:t>ی</w:t>
      </w:r>
      <w:r>
        <w:rPr>
          <w:rFonts w:hint="cs"/>
          <w:rtl/>
        </w:rPr>
        <w:t xml:space="preserve"> فرشته‌ی وحی و همچنین صداقت و امامت‌ گیرنده‌ی وحی، سخن را با چندین سوگند متوالی به شگفتی‌های خلقت در کائنات آغاز نمود. مقصود از </w:t>
      </w:r>
      <w:r w:rsidRPr="00252CAD">
        <w:rPr>
          <w:rFonts w:cs="Traditional Arabic"/>
          <w:rtl/>
        </w:rPr>
        <w:t>﴿</w:t>
      </w:r>
      <w:r w:rsidRPr="00252CAD">
        <w:rPr>
          <w:rFonts w:cs="KFGQPC Uthmanic Script HAFS"/>
          <w:rtl/>
        </w:rPr>
        <w:t>رَسُول</w:t>
      </w:r>
      <w:r w:rsidRPr="00252CAD">
        <w:rPr>
          <w:rFonts w:ascii="Times New Roman" w:hAnsi="Times New Roman" w:cs="KFGQPC Uthmanic Script HAFS" w:hint="cs"/>
          <w:rtl/>
        </w:rPr>
        <w:t>ٖ</w:t>
      </w:r>
      <w:r w:rsidRPr="00252CAD">
        <w:rPr>
          <w:rFonts w:cs="KFGQPC Uthmanic Script HAFS"/>
          <w:rtl/>
        </w:rPr>
        <w:t xml:space="preserve"> </w:t>
      </w:r>
      <w:r w:rsidRPr="00252CAD">
        <w:rPr>
          <w:rFonts w:cs="KFGQPC Uthmanic Script HAFS" w:hint="cs"/>
          <w:rtl/>
        </w:rPr>
        <w:t>كَرِيم</w:t>
      </w:r>
      <w:r w:rsidRPr="00252CAD">
        <w:rPr>
          <w:rFonts w:ascii="Times New Roman" w:hAnsi="Times New Roman" w:cs="KFGQPC Uthmanic Script HAFS" w:hint="cs"/>
          <w:rtl/>
        </w:rPr>
        <w:t>ٖ</w:t>
      </w:r>
      <w:r w:rsidRPr="00252CAD">
        <w:rPr>
          <w:rFonts w:ascii="Times New Roman" w:hAnsi="Times New Roman" w:cs="Traditional Arabic" w:hint="cs"/>
          <w:rtl/>
        </w:rPr>
        <w:t>﴾</w:t>
      </w:r>
      <w:r w:rsidRPr="00252CAD">
        <w:rPr>
          <w:rFonts w:hint="cs"/>
          <w:rtl/>
        </w:rPr>
        <w:t>:</w:t>
      </w:r>
      <w:r>
        <w:rPr>
          <w:rFonts w:hint="cs"/>
          <w:rtl/>
        </w:rPr>
        <w:t xml:space="preserve"> در این آیه، جبرئیل است که جهت ابلاغ وحی از جانب خداوند به‌سوی رسول الله </w:t>
      </w:r>
      <w:r>
        <w:rPr>
          <w:rFonts w:cs="CTraditional Arabic" w:hint="cs"/>
          <w:rtl/>
        </w:rPr>
        <w:t>ص</w:t>
      </w:r>
      <w:r>
        <w:rPr>
          <w:rFonts w:hint="cs"/>
          <w:rtl/>
        </w:rPr>
        <w:t xml:space="preserve"> فرستاده شده و در نزد خداوند دارای کرامت ویژه‌ای است. </w:t>
      </w:r>
      <w:r w:rsidRPr="00252CAD">
        <w:rPr>
          <w:rFonts w:cs="Traditional Arabic"/>
          <w:rtl/>
        </w:rPr>
        <w:t>﴿</w:t>
      </w:r>
      <w:r w:rsidRPr="00252CAD">
        <w:rPr>
          <w:rFonts w:cs="KFGQPC Uthmanic Script HAFS"/>
          <w:rtl/>
        </w:rPr>
        <w:t xml:space="preserve">ذِي </w:t>
      </w:r>
      <w:r w:rsidRPr="00252CAD">
        <w:rPr>
          <w:rFonts w:cs="KFGQPC Uthmanic Script HAFS" w:hint="cs"/>
          <w:rtl/>
        </w:rPr>
        <w:t>ٱ</w:t>
      </w:r>
      <w:r w:rsidRPr="00252CAD">
        <w:rPr>
          <w:rFonts w:cs="KFGQPC Uthmanic Script HAFS" w:hint="eastAsia"/>
          <w:rtl/>
        </w:rPr>
        <w:t>ل</w:t>
      </w:r>
      <w:r w:rsidRPr="00252CAD">
        <w:rPr>
          <w:rFonts w:ascii="Times New Roman" w:hAnsi="Times New Roman" w:cs="KFGQPC Uthmanic Script HAFS" w:hint="cs"/>
          <w:rtl/>
        </w:rPr>
        <w:t>ۡ</w:t>
      </w:r>
      <w:r w:rsidRPr="00252CAD">
        <w:rPr>
          <w:rFonts w:cs="KFGQPC Uthmanic Script HAFS" w:hint="cs"/>
          <w:rtl/>
        </w:rPr>
        <w:t>عَر</w:t>
      </w:r>
      <w:r w:rsidRPr="00252CAD">
        <w:rPr>
          <w:rFonts w:ascii="Times New Roman" w:hAnsi="Times New Roman" w:cs="KFGQPC Uthmanic Script HAFS" w:hint="cs"/>
          <w:rtl/>
        </w:rPr>
        <w:t>ۡ</w:t>
      </w:r>
      <w:r w:rsidRPr="00252CAD">
        <w:rPr>
          <w:rFonts w:cs="KFGQPC Uthmanic Script HAFS" w:hint="cs"/>
          <w:rtl/>
        </w:rPr>
        <w:t>شِ</w:t>
      </w:r>
      <w:r w:rsidRPr="00252CAD">
        <w:rPr>
          <w:rFonts w:ascii="Times New Roman" w:hAnsi="Times New Roman" w:cs="Traditional Arabic" w:hint="cs"/>
          <w:rtl/>
        </w:rPr>
        <w:t>﴾</w:t>
      </w:r>
      <w:r w:rsidRPr="00252CAD">
        <w:rPr>
          <w:rFonts w:hint="cs"/>
          <w:rtl/>
        </w:rPr>
        <w:t>:</w:t>
      </w:r>
      <w:r>
        <w:rPr>
          <w:rFonts w:hint="cs"/>
          <w:rtl/>
        </w:rPr>
        <w:t xml:space="preserve"> خداوند که دارای عرش می‌باشد. </w:t>
      </w:r>
      <w:r w:rsidRPr="00252CAD">
        <w:rPr>
          <w:rFonts w:cs="Traditional Arabic"/>
          <w:rtl/>
        </w:rPr>
        <w:t>﴿</w:t>
      </w:r>
      <w:r w:rsidRPr="00252CAD">
        <w:rPr>
          <w:rFonts w:cs="KFGQPC Uthmanic Script HAFS"/>
          <w:rtl/>
        </w:rPr>
        <w:t>مَكِين</w:t>
      </w:r>
      <w:r w:rsidRPr="00252CAD">
        <w:rPr>
          <w:rFonts w:ascii="Times New Roman" w:hAnsi="Times New Roman" w:cs="KFGQPC Uthmanic Script HAFS" w:hint="cs"/>
          <w:rtl/>
        </w:rPr>
        <w:t>ٖ</w:t>
      </w:r>
      <w:r w:rsidRPr="00252CAD">
        <w:rPr>
          <w:rFonts w:ascii="Times New Roman" w:hAnsi="Times New Roman" w:cs="Traditional Arabic" w:hint="cs"/>
          <w:rtl/>
        </w:rPr>
        <w:t>﴾</w:t>
      </w:r>
      <w:r w:rsidRPr="00252CAD">
        <w:rPr>
          <w:rFonts w:hint="cs"/>
          <w:rtl/>
        </w:rPr>
        <w:t>:</w:t>
      </w:r>
      <w:r>
        <w:rPr>
          <w:rFonts w:hint="cs"/>
          <w:rtl/>
        </w:rPr>
        <w:t xml:space="preserve"> دارای جایگاه و مقامی ویژه. </w:t>
      </w:r>
      <w:r w:rsidRPr="00252CAD">
        <w:rPr>
          <w:rFonts w:cs="Traditional Arabic"/>
          <w:rtl/>
        </w:rPr>
        <w:t>﴿</w:t>
      </w:r>
      <w:r w:rsidRPr="00252CAD">
        <w:rPr>
          <w:rFonts w:cs="KFGQPC Uthmanic Script HAFS"/>
          <w:rtl/>
        </w:rPr>
        <w:t>مُّطَاع</w:t>
      </w:r>
      <w:r w:rsidRPr="00252CAD">
        <w:rPr>
          <w:rFonts w:ascii="Times New Roman" w:hAnsi="Times New Roman" w:cs="KFGQPC Uthmanic Script HAFS" w:hint="cs"/>
          <w:rtl/>
        </w:rPr>
        <w:t>ٖ</w:t>
      </w:r>
      <w:r w:rsidRPr="00252CAD">
        <w:rPr>
          <w:rFonts w:ascii="Times New Roman" w:hAnsi="Times New Roman" w:cs="Traditional Arabic" w:hint="cs"/>
          <w:rtl/>
        </w:rPr>
        <w:t>﴾</w:t>
      </w:r>
      <w:r w:rsidRPr="00252CAD">
        <w:rPr>
          <w:rFonts w:hint="cs"/>
          <w:rtl/>
        </w:rPr>
        <w:t>:</w:t>
      </w:r>
      <w:r>
        <w:rPr>
          <w:rFonts w:hint="cs"/>
          <w:rtl/>
        </w:rPr>
        <w:t xml:space="preserve"> اطاعت شده که هرگاه فرمان به چیزی دهد قطعاً از او اطاعت می‌شود. در اینجا مقصود جیرئیل امین است که دیگر فرشتگان از او اطاعت می‌کنند. </w:t>
      </w:r>
      <w:r w:rsidRPr="00252CAD">
        <w:rPr>
          <w:rFonts w:cs="Traditional Arabic"/>
          <w:rtl/>
        </w:rPr>
        <w:t>﴿</w:t>
      </w:r>
      <w:r w:rsidRPr="00252CAD">
        <w:rPr>
          <w:rFonts w:cs="KFGQPC Uthmanic Script HAFS"/>
          <w:rtl/>
        </w:rPr>
        <w:t>ثَمَّ</w:t>
      </w:r>
      <w:r w:rsidRPr="00252CAD">
        <w:rPr>
          <w:rFonts w:ascii="Times New Roman" w:hAnsi="Times New Roman" w:cs="Traditional Arabic" w:hint="cs"/>
          <w:rtl/>
        </w:rPr>
        <w:t>﴾</w:t>
      </w:r>
      <w:r w:rsidRPr="00252CAD">
        <w:rPr>
          <w:rFonts w:hint="cs"/>
          <w:rtl/>
        </w:rPr>
        <w:t>:</w:t>
      </w:r>
      <w:r>
        <w:rPr>
          <w:rFonts w:hint="cs"/>
          <w:rtl/>
        </w:rPr>
        <w:t xml:space="preserve"> آنجا، در آسمان‌ها، عالم ملکوت که جایگاه فرشتگان است. </w:t>
      </w:r>
      <w:r w:rsidRPr="00252CAD">
        <w:rPr>
          <w:rFonts w:cs="Traditional Arabic"/>
          <w:rtl/>
        </w:rPr>
        <w:t>﴿</w:t>
      </w:r>
      <w:r w:rsidRPr="00252CAD">
        <w:rPr>
          <w:rFonts w:cs="KFGQPC Uthmanic Script HAFS"/>
          <w:rtl/>
        </w:rPr>
        <w:t>أَمِين</w:t>
      </w:r>
      <w:r w:rsidRPr="00252CAD">
        <w:rPr>
          <w:rFonts w:ascii="Times New Roman" w:hAnsi="Times New Roman" w:cs="KFGQPC Uthmanic Script HAFS" w:hint="cs"/>
          <w:rtl/>
        </w:rPr>
        <w:t>ٖ</w:t>
      </w:r>
      <w:r w:rsidRPr="00252CAD">
        <w:rPr>
          <w:rFonts w:ascii="Times New Roman" w:hAnsi="Times New Roman" w:cs="Traditional Arabic" w:hint="cs"/>
          <w:rtl/>
        </w:rPr>
        <w:t>﴾</w:t>
      </w:r>
      <w:r w:rsidRPr="00252CAD">
        <w:rPr>
          <w:rFonts w:hint="cs"/>
          <w:rtl/>
        </w:rPr>
        <w:t>:</w:t>
      </w:r>
      <w:r>
        <w:rPr>
          <w:rFonts w:hint="cs"/>
          <w:rtl/>
        </w:rPr>
        <w:t xml:space="preserve"> امانت‌دار که وحی الهی را بدون کم و کاست به پیامبر ابلاغ می‌کند. </w:t>
      </w:r>
      <w:r w:rsidRPr="00252CAD">
        <w:rPr>
          <w:rFonts w:cs="Traditional Arabic"/>
          <w:rtl/>
        </w:rPr>
        <w:t>﴿</w:t>
      </w:r>
      <w:r w:rsidRPr="00252CAD">
        <w:rPr>
          <w:rFonts w:cs="KFGQPC Uthmanic Script HAFS"/>
          <w:rtl/>
        </w:rPr>
        <w:t>صَاحِبُكُم</w:t>
      </w:r>
      <w:r w:rsidRPr="00252CAD">
        <w:rPr>
          <w:rFonts w:ascii="Times New Roman" w:hAnsi="Times New Roman" w:cs="Traditional Arabic" w:hint="cs"/>
          <w:rtl/>
        </w:rPr>
        <w:t>﴾</w:t>
      </w:r>
      <w:r w:rsidRPr="00252CAD">
        <w:rPr>
          <w:rFonts w:hint="cs"/>
          <w:rtl/>
        </w:rPr>
        <w:t>:</w:t>
      </w:r>
      <w:r>
        <w:rPr>
          <w:rFonts w:hint="cs"/>
          <w:rtl/>
        </w:rPr>
        <w:t xml:space="preserve"> همنشین شما، پیامبر، ذکر این لفظ بدین سبب است که کافران بدانند به کسی تهمت دیوانگی زده‌اند. که قبلاً او را به عنوان بهترین همنشین و دوست پذیرفته بودند. </w:t>
      </w:r>
      <w:r w:rsidRPr="00252CAD">
        <w:rPr>
          <w:rFonts w:cs="Traditional Arabic"/>
          <w:rtl/>
        </w:rPr>
        <w:t>﴿</w:t>
      </w:r>
      <w:r w:rsidRPr="00252CAD">
        <w:rPr>
          <w:rFonts w:cs="KFGQPC Uthmanic Script HAFS" w:hint="cs"/>
          <w:rtl/>
        </w:rPr>
        <w:t>ٱ</w:t>
      </w:r>
      <w:r w:rsidRPr="00252CAD">
        <w:rPr>
          <w:rFonts w:cs="KFGQPC Uthmanic Script HAFS" w:hint="eastAsia"/>
          <w:rtl/>
        </w:rPr>
        <w:t>ل</w:t>
      </w:r>
      <w:r w:rsidRPr="00252CAD">
        <w:rPr>
          <w:rFonts w:ascii="Times New Roman" w:hAnsi="Times New Roman" w:cs="KFGQPC Uthmanic Script HAFS" w:hint="cs"/>
          <w:rtl/>
        </w:rPr>
        <w:t>ۡ</w:t>
      </w:r>
      <w:r w:rsidRPr="00252CAD">
        <w:rPr>
          <w:rFonts w:cs="KFGQPC Uthmanic Script HAFS" w:hint="cs"/>
          <w:rtl/>
        </w:rPr>
        <w:t>أُفُقِ</w:t>
      </w:r>
      <w:r w:rsidRPr="00252CAD">
        <w:rPr>
          <w:rFonts w:cs="KFGQPC Uthmanic Script HAFS"/>
          <w:rtl/>
        </w:rPr>
        <w:t xml:space="preserve"> </w:t>
      </w:r>
      <w:r w:rsidRPr="00252CAD">
        <w:rPr>
          <w:rFonts w:cs="KFGQPC Uthmanic Script HAFS" w:hint="cs"/>
          <w:rtl/>
        </w:rPr>
        <w:t>ٱ</w:t>
      </w:r>
      <w:r w:rsidRPr="00252CAD">
        <w:rPr>
          <w:rFonts w:cs="KFGQPC Uthmanic Script HAFS" w:hint="eastAsia"/>
          <w:rtl/>
        </w:rPr>
        <w:t>ل</w:t>
      </w:r>
      <w:r w:rsidRPr="00252CAD">
        <w:rPr>
          <w:rFonts w:ascii="Times New Roman" w:hAnsi="Times New Roman" w:cs="KFGQPC Uthmanic Script HAFS" w:hint="cs"/>
          <w:rtl/>
        </w:rPr>
        <w:t>ۡ</w:t>
      </w:r>
      <w:r w:rsidRPr="00252CAD">
        <w:rPr>
          <w:rFonts w:cs="KFGQPC Uthmanic Script HAFS" w:hint="cs"/>
          <w:rtl/>
        </w:rPr>
        <w:t>مُبِينِ</w:t>
      </w:r>
      <w:r w:rsidRPr="00252CAD">
        <w:rPr>
          <w:rFonts w:ascii="Times New Roman" w:hAnsi="Times New Roman" w:cs="Traditional Arabic" w:hint="cs"/>
          <w:rtl/>
        </w:rPr>
        <w:t>﴾</w:t>
      </w:r>
      <w:r w:rsidRPr="00252CAD">
        <w:rPr>
          <w:rFonts w:hint="cs"/>
          <w:rtl/>
        </w:rPr>
        <w:t>:</w:t>
      </w:r>
      <w:r>
        <w:rPr>
          <w:rFonts w:hint="cs"/>
          <w:rtl/>
        </w:rPr>
        <w:t xml:space="preserve"> </w:t>
      </w:r>
      <w:r w:rsidR="0047751A">
        <w:rPr>
          <w:rFonts w:hint="cs"/>
          <w:rtl/>
        </w:rPr>
        <w:t>اُ</w:t>
      </w:r>
      <w:r>
        <w:rPr>
          <w:rFonts w:hint="cs"/>
          <w:rtl/>
        </w:rPr>
        <w:t>فق روشن، چشم</w:t>
      </w:r>
      <w:r w:rsidR="0047751A">
        <w:rPr>
          <w:rFonts w:hint="cs"/>
          <w:rtl/>
        </w:rPr>
        <w:t xml:space="preserve"> انداز آشکار و واضح، و این اشار</w:t>
      </w:r>
      <w:r>
        <w:rPr>
          <w:rFonts w:hint="cs"/>
          <w:rtl/>
        </w:rPr>
        <w:t xml:space="preserve">ه است به این واقعه که پیامبر در </w:t>
      </w:r>
      <w:r w:rsidR="0047751A">
        <w:rPr>
          <w:rFonts w:hint="cs"/>
          <w:rtl/>
        </w:rPr>
        <w:t>اُ</w:t>
      </w:r>
      <w:r>
        <w:rPr>
          <w:rFonts w:hint="cs"/>
          <w:rtl/>
        </w:rPr>
        <w:t xml:space="preserve">فق بین شرق و غرب، جبرئیل را مشاهده کرد (تکمیل این بحث در بخش فواید ذکر خواهد شد). </w:t>
      </w:r>
      <w:r w:rsidRPr="00252CAD">
        <w:rPr>
          <w:rFonts w:cs="Traditional Arabic"/>
          <w:rtl/>
        </w:rPr>
        <w:t>﴿</w:t>
      </w:r>
      <w:r w:rsidRPr="00252CAD">
        <w:rPr>
          <w:rFonts w:cs="KFGQPC Uthmanic Script HAFS" w:hint="cs"/>
          <w:rtl/>
        </w:rPr>
        <w:t>ٱ</w:t>
      </w:r>
      <w:r w:rsidRPr="00252CAD">
        <w:rPr>
          <w:rFonts w:cs="KFGQPC Uthmanic Script HAFS" w:hint="eastAsia"/>
          <w:rtl/>
        </w:rPr>
        <w:t>ل</w:t>
      </w:r>
      <w:r w:rsidRPr="00252CAD">
        <w:rPr>
          <w:rFonts w:ascii="Times New Roman" w:hAnsi="Times New Roman" w:cs="KFGQPC Uthmanic Script HAFS" w:hint="cs"/>
          <w:rtl/>
        </w:rPr>
        <w:t>ۡ</w:t>
      </w:r>
      <w:r w:rsidRPr="00252CAD">
        <w:rPr>
          <w:rFonts w:cs="KFGQPC Uthmanic Script HAFS" w:hint="cs"/>
          <w:rtl/>
        </w:rPr>
        <w:t>غَي</w:t>
      </w:r>
      <w:r w:rsidRPr="00252CAD">
        <w:rPr>
          <w:rFonts w:ascii="Times New Roman" w:hAnsi="Times New Roman" w:cs="KFGQPC Uthmanic Script HAFS" w:hint="cs"/>
          <w:rtl/>
        </w:rPr>
        <w:t>ۡ</w:t>
      </w:r>
      <w:r w:rsidRPr="00252CAD">
        <w:rPr>
          <w:rFonts w:cs="KFGQPC Uthmanic Script HAFS" w:hint="cs"/>
          <w:rtl/>
        </w:rPr>
        <w:t>بِ</w:t>
      </w:r>
      <w:r w:rsidRPr="00252CAD">
        <w:rPr>
          <w:rFonts w:ascii="Times New Roman" w:hAnsi="Times New Roman" w:cs="Traditional Arabic" w:hint="cs"/>
          <w:rtl/>
        </w:rPr>
        <w:t>﴾</w:t>
      </w:r>
      <w:r w:rsidRPr="00252CAD">
        <w:rPr>
          <w:rFonts w:hint="cs"/>
          <w:rtl/>
        </w:rPr>
        <w:t>:</w:t>
      </w:r>
      <w:r>
        <w:rPr>
          <w:rFonts w:hint="cs"/>
          <w:rtl/>
        </w:rPr>
        <w:t xml:space="preserve"> در اینجا منظور قرآن و وحی است، زیرا وحی و امور مربوط به آن جزء امور غیبی است که ما از آن اطلاعی نداریم. </w:t>
      </w:r>
      <w:r w:rsidRPr="00252CAD">
        <w:rPr>
          <w:rFonts w:cs="Traditional Arabic"/>
          <w:rtl/>
        </w:rPr>
        <w:t>﴿</w:t>
      </w:r>
      <w:r w:rsidRPr="00252CAD">
        <w:rPr>
          <w:rFonts w:cs="KFGQPC Uthmanic Script HAFS"/>
          <w:rtl/>
        </w:rPr>
        <w:t>ضَنِين</w:t>
      </w:r>
      <w:r w:rsidRPr="00252CAD">
        <w:rPr>
          <w:rFonts w:ascii="Times New Roman" w:hAnsi="Times New Roman" w:cs="KFGQPC Uthmanic Script HAFS" w:hint="cs"/>
          <w:rtl/>
        </w:rPr>
        <w:t>ٖ</w:t>
      </w:r>
      <w:r w:rsidRPr="00252CAD">
        <w:rPr>
          <w:rFonts w:ascii="Times New Roman" w:hAnsi="Times New Roman" w:cs="Traditional Arabic" w:hint="cs"/>
          <w:rtl/>
        </w:rPr>
        <w:t>﴾</w:t>
      </w:r>
      <w:r w:rsidRPr="00252CAD">
        <w:rPr>
          <w:rFonts w:hint="cs"/>
          <w:rtl/>
        </w:rPr>
        <w:t>:</w:t>
      </w:r>
      <w:r>
        <w:rPr>
          <w:rFonts w:hint="cs"/>
          <w:rtl/>
        </w:rPr>
        <w:t xml:space="preserve"> بخیل، ملاحظه کار، یعنی پیامبر در ابلاغ پیام خداوند به شما بخیل نیست بلکه آن را به طور به شما می‌رساند. </w:t>
      </w:r>
      <w:r w:rsidRPr="00252CAD">
        <w:rPr>
          <w:rFonts w:cs="Traditional Arabic"/>
          <w:rtl/>
        </w:rPr>
        <w:t>﴿</w:t>
      </w:r>
      <w:r w:rsidRPr="00252CAD">
        <w:rPr>
          <w:rFonts w:cs="KFGQPC Uthmanic Script HAFS"/>
          <w:rtl/>
        </w:rPr>
        <w:t>وَمَا هُوَ بِقَو</w:t>
      </w:r>
      <w:r w:rsidRPr="00252CAD">
        <w:rPr>
          <w:rFonts w:ascii="Times New Roman" w:hAnsi="Times New Roman" w:cs="KFGQPC Uthmanic Script HAFS" w:hint="cs"/>
          <w:rtl/>
        </w:rPr>
        <w:t>ۡ</w:t>
      </w:r>
      <w:r w:rsidRPr="00252CAD">
        <w:rPr>
          <w:rFonts w:cs="KFGQPC Uthmanic Script HAFS" w:hint="cs"/>
          <w:rtl/>
        </w:rPr>
        <w:t>لِ</w:t>
      </w:r>
      <w:r w:rsidRPr="00252CAD">
        <w:rPr>
          <w:rFonts w:cs="KFGQPC Uthmanic Script HAFS"/>
          <w:rtl/>
        </w:rPr>
        <w:t xml:space="preserve"> </w:t>
      </w:r>
      <w:r w:rsidRPr="00252CAD">
        <w:rPr>
          <w:rFonts w:cs="KFGQPC Uthmanic Script HAFS" w:hint="cs"/>
          <w:rtl/>
        </w:rPr>
        <w:t>شَي</w:t>
      </w:r>
      <w:r w:rsidRPr="00252CAD">
        <w:rPr>
          <w:rFonts w:ascii="Times New Roman" w:hAnsi="Times New Roman" w:cs="KFGQPC Uthmanic Script HAFS" w:hint="cs"/>
          <w:rtl/>
        </w:rPr>
        <w:t>ۡ</w:t>
      </w:r>
      <w:r w:rsidRPr="00252CAD">
        <w:rPr>
          <w:rFonts w:cs="KFGQPC Uthmanic Script HAFS" w:hint="cs"/>
          <w:rtl/>
        </w:rPr>
        <w:t>طَٰن</w:t>
      </w:r>
      <w:r w:rsidRPr="00252CAD">
        <w:rPr>
          <w:rFonts w:ascii="Times New Roman" w:hAnsi="Times New Roman" w:cs="KFGQPC Uthmanic Script HAFS" w:hint="cs"/>
          <w:rtl/>
        </w:rPr>
        <w:t>ٖ</w:t>
      </w:r>
      <w:r w:rsidRPr="00252CAD">
        <w:rPr>
          <w:rFonts w:cs="KFGQPC Uthmanic Script HAFS"/>
          <w:rtl/>
        </w:rPr>
        <w:t xml:space="preserve"> </w:t>
      </w:r>
      <w:r w:rsidRPr="00252CAD">
        <w:rPr>
          <w:rFonts w:cs="KFGQPC Uthmanic Script HAFS" w:hint="cs"/>
          <w:rtl/>
        </w:rPr>
        <w:t>رَّجِيم</w:t>
      </w:r>
      <w:r w:rsidRPr="00252CAD">
        <w:rPr>
          <w:rFonts w:ascii="Times New Roman" w:hAnsi="Times New Roman" w:cs="KFGQPC Uthmanic Script HAFS" w:hint="cs"/>
          <w:rtl/>
        </w:rPr>
        <w:t>ٖ</w:t>
      </w:r>
      <w:r w:rsidRPr="00252CAD">
        <w:rPr>
          <w:rFonts w:ascii="Times New Roman" w:hAnsi="Times New Roman" w:cs="Traditional Arabic" w:hint="cs"/>
          <w:rtl/>
        </w:rPr>
        <w:t>﴾</w:t>
      </w:r>
      <w:r w:rsidRPr="00252CAD">
        <w:rPr>
          <w:rFonts w:hint="cs"/>
          <w:rtl/>
        </w:rPr>
        <w:t>:</w:t>
      </w:r>
      <w:r>
        <w:rPr>
          <w:rFonts w:hint="cs"/>
          <w:rtl/>
        </w:rPr>
        <w:t xml:space="preserve"> این آیه در ردّ شبهه‌ کافران است که قرآن را سخن شیطان می‌دانستند که به محمد إلقاء شده است. </w:t>
      </w:r>
      <w:r w:rsidRPr="00252CAD">
        <w:rPr>
          <w:rFonts w:cs="Traditional Arabic"/>
          <w:rtl/>
        </w:rPr>
        <w:t>﴿</w:t>
      </w:r>
      <w:r w:rsidRPr="00252CAD">
        <w:rPr>
          <w:rFonts w:cs="KFGQPC Uthmanic Script HAFS"/>
          <w:rtl/>
        </w:rPr>
        <w:t>فَأَي</w:t>
      </w:r>
      <w:r w:rsidRPr="00252CAD">
        <w:rPr>
          <w:rFonts w:ascii="Times New Roman" w:hAnsi="Times New Roman" w:cs="KFGQPC Uthmanic Script HAFS" w:hint="cs"/>
          <w:rtl/>
        </w:rPr>
        <w:t>ۡ</w:t>
      </w:r>
      <w:r w:rsidRPr="00252CAD">
        <w:rPr>
          <w:rFonts w:cs="KFGQPC Uthmanic Script HAFS" w:hint="cs"/>
          <w:rtl/>
        </w:rPr>
        <w:t>نَ</w:t>
      </w:r>
      <w:r w:rsidRPr="00252CAD">
        <w:rPr>
          <w:rFonts w:cs="KFGQPC Uthmanic Script HAFS"/>
          <w:rtl/>
        </w:rPr>
        <w:t xml:space="preserve"> </w:t>
      </w:r>
      <w:r w:rsidRPr="00252CAD">
        <w:rPr>
          <w:rFonts w:cs="KFGQPC Uthmanic Script HAFS" w:hint="cs"/>
          <w:rtl/>
        </w:rPr>
        <w:t>تَذ</w:t>
      </w:r>
      <w:r w:rsidRPr="00252CAD">
        <w:rPr>
          <w:rFonts w:ascii="Times New Roman" w:hAnsi="Times New Roman" w:cs="KFGQPC Uthmanic Script HAFS" w:hint="cs"/>
          <w:rtl/>
        </w:rPr>
        <w:t>ۡ</w:t>
      </w:r>
      <w:r w:rsidRPr="00252CAD">
        <w:rPr>
          <w:rFonts w:cs="KFGQPC Uthmanic Script HAFS" w:hint="cs"/>
          <w:rtl/>
        </w:rPr>
        <w:t>هَبُونَ</w:t>
      </w:r>
      <w:r w:rsidRPr="00252CAD">
        <w:rPr>
          <w:rFonts w:ascii="Times New Roman" w:hAnsi="Times New Roman" w:cs="Traditional Arabic" w:hint="cs"/>
          <w:rtl/>
        </w:rPr>
        <w:t>﴾</w:t>
      </w:r>
      <w:r w:rsidRPr="00252CAD">
        <w:rPr>
          <w:rFonts w:hint="cs"/>
          <w:rtl/>
        </w:rPr>
        <w:t>:</w:t>
      </w:r>
      <w:r>
        <w:rPr>
          <w:rFonts w:hint="cs"/>
          <w:rtl/>
        </w:rPr>
        <w:t xml:space="preserve"> با وجود این همه دلائل آشکار و ایضاح تمامی مسائل مربوط به وحی و قرآن، پس شما ای کافران به کجا می‌روید و عقل و فهمتان را در پی چه چیزی آوراه ساخته‌اید؟ </w:t>
      </w:r>
      <w:r w:rsidRPr="00252CAD">
        <w:rPr>
          <w:rFonts w:cs="Traditional Arabic"/>
          <w:rtl/>
        </w:rPr>
        <w:t>﴿</w:t>
      </w:r>
      <w:r w:rsidRPr="00252CAD">
        <w:rPr>
          <w:rFonts w:cs="KFGQPC Uthmanic Script HAFS"/>
          <w:rtl/>
        </w:rPr>
        <w:t>إِن</w:t>
      </w:r>
      <w:r w:rsidRPr="00252CAD">
        <w:rPr>
          <w:rFonts w:ascii="Times New Roman" w:hAnsi="Times New Roman" w:cs="Traditional Arabic" w:hint="cs"/>
          <w:rtl/>
        </w:rPr>
        <w:t>﴾</w:t>
      </w:r>
      <w:r w:rsidRPr="00252CAD">
        <w:rPr>
          <w:rFonts w:hint="cs"/>
          <w:rtl/>
        </w:rPr>
        <w:t>:</w:t>
      </w:r>
      <w:r>
        <w:rPr>
          <w:rFonts w:hint="cs"/>
          <w:rtl/>
        </w:rPr>
        <w:t xml:space="preserve"> حرف ناصیه به معنی «ما نافیه». </w:t>
      </w:r>
      <w:r w:rsidRPr="00252CAD">
        <w:rPr>
          <w:rFonts w:cs="Traditional Arabic"/>
          <w:rtl/>
        </w:rPr>
        <w:t>﴿</w:t>
      </w:r>
      <w:r w:rsidRPr="00252CAD">
        <w:rPr>
          <w:rFonts w:cs="KFGQPC Uthmanic Script HAFS"/>
          <w:rtl/>
        </w:rPr>
        <w:t>وَمَا تَشَا</w:t>
      </w:r>
      <w:r w:rsidRPr="00252CAD">
        <w:rPr>
          <w:rFonts w:ascii="Times New Roman" w:hAnsi="Times New Roman" w:cs="KFGQPC Uthmanic Script HAFS" w:hint="cs"/>
          <w:rtl/>
        </w:rPr>
        <w:t>ٓ</w:t>
      </w:r>
      <w:r w:rsidRPr="00252CAD">
        <w:rPr>
          <w:rFonts w:cs="KFGQPC Uthmanic Script HAFS" w:hint="cs"/>
          <w:rtl/>
        </w:rPr>
        <w:t>ءُونَ</w:t>
      </w:r>
      <w:r>
        <w:rPr>
          <w:rFonts w:cs="Times New Roman" w:hint="cs"/>
          <w:rtl/>
        </w:rPr>
        <w:t>...</w:t>
      </w:r>
      <w:r w:rsidRPr="00252CAD">
        <w:rPr>
          <w:rFonts w:ascii="Times New Roman" w:hAnsi="Times New Roman" w:cs="Traditional Arabic" w:hint="cs"/>
          <w:rtl/>
        </w:rPr>
        <w:t>﴾</w:t>
      </w:r>
      <w:r w:rsidRPr="00252CAD">
        <w:rPr>
          <w:rFonts w:hint="cs"/>
          <w:rtl/>
        </w:rPr>
        <w:t>:</w:t>
      </w:r>
      <w:r>
        <w:rPr>
          <w:rFonts w:hint="cs"/>
          <w:rtl/>
        </w:rPr>
        <w:t xml:space="preserve"> هیچ کدام از شما هیچ گاه نمی‌توانید چیزی بخواهید مگر آن‌که خداوند گه پروردگار جهانیان است آن را بخواهد و برای شما مسیر سازد.</w:t>
      </w:r>
    </w:p>
    <w:p w:rsidR="00D30CA0" w:rsidRDefault="00D30CA0" w:rsidP="00D30CA0">
      <w:pPr>
        <w:pStyle w:val="a8"/>
        <w:rPr>
          <w:rtl/>
        </w:rPr>
      </w:pPr>
      <w:r w:rsidRPr="002F2A94">
        <w:rPr>
          <w:rStyle w:val="Char5"/>
          <w:rFonts w:hint="cs"/>
          <w:rtl/>
        </w:rPr>
        <w:t>مفهوم کلی آیات</w:t>
      </w:r>
      <w:r>
        <w:rPr>
          <w:rFonts w:hint="cs"/>
          <w:rtl/>
        </w:rPr>
        <w:t>:</w:t>
      </w:r>
    </w:p>
    <w:p w:rsidR="00D30CA0" w:rsidRPr="00BE175E" w:rsidRDefault="00D30CA0" w:rsidP="00D30CA0">
      <w:pPr>
        <w:pStyle w:val="a8"/>
        <w:rPr>
          <w:spacing w:val="-4"/>
          <w:rtl/>
        </w:rPr>
      </w:pPr>
      <w:r w:rsidRPr="00BE175E">
        <w:rPr>
          <w:rFonts w:hint="cs"/>
          <w:spacing w:val="-4"/>
          <w:rtl/>
        </w:rPr>
        <w:t>قرآن پیامی است از سوی خداوند که توسط برترین ملائک بر قلب برترین انسان‌ها نازل شده و به تمام و کمال به ما رسیده است، بنابر این دیگر هیچ گریزی از قبول آن نیست، زیرا خداوند هیچ شبهه‌ای را نسبت به آن بی‌جواب نگذاشته و آن را از</w:t>
      </w:r>
      <w:r w:rsidR="00822CFF" w:rsidRPr="00BE175E">
        <w:rPr>
          <w:rFonts w:hint="cs"/>
          <w:spacing w:val="-4"/>
          <w:rtl/>
        </w:rPr>
        <w:t xml:space="preserve"> هر</w:t>
      </w:r>
      <w:r w:rsidRPr="00BE175E">
        <w:rPr>
          <w:rFonts w:hint="cs"/>
          <w:spacing w:val="-4"/>
          <w:rtl/>
        </w:rPr>
        <w:t xml:space="preserve"> ناپاکی و تحریفی مصون داشته است و یگانه وسیله‌ای قرار داده که در پرتو عمل به آن، می‌توان در جاده‌ی مستقیم هدایت به سر منزل مقصود رسید و البته با نگرش به این حقیقت که اگر بنده توفیق خداوند را متوجه خود نسازد هیچ‌گاه توشه‌ای را به منزل نخواهد رساند.</w:t>
      </w:r>
    </w:p>
    <w:p w:rsidR="00D30CA0" w:rsidRDefault="00D30CA0" w:rsidP="00D30CA0">
      <w:pPr>
        <w:pStyle w:val="a8"/>
        <w:rPr>
          <w:rtl/>
        </w:rPr>
      </w:pPr>
      <w:r w:rsidRPr="002F2A94">
        <w:rPr>
          <w:rStyle w:val="Char5"/>
          <w:rFonts w:hint="cs"/>
          <w:rtl/>
        </w:rPr>
        <w:t>برداشت‌ها و فواید سوره</w:t>
      </w:r>
      <w:r>
        <w:rPr>
          <w:rFonts w:hint="cs"/>
          <w:rtl/>
        </w:rPr>
        <w:t>:</w:t>
      </w:r>
    </w:p>
    <w:p w:rsidR="00D30CA0" w:rsidRDefault="00D30CA0" w:rsidP="009E5769">
      <w:pPr>
        <w:pStyle w:val="a8"/>
        <w:numPr>
          <w:ilvl w:val="0"/>
          <w:numId w:val="22"/>
        </w:numPr>
        <w:ind w:left="680" w:hanging="340"/>
      </w:pPr>
      <w:r>
        <w:rPr>
          <w:rFonts w:hint="cs"/>
          <w:rtl/>
        </w:rPr>
        <w:t>آن‌چه از پاداش و کیفر در قیامت به انسان می‌رسد بازتاب اعمال خوب و بدی است که وی آزادانه در این دنیا برای آخرت خویش فرستاده است.</w:t>
      </w:r>
    </w:p>
    <w:p w:rsidR="00D30CA0" w:rsidRDefault="00D30CA0" w:rsidP="009E5769">
      <w:pPr>
        <w:pStyle w:val="a8"/>
        <w:numPr>
          <w:ilvl w:val="0"/>
          <w:numId w:val="22"/>
        </w:numPr>
        <w:ind w:left="680" w:hanging="340"/>
      </w:pPr>
      <w:r>
        <w:rPr>
          <w:rFonts w:hint="cs"/>
          <w:rtl/>
        </w:rPr>
        <w:t>قرآن دعوت‌گر روشن است که در قالب‌های متنوع و اسلوب‌های بشارت و انذار، پیوسته ما را به‌سوی حقیقتی آشکار فرا می‌خواند.</w:t>
      </w:r>
    </w:p>
    <w:p w:rsidR="00D30CA0" w:rsidRDefault="00D30CA0" w:rsidP="009E5769">
      <w:pPr>
        <w:pStyle w:val="a8"/>
        <w:numPr>
          <w:ilvl w:val="0"/>
          <w:numId w:val="22"/>
        </w:numPr>
        <w:ind w:left="680" w:hanging="340"/>
      </w:pPr>
      <w:r>
        <w:rPr>
          <w:rFonts w:hint="cs"/>
          <w:rtl/>
        </w:rPr>
        <w:t>پیش</w:t>
      </w:r>
      <w:r>
        <w:rPr>
          <w:rFonts w:hint="eastAsia"/>
          <w:rtl/>
        </w:rPr>
        <w:t>‌</w:t>
      </w:r>
      <w:r>
        <w:rPr>
          <w:rFonts w:hint="cs"/>
          <w:rtl/>
        </w:rPr>
        <w:t>نیاز تأثیرپذیری از قرآن، آگاهی از معانی و اندیشه در مفاهیم آن است.</w:t>
      </w:r>
    </w:p>
    <w:p w:rsidR="00D30CA0" w:rsidRDefault="00D30CA0" w:rsidP="00822CFF">
      <w:pPr>
        <w:pStyle w:val="a8"/>
        <w:numPr>
          <w:ilvl w:val="0"/>
          <w:numId w:val="22"/>
        </w:numPr>
        <w:ind w:left="680" w:hanging="340"/>
      </w:pPr>
      <w:r w:rsidRPr="002F2A94">
        <w:rPr>
          <w:rFonts w:hint="cs"/>
          <w:spacing w:val="-4"/>
          <w:rtl/>
        </w:rPr>
        <w:t>سنن تزمذی و مسند احمد از ابن عمر روایت می‌کنند که گفته: از رسول الله</w:t>
      </w:r>
      <w:r w:rsidRPr="002F2A94">
        <w:rPr>
          <w:rFonts w:cs="CTraditional Arabic" w:hint="cs"/>
          <w:spacing w:val="-4"/>
          <w:rtl/>
        </w:rPr>
        <w:t>ص</w:t>
      </w:r>
      <w:r>
        <w:rPr>
          <w:rFonts w:hint="cs"/>
          <w:rtl/>
        </w:rPr>
        <w:t xml:space="preserve"> شنیدم که فرمود: «</w:t>
      </w:r>
      <w:r w:rsidRPr="002F2A94">
        <w:rPr>
          <w:rStyle w:val="Char3"/>
          <w:rFonts w:hint="cs"/>
          <w:rtl/>
        </w:rPr>
        <w:t>مَن سَرَّهُ أَن یَنظُرَ إِلَی یَومِ القِیامَةِ کَأَنَّهُ رَأَی بِعَینٍ فَلیَقرَأ</w:t>
      </w:r>
      <w:r>
        <w:rPr>
          <w:rStyle w:val="Char3"/>
          <w:rFonts w:hint="cs"/>
          <w:rtl/>
        </w:rPr>
        <w:t xml:space="preserve"> </w:t>
      </w:r>
      <w:r w:rsidRPr="002F2A94">
        <w:rPr>
          <w:rStyle w:val="Char3"/>
          <w:rFonts w:cs="Traditional Arabic"/>
          <w:szCs w:val="28"/>
          <w:rtl/>
        </w:rPr>
        <w:t>﴿</w:t>
      </w:r>
      <w:r w:rsidRPr="002F2A94">
        <w:rPr>
          <w:rStyle w:val="Char3"/>
          <w:rFonts w:cs="KFGQPC Uthmanic Script HAFS"/>
          <w:szCs w:val="28"/>
          <w:rtl/>
        </w:rPr>
        <w:t xml:space="preserve">إِذَا </w:t>
      </w:r>
      <w:r w:rsidRPr="002F2A94">
        <w:rPr>
          <w:rStyle w:val="Char3"/>
          <w:rFonts w:cs="KFGQPC Uthmanic Script HAFS" w:hint="cs"/>
          <w:szCs w:val="28"/>
          <w:rtl/>
        </w:rPr>
        <w:t>ٱ</w:t>
      </w:r>
      <w:r w:rsidRPr="002F2A94">
        <w:rPr>
          <w:rStyle w:val="Char3"/>
          <w:rFonts w:cs="KFGQPC Uthmanic Script HAFS" w:hint="eastAsia"/>
          <w:szCs w:val="28"/>
          <w:rtl/>
        </w:rPr>
        <w:t>لشَّم</w:t>
      </w:r>
      <w:r w:rsidRPr="002F2A94">
        <w:rPr>
          <w:rStyle w:val="Char3"/>
          <w:rFonts w:ascii="Times New Roman" w:hAnsi="Times New Roman" w:cs="KFGQPC Uthmanic Script HAFS" w:hint="cs"/>
          <w:szCs w:val="28"/>
          <w:rtl/>
        </w:rPr>
        <w:t>ۡ</w:t>
      </w:r>
      <w:r w:rsidRPr="002F2A94">
        <w:rPr>
          <w:rStyle w:val="Char3"/>
          <w:rFonts w:cs="KFGQPC Uthmanic Script HAFS" w:hint="cs"/>
          <w:szCs w:val="28"/>
          <w:rtl/>
        </w:rPr>
        <w:t>سُ</w:t>
      </w:r>
      <w:r w:rsidRPr="002F2A94">
        <w:rPr>
          <w:rStyle w:val="Char3"/>
          <w:rFonts w:cs="KFGQPC Uthmanic Script HAFS"/>
          <w:szCs w:val="28"/>
          <w:rtl/>
        </w:rPr>
        <w:t xml:space="preserve"> كُوِّرَت</w:t>
      </w:r>
      <w:r w:rsidRPr="002F2A94">
        <w:rPr>
          <w:rStyle w:val="Char3"/>
          <w:rFonts w:ascii="Times New Roman" w:hAnsi="Times New Roman" w:cs="KFGQPC Uthmanic Script HAFS" w:hint="cs"/>
          <w:szCs w:val="28"/>
          <w:rtl/>
        </w:rPr>
        <w:t>ۡ</w:t>
      </w:r>
      <w:r w:rsidRPr="002F2A94">
        <w:rPr>
          <w:rStyle w:val="Char3"/>
          <w:rFonts w:ascii="Times New Roman" w:hAnsi="Times New Roman" w:cs="Traditional Arabic" w:hint="cs"/>
          <w:szCs w:val="28"/>
          <w:rtl/>
        </w:rPr>
        <w:t>﴾</w:t>
      </w:r>
      <w:r>
        <w:rPr>
          <w:rFonts w:hint="cs"/>
          <w:rtl/>
        </w:rPr>
        <w:t xml:space="preserve"> و </w:t>
      </w:r>
      <w:r w:rsidRPr="002F2A94">
        <w:rPr>
          <w:rFonts w:cs="Traditional Arabic"/>
          <w:rtl/>
        </w:rPr>
        <w:t>﴿</w:t>
      </w:r>
      <w:r w:rsidRPr="002F2A94">
        <w:rPr>
          <w:rFonts w:cs="KFGQPC Uthmanic Script HAFS"/>
          <w:rtl/>
        </w:rPr>
        <w:t xml:space="preserve">إِذَا </w:t>
      </w:r>
      <w:r w:rsidRPr="002F2A94">
        <w:rPr>
          <w:rFonts w:cs="KFGQPC Uthmanic Script HAFS" w:hint="cs"/>
          <w:rtl/>
        </w:rPr>
        <w:t>ٱ</w:t>
      </w:r>
      <w:r w:rsidRPr="002F2A94">
        <w:rPr>
          <w:rFonts w:cs="KFGQPC Uthmanic Script HAFS" w:hint="eastAsia"/>
          <w:rtl/>
        </w:rPr>
        <w:t>لسَّمَا</w:t>
      </w:r>
      <w:r w:rsidRPr="002F2A94">
        <w:rPr>
          <w:rFonts w:ascii="Times New Roman" w:hAnsi="Times New Roman" w:cs="KFGQPC Uthmanic Script HAFS" w:hint="cs"/>
          <w:rtl/>
        </w:rPr>
        <w:t>ٓ</w:t>
      </w:r>
      <w:r w:rsidRPr="002F2A94">
        <w:rPr>
          <w:rFonts w:cs="KFGQPC Uthmanic Script HAFS" w:hint="cs"/>
          <w:rtl/>
        </w:rPr>
        <w:t>ءُ</w:t>
      </w:r>
      <w:r w:rsidRPr="002F2A94">
        <w:rPr>
          <w:rFonts w:cs="KFGQPC Uthmanic Script HAFS"/>
          <w:rtl/>
        </w:rPr>
        <w:t xml:space="preserve"> </w:t>
      </w:r>
      <w:r w:rsidRPr="002F2A94">
        <w:rPr>
          <w:rFonts w:cs="KFGQPC Uthmanic Script HAFS" w:hint="cs"/>
          <w:rtl/>
        </w:rPr>
        <w:t>ٱ</w:t>
      </w:r>
      <w:r w:rsidRPr="002F2A94">
        <w:rPr>
          <w:rFonts w:cs="KFGQPC Uthmanic Script HAFS" w:hint="eastAsia"/>
          <w:rtl/>
        </w:rPr>
        <w:t>نفَطَرَت</w:t>
      </w:r>
      <w:r w:rsidRPr="002F2A94">
        <w:rPr>
          <w:rFonts w:ascii="Times New Roman" w:hAnsi="Times New Roman" w:cs="KFGQPC Uthmanic Script HAFS" w:hint="cs"/>
          <w:rtl/>
        </w:rPr>
        <w:t>ۡ</w:t>
      </w:r>
      <w:r w:rsidRPr="002F2A94">
        <w:rPr>
          <w:rFonts w:ascii="Times New Roman" w:hAnsi="Times New Roman" w:cs="Traditional Arabic" w:hint="cs"/>
          <w:rtl/>
        </w:rPr>
        <w:t>﴾</w:t>
      </w:r>
      <w:r>
        <w:rPr>
          <w:rFonts w:hint="cs"/>
          <w:rtl/>
        </w:rPr>
        <w:t xml:space="preserve"> و </w:t>
      </w:r>
      <w:r w:rsidRPr="002F2A94">
        <w:rPr>
          <w:rFonts w:cs="Traditional Arabic"/>
          <w:rtl/>
        </w:rPr>
        <w:t>﴿</w:t>
      </w:r>
      <w:r w:rsidRPr="002F2A94">
        <w:rPr>
          <w:rFonts w:cs="KFGQPC Uthmanic Script HAFS"/>
          <w:rtl/>
        </w:rPr>
        <w:t xml:space="preserve">إِذَا </w:t>
      </w:r>
      <w:r w:rsidRPr="002F2A94">
        <w:rPr>
          <w:rFonts w:cs="KFGQPC Uthmanic Script HAFS" w:hint="cs"/>
          <w:rtl/>
        </w:rPr>
        <w:t>ٱ</w:t>
      </w:r>
      <w:r w:rsidRPr="002F2A94">
        <w:rPr>
          <w:rFonts w:cs="KFGQPC Uthmanic Script HAFS" w:hint="eastAsia"/>
          <w:rtl/>
        </w:rPr>
        <w:t>لسَّمَا</w:t>
      </w:r>
      <w:r w:rsidRPr="002F2A94">
        <w:rPr>
          <w:rFonts w:ascii="Times New Roman" w:hAnsi="Times New Roman" w:cs="KFGQPC Uthmanic Script HAFS" w:hint="cs"/>
          <w:rtl/>
        </w:rPr>
        <w:t>ٓ</w:t>
      </w:r>
      <w:r w:rsidRPr="002F2A94">
        <w:rPr>
          <w:rFonts w:cs="KFGQPC Uthmanic Script HAFS" w:hint="cs"/>
          <w:rtl/>
        </w:rPr>
        <w:t>ءُ</w:t>
      </w:r>
      <w:r w:rsidRPr="002F2A94">
        <w:rPr>
          <w:rFonts w:cs="KFGQPC Uthmanic Script HAFS"/>
          <w:rtl/>
        </w:rPr>
        <w:t xml:space="preserve"> </w:t>
      </w:r>
      <w:r w:rsidRPr="002F2A94">
        <w:rPr>
          <w:rFonts w:cs="KFGQPC Uthmanic Script HAFS" w:hint="cs"/>
          <w:rtl/>
        </w:rPr>
        <w:t>ٱ</w:t>
      </w:r>
      <w:r w:rsidRPr="002F2A94">
        <w:rPr>
          <w:rFonts w:cs="KFGQPC Uthmanic Script HAFS" w:hint="eastAsia"/>
          <w:rtl/>
        </w:rPr>
        <w:t>نشَقَّت</w:t>
      </w:r>
      <w:r w:rsidRPr="002F2A94">
        <w:rPr>
          <w:rFonts w:ascii="Times New Roman" w:hAnsi="Times New Roman" w:cs="KFGQPC Uthmanic Script HAFS" w:hint="cs"/>
          <w:rtl/>
        </w:rPr>
        <w:t>ۡ</w:t>
      </w:r>
      <w:r w:rsidRPr="002F2A94">
        <w:rPr>
          <w:rFonts w:ascii="Times New Roman" w:hAnsi="Times New Roman" w:cs="Traditional Arabic" w:hint="cs"/>
          <w:rtl/>
        </w:rPr>
        <w:t>﴾</w:t>
      </w:r>
      <w:r w:rsidRPr="002F2A94">
        <w:rPr>
          <w:rFonts w:hint="cs"/>
          <w:rtl/>
        </w:rPr>
        <w:t>»</w:t>
      </w:r>
      <w:r>
        <w:rPr>
          <w:rFonts w:hint="cs"/>
          <w:rtl/>
        </w:rPr>
        <w:t>. «</w:t>
      </w:r>
      <w:r w:rsidRPr="00822CFF">
        <w:rPr>
          <w:rFonts w:hint="cs"/>
          <w:rtl/>
        </w:rPr>
        <w:t xml:space="preserve">کسی که نگاه کردن به قیامت او را به شگفت می‌آورد همانند دیدن با چشمان، پس سوره‌های کّرت و </w:t>
      </w:r>
      <w:r w:rsidR="00822CFF">
        <w:rPr>
          <w:rFonts w:hint="cs"/>
          <w:rtl/>
        </w:rPr>
        <w:t>إ</w:t>
      </w:r>
      <w:r w:rsidRPr="00822CFF">
        <w:rPr>
          <w:rFonts w:hint="cs"/>
          <w:rtl/>
        </w:rPr>
        <w:t>نفطار و إنشقاق را قرائت کند»</w:t>
      </w:r>
      <w:r>
        <w:rPr>
          <w:rFonts w:hint="cs"/>
          <w:rtl/>
        </w:rPr>
        <w:t>.</w:t>
      </w:r>
    </w:p>
    <w:p w:rsidR="00D30CA0" w:rsidRDefault="00D30CA0" w:rsidP="00822CFF">
      <w:pPr>
        <w:pStyle w:val="a8"/>
        <w:numPr>
          <w:ilvl w:val="0"/>
          <w:numId w:val="22"/>
        </w:numPr>
        <w:ind w:left="680" w:hanging="340"/>
      </w:pPr>
      <w:r>
        <w:rPr>
          <w:rFonts w:hint="cs"/>
          <w:rtl/>
        </w:rPr>
        <w:t xml:space="preserve">رسول الله </w:t>
      </w:r>
      <w:r w:rsidR="00822CFF">
        <w:rPr>
          <w:rFonts w:cs="CTraditional Arabic" w:hint="cs"/>
          <w:rtl/>
        </w:rPr>
        <w:t>ص</w:t>
      </w:r>
      <w:r>
        <w:rPr>
          <w:rFonts w:hint="cs"/>
          <w:rtl/>
        </w:rPr>
        <w:t xml:space="preserve"> دو بار جیرئیل را دیده است، اول بار در آغاز بعثت در منطقه‌ی بَطحاء (أبطح) به صورتی که جبرئیل دارای ششصد بال بود که از شرق تا غرب را پوشانده بود. مرتبه‌ی دوم در سفر معراج در سدرة المنتهی. هر دو رؤیت پیامبر به صورت مفصل در سوره‌ی نجم ذکر شده است.</w:t>
      </w:r>
    </w:p>
    <w:p w:rsidR="00D30CA0" w:rsidRDefault="00D30CA0" w:rsidP="00D30CA0">
      <w:pPr>
        <w:pStyle w:val="a8"/>
        <w:ind w:left="340" w:firstLine="0"/>
        <w:jc w:val="center"/>
        <w:rPr>
          <w:rtl/>
        </w:rPr>
        <w:sectPr w:rsidR="00D30CA0" w:rsidSect="00C14F87">
          <w:footnotePr>
            <w:numRestart w:val="eachPage"/>
          </w:footnotePr>
          <w:pgSz w:w="9356" w:h="13608" w:code="9"/>
          <w:pgMar w:top="567" w:right="1134" w:bottom="851" w:left="1134" w:header="454" w:footer="0" w:gutter="0"/>
          <w:cols w:space="708"/>
          <w:titlePg/>
          <w:bidi/>
          <w:rtlGutter/>
          <w:docGrid w:linePitch="381"/>
        </w:sectPr>
      </w:pPr>
      <w:r>
        <w:rPr>
          <w:rFonts w:hint="cs"/>
          <w:rtl/>
        </w:rPr>
        <w:t>***</w:t>
      </w:r>
    </w:p>
    <w:p w:rsidR="00D30CA0" w:rsidRDefault="00D30CA0" w:rsidP="00D30CA0">
      <w:pPr>
        <w:pStyle w:val="a1"/>
        <w:rPr>
          <w:rtl/>
        </w:rPr>
      </w:pPr>
      <w:bookmarkStart w:id="26" w:name="_Toc441594969"/>
      <w:r>
        <w:rPr>
          <w:rFonts w:hint="cs"/>
          <w:rtl/>
        </w:rPr>
        <w:t>سوره‌ی إنفطار</w:t>
      </w:r>
      <w:bookmarkEnd w:id="26"/>
    </w:p>
    <w:p w:rsidR="00D30CA0" w:rsidRDefault="00D30CA0" w:rsidP="00822CFF">
      <w:pPr>
        <w:pStyle w:val="a8"/>
        <w:rPr>
          <w:rtl/>
        </w:rPr>
      </w:pPr>
      <w:r w:rsidRPr="00CF6851">
        <w:rPr>
          <w:rStyle w:val="Char5"/>
          <w:rFonts w:hint="cs"/>
          <w:rtl/>
        </w:rPr>
        <w:t>معرفی سوره</w:t>
      </w:r>
      <w:r>
        <w:rPr>
          <w:rFonts w:hint="cs"/>
          <w:rtl/>
        </w:rPr>
        <w:t xml:space="preserve">: سوره‌ی «انفطار» یا «إنفطرت» یا «منفطرة» مکی است و بعد از سوره‌ی «نازعات» نازل شده و مشتمل بر </w:t>
      </w:r>
      <w:r w:rsidR="00822CFF">
        <w:rPr>
          <w:rFonts w:hint="cs"/>
          <w:rtl/>
        </w:rPr>
        <w:t>ن</w:t>
      </w:r>
      <w:r>
        <w:rPr>
          <w:rFonts w:hint="cs"/>
          <w:rtl/>
        </w:rPr>
        <w:t>وزده آیه است.</w:t>
      </w:r>
    </w:p>
    <w:p w:rsidR="00D30CA0" w:rsidRDefault="00D30CA0" w:rsidP="00D30CA0">
      <w:pPr>
        <w:pStyle w:val="a8"/>
        <w:rPr>
          <w:rtl/>
        </w:rPr>
      </w:pPr>
      <w:r w:rsidRPr="00CF6851">
        <w:rPr>
          <w:rStyle w:val="Char5"/>
          <w:rFonts w:hint="cs"/>
          <w:rtl/>
        </w:rPr>
        <w:t>مناسبت آن با سوره‌ی قبل</w:t>
      </w:r>
      <w:r>
        <w:rPr>
          <w:rFonts w:hint="cs"/>
          <w:rtl/>
        </w:rPr>
        <w:t>: مناسبت این دو سوره در بحث قیامت و بیان احوال مربوط به آن است.</w:t>
      </w:r>
    </w:p>
    <w:p w:rsidR="00D30CA0" w:rsidRDefault="00D30CA0" w:rsidP="00D30CA0">
      <w:pPr>
        <w:pStyle w:val="a8"/>
        <w:rPr>
          <w:rtl/>
        </w:rPr>
      </w:pPr>
      <w:r w:rsidRPr="00CF6851">
        <w:rPr>
          <w:rStyle w:val="Char5"/>
          <w:rFonts w:hint="cs"/>
          <w:rtl/>
        </w:rPr>
        <w:t>محور سوره</w:t>
      </w:r>
      <w:r>
        <w:rPr>
          <w:rFonts w:hint="cs"/>
          <w:rtl/>
        </w:rPr>
        <w:t>: حوداث ویران‌گر آغازین قیامت، موضع‌گیری انسان در برابر پروردگار، روز جزا و سرانجام در آن روز.</w:t>
      </w:r>
    </w:p>
    <w:p w:rsidR="00D30CA0" w:rsidRDefault="00D30CA0" w:rsidP="00D30CA0">
      <w:pPr>
        <w:pStyle w:val="a8"/>
        <w:rPr>
          <w:rtl/>
        </w:rPr>
      </w:pPr>
      <w:r w:rsidRPr="00CF6851">
        <w:rPr>
          <w:rStyle w:val="Char0"/>
          <w:rFonts w:hint="cs"/>
          <w:rtl/>
        </w:rPr>
        <w:t>سوره دارای سه مبحث است</w:t>
      </w:r>
      <w:r>
        <w:rPr>
          <w:rFonts w:hint="cs"/>
          <w:rtl/>
        </w:rPr>
        <w:t>:</w:t>
      </w:r>
    </w:p>
    <w:p w:rsidR="00D30CA0" w:rsidRDefault="00D30CA0" w:rsidP="00D30CA0">
      <w:pPr>
        <w:pStyle w:val="a5"/>
        <w:rPr>
          <w:rtl/>
        </w:rPr>
      </w:pPr>
      <w:r>
        <w:rPr>
          <w:rFonts w:hint="cs"/>
          <w:rtl/>
        </w:rPr>
        <w:t>مبحث اول: حوادث دهشتناک قیامت</w:t>
      </w:r>
    </w:p>
    <w:p w:rsidR="00D30CA0" w:rsidRDefault="00D30CA0" w:rsidP="00822CFF">
      <w:pPr>
        <w:pStyle w:val="a8"/>
        <w:jc w:val="center"/>
        <w:rPr>
          <w:rtl/>
        </w:rPr>
      </w:pPr>
      <w:r w:rsidRPr="00CF6851">
        <w:rPr>
          <w:rFonts w:cs="KFGQPC Uthmanic Script HAFS"/>
          <w:rtl/>
        </w:rPr>
        <w:t xml:space="preserve">بِسۡمِ </w:t>
      </w:r>
      <w:r w:rsidRPr="00CF6851">
        <w:rPr>
          <w:rFonts w:cs="KFGQPC Uthmanic Script HAFS" w:hint="cs"/>
          <w:rtl/>
        </w:rPr>
        <w:t>ٱ</w:t>
      </w:r>
      <w:r w:rsidRPr="00CF6851">
        <w:rPr>
          <w:rFonts w:cs="KFGQPC Uthmanic Script HAFS" w:hint="eastAsia"/>
          <w:rtl/>
        </w:rPr>
        <w:t>للَّهِ</w:t>
      </w:r>
      <w:r w:rsidRPr="00CF6851">
        <w:rPr>
          <w:rFonts w:cs="KFGQPC Uthmanic Script HAFS"/>
          <w:rtl/>
        </w:rPr>
        <w:t xml:space="preserve"> </w:t>
      </w:r>
      <w:r w:rsidRPr="00CF6851">
        <w:rPr>
          <w:rFonts w:cs="KFGQPC Uthmanic Script HAFS" w:hint="cs"/>
          <w:rtl/>
        </w:rPr>
        <w:t>ٱ</w:t>
      </w:r>
      <w:r w:rsidRPr="00CF6851">
        <w:rPr>
          <w:rFonts w:cs="KFGQPC Uthmanic Script HAFS" w:hint="eastAsia"/>
          <w:rtl/>
        </w:rPr>
        <w:t>لرَّحۡمَٰنِ</w:t>
      </w:r>
      <w:r w:rsidRPr="00CF6851">
        <w:rPr>
          <w:rFonts w:cs="KFGQPC Uthmanic Script HAFS"/>
          <w:rtl/>
        </w:rPr>
        <w:t xml:space="preserve"> </w:t>
      </w:r>
      <w:r w:rsidRPr="00CF6851">
        <w:rPr>
          <w:rFonts w:cs="KFGQPC Uthmanic Script HAFS" w:hint="cs"/>
          <w:rtl/>
        </w:rPr>
        <w:t>ٱ</w:t>
      </w:r>
      <w:r w:rsidRPr="00CF6851">
        <w:rPr>
          <w:rFonts w:cs="KFGQPC Uthmanic Script HAFS" w:hint="eastAsia"/>
          <w:rtl/>
        </w:rPr>
        <w:t>لرَّحِيم</w:t>
      </w:r>
    </w:p>
    <w:p w:rsidR="00D30CA0" w:rsidRDefault="00D30CA0" w:rsidP="00D30CA0">
      <w:pPr>
        <w:pStyle w:val="a8"/>
        <w:rPr>
          <w:rtl/>
        </w:rPr>
      </w:pPr>
      <w:r w:rsidRPr="00CF6851">
        <w:rPr>
          <w:rFonts w:cs="Traditional Arabic"/>
          <w:rtl/>
        </w:rPr>
        <w:t>﴿</w:t>
      </w:r>
      <w:r w:rsidRPr="00CF6851">
        <w:rPr>
          <w:rFonts w:cs="KFGQPC Uthmanic Script HAFS"/>
          <w:rtl/>
        </w:rPr>
        <w:t xml:space="preserve">إِذَا </w:t>
      </w:r>
      <w:r w:rsidRPr="00CF6851">
        <w:rPr>
          <w:rFonts w:cs="KFGQPC Uthmanic Script HAFS" w:hint="cs"/>
          <w:rtl/>
        </w:rPr>
        <w:t>ٱ</w:t>
      </w:r>
      <w:r w:rsidRPr="00CF6851">
        <w:rPr>
          <w:rFonts w:cs="KFGQPC Uthmanic Script HAFS" w:hint="eastAsia"/>
          <w:rtl/>
        </w:rPr>
        <w:t>لسَّمَآءُ</w:t>
      </w:r>
      <w:r w:rsidRPr="00CF6851">
        <w:rPr>
          <w:rFonts w:cs="KFGQPC Uthmanic Script HAFS"/>
          <w:rtl/>
        </w:rPr>
        <w:t xml:space="preserve"> </w:t>
      </w:r>
      <w:r w:rsidRPr="00CF6851">
        <w:rPr>
          <w:rFonts w:cs="KFGQPC Uthmanic Script HAFS" w:hint="cs"/>
          <w:rtl/>
        </w:rPr>
        <w:t>ٱ</w:t>
      </w:r>
      <w:r w:rsidRPr="00CF6851">
        <w:rPr>
          <w:rFonts w:cs="KFGQPC Uthmanic Script HAFS" w:hint="eastAsia"/>
          <w:rtl/>
        </w:rPr>
        <w:t>نفَطَرَتۡ</w:t>
      </w:r>
      <w:r w:rsidRPr="00CF6851">
        <w:rPr>
          <w:rFonts w:cs="KFGQPC Uthmanic Script HAFS"/>
          <w:rtl/>
        </w:rPr>
        <w:t xml:space="preserve">١ وَإِذَا </w:t>
      </w:r>
      <w:r w:rsidRPr="00CF6851">
        <w:rPr>
          <w:rFonts w:cs="KFGQPC Uthmanic Script HAFS" w:hint="cs"/>
          <w:rtl/>
        </w:rPr>
        <w:t>ٱ</w:t>
      </w:r>
      <w:r w:rsidRPr="00CF6851">
        <w:rPr>
          <w:rFonts w:cs="KFGQPC Uthmanic Script HAFS" w:hint="eastAsia"/>
          <w:rtl/>
        </w:rPr>
        <w:t>لۡكَوَاكِبُ</w:t>
      </w:r>
      <w:r w:rsidRPr="00CF6851">
        <w:rPr>
          <w:rFonts w:cs="KFGQPC Uthmanic Script HAFS"/>
          <w:rtl/>
        </w:rPr>
        <w:t xml:space="preserve"> </w:t>
      </w:r>
      <w:r w:rsidRPr="00CF6851">
        <w:rPr>
          <w:rFonts w:cs="KFGQPC Uthmanic Script HAFS" w:hint="cs"/>
          <w:rtl/>
        </w:rPr>
        <w:t>ٱ</w:t>
      </w:r>
      <w:r w:rsidRPr="00CF6851">
        <w:rPr>
          <w:rFonts w:cs="KFGQPC Uthmanic Script HAFS" w:hint="eastAsia"/>
          <w:rtl/>
        </w:rPr>
        <w:t>نتَثَرَتۡ</w:t>
      </w:r>
      <w:r w:rsidRPr="00CF6851">
        <w:rPr>
          <w:rFonts w:cs="KFGQPC Uthmanic Script HAFS"/>
          <w:rtl/>
        </w:rPr>
        <w:t xml:space="preserve">٢ وَإِذَا </w:t>
      </w:r>
      <w:r w:rsidRPr="00CF6851">
        <w:rPr>
          <w:rFonts w:cs="KFGQPC Uthmanic Script HAFS" w:hint="cs"/>
          <w:rtl/>
        </w:rPr>
        <w:t>ٱ</w:t>
      </w:r>
      <w:r w:rsidRPr="00CF6851">
        <w:rPr>
          <w:rFonts w:cs="KFGQPC Uthmanic Script HAFS" w:hint="eastAsia"/>
          <w:rtl/>
        </w:rPr>
        <w:t>لۡبِحَارُ</w:t>
      </w:r>
      <w:r w:rsidRPr="00CF6851">
        <w:rPr>
          <w:rFonts w:cs="KFGQPC Uthmanic Script HAFS"/>
          <w:rtl/>
        </w:rPr>
        <w:t xml:space="preserve"> فُجِّرَتۡ٣ وَإِذَا </w:t>
      </w:r>
      <w:r w:rsidRPr="00CF6851">
        <w:rPr>
          <w:rFonts w:cs="KFGQPC Uthmanic Script HAFS" w:hint="cs"/>
          <w:rtl/>
        </w:rPr>
        <w:t>ٱ</w:t>
      </w:r>
      <w:r w:rsidRPr="00CF6851">
        <w:rPr>
          <w:rFonts w:cs="KFGQPC Uthmanic Script HAFS" w:hint="eastAsia"/>
          <w:rtl/>
        </w:rPr>
        <w:t>لۡقُبُورُ</w:t>
      </w:r>
      <w:r w:rsidRPr="00CF6851">
        <w:rPr>
          <w:rFonts w:cs="KFGQPC Uthmanic Script HAFS"/>
          <w:rtl/>
        </w:rPr>
        <w:t xml:space="preserve"> بُعۡثِرَتۡ٤ عَلِمَتۡ نَفۡس</w:t>
      </w:r>
      <w:r w:rsidRPr="00CF6851">
        <w:rPr>
          <w:rFonts w:ascii="Times New Roman" w:hAnsi="Times New Roman" w:cs="KFGQPC Uthmanic Script HAFS" w:hint="cs"/>
          <w:rtl/>
        </w:rPr>
        <w:t>ٞ</w:t>
      </w:r>
      <w:r w:rsidRPr="00CF6851">
        <w:rPr>
          <w:rFonts w:cs="KFGQPC Uthmanic Script HAFS"/>
          <w:rtl/>
        </w:rPr>
        <w:t xml:space="preserve"> </w:t>
      </w:r>
      <w:r w:rsidRPr="00CF6851">
        <w:rPr>
          <w:rFonts w:cs="KFGQPC Uthmanic Script HAFS" w:hint="cs"/>
          <w:rtl/>
        </w:rPr>
        <w:t>مَّا</w:t>
      </w:r>
      <w:r w:rsidRPr="00CF6851">
        <w:rPr>
          <w:rFonts w:cs="KFGQPC Uthmanic Script HAFS"/>
          <w:rtl/>
        </w:rPr>
        <w:t xml:space="preserve"> </w:t>
      </w:r>
      <w:r w:rsidRPr="00CF6851">
        <w:rPr>
          <w:rFonts w:cs="KFGQPC Uthmanic Script HAFS" w:hint="cs"/>
          <w:rtl/>
        </w:rPr>
        <w:t>قَدَّمَتۡ</w:t>
      </w:r>
      <w:r w:rsidRPr="00CF6851">
        <w:rPr>
          <w:rFonts w:cs="KFGQPC Uthmanic Script HAFS"/>
          <w:rtl/>
        </w:rPr>
        <w:t xml:space="preserve"> </w:t>
      </w:r>
      <w:r w:rsidRPr="00CF6851">
        <w:rPr>
          <w:rFonts w:cs="KFGQPC Uthmanic Script HAFS" w:hint="cs"/>
          <w:rtl/>
        </w:rPr>
        <w:t>وَأَخَّرَتۡ</w:t>
      </w:r>
      <w:r w:rsidRPr="00CF6851">
        <w:rPr>
          <w:rFonts w:cs="KFGQPC Uthmanic Script HAFS"/>
          <w:rtl/>
        </w:rPr>
        <w:t>٥</w:t>
      </w:r>
      <w:r w:rsidRPr="00CF6851">
        <w:rPr>
          <w:rFonts w:cs="Traditional Arabic"/>
          <w:rtl/>
        </w:rPr>
        <w:t>﴾</w:t>
      </w:r>
      <w:r>
        <w:rPr>
          <w:rFonts w:cs="Arial"/>
          <w:szCs w:val="24"/>
          <w:rtl/>
        </w:rPr>
        <w:t xml:space="preserve"> </w:t>
      </w:r>
      <w:r w:rsidRPr="00CF6851">
        <w:rPr>
          <w:rStyle w:val="Char6"/>
          <w:rtl/>
        </w:rPr>
        <w:t>[الانفطار: 1-5]</w:t>
      </w:r>
      <w:r w:rsidRPr="00CF6851">
        <w:rPr>
          <w:rFonts w:hint="cs"/>
          <w:rtl/>
        </w:rPr>
        <w:t>.</w:t>
      </w:r>
    </w:p>
    <w:p w:rsidR="00D30CA0" w:rsidRDefault="00D30CA0" w:rsidP="00D30CA0">
      <w:pPr>
        <w:pStyle w:val="a8"/>
        <w:rPr>
          <w:rtl/>
        </w:rPr>
      </w:pPr>
      <w:r w:rsidRPr="00CF6851">
        <w:rPr>
          <w:rStyle w:val="Char5"/>
          <w:rFonts w:hint="cs"/>
          <w:rtl/>
        </w:rPr>
        <w:t>ترجمه</w:t>
      </w:r>
      <w:r>
        <w:rPr>
          <w:rFonts w:hint="cs"/>
          <w:rtl/>
        </w:rPr>
        <w:t>:</w:t>
      </w:r>
    </w:p>
    <w:p w:rsidR="00D30CA0" w:rsidRDefault="00D30CA0" w:rsidP="00D30CA0">
      <w:pPr>
        <w:pStyle w:val="a8"/>
        <w:jc w:val="center"/>
        <w:rPr>
          <w:rtl/>
        </w:rPr>
      </w:pPr>
      <w:r>
        <w:rPr>
          <w:rFonts w:hint="cs"/>
          <w:rtl/>
        </w:rPr>
        <w:t>به نام خداوند بخشاینده‌ی مهربان</w:t>
      </w:r>
    </w:p>
    <w:p w:rsidR="00D30CA0" w:rsidRDefault="00D30CA0" w:rsidP="00D30CA0">
      <w:pPr>
        <w:pStyle w:val="a8"/>
        <w:rPr>
          <w:rtl/>
        </w:rPr>
      </w:pPr>
      <w:r>
        <w:rPr>
          <w:rFonts w:hint="cs"/>
          <w:rtl/>
        </w:rPr>
        <w:t>«آن‌گاه که آسمان شکافته شود (1) و آن‌گاه که ستارگان فرو ریزند (2) و آن‌گاه که دریاها به تندی روان گردد (3) و آن‌گاه که قبرها زیر و رو گردد (4) هر کس بداند آن‌چه که از پیش و آن‌چه باز پس گذاشته است (5)».</w:t>
      </w:r>
    </w:p>
    <w:p w:rsidR="00D30CA0" w:rsidRDefault="00D30CA0" w:rsidP="00D30CA0">
      <w:pPr>
        <w:pStyle w:val="a8"/>
        <w:rPr>
          <w:rtl/>
        </w:rPr>
      </w:pPr>
      <w:r w:rsidRPr="00CF6851">
        <w:rPr>
          <w:rStyle w:val="Char5"/>
          <w:rFonts w:hint="cs"/>
          <w:rtl/>
        </w:rPr>
        <w:t>توضیحات</w:t>
      </w:r>
      <w:r>
        <w:rPr>
          <w:rFonts w:hint="cs"/>
          <w:rtl/>
        </w:rPr>
        <w:t>:</w:t>
      </w:r>
    </w:p>
    <w:p w:rsidR="00D30CA0" w:rsidRDefault="00D30CA0" w:rsidP="00D30CA0">
      <w:pPr>
        <w:pStyle w:val="a8"/>
        <w:rPr>
          <w:rtl/>
        </w:rPr>
      </w:pPr>
      <w:r w:rsidRPr="00952DA4">
        <w:rPr>
          <w:rFonts w:cs="Traditional Arabic"/>
          <w:rtl/>
        </w:rPr>
        <w:t>﴿</w:t>
      </w:r>
      <w:r w:rsidRPr="00952DA4">
        <w:rPr>
          <w:rFonts w:cs="KFGQPC Uthmanic Script HAFS" w:hint="cs"/>
          <w:rtl/>
        </w:rPr>
        <w:t>ٱ</w:t>
      </w:r>
      <w:r w:rsidRPr="00952DA4">
        <w:rPr>
          <w:rFonts w:cs="KFGQPC Uthmanic Script HAFS" w:hint="eastAsia"/>
          <w:rtl/>
        </w:rPr>
        <w:t>نفَطَرَت</w:t>
      </w:r>
      <w:r w:rsidRPr="00952DA4">
        <w:rPr>
          <w:rFonts w:ascii="Times New Roman" w:hAnsi="Times New Roman" w:cs="Traditional Arabic" w:hint="cs"/>
          <w:rtl/>
        </w:rPr>
        <w:t>﴾</w:t>
      </w:r>
      <w:r w:rsidRPr="00952DA4">
        <w:rPr>
          <w:rFonts w:hint="cs"/>
          <w:rtl/>
        </w:rPr>
        <w:t>:</w:t>
      </w:r>
      <w:r>
        <w:rPr>
          <w:rFonts w:hint="cs"/>
          <w:rtl/>
        </w:rPr>
        <w:t xml:space="preserve"> شکاف برداشت و نظم آن به هم خورد.</w:t>
      </w:r>
      <w:r w:rsidRPr="00952DA4">
        <w:rPr>
          <w:rFonts w:cs="Traditional Arabic"/>
          <w:rtl/>
        </w:rPr>
        <w:t>﴿</w:t>
      </w:r>
      <w:r w:rsidRPr="00952DA4">
        <w:rPr>
          <w:rFonts w:cs="KFGQPC Uthmanic Script HAFS" w:hint="cs"/>
          <w:rtl/>
        </w:rPr>
        <w:t>ٱ</w:t>
      </w:r>
      <w:r w:rsidRPr="00952DA4">
        <w:rPr>
          <w:rFonts w:cs="KFGQPC Uthmanic Script HAFS" w:hint="eastAsia"/>
          <w:rtl/>
        </w:rPr>
        <w:t>نتَثَرَت</w:t>
      </w:r>
      <w:r w:rsidRPr="00952DA4">
        <w:rPr>
          <w:rFonts w:ascii="Times New Roman" w:hAnsi="Times New Roman" w:cs="KFGQPC Uthmanic Script HAFS" w:hint="cs"/>
          <w:rtl/>
        </w:rPr>
        <w:t>ۡ</w:t>
      </w:r>
      <w:r w:rsidRPr="00952DA4">
        <w:rPr>
          <w:rFonts w:ascii="Times New Roman" w:hAnsi="Times New Roman" w:cs="Traditional Arabic" w:hint="cs"/>
          <w:rtl/>
        </w:rPr>
        <w:t>﴾</w:t>
      </w:r>
      <w:r w:rsidRPr="00952DA4">
        <w:rPr>
          <w:rFonts w:hint="cs"/>
          <w:rtl/>
        </w:rPr>
        <w:t>:</w:t>
      </w:r>
      <w:r>
        <w:rPr>
          <w:rFonts w:hint="cs"/>
          <w:rtl/>
        </w:rPr>
        <w:t xml:space="preserve"> فرو ریزد و پراکنده شود، از مدار خویش خارج گردد. </w:t>
      </w:r>
      <w:r w:rsidRPr="00952DA4">
        <w:rPr>
          <w:rFonts w:cs="Traditional Arabic"/>
          <w:rtl/>
        </w:rPr>
        <w:t>﴿</w:t>
      </w:r>
      <w:r w:rsidRPr="00952DA4">
        <w:rPr>
          <w:rFonts w:cs="KFGQPC Uthmanic Script HAFS"/>
          <w:rtl/>
        </w:rPr>
        <w:t>فُجِّرَت</w:t>
      </w:r>
      <w:r w:rsidRPr="00952DA4">
        <w:rPr>
          <w:rFonts w:ascii="Times New Roman" w:hAnsi="Times New Roman" w:cs="KFGQPC Uthmanic Script HAFS" w:hint="cs"/>
          <w:rtl/>
        </w:rPr>
        <w:t>ۡ</w:t>
      </w:r>
      <w:r w:rsidRPr="00952DA4">
        <w:rPr>
          <w:rFonts w:ascii="Times New Roman" w:hAnsi="Times New Roman" w:cs="Traditional Arabic" w:hint="cs"/>
          <w:rtl/>
        </w:rPr>
        <w:t>﴾</w:t>
      </w:r>
      <w:r w:rsidRPr="00952DA4">
        <w:rPr>
          <w:rFonts w:hint="cs"/>
          <w:rtl/>
        </w:rPr>
        <w:t>:</w:t>
      </w:r>
      <w:r>
        <w:rPr>
          <w:rFonts w:hint="cs"/>
          <w:rtl/>
        </w:rPr>
        <w:t xml:space="preserve"> روان گردد، جاری کرده شود، به سبب زلزله‌ی مهیب قیامت، حریم دریاها شکافته شده و طغیان می‌کند و شیرین و شور با هم مخلوط شده و دریاها تبدیل به یک دریای پنهاور می‌شود. </w:t>
      </w:r>
      <w:r w:rsidRPr="00952DA4">
        <w:rPr>
          <w:rFonts w:cs="Traditional Arabic"/>
          <w:rtl/>
        </w:rPr>
        <w:t>﴿</w:t>
      </w:r>
      <w:r w:rsidRPr="00952DA4">
        <w:rPr>
          <w:rFonts w:cs="KFGQPC Uthmanic Script HAFS"/>
          <w:rtl/>
        </w:rPr>
        <w:t>بُع</w:t>
      </w:r>
      <w:r w:rsidRPr="00952DA4">
        <w:rPr>
          <w:rFonts w:ascii="Times New Roman" w:hAnsi="Times New Roman" w:cs="KFGQPC Uthmanic Script HAFS" w:hint="cs"/>
          <w:rtl/>
        </w:rPr>
        <w:t>ۡ</w:t>
      </w:r>
      <w:r w:rsidRPr="00952DA4">
        <w:rPr>
          <w:rFonts w:cs="KFGQPC Uthmanic Script HAFS" w:hint="cs"/>
          <w:rtl/>
        </w:rPr>
        <w:t>ثِرَت</w:t>
      </w:r>
      <w:r w:rsidRPr="00952DA4">
        <w:rPr>
          <w:rFonts w:ascii="Times New Roman" w:hAnsi="Times New Roman" w:cs="KFGQPC Uthmanic Script HAFS" w:hint="cs"/>
          <w:rtl/>
        </w:rPr>
        <w:t>ۡ</w:t>
      </w:r>
      <w:r w:rsidRPr="00952DA4">
        <w:rPr>
          <w:rFonts w:ascii="Times New Roman" w:hAnsi="Times New Roman" w:cs="Traditional Arabic" w:hint="cs"/>
          <w:rtl/>
        </w:rPr>
        <w:t>﴾</w:t>
      </w:r>
      <w:r w:rsidRPr="00952DA4">
        <w:rPr>
          <w:rFonts w:hint="cs"/>
          <w:rtl/>
        </w:rPr>
        <w:t>:</w:t>
      </w:r>
      <w:r>
        <w:rPr>
          <w:rFonts w:hint="cs"/>
          <w:rtl/>
        </w:rPr>
        <w:t xml:space="preserve"> زیر و رو شد. دگرگون گشت، قبرها جهت خروج مردگان زیر و رو شود. استفاده از افعال ماضی در این آیات جهت تأکید بر قطعیت وقوع است، گویا این وقایع رخ داده و خداوند در حال بازگو نمودن آن است. </w:t>
      </w:r>
      <w:r w:rsidRPr="00952DA4">
        <w:rPr>
          <w:rFonts w:cs="Traditional Arabic"/>
          <w:rtl/>
        </w:rPr>
        <w:t>﴿</w:t>
      </w:r>
      <w:r w:rsidRPr="00952DA4">
        <w:rPr>
          <w:rFonts w:cs="KFGQPC Uthmanic Script HAFS"/>
          <w:rtl/>
        </w:rPr>
        <w:t>مَّا قَدَّمَت</w:t>
      </w:r>
      <w:r w:rsidRPr="00952DA4">
        <w:rPr>
          <w:rFonts w:ascii="Times New Roman" w:hAnsi="Times New Roman" w:cs="KFGQPC Uthmanic Script HAFS" w:hint="cs"/>
          <w:rtl/>
        </w:rPr>
        <w:t>ۡ</w:t>
      </w:r>
      <w:r w:rsidRPr="00952DA4">
        <w:rPr>
          <w:rFonts w:ascii="Times New Roman" w:hAnsi="Times New Roman" w:cs="Traditional Arabic" w:hint="cs"/>
          <w:rtl/>
        </w:rPr>
        <w:t>﴾</w:t>
      </w:r>
      <w:r w:rsidRPr="00952DA4">
        <w:rPr>
          <w:rFonts w:hint="cs"/>
          <w:rtl/>
        </w:rPr>
        <w:t>:</w:t>
      </w:r>
      <w:r>
        <w:rPr>
          <w:rFonts w:hint="cs"/>
          <w:rtl/>
        </w:rPr>
        <w:t xml:space="preserve"> آن‌چه یک فرد از خوبی‌ها و بدی‌ها در فرصت حیات خویش در دنیا انجام می‌دهد و آن را حواله‌ی قیامت می‌کند. </w:t>
      </w:r>
      <w:r w:rsidRPr="00952DA4">
        <w:rPr>
          <w:rFonts w:cs="Traditional Arabic"/>
          <w:rtl/>
        </w:rPr>
        <w:t>﴿</w:t>
      </w:r>
      <w:r w:rsidRPr="00952DA4">
        <w:rPr>
          <w:rFonts w:cs="KFGQPC Uthmanic Script HAFS"/>
          <w:rtl/>
        </w:rPr>
        <w:t>وَأَخَّرَت</w:t>
      </w:r>
      <w:r w:rsidRPr="00952DA4">
        <w:rPr>
          <w:rFonts w:ascii="Times New Roman" w:hAnsi="Times New Roman" w:cs="KFGQPC Uthmanic Script HAFS" w:hint="cs"/>
          <w:rtl/>
        </w:rPr>
        <w:t>ۡ</w:t>
      </w:r>
      <w:r w:rsidRPr="00952DA4">
        <w:rPr>
          <w:rFonts w:ascii="Times New Roman" w:hAnsi="Times New Roman" w:cs="Traditional Arabic" w:hint="cs"/>
          <w:rtl/>
        </w:rPr>
        <w:t>﴾</w:t>
      </w:r>
      <w:r w:rsidRPr="00952DA4">
        <w:rPr>
          <w:rFonts w:hint="cs"/>
          <w:rtl/>
        </w:rPr>
        <w:t>:</w:t>
      </w:r>
      <w:r>
        <w:rPr>
          <w:rFonts w:hint="cs"/>
          <w:rtl/>
        </w:rPr>
        <w:t xml:space="preserve"> اعمالی که اثرات مثبت و منفی آن در بعد از مرگ نیز استمرار دارد، مثل بنیان‌گذاری مراکز خیر یا شر؛ این آیه به گونه‌ی دیگری نیز قابل معناست، آگاهی می‌یابد یک شخص به کارهای خیر و شری که انجام داده و آن کارهایی که در انجامش کوتاهی کرده است. </w:t>
      </w:r>
    </w:p>
    <w:p w:rsidR="00D30CA0" w:rsidRDefault="00D30CA0" w:rsidP="00D30CA0">
      <w:pPr>
        <w:pStyle w:val="a8"/>
        <w:rPr>
          <w:rtl/>
        </w:rPr>
      </w:pPr>
      <w:r w:rsidRPr="00CF6851">
        <w:rPr>
          <w:rStyle w:val="Char5"/>
          <w:rFonts w:hint="cs"/>
          <w:rtl/>
        </w:rPr>
        <w:t>مفهوم کلی آیات</w:t>
      </w:r>
      <w:r>
        <w:rPr>
          <w:rFonts w:hint="cs"/>
          <w:rtl/>
        </w:rPr>
        <w:t>:</w:t>
      </w:r>
    </w:p>
    <w:p w:rsidR="00D30CA0" w:rsidRDefault="00D30CA0" w:rsidP="00D30CA0">
      <w:pPr>
        <w:pStyle w:val="a8"/>
        <w:rPr>
          <w:rtl/>
        </w:rPr>
      </w:pPr>
      <w:r>
        <w:rPr>
          <w:rFonts w:hint="cs"/>
          <w:rtl/>
        </w:rPr>
        <w:t>معیار پاداش و کیفر در قیامت، عمل است. بدین خاطر، در نامه‌ی اعمال هر شخص تمامی خوبی‌ها و بدی‌ها و حتی اثرات</w:t>
      </w:r>
      <w:r w:rsidR="006F2FD0" w:rsidRPr="006F2FD0">
        <w:rPr>
          <w:rFonts w:hint="cs"/>
          <w:rtl/>
        </w:rPr>
        <w:t xml:space="preserve"> آن‌ها </w:t>
      </w:r>
      <w:r>
        <w:rPr>
          <w:rFonts w:hint="cs"/>
          <w:rtl/>
        </w:rPr>
        <w:t>نیز ثبت می‌شود و انسان موظف است در برابر تمامی ذره ذره کارهایش جواب‌گو باشد و عواقب خوشایند یا ناخوشایند همه‌ی</w:t>
      </w:r>
      <w:r w:rsidR="006F2FD0" w:rsidRPr="006F2FD0">
        <w:rPr>
          <w:rFonts w:hint="cs"/>
          <w:rtl/>
        </w:rPr>
        <w:t xml:space="preserve"> آن‌ها </w:t>
      </w:r>
      <w:r>
        <w:rPr>
          <w:rFonts w:hint="cs"/>
          <w:rtl/>
        </w:rPr>
        <w:t>را تحمل نماید.</w:t>
      </w:r>
    </w:p>
    <w:p w:rsidR="00D30CA0" w:rsidRDefault="00D30CA0" w:rsidP="00D30CA0">
      <w:pPr>
        <w:pStyle w:val="a5"/>
        <w:rPr>
          <w:sz w:val="24"/>
          <w:szCs w:val="24"/>
          <w:rtl/>
        </w:rPr>
      </w:pPr>
      <w:r>
        <w:rPr>
          <w:rFonts w:hint="cs"/>
          <w:rtl/>
        </w:rPr>
        <w:t>مبحث دوم: غرور در برابر خالق چرا!</w:t>
      </w:r>
    </w:p>
    <w:p w:rsidR="00D30CA0" w:rsidRDefault="00D30CA0" w:rsidP="00D30CA0">
      <w:pPr>
        <w:pStyle w:val="a8"/>
        <w:rPr>
          <w:rtl/>
        </w:rPr>
      </w:pPr>
      <w:r w:rsidRPr="004000FE">
        <w:rPr>
          <w:rFonts w:cs="Traditional Arabic"/>
          <w:rtl/>
        </w:rPr>
        <w:t>﴿</w:t>
      </w:r>
      <w:r w:rsidRPr="004000FE">
        <w:rPr>
          <w:rFonts w:cs="KFGQPC Uthmanic Script HAFS"/>
          <w:rtl/>
        </w:rPr>
        <w:t xml:space="preserve">يَٰٓأَيُّهَا </w:t>
      </w:r>
      <w:r w:rsidRPr="004000FE">
        <w:rPr>
          <w:rFonts w:cs="KFGQPC Uthmanic Script HAFS" w:hint="cs"/>
          <w:rtl/>
        </w:rPr>
        <w:t>ٱ</w:t>
      </w:r>
      <w:r w:rsidRPr="004000FE">
        <w:rPr>
          <w:rFonts w:cs="KFGQPC Uthmanic Script HAFS" w:hint="eastAsia"/>
          <w:rtl/>
        </w:rPr>
        <w:t>لۡإِنسَٰنُ</w:t>
      </w:r>
      <w:r w:rsidRPr="004000FE">
        <w:rPr>
          <w:rFonts w:cs="KFGQPC Uthmanic Script HAFS"/>
          <w:rtl/>
        </w:rPr>
        <w:t xml:space="preserve"> مَا غَرَّكَ بِرَبِّكَ </w:t>
      </w:r>
      <w:r w:rsidRPr="004000FE">
        <w:rPr>
          <w:rFonts w:cs="KFGQPC Uthmanic Script HAFS" w:hint="cs"/>
          <w:rtl/>
        </w:rPr>
        <w:t>ٱ</w:t>
      </w:r>
      <w:r w:rsidRPr="004000FE">
        <w:rPr>
          <w:rFonts w:cs="KFGQPC Uthmanic Script HAFS" w:hint="eastAsia"/>
          <w:rtl/>
        </w:rPr>
        <w:t>لۡكَرِيمِ</w:t>
      </w:r>
      <w:r w:rsidRPr="004000FE">
        <w:rPr>
          <w:rFonts w:cs="KFGQPC Uthmanic Script HAFS"/>
          <w:rtl/>
        </w:rPr>
        <w:t xml:space="preserve">٦ </w:t>
      </w:r>
      <w:r w:rsidRPr="004000FE">
        <w:rPr>
          <w:rFonts w:cs="KFGQPC Uthmanic Script HAFS" w:hint="cs"/>
          <w:rtl/>
        </w:rPr>
        <w:t>ٱ</w:t>
      </w:r>
      <w:r w:rsidRPr="004000FE">
        <w:rPr>
          <w:rFonts w:cs="KFGQPC Uthmanic Script HAFS" w:hint="eastAsia"/>
          <w:rtl/>
        </w:rPr>
        <w:t>لَّذِي</w:t>
      </w:r>
      <w:r w:rsidRPr="004000FE">
        <w:rPr>
          <w:rFonts w:cs="KFGQPC Uthmanic Script HAFS"/>
          <w:rtl/>
        </w:rPr>
        <w:t xml:space="preserve"> خَلَقَكَ فَسَوَّىٰكَ فَعَدَلَكَ٧ فِيٓ أَيِّ صُورَةٖ مَّا شَآءَ رَكَّبَكَ٨ كَلَّا بَلۡ تُكَذِّبُونَ بِ</w:t>
      </w:r>
      <w:r w:rsidRPr="004000FE">
        <w:rPr>
          <w:rFonts w:cs="KFGQPC Uthmanic Script HAFS" w:hint="cs"/>
          <w:rtl/>
        </w:rPr>
        <w:t>ٱ</w:t>
      </w:r>
      <w:r w:rsidRPr="004000FE">
        <w:rPr>
          <w:rFonts w:cs="KFGQPC Uthmanic Script HAFS" w:hint="eastAsia"/>
          <w:rtl/>
        </w:rPr>
        <w:t>لدِّينِ</w:t>
      </w:r>
      <w:r w:rsidRPr="004000FE">
        <w:rPr>
          <w:rFonts w:cs="KFGQPC Uthmanic Script HAFS"/>
          <w:rtl/>
        </w:rPr>
        <w:t>٩ وَإِنَّ عَلَيۡكُمۡ لَحَٰفِظِينَ١٠ كِرَام</w:t>
      </w:r>
      <w:r w:rsidRPr="004000FE">
        <w:rPr>
          <w:rFonts w:ascii="Times New Roman" w:hAnsi="Times New Roman" w:cs="KFGQPC Uthmanic Script HAFS" w:hint="cs"/>
          <w:rtl/>
        </w:rPr>
        <w:t>ٗ</w:t>
      </w:r>
      <w:r w:rsidRPr="004000FE">
        <w:rPr>
          <w:rFonts w:cs="KFGQPC Uthmanic Script HAFS" w:hint="cs"/>
          <w:rtl/>
        </w:rPr>
        <w:t>ا</w:t>
      </w:r>
      <w:r w:rsidRPr="004000FE">
        <w:rPr>
          <w:rFonts w:cs="KFGQPC Uthmanic Script HAFS"/>
          <w:rtl/>
        </w:rPr>
        <w:t xml:space="preserve"> </w:t>
      </w:r>
      <w:r w:rsidRPr="004000FE">
        <w:rPr>
          <w:rFonts w:cs="KFGQPC Uthmanic Script HAFS" w:hint="cs"/>
          <w:rtl/>
        </w:rPr>
        <w:t>كَٰتِبِينَ</w:t>
      </w:r>
      <w:r w:rsidRPr="004000FE">
        <w:rPr>
          <w:rFonts w:cs="KFGQPC Uthmanic Script HAFS"/>
          <w:rtl/>
        </w:rPr>
        <w:t>١١ يَعۡلَمُونَ مَا تَفۡعَلُونَ١٢</w:t>
      </w:r>
      <w:r w:rsidRPr="004000FE">
        <w:rPr>
          <w:rFonts w:cs="Traditional Arabic"/>
          <w:rtl/>
        </w:rPr>
        <w:t>﴾</w:t>
      </w:r>
      <w:r>
        <w:rPr>
          <w:rFonts w:cs="Arial"/>
          <w:szCs w:val="24"/>
          <w:rtl/>
        </w:rPr>
        <w:t xml:space="preserve"> </w:t>
      </w:r>
      <w:r w:rsidRPr="004000FE">
        <w:rPr>
          <w:rStyle w:val="Char6"/>
          <w:rtl/>
        </w:rPr>
        <w:t>[الانفطار: 6-12]</w:t>
      </w:r>
      <w:r>
        <w:rPr>
          <w:rFonts w:hint="cs"/>
          <w:rtl/>
        </w:rPr>
        <w:t>.</w:t>
      </w:r>
    </w:p>
    <w:p w:rsidR="00D30CA0" w:rsidRDefault="00D30CA0" w:rsidP="00D30CA0">
      <w:pPr>
        <w:pStyle w:val="a8"/>
        <w:rPr>
          <w:rtl/>
        </w:rPr>
      </w:pPr>
      <w:r w:rsidRPr="004000FE">
        <w:rPr>
          <w:rFonts w:hint="cs"/>
          <w:rtl/>
        </w:rPr>
        <w:t>ترجمه</w:t>
      </w:r>
      <w:r>
        <w:rPr>
          <w:rFonts w:hint="cs"/>
          <w:rtl/>
        </w:rPr>
        <w:t>:</w:t>
      </w:r>
    </w:p>
    <w:p w:rsidR="00D30CA0" w:rsidRDefault="00D30CA0" w:rsidP="00D30CA0">
      <w:pPr>
        <w:pStyle w:val="a8"/>
        <w:rPr>
          <w:rtl/>
        </w:rPr>
      </w:pPr>
      <w:r>
        <w:rPr>
          <w:rFonts w:hint="cs"/>
          <w:rtl/>
        </w:rPr>
        <w:t>«ای انسان، چه چیزی تو را (نسبت) به پروردگار بزرگوارت فریفت! (6) آن که تو را آفرید و استوار ساخت و متعادل قرار داد (7) در هر شکلی که خواست تو را ترکیب نمود (8) هرگز (جایگاه حقیقی خداوند نکردید)، بلکه شما جزا را دروغ می‌انگارید (9) حال آن‌که بر شما نگهبانانی است (10) نویسند‌گانی بزرگوار (11) می‌دانند آن‌چه را می‌کنید (12)».</w:t>
      </w:r>
    </w:p>
    <w:p w:rsidR="00BE175E" w:rsidRDefault="00BE175E" w:rsidP="00D30CA0">
      <w:pPr>
        <w:pStyle w:val="a8"/>
        <w:rPr>
          <w:rtl/>
        </w:rPr>
      </w:pPr>
    </w:p>
    <w:p w:rsidR="00D30CA0" w:rsidRDefault="00D30CA0" w:rsidP="00D30CA0">
      <w:pPr>
        <w:pStyle w:val="a8"/>
        <w:rPr>
          <w:rtl/>
        </w:rPr>
      </w:pPr>
      <w:r w:rsidRPr="004000FE">
        <w:rPr>
          <w:rStyle w:val="Char5"/>
          <w:rFonts w:hint="cs"/>
          <w:rtl/>
        </w:rPr>
        <w:t>توضیحات</w:t>
      </w:r>
      <w:r>
        <w:rPr>
          <w:rFonts w:hint="cs"/>
          <w:rtl/>
        </w:rPr>
        <w:t>:</w:t>
      </w:r>
    </w:p>
    <w:p w:rsidR="00D30CA0" w:rsidRDefault="00D30CA0" w:rsidP="00822CFF">
      <w:pPr>
        <w:pStyle w:val="a8"/>
        <w:rPr>
          <w:rtl/>
        </w:rPr>
      </w:pPr>
      <w:r w:rsidRPr="00952DA4">
        <w:rPr>
          <w:rFonts w:cs="Traditional Arabic"/>
          <w:rtl/>
        </w:rPr>
        <w:t>﴿</w:t>
      </w:r>
      <w:r w:rsidRPr="00952DA4">
        <w:rPr>
          <w:rFonts w:cs="KFGQPC Uthmanic Script HAFS"/>
          <w:rtl/>
        </w:rPr>
        <w:t>مَا غَرَّكَ</w:t>
      </w:r>
      <w:r w:rsidRPr="00952DA4">
        <w:rPr>
          <w:rFonts w:ascii="Times New Roman" w:hAnsi="Times New Roman" w:cs="Traditional Arabic" w:hint="cs"/>
          <w:rtl/>
        </w:rPr>
        <w:t>﴾</w:t>
      </w:r>
      <w:r w:rsidRPr="00952DA4">
        <w:rPr>
          <w:rFonts w:hint="cs"/>
          <w:rtl/>
        </w:rPr>
        <w:t>:</w:t>
      </w:r>
      <w:r>
        <w:rPr>
          <w:rFonts w:hint="cs"/>
          <w:rtl/>
        </w:rPr>
        <w:t xml:space="preserve"> چه چیزی تو را فریقت و مغرور ساخت؟ «ما» در اینجا استفهامیه برای بیان تعجب است. </w:t>
      </w:r>
      <w:r w:rsidRPr="00952DA4">
        <w:rPr>
          <w:rFonts w:cs="Traditional Arabic"/>
          <w:rtl/>
        </w:rPr>
        <w:t>﴿</w:t>
      </w:r>
      <w:r w:rsidRPr="00952DA4">
        <w:rPr>
          <w:rFonts w:cs="KFGQPC Uthmanic Script HAFS" w:hint="cs"/>
          <w:rtl/>
        </w:rPr>
        <w:t>ٱ</w:t>
      </w:r>
      <w:r w:rsidRPr="00952DA4">
        <w:rPr>
          <w:rFonts w:cs="KFGQPC Uthmanic Script HAFS" w:hint="eastAsia"/>
          <w:rtl/>
        </w:rPr>
        <w:t>ل</w:t>
      </w:r>
      <w:r w:rsidRPr="00952DA4">
        <w:rPr>
          <w:rFonts w:ascii="Times New Roman" w:hAnsi="Times New Roman" w:cs="KFGQPC Uthmanic Script HAFS" w:hint="cs"/>
          <w:rtl/>
        </w:rPr>
        <w:t>ۡ</w:t>
      </w:r>
      <w:r w:rsidRPr="00952DA4">
        <w:rPr>
          <w:rFonts w:cs="KFGQPC Uthmanic Script HAFS" w:hint="cs"/>
          <w:rtl/>
        </w:rPr>
        <w:t>كَرِيمِ</w:t>
      </w:r>
      <w:r w:rsidRPr="00952DA4">
        <w:rPr>
          <w:rFonts w:ascii="Times New Roman" w:hAnsi="Times New Roman" w:cs="Traditional Arabic" w:hint="cs"/>
          <w:rtl/>
        </w:rPr>
        <w:t>﴾</w:t>
      </w:r>
      <w:r w:rsidRPr="00952DA4">
        <w:rPr>
          <w:rFonts w:hint="cs"/>
          <w:rtl/>
        </w:rPr>
        <w:t>:</w:t>
      </w:r>
      <w:r>
        <w:rPr>
          <w:rFonts w:hint="cs"/>
          <w:rtl/>
        </w:rPr>
        <w:t xml:space="preserve"> بخشنده‌ی نعمت. خداوند کریم است، پس چرا باید کَرّم او را با ناسپاسی پاسخ داد! </w:t>
      </w:r>
      <w:r w:rsidRPr="00952DA4">
        <w:rPr>
          <w:rFonts w:cs="Traditional Arabic"/>
          <w:rtl/>
        </w:rPr>
        <w:t>﴿</w:t>
      </w:r>
      <w:r w:rsidRPr="00952DA4">
        <w:rPr>
          <w:rFonts w:cs="KFGQPC Uthmanic Script HAFS"/>
          <w:rtl/>
        </w:rPr>
        <w:t>سَوَّىٰكَ</w:t>
      </w:r>
      <w:r w:rsidRPr="00952DA4">
        <w:rPr>
          <w:rFonts w:ascii="Times New Roman" w:hAnsi="Times New Roman" w:cs="Traditional Arabic" w:hint="cs"/>
          <w:rtl/>
        </w:rPr>
        <w:t>﴾</w:t>
      </w:r>
      <w:r w:rsidRPr="00952DA4">
        <w:rPr>
          <w:rFonts w:hint="cs"/>
          <w:rtl/>
        </w:rPr>
        <w:t>:</w:t>
      </w:r>
      <w:r>
        <w:rPr>
          <w:rFonts w:hint="cs"/>
          <w:rtl/>
        </w:rPr>
        <w:t xml:space="preserve"> اعضای تو را هماهنگ، سالم و استوار قرار داد.</w:t>
      </w:r>
      <w:r w:rsidRPr="00952DA4">
        <w:rPr>
          <w:rFonts w:cs="Traditional Arabic"/>
          <w:rtl/>
        </w:rPr>
        <w:t>﴿</w:t>
      </w:r>
      <w:r w:rsidRPr="00952DA4">
        <w:rPr>
          <w:rFonts w:cs="KFGQPC Uthmanic Script HAFS"/>
          <w:rtl/>
        </w:rPr>
        <w:t>عَدَلَك</w:t>
      </w:r>
      <w:r w:rsidRPr="00952DA4">
        <w:rPr>
          <w:rFonts w:ascii="Times New Roman" w:hAnsi="Times New Roman" w:cs="Traditional Arabic" w:hint="cs"/>
          <w:rtl/>
        </w:rPr>
        <w:t>﴾</w:t>
      </w:r>
      <w:r w:rsidRPr="00952DA4">
        <w:rPr>
          <w:rFonts w:hint="cs"/>
          <w:rtl/>
        </w:rPr>
        <w:t>:</w:t>
      </w:r>
      <w:r>
        <w:rPr>
          <w:rFonts w:hint="cs"/>
          <w:rtl/>
        </w:rPr>
        <w:t xml:space="preserve"> تو را با قامتی مت</w:t>
      </w:r>
      <w:r w:rsidR="00822CFF">
        <w:rPr>
          <w:rFonts w:hint="cs"/>
          <w:rtl/>
        </w:rPr>
        <w:t>ن</w:t>
      </w:r>
      <w:r>
        <w:rPr>
          <w:rFonts w:hint="cs"/>
          <w:rtl/>
        </w:rPr>
        <w:t xml:space="preserve">انسب، معتدل و به بهترین شکل آفرید. </w:t>
      </w:r>
      <w:r w:rsidRPr="00952DA4">
        <w:rPr>
          <w:rFonts w:cs="Traditional Arabic"/>
          <w:rtl/>
        </w:rPr>
        <w:t>﴿</w:t>
      </w:r>
      <w:r w:rsidRPr="00952DA4">
        <w:rPr>
          <w:rFonts w:cs="KFGQPC Uthmanic Script HAFS"/>
          <w:rtl/>
        </w:rPr>
        <w:t>صُورَة</w:t>
      </w:r>
      <w:r w:rsidRPr="00952DA4">
        <w:rPr>
          <w:rFonts w:ascii="Times New Roman" w:hAnsi="Times New Roman" w:cs="KFGQPC Uthmanic Script HAFS" w:hint="cs"/>
          <w:rtl/>
        </w:rPr>
        <w:t>ٖ</w:t>
      </w:r>
      <w:r w:rsidRPr="00952DA4">
        <w:rPr>
          <w:rFonts w:ascii="Times New Roman" w:hAnsi="Times New Roman" w:cs="Traditional Arabic" w:hint="cs"/>
          <w:rtl/>
        </w:rPr>
        <w:t>﴾</w:t>
      </w:r>
      <w:r w:rsidRPr="00952DA4">
        <w:rPr>
          <w:rFonts w:hint="cs"/>
          <w:rtl/>
        </w:rPr>
        <w:t>:</w:t>
      </w:r>
      <w:r>
        <w:rPr>
          <w:rFonts w:hint="cs"/>
          <w:rtl/>
        </w:rPr>
        <w:t xml:space="preserve"> شکل و شمایل، صورت</w:t>
      </w:r>
      <w:r w:rsidR="00822CFF">
        <w:rPr>
          <w:rFonts w:hint="cs"/>
          <w:rtl/>
        </w:rPr>
        <w:t>.</w:t>
      </w:r>
      <w:r>
        <w:rPr>
          <w:rFonts w:hint="cs"/>
          <w:rtl/>
        </w:rPr>
        <w:t xml:space="preserve"> </w:t>
      </w:r>
      <w:r w:rsidRPr="00952DA4">
        <w:rPr>
          <w:rFonts w:cs="Traditional Arabic"/>
          <w:rtl/>
        </w:rPr>
        <w:t>﴿</w:t>
      </w:r>
      <w:r w:rsidRPr="00952DA4">
        <w:rPr>
          <w:rFonts w:cs="KFGQPC Uthmanic Script HAFS"/>
          <w:rtl/>
        </w:rPr>
        <w:t>رَكَّبَكَ</w:t>
      </w:r>
      <w:r w:rsidRPr="00952DA4">
        <w:rPr>
          <w:rFonts w:ascii="Times New Roman" w:hAnsi="Times New Roman" w:cs="Traditional Arabic" w:hint="cs"/>
          <w:rtl/>
        </w:rPr>
        <w:t>﴾</w:t>
      </w:r>
      <w:r w:rsidRPr="00952DA4">
        <w:rPr>
          <w:rFonts w:hint="cs"/>
          <w:rtl/>
        </w:rPr>
        <w:t>:</w:t>
      </w:r>
      <w:r>
        <w:rPr>
          <w:rFonts w:hint="cs"/>
          <w:rtl/>
        </w:rPr>
        <w:t xml:space="preserve"> تو را ترکیب نمود، منظم ساخت، قرارداد. </w:t>
      </w:r>
      <w:r w:rsidRPr="00952DA4">
        <w:rPr>
          <w:rFonts w:cs="Traditional Arabic"/>
          <w:rtl/>
        </w:rPr>
        <w:t>﴿</w:t>
      </w:r>
      <w:r w:rsidRPr="00952DA4">
        <w:rPr>
          <w:rFonts w:cs="KFGQPC Uthmanic Script HAFS" w:hint="cs"/>
          <w:rtl/>
        </w:rPr>
        <w:t>ٱ</w:t>
      </w:r>
      <w:r w:rsidRPr="00952DA4">
        <w:rPr>
          <w:rFonts w:cs="KFGQPC Uthmanic Script HAFS" w:hint="eastAsia"/>
          <w:rtl/>
        </w:rPr>
        <w:t>لدِّينِ</w:t>
      </w:r>
      <w:r w:rsidRPr="00952DA4">
        <w:rPr>
          <w:rFonts w:ascii="Times New Roman" w:hAnsi="Times New Roman" w:cs="Traditional Arabic" w:hint="cs"/>
          <w:rtl/>
        </w:rPr>
        <w:t>﴾</w:t>
      </w:r>
      <w:r w:rsidRPr="00952DA4">
        <w:rPr>
          <w:rFonts w:hint="cs"/>
          <w:rtl/>
        </w:rPr>
        <w:t>:</w:t>
      </w:r>
      <w:r>
        <w:rPr>
          <w:rFonts w:hint="cs"/>
          <w:rtl/>
        </w:rPr>
        <w:t xml:space="preserve"> روز جزا، و قیامت یوم الدین است، زیرا در آن روز جزای اعمال بندگان محاسبه و دادا می‌شود و مردم در برابر خداوند احساس خضوع و خواری می‌کنند. </w:t>
      </w:r>
      <w:r w:rsidRPr="00952DA4">
        <w:rPr>
          <w:rFonts w:cs="Traditional Arabic"/>
          <w:rtl/>
        </w:rPr>
        <w:t>﴿</w:t>
      </w:r>
      <w:r w:rsidRPr="00952DA4">
        <w:rPr>
          <w:rFonts w:cs="KFGQPC Uthmanic Script HAFS"/>
          <w:rtl/>
        </w:rPr>
        <w:t>حَٰفِظِينَ</w:t>
      </w:r>
      <w:r w:rsidRPr="00952DA4">
        <w:rPr>
          <w:rFonts w:ascii="Times New Roman" w:hAnsi="Times New Roman" w:cs="Traditional Arabic" w:hint="cs"/>
          <w:rtl/>
        </w:rPr>
        <w:t>﴾</w:t>
      </w:r>
      <w:r w:rsidRPr="00952DA4">
        <w:rPr>
          <w:rFonts w:hint="cs"/>
          <w:rtl/>
        </w:rPr>
        <w:t>:</w:t>
      </w:r>
      <w:r>
        <w:rPr>
          <w:rFonts w:hint="cs"/>
          <w:rtl/>
        </w:rPr>
        <w:t xml:space="preserve"> حفاظت‌کنندگان، نگهبانانی که اعمال بندگان را می‌نگارند، ملائکه، </w:t>
      </w:r>
      <w:r w:rsidRPr="00952DA4">
        <w:rPr>
          <w:rFonts w:cs="Traditional Arabic"/>
          <w:rtl/>
        </w:rPr>
        <w:t>﴿</w:t>
      </w:r>
      <w:r w:rsidRPr="00952DA4">
        <w:rPr>
          <w:rFonts w:cs="KFGQPC Uthmanic Script HAFS"/>
          <w:rtl/>
        </w:rPr>
        <w:t>كِرَام</w:t>
      </w:r>
      <w:r w:rsidRPr="00952DA4">
        <w:rPr>
          <w:rFonts w:ascii="Times New Roman" w:hAnsi="Times New Roman" w:cs="Traditional Arabic" w:hint="cs"/>
          <w:rtl/>
        </w:rPr>
        <w:t>﴾</w:t>
      </w:r>
      <w:r>
        <w:rPr>
          <w:rFonts w:cs="Traditional Arabic" w:hint="cs"/>
          <w:rtl/>
        </w:rPr>
        <w:t xml:space="preserve">: </w:t>
      </w:r>
      <w:r w:rsidRPr="00952DA4">
        <w:rPr>
          <w:rFonts w:hint="cs"/>
          <w:rtl/>
        </w:rPr>
        <w:t>ج کریم:</w:t>
      </w:r>
      <w:r>
        <w:rPr>
          <w:rFonts w:hint="cs"/>
          <w:rtl/>
        </w:rPr>
        <w:t xml:space="preserve"> بزرگوار و دارای جایگاه نیکو در نزد خداوند. </w:t>
      </w:r>
      <w:r w:rsidRPr="00952DA4">
        <w:rPr>
          <w:rFonts w:cs="Traditional Arabic"/>
          <w:rtl/>
        </w:rPr>
        <w:t>﴿</w:t>
      </w:r>
      <w:r w:rsidRPr="00952DA4">
        <w:rPr>
          <w:rFonts w:cs="KFGQPC Uthmanic Script HAFS"/>
          <w:rtl/>
        </w:rPr>
        <w:t>كَٰتِبِينَ</w:t>
      </w:r>
      <w:r w:rsidRPr="00952DA4">
        <w:rPr>
          <w:rFonts w:ascii="Times New Roman" w:hAnsi="Times New Roman" w:cs="Traditional Arabic" w:hint="cs"/>
          <w:rtl/>
        </w:rPr>
        <w:t>﴾</w:t>
      </w:r>
      <w:r w:rsidRPr="00952DA4">
        <w:rPr>
          <w:rFonts w:hint="cs"/>
          <w:rtl/>
        </w:rPr>
        <w:t>:</w:t>
      </w:r>
      <w:r>
        <w:rPr>
          <w:rFonts w:hint="cs"/>
          <w:rtl/>
        </w:rPr>
        <w:t xml:space="preserve"> نویسندگانی که ذره ذره اعمال بندگان را </w:t>
      </w:r>
      <w:r w:rsidR="00822CFF">
        <w:rPr>
          <w:rFonts w:hint="cs"/>
          <w:rtl/>
        </w:rPr>
        <w:t>م</w:t>
      </w:r>
      <w:r>
        <w:rPr>
          <w:rFonts w:hint="cs"/>
          <w:rtl/>
        </w:rPr>
        <w:t>ی‌نگارند.</w:t>
      </w:r>
    </w:p>
    <w:p w:rsidR="00D30CA0" w:rsidRDefault="00D30CA0" w:rsidP="00D30CA0">
      <w:pPr>
        <w:pStyle w:val="a8"/>
        <w:rPr>
          <w:rtl/>
        </w:rPr>
      </w:pPr>
      <w:r w:rsidRPr="00822CFF">
        <w:rPr>
          <w:rStyle w:val="Char5"/>
          <w:rFonts w:hint="cs"/>
          <w:rtl/>
        </w:rPr>
        <w:t>مفهوم کلی آیات</w:t>
      </w:r>
      <w:r>
        <w:rPr>
          <w:rFonts w:hint="cs"/>
          <w:rtl/>
        </w:rPr>
        <w:t>:</w:t>
      </w:r>
    </w:p>
    <w:p w:rsidR="00D30CA0" w:rsidRDefault="00D30CA0" w:rsidP="00822CFF">
      <w:pPr>
        <w:pStyle w:val="a8"/>
        <w:rPr>
          <w:rtl/>
        </w:rPr>
      </w:pPr>
      <w:r>
        <w:rPr>
          <w:rFonts w:hint="cs"/>
          <w:rtl/>
        </w:rPr>
        <w:t>اگر عوامل گستاخی انسان را برشماریم جهل و نادانی او نسبت به جایگاه پروردگارش، از مه</w:t>
      </w:r>
      <w:r w:rsidR="00822CFF">
        <w:rPr>
          <w:rFonts w:hint="cs"/>
          <w:rtl/>
        </w:rPr>
        <w:t>م</w:t>
      </w:r>
      <w:r>
        <w:rPr>
          <w:rFonts w:hint="cs"/>
          <w:rtl/>
        </w:rPr>
        <w:t>‌ترین عوامل به شما می‌آید همان‌گونه که بزرگوارایی همچون عمر بن خطاب و عبدالله بن عمر نیز جهل و نادانی انسان را عامل اصلی غرور او دانسته‌اند و شاید بدین خاطر باشد که خداوند پیوسته مظاهر خلقت و مخصوصاً آفرینش انسان را جلو</w:t>
      </w:r>
      <w:r w:rsidR="00822CFF">
        <w:rPr>
          <w:rFonts w:hint="cs"/>
          <w:rtl/>
        </w:rPr>
        <w:t>ی</w:t>
      </w:r>
      <w:r>
        <w:rPr>
          <w:rFonts w:hint="cs"/>
          <w:rtl/>
        </w:rPr>
        <w:t xml:space="preserve"> دیدگان ما ترسیم می‌کند تا شاید قدری از جهالت‌ها برطرف شود و ما بهتر بتوانیم ذات حقیقی خداوند را درک نماییم.</w:t>
      </w:r>
    </w:p>
    <w:p w:rsidR="00D30CA0" w:rsidRDefault="00D30CA0" w:rsidP="00D30CA0">
      <w:pPr>
        <w:pStyle w:val="a5"/>
        <w:rPr>
          <w:rtl/>
        </w:rPr>
      </w:pPr>
      <w:r>
        <w:rPr>
          <w:rFonts w:hint="cs"/>
          <w:rtl/>
        </w:rPr>
        <w:t>مبحث سوم: سرانجام انسان</w:t>
      </w:r>
    </w:p>
    <w:p w:rsidR="00D30CA0" w:rsidRDefault="00D30CA0" w:rsidP="00D30CA0">
      <w:pPr>
        <w:pStyle w:val="a8"/>
        <w:rPr>
          <w:rtl/>
        </w:rPr>
      </w:pPr>
      <w:r w:rsidRPr="00703209">
        <w:rPr>
          <w:rFonts w:cs="Traditional Arabic"/>
          <w:rtl/>
        </w:rPr>
        <w:t>﴿</w:t>
      </w:r>
      <w:r w:rsidRPr="00703209">
        <w:rPr>
          <w:rFonts w:cs="KFGQPC Uthmanic Script HAFS"/>
          <w:rtl/>
        </w:rPr>
        <w:t xml:space="preserve">إِنَّ </w:t>
      </w:r>
      <w:r w:rsidRPr="00703209">
        <w:rPr>
          <w:rFonts w:cs="KFGQPC Uthmanic Script HAFS" w:hint="cs"/>
          <w:rtl/>
        </w:rPr>
        <w:t>ٱ</w:t>
      </w:r>
      <w:r w:rsidRPr="00703209">
        <w:rPr>
          <w:rFonts w:cs="KFGQPC Uthmanic Script HAFS" w:hint="eastAsia"/>
          <w:rtl/>
        </w:rPr>
        <w:t>لۡأَبۡرَارَ</w:t>
      </w:r>
      <w:r w:rsidRPr="00703209">
        <w:rPr>
          <w:rFonts w:cs="KFGQPC Uthmanic Script HAFS"/>
          <w:rtl/>
        </w:rPr>
        <w:t xml:space="preserve"> لَفِي نَعِيمٖ١٣ وَإِنَّ </w:t>
      </w:r>
      <w:r w:rsidRPr="00703209">
        <w:rPr>
          <w:rFonts w:cs="KFGQPC Uthmanic Script HAFS" w:hint="cs"/>
          <w:rtl/>
        </w:rPr>
        <w:t>ٱ</w:t>
      </w:r>
      <w:r w:rsidRPr="00703209">
        <w:rPr>
          <w:rFonts w:cs="KFGQPC Uthmanic Script HAFS" w:hint="eastAsia"/>
          <w:rtl/>
        </w:rPr>
        <w:t>لۡفُجَّارَ</w:t>
      </w:r>
      <w:r w:rsidRPr="00703209">
        <w:rPr>
          <w:rFonts w:cs="KFGQPC Uthmanic Script HAFS"/>
          <w:rtl/>
        </w:rPr>
        <w:t xml:space="preserve"> لَفِي جَحِيمٖ١٤ يَصۡلَوۡنَهَا يَوۡمَ </w:t>
      </w:r>
      <w:r w:rsidRPr="00703209">
        <w:rPr>
          <w:rFonts w:cs="KFGQPC Uthmanic Script HAFS" w:hint="cs"/>
          <w:rtl/>
        </w:rPr>
        <w:t>ٱ</w:t>
      </w:r>
      <w:r w:rsidRPr="00703209">
        <w:rPr>
          <w:rFonts w:cs="KFGQPC Uthmanic Script HAFS" w:hint="eastAsia"/>
          <w:rtl/>
        </w:rPr>
        <w:t>لدِّينِ</w:t>
      </w:r>
      <w:r w:rsidRPr="00703209">
        <w:rPr>
          <w:rFonts w:cs="KFGQPC Uthmanic Script HAFS"/>
          <w:rtl/>
        </w:rPr>
        <w:t xml:space="preserve">١٥ وَمَا هُمۡ عَنۡهَا بِغَآئِبِينَ١٦ وَمَآ أَدۡرَىٰكَ مَا يَوۡمُ </w:t>
      </w:r>
      <w:r w:rsidRPr="00703209">
        <w:rPr>
          <w:rFonts w:cs="KFGQPC Uthmanic Script HAFS" w:hint="cs"/>
          <w:rtl/>
        </w:rPr>
        <w:t>ٱ</w:t>
      </w:r>
      <w:r w:rsidRPr="00703209">
        <w:rPr>
          <w:rFonts w:cs="KFGQPC Uthmanic Script HAFS" w:hint="eastAsia"/>
          <w:rtl/>
        </w:rPr>
        <w:t>لدِّينِ</w:t>
      </w:r>
      <w:r w:rsidRPr="00703209">
        <w:rPr>
          <w:rFonts w:cs="KFGQPC Uthmanic Script HAFS"/>
          <w:rtl/>
        </w:rPr>
        <w:t xml:space="preserve">١٧ ثُمَّ مَآ أَدۡرَىٰكَ مَا يَوۡمُ </w:t>
      </w:r>
      <w:r w:rsidRPr="00703209">
        <w:rPr>
          <w:rFonts w:cs="KFGQPC Uthmanic Script HAFS" w:hint="cs"/>
          <w:rtl/>
        </w:rPr>
        <w:t>ٱ</w:t>
      </w:r>
      <w:r w:rsidRPr="00703209">
        <w:rPr>
          <w:rFonts w:cs="KFGQPC Uthmanic Script HAFS" w:hint="eastAsia"/>
          <w:rtl/>
        </w:rPr>
        <w:t>لدِّينِ</w:t>
      </w:r>
      <w:r w:rsidRPr="00703209">
        <w:rPr>
          <w:rFonts w:cs="KFGQPC Uthmanic Script HAFS"/>
          <w:rtl/>
        </w:rPr>
        <w:t>١٨ يَوۡمَ لَا تَمۡلِكُ نَفۡس</w:t>
      </w:r>
      <w:r w:rsidRPr="00703209">
        <w:rPr>
          <w:rFonts w:ascii="Times New Roman" w:hAnsi="Times New Roman" w:cs="KFGQPC Uthmanic Script HAFS" w:hint="cs"/>
          <w:rtl/>
        </w:rPr>
        <w:t>ٞ</w:t>
      </w:r>
      <w:r w:rsidRPr="00703209">
        <w:rPr>
          <w:rFonts w:cs="KFGQPC Uthmanic Script HAFS"/>
          <w:rtl/>
        </w:rPr>
        <w:t xml:space="preserve"> </w:t>
      </w:r>
      <w:r w:rsidRPr="00703209">
        <w:rPr>
          <w:rFonts w:cs="KFGQPC Uthmanic Script HAFS" w:hint="cs"/>
          <w:rtl/>
        </w:rPr>
        <w:t>لِّنَفۡسٖ</w:t>
      </w:r>
      <w:r w:rsidRPr="00703209">
        <w:rPr>
          <w:rFonts w:cs="KFGQPC Uthmanic Script HAFS"/>
          <w:rtl/>
        </w:rPr>
        <w:t xml:space="preserve"> </w:t>
      </w:r>
      <w:r w:rsidRPr="00703209">
        <w:rPr>
          <w:rFonts w:cs="KFGQPC Uthmanic Script HAFS" w:hint="cs"/>
          <w:rtl/>
        </w:rPr>
        <w:t>شَيۡ‍ٔ</w:t>
      </w:r>
      <w:r w:rsidRPr="00703209">
        <w:rPr>
          <w:rFonts w:ascii="Times New Roman" w:hAnsi="Times New Roman" w:cs="KFGQPC Uthmanic Script HAFS" w:hint="cs"/>
          <w:rtl/>
        </w:rPr>
        <w:t>ٗ</w:t>
      </w:r>
      <w:r w:rsidRPr="00703209">
        <w:rPr>
          <w:rFonts w:cs="KFGQPC Uthmanic Script HAFS" w:hint="cs"/>
          <w:rtl/>
        </w:rPr>
        <w:t>اۖ</w:t>
      </w:r>
      <w:r w:rsidRPr="00703209">
        <w:rPr>
          <w:rFonts w:cs="KFGQPC Uthmanic Script HAFS"/>
          <w:rtl/>
        </w:rPr>
        <w:t xml:space="preserve"> </w:t>
      </w:r>
      <w:r w:rsidRPr="00703209">
        <w:rPr>
          <w:rFonts w:cs="KFGQPC Uthmanic Script HAFS" w:hint="cs"/>
          <w:rtl/>
        </w:rPr>
        <w:t>وَٱ</w:t>
      </w:r>
      <w:r w:rsidRPr="00703209">
        <w:rPr>
          <w:rFonts w:cs="KFGQPC Uthmanic Script HAFS" w:hint="eastAsia"/>
          <w:rtl/>
        </w:rPr>
        <w:t>لۡأَمۡرُ</w:t>
      </w:r>
      <w:r w:rsidRPr="00703209">
        <w:rPr>
          <w:rFonts w:cs="KFGQPC Uthmanic Script HAFS"/>
          <w:rtl/>
        </w:rPr>
        <w:t xml:space="preserve"> يَوۡمَئِذٖ لِّلَّهِ١٩</w:t>
      </w:r>
      <w:r w:rsidRPr="00703209">
        <w:rPr>
          <w:rFonts w:cs="Traditional Arabic"/>
          <w:rtl/>
        </w:rPr>
        <w:t>﴾</w:t>
      </w:r>
      <w:r>
        <w:rPr>
          <w:rFonts w:cs="Arial"/>
          <w:szCs w:val="24"/>
          <w:rtl/>
        </w:rPr>
        <w:t xml:space="preserve"> </w:t>
      </w:r>
      <w:r w:rsidRPr="00703209">
        <w:rPr>
          <w:rStyle w:val="Char6"/>
          <w:rtl/>
        </w:rPr>
        <w:t>[الانفطار: 13-19]</w:t>
      </w:r>
      <w:r>
        <w:rPr>
          <w:rFonts w:hint="cs"/>
          <w:rtl/>
        </w:rPr>
        <w:t>.</w:t>
      </w:r>
    </w:p>
    <w:p w:rsidR="00D30CA0" w:rsidRDefault="00D30CA0" w:rsidP="00D30CA0">
      <w:pPr>
        <w:pStyle w:val="a8"/>
        <w:rPr>
          <w:rtl/>
        </w:rPr>
      </w:pPr>
      <w:r w:rsidRPr="00703209">
        <w:rPr>
          <w:rStyle w:val="Char5"/>
          <w:rFonts w:hint="cs"/>
          <w:rtl/>
        </w:rPr>
        <w:t>ترجمه</w:t>
      </w:r>
      <w:r>
        <w:rPr>
          <w:rFonts w:hint="cs"/>
          <w:rtl/>
        </w:rPr>
        <w:t>:</w:t>
      </w:r>
    </w:p>
    <w:p w:rsidR="00D30CA0" w:rsidRDefault="00D30CA0" w:rsidP="009814D4">
      <w:pPr>
        <w:pStyle w:val="a8"/>
        <w:rPr>
          <w:rtl/>
        </w:rPr>
      </w:pPr>
      <w:r>
        <w:rPr>
          <w:rFonts w:hint="cs"/>
          <w:rtl/>
        </w:rPr>
        <w:t>«بی‌گمان نیکان در ناز و نعمتند (13) و بی‌گمان بدکاران در آتش سوزانند (14) (به آتش وارد</w:t>
      </w:r>
      <w:r w:rsidR="009814D4">
        <w:rPr>
          <w:rFonts w:hint="cs"/>
          <w:rtl/>
        </w:rPr>
        <w:t xml:space="preserve"> </w:t>
      </w:r>
      <w:r>
        <w:rPr>
          <w:rFonts w:hint="cs"/>
          <w:rtl/>
        </w:rPr>
        <w:t>شوند و) آن را در روز جزا برافروزند (15) و از آن هیچ‌گاه غایب نشوند (16) و تو چه دانی روز جزا چیست</w:t>
      </w:r>
      <w:r w:rsidR="009814D4">
        <w:rPr>
          <w:rFonts w:hint="cs"/>
          <w:rtl/>
        </w:rPr>
        <w:t>!</w:t>
      </w:r>
      <w:r>
        <w:rPr>
          <w:rFonts w:hint="cs"/>
          <w:rtl/>
        </w:rPr>
        <w:t xml:space="preserve"> (17) باز تو چه دانی روز جزا چیست! (18) روزی که</w:t>
      </w:r>
      <w:r w:rsidR="004D12AB" w:rsidRPr="004D12AB">
        <w:rPr>
          <w:rFonts w:hint="cs"/>
          <w:rtl/>
        </w:rPr>
        <w:t xml:space="preserve"> هیچ کس </w:t>
      </w:r>
      <w:r>
        <w:rPr>
          <w:rFonts w:hint="cs"/>
          <w:rtl/>
        </w:rPr>
        <w:t>هیچ اختیاری برای هیچ کس ندارد و حکم در آن روز تنها برای خداوند است (19)».</w:t>
      </w:r>
    </w:p>
    <w:p w:rsidR="00D30CA0" w:rsidRDefault="00D30CA0" w:rsidP="00D30CA0">
      <w:pPr>
        <w:pStyle w:val="a8"/>
        <w:rPr>
          <w:rtl/>
        </w:rPr>
      </w:pPr>
      <w:r w:rsidRPr="00703209">
        <w:rPr>
          <w:rStyle w:val="Char5"/>
          <w:rFonts w:hint="cs"/>
          <w:rtl/>
        </w:rPr>
        <w:t>توضیحات</w:t>
      </w:r>
      <w:r>
        <w:rPr>
          <w:rFonts w:hint="cs"/>
          <w:rtl/>
        </w:rPr>
        <w:t>:</w:t>
      </w:r>
    </w:p>
    <w:p w:rsidR="00D30CA0" w:rsidRDefault="00D30CA0" w:rsidP="00D30CA0">
      <w:pPr>
        <w:pStyle w:val="a8"/>
        <w:rPr>
          <w:rtl/>
        </w:rPr>
      </w:pPr>
      <w:r w:rsidRPr="0016224F">
        <w:rPr>
          <w:rFonts w:cs="Traditional Arabic"/>
          <w:rtl/>
        </w:rPr>
        <w:t>﴿</w:t>
      </w:r>
      <w:r w:rsidRPr="0016224F">
        <w:rPr>
          <w:rFonts w:cs="KFGQPC Uthmanic Script HAFS" w:hint="cs"/>
          <w:rtl/>
        </w:rPr>
        <w:t>ٱ</w:t>
      </w:r>
      <w:r w:rsidRPr="0016224F">
        <w:rPr>
          <w:rFonts w:cs="KFGQPC Uthmanic Script HAFS" w:hint="eastAsia"/>
          <w:rtl/>
        </w:rPr>
        <w:t>ل</w:t>
      </w:r>
      <w:r w:rsidRPr="0016224F">
        <w:rPr>
          <w:rFonts w:ascii="Times New Roman" w:hAnsi="Times New Roman" w:cs="KFGQPC Uthmanic Script HAFS" w:hint="cs"/>
          <w:rtl/>
        </w:rPr>
        <w:t>ۡ</w:t>
      </w:r>
      <w:r w:rsidRPr="0016224F">
        <w:rPr>
          <w:rFonts w:cs="KFGQPC Uthmanic Script HAFS" w:hint="cs"/>
          <w:rtl/>
        </w:rPr>
        <w:t>أَب</w:t>
      </w:r>
      <w:r w:rsidRPr="0016224F">
        <w:rPr>
          <w:rFonts w:ascii="Times New Roman" w:hAnsi="Times New Roman" w:cs="KFGQPC Uthmanic Script HAFS" w:hint="cs"/>
          <w:rtl/>
        </w:rPr>
        <w:t>ۡ</w:t>
      </w:r>
      <w:r w:rsidRPr="0016224F">
        <w:rPr>
          <w:rFonts w:cs="KFGQPC Uthmanic Script HAFS" w:hint="cs"/>
          <w:rtl/>
        </w:rPr>
        <w:t>رَارَ</w:t>
      </w:r>
      <w:r w:rsidRPr="0016224F">
        <w:rPr>
          <w:rFonts w:ascii="Times New Roman" w:hAnsi="Times New Roman" w:cs="Traditional Arabic" w:hint="cs"/>
          <w:rtl/>
        </w:rPr>
        <w:t>﴾</w:t>
      </w:r>
      <w:r>
        <w:rPr>
          <w:rFonts w:cs="Traditional Arabic" w:hint="cs"/>
          <w:rtl/>
        </w:rPr>
        <w:t xml:space="preserve"> </w:t>
      </w:r>
      <w:r w:rsidRPr="0016224F">
        <w:rPr>
          <w:rFonts w:hint="cs"/>
          <w:rtl/>
        </w:rPr>
        <w:t>ج بَرّ:</w:t>
      </w:r>
      <w:r>
        <w:rPr>
          <w:rFonts w:hint="cs"/>
          <w:rtl/>
        </w:rPr>
        <w:t xml:space="preserve"> نیکوکاران که رهروان راه تقوا و سپاس‌گزاری هستند.</w:t>
      </w:r>
      <w:r w:rsidR="009814D4">
        <w:rPr>
          <w:rFonts w:cs="Traditional Arabic" w:hint="cs"/>
          <w:rtl/>
        </w:rPr>
        <w:t xml:space="preserve"> </w:t>
      </w:r>
      <w:r w:rsidRPr="0016224F">
        <w:rPr>
          <w:rFonts w:cs="Traditional Arabic"/>
          <w:rtl/>
        </w:rPr>
        <w:t>﴿</w:t>
      </w:r>
      <w:r w:rsidRPr="0016224F">
        <w:rPr>
          <w:rFonts w:cs="KFGQPC Uthmanic Script HAFS" w:hint="cs"/>
          <w:rtl/>
        </w:rPr>
        <w:t>ٱ</w:t>
      </w:r>
      <w:r w:rsidRPr="0016224F">
        <w:rPr>
          <w:rFonts w:cs="KFGQPC Uthmanic Script HAFS" w:hint="eastAsia"/>
          <w:rtl/>
        </w:rPr>
        <w:t>ل</w:t>
      </w:r>
      <w:r w:rsidRPr="0016224F">
        <w:rPr>
          <w:rFonts w:ascii="Times New Roman" w:hAnsi="Times New Roman" w:cs="KFGQPC Uthmanic Script HAFS" w:hint="cs"/>
          <w:rtl/>
        </w:rPr>
        <w:t>ۡ</w:t>
      </w:r>
      <w:r w:rsidRPr="0016224F">
        <w:rPr>
          <w:rFonts w:cs="KFGQPC Uthmanic Script HAFS" w:hint="cs"/>
          <w:rtl/>
        </w:rPr>
        <w:t>فُجَّارَ</w:t>
      </w:r>
      <w:r w:rsidRPr="0016224F">
        <w:rPr>
          <w:rFonts w:ascii="Times New Roman" w:hAnsi="Times New Roman" w:cs="Traditional Arabic" w:hint="cs"/>
          <w:rtl/>
        </w:rPr>
        <w:t>﴾</w:t>
      </w:r>
      <w:r>
        <w:rPr>
          <w:rFonts w:cs="Traditional Arabic" w:hint="cs"/>
          <w:rtl/>
        </w:rPr>
        <w:t xml:space="preserve"> </w:t>
      </w:r>
      <w:r w:rsidRPr="0016224F">
        <w:rPr>
          <w:rFonts w:hint="cs"/>
          <w:rtl/>
        </w:rPr>
        <w:t>ج فاجر:</w:t>
      </w:r>
      <w:r>
        <w:rPr>
          <w:rFonts w:hint="cs"/>
          <w:rtl/>
        </w:rPr>
        <w:t xml:space="preserve"> بدکاران</w:t>
      </w:r>
      <w:r w:rsidR="009814D4">
        <w:rPr>
          <w:rFonts w:hint="cs"/>
          <w:rtl/>
        </w:rPr>
        <w:t>،</w:t>
      </w:r>
      <w:r>
        <w:rPr>
          <w:rFonts w:hint="cs"/>
          <w:rtl/>
        </w:rPr>
        <w:t xml:space="preserve"> ترک‌کنند‌گان نیکی.</w:t>
      </w:r>
    </w:p>
    <w:p w:rsidR="00D30CA0" w:rsidRDefault="00D30CA0" w:rsidP="009814D4">
      <w:pPr>
        <w:pStyle w:val="a8"/>
        <w:rPr>
          <w:rtl/>
        </w:rPr>
      </w:pPr>
      <w:r w:rsidRPr="00A818D8">
        <w:rPr>
          <w:rStyle w:val="Char5"/>
          <w:rFonts w:hint="cs"/>
          <w:rtl/>
        </w:rPr>
        <w:t>نکته</w:t>
      </w:r>
      <w:r>
        <w:rPr>
          <w:rFonts w:hint="cs"/>
          <w:rtl/>
        </w:rPr>
        <w:t>: به بهشتیان، ابرار گویند</w:t>
      </w:r>
      <w:r w:rsidR="009814D4">
        <w:rPr>
          <w:rFonts w:hint="cs"/>
          <w:rtl/>
        </w:rPr>
        <w:t>؛</w:t>
      </w:r>
      <w:r>
        <w:rPr>
          <w:rFonts w:hint="cs"/>
          <w:rtl/>
        </w:rPr>
        <w:t xml:space="preserve"> زیرا مطیع و فرمانبرداران خدایند و به دوزخیان، فجّار گویند، چون از حکم و فرمان خداوند روی‌گردانند.</w:t>
      </w:r>
    </w:p>
    <w:p w:rsidR="00D30CA0" w:rsidRDefault="00D30CA0" w:rsidP="00D30CA0">
      <w:pPr>
        <w:pStyle w:val="a8"/>
        <w:rPr>
          <w:rtl/>
        </w:rPr>
      </w:pPr>
      <w:r w:rsidRPr="0016224F">
        <w:rPr>
          <w:rFonts w:cs="Traditional Arabic"/>
          <w:rtl/>
        </w:rPr>
        <w:t>﴿</w:t>
      </w:r>
      <w:r w:rsidRPr="0016224F">
        <w:rPr>
          <w:rFonts w:cs="KFGQPC Uthmanic Script HAFS"/>
          <w:rtl/>
        </w:rPr>
        <w:t>يَو</w:t>
      </w:r>
      <w:r w:rsidRPr="0016224F">
        <w:rPr>
          <w:rFonts w:ascii="Times New Roman" w:hAnsi="Times New Roman" w:cs="KFGQPC Uthmanic Script HAFS" w:hint="cs"/>
          <w:rtl/>
        </w:rPr>
        <w:t>ۡ</w:t>
      </w:r>
      <w:r w:rsidRPr="0016224F">
        <w:rPr>
          <w:rFonts w:cs="KFGQPC Uthmanic Script HAFS" w:hint="cs"/>
          <w:rtl/>
        </w:rPr>
        <w:t>مَ</w:t>
      </w:r>
      <w:r w:rsidRPr="0016224F">
        <w:rPr>
          <w:rFonts w:cs="KFGQPC Uthmanic Script HAFS"/>
          <w:rtl/>
        </w:rPr>
        <w:t xml:space="preserve"> </w:t>
      </w:r>
      <w:r w:rsidRPr="0016224F">
        <w:rPr>
          <w:rFonts w:cs="KFGQPC Uthmanic Script HAFS" w:hint="cs"/>
          <w:rtl/>
        </w:rPr>
        <w:t>ٱ</w:t>
      </w:r>
      <w:r w:rsidRPr="0016224F">
        <w:rPr>
          <w:rFonts w:cs="KFGQPC Uthmanic Script HAFS" w:hint="eastAsia"/>
          <w:rtl/>
        </w:rPr>
        <w:t>لدِّينِ</w:t>
      </w:r>
      <w:r w:rsidRPr="0016224F">
        <w:rPr>
          <w:rFonts w:ascii="Times New Roman" w:hAnsi="Times New Roman" w:cs="Traditional Arabic" w:hint="cs"/>
          <w:rtl/>
        </w:rPr>
        <w:t>﴾</w:t>
      </w:r>
      <w:r w:rsidRPr="0016224F">
        <w:rPr>
          <w:rFonts w:hint="cs"/>
          <w:rtl/>
        </w:rPr>
        <w:t>:</w:t>
      </w:r>
      <w:r>
        <w:rPr>
          <w:rFonts w:hint="cs"/>
          <w:rtl/>
        </w:rPr>
        <w:t xml:space="preserve"> روز محاسبه و پرداخت نتیجه‌ی اعمال. </w:t>
      </w:r>
      <w:r w:rsidRPr="0016224F">
        <w:rPr>
          <w:rFonts w:cs="Traditional Arabic"/>
          <w:rtl/>
        </w:rPr>
        <w:t>﴿</w:t>
      </w:r>
      <w:r w:rsidRPr="0016224F">
        <w:rPr>
          <w:rFonts w:cs="KFGQPC Uthmanic Script HAFS"/>
          <w:rtl/>
        </w:rPr>
        <w:t>بِغَا</w:t>
      </w:r>
      <w:r w:rsidRPr="0016224F">
        <w:rPr>
          <w:rFonts w:ascii="Times New Roman" w:hAnsi="Times New Roman" w:cs="KFGQPC Uthmanic Script HAFS" w:hint="cs"/>
          <w:rtl/>
        </w:rPr>
        <w:t>ٓ</w:t>
      </w:r>
      <w:r w:rsidRPr="0016224F">
        <w:rPr>
          <w:rFonts w:cs="KFGQPC Uthmanic Script HAFS" w:hint="cs"/>
          <w:rtl/>
        </w:rPr>
        <w:t>ئِبِينَ</w:t>
      </w:r>
      <w:r w:rsidRPr="0016224F">
        <w:rPr>
          <w:rFonts w:ascii="Times New Roman" w:hAnsi="Times New Roman" w:cs="Traditional Arabic" w:hint="cs"/>
          <w:rtl/>
        </w:rPr>
        <w:t>﴾</w:t>
      </w:r>
      <w:r w:rsidRPr="0016224F">
        <w:rPr>
          <w:rFonts w:hint="cs"/>
          <w:rtl/>
        </w:rPr>
        <w:t>:</w:t>
      </w:r>
      <w:r>
        <w:rPr>
          <w:rFonts w:hint="cs"/>
          <w:rtl/>
        </w:rPr>
        <w:t xml:space="preserve"> جداشونده، دورشونده، غایب‌شونده، یعنی ین‌که جهنمی هیچ‌گاه از آتش جهنم جدا نمی‌شود و از برزخ تا أبدیت در آن جاودان خواهد ماند.</w:t>
      </w:r>
      <w:r w:rsidRPr="0016224F">
        <w:rPr>
          <w:rFonts w:cs="Traditional Arabic"/>
          <w:rtl/>
        </w:rPr>
        <w:t>﴿</w:t>
      </w:r>
      <w:r w:rsidRPr="0016224F">
        <w:rPr>
          <w:rFonts w:cs="KFGQPC Uthmanic Script HAFS"/>
          <w:rtl/>
        </w:rPr>
        <w:t>وَمَا</w:t>
      </w:r>
      <w:r w:rsidRPr="0016224F">
        <w:rPr>
          <w:rFonts w:ascii="Times New Roman" w:hAnsi="Times New Roman" w:cs="KFGQPC Uthmanic Script HAFS" w:hint="cs"/>
          <w:rtl/>
        </w:rPr>
        <w:t>ٓ</w:t>
      </w:r>
      <w:r w:rsidRPr="0016224F">
        <w:rPr>
          <w:rFonts w:cs="KFGQPC Uthmanic Script HAFS"/>
          <w:rtl/>
        </w:rPr>
        <w:t xml:space="preserve"> </w:t>
      </w:r>
      <w:r w:rsidRPr="0016224F">
        <w:rPr>
          <w:rFonts w:cs="KFGQPC Uthmanic Script HAFS" w:hint="cs"/>
          <w:rtl/>
        </w:rPr>
        <w:t>أَد</w:t>
      </w:r>
      <w:r w:rsidRPr="0016224F">
        <w:rPr>
          <w:rFonts w:ascii="Times New Roman" w:hAnsi="Times New Roman" w:cs="KFGQPC Uthmanic Script HAFS" w:hint="cs"/>
          <w:rtl/>
        </w:rPr>
        <w:t>ۡ</w:t>
      </w:r>
      <w:r w:rsidRPr="0016224F">
        <w:rPr>
          <w:rFonts w:cs="KFGQPC Uthmanic Script HAFS" w:hint="cs"/>
          <w:rtl/>
        </w:rPr>
        <w:t>رَىٰكَ</w:t>
      </w:r>
      <w:r w:rsidRPr="0016224F">
        <w:rPr>
          <w:rFonts w:ascii="Times New Roman" w:hAnsi="Times New Roman" w:cs="Traditional Arabic" w:hint="cs"/>
          <w:rtl/>
        </w:rPr>
        <w:t>﴾</w:t>
      </w:r>
      <w:r w:rsidRPr="0016224F">
        <w:rPr>
          <w:rFonts w:hint="cs"/>
          <w:rtl/>
        </w:rPr>
        <w:t>:</w:t>
      </w:r>
      <w:r>
        <w:rPr>
          <w:rFonts w:hint="cs"/>
          <w:rtl/>
        </w:rPr>
        <w:t xml:space="preserve"> هیچ کس آن‌گونه که باید از اهوال و حقیقت قیامت آگاهی ندارد تا بتواند آن را توصیف نماید. </w:t>
      </w:r>
      <w:r w:rsidRPr="0016224F">
        <w:rPr>
          <w:rFonts w:cs="Traditional Arabic"/>
          <w:rtl/>
        </w:rPr>
        <w:t>﴿</w:t>
      </w:r>
      <w:r w:rsidRPr="0016224F">
        <w:rPr>
          <w:rFonts w:cs="KFGQPC Uthmanic Script HAFS"/>
          <w:rtl/>
        </w:rPr>
        <w:t>يَو</w:t>
      </w:r>
      <w:r w:rsidRPr="0016224F">
        <w:rPr>
          <w:rFonts w:ascii="Times New Roman" w:hAnsi="Times New Roman" w:cs="KFGQPC Uthmanic Script HAFS" w:hint="cs"/>
          <w:rtl/>
        </w:rPr>
        <w:t>ۡ</w:t>
      </w:r>
      <w:r w:rsidRPr="0016224F">
        <w:rPr>
          <w:rFonts w:cs="KFGQPC Uthmanic Script HAFS" w:hint="cs"/>
          <w:rtl/>
        </w:rPr>
        <w:t>مَ</w:t>
      </w:r>
      <w:r w:rsidRPr="0016224F">
        <w:rPr>
          <w:rFonts w:cs="KFGQPC Uthmanic Script HAFS"/>
          <w:rtl/>
        </w:rPr>
        <w:t xml:space="preserve"> </w:t>
      </w:r>
      <w:r w:rsidRPr="0016224F">
        <w:rPr>
          <w:rFonts w:cs="KFGQPC Uthmanic Script HAFS" w:hint="cs"/>
          <w:rtl/>
        </w:rPr>
        <w:t>لَا</w:t>
      </w:r>
      <w:r w:rsidRPr="0016224F">
        <w:rPr>
          <w:rFonts w:cs="KFGQPC Uthmanic Script HAFS"/>
          <w:rtl/>
        </w:rPr>
        <w:t xml:space="preserve"> </w:t>
      </w:r>
      <w:r w:rsidRPr="0016224F">
        <w:rPr>
          <w:rFonts w:cs="KFGQPC Uthmanic Script HAFS" w:hint="cs"/>
          <w:rtl/>
        </w:rPr>
        <w:t>تَم</w:t>
      </w:r>
      <w:r w:rsidRPr="0016224F">
        <w:rPr>
          <w:rFonts w:ascii="Times New Roman" w:hAnsi="Times New Roman" w:cs="KFGQPC Uthmanic Script HAFS" w:hint="cs"/>
          <w:rtl/>
        </w:rPr>
        <w:t>ۡ</w:t>
      </w:r>
      <w:r w:rsidRPr="0016224F">
        <w:rPr>
          <w:rFonts w:cs="KFGQPC Uthmanic Script HAFS" w:hint="cs"/>
          <w:rtl/>
        </w:rPr>
        <w:t>لِكُ</w:t>
      </w:r>
      <w:r w:rsidRPr="0016224F">
        <w:rPr>
          <w:rFonts w:ascii="Times New Roman" w:hAnsi="Times New Roman" w:cs="Traditional Arabic" w:hint="cs"/>
          <w:rtl/>
        </w:rPr>
        <w:t>﴾</w:t>
      </w:r>
      <w:r w:rsidRPr="0016224F">
        <w:rPr>
          <w:rFonts w:hint="cs"/>
          <w:rtl/>
        </w:rPr>
        <w:t>:</w:t>
      </w:r>
      <w:r>
        <w:rPr>
          <w:rFonts w:hint="cs"/>
          <w:rtl/>
        </w:rPr>
        <w:t xml:space="preserve"> روزی که هیچ کس توانایی و اختیار ندارد برای کسی حتی خودش کاری کند و بلایی را برطرف سازد. </w:t>
      </w:r>
      <w:r w:rsidRPr="0070026E">
        <w:rPr>
          <w:rFonts w:cs="Traditional Arabic"/>
          <w:rtl/>
        </w:rPr>
        <w:t>﴿</w:t>
      </w:r>
      <w:r w:rsidRPr="0070026E">
        <w:rPr>
          <w:rFonts w:cs="KFGQPC Uthmanic Script HAFS" w:hint="cs"/>
          <w:rtl/>
        </w:rPr>
        <w:t>ٱ</w:t>
      </w:r>
      <w:r w:rsidRPr="0070026E">
        <w:rPr>
          <w:rFonts w:cs="KFGQPC Uthmanic Script HAFS" w:hint="eastAsia"/>
          <w:rtl/>
        </w:rPr>
        <w:t>ل</w:t>
      </w:r>
      <w:r w:rsidRPr="0070026E">
        <w:rPr>
          <w:rFonts w:ascii="Times New Roman" w:hAnsi="Times New Roman" w:cs="KFGQPC Uthmanic Script HAFS" w:hint="cs"/>
          <w:rtl/>
        </w:rPr>
        <w:t>ۡ</w:t>
      </w:r>
      <w:r w:rsidRPr="0070026E">
        <w:rPr>
          <w:rFonts w:cs="KFGQPC Uthmanic Script HAFS" w:hint="cs"/>
          <w:rtl/>
        </w:rPr>
        <w:t>أَم</w:t>
      </w:r>
      <w:r w:rsidRPr="0070026E">
        <w:rPr>
          <w:rFonts w:ascii="Times New Roman" w:hAnsi="Times New Roman" w:cs="KFGQPC Uthmanic Script HAFS" w:hint="cs"/>
          <w:rtl/>
        </w:rPr>
        <w:t>ۡ</w:t>
      </w:r>
      <w:r w:rsidRPr="0070026E">
        <w:rPr>
          <w:rFonts w:cs="KFGQPC Uthmanic Script HAFS" w:hint="cs"/>
          <w:rtl/>
        </w:rPr>
        <w:t>رُ</w:t>
      </w:r>
      <w:r w:rsidRPr="0070026E">
        <w:rPr>
          <w:rFonts w:ascii="Times New Roman" w:hAnsi="Times New Roman" w:cs="Traditional Arabic" w:hint="cs"/>
          <w:rtl/>
        </w:rPr>
        <w:t>﴾</w:t>
      </w:r>
      <w:r w:rsidRPr="0070026E">
        <w:rPr>
          <w:rFonts w:hint="cs"/>
          <w:rtl/>
        </w:rPr>
        <w:t>:</w:t>
      </w:r>
      <w:r>
        <w:rPr>
          <w:rFonts w:hint="cs"/>
          <w:rtl/>
        </w:rPr>
        <w:t xml:space="preserve"> حکم، فرمان، اختیار و قدرت. </w:t>
      </w:r>
      <w:r w:rsidRPr="0070026E">
        <w:rPr>
          <w:rFonts w:cs="Traditional Arabic"/>
          <w:rtl/>
        </w:rPr>
        <w:t>﴿</w:t>
      </w:r>
      <w:r w:rsidRPr="0070026E">
        <w:rPr>
          <w:rFonts w:cs="KFGQPC Uthmanic Script HAFS"/>
          <w:rtl/>
        </w:rPr>
        <w:t>يَو</w:t>
      </w:r>
      <w:r w:rsidRPr="0070026E">
        <w:rPr>
          <w:rFonts w:ascii="Times New Roman" w:hAnsi="Times New Roman" w:cs="KFGQPC Uthmanic Script HAFS" w:hint="cs"/>
          <w:rtl/>
        </w:rPr>
        <w:t>ۡ</w:t>
      </w:r>
      <w:r w:rsidRPr="0070026E">
        <w:rPr>
          <w:rFonts w:cs="KFGQPC Uthmanic Script HAFS" w:hint="cs"/>
          <w:rtl/>
        </w:rPr>
        <w:t>مَئِذ</w:t>
      </w:r>
      <w:r w:rsidRPr="0070026E">
        <w:rPr>
          <w:rFonts w:ascii="Times New Roman" w:hAnsi="Times New Roman" w:cs="KFGQPC Uthmanic Script HAFS" w:hint="cs"/>
          <w:rtl/>
        </w:rPr>
        <w:t>ٖ</w:t>
      </w:r>
      <w:r w:rsidRPr="0070026E">
        <w:rPr>
          <w:rFonts w:ascii="Times New Roman" w:hAnsi="Times New Roman" w:cs="Traditional Arabic" w:hint="cs"/>
          <w:rtl/>
        </w:rPr>
        <w:t>﴾</w:t>
      </w:r>
      <w:r w:rsidRPr="0070026E">
        <w:rPr>
          <w:rFonts w:hint="cs"/>
          <w:rtl/>
        </w:rPr>
        <w:t>:</w:t>
      </w:r>
      <w:r>
        <w:rPr>
          <w:rFonts w:hint="cs"/>
          <w:rtl/>
        </w:rPr>
        <w:t xml:space="preserve"> آن روز، قیامت.</w:t>
      </w:r>
    </w:p>
    <w:p w:rsidR="00D30CA0" w:rsidRDefault="00D30CA0" w:rsidP="00D30CA0">
      <w:pPr>
        <w:pStyle w:val="a8"/>
        <w:rPr>
          <w:rtl/>
        </w:rPr>
      </w:pPr>
      <w:r w:rsidRPr="00A818D8">
        <w:rPr>
          <w:rStyle w:val="Char5"/>
          <w:rFonts w:hint="cs"/>
          <w:rtl/>
        </w:rPr>
        <w:t>مفهوم کلی آیات</w:t>
      </w:r>
      <w:r>
        <w:rPr>
          <w:rFonts w:hint="cs"/>
          <w:rtl/>
        </w:rPr>
        <w:t>:</w:t>
      </w:r>
    </w:p>
    <w:p w:rsidR="00D30CA0" w:rsidRDefault="00D30CA0" w:rsidP="00D30CA0">
      <w:pPr>
        <w:pStyle w:val="a8"/>
        <w:rPr>
          <w:rtl/>
        </w:rPr>
      </w:pPr>
      <w:r>
        <w:rPr>
          <w:rFonts w:hint="cs"/>
          <w:rtl/>
        </w:rPr>
        <w:t>از آن</w:t>
      </w:r>
      <w:r w:rsidR="009814D4">
        <w:rPr>
          <w:rFonts w:hint="eastAsia"/>
          <w:rtl/>
        </w:rPr>
        <w:t>‌</w:t>
      </w:r>
      <w:r>
        <w:rPr>
          <w:rFonts w:hint="cs"/>
          <w:rtl/>
        </w:rPr>
        <w:t>جایی که وقوع قطعی و یقینی است پس هر شخص باید منتظر بازتاب اعمال خویش در آنجا باشد و خود را برای آن آماده سازد. خداوند نعمت را بازتاب نیکی و فرمان برداری، و متقابلاً آتش جهنم را نتیجه‌ی روی‌گردانی و نافرمانی از حکم خویش می‌داند. حاکم مطلق در آن روز خداوند است و هیچ کس را اختیار دخالتی هر چند خیرخواهانه برای کسی نیست و عمل هر شخص بیان‌گر سرنوشت و جایگاه ابدی اوست.</w:t>
      </w:r>
    </w:p>
    <w:p w:rsidR="00D30CA0" w:rsidRDefault="00D30CA0" w:rsidP="00D30CA0">
      <w:pPr>
        <w:pStyle w:val="a8"/>
        <w:rPr>
          <w:rtl/>
        </w:rPr>
      </w:pPr>
      <w:r w:rsidRPr="00A818D8">
        <w:rPr>
          <w:rStyle w:val="Char5"/>
          <w:rFonts w:hint="cs"/>
          <w:rtl/>
        </w:rPr>
        <w:t>برداشت‌ها و فواید سوره</w:t>
      </w:r>
      <w:r>
        <w:rPr>
          <w:rFonts w:hint="cs"/>
          <w:rtl/>
        </w:rPr>
        <w:t>:</w:t>
      </w:r>
    </w:p>
    <w:p w:rsidR="00D30CA0" w:rsidRDefault="00D30CA0" w:rsidP="009E5769">
      <w:pPr>
        <w:pStyle w:val="a8"/>
        <w:numPr>
          <w:ilvl w:val="0"/>
          <w:numId w:val="23"/>
        </w:numPr>
        <w:ind w:left="680" w:hanging="340"/>
      </w:pPr>
      <w:r>
        <w:rPr>
          <w:rFonts w:hint="cs"/>
          <w:rtl/>
        </w:rPr>
        <w:t>مرگ، پایان مهلتی است که انسان می‌تواند در آن برای آخرتش پس‌انداز کند، لذا چشم امید هر کس باید به اعمال دنیوی خویش باشد.</w:t>
      </w:r>
    </w:p>
    <w:p w:rsidR="00D30CA0" w:rsidRDefault="00D30CA0" w:rsidP="009E5769">
      <w:pPr>
        <w:pStyle w:val="a8"/>
        <w:numPr>
          <w:ilvl w:val="0"/>
          <w:numId w:val="23"/>
        </w:numPr>
        <w:ind w:left="680" w:hanging="340"/>
      </w:pPr>
      <w:r>
        <w:rPr>
          <w:rFonts w:hint="cs"/>
          <w:rtl/>
        </w:rPr>
        <w:t>تقوا و فرمانبرداری، انسان را به نیکی و بهشت می‌رساند و بی‌پروایی در برابر گناه و خلاف، مسیر زندگانی جاودانه‌ی انسان را به‌سوی جهنم هموار می‌سازد.</w:t>
      </w:r>
    </w:p>
    <w:p w:rsidR="00D30CA0" w:rsidRDefault="00D30CA0" w:rsidP="00192F2B">
      <w:pPr>
        <w:pStyle w:val="a8"/>
        <w:numPr>
          <w:ilvl w:val="0"/>
          <w:numId w:val="23"/>
        </w:numPr>
        <w:ind w:left="680" w:hanging="340"/>
      </w:pPr>
      <w:r>
        <w:rPr>
          <w:rFonts w:hint="cs"/>
          <w:rtl/>
        </w:rPr>
        <w:t xml:space="preserve">امام مسلم از ابوهریره روایت می‌کند که رسول الله </w:t>
      </w:r>
      <w:r>
        <w:rPr>
          <w:rFonts w:cs="CTraditional Arabic" w:hint="cs"/>
          <w:rtl/>
        </w:rPr>
        <w:t>ج</w:t>
      </w:r>
      <w:r>
        <w:rPr>
          <w:rFonts w:hint="cs"/>
          <w:rtl/>
        </w:rPr>
        <w:t xml:space="preserve"> فرمود: «</w:t>
      </w:r>
      <w:r w:rsidR="009814D4" w:rsidRPr="009814D4">
        <w:rPr>
          <w:rStyle w:val="Char3"/>
          <w:rFonts w:hint="eastAsia"/>
          <w:rtl/>
        </w:rPr>
        <w:t>إِذَا</w:t>
      </w:r>
      <w:r w:rsidR="009814D4" w:rsidRPr="009814D4">
        <w:rPr>
          <w:rStyle w:val="Char3"/>
          <w:rtl/>
        </w:rPr>
        <w:t xml:space="preserve"> </w:t>
      </w:r>
      <w:r w:rsidR="009814D4" w:rsidRPr="009814D4">
        <w:rPr>
          <w:rStyle w:val="Char3"/>
          <w:rFonts w:hint="eastAsia"/>
          <w:rtl/>
        </w:rPr>
        <w:t>مَاتَ</w:t>
      </w:r>
      <w:r w:rsidR="009814D4" w:rsidRPr="009814D4">
        <w:rPr>
          <w:rStyle w:val="Char3"/>
          <w:rtl/>
        </w:rPr>
        <w:t xml:space="preserve"> </w:t>
      </w:r>
      <w:r w:rsidR="009814D4" w:rsidRPr="009814D4">
        <w:rPr>
          <w:rStyle w:val="Char3"/>
          <w:rFonts w:hint="eastAsia"/>
          <w:rtl/>
        </w:rPr>
        <w:t>الإِنْسَانُ</w:t>
      </w:r>
      <w:r w:rsidR="009814D4" w:rsidRPr="009814D4">
        <w:rPr>
          <w:rStyle w:val="Char3"/>
          <w:rtl/>
        </w:rPr>
        <w:t xml:space="preserve"> </w:t>
      </w:r>
      <w:r w:rsidR="009814D4" w:rsidRPr="009814D4">
        <w:rPr>
          <w:rStyle w:val="Char3"/>
          <w:rFonts w:hint="eastAsia"/>
          <w:rtl/>
        </w:rPr>
        <w:t>انْقَطَعَ</w:t>
      </w:r>
      <w:r w:rsidR="009814D4" w:rsidRPr="009814D4">
        <w:rPr>
          <w:rStyle w:val="Char3"/>
          <w:rtl/>
        </w:rPr>
        <w:t xml:space="preserve"> </w:t>
      </w:r>
      <w:r w:rsidR="009814D4" w:rsidRPr="009814D4">
        <w:rPr>
          <w:rStyle w:val="Char3"/>
          <w:rFonts w:hint="eastAsia"/>
          <w:rtl/>
        </w:rPr>
        <w:t>عَنْهُ</w:t>
      </w:r>
      <w:r w:rsidR="009814D4" w:rsidRPr="009814D4">
        <w:rPr>
          <w:rStyle w:val="Char3"/>
          <w:rtl/>
        </w:rPr>
        <w:t xml:space="preserve"> </w:t>
      </w:r>
      <w:r w:rsidR="009814D4" w:rsidRPr="009814D4">
        <w:rPr>
          <w:rStyle w:val="Char3"/>
          <w:rFonts w:hint="eastAsia"/>
          <w:rtl/>
        </w:rPr>
        <w:t>عَمَلُهُ</w:t>
      </w:r>
      <w:r w:rsidR="009814D4" w:rsidRPr="009814D4">
        <w:rPr>
          <w:rStyle w:val="Char3"/>
          <w:rtl/>
        </w:rPr>
        <w:t xml:space="preserve"> </w:t>
      </w:r>
      <w:r w:rsidR="009814D4" w:rsidRPr="009814D4">
        <w:rPr>
          <w:rStyle w:val="Char3"/>
          <w:rFonts w:hint="eastAsia"/>
          <w:rtl/>
        </w:rPr>
        <w:t>إِلاَّ</w:t>
      </w:r>
      <w:r w:rsidR="009814D4" w:rsidRPr="009814D4">
        <w:rPr>
          <w:rStyle w:val="Char3"/>
          <w:rtl/>
        </w:rPr>
        <w:t xml:space="preserve"> </w:t>
      </w:r>
      <w:r w:rsidR="009814D4" w:rsidRPr="009814D4">
        <w:rPr>
          <w:rStyle w:val="Char3"/>
          <w:rFonts w:hint="eastAsia"/>
          <w:rtl/>
        </w:rPr>
        <w:t>مِنْ</w:t>
      </w:r>
      <w:r w:rsidR="009814D4" w:rsidRPr="009814D4">
        <w:rPr>
          <w:rStyle w:val="Char3"/>
          <w:rtl/>
        </w:rPr>
        <w:t xml:space="preserve"> </w:t>
      </w:r>
      <w:r w:rsidR="009814D4" w:rsidRPr="009814D4">
        <w:rPr>
          <w:rStyle w:val="Char3"/>
          <w:rFonts w:hint="eastAsia"/>
          <w:rtl/>
        </w:rPr>
        <w:t>ثَلاَثَةِ</w:t>
      </w:r>
      <w:r w:rsidR="00192F2B">
        <w:rPr>
          <w:rStyle w:val="Char3"/>
          <w:rFonts w:hint="cs"/>
          <w:rtl/>
        </w:rPr>
        <w:t xml:space="preserve"> </w:t>
      </w:r>
      <w:r w:rsidR="00192F2B">
        <w:rPr>
          <w:rStyle w:val="Char3"/>
          <w:rFonts w:asciiTheme="minorHAnsi" w:hAnsiTheme="minorHAnsi" w:hint="cs"/>
          <w:rtl/>
          <w:lang w:bidi="fa-IR"/>
        </w:rPr>
        <w:t>إِلَّا</w:t>
      </w:r>
      <w:r w:rsidR="009814D4" w:rsidRPr="009814D4">
        <w:rPr>
          <w:rStyle w:val="Char3"/>
          <w:rtl/>
        </w:rPr>
        <w:t xml:space="preserve"> </w:t>
      </w:r>
      <w:r w:rsidR="009814D4" w:rsidRPr="009814D4">
        <w:rPr>
          <w:rStyle w:val="Char3"/>
          <w:rFonts w:hint="eastAsia"/>
          <w:rtl/>
        </w:rPr>
        <w:t>مِنْ</w:t>
      </w:r>
      <w:r w:rsidR="009814D4" w:rsidRPr="009814D4">
        <w:rPr>
          <w:rStyle w:val="Char3"/>
          <w:rtl/>
        </w:rPr>
        <w:t xml:space="preserve"> </w:t>
      </w:r>
      <w:r w:rsidR="009814D4" w:rsidRPr="009814D4">
        <w:rPr>
          <w:rStyle w:val="Char3"/>
          <w:rFonts w:hint="eastAsia"/>
          <w:rtl/>
        </w:rPr>
        <w:t>صَدَقَةٍ</w:t>
      </w:r>
      <w:r w:rsidR="009814D4" w:rsidRPr="009814D4">
        <w:rPr>
          <w:rStyle w:val="Char3"/>
          <w:rtl/>
        </w:rPr>
        <w:t xml:space="preserve"> </w:t>
      </w:r>
      <w:r w:rsidR="009814D4" w:rsidRPr="009814D4">
        <w:rPr>
          <w:rStyle w:val="Char3"/>
          <w:rFonts w:hint="eastAsia"/>
          <w:rtl/>
        </w:rPr>
        <w:t>جَارِيَةٍ</w:t>
      </w:r>
      <w:r w:rsidR="009814D4" w:rsidRPr="009814D4">
        <w:rPr>
          <w:rStyle w:val="Char3"/>
          <w:rtl/>
        </w:rPr>
        <w:t xml:space="preserve"> </w:t>
      </w:r>
      <w:r w:rsidR="009814D4" w:rsidRPr="009814D4">
        <w:rPr>
          <w:rStyle w:val="Char3"/>
          <w:rFonts w:hint="eastAsia"/>
          <w:rtl/>
        </w:rPr>
        <w:t>أَوْ</w:t>
      </w:r>
      <w:r w:rsidR="009814D4" w:rsidRPr="009814D4">
        <w:rPr>
          <w:rStyle w:val="Char3"/>
          <w:rtl/>
        </w:rPr>
        <w:t xml:space="preserve"> </w:t>
      </w:r>
      <w:r w:rsidR="009814D4" w:rsidRPr="009814D4">
        <w:rPr>
          <w:rStyle w:val="Char3"/>
          <w:rFonts w:hint="eastAsia"/>
          <w:rtl/>
        </w:rPr>
        <w:t>عِلْمٍ</w:t>
      </w:r>
      <w:r w:rsidR="009814D4" w:rsidRPr="009814D4">
        <w:rPr>
          <w:rStyle w:val="Char3"/>
          <w:rtl/>
        </w:rPr>
        <w:t xml:space="preserve"> </w:t>
      </w:r>
      <w:r w:rsidR="009814D4" w:rsidRPr="009814D4">
        <w:rPr>
          <w:rStyle w:val="Char3"/>
          <w:rFonts w:hint="eastAsia"/>
          <w:rtl/>
        </w:rPr>
        <w:t>يُنْتَفَعُ</w:t>
      </w:r>
      <w:r w:rsidR="009814D4" w:rsidRPr="009814D4">
        <w:rPr>
          <w:rStyle w:val="Char3"/>
          <w:rtl/>
        </w:rPr>
        <w:t xml:space="preserve"> </w:t>
      </w:r>
      <w:r w:rsidR="009814D4" w:rsidRPr="009814D4">
        <w:rPr>
          <w:rStyle w:val="Char3"/>
          <w:rFonts w:hint="eastAsia"/>
          <w:rtl/>
        </w:rPr>
        <w:t>بِهِ</w:t>
      </w:r>
      <w:r w:rsidR="009814D4" w:rsidRPr="009814D4">
        <w:rPr>
          <w:rStyle w:val="Char3"/>
          <w:rtl/>
        </w:rPr>
        <w:t xml:space="preserve"> </w:t>
      </w:r>
      <w:r w:rsidR="009814D4" w:rsidRPr="009814D4">
        <w:rPr>
          <w:rStyle w:val="Char3"/>
          <w:rFonts w:hint="eastAsia"/>
          <w:rtl/>
        </w:rPr>
        <w:t>أَوْ</w:t>
      </w:r>
      <w:r w:rsidR="009814D4" w:rsidRPr="009814D4">
        <w:rPr>
          <w:rStyle w:val="Char3"/>
          <w:rtl/>
        </w:rPr>
        <w:t xml:space="preserve"> </w:t>
      </w:r>
      <w:r w:rsidR="009814D4" w:rsidRPr="009814D4">
        <w:rPr>
          <w:rStyle w:val="Char3"/>
          <w:rFonts w:hint="eastAsia"/>
          <w:rtl/>
        </w:rPr>
        <w:t>وَلَدٍ</w:t>
      </w:r>
      <w:r w:rsidR="009814D4" w:rsidRPr="009814D4">
        <w:rPr>
          <w:rStyle w:val="Char3"/>
          <w:rtl/>
        </w:rPr>
        <w:t xml:space="preserve"> </w:t>
      </w:r>
      <w:r w:rsidR="009814D4" w:rsidRPr="009814D4">
        <w:rPr>
          <w:rStyle w:val="Char3"/>
          <w:rFonts w:hint="eastAsia"/>
          <w:rtl/>
        </w:rPr>
        <w:t>صَالِحٍ</w:t>
      </w:r>
      <w:r w:rsidR="009814D4" w:rsidRPr="009814D4">
        <w:rPr>
          <w:rStyle w:val="Char3"/>
          <w:rtl/>
        </w:rPr>
        <w:t xml:space="preserve"> </w:t>
      </w:r>
      <w:r w:rsidR="009814D4" w:rsidRPr="009814D4">
        <w:rPr>
          <w:rStyle w:val="Char3"/>
          <w:rFonts w:hint="eastAsia"/>
          <w:rtl/>
        </w:rPr>
        <w:t>يَدْعُو</w:t>
      </w:r>
      <w:r w:rsidR="009814D4" w:rsidRPr="009814D4">
        <w:rPr>
          <w:rStyle w:val="Char3"/>
          <w:rtl/>
        </w:rPr>
        <w:t xml:space="preserve"> </w:t>
      </w:r>
      <w:r w:rsidR="009814D4" w:rsidRPr="009814D4">
        <w:rPr>
          <w:rStyle w:val="Char3"/>
          <w:rFonts w:hint="eastAsia"/>
          <w:rtl/>
        </w:rPr>
        <w:t>لَهُ</w:t>
      </w:r>
      <w:r>
        <w:rPr>
          <w:rFonts w:hint="cs"/>
          <w:rtl/>
        </w:rPr>
        <w:t>». «</w:t>
      </w:r>
      <w:r w:rsidRPr="00192F2B">
        <w:rPr>
          <w:rFonts w:hint="cs"/>
          <w:rtl/>
        </w:rPr>
        <w:t>هرگاه انسان بمیرد عملش متوقف می‌شود مگر در سه مورد: خیر مستمر، علمی که مردم از آن بهره برند، فرزند صالحی که برای والدین خود دعا کند».</w:t>
      </w:r>
    </w:p>
    <w:p w:rsidR="00D16C62" w:rsidRPr="00192F2B" w:rsidRDefault="00D16C62" w:rsidP="00D16C62">
      <w:pPr>
        <w:pStyle w:val="a8"/>
        <w:ind w:left="284" w:firstLine="0"/>
        <w:jc w:val="center"/>
      </w:pPr>
      <w:r>
        <w:t>***</w:t>
      </w:r>
    </w:p>
    <w:p w:rsidR="00D30CA0" w:rsidRDefault="00D30CA0" w:rsidP="009E5769">
      <w:pPr>
        <w:pStyle w:val="a8"/>
        <w:numPr>
          <w:ilvl w:val="0"/>
          <w:numId w:val="23"/>
        </w:numPr>
        <w:rPr>
          <w:rtl/>
        </w:rPr>
        <w:sectPr w:rsidR="00D30CA0" w:rsidSect="00C14F87">
          <w:footnotePr>
            <w:numRestart w:val="eachPage"/>
          </w:footnotePr>
          <w:pgSz w:w="9356" w:h="13608" w:code="9"/>
          <w:pgMar w:top="567" w:right="1134" w:bottom="851" w:left="1134" w:header="454" w:footer="0" w:gutter="0"/>
          <w:cols w:space="708"/>
          <w:titlePg/>
          <w:bidi/>
          <w:rtlGutter/>
          <w:docGrid w:linePitch="381"/>
        </w:sectPr>
      </w:pPr>
    </w:p>
    <w:p w:rsidR="00D30CA0" w:rsidRDefault="00D30CA0" w:rsidP="00D30CA0">
      <w:pPr>
        <w:pStyle w:val="a1"/>
        <w:rPr>
          <w:rtl/>
        </w:rPr>
      </w:pPr>
      <w:bookmarkStart w:id="27" w:name="_Toc441594970"/>
      <w:r>
        <w:rPr>
          <w:rFonts w:hint="cs"/>
          <w:rtl/>
        </w:rPr>
        <w:t>سوره‌ی مطففین</w:t>
      </w:r>
      <w:bookmarkEnd w:id="27"/>
    </w:p>
    <w:p w:rsidR="00D30CA0" w:rsidRDefault="00D30CA0" w:rsidP="00D30CA0">
      <w:pPr>
        <w:pStyle w:val="a8"/>
        <w:rPr>
          <w:rtl/>
        </w:rPr>
      </w:pPr>
      <w:r w:rsidRPr="00C13485">
        <w:rPr>
          <w:rStyle w:val="Char5"/>
          <w:rFonts w:hint="cs"/>
          <w:rtl/>
        </w:rPr>
        <w:t>معرفی سوره</w:t>
      </w:r>
      <w:r>
        <w:rPr>
          <w:rFonts w:hint="cs"/>
          <w:rtl/>
        </w:rPr>
        <w:t>: سوره‌ی «مطففین» یا «تطفیف» اخرین سوره‌ی مکی یا اولین سوره‌ی مدنی است و بعد از سوره‌ی «عنکبوت» نازل شده و دارای 36 آیه است.</w:t>
      </w:r>
    </w:p>
    <w:p w:rsidR="00D30CA0" w:rsidRDefault="00D30CA0" w:rsidP="00192F2B">
      <w:pPr>
        <w:pStyle w:val="a8"/>
        <w:rPr>
          <w:rtl/>
        </w:rPr>
      </w:pPr>
      <w:r w:rsidRPr="00C13485">
        <w:rPr>
          <w:rStyle w:val="Char5"/>
          <w:rFonts w:hint="cs"/>
          <w:rtl/>
        </w:rPr>
        <w:t>مناسبت آن با سوره قبل</w:t>
      </w:r>
      <w:r w:rsidR="00192F2B">
        <w:rPr>
          <w:rFonts w:hint="cs"/>
          <w:rtl/>
        </w:rPr>
        <w:t>: در سوره‌ی انف</w:t>
      </w:r>
      <w:r>
        <w:rPr>
          <w:rFonts w:hint="cs"/>
          <w:rtl/>
        </w:rPr>
        <w:t xml:space="preserve">طار، از فرشتگان محافظ و کاتب اعمال یاد شده است و این سوره به بررسی مواردی می‌پردازد که فرشتگان برای مؤمنان و کافران نگاشته‌اند، همچنین در سوره‌ی انفطار اجمالاً به فجّاز و أبرار اشاره می‌شود و در این سوره برای نمونه به یک گروه از فجار با شرح </w:t>
      </w:r>
      <w:r w:rsidR="00192F2B">
        <w:rPr>
          <w:rFonts w:hint="cs"/>
          <w:rtl/>
        </w:rPr>
        <w:t>ک</w:t>
      </w:r>
      <w:r>
        <w:rPr>
          <w:rFonts w:hint="cs"/>
          <w:rtl/>
        </w:rPr>
        <w:t>ارشان اشاره می‌شود.</w:t>
      </w:r>
    </w:p>
    <w:p w:rsidR="00D30CA0" w:rsidRDefault="00D30CA0" w:rsidP="00192F2B">
      <w:pPr>
        <w:pStyle w:val="a8"/>
        <w:rPr>
          <w:rtl/>
        </w:rPr>
      </w:pPr>
      <w:r w:rsidRPr="00192F2B">
        <w:rPr>
          <w:rStyle w:val="Char5"/>
          <w:rFonts w:hint="cs"/>
          <w:rtl/>
        </w:rPr>
        <w:t>مح</w:t>
      </w:r>
      <w:r w:rsidR="00192F2B" w:rsidRPr="00192F2B">
        <w:rPr>
          <w:rStyle w:val="Char5"/>
          <w:rFonts w:hint="cs"/>
          <w:rtl/>
        </w:rPr>
        <w:t>و</w:t>
      </w:r>
      <w:r w:rsidRPr="00192F2B">
        <w:rPr>
          <w:rStyle w:val="Char5"/>
          <w:rFonts w:hint="cs"/>
          <w:rtl/>
        </w:rPr>
        <w:t>ر سوره</w:t>
      </w:r>
      <w:r w:rsidR="00192F2B">
        <w:rPr>
          <w:rFonts w:hint="cs"/>
          <w:rtl/>
        </w:rPr>
        <w:t>:</w:t>
      </w:r>
      <w:r>
        <w:rPr>
          <w:rFonts w:hint="cs"/>
          <w:rtl/>
        </w:rPr>
        <w:t xml:space="preserve"> ترسیم گوشه‌ای از جامعه‌ای دعوت و نابهنجاری‌های اجتماعی، اخلاقی و عقیدنی آن و چگ</w:t>
      </w:r>
      <w:r w:rsidR="00EF116C">
        <w:rPr>
          <w:rFonts w:hint="cs"/>
          <w:rtl/>
        </w:rPr>
        <w:t>ونگی موضع‌گیری آنان در قبال دعو</w:t>
      </w:r>
      <w:r>
        <w:rPr>
          <w:rFonts w:hint="cs"/>
          <w:rtl/>
        </w:rPr>
        <w:t>ت و سرانجام نیکوکاران و مجرمان.</w:t>
      </w:r>
    </w:p>
    <w:p w:rsidR="00D30CA0" w:rsidRDefault="00D30CA0" w:rsidP="00D30CA0">
      <w:pPr>
        <w:pStyle w:val="a2"/>
        <w:rPr>
          <w:rtl/>
        </w:rPr>
      </w:pPr>
      <w:r>
        <w:rPr>
          <w:rFonts w:hint="cs"/>
          <w:rtl/>
        </w:rPr>
        <w:t>سوره شامل چهار مبحث است:</w:t>
      </w:r>
    </w:p>
    <w:p w:rsidR="00D30CA0" w:rsidRDefault="00D30CA0" w:rsidP="00EF116C">
      <w:pPr>
        <w:pStyle w:val="a8"/>
        <w:rPr>
          <w:rtl/>
        </w:rPr>
      </w:pPr>
      <w:r w:rsidRPr="00C13485">
        <w:rPr>
          <w:rStyle w:val="Char5"/>
          <w:rFonts w:hint="cs"/>
          <w:rtl/>
        </w:rPr>
        <w:t>سبب نزول</w:t>
      </w:r>
      <w:r>
        <w:rPr>
          <w:rFonts w:hint="cs"/>
          <w:rtl/>
        </w:rPr>
        <w:t xml:space="preserve">: </w:t>
      </w:r>
      <w:r w:rsidR="00EF116C">
        <w:rPr>
          <w:rFonts w:hint="cs"/>
          <w:rtl/>
        </w:rPr>
        <w:t>آ</w:t>
      </w:r>
      <w:r>
        <w:rPr>
          <w:rFonts w:hint="cs"/>
          <w:rtl/>
        </w:rPr>
        <w:t xml:space="preserve">ن‌گاه که رسول الله </w:t>
      </w:r>
      <w:r>
        <w:rPr>
          <w:rFonts w:cs="CTraditional Arabic" w:hint="cs"/>
          <w:rtl/>
        </w:rPr>
        <w:t>ص</w:t>
      </w:r>
      <w:r>
        <w:rPr>
          <w:rFonts w:hint="cs"/>
          <w:rtl/>
        </w:rPr>
        <w:t xml:space="preserve"> به مدینه هجرت کرد مشاهده نمود که کم‌فروشی در میان اهل مدینه بسیار رایج است، از این سبب خداوند آیات آغازین این سوره را نازل فرمود و در پی آن اهل مدینه نیز از عادت زشت و ناپسند دست کشیدند.</w:t>
      </w:r>
    </w:p>
    <w:p w:rsidR="00D30CA0" w:rsidRDefault="00D30CA0" w:rsidP="00D30CA0">
      <w:pPr>
        <w:pStyle w:val="a8"/>
        <w:rPr>
          <w:rtl/>
        </w:rPr>
      </w:pPr>
      <w:r>
        <w:rPr>
          <w:rFonts w:hint="cs"/>
          <w:rtl/>
        </w:rPr>
        <w:t>همچنین گفته شده که شخصی به نام أبی جُهَینه دو پیمانه داشت که در ظاهر برابر بودند اما در واقع یکی از</w:t>
      </w:r>
      <w:r w:rsidR="006F2FD0" w:rsidRPr="006F2FD0">
        <w:rPr>
          <w:rFonts w:hint="cs"/>
          <w:rtl/>
        </w:rPr>
        <w:t xml:space="preserve"> آن‌ها </w:t>
      </w:r>
      <w:r>
        <w:rPr>
          <w:rFonts w:hint="cs"/>
          <w:rtl/>
        </w:rPr>
        <w:t>بزرگ‌تر بود و با آن اموال مردم را می‌خرید و از دیگری که ظرفیتش کم‌تر بود برای فروش اجناس به دیگران استفاده می‌کرد. خداوند در این آیات، این عمل ناپسند او را نکوهش می‌کند و او را از هلاکت أخروی بر حذر می‌دارد.</w:t>
      </w:r>
    </w:p>
    <w:p w:rsidR="00BE175E" w:rsidRDefault="00BE175E" w:rsidP="00D30CA0">
      <w:pPr>
        <w:pStyle w:val="a8"/>
        <w:rPr>
          <w:rtl/>
        </w:rPr>
      </w:pPr>
    </w:p>
    <w:p w:rsidR="00BE175E" w:rsidRDefault="00BE175E" w:rsidP="00D30CA0">
      <w:pPr>
        <w:pStyle w:val="a8"/>
        <w:rPr>
          <w:rtl/>
        </w:rPr>
      </w:pPr>
    </w:p>
    <w:p w:rsidR="00D30CA0" w:rsidRDefault="00D30CA0" w:rsidP="00D30CA0">
      <w:pPr>
        <w:pStyle w:val="a5"/>
        <w:rPr>
          <w:rtl/>
        </w:rPr>
      </w:pPr>
      <w:r>
        <w:rPr>
          <w:rFonts w:hint="cs"/>
          <w:rtl/>
        </w:rPr>
        <w:t>مبحث اول: کم‌فروشی نتیجه‌ی عدم باور رستاخیز</w:t>
      </w:r>
    </w:p>
    <w:p w:rsidR="00D30CA0" w:rsidRDefault="00D30CA0" w:rsidP="00EF116C">
      <w:pPr>
        <w:pStyle w:val="a8"/>
        <w:jc w:val="center"/>
        <w:rPr>
          <w:rtl/>
        </w:rPr>
      </w:pPr>
      <w:r w:rsidRPr="00C13485">
        <w:rPr>
          <w:rFonts w:cs="KFGQPC Uthmanic Script HAFS"/>
          <w:rtl/>
        </w:rPr>
        <w:t xml:space="preserve">بِسۡمِ </w:t>
      </w:r>
      <w:r w:rsidRPr="00C13485">
        <w:rPr>
          <w:rFonts w:cs="KFGQPC Uthmanic Script HAFS" w:hint="cs"/>
          <w:rtl/>
        </w:rPr>
        <w:t>ٱ</w:t>
      </w:r>
      <w:r w:rsidRPr="00C13485">
        <w:rPr>
          <w:rFonts w:cs="KFGQPC Uthmanic Script HAFS" w:hint="eastAsia"/>
          <w:rtl/>
        </w:rPr>
        <w:t>للَّهِ</w:t>
      </w:r>
      <w:r w:rsidRPr="00C13485">
        <w:rPr>
          <w:rFonts w:cs="KFGQPC Uthmanic Script HAFS"/>
          <w:rtl/>
        </w:rPr>
        <w:t xml:space="preserve"> </w:t>
      </w:r>
      <w:r w:rsidRPr="00C13485">
        <w:rPr>
          <w:rFonts w:cs="KFGQPC Uthmanic Script HAFS" w:hint="cs"/>
          <w:rtl/>
        </w:rPr>
        <w:t>ٱ</w:t>
      </w:r>
      <w:r w:rsidRPr="00C13485">
        <w:rPr>
          <w:rFonts w:cs="KFGQPC Uthmanic Script HAFS" w:hint="eastAsia"/>
          <w:rtl/>
        </w:rPr>
        <w:t>لرَّحۡمَٰنِ</w:t>
      </w:r>
      <w:r w:rsidRPr="00C13485">
        <w:rPr>
          <w:rFonts w:cs="KFGQPC Uthmanic Script HAFS"/>
          <w:rtl/>
        </w:rPr>
        <w:t xml:space="preserve"> </w:t>
      </w:r>
      <w:r w:rsidRPr="00C13485">
        <w:rPr>
          <w:rFonts w:cs="KFGQPC Uthmanic Script HAFS" w:hint="cs"/>
          <w:rtl/>
        </w:rPr>
        <w:t>ٱ</w:t>
      </w:r>
      <w:r w:rsidRPr="00C13485">
        <w:rPr>
          <w:rFonts w:cs="KFGQPC Uthmanic Script HAFS" w:hint="eastAsia"/>
          <w:rtl/>
        </w:rPr>
        <w:t>لرَّحِيمِ</w:t>
      </w:r>
    </w:p>
    <w:p w:rsidR="00D30CA0" w:rsidRDefault="00D30CA0" w:rsidP="00EF116C">
      <w:pPr>
        <w:pStyle w:val="a8"/>
        <w:rPr>
          <w:rtl/>
        </w:rPr>
      </w:pPr>
      <w:r w:rsidRPr="00C13485">
        <w:rPr>
          <w:rFonts w:cs="Traditional Arabic"/>
          <w:rtl/>
        </w:rPr>
        <w:t>﴿</w:t>
      </w:r>
      <w:r w:rsidRPr="00EF116C">
        <w:rPr>
          <w:rStyle w:val="Chard"/>
          <w:rtl/>
        </w:rPr>
        <w:t>وَيۡل</w:t>
      </w:r>
      <w:r w:rsidRPr="00EF116C">
        <w:rPr>
          <w:rStyle w:val="Chard"/>
          <w:rFonts w:hint="cs"/>
          <w:rtl/>
        </w:rPr>
        <w:t>ٞ</w:t>
      </w:r>
      <w:r w:rsidRPr="00EF116C">
        <w:rPr>
          <w:rStyle w:val="Chard"/>
          <w:rtl/>
        </w:rPr>
        <w:t xml:space="preserve"> </w:t>
      </w:r>
      <w:r w:rsidRPr="00EF116C">
        <w:rPr>
          <w:rStyle w:val="Chard"/>
          <w:rFonts w:hint="cs"/>
          <w:rtl/>
        </w:rPr>
        <w:t>لِّلۡمُطَفِّفِينَ</w:t>
      </w:r>
      <w:r w:rsidRPr="00EF116C">
        <w:rPr>
          <w:rStyle w:val="Chard"/>
          <w:rtl/>
        </w:rPr>
        <w:t xml:space="preserve">١ </w:t>
      </w:r>
      <w:r w:rsidRPr="00EF116C">
        <w:rPr>
          <w:rStyle w:val="Chard"/>
          <w:rFonts w:hint="cs"/>
          <w:rtl/>
        </w:rPr>
        <w:t>ٱ</w:t>
      </w:r>
      <w:r w:rsidRPr="00EF116C">
        <w:rPr>
          <w:rStyle w:val="Chard"/>
          <w:rFonts w:hint="eastAsia"/>
          <w:rtl/>
        </w:rPr>
        <w:t>لَّذِينَ</w:t>
      </w:r>
      <w:r w:rsidRPr="00EF116C">
        <w:rPr>
          <w:rStyle w:val="Chard"/>
          <w:rtl/>
        </w:rPr>
        <w:t xml:space="preserve"> إِذَا </w:t>
      </w:r>
      <w:r w:rsidRPr="00EF116C">
        <w:rPr>
          <w:rStyle w:val="Chard"/>
          <w:rFonts w:hint="cs"/>
          <w:rtl/>
        </w:rPr>
        <w:t>ٱ</w:t>
      </w:r>
      <w:r w:rsidRPr="00EF116C">
        <w:rPr>
          <w:rStyle w:val="Chard"/>
          <w:rFonts w:hint="eastAsia"/>
          <w:rtl/>
        </w:rPr>
        <w:t>كۡتَالُواْ</w:t>
      </w:r>
      <w:r w:rsidRPr="00EF116C">
        <w:rPr>
          <w:rStyle w:val="Chard"/>
          <w:rtl/>
        </w:rPr>
        <w:t xml:space="preserve"> عَلَى </w:t>
      </w:r>
      <w:r w:rsidRPr="00EF116C">
        <w:rPr>
          <w:rStyle w:val="Chard"/>
          <w:rFonts w:hint="cs"/>
          <w:rtl/>
        </w:rPr>
        <w:t>ٱ</w:t>
      </w:r>
      <w:r w:rsidRPr="00EF116C">
        <w:rPr>
          <w:rStyle w:val="Chard"/>
          <w:rFonts w:hint="eastAsia"/>
          <w:rtl/>
        </w:rPr>
        <w:t>لنَّاسِ</w:t>
      </w:r>
      <w:r w:rsidRPr="00EF116C">
        <w:rPr>
          <w:rStyle w:val="Chard"/>
          <w:rtl/>
        </w:rPr>
        <w:t xml:space="preserve"> يَسۡتَوۡفُونَ٢ وَإِذَا كَالُوهُمۡ أَو وَّزَنُوهُمۡ يُخۡسِرُونَ٣ أَلَا يَظُنُّ أُوْلَٰٓئِكَ أَنَّهُم مَّبۡعُوثُونَ٤ لِيَوۡمٍ عَظِيمٖ٥ يَوۡمَ يَقُومُ </w:t>
      </w:r>
      <w:r w:rsidRPr="00EF116C">
        <w:rPr>
          <w:rStyle w:val="Chard"/>
          <w:rFonts w:hint="cs"/>
          <w:rtl/>
        </w:rPr>
        <w:t>ٱ</w:t>
      </w:r>
      <w:r w:rsidRPr="00EF116C">
        <w:rPr>
          <w:rStyle w:val="Chard"/>
          <w:rFonts w:hint="eastAsia"/>
          <w:rtl/>
        </w:rPr>
        <w:t>لنَّاسُ</w:t>
      </w:r>
      <w:r w:rsidRPr="00EF116C">
        <w:rPr>
          <w:rStyle w:val="Chard"/>
          <w:rtl/>
        </w:rPr>
        <w:t xml:space="preserve"> لِرَبِّ </w:t>
      </w:r>
      <w:r w:rsidRPr="00EF116C">
        <w:rPr>
          <w:rStyle w:val="Chard"/>
          <w:rFonts w:hint="cs"/>
          <w:rtl/>
        </w:rPr>
        <w:t>ٱ</w:t>
      </w:r>
      <w:r w:rsidRPr="00EF116C">
        <w:rPr>
          <w:rStyle w:val="Chard"/>
          <w:rFonts w:hint="eastAsia"/>
          <w:rtl/>
        </w:rPr>
        <w:t>لۡعَٰلَمِينَ</w:t>
      </w:r>
      <w:r w:rsidRPr="00EF116C">
        <w:rPr>
          <w:rStyle w:val="Chard"/>
          <w:rtl/>
        </w:rPr>
        <w:t>٦</w:t>
      </w:r>
      <w:r w:rsidRPr="00C13485">
        <w:rPr>
          <w:rFonts w:cs="Traditional Arabic"/>
          <w:rtl/>
        </w:rPr>
        <w:t>﴾</w:t>
      </w:r>
      <w:r>
        <w:rPr>
          <w:rFonts w:cs="Arial"/>
          <w:szCs w:val="24"/>
          <w:rtl/>
        </w:rPr>
        <w:t xml:space="preserve"> </w:t>
      </w:r>
      <w:r w:rsidRPr="00C13485">
        <w:rPr>
          <w:rStyle w:val="Char6"/>
          <w:rtl/>
        </w:rPr>
        <w:t>[المطففين: 1-6]</w:t>
      </w:r>
      <w:r>
        <w:rPr>
          <w:rFonts w:hint="cs"/>
          <w:rtl/>
        </w:rPr>
        <w:t>.</w:t>
      </w:r>
    </w:p>
    <w:p w:rsidR="00D30CA0" w:rsidRDefault="00D30CA0" w:rsidP="00D30CA0">
      <w:pPr>
        <w:pStyle w:val="a8"/>
        <w:rPr>
          <w:rtl/>
        </w:rPr>
      </w:pPr>
      <w:r w:rsidRPr="00C13485">
        <w:rPr>
          <w:rStyle w:val="Char5"/>
          <w:rFonts w:hint="cs"/>
          <w:rtl/>
        </w:rPr>
        <w:t>ترجمه</w:t>
      </w:r>
      <w:r>
        <w:rPr>
          <w:rFonts w:hint="cs"/>
          <w:rtl/>
        </w:rPr>
        <w:t>:</w:t>
      </w:r>
    </w:p>
    <w:p w:rsidR="00D30CA0" w:rsidRDefault="00D30CA0" w:rsidP="00D30CA0">
      <w:pPr>
        <w:pStyle w:val="a8"/>
        <w:jc w:val="center"/>
        <w:rPr>
          <w:rtl/>
        </w:rPr>
      </w:pPr>
      <w:r>
        <w:rPr>
          <w:rFonts w:hint="cs"/>
          <w:rtl/>
        </w:rPr>
        <w:t>به نام خداوند بخشاینده‌ی مهربان</w:t>
      </w:r>
    </w:p>
    <w:p w:rsidR="00D30CA0" w:rsidRDefault="00D30CA0" w:rsidP="00D30CA0">
      <w:pPr>
        <w:pStyle w:val="a8"/>
        <w:rPr>
          <w:rtl/>
        </w:rPr>
      </w:pPr>
      <w:r>
        <w:rPr>
          <w:rFonts w:hint="cs"/>
          <w:rtl/>
        </w:rPr>
        <w:t>«هلاکت بر کم‌فروشان باد! (1) کسانی که چون پیمانه از مردم بگیرند کامل می‌ستانند (2) و چون برای آنان پیمانه زنند یا برای‌شان وزن کنند زیان می‌رسانند (3) آیا ایشان گمان نمی‌برند که بی‌گمان برانگیخته می‌شوند! (4) برای روزی بزرگ (5) روز</w:t>
      </w:r>
      <w:r w:rsidR="00EF116C">
        <w:rPr>
          <w:rFonts w:hint="cs"/>
          <w:rtl/>
        </w:rPr>
        <w:t>ی که مردمان در پیشگاه پروردگار ج</w:t>
      </w:r>
      <w:r>
        <w:rPr>
          <w:rFonts w:hint="cs"/>
          <w:rtl/>
        </w:rPr>
        <w:t>هانیان بایستند (6)».</w:t>
      </w:r>
    </w:p>
    <w:p w:rsidR="00D30CA0" w:rsidRDefault="00D30CA0" w:rsidP="00D30CA0">
      <w:pPr>
        <w:pStyle w:val="a8"/>
        <w:rPr>
          <w:rtl/>
        </w:rPr>
      </w:pPr>
      <w:r w:rsidRPr="005A4641">
        <w:rPr>
          <w:rStyle w:val="Char5"/>
          <w:rFonts w:hint="cs"/>
          <w:rtl/>
        </w:rPr>
        <w:t>توضیحات</w:t>
      </w:r>
      <w:r>
        <w:rPr>
          <w:rFonts w:hint="cs"/>
          <w:rtl/>
        </w:rPr>
        <w:t>:</w:t>
      </w:r>
    </w:p>
    <w:p w:rsidR="00D30CA0" w:rsidRDefault="00D30CA0" w:rsidP="00D30CA0">
      <w:pPr>
        <w:pStyle w:val="a8"/>
        <w:rPr>
          <w:rtl/>
        </w:rPr>
      </w:pPr>
      <w:r w:rsidRPr="0070026E">
        <w:rPr>
          <w:rFonts w:cs="Traditional Arabic"/>
          <w:rtl/>
        </w:rPr>
        <w:t>﴿</w:t>
      </w:r>
      <w:r w:rsidRPr="0070026E">
        <w:rPr>
          <w:rFonts w:cs="KFGQPC Uthmanic Script HAFS"/>
          <w:rtl/>
        </w:rPr>
        <w:t>وَي</w:t>
      </w:r>
      <w:r w:rsidRPr="0070026E">
        <w:rPr>
          <w:rFonts w:ascii="Times New Roman" w:hAnsi="Times New Roman" w:cs="KFGQPC Uthmanic Script HAFS" w:hint="cs"/>
          <w:rtl/>
        </w:rPr>
        <w:t>ۡ</w:t>
      </w:r>
      <w:r w:rsidRPr="0070026E">
        <w:rPr>
          <w:rFonts w:cs="KFGQPC Uthmanic Script HAFS" w:hint="cs"/>
          <w:rtl/>
        </w:rPr>
        <w:t>ل</w:t>
      </w:r>
      <w:r w:rsidRPr="0070026E">
        <w:rPr>
          <w:rFonts w:ascii="Times New Roman" w:hAnsi="Times New Roman" w:cs="Traditional Arabic" w:hint="cs"/>
          <w:rtl/>
        </w:rPr>
        <w:t>﴾</w:t>
      </w:r>
      <w:r w:rsidRPr="0070026E">
        <w:rPr>
          <w:rFonts w:hint="cs"/>
          <w:rtl/>
        </w:rPr>
        <w:t>:</w:t>
      </w:r>
      <w:r>
        <w:rPr>
          <w:rFonts w:hint="cs"/>
          <w:rtl/>
        </w:rPr>
        <w:t xml:space="preserve"> هلاکت و عذاب، وابی، همچنین گفته‌اند که نام درّه‌ای در جهنم است، حسرت </w:t>
      </w:r>
      <w:r w:rsidRPr="0070026E">
        <w:rPr>
          <w:rFonts w:cs="Traditional Arabic"/>
          <w:rtl/>
        </w:rPr>
        <w:t>﴿</w:t>
      </w:r>
      <w:r w:rsidRPr="0070026E">
        <w:rPr>
          <w:rFonts w:cs="KFGQPC Uthmanic Script HAFS"/>
          <w:rtl/>
        </w:rPr>
        <w:t>مُطَفِّفِينَ</w:t>
      </w:r>
      <w:r w:rsidRPr="0070026E">
        <w:rPr>
          <w:rFonts w:ascii="Times New Roman" w:hAnsi="Times New Roman" w:cs="Traditional Arabic" w:hint="cs"/>
          <w:rtl/>
        </w:rPr>
        <w:t>﴾</w:t>
      </w:r>
      <w:r w:rsidR="00EF116C">
        <w:rPr>
          <w:rFonts w:hint="cs"/>
          <w:rtl/>
        </w:rPr>
        <w:t xml:space="preserve"> ج مُطَفِّف</w:t>
      </w:r>
      <w:r w:rsidRPr="0070026E">
        <w:rPr>
          <w:rFonts w:hint="cs"/>
          <w:rtl/>
        </w:rPr>
        <w:t>:</w:t>
      </w:r>
      <w:r>
        <w:rPr>
          <w:rFonts w:hint="cs"/>
          <w:rtl/>
        </w:rPr>
        <w:t xml:space="preserve"> کسانی که از حد نصاب پیمانه کم‌تر می‌فروشند. اصل این واژه از «طفیف» به معنای چیز اندک است و کم‌فروشی نیز اندکی از هر پیمانه کم می‌کند و اندک اندک این کم‌فروشی‌ها بر روی هم انباشته می‌شود. </w:t>
      </w:r>
      <w:r w:rsidRPr="0070026E">
        <w:rPr>
          <w:rFonts w:cs="Traditional Arabic"/>
          <w:rtl/>
        </w:rPr>
        <w:t>﴿</w:t>
      </w:r>
      <w:r w:rsidRPr="0070026E">
        <w:rPr>
          <w:rFonts w:cs="KFGQPC Uthmanic Script HAFS" w:hint="cs"/>
          <w:rtl/>
        </w:rPr>
        <w:t>ٱ</w:t>
      </w:r>
      <w:r w:rsidRPr="0070026E">
        <w:rPr>
          <w:rFonts w:cs="KFGQPC Uthmanic Script HAFS" w:hint="eastAsia"/>
          <w:rtl/>
        </w:rPr>
        <w:t>ك</w:t>
      </w:r>
      <w:r w:rsidRPr="0070026E">
        <w:rPr>
          <w:rFonts w:ascii="Times New Roman" w:hAnsi="Times New Roman" w:cs="KFGQPC Uthmanic Script HAFS" w:hint="cs"/>
          <w:rtl/>
        </w:rPr>
        <w:t>ۡ</w:t>
      </w:r>
      <w:r w:rsidRPr="0070026E">
        <w:rPr>
          <w:rFonts w:cs="KFGQPC Uthmanic Script HAFS" w:hint="cs"/>
          <w:rtl/>
        </w:rPr>
        <w:t>تَالُواْ</w:t>
      </w:r>
      <w:r w:rsidRPr="0070026E">
        <w:rPr>
          <w:rFonts w:ascii="Times New Roman" w:hAnsi="Times New Roman" w:cs="Traditional Arabic" w:hint="cs"/>
          <w:rtl/>
        </w:rPr>
        <w:t>﴾</w:t>
      </w:r>
      <w:r w:rsidRPr="0070026E">
        <w:rPr>
          <w:rFonts w:hint="cs"/>
          <w:rtl/>
        </w:rPr>
        <w:t>:</w:t>
      </w:r>
      <w:r>
        <w:rPr>
          <w:rFonts w:hint="cs"/>
          <w:rtl/>
        </w:rPr>
        <w:t xml:space="preserve"> پیمانه گرفتند، وزن کردند.</w:t>
      </w:r>
      <w:r w:rsidR="00EF116C">
        <w:rPr>
          <w:rFonts w:hint="cs"/>
          <w:rtl/>
        </w:rPr>
        <w:t xml:space="preserve"> </w:t>
      </w:r>
      <w:r w:rsidRPr="0070026E">
        <w:rPr>
          <w:rFonts w:cs="Traditional Arabic"/>
          <w:rtl/>
        </w:rPr>
        <w:t>﴿</w:t>
      </w:r>
      <w:r w:rsidRPr="0070026E">
        <w:rPr>
          <w:rFonts w:cs="KFGQPC Uthmanic Script HAFS"/>
          <w:rtl/>
        </w:rPr>
        <w:t xml:space="preserve">عَلَى </w:t>
      </w:r>
      <w:r w:rsidRPr="0070026E">
        <w:rPr>
          <w:rFonts w:cs="KFGQPC Uthmanic Script HAFS" w:hint="cs"/>
          <w:rtl/>
        </w:rPr>
        <w:t>ٱ</w:t>
      </w:r>
      <w:r w:rsidRPr="0070026E">
        <w:rPr>
          <w:rFonts w:cs="KFGQPC Uthmanic Script HAFS" w:hint="eastAsia"/>
          <w:rtl/>
        </w:rPr>
        <w:t>لنَّاسِ</w:t>
      </w:r>
      <w:r w:rsidRPr="0070026E">
        <w:rPr>
          <w:rFonts w:ascii="Times New Roman" w:hAnsi="Times New Roman" w:cs="Traditional Arabic" w:hint="cs"/>
          <w:rtl/>
        </w:rPr>
        <w:t>﴾</w:t>
      </w:r>
      <w:r w:rsidRPr="0070026E">
        <w:rPr>
          <w:rFonts w:hint="cs"/>
          <w:rtl/>
        </w:rPr>
        <w:t>:</w:t>
      </w:r>
      <w:r>
        <w:rPr>
          <w:rFonts w:hint="cs"/>
          <w:rtl/>
        </w:rPr>
        <w:t xml:space="preserve"> بر مردم، یعنی از مردم چیزی را خریدند. </w:t>
      </w:r>
      <w:r w:rsidRPr="0070026E">
        <w:rPr>
          <w:rFonts w:cs="Traditional Arabic"/>
          <w:rtl/>
        </w:rPr>
        <w:t>﴿</w:t>
      </w:r>
      <w:r w:rsidRPr="0070026E">
        <w:rPr>
          <w:rFonts w:cs="KFGQPC Uthmanic Script HAFS"/>
          <w:rtl/>
        </w:rPr>
        <w:t>يَس</w:t>
      </w:r>
      <w:r w:rsidRPr="0070026E">
        <w:rPr>
          <w:rFonts w:ascii="Times New Roman" w:hAnsi="Times New Roman" w:cs="KFGQPC Uthmanic Script HAFS" w:hint="cs"/>
          <w:rtl/>
        </w:rPr>
        <w:t>ۡ</w:t>
      </w:r>
      <w:r w:rsidRPr="0070026E">
        <w:rPr>
          <w:rFonts w:cs="KFGQPC Uthmanic Script HAFS" w:hint="cs"/>
          <w:rtl/>
        </w:rPr>
        <w:t>تَو</w:t>
      </w:r>
      <w:r w:rsidRPr="0070026E">
        <w:rPr>
          <w:rFonts w:ascii="Times New Roman" w:hAnsi="Times New Roman" w:cs="KFGQPC Uthmanic Script HAFS" w:hint="cs"/>
          <w:rtl/>
        </w:rPr>
        <w:t>ۡ</w:t>
      </w:r>
      <w:r w:rsidRPr="0070026E">
        <w:rPr>
          <w:rFonts w:cs="KFGQPC Uthmanic Script HAFS" w:hint="cs"/>
          <w:rtl/>
        </w:rPr>
        <w:t>فُونَ</w:t>
      </w:r>
      <w:r w:rsidRPr="0070026E">
        <w:rPr>
          <w:rFonts w:ascii="Times New Roman" w:hAnsi="Times New Roman" w:cs="Traditional Arabic" w:hint="cs"/>
          <w:rtl/>
        </w:rPr>
        <w:t>﴾</w:t>
      </w:r>
      <w:r w:rsidRPr="0070026E">
        <w:rPr>
          <w:rFonts w:hint="cs"/>
          <w:rtl/>
        </w:rPr>
        <w:t>:</w:t>
      </w:r>
      <w:r>
        <w:rPr>
          <w:rFonts w:hint="cs"/>
          <w:rtl/>
        </w:rPr>
        <w:t xml:space="preserve"> به تمام و کمال می‌ستانند و چیزی را از پیمانه نمی‌کاهند. </w:t>
      </w:r>
      <w:r w:rsidRPr="0070026E">
        <w:rPr>
          <w:rFonts w:cs="Traditional Arabic"/>
          <w:rtl/>
        </w:rPr>
        <w:t>﴿</w:t>
      </w:r>
      <w:r w:rsidRPr="0070026E">
        <w:rPr>
          <w:rFonts w:cs="KFGQPC Uthmanic Script HAFS"/>
          <w:rtl/>
        </w:rPr>
        <w:t>كَالُوهُم</w:t>
      </w:r>
      <w:r w:rsidRPr="0070026E">
        <w:rPr>
          <w:rFonts w:ascii="Times New Roman" w:hAnsi="Times New Roman" w:cs="KFGQPC Uthmanic Script HAFS" w:hint="cs"/>
          <w:rtl/>
        </w:rPr>
        <w:t>ۡ</w:t>
      </w:r>
      <w:r w:rsidRPr="0070026E">
        <w:rPr>
          <w:rFonts w:ascii="Times New Roman" w:hAnsi="Times New Roman" w:cs="Traditional Arabic" w:hint="cs"/>
          <w:rtl/>
        </w:rPr>
        <w:t>﴾</w:t>
      </w:r>
      <w:r w:rsidRPr="0070026E">
        <w:rPr>
          <w:rFonts w:hint="cs"/>
          <w:rtl/>
        </w:rPr>
        <w:t>:</w:t>
      </w:r>
      <w:r>
        <w:rPr>
          <w:rFonts w:hint="cs"/>
          <w:rtl/>
        </w:rPr>
        <w:t xml:space="preserve"> برای</w:t>
      </w:r>
      <w:r w:rsidR="006F2FD0" w:rsidRPr="006F2FD0">
        <w:rPr>
          <w:rFonts w:hint="cs"/>
          <w:rtl/>
        </w:rPr>
        <w:t xml:space="preserve"> آن‌ها </w:t>
      </w:r>
      <w:r>
        <w:rPr>
          <w:rFonts w:hint="cs"/>
          <w:rtl/>
        </w:rPr>
        <w:t>(مردم) پیمانه کردند، به</w:t>
      </w:r>
      <w:r w:rsidR="006F2FD0" w:rsidRPr="006F2FD0">
        <w:rPr>
          <w:rFonts w:hint="cs"/>
          <w:rtl/>
        </w:rPr>
        <w:t xml:space="preserve"> آن‌ها </w:t>
      </w:r>
      <w:r>
        <w:rPr>
          <w:rFonts w:hint="cs"/>
          <w:rtl/>
        </w:rPr>
        <w:t xml:space="preserve">چیزی فروختند. </w:t>
      </w:r>
      <w:r w:rsidRPr="0070026E">
        <w:rPr>
          <w:rFonts w:cs="Traditional Arabic"/>
          <w:rtl/>
        </w:rPr>
        <w:t>﴿</w:t>
      </w:r>
      <w:r w:rsidRPr="0070026E">
        <w:rPr>
          <w:rFonts w:cs="KFGQPC Uthmanic Script HAFS"/>
          <w:rtl/>
        </w:rPr>
        <w:t>وَّزَنُوهُم</w:t>
      </w:r>
      <w:r w:rsidRPr="0070026E">
        <w:rPr>
          <w:rFonts w:ascii="Times New Roman" w:hAnsi="Times New Roman" w:cs="KFGQPC Uthmanic Script HAFS" w:hint="cs"/>
          <w:rtl/>
        </w:rPr>
        <w:t>ۡ</w:t>
      </w:r>
      <w:r w:rsidRPr="0070026E">
        <w:rPr>
          <w:rFonts w:ascii="Times New Roman" w:hAnsi="Times New Roman" w:cs="Traditional Arabic" w:hint="cs"/>
          <w:rtl/>
        </w:rPr>
        <w:t>﴾</w:t>
      </w:r>
      <w:r w:rsidRPr="0070026E">
        <w:rPr>
          <w:rFonts w:hint="cs"/>
          <w:rtl/>
        </w:rPr>
        <w:t>:</w:t>
      </w:r>
      <w:r>
        <w:rPr>
          <w:rFonts w:cs="Traditional Arabic" w:hint="cs"/>
          <w:rtl/>
        </w:rPr>
        <w:t xml:space="preserve"> </w:t>
      </w:r>
      <w:r w:rsidRPr="005A4641">
        <w:rPr>
          <w:rFonts w:hint="cs"/>
          <w:rtl/>
        </w:rPr>
        <w:t>برای آنان وزن کردند</w:t>
      </w:r>
      <w:r>
        <w:rPr>
          <w:rFonts w:hint="cs"/>
          <w:rtl/>
        </w:rPr>
        <w:t xml:space="preserve">، </w:t>
      </w:r>
      <w:r w:rsidRPr="0070026E">
        <w:rPr>
          <w:rFonts w:cs="Traditional Arabic"/>
          <w:rtl/>
        </w:rPr>
        <w:t>﴿</w:t>
      </w:r>
      <w:r w:rsidRPr="0070026E">
        <w:rPr>
          <w:rFonts w:cs="KFGQPC Uthmanic Script HAFS"/>
          <w:rtl/>
        </w:rPr>
        <w:t>يُخ</w:t>
      </w:r>
      <w:r w:rsidRPr="0070026E">
        <w:rPr>
          <w:rFonts w:ascii="Times New Roman" w:hAnsi="Times New Roman" w:cs="KFGQPC Uthmanic Script HAFS" w:hint="cs"/>
          <w:rtl/>
        </w:rPr>
        <w:t>ۡ</w:t>
      </w:r>
      <w:r w:rsidRPr="0070026E">
        <w:rPr>
          <w:rFonts w:cs="KFGQPC Uthmanic Script HAFS" w:hint="cs"/>
          <w:rtl/>
        </w:rPr>
        <w:t>سِرُونَ</w:t>
      </w:r>
      <w:r w:rsidRPr="0070026E">
        <w:rPr>
          <w:rFonts w:ascii="Times New Roman" w:hAnsi="Times New Roman" w:cs="Traditional Arabic" w:hint="cs"/>
          <w:rtl/>
        </w:rPr>
        <w:t>﴾</w:t>
      </w:r>
      <w:r w:rsidRPr="0070026E">
        <w:rPr>
          <w:rFonts w:hint="cs"/>
          <w:rtl/>
        </w:rPr>
        <w:t>:</w:t>
      </w:r>
      <w:r>
        <w:rPr>
          <w:rFonts w:hint="cs"/>
          <w:rtl/>
        </w:rPr>
        <w:t xml:space="preserve"> می‌کاهند. </w:t>
      </w:r>
      <w:r w:rsidRPr="0070026E">
        <w:rPr>
          <w:rFonts w:cs="Traditional Arabic"/>
          <w:rtl/>
        </w:rPr>
        <w:t>﴿</w:t>
      </w:r>
      <w:r w:rsidRPr="0070026E">
        <w:rPr>
          <w:rFonts w:cs="KFGQPC Uthmanic Script HAFS"/>
          <w:rtl/>
        </w:rPr>
        <w:t>أَلَا يَظُنُّ</w:t>
      </w:r>
      <w:r w:rsidRPr="0070026E">
        <w:rPr>
          <w:rFonts w:ascii="Times New Roman" w:hAnsi="Times New Roman" w:cs="Traditional Arabic" w:hint="cs"/>
          <w:rtl/>
        </w:rPr>
        <w:t>﴾</w:t>
      </w:r>
      <w:r w:rsidRPr="0070026E">
        <w:rPr>
          <w:rFonts w:hint="cs"/>
          <w:rtl/>
        </w:rPr>
        <w:t>:</w:t>
      </w:r>
      <w:r>
        <w:rPr>
          <w:rFonts w:hint="cs"/>
          <w:rtl/>
        </w:rPr>
        <w:t xml:space="preserve"> آیا گمان نمی‌برند! همزه در اینجا برای استفهام است. خداوند کم‌فروشان را از رویارویی با روزی بزرگ می‌ترساند که پرده‌ها کنار می‌رود و خلایق مجبورند در برابر پروردگار جهانیان بایستند و جواب‌گوی اعماب خویش باشند.</w:t>
      </w:r>
    </w:p>
    <w:p w:rsidR="00D30CA0" w:rsidRDefault="00D30CA0" w:rsidP="00D30CA0">
      <w:pPr>
        <w:pStyle w:val="a8"/>
        <w:rPr>
          <w:rtl/>
        </w:rPr>
      </w:pPr>
      <w:r w:rsidRPr="005A4641">
        <w:rPr>
          <w:rStyle w:val="Char5"/>
          <w:rFonts w:hint="cs"/>
          <w:rtl/>
        </w:rPr>
        <w:t>مفهوم کلی آیات</w:t>
      </w:r>
      <w:r>
        <w:rPr>
          <w:rFonts w:hint="cs"/>
          <w:rtl/>
        </w:rPr>
        <w:t>:</w:t>
      </w:r>
    </w:p>
    <w:p w:rsidR="00D30CA0" w:rsidRDefault="00D30CA0" w:rsidP="00D30CA0">
      <w:pPr>
        <w:pStyle w:val="a8"/>
        <w:rPr>
          <w:rtl/>
        </w:rPr>
      </w:pPr>
      <w:r>
        <w:rPr>
          <w:rFonts w:hint="cs"/>
          <w:rtl/>
        </w:rPr>
        <w:t>گاهی دوستی ذاتی نسبت به مال، سبب می‌شود انسان حکم خداوند را در زمینه‌ی عدل و قسط به فراموشی سپارد و حقوق مردم را پایمال نماید. کم‌فروشی در حقیقت دزدی آشکار در مقابل دیدگان است که تبدیل به شیوه‌ای نوین و اقتصادی در عصر ما شده و در بسیاری موارد مخصوصاً تولیدات، شیوع پیدا کرده است مثل عدم تناسب در کیفیت اعلام‌شده‌ی یک کالا و کیفیت واقعی آن به خاطر منافعی که در بر خواهد داشت. نکته‌ی آخر این‌که اگر انسان کم‌ترین گمانی نسبت به خداوند، قیامت و حساب و کتاب داشته باشد هیچ‌گاه حق‌الناس را پایمال نمی‌کند، زیرا شدیدترین هشدار‌ها را خداوند نسبت به حرام‌خوری و تجاوز به اموال مردم بیان داشته است.</w:t>
      </w:r>
    </w:p>
    <w:p w:rsidR="00D30CA0" w:rsidRDefault="00D30CA0" w:rsidP="00D30CA0">
      <w:pPr>
        <w:pStyle w:val="a5"/>
        <w:rPr>
          <w:rtl/>
        </w:rPr>
      </w:pPr>
      <w:r>
        <w:rPr>
          <w:rFonts w:hint="cs"/>
          <w:rtl/>
        </w:rPr>
        <w:t>مبحث دوم: سرانجام انکار روز جزا</w:t>
      </w:r>
    </w:p>
    <w:p w:rsidR="00D30CA0" w:rsidRDefault="00D30CA0" w:rsidP="00D16C62">
      <w:pPr>
        <w:pStyle w:val="af1"/>
        <w:rPr>
          <w:rtl/>
        </w:rPr>
      </w:pPr>
      <w:r w:rsidRPr="005A4641">
        <w:rPr>
          <w:rFonts w:cs="Traditional Arabic"/>
          <w:rtl/>
        </w:rPr>
        <w:t>﴿</w:t>
      </w:r>
      <w:r w:rsidRPr="005A4641">
        <w:rPr>
          <w:rtl/>
        </w:rPr>
        <w:t xml:space="preserve">كَلَّآ إِنَّ كِتَٰبَ </w:t>
      </w:r>
      <w:r w:rsidRPr="005A4641">
        <w:rPr>
          <w:rFonts w:hint="cs"/>
          <w:rtl/>
        </w:rPr>
        <w:t>ٱ</w:t>
      </w:r>
      <w:r w:rsidRPr="005A4641">
        <w:rPr>
          <w:rFonts w:hint="eastAsia"/>
          <w:rtl/>
        </w:rPr>
        <w:t>لۡفُجَّارِ</w:t>
      </w:r>
      <w:r w:rsidRPr="005A4641">
        <w:rPr>
          <w:rtl/>
        </w:rPr>
        <w:t xml:space="preserve"> لَفِي سِجِّينٖ٧ وَمَآ أَدۡرَىٰكَ مَا سِجِّين</w:t>
      </w:r>
      <w:r w:rsidRPr="005A4641">
        <w:rPr>
          <w:rFonts w:ascii="Times New Roman" w:cs="Times New Roman" w:hint="cs"/>
          <w:rtl/>
        </w:rPr>
        <w:t>ٞ</w:t>
      </w:r>
      <w:r w:rsidRPr="005A4641">
        <w:rPr>
          <w:rtl/>
        </w:rPr>
        <w:t>٨ كِتَٰب</w:t>
      </w:r>
      <w:r w:rsidRPr="005A4641">
        <w:rPr>
          <w:rFonts w:ascii="Times New Roman" w:cs="Times New Roman" w:hint="cs"/>
          <w:rtl/>
        </w:rPr>
        <w:t>ٞ</w:t>
      </w:r>
      <w:r w:rsidRPr="005A4641">
        <w:rPr>
          <w:rtl/>
        </w:rPr>
        <w:t xml:space="preserve"> </w:t>
      </w:r>
      <w:r w:rsidRPr="005A4641">
        <w:rPr>
          <w:rFonts w:hint="cs"/>
          <w:rtl/>
        </w:rPr>
        <w:t>مَّرۡقُوم</w:t>
      </w:r>
      <w:r w:rsidRPr="005A4641">
        <w:rPr>
          <w:rFonts w:ascii="Times New Roman" w:cs="Times New Roman" w:hint="cs"/>
          <w:rtl/>
        </w:rPr>
        <w:t>ٞ</w:t>
      </w:r>
      <w:r w:rsidRPr="005A4641">
        <w:rPr>
          <w:rtl/>
        </w:rPr>
        <w:t>٩ وَيۡل</w:t>
      </w:r>
      <w:r w:rsidRPr="005A4641">
        <w:rPr>
          <w:rFonts w:ascii="Times New Roman" w:cs="Times New Roman" w:hint="cs"/>
          <w:rtl/>
        </w:rPr>
        <w:t>ٞ</w:t>
      </w:r>
      <w:r w:rsidRPr="005A4641">
        <w:rPr>
          <w:rtl/>
        </w:rPr>
        <w:t xml:space="preserve"> </w:t>
      </w:r>
      <w:r w:rsidRPr="005A4641">
        <w:rPr>
          <w:rFonts w:hint="cs"/>
          <w:rtl/>
        </w:rPr>
        <w:t>يَوۡمَئِذٖ</w:t>
      </w:r>
      <w:r w:rsidRPr="005A4641">
        <w:rPr>
          <w:rtl/>
        </w:rPr>
        <w:t xml:space="preserve"> </w:t>
      </w:r>
      <w:r w:rsidRPr="005A4641">
        <w:rPr>
          <w:rFonts w:hint="cs"/>
          <w:rtl/>
        </w:rPr>
        <w:t>لِّلۡمُكَذِّبِينَ</w:t>
      </w:r>
      <w:r w:rsidRPr="005A4641">
        <w:rPr>
          <w:rtl/>
        </w:rPr>
        <w:t xml:space="preserve">١٠ </w:t>
      </w:r>
      <w:r w:rsidRPr="005A4641">
        <w:rPr>
          <w:rFonts w:hint="cs"/>
          <w:rtl/>
        </w:rPr>
        <w:t>ٱ</w:t>
      </w:r>
      <w:r w:rsidRPr="005A4641">
        <w:rPr>
          <w:rFonts w:hint="eastAsia"/>
          <w:rtl/>
        </w:rPr>
        <w:t>لَّذِينَ</w:t>
      </w:r>
      <w:r w:rsidRPr="005A4641">
        <w:rPr>
          <w:rtl/>
        </w:rPr>
        <w:t xml:space="preserve"> يُكَذِّبُونَ بِيَوۡمِ </w:t>
      </w:r>
      <w:r w:rsidRPr="005A4641">
        <w:rPr>
          <w:rFonts w:hint="cs"/>
          <w:rtl/>
        </w:rPr>
        <w:t>ٱ</w:t>
      </w:r>
      <w:r w:rsidRPr="005A4641">
        <w:rPr>
          <w:rFonts w:hint="eastAsia"/>
          <w:rtl/>
        </w:rPr>
        <w:t>لدِّينِ</w:t>
      </w:r>
      <w:r w:rsidRPr="005A4641">
        <w:rPr>
          <w:rtl/>
        </w:rPr>
        <w:t>١١ وَمَا يُكَذِّبُ بِهِ</w:t>
      </w:r>
      <w:r w:rsidRPr="005A4641">
        <w:rPr>
          <w:rFonts w:hint="cs"/>
          <w:rtl/>
        </w:rPr>
        <w:t>ۦٓ</w:t>
      </w:r>
      <w:r w:rsidRPr="005A4641">
        <w:rPr>
          <w:rtl/>
        </w:rPr>
        <w:t xml:space="preserve"> إِلَّا كُلُّ مُعۡتَدٍ أَثِيمٍ١٢ إِذَا تُتۡلَىٰ عَلَيۡهِ ءَايَٰتُنَا قَالَ أَسَٰطِيرُ </w:t>
      </w:r>
      <w:r w:rsidRPr="005A4641">
        <w:rPr>
          <w:rFonts w:hint="cs"/>
          <w:rtl/>
        </w:rPr>
        <w:t>ٱ</w:t>
      </w:r>
      <w:r w:rsidRPr="005A4641">
        <w:rPr>
          <w:rFonts w:hint="eastAsia"/>
          <w:rtl/>
        </w:rPr>
        <w:t>لۡأَوَّلِينَ</w:t>
      </w:r>
      <w:r w:rsidRPr="005A4641">
        <w:rPr>
          <w:rtl/>
        </w:rPr>
        <w:t xml:space="preserve">١٣ كَلَّاۖ بَلۡۜ رَانَ عَلَىٰ قُلُوبِهِم مَّا كَانُواْ يَكۡسِبُونَ١٤ كَلَّآ إِنَّهُمۡ عَن رَّبِّهِمۡ يَوۡمَئِذٖ لَّمَحۡجُوبُونَ١٥ ثُمَّ إِنَّهُمۡ لَصَالُواْ </w:t>
      </w:r>
      <w:r w:rsidRPr="005A4641">
        <w:rPr>
          <w:rFonts w:hint="cs"/>
          <w:rtl/>
        </w:rPr>
        <w:t>ٱ</w:t>
      </w:r>
      <w:r w:rsidRPr="005A4641">
        <w:rPr>
          <w:rFonts w:hint="eastAsia"/>
          <w:rtl/>
        </w:rPr>
        <w:t>لۡجَحِيمِ</w:t>
      </w:r>
      <w:r w:rsidRPr="005A4641">
        <w:rPr>
          <w:rtl/>
        </w:rPr>
        <w:t xml:space="preserve">١٦ ثُمَّ يُقَالُ هَٰذَا </w:t>
      </w:r>
      <w:r w:rsidRPr="005A4641">
        <w:rPr>
          <w:rFonts w:hint="cs"/>
          <w:rtl/>
        </w:rPr>
        <w:t>ٱ</w:t>
      </w:r>
      <w:r w:rsidRPr="005A4641">
        <w:rPr>
          <w:rFonts w:hint="eastAsia"/>
          <w:rtl/>
        </w:rPr>
        <w:t>لَّذِي</w:t>
      </w:r>
      <w:r w:rsidRPr="005A4641">
        <w:rPr>
          <w:rtl/>
        </w:rPr>
        <w:t xml:space="preserve"> كُنتُم بِهِ</w:t>
      </w:r>
      <w:r w:rsidRPr="005A4641">
        <w:rPr>
          <w:rFonts w:hint="cs"/>
          <w:rtl/>
        </w:rPr>
        <w:t>ۦ</w:t>
      </w:r>
      <w:r w:rsidRPr="005A4641">
        <w:rPr>
          <w:rtl/>
        </w:rPr>
        <w:t xml:space="preserve"> تُك</w:t>
      </w:r>
      <w:r w:rsidRPr="00D16C62">
        <w:rPr>
          <w:bCs/>
          <w:rtl/>
        </w:rPr>
        <w:t>َذِّبُونَ</w:t>
      </w:r>
      <w:r w:rsidRPr="00D16C62">
        <w:rPr>
          <w:b/>
          <w:bCs/>
          <w:rtl/>
        </w:rPr>
        <w:t>١٧</w:t>
      </w:r>
      <w:r w:rsidRPr="00D16C62">
        <w:rPr>
          <w:rFonts w:ascii="Times New Roman" w:cs="Traditional Arabic" w:hint="cs"/>
          <w:b/>
          <w:bCs/>
          <w:rtl/>
        </w:rPr>
        <w:t>﴾</w:t>
      </w:r>
      <w:r w:rsidRPr="005A4641">
        <w:rPr>
          <w:rStyle w:val="Chare"/>
          <w:rtl/>
        </w:rPr>
        <w:t xml:space="preserve"> </w:t>
      </w:r>
      <w:r w:rsidRPr="00D16C62">
        <w:rPr>
          <w:rStyle w:val="Char6"/>
          <w:rtl/>
        </w:rPr>
        <w:t>[المطففين: 7-17]</w:t>
      </w:r>
      <w:r w:rsidRPr="00D16C62">
        <w:rPr>
          <w:rStyle w:val="Char6"/>
          <w:rFonts w:hint="cs"/>
          <w:rtl/>
        </w:rPr>
        <w:t xml:space="preserve">. </w:t>
      </w:r>
    </w:p>
    <w:p w:rsidR="00D30CA0" w:rsidRDefault="00D30CA0" w:rsidP="00D30CA0">
      <w:pPr>
        <w:pStyle w:val="a8"/>
        <w:rPr>
          <w:rtl/>
        </w:rPr>
      </w:pPr>
      <w:r w:rsidRPr="00CA1E08">
        <w:rPr>
          <w:rStyle w:val="Char5"/>
          <w:rFonts w:hint="cs"/>
          <w:rtl/>
        </w:rPr>
        <w:t>ترجمه</w:t>
      </w:r>
      <w:r>
        <w:rPr>
          <w:rFonts w:hint="cs"/>
          <w:rtl/>
        </w:rPr>
        <w:t>:</w:t>
      </w:r>
    </w:p>
    <w:p w:rsidR="00D30CA0" w:rsidRDefault="00D30CA0" w:rsidP="00EF116C">
      <w:pPr>
        <w:pStyle w:val="a8"/>
        <w:rPr>
          <w:rtl/>
        </w:rPr>
      </w:pPr>
      <w:r>
        <w:rPr>
          <w:rFonts w:hint="cs"/>
          <w:rtl/>
        </w:rPr>
        <w:t>«هرگز (ظلم به مردم و غفلت از خدا قابل صرف‌نظر نیست)، بی‌گمان نامه‌ی کردار بدکاران در مکانی تنگ و تاریک است (7) و تو چه دانی آن مکان تنگ و تاریک چیست! (8) نامه‌ای است نگاشته (9) آن روز وای بر تکذیب‌کنندگان! (10) آنان که روز جزا را تکذیب می‌کنند (11) و</w:t>
      </w:r>
      <w:r w:rsidR="004D12AB" w:rsidRPr="004D12AB">
        <w:rPr>
          <w:rFonts w:hint="cs"/>
          <w:rtl/>
        </w:rPr>
        <w:t xml:space="preserve"> هیچ کس </w:t>
      </w:r>
      <w:r>
        <w:rPr>
          <w:rFonts w:hint="cs"/>
          <w:rtl/>
        </w:rPr>
        <w:t>آن را تکذیب نمی‌کند مگر هر تجاوز‌گرِ گناه‌کار (12) که چون آیات ما بر او خوانده شود گوید: افسانه‌ی پیشینیان است (13) هرگز (</w:t>
      </w:r>
      <w:r w:rsidR="00EF116C">
        <w:rPr>
          <w:rFonts w:hint="cs"/>
          <w:rtl/>
        </w:rPr>
        <w:t>آ</w:t>
      </w:r>
      <w:r>
        <w:rPr>
          <w:rFonts w:hint="cs"/>
          <w:rtl/>
        </w:rPr>
        <w:t>یات ما افسانه نیست،) بلکه آنچه به دست می‌آورند بر قلب‌هایشان زنگار نهاده است (14) هرگز (باید از سیاه‌کاری قلب‌هایشان دست بکشن</w:t>
      </w:r>
      <w:r w:rsidR="00EF116C">
        <w:rPr>
          <w:rFonts w:hint="cs"/>
          <w:rtl/>
        </w:rPr>
        <w:t>د)، همانا آنان در آن روز از (دی</w:t>
      </w:r>
      <w:r>
        <w:rPr>
          <w:rFonts w:hint="cs"/>
          <w:rtl/>
        </w:rPr>
        <w:t>د</w:t>
      </w:r>
      <w:r w:rsidR="00EF116C">
        <w:rPr>
          <w:rFonts w:hint="cs"/>
          <w:rtl/>
        </w:rPr>
        <w:t>ا</w:t>
      </w:r>
      <w:r>
        <w:rPr>
          <w:rFonts w:hint="cs"/>
          <w:rtl/>
        </w:rPr>
        <w:t>ر) پروردگار‌شان در پرده مانند (15) آن‌گاه آنان به حق برافروندگان آتش باشند (16) سپس گفته شود: این همان است که آن را دروغ می‌انگاشتید (17)».</w:t>
      </w:r>
    </w:p>
    <w:p w:rsidR="00D30CA0" w:rsidRDefault="00D30CA0" w:rsidP="00D30CA0">
      <w:pPr>
        <w:pStyle w:val="a8"/>
        <w:rPr>
          <w:rtl/>
        </w:rPr>
      </w:pPr>
      <w:r w:rsidRPr="00CA1E08">
        <w:rPr>
          <w:rStyle w:val="Char5"/>
          <w:rFonts w:hint="cs"/>
          <w:rtl/>
        </w:rPr>
        <w:t>توضیحات</w:t>
      </w:r>
      <w:r>
        <w:rPr>
          <w:rFonts w:hint="cs"/>
          <w:rtl/>
        </w:rPr>
        <w:t>:</w:t>
      </w:r>
    </w:p>
    <w:p w:rsidR="00D30CA0" w:rsidRDefault="00D30CA0" w:rsidP="00D30CA0">
      <w:pPr>
        <w:pStyle w:val="a8"/>
        <w:rPr>
          <w:rtl/>
        </w:rPr>
      </w:pPr>
      <w:r w:rsidRPr="0070026E">
        <w:rPr>
          <w:rFonts w:cs="Traditional Arabic"/>
          <w:rtl/>
        </w:rPr>
        <w:t>﴿</w:t>
      </w:r>
      <w:r w:rsidRPr="0070026E">
        <w:rPr>
          <w:rFonts w:cs="KFGQPC Uthmanic Script HAFS"/>
          <w:rtl/>
        </w:rPr>
        <w:t>سِجِّين</w:t>
      </w:r>
      <w:r w:rsidRPr="0070026E">
        <w:rPr>
          <w:rFonts w:ascii="Times New Roman" w:hAnsi="Times New Roman" w:cs="KFGQPC Uthmanic Script HAFS" w:hint="cs"/>
          <w:rtl/>
        </w:rPr>
        <w:t>ٖ</w:t>
      </w:r>
      <w:r w:rsidRPr="0070026E">
        <w:rPr>
          <w:rFonts w:ascii="Times New Roman" w:hAnsi="Times New Roman" w:cs="Traditional Arabic" w:hint="cs"/>
          <w:rtl/>
        </w:rPr>
        <w:t>﴾</w:t>
      </w:r>
      <w:r w:rsidRPr="0070026E">
        <w:rPr>
          <w:rFonts w:hint="cs"/>
          <w:rtl/>
        </w:rPr>
        <w:t>:</w:t>
      </w:r>
      <w:r>
        <w:rPr>
          <w:rFonts w:hint="cs"/>
          <w:rtl/>
        </w:rPr>
        <w:t xml:space="preserve"> از «سَجن» به معنای زندان است که تنگی و پستی را در بردارد و هر دو نیز جهنم یافت می‌شود، از این رو خداوند جایگاه قرار گرفتن نامه‌ی اعمال کافران را - متناسب با زشتی و پلیدی اعمال‌شان </w:t>
      </w:r>
      <w:r>
        <w:rPr>
          <w:rtl/>
        </w:rPr>
        <w:t>–</w:t>
      </w:r>
      <w:r>
        <w:rPr>
          <w:rFonts w:hint="cs"/>
          <w:rtl/>
        </w:rPr>
        <w:t xml:space="preserve"> جایگاهی پست و تنگ به نام سجّین معرفی کرده است تا توهینی به صاحبان آن نامه‌های سیاه باشد چنان‌که در ادامه‌ی آیات، جایگاه قرار گرفتن نامه‌ی اعمال نیکوکاران را مراتب والا و رفیع اعلام می‌دارد. همچنین می‌توان سجّین را دیوان شرّی دانست که اعمال کافران و شیاطین در آن ثبت می‌شود. </w:t>
      </w:r>
      <w:r w:rsidRPr="0070026E">
        <w:rPr>
          <w:rFonts w:cs="Traditional Arabic"/>
          <w:rtl/>
        </w:rPr>
        <w:t>﴿</w:t>
      </w:r>
      <w:r w:rsidRPr="0070026E">
        <w:rPr>
          <w:rFonts w:cs="KFGQPC Uthmanic Script HAFS"/>
          <w:rtl/>
        </w:rPr>
        <w:t>مَّر</w:t>
      </w:r>
      <w:r w:rsidRPr="0070026E">
        <w:rPr>
          <w:rFonts w:ascii="Times New Roman" w:hAnsi="Times New Roman" w:cs="KFGQPC Uthmanic Script HAFS" w:hint="cs"/>
          <w:rtl/>
        </w:rPr>
        <w:t>ۡ</w:t>
      </w:r>
      <w:r w:rsidRPr="0070026E">
        <w:rPr>
          <w:rFonts w:cs="KFGQPC Uthmanic Script HAFS" w:hint="cs"/>
          <w:rtl/>
        </w:rPr>
        <w:t>قُوم</w:t>
      </w:r>
      <w:r w:rsidRPr="0070026E">
        <w:rPr>
          <w:rFonts w:ascii="Times New Roman" w:hAnsi="Times New Roman" w:cs="KFGQPC Uthmanic Script HAFS" w:hint="cs"/>
          <w:rtl/>
        </w:rPr>
        <w:t>ٞ</w:t>
      </w:r>
      <w:r w:rsidRPr="0070026E">
        <w:rPr>
          <w:rFonts w:ascii="Times New Roman" w:hAnsi="Times New Roman" w:cs="Traditional Arabic" w:hint="cs"/>
          <w:rtl/>
        </w:rPr>
        <w:t>﴾</w:t>
      </w:r>
      <w:r w:rsidRPr="0070026E">
        <w:rPr>
          <w:rFonts w:hint="cs"/>
          <w:rtl/>
        </w:rPr>
        <w:t>:</w:t>
      </w:r>
      <w:r>
        <w:rPr>
          <w:rFonts w:hint="cs"/>
          <w:rtl/>
        </w:rPr>
        <w:t xml:space="preserve"> رقم خورده، نوشته شده به صورتی برجسته و خوانا. </w:t>
      </w:r>
      <w:r w:rsidRPr="0070026E">
        <w:rPr>
          <w:rFonts w:cs="Traditional Arabic"/>
          <w:rtl/>
        </w:rPr>
        <w:t>﴿</w:t>
      </w:r>
      <w:r w:rsidRPr="0070026E">
        <w:rPr>
          <w:rFonts w:cs="KFGQPC Uthmanic Script HAFS"/>
          <w:rtl/>
        </w:rPr>
        <w:t>مُع</w:t>
      </w:r>
      <w:r w:rsidRPr="0070026E">
        <w:rPr>
          <w:rFonts w:ascii="Times New Roman" w:hAnsi="Times New Roman" w:cs="KFGQPC Uthmanic Script HAFS" w:hint="cs"/>
          <w:rtl/>
        </w:rPr>
        <w:t>ۡ</w:t>
      </w:r>
      <w:r w:rsidRPr="0070026E">
        <w:rPr>
          <w:rFonts w:cs="KFGQPC Uthmanic Script HAFS" w:hint="cs"/>
          <w:rtl/>
        </w:rPr>
        <w:t>تَدٍ</w:t>
      </w:r>
      <w:r w:rsidRPr="0070026E">
        <w:rPr>
          <w:rFonts w:ascii="Times New Roman" w:hAnsi="Times New Roman" w:cs="Traditional Arabic" w:hint="cs"/>
          <w:rtl/>
        </w:rPr>
        <w:t>﴾</w:t>
      </w:r>
      <w:r w:rsidRPr="0070026E">
        <w:rPr>
          <w:rFonts w:hint="cs"/>
          <w:rtl/>
        </w:rPr>
        <w:t>:</w:t>
      </w:r>
      <w:r>
        <w:rPr>
          <w:rFonts w:hint="cs"/>
          <w:rtl/>
        </w:rPr>
        <w:t xml:space="preserve"> تجاوزگری که از حدود الهی تجاوز کرده است. </w:t>
      </w:r>
      <w:r w:rsidRPr="0070026E">
        <w:rPr>
          <w:rFonts w:cs="Traditional Arabic"/>
          <w:rtl/>
        </w:rPr>
        <w:t>﴿</w:t>
      </w:r>
      <w:r w:rsidRPr="0070026E">
        <w:rPr>
          <w:rFonts w:cs="KFGQPC Uthmanic Script HAFS"/>
          <w:rtl/>
        </w:rPr>
        <w:t>أَثِيمٍ</w:t>
      </w:r>
      <w:r w:rsidRPr="0070026E">
        <w:rPr>
          <w:rFonts w:ascii="Times New Roman" w:hAnsi="Times New Roman" w:cs="Traditional Arabic" w:hint="cs"/>
          <w:rtl/>
        </w:rPr>
        <w:t>﴾</w:t>
      </w:r>
      <w:r w:rsidRPr="0070026E">
        <w:rPr>
          <w:rFonts w:hint="cs"/>
          <w:rtl/>
        </w:rPr>
        <w:t>:</w:t>
      </w:r>
      <w:r>
        <w:rPr>
          <w:rFonts w:hint="cs"/>
          <w:rtl/>
        </w:rPr>
        <w:t xml:space="preserve"> بسیار گناه‌کار که گناه جزء صفات ذاتی او شده است. </w:t>
      </w:r>
      <w:r w:rsidRPr="0070026E">
        <w:rPr>
          <w:rFonts w:cs="Traditional Arabic"/>
          <w:rtl/>
        </w:rPr>
        <w:t>﴿</w:t>
      </w:r>
      <w:r w:rsidRPr="0070026E">
        <w:rPr>
          <w:rFonts w:cs="KFGQPC Uthmanic Script HAFS"/>
          <w:rtl/>
        </w:rPr>
        <w:t>أَسَٰطِيرُ</w:t>
      </w:r>
      <w:r w:rsidRPr="0070026E">
        <w:rPr>
          <w:rFonts w:ascii="Times New Roman" w:hAnsi="Times New Roman" w:cs="Traditional Arabic" w:hint="cs"/>
          <w:rtl/>
        </w:rPr>
        <w:t>﴾</w:t>
      </w:r>
      <w:r>
        <w:rPr>
          <w:rFonts w:ascii="Times New Roman" w:hAnsi="Times New Roman" w:cs="Traditional Arabic" w:hint="cs"/>
          <w:rtl/>
        </w:rPr>
        <w:t xml:space="preserve"> </w:t>
      </w:r>
      <w:r w:rsidRPr="0070026E">
        <w:rPr>
          <w:rFonts w:hint="cs"/>
          <w:rtl/>
        </w:rPr>
        <w:t>ج أسطورة:</w:t>
      </w:r>
      <w:r>
        <w:rPr>
          <w:rFonts w:hint="cs"/>
          <w:rtl/>
        </w:rPr>
        <w:t xml:space="preserve"> افسانه و حکایت گذشتگان که جنبه‌ی خرافی و غیر حقیقی دارد. </w:t>
      </w:r>
      <w:r w:rsidRPr="0070026E">
        <w:rPr>
          <w:rFonts w:cs="Traditional Arabic"/>
          <w:rtl/>
        </w:rPr>
        <w:t>﴿</w:t>
      </w:r>
      <w:r w:rsidRPr="0070026E">
        <w:rPr>
          <w:rFonts w:cs="KFGQPC Uthmanic Script HAFS"/>
          <w:rtl/>
        </w:rPr>
        <w:t>رَانَ</w:t>
      </w:r>
      <w:r w:rsidRPr="0070026E">
        <w:rPr>
          <w:rFonts w:ascii="Times New Roman" w:hAnsi="Times New Roman" w:cs="Traditional Arabic" w:hint="cs"/>
          <w:rtl/>
        </w:rPr>
        <w:t>﴾</w:t>
      </w:r>
      <w:r w:rsidRPr="0070026E">
        <w:rPr>
          <w:rFonts w:hint="cs"/>
          <w:rtl/>
        </w:rPr>
        <w:t>:</w:t>
      </w:r>
      <w:r>
        <w:rPr>
          <w:rFonts w:hint="cs"/>
          <w:rtl/>
        </w:rPr>
        <w:t xml:space="preserve"> از «زین» به معنای پوشیدن و فرا گرفتن و غالب گشتن است تا جایی که تمامی آن را فرا گیرد همان‌گونه که زنگار، فلز را پوشانده و فرا می‌گیرد تا این‌که آن را فاسد کند. </w:t>
      </w:r>
      <w:r w:rsidRPr="0070026E">
        <w:rPr>
          <w:rFonts w:cs="Traditional Arabic"/>
          <w:rtl/>
        </w:rPr>
        <w:t>﴿</w:t>
      </w:r>
      <w:r w:rsidRPr="0070026E">
        <w:rPr>
          <w:rFonts w:cs="KFGQPC Uthmanic Script HAFS"/>
          <w:rtl/>
        </w:rPr>
        <w:t>مَح</w:t>
      </w:r>
      <w:r w:rsidRPr="0070026E">
        <w:rPr>
          <w:rFonts w:ascii="Times New Roman" w:hAnsi="Times New Roman" w:cs="KFGQPC Uthmanic Script HAFS" w:hint="cs"/>
          <w:rtl/>
        </w:rPr>
        <w:t>ۡ</w:t>
      </w:r>
      <w:r w:rsidRPr="0070026E">
        <w:rPr>
          <w:rFonts w:cs="KFGQPC Uthmanic Script HAFS" w:hint="cs"/>
          <w:rtl/>
        </w:rPr>
        <w:t>جُوبُونَ</w:t>
      </w:r>
      <w:r w:rsidRPr="0070026E">
        <w:rPr>
          <w:rFonts w:ascii="Times New Roman" w:hAnsi="Times New Roman" w:cs="Traditional Arabic" w:hint="cs"/>
          <w:rtl/>
        </w:rPr>
        <w:t>﴾</w:t>
      </w:r>
      <w:r w:rsidRPr="0070026E">
        <w:rPr>
          <w:rFonts w:hint="cs"/>
          <w:rtl/>
        </w:rPr>
        <w:t>:</w:t>
      </w:r>
      <w:r>
        <w:rPr>
          <w:rFonts w:hint="cs"/>
          <w:rtl/>
        </w:rPr>
        <w:t xml:space="preserve"> از «حَجب» به معنای در پرده شدن و محروم ماندن است. گناهکاران به سبب گناه‌‌شان، از دیدن پروردگارشان محروم می مانند. </w:t>
      </w:r>
      <w:r w:rsidRPr="0070026E">
        <w:rPr>
          <w:rFonts w:cs="Traditional Arabic"/>
          <w:rtl/>
        </w:rPr>
        <w:t>﴿</w:t>
      </w:r>
      <w:r w:rsidRPr="0070026E">
        <w:rPr>
          <w:rFonts w:cs="KFGQPC Uthmanic Script HAFS" w:hint="cs"/>
          <w:rtl/>
        </w:rPr>
        <w:t>ٱ</w:t>
      </w:r>
      <w:r w:rsidRPr="0070026E">
        <w:rPr>
          <w:rFonts w:cs="KFGQPC Uthmanic Script HAFS" w:hint="eastAsia"/>
          <w:rtl/>
        </w:rPr>
        <w:t>ل</w:t>
      </w:r>
      <w:r w:rsidRPr="0070026E">
        <w:rPr>
          <w:rFonts w:ascii="Times New Roman" w:hAnsi="Times New Roman" w:cs="KFGQPC Uthmanic Script HAFS" w:hint="cs"/>
          <w:rtl/>
        </w:rPr>
        <w:t>ۡ</w:t>
      </w:r>
      <w:r w:rsidRPr="0070026E">
        <w:rPr>
          <w:rFonts w:cs="KFGQPC Uthmanic Script HAFS" w:hint="cs"/>
          <w:rtl/>
        </w:rPr>
        <w:t>جَحِيمِ</w:t>
      </w:r>
      <w:r w:rsidRPr="0070026E">
        <w:rPr>
          <w:rFonts w:ascii="Times New Roman" w:hAnsi="Times New Roman" w:cs="Traditional Arabic" w:hint="cs"/>
          <w:rtl/>
        </w:rPr>
        <w:t>﴾</w:t>
      </w:r>
      <w:r w:rsidRPr="0070026E">
        <w:rPr>
          <w:rFonts w:hint="cs"/>
          <w:rtl/>
        </w:rPr>
        <w:t>:</w:t>
      </w:r>
      <w:r>
        <w:rPr>
          <w:rFonts w:hint="cs"/>
          <w:rtl/>
        </w:rPr>
        <w:t xml:space="preserve"> آتش شعله‌ور، مکان بسیارگرم، از نام‌های جهنم.</w:t>
      </w:r>
    </w:p>
    <w:p w:rsidR="00D30CA0" w:rsidRDefault="00D30CA0" w:rsidP="00D30CA0">
      <w:pPr>
        <w:pStyle w:val="a8"/>
        <w:rPr>
          <w:rtl/>
        </w:rPr>
      </w:pPr>
      <w:r w:rsidRPr="00463E8A">
        <w:rPr>
          <w:rStyle w:val="Char5"/>
          <w:rFonts w:hint="cs"/>
          <w:rtl/>
        </w:rPr>
        <w:t>مفهوم کلی آیات</w:t>
      </w:r>
      <w:r>
        <w:rPr>
          <w:rFonts w:hint="cs"/>
          <w:rtl/>
        </w:rPr>
        <w:t>:</w:t>
      </w:r>
    </w:p>
    <w:p w:rsidR="00D30CA0" w:rsidRDefault="00D30CA0" w:rsidP="00EF116C">
      <w:pPr>
        <w:pStyle w:val="a8"/>
        <w:rPr>
          <w:rtl/>
        </w:rPr>
      </w:pPr>
      <w:r>
        <w:rPr>
          <w:rFonts w:hint="cs"/>
          <w:rtl/>
        </w:rPr>
        <w:t>تکذیب آیات خداوند نتیجه‌ی تجاوز از حدود خداوند و غرق شدن در گناه است و انسان را تا جایی پیش می‌برد که او را در اعمال ناپسند و قبیح غوطه</w:t>
      </w:r>
      <w:r>
        <w:rPr>
          <w:rFonts w:hint="eastAsia"/>
          <w:rtl/>
        </w:rPr>
        <w:t xml:space="preserve">‌ور می‌سازد و هیچ امیدی را باقی نمی‌گذارد </w:t>
      </w:r>
      <w:r w:rsidR="00EF116C">
        <w:rPr>
          <w:rFonts w:hint="cs"/>
          <w:rtl/>
        </w:rPr>
        <w:t>م</w:t>
      </w:r>
      <w:r>
        <w:rPr>
          <w:rFonts w:hint="eastAsia"/>
          <w:rtl/>
        </w:rPr>
        <w:t>گر کیفری سخت و آتشی فروزان که متاسب با گناهان و تجاوزش به او داده شود و نتیجه‌ی بی‌فروغ اعمال خویش را در پست‌ترین و تنگ‌ترین مکان‌های جهنم می‌یابد و در حسرتش تا أبدیت می‌سوزد و دریغا که راه نجاتی نخواهد یافت.</w:t>
      </w:r>
    </w:p>
    <w:p w:rsidR="00D30CA0" w:rsidRDefault="00D30CA0" w:rsidP="00D30CA0">
      <w:pPr>
        <w:pStyle w:val="a5"/>
        <w:rPr>
          <w:rtl/>
        </w:rPr>
      </w:pPr>
      <w:r>
        <w:rPr>
          <w:rFonts w:hint="cs"/>
          <w:rtl/>
        </w:rPr>
        <w:t>مبحث سوم: نعمتی بی‌پایان برای نیکان</w:t>
      </w:r>
    </w:p>
    <w:p w:rsidR="00D30CA0" w:rsidRDefault="00D30CA0" w:rsidP="00D30CA0">
      <w:pPr>
        <w:pStyle w:val="a8"/>
        <w:rPr>
          <w:rtl/>
        </w:rPr>
      </w:pPr>
      <w:r w:rsidRPr="00463E8A">
        <w:rPr>
          <w:rFonts w:cs="Traditional Arabic"/>
          <w:rtl/>
        </w:rPr>
        <w:t>﴿</w:t>
      </w:r>
      <w:r w:rsidRPr="00EF116C">
        <w:rPr>
          <w:rStyle w:val="Chard"/>
          <w:rtl/>
        </w:rPr>
        <w:t xml:space="preserve">كَلَّآ إِنَّ كِتَٰبَ </w:t>
      </w:r>
      <w:r w:rsidRPr="00EF116C">
        <w:rPr>
          <w:rStyle w:val="Chard"/>
          <w:rFonts w:hint="cs"/>
          <w:rtl/>
        </w:rPr>
        <w:t>ٱ</w:t>
      </w:r>
      <w:r w:rsidRPr="00EF116C">
        <w:rPr>
          <w:rStyle w:val="Chard"/>
          <w:rFonts w:hint="eastAsia"/>
          <w:rtl/>
        </w:rPr>
        <w:t>لۡأَبۡرَارِ</w:t>
      </w:r>
      <w:r w:rsidRPr="00EF116C">
        <w:rPr>
          <w:rStyle w:val="Chard"/>
          <w:rtl/>
        </w:rPr>
        <w:t xml:space="preserve"> لَفِي عِلِّيِّينَ١٨ وَمَآ أَدۡرَىٰكَ مَا عِلِّيُّونَ١٩ كِتَٰب</w:t>
      </w:r>
      <w:r w:rsidRPr="00EF116C">
        <w:rPr>
          <w:rStyle w:val="Chard"/>
          <w:rFonts w:hint="cs"/>
          <w:rtl/>
        </w:rPr>
        <w:t>ٞ</w:t>
      </w:r>
      <w:r w:rsidRPr="00EF116C">
        <w:rPr>
          <w:rStyle w:val="Chard"/>
          <w:rtl/>
        </w:rPr>
        <w:t xml:space="preserve"> </w:t>
      </w:r>
      <w:r w:rsidRPr="00EF116C">
        <w:rPr>
          <w:rStyle w:val="Chard"/>
          <w:rFonts w:hint="cs"/>
          <w:rtl/>
        </w:rPr>
        <w:t>مَّرۡقُومٞ</w:t>
      </w:r>
      <w:r w:rsidRPr="00EF116C">
        <w:rPr>
          <w:rStyle w:val="Chard"/>
          <w:rtl/>
        </w:rPr>
        <w:t xml:space="preserve">٢٠ يَشۡهَدُهُ </w:t>
      </w:r>
      <w:r w:rsidRPr="00EF116C">
        <w:rPr>
          <w:rStyle w:val="Chard"/>
          <w:rFonts w:hint="cs"/>
          <w:rtl/>
        </w:rPr>
        <w:t>ٱ</w:t>
      </w:r>
      <w:r w:rsidRPr="00EF116C">
        <w:rPr>
          <w:rStyle w:val="Chard"/>
          <w:rFonts w:hint="eastAsia"/>
          <w:rtl/>
        </w:rPr>
        <w:t>لۡمُقَرَّبُونَ</w:t>
      </w:r>
      <w:r w:rsidRPr="00EF116C">
        <w:rPr>
          <w:rStyle w:val="Chard"/>
          <w:rtl/>
        </w:rPr>
        <w:t xml:space="preserve">٢١ إِنَّ </w:t>
      </w:r>
      <w:r w:rsidRPr="00EF116C">
        <w:rPr>
          <w:rStyle w:val="Chard"/>
          <w:rFonts w:hint="cs"/>
          <w:rtl/>
        </w:rPr>
        <w:t>ٱ</w:t>
      </w:r>
      <w:r w:rsidRPr="00EF116C">
        <w:rPr>
          <w:rStyle w:val="Chard"/>
          <w:rFonts w:hint="eastAsia"/>
          <w:rtl/>
        </w:rPr>
        <w:t>لۡأَبۡرَارَ</w:t>
      </w:r>
      <w:r w:rsidRPr="00EF116C">
        <w:rPr>
          <w:rStyle w:val="Chard"/>
          <w:rtl/>
        </w:rPr>
        <w:t xml:space="preserve"> لَفِي نَعِيمٍ٢٢ عَلَى </w:t>
      </w:r>
      <w:r w:rsidRPr="00EF116C">
        <w:rPr>
          <w:rStyle w:val="Chard"/>
          <w:rFonts w:hint="cs"/>
          <w:rtl/>
        </w:rPr>
        <w:t>ٱ</w:t>
      </w:r>
      <w:r w:rsidRPr="00EF116C">
        <w:rPr>
          <w:rStyle w:val="Chard"/>
          <w:rFonts w:hint="eastAsia"/>
          <w:rtl/>
        </w:rPr>
        <w:t>لۡأَرَآئِكِ</w:t>
      </w:r>
      <w:r w:rsidRPr="00EF116C">
        <w:rPr>
          <w:rStyle w:val="Chard"/>
          <w:rtl/>
        </w:rPr>
        <w:t xml:space="preserve"> يَنظُرُونَ٢٣ تَعۡرِفُ فِي وُجُوهِهِمۡ نَضۡرَةَ </w:t>
      </w:r>
      <w:r w:rsidRPr="00EF116C">
        <w:rPr>
          <w:rStyle w:val="Chard"/>
          <w:rFonts w:hint="cs"/>
          <w:rtl/>
        </w:rPr>
        <w:t>ٱ</w:t>
      </w:r>
      <w:r w:rsidRPr="00EF116C">
        <w:rPr>
          <w:rStyle w:val="Chard"/>
          <w:rFonts w:hint="eastAsia"/>
          <w:rtl/>
        </w:rPr>
        <w:t>لنَّعِيمِ</w:t>
      </w:r>
      <w:r w:rsidRPr="00EF116C">
        <w:rPr>
          <w:rStyle w:val="Chard"/>
          <w:rtl/>
        </w:rPr>
        <w:t>٢٤ يُسۡقَوۡنَ مِن رَّحِيقٖ مَّخۡتُومٍ٢٥ خِتَٰمُهُ</w:t>
      </w:r>
      <w:r w:rsidRPr="00EF116C">
        <w:rPr>
          <w:rStyle w:val="Chard"/>
          <w:rFonts w:hint="cs"/>
          <w:rtl/>
        </w:rPr>
        <w:t>ۥ</w:t>
      </w:r>
      <w:r w:rsidRPr="00EF116C">
        <w:rPr>
          <w:rStyle w:val="Chard"/>
          <w:rtl/>
        </w:rPr>
        <w:t xml:space="preserve"> مِسۡك</w:t>
      </w:r>
      <w:r w:rsidRPr="00EF116C">
        <w:rPr>
          <w:rStyle w:val="Chard"/>
          <w:rFonts w:hint="cs"/>
          <w:rtl/>
        </w:rPr>
        <w:t>ٞۚ</w:t>
      </w:r>
      <w:r w:rsidRPr="00EF116C">
        <w:rPr>
          <w:rStyle w:val="Chard"/>
          <w:rtl/>
        </w:rPr>
        <w:t xml:space="preserve"> </w:t>
      </w:r>
      <w:r w:rsidRPr="00EF116C">
        <w:rPr>
          <w:rStyle w:val="Chard"/>
          <w:rFonts w:hint="cs"/>
          <w:rtl/>
        </w:rPr>
        <w:t>وَفِي</w:t>
      </w:r>
      <w:r w:rsidRPr="00EF116C">
        <w:rPr>
          <w:rStyle w:val="Chard"/>
          <w:rtl/>
        </w:rPr>
        <w:t xml:space="preserve"> </w:t>
      </w:r>
      <w:r w:rsidRPr="00EF116C">
        <w:rPr>
          <w:rStyle w:val="Chard"/>
          <w:rFonts w:hint="cs"/>
          <w:rtl/>
        </w:rPr>
        <w:t>ذَٰلِكَ</w:t>
      </w:r>
      <w:r w:rsidRPr="00EF116C">
        <w:rPr>
          <w:rStyle w:val="Chard"/>
          <w:rtl/>
        </w:rPr>
        <w:t xml:space="preserve"> </w:t>
      </w:r>
      <w:r w:rsidRPr="00EF116C">
        <w:rPr>
          <w:rStyle w:val="Chard"/>
          <w:rFonts w:hint="cs"/>
          <w:rtl/>
        </w:rPr>
        <w:t>فَلۡيَتَنَافَسِ</w:t>
      </w:r>
      <w:r w:rsidRPr="00EF116C">
        <w:rPr>
          <w:rStyle w:val="Chard"/>
          <w:rtl/>
        </w:rPr>
        <w:t xml:space="preserve"> </w:t>
      </w:r>
      <w:r w:rsidRPr="00EF116C">
        <w:rPr>
          <w:rStyle w:val="Chard"/>
          <w:rFonts w:hint="cs"/>
          <w:rtl/>
        </w:rPr>
        <w:t>ٱ</w:t>
      </w:r>
      <w:r w:rsidRPr="00EF116C">
        <w:rPr>
          <w:rStyle w:val="Chard"/>
          <w:rFonts w:hint="eastAsia"/>
          <w:rtl/>
        </w:rPr>
        <w:t>لۡمُتَنَٰفِسُونَ</w:t>
      </w:r>
      <w:r w:rsidRPr="00EF116C">
        <w:rPr>
          <w:rStyle w:val="Chard"/>
          <w:rtl/>
        </w:rPr>
        <w:t>٢٦ وَمِزَاجُهُ</w:t>
      </w:r>
      <w:r w:rsidRPr="00EF116C">
        <w:rPr>
          <w:rStyle w:val="Chard"/>
          <w:rFonts w:hint="cs"/>
          <w:rtl/>
        </w:rPr>
        <w:t>ۥ</w:t>
      </w:r>
      <w:r w:rsidRPr="00EF116C">
        <w:rPr>
          <w:rStyle w:val="Chard"/>
          <w:rtl/>
        </w:rPr>
        <w:t xml:space="preserve"> مِن تَسۡنِيمٍ٢٧ عَيۡن</w:t>
      </w:r>
      <w:r w:rsidRPr="00EF116C">
        <w:rPr>
          <w:rStyle w:val="Chard"/>
          <w:rFonts w:hint="cs"/>
          <w:rtl/>
        </w:rPr>
        <w:t>ٗا</w:t>
      </w:r>
      <w:r w:rsidRPr="00EF116C">
        <w:rPr>
          <w:rStyle w:val="Chard"/>
          <w:rtl/>
        </w:rPr>
        <w:t xml:space="preserve"> </w:t>
      </w:r>
      <w:r w:rsidRPr="00EF116C">
        <w:rPr>
          <w:rStyle w:val="Chard"/>
          <w:rFonts w:hint="cs"/>
          <w:rtl/>
        </w:rPr>
        <w:t>يَشۡرَبُ</w:t>
      </w:r>
      <w:r w:rsidRPr="00EF116C">
        <w:rPr>
          <w:rStyle w:val="Chard"/>
          <w:rtl/>
        </w:rPr>
        <w:t xml:space="preserve"> </w:t>
      </w:r>
      <w:r w:rsidRPr="00EF116C">
        <w:rPr>
          <w:rStyle w:val="Chard"/>
          <w:rFonts w:hint="cs"/>
          <w:rtl/>
        </w:rPr>
        <w:t>بِهَا</w:t>
      </w:r>
      <w:r w:rsidRPr="00EF116C">
        <w:rPr>
          <w:rStyle w:val="Chard"/>
          <w:rtl/>
        </w:rPr>
        <w:t xml:space="preserve"> </w:t>
      </w:r>
      <w:r w:rsidRPr="00EF116C">
        <w:rPr>
          <w:rStyle w:val="Chard"/>
          <w:rFonts w:hint="cs"/>
          <w:rtl/>
        </w:rPr>
        <w:t>ٱ</w:t>
      </w:r>
      <w:r w:rsidRPr="00EF116C">
        <w:rPr>
          <w:rStyle w:val="Chard"/>
          <w:rFonts w:hint="eastAsia"/>
          <w:rtl/>
        </w:rPr>
        <w:t>لۡمُقَرَّبُونَ</w:t>
      </w:r>
      <w:r w:rsidRPr="00EF116C">
        <w:rPr>
          <w:rStyle w:val="Chard"/>
          <w:rtl/>
        </w:rPr>
        <w:t>٢٨</w:t>
      </w:r>
      <w:r w:rsidRPr="00463E8A">
        <w:rPr>
          <w:rFonts w:cs="Traditional Arabic"/>
          <w:rtl/>
        </w:rPr>
        <w:t>﴾</w:t>
      </w:r>
      <w:r>
        <w:rPr>
          <w:rFonts w:cs="Arial"/>
          <w:szCs w:val="24"/>
          <w:rtl/>
        </w:rPr>
        <w:t xml:space="preserve"> </w:t>
      </w:r>
      <w:r w:rsidRPr="00463E8A">
        <w:rPr>
          <w:rStyle w:val="Char6"/>
          <w:rtl/>
        </w:rPr>
        <w:t>[المطففين: 18-28]</w:t>
      </w:r>
      <w:r>
        <w:rPr>
          <w:rStyle w:val="Char6"/>
          <w:rFonts w:hint="cs"/>
          <w:rtl/>
        </w:rPr>
        <w:t>.</w:t>
      </w:r>
    </w:p>
    <w:p w:rsidR="00D30CA0" w:rsidRDefault="00D30CA0" w:rsidP="00D30CA0">
      <w:pPr>
        <w:pStyle w:val="a8"/>
        <w:rPr>
          <w:rtl/>
        </w:rPr>
      </w:pPr>
      <w:r w:rsidRPr="00463E8A">
        <w:rPr>
          <w:rStyle w:val="Char5"/>
          <w:rFonts w:hint="cs"/>
          <w:rtl/>
        </w:rPr>
        <w:t>ترجمه</w:t>
      </w:r>
      <w:r>
        <w:rPr>
          <w:rFonts w:hint="cs"/>
          <w:rtl/>
        </w:rPr>
        <w:t>:</w:t>
      </w:r>
    </w:p>
    <w:p w:rsidR="00D30CA0" w:rsidRDefault="00D30CA0" w:rsidP="00D30CA0">
      <w:pPr>
        <w:pStyle w:val="a8"/>
        <w:rPr>
          <w:rtl/>
        </w:rPr>
      </w:pPr>
      <w:r>
        <w:rPr>
          <w:rFonts w:hint="cs"/>
          <w:rtl/>
        </w:rPr>
        <w:t>«هرگز (فجاّر و ابرار برابر</w:t>
      </w:r>
      <w:r w:rsidR="00EF116C">
        <w:rPr>
          <w:rFonts w:hint="cs"/>
          <w:rtl/>
        </w:rPr>
        <w:t xml:space="preserve"> نیستند)، همانا نامه‌ی اعمال نیک</w:t>
      </w:r>
      <w:r>
        <w:rPr>
          <w:rFonts w:hint="cs"/>
          <w:rtl/>
        </w:rPr>
        <w:t>ان در مکانی والا و بلند است (18) و تو چه می‌دانی آن مکان والا و بلند چیست! (19) نامه‌ای است نگاشته (20) که مقرّبین (درگاه خداوند) بر آن حاضر شوند (21) بی‌گمان نیکان در نعمت فراوانند (22) بر تخت‌ها (نشسته) تماشا می‌کنند (23) در چهر‌ه‌هایشان خرمی ناز و نعمت را بشناسی (24) از شرابی خالص و مُهرشده نوشانده شوند (25) مُهر آن از مُشک است، و در آن (نعمت‌های بهشتی) باید مشتاقان به رقابت پردازند (26) و آمیزه‌ی آن از تسنیم است (27) چشمه‌ای که مقرّبین از آن می‌نوشد (28)».</w:t>
      </w:r>
    </w:p>
    <w:p w:rsidR="00D30CA0" w:rsidRDefault="00D30CA0" w:rsidP="00D30CA0">
      <w:pPr>
        <w:pStyle w:val="a8"/>
        <w:rPr>
          <w:rtl/>
        </w:rPr>
      </w:pPr>
      <w:r w:rsidRPr="002C05DB">
        <w:rPr>
          <w:rStyle w:val="Char5"/>
          <w:rFonts w:hint="cs"/>
          <w:rtl/>
        </w:rPr>
        <w:t>توضیحات</w:t>
      </w:r>
      <w:r>
        <w:rPr>
          <w:rFonts w:hint="cs"/>
          <w:rtl/>
        </w:rPr>
        <w:t>:</w:t>
      </w:r>
    </w:p>
    <w:p w:rsidR="00D30CA0" w:rsidRDefault="00D30CA0" w:rsidP="00566568">
      <w:pPr>
        <w:pStyle w:val="a8"/>
        <w:rPr>
          <w:rtl/>
        </w:rPr>
      </w:pPr>
      <w:r w:rsidRPr="006F7260">
        <w:rPr>
          <w:rFonts w:cs="Traditional Arabic"/>
          <w:rtl/>
        </w:rPr>
        <w:t>﴿</w:t>
      </w:r>
      <w:r w:rsidRPr="006F7260">
        <w:rPr>
          <w:rFonts w:cs="KFGQPC Uthmanic Script HAFS"/>
          <w:rtl/>
        </w:rPr>
        <w:t>عِلِّيِّينَ</w:t>
      </w:r>
      <w:r w:rsidRPr="006F7260">
        <w:rPr>
          <w:rFonts w:ascii="Times New Roman" w:hAnsi="Times New Roman" w:cs="Traditional Arabic" w:hint="cs"/>
          <w:rtl/>
        </w:rPr>
        <w:t>﴾</w:t>
      </w:r>
      <w:r w:rsidRPr="006F7260">
        <w:rPr>
          <w:rFonts w:hint="cs"/>
          <w:rtl/>
        </w:rPr>
        <w:t>:</w:t>
      </w:r>
      <w:r>
        <w:rPr>
          <w:rFonts w:hint="cs"/>
          <w:rtl/>
        </w:rPr>
        <w:t xml:space="preserve"> صیغه‌ی مبالغه و مشتق شده از «علو» و مراد از آن مکانی عالی و والا در مراتب بالای بهشت و در زیر عرش خداوند است که نامه‌ی اعمال نیکوکاران به خاطر ارزش و احترام در آنجا نگه‌داری می‌شود و نهایتاً صاحبان این نامه‌ها نیز به آن جا سوق داده شوند. همچنین </w:t>
      </w:r>
      <w:r w:rsidRPr="006F7260">
        <w:rPr>
          <w:rFonts w:cs="Traditional Arabic"/>
          <w:rtl/>
        </w:rPr>
        <w:t>﴿</w:t>
      </w:r>
      <w:r w:rsidRPr="006F7260">
        <w:rPr>
          <w:rFonts w:cs="KFGQPC Uthmanic Script HAFS"/>
          <w:rtl/>
        </w:rPr>
        <w:t>عِلِّيُّونَ</w:t>
      </w:r>
      <w:r w:rsidRPr="006F7260">
        <w:rPr>
          <w:rFonts w:ascii="Times New Roman" w:hAnsi="Times New Roman" w:cs="Traditional Arabic" w:hint="cs"/>
          <w:rtl/>
        </w:rPr>
        <w:t>﴾</w:t>
      </w:r>
      <w:r w:rsidRPr="006F7260">
        <w:rPr>
          <w:rFonts w:hint="cs"/>
          <w:rtl/>
        </w:rPr>
        <w:t>:</w:t>
      </w:r>
      <w:r>
        <w:rPr>
          <w:rFonts w:hint="cs"/>
          <w:rtl/>
        </w:rPr>
        <w:t xml:space="preserve"> می‌تواند دیوان خیری باشد که محل ثبت اعمال نیکوی انسا‌ن‌هاست. </w:t>
      </w:r>
      <w:r w:rsidRPr="006F7260">
        <w:rPr>
          <w:rFonts w:cs="Traditional Arabic"/>
          <w:rtl/>
        </w:rPr>
        <w:t>﴿</w:t>
      </w:r>
      <w:r w:rsidR="00566568">
        <w:rPr>
          <w:rFonts w:cs="KFGQPC Uthmanic Script HAFS" w:hint="cs"/>
          <w:rtl/>
        </w:rPr>
        <w:t>ال</w:t>
      </w:r>
      <w:r w:rsidR="00566568">
        <w:rPr>
          <w:rFonts w:cs="KFGQPC Uthmanic Script HAFS" w:hint="cs"/>
          <w:rtl/>
          <w:lang w:bidi="ar-SA"/>
        </w:rPr>
        <w:t>ْ</w:t>
      </w:r>
      <w:r w:rsidRPr="006F7260">
        <w:rPr>
          <w:rFonts w:cs="KFGQPC Uthmanic Script HAFS"/>
          <w:rtl/>
        </w:rPr>
        <w:t>مُقَرَّبُونَ</w:t>
      </w:r>
      <w:r w:rsidRPr="006F7260">
        <w:rPr>
          <w:rFonts w:ascii="Times New Roman" w:hAnsi="Times New Roman" w:cs="Traditional Arabic" w:hint="cs"/>
          <w:rtl/>
        </w:rPr>
        <w:t>﴾</w:t>
      </w:r>
      <w:r w:rsidRPr="006F7260">
        <w:rPr>
          <w:rFonts w:hint="cs"/>
          <w:rtl/>
        </w:rPr>
        <w:t>:</w:t>
      </w:r>
      <w:r>
        <w:rPr>
          <w:rFonts w:hint="cs"/>
          <w:rtl/>
        </w:rPr>
        <w:t xml:space="preserve"> ملائکه به صورت خاص و تمامی پرهیزکارا</w:t>
      </w:r>
      <w:r w:rsidR="00566568">
        <w:rPr>
          <w:rFonts w:hint="cs"/>
          <w:rtl/>
        </w:rPr>
        <w:t>ن</w:t>
      </w:r>
      <w:r>
        <w:rPr>
          <w:rFonts w:hint="cs"/>
          <w:rtl/>
        </w:rPr>
        <w:t xml:space="preserve"> به صورت عام را می‌تواند شامل شود که شاهد و ناظر اعمال نیکوی پرواکاران خواهند بود و این شهادت در حقیقت تأییدی بر صحت اعمال و نیّات این</w:t>
      </w:r>
      <w:r>
        <w:rPr>
          <w:rFonts w:hint="eastAsia"/>
          <w:rtl/>
        </w:rPr>
        <w:t xml:space="preserve">‌ها می‌باشد. </w:t>
      </w:r>
      <w:r w:rsidRPr="00117ACA">
        <w:rPr>
          <w:rFonts w:cs="Traditional Arabic"/>
          <w:rtl/>
        </w:rPr>
        <w:t>﴿</w:t>
      </w:r>
      <w:r w:rsidRPr="00117ACA">
        <w:rPr>
          <w:rFonts w:cs="KFGQPC Uthmanic Script HAFS" w:hint="cs"/>
          <w:rtl/>
        </w:rPr>
        <w:t>ٱ</w:t>
      </w:r>
      <w:r w:rsidRPr="00117ACA">
        <w:rPr>
          <w:rFonts w:cs="KFGQPC Uthmanic Script HAFS" w:hint="eastAsia"/>
          <w:rtl/>
        </w:rPr>
        <w:t>ل</w:t>
      </w:r>
      <w:r w:rsidRPr="00117ACA">
        <w:rPr>
          <w:rFonts w:ascii="Times New Roman" w:hAnsi="Times New Roman" w:cs="KFGQPC Uthmanic Script HAFS" w:hint="cs"/>
          <w:rtl/>
        </w:rPr>
        <w:t>ۡ</w:t>
      </w:r>
      <w:r w:rsidRPr="00117ACA">
        <w:rPr>
          <w:rFonts w:cs="KFGQPC Uthmanic Script HAFS" w:hint="cs"/>
          <w:rtl/>
        </w:rPr>
        <w:t>أَرَا</w:t>
      </w:r>
      <w:r w:rsidRPr="00117ACA">
        <w:rPr>
          <w:rFonts w:ascii="Times New Roman" w:hAnsi="Times New Roman" w:cs="KFGQPC Uthmanic Script HAFS" w:hint="cs"/>
          <w:rtl/>
        </w:rPr>
        <w:t>ٓ</w:t>
      </w:r>
      <w:r w:rsidRPr="00117ACA">
        <w:rPr>
          <w:rFonts w:cs="KFGQPC Uthmanic Script HAFS" w:hint="cs"/>
          <w:rtl/>
        </w:rPr>
        <w:t>ئِكِ</w:t>
      </w:r>
      <w:r w:rsidRPr="00117ACA">
        <w:rPr>
          <w:rFonts w:ascii="Times New Roman" w:hAnsi="Times New Roman" w:cs="Traditional Arabic" w:hint="cs"/>
          <w:rtl/>
        </w:rPr>
        <w:t>﴾</w:t>
      </w:r>
      <w:r w:rsidRPr="00117ACA">
        <w:rPr>
          <w:rFonts w:hint="cs"/>
          <w:rtl/>
        </w:rPr>
        <w:t>:</w:t>
      </w:r>
      <w:r>
        <w:rPr>
          <w:rFonts w:hint="cs"/>
          <w:rtl/>
        </w:rPr>
        <w:t xml:space="preserve"> ج أریکة، تخت‌ها. </w:t>
      </w:r>
      <w:r w:rsidRPr="00117ACA">
        <w:rPr>
          <w:rFonts w:cs="Traditional Arabic"/>
          <w:rtl/>
        </w:rPr>
        <w:t>﴿</w:t>
      </w:r>
      <w:r w:rsidRPr="00117ACA">
        <w:rPr>
          <w:rFonts w:cs="KFGQPC Uthmanic Script HAFS"/>
          <w:rtl/>
        </w:rPr>
        <w:t>يَنظُرُونَ</w:t>
      </w:r>
      <w:r w:rsidRPr="00117ACA">
        <w:rPr>
          <w:rFonts w:ascii="Times New Roman" w:hAnsi="Times New Roman" w:cs="Traditional Arabic" w:hint="cs"/>
          <w:rtl/>
        </w:rPr>
        <w:t>﴾</w:t>
      </w:r>
      <w:r w:rsidRPr="00117ACA">
        <w:rPr>
          <w:rFonts w:hint="cs"/>
          <w:rtl/>
        </w:rPr>
        <w:t>:</w:t>
      </w:r>
      <w:r>
        <w:rPr>
          <w:rFonts w:hint="cs"/>
          <w:rtl/>
        </w:rPr>
        <w:t xml:space="preserve"> نظاره می‌کنند به تمامی نعمت‌هایی که خداوند برای ایشان آمده ساخته است، و یا این‌که خداوند نور خویش را به</w:t>
      </w:r>
      <w:r w:rsidR="006F2FD0" w:rsidRPr="006F2FD0">
        <w:rPr>
          <w:rFonts w:hint="cs"/>
          <w:rtl/>
        </w:rPr>
        <w:t xml:space="preserve"> آن‌ها </w:t>
      </w:r>
      <w:r>
        <w:rPr>
          <w:rFonts w:hint="cs"/>
          <w:rtl/>
        </w:rPr>
        <w:t xml:space="preserve">می‌نمایاند و آنان نیز خداوند را روّیت می‌کنند. </w:t>
      </w:r>
      <w:r w:rsidRPr="00117ACA">
        <w:rPr>
          <w:rFonts w:cs="Traditional Arabic"/>
          <w:rtl/>
        </w:rPr>
        <w:t>﴿</w:t>
      </w:r>
      <w:r w:rsidRPr="00117ACA">
        <w:rPr>
          <w:rFonts w:cs="KFGQPC Uthmanic Script HAFS"/>
          <w:rtl/>
        </w:rPr>
        <w:t>نَض</w:t>
      </w:r>
      <w:r w:rsidRPr="00117ACA">
        <w:rPr>
          <w:rFonts w:ascii="Times New Roman" w:hAnsi="Times New Roman" w:cs="KFGQPC Uthmanic Script HAFS" w:hint="cs"/>
          <w:rtl/>
        </w:rPr>
        <w:t>ۡ</w:t>
      </w:r>
      <w:r w:rsidRPr="00117ACA">
        <w:rPr>
          <w:rFonts w:cs="KFGQPC Uthmanic Script HAFS" w:hint="cs"/>
          <w:rtl/>
        </w:rPr>
        <w:t>رَةَ</w:t>
      </w:r>
      <w:r w:rsidRPr="00117ACA">
        <w:rPr>
          <w:rFonts w:ascii="Times New Roman" w:hAnsi="Times New Roman" w:cs="Traditional Arabic" w:hint="cs"/>
          <w:rtl/>
        </w:rPr>
        <w:t>﴾</w:t>
      </w:r>
      <w:r w:rsidRPr="00117ACA">
        <w:rPr>
          <w:rFonts w:hint="cs"/>
          <w:rtl/>
        </w:rPr>
        <w:t>:</w:t>
      </w:r>
      <w:r>
        <w:rPr>
          <w:rFonts w:hint="cs"/>
          <w:rtl/>
        </w:rPr>
        <w:t xml:space="preserve"> شادمانی، طراوت، خوشی و لذت، </w:t>
      </w:r>
      <w:r w:rsidRPr="00117ACA">
        <w:rPr>
          <w:rFonts w:cs="Traditional Arabic"/>
          <w:rtl/>
        </w:rPr>
        <w:t>﴿</w:t>
      </w:r>
      <w:r w:rsidRPr="00117ACA">
        <w:rPr>
          <w:rFonts w:cs="KFGQPC Uthmanic Script HAFS"/>
          <w:rtl/>
        </w:rPr>
        <w:t>رَّحِيق</w:t>
      </w:r>
      <w:r w:rsidRPr="00117ACA">
        <w:rPr>
          <w:rFonts w:ascii="Times New Roman" w:hAnsi="Times New Roman" w:cs="Traditional Arabic" w:hint="cs"/>
          <w:rtl/>
        </w:rPr>
        <w:t>﴾</w:t>
      </w:r>
      <w:r w:rsidRPr="00117ACA">
        <w:rPr>
          <w:rFonts w:hint="cs"/>
          <w:rtl/>
        </w:rPr>
        <w:t>:</w:t>
      </w:r>
      <w:r>
        <w:rPr>
          <w:rFonts w:hint="cs"/>
          <w:rtl/>
        </w:rPr>
        <w:t xml:space="preserve"> شراب خالص، صاف و بدون غل و غش. </w:t>
      </w:r>
      <w:r w:rsidRPr="00117ACA">
        <w:rPr>
          <w:rFonts w:cs="Traditional Arabic"/>
          <w:rtl/>
        </w:rPr>
        <w:t>﴿</w:t>
      </w:r>
      <w:r w:rsidRPr="00117ACA">
        <w:rPr>
          <w:rFonts w:cs="KFGQPC Uthmanic Script HAFS"/>
          <w:rtl/>
        </w:rPr>
        <w:t>مَّخ</w:t>
      </w:r>
      <w:r w:rsidRPr="00117ACA">
        <w:rPr>
          <w:rFonts w:ascii="Times New Roman" w:hAnsi="Times New Roman" w:cs="KFGQPC Uthmanic Script HAFS" w:hint="cs"/>
          <w:rtl/>
        </w:rPr>
        <w:t>ۡ</w:t>
      </w:r>
      <w:r w:rsidRPr="00117ACA">
        <w:rPr>
          <w:rFonts w:cs="KFGQPC Uthmanic Script HAFS" w:hint="cs"/>
          <w:rtl/>
        </w:rPr>
        <w:t>تُومٍ</w:t>
      </w:r>
      <w:r w:rsidRPr="00117ACA">
        <w:rPr>
          <w:rFonts w:ascii="Times New Roman" w:hAnsi="Times New Roman" w:cs="Traditional Arabic" w:hint="cs"/>
          <w:rtl/>
        </w:rPr>
        <w:t>﴾</w:t>
      </w:r>
      <w:r w:rsidRPr="00117ACA">
        <w:rPr>
          <w:rFonts w:hint="cs"/>
          <w:rtl/>
        </w:rPr>
        <w:t>:</w:t>
      </w:r>
      <w:r>
        <w:rPr>
          <w:rFonts w:hint="cs"/>
          <w:rtl/>
        </w:rPr>
        <w:t xml:space="preserve"> سربسته مُهر و پلمپ شده. </w:t>
      </w:r>
      <w:r w:rsidRPr="00117ACA">
        <w:rPr>
          <w:rFonts w:cs="Traditional Arabic"/>
          <w:rtl/>
        </w:rPr>
        <w:t>﴿</w:t>
      </w:r>
      <w:r w:rsidRPr="00117ACA">
        <w:rPr>
          <w:rFonts w:cs="KFGQPC Uthmanic Script HAFS"/>
          <w:rtl/>
        </w:rPr>
        <w:t>خِتَٰمُهُ</w:t>
      </w:r>
      <w:r w:rsidRPr="00117ACA">
        <w:rPr>
          <w:rFonts w:ascii="Times New Roman" w:hAnsi="Times New Roman" w:cs="Traditional Arabic" w:hint="cs"/>
          <w:rtl/>
        </w:rPr>
        <w:t>﴾</w:t>
      </w:r>
      <w:r w:rsidRPr="00117ACA">
        <w:rPr>
          <w:rFonts w:hint="cs"/>
          <w:rtl/>
        </w:rPr>
        <w:t>:</w:t>
      </w:r>
      <w:r>
        <w:rPr>
          <w:rFonts w:hint="cs"/>
          <w:rtl/>
        </w:rPr>
        <w:t xml:space="preserve"> مُهر و پلمپ درب این شیشه‌های شراب، و یا ختام به معنای مزه‌ی پایانی شراب که در دهان باقی می‌ماند و یا آمیخته مخلوط شده با مُشک. </w:t>
      </w:r>
      <w:r w:rsidRPr="00117ACA">
        <w:rPr>
          <w:rFonts w:cs="Traditional Arabic"/>
          <w:rtl/>
        </w:rPr>
        <w:t>﴿</w:t>
      </w:r>
      <w:r w:rsidRPr="00117ACA">
        <w:rPr>
          <w:rFonts w:cs="KFGQPC Uthmanic Script HAFS"/>
          <w:rtl/>
        </w:rPr>
        <w:t>مِس</w:t>
      </w:r>
      <w:r w:rsidRPr="00117ACA">
        <w:rPr>
          <w:rFonts w:ascii="Times New Roman" w:hAnsi="Times New Roman" w:cs="KFGQPC Uthmanic Script HAFS" w:hint="cs"/>
          <w:rtl/>
        </w:rPr>
        <w:t>ۡ</w:t>
      </w:r>
      <w:r w:rsidRPr="00117ACA">
        <w:rPr>
          <w:rFonts w:cs="KFGQPC Uthmanic Script HAFS" w:hint="cs"/>
          <w:rtl/>
        </w:rPr>
        <w:t>ك</w:t>
      </w:r>
      <w:r w:rsidRPr="00117ACA">
        <w:rPr>
          <w:rFonts w:ascii="Times New Roman" w:hAnsi="Times New Roman" w:cs="KFGQPC Uthmanic Script HAFS" w:hint="cs"/>
          <w:rtl/>
        </w:rPr>
        <w:t>ٞۚ</w:t>
      </w:r>
      <w:r w:rsidRPr="00117ACA">
        <w:rPr>
          <w:rFonts w:ascii="Times New Roman" w:hAnsi="Times New Roman" w:cs="Traditional Arabic" w:hint="cs"/>
          <w:rtl/>
        </w:rPr>
        <w:t>﴾</w:t>
      </w:r>
      <w:r w:rsidRPr="00117ACA">
        <w:rPr>
          <w:rFonts w:hint="cs"/>
          <w:rtl/>
        </w:rPr>
        <w:t>:</w:t>
      </w:r>
      <w:r>
        <w:rPr>
          <w:rFonts w:hint="cs"/>
          <w:rtl/>
        </w:rPr>
        <w:t xml:space="preserve"> مُشک، ماده‌ای بسیار خوشبو. </w:t>
      </w:r>
      <w:r w:rsidRPr="00117ACA">
        <w:rPr>
          <w:rFonts w:cs="Traditional Arabic"/>
          <w:rtl/>
        </w:rPr>
        <w:t>﴿</w:t>
      </w:r>
      <w:r w:rsidRPr="00117ACA">
        <w:rPr>
          <w:rFonts w:cs="KFGQPC Uthmanic Script HAFS"/>
          <w:rtl/>
        </w:rPr>
        <w:t>فَل</w:t>
      </w:r>
      <w:r w:rsidRPr="00117ACA">
        <w:rPr>
          <w:rFonts w:ascii="Times New Roman" w:hAnsi="Times New Roman" w:cs="KFGQPC Uthmanic Script HAFS" w:hint="cs"/>
          <w:rtl/>
        </w:rPr>
        <w:t>ۡ</w:t>
      </w:r>
      <w:r w:rsidRPr="00117ACA">
        <w:rPr>
          <w:rFonts w:cs="KFGQPC Uthmanic Script HAFS" w:hint="cs"/>
          <w:rtl/>
        </w:rPr>
        <w:t>يَتَنَافَسِ</w:t>
      </w:r>
      <w:r w:rsidRPr="00117ACA">
        <w:rPr>
          <w:rFonts w:ascii="Times New Roman" w:hAnsi="Times New Roman" w:cs="Traditional Arabic" w:hint="cs"/>
          <w:rtl/>
        </w:rPr>
        <w:t>﴾</w:t>
      </w:r>
      <w:r w:rsidRPr="00117ACA">
        <w:rPr>
          <w:rFonts w:hint="cs"/>
          <w:rtl/>
        </w:rPr>
        <w:t>:</w:t>
      </w:r>
      <w:r>
        <w:rPr>
          <w:rFonts w:hint="cs"/>
          <w:rtl/>
        </w:rPr>
        <w:t xml:space="preserve"> پس باید به مسابقه پردازند، لغت «تنافس» از نفیس به معنای چیز باارزش است که مردم غالباً رغبت فراوانی به آن دارند. از این رو خداوند ما را تشویق می‌کند که با طاعات و اعمال نیکو، برای رسیدن به نعمت‌های نفیس بهشتی با همدیگر مسابقه دهیم. </w:t>
      </w:r>
      <w:r w:rsidRPr="00117ACA">
        <w:rPr>
          <w:rFonts w:cs="Traditional Arabic"/>
          <w:rtl/>
        </w:rPr>
        <w:t>﴿</w:t>
      </w:r>
      <w:r w:rsidRPr="00117ACA">
        <w:rPr>
          <w:rFonts w:cs="KFGQPC Uthmanic Script HAFS"/>
          <w:rtl/>
        </w:rPr>
        <w:t>مِزَاجُهُ</w:t>
      </w:r>
      <w:r w:rsidRPr="00117ACA">
        <w:rPr>
          <w:rFonts w:ascii="Times New Roman" w:hAnsi="Times New Roman" w:cs="Traditional Arabic" w:hint="cs"/>
          <w:rtl/>
        </w:rPr>
        <w:t>﴾</w:t>
      </w:r>
      <w:r w:rsidRPr="00117ACA">
        <w:rPr>
          <w:rFonts w:hint="cs"/>
          <w:rtl/>
        </w:rPr>
        <w:t>:</w:t>
      </w:r>
      <w:r>
        <w:rPr>
          <w:rFonts w:hint="cs"/>
          <w:rtl/>
        </w:rPr>
        <w:t xml:space="preserve"> آمیخته، ترکیب و مخلوط شده‌ی آن. </w:t>
      </w:r>
      <w:r w:rsidRPr="00117ACA">
        <w:rPr>
          <w:rFonts w:cs="Traditional Arabic"/>
          <w:rtl/>
        </w:rPr>
        <w:t>﴿</w:t>
      </w:r>
      <w:r w:rsidRPr="00117ACA">
        <w:rPr>
          <w:rFonts w:cs="KFGQPC Uthmanic Script HAFS"/>
          <w:rtl/>
        </w:rPr>
        <w:t>تَس</w:t>
      </w:r>
      <w:r w:rsidRPr="00117ACA">
        <w:rPr>
          <w:rFonts w:ascii="Times New Roman" w:hAnsi="Times New Roman" w:cs="KFGQPC Uthmanic Script HAFS" w:hint="cs"/>
          <w:rtl/>
        </w:rPr>
        <w:t>ۡ</w:t>
      </w:r>
      <w:r w:rsidRPr="00117ACA">
        <w:rPr>
          <w:rFonts w:cs="KFGQPC Uthmanic Script HAFS" w:hint="cs"/>
          <w:rtl/>
        </w:rPr>
        <w:t>نِيمٍ</w:t>
      </w:r>
      <w:r w:rsidRPr="00117ACA">
        <w:rPr>
          <w:rFonts w:ascii="Times New Roman" w:hAnsi="Times New Roman" w:cs="Traditional Arabic" w:hint="cs"/>
          <w:rtl/>
        </w:rPr>
        <w:t>﴾</w:t>
      </w:r>
      <w:r w:rsidRPr="00117ACA">
        <w:rPr>
          <w:rFonts w:hint="cs"/>
          <w:rtl/>
        </w:rPr>
        <w:t>:</w:t>
      </w:r>
      <w:r>
        <w:rPr>
          <w:rFonts w:hint="cs"/>
          <w:rtl/>
        </w:rPr>
        <w:t xml:space="preserve"> چشمه‌ای در بهشت که تنها خالصان و مقربان خداوند از آن می‌نوشند؛ «تسنیم» مصدر </w:t>
      </w:r>
      <w:r w:rsidRPr="00117ACA">
        <w:rPr>
          <w:rFonts w:cs="Traditional Arabic"/>
          <w:rtl/>
        </w:rPr>
        <w:t>﴿</w:t>
      </w:r>
      <w:r w:rsidRPr="00117ACA">
        <w:rPr>
          <w:rFonts w:cs="KFGQPC Uthmanic Script HAFS"/>
          <w:rtl/>
        </w:rPr>
        <w:t>تَس</w:t>
      </w:r>
      <w:r w:rsidRPr="00117ACA">
        <w:rPr>
          <w:rFonts w:ascii="Times New Roman" w:hAnsi="Times New Roman" w:cs="KFGQPC Uthmanic Script HAFS" w:hint="cs"/>
          <w:rtl/>
        </w:rPr>
        <w:t>ۡ</w:t>
      </w:r>
      <w:r w:rsidRPr="00117ACA">
        <w:rPr>
          <w:rFonts w:cs="KFGQPC Uthmanic Script HAFS" w:hint="cs"/>
          <w:rtl/>
        </w:rPr>
        <w:t>نِيمٍ</w:t>
      </w:r>
      <w:r w:rsidRPr="00117ACA">
        <w:rPr>
          <w:rFonts w:ascii="Times New Roman" w:hAnsi="Times New Roman" w:cs="Traditional Arabic" w:hint="cs"/>
          <w:rtl/>
        </w:rPr>
        <w:t>﴾</w:t>
      </w:r>
      <w:r>
        <w:rPr>
          <w:rFonts w:cs="Traditional Arabic" w:hint="cs"/>
          <w:rtl/>
        </w:rPr>
        <w:t>:</w:t>
      </w:r>
      <w:r>
        <w:rPr>
          <w:rFonts w:hint="cs"/>
          <w:rtl/>
        </w:rPr>
        <w:t xml:space="preserve"> به معنای بالا است و چون این چشمه‌ها از بالا به درون ظرف‌ها جاری می‌شود و والاترین شراب بهشتی است به این اسم نا‌م‌گذاری شده است.</w:t>
      </w:r>
    </w:p>
    <w:p w:rsidR="00D30CA0" w:rsidRDefault="00D30CA0" w:rsidP="00D30CA0">
      <w:pPr>
        <w:pStyle w:val="a8"/>
        <w:rPr>
          <w:rtl/>
        </w:rPr>
      </w:pPr>
      <w:r w:rsidRPr="00342422">
        <w:rPr>
          <w:rStyle w:val="Char5"/>
          <w:rFonts w:hint="cs"/>
          <w:rtl/>
        </w:rPr>
        <w:t>مفهوم کلی آیات</w:t>
      </w:r>
      <w:r>
        <w:rPr>
          <w:rFonts w:hint="cs"/>
          <w:rtl/>
        </w:rPr>
        <w:t>:</w:t>
      </w:r>
    </w:p>
    <w:p w:rsidR="00D30CA0" w:rsidRDefault="00D30CA0" w:rsidP="00566568">
      <w:pPr>
        <w:pStyle w:val="a8"/>
        <w:rPr>
          <w:rtl/>
        </w:rPr>
      </w:pPr>
      <w:r>
        <w:rPr>
          <w:rFonts w:hint="cs"/>
          <w:rtl/>
        </w:rPr>
        <w:t xml:space="preserve">اعمال نیکو، انسان را به مراتب والا در نزد پروردگار می‌رساند، جایگاهی که هر آن‌چه بهشتی میل آن را داشته باشد بی‌درنگ </w:t>
      </w:r>
      <w:r w:rsidR="00566568">
        <w:rPr>
          <w:rFonts w:hint="cs"/>
          <w:rtl/>
        </w:rPr>
        <w:t>آ</w:t>
      </w:r>
      <w:r>
        <w:rPr>
          <w:rFonts w:hint="cs"/>
          <w:rtl/>
        </w:rPr>
        <w:t xml:space="preserve">ماده می‌بیند و شادمانی نعمت، چهر‌ه‌ها را شادان می‌کند و شرابی می‌نوشند که صاف و دور از هر ناخالصی است. آری! در این نعمت‌های بی‌پایان است که باید به رقابت پرداخت نه در آن به ظاهر خوشی‌های دنیوی که آنی و فنا‌پذیرند. </w:t>
      </w:r>
    </w:p>
    <w:p w:rsidR="00D30CA0" w:rsidRDefault="00D30CA0" w:rsidP="00D30CA0">
      <w:pPr>
        <w:pStyle w:val="a5"/>
        <w:rPr>
          <w:rtl/>
        </w:rPr>
      </w:pPr>
      <w:r>
        <w:rPr>
          <w:rFonts w:hint="cs"/>
          <w:rtl/>
        </w:rPr>
        <w:t>مبحث چهارم: جزا از جنس عمل</w:t>
      </w:r>
    </w:p>
    <w:p w:rsidR="00D30CA0" w:rsidRDefault="00D30CA0" w:rsidP="00D30CA0">
      <w:pPr>
        <w:pStyle w:val="a8"/>
        <w:rPr>
          <w:rtl/>
        </w:rPr>
      </w:pPr>
      <w:r w:rsidRPr="00342422">
        <w:rPr>
          <w:rStyle w:val="Char5"/>
          <w:rFonts w:hint="cs"/>
          <w:rtl/>
        </w:rPr>
        <w:t>سبب نزول</w:t>
      </w:r>
      <w:r>
        <w:rPr>
          <w:rFonts w:hint="cs"/>
          <w:rtl/>
        </w:rPr>
        <w:t>: این آیات در مورد صنادید و بزرگان نازل شده است، زیرا هرگاه مؤمنان از کنار</w:t>
      </w:r>
      <w:r w:rsidR="006F2FD0" w:rsidRPr="006F2FD0">
        <w:rPr>
          <w:rFonts w:hint="cs"/>
          <w:rtl/>
        </w:rPr>
        <w:t xml:space="preserve"> آن‌ها </w:t>
      </w:r>
      <w:r>
        <w:rPr>
          <w:rFonts w:hint="cs"/>
          <w:rtl/>
        </w:rPr>
        <w:t>می‌گذشتند</w:t>
      </w:r>
      <w:r w:rsidR="006F2FD0" w:rsidRPr="006F2FD0">
        <w:rPr>
          <w:rFonts w:hint="cs"/>
          <w:rtl/>
        </w:rPr>
        <w:t xml:space="preserve"> آن‌ها </w:t>
      </w:r>
      <w:r>
        <w:rPr>
          <w:rFonts w:hint="cs"/>
          <w:rtl/>
        </w:rPr>
        <w:t>را به باد استهزاء می‌گرفتند و با اشارات چشم و ابرو، به طعنه زدن و تمسخر از مؤمنین می‌پراختند.</w:t>
      </w:r>
    </w:p>
    <w:p w:rsidR="00D30CA0" w:rsidRDefault="00D30CA0" w:rsidP="00566568">
      <w:pPr>
        <w:pStyle w:val="a8"/>
        <w:rPr>
          <w:rtl/>
        </w:rPr>
      </w:pPr>
      <w:r w:rsidRPr="00342422">
        <w:rPr>
          <w:rFonts w:cs="Traditional Arabic"/>
          <w:rtl/>
        </w:rPr>
        <w:t>﴿</w:t>
      </w:r>
      <w:r w:rsidRPr="00566568">
        <w:rPr>
          <w:rStyle w:val="Chard"/>
          <w:rtl/>
        </w:rPr>
        <w:t xml:space="preserve">إِنَّ </w:t>
      </w:r>
      <w:r w:rsidRPr="00566568">
        <w:rPr>
          <w:rStyle w:val="Chard"/>
          <w:rFonts w:hint="cs"/>
          <w:rtl/>
        </w:rPr>
        <w:t>ٱ</w:t>
      </w:r>
      <w:r w:rsidRPr="00566568">
        <w:rPr>
          <w:rStyle w:val="Chard"/>
          <w:rFonts w:hint="eastAsia"/>
          <w:rtl/>
        </w:rPr>
        <w:t>لَّذِينَ</w:t>
      </w:r>
      <w:r w:rsidRPr="00566568">
        <w:rPr>
          <w:rStyle w:val="Chard"/>
          <w:rtl/>
        </w:rPr>
        <w:t xml:space="preserve"> أَجۡرَمُواْ كَانُواْ مِنَ </w:t>
      </w:r>
      <w:r w:rsidRPr="00566568">
        <w:rPr>
          <w:rStyle w:val="Chard"/>
          <w:rFonts w:hint="cs"/>
          <w:rtl/>
        </w:rPr>
        <w:t>ٱ</w:t>
      </w:r>
      <w:r w:rsidRPr="00566568">
        <w:rPr>
          <w:rStyle w:val="Chard"/>
          <w:rFonts w:hint="eastAsia"/>
          <w:rtl/>
        </w:rPr>
        <w:t>لَّذِينَ</w:t>
      </w:r>
      <w:r w:rsidRPr="00566568">
        <w:rPr>
          <w:rStyle w:val="Chard"/>
          <w:rtl/>
        </w:rPr>
        <w:t xml:space="preserve"> ءَامَنُواْ يَضۡحَكُونَ٢٩ وَإِذَا مَرُّواْ بِهِمۡ يَتَغَامَزُونَ٣٠ وَإِذَا </w:t>
      </w:r>
      <w:r w:rsidRPr="00566568">
        <w:rPr>
          <w:rStyle w:val="Chard"/>
          <w:rFonts w:hint="cs"/>
          <w:rtl/>
        </w:rPr>
        <w:t>ٱ</w:t>
      </w:r>
      <w:r w:rsidRPr="00566568">
        <w:rPr>
          <w:rStyle w:val="Chard"/>
          <w:rFonts w:hint="eastAsia"/>
          <w:rtl/>
        </w:rPr>
        <w:t>نقَلَبُوٓاْ</w:t>
      </w:r>
      <w:r w:rsidRPr="00566568">
        <w:rPr>
          <w:rStyle w:val="Chard"/>
          <w:rtl/>
        </w:rPr>
        <w:t xml:space="preserve"> إِلَىٰٓ أَهۡلِهِمُ </w:t>
      </w:r>
      <w:r w:rsidRPr="00566568">
        <w:rPr>
          <w:rStyle w:val="Chard"/>
          <w:rFonts w:hint="cs"/>
          <w:rtl/>
        </w:rPr>
        <w:t>ٱ</w:t>
      </w:r>
      <w:r w:rsidRPr="00566568">
        <w:rPr>
          <w:rStyle w:val="Chard"/>
          <w:rFonts w:hint="eastAsia"/>
          <w:rtl/>
        </w:rPr>
        <w:t>نقَلَبُواْ</w:t>
      </w:r>
      <w:r w:rsidRPr="00566568">
        <w:rPr>
          <w:rStyle w:val="Chard"/>
          <w:rtl/>
        </w:rPr>
        <w:t xml:space="preserve"> فَكِهِينَ٣١ وَإِذَا رَأَوۡهُمۡ قَالُوٓاْ إِنَّ هَٰٓؤُلَآءِ لَضَآلُّونَ٣٢ وَمَآ أُرۡسِلُواْ عَلَيۡهِمۡ حَٰفِظِينَ٣٣ فَ</w:t>
      </w:r>
      <w:r w:rsidRPr="00566568">
        <w:rPr>
          <w:rStyle w:val="Chard"/>
          <w:rFonts w:hint="cs"/>
          <w:rtl/>
        </w:rPr>
        <w:t>ٱ</w:t>
      </w:r>
      <w:r w:rsidRPr="00566568">
        <w:rPr>
          <w:rStyle w:val="Chard"/>
          <w:rFonts w:hint="eastAsia"/>
          <w:rtl/>
        </w:rPr>
        <w:t>لۡيَوۡمَ</w:t>
      </w:r>
      <w:r w:rsidRPr="00566568">
        <w:rPr>
          <w:rStyle w:val="Chard"/>
          <w:rtl/>
        </w:rPr>
        <w:t xml:space="preserve"> </w:t>
      </w:r>
      <w:r w:rsidRPr="00566568">
        <w:rPr>
          <w:rStyle w:val="Chard"/>
          <w:rFonts w:hint="cs"/>
          <w:rtl/>
        </w:rPr>
        <w:t>ٱ</w:t>
      </w:r>
      <w:r w:rsidRPr="00566568">
        <w:rPr>
          <w:rStyle w:val="Chard"/>
          <w:rFonts w:hint="eastAsia"/>
          <w:rtl/>
        </w:rPr>
        <w:t>لَّذِينَ</w:t>
      </w:r>
      <w:r w:rsidRPr="00566568">
        <w:rPr>
          <w:rStyle w:val="Chard"/>
          <w:rtl/>
        </w:rPr>
        <w:t xml:space="preserve"> ءَامَنُواْ مِنَ </w:t>
      </w:r>
      <w:r w:rsidRPr="00566568">
        <w:rPr>
          <w:rStyle w:val="Chard"/>
          <w:rFonts w:hint="cs"/>
          <w:rtl/>
        </w:rPr>
        <w:t>ٱ</w:t>
      </w:r>
      <w:r w:rsidRPr="00566568">
        <w:rPr>
          <w:rStyle w:val="Chard"/>
          <w:rFonts w:hint="eastAsia"/>
          <w:rtl/>
        </w:rPr>
        <w:t>لۡكُفَّارِ</w:t>
      </w:r>
      <w:r w:rsidRPr="00566568">
        <w:rPr>
          <w:rStyle w:val="Chard"/>
          <w:rtl/>
        </w:rPr>
        <w:t xml:space="preserve"> يَضۡحَكُونَ٣٤ عَلَى </w:t>
      </w:r>
      <w:r w:rsidRPr="00566568">
        <w:rPr>
          <w:rStyle w:val="Chard"/>
          <w:rFonts w:hint="cs"/>
          <w:rtl/>
        </w:rPr>
        <w:t>ٱ</w:t>
      </w:r>
      <w:r w:rsidRPr="00566568">
        <w:rPr>
          <w:rStyle w:val="Chard"/>
          <w:rFonts w:hint="eastAsia"/>
          <w:rtl/>
        </w:rPr>
        <w:t>لۡأَرَآئِكِ</w:t>
      </w:r>
      <w:r w:rsidRPr="00566568">
        <w:rPr>
          <w:rStyle w:val="Chard"/>
          <w:rtl/>
        </w:rPr>
        <w:t xml:space="preserve"> يَنظُرُونَ٣٥ هَلۡ ثُوِّبَ </w:t>
      </w:r>
      <w:r w:rsidRPr="00566568">
        <w:rPr>
          <w:rStyle w:val="Chard"/>
          <w:rFonts w:hint="cs"/>
          <w:rtl/>
        </w:rPr>
        <w:t>ٱ</w:t>
      </w:r>
      <w:r w:rsidRPr="00566568">
        <w:rPr>
          <w:rStyle w:val="Chard"/>
          <w:rFonts w:hint="eastAsia"/>
          <w:rtl/>
        </w:rPr>
        <w:t>لۡكُفَّارُ</w:t>
      </w:r>
      <w:r w:rsidRPr="00566568">
        <w:rPr>
          <w:rStyle w:val="Chard"/>
          <w:rtl/>
        </w:rPr>
        <w:t xml:space="preserve"> مَا كَانُواْ يَفۡعَلُونَ٣٦</w:t>
      </w:r>
      <w:r w:rsidRPr="00342422">
        <w:rPr>
          <w:rFonts w:cs="Traditional Arabic"/>
          <w:rtl/>
        </w:rPr>
        <w:t>﴾</w:t>
      </w:r>
      <w:r>
        <w:rPr>
          <w:rFonts w:cs="Arial"/>
          <w:szCs w:val="24"/>
          <w:rtl/>
        </w:rPr>
        <w:t xml:space="preserve"> </w:t>
      </w:r>
      <w:r w:rsidRPr="00342422">
        <w:rPr>
          <w:rStyle w:val="Char6"/>
          <w:rtl/>
        </w:rPr>
        <w:t>[المطففين: 29-36]</w:t>
      </w:r>
      <w:r w:rsidRPr="00342422">
        <w:rPr>
          <w:rFonts w:hint="cs"/>
          <w:rtl/>
        </w:rPr>
        <w:t>.</w:t>
      </w:r>
    </w:p>
    <w:p w:rsidR="00D30CA0" w:rsidRDefault="00D30CA0" w:rsidP="00D30CA0">
      <w:pPr>
        <w:pStyle w:val="a8"/>
        <w:rPr>
          <w:rtl/>
        </w:rPr>
      </w:pPr>
      <w:r w:rsidRPr="00342422">
        <w:rPr>
          <w:rStyle w:val="Char5"/>
          <w:rFonts w:hint="cs"/>
          <w:rtl/>
        </w:rPr>
        <w:t>ترجمه</w:t>
      </w:r>
      <w:r>
        <w:rPr>
          <w:rFonts w:hint="cs"/>
          <w:rtl/>
        </w:rPr>
        <w:t xml:space="preserve">: </w:t>
      </w:r>
    </w:p>
    <w:p w:rsidR="00D30CA0" w:rsidRDefault="00D30CA0" w:rsidP="00D30CA0">
      <w:pPr>
        <w:pStyle w:val="a8"/>
        <w:rPr>
          <w:rtl/>
        </w:rPr>
      </w:pPr>
      <w:r>
        <w:rPr>
          <w:rFonts w:hint="cs"/>
          <w:rtl/>
        </w:rPr>
        <w:t>«همانا کسانی که گناه کردند پیوسته به آنان که ایمان آوردند می‌خندیدند (29) و چون بر ایشان می‌گذشتند با چشم و ابرو به همدیگر اشارت می‌کردند (30) و چون به‌سوی خانواده‌ی خویش باز می‌گشتند شادمان باز می</w:t>
      </w:r>
      <w:r>
        <w:rPr>
          <w:rFonts w:hint="eastAsia"/>
          <w:rtl/>
        </w:rPr>
        <w:t>‌گشتند (3</w:t>
      </w:r>
      <w:r w:rsidR="00566568">
        <w:rPr>
          <w:rFonts w:hint="eastAsia"/>
          <w:rtl/>
        </w:rPr>
        <w:t>1) و هرگاه ایشان را می‌دیدند می</w:t>
      </w:r>
      <w:r w:rsidR="00566568">
        <w:rPr>
          <w:rFonts w:hint="cs"/>
          <w:rtl/>
        </w:rPr>
        <w:t>‌</w:t>
      </w:r>
      <w:r>
        <w:rPr>
          <w:rFonts w:hint="eastAsia"/>
          <w:rtl/>
        </w:rPr>
        <w:t>گفتند: بی‌گمان اینان گمراهانند (32) و حال آن‌که بر</w:t>
      </w:r>
      <w:r w:rsidR="006F2FD0" w:rsidRPr="006F2FD0">
        <w:rPr>
          <w:rFonts w:hint="eastAsia"/>
          <w:rtl/>
        </w:rPr>
        <w:t xml:space="preserve"> آن‌ها </w:t>
      </w:r>
      <w:r>
        <w:rPr>
          <w:rFonts w:hint="eastAsia"/>
          <w:rtl/>
        </w:rPr>
        <w:t xml:space="preserve">نگهبانان فرستاد نشده بودند (33) پس امروز کسانی که ایمان آوردند به کافران می‌خندند (34) بر تخت‌ها (نشسته) تماشا می‌کنند (35) آیا کافران در برابر آنچه می‌کردند کیفر داده شدند! </w:t>
      </w:r>
      <w:r>
        <w:rPr>
          <w:rFonts w:hint="cs"/>
          <w:rtl/>
        </w:rPr>
        <w:t>(36)».</w:t>
      </w:r>
    </w:p>
    <w:p w:rsidR="00D30CA0" w:rsidRDefault="00D30CA0" w:rsidP="00D30CA0">
      <w:pPr>
        <w:pStyle w:val="a8"/>
        <w:rPr>
          <w:rtl/>
        </w:rPr>
      </w:pPr>
      <w:r w:rsidRPr="00D03559">
        <w:rPr>
          <w:rStyle w:val="Char5"/>
          <w:rFonts w:hint="cs"/>
          <w:rtl/>
        </w:rPr>
        <w:t>توضیحات</w:t>
      </w:r>
      <w:r>
        <w:rPr>
          <w:rFonts w:hint="cs"/>
          <w:rtl/>
        </w:rPr>
        <w:t>:</w:t>
      </w:r>
    </w:p>
    <w:p w:rsidR="00D30CA0" w:rsidRPr="00BE175E" w:rsidRDefault="00D30CA0" w:rsidP="00566568">
      <w:pPr>
        <w:pStyle w:val="a8"/>
        <w:rPr>
          <w:spacing w:val="-4"/>
          <w:rtl/>
        </w:rPr>
      </w:pPr>
      <w:r w:rsidRPr="00BE175E">
        <w:rPr>
          <w:rFonts w:cs="Traditional Arabic"/>
          <w:spacing w:val="-4"/>
          <w:rtl/>
        </w:rPr>
        <w:t>﴿</w:t>
      </w:r>
      <w:r w:rsidRPr="00BE175E">
        <w:rPr>
          <w:rFonts w:cs="KFGQPC Uthmanic Script HAFS"/>
          <w:spacing w:val="-4"/>
          <w:rtl/>
        </w:rPr>
        <w:t>أَج</w:t>
      </w:r>
      <w:r w:rsidRPr="00BE175E">
        <w:rPr>
          <w:rFonts w:ascii="Times New Roman" w:hAnsi="Times New Roman" w:cs="KFGQPC Uthmanic Script HAFS" w:hint="cs"/>
          <w:spacing w:val="-4"/>
          <w:rtl/>
        </w:rPr>
        <w:t>ۡ</w:t>
      </w:r>
      <w:r w:rsidRPr="00BE175E">
        <w:rPr>
          <w:rFonts w:cs="KFGQPC Uthmanic Script HAFS" w:hint="cs"/>
          <w:spacing w:val="-4"/>
          <w:rtl/>
        </w:rPr>
        <w:t>رَمُواْ</w:t>
      </w:r>
      <w:r w:rsidRPr="00BE175E">
        <w:rPr>
          <w:rFonts w:ascii="Times New Roman" w:hAnsi="Times New Roman" w:cs="Traditional Arabic" w:hint="cs"/>
          <w:spacing w:val="-4"/>
          <w:rtl/>
        </w:rPr>
        <w:t>﴾</w:t>
      </w:r>
      <w:r w:rsidRPr="00BE175E">
        <w:rPr>
          <w:rFonts w:hint="cs"/>
          <w:spacing w:val="-4"/>
          <w:rtl/>
        </w:rPr>
        <w:t>:</w:t>
      </w:r>
      <w:r w:rsidRPr="00BE175E">
        <w:rPr>
          <w:rFonts w:ascii="Times New Roman" w:hAnsi="Times New Roman" w:cs="Traditional Arabic" w:hint="cs"/>
          <w:spacing w:val="-4"/>
          <w:rtl/>
        </w:rPr>
        <w:t xml:space="preserve"> </w:t>
      </w:r>
      <w:r w:rsidRPr="00BE175E">
        <w:rPr>
          <w:rFonts w:hint="cs"/>
          <w:spacing w:val="-4"/>
          <w:rtl/>
        </w:rPr>
        <w:t xml:space="preserve">آنانی که جرم مرتکب شدند، گناهکاران، کافران، </w:t>
      </w:r>
      <w:r w:rsidRPr="00BE175E">
        <w:rPr>
          <w:rFonts w:cs="Traditional Arabic"/>
          <w:spacing w:val="-4"/>
          <w:rtl/>
        </w:rPr>
        <w:t>﴿</w:t>
      </w:r>
      <w:r w:rsidRPr="00BE175E">
        <w:rPr>
          <w:rFonts w:cs="KFGQPC Uthmanic Script HAFS"/>
          <w:spacing w:val="-4"/>
          <w:rtl/>
        </w:rPr>
        <w:t>يَتَغَامَزُونَ</w:t>
      </w:r>
      <w:r w:rsidRPr="00BE175E">
        <w:rPr>
          <w:rFonts w:ascii="Times New Roman" w:hAnsi="Times New Roman" w:cs="Traditional Arabic" w:hint="cs"/>
          <w:spacing w:val="-4"/>
          <w:rtl/>
        </w:rPr>
        <w:t>﴾</w:t>
      </w:r>
      <w:r w:rsidRPr="00BE175E">
        <w:rPr>
          <w:rFonts w:hint="cs"/>
          <w:spacing w:val="-4"/>
          <w:rtl/>
        </w:rPr>
        <w:t xml:space="preserve">: از «غمز» اشاره با چشم و ابرو جهت مسخره و تحقیر. </w:t>
      </w:r>
      <w:r w:rsidRPr="00BE175E">
        <w:rPr>
          <w:rFonts w:cs="Traditional Arabic"/>
          <w:spacing w:val="-4"/>
          <w:rtl/>
        </w:rPr>
        <w:t>﴿</w:t>
      </w:r>
      <w:r w:rsidRPr="00BE175E">
        <w:rPr>
          <w:rFonts w:cs="KFGQPC Uthmanic Script HAFS" w:hint="cs"/>
          <w:spacing w:val="-4"/>
          <w:rtl/>
        </w:rPr>
        <w:t>ٱ</w:t>
      </w:r>
      <w:r w:rsidRPr="00BE175E">
        <w:rPr>
          <w:rFonts w:cs="KFGQPC Uthmanic Script HAFS" w:hint="eastAsia"/>
          <w:spacing w:val="-4"/>
          <w:rtl/>
        </w:rPr>
        <w:t>نقَلَبُو</w:t>
      </w:r>
      <w:r w:rsidRPr="00BE175E">
        <w:rPr>
          <w:rFonts w:ascii="Times New Roman" w:hAnsi="Times New Roman" w:cs="KFGQPC Uthmanic Script HAFS" w:hint="cs"/>
          <w:spacing w:val="-4"/>
          <w:rtl/>
        </w:rPr>
        <w:t>ٓ</w:t>
      </w:r>
      <w:r w:rsidRPr="00BE175E">
        <w:rPr>
          <w:rFonts w:cs="KFGQPC Uthmanic Script HAFS" w:hint="cs"/>
          <w:spacing w:val="-4"/>
          <w:rtl/>
        </w:rPr>
        <w:t>اْ</w:t>
      </w:r>
      <w:r w:rsidRPr="00BE175E">
        <w:rPr>
          <w:rFonts w:ascii="Times New Roman" w:hAnsi="Times New Roman" w:cs="Traditional Arabic" w:hint="cs"/>
          <w:spacing w:val="-4"/>
          <w:rtl/>
        </w:rPr>
        <w:t>﴾</w:t>
      </w:r>
      <w:r w:rsidRPr="00BE175E">
        <w:rPr>
          <w:rFonts w:hint="cs"/>
          <w:spacing w:val="-4"/>
          <w:rtl/>
        </w:rPr>
        <w:t xml:space="preserve">: از «قلب» به معنای برگشتن، واژه‌ی انقلاب از این ماده گرفته می‌شود. </w:t>
      </w:r>
      <w:r w:rsidRPr="00BE175E">
        <w:rPr>
          <w:rFonts w:cs="Traditional Arabic"/>
          <w:spacing w:val="-4"/>
          <w:rtl/>
        </w:rPr>
        <w:t>﴿</w:t>
      </w:r>
      <w:r w:rsidRPr="00BE175E">
        <w:rPr>
          <w:rFonts w:cs="KFGQPC Uthmanic Script HAFS"/>
          <w:spacing w:val="-4"/>
          <w:rtl/>
        </w:rPr>
        <w:t>فَكِهِينَ</w:t>
      </w:r>
      <w:r w:rsidRPr="00BE175E">
        <w:rPr>
          <w:rFonts w:ascii="Times New Roman" w:hAnsi="Times New Roman" w:cs="Traditional Arabic" w:hint="cs"/>
          <w:spacing w:val="-4"/>
          <w:rtl/>
        </w:rPr>
        <w:t>﴾</w:t>
      </w:r>
      <w:r w:rsidRPr="00BE175E">
        <w:rPr>
          <w:rFonts w:cs="Traditional Arabic" w:hint="cs"/>
          <w:spacing w:val="-4"/>
          <w:rtl/>
        </w:rPr>
        <w:t xml:space="preserve"> </w:t>
      </w:r>
      <w:r w:rsidRPr="00BE175E">
        <w:rPr>
          <w:rFonts w:hint="cs"/>
          <w:spacing w:val="-4"/>
          <w:rtl/>
        </w:rPr>
        <w:t xml:space="preserve">ج فَکِه: مسرور و سرمست، شادان، در اینجا از لحاظ اعرابی حال است. </w:t>
      </w:r>
      <w:r w:rsidRPr="00BE175E">
        <w:rPr>
          <w:rFonts w:cs="Traditional Arabic"/>
          <w:spacing w:val="-4"/>
          <w:rtl/>
        </w:rPr>
        <w:t>﴿</w:t>
      </w:r>
      <w:r w:rsidRPr="00BE175E">
        <w:rPr>
          <w:rFonts w:cs="KFGQPC Uthmanic Script HAFS"/>
          <w:spacing w:val="-4"/>
          <w:rtl/>
        </w:rPr>
        <w:t>لَضَا</w:t>
      </w:r>
      <w:r w:rsidRPr="00BE175E">
        <w:rPr>
          <w:rFonts w:ascii="Times New Roman" w:hAnsi="Times New Roman" w:cs="KFGQPC Uthmanic Script HAFS" w:hint="cs"/>
          <w:spacing w:val="-4"/>
          <w:rtl/>
        </w:rPr>
        <w:t>ٓ</w:t>
      </w:r>
      <w:r w:rsidRPr="00BE175E">
        <w:rPr>
          <w:rFonts w:cs="KFGQPC Uthmanic Script HAFS" w:hint="cs"/>
          <w:spacing w:val="-4"/>
          <w:rtl/>
        </w:rPr>
        <w:t>لُّونَ</w:t>
      </w:r>
      <w:r w:rsidRPr="00BE175E">
        <w:rPr>
          <w:rFonts w:ascii="Times New Roman" w:hAnsi="Times New Roman" w:cs="Traditional Arabic" w:hint="cs"/>
          <w:spacing w:val="-4"/>
          <w:rtl/>
        </w:rPr>
        <w:t>﴾</w:t>
      </w:r>
      <w:r w:rsidRPr="00BE175E">
        <w:rPr>
          <w:rFonts w:hint="cs"/>
          <w:spacing w:val="-4"/>
          <w:rtl/>
        </w:rPr>
        <w:t>: یقیناً مومنان گمراهانند و این طرز فکر بدان خاطر بود که آنان گمان می‌بردند هر کس که لذت‌های دنیوی را رها کند و تابع دینی غیر از آیین</w:t>
      </w:r>
      <w:r w:rsidR="006F2FD0" w:rsidRPr="00BE175E">
        <w:rPr>
          <w:rFonts w:hint="cs"/>
          <w:spacing w:val="-4"/>
          <w:rtl/>
        </w:rPr>
        <w:t xml:space="preserve"> آن‌ها </w:t>
      </w:r>
      <w:r w:rsidRPr="00BE175E">
        <w:rPr>
          <w:rFonts w:hint="cs"/>
          <w:spacing w:val="-4"/>
          <w:rtl/>
        </w:rPr>
        <w:t xml:space="preserve">شود یقیناً گمراه شده است. </w:t>
      </w:r>
      <w:r w:rsidRPr="00BE175E">
        <w:rPr>
          <w:rFonts w:cs="Traditional Arabic"/>
          <w:spacing w:val="-4"/>
          <w:rtl/>
        </w:rPr>
        <w:t>﴿</w:t>
      </w:r>
      <w:r w:rsidRPr="00BE175E">
        <w:rPr>
          <w:rFonts w:cs="KFGQPC Uthmanic Script HAFS"/>
          <w:spacing w:val="-4"/>
          <w:rtl/>
        </w:rPr>
        <w:t>حَٰفِظِينَ</w:t>
      </w:r>
      <w:r w:rsidRPr="00BE175E">
        <w:rPr>
          <w:rFonts w:ascii="Times New Roman" w:hAnsi="Times New Roman" w:cs="Traditional Arabic" w:hint="cs"/>
          <w:spacing w:val="-4"/>
          <w:rtl/>
        </w:rPr>
        <w:t>﴾</w:t>
      </w:r>
      <w:r w:rsidRPr="00BE175E">
        <w:rPr>
          <w:rFonts w:hint="cs"/>
          <w:spacing w:val="-4"/>
          <w:rtl/>
        </w:rPr>
        <w:t xml:space="preserve">: نگهبانان، مسؤولان بررسی احوال و اعمال بندگان، این مطلب را خداوند جهت استهزاء از کافران بیان کرده است تا بدین وسیله اعلام دارد که اصلاً کافران صلاحیت بررسی احوال مؤمنان را ندارند. </w:t>
      </w:r>
      <w:r w:rsidRPr="00BE175E">
        <w:rPr>
          <w:rFonts w:cs="Traditional Arabic"/>
          <w:spacing w:val="-4"/>
          <w:rtl/>
        </w:rPr>
        <w:t>﴿</w:t>
      </w:r>
      <w:r w:rsidRPr="00BE175E">
        <w:rPr>
          <w:rFonts w:cs="KFGQPC Uthmanic Script HAFS" w:hint="cs"/>
          <w:spacing w:val="-4"/>
          <w:rtl/>
        </w:rPr>
        <w:t>ٱ</w:t>
      </w:r>
      <w:r w:rsidRPr="00BE175E">
        <w:rPr>
          <w:rFonts w:cs="KFGQPC Uthmanic Script HAFS" w:hint="eastAsia"/>
          <w:spacing w:val="-4"/>
          <w:rtl/>
        </w:rPr>
        <w:t>ل</w:t>
      </w:r>
      <w:r w:rsidRPr="00BE175E">
        <w:rPr>
          <w:rFonts w:ascii="Times New Roman" w:hAnsi="Times New Roman" w:cs="KFGQPC Uthmanic Script HAFS" w:hint="cs"/>
          <w:spacing w:val="-4"/>
          <w:rtl/>
        </w:rPr>
        <w:t>ۡ</w:t>
      </w:r>
      <w:r w:rsidRPr="00BE175E">
        <w:rPr>
          <w:rFonts w:cs="KFGQPC Uthmanic Script HAFS" w:hint="cs"/>
          <w:spacing w:val="-4"/>
          <w:rtl/>
        </w:rPr>
        <w:t>يَو</w:t>
      </w:r>
      <w:r w:rsidRPr="00BE175E">
        <w:rPr>
          <w:rFonts w:ascii="Times New Roman" w:hAnsi="Times New Roman" w:cs="KFGQPC Uthmanic Script HAFS" w:hint="cs"/>
          <w:spacing w:val="-4"/>
          <w:rtl/>
        </w:rPr>
        <w:t>ۡ</w:t>
      </w:r>
      <w:r w:rsidRPr="00BE175E">
        <w:rPr>
          <w:rFonts w:cs="KFGQPC Uthmanic Script HAFS" w:hint="cs"/>
          <w:spacing w:val="-4"/>
          <w:rtl/>
        </w:rPr>
        <w:t>مَ</w:t>
      </w:r>
      <w:r w:rsidRPr="00BE175E">
        <w:rPr>
          <w:rFonts w:ascii="Times New Roman" w:hAnsi="Times New Roman" w:cs="Traditional Arabic" w:hint="cs"/>
          <w:spacing w:val="-4"/>
          <w:rtl/>
        </w:rPr>
        <w:t>﴾</w:t>
      </w:r>
      <w:r w:rsidRPr="00BE175E">
        <w:rPr>
          <w:rFonts w:hint="cs"/>
          <w:spacing w:val="-4"/>
          <w:rtl/>
        </w:rPr>
        <w:t xml:space="preserve">: امروز، روز قیامت که روز عدل و حساب است. </w:t>
      </w:r>
      <w:r w:rsidRPr="00BE175E">
        <w:rPr>
          <w:rFonts w:cs="Traditional Arabic"/>
          <w:spacing w:val="-4"/>
          <w:rtl/>
        </w:rPr>
        <w:t>﴿</w:t>
      </w:r>
      <w:r w:rsidRPr="00BE175E">
        <w:rPr>
          <w:rFonts w:cs="KFGQPC Uthmanic Script HAFS"/>
          <w:spacing w:val="-4"/>
          <w:rtl/>
        </w:rPr>
        <w:t>يَنظُرُونَ</w:t>
      </w:r>
      <w:r w:rsidRPr="00BE175E">
        <w:rPr>
          <w:rFonts w:ascii="Times New Roman" w:hAnsi="Times New Roman" w:cs="Traditional Arabic" w:hint="cs"/>
          <w:spacing w:val="-4"/>
          <w:rtl/>
        </w:rPr>
        <w:t>﴾</w:t>
      </w:r>
      <w:r w:rsidRPr="00BE175E">
        <w:rPr>
          <w:rFonts w:hint="cs"/>
          <w:spacing w:val="-4"/>
          <w:rtl/>
        </w:rPr>
        <w:t>:</w:t>
      </w:r>
      <w:r w:rsidR="00566568" w:rsidRPr="00BE175E">
        <w:rPr>
          <w:rFonts w:hint="cs"/>
          <w:spacing w:val="-4"/>
          <w:rtl/>
        </w:rPr>
        <w:t xml:space="preserve"> می</w:t>
      </w:r>
      <w:r w:rsidR="00566568" w:rsidRPr="00BE175E">
        <w:rPr>
          <w:rFonts w:hint="eastAsia"/>
          <w:spacing w:val="-4"/>
          <w:rtl/>
        </w:rPr>
        <w:t>‌</w:t>
      </w:r>
      <w:r w:rsidR="00566568" w:rsidRPr="00BE175E">
        <w:rPr>
          <w:rFonts w:hint="cs"/>
          <w:spacing w:val="-4"/>
          <w:rtl/>
        </w:rPr>
        <w:t>نگرند. تماشا</w:t>
      </w:r>
      <w:r w:rsidRPr="00BE175E">
        <w:rPr>
          <w:rFonts w:hint="cs"/>
          <w:spacing w:val="-4"/>
          <w:rtl/>
        </w:rPr>
        <w:t xml:space="preserve"> می‌کنند، مؤمنین بر تخت‌های زیبا نشسته و مشغول تماشا می‌شوند که خداوند چه عذاب‌هایی را برای کافران آماده کرده است. </w:t>
      </w:r>
      <w:r w:rsidRPr="00BE175E">
        <w:rPr>
          <w:rFonts w:cs="Traditional Arabic"/>
          <w:spacing w:val="-4"/>
          <w:rtl/>
        </w:rPr>
        <w:t>﴿</w:t>
      </w:r>
      <w:r w:rsidRPr="00BE175E">
        <w:rPr>
          <w:rFonts w:cs="KFGQPC Uthmanic Script HAFS"/>
          <w:spacing w:val="-4"/>
          <w:rtl/>
        </w:rPr>
        <w:t>هَل</w:t>
      </w:r>
      <w:r w:rsidRPr="00BE175E">
        <w:rPr>
          <w:rFonts w:ascii="Times New Roman" w:hAnsi="Times New Roman" w:cs="KFGQPC Uthmanic Script HAFS" w:hint="cs"/>
          <w:spacing w:val="-4"/>
          <w:rtl/>
        </w:rPr>
        <w:t>ۡ</w:t>
      </w:r>
      <w:r w:rsidRPr="00BE175E">
        <w:rPr>
          <w:rFonts w:cs="KFGQPC Uthmanic Script HAFS"/>
          <w:spacing w:val="-4"/>
          <w:rtl/>
        </w:rPr>
        <w:t xml:space="preserve"> </w:t>
      </w:r>
      <w:r w:rsidRPr="00BE175E">
        <w:rPr>
          <w:rFonts w:cs="KFGQPC Uthmanic Script HAFS" w:hint="cs"/>
          <w:spacing w:val="-4"/>
          <w:rtl/>
        </w:rPr>
        <w:t>ثُوِّبَ</w:t>
      </w:r>
      <w:r w:rsidRPr="00BE175E">
        <w:rPr>
          <w:rFonts w:ascii="Times New Roman" w:hAnsi="Times New Roman" w:cs="Traditional Arabic" w:hint="cs"/>
          <w:spacing w:val="-4"/>
          <w:rtl/>
        </w:rPr>
        <w:t>﴾</w:t>
      </w:r>
      <w:r w:rsidRPr="00BE175E">
        <w:rPr>
          <w:rFonts w:hint="cs"/>
          <w:spacing w:val="-4"/>
          <w:rtl/>
        </w:rPr>
        <w:t xml:space="preserve">: </w:t>
      </w:r>
      <w:r w:rsidR="00566568" w:rsidRPr="00BE175E">
        <w:rPr>
          <w:rFonts w:hint="cs"/>
          <w:spacing w:val="-4"/>
          <w:rtl/>
        </w:rPr>
        <w:t>آ</w:t>
      </w:r>
      <w:r w:rsidRPr="00BE175E">
        <w:rPr>
          <w:rFonts w:hint="cs"/>
          <w:spacing w:val="-4"/>
          <w:rtl/>
        </w:rPr>
        <w:t>یا پاداش و ع</w:t>
      </w:r>
      <w:r w:rsidR="00566568" w:rsidRPr="00BE175E">
        <w:rPr>
          <w:rFonts w:hint="cs"/>
          <w:spacing w:val="-4"/>
          <w:rtl/>
        </w:rPr>
        <w:t>َ</w:t>
      </w:r>
      <w:r w:rsidRPr="00BE175E">
        <w:rPr>
          <w:rFonts w:hint="cs"/>
          <w:spacing w:val="-4"/>
          <w:rtl/>
        </w:rPr>
        <w:t>وض داده شدند؟ واژه‌ی «ثواب» به معنای پاداش از این ماده گرفته شده است.</w:t>
      </w:r>
    </w:p>
    <w:p w:rsidR="00D30CA0" w:rsidRDefault="00D30CA0" w:rsidP="00D30CA0">
      <w:pPr>
        <w:pStyle w:val="a8"/>
        <w:rPr>
          <w:rtl/>
        </w:rPr>
      </w:pPr>
      <w:r w:rsidRPr="00D03559">
        <w:rPr>
          <w:rStyle w:val="Char5"/>
          <w:rFonts w:hint="cs"/>
          <w:rtl/>
        </w:rPr>
        <w:t>مفهوم کلی آیات</w:t>
      </w:r>
      <w:r>
        <w:rPr>
          <w:rFonts w:hint="cs"/>
          <w:rtl/>
        </w:rPr>
        <w:t>:</w:t>
      </w:r>
    </w:p>
    <w:p w:rsidR="00D30CA0" w:rsidRDefault="00D30CA0" w:rsidP="00D30CA0">
      <w:pPr>
        <w:pStyle w:val="a8"/>
        <w:rPr>
          <w:rtl/>
        </w:rPr>
      </w:pPr>
      <w:r>
        <w:rPr>
          <w:rFonts w:hint="cs"/>
          <w:rtl/>
        </w:rPr>
        <w:t>جهالت کافران و منافقان به اندازه‌ای است که گمان می‌برند حقیقت شدن و صرف نظر کردن از لذات حیوانی و دنیوی، نوعی گمراهی و عقب ماندگی است در حالی که بی‌قید و بند بودن و رعایت نکردن موازین اخلاقی و عقلانی، در حقیقت عین گمراهی است که بسیاری در آن غوطه‌ور شده‌اند و پنداشته‌اند با بی‌بند و باری می‌توانند گوی سبقت را از همه بربایند. آری! این</w:t>
      </w:r>
      <w:r>
        <w:rPr>
          <w:rFonts w:hint="eastAsia"/>
          <w:rtl/>
        </w:rPr>
        <w:t>‌</w:t>
      </w:r>
      <w:r>
        <w:rPr>
          <w:rFonts w:hint="cs"/>
          <w:rtl/>
        </w:rPr>
        <w:t>ها زمانی متوجه اشتباه خود خواهند شد که مؤمنان،</w:t>
      </w:r>
      <w:r w:rsidR="006F2FD0" w:rsidRPr="006F2FD0">
        <w:rPr>
          <w:rFonts w:hint="cs"/>
          <w:rtl/>
        </w:rPr>
        <w:t xml:space="preserve"> آن‌ها </w:t>
      </w:r>
      <w:r>
        <w:rPr>
          <w:rFonts w:hint="cs"/>
          <w:rtl/>
        </w:rPr>
        <w:t>را به خاطر جهالت‌ها و تصورات غیر حقیقی به تمسخر می‌گیرند همان‌گونه که در دنیا، کافران به استهزاء مؤمنان می‌پرداختند و در کوچه و بازار و در میان اهل خانواده به این استهزاء ادامه می‌دادند و از آن لذت می‌بردند.</w:t>
      </w:r>
    </w:p>
    <w:p w:rsidR="00D30CA0" w:rsidRDefault="00D30CA0" w:rsidP="00D30CA0">
      <w:pPr>
        <w:pStyle w:val="a8"/>
        <w:rPr>
          <w:rtl/>
        </w:rPr>
      </w:pPr>
      <w:r w:rsidRPr="00D03559">
        <w:rPr>
          <w:rStyle w:val="Char5"/>
          <w:rFonts w:hint="cs"/>
          <w:rtl/>
        </w:rPr>
        <w:t>برداشت‌ها و فواید سوره</w:t>
      </w:r>
      <w:r>
        <w:rPr>
          <w:rFonts w:hint="cs"/>
          <w:rtl/>
        </w:rPr>
        <w:t>:</w:t>
      </w:r>
    </w:p>
    <w:p w:rsidR="00D30CA0" w:rsidRDefault="00D30CA0" w:rsidP="009E5769">
      <w:pPr>
        <w:pStyle w:val="a8"/>
        <w:numPr>
          <w:ilvl w:val="0"/>
          <w:numId w:val="24"/>
        </w:numPr>
        <w:ind w:left="680" w:hanging="340"/>
      </w:pPr>
      <w:r>
        <w:rPr>
          <w:rFonts w:hint="cs"/>
          <w:rtl/>
        </w:rPr>
        <w:t>کم‌فروشی حرام است و از آن جمله است تمامی چیز‌هایی که حق طبیعی یک فرد را</w:t>
      </w:r>
      <w:r w:rsidR="00C43DE0">
        <w:rPr>
          <w:rFonts w:hint="cs"/>
          <w:rtl/>
        </w:rPr>
        <w:t xml:space="preserve"> ضایع می‌کند و یا از اموال او، ب</w:t>
      </w:r>
      <w:r>
        <w:rPr>
          <w:rFonts w:hint="cs"/>
          <w:rtl/>
        </w:rPr>
        <w:t>دون رضایت و خوشایندش بهره می‌برد و یا به نفع خویش صادره می‌کند.</w:t>
      </w:r>
    </w:p>
    <w:p w:rsidR="00D30CA0" w:rsidRPr="00BE175E" w:rsidRDefault="00D30CA0" w:rsidP="009E5769">
      <w:pPr>
        <w:pStyle w:val="a8"/>
        <w:numPr>
          <w:ilvl w:val="0"/>
          <w:numId w:val="24"/>
        </w:numPr>
        <w:ind w:left="680" w:hanging="340"/>
        <w:rPr>
          <w:spacing w:val="-4"/>
        </w:rPr>
      </w:pPr>
      <w:r w:rsidRPr="00BE175E">
        <w:rPr>
          <w:rFonts w:hint="cs"/>
          <w:spacing w:val="-4"/>
          <w:rtl/>
        </w:rPr>
        <w:t>ایمان به قیامت سبب می‌شود انسان را بسیاری گناهان همچون کم‌فروشی و ظلم کردن به دیگران بپرهیزد، زیرا در هنگام انجام دادن گناه، به یاد حساب و کتاب و مؤاخذه روز قیامت می‌افتد و ترس از کیفر و عذاب، او را از گناه باز می‌دارد.</w:t>
      </w:r>
    </w:p>
    <w:p w:rsidR="00D30CA0" w:rsidRDefault="00D30CA0" w:rsidP="009E5769">
      <w:pPr>
        <w:pStyle w:val="a8"/>
        <w:numPr>
          <w:ilvl w:val="0"/>
          <w:numId w:val="24"/>
        </w:numPr>
        <w:ind w:left="680" w:hanging="340"/>
      </w:pPr>
      <w:r>
        <w:rPr>
          <w:rFonts w:hint="cs"/>
          <w:rtl/>
        </w:rPr>
        <w:t>تمامی اعمال بدکاران و نیکوکاران برحسب ارزش‌</w:t>
      </w:r>
      <w:r w:rsidR="006F2FD0" w:rsidRPr="006F2FD0">
        <w:rPr>
          <w:rFonts w:hint="cs"/>
          <w:rtl/>
        </w:rPr>
        <w:t xml:space="preserve"> آن‌ها </w:t>
      </w:r>
      <w:r>
        <w:rPr>
          <w:rFonts w:hint="cs"/>
          <w:rtl/>
        </w:rPr>
        <w:t>در مکان‌‌هایی مناسب نگه‌داری می‌شوند تا این‌که صاحبان</w:t>
      </w:r>
      <w:r w:rsidR="006F2FD0" w:rsidRPr="006F2FD0">
        <w:rPr>
          <w:rFonts w:hint="cs"/>
          <w:rtl/>
        </w:rPr>
        <w:t xml:space="preserve"> آن‌ها </w:t>
      </w:r>
      <w:r>
        <w:rPr>
          <w:rFonts w:hint="cs"/>
          <w:rtl/>
        </w:rPr>
        <w:t>به</w:t>
      </w:r>
      <w:r w:rsidR="006F2FD0" w:rsidRPr="006F2FD0">
        <w:rPr>
          <w:rFonts w:hint="cs"/>
          <w:rtl/>
        </w:rPr>
        <w:t xml:space="preserve"> آن‌ها </w:t>
      </w:r>
      <w:r>
        <w:rPr>
          <w:rFonts w:hint="cs"/>
          <w:rtl/>
        </w:rPr>
        <w:t>بپیوندند و در مقابل ذره ذره</w:t>
      </w:r>
      <w:r w:rsidR="006F2FD0" w:rsidRPr="006F2FD0">
        <w:rPr>
          <w:rFonts w:hint="cs"/>
          <w:rtl/>
        </w:rPr>
        <w:t xml:space="preserve"> آن‌ها </w:t>
      </w:r>
      <w:r>
        <w:rPr>
          <w:rFonts w:hint="cs"/>
          <w:rtl/>
        </w:rPr>
        <w:t>پاداش داده شوند، اگر نیکو بود پاداش نیکو و بهشت و اگر زشت بود چاداش زشت و جهنم.</w:t>
      </w:r>
    </w:p>
    <w:p w:rsidR="00D30CA0" w:rsidRDefault="00D30CA0" w:rsidP="009E5769">
      <w:pPr>
        <w:pStyle w:val="a8"/>
        <w:numPr>
          <w:ilvl w:val="0"/>
          <w:numId w:val="24"/>
        </w:numPr>
        <w:ind w:left="680" w:hanging="340"/>
      </w:pPr>
      <w:r>
        <w:rPr>
          <w:rFonts w:hint="cs"/>
          <w:rtl/>
        </w:rPr>
        <w:t>رقابت حقیقی در دنیا باید جهت کسب نعمت‌های جاودان آخرت و غفران خداوند باشد و کوشش در جهت خوشی‌های زودگذر دنیوی از عقل و تدبیر و دوراندیشی به دور است.</w:t>
      </w:r>
    </w:p>
    <w:p w:rsidR="00D30CA0" w:rsidRDefault="00D30CA0" w:rsidP="009E5769">
      <w:pPr>
        <w:pStyle w:val="a8"/>
        <w:numPr>
          <w:ilvl w:val="0"/>
          <w:numId w:val="24"/>
        </w:numPr>
        <w:ind w:left="680" w:hanging="340"/>
      </w:pPr>
      <w:r>
        <w:rPr>
          <w:rFonts w:hint="cs"/>
          <w:rtl/>
        </w:rPr>
        <w:t>کافران در دنیا مؤمنان را مسخره می‌کردند و پیوسته به خاطر دین‌شان به</w:t>
      </w:r>
      <w:r w:rsidR="006F2FD0" w:rsidRPr="006F2FD0">
        <w:rPr>
          <w:rFonts w:hint="cs"/>
          <w:rtl/>
        </w:rPr>
        <w:t xml:space="preserve"> آن‌ها </w:t>
      </w:r>
      <w:r>
        <w:rPr>
          <w:rFonts w:hint="cs"/>
          <w:rtl/>
        </w:rPr>
        <w:t>طعنه می‌زدند</w:t>
      </w:r>
      <w:r w:rsidR="00C43DE0">
        <w:rPr>
          <w:rFonts w:hint="cs"/>
          <w:rtl/>
        </w:rPr>
        <w:t>. خداوند نیز در قیامت اسباب تلاف</w:t>
      </w:r>
      <w:r>
        <w:rPr>
          <w:rFonts w:hint="cs"/>
          <w:rtl/>
        </w:rPr>
        <w:t>ی را مهیا می‌کند و در حالی که مؤمنان بر تخت‌هایی زیبا تکیه زده‌اند به استهزاء کافران می‌پردازند و «</w:t>
      </w:r>
      <w:r w:rsidRPr="00D03559">
        <w:rPr>
          <w:rStyle w:val="Char1"/>
          <w:rFonts w:hint="cs"/>
          <w:rtl/>
        </w:rPr>
        <w:t>الجزاء مِن جنسی العمل</w:t>
      </w:r>
      <w:r>
        <w:rPr>
          <w:rFonts w:hint="cs"/>
          <w:rtl/>
        </w:rPr>
        <w:t>».</w:t>
      </w:r>
    </w:p>
    <w:p w:rsidR="00D30CA0" w:rsidRDefault="00D30CA0" w:rsidP="009E5769">
      <w:pPr>
        <w:pStyle w:val="a8"/>
        <w:numPr>
          <w:ilvl w:val="0"/>
          <w:numId w:val="24"/>
        </w:numPr>
        <w:ind w:left="680" w:hanging="340"/>
      </w:pPr>
      <w:r>
        <w:rPr>
          <w:rFonts w:hint="cs"/>
          <w:rtl/>
        </w:rPr>
        <w:t>در میان اقوام گذشته، اصحاب مدین دارای عادت زشت کم</w:t>
      </w:r>
      <w:r>
        <w:rPr>
          <w:rFonts w:hint="eastAsia"/>
          <w:rtl/>
        </w:rPr>
        <w:t>‌فروشی بوده‌اند و خداوند پیامبر شعیب را به‌سوی ایشان فرستاد تا</w:t>
      </w:r>
      <w:r w:rsidR="006F2FD0" w:rsidRPr="006F2FD0">
        <w:rPr>
          <w:rFonts w:hint="eastAsia"/>
          <w:rtl/>
        </w:rPr>
        <w:t xml:space="preserve"> آن‌ها </w:t>
      </w:r>
      <w:r>
        <w:rPr>
          <w:rFonts w:hint="eastAsia"/>
          <w:rtl/>
        </w:rPr>
        <w:t>را از این عمل باز دارد</w:t>
      </w:r>
      <w:r w:rsidR="00C43DE0">
        <w:rPr>
          <w:rFonts w:hint="cs"/>
          <w:rtl/>
        </w:rPr>
        <w:t xml:space="preserve"> [ن</w:t>
      </w:r>
      <w:r>
        <w:rPr>
          <w:rFonts w:hint="cs"/>
          <w:rtl/>
        </w:rPr>
        <w:t>ک: هود: 85، اعراف: 85، شعراء:181].</w:t>
      </w:r>
    </w:p>
    <w:p w:rsidR="00D30CA0" w:rsidRDefault="00D30CA0" w:rsidP="009E5769">
      <w:pPr>
        <w:pStyle w:val="a8"/>
        <w:numPr>
          <w:ilvl w:val="0"/>
          <w:numId w:val="24"/>
        </w:numPr>
        <w:ind w:left="680" w:hanging="340"/>
      </w:pPr>
      <w:r>
        <w:rPr>
          <w:rFonts w:hint="cs"/>
          <w:rtl/>
        </w:rPr>
        <w:t>خداوند در آیات متعددی از قرآن، دعوت به قسط می‌نماید و از پایمال کردن حقوق دیگران بر حذر می‌دارد [نک: إسراء: 35، رحمن: 9، أنعام: 152].</w:t>
      </w:r>
    </w:p>
    <w:p w:rsidR="00D30CA0" w:rsidRPr="00652A67" w:rsidRDefault="00D30CA0" w:rsidP="00C43DE0">
      <w:pPr>
        <w:pStyle w:val="a8"/>
        <w:numPr>
          <w:ilvl w:val="0"/>
          <w:numId w:val="24"/>
        </w:numPr>
        <w:ind w:left="680" w:hanging="340"/>
        <w:rPr>
          <w:spacing w:val="-4"/>
        </w:rPr>
      </w:pPr>
      <w:r w:rsidRPr="00652A67">
        <w:rPr>
          <w:rFonts w:hint="cs"/>
          <w:spacing w:val="-4"/>
          <w:rtl/>
        </w:rPr>
        <w:t xml:space="preserve">رسول الله </w:t>
      </w:r>
      <w:r w:rsidRPr="00652A67">
        <w:rPr>
          <w:rFonts w:cs="CTraditional Arabic" w:hint="cs"/>
          <w:spacing w:val="-4"/>
          <w:rtl/>
        </w:rPr>
        <w:t>ص</w:t>
      </w:r>
      <w:r w:rsidRPr="00652A67">
        <w:rPr>
          <w:rFonts w:hint="cs"/>
          <w:spacing w:val="-4"/>
          <w:rtl/>
        </w:rPr>
        <w:t xml:space="preserve"> می‌فرماید: «</w:t>
      </w:r>
      <w:r w:rsidR="00C43DE0" w:rsidRPr="00652A67">
        <w:rPr>
          <w:rStyle w:val="Char3"/>
          <w:rFonts w:hint="eastAsia"/>
          <w:spacing w:val="-4"/>
          <w:rtl/>
        </w:rPr>
        <w:t>يَا</w:t>
      </w:r>
      <w:r w:rsidR="00C43DE0" w:rsidRPr="00652A67">
        <w:rPr>
          <w:rStyle w:val="Char3"/>
          <w:spacing w:val="-4"/>
          <w:rtl/>
        </w:rPr>
        <w:t xml:space="preserve"> </w:t>
      </w:r>
      <w:r w:rsidR="00C43DE0" w:rsidRPr="00652A67">
        <w:rPr>
          <w:rStyle w:val="Char3"/>
          <w:rFonts w:hint="eastAsia"/>
          <w:spacing w:val="-4"/>
          <w:rtl/>
        </w:rPr>
        <w:t>مَعْشَرَ</w:t>
      </w:r>
      <w:r w:rsidR="00C43DE0" w:rsidRPr="00652A67">
        <w:rPr>
          <w:rStyle w:val="Char3"/>
          <w:spacing w:val="-4"/>
          <w:rtl/>
        </w:rPr>
        <w:t xml:space="preserve"> </w:t>
      </w:r>
      <w:r w:rsidR="00C43DE0" w:rsidRPr="00652A67">
        <w:rPr>
          <w:rStyle w:val="Char3"/>
          <w:rFonts w:hint="eastAsia"/>
          <w:spacing w:val="-4"/>
          <w:rtl/>
        </w:rPr>
        <w:t>الْمُهَاجِرِينَ</w:t>
      </w:r>
      <w:r w:rsidR="00C43DE0" w:rsidRPr="00652A67">
        <w:rPr>
          <w:rStyle w:val="Char3"/>
          <w:spacing w:val="-4"/>
          <w:rtl/>
        </w:rPr>
        <w:t xml:space="preserve"> </w:t>
      </w:r>
      <w:r w:rsidR="00C43DE0" w:rsidRPr="00652A67">
        <w:rPr>
          <w:rStyle w:val="Char3"/>
          <w:rFonts w:hint="eastAsia"/>
          <w:spacing w:val="-4"/>
          <w:rtl/>
        </w:rPr>
        <w:t>خَمْسٌ</w:t>
      </w:r>
      <w:r w:rsidR="00C43DE0" w:rsidRPr="00652A67">
        <w:rPr>
          <w:rStyle w:val="Char3"/>
          <w:spacing w:val="-4"/>
          <w:rtl/>
        </w:rPr>
        <w:t xml:space="preserve"> </w:t>
      </w:r>
      <w:r w:rsidR="00C43DE0" w:rsidRPr="00652A67">
        <w:rPr>
          <w:rStyle w:val="Char3"/>
          <w:rFonts w:hint="eastAsia"/>
          <w:spacing w:val="-4"/>
          <w:rtl/>
        </w:rPr>
        <w:t>إِذَا</w:t>
      </w:r>
      <w:r w:rsidR="00C43DE0" w:rsidRPr="00652A67">
        <w:rPr>
          <w:rStyle w:val="Char3"/>
          <w:spacing w:val="-4"/>
          <w:rtl/>
        </w:rPr>
        <w:t xml:space="preserve"> </w:t>
      </w:r>
      <w:r w:rsidR="00C43DE0" w:rsidRPr="00652A67">
        <w:rPr>
          <w:rStyle w:val="Char3"/>
          <w:rFonts w:hint="eastAsia"/>
          <w:spacing w:val="-4"/>
          <w:rtl/>
        </w:rPr>
        <w:t>ابْتُلِيتُمْ</w:t>
      </w:r>
      <w:r w:rsidR="00C43DE0" w:rsidRPr="00652A67">
        <w:rPr>
          <w:rStyle w:val="Char3"/>
          <w:spacing w:val="-4"/>
          <w:rtl/>
        </w:rPr>
        <w:t xml:space="preserve"> </w:t>
      </w:r>
      <w:r w:rsidR="00C43DE0" w:rsidRPr="00652A67">
        <w:rPr>
          <w:rStyle w:val="Char3"/>
          <w:rFonts w:hint="eastAsia"/>
          <w:spacing w:val="-4"/>
          <w:rtl/>
        </w:rPr>
        <w:t>بِهِنَّ</w:t>
      </w:r>
      <w:r w:rsidR="00C43DE0" w:rsidRPr="00652A67">
        <w:rPr>
          <w:rStyle w:val="Char3"/>
          <w:spacing w:val="-4"/>
          <w:rtl/>
        </w:rPr>
        <w:t xml:space="preserve"> </w:t>
      </w:r>
      <w:r w:rsidR="00C43DE0" w:rsidRPr="00652A67">
        <w:rPr>
          <w:rStyle w:val="Char3"/>
          <w:rFonts w:hint="eastAsia"/>
          <w:spacing w:val="-4"/>
          <w:rtl/>
        </w:rPr>
        <w:t>وَأَعُوذُ</w:t>
      </w:r>
      <w:r w:rsidR="00C43DE0" w:rsidRPr="00652A67">
        <w:rPr>
          <w:rStyle w:val="Char3"/>
          <w:spacing w:val="-4"/>
          <w:rtl/>
        </w:rPr>
        <w:t xml:space="preserve"> </w:t>
      </w:r>
      <w:r w:rsidR="00C43DE0" w:rsidRPr="00652A67">
        <w:rPr>
          <w:rStyle w:val="Char3"/>
          <w:rFonts w:hint="eastAsia"/>
          <w:spacing w:val="-4"/>
          <w:rtl/>
        </w:rPr>
        <w:t>بِاللَّهِ</w:t>
      </w:r>
      <w:r w:rsidR="00C43DE0" w:rsidRPr="00652A67">
        <w:rPr>
          <w:rStyle w:val="Char3"/>
          <w:spacing w:val="-4"/>
          <w:rtl/>
        </w:rPr>
        <w:t xml:space="preserve"> </w:t>
      </w:r>
      <w:r w:rsidR="00C43DE0" w:rsidRPr="00652A67">
        <w:rPr>
          <w:rStyle w:val="Char3"/>
          <w:rFonts w:hint="eastAsia"/>
          <w:spacing w:val="-4"/>
          <w:rtl/>
        </w:rPr>
        <w:t>أَنْ</w:t>
      </w:r>
      <w:r w:rsidR="00C43DE0" w:rsidRPr="00652A67">
        <w:rPr>
          <w:rStyle w:val="Char3"/>
          <w:spacing w:val="-4"/>
          <w:rtl/>
        </w:rPr>
        <w:t xml:space="preserve"> </w:t>
      </w:r>
      <w:r w:rsidR="00C43DE0" w:rsidRPr="00652A67">
        <w:rPr>
          <w:rStyle w:val="Char3"/>
          <w:rFonts w:hint="eastAsia"/>
          <w:spacing w:val="-4"/>
          <w:rtl/>
        </w:rPr>
        <w:t>تُدْرِكُوهُنَّ</w:t>
      </w:r>
      <w:r w:rsidR="00C43DE0" w:rsidRPr="00652A67">
        <w:rPr>
          <w:rStyle w:val="Char3"/>
          <w:spacing w:val="-4"/>
          <w:rtl/>
        </w:rPr>
        <w:t xml:space="preserve"> </w:t>
      </w:r>
      <w:r w:rsidR="00C43DE0" w:rsidRPr="00652A67">
        <w:rPr>
          <w:rStyle w:val="Char3"/>
          <w:rFonts w:hint="eastAsia"/>
          <w:spacing w:val="-4"/>
          <w:rtl/>
        </w:rPr>
        <w:t>لَمْ</w:t>
      </w:r>
      <w:r w:rsidR="00C43DE0" w:rsidRPr="00652A67">
        <w:rPr>
          <w:rStyle w:val="Char3"/>
          <w:spacing w:val="-4"/>
          <w:rtl/>
        </w:rPr>
        <w:t xml:space="preserve"> </w:t>
      </w:r>
      <w:r w:rsidR="00C43DE0" w:rsidRPr="00652A67">
        <w:rPr>
          <w:rStyle w:val="Char3"/>
          <w:rFonts w:hint="eastAsia"/>
          <w:spacing w:val="-4"/>
          <w:rtl/>
        </w:rPr>
        <w:t>تَظْهَرِ</w:t>
      </w:r>
      <w:r w:rsidR="00C43DE0" w:rsidRPr="00652A67">
        <w:rPr>
          <w:rStyle w:val="Char3"/>
          <w:spacing w:val="-4"/>
          <w:rtl/>
        </w:rPr>
        <w:t xml:space="preserve"> </w:t>
      </w:r>
      <w:r w:rsidR="00C43DE0" w:rsidRPr="00652A67">
        <w:rPr>
          <w:rStyle w:val="Char3"/>
          <w:rFonts w:hint="eastAsia"/>
          <w:spacing w:val="-4"/>
          <w:rtl/>
        </w:rPr>
        <w:t>الْفَاحِشَةُ</w:t>
      </w:r>
      <w:r w:rsidR="00C43DE0" w:rsidRPr="00652A67">
        <w:rPr>
          <w:rStyle w:val="Char3"/>
          <w:spacing w:val="-4"/>
          <w:rtl/>
        </w:rPr>
        <w:t xml:space="preserve"> </w:t>
      </w:r>
      <w:r w:rsidR="00C43DE0" w:rsidRPr="00652A67">
        <w:rPr>
          <w:rStyle w:val="Char3"/>
          <w:rFonts w:hint="eastAsia"/>
          <w:spacing w:val="-4"/>
          <w:rtl/>
        </w:rPr>
        <w:t>فِى</w:t>
      </w:r>
      <w:r w:rsidR="00C43DE0" w:rsidRPr="00652A67">
        <w:rPr>
          <w:rStyle w:val="Char3"/>
          <w:spacing w:val="-4"/>
          <w:rtl/>
        </w:rPr>
        <w:t xml:space="preserve"> </w:t>
      </w:r>
      <w:r w:rsidR="00C43DE0" w:rsidRPr="00652A67">
        <w:rPr>
          <w:rStyle w:val="Char3"/>
          <w:rFonts w:hint="eastAsia"/>
          <w:spacing w:val="-4"/>
          <w:rtl/>
        </w:rPr>
        <w:t>قَوْمٍ</w:t>
      </w:r>
      <w:r w:rsidR="00C43DE0" w:rsidRPr="00652A67">
        <w:rPr>
          <w:rStyle w:val="Char3"/>
          <w:spacing w:val="-4"/>
          <w:rtl/>
        </w:rPr>
        <w:t xml:space="preserve"> </w:t>
      </w:r>
      <w:r w:rsidR="00C43DE0" w:rsidRPr="00652A67">
        <w:rPr>
          <w:rStyle w:val="Char3"/>
          <w:rFonts w:hint="eastAsia"/>
          <w:spacing w:val="-4"/>
          <w:rtl/>
        </w:rPr>
        <w:t>قَطُّ</w:t>
      </w:r>
      <w:r w:rsidR="00C43DE0" w:rsidRPr="00652A67">
        <w:rPr>
          <w:rStyle w:val="Char3"/>
          <w:spacing w:val="-4"/>
          <w:rtl/>
        </w:rPr>
        <w:t xml:space="preserve"> </w:t>
      </w:r>
      <w:r w:rsidR="00C43DE0" w:rsidRPr="00652A67">
        <w:rPr>
          <w:rStyle w:val="Char3"/>
          <w:rFonts w:hint="eastAsia"/>
          <w:spacing w:val="-4"/>
          <w:rtl/>
        </w:rPr>
        <w:t>حَتَّى</w:t>
      </w:r>
      <w:r w:rsidR="00C43DE0" w:rsidRPr="00652A67">
        <w:rPr>
          <w:rStyle w:val="Char3"/>
          <w:spacing w:val="-4"/>
          <w:rtl/>
        </w:rPr>
        <w:t xml:space="preserve"> </w:t>
      </w:r>
      <w:r w:rsidR="00C43DE0" w:rsidRPr="00652A67">
        <w:rPr>
          <w:rStyle w:val="Char3"/>
          <w:rFonts w:hint="eastAsia"/>
          <w:spacing w:val="-4"/>
          <w:rtl/>
        </w:rPr>
        <w:t>يُعْلِنُوا</w:t>
      </w:r>
      <w:r w:rsidR="00C43DE0" w:rsidRPr="00652A67">
        <w:rPr>
          <w:rStyle w:val="Char3"/>
          <w:spacing w:val="-4"/>
          <w:rtl/>
        </w:rPr>
        <w:t xml:space="preserve"> </w:t>
      </w:r>
      <w:r w:rsidR="00C43DE0" w:rsidRPr="00652A67">
        <w:rPr>
          <w:rStyle w:val="Char3"/>
          <w:rFonts w:hint="eastAsia"/>
          <w:spacing w:val="-4"/>
          <w:rtl/>
        </w:rPr>
        <w:t>بِهَا</w:t>
      </w:r>
      <w:r w:rsidR="00C43DE0" w:rsidRPr="00652A67">
        <w:rPr>
          <w:rStyle w:val="Char3"/>
          <w:spacing w:val="-4"/>
          <w:rtl/>
        </w:rPr>
        <w:t xml:space="preserve"> </w:t>
      </w:r>
      <w:r w:rsidR="00C43DE0" w:rsidRPr="00652A67">
        <w:rPr>
          <w:rStyle w:val="Char3"/>
          <w:rFonts w:hint="eastAsia"/>
          <w:spacing w:val="-4"/>
          <w:rtl/>
        </w:rPr>
        <w:t>إِلاَّ</w:t>
      </w:r>
      <w:r w:rsidR="00C43DE0" w:rsidRPr="00652A67">
        <w:rPr>
          <w:rStyle w:val="Char3"/>
          <w:spacing w:val="-4"/>
          <w:rtl/>
        </w:rPr>
        <w:t xml:space="preserve"> </w:t>
      </w:r>
      <w:r w:rsidR="00C43DE0" w:rsidRPr="00652A67">
        <w:rPr>
          <w:rStyle w:val="Char3"/>
          <w:rFonts w:hint="eastAsia"/>
          <w:spacing w:val="-4"/>
          <w:rtl/>
        </w:rPr>
        <w:t>فَشَا</w:t>
      </w:r>
      <w:r w:rsidR="00C43DE0" w:rsidRPr="00652A67">
        <w:rPr>
          <w:rStyle w:val="Char3"/>
          <w:spacing w:val="-4"/>
          <w:rtl/>
        </w:rPr>
        <w:t xml:space="preserve"> </w:t>
      </w:r>
      <w:r w:rsidR="00C43DE0" w:rsidRPr="00652A67">
        <w:rPr>
          <w:rStyle w:val="Char3"/>
          <w:rFonts w:hint="eastAsia"/>
          <w:spacing w:val="-4"/>
          <w:rtl/>
        </w:rPr>
        <w:t>فِيهِمُ</w:t>
      </w:r>
      <w:r w:rsidR="00C43DE0" w:rsidRPr="00652A67">
        <w:rPr>
          <w:rStyle w:val="Char3"/>
          <w:spacing w:val="-4"/>
          <w:rtl/>
        </w:rPr>
        <w:t xml:space="preserve"> </w:t>
      </w:r>
      <w:r w:rsidR="00C43DE0" w:rsidRPr="00652A67">
        <w:rPr>
          <w:rStyle w:val="Char3"/>
          <w:rFonts w:hint="eastAsia"/>
          <w:spacing w:val="-4"/>
          <w:rtl/>
        </w:rPr>
        <w:t>الطَّاعُونُ</w:t>
      </w:r>
      <w:r w:rsidR="00C43DE0" w:rsidRPr="00652A67">
        <w:rPr>
          <w:rStyle w:val="Char3"/>
          <w:spacing w:val="-4"/>
          <w:rtl/>
        </w:rPr>
        <w:t xml:space="preserve"> </w:t>
      </w:r>
      <w:r w:rsidR="00C43DE0" w:rsidRPr="00652A67">
        <w:rPr>
          <w:rStyle w:val="Char3"/>
          <w:rFonts w:hint="eastAsia"/>
          <w:spacing w:val="-4"/>
          <w:rtl/>
        </w:rPr>
        <w:t>وَالأَوْجَاعُ</w:t>
      </w:r>
      <w:r w:rsidR="00C43DE0" w:rsidRPr="00652A67">
        <w:rPr>
          <w:rStyle w:val="Char3"/>
          <w:spacing w:val="-4"/>
          <w:rtl/>
        </w:rPr>
        <w:t xml:space="preserve"> </w:t>
      </w:r>
      <w:r w:rsidR="00C43DE0" w:rsidRPr="00652A67">
        <w:rPr>
          <w:rStyle w:val="Char3"/>
          <w:rFonts w:hint="eastAsia"/>
          <w:spacing w:val="-4"/>
          <w:rtl/>
        </w:rPr>
        <w:t>الَّتِى</w:t>
      </w:r>
      <w:r w:rsidR="00C43DE0" w:rsidRPr="00652A67">
        <w:rPr>
          <w:rStyle w:val="Char3"/>
          <w:spacing w:val="-4"/>
          <w:rtl/>
        </w:rPr>
        <w:t xml:space="preserve"> </w:t>
      </w:r>
      <w:r w:rsidR="00C43DE0" w:rsidRPr="00652A67">
        <w:rPr>
          <w:rStyle w:val="Char3"/>
          <w:rFonts w:hint="eastAsia"/>
          <w:spacing w:val="-4"/>
          <w:rtl/>
        </w:rPr>
        <w:t>لَمْ</w:t>
      </w:r>
      <w:r w:rsidR="00C43DE0" w:rsidRPr="00652A67">
        <w:rPr>
          <w:rStyle w:val="Char3"/>
          <w:spacing w:val="-4"/>
          <w:rtl/>
        </w:rPr>
        <w:t xml:space="preserve"> </w:t>
      </w:r>
      <w:r w:rsidR="00C43DE0" w:rsidRPr="00652A67">
        <w:rPr>
          <w:rStyle w:val="Char3"/>
          <w:rFonts w:hint="eastAsia"/>
          <w:spacing w:val="-4"/>
          <w:rtl/>
        </w:rPr>
        <w:t>تَكُنْ</w:t>
      </w:r>
      <w:r w:rsidR="00C43DE0" w:rsidRPr="00652A67">
        <w:rPr>
          <w:rStyle w:val="Char3"/>
          <w:spacing w:val="-4"/>
          <w:rtl/>
        </w:rPr>
        <w:t xml:space="preserve"> </w:t>
      </w:r>
      <w:r w:rsidR="00C43DE0" w:rsidRPr="00652A67">
        <w:rPr>
          <w:rStyle w:val="Char3"/>
          <w:rFonts w:hint="eastAsia"/>
          <w:spacing w:val="-4"/>
          <w:rtl/>
        </w:rPr>
        <w:t>مَضَتْ</w:t>
      </w:r>
      <w:r w:rsidR="00C43DE0" w:rsidRPr="00652A67">
        <w:rPr>
          <w:rStyle w:val="Char3"/>
          <w:spacing w:val="-4"/>
          <w:rtl/>
        </w:rPr>
        <w:t xml:space="preserve"> </w:t>
      </w:r>
      <w:r w:rsidR="00C43DE0" w:rsidRPr="00652A67">
        <w:rPr>
          <w:rStyle w:val="Char3"/>
          <w:rFonts w:hint="eastAsia"/>
          <w:spacing w:val="-4"/>
          <w:rtl/>
        </w:rPr>
        <w:t>فِى</w:t>
      </w:r>
      <w:r w:rsidR="00C43DE0" w:rsidRPr="00652A67">
        <w:rPr>
          <w:rStyle w:val="Char3"/>
          <w:spacing w:val="-4"/>
          <w:rtl/>
        </w:rPr>
        <w:t xml:space="preserve"> </w:t>
      </w:r>
      <w:r w:rsidR="00C43DE0" w:rsidRPr="00652A67">
        <w:rPr>
          <w:rStyle w:val="Char3"/>
          <w:rFonts w:hint="eastAsia"/>
          <w:spacing w:val="-4"/>
          <w:rtl/>
        </w:rPr>
        <w:t>أَسْلاَفِهِمُ</w:t>
      </w:r>
      <w:r w:rsidR="00C43DE0" w:rsidRPr="00652A67">
        <w:rPr>
          <w:rStyle w:val="Char3"/>
          <w:spacing w:val="-4"/>
          <w:rtl/>
        </w:rPr>
        <w:t xml:space="preserve"> </w:t>
      </w:r>
      <w:r w:rsidR="00C43DE0" w:rsidRPr="00652A67">
        <w:rPr>
          <w:rStyle w:val="Char3"/>
          <w:rFonts w:hint="eastAsia"/>
          <w:spacing w:val="-4"/>
          <w:rtl/>
        </w:rPr>
        <w:t>الَّذِينَ</w:t>
      </w:r>
      <w:r w:rsidR="00C43DE0" w:rsidRPr="00652A67">
        <w:rPr>
          <w:rStyle w:val="Char3"/>
          <w:spacing w:val="-4"/>
          <w:rtl/>
        </w:rPr>
        <w:t xml:space="preserve"> </w:t>
      </w:r>
      <w:r w:rsidR="00C43DE0" w:rsidRPr="00652A67">
        <w:rPr>
          <w:rStyle w:val="Char3"/>
          <w:rFonts w:hint="eastAsia"/>
          <w:spacing w:val="-4"/>
          <w:rtl/>
        </w:rPr>
        <w:t>مَضَوْا</w:t>
      </w:r>
      <w:r w:rsidR="00C43DE0" w:rsidRPr="00652A67">
        <w:rPr>
          <w:rStyle w:val="Char3"/>
          <w:spacing w:val="-4"/>
          <w:rtl/>
        </w:rPr>
        <w:t xml:space="preserve">. </w:t>
      </w:r>
      <w:r w:rsidR="00C43DE0" w:rsidRPr="00652A67">
        <w:rPr>
          <w:rStyle w:val="Char3"/>
          <w:rFonts w:hint="eastAsia"/>
          <w:spacing w:val="-4"/>
          <w:rtl/>
        </w:rPr>
        <w:t>وَلَمْ</w:t>
      </w:r>
      <w:r w:rsidR="00C43DE0" w:rsidRPr="00652A67">
        <w:rPr>
          <w:rStyle w:val="Char3"/>
          <w:spacing w:val="-4"/>
          <w:rtl/>
        </w:rPr>
        <w:t xml:space="preserve"> </w:t>
      </w:r>
      <w:r w:rsidR="00C43DE0" w:rsidRPr="00652A67">
        <w:rPr>
          <w:rStyle w:val="Char3"/>
          <w:rFonts w:hint="eastAsia"/>
          <w:spacing w:val="-4"/>
          <w:rtl/>
        </w:rPr>
        <w:t>يَنْقُصُوا</w:t>
      </w:r>
      <w:r w:rsidR="00C43DE0" w:rsidRPr="00652A67">
        <w:rPr>
          <w:rStyle w:val="Char3"/>
          <w:spacing w:val="-4"/>
          <w:rtl/>
        </w:rPr>
        <w:t xml:space="preserve"> </w:t>
      </w:r>
      <w:r w:rsidR="00C43DE0" w:rsidRPr="00652A67">
        <w:rPr>
          <w:rStyle w:val="Char3"/>
          <w:rFonts w:hint="eastAsia"/>
          <w:spacing w:val="-4"/>
          <w:rtl/>
        </w:rPr>
        <w:t>الْمِكْيَالَ</w:t>
      </w:r>
      <w:r w:rsidR="00C43DE0" w:rsidRPr="00652A67">
        <w:rPr>
          <w:rStyle w:val="Char3"/>
          <w:spacing w:val="-4"/>
          <w:rtl/>
        </w:rPr>
        <w:t xml:space="preserve"> </w:t>
      </w:r>
      <w:r w:rsidR="00C43DE0" w:rsidRPr="00652A67">
        <w:rPr>
          <w:rStyle w:val="Char3"/>
          <w:rFonts w:hint="eastAsia"/>
          <w:spacing w:val="-4"/>
          <w:rtl/>
        </w:rPr>
        <w:t>وَالْمِيزَانَ</w:t>
      </w:r>
      <w:r w:rsidR="00C43DE0" w:rsidRPr="00652A67">
        <w:rPr>
          <w:rStyle w:val="Char3"/>
          <w:spacing w:val="-4"/>
          <w:rtl/>
        </w:rPr>
        <w:t xml:space="preserve"> </w:t>
      </w:r>
      <w:r w:rsidR="00C43DE0" w:rsidRPr="00652A67">
        <w:rPr>
          <w:rStyle w:val="Char3"/>
          <w:rFonts w:hint="eastAsia"/>
          <w:spacing w:val="-4"/>
          <w:rtl/>
        </w:rPr>
        <w:t>إِلاَّ</w:t>
      </w:r>
      <w:r w:rsidR="00C43DE0" w:rsidRPr="00652A67">
        <w:rPr>
          <w:rStyle w:val="Char3"/>
          <w:spacing w:val="-4"/>
          <w:rtl/>
        </w:rPr>
        <w:t xml:space="preserve"> </w:t>
      </w:r>
      <w:r w:rsidR="00C43DE0" w:rsidRPr="00652A67">
        <w:rPr>
          <w:rStyle w:val="Char3"/>
          <w:rFonts w:hint="eastAsia"/>
          <w:spacing w:val="-4"/>
          <w:rtl/>
        </w:rPr>
        <w:t>أُخِذُوا</w:t>
      </w:r>
      <w:r w:rsidR="00C43DE0" w:rsidRPr="00652A67">
        <w:rPr>
          <w:rStyle w:val="Char3"/>
          <w:spacing w:val="-4"/>
          <w:rtl/>
        </w:rPr>
        <w:t xml:space="preserve"> </w:t>
      </w:r>
      <w:r w:rsidR="00C43DE0" w:rsidRPr="00652A67">
        <w:rPr>
          <w:rStyle w:val="Char3"/>
          <w:rFonts w:hint="eastAsia"/>
          <w:spacing w:val="-4"/>
          <w:rtl/>
        </w:rPr>
        <w:t>بِالسِّنِينَ</w:t>
      </w:r>
      <w:r w:rsidR="00C43DE0" w:rsidRPr="00652A67">
        <w:rPr>
          <w:rStyle w:val="Char3"/>
          <w:spacing w:val="-4"/>
          <w:rtl/>
        </w:rPr>
        <w:t xml:space="preserve"> </w:t>
      </w:r>
      <w:r w:rsidR="00C43DE0" w:rsidRPr="00652A67">
        <w:rPr>
          <w:rStyle w:val="Char3"/>
          <w:rFonts w:hint="eastAsia"/>
          <w:spacing w:val="-4"/>
          <w:rtl/>
        </w:rPr>
        <w:t>وَشِدَّةِ</w:t>
      </w:r>
      <w:r w:rsidR="00C43DE0" w:rsidRPr="00652A67">
        <w:rPr>
          <w:rStyle w:val="Char3"/>
          <w:spacing w:val="-4"/>
          <w:rtl/>
        </w:rPr>
        <w:t xml:space="preserve"> </w:t>
      </w:r>
      <w:r w:rsidR="00C43DE0" w:rsidRPr="00652A67">
        <w:rPr>
          <w:rStyle w:val="Char3"/>
          <w:rFonts w:hint="eastAsia"/>
          <w:spacing w:val="-4"/>
          <w:rtl/>
        </w:rPr>
        <w:t>الْمَؤُنَةِ</w:t>
      </w:r>
      <w:r w:rsidR="00C43DE0" w:rsidRPr="00652A67">
        <w:rPr>
          <w:rStyle w:val="Char3"/>
          <w:spacing w:val="-4"/>
          <w:rtl/>
        </w:rPr>
        <w:t xml:space="preserve"> </w:t>
      </w:r>
      <w:r w:rsidR="00C43DE0" w:rsidRPr="00652A67">
        <w:rPr>
          <w:rStyle w:val="Char3"/>
          <w:rFonts w:hint="eastAsia"/>
          <w:spacing w:val="-4"/>
          <w:rtl/>
        </w:rPr>
        <w:t>وَجَوْرِ</w:t>
      </w:r>
      <w:r w:rsidR="00C43DE0" w:rsidRPr="00652A67">
        <w:rPr>
          <w:rStyle w:val="Char3"/>
          <w:spacing w:val="-4"/>
          <w:rtl/>
        </w:rPr>
        <w:t xml:space="preserve"> </w:t>
      </w:r>
      <w:r w:rsidR="00C43DE0" w:rsidRPr="00652A67">
        <w:rPr>
          <w:rStyle w:val="Char3"/>
          <w:rFonts w:hint="eastAsia"/>
          <w:spacing w:val="-4"/>
          <w:rtl/>
        </w:rPr>
        <w:t>السُّلْطَانِ</w:t>
      </w:r>
      <w:r w:rsidR="00C43DE0" w:rsidRPr="00652A67">
        <w:rPr>
          <w:rStyle w:val="Char3"/>
          <w:spacing w:val="-4"/>
          <w:rtl/>
        </w:rPr>
        <w:t xml:space="preserve"> </w:t>
      </w:r>
      <w:r w:rsidR="00C43DE0" w:rsidRPr="00652A67">
        <w:rPr>
          <w:rStyle w:val="Char3"/>
          <w:rFonts w:hint="eastAsia"/>
          <w:spacing w:val="-4"/>
          <w:rtl/>
        </w:rPr>
        <w:t>عَلَيْهِمْ</w:t>
      </w:r>
      <w:r w:rsidR="00C43DE0" w:rsidRPr="00652A67">
        <w:rPr>
          <w:rStyle w:val="Char3"/>
          <w:spacing w:val="-4"/>
          <w:rtl/>
        </w:rPr>
        <w:t xml:space="preserve">. </w:t>
      </w:r>
      <w:r w:rsidR="00C43DE0" w:rsidRPr="00652A67">
        <w:rPr>
          <w:rStyle w:val="Char3"/>
          <w:rFonts w:hint="eastAsia"/>
          <w:spacing w:val="-4"/>
          <w:rtl/>
        </w:rPr>
        <w:t>وَلَمْ</w:t>
      </w:r>
      <w:r w:rsidR="00C43DE0" w:rsidRPr="00652A67">
        <w:rPr>
          <w:rStyle w:val="Char3"/>
          <w:spacing w:val="-4"/>
          <w:rtl/>
        </w:rPr>
        <w:t xml:space="preserve"> </w:t>
      </w:r>
      <w:r w:rsidR="00C43DE0" w:rsidRPr="00652A67">
        <w:rPr>
          <w:rStyle w:val="Char3"/>
          <w:rFonts w:hint="eastAsia"/>
          <w:spacing w:val="-4"/>
          <w:rtl/>
        </w:rPr>
        <w:t>يَمْنَعُوا</w:t>
      </w:r>
      <w:r w:rsidR="00C43DE0" w:rsidRPr="00652A67">
        <w:rPr>
          <w:rStyle w:val="Char3"/>
          <w:spacing w:val="-4"/>
          <w:rtl/>
        </w:rPr>
        <w:t xml:space="preserve"> </w:t>
      </w:r>
      <w:r w:rsidR="00C43DE0" w:rsidRPr="00652A67">
        <w:rPr>
          <w:rStyle w:val="Char3"/>
          <w:rFonts w:hint="eastAsia"/>
          <w:spacing w:val="-4"/>
          <w:rtl/>
        </w:rPr>
        <w:t>زَكَاةَ</w:t>
      </w:r>
      <w:r w:rsidR="00C43DE0" w:rsidRPr="00652A67">
        <w:rPr>
          <w:rStyle w:val="Char3"/>
          <w:spacing w:val="-4"/>
          <w:rtl/>
        </w:rPr>
        <w:t xml:space="preserve"> </w:t>
      </w:r>
      <w:r w:rsidR="00C43DE0" w:rsidRPr="00652A67">
        <w:rPr>
          <w:rStyle w:val="Char3"/>
          <w:rFonts w:hint="eastAsia"/>
          <w:spacing w:val="-4"/>
          <w:rtl/>
        </w:rPr>
        <w:t>أَمْوَالِهِمْ</w:t>
      </w:r>
      <w:r w:rsidR="00C43DE0" w:rsidRPr="00652A67">
        <w:rPr>
          <w:rStyle w:val="Char3"/>
          <w:spacing w:val="-4"/>
          <w:rtl/>
        </w:rPr>
        <w:t xml:space="preserve"> </w:t>
      </w:r>
      <w:r w:rsidR="00C43DE0" w:rsidRPr="00652A67">
        <w:rPr>
          <w:rStyle w:val="Char3"/>
          <w:rFonts w:hint="eastAsia"/>
          <w:spacing w:val="-4"/>
          <w:rtl/>
        </w:rPr>
        <w:t>إِلاَّ</w:t>
      </w:r>
      <w:r w:rsidR="00C43DE0" w:rsidRPr="00652A67">
        <w:rPr>
          <w:rStyle w:val="Char3"/>
          <w:spacing w:val="-4"/>
          <w:rtl/>
        </w:rPr>
        <w:t xml:space="preserve"> </w:t>
      </w:r>
      <w:r w:rsidR="00C43DE0" w:rsidRPr="00652A67">
        <w:rPr>
          <w:rStyle w:val="Char3"/>
          <w:rFonts w:hint="eastAsia"/>
          <w:spacing w:val="-4"/>
          <w:rtl/>
        </w:rPr>
        <w:t>مُنِعُوا</w:t>
      </w:r>
      <w:r w:rsidR="00C43DE0" w:rsidRPr="00652A67">
        <w:rPr>
          <w:rStyle w:val="Char3"/>
          <w:spacing w:val="-4"/>
          <w:rtl/>
        </w:rPr>
        <w:t xml:space="preserve"> </w:t>
      </w:r>
      <w:r w:rsidR="00C43DE0" w:rsidRPr="00652A67">
        <w:rPr>
          <w:rStyle w:val="Char3"/>
          <w:rFonts w:hint="eastAsia"/>
          <w:spacing w:val="-4"/>
          <w:rtl/>
        </w:rPr>
        <w:t>الْقَطْرَ</w:t>
      </w:r>
      <w:r w:rsidR="00C43DE0" w:rsidRPr="00652A67">
        <w:rPr>
          <w:rStyle w:val="Char3"/>
          <w:spacing w:val="-4"/>
          <w:rtl/>
        </w:rPr>
        <w:t xml:space="preserve"> </w:t>
      </w:r>
      <w:r w:rsidR="00C43DE0" w:rsidRPr="00652A67">
        <w:rPr>
          <w:rStyle w:val="Char3"/>
          <w:rFonts w:hint="eastAsia"/>
          <w:spacing w:val="-4"/>
          <w:rtl/>
        </w:rPr>
        <w:t>مِنَ</w:t>
      </w:r>
      <w:r w:rsidR="00C43DE0" w:rsidRPr="00652A67">
        <w:rPr>
          <w:rStyle w:val="Char3"/>
          <w:spacing w:val="-4"/>
          <w:rtl/>
        </w:rPr>
        <w:t xml:space="preserve"> </w:t>
      </w:r>
      <w:r w:rsidR="00C43DE0" w:rsidRPr="00652A67">
        <w:rPr>
          <w:rStyle w:val="Char3"/>
          <w:rFonts w:hint="eastAsia"/>
          <w:spacing w:val="-4"/>
          <w:rtl/>
        </w:rPr>
        <w:t>السَّمَاءِ</w:t>
      </w:r>
      <w:r w:rsidR="00C43DE0" w:rsidRPr="00652A67">
        <w:rPr>
          <w:rStyle w:val="Char3"/>
          <w:spacing w:val="-4"/>
          <w:rtl/>
        </w:rPr>
        <w:t xml:space="preserve"> </w:t>
      </w:r>
      <w:r w:rsidR="00C43DE0" w:rsidRPr="00652A67">
        <w:rPr>
          <w:rStyle w:val="Char3"/>
          <w:rFonts w:hint="eastAsia"/>
          <w:spacing w:val="-4"/>
          <w:rtl/>
        </w:rPr>
        <w:t>وَلَوْلاَ</w:t>
      </w:r>
      <w:r w:rsidR="00C43DE0" w:rsidRPr="00652A67">
        <w:rPr>
          <w:rStyle w:val="Char3"/>
          <w:spacing w:val="-4"/>
          <w:rtl/>
        </w:rPr>
        <w:t xml:space="preserve"> </w:t>
      </w:r>
      <w:r w:rsidR="00C43DE0" w:rsidRPr="00652A67">
        <w:rPr>
          <w:rStyle w:val="Char3"/>
          <w:rFonts w:hint="eastAsia"/>
          <w:spacing w:val="-4"/>
          <w:rtl/>
        </w:rPr>
        <w:t>الْبَهَائِمُ</w:t>
      </w:r>
      <w:r w:rsidR="00C43DE0" w:rsidRPr="00652A67">
        <w:rPr>
          <w:rStyle w:val="Char3"/>
          <w:spacing w:val="-4"/>
          <w:rtl/>
        </w:rPr>
        <w:t xml:space="preserve"> </w:t>
      </w:r>
      <w:r w:rsidR="00C43DE0" w:rsidRPr="00652A67">
        <w:rPr>
          <w:rStyle w:val="Char3"/>
          <w:rFonts w:hint="eastAsia"/>
          <w:spacing w:val="-4"/>
          <w:rtl/>
        </w:rPr>
        <w:t>لَمْ</w:t>
      </w:r>
      <w:r w:rsidR="00C43DE0" w:rsidRPr="00652A67">
        <w:rPr>
          <w:rStyle w:val="Char3"/>
          <w:spacing w:val="-4"/>
          <w:rtl/>
        </w:rPr>
        <w:t xml:space="preserve"> </w:t>
      </w:r>
      <w:r w:rsidR="00C43DE0" w:rsidRPr="00652A67">
        <w:rPr>
          <w:rStyle w:val="Char3"/>
          <w:rFonts w:hint="eastAsia"/>
          <w:spacing w:val="-4"/>
          <w:rtl/>
        </w:rPr>
        <w:t>يُمْطَرُوا</w:t>
      </w:r>
      <w:r w:rsidR="00C43DE0" w:rsidRPr="00652A67">
        <w:rPr>
          <w:rStyle w:val="Char3"/>
          <w:spacing w:val="-4"/>
          <w:rtl/>
        </w:rPr>
        <w:t xml:space="preserve"> </w:t>
      </w:r>
      <w:r w:rsidR="00C43DE0" w:rsidRPr="00652A67">
        <w:rPr>
          <w:rStyle w:val="Char3"/>
          <w:rFonts w:hint="eastAsia"/>
          <w:spacing w:val="-4"/>
          <w:rtl/>
        </w:rPr>
        <w:t>وَلَمْ</w:t>
      </w:r>
      <w:r w:rsidR="00C43DE0" w:rsidRPr="00652A67">
        <w:rPr>
          <w:rStyle w:val="Char3"/>
          <w:spacing w:val="-4"/>
          <w:rtl/>
        </w:rPr>
        <w:t xml:space="preserve"> </w:t>
      </w:r>
      <w:r w:rsidR="00C43DE0" w:rsidRPr="00652A67">
        <w:rPr>
          <w:rStyle w:val="Char3"/>
          <w:rFonts w:hint="eastAsia"/>
          <w:spacing w:val="-4"/>
          <w:rtl/>
        </w:rPr>
        <w:t>يَنْقُضُوا</w:t>
      </w:r>
      <w:r w:rsidR="00C43DE0" w:rsidRPr="00652A67">
        <w:rPr>
          <w:rStyle w:val="Char3"/>
          <w:spacing w:val="-4"/>
          <w:rtl/>
        </w:rPr>
        <w:t xml:space="preserve"> </w:t>
      </w:r>
      <w:r w:rsidR="00C43DE0" w:rsidRPr="00652A67">
        <w:rPr>
          <w:rStyle w:val="Char3"/>
          <w:rFonts w:hint="eastAsia"/>
          <w:spacing w:val="-4"/>
          <w:rtl/>
        </w:rPr>
        <w:t>عَهْدَ</w:t>
      </w:r>
      <w:r w:rsidR="00C43DE0" w:rsidRPr="00652A67">
        <w:rPr>
          <w:rStyle w:val="Char3"/>
          <w:spacing w:val="-4"/>
          <w:rtl/>
        </w:rPr>
        <w:t xml:space="preserve"> </w:t>
      </w:r>
      <w:r w:rsidR="00C43DE0" w:rsidRPr="00652A67">
        <w:rPr>
          <w:rStyle w:val="Char3"/>
          <w:rFonts w:hint="eastAsia"/>
          <w:spacing w:val="-4"/>
          <w:rtl/>
        </w:rPr>
        <w:t>اللَّهِ</w:t>
      </w:r>
      <w:r w:rsidR="00C43DE0" w:rsidRPr="00652A67">
        <w:rPr>
          <w:rStyle w:val="Char3"/>
          <w:spacing w:val="-4"/>
          <w:rtl/>
        </w:rPr>
        <w:t xml:space="preserve"> </w:t>
      </w:r>
      <w:r w:rsidR="00C43DE0" w:rsidRPr="00652A67">
        <w:rPr>
          <w:rStyle w:val="Char3"/>
          <w:rFonts w:hint="eastAsia"/>
          <w:spacing w:val="-4"/>
          <w:rtl/>
        </w:rPr>
        <w:t>وَعَهْدَ</w:t>
      </w:r>
      <w:r w:rsidR="00C43DE0" w:rsidRPr="00652A67">
        <w:rPr>
          <w:rStyle w:val="Char3"/>
          <w:spacing w:val="-4"/>
          <w:rtl/>
        </w:rPr>
        <w:t xml:space="preserve"> </w:t>
      </w:r>
      <w:r w:rsidR="00C43DE0" w:rsidRPr="00652A67">
        <w:rPr>
          <w:rStyle w:val="Char3"/>
          <w:rFonts w:hint="eastAsia"/>
          <w:spacing w:val="-4"/>
          <w:rtl/>
        </w:rPr>
        <w:t>رَسُولِهِ</w:t>
      </w:r>
      <w:r w:rsidR="00C43DE0" w:rsidRPr="00652A67">
        <w:rPr>
          <w:rStyle w:val="Char3"/>
          <w:spacing w:val="-4"/>
          <w:rtl/>
        </w:rPr>
        <w:t xml:space="preserve"> </w:t>
      </w:r>
      <w:r w:rsidR="00C43DE0" w:rsidRPr="00652A67">
        <w:rPr>
          <w:rStyle w:val="Char3"/>
          <w:rFonts w:hint="eastAsia"/>
          <w:spacing w:val="-4"/>
          <w:rtl/>
        </w:rPr>
        <w:t>إِلاَّ</w:t>
      </w:r>
      <w:r w:rsidR="00C43DE0" w:rsidRPr="00652A67">
        <w:rPr>
          <w:rStyle w:val="Char3"/>
          <w:spacing w:val="-4"/>
          <w:rtl/>
        </w:rPr>
        <w:t xml:space="preserve"> </w:t>
      </w:r>
      <w:r w:rsidR="00C43DE0" w:rsidRPr="00652A67">
        <w:rPr>
          <w:rStyle w:val="Char3"/>
          <w:rFonts w:hint="eastAsia"/>
          <w:spacing w:val="-4"/>
          <w:rtl/>
        </w:rPr>
        <w:t>سَلَّطَ</w:t>
      </w:r>
      <w:r w:rsidR="00C43DE0" w:rsidRPr="00652A67">
        <w:rPr>
          <w:rStyle w:val="Char3"/>
          <w:spacing w:val="-4"/>
          <w:rtl/>
        </w:rPr>
        <w:t xml:space="preserve"> </w:t>
      </w:r>
      <w:r w:rsidR="00C43DE0" w:rsidRPr="00652A67">
        <w:rPr>
          <w:rStyle w:val="Char3"/>
          <w:rFonts w:hint="eastAsia"/>
          <w:spacing w:val="-4"/>
          <w:rtl/>
        </w:rPr>
        <w:t>اللَّهُ</w:t>
      </w:r>
      <w:r w:rsidR="00C43DE0" w:rsidRPr="00652A67">
        <w:rPr>
          <w:rStyle w:val="Char3"/>
          <w:spacing w:val="-4"/>
          <w:rtl/>
        </w:rPr>
        <w:t xml:space="preserve"> </w:t>
      </w:r>
      <w:r w:rsidR="00C43DE0" w:rsidRPr="00652A67">
        <w:rPr>
          <w:rStyle w:val="Char3"/>
          <w:rFonts w:hint="eastAsia"/>
          <w:spacing w:val="-4"/>
          <w:rtl/>
        </w:rPr>
        <w:t>عَلَيْهِمْ</w:t>
      </w:r>
      <w:r w:rsidR="00C43DE0" w:rsidRPr="00652A67">
        <w:rPr>
          <w:rStyle w:val="Char3"/>
          <w:spacing w:val="-4"/>
          <w:rtl/>
        </w:rPr>
        <w:t xml:space="preserve"> </w:t>
      </w:r>
      <w:r w:rsidR="00C43DE0" w:rsidRPr="00652A67">
        <w:rPr>
          <w:rStyle w:val="Char3"/>
          <w:rFonts w:hint="eastAsia"/>
          <w:spacing w:val="-4"/>
          <w:rtl/>
        </w:rPr>
        <w:t>عَدُوًّا</w:t>
      </w:r>
      <w:r w:rsidR="00C43DE0" w:rsidRPr="00652A67">
        <w:rPr>
          <w:rStyle w:val="Char3"/>
          <w:spacing w:val="-4"/>
          <w:rtl/>
        </w:rPr>
        <w:t xml:space="preserve"> </w:t>
      </w:r>
      <w:r w:rsidR="00C43DE0" w:rsidRPr="00652A67">
        <w:rPr>
          <w:rStyle w:val="Char3"/>
          <w:rFonts w:hint="eastAsia"/>
          <w:spacing w:val="-4"/>
          <w:rtl/>
        </w:rPr>
        <w:t>مِنْ</w:t>
      </w:r>
      <w:r w:rsidR="00C43DE0" w:rsidRPr="00652A67">
        <w:rPr>
          <w:rStyle w:val="Char3"/>
          <w:spacing w:val="-4"/>
          <w:rtl/>
        </w:rPr>
        <w:t xml:space="preserve"> </w:t>
      </w:r>
      <w:r w:rsidR="00C43DE0" w:rsidRPr="00652A67">
        <w:rPr>
          <w:rStyle w:val="Char3"/>
          <w:rFonts w:hint="eastAsia"/>
          <w:spacing w:val="-4"/>
          <w:rtl/>
        </w:rPr>
        <w:t>غَيْرِهِمْ</w:t>
      </w:r>
      <w:r w:rsidR="00C43DE0" w:rsidRPr="00652A67">
        <w:rPr>
          <w:rStyle w:val="Char3"/>
          <w:spacing w:val="-4"/>
          <w:rtl/>
        </w:rPr>
        <w:t xml:space="preserve"> </w:t>
      </w:r>
      <w:r w:rsidR="00C43DE0" w:rsidRPr="00652A67">
        <w:rPr>
          <w:rStyle w:val="Char3"/>
          <w:rFonts w:hint="eastAsia"/>
          <w:spacing w:val="-4"/>
          <w:rtl/>
        </w:rPr>
        <w:t>فَأَخَذُوا</w:t>
      </w:r>
      <w:r w:rsidR="00C43DE0" w:rsidRPr="00652A67">
        <w:rPr>
          <w:rStyle w:val="Char3"/>
          <w:spacing w:val="-4"/>
          <w:rtl/>
        </w:rPr>
        <w:t xml:space="preserve"> </w:t>
      </w:r>
      <w:r w:rsidR="00C43DE0" w:rsidRPr="00652A67">
        <w:rPr>
          <w:rStyle w:val="Char3"/>
          <w:rFonts w:hint="eastAsia"/>
          <w:spacing w:val="-4"/>
          <w:rtl/>
        </w:rPr>
        <w:t>بَعْضَ</w:t>
      </w:r>
      <w:r w:rsidR="00C43DE0" w:rsidRPr="00652A67">
        <w:rPr>
          <w:rStyle w:val="Char3"/>
          <w:spacing w:val="-4"/>
          <w:rtl/>
        </w:rPr>
        <w:t xml:space="preserve"> </w:t>
      </w:r>
      <w:r w:rsidR="00C43DE0" w:rsidRPr="00652A67">
        <w:rPr>
          <w:rStyle w:val="Char3"/>
          <w:rFonts w:hint="eastAsia"/>
          <w:spacing w:val="-4"/>
          <w:rtl/>
        </w:rPr>
        <w:t>مَا</w:t>
      </w:r>
      <w:r w:rsidR="00C43DE0" w:rsidRPr="00652A67">
        <w:rPr>
          <w:rStyle w:val="Char3"/>
          <w:spacing w:val="-4"/>
          <w:rtl/>
        </w:rPr>
        <w:t xml:space="preserve"> </w:t>
      </w:r>
      <w:r w:rsidR="00C43DE0" w:rsidRPr="00652A67">
        <w:rPr>
          <w:rStyle w:val="Char3"/>
          <w:rFonts w:hint="eastAsia"/>
          <w:spacing w:val="-4"/>
          <w:rtl/>
        </w:rPr>
        <w:t>فِى</w:t>
      </w:r>
      <w:r w:rsidR="00C43DE0" w:rsidRPr="00652A67">
        <w:rPr>
          <w:rStyle w:val="Char3"/>
          <w:spacing w:val="-4"/>
          <w:rtl/>
        </w:rPr>
        <w:t xml:space="preserve"> </w:t>
      </w:r>
      <w:r w:rsidR="00C43DE0" w:rsidRPr="00652A67">
        <w:rPr>
          <w:rStyle w:val="Char3"/>
          <w:rFonts w:hint="eastAsia"/>
          <w:spacing w:val="-4"/>
          <w:rtl/>
        </w:rPr>
        <w:t>أَيْدِيهِمْ</w:t>
      </w:r>
      <w:r w:rsidR="00C43DE0" w:rsidRPr="00652A67">
        <w:rPr>
          <w:rStyle w:val="Char3"/>
          <w:spacing w:val="-4"/>
          <w:rtl/>
        </w:rPr>
        <w:t xml:space="preserve">. </w:t>
      </w:r>
      <w:r w:rsidR="00C43DE0" w:rsidRPr="00652A67">
        <w:rPr>
          <w:rStyle w:val="Char3"/>
          <w:rFonts w:hint="eastAsia"/>
          <w:spacing w:val="-4"/>
          <w:rtl/>
        </w:rPr>
        <w:t>وَمَا</w:t>
      </w:r>
      <w:r w:rsidR="00C43DE0" w:rsidRPr="00652A67">
        <w:rPr>
          <w:rStyle w:val="Char3"/>
          <w:spacing w:val="-4"/>
          <w:rtl/>
        </w:rPr>
        <w:t xml:space="preserve"> </w:t>
      </w:r>
      <w:r w:rsidR="00C43DE0" w:rsidRPr="00652A67">
        <w:rPr>
          <w:rStyle w:val="Char3"/>
          <w:rFonts w:hint="eastAsia"/>
          <w:spacing w:val="-4"/>
          <w:rtl/>
        </w:rPr>
        <w:t>لَمْ</w:t>
      </w:r>
      <w:r w:rsidR="00C43DE0" w:rsidRPr="00652A67">
        <w:rPr>
          <w:rStyle w:val="Char3"/>
          <w:spacing w:val="-4"/>
          <w:rtl/>
        </w:rPr>
        <w:t xml:space="preserve"> </w:t>
      </w:r>
      <w:r w:rsidR="00C43DE0" w:rsidRPr="00652A67">
        <w:rPr>
          <w:rStyle w:val="Char3"/>
          <w:rFonts w:hint="eastAsia"/>
          <w:spacing w:val="-4"/>
          <w:rtl/>
        </w:rPr>
        <w:t>تَحْكُمْ</w:t>
      </w:r>
      <w:r w:rsidR="00C43DE0" w:rsidRPr="00652A67">
        <w:rPr>
          <w:rStyle w:val="Char3"/>
          <w:spacing w:val="-4"/>
          <w:rtl/>
        </w:rPr>
        <w:t xml:space="preserve"> </w:t>
      </w:r>
      <w:r w:rsidR="00C43DE0" w:rsidRPr="00652A67">
        <w:rPr>
          <w:rStyle w:val="Char3"/>
          <w:rFonts w:hint="eastAsia"/>
          <w:spacing w:val="-4"/>
          <w:rtl/>
        </w:rPr>
        <w:t>أَئِمَّتُهُمْ</w:t>
      </w:r>
      <w:r w:rsidR="00C43DE0" w:rsidRPr="00652A67">
        <w:rPr>
          <w:rStyle w:val="Char3"/>
          <w:spacing w:val="-4"/>
          <w:rtl/>
        </w:rPr>
        <w:t xml:space="preserve"> </w:t>
      </w:r>
      <w:r w:rsidR="00C43DE0" w:rsidRPr="00652A67">
        <w:rPr>
          <w:rStyle w:val="Char3"/>
          <w:rFonts w:hint="eastAsia"/>
          <w:spacing w:val="-4"/>
          <w:rtl/>
        </w:rPr>
        <w:t>بِكِتَابِ</w:t>
      </w:r>
      <w:r w:rsidR="00C43DE0" w:rsidRPr="00652A67">
        <w:rPr>
          <w:rStyle w:val="Char3"/>
          <w:spacing w:val="-4"/>
          <w:rtl/>
        </w:rPr>
        <w:t xml:space="preserve"> </w:t>
      </w:r>
      <w:r w:rsidR="00C43DE0" w:rsidRPr="00652A67">
        <w:rPr>
          <w:rStyle w:val="Char3"/>
          <w:rFonts w:hint="eastAsia"/>
          <w:spacing w:val="-4"/>
          <w:rtl/>
        </w:rPr>
        <w:t>اللَّهِ</w:t>
      </w:r>
      <w:r w:rsidR="00C43DE0" w:rsidRPr="00652A67">
        <w:rPr>
          <w:rStyle w:val="Char3"/>
          <w:spacing w:val="-4"/>
          <w:rtl/>
        </w:rPr>
        <w:t xml:space="preserve"> </w:t>
      </w:r>
      <w:r w:rsidR="00C43DE0" w:rsidRPr="00652A67">
        <w:rPr>
          <w:rStyle w:val="Char3"/>
          <w:rFonts w:hint="eastAsia"/>
          <w:spacing w:val="-4"/>
          <w:rtl/>
        </w:rPr>
        <w:t>وَيَتَخَيَّرُوا</w:t>
      </w:r>
      <w:r w:rsidR="00C43DE0" w:rsidRPr="00652A67">
        <w:rPr>
          <w:rStyle w:val="Char3"/>
          <w:spacing w:val="-4"/>
          <w:rtl/>
        </w:rPr>
        <w:t xml:space="preserve"> </w:t>
      </w:r>
      <w:r w:rsidR="00C43DE0" w:rsidRPr="00652A67">
        <w:rPr>
          <w:rStyle w:val="Char3"/>
          <w:rFonts w:hint="eastAsia"/>
          <w:spacing w:val="-4"/>
          <w:rtl/>
        </w:rPr>
        <w:t>مِمَّا</w:t>
      </w:r>
      <w:r w:rsidR="00C43DE0" w:rsidRPr="00652A67">
        <w:rPr>
          <w:rStyle w:val="Char3"/>
          <w:spacing w:val="-4"/>
          <w:rtl/>
        </w:rPr>
        <w:t xml:space="preserve"> </w:t>
      </w:r>
      <w:r w:rsidR="00C43DE0" w:rsidRPr="00652A67">
        <w:rPr>
          <w:rStyle w:val="Char3"/>
          <w:rFonts w:hint="eastAsia"/>
          <w:spacing w:val="-4"/>
          <w:rtl/>
        </w:rPr>
        <w:t>أَنْزَلَ</w:t>
      </w:r>
      <w:r w:rsidR="00C43DE0" w:rsidRPr="00652A67">
        <w:rPr>
          <w:rStyle w:val="Char3"/>
          <w:spacing w:val="-4"/>
          <w:rtl/>
        </w:rPr>
        <w:t xml:space="preserve"> </w:t>
      </w:r>
      <w:r w:rsidR="00C43DE0" w:rsidRPr="00652A67">
        <w:rPr>
          <w:rStyle w:val="Char3"/>
          <w:rFonts w:hint="eastAsia"/>
          <w:spacing w:val="-4"/>
          <w:rtl/>
        </w:rPr>
        <w:t>اللَّهُ</w:t>
      </w:r>
      <w:r w:rsidR="00C43DE0" w:rsidRPr="00652A67">
        <w:rPr>
          <w:rStyle w:val="Char3"/>
          <w:spacing w:val="-4"/>
          <w:rtl/>
        </w:rPr>
        <w:t xml:space="preserve"> </w:t>
      </w:r>
      <w:r w:rsidR="00C43DE0" w:rsidRPr="00652A67">
        <w:rPr>
          <w:rStyle w:val="Char3"/>
          <w:rFonts w:hint="eastAsia"/>
          <w:spacing w:val="-4"/>
          <w:rtl/>
        </w:rPr>
        <w:t>إِلاَّ</w:t>
      </w:r>
      <w:r w:rsidR="00C43DE0" w:rsidRPr="00652A67">
        <w:rPr>
          <w:rStyle w:val="Char3"/>
          <w:spacing w:val="-4"/>
          <w:rtl/>
        </w:rPr>
        <w:t xml:space="preserve"> </w:t>
      </w:r>
      <w:r w:rsidR="00C43DE0" w:rsidRPr="00652A67">
        <w:rPr>
          <w:rStyle w:val="Char3"/>
          <w:rFonts w:hint="eastAsia"/>
          <w:spacing w:val="-4"/>
          <w:rtl/>
        </w:rPr>
        <w:t>جَعَلَ</w:t>
      </w:r>
      <w:r w:rsidR="00C43DE0" w:rsidRPr="00652A67">
        <w:rPr>
          <w:rStyle w:val="Char3"/>
          <w:spacing w:val="-4"/>
          <w:rtl/>
        </w:rPr>
        <w:t xml:space="preserve"> </w:t>
      </w:r>
      <w:r w:rsidR="00C43DE0" w:rsidRPr="00652A67">
        <w:rPr>
          <w:rStyle w:val="Char3"/>
          <w:rFonts w:hint="eastAsia"/>
          <w:spacing w:val="-4"/>
          <w:rtl/>
        </w:rPr>
        <w:t>اللَّهُ</w:t>
      </w:r>
      <w:r w:rsidR="00C43DE0" w:rsidRPr="00652A67">
        <w:rPr>
          <w:rStyle w:val="Char3"/>
          <w:spacing w:val="-4"/>
          <w:rtl/>
        </w:rPr>
        <w:t xml:space="preserve"> </w:t>
      </w:r>
      <w:r w:rsidR="00C43DE0" w:rsidRPr="00652A67">
        <w:rPr>
          <w:rStyle w:val="Char3"/>
          <w:rFonts w:hint="eastAsia"/>
          <w:spacing w:val="-4"/>
          <w:rtl/>
        </w:rPr>
        <w:t>بَأْسَهُمْ</w:t>
      </w:r>
      <w:r w:rsidR="00C43DE0" w:rsidRPr="00652A67">
        <w:rPr>
          <w:rStyle w:val="Char3"/>
          <w:spacing w:val="-4"/>
          <w:rtl/>
        </w:rPr>
        <w:t xml:space="preserve"> </w:t>
      </w:r>
      <w:r w:rsidR="00C43DE0" w:rsidRPr="00652A67">
        <w:rPr>
          <w:rStyle w:val="Char3"/>
          <w:rFonts w:hint="eastAsia"/>
          <w:spacing w:val="-4"/>
          <w:rtl/>
        </w:rPr>
        <w:t>بَيْنَهُمْ</w:t>
      </w:r>
      <w:r w:rsidRPr="00652A67">
        <w:rPr>
          <w:rFonts w:hint="cs"/>
          <w:spacing w:val="-4"/>
          <w:rtl/>
        </w:rPr>
        <w:t>». «ای گروه مهاجرین، پنچ چیز است که هرگاه به آن مبتلا شدید – و پناه به خداوند که</w:t>
      </w:r>
      <w:r w:rsidR="006F2FD0" w:rsidRPr="00652A67">
        <w:rPr>
          <w:rFonts w:hint="cs"/>
          <w:spacing w:val="-4"/>
          <w:rtl/>
        </w:rPr>
        <w:t xml:space="preserve"> آن‌ها </w:t>
      </w:r>
      <w:r w:rsidRPr="00652A67">
        <w:rPr>
          <w:rFonts w:hint="cs"/>
          <w:spacing w:val="-4"/>
          <w:rtl/>
        </w:rPr>
        <w:t xml:space="preserve">را دریابید – 1- فحشا در میان هیچ </w:t>
      </w:r>
      <w:r w:rsidR="00C43DE0" w:rsidRPr="00652A67">
        <w:rPr>
          <w:rFonts w:hint="cs"/>
          <w:spacing w:val="-4"/>
          <w:rtl/>
        </w:rPr>
        <w:t>قومی شیوع نیافت مگر این که طاعون</w:t>
      </w:r>
      <w:r w:rsidRPr="00652A67">
        <w:rPr>
          <w:rFonts w:hint="cs"/>
          <w:spacing w:val="-4"/>
          <w:rtl/>
        </w:rPr>
        <w:t xml:space="preserve"> (مرگ و میر زیاد) در میان‌شان گسترش پیدا کرد که پیش از آن شایع نبود. 2- هیچ قومی پیمانه را کم نکرد مگر این که دچار قطحی و سختی و ظلم پادشاه شد. 3- هیچ قومی از پرداخت زکات خودداری </w:t>
      </w:r>
      <w:r w:rsidR="00C43DE0" w:rsidRPr="00652A67">
        <w:rPr>
          <w:rFonts w:hint="cs"/>
          <w:spacing w:val="-4"/>
          <w:rtl/>
        </w:rPr>
        <w:t>ن</w:t>
      </w:r>
      <w:r w:rsidRPr="00652A67">
        <w:rPr>
          <w:rFonts w:hint="cs"/>
          <w:spacing w:val="-4"/>
          <w:rtl/>
        </w:rPr>
        <w:t xml:space="preserve">کرد مگر این که باران آسمان از آنان باز داشته شد و اگر حیوانات نبودند باران اصلاً نمی‌بارید. 4- هیچ قومی </w:t>
      </w:r>
      <w:r w:rsidR="00C43DE0" w:rsidRPr="00652A67">
        <w:rPr>
          <w:rFonts w:hint="cs"/>
          <w:spacing w:val="-4"/>
          <w:rtl/>
        </w:rPr>
        <w:t>عهد خدا و رسولش را نشکست مگر ای</w:t>
      </w:r>
      <w:r w:rsidRPr="00652A67">
        <w:rPr>
          <w:rFonts w:hint="cs"/>
          <w:spacing w:val="-4"/>
          <w:rtl/>
        </w:rPr>
        <w:t>ن که خداوند دشمنی غیر از خودشان را بر آنان مسلط گردانید، پس آنچه را در دستان‌شان بود گرفتند. 5- هیچ قومی نیست که بزرگانش به غیر کتاب خدا حکم کنند و غیر از آنچه خدا نازل برگزینند مگر این</w:t>
      </w:r>
      <w:r w:rsidRPr="00652A67">
        <w:rPr>
          <w:rFonts w:hint="eastAsia"/>
          <w:spacing w:val="-4"/>
          <w:rtl/>
        </w:rPr>
        <w:t>‌</w:t>
      </w:r>
      <w:r w:rsidRPr="00652A67">
        <w:rPr>
          <w:rFonts w:hint="cs"/>
          <w:spacing w:val="-4"/>
          <w:rtl/>
        </w:rPr>
        <w:t>که خداوند اختلاف و دشمنی در میان آنان قرار می‌دهد».</w:t>
      </w:r>
    </w:p>
    <w:p w:rsidR="00D30CA0" w:rsidRDefault="00D30CA0" w:rsidP="00C43DE0">
      <w:pPr>
        <w:pStyle w:val="a8"/>
        <w:numPr>
          <w:ilvl w:val="0"/>
          <w:numId w:val="24"/>
        </w:numPr>
        <w:ind w:left="680" w:hanging="340"/>
        <w:rPr>
          <w:rStyle w:val="Char6"/>
          <w:sz w:val="28"/>
          <w:szCs w:val="28"/>
        </w:rPr>
      </w:pPr>
      <w:r>
        <w:rPr>
          <w:rFonts w:hint="cs"/>
          <w:rtl/>
        </w:rPr>
        <w:t xml:space="preserve">رسول الله </w:t>
      </w:r>
      <w:r>
        <w:rPr>
          <w:rFonts w:cs="CTraditional Arabic" w:hint="cs"/>
          <w:rtl/>
        </w:rPr>
        <w:t>ص</w:t>
      </w:r>
      <w:r>
        <w:rPr>
          <w:rFonts w:hint="cs"/>
          <w:rtl/>
        </w:rPr>
        <w:t xml:space="preserve"> فرمود: «</w:t>
      </w:r>
      <w:r w:rsidRPr="00E47C9D">
        <w:rPr>
          <w:rFonts w:cs="Traditional Arabic"/>
          <w:rtl/>
        </w:rPr>
        <w:t>﴿</w:t>
      </w:r>
      <w:r w:rsidRPr="00E47C9D">
        <w:rPr>
          <w:rFonts w:cs="KFGQPC Uthmanic Script HAFS"/>
          <w:rtl/>
        </w:rPr>
        <w:t>يَو</w:t>
      </w:r>
      <w:r w:rsidRPr="00E47C9D">
        <w:rPr>
          <w:rFonts w:ascii="Times New Roman" w:hAnsi="Times New Roman" w:cs="KFGQPC Uthmanic Script HAFS" w:hint="cs"/>
          <w:rtl/>
        </w:rPr>
        <w:t>ۡ</w:t>
      </w:r>
      <w:r w:rsidRPr="00E47C9D">
        <w:rPr>
          <w:rFonts w:cs="KFGQPC Uthmanic Script HAFS" w:hint="cs"/>
          <w:rtl/>
        </w:rPr>
        <w:t>مَ</w:t>
      </w:r>
      <w:r w:rsidRPr="00E47C9D">
        <w:rPr>
          <w:rFonts w:cs="KFGQPC Uthmanic Script HAFS"/>
          <w:rtl/>
        </w:rPr>
        <w:t xml:space="preserve"> </w:t>
      </w:r>
      <w:r w:rsidRPr="00E47C9D">
        <w:rPr>
          <w:rFonts w:cs="KFGQPC Uthmanic Script HAFS" w:hint="cs"/>
          <w:rtl/>
        </w:rPr>
        <w:t>يَقُومُ</w:t>
      </w:r>
      <w:r w:rsidRPr="00E47C9D">
        <w:rPr>
          <w:rFonts w:cs="KFGQPC Uthmanic Script HAFS"/>
          <w:rtl/>
        </w:rPr>
        <w:t xml:space="preserve"> </w:t>
      </w:r>
      <w:r w:rsidRPr="00E47C9D">
        <w:rPr>
          <w:rFonts w:cs="KFGQPC Uthmanic Script HAFS" w:hint="cs"/>
          <w:rtl/>
        </w:rPr>
        <w:t>ٱ</w:t>
      </w:r>
      <w:r w:rsidRPr="00E47C9D">
        <w:rPr>
          <w:rFonts w:cs="KFGQPC Uthmanic Script HAFS" w:hint="eastAsia"/>
          <w:rtl/>
        </w:rPr>
        <w:t>لنَّاسُ</w:t>
      </w:r>
      <w:r w:rsidRPr="00E47C9D">
        <w:rPr>
          <w:rFonts w:cs="KFGQPC Uthmanic Script HAFS"/>
          <w:rtl/>
        </w:rPr>
        <w:t xml:space="preserve"> لِرَبِّ </w:t>
      </w:r>
      <w:r w:rsidRPr="00E47C9D">
        <w:rPr>
          <w:rFonts w:cs="KFGQPC Uthmanic Script HAFS" w:hint="cs"/>
          <w:rtl/>
        </w:rPr>
        <w:t>ٱ</w:t>
      </w:r>
      <w:r w:rsidRPr="00E47C9D">
        <w:rPr>
          <w:rFonts w:cs="KFGQPC Uthmanic Script HAFS" w:hint="eastAsia"/>
          <w:rtl/>
        </w:rPr>
        <w:t>ل</w:t>
      </w:r>
      <w:r w:rsidRPr="00E47C9D">
        <w:rPr>
          <w:rFonts w:ascii="Times New Roman" w:hAnsi="Times New Roman" w:cs="KFGQPC Uthmanic Script HAFS" w:hint="cs"/>
          <w:rtl/>
        </w:rPr>
        <w:t>ۡ</w:t>
      </w:r>
      <w:r w:rsidRPr="00E47C9D">
        <w:rPr>
          <w:rFonts w:cs="KFGQPC Uthmanic Script HAFS" w:hint="cs"/>
          <w:rtl/>
        </w:rPr>
        <w:t>عَٰلَمِينَ</w:t>
      </w:r>
      <w:r w:rsidRPr="00E47C9D">
        <w:rPr>
          <w:rFonts w:cs="KFGQPC Uthmanic Script HAFS"/>
          <w:rtl/>
        </w:rPr>
        <w:t>٦</w:t>
      </w:r>
      <w:r w:rsidRPr="00E47C9D">
        <w:rPr>
          <w:rFonts w:ascii="Times New Roman" w:hAnsi="Times New Roman" w:cs="Traditional Arabic" w:hint="cs"/>
          <w:rtl/>
        </w:rPr>
        <w:t>﴾</w:t>
      </w:r>
      <w:r w:rsidRPr="00E47C9D">
        <w:rPr>
          <w:rStyle w:val="Char6"/>
          <w:rtl/>
        </w:rPr>
        <w:t xml:space="preserve"> [المطففين: 6]</w:t>
      </w:r>
      <w:r w:rsidR="00C43DE0">
        <w:rPr>
          <w:rFonts w:ascii="Traditional Arabic" w:cs="Traditional Arabic" w:hint="cs"/>
          <w:b/>
          <w:bCs/>
          <w:color w:val="FF0000"/>
          <w:sz w:val="44"/>
          <w:szCs w:val="44"/>
          <w:rtl/>
        </w:rPr>
        <w:t xml:space="preserve"> </w:t>
      </w:r>
      <w:r w:rsidR="00C43DE0" w:rsidRPr="00C43DE0">
        <w:rPr>
          <w:rStyle w:val="Char3"/>
          <w:rFonts w:hint="eastAsia"/>
          <w:rtl/>
        </w:rPr>
        <w:t>حَتَّى</w:t>
      </w:r>
      <w:r w:rsidR="00C43DE0" w:rsidRPr="00C43DE0">
        <w:rPr>
          <w:rStyle w:val="Char3"/>
          <w:rtl/>
        </w:rPr>
        <w:t xml:space="preserve"> </w:t>
      </w:r>
      <w:r w:rsidR="00C43DE0" w:rsidRPr="00C43DE0">
        <w:rPr>
          <w:rStyle w:val="Char3"/>
          <w:rFonts w:hint="eastAsia"/>
          <w:rtl/>
        </w:rPr>
        <w:t>يَغِيبَ</w:t>
      </w:r>
      <w:r w:rsidR="00C43DE0" w:rsidRPr="00C43DE0">
        <w:rPr>
          <w:rStyle w:val="Char3"/>
          <w:rtl/>
        </w:rPr>
        <w:t xml:space="preserve"> </w:t>
      </w:r>
      <w:r w:rsidR="00C43DE0" w:rsidRPr="00C43DE0">
        <w:rPr>
          <w:rStyle w:val="Char3"/>
          <w:rFonts w:hint="eastAsia"/>
          <w:rtl/>
        </w:rPr>
        <w:t>أَحَدُهُمْ</w:t>
      </w:r>
      <w:r w:rsidR="00C43DE0" w:rsidRPr="00C43DE0">
        <w:rPr>
          <w:rStyle w:val="Char3"/>
          <w:rtl/>
        </w:rPr>
        <w:t xml:space="preserve"> </w:t>
      </w:r>
      <w:r w:rsidR="00C43DE0" w:rsidRPr="00C43DE0">
        <w:rPr>
          <w:rStyle w:val="Char3"/>
          <w:rFonts w:hint="eastAsia"/>
          <w:rtl/>
        </w:rPr>
        <w:t>فِى</w:t>
      </w:r>
      <w:r w:rsidR="00C43DE0" w:rsidRPr="00C43DE0">
        <w:rPr>
          <w:rStyle w:val="Char3"/>
          <w:rtl/>
        </w:rPr>
        <w:t xml:space="preserve"> </w:t>
      </w:r>
      <w:r w:rsidR="00C43DE0" w:rsidRPr="00C43DE0">
        <w:rPr>
          <w:rStyle w:val="Char3"/>
          <w:rFonts w:hint="eastAsia"/>
          <w:rtl/>
        </w:rPr>
        <w:t>رَشْحِهِ</w:t>
      </w:r>
      <w:r w:rsidR="00C43DE0" w:rsidRPr="00C43DE0">
        <w:rPr>
          <w:rStyle w:val="Char3"/>
          <w:rtl/>
        </w:rPr>
        <w:t xml:space="preserve"> </w:t>
      </w:r>
      <w:r w:rsidR="00C43DE0" w:rsidRPr="00C43DE0">
        <w:rPr>
          <w:rStyle w:val="Char3"/>
          <w:rFonts w:hint="eastAsia"/>
          <w:rtl/>
        </w:rPr>
        <w:t>إِلَى</w:t>
      </w:r>
      <w:r w:rsidR="00C43DE0" w:rsidRPr="00C43DE0">
        <w:rPr>
          <w:rStyle w:val="Char3"/>
          <w:rtl/>
        </w:rPr>
        <w:t xml:space="preserve"> </w:t>
      </w:r>
      <w:r w:rsidR="00C43DE0" w:rsidRPr="00C43DE0">
        <w:rPr>
          <w:rStyle w:val="Char3"/>
          <w:rFonts w:hint="eastAsia"/>
          <w:rtl/>
        </w:rPr>
        <w:t>أَنْصَافِ</w:t>
      </w:r>
      <w:r w:rsidR="00C43DE0" w:rsidRPr="00C43DE0">
        <w:rPr>
          <w:rStyle w:val="Char3"/>
          <w:rtl/>
        </w:rPr>
        <w:t xml:space="preserve"> </w:t>
      </w:r>
      <w:r w:rsidR="00C43DE0" w:rsidRPr="00C43DE0">
        <w:rPr>
          <w:rStyle w:val="Char3"/>
          <w:rFonts w:hint="eastAsia"/>
          <w:rtl/>
        </w:rPr>
        <w:t>أُذُنَيْهِ</w:t>
      </w:r>
      <w:r>
        <w:rPr>
          <w:rStyle w:val="Char6"/>
          <w:rFonts w:hint="cs"/>
          <w:rtl/>
        </w:rPr>
        <w:t xml:space="preserve">». </w:t>
      </w:r>
      <w:r w:rsidRPr="00E47C9D">
        <w:rPr>
          <w:rFonts w:hint="cs"/>
          <w:rtl/>
        </w:rPr>
        <w:t>«</w:t>
      </w:r>
      <w:r w:rsidRPr="00C43DE0">
        <w:rPr>
          <w:rFonts w:hint="cs"/>
          <w:rtl/>
        </w:rPr>
        <w:t>روزی که مردم در پیشگاه خداوند جهانیان می‌ایستند، تا این‌که هر شخص در عرقش فرو می‌رود که بنا گوشش را فرا گرفته است</w:t>
      </w:r>
      <w:r w:rsidRPr="00E47C9D">
        <w:rPr>
          <w:rFonts w:hint="cs"/>
          <w:rtl/>
        </w:rPr>
        <w:t>»</w:t>
      </w:r>
      <w:r>
        <w:rPr>
          <w:rStyle w:val="Char6"/>
          <w:rFonts w:hint="cs"/>
          <w:rtl/>
        </w:rPr>
        <w:t>.</w:t>
      </w:r>
    </w:p>
    <w:p w:rsidR="0095317C" w:rsidRDefault="00D30CA0" w:rsidP="0095317C">
      <w:pPr>
        <w:pStyle w:val="a8"/>
        <w:numPr>
          <w:ilvl w:val="0"/>
          <w:numId w:val="24"/>
        </w:numPr>
        <w:ind w:left="794" w:hanging="454"/>
      </w:pPr>
      <w:r w:rsidRPr="00E47C9D">
        <w:rPr>
          <w:rStyle w:val="Char6"/>
          <w:rFonts w:hint="cs"/>
          <w:sz w:val="28"/>
          <w:szCs w:val="28"/>
          <w:rtl/>
        </w:rPr>
        <w:t>گناه دل را تاریک می‌کند و دل</w:t>
      </w:r>
      <w:r w:rsidR="00C43DE0">
        <w:rPr>
          <w:rFonts w:hint="cs"/>
          <w:rtl/>
        </w:rPr>
        <w:t xml:space="preserve"> تاریک شده، از خداوند </w:t>
      </w:r>
      <w:r>
        <w:rPr>
          <w:rFonts w:hint="cs"/>
          <w:rtl/>
        </w:rPr>
        <w:t xml:space="preserve">محجوب خواهند ماند چنان‌که رسول الله </w:t>
      </w:r>
      <w:r>
        <w:rPr>
          <w:rFonts w:cs="CTraditional Arabic" w:hint="cs"/>
          <w:rtl/>
        </w:rPr>
        <w:t>ص</w:t>
      </w:r>
      <w:r>
        <w:rPr>
          <w:rFonts w:hint="cs"/>
          <w:rtl/>
        </w:rPr>
        <w:t xml:space="preserve"> می‌فرماید: «</w:t>
      </w:r>
      <w:r w:rsidR="000D77D6" w:rsidRPr="000D77D6">
        <w:rPr>
          <w:rStyle w:val="Char3"/>
          <w:rFonts w:hint="eastAsia"/>
          <w:rtl/>
        </w:rPr>
        <w:t>إِنَّ</w:t>
      </w:r>
      <w:r w:rsidR="000D77D6" w:rsidRPr="000D77D6">
        <w:rPr>
          <w:rStyle w:val="Char3"/>
          <w:rtl/>
        </w:rPr>
        <w:t xml:space="preserve"> </w:t>
      </w:r>
      <w:r w:rsidR="000D77D6" w:rsidRPr="000D77D6">
        <w:rPr>
          <w:rStyle w:val="Char3"/>
          <w:rFonts w:hint="eastAsia"/>
          <w:rtl/>
        </w:rPr>
        <w:t>الْعَبْدَ</w:t>
      </w:r>
      <w:r w:rsidR="000D77D6" w:rsidRPr="000D77D6">
        <w:rPr>
          <w:rStyle w:val="Char3"/>
          <w:rtl/>
        </w:rPr>
        <w:t xml:space="preserve"> </w:t>
      </w:r>
      <w:r w:rsidR="000D77D6" w:rsidRPr="000D77D6">
        <w:rPr>
          <w:rStyle w:val="Char3"/>
          <w:rFonts w:hint="eastAsia"/>
          <w:rtl/>
        </w:rPr>
        <w:t>إِذَا</w:t>
      </w:r>
      <w:r w:rsidR="000D77D6" w:rsidRPr="000D77D6">
        <w:rPr>
          <w:rStyle w:val="Char3"/>
          <w:rtl/>
        </w:rPr>
        <w:t xml:space="preserve"> </w:t>
      </w:r>
      <w:r w:rsidR="000D77D6" w:rsidRPr="000D77D6">
        <w:rPr>
          <w:rStyle w:val="Char3"/>
          <w:rFonts w:hint="eastAsia"/>
          <w:rtl/>
        </w:rPr>
        <w:t>أَخْطَأَ</w:t>
      </w:r>
      <w:r w:rsidR="000D77D6" w:rsidRPr="000D77D6">
        <w:rPr>
          <w:rStyle w:val="Char3"/>
          <w:rtl/>
        </w:rPr>
        <w:t xml:space="preserve"> </w:t>
      </w:r>
      <w:r w:rsidR="000D77D6" w:rsidRPr="000D77D6">
        <w:rPr>
          <w:rStyle w:val="Char3"/>
          <w:rFonts w:hint="eastAsia"/>
          <w:rtl/>
        </w:rPr>
        <w:t>خَطِيئَةً</w:t>
      </w:r>
      <w:r w:rsidR="000D77D6" w:rsidRPr="000D77D6">
        <w:rPr>
          <w:rStyle w:val="Char3"/>
          <w:rtl/>
        </w:rPr>
        <w:t xml:space="preserve"> </w:t>
      </w:r>
      <w:r w:rsidR="000D77D6" w:rsidRPr="000D77D6">
        <w:rPr>
          <w:rStyle w:val="Char3"/>
          <w:rFonts w:hint="eastAsia"/>
          <w:rtl/>
        </w:rPr>
        <w:t>نُكِتَتْ</w:t>
      </w:r>
      <w:r w:rsidR="000D77D6" w:rsidRPr="000D77D6">
        <w:rPr>
          <w:rStyle w:val="Char3"/>
          <w:rtl/>
        </w:rPr>
        <w:t xml:space="preserve"> </w:t>
      </w:r>
      <w:r w:rsidR="000D77D6" w:rsidRPr="000D77D6">
        <w:rPr>
          <w:rStyle w:val="Char3"/>
          <w:rFonts w:hint="eastAsia"/>
          <w:rtl/>
        </w:rPr>
        <w:t>فِى</w:t>
      </w:r>
      <w:r w:rsidR="000D77D6" w:rsidRPr="000D77D6">
        <w:rPr>
          <w:rStyle w:val="Char3"/>
          <w:rtl/>
        </w:rPr>
        <w:t xml:space="preserve"> </w:t>
      </w:r>
      <w:r w:rsidR="000D77D6" w:rsidRPr="000D77D6">
        <w:rPr>
          <w:rStyle w:val="Char3"/>
          <w:rFonts w:hint="eastAsia"/>
          <w:rtl/>
        </w:rPr>
        <w:t>قَلْبِهِ</w:t>
      </w:r>
      <w:r w:rsidR="000D77D6" w:rsidRPr="000D77D6">
        <w:rPr>
          <w:rStyle w:val="Char3"/>
          <w:rtl/>
        </w:rPr>
        <w:t xml:space="preserve"> </w:t>
      </w:r>
      <w:r w:rsidR="000D77D6" w:rsidRPr="000D77D6">
        <w:rPr>
          <w:rStyle w:val="Char3"/>
          <w:rFonts w:hint="eastAsia"/>
          <w:rtl/>
        </w:rPr>
        <w:t>نُكْتَةٌ</w:t>
      </w:r>
      <w:r w:rsidR="000D77D6" w:rsidRPr="000D77D6">
        <w:rPr>
          <w:rStyle w:val="Char3"/>
          <w:rtl/>
        </w:rPr>
        <w:t xml:space="preserve"> </w:t>
      </w:r>
      <w:r w:rsidR="000D77D6" w:rsidRPr="000D77D6">
        <w:rPr>
          <w:rStyle w:val="Char3"/>
          <w:rFonts w:hint="eastAsia"/>
          <w:rtl/>
        </w:rPr>
        <w:t>سَوْدَاءُ</w:t>
      </w:r>
      <w:r w:rsidR="000D77D6" w:rsidRPr="000D77D6">
        <w:rPr>
          <w:rStyle w:val="Char3"/>
          <w:rtl/>
        </w:rPr>
        <w:t xml:space="preserve"> </w:t>
      </w:r>
      <w:r w:rsidR="000D77D6" w:rsidRPr="000D77D6">
        <w:rPr>
          <w:rStyle w:val="Char3"/>
          <w:rFonts w:hint="eastAsia"/>
          <w:rtl/>
        </w:rPr>
        <w:t>فَإِذَا</w:t>
      </w:r>
      <w:r w:rsidR="000D77D6" w:rsidRPr="000D77D6">
        <w:rPr>
          <w:rStyle w:val="Char3"/>
          <w:rtl/>
        </w:rPr>
        <w:t xml:space="preserve"> </w:t>
      </w:r>
      <w:r w:rsidR="000D77D6" w:rsidRPr="000D77D6">
        <w:rPr>
          <w:rStyle w:val="Char3"/>
          <w:rFonts w:hint="eastAsia"/>
          <w:rtl/>
        </w:rPr>
        <w:t>هُوَ</w:t>
      </w:r>
      <w:r w:rsidR="000D77D6" w:rsidRPr="000D77D6">
        <w:rPr>
          <w:rStyle w:val="Char3"/>
          <w:rtl/>
        </w:rPr>
        <w:t xml:space="preserve"> </w:t>
      </w:r>
      <w:r w:rsidR="000D77D6" w:rsidRPr="000D77D6">
        <w:rPr>
          <w:rStyle w:val="Char3"/>
          <w:rFonts w:hint="eastAsia"/>
          <w:rtl/>
        </w:rPr>
        <w:t>نَزَعَ</w:t>
      </w:r>
      <w:r w:rsidR="000D77D6" w:rsidRPr="000D77D6">
        <w:rPr>
          <w:rStyle w:val="Char3"/>
          <w:rtl/>
        </w:rPr>
        <w:t xml:space="preserve"> </w:t>
      </w:r>
      <w:r w:rsidR="000D77D6" w:rsidRPr="000D77D6">
        <w:rPr>
          <w:rStyle w:val="Char3"/>
          <w:rFonts w:hint="eastAsia"/>
          <w:rtl/>
        </w:rPr>
        <w:t>وَاسْتَغْفَرَ</w:t>
      </w:r>
      <w:r w:rsidR="000D77D6" w:rsidRPr="000D77D6">
        <w:rPr>
          <w:rStyle w:val="Char3"/>
          <w:rtl/>
        </w:rPr>
        <w:t xml:space="preserve"> </w:t>
      </w:r>
      <w:r w:rsidR="000D77D6" w:rsidRPr="000D77D6">
        <w:rPr>
          <w:rStyle w:val="Char3"/>
          <w:rFonts w:hint="eastAsia"/>
          <w:rtl/>
        </w:rPr>
        <w:t>وَتَابَ</w:t>
      </w:r>
      <w:r w:rsidR="000D77D6" w:rsidRPr="000D77D6">
        <w:rPr>
          <w:rStyle w:val="Char3"/>
          <w:rtl/>
        </w:rPr>
        <w:t xml:space="preserve"> </w:t>
      </w:r>
      <w:r w:rsidR="000D77D6" w:rsidRPr="000D77D6">
        <w:rPr>
          <w:rStyle w:val="Char3"/>
          <w:rFonts w:hint="eastAsia"/>
          <w:rtl/>
        </w:rPr>
        <w:t>سُقِلَ</w:t>
      </w:r>
      <w:r w:rsidR="000D77D6" w:rsidRPr="000D77D6">
        <w:rPr>
          <w:rStyle w:val="Char3"/>
          <w:rtl/>
        </w:rPr>
        <w:t xml:space="preserve"> </w:t>
      </w:r>
      <w:r w:rsidR="000D77D6" w:rsidRPr="000D77D6">
        <w:rPr>
          <w:rStyle w:val="Char3"/>
          <w:rFonts w:hint="eastAsia"/>
          <w:rtl/>
        </w:rPr>
        <w:t>قَلْبُهُ</w:t>
      </w:r>
      <w:r w:rsidR="000D77D6" w:rsidRPr="000D77D6">
        <w:rPr>
          <w:rStyle w:val="Char3"/>
          <w:rtl/>
        </w:rPr>
        <w:t xml:space="preserve"> </w:t>
      </w:r>
      <w:r w:rsidR="000D77D6" w:rsidRPr="000D77D6">
        <w:rPr>
          <w:rStyle w:val="Char3"/>
          <w:rFonts w:hint="eastAsia"/>
          <w:rtl/>
        </w:rPr>
        <w:t>وَإِنْ</w:t>
      </w:r>
      <w:r w:rsidR="000D77D6" w:rsidRPr="000D77D6">
        <w:rPr>
          <w:rStyle w:val="Char3"/>
          <w:rtl/>
        </w:rPr>
        <w:t xml:space="preserve"> </w:t>
      </w:r>
      <w:r w:rsidR="000D77D6" w:rsidRPr="000D77D6">
        <w:rPr>
          <w:rStyle w:val="Char3"/>
          <w:rFonts w:hint="eastAsia"/>
          <w:rtl/>
        </w:rPr>
        <w:t>عَادَ</w:t>
      </w:r>
      <w:r w:rsidR="000D77D6" w:rsidRPr="000D77D6">
        <w:rPr>
          <w:rStyle w:val="Char3"/>
          <w:rtl/>
        </w:rPr>
        <w:t xml:space="preserve"> </w:t>
      </w:r>
      <w:r w:rsidR="000D77D6" w:rsidRPr="000D77D6">
        <w:rPr>
          <w:rStyle w:val="Char3"/>
          <w:rFonts w:hint="eastAsia"/>
          <w:rtl/>
        </w:rPr>
        <w:t>زِيدَ</w:t>
      </w:r>
      <w:r w:rsidR="000D77D6" w:rsidRPr="000D77D6">
        <w:rPr>
          <w:rStyle w:val="Char3"/>
          <w:rtl/>
        </w:rPr>
        <w:t xml:space="preserve"> </w:t>
      </w:r>
      <w:r w:rsidR="000D77D6" w:rsidRPr="000D77D6">
        <w:rPr>
          <w:rStyle w:val="Char3"/>
          <w:rFonts w:hint="eastAsia"/>
          <w:rtl/>
        </w:rPr>
        <w:t>فِيهَا</w:t>
      </w:r>
      <w:r w:rsidR="000D77D6" w:rsidRPr="000D77D6">
        <w:rPr>
          <w:rStyle w:val="Char3"/>
          <w:rtl/>
        </w:rPr>
        <w:t xml:space="preserve"> </w:t>
      </w:r>
      <w:r w:rsidR="000D77D6" w:rsidRPr="000D77D6">
        <w:rPr>
          <w:rStyle w:val="Char3"/>
          <w:rFonts w:hint="eastAsia"/>
          <w:rtl/>
        </w:rPr>
        <w:t>حَتَّى</w:t>
      </w:r>
      <w:r w:rsidR="000D77D6" w:rsidRPr="000D77D6">
        <w:rPr>
          <w:rStyle w:val="Char3"/>
          <w:rtl/>
        </w:rPr>
        <w:t xml:space="preserve"> </w:t>
      </w:r>
      <w:r w:rsidR="000D77D6" w:rsidRPr="000D77D6">
        <w:rPr>
          <w:rStyle w:val="Char3"/>
          <w:rFonts w:hint="eastAsia"/>
          <w:rtl/>
        </w:rPr>
        <w:t>تَعْلُوَ</w:t>
      </w:r>
      <w:r w:rsidR="000D77D6" w:rsidRPr="000D77D6">
        <w:rPr>
          <w:rStyle w:val="Char3"/>
          <w:rtl/>
        </w:rPr>
        <w:t xml:space="preserve"> </w:t>
      </w:r>
      <w:r w:rsidR="000D77D6" w:rsidRPr="000D77D6">
        <w:rPr>
          <w:rStyle w:val="Char3"/>
          <w:rFonts w:hint="eastAsia"/>
          <w:rtl/>
        </w:rPr>
        <w:t>قَلْبَهُ</w:t>
      </w:r>
      <w:r w:rsidR="000D77D6" w:rsidRPr="000D77D6">
        <w:rPr>
          <w:rStyle w:val="Char3"/>
          <w:rtl/>
        </w:rPr>
        <w:t xml:space="preserve"> </w:t>
      </w:r>
      <w:r w:rsidR="000D77D6" w:rsidRPr="000D77D6">
        <w:rPr>
          <w:rStyle w:val="Char3"/>
          <w:rFonts w:hint="eastAsia"/>
          <w:rtl/>
        </w:rPr>
        <w:t>وَهُوَ</w:t>
      </w:r>
      <w:r w:rsidR="000D77D6" w:rsidRPr="000D77D6">
        <w:rPr>
          <w:rStyle w:val="Char3"/>
          <w:rtl/>
        </w:rPr>
        <w:t xml:space="preserve"> </w:t>
      </w:r>
      <w:r w:rsidR="000D77D6" w:rsidRPr="000D77D6">
        <w:rPr>
          <w:rStyle w:val="Char3"/>
          <w:rFonts w:hint="eastAsia"/>
          <w:rtl/>
        </w:rPr>
        <w:t>الرَّانُ</w:t>
      </w:r>
      <w:r w:rsidR="000D77D6" w:rsidRPr="000D77D6">
        <w:rPr>
          <w:rStyle w:val="Char3"/>
          <w:rtl/>
        </w:rPr>
        <w:t xml:space="preserve"> </w:t>
      </w:r>
      <w:r w:rsidR="000D77D6" w:rsidRPr="000D77D6">
        <w:rPr>
          <w:rStyle w:val="Char3"/>
          <w:rFonts w:hint="eastAsia"/>
          <w:rtl/>
        </w:rPr>
        <w:t>الَّذِى</w:t>
      </w:r>
      <w:r w:rsidR="000D77D6" w:rsidRPr="000D77D6">
        <w:rPr>
          <w:rStyle w:val="Char3"/>
          <w:rtl/>
        </w:rPr>
        <w:t xml:space="preserve"> </w:t>
      </w:r>
      <w:r w:rsidR="000D77D6" w:rsidRPr="000D77D6">
        <w:rPr>
          <w:rStyle w:val="Char3"/>
          <w:rFonts w:hint="eastAsia"/>
          <w:rtl/>
        </w:rPr>
        <w:t>ذَكَرَ</w:t>
      </w:r>
      <w:r w:rsidR="000D77D6" w:rsidRPr="000D77D6">
        <w:rPr>
          <w:rStyle w:val="Char3"/>
          <w:rtl/>
        </w:rPr>
        <w:t xml:space="preserve"> </w:t>
      </w:r>
      <w:r w:rsidR="000D77D6" w:rsidRPr="000D77D6">
        <w:rPr>
          <w:rStyle w:val="Char3"/>
          <w:rFonts w:hint="eastAsia"/>
          <w:rtl/>
        </w:rPr>
        <w:t>اللَّهُ</w:t>
      </w:r>
      <w:r w:rsidR="000D77D6">
        <w:rPr>
          <w:rFonts w:hint="cs"/>
          <w:rtl/>
        </w:rPr>
        <w:t xml:space="preserve"> </w:t>
      </w:r>
      <w:r w:rsidR="000D77D6" w:rsidRPr="000D77D6">
        <w:rPr>
          <w:rFonts w:cs="Traditional Arabic"/>
          <w:rtl/>
        </w:rPr>
        <w:t>﴿</w:t>
      </w:r>
      <w:r w:rsidR="000D77D6" w:rsidRPr="000D77D6">
        <w:rPr>
          <w:rFonts w:cs="KFGQPC Uthmanic Script HAFS"/>
          <w:rtl/>
        </w:rPr>
        <w:t>كَلَّا</w:t>
      </w:r>
      <w:r w:rsidR="000D77D6" w:rsidRPr="000D77D6">
        <w:rPr>
          <w:rFonts w:ascii="Times New Roman" w:hAnsi="Times New Roman" w:cs="KFGQPC Uthmanic Script HAFS" w:hint="cs"/>
          <w:rtl/>
        </w:rPr>
        <w:t>ۖ</w:t>
      </w:r>
      <w:r w:rsidR="000D77D6" w:rsidRPr="000D77D6">
        <w:rPr>
          <w:rFonts w:cs="KFGQPC Uthmanic Script HAFS"/>
          <w:rtl/>
        </w:rPr>
        <w:t xml:space="preserve"> </w:t>
      </w:r>
      <w:r w:rsidR="000D77D6" w:rsidRPr="000D77D6">
        <w:rPr>
          <w:rFonts w:cs="KFGQPC Uthmanic Script HAFS" w:hint="cs"/>
          <w:rtl/>
        </w:rPr>
        <w:t>بَل</w:t>
      </w:r>
      <w:r w:rsidR="000D77D6" w:rsidRPr="000D77D6">
        <w:rPr>
          <w:rFonts w:ascii="Times New Roman" w:hAnsi="Times New Roman" w:cs="KFGQPC Uthmanic Script HAFS" w:hint="cs"/>
          <w:rtl/>
        </w:rPr>
        <w:t>ۡۜ</w:t>
      </w:r>
      <w:r w:rsidR="000D77D6" w:rsidRPr="000D77D6">
        <w:rPr>
          <w:rFonts w:cs="KFGQPC Uthmanic Script HAFS"/>
          <w:rtl/>
        </w:rPr>
        <w:t xml:space="preserve"> </w:t>
      </w:r>
      <w:r w:rsidR="000D77D6" w:rsidRPr="000D77D6">
        <w:rPr>
          <w:rFonts w:cs="KFGQPC Uthmanic Script HAFS" w:hint="cs"/>
          <w:rtl/>
        </w:rPr>
        <w:t>رَانَ</w:t>
      </w:r>
      <w:r w:rsidR="000D77D6" w:rsidRPr="000D77D6">
        <w:rPr>
          <w:rFonts w:cs="KFGQPC Uthmanic Script HAFS"/>
          <w:rtl/>
        </w:rPr>
        <w:t xml:space="preserve"> </w:t>
      </w:r>
      <w:r w:rsidR="000D77D6" w:rsidRPr="000D77D6">
        <w:rPr>
          <w:rFonts w:cs="KFGQPC Uthmanic Script HAFS" w:hint="cs"/>
          <w:rtl/>
        </w:rPr>
        <w:t>عَلَىٰ</w:t>
      </w:r>
      <w:r w:rsidR="000D77D6" w:rsidRPr="000D77D6">
        <w:rPr>
          <w:rFonts w:cs="KFGQPC Uthmanic Script HAFS"/>
          <w:rtl/>
        </w:rPr>
        <w:t xml:space="preserve"> </w:t>
      </w:r>
      <w:r w:rsidR="000D77D6" w:rsidRPr="000D77D6">
        <w:rPr>
          <w:rFonts w:cs="KFGQPC Uthmanic Script HAFS" w:hint="cs"/>
          <w:rtl/>
        </w:rPr>
        <w:t>قُلُوبِهِم</w:t>
      </w:r>
      <w:r w:rsidR="000D77D6" w:rsidRPr="000D77D6">
        <w:rPr>
          <w:rFonts w:cs="KFGQPC Uthmanic Script HAFS"/>
          <w:rtl/>
        </w:rPr>
        <w:t xml:space="preserve"> </w:t>
      </w:r>
      <w:r w:rsidR="000D77D6" w:rsidRPr="000D77D6">
        <w:rPr>
          <w:rFonts w:cs="KFGQPC Uthmanic Script HAFS" w:hint="cs"/>
          <w:rtl/>
        </w:rPr>
        <w:t>مَّا</w:t>
      </w:r>
      <w:r w:rsidR="000D77D6" w:rsidRPr="000D77D6">
        <w:rPr>
          <w:rFonts w:cs="KFGQPC Uthmanic Script HAFS"/>
          <w:rtl/>
        </w:rPr>
        <w:t xml:space="preserve"> </w:t>
      </w:r>
      <w:r w:rsidR="000D77D6" w:rsidRPr="000D77D6">
        <w:rPr>
          <w:rFonts w:cs="KFGQPC Uthmanic Script HAFS" w:hint="cs"/>
          <w:rtl/>
        </w:rPr>
        <w:t>كَانُواْ</w:t>
      </w:r>
      <w:r w:rsidR="000D77D6" w:rsidRPr="000D77D6">
        <w:rPr>
          <w:rFonts w:cs="KFGQPC Uthmanic Script HAFS"/>
          <w:rtl/>
        </w:rPr>
        <w:t xml:space="preserve"> </w:t>
      </w:r>
      <w:r w:rsidR="000D77D6" w:rsidRPr="000D77D6">
        <w:rPr>
          <w:rFonts w:cs="KFGQPC Uthmanic Script HAFS" w:hint="cs"/>
          <w:rtl/>
        </w:rPr>
        <w:t>يَك</w:t>
      </w:r>
      <w:r w:rsidR="000D77D6" w:rsidRPr="000D77D6">
        <w:rPr>
          <w:rFonts w:ascii="Times New Roman" w:hAnsi="Times New Roman" w:cs="KFGQPC Uthmanic Script HAFS" w:hint="cs"/>
          <w:rtl/>
        </w:rPr>
        <w:t>ۡ</w:t>
      </w:r>
      <w:r w:rsidR="000D77D6" w:rsidRPr="000D77D6">
        <w:rPr>
          <w:rFonts w:cs="KFGQPC Uthmanic Script HAFS" w:hint="cs"/>
          <w:rtl/>
        </w:rPr>
        <w:t>سِبُونَ</w:t>
      </w:r>
      <w:r w:rsidR="000D77D6" w:rsidRPr="000D77D6">
        <w:rPr>
          <w:rFonts w:cs="KFGQPC Uthmanic Script HAFS"/>
          <w:rtl/>
        </w:rPr>
        <w:t>١٤</w:t>
      </w:r>
      <w:r w:rsidR="000D77D6" w:rsidRPr="000D77D6">
        <w:rPr>
          <w:rFonts w:ascii="Times New Roman" w:hAnsi="Times New Roman" w:cs="Traditional Arabic" w:hint="cs"/>
          <w:rtl/>
        </w:rPr>
        <w:t>﴾</w:t>
      </w:r>
      <w:r w:rsidR="000D77D6">
        <w:rPr>
          <w:rFonts w:ascii="Times New Roman" w:hAnsi="Times New Roman" w:cs="Arial"/>
          <w:szCs w:val="24"/>
          <w:rtl/>
        </w:rPr>
        <w:t xml:space="preserve"> </w:t>
      </w:r>
      <w:r w:rsidR="000D77D6" w:rsidRPr="000D77D6">
        <w:rPr>
          <w:rStyle w:val="Char6"/>
          <w:rtl/>
        </w:rPr>
        <w:t>[المطففين: 14]</w:t>
      </w:r>
      <w:r>
        <w:rPr>
          <w:rFonts w:hint="cs"/>
          <w:rtl/>
        </w:rPr>
        <w:t>». «</w:t>
      </w:r>
      <w:r w:rsidRPr="00C43DE0">
        <w:rPr>
          <w:rFonts w:hint="cs"/>
          <w:rtl/>
        </w:rPr>
        <w:t>همانا بن</w:t>
      </w:r>
      <w:r w:rsidR="000D77D6">
        <w:rPr>
          <w:rFonts w:hint="cs"/>
          <w:rtl/>
        </w:rPr>
        <w:t>د</w:t>
      </w:r>
      <w:r w:rsidRPr="00C43DE0">
        <w:rPr>
          <w:rFonts w:hint="cs"/>
          <w:rtl/>
        </w:rPr>
        <w:t>ه هرگاه مرتکب خطایی شود در قلبش نکته‌ی سیاهی نهاده می‌شود پس اگر از آن دست کشید و طلب بخشش کرد و توبه نمود قلبش پاکیزه می‌گردد، اما اگر به آن خطا بازگشت بر سیاهی آن افزوده می‌شود تا آن که تمام قلبش را در بر می‌گیرد و آن همان پوشش و زنگاری است که خداوند آن را یاد کرده است: «هرگز، همان اعمال‌شان، قلب‌هایشان را پوشانده است»».</w:t>
      </w:r>
    </w:p>
    <w:p w:rsidR="000D77D6" w:rsidRPr="00E47C9D" w:rsidRDefault="00F21FC1" w:rsidP="00652A67">
      <w:pPr>
        <w:pStyle w:val="a8"/>
        <w:widowControl w:val="0"/>
        <w:numPr>
          <w:ilvl w:val="0"/>
          <w:numId w:val="24"/>
        </w:numPr>
        <w:ind w:left="794" w:hanging="454"/>
        <w:rPr>
          <w:rtl/>
        </w:rPr>
      </w:pPr>
      <w:r w:rsidRPr="00652A67">
        <w:rPr>
          <w:rStyle w:val="Char6"/>
          <w:rFonts w:hint="cs"/>
          <w:sz w:val="28"/>
          <w:szCs w:val="28"/>
          <w:rtl/>
        </w:rPr>
        <w:t xml:space="preserve">درباره آیه‌ی </w:t>
      </w:r>
      <w:r w:rsidRPr="00652A67">
        <w:rPr>
          <w:rStyle w:val="Char6"/>
          <w:rFonts w:cs="Traditional Arabic"/>
          <w:sz w:val="28"/>
          <w:szCs w:val="28"/>
          <w:rtl/>
        </w:rPr>
        <w:t>﴿</w:t>
      </w:r>
      <w:r w:rsidRPr="00652A67">
        <w:rPr>
          <w:rStyle w:val="Char6"/>
          <w:rFonts w:cs="KFGQPC Uthmanic Script HAFS"/>
          <w:sz w:val="28"/>
          <w:szCs w:val="28"/>
          <w:rtl/>
        </w:rPr>
        <w:t>كَلَّا</w:t>
      </w:r>
      <w:r w:rsidRPr="00652A67">
        <w:rPr>
          <w:rStyle w:val="Char6"/>
          <w:rFonts w:ascii="Times New Roman" w:hAnsi="Times New Roman" w:cs="KFGQPC Uthmanic Script HAFS" w:hint="cs"/>
          <w:sz w:val="28"/>
          <w:szCs w:val="28"/>
          <w:rtl/>
        </w:rPr>
        <w:t>ٓ</w:t>
      </w:r>
      <w:r w:rsidRPr="00652A67">
        <w:rPr>
          <w:rStyle w:val="Char6"/>
          <w:rFonts w:cs="KFGQPC Uthmanic Script HAFS"/>
          <w:sz w:val="28"/>
          <w:szCs w:val="28"/>
          <w:rtl/>
        </w:rPr>
        <w:t xml:space="preserve"> </w:t>
      </w:r>
      <w:r w:rsidRPr="00652A67">
        <w:rPr>
          <w:rStyle w:val="Char6"/>
          <w:rFonts w:cs="KFGQPC Uthmanic Script HAFS" w:hint="cs"/>
          <w:sz w:val="28"/>
          <w:szCs w:val="28"/>
          <w:rtl/>
        </w:rPr>
        <w:t>إِنَّهُم</w:t>
      </w:r>
      <w:r w:rsidRPr="00652A67">
        <w:rPr>
          <w:rStyle w:val="Char6"/>
          <w:rFonts w:ascii="Times New Roman" w:hAnsi="Times New Roman" w:cs="KFGQPC Uthmanic Script HAFS" w:hint="cs"/>
          <w:sz w:val="28"/>
          <w:szCs w:val="28"/>
          <w:rtl/>
        </w:rPr>
        <w:t>ۡ</w:t>
      </w:r>
      <w:r w:rsidRPr="00652A67">
        <w:rPr>
          <w:rStyle w:val="Char6"/>
          <w:rFonts w:cs="KFGQPC Uthmanic Script HAFS"/>
          <w:sz w:val="28"/>
          <w:szCs w:val="28"/>
          <w:rtl/>
        </w:rPr>
        <w:t xml:space="preserve"> </w:t>
      </w:r>
      <w:r w:rsidRPr="00652A67">
        <w:rPr>
          <w:rStyle w:val="Char6"/>
          <w:rFonts w:cs="KFGQPC Uthmanic Script HAFS" w:hint="cs"/>
          <w:sz w:val="28"/>
          <w:szCs w:val="28"/>
          <w:rtl/>
        </w:rPr>
        <w:t>عَن</w:t>
      </w:r>
      <w:r w:rsidRPr="00652A67">
        <w:rPr>
          <w:rStyle w:val="Char6"/>
          <w:rFonts w:cs="KFGQPC Uthmanic Script HAFS"/>
          <w:sz w:val="28"/>
          <w:szCs w:val="28"/>
          <w:rtl/>
        </w:rPr>
        <w:t xml:space="preserve"> </w:t>
      </w:r>
      <w:r w:rsidRPr="00652A67">
        <w:rPr>
          <w:rStyle w:val="Char6"/>
          <w:rFonts w:cs="KFGQPC Uthmanic Script HAFS" w:hint="cs"/>
          <w:sz w:val="28"/>
          <w:szCs w:val="28"/>
          <w:rtl/>
        </w:rPr>
        <w:t>رَّبِّهِم</w:t>
      </w:r>
      <w:r w:rsidRPr="00652A67">
        <w:rPr>
          <w:rStyle w:val="Char6"/>
          <w:rFonts w:ascii="Times New Roman" w:hAnsi="Times New Roman" w:cs="KFGQPC Uthmanic Script HAFS" w:hint="cs"/>
          <w:sz w:val="28"/>
          <w:szCs w:val="28"/>
          <w:rtl/>
        </w:rPr>
        <w:t>ۡ</w:t>
      </w:r>
      <w:r w:rsidRPr="00652A67">
        <w:rPr>
          <w:rStyle w:val="Char6"/>
          <w:rFonts w:cs="KFGQPC Uthmanic Script HAFS"/>
          <w:sz w:val="28"/>
          <w:szCs w:val="28"/>
          <w:rtl/>
        </w:rPr>
        <w:t xml:space="preserve"> </w:t>
      </w:r>
      <w:r w:rsidRPr="00652A67">
        <w:rPr>
          <w:rStyle w:val="Char6"/>
          <w:rFonts w:cs="KFGQPC Uthmanic Script HAFS" w:hint="cs"/>
          <w:sz w:val="28"/>
          <w:szCs w:val="28"/>
          <w:rtl/>
        </w:rPr>
        <w:t>يَو</w:t>
      </w:r>
      <w:r w:rsidRPr="00652A67">
        <w:rPr>
          <w:rStyle w:val="Char6"/>
          <w:rFonts w:ascii="Times New Roman" w:hAnsi="Times New Roman" w:cs="KFGQPC Uthmanic Script HAFS" w:hint="cs"/>
          <w:sz w:val="28"/>
          <w:szCs w:val="28"/>
          <w:rtl/>
        </w:rPr>
        <w:t>ۡ</w:t>
      </w:r>
      <w:r w:rsidRPr="00652A67">
        <w:rPr>
          <w:rStyle w:val="Char6"/>
          <w:rFonts w:cs="KFGQPC Uthmanic Script HAFS" w:hint="cs"/>
          <w:sz w:val="28"/>
          <w:szCs w:val="28"/>
          <w:rtl/>
        </w:rPr>
        <w:t>مَئِذ</w:t>
      </w:r>
      <w:r w:rsidRPr="00652A67">
        <w:rPr>
          <w:rStyle w:val="Char6"/>
          <w:rFonts w:ascii="Times New Roman" w:hAnsi="Times New Roman" w:cs="KFGQPC Uthmanic Script HAFS" w:hint="cs"/>
          <w:sz w:val="28"/>
          <w:szCs w:val="28"/>
          <w:rtl/>
        </w:rPr>
        <w:t>ٖ</w:t>
      </w:r>
      <w:r w:rsidRPr="00652A67">
        <w:rPr>
          <w:rStyle w:val="Char6"/>
          <w:rFonts w:cs="KFGQPC Uthmanic Script HAFS"/>
          <w:sz w:val="28"/>
          <w:szCs w:val="28"/>
          <w:rtl/>
        </w:rPr>
        <w:t xml:space="preserve"> </w:t>
      </w:r>
      <w:r w:rsidRPr="00652A67">
        <w:rPr>
          <w:rStyle w:val="Char6"/>
          <w:rFonts w:cs="KFGQPC Uthmanic Script HAFS" w:hint="cs"/>
          <w:sz w:val="28"/>
          <w:szCs w:val="28"/>
          <w:rtl/>
        </w:rPr>
        <w:t>لَّمَح</w:t>
      </w:r>
      <w:r w:rsidRPr="00652A67">
        <w:rPr>
          <w:rStyle w:val="Char6"/>
          <w:rFonts w:ascii="Times New Roman" w:hAnsi="Times New Roman" w:cs="KFGQPC Uthmanic Script HAFS" w:hint="cs"/>
          <w:sz w:val="28"/>
          <w:szCs w:val="28"/>
          <w:rtl/>
        </w:rPr>
        <w:t>ۡ</w:t>
      </w:r>
      <w:r w:rsidRPr="00652A67">
        <w:rPr>
          <w:rStyle w:val="Char6"/>
          <w:rFonts w:cs="KFGQPC Uthmanic Script HAFS" w:hint="cs"/>
          <w:sz w:val="28"/>
          <w:szCs w:val="28"/>
          <w:rtl/>
        </w:rPr>
        <w:t>جُوبُونَ</w:t>
      </w:r>
      <w:r w:rsidRPr="00652A67">
        <w:rPr>
          <w:rStyle w:val="Char6"/>
          <w:rFonts w:cs="KFGQPC Uthmanic Script HAFS"/>
          <w:sz w:val="28"/>
          <w:szCs w:val="28"/>
          <w:rtl/>
        </w:rPr>
        <w:t>١٥</w:t>
      </w:r>
      <w:r w:rsidRPr="00652A67">
        <w:rPr>
          <w:rStyle w:val="Char6"/>
          <w:rFonts w:ascii="Times New Roman" w:hAnsi="Times New Roman" w:cs="Traditional Arabic" w:hint="cs"/>
          <w:sz w:val="28"/>
          <w:szCs w:val="28"/>
          <w:rtl/>
        </w:rPr>
        <w:t>﴾</w:t>
      </w:r>
      <w:r w:rsidRPr="00652A67">
        <w:rPr>
          <w:rStyle w:val="Char6"/>
          <w:rFonts w:ascii="Times New Roman" w:hAnsi="Times New Roman" w:cs="Arial"/>
          <w:sz w:val="28"/>
          <w:rtl/>
        </w:rPr>
        <w:t xml:space="preserve"> </w:t>
      </w:r>
      <w:r w:rsidRPr="00533931">
        <w:rPr>
          <w:rStyle w:val="Char6"/>
          <w:rtl/>
        </w:rPr>
        <w:t>[المطففين: 15]</w:t>
      </w:r>
      <w:r w:rsidRPr="00652A67">
        <w:rPr>
          <w:rStyle w:val="Char6"/>
          <w:rFonts w:hint="cs"/>
          <w:sz w:val="28"/>
          <w:szCs w:val="28"/>
          <w:rtl/>
        </w:rPr>
        <w:t xml:space="preserve"> امام شافعی می‌گوید: در این آیه دلیلی است بر این‌که مؤمنین در قیامت خداوند را می‌بینند. البته آیات 22 و 23 سوره‌ی قیامت نیز دلالت بر همین مطلب دارد: </w:t>
      </w:r>
      <w:r w:rsidRPr="00652A67">
        <w:rPr>
          <w:rStyle w:val="Char6"/>
          <w:rFonts w:cs="Traditional Arabic"/>
          <w:sz w:val="28"/>
          <w:szCs w:val="28"/>
          <w:rtl/>
        </w:rPr>
        <w:t>﴿</w:t>
      </w:r>
      <w:r w:rsidRPr="00652A67">
        <w:rPr>
          <w:rStyle w:val="Char6"/>
          <w:rFonts w:cs="KFGQPC Uthmanic Script HAFS"/>
          <w:sz w:val="28"/>
          <w:szCs w:val="28"/>
          <w:rtl/>
        </w:rPr>
        <w:t>وُجُوه</w:t>
      </w:r>
      <w:r w:rsidRPr="00652A67">
        <w:rPr>
          <w:rStyle w:val="Char6"/>
          <w:rFonts w:ascii="Times New Roman" w:hAnsi="Times New Roman" w:cs="KFGQPC Uthmanic Script HAFS" w:hint="cs"/>
          <w:sz w:val="28"/>
          <w:szCs w:val="28"/>
          <w:rtl/>
        </w:rPr>
        <w:t>ٞ</w:t>
      </w:r>
      <w:r w:rsidRPr="00652A67">
        <w:rPr>
          <w:rStyle w:val="Char6"/>
          <w:rFonts w:cs="KFGQPC Uthmanic Script HAFS"/>
          <w:sz w:val="28"/>
          <w:szCs w:val="28"/>
          <w:rtl/>
        </w:rPr>
        <w:t xml:space="preserve"> </w:t>
      </w:r>
      <w:r w:rsidRPr="00652A67">
        <w:rPr>
          <w:rStyle w:val="Char6"/>
          <w:rFonts w:cs="KFGQPC Uthmanic Script HAFS" w:hint="cs"/>
          <w:sz w:val="28"/>
          <w:szCs w:val="28"/>
          <w:rtl/>
        </w:rPr>
        <w:t>يَو</w:t>
      </w:r>
      <w:r w:rsidRPr="00652A67">
        <w:rPr>
          <w:rStyle w:val="Char6"/>
          <w:rFonts w:ascii="Times New Roman" w:hAnsi="Times New Roman" w:cs="KFGQPC Uthmanic Script HAFS" w:hint="cs"/>
          <w:sz w:val="28"/>
          <w:szCs w:val="28"/>
          <w:rtl/>
        </w:rPr>
        <w:t>ۡ</w:t>
      </w:r>
      <w:r w:rsidRPr="00652A67">
        <w:rPr>
          <w:rStyle w:val="Char6"/>
          <w:rFonts w:cs="KFGQPC Uthmanic Script HAFS" w:hint="cs"/>
          <w:sz w:val="28"/>
          <w:szCs w:val="28"/>
          <w:rtl/>
        </w:rPr>
        <w:t>مَئِذ</w:t>
      </w:r>
      <w:r w:rsidRPr="00652A67">
        <w:rPr>
          <w:rStyle w:val="Char6"/>
          <w:rFonts w:ascii="Times New Roman" w:hAnsi="Times New Roman" w:cs="KFGQPC Uthmanic Script HAFS" w:hint="cs"/>
          <w:sz w:val="28"/>
          <w:szCs w:val="28"/>
          <w:rtl/>
        </w:rPr>
        <w:t>ٖ</w:t>
      </w:r>
      <w:r w:rsidRPr="00652A67">
        <w:rPr>
          <w:rStyle w:val="Char6"/>
          <w:rFonts w:cs="KFGQPC Uthmanic Script HAFS"/>
          <w:sz w:val="28"/>
          <w:szCs w:val="28"/>
          <w:rtl/>
        </w:rPr>
        <w:t xml:space="preserve"> </w:t>
      </w:r>
      <w:r w:rsidRPr="00652A67">
        <w:rPr>
          <w:rStyle w:val="Char6"/>
          <w:rFonts w:cs="KFGQPC Uthmanic Script HAFS" w:hint="cs"/>
          <w:sz w:val="28"/>
          <w:szCs w:val="28"/>
          <w:rtl/>
        </w:rPr>
        <w:t>نَّاضِرَةٌ</w:t>
      </w:r>
      <w:r w:rsidRPr="00652A67">
        <w:rPr>
          <w:rStyle w:val="Char6"/>
          <w:rFonts w:hint="cs"/>
          <w:sz w:val="28"/>
          <w:szCs w:val="28"/>
          <w:rtl/>
        </w:rPr>
        <w:t xml:space="preserve"> *</w:t>
      </w:r>
      <w:r w:rsidRPr="00652A67">
        <w:rPr>
          <w:rStyle w:val="Char6"/>
          <w:rFonts w:cs="Traditional Arabic" w:hint="cs"/>
          <w:sz w:val="28"/>
          <w:szCs w:val="28"/>
          <w:rtl/>
        </w:rPr>
        <w:t xml:space="preserve"> </w:t>
      </w:r>
      <w:r w:rsidRPr="00652A67">
        <w:rPr>
          <w:rStyle w:val="Char6"/>
          <w:rFonts w:cs="KFGQPC Uthmanic Script HAFS"/>
          <w:sz w:val="28"/>
          <w:szCs w:val="28"/>
          <w:rtl/>
        </w:rPr>
        <w:t>إِلَىٰ رَبِّهَا نَاظِرَة</w:t>
      </w:r>
      <w:r w:rsidRPr="00652A67">
        <w:rPr>
          <w:rStyle w:val="Char6"/>
          <w:rFonts w:ascii="Times New Roman" w:hAnsi="Times New Roman" w:cs="KFGQPC Uthmanic Script HAFS" w:hint="cs"/>
          <w:sz w:val="28"/>
          <w:szCs w:val="28"/>
          <w:rtl/>
        </w:rPr>
        <w:t>ٞ</w:t>
      </w:r>
      <w:r w:rsidRPr="00652A67">
        <w:rPr>
          <w:rStyle w:val="Char6"/>
          <w:rFonts w:ascii="Times New Roman" w:hAnsi="Times New Roman" w:cs="Traditional Arabic" w:hint="cs"/>
          <w:sz w:val="28"/>
          <w:szCs w:val="28"/>
          <w:rtl/>
        </w:rPr>
        <w:t>﴾</w:t>
      </w:r>
      <w:r w:rsidRPr="00652A67">
        <w:rPr>
          <w:rStyle w:val="Char6"/>
          <w:rFonts w:ascii="Times New Roman" w:hAnsi="Times New Roman" w:cs="Arial"/>
          <w:sz w:val="28"/>
          <w:rtl/>
        </w:rPr>
        <w:t xml:space="preserve"> </w:t>
      </w:r>
      <w:r w:rsidRPr="00533931">
        <w:rPr>
          <w:rStyle w:val="Char6"/>
          <w:rtl/>
        </w:rPr>
        <w:t>[القيامة: 23]</w:t>
      </w:r>
      <w:r>
        <w:rPr>
          <w:rStyle w:val="Char6"/>
          <w:rFonts w:hint="cs"/>
          <w:rtl/>
        </w:rPr>
        <w:t>.</w:t>
      </w:r>
      <w:r w:rsidRPr="00D620E4">
        <w:rPr>
          <w:rFonts w:hint="cs"/>
          <w:rtl/>
        </w:rPr>
        <w:t xml:space="preserve"> </w:t>
      </w:r>
    </w:p>
    <w:p w:rsidR="00D16C62" w:rsidRDefault="00D16C62" w:rsidP="00D30CA0">
      <w:pPr>
        <w:pStyle w:val="a8"/>
        <w:ind w:firstLine="0"/>
        <w:jc w:val="center"/>
        <w:rPr>
          <w:rtl/>
        </w:rPr>
        <w:sectPr w:rsidR="00D16C62" w:rsidSect="00C14F87">
          <w:footnotePr>
            <w:numRestart w:val="eachPage"/>
          </w:footnotePr>
          <w:pgSz w:w="9356" w:h="13608" w:code="9"/>
          <w:pgMar w:top="567" w:right="1134" w:bottom="851" w:left="1134" w:header="454" w:footer="0" w:gutter="0"/>
          <w:cols w:space="708"/>
          <w:titlePg/>
          <w:bidi/>
          <w:rtlGutter/>
          <w:docGrid w:linePitch="381"/>
        </w:sectPr>
      </w:pPr>
    </w:p>
    <w:p w:rsidR="00D16C62" w:rsidRDefault="00D16C62" w:rsidP="00652A67">
      <w:pPr>
        <w:pStyle w:val="a1"/>
        <w:spacing w:line="216" w:lineRule="auto"/>
        <w:rPr>
          <w:rtl/>
        </w:rPr>
      </w:pPr>
      <w:bookmarkStart w:id="28" w:name="_Toc441594971"/>
      <w:r>
        <w:rPr>
          <w:rFonts w:hint="cs"/>
          <w:rtl/>
        </w:rPr>
        <w:t>سوره‌ی إنشقاق</w:t>
      </w:r>
      <w:bookmarkEnd w:id="28"/>
    </w:p>
    <w:p w:rsidR="00D16C62" w:rsidRDefault="00D16C62" w:rsidP="00D16C62">
      <w:pPr>
        <w:pStyle w:val="a8"/>
        <w:rPr>
          <w:rtl/>
        </w:rPr>
      </w:pPr>
      <w:r w:rsidRPr="00372630">
        <w:rPr>
          <w:rStyle w:val="Char5"/>
          <w:rFonts w:hint="cs"/>
          <w:rtl/>
        </w:rPr>
        <w:t>معرفی سوره:</w:t>
      </w:r>
      <w:r>
        <w:rPr>
          <w:rFonts w:hint="cs"/>
          <w:rtl/>
        </w:rPr>
        <w:t xml:space="preserve"> سوره‌ی «انشقاق» یا «انشقت» مکی است و بعد از سوره‌ی «انفطار» نازل شده و دارای 25 آیه است.</w:t>
      </w:r>
    </w:p>
    <w:p w:rsidR="00D16C62" w:rsidRDefault="00D16C62" w:rsidP="00D16C62">
      <w:pPr>
        <w:pStyle w:val="a8"/>
        <w:rPr>
          <w:rtl/>
        </w:rPr>
      </w:pPr>
      <w:r w:rsidRPr="00372630">
        <w:rPr>
          <w:rStyle w:val="Char5"/>
          <w:rFonts w:hint="cs"/>
          <w:rtl/>
        </w:rPr>
        <w:t>مناسبت آن با سوره‌ی قبل:</w:t>
      </w:r>
      <w:r>
        <w:rPr>
          <w:rFonts w:hint="cs"/>
          <w:rtl/>
        </w:rPr>
        <w:t xml:space="preserve"> در سوره‌ی مطففین در مورد کتاب ابرار و فجار بحث و این سوره نیز ادامه‌ی آن بحث در رابطه با روز قیامت است. و به صورت جمع‌بندی شده گفته‌اند که سوره‌ی انفطار به معرفی کاتبین اعمال بندگان می‌پردازد و سوره‌ی مطففین جایگاه هر نوشته (کتاب ابرار و فجار) را مشخص می‌کند و در سوره‌ی انشقاق بحث عرضه شدن کتاب اب</w:t>
      </w:r>
      <w:r w:rsidR="00AA3126">
        <w:rPr>
          <w:rFonts w:hint="cs"/>
          <w:rtl/>
        </w:rPr>
        <w:t>رار و فجار و تحویل آن به صاحبان</w:t>
      </w:r>
      <w:r>
        <w:rPr>
          <w:rFonts w:hint="cs"/>
          <w:rtl/>
        </w:rPr>
        <w:t xml:space="preserve">شان مطرح </w:t>
      </w:r>
      <w:r w:rsidRPr="00372630">
        <w:rPr>
          <w:rFonts w:hint="cs"/>
          <w:rtl/>
        </w:rPr>
        <w:t>می‌شود.</w:t>
      </w:r>
    </w:p>
    <w:p w:rsidR="00D16C62" w:rsidRDefault="00D16C62" w:rsidP="00D16C62">
      <w:pPr>
        <w:pStyle w:val="a8"/>
        <w:rPr>
          <w:rtl/>
        </w:rPr>
      </w:pPr>
      <w:r w:rsidRPr="00E74B91">
        <w:rPr>
          <w:rStyle w:val="Char5"/>
          <w:rFonts w:hint="cs"/>
          <w:rtl/>
        </w:rPr>
        <w:t>محور سوره:</w:t>
      </w:r>
      <w:r>
        <w:rPr>
          <w:rFonts w:hint="cs"/>
          <w:rtl/>
        </w:rPr>
        <w:t xml:space="preserve"> آگاه و هوشیار ساخت</w:t>
      </w:r>
      <w:r w:rsidR="00AA3126">
        <w:rPr>
          <w:rFonts w:hint="cs"/>
          <w:rtl/>
        </w:rPr>
        <w:t>ن انسان از مسیر و سرمنزلی که به</w:t>
      </w:r>
      <w:r w:rsidR="00AA3126">
        <w:rPr>
          <w:rFonts w:hint="eastAsia"/>
          <w:rtl/>
        </w:rPr>
        <w:t>‌</w:t>
      </w:r>
      <w:r>
        <w:rPr>
          <w:rFonts w:hint="cs"/>
          <w:rtl/>
        </w:rPr>
        <w:t>سوی آن قدم برمی‌دارد با القاء خشوع و چگونه تسلیم شدن در برابر خالق با اشاره به صحنه‌های انقلاب کیهانی که خود حکایت از تسلیم شدن آسمان و زمین در برابر پروردگار دارد.</w:t>
      </w:r>
    </w:p>
    <w:p w:rsidR="00D16C62" w:rsidRDefault="00D16C62" w:rsidP="00D16C62">
      <w:pPr>
        <w:pStyle w:val="a2"/>
        <w:rPr>
          <w:rtl/>
        </w:rPr>
      </w:pPr>
      <w:r>
        <w:rPr>
          <w:rFonts w:hint="cs"/>
          <w:rtl/>
        </w:rPr>
        <w:t>سوره دارای سه مبحث است:</w:t>
      </w:r>
    </w:p>
    <w:p w:rsidR="00D16C62" w:rsidRDefault="00D16C62" w:rsidP="00D16C62">
      <w:pPr>
        <w:pStyle w:val="a5"/>
        <w:rPr>
          <w:rtl/>
        </w:rPr>
      </w:pPr>
      <w:r>
        <w:rPr>
          <w:rFonts w:hint="cs"/>
          <w:rtl/>
        </w:rPr>
        <w:t>مبحث اول: آسمان و زمین، مظهر فرمان برداری</w:t>
      </w:r>
    </w:p>
    <w:p w:rsidR="00D16C62" w:rsidRDefault="00D16C62" w:rsidP="00652A67">
      <w:pPr>
        <w:pStyle w:val="a8"/>
        <w:spacing w:line="216" w:lineRule="auto"/>
        <w:ind w:firstLine="0"/>
        <w:jc w:val="center"/>
        <w:rPr>
          <w:rFonts w:cs="KFGQPC Uthmanic Script HAFS"/>
          <w:rtl/>
        </w:rPr>
      </w:pPr>
      <w:r w:rsidRPr="00372630">
        <w:rPr>
          <w:rFonts w:cs="KFGQPC Uthmanic Script HAFS"/>
          <w:rtl/>
        </w:rPr>
        <w:t>بِس</w:t>
      </w:r>
      <w:r w:rsidRPr="00372630">
        <w:rPr>
          <w:rFonts w:ascii="Times New Roman" w:hAnsi="Times New Roman" w:cs="KFGQPC Uthmanic Script HAFS" w:hint="cs"/>
          <w:rtl/>
        </w:rPr>
        <w:t>ۡ</w:t>
      </w:r>
      <w:r w:rsidRPr="00372630">
        <w:rPr>
          <w:rFonts w:cs="KFGQPC Uthmanic Script HAFS" w:hint="cs"/>
          <w:rtl/>
        </w:rPr>
        <w:t>مِ</w:t>
      </w:r>
      <w:r w:rsidRPr="00372630">
        <w:rPr>
          <w:rFonts w:cs="KFGQPC Uthmanic Script HAFS"/>
          <w:rtl/>
        </w:rPr>
        <w:t xml:space="preserve"> </w:t>
      </w:r>
      <w:r w:rsidRPr="00372630">
        <w:rPr>
          <w:rFonts w:cs="KFGQPC Uthmanic Script HAFS" w:hint="cs"/>
          <w:rtl/>
        </w:rPr>
        <w:t>ٱ</w:t>
      </w:r>
      <w:r w:rsidRPr="00372630">
        <w:rPr>
          <w:rFonts w:cs="KFGQPC Uthmanic Script HAFS" w:hint="eastAsia"/>
          <w:rtl/>
        </w:rPr>
        <w:t>للَّهِ</w:t>
      </w:r>
      <w:r w:rsidRPr="00372630">
        <w:rPr>
          <w:rFonts w:cs="KFGQPC Uthmanic Script HAFS"/>
          <w:rtl/>
        </w:rPr>
        <w:t xml:space="preserve"> </w:t>
      </w:r>
      <w:r w:rsidRPr="00372630">
        <w:rPr>
          <w:rFonts w:cs="KFGQPC Uthmanic Script HAFS" w:hint="cs"/>
          <w:rtl/>
        </w:rPr>
        <w:t>ٱ</w:t>
      </w:r>
      <w:r w:rsidRPr="00372630">
        <w:rPr>
          <w:rFonts w:cs="KFGQPC Uthmanic Script HAFS" w:hint="eastAsia"/>
          <w:rtl/>
        </w:rPr>
        <w:t>لرَّح</w:t>
      </w:r>
      <w:r w:rsidRPr="00372630">
        <w:rPr>
          <w:rFonts w:ascii="Times New Roman" w:hAnsi="Times New Roman" w:cs="KFGQPC Uthmanic Script HAFS" w:hint="cs"/>
          <w:rtl/>
        </w:rPr>
        <w:t>ۡ</w:t>
      </w:r>
      <w:r w:rsidRPr="00372630">
        <w:rPr>
          <w:rFonts w:cs="KFGQPC Uthmanic Script HAFS" w:hint="cs"/>
          <w:rtl/>
        </w:rPr>
        <w:t>مَٰنِ</w:t>
      </w:r>
      <w:r w:rsidRPr="00372630">
        <w:rPr>
          <w:rFonts w:cs="KFGQPC Uthmanic Script HAFS"/>
          <w:rtl/>
        </w:rPr>
        <w:t xml:space="preserve"> </w:t>
      </w:r>
      <w:r w:rsidRPr="00372630">
        <w:rPr>
          <w:rFonts w:cs="KFGQPC Uthmanic Script HAFS" w:hint="cs"/>
          <w:rtl/>
        </w:rPr>
        <w:t>ٱ</w:t>
      </w:r>
      <w:r w:rsidRPr="00372630">
        <w:rPr>
          <w:rFonts w:cs="KFGQPC Uthmanic Script HAFS" w:hint="eastAsia"/>
          <w:rtl/>
        </w:rPr>
        <w:t>لرَّحِيمِ</w:t>
      </w:r>
    </w:p>
    <w:p w:rsidR="00D16C62" w:rsidRDefault="00D16C62" w:rsidP="00652A67">
      <w:pPr>
        <w:pStyle w:val="a8"/>
        <w:spacing w:line="216" w:lineRule="auto"/>
        <w:rPr>
          <w:rStyle w:val="Char6"/>
          <w:rtl/>
        </w:rPr>
      </w:pPr>
      <w:r w:rsidRPr="00E74B91">
        <w:rPr>
          <w:rFonts w:cs="Traditional Arabic"/>
          <w:rtl/>
        </w:rPr>
        <w:t>﴿</w:t>
      </w:r>
      <w:r w:rsidRPr="00AA3126">
        <w:rPr>
          <w:rStyle w:val="Chard"/>
          <w:rtl/>
        </w:rPr>
        <w:t xml:space="preserve">إِذَا </w:t>
      </w:r>
      <w:r w:rsidRPr="00AA3126">
        <w:rPr>
          <w:rStyle w:val="Chard"/>
          <w:rFonts w:hint="cs"/>
          <w:rtl/>
        </w:rPr>
        <w:t>ٱ</w:t>
      </w:r>
      <w:r w:rsidRPr="00AA3126">
        <w:rPr>
          <w:rStyle w:val="Chard"/>
          <w:rFonts w:hint="eastAsia"/>
          <w:rtl/>
        </w:rPr>
        <w:t>لسَّمَا</w:t>
      </w:r>
      <w:r w:rsidRPr="00AA3126">
        <w:rPr>
          <w:rStyle w:val="Chard"/>
          <w:rFonts w:hint="cs"/>
          <w:rtl/>
        </w:rPr>
        <w:t>ٓءُ</w:t>
      </w:r>
      <w:r w:rsidRPr="00AA3126">
        <w:rPr>
          <w:rStyle w:val="Chard"/>
          <w:rtl/>
        </w:rPr>
        <w:t xml:space="preserve"> </w:t>
      </w:r>
      <w:r w:rsidRPr="00AA3126">
        <w:rPr>
          <w:rStyle w:val="Chard"/>
          <w:rFonts w:hint="cs"/>
          <w:rtl/>
        </w:rPr>
        <w:t>ٱ</w:t>
      </w:r>
      <w:r w:rsidRPr="00AA3126">
        <w:rPr>
          <w:rStyle w:val="Chard"/>
          <w:rFonts w:hint="eastAsia"/>
          <w:rtl/>
        </w:rPr>
        <w:t>نشَقَّت</w:t>
      </w:r>
      <w:r w:rsidRPr="00AA3126">
        <w:rPr>
          <w:rStyle w:val="Chard"/>
          <w:rFonts w:hint="cs"/>
          <w:rtl/>
        </w:rPr>
        <w:t>ۡ</w:t>
      </w:r>
      <w:r w:rsidRPr="00AA3126">
        <w:rPr>
          <w:rStyle w:val="Chard"/>
          <w:rtl/>
        </w:rPr>
        <w:t xml:space="preserve">١ وَأَذِنَتۡ لِرَبِّهَا وَحُقَّتۡ٢ وَإِذَا </w:t>
      </w:r>
      <w:r w:rsidRPr="00AA3126">
        <w:rPr>
          <w:rStyle w:val="Chard"/>
          <w:rFonts w:hint="cs"/>
          <w:rtl/>
        </w:rPr>
        <w:t>ٱ</w:t>
      </w:r>
      <w:r w:rsidRPr="00AA3126">
        <w:rPr>
          <w:rStyle w:val="Chard"/>
          <w:rFonts w:hint="eastAsia"/>
          <w:rtl/>
        </w:rPr>
        <w:t>لۡأَرۡضُ</w:t>
      </w:r>
      <w:r w:rsidRPr="00AA3126">
        <w:rPr>
          <w:rStyle w:val="Chard"/>
          <w:rtl/>
        </w:rPr>
        <w:t xml:space="preserve"> مُدَّتۡ٣ وَأَلۡقَتۡ مَا فِيهَا وَتَخَلَّتۡ٤ وَأَذِنَتۡ لِرَبِّهَا وَحُقَّتۡ٥</w:t>
      </w:r>
      <w:r w:rsidRPr="00E74B91">
        <w:rPr>
          <w:rFonts w:cs="Traditional Arabic" w:hint="cs"/>
          <w:rtl/>
        </w:rPr>
        <w:t>﴾</w:t>
      </w:r>
      <w:r>
        <w:rPr>
          <w:szCs w:val="24"/>
          <w:rtl/>
        </w:rPr>
        <w:t xml:space="preserve"> </w:t>
      </w:r>
      <w:r w:rsidRPr="00E74B91">
        <w:rPr>
          <w:rStyle w:val="Char6"/>
          <w:rtl/>
        </w:rPr>
        <w:t>[الانشقاق: 1-5]</w:t>
      </w:r>
      <w:r w:rsidRPr="00E74B91">
        <w:rPr>
          <w:rStyle w:val="Char6"/>
          <w:rFonts w:hint="cs"/>
          <w:rtl/>
        </w:rPr>
        <w:t>.</w:t>
      </w:r>
    </w:p>
    <w:p w:rsidR="00D16C62" w:rsidRDefault="00D16C62" w:rsidP="00D16C62">
      <w:pPr>
        <w:pStyle w:val="a9"/>
        <w:rPr>
          <w:rtl/>
        </w:rPr>
      </w:pPr>
      <w:r>
        <w:rPr>
          <w:rFonts w:hint="cs"/>
          <w:rtl/>
        </w:rPr>
        <w:t>ترجمه:</w:t>
      </w:r>
    </w:p>
    <w:p w:rsidR="00D16C62" w:rsidRDefault="00D16C62" w:rsidP="00652A67">
      <w:pPr>
        <w:pStyle w:val="a8"/>
        <w:widowControl w:val="0"/>
        <w:ind w:firstLine="0"/>
        <w:jc w:val="center"/>
        <w:rPr>
          <w:rtl/>
        </w:rPr>
      </w:pPr>
      <w:r>
        <w:rPr>
          <w:rFonts w:hint="cs"/>
          <w:rtl/>
        </w:rPr>
        <w:t>به نام خداوند بخشاینده‌ی مهربان</w:t>
      </w:r>
    </w:p>
    <w:p w:rsidR="00D16C62" w:rsidRDefault="00D16C62" w:rsidP="00652A67">
      <w:pPr>
        <w:pStyle w:val="a8"/>
        <w:widowControl w:val="0"/>
        <w:rPr>
          <w:rtl/>
        </w:rPr>
      </w:pPr>
      <w:r w:rsidRPr="00C51F66">
        <w:rPr>
          <w:rFonts w:hint="cs"/>
          <w:rtl/>
        </w:rPr>
        <w:t>«آن</w:t>
      </w:r>
      <w:r w:rsidR="00AA3126">
        <w:rPr>
          <w:rFonts w:hint="eastAsia"/>
          <w:rtl/>
        </w:rPr>
        <w:t>‌</w:t>
      </w:r>
      <w:r w:rsidRPr="00C51F66">
        <w:rPr>
          <w:rFonts w:hint="cs"/>
          <w:rtl/>
        </w:rPr>
        <w:t>گاه که آسمان بشکافد (1) و به پروردگارش گوش دهد و حق نیز چنین است (2) و آن</w:t>
      </w:r>
      <w:r w:rsidR="00AA3126">
        <w:rPr>
          <w:rFonts w:hint="eastAsia"/>
          <w:rtl/>
        </w:rPr>
        <w:t>‌</w:t>
      </w:r>
      <w:r w:rsidRPr="00C51F66">
        <w:rPr>
          <w:rFonts w:hint="cs"/>
          <w:rtl/>
        </w:rPr>
        <w:t>گاه که زمین</w:t>
      </w:r>
      <w:r w:rsidRPr="00E74B91">
        <w:rPr>
          <w:rFonts w:hint="cs"/>
          <w:rtl/>
        </w:rPr>
        <w:t xml:space="preserve"> کشیده شود (3) و آنچه در درون آن است بیرون اندازد و تهی گردد (4) و به پروردگارش گوش دهد و حق نیز چنین است</w:t>
      </w:r>
      <w:r w:rsidRPr="00C51F66">
        <w:rPr>
          <w:rFonts w:hint="cs"/>
          <w:rtl/>
        </w:rPr>
        <w:t xml:space="preserve"> (5)».</w:t>
      </w:r>
    </w:p>
    <w:p w:rsidR="00D16C62" w:rsidRDefault="00D16C62" w:rsidP="00AA3126">
      <w:pPr>
        <w:pStyle w:val="a8"/>
        <w:rPr>
          <w:rtl/>
        </w:rPr>
      </w:pPr>
      <w:r>
        <w:rPr>
          <w:rFonts w:cs="Traditional Arabic" w:hint="cs"/>
          <w:rtl/>
        </w:rPr>
        <w:t>﴿</w:t>
      </w:r>
      <w:r w:rsidRPr="00CE68D6">
        <w:rPr>
          <w:rStyle w:val="Chard"/>
          <w:rFonts w:hint="cs"/>
          <w:rtl/>
        </w:rPr>
        <w:t>ٱ</w:t>
      </w:r>
      <w:r w:rsidRPr="00CE68D6">
        <w:rPr>
          <w:rStyle w:val="Chard"/>
          <w:rFonts w:hint="eastAsia"/>
          <w:rtl/>
        </w:rPr>
        <w:t>نشَقَّت</w:t>
      </w:r>
      <w:r w:rsidRPr="00CE68D6">
        <w:rPr>
          <w:rStyle w:val="Chard"/>
          <w:rFonts w:hint="cs"/>
          <w:rtl/>
        </w:rPr>
        <w:t>ۡ</w:t>
      </w:r>
      <w:r>
        <w:rPr>
          <w:rFonts w:cs="Traditional Arabic" w:hint="cs"/>
          <w:rtl/>
        </w:rPr>
        <w:t>﴾:</w:t>
      </w:r>
      <w:r>
        <w:rPr>
          <w:rFonts w:hint="cs"/>
          <w:rtl/>
        </w:rPr>
        <w:t xml:space="preserve"> شکافته شد و نظام آن به هم خورد</w:t>
      </w:r>
      <w:r w:rsidR="00AA3126">
        <w:rPr>
          <w:rFonts w:hint="cs"/>
          <w:rtl/>
        </w:rPr>
        <w:t>.</w:t>
      </w:r>
      <w:r>
        <w:rPr>
          <w:rFonts w:hint="cs"/>
          <w:rtl/>
        </w:rPr>
        <w:t xml:space="preserve"> </w:t>
      </w:r>
      <w:r>
        <w:rPr>
          <w:rFonts w:cs="Traditional Arabic" w:hint="cs"/>
          <w:rtl/>
        </w:rPr>
        <w:t>﴿</w:t>
      </w:r>
      <w:r w:rsidRPr="004F2DF1">
        <w:rPr>
          <w:rStyle w:val="Chard"/>
          <w:rtl/>
        </w:rPr>
        <w:t>أَذِنَتۡ</w:t>
      </w:r>
      <w:r>
        <w:rPr>
          <w:rFonts w:cs="Traditional Arabic" w:hint="cs"/>
          <w:rtl/>
        </w:rPr>
        <w:t>﴾:</w:t>
      </w:r>
      <w:r>
        <w:rPr>
          <w:rFonts w:hint="cs"/>
          <w:rtl/>
        </w:rPr>
        <w:t xml:space="preserve"> گوش فرا داد و آن را اجرا نمود. </w:t>
      </w:r>
      <w:r>
        <w:rPr>
          <w:rFonts w:cs="Traditional Arabic" w:hint="cs"/>
          <w:rtl/>
        </w:rPr>
        <w:t>﴿</w:t>
      </w:r>
      <w:r w:rsidRPr="00CC58F3">
        <w:rPr>
          <w:rStyle w:val="Chard"/>
          <w:rtl/>
        </w:rPr>
        <w:t>حُقَّتۡ</w:t>
      </w:r>
      <w:r>
        <w:rPr>
          <w:rFonts w:cs="Traditional Arabic" w:hint="cs"/>
          <w:rtl/>
        </w:rPr>
        <w:t>﴾</w:t>
      </w:r>
      <w:r w:rsidRPr="00AA3126">
        <w:rPr>
          <w:rFonts w:hint="cs"/>
          <w:rtl/>
        </w:rPr>
        <w:t>:</w:t>
      </w:r>
      <w:r>
        <w:rPr>
          <w:rFonts w:hint="cs"/>
          <w:rtl/>
        </w:rPr>
        <w:t xml:space="preserve"> و حق نیز چنین بود که او فرمان خداوند را شنیده و اجرا کند. </w:t>
      </w:r>
      <w:r>
        <w:rPr>
          <w:rFonts w:cs="Traditional Arabic" w:hint="cs"/>
          <w:rtl/>
        </w:rPr>
        <w:t>﴿</w:t>
      </w:r>
      <w:r w:rsidRPr="00CC58F3">
        <w:rPr>
          <w:rStyle w:val="Chard"/>
          <w:rtl/>
        </w:rPr>
        <w:t>مُدَّتۡ</w:t>
      </w:r>
      <w:r>
        <w:rPr>
          <w:rFonts w:cs="Traditional Arabic" w:hint="cs"/>
          <w:rtl/>
        </w:rPr>
        <w:t>﴾:</w:t>
      </w:r>
      <w:r>
        <w:rPr>
          <w:rFonts w:hint="cs"/>
          <w:rtl/>
        </w:rPr>
        <w:t xml:space="preserve"> کشیده شود، با از بین رفتن تمام کوه‌ها، زمین یک پارچه و وسیع می‌شود </w:t>
      </w:r>
      <w:r>
        <w:rPr>
          <w:rFonts w:cs="Traditional Arabic" w:hint="cs"/>
          <w:rtl/>
        </w:rPr>
        <w:t>﴿</w:t>
      </w:r>
      <w:r w:rsidRPr="00CC58F3">
        <w:rPr>
          <w:rStyle w:val="Chard"/>
          <w:rtl/>
        </w:rPr>
        <w:t>أَلۡقَتۡ</w:t>
      </w:r>
      <w:r>
        <w:rPr>
          <w:rFonts w:cs="Traditional Arabic" w:hint="cs"/>
          <w:rtl/>
        </w:rPr>
        <w:t>﴾:</w:t>
      </w:r>
      <w:r>
        <w:rPr>
          <w:rFonts w:hint="cs"/>
          <w:rtl/>
        </w:rPr>
        <w:t xml:space="preserve"> بیرون افکند هر آنچه در درون خود نگه داشته است از مردگان</w:t>
      </w:r>
      <w:r w:rsidR="00AA3126">
        <w:rPr>
          <w:rFonts w:hint="cs"/>
          <w:rtl/>
        </w:rPr>
        <w:t>.</w:t>
      </w:r>
      <w:r>
        <w:rPr>
          <w:rFonts w:hint="cs"/>
          <w:rtl/>
        </w:rPr>
        <w:t xml:space="preserve"> </w:t>
      </w:r>
      <w:r>
        <w:rPr>
          <w:rFonts w:cs="Traditional Arabic" w:hint="cs"/>
          <w:rtl/>
        </w:rPr>
        <w:t>﴿</w:t>
      </w:r>
      <w:r w:rsidRPr="00CC58F3">
        <w:rPr>
          <w:rStyle w:val="Chard"/>
          <w:rtl/>
        </w:rPr>
        <w:t>تَخَلَّتۡ</w:t>
      </w:r>
      <w:r>
        <w:rPr>
          <w:rFonts w:cs="Traditional Arabic" w:hint="cs"/>
          <w:rtl/>
        </w:rPr>
        <w:t>﴾</w:t>
      </w:r>
      <w:r w:rsidR="00AA3126" w:rsidRPr="00AA3126">
        <w:rPr>
          <w:rFonts w:hint="cs"/>
          <w:rtl/>
        </w:rPr>
        <w:t>:</w:t>
      </w:r>
      <w:r>
        <w:rPr>
          <w:rFonts w:hint="cs"/>
          <w:rtl/>
        </w:rPr>
        <w:t xml:space="preserve"> تهی و خالی شود.</w:t>
      </w:r>
    </w:p>
    <w:p w:rsidR="00D16C62" w:rsidRDefault="00D16C62" w:rsidP="00D16C62">
      <w:pPr>
        <w:pStyle w:val="a9"/>
        <w:rPr>
          <w:rtl/>
        </w:rPr>
      </w:pPr>
      <w:r>
        <w:rPr>
          <w:rFonts w:hint="cs"/>
          <w:rtl/>
        </w:rPr>
        <w:t>مفهوم کلی آیات:</w:t>
      </w:r>
    </w:p>
    <w:p w:rsidR="00D16C62" w:rsidRDefault="00D16C62" w:rsidP="00D16C62">
      <w:pPr>
        <w:pStyle w:val="a8"/>
        <w:rPr>
          <w:rtl/>
        </w:rPr>
      </w:pPr>
      <w:r>
        <w:rPr>
          <w:rFonts w:hint="cs"/>
          <w:rtl/>
        </w:rPr>
        <w:t>در هنگام برپایی قیامت، تمامی کائنات و زمین و آسمان تحت فرمان خداوند در می</w:t>
      </w:r>
      <w:r>
        <w:rPr>
          <w:rFonts w:hint="eastAsia"/>
          <w:rtl/>
        </w:rPr>
        <w:t>‌</w:t>
      </w:r>
      <w:r>
        <w:rPr>
          <w:rFonts w:hint="cs"/>
          <w:rtl/>
        </w:rPr>
        <w:t>آیند و طبق دستورالعمل، تمامی نظم جهان به هم می‌خورد و مقدمات لازم جهت تغییر نظام هستی و برپایی گردهمایی نهایی در صحرای محشر برپا می‌شود.</w:t>
      </w:r>
    </w:p>
    <w:p w:rsidR="00D16C62" w:rsidRDefault="00D16C62" w:rsidP="00D16C62">
      <w:pPr>
        <w:pStyle w:val="a5"/>
        <w:rPr>
          <w:rtl/>
        </w:rPr>
      </w:pPr>
      <w:r>
        <w:rPr>
          <w:rFonts w:hint="cs"/>
          <w:rtl/>
        </w:rPr>
        <w:t>مبحث دوم: پاداش و جزای أخروی محصول تلاش دنیوی</w:t>
      </w:r>
    </w:p>
    <w:p w:rsidR="00D16C62" w:rsidRDefault="00D16C62" w:rsidP="00AA3126">
      <w:pPr>
        <w:pStyle w:val="a8"/>
        <w:rPr>
          <w:rStyle w:val="Char6"/>
          <w:rtl/>
        </w:rPr>
      </w:pPr>
      <w:r w:rsidRPr="00E12BFC">
        <w:rPr>
          <w:rFonts w:cs="Traditional Arabic"/>
          <w:rtl/>
        </w:rPr>
        <w:t>﴿</w:t>
      </w:r>
      <w:r w:rsidRPr="00AA3126">
        <w:rPr>
          <w:rStyle w:val="Chard"/>
          <w:rtl/>
        </w:rPr>
        <w:t>يَٰ</w:t>
      </w:r>
      <w:r w:rsidRPr="00AA3126">
        <w:rPr>
          <w:rStyle w:val="Chard"/>
          <w:rFonts w:hint="cs"/>
          <w:rtl/>
        </w:rPr>
        <w:t>ٓأَيُّهَا</w:t>
      </w:r>
      <w:r w:rsidRPr="00AA3126">
        <w:rPr>
          <w:rStyle w:val="Chard"/>
          <w:rtl/>
        </w:rPr>
        <w:t xml:space="preserve"> </w:t>
      </w:r>
      <w:r w:rsidRPr="00AA3126">
        <w:rPr>
          <w:rStyle w:val="Chard"/>
          <w:rFonts w:hint="cs"/>
          <w:rtl/>
        </w:rPr>
        <w:t>ٱ</w:t>
      </w:r>
      <w:r w:rsidRPr="00AA3126">
        <w:rPr>
          <w:rStyle w:val="Chard"/>
          <w:rFonts w:hint="eastAsia"/>
          <w:rtl/>
        </w:rPr>
        <w:t>ل</w:t>
      </w:r>
      <w:r w:rsidRPr="00AA3126">
        <w:rPr>
          <w:rStyle w:val="Chard"/>
          <w:rFonts w:hint="cs"/>
          <w:rtl/>
        </w:rPr>
        <w:t>ۡإِنسَٰنُ</w:t>
      </w:r>
      <w:r w:rsidRPr="00AA3126">
        <w:rPr>
          <w:rStyle w:val="Chard"/>
          <w:rtl/>
        </w:rPr>
        <w:t xml:space="preserve"> إِنَّكَ كَادِحٌ إِلَىٰ رَبِّكَ كَد</w:t>
      </w:r>
      <w:r w:rsidRPr="00AA3126">
        <w:rPr>
          <w:rStyle w:val="Chard"/>
          <w:rFonts w:hint="cs"/>
          <w:rtl/>
        </w:rPr>
        <w:t>ۡحٗا</w:t>
      </w:r>
      <w:r w:rsidRPr="00AA3126">
        <w:rPr>
          <w:rStyle w:val="Chard"/>
          <w:rtl/>
        </w:rPr>
        <w:t xml:space="preserve"> </w:t>
      </w:r>
      <w:r w:rsidRPr="00AA3126">
        <w:rPr>
          <w:rStyle w:val="Chard"/>
          <w:rFonts w:hint="cs"/>
          <w:rtl/>
        </w:rPr>
        <w:t>فَمُلَٰقِيهِ</w:t>
      </w:r>
      <w:r w:rsidRPr="00AA3126">
        <w:rPr>
          <w:rStyle w:val="Chard"/>
          <w:rtl/>
        </w:rPr>
        <w:t>٦ فَأَمَّا مَنۡ أُوتِيَ كِتَٰبَهُ</w:t>
      </w:r>
      <w:r w:rsidRPr="00AA3126">
        <w:rPr>
          <w:rStyle w:val="Chard"/>
          <w:rFonts w:hint="cs"/>
          <w:rtl/>
        </w:rPr>
        <w:t>ۥ</w:t>
      </w:r>
      <w:r w:rsidRPr="00AA3126">
        <w:rPr>
          <w:rStyle w:val="Chard"/>
          <w:rtl/>
        </w:rPr>
        <w:t xml:space="preserve"> بِيَمِينِهِ</w:t>
      </w:r>
      <w:r w:rsidRPr="00AA3126">
        <w:rPr>
          <w:rStyle w:val="Chard"/>
          <w:rFonts w:hint="cs"/>
          <w:rtl/>
        </w:rPr>
        <w:t>ۦ</w:t>
      </w:r>
      <w:r w:rsidRPr="00AA3126">
        <w:rPr>
          <w:rStyle w:val="Chard"/>
          <w:rtl/>
        </w:rPr>
        <w:t>٧ فَسَوۡفَ يُحَاسَبُ حِسَابٗا يَسِيرٗا٨ وَيَنقَلِبُ إِلَىٰٓ أَهۡلِهِ</w:t>
      </w:r>
      <w:r w:rsidRPr="00AA3126">
        <w:rPr>
          <w:rStyle w:val="Chard"/>
          <w:rFonts w:hint="cs"/>
          <w:rtl/>
        </w:rPr>
        <w:t>ۦ</w:t>
      </w:r>
      <w:r w:rsidRPr="00AA3126">
        <w:rPr>
          <w:rStyle w:val="Chard"/>
          <w:rtl/>
        </w:rPr>
        <w:t xml:space="preserve"> مَسۡرُورٗا٩ وَأَمَّا مَنۡ أُوتِيَ كِتَٰبَهُ</w:t>
      </w:r>
      <w:r w:rsidRPr="00AA3126">
        <w:rPr>
          <w:rStyle w:val="Chard"/>
          <w:rFonts w:hint="cs"/>
          <w:rtl/>
        </w:rPr>
        <w:t>ۥ</w:t>
      </w:r>
      <w:r w:rsidRPr="00AA3126">
        <w:rPr>
          <w:rStyle w:val="Chard"/>
          <w:rtl/>
        </w:rPr>
        <w:t xml:space="preserve"> وَرَآءَ ظَهۡرِهِ</w:t>
      </w:r>
      <w:r w:rsidRPr="00AA3126">
        <w:rPr>
          <w:rStyle w:val="Chard"/>
          <w:rFonts w:hint="cs"/>
          <w:rtl/>
        </w:rPr>
        <w:t>ۦ</w:t>
      </w:r>
      <w:r w:rsidRPr="00AA3126">
        <w:rPr>
          <w:rStyle w:val="Chard"/>
          <w:rtl/>
        </w:rPr>
        <w:t>١٠ فَسَوۡفَ يَدۡعُواْ ثُبُورٗا١١ وَيَصۡلَىٰ سَعِيرًا١٢ إِنَّهُ</w:t>
      </w:r>
      <w:r w:rsidRPr="00AA3126">
        <w:rPr>
          <w:rStyle w:val="Chard"/>
          <w:rFonts w:hint="cs"/>
          <w:rtl/>
        </w:rPr>
        <w:t>ۥ</w:t>
      </w:r>
      <w:r w:rsidRPr="00AA3126">
        <w:rPr>
          <w:rStyle w:val="Chard"/>
          <w:rtl/>
        </w:rPr>
        <w:t xml:space="preserve"> كَانَ فِيٓ أَهۡلِهِ</w:t>
      </w:r>
      <w:r w:rsidRPr="00AA3126">
        <w:rPr>
          <w:rStyle w:val="Chard"/>
          <w:rFonts w:hint="cs"/>
          <w:rtl/>
        </w:rPr>
        <w:t>ۦ</w:t>
      </w:r>
      <w:r w:rsidRPr="00AA3126">
        <w:rPr>
          <w:rStyle w:val="Chard"/>
          <w:rtl/>
        </w:rPr>
        <w:t xml:space="preserve"> مَسۡرُورًا١٣ إِنَّهُ</w:t>
      </w:r>
      <w:r w:rsidRPr="00AA3126">
        <w:rPr>
          <w:rStyle w:val="Chard"/>
          <w:rFonts w:hint="cs"/>
          <w:rtl/>
        </w:rPr>
        <w:t>ۥ</w:t>
      </w:r>
      <w:r w:rsidRPr="00AA3126">
        <w:rPr>
          <w:rStyle w:val="Chard"/>
          <w:rtl/>
        </w:rPr>
        <w:t xml:space="preserve"> ظَنَّ أَن لَّن يَحُورَ١٤ بَلَىٰٓۚ إِنَّ رَبَّهُ</w:t>
      </w:r>
      <w:r w:rsidRPr="00AA3126">
        <w:rPr>
          <w:rStyle w:val="Chard"/>
          <w:rFonts w:hint="cs"/>
          <w:rtl/>
        </w:rPr>
        <w:t>ۥ</w:t>
      </w:r>
      <w:r w:rsidRPr="00AA3126">
        <w:rPr>
          <w:rStyle w:val="Chard"/>
          <w:rtl/>
        </w:rPr>
        <w:t xml:space="preserve"> كَانَ بِهِ</w:t>
      </w:r>
      <w:r w:rsidRPr="00AA3126">
        <w:rPr>
          <w:rStyle w:val="Chard"/>
          <w:rFonts w:hint="cs"/>
          <w:rtl/>
        </w:rPr>
        <w:t>ۦ</w:t>
      </w:r>
      <w:r w:rsidRPr="00AA3126">
        <w:rPr>
          <w:rStyle w:val="Chard"/>
          <w:rtl/>
        </w:rPr>
        <w:t xml:space="preserve"> بَصِيرٗا١٥</w:t>
      </w:r>
      <w:r w:rsidRPr="00E12BFC">
        <w:rPr>
          <w:rFonts w:ascii="Times New Roman" w:cs="Traditional Arabic" w:hint="cs"/>
          <w:rtl/>
        </w:rPr>
        <w:t>﴾</w:t>
      </w:r>
      <w:r>
        <w:rPr>
          <w:rFonts w:ascii="Times New Roman"/>
          <w:szCs w:val="24"/>
          <w:rtl/>
        </w:rPr>
        <w:t xml:space="preserve"> </w:t>
      </w:r>
      <w:r w:rsidRPr="00E12BFC">
        <w:rPr>
          <w:rStyle w:val="Char6"/>
          <w:rtl/>
        </w:rPr>
        <w:t>[الانشقاق: 6-15]</w:t>
      </w:r>
      <w:r w:rsidRPr="00E12BFC">
        <w:rPr>
          <w:rStyle w:val="Char6"/>
          <w:rFonts w:hint="cs"/>
          <w:rtl/>
        </w:rPr>
        <w:t>.</w:t>
      </w:r>
    </w:p>
    <w:p w:rsidR="00D16C62" w:rsidRDefault="00D16C62" w:rsidP="00D16C62">
      <w:pPr>
        <w:pStyle w:val="a9"/>
        <w:rPr>
          <w:rStyle w:val="Char6"/>
          <w:rtl/>
        </w:rPr>
      </w:pPr>
      <w:r>
        <w:rPr>
          <w:rStyle w:val="Char6"/>
          <w:rFonts w:hint="cs"/>
          <w:rtl/>
        </w:rPr>
        <w:t>ترجمه:</w:t>
      </w:r>
    </w:p>
    <w:p w:rsidR="00D16C62" w:rsidRDefault="00D16C62" w:rsidP="00D16C62">
      <w:pPr>
        <w:pStyle w:val="a8"/>
        <w:rPr>
          <w:rtl/>
        </w:rPr>
      </w:pPr>
      <w:r w:rsidRPr="00C51F66">
        <w:rPr>
          <w:rFonts w:hint="cs"/>
          <w:rtl/>
        </w:rPr>
        <w:t>«ای</w:t>
      </w:r>
      <w:r w:rsidRPr="00E12BFC">
        <w:rPr>
          <w:rFonts w:hint="cs"/>
          <w:rtl/>
        </w:rPr>
        <w:t xml:space="preserve"> انسان، همانا تو پیوسته تا ملاقات پروردگارت سخت در تلاش هستی پس او را ملاقات خواهی کرد (6) پس آن کس که کارنامه‌اش به دست راستش داده شود (7) پس به حسابی آس</w:t>
      </w:r>
      <w:r w:rsidR="00547B6F">
        <w:rPr>
          <w:rFonts w:hint="cs"/>
          <w:rtl/>
        </w:rPr>
        <w:t>ان محاسبه شود (8) و شادمان به</w:t>
      </w:r>
      <w:r w:rsidR="00547B6F">
        <w:rPr>
          <w:rFonts w:hint="eastAsia"/>
          <w:rtl/>
        </w:rPr>
        <w:t>‌</w:t>
      </w:r>
      <w:r w:rsidRPr="00E12BFC">
        <w:rPr>
          <w:rFonts w:hint="cs"/>
          <w:rtl/>
        </w:rPr>
        <w:t xml:space="preserve">سوی خانواده‌اش بر می‌گردد (9) و اما کسی که کارنامه‌اش از پشت سرش داده شود (10) پس هلاکت را خواهد طلبید (11) و آتشی را برافروزد (12) همانا او در میان خانواده‌اش شادمان بود (13) بی‌گمان </w:t>
      </w:r>
      <w:r w:rsidRPr="00C51F66">
        <w:rPr>
          <w:rFonts w:hint="cs"/>
          <w:rtl/>
        </w:rPr>
        <w:t>او پنداشته بود که بر نمی‌گردد (14) آری! به درستی که پرودرگارش به او بینا بود (15)».</w:t>
      </w:r>
    </w:p>
    <w:p w:rsidR="00D16C62" w:rsidRDefault="00D16C62" w:rsidP="00D16C62">
      <w:pPr>
        <w:pStyle w:val="a9"/>
        <w:rPr>
          <w:rtl/>
        </w:rPr>
      </w:pPr>
      <w:r>
        <w:rPr>
          <w:rFonts w:hint="cs"/>
          <w:rtl/>
        </w:rPr>
        <w:t>توضیحات:</w:t>
      </w:r>
    </w:p>
    <w:p w:rsidR="00D16C62" w:rsidRDefault="00D16C62" w:rsidP="00D16C62">
      <w:pPr>
        <w:pStyle w:val="a8"/>
        <w:rPr>
          <w:rtl/>
        </w:rPr>
      </w:pPr>
      <w:r>
        <w:rPr>
          <w:rFonts w:cs="Traditional Arabic" w:hint="cs"/>
          <w:rtl/>
        </w:rPr>
        <w:t>﴿</w:t>
      </w:r>
      <w:r w:rsidRPr="00C51F66">
        <w:rPr>
          <w:rStyle w:val="Chard"/>
          <w:rtl/>
        </w:rPr>
        <w:t>كَادِحٌ</w:t>
      </w:r>
      <w:r>
        <w:rPr>
          <w:rFonts w:cs="Traditional Arabic" w:hint="cs"/>
          <w:rtl/>
        </w:rPr>
        <w:t>﴾</w:t>
      </w:r>
      <w:r w:rsidRPr="00547B6F">
        <w:rPr>
          <w:rFonts w:hint="cs"/>
          <w:rtl/>
        </w:rPr>
        <w:t>:</w:t>
      </w:r>
      <w:r>
        <w:rPr>
          <w:rFonts w:hint="cs"/>
          <w:rtl/>
        </w:rPr>
        <w:t xml:space="preserve"> تلاش</w:t>
      </w:r>
      <w:r w:rsidR="00547B6F">
        <w:rPr>
          <w:rFonts w:hint="eastAsia"/>
          <w:rtl/>
        </w:rPr>
        <w:t>‌</w:t>
      </w:r>
      <w:r>
        <w:rPr>
          <w:rFonts w:hint="cs"/>
          <w:rtl/>
        </w:rPr>
        <w:t>گ</w:t>
      </w:r>
      <w:r w:rsidR="00547B6F">
        <w:rPr>
          <w:rFonts w:hint="cs"/>
          <w:rtl/>
        </w:rPr>
        <w:t>ر، تحمل</w:t>
      </w:r>
      <w:r w:rsidR="00547B6F">
        <w:rPr>
          <w:rFonts w:hint="eastAsia"/>
          <w:rtl/>
        </w:rPr>
        <w:t>‌</w:t>
      </w:r>
      <w:r>
        <w:rPr>
          <w:rFonts w:hint="cs"/>
          <w:rtl/>
        </w:rPr>
        <w:t>کننده‌ی سختی در کار و تلاش</w:t>
      </w:r>
      <w:r w:rsidR="00547B6F">
        <w:rPr>
          <w:rFonts w:hint="cs"/>
          <w:rtl/>
        </w:rPr>
        <w:t>.</w:t>
      </w:r>
      <w:r>
        <w:rPr>
          <w:rFonts w:hint="cs"/>
          <w:rtl/>
        </w:rPr>
        <w:t xml:space="preserve"> </w:t>
      </w:r>
      <w:r>
        <w:rPr>
          <w:rFonts w:cs="Traditional Arabic" w:hint="cs"/>
          <w:rtl/>
        </w:rPr>
        <w:t>﴿</w:t>
      </w:r>
      <w:r w:rsidRPr="00A2649A">
        <w:rPr>
          <w:rStyle w:val="Chard"/>
          <w:rtl/>
        </w:rPr>
        <w:t>إِلَىٰ رَبِّكَ</w:t>
      </w:r>
      <w:r>
        <w:rPr>
          <w:rFonts w:cs="Traditional Arabic" w:hint="cs"/>
          <w:rtl/>
        </w:rPr>
        <w:t>﴾</w:t>
      </w:r>
      <w:r w:rsidRPr="00547B6F">
        <w:rPr>
          <w:rFonts w:hint="cs"/>
          <w:rtl/>
        </w:rPr>
        <w:t>:</w:t>
      </w:r>
      <w:r>
        <w:rPr>
          <w:rFonts w:hint="cs"/>
          <w:rtl/>
        </w:rPr>
        <w:t xml:space="preserve"> تا هنگام ملاقات پرودگارت در جهانی دیگر</w:t>
      </w:r>
      <w:r w:rsidR="00547B6F">
        <w:rPr>
          <w:rFonts w:hint="cs"/>
          <w:rtl/>
        </w:rPr>
        <w:t>.</w:t>
      </w:r>
      <w:r>
        <w:rPr>
          <w:rFonts w:hint="cs"/>
          <w:rtl/>
        </w:rPr>
        <w:t xml:space="preserve"> </w:t>
      </w:r>
      <w:r>
        <w:rPr>
          <w:rFonts w:cs="Traditional Arabic" w:hint="cs"/>
          <w:rtl/>
        </w:rPr>
        <w:t>﴿</w:t>
      </w:r>
      <w:r w:rsidRPr="0048143A">
        <w:rPr>
          <w:rStyle w:val="Chard"/>
          <w:rtl/>
        </w:rPr>
        <w:t>حِسَابٗا يَسِيرٗا</w:t>
      </w:r>
      <w:r>
        <w:rPr>
          <w:rFonts w:cs="Traditional Arabic" w:hint="cs"/>
          <w:rtl/>
        </w:rPr>
        <w:t>﴾</w:t>
      </w:r>
      <w:r w:rsidRPr="00547B6F">
        <w:rPr>
          <w:rFonts w:hint="cs"/>
          <w:rtl/>
        </w:rPr>
        <w:t>:</w:t>
      </w:r>
      <w:r>
        <w:rPr>
          <w:rFonts w:hint="cs"/>
          <w:rtl/>
        </w:rPr>
        <w:t xml:space="preserve"> حسابی آسان به گونه‌ای که از بسیاری از خطاها و اشتباهات صرف نظر می‌شود. </w:t>
      </w:r>
      <w:r>
        <w:rPr>
          <w:rFonts w:cs="Traditional Arabic" w:hint="cs"/>
          <w:rtl/>
        </w:rPr>
        <w:t>﴿</w:t>
      </w:r>
      <w:r w:rsidRPr="003B33A2">
        <w:rPr>
          <w:rStyle w:val="Chard"/>
          <w:rtl/>
        </w:rPr>
        <w:t>يَنقَلِبُ إِلَىٰٓ أَهۡلِهِ</w:t>
      </w:r>
      <w:r w:rsidRPr="003B33A2">
        <w:rPr>
          <w:rStyle w:val="Chard"/>
          <w:rFonts w:hint="cs"/>
          <w:rtl/>
        </w:rPr>
        <w:t>ۦ</w:t>
      </w:r>
      <w:r>
        <w:rPr>
          <w:rFonts w:cs="Traditional Arabic" w:hint="cs"/>
          <w:rtl/>
        </w:rPr>
        <w:t>﴾</w:t>
      </w:r>
      <w:r w:rsidRPr="00547B6F">
        <w:rPr>
          <w:rFonts w:hint="cs"/>
          <w:rtl/>
        </w:rPr>
        <w:t>:</w:t>
      </w:r>
      <w:r>
        <w:rPr>
          <w:rFonts w:cs="Traditional Arabic" w:hint="cs"/>
          <w:rtl/>
        </w:rPr>
        <w:t xml:space="preserve"> </w:t>
      </w:r>
      <w:r w:rsidRPr="00E12BFC">
        <w:rPr>
          <w:rFonts w:hint="cs"/>
          <w:rtl/>
        </w:rPr>
        <w:t>مقصود</w:t>
      </w:r>
      <w:r>
        <w:rPr>
          <w:rFonts w:hint="cs"/>
          <w:rtl/>
        </w:rPr>
        <w:t xml:space="preserve"> از اهل یک شخص در بهشت، خانواده‌ی بهشتی اوست که خداوند آنان را در بهشت بار دیگر گرد هم می‌آورد و یا حورانی بهشتی است که در اختیار آنان قرار داده می‌شود </w:t>
      </w:r>
      <w:r>
        <w:rPr>
          <w:rFonts w:cs="Traditional Arabic" w:hint="cs"/>
          <w:rtl/>
        </w:rPr>
        <w:t>﴿</w:t>
      </w:r>
      <w:r w:rsidRPr="003B33A2">
        <w:rPr>
          <w:rStyle w:val="Chard"/>
          <w:rtl/>
        </w:rPr>
        <w:t>ظَهۡرِهِ</w:t>
      </w:r>
      <w:r w:rsidRPr="003B33A2">
        <w:rPr>
          <w:rStyle w:val="Chard"/>
          <w:rFonts w:hint="cs"/>
          <w:rtl/>
        </w:rPr>
        <w:t>ۦ</w:t>
      </w:r>
      <w:r>
        <w:rPr>
          <w:rFonts w:cs="Traditional Arabic" w:hint="cs"/>
          <w:rtl/>
        </w:rPr>
        <w:t>﴾</w:t>
      </w:r>
      <w:r w:rsidRPr="00547B6F">
        <w:rPr>
          <w:rFonts w:hint="cs"/>
          <w:rtl/>
        </w:rPr>
        <w:t>:</w:t>
      </w:r>
      <w:r>
        <w:rPr>
          <w:rFonts w:hint="cs"/>
          <w:rtl/>
        </w:rPr>
        <w:t xml:space="preserve"> پشت، و اشاره به این است که کارنامه‌ی اعمال کافران از پشت به دست چپ</w:t>
      </w:r>
      <w:r w:rsidR="006F2FD0" w:rsidRPr="006F2FD0">
        <w:rPr>
          <w:rFonts w:hint="cs"/>
          <w:rtl/>
        </w:rPr>
        <w:t xml:space="preserve"> آن‌ها </w:t>
      </w:r>
      <w:r>
        <w:rPr>
          <w:rFonts w:hint="cs"/>
          <w:rtl/>
        </w:rPr>
        <w:t>داده می‌شود تا نهایت بی‌احترامی با</w:t>
      </w:r>
      <w:r w:rsidR="006F2FD0" w:rsidRPr="006F2FD0">
        <w:rPr>
          <w:rFonts w:hint="cs"/>
          <w:rtl/>
        </w:rPr>
        <w:t xml:space="preserve"> آن‌ها </w:t>
      </w:r>
      <w:r>
        <w:rPr>
          <w:rFonts w:hint="cs"/>
          <w:rtl/>
        </w:rPr>
        <w:t>باشد</w:t>
      </w:r>
      <w:r w:rsidR="00547B6F">
        <w:rPr>
          <w:rFonts w:hint="cs"/>
          <w:rtl/>
        </w:rPr>
        <w:t>.</w:t>
      </w:r>
      <w:r>
        <w:rPr>
          <w:rFonts w:hint="cs"/>
          <w:rtl/>
        </w:rPr>
        <w:t xml:space="preserve"> </w:t>
      </w:r>
      <w:r>
        <w:rPr>
          <w:rFonts w:cs="Traditional Arabic" w:hint="cs"/>
          <w:rtl/>
        </w:rPr>
        <w:t>﴿</w:t>
      </w:r>
      <w:r w:rsidRPr="003B33A2">
        <w:rPr>
          <w:rStyle w:val="Chard"/>
          <w:rtl/>
        </w:rPr>
        <w:t>ثُبُورٗ</w:t>
      </w:r>
      <w:r>
        <w:rPr>
          <w:rFonts w:cs="Traditional Arabic" w:hint="cs"/>
          <w:rtl/>
        </w:rPr>
        <w:t>﴾</w:t>
      </w:r>
      <w:r w:rsidRPr="00547B6F">
        <w:rPr>
          <w:rFonts w:hint="cs"/>
          <w:rtl/>
        </w:rPr>
        <w:t>:</w:t>
      </w:r>
      <w:r>
        <w:rPr>
          <w:rFonts w:hint="cs"/>
          <w:rtl/>
        </w:rPr>
        <w:t xml:space="preserve"> هلاکت و مرگ </w:t>
      </w:r>
      <w:r>
        <w:rPr>
          <w:rFonts w:cs="Traditional Arabic" w:hint="cs"/>
          <w:rtl/>
        </w:rPr>
        <w:t>﴿</w:t>
      </w:r>
      <w:r w:rsidRPr="003B33A2">
        <w:rPr>
          <w:rStyle w:val="Chard"/>
          <w:rtl/>
        </w:rPr>
        <w:t>سَعِير</w:t>
      </w:r>
      <w:r>
        <w:rPr>
          <w:rFonts w:cs="Traditional Arabic" w:hint="cs"/>
          <w:rtl/>
        </w:rPr>
        <w:t>﴾</w:t>
      </w:r>
      <w:r w:rsidRPr="00547B6F">
        <w:rPr>
          <w:rFonts w:hint="cs"/>
          <w:rtl/>
        </w:rPr>
        <w:t>:</w:t>
      </w:r>
      <w:r>
        <w:rPr>
          <w:rFonts w:hint="cs"/>
          <w:rtl/>
        </w:rPr>
        <w:t xml:space="preserve"> آتش افروخته</w:t>
      </w:r>
      <w:r>
        <w:rPr>
          <w:rFonts w:hint="eastAsia"/>
          <w:rtl/>
        </w:rPr>
        <w:t>‌ی جهنم</w:t>
      </w:r>
      <w:r w:rsidR="00547B6F">
        <w:rPr>
          <w:rFonts w:hint="cs"/>
          <w:rtl/>
        </w:rPr>
        <w:t>.</w:t>
      </w:r>
      <w:r>
        <w:rPr>
          <w:rFonts w:hint="eastAsia"/>
          <w:rtl/>
        </w:rPr>
        <w:t xml:space="preserve"> </w:t>
      </w:r>
      <w:r>
        <w:rPr>
          <w:rFonts w:cs="Traditional Arabic" w:hint="cs"/>
          <w:rtl/>
        </w:rPr>
        <w:t>﴿</w:t>
      </w:r>
      <w:r w:rsidRPr="003B33A2">
        <w:rPr>
          <w:rStyle w:val="Chard"/>
          <w:rtl/>
        </w:rPr>
        <w:t>لَّن يَحُورَ</w:t>
      </w:r>
      <w:r>
        <w:rPr>
          <w:rFonts w:cs="Traditional Arabic" w:hint="cs"/>
          <w:rtl/>
        </w:rPr>
        <w:t>﴾</w:t>
      </w:r>
      <w:r w:rsidRPr="00547B6F">
        <w:rPr>
          <w:rFonts w:hint="cs"/>
          <w:rtl/>
        </w:rPr>
        <w:t>:</w:t>
      </w:r>
      <w:r w:rsidR="00547B6F">
        <w:rPr>
          <w:rFonts w:cs="Traditional Arabic" w:hint="cs"/>
          <w:rtl/>
        </w:rPr>
        <w:t xml:space="preserve"> </w:t>
      </w:r>
      <w:r w:rsidR="00547B6F" w:rsidRPr="00547B6F">
        <w:rPr>
          <w:rFonts w:hint="cs"/>
          <w:rtl/>
        </w:rPr>
        <w:t>باز</w:t>
      </w:r>
      <w:r>
        <w:rPr>
          <w:rFonts w:hint="cs"/>
          <w:rtl/>
        </w:rPr>
        <w:t xml:space="preserve"> نمی‌گردد، بازگشت و تردد بین دو چیز، و در اینجا به معنای زنده شدن و </w:t>
      </w:r>
      <w:r w:rsidR="00547B6F">
        <w:rPr>
          <w:rFonts w:hint="cs"/>
          <w:rtl/>
        </w:rPr>
        <w:t>برگشت به</w:t>
      </w:r>
      <w:r w:rsidR="00547B6F">
        <w:rPr>
          <w:rFonts w:hint="eastAsia"/>
          <w:rtl/>
        </w:rPr>
        <w:t>‌</w:t>
      </w:r>
      <w:r>
        <w:rPr>
          <w:rFonts w:hint="cs"/>
          <w:rtl/>
        </w:rPr>
        <w:t xml:space="preserve">سوی پروردگار جهت حساب و کتاب اُخروی است، یعنی همان چیزی که کافران هیچ امید و اعتقادی به آن نداشتند. </w:t>
      </w:r>
      <w:r>
        <w:rPr>
          <w:rFonts w:cs="Traditional Arabic" w:hint="cs"/>
          <w:rtl/>
        </w:rPr>
        <w:t>﴿</w:t>
      </w:r>
      <w:r w:rsidRPr="003B33A2">
        <w:rPr>
          <w:rStyle w:val="Chard"/>
          <w:rtl/>
        </w:rPr>
        <w:t>بَلَىٰٓ</w:t>
      </w:r>
      <w:r>
        <w:rPr>
          <w:rFonts w:cs="Traditional Arabic" w:hint="cs"/>
          <w:rtl/>
        </w:rPr>
        <w:t>﴾</w:t>
      </w:r>
      <w:r w:rsidRPr="00547B6F">
        <w:rPr>
          <w:rFonts w:hint="cs"/>
          <w:rtl/>
        </w:rPr>
        <w:t>:</w:t>
      </w:r>
      <w:r>
        <w:rPr>
          <w:rFonts w:hint="cs"/>
          <w:rtl/>
        </w:rPr>
        <w:t xml:space="preserve"> آری، در اصل حرف جواب است اما نه برای تأیید سخن، بلکه جهت اثبات مطلبی است که قبلاً نفی شده است. و در اینجا معنا چنین است: «آری، بر خلاف تصورتان یقنا بعد از مرگ زنده و محاسبه خواهید شد»</w:t>
      </w:r>
      <w:r w:rsidRPr="00E12BFC">
        <w:rPr>
          <w:rFonts w:hint="cs"/>
          <w:rtl/>
        </w:rPr>
        <w:t>.</w:t>
      </w:r>
    </w:p>
    <w:p w:rsidR="00D16C62" w:rsidRDefault="00D16C62" w:rsidP="00D16C62">
      <w:pPr>
        <w:pStyle w:val="a9"/>
        <w:rPr>
          <w:rtl/>
        </w:rPr>
      </w:pPr>
      <w:r>
        <w:rPr>
          <w:rFonts w:hint="cs"/>
          <w:rtl/>
        </w:rPr>
        <w:t>مفهوم کلی آیات:</w:t>
      </w:r>
    </w:p>
    <w:p w:rsidR="00D16C62" w:rsidRDefault="00D16C62" w:rsidP="00D16C62">
      <w:pPr>
        <w:pStyle w:val="a8"/>
        <w:rPr>
          <w:rtl/>
        </w:rPr>
      </w:pPr>
      <w:r>
        <w:rPr>
          <w:rFonts w:hint="cs"/>
          <w:rtl/>
        </w:rPr>
        <w:t>انسان در طول مدت حیات دنیوی، پیوسته در تلاش و تحمل سختی‌ها و ناملایمات زندگی است و در نهایت، ثمره‌ی کوشش خویش را دریافت خواهد کرد، پس اگر تلاش در جهت رضایت خداوند باشد شادمانی ابدی در آخرت را نصیب خود می‌سازد و اگر تحمل سختی‌های دنیا برای مقاصد پوچ و زودگذر دنیوی باشد پس بزرگ‌ترین خواسته‌ی این افراد در قیامت، هلاکت و نابودی جهت خلاصی از عذاب جهنم خواهد بود.</w:t>
      </w:r>
    </w:p>
    <w:p w:rsidR="00D16C62" w:rsidRDefault="00D16C62" w:rsidP="00D16C62">
      <w:pPr>
        <w:pStyle w:val="a5"/>
        <w:rPr>
          <w:rtl/>
        </w:rPr>
      </w:pPr>
      <w:r>
        <w:rPr>
          <w:rFonts w:hint="cs"/>
          <w:rtl/>
        </w:rPr>
        <w:t>مبحث سوم: نمایشی از صحنه‌های عبرت انگیز کیهانی</w:t>
      </w:r>
    </w:p>
    <w:p w:rsidR="00D16C62" w:rsidRDefault="00D16C62" w:rsidP="00547B6F">
      <w:pPr>
        <w:pStyle w:val="a8"/>
        <w:rPr>
          <w:rStyle w:val="Char6"/>
          <w:rtl/>
        </w:rPr>
      </w:pPr>
      <w:r w:rsidRPr="00773F96">
        <w:rPr>
          <w:rFonts w:cs="Traditional Arabic"/>
          <w:rtl/>
        </w:rPr>
        <w:t>﴿</w:t>
      </w:r>
      <w:r w:rsidRPr="00547B6F">
        <w:rPr>
          <w:rStyle w:val="Chard"/>
          <w:rtl/>
        </w:rPr>
        <w:t>فَلَا</w:t>
      </w:r>
      <w:r w:rsidRPr="00547B6F">
        <w:rPr>
          <w:rStyle w:val="Chard"/>
          <w:rFonts w:hint="cs"/>
          <w:rtl/>
        </w:rPr>
        <w:t>ٓ</w:t>
      </w:r>
      <w:r w:rsidRPr="00547B6F">
        <w:rPr>
          <w:rStyle w:val="Chard"/>
          <w:rtl/>
        </w:rPr>
        <w:t xml:space="preserve"> </w:t>
      </w:r>
      <w:r w:rsidRPr="00547B6F">
        <w:rPr>
          <w:rStyle w:val="Chard"/>
          <w:rFonts w:hint="cs"/>
          <w:rtl/>
        </w:rPr>
        <w:t>أُقۡسِمُ</w:t>
      </w:r>
      <w:r w:rsidRPr="00547B6F">
        <w:rPr>
          <w:rStyle w:val="Chard"/>
          <w:rtl/>
        </w:rPr>
        <w:t xml:space="preserve"> </w:t>
      </w:r>
      <w:r w:rsidRPr="00547B6F">
        <w:rPr>
          <w:rStyle w:val="Chard"/>
          <w:rFonts w:hint="cs"/>
          <w:rtl/>
        </w:rPr>
        <w:t>بِٱ</w:t>
      </w:r>
      <w:r w:rsidRPr="00547B6F">
        <w:rPr>
          <w:rStyle w:val="Chard"/>
          <w:rFonts w:hint="eastAsia"/>
          <w:rtl/>
        </w:rPr>
        <w:t>لشَّفَقِ</w:t>
      </w:r>
      <w:r w:rsidRPr="00547B6F">
        <w:rPr>
          <w:rStyle w:val="Chard"/>
          <w:rtl/>
        </w:rPr>
        <w:t>١٦ وَ</w:t>
      </w:r>
      <w:r w:rsidRPr="00547B6F">
        <w:rPr>
          <w:rStyle w:val="Chard"/>
          <w:rFonts w:hint="cs"/>
          <w:rtl/>
        </w:rPr>
        <w:t>ٱ</w:t>
      </w:r>
      <w:r w:rsidRPr="00547B6F">
        <w:rPr>
          <w:rStyle w:val="Chard"/>
          <w:rFonts w:hint="eastAsia"/>
          <w:rtl/>
        </w:rPr>
        <w:t>لَّيۡلِ</w:t>
      </w:r>
      <w:r w:rsidRPr="00547B6F">
        <w:rPr>
          <w:rStyle w:val="Chard"/>
          <w:rtl/>
        </w:rPr>
        <w:t xml:space="preserve"> وَمَا وَسَقَ١٧ وَ</w:t>
      </w:r>
      <w:r w:rsidRPr="00547B6F">
        <w:rPr>
          <w:rStyle w:val="Chard"/>
          <w:rFonts w:hint="cs"/>
          <w:rtl/>
        </w:rPr>
        <w:t>ٱ</w:t>
      </w:r>
      <w:r w:rsidRPr="00547B6F">
        <w:rPr>
          <w:rStyle w:val="Chard"/>
          <w:rFonts w:hint="eastAsia"/>
          <w:rtl/>
        </w:rPr>
        <w:t>لۡقَمَرِ</w:t>
      </w:r>
      <w:r w:rsidRPr="00547B6F">
        <w:rPr>
          <w:rStyle w:val="Chard"/>
          <w:rtl/>
        </w:rPr>
        <w:t xml:space="preserve"> إِذَا </w:t>
      </w:r>
      <w:r w:rsidRPr="00547B6F">
        <w:rPr>
          <w:rStyle w:val="Chard"/>
          <w:rFonts w:hint="cs"/>
          <w:rtl/>
        </w:rPr>
        <w:t>ٱ</w:t>
      </w:r>
      <w:r w:rsidRPr="00547B6F">
        <w:rPr>
          <w:rStyle w:val="Chard"/>
          <w:rFonts w:hint="eastAsia"/>
          <w:rtl/>
        </w:rPr>
        <w:t>تَّسَقَ</w:t>
      </w:r>
      <w:r w:rsidRPr="00547B6F">
        <w:rPr>
          <w:rStyle w:val="Chard"/>
          <w:rtl/>
        </w:rPr>
        <w:t xml:space="preserve">١٨ لَتَرۡكَبُنَّ طَبَقًا عَن طَبَقٖ١٩ فَمَا لَهُمۡ لَا يُؤۡمِنُونَ٢٠ وَإِذَا قُرِئَ عَلَيۡهِمُ </w:t>
      </w:r>
      <w:r w:rsidRPr="00547B6F">
        <w:rPr>
          <w:rStyle w:val="Chard"/>
          <w:rFonts w:hint="cs"/>
          <w:rtl/>
        </w:rPr>
        <w:t>ٱ</w:t>
      </w:r>
      <w:r w:rsidRPr="00547B6F">
        <w:rPr>
          <w:rStyle w:val="Chard"/>
          <w:rFonts w:hint="eastAsia"/>
          <w:rtl/>
        </w:rPr>
        <w:t>لۡقُرۡءَانُ</w:t>
      </w:r>
      <w:r w:rsidRPr="00547B6F">
        <w:rPr>
          <w:rStyle w:val="Chard"/>
          <w:rtl/>
        </w:rPr>
        <w:t xml:space="preserve"> لَا يَسۡجُدُونَۤ۩٢١ بَلِ </w:t>
      </w:r>
      <w:r w:rsidRPr="00547B6F">
        <w:rPr>
          <w:rStyle w:val="Chard"/>
          <w:rFonts w:hint="cs"/>
          <w:rtl/>
        </w:rPr>
        <w:t>ٱ</w:t>
      </w:r>
      <w:r w:rsidRPr="00547B6F">
        <w:rPr>
          <w:rStyle w:val="Chard"/>
          <w:rFonts w:hint="eastAsia"/>
          <w:rtl/>
        </w:rPr>
        <w:t>لَّذِينَ</w:t>
      </w:r>
      <w:r w:rsidRPr="00547B6F">
        <w:rPr>
          <w:rStyle w:val="Chard"/>
          <w:rtl/>
        </w:rPr>
        <w:t xml:space="preserve"> كَفَرُواْ يُكَذِّبُونَ٢٢ وَ</w:t>
      </w:r>
      <w:r w:rsidRPr="00547B6F">
        <w:rPr>
          <w:rStyle w:val="Chard"/>
          <w:rFonts w:hint="cs"/>
          <w:rtl/>
        </w:rPr>
        <w:t>ٱ</w:t>
      </w:r>
      <w:r w:rsidRPr="00547B6F">
        <w:rPr>
          <w:rStyle w:val="Chard"/>
          <w:rFonts w:hint="eastAsia"/>
          <w:rtl/>
        </w:rPr>
        <w:t>للَّهُ</w:t>
      </w:r>
      <w:r w:rsidRPr="00547B6F">
        <w:rPr>
          <w:rStyle w:val="Chard"/>
          <w:rtl/>
        </w:rPr>
        <w:t xml:space="preserve"> أَعۡلَمُ بِمَا يُوعُونَ٢٣ فَبَشِّرۡهُم بِعَذَابٍ أَلِيمٍ٢٤ إِلَّا </w:t>
      </w:r>
      <w:r w:rsidRPr="00547B6F">
        <w:rPr>
          <w:rStyle w:val="Chard"/>
          <w:rFonts w:hint="cs"/>
          <w:rtl/>
        </w:rPr>
        <w:t>ٱ</w:t>
      </w:r>
      <w:r w:rsidRPr="00547B6F">
        <w:rPr>
          <w:rStyle w:val="Chard"/>
          <w:rFonts w:hint="eastAsia"/>
          <w:rtl/>
        </w:rPr>
        <w:t>لَّذِينَ</w:t>
      </w:r>
      <w:r w:rsidRPr="00547B6F">
        <w:rPr>
          <w:rStyle w:val="Chard"/>
          <w:rtl/>
        </w:rPr>
        <w:t xml:space="preserve"> ءَامَنُواْ وَعَمِلُواْ </w:t>
      </w:r>
      <w:r w:rsidRPr="00547B6F">
        <w:rPr>
          <w:rStyle w:val="Chard"/>
          <w:rFonts w:hint="cs"/>
          <w:rtl/>
        </w:rPr>
        <w:t>ٱ</w:t>
      </w:r>
      <w:r w:rsidRPr="00547B6F">
        <w:rPr>
          <w:rStyle w:val="Chard"/>
          <w:rFonts w:hint="eastAsia"/>
          <w:rtl/>
        </w:rPr>
        <w:t>لصَّٰلِحَٰتِ</w:t>
      </w:r>
      <w:r w:rsidRPr="00547B6F">
        <w:rPr>
          <w:rStyle w:val="Chard"/>
          <w:rtl/>
        </w:rPr>
        <w:t xml:space="preserve"> لَهُمۡ أَجۡرٌ غَيۡرُ مَمۡنُونِۢ٢٥</w:t>
      </w:r>
      <w:r w:rsidRPr="00773F96">
        <w:rPr>
          <w:rFonts w:ascii="Times New Roman" w:cs="Traditional Arabic" w:hint="cs"/>
          <w:rtl/>
        </w:rPr>
        <w:t>﴾</w:t>
      </w:r>
      <w:r>
        <w:rPr>
          <w:rFonts w:ascii="Times New Roman"/>
          <w:szCs w:val="24"/>
          <w:rtl/>
        </w:rPr>
        <w:t xml:space="preserve"> </w:t>
      </w:r>
      <w:r w:rsidRPr="00773F96">
        <w:rPr>
          <w:rStyle w:val="Char6"/>
          <w:rtl/>
        </w:rPr>
        <w:t>[الانشقاق: 16-25]</w:t>
      </w:r>
      <w:r w:rsidRPr="00773F96">
        <w:rPr>
          <w:rStyle w:val="Char6"/>
          <w:rFonts w:hint="cs"/>
          <w:rtl/>
        </w:rPr>
        <w:t>.</w:t>
      </w:r>
    </w:p>
    <w:p w:rsidR="00D16C62" w:rsidRDefault="00D16C62" w:rsidP="00D16C62">
      <w:pPr>
        <w:pStyle w:val="a9"/>
        <w:rPr>
          <w:rtl/>
        </w:rPr>
      </w:pPr>
      <w:r>
        <w:rPr>
          <w:rFonts w:hint="cs"/>
          <w:rtl/>
        </w:rPr>
        <w:t>ترجمه:</w:t>
      </w:r>
    </w:p>
    <w:p w:rsidR="00D16C62" w:rsidRPr="00547B6F" w:rsidRDefault="00D16C62" w:rsidP="00547B6F">
      <w:pPr>
        <w:pStyle w:val="a8"/>
        <w:rPr>
          <w:rtl/>
        </w:rPr>
      </w:pPr>
      <w:r w:rsidRPr="00547B6F">
        <w:rPr>
          <w:rFonts w:hint="cs"/>
          <w:rtl/>
        </w:rPr>
        <w:t>«</w:t>
      </w:r>
      <w:r>
        <w:rPr>
          <w:rFonts w:hint="cs"/>
          <w:rtl/>
        </w:rPr>
        <w:t>پس سوگند به سرخی غروب (16) و سوگند به شب و آنچه گرد آورد (17) و سوگند به ماه چون کامل شود (18) بی‌گمان از حالی به حالی دیگر درگذارید (19) پس</w:t>
      </w:r>
      <w:r w:rsidR="006F2FD0" w:rsidRPr="006F2FD0">
        <w:rPr>
          <w:rFonts w:hint="cs"/>
          <w:rtl/>
        </w:rPr>
        <w:t xml:space="preserve"> آن‌ها </w:t>
      </w:r>
      <w:r>
        <w:rPr>
          <w:rFonts w:hint="cs"/>
          <w:rtl/>
        </w:rPr>
        <w:t>را چه شده است که ایمان نمی‌آورند! (20) و هنگامی که قرآن بر</w:t>
      </w:r>
      <w:r w:rsidR="006F2FD0" w:rsidRPr="006F2FD0">
        <w:rPr>
          <w:rFonts w:hint="cs"/>
          <w:rtl/>
        </w:rPr>
        <w:t xml:space="preserve"> آن‌ها </w:t>
      </w:r>
      <w:r>
        <w:rPr>
          <w:rFonts w:hint="cs"/>
          <w:rtl/>
        </w:rPr>
        <w:t>خوانده شود سجده نمی‌کنند! (21) بلکه کسانی که کفر ورزیدند دروغ می‌انگاشتند (22) و خداوند به آنچه در دل نگاه می‌دارند داناتر است (23) پس</w:t>
      </w:r>
      <w:r w:rsidR="006F2FD0" w:rsidRPr="006F2FD0">
        <w:rPr>
          <w:rFonts w:hint="cs"/>
          <w:rtl/>
        </w:rPr>
        <w:t xml:space="preserve"> آن‌ها </w:t>
      </w:r>
      <w:r>
        <w:rPr>
          <w:rFonts w:hint="cs"/>
          <w:rtl/>
        </w:rPr>
        <w:t>را به عذابی دردناک بشارت ده (24) مگر کسانی که ایمان آوردند و کارهای نیکو انجام دادند برای ایشان پاداشی بی</w:t>
      </w:r>
      <w:r>
        <w:rPr>
          <w:rFonts w:hint="eastAsia"/>
          <w:rtl/>
        </w:rPr>
        <w:t>‌پایان است (25)</w:t>
      </w:r>
      <w:r w:rsidRPr="00547B6F">
        <w:rPr>
          <w:rFonts w:hint="cs"/>
          <w:rtl/>
        </w:rPr>
        <w:t>».</w:t>
      </w:r>
    </w:p>
    <w:p w:rsidR="00D16C62" w:rsidRPr="00652A67" w:rsidRDefault="00D16C62" w:rsidP="00652A67">
      <w:pPr>
        <w:pStyle w:val="a9"/>
        <w:rPr>
          <w:rtl/>
        </w:rPr>
      </w:pPr>
      <w:r w:rsidRPr="00652A67">
        <w:rPr>
          <w:rFonts w:hint="cs"/>
          <w:rtl/>
        </w:rPr>
        <w:t>توضیحات:</w:t>
      </w:r>
    </w:p>
    <w:p w:rsidR="00D16C62" w:rsidRDefault="00D16C62" w:rsidP="00652A67">
      <w:pPr>
        <w:pStyle w:val="a8"/>
        <w:widowControl w:val="0"/>
        <w:rPr>
          <w:spacing w:val="-2"/>
          <w:rtl/>
        </w:rPr>
      </w:pPr>
      <w:r w:rsidRPr="00652A67">
        <w:rPr>
          <w:rFonts w:cs="Traditional Arabic" w:hint="cs"/>
          <w:spacing w:val="-2"/>
          <w:rtl/>
        </w:rPr>
        <w:t>﴿</w:t>
      </w:r>
      <w:r w:rsidRPr="00652A67">
        <w:rPr>
          <w:rStyle w:val="Chard"/>
          <w:spacing w:val="-2"/>
          <w:rtl/>
        </w:rPr>
        <w:t>فَلَا</w:t>
      </w:r>
      <w:r w:rsidRPr="00652A67">
        <w:rPr>
          <w:rStyle w:val="Chard"/>
          <w:rFonts w:hint="cs"/>
          <w:spacing w:val="-2"/>
          <w:rtl/>
        </w:rPr>
        <w:t>ٓ</w:t>
      </w:r>
      <w:r w:rsidRPr="00652A67">
        <w:rPr>
          <w:rStyle w:val="Chard"/>
          <w:spacing w:val="-2"/>
          <w:rtl/>
        </w:rPr>
        <w:t xml:space="preserve"> </w:t>
      </w:r>
      <w:r w:rsidRPr="00652A67">
        <w:rPr>
          <w:rStyle w:val="Chard"/>
          <w:rFonts w:hint="cs"/>
          <w:spacing w:val="-2"/>
          <w:rtl/>
        </w:rPr>
        <w:t>أُقۡسِمُ</w:t>
      </w:r>
      <w:r w:rsidRPr="00652A67">
        <w:rPr>
          <w:rFonts w:cs="Traditional Arabic" w:hint="cs"/>
          <w:spacing w:val="-2"/>
          <w:rtl/>
        </w:rPr>
        <w:t>﴾:</w:t>
      </w:r>
      <w:r w:rsidRPr="00652A67">
        <w:rPr>
          <w:rFonts w:hint="cs"/>
          <w:spacing w:val="-2"/>
          <w:rtl/>
        </w:rPr>
        <w:t xml:space="preserve"> لام زائده بوده و برای تأکید قسم است و معنا نمی‌شود و اگر هم معنا شود بدین معناست که نیازی به قسم خوردن نیست، چون مسأله بسیار واضح است. </w:t>
      </w:r>
      <w:r w:rsidRPr="00652A67">
        <w:rPr>
          <w:rFonts w:cs="Traditional Arabic" w:hint="cs"/>
          <w:spacing w:val="-2"/>
          <w:rtl/>
        </w:rPr>
        <w:t>﴿</w:t>
      </w:r>
      <w:r w:rsidRPr="00652A67">
        <w:rPr>
          <w:rStyle w:val="Chard"/>
          <w:rFonts w:hint="eastAsia"/>
          <w:spacing w:val="-2"/>
          <w:rtl/>
        </w:rPr>
        <w:t>شَّفَقِ</w:t>
      </w:r>
      <w:r w:rsidRPr="00652A67">
        <w:rPr>
          <w:rFonts w:cs="Traditional Arabic" w:hint="cs"/>
          <w:spacing w:val="-2"/>
          <w:rtl/>
        </w:rPr>
        <w:t>﴾:</w:t>
      </w:r>
      <w:r w:rsidRPr="00652A67">
        <w:rPr>
          <w:rFonts w:hint="cs"/>
          <w:spacing w:val="-2"/>
          <w:rtl/>
        </w:rPr>
        <w:t xml:space="preserve"> سرخی کناره‌ی آسمان بعد از غروب </w:t>
      </w:r>
      <w:r w:rsidR="00547B6F" w:rsidRPr="00652A67">
        <w:rPr>
          <w:rFonts w:hint="cs"/>
          <w:spacing w:val="-2"/>
          <w:rtl/>
        </w:rPr>
        <w:t>آ</w:t>
      </w:r>
      <w:r w:rsidRPr="00652A67">
        <w:rPr>
          <w:rFonts w:hint="cs"/>
          <w:spacing w:val="-2"/>
          <w:rtl/>
        </w:rPr>
        <w:t xml:space="preserve">فتاب که با از بین رفتن آن، وقت نماز عشاء داخل می‌شود. </w:t>
      </w:r>
      <w:r w:rsidRPr="00652A67">
        <w:rPr>
          <w:rFonts w:cs="Traditional Arabic" w:hint="cs"/>
          <w:spacing w:val="-2"/>
          <w:rtl/>
        </w:rPr>
        <w:t>﴿</w:t>
      </w:r>
      <w:r w:rsidRPr="00652A67">
        <w:rPr>
          <w:rStyle w:val="Chard"/>
          <w:spacing w:val="-2"/>
          <w:rtl/>
        </w:rPr>
        <w:t>مَا وَسَقَ</w:t>
      </w:r>
      <w:r w:rsidRPr="00652A67">
        <w:rPr>
          <w:rFonts w:cs="Traditional Arabic" w:hint="cs"/>
          <w:spacing w:val="-2"/>
          <w:rtl/>
        </w:rPr>
        <w:t>﴾:</w:t>
      </w:r>
      <w:r w:rsidRPr="00652A67">
        <w:rPr>
          <w:rFonts w:hint="cs"/>
          <w:spacing w:val="-2"/>
          <w:rtl/>
        </w:rPr>
        <w:t xml:space="preserve"> آنچه در خود جمع کرد، شب نیز با تاریکی خود همه چیز اعم از انسان‌ها، حیوانات، پرندگان و غیره را در جایگاه استراحت مخصوص به خود جمع می‌کند و</w:t>
      </w:r>
      <w:r w:rsidR="006F2FD0" w:rsidRPr="00652A67">
        <w:rPr>
          <w:rFonts w:hint="cs"/>
          <w:spacing w:val="-2"/>
          <w:rtl/>
        </w:rPr>
        <w:t xml:space="preserve"> آن‌ها </w:t>
      </w:r>
      <w:r w:rsidRPr="00652A67">
        <w:rPr>
          <w:rFonts w:hint="cs"/>
          <w:spacing w:val="-2"/>
          <w:rtl/>
        </w:rPr>
        <w:t>را می‌پوشاند و با طلوع آفتاب دوباره در زمین جهت امرار معاش پراکنده می‌سازد</w:t>
      </w:r>
      <w:r w:rsidR="00547B6F" w:rsidRPr="00652A67">
        <w:rPr>
          <w:rFonts w:hint="cs"/>
          <w:spacing w:val="-2"/>
          <w:rtl/>
        </w:rPr>
        <w:t>.</w:t>
      </w:r>
      <w:r w:rsidRPr="00652A67">
        <w:rPr>
          <w:rFonts w:hint="cs"/>
          <w:spacing w:val="-2"/>
          <w:rtl/>
        </w:rPr>
        <w:t xml:space="preserve"> </w:t>
      </w:r>
      <w:r w:rsidRPr="00652A67">
        <w:rPr>
          <w:rFonts w:cs="Traditional Arabic" w:hint="cs"/>
          <w:spacing w:val="-2"/>
          <w:rtl/>
        </w:rPr>
        <w:t>﴿</w:t>
      </w:r>
      <w:r w:rsidRPr="00652A67">
        <w:rPr>
          <w:rStyle w:val="Chard"/>
          <w:rFonts w:hint="cs"/>
          <w:spacing w:val="-2"/>
          <w:rtl/>
        </w:rPr>
        <w:t>ٱ</w:t>
      </w:r>
      <w:r w:rsidRPr="00652A67">
        <w:rPr>
          <w:rStyle w:val="Chard"/>
          <w:rFonts w:hint="eastAsia"/>
          <w:spacing w:val="-2"/>
          <w:rtl/>
        </w:rPr>
        <w:t>تَّسَقَ</w:t>
      </w:r>
      <w:r w:rsidRPr="00652A67">
        <w:rPr>
          <w:rFonts w:cs="Traditional Arabic" w:hint="cs"/>
          <w:spacing w:val="-2"/>
          <w:rtl/>
        </w:rPr>
        <w:t>﴾:</w:t>
      </w:r>
      <w:r w:rsidRPr="00652A67">
        <w:rPr>
          <w:rFonts w:hint="cs"/>
          <w:spacing w:val="-2"/>
          <w:rtl/>
        </w:rPr>
        <w:t xml:space="preserve"> کامل و تبدیل به قرص تمام شد، ماه شب چهارده یا بدر</w:t>
      </w:r>
      <w:r w:rsidR="00547B6F" w:rsidRPr="00652A67">
        <w:rPr>
          <w:rFonts w:hint="cs"/>
          <w:spacing w:val="-2"/>
          <w:rtl/>
        </w:rPr>
        <w:t>.</w:t>
      </w:r>
      <w:r w:rsidRPr="00652A67">
        <w:rPr>
          <w:rFonts w:hint="cs"/>
          <w:spacing w:val="-2"/>
          <w:rtl/>
        </w:rPr>
        <w:t xml:space="preserve"> </w:t>
      </w:r>
      <w:r w:rsidRPr="00652A67">
        <w:rPr>
          <w:rFonts w:cs="Traditional Arabic" w:hint="cs"/>
          <w:spacing w:val="-2"/>
          <w:rtl/>
        </w:rPr>
        <w:t>﴿</w:t>
      </w:r>
      <w:r w:rsidRPr="00652A67">
        <w:rPr>
          <w:rStyle w:val="Chard"/>
          <w:spacing w:val="-2"/>
          <w:rtl/>
        </w:rPr>
        <w:t>لَتَرۡكَبُنَّ</w:t>
      </w:r>
      <w:r w:rsidRPr="00652A67">
        <w:rPr>
          <w:rFonts w:cs="Traditional Arabic" w:hint="cs"/>
          <w:spacing w:val="-2"/>
          <w:rtl/>
        </w:rPr>
        <w:t>﴾:</w:t>
      </w:r>
      <w:r w:rsidRPr="00652A67">
        <w:rPr>
          <w:rFonts w:hint="cs"/>
          <w:spacing w:val="-2"/>
          <w:rtl/>
        </w:rPr>
        <w:t xml:space="preserve"> یقناً ملاقات می‌کنید و پشت‌</w:t>
      </w:r>
      <w:r w:rsidR="00547B6F" w:rsidRPr="00652A67">
        <w:rPr>
          <w:rFonts w:hint="cs"/>
          <w:spacing w:val="-2"/>
          <w:rtl/>
        </w:rPr>
        <w:t xml:space="preserve"> </w:t>
      </w:r>
      <w:r w:rsidRPr="00652A67">
        <w:rPr>
          <w:rFonts w:hint="cs"/>
          <w:spacing w:val="-2"/>
          <w:rtl/>
        </w:rPr>
        <w:t>سر می‌گذارید می‌گذار</w:t>
      </w:r>
      <w:r w:rsidR="00547B6F" w:rsidRPr="00652A67">
        <w:rPr>
          <w:rFonts w:hint="cs"/>
          <w:spacing w:val="-2"/>
          <w:rtl/>
        </w:rPr>
        <w:t>ن</w:t>
      </w:r>
      <w:r w:rsidRPr="00652A67">
        <w:rPr>
          <w:rFonts w:hint="cs"/>
          <w:spacing w:val="-2"/>
          <w:rtl/>
        </w:rPr>
        <w:t>ید</w:t>
      </w:r>
      <w:r w:rsidR="00547B6F" w:rsidRPr="00652A67">
        <w:rPr>
          <w:rFonts w:hint="cs"/>
          <w:spacing w:val="-2"/>
          <w:rtl/>
        </w:rPr>
        <w:t>.</w:t>
      </w:r>
      <w:r w:rsidRPr="00652A67">
        <w:rPr>
          <w:rFonts w:hint="cs"/>
          <w:spacing w:val="-2"/>
          <w:rtl/>
        </w:rPr>
        <w:t xml:space="preserve"> </w:t>
      </w:r>
      <w:r w:rsidRPr="00652A67">
        <w:rPr>
          <w:rFonts w:cs="Traditional Arabic" w:hint="cs"/>
          <w:spacing w:val="-2"/>
          <w:rtl/>
        </w:rPr>
        <w:t>﴿</w:t>
      </w:r>
      <w:r w:rsidRPr="00652A67">
        <w:rPr>
          <w:rStyle w:val="Chard"/>
          <w:spacing w:val="-2"/>
          <w:rtl/>
        </w:rPr>
        <w:t>طَبَقًا عَن طَبَقٖ</w:t>
      </w:r>
      <w:r w:rsidRPr="00652A67">
        <w:rPr>
          <w:rFonts w:cs="Traditional Arabic" w:hint="cs"/>
          <w:spacing w:val="-2"/>
          <w:rtl/>
        </w:rPr>
        <w:t>﴾:</w:t>
      </w:r>
      <w:r w:rsidRPr="00652A67">
        <w:rPr>
          <w:rFonts w:hint="cs"/>
          <w:spacing w:val="-2"/>
          <w:rtl/>
        </w:rPr>
        <w:t xml:space="preserve"> حالات مختلف یکی بعد از دیگری؛ این آیه اشاره به این دارد که انسان پیوسته در حالی سپری نمودن حالات و مراحل مختلفی است خواه در این دنیا باشد مثل قدرت و ضعف، غنا و فقر، شادی و اندوه، اطاعت و عصیان، و خواه در عالم برزخ و تحولاتی که برای روح  انسان رخ می‌دهد و خواه در قیامت مثل پاداش و عذاب، و هر انسانی ناگزیر به سپری نمودن این حال</w:t>
      </w:r>
      <w:r w:rsidR="00547B6F" w:rsidRPr="00652A67">
        <w:rPr>
          <w:rFonts w:hint="cs"/>
          <w:spacing w:val="-2"/>
          <w:rtl/>
        </w:rPr>
        <w:t>ا</w:t>
      </w:r>
      <w:r w:rsidRPr="00652A67">
        <w:rPr>
          <w:rFonts w:hint="cs"/>
          <w:spacing w:val="-2"/>
          <w:rtl/>
        </w:rPr>
        <w:t xml:space="preserve">ت است. </w:t>
      </w:r>
      <w:r w:rsidRPr="00652A67">
        <w:rPr>
          <w:rFonts w:cs="Traditional Arabic" w:hint="cs"/>
          <w:spacing w:val="-2"/>
          <w:rtl/>
        </w:rPr>
        <w:t>﴿</w:t>
      </w:r>
      <w:r w:rsidRPr="00652A67">
        <w:rPr>
          <w:rStyle w:val="Chard"/>
          <w:spacing w:val="-2"/>
          <w:rtl/>
        </w:rPr>
        <w:t>لَا يَسۡجُدُونَۤ</w:t>
      </w:r>
      <w:r w:rsidRPr="00652A67">
        <w:rPr>
          <w:rFonts w:cs="Traditional Arabic" w:hint="cs"/>
          <w:spacing w:val="-2"/>
          <w:rtl/>
        </w:rPr>
        <w:t>﴾:</w:t>
      </w:r>
      <w:r w:rsidRPr="00652A67">
        <w:rPr>
          <w:rFonts w:hint="cs"/>
          <w:spacing w:val="-2"/>
          <w:rtl/>
        </w:rPr>
        <w:t xml:space="preserve"> سجده نمی‌کنند، یعنی این</w:t>
      </w:r>
      <w:r w:rsidR="000665E2" w:rsidRPr="00652A67">
        <w:rPr>
          <w:rFonts w:hint="eastAsia"/>
          <w:spacing w:val="-2"/>
          <w:rtl/>
        </w:rPr>
        <w:t>‌</w:t>
      </w:r>
      <w:r w:rsidRPr="00652A67">
        <w:rPr>
          <w:rFonts w:hint="cs"/>
          <w:spacing w:val="-2"/>
          <w:rtl/>
        </w:rPr>
        <w:t>که در مقابل س</w:t>
      </w:r>
      <w:r w:rsidR="000665E2" w:rsidRPr="00652A67">
        <w:rPr>
          <w:rFonts w:hint="cs"/>
          <w:spacing w:val="-2"/>
          <w:rtl/>
        </w:rPr>
        <w:t>خن خداوند سر تسلیم فرود نمی‌آور</w:t>
      </w:r>
      <w:r w:rsidRPr="00652A67">
        <w:rPr>
          <w:rFonts w:hint="cs"/>
          <w:spacing w:val="-2"/>
          <w:rtl/>
        </w:rPr>
        <w:t>ند و تابع فرمان خدا نمی‌شوند</w:t>
      </w:r>
      <w:r w:rsidR="000665E2" w:rsidRPr="00652A67">
        <w:rPr>
          <w:rFonts w:hint="cs"/>
          <w:spacing w:val="-2"/>
          <w:rtl/>
        </w:rPr>
        <w:t>.</w:t>
      </w:r>
      <w:r w:rsidRPr="00652A67">
        <w:rPr>
          <w:rFonts w:hint="cs"/>
          <w:spacing w:val="-2"/>
          <w:rtl/>
        </w:rPr>
        <w:t xml:space="preserve"> </w:t>
      </w:r>
      <w:r w:rsidRPr="00652A67">
        <w:rPr>
          <w:rFonts w:cs="Traditional Arabic" w:hint="cs"/>
          <w:spacing w:val="-2"/>
          <w:rtl/>
        </w:rPr>
        <w:t>﴿</w:t>
      </w:r>
      <w:r w:rsidRPr="00652A67">
        <w:rPr>
          <w:rStyle w:val="Chard"/>
          <w:spacing w:val="-2"/>
          <w:rtl/>
        </w:rPr>
        <w:t>يُكَذِّبُونَ</w:t>
      </w:r>
      <w:r w:rsidRPr="00652A67">
        <w:rPr>
          <w:rFonts w:cs="Traditional Arabic" w:hint="cs"/>
          <w:spacing w:val="-2"/>
          <w:rtl/>
        </w:rPr>
        <w:t>﴾</w:t>
      </w:r>
      <w:r w:rsidRPr="00652A67">
        <w:rPr>
          <w:rFonts w:hint="cs"/>
          <w:spacing w:val="-2"/>
          <w:rtl/>
        </w:rPr>
        <w:t>: پیوسته تکذیب می‌کنند، زیرا طبیعت تکذیب از عوارض کفر و غرور است</w:t>
      </w:r>
      <w:r w:rsidR="000665E2" w:rsidRPr="00652A67">
        <w:rPr>
          <w:rFonts w:hint="cs"/>
          <w:spacing w:val="-2"/>
          <w:rtl/>
        </w:rPr>
        <w:t>.</w:t>
      </w:r>
      <w:r w:rsidRPr="00652A67">
        <w:rPr>
          <w:rFonts w:hint="cs"/>
          <w:spacing w:val="-2"/>
          <w:rtl/>
        </w:rPr>
        <w:t xml:space="preserve"> </w:t>
      </w:r>
      <w:r w:rsidRPr="00652A67">
        <w:rPr>
          <w:rFonts w:cs="Traditional Arabic" w:hint="cs"/>
          <w:spacing w:val="-2"/>
          <w:rtl/>
        </w:rPr>
        <w:t>﴿</w:t>
      </w:r>
      <w:r w:rsidRPr="00652A67">
        <w:rPr>
          <w:rStyle w:val="Chard"/>
          <w:spacing w:val="-2"/>
          <w:rtl/>
        </w:rPr>
        <w:t>يُوعُونَ</w:t>
      </w:r>
      <w:r w:rsidRPr="00652A67">
        <w:rPr>
          <w:rFonts w:cs="Traditional Arabic" w:hint="cs"/>
          <w:spacing w:val="-2"/>
          <w:rtl/>
        </w:rPr>
        <w:t>﴾:</w:t>
      </w:r>
      <w:r w:rsidRPr="00652A67">
        <w:rPr>
          <w:rFonts w:hint="cs"/>
          <w:spacing w:val="-2"/>
          <w:rtl/>
        </w:rPr>
        <w:t xml:space="preserve"> از ماده‌ی «وع</w:t>
      </w:r>
      <w:r w:rsidRPr="00652A67">
        <w:rPr>
          <w:rFonts w:hint="cs"/>
          <w:spacing w:val="-2"/>
          <w:rtl/>
          <w:lang w:bidi="ar-SA"/>
        </w:rPr>
        <w:t>ْي</w:t>
      </w:r>
      <w:r w:rsidRPr="00652A67">
        <w:rPr>
          <w:rFonts w:hint="cs"/>
          <w:spacing w:val="-2"/>
          <w:rtl/>
        </w:rPr>
        <w:t>» به معنای جای دادن و جمع کردن است و به ظرف «وِعاء» گویند، چون اشیاء را در خود جای می‌دهد و کافران نیز قلب‌هایشان را ظرفی برای جای دادن و ذخیره‌ی تکذیب، کفر و دشمنی با خدا و رسول قرار داده‌اند و خداوند از تمامی</w:t>
      </w:r>
      <w:r w:rsidR="006F2FD0" w:rsidRPr="00652A67">
        <w:rPr>
          <w:rFonts w:hint="cs"/>
          <w:spacing w:val="-2"/>
          <w:rtl/>
        </w:rPr>
        <w:t xml:space="preserve"> آن‌ها </w:t>
      </w:r>
      <w:r w:rsidRPr="00652A67">
        <w:rPr>
          <w:rFonts w:hint="cs"/>
          <w:spacing w:val="-2"/>
          <w:rtl/>
        </w:rPr>
        <w:t>آگاهی دارد</w:t>
      </w:r>
      <w:r w:rsidR="000665E2" w:rsidRPr="00652A67">
        <w:rPr>
          <w:rFonts w:hint="cs"/>
          <w:spacing w:val="-2"/>
          <w:rtl/>
        </w:rPr>
        <w:t>.</w:t>
      </w:r>
      <w:r w:rsidRPr="00652A67">
        <w:rPr>
          <w:rFonts w:hint="cs"/>
          <w:spacing w:val="-2"/>
          <w:rtl/>
        </w:rPr>
        <w:t xml:space="preserve"> </w:t>
      </w:r>
      <w:r w:rsidRPr="00652A67">
        <w:rPr>
          <w:rFonts w:cs="Traditional Arabic" w:hint="cs"/>
          <w:spacing w:val="-2"/>
          <w:rtl/>
        </w:rPr>
        <w:t>﴿</w:t>
      </w:r>
      <w:r w:rsidRPr="00652A67">
        <w:rPr>
          <w:rStyle w:val="Chard"/>
          <w:spacing w:val="-2"/>
          <w:rtl/>
        </w:rPr>
        <w:t>غَيۡرُ مَمۡنُونِۢ</w:t>
      </w:r>
      <w:r w:rsidRPr="00652A67">
        <w:rPr>
          <w:rFonts w:cs="Traditional Arabic" w:hint="cs"/>
          <w:spacing w:val="-2"/>
          <w:rtl/>
        </w:rPr>
        <w:t>﴾</w:t>
      </w:r>
      <w:r w:rsidRPr="00652A67">
        <w:rPr>
          <w:rFonts w:hint="cs"/>
          <w:spacing w:val="-2"/>
          <w:rtl/>
        </w:rPr>
        <w:t>: بی‌پایان و قطع ناشدنی. خداوند در مورد پاداش مؤمنان می‌فرماید</w:t>
      </w:r>
      <w:r w:rsidR="000665E2" w:rsidRPr="00652A67">
        <w:rPr>
          <w:rFonts w:hint="cs"/>
          <w:spacing w:val="-2"/>
          <w:rtl/>
        </w:rPr>
        <w:t>:</w:t>
      </w:r>
      <w:r w:rsidR="000665E2" w:rsidRPr="00652A67">
        <w:rPr>
          <w:rFonts w:cs="Traditional Arabic" w:hint="cs"/>
          <w:spacing w:val="-2"/>
          <w:rtl/>
        </w:rPr>
        <w:t xml:space="preserve"> ﴿</w:t>
      </w:r>
      <w:r w:rsidR="000665E2" w:rsidRPr="00652A67">
        <w:rPr>
          <w:rFonts w:cs="KFGQPC Uthmanic Script HAFS"/>
          <w:spacing w:val="-2"/>
          <w:rtl/>
        </w:rPr>
        <w:t>عَطَآءً غَيۡرَ مَجۡذُوذٖ</w:t>
      </w:r>
      <w:r w:rsidR="000665E2" w:rsidRPr="00652A67">
        <w:rPr>
          <w:rFonts w:cs="Traditional Arabic"/>
          <w:spacing w:val="-2"/>
          <w:rtl/>
        </w:rPr>
        <w:t>﴾</w:t>
      </w:r>
      <w:r w:rsidR="000665E2" w:rsidRPr="00652A67">
        <w:rPr>
          <w:rFonts w:cs="Arial"/>
          <w:spacing w:val="-2"/>
          <w:szCs w:val="24"/>
          <w:rtl/>
        </w:rPr>
        <w:t xml:space="preserve"> </w:t>
      </w:r>
      <w:r w:rsidR="000665E2" w:rsidRPr="00652A67">
        <w:rPr>
          <w:rStyle w:val="Char6"/>
          <w:spacing w:val="-2"/>
          <w:rtl/>
        </w:rPr>
        <w:t>[هود: 108]</w:t>
      </w:r>
      <w:r w:rsidRPr="00652A67">
        <w:rPr>
          <w:rFonts w:hint="cs"/>
          <w:spacing w:val="-2"/>
          <w:rtl/>
        </w:rPr>
        <w:t xml:space="preserve"> یعنی بخششی که هیچ‌گاه قطع نمی‌شود. </w:t>
      </w:r>
    </w:p>
    <w:p w:rsidR="00652A67" w:rsidRPr="00652A67" w:rsidRDefault="00652A67" w:rsidP="00652A67">
      <w:pPr>
        <w:pStyle w:val="a8"/>
        <w:widowControl w:val="0"/>
        <w:rPr>
          <w:spacing w:val="-2"/>
          <w:rtl/>
        </w:rPr>
      </w:pPr>
    </w:p>
    <w:p w:rsidR="00D16C62" w:rsidRDefault="00D16C62" w:rsidP="00D16C62">
      <w:pPr>
        <w:pStyle w:val="a9"/>
        <w:rPr>
          <w:rtl/>
        </w:rPr>
      </w:pPr>
      <w:r>
        <w:rPr>
          <w:rFonts w:hint="cs"/>
          <w:rtl/>
        </w:rPr>
        <w:t>مفهوم کلی آیات:</w:t>
      </w:r>
    </w:p>
    <w:p w:rsidR="00D16C62" w:rsidRDefault="00D16C62" w:rsidP="00D16C62">
      <w:pPr>
        <w:pStyle w:val="a8"/>
        <w:rPr>
          <w:rtl/>
        </w:rPr>
      </w:pPr>
      <w:r>
        <w:rPr>
          <w:rFonts w:hint="cs"/>
          <w:rtl/>
        </w:rPr>
        <w:t>خداوند به سه نمونه از مظاهر خوی در طبیعت سوگند یاد می‌کند تا انسان را آگاه سازد که دنیا، پیوسته در حال تغییر و تحول از حالتی به حالت دیگر است و سزاوار است که آدمی</w:t>
      </w:r>
      <w:r w:rsidR="000665E2">
        <w:rPr>
          <w:rFonts w:hint="cs"/>
          <w:rtl/>
        </w:rPr>
        <w:t xml:space="preserve"> از</w:t>
      </w:r>
      <w:r>
        <w:rPr>
          <w:rFonts w:hint="cs"/>
          <w:rtl/>
        </w:rPr>
        <w:t xml:space="preserve"> گذشته عبرت بگیرد و یقینش به خدا تقویت شود اما کافر نه تنها توجهی نمی‌کند بلکه پیوسته در تدبیر کفر و تکذیب است غافل از آنکه خداوند نسبت به تمامی</w:t>
      </w:r>
      <w:r w:rsidR="006F2FD0" w:rsidRPr="006F2FD0">
        <w:rPr>
          <w:rFonts w:hint="cs"/>
          <w:rtl/>
        </w:rPr>
        <w:t xml:space="preserve"> آن‌ها </w:t>
      </w:r>
      <w:r>
        <w:rPr>
          <w:rFonts w:hint="cs"/>
          <w:rtl/>
        </w:rPr>
        <w:t>آگاهی دارد و کیفری سخت را به آنان بشارت می</w:t>
      </w:r>
      <w:r>
        <w:rPr>
          <w:rFonts w:hint="eastAsia"/>
          <w:rtl/>
        </w:rPr>
        <w:t>‌</w:t>
      </w:r>
      <w:r w:rsidR="000665E2">
        <w:rPr>
          <w:rFonts w:hint="cs"/>
          <w:rtl/>
        </w:rPr>
        <w:t>دهد همان</w:t>
      </w:r>
      <w:r w:rsidR="000665E2">
        <w:rPr>
          <w:rFonts w:hint="eastAsia"/>
          <w:rtl/>
        </w:rPr>
        <w:t>‌</w:t>
      </w:r>
      <w:r>
        <w:rPr>
          <w:rFonts w:hint="cs"/>
          <w:rtl/>
        </w:rPr>
        <w:t>گونه که پاداشی بی‌پایان را به مؤمنین نیکوکار نوید داده است.</w:t>
      </w:r>
    </w:p>
    <w:p w:rsidR="00D16C62" w:rsidRDefault="00D16C62" w:rsidP="00D16C62">
      <w:pPr>
        <w:pStyle w:val="a9"/>
        <w:rPr>
          <w:rtl/>
        </w:rPr>
      </w:pPr>
      <w:r>
        <w:rPr>
          <w:rFonts w:hint="cs"/>
          <w:rtl/>
        </w:rPr>
        <w:t>برداشت‌ها و فواید سورده</w:t>
      </w:r>
    </w:p>
    <w:p w:rsidR="00D16C62" w:rsidRDefault="00D16C62" w:rsidP="00707090">
      <w:pPr>
        <w:pStyle w:val="a8"/>
        <w:numPr>
          <w:ilvl w:val="0"/>
          <w:numId w:val="37"/>
        </w:numPr>
        <w:ind w:left="680" w:hanging="340"/>
      </w:pPr>
      <w:r>
        <w:rPr>
          <w:rFonts w:hint="cs"/>
          <w:rtl/>
        </w:rPr>
        <w:t>تمامی کائنات در هنگام برپایی قیامت دستخوش تحول می‌شوند، و همه‌ی این دگرگونی‌ها در نتیجه‌ی فرمان خداوند و فرمان برداری بی‌چون و چرای آسمان و زمین و دیگر کائنات از آن فرمان است.</w:t>
      </w:r>
    </w:p>
    <w:p w:rsidR="00D16C62" w:rsidRDefault="00D16C62" w:rsidP="00707090">
      <w:pPr>
        <w:pStyle w:val="a8"/>
        <w:numPr>
          <w:ilvl w:val="0"/>
          <w:numId w:val="37"/>
        </w:numPr>
        <w:ind w:left="680" w:hanging="340"/>
      </w:pPr>
      <w:r>
        <w:rPr>
          <w:rFonts w:hint="cs"/>
          <w:rtl/>
        </w:rPr>
        <w:t>پیوسته آدمی بر روی زمین در حال سعی و تلاش است و برای خویش پرونده‌سازی می‌کند و بعد از مرگ و هنگام ملاقات با خداوند، ثمره‌ی تمامی کارهایش، خواه خیر و خواه شر، در قالب بهشت و جهنم دریافت می‌دارد.</w:t>
      </w:r>
    </w:p>
    <w:p w:rsidR="00D16C62" w:rsidRDefault="00D16C62" w:rsidP="00707090">
      <w:pPr>
        <w:pStyle w:val="a8"/>
        <w:numPr>
          <w:ilvl w:val="0"/>
          <w:numId w:val="37"/>
        </w:numPr>
        <w:ind w:left="680" w:hanging="340"/>
      </w:pPr>
      <w:r>
        <w:rPr>
          <w:rFonts w:hint="cs"/>
          <w:rtl/>
        </w:rPr>
        <w:t>انسان در دنیا مراحل مختلفی را از خوشی و ناخوشی سپری می‌کند و در قیامت نیز مراحل و منازل دیگری در انتظار اوست، پس شایسته‌ی انسان عاقل این است که از دنیایش برای آخرتش توشه</w:t>
      </w:r>
      <w:r w:rsidR="000665E2">
        <w:rPr>
          <w:rFonts w:hint="eastAsia"/>
          <w:rtl/>
        </w:rPr>
        <w:t>‌ی</w:t>
      </w:r>
      <w:r>
        <w:rPr>
          <w:rFonts w:hint="cs"/>
          <w:rtl/>
        </w:rPr>
        <w:t xml:space="preserve"> مناسب برگیرد تا گرفتار منازل سخت قیامت نگردد.</w:t>
      </w:r>
    </w:p>
    <w:p w:rsidR="00D16C62" w:rsidRDefault="00D16C62" w:rsidP="00707090">
      <w:pPr>
        <w:pStyle w:val="a8"/>
        <w:numPr>
          <w:ilvl w:val="0"/>
          <w:numId w:val="37"/>
        </w:numPr>
        <w:ind w:left="680" w:hanging="340"/>
      </w:pPr>
      <w:r>
        <w:rPr>
          <w:rFonts w:hint="cs"/>
          <w:rtl/>
        </w:rPr>
        <w:t xml:space="preserve">در مورد آیه‌ی </w:t>
      </w:r>
      <w:r w:rsidR="00F846DA" w:rsidRPr="00F846DA">
        <w:rPr>
          <w:rFonts w:cs="Traditional Arabic"/>
          <w:rtl/>
        </w:rPr>
        <w:t>﴿</w:t>
      </w:r>
      <w:r w:rsidR="00F846DA" w:rsidRPr="00F846DA">
        <w:rPr>
          <w:rFonts w:cs="KFGQPC Uthmanic Script HAFS"/>
          <w:rtl/>
        </w:rPr>
        <w:t>فَسَو</w:t>
      </w:r>
      <w:r w:rsidR="00F846DA" w:rsidRPr="00F846DA">
        <w:rPr>
          <w:rFonts w:ascii="Times New Roman" w:hAnsi="Times New Roman" w:cs="KFGQPC Uthmanic Script HAFS" w:hint="cs"/>
          <w:rtl/>
        </w:rPr>
        <w:t>ۡ</w:t>
      </w:r>
      <w:r w:rsidR="00F846DA" w:rsidRPr="00F846DA">
        <w:rPr>
          <w:rFonts w:cs="KFGQPC Uthmanic Script HAFS" w:hint="cs"/>
          <w:rtl/>
        </w:rPr>
        <w:t>فَ</w:t>
      </w:r>
      <w:r w:rsidR="00F846DA" w:rsidRPr="00F846DA">
        <w:rPr>
          <w:rFonts w:cs="KFGQPC Uthmanic Script HAFS"/>
          <w:rtl/>
        </w:rPr>
        <w:t xml:space="preserve"> </w:t>
      </w:r>
      <w:r w:rsidR="00F846DA" w:rsidRPr="00F846DA">
        <w:rPr>
          <w:rFonts w:cs="KFGQPC Uthmanic Script HAFS" w:hint="cs"/>
          <w:rtl/>
        </w:rPr>
        <w:t>يُحَاسَبُ</w:t>
      </w:r>
      <w:r w:rsidR="00F846DA" w:rsidRPr="00F846DA">
        <w:rPr>
          <w:rFonts w:cs="KFGQPC Uthmanic Script HAFS"/>
          <w:rtl/>
        </w:rPr>
        <w:t xml:space="preserve"> </w:t>
      </w:r>
      <w:r w:rsidR="00F846DA" w:rsidRPr="00F846DA">
        <w:rPr>
          <w:rFonts w:cs="KFGQPC Uthmanic Script HAFS" w:hint="cs"/>
          <w:rtl/>
        </w:rPr>
        <w:t>حِسَاب</w:t>
      </w:r>
      <w:r w:rsidR="00F846DA" w:rsidRPr="00F846DA">
        <w:rPr>
          <w:rFonts w:ascii="Times New Roman" w:hAnsi="Times New Roman" w:cs="KFGQPC Uthmanic Script HAFS" w:hint="cs"/>
          <w:rtl/>
        </w:rPr>
        <w:t>ٗ</w:t>
      </w:r>
      <w:r w:rsidR="00F846DA" w:rsidRPr="00F846DA">
        <w:rPr>
          <w:rFonts w:cs="KFGQPC Uthmanic Script HAFS" w:hint="cs"/>
          <w:rtl/>
        </w:rPr>
        <w:t>ا</w:t>
      </w:r>
      <w:r w:rsidR="00F846DA" w:rsidRPr="00F846DA">
        <w:rPr>
          <w:rFonts w:cs="KFGQPC Uthmanic Script HAFS"/>
          <w:rtl/>
        </w:rPr>
        <w:t xml:space="preserve"> </w:t>
      </w:r>
      <w:r w:rsidR="00F846DA" w:rsidRPr="00F846DA">
        <w:rPr>
          <w:rFonts w:cs="KFGQPC Uthmanic Script HAFS" w:hint="cs"/>
          <w:rtl/>
        </w:rPr>
        <w:t>يَسِير</w:t>
      </w:r>
      <w:r w:rsidR="00F846DA" w:rsidRPr="00F846DA">
        <w:rPr>
          <w:rFonts w:ascii="Times New Roman" w:hAnsi="Times New Roman" w:cs="KFGQPC Uthmanic Script HAFS" w:hint="cs"/>
          <w:rtl/>
        </w:rPr>
        <w:t>ٗ</w:t>
      </w:r>
      <w:r w:rsidR="00F846DA" w:rsidRPr="00F846DA">
        <w:rPr>
          <w:rFonts w:cs="KFGQPC Uthmanic Script HAFS" w:hint="cs"/>
          <w:rtl/>
        </w:rPr>
        <w:t>ا</w:t>
      </w:r>
      <w:r w:rsidR="00F846DA" w:rsidRPr="00F846DA">
        <w:rPr>
          <w:rFonts w:cs="KFGQPC Uthmanic Script HAFS"/>
          <w:rtl/>
        </w:rPr>
        <w:t>٨</w:t>
      </w:r>
      <w:r w:rsidR="00F846DA" w:rsidRPr="00F846DA">
        <w:rPr>
          <w:rFonts w:cs="Traditional Arabic"/>
          <w:rtl/>
        </w:rPr>
        <w:t>﴾</w:t>
      </w:r>
      <w:r w:rsidR="00F846DA">
        <w:rPr>
          <w:rFonts w:cs="Arial"/>
          <w:szCs w:val="24"/>
          <w:rtl/>
        </w:rPr>
        <w:t xml:space="preserve"> </w:t>
      </w:r>
      <w:r w:rsidR="00F846DA" w:rsidRPr="00F846DA">
        <w:rPr>
          <w:rStyle w:val="Char6"/>
          <w:rtl/>
        </w:rPr>
        <w:t>[الانشقاق: 8]</w:t>
      </w:r>
      <w:r w:rsidR="00F846DA">
        <w:rPr>
          <w:rFonts w:cs="Traditional Arabic" w:hint="cs"/>
          <w:rtl/>
        </w:rPr>
        <w:t xml:space="preserve"> </w:t>
      </w:r>
      <w:r>
        <w:rPr>
          <w:rFonts w:hint="cs"/>
          <w:rtl/>
        </w:rPr>
        <w:t xml:space="preserve">دو حدیث از پیامبر روایت شده است: </w:t>
      </w:r>
    </w:p>
    <w:p w:rsidR="00D16C62" w:rsidRDefault="00F846DA" w:rsidP="00652A67">
      <w:pPr>
        <w:pStyle w:val="a8"/>
        <w:widowControl w:val="0"/>
        <w:ind w:left="851" w:firstLine="0"/>
      </w:pPr>
      <w:r>
        <w:rPr>
          <w:rFonts w:hint="cs"/>
          <w:rtl/>
        </w:rPr>
        <w:t>ا</w:t>
      </w:r>
      <w:r w:rsidR="00D16C62">
        <w:rPr>
          <w:rFonts w:hint="cs"/>
          <w:rtl/>
        </w:rPr>
        <w:t xml:space="preserve">لف) امام بخاری از ابن أبی ملیکه روایت می‌کند: رسول الله </w:t>
      </w:r>
      <w:r w:rsidR="00D16C62">
        <w:rPr>
          <w:rFonts w:cs="CTraditional Arabic" w:hint="cs"/>
          <w:rtl/>
        </w:rPr>
        <w:t>ص</w:t>
      </w:r>
      <w:r w:rsidR="00D16C62">
        <w:rPr>
          <w:rFonts w:hint="cs"/>
          <w:rtl/>
        </w:rPr>
        <w:t xml:space="preserve"> فرمود: </w:t>
      </w:r>
      <w:r w:rsidR="00D16C62" w:rsidRPr="00F846DA">
        <w:rPr>
          <w:rFonts w:hint="cs"/>
          <w:rtl/>
        </w:rPr>
        <w:t>«</w:t>
      </w:r>
      <w:r w:rsidR="00D16C62" w:rsidRPr="00881B50">
        <w:rPr>
          <w:rStyle w:val="Char3"/>
          <w:rFonts w:hint="cs"/>
          <w:rtl/>
        </w:rPr>
        <w:t>مَنْ حُوسِبَ عُذَّبَ</w:t>
      </w:r>
      <w:r w:rsidR="00D16C62" w:rsidRPr="00F846DA">
        <w:rPr>
          <w:rFonts w:hint="cs"/>
          <w:rtl/>
        </w:rPr>
        <w:t>»</w:t>
      </w:r>
      <w:r w:rsidR="00D16C62">
        <w:rPr>
          <w:rFonts w:hint="cs"/>
          <w:rtl/>
        </w:rPr>
        <w:t xml:space="preserve"> یعنی: </w:t>
      </w:r>
      <w:r w:rsidR="00D16C62" w:rsidRPr="000665E2">
        <w:rPr>
          <w:rFonts w:hint="cs"/>
          <w:rtl/>
        </w:rPr>
        <w:t>«</w:t>
      </w:r>
      <w:r w:rsidR="00D16C62">
        <w:rPr>
          <w:rFonts w:hint="cs"/>
          <w:rtl/>
        </w:rPr>
        <w:t>کسی که محاسبه شود عذاب خواهد شد</w:t>
      </w:r>
      <w:r w:rsidR="00D16C62" w:rsidRPr="000665E2">
        <w:rPr>
          <w:rFonts w:hint="cs"/>
          <w:rtl/>
        </w:rPr>
        <w:t>»</w:t>
      </w:r>
      <w:r w:rsidR="00D16C62">
        <w:rPr>
          <w:rFonts w:cs="Traditional Arabic" w:hint="cs"/>
          <w:rtl/>
        </w:rPr>
        <w:t xml:space="preserve"> </w:t>
      </w:r>
      <w:r w:rsidR="00D16C62" w:rsidRPr="00881B50">
        <w:rPr>
          <w:rFonts w:hint="cs"/>
          <w:rtl/>
        </w:rPr>
        <w:t>عایشه</w:t>
      </w:r>
      <w:r w:rsidR="00D16C62">
        <w:rPr>
          <w:rFonts w:cs="Traditional Arabic" w:hint="cs"/>
          <w:rtl/>
        </w:rPr>
        <w:t xml:space="preserve"> </w:t>
      </w:r>
      <w:r w:rsidR="00D16C62">
        <w:rPr>
          <w:rFonts w:cs="CTraditional Arabic" w:hint="cs"/>
          <w:rtl/>
        </w:rPr>
        <w:t>ل</w:t>
      </w:r>
      <w:r w:rsidR="00D16C62">
        <w:rPr>
          <w:rFonts w:cs="Traditional Arabic" w:hint="cs"/>
          <w:rtl/>
        </w:rPr>
        <w:t xml:space="preserve"> </w:t>
      </w:r>
      <w:r w:rsidR="00D16C62" w:rsidRPr="00881B50">
        <w:rPr>
          <w:rFonts w:hint="cs"/>
          <w:rtl/>
        </w:rPr>
        <w:t>پرسید:</w:t>
      </w:r>
      <w:r w:rsidR="00D16C62">
        <w:rPr>
          <w:rFonts w:cs="Traditional Arabic" w:hint="cs"/>
          <w:rtl/>
        </w:rPr>
        <w:t xml:space="preserve"> </w:t>
      </w:r>
      <w:r w:rsidR="00D16C62" w:rsidRPr="00881B50">
        <w:rPr>
          <w:rFonts w:hint="cs"/>
          <w:rtl/>
        </w:rPr>
        <w:t>آیا</w:t>
      </w:r>
      <w:r w:rsidR="00D16C62">
        <w:rPr>
          <w:rFonts w:hint="cs"/>
          <w:rtl/>
        </w:rPr>
        <w:t xml:space="preserve"> خداوند نفرموده است:</w:t>
      </w:r>
      <w:r w:rsidR="00D16C62" w:rsidRPr="0099642D">
        <w:rPr>
          <w:rFonts w:cs="Traditional Arabic"/>
          <w:rtl/>
        </w:rPr>
        <w:t xml:space="preserve"> </w:t>
      </w:r>
      <w:r w:rsidR="00D16C62" w:rsidRPr="00B00763">
        <w:rPr>
          <w:rFonts w:cs="Traditional Arabic"/>
          <w:rtl/>
        </w:rPr>
        <w:t>﴿</w:t>
      </w:r>
      <w:r w:rsidR="00D16C62" w:rsidRPr="0099642D">
        <w:rPr>
          <w:rStyle w:val="Chard"/>
          <w:rtl/>
        </w:rPr>
        <w:t>فَسَوۡفَ يُحَاسَبُ حِسَابٗا يَسِيرٗا٨</w:t>
      </w:r>
      <w:r w:rsidR="00D16C62" w:rsidRPr="00B00763">
        <w:rPr>
          <w:rFonts w:ascii="Times New Roman" w:hAnsi="Times New Roman" w:cs="Traditional Arabic" w:hint="cs"/>
          <w:rtl/>
        </w:rPr>
        <w:t>﴾</w:t>
      </w:r>
      <w:r w:rsidR="00D16C62" w:rsidRPr="00F4684F">
        <w:rPr>
          <w:rFonts w:hint="cs"/>
          <w:rtl/>
        </w:rPr>
        <w:t>؟</w:t>
      </w:r>
      <w:r w:rsidR="00D16C62">
        <w:rPr>
          <w:rFonts w:hint="cs"/>
          <w:rtl/>
        </w:rPr>
        <w:t xml:space="preserve"> پیامبر پاسخ فرمود: </w:t>
      </w:r>
      <w:r w:rsidR="00D16C62" w:rsidRPr="00F846DA">
        <w:rPr>
          <w:rFonts w:hint="cs"/>
          <w:rtl/>
        </w:rPr>
        <w:t>«</w:t>
      </w:r>
      <w:r w:rsidR="00D16C62" w:rsidRPr="00F4684F">
        <w:rPr>
          <w:rStyle w:val="Char3"/>
          <w:rFonts w:hint="cs"/>
          <w:rtl/>
        </w:rPr>
        <w:t>إِنَّما ذلكَ العَرْض ولكن مَن نُوقِشَ الحِسابَ فَقَدْ عُذِّبَ</w:t>
      </w:r>
      <w:r w:rsidR="00D16C62" w:rsidRPr="00F846DA">
        <w:rPr>
          <w:rFonts w:hint="cs"/>
          <w:rtl/>
        </w:rPr>
        <w:t>»</w:t>
      </w:r>
      <w:r w:rsidR="00D16C62">
        <w:rPr>
          <w:rFonts w:hint="cs"/>
          <w:rtl/>
        </w:rPr>
        <w:t xml:space="preserve"> یعنی: «همانان آن فقط عرضه شدن اعمال در قیامت است، اما آن کس که به حسابش کاملاً رسیدگی شود یقیناً عذاب خواهد شد» و امید به فضل خداوند داریم که اعمال ما را به مناقشه نکشد.</w:t>
      </w:r>
    </w:p>
    <w:p w:rsidR="00D16C62" w:rsidRDefault="00D16C62" w:rsidP="00F846DA">
      <w:pPr>
        <w:pStyle w:val="a8"/>
        <w:ind w:left="851" w:firstLine="0"/>
        <w:rPr>
          <w:rtl/>
        </w:rPr>
      </w:pPr>
      <w:r>
        <w:rPr>
          <w:rFonts w:hint="cs"/>
          <w:rtl/>
        </w:rPr>
        <w:t xml:space="preserve">ب) امام احمد از عایشه روایت می‌کند: از دعاهای رسول الله </w:t>
      </w:r>
      <w:r>
        <w:rPr>
          <w:rFonts w:cs="CTraditional Arabic" w:hint="cs"/>
          <w:rtl/>
        </w:rPr>
        <w:t>ص</w:t>
      </w:r>
      <w:r>
        <w:rPr>
          <w:rFonts w:hint="cs"/>
          <w:rtl/>
        </w:rPr>
        <w:t xml:space="preserve"> در نماز این بود: </w:t>
      </w:r>
      <w:r w:rsidRPr="00F846DA">
        <w:rPr>
          <w:rFonts w:hint="cs"/>
          <w:rtl/>
        </w:rPr>
        <w:t>«</w:t>
      </w:r>
      <w:r w:rsidRPr="00FF587B">
        <w:rPr>
          <w:rStyle w:val="Char3"/>
          <w:rFonts w:hint="cs"/>
          <w:rtl/>
        </w:rPr>
        <w:t>اللَّهُمَّ حَاسِبْني حِسَابَا يَسِيرَا</w:t>
      </w:r>
      <w:r w:rsidRPr="00F846DA">
        <w:rPr>
          <w:rFonts w:hint="cs"/>
          <w:rtl/>
        </w:rPr>
        <w:t>»</w:t>
      </w:r>
      <w:r>
        <w:rPr>
          <w:rFonts w:hint="cs"/>
          <w:rtl/>
        </w:rPr>
        <w:t xml:space="preserve"> من پرسیدم: حساب یسیر چیست؟ فرمود:</w:t>
      </w:r>
      <w:r w:rsidR="00F846DA">
        <w:rPr>
          <w:rFonts w:hint="cs"/>
          <w:rtl/>
        </w:rPr>
        <w:t xml:space="preserve"> «</w:t>
      </w:r>
      <w:r w:rsidR="002D5B5F">
        <w:rPr>
          <w:rFonts w:hint="cs"/>
          <w:rtl/>
        </w:rPr>
        <w:t xml:space="preserve">أَن </w:t>
      </w:r>
      <w:r w:rsidR="00F846DA" w:rsidRPr="00F846DA">
        <w:rPr>
          <w:rStyle w:val="Char3"/>
          <w:rFonts w:hint="eastAsia"/>
          <w:rtl/>
        </w:rPr>
        <w:t>ينظر</w:t>
      </w:r>
      <w:r w:rsidR="00F846DA" w:rsidRPr="00F846DA">
        <w:rPr>
          <w:rStyle w:val="Char3"/>
          <w:rtl/>
        </w:rPr>
        <w:t xml:space="preserve"> </w:t>
      </w:r>
      <w:r w:rsidR="00F846DA" w:rsidRPr="00F846DA">
        <w:rPr>
          <w:rStyle w:val="Char3"/>
          <w:rFonts w:hint="eastAsia"/>
          <w:rtl/>
        </w:rPr>
        <w:t>في</w:t>
      </w:r>
      <w:r w:rsidR="00F846DA" w:rsidRPr="00F846DA">
        <w:rPr>
          <w:rStyle w:val="Char3"/>
          <w:rtl/>
        </w:rPr>
        <w:t xml:space="preserve"> </w:t>
      </w:r>
      <w:r w:rsidR="00F846DA" w:rsidRPr="00F846DA">
        <w:rPr>
          <w:rStyle w:val="Char3"/>
          <w:rFonts w:hint="eastAsia"/>
          <w:rtl/>
        </w:rPr>
        <w:t>كتابه</w:t>
      </w:r>
      <w:r w:rsidR="00F846DA" w:rsidRPr="00F846DA">
        <w:rPr>
          <w:rStyle w:val="Char3"/>
          <w:rtl/>
        </w:rPr>
        <w:t xml:space="preserve"> </w:t>
      </w:r>
      <w:r w:rsidR="00F846DA" w:rsidRPr="00F846DA">
        <w:rPr>
          <w:rStyle w:val="Char3"/>
          <w:rFonts w:hint="eastAsia"/>
          <w:rtl/>
        </w:rPr>
        <w:t>و</w:t>
      </w:r>
      <w:r w:rsidR="00F846DA" w:rsidRPr="00F846DA">
        <w:rPr>
          <w:rStyle w:val="Char3"/>
          <w:rtl/>
        </w:rPr>
        <w:t xml:space="preserve"> </w:t>
      </w:r>
      <w:r w:rsidR="00F846DA" w:rsidRPr="00F846DA">
        <w:rPr>
          <w:rStyle w:val="Char3"/>
          <w:rFonts w:hint="eastAsia"/>
          <w:rtl/>
        </w:rPr>
        <w:t>يتجاوز</w:t>
      </w:r>
      <w:r w:rsidR="00F846DA" w:rsidRPr="00F846DA">
        <w:rPr>
          <w:rStyle w:val="Char3"/>
          <w:rtl/>
        </w:rPr>
        <w:t xml:space="preserve"> </w:t>
      </w:r>
      <w:r w:rsidR="00F846DA" w:rsidRPr="00F846DA">
        <w:rPr>
          <w:rStyle w:val="Char3"/>
          <w:rFonts w:hint="eastAsia"/>
          <w:rtl/>
        </w:rPr>
        <w:t>له</w:t>
      </w:r>
      <w:r w:rsidR="00F846DA" w:rsidRPr="00F846DA">
        <w:rPr>
          <w:rStyle w:val="Char3"/>
          <w:rtl/>
        </w:rPr>
        <w:t xml:space="preserve"> </w:t>
      </w:r>
      <w:r w:rsidR="00F846DA" w:rsidRPr="00F846DA">
        <w:rPr>
          <w:rStyle w:val="Char3"/>
          <w:rFonts w:hint="eastAsia"/>
          <w:rtl/>
        </w:rPr>
        <w:t>عنه</w:t>
      </w:r>
      <w:r w:rsidR="00F846DA" w:rsidRPr="00F846DA">
        <w:rPr>
          <w:rStyle w:val="Char3"/>
          <w:rtl/>
        </w:rPr>
        <w:t xml:space="preserve"> </w:t>
      </w:r>
      <w:r w:rsidR="00F846DA" w:rsidRPr="00F846DA">
        <w:rPr>
          <w:rStyle w:val="Char3"/>
          <w:rFonts w:hint="eastAsia"/>
          <w:rtl/>
        </w:rPr>
        <w:t>إنه</w:t>
      </w:r>
      <w:r w:rsidR="00F846DA" w:rsidRPr="00F846DA">
        <w:rPr>
          <w:rStyle w:val="Char3"/>
          <w:rtl/>
        </w:rPr>
        <w:t xml:space="preserve"> </w:t>
      </w:r>
      <w:r w:rsidR="00F846DA" w:rsidRPr="00F846DA">
        <w:rPr>
          <w:rStyle w:val="Char3"/>
          <w:rFonts w:hint="eastAsia"/>
          <w:rtl/>
        </w:rPr>
        <w:t>من</w:t>
      </w:r>
      <w:r w:rsidR="00F846DA" w:rsidRPr="00F846DA">
        <w:rPr>
          <w:rStyle w:val="Char3"/>
          <w:rtl/>
        </w:rPr>
        <w:t xml:space="preserve"> </w:t>
      </w:r>
      <w:r w:rsidR="00F846DA" w:rsidRPr="00F846DA">
        <w:rPr>
          <w:rStyle w:val="Char3"/>
          <w:rFonts w:hint="eastAsia"/>
          <w:rtl/>
        </w:rPr>
        <w:t>نوقش</w:t>
      </w:r>
      <w:r w:rsidR="00F846DA" w:rsidRPr="00F846DA">
        <w:rPr>
          <w:rStyle w:val="Char3"/>
          <w:rtl/>
        </w:rPr>
        <w:t xml:space="preserve"> </w:t>
      </w:r>
      <w:r w:rsidR="00F846DA" w:rsidRPr="00F846DA">
        <w:rPr>
          <w:rStyle w:val="Char3"/>
          <w:rFonts w:hint="eastAsia"/>
          <w:rtl/>
        </w:rPr>
        <w:t>الحساب</w:t>
      </w:r>
      <w:r w:rsidR="00F846DA" w:rsidRPr="00F846DA">
        <w:rPr>
          <w:rStyle w:val="Char3"/>
          <w:rtl/>
        </w:rPr>
        <w:t xml:space="preserve"> </w:t>
      </w:r>
      <w:r w:rsidR="00F846DA" w:rsidRPr="00F846DA">
        <w:rPr>
          <w:rStyle w:val="Char3"/>
          <w:rFonts w:hint="eastAsia"/>
          <w:rtl/>
        </w:rPr>
        <w:t>يا</w:t>
      </w:r>
      <w:r w:rsidR="00F846DA" w:rsidRPr="00F846DA">
        <w:rPr>
          <w:rStyle w:val="Char3"/>
          <w:rtl/>
        </w:rPr>
        <w:t xml:space="preserve"> </w:t>
      </w:r>
      <w:r w:rsidR="00F846DA" w:rsidRPr="00F846DA">
        <w:rPr>
          <w:rStyle w:val="Char3"/>
          <w:rFonts w:hint="eastAsia"/>
          <w:rtl/>
        </w:rPr>
        <w:t>عائشة</w:t>
      </w:r>
      <w:r w:rsidR="00F846DA" w:rsidRPr="00F846DA">
        <w:rPr>
          <w:rStyle w:val="Char3"/>
          <w:rtl/>
        </w:rPr>
        <w:t xml:space="preserve"> </w:t>
      </w:r>
      <w:r w:rsidR="00F846DA" w:rsidRPr="00F846DA">
        <w:rPr>
          <w:rStyle w:val="Char3"/>
          <w:rFonts w:hint="eastAsia"/>
          <w:rtl/>
        </w:rPr>
        <w:t>يومئذ</w:t>
      </w:r>
      <w:r w:rsidR="00F846DA" w:rsidRPr="00F846DA">
        <w:rPr>
          <w:rStyle w:val="Char3"/>
          <w:rtl/>
        </w:rPr>
        <w:t xml:space="preserve"> </w:t>
      </w:r>
      <w:r w:rsidR="00F846DA" w:rsidRPr="00F846DA">
        <w:rPr>
          <w:rStyle w:val="Char3"/>
          <w:rFonts w:hint="eastAsia"/>
          <w:rtl/>
        </w:rPr>
        <w:t>هلك</w:t>
      </w:r>
      <w:r w:rsidR="00F846DA">
        <w:rPr>
          <w:rFonts w:hint="cs"/>
          <w:rtl/>
        </w:rPr>
        <w:t>»</w:t>
      </w:r>
      <w:r>
        <w:rPr>
          <w:rFonts w:hint="cs"/>
          <w:rtl/>
        </w:rPr>
        <w:t xml:space="preserve"> </w:t>
      </w:r>
      <w:r w:rsidR="002D5B5F">
        <w:rPr>
          <w:rFonts w:hint="cs"/>
          <w:rtl/>
        </w:rPr>
        <w:t>«</w:t>
      </w:r>
      <w:r>
        <w:rPr>
          <w:rFonts w:hint="cs"/>
          <w:rtl/>
        </w:rPr>
        <w:t>این</w:t>
      </w:r>
      <w:r w:rsidR="00F846DA">
        <w:rPr>
          <w:rFonts w:hint="eastAsia"/>
          <w:rtl/>
        </w:rPr>
        <w:t>‌</w:t>
      </w:r>
      <w:r>
        <w:rPr>
          <w:rFonts w:hint="cs"/>
          <w:rtl/>
        </w:rPr>
        <w:t>که خداوند به نامه‌ی اعمال شخص نگاه کند سپس از گناهانش صرف نظر کند، همانا کسی که مورد محاسبه قرار گیرد هلاک می‌شود».</w:t>
      </w:r>
    </w:p>
    <w:p w:rsidR="00D16C62" w:rsidRDefault="00D16C62" w:rsidP="00707090">
      <w:pPr>
        <w:pStyle w:val="a8"/>
        <w:numPr>
          <w:ilvl w:val="0"/>
          <w:numId w:val="37"/>
        </w:numPr>
        <w:ind w:left="680" w:hanging="340"/>
      </w:pPr>
      <w:r>
        <w:rPr>
          <w:rFonts w:hint="cs"/>
          <w:rtl/>
        </w:rPr>
        <w:t>اما بخاری از ابو رافع روایت می‌کند: نماز عشاء را همراه با ابوهریره خواندم و او در نماز سوره‌ی</w:t>
      </w:r>
      <w:r w:rsidR="002D5B5F" w:rsidRPr="002D5B5F">
        <w:rPr>
          <w:rFonts w:cs="Traditional Arabic"/>
          <w:rtl/>
        </w:rPr>
        <w:t>﴿</w:t>
      </w:r>
      <w:r w:rsidR="002D5B5F" w:rsidRPr="002D5B5F">
        <w:rPr>
          <w:rFonts w:cs="KFGQPC Uthmanic Script HAFS"/>
          <w:rtl/>
        </w:rPr>
        <w:t xml:space="preserve">إِذَا </w:t>
      </w:r>
      <w:r w:rsidR="002D5B5F" w:rsidRPr="002D5B5F">
        <w:rPr>
          <w:rFonts w:cs="KFGQPC Uthmanic Script HAFS" w:hint="cs"/>
          <w:rtl/>
        </w:rPr>
        <w:t>ٱ</w:t>
      </w:r>
      <w:r w:rsidR="002D5B5F" w:rsidRPr="002D5B5F">
        <w:rPr>
          <w:rFonts w:cs="KFGQPC Uthmanic Script HAFS" w:hint="eastAsia"/>
          <w:rtl/>
        </w:rPr>
        <w:t>لسَّمَآءُ</w:t>
      </w:r>
      <w:r w:rsidR="002D5B5F" w:rsidRPr="002D5B5F">
        <w:rPr>
          <w:rFonts w:cs="KFGQPC Uthmanic Script HAFS"/>
          <w:rtl/>
        </w:rPr>
        <w:t xml:space="preserve"> </w:t>
      </w:r>
      <w:r w:rsidR="002D5B5F" w:rsidRPr="002D5B5F">
        <w:rPr>
          <w:rFonts w:cs="KFGQPC Uthmanic Script HAFS" w:hint="cs"/>
          <w:rtl/>
        </w:rPr>
        <w:t>ٱ</w:t>
      </w:r>
      <w:r w:rsidR="002D5B5F" w:rsidRPr="002D5B5F">
        <w:rPr>
          <w:rFonts w:cs="KFGQPC Uthmanic Script HAFS" w:hint="eastAsia"/>
          <w:rtl/>
        </w:rPr>
        <w:t>نشَقَّتۡ</w:t>
      </w:r>
      <w:r w:rsidR="002D5B5F" w:rsidRPr="002D5B5F">
        <w:rPr>
          <w:rFonts w:cs="KFGQPC Uthmanic Script HAFS"/>
          <w:rtl/>
        </w:rPr>
        <w:t>١</w:t>
      </w:r>
      <w:r w:rsidR="002D5B5F" w:rsidRPr="002D5B5F">
        <w:rPr>
          <w:rFonts w:cs="Traditional Arabic"/>
          <w:rtl/>
        </w:rPr>
        <w:t>﴾</w:t>
      </w:r>
      <w:r w:rsidR="002D5B5F">
        <w:rPr>
          <w:rFonts w:cs="Arial"/>
          <w:szCs w:val="24"/>
          <w:rtl/>
        </w:rPr>
        <w:t xml:space="preserve"> </w:t>
      </w:r>
      <w:r w:rsidR="002D5B5F" w:rsidRPr="002D5B5F">
        <w:rPr>
          <w:rStyle w:val="Char6"/>
          <w:rtl/>
        </w:rPr>
        <w:t>[الانشقاق: 1]</w:t>
      </w:r>
      <w:r>
        <w:rPr>
          <w:rFonts w:hint="cs"/>
          <w:rtl/>
        </w:rPr>
        <w:t xml:space="preserve"> خواند و سجده کرد، پس من علت را از او پرسیدم و او پاسخ داد: پشت سر ابوالقاسم </w:t>
      </w:r>
      <w:r>
        <w:rPr>
          <w:rFonts w:cs="CTraditional Arabic" w:hint="cs"/>
          <w:rtl/>
        </w:rPr>
        <w:t>ص</w:t>
      </w:r>
      <w:r>
        <w:rPr>
          <w:rFonts w:hint="cs"/>
          <w:rtl/>
        </w:rPr>
        <w:t xml:space="preserve"> سجده کردم و پیوسته ن</w:t>
      </w:r>
      <w:r w:rsidR="002D5B5F">
        <w:rPr>
          <w:rFonts w:hint="cs"/>
          <w:rtl/>
        </w:rPr>
        <w:t>یز «در هنگام خواندن این سوره» سج</w:t>
      </w:r>
      <w:r>
        <w:rPr>
          <w:rFonts w:hint="cs"/>
          <w:rtl/>
        </w:rPr>
        <w:t>ده خواهم کرد تا ایشان را ملاقات کنم</w:t>
      </w:r>
      <w:r w:rsidR="002D5B5F">
        <w:rPr>
          <w:rFonts w:hint="cs"/>
          <w:rtl/>
        </w:rPr>
        <w:t>.</w:t>
      </w:r>
      <w:r>
        <w:rPr>
          <w:rFonts w:hint="cs"/>
          <w:rtl/>
        </w:rPr>
        <w:t xml:space="preserve"> ابوسلمه نیز شبیه به این روایت از ابوهریره نقل می‌کند.</w:t>
      </w:r>
    </w:p>
    <w:p w:rsidR="00D16C62" w:rsidRDefault="00D16C62" w:rsidP="00D16C62">
      <w:pPr>
        <w:pStyle w:val="a8"/>
        <w:ind w:firstLine="0"/>
        <w:jc w:val="center"/>
        <w:rPr>
          <w:rtl/>
        </w:rPr>
      </w:pPr>
      <w:r>
        <w:rPr>
          <w:rFonts w:hint="cs"/>
          <w:rtl/>
        </w:rPr>
        <w:t>* * *</w:t>
      </w:r>
    </w:p>
    <w:p w:rsidR="00D16C62" w:rsidRDefault="00D16C62" w:rsidP="00D16C62">
      <w:pPr>
        <w:pStyle w:val="a8"/>
        <w:rPr>
          <w:rtl/>
        </w:rPr>
      </w:pPr>
    </w:p>
    <w:p w:rsidR="00D16C62" w:rsidRDefault="00D16C62" w:rsidP="00D16C62">
      <w:pPr>
        <w:pStyle w:val="a8"/>
        <w:rPr>
          <w:rtl/>
        </w:rPr>
      </w:pPr>
    </w:p>
    <w:p w:rsidR="00D16C62" w:rsidRDefault="00D16C62" w:rsidP="00D16C62">
      <w:pPr>
        <w:pStyle w:val="a8"/>
        <w:rPr>
          <w:rtl/>
        </w:rPr>
        <w:sectPr w:rsidR="00D16C62" w:rsidSect="00D16C62">
          <w:footnotePr>
            <w:numRestart w:val="eachPage"/>
          </w:footnotePr>
          <w:pgSz w:w="9356" w:h="13608" w:code="9"/>
          <w:pgMar w:top="567" w:right="1134" w:bottom="851" w:left="1134" w:header="454" w:footer="0" w:gutter="0"/>
          <w:cols w:space="708"/>
          <w:titlePg/>
          <w:bidi/>
          <w:docGrid w:linePitch="381"/>
        </w:sectPr>
      </w:pPr>
    </w:p>
    <w:p w:rsidR="00D16C62" w:rsidRDefault="00D16C62" w:rsidP="00911AFF">
      <w:pPr>
        <w:pStyle w:val="a1"/>
        <w:rPr>
          <w:rtl/>
        </w:rPr>
      </w:pPr>
      <w:bookmarkStart w:id="29" w:name="_Toc441594972"/>
      <w:r>
        <w:rPr>
          <w:rFonts w:hint="cs"/>
          <w:rtl/>
        </w:rPr>
        <w:t>سو</w:t>
      </w:r>
      <w:r w:rsidR="00911AFF">
        <w:rPr>
          <w:rFonts w:hint="cs"/>
          <w:rtl/>
        </w:rPr>
        <w:t>ر</w:t>
      </w:r>
      <w:r>
        <w:rPr>
          <w:rFonts w:hint="cs"/>
          <w:rtl/>
        </w:rPr>
        <w:t>ه‌ی بروج</w:t>
      </w:r>
      <w:bookmarkEnd w:id="29"/>
    </w:p>
    <w:p w:rsidR="00D16C62" w:rsidRDefault="00D16C62" w:rsidP="00D16C62">
      <w:pPr>
        <w:pStyle w:val="a8"/>
        <w:rPr>
          <w:rtl/>
        </w:rPr>
      </w:pPr>
      <w:r w:rsidRPr="00F72881">
        <w:rPr>
          <w:rStyle w:val="Char5"/>
          <w:rFonts w:hint="cs"/>
          <w:rtl/>
        </w:rPr>
        <w:t>معرفی سوره:</w:t>
      </w:r>
      <w:r>
        <w:rPr>
          <w:rFonts w:hint="cs"/>
          <w:rtl/>
        </w:rPr>
        <w:t xml:space="preserve"> سوره‌ی «بروج» مکی است و بعد از سوره‌ی «شمس» نازل شده و دارای 22 آیه است.</w:t>
      </w:r>
    </w:p>
    <w:p w:rsidR="00D16C62" w:rsidRDefault="00D16C62" w:rsidP="00D16C62">
      <w:pPr>
        <w:pStyle w:val="a8"/>
        <w:rPr>
          <w:rtl/>
        </w:rPr>
      </w:pPr>
      <w:r w:rsidRPr="00F72881">
        <w:rPr>
          <w:rStyle w:val="Char5"/>
          <w:rFonts w:hint="cs"/>
          <w:rtl/>
        </w:rPr>
        <w:t>مناسبت آن با سوره</w:t>
      </w:r>
      <w:r w:rsidRPr="00F72881">
        <w:rPr>
          <w:rStyle w:val="Char5"/>
          <w:rFonts w:hint="eastAsia"/>
          <w:rtl/>
        </w:rPr>
        <w:t>‌ی قبل:</w:t>
      </w:r>
      <w:r>
        <w:rPr>
          <w:rFonts w:hint="eastAsia"/>
          <w:rtl/>
        </w:rPr>
        <w:t xml:space="preserve"> در وعده و وعید به مؤمنان و کافران است و نمونه‌ای واقعی از کافرانی که به اذیت و آزار مؤمنان می‌پرداختند بیان می‌دارد تا بدین وسیله هم تأییدی بر وعد و وعیدهای خداوند باشد و هم تسلیتی به مؤمنان در مقابل انبوه اذیت‌هایی که از سوی قریش مجبور به تحمل آن بودند.</w:t>
      </w:r>
    </w:p>
    <w:p w:rsidR="00D16C62" w:rsidRDefault="00D16C62" w:rsidP="002D5B5F">
      <w:pPr>
        <w:pStyle w:val="a8"/>
        <w:rPr>
          <w:rtl/>
        </w:rPr>
      </w:pPr>
      <w:r w:rsidRPr="00F72881">
        <w:rPr>
          <w:rStyle w:val="Char5"/>
          <w:rFonts w:hint="cs"/>
          <w:rtl/>
        </w:rPr>
        <w:t>محور سوره:</w:t>
      </w:r>
      <w:r>
        <w:rPr>
          <w:rFonts w:hint="cs"/>
          <w:rtl/>
        </w:rPr>
        <w:t xml:space="preserve"> مبارزه‌ی حق و باطل و قساوت و بی‌رحمی اصحاب باطل و استقامت صاحبان عقیده‌ی راستین در دفاع از عقیده و ناموس خویش و </w:t>
      </w:r>
      <w:r w:rsidR="002D5B5F">
        <w:rPr>
          <w:rFonts w:hint="cs"/>
          <w:rtl/>
        </w:rPr>
        <w:t>ت</w:t>
      </w:r>
      <w:r>
        <w:rPr>
          <w:rFonts w:hint="cs"/>
          <w:rtl/>
        </w:rPr>
        <w:t>سلای مؤمنان به پیروزی حق با محوریت داستان اصحاب اُخدود.</w:t>
      </w:r>
    </w:p>
    <w:p w:rsidR="00D16C62" w:rsidRDefault="00D16C62" w:rsidP="00D16C62">
      <w:pPr>
        <w:pStyle w:val="a2"/>
        <w:rPr>
          <w:rtl/>
        </w:rPr>
      </w:pPr>
      <w:r>
        <w:rPr>
          <w:rFonts w:hint="cs"/>
          <w:rtl/>
        </w:rPr>
        <w:t>سوره دارای سه مبحث است:</w:t>
      </w:r>
    </w:p>
    <w:p w:rsidR="00D16C62" w:rsidRDefault="00D16C62" w:rsidP="00D16C62">
      <w:pPr>
        <w:pStyle w:val="a9"/>
        <w:rPr>
          <w:rtl/>
        </w:rPr>
      </w:pPr>
      <w:r>
        <w:rPr>
          <w:rFonts w:hint="cs"/>
          <w:rtl/>
        </w:rPr>
        <w:t>مختصری در مورد داستان اصحاب أخدود:</w:t>
      </w:r>
    </w:p>
    <w:p w:rsidR="00D16C62" w:rsidRDefault="00D16C62" w:rsidP="00D16C62">
      <w:pPr>
        <w:pStyle w:val="a8"/>
        <w:rPr>
          <w:rtl/>
        </w:rPr>
      </w:pPr>
      <w:r>
        <w:rPr>
          <w:rFonts w:hint="cs"/>
          <w:rtl/>
        </w:rPr>
        <w:t>حکایت به زمان بعد از پیامبری پیامبر عیسی و مردمان سرزمین نجران «جنوب عربستان» برمی‌گردد که حاکمی ظالم بر</w:t>
      </w:r>
      <w:r w:rsidR="006F2FD0" w:rsidRPr="006F2FD0">
        <w:rPr>
          <w:rFonts w:hint="cs"/>
          <w:rtl/>
        </w:rPr>
        <w:t xml:space="preserve"> آن‌ها </w:t>
      </w:r>
      <w:r>
        <w:rPr>
          <w:rFonts w:hint="cs"/>
          <w:rtl/>
        </w:rPr>
        <w:t>حکومت می‌کرد. در آن زمان سحر و ساحری بسیار شایع بود و هر حاکمی برای خود ساحری داشت. حاکم نجران نیز جوانی را انتخاب کرده بود تا فنون ساحری را از ساحر پیر در بار بیاموزد و در آینده جانشین او شود. آن جوان در مدت آموزش ساحری، با راهبی «روحانی مسیحی» آشنا شد و تحت تأثیر گفتار او قرار گرفت و ایمان آورده و نصرانی شد و به واسطه‌ی ایمانش دارای کرامات شده و بیماران و حتی نابینایان را شفا می‌داد. این امر سبب شد مردم به آن جوان روی بیاورند و تابع سخنان او شوند. چون خبر به حاکم رسید جوان را احضار کرد و از او خواست از عقیده‌اش برگردد اما چون جوان حاضر به آن نشد با شیوه‌ای که خود جوان به حاکم یاد داد به شهادت رسید. شهادت جوان، انقلابی بزرگ را در بین مردم به راه انداخت و مردم فوج فوج به دین نصرانیت در آمدند. حاکم نیز چون از مقابله با</w:t>
      </w:r>
      <w:r w:rsidR="006F2FD0" w:rsidRPr="006F2FD0">
        <w:rPr>
          <w:rFonts w:hint="cs"/>
          <w:rtl/>
        </w:rPr>
        <w:t xml:space="preserve"> آن‌ها </w:t>
      </w:r>
      <w:r>
        <w:rPr>
          <w:rFonts w:hint="cs"/>
          <w:rtl/>
        </w:rPr>
        <w:t>عاجز شده بود دستور داد گودالی بزرگ حفر کردند و آتشی عظیم در آن شعله‌ور ساختند. سپس تک تک مردم را به بالای آن گودال برده و امتحان می‌کردند. اگر از دین‌شان بر</w:t>
      </w:r>
      <w:r>
        <w:rPr>
          <w:rFonts w:hint="eastAsia"/>
          <w:rtl/>
        </w:rPr>
        <w:t>می‌گشتند</w:t>
      </w:r>
      <w:r w:rsidR="006F2FD0" w:rsidRPr="006F2FD0">
        <w:rPr>
          <w:rFonts w:hint="eastAsia"/>
          <w:rtl/>
        </w:rPr>
        <w:t xml:space="preserve"> آن‌ها </w:t>
      </w:r>
      <w:r>
        <w:rPr>
          <w:rFonts w:hint="eastAsia"/>
          <w:rtl/>
        </w:rPr>
        <w:t>را رها می‌کردند و در غیر این صورت در آتش انداخته و نظاره‌گر سوختن</w:t>
      </w:r>
      <w:r w:rsidR="006F2FD0" w:rsidRPr="006F2FD0">
        <w:rPr>
          <w:rFonts w:hint="eastAsia"/>
          <w:rtl/>
        </w:rPr>
        <w:t xml:space="preserve"> آن‌ها </w:t>
      </w:r>
      <w:r>
        <w:rPr>
          <w:rFonts w:hint="eastAsia"/>
          <w:rtl/>
        </w:rPr>
        <w:t xml:space="preserve">می‌شدند. </w:t>
      </w:r>
      <w:r>
        <w:rPr>
          <w:rFonts w:hint="cs"/>
          <w:rtl/>
        </w:rPr>
        <w:t>خداوند به خاطر این نوع بلایی که بر سر مؤمنان در آوردند</w:t>
      </w:r>
      <w:r w:rsidR="006F2FD0" w:rsidRPr="006F2FD0">
        <w:rPr>
          <w:rFonts w:hint="cs"/>
          <w:rtl/>
        </w:rPr>
        <w:t xml:space="preserve"> آن‌ها </w:t>
      </w:r>
      <w:r>
        <w:rPr>
          <w:rFonts w:hint="cs"/>
          <w:rtl/>
        </w:rPr>
        <w:t>را اصحاب اُخدود یعنی صاحبان گودال نامید. شرح کامل این داستان در صحیح مسلم و دیگر کتب حدیث و تفسیر آمده است.</w:t>
      </w:r>
    </w:p>
    <w:p w:rsidR="00D16C62" w:rsidRDefault="00D16C62" w:rsidP="00D16C62">
      <w:pPr>
        <w:pStyle w:val="a8"/>
        <w:rPr>
          <w:rtl/>
        </w:rPr>
      </w:pPr>
      <w:r>
        <w:rPr>
          <w:rFonts w:hint="cs"/>
          <w:rtl/>
        </w:rPr>
        <w:t>مبحث اول: سنگ‌دلانی به نام اصحاب اُخدود</w:t>
      </w:r>
    </w:p>
    <w:p w:rsidR="00D16C62" w:rsidRDefault="00D16C62" w:rsidP="00D16C62">
      <w:pPr>
        <w:pStyle w:val="a8"/>
        <w:ind w:firstLine="0"/>
        <w:jc w:val="center"/>
        <w:rPr>
          <w:rFonts w:cs="KFGQPC Uthmanic Script HAFS"/>
          <w:rtl/>
        </w:rPr>
      </w:pPr>
      <w:r w:rsidRPr="00225321">
        <w:rPr>
          <w:rFonts w:cs="KFGQPC Uthmanic Script HAFS"/>
          <w:rtl/>
        </w:rPr>
        <w:t>بِس</w:t>
      </w:r>
      <w:r w:rsidRPr="00225321">
        <w:rPr>
          <w:rFonts w:ascii="Times New Roman" w:hAnsi="Times New Roman" w:cs="KFGQPC Uthmanic Script HAFS" w:hint="cs"/>
          <w:rtl/>
        </w:rPr>
        <w:t>ۡ</w:t>
      </w:r>
      <w:r w:rsidRPr="00225321">
        <w:rPr>
          <w:rFonts w:cs="KFGQPC Uthmanic Script HAFS" w:hint="cs"/>
          <w:rtl/>
        </w:rPr>
        <w:t>مِ</w:t>
      </w:r>
      <w:r w:rsidRPr="00225321">
        <w:rPr>
          <w:rFonts w:cs="KFGQPC Uthmanic Script HAFS"/>
          <w:rtl/>
        </w:rPr>
        <w:t xml:space="preserve"> </w:t>
      </w:r>
      <w:r w:rsidRPr="00225321">
        <w:rPr>
          <w:rFonts w:cs="KFGQPC Uthmanic Script HAFS" w:hint="cs"/>
          <w:rtl/>
        </w:rPr>
        <w:t>ٱ</w:t>
      </w:r>
      <w:r w:rsidRPr="00225321">
        <w:rPr>
          <w:rFonts w:cs="KFGQPC Uthmanic Script HAFS" w:hint="eastAsia"/>
          <w:rtl/>
        </w:rPr>
        <w:t>للَّهِ</w:t>
      </w:r>
      <w:r w:rsidRPr="00225321">
        <w:rPr>
          <w:rFonts w:cs="KFGQPC Uthmanic Script HAFS"/>
          <w:rtl/>
        </w:rPr>
        <w:t xml:space="preserve"> </w:t>
      </w:r>
      <w:r w:rsidRPr="00225321">
        <w:rPr>
          <w:rFonts w:cs="KFGQPC Uthmanic Script HAFS" w:hint="cs"/>
          <w:rtl/>
        </w:rPr>
        <w:t>ٱ</w:t>
      </w:r>
      <w:r w:rsidRPr="00225321">
        <w:rPr>
          <w:rFonts w:cs="KFGQPC Uthmanic Script HAFS" w:hint="eastAsia"/>
          <w:rtl/>
        </w:rPr>
        <w:t>لرَّح</w:t>
      </w:r>
      <w:r w:rsidRPr="00225321">
        <w:rPr>
          <w:rFonts w:ascii="Times New Roman" w:hAnsi="Times New Roman" w:cs="KFGQPC Uthmanic Script HAFS" w:hint="cs"/>
          <w:rtl/>
        </w:rPr>
        <w:t>ۡ</w:t>
      </w:r>
      <w:r w:rsidRPr="00225321">
        <w:rPr>
          <w:rFonts w:cs="KFGQPC Uthmanic Script HAFS" w:hint="cs"/>
          <w:rtl/>
        </w:rPr>
        <w:t>مَٰنِ</w:t>
      </w:r>
      <w:r w:rsidRPr="00225321">
        <w:rPr>
          <w:rFonts w:cs="KFGQPC Uthmanic Script HAFS"/>
          <w:rtl/>
        </w:rPr>
        <w:t xml:space="preserve"> </w:t>
      </w:r>
      <w:r w:rsidRPr="00225321">
        <w:rPr>
          <w:rFonts w:cs="KFGQPC Uthmanic Script HAFS" w:hint="cs"/>
          <w:rtl/>
        </w:rPr>
        <w:t>ٱ</w:t>
      </w:r>
      <w:r w:rsidRPr="00225321">
        <w:rPr>
          <w:rFonts w:cs="KFGQPC Uthmanic Script HAFS" w:hint="eastAsia"/>
          <w:rtl/>
        </w:rPr>
        <w:t>لرَّحِيمِ</w:t>
      </w:r>
    </w:p>
    <w:p w:rsidR="00D16C62" w:rsidRDefault="00D16C62" w:rsidP="002D5B5F">
      <w:pPr>
        <w:pStyle w:val="a8"/>
        <w:rPr>
          <w:rStyle w:val="Char6"/>
          <w:rtl/>
        </w:rPr>
      </w:pPr>
      <w:r w:rsidRPr="00225321">
        <w:rPr>
          <w:rFonts w:cs="Traditional Arabic"/>
          <w:rtl/>
        </w:rPr>
        <w:t>﴿</w:t>
      </w:r>
      <w:r w:rsidRPr="002D5B5F">
        <w:rPr>
          <w:rStyle w:val="Chard"/>
          <w:rtl/>
        </w:rPr>
        <w:t>وَ</w:t>
      </w:r>
      <w:r w:rsidRPr="002D5B5F">
        <w:rPr>
          <w:rStyle w:val="Chard"/>
          <w:rFonts w:hint="cs"/>
          <w:rtl/>
        </w:rPr>
        <w:t>ٱ</w:t>
      </w:r>
      <w:r w:rsidRPr="002D5B5F">
        <w:rPr>
          <w:rStyle w:val="Chard"/>
          <w:rFonts w:hint="eastAsia"/>
          <w:rtl/>
        </w:rPr>
        <w:t>لسَّمَا</w:t>
      </w:r>
      <w:r w:rsidRPr="002D5B5F">
        <w:rPr>
          <w:rStyle w:val="Chard"/>
          <w:rFonts w:hint="cs"/>
          <w:rtl/>
        </w:rPr>
        <w:t>ٓءِ</w:t>
      </w:r>
      <w:r w:rsidRPr="002D5B5F">
        <w:rPr>
          <w:rStyle w:val="Chard"/>
          <w:rtl/>
        </w:rPr>
        <w:t xml:space="preserve"> ذَاتِ </w:t>
      </w:r>
      <w:r w:rsidRPr="002D5B5F">
        <w:rPr>
          <w:rStyle w:val="Chard"/>
          <w:rFonts w:hint="cs"/>
          <w:rtl/>
        </w:rPr>
        <w:t>ٱ</w:t>
      </w:r>
      <w:r w:rsidRPr="002D5B5F">
        <w:rPr>
          <w:rStyle w:val="Chard"/>
          <w:rFonts w:hint="eastAsia"/>
          <w:rtl/>
        </w:rPr>
        <w:t>ل</w:t>
      </w:r>
      <w:r w:rsidRPr="002D5B5F">
        <w:rPr>
          <w:rStyle w:val="Chard"/>
          <w:rFonts w:hint="cs"/>
          <w:rtl/>
        </w:rPr>
        <w:t>ۡبُرُوجِ</w:t>
      </w:r>
      <w:r w:rsidRPr="002D5B5F">
        <w:rPr>
          <w:rStyle w:val="Chard"/>
          <w:rtl/>
        </w:rPr>
        <w:t>١ وَ</w:t>
      </w:r>
      <w:r w:rsidRPr="002D5B5F">
        <w:rPr>
          <w:rStyle w:val="Chard"/>
          <w:rFonts w:hint="cs"/>
          <w:rtl/>
        </w:rPr>
        <w:t>ٱ</w:t>
      </w:r>
      <w:r w:rsidRPr="002D5B5F">
        <w:rPr>
          <w:rStyle w:val="Chard"/>
          <w:rFonts w:hint="eastAsia"/>
          <w:rtl/>
        </w:rPr>
        <w:t>لۡيَوۡمِ</w:t>
      </w:r>
      <w:r w:rsidRPr="002D5B5F">
        <w:rPr>
          <w:rStyle w:val="Chard"/>
          <w:rtl/>
        </w:rPr>
        <w:t xml:space="preserve"> </w:t>
      </w:r>
      <w:r w:rsidRPr="002D5B5F">
        <w:rPr>
          <w:rStyle w:val="Chard"/>
          <w:rFonts w:hint="cs"/>
          <w:rtl/>
        </w:rPr>
        <w:t>ٱ</w:t>
      </w:r>
      <w:r w:rsidRPr="002D5B5F">
        <w:rPr>
          <w:rStyle w:val="Chard"/>
          <w:rFonts w:hint="eastAsia"/>
          <w:rtl/>
        </w:rPr>
        <w:t>لۡمَوۡعُودِ</w:t>
      </w:r>
      <w:r w:rsidRPr="002D5B5F">
        <w:rPr>
          <w:rStyle w:val="Chard"/>
          <w:rtl/>
        </w:rPr>
        <w:t xml:space="preserve">٢ وَشَاهِدٖ وَمَشۡهُودٖ٣ قُتِلَ أَصۡحَٰبُ </w:t>
      </w:r>
      <w:r w:rsidRPr="002D5B5F">
        <w:rPr>
          <w:rStyle w:val="Chard"/>
          <w:rFonts w:hint="cs"/>
          <w:rtl/>
        </w:rPr>
        <w:t>ٱ</w:t>
      </w:r>
      <w:r w:rsidRPr="002D5B5F">
        <w:rPr>
          <w:rStyle w:val="Chard"/>
          <w:rFonts w:hint="eastAsia"/>
          <w:rtl/>
        </w:rPr>
        <w:t>لۡأُخۡدُودِ</w:t>
      </w:r>
      <w:r w:rsidRPr="002D5B5F">
        <w:rPr>
          <w:rStyle w:val="Chard"/>
          <w:rtl/>
        </w:rPr>
        <w:t xml:space="preserve">٤ </w:t>
      </w:r>
      <w:r w:rsidRPr="002D5B5F">
        <w:rPr>
          <w:rStyle w:val="Chard"/>
          <w:rFonts w:hint="cs"/>
          <w:rtl/>
        </w:rPr>
        <w:t>ٱ</w:t>
      </w:r>
      <w:r w:rsidRPr="002D5B5F">
        <w:rPr>
          <w:rStyle w:val="Chard"/>
          <w:rFonts w:hint="eastAsia"/>
          <w:rtl/>
        </w:rPr>
        <w:t>لنَّارِ</w:t>
      </w:r>
      <w:r w:rsidRPr="002D5B5F">
        <w:rPr>
          <w:rStyle w:val="Chard"/>
          <w:rtl/>
        </w:rPr>
        <w:t xml:space="preserve"> ذَاتِ </w:t>
      </w:r>
      <w:r w:rsidRPr="002D5B5F">
        <w:rPr>
          <w:rStyle w:val="Chard"/>
          <w:rFonts w:hint="cs"/>
          <w:rtl/>
        </w:rPr>
        <w:t>ٱ</w:t>
      </w:r>
      <w:r w:rsidRPr="002D5B5F">
        <w:rPr>
          <w:rStyle w:val="Chard"/>
          <w:rFonts w:hint="eastAsia"/>
          <w:rtl/>
        </w:rPr>
        <w:t>لۡوَقُودِ</w:t>
      </w:r>
      <w:r w:rsidRPr="002D5B5F">
        <w:rPr>
          <w:rStyle w:val="Chard"/>
          <w:rtl/>
        </w:rPr>
        <w:t>٥ إِذۡ هُمۡ عَلَيۡهَا قُعُودٞ٦ وَهُمۡ عَلَىٰ مَا يَفۡعَلُونَ بِ</w:t>
      </w:r>
      <w:r w:rsidRPr="002D5B5F">
        <w:rPr>
          <w:rStyle w:val="Chard"/>
          <w:rFonts w:hint="cs"/>
          <w:rtl/>
        </w:rPr>
        <w:t>ٱ</w:t>
      </w:r>
      <w:r w:rsidRPr="002D5B5F">
        <w:rPr>
          <w:rStyle w:val="Chard"/>
          <w:rFonts w:hint="eastAsia"/>
          <w:rtl/>
        </w:rPr>
        <w:t>لۡمُؤۡمِنِينَ</w:t>
      </w:r>
      <w:r w:rsidRPr="002D5B5F">
        <w:rPr>
          <w:rStyle w:val="Chard"/>
          <w:rtl/>
        </w:rPr>
        <w:t xml:space="preserve"> شُهُودٞ٧ وَمَا نَقَمُواْ مِنۡهُمۡ إِلَّآ أَن يُؤۡمِنُواْ بِ</w:t>
      </w:r>
      <w:r w:rsidRPr="002D5B5F">
        <w:rPr>
          <w:rStyle w:val="Chard"/>
          <w:rFonts w:hint="cs"/>
          <w:rtl/>
        </w:rPr>
        <w:t>ٱ</w:t>
      </w:r>
      <w:r w:rsidRPr="002D5B5F">
        <w:rPr>
          <w:rStyle w:val="Chard"/>
          <w:rFonts w:hint="eastAsia"/>
          <w:rtl/>
        </w:rPr>
        <w:t>للَّهِ</w:t>
      </w:r>
      <w:r w:rsidRPr="002D5B5F">
        <w:rPr>
          <w:rStyle w:val="Chard"/>
          <w:rtl/>
        </w:rPr>
        <w:t xml:space="preserve"> </w:t>
      </w:r>
      <w:r w:rsidRPr="002D5B5F">
        <w:rPr>
          <w:rStyle w:val="Chard"/>
          <w:rFonts w:hint="cs"/>
          <w:rtl/>
        </w:rPr>
        <w:t>ٱ</w:t>
      </w:r>
      <w:r w:rsidRPr="002D5B5F">
        <w:rPr>
          <w:rStyle w:val="Chard"/>
          <w:rFonts w:hint="eastAsia"/>
          <w:rtl/>
        </w:rPr>
        <w:t>لۡعَزِيزِ</w:t>
      </w:r>
      <w:r w:rsidRPr="002D5B5F">
        <w:rPr>
          <w:rStyle w:val="Chard"/>
          <w:rtl/>
        </w:rPr>
        <w:t xml:space="preserve"> </w:t>
      </w:r>
      <w:r w:rsidRPr="002D5B5F">
        <w:rPr>
          <w:rStyle w:val="Chard"/>
          <w:rFonts w:hint="cs"/>
          <w:rtl/>
        </w:rPr>
        <w:t>ٱ</w:t>
      </w:r>
      <w:r w:rsidRPr="002D5B5F">
        <w:rPr>
          <w:rStyle w:val="Chard"/>
          <w:rFonts w:hint="eastAsia"/>
          <w:rtl/>
        </w:rPr>
        <w:t>لۡحَمِيدِ</w:t>
      </w:r>
      <w:r w:rsidRPr="002D5B5F">
        <w:rPr>
          <w:rStyle w:val="Chard"/>
          <w:rtl/>
        </w:rPr>
        <w:t xml:space="preserve">٨ </w:t>
      </w:r>
      <w:r w:rsidRPr="002D5B5F">
        <w:rPr>
          <w:rStyle w:val="Chard"/>
          <w:rFonts w:hint="cs"/>
          <w:rtl/>
        </w:rPr>
        <w:t>ٱ</w:t>
      </w:r>
      <w:r w:rsidRPr="002D5B5F">
        <w:rPr>
          <w:rStyle w:val="Chard"/>
          <w:rFonts w:hint="eastAsia"/>
          <w:rtl/>
        </w:rPr>
        <w:t>لَّذِي</w:t>
      </w:r>
      <w:r w:rsidRPr="002D5B5F">
        <w:rPr>
          <w:rStyle w:val="Chard"/>
          <w:rtl/>
        </w:rPr>
        <w:t xml:space="preserve"> لَهُ</w:t>
      </w:r>
      <w:r w:rsidRPr="002D5B5F">
        <w:rPr>
          <w:rStyle w:val="Chard"/>
          <w:rFonts w:hint="cs"/>
          <w:rtl/>
        </w:rPr>
        <w:t>ۥ</w:t>
      </w:r>
      <w:r w:rsidRPr="002D5B5F">
        <w:rPr>
          <w:rStyle w:val="Chard"/>
          <w:rtl/>
        </w:rPr>
        <w:t xml:space="preserve"> مُلۡكُ </w:t>
      </w:r>
      <w:r w:rsidRPr="002D5B5F">
        <w:rPr>
          <w:rStyle w:val="Chard"/>
          <w:rFonts w:hint="cs"/>
          <w:rtl/>
        </w:rPr>
        <w:t>ٱ</w:t>
      </w:r>
      <w:r w:rsidRPr="002D5B5F">
        <w:rPr>
          <w:rStyle w:val="Chard"/>
          <w:rFonts w:hint="eastAsia"/>
          <w:rtl/>
        </w:rPr>
        <w:t>لسَّمَٰوَٰتِ</w:t>
      </w:r>
      <w:r w:rsidRPr="002D5B5F">
        <w:rPr>
          <w:rStyle w:val="Chard"/>
          <w:rtl/>
        </w:rPr>
        <w:t xml:space="preserve"> وَ</w:t>
      </w:r>
      <w:r w:rsidRPr="002D5B5F">
        <w:rPr>
          <w:rStyle w:val="Chard"/>
          <w:rFonts w:hint="cs"/>
          <w:rtl/>
        </w:rPr>
        <w:t>ٱ</w:t>
      </w:r>
      <w:r w:rsidRPr="002D5B5F">
        <w:rPr>
          <w:rStyle w:val="Chard"/>
          <w:rFonts w:hint="eastAsia"/>
          <w:rtl/>
        </w:rPr>
        <w:t>لۡأَرۡضِۚ</w:t>
      </w:r>
      <w:r w:rsidRPr="002D5B5F">
        <w:rPr>
          <w:rStyle w:val="Chard"/>
          <w:rtl/>
        </w:rPr>
        <w:t xml:space="preserve"> وَ</w:t>
      </w:r>
      <w:r w:rsidRPr="002D5B5F">
        <w:rPr>
          <w:rStyle w:val="Chard"/>
          <w:rFonts w:hint="cs"/>
          <w:rtl/>
        </w:rPr>
        <w:t>ٱ</w:t>
      </w:r>
      <w:r w:rsidRPr="002D5B5F">
        <w:rPr>
          <w:rStyle w:val="Chard"/>
          <w:rFonts w:hint="eastAsia"/>
          <w:rtl/>
        </w:rPr>
        <w:t>للَّهُ</w:t>
      </w:r>
      <w:r w:rsidRPr="002D5B5F">
        <w:rPr>
          <w:rStyle w:val="Chard"/>
          <w:rtl/>
        </w:rPr>
        <w:t xml:space="preserve"> عَلَىٰ كُلِّ شَيۡءٖ شَهِيدٌ٩</w:t>
      </w:r>
      <w:r w:rsidRPr="00225321">
        <w:rPr>
          <w:rFonts w:ascii="Times New Roman" w:cs="Traditional Arabic" w:hint="cs"/>
          <w:rtl/>
        </w:rPr>
        <w:t>﴾</w:t>
      </w:r>
      <w:r>
        <w:rPr>
          <w:rFonts w:ascii="Times New Roman"/>
          <w:szCs w:val="24"/>
          <w:rtl/>
        </w:rPr>
        <w:t xml:space="preserve"> </w:t>
      </w:r>
      <w:r w:rsidRPr="00225321">
        <w:rPr>
          <w:rStyle w:val="Char6"/>
          <w:rtl/>
        </w:rPr>
        <w:t>[البروج: 1-9]</w:t>
      </w:r>
      <w:r w:rsidRPr="00225321">
        <w:rPr>
          <w:rStyle w:val="Char6"/>
          <w:rFonts w:hint="cs"/>
          <w:rtl/>
        </w:rPr>
        <w:t>.</w:t>
      </w:r>
    </w:p>
    <w:p w:rsidR="00D16C62" w:rsidRDefault="00D16C62" w:rsidP="00D16C62">
      <w:pPr>
        <w:pStyle w:val="a9"/>
        <w:rPr>
          <w:rtl/>
        </w:rPr>
      </w:pPr>
      <w:r>
        <w:rPr>
          <w:rFonts w:hint="cs"/>
          <w:rtl/>
        </w:rPr>
        <w:t>ترجمه</w:t>
      </w:r>
    </w:p>
    <w:p w:rsidR="00D16C62" w:rsidRDefault="00D16C62" w:rsidP="00D16C62">
      <w:pPr>
        <w:pStyle w:val="a8"/>
        <w:ind w:firstLine="0"/>
        <w:jc w:val="center"/>
        <w:rPr>
          <w:rtl/>
        </w:rPr>
      </w:pPr>
      <w:r>
        <w:rPr>
          <w:rFonts w:hint="cs"/>
          <w:rtl/>
        </w:rPr>
        <w:t>به نام خداوند بخشاینده‌ی مهربان</w:t>
      </w:r>
    </w:p>
    <w:p w:rsidR="00D16C62" w:rsidRDefault="00D16C62" w:rsidP="00D16C62">
      <w:pPr>
        <w:pStyle w:val="a8"/>
        <w:rPr>
          <w:rtl/>
        </w:rPr>
      </w:pPr>
      <w:r w:rsidRPr="00EC395B">
        <w:rPr>
          <w:rFonts w:hint="cs"/>
          <w:rtl/>
        </w:rPr>
        <w:t>«سوگند به</w:t>
      </w:r>
      <w:r>
        <w:rPr>
          <w:rFonts w:hint="cs"/>
          <w:rtl/>
        </w:rPr>
        <w:t xml:space="preserve"> آسمان دارای بُرج‌ها (1) و سوگند به روز موعود (2) و سوگند به گواه و مورد گواهی (3) مرگ بر صاحبان گودال! (4) آتش دارای هیزم فراوان (5) آنگاه که بر کناره‌ی آن نشسته بودند (6) و آنان بر آنچه با مؤمنین می‌کردند گواه بودند (7) و از</w:t>
      </w:r>
      <w:r w:rsidR="006F2FD0" w:rsidRPr="006F2FD0">
        <w:rPr>
          <w:rFonts w:hint="cs"/>
          <w:rtl/>
        </w:rPr>
        <w:t xml:space="preserve"> آن‌ها </w:t>
      </w:r>
      <w:r>
        <w:rPr>
          <w:rFonts w:hint="cs"/>
          <w:rtl/>
        </w:rPr>
        <w:t>ایرادی نگرفتند مگر آنکه به خداوند شکست ناپذیر ستوده ایمان آور</w:t>
      </w:r>
      <w:r w:rsidR="00F3703A">
        <w:rPr>
          <w:rFonts w:hint="cs"/>
          <w:rtl/>
        </w:rPr>
        <w:t>دند (8) کسی که فرمانروایی آسمان</w:t>
      </w:r>
      <w:r w:rsidR="00F3703A">
        <w:rPr>
          <w:rFonts w:hint="eastAsia"/>
          <w:rtl/>
        </w:rPr>
        <w:t>‌</w:t>
      </w:r>
      <w:r>
        <w:rPr>
          <w:rFonts w:hint="cs"/>
          <w:rtl/>
        </w:rPr>
        <w:t xml:space="preserve">ها و زمین برای اوست، و خداوند بر همه چیز </w:t>
      </w:r>
      <w:r w:rsidRPr="00EC395B">
        <w:rPr>
          <w:rFonts w:hint="cs"/>
          <w:rtl/>
        </w:rPr>
        <w:t>گواه است (9)».</w:t>
      </w:r>
    </w:p>
    <w:p w:rsidR="00D16C62" w:rsidRDefault="00D16C62" w:rsidP="00D16C62">
      <w:pPr>
        <w:pStyle w:val="a9"/>
        <w:rPr>
          <w:rtl/>
        </w:rPr>
      </w:pPr>
      <w:r>
        <w:rPr>
          <w:rFonts w:hint="cs"/>
          <w:rtl/>
        </w:rPr>
        <w:t>توضیحات:</w:t>
      </w:r>
    </w:p>
    <w:p w:rsidR="00D16C62" w:rsidRDefault="00D16C62" w:rsidP="00F3703A">
      <w:pPr>
        <w:pStyle w:val="a8"/>
        <w:rPr>
          <w:rtl/>
        </w:rPr>
      </w:pPr>
      <w:r>
        <w:rPr>
          <w:rFonts w:cs="Traditional Arabic" w:hint="cs"/>
          <w:rtl/>
        </w:rPr>
        <w:t>﴿</w:t>
      </w:r>
      <w:r w:rsidRPr="00D5393A">
        <w:rPr>
          <w:rStyle w:val="Chard"/>
          <w:rtl/>
        </w:rPr>
        <w:t>ذَاتِ</w:t>
      </w:r>
      <w:r>
        <w:rPr>
          <w:rFonts w:cs="Traditional Arabic" w:hint="cs"/>
          <w:rtl/>
        </w:rPr>
        <w:t>﴾:</w:t>
      </w:r>
      <w:r>
        <w:rPr>
          <w:rFonts w:hint="cs"/>
          <w:rtl/>
        </w:rPr>
        <w:t xml:space="preserve"> صاحب </w:t>
      </w:r>
      <w:r>
        <w:rPr>
          <w:rFonts w:cs="Traditional Arabic" w:hint="cs"/>
          <w:rtl/>
        </w:rPr>
        <w:t>﴿</w:t>
      </w:r>
      <w:r w:rsidRPr="00D5393A">
        <w:rPr>
          <w:rStyle w:val="Chard"/>
          <w:rFonts w:hint="cs"/>
          <w:rtl/>
        </w:rPr>
        <w:t>بُرُوجِ</w:t>
      </w:r>
      <w:r>
        <w:rPr>
          <w:rFonts w:cs="Traditional Arabic" w:hint="cs"/>
          <w:rtl/>
        </w:rPr>
        <w:t>﴾:</w:t>
      </w:r>
      <w:r w:rsidRPr="00D5393A">
        <w:rPr>
          <w:rFonts w:hint="cs"/>
          <w:rtl/>
        </w:rPr>
        <w:t xml:space="preserve"> </w:t>
      </w:r>
      <w:r w:rsidRPr="004B20D1">
        <w:rPr>
          <w:rFonts w:hint="cs"/>
          <w:rtl/>
        </w:rPr>
        <w:t>ج بُرج: منزلگاه و جایگاه ظهور ستارگان در آسمان</w:t>
      </w:r>
      <w:r w:rsidR="00F3703A">
        <w:rPr>
          <w:rFonts w:hint="cs"/>
          <w:rtl/>
        </w:rPr>
        <w:t>.</w:t>
      </w:r>
      <w:r w:rsidRPr="004B20D1">
        <w:rPr>
          <w:rFonts w:hint="cs"/>
          <w:rtl/>
        </w:rPr>
        <w:t xml:space="preserve"> اصل لغت بُرج به معنای ظهور است</w:t>
      </w:r>
      <w:r>
        <w:rPr>
          <w:rFonts w:hint="cs"/>
          <w:rtl/>
        </w:rPr>
        <w:t xml:space="preserve"> و به بناهای عظیم بُرج می‌گویند، چون بیش‌تر در معرض دید واقع هستند و ظهور بیش‌تری دارند. به ستارگان نیز بُرج می‌گویند و منازل دوارده‌گانه‌ای ک</w:t>
      </w:r>
      <w:r w:rsidR="00F3703A">
        <w:rPr>
          <w:rFonts w:hint="cs"/>
          <w:rtl/>
        </w:rPr>
        <w:t>ه دوازده ستاره‌ی مشهور در آن ظه</w:t>
      </w:r>
      <w:r>
        <w:rPr>
          <w:rFonts w:hint="cs"/>
          <w:rtl/>
        </w:rPr>
        <w:t>ور می‌کنند و نماد دوازده ماه سال هستند به ترتیب عبارتند از: حَمل، ثَور، جَوزاء، سرطان، أسد، سنبله، میزان، عقرب، قوس، جدی، دلو، حوت</w:t>
      </w:r>
      <w:r w:rsidR="00F3703A">
        <w:rPr>
          <w:rFonts w:hint="cs"/>
          <w:rtl/>
        </w:rPr>
        <w:t>.</w:t>
      </w:r>
      <w:r>
        <w:rPr>
          <w:rFonts w:hint="cs"/>
          <w:rtl/>
        </w:rPr>
        <w:t xml:space="preserve"> </w:t>
      </w:r>
      <w:r>
        <w:rPr>
          <w:rFonts w:cs="Traditional Arabic" w:hint="cs"/>
          <w:rtl/>
        </w:rPr>
        <w:t>﴿</w:t>
      </w:r>
      <w:r w:rsidRPr="00F67175">
        <w:rPr>
          <w:rStyle w:val="Chard"/>
          <w:rFonts w:hint="eastAsia"/>
          <w:rtl/>
        </w:rPr>
        <w:t>مَوۡعُودِ</w:t>
      </w:r>
      <w:r>
        <w:rPr>
          <w:rFonts w:cs="Traditional Arabic" w:hint="cs"/>
          <w:rtl/>
        </w:rPr>
        <w:t>﴾</w:t>
      </w:r>
      <w:r w:rsidRPr="00F3703A">
        <w:rPr>
          <w:rFonts w:hint="cs"/>
          <w:rtl/>
        </w:rPr>
        <w:t>:</w:t>
      </w:r>
      <w:r>
        <w:rPr>
          <w:rFonts w:hint="cs"/>
          <w:rtl/>
        </w:rPr>
        <w:t xml:space="preserve"> وعده داده شده، روز قیامت</w:t>
      </w:r>
      <w:r w:rsidR="00F3703A">
        <w:rPr>
          <w:rFonts w:hint="cs"/>
          <w:rtl/>
        </w:rPr>
        <w:t>.</w:t>
      </w:r>
      <w:r>
        <w:rPr>
          <w:rFonts w:hint="cs"/>
          <w:rtl/>
        </w:rPr>
        <w:t xml:space="preserve"> </w:t>
      </w:r>
      <w:r>
        <w:rPr>
          <w:rFonts w:cs="Traditional Arabic" w:hint="cs"/>
          <w:rtl/>
        </w:rPr>
        <w:t>﴿</w:t>
      </w:r>
      <w:r w:rsidRPr="00F67175">
        <w:rPr>
          <w:rStyle w:val="Chard"/>
          <w:rtl/>
        </w:rPr>
        <w:t>شَاهِدٖ وَمَشۡهُودٖ</w:t>
      </w:r>
      <w:r>
        <w:rPr>
          <w:rFonts w:cs="Traditional Arabic" w:hint="cs"/>
          <w:rtl/>
        </w:rPr>
        <w:t>﴾</w:t>
      </w:r>
      <w:r w:rsidRPr="00F3703A">
        <w:rPr>
          <w:rFonts w:hint="cs"/>
          <w:rtl/>
        </w:rPr>
        <w:t>:</w:t>
      </w:r>
      <w:r>
        <w:rPr>
          <w:rFonts w:hint="cs"/>
          <w:rtl/>
        </w:rPr>
        <w:t xml:space="preserve"> گواه و مورد گواهی در مورد شاهد و مشهود اقوال مختلفی ذکر شده که مشهورترین</w:t>
      </w:r>
      <w:r w:rsidR="006F2FD0" w:rsidRPr="006F2FD0">
        <w:rPr>
          <w:rFonts w:hint="cs"/>
          <w:rtl/>
        </w:rPr>
        <w:t xml:space="preserve"> آن‌ها </w:t>
      </w:r>
      <w:r>
        <w:rPr>
          <w:rFonts w:hint="cs"/>
          <w:rtl/>
        </w:rPr>
        <w:t>عبارتند از: 1- شاهد آنچه در قیامت شهادت می‌دهد از انسان و</w:t>
      </w:r>
      <w:r w:rsidR="00F3703A">
        <w:rPr>
          <w:rFonts w:hint="cs"/>
          <w:rtl/>
        </w:rPr>
        <w:t xml:space="preserve"> </w:t>
      </w:r>
      <w:r>
        <w:rPr>
          <w:rFonts w:hint="cs"/>
          <w:rtl/>
        </w:rPr>
        <w:t>فرشته و قرآن و أعضاء و جوارح و</w:t>
      </w:r>
      <w:r w:rsidR="00F3703A">
        <w:rPr>
          <w:rFonts w:hint="cs"/>
          <w:rtl/>
        </w:rPr>
        <w:t xml:space="preserve"> دیگر چیزها، و مشهود جمیع انسان</w:t>
      </w:r>
      <w:r w:rsidR="00F3703A">
        <w:rPr>
          <w:rFonts w:hint="eastAsia"/>
          <w:rtl/>
        </w:rPr>
        <w:t>‌</w:t>
      </w:r>
      <w:r>
        <w:rPr>
          <w:rFonts w:hint="cs"/>
          <w:rtl/>
        </w:rPr>
        <w:t>ها هستند 2- شاهد روز جمعه است که بر اعمال نیک و بد ما در آن روز گواهی می‌دهد و مش</w:t>
      </w:r>
      <w:r w:rsidR="00F3703A">
        <w:rPr>
          <w:rFonts w:hint="cs"/>
          <w:rtl/>
        </w:rPr>
        <w:t>ه</w:t>
      </w:r>
      <w:r>
        <w:rPr>
          <w:rFonts w:hint="cs"/>
          <w:rtl/>
        </w:rPr>
        <w:t>ود روز عرفه است، چون مردم در آن مکان جمع می‌شوند و ملائکه نیز حاضر شده و رحمت را بر بندگان نازل می‌کنند، 3- شاهد روز عید قربان و مشهود روز عرفه است و برعکس آن نیز گفته‌اند 4- شاهد خداوند و تمامی أنبیا هستند و مشهود امت‌های هر پیامبرند 5- شاهد مردم هستند که بر یگانگی خداوند شهادت می‌دهند و مش</w:t>
      </w:r>
      <w:r w:rsidR="00F3703A">
        <w:rPr>
          <w:rFonts w:hint="cs"/>
          <w:rtl/>
        </w:rPr>
        <w:t>ه</w:t>
      </w:r>
      <w:r>
        <w:rPr>
          <w:rFonts w:hint="cs"/>
          <w:rtl/>
        </w:rPr>
        <w:t>ود هم ذات خداوند است. قول مشهورتر در بین مفسرین قول دوم است</w:t>
      </w:r>
      <w:r w:rsidR="00F3703A">
        <w:rPr>
          <w:rFonts w:hint="cs"/>
          <w:rtl/>
        </w:rPr>
        <w:t>.</w:t>
      </w:r>
      <w:r>
        <w:rPr>
          <w:rFonts w:hint="cs"/>
          <w:rtl/>
        </w:rPr>
        <w:t xml:space="preserve"> </w:t>
      </w:r>
      <w:r>
        <w:rPr>
          <w:rFonts w:cs="Traditional Arabic" w:hint="cs"/>
          <w:rtl/>
        </w:rPr>
        <w:t>﴿</w:t>
      </w:r>
      <w:r w:rsidRPr="00B40831">
        <w:rPr>
          <w:rStyle w:val="Chard"/>
          <w:rtl/>
        </w:rPr>
        <w:t>قُتِلَ</w:t>
      </w:r>
      <w:r>
        <w:rPr>
          <w:rFonts w:cs="Traditional Arabic" w:hint="cs"/>
          <w:rtl/>
        </w:rPr>
        <w:t>﴾:</w:t>
      </w:r>
      <w:r w:rsidRPr="00B40831">
        <w:rPr>
          <w:rFonts w:hint="cs"/>
          <w:rtl/>
        </w:rPr>
        <w:t xml:space="preserve"> لُعِنَ:</w:t>
      </w:r>
      <w:r>
        <w:rPr>
          <w:rFonts w:hint="cs"/>
          <w:rtl/>
        </w:rPr>
        <w:t xml:space="preserve"> کشته باد، لعنت باد! لعنت یعنی دوری از رحمت خداوند، و بدیهی است که به مراتب از مرگ دنیوی بدتر است</w:t>
      </w:r>
      <w:r w:rsidR="00F3703A">
        <w:rPr>
          <w:rFonts w:hint="cs"/>
          <w:rtl/>
        </w:rPr>
        <w:t>.</w:t>
      </w:r>
      <w:r>
        <w:rPr>
          <w:rFonts w:hint="cs"/>
          <w:rtl/>
        </w:rPr>
        <w:t xml:space="preserve"> </w:t>
      </w:r>
      <w:r>
        <w:rPr>
          <w:rFonts w:cs="Traditional Arabic" w:hint="cs"/>
          <w:rtl/>
        </w:rPr>
        <w:t>﴿</w:t>
      </w:r>
      <w:r w:rsidRPr="00054638">
        <w:rPr>
          <w:rStyle w:val="Chard"/>
          <w:rFonts w:hint="eastAsia"/>
          <w:rtl/>
        </w:rPr>
        <w:t>أُخۡدُودِ</w:t>
      </w:r>
      <w:r>
        <w:rPr>
          <w:rFonts w:cs="Traditional Arabic" w:hint="cs"/>
          <w:rtl/>
        </w:rPr>
        <w:t>﴾:</w:t>
      </w:r>
      <w:r>
        <w:rPr>
          <w:rFonts w:hint="cs"/>
          <w:rtl/>
        </w:rPr>
        <w:t xml:space="preserve"> گودال و خندق مستطیلی که در زمین حفر می‌شود، جمع آن «أخادید» است. </w:t>
      </w:r>
      <w:r>
        <w:rPr>
          <w:rFonts w:cs="Traditional Arabic" w:hint="cs"/>
          <w:rtl/>
        </w:rPr>
        <w:t>﴿</w:t>
      </w:r>
      <w:r w:rsidRPr="00771E78">
        <w:rPr>
          <w:rStyle w:val="Chard"/>
          <w:rFonts w:hint="cs"/>
          <w:rtl/>
        </w:rPr>
        <w:t>ٱ</w:t>
      </w:r>
      <w:r w:rsidRPr="00771E78">
        <w:rPr>
          <w:rStyle w:val="Chard"/>
          <w:rFonts w:hint="eastAsia"/>
          <w:rtl/>
        </w:rPr>
        <w:t>لنَّارِ</w:t>
      </w:r>
      <w:r>
        <w:rPr>
          <w:rFonts w:cs="Traditional Arabic" w:hint="cs"/>
          <w:rtl/>
        </w:rPr>
        <w:t>﴾:</w:t>
      </w:r>
      <w:r>
        <w:rPr>
          <w:rFonts w:hint="cs"/>
          <w:rtl/>
        </w:rPr>
        <w:t xml:space="preserve"> لفظ «النار» بدل از «أخدود» است</w:t>
      </w:r>
      <w:r w:rsidR="00F3703A">
        <w:rPr>
          <w:rFonts w:hint="cs"/>
          <w:rtl/>
        </w:rPr>
        <w:t>.</w:t>
      </w:r>
      <w:r>
        <w:rPr>
          <w:rFonts w:hint="cs"/>
          <w:rtl/>
        </w:rPr>
        <w:t xml:space="preserve"> </w:t>
      </w:r>
      <w:r>
        <w:rPr>
          <w:rFonts w:cs="Traditional Arabic" w:hint="cs"/>
          <w:rtl/>
        </w:rPr>
        <w:t>﴿</w:t>
      </w:r>
      <w:r w:rsidRPr="00771E78">
        <w:rPr>
          <w:rStyle w:val="Chard"/>
          <w:rFonts w:hint="eastAsia"/>
          <w:rtl/>
        </w:rPr>
        <w:t>وَقُودِ</w:t>
      </w:r>
      <w:r>
        <w:rPr>
          <w:rFonts w:cs="Traditional Arabic" w:hint="cs"/>
          <w:rtl/>
        </w:rPr>
        <w:t>﴾:</w:t>
      </w:r>
      <w:r>
        <w:rPr>
          <w:rFonts w:hint="cs"/>
          <w:rtl/>
        </w:rPr>
        <w:t xml:space="preserve"> برافروزنده، هیزم فراوان</w:t>
      </w:r>
      <w:r w:rsidR="00F3703A">
        <w:rPr>
          <w:rFonts w:hint="cs"/>
          <w:rtl/>
        </w:rPr>
        <w:t>.</w:t>
      </w:r>
      <w:r>
        <w:rPr>
          <w:rFonts w:hint="cs"/>
          <w:rtl/>
        </w:rPr>
        <w:t xml:space="preserve"> </w:t>
      </w:r>
      <w:r>
        <w:rPr>
          <w:rFonts w:cs="Traditional Arabic" w:hint="cs"/>
          <w:rtl/>
        </w:rPr>
        <w:t>﴿</w:t>
      </w:r>
      <w:r w:rsidRPr="00771E78">
        <w:rPr>
          <w:rStyle w:val="Chard"/>
          <w:rtl/>
        </w:rPr>
        <w:t>عَلَيۡهَا قُعُودٞ</w:t>
      </w:r>
      <w:r>
        <w:rPr>
          <w:rFonts w:cs="Traditional Arabic" w:hint="cs"/>
          <w:rtl/>
        </w:rPr>
        <w:t>﴾</w:t>
      </w:r>
      <w:r w:rsidRPr="00F3703A">
        <w:rPr>
          <w:rFonts w:hint="cs"/>
          <w:rtl/>
        </w:rPr>
        <w:t>:</w:t>
      </w:r>
      <w:r>
        <w:rPr>
          <w:rFonts w:hint="cs"/>
          <w:rtl/>
        </w:rPr>
        <w:t xml:space="preserve"> بر بالا یا کنار آن گودال نشسته بودند</w:t>
      </w:r>
      <w:r w:rsidR="00F3703A">
        <w:rPr>
          <w:rFonts w:hint="cs"/>
          <w:rtl/>
        </w:rPr>
        <w:t>.</w:t>
      </w:r>
      <w:r>
        <w:rPr>
          <w:rFonts w:hint="cs"/>
          <w:rtl/>
        </w:rPr>
        <w:t xml:space="preserve"> </w:t>
      </w:r>
      <w:r>
        <w:rPr>
          <w:rFonts w:cs="Traditional Arabic" w:hint="cs"/>
          <w:rtl/>
        </w:rPr>
        <w:t>﴿</w:t>
      </w:r>
      <w:r w:rsidRPr="00771E78">
        <w:rPr>
          <w:rStyle w:val="Chard"/>
          <w:rtl/>
        </w:rPr>
        <w:t>شُهُودٞ</w:t>
      </w:r>
      <w:r>
        <w:rPr>
          <w:rFonts w:cs="Traditional Arabic" w:hint="cs"/>
          <w:rtl/>
        </w:rPr>
        <w:t>﴾:</w:t>
      </w:r>
      <w:r>
        <w:rPr>
          <w:rFonts w:hint="cs"/>
          <w:rtl/>
        </w:rPr>
        <w:t xml:space="preserve"> نظاره‌گر و گواه، به هردو معنای ذیل صحیح می‌باشد: 1- نظاره‌گر عذاب مؤمنان بودند و از آن لذت می‌بردند</w:t>
      </w:r>
      <w:r w:rsidR="00F3703A">
        <w:rPr>
          <w:rFonts w:hint="cs"/>
          <w:rtl/>
        </w:rPr>
        <w:t>.</w:t>
      </w:r>
      <w:r>
        <w:rPr>
          <w:rFonts w:hint="cs"/>
          <w:rtl/>
        </w:rPr>
        <w:t xml:space="preserve"> 2- نظاره‌گر عذابی بودند که بر مؤمنان روا می‌داشتند، از این سبب در قیامت دیگر هیچ راه انکاری ندارند</w:t>
      </w:r>
      <w:r w:rsidR="00F3703A">
        <w:rPr>
          <w:rFonts w:hint="cs"/>
          <w:rtl/>
        </w:rPr>
        <w:t>.</w:t>
      </w:r>
      <w:r>
        <w:rPr>
          <w:rFonts w:hint="cs"/>
          <w:rtl/>
        </w:rPr>
        <w:t xml:space="preserve"> </w:t>
      </w:r>
      <w:r>
        <w:rPr>
          <w:rFonts w:cs="Traditional Arabic" w:hint="cs"/>
          <w:rtl/>
        </w:rPr>
        <w:t>﴿</w:t>
      </w:r>
      <w:r w:rsidRPr="00E65AAE">
        <w:rPr>
          <w:rStyle w:val="Chard"/>
          <w:rtl/>
        </w:rPr>
        <w:t>وَمَا نَقَمُواْ مِنۡهُمۡ</w:t>
      </w:r>
      <w:r>
        <w:rPr>
          <w:rFonts w:cs="Traditional Arabic" w:hint="cs"/>
          <w:rtl/>
        </w:rPr>
        <w:t>﴾:</w:t>
      </w:r>
      <w:r>
        <w:rPr>
          <w:rFonts w:hint="cs"/>
          <w:rtl/>
        </w:rPr>
        <w:t xml:space="preserve"> و نمی‌توانستند هیچ عیب و گناهی را به مؤمنان نسبت دهند و مؤمنان هیچ گناهی مرتکب نشده بودند مگر این</w:t>
      </w:r>
      <w:r w:rsidR="00F3703A">
        <w:rPr>
          <w:rFonts w:hint="eastAsia"/>
          <w:rtl/>
        </w:rPr>
        <w:t>‌</w:t>
      </w:r>
      <w:r>
        <w:rPr>
          <w:rFonts w:hint="cs"/>
          <w:rtl/>
        </w:rPr>
        <w:t xml:space="preserve">که... </w:t>
      </w:r>
      <w:r>
        <w:rPr>
          <w:rFonts w:cs="Traditional Arabic" w:hint="cs"/>
          <w:rtl/>
        </w:rPr>
        <w:t>﴿</w:t>
      </w:r>
      <w:r w:rsidRPr="00EC5BB7">
        <w:rPr>
          <w:rStyle w:val="Chard"/>
          <w:rFonts w:hint="eastAsia"/>
          <w:rtl/>
        </w:rPr>
        <w:t>عَزِيزِ</w:t>
      </w:r>
      <w:r>
        <w:rPr>
          <w:rFonts w:cs="Traditional Arabic" w:hint="cs"/>
          <w:rtl/>
        </w:rPr>
        <w:t>﴾:</w:t>
      </w:r>
      <w:r>
        <w:rPr>
          <w:rFonts w:hint="cs"/>
          <w:rtl/>
        </w:rPr>
        <w:t xml:space="preserve"> نیرومند، غالب، شکست ناپذیر و چیره</w:t>
      </w:r>
      <w:r w:rsidR="00F3703A">
        <w:rPr>
          <w:rFonts w:hint="cs"/>
          <w:rtl/>
        </w:rPr>
        <w:t>.</w:t>
      </w:r>
      <w:r>
        <w:rPr>
          <w:rFonts w:hint="cs"/>
          <w:rtl/>
        </w:rPr>
        <w:t xml:space="preserve"> </w:t>
      </w:r>
      <w:r>
        <w:rPr>
          <w:rFonts w:cs="Traditional Arabic" w:hint="cs"/>
          <w:rtl/>
        </w:rPr>
        <w:t>﴿</w:t>
      </w:r>
      <w:r w:rsidRPr="00EC5BB7">
        <w:rPr>
          <w:rStyle w:val="Chard"/>
          <w:rFonts w:hint="eastAsia"/>
          <w:rtl/>
        </w:rPr>
        <w:t>حَمِيدِ</w:t>
      </w:r>
      <w:r>
        <w:rPr>
          <w:rFonts w:cs="Traditional Arabic" w:hint="cs"/>
          <w:rtl/>
        </w:rPr>
        <w:t>﴾:</w:t>
      </w:r>
      <w:r>
        <w:rPr>
          <w:rFonts w:hint="cs"/>
          <w:rtl/>
        </w:rPr>
        <w:t xml:space="preserve"> ستوده شده که ستایش مخصوص ذات اوست و تمامی کائنات در حال ستایش او هستند. </w:t>
      </w:r>
      <w:r>
        <w:rPr>
          <w:rFonts w:cs="Traditional Arabic" w:hint="cs"/>
          <w:rtl/>
        </w:rPr>
        <w:t>﴿</w:t>
      </w:r>
      <w:r w:rsidRPr="00D9150A">
        <w:rPr>
          <w:rStyle w:val="Chard"/>
          <w:rtl/>
        </w:rPr>
        <w:t>مُلۡكُ</w:t>
      </w:r>
      <w:r>
        <w:rPr>
          <w:rFonts w:cs="Traditional Arabic" w:hint="cs"/>
          <w:rtl/>
        </w:rPr>
        <w:t>﴾:</w:t>
      </w:r>
      <w:r>
        <w:rPr>
          <w:rFonts w:hint="cs"/>
          <w:rtl/>
        </w:rPr>
        <w:t xml:space="preserve"> حکومت و فرمانروایی و پادشاهی</w:t>
      </w:r>
      <w:r w:rsidR="00F3703A">
        <w:rPr>
          <w:rFonts w:hint="cs"/>
          <w:rtl/>
        </w:rPr>
        <w:t>.</w:t>
      </w:r>
      <w:r>
        <w:rPr>
          <w:rFonts w:hint="cs"/>
          <w:rtl/>
        </w:rPr>
        <w:t xml:space="preserve"> </w:t>
      </w:r>
      <w:r>
        <w:rPr>
          <w:rFonts w:cs="Traditional Arabic" w:hint="cs"/>
          <w:rtl/>
        </w:rPr>
        <w:t>﴿</w:t>
      </w:r>
      <w:r w:rsidRPr="00D9150A">
        <w:rPr>
          <w:rStyle w:val="Chard"/>
          <w:rtl/>
        </w:rPr>
        <w:t>شَهِيدٌ</w:t>
      </w:r>
      <w:r>
        <w:rPr>
          <w:rFonts w:cs="Traditional Arabic" w:hint="cs"/>
          <w:rtl/>
        </w:rPr>
        <w:t>﴾:</w:t>
      </w:r>
      <w:r>
        <w:rPr>
          <w:rFonts w:hint="cs"/>
          <w:rtl/>
        </w:rPr>
        <w:t xml:space="preserve"> گواه و شاهد.</w:t>
      </w:r>
    </w:p>
    <w:p w:rsidR="00D16C62" w:rsidRDefault="00D16C62" w:rsidP="00D16C62">
      <w:pPr>
        <w:pStyle w:val="a9"/>
        <w:rPr>
          <w:rtl/>
        </w:rPr>
      </w:pPr>
      <w:r>
        <w:rPr>
          <w:rFonts w:hint="cs"/>
          <w:rtl/>
        </w:rPr>
        <w:t>مفهوم کلی آیات:</w:t>
      </w:r>
    </w:p>
    <w:p w:rsidR="00D16C62" w:rsidRDefault="00D16C62" w:rsidP="00F3703A">
      <w:pPr>
        <w:pStyle w:val="a8"/>
        <w:rPr>
          <w:rtl/>
        </w:rPr>
      </w:pPr>
      <w:r>
        <w:rPr>
          <w:rFonts w:hint="cs"/>
          <w:rtl/>
        </w:rPr>
        <w:t>داستان اصحاب اخدود دارای تأثیراتی دو سویه است: از یک سو عبرتی است برای قریش به طور خا</w:t>
      </w:r>
      <w:r w:rsidR="00F3703A">
        <w:rPr>
          <w:rFonts w:hint="cs"/>
          <w:rtl/>
        </w:rPr>
        <w:t>ص</w:t>
      </w:r>
      <w:r>
        <w:rPr>
          <w:rFonts w:hint="cs"/>
          <w:rtl/>
        </w:rPr>
        <w:t xml:space="preserve"> که پیوسته در حال اذیت و آزار رساندن به مسلمانان بودند و در این راه از هیچ کوششی دریغ نمی‌کردند و به طور عام هشداری است برای تمام ستمگرانی که دینداری را جرم محسوب می‌کنند و مؤمنان را مجرمینی که به جرم ایمان باید ت</w:t>
      </w:r>
      <w:r w:rsidR="00F3703A">
        <w:rPr>
          <w:rFonts w:hint="cs"/>
          <w:rtl/>
        </w:rPr>
        <w:t>ن</w:t>
      </w:r>
      <w:r>
        <w:rPr>
          <w:rFonts w:hint="cs"/>
          <w:rtl/>
        </w:rPr>
        <w:t xml:space="preserve">بیه شوند و هردو گروه باید بدانند که خداوند در برابر </w:t>
      </w:r>
      <w:r w:rsidR="00F3703A">
        <w:rPr>
          <w:rFonts w:hint="cs"/>
          <w:rtl/>
        </w:rPr>
        <w:t>ظلم هیچ‌گاه ساکت نمی‌نشیند همان</w:t>
      </w:r>
      <w:r w:rsidR="00F3703A">
        <w:rPr>
          <w:rFonts w:hint="eastAsia"/>
          <w:rtl/>
        </w:rPr>
        <w:t>‌</w:t>
      </w:r>
      <w:r>
        <w:rPr>
          <w:rFonts w:hint="cs"/>
          <w:rtl/>
        </w:rPr>
        <w:t>گونه که در تاریخ آمده است نجاشی پادشاه حبشه به جنگ اصحاب اخدود رفته و</w:t>
      </w:r>
      <w:r w:rsidR="006F2FD0" w:rsidRPr="006F2FD0">
        <w:rPr>
          <w:rFonts w:hint="cs"/>
          <w:rtl/>
        </w:rPr>
        <w:t xml:space="preserve"> آن‌ها </w:t>
      </w:r>
      <w:r>
        <w:rPr>
          <w:rFonts w:hint="cs"/>
          <w:rtl/>
        </w:rPr>
        <w:t>را شکست داد. همچنین این حکایت از سوی دیگر مایه‌ی تسلیت و دل</w:t>
      </w:r>
      <w:r>
        <w:rPr>
          <w:rFonts w:hint="eastAsia"/>
          <w:rtl/>
        </w:rPr>
        <w:t xml:space="preserve">‌گرمی </w:t>
      </w:r>
      <w:r>
        <w:rPr>
          <w:rFonts w:hint="cs"/>
          <w:rtl/>
        </w:rPr>
        <w:t xml:space="preserve">برای مؤمنانی است که </w:t>
      </w:r>
      <w:r w:rsidR="00F3703A">
        <w:rPr>
          <w:rFonts w:hint="cs"/>
          <w:rtl/>
        </w:rPr>
        <w:t>چ</w:t>
      </w:r>
      <w:r>
        <w:rPr>
          <w:rFonts w:hint="cs"/>
          <w:rtl/>
        </w:rPr>
        <w:t xml:space="preserve">ه در آغاز  بعثت و </w:t>
      </w:r>
      <w:r w:rsidR="00F3703A">
        <w:rPr>
          <w:rFonts w:hint="cs"/>
          <w:rtl/>
        </w:rPr>
        <w:t>چ</w:t>
      </w:r>
      <w:r>
        <w:rPr>
          <w:rFonts w:hint="cs"/>
          <w:rtl/>
        </w:rPr>
        <w:t>ه تا حال حاضر پیوسته به س</w:t>
      </w:r>
      <w:r w:rsidR="00F3703A">
        <w:rPr>
          <w:rFonts w:hint="cs"/>
          <w:rtl/>
        </w:rPr>
        <w:t>بب ایمان و استقامت در راه خدا م</w:t>
      </w:r>
      <w:r>
        <w:rPr>
          <w:rFonts w:hint="cs"/>
          <w:rtl/>
        </w:rPr>
        <w:t>و</w:t>
      </w:r>
      <w:r w:rsidR="00F3703A">
        <w:rPr>
          <w:rFonts w:hint="cs"/>
          <w:rtl/>
        </w:rPr>
        <w:t>ر</w:t>
      </w:r>
      <w:r>
        <w:rPr>
          <w:rFonts w:hint="cs"/>
          <w:rtl/>
        </w:rPr>
        <w:t>د شکنجه و آزار واقع شده‌اند تا بدانند که ایمان دارای مصائبی است که اگر انسان در برابر آن شکیبا باشد به او ارزشی مثال نازدنی می‌بخشد و بدون شک کفر همیشه بوده و خواهد بود.</w:t>
      </w:r>
    </w:p>
    <w:p w:rsidR="00D16C62" w:rsidRDefault="00D16C62" w:rsidP="00D16C62">
      <w:pPr>
        <w:pStyle w:val="a2"/>
        <w:rPr>
          <w:rtl/>
        </w:rPr>
      </w:pPr>
      <w:r>
        <w:rPr>
          <w:rFonts w:hint="cs"/>
          <w:rtl/>
        </w:rPr>
        <w:t>مبحث دوم: انتقام پروردگار</w:t>
      </w:r>
    </w:p>
    <w:p w:rsidR="00D16C62" w:rsidRDefault="00D16C62" w:rsidP="00F3703A">
      <w:pPr>
        <w:pStyle w:val="a8"/>
        <w:rPr>
          <w:rStyle w:val="Char6"/>
          <w:rtl/>
        </w:rPr>
      </w:pPr>
      <w:r w:rsidRPr="00506580">
        <w:rPr>
          <w:rFonts w:cs="Traditional Arabic"/>
          <w:rtl/>
        </w:rPr>
        <w:t>﴿</w:t>
      </w:r>
      <w:r w:rsidRPr="00F3703A">
        <w:rPr>
          <w:rStyle w:val="Chard"/>
          <w:rtl/>
        </w:rPr>
        <w:t xml:space="preserve">إِنَّ </w:t>
      </w:r>
      <w:r w:rsidRPr="00F3703A">
        <w:rPr>
          <w:rStyle w:val="Chard"/>
          <w:rFonts w:hint="cs"/>
          <w:rtl/>
        </w:rPr>
        <w:t>ٱ</w:t>
      </w:r>
      <w:r w:rsidRPr="00F3703A">
        <w:rPr>
          <w:rStyle w:val="Chard"/>
          <w:rFonts w:hint="eastAsia"/>
          <w:rtl/>
        </w:rPr>
        <w:t>لَّذِينَ</w:t>
      </w:r>
      <w:r w:rsidRPr="00F3703A">
        <w:rPr>
          <w:rStyle w:val="Chard"/>
          <w:rtl/>
        </w:rPr>
        <w:t xml:space="preserve"> فَتَنُواْ </w:t>
      </w:r>
      <w:r w:rsidRPr="00F3703A">
        <w:rPr>
          <w:rStyle w:val="Chard"/>
          <w:rFonts w:hint="cs"/>
          <w:rtl/>
        </w:rPr>
        <w:t>ٱ</w:t>
      </w:r>
      <w:r w:rsidRPr="00F3703A">
        <w:rPr>
          <w:rStyle w:val="Chard"/>
          <w:rFonts w:hint="eastAsia"/>
          <w:rtl/>
        </w:rPr>
        <w:t>ل</w:t>
      </w:r>
      <w:r w:rsidRPr="00F3703A">
        <w:rPr>
          <w:rStyle w:val="Chard"/>
          <w:rFonts w:hint="cs"/>
          <w:rtl/>
        </w:rPr>
        <w:t>ۡمُؤۡمِنِينَ</w:t>
      </w:r>
      <w:r w:rsidRPr="00F3703A">
        <w:rPr>
          <w:rStyle w:val="Chard"/>
          <w:rtl/>
        </w:rPr>
        <w:t xml:space="preserve"> وَ</w:t>
      </w:r>
      <w:r w:rsidRPr="00F3703A">
        <w:rPr>
          <w:rStyle w:val="Chard"/>
          <w:rFonts w:hint="cs"/>
          <w:rtl/>
        </w:rPr>
        <w:t>ٱ</w:t>
      </w:r>
      <w:r w:rsidRPr="00F3703A">
        <w:rPr>
          <w:rStyle w:val="Chard"/>
          <w:rFonts w:hint="eastAsia"/>
          <w:rtl/>
        </w:rPr>
        <w:t>ل</w:t>
      </w:r>
      <w:r w:rsidRPr="00F3703A">
        <w:rPr>
          <w:rStyle w:val="Chard"/>
          <w:rFonts w:hint="cs"/>
          <w:rtl/>
        </w:rPr>
        <w:t>ۡمُؤۡمِنَٰتِ</w:t>
      </w:r>
      <w:r w:rsidRPr="00F3703A">
        <w:rPr>
          <w:rStyle w:val="Chard"/>
          <w:rtl/>
        </w:rPr>
        <w:t xml:space="preserve"> ثُمَّ لَم</w:t>
      </w:r>
      <w:r w:rsidRPr="00F3703A">
        <w:rPr>
          <w:rStyle w:val="Chard"/>
          <w:rFonts w:hint="cs"/>
          <w:rtl/>
        </w:rPr>
        <w:t>ۡ</w:t>
      </w:r>
      <w:r w:rsidRPr="00F3703A">
        <w:rPr>
          <w:rStyle w:val="Chard"/>
          <w:rtl/>
        </w:rPr>
        <w:t xml:space="preserve"> </w:t>
      </w:r>
      <w:r w:rsidRPr="00F3703A">
        <w:rPr>
          <w:rStyle w:val="Chard"/>
          <w:rFonts w:hint="cs"/>
          <w:rtl/>
        </w:rPr>
        <w:t>يَتُو</w:t>
      </w:r>
      <w:r w:rsidRPr="00F3703A">
        <w:rPr>
          <w:rStyle w:val="Chard"/>
          <w:rtl/>
        </w:rPr>
        <w:t>بُواْ فَلَهُم</w:t>
      </w:r>
      <w:r w:rsidRPr="00F3703A">
        <w:rPr>
          <w:rStyle w:val="Chard"/>
          <w:rFonts w:hint="cs"/>
          <w:rtl/>
        </w:rPr>
        <w:t>ۡ</w:t>
      </w:r>
      <w:r w:rsidRPr="00F3703A">
        <w:rPr>
          <w:rStyle w:val="Chard"/>
          <w:rtl/>
        </w:rPr>
        <w:t xml:space="preserve"> </w:t>
      </w:r>
      <w:r w:rsidRPr="00F3703A">
        <w:rPr>
          <w:rStyle w:val="Chard"/>
          <w:rFonts w:hint="cs"/>
          <w:rtl/>
        </w:rPr>
        <w:t>عَذَابُ</w:t>
      </w:r>
      <w:r w:rsidRPr="00F3703A">
        <w:rPr>
          <w:rStyle w:val="Chard"/>
          <w:rtl/>
        </w:rPr>
        <w:t xml:space="preserve"> </w:t>
      </w:r>
      <w:r w:rsidRPr="00F3703A">
        <w:rPr>
          <w:rStyle w:val="Chard"/>
          <w:rFonts w:hint="cs"/>
          <w:rtl/>
        </w:rPr>
        <w:t>جَهَنَّمَ</w:t>
      </w:r>
      <w:r w:rsidRPr="00F3703A">
        <w:rPr>
          <w:rStyle w:val="Chard"/>
          <w:rtl/>
        </w:rPr>
        <w:t xml:space="preserve"> </w:t>
      </w:r>
      <w:r w:rsidRPr="00F3703A">
        <w:rPr>
          <w:rStyle w:val="Chard"/>
          <w:rFonts w:hint="cs"/>
          <w:rtl/>
        </w:rPr>
        <w:t>وَلَهُمۡ</w:t>
      </w:r>
      <w:r w:rsidRPr="00F3703A">
        <w:rPr>
          <w:rStyle w:val="Chard"/>
          <w:rtl/>
        </w:rPr>
        <w:t xml:space="preserve"> </w:t>
      </w:r>
      <w:r w:rsidRPr="00F3703A">
        <w:rPr>
          <w:rStyle w:val="Chard"/>
          <w:rFonts w:hint="cs"/>
          <w:rtl/>
        </w:rPr>
        <w:t>عَذَابُ</w:t>
      </w:r>
      <w:r w:rsidRPr="00F3703A">
        <w:rPr>
          <w:rStyle w:val="Chard"/>
          <w:rtl/>
        </w:rPr>
        <w:t xml:space="preserve"> </w:t>
      </w:r>
      <w:r w:rsidRPr="00F3703A">
        <w:rPr>
          <w:rStyle w:val="Chard"/>
          <w:rFonts w:hint="cs"/>
          <w:rtl/>
        </w:rPr>
        <w:t>ٱ</w:t>
      </w:r>
      <w:r w:rsidRPr="00F3703A">
        <w:rPr>
          <w:rStyle w:val="Chard"/>
          <w:rFonts w:hint="eastAsia"/>
          <w:rtl/>
        </w:rPr>
        <w:t>ل</w:t>
      </w:r>
      <w:r w:rsidRPr="00F3703A">
        <w:rPr>
          <w:rStyle w:val="Chard"/>
          <w:rFonts w:hint="cs"/>
          <w:rtl/>
        </w:rPr>
        <w:t>ۡحَرِيقِ</w:t>
      </w:r>
      <w:r w:rsidRPr="00F3703A">
        <w:rPr>
          <w:rStyle w:val="Chard"/>
          <w:rtl/>
        </w:rPr>
        <w:t xml:space="preserve">١٠ إِنَّ </w:t>
      </w:r>
      <w:r w:rsidRPr="00F3703A">
        <w:rPr>
          <w:rStyle w:val="Chard"/>
          <w:rFonts w:hint="cs"/>
          <w:rtl/>
        </w:rPr>
        <w:t>ٱ</w:t>
      </w:r>
      <w:r w:rsidRPr="00F3703A">
        <w:rPr>
          <w:rStyle w:val="Chard"/>
          <w:rFonts w:hint="eastAsia"/>
          <w:rtl/>
        </w:rPr>
        <w:t>لَّذِينَ</w:t>
      </w:r>
      <w:r w:rsidRPr="00F3703A">
        <w:rPr>
          <w:rStyle w:val="Chard"/>
          <w:rtl/>
        </w:rPr>
        <w:t xml:space="preserve"> ءَامَنُواْ وَعَمِلُواْ </w:t>
      </w:r>
      <w:r w:rsidRPr="00F3703A">
        <w:rPr>
          <w:rStyle w:val="Chard"/>
          <w:rFonts w:hint="cs"/>
          <w:rtl/>
        </w:rPr>
        <w:t>ٱ</w:t>
      </w:r>
      <w:r w:rsidRPr="00F3703A">
        <w:rPr>
          <w:rStyle w:val="Chard"/>
          <w:rFonts w:hint="eastAsia"/>
          <w:rtl/>
        </w:rPr>
        <w:t>لصَّٰلِحَٰتِ</w:t>
      </w:r>
      <w:r w:rsidRPr="00F3703A">
        <w:rPr>
          <w:rStyle w:val="Chard"/>
          <w:rtl/>
        </w:rPr>
        <w:t xml:space="preserve"> لَهُمۡ جَنَّٰتٞ تَجۡرِي مِن تَحۡتِهَا </w:t>
      </w:r>
      <w:r w:rsidRPr="00F3703A">
        <w:rPr>
          <w:rStyle w:val="Chard"/>
          <w:rFonts w:hint="cs"/>
          <w:rtl/>
        </w:rPr>
        <w:t>ٱ</w:t>
      </w:r>
      <w:r w:rsidRPr="00F3703A">
        <w:rPr>
          <w:rStyle w:val="Chard"/>
          <w:rFonts w:hint="eastAsia"/>
          <w:rtl/>
        </w:rPr>
        <w:t>لۡأَنۡهَٰرُۚ</w:t>
      </w:r>
      <w:r w:rsidRPr="00F3703A">
        <w:rPr>
          <w:rStyle w:val="Chard"/>
          <w:rtl/>
        </w:rPr>
        <w:t xml:space="preserve"> ذَٰلِكَ </w:t>
      </w:r>
      <w:r w:rsidRPr="00F3703A">
        <w:rPr>
          <w:rStyle w:val="Chard"/>
          <w:rFonts w:hint="cs"/>
          <w:rtl/>
        </w:rPr>
        <w:t>ٱ</w:t>
      </w:r>
      <w:r w:rsidRPr="00F3703A">
        <w:rPr>
          <w:rStyle w:val="Chard"/>
          <w:rFonts w:hint="eastAsia"/>
          <w:rtl/>
        </w:rPr>
        <w:t>لۡفَوۡزُ</w:t>
      </w:r>
      <w:r w:rsidRPr="00F3703A">
        <w:rPr>
          <w:rStyle w:val="Chard"/>
          <w:rtl/>
        </w:rPr>
        <w:t xml:space="preserve"> </w:t>
      </w:r>
      <w:r w:rsidRPr="00F3703A">
        <w:rPr>
          <w:rStyle w:val="Chard"/>
          <w:rFonts w:hint="cs"/>
          <w:rtl/>
        </w:rPr>
        <w:t>ٱ</w:t>
      </w:r>
      <w:r w:rsidRPr="00F3703A">
        <w:rPr>
          <w:rStyle w:val="Chard"/>
          <w:rFonts w:hint="eastAsia"/>
          <w:rtl/>
        </w:rPr>
        <w:t>لۡكَبِيرُ</w:t>
      </w:r>
      <w:r w:rsidRPr="00F3703A">
        <w:rPr>
          <w:rStyle w:val="Chard"/>
          <w:rtl/>
        </w:rPr>
        <w:t>١١ إِنَّ بَطۡشَ رَبِّكَ لَشَدِيدٌ١٢ إِنَّهُ</w:t>
      </w:r>
      <w:r w:rsidRPr="00F3703A">
        <w:rPr>
          <w:rStyle w:val="Chard"/>
          <w:rFonts w:hint="cs"/>
          <w:rtl/>
        </w:rPr>
        <w:t>ۥ</w:t>
      </w:r>
      <w:r w:rsidRPr="00F3703A">
        <w:rPr>
          <w:rStyle w:val="Chard"/>
          <w:rtl/>
        </w:rPr>
        <w:t xml:space="preserve"> هُوَ يُبۡدِئُ وَيُعِيدُ١٣ وَهُوَ </w:t>
      </w:r>
      <w:r w:rsidRPr="00F3703A">
        <w:rPr>
          <w:rStyle w:val="Chard"/>
          <w:rFonts w:hint="cs"/>
          <w:rtl/>
        </w:rPr>
        <w:t>ٱ</w:t>
      </w:r>
      <w:r w:rsidRPr="00F3703A">
        <w:rPr>
          <w:rStyle w:val="Chard"/>
          <w:rFonts w:hint="eastAsia"/>
          <w:rtl/>
        </w:rPr>
        <w:t>لۡغَفُورُ</w:t>
      </w:r>
      <w:r w:rsidRPr="00F3703A">
        <w:rPr>
          <w:rStyle w:val="Chard"/>
          <w:rtl/>
        </w:rPr>
        <w:t xml:space="preserve"> </w:t>
      </w:r>
      <w:r w:rsidRPr="00F3703A">
        <w:rPr>
          <w:rStyle w:val="Chard"/>
          <w:rFonts w:hint="cs"/>
          <w:rtl/>
        </w:rPr>
        <w:t>ٱ</w:t>
      </w:r>
      <w:r w:rsidRPr="00F3703A">
        <w:rPr>
          <w:rStyle w:val="Chard"/>
          <w:rFonts w:hint="eastAsia"/>
          <w:rtl/>
        </w:rPr>
        <w:t>لۡوَدُودُ</w:t>
      </w:r>
      <w:r w:rsidRPr="00F3703A">
        <w:rPr>
          <w:rStyle w:val="Chard"/>
          <w:rtl/>
        </w:rPr>
        <w:t xml:space="preserve">١٤ ذُو </w:t>
      </w:r>
      <w:r w:rsidRPr="00F3703A">
        <w:rPr>
          <w:rStyle w:val="Chard"/>
          <w:rFonts w:hint="cs"/>
          <w:rtl/>
        </w:rPr>
        <w:t>ٱ</w:t>
      </w:r>
      <w:r w:rsidRPr="00F3703A">
        <w:rPr>
          <w:rStyle w:val="Chard"/>
          <w:rFonts w:hint="eastAsia"/>
          <w:rtl/>
        </w:rPr>
        <w:t>لۡعَرۡشِ</w:t>
      </w:r>
      <w:r w:rsidRPr="00F3703A">
        <w:rPr>
          <w:rStyle w:val="Chard"/>
          <w:rtl/>
        </w:rPr>
        <w:t xml:space="preserve"> </w:t>
      </w:r>
      <w:r w:rsidRPr="00F3703A">
        <w:rPr>
          <w:rStyle w:val="Chard"/>
          <w:rFonts w:hint="cs"/>
          <w:rtl/>
        </w:rPr>
        <w:t>ٱ</w:t>
      </w:r>
      <w:r w:rsidRPr="00F3703A">
        <w:rPr>
          <w:rStyle w:val="Chard"/>
          <w:rFonts w:hint="eastAsia"/>
          <w:rtl/>
        </w:rPr>
        <w:t>لۡمَجِيدُ</w:t>
      </w:r>
      <w:r w:rsidRPr="00F3703A">
        <w:rPr>
          <w:rStyle w:val="Chard"/>
          <w:rtl/>
        </w:rPr>
        <w:t>١٥ فَعَّالٞ لِّمَا يُرِيدُ١٦</w:t>
      </w:r>
      <w:r w:rsidRPr="00506580">
        <w:rPr>
          <w:rFonts w:ascii="Times New Roman" w:cs="Traditional Arabic" w:hint="cs"/>
          <w:rtl/>
        </w:rPr>
        <w:t>﴾</w:t>
      </w:r>
      <w:r>
        <w:rPr>
          <w:rFonts w:ascii="Times New Roman"/>
          <w:szCs w:val="24"/>
          <w:rtl/>
        </w:rPr>
        <w:t xml:space="preserve"> </w:t>
      </w:r>
      <w:r w:rsidRPr="00506580">
        <w:rPr>
          <w:rStyle w:val="Char6"/>
          <w:rtl/>
        </w:rPr>
        <w:t>[البروج: 10-16]</w:t>
      </w:r>
      <w:r w:rsidRPr="00506580">
        <w:rPr>
          <w:rStyle w:val="Char6"/>
          <w:rFonts w:hint="cs"/>
          <w:rtl/>
        </w:rPr>
        <w:t>.</w:t>
      </w:r>
    </w:p>
    <w:p w:rsidR="00D16C62" w:rsidRDefault="00D16C62" w:rsidP="00D16C62">
      <w:pPr>
        <w:pStyle w:val="a9"/>
        <w:rPr>
          <w:rtl/>
        </w:rPr>
      </w:pPr>
      <w:r>
        <w:rPr>
          <w:rFonts w:hint="cs"/>
          <w:rtl/>
        </w:rPr>
        <w:t>ترجمه:</w:t>
      </w:r>
    </w:p>
    <w:p w:rsidR="00D16C62" w:rsidRDefault="00D16C62" w:rsidP="00D16C62">
      <w:pPr>
        <w:pStyle w:val="a8"/>
        <w:rPr>
          <w:rtl/>
        </w:rPr>
      </w:pPr>
      <w:r w:rsidRPr="00267677">
        <w:rPr>
          <w:rFonts w:hint="cs"/>
          <w:rtl/>
        </w:rPr>
        <w:t>«همانا کسانی که مردان و زنان مؤمن را در سختی انداختند سپس توبه نکردند پس برای</w:t>
      </w:r>
      <w:r w:rsidR="006F2FD0" w:rsidRPr="006F2FD0">
        <w:rPr>
          <w:rFonts w:hint="cs"/>
          <w:rtl/>
        </w:rPr>
        <w:t xml:space="preserve"> آن‌ها </w:t>
      </w:r>
      <w:r w:rsidRPr="00267677">
        <w:rPr>
          <w:rFonts w:hint="cs"/>
          <w:rtl/>
        </w:rPr>
        <w:t>عذاب جهنم و برای</w:t>
      </w:r>
      <w:r w:rsidR="006F2FD0" w:rsidRPr="006F2FD0">
        <w:rPr>
          <w:rFonts w:hint="cs"/>
          <w:rtl/>
        </w:rPr>
        <w:t xml:space="preserve"> آن‌ها </w:t>
      </w:r>
      <w:r w:rsidRPr="00267677">
        <w:rPr>
          <w:rFonts w:hint="cs"/>
          <w:rtl/>
        </w:rPr>
        <w:t>عذاب آتش است (10) همانا کسانی که ایمان آوردند و کارهای پسندیده</w:t>
      </w:r>
      <w:r w:rsidRPr="00506580">
        <w:rPr>
          <w:rFonts w:hint="cs"/>
          <w:rtl/>
        </w:rPr>
        <w:t xml:space="preserve"> انجام دادند برای</w:t>
      </w:r>
      <w:r w:rsidR="006F2FD0" w:rsidRPr="006F2FD0">
        <w:rPr>
          <w:rFonts w:hint="cs"/>
          <w:rtl/>
        </w:rPr>
        <w:t xml:space="preserve"> آن‌ها </w:t>
      </w:r>
      <w:r w:rsidRPr="00506580">
        <w:rPr>
          <w:rFonts w:hint="cs"/>
          <w:rtl/>
        </w:rPr>
        <w:t>بوستان‌هایی است که جویبارها در زیر آن روان است، این رستگاری بزرگ است (11) همانا فروگرفتنِ پرودرگارت بسیار شدید است (12) بی‌گمان او آغاز کرده و باز</w:t>
      </w:r>
      <w:r>
        <w:rPr>
          <w:rFonts w:hint="cs"/>
          <w:rtl/>
        </w:rPr>
        <w:t xml:space="preserve"> می‌</w:t>
      </w:r>
      <w:r w:rsidRPr="00506580">
        <w:rPr>
          <w:rFonts w:hint="cs"/>
          <w:rtl/>
        </w:rPr>
        <w:t xml:space="preserve">گرداند (13) و او آمرزگار دوستدار است (14) صاحب بزرگوار عرش (15) بسیار کننده است هر آنچه </w:t>
      </w:r>
      <w:r w:rsidRPr="00267677">
        <w:rPr>
          <w:rFonts w:hint="cs"/>
          <w:rtl/>
        </w:rPr>
        <w:t>خواهد (16)».</w:t>
      </w:r>
    </w:p>
    <w:p w:rsidR="00D16C62" w:rsidRDefault="00D16C62" w:rsidP="00D16C62">
      <w:pPr>
        <w:pStyle w:val="a9"/>
        <w:rPr>
          <w:rtl/>
        </w:rPr>
      </w:pPr>
      <w:r>
        <w:rPr>
          <w:rFonts w:hint="cs"/>
          <w:rtl/>
        </w:rPr>
        <w:t>توضیحات:</w:t>
      </w:r>
    </w:p>
    <w:p w:rsidR="00D16C62" w:rsidRDefault="00D16C62" w:rsidP="00D16C62">
      <w:pPr>
        <w:pStyle w:val="a8"/>
        <w:rPr>
          <w:rtl/>
        </w:rPr>
      </w:pPr>
      <w:r>
        <w:rPr>
          <w:rFonts w:cs="Traditional Arabic" w:hint="cs"/>
          <w:rtl/>
        </w:rPr>
        <w:t>﴿</w:t>
      </w:r>
      <w:r w:rsidRPr="003F4D0B">
        <w:rPr>
          <w:rStyle w:val="Chard"/>
          <w:rtl/>
        </w:rPr>
        <w:t>فَتَنُواْ</w:t>
      </w:r>
      <w:r>
        <w:rPr>
          <w:rFonts w:cs="Traditional Arabic" w:hint="cs"/>
          <w:rtl/>
        </w:rPr>
        <w:t>﴾:</w:t>
      </w:r>
      <w:r>
        <w:rPr>
          <w:rFonts w:hint="cs"/>
          <w:rtl/>
        </w:rPr>
        <w:t xml:space="preserve"> فتنه به معنای سختی و آزمایش است که به قصد اختبار به کار برده می‌شود و در اینجا مراد از فتنه، تعذیب با آتش است تا بدین وسیله مؤمن از غیر مؤمن شناخته شود. </w:t>
      </w:r>
      <w:r>
        <w:rPr>
          <w:rFonts w:cs="Traditional Arabic" w:hint="cs"/>
          <w:rtl/>
        </w:rPr>
        <w:t>﴿</w:t>
      </w:r>
      <w:r w:rsidRPr="00A7729D">
        <w:rPr>
          <w:rStyle w:val="Chard"/>
          <w:rtl/>
        </w:rPr>
        <w:t>لَم</w:t>
      </w:r>
      <w:r w:rsidRPr="00A7729D">
        <w:rPr>
          <w:rStyle w:val="Chard"/>
          <w:rFonts w:hint="cs"/>
          <w:rtl/>
        </w:rPr>
        <w:t>ۡ</w:t>
      </w:r>
      <w:r w:rsidRPr="00A7729D">
        <w:rPr>
          <w:rStyle w:val="Chard"/>
          <w:rtl/>
        </w:rPr>
        <w:t xml:space="preserve"> </w:t>
      </w:r>
      <w:r w:rsidRPr="00A7729D">
        <w:rPr>
          <w:rStyle w:val="Chard"/>
          <w:rFonts w:hint="cs"/>
          <w:rtl/>
        </w:rPr>
        <w:t>يَتُو</w:t>
      </w:r>
      <w:r w:rsidRPr="00A7729D">
        <w:rPr>
          <w:rStyle w:val="Chard"/>
          <w:rtl/>
        </w:rPr>
        <w:t>بُواْ</w:t>
      </w:r>
      <w:r>
        <w:rPr>
          <w:rFonts w:cs="Traditional Arabic" w:hint="cs"/>
          <w:rtl/>
        </w:rPr>
        <w:t>﴾:</w:t>
      </w:r>
      <w:r>
        <w:rPr>
          <w:rFonts w:hint="cs"/>
          <w:rtl/>
        </w:rPr>
        <w:t xml:space="preserve"> توبه نکردند به وسیله دست کشیدن از این کار یا پشیمانی نسبت به کارشان</w:t>
      </w:r>
      <w:r w:rsidR="003928CA">
        <w:rPr>
          <w:rFonts w:hint="cs"/>
          <w:rtl/>
        </w:rPr>
        <w:t>.</w:t>
      </w:r>
      <w:r>
        <w:rPr>
          <w:rFonts w:hint="cs"/>
          <w:rtl/>
        </w:rPr>
        <w:t xml:space="preserve"> </w:t>
      </w:r>
      <w:r>
        <w:rPr>
          <w:rFonts w:cs="Traditional Arabic" w:hint="cs"/>
          <w:rtl/>
        </w:rPr>
        <w:t>﴿</w:t>
      </w:r>
      <w:r w:rsidRPr="003F3AB6">
        <w:rPr>
          <w:rStyle w:val="Chard"/>
          <w:rtl/>
        </w:rPr>
        <w:t>فَلَهُم</w:t>
      </w:r>
      <w:r w:rsidRPr="003F3AB6">
        <w:rPr>
          <w:rStyle w:val="Chard"/>
          <w:rFonts w:hint="cs"/>
          <w:rtl/>
        </w:rPr>
        <w:t>ۡ</w:t>
      </w:r>
      <w:r w:rsidRPr="003F3AB6">
        <w:rPr>
          <w:rStyle w:val="Chard"/>
          <w:rtl/>
        </w:rPr>
        <w:t xml:space="preserve"> </w:t>
      </w:r>
      <w:r w:rsidRPr="003F3AB6">
        <w:rPr>
          <w:rStyle w:val="Chard"/>
          <w:rFonts w:hint="cs"/>
          <w:rtl/>
        </w:rPr>
        <w:t>عَذَابُ</w:t>
      </w:r>
      <w:r>
        <w:rPr>
          <w:rFonts w:cs="Traditional Arabic" w:hint="cs"/>
          <w:rtl/>
        </w:rPr>
        <w:t>﴾:</w:t>
      </w:r>
      <w:r>
        <w:rPr>
          <w:rFonts w:hint="cs"/>
          <w:rtl/>
        </w:rPr>
        <w:t xml:space="preserve"> جهنم و آتش سوزان، عقوبتی اخروی در برابر گودال و آتش سوزان درون آن است که هیزم آن را نیز همان کافران فراهم خواهند نمود </w:t>
      </w:r>
      <w:r>
        <w:rPr>
          <w:rFonts w:cs="Traditional Arabic" w:hint="cs"/>
          <w:rtl/>
        </w:rPr>
        <w:t>﴿</w:t>
      </w:r>
      <w:r w:rsidRPr="00110B95">
        <w:rPr>
          <w:rStyle w:val="Chard"/>
          <w:rtl/>
        </w:rPr>
        <w:t>بَطۡشَ</w:t>
      </w:r>
      <w:r>
        <w:rPr>
          <w:rFonts w:cs="Traditional Arabic" w:hint="cs"/>
          <w:rtl/>
        </w:rPr>
        <w:t>﴾:</w:t>
      </w:r>
      <w:r>
        <w:rPr>
          <w:rFonts w:hint="cs"/>
          <w:rtl/>
        </w:rPr>
        <w:t xml:space="preserve"> مؤاخذه و گرفتنِ شدید، و در این آیه بار</w:t>
      </w:r>
      <w:r w:rsidR="003928CA">
        <w:rPr>
          <w:rFonts w:hint="cs"/>
          <w:rtl/>
        </w:rPr>
        <w:t xml:space="preserve"> </w:t>
      </w:r>
      <w:r>
        <w:rPr>
          <w:rFonts w:hint="cs"/>
          <w:rtl/>
        </w:rPr>
        <w:t xml:space="preserve">دیگر با لفظ شدید نیز مؤکد شده است، </w:t>
      </w:r>
      <w:r>
        <w:rPr>
          <w:rFonts w:cs="Traditional Arabic" w:hint="cs"/>
          <w:rtl/>
        </w:rPr>
        <w:t>﴿</w:t>
      </w:r>
      <w:r w:rsidRPr="00110B95">
        <w:rPr>
          <w:rStyle w:val="Chard"/>
          <w:rtl/>
        </w:rPr>
        <w:t>يُبۡدِئُ</w:t>
      </w:r>
      <w:r>
        <w:rPr>
          <w:rFonts w:cs="Traditional Arabic" w:hint="cs"/>
          <w:rtl/>
        </w:rPr>
        <w:t>﴾:</w:t>
      </w:r>
      <w:r>
        <w:rPr>
          <w:rFonts w:hint="cs"/>
          <w:rtl/>
        </w:rPr>
        <w:t xml:space="preserve"> به وجود آورنده از نیستی و عدم که مشروط به قدرت و علم فراوان است</w:t>
      </w:r>
      <w:r w:rsidR="003928CA">
        <w:rPr>
          <w:rFonts w:hint="cs"/>
          <w:rtl/>
        </w:rPr>
        <w:t>.</w:t>
      </w:r>
      <w:r>
        <w:rPr>
          <w:rFonts w:hint="cs"/>
          <w:rtl/>
        </w:rPr>
        <w:t xml:space="preserve"> </w:t>
      </w:r>
      <w:r>
        <w:rPr>
          <w:rFonts w:cs="Traditional Arabic" w:hint="cs"/>
          <w:rtl/>
        </w:rPr>
        <w:t>﴿</w:t>
      </w:r>
      <w:r w:rsidRPr="00110B95">
        <w:rPr>
          <w:rStyle w:val="Chard"/>
          <w:rtl/>
        </w:rPr>
        <w:t>يُعِيدُ</w:t>
      </w:r>
      <w:r>
        <w:rPr>
          <w:rFonts w:cs="Traditional Arabic" w:hint="cs"/>
          <w:rtl/>
        </w:rPr>
        <w:t>﴾:</w:t>
      </w:r>
      <w:r>
        <w:rPr>
          <w:rFonts w:hint="cs"/>
          <w:rtl/>
        </w:rPr>
        <w:t xml:space="preserve"> بازگرداننده‌ی انسان به حالت اولیه، اعاده کننده و تکرار کننده‌ی خلقت</w:t>
      </w:r>
      <w:r w:rsidR="003928CA">
        <w:rPr>
          <w:rFonts w:hint="cs"/>
          <w:rtl/>
        </w:rPr>
        <w:t>.</w:t>
      </w:r>
      <w:r>
        <w:rPr>
          <w:rFonts w:hint="cs"/>
          <w:rtl/>
        </w:rPr>
        <w:t xml:space="preserve"> </w:t>
      </w:r>
      <w:r>
        <w:rPr>
          <w:rFonts w:cs="Traditional Arabic" w:hint="cs"/>
          <w:rtl/>
        </w:rPr>
        <w:t>﴿</w:t>
      </w:r>
      <w:r w:rsidRPr="008A6DEC">
        <w:rPr>
          <w:rStyle w:val="Chard"/>
          <w:rFonts w:hint="eastAsia"/>
          <w:rtl/>
        </w:rPr>
        <w:t>وَدُودُ</w:t>
      </w:r>
      <w:r>
        <w:rPr>
          <w:rFonts w:cs="Traditional Arabic" w:hint="cs"/>
          <w:rtl/>
        </w:rPr>
        <w:t>﴾:</w:t>
      </w:r>
      <w:r>
        <w:rPr>
          <w:rFonts w:hint="cs"/>
          <w:rtl/>
        </w:rPr>
        <w:t xml:space="preserve"> بسیار دوستدار بندگان مؤمن، و خداوند این دوستی را در قیامت با عفو گناهان بندگانش کامل می‌کند</w:t>
      </w:r>
      <w:r w:rsidR="003928CA">
        <w:rPr>
          <w:rFonts w:hint="cs"/>
          <w:rtl/>
        </w:rPr>
        <w:t>.</w:t>
      </w:r>
      <w:r>
        <w:rPr>
          <w:rFonts w:hint="cs"/>
          <w:rtl/>
        </w:rPr>
        <w:t xml:space="preserve"> </w:t>
      </w:r>
      <w:r>
        <w:rPr>
          <w:rFonts w:cs="Traditional Arabic" w:hint="cs"/>
          <w:rtl/>
        </w:rPr>
        <w:t>﴿</w:t>
      </w:r>
      <w:r w:rsidRPr="008A6DEC">
        <w:rPr>
          <w:rStyle w:val="Chard"/>
          <w:rFonts w:hint="eastAsia"/>
          <w:rtl/>
        </w:rPr>
        <w:t>عَرۡشِ</w:t>
      </w:r>
      <w:r>
        <w:rPr>
          <w:rFonts w:cs="Traditional Arabic" w:hint="cs"/>
          <w:rtl/>
        </w:rPr>
        <w:t>﴾:</w:t>
      </w:r>
      <w:r>
        <w:rPr>
          <w:rFonts w:hint="cs"/>
          <w:rtl/>
        </w:rPr>
        <w:t xml:space="preserve"> کرسی و مقر فرمانروایی با کیفیتی که ما نمی‌دانیم و فقط می‌دانیم که باید بزرگ‌ترین مخلوق باشد که خداوند آن را به خود نسبت داده است</w:t>
      </w:r>
      <w:r w:rsidR="003928CA">
        <w:rPr>
          <w:rFonts w:hint="cs"/>
          <w:rtl/>
        </w:rPr>
        <w:t>.</w:t>
      </w:r>
      <w:r>
        <w:rPr>
          <w:rFonts w:hint="cs"/>
          <w:rtl/>
        </w:rPr>
        <w:t xml:space="preserve"> </w:t>
      </w:r>
      <w:r>
        <w:rPr>
          <w:rFonts w:cs="Traditional Arabic" w:hint="cs"/>
          <w:rtl/>
        </w:rPr>
        <w:t>﴿</w:t>
      </w:r>
      <w:r w:rsidRPr="008A6DEC">
        <w:rPr>
          <w:rStyle w:val="Chard"/>
          <w:rtl/>
        </w:rPr>
        <w:t xml:space="preserve">ذُو </w:t>
      </w:r>
      <w:r w:rsidRPr="008A6DEC">
        <w:rPr>
          <w:rStyle w:val="Chard"/>
          <w:rFonts w:hint="cs"/>
          <w:rtl/>
        </w:rPr>
        <w:t>ٱ</w:t>
      </w:r>
      <w:r w:rsidRPr="008A6DEC">
        <w:rPr>
          <w:rStyle w:val="Chard"/>
          <w:rFonts w:hint="eastAsia"/>
          <w:rtl/>
        </w:rPr>
        <w:t>لۡعَرۡشِ</w:t>
      </w:r>
      <w:r>
        <w:rPr>
          <w:rFonts w:cs="Traditional Arabic" w:hint="cs"/>
          <w:rtl/>
        </w:rPr>
        <w:t>﴾:</w:t>
      </w:r>
      <w:r>
        <w:rPr>
          <w:rFonts w:hint="cs"/>
          <w:rtl/>
        </w:rPr>
        <w:t xml:space="preserve"> خداوند است و عرش او را در قیامت، هشت ملائکه بر بالای سر حمل می‌کنند</w:t>
      </w:r>
      <w:r w:rsidR="003928CA">
        <w:rPr>
          <w:rFonts w:hint="cs"/>
          <w:rtl/>
        </w:rPr>
        <w:t>.</w:t>
      </w:r>
      <w:r>
        <w:rPr>
          <w:rFonts w:hint="cs"/>
          <w:rtl/>
        </w:rPr>
        <w:t xml:space="preserve"> </w:t>
      </w:r>
      <w:r>
        <w:rPr>
          <w:rFonts w:cs="Traditional Arabic" w:hint="cs"/>
          <w:rtl/>
        </w:rPr>
        <w:t>﴿</w:t>
      </w:r>
      <w:r w:rsidR="003928CA">
        <w:rPr>
          <w:rStyle w:val="Chard"/>
          <w:rFonts w:hint="cs"/>
          <w:rtl/>
        </w:rPr>
        <w:t>ال</w:t>
      </w:r>
      <w:r w:rsidRPr="008A6DEC">
        <w:rPr>
          <w:rStyle w:val="Chard"/>
          <w:rFonts w:hint="eastAsia"/>
          <w:rtl/>
        </w:rPr>
        <w:t>مَجِيدُ</w:t>
      </w:r>
      <w:r>
        <w:rPr>
          <w:rFonts w:cs="Traditional Arabic" w:hint="cs"/>
          <w:rtl/>
        </w:rPr>
        <w:t>﴾:</w:t>
      </w:r>
      <w:r>
        <w:rPr>
          <w:rFonts w:hint="cs"/>
          <w:rtl/>
        </w:rPr>
        <w:t xml:space="preserve"> دارای مجد، کرم، بخشش و عظمت بسیار</w:t>
      </w:r>
      <w:r w:rsidR="003928CA">
        <w:rPr>
          <w:rFonts w:hint="cs"/>
          <w:rtl/>
        </w:rPr>
        <w:t>.</w:t>
      </w:r>
      <w:r>
        <w:rPr>
          <w:rFonts w:hint="cs"/>
          <w:rtl/>
        </w:rPr>
        <w:t xml:space="preserve"> </w:t>
      </w:r>
      <w:r>
        <w:rPr>
          <w:rFonts w:cs="Traditional Arabic" w:hint="cs"/>
          <w:rtl/>
        </w:rPr>
        <w:t>﴿</w:t>
      </w:r>
      <w:r w:rsidRPr="008A6DEC">
        <w:rPr>
          <w:rStyle w:val="Chard"/>
          <w:rtl/>
        </w:rPr>
        <w:t>فَعَّالٞ</w:t>
      </w:r>
      <w:r>
        <w:rPr>
          <w:rFonts w:cs="Traditional Arabic" w:hint="cs"/>
          <w:rtl/>
        </w:rPr>
        <w:t>﴾:</w:t>
      </w:r>
      <w:r>
        <w:rPr>
          <w:rFonts w:hint="cs"/>
          <w:rtl/>
        </w:rPr>
        <w:t xml:space="preserve"> کردگار، بسیار انجام دهنده، دارای قدرت کافی جهت انجام هر کاری</w:t>
      </w:r>
      <w:r w:rsidR="003928CA">
        <w:rPr>
          <w:rFonts w:hint="cs"/>
          <w:rtl/>
        </w:rPr>
        <w:t>.</w:t>
      </w:r>
      <w:r>
        <w:rPr>
          <w:rFonts w:hint="cs"/>
          <w:rtl/>
        </w:rPr>
        <w:t xml:space="preserve"> </w:t>
      </w:r>
      <w:r>
        <w:rPr>
          <w:rFonts w:cs="Traditional Arabic" w:hint="cs"/>
          <w:rtl/>
        </w:rPr>
        <w:t>﴿</w:t>
      </w:r>
      <w:r w:rsidRPr="008A6DEC">
        <w:rPr>
          <w:rStyle w:val="Chard"/>
          <w:rtl/>
        </w:rPr>
        <w:t>لِّمَا يُرِيدُ</w:t>
      </w:r>
      <w:r>
        <w:rPr>
          <w:rFonts w:cs="Traditional Arabic" w:hint="cs"/>
          <w:rtl/>
        </w:rPr>
        <w:t>﴾:</w:t>
      </w:r>
      <w:r>
        <w:rPr>
          <w:rFonts w:hint="cs"/>
          <w:rtl/>
        </w:rPr>
        <w:t xml:space="preserve"> برای آنچه بخواهد.</w:t>
      </w:r>
    </w:p>
    <w:p w:rsidR="00D16C62" w:rsidRDefault="00D16C62" w:rsidP="00D16C62">
      <w:pPr>
        <w:pStyle w:val="a9"/>
        <w:rPr>
          <w:rtl/>
        </w:rPr>
      </w:pPr>
      <w:r>
        <w:rPr>
          <w:rFonts w:hint="cs"/>
          <w:rtl/>
        </w:rPr>
        <w:t>مفهوم کلی آیات:</w:t>
      </w:r>
    </w:p>
    <w:p w:rsidR="00D16C62" w:rsidRDefault="00D16C62" w:rsidP="00D16C62">
      <w:pPr>
        <w:pStyle w:val="a8"/>
        <w:rPr>
          <w:rtl/>
        </w:rPr>
      </w:pPr>
      <w:r>
        <w:rPr>
          <w:rFonts w:hint="cs"/>
          <w:rtl/>
        </w:rPr>
        <w:t>ظلم خود گناهی بزرگ است و اگر با اصرار و علاقه نیز همراه شود دیگر هیچ راه بخششی برایش قابل تصور نیست و خداوند همیشه ظالمان را حتی در این دنیا نیز به عقوبت ظلم‌شان رسانده است. به همان اندازه که خداوند آمرزنده و دوستدار بندگان است دارای خشم و انتقام بسیار شدیدی است که گاه، تر و خشک را با</w:t>
      </w:r>
      <w:r w:rsidR="003928CA">
        <w:rPr>
          <w:rFonts w:hint="cs"/>
          <w:rtl/>
        </w:rPr>
        <w:t xml:space="preserve"> </w:t>
      </w:r>
      <w:r>
        <w:rPr>
          <w:rFonts w:hint="cs"/>
          <w:rtl/>
        </w:rPr>
        <w:t>هم می‌سوزاند.</w:t>
      </w:r>
    </w:p>
    <w:p w:rsidR="00D16C62" w:rsidRDefault="00D16C62" w:rsidP="00D16C62">
      <w:pPr>
        <w:pStyle w:val="a2"/>
        <w:rPr>
          <w:rtl/>
        </w:rPr>
      </w:pPr>
      <w:r>
        <w:rPr>
          <w:rFonts w:hint="cs"/>
          <w:rtl/>
        </w:rPr>
        <w:t>مبحث سوم: هشداری به ستمگران</w:t>
      </w:r>
    </w:p>
    <w:p w:rsidR="00D16C62" w:rsidRDefault="00D16C62" w:rsidP="003928CA">
      <w:pPr>
        <w:pStyle w:val="a8"/>
        <w:rPr>
          <w:rStyle w:val="Char6"/>
          <w:rtl/>
        </w:rPr>
      </w:pPr>
      <w:r w:rsidRPr="00F8255D">
        <w:rPr>
          <w:rFonts w:cs="Traditional Arabic"/>
          <w:rtl/>
        </w:rPr>
        <w:t>﴿</w:t>
      </w:r>
      <w:r w:rsidRPr="003928CA">
        <w:rPr>
          <w:rStyle w:val="Chard"/>
          <w:rtl/>
        </w:rPr>
        <w:t>هَل</w:t>
      </w:r>
      <w:r w:rsidRPr="003928CA">
        <w:rPr>
          <w:rStyle w:val="Chard"/>
          <w:rFonts w:hint="cs"/>
          <w:rtl/>
        </w:rPr>
        <w:t>ۡ</w:t>
      </w:r>
      <w:r w:rsidRPr="003928CA">
        <w:rPr>
          <w:rStyle w:val="Chard"/>
          <w:rtl/>
        </w:rPr>
        <w:t xml:space="preserve"> </w:t>
      </w:r>
      <w:r w:rsidRPr="003928CA">
        <w:rPr>
          <w:rStyle w:val="Chard"/>
          <w:rFonts w:hint="cs"/>
          <w:rtl/>
        </w:rPr>
        <w:t>أَتَىٰكَ</w:t>
      </w:r>
      <w:r w:rsidRPr="003928CA">
        <w:rPr>
          <w:rStyle w:val="Chard"/>
          <w:rtl/>
        </w:rPr>
        <w:t xml:space="preserve"> </w:t>
      </w:r>
      <w:r w:rsidRPr="003928CA">
        <w:rPr>
          <w:rStyle w:val="Chard"/>
          <w:rFonts w:hint="cs"/>
          <w:rtl/>
        </w:rPr>
        <w:t>حَدِيثُ</w:t>
      </w:r>
      <w:r w:rsidRPr="003928CA">
        <w:rPr>
          <w:rStyle w:val="Chard"/>
          <w:rtl/>
        </w:rPr>
        <w:t xml:space="preserve"> </w:t>
      </w:r>
      <w:r w:rsidRPr="003928CA">
        <w:rPr>
          <w:rStyle w:val="Chard"/>
          <w:rFonts w:hint="cs"/>
          <w:rtl/>
        </w:rPr>
        <w:t>ٱ</w:t>
      </w:r>
      <w:r w:rsidRPr="003928CA">
        <w:rPr>
          <w:rStyle w:val="Chard"/>
          <w:rFonts w:hint="eastAsia"/>
          <w:rtl/>
        </w:rPr>
        <w:t>ل</w:t>
      </w:r>
      <w:r w:rsidRPr="003928CA">
        <w:rPr>
          <w:rStyle w:val="Chard"/>
          <w:rFonts w:hint="cs"/>
          <w:rtl/>
        </w:rPr>
        <w:t>ۡجُنُودِ</w:t>
      </w:r>
      <w:r w:rsidRPr="003928CA">
        <w:rPr>
          <w:rStyle w:val="Chard"/>
          <w:rtl/>
        </w:rPr>
        <w:t xml:space="preserve">١٧ فِرۡعَوۡنَ وَثَمُودَ١٨ بَلِ </w:t>
      </w:r>
      <w:r w:rsidRPr="003928CA">
        <w:rPr>
          <w:rStyle w:val="Chard"/>
          <w:rFonts w:hint="cs"/>
          <w:rtl/>
        </w:rPr>
        <w:t>ٱ</w:t>
      </w:r>
      <w:r w:rsidRPr="003928CA">
        <w:rPr>
          <w:rStyle w:val="Chard"/>
          <w:rFonts w:hint="eastAsia"/>
          <w:rtl/>
        </w:rPr>
        <w:t>لَّذِينَ</w:t>
      </w:r>
      <w:r w:rsidRPr="003928CA">
        <w:rPr>
          <w:rStyle w:val="Chard"/>
          <w:rtl/>
        </w:rPr>
        <w:t xml:space="preserve"> كَفَرُواْ فِي تَكۡذِيبٖ١٩ وَ</w:t>
      </w:r>
      <w:r w:rsidRPr="003928CA">
        <w:rPr>
          <w:rStyle w:val="Chard"/>
          <w:rFonts w:hint="cs"/>
          <w:rtl/>
        </w:rPr>
        <w:t>ٱ</w:t>
      </w:r>
      <w:r w:rsidRPr="003928CA">
        <w:rPr>
          <w:rStyle w:val="Chard"/>
          <w:rFonts w:hint="eastAsia"/>
          <w:rtl/>
        </w:rPr>
        <w:t>للَّهُ</w:t>
      </w:r>
      <w:r w:rsidRPr="003928CA">
        <w:rPr>
          <w:rStyle w:val="Chard"/>
          <w:rtl/>
        </w:rPr>
        <w:t xml:space="preserve"> مِن وَرَآئِهِم مُّحِيطُۢ٢٠ بَلۡ هُوَ قُرۡءَانٞ مَّجِيدٞ٢١ فِي لَوۡحٖ مَّحۡفُوظِۢ٢٢</w:t>
      </w:r>
      <w:r w:rsidRPr="00F8255D">
        <w:rPr>
          <w:rFonts w:ascii="Times New Roman" w:cs="Traditional Arabic" w:hint="cs"/>
          <w:rtl/>
        </w:rPr>
        <w:t>﴾</w:t>
      </w:r>
      <w:r>
        <w:rPr>
          <w:rFonts w:ascii="Times New Roman"/>
          <w:szCs w:val="24"/>
          <w:rtl/>
        </w:rPr>
        <w:t xml:space="preserve"> </w:t>
      </w:r>
      <w:r w:rsidRPr="00F8255D">
        <w:rPr>
          <w:rStyle w:val="Char6"/>
          <w:rtl/>
        </w:rPr>
        <w:t>[البروج: 17-22]</w:t>
      </w:r>
      <w:r w:rsidRPr="00F8255D">
        <w:rPr>
          <w:rStyle w:val="Char6"/>
          <w:rFonts w:hint="cs"/>
          <w:rtl/>
        </w:rPr>
        <w:t>.</w:t>
      </w:r>
    </w:p>
    <w:p w:rsidR="00D16C62" w:rsidRDefault="00D16C62" w:rsidP="00D16C62">
      <w:pPr>
        <w:pStyle w:val="a9"/>
        <w:rPr>
          <w:rtl/>
        </w:rPr>
      </w:pPr>
      <w:r>
        <w:rPr>
          <w:rFonts w:hint="cs"/>
          <w:rtl/>
        </w:rPr>
        <w:t>ترجمه:</w:t>
      </w:r>
    </w:p>
    <w:p w:rsidR="00D16C62" w:rsidRDefault="00D16C62" w:rsidP="00D16C62">
      <w:pPr>
        <w:pStyle w:val="a8"/>
        <w:rPr>
          <w:rtl/>
        </w:rPr>
      </w:pPr>
      <w:r w:rsidRPr="00937F1B">
        <w:rPr>
          <w:rFonts w:hint="cs"/>
          <w:rtl/>
        </w:rPr>
        <w:t>«آیا خبر لشکریان به تو رسیده است! (17) فرعون و ثمود (18) بلکه کسانی که کفر ورزیده‌اند</w:t>
      </w:r>
      <w:r w:rsidRPr="00F8255D">
        <w:rPr>
          <w:rFonts w:hint="cs"/>
          <w:rtl/>
        </w:rPr>
        <w:t xml:space="preserve"> در تکذیب</w:t>
      </w:r>
      <w:r w:rsidR="003928CA">
        <w:rPr>
          <w:rFonts w:hint="cs"/>
          <w:rtl/>
        </w:rPr>
        <w:t>ند</w:t>
      </w:r>
      <w:r w:rsidRPr="00F8255D">
        <w:rPr>
          <w:rFonts w:hint="cs"/>
          <w:rtl/>
        </w:rPr>
        <w:t xml:space="preserve"> (19) و خداوند بر فرازشان چیره است (20) بلکه آن قرآن گرامی قدر است (21) در </w:t>
      </w:r>
      <w:r w:rsidRPr="00937F1B">
        <w:rPr>
          <w:rFonts w:hint="cs"/>
          <w:rtl/>
        </w:rPr>
        <w:t>لوحی محفوظ (22)».</w:t>
      </w:r>
    </w:p>
    <w:p w:rsidR="00D16C62" w:rsidRDefault="00D16C62" w:rsidP="00D16C62">
      <w:pPr>
        <w:pStyle w:val="a9"/>
        <w:rPr>
          <w:rtl/>
        </w:rPr>
      </w:pPr>
      <w:r>
        <w:rPr>
          <w:rFonts w:hint="cs"/>
          <w:rtl/>
        </w:rPr>
        <w:t>توضیحات:</w:t>
      </w:r>
    </w:p>
    <w:p w:rsidR="00D16C62" w:rsidRDefault="00D16C62" w:rsidP="00D16C62">
      <w:pPr>
        <w:pStyle w:val="a8"/>
        <w:rPr>
          <w:rtl/>
        </w:rPr>
      </w:pPr>
      <w:r>
        <w:rPr>
          <w:rFonts w:cs="Traditional Arabic" w:hint="cs"/>
          <w:rtl/>
        </w:rPr>
        <w:t>﴿</w:t>
      </w:r>
      <w:r w:rsidRPr="00E473C4">
        <w:rPr>
          <w:rStyle w:val="Chard"/>
          <w:rFonts w:hint="cs"/>
          <w:rtl/>
        </w:rPr>
        <w:t>جُنُودِ</w:t>
      </w:r>
      <w:r>
        <w:rPr>
          <w:rFonts w:cs="Traditional Arabic" w:hint="cs"/>
          <w:rtl/>
        </w:rPr>
        <w:t>﴾:</w:t>
      </w:r>
      <w:r>
        <w:rPr>
          <w:rFonts w:hint="cs"/>
          <w:rtl/>
        </w:rPr>
        <w:t xml:space="preserve"> ج جُند، لشکر، سپاه، در اینجا منظور لشکر فرعون و قوم ثمود است. </w:t>
      </w:r>
      <w:r>
        <w:rPr>
          <w:rFonts w:cs="Traditional Arabic" w:hint="cs"/>
          <w:rtl/>
        </w:rPr>
        <w:t>﴿</w:t>
      </w:r>
      <w:r w:rsidRPr="00E7297C">
        <w:rPr>
          <w:rStyle w:val="Chard"/>
          <w:rtl/>
        </w:rPr>
        <w:t>بَلِ</w:t>
      </w:r>
      <w:r>
        <w:rPr>
          <w:rFonts w:cs="Traditional Arabic" w:hint="cs"/>
          <w:rtl/>
        </w:rPr>
        <w:t>﴾:</w:t>
      </w:r>
      <w:r>
        <w:rPr>
          <w:rFonts w:hint="cs"/>
          <w:rtl/>
        </w:rPr>
        <w:t xml:space="preserve"> بلکه کافران از عاقبت فرعون و ثمود و امثال</w:t>
      </w:r>
      <w:r w:rsidR="006F2FD0" w:rsidRPr="006F2FD0">
        <w:rPr>
          <w:rFonts w:hint="cs"/>
          <w:rtl/>
        </w:rPr>
        <w:t xml:space="preserve"> آن‌ها </w:t>
      </w:r>
      <w:r>
        <w:rPr>
          <w:rFonts w:hint="cs"/>
          <w:rtl/>
        </w:rPr>
        <w:t xml:space="preserve">عبرت نگرفتند و به تکذیب خویش ادامه دادند. </w:t>
      </w:r>
      <w:r>
        <w:rPr>
          <w:rFonts w:cs="Traditional Arabic" w:hint="cs"/>
          <w:rtl/>
        </w:rPr>
        <w:t>﴿</w:t>
      </w:r>
      <w:r w:rsidRPr="00E7297C">
        <w:rPr>
          <w:rStyle w:val="Chard"/>
          <w:rtl/>
        </w:rPr>
        <w:t>وَرَآئِهِم</w:t>
      </w:r>
      <w:r>
        <w:rPr>
          <w:rFonts w:cs="Traditional Arabic" w:hint="cs"/>
          <w:rtl/>
        </w:rPr>
        <w:t>﴾:</w:t>
      </w:r>
      <w:r>
        <w:rPr>
          <w:rFonts w:hint="cs"/>
          <w:rtl/>
        </w:rPr>
        <w:t xml:space="preserve"> از پش</w:t>
      </w:r>
      <w:r>
        <w:rPr>
          <w:rFonts w:hint="eastAsia"/>
          <w:rtl/>
        </w:rPr>
        <w:t>‌</w:t>
      </w:r>
      <w:r>
        <w:rPr>
          <w:rFonts w:hint="cs"/>
          <w:rtl/>
        </w:rPr>
        <w:t>سرشان، ولی در واقع خداوند از هر</w:t>
      </w:r>
      <w:r w:rsidR="003928CA">
        <w:rPr>
          <w:rFonts w:hint="cs"/>
          <w:rtl/>
        </w:rPr>
        <w:t xml:space="preserve"> </w:t>
      </w:r>
      <w:r>
        <w:rPr>
          <w:rFonts w:hint="cs"/>
          <w:rtl/>
        </w:rPr>
        <w:t xml:space="preserve">سو بندگانش را احاطه کرده است. </w:t>
      </w:r>
      <w:r>
        <w:rPr>
          <w:rFonts w:cs="Traditional Arabic" w:hint="cs"/>
          <w:rtl/>
        </w:rPr>
        <w:t>﴿</w:t>
      </w:r>
      <w:r w:rsidRPr="00BF2B86">
        <w:rPr>
          <w:rStyle w:val="Chard"/>
          <w:rtl/>
        </w:rPr>
        <w:t>لَوۡحٖ مَّحۡفُوظِۢ</w:t>
      </w:r>
      <w:r>
        <w:rPr>
          <w:rFonts w:cs="Traditional Arabic" w:hint="cs"/>
          <w:rtl/>
        </w:rPr>
        <w:t>﴾:</w:t>
      </w:r>
      <w:r>
        <w:rPr>
          <w:rFonts w:hint="cs"/>
          <w:rtl/>
        </w:rPr>
        <w:t xml:space="preserve"> جایگاهی تحت حفاظت. نسخه‌ی اصلی قرآن که در نزد خداوند نگه‌داری می‌شود و از هر عیب و نقصی، زیادت و نقصانی، تحریف و تبدیلی و از دسترسی شیاطین محفوظ است. این آیه در ردّ مشرکانی است که قرآن را سحر، افسانه و دروغی از نزد محمد می‌پندارند.</w:t>
      </w:r>
    </w:p>
    <w:p w:rsidR="00D16C62" w:rsidRDefault="00D16C62" w:rsidP="00D16C62">
      <w:pPr>
        <w:pStyle w:val="a9"/>
        <w:rPr>
          <w:rtl/>
        </w:rPr>
      </w:pPr>
      <w:r>
        <w:rPr>
          <w:rFonts w:hint="cs"/>
          <w:rtl/>
        </w:rPr>
        <w:t>مفهوم کلی آیات:</w:t>
      </w:r>
    </w:p>
    <w:p w:rsidR="00D16C62" w:rsidRPr="00652A67" w:rsidRDefault="00D16C62" w:rsidP="00D16C62">
      <w:pPr>
        <w:pStyle w:val="a8"/>
        <w:rPr>
          <w:spacing w:val="-2"/>
          <w:rtl/>
        </w:rPr>
      </w:pPr>
      <w:r w:rsidRPr="00652A67">
        <w:rPr>
          <w:rFonts w:hint="cs"/>
          <w:spacing w:val="-2"/>
          <w:rtl/>
        </w:rPr>
        <w:t>فرعون نمادی از قدرت و شوکت و قوم ثمود نمونه‌ای از رفاه و معیشت بودند و بدین خاطر نیز در تکبر و غرور غوطه‌ور شدند تا جایی که دعوت پیامبران‌شان موسی و صالح را با گستاخی رد کردند و به موسی تهمت ساحری و به صالح تهمت بی‌عقلی و جنون زدند و خداوند نیز در دنیا و آخرت</w:t>
      </w:r>
      <w:r w:rsidR="006F2FD0" w:rsidRPr="00652A67">
        <w:rPr>
          <w:rFonts w:hint="cs"/>
          <w:spacing w:val="-2"/>
          <w:rtl/>
        </w:rPr>
        <w:t xml:space="preserve"> آن‌ها </w:t>
      </w:r>
      <w:r w:rsidRPr="00652A67">
        <w:rPr>
          <w:rFonts w:hint="cs"/>
          <w:spacing w:val="-2"/>
          <w:rtl/>
        </w:rPr>
        <w:t>را به عقوبت و عذابی سخت گرفتار ساخت اما کفران از این حکایات نیز درسی نگرفتند و به تکذیب و عداوت‌شان ادامه دادند. این عادتی ناپسند بوده که پیوسته ادامه خواهد داشت و از آن هیچ گریزی نیست و مؤمن باید این را باور و در راه حفظ ایمان خویش همیشه استقامت داشته باشد.</w:t>
      </w:r>
    </w:p>
    <w:p w:rsidR="00D16C62" w:rsidRDefault="00D16C62" w:rsidP="00D16C62">
      <w:pPr>
        <w:pStyle w:val="a9"/>
        <w:rPr>
          <w:rtl/>
        </w:rPr>
      </w:pPr>
      <w:r>
        <w:rPr>
          <w:rFonts w:hint="cs"/>
          <w:rtl/>
        </w:rPr>
        <w:t>برداشت‌ها و فواید سوره:</w:t>
      </w:r>
    </w:p>
    <w:p w:rsidR="00D16C62" w:rsidRDefault="00D16C62" w:rsidP="00707090">
      <w:pPr>
        <w:pStyle w:val="a8"/>
        <w:numPr>
          <w:ilvl w:val="0"/>
          <w:numId w:val="38"/>
        </w:numPr>
        <w:ind w:left="680" w:hanging="340"/>
      </w:pPr>
      <w:r>
        <w:rPr>
          <w:rFonts w:hint="cs"/>
          <w:rtl/>
        </w:rPr>
        <w:t>مومن باید در راه عقیده و ایمانش ثابت قدم باشد و هیچ‌گاه از تحمل سختی و مصیبت، احساس ضعف و خستگی نکند و از حکایت پایداری مؤمنین گذشته اطمینان و قوت قلب بگیرد.</w:t>
      </w:r>
    </w:p>
    <w:p w:rsidR="00D16C62" w:rsidRPr="00652A67" w:rsidRDefault="00D16C62" w:rsidP="00707090">
      <w:pPr>
        <w:pStyle w:val="a8"/>
        <w:numPr>
          <w:ilvl w:val="0"/>
          <w:numId w:val="38"/>
        </w:numPr>
        <w:ind w:left="680" w:hanging="340"/>
        <w:rPr>
          <w:spacing w:val="-4"/>
        </w:rPr>
      </w:pPr>
      <w:r w:rsidRPr="00652A67">
        <w:rPr>
          <w:rFonts w:hint="cs"/>
          <w:spacing w:val="-4"/>
          <w:rtl/>
        </w:rPr>
        <w:t>شاید خداوند به کافران در مقابل کفر و ظلم‌شان مهلت دهد اما مطمئناً هیچ‌گاه بی‌تفاوت نخ</w:t>
      </w:r>
      <w:r w:rsidR="003928CA" w:rsidRPr="00652A67">
        <w:rPr>
          <w:rFonts w:hint="cs"/>
          <w:spacing w:val="-4"/>
          <w:rtl/>
        </w:rPr>
        <w:t>واهد بود و چه بسا به خاطر مصلحت</w:t>
      </w:r>
      <w:r w:rsidR="003928CA" w:rsidRPr="00652A67">
        <w:rPr>
          <w:rFonts w:hint="eastAsia"/>
          <w:spacing w:val="-4"/>
          <w:rtl/>
        </w:rPr>
        <w:t>‌</w:t>
      </w:r>
      <w:r w:rsidR="003928CA" w:rsidRPr="00652A67">
        <w:rPr>
          <w:rFonts w:hint="cs"/>
          <w:spacing w:val="-4"/>
          <w:rtl/>
        </w:rPr>
        <w:t>هایی، عذاب</w:t>
      </w:r>
      <w:r w:rsidR="006F2FD0" w:rsidRPr="00652A67">
        <w:rPr>
          <w:rFonts w:hint="cs"/>
          <w:spacing w:val="-4"/>
          <w:rtl/>
        </w:rPr>
        <w:t xml:space="preserve"> آن‌ها </w:t>
      </w:r>
      <w:r w:rsidRPr="00652A67">
        <w:rPr>
          <w:rFonts w:hint="cs"/>
          <w:spacing w:val="-4"/>
          <w:rtl/>
        </w:rPr>
        <w:t>را برای مدتی به تأخیر اندازد تا خالص از ناخالص و مؤمن از غیر مؤمن تمییز داده شود.</w:t>
      </w:r>
    </w:p>
    <w:p w:rsidR="00D16C62" w:rsidRDefault="00D16C62" w:rsidP="00707090">
      <w:pPr>
        <w:pStyle w:val="a8"/>
        <w:numPr>
          <w:ilvl w:val="0"/>
          <w:numId w:val="38"/>
        </w:numPr>
        <w:ind w:left="680" w:hanging="340"/>
      </w:pPr>
      <w:r>
        <w:rPr>
          <w:rFonts w:hint="cs"/>
          <w:rtl/>
        </w:rPr>
        <w:t>در حیطه‌ی قدرت خداوند، غیرممکن و حتی مشکل معنا ندارد و هرگاه خداوند اراده بر چیزی نماید بی‌درنگ آن امر حاصل می‌شود.</w:t>
      </w:r>
    </w:p>
    <w:p w:rsidR="00D16C62" w:rsidRDefault="00D16C62" w:rsidP="00707090">
      <w:pPr>
        <w:pStyle w:val="a8"/>
        <w:numPr>
          <w:ilvl w:val="0"/>
          <w:numId w:val="38"/>
        </w:numPr>
        <w:ind w:left="680" w:hanging="340"/>
      </w:pPr>
      <w:r>
        <w:rPr>
          <w:rFonts w:hint="cs"/>
          <w:rtl/>
        </w:rPr>
        <w:t>حکایت سرگذشت فرعون و قوم ثمود در بین کفار قریش حکایتی مشهور بود، چون حکایت فرعون را ا</w:t>
      </w:r>
      <w:r w:rsidR="003928CA">
        <w:rPr>
          <w:rFonts w:hint="cs"/>
          <w:rtl/>
        </w:rPr>
        <w:t>ز</w:t>
      </w:r>
      <w:r>
        <w:rPr>
          <w:rFonts w:hint="cs"/>
          <w:rtl/>
        </w:rPr>
        <w:t xml:space="preserve"> اهل کتاب شنیده بودند و قوم ثمود نیز ساکن منطقه‌ی حِجر بین مدینه و شام بودند، بنابراین طبیعی بود که اهل مکه از سرگذشت</w:t>
      </w:r>
      <w:r w:rsidR="006F2FD0" w:rsidRPr="006F2FD0">
        <w:rPr>
          <w:rFonts w:hint="cs"/>
          <w:rtl/>
        </w:rPr>
        <w:t xml:space="preserve"> آن‌ها </w:t>
      </w:r>
      <w:r>
        <w:rPr>
          <w:rFonts w:hint="cs"/>
          <w:rtl/>
        </w:rPr>
        <w:t>با خیر باشند.</w:t>
      </w:r>
    </w:p>
    <w:p w:rsidR="00D16C62" w:rsidRDefault="00D16C62" w:rsidP="00707090">
      <w:pPr>
        <w:pStyle w:val="a8"/>
        <w:numPr>
          <w:ilvl w:val="0"/>
          <w:numId w:val="38"/>
        </w:numPr>
        <w:ind w:left="680" w:hanging="340"/>
      </w:pPr>
      <w:r>
        <w:rPr>
          <w:rFonts w:hint="cs"/>
          <w:rtl/>
        </w:rPr>
        <w:t>قرآن، از آغاز نزول در حفظ خداوند بوده است و تا پایان عمر این جهان نیز در حفظ خداوند باقی خواهد ماند.</w:t>
      </w:r>
    </w:p>
    <w:p w:rsidR="00D16C62" w:rsidRDefault="00652A67" w:rsidP="00652A67">
      <w:pPr>
        <w:pStyle w:val="a8"/>
        <w:tabs>
          <w:tab w:val="center" w:pos="3544"/>
          <w:tab w:val="left" w:pos="4478"/>
        </w:tabs>
        <w:ind w:firstLine="0"/>
        <w:jc w:val="left"/>
        <w:rPr>
          <w:rtl/>
        </w:rPr>
      </w:pPr>
      <w:r>
        <w:rPr>
          <w:rtl/>
        </w:rPr>
        <w:tab/>
      </w:r>
      <w:r w:rsidR="00D16C62">
        <w:rPr>
          <w:rFonts w:hint="cs"/>
          <w:rtl/>
        </w:rPr>
        <w:t>* * *</w:t>
      </w:r>
      <w:r>
        <w:rPr>
          <w:rtl/>
        </w:rPr>
        <w:tab/>
      </w:r>
    </w:p>
    <w:p w:rsidR="00D16C62" w:rsidRDefault="00D16C62" w:rsidP="00D16C62">
      <w:pPr>
        <w:pStyle w:val="a8"/>
        <w:rPr>
          <w:rtl/>
        </w:rPr>
        <w:sectPr w:rsidR="00D16C62" w:rsidSect="00547B6F">
          <w:footnotePr>
            <w:numRestart w:val="eachPage"/>
          </w:footnotePr>
          <w:type w:val="oddPage"/>
          <w:pgSz w:w="9356" w:h="13608" w:code="9"/>
          <w:pgMar w:top="567" w:right="1134" w:bottom="851" w:left="1134" w:header="454" w:footer="0" w:gutter="0"/>
          <w:cols w:space="708"/>
          <w:titlePg/>
          <w:bidi/>
          <w:docGrid w:linePitch="381"/>
        </w:sectPr>
      </w:pPr>
    </w:p>
    <w:p w:rsidR="00D16C62" w:rsidRDefault="00D16C62" w:rsidP="00D16C62">
      <w:pPr>
        <w:pStyle w:val="a1"/>
        <w:rPr>
          <w:rtl/>
        </w:rPr>
      </w:pPr>
      <w:bookmarkStart w:id="30" w:name="_Toc441594973"/>
      <w:r>
        <w:rPr>
          <w:rFonts w:hint="cs"/>
          <w:rtl/>
        </w:rPr>
        <w:t>سوره</w:t>
      </w:r>
      <w:r>
        <w:rPr>
          <w:rFonts w:hint="eastAsia"/>
          <w:rtl/>
        </w:rPr>
        <w:t>‌</w:t>
      </w:r>
      <w:r>
        <w:rPr>
          <w:rFonts w:hint="cs"/>
          <w:rtl/>
        </w:rPr>
        <w:t>ی طارق</w:t>
      </w:r>
      <w:bookmarkEnd w:id="30"/>
    </w:p>
    <w:p w:rsidR="00D16C62" w:rsidRDefault="00D16C62" w:rsidP="00D16C62">
      <w:pPr>
        <w:pStyle w:val="a8"/>
        <w:rPr>
          <w:rtl/>
        </w:rPr>
      </w:pPr>
      <w:r w:rsidRPr="00DC0198">
        <w:rPr>
          <w:rStyle w:val="Char5"/>
          <w:rFonts w:hint="cs"/>
          <w:rtl/>
        </w:rPr>
        <w:t>معرفی سوره:</w:t>
      </w:r>
      <w:r>
        <w:rPr>
          <w:rFonts w:hint="cs"/>
          <w:rtl/>
        </w:rPr>
        <w:t xml:space="preserve"> سوره</w:t>
      </w:r>
      <w:r>
        <w:rPr>
          <w:rFonts w:hint="eastAsia"/>
          <w:rtl/>
        </w:rPr>
        <w:t>‌</w:t>
      </w:r>
      <w:r>
        <w:rPr>
          <w:rFonts w:hint="cs"/>
          <w:rtl/>
        </w:rPr>
        <w:t>ی «طارق» مکی است و بعد از س</w:t>
      </w:r>
      <w:r w:rsidR="003928CA">
        <w:rPr>
          <w:rFonts w:hint="cs"/>
          <w:rtl/>
        </w:rPr>
        <w:t>و</w:t>
      </w:r>
      <w:r>
        <w:rPr>
          <w:rFonts w:hint="cs"/>
          <w:rtl/>
        </w:rPr>
        <w:t>ره‌ی «بلد» نازل شده و دارای هفده آیه است.</w:t>
      </w:r>
    </w:p>
    <w:p w:rsidR="00D16C62" w:rsidRDefault="00D16C62" w:rsidP="00D16C62">
      <w:pPr>
        <w:pStyle w:val="a8"/>
        <w:rPr>
          <w:rtl/>
        </w:rPr>
      </w:pPr>
      <w:r w:rsidRPr="00DC0198">
        <w:rPr>
          <w:rStyle w:val="Char5"/>
          <w:rFonts w:hint="cs"/>
          <w:rtl/>
        </w:rPr>
        <w:t>مناسبت آن با سوره‌ی قبل:</w:t>
      </w:r>
      <w:r>
        <w:rPr>
          <w:rFonts w:hint="cs"/>
          <w:rtl/>
        </w:rPr>
        <w:t xml:space="preserve"> این سوره نیز همچون سوره</w:t>
      </w:r>
      <w:r>
        <w:rPr>
          <w:rFonts w:hint="eastAsia"/>
          <w:rtl/>
        </w:rPr>
        <w:t>‌</w:t>
      </w:r>
      <w:r>
        <w:rPr>
          <w:rFonts w:hint="cs"/>
          <w:rtl/>
        </w:rPr>
        <w:t>ی بروج با قسم آغاز می</w:t>
      </w:r>
      <w:r>
        <w:rPr>
          <w:rFonts w:hint="eastAsia"/>
          <w:rtl/>
        </w:rPr>
        <w:t>‌</w:t>
      </w:r>
      <w:r>
        <w:rPr>
          <w:rFonts w:hint="cs"/>
          <w:rtl/>
        </w:rPr>
        <w:t>شود و همان</w:t>
      </w:r>
      <w:r>
        <w:rPr>
          <w:rFonts w:hint="eastAsia"/>
          <w:rtl/>
        </w:rPr>
        <w:t>‌</w:t>
      </w:r>
      <w:r>
        <w:rPr>
          <w:rFonts w:hint="cs"/>
          <w:rtl/>
        </w:rPr>
        <w:t>گونه که در سوره‌ی بروج، کافران به تکذیب قرآن پرداخته بودند در این سوره خداوند قرآن را سخن فصل و به دور از بیهودگی و پوچی معرفی می‌کند و این خود نوعی رد تکذیب کافران است.</w:t>
      </w:r>
    </w:p>
    <w:p w:rsidR="00D16C62" w:rsidRDefault="00D16C62" w:rsidP="00D16C62">
      <w:pPr>
        <w:pStyle w:val="a8"/>
        <w:rPr>
          <w:rtl/>
        </w:rPr>
      </w:pPr>
      <w:r w:rsidRPr="00DC0198">
        <w:rPr>
          <w:rStyle w:val="Char5"/>
          <w:rFonts w:hint="cs"/>
          <w:rtl/>
        </w:rPr>
        <w:t>محور سوره:</w:t>
      </w:r>
      <w:r>
        <w:rPr>
          <w:rFonts w:hint="cs"/>
          <w:rtl/>
        </w:rPr>
        <w:t xml:space="preserve"> انسان و لزوم آگاه ساختن او به عظمت خداوند در خلقت و بیان حقانیت وحی و پیامد انکار آن.</w:t>
      </w:r>
    </w:p>
    <w:p w:rsidR="00D16C62" w:rsidRDefault="00D16C62" w:rsidP="00D16C62">
      <w:pPr>
        <w:pStyle w:val="a2"/>
        <w:rPr>
          <w:rtl/>
        </w:rPr>
      </w:pPr>
      <w:r>
        <w:rPr>
          <w:rFonts w:hint="cs"/>
          <w:rtl/>
        </w:rPr>
        <w:t>سوره دارای دو مبحث است:</w:t>
      </w:r>
    </w:p>
    <w:p w:rsidR="00D16C62" w:rsidRDefault="00D16C62" w:rsidP="00D16C62">
      <w:pPr>
        <w:pStyle w:val="a5"/>
        <w:rPr>
          <w:rtl/>
        </w:rPr>
      </w:pPr>
      <w:r>
        <w:rPr>
          <w:rFonts w:hint="cs"/>
          <w:rtl/>
        </w:rPr>
        <w:t>مبحث اول: عجاز خلقت انسان</w:t>
      </w:r>
    </w:p>
    <w:p w:rsidR="00D16C62" w:rsidRDefault="00D16C62" w:rsidP="00D16C62">
      <w:pPr>
        <w:pStyle w:val="a8"/>
        <w:ind w:firstLine="0"/>
        <w:jc w:val="center"/>
        <w:rPr>
          <w:rFonts w:cs="KFGQPC Uthmanic Script HAFS"/>
          <w:rtl/>
        </w:rPr>
      </w:pPr>
      <w:r w:rsidRPr="00DC0198">
        <w:rPr>
          <w:rFonts w:cs="KFGQPC Uthmanic Script HAFS"/>
          <w:rtl/>
        </w:rPr>
        <w:t>بِس</w:t>
      </w:r>
      <w:r w:rsidRPr="00DC0198">
        <w:rPr>
          <w:rFonts w:ascii="Times New Roman" w:hAnsi="Times New Roman" w:cs="KFGQPC Uthmanic Script HAFS" w:hint="cs"/>
          <w:rtl/>
        </w:rPr>
        <w:t>ۡ</w:t>
      </w:r>
      <w:r w:rsidRPr="00DC0198">
        <w:rPr>
          <w:rFonts w:cs="KFGQPC Uthmanic Script HAFS" w:hint="cs"/>
          <w:rtl/>
        </w:rPr>
        <w:t>مِ</w:t>
      </w:r>
      <w:r w:rsidRPr="00DC0198">
        <w:rPr>
          <w:rFonts w:cs="KFGQPC Uthmanic Script HAFS"/>
          <w:rtl/>
        </w:rPr>
        <w:t xml:space="preserve"> </w:t>
      </w:r>
      <w:r w:rsidRPr="00DC0198">
        <w:rPr>
          <w:rFonts w:cs="KFGQPC Uthmanic Script HAFS" w:hint="cs"/>
          <w:rtl/>
        </w:rPr>
        <w:t>ٱ</w:t>
      </w:r>
      <w:r w:rsidRPr="00DC0198">
        <w:rPr>
          <w:rFonts w:cs="KFGQPC Uthmanic Script HAFS" w:hint="eastAsia"/>
          <w:rtl/>
        </w:rPr>
        <w:t>للَّهِ</w:t>
      </w:r>
      <w:r w:rsidRPr="00DC0198">
        <w:rPr>
          <w:rFonts w:cs="KFGQPC Uthmanic Script HAFS"/>
          <w:rtl/>
        </w:rPr>
        <w:t xml:space="preserve"> </w:t>
      </w:r>
      <w:r w:rsidRPr="00DC0198">
        <w:rPr>
          <w:rFonts w:cs="KFGQPC Uthmanic Script HAFS" w:hint="cs"/>
          <w:rtl/>
        </w:rPr>
        <w:t>ٱ</w:t>
      </w:r>
      <w:r w:rsidRPr="00DC0198">
        <w:rPr>
          <w:rFonts w:cs="KFGQPC Uthmanic Script HAFS" w:hint="eastAsia"/>
          <w:rtl/>
        </w:rPr>
        <w:t>لرَّح</w:t>
      </w:r>
      <w:r w:rsidRPr="00DC0198">
        <w:rPr>
          <w:rFonts w:ascii="Times New Roman" w:hAnsi="Times New Roman" w:cs="KFGQPC Uthmanic Script HAFS" w:hint="cs"/>
          <w:rtl/>
        </w:rPr>
        <w:t>ۡ</w:t>
      </w:r>
      <w:r w:rsidRPr="00DC0198">
        <w:rPr>
          <w:rFonts w:cs="KFGQPC Uthmanic Script HAFS" w:hint="cs"/>
          <w:rtl/>
        </w:rPr>
        <w:t>مَٰنِ</w:t>
      </w:r>
      <w:r w:rsidRPr="00DC0198">
        <w:rPr>
          <w:rFonts w:cs="KFGQPC Uthmanic Script HAFS"/>
          <w:rtl/>
        </w:rPr>
        <w:t xml:space="preserve"> </w:t>
      </w:r>
      <w:r w:rsidRPr="00DC0198">
        <w:rPr>
          <w:rFonts w:cs="KFGQPC Uthmanic Script HAFS" w:hint="cs"/>
          <w:rtl/>
        </w:rPr>
        <w:t>ٱ</w:t>
      </w:r>
      <w:r w:rsidRPr="00DC0198">
        <w:rPr>
          <w:rFonts w:cs="KFGQPC Uthmanic Script HAFS" w:hint="eastAsia"/>
          <w:rtl/>
        </w:rPr>
        <w:t>لرَّحِيمِ</w:t>
      </w:r>
    </w:p>
    <w:p w:rsidR="00D16C62" w:rsidRDefault="00D16C62" w:rsidP="00F826CB">
      <w:pPr>
        <w:pStyle w:val="a8"/>
        <w:rPr>
          <w:rStyle w:val="Char6"/>
          <w:rtl/>
        </w:rPr>
      </w:pPr>
      <w:r w:rsidRPr="00DC0198">
        <w:rPr>
          <w:rFonts w:cs="Traditional Arabic"/>
          <w:rtl/>
        </w:rPr>
        <w:t>﴿</w:t>
      </w:r>
      <w:r w:rsidRPr="00F826CB">
        <w:rPr>
          <w:rStyle w:val="Chard"/>
          <w:rtl/>
        </w:rPr>
        <w:t>وَ</w:t>
      </w:r>
      <w:r w:rsidRPr="00F826CB">
        <w:rPr>
          <w:rStyle w:val="Chard"/>
          <w:rFonts w:hint="cs"/>
          <w:rtl/>
        </w:rPr>
        <w:t>ٱ</w:t>
      </w:r>
      <w:r w:rsidRPr="00F826CB">
        <w:rPr>
          <w:rStyle w:val="Chard"/>
          <w:rFonts w:hint="eastAsia"/>
          <w:rtl/>
        </w:rPr>
        <w:t>لسَّمَا</w:t>
      </w:r>
      <w:r w:rsidRPr="00F826CB">
        <w:rPr>
          <w:rStyle w:val="Chard"/>
          <w:rFonts w:hint="cs"/>
          <w:rtl/>
        </w:rPr>
        <w:t>ٓءِ</w:t>
      </w:r>
      <w:r w:rsidRPr="00F826CB">
        <w:rPr>
          <w:rStyle w:val="Chard"/>
          <w:rtl/>
        </w:rPr>
        <w:t xml:space="preserve"> وَ</w:t>
      </w:r>
      <w:r w:rsidRPr="00F826CB">
        <w:rPr>
          <w:rStyle w:val="Chard"/>
          <w:rFonts w:hint="cs"/>
          <w:rtl/>
        </w:rPr>
        <w:t>ٱ</w:t>
      </w:r>
      <w:r w:rsidRPr="00F826CB">
        <w:rPr>
          <w:rStyle w:val="Chard"/>
          <w:rFonts w:hint="eastAsia"/>
          <w:rtl/>
        </w:rPr>
        <w:t>لطَّارِقِ</w:t>
      </w:r>
      <w:r w:rsidRPr="00F826CB">
        <w:rPr>
          <w:rStyle w:val="Chard"/>
          <w:rtl/>
        </w:rPr>
        <w:t xml:space="preserve">١ وَمَآ أَدۡرَىٰكَ مَا </w:t>
      </w:r>
      <w:r w:rsidRPr="00F826CB">
        <w:rPr>
          <w:rStyle w:val="Chard"/>
          <w:rFonts w:hint="cs"/>
          <w:rtl/>
        </w:rPr>
        <w:t>ٱ</w:t>
      </w:r>
      <w:r w:rsidRPr="00F826CB">
        <w:rPr>
          <w:rStyle w:val="Chard"/>
          <w:rFonts w:hint="eastAsia"/>
          <w:rtl/>
        </w:rPr>
        <w:t>لطَّارِقُ</w:t>
      </w:r>
      <w:r w:rsidRPr="00F826CB">
        <w:rPr>
          <w:rStyle w:val="Chard"/>
          <w:rtl/>
        </w:rPr>
        <w:t xml:space="preserve">٢ </w:t>
      </w:r>
      <w:r w:rsidRPr="00F826CB">
        <w:rPr>
          <w:rStyle w:val="Chard"/>
          <w:rFonts w:hint="cs"/>
          <w:rtl/>
        </w:rPr>
        <w:t>ٱ</w:t>
      </w:r>
      <w:r w:rsidRPr="00F826CB">
        <w:rPr>
          <w:rStyle w:val="Chard"/>
          <w:rFonts w:hint="eastAsia"/>
          <w:rtl/>
        </w:rPr>
        <w:t>لنَّجۡمُ</w:t>
      </w:r>
      <w:r w:rsidRPr="00F826CB">
        <w:rPr>
          <w:rStyle w:val="Chard"/>
          <w:rtl/>
        </w:rPr>
        <w:t xml:space="preserve"> </w:t>
      </w:r>
      <w:r w:rsidRPr="00F826CB">
        <w:rPr>
          <w:rStyle w:val="Chard"/>
          <w:rFonts w:hint="cs"/>
          <w:rtl/>
        </w:rPr>
        <w:t>ٱ</w:t>
      </w:r>
      <w:r w:rsidRPr="00F826CB">
        <w:rPr>
          <w:rStyle w:val="Chard"/>
          <w:rFonts w:hint="eastAsia"/>
          <w:rtl/>
        </w:rPr>
        <w:t>لثَّاقِبُ</w:t>
      </w:r>
      <w:r w:rsidRPr="00F826CB">
        <w:rPr>
          <w:rStyle w:val="Chard"/>
          <w:rtl/>
        </w:rPr>
        <w:t xml:space="preserve">٣ إِن كُلُّ نَفۡسٖ لَّمَّا عَلَيۡهَا حَافِظٞ٤ فَلۡيَنظُرِ </w:t>
      </w:r>
      <w:r w:rsidRPr="00F826CB">
        <w:rPr>
          <w:rStyle w:val="Chard"/>
          <w:rFonts w:hint="cs"/>
          <w:rtl/>
        </w:rPr>
        <w:t>ٱ</w:t>
      </w:r>
      <w:r w:rsidRPr="00F826CB">
        <w:rPr>
          <w:rStyle w:val="Chard"/>
          <w:rFonts w:hint="eastAsia"/>
          <w:rtl/>
        </w:rPr>
        <w:t>لۡإِنسَٰنُ</w:t>
      </w:r>
      <w:r w:rsidRPr="00F826CB">
        <w:rPr>
          <w:rStyle w:val="Chard"/>
          <w:rtl/>
        </w:rPr>
        <w:t xml:space="preserve"> مِمَّ خُلِقَ٥ خُلِقَ مِن مَّآءٖ دَافِقٖ٦ يَخۡرُجُ مِنۢ بَيۡنِ </w:t>
      </w:r>
      <w:r w:rsidRPr="00F826CB">
        <w:rPr>
          <w:rStyle w:val="Chard"/>
          <w:rFonts w:hint="cs"/>
          <w:rtl/>
        </w:rPr>
        <w:t>ٱ</w:t>
      </w:r>
      <w:r w:rsidRPr="00F826CB">
        <w:rPr>
          <w:rStyle w:val="Chard"/>
          <w:rFonts w:hint="eastAsia"/>
          <w:rtl/>
        </w:rPr>
        <w:t>لصُّلۡبِ</w:t>
      </w:r>
      <w:r w:rsidRPr="00F826CB">
        <w:rPr>
          <w:rStyle w:val="Chard"/>
          <w:rtl/>
        </w:rPr>
        <w:t xml:space="preserve"> وَ</w:t>
      </w:r>
      <w:r w:rsidRPr="00F826CB">
        <w:rPr>
          <w:rStyle w:val="Chard"/>
          <w:rFonts w:hint="cs"/>
          <w:rtl/>
        </w:rPr>
        <w:t>ٱ</w:t>
      </w:r>
      <w:r w:rsidRPr="00F826CB">
        <w:rPr>
          <w:rStyle w:val="Chard"/>
          <w:rFonts w:hint="eastAsia"/>
          <w:rtl/>
        </w:rPr>
        <w:t>لتَّرَآئِبِ</w:t>
      </w:r>
      <w:r w:rsidRPr="00F826CB">
        <w:rPr>
          <w:rStyle w:val="Chard"/>
          <w:rtl/>
        </w:rPr>
        <w:t>٧ إِنَّهُ</w:t>
      </w:r>
      <w:r w:rsidRPr="00F826CB">
        <w:rPr>
          <w:rStyle w:val="Chard"/>
          <w:rFonts w:hint="cs"/>
          <w:rtl/>
        </w:rPr>
        <w:t>ۥ</w:t>
      </w:r>
      <w:r w:rsidRPr="00F826CB">
        <w:rPr>
          <w:rStyle w:val="Chard"/>
          <w:rtl/>
        </w:rPr>
        <w:t xml:space="preserve"> عَلَىٰ رَجۡعِهِ</w:t>
      </w:r>
      <w:r w:rsidRPr="00F826CB">
        <w:rPr>
          <w:rStyle w:val="Chard"/>
          <w:rFonts w:hint="cs"/>
          <w:rtl/>
        </w:rPr>
        <w:t>ۦ</w:t>
      </w:r>
      <w:r w:rsidRPr="00F826CB">
        <w:rPr>
          <w:rStyle w:val="Chard"/>
          <w:rtl/>
        </w:rPr>
        <w:t xml:space="preserve"> لَقَادِرٞ٨ يَوۡمَ تُبۡلَى </w:t>
      </w:r>
      <w:r w:rsidRPr="00F826CB">
        <w:rPr>
          <w:rStyle w:val="Chard"/>
          <w:rFonts w:hint="cs"/>
          <w:rtl/>
        </w:rPr>
        <w:t>ٱ</w:t>
      </w:r>
      <w:r w:rsidRPr="00F826CB">
        <w:rPr>
          <w:rStyle w:val="Chard"/>
          <w:rFonts w:hint="eastAsia"/>
          <w:rtl/>
        </w:rPr>
        <w:t>لسَّرَآئِرُ</w:t>
      </w:r>
      <w:r w:rsidRPr="00F826CB">
        <w:rPr>
          <w:rStyle w:val="Chard"/>
          <w:rtl/>
        </w:rPr>
        <w:t>٩ فَمَا لَهُ</w:t>
      </w:r>
      <w:r w:rsidRPr="00F826CB">
        <w:rPr>
          <w:rStyle w:val="Chard"/>
          <w:rFonts w:hint="cs"/>
          <w:rtl/>
        </w:rPr>
        <w:t>ۥ</w:t>
      </w:r>
      <w:r w:rsidRPr="00F826CB">
        <w:rPr>
          <w:rStyle w:val="Chard"/>
          <w:rtl/>
        </w:rPr>
        <w:t xml:space="preserve"> مِن قُوَّةٖ وَلَا نَاصِرٖ١٠</w:t>
      </w:r>
      <w:r w:rsidRPr="00DC0198">
        <w:rPr>
          <w:rFonts w:ascii="Times New Roman" w:cs="Traditional Arabic" w:hint="cs"/>
          <w:rtl/>
        </w:rPr>
        <w:t>﴾</w:t>
      </w:r>
      <w:r>
        <w:rPr>
          <w:rFonts w:ascii="Times New Roman"/>
          <w:szCs w:val="24"/>
          <w:rtl/>
        </w:rPr>
        <w:t xml:space="preserve"> </w:t>
      </w:r>
      <w:r w:rsidRPr="00DC0198">
        <w:rPr>
          <w:rStyle w:val="Char6"/>
          <w:rtl/>
        </w:rPr>
        <w:t>[الطارق: 1-10]</w:t>
      </w:r>
      <w:r w:rsidRPr="00DC0198">
        <w:rPr>
          <w:rStyle w:val="Char6"/>
          <w:rFonts w:hint="cs"/>
          <w:rtl/>
        </w:rPr>
        <w:t>.</w:t>
      </w:r>
    </w:p>
    <w:p w:rsidR="00D16C62" w:rsidRDefault="00D16C62" w:rsidP="00D16C62">
      <w:pPr>
        <w:pStyle w:val="a9"/>
        <w:rPr>
          <w:rtl/>
        </w:rPr>
      </w:pPr>
      <w:r>
        <w:rPr>
          <w:rFonts w:hint="cs"/>
          <w:rtl/>
        </w:rPr>
        <w:t>ترجمه:</w:t>
      </w:r>
    </w:p>
    <w:p w:rsidR="00D16C62" w:rsidRDefault="00D16C62" w:rsidP="00D16C62">
      <w:pPr>
        <w:pStyle w:val="a8"/>
        <w:ind w:firstLine="0"/>
        <w:jc w:val="center"/>
        <w:rPr>
          <w:rtl/>
        </w:rPr>
      </w:pPr>
      <w:r>
        <w:rPr>
          <w:rFonts w:hint="cs"/>
          <w:rtl/>
        </w:rPr>
        <w:t>به نام خداوند بخشاینده‌ی مهربان</w:t>
      </w:r>
    </w:p>
    <w:p w:rsidR="00D16C62" w:rsidRDefault="00D16C62" w:rsidP="00D16C62">
      <w:pPr>
        <w:pStyle w:val="a8"/>
        <w:rPr>
          <w:rtl/>
        </w:rPr>
      </w:pPr>
      <w:r w:rsidRPr="00735E8B">
        <w:rPr>
          <w:rFonts w:hint="cs"/>
          <w:rtl/>
        </w:rPr>
        <w:t>«سوگند به</w:t>
      </w:r>
      <w:r w:rsidRPr="00454BAB">
        <w:rPr>
          <w:rFonts w:hint="cs"/>
          <w:rtl/>
        </w:rPr>
        <w:t xml:space="preserve"> آسمان و به شب آینده (1) و تو چه دانی آن شب آینده چیست! (2) ستاره‌ی شکافنده (3) هیچ‌کسی نیست مگر این</w:t>
      </w:r>
      <w:r w:rsidR="00F826CB">
        <w:rPr>
          <w:rFonts w:hint="eastAsia"/>
          <w:rtl/>
        </w:rPr>
        <w:t>‌</w:t>
      </w:r>
      <w:r w:rsidRPr="00454BAB">
        <w:rPr>
          <w:rFonts w:hint="cs"/>
          <w:rtl/>
        </w:rPr>
        <w:t xml:space="preserve">که بر او </w:t>
      </w:r>
      <w:r w:rsidR="00F826CB">
        <w:rPr>
          <w:rFonts w:hint="cs"/>
          <w:rtl/>
        </w:rPr>
        <w:t>نگه</w:t>
      </w:r>
      <w:r w:rsidRPr="00454BAB">
        <w:rPr>
          <w:rFonts w:hint="cs"/>
          <w:rtl/>
        </w:rPr>
        <w:t xml:space="preserve">بانی است (4) پس باید انسان بنگرد که از چه آفریده شده است! (5) از آبی جهنده آفریده شده است (6) که از میان پشت و سینه‌ها برمی‌آید (7) همانا او بر بازگرداندنش بی‌شک تواناست (8) روزی که رازها فاش گردد (9) پس برای وی نه توانی و نه یاوری </w:t>
      </w:r>
      <w:r w:rsidRPr="00735E8B">
        <w:rPr>
          <w:rFonts w:hint="cs"/>
          <w:rtl/>
        </w:rPr>
        <w:t>باشد (10)».</w:t>
      </w:r>
    </w:p>
    <w:p w:rsidR="00D16C62" w:rsidRDefault="00D16C62" w:rsidP="00D16C62">
      <w:pPr>
        <w:pStyle w:val="a9"/>
        <w:rPr>
          <w:rtl/>
        </w:rPr>
      </w:pPr>
      <w:r>
        <w:rPr>
          <w:rFonts w:hint="cs"/>
          <w:rtl/>
        </w:rPr>
        <w:t>توضیحات:</w:t>
      </w:r>
    </w:p>
    <w:p w:rsidR="00D16C62" w:rsidRDefault="00D16C62" w:rsidP="00D16C62">
      <w:pPr>
        <w:pStyle w:val="a8"/>
        <w:rPr>
          <w:rtl/>
        </w:rPr>
      </w:pPr>
      <w:r>
        <w:rPr>
          <w:rFonts w:cs="Traditional Arabic" w:hint="cs"/>
          <w:rtl/>
        </w:rPr>
        <w:t>﴿</w:t>
      </w:r>
      <w:r w:rsidRPr="00E8143E">
        <w:rPr>
          <w:rStyle w:val="Chard"/>
          <w:rFonts w:hint="eastAsia"/>
          <w:rtl/>
        </w:rPr>
        <w:t>طَّارِقِ</w:t>
      </w:r>
      <w:r>
        <w:rPr>
          <w:rFonts w:cs="Traditional Arabic" w:hint="cs"/>
          <w:rtl/>
        </w:rPr>
        <w:t>﴾</w:t>
      </w:r>
      <w:r w:rsidRPr="00177EF8">
        <w:rPr>
          <w:rFonts w:hint="cs"/>
          <w:rtl/>
        </w:rPr>
        <w:t>:</w:t>
      </w:r>
      <w:r w:rsidR="00F826CB">
        <w:rPr>
          <w:rFonts w:hint="cs"/>
          <w:rtl/>
        </w:rPr>
        <w:t xml:space="preserve"> از</w:t>
      </w:r>
      <w:r>
        <w:rPr>
          <w:rFonts w:hint="cs"/>
          <w:rtl/>
        </w:rPr>
        <w:t xml:space="preserve"> «طَرَقَ» به معنای در زدن است و به هر آنچه در شب وارد شود «طاق» گ</w:t>
      </w:r>
      <w:r w:rsidR="00F826CB">
        <w:rPr>
          <w:rFonts w:hint="cs"/>
          <w:rtl/>
        </w:rPr>
        <w:t xml:space="preserve">ویند، چون نیاز به در زدن دارد؛ </w:t>
      </w:r>
      <w:r>
        <w:rPr>
          <w:rFonts w:hint="cs"/>
          <w:rtl/>
        </w:rPr>
        <w:t xml:space="preserve">و به ستاره، «طارق» گویند، زیرا در شب طلوع می‌کند </w:t>
      </w:r>
      <w:r>
        <w:rPr>
          <w:rFonts w:cs="Traditional Arabic" w:hint="cs"/>
          <w:rtl/>
        </w:rPr>
        <w:t>﴿</w:t>
      </w:r>
      <w:r w:rsidRPr="00E8143E">
        <w:rPr>
          <w:rStyle w:val="Chard"/>
          <w:rtl/>
        </w:rPr>
        <w:t>وَمَآ أَدۡرَىٰكَ</w:t>
      </w:r>
      <w:r>
        <w:rPr>
          <w:rFonts w:cs="Traditional Arabic" w:hint="cs"/>
          <w:rtl/>
        </w:rPr>
        <w:t>﴾</w:t>
      </w:r>
      <w:r w:rsidRPr="00177EF8">
        <w:rPr>
          <w:rFonts w:hint="cs"/>
          <w:rtl/>
        </w:rPr>
        <w:t>:</w:t>
      </w:r>
      <w:r>
        <w:rPr>
          <w:rFonts w:hint="cs"/>
          <w:rtl/>
        </w:rPr>
        <w:t xml:space="preserve"> و چه چیزی تو را آگاه می‌سازد و ت</w:t>
      </w:r>
      <w:r w:rsidR="00F826CB">
        <w:rPr>
          <w:rFonts w:hint="cs"/>
          <w:rtl/>
        </w:rPr>
        <w:t>و چه می‌دانی؟ استفاده از این صیغ</w:t>
      </w:r>
      <w:r>
        <w:rPr>
          <w:rFonts w:hint="cs"/>
          <w:rtl/>
        </w:rPr>
        <w:t>ه جهت اهمیت دادن به مطلب و جلب توجه است</w:t>
      </w:r>
      <w:r w:rsidR="00F826CB">
        <w:rPr>
          <w:rFonts w:hint="cs"/>
          <w:rtl/>
        </w:rPr>
        <w:t>.</w:t>
      </w:r>
      <w:r>
        <w:rPr>
          <w:rFonts w:hint="cs"/>
          <w:rtl/>
        </w:rPr>
        <w:t xml:space="preserve"> </w:t>
      </w:r>
      <w:r>
        <w:rPr>
          <w:rFonts w:cs="Traditional Arabic" w:hint="cs"/>
          <w:rtl/>
        </w:rPr>
        <w:t>﴿</w:t>
      </w:r>
      <w:r w:rsidRPr="002C6E1D">
        <w:rPr>
          <w:rStyle w:val="Chard"/>
          <w:rFonts w:hint="eastAsia"/>
          <w:rtl/>
        </w:rPr>
        <w:t>ثَّاقِبُ</w:t>
      </w:r>
      <w:r>
        <w:rPr>
          <w:rFonts w:cs="Traditional Arabic" w:hint="cs"/>
          <w:rtl/>
        </w:rPr>
        <w:t>﴾</w:t>
      </w:r>
      <w:r w:rsidRPr="00177EF8">
        <w:rPr>
          <w:rFonts w:hint="cs"/>
          <w:rtl/>
        </w:rPr>
        <w:t>:</w:t>
      </w:r>
      <w:r>
        <w:rPr>
          <w:rFonts w:hint="cs"/>
          <w:rtl/>
        </w:rPr>
        <w:t xml:space="preserve"> شکافنده، درخشان، و به ستارگان «ثاقب» گویند، چون تاریکی آسمان را شکافته و می‌درخشند. </w:t>
      </w:r>
      <w:r>
        <w:rPr>
          <w:rFonts w:cs="Traditional Arabic" w:hint="cs"/>
          <w:rtl/>
        </w:rPr>
        <w:t>﴿</w:t>
      </w:r>
      <w:r w:rsidRPr="002C6E1D">
        <w:rPr>
          <w:rStyle w:val="Chard"/>
          <w:rtl/>
        </w:rPr>
        <w:t>إِن كُلُّ نَفۡسٖ</w:t>
      </w:r>
      <w:r>
        <w:rPr>
          <w:rFonts w:cs="Traditional Arabic" w:hint="cs"/>
          <w:rtl/>
        </w:rPr>
        <w:t>﴾</w:t>
      </w:r>
      <w:r w:rsidRPr="00177EF8">
        <w:rPr>
          <w:rFonts w:hint="cs"/>
          <w:rtl/>
        </w:rPr>
        <w:t xml:space="preserve"> </w:t>
      </w:r>
      <w:r w:rsidRPr="002C6E1D">
        <w:rPr>
          <w:rFonts w:hint="cs"/>
          <w:rtl/>
        </w:rPr>
        <w:t>ما کُل</w:t>
      </w:r>
      <w:r>
        <w:rPr>
          <w:rFonts w:hint="cs"/>
          <w:rtl/>
        </w:rPr>
        <w:t>ُّ نَف</w:t>
      </w:r>
      <w:r>
        <w:rPr>
          <w:rFonts w:hint="cs"/>
          <w:rtl/>
          <w:lang w:bidi="ar-SA"/>
        </w:rPr>
        <w:t>ْ</w:t>
      </w:r>
      <w:r>
        <w:rPr>
          <w:rFonts w:hint="cs"/>
          <w:rtl/>
        </w:rPr>
        <w:t>سٍ</w:t>
      </w:r>
      <w:r w:rsidR="00F826CB">
        <w:rPr>
          <w:rFonts w:hint="cs"/>
          <w:rtl/>
        </w:rPr>
        <w:t>:</w:t>
      </w:r>
      <w:r>
        <w:rPr>
          <w:rFonts w:hint="cs"/>
          <w:rtl/>
        </w:rPr>
        <w:t xml:space="preserve"> نیست هیچ نفسی، در اینجا «إن» به معنای «ما» </w:t>
      </w:r>
      <w:r w:rsidRPr="00F826CB">
        <w:rPr>
          <w:rFonts w:hint="cs"/>
          <w:rtl/>
        </w:rPr>
        <w:t>نافیه</w:t>
      </w:r>
      <w:r w:rsidRPr="00454BAB">
        <w:rPr>
          <w:rFonts w:hint="cs"/>
          <w:color w:val="FF0000"/>
          <w:rtl/>
        </w:rPr>
        <w:t xml:space="preserve"> </w:t>
      </w:r>
      <w:r>
        <w:rPr>
          <w:rFonts w:hint="cs"/>
          <w:rtl/>
        </w:rPr>
        <w:t>است</w:t>
      </w:r>
      <w:r w:rsidR="00F826CB">
        <w:rPr>
          <w:rFonts w:hint="cs"/>
          <w:rtl/>
        </w:rPr>
        <w:t>.</w:t>
      </w:r>
      <w:r>
        <w:rPr>
          <w:rFonts w:hint="cs"/>
          <w:rtl/>
        </w:rPr>
        <w:t xml:space="preserve"> </w:t>
      </w:r>
      <w:r>
        <w:rPr>
          <w:rFonts w:cs="Traditional Arabic" w:hint="cs"/>
          <w:rtl/>
        </w:rPr>
        <w:t>﴿</w:t>
      </w:r>
      <w:r w:rsidRPr="00D97391">
        <w:rPr>
          <w:rStyle w:val="Chard"/>
          <w:rtl/>
        </w:rPr>
        <w:t>لَّمَّا</w:t>
      </w:r>
      <w:r>
        <w:rPr>
          <w:rFonts w:cs="Traditional Arabic" w:hint="cs"/>
          <w:rtl/>
        </w:rPr>
        <w:t>﴾</w:t>
      </w:r>
      <w:r w:rsidRPr="00D97391">
        <w:rPr>
          <w:rFonts w:hint="cs"/>
          <w:rtl/>
        </w:rPr>
        <w:t>: إلا،</w:t>
      </w:r>
      <w:r>
        <w:rPr>
          <w:rFonts w:hint="cs"/>
          <w:rtl/>
        </w:rPr>
        <w:t xml:space="preserve"> مگر آن</w:t>
      </w:r>
      <w:r w:rsidR="00F826CB">
        <w:rPr>
          <w:rFonts w:hint="eastAsia"/>
          <w:rtl/>
        </w:rPr>
        <w:t>‌</w:t>
      </w:r>
      <w:r>
        <w:rPr>
          <w:rFonts w:hint="cs"/>
          <w:rtl/>
        </w:rPr>
        <w:t>که</w:t>
      </w:r>
      <w:r w:rsidR="00F826CB">
        <w:rPr>
          <w:rFonts w:hint="cs"/>
          <w:rtl/>
        </w:rPr>
        <w:t>.</w:t>
      </w:r>
      <w:r>
        <w:rPr>
          <w:rFonts w:hint="cs"/>
          <w:rtl/>
        </w:rPr>
        <w:t xml:space="preserve"> </w:t>
      </w:r>
      <w:r>
        <w:rPr>
          <w:rFonts w:cs="Traditional Arabic" w:hint="cs"/>
          <w:rtl/>
        </w:rPr>
        <w:t>﴿</w:t>
      </w:r>
      <w:r w:rsidRPr="00177EF8">
        <w:rPr>
          <w:rStyle w:val="Chard"/>
          <w:rtl/>
        </w:rPr>
        <w:t>حَافِظٞ</w:t>
      </w:r>
      <w:r>
        <w:rPr>
          <w:rFonts w:cs="Traditional Arabic" w:hint="cs"/>
          <w:rtl/>
        </w:rPr>
        <w:t>﴾</w:t>
      </w:r>
      <w:r w:rsidRPr="00177EF8">
        <w:rPr>
          <w:rFonts w:hint="cs"/>
          <w:rtl/>
        </w:rPr>
        <w:t>:</w:t>
      </w:r>
      <w:r w:rsidR="00F826CB">
        <w:rPr>
          <w:rFonts w:hint="cs"/>
          <w:rtl/>
        </w:rPr>
        <w:t xml:space="preserve"> نگه</w:t>
      </w:r>
      <w:r>
        <w:rPr>
          <w:rFonts w:hint="cs"/>
          <w:rtl/>
        </w:rPr>
        <w:t xml:space="preserve">بانانی از ملائکه که سخن و رفتار نیک و بد هر شخص را </w:t>
      </w:r>
      <w:r w:rsidR="00F826CB">
        <w:rPr>
          <w:rFonts w:hint="cs"/>
          <w:rtl/>
        </w:rPr>
        <w:t>ثبت و ضبط می‌کنند. در حقیقت نگه</w:t>
      </w:r>
      <w:r>
        <w:rPr>
          <w:rFonts w:hint="cs"/>
          <w:rtl/>
        </w:rPr>
        <w:t>بان اصلی، خداوند است و فرشتگان تنها اوامر خداوند را اجرا می‌کنند</w:t>
      </w:r>
      <w:r w:rsidR="00F826CB">
        <w:rPr>
          <w:rFonts w:hint="cs"/>
          <w:rtl/>
        </w:rPr>
        <w:t>.</w:t>
      </w:r>
      <w:r>
        <w:rPr>
          <w:rFonts w:hint="cs"/>
          <w:rtl/>
        </w:rPr>
        <w:t xml:space="preserve"> </w:t>
      </w:r>
      <w:r>
        <w:rPr>
          <w:rFonts w:cs="Traditional Arabic" w:hint="cs"/>
          <w:rtl/>
        </w:rPr>
        <w:t>﴿</w:t>
      </w:r>
      <w:r w:rsidRPr="00177EF8">
        <w:rPr>
          <w:rStyle w:val="Chard"/>
          <w:rtl/>
        </w:rPr>
        <w:t>مِمَّ</w:t>
      </w:r>
      <w:r>
        <w:rPr>
          <w:rFonts w:cs="Traditional Arabic" w:hint="cs"/>
          <w:rtl/>
        </w:rPr>
        <w:t>﴾</w:t>
      </w:r>
      <w:r w:rsidRPr="00177EF8">
        <w:rPr>
          <w:rFonts w:hint="cs"/>
          <w:rtl/>
        </w:rPr>
        <w:t>:</w:t>
      </w:r>
      <w:r>
        <w:rPr>
          <w:rFonts w:hint="cs"/>
          <w:rtl/>
        </w:rPr>
        <w:t xml:space="preserve"> «</w:t>
      </w:r>
      <w:r>
        <w:rPr>
          <w:rFonts w:hint="cs"/>
          <w:rtl/>
          <w:lang w:bidi="ar-SA"/>
        </w:rPr>
        <w:t>مِنْ ما</w:t>
      </w:r>
      <w:r>
        <w:rPr>
          <w:rFonts w:hint="cs"/>
          <w:rtl/>
        </w:rPr>
        <w:t>» که نون در میم إدغام و الف نیز خذف شده است</w:t>
      </w:r>
      <w:r w:rsidR="00F826CB">
        <w:rPr>
          <w:rFonts w:hint="cs"/>
          <w:rtl/>
        </w:rPr>
        <w:t>.</w:t>
      </w:r>
      <w:r>
        <w:rPr>
          <w:rFonts w:hint="cs"/>
          <w:rtl/>
        </w:rPr>
        <w:t xml:space="preserve"> </w:t>
      </w:r>
      <w:r>
        <w:rPr>
          <w:rFonts w:cs="Traditional Arabic" w:hint="cs"/>
          <w:rtl/>
        </w:rPr>
        <w:t>﴿</w:t>
      </w:r>
      <w:r w:rsidRPr="00177EF8">
        <w:rPr>
          <w:rStyle w:val="Chard"/>
          <w:rtl/>
        </w:rPr>
        <w:t>دَافِقٖ</w:t>
      </w:r>
      <w:r>
        <w:rPr>
          <w:rFonts w:cs="Traditional Arabic" w:hint="cs"/>
          <w:rtl/>
        </w:rPr>
        <w:t>﴾</w:t>
      </w:r>
      <w:r w:rsidRPr="00177EF8">
        <w:rPr>
          <w:rFonts w:hint="cs"/>
          <w:rtl/>
        </w:rPr>
        <w:t>:</w:t>
      </w:r>
      <w:r>
        <w:rPr>
          <w:rFonts w:hint="cs"/>
          <w:rtl/>
        </w:rPr>
        <w:t xml:space="preserve"> جهنده، خارج شونده با سرعت و قوت، اشاره است به منشاً خلقت هر فرد «مَنی» که خروج آن همراه با جهندگی است. </w:t>
      </w:r>
      <w:r>
        <w:rPr>
          <w:rFonts w:cs="Traditional Arabic" w:hint="cs"/>
          <w:rtl/>
        </w:rPr>
        <w:t>﴿</w:t>
      </w:r>
      <w:r w:rsidRPr="00DD02FC">
        <w:rPr>
          <w:rStyle w:val="Chard"/>
          <w:rFonts w:hint="eastAsia"/>
          <w:rtl/>
        </w:rPr>
        <w:t>صُّلۡبِ</w:t>
      </w:r>
      <w:r>
        <w:rPr>
          <w:rFonts w:cs="Traditional Arabic" w:hint="cs"/>
          <w:rtl/>
        </w:rPr>
        <w:t>﴾</w:t>
      </w:r>
      <w:r w:rsidRPr="001A389D">
        <w:rPr>
          <w:rFonts w:hint="cs"/>
          <w:rtl/>
        </w:rPr>
        <w:t>:</w:t>
      </w:r>
      <w:r>
        <w:rPr>
          <w:rFonts w:hint="cs"/>
          <w:rtl/>
        </w:rPr>
        <w:t xml:space="preserve"> صلابت و سرسختی، در اینجا منظور استخوان پشت مرد است</w:t>
      </w:r>
      <w:r w:rsidR="00F826CB">
        <w:rPr>
          <w:rFonts w:hint="cs"/>
          <w:rtl/>
        </w:rPr>
        <w:t>.</w:t>
      </w:r>
      <w:r>
        <w:rPr>
          <w:rFonts w:hint="cs"/>
          <w:rtl/>
        </w:rPr>
        <w:t xml:space="preserve"> </w:t>
      </w:r>
      <w:r>
        <w:rPr>
          <w:rFonts w:cs="Traditional Arabic" w:hint="cs"/>
          <w:rtl/>
        </w:rPr>
        <w:t>﴿</w:t>
      </w:r>
      <w:r w:rsidRPr="00F209BE">
        <w:rPr>
          <w:rStyle w:val="Chard"/>
          <w:rFonts w:hint="eastAsia"/>
          <w:rtl/>
        </w:rPr>
        <w:t>تَّرَآئِبِ</w:t>
      </w:r>
      <w:r>
        <w:rPr>
          <w:rFonts w:cs="Traditional Arabic" w:hint="cs"/>
          <w:rtl/>
        </w:rPr>
        <w:t>﴾</w:t>
      </w:r>
      <w:r w:rsidRPr="00177EF8">
        <w:rPr>
          <w:rFonts w:hint="cs"/>
          <w:rtl/>
        </w:rPr>
        <w:t xml:space="preserve">: </w:t>
      </w:r>
      <w:r>
        <w:rPr>
          <w:rFonts w:hint="cs"/>
          <w:rtl/>
        </w:rPr>
        <w:t>استخوان سینه یا ترقوه که گردنبند بر آن بندند و میان دو سینه‌ی زن قرار داد.</w:t>
      </w:r>
    </w:p>
    <w:p w:rsidR="00D16C62" w:rsidRDefault="00D16C62" w:rsidP="00D16C62">
      <w:pPr>
        <w:pStyle w:val="a8"/>
        <w:rPr>
          <w:rtl/>
        </w:rPr>
      </w:pPr>
      <w:r w:rsidRPr="00256D20">
        <w:rPr>
          <w:rStyle w:val="Char5"/>
          <w:rFonts w:hint="cs"/>
          <w:rtl/>
        </w:rPr>
        <w:t>نکته:</w:t>
      </w:r>
      <w:r>
        <w:rPr>
          <w:rFonts w:hint="cs"/>
          <w:rtl/>
        </w:rPr>
        <w:t xml:space="preserve"> در مورد «صلب» و «ترائب» تعبیرات فراوانی شده است و برخی محققین امروزی گفته‌اند که صلب و ترائب هر</w:t>
      </w:r>
      <w:r w:rsidR="00F826CB">
        <w:rPr>
          <w:rFonts w:hint="cs"/>
          <w:rtl/>
        </w:rPr>
        <w:t xml:space="preserve"> </w:t>
      </w:r>
      <w:r>
        <w:rPr>
          <w:rFonts w:hint="cs"/>
          <w:rtl/>
        </w:rPr>
        <w:t>دو به مرد بر می‌گردد و منظور کمر و دو استخوان ران اوست که کنایه از دستگاه تناسلی مرد است. دکتر داوود سلمان سعدی با توجه به دلایلی که در کتاب خود «اسرار آفرینش انسان» آورده بر این باور است که: «صلب» و «ترائب» همان کروموزم‌های جنسی و پیکری‌اند.</w:t>
      </w:r>
    </w:p>
    <w:p w:rsidR="00D16C62" w:rsidRDefault="00D16C62" w:rsidP="00652A67">
      <w:pPr>
        <w:pStyle w:val="a8"/>
        <w:widowControl w:val="0"/>
        <w:rPr>
          <w:rtl/>
        </w:rPr>
      </w:pPr>
      <w:r>
        <w:rPr>
          <w:rFonts w:cs="Traditional Arabic" w:hint="cs"/>
          <w:rtl/>
        </w:rPr>
        <w:t>﴿</w:t>
      </w:r>
      <w:r w:rsidRPr="00C75D70">
        <w:rPr>
          <w:rStyle w:val="Chard"/>
          <w:rtl/>
        </w:rPr>
        <w:t>إِنَّهُ</w:t>
      </w:r>
      <w:r w:rsidRPr="00C75D70">
        <w:rPr>
          <w:rStyle w:val="Chard"/>
          <w:rFonts w:hint="cs"/>
          <w:rtl/>
        </w:rPr>
        <w:t>ۥ</w:t>
      </w:r>
      <w:r w:rsidRPr="00C75D70">
        <w:rPr>
          <w:rStyle w:val="Chard"/>
          <w:rtl/>
        </w:rPr>
        <w:t xml:space="preserve"> عَلَىٰ رَجۡعِهِ</w:t>
      </w:r>
      <w:r w:rsidRPr="00C75D70">
        <w:rPr>
          <w:rStyle w:val="Chard"/>
          <w:rFonts w:hint="cs"/>
          <w:rtl/>
        </w:rPr>
        <w:t>ۦ</w:t>
      </w:r>
      <w:r w:rsidRPr="00C75D70">
        <w:rPr>
          <w:rStyle w:val="Chard"/>
          <w:rtl/>
        </w:rPr>
        <w:t xml:space="preserve"> لَقَادِرٞ</w:t>
      </w:r>
      <w:r>
        <w:rPr>
          <w:rFonts w:cs="Traditional Arabic" w:hint="cs"/>
          <w:rtl/>
        </w:rPr>
        <w:t>﴾:</w:t>
      </w:r>
      <w:r>
        <w:rPr>
          <w:rFonts w:hint="cs"/>
          <w:rtl/>
        </w:rPr>
        <w:t xml:space="preserve"> خدایی که قادر است انسان را از نیستی به وسیله‌ی آبی جهنده بیافریند خلقت دوباره‌ی او نیز برایش بسیار آسان است</w:t>
      </w:r>
      <w:r w:rsidR="00F826CB">
        <w:rPr>
          <w:rFonts w:hint="cs"/>
          <w:rtl/>
        </w:rPr>
        <w:t>.</w:t>
      </w:r>
      <w:r>
        <w:rPr>
          <w:rFonts w:hint="cs"/>
          <w:rtl/>
        </w:rPr>
        <w:t xml:space="preserve"> </w:t>
      </w:r>
      <w:r>
        <w:rPr>
          <w:rFonts w:cs="Traditional Arabic" w:hint="cs"/>
          <w:rtl/>
        </w:rPr>
        <w:t>﴿</w:t>
      </w:r>
      <w:r w:rsidRPr="00DD0312">
        <w:rPr>
          <w:rStyle w:val="Chard"/>
          <w:rtl/>
        </w:rPr>
        <w:t>تُبۡلَى</w:t>
      </w:r>
      <w:r>
        <w:rPr>
          <w:rFonts w:cs="Traditional Arabic" w:hint="cs"/>
          <w:rtl/>
        </w:rPr>
        <w:t>﴾:</w:t>
      </w:r>
      <w:r>
        <w:rPr>
          <w:rFonts w:hint="cs"/>
          <w:rtl/>
        </w:rPr>
        <w:t xml:space="preserve"> فاش و آشکار گردد</w:t>
      </w:r>
      <w:r w:rsidR="00F826CB">
        <w:rPr>
          <w:rFonts w:hint="cs"/>
          <w:rtl/>
        </w:rPr>
        <w:t>.</w:t>
      </w:r>
      <w:r>
        <w:rPr>
          <w:rFonts w:hint="cs"/>
          <w:rtl/>
        </w:rPr>
        <w:t xml:space="preserve"> </w:t>
      </w:r>
      <w:r>
        <w:rPr>
          <w:rFonts w:cs="Traditional Arabic" w:hint="cs"/>
          <w:rtl/>
        </w:rPr>
        <w:t>﴿</w:t>
      </w:r>
      <w:r w:rsidRPr="00E97F77">
        <w:rPr>
          <w:rStyle w:val="Chard"/>
          <w:rFonts w:hint="eastAsia"/>
          <w:rtl/>
        </w:rPr>
        <w:t>سَّرَآئِرُ</w:t>
      </w:r>
      <w:r>
        <w:rPr>
          <w:rFonts w:cs="Traditional Arabic" w:hint="cs"/>
          <w:rtl/>
        </w:rPr>
        <w:t>﴾:</w:t>
      </w:r>
      <w:r>
        <w:rPr>
          <w:rFonts w:hint="cs"/>
          <w:rtl/>
        </w:rPr>
        <w:t xml:space="preserve"> ج </w:t>
      </w:r>
      <w:r w:rsidRPr="00E97F77">
        <w:rPr>
          <w:rFonts w:hint="cs"/>
          <w:rtl/>
        </w:rPr>
        <w:t>سَريرة،</w:t>
      </w:r>
      <w:r>
        <w:rPr>
          <w:rFonts w:hint="cs"/>
          <w:rtl/>
        </w:rPr>
        <w:t xml:space="preserve"> باطن و آنچه در قلب و دل انسان مخفی است و آشکار شدن آن، پرده از نیات درونی او بر می‌دارد. </w:t>
      </w:r>
      <w:r>
        <w:rPr>
          <w:rFonts w:cs="Traditional Arabic" w:hint="cs"/>
          <w:rtl/>
        </w:rPr>
        <w:t>﴿</w:t>
      </w:r>
      <w:r w:rsidRPr="00633C4C">
        <w:rPr>
          <w:rStyle w:val="Chard"/>
          <w:rtl/>
        </w:rPr>
        <w:t>قُوَّةٖ</w:t>
      </w:r>
      <w:r>
        <w:rPr>
          <w:rFonts w:cs="Traditional Arabic" w:hint="cs"/>
          <w:rtl/>
        </w:rPr>
        <w:t>﴾:</w:t>
      </w:r>
      <w:r>
        <w:rPr>
          <w:rFonts w:hint="cs"/>
          <w:rtl/>
        </w:rPr>
        <w:t xml:space="preserve"> نیرو و توان جهت دفع بلا و عذاب از خویش. </w:t>
      </w:r>
      <w:r>
        <w:rPr>
          <w:rFonts w:cs="Traditional Arabic" w:hint="cs"/>
          <w:rtl/>
        </w:rPr>
        <w:t>﴿</w:t>
      </w:r>
      <w:r w:rsidRPr="00633C4C">
        <w:rPr>
          <w:rStyle w:val="Chard"/>
          <w:rtl/>
        </w:rPr>
        <w:t>نَاصِرٖ</w:t>
      </w:r>
      <w:r>
        <w:rPr>
          <w:rFonts w:cs="Traditional Arabic" w:hint="cs"/>
          <w:rtl/>
        </w:rPr>
        <w:t>﴾:</w:t>
      </w:r>
      <w:r>
        <w:rPr>
          <w:rFonts w:hint="cs"/>
          <w:rtl/>
        </w:rPr>
        <w:t xml:space="preserve"> یاری‌گر.</w:t>
      </w:r>
    </w:p>
    <w:p w:rsidR="00D16C62" w:rsidRPr="00652A67" w:rsidRDefault="00D16C62" w:rsidP="00652A67">
      <w:pPr>
        <w:pStyle w:val="a9"/>
        <w:rPr>
          <w:rtl/>
        </w:rPr>
      </w:pPr>
      <w:r w:rsidRPr="00652A67">
        <w:rPr>
          <w:rFonts w:hint="cs"/>
          <w:rtl/>
        </w:rPr>
        <w:t>مفهوم کلی آیات:</w:t>
      </w:r>
    </w:p>
    <w:p w:rsidR="00D16C62" w:rsidRDefault="00D16C62" w:rsidP="00D16C62">
      <w:pPr>
        <w:pStyle w:val="a8"/>
        <w:rPr>
          <w:rtl/>
        </w:rPr>
      </w:pPr>
      <w:r>
        <w:rPr>
          <w:rFonts w:hint="cs"/>
          <w:rtl/>
        </w:rPr>
        <w:t>از معجزات خداوند در خلقت، آفرینش انسان از ماده‌ای به ظاهر پست و بی‌ارزش است که در آن دو حکمت نهفته است: اول بیان قدرت خداوند که چگونه از چنین مایع ناچیزی چنین موجود پیچیده و شگفتی آفریده است و دوم جهت تنبی</w:t>
      </w:r>
      <w:r w:rsidR="00F826CB">
        <w:rPr>
          <w:rFonts w:hint="cs"/>
          <w:rtl/>
        </w:rPr>
        <w:t>ه انسان که بداند منشأ خلقت او از</w:t>
      </w:r>
      <w:r>
        <w:rPr>
          <w:rFonts w:hint="cs"/>
          <w:rtl/>
        </w:rPr>
        <w:t xml:space="preserve"> چه بوده است که در مقابل خداوند این‌گونه گستاخی می‌کند و او را از خلقت دوباره عاجز می‌داند؟</w:t>
      </w:r>
    </w:p>
    <w:p w:rsidR="00D16C62" w:rsidRDefault="00D16C62" w:rsidP="00D16C62">
      <w:pPr>
        <w:pStyle w:val="a5"/>
        <w:rPr>
          <w:rtl/>
        </w:rPr>
      </w:pPr>
      <w:r>
        <w:rPr>
          <w:rFonts w:hint="cs"/>
          <w:rtl/>
        </w:rPr>
        <w:t>مبحث دوم: قرآن سخنی قاطع</w:t>
      </w:r>
    </w:p>
    <w:p w:rsidR="00D16C62" w:rsidRPr="00652A67" w:rsidRDefault="00D16C62" w:rsidP="00F826CB">
      <w:pPr>
        <w:pStyle w:val="a8"/>
        <w:rPr>
          <w:spacing w:val="-8"/>
          <w:rtl/>
        </w:rPr>
      </w:pPr>
      <w:r w:rsidRPr="00652A67">
        <w:rPr>
          <w:rFonts w:cs="Traditional Arabic"/>
          <w:spacing w:val="-8"/>
          <w:rtl/>
        </w:rPr>
        <w:t>﴿</w:t>
      </w:r>
      <w:r w:rsidRPr="00652A67">
        <w:rPr>
          <w:rStyle w:val="Chard"/>
          <w:spacing w:val="-8"/>
          <w:rtl/>
        </w:rPr>
        <w:t>وَ</w:t>
      </w:r>
      <w:r w:rsidRPr="00652A67">
        <w:rPr>
          <w:rStyle w:val="Chard"/>
          <w:rFonts w:hint="cs"/>
          <w:spacing w:val="-8"/>
          <w:rtl/>
        </w:rPr>
        <w:t>ٱ</w:t>
      </w:r>
      <w:r w:rsidRPr="00652A67">
        <w:rPr>
          <w:rStyle w:val="Chard"/>
          <w:rFonts w:hint="eastAsia"/>
          <w:spacing w:val="-8"/>
          <w:rtl/>
        </w:rPr>
        <w:t>لسَّمَا</w:t>
      </w:r>
      <w:r w:rsidRPr="00652A67">
        <w:rPr>
          <w:rStyle w:val="Chard"/>
          <w:rFonts w:hint="cs"/>
          <w:spacing w:val="-8"/>
          <w:rtl/>
        </w:rPr>
        <w:t>ٓءِ</w:t>
      </w:r>
      <w:r w:rsidRPr="00652A67">
        <w:rPr>
          <w:rStyle w:val="Chard"/>
          <w:spacing w:val="-8"/>
          <w:rtl/>
        </w:rPr>
        <w:t xml:space="preserve"> ذَاتِ </w:t>
      </w:r>
      <w:r w:rsidRPr="00652A67">
        <w:rPr>
          <w:rStyle w:val="Chard"/>
          <w:rFonts w:hint="cs"/>
          <w:spacing w:val="-8"/>
          <w:rtl/>
        </w:rPr>
        <w:t>ٱ</w:t>
      </w:r>
      <w:r w:rsidRPr="00652A67">
        <w:rPr>
          <w:rStyle w:val="Chard"/>
          <w:rFonts w:hint="eastAsia"/>
          <w:spacing w:val="-8"/>
          <w:rtl/>
        </w:rPr>
        <w:t>لرَّج</w:t>
      </w:r>
      <w:r w:rsidRPr="00652A67">
        <w:rPr>
          <w:rStyle w:val="Chard"/>
          <w:rFonts w:hint="cs"/>
          <w:spacing w:val="-8"/>
          <w:rtl/>
        </w:rPr>
        <w:t>ۡعِ</w:t>
      </w:r>
      <w:r w:rsidRPr="00652A67">
        <w:rPr>
          <w:rStyle w:val="Chard"/>
          <w:spacing w:val="-8"/>
          <w:rtl/>
        </w:rPr>
        <w:t>١١ وَ</w:t>
      </w:r>
      <w:r w:rsidRPr="00652A67">
        <w:rPr>
          <w:rStyle w:val="Chard"/>
          <w:rFonts w:hint="cs"/>
          <w:spacing w:val="-8"/>
          <w:rtl/>
        </w:rPr>
        <w:t>ٱ</w:t>
      </w:r>
      <w:r w:rsidRPr="00652A67">
        <w:rPr>
          <w:rStyle w:val="Chard"/>
          <w:rFonts w:hint="eastAsia"/>
          <w:spacing w:val="-8"/>
          <w:rtl/>
        </w:rPr>
        <w:t>لۡأَرۡضِ</w:t>
      </w:r>
      <w:r w:rsidRPr="00652A67">
        <w:rPr>
          <w:rStyle w:val="Chard"/>
          <w:spacing w:val="-8"/>
          <w:rtl/>
        </w:rPr>
        <w:t xml:space="preserve"> ذَاتِ </w:t>
      </w:r>
      <w:r w:rsidRPr="00652A67">
        <w:rPr>
          <w:rStyle w:val="Chard"/>
          <w:rFonts w:hint="cs"/>
          <w:spacing w:val="-8"/>
          <w:rtl/>
        </w:rPr>
        <w:t>ٱ</w:t>
      </w:r>
      <w:r w:rsidRPr="00652A67">
        <w:rPr>
          <w:rStyle w:val="Chard"/>
          <w:rFonts w:hint="eastAsia"/>
          <w:spacing w:val="-8"/>
          <w:rtl/>
        </w:rPr>
        <w:t>لصَّدۡعِ</w:t>
      </w:r>
      <w:r w:rsidRPr="00652A67">
        <w:rPr>
          <w:rStyle w:val="Chard"/>
          <w:spacing w:val="-8"/>
          <w:rtl/>
        </w:rPr>
        <w:t>١٢ إِنَّهُ</w:t>
      </w:r>
      <w:r w:rsidRPr="00652A67">
        <w:rPr>
          <w:rStyle w:val="Chard"/>
          <w:rFonts w:hint="cs"/>
          <w:spacing w:val="-8"/>
          <w:rtl/>
        </w:rPr>
        <w:t>ۥ</w:t>
      </w:r>
      <w:r w:rsidRPr="00652A67">
        <w:rPr>
          <w:rStyle w:val="Chard"/>
          <w:spacing w:val="-8"/>
          <w:rtl/>
        </w:rPr>
        <w:t xml:space="preserve"> لَقَوۡلٞ فَصۡلٞ١٣ وَمَا هُوَ بِ</w:t>
      </w:r>
      <w:r w:rsidRPr="00652A67">
        <w:rPr>
          <w:rStyle w:val="Chard"/>
          <w:rFonts w:hint="cs"/>
          <w:spacing w:val="-8"/>
          <w:rtl/>
        </w:rPr>
        <w:t>ٱ</w:t>
      </w:r>
      <w:r w:rsidRPr="00652A67">
        <w:rPr>
          <w:rStyle w:val="Chard"/>
          <w:rFonts w:hint="eastAsia"/>
          <w:spacing w:val="-8"/>
          <w:rtl/>
        </w:rPr>
        <w:t>لۡهَزۡلِ</w:t>
      </w:r>
      <w:r w:rsidRPr="00652A67">
        <w:rPr>
          <w:rStyle w:val="Chard"/>
          <w:spacing w:val="-8"/>
          <w:rtl/>
        </w:rPr>
        <w:t xml:space="preserve">١٤ إِنَّهُمۡ يَكِيدُونَ كَيۡدٗا١٥ وَأَكِيدُ كَيۡدٗا١٦ فَمَهِّلِ </w:t>
      </w:r>
      <w:r w:rsidRPr="00652A67">
        <w:rPr>
          <w:rStyle w:val="Chard"/>
          <w:rFonts w:hint="cs"/>
          <w:spacing w:val="-8"/>
          <w:rtl/>
        </w:rPr>
        <w:t>ٱ</w:t>
      </w:r>
      <w:r w:rsidRPr="00652A67">
        <w:rPr>
          <w:rStyle w:val="Chard"/>
          <w:rFonts w:hint="eastAsia"/>
          <w:spacing w:val="-8"/>
          <w:rtl/>
        </w:rPr>
        <w:t>لۡكَٰفِرِينَ</w:t>
      </w:r>
      <w:r w:rsidRPr="00652A67">
        <w:rPr>
          <w:rStyle w:val="Chard"/>
          <w:spacing w:val="-8"/>
          <w:rtl/>
        </w:rPr>
        <w:t xml:space="preserve"> أَمۡهِلۡهُمۡ رُوَيۡدَۢا١٧</w:t>
      </w:r>
      <w:r w:rsidRPr="00652A67">
        <w:rPr>
          <w:rFonts w:ascii="Times New Roman" w:cs="Traditional Arabic" w:hint="cs"/>
          <w:spacing w:val="-8"/>
          <w:rtl/>
        </w:rPr>
        <w:t>﴾</w:t>
      </w:r>
      <w:r w:rsidRPr="00652A67">
        <w:rPr>
          <w:rFonts w:ascii="Times New Roman"/>
          <w:spacing w:val="-8"/>
          <w:szCs w:val="24"/>
          <w:rtl/>
        </w:rPr>
        <w:t xml:space="preserve"> </w:t>
      </w:r>
      <w:r w:rsidRPr="00652A67">
        <w:rPr>
          <w:rStyle w:val="Char6"/>
          <w:spacing w:val="-8"/>
          <w:rtl/>
        </w:rPr>
        <w:t>[الطارق: 11-17]</w:t>
      </w:r>
      <w:r w:rsidRPr="00652A67">
        <w:rPr>
          <w:rStyle w:val="Char6"/>
          <w:rFonts w:hint="cs"/>
          <w:spacing w:val="-8"/>
          <w:rtl/>
        </w:rPr>
        <w:t>.</w:t>
      </w:r>
    </w:p>
    <w:p w:rsidR="00D16C62" w:rsidRDefault="00D16C62" w:rsidP="00D16C62">
      <w:pPr>
        <w:pStyle w:val="a9"/>
        <w:rPr>
          <w:rtl/>
        </w:rPr>
      </w:pPr>
      <w:r>
        <w:rPr>
          <w:rFonts w:hint="cs"/>
          <w:rtl/>
        </w:rPr>
        <w:t>ترجمه:</w:t>
      </w:r>
    </w:p>
    <w:p w:rsidR="00D16C62" w:rsidRDefault="00D16C62" w:rsidP="00D16C62">
      <w:pPr>
        <w:pStyle w:val="a8"/>
        <w:rPr>
          <w:rtl/>
        </w:rPr>
      </w:pPr>
      <w:r w:rsidRPr="00E3439D">
        <w:rPr>
          <w:rFonts w:hint="cs"/>
          <w:rtl/>
        </w:rPr>
        <w:t>«سوگند به آسمان پرباران (11) و به زمین پرشکاف (12) به یقین که این «قرآن» سخ</w:t>
      </w:r>
      <w:r w:rsidR="00F826CB">
        <w:rPr>
          <w:rFonts w:hint="cs"/>
          <w:rtl/>
        </w:rPr>
        <w:t>نی جداک</w:t>
      </w:r>
      <w:r w:rsidRPr="00F11B55">
        <w:rPr>
          <w:rFonts w:hint="cs"/>
          <w:rtl/>
        </w:rPr>
        <w:t>ننده است (13) و آن بیهوده نیست (14) بی‌گمان</w:t>
      </w:r>
      <w:r w:rsidR="006F2FD0" w:rsidRPr="006F2FD0">
        <w:rPr>
          <w:rFonts w:hint="cs"/>
          <w:rtl/>
        </w:rPr>
        <w:t xml:space="preserve"> آن‌ها </w:t>
      </w:r>
      <w:r w:rsidRPr="00F11B55">
        <w:rPr>
          <w:rFonts w:hint="cs"/>
          <w:rtl/>
        </w:rPr>
        <w:t>سخت نیرنگ می‌کنند (15) و من نیز نیک تدبیری می‌کنم (16) پس کافران را مهلت ده، اندکی</w:t>
      </w:r>
      <w:r w:rsidR="006F2FD0" w:rsidRPr="006F2FD0">
        <w:rPr>
          <w:rFonts w:hint="cs"/>
          <w:rtl/>
        </w:rPr>
        <w:t xml:space="preserve"> آن‌ها </w:t>
      </w:r>
      <w:r w:rsidRPr="00F11B55">
        <w:rPr>
          <w:rFonts w:hint="cs"/>
          <w:rtl/>
        </w:rPr>
        <w:t>را فرو گذار (</w:t>
      </w:r>
      <w:r w:rsidRPr="00E3439D">
        <w:rPr>
          <w:rFonts w:hint="cs"/>
          <w:rtl/>
        </w:rPr>
        <w:t>17)».</w:t>
      </w:r>
    </w:p>
    <w:p w:rsidR="00D16C62" w:rsidRDefault="00D16C62" w:rsidP="00D16C62">
      <w:pPr>
        <w:pStyle w:val="a9"/>
        <w:rPr>
          <w:rtl/>
        </w:rPr>
      </w:pPr>
      <w:r>
        <w:rPr>
          <w:rFonts w:hint="cs"/>
          <w:rtl/>
        </w:rPr>
        <w:t>توضیحات:</w:t>
      </w:r>
    </w:p>
    <w:p w:rsidR="00D16C62" w:rsidRDefault="00D16C62" w:rsidP="00FC3FB5">
      <w:pPr>
        <w:pStyle w:val="a8"/>
        <w:rPr>
          <w:rtl/>
        </w:rPr>
      </w:pPr>
      <w:r w:rsidRPr="00DC7C54">
        <w:rPr>
          <w:rFonts w:cs="Traditional Arabic" w:hint="cs"/>
          <w:rtl/>
        </w:rPr>
        <w:t>﴿</w:t>
      </w:r>
      <w:r w:rsidRPr="007A0BD9">
        <w:rPr>
          <w:rStyle w:val="Chard"/>
          <w:rtl/>
        </w:rPr>
        <w:t xml:space="preserve">ذَاتِ </w:t>
      </w:r>
      <w:r w:rsidRPr="007A0BD9">
        <w:rPr>
          <w:rStyle w:val="Chard"/>
          <w:rFonts w:hint="cs"/>
          <w:rtl/>
        </w:rPr>
        <w:t>ٱ</w:t>
      </w:r>
      <w:r w:rsidRPr="007A0BD9">
        <w:rPr>
          <w:rStyle w:val="Chard"/>
          <w:rFonts w:hint="eastAsia"/>
          <w:rtl/>
        </w:rPr>
        <w:t>لرَّج</w:t>
      </w:r>
      <w:r w:rsidRPr="007A0BD9">
        <w:rPr>
          <w:rStyle w:val="Chard"/>
          <w:rFonts w:hint="cs"/>
          <w:rtl/>
        </w:rPr>
        <w:t>ۡعِ</w:t>
      </w:r>
      <w:r w:rsidRPr="00DC7C54">
        <w:rPr>
          <w:rFonts w:cs="Traditional Arabic" w:hint="cs"/>
          <w:rtl/>
        </w:rPr>
        <w:t>﴾</w:t>
      </w:r>
      <w:r>
        <w:rPr>
          <w:rFonts w:cs="Traditional Arabic" w:hint="cs"/>
          <w:rtl/>
        </w:rPr>
        <w:t>:</w:t>
      </w:r>
      <w:r w:rsidRPr="00DC7C54">
        <w:rPr>
          <w:rFonts w:hint="cs"/>
          <w:rtl/>
        </w:rPr>
        <w:t xml:space="preserve"> دارای بازگشت، و باران را «رَج</w:t>
      </w:r>
      <w:r w:rsidRPr="00DC7C54">
        <w:rPr>
          <w:rFonts w:hint="cs"/>
          <w:rtl/>
          <w:lang w:bidi="ar-SA"/>
        </w:rPr>
        <w:t>ْ</w:t>
      </w:r>
      <w:r w:rsidRPr="00DC7C54">
        <w:rPr>
          <w:rFonts w:hint="cs"/>
          <w:rtl/>
        </w:rPr>
        <w:t>ع» می‌گویند، زیرا بازگشت دوباره‌ی بخار آب‌هایی است که از زمین به آسمان رفته و تشکیل ابر داده و دوباره فرو ریخته است، از این رو «رَج</w:t>
      </w:r>
      <w:r w:rsidRPr="00DC7C54">
        <w:rPr>
          <w:rFonts w:hint="cs"/>
          <w:rtl/>
          <w:lang w:bidi="ar-SA"/>
        </w:rPr>
        <w:t>ْ</w:t>
      </w:r>
      <w:r w:rsidRPr="00DC7C54">
        <w:rPr>
          <w:rFonts w:hint="cs"/>
          <w:rtl/>
        </w:rPr>
        <w:t xml:space="preserve">ع» را ابر باران زا نیز دانسته‌اند. </w:t>
      </w:r>
      <w:r w:rsidRPr="00DC7C54">
        <w:rPr>
          <w:rFonts w:cs="Traditional Arabic" w:hint="cs"/>
          <w:rtl/>
        </w:rPr>
        <w:t>﴿</w:t>
      </w:r>
      <w:r w:rsidRPr="007A0BD9">
        <w:rPr>
          <w:rStyle w:val="Chard"/>
          <w:rtl/>
        </w:rPr>
        <w:t xml:space="preserve">ذَاتِ </w:t>
      </w:r>
      <w:r w:rsidRPr="007A0BD9">
        <w:rPr>
          <w:rStyle w:val="Chard"/>
          <w:rFonts w:hint="cs"/>
          <w:rtl/>
        </w:rPr>
        <w:t>ٱ</w:t>
      </w:r>
      <w:r w:rsidRPr="007A0BD9">
        <w:rPr>
          <w:rStyle w:val="Chard"/>
          <w:rFonts w:hint="eastAsia"/>
          <w:rtl/>
        </w:rPr>
        <w:t>لصَّدۡعِ</w:t>
      </w:r>
      <w:r w:rsidRPr="00DC7C54">
        <w:rPr>
          <w:rFonts w:cs="Traditional Arabic" w:hint="cs"/>
          <w:rtl/>
        </w:rPr>
        <w:t>﴾</w:t>
      </w:r>
      <w:r>
        <w:rPr>
          <w:rFonts w:cs="Traditional Arabic" w:hint="cs"/>
          <w:rtl/>
        </w:rPr>
        <w:t>:</w:t>
      </w:r>
      <w:r w:rsidRPr="00DC7C54">
        <w:rPr>
          <w:rFonts w:hint="cs"/>
          <w:rtl/>
        </w:rPr>
        <w:t xml:space="preserve"> دارای شکاف‌هایی که به سبب خروج گیاهان در زمین ایجاد می‌شود</w:t>
      </w:r>
      <w:r w:rsidR="00FC3FB5">
        <w:rPr>
          <w:rFonts w:hint="cs"/>
          <w:rtl/>
        </w:rPr>
        <w:t>.</w:t>
      </w:r>
      <w:r w:rsidRPr="00DC7C54">
        <w:rPr>
          <w:rFonts w:hint="cs"/>
          <w:rtl/>
        </w:rPr>
        <w:t xml:space="preserve"> </w:t>
      </w:r>
      <w:r w:rsidRPr="00DC7C54">
        <w:rPr>
          <w:rFonts w:cs="Traditional Arabic" w:hint="cs"/>
          <w:rtl/>
        </w:rPr>
        <w:t>﴿</w:t>
      </w:r>
      <w:r w:rsidRPr="00E77806">
        <w:rPr>
          <w:rStyle w:val="Chard"/>
          <w:rtl/>
        </w:rPr>
        <w:t>قَوۡلٞ فَصۡلٞ</w:t>
      </w:r>
      <w:r w:rsidRPr="00DC7C54">
        <w:rPr>
          <w:rFonts w:cs="Traditional Arabic" w:hint="cs"/>
          <w:rtl/>
        </w:rPr>
        <w:t>﴾</w:t>
      </w:r>
      <w:r>
        <w:rPr>
          <w:rFonts w:cs="Traditional Arabic" w:hint="cs"/>
          <w:rtl/>
        </w:rPr>
        <w:t>:</w:t>
      </w:r>
      <w:r w:rsidR="00FC3FB5">
        <w:rPr>
          <w:rFonts w:hint="cs"/>
          <w:rtl/>
        </w:rPr>
        <w:t xml:space="preserve"> سخن فیصله دهنده، جدا ک</w:t>
      </w:r>
      <w:r w:rsidRPr="00DC7C54">
        <w:rPr>
          <w:rFonts w:hint="cs"/>
          <w:rtl/>
        </w:rPr>
        <w:t xml:space="preserve">ننده‌ی بین حق و باطل، حکم نهایی. </w:t>
      </w:r>
      <w:r w:rsidRPr="00DC7C54">
        <w:rPr>
          <w:rFonts w:cs="Traditional Arabic" w:hint="cs"/>
          <w:rtl/>
        </w:rPr>
        <w:t>﴿</w:t>
      </w:r>
      <w:r w:rsidRPr="00E77806">
        <w:rPr>
          <w:rStyle w:val="Chard"/>
          <w:rFonts w:hint="eastAsia"/>
          <w:rtl/>
        </w:rPr>
        <w:t>هَزۡلِ</w:t>
      </w:r>
      <w:r w:rsidRPr="00DC7C54">
        <w:rPr>
          <w:rFonts w:cs="Traditional Arabic" w:hint="cs"/>
          <w:rtl/>
        </w:rPr>
        <w:t>﴾</w:t>
      </w:r>
      <w:r>
        <w:rPr>
          <w:rFonts w:cs="Traditional Arabic" w:hint="cs"/>
          <w:rtl/>
        </w:rPr>
        <w:t>:</w:t>
      </w:r>
      <w:r w:rsidRPr="00DC7C54">
        <w:rPr>
          <w:rFonts w:hint="cs"/>
          <w:rtl/>
        </w:rPr>
        <w:t xml:space="preserve"> سخن بیهوده و شوخی. </w:t>
      </w:r>
      <w:r w:rsidRPr="00DC7C54">
        <w:rPr>
          <w:rFonts w:cs="Traditional Arabic" w:hint="cs"/>
          <w:rtl/>
        </w:rPr>
        <w:t>﴿</w:t>
      </w:r>
      <w:r w:rsidRPr="00E77806">
        <w:rPr>
          <w:rStyle w:val="Chard"/>
          <w:rtl/>
        </w:rPr>
        <w:t>يَكِيدُونَ كَيۡدٗا</w:t>
      </w:r>
      <w:r w:rsidRPr="00DC7C54">
        <w:rPr>
          <w:rFonts w:cs="Traditional Arabic" w:hint="cs"/>
          <w:rtl/>
        </w:rPr>
        <w:t>﴾</w:t>
      </w:r>
      <w:r>
        <w:rPr>
          <w:rFonts w:cs="Traditional Arabic" w:hint="cs"/>
          <w:rtl/>
        </w:rPr>
        <w:t>:</w:t>
      </w:r>
      <w:r w:rsidRPr="00DC7C54">
        <w:rPr>
          <w:rFonts w:hint="cs"/>
          <w:rtl/>
        </w:rPr>
        <w:t xml:space="preserve"> کافران برای تکذ</w:t>
      </w:r>
      <w:r w:rsidR="00FC3FB5">
        <w:rPr>
          <w:rFonts w:hint="cs"/>
          <w:rtl/>
        </w:rPr>
        <w:t>یب قرآن، به گونه‌های مختلف حیله</w:t>
      </w:r>
      <w:r w:rsidR="00FC3FB5">
        <w:rPr>
          <w:rFonts w:hint="eastAsia"/>
          <w:rtl/>
        </w:rPr>
        <w:t>‌</w:t>
      </w:r>
      <w:r w:rsidRPr="00DC7C54">
        <w:rPr>
          <w:rFonts w:hint="cs"/>
          <w:rtl/>
        </w:rPr>
        <w:t>گری</w:t>
      </w:r>
      <w:r>
        <w:rPr>
          <w:rFonts w:hint="cs"/>
          <w:rtl/>
        </w:rPr>
        <w:t xml:space="preserve"> می‌</w:t>
      </w:r>
      <w:r w:rsidRPr="00DC7C54">
        <w:rPr>
          <w:rFonts w:hint="cs"/>
          <w:rtl/>
        </w:rPr>
        <w:t xml:space="preserve">کنند و با ترفندهای گوناگون سعی در پایین آوردن ارزش و جایگاه واقعی قرآن دارند. </w:t>
      </w:r>
      <w:r w:rsidRPr="00DC7C54">
        <w:rPr>
          <w:rFonts w:cs="Traditional Arabic" w:hint="cs"/>
          <w:rtl/>
        </w:rPr>
        <w:t>﴿</w:t>
      </w:r>
      <w:r w:rsidRPr="00E77806">
        <w:rPr>
          <w:rStyle w:val="Chard"/>
          <w:rtl/>
        </w:rPr>
        <w:t>وَأَكِيدُ كَيۡدٗا</w:t>
      </w:r>
      <w:r w:rsidRPr="00DC7C54">
        <w:rPr>
          <w:rFonts w:cs="Traditional Arabic" w:hint="cs"/>
          <w:rtl/>
        </w:rPr>
        <w:t>﴾</w:t>
      </w:r>
      <w:r>
        <w:rPr>
          <w:rFonts w:cs="Traditional Arabic" w:hint="cs"/>
          <w:rtl/>
        </w:rPr>
        <w:t>:</w:t>
      </w:r>
      <w:r w:rsidRPr="00DC7C54">
        <w:rPr>
          <w:rFonts w:hint="cs"/>
          <w:rtl/>
        </w:rPr>
        <w:t xml:space="preserve"> حیله‌ی خداوند در حقیقت تدبیری است که جهت مقابله با تبلیغات ضد قرآنی و گمراه کننده</w:t>
      </w:r>
      <w:r>
        <w:rPr>
          <w:rFonts w:hint="cs"/>
          <w:rtl/>
        </w:rPr>
        <w:t xml:space="preserve">‌ی </w:t>
      </w:r>
      <w:r w:rsidRPr="00DC7C54">
        <w:rPr>
          <w:rFonts w:hint="cs"/>
          <w:rtl/>
        </w:rPr>
        <w:t xml:space="preserve">کافران صورت می‌گیرد و این تدابیر در قالب آیات روشن‌گر قرآن و نصرت پیامبر </w:t>
      </w:r>
      <w:r w:rsidRPr="00DC7C54">
        <w:rPr>
          <w:rFonts w:cs="CTraditional Arabic" w:hint="cs"/>
          <w:rtl/>
        </w:rPr>
        <w:t>ص</w:t>
      </w:r>
      <w:r w:rsidRPr="00DC7C54">
        <w:rPr>
          <w:rFonts w:hint="cs"/>
          <w:rtl/>
        </w:rPr>
        <w:t xml:space="preserve"> حاصل</w:t>
      </w:r>
      <w:r>
        <w:rPr>
          <w:rFonts w:hint="cs"/>
          <w:rtl/>
        </w:rPr>
        <w:t xml:space="preserve"> می‌</w:t>
      </w:r>
      <w:r w:rsidRPr="00DC7C54">
        <w:rPr>
          <w:rFonts w:hint="cs"/>
          <w:rtl/>
        </w:rPr>
        <w:t xml:space="preserve">شود. </w:t>
      </w:r>
      <w:r w:rsidRPr="00DC7C54">
        <w:rPr>
          <w:rFonts w:cs="Traditional Arabic" w:hint="cs"/>
          <w:rtl/>
        </w:rPr>
        <w:t>﴿</w:t>
      </w:r>
      <w:r w:rsidRPr="0010492B">
        <w:rPr>
          <w:rStyle w:val="Chard"/>
          <w:rtl/>
        </w:rPr>
        <w:t>مۡهِلۡ</w:t>
      </w:r>
      <w:r w:rsidRPr="00DC7C54">
        <w:rPr>
          <w:rFonts w:cs="Traditional Arabic" w:hint="cs"/>
          <w:rtl/>
        </w:rPr>
        <w:t>﴾</w:t>
      </w:r>
      <w:r>
        <w:rPr>
          <w:rFonts w:cs="Traditional Arabic" w:hint="cs"/>
          <w:rtl/>
        </w:rPr>
        <w:t>:</w:t>
      </w:r>
      <w:r w:rsidRPr="00DC7C54">
        <w:rPr>
          <w:rFonts w:hint="cs"/>
          <w:rtl/>
        </w:rPr>
        <w:t xml:space="preserve"> مهلت بده و در هلاکت</w:t>
      </w:r>
      <w:r w:rsidR="006F2FD0" w:rsidRPr="006F2FD0">
        <w:rPr>
          <w:rFonts w:hint="cs"/>
          <w:rtl/>
        </w:rPr>
        <w:t xml:space="preserve"> آن‌ها </w:t>
      </w:r>
      <w:r w:rsidRPr="00DC7C54">
        <w:rPr>
          <w:rFonts w:hint="cs"/>
          <w:rtl/>
        </w:rPr>
        <w:t>عجله نکن تا این</w:t>
      </w:r>
      <w:r w:rsidR="00FC3FB5">
        <w:rPr>
          <w:rFonts w:hint="eastAsia"/>
          <w:rtl/>
        </w:rPr>
        <w:t>‌</w:t>
      </w:r>
      <w:r w:rsidRPr="00DC7C54">
        <w:rPr>
          <w:rFonts w:hint="cs"/>
          <w:rtl/>
        </w:rPr>
        <w:t>که پرونده</w:t>
      </w:r>
      <w:r>
        <w:rPr>
          <w:rFonts w:hint="cs"/>
          <w:rtl/>
        </w:rPr>
        <w:t xml:space="preserve">‌ی </w:t>
      </w:r>
      <w:r w:rsidR="00FC3FB5">
        <w:rPr>
          <w:rFonts w:hint="cs"/>
          <w:rtl/>
        </w:rPr>
        <w:t>گناهان</w:t>
      </w:r>
      <w:r w:rsidRPr="00DC7C54">
        <w:rPr>
          <w:rFonts w:hint="cs"/>
          <w:rtl/>
        </w:rPr>
        <w:t xml:space="preserve">شان لبریز شود. </w:t>
      </w:r>
      <w:r w:rsidRPr="00DC7C54">
        <w:rPr>
          <w:rFonts w:cs="Traditional Arabic" w:hint="cs"/>
          <w:rtl/>
        </w:rPr>
        <w:t>﴿</w:t>
      </w:r>
      <w:r w:rsidRPr="0010492B">
        <w:rPr>
          <w:rStyle w:val="Chard"/>
          <w:rtl/>
        </w:rPr>
        <w:t>أَمۡهِلۡ</w:t>
      </w:r>
      <w:r w:rsidRPr="00DC7C54">
        <w:rPr>
          <w:rFonts w:cs="Traditional Arabic" w:hint="cs"/>
          <w:rtl/>
        </w:rPr>
        <w:t>﴾</w:t>
      </w:r>
      <w:r>
        <w:rPr>
          <w:rFonts w:cs="Traditional Arabic" w:hint="cs"/>
          <w:rtl/>
        </w:rPr>
        <w:t>:</w:t>
      </w:r>
      <w:r w:rsidRPr="00DC7C54">
        <w:rPr>
          <w:rFonts w:hint="cs"/>
          <w:rtl/>
        </w:rPr>
        <w:t xml:space="preserve"> مهلت بده، تنوع و تغییر صیغه‌ی امر جهت تسکین قلب پیامبر و تأکید بر مطلب گذشته است. </w:t>
      </w:r>
      <w:r w:rsidRPr="00DC7C54">
        <w:rPr>
          <w:rFonts w:cs="Traditional Arabic" w:hint="cs"/>
          <w:rtl/>
        </w:rPr>
        <w:t>﴿</w:t>
      </w:r>
      <w:r w:rsidRPr="0010492B">
        <w:rPr>
          <w:rStyle w:val="Chard"/>
          <w:rtl/>
        </w:rPr>
        <w:t>رُوَيۡدَۢا</w:t>
      </w:r>
      <w:r w:rsidRPr="00DC7C54">
        <w:rPr>
          <w:rFonts w:cs="Traditional Arabic" w:hint="cs"/>
          <w:rtl/>
        </w:rPr>
        <w:t>﴾</w:t>
      </w:r>
      <w:r>
        <w:rPr>
          <w:rFonts w:cs="Traditional Arabic" w:hint="cs"/>
          <w:rtl/>
        </w:rPr>
        <w:t>:</w:t>
      </w:r>
      <w:r w:rsidR="00FC3FB5">
        <w:rPr>
          <w:rFonts w:hint="cs"/>
          <w:rtl/>
        </w:rPr>
        <w:t xml:space="preserve"> از ماده‌ی «رَود» اسم تصغ</w:t>
      </w:r>
      <w:r w:rsidRPr="00DC7C54">
        <w:rPr>
          <w:rFonts w:hint="cs"/>
          <w:rtl/>
        </w:rPr>
        <w:t>یر بوده و اصل آن «إرواد» است که بعد از حذف حروف زائد مصغر شده است به معنای اندکی.</w:t>
      </w:r>
    </w:p>
    <w:p w:rsidR="00D16C62" w:rsidRDefault="00D16C62" w:rsidP="00D16C62">
      <w:pPr>
        <w:pStyle w:val="a9"/>
        <w:rPr>
          <w:rtl/>
        </w:rPr>
      </w:pPr>
      <w:r>
        <w:rPr>
          <w:rFonts w:hint="cs"/>
          <w:rtl/>
        </w:rPr>
        <w:t>مفهوم کلی آیات:</w:t>
      </w:r>
    </w:p>
    <w:p w:rsidR="00D16C62" w:rsidRDefault="00D16C62" w:rsidP="00D16C62">
      <w:pPr>
        <w:pStyle w:val="a8"/>
        <w:rPr>
          <w:rtl/>
        </w:rPr>
      </w:pPr>
      <w:r>
        <w:rPr>
          <w:rFonts w:hint="cs"/>
          <w:rtl/>
        </w:rPr>
        <w:t xml:space="preserve">قرآن، قاطع‌ترین و باصلابت‌ترین سخنی است که کافران با آن مواجه بودند، از این رو طبیعی است که نتوانند با آن مقابله کنند و آن را سخن پوچ و بی‌فایده بدانند تا شاید بدین وسیله خویشتن را از مقابله با آن خلاصی بخشند و در این راه به حیله‌های گوناگونی همچون افسانه دانستن قرآن و دیوانه و ساحر دانستن پیامبر </w:t>
      </w:r>
      <w:r>
        <w:rPr>
          <w:rFonts w:cs="CTraditional Arabic" w:hint="cs"/>
          <w:rtl/>
        </w:rPr>
        <w:t>ص</w:t>
      </w:r>
      <w:r>
        <w:rPr>
          <w:rFonts w:hint="cs"/>
          <w:rtl/>
        </w:rPr>
        <w:t xml:space="preserve"> روی آوردند اما خداوند به پیامبرش توصیه می‌کند که اندکی حوصله کند تا این</w:t>
      </w:r>
      <w:r w:rsidR="00FC3FB5">
        <w:rPr>
          <w:rFonts w:hint="eastAsia"/>
          <w:rtl/>
        </w:rPr>
        <w:t>‌</w:t>
      </w:r>
      <w:r>
        <w:rPr>
          <w:rFonts w:hint="cs"/>
          <w:rtl/>
        </w:rPr>
        <w:t>که خداوند کافران را به عقوبتی مناسب با کفر و انکارشان برساند.</w:t>
      </w:r>
    </w:p>
    <w:p w:rsidR="00D16C62" w:rsidRDefault="00D16C62" w:rsidP="00D16C62">
      <w:pPr>
        <w:pStyle w:val="a9"/>
        <w:rPr>
          <w:rtl/>
        </w:rPr>
      </w:pPr>
      <w:r>
        <w:rPr>
          <w:rFonts w:hint="cs"/>
          <w:rtl/>
        </w:rPr>
        <w:t>برداشت‌ها و فواید سوره:</w:t>
      </w:r>
    </w:p>
    <w:p w:rsidR="00D16C62" w:rsidRDefault="00D16C62" w:rsidP="00707090">
      <w:pPr>
        <w:pStyle w:val="a8"/>
        <w:numPr>
          <w:ilvl w:val="0"/>
          <w:numId w:val="39"/>
        </w:numPr>
        <w:ind w:left="680" w:hanging="340"/>
      </w:pPr>
      <w:r>
        <w:rPr>
          <w:rFonts w:hint="cs"/>
          <w:rtl/>
        </w:rPr>
        <w:t>هر آفریده‌ای دلیلی بر آفریننده، و نظم حاکم بر هر مخلوقی دلالت بر میزان علم و قدرت خالق آن دارد.</w:t>
      </w:r>
    </w:p>
    <w:p w:rsidR="00D16C62" w:rsidRDefault="00D16C62" w:rsidP="00707090">
      <w:pPr>
        <w:pStyle w:val="a8"/>
        <w:numPr>
          <w:ilvl w:val="0"/>
          <w:numId w:val="39"/>
        </w:numPr>
        <w:ind w:left="680" w:hanging="340"/>
      </w:pPr>
      <w:r>
        <w:rPr>
          <w:rFonts w:hint="cs"/>
          <w:rtl/>
        </w:rPr>
        <w:t>در قیامت تنها یاور انسان اعمال نیک اوست و اگر اعمال انسان سبب رهایی از عذاب نشود دیگر هیچ قدرتی و یاوری هرچند نزدیک و صمیمی برای شخص فایده‌ای ندارد.</w:t>
      </w:r>
    </w:p>
    <w:p w:rsidR="00D16C62" w:rsidRDefault="00D16C62" w:rsidP="00707090">
      <w:pPr>
        <w:pStyle w:val="a8"/>
        <w:numPr>
          <w:ilvl w:val="0"/>
          <w:numId w:val="39"/>
        </w:numPr>
        <w:ind w:left="680" w:hanging="340"/>
      </w:pPr>
      <w:r>
        <w:rPr>
          <w:rFonts w:hint="cs"/>
          <w:rtl/>
        </w:rPr>
        <w:t>هر آنجه از خیر و شر که آدمی در این دنیا انجام داده و یا در نیت دارد و آن را از چشم مردم پوشانده است در قیامت آشکار می‌شود.</w:t>
      </w:r>
    </w:p>
    <w:p w:rsidR="00D16C62" w:rsidRDefault="00D16C62" w:rsidP="00707090">
      <w:pPr>
        <w:pStyle w:val="a8"/>
        <w:numPr>
          <w:ilvl w:val="0"/>
          <w:numId w:val="39"/>
        </w:numPr>
        <w:ind w:left="680" w:hanging="340"/>
      </w:pPr>
      <w:r>
        <w:rPr>
          <w:rFonts w:hint="cs"/>
          <w:rtl/>
        </w:rPr>
        <w:t xml:space="preserve">در طبیعت، باران حکم پدر و زمین حکم مادر دارند و گیاهان نتیجه‌ی این پیوند پربازند. </w:t>
      </w:r>
    </w:p>
    <w:p w:rsidR="00D16C62" w:rsidRDefault="00D16C62" w:rsidP="00707090">
      <w:pPr>
        <w:pStyle w:val="a8"/>
        <w:numPr>
          <w:ilvl w:val="0"/>
          <w:numId w:val="39"/>
        </w:numPr>
        <w:ind w:left="680" w:hanging="340"/>
      </w:pPr>
      <w:r>
        <w:rPr>
          <w:rFonts w:hint="cs"/>
          <w:rtl/>
        </w:rPr>
        <w:t>نزول باران و زنده گرداندن زمین نمونه‌ای عینی از زنده گرداندن مردگان در قیامت است.</w:t>
      </w:r>
    </w:p>
    <w:p w:rsidR="00D16C62" w:rsidRDefault="00D16C62" w:rsidP="00707090">
      <w:pPr>
        <w:pStyle w:val="a8"/>
        <w:numPr>
          <w:ilvl w:val="0"/>
          <w:numId w:val="39"/>
        </w:numPr>
        <w:ind w:left="680" w:hanging="340"/>
      </w:pPr>
      <w:r>
        <w:rPr>
          <w:rFonts w:hint="cs"/>
          <w:rtl/>
        </w:rPr>
        <w:t>قرآن سخن قاطعی است که بالاتر از آن سخنی قابل تصور نیست و از هر عیب و بیهودگی به دور است.</w:t>
      </w:r>
    </w:p>
    <w:p w:rsidR="00D16C62" w:rsidRDefault="00D16C62" w:rsidP="00D16C62">
      <w:pPr>
        <w:pStyle w:val="a8"/>
        <w:numPr>
          <w:ilvl w:val="0"/>
          <w:numId w:val="39"/>
        </w:numPr>
        <w:ind w:left="680" w:hanging="340"/>
        <w:rPr>
          <w:rtl/>
        </w:rPr>
      </w:pPr>
      <w:r>
        <w:rPr>
          <w:rFonts w:hint="cs"/>
          <w:rtl/>
        </w:rPr>
        <w:t>از صفات اولیه هر دعوتگری، صبر بر مصائب و تحمل افکار مخالفان است، از این رو حوصله و صبر در راه دعوت، چراغ پر فروغی است که باید در فراروی هر داعی درخشندگی کند.</w:t>
      </w:r>
    </w:p>
    <w:p w:rsidR="00D16C62" w:rsidRDefault="00D16C62" w:rsidP="00D16C62">
      <w:pPr>
        <w:pStyle w:val="a8"/>
        <w:rPr>
          <w:rtl/>
        </w:rPr>
        <w:sectPr w:rsidR="00D16C62" w:rsidSect="00547B6F">
          <w:footnotePr>
            <w:numRestart w:val="eachPage"/>
          </w:footnotePr>
          <w:type w:val="oddPage"/>
          <w:pgSz w:w="9356" w:h="13608" w:code="9"/>
          <w:pgMar w:top="567" w:right="1134" w:bottom="851" w:left="1134" w:header="454" w:footer="0" w:gutter="0"/>
          <w:cols w:space="708"/>
          <w:titlePg/>
          <w:bidi/>
          <w:docGrid w:linePitch="381"/>
        </w:sectPr>
      </w:pPr>
    </w:p>
    <w:p w:rsidR="00D16C62" w:rsidRPr="00652A67" w:rsidRDefault="00D16C62" w:rsidP="00652A67">
      <w:pPr>
        <w:pStyle w:val="a1"/>
        <w:rPr>
          <w:rtl/>
        </w:rPr>
      </w:pPr>
      <w:bookmarkStart w:id="31" w:name="_Toc441594974"/>
      <w:r w:rsidRPr="00652A67">
        <w:rPr>
          <w:rFonts w:hint="cs"/>
          <w:rtl/>
        </w:rPr>
        <w:t>سوره</w:t>
      </w:r>
      <w:r w:rsidRPr="00652A67">
        <w:rPr>
          <w:rFonts w:hint="eastAsia"/>
          <w:rtl/>
        </w:rPr>
        <w:t>‌</w:t>
      </w:r>
      <w:r w:rsidRPr="00652A67">
        <w:rPr>
          <w:rFonts w:hint="cs"/>
          <w:rtl/>
        </w:rPr>
        <w:t>ی أعلی</w:t>
      </w:r>
      <w:bookmarkEnd w:id="31"/>
    </w:p>
    <w:p w:rsidR="00D16C62" w:rsidRPr="00652A67" w:rsidRDefault="00D16C62" w:rsidP="00652A67">
      <w:pPr>
        <w:pStyle w:val="a8"/>
        <w:rPr>
          <w:rtl/>
        </w:rPr>
      </w:pPr>
      <w:r w:rsidRPr="00652A67">
        <w:rPr>
          <w:rStyle w:val="Char5"/>
          <w:rFonts w:hint="cs"/>
          <w:rtl/>
        </w:rPr>
        <w:t>معرفی سوره:</w:t>
      </w:r>
      <w:r w:rsidRPr="00652A67">
        <w:rPr>
          <w:rFonts w:hint="cs"/>
          <w:rtl/>
        </w:rPr>
        <w:t xml:space="preserve"> سوره‌ی «أعلی» «یا» «سبّح» مکی است و بعد از سوره‌ی «تکویر» نازل شده و شامل نوزده آیه است.</w:t>
      </w:r>
    </w:p>
    <w:p w:rsidR="00D16C62" w:rsidRPr="00652A67" w:rsidRDefault="00D16C62" w:rsidP="00652A67">
      <w:pPr>
        <w:pStyle w:val="a8"/>
        <w:rPr>
          <w:rtl/>
        </w:rPr>
      </w:pPr>
      <w:r w:rsidRPr="00652A67">
        <w:rPr>
          <w:rStyle w:val="Char5"/>
          <w:rFonts w:hint="cs"/>
          <w:rtl/>
        </w:rPr>
        <w:t>مناسبت آن با سوره‌ی قبل:</w:t>
      </w:r>
      <w:r w:rsidRPr="00652A67">
        <w:rPr>
          <w:rFonts w:hint="cs"/>
          <w:rtl/>
        </w:rPr>
        <w:t xml:space="preserve"> در سوره‌ی طارق سخن در مورد خلقت انسان و گیاهان است و در این سوره نیز در این مورد سخن به میان می‌آید. همچنین در هر</w:t>
      </w:r>
      <w:r w:rsidR="00D87996" w:rsidRPr="00652A67">
        <w:rPr>
          <w:rFonts w:hint="cs"/>
          <w:rtl/>
        </w:rPr>
        <w:t xml:space="preserve"> </w:t>
      </w:r>
      <w:r w:rsidRPr="00652A67">
        <w:rPr>
          <w:rFonts w:hint="cs"/>
          <w:rtl/>
        </w:rPr>
        <w:t>دو سوره در مورد قرآن بحث شده است.</w:t>
      </w:r>
    </w:p>
    <w:p w:rsidR="00D16C62" w:rsidRPr="00652A67" w:rsidRDefault="00D16C62" w:rsidP="00652A67">
      <w:pPr>
        <w:pStyle w:val="a8"/>
        <w:rPr>
          <w:rtl/>
        </w:rPr>
      </w:pPr>
      <w:r w:rsidRPr="00652A67">
        <w:rPr>
          <w:rStyle w:val="Char5"/>
          <w:rFonts w:hint="cs"/>
          <w:rtl/>
        </w:rPr>
        <w:t>محور سوره:</w:t>
      </w:r>
      <w:r w:rsidRPr="00652A67">
        <w:rPr>
          <w:rFonts w:hint="cs"/>
          <w:rtl/>
        </w:rPr>
        <w:t xml:space="preserve"> توحید و یکتاپرستی و اثبات وحی الهی و تقریر و بیان جزا و پاداش اُخروی و پیوند این عقیده با اصول عمیق دیگر ادیان الهی.</w:t>
      </w:r>
    </w:p>
    <w:p w:rsidR="00D16C62" w:rsidRPr="00652A67" w:rsidRDefault="00D16C62" w:rsidP="00652A67">
      <w:pPr>
        <w:pStyle w:val="a2"/>
        <w:rPr>
          <w:rtl/>
        </w:rPr>
      </w:pPr>
      <w:r w:rsidRPr="00652A67">
        <w:rPr>
          <w:rFonts w:hint="cs"/>
          <w:rtl/>
        </w:rPr>
        <w:t>سوره دارای سه مبحث است:</w:t>
      </w:r>
    </w:p>
    <w:p w:rsidR="00D16C62" w:rsidRPr="00652A67" w:rsidRDefault="00D16C62" w:rsidP="00652A67">
      <w:pPr>
        <w:pStyle w:val="a5"/>
        <w:rPr>
          <w:rtl/>
        </w:rPr>
      </w:pPr>
      <w:r w:rsidRPr="00652A67">
        <w:rPr>
          <w:rFonts w:hint="cs"/>
          <w:rtl/>
        </w:rPr>
        <w:t>مبحث اول: دلایلی بر عظمت و یکتایی پروردگار</w:t>
      </w:r>
    </w:p>
    <w:p w:rsidR="00D16C62" w:rsidRPr="00652A67" w:rsidRDefault="00D16C62" w:rsidP="00652A67">
      <w:pPr>
        <w:pStyle w:val="a8"/>
        <w:ind w:firstLine="0"/>
        <w:jc w:val="center"/>
        <w:rPr>
          <w:rFonts w:ascii="Times New Roman" w:hAnsi="Times New Roman"/>
          <w:szCs w:val="24"/>
          <w:rtl/>
        </w:rPr>
      </w:pPr>
      <w:r w:rsidRPr="00652A67">
        <w:rPr>
          <w:rFonts w:cs="KFGQPC Uthmanic Script HAFS"/>
          <w:rtl/>
        </w:rPr>
        <w:t>بِس</w:t>
      </w:r>
      <w:r w:rsidRPr="00652A67">
        <w:rPr>
          <w:rFonts w:ascii="Times New Roman" w:hAnsi="Times New Roman" w:cs="KFGQPC Uthmanic Script HAFS" w:hint="cs"/>
          <w:rtl/>
        </w:rPr>
        <w:t>ۡ</w:t>
      </w:r>
      <w:r w:rsidRPr="00652A67">
        <w:rPr>
          <w:rFonts w:cs="KFGQPC Uthmanic Script HAFS" w:hint="cs"/>
          <w:rtl/>
        </w:rPr>
        <w:t>مِ</w:t>
      </w:r>
      <w:r w:rsidRPr="00652A67">
        <w:rPr>
          <w:rFonts w:cs="KFGQPC Uthmanic Script HAFS"/>
          <w:rtl/>
        </w:rPr>
        <w:t xml:space="preserve"> </w:t>
      </w:r>
      <w:r w:rsidRPr="00652A67">
        <w:rPr>
          <w:rFonts w:cs="KFGQPC Uthmanic Script HAFS" w:hint="cs"/>
          <w:rtl/>
        </w:rPr>
        <w:t>ٱ</w:t>
      </w:r>
      <w:r w:rsidRPr="00652A67">
        <w:rPr>
          <w:rFonts w:cs="KFGQPC Uthmanic Script HAFS" w:hint="eastAsia"/>
          <w:rtl/>
        </w:rPr>
        <w:t>للَّهِ</w:t>
      </w:r>
      <w:r w:rsidRPr="00652A67">
        <w:rPr>
          <w:rFonts w:cs="KFGQPC Uthmanic Script HAFS"/>
          <w:rtl/>
        </w:rPr>
        <w:t xml:space="preserve"> </w:t>
      </w:r>
      <w:r w:rsidRPr="00652A67">
        <w:rPr>
          <w:rFonts w:cs="KFGQPC Uthmanic Script HAFS" w:hint="cs"/>
          <w:rtl/>
        </w:rPr>
        <w:t>ٱ</w:t>
      </w:r>
      <w:r w:rsidRPr="00652A67">
        <w:rPr>
          <w:rFonts w:cs="KFGQPC Uthmanic Script HAFS" w:hint="eastAsia"/>
          <w:rtl/>
        </w:rPr>
        <w:t>لرَّح</w:t>
      </w:r>
      <w:r w:rsidRPr="00652A67">
        <w:rPr>
          <w:rFonts w:ascii="Times New Roman" w:hAnsi="Times New Roman" w:cs="KFGQPC Uthmanic Script HAFS" w:hint="cs"/>
          <w:rtl/>
        </w:rPr>
        <w:t>ۡ</w:t>
      </w:r>
      <w:r w:rsidRPr="00652A67">
        <w:rPr>
          <w:rFonts w:cs="KFGQPC Uthmanic Script HAFS" w:hint="cs"/>
          <w:rtl/>
        </w:rPr>
        <w:t>مَٰنِ</w:t>
      </w:r>
      <w:r w:rsidRPr="00652A67">
        <w:rPr>
          <w:rFonts w:cs="KFGQPC Uthmanic Script HAFS"/>
          <w:rtl/>
        </w:rPr>
        <w:t xml:space="preserve"> </w:t>
      </w:r>
      <w:r w:rsidRPr="00652A67">
        <w:rPr>
          <w:rFonts w:cs="KFGQPC Uthmanic Script HAFS" w:hint="cs"/>
          <w:rtl/>
        </w:rPr>
        <w:t>ٱ</w:t>
      </w:r>
      <w:r w:rsidRPr="00652A67">
        <w:rPr>
          <w:rFonts w:cs="KFGQPC Uthmanic Script HAFS" w:hint="eastAsia"/>
          <w:rtl/>
        </w:rPr>
        <w:t>لرَّحِيمِ</w:t>
      </w:r>
    </w:p>
    <w:p w:rsidR="00D16C62" w:rsidRPr="00652A67" w:rsidRDefault="00D16C62" w:rsidP="00652A67">
      <w:pPr>
        <w:pStyle w:val="a8"/>
        <w:rPr>
          <w:rFonts w:ascii="Times New Roman"/>
          <w:szCs w:val="24"/>
          <w:rtl/>
        </w:rPr>
      </w:pPr>
      <w:r w:rsidRPr="00652A67">
        <w:rPr>
          <w:rFonts w:cs="Traditional Arabic"/>
          <w:rtl/>
        </w:rPr>
        <w:t>﴿</w:t>
      </w:r>
      <w:r w:rsidRPr="00652A67">
        <w:rPr>
          <w:rStyle w:val="Chard"/>
          <w:rtl/>
        </w:rPr>
        <w:t xml:space="preserve">سَبِّحِ </w:t>
      </w:r>
      <w:r w:rsidRPr="00652A67">
        <w:rPr>
          <w:rStyle w:val="Chard"/>
          <w:rFonts w:hint="cs"/>
          <w:rtl/>
        </w:rPr>
        <w:t>ٱ</w:t>
      </w:r>
      <w:r w:rsidRPr="00652A67">
        <w:rPr>
          <w:rStyle w:val="Chard"/>
          <w:rFonts w:hint="eastAsia"/>
          <w:rtl/>
        </w:rPr>
        <w:t>س</w:t>
      </w:r>
      <w:r w:rsidRPr="00652A67">
        <w:rPr>
          <w:rStyle w:val="Chard"/>
          <w:rFonts w:hint="cs"/>
          <w:rtl/>
        </w:rPr>
        <w:t>ۡمَ</w:t>
      </w:r>
      <w:r w:rsidRPr="00652A67">
        <w:rPr>
          <w:rStyle w:val="Chard"/>
          <w:rtl/>
        </w:rPr>
        <w:t xml:space="preserve"> رَبِّكَ </w:t>
      </w:r>
      <w:r w:rsidRPr="00652A67">
        <w:rPr>
          <w:rStyle w:val="Chard"/>
          <w:rFonts w:hint="cs"/>
          <w:rtl/>
        </w:rPr>
        <w:t>ٱ</w:t>
      </w:r>
      <w:r w:rsidRPr="00652A67">
        <w:rPr>
          <w:rStyle w:val="Chard"/>
          <w:rFonts w:hint="eastAsia"/>
          <w:rtl/>
        </w:rPr>
        <w:t>ل</w:t>
      </w:r>
      <w:r w:rsidRPr="00652A67">
        <w:rPr>
          <w:rStyle w:val="Chard"/>
          <w:rFonts w:hint="cs"/>
          <w:rtl/>
        </w:rPr>
        <w:t>ۡأَعۡلَى</w:t>
      </w:r>
      <w:r w:rsidRPr="00652A67">
        <w:rPr>
          <w:rStyle w:val="Chard"/>
          <w:rtl/>
        </w:rPr>
        <w:t xml:space="preserve">١ </w:t>
      </w:r>
      <w:r w:rsidRPr="00652A67">
        <w:rPr>
          <w:rStyle w:val="Chard"/>
          <w:rFonts w:hint="cs"/>
          <w:rtl/>
        </w:rPr>
        <w:t>ٱ</w:t>
      </w:r>
      <w:r w:rsidRPr="00652A67">
        <w:rPr>
          <w:rStyle w:val="Chard"/>
          <w:rFonts w:hint="eastAsia"/>
          <w:rtl/>
        </w:rPr>
        <w:t>لَّذِي</w:t>
      </w:r>
      <w:r w:rsidRPr="00652A67">
        <w:rPr>
          <w:rStyle w:val="Chard"/>
          <w:rtl/>
        </w:rPr>
        <w:t xml:space="preserve"> خَلَقَ فَسَوَّىٰ٢ وَ</w:t>
      </w:r>
      <w:r w:rsidRPr="00652A67">
        <w:rPr>
          <w:rStyle w:val="Chard"/>
          <w:rFonts w:hint="cs"/>
          <w:rtl/>
        </w:rPr>
        <w:t>ٱ</w:t>
      </w:r>
      <w:r w:rsidRPr="00652A67">
        <w:rPr>
          <w:rStyle w:val="Chard"/>
          <w:rFonts w:hint="eastAsia"/>
          <w:rtl/>
        </w:rPr>
        <w:t>لَّذِي</w:t>
      </w:r>
      <w:r w:rsidRPr="00652A67">
        <w:rPr>
          <w:rStyle w:val="Chard"/>
          <w:rtl/>
        </w:rPr>
        <w:t xml:space="preserve"> قَدَّرَ فَهَدَىٰ٣ وَ</w:t>
      </w:r>
      <w:r w:rsidRPr="00652A67">
        <w:rPr>
          <w:rStyle w:val="Chard"/>
          <w:rFonts w:hint="cs"/>
          <w:rtl/>
        </w:rPr>
        <w:t>ٱ</w:t>
      </w:r>
      <w:r w:rsidRPr="00652A67">
        <w:rPr>
          <w:rStyle w:val="Chard"/>
          <w:rFonts w:hint="eastAsia"/>
          <w:rtl/>
        </w:rPr>
        <w:t>لَّذِيٓ</w:t>
      </w:r>
      <w:r w:rsidRPr="00652A67">
        <w:rPr>
          <w:rStyle w:val="Chard"/>
          <w:rtl/>
        </w:rPr>
        <w:t xml:space="preserve"> أَخۡرَجَ </w:t>
      </w:r>
      <w:r w:rsidRPr="00652A67">
        <w:rPr>
          <w:rStyle w:val="Chard"/>
          <w:rFonts w:hint="cs"/>
          <w:rtl/>
        </w:rPr>
        <w:t>ٱ</w:t>
      </w:r>
      <w:r w:rsidRPr="00652A67">
        <w:rPr>
          <w:rStyle w:val="Chard"/>
          <w:rFonts w:hint="eastAsia"/>
          <w:rtl/>
        </w:rPr>
        <w:t>لۡمَرۡعَىٰ</w:t>
      </w:r>
      <w:r w:rsidRPr="00652A67">
        <w:rPr>
          <w:rStyle w:val="Chard"/>
          <w:rtl/>
        </w:rPr>
        <w:t>٤ فَجَعَلَهُ</w:t>
      </w:r>
      <w:r w:rsidRPr="00652A67">
        <w:rPr>
          <w:rStyle w:val="Chard"/>
          <w:rFonts w:hint="cs"/>
          <w:rtl/>
        </w:rPr>
        <w:t>ۥ</w:t>
      </w:r>
      <w:r w:rsidRPr="00652A67">
        <w:rPr>
          <w:rStyle w:val="Chard"/>
          <w:rtl/>
        </w:rPr>
        <w:t xml:space="preserve"> غُثَآءً أَحۡوَىٰ٥</w:t>
      </w:r>
      <w:r w:rsidRPr="00652A67">
        <w:rPr>
          <w:rFonts w:ascii="Times New Roman" w:cs="Traditional Arabic" w:hint="cs"/>
          <w:rtl/>
        </w:rPr>
        <w:t>﴾</w:t>
      </w:r>
      <w:r w:rsidRPr="00652A67">
        <w:rPr>
          <w:rFonts w:ascii="Times New Roman"/>
          <w:szCs w:val="24"/>
          <w:rtl/>
        </w:rPr>
        <w:t xml:space="preserve"> </w:t>
      </w:r>
      <w:r w:rsidRPr="00652A67">
        <w:rPr>
          <w:rStyle w:val="Char6"/>
          <w:rtl/>
        </w:rPr>
        <w:t>[الأعلى: 1-5]</w:t>
      </w:r>
      <w:r w:rsidRPr="00652A67">
        <w:rPr>
          <w:rStyle w:val="Char6"/>
          <w:rFonts w:hint="cs"/>
          <w:rtl/>
        </w:rPr>
        <w:t>.</w:t>
      </w:r>
    </w:p>
    <w:p w:rsidR="00D16C62" w:rsidRPr="00652A67" w:rsidRDefault="00D16C62" w:rsidP="00652A67">
      <w:pPr>
        <w:pStyle w:val="a9"/>
        <w:rPr>
          <w:rtl/>
        </w:rPr>
      </w:pPr>
      <w:r w:rsidRPr="00652A67">
        <w:rPr>
          <w:rFonts w:hint="cs"/>
          <w:rtl/>
        </w:rPr>
        <w:t>ترجمه:</w:t>
      </w:r>
    </w:p>
    <w:p w:rsidR="00D16C62" w:rsidRPr="00652A67" w:rsidRDefault="00D16C62" w:rsidP="00652A67">
      <w:pPr>
        <w:pStyle w:val="a8"/>
        <w:ind w:firstLine="0"/>
        <w:jc w:val="center"/>
        <w:rPr>
          <w:rtl/>
        </w:rPr>
      </w:pPr>
      <w:r w:rsidRPr="00652A67">
        <w:rPr>
          <w:rFonts w:hint="cs"/>
          <w:rtl/>
        </w:rPr>
        <w:t>به نام خداوند</w:t>
      </w:r>
      <w:r w:rsidRPr="00652A67">
        <w:rPr>
          <w:rFonts w:ascii="Times New Roman" w:hAnsi="Times New Roman" w:hint="cs"/>
          <w:szCs w:val="24"/>
          <w:rtl/>
        </w:rPr>
        <w:t xml:space="preserve"> </w:t>
      </w:r>
      <w:r w:rsidRPr="00652A67">
        <w:rPr>
          <w:rFonts w:hint="cs"/>
          <w:rtl/>
        </w:rPr>
        <w:t>بخشاینده مهربان</w:t>
      </w:r>
    </w:p>
    <w:p w:rsidR="00D16C62" w:rsidRPr="00652A67" w:rsidRDefault="00D16C62" w:rsidP="00652A67">
      <w:pPr>
        <w:pStyle w:val="a8"/>
        <w:rPr>
          <w:rtl/>
        </w:rPr>
      </w:pPr>
      <w:r w:rsidRPr="00652A67">
        <w:rPr>
          <w:rFonts w:hint="cs"/>
          <w:rtl/>
        </w:rPr>
        <w:t>«نام پروردگار بلند مرتبه‌ات را به پاکی یاد کن (1) آن که خلقت کرد و سامان بخشید (2) و آن که سنجید پس رهنمون ساخت (3) و آنکه چمنزار را پدید آورد (4) آنگاه آن را خاشاکی سیاه گردانید (5)».</w:t>
      </w:r>
    </w:p>
    <w:p w:rsidR="00D16C62" w:rsidRPr="00652A67" w:rsidRDefault="00D16C62" w:rsidP="00652A67">
      <w:pPr>
        <w:pStyle w:val="a9"/>
        <w:widowControl w:val="0"/>
        <w:rPr>
          <w:rtl/>
        </w:rPr>
      </w:pPr>
      <w:r w:rsidRPr="00652A67">
        <w:rPr>
          <w:rFonts w:hint="cs"/>
          <w:rtl/>
        </w:rPr>
        <w:t>توضیحات:</w:t>
      </w:r>
    </w:p>
    <w:p w:rsidR="00D16C62" w:rsidRPr="00652A67" w:rsidRDefault="00D16C62" w:rsidP="00652A67">
      <w:pPr>
        <w:pStyle w:val="a8"/>
        <w:widowControl w:val="0"/>
        <w:rPr>
          <w:rtl/>
        </w:rPr>
      </w:pPr>
      <w:r w:rsidRPr="00652A67">
        <w:rPr>
          <w:rFonts w:cs="Traditional Arabic" w:hint="cs"/>
          <w:rtl/>
        </w:rPr>
        <w:t>﴿</w:t>
      </w:r>
      <w:r w:rsidRPr="00652A67">
        <w:rPr>
          <w:rStyle w:val="Chard"/>
          <w:rtl/>
        </w:rPr>
        <w:t>سَبِّحِ</w:t>
      </w:r>
      <w:r w:rsidRPr="00652A67">
        <w:rPr>
          <w:rFonts w:cs="Traditional Arabic" w:hint="cs"/>
          <w:rtl/>
        </w:rPr>
        <w:t>﴾</w:t>
      </w:r>
      <w:r w:rsidRPr="00652A67">
        <w:rPr>
          <w:rFonts w:hint="cs"/>
          <w:rtl/>
        </w:rPr>
        <w:t xml:space="preserve">: «فعل امر» تسبیح کن، پاک و منزه ساز، پروردگارت را از آن صفاتی که در شأن او نیست پاکیزه دان. </w:t>
      </w:r>
      <w:r w:rsidRPr="00652A67">
        <w:rPr>
          <w:rFonts w:cs="Traditional Arabic" w:hint="cs"/>
          <w:rtl/>
        </w:rPr>
        <w:t>﴿</w:t>
      </w:r>
      <w:r w:rsidRPr="00652A67">
        <w:rPr>
          <w:rStyle w:val="Chard"/>
          <w:rtl/>
        </w:rPr>
        <w:t>سَوَّىٰ</w:t>
      </w:r>
      <w:r w:rsidRPr="00652A67">
        <w:rPr>
          <w:rFonts w:cs="Traditional Arabic" w:hint="cs"/>
          <w:rtl/>
        </w:rPr>
        <w:t>﴾</w:t>
      </w:r>
      <w:r w:rsidRPr="00652A67">
        <w:rPr>
          <w:rFonts w:hint="cs"/>
          <w:rtl/>
        </w:rPr>
        <w:t xml:space="preserve">: مساوی قرار داد، معتدل آفرید، به هر چیزی نظم مناسبی بخشید. </w:t>
      </w:r>
      <w:r w:rsidRPr="00652A67">
        <w:rPr>
          <w:rFonts w:cs="Traditional Arabic" w:hint="cs"/>
          <w:rtl/>
        </w:rPr>
        <w:t>﴿</w:t>
      </w:r>
      <w:r w:rsidRPr="00652A67">
        <w:rPr>
          <w:rStyle w:val="Chard"/>
          <w:rtl/>
        </w:rPr>
        <w:t>قَدَّرَ</w:t>
      </w:r>
      <w:r w:rsidRPr="00652A67">
        <w:rPr>
          <w:rFonts w:cs="Traditional Arabic" w:hint="cs"/>
          <w:rtl/>
        </w:rPr>
        <w:t>﴾</w:t>
      </w:r>
      <w:r w:rsidRPr="00652A67">
        <w:rPr>
          <w:rFonts w:hint="cs"/>
          <w:rtl/>
        </w:rPr>
        <w:t>: تقدیر کرد، به اندازه آفرید، تعیین سرنوشت کرد، امور مربوط به حیات یعنی عمر، رزق، هدایت و شقاوت و مجموع اعمال انسان را معین نمود، و یا این</w:t>
      </w:r>
      <w:r w:rsidR="00D87996" w:rsidRPr="00652A67">
        <w:rPr>
          <w:rFonts w:hint="eastAsia"/>
          <w:rtl/>
        </w:rPr>
        <w:t>‌</w:t>
      </w:r>
      <w:r w:rsidRPr="00652A67">
        <w:rPr>
          <w:rFonts w:hint="cs"/>
          <w:rtl/>
        </w:rPr>
        <w:t xml:space="preserve">که مرد و زن بودن را بعد از خلقت مشخص نمود. </w:t>
      </w:r>
      <w:r w:rsidRPr="00652A67">
        <w:rPr>
          <w:rFonts w:cs="Traditional Arabic" w:hint="cs"/>
          <w:rtl/>
        </w:rPr>
        <w:t>﴿</w:t>
      </w:r>
      <w:r w:rsidRPr="00652A67">
        <w:rPr>
          <w:rStyle w:val="Chard"/>
          <w:rFonts w:hint="eastAsia"/>
          <w:rtl/>
        </w:rPr>
        <w:t>مَرۡعَىٰ</w:t>
      </w:r>
      <w:r w:rsidRPr="00652A67">
        <w:rPr>
          <w:rFonts w:cs="Traditional Arabic" w:hint="cs"/>
          <w:rtl/>
        </w:rPr>
        <w:t>﴾</w:t>
      </w:r>
      <w:r w:rsidRPr="00652A67">
        <w:rPr>
          <w:rFonts w:hint="cs"/>
          <w:rtl/>
        </w:rPr>
        <w:t xml:space="preserve">: «اسم مکان یا مصدر میمی» </w:t>
      </w:r>
      <w:r w:rsidR="00D87996" w:rsidRPr="00652A67">
        <w:rPr>
          <w:rFonts w:hint="cs"/>
          <w:rtl/>
        </w:rPr>
        <w:t>آنچه از گیاهان، میوه‌ها و رویید</w:t>
      </w:r>
      <w:r w:rsidRPr="00652A67">
        <w:rPr>
          <w:rFonts w:hint="cs"/>
          <w:rtl/>
        </w:rPr>
        <w:t xml:space="preserve">نی‌هایی که از زمین بیرون می‌آید، اما به صورت خاص معمولاً به چراگاه حیوانات یا چمن‌زار اطلاق می‌شود. </w:t>
      </w:r>
      <w:r w:rsidRPr="00652A67">
        <w:rPr>
          <w:rFonts w:cs="Traditional Arabic" w:hint="cs"/>
          <w:rtl/>
        </w:rPr>
        <w:t>﴿</w:t>
      </w:r>
      <w:r w:rsidRPr="00652A67">
        <w:rPr>
          <w:rStyle w:val="Chard"/>
          <w:rtl/>
        </w:rPr>
        <w:t>غُثَآء</w:t>
      </w:r>
      <w:r w:rsidRPr="00652A67">
        <w:rPr>
          <w:rFonts w:cs="Traditional Arabic" w:hint="cs"/>
          <w:rtl/>
        </w:rPr>
        <w:t>﴾</w:t>
      </w:r>
      <w:r w:rsidRPr="00652A67">
        <w:rPr>
          <w:rFonts w:hint="cs"/>
          <w:rtl/>
        </w:rPr>
        <w:t>: باقی‌مانده‌ی گیاهان خشکیده که بعد از متلاشی شدن، در کنار گذرگاه آب یا اطراف مجاری سیل می‌توان یافت</w:t>
      </w:r>
      <w:r w:rsidR="00D87996" w:rsidRPr="00652A67">
        <w:rPr>
          <w:rFonts w:hint="cs"/>
          <w:rtl/>
        </w:rPr>
        <w:t>.</w:t>
      </w:r>
      <w:r w:rsidRPr="00652A67">
        <w:rPr>
          <w:rFonts w:hint="cs"/>
          <w:rtl/>
        </w:rPr>
        <w:t xml:space="preserve"> </w:t>
      </w:r>
      <w:r w:rsidRPr="00652A67">
        <w:rPr>
          <w:rFonts w:cs="Traditional Arabic" w:hint="cs"/>
          <w:rtl/>
        </w:rPr>
        <w:t>﴿</w:t>
      </w:r>
      <w:r w:rsidRPr="00652A67">
        <w:rPr>
          <w:rStyle w:val="Chard"/>
          <w:rtl/>
        </w:rPr>
        <w:t>أَحۡوَىٰ</w:t>
      </w:r>
      <w:r w:rsidRPr="00652A67">
        <w:rPr>
          <w:rFonts w:cs="Traditional Arabic" w:hint="cs"/>
          <w:rtl/>
        </w:rPr>
        <w:t>﴾</w:t>
      </w:r>
      <w:r w:rsidRPr="00652A67">
        <w:rPr>
          <w:rFonts w:hint="cs"/>
          <w:rtl/>
        </w:rPr>
        <w:t xml:space="preserve">: از «حوه» به معنای سیاه؛ و دو لفظ </w:t>
      </w:r>
      <w:r w:rsidRPr="00652A67">
        <w:rPr>
          <w:rFonts w:cs="Traditional Arabic" w:hint="cs"/>
          <w:rtl/>
        </w:rPr>
        <w:t>﴿</w:t>
      </w:r>
      <w:r w:rsidRPr="00652A67">
        <w:rPr>
          <w:rStyle w:val="Chard"/>
          <w:rtl/>
        </w:rPr>
        <w:t>غُثَآءً</w:t>
      </w:r>
      <w:r w:rsidRPr="00652A67">
        <w:rPr>
          <w:rStyle w:val="Chard"/>
          <w:rFonts w:hint="cs"/>
          <w:rtl/>
        </w:rPr>
        <w:t xml:space="preserve"> و</w:t>
      </w:r>
      <w:r w:rsidRPr="00652A67">
        <w:rPr>
          <w:rStyle w:val="Chard"/>
          <w:rtl/>
        </w:rPr>
        <w:t xml:space="preserve"> أَحۡوَىٰ</w:t>
      </w:r>
      <w:r w:rsidRPr="00652A67">
        <w:rPr>
          <w:rFonts w:cs="Traditional Arabic" w:hint="cs"/>
          <w:rtl/>
        </w:rPr>
        <w:t>﴾</w:t>
      </w:r>
      <w:r w:rsidRPr="00652A67">
        <w:rPr>
          <w:rFonts w:hint="cs"/>
          <w:rtl/>
        </w:rPr>
        <w:t xml:space="preserve"> دلالت بر خشکیدن گیاهان سبز، سیاه شدن و متلاشی شدن</w:t>
      </w:r>
      <w:r w:rsidR="006F2FD0" w:rsidRPr="00652A67">
        <w:rPr>
          <w:rFonts w:hint="cs"/>
          <w:rtl/>
        </w:rPr>
        <w:t xml:space="preserve"> آن‌ها </w:t>
      </w:r>
      <w:r w:rsidRPr="00652A67">
        <w:rPr>
          <w:rFonts w:hint="cs"/>
          <w:rtl/>
        </w:rPr>
        <w:t>دارد، و این خود نمونه‌ای از مراحل زندگی انسان است که بعد از رشد و رسیدن به کمال، اندک اندک ضعیف و پژمرده می‌شود و نهایتاً می‌میرد و به زودی سلول‌های بدنش در طبیعت پراکنده می‌گردد.</w:t>
      </w:r>
    </w:p>
    <w:p w:rsidR="00D16C62" w:rsidRPr="00652A67" w:rsidRDefault="00D16C62" w:rsidP="00652A67">
      <w:pPr>
        <w:pStyle w:val="a9"/>
        <w:rPr>
          <w:rtl/>
        </w:rPr>
      </w:pPr>
      <w:r w:rsidRPr="00652A67">
        <w:rPr>
          <w:rFonts w:hint="cs"/>
          <w:rtl/>
        </w:rPr>
        <w:t>مفهوم کلی آیات:</w:t>
      </w:r>
    </w:p>
    <w:p w:rsidR="00D16C62" w:rsidRPr="00652A67" w:rsidRDefault="00D16C62" w:rsidP="00652A67">
      <w:pPr>
        <w:pStyle w:val="a8"/>
        <w:rPr>
          <w:rtl/>
        </w:rPr>
      </w:pPr>
      <w:r w:rsidRPr="00652A67">
        <w:rPr>
          <w:rFonts w:hint="cs"/>
          <w:rtl/>
        </w:rPr>
        <w:t>هرگاه خداوند از تقدیس و تنزیه نام خود سخن می‌گوید یقیناً قبل یا بعد از آن نمونه‌هایی از قدرت نامتناهی خویش را برشمرده است تا بدین سان لیاقت و مقام خود را بر ما اثبات نماید؛ در اینجا نیز سخن زا خلقت انسان است تا وسیله‌ای جهت پی‌بردن به خالق باشد، و بیان سیر تحولات طبیعت است تا شاید ما نیز خویشتن را بر آن تطبیق داده و از خود غافل نشویم و عظمت پروردگار را بهتر درک نموده و خداوند را بر آن آفرین گوییم.</w:t>
      </w:r>
    </w:p>
    <w:p w:rsidR="00D16C62" w:rsidRPr="00652A67" w:rsidRDefault="00D16C62" w:rsidP="00652A67">
      <w:pPr>
        <w:pStyle w:val="a5"/>
        <w:rPr>
          <w:rtl/>
        </w:rPr>
      </w:pPr>
      <w:r w:rsidRPr="00652A67">
        <w:rPr>
          <w:rFonts w:hint="cs"/>
          <w:rtl/>
        </w:rPr>
        <w:t>مبحث دوم: قرآن کتاب هدایت</w:t>
      </w:r>
    </w:p>
    <w:p w:rsidR="00D16C62" w:rsidRPr="00652A67" w:rsidRDefault="00D16C62" w:rsidP="00652A67">
      <w:pPr>
        <w:pStyle w:val="a8"/>
        <w:rPr>
          <w:rStyle w:val="Char6"/>
          <w:rtl/>
        </w:rPr>
      </w:pPr>
      <w:r w:rsidRPr="00652A67">
        <w:rPr>
          <w:rFonts w:cs="Traditional Arabic"/>
          <w:rtl/>
        </w:rPr>
        <w:t>﴿</w:t>
      </w:r>
      <w:r w:rsidRPr="00652A67">
        <w:rPr>
          <w:rStyle w:val="Chard"/>
          <w:rtl/>
        </w:rPr>
        <w:t>سَنُق</w:t>
      </w:r>
      <w:r w:rsidRPr="00652A67">
        <w:rPr>
          <w:rStyle w:val="Chard"/>
          <w:rFonts w:hint="cs"/>
          <w:rtl/>
        </w:rPr>
        <w:t>ۡرِئُكَ</w:t>
      </w:r>
      <w:r w:rsidRPr="00652A67">
        <w:rPr>
          <w:rStyle w:val="Chard"/>
          <w:rtl/>
        </w:rPr>
        <w:t xml:space="preserve"> </w:t>
      </w:r>
      <w:r w:rsidRPr="00652A67">
        <w:rPr>
          <w:rStyle w:val="Chard"/>
          <w:rFonts w:hint="cs"/>
          <w:rtl/>
        </w:rPr>
        <w:t>فَلَ</w:t>
      </w:r>
      <w:r w:rsidRPr="00652A67">
        <w:rPr>
          <w:rStyle w:val="Chard"/>
          <w:rtl/>
        </w:rPr>
        <w:t>ا تَنسَىٰ</w:t>
      </w:r>
      <w:r w:rsidRPr="00652A67">
        <w:rPr>
          <w:rStyle w:val="Chard"/>
          <w:rFonts w:hint="cs"/>
          <w:rtl/>
        </w:rPr>
        <w:t>ٓ</w:t>
      </w:r>
      <w:r w:rsidRPr="00652A67">
        <w:rPr>
          <w:rStyle w:val="Chard"/>
          <w:rtl/>
        </w:rPr>
        <w:t xml:space="preserve">٦ إِلَّا مَا شَآءَ </w:t>
      </w:r>
      <w:r w:rsidRPr="00652A67">
        <w:rPr>
          <w:rStyle w:val="Chard"/>
          <w:rFonts w:hint="cs"/>
          <w:rtl/>
        </w:rPr>
        <w:t>ٱ</w:t>
      </w:r>
      <w:r w:rsidRPr="00652A67">
        <w:rPr>
          <w:rStyle w:val="Chard"/>
          <w:rFonts w:hint="eastAsia"/>
          <w:rtl/>
        </w:rPr>
        <w:t>للَّهُۚ</w:t>
      </w:r>
      <w:r w:rsidRPr="00652A67">
        <w:rPr>
          <w:rStyle w:val="Chard"/>
          <w:rtl/>
        </w:rPr>
        <w:t xml:space="preserve"> إِنَّهُ</w:t>
      </w:r>
      <w:r w:rsidRPr="00652A67">
        <w:rPr>
          <w:rStyle w:val="Chard"/>
          <w:rFonts w:hint="cs"/>
          <w:rtl/>
        </w:rPr>
        <w:t>ۥ</w:t>
      </w:r>
      <w:r w:rsidRPr="00652A67">
        <w:rPr>
          <w:rStyle w:val="Chard"/>
          <w:rtl/>
        </w:rPr>
        <w:t xml:space="preserve"> يَعۡلَمُ </w:t>
      </w:r>
      <w:r w:rsidRPr="00652A67">
        <w:rPr>
          <w:rStyle w:val="Chard"/>
          <w:rFonts w:hint="cs"/>
          <w:rtl/>
        </w:rPr>
        <w:t>ٱ</w:t>
      </w:r>
      <w:r w:rsidRPr="00652A67">
        <w:rPr>
          <w:rStyle w:val="Chard"/>
          <w:rFonts w:hint="eastAsia"/>
          <w:rtl/>
        </w:rPr>
        <w:t>لۡجَهۡرَ</w:t>
      </w:r>
      <w:r w:rsidRPr="00652A67">
        <w:rPr>
          <w:rStyle w:val="Chard"/>
          <w:rtl/>
        </w:rPr>
        <w:t xml:space="preserve"> وَمَا يَخۡفَىٰ٧ وَنُيَسِّرُكَ لِلۡيُسۡرَىٰ٨ فَذَكِّرۡ إِن نَّفَعَتِ </w:t>
      </w:r>
      <w:r w:rsidRPr="00652A67">
        <w:rPr>
          <w:rStyle w:val="Chard"/>
          <w:rFonts w:hint="cs"/>
          <w:rtl/>
        </w:rPr>
        <w:t>ٱ</w:t>
      </w:r>
      <w:r w:rsidRPr="00652A67">
        <w:rPr>
          <w:rStyle w:val="Chard"/>
          <w:rFonts w:hint="eastAsia"/>
          <w:rtl/>
        </w:rPr>
        <w:t>لذِّكۡرَىٰ</w:t>
      </w:r>
      <w:r w:rsidRPr="00652A67">
        <w:rPr>
          <w:rStyle w:val="Chard"/>
          <w:rtl/>
        </w:rPr>
        <w:t xml:space="preserve">٩ سَيَذَّكَّرُ مَن يَخۡشَىٰ١٠ وَيَتَجَنَّبُهَا </w:t>
      </w:r>
      <w:r w:rsidRPr="00652A67">
        <w:rPr>
          <w:rStyle w:val="Chard"/>
          <w:rFonts w:hint="cs"/>
          <w:rtl/>
        </w:rPr>
        <w:t>ٱ</w:t>
      </w:r>
      <w:r w:rsidRPr="00652A67">
        <w:rPr>
          <w:rStyle w:val="Chard"/>
          <w:rFonts w:hint="eastAsia"/>
          <w:rtl/>
        </w:rPr>
        <w:t>لۡأَشۡقَى</w:t>
      </w:r>
      <w:r w:rsidRPr="00652A67">
        <w:rPr>
          <w:rStyle w:val="Chard"/>
          <w:rtl/>
        </w:rPr>
        <w:t xml:space="preserve">١١ </w:t>
      </w:r>
      <w:r w:rsidRPr="00652A67">
        <w:rPr>
          <w:rStyle w:val="Chard"/>
          <w:rFonts w:hint="cs"/>
          <w:rtl/>
        </w:rPr>
        <w:t>ٱ</w:t>
      </w:r>
      <w:r w:rsidRPr="00652A67">
        <w:rPr>
          <w:rStyle w:val="Chard"/>
          <w:rFonts w:hint="eastAsia"/>
          <w:rtl/>
        </w:rPr>
        <w:t>لَّذِي</w:t>
      </w:r>
      <w:r w:rsidRPr="00652A67">
        <w:rPr>
          <w:rStyle w:val="Chard"/>
          <w:rtl/>
        </w:rPr>
        <w:t xml:space="preserve"> يَصۡلَى </w:t>
      </w:r>
      <w:r w:rsidRPr="00652A67">
        <w:rPr>
          <w:rStyle w:val="Chard"/>
          <w:rFonts w:hint="cs"/>
          <w:rtl/>
        </w:rPr>
        <w:t>ٱ</w:t>
      </w:r>
      <w:r w:rsidRPr="00652A67">
        <w:rPr>
          <w:rStyle w:val="Chard"/>
          <w:rFonts w:hint="eastAsia"/>
          <w:rtl/>
        </w:rPr>
        <w:t>لنَّارَ</w:t>
      </w:r>
      <w:r w:rsidRPr="00652A67">
        <w:rPr>
          <w:rStyle w:val="Chard"/>
          <w:rtl/>
        </w:rPr>
        <w:t xml:space="preserve"> </w:t>
      </w:r>
      <w:r w:rsidRPr="00652A67">
        <w:rPr>
          <w:rStyle w:val="Chard"/>
          <w:rFonts w:hint="cs"/>
          <w:rtl/>
        </w:rPr>
        <w:t>ٱ</w:t>
      </w:r>
      <w:r w:rsidRPr="00652A67">
        <w:rPr>
          <w:rStyle w:val="Chard"/>
          <w:rFonts w:hint="eastAsia"/>
          <w:rtl/>
        </w:rPr>
        <w:t>لۡكُبۡرَىٰ</w:t>
      </w:r>
      <w:r w:rsidRPr="00652A67">
        <w:rPr>
          <w:rStyle w:val="Chard"/>
          <w:rtl/>
        </w:rPr>
        <w:t>١٢ ثُمَّ لَا يَمُوتُ فِيهَا وَلَا يَحۡيَىٰ١٣</w:t>
      </w:r>
      <w:r w:rsidRPr="00652A67">
        <w:rPr>
          <w:rFonts w:cs="Traditional Arabic" w:hint="cs"/>
          <w:rtl/>
        </w:rPr>
        <w:t>﴾</w:t>
      </w:r>
      <w:r w:rsidRPr="00652A67">
        <w:rPr>
          <w:szCs w:val="24"/>
          <w:rtl/>
        </w:rPr>
        <w:t xml:space="preserve"> </w:t>
      </w:r>
      <w:r w:rsidRPr="00652A67">
        <w:rPr>
          <w:rStyle w:val="Char6"/>
          <w:rtl/>
        </w:rPr>
        <w:t>[الأعلى: 6-13]</w:t>
      </w:r>
      <w:r w:rsidRPr="00652A67">
        <w:rPr>
          <w:rStyle w:val="Char6"/>
          <w:rFonts w:hint="cs"/>
          <w:rtl/>
        </w:rPr>
        <w:t>.</w:t>
      </w:r>
    </w:p>
    <w:p w:rsidR="00D16C62" w:rsidRPr="00652A67" w:rsidRDefault="00D16C62" w:rsidP="00652A67">
      <w:pPr>
        <w:pStyle w:val="a9"/>
        <w:rPr>
          <w:rtl/>
        </w:rPr>
      </w:pPr>
      <w:r w:rsidRPr="00652A67">
        <w:rPr>
          <w:rFonts w:hint="cs"/>
          <w:rtl/>
        </w:rPr>
        <w:t>ترجمه:</w:t>
      </w:r>
    </w:p>
    <w:p w:rsidR="00D16C62" w:rsidRPr="00652A67" w:rsidRDefault="00D87996" w:rsidP="00652A67">
      <w:pPr>
        <w:pStyle w:val="a8"/>
        <w:rPr>
          <w:rtl/>
        </w:rPr>
      </w:pPr>
      <w:r w:rsidRPr="00652A67">
        <w:rPr>
          <w:rFonts w:hint="cs"/>
          <w:rtl/>
        </w:rPr>
        <w:t>«به زودی تو را قادر بر خواندن (</w:t>
      </w:r>
      <w:r w:rsidR="00D16C62" w:rsidRPr="00652A67">
        <w:rPr>
          <w:rFonts w:hint="cs"/>
          <w:rtl/>
        </w:rPr>
        <w:t>قرآن</w:t>
      </w:r>
      <w:r w:rsidRPr="00652A67">
        <w:rPr>
          <w:rFonts w:hint="cs"/>
          <w:rtl/>
        </w:rPr>
        <w:t>)</w:t>
      </w:r>
      <w:r w:rsidR="00D16C62" w:rsidRPr="00652A67">
        <w:rPr>
          <w:rFonts w:hint="cs"/>
          <w:rtl/>
        </w:rPr>
        <w:t xml:space="preserve"> می‌کنیم پس فراموش نخواهی کرد (6) مگر آنچه خداوند خواهد، بی‌گمان او پیدا را می‌داند و آنچه را پنهان دارد (7) و ما تو را برای «شریعت» آسان‌تر آماده می‌سازیم (8) پس پند ده اگر پند نتیجه می‌دهد (9) آن کس که می‌ترسد پس پند گیرد (10) و نگون</w:t>
      </w:r>
      <w:r w:rsidR="00D16C62" w:rsidRPr="00652A67">
        <w:rPr>
          <w:rFonts w:hint="eastAsia"/>
          <w:rtl/>
        </w:rPr>
        <w:t xml:space="preserve"> </w:t>
      </w:r>
      <w:r w:rsidR="00D16C62" w:rsidRPr="00652A67">
        <w:rPr>
          <w:rFonts w:hint="cs"/>
          <w:rtl/>
        </w:rPr>
        <w:t xml:space="preserve">بخت‌ترین </w:t>
      </w:r>
      <w:r w:rsidRPr="00652A67">
        <w:rPr>
          <w:rFonts w:hint="cs"/>
          <w:rtl/>
        </w:rPr>
        <w:t>(</w:t>
      </w:r>
      <w:r w:rsidR="00D16C62" w:rsidRPr="00652A67">
        <w:rPr>
          <w:rFonts w:hint="cs"/>
          <w:rtl/>
        </w:rPr>
        <w:t>مردمان</w:t>
      </w:r>
      <w:r w:rsidRPr="00652A67">
        <w:rPr>
          <w:rFonts w:hint="cs"/>
          <w:rtl/>
        </w:rPr>
        <w:t>)</w:t>
      </w:r>
      <w:r w:rsidR="00D16C62" w:rsidRPr="00652A67">
        <w:rPr>
          <w:rFonts w:hint="cs"/>
          <w:rtl/>
        </w:rPr>
        <w:t xml:space="preserve"> از آن دوری می‌جوید (11) همان که بزرگ‌ترین آتش را برافروزد (12) آنگاه در آن نه بمیرد و نه زنده بماند (13)».</w:t>
      </w:r>
    </w:p>
    <w:p w:rsidR="00D16C62" w:rsidRPr="00652A67" w:rsidRDefault="00D16C62" w:rsidP="00652A67">
      <w:pPr>
        <w:pStyle w:val="a9"/>
        <w:rPr>
          <w:rtl/>
        </w:rPr>
      </w:pPr>
      <w:r w:rsidRPr="00652A67">
        <w:rPr>
          <w:rFonts w:hint="cs"/>
          <w:rtl/>
        </w:rPr>
        <w:t>توضیحات:</w:t>
      </w:r>
    </w:p>
    <w:p w:rsidR="00D16C62" w:rsidRPr="00652A67" w:rsidRDefault="00D16C62" w:rsidP="00652A67">
      <w:pPr>
        <w:pStyle w:val="a8"/>
        <w:rPr>
          <w:rtl/>
        </w:rPr>
      </w:pPr>
      <w:r w:rsidRPr="00652A67">
        <w:rPr>
          <w:rFonts w:cs="Traditional Arabic" w:hint="cs"/>
          <w:rtl/>
        </w:rPr>
        <w:t>﴿</w:t>
      </w:r>
      <w:r w:rsidRPr="00652A67">
        <w:rPr>
          <w:rStyle w:val="Chard"/>
          <w:rtl/>
        </w:rPr>
        <w:t>سَنُق</w:t>
      </w:r>
      <w:r w:rsidRPr="00652A67">
        <w:rPr>
          <w:rStyle w:val="Chard"/>
          <w:rFonts w:hint="cs"/>
          <w:rtl/>
        </w:rPr>
        <w:t>ۡرِئُكَ</w:t>
      </w:r>
      <w:r w:rsidRPr="00652A67">
        <w:rPr>
          <w:rFonts w:cs="Traditional Arabic" w:hint="cs"/>
          <w:rtl/>
        </w:rPr>
        <w:t>﴾</w:t>
      </w:r>
      <w:r w:rsidRPr="00652A67">
        <w:rPr>
          <w:rFonts w:hint="cs"/>
          <w:rtl/>
        </w:rPr>
        <w:t>: تو را بر خواندن توانا می‌سازیم، یعنی ای پیامبر! آیات قرآن بعد از نزول، به گونه‌ای در قلب تو جمع می‌شود و نقش می‌بندد که تو قادر به تکرار آن خواهی شد و هیچ‌گاه از خاطرت محو نخواهد شد</w:t>
      </w:r>
      <w:r w:rsidR="00D87996" w:rsidRPr="00652A67">
        <w:rPr>
          <w:rFonts w:hint="cs"/>
          <w:rtl/>
        </w:rPr>
        <w:t>.</w:t>
      </w:r>
      <w:r w:rsidRPr="00652A67">
        <w:rPr>
          <w:rFonts w:hint="cs"/>
          <w:rtl/>
        </w:rPr>
        <w:t xml:space="preserve"> </w:t>
      </w:r>
      <w:r w:rsidRPr="00652A67">
        <w:rPr>
          <w:rFonts w:cs="Traditional Arabic" w:hint="cs"/>
          <w:rtl/>
        </w:rPr>
        <w:t>﴿</w:t>
      </w:r>
      <w:r w:rsidRPr="00652A67">
        <w:rPr>
          <w:rStyle w:val="Chard"/>
          <w:rtl/>
        </w:rPr>
        <w:t xml:space="preserve">إِلَّا مَا شَآءَ </w:t>
      </w:r>
      <w:r w:rsidRPr="00652A67">
        <w:rPr>
          <w:rStyle w:val="Chard"/>
          <w:rFonts w:hint="cs"/>
          <w:rtl/>
        </w:rPr>
        <w:t>ٱ</w:t>
      </w:r>
      <w:r w:rsidRPr="00652A67">
        <w:rPr>
          <w:rStyle w:val="Chard"/>
          <w:rFonts w:hint="eastAsia"/>
          <w:rtl/>
        </w:rPr>
        <w:t>للَّهُ</w:t>
      </w:r>
      <w:r w:rsidRPr="00652A67">
        <w:rPr>
          <w:rFonts w:cs="Traditional Arabic" w:hint="cs"/>
          <w:rtl/>
        </w:rPr>
        <w:t>﴾</w:t>
      </w:r>
      <w:r w:rsidRPr="00652A67">
        <w:rPr>
          <w:rFonts w:hint="cs"/>
          <w:rtl/>
        </w:rPr>
        <w:t>: مگر این</w:t>
      </w:r>
      <w:r w:rsidR="00D87996" w:rsidRPr="00652A67">
        <w:rPr>
          <w:rFonts w:hint="eastAsia"/>
          <w:rtl/>
        </w:rPr>
        <w:t>‌</w:t>
      </w:r>
      <w:r w:rsidRPr="00652A67">
        <w:rPr>
          <w:rFonts w:hint="cs"/>
          <w:rtl/>
        </w:rPr>
        <w:t>که خدا بخواهد؛ این لفظ می</w:t>
      </w:r>
      <w:r w:rsidRPr="00652A67">
        <w:rPr>
          <w:rFonts w:hint="eastAsia"/>
          <w:rtl/>
        </w:rPr>
        <w:t>‌</w:t>
      </w:r>
      <w:r w:rsidRPr="00652A67">
        <w:rPr>
          <w:rFonts w:hint="cs"/>
          <w:rtl/>
        </w:rPr>
        <w:t>تواند بر دو مطلب اشاره داشته باشد، الف. هیچ عامل دنیوی نمی‌تواند سبب پاک شدن الفاظ قرآن از قلب پیامبر شود</w:t>
      </w:r>
      <w:r w:rsidR="00D87996" w:rsidRPr="00652A67">
        <w:rPr>
          <w:rFonts w:hint="cs"/>
          <w:rtl/>
        </w:rPr>
        <w:t>.</w:t>
      </w:r>
      <w:r w:rsidRPr="00652A67">
        <w:rPr>
          <w:rFonts w:hint="cs"/>
          <w:rtl/>
        </w:rPr>
        <w:t xml:space="preserve"> ب. امکان دارد آیاتی توسط خداوند نسخ شده و آیاتی دیگر جایگزین آن شود. </w:t>
      </w:r>
      <w:r w:rsidRPr="00652A67">
        <w:rPr>
          <w:rFonts w:cs="Traditional Arabic" w:hint="cs"/>
          <w:rtl/>
        </w:rPr>
        <w:t>﴿</w:t>
      </w:r>
      <w:r w:rsidRPr="00652A67">
        <w:rPr>
          <w:rStyle w:val="Chard"/>
          <w:rtl/>
        </w:rPr>
        <w:t>نُيَسِّرُكَ</w:t>
      </w:r>
      <w:r w:rsidRPr="00652A67">
        <w:rPr>
          <w:rFonts w:cs="Traditional Arabic" w:hint="cs"/>
          <w:rtl/>
        </w:rPr>
        <w:t>﴾</w:t>
      </w:r>
      <w:r w:rsidRPr="00652A67">
        <w:rPr>
          <w:rFonts w:hint="cs"/>
          <w:rtl/>
        </w:rPr>
        <w:t>: آسان می‌گردانیم بر تو و تو را توفیق داده و آماده می‌سازیم</w:t>
      </w:r>
      <w:r w:rsidR="00D87996" w:rsidRPr="00652A67">
        <w:rPr>
          <w:rFonts w:hint="cs"/>
          <w:rtl/>
        </w:rPr>
        <w:t>.</w:t>
      </w:r>
      <w:r w:rsidRPr="00652A67">
        <w:rPr>
          <w:rFonts w:hint="cs"/>
          <w:rtl/>
        </w:rPr>
        <w:t xml:space="preserve"> </w:t>
      </w:r>
      <w:r w:rsidRPr="00652A67">
        <w:rPr>
          <w:rFonts w:cs="Traditional Arabic" w:hint="cs"/>
          <w:rtl/>
        </w:rPr>
        <w:t>﴿</w:t>
      </w:r>
      <w:r w:rsidRPr="00652A67">
        <w:rPr>
          <w:rStyle w:val="Chard"/>
          <w:rtl/>
        </w:rPr>
        <w:t>يُسۡرَىٰ</w:t>
      </w:r>
      <w:r w:rsidRPr="00652A67">
        <w:rPr>
          <w:rFonts w:cs="Traditional Arabic" w:hint="cs"/>
          <w:rtl/>
        </w:rPr>
        <w:t>﴾</w:t>
      </w:r>
      <w:r w:rsidRPr="00652A67">
        <w:rPr>
          <w:rFonts w:hint="cs"/>
          <w:rtl/>
        </w:rPr>
        <w:t xml:space="preserve">: راه و امری آسان، که دو چیز می‌تواند باشد: الف. دین اسلام که آسان‌ترین و میانه‌ترین دین است و در آن احکام شریعت به شیوه‌ای متعادل وضع شده است. ب. شیوه و اسلوبی آسان جهت تبلیغ دین که هم برای </w:t>
      </w:r>
      <w:r w:rsidR="00D87996" w:rsidRPr="00652A67">
        <w:rPr>
          <w:rFonts w:hint="cs"/>
          <w:rtl/>
        </w:rPr>
        <w:t>تو ای رسول خدا نتیجه‌بخش و ملال</w:t>
      </w:r>
      <w:r w:rsidR="00D87996" w:rsidRPr="00652A67">
        <w:rPr>
          <w:rFonts w:hint="eastAsia"/>
          <w:rtl/>
        </w:rPr>
        <w:t>‌</w:t>
      </w:r>
      <w:r w:rsidRPr="00652A67">
        <w:rPr>
          <w:rFonts w:hint="cs"/>
          <w:rtl/>
        </w:rPr>
        <w:t xml:space="preserve">آور نباشد و هم برای مخاطبین قابل پذیرش باشد. </w:t>
      </w:r>
      <w:r w:rsidRPr="00652A67">
        <w:rPr>
          <w:rFonts w:cs="Traditional Arabic" w:hint="cs"/>
          <w:rtl/>
        </w:rPr>
        <w:t>﴿</w:t>
      </w:r>
      <w:r w:rsidRPr="00652A67">
        <w:rPr>
          <w:rStyle w:val="Chard"/>
          <w:rtl/>
        </w:rPr>
        <w:t>إِن نَّفَعَتِ</w:t>
      </w:r>
      <w:r w:rsidRPr="00652A67">
        <w:rPr>
          <w:rFonts w:cs="Traditional Arabic" w:hint="cs"/>
          <w:rtl/>
        </w:rPr>
        <w:t>﴾</w:t>
      </w:r>
      <w:r w:rsidRPr="00652A67">
        <w:rPr>
          <w:rFonts w:hint="cs"/>
          <w:rtl/>
        </w:rPr>
        <w:t xml:space="preserve">: اگر نفع دهد، آنجا که نتیجه دهد. </w:t>
      </w:r>
      <w:r w:rsidRPr="00652A67">
        <w:rPr>
          <w:rFonts w:cs="Traditional Arabic" w:hint="cs"/>
          <w:rtl/>
        </w:rPr>
        <w:t>﴿</w:t>
      </w:r>
      <w:r w:rsidRPr="00652A67">
        <w:rPr>
          <w:rStyle w:val="Chard"/>
          <w:rFonts w:hint="cs"/>
          <w:rtl/>
        </w:rPr>
        <w:t>ٱ</w:t>
      </w:r>
      <w:r w:rsidRPr="00652A67">
        <w:rPr>
          <w:rStyle w:val="Chard"/>
          <w:rFonts w:hint="eastAsia"/>
          <w:rtl/>
        </w:rPr>
        <w:t>لذِّكۡرَىٰ</w:t>
      </w:r>
      <w:r w:rsidRPr="00652A67">
        <w:rPr>
          <w:rFonts w:cs="Traditional Arabic" w:hint="cs"/>
          <w:rtl/>
        </w:rPr>
        <w:t>﴾</w:t>
      </w:r>
      <w:r w:rsidRPr="00652A67">
        <w:rPr>
          <w:rFonts w:hint="cs"/>
          <w:rtl/>
        </w:rPr>
        <w:t xml:space="preserve">: پند، اندرز و موعظه. </w:t>
      </w:r>
      <w:r w:rsidRPr="00652A67">
        <w:rPr>
          <w:rFonts w:cs="Traditional Arabic" w:hint="cs"/>
          <w:rtl/>
        </w:rPr>
        <w:t>﴿</w:t>
      </w:r>
      <w:r w:rsidRPr="00652A67">
        <w:rPr>
          <w:rStyle w:val="Chard"/>
          <w:rtl/>
        </w:rPr>
        <w:t>سَيَذَّكَّرُ</w:t>
      </w:r>
      <w:r w:rsidRPr="00652A67">
        <w:rPr>
          <w:rFonts w:cs="Traditional Arabic" w:hint="cs"/>
          <w:rtl/>
        </w:rPr>
        <w:t>﴾</w:t>
      </w:r>
      <w:r w:rsidRPr="00652A67">
        <w:rPr>
          <w:rFonts w:hint="cs"/>
          <w:rtl/>
        </w:rPr>
        <w:t xml:space="preserve">: پند خواهد گرفت، موعظه می‌پذیرد. </w:t>
      </w:r>
      <w:r w:rsidRPr="00652A67">
        <w:rPr>
          <w:rFonts w:cs="Traditional Arabic" w:hint="cs"/>
          <w:rtl/>
        </w:rPr>
        <w:t>﴿</w:t>
      </w:r>
      <w:r w:rsidRPr="00652A67">
        <w:rPr>
          <w:rStyle w:val="Chard"/>
          <w:rtl/>
        </w:rPr>
        <w:t>مَن يَخۡشَىٰ</w:t>
      </w:r>
      <w:r w:rsidRPr="00652A67">
        <w:rPr>
          <w:rFonts w:cs="Traditional Arabic" w:hint="cs"/>
          <w:rtl/>
        </w:rPr>
        <w:t>﴾</w:t>
      </w:r>
      <w:r w:rsidRPr="00652A67">
        <w:rPr>
          <w:rFonts w:hint="cs"/>
          <w:rtl/>
        </w:rPr>
        <w:t xml:space="preserve">: آن کس که از عظمت خداوند و روز حساب می‌ترسد. </w:t>
      </w:r>
      <w:r w:rsidRPr="00652A67">
        <w:rPr>
          <w:rFonts w:cs="Traditional Arabic" w:hint="cs"/>
          <w:rtl/>
        </w:rPr>
        <w:t>﴿</w:t>
      </w:r>
      <w:r w:rsidRPr="00652A67">
        <w:rPr>
          <w:rStyle w:val="Chard"/>
          <w:rtl/>
        </w:rPr>
        <w:t>يَتَجَنَّبُهَا</w:t>
      </w:r>
      <w:r w:rsidRPr="00652A67">
        <w:rPr>
          <w:rFonts w:cs="Traditional Arabic" w:hint="cs"/>
          <w:rtl/>
        </w:rPr>
        <w:t>﴾</w:t>
      </w:r>
      <w:r w:rsidRPr="00652A67">
        <w:rPr>
          <w:rFonts w:hint="cs"/>
          <w:rtl/>
        </w:rPr>
        <w:t xml:space="preserve">: از موعظه دوری می‌گزیند، پشت می‌کند. </w:t>
      </w:r>
      <w:r w:rsidRPr="00652A67">
        <w:rPr>
          <w:rFonts w:cs="Traditional Arabic" w:hint="cs"/>
          <w:rtl/>
        </w:rPr>
        <w:t>﴿</w:t>
      </w:r>
      <w:r w:rsidRPr="00652A67">
        <w:rPr>
          <w:rStyle w:val="Chard"/>
          <w:rFonts w:hint="cs"/>
          <w:rtl/>
        </w:rPr>
        <w:t>ٱ</w:t>
      </w:r>
      <w:r w:rsidRPr="00652A67">
        <w:rPr>
          <w:rStyle w:val="Chard"/>
          <w:rFonts w:hint="eastAsia"/>
          <w:rtl/>
        </w:rPr>
        <w:t>لۡأَشۡقَى</w:t>
      </w:r>
      <w:r w:rsidRPr="00652A67">
        <w:rPr>
          <w:rFonts w:cs="Traditional Arabic" w:hint="cs"/>
          <w:rtl/>
        </w:rPr>
        <w:t>﴾</w:t>
      </w:r>
      <w:r w:rsidRPr="00652A67">
        <w:rPr>
          <w:rFonts w:hint="cs"/>
          <w:rtl/>
        </w:rPr>
        <w:t xml:space="preserve">: آنکه در پستی و بدبختی، گوی سبقت را از همه ربوده است. </w:t>
      </w:r>
      <w:r w:rsidRPr="00652A67">
        <w:rPr>
          <w:rFonts w:cs="Traditional Arabic" w:hint="cs"/>
          <w:rtl/>
        </w:rPr>
        <w:t>﴿</w:t>
      </w:r>
      <w:r w:rsidRPr="00652A67">
        <w:rPr>
          <w:rStyle w:val="Chard"/>
          <w:rtl/>
        </w:rPr>
        <w:t>يَصۡلَى</w:t>
      </w:r>
      <w:r w:rsidRPr="00652A67">
        <w:rPr>
          <w:rFonts w:cs="Traditional Arabic" w:hint="cs"/>
          <w:rtl/>
        </w:rPr>
        <w:t>﴾</w:t>
      </w:r>
      <w:r w:rsidRPr="00652A67">
        <w:rPr>
          <w:rFonts w:hint="cs"/>
          <w:rtl/>
        </w:rPr>
        <w:t xml:space="preserve">: بر می‌افرزود، وارد می‌شود. </w:t>
      </w:r>
      <w:r w:rsidRPr="00652A67">
        <w:rPr>
          <w:rFonts w:cs="Traditional Arabic" w:hint="cs"/>
          <w:rtl/>
        </w:rPr>
        <w:t>﴿</w:t>
      </w:r>
      <w:r w:rsidRPr="00652A67">
        <w:rPr>
          <w:rStyle w:val="Chard"/>
          <w:rFonts w:hint="cs"/>
          <w:rtl/>
        </w:rPr>
        <w:t>ٱ</w:t>
      </w:r>
      <w:r w:rsidRPr="00652A67">
        <w:rPr>
          <w:rStyle w:val="Chard"/>
          <w:rFonts w:hint="eastAsia"/>
          <w:rtl/>
        </w:rPr>
        <w:t>لنَّارَ</w:t>
      </w:r>
      <w:r w:rsidRPr="00652A67">
        <w:rPr>
          <w:rStyle w:val="Chard"/>
          <w:rtl/>
        </w:rPr>
        <w:t xml:space="preserve"> </w:t>
      </w:r>
      <w:r w:rsidRPr="00652A67">
        <w:rPr>
          <w:rStyle w:val="Chard"/>
          <w:rFonts w:hint="cs"/>
          <w:rtl/>
        </w:rPr>
        <w:t>ٱ</w:t>
      </w:r>
      <w:r w:rsidRPr="00652A67">
        <w:rPr>
          <w:rStyle w:val="Chard"/>
          <w:rFonts w:hint="eastAsia"/>
          <w:rtl/>
        </w:rPr>
        <w:t>لۡكُبۡرَىٰ</w:t>
      </w:r>
      <w:r w:rsidRPr="00652A67">
        <w:rPr>
          <w:rFonts w:cs="Traditional Arabic" w:hint="cs"/>
          <w:rtl/>
        </w:rPr>
        <w:t>﴾</w:t>
      </w:r>
      <w:r w:rsidRPr="00652A67">
        <w:rPr>
          <w:rFonts w:hint="cs"/>
          <w:rtl/>
        </w:rPr>
        <w:t>: آتش بزرگ، شعله‌ور و پایدار جهنم که در مقابلش آتش کوچک دنیوی قرار دارد.</w:t>
      </w:r>
    </w:p>
    <w:p w:rsidR="00D16C62" w:rsidRPr="00652A67" w:rsidRDefault="00D16C62" w:rsidP="00652A67">
      <w:pPr>
        <w:pStyle w:val="a9"/>
        <w:rPr>
          <w:rtl/>
        </w:rPr>
      </w:pPr>
      <w:r w:rsidRPr="00652A67">
        <w:rPr>
          <w:rFonts w:hint="cs"/>
          <w:rtl/>
        </w:rPr>
        <w:t>مفهوم کلی آیات:</w:t>
      </w:r>
    </w:p>
    <w:p w:rsidR="00D16C62" w:rsidRPr="00652A67" w:rsidRDefault="00D16C62" w:rsidP="00652A67">
      <w:pPr>
        <w:pStyle w:val="a8"/>
        <w:widowControl w:val="0"/>
        <w:rPr>
          <w:rtl/>
        </w:rPr>
      </w:pPr>
      <w:r w:rsidRPr="00652A67">
        <w:rPr>
          <w:rFonts w:hint="cs"/>
          <w:rtl/>
        </w:rPr>
        <w:t xml:space="preserve">روشنایی راه هر دعوتگر، قرآن است و ممکن‌ترین راه‌های پذیرش دعوت را خداوند در قرآن به اسلوب‌های متنوع تشریح کرده است که عبارتند از: آگاهی بخشیدن و </w:t>
      </w:r>
      <w:r w:rsidR="00D87996" w:rsidRPr="00652A67">
        <w:rPr>
          <w:rFonts w:hint="cs"/>
          <w:rtl/>
        </w:rPr>
        <w:t>دعوت به تفکر، ارائ</w:t>
      </w:r>
      <w:r w:rsidRPr="00652A67">
        <w:rPr>
          <w:rFonts w:hint="cs"/>
          <w:rtl/>
        </w:rPr>
        <w:t>ه</w:t>
      </w:r>
      <w:r w:rsidRPr="00652A67">
        <w:rPr>
          <w:rFonts w:hint="eastAsia"/>
          <w:rtl/>
        </w:rPr>
        <w:t>‌</w:t>
      </w:r>
      <w:r w:rsidRPr="00652A67">
        <w:rPr>
          <w:rFonts w:hint="cs"/>
          <w:rtl/>
        </w:rPr>
        <w:t>ی مثال و نقل سرگذشت عبرت آمیز گذشتگان و در مجم</w:t>
      </w:r>
      <w:r w:rsidR="00D87996" w:rsidRPr="00652A67">
        <w:rPr>
          <w:rFonts w:hint="cs"/>
          <w:rtl/>
        </w:rPr>
        <w:t>وع رهنمون ساختن ذهن و اندیشه به</w:t>
      </w:r>
      <w:r w:rsidR="00D87996" w:rsidRPr="00652A67">
        <w:rPr>
          <w:rFonts w:hint="eastAsia"/>
          <w:rtl/>
        </w:rPr>
        <w:t>‌</w:t>
      </w:r>
      <w:r w:rsidRPr="00652A67">
        <w:rPr>
          <w:rFonts w:hint="cs"/>
          <w:rtl/>
        </w:rPr>
        <w:t>سوی عظمت خداوند که نتیجه‌ی آن خشوع و ترس از مقام و مرتبه‌ی اوست و راه پذیرش را نیز برای انسان هموار می‌سازد.</w:t>
      </w:r>
    </w:p>
    <w:p w:rsidR="00D16C62" w:rsidRPr="00652A67" w:rsidRDefault="00D16C62" w:rsidP="00652A67">
      <w:pPr>
        <w:pStyle w:val="a5"/>
        <w:rPr>
          <w:rtl/>
        </w:rPr>
      </w:pPr>
      <w:r w:rsidRPr="00652A67">
        <w:rPr>
          <w:rFonts w:hint="cs"/>
          <w:rtl/>
        </w:rPr>
        <w:t>مبحث سوم: اعتقاد و التزام و پیوند آن با دیگر ادیان</w:t>
      </w:r>
    </w:p>
    <w:p w:rsidR="00D16C62" w:rsidRDefault="00D16C62" w:rsidP="00D87996">
      <w:pPr>
        <w:pStyle w:val="a8"/>
        <w:rPr>
          <w:rStyle w:val="Char6"/>
          <w:rtl/>
        </w:rPr>
      </w:pPr>
      <w:r w:rsidRPr="00F71E5C">
        <w:rPr>
          <w:rFonts w:cs="Traditional Arabic"/>
          <w:rtl/>
        </w:rPr>
        <w:t>﴿</w:t>
      </w:r>
      <w:r w:rsidRPr="00D87996">
        <w:rPr>
          <w:rStyle w:val="Chard"/>
          <w:rtl/>
        </w:rPr>
        <w:t>قَد</w:t>
      </w:r>
      <w:r w:rsidRPr="00D87996">
        <w:rPr>
          <w:rStyle w:val="Chard"/>
          <w:rFonts w:hint="cs"/>
          <w:rtl/>
        </w:rPr>
        <w:t>ۡ</w:t>
      </w:r>
      <w:r w:rsidRPr="00D87996">
        <w:rPr>
          <w:rStyle w:val="Chard"/>
          <w:rtl/>
        </w:rPr>
        <w:t xml:space="preserve"> </w:t>
      </w:r>
      <w:r w:rsidRPr="00D87996">
        <w:rPr>
          <w:rStyle w:val="Chard"/>
          <w:rFonts w:hint="cs"/>
          <w:rtl/>
        </w:rPr>
        <w:t>أَفۡلَحَ</w:t>
      </w:r>
      <w:r w:rsidRPr="00D87996">
        <w:rPr>
          <w:rStyle w:val="Chard"/>
          <w:rtl/>
        </w:rPr>
        <w:t xml:space="preserve"> </w:t>
      </w:r>
      <w:r w:rsidRPr="00D87996">
        <w:rPr>
          <w:rStyle w:val="Chard"/>
          <w:rFonts w:hint="cs"/>
          <w:rtl/>
        </w:rPr>
        <w:t>مَن</w:t>
      </w:r>
      <w:r w:rsidRPr="00D87996">
        <w:rPr>
          <w:rStyle w:val="Chard"/>
          <w:rtl/>
        </w:rPr>
        <w:t xml:space="preserve"> </w:t>
      </w:r>
      <w:r w:rsidRPr="00D87996">
        <w:rPr>
          <w:rStyle w:val="Chard"/>
          <w:rFonts w:hint="cs"/>
          <w:rtl/>
        </w:rPr>
        <w:t>تَزَكَّىٰ</w:t>
      </w:r>
      <w:r w:rsidRPr="00D87996">
        <w:rPr>
          <w:rStyle w:val="Chard"/>
          <w:rtl/>
        </w:rPr>
        <w:t xml:space="preserve">١٤ وَذَكَرَ </w:t>
      </w:r>
      <w:r w:rsidRPr="00D87996">
        <w:rPr>
          <w:rStyle w:val="Chard"/>
          <w:rFonts w:hint="cs"/>
          <w:rtl/>
        </w:rPr>
        <w:t>ٱ</w:t>
      </w:r>
      <w:r w:rsidRPr="00D87996">
        <w:rPr>
          <w:rStyle w:val="Chard"/>
          <w:rFonts w:hint="eastAsia"/>
          <w:rtl/>
        </w:rPr>
        <w:t>سۡمَ</w:t>
      </w:r>
      <w:r w:rsidRPr="00D87996">
        <w:rPr>
          <w:rStyle w:val="Chard"/>
          <w:rtl/>
        </w:rPr>
        <w:t xml:space="preserve"> رَبِّهِ</w:t>
      </w:r>
      <w:r w:rsidRPr="00D87996">
        <w:rPr>
          <w:rStyle w:val="Chard"/>
          <w:rFonts w:hint="cs"/>
          <w:rtl/>
        </w:rPr>
        <w:t>ۦ</w:t>
      </w:r>
      <w:r w:rsidRPr="00D87996">
        <w:rPr>
          <w:rStyle w:val="Chard"/>
          <w:rtl/>
        </w:rPr>
        <w:t xml:space="preserve"> فَصَلَّىٰ١٥ بَلۡ تُؤۡثِرُونَ </w:t>
      </w:r>
      <w:r w:rsidRPr="00D87996">
        <w:rPr>
          <w:rStyle w:val="Chard"/>
          <w:rFonts w:hint="cs"/>
          <w:rtl/>
        </w:rPr>
        <w:t>ٱ</w:t>
      </w:r>
      <w:r w:rsidRPr="00D87996">
        <w:rPr>
          <w:rStyle w:val="Chard"/>
          <w:rFonts w:hint="eastAsia"/>
          <w:rtl/>
        </w:rPr>
        <w:t>لۡحَيَوٰةَ</w:t>
      </w:r>
      <w:r w:rsidRPr="00D87996">
        <w:rPr>
          <w:rStyle w:val="Chard"/>
          <w:rtl/>
        </w:rPr>
        <w:t xml:space="preserve"> </w:t>
      </w:r>
      <w:r w:rsidRPr="00D87996">
        <w:rPr>
          <w:rStyle w:val="Chard"/>
          <w:rFonts w:hint="cs"/>
          <w:rtl/>
        </w:rPr>
        <w:t>ٱ</w:t>
      </w:r>
      <w:r w:rsidRPr="00D87996">
        <w:rPr>
          <w:rStyle w:val="Chard"/>
          <w:rFonts w:hint="eastAsia"/>
          <w:rtl/>
        </w:rPr>
        <w:t>لدُّنۡيَا</w:t>
      </w:r>
      <w:r w:rsidRPr="00D87996">
        <w:rPr>
          <w:rStyle w:val="Chard"/>
          <w:rtl/>
        </w:rPr>
        <w:t>١٦ وَ</w:t>
      </w:r>
      <w:r w:rsidRPr="00D87996">
        <w:rPr>
          <w:rStyle w:val="Chard"/>
          <w:rFonts w:hint="cs"/>
          <w:rtl/>
        </w:rPr>
        <w:t>ٱ</w:t>
      </w:r>
      <w:r w:rsidRPr="00D87996">
        <w:rPr>
          <w:rStyle w:val="Chard"/>
          <w:rFonts w:hint="eastAsia"/>
          <w:rtl/>
        </w:rPr>
        <w:t>لۡأٓخِرَةُ</w:t>
      </w:r>
      <w:r w:rsidRPr="00D87996">
        <w:rPr>
          <w:rStyle w:val="Chard"/>
          <w:rtl/>
        </w:rPr>
        <w:t xml:space="preserve"> خَيۡرٞ وَأَبۡقَىٰٓ١٧ إِنَّ هَٰذَا لَفِي </w:t>
      </w:r>
      <w:r w:rsidRPr="00D87996">
        <w:rPr>
          <w:rStyle w:val="Chard"/>
          <w:rFonts w:hint="cs"/>
          <w:rtl/>
        </w:rPr>
        <w:t>ٱ</w:t>
      </w:r>
      <w:r w:rsidRPr="00D87996">
        <w:rPr>
          <w:rStyle w:val="Chard"/>
          <w:rFonts w:hint="eastAsia"/>
          <w:rtl/>
        </w:rPr>
        <w:t>لصُّحُفِ</w:t>
      </w:r>
      <w:r w:rsidRPr="00D87996">
        <w:rPr>
          <w:rStyle w:val="Chard"/>
          <w:rtl/>
        </w:rPr>
        <w:t xml:space="preserve"> </w:t>
      </w:r>
      <w:r w:rsidRPr="00D87996">
        <w:rPr>
          <w:rStyle w:val="Chard"/>
          <w:rFonts w:hint="cs"/>
          <w:rtl/>
        </w:rPr>
        <w:t>ٱ</w:t>
      </w:r>
      <w:r w:rsidRPr="00D87996">
        <w:rPr>
          <w:rStyle w:val="Chard"/>
          <w:rFonts w:hint="eastAsia"/>
          <w:rtl/>
        </w:rPr>
        <w:t>لۡأُولَىٰ</w:t>
      </w:r>
      <w:r w:rsidRPr="00D87996">
        <w:rPr>
          <w:rStyle w:val="Chard"/>
          <w:rtl/>
        </w:rPr>
        <w:t>١٨ صُحُفِ إِبۡرَٰهِيمَ وَمُوسَىٰ١٩</w:t>
      </w:r>
      <w:r w:rsidRPr="00F71E5C">
        <w:rPr>
          <w:rFonts w:ascii="Times New Roman" w:cs="Traditional Arabic" w:hint="cs"/>
          <w:rtl/>
        </w:rPr>
        <w:t>﴾</w:t>
      </w:r>
      <w:r>
        <w:rPr>
          <w:rFonts w:ascii="Times New Roman"/>
          <w:szCs w:val="24"/>
          <w:rtl/>
        </w:rPr>
        <w:t xml:space="preserve"> </w:t>
      </w:r>
      <w:r w:rsidRPr="00F71E5C">
        <w:rPr>
          <w:rStyle w:val="Char6"/>
          <w:rtl/>
        </w:rPr>
        <w:t>[الأعلى: 14-19]</w:t>
      </w:r>
      <w:r w:rsidRPr="00F71E5C">
        <w:rPr>
          <w:rStyle w:val="Char6"/>
          <w:rFonts w:hint="cs"/>
          <w:rtl/>
        </w:rPr>
        <w:t>.</w:t>
      </w:r>
    </w:p>
    <w:p w:rsidR="00D16C62" w:rsidRDefault="00D16C62" w:rsidP="00D16C62">
      <w:pPr>
        <w:pStyle w:val="a9"/>
        <w:rPr>
          <w:rtl/>
        </w:rPr>
      </w:pPr>
      <w:r>
        <w:rPr>
          <w:rFonts w:hint="cs"/>
          <w:rtl/>
        </w:rPr>
        <w:t>ترجمه:</w:t>
      </w:r>
    </w:p>
    <w:p w:rsidR="00D16C62" w:rsidRDefault="00D16C62" w:rsidP="00D16C62">
      <w:pPr>
        <w:pStyle w:val="a8"/>
        <w:rPr>
          <w:rtl/>
        </w:rPr>
      </w:pPr>
      <w:r w:rsidRPr="001C7E11">
        <w:rPr>
          <w:rFonts w:hint="cs"/>
          <w:rtl/>
        </w:rPr>
        <w:t>«به راستی</w:t>
      </w:r>
      <w:r w:rsidRPr="00B560D1">
        <w:rPr>
          <w:rFonts w:hint="cs"/>
          <w:rtl/>
        </w:rPr>
        <w:t xml:space="preserve"> که رستگار گشت هرکه پاکیزه شد (14) و نام پروردگارش را یاد کرد پس نماز گزارد (15) بلکه شما زندگی دنیا را بر می‌گزینید (16) حال آنکه آخرت بهتر و ماندگارتر است (17) به تحقیق که این سخنان در صحیفه‌های نخستین «هم» بود </w:t>
      </w:r>
      <w:r w:rsidRPr="001C7E11">
        <w:rPr>
          <w:rFonts w:hint="cs"/>
          <w:rtl/>
        </w:rPr>
        <w:t>(18)</w:t>
      </w:r>
      <w:r w:rsidR="00D87996">
        <w:rPr>
          <w:rFonts w:hint="cs"/>
          <w:rtl/>
        </w:rPr>
        <w:t xml:space="preserve"> صحیفه‌های ابراهیم و موسی (19)</w:t>
      </w:r>
      <w:r w:rsidRPr="001C7E11">
        <w:rPr>
          <w:rFonts w:hint="cs"/>
          <w:rtl/>
        </w:rPr>
        <w:t>».</w:t>
      </w:r>
    </w:p>
    <w:p w:rsidR="00D16C62" w:rsidRDefault="00D16C62" w:rsidP="00D16C62">
      <w:pPr>
        <w:pStyle w:val="a9"/>
        <w:rPr>
          <w:rtl/>
        </w:rPr>
      </w:pPr>
      <w:r>
        <w:rPr>
          <w:rFonts w:hint="cs"/>
          <w:rtl/>
        </w:rPr>
        <w:t>توضیحات:</w:t>
      </w:r>
    </w:p>
    <w:p w:rsidR="00D16C62" w:rsidRDefault="00D16C62" w:rsidP="00D16C62">
      <w:pPr>
        <w:pStyle w:val="a8"/>
        <w:rPr>
          <w:rtl/>
        </w:rPr>
      </w:pPr>
      <w:r>
        <w:rPr>
          <w:rFonts w:cs="Traditional Arabic" w:hint="cs"/>
          <w:rtl/>
        </w:rPr>
        <w:t>﴿</w:t>
      </w:r>
      <w:r w:rsidRPr="00156EB5">
        <w:rPr>
          <w:rStyle w:val="Chard"/>
          <w:rFonts w:hint="cs"/>
          <w:rtl/>
        </w:rPr>
        <w:t>تَزَكَّىٰ</w:t>
      </w:r>
      <w:r>
        <w:rPr>
          <w:rFonts w:cs="Traditional Arabic" w:hint="cs"/>
          <w:rtl/>
        </w:rPr>
        <w:t>﴾</w:t>
      </w:r>
      <w:r w:rsidRPr="00470751">
        <w:rPr>
          <w:rFonts w:hint="cs"/>
          <w:rtl/>
        </w:rPr>
        <w:t>:</w:t>
      </w:r>
      <w:r w:rsidRPr="00B560D1">
        <w:rPr>
          <w:rFonts w:hint="cs"/>
          <w:rtl/>
        </w:rPr>
        <w:t xml:space="preserve"> تزکیه داد،</w:t>
      </w:r>
      <w:r>
        <w:rPr>
          <w:rFonts w:hint="cs"/>
          <w:rtl/>
        </w:rPr>
        <w:t xml:space="preserve"> پاک ساخت، اصل تزکیه به معنای پاکی و نمو است و پاک نمودن درون از ناپاکی‌ها و امور شرک آمیز، سبب رشد و نمو ایمان می‌شود</w:t>
      </w:r>
      <w:r w:rsidR="00D87996">
        <w:rPr>
          <w:rFonts w:hint="cs"/>
          <w:rtl/>
        </w:rPr>
        <w:t>.</w:t>
      </w:r>
      <w:r>
        <w:rPr>
          <w:rFonts w:hint="cs"/>
          <w:rtl/>
        </w:rPr>
        <w:t xml:space="preserve"> </w:t>
      </w:r>
      <w:r w:rsidRPr="00470751">
        <w:rPr>
          <w:rFonts w:hint="cs"/>
          <w:rtl/>
        </w:rPr>
        <w:t>«</w:t>
      </w:r>
      <w:r w:rsidRPr="00156EB5">
        <w:rPr>
          <w:rStyle w:val="Chard"/>
          <w:rFonts w:hint="cs"/>
          <w:rtl/>
        </w:rPr>
        <w:t>تَزَكَّىٰ</w:t>
      </w:r>
      <w:r>
        <w:rPr>
          <w:rFonts w:hint="cs"/>
          <w:rtl/>
        </w:rPr>
        <w:t>» را به پرداخت زکات نیز معنا کرده‌اند</w:t>
      </w:r>
      <w:r w:rsidR="00D87996">
        <w:rPr>
          <w:rFonts w:hint="cs"/>
          <w:rtl/>
        </w:rPr>
        <w:t>.</w:t>
      </w:r>
      <w:r>
        <w:rPr>
          <w:rFonts w:hint="cs"/>
          <w:rtl/>
        </w:rPr>
        <w:t xml:space="preserve"> </w:t>
      </w:r>
      <w:r>
        <w:rPr>
          <w:rFonts w:cs="Traditional Arabic" w:hint="cs"/>
          <w:rtl/>
        </w:rPr>
        <w:t>﴿</w:t>
      </w:r>
      <w:r w:rsidRPr="00055CA9">
        <w:rPr>
          <w:rStyle w:val="Chard"/>
          <w:rtl/>
        </w:rPr>
        <w:t>فَصَلَّىٰ</w:t>
      </w:r>
      <w:r>
        <w:rPr>
          <w:rFonts w:cs="Traditional Arabic" w:hint="cs"/>
          <w:rtl/>
        </w:rPr>
        <w:t>﴾</w:t>
      </w:r>
      <w:r w:rsidRPr="00055CA9">
        <w:rPr>
          <w:rFonts w:hint="cs"/>
          <w:rtl/>
        </w:rPr>
        <w:t>:</w:t>
      </w:r>
      <w:r>
        <w:rPr>
          <w:rFonts w:hint="cs"/>
          <w:rtl/>
        </w:rPr>
        <w:t xml:space="preserve"> پس نماز خواند، مقصود اصلی ام</w:t>
      </w:r>
      <w:r w:rsidR="00D87996">
        <w:rPr>
          <w:rFonts w:hint="cs"/>
          <w:rtl/>
        </w:rPr>
        <w:t>ت</w:t>
      </w:r>
      <w:r>
        <w:rPr>
          <w:rFonts w:hint="cs"/>
          <w:rtl/>
        </w:rPr>
        <w:t>ثال و فرمانبرداری از خداوند است که نماز یک نمونه از آن است</w:t>
      </w:r>
      <w:r w:rsidR="00D87996">
        <w:rPr>
          <w:rFonts w:hint="cs"/>
          <w:rtl/>
        </w:rPr>
        <w:t>.</w:t>
      </w:r>
      <w:r>
        <w:rPr>
          <w:rFonts w:hint="cs"/>
          <w:rtl/>
        </w:rPr>
        <w:t xml:space="preserve"> </w:t>
      </w:r>
      <w:r>
        <w:rPr>
          <w:rFonts w:cs="Traditional Arabic" w:hint="cs"/>
          <w:rtl/>
        </w:rPr>
        <w:t>﴿</w:t>
      </w:r>
      <w:r w:rsidRPr="00B80551">
        <w:rPr>
          <w:rStyle w:val="Chard"/>
          <w:rtl/>
        </w:rPr>
        <w:t>تُؤۡثِرُونَ</w:t>
      </w:r>
      <w:r>
        <w:rPr>
          <w:rFonts w:cs="Traditional Arabic" w:hint="cs"/>
          <w:rtl/>
        </w:rPr>
        <w:t>﴾</w:t>
      </w:r>
      <w:r w:rsidRPr="00476CF4">
        <w:rPr>
          <w:rFonts w:hint="cs"/>
          <w:rtl/>
        </w:rPr>
        <w:t>:</w:t>
      </w:r>
      <w:r>
        <w:rPr>
          <w:rFonts w:hint="cs"/>
          <w:rtl/>
        </w:rPr>
        <w:t xml:space="preserve"> بر می</w:t>
      </w:r>
      <w:r>
        <w:rPr>
          <w:rFonts w:hint="eastAsia"/>
          <w:rtl/>
        </w:rPr>
        <w:t>‌</w:t>
      </w:r>
      <w:r>
        <w:rPr>
          <w:rFonts w:hint="cs"/>
          <w:rtl/>
        </w:rPr>
        <w:t>گزینید، ترجیح می‌دهید</w:t>
      </w:r>
      <w:r w:rsidR="00D87996">
        <w:rPr>
          <w:rFonts w:hint="cs"/>
          <w:rtl/>
        </w:rPr>
        <w:t>.</w:t>
      </w:r>
      <w:r>
        <w:rPr>
          <w:rFonts w:hint="cs"/>
          <w:rtl/>
        </w:rPr>
        <w:t xml:space="preserve"> </w:t>
      </w:r>
      <w:r>
        <w:rPr>
          <w:rFonts w:cs="Traditional Arabic" w:hint="cs"/>
          <w:rtl/>
        </w:rPr>
        <w:t>﴿</w:t>
      </w:r>
      <w:r w:rsidRPr="00476CF4">
        <w:rPr>
          <w:rStyle w:val="Chard"/>
          <w:rtl/>
        </w:rPr>
        <w:t>وَ</w:t>
      </w:r>
      <w:r w:rsidRPr="00476CF4">
        <w:rPr>
          <w:rStyle w:val="Chard"/>
          <w:rFonts w:hint="cs"/>
          <w:rtl/>
        </w:rPr>
        <w:t>ٱ</w:t>
      </w:r>
      <w:r w:rsidRPr="00476CF4">
        <w:rPr>
          <w:rStyle w:val="Chard"/>
          <w:rFonts w:hint="eastAsia"/>
          <w:rtl/>
        </w:rPr>
        <w:t>لۡأٓخِرَةُ</w:t>
      </w:r>
      <w:r w:rsidRPr="00476CF4">
        <w:rPr>
          <w:rStyle w:val="Chard"/>
          <w:rtl/>
        </w:rPr>
        <w:t xml:space="preserve"> خَيۡرٞ</w:t>
      </w:r>
      <w:r>
        <w:rPr>
          <w:rFonts w:cs="Traditional Arabic" w:hint="cs"/>
          <w:rtl/>
        </w:rPr>
        <w:t>﴾</w:t>
      </w:r>
      <w:r w:rsidRPr="00476CF4">
        <w:rPr>
          <w:rFonts w:hint="cs"/>
          <w:rtl/>
        </w:rPr>
        <w:t>:</w:t>
      </w:r>
      <w:r>
        <w:rPr>
          <w:rFonts w:hint="cs"/>
          <w:rtl/>
        </w:rPr>
        <w:t xml:space="preserve"> آخرت بهتر است «أخیَر»، زیرا دارای زندگی راحت‌تر و نعمت‌های فراوان‌تر است. </w:t>
      </w:r>
      <w:r>
        <w:rPr>
          <w:rFonts w:cs="Traditional Arabic" w:hint="cs"/>
          <w:rtl/>
        </w:rPr>
        <w:t>﴿</w:t>
      </w:r>
      <w:r w:rsidRPr="00F7613B">
        <w:rPr>
          <w:rStyle w:val="Chard"/>
          <w:rtl/>
        </w:rPr>
        <w:t>أَبۡقَىٰٓ</w:t>
      </w:r>
      <w:r>
        <w:rPr>
          <w:rFonts w:cs="Traditional Arabic" w:hint="cs"/>
          <w:rtl/>
        </w:rPr>
        <w:t>﴾</w:t>
      </w:r>
      <w:r w:rsidRPr="00416A70">
        <w:rPr>
          <w:rFonts w:hint="cs"/>
          <w:rtl/>
        </w:rPr>
        <w:t>:</w:t>
      </w:r>
      <w:r>
        <w:rPr>
          <w:rFonts w:hint="cs"/>
          <w:rtl/>
        </w:rPr>
        <w:t xml:space="preserve"> پایدارتر و جاویدان است در مقابل زندگی دنیوی که فانی و زودگذر است. </w:t>
      </w:r>
      <w:r>
        <w:rPr>
          <w:rFonts w:cs="Traditional Arabic" w:hint="cs"/>
          <w:rtl/>
        </w:rPr>
        <w:t>﴿</w:t>
      </w:r>
      <w:r w:rsidRPr="00416A70">
        <w:rPr>
          <w:rStyle w:val="Chard"/>
          <w:rtl/>
        </w:rPr>
        <w:t>هَٰذَا</w:t>
      </w:r>
      <w:r>
        <w:rPr>
          <w:rFonts w:cs="Traditional Arabic" w:hint="cs"/>
          <w:rtl/>
        </w:rPr>
        <w:t>﴾</w:t>
      </w:r>
      <w:r w:rsidRPr="00416A70">
        <w:rPr>
          <w:rFonts w:hint="cs"/>
          <w:rtl/>
        </w:rPr>
        <w:t>:</w:t>
      </w:r>
      <w:r>
        <w:rPr>
          <w:rFonts w:hint="cs"/>
          <w:rtl/>
        </w:rPr>
        <w:t xml:space="preserve"> این</w:t>
      </w:r>
      <w:r w:rsidR="00D87996">
        <w:rPr>
          <w:rFonts w:hint="eastAsia"/>
          <w:rtl/>
        </w:rPr>
        <w:t>‌</w:t>
      </w:r>
      <w:r>
        <w:rPr>
          <w:rFonts w:hint="cs"/>
          <w:rtl/>
        </w:rPr>
        <w:t>ها، منظور تمامی موعظه‌هایی است که در این سوره آمده است</w:t>
      </w:r>
      <w:r w:rsidR="00F550C4">
        <w:rPr>
          <w:rFonts w:hint="cs"/>
          <w:rtl/>
        </w:rPr>
        <w:t>.</w:t>
      </w:r>
      <w:r>
        <w:rPr>
          <w:rFonts w:hint="cs"/>
          <w:rtl/>
        </w:rPr>
        <w:t xml:space="preserve"> </w:t>
      </w:r>
      <w:r>
        <w:rPr>
          <w:rFonts w:cs="Traditional Arabic" w:hint="cs"/>
          <w:rtl/>
        </w:rPr>
        <w:t>﴿</w:t>
      </w:r>
      <w:r w:rsidRPr="00416A70">
        <w:rPr>
          <w:rStyle w:val="Chard"/>
          <w:rFonts w:hint="eastAsia"/>
          <w:rtl/>
        </w:rPr>
        <w:t>صُّحُفِ</w:t>
      </w:r>
      <w:r>
        <w:rPr>
          <w:rFonts w:cs="Traditional Arabic" w:hint="cs"/>
          <w:rtl/>
        </w:rPr>
        <w:t>﴾</w:t>
      </w:r>
      <w:r>
        <w:rPr>
          <w:rFonts w:hint="cs"/>
          <w:rtl/>
        </w:rPr>
        <w:t xml:space="preserve"> </w:t>
      </w:r>
      <w:r w:rsidRPr="00416A70">
        <w:rPr>
          <w:rFonts w:hint="cs"/>
          <w:rtl/>
        </w:rPr>
        <w:t>ج</w:t>
      </w:r>
      <w:r>
        <w:rPr>
          <w:rFonts w:hint="cs"/>
          <w:rtl/>
        </w:rPr>
        <w:t xml:space="preserve"> </w:t>
      </w:r>
      <w:r w:rsidRPr="00416A70">
        <w:rPr>
          <w:rFonts w:hint="cs"/>
          <w:rtl/>
        </w:rPr>
        <w:t>صح</w:t>
      </w:r>
      <w:r>
        <w:rPr>
          <w:rFonts w:hint="cs"/>
          <w:rtl/>
        </w:rPr>
        <w:t>ی</w:t>
      </w:r>
      <w:r w:rsidRPr="00416A70">
        <w:rPr>
          <w:rFonts w:hint="cs"/>
          <w:rtl/>
        </w:rPr>
        <w:t>فة:</w:t>
      </w:r>
      <w:r>
        <w:rPr>
          <w:rFonts w:hint="cs"/>
          <w:rtl/>
        </w:rPr>
        <w:t xml:space="preserve"> مجموعه سخنان پندآمیزی که خداوند بر پیامبران پیشین همچون ابراهیم و موسی نازل کرده است.</w:t>
      </w:r>
    </w:p>
    <w:p w:rsidR="00D16C62" w:rsidRDefault="00D16C62" w:rsidP="00D16C62">
      <w:pPr>
        <w:pStyle w:val="a9"/>
        <w:rPr>
          <w:rtl/>
        </w:rPr>
      </w:pPr>
      <w:r>
        <w:rPr>
          <w:rFonts w:hint="cs"/>
          <w:rtl/>
        </w:rPr>
        <w:t>مفهوم کلی آیات:</w:t>
      </w:r>
    </w:p>
    <w:p w:rsidR="00D16C62" w:rsidRDefault="00D16C62" w:rsidP="00D16C62">
      <w:pPr>
        <w:pStyle w:val="a8"/>
        <w:rPr>
          <w:rtl/>
        </w:rPr>
      </w:pPr>
      <w:r>
        <w:rPr>
          <w:rFonts w:hint="cs"/>
          <w:rtl/>
        </w:rPr>
        <w:t>پاک ساختن درون از امور شرک آمیز و اخلاق رذیله و پست، اگر با عبادات عملی همچون درستکاری و نماز همراه شود وجود انسان را از تعلقات دنیوی و لذات آن رها می‌سازد و دروازه</w:t>
      </w:r>
      <w:r w:rsidR="00F550C4">
        <w:rPr>
          <w:rFonts w:hint="cs"/>
          <w:rtl/>
        </w:rPr>
        <w:t>‌های رستگاری را بر روی او می‌گش</w:t>
      </w:r>
      <w:r>
        <w:rPr>
          <w:rFonts w:hint="cs"/>
          <w:rtl/>
        </w:rPr>
        <w:t>اید، اما آن</w:t>
      </w:r>
      <w:r w:rsidR="00F550C4">
        <w:rPr>
          <w:rFonts w:hint="eastAsia"/>
          <w:rtl/>
        </w:rPr>
        <w:t>‌</w:t>
      </w:r>
      <w:r>
        <w:rPr>
          <w:rFonts w:hint="cs"/>
          <w:rtl/>
        </w:rPr>
        <w:t>گاه که آدمی اسیر غرایز و تمایلات زودگذر دنیوی شود و بر نقدینه‌ی ناچیز آن دل خوش کند و راضی گردد، پس در حقیقت اسیر دنیا شده و آن را بر آخرت ترجیح داده است هر</w:t>
      </w:r>
      <w:r w:rsidR="00F550C4">
        <w:rPr>
          <w:rFonts w:hint="cs"/>
          <w:rtl/>
        </w:rPr>
        <w:t xml:space="preserve"> </w:t>
      </w:r>
      <w:r>
        <w:rPr>
          <w:rFonts w:hint="cs"/>
          <w:rtl/>
        </w:rPr>
        <w:t>چند در ظاهر نیز خود را متمایل و معتقد به آخرت بداند.</w:t>
      </w:r>
    </w:p>
    <w:p w:rsidR="00D16C62" w:rsidRDefault="00D16C62" w:rsidP="00D16C62">
      <w:pPr>
        <w:pStyle w:val="a9"/>
        <w:rPr>
          <w:rtl/>
        </w:rPr>
      </w:pPr>
      <w:r>
        <w:rPr>
          <w:rFonts w:hint="cs"/>
          <w:rtl/>
        </w:rPr>
        <w:t>برداشت‌ها و فواید سوره:</w:t>
      </w:r>
    </w:p>
    <w:p w:rsidR="00D16C62" w:rsidRDefault="00D16C62" w:rsidP="00707090">
      <w:pPr>
        <w:pStyle w:val="a8"/>
        <w:numPr>
          <w:ilvl w:val="0"/>
          <w:numId w:val="40"/>
        </w:numPr>
        <w:ind w:left="680" w:hanging="340"/>
      </w:pPr>
      <w:r>
        <w:rPr>
          <w:rFonts w:hint="cs"/>
          <w:rtl/>
        </w:rPr>
        <w:t>خداوند از هر آنچه به ناحق به او نسبت داده شود همچون صفات نقص و عیب، پاک و منزه است.</w:t>
      </w:r>
    </w:p>
    <w:p w:rsidR="00D16C62" w:rsidRDefault="00D16C62" w:rsidP="00707090">
      <w:pPr>
        <w:pStyle w:val="a8"/>
        <w:numPr>
          <w:ilvl w:val="0"/>
          <w:numId w:val="40"/>
        </w:numPr>
        <w:ind w:left="680" w:hanging="340"/>
      </w:pPr>
      <w:r>
        <w:rPr>
          <w:rFonts w:hint="cs"/>
          <w:rtl/>
        </w:rPr>
        <w:t>طبیعت و سر تحولات آن، مظاهری از قدرت خداوند دلیلی بر فنای این جهان هستی است.</w:t>
      </w:r>
    </w:p>
    <w:p w:rsidR="00D16C62" w:rsidRDefault="00D16C62" w:rsidP="00707090">
      <w:pPr>
        <w:pStyle w:val="a8"/>
        <w:numPr>
          <w:ilvl w:val="0"/>
          <w:numId w:val="40"/>
        </w:numPr>
        <w:ind w:left="680" w:hanging="340"/>
      </w:pPr>
      <w:r>
        <w:rPr>
          <w:rFonts w:hint="cs"/>
          <w:rtl/>
        </w:rPr>
        <w:t xml:space="preserve">خداوند حفظ قرآن در قلب پاک رسول الله </w:t>
      </w:r>
      <w:r>
        <w:rPr>
          <w:rFonts w:cs="CTraditional Arabic" w:hint="cs"/>
          <w:rtl/>
        </w:rPr>
        <w:t>ص</w:t>
      </w:r>
      <w:r>
        <w:rPr>
          <w:rFonts w:hint="cs"/>
          <w:rtl/>
        </w:rPr>
        <w:t xml:space="preserve"> و پس از آن را تضمین کرده است، از این رو هیچ شبهه‌ای مبنی بر تحریف، زیادت و یا نقصان قرآن در هیچ کدام از مراحل نزول تا جمع آن در مصحف، نمی‌تواند صحت داشته باشد.</w:t>
      </w:r>
    </w:p>
    <w:p w:rsidR="00D16C62" w:rsidRDefault="00D16C62" w:rsidP="00707090">
      <w:pPr>
        <w:pStyle w:val="a8"/>
        <w:numPr>
          <w:ilvl w:val="0"/>
          <w:numId w:val="40"/>
        </w:numPr>
        <w:ind w:left="680" w:hanging="340"/>
      </w:pPr>
      <w:r>
        <w:rPr>
          <w:rFonts w:hint="cs"/>
          <w:rtl/>
        </w:rPr>
        <w:t>در علم خداوند، آشکار و پنهان هیچ تفاوتی ندارد و خداوند از تمامی</w:t>
      </w:r>
      <w:r w:rsidR="006F2FD0" w:rsidRPr="006F2FD0">
        <w:rPr>
          <w:rFonts w:hint="cs"/>
          <w:rtl/>
        </w:rPr>
        <w:t xml:space="preserve"> آن‌ها </w:t>
      </w:r>
      <w:r>
        <w:rPr>
          <w:rFonts w:hint="cs"/>
          <w:rtl/>
        </w:rPr>
        <w:t>به صورت یکسانی آگاهی دارد.</w:t>
      </w:r>
    </w:p>
    <w:p w:rsidR="00D16C62" w:rsidRDefault="00D16C62" w:rsidP="00707090">
      <w:pPr>
        <w:pStyle w:val="a8"/>
        <w:numPr>
          <w:ilvl w:val="0"/>
          <w:numId w:val="40"/>
        </w:numPr>
        <w:ind w:left="680" w:hanging="340"/>
      </w:pPr>
      <w:r>
        <w:rPr>
          <w:rFonts w:hint="cs"/>
          <w:rtl/>
        </w:rPr>
        <w:t>دعوتگر آنگاه به موعظه می‌پردازد که در مخاطبان خود امکان پذیرشی ببیند اما اگر یقین حاصل شود که تبلیغ نه تنها پذیرشی در پی نخواهد داشت بلکه زمینه‌ای جهت هتک حرمت دین را نیز فراهم می‌آورد بر دعوتگر واجب است که از شیوه‌های دیگر استفاده نماید و زمینه‌ی مناسب برای دعوت را آماده سازد و سپس به دعوت بپردازد.</w:t>
      </w:r>
    </w:p>
    <w:p w:rsidR="00D16C62" w:rsidRPr="004919C6" w:rsidRDefault="00D16C62" w:rsidP="00707090">
      <w:pPr>
        <w:pStyle w:val="a8"/>
        <w:numPr>
          <w:ilvl w:val="0"/>
          <w:numId w:val="40"/>
        </w:numPr>
        <w:ind w:left="680" w:hanging="340"/>
        <w:rPr>
          <w:rStyle w:val="Char6"/>
          <w:sz w:val="28"/>
          <w:szCs w:val="28"/>
        </w:rPr>
      </w:pPr>
      <w:r>
        <w:rPr>
          <w:rFonts w:hint="cs"/>
          <w:rtl/>
        </w:rPr>
        <w:t xml:space="preserve">نماز از اساسی‌ترین موارد ذکر است و خداوند امر کرده است که نماز را برای یادآوری او برپا داریم: </w:t>
      </w:r>
      <w:r w:rsidRPr="004919C6">
        <w:rPr>
          <w:rFonts w:cs="Traditional Arabic"/>
          <w:rtl/>
        </w:rPr>
        <w:t>﴿</w:t>
      </w:r>
      <w:r w:rsidRPr="004919C6">
        <w:rPr>
          <w:rStyle w:val="Chard"/>
          <w:rtl/>
        </w:rPr>
        <w:t xml:space="preserve">وَأَقِمِ </w:t>
      </w:r>
      <w:r w:rsidRPr="004919C6">
        <w:rPr>
          <w:rStyle w:val="Chard"/>
          <w:rFonts w:hint="cs"/>
          <w:rtl/>
        </w:rPr>
        <w:t>ٱ</w:t>
      </w:r>
      <w:r w:rsidRPr="004919C6">
        <w:rPr>
          <w:rStyle w:val="Chard"/>
          <w:rFonts w:hint="eastAsia"/>
          <w:rtl/>
        </w:rPr>
        <w:t>لصَّلَوٰةَ</w:t>
      </w:r>
      <w:r w:rsidRPr="004919C6">
        <w:rPr>
          <w:rStyle w:val="Chard"/>
          <w:rtl/>
        </w:rPr>
        <w:t xml:space="preserve"> لِذِكۡرِيٓ</w:t>
      </w:r>
      <w:r w:rsidRPr="004919C6">
        <w:rPr>
          <w:rFonts w:ascii="Times New Roman" w:hAnsi="Times New Roman" w:cs="Traditional Arabic" w:hint="cs"/>
          <w:rtl/>
        </w:rPr>
        <w:t>﴾</w:t>
      </w:r>
      <w:r>
        <w:rPr>
          <w:rFonts w:ascii="Times New Roman" w:hAnsi="Times New Roman"/>
          <w:szCs w:val="24"/>
          <w:rtl/>
        </w:rPr>
        <w:t xml:space="preserve"> </w:t>
      </w:r>
      <w:r w:rsidRPr="004919C6">
        <w:rPr>
          <w:rStyle w:val="Char6"/>
          <w:rtl/>
        </w:rPr>
        <w:t>[طه: 14]</w:t>
      </w:r>
      <w:r w:rsidRPr="004919C6">
        <w:rPr>
          <w:rStyle w:val="Char6"/>
          <w:rFonts w:hint="cs"/>
          <w:rtl/>
        </w:rPr>
        <w:t>.</w:t>
      </w:r>
    </w:p>
    <w:p w:rsidR="00D16C62" w:rsidRDefault="00D16C62" w:rsidP="00707090">
      <w:pPr>
        <w:pStyle w:val="a8"/>
        <w:numPr>
          <w:ilvl w:val="0"/>
          <w:numId w:val="40"/>
        </w:numPr>
        <w:ind w:left="680" w:hanging="340"/>
      </w:pPr>
      <w:r w:rsidRPr="002B7F31">
        <w:rPr>
          <w:rFonts w:hint="cs"/>
          <w:rtl/>
        </w:rPr>
        <w:t>اصول ادیان مشترک</w:t>
      </w:r>
      <w:r>
        <w:rPr>
          <w:rStyle w:val="Char6"/>
          <w:rFonts w:hint="cs"/>
          <w:rtl/>
        </w:rPr>
        <w:t xml:space="preserve"> </w:t>
      </w:r>
      <w:r w:rsidRPr="002B7F31">
        <w:rPr>
          <w:rFonts w:hint="cs"/>
          <w:rtl/>
        </w:rPr>
        <w:t>است</w:t>
      </w:r>
      <w:r>
        <w:rPr>
          <w:rFonts w:hint="cs"/>
          <w:rtl/>
        </w:rPr>
        <w:t xml:space="preserve"> و تنها اختلاف در امور جدیدی است که به سبب زمان و مکان و یا ضرورت و حاجت به وجود می‌آید. خداوند در سوره‌ی فصلت خطاب به رسول الله </w:t>
      </w:r>
      <w:r>
        <w:rPr>
          <w:rFonts w:cs="CTraditional Arabic" w:hint="cs"/>
          <w:rtl/>
        </w:rPr>
        <w:t>ص</w:t>
      </w:r>
      <w:r>
        <w:rPr>
          <w:rFonts w:hint="cs"/>
          <w:rtl/>
        </w:rPr>
        <w:t xml:space="preserve"> می‌فرماید: </w:t>
      </w:r>
      <w:r w:rsidRPr="003C5B79">
        <w:rPr>
          <w:rFonts w:cs="Traditional Arabic"/>
          <w:rtl/>
        </w:rPr>
        <w:t>﴿</w:t>
      </w:r>
      <w:r w:rsidRPr="003C5B79">
        <w:rPr>
          <w:rStyle w:val="Chard"/>
          <w:rtl/>
        </w:rPr>
        <w:t>مَّا يُقَالُ لَكَ إِلَّا مَا قَدۡ قِيلَ لِلرُّسُلِ مِن قَبۡلِكَۚ</w:t>
      </w:r>
      <w:r w:rsidRPr="003C5B79">
        <w:rPr>
          <w:rFonts w:ascii="Times New Roman" w:hAnsi="Times New Roman" w:cs="Traditional Arabic" w:hint="cs"/>
          <w:rtl/>
        </w:rPr>
        <w:t>﴾</w:t>
      </w:r>
      <w:r>
        <w:rPr>
          <w:rFonts w:ascii="Times New Roman" w:hAnsi="Times New Roman" w:cs="Traditional Arabic" w:hint="cs"/>
          <w:rtl/>
        </w:rPr>
        <w:t xml:space="preserve"> </w:t>
      </w:r>
      <w:r w:rsidRPr="00BA6F50">
        <w:rPr>
          <w:rStyle w:val="Char6"/>
          <w:rFonts w:hint="cs"/>
          <w:rtl/>
        </w:rPr>
        <w:t>[فصلت: 43].</w:t>
      </w:r>
      <w:r>
        <w:rPr>
          <w:rFonts w:hint="cs"/>
          <w:rtl/>
        </w:rPr>
        <w:t xml:space="preserve"> «به تو چیزی گفته نمی</w:t>
      </w:r>
      <w:r>
        <w:rPr>
          <w:rFonts w:hint="eastAsia"/>
          <w:rtl/>
        </w:rPr>
        <w:t>‌</w:t>
      </w:r>
      <w:r>
        <w:rPr>
          <w:rFonts w:hint="cs"/>
          <w:rtl/>
        </w:rPr>
        <w:t xml:space="preserve">شود مگر آنچه به پیامبران قبل از تو گفته شد». </w:t>
      </w:r>
    </w:p>
    <w:p w:rsidR="00D16C62" w:rsidRDefault="00D16C62" w:rsidP="00707090">
      <w:pPr>
        <w:pStyle w:val="a8"/>
        <w:numPr>
          <w:ilvl w:val="0"/>
          <w:numId w:val="40"/>
        </w:numPr>
        <w:ind w:left="680" w:hanging="340"/>
      </w:pPr>
      <w:r>
        <w:rPr>
          <w:rFonts w:hint="cs"/>
          <w:rtl/>
        </w:rPr>
        <w:t xml:space="preserve">از نصایحی که مفسرین </w:t>
      </w:r>
      <w:r w:rsidR="00F550C4">
        <w:rPr>
          <w:rFonts w:hint="cs"/>
          <w:rtl/>
        </w:rPr>
        <w:t>از صحف موسی نقل می‌کنند می‌توان</w:t>
      </w:r>
      <w:r>
        <w:rPr>
          <w:rFonts w:hint="cs"/>
          <w:rtl/>
        </w:rPr>
        <w:t xml:space="preserve"> به این موارد اشاره کرد: «تعجب می‌کنم از کسی که مرگ را باور دارد پس چگونه شادی می‌کند، و از کسی که به جهنم یقین دارد چگونه می‌خندد، و کسی که دنیا را دیده که بر سر خانواده اش چه آورده است پس چگونه به آن اعتماد می‌کند، و کسی که به تقدیر معتقد است چگونه خشمگین می‌شود، و کسی که به حساب و کتاب آخرت یقین دارد پس چگونه کار خوبی انجام نمی‌دهد!»</w:t>
      </w:r>
    </w:p>
    <w:p w:rsidR="00D16C62" w:rsidRDefault="00D16C62" w:rsidP="00707090">
      <w:pPr>
        <w:pStyle w:val="a8"/>
        <w:numPr>
          <w:ilvl w:val="0"/>
          <w:numId w:val="40"/>
        </w:numPr>
        <w:ind w:left="680" w:hanging="340"/>
      </w:pPr>
      <w:r>
        <w:rPr>
          <w:rFonts w:hint="cs"/>
          <w:rtl/>
        </w:rPr>
        <w:t>مجموعه‌ای از نصایحی که در صحف ابراهیم آمده در آیات 36 به بعد از سوره‌ی نجم ذکر شده است.</w:t>
      </w:r>
    </w:p>
    <w:p w:rsidR="00D16C62" w:rsidRDefault="00D16C62" w:rsidP="00D16C62">
      <w:pPr>
        <w:pStyle w:val="a8"/>
        <w:ind w:firstLine="0"/>
        <w:jc w:val="center"/>
        <w:rPr>
          <w:rtl/>
        </w:rPr>
      </w:pPr>
      <w:r>
        <w:rPr>
          <w:rFonts w:hint="cs"/>
          <w:rtl/>
        </w:rPr>
        <w:t>* * *</w:t>
      </w:r>
    </w:p>
    <w:p w:rsidR="00D16C62" w:rsidRDefault="00D16C62" w:rsidP="00D16C62">
      <w:pPr>
        <w:pStyle w:val="a8"/>
        <w:rPr>
          <w:rtl/>
        </w:rPr>
      </w:pPr>
    </w:p>
    <w:p w:rsidR="00D16C62" w:rsidRDefault="00D16C62" w:rsidP="00D16C62">
      <w:pPr>
        <w:pStyle w:val="a8"/>
        <w:rPr>
          <w:rtl/>
        </w:rPr>
        <w:sectPr w:rsidR="00D16C62" w:rsidSect="00547B6F">
          <w:footnotePr>
            <w:numRestart w:val="eachPage"/>
          </w:footnotePr>
          <w:type w:val="oddPage"/>
          <w:pgSz w:w="9356" w:h="13608" w:code="9"/>
          <w:pgMar w:top="567" w:right="1134" w:bottom="851" w:left="1134" w:header="454" w:footer="0" w:gutter="0"/>
          <w:cols w:space="708"/>
          <w:titlePg/>
          <w:bidi/>
          <w:docGrid w:linePitch="381"/>
        </w:sectPr>
      </w:pPr>
    </w:p>
    <w:p w:rsidR="00D16C62" w:rsidRDefault="00D16C62" w:rsidP="00D16C62">
      <w:pPr>
        <w:pStyle w:val="a1"/>
        <w:rPr>
          <w:rtl/>
        </w:rPr>
      </w:pPr>
      <w:bookmarkStart w:id="32" w:name="_Toc441594975"/>
      <w:r>
        <w:rPr>
          <w:rFonts w:hint="cs"/>
          <w:rtl/>
        </w:rPr>
        <w:t>سوره‌ی غاشیه</w:t>
      </w:r>
      <w:bookmarkEnd w:id="32"/>
    </w:p>
    <w:p w:rsidR="00D16C62" w:rsidRDefault="00D16C62" w:rsidP="00D16C62">
      <w:pPr>
        <w:pStyle w:val="a8"/>
        <w:rPr>
          <w:rtl/>
        </w:rPr>
      </w:pPr>
      <w:r w:rsidRPr="00110D86">
        <w:rPr>
          <w:rStyle w:val="Char5"/>
          <w:rFonts w:hint="cs"/>
          <w:rtl/>
        </w:rPr>
        <w:t>معرفی سوره:</w:t>
      </w:r>
      <w:r>
        <w:rPr>
          <w:rFonts w:hint="cs"/>
          <w:rtl/>
        </w:rPr>
        <w:t xml:space="preserve"> سوره‌ی «غاشیه» مکی است و بعد از سوره‌ی «ذاریات» نازل شده و شامل 26 آیه است.</w:t>
      </w:r>
    </w:p>
    <w:p w:rsidR="00D16C62" w:rsidRDefault="00D16C62" w:rsidP="00D16C62">
      <w:pPr>
        <w:pStyle w:val="a8"/>
        <w:rPr>
          <w:rtl/>
        </w:rPr>
      </w:pPr>
      <w:r w:rsidRPr="00110D86">
        <w:rPr>
          <w:rStyle w:val="Char5"/>
          <w:rFonts w:hint="cs"/>
          <w:rtl/>
        </w:rPr>
        <w:t>مناسبت آن با سوره‌ی قبل:</w:t>
      </w:r>
      <w:r>
        <w:rPr>
          <w:rFonts w:hint="cs"/>
          <w:rtl/>
        </w:rPr>
        <w:t xml:space="preserve"> در سوره‌ی «أعلی» به مؤمن و کافر و بهشت و دوزخ به صورت کوتاه اشاره شد و در این سوره به شرح حال کامل هر</w:t>
      </w:r>
      <w:r w:rsidR="00F550C4">
        <w:rPr>
          <w:rFonts w:hint="cs"/>
          <w:rtl/>
        </w:rPr>
        <w:t xml:space="preserve"> </w:t>
      </w:r>
      <w:r>
        <w:rPr>
          <w:rFonts w:hint="cs"/>
          <w:rtl/>
        </w:rPr>
        <w:t>کدام پرداخته می‌شود و در مورد موعظه و تذکیر نیز مجدداً سخن می‌گوید.</w:t>
      </w:r>
    </w:p>
    <w:p w:rsidR="00D16C62" w:rsidRDefault="00D16C62" w:rsidP="00D16C62">
      <w:pPr>
        <w:pStyle w:val="a8"/>
        <w:rPr>
          <w:rtl/>
        </w:rPr>
      </w:pPr>
      <w:r w:rsidRPr="00110D86">
        <w:rPr>
          <w:rStyle w:val="Char5"/>
          <w:rFonts w:hint="cs"/>
          <w:rtl/>
        </w:rPr>
        <w:t>محور سوره:</w:t>
      </w:r>
      <w:r>
        <w:rPr>
          <w:rFonts w:hint="cs"/>
          <w:rtl/>
        </w:rPr>
        <w:t xml:space="preserve"> قیامت و بیان جزای مردمان در آن روز و دلایلی بر وحدانیت و عظمت خداوند.</w:t>
      </w:r>
    </w:p>
    <w:p w:rsidR="00D16C62" w:rsidRDefault="00D16C62" w:rsidP="00D16C62">
      <w:pPr>
        <w:pStyle w:val="a2"/>
        <w:rPr>
          <w:rtl/>
        </w:rPr>
      </w:pPr>
      <w:r>
        <w:rPr>
          <w:rFonts w:hint="cs"/>
          <w:rtl/>
        </w:rPr>
        <w:t>سوره شامل سه مبحث است:</w:t>
      </w:r>
    </w:p>
    <w:p w:rsidR="00D16C62" w:rsidRDefault="00D16C62" w:rsidP="00D16C62">
      <w:pPr>
        <w:pStyle w:val="a5"/>
        <w:rPr>
          <w:rtl/>
        </w:rPr>
      </w:pPr>
      <w:r>
        <w:rPr>
          <w:rFonts w:hint="cs"/>
          <w:rtl/>
        </w:rPr>
        <w:t>مبحث اول: کوششی بیهوده</w:t>
      </w:r>
    </w:p>
    <w:p w:rsidR="00D16C62" w:rsidRDefault="00D16C62" w:rsidP="00D16C62">
      <w:pPr>
        <w:pStyle w:val="a8"/>
        <w:ind w:firstLine="0"/>
        <w:jc w:val="center"/>
        <w:rPr>
          <w:rFonts w:ascii="Times New Roman" w:hAnsi="Times New Roman"/>
          <w:szCs w:val="24"/>
          <w:rtl/>
        </w:rPr>
      </w:pPr>
      <w:r w:rsidRPr="005F22BB">
        <w:rPr>
          <w:rFonts w:cs="KFGQPC Uthmanic Script HAFS"/>
          <w:rtl/>
        </w:rPr>
        <w:t>بِس</w:t>
      </w:r>
      <w:r w:rsidRPr="005F22BB">
        <w:rPr>
          <w:rFonts w:ascii="Times New Roman" w:hAnsi="Times New Roman" w:cs="KFGQPC Uthmanic Script HAFS" w:hint="cs"/>
          <w:rtl/>
        </w:rPr>
        <w:t>ۡ</w:t>
      </w:r>
      <w:r w:rsidRPr="005F22BB">
        <w:rPr>
          <w:rFonts w:cs="KFGQPC Uthmanic Script HAFS" w:hint="cs"/>
          <w:rtl/>
        </w:rPr>
        <w:t>مِ</w:t>
      </w:r>
      <w:r w:rsidRPr="005F22BB">
        <w:rPr>
          <w:rFonts w:cs="KFGQPC Uthmanic Script HAFS"/>
          <w:rtl/>
        </w:rPr>
        <w:t xml:space="preserve"> </w:t>
      </w:r>
      <w:r w:rsidRPr="005F22BB">
        <w:rPr>
          <w:rFonts w:cs="KFGQPC Uthmanic Script HAFS" w:hint="cs"/>
          <w:rtl/>
        </w:rPr>
        <w:t>ٱ</w:t>
      </w:r>
      <w:r w:rsidRPr="005F22BB">
        <w:rPr>
          <w:rFonts w:cs="KFGQPC Uthmanic Script HAFS" w:hint="eastAsia"/>
          <w:rtl/>
        </w:rPr>
        <w:t>للَّهِ</w:t>
      </w:r>
      <w:r w:rsidRPr="005F22BB">
        <w:rPr>
          <w:rFonts w:cs="KFGQPC Uthmanic Script HAFS"/>
          <w:rtl/>
        </w:rPr>
        <w:t xml:space="preserve"> </w:t>
      </w:r>
      <w:r w:rsidRPr="005F22BB">
        <w:rPr>
          <w:rFonts w:cs="KFGQPC Uthmanic Script HAFS" w:hint="cs"/>
          <w:rtl/>
        </w:rPr>
        <w:t>ٱ</w:t>
      </w:r>
      <w:r w:rsidRPr="005F22BB">
        <w:rPr>
          <w:rFonts w:cs="KFGQPC Uthmanic Script HAFS" w:hint="eastAsia"/>
          <w:rtl/>
        </w:rPr>
        <w:t>لرَّح</w:t>
      </w:r>
      <w:r w:rsidRPr="005F22BB">
        <w:rPr>
          <w:rFonts w:ascii="Times New Roman" w:hAnsi="Times New Roman" w:cs="KFGQPC Uthmanic Script HAFS" w:hint="cs"/>
          <w:rtl/>
        </w:rPr>
        <w:t>ۡ</w:t>
      </w:r>
      <w:r w:rsidRPr="005F22BB">
        <w:rPr>
          <w:rFonts w:cs="KFGQPC Uthmanic Script HAFS" w:hint="cs"/>
          <w:rtl/>
        </w:rPr>
        <w:t>مَٰنِ</w:t>
      </w:r>
      <w:r w:rsidRPr="005F22BB">
        <w:rPr>
          <w:rFonts w:cs="KFGQPC Uthmanic Script HAFS"/>
          <w:rtl/>
        </w:rPr>
        <w:t xml:space="preserve"> </w:t>
      </w:r>
      <w:r w:rsidRPr="005F22BB">
        <w:rPr>
          <w:rFonts w:cs="KFGQPC Uthmanic Script HAFS" w:hint="cs"/>
          <w:rtl/>
        </w:rPr>
        <w:t>ٱ</w:t>
      </w:r>
      <w:r w:rsidRPr="005F22BB">
        <w:rPr>
          <w:rFonts w:cs="KFGQPC Uthmanic Script HAFS" w:hint="eastAsia"/>
          <w:rtl/>
        </w:rPr>
        <w:t>لرَّحِيمِ</w:t>
      </w:r>
    </w:p>
    <w:p w:rsidR="00D16C62" w:rsidRDefault="00D16C62" w:rsidP="00F550C4">
      <w:pPr>
        <w:pStyle w:val="a8"/>
        <w:rPr>
          <w:rFonts w:ascii="Times New Roman"/>
          <w:szCs w:val="24"/>
          <w:rtl/>
        </w:rPr>
      </w:pPr>
      <w:r w:rsidRPr="005F22BB">
        <w:rPr>
          <w:rFonts w:cs="Traditional Arabic"/>
          <w:rtl/>
        </w:rPr>
        <w:t>﴿</w:t>
      </w:r>
      <w:r w:rsidRPr="00F550C4">
        <w:rPr>
          <w:rStyle w:val="Chard"/>
          <w:rtl/>
        </w:rPr>
        <w:t>هَل</w:t>
      </w:r>
      <w:r w:rsidRPr="00F550C4">
        <w:rPr>
          <w:rStyle w:val="Chard"/>
          <w:rFonts w:hint="cs"/>
          <w:rtl/>
        </w:rPr>
        <w:t>ۡ</w:t>
      </w:r>
      <w:r w:rsidRPr="00F550C4">
        <w:rPr>
          <w:rStyle w:val="Chard"/>
          <w:rtl/>
        </w:rPr>
        <w:t xml:space="preserve"> </w:t>
      </w:r>
      <w:r w:rsidRPr="00F550C4">
        <w:rPr>
          <w:rStyle w:val="Chard"/>
          <w:rFonts w:hint="cs"/>
          <w:rtl/>
        </w:rPr>
        <w:t>أَتَىٰكَ</w:t>
      </w:r>
      <w:r w:rsidRPr="00F550C4">
        <w:rPr>
          <w:rStyle w:val="Chard"/>
          <w:rtl/>
        </w:rPr>
        <w:t xml:space="preserve"> </w:t>
      </w:r>
      <w:r w:rsidRPr="00F550C4">
        <w:rPr>
          <w:rStyle w:val="Chard"/>
          <w:rFonts w:hint="cs"/>
          <w:rtl/>
        </w:rPr>
        <w:t>حَدِيثُ</w:t>
      </w:r>
      <w:r w:rsidRPr="00F550C4">
        <w:rPr>
          <w:rStyle w:val="Chard"/>
          <w:rtl/>
        </w:rPr>
        <w:t xml:space="preserve"> </w:t>
      </w:r>
      <w:r w:rsidRPr="00F550C4">
        <w:rPr>
          <w:rStyle w:val="Chard"/>
          <w:rFonts w:hint="cs"/>
          <w:rtl/>
        </w:rPr>
        <w:t>ٱ</w:t>
      </w:r>
      <w:r w:rsidRPr="00F550C4">
        <w:rPr>
          <w:rStyle w:val="Chard"/>
          <w:rFonts w:hint="eastAsia"/>
          <w:rtl/>
        </w:rPr>
        <w:t>ل</w:t>
      </w:r>
      <w:r w:rsidRPr="00F550C4">
        <w:rPr>
          <w:rStyle w:val="Chard"/>
          <w:rFonts w:hint="cs"/>
          <w:rtl/>
        </w:rPr>
        <w:t>ۡغَٰشِيَةِ</w:t>
      </w:r>
      <w:r w:rsidRPr="00F550C4">
        <w:rPr>
          <w:rStyle w:val="Chard"/>
          <w:rtl/>
        </w:rPr>
        <w:t>١ وُجُوهٞ يَوۡمَئِذٍ خَٰشِعَةٌ٢ عَامِلَةٞ نَّاصِبَةٞ٣ تَصۡلَىٰ نَارًا حَامِيَةٗ٤ تُسۡقَىٰ مِنۡ عَيۡنٍ ءَانِيَةٖ٥ لَّيۡسَ لَهُمۡ طَعَامٌ إِلَّا مِن ضَرِيعٖ٦ لَّا يُسۡمِنُ وَلَا يُغۡنِي مِن جُوعٖ٧</w:t>
      </w:r>
      <w:r w:rsidRPr="005F22BB">
        <w:rPr>
          <w:rFonts w:ascii="Times New Roman" w:cs="Traditional Arabic" w:hint="cs"/>
          <w:rtl/>
        </w:rPr>
        <w:t>﴾</w:t>
      </w:r>
      <w:r>
        <w:rPr>
          <w:rFonts w:ascii="Times New Roman"/>
          <w:szCs w:val="24"/>
          <w:rtl/>
        </w:rPr>
        <w:t xml:space="preserve"> </w:t>
      </w:r>
      <w:r w:rsidRPr="00110D86">
        <w:rPr>
          <w:rStyle w:val="Char6"/>
          <w:rtl/>
        </w:rPr>
        <w:t>[الغاشية: 1-7]</w:t>
      </w:r>
      <w:r w:rsidRPr="00110D86">
        <w:rPr>
          <w:rStyle w:val="Char6"/>
          <w:rFonts w:hint="cs"/>
          <w:rtl/>
        </w:rPr>
        <w:t>.</w:t>
      </w:r>
    </w:p>
    <w:p w:rsidR="00D16C62" w:rsidRDefault="00D16C62" w:rsidP="00D16C62">
      <w:pPr>
        <w:pStyle w:val="a9"/>
        <w:rPr>
          <w:rtl/>
        </w:rPr>
      </w:pPr>
      <w:r>
        <w:rPr>
          <w:rFonts w:hint="cs"/>
          <w:rtl/>
        </w:rPr>
        <w:t>ترجمه:</w:t>
      </w:r>
    </w:p>
    <w:p w:rsidR="00D16C62" w:rsidRDefault="00D16C62" w:rsidP="00D16C62">
      <w:pPr>
        <w:pStyle w:val="a8"/>
        <w:ind w:firstLine="0"/>
        <w:jc w:val="center"/>
        <w:rPr>
          <w:rtl/>
        </w:rPr>
      </w:pPr>
      <w:r>
        <w:rPr>
          <w:rFonts w:hint="cs"/>
          <w:rtl/>
        </w:rPr>
        <w:t>به نام خداوند بخشاینده‌ی مهربان</w:t>
      </w:r>
    </w:p>
    <w:p w:rsidR="00D16C62" w:rsidRDefault="00D16C62" w:rsidP="00F550C4">
      <w:pPr>
        <w:pStyle w:val="a8"/>
        <w:rPr>
          <w:rtl/>
        </w:rPr>
      </w:pPr>
      <w:r w:rsidRPr="00C70FE0">
        <w:rPr>
          <w:rFonts w:hint="cs"/>
          <w:rtl/>
        </w:rPr>
        <w:t xml:space="preserve">«آیا </w:t>
      </w:r>
      <w:r w:rsidRPr="007A0FA9">
        <w:rPr>
          <w:rFonts w:hint="cs"/>
          <w:rtl/>
        </w:rPr>
        <w:t xml:space="preserve">خبر </w:t>
      </w:r>
      <w:r w:rsidR="00F550C4">
        <w:rPr>
          <w:rFonts w:hint="cs"/>
          <w:rtl/>
        </w:rPr>
        <w:t>(</w:t>
      </w:r>
      <w:r w:rsidRPr="007A0FA9">
        <w:rPr>
          <w:rFonts w:hint="cs"/>
          <w:rtl/>
        </w:rPr>
        <w:t>هنگامه‌ی</w:t>
      </w:r>
      <w:r w:rsidR="00F550C4">
        <w:rPr>
          <w:rFonts w:hint="cs"/>
          <w:rtl/>
        </w:rPr>
        <w:t>)</w:t>
      </w:r>
      <w:r w:rsidRPr="007A0FA9">
        <w:rPr>
          <w:rFonts w:hint="cs"/>
          <w:rtl/>
        </w:rPr>
        <w:t xml:space="preserve"> فراگیر به تو رسیده است! (1) در آن روز چهره‌هایی خوار خواهد بود (2) تلاش‌گر </w:t>
      </w:r>
      <w:r w:rsidRPr="00733B0F">
        <w:rPr>
          <w:rFonts w:hint="cs"/>
          <w:rtl/>
        </w:rPr>
        <w:t>رنج کشیده (3)</w:t>
      </w:r>
      <w:r w:rsidRPr="007A0FA9">
        <w:rPr>
          <w:rFonts w:hint="cs"/>
          <w:rtl/>
        </w:rPr>
        <w:t xml:space="preserve"> آتشی بس سوزان را برافروزند (4) از چشمه‌ای بسیار گرم نوشانده شوند (5) طعامی برای</w:t>
      </w:r>
      <w:r w:rsidR="006F2FD0" w:rsidRPr="006F2FD0">
        <w:rPr>
          <w:rFonts w:hint="cs"/>
          <w:rtl/>
        </w:rPr>
        <w:t xml:space="preserve"> آن‌ها </w:t>
      </w:r>
      <w:r w:rsidRPr="007A0FA9">
        <w:rPr>
          <w:rFonts w:hint="cs"/>
          <w:rtl/>
        </w:rPr>
        <w:t xml:space="preserve">نیست مگر </w:t>
      </w:r>
      <w:r w:rsidRPr="00C70FE0">
        <w:rPr>
          <w:rFonts w:hint="cs"/>
          <w:rtl/>
        </w:rPr>
        <w:t>گیاهی خشک و تلخ (6) که نه فربه گرداند و نه گرسنگی را برطرف سازد (7)».</w:t>
      </w:r>
    </w:p>
    <w:p w:rsidR="00D16C62" w:rsidRDefault="00D16C62" w:rsidP="00D16C62">
      <w:pPr>
        <w:pStyle w:val="a9"/>
        <w:rPr>
          <w:rtl/>
        </w:rPr>
      </w:pPr>
      <w:r>
        <w:rPr>
          <w:rFonts w:hint="cs"/>
          <w:rtl/>
        </w:rPr>
        <w:t>توضیحات:</w:t>
      </w:r>
    </w:p>
    <w:p w:rsidR="00D16C62" w:rsidRPr="00D9293F" w:rsidRDefault="00D16C62" w:rsidP="00D16C62">
      <w:pPr>
        <w:pStyle w:val="a8"/>
        <w:rPr>
          <w:spacing w:val="-2"/>
          <w:rtl/>
        </w:rPr>
      </w:pPr>
      <w:r w:rsidRPr="00D9293F">
        <w:rPr>
          <w:rFonts w:cs="Traditional Arabic" w:hint="cs"/>
          <w:spacing w:val="-2"/>
          <w:rtl/>
        </w:rPr>
        <w:t>﴿</w:t>
      </w:r>
      <w:r w:rsidRPr="00D40B29">
        <w:rPr>
          <w:rStyle w:val="Chard"/>
          <w:rFonts w:hint="cs"/>
          <w:rtl/>
        </w:rPr>
        <w:t>غَٰشِيَةِ</w:t>
      </w:r>
      <w:r w:rsidRPr="00D9293F">
        <w:rPr>
          <w:rFonts w:cs="Traditional Arabic" w:hint="cs"/>
          <w:spacing w:val="-2"/>
          <w:rtl/>
        </w:rPr>
        <w:t>﴾</w:t>
      </w:r>
      <w:r w:rsidRPr="000F2FDE">
        <w:rPr>
          <w:rFonts w:hint="cs"/>
          <w:rtl/>
        </w:rPr>
        <w:t xml:space="preserve">: </w:t>
      </w:r>
      <w:r w:rsidRPr="00D9293F">
        <w:rPr>
          <w:rFonts w:hint="cs"/>
          <w:spacing w:val="-2"/>
          <w:rtl/>
        </w:rPr>
        <w:t>پوشاننده و فراگیره، و قیامت را «غاش</w:t>
      </w:r>
      <w:r>
        <w:rPr>
          <w:rFonts w:hint="cs"/>
          <w:spacing w:val="-2"/>
          <w:rtl/>
        </w:rPr>
        <w:t>یه» گویند، زیرا سختی‌های آن همه</w:t>
      </w:r>
      <w:r w:rsidR="00F550C4">
        <w:rPr>
          <w:rFonts w:hint="cs"/>
          <w:spacing w:val="-2"/>
          <w:rtl/>
        </w:rPr>
        <w:t xml:space="preserve"> </w:t>
      </w:r>
      <w:r>
        <w:rPr>
          <w:rFonts w:hint="eastAsia"/>
          <w:spacing w:val="-2"/>
          <w:rtl/>
        </w:rPr>
        <w:t>‌</w:t>
      </w:r>
      <w:r w:rsidRPr="00D9293F">
        <w:rPr>
          <w:rFonts w:hint="cs"/>
          <w:spacing w:val="-2"/>
          <w:rtl/>
        </w:rPr>
        <w:t>کس و همه‌</w:t>
      </w:r>
      <w:r w:rsidR="00F550C4">
        <w:rPr>
          <w:rFonts w:hint="cs"/>
          <w:spacing w:val="-2"/>
          <w:rtl/>
        </w:rPr>
        <w:t xml:space="preserve"> </w:t>
      </w:r>
      <w:r w:rsidRPr="00D9293F">
        <w:rPr>
          <w:rFonts w:hint="cs"/>
          <w:spacing w:val="-2"/>
          <w:rtl/>
        </w:rPr>
        <w:t xml:space="preserve">جا را فرا گیرد. </w:t>
      </w:r>
      <w:r w:rsidRPr="00D9293F">
        <w:rPr>
          <w:rFonts w:cs="Traditional Arabic" w:hint="cs"/>
          <w:spacing w:val="-2"/>
          <w:rtl/>
        </w:rPr>
        <w:t>﴿</w:t>
      </w:r>
      <w:r w:rsidRPr="00D40B29">
        <w:rPr>
          <w:rStyle w:val="Chard"/>
          <w:rtl/>
        </w:rPr>
        <w:t>وُجُوهٞ</w:t>
      </w:r>
      <w:r w:rsidRPr="00D9293F">
        <w:rPr>
          <w:rFonts w:cs="Traditional Arabic" w:hint="cs"/>
          <w:spacing w:val="-2"/>
          <w:rtl/>
        </w:rPr>
        <w:t>﴾</w:t>
      </w:r>
      <w:r w:rsidRPr="000F2FDE">
        <w:rPr>
          <w:rFonts w:hint="cs"/>
          <w:rtl/>
        </w:rPr>
        <w:t>:</w:t>
      </w:r>
      <w:r w:rsidRPr="00D9293F">
        <w:rPr>
          <w:rFonts w:hint="cs"/>
          <w:spacing w:val="-2"/>
          <w:rtl/>
        </w:rPr>
        <w:t xml:space="preserve"> چهره‌هایی، در اینجا منظور چهره‌ی کافران است. </w:t>
      </w:r>
      <w:r w:rsidRPr="00D9293F">
        <w:rPr>
          <w:rFonts w:cs="Traditional Arabic" w:hint="cs"/>
          <w:spacing w:val="-2"/>
          <w:rtl/>
        </w:rPr>
        <w:t>﴿</w:t>
      </w:r>
      <w:r w:rsidRPr="00EB23D1">
        <w:rPr>
          <w:rStyle w:val="Chard"/>
          <w:rtl/>
        </w:rPr>
        <w:t>خَٰشِعَةٌ</w:t>
      </w:r>
      <w:r w:rsidRPr="00D9293F">
        <w:rPr>
          <w:rFonts w:cs="Traditional Arabic" w:hint="cs"/>
          <w:spacing w:val="-2"/>
          <w:rtl/>
        </w:rPr>
        <w:t>﴾</w:t>
      </w:r>
      <w:r w:rsidRPr="000F2FDE">
        <w:rPr>
          <w:rFonts w:hint="cs"/>
          <w:rtl/>
        </w:rPr>
        <w:t>:</w:t>
      </w:r>
      <w:r w:rsidRPr="00D9293F">
        <w:rPr>
          <w:rFonts w:hint="cs"/>
          <w:spacing w:val="-2"/>
          <w:rtl/>
        </w:rPr>
        <w:t xml:space="preserve"> ذلیل و پریشان و در هم است</w:t>
      </w:r>
      <w:r w:rsidR="00F550C4">
        <w:rPr>
          <w:rFonts w:hint="cs"/>
          <w:spacing w:val="-2"/>
          <w:rtl/>
        </w:rPr>
        <w:t>.</w:t>
      </w:r>
      <w:r w:rsidRPr="00D9293F">
        <w:rPr>
          <w:rFonts w:hint="cs"/>
          <w:spacing w:val="-2"/>
          <w:rtl/>
        </w:rPr>
        <w:t xml:space="preserve"> </w:t>
      </w:r>
      <w:r w:rsidRPr="00D9293F">
        <w:rPr>
          <w:rFonts w:cs="Traditional Arabic" w:hint="cs"/>
          <w:spacing w:val="-2"/>
          <w:rtl/>
        </w:rPr>
        <w:t>﴿</w:t>
      </w:r>
      <w:r w:rsidRPr="00EB23D1">
        <w:rPr>
          <w:rStyle w:val="Chard"/>
          <w:rtl/>
        </w:rPr>
        <w:t>عَامِلَةٞ</w:t>
      </w:r>
      <w:r w:rsidRPr="00D9293F">
        <w:rPr>
          <w:rFonts w:cs="Traditional Arabic" w:hint="cs"/>
          <w:spacing w:val="-2"/>
          <w:rtl/>
        </w:rPr>
        <w:t>﴾</w:t>
      </w:r>
      <w:r w:rsidRPr="000F2FDE">
        <w:rPr>
          <w:rFonts w:hint="cs"/>
          <w:rtl/>
        </w:rPr>
        <w:t>:</w:t>
      </w:r>
      <w:r w:rsidRPr="00D9293F">
        <w:rPr>
          <w:rFonts w:hint="cs"/>
          <w:spacing w:val="-2"/>
          <w:rtl/>
        </w:rPr>
        <w:t xml:space="preserve"> تلاش کننده، زحمت کشیده </w:t>
      </w:r>
      <w:r w:rsidRPr="00D9293F">
        <w:rPr>
          <w:rFonts w:cs="Traditional Arabic" w:hint="cs"/>
          <w:spacing w:val="-2"/>
          <w:rtl/>
        </w:rPr>
        <w:t>﴿</w:t>
      </w:r>
      <w:r w:rsidRPr="00EB23D1">
        <w:rPr>
          <w:rStyle w:val="Chard"/>
          <w:rtl/>
        </w:rPr>
        <w:t>نَّاصِبَةٞ</w:t>
      </w:r>
      <w:r w:rsidRPr="00D9293F">
        <w:rPr>
          <w:rFonts w:cs="Traditional Arabic" w:hint="cs"/>
          <w:spacing w:val="-2"/>
          <w:rtl/>
        </w:rPr>
        <w:t>﴾</w:t>
      </w:r>
      <w:r w:rsidRPr="000F2FDE">
        <w:rPr>
          <w:rFonts w:hint="cs"/>
          <w:rtl/>
        </w:rPr>
        <w:t>:</w:t>
      </w:r>
      <w:r w:rsidRPr="00D9293F">
        <w:rPr>
          <w:rFonts w:hint="cs"/>
          <w:spacing w:val="-2"/>
          <w:rtl/>
        </w:rPr>
        <w:t xml:space="preserve"> رنج برده و خسته و ملول گشته؛ </w:t>
      </w:r>
      <w:r w:rsidRPr="00D9293F">
        <w:rPr>
          <w:rFonts w:cs="Traditional Arabic" w:hint="cs"/>
          <w:spacing w:val="-2"/>
          <w:rtl/>
        </w:rPr>
        <w:t>﴿</w:t>
      </w:r>
      <w:r w:rsidRPr="00151517">
        <w:rPr>
          <w:rStyle w:val="Chard"/>
          <w:rtl/>
        </w:rPr>
        <w:t>عَامِلَةٞ نَّاصِبَةٞ</w:t>
      </w:r>
      <w:r w:rsidRPr="00D9293F">
        <w:rPr>
          <w:rFonts w:cs="Traditional Arabic" w:hint="cs"/>
          <w:spacing w:val="-2"/>
          <w:rtl/>
        </w:rPr>
        <w:t>﴾</w:t>
      </w:r>
      <w:r w:rsidRPr="000F2FDE">
        <w:rPr>
          <w:rFonts w:hint="cs"/>
          <w:rtl/>
        </w:rPr>
        <w:t>:</w:t>
      </w:r>
      <w:r w:rsidRPr="00D9293F">
        <w:rPr>
          <w:rFonts w:hint="cs"/>
          <w:spacing w:val="-2"/>
          <w:rtl/>
        </w:rPr>
        <w:t xml:space="preserve"> کنایه از کسانی است که در دنیا پیوسته در تلاش و تکاپو بوده‌اند اما تمامی رنج</w:t>
      </w:r>
      <w:r w:rsidR="006F2FD0" w:rsidRPr="006F2FD0">
        <w:rPr>
          <w:rFonts w:hint="cs"/>
          <w:spacing w:val="-2"/>
          <w:rtl/>
        </w:rPr>
        <w:t xml:space="preserve"> آن‌ها </w:t>
      </w:r>
      <w:r w:rsidRPr="00D9293F">
        <w:rPr>
          <w:rFonts w:hint="cs"/>
          <w:spacing w:val="-2"/>
          <w:rtl/>
        </w:rPr>
        <w:t>در جهت کسب مال دنیا بوده و بس و بدیهی است که در آخرت در مقابل این سعی و تلاش دنیوی، پاداشی دریافت نکنند بلکه آنجا نیز تحمل عذاب و سختی‌های بی پایان،</w:t>
      </w:r>
      <w:r w:rsidR="006F2FD0" w:rsidRPr="006F2FD0">
        <w:rPr>
          <w:rFonts w:hint="cs"/>
          <w:spacing w:val="-2"/>
          <w:rtl/>
        </w:rPr>
        <w:t xml:space="preserve"> آن‌ها </w:t>
      </w:r>
      <w:r w:rsidRPr="00D9293F">
        <w:rPr>
          <w:rFonts w:hint="cs"/>
          <w:spacing w:val="-2"/>
          <w:rtl/>
        </w:rPr>
        <w:t>را درمانده و خسته می‌سازد</w:t>
      </w:r>
      <w:r w:rsidR="00F550C4">
        <w:rPr>
          <w:rFonts w:hint="cs"/>
          <w:spacing w:val="-2"/>
          <w:rtl/>
        </w:rPr>
        <w:t>.</w:t>
      </w:r>
      <w:r w:rsidRPr="00D9293F">
        <w:rPr>
          <w:rFonts w:hint="cs"/>
          <w:spacing w:val="-2"/>
          <w:rtl/>
        </w:rPr>
        <w:t xml:space="preserve"> </w:t>
      </w:r>
      <w:r w:rsidRPr="00D9293F">
        <w:rPr>
          <w:rFonts w:cs="Traditional Arabic" w:hint="cs"/>
          <w:spacing w:val="-2"/>
          <w:rtl/>
        </w:rPr>
        <w:t>﴿</w:t>
      </w:r>
      <w:r w:rsidRPr="00D65553">
        <w:rPr>
          <w:rStyle w:val="Chard"/>
          <w:rtl/>
        </w:rPr>
        <w:t>تَصۡلَىٰ</w:t>
      </w:r>
      <w:r w:rsidRPr="00D9293F">
        <w:rPr>
          <w:rFonts w:cs="Traditional Arabic" w:hint="cs"/>
          <w:spacing w:val="-2"/>
          <w:rtl/>
        </w:rPr>
        <w:t>﴾</w:t>
      </w:r>
      <w:r w:rsidRPr="000F2FDE">
        <w:rPr>
          <w:rFonts w:hint="cs"/>
          <w:rtl/>
        </w:rPr>
        <w:t>:</w:t>
      </w:r>
      <w:r w:rsidRPr="00D9293F">
        <w:rPr>
          <w:rFonts w:hint="cs"/>
          <w:spacing w:val="-2"/>
          <w:rtl/>
        </w:rPr>
        <w:t xml:space="preserve"> وارد آتش می‌شود، آن را بر می‌افروزد و خود نیز در آن می‌سوزد </w:t>
      </w:r>
      <w:r w:rsidRPr="00D9293F">
        <w:rPr>
          <w:rFonts w:cs="Traditional Arabic" w:hint="cs"/>
          <w:spacing w:val="-2"/>
          <w:rtl/>
        </w:rPr>
        <w:t>﴿</w:t>
      </w:r>
      <w:r w:rsidRPr="00D65553">
        <w:rPr>
          <w:rStyle w:val="Chard"/>
          <w:rtl/>
        </w:rPr>
        <w:t>حَامِيَةٗ</w:t>
      </w:r>
      <w:r w:rsidRPr="00D9293F">
        <w:rPr>
          <w:rFonts w:cs="Traditional Arabic" w:hint="cs"/>
          <w:spacing w:val="-2"/>
          <w:rtl/>
        </w:rPr>
        <w:t>﴾</w:t>
      </w:r>
      <w:r w:rsidRPr="000F2FDE">
        <w:rPr>
          <w:rFonts w:hint="cs"/>
          <w:rtl/>
        </w:rPr>
        <w:t>:</w:t>
      </w:r>
      <w:r w:rsidRPr="00D9293F">
        <w:rPr>
          <w:rFonts w:hint="cs"/>
          <w:spacing w:val="-2"/>
          <w:rtl/>
        </w:rPr>
        <w:t xml:space="preserve"> بسیار سوزان و در نهایت سوزندگی</w:t>
      </w:r>
      <w:r w:rsidR="00F550C4">
        <w:rPr>
          <w:rFonts w:hint="cs"/>
          <w:spacing w:val="-2"/>
          <w:rtl/>
        </w:rPr>
        <w:t>.</w:t>
      </w:r>
      <w:r w:rsidRPr="00D9293F">
        <w:rPr>
          <w:rFonts w:hint="cs"/>
          <w:spacing w:val="-2"/>
          <w:rtl/>
        </w:rPr>
        <w:t xml:space="preserve"> </w:t>
      </w:r>
      <w:r w:rsidRPr="00D9293F">
        <w:rPr>
          <w:rFonts w:cs="Traditional Arabic" w:hint="cs"/>
          <w:spacing w:val="-2"/>
          <w:rtl/>
        </w:rPr>
        <w:t>﴿</w:t>
      </w:r>
      <w:r w:rsidRPr="00D65553">
        <w:rPr>
          <w:rStyle w:val="Chard"/>
          <w:rtl/>
        </w:rPr>
        <w:t>تُسۡقَىٰ</w:t>
      </w:r>
      <w:r w:rsidRPr="00D9293F">
        <w:rPr>
          <w:rFonts w:cs="Traditional Arabic" w:hint="cs"/>
          <w:spacing w:val="-2"/>
          <w:rtl/>
        </w:rPr>
        <w:t>﴾</w:t>
      </w:r>
      <w:r w:rsidRPr="000F2FDE">
        <w:rPr>
          <w:rFonts w:hint="cs"/>
          <w:rtl/>
        </w:rPr>
        <w:t xml:space="preserve">: </w:t>
      </w:r>
      <w:r w:rsidRPr="00D9293F">
        <w:rPr>
          <w:rFonts w:hint="cs"/>
          <w:spacing w:val="-2"/>
          <w:rtl/>
        </w:rPr>
        <w:t>نوشانده می‌شوند</w:t>
      </w:r>
      <w:r w:rsidR="00F550C4">
        <w:rPr>
          <w:rFonts w:hint="cs"/>
          <w:spacing w:val="-2"/>
          <w:rtl/>
        </w:rPr>
        <w:t>.</w:t>
      </w:r>
      <w:r w:rsidRPr="00D9293F">
        <w:rPr>
          <w:rFonts w:hint="cs"/>
          <w:spacing w:val="-2"/>
          <w:rtl/>
        </w:rPr>
        <w:t xml:space="preserve"> </w:t>
      </w:r>
      <w:r w:rsidRPr="00D9293F">
        <w:rPr>
          <w:rFonts w:cs="Traditional Arabic" w:hint="cs"/>
          <w:spacing w:val="-2"/>
          <w:rtl/>
        </w:rPr>
        <w:t>﴿</w:t>
      </w:r>
      <w:r w:rsidRPr="00D65553">
        <w:rPr>
          <w:rStyle w:val="Chard"/>
          <w:rtl/>
        </w:rPr>
        <w:t>ءَانِيَةٖ</w:t>
      </w:r>
      <w:r w:rsidRPr="00D9293F">
        <w:rPr>
          <w:rFonts w:cs="Traditional Arabic" w:hint="cs"/>
          <w:spacing w:val="-2"/>
          <w:rtl/>
        </w:rPr>
        <w:t>﴾</w:t>
      </w:r>
      <w:r w:rsidRPr="000F2FDE">
        <w:rPr>
          <w:rFonts w:hint="cs"/>
          <w:rtl/>
        </w:rPr>
        <w:t>:</w:t>
      </w:r>
      <w:r w:rsidRPr="00D9293F">
        <w:rPr>
          <w:rFonts w:hint="cs"/>
          <w:spacing w:val="-2"/>
          <w:rtl/>
        </w:rPr>
        <w:t xml:space="preserve"> از </w:t>
      </w:r>
      <w:r>
        <w:rPr>
          <w:rFonts w:hint="cs"/>
          <w:spacing w:val="-2"/>
          <w:rtl/>
        </w:rPr>
        <w:t>«إنیاء»</w:t>
      </w:r>
      <w:r w:rsidRPr="00D9293F">
        <w:rPr>
          <w:rFonts w:hint="cs"/>
          <w:spacing w:val="-2"/>
          <w:rtl/>
        </w:rPr>
        <w:t xml:space="preserve"> به معنای تأخیر است و در اینجا منظور تأخیر جوشش آب اس</w:t>
      </w:r>
      <w:r>
        <w:rPr>
          <w:rFonts w:hint="cs"/>
          <w:spacing w:val="-2"/>
          <w:rtl/>
        </w:rPr>
        <w:t>ت تا این</w:t>
      </w:r>
      <w:r w:rsidR="00F550C4">
        <w:rPr>
          <w:rFonts w:hint="eastAsia"/>
          <w:spacing w:val="-2"/>
          <w:rtl/>
        </w:rPr>
        <w:t>‌</w:t>
      </w:r>
      <w:r w:rsidRPr="00D9293F">
        <w:rPr>
          <w:rFonts w:hint="cs"/>
          <w:spacing w:val="-2"/>
          <w:rtl/>
        </w:rPr>
        <w:t>که به نهایت نقطه‌ی جوش برسد</w:t>
      </w:r>
      <w:r w:rsidR="00F550C4">
        <w:rPr>
          <w:rFonts w:hint="cs"/>
          <w:spacing w:val="-2"/>
          <w:rtl/>
        </w:rPr>
        <w:t>.</w:t>
      </w:r>
      <w:r w:rsidRPr="00D9293F">
        <w:rPr>
          <w:rFonts w:hint="cs"/>
          <w:spacing w:val="-2"/>
          <w:rtl/>
        </w:rPr>
        <w:t xml:space="preserve"> </w:t>
      </w:r>
      <w:r w:rsidRPr="00D9293F">
        <w:rPr>
          <w:rFonts w:cs="Traditional Arabic" w:hint="cs"/>
          <w:spacing w:val="-2"/>
          <w:rtl/>
        </w:rPr>
        <w:t>﴿</w:t>
      </w:r>
      <w:r w:rsidRPr="00BB6E76">
        <w:rPr>
          <w:rStyle w:val="Chard"/>
          <w:rtl/>
        </w:rPr>
        <w:t>ضَرِيعٖ</w:t>
      </w:r>
      <w:r w:rsidRPr="00D9293F">
        <w:rPr>
          <w:rFonts w:cs="Traditional Arabic" w:hint="cs"/>
          <w:spacing w:val="-2"/>
          <w:rtl/>
        </w:rPr>
        <w:t>﴾</w:t>
      </w:r>
      <w:r w:rsidRPr="000F2FDE">
        <w:rPr>
          <w:rFonts w:hint="cs"/>
          <w:rtl/>
        </w:rPr>
        <w:t>:</w:t>
      </w:r>
      <w:r w:rsidRPr="00D9293F">
        <w:rPr>
          <w:rFonts w:hint="cs"/>
          <w:spacing w:val="-2"/>
          <w:rtl/>
        </w:rPr>
        <w:t xml:space="preserve"> خشک شده‌ی گیاه شبرق «خار شتر» که بسیار تلخ است و حتی حیوان نیز نمی‌خورد و خشک آن نه تنها خاصیتی ندارد بل</w:t>
      </w:r>
      <w:r w:rsidR="00F550C4">
        <w:rPr>
          <w:rFonts w:hint="cs"/>
          <w:spacing w:val="-2"/>
          <w:rtl/>
        </w:rPr>
        <w:t>ک</w:t>
      </w:r>
      <w:r w:rsidRPr="00D9293F">
        <w:rPr>
          <w:rFonts w:hint="cs"/>
          <w:spacing w:val="-2"/>
          <w:rtl/>
        </w:rPr>
        <w:t>ه دارای سمی بسیار خطرناک است «ضریع» تنها نمونه‌ای از انواع طعام ناخوش و بی‌ارزش اُخروی است.</w:t>
      </w:r>
    </w:p>
    <w:p w:rsidR="00D16C62" w:rsidRDefault="00D16C62" w:rsidP="00D16C62">
      <w:pPr>
        <w:pStyle w:val="a9"/>
        <w:rPr>
          <w:rtl/>
        </w:rPr>
      </w:pPr>
      <w:r>
        <w:rPr>
          <w:rFonts w:hint="cs"/>
          <w:rtl/>
        </w:rPr>
        <w:t>مفهوم کلی آیات:</w:t>
      </w:r>
    </w:p>
    <w:p w:rsidR="00D16C62" w:rsidRDefault="00D16C62" w:rsidP="00D16C62">
      <w:pPr>
        <w:pStyle w:val="a8"/>
        <w:rPr>
          <w:rtl/>
        </w:rPr>
      </w:pPr>
      <w:r>
        <w:rPr>
          <w:rFonts w:hint="cs"/>
          <w:rtl/>
        </w:rPr>
        <w:t>قیامت دارای هول و وحشتی است که تمامی مردم را متأثّر می‌کند اما در این میان، کافرانی که عرصه‌ی قیامت را بر خلاف باورشان حاضر می‌بینند دیدگانشان فرو افتاده و وحشت‌زده و پریشان می‌ش</w:t>
      </w:r>
      <w:r w:rsidR="00F550C4">
        <w:rPr>
          <w:rFonts w:hint="cs"/>
          <w:rtl/>
        </w:rPr>
        <w:t>وند و آنگاه پی به بی</w:t>
      </w:r>
      <w:r>
        <w:rPr>
          <w:rFonts w:hint="cs"/>
          <w:rtl/>
        </w:rPr>
        <w:t>هودگی زحماتی می‌برند که به سبب آن، رنج‌های فراوانی را در دنیا متحمل شده</w:t>
      </w:r>
      <w:r>
        <w:rPr>
          <w:rFonts w:hint="eastAsia"/>
          <w:rtl/>
        </w:rPr>
        <w:t>‌</w:t>
      </w:r>
      <w:r>
        <w:rPr>
          <w:rFonts w:hint="cs"/>
          <w:rtl/>
        </w:rPr>
        <w:t>اند. عاقبت این افراد، سرازیر شدن در آتش و تحمل عذاب</w:t>
      </w:r>
      <w:r>
        <w:rPr>
          <w:rFonts w:hint="eastAsia"/>
          <w:rtl/>
        </w:rPr>
        <w:t>‌</w:t>
      </w:r>
      <w:r>
        <w:rPr>
          <w:rFonts w:hint="cs"/>
          <w:rtl/>
        </w:rPr>
        <w:t>های طاقت فرسایی است که آنان را درمانده می</w:t>
      </w:r>
      <w:r>
        <w:rPr>
          <w:rFonts w:hint="eastAsia"/>
          <w:rtl/>
        </w:rPr>
        <w:t>‌</w:t>
      </w:r>
      <w:r>
        <w:rPr>
          <w:rFonts w:hint="cs"/>
          <w:rtl/>
        </w:rPr>
        <w:t>سازد اما هیچ گریزی از آن نیست.</w:t>
      </w:r>
    </w:p>
    <w:p w:rsidR="00D16C62" w:rsidRDefault="00D16C62" w:rsidP="00D16C62">
      <w:pPr>
        <w:pStyle w:val="a5"/>
        <w:rPr>
          <w:rtl/>
        </w:rPr>
      </w:pPr>
      <w:r>
        <w:rPr>
          <w:rFonts w:hint="cs"/>
          <w:rtl/>
        </w:rPr>
        <w:t>مبحث دوم: تلاشی شادی‌آور</w:t>
      </w:r>
    </w:p>
    <w:p w:rsidR="00D16C62" w:rsidRDefault="00D16C62" w:rsidP="00F550C4">
      <w:pPr>
        <w:pStyle w:val="a8"/>
        <w:rPr>
          <w:rStyle w:val="Char6"/>
          <w:rtl/>
        </w:rPr>
      </w:pPr>
      <w:r w:rsidRPr="00D9293F">
        <w:rPr>
          <w:rFonts w:cs="Traditional Arabic"/>
          <w:rtl/>
        </w:rPr>
        <w:t>﴿</w:t>
      </w:r>
      <w:r w:rsidRPr="00F550C4">
        <w:rPr>
          <w:rStyle w:val="Chard"/>
          <w:rtl/>
        </w:rPr>
        <w:t>وُجُوه</w:t>
      </w:r>
      <w:r w:rsidRPr="00F550C4">
        <w:rPr>
          <w:rStyle w:val="Chard"/>
          <w:rFonts w:hint="cs"/>
          <w:rtl/>
        </w:rPr>
        <w:t>ٞ</w:t>
      </w:r>
      <w:r w:rsidRPr="00F550C4">
        <w:rPr>
          <w:rStyle w:val="Chard"/>
          <w:rtl/>
        </w:rPr>
        <w:t xml:space="preserve"> </w:t>
      </w:r>
      <w:r w:rsidRPr="00F550C4">
        <w:rPr>
          <w:rStyle w:val="Chard"/>
          <w:rFonts w:hint="cs"/>
          <w:rtl/>
        </w:rPr>
        <w:t>يَوۡمَئِذٖ</w:t>
      </w:r>
      <w:r w:rsidRPr="00F550C4">
        <w:rPr>
          <w:rStyle w:val="Chard"/>
          <w:rtl/>
        </w:rPr>
        <w:t xml:space="preserve"> </w:t>
      </w:r>
      <w:r w:rsidRPr="00F550C4">
        <w:rPr>
          <w:rStyle w:val="Chard"/>
          <w:rFonts w:hint="cs"/>
          <w:rtl/>
        </w:rPr>
        <w:t>نَّاعِمَةٞ</w:t>
      </w:r>
      <w:r w:rsidRPr="00F550C4">
        <w:rPr>
          <w:rStyle w:val="Chard"/>
          <w:rtl/>
        </w:rPr>
        <w:t>٨ لِّسَعۡيِهَا رَاضِيَةٞ٩ فِي جَنَّةٍ عَالِيَةٖ١٠ لَّا تَسۡمَعُ فِيهَا لَٰغِيَةٗ١١ فِيهَا عَيۡنٞ جَارِيَةٞ١٢ فِيهَا سُرُرٞ مَّرۡفُوعَةٞ١٣ وَأَكۡوَابٞ مَّوۡضُوعَةٞ١٤ وَنَمَارِقُ مَصۡفُوفَةٞ١٥ وَزَرَابِيُّ مَبۡثُوثَةٌ١٦</w:t>
      </w:r>
      <w:r w:rsidRPr="00D9293F">
        <w:rPr>
          <w:rFonts w:cs="Traditional Arabic" w:hint="cs"/>
          <w:rtl/>
        </w:rPr>
        <w:t>﴾</w:t>
      </w:r>
      <w:r>
        <w:rPr>
          <w:szCs w:val="24"/>
          <w:rtl/>
        </w:rPr>
        <w:t xml:space="preserve"> </w:t>
      </w:r>
      <w:r w:rsidRPr="00D9293F">
        <w:rPr>
          <w:rStyle w:val="Char6"/>
          <w:rtl/>
        </w:rPr>
        <w:t>[الغاشية: 8-16]</w:t>
      </w:r>
      <w:r w:rsidRPr="00D9293F">
        <w:rPr>
          <w:rStyle w:val="Char6"/>
          <w:rFonts w:hint="cs"/>
          <w:rtl/>
        </w:rPr>
        <w:t>.</w:t>
      </w:r>
    </w:p>
    <w:p w:rsidR="00D16C62" w:rsidRDefault="00D16C62" w:rsidP="00D16C62">
      <w:pPr>
        <w:pStyle w:val="a9"/>
        <w:rPr>
          <w:rtl/>
        </w:rPr>
      </w:pPr>
      <w:r>
        <w:rPr>
          <w:rFonts w:hint="cs"/>
          <w:rtl/>
        </w:rPr>
        <w:t>ترجمه:</w:t>
      </w:r>
    </w:p>
    <w:p w:rsidR="00D16C62" w:rsidRDefault="00D16C62" w:rsidP="00F550C4">
      <w:pPr>
        <w:pStyle w:val="a8"/>
        <w:rPr>
          <w:rtl/>
        </w:rPr>
      </w:pPr>
      <w:r w:rsidRPr="00DA555C">
        <w:rPr>
          <w:rFonts w:hint="cs"/>
          <w:rtl/>
        </w:rPr>
        <w:t>«چ</w:t>
      </w:r>
      <w:r w:rsidRPr="00D9293F">
        <w:rPr>
          <w:rFonts w:hint="cs"/>
          <w:rtl/>
        </w:rPr>
        <w:t>هره‌هایی در آن روز خرم است (8) از تلاش خود خشنود (9) در ب</w:t>
      </w:r>
      <w:r w:rsidR="00F550C4">
        <w:rPr>
          <w:rFonts w:hint="cs"/>
          <w:rtl/>
        </w:rPr>
        <w:t>هشتی برین (10) در آن هیچ سخن بیهوده‌ای نشوند (11) در آنجا چش</w:t>
      </w:r>
      <w:r w:rsidRPr="00D9293F">
        <w:rPr>
          <w:rFonts w:hint="cs"/>
          <w:rtl/>
        </w:rPr>
        <w:t xml:space="preserve">مه‌ای روان است (12) در آنجا تخت‌هایی بلند [هست]. (13) و جام‌هایی </w:t>
      </w:r>
      <w:r w:rsidR="00F550C4">
        <w:rPr>
          <w:rFonts w:hint="cs"/>
          <w:rtl/>
        </w:rPr>
        <w:t>(</w:t>
      </w:r>
      <w:r w:rsidRPr="00D9293F">
        <w:rPr>
          <w:rFonts w:hint="cs"/>
          <w:rtl/>
        </w:rPr>
        <w:t>در اطراف چشمه‌ها</w:t>
      </w:r>
      <w:r w:rsidR="00F550C4">
        <w:rPr>
          <w:rFonts w:hint="cs"/>
          <w:rtl/>
        </w:rPr>
        <w:t>)</w:t>
      </w:r>
      <w:r w:rsidRPr="00D9293F">
        <w:rPr>
          <w:rFonts w:hint="cs"/>
          <w:rtl/>
        </w:rPr>
        <w:t xml:space="preserve"> نهاده (14) و بالش‌هایی </w:t>
      </w:r>
      <w:r w:rsidR="00F550C4">
        <w:rPr>
          <w:rFonts w:hint="cs"/>
          <w:rtl/>
        </w:rPr>
        <w:t>(</w:t>
      </w:r>
      <w:r w:rsidRPr="00D9293F">
        <w:rPr>
          <w:rFonts w:hint="cs"/>
          <w:rtl/>
        </w:rPr>
        <w:t>بر تخت‌ها</w:t>
      </w:r>
      <w:r w:rsidR="00F550C4">
        <w:rPr>
          <w:rFonts w:hint="cs"/>
          <w:rtl/>
        </w:rPr>
        <w:t>)</w:t>
      </w:r>
      <w:r w:rsidRPr="00D9293F">
        <w:rPr>
          <w:rFonts w:hint="cs"/>
          <w:rtl/>
        </w:rPr>
        <w:t xml:space="preserve"> در کنار هم چیده (15) و فرش</w:t>
      </w:r>
      <w:r w:rsidRPr="00D9293F">
        <w:rPr>
          <w:rFonts w:hint="eastAsia"/>
          <w:rtl/>
        </w:rPr>
        <w:t xml:space="preserve">‌هایی فاخر گسترده است </w:t>
      </w:r>
      <w:r w:rsidRPr="00DA555C">
        <w:rPr>
          <w:rFonts w:hint="eastAsia"/>
          <w:rtl/>
        </w:rPr>
        <w:t>(16)</w:t>
      </w:r>
      <w:r w:rsidRPr="00DA555C">
        <w:rPr>
          <w:rFonts w:hint="cs"/>
          <w:rtl/>
        </w:rPr>
        <w:t>».</w:t>
      </w:r>
    </w:p>
    <w:p w:rsidR="00D16C62" w:rsidRDefault="00D16C62" w:rsidP="00D16C62">
      <w:pPr>
        <w:pStyle w:val="a9"/>
        <w:rPr>
          <w:rtl/>
        </w:rPr>
      </w:pPr>
      <w:r>
        <w:rPr>
          <w:rFonts w:hint="cs"/>
          <w:rtl/>
        </w:rPr>
        <w:t xml:space="preserve">توضیحات: </w:t>
      </w:r>
    </w:p>
    <w:p w:rsidR="00D16C62" w:rsidRDefault="00D16C62" w:rsidP="00D16C62">
      <w:pPr>
        <w:pStyle w:val="a8"/>
        <w:rPr>
          <w:rtl/>
        </w:rPr>
      </w:pPr>
      <w:r>
        <w:rPr>
          <w:rFonts w:cs="Traditional Arabic" w:hint="cs"/>
          <w:rtl/>
        </w:rPr>
        <w:t>﴿</w:t>
      </w:r>
      <w:r w:rsidRPr="00DA5BB6">
        <w:rPr>
          <w:rStyle w:val="Chard"/>
          <w:rFonts w:hint="cs"/>
          <w:rtl/>
        </w:rPr>
        <w:t>نَّاعِمَةٞ</w:t>
      </w:r>
      <w:r>
        <w:rPr>
          <w:rFonts w:cs="Traditional Arabic" w:hint="cs"/>
          <w:rtl/>
        </w:rPr>
        <w:t>﴾</w:t>
      </w:r>
      <w:r w:rsidRPr="001970DA">
        <w:rPr>
          <w:rFonts w:hint="cs"/>
          <w:rtl/>
        </w:rPr>
        <w:t>:</w:t>
      </w:r>
      <w:r>
        <w:rPr>
          <w:rFonts w:hint="cs"/>
          <w:rtl/>
        </w:rPr>
        <w:t xml:space="preserve"> از «نعمة» به معنای متنعَم، یعنی برخوردار از نعمت است که طروات و خرمی را در پی خواهد داشت</w:t>
      </w:r>
      <w:r w:rsidR="00F550C4">
        <w:rPr>
          <w:rFonts w:hint="cs"/>
          <w:rtl/>
        </w:rPr>
        <w:t>.</w:t>
      </w:r>
      <w:r>
        <w:rPr>
          <w:rFonts w:hint="cs"/>
          <w:rtl/>
        </w:rPr>
        <w:t xml:space="preserve"> </w:t>
      </w:r>
      <w:r>
        <w:rPr>
          <w:rFonts w:cs="Traditional Arabic" w:hint="cs"/>
          <w:rtl/>
        </w:rPr>
        <w:t>﴿</w:t>
      </w:r>
      <w:r w:rsidRPr="00DA5BB6">
        <w:rPr>
          <w:rStyle w:val="Chard"/>
          <w:rtl/>
        </w:rPr>
        <w:t>لِّسَعۡيِهَا رَاضِيَةٞ</w:t>
      </w:r>
      <w:r>
        <w:rPr>
          <w:rFonts w:cs="Traditional Arabic" w:hint="cs"/>
          <w:rtl/>
        </w:rPr>
        <w:t>﴾</w:t>
      </w:r>
      <w:r w:rsidRPr="001970DA">
        <w:rPr>
          <w:rFonts w:hint="cs"/>
          <w:rtl/>
        </w:rPr>
        <w:t>:</w:t>
      </w:r>
      <w:r>
        <w:rPr>
          <w:rFonts w:hint="cs"/>
          <w:rtl/>
        </w:rPr>
        <w:t xml:space="preserve"> به سبب تلاش، کوشش و عبادتی که در دنیا انجام داده راضی و خشنود است</w:t>
      </w:r>
      <w:r w:rsidR="00F550C4">
        <w:rPr>
          <w:rFonts w:hint="cs"/>
          <w:rtl/>
        </w:rPr>
        <w:t>.</w:t>
      </w:r>
      <w:r>
        <w:rPr>
          <w:rFonts w:hint="cs"/>
          <w:rtl/>
        </w:rPr>
        <w:t xml:space="preserve"> </w:t>
      </w:r>
      <w:r>
        <w:rPr>
          <w:rFonts w:cs="Traditional Arabic" w:hint="cs"/>
          <w:rtl/>
        </w:rPr>
        <w:t>﴿</w:t>
      </w:r>
      <w:r w:rsidRPr="00DA5BB6">
        <w:rPr>
          <w:rStyle w:val="Chard"/>
          <w:rtl/>
        </w:rPr>
        <w:t>عَالِيَةٖ</w:t>
      </w:r>
      <w:r>
        <w:rPr>
          <w:rFonts w:cs="Traditional Arabic" w:hint="cs"/>
          <w:rtl/>
        </w:rPr>
        <w:t>﴾</w:t>
      </w:r>
      <w:r w:rsidRPr="001970DA">
        <w:rPr>
          <w:rFonts w:hint="cs"/>
          <w:rtl/>
        </w:rPr>
        <w:t>:</w:t>
      </w:r>
      <w:r>
        <w:rPr>
          <w:rFonts w:hint="cs"/>
          <w:rtl/>
        </w:rPr>
        <w:t xml:space="preserve"> عالی قدر، والامکان، برجسته </w:t>
      </w:r>
      <w:r>
        <w:rPr>
          <w:rFonts w:cs="Traditional Arabic" w:hint="cs"/>
          <w:rtl/>
        </w:rPr>
        <w:t>﴿</w:t>
      </w:r>
      <w:r w:rsidRPr="00DA5BB6">
        <w:rPr>
          <w:rStyle w:val="Chard"/>
          <w:rtl/>
        </w:rPr>
        <w:t>لَٰغِيَةٗ</w:t>
      </w:r>
      <w:r>
        <w:rPr>
          <w:rFonts w:cs="Traditional Arabic" w:hint="cs"/>
          <w:rtl/>
        </w:rPr>
        <w:t>﴾</w:t>
      </w:r>
      <w:r w:rsidRPr="001970DA">
        <w:rPr>
          <w:rFonts w:hint="cs"/>
          <w:rtl/>
        </w:rPr>
        <w:t xml:space="preserve">: </w:t>
      </w:r>
      <w:r>
        <w:rPr>
          <w:rFonts w:hint="cs"/>
          <w:rtl/>
        </w:rPr>
        <w:t>از «لغو» به معنای بیهوده است، مثل تهمت و بهتان، دروغ، قسم ناحق، ناسزا، کفر و هر سخنی که فایده و حکمتی در آن نباشد، پس بهشتیان نه چنین می‌شنوند و نه می‌گویند</w:t>
      </w:r>
      <w:r w:rsidR="00F550C4">
        <w:rPr>
          <w:rFonts w:hint="cs"/>
          <w:rtl/>
        </w:rPr>
        <w:t>.</w:t>
      </w:r>
      <w:r>
        <w:rPr>
          <w:rFonts w:hint="cs"/>
          <w:rtl/>
        </w:rPr>
        <w:t xml:space="preserve"> </w:t>
      </w:r>
      <w:r>
        <w:rPr>
          <w:rFonts w:cs="Traditional Arabic" w:hint="cs"/>
          <w:rtl/>
        </w:rPr>
        <w:t>﴿</w:t>
      </w:r>
      <w:r w:rsidRPr="00DA5BB6">
        <w:rPr>
          <w:rStyle w:val="Chard"/>
          <w:rtl/>
        </w:rPr>
        <w:t>عَيۡنٞ</w:t>
      </w:r>
      <w:r>
        <w:rPr>
          <w:rFonts w:cs="Traditional Arabic" w:hint="cs"/>
          <w:rtl/>
        </w:rPr>
        <w:t>﴾</w:t>
      </w:r>
      <w:r w:rsidRPr="001970DA">
        <w:rPr>
          <w:rFonts w:hint="cs"/>
          <w:rtl/>
        </w:rPr>
        <w:t xml:space="preserve">: </w:t>
      </w:r>
      <w:r>
        <w:rPr>
          <w:rFonts w:hint="cs"/>
          <w:rtl/>
        </w:rPr>
        <w:t>در اینجا به معنای عیون یعنی چشمه‌ها است که جوشیده و جاری می‌گردد</w:t>
      </w:r>
      <w:r w:rsidR="00F550C4">
        <w:rPr>
          <w:rFonts w:hint="cs"/>
          <w:rtl/>
        </w:rPr>
        <w:t>.</w:t>
      </w:r>
      <w:r>
        <w:rPr>
          <w:rFonts w:hint="cs"/>
          <w:rtl/>
        </w:rPr>
        <w:t xml:space="preserve"> </w:t>
      </w:r>
      <w:r>
        <w:rPr>
          <w:rFonts w:cs="Traditional Arabic" w:hint="cs"/>
          <w:rtl/>
        </w:rPr>
        <w:t>﴿</w:t>
      </w:r>
      <w:r w:rsidRPr="00DA5BB6">
        <w:rPr>
          <w:rStyle w:val="Chard"/>
          <w:rtl/>
        </w:rPr>
        <w:t>سُرُرٞ</w:t>
      </w:r>
      <w:r>
        <w:rPr>
          <w:rFonts w:cs="Traditional Arabic" w:hint="cs"/>
          <w:rtl/>
        </w:rPr>
        <w:t>﴾</w:t>
      </w:r>
      <w:r w:rsidRPr="001970DA">
        <w:rPr>
          <w:rFonts w:hint="cs"/>
          <w:rtl/>
        </w:rPr>
        <w:t>:</w:t>
      </w:r>
      <w:r>
        <w:rPr>
          <w:rFonts w:hint="cs"/>
          <w:rtl/>
        </w:rPr>
        <w:t xml:space="preserve"> ج</w:t>
      </w:r>
      <w:r w:rsidRPr="00DA5BB6">
        <w:rPr>
          <w:rFonts w:hint="cs"/>
          <w:rtl/>
        </w:rPr>
        <w:t xml:space="preserve"> </w:t>
      </w:r>
      <w:r>
        <w:rPr>
          <w:rFonts w:hint="cs"/>
          <w:rtl/>
        </w:rPr>
        <w:t>سریر، تخت و آنچه بر آن می‌نشینند و یا می‌خوابند</w:t>
      </w:r>
      <w:r w:rsidR="00F550C4">
        <w:rPr>
          <w:rFonts w:hint="cs"/>
          <w:rtl/>
        </w:rPr>
        <w:t>.</w:t>
      </w:r>
      <w:r>
        <w:rPr>
          <w:rFonts w:hint="cs"/>
          <w:rtl/>
        </w:rPr>
        <w:t xml:space="preserve"> </w:t>
      </w:r>
      <w:r>
        <w:rPr>
          <w:rFonts w:cs="Traditional Arabic" w:hint="cs"/>
          <w:rtl/>
        </w:rPr>
        <w:t>﴿</w:t>
      </w:r>
      <w:r w:rsidRPr="001D2FC8">
        <w:rPr>
          <w:rStyle w:val="Chard"/>
          <w:rtl/>
        </w:rPr>
        <w:t>أَكۡوَابٞ</w:t>
      </w:r>
      <w:r>
        <w:rPr>
          <w:rFonts w:cs="Traditional Arabic" w:hint="cs"/>
          <w:rtl/>
        </w:rPr>
        <w:t>﴾</w:t>
      </w:r>
      <w:r w:rsidRPr="001970DA">
        <w:rPr>
          <w:rFonts w:hint="cs"/>
          <w:rtl/>
        </w:rPr>
        <w:t>:</w:t>
      </w:r>
      <w:r>
        <w:rPr>
          <w:rFonts w:hint="cs"/>
          <w:rtl/>
        </w:rPr>
        <w:t xml:space="preserve"> ج کُوب: قدح، جام بدون دستگیره</w:t>
      </w:r>
      <w:r w:rsidR="00F550C4">
        <w:rPr>
          <w:rFonts w:hint="cs"/>
          <w:rtl/>
        </w:rPr>
        <w:t>.</w:t>
      </w:r>
      <w:r>
        <w:rPr>
          <w:rFonts w:hint="cs"/>
          <w:rtl/>
        </w:rPr>
        <w:t xml:space="preserve"> </w:t>
      </w:r>
      <w:r>
        <w:rPr>
          <w:rFonts w:cs="Traditional Arabic" w:hint="cs"/>
          <w:rtl/>
        </w:rPr>
        <w:t>﴿</w:t>
      </w:r>
      <w:r w:rsidRPr="001D2FC8">
        <w:rPr>
          <w:rStyle w:val="Chard"/>
          <w:rtl/>
        </w:rPr>
        <w:t>مَّوۡضُوعَةٞ</w:t>
      </w:r>
      <w:r>
        <w:rPr>
          <w:rFonts w:cs="Traditional Arabic" w:hint="cs"/>
          <w:rtl/>
        </w:rPr>
        <w:t>﴾</w:t>
      </w:r>
      <w:r w:rsidRPr="001970DA">
        <w:rPr>
          <w:rFonts w:hint="cs"/>
          <w:rtl/>
        </w:rPr>
        <w:t>:</w:t>
      </w:r>
      <w:r>
        <w:rPr>
          <w:rFonts w:hint="cs"/>
          <w:rtl/>
        </w:rPr>
        <w:t xml:space="preserve">  نهاده شده و مهیا گشته که هرگاه شخص بهشتی اراده کند آن را پر از شراب ناب می‌یابد</w:t>
      </w:r>
      <w:r w:rsidR="00F550C4">
        <w:rPr>
          <w:rFonts w:hint="cs"/>
          <w:rtl/>
        </w:rPr>
        <w:t>.</w:t>
      </w:r>
      <w:r>
        <w:rPr>
          <w:rFonts w:hint="cs"/>
          <w:rtl/>
        </w:rPr>
        <w:t xml:space="preserve"> </w:t>
      </w:r>
      <w:r>
        <w:rPr>
          <w:rFonts w:cs="Traditional Arabic" w:hint="cs"/>
          <w:rtl/>
        </w:rPr>
        <w:t>﴿</w:t>
      </w:r>
      <w:r w:rsidRPr="001D2FC8">
        <w:rPr>
          <w:rStyle w:val="Chard"/>
          <w:rtl/>
        </w:rPr>
        <w:t>نَمَارِقُ</w:t>
      </w:r>
      <w:r>
        <w:rPr>
          <w:rFonts w:cs="Traditional Arabic" w:hint="cs"/>
          <w:rtl/>
        </w:rPr>
        <w:t>﴾</w:t>
      </w:r>
      <w:r w:rsidRPr="001970DA">
        <w:rPr>
          <w:rFonts w:hint="cs"/>
          <w:rtl/>
        </w:rPr>
        <w:t>:</w:t>
      </w:r>
      <w:r>
        <w:rPr>
          <w:rFonts w:cs="Traditional Arabic" w:hint="cs"/>
          <w:rtl/>
        </w:rPr>
        <w:t xml:space="preserve"> </w:t>
      </w:r>
      <w:r w:rsidRPr="00A42038">
        <w:rPr>
          <w:rFonts w:hint="cs"/>
          <w:rtl/>
        </w:rPr>
        <w:t>ج</w:t>
      </w:r>
      <w:r>
        <w:rPr>
          <w:rFonts w:hint="cs"/>
          <w:rtl/>
        </w:rPr>
        <w:t xml:space="preserve"> </w:t>
      </w:r>
      <w:r w:rsidRPr="00F35DD7">
        <w:rPr>
          <w:rFonts w:hint="cs"/>
          <w:rtl/>
        </w:rPr>
        <w:t>نُمرُقة:</w:t>
      </w:r>
      <w:r>
        <w:rPr>
          <w:rFonts w:hint="cs"/>
          <w:rtl/>
        </w:rPr>
        <w:t xml:space="preserve"> بالش، آنچه بر پشت پا و زیر کمر نهند</w:t>
      </w:r>
      <w:r w:rsidR="00F550C4">
        <w:rPr>
          <w:rFonts w:hint="cs"/>
          <w:rtl/>
        </w:rPr>
        <w:t>.</w:t>
      </w:r>
      <w:r>
        <w:rPr>
          <w:rFonts w:hint="cs"/>
          <w:rtl/>
        </w:rPr>
        <w:t xml:space="preserve"> </w:t>
      </w:r>
      <w:r>
        <w:rPr>
          <w:rFonts w:cs="Traditional Arabic" w:hint="cs"/>
          <w:rtl/>
        </w:rPr>
        <w:t>﴿</w:t>
      </w:r>
      <w:r w:rsidRPr="00716378">
        <w:rPr>
          <w:rStyle w:val="Chard"/>
          <w:rtl/>
        </w:rPr>
        <w:t>مَصۡفُوفَةٞ</w:t>
      </w:r>
      <w:r>
        <w:rPr>
          <w:rFonts w:cs="Traditional Arabic" w:hint="cs"/>
          <w:rtl/>
        </w:rPr>
        <w:t>﴾</w:t>
      </w:r>
      <w:r w:rsidRPr="001970DA">
        <w:rPr>
          <w:rFonts w:hint="cs"/>
          <w:rtl/>
        </w:rPr>
        <w:t>:</w:t>
      </w:r>
      <w:r>
        <w:rPr>
          <w:rFonts w:hint="cs"/>
          <w:rtl/>
        </w:rPr>
        <w:t xml:space="preserve"> «صف» ردیف شده و در کنار هم قرار گرفته</w:t>
      </w:r>
      <w:r w:rsidR="00F550C4">
        <w:rPr>
          <w:rFonts w:hint="cs"/>
          <w:rtl/>
        </w:rPr>
        <w:t>.</w:t>
      </w:r>
      <w:r>
        <w:rPr>
          <w:rFonts w:hint="cs"/>
          <w:rtl/>
        </w:rPr>
        <w:t xml:space="preserve"> </w:t>
      </w:r>
      <w:r>
        <w:rPr>
          <w:rFonts w:cs="Traditional Arabic" w:hint="cs"/>
          <w:rtl/>
        </w:rPr>
        <w:t>﴿</w:t>
      </w:r>
      <w:r w:rsidRPr="00544281">
        <w:rPr>
          <w:rStyle w:val="Chard"/>
          <w:rtl/>
        </w:rPr>
        <w:t>زَرَابِيُّ</w:t>
      </w:r>
      <w:r>
        <w:rPr>
          <w:rFonts w:cs="Traditional Arabic" w:hint="cs"/>
          <w:rtl/>
        </w:rPr>
        <w:t>﴾</w:t>
      </w:r>
      <w:r w:rsidRPr="001970DA">
        <w:rPr>
          <w:rFonts w:hint="cs"/>
          <w:rtl/>
        </w:rPr>
        <w:t>:</w:t>
      </w:r>
      <w:r>
        <w:rPr>
          <w:rFonts w:hint="cs"/>
          <w:rtl/>
        </w:rPr>
        <w:t xml:space="preserve"> ج</w:t>
      </w:r>
      <w:r w:rsidRPr="00544281">
        <w:rPr>
          <w:rFonts w:hint="cs"/>
          <w:rtl/>
        </w:rPr>
        <w:t xml:space="preserve"> زربیة،</w:t>
      </w:r>
      <w:r>
        <w:rPr>
          <w:rFonts w:hint="cs"/>
          <w:rtl/>
        </w:rPr>
        <w:t xml:space="preserve"> بساط فاخر، فرش</w:t>
      </w:r>
      <w:r>
        <w:rPr>
          <w:rFonts w:hint="eastAsia"/>
          <w:rtl/>
        </w:rPr>
        <w:t>‌</w:t>
      </w:r>
      <w:r>
        <w:rPr>
          <w:rFonts w:hint="cs"/>
          <w:rtl/>
        </w:rPr>
        <w:t xml:space="preserve">های نفیس </w:t>
      </w:r>
      <w:r>
        <w:rPr>
          <w:rFonts w:cs="Traditional Arabic" w:hint="cs"/>
          <w:rtl/>
        </w:rPr>
        <w:t>﴿</w:t>
      </w:r>
      <w:r w:rsidRPr="00A65137">
        <w:rPr>
          <w:rStyle w:val="Chard"/>
          <w:rtl/>
        </w:rPr>
        <w:t>مَبۡثُوثَةٌ</w:t>
      </w:r>
      <w:r>
        <w:rPr>
          <w:rFonts w:cs="Traditional Arabic" w:hint="cs"/>
          <w:rtl/>
        </w:rPr>
        <w:t>﴾</w:t>
      </w:r>
      <w:r w:rsidRPr="001970DA">
        <w:rPr>
          <w:rFonts w:hint="cs"/>
          <w:rtl/>
        </w:rPr>
        <w:t>:</w:t>
      </w:r>
      <w:r>
        <w:rPr>
          <w:rFonts w:hint="cs"/>
          <w:rtl/>
        </w:rPr>
        <w:t xml:space="preserve"> گسترده و پهن شده که همه‌ی مجلس را فرا گیرد.</w:t>
      </w:r>
    </w:p>
    <w:p w:rsidR="00D16C62" w:rsidRDefault="00D16C62" w:rsidP="00D16C62">
      <w:pPr>
        <w:pStyle w:val="a9"/>
        <w:rPr>
          <w:rtl/>
        </w:rPr>
      </w:pPr>
      <w:r>
        <w:rPr>
          <w:rFonts w:hint="cs"/>
          <w:rtl/>
        </w:rPr>
        <w:t>مفهوم کلی آیات:</w:t>
      </w:r>
    </w:p>
    <w:p w:rsidR="00D16C62" w:rsidRPr="00652A67" w:rsidRDefault="00D16C62" w:rsidP="00D16C62">
      <w:pPr>
        <w:pStyle w:val="a8"/>
        <w:rPr>
          <w:spacing w:val="-4"/>
          <w:rtl/>
        </w:rPr>
      </w:pPr>
      <w:r w:rsidRPr="00652A67">
        <w:rPr>
          <w:rFonts w:hint="cs"/>
          <w:spacing w:val="-4"/>
          <w:rtl/>
        </w:rPr>
        <w:t>تلاش دنیوی اگر در قالب عبادت و در راستای رضایت خداوند باشد خشنودی اُخروی را برای بنده به ارمغان می‌آورد و او را لایق بوستانی در آخرت می‌سازد که سراسر نعمت و زیبایی است و مقامی را برای او تدارک می‌بیند که تصور آن از قلب بشر به دور است.</w:t>
      </w:r>
    </w:p>
    <w:p w:rsidR="00D16C62" w:rsidRDefault="00D16C62" w:rsidP="00D16C62">
      <w:pPr>
        <w:pStyle w:val="a5"/>
        <w:rPr>
          <w:rtl/>
        </w:rPr>
      </w:pPr>
      <w:r>
        <w:rPr>
          <w:rFonts w:hint="cs"/>
          <w:rtl/>
        </w:rPr>
        <w:t>مبحث سوم: چشم</w:t>
      </w:r>
      <w:r>
        <w:rPr>
          <w:rFonts w:hint="eastAsia"/>
          <w:rtl/>
        </w:rPr>
        <w:t>‌</w:t>
      </w:r>
      <w:r>
        <w:rPr>
          <w:rFonts w:hint="cs"/>
          <w:rtl/>
        </w:rPr>
        <w:t>اندازی از آفرینش</w:t>
      </w:r>
    </w:p>
    <w:p w:rsidR="00D16C62" w:rsidRDefault="00D16C62" w:rsidP="00F550C4">
      <w:pPr>
        <w:pStyle w:val="a8"/>
        <w:rPr>
          <w:rStyle w:val="Char6"/>
          <w:rtl/>
        </w:rPr>
      </w:pPr>
      <w:r w:rsidRPr="00857EAB">
        <w:rPr>
          <w:rFonts w:cs="Traditional Arabic"/>
          <w:rtl/>
        </w:rPr>
        <w:t>﴿</w:t>
      </w:r>
      <w:r w:rsidRPr="00F550C4">
        <w:rPr>
          <w:rStyle w:val="Chard"/>
          <w:rtl/>
        </w:rPr>
        <w:t xml:space="preserve">أَفَلَا يَنظُرُونَ إِلَى </w:t>
      </w:r>
      <w:r w:rsidRPr="00F550C4">
        <w:rPr>
          <w:rStyle w:val="Chard"/>
          <w:rFonts w:hint="cs"/>
          <w:rtl/>
        </w:rPr>
        <w:t>ٱ</w:t>
      </w:r>
      <w:r w:rsidRPr="00F550C4">
        <w:rPr>
          <w:rStyle w:val="Chard"/>
          <w:rFonts w:hint="eastAsia"/>
          <w:rtl/>
        </w:rPr>
        <w:t>ل</w:t>
      </w:r>
      <w:r w:rsidRPr="00F550C4">
        <w:rPr>
          <w:rStyle w:val="Chard"/>
          <w:rFonts w:hint="cs"/>
          <w:rtl/>
        </w:rPr>
        <w:t>ۡإِبِلِ</w:t>
      </w:r>
      <w:r w:rsidRPr="00F550C4">
        <w:rPr>
          <w:rStyle w:val="Chard"/>
          <w:rtl/>
        </w:rPr>
        <w:t xml:space="preserve"> كَي</w:t>
      </w:r>
      <w:r w:rsidRPr="00F550C4">
        <w:rPr>
          <w:rStyle w:val="Chard"/>
          <w:rFonts w:hint="cs"/>
          <w:rtl/>
        </w:rPr>
        <w:t>ۡفَ</w:t>
      </w:r>
      <w:r w:rsidRPr="00F550C4">
        <w:rPr>
          <w:rStyle w:val="Chard"/>
          <w:rtl/>
        </w:rPr>
        <w:t xml:space="preserve"> </w:t>
      </w:r>
      <w:r w:rsidRPr="00F550C4">
        <w:rPr>
          <w:rStyle w:val="Chard"/>
          <w:rFonts w:hint="cs"/>
          <w:rtl/>
        </w:rPr>
        <w:t>خُلِقَتۡ</w:t>
      </w:r>
      <w:r w:rsidRPr="00F550C4">
        <w:rPr>
          <w:rStyle w:val="Chard"/>
          <w:rtl/>
        </w:rPr>
        <w:t xml:space="preserve">١٧ وَإِلَى </w:t>
      </w:r>
      <w:r w:rsidRPr="00F550C4">
        <w:rPr>
          <w:rStyle w:val="Chard"/>
          <w:rFonts w:hint="cs"/>
          <w:rtl/>
        </w:rPr>
        <w:t>ٱ</w:t>
      </w:r>
      <w:r w:rsidRPr="00F550C4">
        <w:rPr>
          <w:rStyle w:val="Chard"/>
          <w:rFonts w:hint="eastAsia"/>
          <w:rtl/>
        </w:rPr>
        <w:t>لسَّمَآءِ</w:t>
      </w:r>
      <w:r w:rsidRPr="00F550C4">
        <w:rPr>
          <w:rStyle w:val="Chard"/>
          <w:rtl/>
        </w:rPr>
        <w:t xml:space="preserve"> كَيۡفَ رُفِعَتۡ١٨ وَإِلَى </w:t>
      </w:r>
      <w:r w:rsidRPr="00F550C4">
        <w:rPr>
          <w:rStyle w:val="Chard"/>
          <w:rFonts w:hint="cs"/>
          <w:rtl/>
        </w:rPr>
        <w:t>ٱ</w:t>
      </w:r>
      <w:r w:rsidRPr="00F550C4">
        <w:rPr>
          <w:rStyle w:val="Chard"/>
          <w:rFonts w:hint="eastAsia"/>
          <w:rtl/>
        </w:rPr>
        <w:t>لۡجِبَالِ</w:t>
      </w:r>
      <w:r w:rsidRPr="00F550C4">
        <w:rPr>
          <w:rStyle w:val="Chard"/>
          <w:rtl/>
        </w:rPr>
        <w:t xml:space="preserve"> كَيۡفَ نُصِبَتۡ١٩ وَإِلَى </w:t>
      </w:r>
      <w:r w:rsidRPr="00F550C4">
        <w:rPr>
          <w:rStyle w:val="Chard"/>
          <w:rFonts w:hint="cs"/>
          <w:rtl/>
        </w:rPr>
        <w:t>ٱ</w:t>
      </w:r>
      <w:r w:rsidRPr="00F550C4">
        <w:rPr>
          <w:rStyle w:val="Chard"/>
          <w:rFonts w:hint="eastAsia"/>
          <w:rtl/>
        </w:rPr>
        <w:t>لۡأَرۡضِ</w:t>
      </w:r>
      <w:r w:rsidRPr="00F550C4">
        <w:rPr>
          <w:rStyle w:val="Chard"/>
          <w:rtl/>
        </w:rPr>
        <w:t xml:space="preserve"> كَيۡفَ سُطِحَتۡ٢٠ فَذَكِّرۡ إِنَّمَآ أَنتَ مُذَكِّرٞ٢١ لَّسۡتَ عَلَيۡهِم بِمُصَيۡطِرٍ٢٢ إِلَّا مَن تَوَلَّىٰ وَكَفَرَ٢٣ فَيُعَذِّبُهُ </w:t>
      </w:r>
      <w:r w:rsidRPr="00F550C4">
        <w:rPr>
          <w:rStyle w:val="Chard"/>
          <w:rFonts w:hint="cs"/>
          <w:rtl/>
        </w:rPr>
        <w:t>ٱ</w:t>
      </w:r>
      <w:r w:rsidRPr="00F550C4">
        <w:rPr>
          <w:rStyle w:val="Chard"/>
          <w:rFonts w:hint="eastAsia"/>
          <w:rtl/>
        </w:rPr>
        <w:t>للَّهُ</w:t>
      </w:r>
      <w:r w:rsidRPr="00F550C4">
        <w:rPr>
          <w:rStyle w:val="Chard"/>
          <w:rtl/>
        </w:rPr>
        <w:t xml:space="preserve"> </w:t>
      </w:r>
      <w:r w:rsidRPr="00F550C4">
        <w:rPr>
          <w:rStyle w:val="Chard"/>
          <w:rFonts w:hint="cs"/>
          <w:rtl/>
        </w:rPr>
        <w:t>ٱ</w:t>
      </w:r>
      <w:r w:rsidRPr="00F550C4">
        <w:rPr>
          <w:rStyle w:val="Chard"/>
          <w:rFonts w:hint="eastAsia"/>
          <w:rtl/>
        </w:rPr>
        <w:t>لۡعَذَابَ</w:t>
      </w:r>
      <w:r w:rsidRPr="00F550C4">
        <w:rPr>
          <w:rStyle w:val="Chard"/>
          <w:rtl/>
        </w:rPr>
        <w:t xml:space="preserve"> </w:t>
      </w:r>
      <w:r w:rsidRPr="00F550C4">
        <w:rPr>
          <w:rStyle w:val="Chard"/>
          <w:rFonts w:hint="cs"/>
          <w:rtl/>
        </w:rPr>
        <w:t>ٱ</w:t>
      </w:r>
      <w:r w:rsidRPr="00F550C4">
        <w:rPr>
          <w:rStyle w:val="Chard"/>
          <w:rFonts w:hint="eastAsia"/>
          <w:rtl/>
        </w:rPr>
        <w:t>لۡأَكۡبَرَ</w:t>
      </w:r>
      <w:r w:rsidRPr="00F550C4">
        <w:rPr>
          <w:rStyle w:val="Chard"/>
          <w:rtl/>
        </w:rPr>
        <w:t>٢٤ إِنَّ إِلَيۡنَآ إِيَابَهُمۡ٢٥ ثُمَّ إِنَّ عَلَيۡنَا حِسَابَهُم٢٦</w:t>
      </w:r>
      <w:r w:rsidRPr="00857EAB">
        <w:rPr>
          <w:rFonts w:cs="Traditional Arabic" w:hint="cs"/>
          <w:rtl/>
        </w:rPr>
        <w:t>﴾</w:t>
      </w:r>
      <w:r>
        <w:rPr>
          <w:szCs w:val="24"/>
          <w:rtl/>
        </w:rPr>
        <w:t xml:space="preserve"> </w:t>
      </w:r>
      <w:r w:rsidRPr="00857EAB">
        <w:rPr>
          <w:rStyle w:val="Char6"/>
          <w:rtl/>
        </w:rPr>
        <w:t>[الغاشية: 17-26]</w:t>
      </w:r>
      <w:r w:rsidRPr="00857EAB">
        <w:rPr>
          <w:rStyle w:val="Char6"/>
          <w:rFonts w:hint="cs"/>
          <w:rtl/>
        </w:rPr>
        <w:t>.</w:t>
      </w:r>
    </w:p>
    <w:p w:rsidR="00D16C62" w:rsidRDefault="00D16C62" w:rsidP="00D16C62">
      <w:pPr>
        <w:pStyle w:val="a9"/>
        <w:rPr>
          <w:rtl/>
        </w:rPr>
      </w:pPr>
      <w:r>
        <w:rPr>
          <w:rFonts w:hint="cs"/>
          <w:rtl/>
        </w:rPr>
        <w:t>ترجمه:</w:t>
      </w:r>
    </w:p>
    <w:p w:rsidR="00D16C62" w:rsidRDefault="00D16C62" w:rsidP="00F550C4">
      <w:pPr>
        <w:pStyle w:val="a8"/>
        <w:rPr>
          <w:rtl/>
        </w:rPr>
      </w:pPr>
      <w:r w:rsidRPr="00D3698D">
        <w:rPr>
          <w:rFonts w:hint="cs"/>
          <w:rtl/>
        </w:rPr>
        <w:t>«آیا به شتر</w:t>
      </w:r>
      <w:r w:rsidRPr="00857EAB">
        <w:rPr>
          <w:rFonts w:hint="cs"/>
          <w:rtl/>
        </w:rPr>
        <w:t xml:space="preserve"> نمی‌نگرند که چگونه آفریده شده است! (17) و به آسمان که چگونه برافراشته شده است! (18) و به کوه که چگونه برقرار گردیده است! (19) و به زمین که چگونه گسترده شده است! (20) پس اندرز ده که تنها تو اندرزگویی (21) </w:t>
      </w:r>
      <w:r w:rsidR="00F550C4">
        <w:rPr>
          <w:rFonts w:hint="cs"/>
          <w:rtl/>
        </w:rPr>
        <w:t>(</w:t>
      </w:r>
      <w:r w:rsidRPr="00857EAB">
        <w:rPr>
          <w:rFonts w:hint="cs"/>
          <w:rtl/>
        </w:rPr>
        <w:t>و</w:t>
      </w:r>
      <w:r w:rsidR="00F550C4">
        <w:rPr>
          <w:rFonts w:hint="cs"/>
          <w:rtl/>
        </w:rPr>
        <w:t>)</w:t>
      </w:r>
      <w:r w:rsidRPr="00857EAB">
        <w:rPr>
          <w:rFonts w:hint="cs"/>
          <w:rtl/>
        </w:rPr>
        <w:t xml:space="preserve"> تو بر</w:t>
      </w:r>
      <w:r w:rsidR="006F2FD0" w:rsidRPr="006F2FD0">
        <w:rPr>
          <w:rFonts w:hint="cs"/>
          <w:rtl/>
        </w:rPr>
        <w:t xml:space="preserve"> آن‌ها </w:t>
      </w:r>
      <w:r w:rsidRPr="00857EAB">
        <w:rPr>
          <w:rFonts w:hint="cs"/>
          <w:rtl/>
        </w:rPr>
        <w:t>چیره نیستی (22) مگر آن</w:t>
      </w:r>
      <w:r w:rsidR="00F550C4">
        <w:rPr>
          <w:rFonts w:hint="cs"/>
          <w:rtl/>
        </w:rPr>
        <w:t xml:space="preserve"> </w:t>
      </w:r>
      <w:r w:rsidRPr="00857EAB">
        <w:rPr>
          <w:rFonts w:hint="cs"/>
          <w:rtl/>
        </w:rPr>
        <w:t>کس که پشت کند و کفر ورزد (23) پس خداوند او را به بزرگ‌ترین عذاب، عذاب دهد (24) بی‌گمان بازگشت</w:t>
      </w:r>
      <w:r w:rsidR="006F2FD0" w:rsidRPr="006F2FD0">
        <w:rPr>
          <w:rFonts w:hint="cs"/>
          <w:rtl/>
        </w:rPr>
        <w:t xml:space="preserve"> آن‌ها به‌سوی </w:t>
      </w:r>
      <w:r w:rsidRPr="00857EAB">
        <w:rPr>
          <w:rFonts w:hint="cs"/>
          <w:rtl/>
        </w:rPr>
        <w:t>ماست (25) آنگاه بی‌شک حساب</w:t>
      </w:r>
      <w:r w:rsidR="006F2FD0" w:rsidRPr="006F2FD0">
        <w:rPr>
          <w:rFonts w:hint="cs"/>
          <w:rtl/>
        </w:rPr>
        <w:t xml:space="preserve"> آن‌ها </w:t>
      </w:r>
      <w:r w:rsidRPr="00857EAB">
        <w:rPr>
          <w:rFonts w:hint="cs"/>
          <w:rtl/>
        </w:rPr>
        <w:t xml:space="preserve">«نیز» </w:t>
      </w:r>
      <w:r w:rsidRPr="00D3698D">
        <w:rPr>
          <w:rFonts w:hint="cs"/>
          <w:rtl/>
        </w:rPr>
        <w:t>برماست (26)».</w:t>
      </w:r>
    </w:p>
    <w:p w:rsidR="00D16C62" w:rsidRDefault="00D16C62" w:rsidP="00D16C62">
      <w:pPr>
        <w:pStyle w:val="a9"/>
        <w:rPr>
          <w:rtl/>
        </w:rPr>
      </w:pPr>
      <w:r>
        <w:rPr>
          <w:rFonts w:hint="cs"/>
          <w:rtl/>
        </w:rPr>
        <w:t xml:space="preserve">توضیحات: </w:t>
      </w:r>
    </w:p>
    <w:p w:rsidR="00D16C62" w:rsidRDefault="00D16C62" w:rsidP="00D16C62">
      <w:pPr>
        <w:pStyle w:val="a8"/>
        <w:rPr>
          <w:rtl/>
        </w:rPr>
      </w:pPr>
      <w:r>
        <w:rPr>
          <w:rFonts w:cs="Traditional Arabic" w:hint="cs"/>
          <w:rtl/>
        </w:rPr>
        <w:t>﴿</w:t>
      </w:r>
      <w:r w:rsidRPr="004535DF">
        <w:rPr>
          <w:rStyle w:val="Chard"/>
          <w:rtl/>
        </w:rPr>
        <w:t>أَفَلَا يَنظُرُونَ</w:t>
      </w:r>
      <w:r>
        <w:rPr>
          <w:rFonts w:cs="Traditional Arabic" w:hint="cs"/>
          <w:rtl/>
        </w:rPr>
        <w:t>﴾</w:t>
      </w:r>
      <w:r w:rsidRPr="001970DA">
        <w:rPr>
          <w:rFonts w:hint="cs"/>
          <w:rtl/>
        </w:rPr>
        <w:t>:</w:t>
      </w:r>
      <w:r>
        <w:rPr>
          <w:rFonts w:hint="cs"/>
          <w:rtl/>
        </w:rPr>
        <w:t xml:space="preserve"> آیا نمی‌نگرند، جهت عبرت و پی‌بردن به عظمت و قدرت خداوند در آفرینش، تا شاید به حقیقت پی‌ببرند</w:t>
      </w:r>
      <w:r w:rsidR="00F550C4">
        <w:rPr>
          <w:rFonts w:hint="cs"/>
          <w:rtl/>
        </w:rPr>
        <w:t>.</w:t>
      </w:r>
      <w:r>
        <w:rPr>
          <w:rFonts w:hint="cs"/>
          <w:rtl/>
        </w:rPr>
        <w:t xml:space="preserve"> </w:t>
      </w:r>
      <w:r>
        <w:rPr>
          <w:rFonts w:cs="Traditional Arabic" w:hint="cs"/>
          <w:rtl/>
        </w:rPr>
        <w:t>﴿</w:t>
      </w:r>
      <w:r w:rsidRPr="004535DF">
        <w:rPr>
          <w:rStyle w:val="Chard"/>
          <w:rtl/>
        </w:rPr>
        <w:t xml:space="preserve">إِلَى </w:t>
      </w:r>
      <w:r w:rsidRPr="004535DF">
        <w:rPr>
          <w:rStyle w:val="Chard"/>
          <w:rFonts w:hint="cs"/>
          <w:rtl/>
        </w:rPr>
        <w:t>ٱ</w:t>
      </w:r>
      <w:r w:rsidRPr="004535DF">
        <w:rPr>
          <w:rStyle w:val="Chard"/>
          <w:rFonts w:hint="eastAsia"/>
          <w:rtl/>
        </w:rPr>
        <w:t>ل</w:t>
      </w:r>
      <w:r w:rsidRPr="004535DF">
        <w:rPr>
          <w:rStyle w:val="Chard"/>
          <w:rFonts w:hint="cs"/>
          <w:rtl/>
        </w:rPr>
        <w:t>ۡإِبِلِ</w:t>
      </w:r>
      <w:r>
        <w:rPr>
          <w:rFonts w:cs="Traditional Arabic" w:hint="cs"/>
          <w:rtl/>
        </w:rPr>
        <w:t>﴾</w:t>
      </w:r>
      <w:r w:rsidRPr="001970DA">
        <w:rPr>
          <w:rFonts w:hint="cs"/>
          <w:rtl/>
        </w:rPr>
        <w:t>:</w:t>
      </w:r>
      <w:r>
        <w:rPr>
          <w:rFonts w:hint="cs"/>
          <w:rtl/>
        </w:rPr>
        <w:t xml:space="preserve"> شتر از جهات مختلفی عجیب و مایه‌ی عبرت است: 1- از نظر خلقت دارای قدرت زیاد، تحمل سختی و تشنگی و گرمای شدید و تغذیه از درختان خاردار است. 2- از نظر منفعت که حیوانی باربر است و از گوشت و شیر او نیز استفاده می‌شود</w:t>
      </w:r>
      <w:r w:rsidR="00F550C4">
        <w:rPr>
          <w:rFonts w:hint="cs"/>
          <w:rtl/>
        </w:rPr>
        <w:t>.</w:t>
      </w:r>
      <w:r>
        <w:rPr>
          <w:rFonts w:hint="cs"/>
          <w:rtl/>
        </w:rPr>
        <w:t xml:space="preserve"> 3- از نظر اهلی بودن که با وجود قدرت فراوانش، کودکی طنابی باریک بر گردنش انداخته و هر</w:t>
      </w:r>
      <w:r w:rsidR="00F550C4">
        <w:rPr>
          <w:rFonts w:hint="cs"/>
          <w:rtl/>
        </w:rPr>
        <w:t xml:space="preserve"> </w:t>
      </w:r>
      <w:r>
        <w:rPr>
          <w:rFonts w:hint="cs"/>
          <w:rtl/>
        </w:rPr>
        <w:t>کجا که بخواهد می‌برد. شتر نمونه‌ای از مخلوقات بی</w:t>
      </w:r>
      <w:r>
        <w:rPr>
          <w:rFonts w:hint="eastAsia"/>
          <w:rtl/>
        </w:rPr>
        <w:t>‌</w:t>
      </w:r>
      <w:r>
        <w:rPr>
          <w:rFonts w:hint="cs"/>
          <w:rtl/>
        </w:rPr>
        <w:t>شمار خداوند است که هر</w:t>
      </w:r>
      <w:r w:rsidR="00F550C4">
        <w:rPr>
          <w:rFonts w:hint="cs"/>
          <w:rtl/>
        </w:rPr>
        <w:t xml:space="preserve"> </w:t>
      </w:r>
      <w:r>
        <w:rPr>
          <w:rFonts w:hint="cs"/>
          <w:rtl/>
        </w:rPr>
        <w:t xml:space="preserve">کدام به تنهایی ذهن انسان را به تفکر وا می‌دارد. </w:t>
      </w:r>
      <w:r>
        <w:rPr>
          <w:rFonts w:cs="Traditional Arabic" w:hint="cs"/>
          <w:rtl/>
        </w:rPr>
        <w:t>﴿</w:t>
      </w:r>
      <w:r w:rsidRPr="004535DF">
        <w:rPr>
          <w:rStyle w:val="Chard"/>
          <w:rtl/>
        </w:rPr>
        <w:t>رُفِعَتۡ</w:t>
      </w:r>
      <w:r>
        <w:rPr>
          <w:rFonts w:cs="Traditional Arabic" w:hint="cs"/>
          <w:rtl/>
        </w:rPr>
        <w:t>﴾</w:t>
      </w:r>
      <w:r w:rsidRPr="001970DA">
        <w:rPr>
          <w:rFonts w:hint="cs"/>
          <w:rtl/>
        </w:rPr>
        <w:t>:</w:t>
      </w:r>
      <w:r>
        <w:rPr>
          <w:rFonts w:hint="cs"/>
          <w:rtl/>
        </w:rPr>
        <w:t xml:space="preserve"> برافراشتگی آسمان بر فراز زمین بدون هیچ ستون و نگه‌دارنده‌ی، دلالت برشگفتی خلقت آن دارد. </w:t>
      </w:r>
      <w:r>
        <w:rPr>
          <w:rFonts w:cs="Traditional Arabic" w:hint="cs"/>
          <w:rtl/>
        </w:rPr>
        <w:t>﴿</w:t>
      </w:r>
      <w:r w:rsidRPr="004535DF">
        <w:rPr>
          <w:rStyle w:val="Chard"/>
          <w:rtl/>
        </w:rPr>
        <w:t>نُصِبَتۡ</w:t>
      </w:r>
      <w:r>
        <w:rPr>
          <w:rFonts w:cs="Traditional Arabic" w:hint="cs"/>
          <w:rtl/>
        </w:rPr>
        <w:t>﴾</w:t>
      </w:r>
      <w:r w:rsidRPr="001970DA">
        <w:rPr>
          <w:rFonts w:hint="cs"/>
          <w:rtl/>
        </w:rPr>
        <w:t>:</w:t>
      </w:r>
      <w:r>
        <w:rPr>
          <w:rFonts w:hint="cs"/>
          <w:rtl/>
        </w:rPr>
        <w:t xml:space="preserve"> میخکوب بودن کوه‌ها و بی‌حرکت نمودن زمین، از عجایب خلقت است و خاکستر شدن و از هم پاشیدگی کوه‌ها در هنگام برپایی قیامت، خود شگفتی دیگری است. واژه‌ی «نُصب</w:t>
      </w:r>
      <w:r w:rsidR="005E5DD6">
        <w:rPr>
          <w:rFonts w:hint="cs"/>
          <w:rtl/>
        </w:rPr>
        <w:t>َت</w:t>
      </w:r>
      <w:r w:rsidR="005E5DD6">
        <w:rPr>
          <w:rFonts w:hint="cs"/>
          <w:rtl/>
          <w:lang w:bidi="ar-SA"/>
        </w:rPr>
        <w:t>ْ</w:t>
      </w:r>
      <w:r>
        <w:rPr>
          <w:rFonts w:hint="cs"/>
          <w:rtl/>
        </w:rPr>
        <w:t>»</w:t>
      </w:r>
      <w:r w:rsidR="005E5DD6">
        <w:rPr>
          <w:rFonts w:hint="cs"/>
          <w:rtl/>
        </w:rPr>
        <w:t xml:space="preserve"> از «نصب»</w:t>
      </w:r>
      <w:r>
        <w:rPr>
          <w:rFonts w:hint="cs"/>
          <w:rtl/>
        </w:rPr>
        <w:t xml:space="preserve"> به معنای استوار و برقرار گرداندن است. </w:t>
      </w:r>
      <w:r>
        <w:rPr>
          <w:rFonts w:cs="Traditional Arabic" w:hint="cs"/>
          <w:rtl/>
        </w:rPr>
        <w:t>﴿</w:t>
      </w:r>
      <w:r w:rsidRPr="004535DF">
        <w:rPr>
          <w:rStyle w:val="Chard"/>
          <w:rtl/>
        </w:rPr>
        <w:t>سُطِحَتۡ</w:t>
      </w:r>
      <w:r>
        <w:rPr>
          <w:rFonts w:cs="Traditional Arabic" w:hint="cs"/>
          <w:rtl/>
        </w:rPr>
        <w:t>﴾</w:t>
      </w:r>
      <w:r w:rsidRPr="001970DA">
        <w:rPr>
          <w:rFonts w:hint="cs"/>
          <w:rtl/>
        </w:rPr>
        <w:t>:</w:t>
      </w:r>
      <w:r>
        <w:rPr>
          <w:rFonts w:hint="cs"/>
          <w:rtl/>
        </w:rPr>
        <w:t xml:space="preserve"> گسترده شد، هموار و مسطح گشت و زندگی بر آن ممکن و آسان گردید</w:t>
      </w:r>
      <w:r w:rsidR="005E5DD6">
        <w:rPr>
          <w:rFonts w:hint="cs"/>
          <w:rtl/>
        </w:rPr>
        <w:t>.</w:t>
      </w:r>
      <w:r>
        <w:rPr>
          <w:rFonts w:hint="cs"/>
          <w:rtl/>
        </w:rPr>
        <w:t xml:space="preserve"> </w:t>
      </w:r>
      <w:r>
        <w:rPr>
          <w:rFonts w:cs="Traditional Arabic" w:hint="cs"/>
          <w:rtl/>
        </w:rPr>
        <w:t>﴿</w:t>
      </w:r>
      <w:r w:rsidRPr="004535DF">
        <w:rPr>
          <w:rStyle w:val="Chard"/>
          <w:rtl/>
        </w:rPr>
        <w:t>مُذَكِّرٞ</w:t>
      </w:r>
      <w:r>
        <w:rPr>
          <w:rFonts w:cs="Traditional Arabic" w:hint="cs"/>
          <w:rtl/>
        </w:rPr>
        <w:t>﴾</w:t>
      </w:r>
      <w:r w:rsidRPr="001970DA">
        <w:rPr>
          <w:rFonts w:hint="cs"/>
          <w:rtl/>
        </w:rPr>
        <w:t>:</w:t>
      </w:r>
      <w:r>
        <w:rPr>
          <w:rFonts w:hint="cs"/>
          <w:rtl/>
        </w:rPr>
        <w:t xml:space="preserve"> تذکیر دهنده، موعظه‌گر، </w:t>
      </w:r>
      <w:r w:rsidRPr="004535DF">
        <w:rPr>
          <w:rFonts w:hint="cs"/>
          <w:rtl/>
        </w:rPr>
        <w:t>پندرسان</w:t>
      </w:r>
      <w:r w:rsidR="005E5DD6">
        <w:rPr>
          <w:rFonts w:hint="cs"/>
          <w:rtl/>
        </w:rPr>
        <w:t>.</w:t>
      </w:r>
      <w:r w:rsidRPr="004535DF">
        <w:rPr>
          <w:rFonts w:hint="cs"/>
          <w:rtl/>
        </w:rPr>
        <w:t xml:space="preserve"> </w:t>
      </w:r>
      <w:r w:rsidRPr="00EF4029">
        <w:rPr>
          <w:rFonts w:cs="Traditional Arabic" w:hint="cs"/>
          <w:rtl/>
        </w:rPr>
        <w:t>﴿</w:t>
      </w:r>
      <w:r w:rsidRPr="00C15E38">
        <w:rPr>
          <w:rStyle w:val="Chard"/>
          <w:rtl/>
        </w:rPr>
        <w:t>مُصَيۡطِرٍ</w:t>
      </w:r>
      <w:r w:rsidRPr="00EF4029">
        <w:rPr>
          <w:rFonts w:cs="Traditional Arabic" w:hint="cs"/>
          <w:rtl/>
        </w:rPr>
        <w:t>﴾</w:t>
      </w:r>
      <w:r w:rsidRPr="001970DA">
        <w:rPr>
          <w:rFonts w:hint="cs"/>
          <w:rtl/>
        </w:rPr>
        <w:t>:</w:t>
      </w:r>
      <w:r>
        <w:rPr>
          <w:rFonts w:cs="Traditional Arabic" w:hint="cs"/>
          <w:rtl/>
        </w:rPr>
        <w:t xml:space="preserve"> </w:t>
      </w:r>
      <w:r>
        <w:rPr>
          <w:rFonts w:hint="cs"/>
          <w:rtl/>
        </w:rPr>
        <w:t>(مسی</w:t>
      </w:r>
      <w:r w:rsidRPr="00C15E38">
        <w:rPr>
          <w:rFonts w:hint="cs"/>
          <w:rtl/>
        </w:rPr>
        <w:t>طر):</w:t>
      </w:r>
      <w:r>
        <w:rPr>
          <w:rFonts w:cs="Traditional Arabic" w:hint="cs"/>
          <w:rtl/>
        </w:rPr>
        <w:t xml:space="preserve"> </w:t>
      </w:r>
      <w:r w:rsidRPr="00EF4029">
        <w:rPr>
          <w:rFonts w:hint="cs"/>
          <w:rtl/>
        </w:rPr>
        <w:t>چیره</w:t>
      </w:r>
      <w:r>
        <w:rPr>
          <w:rFonts w:hint="cs"/>
          <w:rtl/>
        </w:rPr>
        <w:t xml:space="preserve"> و اجبار کننده و مسلط نسبت به این</w:t>
      </w:r>
      <w:r w:rsidR="005E5DD6">
        <w:rPr>
          <w:rFonts w:hint="eastAsia"/>
          <w:rtl/>
        </w:rPr>
        <w:t>‌</w:t>
      </w:r>
      <w:r>
        <w:rPr>
          <w:rFonts w:hint="cs"/>
          <w:rtl/>
        </w:rPr>
        <w:t>که</w:t>
      </w:r>
      <w:r w:rsidR="006F2FD0" w:rsidRPr="006F2FD0">
        <w:rPr>
          <w:rFonts w:hint="cs"/>
          <w:rtl/>
        </w:rPr>
        <w:t xml:space="preserve"> آن‌ها </w:t>
      </w:r>
      <w:r>
        <w:rPr>
          <w:rFonts w:hint="cs"/>
          <w:rtl/>
        </w:rPr>
        <w:t xml:space="preserve">را حتماً مسلمان نمایی، زیرا رسالت تو ای پیامبر، تنها تبلیغ و إنذر است. </w:t>
      </w:r>
      <w:r>
        <w:rPr>
          <w:rFonts w:cs="Traditional Arabic" w:hint="cs"/>
          <w:rtl/>
        </w:rPr>
        <w:t>﴿</w:t>
      </w:r>
      <w:r w:rsidRPr="008E680F">
        <w:rPr>
          <w:rStyle w:val="Chard"/>
          <w:rtl/>
        </w:rPr>
        <w:t>تَوَلَّىٰ</w:t>
      </w:r>
      <w:r>
        <w:rPr>
          <w:rFonts w:cs="Traditional Arabic" w:hint="cs"/>
          <w:rtl/>
        </w:rPr>
        <w:t>﴾</w:t>
      </w:r>
      <w:r w:rsidRPr="001970DA">
        <w:rPr>
          <w:rFonts w:hint="cs"/>
          <w:rtl/>
        </w:rPr>
        <w:t>:</w:t>
      </w:r>
      <w:r>
        <w:rPr>
          <w:rFonts w:hint="cs"/>
          <w:rtl/>
        </w:rPr>
        <w:t xml:space="preserve"> پشت کرد، از قبول حقیقت روی گردانید</w:t>
      </w:r>
      <w:r w:rsidR="005E5DD6">
        <w:rPr>
          <w:rFonts w:hint="cs"/>
          <w:rtl/>
        </w:rPr>
        <w:t>.</w:t>
      </w:r>
      <w:r>
        <w:rPr>
          <w:rFonts w:hint="cs"/>
          <w:rtl/>
        </w:rPr>
        <w:t xml:space="preserve"> </w:t>
      </w:r>
      <w:r>
        <w:rPr>
          <w:rFonts w:cs="Traditional Arabic" w:hint="cs"/>
          <w:rtl/>
        </w:rPr>
        <w:t>﴿</w:t>
      </w:r>
      <w:r w:rsidRPr="008E680F">
        <w:rPr>
          <w:rStyle w:val="Chard"/>
          <w:rFonts w:hint="cs"/>
          <w:rtl/>
        </w:rPr>
        <w:t>ٱ</w:t>
      </w:r>
      <w:r w:rsidRPr="008E680F">
        <w:rPr>
          <w:rStyle w:val="Chard"/>
          <w:rFonts w:hint="eastAsia"/>
          <w:rtl/>
        </w:rPr>
        <w:t>لۡعَذَابَ</w:t>
      </w:r>
      <w:r w:rsidRPr="008E680F">
        <w:rPr>
          <w:rStyle w:val="Chard"/>
          <w:rtl/>
        </w:rPr>
        <w:t xml:space="preserve"> </w:t>
      </w:r>
      <w:r w:rsidRPr="008E680F">
        <w:rPr>
          <w:rStyle w:val="Chard"/>
          <w:rFonts w:hint="cs"/>
          <w:rtl/>
        </w:rPr>
        <w:t>ٱ</w:t>
      </w:r>
      <w:r w:rsidRPr="008E680F">
        <w:rPr>
          <w:rStyle w:val="Chard"/>
          <w:rFonts w:hint="eastAsia"/>
          <w:rtl/>
        </w:rPr>
        <w:t>لۡأَكۡبَرَ</w:t>
      </w:r>
      <w:r>
        <w:rPr>
          <w:rFonts w:cs="Traditional Arabic" w:hint="cs"/>
          <w:rtl/>
        </w:rPr>
        <w:t>﴾</w:t>
      </w:r>
      <w:r w:rsidRPr="001970DA">
        <w:rPr>
          <w:rFonts w:hint="cs"/>
          <w:rtl/>
        </w:rPr>
        <w:t>:</w:t>
      </w:r>
      <w:r>
        <w:rPr>
          <w:rFonts w:hint="cs"/>
          <w:rtl/>
        </w:rPr>
        <w:t xml:space="preserve"> عذاب بزرگ‌تر، بزرگ‌ترین عذاب که آتش جهنم است، و البته کافران در دنیا نیز گاهی عذاب‌های کوچک‌تری را تحمل می‌کنند، مثل هلاکت، اسارت، قحط‌سالی</w:t>
      </w:r>
      <w:r w:rsidR="005E5DD6">
        <w:rPr>
          <w:rFonts w:hint="cs"/>
          <w:rtl/>
        </w:rPr>
        <w:t>.</w:t>
      </w:r>
      <w:r>
        <w:rPr>
          <w:rFonts w:hint="cs"/>
          <w:rtl/>
        </w:rPr>
        <w:t xml:space="preserve"> </w:t>
      </w:r>
      <w:r>
        <w:rPr>
          <w:rFonts w:cs="Traditional Arabic" w:hint="cs"/>
          <w:rtl/>
        </w:rPr>
        <w:t>﴿</w:t>
      </w:r>
      <w:r w:rsidRPr="008E680F">
        <w:rPr>
          <w:rStyle w:val="Chard"/>
          <w:rtl/>
        </w:rPr>
        <w:t>إِيَابَهُمۡ</w:t>
      </w:r>
      <w:r>
        <w:rPr>
          <w:rFonts w:cs="Traditional Arabic" w:hint="cs"/>
          <w:rtl/>
        </w:rPr>
        <w:t>﴾</w:t>
      </w:r>
      <w:r w:rsidRPr="001970DA">
        <w:rPr>
          <w:rFonts w:hint="cs"/>
          <w:rtl/>
        </w:rPr>
        <w:t>:</w:t>
      </w:r>
      <w:r>
        <w:rPr>
          <w:rFonts w:hint="cs"/>
          <w:rtl/>
        </w:rPr>
        <w:t xml:space="preserve"> برگشت</w:t>
      </w:r>
      <w:r w:rsidR="006F2FD0" w:rsidRPr="006F2FD0">
        <w:rPr>
          <w:rFonts w:hint="cs"/>
          <w:rtl/>
        </w:rPr>
        <w:t xml:space="preserve"> آن‌ها </w:t>
      </w:r>
      <w:r>
        <w:rPr>
          <w:rFonts w:hint="cs"/>
          <w:rtl/>
        </w:rPr>
        <w:t xml:space="preserve">بعد از مرگ </w:t>
      </w:r>
      <w:r>
        <w:rPr>
          <w:rFonts w:cs="Traditional Arabic" w:hint="cs"/>
          <w:rtl/>
        </w:rPr>
        <w:t>﴿</w:t>
      </w:r>
      <w:r w:rsidRPr="008E680F">
        <w:rPr>
          <w:rStyle w:val="Chard"/>
          <w:rtl/>
        </w:rPr>
        <w:t>حِسَابَهُم</w:t>
      </w:r>
      <w:r>
        <w:rPr>
          <w:rFonts w:cs="Traditional Arabic" w:hint="cs"/>
          <w:rtl/>
        </w:rPr>
        <w:t>﴾</w:t>
      </w:r>
      <w:r w:rsidRPr="001970DA">
        <w:rPr>
          <w:rFonts w:hint="cs"/>
          <w:rtl/>
        </w:rPr>
        <w:t>:</w:t>
      </w:r>
      <w:r>
        <w:rPr>
          <w:rFonts w:hint="cs"/>
          <w:rtl/>
        </w:rPr>
        <w:t xml:space="preserve"> محاسبه و مؤاخذه‌ی</w:t>
      </w:r>
      <w:r w:rsidR="006F2FD0" w:rsidRPr="006F2FD0">
        <w:rPr>
          <w:rFonts w:hint="cs"/>
          <w:rtl/>
        </w:rPr>
        <w:t xml:space="preserve"> آن‌ها </w:t>
      </w:r>
      <w:r>
        <w:rPr>
          <w:rFonts w:hint="cs"/>
          <w:rtl/>
        </w:rPr>
        <w:t>در مقابل نافرمانی خداوند.</w:t>
      </w:r>
    </w:p>
    <w:p w:rsidR="00D16C62" w:rsidRDefault="00D16C62" w:rsidP="00D16C62">
      <w:pPr>
        <w:pStyle w:val="a9"/>
        <w:rPr>
          <w:rtl/>
        </w:rPr>
      </w:pPr>
      <w:r>
        <w:rPr>
          <w:rFonts w:hint="cs"/>
          <w:rtl/>
        </w:rPr>
        <w:t>مفهوم کلی آیات:</w:t>
      </w:r>
    </w:p>
    <w:p w:rsidR="00D16C62" w:rsidRDefault="00D16C62" w:rsidP="00D16C62">
      <w:pPr>
        <w:pStyle w:val="a8"/>
        <w:rPr>
          <w:rtl/>
        </w:rPr>
      </w:pPr>
      <w:r>
        <w:rPr>
          <w:rFonts w:hint="cs"/>
          <w:rtl/>
        </w:rPr>
        <w:t>عجایب و شگفتی</w:t>
      </w:r>
      <w:r>
        <w:rPr>
          <w:rFonts w:hint="eastAsia"/>
          <w:rtl/>
        </w:rPr>
        <w:t>‌</w:t>
      </w:r>
      <w:r>
        <w:rPr>
          <w:rFonts w:hint="cs"/>
          <w:rtl/>
        </w:rPr>
        <w:t>های این هستی به اندازه</w:t>
      </w:r>
      <w:r>
        <w:rPr>
          <w:rFonts w:hint="eastAsia"/>
          <w:rtl/>
        </w:rPr>
        <w:t>‌</w:t>
      </w:r>
      <w:r>
        <w:rPr>
          <w:rFonts w:hint="cs"/>
          <w:rtl/>
        </w:rPr>
        <w:t xml:space="preserve">ای است که با اندک نگاهی می‌توان به دریایی از این عظمت‌ها پی‌برد. تنها چشم بصیرتی می‌خواهد که ببیند، تفکری که بیندیشد، قلبی که عبرت پذیرد و وجدانی که تسلیم این همه شگفتی شود و بر آن آفرین گوید. در این میان، رسالت رسول الله </w:t>
      </w:r>
      <w:r>
        <w:rPr>
          <w:rFonts w:cs="CTraditional Arabic" w:hint="cs"/>
          <w:rtl/>
        </w:rPr>
        <w:t>ص</w:t>
      </w:r>
      <w:r w:rsidR="005E5DD6">
        <w:rPr>
          <w:rFonts w:hint="cs"/>
          <w:rtl/>
        </w:rPr>
        <w:t xml:space="preserve"> هدایت به</w:t>
      </w:r>
      <w:r w:rsidR="005E5DD6">
        <w:rPr>
          <w:rFonts w:hint="eastAsia"/>
          <w:rtl/>
        </w:rPr>
        <w:t>‌</w:t>
      </w:r>
      <w:r>
        <w:rPr>
          <w:rFonts w:hint="cs"/>
          <w:rtl/>
        </w:rPr>
        <w:t>سوی درست اندیشیدن است و برای پیامبر حق اجباری نیست که ناگزیر هر کسی را تابع خداوند گرداند بلکه بنده باید خود خواهان هدایت باشد و این حساب اُخروی است که سرنوشت و ارزش هر شخص را معین می‌کند.</w:t>
      </w:r>
    </w:p>
    <w:p w:rsidR="00D16C62" w:rsidRDefault="00D16C62" w:rsidP="00D16C62">
      <w:pPr>
        <w:pStyle w:val="a9"/>
        <w:rPr>
          <w:rtl/>
        </w:rPr>
      </w:pPr>
      <w:r>
        <w:rPr>
          <w:rFonts w:hint="cs"/>
          <w:rtl/>
        </w:rPr>
        <w:t>برداشت‌ها و فواید سوره:</w:t>
      </w:r>
    </w:p>
    <w:p w:rsidR="00D16C62" w:rsidRDefault="00D16C62" w:rsidP="00707090">
      <w:pPr>
        <w:pStyle w:val="a8"/>
        <w:numPr>
          <w:ilvl w:val="0"/>
          <w:numId w:val="41"/>
        </w:numPr>
        <w:ind w:left="680" w:hanging="340"/>
      </w:pPr>
      <w:r>
        <w:rPr>
          <w:rFonts w:hint="cs"/>
          <w:rtl/>
        </w:rPr>
        <w:t>سختی‌های قیامت به حدی است که همه را در بر می‌گیرد و به صورتی خاص، کافران را به ذلت و ترسی بزرگ فرو می‌برد.</w:t>
      </w:r>
    </w:p>
    <w:p w:rsidR="00D16C62" w:rsidRDefault="00D16C62" w:rsidP="00707090">
      <w:pPr>
        <w:pStyle w:val="a8"/>
        <w:numPr>
          <w:ilvl w:val="0"/>
          <w:numId w:val="41"/>
        </w:numPr>
        <w:ind w:left="680" w:hanging="340"/>
      </w:pPr>
      <w:r>
        <w:rPr>
          <w:rFonts w:hint="cs"/>
          <w:rtl/>
        </w:rPr>
        <w:t>نگاه به طبیعت اگر متفکرانه، منصفانه و حقیقت جویانه باشد بزرگ‌ترین ابزرا خداشناسی خواهد بود و طریق هدایت را برای انسان هموار می</w:t>
      </w:r>
      <w:r>
        <w:rPr>
          <w:rFonts w:hint="eastAsia"/>
          <w:rtl/>
        </w:rPr>
        <w:t>‌</w:t>
      </w:r>
      <w:r>
        <w:rPr>
          <w:rFonts w:hint="cs"/>
          <w:rtl/>
        </w:rPr>
        <w:t>سازد.</w:t>
      </w:r>
    </w:p>
    <w:p w:rsidR="00D16C62" w:rsidRDefault="00D16C62" w:rsidP="00707090">
      <w:pPr>
        <w:pStyle w:val="a8"/>
        <w:numPr>
          <w:ilvl w:val="0"/>
          <w:numId w:val="41"/>
        </w:numPr>
        <w:ind w:left="680" w:hanging="340"/>
      </w:pPr>
      <w:r>
        <w:rPr>
          <w:rFonts w:hint="cs"/>
          <w:rtl/>
        </w:rPr>
        <w:t>وظیفه‌ی دعوتگر ارشاد مردم و شناساندن راه هدایت است اما پذیرش یا عدم پذیرش، به دعوت‌شدگان بر می‌گردد و دعوت</w:t>
      </w:r>
      <w:r>
        <w:rPr>
          <w:rFonts w:hint="eastAsia"/>
          <w:rtl/>
        </w:rPr>
        <w:t>‌</w:t>
      </w:r>
      <w:r>
        <w:rPr>
          <w:rFonts w:hint="cs"/>
          <w:rtl/>
        </w:rPr>
        <w:t>گر، تسلط و یا مسؤولیتی فراتر از این بر مخاطبانش ندارد.</w:t>
      </w:r>
    </w:p>
    <w:p w:rsidR="00D16C62" w:rsidRDefault="00D16C62" w:rsidP="00707090">
      <w:pPr>
        <w:pStyle w:val="a8"/>
        <w:numPr>
          <w:ilvl w:val="0"/>
          <w:numId w:val="41"/>
        </w:numPr>
        <w:ind w:left="680" w:hanging="340"/>
      </w:pPr>
      <w:r>
        <w:rPr>
          <w:rFonts w:hint="cs"/>
          <w:rtl/>
        </w:rPr>
        <w:t>جویبارهای بهشتی که در قرآن از</w:t>
      </w:r>
      <w:r w:rsidR="006F2FD0" w:rsidRPr="006F2FD0">
        <w:rPr>
          <w:rFonts w:hint="cs"/>
          <w:rtl/>
        </w:rPr>
        <w:t xml:space="preserve"> آن‌ها </w:t>
      </w:r>
      <w:r>
        <w:rPr>
          <w:rFonts w:hint="cs"/>
          <w:rtl/>
        </w:rPr>
        <w:t>نام برده شده چهار نوع است: 1- جویبارهای آب گوارا. 2- شیر تازه. 3- شراب لذیذ. 4- عسل صاف و شفاف. [محمد: 15].</w:t>
      </w:r>
    </w:p>
    <w:p w:rsidR="00D16C62" w:rsidRDefault="00D16C62" w:rsidP="00707090">
      <w:pPr>
        <w:pStyle w:val="a8"/>
        <w:numPr>
          <w:ilvl w:val="0"/>
          <w:numId w:val="41"/>
        </w:numPr>
        <w:ind w:left="680" w:hanging="340"/>
      </w:pPr>
      <w:r>
        <w:rPr>
          <w:rFonts w:hint="cs"/>
          <w:rtl/>
        </w:rPr>
        <w:t xml:space="preserve">صحیحین از ابوهریره روایت می‌کنند که پیامبر </w:t>
      </w:r>
      <w:r>
        <w:rPr>
          <w:rFonts w:cs="CTraditional Arabic" w:hint="cs"/>
          <w:rtl/>
        </w:rPr>
        <w:t>ص</w:t>
      </w:r>
      <w:r>
        <w:rPr>
          <w:rFonts w:hint="cs"/>
          <w:rtl/>
        </w:rPr>
        <w:t xml:space="preserve"> در حدیثی قدسی در مورد نعمت‌های متنوع بهشت فرمودند:</w:t>
      </w:r>
      <w:r w:rsidR="005E5DD6">
        <w:rPr>
          <w:rFonts w:hint="cs"/>
          <w:rtl/>
        </w:rPr>
        <w:t xml:space="preserve"> «</w:t>
      </w:r>
      <w:r w:rsidR="005E5DD6" w:rsidRPr="005E5DD6">
        <w:rPr>
          <w:rStyle w:val="Char3"/>
          <w:rFonts w:hint="eastAsia"/>
          <w:rtl/>
        </w:rPr>
        <w:t>قَالَ</w:t>
      </w:r>
      <w:r w:rsidR="005E5DD6" w:rsidRPr="005E5DD6">
        <w:rPr>
          <w:rStyle w:val="Char3"/>
          <w:rtl/>
        </w:rPr>
        <w:t xml:space="preserve"> </w:t>
      </w:r>
      <w:r w:rsidR="005E5DD6" w:rsidRPr="005E5DD6">
        <w:rPr>
          <w:rStyle w:val="Char3"/>
          <w:rFonts w:hint="eastAsia"/>
          <w:rtl/>
        </w:rPr>
        <w:t>اللَّهُ</w:t>
      </w:r>
      <w:r w:rsidR="005E5DD6" w:rsidRPr="005E5DD6">
        <w:rPr>
          <w:rStyle w:val="Char3"/>
          <w:rtl/>
        </w:rPr>
        <w:t xml:space="preserve"> </w:t>
      </w:r>
      <w:r w:rsidR="005E5DD6" w:rsidRPr="005E5DD6">
        <w:rPr>
          <w:rStyle w:val="Char3"/>
          <w:rFonts w:hint="eastAsia"/>
          <w:rtl/>
        </w:rPr>
        <w:t>أَعْدَدْتُ</w:t>
      </w:r>
      <w:r w:rsidR="005E5DD6" w:rsidRPr="005E5DD6">
        <w:rPr>
          <w:rStyle w:val="Char3"/>
          <w:rtl/>
        </w:rPr>
        <w:t xml:space="preserve"> </w:t>
      </w:r>
      <w:r w:rsidR="005E5DD6" w:rsidRPr="005E5DD6">
        <w:rPr>
          <w:rStyle w:val="Char3"/>
          <w:rFonts w:hint="eastAsia"/>
          <w:rtl/>
        </w:rPr>
        <w:t>لِعِبَادِى</w:t>
      </w:r>
      <w:r w:rsidR="005E5DD6" w:rsidRPr="005E5DD6">
        <w:rPr>
          <w:rStyle w:val="Char3"/>
          <w:rtl/>
        </w:rPr>
        <w:t xml:space="preserve"> </w:t>
      </w:r>
      <w:r w:rsidR="005E5DD6" w:rsidRPr="005E5DD6">
        <w:rPr>
          <w:rStyle w:val="Char3"/>
          <w:rFonts w:hint="eastAsia"/>
          <w:rtl/>
        </w:rPr>
        <w:t>الصَّالِحِينَ</w:t>
      </w:r>
      <w:r w:rsidR="005E5DD6" w:rsidRPr="005E5DD6">
        <w:rPr>
          <w:rStyle w:val="Char3"/>
          <w:rtl/>
        </w:rPr>
        <w:t xml:space="preserve"> </w:t>
      </w:r>
      <w:r w:rsidR="005E5DD6" w:rsidRPr="005E5DD6">
        <w:rPr>
          <w:rStyle w:val="Char3"/>
          <w:rFonts w:hint="eastAsia"/>
          <w:rtl/>
        </w:rPr>
        <w:t>مَا</w:t>
      </w:r>
      <w:r w:rsidR="005E5DD6" w:rsidRPr="005E5DD6">
        <w:rPr>
          <w:rStyle w:val="Char3"/>
          <w:rtl/>
        </w:rPr>
        <w:t xml:space="preserve"> </w:t>
      </w:r>
      <w:r w:rsidR="005E5DD6" w:rsidRPr="005E5DD6">
        <w:rPr>
          <w:rStyle w:val="Char3"/>
          <w:rFonts w:hint="eastAsia"/>
          <w:rtl/>
        </w:rPr>
        <w:t>لاَ</w:t>
      </w:r>
      <w:r w:rsidR="005E5DD6" w:rsidRPr="005E5DD6">
        <w:rPr>
          <w:rStyle w:val="Char3"/>
          <w:rtl/>
        </w:rPr>
        <w:t xml:space="preserve"> </w:t>
      </w:r>
      <w:r w:rsidR="005E5DD6" w:rsidRPr="005E5DD6">
        <w:rPr>
          <w:rStyle w:val="Char3"/>
          <w:rFonts w:hint="eastAsia"/>
          <w:rtl/>
        </w:rPr>
        <w:t>عَيْنَ</w:t>
      </w:r>
      <w:r w:rsidR="005E5DD6" w:rsidRPr="005E5DD6">
        <w:rPr>
          <w:rStyle w:val="Char3"/>
          <w:rtl/>
        </w:rPr>
        <w:t xml:space="preserve"> </w:t>
      </w:r>
      <w:r w:rsidR="005E5DD6" w:rsidRPr="005E5DD6">
        <w:rPr>
          <w:rStyle w:val="Char3"/>
          <w:rFonts w:hint="eastAsia"/>
          <w:rtl/>
        </w:rPr>
        <w:t>رَأَتْ</w:t>
      </w:r>
      <w:r w:rsidR="005E5DD6" w:rsidRPr="005E5DD6">
        <w:rPr>
          <w:rStyle w:val="Char3"/>
          <w:rtl/>
        </w:rPr>
        <w:t xml:space="preserve"> </w:t>
      </w:r>
      <w:r w:rsidR="005E5DD6" w:rsidRPr="005E5DD6">
        <w:rPr>
          <w:rStyle w:val="Char3"/>
          <w:rFonts w:hint="eastAsia"/>
          <w:rtl/>
        </w:rPr>
        <w:t>وَلاَ</w:t>
      </w:r>
      <w:r w:rsidR="005E5DD6" w:rsidRPr="005E5DD6">
        <w:rPr>
          <w:rStyle w:val="Char3"/>
          <w:rtl/>
        </w:rPr>
        <w:t xml:space="preserve"> </w:t>
      </w:r>
      <w:r w:rsidR="005E5DD6" w:rsidRPr="005E5DD6">
        <w:rPr>
          <w:rStyle w:val="Char3"/>
          <w:rFonts w:hint="eastAsia"/>
          <w:rtl/>
        </w:rPr>
        <w:t>أُذُنَ</w:t>
      </w:r>
      <w:r w:rsidR="005E5DD6" w:rsidRPr="005E5DD6">
        <w:rPr>
          <w:rStyle w:val="Char3"/>
          <w:rtl/>
        </w:rPr>
        <w:t xml:space="preserve"> </w:t>
      </w:r>
      <w:r w:rsidR="005E5DD6" w:rsidRPr="005E5DD6">
        <w:rPr>
          <w:rStyle w:val="Char3"/>
          <w:rFonts w:hint="eastAsia"/>
          <w:rtl/>
        </w:rPr>
        <w:t>سَمِعَتْ</w:t>
      </w:r>
      <w:r w:rsidR="005E5DD6" w:rsidRPr="005E5DD6">
        <w:rPr>
          <w:rStyle w:val="Char3"/>
          <w:rtl/>
        </w:rPr>
        <w:t xml:space="preserve"> </w:t>
      </w:r>
      <w:r w:rsidR="005E5DD6" w:rsidRPr="005E5DD6">
        <w:rPr>
          <w:rStyle w:val="Char3"/>
          <w:rFonts w:hint="eastAsia"/>
          <w:rtl/>
        </w:rPr>
        <w:t>وَلاَ</w:t>
      </w:r>
      <w:r w:rsidR="005E5DD6" w:rsidRPr="005E5DD6">
        <w:rPr>
          <w:rStyle w:val="Char3"/>
          <w:rtl/>
        </w:rPr>
        <w:t xml:space="preserve"> </w:t>
      </w:r>
      <w:r w:rsidR="005E5DD6" w:rsidRPr="005E5DD6">
        <w:rPr>
          <w:rStyle w:val="Char3"/>
          <w:rFonts w:hint="eastAsia"/>
          <w:rtl/>
        </w:rPr>
        <w:t>خَطَرَ</w:t>
      </w:r>
      <w:r w:rsidR="005E5DD6" w:rsidRPr="005E5DD6">
        <w:rPr>
          <w:rStyle w:val="Char3"/>
          <w:rtl/>
        </w:rPr>
        <w:t xml:space="preserve"> </w:t>
      </w:r>
      <w:r w:rsidR="005E5DD6" w:rsidRPr="005E5DD6">
        <w:rPr>
          <w:rStyle w:val="Char3"/>
          <w:rFonts w:hint="eastAsia"/>
          <w:rtl/>
        </w:rPr>
        <w:t>عَلَى</w:t>
      </w:r>
      <w:r w:rsidR="005E5DD6" w:rsidRPr="005E5DD6">
        <w:rPr>
          <w:rStyle w:val="Char3"/>
          <w:rtl/>
        </w:rPr>
        <w:t xml:space="preserve"> </w:t>
      </w:r>
      <w:r w:rsidR="005E5DD6" w:rsidRPr="005E5DD6">
        <w:rPr>
          <w:rStyle w:val="Char3"/>
          <w:rFonts w:hint="eastAsia"/>
          <w:rtl/>
        </w:rPr>
        <w:t>قَلْبِ</w:t>
      </w:r>
      <w:r w:rsidR="005E5DD6" w:rsidRPr="005E5DD6">
        <w:rPr>
          <w:rStyle w:val="Char3"/>
          <w:rtl/>
        </w:rPr>
        <w:t xml:space="preserve"> </w:t>
      </w:r>
      <w:r w:rsidR="005E5DD6" w:rsidRPr="005E5DD6">
        <w:rPr>
          <w:rStyle w:val="Char3"/>
          <w:rFonts w:hint="eastAsia"/>
          <w:rtl/>
        </w:rPr>
        <w:t>بَشَرٍ</w:t>
      </w:r>
      <w:r w:rsidR="005E5DD6" w:rsidRPr="005E5DD6">
        <w:rPr>
          <w:rStyle w:val="Char3"/>
          <w:rtl/>
        </w:rPr>
        <w:t xml:space="preserve"> </w:t>
      </w:r>
      <w:r w:rsidR="005E5DD6" w:rsidRPr="005E5DD6">
        <w:rPr>
          <w:rStyle w:val="Char3"/>
          <w:rFonts w:hint="eastAsia"/>
          <w:rtl/>
        </w:rPr>
        <w:t>فَاقْرَءُوا</w:t>
      </w:r>
      <w:r w:rsidR="005E5DD6" w:rsidRPr="005E5DD6">
        <w:rPr>
          <w:rStyle w:val="Char3"/>
          <w:rtl/>
        </w:rPr>
        <w:t xml:space="preserve"> </w:t>
      </w:r>
      <w:r w:rsidR="005E5DD6" w:rsidRPr="005E5DD6">
        <w:rPr>
          <w:rStyle w:val="Char3"/>
          <w:rFonts w:hint="eastAsia"/>
          <w:rtl/>
        </w:rPr>
        <w:t>إِنْ</w:t>
      </w:r>
      <w:r w:rsidR="005E5DD6" w:rsidRPr="005E5DD6">
        <w:rPr>
          <w:rStyle w:val="Char3"/>
          <w:rtl/>
        </w:rPr>
        <w:t xml:space="preserve"> </w:t>
      </w:r>
      <w:r w:rsidR="005E5DD6" w:rsidRPr="005E5DD6">
        <w:rPr>
          <w:rStyle w:val="Char3"/>
          <w:rFonts w:hint="eastAsia"/>
          <w:rtl/>
        </w:rPr>
        <w:t>شِئْتُمْ</w:t>
      </w:r>
      <w:r w:rsidR="005E5DD6">
        <w:rPr>
          <w:rFonts w:hint="cs"/>
          <w:rtl/>
        </w:rPr>
        <w:t xml:space="preserve"> </w:t>
      </w:r>
      <w:r w:rsidRPr="009F5614">
        <w:rPr>
          <w:rFonts w:cs="Traditional Arabic"/>
          <w:rtl/>
        </w:rPr>
        <w:t>﴿</w:t>
      </w:r>
      <w:r w:rsidRPr="00794A3E">
        <w:rPr>
          <w:rStyle w:val="Chard"/>
          <w:rtl/>
        </w:rPr>
        <w:t>فَلَا تَعۡلَمُ نَفۡسٞ مَّآ أُخۡفِيَ لَهُم مِّن قُرَّةِ أَعۡيُنٖ</w:t>
      </w:r>
      <w:r w:rsidRPr="009F5614">
        <w:rPr>
          <w:rFonts w:ascii="Times New Roman" w:hAnsi="Times New Roman" w:cs="Traditional Arabic" w:hint="cs"/>
          <w:rtl/>
        </w:rPr>
        <w:t>﴾</w:t>
      </w:r>
      <w:r>
        <w:rPr>
          <w:rFonts w:ascii="Times New Roman" w:hAnsi="Times New Roman" w:cs="Traditional Arabic" w:hint="cs"/>
          <w:rtl/>
        </w:rPr>
        <w:t xml:space="preserve"> </w:t>
      </w:r>
      <w:r w:rsidRPr="00EF269B">
        <w:rPr>
          <w:rStyle w:val="Char6"/>
          <w:rFonts w:hint="cs"/>
          <w:rtl/>
        </w:rPr>
        <w:t>[سجده 17]</w:t>
      </w:r>
      <w:r w:rsidRPr="009F5614">
        <w:rPr>
          <w:rFonts w:hint="cs"/>
          <w:rtl/>
        </w:rPr>
        <w:t>»</w:t>
      </w:r>
      <w:r w:rsidRPr="009F5614">
        <w:rPr>
          <w:rStyle w:val="Char6"/>
          <w:rFonts w:hint="cs"/>
          <w:rtl/>
        </w:rPr>
        <w:t>.</w:t>
      </w:r>
      <w:r>
        <w:rPr>
          <w:rFonts w:hint="cs"/>
          <w:rtl/>
        </w:rPr>
        <w:t xml:space="preserve"> «خداوند می‌فرماید: در برای بندگان نیکوکارم نعمت‌هایی آماده کردم که هیچ چشمی آن را ندیده، هیچ گوشی آن را نشنیده و بر قلب کسی خطور نکرده است، پس اگر خواستید این ایه را بخوانید: پس هیچ‌کس نمی‌داند چه چیزی برای‌شان نهان داشته شده که مایه‌ی چشم روشنی آنهاست». </w:t>
      </w:r>
    </w:p>
    <w:p w:rsidR="00D16C62" w:rsidRDefault="00D16C62" w:rsidP="00707090">
      <w:pPr>
        <w:pStyle w:val="a8"/>
        <w:numPr>
          <w:ilvl w:val="0"/>
          <w:numId w:val="41"/>
        </w:numPr>
        <w:ind w:left="680" w:hanging="340"/>
      </w:pPr>
      <w:r>
        <w:rPr>
          <w:rFonts w:hint="cs"/>
          <w:rtl/>
        </w:rPr>
        <w:t>امام مسلم از نعمان بن بشیر نقل می‌کند</w:t>
      </w:r>
      <w:r w:rsidR="005E5DD6">
        <w:rPr>
          <w:rFonts w:hint="cs"/>
          <w:rtl/>
        </w:rPr>
        <w:t xml:space="preserve"> «</w:t>
      </w:r>
      <w:r w:rsidR="005E5DD6" w:rsidRPr="005E5DD6">
        <w:rPr>
          <w:rStyle w:val="Char3"/>
          <w:rFonts w:hint="eastAsia"/>
          <w:rtl/>
        </w:rPr>
        <w:t>كَانَ</w:t>
      </w:r>
      <w:r w:rsidR="005E5DD6" w:rsidRPr="005E5DD6">
        <w:rPr>
          <w:rStyle w:val="Char3"/>
          <w:rtl/>
        </w:rPr>
        <w:t xml:space="preserve"> </w:t>
      </w:r>
      <w:r w:rsidR="005E5DD6" w:rsidRPr="005E5DD6">
        <w:rPr>
          <w:rStyle w:val="Char3"/>
          <w:rFonts w:hint="eastAsia"/>
          <w:rtl/>
        </w:rPr>
        <w:t>رَسُولُ</w:t>
      </w:r>
      <w:r w:rsidR="005E5DD6" w:rsidRPr="005E5DD6">
        <w:rPr>
          <w:rStyle w:val="Char3"/>
          <w:rtl/>
        </w:rPr>
        <w:t xml:space="preserve"> </w:t>
      </w:r>
      <w:r w:rsidR="005E5DD6" w:rsidRPr="005E5DD6">
        <w:rPr>
          <w:rStyle w:val="Char3"/>
          <w:rFonts w:hint="eastAsia"/>
          <w:rtl/>
        </w:rPr>
        <w:t>اللَّهِ</w:t>
      </w:r>
      <w:r w:rsidR="005E5DD6" w:rsidRPr="005E5DD6">
        <w:rPr>
          <w:rStyle w:val="Char3"/>
          <w:rtl/>
        </w:rPr>
        <w:t xml:space="preserve"> -</w:t>
      </w:r>
      <w:r w:rsidR="005E5DD6" w:rsidRPr="005E5DD6">
        <w:rPr>
          <w:rStyle w:val="Char3"/>
          <w:rFonts w:hint="eastAsia"/>
          <w:rtl/>
        </w:rPr>
        <w:t>صلى</w:t>
      </w:r>
      <w:r w:rsidR="005E5DD6" w:rsidRPr="005E5DD6">
        <w:rPr>
          <w:rStyle w:val="Char3"/>
          <w:rtl/>
        </w:rPr>
        <w:t xml:space="preserve"> </w:t>
      </w:r>
      <w:r w:rsidR="005E5DD6" w:rsidRPr="005E5DD6">
        <w:rPr>
          <w:rStyle w:val="Char3"/>
          <w:rFonts w:hint="eastAsia"/>
          <w:rtl/>
        </w:rPr>
        <w:t>الله</w:t>
      </w:r>
      <w:r w:rsidR="005E5DD6" w:rsidRPr="005E5DD6">
        <w:rPr>
          <w:rStyle w:val="Char3"/>
          <w:rtl/>
        </w:rPr>
        <w:t xml:space="preserve"> </w:t>
      </w:r>
      <w:r w:rsidR="005E5DD6" w:rsidRPr="005E5DD6">
        <w:rPr>
          <w:rStyle w:val="Char3"/>
          <w:rFonts w:hint="eastAsia"/>
          <w:rtl/>
        </w:rPr>
        <w:t>عليه</w:t>
      </w:r>
      <w:r w:rsidR="005E5DD6" w:rsidRPr="005E5DD6">
        <w:rPr>
          <w:rStyle w:val="Char3"/>
          <w:rtl/>
        </w:rPr>
        <w:t xml:space="preserve"> </w:t>
      </w:r>
      <w:r w:rsidR="005E5DD6" w:rsidRPr="005E5DD6">
        <w:rPr>
          <w:rStyle w:val="Char3"/>
          <w:rFonts w:hint="eastAsia"/>
          <w:rtl/>
        </w:rPr>
        <w:t>وسلم</w:t>
      </w:r>
      <w:r w:rsidR="005E5DD6" w:rsidRPr="005E5DD6">
        <w:rPr>
          <w:rStyle w:val="Char3"/>
          <w:rtl/>
        </w:rPr>
        <w:t xml:space="preserve">- </w:t>
      </w:r>
      <w:r w:rsidR="005E5DD6" w:rsidRPr="005E5DD6">
        <w:rPr>
          <w:rStyle w:val="Char3"/>
          <w:rFonts w:hint="eastAsia"/>
          <w:rtl/>
        </w:rPr>
        <w:t>يَقْرَأُ</w:t>
      </w:r>
      <w:r w:rsidR="005E5DD6" w:rsidRPr="005E5DD6">
        <w:rPr>
          <w:rStyle w:val="Char3"/>
          <w:rtl/>
        </w:rPr>
        <w:t xml:space="preserve"> </w:t>
      </w:r>
      <w:r w:rsidR="005E5DD6" w:rsidRPr="005E5DD6">
        <w:rPr>
          <w:rStyle w:val="Char3"/>
          <w:rFonts w:hint="eastAsia"/>
          <w:rtl/>
        </w:rPr>
        <w:t>فِى</w:t>
      </w:r>
      <w:r w:rsidR="005E5DD6" w:rsidRPr="005E5DD6">
        <w:rPr>
          <w:rStyle w:val="Char3"/>
          <w:rtl/>
        </w:rPr>
        <w:t xml:space="preserve"> </w:t>
      </w:r>
      <w:r w:rsidR="005E5DD6" w:rsidRPr="005E5DD6">
        <w:rPr>
          <w:rStyle w:val="Char3"/>
          <w:rFonts w:hint="eastAsia"/>
          <w:rtl/>
        </w:rPr>
        <w:t>الْعِيدَيْنِ</w:t>
      </w:r>
      <w:r w:rsidR="005E5DD6" w:rsidRPr="005E5DD6">
        <w:rPr>
          <w:rStyle w:val="Char3"/>
          <w:rtl/>
        </w:rPr>
        <w:t xml:space="preserve"> </w:t>
      </w:r>
      <w:r w:rsidR="005E5DD6" w:rsidRPr="005E5DD6">
        <w:rPr>
          <w:rStyle w:val="Char3"/>
          <w:rFonts w:hint="eastAsia"/>
          <w:rtl/>
        </w:rPr>
        <w:t>وَفِى</w:t>
      </w:r>
      <w:r w:rsidR="005E5DD6" w:rsidRPr="005E5DD6">
        <w:rPr>
          <w:rStyle w:val="Char3"/>
          <w:rtl/>
        </w:rPr>
        <w:t xml:space="preserve"> </w:t>
      </w:r>
      <w:r w:rsidR="005E5DD6" w:rsidRPr="005E5DD6">
        <w:rPr>
          <w:rStyle w:val="Char3"/>
          <w:rFonts w:hint="eastAsia"/>
          <w:rtl/>
        </w:rPr>
        <w:t>الْجُمُعَةِ</w:t>
      </w:r>
      <w:r w:rsidR="005E5DD6" w:rsidRPr="005E5DD6">
        <w:rPr>
          <w:rStyle w:val="Char3"/>
          <w:rtl/>
        </w:rPr>
        <w:t xml:space="preserve"> </w:t>
      </w:r>
      <w:r w:rsidR="00803024" w:rsidRPr="00803024">
        <w:rPr>
          <w:rStyle w:val="Char3"/>
          <w:rFonts w:cs="Traditional Arabic"/>
          <w:szCs w:val="28"/>
          <w:rtl/>
        </w:rPr>
        <w:t>﴿</w:t>
      </w:r>
      <w:r w:rsidR="00803024" w:rsidRPr="00803024">
        <w:rPr>
          <w:rStyle w:val="Char3"/>
          <w:rFonts w:cs="KFGQPC Uthmanic Script HAFS"/>
          <w:szCs w:val="28"/>
          <w:rtl/>
        </w:rPr>
        <w:t xml:space="preserve">سَبِّحِ </w:t>
      </w:r>
      <w:r w:rsidR="00803024" w:rsidRPr="00803024">
        <w:rPr>
          <w:rStyle w:val="Char3"/>
          <w:rFonts w:cs="KFGQPC Uthmanic Script HAFS" w:hint="cs"/>
          <w:szCs w:val="28"/>
          <w:rtl/>
        </w:rPr>
        <w:t>ٱ</w:t>
      </w:r>
      <w:r w:rsidR="00803024" w:rsidRPr="00803024">
        <w:rPr>
          <w:rStyle w:val="Char3"/>
          <w:rFonts w:cs="KFGQPC Uthmanic Script HAFS" w:hint="eastAsia"/>
          <w:szCs w:val="28"/>
          <w:rtl/>
        </w:rPr>
        <w:t>س</w:t>
      </w:r>
      <w:r w:rsidR="00803024" w:rsidRPr="00803024">
        <w:rPr>
          <w:rStyle w:val="Char3"/>
          <w:rFonts w:ascii="Times New Roman" w:hAnsi="Times New Roman" w:cs="KFGQPC Uthmanic Script HAFS" w:hint="cs"/>
          <w:szCs w:val="28"/>
          <w:rtl/>
        </w:rPr>
        <w:t>ۡ</w:t>
      </w:r>
      <w:r w:rsidR="00803024" w:rsidRPr="00803024">
        <w:rPr>
          <w:rStyle w:val="Char3"/>
          <w:rFonts w:cs="KFGQPC Uthmanic Script HAFS" w:hint="cs"/>
          <w:szCs w:val="28"/>
          <w:rtl/>
        </w:rPr>
        <w:t>مَ</w:t>
      </w:r>
      <w:r w:rsidR="00803024" w:rsidRPr="00803024">
        <w:rPr>
          <w:rStyle w:val="Char3"/>
          <w:rFonts w:cs="KFGQPC Uthmanic Script HAFS"/>
          <w:szCs w:val="28"/>
          <w:rtl/>
        </w:rPr>
        <w:t xml:space="preserve"> رَبِّكَ </w:t>
      </w:r>
      <w:r w:rsidR="00803024" w:rsidRPr="00803024">
        <w:rPr>
          <w:rStyle w:val="Char3"/>
          <w:rFonts w:cs="KFGQPC Uthmanic Script HAFS" w:hint="cs"/>
          <w:szCs w:val="28"/>
          <w:rtl/>
        </w:rPr>
        <w:t>ٱ</w:t>
      </w:r>
      <w:r w:rsidR="00803024" w:rsidRPr="00803024">
        <w:rPr>
          <w:rStyle w:val="Char3"/>
          <w:rFonts w:cs="KFGQPC Uthmanic Script HAFS" w:hint="eastAsia"/>
          <w:szCs w:val="28"/>
          <w:rtl/>
        </w:rPr>
        <w:t>ل</w:t>
      </w:r>
      <w:r w:rsidR="00803024" w:rsidRPr="00803024">
        <w:rPr>
          <w:rStyle w:val="Char3"/>
          <w:rFonts w:ascii="Times New Roman" w:hAnsi="Times New Roman" w:cs="KFGQPC Uthmanic Script HAFS" w:hint="cs"/>
          <w:szCs w:val="28"/>
          <w:rtl/>
        </w:rPr>
        <w:t>ۡ</w:t>
      </w:r>
      <w:r w:rsidR="00803024" w:rsidRPr="00803024">
        <w:rPr>
          <w:rStyle w:val="Char3"/>
          <w:rFonts w:cs="KFGQPC Uthmanic Script HAFS" w:hint="cs"/>
          <w:szCs w:val="28"/>
          <w:rtl/>
        </w:rPr>
        <w:t>أَع</w:t>
      </w:r>
      <w:r w:rsidR="00803024" w:rsidRPr="00803024">
        <w:rPr>
          <w:rStyle w:val="Char3"/>
          <w:rFonts w:ascii="Times New Roman" w:hAnsi="Times New Roman" w:cs="KFGQPC Uthmanic Script HAFS" w:hint="cs"/>
          <w:szCs w:val="28"/>
          <w:rtl/>
        </w:rPr>
        <w:t>ۡ</w:t>
      </w:r>
      <w:r w:rsidR="00803024" w:rsidRPr="00803024">
        <w:rPr>
          <w:rStyle w:val="Char3"/>
          <w:rFonts w:cs="KFGQPC Uthmanic Script HAFS" w:hint="cs"/>
          <w:szCs w:val="28"/>
          <w:rtl/>
        </w:rPr>
        <w:t>لَى</w:t>
      </w:r>
      <w:r w:rsidR="00803024" w:rsidRPr="00803024">
        <w:rPr>
          <w:rStyle w:val="Char3"/>
          <w:rFonts w:ascii="Times New Roman" w:hAnsi="Times New Roman" w:cs="Traditional Arabic" w:hint="cs"/>
          <w:szCs w:val="28"/>
          <w:rtl/>
        </w:rPr>
        <w:t>﴾</w:t>
      </w:r>
      <w:r w:rsidR="005E5DD6" w:rsidRPr="005E5DD6">
        <w:rPr>
          <w:rStyle w:val="Char3"/>
          <w:rtl/>
        </w:rPr>
        <w:t xml:space="preserve"> </w:t>
      </w:r>
      <w:r w:rsidR="005E5DD6" w:rsidRPr="005E5DD6">
        <w:rPr>
          <w:rStyle w:val="Char3"/>
          <w:rFonts w:hint="eastAsia"/>
          <w:rtl/>
        </w:rPr>
        <w:t>وَ</w:t>
      </w:r>
      <w:r w:rsidR="005E5DD6" w:rsidRPr="005E5DD6">
        <w:rPr>
          <w:rStyle w:val="Char3"/>
          <w:rtl/>
        </w:rPr>
        <w:t xml:space="preserve"> </w:t>
      </w:r>
      <w:r w:rsidR="00803024" w:rsidRPr="00803024">
        <w:rPr>
          <w:rStyle w:val="Char3"/>
          <w:rFonts w:cs="Traditional Arabic"/>
          <w:szCs w:val="28"/>
          <w:rtl/>
        </w:rPr>
        <w:t>﴿</w:t>
      </w:r>
      <w:r w:rsidR="00803024" w:rsidRPr="00803024">
        <w:rPr>
          <w:rStyle w:val="Char3"/>
          <w:rFonts w:cs="KFGQPC Uthmanic Script HAFS"/>
          <w:szCs w:val="28"/>
          <w:rtl/>
        </w:rPr>
        <w:t>هَل</w:t>
      </w:r>
      <w:r w:rsidR="00803024" w:rsidRPr="00803024">
        <w:rPr>
          <w:rStyle w:val="Char3"/>
          <w:rFonts w:ascii="Times New Roman" w:hAnsi="Times New Roman" w:cs="KFGQPC Uthmanic Script HAFS" w:hint="cs"/>
          <w:szCs w:val="28"/>
          <w:rtl/>
        </w:rPr>
        <w:t>ۡ</w:t>
      </w:r>
      <w:r w:rsidR="00803024" w:rsidRPr="00803024">
        <w:rPr>
          <w:rStyle w:val="Char3"/>
          <w:rFonts w:cs="KFGQPC Uthmanic Script HAFS"/>
          <w:szCs w:val="28"/>
          <w:rtl/>
        </w:rPr>
        <w:t xml:space="preserve"> </w:t>
      </w:r>
      <w:r w:rsidR="00803024" w:rsidRPr="00803024">
        <w:rPr>
          <w:rStyle w:val="Char3"/>
          <w:rFonts w:cs="KFGQPC Uthmanic Script HAFS" w:hint="cs"/>
          <w:szCs w:val="28"/>
          <w:rtl/>
        </w:rPr>
        <w:t>أَتَىٰكَ</w:t>
      </w:r>
      <w:r w:rsidR="00803024" w:rsidRPr="00803024">
        <w:rPr>
          <w:rStyle w:val="Char3"/>
          <w:rFonts w:cs="KFGQPC Uthmanic Script HAFS"/>
          <w:szCs w:val="28"/>
          <w:rtl/>
        </w:rPr>
        <w:t xml:space="preserve"> </w:t>
      </w:r>
      <w:r w:rsidR="00803024" w:rsidRPr="00803024">
        <w:rPr>
          <w:rStyle w:val="Char3"/>
          <w:rFonts w:cs="KFGQPC Uthmanic Script HAFS" w:hint="cs"/>
          <w:szCs w:val="28"/>
          <w:rtl/>
        </w:rPr>
        <w:t>حَدِيثُ</w:t>
      </w:r>
      <w:r w:rsidR="00803024" w:rsidRPr="00803024">
        <w:rPr>
          <w:rStyle w:val="Char3"/>
          <w:rFonts w:cs="KFGQPC Uthmanic Script HAFS"/>
          <w:szCs w:val="28"/>
          <w:rtl/>
        </w:rPr>
        <w:t xml:space="preserve"> </w:t>
      </w:r>
      <w:r w:rsidR="00803024" w:rsidRPr="00803024">
        <w:rPr>
          <w:rStyle w:val="Char3"/>
          <w:rFonts w:cs="KFGQPC Uthmanic Script HAFS" w:hint="cs"/>
          <w:szCs w:val="28"/>
          <w:rtl/>
        </w:rPr>
        <w:t>ٱ</w:t>
      </w:r>
      <w:r w:rsidR="00803024" w:rsidRPr="00803024">
        <w:rPr>
          <w:rStyle w:val="Char3"/>
          <w:rFonts w:cs="KFGQPC Uthmanic Script HAFS" w:hint="eastAsia"/>
          <w:szCs w:val="28"/>
          <w:rtl/>
        </w:rPr>
        <w:t>ل</w:t>
      </w:r>
      <w:r w:rsidR="00803024" w:rsidRPr="00803024">
        <w:rPr>
          <w:rStyle w:val="Char3"/>
          <w:rFonts w:ascii="Times New Roman" w:hAnsi="Times New Roman" w:cs="KFGQPC Uthmanic Script HAFS" w:hint="cs"/>
          <w:szCs w:val="28"/>
          <w:rtl/>
        </w:rPr>
        <w:t>ۡ</w:t>
      </w:r>
      <w:r w:rsidR="00803024" w:rsidRPr="00803024">
        <w:rPr>
          <w:rStyle w:val="Char3"/>
          <w:rFonts w:cs="KFGQPC Uthmanic Script HAFS" w:hint="cs"/>
          <w:szCs w:val="28"/>
          <w:rtl/>
        </w:rPr>
        <w:t>غَٰشِيَةِ</w:t>
      </w:r>
      <w:r w:rsidR="00803024" w:rsidRPr="00803024">
        <w:rPr>
          <w:rStyle w:val="Char3"/>
          <w:rFonts w:ascii="Times New Roman" w:hAnsi="Times New Roman" w:cs="Traditional Arabic" w:hint="cs"/>
          <w:szCs w:val="28"/>
          <w:rtl/>
        </w:rPr>
        <w:t>﴾</w:t>
      </w:r>
      <w:r w:rsidR="005E5DD6" w:rsidRPr="005E5DD6">
        <w:rPr>
          <w:rStyle w:val="Char3"/>
          <w:rtl/>
        </w:rPr>
        <w:t xml:space="preserve"> </w:t>
      </w:r>
      <w:r w:rsidR="005E5DD6" w:rsidRPr="005E5DD6">
        <w:rPr>
          <w:rStyle w:val="Char3"/>
          <w:rFonts w:hint="eastAsia"/>
          <w:rtl/>
        </w:rPr>
        <w:t>قَالَ</w:t>
      </w:r>
      <w:r w:rsidR="005E5DD6" w:rsidRPr="005E5DD6">
        <w:rPr>
          <w:rStyle w:val="Char3"/>
          <w:rtl/>
        </w:rPr>
        <w:t xml:space="preserve"> </w:t>
      </w:r>
      <w:r w:rsidR="005E5DD6" w:rsidRPr="005E5DD6">
        <w:rPr>
          <w:rStyle w:val="Char3"/>
          <w:rFonts w:hint="eastAsia"/>
          <w:rtl/>
        </w:rPr>
        <w:t>وَإِذَا</w:t>
      </w:r>
      <w:r w:rsidR="005E5DD6" w:rsidRPr="005E5DD6">
        <w:rPr>
          <w:rStyle w:val="Char3"/>
          <w:rtl/>
        </w:rPr>
        <w:t xml:space="preserve"> </w:t>
      </w:r>
      <w:r w:rsidR="005E5DD6" w:rsidRPr="005E5DD6">
        <w:rPr>
          <w:rStyle w:val="Char3"/>
          <w:rFonts w:hint="eastAsia"/>
          <w:rtl/>
        </w:rPr>
        <w:t>اجْتَمَعَ</w:t>
      </w:r>
      <w:r w:rsidR="005E5DD6" w:rsidRPr="005E5DD6">
        <w:rPr>
          <w:rStyle w:val="Char3"/>
          <w:rtl/>
        </w:rPr>
        <w:t xml:space="preserve"> </w:t>
      </w:r>
      <w:r w:rsidR="005E5DD6" w:rsidRPr="005E5DD6">
        <w:rPr>
          <w:rStyle w:val="Char3"/>
          <w:rFonts w:hint="eastAsia"/>
          <w:rtl/>
        </w:rPr>
        <w:t>الْعِيدُ</w:t>
      </w:r>
      <w:r w:rsidR="005E5DD6" w:rsidRPr="005E5DD6">
        <w:rPr>
          <w:rStyle w:val="Char3"/>
          <w:rtl/>
        </w:rPr>
        <w:t xml:space="preserve"> </w:t>
      </w:r>
      <w:r w:rsidR="005E5DD6" w:rsidRPr="005E5DD6">
        <w:rPr>
          <w:rStyle w:val="Char3"/>
          <w:rFonts w:hint="eastAsia"/>
          <w:rtl/>
        </w:rPr>
        <w:t>وَالْجُمُعَةُ</w:t>
      </w:r>
      <w:r w:rsidR="005E5DD6" w:rsidRPr="005E5DD6">
        <w:rPr>
          <w:rStyle w:val="Char3"/>
          <w:rtl/>
        </w:rPr>
        <w:t xml:space="preserve"> </w:t>
      </w:r>
      <w:r w:rsidR="005E5DD6" w:rsidRPr="005E5DD6">
        <w:rPr>
          <w:rStyle w:val="Char3"/>
          <w:rFonts w:hint="eastAsia"/>
          <w:rtl/>
        </w:rPr>
        <w:t>فِى</w:t>
      </w:r>
      <w:r w:rsidR="005E5DD6" w:rsidRPr="005E5DD6">
        <w:rPr>
          <w:rStyle w:val="Char3"/>
          <w:rtl/>
        </w:rPr>
        <w:t xml:space="preserve"> </w:t>
      </w:r>
      <w:r w:rsidR="005E5DD6" w:rsidRPr="005E5DD6">
        <w:rPr>
          <w:rStyle w:val="Char3"/>
          <w:rFonts w:hint="eastAsia"/>
          <w:rtl/>
        </w:rPr>
        <w:t>يَوْمٍ</w:t>
      </w:r>
      <w:r w:rsidR="005E5DD6" w:rsidRPr="005E5DD6">
        <w:rPr>
          <w:rStyle w:val="Char3"/>
          <w:rtl/>
        </w:rPr>
        <w:t xml:space="preserve"> </w:t>
      </w:r>
      <w:r w:rsidR="005E5DD6" w:rsidRPr="005E5DD6">
        <w:rPr>
          <w:rStyle w:val="Char3"/>
          <w:rFonts w:hint="eastAsia"/>
          <w:rtl/>
        </w:rPr>
        <w:t>وَاحِدٍ</w:t>
      </w:r>
      <w:r w:rsidR="005E5DD6" w:rsidRPr="005E5DD6">
        <w:rPr>
          <w:rStyle w:val="Char3"/>
          <w:rtl/>
        </w:rPr>
        <w:t xml:space="preserve"> </w:t>
      </w:r>
      <w:r w:rsidR="005E5DD6" w:rsidRPr="005E5DD6">
        <w:rPr>
          <w:rStyle w:val="Char3"/>
          <w:rFonts w:hint="eastAsia"/>
          <w:rtl/>
        </w:rPr>
        <w:t>يَقْرَأُ</w:t>
      </w:r>
      <w:r w:rsidR="005E5DD6" w:rsidRPr="005E5DD6">
        <w:rPr>
          <w:rStyle w:val="Char3"/>
          <w:rtl/>
        </w:rPr>
        <w:t xml:space="preserve"> </w:t>
      </w:r>
      <w:r w:rsidR="005E5DD6" w:rsidRPr="005E5DD6">
        <w:rPr>
          <w:rStyle w:val="Char3"/>
          <w:rFonts w:hint="eastAsia"/>
          <w:rtl/>
        </w:rPr>
        <w:t>بِهِمَا</w:t>
      </w:r>
      <w:r w:rsidR="005E5DD6" w:rsidRPr="005E5DD6">
        <w:rPr>
          <w:rStyle w:val="Char3"/>
          <w:rtl/>
        </w:rPr>
        <w:t xml:space="preserve"> </w:t>
      </w:r>
      <w:r w:rsidR="005E5DD6" w:rsidRPr="005E5DD6">
        <w:rPr>
          <w:rStyle w:val="Char3"/>
          <w:rFonts w:hint="eastAsia"/>
          <w:rtl/>
        </w:rPr>
        <w:t>أَيْضًا</w:t>
      </w:r>
      <w:r w:rsidR="005E5DD6" w:rsidRPr="005E5DD6">
        <w:rPr>
          <w:rStyle w:val="Char3"/>
          <w:rtl/>
        </w:rPr>
        <w:t xml:space="preserve"> </w:t>
      </w:r>
      <w:r w:rsidR="005E5DD6" w:rsidRPr="005E5DD6">
        <w:rPr>
          <w:rStyle w:val="Char3"/>
          <w:rFonts w:hint="eastAsia"/>
          <w:rtl/>
        </w:rPr>
        <w:t>فِى</w:t>
      </w:r>
      <w:r w:rsidR="005E5DD6" w:rsidRPr="005E5DD6">
        <w:rPr>
          <w:rStyle w:val="Char3"/>
          <w:rtl/>
        </w:rPr>
        <w:t xml:space="preserve"> </w:t>
      </w:r>
      <w:r w:rsidR="005E5DD6" w:rsidRPr="005E5DD6">
        <w:rPr>
          <w:rStyle w:val="Char3"/>
          <w:rFonts w:hint="eastAsia"/>
          <w:rtl/>
        </w:rPr>
        <w:t>الصَّلاَتَيْنِ</w:t>
      </w:r>
      <w:r w:rsidR="005E5DD6">
        <w:rPr>
          <w:rFonts w:hint="cs"/>
          <w:rtl/>
        </w:rPr>
        <w:t>»</w:t>
      </w:r>
      <w:r w:rsidR="00803024">
        <w:rPr>
          <w:rFonts w:hint="cs"/>
          <w:rtl/>
        </w:rPr>
        <w:t>.</w:t>
      </w:r>
      <w:r>
        <w:rPr>
          <w:rFonts w:hint="cs"/>
          <w:rtl/>
        </w:rPr>
        <w:t xml:space="preserve"> «رسول الله </w:t>
      </w:r>
      <w:r>
        <w:rPr>
          <w:rFonts w:cs="CTraditional Arabic" w:hint="cs"/>
          <w:rtl/>
        </w:rPr>
        <w:t>ص</w:t>
      </w:r>
      <w:r>
        <w:rPr>
          <w:rFonts w:hint="cs"/>
          <w:rtl/>
        </w:rPr>
        <w:t xml:space="preserve"> همیشه در دو عید و جمعه سوره‌ی أعلی و غاشیه را قرائت می‌کرد و اگر عید و جمعه در یک روز واقع می‌شد در هر</w:t>
      </w:r>
      <w:r w:rsidR="00803024">
        <w:rPr>
          <w:rFonts w:hint="cs"/>
          <w:rtl/>
        </w:rPr>
        <w:t xml:space="preserve"> </w:t>
      </w:r>
      <w:r>
        <w:rPr>
          <w:rFonts w:hint="cs"/>
          <w:rtl/>
        </w:rPr>
        <w:t>دو نماز آن دو سروه را می‌خواند».</w:t>
      </w:r>
    </w:p>
    <w:p w:rsidR="00D16C62" w:rsidRDefault="00D16C62" w:rsidP="00D16C62">
      <w:pPr>
        <w:pStyle w:val="a8"/>
        <w:rPr>
          <w:rtl/>
        </w:rPr>
      </w:pPr>
      <w:r>
        <w:rPr>
          <w:rFonts w:hint="cs"/>
          <w:rtl/>
        </w:rPr>
        <w:t xml:space="preserve">همچنین امام مسلم از عبیدالله بن عبدالله نقل می‌کند که از نعمان بن بشیر پرسیده شد: رسول الله </w:t>
      </w:r>
      <w:r>
        <w:rPr>
          <w:rFonts w:cs="CTraditional Arabic" w:hint="cs"/>
          <w:rtl/>
        </w:rPr>
        <w:t>ص</w:t>
      </w:r>
      <w:r>
        <w:rPr>
          <w:rFonts w:hint="cs"/>
          <w:rtl/>
        </w:rPr>
        <w:t xml:space="preserve"> در نماز جمعه غیر از سوره‌ی جمعه، چه سوره‌ای را می‌خواند؟ پاسخ داد: «</w:t>
      </w:r>
      <w:r w:rsidRPr="00803024">
        <w:rPr>
          <w:rStyle w:val="Char1"/>
          <w:rFonts w:hint="cs"/>
          <w:rtl/>
        </w:rPr>
        <w:t>هَل أتاكَ</w:t>
      </w:r>
      <w:r>
        <w:rPr>
          <w:rFonts w:hint="cs"/>
          <w:rtl/>
        </w:rPr>
        <w:t>».</w:t>
      </w:r>
    </w:p>
    <w:p w:rsidR="00D16C62" w:rsidRDefault="00D16C62" w:rsidP="00D16C62">
      <w:pPr>
        <w:pStyle w:val="a8"/>
        <w:ind w:firstLine="0"/>
        <w:jc w:val="center"/>
        <w:rPr>
          <w:rtl/>
        </w:rPr>
      </w:pPr>
      <w:r>
        <w:rPr>
          <w:rFonts w:hint="cs"/>
          <w:rtl/>
        </w:rPr>
        <w:t>* * *</w:t>
      </w:r>
    </w:p>
    <w:p w:rsidR="00D16C62" w:rsidRDefault="00D16C62" w:rsidP="00D16C62">
      <w:pPr>
        <w:pStyle w:val="a8"/>
        <w:ind w:firstLine="0"/>
        <w:jc w:val="center"/>
        <w:rPr>
          <w:rtl/>
        </w:rPr>
        <w:sectPr w:rsidR="00D16C62" w:rsidSect="00547B6F">
          <w:footnotePr>
            <w:numRestart w:val="eachPage"/>
          </w:footnotePr>
          <w:type w:val="oddPage"/>
          <w:pgSz w:w="9356" w:h="13608" w:code="9"/>
          <w:pgMar w:top="567" w:right="1134" w:bottom="851" w:left="1134" w:header="454" w:footer="0" w:gutter="0"/>
          <w:cols w:space="708"/>
          <w:titlePg/>
          <w:bidi/>
          <w:docGrid w:linePitch="381"/>
        </w:sectPr>
      </w:pPr>
    </w:p>
    <w:p w:rsidR="00D16C62" w:rsidRDefault="00D16C62" w:rsidP="00D16C62">
      <w:pPr>
        <w:pStyle w:val="a1"/>
        <w:rPr>
          <w:rtl/>
        </w:rPr>
      </w:pPr>
      <w:bookmarkStart w:id="33" w:name="_Toc441594976"/>
      <w:r>
        <w:rPr>
          <w:rFonts w:hint="cs"/>
          <w:rtl/>
        </w:rPr>
        <w:t>سوره</w:t>
      </w:r>
      <w:r>
        <w:rPr>
          <w:rFonts w:hint="eastAsia"/>
          <w:rtl/>
        </w:rPr>
        <w:t>‌</w:t>
      </w:r>
      <w:r>
        <w:rPr>
          <w:rFonts w:hint="cs"/>
          <w:rtl/>
        </w:rPr>
        <w:t>ی فجر</w:t>
      </w:r>
      <w:bookmarkEnd w:id="33"/>
    </w:p>
    <w:p w:rsidR="00D16C62" w:rsidRDefault="00D16C62" w:rsidP="00D16C62">
      <w:pPr>
        <w:pStyle w:val="a8"/>
        <w:rPr>
          <w:rtl/>
        </w:rPr>
      </w:pPr>
      <w:r w:rsidRPr="001E1526">
        <w:rPr>
          <w:rStyle w:val="Char5"/>
          <w:rFonts w:hint="cs"/>
          <w:rtl/>
        </w:rPr>
        <w:t>معرفی سوره:</w:t>
      </w:r>
      <w:r>
        <w:rPr>
          <w:rFonts w:hint="cs"/>
          <w:rtl/>
        </w:rPr>
        <w:t xml:space="preserve"> سوره‌ی «فجر» مکی است و بعد از سورهی «لیل» نازل شده و شامل سی آیه است.</w:t>
      </w:r>
    </w:p>
    <w:p w:rsidR="00D16C62" w:rsidRDefault="00D16C62" w:rsidP="00D16C62">
      <w:pPr>
        <w:pStyle w:val="a8"/>
        <w:rPr>
          <w:rtl/>
        </w:rPr>
      </w:pPr>
      <w:r w:rsidRPr="001E1526">
        <w:rPr>
          <w:rStyle w:val="Char5"/>
          <w:rFonts w:hint="cs"/>
          <w:rtl/>
        </w:rPr>
        <w:t>مناسبت آن با سوره</w:t>
      </w:r>
      <w:r>
        <w:rPr>
          <w:rStyle w:val="Char5"/>
          <w:rFonts w:hint="cs"/>
          <w:rtl/>
        </w:rPr>
        <w:t>‌ی</w:t>
      </w:r>
      <w:r w:rsidRPr="001E1526">
        <w:rPr>
          <w:rStyle w:val="Char5"/>
          <w:rFonts w:hint="cs"/>
          <w:rtl/>
        </w:rPr>
        <w:t xml:space="preserve"> قبل:</w:t>
      </w:r>
      <w:r>
        <w:rPr>
          <w:rFonts w:hint="cs"/>
          <w:rtl/>
        </w:rPr>
        <w:t xml:space="preserve"> بعد از ذکر اقسام مردم در قیام</w:t>
      </w:r>
      <w:r w:rsidR="00803024">
        <w:rPr>
          <w:rFonts w:hint="cs"/>
          <w:rtl/>
        </w:rPr>
        <w:t>ت</w:t>
      </w:r>
      <w:r>
        <w:rPr>
          <w:rFonts w:hint="cs"/>
          <w:rtl/>
        </w:rPr>
        <w:t xml:space="preserve"> و بیان جایگاه هر گروه، در این سوره به ذکر نمونه‌هایی از طغیانگری در میان اقوام گذشته و عاقبت آن پرداخته و به مؤمنان نیز در پایان سوره اشاره‌ای شده است.</w:t>
      </w:r>
    </w:p>
    <w:p w:rsidR="00D16C62" w:rsidRDefault="00D16C62" w:rsidP="00D16C62">
      <w:pPr>
        <w:pStyle w:val="a8"/>
        <w:rPr>
          <w:rtl/>
        </w:rPr>
      </w:pPr>
      <w:r w:rsidRPr="001E1526">
        <w:rPr>
          <w:rStyle w:val="Char5"/>
          <w:rFonts w:hint="cs"/>
          <w:rtl/>
        </w:rPr>
        <w:t>محور سوره:</w:t>
      </w:r>
      <w:r>
        <w:rPr>
          <w:rFonts w:hint="cs"/>
          <w:rtl/>
        </w:rPr>
        <w:t xml:space="preserve"> بیان نمونه‌هایی از اقوام سرکش گذشته، سنت ابتلاء و آزمایش، اهوال قیامت و به طور کلی جایگاه مال و قدرت در سعادت و شقاوت.</w:t>
      </w:r>
    </w:p>
    <w:p w:rsidR="00D16C62" w:rsidRDefault="00D16C62" w:rsidP="00D16C62">
      <w:pPr>
        <w:pStyle w:val="a2"/>
        <w:rPr>
          <w:rtl/>
        </w:rPr>
      </w:pPr>
      <w:r>
        <w:rPr>
          <w:rFonts w:hint="cs"/>
          <w:rtl/>
        </w:rPr>
        <w:t>سوره دارای سه مبحث است:</w:t>
      </w:r>
    </w:p>
    <w:p w:rsidR="00D16C62" w:rsidRDefault="00D16C62" w:rsidP="00D16C62">
      <w:pPr>
        <w:pStyle w:val="a5"/>
        <w:rPr>
          <w:rtl/>
        </w:rPr>
      </w:pPr>
      <w:r>
        <w:rPr>
          <w:rFonts w:hint="cs"/>
          <w:rtl/>
        </w:rPr>
        <w:t>مبحث اول: غروری ناصواب</w:t>
      </w:r>
    </w:p>
    <w:p w:rsidR="00D16C62" w:rsidRDefault="00D16C62" w:rsidP="00D16C62">
      <w:pPr>
        <w:pStyle w:val="a8"/>
        <w:ind w:firstLine="0"/>
        <w:jc w:val="center"/>
        <w:rPr>
          <w:rFonts w:ascii="Times New Roman" w:hAnsi="Times New Roman"/>
          <w:szCs w:val="24"/>
          <w:rtl/>
        </w:rPr>
      </w:pPr>
      <w:r w:rsidRPr="001E1526">
        <w:rPr>
          <w:rFonts w:cs="KFGQPC Uthmanic Script HAFS"/>
          <w:rtl/>
        </w:rPr>
        <w:t>بِس</w:t>
      </w:r>
      <w:r w:rsidRPr="001E1526">
        <w:rPr>
          <w:rFonts w:ascii="Times New Roman" w:hAnsi="Times New Roman" w:cs="KFGQPC Uthmanic Script HAFS" w:hint="cs"/>
          <w:rtl/>
        </w:rPr>
        <w:t>ۡ</w:t>
      </w:r>
      <w:r w:rsidRPr="001E1526">
        <w:rPr>
          <w:rFonts w:cs="KFGQPC Uthmanic Script HAFS" w:hint="cs"/>
          <w:rtl/>
        </w:rPr>
        <w:t>مِ</w:t>
      </w:r>
      <w:r w:rsidRPr="001E1526">
        <w:rPr>
          <w:rFonts w:cs="KFGQPC Uthmanic Script HAFS"/>
          <w:rtl/>
        </w:rPr>
        <w:t xml:space="preserve"> </w:t>
      </w:r>
      <w:r w:rsidRPr="001E1526">
        <w:rPr>
          <w:rFonts w:cs="KFGQPC Uthmanic Script HAFS" w:hint="cs"/>
          <w:rtl/>
        </w:rPr>
        <w:t>ٱ</w:t>
      </w:r>
      <w:r w:rsidRPr="001E1526">
        <w:rPr>
          <w:rFonts w:cs="KFGQPC Uthmanic Script HAFS" w:hint="eastAsia"/>
          <w:rtl/>
        </w:rPr>
        <w:t>للَّهِ</w:t>
      </w:r>
      <w:r w:rsidRPr="001E1526">
        <w:rPr>
          <w:rFonts w:cs="KFGQPC Uthmanic Script HAFS"/>
          <w:rtl/>
        </w:rPr>
        <w:t xml:space="preserve"> </w:t>
      </w:r>
      <w:r w:rsidRPr="001E1526">
        <w:rPr>
          <w:rFonts w:cs="KFGQPC Uthmanic Script HAFS" w:hint="cs"/>
          <w:rtl/>
        </w:rPr>
        <w:t>ٱ</w:t>
      </w:r>
      <w:r w:rsidRPr="001E1526">
        <w:rPr>
          <w:rFonts w:cs="KFGQPC Uthmanic Script HAFS" w:hint="eastAsia"/>
          <w:rtl/>
        </w:rPr>
        <w:t>لرَّح</w:t>
      </w:r>
      <w:r w:rsidRPr="001E1526">
        <w:rPr>
          <w:rFonts w:ascii="Times New Roman" w:hAnsi="Times New Roman" w:cs="KFGQPC Uthmanic Script HAFS" w:hint="cs"/>
          <w:rtl/>
        </w:rPr>
        <w:t>ۡ</w:t>
      </w:r>
      <w:r w:rsidRPr="001E1526">
        <w:rPr>
          <w:rFonts w:cs="KFGQPC Uthmanic Script HAFS" w:hint="cs"/>
          <w:rtl/>
        </w:rPr>
        <w:t>مَٰنِ</w:t>
      </w:r>
      <w:r w:rsidRPr="001E1526">
        <w:rPr>
          <w:rFonts w:cs="KFGQPC Uthmanic Script HAFS"/>
          <w:rtl/>
        </w:rPr>
        <w:t xml:space="preserve"> </w:t>
      </w:r>
      <w:r w:rsidRPr="001E1526">
        <w:rPr>
          <w:rFonts w:cs="KFGQPC Uthmanic Script HAFS" w:hint="cs"/>
          <w:rtl/>
        </w:rPr>
        <w:t>ٱ</w:t>
      </w:r>
      <w:r w:rsidRPr="001E1526">
        <w:rPr>
          <w:rFonts w:cs="KFGQPC Uthmanic Script HAFS" w:hint="eastAsia"/>
          <w:rtl/>
        </w:rPr>
        <w:t>لرَّحِيمِ</w:t>
      </w:r>
    </w:p>
    <w:p w:rsidR="00D16C62" w:rsidRDefault="00D16C62" w:rsidP="00803024">
      <w:pPr>
        <w:pStyle w:val="a8"/>
        <w:rPr>
          <w:rFonts w:ascii="Times New Roman"/>
          <w:szCs w:val="24"/>
          <w:rtl/>
        </w:rPr>
      </w:pPr>
      <w:r w:rsidRPr="001E1526">
        <w:rPr>
          <w:rFonts w:cs="Traditional Arabic"/>
          <w:rtl/>
        </w:rPr>
        <w:t>﴿</w:t>
      </w:r>
      <w:r w:rsidRPr="00803024">
        <w:rPr>
          <w:rStyle w:val="Chard"/>
          <w:rtl/>
        </w:rPr>
        <w:t>وَ</w:t>
      </w:r>
      <w:r w:rsidRPr="00803024">
        <w:rPr>
          <w:rStyle w:val="Chard"/>
          <w:rFonts w:hint="cs"/>
          <w:rtl/>
        </w:rPr>
        <w:t>ٱ</w:t>
      </w:r>
      <w:r w:rsidRPr="00803024">
        <w:rPr>
          <w:rStyle w:val="Chard"/>
          <w:rFonts w:hint="eastAsia"/>
          <w:rtl/>
        </w:rPr>
        <w:t>ل</w:t>
      </w:r>
      <w:r w:rsidRPr="00803024">
        <w:rPr>
          <w:rStyle w:val="Chard"/>
          <w:rFonts w:hint="cs"/>
          <w:rtl/>
        </w:rPr>
        <w:t>ۡفَجۡرِ</w:t>
      </w:r>
      <w:r w:rsidRPr="00803024">
        <w:rPr>
          <w:rStyle w:val="Chard"/>
          <w:rtl/>
        </w:rPr>
        <w:t>١ وَلَيَالٍ عَشۡرٖ٢ وَ</w:t>
      </w:r>
      <w:r w:rsidRPr="00803024">
        <w:rPr>
          <w:rStyle w:val="Chard"/>
          <w:rFonts w:hint="cs"/>
          <w:rtl/>
        </w:rPr>
        <w:t>ٱ</w:t>
      </w:r>
      <w:r w:rsidRPr="00803024">
        <w:rPr>
          <w:rStyle w:val="Chard"/>
          <w:rFonts w:hint="eastAsia"/>
          <w:rtl/>
        </w:rPr>
        <w:t>لشَّفۡعِ</w:t>
      </w:r>
      <w:r w:rsidRPr="00803024">
        <w:rPr>
          <w:rStyle w:val="Chard"/>
          <w:rtl/>
        </w:rPr>
        <w:t xml:space="preserve"> وَ</w:t>
      </w:r>
      <w:r w:rsidRPr="00803024">
        <w:rPr>
          <w:rStyle w:val="Chard"/>
          <w:rFonts w:hint="cs"/>
          <w:rtl/>
        </w:rPr>
        <w:t>ٱ</w:t>
      </w:r>
      <w:r w:rsidRPr="00803024">
        <w:rPr>
          <w:rStyle w:val="Chard"/>
          <w:rFonts w:hint="eastAsia"/>
          <w:rtl/>
        </w:rPr>
        <w:t>لۡوَتۡرِ</w:t>
      </w:r>
      <w:r w:rsidRPr="00803024">
        <w:rPr>
          <w:rStyle w:val="Chard"/>
          <w:rtl/>
        </w:rPr>
        <w:t>٣ وَ</w:t>
      </w:r>
      <w:r w:rsidRPr="00803024">
        <w:rPr>
          <w:rStyle w:val="Chard"/>
          <w:rFonts w:hint="cs"/>
          <w:rtl/>
        </w:rPr>
        <w:t>ٱ</w:t>
      </w:r>
      <w:r w:rsidRPr="00803024">
        <w:rPr>
          <w:rStyle w:val="Chard"/>
          <w:rFonts w:hint="eastAsia"/>
          <w:rtl/>
        </w:rPr>
        <w:t>لَّيۡلِ</w:t>
      </w:r>
      <w:r w:rsidRPr="00803024">
        <w:rPr>
          <w:rStyle w:val="Chard"/>
          <w:rtl/>
        </w:rPr>
        <w:t xml:space="preserve"> إِذَا يَسۡرِ٤ هَلۡ فِي ذَٰلِكَ قَسَمٞ لِّذِي حِجۡرٍ٥ أَلَمۡ تَرَ كَيۡفَ فَعَلَ رَبُّكَ بِعَادٍ٦ إِرَمَ ذَاتِ </w:t>
      </w:r>
      <w:r w:rsidRPr="00803024">
        <w:rPr>
          <w:rStyle w:val="Chard"/>
          <w:rFonts w:hint="cs"/>
          <w:rtl/>
        </w:rPr>
        <w:t>ٱ</w:t>
      </w:r>
      <w:r w:rsidRPr="00803024">
        <w:rPr>
          <w:rStyle w:val="Chard"/>
          <w:rFonts w:hint="eastAsia"/>
          <w:rtl/>
        </w:rPr>
        <w:t>لۡعِمَادِ</w:t>
      </w:r>
      <w:r w:rsidRPr="00803024">
        <w:rPr>
          <w:rStyle w:val="Chard"/>
          <w:rtl/>
        </w:rPr>
        <w:t xml:space="preserve">٧ </w:t>
      </w:r>
      <w:r w:rsidRPr="00803024">
        <w:rPr>
          <w:rStyle w:val="Chard"/>
          <w:rFonts w:hint="cs"/>
          <w:rtl/>
        </w:rPr>
        <w:t>ٱ</w:t>
      </w:r>
      <w:r w:rsidRPr="00803024">
        <w:rPr>
          <w:rStyle w:val="Chard"/>
          <w:rFonts w:hint="eastAsia"/>
          <w:rtl/>
        </w:rPr>
        <w:t>لَّتِي</w:t>
      </w:r>
      <w:r w:rsidRPr="00803024">
        <w:rPr>
          <w:rStyle w:val="Chard"/>
          <w:rtl/>
        </w:rPr>
        <w:t xml:space="preserve"> لَمۡ يُخۡلَقۡ مِثۡلُهَا فِي </w:t>
      </w:r>
      <w:r w:rsidRPr="00803024">
        <w:rPr>
          <w:rStyle w:val="Chard"/>
          <w:rFonts w:hint="cs"/>
          <w:rtl/>
        </w:rPr>
        <w:t>ٱ</w:t>
      </w:r>
      <w:r w:rsidRPr="00803024">
        <w:rPr>
          <w:rStyle w:val="Chard"/>
          <w:rFonts w:hint="eastAsia"/>
          <w:rtl/>
        </w:rPr>
        <w:t>لۡبِلَٰدِ</w:t>
      </w:r>
      <w:r w:rsidRPr="00803024">
        <w:rPr>
          <w:rStyle w:val="Chard"/>
          <w:rtl/>
        </w:rPr>
        <w:t xml:space="preserve">٨ وَثَمُودَ </w:t>
      </w:r>
      <w:r w:rsidRPr="00803024">
        <w:rPr>
          <w:rStyle w:val="Chard"/>
          <w:rFonts w:hint="cs"/>
          <w:rtl/>
        </w:rPr>
        <w:t>ٱ</w:t>
      </w:r>
      <w:r w:rsidRPr="00803024">
        <w:rPr>
          <w:rStyle w:val="Chard"/>
          <w:rFonts w:hint="eastAsia"/>
          <w:rtl/>
        </w:rPr>
        <w:t>لَّذِينَ</w:t>
      </w:r>
      <w:r w:rsidRPr="00803024">
        <w:rPr>
          <w:rStyle w:val="Chard"/>
          <w:rtl/>
        </w:rPr>
        <w:t xml:space="preserve"> جَابُواْ </w:t>
      </w:r>
      <w:r w:rsidRPr="00803024">
        <w:rPr>
          <w:rStyle w:val="Chard"/>
          <w:rFonts w:hint="cs"/>
          <w:rtl/>
        </w:rPr>
        <w:t>ٱ</w:t>
      </w:r>
      <w:r w:rsidRPr="00803024">
        <w:rPr>
          <w:rStyle w:val="Chard"/>
          <w:rFonts w:hint="eastAsia"/>
          <w:rtl/>
        </w:rPr>
        <w:t>لصَّخۡرَ</w:t>
      </w:r>
      <w:r w:rsidRPr="00803024">
        <w:rPr>
          <w:rStyle w:val="Chard"/>
          <w:rtl/>
        </w:rPr>
        <w:t xml:space="preserve"> بِ</w:t>
      </w:r>
      <w:r w:rsidRPr="00803024">
        <w:rPr>
          <w:rStyle w:val="Chard"/>
          <w:rFonts w:hint="cs"/>
          <w:rtl/>
        </w:rPr>
        <w:t>ٱ</w:t>
      </w:r>
      <w:r w:rsidRPr="00803024">
        <w:rPr>
          <w:rStyle w:val="Chard"/>
          <w:rFonts w:hint="eastAsia"/>
          <w:rtl/>
        </w:rPr>
        <w:t>لۡوَادِ</w:t>
      </w:r>
      <w:r w:rsidRPr="00803024">
        <w:rPr>
          <w:rStyle w:val="Chard"/>
          <w:rtl/>
        </w:rPr>
        <w:t xml:space="preserve">٩ وَفِرۡعَوۡنَ ذِي </w:t>
      </w:r>
      <w:r w:rsidRPr="00803024">
        <w:rPr>
          <w:rStyle w:val="Chard"/>
          <w:rFonts w:hint="cs"/>
          <w:rtl/>
        </w:rPr>
        <w:t>ٱ</w:t>
      </w:r>
      <w:r w:rsidRPr="00803024">
        <w:rPr>
          <w:rStyle w:val="Chard"/>
          <w:rFonts w:hint="eastAsia"/>
          <w:rtl/>
        </w:rPr>
        <w:t>لۡأَوۡتَادِ</w:t>
      </w:r>
      <w:r w:rsidRPr="00803024">
        <w:rPr>
          <w:rStyle w:val="Chard"/>
          <w:rtl/>
        </w:rPr>
        <w:t xml:space="preserve">١٠ </w:t>
      </w:r>
      <w:r w:rsidRPr="00803024">
        <w:rPr>
          <w:rStyle w:val="Chard"/>
          <w:rFonts w:hint="cs"/>
          <w:rtl/>
        </w:rPr>
        <w:t>ٱ</w:t>
      </w:r>
      <w:r w:rsidRPr="00803024">
        <w:rPr>
          <w:rStyle w:val="Chard"/>
          <w:rFonts w:hint="eastAsia"/>
          <w:rtl/>
        </w:rPr>
        <w:t>لَّذِينَ</w:t>
      </w:r>
      <w:r w:rsidRPr="00803024">
        <w:rPr>
          <w:rStyle w:val="Chard"/>
          <w:rtl/>
        </w:rPr>
        <w:t xml:space="preserve"> طَغَوۡاْ فِي </w:t>
      </w:r>
      <w:r w:rsidRPr="00803024">
        <w:rPr>
          <w:rStyle w:val="Chard"/>
          <w:rFonts w:hint="cs"/>
          <w:rtl/>
        </w:rPr>
        <w:t>ٱ</w:t>
      </w:r>
      <w:r w:rsidRPr="00803024">
        <w:rPr>
          <w:rStyle w:val="Chard"/>
          <w:rFonts w:hint="eastAsia"/>
          <w:rtl/>
        </w:rPr>
        <w:t>لۡبِلَٰدِ</w:t>
      </w:r>
      <w:r w:rsidRPr="00803024">
        <w:rPr>
          <w:rStyle w:val="Chard"/>
          <w:rtl/>
        </w:rPr>
        <w:t xml:space="preserve">١١ فَأَكۡثَرُواْ فِيهَا </w:t>
      </w:r>
      <w:r w:rsidRPr="00803024">
        <w:rPr>
          <w:rStyle w:val="Chard"/>
          <w:rFonts w:hint="cs"/>
          <w:rtl/>
        </w:rPr>
        <w:t>ٱ</w:t>
      </w:r>
      <w:r w:rsidRPr="00803024">
        <w:rPr>
          <w:rStyle w:val="Chard"/>
          <w:rFonts w:hint="eastAsia"/>
          <w:rtl/>
        </w:rPr>
        <w:t>لۡفَسَادَ</w:t>
      </w:r>
      <w:r w:rsidRPr="00803024">
        <w:rPr>
          <w:rStyle w:val="Chard"/>
          <w:rtl/>
        </w:rPr>
        <w:t>١٢ فَصَبَّ عَلَيۡهِمۡ رَبُّكَ سَوۡطَ عَذَابٍ١٣ إِنَّ رَبَّكَ لَبِ</w:t>
      </w:r>
      <w:r w:rsidRPr="00803024">
        <w:rPr>
          <w:rStyle w:val="Chard"/>
          <w:rFonts w:hint="cs"/>
          <w:rtl/>
        </w:rPr>
        <w:t>ٱ</w:t>
      </w:r>
      <w:r w:rsidRPr="00803024">
        <w:rPr>
          <w:rStyle w:val="Chard"/>
          <w:rFonts w:hint="eastAsia"/>
          <w:rtl/>
        </w:rPr>
        <w:t>لۡمِرۡصَادِ</w:t>
      </w:r>
      <w:r w:rsidRPr="00803024">
        <w:rPr>
          <w:rStyle w:val="Chard"/>
          <w:rtl/>
        </w:rPr>
        <w:t>١٤</w:t>
      </w:r>
      <w:r w:rsidRPr="001E1526">
        <w:rPr>
          <w:rFonts w:ascii="Times New Roman" w:cs="Traditional Arabic" w:hint="cs"/>
          <w:rtl/>
        </w:rPr>
        <w:t>﴾</w:t>
      </w:r>
      <w:r>
        <w:rPr>
          <w:rFonts w:ascii="Times New Roman"/>
          <w:szCs w:val="24"/>
          <w:rtl/>
        </w:rPr>
        <w:t xml:space="preserve"> </w:t>
      </w:r>
      <w:r w:rsidRPr="001E1526">
        <w:rPr>
          <w:rStyle w:val="Char6"/>
          <w:rtl/>
        </w:rPr>
        <w:t>[الفجر: 1-14]</w:t>
      </w:r>
      <w:r w:rsidRPr="001E1526">
        <w:rPr>
          <w:rStyle w:val="Char6"/>
          <w:rFonts w:hint="cs"/>
          <w:rtl/>
        </w:rPr>
        <w:t>.</w:t>
      </w:r>
    </w:p>
    <w:p w:rsidR="00D16C62" w:rsidRDefault="00D16C62" w:rsidP="00D16C62">
      <w:pPr>
        <w:pStyle w:val="a9"/>
        <w:rPr>
          <w:rtl/>
        </w:rPr>
      </w:pPr>
      <w:r>
        <w:rPr>
          <w:rFonts w:hint="cs"/>
          <w:rtl/>
        </w:rPr>
        <w:t>ترجمه:</w:t>
      </w:r>
    </w:p>
    <w:p w:rsidR="00D16C62" w:rsidRDefault="00D16C62" w:rsidP="00D16C62">
      <w:pPr>
        <w:pStyle w:val="a8"/>
        <w:ind w:firstLine="0"/>
        <w:jc w:val="center"/>
        <w:rPr>
          <w:rtl/>
        </w:rPr>
      </w:pPr>
      <w:r>
        <w:rPr>
          <w:rFonts w:hint="cs"/>
          <w:rtl/>
        </w:rPr>
        <w:t>به نام خداوند بخشاینده</w:t>
      </w:r>
      <w:r>
        <w:rPr>
          <w:rFonts w:hint="eastAsia"/>
          <w:rtl/>
        </w:rPr>
        <w:t>‌</w:t>
      </w:r>
      <w:r>
        <w:rPr>
          <w:rFonts w:hint="cs"/>
          <w:rtl/>
        </w:rPr>
        <w:t>ی مهربان</w:t>
      </w:r>
    </w:p>
    <w:p w:rsidR="00D16C62" w:rsidRDefault="00D16C62" w:rsidP="00D16C62">
      <w:pPr>
        <w:pStyle w:val="a8"/>
        <w:rPr>
          <w:rtl/>
        </w:rPr>
      </w:pPr>
      <w:r w:rsidRPr="00945BC1">
        <w:rPr>
          <w:rFonts w:hint="cs"/>
          <w:rtl/>
        </w:rPr>
        <w:t>«سوگند به</w:t>
      </w:r>
      <w:r w:rsidR="006F2FD0">
        <w:rPr>
          <w:rFonts w:hint="cs"/>
          <w:rtl/>
        </w:rPr>
        <w:t xml:space="preserve"> سپیده</w:t>
      </w:r>
      <w:r w:rsidR="006F2FD0">
        <w:rPr>
          <w:rFonts w:hint="eastAsia"/>
          <w:rtl/>
        </w:rPr>
        <w:t>‌</w:t>
      </w:r>
      <w:r w:rsidRPr="001E1526">
        <w:rPr>
          <w:rFonts w:hint="cs"/>
          <w:rtl/>
        </w:rPr>
        <w:t>دم (1) و به شب‌های ده گانه (2) و به جفت و تک (3) و به شب آنگاه که بگذرد (4) آیا در آن سوگندی برای خردمند هست! (5) آیا ندیدی که پروردگارت با قوم عاد چه کرد! (6) ا</w:t>
      </w:r>
      <w:r>
        <w:rPr>
          <w:rFonts w:hint="cs"/>
          <w:rtl/>
        </w:rPr>
        <w:t>ِ</w:t>
      </w:r>
      <w:r w:rsidRPr="001E1526">
        <w:rPr>
          <w:rFonts w:hint="cs"/>
          <w:rtl/>
        </w:rPr>
        <w:t>رم که صاحب ستون‌ها بود (7) همان که مانندش در سرزمین‌ها آفریده نشده است (8) و ثمود که صخره‌ها را در روادی «القری» تراشیدند (9) و فرعون صاحب میخ‌ها (10) کسانی که در سرزمین‌ها سرکشی کردند (11) و فساد را در آن به فراروانی رساندند (12) پس پروردگارت تازیانه‌ی عذاب را بر</w:t>
      </w:r>
      <w:r w:rsidR="006F2FD0" w:rsidRPr="006F2FD0">
        <w:rPr>
          <w:rFonts w:hint="cs"/>
          <w:rtl/>
        </w:rPr>
        <w:t xml:space="preserve"> آن‌ها </w:t>
      </w:r>
      <w:r w:rsidRPr="001E1526">
        <w:rPr>
          <w:rFonts w:hint="cs"/>
          <w:rtl/>
        </w:rPr>
        <w:t xml:space="preserve">فرود آورد (13) بی‌گنان پروردگارت در کمینگاه است </w:t>
      </w:r>
      <w:r w:rsidRPr="00945BC1">
        <w:rPr>
          <w:rFonts w:hint="cs"/>
          <w:rtl/>
        </w:rPr>
        <w:t>(14)»</w:t>
      </w:r>
      <w:r w:rsidRPr="001E1526">
        <w:rPr>
          <w:rFonts w:hint="cs"/>
          <w:rtl/>
        </w:rPr>
        <w:t>.</w:t>
      </w:r>
    </w:p>
    <w:p w:rsidR="00D16C62" w:rsidRDefault="00D16C62" w:rsidP="00D16C62">
      <w:pPr>
        <w:pStyle w:val="a9"/>
        <w:rPr>
          <w:rtl/>
        </w:rPr>
      </w:pPr>
      <w:r>
        <w:rPr>
          <w:rFonts w:hint="cs"/>
          <w:rtl/>
        </w:rPr>
        <w:t>توضیحات:</w:t>
      </w:r>
    </w:p>
    <w:p w:rsidR="00D16C62" w:rsidRPr="00B2732A" w:rsidRDefault="00D16C62" w:rsidP="00663F03">
      <w:pPr>
        <w:pStyle w:val="a8"/>
        <w:rPr>
          <w:spacing w:val="-2"/>
          <w:rtl/>
        </w:rPr>
      </w:pPr>
      <w:r w:rsidRPr="00B2732A">
        <w:rPr>
          <w:rFonts w:cs="Traditional Arabic" w:hint="cs"/>
          <w:spacing w:val="-2"/>
          <w:rtl/>
        </w:rPr>
        <w:t>﴿</w:t>
      </w:r>
      <w:r w:rsidRPr="00EB0CAA">
        <w:rPr>
          <w:rStyle w:val="Chard"/>
          <w:rFonts w:hint="cs"/>
          <w:rtl/>
        </w:rPr>
        <w:t>فَجۡرِ</w:t>
      </w:r>
      <w:r w:rsidRPr="00B2732A">
        <w:rPr>
          <w:rFonts w:cs="Traditional Arabic" w:hint="cs"/>
          <w:spacing w:val="-2"/>
          <w:rtl/>
        </w:rPr>
        <w:t>﴾</w:t>
      </w:r>
      <w:r w:rsidRPr="004723B9">
        <w:rPr>
          <w:rFonts w:hint="cs"/>
          <w:rtl/>
        </w:rPr>
        <w:t>:</w:t>
      </w:r>
      <w:r w:rsidRPr="00B2732A">
        <w:rPr>
          <w:rFonts w:hint="cs"/>
          <w:spacing w:val="-2"/>
          <w:rtl/>
        </w:rPr>
        <w:t xml:space="preserve"> سپیده‌دم آغاز روز، و وجه نام‌گذاری آن این است که طلوع سپیده‌دم سبب انفجار و نابودی تاریکی شب می‌شود و بیانش در اینجا دلالتی است از حرکت</w:t>
      </w:r>
      <w:r w:rsidR="006F2FD0" w:rsidRPr="006F2FD0">
        <w:rPr>
          <w:rFonts w:hint="cs"/>
          <w:spacing w:val="-2"/>
          <w:rtl/>
        </w:rPr>
        <w:t xml:space="preserve"> به‌سوی </w:t>
      </w:r>
      <w:r w:rsidRPr="00B2732A">
        <w:rPr>
          <w:rFonts w:hint="cs"/>
          <w:spacing w:val="-2"/>
          <w:rtl/>
        </w:rPr>
        <w:t>روشنایی و هدای</w:t>
      </w:r>
      <w:r w:rsidR="006F2FD0">
        <w:rPr>
          <w:rFonts w:hint="cs"/>
          <w:spacing w:val="-2"/>
          <w:rtl/>
        </w:rPr>
        <w:t>ت</w:t>
      </w:r>
      <w:r w:rsidRPr="00B2732A">
        <w:rPr>
          <w:rFonts w:hint="cs"/>
          <w:spacing w:val="-2"/>
          <w:rtl/>
        </w:rPr>
        <w:t xml:space="preserve"> بعد از تاریکی و ضلالت. </w:t>
      </w:r>
      <w:r w:rsidRPr="00B2732A">
        <w:rPr>
          <w:rFonts w:cs="Traditional Arabic" w:hint="cs"/>
          <w:spacing w:val="-2"/>
          <w:rtl/>
        </w:rPr>
        <w:t>﴿</w:t>
      </w:r>
      <w:r w:rsidRPr="00EB0CAA">
        <w:rPr>
          <w:rStyle w:val="Chard"/>
          <w:rtl/>
        </w:rPr>
        <w:t>لَيَالٍ عَشۡرٖ</w:t>
      </w:r>
      <w:r w:rsidRPr="00B2732A">
        <w:rPr>
          <w:rFonts w:cs="Traditional Arabic" w:hint="cs"/>
          <w:spacing w:val="-2"/>
          <w:rtl/>
        </w:rPr>
        <w:t>﴾</w:t>
      </w:r>
      <w:r w:rsidRPr="004723B9">
        <w:rPr>
          <w:rFonts w:hint="cs"/>
          <w:rtl/>
        </w:rPr>
        <w:t>:</w:t>
      </w:r>
      <w:r w:rsidRPr="00B2732A">
        <w:rPr>
          <w:rFonts w:hint="cs"/>
          <w:spacing w:val="-2"/>
          <w:rtl/>
        </w:rPr>
        <w:t xml:space="preserve"> شب‌های ده‌گانه که در </w:t>
      </w:r>
      <w:r w:rsidR="006F2FD0">
        <w:rPr>
          <w:rFonts w:hint="cs"/>
          <w:spacing w:val="-2"/>
          <w:rtl/>
        </w:rPr>
        <w:t>م</w:t>
      </w:r>
      <w:r w:rsidRPr="00B2732A">
        <w:rPr>
          <w:rFonts w:hint="cs"/>
          <w:spacing w:val="-2"/>
          <w:rtl/>
        </w:rPr>
        <w:t>و</w:t>
      </w:r>
      <w:r w:rsidR="006F2FD0">
        <w:rPr>
          <w:rFonts w:hint="cs"/>
          <w:spacing w:val="-2"/>
          <w:rtl/>
        </w:rPr>
        <w:t>ر</w:t>
      </w:r>
      <w:r w:rsidRPr="00B2732A">
        <w:rPr>
          <w:rFonts w:hint="cs"/>
          <w:spacing w:val="-2"/>
          <w:rtl/>
        </w:rPr>
        <w:t xml:space="preserve">د </w:t>
      </w:r>
      <w:r>
        <w:rPr>
          <w:rFonts w:hint="cs"/>
          <w:spacing w:val="-2"/>
          <w:rtl/>
        </w:rPr>
        <w:t>آ</w:t>
      </w:r>
      <w:r w:rsidRPr="00B2732A">
        <w:rPr>
          <w:rFonts w:hint="cs"/>
          <w:spacing w:val="-2"/>
          <w:rtl/>
        </w:rPr>
        <w:t>ن چندین قول وجود دارد: 1- ده روز اول ذی‌الحجه</w:t>
      </w:r>
      <w:r w:rsidR="006F2FD0">
        <w:rPr>
          <w:rFonts w:hint="cs"/>
          <w:spacing w:val="-2"/>
          <w:rtl/>
        </w:rPr>
        <w:t>.</w:t>
      </w:r>
      <w:r w:rsidRPr="00B2732A">
        <w:rPr>
          <w:rFonts w:hint="cs"/>
          <w:spacing w:val="-2"/>
          <w:rtl/>
        </w:rPr>
        <w:t xml:space="preserve"> 2- ده روز اول محرم</w:t>
      </w:r>
      <w:r w:rsidR="006F2FD0">
        <w:rPr>
          <w:rFonts w:hint="cs"/>
          <w:spacing w:val="-2"/>
          <w:rtl/>
        </w:rPr>
        <w:t>.</w:t>
      </w:r>
      <w:r w:rsidRPr="00B2732A">
        <w:rPr>
          <w:rFonts w:hint="cs"/>
          <w:spacing w:val="-2"/>
          <w:rtl/>
        </w:rPr>
        <w:t xml:space="preserve"> 3- دهه‌ی آخر رمضان و قول اول صحیح‌تر است.</w:t>
      </w:r>
      <w:r w:rsidR="006F2FD0">
        <w:rPr>
          <w:rFonts w:cs="Traditional Arabic" w:hint="cs"/>
          <w:spacing w:val="-2"/>
          <w:rtl/>
        </w:rPr>
        <w:t xml:space="preserve"> </w:t>
      </w:r>
      <w:r w:rsidRPr="00B2732A">
        <w:rPr>
          <w:rFonts w:cs="Traditional Arabic" w:hint="cs"/>
          <w:spacing w:val="-2"/>
          <w:rtl/>
        </w:rPr>
        <w:t>﴿</w:t>
      </w:r>
      <w:r w:rsidRPr="00CE76B3">
        <w:rPr>
          <w:rStyle w:val="Chard"/>
          <w:rFonts w:hint="cs"/>
          <w:rtl/>
        </w:rPr>
        <w:t>ٱ</w:t>
      </w:r>
      <w:r w:rsidRPr="00CE76B3">
        <w:rPr>
          <w:rStyle w:val="Chard"/>
          <w:rFonts w:hint="eastAsia"/>
          <w:rtl/>
        </w:rPr>
        <w:t>لشَّفۡعِ</w:t>
      </w:r>
      <w:r w:rsidRPr="00CE76B3">
        <w:rPr>
          <w:rStyle w:val="Chard"/>
          <w:rtl/>
        </w:rPr>
        <w:t xml:space="preserve"> وَ</w:t>
      </w:r>
      <w:r w:rsidRPr="00CE76B3">
        <w:rPr>
          <w:rStyle w:val="Chard"/>
          <w:rFonts w:hint="cs"/>
          <w:rtl/>
        </w:rPr>
        <w:t>ٱ</w:t>
      </w:r>
      <w:r w:rsidRPr="00CE76B3">
        <w:rPr>
          <w:rStyle w:val="Chard"/>
          <w:rFonts w:hint="eastAsia"/>
          <w:rtl/>
        </w:rPr>
        <w:t>لۡوَتۡرِ</w:t>
      </w:r>
      <w:r w:rsidRPr="00B2732A">
        <w:rPr>
          <w:rFonts w:cs="Traditional Arabic" w:hint="cs"/>
          <w:spacing w:val="-2"/>
          <w:rtl/>
        </w:rPr>
        <w:t>﴾</w:t>
      </w:r>
      <w:r w:rsidRPr="004723B9">
        <w:rPr>
          <w:rFonts w:hint="cs"/>
          <w:rtl/>
        </w:rPr>
        <w:t>:</w:t>
      </w:r>
      <w:r w:rsidRPr="00B2732A">
        <w:rPr>
          <w:rFonts w:hint="cs"/>
          <w:spacing w:val="-2"/>
          <w:rtl/>
        </w:rPr>
        <w:t xml:space="preserve"> جفت و بک یا زوج و ف</w:t>
      </w:r>
      <w:r w:rsidR="006F2FD0">
        <w:rPr>
          <w:rFonts w:hint="cs"/>
          <w:spacing w:val="-2"/>
          <w:rtl/>
        </w:rPr>
        <w:t>ر</w:t>
      </w:r>
      <w:r w:rsidRPr="00B2732A">
        <w:rPr>
          <w:rFonts w:hint="cs"/>
          <w:spacing w:val="-2"/>
          <w:rtl/>
        </w:rPr>
        <w:t>د. که در مورد این نیز چند قول است: 1- وتر عرفه است و شفع عید قربان</w:t>
      </w:r>
      <w:r w:rsidR="006F2FD0">
        <w:rPr>
          <w:rFonts w:hint="cs"/>
          <w:spacing w:val="-2"/>
          <w:rtl/>
        </w:rPr>
        <w:t>.</w:t>
      </w:r>
      <w:r w:rsidRPr="00B2732A">
        <w:rPr>
          <w:rFonts w:hint="cs"/>
          <w:spacing w:val="-2"/>
          <w:rtl/>
        </w:rPr>
        <w:t xml:space="preserve"> 2- وتر خداوند است و شفع تمامی مخلوقات که به صورت جفت </w:t>
      </w:r>
      <w:r>
        <w:rPr>
          <w:rFonts w:hint="cs"/>
          <w:spacing w:val="-2"/>
          <w:rtl/>
        </w:rPr>
        <w:t>آ</w:t>
      </w:r>
      <w:r w:rsidRPr="00B2732A">
        <w:rPr>
          <w:rFonts w:hint="cs"/>
          <w:spacing w:val="-2"/>
          <w:rtl/>
        </w:rPr>
        <w:t>فریده شده‌اند</w:t>
      </w:r>
      <w:r w:rsidR="006F2FD0">
        <w:rPr>
          <w:rFonts w:hint="cs"/>
          <w:spacing w:val="-2"/>
          <w:rtl/>
        </w:rPr>
        <w:t>.</w:t>
      </w:r>
      <w:r w:rsidRPr="00B2732A">
        <w:rPr>
          <w:rFonts w:hint="cs"/>
          <w:spacing w:val="-2"/>
          <w:rtl/>
        </w:rPr>
        <w:t xml:space="preserve"> 3- وتر نماز مغرب و شفع دیگر نمازهاست</w:t>
      </w:r>
      <w:r w:rsidR="006F2FD0">
        <w:rPr>
          <w:rFonts w:hint="cs"/>
          <w:spacing w:val="-2"/>
          <w:rtl/>
        </w:rPr>
        <w:t>.</w:t>
      </w:r>
      <w:r w:rsidRPr="00B2732A">
        <w:rPr>
          <w:rFonts w:hint="cs"/>
          <w:spacing w:val="-2"/>
          <w:rtl/>
        </w:rPr>
        <w:t xml:space="preserve"> </w:t>
      </w:r>
      <w:r w:rsidRPr="00B2732A">
        <w:rPr>
          <w:rFonts w:cs="Traditional Arabic" w:hint="cs"/>
          <w:spacing w:val="-2"/>
          <w:rtl/>
        </w:rPr>
        <w:t>﴿</w:t>
      </w:r>
      <w:r w:rsidRPr="00020C17">
        <w:rPr>
          <w:rStyle w:val="Chard"/>
          <w:rtl/>
        </w:rPr>
        <w:t>يَسۡرِ</w:t>
      </w:r>
      <w:r w:rsidRPr="00B2732A">
        <w:rPr>
          <w:rFonts w:cs="Traditional Arabic" w:hint="cs"/>
          <w:spacing w:val="-2"/>
          <w:rtl/>
        </w:rPr>
        <w:t>﴾</w:t>
      </w:r>
      <w:r>
        <w:rPr>
          <w:rFonts w:cs="Traditional Arabic" w:hint="cs"/>
          <w:spacing w:val="-2"/>
          <w:rtl/>
        </w:rPr>
        <w:t xml:space="preserve"> </w:t>
      </w:r>
      <w:r w:rsidRPr="00020C17">
        <w:rPr>
          <w:rFonts w:hint="cs"/>
          <w:rtl/>
        </w:rPr>
        <w:t>(سَرَی یَسرِي)</w:t>
      </w:r>
      <w:r>
        <w:rPr>
          <w:rFonts w:hint="cs"/>
          <w:rtl/>
        </w:rPr>
        <w:t>:</w:t>
      </w:r>
      <w:r w:rsidRPr="00B2732A">
        <w:rPr>
          <w:rFonts w:hint="cs"/>
          <w:spacing w:val="-2"/>
          <w:rtl/>
        </w:rPr>
        <w:t xml:space="preserve"> رفتن به آرامی</w:t>
      </w:r>
      <w:r w:rsidR="006F2FD0">
        <w:rPr>
          <w:rFonts w:hint="cs"/>
          <w:spacing w:val="-2"/>
          <w:rtl/>
        </w:rPr>
        <w:t>.</w:t>
      </w:r>
      <w:r w:rsidRPr="00B2732A">
        <w:rPr>
          <w:rFonts w:hint="cs"/>
          <w:spacing w:val="-2"/>
          <w:rtl/>
        </w:rPr>
        <w:t xml:space="preserve"> </w:t>
      </w:r>
      <w:r w:rsidRPr="00B2732A">
        <w:rPr>
          <w:rFonts w:cs="Traditional Arabic" w:hint="cs"/>
          <w:spacing w:val="-2"/>
          <w:rtl/>
        </w:rPr>
        <w:t>﴿</w:t>
      </w:r>
      <w:r w:rsidRPr="003B022F">
        <w:rPr>
          <w:rStyle w:val="Chard"/>
          <w:rtl/>
        </w:rPr>
        <w:t>ذِ</w:t>
      </w:r>
      <w:r w:rsidRPr="003B022F">
        <w:rPr>
          <w:rStyle w:val="Chard"/>
          <w:rFonts w:hint="cs"/>
          <w:rtl/>
        </w:rPr>
        <w:t>ي</w:t>
      </w:r>
      <w:r w:rsidRPr="003B022F">
        <w:rPr>
          <w:rStyle w:val="Chard"/>
          <w:rtl/>
        </w:rPr>
        <w:t xml:space="preserve"> حِج</w:t>
      </w:r>
      <w:r w:rsidRPr="00D13C03">
        <w:rPr>
          <w:rStyle w:val="Chard"/>
          <w:rtl/>
        </w:rPr>
        <w:t>ۡرٍ</w:t>
      </w:r>
      <w:r w:rsidRPr="00B2732A">
        <w:rPr>
          <w:rFonts w:cs="Traditional Arabic" w:hint="cs"/>
          <w:spacing w:val="-2"/>
          <w:rtl/>
        </w:rPr>
        <w:t>﴾</w:t>
      </w:r>
      <w:r w:rsidRPr="004723B9">
        <w:rPr>
          <w:rFonts w:hint="cs"/>
          <w:rtl/>
        </w:rPr>
        <w:t>:</w:t>
      </w:r>
      <w:r w:rsidRPr="00B2732A">
        <w:rPr>
          <w:rFonts w:hint="cs"/>
          <w:spacing w:val="-2"/>
          <w:rtl/>
        </w:rPr>
        <w:t xml:space="preserve"> دارای عقل «حِج</w:t>
      </w:r>
      <w:r w:rsidRPr="00B2732A">
        <w:rPr>
          <w:rFonts w:hint="cs"/>
          <w:spacing w:val="-2"/>
          <w:rtl/>
          <w:lang w:bidi="ar-SA"/>
        </w:rPr>
        <w:t>ْ</w:t>
      </w:r>
      <w:r w:rsidRPr="00B2732A">
        <w:rPr>
          <w:rFonts w:hint="cs"/>
          <w:spacing w:val="-2"/>
          <w:rtl/>
        </w:rPr>
        <w:t>ر» در اصل لغت به معنای منع کردن است و عقل را حجر می‌نامند، چون سبب منع انسان از نادانی و اعمال ناشایست می</w:t>
      </w:r>
      <w:r w:rsidRPr="00B2732A">
        <w:rPr>
          <w:rFonts w:hint="eastAsia"/>
          <w:spacing w:val="-2"/>
          <w:rtl/>
        </w:rPr>
        <w:t>‌شود عَاد: قومی نیرومند و بلند قامت که در منطقه‌ی احقاف بین عمان و حضرموت در یمن ساکن بودند</w:t>
      </w:r>
      <w:r w:rsidR="006F2FD0">
        <w:rPr>
          <w:rFonts w:hint="cs"/>
          <w:spacing w:val="-2"/>
          <w:rtl/>
        </w:rPr>
        <w:t>.</w:t>
      </w:r>
      <w:r w:rsidRPr="00B2732A">
        <w:rPr>
          <w:rFonts w:hint="eastAsia"/>
          <w:spacing w:val="-2"/>
          <w:rtl/>
        </w:rPr>
        <w:t xml:space="preserve"> نسل این</w:t>
      </w:r>
      <w:r w:rsidR="006F2FD0">
        <w:rPr>
          <w:rFonts w:hint="cs"/>
          <w:spacing w:val="-2"/>
          <w:rtl/>
        </w:rPr>
        <w:t>‌</w:t>
      </w:r>
      <w:r w:rsidRPr="00B2732A">
        <w:rPr>
          <w:rFonts w:hint="eastAsia"/>
          <w:spacing w:val="-2"/>
          <w:rtl/>
        </w:rPr>
        <w:t>ها عاد بن عوص بن ارم بن سام بن نوح است و خداوند در سوره‌ی نجم</w:t>
      </w:r>
      <w:r w:rsidR="006F2FD0" w:rsidRPr="006F2FD0">
        <w:rPr>
          <w:rFonts w:hint="eastAsia"/>
          <w:spacing w:val="-2"/>
          <w:rtl/>
        </w:rPr>
        <w:t xml:space="preserve"> آن‌ها </w:t>
      </w:r>
      <w:r w:rsidRPr="00B2732A">
        <w:rPr>
          <w:rFonts w:hint="eastAsia"/>
          <w:spacing w:val="-2"/>
          <w:rtl/>
        </w:rPr>
        <w:t xml:space="preserve">را </w:t>
      </w:r>
      <w:r w:rsidRPr="00C84517">
        <w:rPr>
          <w:rFonts w:hint="cs"/>
          <w:rtl/>
        </w:rPr>
        <w:t>«</w:t>
      </w:r>
      <w:r w:rsidRPr="00663F03">
        <w:rPr>
          <w:rStyle w:val="Char1"/>
          <w:rFonts w:hint="cs"/>
          <w:rtl/>
        </w:rPr>
        <w:t>عادَاً الأُولًّی</w:t>
      </w:r>
      <w:r w:rsidRPr="00C84517">
        <w:rPr>
          <w:rFonts w:hint="cs"/>
          <w:rtl/>
        </w:rPr>
        <w:t>»</w:t>
      </w:r>
      <w:r w:rsidRPr="00B2732A">
        <w:rPr>
          <w:rFonts w:hint="cs"/>
          <w:spacing w:val="-2"/>
          <w:rtl/>
        </w:rPr>
        <w:t xml:space="preserve"> یعنی عاد اولی نامیده است که در مورد سبب این نام‌گذاری اختلاف است: بعضی</w:t>
      </w:r>
      <w:r>
        <w:rPr>
          <w:rFonts w:hint="cs"/>
          <w:spacing w:val="-2"/>
          <w:rtl/>
        </w:rPr>
        <w:t xml:space="preserve"> می‌</w:t>
      </w:r>
      <w:r w:rsidRPr="00B2732A">
        <w:rPr>
          <w:rFonts w:hint="cs"/>
          <w:spacing w:val="-2"/>
          <w:rtl/>
        </w:rPr>
        <w:t>گویند منظور اولین قبیله‌ای است که بعد از نوح هلاک شده‌اند و یا به سبب آن</w:t>
      </w:r>
      <w:r w:rsidR="00663F03">
        <w:rPr>
          <w:rFonts w:hint="eastAsia"/>
          <w:spacing w:val="-2"/>
          <w:rtl/>
        </w:rPr>
        <w:t>‌</w:t>
      </w:r>
      <w:r w:rsidRPr="00B2732A">
        <w:rPr>
          <w:rFonts w:hint="cs"/>
          <w:spacing w:val="-2"/>
          <w:rtl/>
        </w:rPr>
        <w:t xml:space="preserve">که قبل از قوم ثمود می‌زیسته‌اند و اولین قوم عرب نیز شمرده می‌شوند، اما در مقابل عده‌ای قوم عاد را به دو گروه تقسیم می‌کنند: گروهی که به نام قوم هود معروفند و گروهی دیگر به نام قوم ارم که اجداد اینها بوده و به </w:t>
      </w:r>
      <w:r w:rsidRPr="00C84517">
        <w:rPr>
          <w:rFonts w:hint="cs"/>
          <w:rtl/>
        </w:rPr>
        <w:t>«</w:t>
      </w:r>
      <w:r w:rsidRPr="00663F03">
        <w:rPr>
          <w:rStyle w:val="Char1"/>
          <w:rFonts w:hint="cs"/>
          <w:rtl/>
        </w:rPr>
        <w:t>عادَاً الأُولًّی</w:t>
      </w:r>
      <w:r w:rsidRPr="00C84517">
        <w:rPr>
          <w:rFonts w:hint="cs"/>
          <w:rtl/>
        </w:rPr>
        <w:t>»</w:t>
      </w:r>
      <w:r w:rsidRPr="00B2732A">
        <w:rPr>
          <w:rFonts w:hint="cs"/>
          <w:spacing w:val="-2"/>
          <w:rtl/>
        </w:rPr>
        <w:t xml:space="preserve"> معروفند. </w:t>
      </w:r>
      <w:r w:rsidRPr="00B2732A">
        <w:rPr>
          <w:rFonts w:cs="Traditional Arabic" w:hint="cs"/>
          <w:spacing w:val="-2"/>
          <w:rtl/>
        </w:rPr>
        <w:t>﴿</w:t>
      </w:r>
      <w:r w:rsidRPr="00F062C1">
        <w:rPr>
          <w:rStyle w:val="Chard"/>
          <w:rtl/>
        </w:rPr>
        <w:t>إِرَمَ</w:t>
      </w:r>
      <w:r w:rsidRPr="00B2732A">
        <w:rPr>
          <w:rFonts w:cs="Traditional Arabic" w:hint="cs"/>
          <w:spacing w:val="-2"/>
          <w:rtl/>
        </w:rPr>
        <w:t>﴾</w:t>
      </w:r>
      <w:r w:rsidRPr="00AD76E8">
        <w:rPr>
          <w:rFonts w:hint="cs"/>
          <w:rtl/>
        </w:rPr>
        <w:t>:</w:t>
      </w:r>
      <w:r w:rsidRPr="00B2732A">
        <w:rPr>
          <w:rFonts w:hint="cs"/>
          <w:spacing w:val="-2"/>
          <w:rtl/>
        </w:rPr>
        <w:t xml:space="preserve"> شهری که قوم عاد به اسم جدشان بنا نمودند و در آن خیمه‌هایی ثابت و مستحکم با ستون‌هایی قوی قرار دا</w:t>
      </w:r>
      <w:r>
        <w:rPr>
          <w:rFonts w:hint="cs"/>
          <w:spacing w:val="-2"/>
          <w:rtl/>
        </w:rPr>
        <w:t>دند که در آن زمان در نوع خود بی</w:t>
      </w:r>
      <w:r>
        <w:rPr>
          <w:rFonts w:hint="eastAsia"/>
          <w:spacing w:val="-2"/>
          <w:rtl/>
        </w:rPr>
        <w:t>‌</w:t>
      </w:r>
      <w:r w:rsidRPr="00B2732A">
        <w:rPr>
          <w:rFonts w:hint="cs"/>
          <w:spacing w:val="-2"/>
          <w:rtl/>
        </w:rPr>
        <w:t>نظیر بود. اما منظور از إرم در این سوره می‌تواند شهر إرم و یا قوم إرم باشد که در صورت دوم لفظ إرم بدل از قوم عاد است</w:t>
      </w:r>
      <w:r w:rsidR="00663F03">
        <w:rPr>
          <w:rFonts w:hint="cs"/>
          <w:spacing w:val="-2"/>
          <w:rtl/>
        </w:rPr>
        <w:t>.</w:t>
      </w:r>
      <w:r w:rsidRPr="00B2732A">
        <w:rPr>
          <w:rFonts w:hint="cs"/>
          <w:spacing w:val="-2"/>
          <w:rtl/>
        </w:rPr>
        <w:t xml:space="preserve"> </w:t>
      </w:r>
      <w:r w:rsidRPr="00B2732A">
        <w:rPr>
          <w:rFonts w:cs="Traditional Arabic" w:hint="cs"/>
          <w:spacing w:val="-2"/>
          <w:rtl/>
        </w:rPr>
        <w:t>﴿</w:t>
      </w:r>
      <w:r w:rsidRPr="00626632">
        <w:rPr>
          <w:rStyle w:val="Chard"/>
          <w:rFonts w:hint="cs"/>
          <w:rtl/>
        </w:rPr>
        <w:t>ٱ</w:t>
      </w:r>
      <w:r w:rsidRPr="00626632">
        <w:rPr>
          <w:rStyle w:val="Chard"/>
          <w:rFonts w:hint="eastAsia"/>
          <w:rtl/>
        </w:rPr>
        <w:t>لَّتِي</w:t>
      </w:r>
      <w:r w:rsidRPr="00626632">
        <w:rPr>
          <w:rStyle w:val="Chard"/>
          <w:rtl/>
        </w:rPr>
        <w:t xml:space="preserve"> لَمۡ يُخۡلَقۡ مِثۡلُهَا فِي </w:t>
      </w:r>
      <w:r w:rsidRPr="00626632">
        <w:rPr>
          <w:rStyle w:val="Chard"/>
          <w:rFonts w:hint="cs"/>
          <w:rtl/>
        </w:rPr>
        <w:t>ٱ</w:t>
      </w:r>
      <w:r w:rsidRPr="00626632">
        <w:rPr>
          <w:rStyle w:val="Chard"/>
          <w:rFonts w:hint="eastAsia"/>
          <w:rtl/>
        </w:rPr>
        <w:t>لۡبِلَٰدِ</w:t>
      </w:r>
      <w:r w:rsidRPr="00626632">
        <w:rPr>
          <w:rStyle w:val="Chard"/>
          <w:rtl/>
        </w:rPr>
        <w:t>٨</w:t>
      </w:r>
      <w:r w:rsidRPr="00B2732A">
        <w:rPr>
          <w:rFonts w:cs="Traditional Arabic" w:hint="cs"/>
          <w:spacing w:val="-2"/>
          <w:rtl/>
        </w:rPr>
        <w:t>﴾</w:t>
      </w:r>
      <w:r w:rsidRPr="00AD76E8">
        <w:rPr>
          <w:rFonts w:hint="cs"/>
          <w:rtl/>
        </w:rPr>
        <w:t>:</w:t>
      </w:r>
      <w:r w:rsidRPr="00B2732A">
        <w:rPr>
          <w:rFonts w:hint="cs"/>
          <w:spacing w:val="-2"/>
          <w:rtl/>
        </w:rPr>
        <w:t xml:space="preserve"> قوم عاد دارای خصوصیات جسمانی ممتاز و بسیار چابک و تنومند بودند و گفته شده است که قامت</w:t>
      </w:r>
      <w:r w:rsidR="006F2FD0" w:rsidRPr="006F2FD0">
        <w:rPr>
          <w:rFonts w:hint="cs"/>
          <w:spacing w:val="-2"/>
          <w:rtl/>
        </w:rPr>
        <w:t xml:space="preserve"> آن‌ها </w:t>
      </w:r>
      <w:r w:rsidRPr="00B2732A">
        <w:rPr>
          <w:rFonts w:hint="cs"/>
          <w:spacing w:val="-2"/>
          <w:rtl/>
        </w:rPr>
        <w:t>به دوازده ذرع یعنی شش متر</w:t>
      </w:r>
      <w:r>
        <w:rPr>
          <w:rFonts w:hint="cs"/>
          <w:spacing w:val="-2"/>
          <w:rtl/>
        </w:rPr>
        <w:t xml:space="preserve"> می‌</w:t>
      </w:r>
      <w:r w:rsidRPr="00B2732A">
        <w:rPr>
          <w:rFonts w:hint="cs"/>
          <w:spacing w:val="-2"/>
          <w:rtl/>
        </w:rPr>
        <w:t xml:space="preserve">رسیده </w:t>
      </w:r>
      <w:r>
        <w:rPr>
          <w:rFonts w:hint="cs"/>
          <w:spacing w:val="-2"/>
          <w:rtl/>
        </w:rPr>
        <w:t>است</w:t>
      </w:r>
      <w:r w:rsidR="00663F03">
        <w:rPr>
          <w:rFonts w:hint="cs"/>
          <w:spacing w:val="-2"/>
          <w:rtl/>
        </w:rPr>
        <w:t>؛</w:t>
      </w:r>
      <w:r>
        <w:rPr>
          <w:rFonts w:hint="cs"/>
          <w:spacing w:val="-2"/>
          <w:rtl/>
        </w:rPr>
        <w:t xml:space="preserve"> و بدین خاطر بود که گمان می</w:t>
      </w:r>
      <w:r>
        <w:rPr>
          <w:rFonts w:hint="eastAsia"/>
          <w:spacing w:val="-2"/>
          <w:rtl/>
        </w:rPr>
        <w:t>‌</w:t>
      </w:r>
      <w:r>
        <w:rPr>
          <w:rFonts w:hint="cs"/>
          <w:spacing w:val="-2"/>
          <w:rtl/>
        </w:rPr>
        <w:t>بردند و برتر از نی</w:t>
      </w:r>
      <w:r w:rsidR="00663F03">
        <w:rPr>
          <w:rFonts w:hint="cs"/>
          <w:spacing w:val="-2"/>
          <w:rtl/>
        </w:rPr>
        <w:t>ر</w:t>
      </w:r>
      <w:r>
        <w:rPr>
          <w:rFonts w:hint="cs"/>
          <w:spacing w:val="-2"/>
          <w:rtl/>
        </w:rPr>
        <w:t>وی</w:t>
      </w:r>
      <w:r w:rsidR="006F2FD0" w:rsidRPr="006F2FD0">
        <w:rPr>
          <w:rFonts w:hint="cs"/>
          <w:spacing w:val="-2"/>
          <w:rtl/>
        </w:rPr>
        <w:t xml:space="preserve"> آن‌ها </w:t>
      </w:r>
      <w:r w:rsidRPr="00B2732A">
        <w:rPr>
          <w:rFonts w:hint="cs"/>
          <w:spacing w:val="-2"/>
          <w:rtl/>
        </w:rPr>
        <w:t>قد</w:t>
      </w:r>
      <w:r>
        <w:rPr>
          <w:rFonts w:hint="cs"/>
          <w:spacing w:val="-2"/>
          <w:rtl/>
        </w:rPr>
        <w:t>رتی نیست و به فساد و سرگشی روی آوردند اما خداوند</w:t>
      </w:r>
      <w:r w:rsidR="006F2FD0" w:rsidRPr="006F2FD0">
        <w:rPr>
          <w:rFonts w:hint="cs"/>
          <w:spacing w:val="-2"/>
          <w:rtl/>
        </w:rPr>
        <w:t xml:space="preserve"> آن‌ها </w:t>
      </w:r>
      <w:r w:rsidRPr="00B2732A">
        <w:rPr>
          <w:rFonts w:hint="cs"/>
          <w:spacing w:val="-2"/>
          <w:rtl/>
        </w:rPr>
        <w:t xml:space="preserve">را با تندباری در هم نوردید و چون درختان نخل بدون سر بر جای نهاد، </w:t>
      </w:r>
      <w:r w:rsidRPr="00B2732A">
        <w:rPr>
          <w:rFonts w:cs="Traditional Arabic" w:hint="cs"/>
          <w:spacing w:val="-2"/>
          <w:rtl/>
        </w:rPr>
        <w:t>﴿</w:t>
      </w:r>
      <w:r w:rsidRPr="008314C8">
        <w:rPr>
          <w:rStyle w:val="Chard"/>
          <w:rtl/>
        </w:rPr>
        <w:t>ثَمُودَ</w:t>
      </w:r>
      <w:r w:rsidRPr="00B2732A">
        <w:rPr>
          <w:rFonts w:cs="Traditional Arabic" w:hint="cs"/>
          <w:spacing w:val="-2"/>
          <w:rtl/>
        </w:rPr>
        <w:t>﴾</w:t>
      </w:r>
      <w:r w:rsidRPr="00AD76E8">
        <w:rPr>
          <w:rFonts w:hint="cs"/>
          <w:rtl/>
        </w:rPr>
        <w:t>:</w:t>
      </w:r>
      <w:r w:rsidRPr="00B2732A">
        <w:rPr>
          <w:rFonts w:hint="cs"/>
          <w:spacing w:val="-2"/>
          <w:rtl/>
        </w:rPr>
        <w:t xml:space="preserve"> نوادگان ثمود بن عابر بن إرم بن سام بن نوح </w:t>
      </w:r>
      <w:r w:rsidRPr="00B2732A">
        <w:rPr>
          <w:rFonts w:cs="CTraditional Arabic" w:hint="cs"/>
          <w:spacing w:val="-2"/>
          <w:rtl/>
        </w:rPr>
        <w:t>÷</w:t>
      </w:r>
      <w:r w:rsidRPr="00B2732A">
        <w:rPr>
          <w:rFonts w:hint="cs"/>
          <w:spacing w:val="-2"/>
          <w:rtl/>
        </w:rPr>
        <w:t xml:space="preserve"> بودند که پیامبر صالح</w:t>
      </w:r>
      <w:r w:rsidR="006F2FD0" w:rsidRPr="006F2FD0">
        <w:rPr>
          <w:rFonts w:hint="cs"/>
          <w:spacing w:val="-2"/>
          <w:rtl/>
        </w:rPr>
        <w:t xml:space="preserve"> به‌سوی آن‌ها </w:t>
      </w:r>
      <w:r w:rsidRPr="00B2732A">
        <w:rPr>
          <w:rFonts w:hint="cs"/>
          <w:spacing w:val="-2"/>
          <w:rtl/>
        </w:rPr>
        <w:t>فرستاده شد. قوم ثمود نیز بسیار قدرتمند بودند و با تراشیدن کوه به ساخت قصرهای مجلل می‌پرداختند و شهرهای بزرگ و زیادی را بدین صورت بنا نهادند. محل سکونت</w:t>
      </w:r>
      <w:r w:rsidR="006F2FD0" w:rsidRPr="006F2FD0">
        <w:rPr>
          <w:rFonts w:hint="cs"/>
          <w:spacing w:val="-2"/>
          <w:rtl/>
        </w:rPr>
        <w:t xml:space="preserve"> آن‌ها </w:t>
      </w:r>
      <w:r w:rsidRPr="00B2732A">
        <w:rPr>
          <w:rFonts w:hint="cs"/>
          <w:spacing w:val="-2"/>
          <w:rtl/>
        </w:rPr>
        <w:t>سرزمین وادی القری در حِجر بین حجاز و تبوک بوده است. عذاب خداوند بر این قوم صاعقه بود که شدت آن سبب بی‌هوشی و هلاکت دسته جمعی ایشان شد</w:t>
      </w:r>
      <w:r w:rsidR="00663F03">
        <w:rPr>
          <w:rFonts w:hint="cs"/>
          <w:spacing w:val="-2"/>
          <w:rtl/>
        </w:rPr>
        <w:t>.</w:t>
      </w:r>
      <w:r w:rsidRPr="00B2732A">
        <w:rPr>
          <w:rFonts w:hint="cs"/>
          <w:spacing w:val="-2"/>
          <w:rtl/>
        </w:rPr>
        <w:t xml:space="preserve"> </w:t>
      </w:r>
      <w:r w:rsidRPr="00B2732A">
        <w:rPr>
          <w:rFonts w:cs="Traditional Arabic" w:hint="cs"/>
          <w:spacing w:val="-2"/>
          <w:rtl/>
        </w:rPr>
        <w:t>﴿</w:t>
      </w:r>
      <w:r w:rsidRPr="008314C8">
        <w:rPr>
          <w:rStyle w:val="Chard"/>
          <w:rtl/>
        </w:rPr>
        <w:t>جَابُواْ</w:t>
      </w:r>
      <w:r w:rsidRPr="00B2732A">
        <w:rPr>
          <w:rFonts w:cs="Traditional Arabic" w:hint="cs"/>
          <w:spacing w:val="-2"/>
          <w:rtl/>
        </w:rPr>
        <w:t>﴾</w:t>
      </w:r>
      <w:r w:rsidRPr="00AD76E8">
        <w:rPr>
          <w:rFonts w:hint="cs"/>
          <w:rtl/>
        </w:rPr>
        <w:t>:</w:t>
      </w:r>
      <w:r w:rsidRPr="00B2732A">
        <w:rPr>
          <w:rFonts w:hint="cs"/>
          <w:spacing w:val="-2"/>
          <w:rtl/>
        </w:rPr>
        <w:t xml:space="preserve"> قطع کردند، حفر نمودند، تراشیدند</w:t>
      </w:r>
      <w:r w:rsidR="00663F03">
        <w:rPr>
          <w:rFonts w:hint="cs"/>
          <w:spacing w:val="-2"/>
          <w:rtl/>
        </w:rPr>
        <w:t>.</w:t>
      </w:r>
      <w:r w:rsidRPr="00B2732A">
        <w:rPr>
          <w:rFonts w:hint="cs"/>
          <w:spacing w:val="-2"/>
          <w:rtl/>
        </w:rPr>
        <w:t xml:space="preserve"> </w:t>
      </w:r>
      <w:r w:rsidRPr="00B2732A">
        <w:rPr>
          <w:rFonts w:cs="Traditional Arabic" w:hint="cs"/>
          <w:spacing w:val="-2"/>
          <w:rtl/>
        </w:rPr>
        <w:t>﴿</w:t>
      </w:r>
      <w:r w:rsidRPr="00825CF1">
        <w:rPr>
          <w:rStyle w:val="Chard"/>
          <w:rFonts w:hint="cs"/>
          <w:rtl/>
        </w:rPr>
        <w:t>ٱ</w:t>
      </w:r>
      <w:r w:rsidRPr="00825CF1">
        <w:rPr>
          <w:rStyle w:val="Chard"/>
          <w:rFonts w:hint="eastAsia"/>
          <w:rtl/>
        </w:rPr>
        <w:t>لۡوَادِ</w:t>
      </w:r>
      <w:r w:rsidRPr="00B2732A">
        <w:rPr>
          <w:rFonts w:cs="Traditional Arabic" w:hint="cs"/>
          <w:spacing w:val="-2"/>
          <w:rtl/>
        </w:rPr>
        <w:t>﴾</w:t>
      </w:r>
      <w:r w:rsidRPr="00AD76E8">
        <w:rPr>
          <w:rFonts w:hint="cs"/>
          <w:rtl/>
        </w:rPr>
        <w:t xml:space="preserve">: </w:t>
      </w:r>
      <w:r w:rsidRPr="00B2732A">
        <w:rPr>
          <w:rFonts w:hint="cs"/>
          <w:spacing w:val="-2"/>
          <w:rtl/>
        </w:rPr>
        <w:t>سرزمین وادی القری در حِجر</w:t>
      </w:r>
      <w:r w:rsidR="00663F03">
        <w:rPr>
          <w:rFonts w:hint="cs"/>
          <w:spacing w:val="-2"/>
          <w:rtl/>
        </w:rPr>
        <w:t>.</w:t>
      </w:r>
      <w:r w:rsidRPr="00B2732A">
        <w:rPr>
          <w:rFonts w:hint="cs"/>
          <w:spacing w:val="-2"/>
          <w:rtl/>
        </w:rPr>
        <w:t xml:space="preserve"> </w:t>
      </w:r>
      <w:r w:rsidRPr="00B2732A">
        <w:rPr>
          <w:rFonts w:cs="Traditional Arabic" w:hint="cs"/>
          <w:spacing w:val="-2"/>
          <w:rtl/>
        </w:rPr>
        <w:t>﴿</w:t>
      </w:r>
      <w:r w:rsidRPr="00825CF1">
        <w:rPr>
          <w:rStyle w:val="Chard"/>
          <w:rtl/>
        </w:rPr>
        <w:t xml:space="preserve">ذِي </w:t>
      </w:r>
      <w:r w:rsidRPr="00825CF1">
        <w:rPr>
          <w:rStyle w:val="Chard"/>
          <w:rFonts w:hint="cs"/>
          <w:rtl/>
        </w:rPr>
        <w:t>ٱ</w:t>
      </w:r>
      <w:r w:rsidRPr="00825CF1">
        <w:rPr>
          <w:rStyle w:val="Chard"/>
          <w:rFonts w:hint="eastAsia"/>
          <w:rtl/>
        </w:rPr>
        <w:t>لۡأَوۡتَادِ</w:t>
      </w:r>
      <w:r w:rsidRPr="00B2732A">
        <w:rPr>
          <w:rFonts w:cs="Traditional Arabic" w:hint="cs"/>
          <w:spacing w:val="-2"/>
          <w:rtl/>
        </w:rPr>
        <w:t>﴾</w:t>
      </w:r>
      <w:r w:rsidRPr="00AD76E8">
        <w:rPr>
          <w:rFonts w:hint="cs"/>
          <w:rtl/>
        </w:rPr>
        <w:t>:</w:t>
      </w:r>
      <w:r>
        <w:rPr>
          <w:rFonts w:hint="cs"/>
          <w:spacing w:val="-2"/>
          <w:rtl/>
        </w:rPr>
        <w:t xml:space="preserve"> دارای میخ‌ها، کنایه از کثرت لشکر و عُدّه است و یا این</w:t>
      </w:r>
      <w:r w:rsidR="00663F03">
        <w:rPr>
          <w:rFonts w:hint="eastAsia"/>
          <w:spacing w:val="-2"/>
          <w:rtl/>
        </w:rPr>
        <w:t>‌</w:t>
      </w:r>
      <w:r>
        <w:rPr>
          <w:rFonts w:hint="cs"/>
          <w:spacing w:val="-2"/>
          <w:rtl/>
        </w:rPr>
        <w:t>که فرعون توسط میخ‌ها به شکنجه‌ی مردم می</w:t>
      </w:r>
      <w:r>
        <w:rPr>
          <w:rFonts w:hint="eastAsia"/>
          <w:spacing w:val="-2"/>
          <w:rtl/>
        </w:rPr>
        <w:t>‌</w:t>
      </w:r>
      <w:r w:rsidRPr="00B2732A">
        <w:rPr>
          <w:rFonts w:hint="cs"/>
          <w:spacing w:val="-2"/>
          <w:rtl/>
        </w:rPr>
        <w:t>پرداخت</w:t>
      </w:r>
      <w:r w:rsidR="00663F03">
        <w:rPr>
          <w:rFonts w:hint="cs"/>
          <w:spacing w:val="-2"/>
          <w:rtl/>
        </w:rPr>
        <w:t>.</w:t>
      </w:r>
      <w:r w:rsidRPr="00B2732A">
        <w:rPr>
          <w:rFonts w:hint="cs"/>
          <w:spacing w:val="-2"/>
          <w:rtl/>
        </w:rPr>
        <w:t xml:space="preserve"> </w:t>
      </w:r>
      <w:r w:rsidRPr="00B2732A">
        <w:rPr>
          <w:rFonts w:cs="Traditional Arabic" w:hint="cs"/>
          <w:spacing w:val="-2"/>
          <w:rtl/>
        </w:rPr>
        <w:t>﴿</w:t>
      </w:r>
      <w:r w:rsidRPr="00D52A01">
        <w:rPr>
          <w:rStyle w:val="Chard"/>
          <w:rtl/>
        </w:rPr>
        <w:t>طَغَوۡاْ</w:t>
      </w:r>
      <w:r w:rsidRPr="00B2732A">
        <w:rPr>
          <w:rFonts w:cs="Traditional Arabic" w:hint="cs"/>
          <w:spacing w:val="-2"/>
          <w:rtl/>
        </w:rPr>
        <w:t>﴾</w:t>
      </w:r>
      <w:r w:rsidRPr="00AD76E8">
        <w:rPr>
          <w:rFonts w:hint="cs"/>
          <w:rtl/>
        </w:rPr>
        <w:t>:</w:t>
      </w:r>
      <w:r w:rsidRPr="00B2732A">
        <w:rPr>
          <w:rFonts w:hint="cs"/>
          <w:spacing w:val="-2"/>
          <w:rtl/>
        </w:rPr>
        <w:t xml:space="preserve"> طفیان و سرکشی کردند، به واسطه‌ی قدرت و نرویی که داشتند به فسا</w:t>
      </w:r>
      <w:r>
        <w:rPr>
          <w:rFonts w:hint="cs"/>
          <w:spacing w:val="-2"/>
          <w:rtl/>
        </w:rPr>
        <w:t>د پرداخته و مردم را به زیر سلطه</w:t>
      </w:r>
      <w:r>
        <w:rPr>
          <w:rFonts w:hint="eastAsia"/>
          <w:spacing w:val="-2"/>
          <w:rtl/>
        </w:rPr>
        <w:t>‌</w:t>
      </w:r>
      <w:r w:rsidRPr="00B2732A">
        <w:rPr>
          <w:rFonts w:hint="cs"/>
          <w:spacing w:val="-2"/>
          <w:rtl/>
        </w:rPr>
        <w:t xml:space="preserve">ی خود می‌کشاندند و در مقابل خداوند نز ادعای قدرت و برتری می‌کردند. </w:t>
      </w:r>
      <w:r w:rsidRPr="00B2732A">
        <w:rPr>
          <w:rFonts w:cs="Traditional Arabic" w:hint="cs"/>
          <w:spacing w:val="-2"/>
          <w:rtl/>
        </w:rPr>
        <w:t>﴿</w:t>
      </w:r>
      <w:r w:rsidRPr="00D52A01">
        <w:rPr>
          <w:rStyle w:val="Chard"/>
          <w:rtl/>
        </w:rPr>
        <w:t>صَبَّ</w:t>
      </w:r>
      <w:r w:rsidRPr="00B2732A">
        <w:rPr>
          <w:rFonts w:cs="Traditional Arabic" w:hint="cs"/>
          <w:spacing w:val="-2"/>
          <w:rtl/>
        </w:rPr>
        <w:t>﴾</w:t>
      </w:r>
      <w:r w:rsidRPr="00AD76E8">
        <w:rPr>
          <w:rFonts w:hint="cs"/>
          <w:rtl/>
        </w:rPr>
        <w:t xml:space="preserve">: </w:t>
      </w:r>
      <w:r w:rsidRPr="00B2732A">
        <w:rPr>
          <w:rFonts w:hint="cs"/>
          <w:spacing w:val="-2"/>
          <w:rtl/>
        </w:rPr>
        <w:t xml:space="preserve">سرازیر کرد، فرود آورد، دلالت بر سرعت و تکرار رسیدن عذاب دارد </w:t>
      </w:r>
      <w:r w:rsidRPr="00B2732A">
        <w:rPr>
          <w:rFonts w:cs="Traditional Arabic" w:hint="cs"/>
          <w:spacing w:val="-2"/>
          <w:rtl/>
        </w:rPr>
        <w:t>﴿</w:t>
      </w:r>
      <w:r w:rsidRPr="00D52A01">
        <w:rPr>
          <w:rStyle w:val="Chard"/>
          <w:rtl/>
        </w:rPr>
        <w:t>سَوۡطَ</w:t>
      </w:r>
      <w:r w:rsidRPr="00B2732A">
        <w:rPr>
          <w:rFonts w:cs="Traditional Arabic" w:hint="cs"/>
          <w:spacing w:val="-2"/>
          <w:rtl/>
        </w:rPr>
        <w:t>﴾</w:t>
      </w:r>
      <w:r w:rsidRPr="00AD76E8">
        <w:rPr>
          <w:rFonts w:hint="cs"/>
          <w:rtl/>
        </w:rPr>
        <w:t>:</w:t>
      </w:r>
      <w:r w:rsidRPr="00B2732A">
        <w:rPr>
          <w:rFonts w:hint="cs"/>
          <w:spacing w:val="-2"/>
          <w:rtl/>
        </w:rPr>
        <w:t xml:space="preserve"> تازیانه</w:t>
      </w:r>
      <w:r w:rsidR="00663F03">
        <w:rPr>
          <w:rFonts w:hint="cs"/>
          <w:spacing w:val="-2"/>
          <w:rtl/>
        </w:rPr>
        <w:t>.</w:t>
      </w:r>
      <w:r w:rsidRPr="00B2732A">
        <w:rPr>
          <w:rFonts w:hint="cs"/>
          <w:spacing w:val="-2"/>
          <w:rtl/>
        </w:rPr>
        <w:t xml:space="preserve"> </w:t>
      </w:r>
      <w:r w:rsidRPr="00B2732A">
        <w:rPr>
          <w:rFonts w:cs="Traditional Arabic" w:hint="cs"/>
          <w:spacing w:val="-2"/>
          <w:rtl/>
        </w:rPr>
        <w:t>﴿</w:t>
      </w:r>
      <w:r w:rsidRPr="00D52A01">
        <w:rPr>
          <w:rStyle w:val="Chard"/>
          <w:rFonts w:hint="cs"/>
          <w:rtl/>
        </w:rPr>
        <w:t>ٱ</w:t>
      </w:r>
      <w:r w:rsidRPr="00D52A01">
        <w:rPr>
          <w:rStyle w:val="Chard"/>
          <w:rFonts w:hint="eastAsia"/>
          <w:rtl/>
        </w:rPr>
        <w:t>لۡمِرۡصَادِ</w:t>
      </w:r>
      <w:r w:rsidRPr="00B2732A">
        <w:rPr>
          <w:rFonts w:cs="Traditional Arabic" w:hint="cs"/>
          <w:spacing w:val="-2"/>
          <w:rtl/>
        </w:rPr>
        <w:t>﴾</w:t>
      </w:r>
      <w:r w:rsidRPr="00AD76E8">
        <w:rPr>
          <w:rFonts w:hint="cs"/>
          <w:rtl/>
        </w:rPr>
        <w:t xml:space="preserve">: </w:t>
      </w:r>
      <w:r w:rsidRPr="00B2732A">
        <w:rPr>
          <w:rFonts w:hint="cs"/>
          <w:spacing w:val="-2"/>
          <w:rtl/>
        </w:rPr>
        <w:t xml:space="preserve">کمین‌گاه، محل شکار، و </w:t>
      </w:r>
      <w:r w:rsidR="00663F03">
        <w:rPr>
          <w:rFonts w:hint="cs"/>
          <w:spacing w:val="-2"/>
          <w:rtl/>
        </w:rPr>
        <w:t>ر</w:t>
      </w:r>
      <w:r w:rsidRPr="00B2732A">
        <w:rPr>
          <w:rFonts w:hint="cs"/>
          <w:spacing w:val="-2"/>
          <w:rtl/>
        </w:rPr>
        <w:t xml:space="preserve">صدخانه </w:t>
      </w:r>
      <w:r w:rsidR="00663F03">
        <w:rPr>
          <w:rFonts w:hint="cs"/>
          <w:spacing w:val="-2"/>
          <w:rtl/>
        </w:rPr>
        <w:t>.</w:t>
      </w:r>
      <w:r w:rsidRPr="00B2732A">
        <w:rPr>
          <w:rFonts w:hint="cs"/>
          <w:spacing w:val="-2"/>
          <w:rtl/>
        </w:rPr>
        <w:t>کمین خداوند یعنی مراقبت و ثبت و ضبط تمامی اعمالی که بندگان انجام می‌دهند.</w:t>
      </w:r>
    </w:p>
    <w:p w:rsidR="00D16C62" w:rsidRDefault="00D16C62" w:rsidP="00D16C62">
      <w:pPr>
        <w:pStyle w:val="a9"/>
        <w:rPr>
          <w:rtl/>
        </w:rPr>
      </w:pPr>
      <w:r>
        <w:rPr>
          <w:rFonts w:hint="cs"/>
          <w:rtl/>
        </w:rPr>
        <w:t>مفهوم کلی آیات:</w:t>
      </w:r>
    </w:p>
    <w:p w:rsidR="00D16C62" w:rsidRPr="00B2732A" w:rsidRDefault="00D16C62" w:rsidP="00D16C62">
      <w:pPr>
        <w:pStyle w:val="a8"/>
        <w:rPr>
          <w:spacing w:val="-2"/>
          <w:rtl/>
        </w:rPr>
      </w:pPr>
      <w:r w:rsidRPr="00B2732A">
        <w:rPr>
          <w:rFonts w:hint="cs"/>
          <w:spacing w:val="-2"/>
          <w:rtl/>
        </w:rPr>
        <w:t>لحظات زندگی انسان سراسر فرصت است جهت عبادت و ابراز بندگی، و در این میان اوقاتی نیز معرفی شده که لبریز از فضیلت و بخشندگی است. انسان نباید هیچ‌گاه این فرصت‌ها را به راحتی از دست بدهد و خود را</w:t>
      </w:r>
      <w:r w:rsidR="00663F03">
        <w:rPr>
          <w:rFonts w:hint="cs"/>
          <w:spacing w:val="-2"/>
          <w:rtl/>
        </w:rPr>
        <w:t xml:space="preserve"> </w:t>
      </w:r>
      <w:r w:rsidRPr="00B2732A">
        <w:rPr>
          <w:rFonts w:hint="cs"/>
          <w:spacing w:val="-2"/>
          <w:rtl/>
        </w:rPr>
        <w:t>از برکات</w:t>
      </w:r>
      <w:r w:rsidR="006F2FD0" w:rsidRPr="006F2FD0">
        <w:rPr>
          <w:rFonts w:hint="cs"/>
          <w:spacing w:val="-2"/>
          <w:rtl/>
        </w:rPr>
        <w:t xml:space="preserve"> آن‌ها </w:t>
      </w:r>
      <w:r w:rsidRPr="00B2732A">
        <w:rPr>
          <w:rFonts w:hint="cs"/>
          <w:spacing w:val="-2"/>
          <w:rtl/>
        </w:rPr>
        <w:t>محروم سازد</w:t>
      </w:r>
      <w:r w:rsidR="00663F03">
        <w:rPr>
          <w:rFonts w:hint="cs"/>
          <w:spacing w:val="-2"/>
          <w:rtl/>
        </w:rPr>
        <w:t>.</w:t>
      </w:r>
      <w:r w:rsidRPr="00B2732A">
        <w:rPr>
          <w:rFonts w:hint="cs"/>
          <w:spacing w:val="-2"/>
          <w:rtl/>
        </w:rPr>
        <w:t xml:space="preserve"> غرور و بزرگ بنین انسان، بسیاری اوقات او را فریف</w:t>
      </w:r>
      <w:r w:rsidR="00663F03">
        <w:rPr>
          <w:rFonts w:hint="cs"/>
          <w:spacing w:val="-2"/>
          <w:rtl/>
        </w:rPr>
        <w:t>ته و مفتون خود می‌سازد و سبب طرح</w:t>
      </w:r>
      <w:r w:rsidRPr="00B2732A">
        <w:rPr>
          <w:rFonts w:hint="cs"/>
          <w:spacing w:val="-2"/>
          <w:rtl/>
        </w:rPr>
        <w:t xml:space="preserve"> ادعاهایی از سوی او م</w:t>
      </w:r>
      <w:r>
        <w:rPr>
          <w:rFonts w:hint="cs"/>
          <w:spacing w:val="-2"/>
          <w:rtl/>
        </w:rPr>
        <w:t>ی‌شود که هیچ‌گاه در سطح و مرتبه</w:t>
      </w:r>
      <w:r>
        <w:rPr>
          <w:rFonts w:hint="eastAsia"/>
          <w:spacing w:val="-2"/>
          <w:rtl/>
        </w:rPr>
        <w:t>‌</w:t>
      </w:r>
      <w:r w:rsidRPr="00B2732A">
        <w:rPr>
          <w:rFonts w:hint="cs"/>
          <w:spacing w:val="-2"/>
          <w:rtl/>
        </w:rPr>
        <w:t>ی او نیست، و مصیبت زمانی است ک</w:t>
      </w:r>
      <w:r>
        <w:rPr>
          <w:rFonts w:hint="cs"/>
          <w:spacing w:val="-2"/>
          <w:rtl/>
        </w:rPr>
        <w:t>ه</w:t>
      </w:r>
      <w:r w:rsidRPr="00B2732A">
        <w:rPr>
          <w:rFonts w:hint="cs"/>
          <w:spacing w:val="-2"/>
          <w:rtl/>
        </w:rPr>
        <w:t xml:space="preserve"> خویش را برترین و کامل ترین نیز تصور کند و اینجاست که دست انتقام و خشم الهی از آستین عدالت خارج شود و با تند باد یا صدای هولناکی</w:t>
      </w:r>
      <w:r w:rsidR="006F2FD0" w:rsidRPr="006F2FD0">
        <w:rPr>
          <w:rFonts w:hint="cs"/>
          <w:spacing w:val="-2"/>
          <w:rtl/>
        </w:rPr>
        <w:t xml:space="preserve"> آن‌ها </w:t>
      </w:r>
      <w:r w:rsidRPr="00B2732A">
        <w:rPr>
          <w:rFonts w:hint="cs"/>
          <w:spacing w:val="-2"/>
          <w:rtl/>
        </w:rPr>
        <w:t>را در هم نوردد و در اندک زمانی تنها نشانی از</w:t>
      </w:r>
      <w:r w:rsidR="006F2FD0" w:rsidRPr="006F2FD0">
        <w:rPr>
          <w:rFonts w:hint="cs"/>
          <w:spacing w:val="-2"/>
          <w:rtl/>
        </w:rPr>
        <w:t xml:space="preserve"> آن‌ها </w:t>
      </w:r>
      <w:r w:rsidRPr="00B2732A">
        <w:rPr>
          <w:rFonts w:hint="cs"/>
          <w:spacing w:val="-2"/>
          <w:rtl/>
        </w:rPr>
        <w:t>بر جای ماند تا شاید عبرت دیگران گردد، پس سوگند به فجر که حق پیروز است و سرانجام کفر و کافران شکست و ناکامی است.</w:t>
      </w:r>
    </w:p>
    <w:p w:rsidR="00D16C62" w:rsidRDefault="00D16C62" w:rsidP="00D16C62">
      <w:pPr>
        <w:pStyle w:val="a5"/>
        <w:rPr>
          <w:rtl/>
        </w:rPr>
      </w:pPr>
      <w:r>
        <w:rPr>
          <w:rFonts w:hint="cs"/>
          <w:rtl/>
        </w:rPr>
        <w:t>مبحث دوم: باوری غلط در برابر آزمونی بزرگ</w:t>
      </w:r>
    </w:p>
    <w:p w:rsidR="00D16C62" w:rsidRDefault="00D16C62" w:rsidP="00663F03">
      <w:pPr>
        <w:pStyle w:val="a8"/>
        <w:rPr>
          <w:rStyle w:val="Char6"/>
          <w:rtl/>
        </w:rPr>
      </w:pPr>
      <w:r w:rsidRPr="00B2732A">
        <w:rPr>
          <w:rFonts w:cs="Traditional Arabic"/>
          <w:rtl/>
        </w:rPr>
        <w:t>﴿</w:t>
      </w:r>
      <w:r w:rsidRPr="00663F03">
        <w:rPr>
          <w:rStyle w:val="Chard"/>
          <w:rtl/>
        </w:rPr>
        <w:t xml:space="preserve">فَأَمَّا </w:t>
      </w:r>
      <w:r w:rsidRPr="00663F03">
        <w:rPr>
          <w:rStyle w:val="Chard"/>
          <w:rFonts w:hint="cs"/>
          <w:rtl/>
        </w:rPr>
        <w:t>ٱ</w:t>
      </w:r>
      <w:r w:rsidRPr="00663F03">
        <w:rPr>
          <w:rStyle w:val="Chard"/>
          <w:rFonts w:hint="eastAsia"/>
          <w:rtl/>
        </w:rPr>
        <w:t>ل</w:t>
      </w:r>
      <w:r w:rsidRPr="00663F03">
        <w:rPr>
          <w:rStyle w:val="Chard"/>
          <w:rFonts w:hint="cs"/>
          <w:rtl/>
        </w:rPr>
        <w:t>ۡإِنسَٰنُ</w:t>
      </w:r>
      <w:r w:rsidRPr="00663F03">
        <w:rPr>
          <w:rStyle w:val="Chard"/>
          <w:rtl/>
        </w:rPr>
        <w:t xml:space="preserve"> إِذَا مَا </w:t>
      </w:r>
      <w:r w:rsidRPr="00663F03">
        <w:rPr>
          <w:rStyle w:val="Chard"/>
          <w:rFonts w:hint="cs"/>
          <w:rtl/>
        </w:rPr>
        <w:t>ٱ</w:t>
      </w:r>
      <w:r w:rsidRPr="00663F03">
        <w:rPr>
          <w:rStyle w:val="Chard"/>
          <w:rFonts w:hint="eastAsia"/>
          <w:rtl/>
        </w:rPr>
        <w:t>ب</w:t>
      </w:r>
      <w:r w:rsidRPr="00663F03">
        <w:rPr>
          <w:rStyle w:val="Chard"/>
          <w:rFonts w:hint="cs"/>
          <w:rtl/>
        </w:rPr>
        <w:t>ۡتَلَىٰهُ</w:t>
      </w:r>
      <w:r w:rsidRPr="00663F03">
        <w:rPr>
          <w:rStyle w:val="Chard"/>
          <w:rtl/>
        </w:rPr>
        <w:t xml:space="preserve"> رَبُّهُ</w:t>
      </w:r>
      <w:r w:rsidRPr="00663F03">
        <w:rPr>
          <w:rStyle w:val="Chard"/>
          <w:rFonts w:hint="cs"/>
          <w:rtl/>
        </w:rPr>
        <w:t>ۥ</w:t>
      </w:r>
      <w:r w:rsidRPr="00663F03">
        <w:rPr>
          <w:rStyle w:val="Chard"/>
          <w:rtl/>
        </w:rPr>
        <w:t xml:space="preserve"> فَأَك</w:t>
      </w:r>
      <w:r w:rsidRPr="00663F03">
        <w:rPr>
          <w:rStyle w:val="Chard"/>
          <w:rFonts w:hint="cs"/>
          <w:rtl/>
        </w:rPr>
        <w:t>ۡرَمَهُۥ</w:t>
      </w:r>
      <w:r w:rsidRPr="00663F03">
        <w:rPr>
          <w:rStyle w:val="Chard"/>
          <w:rtl/>
        </w:rPr>
        <w:t xml:space="preserve"> وَنَعَّمَهُ</w:t>
      </w:r>
      <w:r w:rsidRPr="00663F03">
        <w:rPr>
          <w:rStyle w:val="Chard"/>
          <w:rFonts w:hint="cs"/>
          <w:rtl/>
        </w:rPr>
        <w:t>ۥ</w:t>
      </w:r>
      <w:r w:rsidRPr="00663F03">
        <w:rPr>
          <w:rStyle w:val="Chard"/>
          <w:rtl/>
        </w:rPr>
        <w:t xml:space="preserve"> فَيَقُولُ رَبِّي</w:t>
      </w:r>
      <w:r w:rsidRPr="00663F03">
        <w:rPr>
          <w:rStyle w:val="Chard"/>
          <w:rFonts w:hint="cs"/>
          <w:rtl/>
        </w:rPr>
        <w:t>ٓ</w:t>
      </w:r>
      <w:r w:rsidRPr="00663F03">
        <w:rPr>
          <w:rStyle w:val="Chard"/>
          <w:rtl/>
        </w:rPr>
        <w:t xml:space="preserve"> </w:t>
      </w:r>
      <w:r w:rsidRPr="00663F03">
        <w:rPr>
          <w:rStyle w:val="Chard"/>
          <w:rFonts w:hint="cs"/>
          <w:rtl/>
        </w:rPr>
        <w:t>أَكۡرَمَنِ</w:t>
      </w:r>
      <w:r w:rsidRPr="00663F03">
        <w:rPr>
          <w:rStyle w:val="Chard"/>
          <w:rtl/>
        </w:rPr>
        <w:t xml:space="preserve">١٥ وَأَمَّآ إِذَا مَا </w:t>
      </w:r>
      <w:r w:rsidRPr="00663F03">
        <w:rPr>
          <w:rStyle w:val="Chard"/>
          <w:rFonts w:hint="cs"/>
          <w:rtl/>
        </w:rPr>
        <w:t>ٱ</w:t>
      </w:r>
      <w:r w:rsidRPr="00663F03">
        <w:rPr>
          <w:rStyle w:val="Chard"/>
          <w:rFonts w:hint="eastAsia"/>
          <w:rtl/>
        </w:rPr>
        <w:t>بۡتَلَىٰهُ</w:t>
      </w:r>
      <w:r w:rsidRPr="00663F03">
        <w:rPr>
          <w:rStyle w:val="Chard"/>
          <w:rtl/>
        </w:rPr>
        <w:t xml:space="preserve"> فَقَدَرَ عَلَيۡهِ رِزۡقَهُ</w:t>
      </w:r>
      <w:r w:rsidRPr="00663F03">
        <w:rPr>
          <w:rStyle w:val="Chard"/>
          <w:rFonts w:hint="cs"/>
          <w:rtl/>
        </w:rPr>
        <w:t>ۥ</w:t>
      </w:r>
      <w:r w:rsidRPr="00663F03">
        <w:rPr>
          <w:rStyle w:val="Chard"/>
          <w:rtl/>
        </w:rPr>
        <w:t xml:space="preserve"> فَيَقُولُ رَبِّيٓ أَهَٰنَنِ١٦ كَلَّاۖ بَل لَّا تُكۡرِمُونَ </w:t>
      </w:r>
      <w:r w:rsidRPr="00663F03">
        <w:rPr>
          <w:rStyle w:val="Chard"/>
          <w:rFonts w:hint="cs"/>
          <w:rtl/>
        </w:rPr>
        <w:t>ٱ</w:t>
      </w:r>
      <w:r w:rsidRPr="00663F03">
        <w:rPr>
          <w:rStyle w:val="Chard"/>
          <w:rFonts w:hint="eastAsia"/>
          <w:rtl/>
        </w:rPr>
        <w:t>لۡيَتِيمَ</w:t>
      </w:r>
      <w:r w:rsidRPr="00663F03">
        <w:rPr>
          <w:rStyle w:val="Chard"/>
          <w:rtl/>
        </w:rPr>
        <w:t xml:space="preserve">١٧ وَلَا تَحَٰٓضُّونَ عَلَىٰ طَعَامِ </w:t>
      </w:r>
      <w:r w:rsidRPr="00663F03">
        <w:rPr>
          <w:rStyle w:val="Chard"/>
          <w:rFonts w:hint="cs"/>
          <w:rtl/>
        </w:rPr>
        <w:t>ٱ</w:t>
      </w:r>
      <w:r w:rsidRPr="00663F03">
        <w:rPr>
          <w:rStyle w:val="Chard"/>
          <w:rFonts w:hint="eastAsia"/>
          <w:rtl/>
        </w:rPr>
        <w:t>لۡمِسۡكِينِ</w:t>
      </w:r>
      <w:r w:rsidRPr="00663F03">
        <w:rPr>
          <w:rStyle w:val="Chard"/>
          <w:rtl/>
        </w:rPr>
        <w:t xml:space="preserve">١٨ وَتَأۡكُلُونَ </w:t>
      </w:r>
      <w:r w:rsidRPr="00663F03">
        <w:rPr>
          <w:rStyle w:val="Chard"/>
          <w:rFonts w:hint="cs"/>
          <w:rtl/>
        </w:rPr>
        <w:t>ٱ</w:t>
      </w:r>
      <w:r w:rsidRPr="00663F03">
        <w:rPr>
          <w:rStyle w:val="Chard"/>
          <w:rFonts w:hint="eastAsia"/>
          <w:rtl/>
        </w:rPr>
        <w:t>لتُّرَاثَ</w:t>
      </w:r>
      <w:r w:rsidRPr="00663F03">
        <w:rPr>
          <w:rStyle w:val="Chard"/>
          <w:rtl/>
        </w:rPr>
        <w:t xml:space="preserve"> أَكۡلٗا لَّمّٗا١٩ وَتُحِبُّونَ </w:t>
      </w:r>
      <w:r w:rsidRPr="00663F03">
        <w:rPr>
          <w:rStyle w:val="Chard"/>
          <w:rFonts w:hint="cs"/>
          <w:rtl/>
        </w:rPr>
        <w:t>ٱ</w:t>
      </w:r>
      <w:r w:rsidRPr="00663F03">
        <w:rPr>
          <w:rStyle w:val="Chard"/>
          <w:rFonts w:hint="eastAsia"/>
          <w:rtl/>
        </w:rPr>
        <w:t>لۡمَالَ</w:t>
      </w:r>
      <w:r w:rsidRPr="00663F03">
        <w:rPr>
          <w:rStyle w:val="Chard"/>
          <w:rtl/>
        </w:rPr>
        <w:t xml:space="preserve"> حُبّٗا جَمّٗا٢٠</w:t>
      </w:r>
      <w:r w:rsidRPr="00B2732A">
        <w:rPr>
          <w:rFonts w:ascii="Times New Roman" w:cs="Traditional Arabic" w:hint="cs"/>
          <w:rtl/>
        </w:rPr>
        <w:t>﴾</w:t>
      </w:r>
      <w:r>
        <w:rPr>
          <w:rFonts w:ascii="Times New Roman"/>
          <w:szCs w:val="24"/>
          <w:rtl/>
        </w:rPr>
        <w:t xml:space="preserve"> </w:t>
      </w:r>
      <w:r w:rsidRPr="00B2732A">
        <w:rPr>
          <w:rStyle w:val="Char6"/>
          <w:rtl/>
        </w:rPr>
        <w:t>[الفجر: 15-20]</w:t>
      </w:r>
      <w:r w:rsidRPr="00B2732A">
        <w:rPr>
          <w:rStyle w:val="Char6"/>
          <w:rFonts w:hint="cs"/>
          <w:rtl/>
        </w:rPr>
        <w:t>.</w:t>
      </w:r>
    </w:p>
    <w:p w:rsidR="00D16C62" w:rsidRDefault="00D16C62" w:rsidP="00D16C62">
      <w:pPr>
        <w:pStyle w:val="a9"/>
        <w:rPr>
          <w:rtl/>
        </w:rPr>
      </w:pPr>
      <w:r>
        <w:rPr>
          <w:rFonts w:hint="cs"/>
          <w:rtl/>
        </w:rPr>
        <w:t>ترجمه:</w:t>
      </w:r>
    </w:p>
    <w:p w:rsidR="00D16C62" w:rsidRDefault="00D16C62" w:rsidP="00D16C62">
      <w:pPr>
        <w:pStyle w:val="a8"/>
        <w:rPr>
          <w:rtl/>
        </w:rPr>
      </w:pPr>
      <w:r w:rsidRPr="00D52A01">
        <w:rPr>
          <w:rFonts w:hint="cs"/>
          <w:rtl/>
        </w:rPr>
        <w:t>«پس اما انسان، چون پروردگارش او را بیازماید پس او را گرامی دارد و بسیار به او نعمت دهد</w:t>
      </w:r>
      <w:r w:rsidRPr="00B2732A">
        <w:rPr>
          <w:rFonts w:hint="cs"/>
          <w:rtl/>
        </w:rPr>
        <w:t xml:space="preserve"> پس می‌گوید: پروردگارم مرا گرامی داشته است (15) و اما، آنگاه که او را بیازماید و روزی‌اش را بر او تنگ سازم پس</w:t>
      </w:r>
      <w:r>
        <w:rPr>
          <w:rFonts w:hint="cs"/>
          <w:rtl/>
        </w:rPr>
        <w:t xml:space="preserve"> می‌</w:t>
      </w:r>
      <w:r w:rsidRPr="00B2732A">
        <w:rPr>
          <w:rFonts w:hint="cs"/>
          <w:rtl/>
        </w:rPr>
        <w:t>گوید: پروردگارم مرا خوار کرده است (16) هرگز چنین نیست، بلکه یتیم را گرامی نمی‌دارید (17) و همدیگر را بر طعام نیازمند تشویق نمی‌کنید (18) و میراث را یکجا می</w:t>
      </w:r>
      <w:r w:rsidRPr="00B2732A">
        <w:rPr>
          <w:rFonts w:hint="eastAsia"/>
          <w:rtl/>
        </w:rPr>
        <w:t>‌</w:t>
      </w:r>
      <w:r w:rsidRPr="00B2732A">
        <w:rPr>
          <w:rFonts w:hint="cs"/>
          <w:rtl/>
        </w:rPr>
        <w:t xml:space="preserve">خورید (19) و مال را چه بسیار دوست </w:t>
      </w:r>
      <w:r w:rsidRPr="00D52A01">
        <w:rPr>
          <w:rFonts w:hint="cs"/>
          <w:rtl/>
        </w:rPr>
        <w:t>می‌دارد (20)».</w:t>
      </w:r>
    </w:p>
    <w:p w:rsidR="00D16C62" w:rsidRDefault="00D16C62" w:rsidP="00D16C62">
      <w:pPr>
        <w:pStyle w:val="a9"/>
        <w:rPr>
          <w:rtl/>
        </w:rPr>
      </w:pPr>
      <w:r>
        <w:rPr>
          <w:rFonts w:hint="cs"/>
          <w:rtl/>
        </w:rPr>
        <w:t>توضیحات:</w:t>
      </w:r>
    </w:p>
    <w:p w:rsidR="00D16C62" w:rsidRDefault="00D16C62" w:rsidP="00103BF5">
      <w:pPr>
        <w:pStyle w:val="a8"/>
        <w:rPr>
          <w:rtl/>
        </w:rPr>
      </w:pPr>
      <w:r>
        <w:rPr>
          <w:rFonts w:cs="Traditional Arabic" w:hint="cs"/>
          <w:rtl/>
        </w:rPr>
        <w:t>﴿</w:t>
      </w:r>
      <w:r w:rsidRPr="00D52A01">
        <w:rPr>
          <w:rStyle w:val="Chard"/>
          <w:rFonts w:hint="cs"/>
          <w:rtl/>
        </w:rPr>
        <w:t>ٱ</w:t>
      </w:r>
      <w:r w:rsidRPr="00D52A01">
        <w:rPr>
          <w:rStyle w:val="Chard"/>
          <w:rFonts w:hint="eastAsia"/>
          <w:rtl/>
        </w:rPr>
        <w:t>ب</w:t>
      </w:r>
      <w:r w:rsidRPr="00D52A01">
        <w:rPr>
          <w:rStyle w:val="Chard"/>
          <w:rFonts w:hint="cs"/>
          <w:rtl/>
        </w:rPr>
        <w:t>ۡتَلَىٰهُ</w:t>
      </w:r>
      <w:r>
        <w:rPr>
          <w:rFonts w:cs="Traditional Arabic" w:hint="cs"/>
          <w:rtl/>
        </w:rPr>
        <w:t>﴾</w:t>
      </w:r>
      <w:r w:rsidRPr="00A3568E">
        <w:rPr>
          <w:rFonts w:hint="cs"/>
          <w:rtl/>
        </w:rPr>
        <w:t>:</w:t>
      </w:r>
      <w:r>
        <w:rPr>
          <w:rFonts w:hint="cs"/>
          <w:rtl/>
        </w:rPr>
        <w:t xml:space="preserve"> آزمایش و امتحان جهت کسب نتیجه که نسبت به تمامی مردم اما به گونه‌های مختلف اتفاق می‌افتد</w:t>
      </w:r>
      <w:r w:rsidR="00663F03">
        <w:rPr>
          <w:rFonts w:hint="cs"/>
          <w:rtl/>
        </w:rPr>
        <w:t>.</w:t>
      </w:r>
      <w:r>
        <w:rPr>
          <w:rFonts w:hint="cs"/>
          <w:rtl/>
        </w:rPr>
        <w:t xml:space="preserve"> </w:t>
      </w:r>
      <w:r>
        <w:rPr>
          <w:rFonts w:cs="Traditional Arabic" w:hint="cs"/>
          <w:rtl/>
        </w:rPr>
        <w:t>﴿</w:t>
      </w:r>
      <w:r w:rsidRPr="007D18FA">
        <w:rPr>
          <w:rStyle w:val="Chard"/>
          <w:rtl/>
        </w:rPr>
        <w:t>أَك</w:t>
      </w:r>
      <w:r w:rsidRPr="007D18FA">
        <w:rPr>
          <w:rStyle w:val="Chard"/>
          <w:rFonts w:hint="cs"/>
          <w:rtl/>
        </w:rPr>
        <w:t>ۡرَمَهُۥ</w:t>
      </w:r>
      <w:r>
        <w:rPr>
          <w:rFonts w:cs="Traditional Arabic" w:hint="cs"/>
          <w:rtl/>
        </w:rPr>
        <w:t>﴾</w:t>
      </w:r>
      <w:r w:rsidRPr="007D18FA">
        <w:rPr>
          <w:rFonts w:hint="cs"/>
          <w:rtl/>
        </w:rPr>
        <w:t>:</w:t>
      </w:r>
      <w:r>
        <w:rPr>
          <w:rFonts w:hint="cs"/>
          <w:rtl/>
        </w:rPr>
        <w:t xml:space="preserve"> گرامی بدارد او را به‌وسیله‌ی انواع نعمت‌های مادی همچون مال و قدرت و منصب</w:t>
      </w:r>
      <w:r w:rsidR="00663F03">
        <w:rPr>
          <w:rFonts w:hint="cs"/>
          <w:rtl/>
        </w:rPr>
        <w:t>.</w:t>
      </w:r>
      <w:r>
        <w:rPr>
          <w:rFonts w:hint="cs"/>
          <w:rtl/>
        </w:rPr>
        <w:t xml:space="preserve"> </w:t>
      </w:r>
      <w:r>
        <w:rPr>
          <w:rFonts w:cs="Traditional Arabic" w:hint="cs"/>
          <w:rtl/>
        </w:rPr>
        <w:t>﴿</w:t>
      </w:r>
      <w:r w:rsidRPr="007D18FA">
        <w:rPr>
          <w:rStyle w:val="Chard"/>
          <w:rtl/>
        </w:rPr>
        <w:t>نَعَّمَهُ</w:t>
      </w:r>
      <w:r w:rsidRPr="007D18FA">
        <w:rPr>
          <w:rStyle w:val="Chard"/>
          <w:rFonts w:hint="cs"/>
          <w:rtl/>
        </w:rPr>
        <w:t>ۥ</w:t>
      </w:r>
      <w:r>
        <w:rPr>
          <w:rFonts w:cs="Traditional Arabic" w:hint="cs"/>
          <w:rtl/>
        </w:rPr>
        <w:t>﴾</w:t>
      </w:r>
      <w:r w:rsidRPr="007D18FA">
        <w:rPr>
          <w:rFonts w:hint="cs"/>
          <w:rtl/>
        </w:rPr>
        <w:t>:</w:t>
      </w:r>
      <w:r>
        <w:rPr>
          <w:rFonts w:hint="cs"/>
          <w:rtl/>
        </w:rPr>
        <w:t xml:space="preserve"> بسیار به او نعمت دهد و بهره</w:t>
      </w:r>
      <w:r>
        <w:rPr>
          <w:rFonts w:hint="eastAsia"/>
          <w:rtl/>
        </w:rPr>
        <w:t>‌</w:t>
      </w:r>
      <w:r>
        <w:rPr>
          <w:rFonts w:hint="cs"/>
          <w:rtl/>
        </w:rPr>
        <w:t xml:space="preserve">مند سازد </w:t>
      </w:r>
      <w:r>
        <w:rPr>
          <w:rFonts w:cs="Traditional Arabic" w:hint="cs"/>
          <w:rtl/>
        </w:rPr>
        <w:t>﴿</w:t>
      </w:r>
      <w:r w:rsidRPr="00C32FFD">
        <w:rPr>
          <w:rStyle w:val="Chard"/>
          <w:rFonts w:hint="cs"/>
          <w:rtl/>
        </w:rPr>
        <w:t>أَكۡرَمَنِ</w:t>
      </w:r>
      <w:r>
        <w:rPr>
          <w:rFonts w:cs="Traditional Arabic" w:hint="cs"/>
          <w:rtl/>
        </w:rPr>
        <w:t xml:space="preserve">﴾ </w:t>
      </w:r>
      <w:r w:rsidRPr="00C32FFD">
        <w:rPr>
          <w:rFonts w:hint="cs"/>
          <w:rtl/>
        </w:rPr>
        <w:t>(أَكْرَمنِي): مرا</w:t>
      </w:r>
      <w:r>
        <w:rPr>
          <w:rFonts w:hint="cs"/>
          <w:rtl/>
        </w:rPr>
        <w:t xml:space="preserve"> گرامی داشته</w:t>
      </w:r>
      <w:r w:rsidR="00663F03">
        <w:rPr>
          <w:rFonts w:hint="cs"/>
          <w:rtl/>
        </w:rPr>
        <w:t>.</w:t>
      </w:r>
      <w:r>
        <w:rPr>
          <w:rFonts w:hint="cs"/>
          <w:rtl/>
        </w:rPr>
        <w:t xml:space="preserve"> </w:t>
      </w:r>
      <w:r>
        <w:rPr>
          <w:rFonts w:cs="Traditional Arabic" w:hint="cs"/>
          <w:rtl/>
        </w:rPr>
        <w:t>﴿</w:t>
      </w:r>
      <w:r w:rsidRPr="00E90C47">
        <w:rPr>
          <w:rStyle w:val="Chard"/>
          <w:rtl/>
        </w:rPr>
        <w:t>قَدَرَ</w:t>
      </w:r>
      <w:r>
        <w:rPr>
          <w:rFonts w:cs="Traditional Arabic" w:hint="cs"/>
          <w:rtl/>
        </w:rPr>
        <w:t>﴾</w:t>
      </w:r>
      <w:r w:rsidRPr="007D18FA">
        <w:rPr>
          <w:rFonts w:hint="cs"/>
          <w:rtl/>
        </w:rPr>
        <w:t>:</w:t>
      </w:r>
      <w:r>
        <w:rPr>
          <w:rFonts w:hint="cs"/>
          <w:rtl/>
        </w:rPr>
        <w:t xml:space="preserve"> تنگ و محدود سازد </w:t>
      </w:r>
      <w:r>
        <w:rPr>
          <w:rFonts w:cs="Traditional Arabic" w:hint="cs"/>
          <w:rtl/>
        </w:rPr>
        <w:t>﴿</w:t>
      </w:r>
      <w:r w:rsidRPr="00E90C47">
        <w:rPr>
          <w:rStyle w:val="Chard"/>
          <w:rtl/>
        </w:rPr>
        <w:t>أَهَٰنَنِ</w:t>
      </w:r>
      <w:r>
        <w:rPr>
          <w:rFonts w:cs="Traditional Arabic" w:hint="cs"/>
          <w:rtl/>
        </w:rPr>
        <w:t xml:space="preserve">﴾ </w:t>
      </w:r>
      <w:r w:rsidRPr="00E90C47">
        <w:rPr>
          <w:rFonts w:hint="cs"/>
          <w:rtl/>
        </w:rPr>
        <w:t>(أَهَانَنِي):</w:t>
      </w:r>
      <w:r>
        <w:rPr>
          <w:rFonts w:hint="cs"/>
          <w:rtl/>
        </w:rPr>
        <w:t xml:space="preserve"> به من اهانت کرده و مرا خوار و کوچک ساخته است</w:t>
      </w:r>
      <w:r w:rsidR="00663F03">
        <w:rPr>
          <w:rFonts w:hint="cs"/>
          <w:rtl/>
        </w:rPr>
        <w:t>.</w:t>
      </w:r>
      <w:r>
        <w:rPr>
          <w:rFonts w:hint="cs"/>
          <w:rtl/>
        </w:rPr>
        <w:t xml:space="preserve"> </w:t>
      </w:r>
      <w:r>
        <w:rPr>
          <w:rFonts w:cs="Traditional Arabic" w:hint="cs"/>
          <w:rtl/>
        </w:rPr>
        <w:t>﴿</w:t>
      </w:r>
      <w:r w:rsidRPr="00F24365">
        <w:rPr>
          <w:rStyle w:val="Chard"/>
          <w:rFonts w:hint="eastAsia"/>
          <w:rtl/>
        </w:rPr>
        <w:t>يَتِيمَ</w:t>
      </w:r>
      <w:r>
        <w:rPr>
          <w:rFonts w:cs="Traditional Arabic" w:hint="cs"/>
          <w:rtl/>
        </w:rPr>
        <w:t>﴾</w:t>
      </w:r>
      <w:r w:rsidRPr="00FF0C90">
        <w:rPr>
          <w:rFonts w:hint="cs"/>
          <w:rtl/>
        </w:rPr>
        <w:t>:</w:t>
      </w:r>
      <w:r w:rsidRPr="007D18FA">
        <w:rPr>
          <w:rFonts w:hint="cs"/>
          <w:rtl/>
        </w:rPr>
        <w:t xml:space="preserve"> </w:t>
      </w:r>
      <w:r>
        <w:rPr>
          <w:rFonts w:hint="cs"/>
          <w:rtl/>
        </w:rPr>
        <w:t>کودک نابالغی که پدر نداشته باشد</w:t>
      </w:r>
      <w:r w:rsidR="00663F03">
        <w:rPr>
          <w:rFonts w:hint="cs"/>
          <w:rtl/>
        </w:rPr>
        <w:t>.</w:t>
      </w:r>
      <w:r>
        <w:rPr>
          <w:rFonts w:hint="cs"/>
          <w:rtl/>
        </w:rPr>
        <w:t xml:space="preserve"> </w:t>
      </w:r>
      <w:r>
        <w:rPr>
          <w:rFonts w:cs="Traditional Arabic" w:hint="cs"/>
          <w:rtl/>
        </w:rPr>
        <w:t>﴿</w:t>
      </w:r>
      <w:r w:rsidRPr="0056367D">
        <w:rPr>
          <w:rStyle w:val="Chard"/>
          <w:rtl/>
        </w:rPr>
        <w:t>لَا تَحَٰٓضُّونَ</w:t>
      </w:r>
      <w:r>
        <w:rPr>
          <w:rFonts w:cs="Traditional Arabic" w:hint="cs"/>
          <w:rtl/>
        </w:rPr>
        <w:t xml:space="preserve">﴾ </w:t>
      </w:r>
      <w:r w:rsidRPr="0056367D">
        <w:rPr>
          <w:rFonts w:hint="cs"/>
          <w:rtl/>
        </w:rPr>
        <w:t>(تَتَحَاضُّونَ):</w:t>
      </w:r>
      <w:r w:rsidRPr="007D18FA">
        <w:rPr>
          <w:rFonts w:hint="cs"/>
          <w:rtl/>
        </w:rPr>
        <w:t xml:space="preserve"> </w:t>
      </w:r>
      <w:r>
        <w:rPr>
          <w:rFonts w:hint="cs"/>
          <w:rtl/>
        </w:rPr>
        <w:t>همدیگر را تشویق و ترغیب نمی‌کنید</w:t>
      </w:r>
      <w:r w:rsidR="00103BF5">
        <w:rPr>
          <w:rFonts w:hint="cs"/>
          <w:rtl/>
        </w:rPr>
        <w:t>.</w:t>
      </w:r>
      <w:r>
        <w:rPr>
          <w:rFonts w:hint="cs"/>
          <w:rtl/>
        </w:rPr>
        <w:t xml:space="preserve"> </w:t>
      </w:r>
      <w:r>
        <w:rPr>
          <w:rFonts w:cs="Traditional Arabic" w:hint="cs"/>
          <w:rtl/>
        </w:rPr>
        <w:t>﴿</w:t>
      </w:r>
      <w:r w:rsidRPr="00800143">
        <w:rPr>
          <w:rStyle w:val="Chard"/>
          <w:rFonts w:hint="eastAsia"/>
          <w:rtl/>
        </w:rPr>
        <w:t>تُّرَاثَ</w:t>
      </w:r>
      <w:r>
        <w:rPr>
          <w:rFonts w:cs="Traditional Arabic" w:hint="cs"/>
          <w:rtl/>
        </w:rPr>
        <w:t>﴾</w:t>
      </w:r>
      <w:r w:rsidRPr="007D18FA">
        <w:rPr>
          <w:rFonts w:hint="cs"/>
          <w:rtl/>
        </w:rPr>
        <w:t>:</w:t>
      </w:r>
      <w:r w:rsidR="00103BF5">
        <w:rPr>
          <w:rFonts w:hint="cs"/>
          <w:rtl/>
        </w:rPr>
        <w:t xml:space="preserve"> اصل آن «الوراث» است که </w:t>
      </w:r>
      <w:r>
        <w:rPr>
          <w:rFonts w:hint="cs"/>
          <w:rtl/>
        </w:rPr>
        <w:t xml:space="preserve">واو تبدیل به تاء شده است به معنای میراث، تَرَکِیه </w:t>
      </w:r>
      <w:r>
        <w:rPr>
          <w:rFonts w:cs="Traditional Arabic" w:hint="cs"/>
          <w:rtl/>
        </w:rPr>
        <w:t>﴿</w:t>
      </w:r>
      <w:r w:rsidRPr="00C434E2">
        <w:rPr>
          <w:rStyle w:val="Chard"/>
          <w:rtl/>
        </w:rPr>
        <w:t>لَّمّٗا</w:t>
      </w:r>
      <w:r>
        <w:rPr>
          <w:rFonts w:cs="Traditional Arabic" w:hint="cs"/>
          <w:rtl/>
        </w:rPr>
        <w:t>﴾</w:t>
      </w:r>
      <w:r w:rsidRPr="007D18FA">
        <w:rPr>
          <w:rFonts w:hint="cs"/>
          <w:rtl/>
        </w:rPr>
        <w:t xml:space="preserve">: </w:t>
      </w:r>
      <w:r>
        <w:rPr>
          <w:rFonts w:hint="cs"/>
          <w:rtl/>
        </w:rPr>
        <w:t>شدیداً، در اصل به معنای جمع کردن یکجاست</w:t>
      </w:r>
      <w:r w:rsidR="00103BF5">
        <w:rPr>
          <w:rFonts w:hint="cs"/>
          <w:rtl/>
        </w:rPr>
        <w:t>.</w:t>
      </w:r>
      <w:r>
        <w:rPr>
          <w:rFonts w:hint="cs"/>
          <w:rtl/>
        </w:rPr>
        <w:t xml:space="preserve"> مشرکان نیز میراث را یکجا برای خود جمع می‌کردند و به کودکان، </w:t>
      </w:r>
      <w:r w:rsidR="00103BF5">
        <w:rPr>
          <w:rFonts w:hint="cs"/>
          <w:rtl/>
        </w:rPr>
        <w:t>ض</w:t>
      </w:r>
      <w:r>
        <w:rPr>
          <w:rFonts w:hint="cs"/>
          <w:rtl/>
        </w:rPr>
        <w:t>عیفان و زنان هیچ نمی‌دادند و حلال و حرام را نیز با</w:t>
      </w:r>
      <w:r w:rsidR="00103BF5">
        <w:rPr>
          <w:rFonts w:hint="cs"/>
          <w:rtl/>
        </w:rPr>
        <w:t xml:space="preserve"> </w:t>
      </w:r>
      <w:r>
        <w:rPr>
          <w:rFonts w:hint="cs"/>
          <w:rtl/>
        </w:rPr>
        <w:t>هم جمع کرده و می‌خوردند و بین</w:t>
      </w:r>
      <w:r w:rsidR="006F2FD0" w:rsidRPr="006F2FD0">
        <w:rPr>
          <w:rFonts w:hint="cs"/>
          <w:rtl/>
        </w:rPr>
        <w:t xml:space="preserve"> آن‌ها </w:t>
      </w:r>
      <w:r>
        <w:rPr>
          <w:rFonts w:hint="cs"/>
          <w:rtl/>
        </w:rPr>
        <w:t xml:space="preserve">هیچ تفاوتی نمی‌گذاشتند </w:t>
      </w:r>
      <w:r>
        <w:rPr>
          <w:rFonts w:cs="Traditional Arabic" w:hint="cs"/>
          <w:rtl/>
        </w:rPr>
        <w:t>﴿</w:t>
      </w:r>
      <w:r w:rsidRPr="00C434E2">
        <w:rPr>
          <w:rStyle w:val="Chard"/>
          <w:rtl/>
        </w:rPr>
        <w:t>جَمّٗا</w:t>
      </w:r>
      <w:r>
        <w:rPr>
          <w:rFonts w:cs="Traditional Arabic" w:hint="cs"/>
          <w:rtl/>
        </w:rPr>
        <w:t>﴾</w:t>
      </w:r>
      <w:r w:rsidRPr="007D18FA">
        <w:rPr>
          <w:rFonts w:hint="cs"/>
          <w:rtl/>
        </w:rPr>
        <w:t>:</w:t>
      </w:r>
      <w:r>
        <w:rPr>
          <w:rFonts w:hint="cs"/>
          <w:rtl/>
        </w:rPr>
        <w:t xml:space="preserve"> زیاد، بسیار.</w:t>
      </w:r>
    </w:p>
    <w:p w:rsidR="00652A67" w:rsidRDefault="00652A67" w:rsidP="00103BF5">
      <w:pPr>
        <w:pStyle w:val="a8"/>
        <w:rPr>
          <w:rtl/>
        </w:rPr>
      </w:pPr>
    </w:p>
    <w:p w:rsidR="00652A67" w:rsidRPr="00652A67" w:rsidRDefault="00652A67" w:rsidP="00103BF5">
      <w:pPr>
        <w:pStyle w:val="a8"/>
        <w:rPr>
          <w:sz w:val="20"/>
          <w:szCs w:val="20"/>
          <w:rtl/>
        </w:rPr>
      </w:pPr>
    </w:p>
    <w:p w:rsidR="00D16C62" w:rsidRDefault="00D16C62" w:rsidP="00D16C62">
      <w:pPr>
        <w:pStyle w:val="a9"/>
        <w:rPr>
          <w:rtl/>
        </w:rPr>
      </w:pPr>
      <w:r>
        <w:rPr>
          <w:rFonts w:hint="cs"/>
          <w:rtl/>
        </w:rPr>
        <w:t>مفهوم کلی آیات</w:t>
      </w:r>
    </w:p>
    <w:p w:rsidR="00D16C62" w:rsidRDefault="00D16C62" w:rsidP="00D16C62">
      <w:pPr>
        <w:pStyle w:val="a8"/>
        <w:rPr>
          <w:rtl/>
        </w:rPr>
      </w:pPr>
      <w:r>
        <w:rPr>
          <w:rFonts w:hint="cs"/>
          <w:rtl/>
        </w:rPr>
        <w:t>رفتار و سلوک آدمی باز تاب باور و عقیده‌ی اوست و این انسان ناگزیر مورد امتحان خداوند قرار خواهد گرفت، گاهی با فراخی نعمت و گاه نیز با تنگدستی و فقر، تا این</w:t>
      </w:r>
      <w:r w:rsidR="00103BF5">
        <w:rPr>
          <w:rFonts w:hint="eastAsia"/>
          <w:rtl/>
        </w:rPr>
        <w:t>‌</w:t>
      </w:r>
      <w:r>
        <w:rPr>
          <w:rFonts w:hint="cs"/>
          <w:rtl/>
        </w:rPr>
        <w:t>که میزان تعهد و یقین هر فرد نسبت به خداوند سنجیده شود</w:t>
      </w:r>
      <w:r w:rsidR="00103BF5">
        <w:rPr>
          <w:rFonts w:hint="cs"/>
          <w:rtl/>
        </w:rPr>
        <w:t>.</w:t>
      </w:r>
      <w:r>
        <w:rPr>
          <w:rFonts w:hint="cs"/>
          <w:rtl/>
        </w:rPr>
        <w:t xml:space="preserve"> اما بسیاری مواقع تصور بر این است که این نعمت و یا تنگدستی دلالت بر کرامت و یا حقارت شخصیت می‌کند در حالی که حقیقت این</w:t>
      </w:r>
      <w:r w:rsidR="00103BF5">
        <w:rPr>
          <w:rFonts w:hint="eastAsia"/>
          <w:rtl/>
        </w:rPr>
        <w:t>‌</w:t>
      </w:r>
      <w:r>
        <w:rPr>
          <w:rFonts w:hint="cs"/>
          <w:rtl/>
        </w:rPr>
        <w:t>گونه نیست و معیاری در نزد خداوند بجز اطاعت و عبادت وجود ندارد و حب مال، تکریم غنی و تحقیر فقیر از صفات ناشایستی است که باید با آن مبارزه شود و اصلاح گردد.</w:t>
      </w:r>
    </w:p>
    <w:p w:rsidR="00D16C62" w:rsidRDefault="00D16C62" w:rsidP="00D16C62">
      <w:pPr>
        <w:pStyle w:val="a5"/>
        <w:rPr>
          <w:rtl/>
        </w:rPr>
      </w:pPr>
      <w:r>
        <w:rPr>
          <w:rFonts w:hint="cs"/>
          <w:rtl/>
        </w:rPr>
        <w:t>مبحث سوم: صحنه</w:t>
      </w:r>
      <w:r>
        <w:rPr>
          <w:rFonts w:hint="eastAsia"/>
          <w:rtl/>
        </w:rPr>
        <w:t>‌</w:t>
      </w:r>
      <w:r>
        <w:rPr>
          <w:rFonts w:hint="cs"/>
          <w:rtl/>
        </w:rPr>
        <w:t>هایی حقیقی و سرنوشتی همیشگی</w:t>
      </w:r>
    </w:p>
    <w:p w:rsidR="00D16C62" w:rsidRDefault="00D16C62" w:rsidP="00103BF5">
      <w:pPr>
        <w:pStyle w:val="a8"/>
        <w:rPr>
          <w:rStyle w:val="Char6"/>
          <w:rtl/>
        </w:rPr>
      </w:pPr>
      <w:r w:rsidRPr="009E4D25">
        <w:rPr>
          <w:rFonts w:cs="Traditional Arabic"/>
          <w:rtl/>
        </w:rPr>
        <w:t>﴿</w:t>
      </w:r>
      <w:r w:rsidRPr="00103BF5">
        <w:rPr>
          <w:rStyle w:val="Chard"/>
          <w:rtl/>
        </w:rPr>
        <w:t>كَلَّا</w:t>
      </w:r>
      <w:r w:rsidRPr="00103BF5">
        <w:rPr>
          <w:rStyle w:val="Chard"/>
          <w:rFonts w:hint="cs"/>
          <w:rtl/>
        </w:rPr>
        <w:t>ٓۖ</w:t>
      </w:r>
      <w:r w:rsidRPr="00103BF5">
        <w:rPr>
          <w:rStyle w:val="Chard"/>
          <w:rtl/>
        </w:rPr>
        <w:t xml:space="preserve"> </w:t>
      </w:r>
      <w:r w:rsidRPr="00103BF5">
        <w:rPr>
          <w:rStyle w:val="Chard"/>
          <w:rFonts w:hint="cs"/>
          <w:rtl/>
        </w:rPr>
        <w:t>إِذَا</w:t>
      </w:r>
      <w:r w:rsidRPr="00103BF5">
        <w:rPr>
          <w:rStyle w:val="Chard"/>
          <w:rtl/>
        </w:rPr>
        <w:t xml:space="preserve"> </w:t>
      </w:r>
      <w:r w:rsidRPr="00103BF5">
        <w:rPr>
          <w:rStyle w:val="Chard"/>
          <w:rFonts w:hint="cs"/>
          <w:rtl/>
        </w:rPr>
        <w:t>دُكَّتِ</w:t>
      </w:r>
      <w:r w:rsidRPr="00103BF5">
        <w:rPr>
          <w:rStyle w:val="Chard"/>
          <w:rtl/>
        </w:rPr>
        <w:t xml:space="preserve"> </w:t>
      </w:r>
      <w:r w:rsidRPr="00103BF5">
        <w:rPr>
          <w:rStyle w:val="Chard"/>
          <w:rFonts w:hint="cs"/>
          <w:rtl/>
        </w:rPr>
        <w:t>ٱ</w:t>
      </w:r>
      <w:r w:rsidRPr="00103BF5">
        <w:rPr>
          <w:rStyle w:val="Chard"/>
          <w:rFonts w:hint="eastAsia"/>
          <w:rtl/>
        </w:rPr>
        <w:t>ل</w:t>
      </w:r>
      <w:r w:rsidRPr="00103BF5">
        <w:rPr>
          <w:rStyle w:val="Chard"/>
          <w:rFonts w:hint="cs"/>
          <w:rtl/>
        </w:rPr>
        <w:t>ۡأ</w:t>
      </w:r>
      <w:r w:rsidRPr="00103BF5">
        <w:rPr>
          <w:rStyle w:val="Chard"/>
          <w:rFonts w:hint="eastAsia"/>
          <w:rtl/>
        </w:rPr>
        <w:t>َر</w:t>
      </w:r>
      <w:r w:rsidRPr="00103BF5">
        <w:rPr>
          <w:rStyle w:val="Chard"/>
          <w:rFonts w:hint="cs"/>
          <w:rtl/>
        </w:rPr>
        <w:t>ۡضُ</w:t>
      </w:r>
      <w:r w:rsidRPr="00103BF5">
        <w:rPr>
          <w:rStyle w:val="Chard"/>
          <w:rtl/>
        </w:rPr>
        <w:t xml:space="preserve"> دَكّ</w:t>
      </w:r>
      <w:r w:rsidRPr="00103BF5">
        <w:rPr>
          <w:rStyle w:val="Chard"/>
          <w:rFonts w:hint="cs"/>
          <w:rtl/>
        </w:rPr>
        <w:t>ٗا</w:t>
      </w:r>
      <w:r w:rsidRPr="00103BF5">
        <w:rPr>
          <w:rStyle w:val="Chard"/>
          <w:rtl/>
        </w:rPr>
        <w:t xml:space="preserve"> </w:t>
      </w:r>
      <w:r w:rsidRPr="00103BF5">
        <w:rPr>
          <w:rStyle w:val="Chard"/>
          <w:rFonts w:hint="cs"/>
          <w:rtl/>
        </w:rPr>
        <w:t>دَكّٗا</w:t>
      </w:r>
      <w:r w:rsidRPr="00103BF5">
        <w:rPr>
          <w:rStyle w:val="Chard"/>
          <w:rtl/>
        </w:rPr>
        <w:t>٢١ وَجَآءَ رَبُّكَ وَ</w:t>
      </w:r>
      <w:r w:rsidRPr="00103BF5">
        <w:rPr>
          <w:rStyle w:val="Chard"/>
          <w:rFonts w:hint="cs"/>
          <w:rtl/>
        </w:rPr>
        <w:t>ٱ</w:t>
      </w:r>
      <w:r w:rsidRPr="00103BF5">
        <w:rPr>
          <w:rStyle w:val="Chard"/>
          <w:rFonts w:hint="eastAsia"/>
          <w:rtl/>
        </w:rPr>
        <w:t>لۡمَلَكُ</w:t>
      </w:r>
      <w:r w:rsidRPr="00103BF5">
        <w:rPr>
          <w:rStyle w:val="Chard"/>
          <w:rtl/>
        </w:rPr>
        <w:t xml:space="preserve"> صَفّٗا صَفّٗا٢٢ وَجِاْيٓءَ يَوۡمَئِذِۢ بِجَهَنَّمَۚ يَوۡمَئِذٖ يَتَذَكَّرُ </w:t>
      </w:r>
      <w:r w:rsidRPr="00103BF5">
        <w:rPr>
          <w:rStyle w:val="Chard"/>
          <w:rFonts w:hint="cs"/>
          <w:rtl/>
        </w:rPr>
        <w:t>ٱ</w:t>
      </w:r>
      <w:r w:rsidRPr="00103BF5">
        <w:rPr>
          <w:rStyle w:val="Chard"/>
          <w:rFonts w:hint="eastAsia"/>
          <w:rtl/>
        </w:rPr>
        <w:t>لۡإِنسَٰنُ</w:t>
      </w:r>
      <w:r w:rsidRPr="00103BF5">
        <w:rPr>
          <w:rStyle w:val="Chard"/>
          <w:rtl/>
        </w:rPr>
        <w:t xml:space="preserve"> وَأَنَّىٰ لَهُ </w:t>
      </w:r>
      <w:r w:rsidRPr="00103BF5">
        <w:rPr>
          <w:rStyle w:val="Chard"/>
          <w:rFonts w:hint="cs"/>
          <w:rtl/>
        </w:rPr>
        <w:t>ٱ</w:t>
      </w:r>
      <w:r w:rsidRPr="00103BF5">
        <w:rPr>
          <w:rStyle w:val="Chard"/>
          <w:rFonts w:hint="eastAsia"/>
          <w:rtl/>
        </w:rPr>
        <w:t>لذِّكۡرَىٰ</w:t>
      </w:r>
      <w:r w:rsidRPr="00103BF5">
        <w:rPr>
          <w:rStyle w:val="Chard"/>
          <w:rtl/>
        </w:rPr>
        <w:t>٢٣ يَقُولُ يَٰلَيۡتَنِي قَدَّمۡتُ لِحَيَاتِي٢٤ فَيَوۡمَئِذٖ لَّا يُعَذِّبُ عَذَابَهُ</w:t>
      </w:r>
      <w:r w:rsidRPr="00103BF5">
        <w:rPr>
          <w:rStyle w:val="Chard"/>
          <w:rFonts w:hint="cs"/>
          <w:rtl/>
        </w:rPr>
        <w:t>ۥٓ</w:t>
      </w:r>
      <w:r w:rsidRPr="00103BF5">
        <w:rPr>
          <w:rStyle w:val="Chard"/>
          <w:rtl/>
        </w:rPr>
        <w:t xml:space="preserve"> أَحَدٞ٢٥ وَلَا يُوثِقُ وَثَاقَهُ</w:t>
      </w:r>
      <w:r w:rsidRPr="00103BF5">
        <w:rPr>
          <w:rStyle w:val="Chard"/>
          <w:rFonts w:hint="cs"/>
          <w:rtl/>
        </w:rPr>
        <w:t>ۥٓ</w:t>
      </w:r>
      <w:r w:rsidRPr="00103BF5">
        <w:rPr>
          <w:rStyle w:val="Chard"/>
          <w:rtl/>
        </w:rPr>
        <w:t xml:space="preserve"> أَحَدٞ٢٦ يَٰٓأَيَّتُهَا </w:t>
      </w:r>
      <w:r w:rsidRPr="00103BF5">
        <w:rPr>
          <w:rStyle w:val="Chard"/>
          <w:rFonts w:hint="cs"/>
          <w:rtl/>
        </w:rPr>
        <w:t>ٱ</w:t>
      </w:r>
      <w:r w:rsidRPr="00103BF5">
        <w:rPr>
          <w:rStyle w:val="Chard"/>
          <w:rFonts w:hint="eastAsia"/>
          <w:rtl/>
        </w:rPr>
        <w:t>لنَّفۡسُ</w:t>
      </w:r>
      <w:r w:rsidRPr="00103BF5">
        <w:rPr>
          <w:rStyle w:val="Chard"/>
          <w:rtl/>
        </w:rPr>
        <w:t xml:space="preserve"> </w:t>
      </w:r>
      <w:r w:rsidRPr="00103BF5">
        <w:rPr>
          <w:rStyle w:val="Chard"/>
          <w:rFonts w:hint="cs"/>
          <w:rtl/>
        </w:rPr>
        <w:t>ٱ</w:t>
      </w:r>
      <w:r w:rsidRPr="00103BF5">
        <w:rPr>
          <w:rStyle w:val="Chard"/>
          <w:rFonts w:hint="eastAsia"/>
          <w:rtl/>
        </w:rPr>
        <w:t>لۡمُطۡمَئِنَّةُ</w:t>
      </w:r>
      <w:r w:rsidRPr="00103BF5">
        <w:rPr>
          <w:rStyle w:val="Chard"/>
          <w:rtl/>
        </w:rPr>
        <w:t xml:space="preserve">٢٧ </w:t>
      </w:r>
      <w:r w:rsidRPr="00103BF5">
        <w:rPr>
          <w:rStyle w:val="Chard"/>
          <w:rFonts w:hint="cs"/>
          <w:rtl/>
        </w:rPr>
        <w:t>ٱ</w:t>
      </w:r>
      <w:r w:rsidRPr="00103BF5">
        <w:rPr>
          <w:rStyle w:val="Chard"/>
          <w:rFonts w:hint="eastAsia"/>
          <w:rtl/>
        </w:rPr>
        <w:t>رۡجِعِيٓ</w:t>
      </w:r>
      <w:r w:rsidRPr="00103BF5">
        <w:rPr>
          <w:rStyle w:val="Chard"/>
          <w:rtl/>
        </w:rPr>
        <w:t xml:space="preserve"> إِلَىٰ رَبِّكِ رَاضِيَةٗ مَّرۡضِيَّةٗ٢٨ فَ</w:t>
      </w:r>
      <w:r w:rsidRPr="00103BF5">
        <w:rPr>
          <w:rStyle w:val="Chard"/>
          <w:rFonts w:hint="cs"/>
          <w:rtl/>
        </w:rPr>
        <w:t>ٱ</w:t>
      </w:r>
      <w:r w:rsidRPr="00103BF5">
        <w:rPr>
          <w:rStyle w:val="Chard"/>
          <w:rFonts w:hint="eastAsia"/>
          <w:rtl/>
        </w:rPr>
        <w:t>دۡخُلِي</w:t>
      </w:r>
      <w:r w:rsidRPr="00103BF5">
        <w:rPr>
          <w:rStyle w:val="Chard"/>
          <w:rtl/>
        </w:rPr>
        <w:t xml:space="preserve"> فِي عِبَٰدِي٢٩ وَ</w:t>
      </w:r>
      <w:r w:rsidRPr="00103BF5">
        <w:rPr>
          <w:rStyle w:val="Chard"/>
          <w:rFonts w:hint="cs"/>
          <w:rtl/>
        </w:rPr>
        <w:t>ٱ</w:t>
      </w:r>
      <w:r w:rsidRPr="00103BF5">
        <w:rPr>
          <w:rStyle w:val="Chard"/>
          <w:rFonts w:hint="eastAsia"/>
          <w:rtl/>
        </w:rPr>
        <w:t>دۡخُلِي</w:t>
      </w:r>
      <w:r w:rsidRPr="00103BF5">
        <w:rPr>
          <w:rStyle w:val="Chard"/>
          <w:rtl/>
        </w:rPr>
        <w:t xml:space="preserve"> جَنَّتِي٣٠</w:t>
      </w:r>
      <w:r w:rsidRPr="009E4D25">
        <w:rPr>
          <w:rFonts w:ascii="Times New Roman" w:cs="Traditional Arabic" w:hint="cs"/>
          <w:rtl/>
        </w:rPr>
        <w:t>﴾</w:t>
      </w:r>
      <w:r>
        <w:rPr>
          <w:rFonts w:ascii="Times New Roman"/>
          <w:szCs w:val="24"/>
          <w:rtl/>
        </w:rPr>
        <w:t xml:space="preserve"> </w:t>
      </w:r>
      <w:r w:rsidRPr="009E4D25">
        <w:rPr>
          <w:rStyle w:val="Char6"/>
          <w:rtl/>
        </w:rPr>
        <w:t>[الفجر: 21-30]</w:t>
      </w:r>
      <w:r w:rsidRPr="009E4D25">
        <w:rPr>
          <w:rStyle w:val="Char6"/>
          <w:rFonts w:hint="cs"/>
          <w:rtl/>
        </w:rPr>
        <w:t>.</w:t>
      </w:r>
    </w:p>
    <w:p w:rsidR="00D16C62" w:rsidRDefault="00D16C62" w:rsidP="00D16C62">
      <w:pPr>
        <w:pStyle w:val="a8"/>
        <w:rPr>
          <w:rtl/>
        </w:rPr>
      </w:pPr>
      <w:r>
        <w:rPr>
          <w:rFonts w:hint="cs"/>
          <w:rtl/>
        </w:rPr>
        <w:t>ترجمه:</w:t>
      </w:r>
    </w:p>
    <w:p w:rsidR="00D16C62" w:rsidRDefault="00D16C62" w:rsidP="00103BF5">
      <w:pPr>
        <w:pStyle w:val="a8"/>
        <w:rPr>
          <w:rtl/>
        </w:rPr>
      </w:pPr>
      <w:r w:rsidRPr="00EE27BB">
        <w:rPr>
          <w:rFonts w:hint="cs"/>
          <w:rtl/>
        </w:rPr>
        <w:t xml:space="preserve">«هرگز </w:t>
      </w:r>
      <w:r w:rsidR="00103BF5">
        <w:rPr>
          <w:rFonts w:hint="cs"/>
          <w:rtl/>
        </w:rPr>
        <w:t>(</w:t>
      </w:r>
      <w:r w:rsidRPr="00EE27BB">
        <w:rPr>
          <w:rFonts w:hint="cs"/>
          <w:rtl/>
        </w:rPr>
        <w:t>حب دنیا</w:t>
      </w:r>
      <w:r w:rsidRPr="009E4D25">
        <w:rPr>
          <w:rFonts w:hint="cs"/>
          <w:rtl/>
        </w:rPr>
        <w:t xml:space="preserve"> عاقبت خوبی ندارد</w:t>
      </w:r>
      <w:r w:rsidR="00103BF5">
        <w:rPr>
          <w:rFonts w:hint="cs"/>
          <w:rtl/>
        </w:rPr>
        <w:t>)</w:t>
      </w:r>
      <w:r w:rsidRPr="009E4D25">
        <w:rPr>
          <w:rFonts w:hint="cs"/>
          <w:rtl/>
        </w:rPr>
        <w:t xml:space="preserve">، آنگاه که زمین پیوسته در هم کوبیده شود (21) و </w:t>
      </w:r>
      <w:r w:rsidR="00103BF5">
        <w:rPr>
          <w:rFonts w:hint="cs"/>
          <w:rtl/>
        </w:rPr>
        <w:t>(</w:t>
      </w:r>
      <w:r w:rsidRPr="009E4D25">
        <w:rPr>
          <w:rFonts w:hint="cs"/>
          <w:rtl/>
        </w:rPr>
        <w:t>فرمان</w:t>
      </w:r>
      <w:r w:rsidR="00103BF5">
        <w:rPr>
          <w:rFonts w:hint="cs"/>
          <w:rtl/>
        </w:rPr>
        <w:t>)</w:t>
      </w:r>
      <w:r w:rsidRPr="009E4D25">
        <w:rPr>
          <w:rFonts w:hint="cs"/>
          <w:rtl/>
        </w:rPr>
        <w:t xml:space="preserve"> پروردگارت فرا رسد و فرشته </w:t>
      </w:r>
      <w:r w:rsidR="00103BF5">
        <w:rPr>
          <w:rFonts w:hint="cs"/>
          <w:rtl/>
        </w:rPr>
        <w:t>(</w:t>
      </w:r>
      <w:r w:rsidRPr="009E4D25">
        <w:rPr>
          <w:rFonts w:hint="cs"/>
          <w:rtl/>
        </w:rPr>
        <w:t>نیز</w:t>
      </w:r>
      <w:r w:rsidR="00103BF5">
        <w:rPr>
          <w:rFonts w:hint="cs"/>
          <w:rtl/>
        </w:rPr>
        <w:t>)</w:t>
      </w:r>
      <w:r w:rsidRPr="009E4D25">
        <w:rPr>
          <w:rFonts w:hint="cs"/>
          <w:rtl/>
        </w:rPr>
        <w:t xml:space="preserve"> صف در صف (22) و در آن روز جهنم آورده شود، آن روز که انسان پند پذیرد و او  را چه جای پندپذیری باشد! (23) می‌گوید: ای کاش برای زندگانی خویش </w:t>
      </w:r>
      <w:r w:rsidR="00103BF5">
        <w:rPr>
          <w:rFonts w:hint="cs"/>
          <w:rtl/>
        </w:rPr>
        <w:t>(</w:t>
      </w:r>
      <w:r w:rsidRPr="009E4D25">
        <w:rPr>
          <w:rFonts w:hint="cs"/>
          <w:rtl/>
        </w:rPr>
        <w:t>توشه‌ای</w:t>
      </w:r>
      <w:r w:rsidR="00103BF5">
        <w:rPr>
          <w:rFonts w:hint="cs"/>
          <w:rtl/>
        </w:rPr>
        <w:t>)</w:t>
      </w:r>
      <w:r w:rsidRPr="009E4D25">
        <w:rPr>
          <w:rFonts w:hint="cs"/>
          <w:rtl/>
        </w:rPr>
        <w:t xml:space="preserve"> فرستاده بودم! (24) پس در آن روز هیچ‌کس چون عذاب او عذاب نمی‌دهد (25) و هیچ‌کس چون در بند نهادن او در بند نمی‌نهد (26) هان! ای نفس آرام گیرنده (27)</w:t>
      </w:r>
      <w:r w:rsidR="006F2FD0" w:rsidRPr="006F2FD0">
        <w:rPr>
          <w:rFonts w:hint="cs"/>
          <w:rtl/>
        </w:rPr>
        <w:t xml:space="preserve"> به‌سوی </w:t>
      </w:r>
      <w:r w:rsidRPr="009E4D25">
        <w:rPr>
          <w:rFonts w:hint="cs"/>
          <w:rtl/>
        </w:rPr>
        <w:t xml:space="preserve">پروردگارت باز گرد، خشنود خشنود واقع شده (28) پس در زمره‌ی بندگانم </w:t>
      </w:r>
      <w:r w:rsidR="00103BF5">
        <w:rPr>
          <w:rFonts w:hint="cs"/>
          <w:rtl/>
        </w:rPr>
        <w:t>در آی (29) و به بهشت من داخل شو</w:t>
      </w:r>
      <w:r w:rsidRPr="009E4D25">
        <w:rPr>
          <w:rFonts w:hint="cs"/>
          <w:rtl/>
        </w:rPr>
        <w:t xml:space="preserve"> (</w:t>
      </w:r>
      <w:r w:rsidRPr="00EE27BB">
        <w:rPr>
          <w:rFonts w:hint="cs"/>
          <w:rtl/>
        </w:rPr>
        <w:t>30)».</w:t>
      </w:r>
    </w:p>
    <w:p w:rsidR="00D16C62" w:rsidRDefault="00D16C62" w:rsidP="00D16C62">
      <w:pPr>
        <w:pStyle w:val="a9"/>
        <w:rPr>
          <w:rtl/>
        </w:rPr>
      </w:pPr>
      <w:r>
        <w:rPr>
          <w:rFonts w:hint="cs"/>
          <w:rtl/>
        </w:rPr>
        <w:t>توضیحات:</w:t>
      </w:r>
    </w:p>
    <w:p w:rsidR="00D16C62" w:rsidRDefault="00D16C62" w:rsidP="00103BF5">
      <w:pPr>
        <w:pStyle w:val="a8"/>
        <w:rPr>
          <w:rtl/>
        </w:rPr>
      </w:pPr>
      <w:r>
        <w:rPr>
          <w:rFonts w:cs="Traditional Arabic" w:hint="cs"/>
          <w:rtl/>
        </w:rPr>
        <w:t>﴿</w:t>
      </w:r>
      <w:r w:rsidRPr="000C30F9">
        <w:rPr>
          <w:rStyle w:val="Chard"/>
          <w:rFonts w:hint="cs"/>
          <w:rtl/>
        </w:rPr>
        <w:t>دُكَّتِ</w:t>
      </w:r>
      <w:r>
        <w:rPr>
          <w:rFonts w:cs="Traditional Arabic" w:hint="cs"/>
          <w:rtl/>
        </w:rPr>
        <w:t>﴾</w:t>
      </w:r>
      <w:r w:rsidRPr="00F904DB">
        <w:rPr>
          <w:rFonts w:hint="cs"/>
          <w:rtl/>
        </w:rPr>
        <w:t>:</w:t>
      </w:r>
      <w:r>
        <w:rPr>
          <w:rFonts w:hint="cs"/>
          <w:rtl/>
        </w:rPr>
        <w:t xml:space="preserve"> در هم کوبیده و شکسته شود، لرزش‌هایی شدید و پی در پی آن را متلاشی و هموار سازد</w:t>
      </w:r>
      <w:r w:rsidR="00103BF5">
        <w:rPr>
          <w:rFonts w:hint="cs"/>
          <w:rtl/>
        </w:rPr>
        <w:t>.</w:t>
      </w:r>
      <w:r>
        <w:rPr>
          <w:rFonts w:hint="cs"/>
          <w:rtl/>
        </w:rPr>
        <w:t xml:space="preserve"> </w:t>
      </w:r>
      <w:r>
        <w:rPr>
          <w:rFonts w:cs="Traditional Arabic" w:hint="cs"/>
          <w:rtl/>
        </w:rPr>
        <w:t>﴿</w:t>
      </w:r>
      <w:r w:rsidRPr="000C30F9">
        <w:rPr>
          <w:rStyle w:val="Chard"/>
          <w:rtl/>
        </w:rPr>
        <w:t>جَآءَ رَبُّكَ</w:t>
      </w:r>
      <w:r>
        <w:rPr>
          <w:rFonts w:cs="Traditional Arabic" w:hint="cs"/>
          <w:rtl/>
        </w:rPr>
        <w:t>﴾</w:t>
      </w:r>
      <w:r w:rsidRPr="00F904DB">
        <w:rPr>
          <w:rFonts w:hint="cs"/>
          <w:rtl/>
        </w:rPr>
        <w:t>:</w:t>
      </w:r>
      <w:r>
        <w:rPr>
          <w:rFonts w:hint="cs"/>
          <w:rtl/>
        </w:rPr>
        <w:t xml:space="preserve"> پروردگارت آمد، حکم و فرمان پروردگارت فرا رسید تا این</w:t>
      </w:r>
      <w:r w:rsidR="00103BF5">
        <w:rPr>
          <w:rFonts w:hint="eastAsia"/>
          <w:rtl/>
        </w:rPr>
        <w:t>‌</w:t>
      </w:r>
      <w:r>
        <w:rPr>
          <w:rFonts w:hint="cs"/>
          <w:rtl/>
        </w:rPr>
        <w:t>که بین بندگان</w:t>
      </w:r>
      <w:r w:rsidRPr="00646FD6">
        <w:rPr>
          <w:rFonts w:hint="cs"/>
          <w:rtl/>
        </w:rPr>
        <w:t xml:space="preserve"> </w:t>
      </w:r>
      <w:r>
        <w:rPr>
          <w:rFonts w:hint="cs"/>
          <w:rtl/>
        </w:rPr>
        <w:t>حکمرانی و قضاوت شود و سرنوشت</w:t>
      </w:r>
      <w:r>
        <w:rPr>
          <w:rFonts w:hint="eastAsia"/>
          <w:rtl/>
        </w:rPr>
        <w:t>‌</w:t>
      </w:r>
      <w:r>
        <w:rPr>
          <w:rFonts w:hint="cs"/>
          <w:rtl/>
        </w:rPr>
        <w:t>ها معین گردد</w:t>
      </w:r>
      <w:r w:rsidR="00103BF5">
        <w:rPr>
          <w:rFonts w:hint="cs"/>
          <w:rtl/>
        </w:rPr>
        <w:t>.</w:t>
      </w:r>
      <w:r>
        <w:rPr>
          <w:rFonts w:hint="cs"/>
          <w:rtl/>
        </w:rPr>
        <w:t xml:space="preserve"> </w:t>
      </w:r>
      <w:r>
        <w:rPr>
          <w:rFonts w:cs="Traditional Arabic" w:hint="cs"/>
          <w:rtl/>
        </w:rPr>
        <w:t>﴿</w:t>
      </w:r>
      <w:r w:rsidR="00103BF5">
        <w:rPr>
          <w:rStyle w:val="Chard"/>
          <w:rtl/>
        </w:rPr>
        <w:t>جِ</w:t>
      </w:r>
      <w:r w:rsidRPr="005307BD">
        <w:rPr>
          <w:rStyle w:val="Chard"/>
          <w:rtl/>
        </w:rPr>
        <w:t>يٓ</w:t>
      </w:r>
      <w:r w:rsidR="00103BF5">
        <w:rPr>
          <w:rStyle w:val="Chard"/>
          <w:rFonts w:hint="cs"/>
          <w:rtl/>
        </w:rPr>
        <w:t>ءَ</w:t>
      </w:r>
      <w:r>
        <w:rPr>
          <w:rFonts w:cs="Traditional Arabic" w:hint="cs"/>
          <w:rtl/>
        </w:rPr>
        <w:t>﴾</w:t>
      </w:r>
      <w:r w:rsidRPr="00F904DB">
        <w:rPr>
          <w:rFonts w:hint="cs"/>
          <w:rtl/>
        </w:rPr>
        <w:t xml:space="preserve">: </w:t>
      </w:r>
      <w:r>
        <w:rPr>
          <w:rFonts w:hint="cs"/>
          <w:rtl/>
        </w:rPr>
        <w:t xml:space="preserve">فعل مجهول، آورده و حاضر شود </w:t>
      </w:r>
      <w:r>
        <w:rPr>
          <w:rFonts w:cs="Traditional Arabic" w:hint="cs"/>
          <w:rtl/>
        </w:rPr>
        <w:t>﴿</w:t>
      </w:r>
      <w:r w:rsidRPr="005307BD">
        <w:rPr>
          <w:rStyle w:val="Chard"/>
          <w:rtl/>
        </w:rPr>
        <w:t>يَتَذَكَّرُ</w:t>
      </w:r>
      <w:r>
        <w:rPr>
          <w:rFonts w:cs="Traditional Arabic" w:hint="cs"/>
          <w:rtl/>
        </w:rPr>
        <w:t>﴾</w:t>
      </w:r>
      <w:r w:rsidRPr="00F904DB">
        <w:rPr>
          <w:rFonts w:hint="cs"/>
          <w:rtl/>
        </w:rPr>
        <w:t>:</w:t>
      </w:r>
      <w:r>
        <w:rPr>
          <w:rFonts w:hint="cs"/>
          <w:rtl/>
        </w:rPr>
        <w:t xml:space="preserve"> به خود آید و پند پذیرد و سستی‌ها و نافرمانی‌هایش را به یادآورد</w:t>
      </w:r>
      <w:r w:rsidR="00103BF5">
        <w:rPr>
          <w:rFonts w:hint="cs"/>
          <w:rtl/>
        </w:rPr>
        <w:t>.</w:t>
      </w:r>
      <w:r>
        <w:rPr>
          <w:rFonts w:hint="cs"/>
          <w:rtl/>
        </w:rPr>
        <w:t xml:space="preserve"> </w:t>
      </w:r>
      <w:r>
        <w:rPr>
          <w:rFonts w:cs="Traditional Arabic" w:hint="cs"/>
          <w:rtl/>
        </w:rPr>
        <w:t>﴿</w:t>
      </w:r>
      <w:r w:rsidRPr="005307BD">
        <w:rPr>
          <w:rStyle w:val="Chard"/>
          <w:rtl/>
        </w:rPr>
        <w:t>وَأَنَّىٰ</w:t>
      </w:r>
      <w:r>
        <w:rPr>
          <w:rFonts w:cs="Traditional Arabic" w:hint="cs"/>
          <w:rtl/>
        </w:rPr>
        <w:t>﴾</w:t>
      </w:r>
      <w:r w:rsidRPr="00EF7646">
        <w:rPr>
          <w:rFonts w:hint="cs"/>
          <w:rtl/>
        </w:rPr>
        <w:t>:</w:t>
      </w:r>
      <w:r>
        <w:rPr>
          <w:rFonts w:hint="cs"/>
          <w:rtl/>
        </w:rPr>
        <w:t xml:space="preserve"> </w:t>
      </w:r>
      <w:r w:rsidR="00103BF5">
        <w:rPr>
          <w:rFonts w:hint="cs"/>
          <w:rtl/>
        </w:rPr>
        <w:t>(</w:t>
      </w:r>
      <w:r>
        <w:rPr>
          <w:rFonts w:hint="cs"/>
          <w:rtl/>
        </w:rPr>
        <w:t>اسم استفهام در معنای نفی، ظرف مکان</w:t>
      </w:r>
      <w:r w:rsidR="00103BF5">
        <w:rPr>
          <w:rFonts w:hint="cs"/>
          <w:rtl/>
        </w:rPr>
        <w:t>)</w:t>
      </w:r>
      <w:r>
        <w:rPr>
          <w:rFonts w:hint="cs"/>
          <w:rtl/>
        </w:rPr>
        <w:t xml:space="preserve"> و کجا این پندپذیری برای او منفعتی دارد؟ </w:t>
      </w:r>
      <w:r>
        <w:rPr>
          <w:rFonts w:cs="Traditional Arabic" w:hint="cs"/>
          <w:rtl/>
        </w:rPr>
        <w:t>﴿</w:t>
      </w:r>
      <w:r w:rsidRPr="005307BD">
        <w:rPr>
          <w:rStyle w:val="Chard"/>
          <w:rtl/>
        </w:rPr>
        <w:t>يَٰلَيۡتَنِي</w:t>
      </w:r>
      <w:r>
        <w:rPr>
          <w:rFonts w:cs="Traditional Arabic" w:hint="cs"/>
          <w:rtl/>
        </w:rPr>
        <w:t>﴾</w:t>
      </w:r>
      <w:r w:rsidRPr="00EF7646">
        <w:rPr>
          <w:rFonts w:hint="cs"/>
          <w:rtl/>
        </w:rPr>
        <w:t>:</w:t>
      </w:r>
      <w:r>
        <w:rPr>
          <w:rFonts w:hint="cs"/>
          <w:rtl/>
        </w:rPr>
        <w:t xml:space="preserve"> ای کاش من </w:t>
      </w:r>
      <w:r>
        <w:rPr>
          <w:rFonts w:cs="Traditional Arabic" w:hint="cs"/>
          <w:rtl/>
        </w:rPr>
        <w:t>﴿</w:t>
      </w:r>
      <w:r w:rsidRPr="005307BD">
        <w:rPr>
          <w:rStyle w:val="Chard"/>
          <w:rtl/>
        </w:rPr>
        <w:t>قَدَّمۡتُ</w:t>
      </w:r>
      <w:r>
        <w:rPr>
          <w:rFonts w:cs="Traditional Arabic" w:hint="cs"/>
          <w:rtl/>
        </w:rPr>
        <w:t>﴾</w:t>
      </w:r>
      <w:r w:rsidRPr="00EF7646">
        <w:rPr>
          <w:rFonts w:hint="cs"/>
          <w:rtl/>
        </w:rPr>
        <w:t>:</w:t>
      </w:r>
      <w:r>
        <w:rPr>
          <w:rFonts w:hint="cs"/>
          <w:rtl/>
        </w:rPr>
        <w:t xml:space="preserve"> فرستاده بودم، تقدیم کرده بودم</w:t>
      </w:r>
      <w:r w:rsidR="00103BF5">
        <w:rPr>
          <w:rFonts w:hint="cs"/>
          <w:rtl/>
        </w:rPr>
        <w:t>.</w:t>
      </w:r>
      <w:r>
        <w:rPr>
          <w:rFonts w:hint="cs"/>
          <w:rtl/>
        </w:rPr>
        <w:t xml:space="preserve"> </w:t>
      </w:r>
      <w:r>
        <w:rPr>
          <w:rFonts w:cs="Traditional Arabic" w:hint="cs"/>
          <w:rtl/>
        </w:rPr>
        <w:t>﴿</w:t>
      </w:r>
      <w:r w:rsidRPr="00CC2CDD">
        <w:rPr>
          <w:rStyle w:val="Chard"/>
          <w:rtl/>
        </w:rPr>
        <w:t>لِحَيَاتِي</w:t>
      </w:r>
      <w:r>
        <w:rPr>
          <w:rFonts w:cs="Traditional Arabic" w:hint="cs"/>
          <w:rtl/>
        </w:rPr>
        <w:t>﴾</w:t>
      </w:r>
      <w:r w:rsidRPr="00EF7646">
        <w:rPr>
          <w:rFonts w:hint="cs"/>
          <w:rtl/>
        </w:rPr>
        <w:t>:</w:t>
      </w:r>
      <w:r>
        <w:rPr>
          <w:rFonts w:hint="cs"/>
          <w:rtl/>
        </w:rPr>
        <w:t xml:space="preserve"> برای زندگیم در این سرای جاویدان آخروی.</w:t>
      </w:r>
    </w:p>
    <w:p w:rsidR="00D16C62" w:rsidRDefault="00D16C62" w:rsidP="00D16C62">
      <w:pPr>
        <w:pStyle w:val="a8"/>
        <w:rPr>
          <w:rtl/>
        </w:rPr>
      </w:pPr>
      <w:r w:rsidRPr="00EF7646">
        <w:rPr>
          <w:rStyle w:val="Char5"/>
          <w:rFonts w:hint="cs"/>
          <w:rtl/>
        </w:rPr>
        <w:t>نکته:</w:t>
      </w:r>
      <w:r>
        <w:rPr>
          <w:rFonts w:hint="cs"/>
          <w:rtl/>
        </w:rPr>
        <w:t xml:space="preserve"> در قیامت کافر نیز به نتیجه می‌رسد تنها زندگی آخرت اس</w:t>
      </w:r>
      <w:r w:rsidR="00103BF5">
        <w:rPr>
          <w:rFonts w:hint="cs"/>
          <w:rtl/>
        </w:rPr>
        <w:t>ت که باقی و حقیقی است و می‌توان</w:t>
      </w:r>
      <w:r>
        <w:rPr>
          <w:rFonts w:hint="cs"/>
          <w:rtl/>
        </w:rPr>
        <w:t xml:space="preserve"> نام حیات بر آن گذاشت، از این رو بر عدم توجه به آن در دنیا حسرت می‌خورد.</w:t>
      </w:r>
    </w:p>
    <w:p w:rsidR="00D16C62" w:rsidRPr="00652A67" w:rsidRDefault="00D16C62" w:rsidP="00103BF5">
      <w:pPr>
        <w:pStyle w:val="a8"/>
        <w:rPr>
          <w:spacing w:val="-2"/>
          <w:rtl/>
        </w:rPr>
      </w:pPr>
      <w:r w:rsidRPr="00652A67">
        <w:rPr>
          <w:rFonts w:cs="Traditional Arabic" w:hint="cs"/>
          <w:spacing w:val="-2"/>
          <w:rtl/>
        </w:rPr>
        <w:t>﴿</w:t>
      </w:r>
      <w:r w:rsidRPr="00652A67">
        <w:rPr>
          <w:rStyle w:val="Chard"/>
          <w:spacing w:val="-2"/>
          <w:rtl/>
        </w:rPr>
        <w:t>لَّا يُعَذِّبُ</w:t>
      </w:r>
      <w:r w:rsidRPr="00652A67">
        <w:rPr>
          <w:rFonts w:cs="Traditional Arabic" w:hint="cs"/>
          <w:spacing w:val="-2"/>
          <w:rtl/>
        </w:rPr>
        <w:t>﴾</w:t>
      </w:r>
      <w:r w:rsidRPr="00652A67">
        <w:rPr>
          <w:rFonts w:hint="cs"/>
          <w:spacing w:val="-2"/>
          <w:rtl/>
        </w:rPr>
        <w:t xml:space="preserve">: عذاب نمی‌کند همچون عذاب خداوند کسی به آن شدت </w:t>
      </w:r>
      <w:r w:rsidRPr="00652A67">
        <w:rPr>
          <w:rFonts w:cs="Traditional Arabic" w:hint="cs"/>
          <w:spacing w:val="-2"/>
          <w:rtl/>
        </w:rPr>
        <w:t>﴿</w:t>
      </w:r>
      <w:r w:rsidRPr="00652A67">
        <w:rPr>
          <w:rStyle w:val="Chard"/>
          <w:spacing w:val="-2"/>
          <w:rtl/>
        </w:rPr>
        <w:t>لَا يُوثِقُ</w:t>
      </w:r>
      <w:r w:rsidRPr="00652A67">
        <w:rPr>
          <w:rFonts w:cs="Traditional Arabic" w:hint="cs"/>
          <w:spacing w:val="-2"/>
          <w:rtl/>
        </w:rPr>
        <w:t>﴾</w:t>
      </w:r>
      <w:r w:rsidRPr="00652A67">
        <w:rPr>
          <w:rFonts w:hint="cs"/>
          <w:spacing w:val="-2"/>
          <w:rtl/>
        </w:rPr>
        <w:t>: به بند و زنجیر نمی‌کشد همچون به بند کشیدن خداوند کسی به آن شدت</w:t>
      </w:r>
      <w:r w:rsidR="00103BF5" w:rsidRPr="00652A67">
        <w:rPr>
          <w:rFonts w:hint="cs"/>
          <w:spacing w:val="-2"/>
          <w:rtl/>
        </w:rPr>
        <w:t>.</w:t>
      </w:r>
      <w:r w:rsidRPr="00652A67">
        <w:rPr>
          <w:rFonts w:hint="cs"/>
          <w:spacing w:val="-2"/>
          <w:rtl/>
        </w:rPr>
        <w:t xml:space="preserve"> </w:t>
      </w:r>
      <w:r w:rsidRPr="00652A67">
        <w:rPr>
          <w:rFonts w:cs="Traditional Arabic" w:hint="cs"/>
          <w:spacing w:val="-2"/>
          <w:rtl/>
        </w:rPr>
        <w:t>﴿</w:t>
      </w:r>
      <w:r w:rsidRPr="00652A67">
        <w:rPr>
          <w:rStyle w:val="Chard"/>
          <w:rFonts w:hint="cs"/>
          <w:spacing w:val="-2"/>
          <w:rtl/>
        </w:rPr>
        <w:t>ٱ</w:t>
      </w:r>
      <w:r w:rsidRPr="00652A67">
        <w:rPr>
          <w:rStyle w:val="Chard"/>
          <w:rFonts w:hint="eastAsia"/>
          <w:spacing w:val="-2"/>
          <w:rtl/>
        </w:rPr>
        <w:t>لنَّفۡسُ</w:t>
      </w:r>
      <w:r w:rsidRPr="00652A67">
        <w:rPr>
          <w:rFonts w:cs="Traditional Arabic" w:hint="cs"/>
          <w:spacing w:val="-2"/>
          <w:rtl/>
        </w:rPr>
        <w:t>﴾</w:t>
      </w:r>
      <w:r w:rsidRPr="00652A67">
        <w:rPr>
          <w:rFonts w:hint="cs"/>
          <w:spacing w:val="-2"/>
          <w:rtl/>
        </w:rPr>
        <w:t>: جان، نیروی درونی موجود در هر شخص که خداوند آن را به صورت خام در نهاد بشریت قرار داده است و هر شخص با اعمالش به آن نوعی قدرت می‌دهد</w:t>
      </w:r>
      <w:r w:rsidR="00103BF5" w:rsidRPr="00652A67">
        <w:rPr>
          <w:rFonts w:hint="cs"/>
          <w:spacing w:val="-2"/>
          <w:rtl/>
        </w:rPr>
        <w:t>.</w:t>
      </w:r>
      <w:r w:rsidRPr="00652A67">
        <w:rPr>
          <w:rFonts w:hint="cs"/>
          <w:spacing w:val="-2"/>
          <w:rtl/>
        </w:rPr>
        <w:t xml:space="preserve"> نفس انسان به </w:t>
      </w:r>
      <w:r w:rsidR="00103BF5" w:rsidRPr="00652A67">
        <w:rPr>
          <w:rFonts w:hint="cs"/>
          <w:spacing w:val="-2"/>
          <w:rtl/>
        </w:rPr>
        <w:t>واسطه‌ی قدرتی که می‌یابد یا امر</w:t>
      </w:r>
      <w:r w:rsidRPr="00652A67">
        <w:rPr>
          <w:rFonts w:hint="cs"/>
          <w:spacing w:val="-2"/>
          <w:rtl/>
        </w:rPr>
        <w:t>کننده به بدی (</w:t>
      </w:r>
      <w:r w:rsidRPr="00652A67">
        <w:rPr>
          <w:rStyle w:val="Char1"/>
          <w:rFonts w:hint="cs"/>
          <w:spacing w:val="-2"/>
          <w:rtl/>
        </w:rPr>
        <w:t>أَمَاره</w:t>
      </w:r>
      <w:r w:rsidRPr="00652A67">
        <w:rPr>
          <w:rFonts w:hint="cs"/>
          <w:spacing w:val="-2"/>
          <w:rtl/>
        </w:rPr>
        <w:t>)، یا سرزنش کننده نسبت به انجام بدی‌ها (</w:t>
      </w:r>
      <w:r w:rsidRPr="00652A67">
        <w:rPr>
          <w:rStyle w:val="Char1"/>
          <w:rFonts w:hint="cs"/>
          <w:spacing w:val="-2"/>
          <w:rtl/>
        </w:rPr>
        <w:t>لؤامه</w:t>
      </w:r>
      <w:r w:rsidRPr="00652A67">
        <w:rPr>
          <w:rFonts w:hint="cs"/>
          <w:spacing w:val="-2"/>
          <w:rtl/>
        </w:rPr>
        <w:t>) و یا آرام یافته و رها شده ﴿</w:t>
      </w:r>
      <w:r w:rsidRPr="00652A67">
        <w:rPr>
          <w:rStyle w:val="Char1"/>
          <w:rFonts w:hint="eastAsia"/>
          <w:spacing w:val="-2"/>
          <w:rtl/>
        </w:rPr>
        <w:t>مطمئن</w:t>
      </w:r>
      <w:r w:rsidRPr="00652A67">
        <w:rPr>
          <w:rStyle w:val="Char1"/>
          <w:rFonts w:hint="cs"/>
          <w:spacing w:val="-2"/>
          <w:rtl/>
        </w:rPr>
        <w:t>ّ</w:t>
      </w:r>
      <w:r w:rsidRPr="00652A67">
        <w:rPr>
          <w:rStyle w:val="Char1"/>
          <w:rFonts w:hint="eastAsia"/>
          <w:spacing w:val="-2"/>
          <w:rtl/>
        </w:rPr>
        <w:t>ة</w:t>
      </w:r>
      <w:r w:rsidRPr="00652A67">
        <w:rPr>
          <w:rFonts w:hint="cs"/>
          <w:spacing w:val="-2"/>
          <w:rtl/>
        </w:rPr>
        <w:t xml:space="preserve">﴾ است </w:t>
      </w:r>
      <w:r w:rsidRPr="00652A67">
        <w:rPr>
          <w:rFonts w:cs="Traditional Arabic" w:hint="cs"/>
          <w:spacing w:val="-2"/>
          <w:rtl/>
        </w:rPr>
        <w:t>﴿</w:t>
      </w:r>
      <w:r w:rsidR="00103BF5" w:rsidRPr="00652A67">
        <w:rPr>
          <w:rStyle w:val="Chard"/>
          <w:rFonts w:hint="cs"/>
          <w:spacing w:val="-2"/>
          <w:rtl/>
        </w:rPr>
        <w:t>ال</w:t>
      </w:r>
      <w:r w:rsidRPr="00652A67">
        <w:rPr>
          <w:rStyle w:val="Chard"/>
          <w:rFonts w:hint="eastAsia"/>
          <w:spacing w:val="-2"/>
          <w:rtl/>
        </w:rPr>
        <w:t>مُطۡمَئِنَّةُ</w:t>
      </w:r>
      <w:r w:rsidRPr="00652A67">
        <w:rPr>
          <w:rFonts w:cs="Traditional Arabic" w:hint="cs"/>
          <w:spacing w:val="-2"/>
          <w:rtl/>
        </w:rPr>
        <w:t>﴾</w:t>
      </w:r>
      <w:r w:rsidR="00103BF5" w:rsidRPr="00652A67">
        <w:rPr>
          <w:rFonts w:hint="cs"/>
          <w:spacing w:val="-2"/>
          <w:rtl/>
        </w:rPr>
        <w:t>:</w:t>
      </w:r>
      <w:r w:rsidRPr="00652A67">
        <w:rPr>
          <w:rFonts w:hint="cs"/>
          <w:spacing w:val="-2"/>
          <w:rtl/>
        </w:rPr>
        <w:t xml:space="preserve"> آرام یافته که در پرتو اعمال نیکو و ذکر خداوند پرداخته می‌شود</w:t>
      </w:r>
      <w:r w:rsidR="00103BF5" w:rsidRPr="00652A67">
        <w:rPr>
          <w:rFonts w:hint="cs"/>
          <w:spacing w:val="-2"/>
          <w:rtl/>
        </w:rPr>
        <w:t>.</w:t>
      </w:r>
      <w:r w:rsidRPr="00652A67">
        <w:rPr>
          <w:rFonts w:hint="cs"/>
          <w:spacing w:val="-2"/>
          <w:rtl/>
        </w:rPr>
        <w:t xml:space="preserve"> </w:t>
      </w:r>
      <w:r w:rsidRPr="00652A67">
        <w:rPr>
          <w:rFonts w:cs="Traditional Arabic" w:hint="cs"/>
          <w:spacing w:val="-2"/>
          <w:rtl/>
        </w:rPr>
        <w:t>﴿</w:t>
      </w:r>
      <w:r w:rsidRPr="00652A67">
        <w:rPr>
          <w:rStyle w:val="Chard"/>
          <w:spacing w:val="-2"/>
          <w:rtl/>
        </w:rPr>
        <w:t>رَاضِيَةٗ</w:t>
      </w:r>
      <w:r w:rsidRPr="00652A67">
        <w:rPr>
          <w:rFonts w:cs="Traditional Arabic" w:hint="cs"/>
          <w:spacing w:val="-2"/>
          <w:rtl/>
        </w:rPr>
        <w:t>﴾</w:t>
      </w:r>
      <w:r w:rsidRPr="00652A67">
        <w:rPr>
          <w:rFonts w:hint="cs"/>
          <w:spacing w:val="-2"/>
          <w:rtl/>
        </w:rPr>
        <w:t xml:space="preserve"> در حالی که از خداوند خویش به سبب بخشش‌ها و نعمت</w:t>
      </w:r>
      <w:r w:rsidRPr="00652A67">
        <w:rPr>
          <w:rFonts w:hint="eastAsia"/>
          <w:spacing w:val="-2"/>
          <w:rtl/>
        </w:rPr>
        <w:t>‌</w:t>
      </w:r>
      <w:r w:rsidRPr="00652A67">
        <w:rPr>
          <w:rFonts w:hint="cs"/>
          <w:spacing w:val="-2"/>
          <w:rtl/>
        </w:rPr>
        <w:t>هایش راضی و خشنود هستی</w:t>
      </w:r>
      <w:r w:rsidR="00103BF5" w:rsidRPr="00652A67">
        <w:rPr>
          <w:rFonts w:hint="cs"/>
          <w:spacing w:val="-2"/>
          <w:rtl/>
        </w:rPr>
        <w:t>.</w:t>
      </w:r>
      <w:r w:rsidRPr="00652A67">
        <w:rPr>
          <w:rFonts w:hint="cs"/>
          <w:spacing w:val="-2"/>
          <w:rtl/>
        </w:rPr>
        <w:t xml:space="preserve"> </w:t>
      </w:r>
      <w:r w:rsidRPr="00652A67">
        <w:rPr>
          <w:rFonts w:cs="Traditional Arabic" w:hint="cs"/>
          <w:spacing w:val="-2"/>
          <w:rtl/>
        </w:rPr>
        <w:t>﴿</w:t>
      </w:r>
      <w:r w:rsidRPr="00652A67">
        <w:rPr>
          <w:rStyle w:val="Chard"/>
          <w:spacing w:val="-2"/>
          <w:rtl/>
        </w:rPr>
        <w:t>مَّرۡضِيَّةٗ</w:t>
      </w:r>
      <w:r w:rsidRPr="00652A67">
        <w:rPr>
          <w:rFonts w:cs="Traditional Arabic" w:hint="cs"/>
          <w:spacing w:val="-2"/>
          <w:rtl/>
        </w:rPr>
        <w:t>﴾</w:t>
      </w:r>
      <w:r w:rsidR="00103BF5" w:rsidRPr="00652A67">
        <w:rPr>
          <w:rFonts w:cs="Traditional Arabic" w:hint="cs"/>
          <w:spacing w:val="-2"/>
          <w:rtl/>
        </w:rPr>
        <w:t xml:space="preserve"> </w:t>
      </w:r>
      <w:r w:rsidR="00103BF5" w:rsidRPr="00652A67">
        <w:rPr>
          <w:rFonts w:hint="cs"/>
          <w:spacing w:val="-2"/>
          <w:rtl/>
        </w:rPr>
        <w:t>(</w:t>
      </w:r>
      <w:r w:rsidR="00103BF5" w:rsidRPr="00652A67">
        <w:rPr>
          <w:rStyle w:val="Char1"/>
          <w:rFonts w:hint="cs"/>
          <w:spacing w:val="-2"/>
          <w:rtl/>
        </w:rPr>
        <w:t>مَرضیاً عنها</w:t>
      </w:r>
      <w:r w:rsidR="00103BF5" w:rsidRPr="00652A67">
        <w:rPr>
          <w:rFonts w:hint="cs"/>
          <w:spacing w:val="-2"/>
          <w:rtl/>
        </w:rPr>
        <w:t>):</w:t>
      </w:r>
      <w:r w:rsidRPr="00652A67">
        <w:rPr>
          <w:rFonts w:hint="cs"/>
          <w:spacing w:val="-2"/>
          <w:rtl/>
        </w:rPr>
        <w:t xml:space="preserve"> تو نیز در نزد خداوند به سبب ایمان و عمال صالح، مورد رضایت قرار گرفته‌ای</w:t>
      </w:r>
      <w:r w:rsidR="00103BF5" w:rsidRPr="00652A67">
        <w:rPr>
          <w:rFonts w:hint="cs"/>
          <w:spacing w:val="-2"/>
          <w:rtl/>
        </w:rPr>
        <w:t>.</w:t>
      </w:r>
      <w:r w:rsidRPr="00652A67">
        <w:rPr>
          <w:rFonts w:hint="cs"/>
          <w:spacing w:val="-2"/>
          <w:rtl/>
        </w:rPr>
        <w:t xml:space="preserve"> عباد </w:t>
      </w:r>
      <w:r w:rsidR="00103BF5" w:rsidRPr="00652A67">
        <w:rPr>
          <w:rFonts w:hint="cs"/>
          <w:spacing w:val="-2"/>
          <w:rtl/>
        </w:rPr>
        <w:t>(</w:t>
      </w:r>
      <w:r w:rsidRPr="00652A67">
        <w:rPr>
          <w:rFonts w:hint="cs"/>
          <w:spacing w:val="-2"/>
          <w:rtl/>
        </w:rPr>
        <w:t>عبد</w:t>
      </w:r>
      <w:r w:rsidR="00103BF5" w:rsidRPr="00652A67">
        <w:rPr>
          <w:rFonts w:hint="cs"/>
          <w:spacing w:val="-2"/>
          <w:rtl/>
        </w:rPr>
        <w:t>):</w:t>
      </w:r>
      <w:r w:rsidRPr="00652A67">
        <w:rPr>
          <w:rFonts w:hint="cs"/>
          <w:spacing w:val="-2"/>
          <w:rtl/>
        </w:rPr>
        <w:t xml:space="preserve"> بندگان خالص خداوند که جواز بهشت را دریافت کرده‌اند.</w:t>
      </w:r>
    </w:p>
    <w:p w:rsidR="00D16C62" w:rsidRDefault="00D16C62" w:rsidP="00D16C62">
      <w:pPr>
        <w:pStyle w:val="a9"/>
        <w:rPr>
          <w:rtl/>
        </w:rPr>
      </w:pPr>
      <w:r>
        <w:rPr>
          <w:rFonts w:hint="cs"/>
          <w:rtl/>
        </w:rPr>
        <w:t>مفهوم کلی آیات</w:t>
      </w:r>
    </w:p>
    <w:p w:rsidR="00D16C62" w:rsidRDefault="00D16C62" w:rsidP="00D16C62">
      <w:pPr>
        <w:pStyle w:val="a8"/>
        <w:rPr>
          <w:rtl/>
        </w:rPr>
      </w:pPr>
      <w:r>
        <w:rPr>
          <w:rFonts w:hint="cs"/>
          <w:rtl/>
        </w:rPr>
        <w:t>این انسان با آن باور غلط و نابهنجار سرمست و سرگدان خواهد بود، غافل از آن که این جهان مقصد خلقت نیست بلکه مقدمه‌ای برای حیات ابدی است ناگزیر زمین و زمان در هم کوبیده خواهد شد و عمر این دنیا به سر خواهد آمد</w:t>
      </w:r>
      <w:r w:rsidR="00103BF5">
        <w:rPr>
          <w:rFonts w:hint="cs"/>
          <w:rtl/>
        </w:rPr>
        <w:t>.</w:t>
      </w:r>
      <w:r>
        <w:rPr>
          <w:rFonts w:hint="cs"/>
          <w:rtl/>
        </w:rPr>
        <w:t xml:space="preserve"> آن زمان است که میزان عدل را می‌گسترانند تا بین مردم قضاوت شود، پس وای بر روزگار آن بدبختی که فریفته و مشغول کالای دنیوی شد و آن را در اولویت و بلکه هدف زندگی خویش قرار داد و خوشا به سعادت آن کس که با جانی آسوده و حسابی پاک، آخرتی رؤیایی را برای خود رقم زد و رضایت خود و خدایش را به دست آورد و حقا که مبارکش باد!</w:t>
      </w:r>
    </w:p>
    <w:p w:rsidR="00D16C62" w:rsidRDefault="00D16C62" w:rsidP="00D16C62">
      <w:pPr>
        <w:pStyle w:val="a9"/>
        <w:rPr>
          <w:rtl/>
        </w:rPr>
      </w:pPr>
      <w:r>
        <w:rPr>
          <w:rFonts w:hint="cs"/>
          <w:rtl/>
        </w:rPr>
        <w:t>برداشت</w:t>
      </w:r>
      <w:r>
        <w:rPr>
          <w:rFonts w:hint="eastAsia"/>
          <w:rtl/>
        </w:rPr>
        <w:t>‌</w:t>
      </w:r>
      <w:r>
        <w:rPr>
          <w:rFonts w:hint="cs"/>
          <w:rtl/>
        </w:rPr>
        <w:t>ها و فواید سورده:</w:t>
      </w:r>
    </w:p>
    <w:p w:rsidR="00D16C62" w:rsidRDefault="00D16C62" w:rsidP="00707090">
      <w:pPr>
        <w:pStyle w:val="a8"/>
        <w:numPr>
          <w:ilvl w:val="0"/>
          <w:numId w:val="42"/>
        </w:numPr>
        <w:ind w:left="680" w:hanging="340"/>
      </w:pPr>
      <w:r>
        <w:rPr>
          <w:rFonts w:hint="cs"/>
          <w:rtl/>
        </w:rPr>
        <w:t>تمام اوقات شبانه روز فرصت‌هایی مناسب و ارزشمند برای عبادتند مخصوصاً اوقاتی که بر آن تأکید نیز شده است.</w:t>
      </w:r>
    </w:p>
    <w:p w:rsidR="00D16C62" w:rsidRDefault="00D16C62" w:rsidP="00707090">
      <w:pPr>
        <w:pStyle w:val="a8"/>
        <w:numPr>
          <w:ilvl w:val="0"/>
          <w:numId w:val="42"/>
        </w:numPr>
        <w:ind w:left="680" w:hanging="340"/>
      </w:pPr>
      <w:r>
        <w:rPr>
          <w:rFonts w:hint="cs"/>
          <w:rtl/>
        </w:rPr>
        <w:t>عاقلان همیشه از سرگذشت گذشتگان عبرت می‌گیرند و اقدام به اصلاح عیوب خویش می‌نماید.</w:t>
      </w:r>
    </w:p>
    <w:p w:rsidR="00D16C62" w:rsidRDefault="00D16C62" w:rsidP="00707090">
      <w:pPr>
        <w:pStyle w:val="a8"/>
        <w:numPr>
          <w:ilvl w:val="0"/>
          <w:numId w:val="42"/>
        </w:numPr>
        <w:ind w:left="680" w:hanging="340"/>
      </w:pPr>
      <w:r>
        <w:rPr>
          <w:rFonts w:hint="cs"/>
          <w:rtl/>
        </w:rPr>
        <w:t>انسان در مقابل هر نعمتی باید شکر گزار باشد و هیچ</w:t>
      </w:r>
      <w:r w:rsidR="00BF600C">
        <w:rPr>
          <w:rFonts w:hint="eastAsia"/>
          <w:rtl/>
        </w:rPr>
        <w:t>‌</w:t>
      </w:r>
      <w:r>
        <w:rPr>
          <w:rFonts w:hint="cs"/>
          <w:rtl/>
        </w:rPr>
        <w:t>گاه فریفته آن نشود و آن نعمت او را به غرور وا ندارد.</w:t>
      </w:r>
    </w:p>
    <w:p w:rsidR="00D16C62" w:rsidRDefault="00D16C62" w:rsidP="00707090">
      <w:pPr>
        <w:pStyle w:val="a8"/>
        <w:numPr>
          <w:ilvl w:val="0"/>
          <w:numId w:val="42"/>
        </w:numPr>
        <w:ind w:left="680" w:hanging="340"/>
      </w:pPr>
      <w:r>
        <w:rPr>
          <w:rFonts w:hint="cs"/>
          <w:rtl/>
        </w:rPr>
        <w:t>ظالم ممکن است چند صباحی نیز در زمین به خوشی بگذارند اما این مهلت خداوند دلالت بر فراموشی او نمی‌کند.</w:t>
      </w:r>
    </w:p>
    <w:p w:rsidR="00D16C62" w:rsidRDefault="00D16C62" w:rsidP="00707090">
      <w:pPr>
        <w:pStyle w:val="a8"/>
        <w:numPr>
          <w:ilvl w:val="0"/>
          <w:numId w:val="42"/>
        </w:numPr>
        <w:ind w:left="680" w:hanging="340"/>
      </w:pPr>
      <w:r>
        <w:rPr>
          <w:rFonts w:hint="cs"/>
          <w:rtl/>
        </w:rPr>
        <w:t>ثروت و فقر هر</w:t>
      </w:r>
      <w:r w:rsidR="00BF600C">
        <w:rPr>
          <w:rFonts w:hint="cs"/>
          <w:rtl/>
        </w:rPr>
        <w:t xml:space="preserve"> </w:t>
      </w:r>
      <w:r>
        <w:rPr>
          <w:rFonts w:hint="cs"/>
          <w:rtl/>
        </w:rPr>
        <w:t>دو از ابزرا امتحان خداوند است و ارتباطی به کرامت و اهانت ندارد.</w:t>
      </w:r>
    </w:p>
    <w:p w:rsidR="00D16C62" w:rsidRDefault="00D16C62" w:rsidP="00707090">
      <w:pPr>
        <w:pStyle w:val="a8"/>
        <w:numPr>
          <w:ilvl w:val="0"/>
          <w:numId w:val="42"/>
        </w:numPr>
        <w:ind w:left="680" w:hanging="340"/>
      </w:pPr>
      <w:r>
        <w:rPr>
          <w:rFonts w:hint="cs"/>
          <w:rtl/>
        </w:rPr>
        <w:t>تکریم بندگان و ضعیفان و ترغیب به آن، از اسباب رسیدن به کرامت در نزد خداوند است.</w:t>
      </w:r>
    </w:p>
    <w:p w:rsidR="00D16C62" w:rsidRDefault="00D16C62" w:rsidP="00707090">
      <w:pPr>
        <w:pStyle w:val="a8"/>
        <w:numPr>
          <w:ilvl w:val="0"/>
          <w:numId w:val="42"/>
        </w:numPr>
        <w:ind w:left="680" w:hanging="340"/>
      </w:pPr>
      <w:r>
        <w:rPr>
          <w:rFonts w:hint="cs"/>
          <w:rtl/>
        </w:rPr>
        <w:t>سختی</w:t>
      </w:r>
      <w:r>
        <w:rPr>
          <w:rFonts w:hint="eastAsia"/>
          <w:rtl/>
        </w:rPr>
        <w:t>‌</w:t>
      </w:r>
      <w:r>
        <w:rPr>
          <w:rFonts w:hint="cs"/>
          <w:rtl/>
        </w:rPr>
        <w:t>های قیامت انسان را بر آن می‌دارد تا بر آنچه کوتاهی کرده حسرت بخورد.</w:t>
      </w:r>
    </w:p>
    <w:p w:rsidR="00D16C62" w:rsidRDefault="00D16C62" w:rsidP="00707090">
      <w:pPr>
        <w:pStyle w:val="a8"/>
        <w:numPr>
          <w:ilvl w:val="0"/>
          <w:numId w:val="42"/>
        </w:numPr>
        <w:ind w:left="680" w:hanging="340"/>
      </w:pPr>
      <w:r>
        <w:rPr>
          <w:rFonts w:hint="cs"/>
          <w:rtl/>
        </w:rPr>
        <w:t>نهایت کرامت انسان در نزد خداوند، رضایت او و آرمیدن در جوار بندگان خالص او در نزد اوست.</w:t>
      </w:r>
    </w:p>
    <w:p w:rsidR="00D16C62" w:rsidRDefault="00D16C62" w:rsidP="00707090">
      <w:pPr>
        <w:pStyle w:val="a8"/>
        <w:numPr>
          <w:ilvl w:val="0"/>
          <w:numId w:val="42"/>
        </w:numPr>
        <w:ind w:left="680" w:hanging="340"/>
      </w:pPr>
      <w:r>
        <w:rPr>
          <w:rFonts w:hint="cs"/>
          <w:rtl/>
        </w:rPr>
        <w:t>حضور خداوند و صف‌آرایی فرشتگان حکایت از عظمت و هولناکی و جذیت حساب و کتاب آن روز دارد.</w:t>
      </w:r>
    </w:p>
    <w:p w:rsidR="00D16C62" w:rsidRDefault="00BF600C" w:rsidP="00707090">
      <w:pPr>
        <w:pStyle w:val="a8"/>
        <w:numPr>
          <w:ilvl w:val="0"/>
          <w:numId w:val="42"/>
        </w:numPr>
        <w:ind w:left="794" w:hanging="454"/>
      </w:pPr>
      <w:r>
        <w:rPr>
          <w:rFonts w:hint="cs"/>
          <w:rtl/>
        </w:rPr>
        <w:t>امام بخاری از ابو</w:t>
      </w:r>
      <w:r w:rsidR="00D16C62">
        <w:rPr>
          <w:rFonts w:hint="cs"/>
          <w:rtl/>
        </w:rPr>
        <w:t xml:space="preserve">هریره روایت می‌کند رسول الله </w:t>
      </w:r>
      <w:r w:rsidR="00D16C62">
        <w:rPr>
          <w:rFonts w:cs="CTraditional Arabic" w:hint="cs"/>
          <w:rtl/>
        </w:rPr>
        <w:t>ص</w:t>
      </w:r>
      <w:r w:rsidR="00D16C62">
        <w:rPr>
          <w:rFonts w:hint="cs"/>
          <w:rtl/>
        </w:rPr>
        <w:t xml:space="preserve"> فرمود: </w:t>
      </w:r>
      <w:r w:rsidR="00D16C62" w:rsidRPr="00BF600C">
        <w:rPr>
          <w:rFonts w:hint="cs"/>
          <w:rtl/>
        </w:rPr>
        <w:t>«</w:t>
      </w:r>
      <w:r w:rsidR="00D16C62" w:rsidRPr="00D70FCA">
        <w:rPr>
          <w:rStyle w:val="Char3"/>
          <w:rFonts w:hint="cs"/>
          <w:rtl/>
        </w:rPr>
        <w:t>لَا يَزالُ قَلْبُ الْكَبِيرِ شَابَّا فِي اثْنَتَيْنَ فِي حُبَ الدُّنْيَا وَطُولِ الْأَمَلِ</w:t>
      </w:r>
      <w:r w:rsidR="00D16C62" w:rsidRPr="00BF600C">
        <w:rPr>
          <w:rFonts w:hint="cs"/>
          <w:rtl/>
        </w:rPr>
        <w:t>»</w:t>
      </w:r>
      <w:r>
        <w:rPr>
          <w:rFonts w:hint="cs"/>
          <w:rtl/>
        </w:rPr>
        <w:t>.</w:t>
      </w:r>
      <w:r w:rsidR="00D16C62">
        <w:rPr>
          <w:rFonts w:hint="cs"/>
          <w:rtl/>
        </w:rPr>
        <w:t xml:space="preserve"> </w:t>
      </w:r>
      <w:r w:rsidR="00D16C62" w:rsidRPr="00D70FCA">
        <w:rPr>
          <w:rFonts w:hint="cs"/>
          <w:rtl/>
        </w:rPr>
        <w:t>«دل انسان سالخورده، پیوسته در دو چیز جوان می‌ماند: در دوستی دنیا و آرزوی بلند».</w:t>
      </w:r>
    </w:p>
    <w:p w:rsidR="00D16C62" w:rsidRDefault="00D16C62" w:rsidP="00707090">
      <w:pPr>
        <w:pStyle w:val="a8"/>
        <w:numPr>
          <w:ilvl w:val="0"/>
          <w:numId w:val="42"/>
        </w:numPr>
        <w:ind w:left="794" w:hanging="454"/>
      </w:pPr>
      <w:r>
        <w:rPr>
          <w:rFonts w:hint="cs"/>
          <w:rtl/>
        </w:rPr>
        <w:t xml:space="preserve">صحیح مسلم از عبدالله بن مسعود روایت می‌کند: رسول الله </w:t>
      </w:r>
      <w:r>
        <w:rPr>
          <w:rFonts w:cs="CTraditional Arabic" w:hint="cs"/>
          <w:rtl/>
        </w:rPr>
        <w:t>ص</w:t>
      </w:r>
      <w:r>
        <w:rPr>
          <w:rFonts w:hint="cs"/>
          <w:rtl/>
        </w:rPr>
        <w:t xml:space="preserve"> در مورد حاضر شدن جهنم در روز قیامت فرمودند: </w:t>
      </w:r>
      <w:r w:rsidRPr="00BF600C">
        <w:rPr>
          <w:rFonts w:hint="cs"/>
          <w:rtl/>
        </w:rPr>
        <w:t>«</w:t>
      </w:r>
      <w:r w:rsidRPr="00AF6439">
        <w:rPr>
          <w:rStyle w:val="Char3"/>
          <w:rFonts w:hint="cs"/>
          <w:rtl/>
        </w:rPr>
        <w:t>يُؤْتَي بِجَهَنَّمَ لَهَا سَبْعونَ أَلْفَ زِمَامٍ مَعَ كُلِّ زِمَامٍ أَلْفَ مَلَكٍ يَحُرُونَهَا</w:t>
      </w:r>
      <w:r w:rsidRPr="00BF600C">
        <w:rPr>
          <w:rFonts w:hint="cs"/>
          <w:rtl/>
        </w:rPr>
        <w:t>»</w:t>
      </w:r>
      <w:r w:rsidR="00BF600C">
        <w:rPr>
          <w:rFonts w:hint="cs"/>
          <w:rtl/>
        </w:rPr>
        <w:t>.</w:t>
      </w:r>
      <w:r>
        <w:rPr>
          <w:rFonts w:hint="cs"/>
          <w:rtl/>
        </w:rPr>
        <w:t xml:space="preserve"> </w:t>
      </w:r>
      <w:r w:rsidRPr="00AF6439">
        <w:rPr>
          <w:rFonts w:hint="cs"/>
          <w:rtl/>
        </w:rPr>
        <w:t>«در قیامت جهنم آورده می‌شود در حالی که هفتاد هزار</w:t>
      </w:r>
      <w:r>
        <w:rPr>
          <w:rFonts w:hint="cs"/>
          <w:rtl/>
        </w:rPr>
        <w:t xml:space="preserve"> زمام دارد و همراه هر زمام هفتاد</w:t>
      </w:r>
      <w:r w:rsidRPr="00AF6439">
        <w:rPr>
          <w:rFonts w:hint="cs"/>
          <w:rtl/>
        </w:rPr>
        <w:t xml:space="preserve"> هزار فرشته است که آن را می‌کشند»،</w:t>
      </w:r>
    </w:p>
    <w:p w:rsidR="00652A67" w:rsidRDefault="00D16C62" w:rsidP="00BF600C">
      <w:pPr>
        <w:pStyle w:val="a8"/>
        <w:ind w:firstLine="0"/>
        <w:jc w:val="center"/>
        <w:rPr>
          <w:rtl/>
        </w:rPr>
        <w:sectPr w:rsidR="00652A67" w:rsidSect="00547B6F">
          <w:footnotePr>
            <w:numRestart w:val="eachPage"/>
          </w:footnotePr>
          <w:type w:val="oddPage"/>
          <w:pgSz w:w="9356" w:h="13608" w:code="9"/>
          <w:pgMar w:top="567" w:right="1134" w:bottom="851" w:left="1134" w:header="454" w:footer="0" w:gutter="0"/>
          <w:cols w:space="708"/>
          <w:titlePg/>
          <w:bidi/>
          <w:docGrid w:linePitch="381"/>
        </w:sectPr>
      </w:pPr>
      <w:r>
        <w:rPr>
          <w:rFonts w:hint="cs"/>
          <w:rtl/>
        </w:rPr>
        <w:t>* * *</w:t>
      </w:r>
    </w:p>
    <w:p w:rsidR="00D16C62" w:rsidRDefault="00D16C62" w:rsidP="00D16C62">
      <w:pPr>
        <w:pStyle w:val="a1"/>
        <w:rPr>
          <w:rtl/>
        </w:rPr>
      </w:pPr>
      <w:r>
        <w:rPr>
          <w:rFonts w:hint="cs"/>
          <w:rtl/>
        </w:rPr>
        <w:t xml:space="preserve"> </w:t>
      </w:r>
      <w:bookmarkStart w:id="34" w:name="_Toc441594977"/>
      <w:r>
        <w:rPr>
          <w:rFonts w:hint="cs"/>
          <w:rtl/>
        </w:rPr>
        <w:t>سوره‌ی بلد</w:t>
      </w:r>
      <w:bookmarkEnd w:id="34"/>
    </w:p>
    <w:p w:rsidR="00D16C62" w:rsidRDefault="00D16C62" w:rsidP="00D16C62">
      <w:pPr>
        <w:pStyle w:val="a8"/>
        <w:rPr>
          <w:rtl/>
        </w:rPr>
      </w:pPr>
      <w:r w:rsidRPr="000C436E">
        <w:rPr>
          <w:rStyle w:val="Char5"/>
          <w:rFonts w:hint="cs"/>
          <w:rtl/>
        </w:rPr>
        <w:t>معرفی سوره:</w:t>
      </w:r>
      <w:r>
        <w:rPr>
          <w:rFonts w:hint="cs"/>
          <w:rtl/>
        </w:rPr>
        <w:t xml:space="preserve"> سوره‌ی «بلد» مکی است و بعد از سوره‌ی «ق» نازل شده و مشتمل بر بیست آیه است.</w:t>
      </w:r>
    </w:p>
    <w:p w:rsidR="00D16C62" w:rsidRDefault="00D16C62" w:rsidP="00D16C62">
      <w:pPr>
        <w:pStyle w:val="a8"/>
        <w:rPr>
          <w:rtl/>
        </w:rPr>
      </w:pPr>
      <w:r w:rsidRPr="000C436E">
        <w:rPr>
          <w:rStyle w:val="Char5"/>
          <w:rFonts w:hint="cs"/>
          <w:rtl/>
        </w:rPr>
        <w:t>مناسبت آن با سوره‌ی قبل:</w:t>
      </w:r>
      <w:r>
        <w:rPr>
          <w:rFonts w:hint="cs"/>
          <w:rtl/>
        </w:rPr>
        <w:t xml:space="preserve"> در سوره‌ی فجر رفتار ناشایست انسان در مقابل مال و حرص بر آن و محروم ساختن فقرا از آن شدیداً نکوهش شد و در این سوره متقابلاً رفتارهای شایسته‌ای که انسان باید در قبال مال داشته باشد معرفی می‌شود، مثل اطعام نیازمند و آزادسازی برده؛ همچنین در سوره‌ی فجر از نفس مطمئنه تعریف شده است و در این سوره نیز اسباب اطمینان قلب ذکر می‌شود.</w:t>
      </w:r>
    </w:p>
    <w:p w:rsidR="00D16C62" w:rsidRDefault="00D16C62" w:rsidP="00D16C62">
      <w:pPr>
        <w:pStyle w:val="a8"/>
        <w:rPr>
          <w:rtl/>
        </w:rPr>
      </w:pPr>
      <w:r w:rsidRPr="000C436E">
        <w:rPr>
          <w:rStyle w:val="Char5"/>
          <w:rFonts w:hint="cs"/>
          <w:rtl/>
        </w:rPr>
        <w:t>محور سوره:</w:t>
      </w:r>
      <w:r>
        <w:rPr>
          <w:rFonts w:hint="cs"/>
          <w:rtl/>
        </w:rPr>
        <w:t xml:space="preserve"> بیان مشقت و رنج زندگانی، پس این رنج را باید در راه گذر از گردنه‌های مسیر سعادت تحمل کرد، نه این</w:t>
      </w:r>
      <w:r w:rsidR="00BF600C">
        <w:rPr>
          <w:rFonts w:hint="eastAsia"/>
          <w:rtl/>
        </w:rPr>
        <w:t>‌</w:t>
      </w:r>
      <w:r>
        <w:rPr>
          <w:rFonts w:hint="cs"/>
          <w:rtl/>
        </w:rPr>
        <w:t>که رنج آخرت را نیز بر آن افزود.</w:t>
      </w:r>
    </w:p>
    <w:p w:rsidR="00D16C62" w:rsidRDefault="00D16C62" w:rsidP="00D16C62">
      <w:pPr>
        <w:pStyle w:val="a2"/>
        <w:rPr>
          <w:rtl/>
        </w:rPr>
      </w:pPr>
      <w:r>
        <w:rPr>
          <w:rFonts w:hint="cs"/>
          <w:rtl/>
        </w:rPr>
        <w:t>سوره دارای دو مبحث است:</w:t>
      </w:r>
    </w:p>
    <w:p w:rsidR="00D16C62" w:rsidRDefault="00D16C62" w:rsidP="00D16C62">
      <w:pPr>
        <w:pStyle w:val="a5"/>
        <w:rPr>
          <w:rtl/>
        </w:rPr>
      </w:pPr>
      <w:r>
        <w:rPr>
          <w:rFonts w:hint="cs"/>
          <w:rtl/>
        </w:rPr>
        <w:t>مبحث اول: آفرینشی بر پایه‌ی سختی و رنج</w:t>
      </w:r>
    </w:p>
    <w:p w:rsidR="00D16C62" w:rsidRDefault="00D16C62" w:rsidP="00D16C62">
      <w:pPr>
        <w:pStyle w:val="a8"/>
        <w:ind w:firstLine="0"/>
        <w:jc w:val="center"/>
        <w:rPr>
          <w:rFonts w:ascii="Times New Roman" w:hAnsi="Times New Roman"/>
          <w:szCs w:val="24"/>
          <w:rtl/>
        </w:rPr>
      </w:pPr>
      <w:r w:rsidRPr="000C436E">
        <w:rPr>
          <w:rFonts w:cs="KFGQPC Uthmanic Script HAFS"/>
          <w:rtl/>
        </w:rPr>
        <w:t>بِس</w:t>
      </w:r>
      <w:r w:rsidRPr="000C436E">
        <w:rPr>
          <w:rFonts w:ascii="Times New Roman" w:hAnsi="Times New Roman" w:cs="KFGQPC Uthmanic Script HAFS" w:hint="cs"/>
          <w:rtl/>
        </w:rPr>
        <w:t>ۡ</w:t>
      </w:r>
      <w:r w:rsidRPr="000C436E">
        <w:rPr>
          <w:rFonts w:cs="KFGQPC Uthmanic Script HAFS" w:hint="cs"/>
          <w:rtl/>
        </w:rPr>
        <w:t>مِ</w:t>
      </w:r>
      <w:r w:rsidRPr="000C436E">
        <w:rPr>
          <w:rFonts w:cs="KFGQPC Uthmanic Script HAFS"/>
          <w:rtl/>
        </w:rPr>
        <w:t xml:space="preserve"> </w:t>
      </w:r>
      <w:r w:rsidRPr="000C436E">
        <w:rPr>
          <w:rFonts w:cs="KFGQPC Uthmanic Script HAFS" w:hint="cs"/>
          <w:rtl/>
        </w:rPr>
        <w:t>ٱ</w:t>
      </w:r>
      <w:r w:rsidRPr="000C436E">
        <w:rPr>
          <w:rFonts w:cs="KFGQPC Uthmanic Script HAFS" w:hint="eastAsia"/>
          <w:rtl/>
        </w:rPr>
        <w:t>للَّهِ</w:t>
      </w:r>
      <w:r w:rsidRPr="000C436E">
        <w:rPr>
          <w:rFonts w:cs="KFGQPC Uthmanic Script HAFS"/>
          <w:rtl/>
        </w:rPr>
        <w:t xml:space="preserve"> </w:t>
      </w:r>
      <w:r w:rsidRPr="000C436E">
        <w:rPr>
          <w:rFonts w:cs="KFGQPC Uthmanic Script HAFS" w:hint="cs"/>
          <w:rtl/>
        </w:rPr>
        <w:t>ٱ</w:t>
      </w:r>
      <w:r w:rsidRPr="000C436E">
        <w:rPr>
          <w:rFonts w:cs="KFGQPC Uthmanic Script HAFS" w:hint="eastAsia"/>
          <w:rtl/>
        </w:rPr>
        <w:t>لرَّح</w:t>
      </w:r>
      <w:r w:rsidRPr="000C436E">
        <w:rPr>
          <w:rFonts w:ascii="Times New Roman" w:hAnsi="Times New Roman" w:cs="KFGQPC Uthmanic Script HAFS" w:hint="cs"/>
          <w:rtl/>
        </w:rPr>
        <w:t>ۡ</w:t>
      </w:r>
      <w:r w:rsidRPr="000C436E">
        <w:rPr>
          <w:rFonts w:cs="KFGQPC Uthmanic Script HAFS" w:hint="cs"/>
          <w:rtl/>
        </w:rPr>
        <w:t>مَٰنِ</w:t>
      </w:r>
      <w:r w:rsidRPr="000C436E">
        <w:rPr>
          <w:rFonts w:cs="KFGQPC Uthmanic Script HAFS"/>
          <w:rtl/>
        </w:rPr>
        <w:t xml:space="preserve"> </w:t>
      </w:r>
      <w:r w:rsidRPr="000C436E">
        <w:rPr>
          <w:rFonts w:cs="KFGQPC Uthmanic Script HAFS" w:hint="cs"/>
          <w:rtl/>
        </w:rPr>
        <w:t>ٱ</w:t>
      </w:r>
      <w:r w:rsidRPr="000C436E">
        <w:rPr>
          <w:rFonts w:cs="KFGQPC Uthmanic Script HAFS" w:hint="eastAsia"/>
          <w:rtl/>
        </w:rPr>
        <w:t>لرَّحِيمِ</w:t>
      </w:r>
    </w:p>
    <w:p w:rsidR="00D16C62" w:rsidRDefault="00D16C62" w:rsidP="00D16C62">
      <w:pPr>
        <w:pStyle w:val="a8"/>
        <w:rPr>
          <w:rFonts w:ascii="Times New Roman" w:hAnsi="Times New Roman"/>
          <w:szCs w:val="24"/>
          <w:rtl/>
        </w:rPr>
      </w:pPr>
      <w:r w:rsidRPr="000C436E">
        <w:rPr>
          <w:rFonts w:cs="Traditional Arabic"/>
          <w:rtl/>
        </w:rPr>
        <w:t>﴿</w:t>
      </w:r>
      <w:r w:rsidRPr="000C436E">
        <w:rPr>
          <w:rFonts w:cs="KFGQPC Uthmanic Script HAFS"/>
          <w:rtl/>
        </w:rPr>
        <w:t>لَا</w:t>
      </w:r>
      <w:r w:rsidRPr="000C436E">
        <w:rPr>
          <w:rFonts w:ascii="Times New Roman" w:hAnsi="Times New Roman" w:cs="KFGQPC Uthmanic Script HAFS" w:hint="cs"/>
          <w:rtl/>
        </w:rPr>
        <w:t>ٓ</w:t>
      </w:r>
      <w:r w:rsidRPr="000C436E">
        <w:rPr>
          <w:rFonts w:cs="KFGQPC Uthmanic Script HAFS"/>
          <w:rtl/>
        </w:rPr>
        <w:t xml:space="preserve"> </w:t>
      </w:r>
      <w:r w:rsidRPr="000C436E">
        <w:rPr>
          <w:rFonts w:cs="KFGQPC Uthmanic Script HAFS" w:hint="cs"/>
          <w:rtl/>
        </w:rPr>
        <w:t>أُق</w:t>
      </w:r>
      <w:r w:rsidRPr="000C436E">
        <w:rPr>
          <w:rFonts w:ascii="Times New Roman" w:hAnsi="Times New Roman" w:cs="KFGQPC Uthmanic Script HAFS" w:hint="cs"/>
          <w:rtl/>
        </w:rPr>
        <w:t>ۡ</w:t>
      </w:r>
      <w:r w:rsidRPr="000C436E">
        <w:rPr>
          <w:rFonts w:cs="KFGQPC Uthmanic Script HAFS" w:hint="cs"/>
          <w:rtl/>
        </w:rPr>
        <w:t>سِمُ</w:t>
      </w:r>
      <w:r w:rsidRPr="000C436E">
        <w:rPr>
          <w:rFonts w:cs="KFGQPC Uthmanic Script HAFS"/>
          <w:rtl/>
        </w:rPr>
        <w:t xml:space="preserve"> </w:t>
      </w:r>
      <w:r w:rsidRPr="000C436E">
        <w:rPr>
          <w:rFonts w:cs="KFGQPC Uthmanic Script HAFS" w:hint="cs"/>
          <w:rtl/>
        </w:rPr>
        <w:t>بِهَٰذَا</w:t>
      </w:r>
      <w:r w:rsidRPr="000C436E">
        <w:rPr>
          <w:rFonts w:cs="KFGQPC Uthmanic Script HAFS"/>
          <w:rtl/>
        </w:rPr>
        <w:t xml:space="preserve"> </w:t>
      </w:r>
      <w:r w:rsidRPr="000C436E">
        <w:rPr>
          <w:rFonts w:cs="KFGQPC Uthmanic Script HAFS" w:hint="cs"/>
          <w:rtl/>
        </w:rPr>
        <w:t>ٱ</w:t>
      </w:r>
      <w:r w:rsidRPr="000C436E">
        <w:rPr>
          <w:rFonts w:cs="KFGQPC Uthmanic Script HAFS" w:hint="eastAsia"/>
          <w:rtl/>
        </w:rPr>
        <w:t>ل</w:t>
      </w:r>
      <w:r w:rsidRPr="000C436E">
        <w:rPr>
          <w:rFonts w:ascii="Times New Roman" w:hAnsi="Times New Roman" w:cs="KFGQPC Uthmanic Script HAFS" w:hint="cs"/>
          <w:rtl/>
        </w:rPr>
        <w:t>ۡ</w:t>
      </w:r>
      <w:r w:rsidRPr="000C436E">
        <w:rPr>
          <w:rFonts w:cs="KFGQPC Uthmanic Script HAFS" w:hint="cs"/>
          <w:rtl/>
        </w:rPr>
        <w:t>بَلَدِ</w:t>
      </w:r>
      <w:r w:rsidRPr="000C436E">
        <w:rPr>
          <w:rFonts w:cs="KFGQPC Uthmanic Script HAFS"/>
          <w:rtl/>
        </w:rPr>
        <w:t xml:space="preserve">١ وَأَنتَ حِلُّۢ بِهَٰذَا </w:t>
      </w:r>
      <w:r w:rsidRPr="000C436E">
        <w:rPr>
          <w:rFonts w:cs="KFGQPC Uthmanic Script HAFS" w:hint="cs"/>
          <w:rtl/>
        </w:rPr>
        <w:t>ٱ</w:t>
      </w:r>
      <w:r w:rsidRPr="000C436E">
        <w:rPr>
          <w:rFonts w:cs="KFGQPC Uthmanic Script HAFS" w:hint="eastAsia"/>
          <w:rtl/>
        </w:rPr>
        <w:t>لۡبَلَدِ</w:t>
      </w:r>
      <w:r w:rsidRPr="000C436E">
        <w:rPr>
          <w:rFonts w:cs="KFGQPC Uthmanic Script HAFS"/>
          <w:rtl/>
        </w:rPr>
        <w:t xml:space="preserve">٢ وَوَالِدٖ وَمَا وَلَدَ٣ لَقَدۡ خَلَقۡنَا </w:t>
      </w:r>
      <w:r w:rsidRPr="000C436E">
        <w:rPr>
          <w:rFonts w:cs="KFGQPC Uthmanic Script HAFS" w:hint="cs"/>
          <w:rtl/>
        </w:rPr>
        <w:t>ٱ</w:t>
      </w:r>
      <w:r w:rsidRPr="000C436E">
        <w:rPr>
          <w:rFonts w:cs="KFGQPC Uthmanic Script HAFS" w:hint="eastAsia"/>
          <w:rtl/>
        </w:rPr>
        <w:t>لۡإِنسَٰنَ</w:t>
      </w:r>
      <w:r w:rsidRPr="000C436E">
        <w:rPr>
          <w:rFonts w:cs="KFGQPC Uthmanic Script HAFS"/>
          <w:rtl/>
        </w:rPr>
        <w:t xml:space="preserve"> فِي كَبَدٍ٤ أَيَحۡسَبُ أَن لَّن يَقۡدِرَ عَلَيۡهِ أَحَدٞ٥ يَقُولُ أَهۡلَكۡتُ مَالٗا لُّبَدًا٦ أَيَحۡسَبُ أَن لَّمۡ يَرَهُ</w:t>
      </w:r>
      <w:r w:rsidRPr="000C436E">
        <w:rPr>
          <w:rFonts w:cs="KFGQPC Uthmanic Script HAFS" w:hint="cs"/>
          <w:rtl/>
        </w:rPr>
        <w:t>ۥٓ</w:t>
      </w:r>
      <w:r w:rsidRPr="000C436E">
        <w:rPr>
          <w:rFonts w:cs="KFGQPC Uthmanic Script HAFS"/>
          <w:rtl/>
        </w:rPr>
        <w:t xml:space="preserve"> أَحَدٌ٧ أَلَمۡ نَجۡعَل لَّهُ</w:t>
      </w:r>
      <w:r w:rsidRPr="000C436E">
        <w:rPr>
          <w:rFonts w:cs="KFGQPC Uthmanic Script HAFS" w:hint="cs"/>
          <w:rtl/>
        </w:rPr>
        <w:t>ۥ</w:t>
      </w:r>
      <w:r w:rsidRPr="000C436E">
        <w:rPr>
          <w:rFonts w:cs="KFGQPC Uthmanic Script HAFS"/>
          <w:rtl/>
        </w:rPr>
        <w:t xml:space="preserve"> عَيۡنَيۡنِ٨ وَلِسَانٗا وَشَفَتَيۡنِ٩ وَهَدَيۡنَٰهُ </w:t>
      </w:r>
      <w:r w:rsidRPr="000C436E">
        <w:rPr>
          <w:rFonts w:cs="KFGQPC Uthmanic Script HAFS" w:hint="cs"/>
          <w:rtl/>
        </w:rPr>
        <w:t>ٱ</w:t>
      </w:r>
      <w:r w:rsidRPr="000C436E">
        <w:rPr>
          <w:rFonts w:cs="KFGQPC Uthmanic Script HAFS" w:hint="eastAsia"/>
          <w:rtl/>
        </w:rPr>
        <w:t>لنَّجۡدَيۡنِ</w:t>
      </w:r>
      <w:r w:rsidRPr="000C436E">
        <w:rPr>
          <w:rFonts w:cs="KFGQPC Uthmanic Script HAFS"/>
          <w:rtl/>
        </w:rPr>
        <w:t>١٠</w:t>
      </w:r>
      <w:r w:rsidRPr="000C436E">
        <w:rPr>
          <w:rFonts w:ascii="Times New Roman" w:hAnsi="Times New Roman" w:cs="Traditional Arabic" w:hint="cs"/>
          <w:rtl/>
        </w:rPr>
        <w:t>﴾</w:t>
      </w:r>
      <w:r>
        <w:rPr>
          <w:rFonts w:ascii="Times New Roman" w:hAnsi="Times New Roman"/>
          <w:szCs w:val="24"/>
          <w:rtl/>
        </w:rPr>
        <w:t xml:space="preserve"> [البلد: 1-10]</w:t>
      </w:r>
      <w:r>
        <w:rPr>
          <w:rFonts w:ascii="Times New Roman" w:hAnsi="Times New Roman" w:hint="cs"/>
          <w:szCs w:val="24"/>
          <w:rtl/>
        </w:rPr>
        <w:t>.</w:t>
      </w:r>
    </w:p>
    <w:p w:rsidR="00D16C62" w:rsidRDefault="00D16C62" w:rsidP="00652A67">
      <w:pPr>
        <w:pStyle w:val="a9"/>
        <w:widowControl w:val="0"/>
        <w:rPr>
          <w:rtl/>
        </w:rPr>
      </w:pPr>
      <w:r>
        <w:rPr>
          <w:rFonts w:hint="cs"/>
          <w:rtl/>
        </w:rPr>
        <w:t>ترجمه:</w:t>
      </w:r>
    </w:p>
    <w:p w:rsidR="00D16C62" w:rsidRDefault="00D16C62" w:rsidP="00652A67">
      <w:pPr>
        <w:pStyle w:val="a8"/>
        <w:widowControl w:val="0"/>
        <w:ind w:firstLine="0"/>
        <w:jc w:val="center"/>
        <w:rPr>
          <w:rtl/>
        </w:rPr>
      </w:pPr>
      <w:r>
        <w:rPr>
          <w:rFonts w:hint="cs"/>
          <w:rtl/>
        </w:rPr>
        <w:t>به نام خداوند بخشاینده‌ی مهربان</w:t>
      </w:r>
    </w:p>
    <w:p w:rsidR="00D16C62" w:rsidRPr="00156563" w:rsidRDefault="00D16C62" w:rsidP="00652A67">
      <w:pPr>
        <w:pStyle w:val="a8"/>
        <w:widowControl w:val="0"/>
        <w:rPr>
          <w:rtl/>
        </w:rPr>
      </w:pPr>
      <w:r w:rsidRPr="00156563">
        <w:rPr>
          <w:rFonts w:hint="cs"/>
          <w:rtl/>
        </w:rPr>
        <w:t>«سوگند به این سرزمین (1) و تو در این سرزمین ساکن هستی (2) و سوگند به پدر و آنچه زاده است (3) به راستی که انسان را در سختی آفریدیم (4) آیا می‌پندارد که هیچ‌کس بر وی توانایی ندارد! (5) می‌گوید: مال فراوانی را تلف کردم (6) آیا می‌پندارد که هیچ‌کس بر وی ندیده است! (7) آیا برای او دو چشم قرار نداده‌ایم! (8) و زبانی و دو لب را! (9) و او را به دو راه «خیر و شر» رهنمون ساختیم (10)».</w:t>
      </w:r>
    </w:p>
    <w:p w:rsidR="00D16C62" w:rsidRDefault="00D16C62" w:rsidP="00D16C62">
      <w:pPr>
        <w:pStyle w:val="a9"/>
        <w:rPr>
          <w:rtl/>
        </w:rPr>
      </w:pPr>
      <w:r>
        <w:rPr>
          <w:rFonts w:hint="cs"/>
          <w:rtl/>
        </w:rPr>
        <w:t>توضیحات:</w:t>
      </w:r>
    </w:p>
    <w:p w:rsidR="00D16C62" w:rsidRDefault="00D16C62" w:rsidP="00BF600C">
      <w:pPr>
        <w:pStyle w:val="a8"/>
        <w:rPr>
          <w:rtl/>
        </w:rPr>
      </w:pPr>
      <w:r>
        <w:rPr>
          <w:rFonts w:cs="Traditional Arabic" w:hint="cs"/>
          <w:rtl/>
        </w:rPr>
        <w:t>﴿</w:t>
      </w:r>
      <w:r w:rsidRPr="00327A26">
        <w:rPr>
          <w:rStyle w:val="Chard"/>
          <w:rtl/>
        </w:rPr>
        <w:t>لَا</w:t>
      </w:r>
      <w:r w:rsidRPr="00327A26">
        <w:rPr>
          <w:rStyle w:val="Chard"/>
          <w:rFonts w:hint="cs"/>
          <w:rtl/>
        </w:rPr>
        <w:t>ٓ</w:t>
      </w:r>
      <w:r>
        <w:rPr>
          <w:rFonts w:cs="Traditional Arabic" w:hint="cs"/>
          <w:rtl/>
        </w:rPr>
        <w:t>﴾</w:t>
      </w:r>
      <w:r w:rsidR="00BF600C">
        <w:rPr>
          <w:rFonts w:hint="cs"/>
          <w:rtl/>
        </w:rPr>
        <w:t>:</w:t>
      </w:r>
      <w:r>
        <w:rPr>
          <w:rFonts w:hint="cs"/>
          <w:rtl/>
        </w:rPr>
        <w:t xml:space="preserve"> در اینجا زائده و برای تأکید در قسم آمده است</w:t>
      </w:r>
      <w:r w:rsidR="00BF600C">
        <w:rPr>
          <w:rFonts w:hint="cs"/>
          <w:rtl/>
        </w:rPr>
        <w:t>.</w:t>
      </w:r>
      <w:r>
        <w:rPr>
          <w:rFonts w:hint="cs"/>
          <w:rtl/>
        </w:rPr>
        <w:t xml:space="preserve"> </w:t>
      </w:r>
      <w:r>
        <w:rPr>
          <w:rFonts w:cs="Traditional Arabic" w:hint="cs"/>
          <w:rtl/>
        </w:rPr>
        <w:t>﴿</w:t>
      </w:r>
      <w:r w:rsidRPr="00327A26">
        <w:rPr>
          <w:rStyle w:val="Chard"/>
          <w:rtl/>
        </w:rPr>
        <w:t>حِلُّۢ</w:t>
      </w:r>
      <w:r>
        <w:rPr>
          <w:rFonts w:cs="Traditional Arabic" w:hint="cs"/>
          <w:rtl/>
        </w:rPr>
        <w:t>﴾</w:t>
      </w:r>
      <w:r>
        <w:rPr>
          <w:rFonts w:hint="cs"/>
          <w:rtl/>
        </w:rPr>
        <w:t xml:space="preserve"> «حال» ساکن و مقیم مکه هستی؛ یا این که </w:t>
      </w:r>
      <w:r w:rsidRPr="00915CD7">
        <w:rPr>
          <w:rFonts w:hint="cs"/>
          <w:rtl/>
        </w:rPr>
        <w:t>«</w:t>
      </w:r>
      <w:r w:rsidRPr="00915CD7">
        <w:rPr>
          <w:rStyle w:val="Chard"/>
          <w:rtl/>
        </w:rPr>
        <w:t>حِلّ</w:t>
      </w:r>
      <w:r w:rsidRPr="00915CD7">
        <w:rPr>
          <w:rFonts w:hint="cs"/>
          <w:rtl/>
        </w:rPr>
        <w:t>»</w:t>
      </w:r>
      <w:r>
        <w:rPr>
          <w:rFonts w:hint="cs"/>
          <w:rtl/>
        </w:rPr>
        <w:t xml:space="preserve"> به معنای حلال است، زیرا در اصل مکه منطقه‌ی حرام است اما برای تو ای محمد حلال شده است تا این</w:t>
      </w:r>
      <w:r w:rsidR="00BF600C">
        <w:rPr>
          <w:rFonts w:hint="eastAsia"/>
          <w:rtl/>
        </w:rPr>
        <w:t>‌</w:t>
      </w:r>
      <w:r>
        <w:rPr>
          <w:rFonts w:hint="cs"/>
          <w:rtl/>
        </w:rPr>
        <w:t>که آنجا را فتح کنی؛ و این فتح در سال هشتم هجری صورت گرفت</w:t>
      </w:r>
      <w:r w:rsidR="00BF600C">
        <w:rPr>
          <w:rFonts w:hint="cs"/>
          <w:rtl/>
        </w:rPr>
        <w:t>.</w:t>
      </w:r>
      <w:r>
        <w:rPr>
          <w:rFonts w:hint="cs"/>
          <w:rtl/>
        </w:rPr>
        <w:t xml:space="preserve"> </w:t>
      </w:r>
      <w:r>
        <w:rPr>
          <w:rFonts w:cs="Traditional Arabic" w:hint="cs"/>
          <w:rtl/>
        </w:rPr>
        <w:t>﴿</w:t>
      </w:r>
      <w:r w:rsidRPr="00FC2613">
        <w:rPr>
          <w:rStyle w:val="Chard"/>
          <w:rFonts w:hint="cs"/>
          <w:rtl/>
        </w:rPr>
        <w:t>ٱ</w:t>
      </w:r>
      <w:r w:rsidRPr="00FC2613">
        <w:rPr>
          <w:rStyle w:val="Chard"/>
          <w:rFonts w:hint="eastAsia"/>
          <w:rtl/>
        </w:rPr>
        <w:t>ل</w:t>
      </w:r>
      <w:r w:rsidRPr="00FC2613">
        <w:rPr>
          <w:rStyle w:val="Chard"/>
          <w:rFonts w:hint="cs"/>
          <w:rtl/>
        </w:rPr>
        <w:t>ۡبَلَدِ</w:t>
      </w:r>
      <w:r>
        <w:rPr>
          <w:rFonts w:cs="Traditional Arabic" w:hint="cs"/>
          <w:rtl/>
        </w:rPr>
        <w:t>﴾</w:t>
      </w:r>
      <w:r>
        <w:rPr>
          <w:rFonts w:hint="cs"/>
          <w:rtl/>
        </w:rPr>
        <w:t xml:space="preserve"> مکه</w:t>
      </w:r>
      <w:r w:rsidR="00BF600C">
        <w:rPr>
          <w:rFonts w:hint="cs"/>
          <w:rtl/>
        </w:rPr>
        <w:t>.</w:t>
      </w:r>
      <w:r>
        <w:rPr>
          <w:rFonts w:hint="cs"/>
          <w:rtl/>
        </w:rPr>
        <w:t xml:space="preserve"> </w:t>
      </w:r>
      <w:r>
        <w:rPr>
          <w:rFonts w:cs="Traditional Arabic" w:hint="cs"/>
          <w:rtl/>
        </w:rPr>
        <w:t>﴿</w:t>
      </w:r>
      <w:r w:rsidRPr="00FC2613">
        <w:rPr>
          <w:rStyle w:val="Chard"/>
          <w:rtl/>
        </w:rPr>
        <w:t>وَوَالِدٖ وَمَا وَلَدَ</w:t>
      </w:r>
      <w:r>
        <w:rPr>
          <w:rFonts w:cs="Traditional Arabic" w:hint="cs"/>
          <w:rtl/>
        </w:rPr>
        <w:t>﴾</w:t>
      </w:r>
      <w:r>
        <w:rPr>
          <w:rFonts w:hint="cs"/>
          <w:rtl/>
        </w:rPr>
        <w:t xml:space="preserve"> پدر و فرزند، آدم و بنی‌آدم، و به عبارتی خداوند به تمامی انسان‌ها از آغاز خلقت آدم تا پایان جهان قسم می‌خورد؛ همچنین گفته شده است که منظور از «والد» حضرت ابراهیم و «ولد» پسر او اسماعیل است که خانه‌ی کعبه را بنا نهادند. این آیه معطوف به آیه‌ی اول است و آیه‌ی </w:t>
      </w:r>
      <w:r>
        <w:rPr>
          <w:rFonts w:cs="Traditional Arabic" w:hint="cs"/>
          <w:rtl/>
        </w:rPr>
        <w:t>﴿</w:t>
      </w:r>
      <w:r w:rsidRPr="00B25454">
        <w:rPr>
          <w:rStyle w:val="Chard"/>
          <w:rtl/>
        </w:rPr>
        <w:t xml:space="preserve">وَأَنتَ حِلُّۢ بِهَٰذَا </w:t>
      </w:r>
      <w:r w:rsidRPr="00B25454">
        <w:rPr>
          <w:rStyle w:val="Chard"/>
          <w:rFonts w:hint="cs"/>
          <w:rtl/>
        </w:rPr>
        <w:t>ٱ</w:t>
      </w:r>
      <w:r w:rsidRPr="00B25454">
        <w:rPr>
          <w:rStyle w:val="Chard"/>
          <w:rFonts w:hint="eastAsia"/>
          <w:rtl/>
        </w:rPr>
        <w:t>لۡبَلَدِ</w:t>
      </w:r>
      <w:r>
        <w:rPr>
          <w:rFonts w:cs="Traditional Arabic" w:hint="cs"/>
          <w:rtl/>
        </w:rPr>
        <w:t>﴾</w:t>
      </w:r>
      <w:r>
        <w:rPr>
          <w:rFonts w:hint="cs"/>
          <w:rtl/>
        </w:rPr>
        <w:t xml:space="preserve"> معترضه می‌باشد. </w:t>
      </w:r>
      <w:r>
        <w:rPr>
          <w:rFonts w:cs="Traditional Arabic" w:hint="cs"/>
          <w:rtl/>
        </w:rPr>
        <w:t>﴿</w:t>
      </w:r>
      <w:r w:rsidRPr="00B25454">
        <w:rPr>
          <w:rStyle w:val="Chard"/>
          <w:rtl/>
        </w:rPr>
        <w:t>كَبَدٍ</w:t>
      </w:r>
      <w:r>
        <w:rPr>
          <w:rFonts w:cs="Traditional Arabic" w:hint="cs"/>
          <w:rtl/>
        </w:rPr>
        <w:t>﴾</w:t>
      </w:r>
      <w:r>
        <w:rPr>
          <w:rFonts w:hint="cs"/>
          <w:rtl/>
        </w:rPr>
        <w:t>: شدت، سختی و رنج، و انسان از آغاز نطفه‌یندی در رنج و مشقت است و هر زمان باید سختی دیگری را تحمل کند تا این</w:t>
      </w:r>
      <w:r w:rsidR="00BF600C">
        <w:rPr>
          <w:rFonts w:hint="eastAsia"/>
          <w:rtl/>
        </w:rPr>
        <w:t>‌</w:t>
      </w:r>
      <w:r>
        <w:rPr>
          <w:rFonts w:hint="cs"/>
          <w:rtl/>
        </w:rPr>
        <w:t>که عمرش به پایان رسد، پس اگر اهل دوزخ شد بار دیگر سختی‌هایش چند برابر خواهد شد و اگر مؤمن بود به آرامش و خوشی می‌رسد</w:t>
      </w:r>
      <w:r w:rsidR="00BF600C">
        <w:rPr>
          <w:rFonts w:hint="cs"/>
          <w:rtl/>
        </w:rPr>
        <w:t>.</w:t>
      </w:r>
      <w:r>
        <w:rPr>
          <w:rFonts w:hint="cs"/>
          <w:rtl/>
        </w:rPr>
        <w:t xml:space="preserve"> </w:t>
      </w:r>
      <w:r>
        <w:rPr>
          <w:rFonts w:cs="Traditional Arabic" w:hint="cs"/>
          <w:rtl/>
        </w:rPr>
        <w:t>﴿</w:t>
      </w:r>
      <w:r w:rsidRPr="006C4C5A">
        <w:rPr>
          <w:rStyle w:val="Chard"/>
          <w:rtl/>
        </w:rPr>
        <w:t>أَن لَّن يَقۡدِرَ عَلَيۡهِ أَحَدٞ</w:t>
      </w:r>
      <w:r>
        <w:rPr>
          <w:rFonts w:cs="Traditional Arabic" w:hint="cs"/>
          <w:rtl/>
        </w:rPr>
        <w:t>﴾</w:t>
      </w:r>
      <w:r>
        <w:rPr>
          <w:rFonts w:hint="cs"/>
          <w:rtl/>
        </w:rPr>
        <w:t xml:space="preserve"> گستاخی ممکن است به حدی برسد که شخص خود را قوی‌ترین بداند. برخی مفسرین نقل کرده‌اند که منظور شخصی به نام أبولأسد بن کلدة است، زیرا وی به اندازه‌ای قدرت داشت که بر روی پوست حیوان می‌ا</w:t>
      </w:r>
      <w:r w:rsidR="00BF600C">
        <w:rPr>
          <w:rFonts w:hint="cs"/>
          <w:rtl/>
        </w:rPr>
        <w:t>ی</w:t>
      </w:r>
      <w:r>
        <w:rPr>
          <w:rFonts w:hint="cs"/>
          <w:rtl/>
        </w:rPr>
        <w:t>ستاد و ده مرد آن را می‌کشیدند ولی نمی‌توانستند آن را از زیر پایش بیرون کشند</w:t>
      </w:r>
      <w:r w:rsidR="00BF600C">
        <w:rPr>
          <w:rFonts w:hint="cs"/>
          <w:rtl/>
        </w:rPr>
        <w:t>.</w:t>
      </w:r>
      <w:r>
        <w:rPr>
          <w:rFonts w:hint="cs"/>
          <w:rtl/>
        </w:rPr>
        <w:t xml:space="preserve"> </w:t>
      </w:r>
      <w:r>
        <w:rPr>
          <w:rFonts w:cs="Traditional Arabic" w:hint="cs"/>
          <w:rtl/>
        </w:rPr>
        <w:t>﴿</w:t>
      </w:r>
      <w:r w:rsidRPr="00A62EC9">
        <w:rPr>
          <w:rStyle w:val="Chard"/>
          <w:rtl/>
        </w:rPr>
        <w:t>أَهۡلَكۡتُ مَالٗا</w:t>
      </w:r>
      <w:r>
        <w:rPr>
          <w:rFonts w:cs="Traditional Arabic" w:hint="cs"/>
          <w:rtl/>
        </w:rPr>
        <w:t>﴾</w:t>
      </w:r>
      <w:r>
        <w:rPr>
          <w:rFonts w:hint="cs"/>
          <w:rtl/>
        </w:rPr>
        <w:t xml:space="preserve"> چه مال‌ها تلف کردم، کافران در مقابل مؤمنین فخر فروشی و مباهات می‌کردند که چقدر در راه دشمنی با محمد هزینه کرده‌اند و آن را اتلاف مال‌شان می‌دانستند. </w:t>
      </w:r>
      <w:r>
        <w:rPr>
          <w:rFonts w:cs="Traditional Arabic" w:hint="cs"/>
          <w:rtl/>
        </w:rPr>
        <w:t>﴿</w:t>
      </w:r>
      <w:r w:rsidRPr="00A62EC9">
        <w:rPr>
          <w:rStyle w:val="Chard"/>
          <w:rtl/>
        </w:rPr>
        <w:t>لُّبَدً</w:t>
      </w:r>
      <w:r>
        <w:rPr>
          <w:rFonts w:cs="Traditional Arabic" w:hint="cs"/>
          <w:rtl/>
        </w:rPr>
        <w:t>﴾</w:t>
      </w:r>
      <w:r w:rsidRPr="00A62EC9">
        <w:rPr>
          <w:rFonts w:hint="cs"/>
          <w:rtl/>
        </w:rPr>
        <w:t>:</w:t>
      </w:r>
      <w:r>
        <w:rPr>
          <w:rFonts w:hint="cs"/>
          <w:rtl/>
        </w:rPr>
        <w:t xml:space="preserve"> زیاد انبوه </w:t>
      </w:r>
      <w:r>
        <w:rPr>
          <w:rFonts w:cs="Traditional Arabic" w:hint="cs"/>
          <w:rtl/>
        </w:rPr>
        <w:t>﴿</w:t>
      </w:r>
      <w:r w:rsidRPr="00A62EC9">
        <w:rPr>
          <w:rStyle w:val="Chard"/>
          <w:rtl/>
        </w:rPr>
        <w:t>شَفَتَيۡنِ</w:t>
      </w:r>
      <w:r>
        <w:rPr>
          <w:rFonts w:cs="Traditional Arabic" w:hint="cs"/>
          <w:rtl/>
        </w:rPr>
        <w:t>﴾</w:t>
      </w:r>
      <w:r w:rsidR="00BF600C" w:rsidRPr="00BF600C">
        <w:rPr>
          <w:rFonts w:hint="cs"/>
          <w:rtl/>
        </w:rPr>
        <w:t>:</w:t>
      </w:r>
      <w:r>
        <w:rPr>
          <w:rFonts w:hint="cs"/>
          <w:rtl/>
        </w:rPr>
        <w:t xml:space="preserve"> مثنای «شفة» که در اصل «شفهة» بوده است دو لب</w:t>
      </w:r>
      <w:r w:rsidR="00BF600C">
        <w:rPr>
          <w:rFonts w:hint="cs"/>
          <w:rtl/>
        </w:rPr>
        <w:t>.</w:t>
      </w:r>
      <w:r>
        <w:rPr>
          <w:rFonts w:hint="cs"/>
          <w:rtl/>
        </w:rPr>
        <w:t xml:space="preserve"> </w:t>
      </w:r>
      <w:r>
        <w:rPr>
          <w:rFonts w:cs="Traditional Arabic" w:hint="cs"/>
          <w:rtl/>
        </w:rPr>
        <w:t>﴿</w:t>
      </w:r>
      <w:r w:rsidRPr="00A62EC9">
        <w:rPr>
          <w:rStyle w:val="Chard"/>
          <w:rFonts w:hint="eastAsia"/>
          <w:rtl/>
        </w:rPr>
        <w:t>نَّجۡدَيۡنِ</w:t>
      </w:r>
      <w:r>
        <w:rPr>
          <w:rFonts w:cs="Traditional Arabic" w:hint="cs"/>
          <w:rtl/>
        </w:rPr>
        <w:t>﴾</w:t>
      </w:r>
      <w:r w:rsidR="00BF600C">
        <w:rPr>
          <w:rFonts w:hint="cs"/>
          <w:rtl/>
        </w:rPr>
        <w:t xml:space="preserve"> ج نَجد:</w:t>
      </w:r>
      <w:r>
        <w:rPr>
          <w:rFonts w:hint="cs"/>
          <w:rtl/>
        </w:rPr>
        <w:t xml:space="preserve"> دو راه مرتفع و نمایان و منظور راه خیر و راه شر است که هردو بر انسان نمایان است و می‌تواند هر کدام را که بخواهد برگزیند.</w:t>
      </w:r>
    </w:p>
    <w:p w:rsidR="00652A67" w:rsidRDefault="00652A67" w:rsidP="00BF600C">
      <w:pPr>
        <w:pStyle w:val="a8"/>
        <w:rPr>
          <w:rtl/>
        </w:rPr>
      </w:pPr>
    </w:p>
    <w:p w:rsidR="00D16C62" w:rsidRDefault="00D16C62" w:rsidP="00D16C62">
      <w:pPr>
        <w:pStyle w:val="a9"/>
        <w:rPr>
          <w:rtl/>
        </w:rPr>
      </w:pPr>
      <w:r>
        <w:rPr>
          <w:rFonts w:hint="cs"/>
          <w:rtl/>
        </w:rPr>
        <w:t>مفهوم کلی آیات:</w:t>
      </w:r>
    </w:p>
    <w:p w:rsidR="00D16C62" w:rsidRDefault="00D16C62" w:rsidP="00D16C62">
      <w:pPr>
        <w:pStyle w:val="a8"/>
        <w:rPr>
          <w:rtl/>
        </w:rPr>
      </w:pPr>
      <w:r>
        <w:rPr>
          <w:rFonts w:hint="cs"/>
          <w:rtl/>
        </w:rPr>
        <w:t>اصل آفرینش بر پایه‌ی اطاعت و عبادت است و از آغاز خلقت، مکه به عنوان مرکز ارتباط با عالم ملکوت معرفی شده است. زندگی انسان بر روی زمین مستوجب تحمل رنج‌های بی‌شماری است که همه دلالت بر ضعف و ناتوانی او می‌کند اما شگفتی آن</w:t>
      </w:r>
      <w:r w:rsidR="00BF600C">
        <w:rPr>
          <w:rFonts w:hint="eastAsia"/>
          <w:rtl/>
        </w:rPr>
        <w:t>‌</w:t>
      </w:r>
      <w:r>
        <w:rPr>
          <w:rFonts w:hint="cs"/>
          <w:rtl/>
        </w:rPr>
        <w:t>جاست که این انسان ناتوان، بر اندک قدرت جسم یا مال خویش غَرّه می‌شود و خود را برترینِ موجودات می‌پندارد و به مخالفت با آفریننده‌ی خود می‌پردازد و این در حالی است که خداوند، هم ظاهر جسمانی مناسبی را به او بخشیده و هم اسباب تزکیه‌ی باطن و روحش را فراهم ساخته است اما انتخاب خیر و شر را بر عهده‌ی او نهاده است تا با انتخاب خیر و سعادت، سپاسگزار نعمت‌های او باشد.</w:t>
      </w:r>
    </w:p>
    <w:p w:rsidR="00D16C62" w:rsidRDefault="00D16C62" w:rsidP="00D16C62">
      <w:pPr>
        <w:pStyle w:val="a5"/>
        <w:rPr>
          <w:rtl/>
        </w:rPr>
      </w:pPr>
      <w:r>
        <w:rPr>
          <w:rFonts w:hint="cs"/>
          <w:rtl/>
        </w:rPr>
        <w:t>مبحث دوم: گردنه‌هایی که باید از آن گذشت</w:t>
      </w:r>
    </w:p>
    <w:p w:rsidR="00D16C62" w:rsidRDefault="00D16C62" w:rsidP="00FF324A">
      <w:pPr>
        <w:pStyle w:val="a8"/>
        <w:rPr>
          <w:rStyle w:val="Char6"/>
          <w:rtl/>
        </w:rPr>
      </w:pPr>
      <w:r w:rsidRPr="007B1041">
        <w:rPr>
          <w:rFonts w:cs="Traditional Arabic"/>
          <w:rtl/>
        </w:rPr>
        <w:t>﴿</w:t>
      </w:r>
      <w:r w:rsidRPr="00FF324A">
        <w:rPr>
          <w:rStyle w:val="Chard"/>
          <w:rtl/>
        </w:rPr>
        <w:t xml:space="preserve">فَلَا </w:t>
      </w:r>
      <w:r w:rsidRPr="00FF324A">
        <w:rPr>
          <w:rStyle w:val="Chard"/>
          <w:rFonts w:hint="cs"/>
          <w:rtl/>
        </w:rPr>
        <w:t>ٱ</w:t>
      </w:r>
      <w:r w:rsidRPr="00FF324A">
        <w:rPr>
          <w:rStyle w:val="Chard"/>
          <w:rFonts w:hint="eastAsia"/>
          <w:rtl/>
        </w:rPr>
        <w:t>ق</w:t>
      </w:r>
      <w:r w:rsidRPr="00FF324A">
        <w:rPr>
          <w:rStyle w:val="Chard"/>
          <w:rFonts w:hint="cs"/>
          <w:rtl/>
        </w:rPr>
        <w:t>ۡتَحَمَ</w:t>
      </w:r>
      <w:r w:rsidRPr="00FF324A">
        <w:rPr>
          <w:rStyle w:val="Chard"/>
          <w:rtl/>
        </w:rPr>
        <w:t xml:space="preserve"> </w:t>
      </w:r>
      <w:r w:rsidRPr="00FF324A">
        <w:rPr>
          <w:rStyle w:val="Chard"/>
          <w:rFonts w:hint="cs"/>
          <w:rtl/>
        </w:rPr>
        <w:t>ٱ</w:t>
      </w:r>
      <w:r w:rsidRPr="00FF324A">
        <w:rPr>
          <w:rStyle w:val="Chard"/>
          <w:rFonts w:hint="eastAsia"/>
          <w:rtl/>
        </w:rPr>
        <w:t>ل</w:t>
      </w:r>
      <w:r w:rsidRPr="00FF324A">
        <w:rPr>
          <w:rStyle w:val="Chard"/>
          <w:rFonts w:hint="cs"/>
          <w:rtl/>
        </w:rPr>
        <w:t>ۡعَقَبَةَ</w:t>
      </w:r>
      <w:r w:rsidRPr="00FF324A">
        <w:rPr>
          <w:rStyle w:val="Chard"/>
          <w:rtl/>
        </w:rPr>
        <w:t xml:space="preserve">١١ وَمَآ أَدۡرَىٰكَ مَا </w:t>
      </w:r>
      <w:r w:rsidRPr="00FF324A">
        <w:rPr>
          <w:rStyle w:val="Chard"/>
          <w:rFonts w:hint="cs"/>
          <w:rtl/>
        </w:rPr>
        <w:t>ٱ</w:t>
      </w:r>
      <w:r w:rsidRPr="00FF324A">
        <w:rPr>
          <w:rStyle w:val="Chard"/>
          <w:rFonts w:hint="eastAsia"/>
          <w:rtl/>
        </w:rPr>
        <w:t>لۡعَقَبَةُ</w:t>
      </w:r>
      <w:r w:rsidRPr="00FF324A">
        <w:rPr>
          <w:rStyle w:val="Chard"/>
          <w:rtl/>
        </w:rPr>
        <w:t xml:space="preserve">١٢ فَكُّ رَقَبَةٍ١٣ أَوۡ إِطۡعَٰمٞ فِي يَوۡمٖ ذِي مَسۡغَبَةٖ١٤ يَتِيمٗا ذَا مَقۡرَبَةٍ١٥ أَوۡ مِسۡكِينٗا ذَا مَتۡرَبَةٖ١٦ ثُمَّ كَانَ مِنَ </w:t>
      </w:r>
      <w:r w:rsidRPr="00FF324A">
        <w:rPr>
          <w:rStyle w:val="Chard"/>
          <w:rFonts w:hint="cs"/>
          <w:rtl/>
        </w:rPr>
        <w:t>ٱ</w:t>
      </w:r>
      <w:r w:rsidRPr="00FF324A">
        <w:rPr>
          <w:rStyle w:val="Chard"/>
          <w:rFonts w:hint="eastAsia"/>
          <w:rtl/>
        </w:rPr>
        <w:t>لَّذِينَ</w:t>
      </w:r>
      <w:r w:rsidRPr="00FF324A">
        <w:rPr>
          <w:rStyle w:val="Chard"/>
          <w:rtl/>
        </w:rPr>
        <w:t xml:space="preserve"> ءَامَنُواْ وَتَوَاصَوۡاْ بِ</w:t>
      </w:r>
      <w:r w:rsidRPr="00FF324A">
        <w:rPr>
          <w:rStyle w:val="Chard"/>
          <w:rFonts w:hint="cs"/>
          <w:rtl/>
        </w:rPr>
        <w:t>ٱ</w:t>
      </w:r>
      <w:r w:rsidRPr="00FF324A">
        <w:rPr>
          <w:rStyle w:val="Chard"/>
          <w:rFonts w:hint="eastAsia"/>
          <w:rtl/>
        </w:rPr>
        <w:t>لصَّبۡرِ</w:t>
      </w:r>
      <w:r w:rsidRPr="00FF324A">
        <w:rPr>
          <w:rStyle w:val="Chard"/>
          <w:rtl/>
        </w:rPr>
        <w:t xml:space="preserve"> وَتَوَاصَوۡاْ بِ</w:t>
      </w:r>
      <w:r w:rsidRPr="00FF324A">
        <w:rPr>
          <w:rStyle w:val="Chard"/>
          <w:rFonts w:hint="cs"/>
          <w:rtl/>
        </w:rPr>
        <w:t>ٱ</w:t>
      </w:r>
      <w:r w:rsidRPr="00FF324A">
        <w:rPr>
          <w:rStyle w:val="Chard"/>
          <w:rFonts w:hint="eastAsia"/>
          <w:rtl/>
        </w:rPr>
        <w:t>لۡمَرۡحَمَةِ</w:t>
      </w:r>
      <w:r w:rsidRPr="00FF324A">
        <w:rPr>
          <w:rStyle w:val="Chard"/>
          <w:rtl/>
        </w:rPr>
        <w:t xml:space="preserve">١٧ أُوْلَٰٓئِكَ أَصۡحَٰبُ </w:t>
      </w:r>
      <w:r w:rsidRPr="00FF324A">
        <w:rPr>
          <w:rStyle w:val="Chard"/>
          <w:rFonts w:hint="cs"/>
          <w:rtl/>
        </w:rPr>
        <w:t>ٱ</w:t>
      </w:r>
      <w:r w:rsidRPr="00FF324A">
        <w:rPr>
          <w:rStyle w:val="Chard"/>
          <w:rFonts w:hint="eastAsia"/>
          <w:rtl/>
        </w:rPr>
        <w:t>لۡمَيۡمَنَةِ</w:t>
      </w:r>
      <w:r w:rsidRPr="00FF324A">
        <w:rPr>
          <w:rStyle w:val="Chard"/>
          <w:rtl/>
        </w:rPr>
        <w:t>١٨ وَ</w:t>
      </w:r>
      <w:r w:rsidRPr="00FF324A">
        <w:rPr>
          <w:rStyle w:val="Chard"/>
          <w:rFonts w:hint="cs"/>
          <w:rtl/>
        </w:rPr>
        <w:t>ٱ</w:t>
      </w:r>
      <w:r w:rsidRPr="00FF324A">
        <w:rPr>
          <w:rStyle w:val="Chard"/>
          <w:rFonts w:hint="eastAsia"/>
          <w:rtl/>
        </w:rPr>
        <w:t>لَّذِينَ</w:t>
      </w:r>
      <w:r w:rsidRPr="00FF324A">
        <w:rPr>
          <w:rStyle w:val="Chard"/>
          <w:rtl/>
        </w:rPr>
        <w:t xml:space="preserve"> كَفَرُواْ بِ‍َٔايَٰتِنَا هُمۡ أَصۡحَٰبُ </w:t>
      </w:r>
      <w:r w:rsidRPr="00FF324A">
        <w:rPr>
          <w:rStyle w:val="Chard"/>
          <w:rFonts w:hint="cs"/>
          <w:rtl/>
        </w:rPr>
        <w:t>ٱ</w:t>
      </w:r>
      <w:r w:rsidRPr="00FF324A">
        <w:rPr>
          <w:rStyle w:val="Chard"/>
          <w:rFonts w:hint="eastAsia"/>
          <w:rtl/>
        </w:rPr>
        <w:t>لۡمَشۡ‍َٔمَةِ</w:t>
      </w:r>
      <w:r w:rsidRPr="00FF324A">
        <w:rPr>
          <w:rStyle w:val="Chard"/>
          <w:rtl/>
        </w:rPr>
        <w:t>١٩ عَلَيۡهِمۡ نَارٞ مُّؤۡصَدَةُۢ٢٠</w:t>
      </w:r>
      <w:r w:rsidRPr="007B1041">
        <w:rPr>
          <w:rFonts w:ascii="Times New Roman" w:cs="Traditional Arabic" w:hint="cs"/>
          <w:rtl/>
        </w:rPr>
        <w:t>﴾</w:t>
      </w:r>
      <w:r>
        <w:rPr>
          <w:rFonts w:ascii="Times New Roman"/>
          <w:szCs w:val="24"/>
          <w:rtl/>
        </w:rPr>
        <w:t xml:space="preserve"> </w:t>
      </w:r>
      <w:r w:rsidRPr="007B1041">
        <w:rPr>
          <w:rStyle w:val="Char6"/>
          <w:rtl/>
        </w:rPr>
        <w:t>[البلد: 11-20]</w:t>
      </w:r>
      <w:r w:rsidRPr="007B1041">
        <w:rPr>
          <w:rStyle w:val="Char6"/>
          <w:rFonts w:hint="cs"/>
          <w:rtl/>
        </w:rPr>
        <w:t>.</w:t>
      </w:r>
    </w:p>
    <w:p w:rsidR="00D16C62" w:rsidRDefault="00D16C62" w:rsidP="00D16C62">
      <w:pPr>
        <w:pStyle w:val="a9"/>
        <w:rPr>
          <w:rtl/>
        </w:rPr>
      </w:pPr>
      <w:r>
        <w:rPr>
          <w:rFonts w:hint="cs"/>
          <w:rtl/>
        </w:rPr>
        <w:t>ترجمه:</w:t>
      </w:r>
    </w:p>
    <w:p w:rsidR="00D16C62" w:rsidRDefault="00D16C62" w:rsidP="00FF324A">
      <w:pPr>
        <w:pStyle w:val="a8"/>
        <w:rPr>
          <w:rtl/>
        </w:rPr>
      </w:pPr>
      <w:r w:rsidRPr="007B1041">
        <w:rPr>
          <w:rFonts w:hint="cs"/>
          <w:rtl/>
        </w:rPr>
        <w:t xml:space="preserve">«پس به گردنه وارد نشد (11) و تو چه دانی که گردنه چیست! (12) آزادسازی برده (13) یا طعام دادنی در روز گرسنگی (14) به یتیمی خویشاوند (15) یا نیازمندی خاک‌نشین (16) و انگهی این </w:t>
      </w:r>
      <w:r w:rsidR="00FF324A">
        <w:rPr>
          <w:rFonts w:hint="cs"/>
          <w:rtl/>
        </w:rPr>
        <w:t>(</w:t>
      </w:r>
      <w:r w:rsidRPr="007B1041">
        <w:rPr>
          <w:rFonts w:hint="cs"/>
          <w:rtl/>
        </w:rPr>
        <w:t>ورود عقبه</w:t>
      </w:r>
      <w:r w:rsidR="00FF324A">
        <w:rPr>
          <w:rFonts w:hint="cs"/>
          <w:rtl/>
        </w:rPr>
        <w:t>)</w:t>
      </w:r>
      <w:r w:rsidRPr="007B1041">
        <w:rPr>
          <w:rFonts w:hint="cs"/>
          <w:rtl/>
        </w:rPr>
        <w:t xml:space="preserve"> سزاوار کسانی است که ایمان آورده و هم</w:t>
      </w:r>
      <w:r>
        <w:rPr>
          <w:rFonts w:hint="cs"/>
          <w:rtl/>
        </w:rPr>
        <w:t>د</w:t>
      </w:r>
      <w:r w:rsidRPr="007B1041">
        <w:rPr>
          <w:rFonts w:hint="cs"/>
          <w:rtl/>
        </w:rPr>
        <w:t xml:space="preserve">یگر را به شکیبایی و همدیگر را به مهرورزی سفارش کرده‌اند (17) اینان سمت راستی‌هایند </w:t>
      </w:r>
      <w:r w:rsidR="00FF324A">
        <w:rPr>
          <w:rFonts w:hint="cs"/>
          <w:rtl/>
        </w:rPr>
        <w:t>(</w:t>
      </w:r>
      <w:r w:rsidRPr="007B1041">
        <w:rPr>
          <w:rFonts w:hint="cs"/>
          <w:rtl/>
        </w:rPr>
        <w:t>یک بختند</w:t>
      </w:r>
      <w:r w:rsidR="00FF324A">
        <w:rPr>
          <w:rFonts w:hint="cs"/>
          <w:rtl/>
        </w:rPr>
        <w:t>)</w:t>
      </w:r>
      <w:r w:rsidRPr="007B1041">
        <w:rPr>
          <w:rFonts w:hint="cs"/>
          <w:rtl/>
        </w:rPr>
        <w:t xml:space="preserve"> (18) و کسانی که به نشانه‌های ما کفر ورزیدند آنان سمت چپی‌هایند </w:t>
      </w:r>
      <w:r w:rsidR="00FF324A">
        <w:rPr>
          <w:rFonts w:hint="cs"/>
          <w:rtl/>
        </w:rPr>
        <w:t>(</w:t>
      </w:r>
      <w:r w:rsidRPr="007B1041">
        <w:rPr>
          <w:rFonts w:hint="cs"/>
          <w:rtl/>
        </w:rPr>
        <w:t>بدبختند</w:t>
      </w:r>
      <w:r w:rsidR="00FF324A">
        <w:rPr>
          <w:rFonts w:hint="cs"/>
          <w:rtl/>
        </w:rPr>
        <w:t>)</w:t>
      </w:r>
      <w:r w:rsidRPr="007B1041">
        <w:rPr>
          <w:rFonts w:hint="cs"/>
          <w:rtl/>
        </w:rPr>
        <w:t xml:space="preserve"> (19) بر</w:t>
      </w:r>
      <w:r w:rsidR="006F2FD0" w:rsidRPr="006F2FD0">
        <w:rPr>
          <w:rFonts w:hint="cs"/>
          <w:rtl/>
        </w:rPr>
        <w:t xml:space="preserve"> آن‌ها </w:t>
      </w:r>
      <w:r w:rsidRPr="007B1041">
        <w:rPr>
          <w:rFonts w:hint="cs"/>
          <w:rtl/>
        </w:rPr>
        <w:t>آتشی سرپوشیده است (20)».</w:t>
      </w:r>
    </w:p>
    <w:p w:rsidR="00D16C62" w:rsidRDefault="00D16C62" w:rsidP="00D16C62">
      <w:pPr>
        <w:pStyle w:val="a9"/>
        <w:rPr>
          <w:rtl/>
        </w:rPr>
      </w:pPr>
      <w:r>
        <w:rPr>
          <w:rFonts w:hint="cs"/>
          <w:rtl/>
        </w:rPr>
        <w:t>توضیحات:</w:t>
      </w:r>
    </w:p>
    <w:p w:rsidR="00D16C62" w:rsidRDefault="00D16C62" w:rsidP="00D16C62">
      <w:pPr>
        <w:pStyle w:val="a8"/>
        <w:rPr>
          <w:rtl/>
        </w:rPr>
      </w:pPr>
      <w:r>
        <w:rPr>
          <w:rFonts w:cs="Traditional Arabic" w:hint="cs"/>
          <w:rtl/>
        </w:rPr>
        <w:t>﴿</w:t>
      </w:r>
      <w:r w:rsidRPr="00284329">
        <w:rPr>
          <w:rStyle w:val="Chard"/>
          <w:rFonts w:hint="cs"/>
          <w:rtl/>
        </w:rPr>
        <w:t>ٱ</w:t>
      </w:r>
      <w:r w:rsidRPr="00284329">
        <w:rPr>
          <w:rStyle w:val="Chard"/>
          <w:rFonts w:hint="eastAsia"/>
          <w:rtl/>
        </w:rPr>
        <w:t>ق</w:t>
      </w:r>
      <w:r w:rsidRPr="00284329">
        <w:rPr>
          <w:rStyle w:val="Chard"/>
          <w:rFonts w:hint="cs"/>
          <w:rtl/>
        </w:rPr>
        <w:t>ۡتَحَمَ</w:t>
      </w:r>
      <w:r>
        <w:rPr>
          <w:rFonts w:cs="Traditional Arabic" w:hint="cs"/>
          <w:rtl/>
        </w:rPr>
        <w:t>﴾</w:t>
      </w:r>
      <w:r w:rsidR="00FF324A" w:rsidRPr="00FF324A">
        <w:rPr>
          <w:rFonts w:hint="cs"/>
          <w:rtl/>
        </w:rPr>
        <w:t>:</w:t>
      </w:r>
      <w:r>
        <w:rPr>
          <w:rFonts w:hint="cs"/>
          <w:rtl/>
        </w:rPr>
        <w:t xml:space="preserve"> «اقتحام»: اصل اقتحام به معنای داخل شدن با سرعت و راحتی است </w:t>
      </w:r>
      <w:r>
        <w:rPr>
          <w:rFonts w:cs="Traditional Arabic" w:hint="cs"/>
          <w:rtl/>
        </w:rPr>
        <w:t>﴿</w:t>
      </w:r>
      <w:r w:rsidRPr="00284329">
        <w:rPr>
          <w:rStyle w:val="Chard"/>
          <w:rtl/>
        </w:rPr>
        <w:t xml:space="preserve">فَلَا </w:t>
      </w:r>
      <w:r w:rsidRPr="00284329">
        <w:rPr>
          <w:rStyle w:val="Chard"/>
          <w:rFonts w:hint="cs"/>
          <w:rtl/>
        </w:rPr>
        <w:t>ٱ</w:t>
      </w:r>
      <w:r w:rsidRPr="00284329">
        <w:rPr>
          <w:rStyle w:val="Chard"/>
          <w:rFonts w:hint="eastAsia"/>
          <w:rtl/>
        </w:rPr>
        <w:t>ق</w:t>
      </w:r>
      <w:r w:rsidRPr="00284329">
        <w:rPr>
          <w:rStyle w:val="Chard"/>
          <w:rFonts w:hint="cs"/>
          <w:rtl/>
        </w:rPr>
        <w:t>ۡتَحَمَ</w:t>
      </w:r>
      <w:r>
        <w:rPr>
          <w:rFonts w:cs="Traditional Arabic" w:hint="cs"/>
          <w:rtl/>
        </w:rPr>
        <w:t>﴾</w:t>
      </w:r>
      <w:r w:rsidR="00FF324A" w:rsidRPr="00FF324A">
        <w:rPr>
          <w:rFonts w:hint="cs"/>
          <w:rtl/>
        </w:rPr>
        <w:t>:</w:t>
      </w:r>
      <w:r>
        <w:rPr>
          <w:rFonts w:hint="cs"/>
          <w:rtl/>
        </w:rPr>
        <w:t xml:space="preserve"> به سرعت وارد نشد. </w:t>
      </w:r>
      <w:r>
        <w:rPr>
          <w:rFonts w:cs="Traditional Arabic" w:hint="cs"/>
          <w:rtl/>
        </w:rPr>
        <w:t>﴿</w:t>
      </w:r>
      <w:r w:rsidRPr="00284329">
        <w:rPr>
          <w:rStyle w:val="Chard"/>
          <w:rFonts w:hint="cs"/>
          <w:rtl/>
        </w:rPr>
        <w:t>ٱ</w:t>
      </w:r>
      <w:r w:rsidRPr="00284329">
        <w:rPr>
          <w:rStyle w:val="Chard"/>
          <w:rFonts w:hint="eastAsia"/>
          <w:rtl/>
        </w:rPr>
        <w:t>لۡعَقَبَةُ</w:t>
      </w:r>
      <w:r>
        <w:rPr>
          <w:rFonts w:cs="Traditional Arabic" w:hint="cs"/>
          <w:rtl/>
        </w:rPr>
        <w:t>﴾</w:t>
      </w:r>
      <w:r>
        <w:rPr>
          <w:rFonts w:hint="cs"/>
          <w:rtl/>
        </w:rPr>
        <w:t xml:space="preserve"> گر</w:t>
      </w:r>
      <w:r w:rsidR="00FF324A">
        <w:rPr>
          <w:rFonts w:hint="cs"/>
          <w:rtl/>
        </w:rPr>
        <w:t>د</w:t>
      </w:r>
      <w:r>
        <w:rPr>
          <w:rFonts w:hint="cs"/>
          <w:rtl/>
        </w:rPr>
        <w:t>نه، راه صعب الوصول کوهستانی و مراد از آن در اینجا تزکیه‌ی نفس و مقابله با هواهای نفسانی و وساوس شیطانی است که انسان را از کار خیر و سعادت باز می‌دارد و چون این مستلزم تحمل سختی و مشقت است آن را به بالا رفتن از گردنه تشبیه کرده‌اند.</w:t>
      </w:r>
    </w:p>
    <w:p w:rsidR="00D16C62" w:rsidRDefault="00D16C62" w:rsidP="00D16C62">
      <w:pPr>
        <w:pStyle w:val="a8"/>
        <w:rPr>
          <w:rtl/>
        </w:rPr>
      </w:pPr>
      <w:r w:rsidRPr="00284329">
        <w:rPr>
          <w:rStyle w:val="Char5"/>
          <w:rFonts w:hint="cs"/>
          <w:rtl/>
        </w:rPr>
        <w:t>نکته:</w:t>
      </w:r>
      <w:r>
        <w:rPr>
          <w:rFonts w:hint="cs"/>
          <w:rtl/>
        </w:rPr>
        <w:t xml:space="preserve"> شرط گذر از گردنه‌های مسیر بهشت، وارد شدن در آن است و هر</w:t>
      </w:r>
      <w:r w:rsidR="00FF324A">
        <w:rPr>
          <w:rFonts w:hint="cs"/>
          <w:rtl/>
        </w:rPr>
        <w:t xml:space="preserve"> </w:t>
      </w:r>
      <w:r>
        <w:rPr>
          <w:rFonts w:hint="cs"/>
          <w:rtl/>
        </w:rPr>
        <w:t>کس مخلصانه در این مسیر قرار گیرد خداوند دستگیر او شده و او را از این مسیر دشوار به سلامت عبور خواهد داد.</w:t>
      </w:r>
    </w:p>
    <w:p w:rsidR="00D16C62" w:rsidRDefault="00D16C62" w:rsidP="00D16C62">
      <w:pPr>
        <w:pStyle w:val="a8"/>
        <w:rPr>
          <w:rtl/>
        </w:rPr>
      </w:pPr>
      <w:r>
        <w:rPr>
          <w:rFonts w:cs="Traditional Arabic" w:hint="cs"/>
          <w:rtl/>
        </w:rPr>
        <w:t>﴿</w:t>
      </w:r>
      <w:r w:rsidRPr="00284329">
        <w:rPr>
          <w:rStyle w:val="Chard"/>
          <w:rtl/>
        </w:rPr>
        <w:t>فَكُّ</w:t>
      </w:r>
      <w:r>
        <w:rPr>
          <w:rFonts w:cs="Traditional Arabic" w:hint="cs"/>
          <w:rtl/>
        </w:rPr>
        <w:t>﴾</w:t>
      </w:r>
      <w:r w:rsidR="00FF324A" w:rsidRPr="00FF324A">
        <w:rPr>
          <w:rFonts w:hint="cs"/>
          <w:rtl/>
        </w:rPr>
        <w:t>:</w:t>
      </w:r>
      <w:r>
        <w:rPr>
          <w:rFonts w:hint="cs"/>
          <w:rtl/>
        </w:rPr>
        <w:t xml:space="preserve"> آزاد کردن</w:t>
      </w:r>
      <w:r w:rsidR="00FF324A">
        <w:rPr>
          <w:rFonts w:hint="cs"/>
          <w:rtl/>
        </w:rPr>
        <w:t>.</w:t>
      </w:r>
      <w:r>
        <w:rPr>
          <w:rFonts w:hint="cs"/>
          <w:rtl/>
        </w:rPr>
        <w:t xml:space="preserve"> </w:t>
      </w:r>
      <w:r>
        <w:rPr>
          <w:rFonts w:cs="Traditional Arabic" w:hint="cs"/>
          <w:rtl/>
        </w:rPr>
        <w:t>﴿</w:t>
      </w:r>
      <w:r w:rsidRPr="00284329">
        <w:rPr>
          <w:rStyle w:val="Chard"/>
          <w:rtl/>
        </w:rPr>
        <w:t>رَقَبَةٍ</w:t>
      </w:r>
      <w:r>
        <w:rPr>
          <w:rFonts w:cs="Traditional Arabic" w:hint="cs"/>
          <w:rtl/>
        </w:rPr>
        <w:t>﴾</w:t>
      </w:r>
      <w:r w:rsidR="00FF324A" w:rsidRPr="00FF324A">
        <w:rPr>
          <w:rFonts w:hint="cs"/>
          <w:rtl/>
        </w:rPr>
        <w:t>:</w:t>
      </w:r>
      <w:r>
        <w:rPr>
          <w:rFonts w:hint="cs"/>
          <w:rtl/>
        </w:rPr>
        <w:t xml:space="preserve"> گردن، اما غالباً به برده اطلاق می‌شود.</w:t>
      </w:r>
    </w:p>
    <w:p w:rsidR="00D16C62" w:rsidRDefault="00D16C62" w:rsidP="00D16C62">
      <w:pPr>
        <w:pStyle w:val="a8"/>
        <w:rPr>
          <w:rtl/>
        </w:rPr>
      </w:pPr>
      <w:r w:rsidRPr="00235D57">
        <w:rPr>
          <w:rStyle w:val="Char5"/>
          <w:rFonts w:hint="cs"/>
          <w:rtl/>
        </w:rPr>
        <w:t>نکته:</w:t>
      </w:r>
      <w:r>
        <w:rPr>
          <w:rFonts w:hint="cs"/>
          <w:rtl/>
        </w:rPr>
        <w:t xml:space="preserve"> فکَ دارای معنایی عام‌تر از عتق است و هر نوع کمکی جهت رهایی از قید بردگی را شامل می‌شود مثل تعلیم حرفه و مکاتبه.</w:t>
      </w:r>
    </w:p>
    <w:p w:rsidR="00D16C62" w:rsidRDefault="00D16C62" w:rsidP="00FF324A">
      <w:pPr>
        <w:pStyle w:val="a8"/>
        <w:rPr>
          <w:rtl/>
        </w:rPr>
      </w:pPr>
      <w:r>
        <w:rPr>
          <w:rFonts w:cs="Traditional Arabic" w:hint="cs"/>
          <w:rtl/>
        </w:rPr>
        <w:t>﴿</w:t>
      </w:r>
      <w:r w:rsidRPr="00284329">
        <w:rPr>
          <w:rStyle w:val="Chard"/>
          <w:rtl/>
        </w:rPr>
        <w:t>ذِي مَسۡغَبَةٖ</w:t>
      </w:r>
      <w:r>
        <w:rPr>
          <w:rFonts w:cs="Traditional Arabic" w:hint="cs"/>
          <w:rtl/>
        </w:rPr>
        <w:t>﴾</w:t>
      </w:r>
      <w:r>
        <w:rPr>
          <w:rFonts w:hint="cs"/>
          <w:rtl/>
        </w:rPr>
        <w:t xml:space="preserve"> «سَغ</w:t>
      </w:r>
      <w:r>
        <w:rPr>
          <w:rFonts w:hint="cs"/>
          <w:rtl/>
          <w:lang w:bidi="ar-SA"/>
        </w:rPr>
        <w:t>ْ</w:t>
      </w:r>
      <w:r>
        <w:rPr>
          <w:rFonts w:hint="cs"/>
          <w:rtl/>
        </w:rPr>
        <w:t xml:space="preserve">ب»: گرسنگی و در اینجا منظور روز قحطی و بی‌چیزی است. </w:t>
      </w:r>
      <w:r>
        <w:rPr>
          <w:rFonts w:cs="Traditional Arabic" w:hint="cs"/>
          <w:rtl/>
        </w:rPr>
        <w:t>﴿</w:t>
      </w:r>
      <w:r w:rsidRPr="00284329">
        <w:rPr>
          <w:rStyle w:val="Chard"/>
          <w:rtl/>
        </w:rPr>
        <w:t>ذَا مَقۡرَبَةٍ</w:t>
      </w:r>
      <w:r>
        <w:rPr>
          <w:rFonts w:cs="Traditional Arabic" w:hint="cs"/>
          <w:rtl/>
        </w:rPr>
        <w:t>﴾</w:t>
      </w:r>
      <w:r>
        <w:rPr>
          <w:rFonts w:hint="cs"/>
          <w:rtl/>
        </w:rPr>
        <w:t xml:space="preserve"> دارای قرابت، خویشاوند و نزدیک </w:t>
      </w:r>
      <w:r>
        <w:rPr>
          <w:rFonts w:cs="Traditional Arabic" w:hint="cs"/>
          <w:rtl/>
        </w:rPr>
        <w:t>﴿</w:t>
      </w:r>
      <w:r w:rsidRPr="00284329">
        <w:rPr>
          <w:rStyle w:val="Chard"/>
          <w:rtl/>
        </w:rPr>
        <w:t>مِسۡكِينٗ</w:t>
      </w:r>
      <w:r>
        <w:rPr>
          <w:rFonts w:cs="Traditional Arabic" w:hint="cs"/>
          <w:rtl/>
        </w:rPr>
        <w:t>﴾</w:t>
      </w:r>
      <w:r w:rsidR="00FF324A">
        <w:rPr>
          <w:rFonts w:hint="cs"/>
          <w:rtl/>
        </w:rPr>
        <w:t>:</w:t>
      </w:r>
      <w:r>
        <w:rPr>
          <w:rFonts w:hint="cs"/>
          <w:rtl/>
        </w:rPr>
        <w:t xml:space="preserve"> فقیری است که شدت فقر او را از حرکت باز داشته است</w:t>
      </w:r>
      <w:r w:rsidR="00FF324A">
        <w:rPr>
          <w:rFonts w:hint="cs"/>
          <w:rtl/>
        </w:rPr>
        <w:t>.</w:t>
      </w:r>
      <w:r>
        <w:rPr>
          <w:rFonts w:hint="cs"/>
          <w:rtl/>
        </w:rPr>
        <w:t xml:space="preserve"> </w:t>
      </w:r>
      <w:r>
        <w:rPr>
          <w:rFonts w:cs="Traditional Arabic" w:hint="cs"/>
          <w:rtl/>
        </w:rPr>
        <w:t>﴿</w:t>
      </w:r>
      <w:r w:rsidRPr="00284329">
        <w:rPr>
          <w:rStyle w:val="Chard"/>
          <w:rtl/>
        </w:rPr>
        <w:t>ذَا مَتۡرَبَةٖ</w:t>
      </w:r>
      <w:r>
        <w:rPr>
          <w:rFonts w:cs="Traditional Arabic" w:hint="cs"/>
          <w:rtl/>
        </w:rPr>
        <w:t>﴾</w:t>
      </w:r>
      <w:r w:rsidR="00FF324A">
        <w:rPr>
          <w:rFonts w:hint="cs"/>
          <w:rtl/>
        </w:rPr>
        <w:t>:</w:t>
      </w:r>
      <w:r>
        <w:rPr>
          <w:rFonts w:hint="cs"/>
          <w:rtl/>
        </w:rPr>
        <w:t xml:space="preserve"> بر خاک نشسته، زمین‌گیر</w:t>
      </w:r>
      <w:r w:rsidR="00FF324A">
        <w:rPr>
          <w:rFonts w:hint="cs"/>
          <w:rtl/>
        </w:rPr>
        <w:t>.</w:t>
      </w:r>
      <w:r>
        <w:rPr>
          <w:rFonts w:hint="cs"/>
          <w:rtl/>
        </w:rPr>
        <w:t xml:space="preserve"> </w:t>
      </w:r>
      <w:r>
        <w:rPr>
          <w:rFonts w:cs="Traditional Arabic" w:hint="cs"/>
          <w:rtl/>
        </w:rPr>
        <w:t>﴿</w:t>
      </w:r>
      <w:r w:rsidRPr="00284329">
        <w:rPr>
          <w:rStyle w:val="Chard"/>
          <w:rtl/>
        </w:rPr>
        <w:t>ثُمَّ</w:t>
      </w:r>
      <w:r>
        <w:rPr>
          <w:rFonts w:cs="Traditional Arabic" w:hint="cs"/>
          <w:rtl/>
        </w:rPr>
        <w:t>﴾</w:t>
      </w:r>
      <w:r w:rsidR="00FF324A" w:rsidRPr="00FF324A">
        <w:rPr>
          <w:rFonts w:hint="cs"/>
          <w:rtl/>
        </w:rPr>
        <w:t>:</w:t>
      </w:r>
      <w:r>
        <w:rPr>
          <w:rFonts w:hint="cs"/>
          <w:rtl/>
        </w:rPr>
        <w:t xml:space="preserve"> پس وانگهی، حرف عطف است که جمله‌ی بعد از خود را به عبارت «</w:t>
      </w:r>
      <w:r w:rsidRPr="00FF324A">
        <w:rPr>
          <w:rStyle w:val="Char1"/>
          <w:rFonts w:hint="cs"/>
          <w:rtl/>
        </w:rPr>
        <w:t>فلا افتحم العقبة</w:t>
      </w:r>
      <w:r>
        <w:rPr>
          <w:rFonts w:hint="cs"/>
          <w:rtl/>
        </w:rPr>
        <w:t>» عطف می‌کند و دلالت بر رتبه‌ی برتر ایمان از میان دیگر موارد مذکور یعنی آزادسازی برده و اطعام یتیم و مسکین دارد</w:t>
      </w:r>
      <w:r w:rsidR="00FF324A">
        <w:rPr>
          <w:rFonts w:hint="cs"/>
          <w:rtl/>
        </w:rPr>
        <w:t>.</w:t>
      </w:r>
      <w:r>
        <w:rPr>
          <w:rFonts w:hint="cs"/>
          <w:rtl/>
        </w:rPr>
        <w:t xml:space="preserve"> </w:t>
      </w:r>
      <w:r>
        <w:rPr>
          <w:rFonts w:cs="Traditional Arabic" w:hint="cs"/>
          <w:rtl/>
        </w:rPr>
        <w:t>﴿</w:t>
      </w:r>
      <w:r w:rsidRPr="00284329">
        <w:rPr>
          <w:rStyle w:val="Chard"/>
          <w:rtl/>
        </w:rPr>
        <w:t xml:space="preserve">كَانَ مِنَ </w:t>
      </w:r>
      <w:r w:rsidRPr="00284329">
        <w:rPr>
          <w:rStyle w:val="Chard"/>
          <w:rFonts w:hint="cs"/>
          <w:rtl/>
        </w:rPr>
        <w:t>ٱ</w:t>
      </w:r>
      <w:r w:rsidRPr="00284329">
        <w:rPr>
          <w:rStyle w:val="Chard"/>
          <w:rFonts w:hint="eastAsia"/>
          <w:rtl/>
        </w:rPr>
        <w:t>لَّذِينَ</w:t>
      </w:r>
      <w:r>
        <w:rPr>
          <w:rFonts w:cs="Traditional Arabic" w:hint="cs"/>
          <w:rtl/>
        </w:rPr>
        <w:t>﴾</w:t>
      </w:r>
      <w:r w:rsidR="00FF324A" w:rsidRPr="00FF324A">
        <w:rPr>
          <w:rFonts w:hint="cs"/>
          <w:rtl/>
        </w:rPr>
        <w:t>:</w:t>
      </w:r>
      <w:r>
        <w:rPr>
          <w:rFonts w:hint="cs"/>
          <w:rtl/>
        </w:rPr>
        <w:t xml:space="preserve"> یعنی این اعمال </w:t>
      </w:r>
      <w:r w:rsidR="00FF324A">
        <w:rPr>
          <w:rFonts w:hint="cs"/>
          <w:rtl/>
        </w:rPr>
        <w:t>(</w:t>
      </w:r>
      <w:r>
        <w:rPr>
          <w:rFonts w:hint="cs"/>
          <w:rtl/>
        </w:rPr>
        <w:t>آزادسازی برده و اطعام یتیم و مسکین</w:t>
      </w:r>
      <w:r w:rsidR="00FF324A">
        <w:rPr>
          <w:rFonts w:hint="cs"/>
          <w:rtl/>
        </w:rPr>
        <w:t>)</w:t>
      </w:r>
      <w:r>
        <w:rPr>
          <w:rFonts w:hint="cs"/>
          <w:rtl/>
        </w:rPr>
        <w:t xml:space="preserve"> تنها از کسی صادر و پذیرفته می‌شود که ایمان داشته باشد </w:t>
      </w:r>
      <w:r>
        <w:rPr>
          <w:rFonts w:cs="Traditional Arabic" w:hint="cs"/>
          <w:rtl/>
        </w:rPr>
        <w:t>﴿</w:t>
      </w:r>
      <w:r w:rsidRPr="00284329">
        <w:rPr>
          <w:rStyle w:val="Chard"/>
          <w:rtl/>
        </w:rPr>
        <w:t>تَوَاصَوۡاْ</w:t>
      </w:r>
      <w:r>
        <w:rPr>
          <w:rFonts w:cs="Traditional Arabic" w:hint="cs"/>
          <w:rtl/>
        </w:rPr>
        <w:t>﴾</w:t>
      </w:r>
      <w:r w:rsidR="00FF324A" w:rsidRPr="00FF324A">
        <w:rPr>
          <w:rFonts w:hint="cs"/>
          <w:rtl/>
        </w:rPr>
        <w:t>:</w:t>
      </w:r>
      <w:r>
        <w:rPr>
          <w:rFonts w:hint="cs"/>
          <w:rtl/>
        </w:rPr>
        <w:t xml:space="preserve"> همدیگر را سفارش و وصیت کردند</w:t>
      </w:r>
      <w:r w:rsidR="00FF324A">
        <w:rPr>
          <w:rFonts w:hint="cs"/>
          <w:rtl/>
        </w:rPr>
        <w:t>.</w:t>
      </w:r>
      <w:r>
        <w:rPr>
          <w:rFonts w:hint="cs"/>
          <w:rtl/>
        </w:rPr>
        <w:t xml:space="preserve"> </w:t>
      </w:r>
      <w:r>
        <w:rPr>
          <w:rFonts w:cs="Traditional Arabic" w:hint="cs"/>
          <w:rtl/>
        </w:rPr>
        <w:t>﴿</w:t>
      </w:r>
      <w:r w:rsidRPr="00284329">
        <w:rPr>
          <w:rStyle w:val="Chard"/>
          <w:rtl/>
        </w:rPr>
        <w:t>بِ</w:t>
      </w:r>
      <w:r w:rsidRPr="00284329">
        <w:rPr>
          <w:rStyle w:val="Chard"/>
          <w:rFonts w:hint="cs"/>
          <w:rtl/>
        </w:rPr>
        <w:t>ٱ</w:t>
      </w:r>
      <w:r w:rsidRPr="00284329">
        <w:rPr>
          <w:rStyle w:val="Chard"/>
          <w:rFonts w:hint="eastAsia"/>
          <w:rtl/>
        </w:rPr>
        <w:t>لصَّبۡرِ</w:t>
      </w:r>
      <w:r>
        <w:rPr>
          <w:rFonts w:cs="Traditional Arabic" w:hint="cs"/>
          <w:rtl/>
        </w:rPr>
        <w:t>﴾</w:t>
      </w:r>
      <w:r w:rsidR="00FF324A" w:rsidRPr="00FF324A">
        <w:rPr>
          <w:rFonts w:hint="cs"/>
          <w:rtl/>
        </w:rPr>
        <w:t>:</w:t>
      </w:r>
      <w:r>
        <w:rPr>
          <w:rFonts w:hint="cs"/>
          <w:rtl/>
        </w:rPr>
        <w:t xml:space="preserve"> صبر بر ایمان و اطاعت </w:t>
      </w:r>
      <w:r>
        <w:rPr>
          <w:rFonts w:cs="Traditional Arabic" w:hint="cs"/>
          <w:rtl/>
        </w:rPr>
        <w:t>﴿</w:t>
      </w:r>
      <w:r w:rsidRPr="00284329">
        <w:rPr>
          <w:rStyle w:val="Chard"/>
          <w:rFonts w:hint="cs"/>
          <w:rtl/>
        </w:rPr>
        <w:t>ٱ</w:t>
      </w:r>
      <w:r w:rsidRPr="00284329">
        <w:rPr>
          <w:rStyle w:val="Chard"/>
          <w:rFonts w:hint="eastAsia"/>
          <w:rtl/>
        </w:rPr>
        <w:t>لۡمَرۡحَمَةِ</w:t>
      </w:r>
      <w:r>
        <w:rPr>
          <w:rFonts w:cs="Traditional Arabic" w:hint="cs"/>
          <w:rtl/>
        </w:rPr>
        <w:t>﴾</w:t>
      </w:r>
      <w:r>
        <w:rPr>
          <w:rFonts w:hint="cs"/>
          <w:rtl/>
        </w:rPr>
        <w:t xml:space="preserve"> مهرورزی و کمک به همدیگر مخصوصاً به نیازمندان</w:t>
      </w:r>
      <w:r w:rsidR="00FF324A">
        <w:rPr>
          <w:rFonts w:hint="cs"/>
          <w:rtl/>
        </w:rPr>
        <w:t>.</w:t>
      </w:r>
      <w:r>
        <w:rPr>
          <w:rFonts w:hint="cs"/>
          <w:rtl/>
        </w:rPr>
        <w:t xml:space="preserve"> </w:t>
      </w:r>
      <w:r>
        <w:rPr>
          <w:rFonts w:cs="Traditional Arabic" w:hint="cs"/>
          <w:rtl/>
        </w:rPr>
        <w:t>﴿</w:t>
      </w:r>
      <w:r w:rsidRPr="00284329">
        <w:rPr>
          <w:rStyle w:val="Chard"/>
          <w:rFonts w:hint="cs"/>
          <w:rtl/>
        </w:rPr>
        <w:t>ٱ</w:t>
      </w:r>
      <w:r w:rsidRPr="00284329">
        <w:rPr>
          <w:rStyle w:val="Chard"/>
          <w:rFonts w:hint="eastAsia"/>
          <w:rtl/>
        </w:rPr>
        <w:t>لۡمَيۡمَنَةِ</w:t>
      </w:r>
      <w:r>
        <w:rPr>
          <w:rFonts w:cs="Traditional Arabic" w:hint="cs"/>
          <w:rtl/>
        </w:rPr>
        <w:t>﴾</w:t>
      </w:r>
      <w:r w:rsidR="00FF324A" w:rsidRPr="00FF324A">
        <w:rPr>
          <w:rFonts w:hint="cs"/>
          <w:rtl/>
        </w:rPr>
        <w:t>:</w:t>
      </w:r>
      <w:r>
        <w:rPr>
          <w:rFonts w:hint="cs"/>
          <w:rtl/>
        </w:rPr>
        <w:t xml:space="preserve"> سمت راست نیکبخت</w:t>
      </w:r>
      <w:r w:rsidR="00FF324A">
        <w:rPr>
          <w:rFonts w:hint="cs"/>
          <w:rtl/>
        </w:rPr>
        <w:t>.</w:t>
      </w:r>
      <w:r>
        <w:rPr>
          <w:rFonts w:hint="cs"/>
          <w:rtl/>
        </w:rPr>
        <w:t xml:space="preserve"> </w:t>
      </w:r>
      <w:r>
        <w:rPr>
          <w:rFonts w:cs="Traditional Arabic" w:hint="cs"/>
          <w:rtl/>
        </w:rPr>
        <w:t>﴿</w:t>
      </w:r>
      <w:r w:rsidRPr="00284329">
        <w:rPr>
          <w:rStyle w:val="Chard"/>
          <w:rFonts w:hint="cs"/>
          <w:rtl/>
        </w:rPr>
        <w:t>ٱ</w:t>
      </w:r>
      <w:r w:rsidRPr="00284329">
        <w:rPr>
          <w:rStyle w:val="Chard"/>
          <w:rFonts w:hint="eastAsia"/>
          <w:rtl/>
        </w:rPr>
        <w:t>لۡمَشۡ‍َٔمَةِ</w:t>
      </w:r>
      <w:r>
        <w:rPr>
          <w:rFonts w:cs="Traditional Arabic" w:hint="cs"/>
          <w:rtl/>
        </w:rPr>
        <w:t>﴾</w:t>
      </w:r>
      <w:r>
        <w:rPr>
          <w:rFonts w:hint="cs"/>
          <w:rtl/>
        </w:rPr>
        <w:t xml:space="preserve"> نگون‌بخت، بدبخت</w:t>
      </w:r>
      <w:r w:rsidR="00FF324A">
        <w:rPr>
          <w:rFonts w:hint="cs"/>
          <w:rtl/>
        </w:rPr>
        <w:t>.</w:t>
      </w:r>
      <w:r>
        <w:rPr>
          <w:rFonts w:hint="cs"/>
          <w:rtl/>
        </w:rPr>
        <w:t xml:space="preserve"> </w:t>
      </w:r>
      <w:r>
        <w:rPr>
          <w:rFonts w:cs="Traditional Arabic" w:hint="cs"/>
          <w:rtl/>
        </w:rPr>
        <w:t>﴿</w:t>
      </w:r>
      <w:r w:rsidRPr="00284329">
        <w:rPr>
          <w:rStyle w:val="Chard"/>
          <w:rtl/>
        </w:rPr>
        <w:t>مُّؤۡصَدَةُۢ</w:t>
      </w:r>
      <w:r>
        <w:rPr>
          <w:rFonts w:cs="Traditional Arabic" w:hint="cs"/>
          <w:rtl/>
        </w:rPr>
        <w:t>﴾</w:t>
      </w:r>
      <w:r>
        <w:rPr>
          <w:rFonts w:hint="cs"/>
          <w:rtl/>
        </w:rPr>
        <w:t xml:space="preserve"> «وصد»: سرپوشیده فراگیر</w:t>
      </w:r>
      <w:r w:rsidR="00FF324A">
        <w:rPr>
          <w:rFonts w:hint="cs"/>
          <w:rtl/>
        </w:rPr>
        <w:t>،</w:t>
      </w:r>
      <w:r>
        <w:rPr>
          <w:rFonts w:hint="cs"/>
          <w:rtl/>
        </w:rPr>
        <w:t xml:space="preserve"> چند لایه که نمی‌توان در هیچ مکان و زمانی از آن رهایی یافت.</w:t>
      </w:r>
    </w:p>
    <w:p w:rsidR="00D16C62" w:rsidRDefault="00D16C62" w:rsidP="00D16C62">
      <w:pPr>
        <w:pStyle w:val="a9"/>
        <w:rPr>
          <w:rtl/>
        </w:rPr>
      </w:pPr>
      <w:r>
        <w:rPr>
          <w:rFonts w:hint="cs"/>
          <w:rtl/>
        </w:rPr>
        <w:t>مفهوم کلی آیات:</w:t>
      </w:r>
    </w:p>
    <w:p w:rsidR="00D16C62" w:rsidRDefault="00FF324A" w:rsidP="00D16C62">
      <w:pPr>
        <w:pStyle w:val="a8"/>
        <w:rPr>
          <w:rtl/>
        </w:rPr>
      </w:pPr>
      <w:r>
        <w:rPr>
          <w:rFonts w:hint="cs"/>
          <w:rtl/>
        </w:rPr>
        <w:t>راه س</w:t>
      </w:r>
      <w:r w:rsidR="00D16C62">
        <w:rPr>
          <w:rFonts w:hint="cs"/>
          <w:rtl/>
        </w:rPr>
        <w:t>ع</w:t>
      </w:r>
      <w:r>
        <w:rPr>
          <w:rFonts w:hint="cs"/>
          <w:rtl/>
        </w:rPr>
        <w:t>ا</w:t>
      </w:r>
      <w:r w:rsidR="00D16C62">
        <w:rPr>
          <w:rFonts w:hint="cs"/>
          <w:rtl/>
        </w:rPr>
        <w:t>دت و خیر دشوار است اما این دشواری به سبب ناهمواری و سختی راه نیست بلکه به خاطر اموری است که انسان را از راه باز می‌دارد و پیوسته او را منحرف می‌سازد، از این رو ثابت در راه سعادت نیازمند دو چیز است: اول ایمان خالص که تعیین کننده هدف باشد، دوم همفکری و همیاری برای صعودی دسته جمعی تا آفات راه نتواند بر ما غلبه کند.</w:t>
      </w:r>
    </w:p>
    <w:p w:rsidR="00D16C62" w:rsidRDefault="00D16C62" w:rsidP="00652A67">
      <w:pPr>
        <w:pStyle w:val="a9"/>
        <w:widowControl w:val="0"/>
        <w:rPr>
          <w:rtl/>
        </w:rPr>
      </w:pPr>
      <w:r>
        <w:rPr>
          <w:rFonts w:hint="cs"/>
          <w:rtl/>
        </w:rPr>
        <w:t>برداشت‌ها و فواید سوره:</w:t>
      </w:r>
    </w:p>
    <w:p w:rsidR="00D16C62" w:rsidRDefault="00D16C62" w:rsidP="00652A67">
      <w:pPr>
        <w:pStyle w:val="a8"/>
        <w:widowControl w:val="0"/>
        <w:numPr>
          <w:ilvl w:val="0"/>
          <w:numId w:val="43"/>
        </w:numPr>
        <w:ind w:left="680" w:hanging="340"/>
      </w:pPr>
      <w:r>
        <w:rPr>
          <w:rFonts w:hint="cs"/>
          <w:rtl/>
        </w:rPr>
        <w:t>شکر نعمت‌های مادی و جسمی، استفاده‌ی صحیح از آن است و شکر نعمت‌های معنوی همچون هدایت و سعادت با چنگ‌زدن به</w:t>
      </w:r>
      <w:r w:rsidR="006F2FD0" w:rsidRPr="006F2FD0">
        <w:rPr>
          <w:rFonts w:hint="cs"/>
          <w:rtl/>
        </w:rPr>
        <w:t xml:space="preserve"> آن‌ها </w:t>
      </w:r>
      <w:r>
        <w:rPr>
          <w:rFonts w:hint="cs"/>
          <w:rtl/>
        </w:rPr>
        <w:t>و توصیه به دیگران حاصل می‌شود.</w:t>
      </w:r>
    </w:p>
    <w:p w:rsidR="00D16C62" w:rsidRDefault="00D16C62" w:rsidP="00707090">
      <w:pPr>
        <w:pStyle w:val="a8"/>
        <w:numPr>
          <w:ilvl w:val="0"/>
          <w:numId w:val="43"/>
        </w:numPr>
        <w:ind w:left="680" w:hanging="340"/>
      </w:pPr>
      <w:r>
        <w:rPr>
          <w:rFonts w:hint="cs"/>
          <w:rtl/>
        </w:rPr>
        <w:t>تقویت روابط اجتماعی از اهداف اولیه اسلام و لازمه‌ی هدایت عمومی جامعه است.</w:t>
      </w:r>
    </w:p>
    <w:p w:rsidR="00D16C62" w:rsidRDefault="00D16C62" w:rsidP="00707090">
      <w:pPr>
        <w:pStyle w:val="a8"/>
        <w:numPr>
          <w:ilvl w:val="0"/>
          <w:numId w:val="43"/>
        </w:numPr>
        <w:ind w:left="680" w:hanging="340"/>
      </w:pPr>
      <w:r>
        <w:rPr>
          <w:rFonts w:hint="cs"/>
          <w:rtl/>
        </w:rPr>
        <w:t>هواهای نفسانی، آفت ایمان، و انفاق و تعاون سم کشنده جهت دفع این آفت است.</w:t>
      </w:r>
    </w:p>
    <w:p w:rsidR="00D16C62" w:rsidRDefault="00D16C62" w:rsidP="00707090">
      <w:pPr>
        <w:pStyle w:val="a8"/>
        <w:numPr>
          <w:ilvl w:val="0"/>
          <w:numId w:val="43"/>
        </w:numPr>
        <w:ind w:left="680" w:hanging="340"/>
      </w:pPr>
      <w:r>
        <w:rPr>
          <w:rFonts w:hint="cs"/>
          <w:rtl/>
        </w:rPr>
        <w:t xml:space="preserve">در سنن نسائی و ابن ماجه از سلمان بن عامر روایت شده که پیامبر </w:t>
      </w:r>
      <w:r>
        <w:rPr>
          <w:rFonts w:cs="CTraditional Arabic" w:hint="cs"/>
          <w:rtl/>
        </w:rPr>
        <w:t>ص</w:t>
      </w:r>
      <w:r>
        <w:rPr>
          <w:rFonts w:hint="cs"/>
          <w:rtl/>
        </w:rPr>
        <w:t xml:space="preserve"> در مورد صدقه‌دادن به خویشاوند فرموده است: </w:t>
      </w:r>
      <w:r w:rsidRPr="00B02C6D">
        <w:rPr>
          <w:rFonts w:hint="cs"/>
          <w:rtl/>
        </w:rPr>
        <w:t>«</w:t>
      </w:r>
      <w:r w:rsidRPr="004C40CA">
        <w:rPr>
          <w:rStyle w:val="Char3"/>
          <w:rFonts w:hint="cs"/>
          <w:rtl/>
        </w:rPr>
        <w:t>الصُدَقَةُ عَلَی الْمِسْكِينِ صَدَقَةٌ وَعَلَى الْمِسْكِينِ وَعَلَى ذِي الْقَرَابَةِ ائْنَنَانِ وَصِلَةٌ</w:t>
      </w:r>
      <w:r w:rsidRPr="00B02C6D">
        <w:rPr>
          <w:rFonts w:hint="cs"/>
          <w:rtl/>
        </w:rPr>
        <w:t>»</w:t>
      </w:r>
      <w:r w:rsidR="00B02C6D">
        <w:rPr>
          <w:rFonts w:hint="cs"/>
          <w:rtl/>
        </w:rPr>
        <w:t>.</w:t>
      </w:r>
      <w:r>
        <w:rPr>
          <w:rFonts w:hint="cs"/>
          <w:rtl/>
        </w:rPr>
        <w:t xml:space="preserve"> </w:t>
      </w:r>
      <w:r w:rsidRPr="00177DE1">
        <w:rPr>
          <w:rFonts w:hint="cs"/>
          <w:rtl/>
        </w:rPr>
        <w:t>«صدقه دادن به مسکین، صدقه است و به خویشاوند، صدقه و صله‌ی رحم است».</w:t>
      </w:r>
    </w:p>
    <w:p w:rsidR="00D16C62" w:rsidRDefault="00D16C62" w:rsidP="00707090">
      <w:pPr>
        <w:pStyle w:val="a8"/>
        <w:numPr>
          <w:ilvl w:val="0"/>
          <w:numId w:val="43"/>
        </w:numPr>
        <w:ind w:left="680" w:hanging="340"/>
      </w:pPr>
      <w:r>
        <w:rPr>
          <w:rFonts w:hint="cs"/>
          <w:rtl/>
        </w:rPr>
        <w:t xml:space="preserve">امام مسلم از انس بن مالک روایت می‌کند: رسول الله </w:t>
      </w:r>
      <w:r>
        <w:rPr>
          <w:rFonts w:cs="CTraditional Arabic" w:hint="cs"/>
          <w:rtl/>
        </w:rPr>
        <w:t>ص</w:t>
      </w:r>
      <w:r>
        <w:rPr>
          <w:rFonts w:hint="cs"/>
          <w:rtl/>
        </w:rPr>
        <w:t xml:space="preserve"> در مورد بهشت و جهنم می‌فرماید: </w:t>
      </w:r>
      <w:r w:rsidRPr="00B02C6D">
        <w:rPr>
          <w:rFonts w:hint="cs"/>
          <w:rtl/>
        </w:rPr>
        <w:t>«</w:t>
      </w:r>
      <w:r w:rsidRPr="00177DE1">
        <w:rPr>
          <w:rStyle w:val="Char3"/>
          <w:rFonts w:hint="cs"/>
          <w:rtl/>
        </w:rPr>
        <w:t>جُفَّتِ (حُجِبَت) الْجَنَّةُ بِالْمكَارِهِ وَحُفَّتْ النْارُ بِالشَّهَوَاتِ</w:t>
      </w:r>
      <w:r w:rsidRPr="00B02C6D">
        <w:rPr>
          <w:rFonts w:hint="cs"/>
          <w:rtl/>
        </w:rPr>
        <w:t>»</w:t>
      </w:r>
      <w:r w:rsidR="00B02C6D">
        <w:rPr>
          <w:rFonts w:hint="cs"/>
          <w:rtl/>
        </w:rPr>
        <w:t>.</w:t>
      </w:r>
      <w:r w:rsidRPr="00177DE1">
        <w:rPr>
          <w:rFonts w:hint="cs"/>
          <w:color w:val="FF0000"/>
          <w:rtl/>
        </w:rPr>
        <w:t xml:space="preserve"> </w:t>
      </w:r>
      <w:r w:rsidRPr="00177DE1">
        <w:rPr>
          <w:rFonts w:hint="cs"/>
          <w:rtl/>
        </w:rPr>
        <w:t>«</w:t>
      </w:r>
      <w:r>
        <w:rPr>
          <w:rFonts w:hint="cs"/>
          <w:rtl/>
        </w:rPr>
        <w:t>بهشت با سختی</w:t>
      </w:r>
      <w:r>
        <w:rPr>
          <w:rFonts w:hint="eastAsia"/>
          <w:rtl/>
        </w:rPr>
        <w:t>‌</w:t>
      </w:r>
      <w:r w:rsidRPr="00177DE1">
        <w:rPr>
          <w:rFonts w:hint="cs"/>
          <w:rtl/>
        </w:rPr>
        <w:t>ها پوش</w:t>
      </w:r>
      <w:r>
        <w:rPr>
          <w:rFonts w:hint="cs"/>
          <w:rtl/>
        </w:rPr>
        <w:t>انده شده است و آتش جهنم با شهوت</w:t>
      </w:r>
      <w:r>
        <w:rPr>
          <w:rFonts w:hint="eastAsia"/>
          <w:rtl/>
        </w:rPr>
        <w:t>‌</w:t>
      </w:r>
      <w:r w:rsidRPr="00177DE1">
        <w:rPr>
          <w:rFonts w:hint="cs"/>
          <w:rtl/>
        </w:rPr>
        <w:t>ها» بنابراین</w:t>
      </w:r>
      <w:r>
        <w:rPr>
          <w:rFonts w:hint="cs"/>
          <w:rtl/>
        </w:rPr>
        <w:t xml:space="preserve"> هر</w:t>
      </w:r>
      <w:r w:rsidR="00B02C6D">
        <w:rPr>
          <w:rFonts w:hint="cs"/>
          <w:rtl/>
        </w:rPr>
        <w:t xml:space="preserve"> </w:t>
      </w:r>
      <w:r>
        <w:rPr>
          <w:rFonts w:hint="cs"/>
          <w:rtl/>
        </w:rPr>
        <w:t>کس خواهان بهشت است باید از گردنه «عقَبه» و سختی‌ها بگذرد اما اگر تابع شهوت‌ها شود پس</w:t>
      </w:r>
      <w:r w:rsidR="006F2FD0" w:rsidRPr="006F2FD0">
        <w:rPr>
          <w:rFonts w:hint="cs"/>
          <w:rtl/>
        </w:rPr>
        <w:t xml:space="preserve"> به‌سوی </w:t>
      </w:r>
      <w:r>
        <w:rPr>
          <w:rFonts w:hint="cs"/>
          <w:rtl/>
        </w:rPr>
        <w:t>آتش گام نهاده است.</w:t>
      </w:r>
    </w:p>
    <w:p w:rsidR="00D16C62" w:rsidRDefault="00D16C62" w:rsidP="00D16C62">
      <w:pPr>
        <w:pStyle w:val="a8"/>
        <w:ind w:firstLine="0"/>
        <w:jc w:val="center"/>
        <w:rPr>
          <w:rtl/>
        </w:rPr>
      </w:pPr>
      <w:r>
        <w:rPr>
          <w:rFonts w:hint="cs"/>
          <w:rtl/>
        </w:rPr>
        <w:t>* * *</w:t>
      </w:r>
    </w:p>
    <w:p w:rsidR="00D16C62" w:rsidRDefault="00D16C62" w:rsidP="00D16C62">
      <w:pPr>
        <w:pStyle w:val="a8"/>
        <w:rPr>
          <w:rtl/>
        </w:rPr>
      </w:pPr>
    </w:p>
    <w:p w:rsidR="00D16C62" w:rsidRDefault="00D16C62" w:rsidP="00D16C62">
      <w:pPr>
        <w:pStyle w:val="a8"/>
        <w:rPr>
          <w:rtl/>
        </w:rPr>
      </w:pPr>
    </w:p>
    <w:p w:rsidR="00D16C62" w:rsidRDefault="00D16C62" w:rsidP="00D16C62">
      <w:pPr>
        <w:pStyle w:val="a8"/>
        <w:rPr>
          <w:rtl/>
        </w:rPr>
        <w:sectPr w:rsidR="00D16C62" w:rsidSect="00652A67">
          <w:footnotePr>
            <w:numRestart w:val="eachPage"/>
          </w:footnotePr>
          <w:pgSz w:w="9356" w:h="13608" w:code="9"/>
          <w:pgMar w:top="567" w:right="1134" w:bottom="851" w:left="1134" w:header="454" w:footer="0" w:gutter="0"/>
          <w:cols w:space="708"/>
          <w:titlePg/>
          <w:bidi/>
          <w:docGrid w:linePitch="381"/>
        </w:sectPr>
      </w:pPr>
    </w:p>
    <w:p w:rsidR="00D16C62" w:rsidRDefault="00D16C62" w:rsidP="00D16C62">
      <w:pPr>
        <w:pStyle w:val="a1"/>
        <w:rPr>
          <w:rtl/>
        </w:rPr>
      </w:pPr>
      <w:bookmarkStart w:id="35" w:name="_Toc441594978"/>
      <w:r>
        <w:rPr>
          <w:rFonts w:hint="cs"/>
          <w:rtl/>
        </w:rPr>
        <w:t>سوره‌ی شمس</w:t>
      </w:r>
      <w:bookmarkEnd w:id="35"/>
    </w:p>
    <w:p w:rsidR="00D16C62" w:rsidRDefault="00D16C62" w:rsidP="00D16C62">
      <w:pPr>
        <w:pStyle w:val="a8"/>
        <w:rPr>
          <w:rtl/>
        </w:rPr>
      </w:pPr>
      <w:r w:rsidRPr="00010E6D">
        <w:rPr>
          <w:rStyle w:val="Char5"/>
          <w:rFonts w:hint="cs"/>
          <w:rtl/>
        </w:rPr>
        <w:t>معرفی سوره:</w:t>
      </w:r>
      <w:r>
        <w:rPr>
          <w:rFonts w:hint="cs"/>
          <w:rtl/>
        </w:rPr>
        <w:t xml:space="preserve"> سوره «شمس» مکی است و بعد از سوره‌ی «قدر» نازل شده و شامل پانزده آیه است.</w:t>
      </w:r>
    </w:p>
    <w:p w:rsidR="00D16C62" w:rsidRDefault="00D16C62" w:rsidP="00B02C6D">
      <w:pPr>
        <w:pStyle w:val="a8"/>
        <w:rPr>
          <w:rtl/>
        </w:rPr>
      </w:pPr>
      <w:r w:rsidRPr="00010E6D">
        <w:rPr>
          <w:rStyle w:val="Char5"/>
          <w:rFonts w:hint="cs"/>
          <w:rtl/>
        </w:rPr>
        <w:t>مناسبت آن با سوره‌ی قبل:</w:t>
      </w:r>
      <w:r>
        <w:rPr>
          <w:rFonts w:hint="cs"/>
          <w:rtl/>
        </w:rPr>
        <w:t xml:space="preserve"> در سوره‌ی «بلد» به «نَ</w:t>
      </w:r>
      <w:r>
        <w:rPr>
          <w:rFonts w:hint="cs"/>
          <w:rtl/>
          <w:lang w:bidi="ar-SA"/>
        </w:rPr>
        <w:t>جْ</w:t>
      </w:r>
      <w:r>
        <w:rPr>
          <w:rFonts w:hint="cs"/>
          <w:rtl/>
        </w:rPr>
        <w:t xml:space="preserve">دَین» </w:t>
      </w:r>
      <w:r w:rsidR="00B02C6D">
        <w:rPr>
          <w:rFonts w:hint="cs"/>
          <w:rtl/>
        </w:rPr>
        <w:t>(</w:t>
      </w:r>
      <w:r>
        <w:rPr>
          <w:rFonts w:hint="cs"/>
          <w:rtl/>
        </w:rPr>
        <w:t>خیر و شر</w:t>
      </w:r>
      <w:r w:rsidR="00B02C6D">
        <w:rPr>
          <w:rFonts w:hint="cs"/>
          <w:rtl/>
        </w:rPr>
        <w:t>)</w:t>
      </w:r>
      <w:r>
        <w:rPr>
          <w:rFonts w:hint="cs"/>
          <w:rtl/>
        </w:rPr>
        <w:t xml:space="preserve"> اشاره شد و در این سوره اسباب آن یعنی تزکیه‌ی نفس در مقابل آلوده ساختن آن معرفی شده است. در کنار این مطلب نمونه‌ای از سقوط از گردنه‌ی هدایت نیز ذکر شده است.</w:t>
      </w:r>
    </w:p>
    <w:p w:rsidR="00D16C62" w:rsidRDefault="00D16C62" w:rsidP="00D16C62">
      <w:pPr>
        <w:pStyle w:val="a8"/>
        <w:rPr>
          <w:rtl/>
        </w:rPr>
      </w:pPr>
      <w:r w:rsidRPr="00010E6D">
        <w:rPr>
          <w:rStyle w:val="Char5"/>
          <w:rFonts w:hint="cs"/>
          <w:rtl/>
        </w:rPr>
        <w:t>محور سوره:</w:t>
      </w:r>
      <w:r>
        <w:rPr>
          <w:rFonts w:hint="cs"/>
          <w:rtl/>
        </w:rPr>
        <w:t xml:space="preserve"> معرفی نفس انسان و قابلیت آن برای پذیرش خیر و شر و شرح یکی از صفات اصلی آن یعنی طفیانگری.</w:t>
      </w:r>
    </w:p>
    <w:p w:rsidR="00D16C62" w:rsidRDefault="00D16C62" w:rsidP="00D16C62">
      <w:pPr>
        <w:pStyle w:val="a2"/>
        <w:rPr>
          <w:rtl/>
        </w:rPr>
      </w:pPr>
      <w:r>
        <w:rPr>
          <w:rFonts w:hint="cs"/>
          <w:rtl/>
        </w:rPr>
        <w:t>سوره دارای دو مبحث است:</w:t>
      </w:r>
    </w:p>
    <w:p w:rsidR="00D16C62" w:rsidRDefault="00D16C62" w:rsidP="00D16C62">
      <w:pPr>
        <w:pStyle w:val="a5"/>
        <w:rPr>
          <w:rtl/>
        </w:rPr>
      </w:pPr>
      <w:r>
        <w:rPr>
          <w:rFonts w:hint="cs"/>
          <w:rtl/>
        </w:rPr>
        <w:t>مبحث اول: نفس انسان</w:t>
      </w:r>
    </w:p>
    <w:p w:rsidR="00D16C62" w:rsidRDefault="00D16C62" w:rsidP="00D16C62">
      <w:pPr>
        <w:pStyle w:val="a8"/>
        <w:ind w:firstLine="0"/>
        <w:jc w:val="center"/>
        <w:rPr>
          <w:rFonts w:ascii="Times New Roman" w:hAnsi="Times New Roman"/>
          <w:szCs w:val="24"/>
          <w:rtl/>
        </w:rPr>
      </w:pPr>
      <w:r w:rsidRPr="000C0D12">
        <w:rPr>
          <w:rFonts w:cs="KFGQPC Uthmanic Script HAFS"/>
          <w:rtl/>
        </w:rPr>
        <w:t>بِس</w:t>
      </w:r>
      <w:r w:rsidRPr="000C0D12">
        <w:rPr>
          <w:rFonts w:ascii="Times New Roman" w:hAnsi="Times New Roman" w:cs="KFGQPC Uthmanic Script HAFS" w:hint="cs"/>
          <w:rtl/>
        </w:rPr>
        <w:t>ۡ</w:t>
      </w:r>
      <w:r w:rsidRPr="000C0D12">
        <w:rPr>
          <w:rFonts w:cs="KFGQPC Uthmanic Script HAFS" w:hint="cs"/>
          <w:rtl/>
        </w:rPr>
        <w:t>مِ</w:t>
      </w:r>
      <w:r w:rsidRPr="000C0D12">
        <w:rPr>
          <w:rFonts w:cs="KFGQPC Uthmanic Script HAFS"/>
          <w:rtl/>
        </w:rPr>
        <w:t xml:space="preserve"> </w:t>
      </w:r>
      <w:r w:rsidRPr="000C0D12">
        <w:rPr>
          <w:rFonts w:cs="KFGQPC Uthmanic Script HAFS" w:hint="cs"/>
          <w:rtl/>
        </w:rPr>
        <w:t>ٱ</w:t>
      </w:r>
      <w:r w:rsidRPr="000C0D12">
        <w:rPr>
          <w:rFonts w:cs="KFGQPC Uthmanic Script HAFS" w:hint="eastAsia"/>
          <w:rtl/>
        </w:rPr>
        <w:t>للَّهِ</w:t>
      </w:r>
      <w:r w:rsidRPr="000C0D12">
        <w:rPr>
          <w:rFonts w:cs="KFGQPC Uthmanic Script HAFS"/>
          <w:rtl/>
        </w:rPr>
        <w:t xml:space="preserve"> </w:t>
      </w:r>
      <w:r w:rsidRPr="000C0D12">
        <w:rPr>
          <w:rFonts w:cs="KFGQPC Uthmanic Script HAFS" w:hint="cs"/>
          <w:rtl/>
        </w:rPr>
        <w:t>ٱ</w:t>
      </w:r>
      <w:r w:rsidRPr="000C0D12">
        <w:rPr>
          <w:rFonts w:cs="KFGQPC Uthmanic Script HAFS" w:hint="eastAsia"/>
          <w:rtl/>
        </w:rPr>
        <w:t>لرَّح</w:t>
      </w:r>
      <w:r w:rsidRPr="000C0D12">
        <w:rPr>
          <w:rFonts w:ascii="Times New Roman" w:hAnsi="Times New Roman" w:cs="KFGQPC Uthmanic Script HAFS" w:hint="cs"/>
          <w:rtl/>
        </w:rPr>
        <w:t>ۡ</w:t>
      </w:r>
      <w:r w:rsidRPr="000C0D12">
        <w:rPr>
          <w:rFonts w:cs="KFGQPC Uthmanic Script HAFS" w:hint="cs"/>
          <w:rtl/>
        </w:rPr>
        <w:t>مَٰنِ</w:t>
      </w:r>
      <w:r w:rsidRPr="000C0D12">
        <w:rPr>
          <w:rFonts w:cs="KFGQPC Uthmanic Script HAFS"/>
          <w:rtl/>
        </w:rPr>
        <w:t xml:space="preserve"> </w:t>
      </w:r>
      <w:r w:rsidRPr="000C0D12">
        <w:rPr>
          <w:rFonts w:cs="KFGQPC Uthmanic Script HAFS" w:hint="cs"/>
          <w:rtl/>
        </w:rPr>
        <w:t>ٱ</w:t>
      </w:r>
      <w:r w:rsidRPr="000C0D12">
        <w:rPr>
          <w:rFonts w:cs="KFGQPC Uthmanic Script HAFS" w:hint="eastAsia"/>
          <w:rtl/>
        </w:rPr>
        <w:t>لرَّحِيمِ</w:t>
      </w:r>
    </w:p>
    <w:p w:rsidR="00D16C62" w:rsidRDefault="00D16C62" w:rsidP="00B02C6D">
      <w:pPr>
        <w:pStyle w:val="a8"/>
        <w:rPr>
          <w:rFonts w:ascii="Times New Roman"/>
          <w:szCs w:val="24"/>
          <w:rtl/>
        </w:rPr>
      </w:pPr>
      <w:r w:rsidRPr="000C0D12">
        <w:rPr>
          <w:rFonts w:cs="Traditional Arabic"/>
          <w:rtl/>
        </w:rPr>
        <w:t>﴿</w:t>
      </w:r>
      <w:r w:rsidRPr="00B02C6D">
        <w:rPr>
          <w:rStyle w:val="Chard"/>
          <w:rtl/>
        </w:rPr>
        <w:t>وَ</w:t>
      </w:r>
      <w:r w:rsidRPr="00B02C6D">
        <w:rPr>
          <w:rStyle w:val="Chard"/>
          <w:rFonts w:hint="cs"/>
          <w:rtl/>
        </w:rPr>
        <w:t>ٱ</w:t>
      </w:r>
      <w:r w:rsidRPr="00B02C6D">
        <w:rPr>
          <w:rStyle w:val="Chard"/>
          <w:rFonts w:hint="eastAsia"/>
          <w:rtl/>
        </w:rPr>
        <w:t>لشَّم</w:t>
      </w:r>
      <w:r w:rsidRPr="00B02C6D">
        <w:rPr>
          <w:rStyle w:val="Chard"/>
          <w:rFonts w:hint="cs"/>
          <w:rtl/>
        </w:rPr>
        <w:t>ۡسِ</w:t>
      </w:r>
      <w:r w:rsidRPr="00B02C6D">
        <w:rPr>
          <w:rStyle w:val="Chard"/>
          <w:rtl/>
        </w:rPr>
        <w:t xml:space="preserve"> وَضُحَىٰهَا١ وَ</w:t>
      </w:r>
      <w:r w:rsidRPr="00B02C6D">
        <w:rPr>
          <w:rStyle w:val="Chard"/>
          <w:rFonts w:hint="cs"/>
          <w:rtl/>
        </w:rPr>
        <w:t>ٱ</w:t>
      </w:r>
      <w:r w:rsidRPr="00B02C6D">
        <w:rPr>
          <w:rStyle w:val="Chard"/>
          <w:rFonts w:hint="eastAsia"/>
          <w:rtl/>
        </w:rPr>
        <w:t>لۡقَمَرِ</w:t>
      </w:r>
      <w:r w:rsidRPr="00B02C6D">
        <w:rPr>
          <w:rStyle w:val="Chard"/>
          <w:rtl/>
        </w:rPr>
        <w:t xml:space="preserve"> إِذَا تَلَىٰهَا٢ وَ</w:t>
      </w:r>
      <w:r w:rsidRPr="00B02C6D">
        <w:rPr>
          <w:rStyle w:val="Chard"/>
          <w:rFonts w:hint="cs"/>
          <w:rtl/>
        </w:rPr>
        <w:t>ٱ</w:t>
      </w:r>
      <w:r w:rsidRPr="00B02C6D">
        <w:rPr>
          <w:rStyle w:val="Chard"/>
          <w:rFonts w:hint="eastAsia"/>
          <w:rtl/>
        </w:rPr>
        <w:t>لنَّهَارِ</w:t>
      </w:r>
      <w:r w:rsidRPr="00B02C6D">
        <w:rPr>
          <w:rStyle w:val="Chard"/>
          <w:rtl/>
        </w:rPr>
        <w:t xml:space="preserve"> إِذَا جَلَّىٰهَا٣ وَ</w:t>
      </w:r>
      <w:r w:rsidRPr="00B02C6D">
        <w:rPr>
          <w:rStyle w:val="Chard"/>
          <w:rFonts w:hint="cs"/>
          <w:rtl/>
        </w:rPr>
        <w:t>ٱ</w:t>
      </w:r>
      <w:r w:rsidRPr="00B02C6D">
        <w:rPr>
          <w:rStyle w:val="Chard"/>
          <w:rFonts w:hint="eastAsia"/>
          <w:rtl/>
        </w:rPr>
        <w:t>لَّيۡلِ</w:t>
      </w:r>
      <w:r w:rsidRPr="00B02C6D">
        <w:rPr>
          <w:rStyle w:val="Chard"/>
          <w:rtl/>
        </w:rPr>
        <w:t xml:space="preserve"> إِذَا يَغۡشَىٰهَا٤ وَ</w:t>
      </w:r>
      <w:r w:rsidRPr="00B02C6D">
        <w:rPr>
          <w:rStyle w:val="Chard"/>
          <w:rFonts w:hint="cs"/>
          <w:rtl/>
        </w:rPr>
        <w:t>ٱ</w:t>
      </w:r>
      <w:r w:rsidRPr="00B02C6D">
        <w:rPr>
          <w:rStyle w:val="Chard"/>
          <w:rFonts w:hint="eastAsia"/>
          <w:rtl/>
        </w:rPr>
        <w:t>لسَّمَآءِ</w:t>
      </w:r>
      <w:r w:rsidRPr="00B02C6D">
        <w:rPr>
          <w:rStyle w:val="Chard"/>
          <w:rtl/>
        </w:rPr>
        <w:t xml:space="preserve"> وَمَا بَنَىٰهَا٥ وَ</w:t>
      </w:r>
      <w:r w:rsidRPr="00B02C6D">
        <w:rPr>
          <w:rStyle w:val="Chard"/>
          <w:rFonts w:hint="cs"/>
          <w:rtl/>
        </w:rPr>
        <w:t>ٱ</w:t>
      </w:r>
      <w:r w:rsidRPr="00B02C6D">
        <w:rPr>
          <w:rStyle w:val="Chard"/>
          <w:rFonts w:hint="eastAsia"/>
          <w:rtl/>
        </w:rPr>
        <w:t>لۡأَرۡضِ</w:t>
      </w:r>
      <w:r w:rsidRPr="00B02C6D">
        <w:rPr>
          <w:rStyle w:val="Chard"/>
          <w:rtl/>
        </w:rPr>
        <w:t xml:space="preserve"> وَمَا طَحَىٰهَا٦ وَنَفۡسٖ وَمَا سَوَّىٰهَا٧ فَأَلۡهَمَهَا فُجُورَهَا وَتَقۡوَىٰهَا٨ قَدۡ أَفۡلَحَ مَن زَكَّىٰهَا٩ وَقَدۡ خَابَ مَن دَسَّىٰهَا١٠</w:t>
      </w:r>
      <w:r w:rsidRPr="000C0D12">
        <w:rPr>
          <w:rFonts w:ascii="Times New Roman" w:cs="Traditional Arabic" w:hint="cs"/>
          <w:rtl/>
        </w:rPr>
        <w:t>﴾</w:t>
      </w:r>
      <w:r>
        <w:rPr>
          <w:rFonts w:ascii="Times New Roman"/>
          <w:szCs w:val="24"/>
          <w:rtl/>
        </w:rPr>
        <w:t xml:space="preserve"> </w:t>
      </w:r>
      <w:r w:rsidRPr="00010E6D">
        <w:rPr>
          <w:rStyle w:val="Char6"/>
          <w:rtl/>
        </w:rPr>
        <w:t>[الشمس: 1-10]</w:t>
      </w:r>
      <w:r w:rsidRPr="00010E6D">
        <w:rPr>
          <w:rStyle w:val="Char6"/>
          <w:rFonts w:hint="cs"/>
          <w:rtl/>
        </w:rPr>
        <w:t>.</w:t>
      </w:r>
    </w:p>
    <w:p w:rsidR="00D16C62" w:rsidRDefault="00D16C62" w:rsidP="00D16C62">
      <w:pPr>
        <w:pStyle w:val="a9"/>
        <w:rPr>
          <w:rtl/>
        </w:rPr>
      </w:pPr>
      <w:r>
        <w:rPr>
          <w:rFonts w:hint="cs"/>
          <w:rtl/>
        </w:rPr>
        <w:t xml:space="preserve">ترجمه: </w:t>
      </w:r>
    </w:p>
    <w:p w:rsidR="00D16C62" w:rsidRDefault="00D16C62" w:rsidP="00D16C62">
      <w:pPr>
        <w:pStyle w:val="a8"/>
        <w:ind w:firstLine="0"/>
        <w:jc w:val="center"/>
        <w:rPr>
          <w:rtl/>
        </w:rPr>
      </w:pPr>
      <w:r>
        <w:rPr>
          <w:rFonts w:hint="cs"/>
          <w:rtl/>
        </w:rPr>
        <w:t>به نام خداوند بخشاینده‌ی مهربان</w:t>
      </w:r>
    </w:p>
    <w:p w:rsidR="00D16C62" w:rsidRDefault="00D16C62" w:rsidP="00B02C6D">
      <w:pPr>
        <w:pStyle w:val="a8"/>
        <w:rPr>
          <w:rtl/>
        </w:rPr>
      </w:pPr>
      <w:r>
        <w:rPr>
          <w:rFonts w:hint="cs"/>
          <w:rtl/>
        </w:rPr>
        <w:t>«سوگند به خورشید و روشنی آن (1) و ب</w:t>
      </w:r>
      <w:r w:rsidR="00B02C6D">
        <w:rPr>
          <w:rFonts w:hint="cs"/>
          <w:rtl/>
        </w:rPr>
        <w:t>ه ماه چون در پی آن د</w:t>
      </w:r>
      <w:r>
        <w:rPr>
          <w:rFonts w:hint="cs"/>
          <w:rtl/>
        </w:rPr>
        <w:t>ر</w:t>
      </w:r>
      <w:r w:rsidR="00B02C6D">
        <w:rPr>
          <w:rFonts w:hint="cs"/>
          <w:rtl/>
        </w:rPr>
        <w:t>آ</w:t>
      </w:r>
      <w:r>
        <w:rPr>
          <w:rFonts w:hint="cs"/>
          <w:rtl/>
        </w:rPr>
        <w:t xml:space="preserve">ید (2) و به روز چون نمایانش سازد (3) و به شب جون آن را بپوشاند (4) و سوگند به آسمان و به آن که آن را بنا نهاد (5) و به زمین و به آن که آن را گستراند (6) و به نفس انسان و آن که آن را سامان داد (7) پس به آن </w:t>
      </w:r>
      <w:r w:rsidR="00B02C6D">
        <w:rPr>
          <w:rFonts w:hint="cs"/>
          <w:rtl/>
        </w:rPr>
        <w:t>(</w:t>
      </w:r>
      <w:r>
        <w:rPr>
          <w:rFonts w:hint="cs"/>
          <w:rtl/>
        </w:rPr>
        <w:t>نفس</w:t>
      </w:r>
      <w:r w:rsidR="00B02C6D">
        <w:rPr>
          <w:rFonts w:hint="cs"/>
          <w:rtl/>
        </w:rPr>
        <w:t>)</w:t>
      </w:r>
      <w:r>
        <w:rPr>
          <w:rFonts w:hint="cs"/>
          <w:rtl/>
        </w:rPr>
        <w:t xml:space="preserve"> نافرمانی و فرمانبری‌اش را الهام کرد (8) به راستی که رستگار گردید هر</w:t>
      </w:r>
      <w:r w:rsidR="00B02C6D">
        <w:rPr>
          <w:rFonts w:hint="cs"/>
          <w:rtl/>
        </w:rPr>
        <w:t xml:space="preserve"> </w:t>
      </w:r>
      <w:r>
        <w:rPr>
          <w:rFonts w:hint="cs"/>
          <w:rtl/>
        </w:rPr>
        <w:t>کس آن را پاکیزه نمود (9) و بی‌گمان محروم ماند هر</w:t>
      </w:r>
      <w:r w:rsidR="00B02C6D">
        <w:rPr>
          <w:rFonts w:hint="cs"/>
          <w:rtl/>
        </w:rPr>
        <w:t xml:space="preserve"> </w:t>
      </w:r>
      <w:r>
        <w:rPr>
          <w:rFonts w:hint="cs"/>
          <w:rtl/>
        </w:rPr>
        <w:t>کس آن را فرومایه ساخت (10)»</w:t>
      </w:r>
      <w:r w:rsidRPr="00010E6D">
        <w:rPr>
          <w:rFonts w:hint="cs"/>
          <w:rtl/>
        </w:rPr>
        <w:t>.</w:t>
      </w:r>
    </w:p>
    <w:p w:rsidR="00D16C62" w:rsidRPr="00C35B6D" w:rsidRDefault="00D16C62" w:rsidP="00C35B6D">
      <w:pPr>
        <w:pStyle w:val="a9"/>
        <w:rPr>
          <w:rtl/>
        </w:rPr>
      </w:pPr>
      <w:r w:rsidRPr="00C35B6D">
        <w:rPr>
          <w:rFonts w:hint="cs"/>
          <w:rtl/>
        </w:rPr>
        <w:t>توضیحات:</w:t>
      </w:r>
    </w:p>
    <w:p w:rsidR="00D16C62" w:rsidRPr="00C35B6D" w:rsidRDefault="00D16C62" w:rsidP="00B02C6D">
      <w:pPr>
        <w:pStyle w:val="a8"/>
        <w:rPr>
          <w:spacing w:val="-2"/>
          <w:rtl/>
        </w:rPr>
      </w:pPr>
      <w:r w:rsidRPr="00C35B6D">
        <w:rPr>
          <w:rFonts w:cs="Traditional Arabic" w:hint="cs"/>
          <w:spacing w:val="-2"/>
          <w:rtl/>
        </w:rPr>
        <w:t>﴿</w:t>
      </w:r>
      <w:r w:rsidRPr="00C35B6D">
        <w:rPr>
          <w:rStyle w:val="Chard"/>
          <w:spacing w:val="-2"/>
          <w:rtl/>
        </w:rPr>
        <w:t>وَ</w:t>
      </w:r>
      <w:r w:rsidRPr="00C35B6D">
        <w:rPr>
          <w:rStyle w:val="Chard"/>
          <w:rFonts w:hint="cs"/>
          <w:spacing w:val="-2"/>
          <w:rtl/>
        </w:rPr>
        <w:t>ٱ</w:t>
      </w:r>
      <w:r w:rsidRPr="00C35B6D">
        <w:rPr>
          <w:rStyle w:val="Chard"/>
          <w:rFonts w:hint="eastAsia"/>
          <w:spacing w:val="-2"/>
          <w:rtl/>
        </w:rPr>
        <w:t>لشَّم</w:t>
      </w:r>
      <w:r w:rsidRPr="00C35B6D">
        <w:rPr>
          <w:rStyle w:val="Chard"/>
          <w:rFonts w:hint="cs"/>
          <w:spacing w:val="-2"/>
          <w:rtl/>
        </w:rPr>
        <w:t>ۡسِ</w:t>
      </w:r>
      <w:r w:rsidRPr="00C35B6D">
        <w:rPr>
          <w:rStyle w:val="Chard"/>
          <w:spacing w:val="-2"/>
          <w:rtl/>
        </w:rPr>
        <w:t xml:space="preserve"> وَضُحَىٰهَا</w:t>
      </w:r>
      <w:r w:rsidRPr="00C35B6D">
        <w:rPr>
          <w:rFonts w:cs="Traditional Arabic" w:hint="cs"/>
          <w:spacing w:val="-2"/>
          <w:rtl/>
        </w:rPr>
        <w:t>﴾</w:t>
      </w:r>
      <w:r w:rsidRPr="00C35B6D">
        <w:rPr>
          <w:rFonts w:hint="cs"/>
          <w:spacing w:val="-2"/>
          <w:rtl/>
        </w:rPr>
        <w:t>: سوگند به آفتاب و پر توافشانی آن که نمادی از نور هدایت است</w:t>
      </w:r>
      <w:r w:rsidR="00B02C6D" w:rsidRPr="00C35B6D">
        <w:rPr>
          <w:rFonts w:hint="cs"/>
          <w:spacing w:val="-2"/>
          <w:rtl/>
        </w:rPr>
        <w:t>.</w:t>
      </w:r>
      <w:r w:rsidRPr="00C35B6D">
        <w:rPr>
          <w:rFonts w:hint="cs"/>
          <w:spacing w:val="-2"/>
          <w:rtl/>
        </w:rPr>
        <w:t xml:space="preserve"> </w:t>
      </w:r>
      <w:r w:rsidRPr="00C35B6D">
        <w:rPr>
          <w:rFonts w:cs="Traditional Arabic" w:hint="cs"/>
          <w:spacing w:val="-2"/>
          <w:rtl/>
        </w:rPr>
        <w:t>﴿</w:t>
      </w:r>
      <w:r w:rsidRPr="00C35B6D">
        <w:rPr>
          <w:rStyle w:val="Chard"/>
          <w:spacing w:val="-2"/>
          <w:rtl/>
        </w:rPr>
        <w:t>وَ</w:t>
      </w:r>
      <w:r w:rsidRPr="00C35B6D">
        <w:rPr>
          <w:rStyle w:val="Chard"/>
          <w:rFonts w:hint="cs"/>
          <w:spacing w:val="-2"/>
          <w:rtl/>
        </w:rPr>
        <w:t>ٱ</w:t>
      </w:r>
      <w:r w:rsidRPr="00C35B6D">
        <w:rPr>
          <w:rStyle w:val="Chard"/>
          <w:rFonts w:hint="eastAsia"/>
          <w:spacing w:val="-2"/>
          <w:rtl/>
        </w:rPr>
        <w:t>لۡقَمَرِ</w:t>
      </w:r>
      <w:r w:rsidRPr="00C35B6D">
        <w:rPr>
          <w:rStyle w:val="Chard"/>
          <w:spacing w:val="-2"/>
          <w:rtl/>
        </w:rPr>
        <w:t xml:space="preserve"> إِذَا تَلَىٰهَا</w:t>
      </w:r>
      <w:r w:rsidRPr="00C35B6D">
        <w:rPr>
          <w:rFonts w:cs="Traditional Arabic" w:hint="cs"/>
          <w:spacing w:val="-2"/>
          <w:rtl/>
        </w:rPr>
        <w:t>﴾</w:t>
      </w:r>
      <w:r w:rsidRPr="00C35B6D">
        <w:rPr>
          <w:rFonts w:hint="cs"/>
          <w:spacing w:val="-2"/>
          <w:rtl/>
        </w:rPr>
        <w:t>: (</w:t>
      </w:r>
      <w:r w:rsidRPr="00C35B6D">
        <w:rPr>
          <w:rStyle w:val="Char1"/>
          <w:rFonts w:hint="cs"/>
          <w:spacing w:val="-2"/>
          <w:rtl/>
        </w:rPr>
        <w:t>تَلا</w:t>
      </w:r>
      <w:r w:rsidR="00B02C6D" w:rsidRPr="00C35B6D">
        <w:rPr>
          <w:rStyle w:val="Char1"/>
          <w:rFonts w:hint="cs"/>
          <w:spacing w:val="-2"/>
          <w:rtl/>
        </w:rPr>
        <w:t xml:space="preserve"> </w:t>
      </w:r>
      <w:r w:rsidRPr="00C35B6D">
        <w:rPr>
          <w:rStyle w:val="Char1"/>
          <w:rFonts w:hint="cs"/>
          <w:spacing w:val="-2"/>
          <w:rtl/>
        </w:rPr>
        <w:t>یَتْلُوتلوا</w:t>
      </w:r>
      <w:r w:rsidRPr="00C35B6D">
        <w:rPr>
          <w:rFonts w:hint="cs"/>
          <w:spacing w:val="-2"/>
          <w:rtl/>
          <w:lang w:bidi="ar-SA"/>
        </w:rPr>
        <w:t>)</w:t>
      </w:r>
      <w:r w:rsidRPr="00C35B6D">
        <w:rPr>
          <w:rFonts w:hint="cs"/>
          <w:spacing w:val="-2"/>
          <w:rtl/>
        </w:rPr>
        <w:t>: از پی آن آمد، که می‌تواند منظور این امور باشد: 1- طلوع ماه بعد از غروب خورشید 2- نور گرفتن ماه از خورشید 3- مشابهت خورشید با ماه شب چهارده</w:t>
      </w:r>
      <w:r w:rsidR="00B02C6D" w:rsidRPr="00C35B6D">
        <w:rPr>
          <w:rFonts w:hint="cs"/>
          <w:spacing w:val="-2"/>
          <w:rtl/>
        </w:rPr>
        <w:t>.</w:t>
      </w:r>
      <w:r w:rsidRPr="00C35B6D">
        <w:rPr>
          <w:rFonts w:hint="cs"/>
          <w:spacing w:val="-2"/>
          <w:rtl/>
        </w:rPr>
        <w:t xml:space="preserve"> </w:t>
      </w:r>
      <w:r w:rsidRPr="00C35B6D">
        <w:rPr>
          <w:rFonts w:cs="Traditional Arabic" w:hint="cs"/>
          <w:spacing w:val="-2"/>
          <w:rtl/>
        </w:rPr>
        <w:t>﴿</w:t>
      </w:r>
      <w:r w:rsidRPr="00C35B6D">
        <w:rPr>
          <w:rStyle w:val="Chard"/>
          <w:spacing w:val="-2"/>
          <w:rtl/>
        </w:rPr>
        <w:t>وَ</w:t>
      </w:r>
      <w:r w:rsidRPr="00C35B6D">
        <w:rPr>
          <w:rStyle w:val="Chard"/>
          <w:rFonts w:hint="cs"/>
          <w:spacing w:val="-2"/>
          <w:rtl/>
        </w:rPr>
        <w:t>ٱ</w:t>
      </w:r>
      <w:r w:rsidRPr="00C35B6D">
        <w:rPr>
          <w:rStyle w:val="Chard"/>
          <w:rFonts w:hint="eastAsia"/>
          <w:spacing w:val="-2"/>
          <w:rtl/>
        </w:rPr>
        <w:t>لنَّهَارِ</w:t>
      </w:r>
      <w:r w:rsidRPr="00C35B6D">
        <w:rPr>
          <w:rStyle w:val="Chard"/>
          <w:spacing w:val="-2"/>
          <w:rtl/>
        </w:rPr>
        <w:t xml:space="preserve"> إِذَا جَلَّىٰهَا</w:t>
      </w:r>
      <w:r w:rsidRPr="00C35B6D">
        <w:rPr>
          <w:rFonts w:cs="Traditional Arabic" w:hint="cs"/>
          <w:spacing w:val="-2"/>
          <w:rtl/>
        </w:rPr>
        <w:t>﴾</w:t>
      </w:r>
      <w:r w:rsidRPr="00C35B6D">
        <w:rPr>
          <w:rFonts w:hint="cs"/>
          <w:spacing w:val="-2"/>
          <w:rtl/>
        </w:rPr>
        <w:t>: قسم به روز آنگاه</w:t>
      </w:r>
      <w:r w:rsidR="00B02C6D" w:rsidRPr="00C35B6D">
        <w:rPr>
          <w:rFonts w:hint="cs"/>
          <w:spacing w:val="-2"/>
          <w:rtl/>
        </w:rPr>
        <w:t xml:space="preserve"> </w:t>
      </w:r>
      <w:r w:rsidRPr="00C35B6D">
        <w:rPr>
          <w:rFonts w:hint="cs"/>
          <w:spacing w:val="-2"/>
          <w:rtl/>
        </w:rPr>
        <w:t>که خورشید را نمایان و آشکار سازد این دلالت بر ثابت بودن خورشید و حرکت وضعی زمین به دور خود دارد که از معجزات علمی قرآن است</w:t>
      </w:r>
      <w:r w:rsidR="00B02C6D" w:rsidRPr="00C35B6D">
        <w:rPr>
          <w:rFonts w:hint="cs"/>
          <w:spacing w:val="-2"/>
          <w:rtl/>
        </w:rPr>
        <w:t>.</w:t>
      </w:r>
      <w:r w:rsidRPr="00C35B6D">
        <w:rPr>
          <w:rFonts w:hint="cs"/>
          <w:spacing w:val="-2"/>
          <w:rtl/>
        </w:rPr>
        <w:t xml:space="preserve"> </w:t>
      </w:r>
      <w:r w:rsidRPr="00C35B6D">
        <w:rPr>
          <w:rFonts w:cs="Traditional Arabic" w:hint="cs"/>
          <w:spacing w:val="-2"/>
          <w:rtl/>
        </w:rPr>
        <w:t>﴿</w:t>
      </w:r>
      <w:r w:rsidRPr="00C35B6D">
        <w:rPr>
          <w:rStyle w:val="Chard"/>
          <w:spacing w:val="-2"/>
          <w:rtl/>
        </w:rPr>
        <w:t>يَغۡشَىٰهَا</w:t>
      </w:r>
      <w:r w:rsidRPr="00C35B6D">
        <w:rPr>
          <w:rFonts w:cs="Traditional Arabic" w:hint="cs"/>
          <w:spacing w:val="-2"/>
          <w:rtl/>
        </w:rPr>
        <w:t>﴾</w:t>
      </w:r>
      <w:r w:rsidRPr="00C35B6D">
        <w:rPr>
          <w:rFonts w:hint="cs"/>
          <w:spacing w:val="-2"/>
          <w:rtl/>
        </w:rPr>
        <w:t>: خورشید را می‌پوشاند و مخفی می‌سازد</w:t>
      </w:r>
      <w:r w:rsidR="00B02C6D" w:rsidRPr="00C35B6D">
        <w:rPr>
          <w:rFonts w:hint="cs"/>
          <w:spacing w:val="-2"/>
          <w:rtl/>
        </w:rPr>
        <w:t>.</w:t>
      </w:r>
      <w:r w:rsidRPr="00C35B6D">
        <w:rPr>
          <w:rFonts w:hint="cs"/>
          <w:spacing w:val="-2"/>
          <w:rtl/>
        </w:rPr>
        <w:t xml:space="preserve"> در این آیه نیز معجزه‌ی قبلی وجود دارد</w:t>
      </w:r>
      <w:r w:rsidR="00B02C6D" w:rsidRPr="00C35B6D">
        <w:rPr>
          <w:rFonts w:hint="cs"/>
          <w:spacing w:val="-2"/>
          <w:rtl/>
        </w:rPr>
        <w:t>.</w:t>
      </w:r>
      <w:r w:rsidRPr="00C35B6D">
        <w:rPr>
          <w:rFonts w:hint="cs"/>
          <w:spacing w:val="-2"/>
          <w:rtl/>
        </w:rPr>
        <w:t xml:space="preserve"> </w:t>
      </w:r>
      <w:r w:rsidRPr="00C35B6D">
        <w:rPr>
          <w:rFonts w:cs="Traditional Arabic" w:hint="cs"/>
          <w:spacing w:val="-2"/>
          <w:rtl/>
        </w:rPr>
        <w:t>﴿</w:t>
      </w:r>
      <w:r w:rsidRPr="00C35B6D">
        <w:rPr>
          <w:rStyle w:val="Chard"/>
          <w:spacing w:val="-2"/>
          <w:rtl/>
        </w:rPr>
        <w:t>وَ</w:t>
      </w:r>
      <w:r w:rsidRPr="00C35B6D">
        <w:rPr>
          <w:rStyle w:val="Chard"/>
          <w:rFonts w:hint="cs"/>
          <w:spacing w:val="-2"/>
          <w:rtl/>
        </w:rPr>
        <w:t>ٱ</w:t>
      </w:r>
      <w:r w:rsidRPr="00C35B6D">
        <w:rPr>
          <w:rStyle w:val="Chard"/>
          <w:rFonts w:hint="eastAsia"/>
          <w:spacing w:val="-2"/>
          <w:rtl/>
        </w:rPr>
        <w:t>لسَّمَآءِ</w:t>
      </w:r>
      <w:r w:rsidRPr="00C35B6D">
        <w:rPr>
          <w:rStyle w:val="Chard"/>
          <w:spacing w:val="-2"/>
          <w:rtl/>
        </w:rPr>
        <w:t xml:space="preserve"> وَمَا بَنَىٰهَا</w:t>
      </w:r>
      <w:r w:rsidRPr="00C35B6D">
        <w:rPr>
          <w:rFonts w:cs="Traditional Arabic" w:hint="cs"/>
          <w:spacing w:val="-2"/>
          <w:rtl/>
        </w:rPr>
        <w:t>﴾</w:t>
      </w:r>
      <w:r w:rsidRPr="00C35B6D">
        <w:rPr>
          <w:rFonts w:hint="cs"/>
          <w:spacing w:val="-2"/>
          <w:rtl/>
        </w:rPr>
        <w:t>: «ما» در اینجا و در دو آیه بعد، موصولیه به معنای «مَن» است، یعنی کسی که آسمان را بنا نهاد، زمین را گسترانید و نفس را پردازش کرد</w:t>
      </w:r>
      <w:r w:rsidR="00B02C6D" w:rsidRPr="00C35B6D">
        <w:rPr>
          <w:rFonts w:hint="cs"/>
          <w:spacing w:val="-2"/>
          <w:rtl/>
        </w:rPr>
        <w:t>.</w:t>
      </w:r>
      <w:r w:rsidRPr="00C35B6D">
        <w:rPr>
          <w:rFonts w:hint="cs"/>
          <w:spacing w:val="-2"/>
          <w:rtl/>
        </w:rPr>
        <w:t xml:space="preserve"> </w:t>
      </w:r>
      <w:r w:rsidRPr="00C35B6D">
        <w:rPr>
          <w:rFonts w:cs="Traditional Arabic" w:hint="cs"/>
          <w:spacing w:val="-2"/>
          <w:rtl/>
        </w:rPr>
        <w:t>﴿</w:t>
      </w:r>
      <w:r w:rsidRPr="00C35B6D">
        <w:rPr>
          <w:rStyle w:val="Chard"/>
          <w:spacing w:val="-2"/>
          <w:rtl/>
        </w:rPr>
        <w:t>طَحَىٰهَا</w:t>
      </w:r>
      <w:r w:rsidRPr="00C35B6D">
        <w:rPr>
          <w:rFonts w:cs="Traditional Arabic" w:hint="cs"/>
          <w:spacing w:val="-2"/>
          <w:rtl/>
        </w:rPr>
        <w:t>﴾</w:t>
      </w:r>
      <w:r w:rsidRPr="00C35B6D">
        <w:rPr>
          <w:rFonts w:hint="cs"/>
          <w:spacing w:val="-2"/>
          <w:rtl/>
        </w:rPr>
        <w:t xml:space="preserve"> (طَّحْو): به معنای گسترش و پهناوری است و با «ذَحَاهَا» در سوره‌ی نازعات هم معناست</w:t>
      </w:r>
      <w:r w:rsidR="00B02C6D" w:rsidRPr="00C35B6D">
        <w:rPr>
          <w:rFonts w:hint="cs"/>
          <w:spacing w:val="-2"/>
          <w:rtl/>
        </w:rPr>
        <w:t>.</w:t>
      </w:r>
      <w:r w:rsidRPr="00C35B6D">
        <w:rPr>
          <w:rFonts w:hint="cs"/>
          <w:spacing w:val="-2"/>
          <w:rtl/>
        </w:rPr>
        <w:t xml:space="preserve"> </w:t>
      </w:r>
      <w:r w:rsidRPr="00C35B6D">
        <w:rPr>
          <w:rFonts w:cs="Traditional Arabic" w:hint="cs"/>
          <w:spacing w:val="-2"/>
          <w:rtl/>
        </w:rPr>
        <w:t>﴿</w:t>
      </w:r>
      <w:r w:rsidRPr="00C35B6D">
        <w:rPr>
          <w:rStyle w:val="Chard"/>
          <w:spacing w:val="-2"/>
          <w:rtl/>
        </w:rPr>
        <w:t>نَفۡسٖ</w:t>
      </w:r>
      <w:r w:rsidRPr="00C35B6D">
        <w:rPr>
          <w:rFonts w:cs="Traditional Arabic" w:hint="cs"/>
          <w:spacing w:val="-2"/>
          <w:rtl/>
        </w:rPr>
        <w:t>﴾</w:t>
      </w:r>
      <w:r w:rsidRPr="00C35B6D">
        <w:rPr>
          <w:rFonts w:hint="cs"/>
          <w:spacing w:val="-2"/>
          <w:rtl/>
        </w:rPr>
        <w:t>: وجود آدمی که از جسم و روح تشکیل یافته است و تنها به بُعد ر</w:t>
      </w:r>
      <w:r w:rsidR="00B02C6D" w:rsidRPr="00C35B6D">
        <w:rPr>
          <w:rFonts w:hint="cs"/>
          <w:spacing w:val="-2"/>
          <w:rtl/>
        </w:rPr>
        <w:t>و</w:t>
      </w:r>
      <w:r w:rsidRPr="00C35B6D">
        <w:rPr>
          <w:rFonts w:hint="cs"/>
          <w:spacing w:val="-2"/>
          <w:rtl/>
        </w:rPr>
        <w:t>حان</w:t>
      </w:r>
      <w:r w:rsidR="00B02C6D" w:rsidRPr="00C35B6D">
        <w:rPr>
          <w:rFonts w:hint="cs"/>
          <w:spacing w:val="-2"/>
          <w:rtl/>
        </w:rPr>
        <w:t>ی</w:t>
      </w:r>
      <w:r w:rsidRPr="00C35B6D">
        <w:rPr>
          <w:rFonts w:hint="cs"/>
          <w:spacing w:val="-2"/>
          <w:rtl/>
        </w:rPr>
        <w:t xml:space="preserve"> و معنوی اسان نیز اطلاق می‌شود</w:t>
      </w:r>
      <w:r w:rsidR="00B02C6D" w:rsidRPr="00C35B6D">
        <w:rPr>
          <w:rFonts w:hint="cs"/>
          <w:spacing w:val="-2"/>
          <w:rtl/>
        </w:rPr>
        <w:t>.</w:t>
      </w:r>
      <w:r w:rsidRPr="00C35B6D">
        <w:rPr>
          <w:rFonts w:hint="cs"/>
          <w:spacing w:val="-2"/>
          <w:rtl/>
        </w:rPr>
        <w:t xml:space="preserve"> </w:t>
      </w:r>
      <w:r w:rsidRPr="00C35B6D">
        <w:rPr>
          <w:rFonts w:cs="Traditional Arabic" w:hint="cs"/>
          <w:spacing w:val="-2"/>
          <w:rtl/>
        </w:rPr>
        <w:t>﴿</w:t>
      </w:r>
      <w:r w:rsidRPr="00C35B6D">
        <w:rPr>
          <w:rStyle w:val="Chard"/>
          <w:spacing w:val="-2"/>
          <w:rtl/>
        </w:rPr>
        <w:t>سَوَّىٰهَا</w:t>
      </w:r>
      <w:r w:rsidRPr="00C35B6D">
        <w:rPr>
          <w:rFonts w:cs="Traditional Arabic" w:hint="cs"/>
          <w:spacing w:val="-2"/>
          <w:rtl/>
        </w:rPr>
        <w:t>﴾</w:t>
      </w:r>
      <w:r w:rsidRPr="00C35B6D">
        <w:rPr>
          <w:rFonts w:hint="cs"/>
          <w:spacing w:val="-2"/>
          <w:rtl/>
        </w:rPr>
        <w:t>: آن را سامان داد، منظم ساخت، ساخته و پرداخته کرد</w:t>
      </w:r>
      <w:r w:rsidR="00B02C6D" w:rsidRPr="00C35B6D">
        <w:rPr>
          <w:rFonts w:hint="cs"/>
          <w:spacing w:val="-2"/>
          <w:rtl/>
        </w:rPr>
        <w:t>.</w:t>
      </w:r>
      <w:r w:rsidRPr="00C35B6D">
        <w:rPr>
          <w:rFonts w:hint="cs"/>
          <w:spacing w:val="-2"/>
          <w:rtl/>
        </w:rPr>
        <w:t xml:space="preserve"> </w:t>
      </w:r>
      <w:r w:rsidRPr="00C35B6D">
        <w:rPr>
          <w:rFonts w:cs="Traditional Arabic" w:hint="cs"/>
          <w:spacing w:val="-2"/>
          <w:rtl/>
        </w:rPr>
        <w:t>﴿</w:t>
      </w:r>
      <w:r w:rsidRPr="00C35B6D">
        <w:rPr>
          <w:rStyle w:val="Chard"/>
          <w:spacing w:val="-2"/>
          <w:rtl/>
        </w:rPr>
        <w:t>أَلۡهَمَهَا</w:t>
      </w:r>
      <w:r w:rsidRPr="00C35B6D">
        <w:rPr>
          <w:rFonts w:cs="Traditional Arabic" w:hint="cs"/>
          <w:spacing w:val="-2"/>
          <w:rtl/>
        </w:rPr>
        <w:t>﴾</w:t>
      </w:r>
      <w:r w:rsidRPr="00C35B6D">
        <w:rPr>
          <w:rFonts w:hint="cs"/>
          <w:spacing w:val="-2"/>
          <w:rtl/>
        </w:rPr>
        <w:t>: او را خبر داد و آگاه ساخت، به او شناساند و قدرت تشخیص و تمییز را به او عنایت کرد</w:t>
      </w:r>
      <w:r w:rsidR="00B02C6D" w:rsidRPr="00C35B6D">
        <w:rPr>
          <w:rFonts w:hint="cs"/>
          <w:spacing w:val="-2"/>
          <w:rtl/>
        </w:rPr>
        <w:t>.</w:t>
      </w:r>
      <w:r w:rsidRPr="00C35B6D">
        <w:rPr>
          <w:rFonts w:hint="cs"/>
          <w:spacing w:val="-2"/>
          <w:rtl/>
        </w:rPr>
        <w:t xml:space="preserve"> </w:t>
      </w:r>
      <w:r w:rsidRPr="00C35B6D">
        <w:rPr>
          <w:rFonts w:cs="Traditional Arabic" w:hint="cs"/>
          <w:spacing w:val="-2"/>
          <w:rtl/>
        </w:rPr>
        <w:t>﴿</w:t>
      </w:r>
      <w:r w:rsidRPr="00C35B6D">
        <w:rPr>
          <w:rStyle w:val="Chard"/>
          <w:spacing w:val="-2"/>
          <w:rtl/>
        </w:rPr>
        <w:t>فُجُورَ</w:t>
      </w:r>
      <w:r w:rsidRPr="00C35B6D">
        <w:rPr>
          <w:rFonts w:cs="Traditional Arabic" w:hint="cs"/>
          <w:spacing w:val="-2"/>
          <w:rtl/>
        </w:rPr>
        <w:t>﴾</w:t>
      </w:r>
      <w:r w:rsidRPr="00C35B6D">
        <w:rPr>
          <w:rFonts w:hint="cs"/>
          <w:spacing w:val="-2"/>
          <w:rtl/>
        </w:rPr>
        <w:t>: پلیدی و آن چه سبب گناه و نافرمانی از خداوند می‌شود</w:t>
      </w:r>
      <w:r w:rsidR="00B02C6D" w:rsidRPr="00C35B6D">
        <w:rPr>
          <w:rFonts w:hint="cs"/>
          <w:spacing w:val="-2"/>
          <w:rtl/>
        </w:rPr>
        <w:t>.</w:t>
      </w:r>
      <w:r w:rsidRPr="00C35B6D">
        <w:rPr>
          <w:rFonts w:hint="cs"/>
          <w:spacing w:val="-2"/>
          <w:rtl/>
        </w:rPr>
        <w:t xml:space="preserve"> </w:t>
      </w:r>
      <w:r w:rsidRPr="00C35B6D">
        <w:rPr>
          <w:rFonts w:cs="Traditional Arabic" w:hint="cs"/>
          <w:spacing w:val="-2"/>
          <w:rtl/>
        </w:rPr>
        <w:t>﴿</w:t>
      </w:r>
      <w:r w:rsidRPr="00C35B6D">
        <w:rPr>
          <w:rStyle w:val="Chard"/>
          <w:spacing w:val="-2"/>
          <w:rtl/>
        </w:rPr>
        <w:t>تَقۡوَىٰ</w:t>
      </w:r>
      <w:r w:rsidRPr="00C35B6D">
        <w:rPr>
          <w:rFonts w:cs="Traditional Arabic" w:hint="cs"/>
          <w:spacing w:val="-2"/>
          <w:rtl/>
        </w:rPr>
        <w:t>﴾</w:t>
      </w:r>
      <w:r w:rsidRPr="00C35B6D">
        <w:rPr>
          <w:rFonts w:hint="cs"/>
          <w:spacing w:val="-2"/>
          <w:rtl/>
        </w:rPr>
        <w:t>: آنچه از رسیدن ضرر معنوی به انسان جلوگیری می‌کند که شامل فرمان برداری از خداوند در انجام واجبات و ترک نواهی است</w:t>
      </w:r>
      <w:r w:rsidR="00B02C6D" w:rsidRPr="00C35B6D">
        <w:rPr>
          <w:rFonts w:hint="cs"/>
          <w:spacing w:val="-2"/>
          <w:rtl/>
        </w:rPr>
        <w:t>.</w:t>
      </w:r>
      <w:r w:rsidRPr="00C35B6D">
        <w:rPr>
          <w:rFonts w:hint="cs"/>
          <w:spacing w:val="-2"/>
          <w:rtl/>
        </w:rPr>
        <w:t xml:space="preserve"> </w:t>
      </w:r>
      <w:r w:rsidRPr="00C35B6D">
        <w:rPr>
          <w:rFonts w:cs="Traditional Arabic" w:hint="cs"/>
          <w:spacing w:val="-2"/>
          <w:rtl/>
        </w:rPr>
        <w:t>﴿</w:t>
      </w:r>
      <w:r w:rsidRPr="00C35B6D">
        <w:rPr>
          <w:rStyle w:val="Chard"/>
          <w:spacing w:val="-2"/>
          <w:rtl/>
        </w:rPr>
        <w:t>زَكَّىٰهَا</w:t>
      </w:r>
      <w:r w:rsidRPr="00C35B6D">
        <w:rPr>
          <w:rFonts w:cs="Traditional Arabic" w:hint="cs"/>
          <w:spacing w:val="-2"/>
          <w:rtl/>
        </w:rPr>
        <w:t>﴾</w:t>
      </w:r>
      <w:r w:rsidRPr="00C35B6D">
        <w:rPr>
          <w:rFonts w:hint="cs"/>
          <w:spacing w:val="-2"/>
          <w:rtl/>
        </w:rPr>
        <w:t>: آن را پاکیزه ساخت و سبب رشد ترقی آن شد</w:t>
      </w:r>
      <w:r w:rsidR="00B02C6D" w:rsidRPr="00C35B6D">
        <w:rPr>
          <w:rFonts w:hint="cs"/>
          <w:spacing w:val="-2"/>
          <w:rtl/>
        </w:rPr>
        <w:t>.</w:t>
      </w:r>
      <w:r w:rsidRPr="00C35B6D">
        <w:rPr>
          <w:rFonts w:hint="cs"/>
          <w:spacing w:val="-2"/>
          <w:rtl/>
        </w:rPr>
        <w:t xml:space="preserve"> </w:t>
      </w:r>
      <w:r w:rsidRPr="00C35B6D">
        <w:rPr>
          <w:rFonts w:cs="Traditional Arabic" w:hint="cs"/>
          <w:spacing w:val="-2"/>
          <w:rtl/>
        </w:rPr>
        <w:t>﴿</w:t>
      </w:r>
      <w:r w:rsidRPr="00C35B6D">
        <w:rPr>
          <w:rStyle w:val="Chard"/>
          <w:spacing w:val="-2"/>
          <w:rtl/>
        </w:rPr>
        <w:t>خَابَ</w:t>
      </w:r>
      <w:r w:rsidRPr="00C35B6D">
        <w:rPr>
          <w:rFonts w:cs="Traditional Arabic" w:hint="cs"/>
          <w:spacing w:val="-2"/>
          <w:rtl/>
        </w:rPr>
        <w:t xml:space="preserve">﴾ </w:t>
      </w:r>
      <w:r w:rsidRPr="00C35B6D">
        <w:rPr>
          <w:rFonts w:hint="cs"/>
          <w:spacing w:val="-2"/>
          <w:rtl/>
        </w:rPr>
        <w:t>(حهَبْ): محروم و بی‌بهره ماند، ضرر کرد</w:t>
      </w:r>
      <w:r w:rsidR="00B02C6D" w:rsidRPr="00C35B6D">
        <w:rPr>
          <w:rFonts w:hint="cs"/>
          <w:spacing w:val="-2"/>
          <w:rtl/>
        </w:rPr>
        <w:t>.</w:t>
      </w:r>
      <w:r w:rsidRPr="00C35B6D">
        <w:rPr>
          <w:rFonts w:hint="cs"/>
          <w:spacing w:val="-2"/>
          <w:rtl/>
        </w:rPr>
        <w:t xml:space="preserve"> </w:t>
      </w:r>
      <w:r w:rsidRPr="00C35B6D">
        <w:rPr>
          <w:rFonts w:cs="Traditional Arabic" w:hint="cs"/>
          <w:spacing w:val="-2"/>
          <w:rtl/>
        </w:rPr>
        <w:t>﴿</w:t>
      </w:r>
      <w:r w:rsidRPr="00C35B6D">
        <w:rPr>
          <w:rStyle w:val="Chard"/>
          <w:spacing w:val="-2"/>
          <w:rtl/>
        </w:rPr>
        <w:t>دَسَّىٰهَا</w:t>
      </w:r>
      <w:r w:rsidRPr="00C35B6D">
        <w:rPr>
          <w:rFonts w:cs="Traditional Arabic" w:hint="cs"/>
          <w:spacing w:val="-2"/>
          <w:rtl/>
        </w:rPr>
        <w:t>﴾</w:t>
      </w:r>
      <w:r w:rsidRPr="00C35B6D">
        <w:rPr>
          <w:rFonts w:hint="cs"/>
          <w:spacing w:val="-2"/>
          <w:rtl/>
        </w:rPr>
        <w:t xml:space="preserve"> (التدسیة): آن را مخفی ساخت، فطرت پاک انسانی را که می‌توانست رشد و نمو یابد در زیر ایمال پست حیوانی و شهوانی مدفون ساخت.</w:t>
      </w:r>
    </w:p>
    <w:p w:rsidR="00D16C62" w:rsidRDefault="00D16C62" w:rsidP="00D16C62">
      <w:pPr>
        <w:pStyle w:val="a9"/>
        <w:rPr>
          <w:rtl/>
        </w:rPr>
      </w:pPr>
      <w:r>
        <w:rPr>
          <w:rFonts w:hint="cs"/>
          <w:rtl/>
        </w:rPr>
        <w:t>مفهوم کلی آیات:</w:t>
      </w:r>
    </w:p>
    <w:p w:rsidR="00D16C62" w:rsidRDefault="00D16C62" w:rsidP="00B02C6D">
      <w:pPr>
        <w:pStyle w:val="a8"/>
        <w:rPr>
          <w:rtl/>
        </w:rPr>
      </w:pPr>
      <w:r>
        <w:rPr>
          <w:rFonts w:hint="cs"/>
          <w:rtl/>
        </w:rPr>
        <w:t>نفس انسان همچون جوانه‌ای است که خداوند آن را در وجود هر</w:t>
      </w:r>
      <w:r w:rsidR="00B02C6D">
        <w:rPr>
          <w:rFonts w:hint="cs"/>
          <w:rtl/>
        </w:rPr>
        <w:t xml:space="preserve"> </w:t>
      </w:r>
      <w:r>
        <w:rPr>
          <w:rFonts w:hint="cs"/>
          <w:rtl/>
        </w:rPr>
        <w:t>کس رویانده است و از آن به فطرت نیز یاد کرده‌اند اعمال انسان می‌تواند این جوانه را رشد داده و تبدیل به درخت تنومند ایمان سازد و میوه‌ی شیرین سعادت را از آن برداشت نماید؛ در مقابل، غرق شدن در شهوات و فساد، این جوانه را در زیر انبوه گناه و خلاف مدفون می‌سازد و راه هرگونه ترقی و رشد را از او می‌گیرد و خویشتن را نسبت به بهره‌مندی از آن محروم می‌سازد.</w:t>
      </w:r>
    </w:p>
    <w:p w:rsidR="00D16C62" w:rsidRDefault="00D16C62" w:rsidP="00D16C62">
      <w:pPr>
        <w:pStyle w:val="a5"/>
        <w:rPr>
          <w:rtl/>
        </w:rPr>
      </w:pPr>
      <w:r>
        <w:rPr>
          <w:rFonts w:hint="cs"/>
          <w:rtl/>
        </w:rPr>
        <w:t>مبحث دوم: پیامد طغیان نفس</w:t>
      </w:r>
    </w:p>
    <w:p w:rsidR="00D16C62" w:rsidRDefault="00D16C62" w:rsidP="00B02C6D">
      <w:pPr>
        <w:pStyle w:val="a8"/>
        <w:rPr>
          <w:rtl/>
        </w:rPr>
      </w:pPr>
      <w:r w:rsidRPr="00777FF2">
        <w:rPr>
          <w:rFonts w:cs="Traditional Arabic"/>
          <w:rtl/>
        </w:rPr>
        <w:t>﴿</w:t>
      </w:r>
      <w:r w:rsidRPr="00B02C6D">
        <w:rPr>
          <w:rStyle w:val="Chard"/>
          <w:rtl/>
        </w:rPr>
        <w:t>كَذَّبَت</w:t>
      </w:r>
      <w:r w:rsidRPr="00B02C6D">
        <w:rPr>
          <w:rStyle w:val="Chard"/>
          <w:rFonts w:hint="cs"/>
          <w:rtl/>
        </w:rPr>
        <w:t>ۡ</w:t>
      </w:r>
      <w:r w:rsidRPr="00B02C6D">
        <w:rPr>
          <w:rStyle w:val="Chard"/>
          <w:rtl/>
        </w:rPr>
        <w:t xml:space="preserve"> </w:t>
      </w:r>
      <w:r w:rsidRPr="00B02C6D">
        <w:rPr>
          <w:rStyle w:val="Chard"/>
          <w:rFonts w:hint="cs"/>
          <w:rtl/>
        </w:rPr>
        <w:t>ثَمُودُ</w:t>
      </w:r>
      <w:r w:rsidRPr="00B02C6D">
        <w:rPr>
          <w:rStyle w:val="Chard"/>
          <w:rtl/>
        </w:rPr>
        <w:t xml:space="preserve"> </w:t>
      </w:r>
      <w:r w:rsidRPr="00B02C6D">
        <w:rPr>
          <w:rStyle w:val="Chard"/>
          <w:rFonts w:hint="cs"/>
          <w:rtl/>
        </w:rPr>
        <w:t>بِطَغۡوَىٰهَآ</w:t>
      </w:r>
      <w:r w:rsidRPr="00B02C6D">
        <w:rPr>
          <w:rStyle w:val="Chard"/>
          <w:rtl/>
        </w:rPr>
        <w:t xml:space="preserve">١١ إِذِ </w:t>
      </w:r>
      <w:r w:rsidRPr="00B02C6D">
        <w:rPr>
          <w:rStyle w:val="Chard"/>
          <w:rFonts w:hint="cs"/>
          <w:rtl/>
        </w:rPr>
        <w:t>ٱ</w:t>
      </w:r>
      <w:r w:rsidRPr="00B02C6D">
        <w:rPr>
          <w:rStyle w:val="Chard"/>
          <w:rFonts w:hint="eastAsia"/>
          <w:rtl/>
        </w:rPr>
        <w:t>نۢبَعَثَ</w:t>
      </w:r>
      <w:r w:rsidRPr="00B02C6D">
        <w:rPr>
          <w:rStyle w:val="Chard"/>
          <w:rtl/>
        </w:rPr>
        <w:t xml:space="preserve"> أَشۡقَىٰهَا١٢ فَقَالَ لَهُمۡ رَسُولُ </w:t>
      </w:r>
      <w:r w:rsidRPr="00B02C6D">
        <w:rPr>
          <w:rStyle w:val="Chard"/>
          <w:rFonts w:hint="cs"/>
          <w:rtl/>
        </w:rPr>
        <w:t>ٱ</w:t>
      </w:r>
      <w:r w:rsidRPr="00B02C6D">
        <w:rPr>
          <w:rStyle w:val="Chard"/>
          <w:rFonts w:hint="eastAsia"/>
          <w:rtl/>
        </w:rPr>
        <w:t>للَّهِ</w:t>
      </w:r>
      <w:r w:rsidRPr="00B02C6D">
        <w:rPr>
          <w:rStyle w:val="Chard"/>
          <w:rtl/>
        </w:rPr>
        <w:t xml:space="preserve"> نَاقَةَ </w:t>
      </w:r>
      <w:r w:rsidRPr="00B02C6D">
        <w:rPr>
          <w:rStyle w:val="Chard"/>
          <w:rFonts w:hint="cs"/>
          <w:rtl/>
        </w:rPr>
        <w:t>ٱ</w:t>
      </w:r>
      <w:r w:rsidRPr="00B02C6D">
        <w:rPr>
          <w:rStyle w:val="Chard"/>
          <w:rFonts w:hint="eastAsia"/>
          <w:rtl/>
        </w:rPr>
        <w:t>للَّهِ</w:t>
      </w:r>
      <w:r w:rsidRPr="00B02C6D">
        <w:rPr>
          <w:rStyle w:val="Chard"/>
          <w:rtl/>
        </w:rPr>
        <w:t xml:space="preserve"> وَسُقۡيَٰهَا١٣ فَكَذَّبُوهُ فَعَقَرُوهَا فَدَمۡدَمَ عَلَيۡهِمۡ رَبُّهُم بِذَنۢبِهِمۡ فَسَوَّىٰهَا١٤ وَلَا يَخَافُ عُقۡبَٰهَا١٥</w:t>
      </w:r>
      <w:r w:rsidRPr="00777FF2">
        <w:rPr>
          <w:rFonts w:cs="Traditional Arabic" w:hint="cs"/>
          <w:rtl/>
        </w:rPr>
        <w:t>﴾</w:t>
      </w:r>
      <w:r>
        <w:rPr>
          <w:szCs w:val="24"/>
          <w:rtl/>
        </w:rPr>
        <w:t xml:space="preserve"> </w:t>
      </w:r>
      <w:r w:rsidRPr="00777FF2">
        <w:rPr>
          <w:rStyle w:val="Char6"/>
          <w:rtl/>
        </w:rPr>
        <w:t>[الشمس: 11-15]</w:t>
      </w:r>
      <w:r>
        <w:rPr>
          <w:rStyle w:val="Char6"/>
          <w:rFonts w:hint="cs"/>
          <w:rtl/>
        </w:rPr>
        <w:t>.</w:t>
      </w:r>
    </w:p>
    <w:p w:rsidR="00D16C62" w:rsidRDefault="00D16C62" w:rsidP="00D16C62">
      <w:pPr>
        <w:pStyle w:val="a9"/>
        <w:rPr>
          <w:rtl/>
        </w:rPr>
      </w:pPr>
      <w:r>
        <w:rPr>
          <w:rFonts w:hint="cs"/>
          <w:rtl/>
        </w:rPr>
        <w:t xml:space="preserve">ترجمه: </w:t>
      </w:r>
    </w:p>
    <w:p w:rsidR="00D16C62" w:rsidRDefault="00D16C62" w:rsidP="00D16C62">
      <w:pPr>
        <w:pStyle w:val="a8"/>
        <w:rPr>
          <w:rtl/>
        </w:rPr>
      </w:pPr>
      <w:r>
        <w:rPr>
          <w:rFonts w:hint="cs"/>
          <w:rtl/>
        </w:rPr>
        <w:t>«ثمود از روی سرکشی خود دروغ انگاشتند (11) آنگاه که بدبخت‌ترینشان برخاست (12) پس فرستاده‌ی خداوند به</w:t>
      </w:r>
      <w:r w:rsidR="006F2FD0" w:rsidRPr="006F2FD0">
        <w:rPr>
          <w:rFonts w:hint="cs"/>
          <w:rtl/>
        </w:rPr>
        <w:t xml:space="preserve"> آن‌ها </w:t>
      </w:r>
      <w:r>
        <w:rPr>
          <w:rFonts w:hint="cs"/>
          <w:rtl/>
        </w:rPr>
        <w:t>گفت: ناقه‌ی خدا و آب خوردنش را واگذارید (13) پس او را دروغگو انگاشتند و آن ناقه را از پای درآوردند، آنگاه پروردگارشان به سبب گناه‌شان، عذاب بر ایشان فرود آورد و آن را یکسان ساخت (14) و از عاقبت آن باکی ندارد (15)»</w:t>
      </w:r>
      <w:r w:rsidRPr="00560803">
        <w:rPr>
          <w:rFonts w:hint="cs"/>
          <w:rtl/>
        </w:rPr>
        <w:t>.</w:t>
      </w:r>
    </w:p>
    <w:p w:rsidR="00D16C62" w:rsidRDefault="00D16C62" w:rsidP="00D16C62">
      <w:pPr>
        <w:pStyle w:val="a9"/>
        <w:rPr>
          <w:rtl/>
        </w:rPr>
      </w:pPr>
      <w:r>
        <w:rPr>
          <w:rFonts w:hint="cs"/>
          <w:rtl/>
        </w:rPr>
        <w:t>توضیحات:</w:t>
      </w:r>
    </w:p>
    <w:p w:rsidR="00D16C62" w:rsidRDefault="00D16C62" w:rsidP="00556C24">
      <w:pPr>
        <w:pStyle w:val="a8"/>
        <w:rPr>
          <w:rtl/>
        </w:rPr>
      </w:pPr>
      <w:r>
        <w:rPr>
          <w:rFonts w:cs="Traditional Arabic" w:hint="cs"/>
          <w:rtl/>
        </w:rPr>
        <w:t>﴿</w:t>
      </w:r>
      <w:r w:rsidRPr="005F75F0">
        <w:rPr>
          <w:rStyle w:val="Chard"/>
          <w:rFonts w:hint="cs"/>
          <w:rtl/>
        </w:rPr>
        <w:t>بِطَغۡوَىٰهَآ</w:t>
      </w:r>
      <w:r>
        <w:rPr>
          <w:rFonts w:cs="Traditional Arabic" w:hint="cs"/>
          <w:rtl/>
        </w:rPr>
        <w:t>﴾</w:t>
      </w:r>
      <w:r w:rsidR="00556C24">
        <w:rPr>
          <w:rFonts w:hint="cs"/>
          <w:rtl/>
        </w:rPr>
        <w:t xml:space="preserve"> (بطغیانها)</w:t>
      </w:r>
      <w:r w:rsidRPr="005B0D7C">
        <w:rPr>
          <w:rFonts w:hint="cs"/>
          <w:rtl/>
        </w:rPr>
        <w:t>:</w:t>
      </w:r>
      <w:r>
        <w:rPr>
          <w:rFonts w:hint="cs"/>
          <w:rtl/>
        </w:rPr>
        <w:t xml:space="preserve"> طغیان و سرکشی سبب شد به تکذیب پیامبرشان بپردازند و این نمونه‌ای است از آلودگی نفس به شهوت قدرت و زیاده‌خواهی که در آیه‌ی گذشته به آن اشاره شد</w:t>
      </w:r>
      <w:r w:rsidR="00556C24">
        <w:rPr>
          <w:rFonts w:hint="cs"/>
          <w:rtl/>
        </w:rPr>
        <w:t>.</w:t>
      </w:r>
      <w:r>
        <w:rPr>
          <w:rFonts w:hint="cs"/>
          <w:rtl/>
        </w:rPr>
        <w:t xml:space="preserve"> </w:t>
      </w:r>
      <w:r>
        <w:rPr>
          <w:rFonts w:cs="Traditional Arabic" w:hint="cs"/>
          <w:rtl/>
        </w:rPr>
        <w:t>﴿</w:t>
      </w:r>
      <w:r w:rsidRPr="005F75F0">
        <w:rPr>
          <w:rStyle w:val="Chard"/>
          <w:rFonts w:hint="cs"/>
          <w:rtl/>
        </w:rPr>
        <w:t>ٱ</w:t>
      </w:r>
      <w:r w:rsidRPr="005F75F0">
        <w:rPr>
          <w:rStyle w:val="Chard"/>
          <w:rFonts w:hint="eastAsia"/>
          <w:rtl/>
        </w:rPr>
        <w:t>نۢبَعَثَ</w:t>
      </w:r>
      <w:r>
        <w:rPr>
          <w:rFonts w:cs="Traditional Arabic" w:hint="cs"/>
          <w:rtl/>
        </w:rPr>
        <w:t>﴾</w:t>
      </w:r>
      <w:r w:rsidRPr="005B0D7C">
        <w:rPr>
          <w:rFonts w:hint="cs"/>
          <w:rtl/>
        </w:rPr>
        <w:t>:</w:t>
      </w:r>
      <w:r>
        <w:rPr>
          <w:rFonts w:hint="cs"/>
          <w:rtl/>
        </w:rPr>
        <w:t xml:space="preserve"> به پا خاست، حرکت کرد</w:t>
      </w:r>
      <w:r w:rsidR="00556C24">
        <w:rPr>
          <w:rFonts w:hint="cs"/>
          <w:rtl/>
        </w:rPr>
        <w:t>.</w:t>
      </w:r>
      <w:r>
        <w:rPr>
          <w:rFonts w:hint="cs"/>
          <w:rtl/>
        </w:rPr>
        <w:t xml:space="preserve"> </w:t>
      </w:r>
      <w:r>
        <w:rPr>
          <w:rFonts w:cs="Traditional Arabic" w:hint="cs"/>
          <w:rtl/>
        </w:rPr>
        <w:t>﴿</w:t>
      </w:r>
      <w:r w:rsidRPr="005F75F0">
        <w:rPr>
          <w:rStyle w:val="Chard"/>
          <w:rtl/>
        </w:rPr>
        <w:t>أَشۡقَىٰهَا</w:t>
      </w:r>
      <w:r>
        <w:rPr>
          <w:rFonts w:cs="Traditional Arabic" w:hint="cs"/>
          <w:rtl/>
        </w:rPr>
        <w:t>﴾</w:t>
      </w:r>
      <w:r w:rsidRPr="005B0D7C">
        <w:rPr>
          <w:rFonts w:hint="cs"/>
          <w:rtl/>
        </w:rPr>
        <w:t>:</w:t>
      </w:r>
      <w:r>
        <w:rPr>
          <w:rFonts w:hint="cs"/>
          <w:rtl/>
        </w:rPr>
        <w:t xml:space="preserve"> شقی‌ترین و بدبخت‌ترین</w:t>
      </w:r>
      <w:r w:rsidR="006F2FD0" w:rsidRPr="006F2FD0">
        <w:rPr>
          <w:rFonts w:hint="cs"/>
          <w:rtl/>
        </w:rPr>
        <w:t xml:space="preserve"> آن‌ها </w:t>
      </w:r>
      <w:r>
        <w:rPr>
          <w:rFonts w:hint="cs"/>
          <w:rtl/>
        </w:rPr>
        <w:t>که گفته‌اند نام او «قدار بن سالف» بوده است</w:t>
      </w:r>
      <w:r w:rsidR="00556C24">
        <w:rPr>
          <w:rFonts w:hint="cs"/>
          <w:rtl/>
        </w:rPr>
        <w:t>.</w:t>
      </w:r>
      <w:r>
        <w:rPr>
          <w:rFonts w:hint="cs"/>
          <w:rtl/>
        </w:rPr>
        <w:t xml:space="preserve"> </w:t>
      </w:r>
      <w:r>
        <w:rPr>
          <w:rFonts w:cs="Traditional Arabic" w:hint="cs"/>
          <w:rtl/>
        </w:rPr>
        <w:t>﴿</w:t>
      </w:r>
      <w:r w:rsidRPr="005F75F0">
        <w:rPr>
          <w:rStyle w:val="Chard"/>
          <w:rtl/>
        </w:rPr>
        <w:t xml:space="preserve">نَاقَةَ </w:t>
      </w:r>
      <w:r w:rsidRPr="005F75F0">
        <w:rPr>
          <w:rStyle w:val="Chard"/>
          <w:rFonts w:hint="cs"/>
          <w:rtl/>
        </w:rPr>
        <w:t>ٱ</w:t>
      </w:r>
      <w:r w:rsidRPr="005F75F0">
        <w:rPr>
          <w:rStyle w:val="Chard"/>
          <w:rFonts w:hint="eastAsia"/>
          <w:rtl/>
        </w:rPr>
        <w:t>للَّهِ</w:t>
      </w:r>
      <w:r>
        <w:rPr>
          <w:rFonts w:cs="Traditional Arabic" w:hint="cs"/>
          <w:rtl/>
        </w:rPr>
        <w:t>﴾</w:t>
      </w:r>
      <w:r w:rsidRPr="005B0D7C">
        <w:rPr>
          <w:rFonts w:hint="cs"/>
          <w:rtl/>
        </w:rPr>
        <w:t>:</w:t>
      </w:r>
      <w:r w:rsidR="00556C24">
        <w:rPr>
          <w:rFonts w:hint="cs"/>
          <w:rtl/>
        </w:rPr>
        <w:t xml:space="preserve"> ناقه</w:t>
      </w:r>
      <w:r>
        <w:rPr>
          <w:rFonts w:hint="cs"/>
          <w:rtl/>
        </w:rPr>
        <w:t xml:space="preserve"> به معنای شتر است و نسبت آن به خداوند به خاطر اهمیت آن است، زیرا معجزه‌ی الهی و جهت آزمودن قوم ثمود بود</w:t>
      </w:r>
      <w:r w:rsidR="00556C24">
        <w:rPr>
          <w:rFonts w:hint="cs"/>
          <w:rtl/>
        </w:rPr>
        <w:t>.</w:t>
      </w:r>
      <w:r>
        <w:rPr>
          <w:rFonts w:hint="cs"/>
          <w:rtl/>
        </w:rPr>
        <w:t xml:space="preserve"> </w:t>
      </w:r>
      <w:r>
        <w:rPr>
          <w:rFonts w:cs="Traditional Arabic" w:hint="cs"/>
          <w:rtl/>
        </w:rPr>
        <w:t>﴿</w:t>
      </w:r>
      <w:r w:rsidRPr="005F75F0">
        <w:rPr>
          <w:rStyle w:val="Chard"/>
          <w:rtl/>
        </w:rPr>
        <w:t>سُقۡيَٰهَا</w:t>
      </w:r>
      <w:r>
        <w:rPr>
          <w:rFonts w:cs="Traditional Arabic" w:hint="cs"/>
          <w:rtl/>
        </w:rPr>
        <w:t>﴾</w:t>
      </w:r>
      <w:r w:rsidRPr="005B0D7C">
        <w:rPr>
          <w:rFonts w:hint="cs"/>
          <w:rtl/>
        </w:rPr>
        <w:t>:</w:t>
      </w:r>
      <w:r>
        <w:rPr>
          <w:rFonts w:hint="cs"/>
          <w:rtl/>
        </w:rPr>
        <w:t xml:space="preserve"> آب خوردن آن شتر، زیرا مقرر شده بود که یک روز شتر از چشمه آب بخورد و روز دیگر مردم آب بردارند و این برنامه‌ی خداوند جهت آزمایش</w:t>
      </w:r>
      <w:r w:rsidR="006F2FD0" w:rsidRPr="006F2FD0">
        <w:rPr>
          <w:rFonts w:hint="cs"/>
          <w:rtl/>
        </w:rPr>
        <w:t xml:space="preserve"> آن‌ها </w:t>
      </w:r>
      <w:r>
        <w:rPr>
          <w:rFonts w:hint="cs"/>
          <w:rtl/>
        </w:rPr>
        <w:t>بود</w:t>
      </w:r>
      <w:r w:rsidR="00556C24">
        <w:rPr>
          <w:rFonts w:hint="cs"/>
          <w:rtl/>
        </w:rPr>
        <w:t>.</w:t>
      </w:r>
      <w:r>
        <w:rPr>
          <w:rFonts w:hint="cs"/>
          <w:rtl/>
        </w:rPr>
        <w:t xml:space="preserve"> </w:t>
      </w:r>
      <w:r>
        <w:rPr>
          <w:rFonts w:cs="Traditional Arabic" w:hint="cs"/>
          <w:rtl/>
        </w:rPr>
        <w:t>﴿</w:t>
      </w:r>
      <w:r w:rsidRPr="005F75F0">
        <w:rPr>
          <w:rStyle w:val="Chard"/>
          <w:rtl/>
        </w:rPr>
        <w:t>عَقَرُوهَا</w:t>
      </w:r>
      <w:r>
        <w:rPr>
          <w:rFonts w:cs="Traditional Arabic" w:hint="cs"/>
          <w:rtl/>
        </w:rPr>
        <w:t>﴾</w:t>
      </w:r>
      <w:r w:rsidRPr="005B0D7C">
        <w:rPr>
          <w:rFonts w:hint="cs"/>
          <w:rtl/>
        </w:rPr>
        <w:t>:</w:t>
      </w:r>
      <w:r>
        <w:rPr>
          <w:rFonts w:hint="cs"/>
          <w:rtl/>
        </w:rPr>
        <w:t xml:space="preserve"> آن شتر را زخمی کرده و کشتند</w:t>
      </w:r>
      <w:r w:rsidR="00556C24">
        <w:rPr>
          <w:rFonts w:hint="cs"/>
          <w:rtl/>
        </w:rPr>
        <w:t>.</w:t>
      </w:r>
      <w:r>
        <w:rPr>
          <w:rFonts w:hint="cs"/>
          <w:rtl/>
        </w:rPr>
        <w:t xml:space="preserve"> </w:t>
      </w:r>
      <w:r>
        <w:rPr>
          <w:rFonts w:cs="Traditional Arabic" w:hint="cs"/>
          <w:rtl/>
        </w:rPr>
        <w:t>﴿</w:t>
      </w:r>
      <w:r w:rsidRPr="005F75F0">
        <w:rPr>
          <w:rStyle w:val="Chard"/>
          <w:rtl/>
        </w:rPr>
        <w:t>دَمۡدَمَ عَلَيۡهِمۡ</w:t>
      </w:r>
      <w:r>
        <w:rPr>
          <w:rFonts w:cs="Traditional Arabic" w:hint="cs"/>
          <w:rtl/>
        </w:rPr>
        <w:t>﴾</w:t>
      </w:r>
      <w:r w:rsidRPr="005B0D7C">
        <w:rPr>
          <w:rFonts w:hint="cs"/>
          <w:rtl/>
        </w:rPr>
        <w:t xml:space="preserve">: </w:t>
      </w:r>
      <w:r>
        <w:rPr>
          <w:rFonts w:hint="cs"/>
          <w:rtl/>
        </w:rPr>
        <w:t>طبقه‌ای از عذاب بر</w:t>
      </w:r>
      <w:r w:rsidR="006F2FD0" w:rsidRPr="006F2FD0">
        <w:rPr>
          <w:rFonts w:hint="cs"/>
          <w:rtl/>
        </w:rPr>
        <w:t xml:space="preserve"> آن‌ها </w:t>
      </w:r>
      <w:r>
        <w:rPr>
          <w:rFonts w:hint="cs"/>
          <w:rtl/>
        </w:rPr>
        <w:t>فرود آورد و</w:t>
      </w:r>
      <w:r w:rsidR="006F2FD0" w:rsidRPr="006F2FD0">
        <w:rPr>
          <w:rFonts w:hint="cs"/>
          <w:rtl/>
        </w:rPr>
        <w:t xml:space="preserve"> آن‌ها </w:t>
      </w:r>
      <w:r>
        <w:rPr>
          <w:rFonts w:hint="cs"/>
          <w:rtl/>
        </w:rPr>
        <w:t>را بر زمین چسپانید</w:t>
      </w:r>
      <w:r w:rsidR="00556C24">
        <w:rPr>
          <w:rFonts w:hint="cs"/>
          <w:rtl/>
        </w:rPr>
        <w:t>.</w:t>
      </w:r>
      <w:r>
        <w:rPr>
          <w:rFonts w:hint="cs"/>
          <w:rtl/>
        </w:rPr>
        <w:t xml:space="preserve"> </w:t>
      </w:r>
      <w:r>
        <w:rPr>
          <w:rFonts w:cs="Traditional Arabic" w:hint="cs"/>
          <w:rtl/>
        </w:rPr>
        <w:t>﴿</w:t>
      </w:r>
      <w:r w:rsidRPr="005F75F0">
        <w:rPr>
          <w:rStyle w:val="Chard"/>
          <w:rtl/>
        </w:rPr>
        <w:t>فَسَوَّىٰهَا</w:t>
      </w:r>
      <w:r>
        <w:rPr>
          <w:rFonts w:cs="Traditional Arabic" w:hint="cs"/>
          <w:rtl/>
        </w:rPr>
        <w:t>﴾</w:t>
      </w:r>
      <w:r w:rsidRPr="005B0D7C">
        <w:rPr>
          <w:rFonts w:hint="cs"/>
          <w:rtl/>
        </w:rPr>
        <w:t>:</w:t>
      </w:r>
      <w:r>
        <w:rPr>
          <w:rFonts w:hint="cs"/>
          <w:rtl/>
        </w:rPr>
        <w:t xml:space="preserve"> پس همه را نابود کرد و</w:t>
      </w:r>
      <w:r w:rsidR="006F2FD0" w:rsidRPr="006F2FD0">
        <w:rPr>
          <w:rFonts w:hint="cs"/>
          <w:rtl/>
        </w:rPr>
        <w:t xml:space="preserve"> آن‌ها </w:t>
      </w:r>
      <w:r>
        <w:rPr>
          <w:rFonts w:hint="cs"/>
          <w:rtl/>
        </w:rPr>
        <w:t>را با خاک یکسان نمود</w:t>
      </w:r>
      <w:r w:rsidR="00556C24">
        <w:rPr>
          <w:rFonts w:hint="cs"/>
          <w:rtl/>
        </w:rPr>
        <w:t>.</w:t>
      </w:r>
      <w:r>
        <w:rPr>
          <w:rFonts w:hint="cs"/>
          <w:rtl/>
        </w:rPr>
        <w:t xml:space="preserve"> </w:t>
      </w:r>
      <w:r>
        <w:rPr>
          <w:rFonts w:cs="Traditional Arabic" w:hint="cs"/>
          <w:rtl/>
        </w:rPr>
        <w:t>﴿</w:t>
      </w:r>
      <w:r w:rsidRPr="005F75F0">
        <w:rPr>
          <w:rStyle w:val="Chard"/>
          <w:rtl/>
        </w:rPr>
        <w:t>وَلَا يَخَافُ</w:t>
      </w:r>
      <w:r w:rsidRPr="005F75F0">
        <w:rPr>
          <w:rStyle w:val="Chard"/>
          <w:rFonts w:hint="cs"/>
          <w:rtl/>
        </w:rPr>
        <w:t>...</w:t>
      </w:r>
      <w:r>
        <w:rPr>
          <w:rFonts w:cs="Traditional Arabic" w:hint="cs"/>
          <w:rtl/>
        </w:rPr>
        <w:t>﴾</w:t>
      </w:r>
      <w:r w:rsidRPr="005B0D7C">
        <w:rPr>
          <w:rFonts w:hint="cs"/>
          <w:rtl/>
        </w:rPr>
        <w:t>:</w:t>
      </w:r>
      <w:r>
        <w:rPr>
          <w:rFonts w:hint="cs"/>
          <w:rtl/>
        </w:rPr>
        <w:t xml:space="preserve"> خداوند مانند پادشاهان و فرمانروایان نیست که از عقوبت کارش بیمی داشته باشد، زیرا ترس همیشه در برابر قدرت برتر است و برتر از قدرت خداوند قدرتی نیست.</w:t>
      </w:r>
    </w:p>
    <w:p w:rsidR="00D16C62" w:rsidRDefault="00D16C62" w:rsidP="00D16C62">
      <w:pPr>
        <w:pStyle w:val="a9"/>
        <w:rPr>
          <w:rtl/>
        </w:rPr>
      </w:pPr>
      <w:r>
        <w:rPr>
          <w:rFonts w:hint="cs"/>
          <w:rtl/>
        </w:rPr>
        <w:t>مفهوم کلی آیات:</w:t>
      </w:r>
    </w:p>
    <w:p w:rsidR="00D16C62" w:rsidRDefault="00D16C62" w:rsidP="00D16C62">
      <w:pPr>
        <w:pStyle w:val="a8"/>
        <w:rPr>
          <w:rtl/>
        </w:rPr>
      </w:pPr>
      <w:r>
        <w:rPr>
          <w:rFonts w:hint="cs"/>
          <w:rtl/>
        </w:rPr>
        <w:t>رفتار قوم ثمود به واسطه‌ی طغیانی بود که در نتیجه‌ی نیرو و قدرت بدنی دچار آنان شده بود؛ از این رو حکم خداوند را نادیده گرفتند، آن را شکستند و گستاخی نمودند؛ خداوند نیز عذابی همه‌گیر همچون دیگر گستاخان بر</w:t>
      </w:r>
      <w:r w:rsidR="006F2FD0" w:rsidRPr="006F2FD0">
        <w:rPr>
          <w:rFonts w:hint="cs"/>
          <w:rtl/>
        </w:rPr>
        <w:t xml:space="preserve"> آن‌ها </w:t>
      </w:r>
      <w:r>
        <w:rPr>
          <w:rFonts w:hint="cs"/>
          <w:rtl/>
        </w:rPr>
        <w:t>نازل کرد و ضعیف و قوی، فقیر و غنی، کوچک و بزرگ همه را یکجا هلاک کرد و این عذابی است که به نام عذاب استئصال از آن یاد می‌شود.</w:t>
      </w:r>
    </w:p>
    <w:p w:rsidR="00D16C62" w:rsidRDefault="00D16C62" w:rsidP="00D16C62">
      <w:pPr>
        <w:pStyle w:val="a9"/>
        <w:rPr>
          <w:rtl/>
        </w:rPr>
      </w:pPr>
      <w:r>
        <w:rPr>
          <w:rFonts w:hint="cs"/>
          <w:rtl/>
        </w:rPr>
        <w:t xml:space="preserve">برداشت‌ها و فواید سوره: </w:t>
      </w:r>
    </w:p>
    <w:p w:rsidR="00D16C62" w:rsidRDefault="00D16C62" w:rsidP="00707090">
      <w:pPr>
        <w:pStyle w:val="a8"/>
        <w:numPr>
          <w:ilvl w:val="0"/>
          <w:numId w:val="44"/>
        </w:numPr>
        <w:ind w:left="680" w:hanging="340"/>
      </w:pPr>
      <w:r>
        <w:rPr>
          <w:rFonts w:hint="cs"/>
          <w:rtl/>
        </w:rPr>
        <w:t>آنچه در اطراف ما وجود دارد نشانه‌هایی از قدرت خداوند بوده و شایسته‌ی تدبر و تفکر است.</w:t>
      </w:r>
    </w:p>
    <w:p w:rsidR="00D16C62" w:rsidRDefault="00D16C62" w:rsidP="00707090">
      <w:pPr>
        <w:pStyle w:val="a8"/>
        <w:numPr>
          <w:ilvl w:val="0"/>
          <w:numId w:val="44"/>
        </w:numPr>
        <w:ind w:left="680" w:hanging="340"/>
      </w:pPr>
      <w:r>
        <w:rPr>
          <w:rFonts w:hint="cs"/>
          <w:rtl/>
        </w:rPr>
        <w:t>هدایت تنها از سوی خداوند است اما بر هر انسانی واجب است که سعی و تلاش خود را در راه هدایت و عبادت به کار گیرد.</w:t>
      </w:r>
    </w:p>
    <w:p w:rsidR="00D16C62" w:rsidRDefault="00D16C62" w:rsidP="00707090">
      <w:pPr>
        <w:pStyle w:val="a8"/>
        <w:numPr>
          <w:ilvl w:val="0"/>
          <w:numId w:val="44"/>
        </w:numPr>
        <w:ind w:left="680" w:hanging="340"/>
      </w:pPr>
      <w:r>
        <w:rPr>
          <w:rFonts w:hint="cs"/>
          <w:rtl/>
        </w:rPr>
        <w:t>فراتر رفتن از محدوده‌ی خود منجر به تعدی نسبت به محدوده‌ی حقوق دیگران می‌شود.</w:t>
      </w:r>
    </w:p>
    <w:p w:rsidR="00D16C62" w:rsidRDefault="00D16C62" w:rsidP="00707090">
      <w:pPr>
        <w:pStyle w:val="a8"/>
        <w:numPr>
          <w:ilvl w:val="0"/>
          <w:numId w:val="44"/>
        </w:numPr>
        <w:ind w:left="680" w:hanging="340"/>
      </w:pPr>
      <w:r>
        <w:rPr>
          <w:rFonts w:hint="cs"/>
          <w:rtl/>
        </w:rPr>
        <w:t>آنگاه که عذاب خداوند نازل شود همه را به صورت یکسان در بر خواهد گرفت.</w:t>
      </w:r>
    </w:p>
    <w:p w:rsidR="00D16C62" w:rsidRDefault="00D16C62" w:rsidP="00707090">
      <w:pPr>
        <w:pStyle w:val="a8"/>
        <w:numPr>
          <w:ilvl w:val="0"/>
          <w:numId w:val="44"/>
        </w:numPr>
        <w:ind w:left="680" w:hanging="340"/>
      </w:pPr>
      <w:r>
        <w:rPr>
          <w:rFonts w:hint="cs"/>
          <w:rtl/>
        </w:rPr>
        <w:t>تولد هر</w:t>
      </w:r>
      <w:r w:rsidR="00556C24">
        <w:rPr>
          <w:rFonts w:hint="cs"/>
          <w:rtl/>
        </w:rPr>
        <w:t xml:space="preserve"> </w:t>
      </w:r>
      <w:r>
        <w:rPr>
          <w:rFonts w:hint="cs"/>
          <w:rtl/>
        </w:rPr>
        <w:t>انسان بر پایه‌ی فطرت است، یعنی میل به خدا پرستی در او وجود دارد اما کشاکش روزگار می‌تواند این میل را در او تغییر داده و به راهی دیگر بکشاند.</w:t>
      </w:r>
    </w:p>
    <w:p w:rsidR="00D16C62" w:rsidRPr="00904ED7" w:rsidRDefault="00D16C62" w:rsidP="00707090">
      <w:pPr>
        <w:pStyle w:val="a8"/>
        <w:numPr>
          <w:ilvl w:val="0"/>
          <w:numId w:val="44"/>
        </w:numPr>
        <w:ind w:left="680" w:hanging="340"/>
        <w:rPr>
          <w:spacing w:val="-4"/>
        </w:rPr>
      </w:pPr>
      <w:r w:rsidRPr="00904ED7">
        <w:rPr>
          <w:rFonts w:hint="cs"/>
          <w:spacing w:val="-4"/>
          <w:rtl/>
        </w:rPr>
        <w:t xml:space="preserve">امام بخاری از انس بن مالک روایت می‌کند که رسول الله </w:t>
      </w:r>
      <w:r w:rsidRPr="00904ED7">
        <w:rPr>
          <w:rFonts w:cs="CTraditional Arabic" w:hint="cs"/>
          <w:spacing w:val="-4"/>
          <w:rtl/>
        </w:rPr>
        <w:t>ص</w:t>
      </w:r>
      <w:r w:rsidRPr="00904ED7">
        <w:rPr>
          <w:rFonts w:hint="cs"/>
          <w:spacing w:val="-4"/>
          <w:rtl/>
        </w:rPr>
        <w:t xml:space="preserve"> در دعا</w:t>
      </w:r>
      <w:r>
        <w:rPr>
          <w:rFonts w:hint="cs"/>
          <w:spacing w:val="-4"/>
          <w:rtl/>
        </w:rPr>
        <w:t xml:space="preserve"> می‌</w:t>
      </w:r>
      <w:r w:rsidRPr="00904ED7">
        <w:rPr>
          <w:rFonts w:hint="cs"/>
          <w:spacing w:val="-4"/>
          <w:rtl/>
        </w:rPr>
        <w:t>فرمود:</w:t>
      </w:r>
      <w:r w:rsidR="00556C24">
        <w:rPr>
          <w:rFonts w:hint="cs"/>
          <w:spacing w:val="-4"/>
          <w:rtl/>
        </w:rPr>
        <w:t xml:space="preserve"> «</w:t>
      </w:r>
      <w:r w:rsidR="00556C24" w:rsidRPr="00556C24">
        <w:rPr>
          <w:rStyle w:val="Char3"/>
          <w:rFonts w:hint="eastAsia"/>
          <w:rtl/>
        </w:rPr>
        <w:t>اللَّهُمَّ</w:t>
      </w:r>
      <w:r w:rsidR="00556C24" w:rsidRPr="00556C24">
        <w:rPr>
          <w:rStyle w:val="Char3"/>
          <w:rtl/>
        </w:rPr>
        <w:t xml:space="preserve"> </w:t>
      </w:r>
      <w:r w:rsidR="00556C24" w:rsidRPr="00556C24">
        <w:rPr>
          <w:rStyle w:val="Char3"/>
          <w:rFonts w:hint="eastAsia"/>
          <w:rtl/>
        </w:rPr>
        <w:t>إِنِّي</w:t>
      </w:r>
      <w:r w:rsidR="00556C24" w:rsidRPr="00556C24">
        <w:rPr>
          <w:rStyle w:val="Char3"/>
          <w:rtl/>
        </w:rPr>
        <w:t xml:space="preserve"> </w:t>
      </w:r>
      <w:r w:rsidR="00556C24" w:rsidRPr="00556C24">
        <w:rPr>
          <w:rStyle w:val="Char3"/>
          <w:rFonts w:hint="eastAsia"/>
          <w:rtl/>
        </w:rPr>
        <w:t>أَعُوذُ</w:t>
      </w:r>
      <w:r w:rsidR="00556C24" w:rsidRPr="00556C24">
        <w:rPr>
          <w:rStyle w:val="Char3"/>
          <w:rtl/>
        </w:rPr>
        <w:t xml:space="preserve"> </w:t>
      </w:r>
      <w:r w:rsidR="00556C24" w:rsidRPr="00556C24">
        <w:rPr>
          <w:rStyle w:val="Char3"/>
          <w:rFonts w:hint="eastAsia"/>
          <w:rtl/>
        </w:rPr>
        <w:t>بِكَ</w:t>
      </w:r>
      <w:r w:rsidR="00556C24" w:rsidRPr="00556C24">
        <w:rPr>
          <w:rStyle w:val="Char3"/>
          <w:rtl/>
        </w:rPr>
        <w:t xml:space="preserve"> </w:t>
      </w:r>
      <w:r w:rsidR="00556C24" w:rsidRPr="00556C24">
        <w:rPr>
          <w:rStyle w:val="Char3"/>
          <w:rFonts w:hint="eastAsia"/>
          <w:rtl/>
        </w:rPr>
        <w:t>مِنَ</w:t>
      </w:r>
      <w:r w:rsidR="00556C24" w:rsidRPr="00556C24">
        <w:rPr>
          <w:rStyle w:val="Char3"/>
          <w:rtl/>
        </w:rPr>
        <w:t xml:space="preserve"> </w:t>
      </w:r>
      <w:r w:rsidR="00556C24" w:rsidRPr="00556C24">
        <w:rPr>
          <w:rStyle w:val="Char3"/>
          <w:rFonts w:hint="eastAsia"/>
          <w:rtl/>
        </w:rPr>
        <w:t>الْعَجْزِ</w:t>
      </w:r>
      <w:r w:rsidR="00556C24" w:rsidRPr="00556C24">
        <w:rPr>
          <w:rStyle w:val="Char3"/>
          <w:rtl/>
        </w:rPr>
        <w:t xml:space="preserve"> </w:t>
      </w:r>
      <w:r w:rsidR="00556C24" w:rsidRPr="00556C24">
        <w:rPr>
          <w:rStyle w:val="Char3"/>
          <w:rFonts w:hint="eastAsia"/>
          <w:rtl/>
        </w:rPr>
        <w:t>وَالْكَسَلِ</w:t>
      </w:r>
      <w:r w:rsidR="00556C24">
        <w:rPr>
          <w:rStyle w:val="Char3"/>
          <w:rFonts w:hint="cs"/>
          <w:rtl/>
        </w:rPr>
        <w:t xml:space="preserve"> </w:t>
      </w:r>
      <w:r w:rsidR="00556C24" w:rsidRPr="00556C24">
        <w:rPr>
          <w:rStyle w:val="Char3"/>
          <w:rFonts w:hint="eastAsia"/>
          <w:rtl/>
        </w:rPr>
        <w:t>وَالْجُبْنِ</w:t>
      </w:r>
      <w:r w:rsidR="00556C24" w:rsidRPr="00556C24">
        <w:rPr>
          <w:rStyle w:val="Char3"/>
          <w:rtl/>
        </w:rPr>
        <w:t xml:space="preserve"> </w:t>
      </w:r>
      <w:r w:rsidR="00556C24" w:rsidRPr="00556C24">
        <w:rPr>
          <w:rStyle w:val="Char3"/>
          <w:rFonts w:hint="eastAsia"/>
          <w:rtl/>
        </w:rPr>
        <w:t>وَالْبُخْلِ</w:t>
      </w:r>
      <w:r w:rsidR="00556C24" w:rsidRPr="00556C24">
        <w:rPr>
          <w:rStyle w:val="Char3"/>
          <w:rtl/>
        </w:rPr>
        <w:t xml:space="preserve"> </w:t>
      </w:r>
      <w:r w:rsidR="00556C24" w:rsidRPr="00556C24">
        <w:rPr>
          <w:rStyle w:val="Char3"/>
          <w:rFonts w:hint="eastAsia"/>
          <w:rtl/>
        </w:rPr>
        <w:t>وَالْهَرَمِ</w:t>
      </w:r>
      <w:r w:rsidR="00556C24" w:rsidRPr="00556C24">
        <w:rPr>
          <w:rStyle w:val="Char3"/>
          <w:rtl/>
        </w:rPr>
        <w:t xml:space="preserve"> </w:t>
      </w:r>
      <w:r w:rsidR="00556C24" w:rsidRPr="00556C24">
        <w:rPr>
          <w:rStyle w:val="Char3"/>
          <w:rFonts w:hint="eastAsia"/>
          <w:rtl/>
        </w:rPr>
        <w:t>وَعَذَابِ</w:t>
      </w:r>
      <w:r w:rsidR="00556C24" w:rsidRPr="00556C24">
        <w:rPr>
          <w:rStyle w:val="Char3"/>
          <w:rtl/>
        </w:rPr>
        <w:t xml:space="preserve"> </w:t>
      </w:r>
      <w:r w:rsidR="00556C24" w:rsidRPr="00556C24">
        <w:rPr>
          <w:rStyle w:val="Char3"/>
          <w:rFonts w:hint="eastAsia"/>
          <w:rtl/>
        </w:rPr>
        <w:t>الْقَبْرِ</w:t>
      </w:r>
      <w:r w:rsidR="00556C24" w:rsidRPr="00556C24">
        <w:rPr>
          <w:rStyle w:val="Char3"/>
          <w:rtl/>
        </w:rPr>
        <w:t xml:space="preserve"> </w:t>
      </w:r>
      <w:r w:rsidR="00556C24" w:rsidRPr="00556C24">
        <w:rPr>
          <w:rStyle w:val="Char3"/>
          <w:rFonts w:hint="eastAsia"/>
          <w:rtl/>
        </w:rPr>
        <w:t>اللَّهُمَّ</w:t>
      </w:r>
      <w:r w:rsidR="00556C24" w:rsidRPr="00556C24">
        <w:rPr>
          <w:rStyle w:val="Char3"/>
          <w:rtl/>
        </w:rPr>
        <w:t xml:space="preserve"> </w:t>
      </w:r>
      <w:r w:rsidR="00556C24" w:rsidRPr="00556C24">
        <w:rPr>
          <w:rStyle w:val="Char3"/>
          <w:rFonts w:hint="eastAsia"/>
          <w:rtl/>
        </w:rPr>
        <w:t>آتِ</w:t>
      </w:r>
      <w:r w:rsidR="00556C24" w:rsidRPr="00556C24">
        <w:rPr>
          <w:rStyle w:val="Char3"/>
          <w:rtl/>
        </w:rPr>
        <w:t xml:space="preserve"> </w:t>
      </w:r>
      <w:r w:rsidR="00556C24" w:rsidRPr="00556C24">
        <w:rPr>
          <w:rStyle w:val="Char3"/>
          <w:rFonts w:hint="eastAsia"/>
          <w:rtl/>
        </w:rPr>
        <w:t>نَفْسِي</w:t>
      </w:r>
      <w:r w:rsidR="00556C24" w:rsidRPr="00556C24">
        <w:rPr>
          <w:rStyle w:val="Char3"/>
          <w:rtl/>
        </w:rPr>
        <w:t xml:space="preserve"> </w:t>
      </w:r>
      <w:r w:rsidR="00556C24" w:rsidRPr="00556C24">
        <w:rPr>
          <w:rStyle w:val="Char3"/>
          <w:rFonts w:hint="eastAsia"/>
          <w:rtl/>
        </w:rPr>
        <w:t>تَقْوَاهَا</w:t>
      </w:r>
      <w:r w:rsidR="00556C24" w:rsidRPr="00556C24">
        <w:rPr>
          <w:rStyle w:val="Char3"/>
          <w:rtl/>
        </w:rPr>
        <w:t xml:space="preserve"> </w:t>
      </w:r>
      <w:r w:rsidR="00556C24" w:rsidRPr="00556C24">
        <w:rPr>
          <w:rStyle w:val="Char3"/>
          <w:rFonts w:hint="eastAsia"/>
          <w:rtl/>
        </w:rPr>
        <w:t>أَنْتَ</w:t>
      </w:r>
      <w:r w:rsidR="00556C24" w:rsidRPr="00556C24">
        <w:rPr>
          <w:rStyle w:val="Char3"/>
          <w:rtl/>
        </w:rPr>
        <w:t xml:space="preserve"> </w:t>
      </w:r>
      <w:r w:rsidR="00556C24" w:rsidRPr="00556C24">
        <w:rPr>
          <w:rStyle w:val="Char3"/>
          <w:rFonts w:hint="eastAsia"/>
          <w:rtl/>
        </w:rPr>
        <w:t>خَيْرُ</w:t>
      </w:r>
      <w:r w:rsidR="00556C24" w:rsidRPr="00556C24">
        <w:rPr>
          <w:rStyle w:val="Char3"/>
          <w:rtl/>
        </w:rPr>
        <w:t xml:space="preserve"> </w:t>
      </w:r>
      <w:r w:rsidR="00556C24" w:rsidRPr="00556C24">
        <w:rPr>
          <w:rStyle w:val="Char3"/>
          <w:rFonts w:hint="eastAsia"/>
          <w:rtl/>
        </w:rPr>
        <w:t>مَنْ</w:t>
      </w:r>
      <w:r w:rsidR="00556C24" w:rsidRPr="00556C24">
        <w:rPr>
          <w:rStyle w:val="Char3"/>
          <w:rtl/>
        </w:rPr>
        <w:t xml:space="preserve"> </w:t>
      </w:r>
      <w:r w:rsidR="00556C24" w:rsidRPr="00556C24">
        <w:rPr>
          <w:rStyle w:val="Char3"/>
          <w:rFonts w:hint="eastAsia"/>
          <w:rtl/>
        </w:rPr>
        <w:t>زَكَّاهَا</w:t>
      </w:r>
      <w:r w:rsidR="00556C24" w:rsidRPr="00556C24">
        <w:rPr>
          <w:rStyle w:val="Char3"/>
          <w:rtl/>
        </w:rPr>
        <w:t xml:space="preserve"> </w:t>
      </w:r>
      <w:r w:rsidR="00556C24" w:rsidRPr="00556C24">
        <w:rPr>
          <w:rStyle w:val="Char3"/>
          <w:rFonts w:hint="eastAsia"/>
          <w:rtl/>
        </w:rPr>
        <w:t>أَنْتَ</w:t>
      </w:r>
      <w:r w:rsidR="00556C24" w:rsidRPr="00556C24">
        <w:rPr>
          <w:rStyle w:val="Char3"/>
          <w:rtl/>
        </w:rPr>
        <w:t xml:space="preserve"> </w:t>
      </w:r>
      <w:r w:rsidR="00556C24" w:rsidRPr="00556C24">
        <w:rPr>
          <w:rStyle w:val="Char3"/>
          <w:rFonts w:hint="eastAsia"/>
          <w:rtl/>
        </w:rPr>
        <w:t>وَلِيُّهَا</w:t>
      </w:r>
      <w:r w:rsidR="00556C24" w:rsidRPr="00556C24">
        <w:rPr>
          <w:rStyle w:val="Char3"/>
          <w:rtl/>
        </w:rPr>
        <w:t xml:space="preserve"> </w:t>
      </w:r>
      <w:r w:rsidR="00556C24" w:rsidRPr="00556C24">
        <w:rPr>
          <w:rStyle w:val="Char3"/>
          <w:rFonts w:hint="eastAsia"/>
          <w:rtl/>
        </w:rPr>
        <w:t>وَمَوْلاهَا</w:t>
      </w:r>
      <w:r w:rsidR="00556C24" w:rsidRPr="00556C24">
        <w:rPr>
          <w:rStyle w:val="Char3"/>
          <w:rtl/>
        </w:rPr>
        <w:t xml:space="preserve"> </w:t>
      </w:r>
      <w:r w:rsidR="00556C24" w:rsidRPr="00556C24">
        <w:rPr>
          <w:rStyle w:val="Char3"/>
          <w:rFonts w:hint="eastAsia"/>
          <w:rtl/>
        </w:rPr>
        <w:t>اللَّهُمَّ</w:t>
      </w:r>
      <w:r w:rsidR="00556C24" w:rsidRPr="00556C24">
        <w:rPr>
          <w:rStyle w:val="Char3"/>
          <w:rtl/>
        </w:rPr>
        <w:t xml:space="preserve"> </w:t>
      </w:r>
      <w:r w:rsidR="00556C24" w:rsidRPr="00556C24">
        <w:rPr>
          <w:rStyle w:val="Char3"/>
          <w:rFonts w:hint="eastAsia"/>
          <w:rtl/>
        </w:rPr>
        <w:t>إِنِّي</w:t>
      </w:r>
      <w:r w:rsidR="00556C24" w:rsidRPr="00556C24">
        <w:rPr>
          <w:rStyle w:val="Char3"/>
          <w:rtl/>
        </w:rPr>
        <w:t xml:space="preserve"> </w:t>
      </w:r>
      <w:r w:rsidR="00556C24" w:rsidRPr="00556C24">
        <w:rPr>
          <w:rStyle w:val="Char3"/>
          <w:rFonts w:hint="eastAsia"/>
          <w:rtl/>
        </w:rPr>
        <w:t>أَعُوذُ</w:t>
      </w:r>
      <w:r w:rsidR="00556C24" w:rsidRPr="00556C24">
        <w:rPr>
          <w:rStyle w:val="Char3"/>
          <w:rtl/>
        </w:rPr>
        <w:t xml:space="preserve"> </w:t>
      </w:r>
      <w:r w:rsidR="00556C24" w:rsidRPr="00556C24">
        <w:rPr>
          <w:rStyle w:val="Char3"/>
          <w:rFonts w:hint="eastAsia"/>
          <w:rtl/>
        </w:rPr>
        <w:t>بِكَ</w:t>
      </w:r>
      <w:r w:rsidR="00556C24" w:rsidRPr="00556C24">
        <w:rPr>
          <w:rStyle w:val="Char3"/>
          <w:rtl/>
        </w:rPr>
        <w:t xml:space="preserve"> </w:t>
      </w:r>
      <w:r w:rsidR="00BD3F29">
        <w:rPr>
          <w:rStyle w:val="Char3"/>
          <w:rFonts w:hint="cs"/>
          <w:rtl/>
        </w:rPr>
        <w:t>مِنْ عِلْمٍ ل</w:t>
      </w:r>
      <w:r w:rsidR="00BD3F29">
        <w:rPr>
          <w:rStyle w:val="Char3"/>
          <w:rFonts w:asciiTheme="minorHAnsi" w:hAnsiTheme="minorHAnsi" w:hint="cs"/>
          <w:rtl/>
          <w:lang w:bidi="fa-IR"/>
        </w:rPr>
        <w:t>َ</w:t>
      </w:r>
      <w:r w:rsidR="00BD3F29">
        <w:rPr>
          <w:rStyle w:val="Char3"/>
          <w:rFonts w:hint="cs"/>
          <w:rtl/>
        </w:rPr>
        <w:t>ا ي</w:t>
      </w:r>
      <w:r w:rsidR="00BD3F29">
        <w:rPr>
          <w:rStyle w:val="Char3"/>
          <w:rFonts w:asciiTheme="minorHAnsi" w:hAnsiTheme="minorHAnsi" w:hint="cs"/>
          <w:rtl/>
          <w:lang w:bidi="fa-IR"/>
        </w:rPr>
        <w:t>َ</w:t>
      </w:r>
      <w:r w:rsidR="00BD3F29">
        <w:rPr>
          <w:rStyle w:val="Char3"/>
          <w:rFonts w:hint="cs"/>
          <w:rtl/>
        </w:rPr>
        <w:t>نْفِع</w:t>
      </w:r>
      <w:r w:rsidR="00BD3F29">
        <w:rPr>
          <w:rStyle w:val="Char3"/>
          <w:rFonts w:asciiTheme="minorHAnsi" w:hAnsiTheme="minorHAnsi" w:hint="cs"/>
          <w:rtl/>
          <w:lang w:bidi="fa-IR"/>
        </w:rPr>
        <w:t>ُ</w:t>
      </w:r>
      <w:r w:rsidR="00BD3F29">
        <w:rPr>
          <w:rStyle w:val="Char3"/>
          <w:rFonts w:hint="cs"/>
          <w:rtl/>
        </w:rPr>
        <w:t xml:space="preserve"> و</w:t>
      </w:r>
      <w:r w:rsidR="00556C24" w:rsidRPr="00556C24">
        <w:rPr>
          <w:rStyle w:val="Char3"/>
          <w:rFonts w:hint="eastAsia"/>
          <w:rtl/>
        </w:rPr>
        <w:t>مِنْ</w:t>
      </w:r>
      <w:r w:rsidR="00556C24" w:rsidRPr="00556C24">
        <w:rPr>
          <w:rStyle w:val="Char3"/>
          <w:rtl/>
        </w:rPr>
        <w:t xml:space="preserve"> </w:t>
      </w:r>
      <w:r w:rsidR="00556C24" w:rsidRPr="00556C24">
        <w:rPr>
          <w:rStyle w:val="Char3"/>
          <w:rFonts w:hint="eastAsia"/>
          <w:rtl/>
        </w:rPr>
        <w:t>قَلْبٍ</w:t>
      </w:r>
      <w:r w:rsidR="00556C24" w:rsidRPr="00556C24">
        <w:rPr>
          <w:rStyle w:val="Char3"/>
          <w:rtl/>
        </w:rPr>
        <w:t xml:space="preserve"> </w:t>
      </w:r>
      <w:r w:rsidR="00556C24" w:rsidRPr="00556C24">
        <w:rPr>
          <w:rStyle w:val="Char3"/>
          <w:rFonts w:hint="eastAsia"/>
          <w:rtl/>
        </w:rPr>
        <w:t>لا</w:t>
      </w:r>
      <w:r w:rsidR="00556C24" w:rsidRPr="00556C24">
        <w:rPr>
          <w:rStyle w:val="Char3"/>
          <w:rtl/>
        </w:rPr>
        <w:t xml:space="preserve"> </w:t>
      </w:r>
      <w:r w:rsidR="00556C24" w:rsidRPr="00556C24">
        <w:rPr>
          <w:rStyle w:val="Char3"/>
          <w:rFonts w:hint="eastAsia"/>
          <w:rtl/>
        </w:rPr>
        <w:t>يَخْشَعُ</w:t>
      </w:r>
      <w:r w:rsidR="00556C24" w:rsidRPr="00556C24">
        <w:rPr>
          <w:rStyle w:val="Char3"/>
          <w:rtl/>
        </w:rPr>
        <w:t xml:space="preserve"> </w:t>
      </w:r>
      <w:r w:rsidR="00556C24" w:rsidRPr="00556C24">
        <w:rPr>
          <w:rStyle w:val="Char3"/>
          <w:rFonts w:hint="eastAsia"/>
          <w:rtl/>
        </w:rPr>
        <w:t>،</w:t>
      </w:r>
      <w:r w:rsidR="00556C24" w:rsidRPr="00556C24">
        <w:rPr>
          <w:rStyle w:val="Char3"/>
          <w:rtl/>
        </w:rPr>
        <w:t xml:space="preserve"> </w:t>
      </w:r>
      <w:r w:rsidR="00556C24" w:rsidRPr="00556C24">
        <w:rPr>
          <w:rStyle w:val="Char3"/>
          <w:rFonts w:hint="eastAsia"/>
          <w:rtl/>
        </w:rPr>
        <w:t>وَ</w:t>
      </w:r>
      <w:r w:rsidR="00BD3F29">
        <w:rPr>
          <w:rStyle w:val="Char3"/>
          <w:rFonts w:hint="cs"/>
          <w:rtl/>
        </w:rPr>
        <w:t xml:space="preserve">مِنْ </w:t>
      </w:r>
      <w:r w:rsidR="00556C24" w:rsidRPr="00556C24">
        <w:rPr>
          <w:rStyle w:val="Char3"/>
          <w:rFonts w:hint="eastAsia"/>
          <w:rtl/>
        </w:rPr>
        <w:t>نَفَسٍ</w:t>
      </w:r>
      <w:r w:rsidR="00556C24" w:rsidRPr="00556C24">
        <w:rPr>
          <w:rStyle w:val="Char3"/>
          <w:rtl/>
        </w:rPr>
        <w:t xml:space="preserve"> </w:t>
      </w:r>
      <w:r w:rsidR="00556C24" w:rsidRPr="00556C24">
        <w:rPr>
          <w:rStyle w:val="Char3"/>
          <w:rFonts w:hint="eastAsia"/>
          <w:rtl/>
        </w:rPr>
        <w:t>لا</w:t>
      </w:r>
      <w:r w:rsidR="00556C24" w:rsidRPr="00556C24">
        <w:rPr>
          <w:rStyle w:val="Char3"/>
          <w:rtl/>
        </w:rPr>
        <w:t xml:space="preserve"> </w:t>
      </w:r>
      <w:r w:rsidR="00556C24" w:rsidRPr="00556C24">
        <w:rPr>
          <w:rStyle w:val="Char3"/>
          <w:rFonts w:hint="eastAsia"/>
          <w:rtl/>
        </w:rPr>
        <w:t>تَشْبَعُ</w:t>
      </w:r>
      <w:r w:rsidR="00556C24" w:rsidRPr="00556C24">
        <w:rPr>
          <w:rStyle w:val="Char3"/>
          <w:rtl/>
        </w:rPr>
        <w:t xml:space="preserve"> </w:t>
      </w:r>
      <w:r w:rsidR="00556C24" w:rsidRPr="00556C24">
        <w:rPr>
          <w:rStyle w:val="Char3"/>
          <w:rFonts w:hint="eastAsia"/>
          <w:rtl/>
        </w:rPr>
        <w:t>وَ</w:t>
      </w:r>
      <w:r w:rsidR="00BD3F29">
        <w:rPr>
          <w:rStyle w:val="Char3"/>
          <w:rFonts w:hint="cs"/>
          <w:rtl/>
        </w:rPr>
        <w:t xml:space="preserve">مِنْ </w:t>
      </w:r>
      <w:r w:rsidR="00556C24" w:rsidRPr="00556C24">
        <w:rPr>
          <w:rStyle w:val="Char3"/>
          <w:rFonts w:hint="eastAsia"/>
          <w:rtl/>
        </w:rPr>
        <w:t>دَعْوَةٍ</w:t>
      </w:r>
      <w:r w:rsidR="00556C24" w:rsidRPr="00556C24">
        <w:rPr>
          <w:rStyle w:val="Char3"/>
          <w:rtl/>
        </w:rPr>
        <w:t xml:space="preserve"> </w:t>
      </w:r>
      <w:r w:rsidR="00556C24" w:rsidRPr="00556C24">
        <w:rPr>
          <w:rStyle w:val="Char3"/>
          <w:rFonts w:hint="eastAsia"/>
          <w:rtl/>
        </w:rPr>
        <w:t>لا</w:t>
      </w:r>
      <w:r w:rsidR="00556C24" w:rsidRPr="00556C24">
        <w:rPr>
          <w:rStyle w:val="Char3"/>
          <w:rtl/>
        </w:rPr>
        <w:t xml:space="preserve"> </w:t>
      </w:r>
      <w:r w:rsidR="00556C24" w:rsidRPr="00556C24">
        <w:rPr>
          <w:rStyle w:val="Char3"/>
          <w:rFonts w:hint="eastAsia"/>
          <w:rtl/>
        </w:rPr>
        <w:t>يُسْتَجَابُ</w:t>
      </w:r>
      <w:r w:rsidR="00556C24" w:rsidRPr="00556C24">
        <w:rPr>
          <w:rStyle w:val="Char3"/>
          <w:rtl/>
        </w:rPr>
        <w:t xml:space="preserve"> </w:t>
      </w:r>
      <w:r w:rsidR="00556C24" w:rsidRPr="00556C24">
        <w:rPr>
          <w:rStyle w:val="Char3"/>
          <w:rFonts w:hint="eastAsia"/>
          <w:rtl/>
        </w:rPr>
        <w:t>لَهَا</w:t>
      </w:r>
      <w:r w:rsidR="00556C24">
        <w:rPr>
          <w:rFonts w:hint="cs"/>
          <w:spacing w:val="-4"/>
          <w:rtl/>
        </w:rPr>
        <w:t>»</w:t>
      </w:r>
      <w:r w:rsidR="00BD3F29">
        <w:rPr>
          <w:rFonts w:hint="cs"/>
          <w:spacing w:val="-4"/>
          <w:rtl/>
        </w:rPr>
        <w:t>.</w:t>
      </w:r>
      <w:r w:rsidRPr="00904ED7">
        <w:rPr>
          <w:rFonts w:hint="cs"/>
          <w:spacing w:val="-4"/>
          <w:rtl/>
        </w:rPr>
        <w:t xml:space="preserve"> «خداوندا! به تو پناه می‌برم از ناتوانی و ب</w:t>
      </w:r>
      <w:r w:rsidR="00BD3F29">
        <w:rPr>
          <w:rFonts w:hint="cs"/>
          <w:spacing w:val="-4"/>
          <w:rtl/>
        </w:rPr>
        <w:t>یماری و ترس و بخل و پیری و عذاب</w:t>
      </w:r>
      <w:r w:rsidRPr="00904ED7">
        <w:rPr>
          <w:rFonts w:hint="cs"/>
          <w:spacing w:val="-4"/>
          <w:rtl/>
        </w:rPr>
        <w:t xml:space="preserve"> قبر؛ خدایا! خداترسی را در درون من قرار ده و درونم را پاکیزه ساز، که تو برترین پاک کننده‌ی درون هستی، تو سرپرست و یاریگر آن هستی؛ خداوندا! من به تو پناهنده می‌شوم از علمی که سودی نمی‌بخشد، و از دلی که فروتن نمی‌شود، و از نفسی که سیر نمی‌گردد و از دعایی که پذیرفته نمی‌شود».</w:t>
      </w:r>
    </w:p>
    <w:p w:rsidR="00D16C62" w:rsidRDefault="00D16C62" w:rsidP="00D16C62">
      <w:pPr>
        <w:pStyle w:val="a8"/>
        <w:ind w:firstLine="0"/>
        <w:jc w:val="center"/>
        <w:rPr>
          <w:rtl/>
        </w:rPr>
      </w:pPr>
      <w:r>
        <w:rPr>
          <w:rFonts w:hint="cs"/>
          <w:rtl/>
        </w:rPr>
        <w:t>* * *</w:t>
      </w:r>
    </w:p>
    <w:p w:rsidR="00D16C62" w:rsidRDefault="00D16C62" w:rsidP="00D16C62">
      <w:pPr>
        <w:pStyle w:val="a8"/>
        <w:rPr>
          <w:rtl/>
        </w:rPr>
        <w:sectPr w:rsidR="00D16C62" w:rsidSect="00547B6F">
          <w:footnotePr>
            <w:numRestart w:val="eachPage"/>
          </w:footnotePr>
          <w:type w:val="oddPage"/>
          <w:pgSz w:w="9356" w:h="13608" w:code="9"/>
          <w:pgMar w:top="567" w:right="1134" w:bottom="851" w:left="1134" w:header="454" w:footer="0" w:gutter="0"/>
          <w:cols w:space="708"/>
          <w:titlePg/>
          <w:bidi/>
          <w:docGrid w:linePitch="381"/>
        </w:sectPr>
      </w:pPr>
    </w:p>
    <w:p w:rsidR="00D16C62" w:rsidRDefault="00D16C62" w:rsidP="00D16C62">
      <w:pPr>
        <w:pStyle w:val="a1"/>
        <w:rPr>
          <w:rtl/>
        </w:rPr>
      </w:pPr>
      <w:bookmarkStart w:id="36" w:name="_Toc441594979"/>
      <w:r>
        <w:rPr>
          <w:rFonts w:hint="cs"/>
          <w:rtl/>
        </w:rPr>
        <w:t>سوره‌ی لیل</w:t>
      </w:r>
      <w:bookmarkEnd w:id="36"/>
    </w:p>
    <w:p w:rsidR="00D16C62" w:rsidRDefault="00D16C62" w:rsidP="00D16C62">
      <w:pPr>
        <w:pStyle w:val="a8"/>
        <w:rPr>
          <w:rtl/>
        </w:rPr>
      </w:pPr>
      <w:r w:rsidRPr="00BC1F3D">
        <w:rPr>
          <w:rStyle w:val="Char5"/>
          <w:rFonts w:hint="cs"/>
          <w:rtl/>
        </w:rPr>
        <w:t>معرفی سوره:</w:t>
      </w:r>
      <w:r>
        <w:rPr>
          <w:rFonts w:hint="cs"/>
          <w:rtl/>
        </w:rPr>
        <w:t xml:space="preserve"> سوره‌ی «لیل» مکی است و بعد از سوره‌ی «أعلی» نازل شده و شامل 21 آیه است.</w:t>
      </w:r>
    </w:p>
    <w:p w:rsidR="00D16C62" w:rsidRDefault="00D16C62" w:rsidP="00D16C62">
      <w:pPr>
        <w:pStyle w:val="a8"/>
        <w:rPr>
          <w:rtl/>
        </w:rPr>
      </w:pPr>
      <w:r w:rsidRPr="00BC1F3D">
        <w:rPr>
          <w:rStyle w:val="Char5"/>
          <w:rFonts w:hint="cs"/>
          <w:rtl/>
        </w:rPr>
        <w:t>مناسبت آن با سوره‌ی قبل:</w:t>
      </w:r>
      <w:r>
        <w:rPr>
          <w:rFonts w:hint="cs"/>
          <w:rtl/>
        </w:rPr>
        <w:t xml:space="preserve"> در سوره‌ی «شمس» به فلاح و خسران نفس اشاره شد و در این سوره اسباب ایجاد کننده‌ی هر کدام از این دو حالت ذکر می‌شود.</w:t>
      </w:r>
    </w:p>
    <w:p w:rsidR="00D16C62" w:rsidRDefault="00D16C62" w:rsidP="00D16C62">
      <w:pPr>
        <w:pStyle w:val="a8"/>
        <w:rPr>
          <w:rtl/>
        </w:rPr>
      </w:pPr>
      <w:r w:rsidRPr="00BC1F3D">
        <w:rPr>
          <w:rStyle w:val="Char5"/>
          <w:rFonts w:hint="cs"/>
          <w:rtl/>
        </w:rPr>
        <w:t>محور سوره:</w:t>
      </w:r>
      <w:r>
        <w:rPr>
          <w:rFonts w:hint="cs"/>
          <w:rtl/>
        </w:rPr>
        <w:t xml:space="preserve"> تشریح نقش اصلی تلاش دنیوی و اعمال نیک و بد در سعادت و شقاوت اُخروی و ذم بخیل و تکریم سخاوتمند و بیان تفاوتی که ریشه در باور و کردار انسان دارد.</w:t>
      </w:r>
    </w:p>
    <w:p w:rsidR="00D16C62" w:rsidRDefault="00D16C62" w:rsidP="00D16C62">
      <w:pPr>
        <w:pStyle w:val="a2"/>
        <w:rPr>
          <w:rtl/>
        </w:rPr>
      </w:pPr>
      <w:r>
        <w:rPr>
          <w:rFonts w:hint="cs"/>
          <w:rtl/>
        </w:rPr>
        <w:t>سوره دارای دو مبحث است:</w:t>
      </w:r>
    </w:p>
    <w:p w:rsidR="00D16C62" w:rsidRDefault="00D16C62" w:rsidP="00D16C62">
      <w:pPr>
        <w:pStyle w:val="a5"/>
        <w:rPr>
          <w:rtl/>
        </w:rPr>
      </w:pPr>
      <w:r>
        <w:rPr>
          <w:rFonts w:hint="cs"/>
          <w:rtl/>
        </w:rPr>
        <w:t>مبحث اول: راه آسان و راه دشوار</w:t>
      </w:r>
    </w:p>
    <w:p w:rsidR="00D16C62" w:rsidRDefault="00D16C62" w:rsidP="00D16C62">
      <w:pPr>
        <w:pStyle w:val="a8"/>
        <w:ind w:firstLine="0"/>
        <w:jc w:val="center"/>
        <w:rPr>
          <w:rFonts w:cs="KFGQPC Uthmanic Script HAFS"/>
          <w:rtl/>
        </w:rPr>
      </w:pPr>
      <w:r w:rsidRPr="00BC1F3D">
        <w:rPr>
          <w:rFonts w:cs="KFGQPC Uthmanic Script HAFS"/>
          <w:rtl/>
        </w:rPr>
        <w:t>بِس</w:t>
      </w:r>
      <w:r w:rsidRPr="00BC1F3D">
        <w:rPr>
          <w:rFonts w:ascii="Times New Roman" w:hAnsi="Times New Roman" w:cs="KFGQPC Uthmanic Script HAFS" w:hint="cs"/>
          <w:rtl/>
        </w:rPr>
        <w:t>ۡ</w:t>
      </w:r>
      <w:r w:rsidRPr="00BC1F3D">
        <w:rPr>
          <w:rFonts w:cs="KFGQPC Uthmanic Script HAFS" w:hint="cs"/>
          <w:rtl/>
        </w:rPr>
        <w:t>مِ</w:t>
      </w:r>
      <w:r w:rsidRPr="00BC1F3D">
        <w:rPr>
          <w:rFonts w:cs="KFGQPC Uthmanic Script HAFS"/>
          <w:rtl/>
        </w:rPr>
        <w:t xml:space="preserve"> </w:t>
      </w:r>
      <w:r w:rsidRPr="00BC1F3D">
        <w:rPr>
          <w:rFonts w:cs="KFGQPC Uthmanic Script HAFS" w:hint="cs"/>
          <w:rtl/>
        </w:rPr>
        <w:t>ٱ</w:t>
      </w:r>
      <w:r w:rsidRPr="00BC1F3D">
        <w:rPr>
          <w:rFonts w:cs="KFGQPC Uthmanic Script HAFS" w:hint="eastAsia"/>
          <w:rtl/>
        </w:rPr>
        <w:t>للَّهِ</w:t>
      </w:r>
      <w:r w:rsidRPr="00BC1F3D">
        <w:rPr>
          <w:rFonts w:cs="KFGQPC Uthmanic Script HAFS"/>
          <w:rtl/>
        </w:rPr>
        <w:t xml:space="preserve"> </w:t>
      </w:r>
      <w:r w:rsidRPr="00BC1F3D">
        <w:rPr>
          <w:rFonts w:cs="KFGQPC Uthmanic Script HAFS" w:hint="cs"/>
          <w:rtl/>
        </w:rPr>
        <w:t>ٱ</w:t>
      </w:r>
      <w:r w:rsidRPr="00BC1F3D">
        <w:rPr>
          <w:rFonts w:cs="KFGQPC Uthmanic Script HAFS" w:hint="eastAsia"/>
          <w:rtl/>
        </w:rPr>
        <w:t>لرَّح</w:t>
      </w:r>
      <w:r w:rsidRPr="00BC1F3D">
        <w:rPr>
          <w:rFonts w:ascii="Times New Roman" w:hAnsi="Times New Roman" w:cs="KFGQPC Uthmanic Script HAFS" w:hint="cs"/>
          <w:rtl/>
        </w:rPr>
        <w:t>ۡ</w:t>
      </w:r>
      <w:r w:rsidRPr="00BC1F3D">
        <w:rPr>
          <w:rFonts w:cs="KFGQPC Uthmanic Script HAFS" w:hint="cs"/>
          <w:rtl/>
        </w:rPr>
        <w:t>مَٰنِ</w:t>
      </w:r>
      <w:r w:rsidRPr="00BC1F3D">
        <w:rPr>
          <w:rFonts w:cs="KFGQPC Uthmanic Script HAFS"/>
          <w:rtl/>
        </w:rPr>
        <w:t xml:space="preserve"> </w:t>
      </w:r>
      <w:r w:rsidRPr="00BC1F3D">
        <w:rPr>
          <w:rFonts w:cs="KFGQPC Uthmanic Script HAFS" w:hint="cs"/>
          <w:rtl/>
        </w:rPr>
        <w:t>ٱ</w:t>
      </w:r>
      <w:r w:rsidRPr="00BC1F3D">
        <w:rPr>
          <w:rFonts w:cs="KFGQPC Uthmanic Script HAFS" w:hint="eastAsia"/>
          <w:rtl/>
        </w:rPr>
        <w:t>لرَّحِيمِ</w:t>
      </w:r>
    </w:p>
    <w:p w:rsidR="00D16C62" w:rsidRDefault="00D16C62" w:rsidP="00BD3F29">
      <w:pPr>
        <w:pStyle w:val="a8"/>
        <w:rPr>
          <w:rStyle w:val="Char6"/>
          <w:rtl/>
        </w:rPr>
      </w:pPr>
      <w:r w:rsidRPr="00BC1F3D">
        <w:rPr>
          <w:rFonts w:cs="Traditional Arabic"/>
          <w:rtl/>
        </w:rPr>
        <w:t>﴿</w:t>
      </w:r>
      <w:r w:rsidRPr="00BD3F29">
        <w:rPr>
          <w:rStyle w:val="Chard"/>
          <w:rtl/>
        </w:rPr>
        <w:t>وَ</w:t>
      </w:r>
      <w:r w:rsidRPr="00BD3F29">
        <w:rPr>
          <w:rStyle w:val="Chard"/>
          <w:rFonts w:hint="cs"/>
          <w:rtl/>
        </w:rPr>
        <w:t>ٱ</w:t>
      </w:r>
      <w:r w:rsidRPr="00BD3F29">
        <w:rPr>
          <w:rStyle w:val="Chard"/>
          <w:rFonts w:hint="eastAsia"/>
          <w:rtl/>
        </w:rPr>
        <w:t>لَّي</w:t>
      </w:r>
      <w:r w:rsidRPr="00BD3F29">
        <w:rPr>
          <w:rStyle w:val="Chard"/>
          <w:rFonts w:hint="cs"/>
          <w:rtl/>
        </w:rPr>
        <w:t>ۡلِ</w:t>
      </w:r>
      <w:r w:rsidRPr="00BD3F29">
        <w:rPr>
          <w:rStyle w:val="Chard"/>
          <w:rtl/>
        </w:rPr>
        <w:t xml:space="preserve"> إِذَا يَغ</w:t>
      </w:r>
      <w:r w:rsidRPr="00BD3F29">
        <w:rPr>
          <w:rStyle w:val="Chard"/>
          <w:rFonts w:hint="cs"/>
          <w:rtl/>
        </w:rPr>
        <w:t>ۡشَىٰ</w:t>
      </w:r>
      <w:r w:rsidRPr="00BD3F29">
        <w:rPr>
          <w:rStyle w:val="Chard"/>
          <w:rtl/>
        </w:rPr>
        <w:t>١ وَ</w:t>
      </w:r>
      <w:r w:rsidRPr="00BD3F29">
        <w:rPr>
          <w:rStyle w:val="Chard"/>
          <w:rFonts w:hint="cs"/>
          <w:rtl/>
        </w:rPr>
        <w:t>ٱ</w:t>
      </w:r>
      <w:r w:rsidRPr="00BD3F29">
        <w:rPr>
          <w:rStyle w:val="Chard"/>
          <w:rFonts w:hint="eastAsia"/>
          <w:rtl/>
        </w:rPr>
        <w:t>لنَّهَارِ</w:t>
      </w:r>
      <w:r w:rsidRPr="00BD3F29">
        <w:rPr>
          <w:rStyle w:val="Chard"/>
          <w:rtl/>
        </w:rPr>
        <w:t xml:space="preserve"> إِذَا تَجَلَّىٰ٢ وَمَا خَلَقَ </w:t>
      </w:r>
      <w:r w:rsidRPr="00BD3F29">
        <w:rPr>
          <w:rStyle w:val="Chard"/>
          <w:rFonts w:hint="cs"/>
          <w:rtl/>
        </w:rPr>
        <w:t>ٱ</w:t>
      </w:r>
      <w:r w:rsidRPr="00BD3F29">
        <w:rPr>
          <w:rStyle w:val="Chard"/>
          <w:rFonts w:hint="eastAsia"/>
          <w:rtl/>
        </w:rPr>
        <w:t>لذَّكَرَ</w:t>
      </w:r>
      <w:r w:rsidRPr="00BD3F29">
        <w:rPr>
          <w:rStyle w:val="Chard"/>
          <w:rtl/>
        </w:rPr>
        <w:t xml:space="preserve"> وَ</w:t>
      </w:r>
      <w:r w:rsidRPr="00BD3F29">
        <w:rPr>
          <w:rStyle w:val="Chard"/>
          <w:rFonts w:hint="cs"/>
          <w:rtl/>
        </w:rPr>
        <w:t>ٱ</w:t>
      </w:r>
      <w:r w:rsidRPr="00BD3F29">
        <w:rPr>
          <w:rStyle w:val="Chard"/>
          <w:rFonts w:hint="eastAsia"/>
          <w:rtl/>
        </w:rPr>
        <w:t>لۡأُنثَىٰٓ</w:t>
      </w:r>
      <w:r w:rsidRPr="00BD3F29">
        <w:rPr>
          <w:rStyle w:val="Chard"/>
          <w:rtl/>
        </w:rPr>
        <w:t>٣ إِنَّ سَعۡيَكُمۡ لَشَتَّىٰ٤ فَأَمَّا مَنۡ أَعۡطَىٰ وَ</w:t>
      </w:r>
      <w:r w:rsidRPr="00BD3F29">
        <w:rPr>
          <w:rStyle w:val="Chard"/>
          <w:rFonts w:hint="cs"/>
          <w:rtl/>
        </w:rPr>
        <w:t>ٱ</w:t>
      </w:r>
      <w:r w:rsidRPr="00BD3F29">
        <w:rPr>
          <w:rStyle w:val="Chard"/>
          <w:rFonts w:hint="eastAsia"/>
          <w:rtl/>
        </w:rPr>
        <w:t>تَّقَىٰ</w:t>
      </w:r>
      <w:r w:rsidRPr="00BD3F29">
        <w:rPr>
          <w:rStyle w:val="Chard"/>
          <w:rtl/>
        </w:rPr>
        <w:t>٥ وَصَدَّقَ بِ</w:t>
      </w:r>
      <w:r w:rsidRPr="00BD3F29">
        <w:rPr>
          <w:rStyle w:val="Chard"/>
          <w:rFonts w:hint="cs"/>
          <w:rtl/>
        </w:rPr>
        <w:t>ٱ</w:t>
      </w:r>
      <w:r w:rsidRPr="00BD3F29">
        <w:rPr>
          <w:rStyle w:val="Chard"/>
          <w:rFonts w:hint="eastAsia"/>
          <w:rtl/>
        </w:rPr>
        <w:t>لۡحُسۡنَىٰ</w:t>
      </w:r>
      <w:r w:rsidRPr="00BD3F29">
        <w:rPr>
          <w:rStyle w:val="Chard"/>
          <w:rtl/>
        </w:rPr>
        <w:t>٦ فَسَنُيَسِّرُهُ</w:t>
      </w:r>
      <w:r w:rsidRPr="00BD3F29">
        <w:rPr>
          <w:rStyle w:val="Chard"/>
          <w:rFonts w:hint="cs"/>
          <w:rtl/>
        </w:rPr>
        <w:t>ۥ</w:t>
      </w:r>
      <w:r w:rsidRPr="00BD3F29">
        <w:rPr>
          <w:rStyle w:val="Chard"/>
          <w:rtl/>
        </w:rPr>
        <w:t xml:space="preserve"> لِلۡيُسۡرَىٰ٧ وَأَمَّا مَنۢ بَخِلَ وَ</w:t>
      </w:r>
      <w:r w:rsidRPr="00BD3F29">
        <w:rPr>
          <w:rStyle w:val="Chard"/>
          <w:rFonts w:hint="cs"/>
          <w:rtl/>
        </w:rPr>
        <w:t>ٱ</w:t>
      </w:r>
      <w:r w:rsidRPr="00BD3F29">
        <w:rPr>
          <w:rStyle w:val="Chard"/>
          <w:rFonts w:hint="eastAsia"/>
          <w:rtl/>
        </w:rPr>
        <w:t>سۡتَغۡنَىٰ</w:t>
      </w:r>
      <w:r w:rsidRPr="00BD3F29">
        <w:rPr>
          <w:rStyle w:val="Chard"/>
          <w:rtl/>
        </w:rPr>
        <w:t>٨ وَكَذَّبَ بِ</w:t>
      </w:r>
      <w:r w:rsidRPr="00BD3F29">
        <w:rPr>
          <w:rStyle w:val="Chard"/>
          <w:rFonts w:hint="cs"/>
          <w:rtl/>
        </w:rPr>
        <w:t>ٱ</w:t>
      </w:r>
      <w:r w:rsidRPr="00BD3F29">
        <w:rPr>
          <w:rStyle w:val="Chard"/>
          <w:rFonts w:hint="eastAsia"/>
          <w:rtl/>
        </w:rPr>
        <w:t>لۡحُسۡنَىٰ</w:t>
      </w:r>
      <w:r w:rsidRPr="00BD3F29">
        <w:rPr>
          <w:rStyle w:val="Chard"/>
          <w:rtl/>
        </w:rPr>
        <w:t>٩ فَسَنُيَسِّرُهُ</w:t>
      </w:r>
      <w:r w:rsidRPr="00BD3F29">
        <w:rPr>
          <w:rStyle w:val="Chard"/>
          <w:rFonts w:hint="cs"/>
          <w:rtl/>
        </w:rPr>
        <w:t>ۥ</w:t>
      </w:r>
      <w:r w:rsidRPr="00BD3F29">
        <w:rPr>
          <w:rStyle w:val="Chard"/>
          <w:rtl/>
        </w:rPr>
        <w:t xml:space="preserve"> لِلۡعُسۡرَىٰ١٠ وَمَا يُغۡنِي عَنۡهُ مَالُهُ</w:t>
      </w:r>
      <w:r w:rsidRPr="00BD3F29">
        <w:rPr>
          <w:rStyle w:val="Chard"/>
          <w:rFonts w:hint="cs"/>
          <w:rtl/>
        </w:rPr>
        <w:t>ۥٓ</w:t>
      </w:r>
      <w:r w:rsidRPr="00BD3F29">
        <w:rPr>
          <w:rStyle w:val="Chard"/>
          <w:rtl/>
        </w:rPr>
        <w:t xml:space="preserve"> إِذَا تَرَدَّىٰٓ١١</w:t>
      </w:r>
      <w:r w:rsidRPr="00BC1F3D">
        <w:rPr>
          <w:rFonts w:ascii="Times New Roman" w:cs="Traditional Arabic" w:hint="cs"/>
          <w:rtl/>
        </w:rPr>
        <w:t>﴾</w:t>
      </w:r>
      <w:r>
        <w:rPr>
          <w:rFonts w:ascii="Times New Roman"/>
          <w:szCs w:val="24"/>
          <w:rtl/>
        </w:rPr>
        <w:t xml:space="preserve"> </w:t>
      </w:r>
      <w:r w:rsidRPr="00BC1F3D">
        <w:rPr>
          <w:rStyle w:val="Char6"/>
          <w:rtl/>
        </w:rPr>
        <w:t>[الليل: 1-11]</w:t>
      </w:r>
      <w:r w:rsidRPr="00BC1F3D">
        <w:rPr>
          <w:rStyle w:val="Char6"/>
          <w:rFonts w:hint="cs"/>
          <w:rtl/>
        </w:rPr>
        <w:t>.</w:t>
      </w:r>
    </w:p>
    <w:p w:rsidR="00D16C62" w:rsidRDefault="00D16C62" w:rsidP="00D16C62">
      <w:pPr>
        <w:pStyle w:val="a9"/>
        <w:rPr>
          <w:rtl/>
        </w:rPr>
      </w:pPr>
      <w:r>
        <w:rPr>
          <w:rFonts w:hint="cs"/>
          <w:rtl/>
        </w:rPr>
        <w:t>ترجمه:</w:t>
      </w:r>
    </w:p>
    <w:p w:rsidR="00D16C62" w:rsidRDefault="00D16C62" w:rsidP="00D16C62">
      <w:pPr>
        <w:pStyle w:val="a8"/>
        <w:ind w:firstLine="0"/>
        <w:jc w:val="center"/>
        <w:rPr>
          <w:rtl/>
        </w:rPr>
      </w:pPr>
      <w:r>
        <w:rPr>
          <w:rFonts w:hint="cs"/>
          <w:rtl/>
        </w:rPr>
        <w:t>به نام خداوند بخشاینده‌ی مهربان</w:t>
      </w:r>
    </w:p>
    <w:p w:rsidR="00D16C62" w:rsidRDefault="00D16C62" w:rsidP="00D16C62">
      <w:pPr>
        <w:pStyle w:val="a8"/>
        <w:rPr>
          <w:rtl/>
        </w:rPr>
      </w:pPr>
      <w:r>
        <w:rPr>
          <w:rFonts w:hint="cs"/>
          <w:rtl/>
        </w:rPr>
        <w:t>«سوگند به شب چون که بپوشاند (1) و به روز چون که نمایان شود (2) و به آنکه نر و ماده را آفرید (3) که همانا تلاش شما گوناگون است (4) پس کسی که بخشید و پروا پیشه کرد (5) و نیکوترین را باور داشت (6) پس نیل به آسان‌ترین را برایش آسان می‌گردانیم (7) و اما آنکه بخل ورزید و خود را بی‌نیاز شمرد (8) و نیکوترین را باور نداشت (9) پس نیل به دشوارترین را برایش آسان می‌گردانیم (10) و مالش چیزی را از او برطرف نسازد آنگاه که در هلاکت افتد (11)».</w:t>
      </w:r>
    </w:p>
    <w:p w:rsidR="00D16C62" w:rsidRDefault="00D16C62" w:rsidP="00D16C62">
      <w:pPr>
        <w:pStyle w:val="a9"/>
        <w:rPr>
          <w:rtl/>
        </w:rPr>
      </w:pPr>
      <w:r>
        <w:rPr>
          <w:rFonts w:hint="cs"/>
          <w:rtl/>
        </w:rPr>
        <w:t>توضیحات:</w:t>
      </w:r>
    </w:p>
    <w:p w:rsidR="00D16C62" w:rsidRDefault="00D16C62" w:rsidP="00BD3F29">
      <w:pPr>
        <w:pStyle w:val="a8"/>
        <w:rPr>
          <w:rtl/>
        </w:rPr>
      </w:pPr>
      <w:r>
        <w:rPr>
          <w:rFonts w:cs="Traditional Arabic" w:hint="cs"/>
          <w:rtl/>
        </w:rPr>
        <w:t>﴿</w:t>
      </w:r>
      <w:r w:rsidRPr="00AB74D2">
        <w:rPr>
          <w:rStyle w:val="Chard"/>
          <w:rtl/>
        </w:rPr>
        <w:t>يَغ</w:t>
      </w:r>
      <w:r w:rsidRPr="00AB74D2">
        <w:rPr>
          <w:rStyle w:val="Chard"/>
          <w:rFonts w:hint="cs"/>
          <w:rtl/>
        </w:rPr>
        <w:t>ۡشَىٰ</w:t>
      </w:r>
      <w:r>
        <w:rPr>
          <w:rFonts w:cs="Traditional Arabic" w:hint="cs"/>
          <w:rtl/>
        </w:rPr>
        <w:t>﴾</w:t>
      </w:r>
      <w:r w:rsidR="00BD3F29">
        <w:rPr>
          <w:rFonts w:cs="Traditional Arabic" w:hint="cs"/>
          <w:rtl/>
        </w:rPr>
        <w:t xml:space="preserve"> </w:t>
      </w:r>
      <w:r w:rsidR="00BD3F29" w:rsidRPr="00BD3F29">
        <w:rPr>
          <w:rFonts w:hint="cs"/>
          <w:rtl/>
        </w:rPr>
        <w:t>(غشاء)</w:t>
      </w:r>
      <w:r w:rsidRPr="001A01EF">
        <w:rPr>
          <w:rFonts w:hint="cs"/>
          <w:rtl/>
        </w:rPr>
        <w:t>:</w:t>
      </w:r>
      <w:r>
        <w:rPr>
          <w:rFonts w:hint="cs"/>
          <w:rtl/>
        </w:rPr>
        <w:t xml:space="preserve"> بپوشاند، شب با پوشاندن نور خورشید، هر آنچه در بین زمین و آسمان است را در تاریکی خویش فرو می‌برد </w:t>
      </w:r>
      <w:r>
        <w:rPr>
          <w:rFonts w:cs="Traditional Arabic" w:hint="cs"/>
          <w:rtl/>
        </w:rPr>
        <w:t>﴿</w:t>
      </w:r>
      <w:r w:rsidRPr="00AB74D2">
        <w:rPr>
          <w:rStyle w:val="Chard"/>
          <w:rtl/>
        </w:rPr>
        <w:t>تَجَلَّىٰ</w:t>
      </w:r>
      <w:r>
        <w:rPr>
          <w:rFonts w:cs="Traditional Arabic" w:hint="cs"/>
          <w:rtl/>
        </w:rPr>
        <w:t>﴾</w:t>
      </w:r>
      <w:r w:rsidR="00BD3F29" w:rsidRPr="00BD3F29">
        <w:rPr>
          <w:rFonts w:hint="cs"/>
          <w:rtl/>
        </w:rPr>
        <w:t>:</w:t>
      </w:r>
      <w:r>
        <w:rPr>
          <w:rFonts w:hint="cs"/>
          <w:rtl/>
        </w:rPr>
        <w:t xml:space="preserve"> </w:t>
      </w:r>
      <w:r w:rsidR="00BD3F29">
        <w:rPr>
          <w:rFonts w:hint="cs"/>
          <w:rtl/>
        </w:rPr>
        <w:t>(</w:t>
      </w:r>
      <w:r>
        <w:rPr>
          <w:rFonts w:hint="cs"/>
          <w:rtl/>
        </w:rPr>
        <w:t>جَلَوَ</w:t>
      </w:r>
      <w:r w:rsidR="00BD3F29">
        <w:rPr>
          <w:rFonts w:hint="cs"/>
          <w:rtl/>
        </w:rPr>
        <w:t>):</w:t>
      </w:r>
      <w:r>
        <w:rPr>
          <w:rFonts w:hint="cs"/>
          <w:rtl/>
        </w:rPr>
        <w:t xml:space="preserve"> ظاهر شد، آنگاه که با رفتن شب، روز جلوه‌گری کرد </w:t>
      </w:r>
      <w:r>
        <w:rPr>
          <w:rFonts w:cs="Traditional Arabic" w:hint="cs"/>
          <w:rtl/>
        </w:rPr>
        <w:t>﴿</w:t>
      </w:r>
      <w:r w:rsidRPr="00AB74D2">
        <w:rPr>
          <w:rStyle w:val="Chard"/>
          <w:rtl/>
        </w:rPr>
        <w:t>وَمَا خَلَقَ</w:t>
      </w:r>
      <w:r w:rsidRPr="00AB74D2">
        <w:rPr>
          <w:rStyle w:val="Chard"/>
          <w:rFonts w:hint="cs"/>
          <w:rtl/>
        </w:rPr>
        <w:t>...</w:t>
      </w:r>
      <w:r>
        <w:rPr>
          <w:rFonts w:cs="Traditional Arabic" w:hint="cs"/>
          <w:rtl/>
        </w:rPr>
        <w:t>﴾</w:t>
      </w:r>
      <w:r w:rsidRPr="00BD3F29">
        <w:rPr>
          <w:rFonts w:hint="cs"/>
          <w:rtl/>
        </w:rPr>
        <w:t>:</w:t>
      </w:r>
      <w:r>
        <w:rPr>
          <w:rFonts w:hint="cs"/>
          <w:rtl/>
        </w:rPr>
        <w:t xml:space="preserve"> این آیه هم دلالت بر وجود آفریدگار و هم دلالت بر قدرت آفریدگار در خلقت دارد که چگونه از یک ماده‌ی ناچیز می‌تواند هر</w:t>
      </w:r>
      <w:r w:rsidR="00BD3F29">
        <w:rPr>
          <w:rFonts w:hint="cs"/>
          <w:rtl/>
        </w:rPr>
        <w:t xml:space="preserve"> </w:t>
      </w:r>
      <w:r>
        <w:rPr>
          <w:rFonts w:hint="cs"/>
          <w:rtl/>
        </w:rPr>
        <w:t xml:space="preserve">کدام از دو جنس مذکر و مؤنث را بیافزایند. </w:t>
      </w:r>
      <w:r>
        <w:rPr>
          <w:rFonts w:cs="Traditional Arabic" w:hint="cs"/>
          <w:rtl/>
        </w:rPr>
        <w:t>﴿</w:t>
      </w:r>
      <w:r w:rsidRPr="005A345D">
        <w:rPr>
          <w:rStyle w:val="Chard"/>
          <w:rtl/>
        </w:rPr>
        <w:t>سَعۡيَ</w:t>
      </w:r>
      <w:r>
        <w:rPr>
          <w:rFonts w:cs="Traditional Arabic" w:hint="cs"/>
          <w:rtl/>
        </w:rPr>
        <w:t>﴾</w:t>
      </w:r>
      <w:r>
        <w:rPr>
          <w:rFonts w:hint="cs"/>
          <w:rtl/>
        </w:rPr>
        <w:t>: کوشش و تلاش دنیوی که خیر و شر را شامل می‌شود و معیار ثواب و عقاب اُخروی خواهد بود</w:t>
      </w:r>
      <w:r w:rsidR="00BD3F29">
        <w:rPr>
          <w:rFonts w:hint="cs"/>
          <w:rtl/>
        </w:rPr>
        <w:t>.</w:t>
      </w:r>
      <w:r>
        <w:rPr>
          <w:rFonts w:hint="cs"/>
          <w:rtl/>
        </w:rPr>
        <w:t xml:space="preserve"> </w:t>
      </w:r>
      <w:r>
        <w:rPr>
          <w:rFonts w:cs="Traditional Arabic" w:hint="cs"/>
          <w:rtl/>
        </w:rPr>
        <w:t>﴿</w:t>
      </w:r>
      <w:r w:rsidRPr="005A345D">
        <w:rPr>
          <w:rStyle w:val="Chard"/>
          <w:rtl/>
        </w:rPr>
        <w:t>شَتَّىٰ</w:t>
      </w:r>
      <w:r>
        <w:rPr>
          <w:rFonts w:cs="Traditional Arabic" w:hint="cs"/>
          <w:rtl/>
        </w:rPr>
        <w:t>﴾</w:t>
      </w:r>
      <w:r w:rsidRPr="001A01EF">
        <w:rPr>
          <w:rFonts w:hint="cs"/>
          <w:rtl/>
        </w:rPr>
        <w:t>:</w:t>
      </w:r>
      <w:r>
        <w:rPr>
          <w:rFonts w:hint="cs"/>
          <w:rtl/>
        </w:rPr>
        <w:t xml:space="preserve"> </w:t>
      </w:r>
      <w:r w:rsidR="00BD3F29">
        <w:rPr>
          <w:rFonts w:hint="cs"/>
          <w:rtl/>
        </w:rPr>
        <w:t>(</w:t>
      </w:r>
      <w:r>
        <w:rPr>
          <w:rFonts w:hint="cs"/>
          <w:rtl/>
        </w:rPr>
        <w:t>شت</w:t>
      </w:r>
      <w:r w:rsidR="00BD3F29">
        <w:rPr>
          <w:rFonts w:hint="cs"/>
          <w:rtl/>
        </w:rPr>
        <w:t>)</w:t>
      </w:r>
      <w:r>
        <w:rPr>
          <w:rFonts w:hint="cs"/>
          <w:rtl/>
        </w:rPr>
        <w:t xml:space="preserve"> ج شَتیت: مختلف، گوناگون</w:t>
      </w:r>
      <w:r w:rsidR="00BD3F29">
        <w:rPr>
          <w:rFonts w:hint="cs"/>
          <w:rtl/>
        </w:rPr>
        <w:t>.</w:t>
      </w:r>
      <w:r>
        <w:rPr>
          <w:rFonts w:hint="cs"/>
          <w:rtl/>
        </w:rPr>
        <w:t xml:space="preserve"> </w:t>
      </w:r>
      <w:r>
        <w:rPr>
          <w:rFonts w:cs="Traditional Arabic" w:hint="cs"/>
          <w:rtl/>
        </w:rPr>
        <w:t>﴿</w:t>
      </w:r>
      <w:r w:rsidRPr="009A3AD2">
        <w:rPr>
          <w:rStyle w:val="Chard"/>
          <w:rtl/>
        </w:rPr>
        <w:t>أَعۡطَىٰ</w:t>
      </w:r>
      <w:r>
        <w:rPr>
          <w:rFonts w:cs="Traditional Arabic" w:hint="cs"/>
          <w:rtl/>
        </w:rPr>
        <w:t>﴾</w:t>
      </w:r>
      <w:r w:rsidRPr="001A01EF">
        <w:rPr>
          <w:rFonts w:hint="cs"/>
          <w:rtl/>
        </w:rPr>
        <w:t>:</w:t>
      </w:r>
      <w:r>
        <w:rPr>
          <w:rFonts w:hint="cs"/>
          <w:rtl/>
        </w:rPr>
        <w:t xml:space="preserve"> عطا و بخشش کرد، انفاق نمود. </w:t>
      </w:r>
      <w:r>
        <w:rPr>
          <w:rFonts w:cs="Traditional Arabic" w:hint="cs"/>
          <w:rtl/>
        </w:rPr>
        <w:t>﴿</w:t>
      </w:r>
      <w:r w:rsidRPr="009A3AD2">
        <w:rPr>
          <w:rStyle w:val="Chard"/>
          <w:rFonts w:hint="cs"/>
          <w:rtl/>
        </w:rPr>
        <w:t>ٱ</w:t>
      </w:r>
      <w:r w:rsidRPr="009A3AD2">
        <w:rPr>
          <w:rStyle w:val="Chard"/>
          <w:rFonts w:hint="eastAsia"/>
          <w:rtl/>
        </w:rPr>
        <w:t>تَّقَىٰ</w:t>
      </w:r>
      <w:r>
        <w:rPr>
          <w:rFonts w:cs="Traditional Arabic" w:hint="cs"/>
          <w:rtl/>
        </w:rPr>
        <w:t>﴾</w:t>
      </w:r>
      <w:r w:rsidRPr="001A01EF">
        <w:rPr>
          <w:rFonts w:hint="cs"/>
          <w:rtl/>
        </w:rPr>
        <w:t>:</w:t>
      </w:r>
      <w:r>
        <w:rPr>
          <w:rFonts w:hint="cs"/>
          <w:rtl/>
        </w:rPr>
        <w:t xml:space="preserve"> متقی و خداترس شد</w:t>
      </w:r>
      <w:r w:rsidR="00BD3F29">
        <w:rPr>
          <w:rFonts w:hint="cs"/>
          <w:rtl/>
        </w:rPr>
        <w:t>.</w:t>
      </w:r>
      <w:r>
        <w:rPr>
          <w:rFonts w:hint="cs"/>
          <w:rtl/>
        </w:rPr>
        <w:t xml:space="preserve"> </w:t>
      </w:r>
      <w:r>
        <w:rPr>
          <w:rFonts w:cs="Traditional Arabic" w:hint="cs"/>
          <w:rtl/>
        </w:rPr>
        <w:t>﴿</w:t>
      </w:r>
      <w:r w:rsidRPr="009A3AD2">
        <w:rPr>
          <w:rStyle w:val="Chard"/>
          <w:rFonts w:hint="cs"/>
          <w:rtl/>
        </w:rPr>
        <w:t>ٱ</w:t>
      </w:r>
      <w:r w:rsidRPr="009A3AD2">
        <w:rPr>
          <w:rStyle w:val="Chard"/>
          <w:rFonts w:hint="eastAsia"/>
          <w:rtl/>
        </w:rPr>
        <w:t>لۡحُسۡنَىٰ</w:t>
      </w:r>
      <w:r>
        <w:rPr>
          <w:rFonts w:cs="Traditional Arabic" w:hint="cs"/>
          <w:rtl/>
        </w:rPr>
        <w:t>﴾</w:t>
      </w:r>
      <w:r w:rsidRPr="001A01EF">
        <w:rPr>
          <w:rFonts w:hint="cs"/>
          <w:rtl/>
        </w:rPr>
        <w:t xml:space="preserve">: </w:t>
      </w:r>
      <w:r>
        <w:rPr>
          <w:rFonts w:hint="cs"/>
          <w:rtl/>
        </w:rPr>
        <w:t>بهترین و نیکوترین منظور بهشت و پاداش ابدی است که نتیجه‌ی کار خیر و نیکو در دنیاست</w:t>
      </w:r>
      <w:r w:rsidR="00BD3F29">
        <w:rPr>
          <w:rFonts w:hint="cs"/>
          <w:rtl/>
        </w:rPr>
        <w:t>.</w:t>
      </w:r>
      <w:r>
        <w:rPr>
          <w:rFonts w:hint="cs"/>
          <w:rtl/>
        </w:rPr>
        <w:t xml:space="preserve"> </w:t>
      </w:r>
      <w:r>
        <w:rPr>
          <w:rFonts w:cs="Traditional Arabic" w:hint="cs"/>
          <w:rtl/>
        </w:rPr>
        <w:t>﴿</w:t>
      </w:r>
      <w:r w:rsidRPr="009A3AD2">
        <w:rPr>
          <w:rStyle w:val="Chard"/>
          <w:rtl/>
        </w:rPr>
        <w:t>فَسَنُيَسِّرُهُ</w:t>
      </w:r>
      <w:r w:rsidRPr="009A3AD2">
        <w:rPr>
          <w:rStyle w:val="Chard"/>
          <w:rFonts w:hint="cs"/>
          <w:rtl/>
        </w:rPr>
        <w:t>ۥ</w:t>
      </w:r>
      <w:r>
        <w:rPr>
          <w:rFonts w:cs="Traditional Arabic" w:hint="cs"/>
          <w:rtl/>
        </w:rPr>
        <w:t>﴾</w:t>
      </w:r>
      <w:r w:rsidRPr="001A01EF">
        <w:rPr>
          <w:rFonts w:hint="cs"/>
          <w:rtl/>
        </w:rPr>
        <w:t xml:space="preserve"> </w:t>
      </w:r>
      <w:r w:rsidR="00BD3F29">
        <w:rPr>
          <w:rFonts w:hint="cs"/>
          <w:rtl/>
        </w:rPr>
        <w:t>(</w:t>
      </w:r>
      <w:r>
        <w:rPr>
          <w:rFonts w:hint="cs"/>
          <w:rtl/>
        </w:rPr>
        <w:t>تیسیر</w:t>
      </w:r>
      <w:r w:rsidR="00BD3F29">
        <w:rPr>
          <w:rFonts w:hint="cs"/>
          <w:rtl/>
        </w:rPr>
        <w:t>)</w:t>
      </w:r>
      <w:r w:rsidR="00BD3F29" w:rsidRPr="00BD3F29">
        <w:rPr>
          <w:rFonts w:hint="cs"/>
          <w:rtl/>
        </w:rPr>
        <w:t>:</w:t>
      </w:r>
      <w:r>
        <w:rPr>
          <w:rFonts w:hint="cs"/>
          <w:rtl/>
        </w:rPr>
        <w:t xml:space="preserve"> او را آماده می‌سازیم و در هر زمان، بهترین راه را در پیش روی او می‌گذاریم</w:t>
      </w:r>
      <w:r w:rsidR="00BD3F29">
        <w:rPr>
          <w:rFonts w:hint="cs"/>
          <w:rtl/>
        </w:rPr>
        <w:t>.</w:t>
      </w:r>
      <w:r>
        <w:rPr>
          <w:rFonts w:hint="cs"/>
          <w:rtl/>
        </w:rPr>
        <w:t xml:space="preserve"> </w:t>
      </w:r>
      <w:r>
        <w:rPr>
          <w:rFonts w:cs="Traditional Arabic" w:hint="cs"/>
          <w:rtl/>
        </w:rPr>
        <w:t>﴿</w:t>
      </w:r>
      <w:r w:rsidRPr="002462B6">
        <w:rPr>
          <w:rStyle w:val="Chard"/>
          <w:rFonts w:hint="cs"/>
          <w:rtl/>
        </w:rPr>
        <w:t>ا</w:t>
      </w:r>
      <w:r w:rsidRPr="009A3AD2">
        <w:rPr>
          <w:rStyle w:val="Chard"/>
          <w:rtl/>
        </w:rPr>
        <w:t>لۡيُسۡرَىٰ</w:t>
      </w:r>
      <w:r>
        <w:rPr>
          <w:rFonts w:cs="Traditional Arabic" w:hint="cs"/>
          <w:rtl/>
        </w:rPr>
        <w:t>﴾</w:t>
      </w:r>
      <w:r w:rsidRPr="001A01EF">
        <w:rPr>
          <w:rFonts w:hint="cs"/>
          <w:rtl/>
        </w:rPr>
        <w:t>:</w:t>
      </w:r>
      <w:r>
        <w:rPr>
          <w:rFonts w:hint="cs"/>
          <w:rtl/>
        </w:rPr>
        <w:t xml:space="preserve"> آسایش، آسان‌ترین راه؛ توفیق انجام خوبی‌ها و رغبت و علاقه نسبت به اعمال خیر را در وجودش قرار می‌دهیم تا این</w:t>
      </w:r>
      <w:r w:rsidR="00BD3F29">
        <w:rPr>
          <w:rFonts w:hint="eastAsia"/>
          <w:rtl/>
        </w:rPr>
        <w:t>‌</w:t>
      </w:r>
      <w:r>
        <w:rPr>
          <w:rFonts w:hint="cs"/>
          <w:rtl/>
        </w:rPr>
        <w:t>که در نهایت به راحتی مطلق یعنی بهشت درآید.</w:t>
      </w:r>
      <w:r w:rsidR="00BD3F29">
        <w:rPr>
          <w:rFonts w:hint="cs"/>
          <w:rtl/>
        </w:rPr>
        <w:t xml:space="preserve"> </w:t>
      </w:r>
      <w:r>
        <w:rPr>
          <w:rFonts w:cs="Traditional Arabic" w:hint="cs"/>
          <w:rtl/>
        </w:rPr>
        <w:t>﴿</w:t>
      </w:r>
      <w:r w:rsidRPr="00D73CA7">
        <w:rPr>
          <w:rStyle w:val="Chard"/>
          <w:rFonts w:hint="cs"/>
          <w:rtl/>
        </w:rPr>
        <w:t>ٱ</w:t>
      </w:r>
      <w:r w:rsidRPr="00D73CA7">
        <w:rPr>
          <w:rStyle w:val="Chard"/>
          <w:rFonts w:hint="eastAsia"/>
          <w:rtl/>
        </w:rPr>
        <w:t>سۡتَغۡنَىٰ</w:t>
      </w:r>
      <w:r>
        <w:rPr>
          <w:rFonts w:cs="Traditional Arabic" w:hint="cs"/>
          <w:rtl/>
        </w:rPr>
        <w:t>﴾</w:t>
      </w:r>
      <w:r w:rsidRPr="001A01EF">
        <w:rPr>
          <w:rFonts w:hint="cs"/>
          <w:rtl/>
        </w:rPr>
        <w:t>:</w:t>
      </w:r>
      <w:r>
        <w:rPr>
          <w:rFonts w:hint="cs"/>
          <w:rtl/>
        </w:rPr>
        <w:t xml:space="preserve"> خود را از هدایت بی‌نیاز دانست و از خدا نترسید</w:t>
      </w:r>
      <w:r w:rsidR="00BD3F29">
        <w:rPr>
          <w:rFonts w:hint="cs"/>
          <w:rtl/>
        </w:rPr>
        <w:t>.</w:t>
      </w:r>
      <w:r>
        <w:rPr>
          <w:rFonts w:hint="cs"/>
          <w:rtl/>
        </w:rPr>
        <w:t xml:space="preserve"> </w:t>
      </w:r>
      <w:r>
        <w:rPr>
          <w:rFonts w:cs="Traditional Arabic" w:hint="cs"/>
          <w:rtl/>
        </w:rPr>
        <w:t>﴿</w:t>
      </w:r>
      <w:r w:rsidRPr="00D73CA7">
        <w:rPr>
          <w:rStyle w:val="Chard"/>
          <w:rFonts w:hint="cs"/>
          <w:rtl/>
        </w:rPr>
        <w:t>ا</w:t>
      </w:r>
      <w:r w:rsidRPr="00D73CA7">
        <w:rPr>
          <w:rStyle w:val="Chard"/>
          <w:rtl/>
        </w:rPr>
        <w:t>لۡعُسۡرَىٰ</w:t>
      </w:r>
      <w:r>
        <w:rPr>
          <w:rFonts w:cs="Traditional Arabic" w:hint="cs"/>
          <w:rtl/>
        </w:rPr>
        <w:t>﴾</w:t>
      </w:r>
      <w:r w:rsidRPr="001A01EF">
        <w:rPr>
          <w:rFonts w:hint="cs"/>
          <w:rtl/>
        </w:rPr>
        <w:t>:</w:t>
      </w:r>
      <w:r>
        <w:rPr>
          <w:rFonts w:hint="cs"/>
          <w:rtl/>
        </w:rPr>
        <w:t xml:space="preserve"> سخت‌ترین، منظور راه شر و گناه است که اگر انسان با اعمالش به آن تمایل نشان دهد خداوند نیز بر شرارتش می‌افزاید تا این</w:t>
      </w:r>
      <w:r w:rsidR="00BD3F29">
        <w:rPr>
          <w:rFonts w:hint="eastAsia"/>
          <w:rtl/>
        </w:rPr>
        <w:t>‌</w:t>
      </w:r>
      <w:r>
        <w:rPr>
          <w:rFonts w:hint="cs"/>
          <w:rtl/>
        </w:rPr>
        <w:t>که در وادی هلاکت و در نهایت عذاب واقع شود</w:t>
      </w:r>
      <w:r w:rsidR="00BD3F29">
        <w:rPr>
          <w:rFonts w:hint="cs"/>
          <w:rtl/>
        </w:rPr>
        <w:t>.</w:t>
      </w:r>
      <w:r>
        <w:rPr>
          <w:rFonts w:hint="cs"/>
          <w:rtl/>
        </w:rPr>
        <w:t xml:space="preserve"> </w:t>
      </w:r>
      <w:r>
        <w:rPr>
          <w:rFonts w:cs="Traditional Arabic" w:hint="cs"/>
          <w:rtl/>
        </w:rPr>
        <w:t>﴿</w:t>
      </w:r>
      <w:r w:rsidRPr="002B08E6">
        <w:rPr>
          <w:rStyle w:val="Chard"/>
          <w:rtl/>
        </w:rPr>
        <w:t>وَمَا يُغۡنِي عَنۡهُ مَالُهُ</w:t>
      </w:r>
      <w:r w:rsidRPr="002B08E6">
        <w:rPr>
          <w:rStyle w:val="Chard"/>
          <w:rFonts w:hint="cs"/>
          <w:rtl/>
        </w:rPr>
        <w:t>ۥٓ</w:t>
      </w:r>
      <w:r>
        <w:rPr>
          <w:rFonts w:cs="Traditional Arabic" w:hint="cs"/>
          <w:rtl/>
        </w:rPr>
        <w:t>﴾</w:t>
      </w:r>
      <w:r w:rsidRPr="001A01EF">
        <w:rPr>
          <w:rFonts w:hint="cs"/>
          <w:rtl/>
        </w:rPr>
        <w:t xml:space="preserve">: </w:t>
      </w:r>
      <w:r>
        <w:rPr>
          <w:rFonts w:hint="cs"/>
          <w:rtl/>
        </w:rPr>
        <w:t>مالش به کارش نمی‌آید و او را سودی نمی‌بخشد و او را از عذاب الهی بی‌نیاز نمی‌سازد حرف «ما» می‌تواند نافیه یا استفهامیه انکاریه باشد</w:t>
      </w:r>
      <w:r w:rsidR="00BD3F29">
        <w:rPr>
          <w:rFonts w:hint="cs"/>
          <w:rtl/>
        </w:rPr>
        <w:t>.</w:t>
      </w:r>
      <w:r>
        <w:rPr>
          <w:rFonts w:hint="cs"/>
          <w:rtl/>
        </w:rPr>
        <w:t xml:space="preserve"> </w:t>
      </w:r>
      <w:r>
        <w:rPr>
          <w:rFonts w:cs="Traditional Arabic" w:hint="cs"/>
          <w:rtl/>
        </w:rPr>
        <w:t>﴿</w:t>
      </w:r>
      <w:r w:rsidRPr="001626E5">
        <w:rPr>
          <w:rStyle w:val="Chard"/>
          <w:rtl/>
        </w:rPr>
        <w:t>إِذَا تَرَدَّىٰٓ</w:t>
      </w:r>
      <w:r>
        <w:rPr>
          <w:rFonts w:cs="Traditional Arabic" w:hint="cs"/>
          <w:rtl/>
        </w:rPr>
        <w:t>﴾</w:t>
      </w:r>
      <w:r w:rsidRPr="001A01EF">
        <w:rPr>
          <w:rFonts w:hint="cs"/>
          <w:rtl/>
        </w:rPr>
        <w:t xml:space="preserve"> </w:t>
      </w:r>
      <w:r w:rsidR="00BD3F29">
        <w:rPr>
          <w:rFonts w:hint="cs"/>
          <w:rtl/>
        </w:rPr>
        <w:t>(</w:t>
      </w:r>
      <w:r>
        <w:rPr>
          <w:rFonts w:hint="cs"/>
          <w:rtl/>
        </w:rPr>
        <w:t>رَدْي</w:t>
      </w:r>
      <w:r w:rsidR="00BD3F29">
        <w:rPr>
          <w:rFonts w:hint="cs"/>
          <w:rtl/>
        </w:rPr>
        <w:t>)</w:t>
      </w:r>
      <w:r w:rsidR="00BD3F29" w:rsidRPr="00BD3F29">
        <w:rPr>
          <w:rFonts w:hint="cs"/>
          <w:rtl/>
        </w:rPr>
        <w:t>:</w:t>
      </w:r>
      <w:r>
        <w:rPr>
          <w:rFonts w:hint="cs"/>
          <w:rtl/>
        </w:rPr>
        <w:t xml:space="preserve"> آنگاه که به هلاکت افتاد و به درون دوزخ سقوط کرد.</w:t>
      </w:r>
    </w:p>
    <w:p w:rsidR="00D16C62" w:rsidRDefault="00D16C62" w:rsidP="00D16C62">
      <w:pPr>
        <w:pStyle w:val="a8"/>
        <w:rPr>
          <w:rtl/>
        </w:rPr>
      </w:pPr>
      <w:r w:rsidRPr="003E29EA">
        <w:rPr>
          <w:rStyle w:val="Char5"/>
          <w:rFonts w:hint="cs"/>
          <w:rtl/>
        </w:rPr>
        <w:t>نکته:</w:t>
      </w:r>
      <w:r>
        <w:rPr>
          <w:rFonts w:hint="cs"/>
          <w:rtl/>
        </w:rPr>
        <w:t xml:space="preserve"> راه خیر به «یُس</w:t>
      </w:r>
      <w:r>
        <w:rPr>
          <w:rFonts w:hint="cs"/>
          <w:rtl/>
          <w:lang w:bidi="ar-SA"/>
        </w:rPr>
        <w:t>ْرَى</w:t>
      </w:r>
      <w:r>
        <w:rPr>
          <w:rFonts w:hint="cs"/>
          <w:rtl/>
        </w:rPr>
        <w:t>» نام‌گذاری شد، چون آسانی و رفاه در بهشت را در پی‌خواهد داشت و در مقابل، راه شر به «عُس</w:t>
      </w:r>
      <w:r>
        <w:rPr>
          <w:rFonts w:hint="cs"/>
          <w:rtl/>
          <w:lang w:bidi="ar-SA"/>
        </w:rPr>
        <w:t>ْ</w:t>
      </w:r>
      <w:r>
        <w:rPr>
          <w:rFonts w:hint="cs"/>
          <w:rtl/>
        </w:rPr>
        <w:t>ری» چون سختی و عذاب آخرت را به دنبال دارد.</w:t>
      </w:r>
    </w:p>
    <w:p w:rsidR="00C35B6D" w:rsidRPr="00C35B6D" w:rsidRDefault="00C35B6D" w:rsidP="00D16C62">
      <w:pPr>
        <w:pStyle w:val="a8"/>
        <w:rPr>
          <w:sz w:val="20"/>
          <w:szCs w:val="20"/>
          <w:rtl/>
        </w:rPr>
      </w:pPr>
    </w:p>
    <w:p w:rsidR="00D16C62" w:rsidRDefault="00D16C62" w:rsidP="00D16C62">
      <w:pPr>
        <w:pStyle w:val="a9"/>
        <w:rPr>
          <w:rtl/>
        </w:rPr>
      </w:pPr>
      <w:r>
        <w:rPr>
          <w:rFonts w:hint="cs"/>
          <w:rtl/>
        </w:rPr>
        <w:t>مفهوم کلی آیات:</w:t>
      </w:r>
    </w:p>
    <w:p w:rsidR="00D16C62" w:rsidRDefault="00D16C62" w:rsidP="00E84E3F">
      <w:pPr>
        <w:pStyle w:val="a8"/>
        <w:rPr>
          <w:rtl/>
        </w:rPr>
      </w:pPr>
      <w:r>
        <w:rPr>
          <w:rFonts w:hint="cs"/>
          <w:rtl/>
        </w:rPr>
        <w:t>توفیق خداوند نسبت به اعمال خیر و شر مختلف است</w:t>
      </w:r>
      <w:r w:rsidR="00E84E3F">
        <w:rPr>
          <w:rFonts w:hint="cs"/>
          <w:rtl/>
        </w:rPr>
        <w:t>.</w:t>
      </w:r>
      <w:r>
        <w:rPr>
          <w:rFonts w:hint="cs"/>
          <w:rtl/>
        </w:rPr>
        <w:t xml:space="preserve"> اگر انسان ایمانش را در عمل نیز ثابت کند </w:t>
      </w:r>
      <w:r w:rsidR="00E84E3F">
        <w:rPr>
          <w:rFonts w:hint="cs"/>
          <w:rtl/>
        </w:rPr>
        <w:t>(</w:t>
      </w:r>
      <w:r>
        <w:rPr>
          <w:rFonts w:hint="cs"/>
          <w:rtl/>
        </w:rPr>
        <w:t>مثل انفاق کردن</w:t>
      </w:r>
      <w:r w:rsidR="00E84E3F">
        <w:rPr>
          <w:rFonts w:hint="cs"/>
          <w:rtl/>
        </w:rPr>
        <w:t>)</w:t>
      </w:r>
      <w:r>
        <w:rPr>
          <w:rFonts w:hint="cs"/>
          <w:rtl/>
        </w:rPr>
        <w:t xml:space="preserve"> و خود را محتاج درگاه خداوند بداند و وعده‌هایش را باور کند، پس خداوند نیز راه خوبی‌ها را برای او آسان می‌گرداند اما اگر در عمل و اعتقاد، از خداوند روی گرداند و خویش را تنها مشغول این دنیا نماید، پس خداوند او را در رنج‌های بی‌شمار دنیا و عذاب طاقت‌فرسای آخرت غرق خواهد کرد.</w:t>
      </w:r>
    </w:p>
    <w:p w:rsidR="00D16C62" w:rsidRDefault="00D16C62" w:rsidP="00D16C62">
      <w:pPr>
        <w:pStyle w:val="a5"/>
        <w:rPr>
          <w:rtl/>
        </w:rPr>
      </w:pPr>
      <w:r>
        <w:rPr>
          <w:rFonts w:hint="cs"/>
          <w:rtl/>
        </w:rPr>
        <w:t>مبحث دوم: معرفی خوب‌ترین</w:t>
      </w:r>
      <w:r>
        <w:rPr>
          <w:rFonts w:hint="eastAsia"/>
          <w:rtl/>
        </w:rPr>
        <w:t>‌ها و بدترین‌ها</w:t>
      </w:r>
    </w:p>
    <w:p w:rsidR="00D16C62" w:rsidRDefault="00D16C62" w:rsidP="00E970B1">
      <w:pPr>
        <w:pStyle w:val="a8"/>
        <w:rPr>
          <w:rStyle w:val="Char6"/>
          <w:rtl/>
        </w:rPr>
      </w:pPr>
      <w:r w:rsidRPr="008516D6">
        <w:rPr>
          <w:rStyle w:val="Char6"/>
          <w:rFonts w:cs="Traditional Arabic"/>
          <w:szCs w:val="28"/>
          <w:rtl/>
        </w:rPr>
        <w:t>﴿</w:t>
      </w:r>
      <w:r w:rsidRPr="00E970B1">
        <w:rPr>
          <w:rStyle w:val="Chard"/>
          <w:rtl/>
        </w:rPr>
        <w:t>إِنَّ عَلَي</w:t>
      </w:r>
      <w:r w:rsidRPr="00E970B1">
        <w:rPr>
          <w:rStyle w:val="Chard"/>
          <w:rFonts w:hint="cs"/>
          <w:rtl/>
        </w:rPr>
        <w:t>ۡنَا</w:t>
      </w:r>
      <w:r w:rsidRPr="00E970B1">
        <w:rPr>
          <w:rStyle w:val="Chard"/>
          <w:rtl/>
        </w:rPr>
        <w:t xml:space="preserve"> </w:t>
      </w:r>
      <w:r w:rsidRPr="00E970B1">
        <w:rPr>
          <w:rStyle w:val="Chard"/>
          <w:rFonts w:hint="cs"/>
          <w:rtl/>
        </w:rPr>
        <w:t>لَلۡهُدَىٰ</w:t>
      </w:r>
      <w:r w:rsidRPr="00E970B1">
        <w:rPr>
          <w:rStyle w:val="Chard"/>
          <w:rtl/>
        </w:rPr>
        <w:t>١٢ وَإِنَّ لَنَا لَلۡأٓخِرَةَ وَ</w:t>
      </w:r>
      <w:r w:rsidRPr="00E970B1">
        <w:rPr>
          <w:rStyle w:val="Chard"/>
          <w:rFonts w:hint="cs"/>
          <w:rtl/>
        </w:rPr>
        <w:t>ٱ</w:t>
      </w:r>
      <w:r w:rsidRPr="00E970B1">
        <w:rPr>
          <w:rStyle w:val="Chard"/>
          <w:rFonts w:hint="eastAsia"/>
          <w:rtl/>
        </w:rPr>
        <w:t>لۡأُولَىٰ</w:t>
      </w:r>
      <w:r w:rsidRPr="00E970B1">
        <w:rPr>
          <w:rStyle w:val="Chard"/>
          <w:rtl/>
        </w:rPr>
        <w:t xml:space="preserve">١٣ فَأَنذَرۡتُكُمۡ نَارٗا تَلَظَّىٰ١٤ لَا يَصۡلَىٰهَآ إِلَّا </w:t>
      </w:r>
      <w:r w:rsidRPr="00E970B1">
        <w:rPr>
          <w:rStyle w:val="Chard"/>
          <w:rFonts w:hint="cs"/>
          <w:rtl/>
        </w:rPr>
        <w:t>ٱ</w:t>
      </w:r>
      <w:r w:rsidRPr="00E970B1">
        <w:rPr>
          <w:rStyle w:val="Chard"/>
          <w:rFonts w:hint="eastAsia"/>
          <w:rtl/>
        </w:rPr>
        <w:t>لۡأَشۡقَى</w:t>
      </w:r>
      <w:r w:rsidRPr="00E970B1">
        <w:rPr>
          <w:rStyle w:val="Chard"/>
          <w:rtl/>
        </w:rPr>
        <w:t xml:space="preserve">١٥ </w:t>
      </w:r>
      <w:r w:rsidRPr="00E970B1">
        <w:rPr>
          <w:rStyle w:val="Chard"/>
          <w:rFonts w:hint="cs"/>
          <w:rtl/>
        </w:rPr>
        <w:t>ٱ</w:t>
      </w:r>
      <w:r w:rsidRPr="00E970B1">
        <w:rPr>
          <w:rStyle w:val="Chard"/>
          <w:rFonts w:hint="eastAsia"/>
          <w:rtl/>
        </w:rPr>
        <w:t>لَّذِي</w:t>
      </w:r>
      <w:r w:rsidRPr="00E970B1">
        <w:rPr>
          <w:rStyle w:val="Chard"/>
          <w:rtl/>
        </w:rPr>
        <w:t xml:space="preserve"> كَذَّبَ وَتَوَلَّىٰ١٦ وَسَيُجَنَّبُهَا </w:t>
      </w:r>
      <w:r w:rsidRPr="00E970B1">
        <w:rPr>
          <w:rStyle w:val="Chard"/>
          <w:rFonts w:hint="cs"/>
          <w:rtl/>
        </w:rPr>
        <w:t>ٱ</w:t>
      </w:r>
      <w:r w:rsidRPr="00E970B1">
        <w:rPr>
          <w:rStyle w:val="Chard"/>
          <w:rFonts w:hint="eastAsia"/>
          <w:rtl/>
        </w:rPr>
        <w:t>لۡأَتۡقَى</w:t>
      </w:r>
      <w:r w:rsidRPr="00E970B1">
        <w:rPr>
          <w:rStyle w:val="Chard"/>
          <w:rtl/>
        </w:rPr>
        <w:t xml:space="preserve">١٧ </w:t>
      </w:r>
      <w:r w:rsidRPr="00E970B1">
        <w:rPr>
          <w:rStyle w:val="Chard"/>
          <w:rFonts w:hint="cs"/>
          <w:rtl/>
        </w:rPr>
        <w:t>ٱ</w:t>
      </w:r>
      <w:r w:rsidRPr="00E970B1">
        <w:rPr>
          <w:rStyle w:val="Chard"/>
          <w:rFonts w:hint="eastAsia"/>
          <w:rtl/>
        </w:rPr>
        <w:t>لَّذِي</w:t>
      </w:r>
      <w:r w:rsidRPr="00E970B1">
        <w:rPr>
          <w:rStyle w:val="Chard"/>
          <w:rtl/>
        </w:rPr>
        <w:t xml:space="preserve"> يُؤۡتِي مَالَهُ</w:t>
      </w:r>
      <w:r w:rsidRPr="00E970B1">
        <w:rPr>
          <w:rStyle w:val="Chard"/>
          <w:rFonts w:hint="cs"/>
          <w:rtl/>
        </w:rPr>
        <w:t>ۥ</w:t>
      </w:r>
      <w:r w:rsidRPr="00E970B1">
        <w:rPr>
          <w:rStyle w:val="Chard"/>
          <w:rtl/>
        </w:rPr>
        <w:t xml:space="preserve"> يَتَزَكَّىٰ١٨ وَمَا لِأَحَدٍ عِندَهُ</w:t>
      </w:r>
      <w:r w:rsidRPr="00E970B1">
        <w:rPr>
          <w:rStyle w:val="Chard"/>
          <w:rFonts w:hint="cs"/>
          <w:rtl/>
        </w:rPr>
        <w:t>ۥ</w:t>
      </w:r>
      <w:r w:rsidRPr="00E970B1">
        <w:rPr>
          <w:rStyle w:val="Chard"/>
          <w:rtl/>
        </w:rPr>
        <w:t xml:space="preserve"> مِن نِّعۡمَةٖ تُجۡزَىٰٓ١٩ إِلَّا </w:t>
      </w:r>
      <w:r w:rsidRPr="00E970B1">
        <w:rPr>
          <w:rStyle w:val="Chard"/>
          <w:rFonts w:hint="cs"/>
          <w:rtl/>
        </w:rPr>
        <w:t>ٱ</w:t>
      </w:r>
      <w:r w:rsidRPr="00E970B1">
        <w:rPr>
          <w:rStyle w:val="Chard"/>
          <w:rFonts w:hint="eastAsia"/>
          <w:rtl/>
        </w:rPr>
        <w:t>بۡتِغَآءَ</w:t>
      </w:r>
      <w:r w:rsidRPr="00E970B1">
        <w:rPr>
          <w:rStyle w:val="Chard"/>
          <w:rtl/>
        </w:rPr>
        <w:t xml:space="preserve"> وَجۡهِ رَبِّهِ </w:t>
      </w:r>
      <w:r w:rsidRPr="00E970B1">
        <w:rPr>
          <w:rStyle w:val="Chard"/>
          <w:rFonts w:hint="cs"/>
          <w:rtl/>
        </w:rPr>
        <w:t>ٱ</w:t>
      </w:r>
      <w:r w:rsidRPr="00E970B1">
        <w:rPr>
          <w:rStyle w:val="Chard"/>
          <w:rFonts w:hint="eastAsia"/>
          <w:rtl/>
        </w:rPr>
        <w:t>لۡأَعۡلَىٰ</w:t>
      </w:r>
      <w:r w:rsidRPr="00E970B1">
        <w:rPr>
          <w:rStyle w:val="Chard"/>
          <w:rtl/>
        </w:rPr>
        <w:t>٢٠ وَلَسَوۡفَ يَرۡضَىٰ٢١</w:t>
      </w:r>
      <w:r w:rsidRPr="008516D6">
        <w:rPr>
          <w:rStyle w:val="Char6"/>
          <w:rFonts w:ascii="Times New Roman" w:hAnsi="Times New Roman" w:cs="Traditional Arabic" w:hint="cs"/>
          <w:szCs w:val="28"/>
          <w:rtl/>
        </w:rPr>
        <w:t>﴾</w:t>
      </w:r>
      <w:r>
        <w:rPr>
          <w:rStyle w:val="Char6"/>
          <w:rFonts w:ascii="Times New Roman" w:hAnsi="Times New Roman"/>
          <w:rtl/>
        </w:rPr>
        <w:t xml:space="preserve"> </w:t>
      </w:r>
      <w:r w:rsidRPr="008516D6">
        <w:rPr>
          <w:rStyle w:val="Char6"/>
          <w:rtl/>
        </w:rPr>
        <w:t>[الليل: 12-21]</w:t>
      </w:r>
      <w:r w:rsidRPr="008516D6">
        <w:rPr>
          <w:rStyle w:val="Char6"/>
          <w:rFonts w:hint="cs"/>
          <w:rtl/>
        </w:rPr>
        <w:t>.</w:t>
      </w:r>
    </w:p>
    <w:p w:rsidR="00D16C62" w:rsidRDefault="00D16C62" w:rsidP="00D16C62">
      <w:pPr>
        <w:pStyle w:val="a9"/>
        <w:rPr>
          <w:rtl/>
        </w:rPr>
      </w:pPr>
      <w:r>
        <w:rPr>
          <w:rFonts w:hint="cs"/>
          <w:rtl/>
        </w:rPr>
        <w:t>ترجمه:</w:t>
      </w:r>
    </w:p>
    <w:p w:rsidR="00D16C62" w:rsidRDefault="00D16C62" w:rsidP="00E970B1">
      <w:pPr>
        <w:pStyle w:val="a8"/>
        <w:rPr>
          <w:rtl/>
        </w:rPr>
      </w:pPr>
      <w:r>
        <w:rPr>
          <w:rFonts w:hint="cs"/>
          <w:rtl/>
        </w:rPr>
        <w:t xml:space="preserve">«همانا هدایت گری بر ماست (12) و همانا آخرت و نخستین </w:t>
      </w:r>
      <w:r w:rsidR="00E970B1">
        <w:rPr>
          <w:rFonts w:hint="cs"/>
          <w:rtl/>
        </w:rPr>
        <w:t>(</w:t>
      </w:r>
      <w:r>
        <w:rPr>
          <w:rFonts w:hint="cs"/>
          <w:rtl/>
        </w:rPr>
        <w:t>دنیا</w:t>
      </w:r>
      <w:r w:rsidR="00E970B1">
        <w:rPr>
          <w:rFonts w:hint="cs"/>
          <w:rtl/>
        </w:rPr>
        <w:t>)</w:t>
      </w:r>
      <w:r>
        <w:rPr>
          <w:rFonts w:hint="cs"/>
          <w:rtl/>
        </w:rPr>
        <w:t xml:space="preserve"> از آنِ ماست (13) پس شما را از آتشی که زبانه می‌کشد بیم می‌دهم (14) که آن را مگر بدبخت‌ترین برنیفروزد (15) آن که دروغ شمرد و پشت کرد (16) و پرهیزگارترین از آن دور داشته خواهد شد (17) کسی که مالش را می‌دهد تا پاکیزه گردد (18) و نعمتی از کسی در نزد او نیست که پاداش داده شود (19) مگر برای طلب خشنودی پروردگار بلند مرتبه‌اش (20) و به راستی که خشنود خواهد شد (21)»</w:t>
      </w:r>
      <w:r w:rsidRPr="008516D6">
        <w:rPr>
          <w:rFonts w:hint="cs"/>
          <w:rtl/>
        </w:rPr>
        <w:t>.</w:t>
      </w:r>
    </w:p>
    <w:p w:rsidR="00D16C62" w:rsidRDefault="00D16C62" w:rsidP="00D16C62">
      <w:pPr>
        <w:pStyle w:val="a9"/>
        <w:rPr>
          <w:rtl/>
        </w:rPr>
      </w:pPr>
      <w:r>
        <w:rPr>
          <w:rFonts w:hint="cs"/>
          <w:rtl/>
        </w:rPr>
        <w:t>توضیحات:</w:t>
      </w:r>
    </w:p>
    <w:p w:rsidR="00D16C62" w:rsidRDefault="00D16C62" w:rsidP="00E970B1">
      <w:pPr>
        <w:pStyle w:val="a8"/>
        <w:rPr>
          <w:rtl/>
        </w:rPr>
      </w:pPr>
      <w:r>
        <w:rPr>
          <w:rFonts w:cs="Traditional Arabic" w:hint="cs"/>
          <w:rtl/>
        </w:rPr>
        <w:t>﴿</w:t>
      </w:r>
      <w:r w:rsidRPr="00BC58D4">
        <w:rPr>
          <w:rStyle w:val="Chard"/>
          <w:rFonts w:hint="cs"/>
          <w:rtl/>
        </w:rPr>
        <w:t>لَلۡهُدَىٰ</w:t>
      </w:r>
      <w:r>
        <w:rPr>
          <w:rFonts w:cs="Traditional Arabic" w:hint="cs"/>
          <w:rtl/>
        </w:rPr>
        <w:t>﴾</w:t>
      </w:r>
      <w:r w:rsidRPr="001A01EF">
        <w:rPr>
          <w:rFonts w:hint="cs"/>
          <w:rtl/>
        </w:rPr>
        <w:t xml:space="preserve">: </w:t>
      </w:r>
      <w:r w:rsidR="00E970B1">
        <w:rPr>
          <w:rFonts w:hint="cs"/>
          <w:rtl/>
        </w:rPr>
        <w:t xml:space="preserve">راهنمایی، هدایت‌گری، بیان </w:t>
      </w:r>
      <w:r>
        <w:rPr>
          <w:rFonts w:hint="cs"/>
          <w:rtl/>
        </w:rPr>
        <w:t>حق و باطل و خیر و شر</w:t>
      </w:r>
      <w:r w:rsidR="00E970B1">
        <w:rPr>
          <w:rFonts w:hint="cs"/>
          <w:rtl/>
        </w:rPr>
        <w:t>.</w:t>
      </w:r>
      <w:r>
        <w:rPr>
          <w:rFonts w:hint="cs"/>
          <w:rtl/>
        </w:rPr>
        <w:t xml:space="preserve"> حرف «لام» ابتدائیه و برای تاکید است</w:t>
      </w:r>
      <w:r w:rsidR="00E970B1">
        <w:rPr>
          <w:rFonts w:hint="cs"/>
          <w:rtl/>
        </w:rPr>
        <w:t>.</w:t>
      </w:r>
      <w:r>
        <w:rPr>
          <w:rFonts w:hint="cs"/>
          <w:rtl/>
        </w:rPr>
        <w:t xml:space="preserve"> </w:t>
      </w:r>
      <w:r>
        <w:rPr>
          <w:rFonts w:cs="Traditional Arabic" w:hint="cs"/>
          <w:rtl/>
        </w:rPr>
        <w:t>﴿</w:t>
      </w:r>
      <w:r w:rsidRPr="00BC58D4">
        <w:rPr>
          <w:rStyle w:val="Chard"/>
          <w:rFonts w:hint="cs"/>
          <w:rtl/>
        </w:rPr>
        <w:t>ٱ</w:t>
      </w:r>
      <w:r w:rsidRPr="00BC58D4">
        <w:rPr>
          <w:rStyle w:val="Chard"/>
          <w:rFonts w:hint="eastAsia"/>
          <w:rtl/>
        </w:rPr>
        <w:t>لۡأُولَىٰ</w:t>
      </w:r>
      <w:r>
        <w:rPr>
          <w:rFonts w:cs="Traditional Arabic" w:hint="cs"/>
          <w:rtl/>
        </w:rPr>
        <w:t>﴾</w:t>
      </w:r>
      <w:r w:rsidRPr="001A01EF">
        <w:rPr>
          <w:rFonts w:hint="cs"/>
          <w:rtl/>
        </w:rPr>
        <w:t>:</w:t>
      </w:r>
      <w:r>
        <w:rPr>
          <w:rFonts w:hint="cs"/>
          <w:rtl/>
        </w:rPr>
        <w:t xml:space="preserve"> نخستین، دنیا، و چون آخرت و دنیا متعلق به خداست پس باید خیر دنیا و آخرت را نیز تنها از صاحب آن یعنی خداوند طلبید</w:t>
      </w:r>
      <w:r w:rsidR="00E970B1">
        <w:rPr>
          <w:rFonts w:hint="cs"/>
          <w:rtl/>
        </w:rPr>
        <w:t>.</w:t>
      </w:r>
      <w:r>
        <w:rPr>
          <w:rFonts w:hint="cs"/>
          <w:rtl/>
        </w:rPr>
        <w:t xml:space="preserve"> </w:t>
      </w:r>
      <w:r>
        <w:rPr>
          <w:rFonts w:cs="Traditional Arabic" w:hint="cs"/>
          <w:rtl/>
        </w:rPr>
        <w:t>﴿</w:t>
      </w:r>
      <w:r w:rsidRPr="00BC58D4">
        <w:rPr>
          <w:rStyle w:val="Chard"/>
          <w:rtl/>
        </w:rPr>
        <w:t>تَلَظَّىٰ</w:t>
      </w:r>
      <w:r>
        <w:rPr>
          <w:rFonts w:cs="Traditional Arabic" w:hint="cs"/>
          <w:rtl/>
        </w:rPr>
        <w:t>﴾</w:t>
      </w:r>
      <w:r>
        <w:rPr>
          <w:rFonts w:hint="cs"/>
          <w:rtl/>
        </w:rPr>
        <w:t xml:space="preserve"> </w:t>
      </w:r>
      <w:r w:rsidR="00E970B1">
        <w:rPr>
          <w:rFonts w:hint="cs"/>
          <w:rtl/>
        </w:rPr>
        <w:t>(</w:t>
      </w:r>
      <w:r>
        <w:rPr>
          <w:rFonts w:hint="cs"/>
          <w:rtl/>
        </w:rPr>
        <w:t>تَتَلَظَّي</w:t>
      </w:r>
      <w:r w:rsidR="00E970B1">
        <w:rPr>
          <w:rFonts w:hint="cs"/>
          <w:rtl/>
        </w:rPr>
        <w:t>)</w:t>
      </w:r>
      <w:r>
        <w:rPr>
          <w:rFonts w:hint="cs"/>
          <w:rtl/>
        </w:rPr>
        <w:t>: زبانه می‌کشد و شعله می‌دواند</w:t>
      </w:r>
      <w:r w:rsidR="00E970B1">
        <w:rPr>
          <w:rFonts w:hint="cs"/>
          <w:rtl/>
        </w:rPr>
        <w:t>.</w:t>
      </w:r>
      <w:r>
        <w:rPr>
          <w:rFonts w:hint="cs"/>
          <w:rtl/>
        </w:rPr>
        <w:t xml:space="preserve"> </w:t>
      </w:r>
      <w:r>
        <w:rPr>
          <w:rFonts w:cs="Traditional Arabic" w:hint="cs"/>
          <w:rtl/>
        </w:rPr>
        <w:t>﴿</w:t>
      </w:r>
      <w:r w:rsidRPr="00BC58D4">
        <w:rPr>
          <w:rStyle w:val="Chard"/>
          <w:rtl/>
        </w:rPr>
        <w:t>كَذَّبَ وَتَوَلَّىٰ</w:t>
      </w:r>
      <w:r>
        <w:rPr>
          <w:rFonts w:cs="Traditional Arabic" w:hint="cs"/>
          <w:rtl/>
        </w:rPr>
        <w:t>﴾</w:t>
      </w:r>
      <w:r w:rsidRPr="001A01EF">
        <w:rPr>
          <w:rFonts w:hint="cs"/>
          <w:rtl/>
        </w:rPr>
        <w:t>:</w:t>
      </w:r>
      <w:r>
        <w:rPr>
          <w:rFonts w:hint="cs"/>
          <w:rtl/>
        </w:rPr>
        <w:t xml:space="preserve"> دعوت خدا و پیامبرش را تکذیب و به</w:t>
      </w:r>
      <w:r w:rsidR="006F2FD0" w:rsidRPr="006F2FD0">
        <w:rPr>
          <w:rFonts w:hint="cs"/>
          <w:rtl/>
        </w:rPr>
        <w:t xml:space="preserve"> آن‌ها </w:t>
      </w:r>
      <w:r>
        <w:rPr>
          <w:rFonts w:hint="cs"/>
          <w:rtl/>
        </w:rPr>
        <w:t>پشت کرد، از این رو مستوجب عذاب شعله‌ور دوزخ گشت</w:t>
      </w:r>
      <w:r w:rsidR="00E970B1">
        <w:rPr>
          <w:rFonts w:hint="cs"/>
          <w:rtl/>
        </w:rPr>
        <w:t>.</w:t>
      </w:r>
      <w:r>
        <w:rPr>
          <w:rFonts w:hint="cs"/>
          <w:rtl/>
        </w:rPr>
        <w:t xml:space="preserve"> </w:t>
      </w:r>
      <w:r>
        <w:rPr>
          <w:rFonts w:cs="Traditional Arabic" w:hint="cs"/>
          <w:rtl/>
        </w:rPr>
        <w:t>﴿</w:t>
      </w:r>
      <w:r w:rsidRPr="00BC58D4">
        <w:rPr>
          <w:rStyle w:val="Chard"/>
          <w:rtl/>
        </w:rPr>
        <w:t>سَيُجَنَّبُهَا</w:t>
      </w:r>
      <w:r>
        <w:rPr>
          <w:rFonts w:cs="Traditional Arabic" w:hint="cs"/>
          <w:rtl/>
        </w:rPr>
        <w:t>﴾</w:t>
      </w:r>
      <w:r w:rsidRPr="001A01EF">
        <w:rPr>
          <w:rFonts w:hint="cs"/>
          <w:rtl/>
        </w:rPr>
        <w:t>:</w:t>
      </w:r>
      <w:r>
        <w:rPr>
          <w:rFonts w:hint="cs"/>
          <w:rtl/>
        </w:rPr>
        <w:t xml:space="preserve"> دور داشته خواهد شد از گرمای آتش زبانه‌زن</w:t>
      </w:r>
      <w:r w:rsidR="00E970B1">
        <w:rPr>
          <w:rFonts w:hint="cs"/>
          <w:rtl/>
        </w:rPr>
        <w:t>.</w:t>
      </w:r>
      <w:r>
        <w:rPr>
          <w:rFonts w:hint="cs"/>
          <w:rtl/>
        </w:rPr>
        <w:t xml:space="preserve"> </w:t>
      </w:r>
      <w:r>
        <w:rPr>
          <w:rFonts w:cs="Traditional Arabic" w:hint="cs"/>
          <w:rtl/>
        </w:rPr>
        <w:t>﴿</w:t>
      </w:r>
      <w:r w:rsidRPr="00BC58D4">
        <w:rPr>
          <w:rStyle w:val="Chard"/>
          <w:rtl/>
        </w:rPr>
        <w:t>يَتَزَكَّىٰ</w:t>
      </w:r>
      <w:r>
        <w:rPr>
          <w:rFonts w:cs="Traditional Arabic" w:hint="cs"/>
          <w:rtl/>
        </w:rPr>
        <w:t>﴾</w:t>
      </w:r>
      <w:r w:rsidRPr="001A01EF">
        <w:rPr>
          <w:rFonts w:hint="cs"/>
          <w:rtl/>
        </w:rPr>
        <w:t xml:space="preserve">: </w:t>
      </w:r>
      <w:r>
        <w:rPr>
          <w:rFonts w:hint="cs"/>
          <w:rtl/>
        </w:rPr>
        <w:t>به قصد این</w:t>
      </w:r>
      <w:r w:rsidR="00E970B1">
        <w:rPr>
          <w:rFonts w:hint="eastAsia"/>
          <w:rtl/>
        </w:rPr>
        <w:t>‌</w:t>
      </w:r>
      <w:r>
        <w:rPr>
          <w:rFonts w:hint="cs"/>
          <w:rtl/>
        </w:rPr>
        <w:t>که نفس و مالش پاکیزه شود</w:t>
      </w:r>
      <w:r w:rsidR="00E970B1">
        <w:rPr>
          <w:rFonts w:hint="cs"/>
          <w:rtl/>
        </w:rPr>
        <w:t>.</w:t>
      </w:r>
      <w:r>
        <w:rPr>
          <w:rFonts w:hint="cs"/>
          <w:rtl/>
        </w:rPr>
        <w:t xml:space="preserve"> </w:t>
      </w:r>
      <w:r>
        <w:rPr>
          <w:rFonts w:cs="Traditional Arabic" w:hint="cs"/>
          <w:rtl/>
        </w:rPr>
        <w:t>﴿</w:t>
      </w:r>
      <w:r w:rsidRPr="00BC58D4">
        <w:rPr>
          <w:rStyle w:val="Chard"/>
          <w:rtl/>
        </w:rPr>
        <w:t>تُجۡزَىٰٓ</w:t>
      </w:r>
      <w:r>
        <w:rPr>
          <w:rFonts w:cs="Traditional Arabic" w:hint="cs"/>
          <w:rtl/>
        </w:rPr>
        <w:t>﴾</w:t>
      </w:r>
      <w:r w:rsidRPr="001A01EF">
        <w:rPr>
          <w:rFonts w:hint="cs"/>
          <w:rtl/>
        </w:rPr>
        <w:t>: پادا</w:t>
      </w:r>
      <w:r>
        <w:rPr>
          <w:rFonts w:hint="cs"/>
          <w:rtl/>
        </w:rPr>
        <w:t>ش و عوض داده شود، یعنی منت بهره مندی از نعمت کسی بر گردن ندارد تا بدین وسیله تلافی کرده شود بلکه تنها به خاطر رضای خداوند انفاق می‌کند</w:t>
      </w:r>
      <w:r w:rsidR="00E970B1">
        <w:rPr>
          <w:rFonts w:hint="cs"/>
          <w:rtl/>
        </w:rPr>
        <w:t>.</w:t>
      </w:r>
      <w:r>
        <w:rPr>
          <w:rFonts w:hint="cs"/>
          <w:rtl/>
        </w:rPr>
        <w:t xml:space="preserve"> </w:t>
      </w:r>
      <w:r>
        <w:rPr>
          <w:rFonts w:cs="Traditional Arabic" w:hint="cs"/>
          <w:rtl/>
        </w:rPr>
        <w:t>﴿</w:t>
      </w:r>
      <w:r w:rsidRPr="005F5AAD">
        <w:rPr>
          <w:rStyle w:val="Chard"/>
          <w:rFonts w:hint="cs"/>
          <w:rtl/>
        </w:rPr>
        <w:t>ٱ</w:t>
      </w:r>
      <w:r w:rsidRPr="005F5AAD">
        <w:rPr>
          <w:rStyle w:val="Chard"/>
          <w:rFonts w:hint="eastAsia"/>
          <w:rtl/>
        </w:rPr>
        <w:t>بۡتِغَآءَ</w:t>
      </w:r>
      <w:r>
        <w:rPr>
          <w:rFonts w:cs="Traditional Arabic" w:hint="cs"/>
          <w:rtl/>
        </w:rPr>
        <w:t>﴾</w:t>
      </w:r>
      <w:r>
        <w:rPr>
          <w:rFonts w:hint="cs"/>
          <w:rtl/>
        </w:rPr>
        <w:t xml:space="preserve"> </w:t>
      </w:r>
      <w:r w:rsidR="00E970B1">
        <w:rPr>
          <w:rFonts w:hint="cs"/>
          <w:rtl/>
        </w:rPr>
        <w:t>(</w:t>
      </w:r>
      <w:r>
        <w:rPr>
          <w:rFonts w:hint="cs"/>
          <w:rtl/>
        </w:rPr>
        <w:t>بَغ</w:t>
      </w:r>
      <w:r>
        <w:rPr>
          <w:rFonts w:hint="cs"/>
          <w:rtl/>
          <w:lang w:bidi="ar-SA"/>
        </w:rPr>
        <w:t>ْ</w:t>
      </w:r>
      <w:r>
        <w:rPr>
          <w:rFonts w:hint="cs"/>
          <w:rtl/>
        </w:rPr>
        <w:t>ي</w:t>
      </w:r>
      <w:r w:rsidR="00E970B1">
        <w:rPr>
          <w:rFonts w:hint="cs"/>
          <w:rtl/>
        </w:rPr>
        <w:t>):</w:t>
      </w:r>
      <w:r>
        <w:rPr>
          <w:rFonts w:hint="cs"/>
          <w:rtl/>
        </w:rPr>
        <w:t xml:space="preserve"> طلب، خواستار بودن</w:t>
      </w:r>
      <w:r w:rsidR="00E970B1">
        <w:rPr>
          <w:rFonts w:hint="cs"/>
          <w:rtl/>
        </w:rPr>
        <w:t>.</w:t>
      </w:r>
      <w:r>
        <w:rPr>
          <w:rFonts w:hint="cs"/>
          <w:rtl/>
        </w:rPr>
        <w:t xml:space="preserve"> </w:t>
      </w:r>
      <w:r>
        <w:rPr>
          <w:rFonts w:cs="Traditional Arabic" w:hint="cs"/>
          <w:rtl/>
        </w:rPr>
        <w:t>﴿</w:t>
      </w:r>
      <w:r w:rsidRPr="005F5AAD">
        <w:rPr>
          <w:rStyle w:val="Chard"/>
          <w:rtl/>
        </w:rPr>
        <w:t>وَجۡهِ</w:t>
      </w:r>
      <w:r>
        <w:rPr>
          <w:rFonts w:cs="Traditional Arabic" w:hint="cs"/>
          <w:rtl/>
        </w:rPr>
        <w:t>﴾</w:t>
      </w:r>
      <w:r w:rsidRPr="001A01EF">
        <w:rPr>
          <w:rFonts w:hint="cs"/>
          <w:rtl/>
        </w:rPr>
        <w:t>:</w:t>
      </w:r>
      <w:r>
        <w:rPr>
          <w:rFonts w:hint="cs"/>
          <w:rtl/>
        </w:rPr>
        <w:t xml:space="preserve"> در اصل به معنای صورت است و مراد از آن در اینجا طلب رضایت خداوند و دیدار او است.</w:t>
      </w:r>
    </w:p>
    <w:p w:rsidR="00D16C62" w:rsidRDefault="00D16C62" w:rsidP="00D16C62">
      <w:pPr>
        <w:pStyle w:val="a8"/>
        <w:rPr>
          <w:rtl/>
        </w:rPr>
      </w:pPr>
      <w:r w:rsidRPr="003B511D">
        <w:rPr>
          <w:rStyle w:val="Char5"/>
          <w:rFonts w:hint="cs"/>
          <w:rtl/>
        </w:rPr>
        <w:t>سبب نزول:</w:t>
      </w:r>
      <w:r>
        <w:rPr>
          <w:rFonts w:hint="cs"/>
          <w:rtl/>
        </w:rPr>
        <w:t xml:space="preserve"> اکثر مفسرین بر این هستند که آیات پایانی این سوره در فضیلت ابوبکر صدیق </w:t>
      </w:r>
      <w:r>
        <w:rPr>
          <w:rFonts w:cs="CTraditional Arabic" w:hint="cs"/>
          <w:rtl/>
        </w:rPr>
        <w:t>س</w:t>
      </w:r>
      <w:r>
        <w:rPr>
          <w:rFonts w:hint="cs"/>
          <w:rtl/>
        </w:rPr>
        <w:t xml:space="preserve"> نازل شده است یا این</w:t>
      </w:r>
      <w:r w:rsidR="00E970B1">
        <w:rPr>
          <w:rFonts w:hint="eastAsia"/>
          <w:rtl/>
        </w:rPr>
        <w:t>‌</w:t>
      </w:r>
      <w:r>
        <w:rPr>
          <w:rFonts w:hint="cs"/>
          <w:rtl/>
        </w:rPr>
        <w:t xml:space="preserve">که اولین مصداق برای این آیات، ابوبکر صدیق می‌باشد، زیرا ایشان از آغاز بعثت پیامبر </w:t>
      </w:r>
      <w:r>
        <w:rPr>
          <w:rFonts w:cs="CTraditional Arabic" w:hint="cs"/>
          <w:rtl/>
        </w:rPr>
        <w:t>ص</w:t>
      </w:r>
      <w:r>
        <w:rPr>
          <w:rFonts w:hint="cs"/>
          <w:rtl/>
        </w:rPr>
        <w:t>، پیوسته اموالش را وقف اسلام و مسلمانان کرد و تنها از این کارش رضایت خداوند را طلب می‌نمود.</w:t>
      </w:r>
    </w:p>
    <w:p w:rsidR="00D16C62" w:rsidRDefault="00D16C62" w:rsidP="00D16C62">
      <w:pPr>
        <w:pStyle w:val="a9"/>
        <w:rPr>
          <w:rtl/>
        </w:rPr>
      </w:pPr>
      <w:r>
        <w:rPr>
          <w:rFonts w:hint="cs"/>
          <w:rtl/>
        </w:rPr>
        <w:t>مفهوم کلی آیات:</w:t>
      </w:r>
    </w:p>
    <w:p w:rsidR="00D16C62" w:rsidRDefault="00D16C62" w:rsidP="00D16C62">
      <w:pPr>
        <w:pStyle w:val="a8"/>
        <w:rPr>
          <w:rtl/>
        </w:rPr>
      </w:pPr>
      <w:r>
        <w:rPr>
          <w:rFonts w:hint="cs"/>
          <w:rtl/>
        </w:rPr>
        <w:t>خداوند راه خیر و شر را به انسان می‌نمایاند و این انسان است که راه خود را تعیین می‌کند</w:t>
      </w:r>
      <w:r w:rsidR="00E970B1">
        <w:rPr>
          <w:rFonts w:hint="cs"/>
          <w:rtl/>
        </w:rPr>
        <w:t>.</w:t>
      </w:r>
      <w:r>
        <w:rPr>
          <w:rFonts w:hint="cs"/>
          <w:rtl/>
        </w:rPr>
        <w:t xml:space="preserve"> آن کس که بر همه‌ی خوبی‌ها پشت کند و تکذیب نماید پس او بدبخت‌ترین مردم است و جایگاهی غیر از آتش نخواهد یافت، اما آن کس که تقوا پیشه کند، انفاق کند و رضایت خدا را در نظر داشته باشد یقیناً خداوند نیز به اندازه‌ای او را بهره‌مند سازد که راضی و خشنود شود.</w:t>
      </w:r>
    </w:p>
    <w:p w:rsidR="00D16C62" w:rsidRDefault="00D16C62" w:rsidP="00D16C62">
      <w:pPr>
        <w:pStyle w:val="a9"/>
        <w:rPr>
          <w:rtl/>
        </w:rPr>
      </w:pPr>
      <w:r>
        <w:rPr>
          <w:rFonts w:hint="cs"/>
          <w:rtl/>
        </w:rPr>
        <w:t>برداشت‌ها و فواید سوره:</w:t>
      </w:r>
    </w:p>
    <w:p w:rsidR="00D16C62" w:rsidRDefault="00D16C62" w:rsidP="00707090">
      <w:pPr>
        <w:pStyle w:val="a8"/>
        <w:numPr>
          <w:ilvl w:val="0"/>
          <w:numId w:val="45"/>
        </w:numPr>
      </w:pPr>
      <w:r>
        <w:rPr>
          <w:rFonts w:hint="cs"/>
          <w:rtl/>
        </w:rPr>
        <w:t>تفکر در مخلوقات و تدبر در آیات الهی از اساسی‌ترین وسایل کسب معرفت و ایمان است.</w:t>
      </w:r>
    </w:p>
    <w:p w:rsidR="00D16C62" w:rsidRDefault="00D16C62" w:rsidP="00707090">
      <w:pPr>
        <w:pStyle w:val="a8"/>
        <w:numPr>
          <w:ilvl w:val="0"/>
          <w:numId w:val="45"/>
        </w:numPr>
      </w:pPr>
      <w:r>
        <w:rPr>
          <w:rFonts w:hint="cs"/>
          <w:rtl/>
        </w:rPr>
        <w:t>از اثار انفاق، بی‌میل شدن به مال دنیا و باور عمیق آخرت است.</w:t>
      </w:r>
    </w:p>
    <w:p w:rsidR="00D16C62" w:rsidRDefault="00D16C62" w:rsidP="00707090">
      <w:pPr>
        <w:pStyle w:val="a8"/>
        <w:numPr>
          <w:ilvl w:val="0"/>
          <w:numId w:val="45"/>
        </w:numPr>
      </w:pPr>
      <w:r>
        <w:rPr>
          <w:rFonts w:hint="cs"/>
          <w:rtl/>
        </w:rPr>
        <w:t>انفاق سبب پاک شدن نفس از صفات ناپسندی همچون بخل و خساست می‌شود و مال انسان را از ناخالصی‌ها پاک و حلال می‌سازد.</w:t>
      </w:r>
    </w:p>
    <w:p w:rsidR="00D16C62" w:rsidRDefault="00D16C62" w:rsidP="00707090">
      <w:pPr>
        <w:pStyle w:val="a8"/>
        <w:numPr>
          <w:ilvl w:val="0"/>
          <w:numId w:val="45"/>
        </w:numPr>
      </w:pPr>
      <w:r>
        <w:rPr>
          <w:rFonts w:hint="cs"/>
          <w:rtl/>
        </w:rPr>
        <w:t>اخلاص در عمل، توفیق انجام خیرات بیش‌تر را در پی خواهد داشت و اصرار بر خلاف و گناه، سبب انحراف قلب از همه‌ی خوبی‌ها می‌شود.</w:t>
      </w:r>
    </w:p>
    <w:p w:rsidR="00D16C62" w:rsidRDefault="00D16C62" w:rsidP="00707090">
      <w:pPr>
        <w:pStyle w:val="a8"/>
        <w:numPr>
          <w:ilvl w:val="0"/>
          <w:numId w:val="45"/>
        </w:numPr>
      </w:pPr>
      <w:r>
        <w:rPr>
          <w:rFonts w:hint="cs"/>
          <w:rtl/>
        </w:rPr>
        <w:t>خداوند، احسان را با احسان پاداش می‌دهد و بدی را با عذابی متناسب کیفر می‌کند.</w:t>
      </w:r>
    </w:p>
    <w:p w:rsidR="00D16C62" w:rsidRDefault="00D16C62" w:rsidP="00707090">
      <w:pPr>
        <w:pStyle w:val="a8"/>
        <w:numPr>
          <w:ilvl w:val="0"/>
          <w:numId w:val="45"/>
        </w:numPr>
      </w:pPr>
      <w:r>
        <w:rPr>
          <w:rFonts w:hint="cs"/>
          <w:rtl/>
        </w:rPr>
        <w:t xml:space="preserve">در صحیح بخاری و مسلم از علی بن ابی طالب </w:t>
      </w:r>
      <w:r>
        <w:rPr>
          <w:rFonts w:cs="CTraditional Arabic" w:hint="cs"/>
          <w:rtl/>
        </w:rPr>
        <w:t>س</w:t>
      </w:r>
      <w:r>
        <w:rPr>
          <w:rFonts w:hint="cs"/>
          <w:rtl/>
        </w:rPr>
        <w:t xml:space="preserve"> نقل شده است که برای تشییع جنازه‌ای به قبرستان بقیع غَرقَد رفته بودیم</w:t>
      </w:r>
      <w:r w:rsidR="00E970B1">
        <w:rPr>
          <w:rFonts w:hint="cs"/>
          <w:rtl/>
        </w:rPr>
        <w:t>.</w:t>
      </w:r>
      <w:r>
        <w:rPr>
          <w:rFonts w:hint="cs"/>
          <w:rtl/>
        </w:rPr>
        <w:t xml:space="preserve"> رسول الله </w:t>
      </w:r>
      <w:r>
        <w:rPr>
          <w:rFonts w:cs="CTraditional Arabic" w:hint="cs"/>
          <w:rtl/>
        </w:rPr>
        <w:t>ص</w:t>
      </w:r>
      <w:r>
        <w:rPr>
          <w:rFonts w:hint="cs"/>
          <w:rtl/>
        </w:rPr>
        <w:t xml:space="preserve"> آمد و نشست و ما نیز اطراف او نشستیم رسول خدا </w:t>
      </w:r>
      <w:r>
        <w:rPr>
          <w:rFonts w:cs="CTraditional Arabic" w:hint="cs"/>
          <w:rtl/>
        </w:rPr>
        <w:t>ص</w:t>
      </w:r>
      <w:r>
        <w:rPr>
          <w:rFonts w:hint="cs"/>
          <w:rtl/>
        </w:rPr>
        <w:t xml:space="preserve"> سرش را پایین انداخت و عصایی را که در دست داشت آهسته بر زمین زد و فرمود: </w:t>
      </w:r>
      <w:r w:rsidRPr="00E970B1">
        <w:rPr>
          <w:rFonts w:hint="cs"/>
          <w:rtl/>
        </w:rPr>
        <w:t>«</w:t>
      </w:r>
      <w:r w:rsidRPr="000E388B">
        <w:rPr>
          <w:rStyle w:val="Char3"/>
          <w:rFonts w:hint="cs"/>
          <w:rtl/>
        </w:rPr>
        <w:t>مَا مِنْكُمْ مِنْ أَحَدٍ. مَا مِنْ نَفْسٍ مَنْفُوسَةٍ، إِلَا كُتِبَ مَكَانُهَا مِننَ الْجَنَّةِ وَالنَّارِ. وَإِلَا قَدْ كُتِبَ: شَقِيّةّ أَوْ سَعِيدَةّ</w:t>
      </w:r>
      <w:r w:rsidRPr="00E970B1">
        <w:rPr>
          <w:rFonts w:hint="cs"/>
          <w:rtl/>
        </w:rPr>
        <w:t>»</w:t>
      </w:r>
      <w:r w:rsidR="00E970B1">
        <w:rPr>
          <w:rFonts w:hint="cs"/>
          <w:color w:val="FF0000"/>
          <w:rtl/>
        </w:rPr>
        <w:t>.</w:t>
      </w:r>
      <w:r w:rsidRPr="00A10256">
        <w:rPr>
          <w:rFonts w:hint="cs"/>
          <w:color w:val="FF0000"/>
          <w:rtl/>
        </w:rPr>
        <w:t xml:space="preserve"> </w:t>
      </w:r>
      <w:r w:rsidRPr="000E388B">
        <w:rPr>
          <w:rFonts w:hint="cs"/>
          <w:rtl/>
        </w:rPr>
        <w:t>«از شما هیچ</w:t>
      </w:r>
      <w:r w:rsidR="00E970B1">
        <w:rPr>
          <w:rFonts w:hint="cs"/>
          <w:rtl/>
        </w:rPr>
        <w:t xml:space="preserve"> </w:t>
      </w:r>
      <w:r w:rsidRPr="000E388B">
        <w:rPr>
          <w:rFonts w:hint="cs"/>
          <w:rtl/>
        </w:rPr>
        <w:t>‌کس نیست و هیچ انسانی وجود ندارد مگر آ</w:t>
      </w:r>
      <w:r w:rsidR="00E970B1">
        <w:rPr>
          <w:rFonts w:hint="eastAsia"/>
          <w:rtl/>
        </w:rPr>
        <w:t>‌</w:t>
      </w:r>
      <w:r w:rsidRPr="000E388B">
        <w:rPr>
          <w:rFonts w:hint="cs"/>
          <w:rtl/>
        </w:rPr>
        <w:t>ن</w:t>
      </w:r>
      <w:r w:rsidR="00E970B1">
        <w:rPr>
          <w:rFonts w:hint="eastAsia"/>
          <w:rtl/>
        </w:rPr>
        <w:t>‌</w:t>
      </w:r>
      <w:r w:rsidRPr="000E388B">
        <w:rPr>
          <w:rFonts w:hint="cs"/>
          <w:rtl/>
        </w:rPr>
        <w:t>که جایگاهش در بهشت و دوزخ معین شده و شقاوت و سعادت او، تعیین گشته است». ش</w:t>
      </w:r>
      <w:r>
        <w:rPr>
          <w:rFonts w:hint="cs"/>
          <w:rtl/>
        </w:rPr>
        <w:t>خصی عرض کرد: ای رسول خدا! پس ایا به تقدیر خود، توکل نکنیم و عمل را کنار نگذاریم؟ زیرا هر کدام از ما که اهل سعادت باشد ناخود آگاه</w:t>
      </w:r>
      <w:r w:rsidR="006F2FD0" w:rsidRPr="006F2FD0">
        <w:rPr>
          <w:rFonts w:hint="cs"/>
          <w:rtl/>
        </w:rPr>
        <w:t xml:space="preserve"> به‌سوی </w:t>
      </w:r>
      <w:r>
        <w:rPr>
          <w:rFonts w:hint="cs"/>
          <w:rtl/>
        </w:rPr>
        <w:t>عمل اهل سعادت، می‌رود و اگر، اهل شقاوت باشد،</w:t>
      </w:r>
      <w:r w:rsidR="006F2FD0" w:rsidRPr="006F2FD0">
        <w:rPr>
          <w:rFonts w:hint="cs"/>
          <w:rtl/>
        </w:rPr>
        <w:t xml:space="preserve"> به‌سوی </w:t>
      </w:r>
      <w:r>
        <w:rPr>
          <w:rFonts w:hint="cs"/>
          <w:rtl/>
        </w:rPr>
        <w:t xml:space="preserve">عمل اهل شقاوت حرکت می‌کند رسول الله </w:t>
      </w:r>
      <w:r>
        <w:rPr>
          <w:rFonts w:cs="CTraditional Arabic" w:hint="cs"/>
          <w:rtl/>
        </w:rPr>
        <w:t>ص</w:t>
      </w:r>
      <w:r>
        <w:rPr>
          <w:rFonts w:hint="cs"/>
          <w:rtl/>
        </w:rPr>
        <w:t xml:space="preserve"> فرمود: </w:t>
      </w:r>
      <w:r w:rsidRPr="00E970B1">
        <w:rPr>
          <w:rFonts w:hint="cs"/>
          <w:rtl/>
        </w:rPr>
        <w:t>«</w:t>
      </w:r>
      <w:r w:rsidRPr="00932CBD">
        <w:rPr>
          <w:rStyle w:val="Char3"/>
          <w:rFonts w:hint="cs"/>
          <w:rtl/>
        </w:rPr>
        <w:t>أَمَّا أَهْلُ السَّعَادَةِ فَيُيَسَّرُونَ لِعَمَلِ السَّعَادَةِ، وَأَمَّا أَهْلُ الشَّقَاوَةِ فَيَسَّرُونَ لِعَمَلِ الشَّقَاوَةِ ثُمَّ قَرَأ:</w:t>
      </w:r>
      <w:r>
        <w:rPr>
          <w:rFonts w:hint="cs"/>
          <w:rtl/>
        </w:rPr>
        <w:t xml:space="preserve"> </w:t>
      </w:r>
      <w:r w:rsidRPr="00E82EE3">
        <w:rPr>
          <w:rFonts w:cs="Traditional Arabic"/>
          <w:rtl/>
        </w:rPr>
        <w:t>﴿</w:t>
      </w:r>
      <w:r w:rsidRPr="00E82EE3">
        <w:rPr>
          <w:rStyle w:val="Chard"/>
          <w:rtl/>
        </w:rPr>
        <w:t>فَأَمَّا مَنۡ أَعۡطَىٰ وَ</w:t>
      </w:r>
      <w:r w:rsidRPr="00E82EE3">
        <w:rPr>
          <w:rStyle w:val="Chard"/>
          <w:rFonts w:hint="cs"/>
          <w:rtl/>
        </w:rPr>
        <w:t>ٱ</w:t>
      </w:r>
      <w:r w:rsidRPr="00E82EE3">
        <w:rPr>
          <w:rStyle w:val="Chard"/>
          <w:rFonts w:hint="eastAsia"/>
          <w:rtl/>
        </w:rPr>
        <w:t>تَّقَىٰ</w:t>
      </w:r>
      <w:r w:rsidRPr="00E82EE3">
        <w:rPr>
          <w:rStyle w:val="Chard"/>
          <w:rtl/>
        </w:rPr>
        <w:t>٥ وَصَدَّقَ بِ</w:t>
      </w:r>
      <w:r w:rsidRPr="00E82EE3">
        <w:rPr>
          <w:rStyle w:val="Chard"/>
          <w:rFonts w:hint="cs"/>
          <w:rtl/>
        </w:rPr>
        <w:t>ٱ</w:t>
      </w:r>
      <w:r w:rsidRPr="00E82EE3">
        <w:rPr>
          <w:rStyle w:val="Chard"/>
          <w:rFonts w:hint="eastAsia"/>
          <w:rtl/>
        </w:rPr>
        <w:t>لۡحُسۡنَىٰ</w:t>
      </w:r>
      <w:r w:rsidRPr="00E82EE3">
        <w:rPr>
          <w:rStyle w:val="Chard"/>
          <w:rtl/>
        </w:rPr>
        <w:t>٦</w:t>
      </w:r>
      <w:r w:rsidRPr="00E82EE3">
        <w:rPr>
          <w:rFonts w:ascii="Times New Roman" w:hAnsi="Times New Roman" w:cs="Traditional Arabic" w:hint="cs"/>
          <w:rtl/>
        </w:rPr>
        <w:t>﴾</w:t>
      </w:r>
      <w:r w:rsidRPr="00BF4959">
        <w:rPr>
          <w:rFonts w:hint="cs"/>
          <w:rtl/>
        </w:rPr>
        <w:t>»</w:t>
      </w:r>
      <w:r w:rsidR="00E970B1">
        <w:rPr>
          <w:rFonts w:hint="cs"/>
          <w:rtl/>
        </w:rPr>
        <w:t>.</w:t>
      </w:r>
      <w:r>
        <w:rPr>
          <w:rFonts w:hint="cs"/>
          <w:rtl/>
        </w:rPr>
        <w:t xml:space="preserve"> </w:t>
      </w:r>
      <w:r w:rsidRPr="00E44C60">
        <w:rPr>
          <w:rFonts w:hint="cs"/>
          <w:rtl/>
        </w:rPr>
        <w:t>«اما</w:t>
      </w:r>
      <w:r>
        <w:rPr>
          <w:rFonts w:hint="cs"/>
          <w:rtl/>
        </w:rPr>
        <w:t xml:space="preserve"> برای اهل سعادت، پس انجام عمل نیک، میسّر می‌شود و برای اهل شقاوت، ارتکاب اعمال بد، مهیا می‌گردد، سپس قرائت کرد: </w:t>
      </w:r>
      <w:r w:rsidRPr="00E82EE3">
        <w:rPr>
          <w:rFonts w:cs="Traditional Arabic"/>
          <w:rtl/>
        </w:rPr>
        <w:t>﴿</w:t>
      </w:r>
      <w:r w:rsidRPr="00E82EE3">
        <w:rPr>
          <w:rStyle w:val="Chard"/>
          <w:rtl/>
        </w:rPr>
        <w:t>فَأَمَّا مَنۡ أَعۡطَىٰ وَ</w:t>
      </w:r>
      <w:r w:rsidRPr="00E82EE3">
        <w:rPr>
          <w:rStyle w:val="Chard"/>
          <w:rFonts w:hint="cs"/>
          <w:rtl/>
        </w:rPr>
        <w:t>ٱ</w:t>
      </w:r>
      <w:r w:rsidRPr="00E82EE3">
        <w:rPr>
          <w:rStyle w:val="Chard"/>
          <w:rFonts w:hint="eastAsia"/>
          <w:rtl/>
        </w:rPr>
        <w:t>تَّقَىٰ</w:t>
      </w:r>
      <w:r w:rsidRPr="00E82EE3">
        <w:rPr>
          <w:rStyle w:val="Chard"/>
          <w:rtl/>
        </w:rPr>
        <w:t>٥ وَصَدَّقَ بِ</w:t>
      </w:r>
      <w:r w:rsidRPr="00E82EE3">
        <w:rPr>
          <w:rStyle w:val="Chard"/>
          <w:rFonts w:hint="cs"/>
          <w:rtl/>
        </w:rPr>
        <w:t>ٱ</w:t>
      </w:r>
      <w:r w:rsidRPr="00E82EE3">
        <w:rPr>
          <w:rStyle w:val="Chard"/>
          <w:rFonts w:hint="eastAsia"/>
          <w:rtl/>
        </w:rPr>
        <w:t>لۡحُسۡنَىٰ</w:t>
      </w:r>
      <w:r w:rsidRPr="00E82EE3">
        <w:rPr>
          <w:rStyle w:val="Chard"/>
          <w:rtl/>
        </w:rPr>
        <w:t>٦</w:t>
      </w:r>
      <w:r w:rsidRPr="00E82EE3">
        <w:rPr>
          <w:rFonts w:ascii="Times New Roman" w:hAnsi="Times New Roman" w:cs="Traditional Arabic" w:hint="cs"/>
          <w:rtl/>
        </w:rPr>
        <w:t>﴾</w:t>
      </w:r>
      <w:r w:rsidRPr="00E44C60">
        <w:rPr>
          <w:rFonts w:hint="cs"/>
          <w:rtl/>
        </w:rPr>
        <w:t>»</w:t>
      </w:r>
      <w:r w:rsidRPr="00A10256">
        <w:rPr>
          <w:rFonts w:hint="cs"/>
          <w:rtl/>
        </w:rPr>
        <w:t>.</w:t>
      </w:r>
    </w:p>
    <w:p w:rsidR="00D16C62" w:rsidRPr="00FF692A" w:rsidRDefault="00D16C62" w:rsidP="00707090">
      <w:pPr>
        <w:pStyle w:val="a8"/>
        <w:numPr>
          <w:ilvl w:val="0"/>
          <w:numId w:val="45"/>
        </w:numPr>
      </w:pPr>
      <w:r>
        <w:rPr>
          <w:rFonts w:hint="cs"/>
          <w:rtl/>
        </w:rPr>
        <w:t xml:space="preserve">امام بخاری و امام مسلم از ابوهریره روایت می‌کنند رسول الله </w:t>
      </w:r>
      <w:r>
        <w:rPr>
          <w:rFonts w:cs="CTraditional Arabic" w:hint="cs"/>
          <w:rtl/>
        </w:rPr>
        <w:t>ص</w:t>
      </w:r>
      <w:r>
        <w:rPr>
          <w:rFonts w:hint="cs"/>
          <w:rtl/>
        </w:rPr>
        <w:t xml:space="preserve"> فرمود:</w:t>
      </w:r>
      <w:r w:rsidR="00E970B1">
        <w:rPr>
          <w:rFonts w:hint="cs"/>
          <w:rtl/>
        </w:rPr>
        <w:t xml:space="preserve"> «</w:t>
      </w:r>
      <w:r w:rsidR="00E970B1" w:rsidRPr="00E970B1">
        <w:rPr>
          <w:rStyle w:val="Char3"/>
          <w:rFonts w:hint="eastAsia"/>
          <w:rtl/>
        </w:rPr>
        <w:t>مَنْ</w:t>
      </w:r>
      <w:r w:rsidR="00E970B1" w:rsidRPr="00E970B1">
        <w:rPr>
          <w:rStyle w:val="Char3"/>
          <w:rtl/>
        </w:rPr>
        <w:t xml:space="preserve"> </w:t>
      </w:r>
      <w:r w:rsidR="00E970B1" w:rsidRPr="00E970B1">
        <w:rPr>
          <w:rStyle w:val="Char3"/>
          <w:rFonts w:hint="eastAsia"/>
          <w:rtl/>
        </w:rPr>
        <w:t>أَنْفَقَ</w:t>
      </w:r>
      <w:r w:rsidR="00E970B1" w:rsidRPr="00E970B1">
        <w:rPr>
          <w:rStyle w:val="Char3"/>
          <w:rtl/>
        </w:rPr>
        <w:t xml:space="preserve"> </w:t>
      </w:r>
      <w:r w:rsidR="00E970B1" w:rsidRPr="00E970B1">
        <w:rPr>
          <w:rStyle w:val="Char3"/>
          <w:rFonts w:hint="eastAsia"/>
          <w:rtl/>
        </w:rPr>
        <w:t>زَوْجَيْنِ</w:t>
      </w:r>
      <w:r w:rsidR="00E970B1" w:rsidRPr="00E970B1">
        <w:rPr>
          <w:rStyle w:val="Char3"/>
          <w:rtl/>
        </w:rPr>
        <w:t xml:space="preserve"> </w:t>
      </w:r>
      <w:r w:rsidR="00E970B1" w:rsidRPr="00E970B1">
        <w:rPr>
          <w:rStyle w:val="Char3"/>
          <w:rFonts w:hint="eastAsia"/>
          <w:rtl/>
        </w:rPr>
        <w:t>مِنْ</w:t>
      </w:r>
      <w:r w:rsidR="00E970B1" w:rsidRPr="00E970B1">
        <w:rPr>
          <w:rStyle w:val="Char3"/>
          <w:rtl/>
        </w:rPr>
        <w:t xml:space="preserve"> </w:t>
      </w:r>
      <w:r w:rsidR="00E970B1" w:rsidRPr="00E970B1">
        <w:rPr>
          <w:rStyle w:val="Char3"/>
          <w:rFonts w:hint="eastAsia"/>
          <w:rtl/>
        </w:rPr>
        <w:t>شَىْءٍ</w:t>
      </w:r>
      <w:r w:rsidR="00E970B1" w:rsidRPr="00E970B1">
        <w:rPr>
          <w:rStyle w:val="Char3"/>
          <w:rtl/>
        </w:rPr>
        <w:t xml:space="preserve"> </w:t>
      </w:r>
      <w:r w:rsidR="00E970B1" w:rsidRPr="00E970B1">
        <w:rPr>
          <w:rStyle w:val="Char3"/>
          <w:rFonts w:hint="eastAsia"/>
          <w:rtl/>
        </w:rPr>
        <w:t>مِنَ</w:t>
      </w:r>
      <w:r w:rsidR="00E970B1" w:rsidRPr="00E970B1">
        <w:rPr>
          <w:rStyle w:val="Char3"/>
          <w:rtl/>
        </w:rPr>
        <w:t xml:space="preserve"> </w:t>
      </w:r>
      <w:r w:rsidR="00E970B1" w:rsidRPr="00E970B1">
        <w:rPr>
          <w:rStyle w:val="Char3"/>
          <w:rFonts w:hint="eastAsia"/>
          <w:rtl/>
        </w:rPr>
        <w:t>الأَشْيَاءِ</w:t>
      </w:r>
      <w:r w:rsidR="00E970B1" w:rsidRPr="00E970B1">
        <w:rPr>
          <w:rStyle w:val="Char3"/>
          <w:rtl/>
        </w:rPr>
        <w:t xml:space="preserve"> </w:t>
      </w:r>
      <w:r w:rsidR="00E970B1" w:rsidRPr="00E970B1">
        <w:rPr>
          <w:rStyle w:val="Char3"/>
          <w:rFonts w:hint="eastAsia"/>
          <w:rtl/>
        </w:rPr>
        <w:t>فِى</w:t>
      </w:r>
      <w:r w:rsidR="00E970B1" w:rsidRPr="00E970B1">
        <w:rPr>
          <w:rStyle w:val="Char3"/>
          <w:rtl/>
        </w:rPr>
        <w:t xml:space="preserve"> </w:t>
      </w:r>
      <w:r w:rsidR="00E970B1" w:rsidRPr="00E970B1">
        <w:rPr>
          <w:rStyle w:val="Char3"/>
          <w:rFonts w:hint="eastAsia"/>
          <w:rtl/>
        </w:rPr>
        <w:t>سَبِيلِ</w:t>
      </w:r>
      <w:r w:rsidR="00E970B1" w:rsidRPr="00E970B1">
        <w:rPr>
          <w:rStyle w:val="Char3"/>
          <w:rtl/>
        </w:rPr>
        <w:t xml:space="preserve"> </w:t>
      </w:r>
      <w:r w:rsidR="00E970B1" w:rsidRPr="00E970B1">
        <w:rPr>
          <w:rStyle w:val="Char3"/>
          <w:rFonts w:hint="eastAsia"/>
          <w:rtl/>
        </w:rPr>
        <w:t>اللَّهِ</w:t>
      </w:r>
      <w:r w:rsidR="00E970B1" w:rsidRPr="00E970B1">
        <w:rPr>
          <w:rStyle w:val="Char3"/>
          <w:rtl/>
        </w:rPr>
        <w:t xml:space="preserve"> </w:t>
      </w:r>
      <w:r w:rsidR="00E970B1" w:rsidRPr="00E970B1">
        <w:rPr>
          <w:rStyle w:val="Char3"/>
          <w:rFonts w:hint="eastAsia"/>
          <w:rtl/>
        </w:rPr>
        <w:t>دُعِىَ</w:t>
      </w:r>
      <w:r w:rsidR="00E970B1" w:rsidRPr="00E970B1">
        <w:rPr>
          <w:rStyle w:val="Char3"/>
          <w:rtl/>
        </w:rPr>
        <w:t xml:space="preserve"> </w:t>
      </w:r>
      <w:r w:rsidR="00E970B1" w:rsidRPr="00E970B1">
        <w:rPr>
          <w:rStyle w:val="Char3"/>
          <w:rFonts w:hint="eastAsia"/>
          <w:rtl/>
        </w:rPr>
        <w:t>مِنْ</w:t>
      </w:r>
      <w:r w:rsidR="00E970B1" w:rsidRPr="00E970B1">
        <w:rPr>
          <w:rStyle w:val="Char3"/>
          <w:rtl/>
        </w:rPr>
        <w:t xml:space="preserve"> </w:t>
      </w:r>
      <w:r w:rsidR="00E970B1" w:rsidRPr="00E970B1">
        <w:rPr>
          <w:rStyle w:val="Char3"/>
          <w:rFonts w:hint="eastAsia"/>
          <w:rtl/>
        </w:rPr>
        <w:t>أَبْوَابِ</w:t>
      </w:r>
      <w:r w:rsidR="00E970B1">
        <w:rPr>
          <w:rStyle w:val="Char3"/>
          <w:rtl/>
        </w:rPr>
        <w:t xml:space="preserve"> </w:t>
      </w:r>
      <w:r w:rsidR="00E970B1" w:rsidRPr="00E970B1">
        <w:rPr>
          <w:rStyle w:val="Char3"/>
          <w:rFonts w:hint="eastAsia"/>
          <w:rtl/>
        </w:rPr>
        <w:t>يَعْنِى</w:t>
      </w:r>
      <w:r w:rsidR="00E970B1" w:rsidRPr="00E970B1">
        <w:rPr>
          <w:rStyle w:val="Char3"/>
          <w:rtl/>
        </w:rPr>
        <w:t xml:space="preserve"> </w:t>
      </w:r>
      <w:r w:rsidR="00E970B1" w:rsidRPr="00E970B1">
        <w:rPr>
          <w:rStyle w:val="Char3"/>
          <w:rFonts w:hint="eastAsia"/>
          <w:rtl/>
        </w:rPr>
        <w:t>الْجَنَّةَ</w:t>
      </w:r>
      <w:r w:rsidR="00E970B1" w:rsidRPr="00E970B1">
        <w:rPr>
          <w:rStyle w:val="Char3"/>
          <w:rtl/>
        </w:rPr>
        <w:t xml:space="preserve"> </w:t>
      </w:r>
      <w:r w:rsidR="00E970B1" w:rsidRPr="00E970B1">
        <w:rPr>
          <w:rStyle w:val="Char3"/>
          <w:rFonts w:hint="eastAsia"/>
          <w:rtl/>
        </w:rPr>
        <w:t>يَا</w:t>
      </w:r>
      <w:r w:rsidR="00E970B1" w:rsidRPr="00E970B1">
        <w:rPr>
          <w:rStyle w:val="Char3"/>
          <w:rtl/>
        </w:rPr>
        <w:t xml:space="preserve"> </w:t>
      </w:r>
      <w:r w:rsidR="00E970B1" w:rsidRPr="00E970B1">
        <w:rPr>
          <w:rStyle w:val="Char3"/>
          <w:rFonts w:hint="eastAsia"/>
          <w:rtl/>
        </w:rPr>
        <w:t>عَبْدَ</w:t>
      </w:r>
      <w:r w:rsidR="00E970B1" w:rsidRPr="00E970B1">
        <w:rPr>
          <w:rStyle w:val="Char3"/>
          <w:rtl/>
        </w:rPr>
        <w:t xml:space="preserve"> </w:t>
      </w:r>
      <w:r w:rsidR="00E970B1" w:rsidRPr="00E970B1">
        <w:rPr>
          <w:rStyle w:val="Char3"/>
          <w:rFonts w:hint="eastAsia"/>
          <w:rtl/>
        </w:rPr>
        <w:t>اللَّهِ</w:t>
      </w:r>
      <w:r w:rsidR="00E970B1" w:rsidRPr="00E970B1">
        <w:rPr>
          <w:rStyle w:val="Char3"/>
          <w:rtl/>
        </w:rPr>
        <w:t xml:space="preserve"> </w:t>
      </w:r>
      <w:r w:rsidR="00E970B1" w:rsidRPr="00E970B1">
        <w:rPr>
          <w:rStyle w:val="Char3"/>
          <w:rFonts w:hint="eastAsia"/>
          <w:rtl/>
        </w:rPr>
        <w:t>هَذَا</w:t>
      </w:r>
      <w:r w:rsidR="00E970B1" w:rsidRPr="00E970B1">
        <w:rPr>
          <w:rStyle w:val="Char3"/>
          <w:rtl/>
        </w:rPr>
        <w:t xml:space="preserve"> </w:t>
      </w:r>
      <w:r w:rsidR="00E970B1" w:rsidRPr="00E970B1">
        <w:rPr>
          <w:rStyle w:val="Char3"/>
          <w:rFonts w:hint="eastAsia"/>
          <w:rtl/>
        </w:rPr>
        <w:t>خَيْرٌ</w:t>
      </w:r>
      <w:r w:rsidR="00E970B1" w:rsidRPr="00E970B1">
        <w:rPr>
          <w:rStyle w:val="Char3"/>
          <w:rtl/>
        </w:rPr>
        <w:t xml:space="preserve"> </w:t>
      </w:r>
      <w:r w:rsidR="00E970B1" w:rsidRPr="00E970B1">
        <w:rPr>
          <w:rStyle w:val="Char3"/>
          <w:rFonts w:hint="eastAsia"/>
          <w:rtl/>
        </w:rPr>
        <w:t>فَمَنْ</w:t>
      </w:r>
      <w:r w:rsidR="00E970B1" w:rsidRPr="00E970B1">
        <w:rPr>
          <w:rStyle w:val="Char3"/>
          <w:rtl/>
        </w:rPr>
        <w:t xml:space="preserve"> </w:t>
      </w:r>
      <w:r w:rsidR="00E970B1" w:rsidRPr="00E970B1">
        <w:rPr>
          <w:rStyle w:val="Char3"/>
          <w:rFonts w:hint="eastAsia"/>
          <w:rtl/>
        </w:rPr>
        <w:t>كَانَ</w:t>
      </w:r>
      <w:r w:rsidR="00E970B1" w:rsidRPr="00E970B1">
        <w:rPr>
          <w:rStyle w:val="Char3"/>
          <w:rtl/>
        </w:rPr>
        <w:t xml:space="preserve"> </w:t>
      </w:r>
      <w:r w:rsidR="00E970B1" w:rsidRPr="00E970B1">
        <w:rPr>
          <w:rStyle w:val="Char3"/>
          <w:rFonts w:hint="eastAsia"/>
          <w:rtl/>
        </w:rPr>
        <w:t>مِنْ</w:t>
      </w:r>
      <w:r w:rsidR="00E970B1" w:rsidRPr="00E970B1">
        <w:rPr>
          <w:rStyle w:val="Char3"/>
          <w:rtl/>
        </w:rPr>
        <w:t xml:space="preserve"> </w:t>
      </w:r>
      <w:r w:rsidR="00E970B1" w:rsidRPr="00E970B1">
        <w:rPr>
          <w:rStyle w:val="Char3"/>
          <w:rFonts w:hint="eastAsia"/>
          <w:rtl/>
        </w:rPr>
        <w:t>أَهْلِ</w:t>
      </w:r>
      <w:r w:rsidR="00E970B1" w:rsidRPr="00E970B1">
        <w:rPr>
          <w:rStyle w:val="Char3"/>
          <w:rtl/>
        </w:rPr>
        <w:t xml:space="preserve"> </w:t>
      </w:r>
      <w:r w:rsidR="00E970B1" w:rsidRPr="00E970B1">
        <w:rPr>
          <w:rStyle w:val="Char3"/>
          <w:rFonts w:hint="eastAsia"/>
          <w:rtl/>
        </w:rPr>
        <w:t>الصَّلاَةِ</w:t>
      </w:r>
      <w:r w:rsidR="00E970B1" w:rsidRPr="00E970B1">
        <w:rPr>
          <w:rStyle w:val="Char3"/>
          <w:rtl/>
        </w:rPr>
        <w:t xml:space="preserve"> </w:t>
      </w:r>
      <w:r w:rsidR="00E970B1" w:rsidRPr="00E970B1">
        <w:rPr>
          <w:rStyle w:val="Char3"/>
          <w:rFonts w:hint="eastAsia"/>
          <w:rtl/>
        </w:rPr>
        <w:t>دُعِىَ</w:t>
      </w:r>
      <w:r w:rsidR="00E970B1" w:rsidRPr="00E970B1">
        <w:rPr>
          <w:rStyle w:val="Char3"/>
          <w:rtl/>
        </w:rPr>
        <w:t xml:space="preserve"> </w:t>
      </w:r>
      <w:r w:rsidR="00E970B1" w:rsidRPr="00E970B1">
        <w:rPr>
          <w:rStyle w:val="Char3"/>
          <w:rFonts w:hint="eastAsia"/>
          <w:rtl/>
        </w:rPr>
        <w:t>مِنْ</w:t>
      </w:r>
      <w:r w:rsidR="00E970B1" w:rsidRPr="00E970B1">
        <w:rPr>
          <w:rStyle w:val="Char3"/>
          <w:rtl/>
        </w:rPr>
        <w:t xml:space="preserve"> </w:t>
      </w:r>
      <w:r w:rsidR="00E970B1" w:rsidRPr="00E970B1">
        <w:rPr>
          <w:rStyle w:val="Char3"/>
          <w:rFonts w:hint="eastAsia"/>
          <w:rtl/>
        </w:rPr>
        <w:t>بَابِ</w:t>
      </w:r>
      <w:r w:rsidR="00E970B1" w:rsidRPr="00E970B1">
        <w:rPr>
          <w:rStyle w:val="Char3"/>
          <w:rtl/>
        </w:rPr>
        <w:t xml:space="preserve"> </w:t>
      </w:r>
      <w:r w:rsidR="00E970B1" w:rsidRPr="00E970B1">
        <w:rPr>
          <w:rStyle w:val="Char3"/>
          <w:rFonts w:hint="eastAsia"/>
          <w:rtl/>
        </w:rPr>
        <w:t>الصَّلاَةِ</w:t>
      </w:r>
      <w:r w:rsidR="00E970B1" w:rsidRPr="00E970B1">
        <w:rPr>
          <w:rStyle w:val="Char3"/>
          <w:rtl/>
        </w:rPr>
        <w:t xml:space="preserve"> </w:t>
      </w:r>
      <w:r w:rsidR="00E970B1" w:rsidRPr="00E970B1">
        <w:rPr>
          <w:rStyle w:val="Char3"/>
          <w:rFonts w:hint="eastAsia"/>
          <w:rtl/>
        </w:rPr>
        <w:t>وَمَنْ</w:t>
      </w:r>
      <w:r w:rsidR="00E970B1" w:rsidRPr="00E970B1">
        <w:rPr>
          <w:rStyle w:val="Char3"/>
          <w:rtl/>
        </w:rPr>
        <w:t xml:space="preserve"> </w:t>
      </w:r>
      <w:r w:rsidR="00E970B1" w:rsidRPr="00E970B1">
        <w:rPr>
          <w:rStyle w:val="Char3"/>
          <w:rFonts w:hint="eastAsia"/>
          <w:rtl/>
        </w:rPr>
        <w:t>كَانَ</w:t>
      </w:r>
      <w:r w:rsidR="00E970B1" w:rsidRPr="00E970B1">
        <w:rPr>
          <w:rStyle w:val="Char3"/>
          <w:rtl/>
        </w:rPr>
        <w:t xml:space="preserve"> </w:t>
      </w:r>
      <w:r w:rsidR="00E970B1" w:rsidRPr="00E970B1">
        <w:rPr>
          <w:rStyle w:val="Char3"/>
          <w:rFonts w:hint="eastAsia"/>
          <w:rtl/>
        </w:rPr>
        <w:t>مِنْ</w:t>
      </w:r>
      <w:r w:rsidR="00E970B1" w:rsidRPr="00E970B1">
        <w:rPr>
          <w:rStyle w:val="Char3"/>
          <w:rtl/>
        </w:rPr>
        <w:t xml:space="preserve"> </w:t>
      </w:r>
      <w:r w:rsidR="00E970B1" w:rsidRPr="00E970B1">
        <w:rPr>
          <w:rStyle w:val="Char3"/>
          <w:rFonts w:hint="eastAsia"/>
          <w:rtl/>
        </w:rPr>
        <w:t>أَهْلِ</w:t>
      </w:r>
      <w:r w:rsidR="00E970B1" w:rsidRPr="00E970B1">
        <w:rPr>
          <w:rStyle w:val="Char3"/>
          <w:rtl/>
        </w:rPr>
        <w:t xml:space="preserve"> </w:t>
      </w:r>
      <w:r w:rsidR="00E970B1" w:rsidRPr="00E970B1">
        <w:rPr>
          <w:rStyle w:val="Char3"/>
          <w:rFonts w:hint="eastAsia"/>
          <w:rtl/>
        </w:rPr>
        <w:t>الْجِهَادِ</w:t>
      </w:r>
      <w:r w:rsidR="00E970B1" w:rsidRPr="00E970B1">
        <w:rPr>
          <w:rStyle w:val="Char3"/>
          <w:rtl/>
        </w:rPr>
        <w:t xml:space="preserve"> </w:t>
      </w:r>
      <w:r w:rsidR="00E970B1" w:rsidRPr="00E970B1">
        <w:rPr>
          <w:rStyle w:val="Char3"/>
          <w:rFonts w:hint="eastAsia"/>
          <w:rtl/>
        </w:rPr>
        <w:t>دُعِىَ</w:t>
      </w:r>
      <w:r w:rsidR="00E970B1" w:rsidRPr="00E970B1">
        <w:rPr>
          <w:rStyle w:val="Char3"/>
          <w:rtl/>
        </w:rPr>
        <w:t xml:space="preserve"> </w:t>
      </w:r>
      <w:r w:rsidR="00E970B1" w:rsidRPr="00E970B1">
        <w:rPr>
          <w:rStyle w:val="Char3"/>
          <w:rFonts w:hint="eastAsia"/>
          <w:rtl/>
        </w:rPr>
        <w:t>مِنْ</w:t>
      </w:r>
      <w:r w:rsidR="00E970B1" w:rsidRPr="00E970B1">
        <w:rPr>
          <w:rStyle w:val="Char3"/>
          <w:rtl/>
        </w:rPr>
        <w:t xml:space="preserve"> </w:t>
      </w:r>
      <w:r w:rsidR="00E970B1" w:rsidRPr="00E970B1">
        <w:rPr>
          <w:rStyle w:val="Char3"/>
          <w:rFonts w:hint="eastAsia"/>
          <w:rtl/>
        </w:rPr>
        <w:t>بَابِ</w:t>
      </w:r>
      <w:r w:rsidR="00E970B1" w:rsidRPr="00E970B1">
        <w:rPr>
          <w:rStyle w:val="Char3"/>
          <w:rtl/>
        </w:rPr>
        <w:t xml:space="preserve"> </w:t>
      </w:r>
      <w:r w:rsidR="00E970B1" w:rsidRPr="00E970B1">
        <w:rPr>
          <w:rStyle w:val="Char3"/>
          <w:rFonts w:hint="eastAsia"/>
          <w:rtl/>
        </w:rPr>
        <w:t>الْجِهَادِ</w:t>
      </w:r>
      <w:r w:rsidR="00E970B1" w:rsidRPr="00E970B1">
        <w:rPr>
          <w:rStyle w:val="Char3"/>
          <w:rtl/>
        </w:rPr>
        <w:t xml:space="preserve"> </w:t>
      </w:r>
      <w:r w:rsidR="00E970B1" w:rsidRPr="00E970B1">
        <w:rPr>
          <w:rStyle w:val="Char3"/>
          <w:rFonts w:hint="eastAsia"/>
          <w:rtl/>
        </w:rPr>
        <w:t>وَمَنْ</w:t>
      </w:r>
      <w:r w:rsidR="00E970B1" w:rsidRPr="00E970B1">
        <w:rPr>
          <w:rStyle w:val="Char3"/>
          <w:rtl/>
        </w:rPr>
        <w:t xml:space="preserve"> </w:t>
      </w:r>
      <w:r w:rsidR="00E970B1" w:rsidRPr="00E970B1">
        <w:rPr>
          <w:rStyle w:val="Char3"/>
          <w:rFonts w:hint="eastAsia"/>
          <w:rtl/>
        </w:rPr>
        <w:t>كَانَ</w:t>
      </w:r>
      <w:r w:rsidR="00E970B1" w:rsidRPr="00E970B1">
        <w:rPr>
          <w:rStyle w:val="Char3"/>
          <w:rtl/>
        </w:rPr>
        <w:t xml:space="preserve"> </w:t>
      </w:r>
      <w:r w:rsidR="00E970B1" w:rsidRPr="00E970B1">
        <w:rPr>
          <w:rStyle w:val="Char3"/>
          <w:rFonts w:hint="eastAsia"/>
          <w:rtl/>
        </w:rPr>
        <w:t>مِنْ</w:t>
      </w:r>
      <w:r w:rsidR="00E970B1" w:rsidRPr="00E970B1">
        <w:rPr>
          <w:rStyle w:val="Char3"/>
          <w:rtl/>
        </w:rPr>
        <w:t xml:space="preserve"> </w:t>
      </w:r>
      <w:r w:rsidR="00E970B1" w:rsidRPr="00E970B1">
        <w:rPr>
          <w:rStyle w:val="Char3"/>
          <w:rFonts w:hint="eastAsia"/>
          <w:rtl/>
        </w:rPr>
        <w:t>أَهْلِ</w:t>
      </w:r>
      <w:r w:rsidR="00E970B1" w:rsidRPr="00E970B1">
        <w:rPr>
          <w:rStyle w:val="Char3"/>
          <w:rtl/>
        </w:rPr>
        <w:t xml:space="preserve"> </w:t>
      </w:r>
      <w:r w:rsidR="00E970B1" w:rsidRPr="00E970B1">
        <w:rPr>
          <w:rStyle w:val="Char3"/>
          <w:rFonts w:hint="eastAsia"/>
          <w:rtl/>
        </w:rPr>
        <w:t>الصَّدَقَةِ</w:t>
      </w:r>
      <w:r w:rsidR="00E970B1" w:rsidRPr="00E970B1">
        <w:rPr>
          <w:rStyle w:val="Char3"/>
          <w:rtl/>
        </w:rPr>
        <w:t xml:space="preserve"> </w:t>
      </w:r>
      <w:r w:rsidR="00E970B1" w:rsidRPr="00E970B1">
        <w:rPr>
          <w:rStyle w:val="Char3"/>
          <w:rFonts w:hint="eastAsia"/>
          <w:rtl/>
        </w:rPr>
        <w:t>دُعِىَ</w:t>
      </w:r>
      <w:r w:rsidR="00E970B1" w:rsidRPr="00E970B1">
        <w:rPr>
          <w:rStyle w:val="Char3"/>
          <w:rtl/>
        </w:rPr>
        <w:t xml:space="preserve"> </w:t>
      </w:r>
      <w:r w:rsidR="00E970B1" w:rsidRPr="00E970B1">
        <w:rPr>
          <w:rStyle w:val="Char3"/>
          <w:rFonts w:hint="eastAsia"/>
          <w:rtl/>
        </w:rPr>
        <w:t>مِنْ</w:t>
      </w:r>
      <w:r w:rsidR="00E970B1" w:rsidRPr="00E970B1">
        <w:rPr>
          <w:rStyle w:val="Char3"/>
          <w:rtl/>
        </w:rPr>
        <w:t xml:space="preserve"> </w:t>
      </w:r>
      <w:r w:rsidR="00E970B1" w:rsidRPr="00E970B1">
        <w:rPr>
          <w:rStyle w:val="Char3"/>
          <w:rFonts w:hint="eastAsia"/>
          <w:rtl/>
        </w:rPr>
        <w:t>بَابِ</w:t>
      </w:r>
      <w:r w:rsidR="00E970B1" w:rsidRPr="00E970B1">
        <w:rPr>
          <w:rStyle w:val="Char3"/>
          <w:rtl/>
        </w:rPr>
        <w:t xml:space="preserve"> </w:t>
      </w:r>
      <w:r w:rsidR="00E970B1" w:rsidRPr="00E970B1">
        <w:rPr>
          <w:rStyle w:val="Char3"/>
          <w:rFonts w:hint="eastAsia"/>
          <w:rtl/>
        </w:rPr>
        <w:t>الصَّدَقَةِ</w:t>
      </w:r>
      <w:r w:rsidR="00E970B1" w:rsidRPr="00E970B1">
        <w:rPr>
          <w:rStyle w:val="Char3"/>
          <w:rtl/>
        </w:rPr>
        <w:t xml:space="preserve"> </w:t>
      </w:r>
      <w:r w:rsidR="00E970B1" w:rsidRPr="00E970B1">
        <w:rPr>
          <w:rStyle w:val="Char3"/>
          <w:rFonts w:hint="eastAsia"/>
          <w:rtl/>
        </w:rPr>
        <w:t>وَمَنْ</w:t>
      </w:r>
      <w:r w:rsidR="00E970B1" w:rsidRPr="00E970B1">
        <w:rPr>
          <w:rStyle w:val="Char3"/>
          <w:rtl/>
        </w:rPr>
        <w:t xml:space="preserve"> </w:t>
      </w:r>
      <w:r w:rsidR="00E970B1" w:rsidRPr="00E970B1">
        <w:rPr>
          <w:rStyle w:val="Char3"/>
          <w:rFonts w:hint="eastAsia"/>
          <w:rtl/>
        </w:rPr>
        <w:t>كَانَ</w:t>
      </w:r>
      <w:r w:rsidR="00E970B1" w:rsidRPr="00E970B1">
        <w:rPr>
          <w:rStyle w:val="Char3"/>
          <w:rtl/>
        </w:rPr>
        <w:t xml:space="preserve"> </w:t>
      </w:r>
      <w:r w:rsidR="00E970B1" w:rsidRPr="00E970B1">
        <w:rPr>
          <w:rStyle w:val="Char3"/>
          <w:rFonts w:hint="eastAsia"/>
          <w:rtl/>
        </w:rPr>
        <w:t>مِنْ</w:t>
      </w:r>
      <w:r w:rsidR="00E970B1" w:rsidRPr="00E970B1">
        <w:rPr>
          <w:rStyle w:val="Char3"/>
          <w:rtl/>
        </w:rPr>
        <w:t xml:space="preserve"> </w:t>
      </w:r>
      <w:r w:rsidR="00E970B1" w:rsidRPr="00E970B1">
        <w:rPr>
          <w:rStyle w:val="Char3"/>
          <w:rFonts w:hint="eastAsia"/>
          <w:rtl/>
        </w:rPr>
        <w:t>أَهْلِ</w:t>
      </w:r>
      <w:r w:rsidR="00E970B1" w:rsidRPr="00E970B1">
        <w:rPr>
          <w:rStyle w:val="Char3"/>
          <w:rtl/>
        </w:rPr>
        <w:t xml:space="preserve"> </w:t>
      </w:r>
      <w:r w:rsidR="00E970B1" w:rsidRPr="00E970B1">
        <w:rPr>
          <w:rStyle w:val="Char3"/>
          <w:rFonts w:hint="eastAsia"/>
          <w:rtl/>
        </w:rPr>
        <w:t>الصِّيَامِ</w:t>
      </w:r>
      <w:r w:rsidR="00E970B1" w:rsidRPr="00E970B1">
        <w:rPr>
          <w:rStyle w:val="Char3"/>
          <w:rtl/>
        </w:rPr>
        <w:t xml:space="preserve"> </w:t>
      </w:r>
      <w:r w:rsidR="00E970B1" w:rsidRPr="00E970B1">
        <w:rPr>
          <w:rStyle w:val="Char3"/>
          <w:rFonts w:hint="eastAsia"/>
          <w:rtl/>
        </w:rPr>
        <w:t>دُعِىَ</w:t>
      </w:r>
      <w:r w:rsidR="00E970B1" w:rsidRPr="00E970B1">
        <w:rPr>
          <w:rStyle w:val="Char3"/>
          <w:rtl/>
        </w:rPr>
        <w:t xml:space="preserve"> </w:t>
      </w:r>
      <w:r w:rsidR="00E970B1" w:rsidRPr="00E970B1">
        <w:rPr>
          <w:rStyle w:val="Char3"/>
          <w:rFonts w:hint="eastAsia"/>
          <w:rtl/>
        </w:rPr>
        <w:t>مِنْ</w:t>
      </w:r>
      <w:r w:rsidR="00E970B1" w:rsidRPr="00E970B1">
        <w:rPr>
          <w:rStyle w:val="Char3"/>
          <w:rtl/>
        </w:rPr>
        <w:t xml:space="preserve"> </w:t>
      </w:r>
      <w:r w:rsidR="00E970B1" w:rsidRPr="00E970B1">
        <w:rPr>
          <w:rStyle w:val="Char3"/>
          <w:rFonts w:hint="eastAsia"/>
          <w:rtl/>
        </w:rPr>
        <w:t>بَابِ</w:t>
      </w:r>
      <w:r w:rsidR="00E970B1" w:rsidRPr="00E970B1">
        <w:rPr>
          <w:rStyle w:val="Char3"/>
          <w:rtl/>
        </w:rPr>
        <w:t xml:space="preserve"> </w:t>
      </w:r>
      <w:r w:rsidR="00E970B1" w:rsidRPr="00E970B1">
        <w:rPr>
          <w:rStyle w:val="Char3"/>
          <w:rFonts w:hint="eastAsia"/>
          <w:rtl/>
        </w:rPr>
        <w:t>الصِّيَامِ</w:t>
      </w:r>
      <w:r w:rsidR="00E970B1" w:rsidRPr="00E970B1">
        <w:rPr>
          <w:rStyle w:val="Char3"/>
          <w:rtl/>
        </w:rPr>
        <w:t xml:space="preserve"> </w:t>
      </w:r>
      <w:r w:rsidR="00E970B1" w:rsidRPr="00E970B1">
        <w:rPr>
          <w:rStyle w:val="Char3"/>
          <w:rFonts w:hint="eastAsia"/>
          <w:rtl/>
        </w:rPr>
        <w:t>وَبَابِ</w:t>
      </w:r>
      <w:r w:rsidR="00E970B1" w:rsidRPr="00E970B1">
        <w:rPr>
          <w:rStyle w:val="Char3"/>
          <w:rtl/>
        </w:rPr>
        <w:t xml:space="preserve"> </w:t>
      </w:r>
      <w:r w:rsidR="00E970B1" w:rsidRPr="00E970B1">
        <w:rPr>
          <w:rStyle w:val="Char3"/>
          <w:rFonts w:hint="eastAsia"/>
          <w:rtl/>
        </w:rPr>
        <w:t>الرَّيَّانِ</w:t>
      </w:r>
      <w:r w:rsidR="00E970B1">
        <w:rPr>
          <w:rFonts w:hint="cs"/>
          <w:rtl/>
        </w:rPr>
        <w:t>».</w:t>
      </w:r>
      <w:r>
        <w:rPr>
          <w:rFonts w:hint="cs"/>
          <w:rtl/>
        </w:rPr>
        <w:t xml:space="preserve"> </w:t>
      </w:r>
      <w:r w:rsidRPr="00FF692A">
        <w:rPr>
          <w:rFonts w:hint="cs"/>
          <w:rtl/>
        </w:rPr>
        <w:t>«کسی که یک جفت از هر چیزی را در راه خدا انفاق کند از هر دروازه‌ای از دروازه‌های بهشت ندا داده می‌شود که ای بنده‌ی خدا! این دروازه‌ای خوب است؛ پس هر</w:t>
      </w:r>
      <w:r w:rsidR="00953560">
        <w:rPr>
          <w:rFonts w:hint="cs"/>
          <w:rtl/>
        </w:rPr>
        <w:t xml:space="preserve"> </w:t>
      </w:r>
      <w:r w:rsidRPr="00FF692A">
        <w:rPr>
          <w:rFonts w:hint="cs"/>
          <w:rtl/>
        </w:rPr>
        <w:t>کس</w:t>
      </w:r>
      <w:r>
        <w:rPr>
          <w:rFonts w:hint="cs"/>
          <w:rtl/>
        </w:rPr>
        <w:t xml:space="preserve"> اهل نماز بود از دروازه‌ی نماز فرا خوانده می</w:t>
      </w:r>
      <w:r>
        <w:rPr>
          <w:rFonts w:hint="eastAsia"/>
          <w:rtl/>
        </w:rPr>
        <w:t>‌</w:t>
      </w:r>
      <w:r>
        <w:rPr>
          <w:rFonts w:hint="cs"/>
          <w:rtl/>
        </w:rPr>
        <w:t>شود، و هر</w:t>
      </w:r>
      <w:r w:rsidR="00953560">
        <w:rPr>
          <w:rFonts w:hint="cs"/>
          <w:rtl/>
        </w:rPr>
        <w:t xml:space="preserve"> </w:t>
      </w:r>
      <w:r>
        <w:rPr>
          <w:rFonts w:hint="cs"/>
          <w:rtl/>
        </w:rPr>
        <w:t>کس اهل جهاد باشد از دروازه جهاد دعوت می‌شود، و هر</w:t>
      </w:r>
      <w:r w:rsidR="00953560">
        <w:rPr>
          <w:rFonts w:hint="cs"/>
          <w:rtl/>
        </w:rPr>
        <w:t xml:space="preserve"> </w:t>
      </w:r>
      <w:r>
        <w:rPr>
          <w:rFonts w:hint="cs"/>
          <w:rtl/>
        </w:rPr>
        <w:t>کس اهل صدقه باشد از دروازه‌ی صدقه دعوت می‌شود، و هر</w:t>
      </w:r>
      <w:r w:rsidR="00953560">
        <w:rPr>
          <w:rFonts w:hint="cs"/>
          <w:rtl/>
        </w:rPr>
        <w:t xml:space="preserve"> </w:t>
      </w:r>
      <w:r>
        <w:rPr>
          <w:rFonts w:hint="cs"/>
          <w:rtl/>
        </w:rPr>
        <w:t xml:space="preserve">کس اهل روزه باشد از دروازه‌ی روزه و دروازه‌ی ریّان ندا داده می‌شود؛ ابوبکر گفت: ای رسول خدا! کسی که از یک دروازه صدا زده شود دیگر برای او ضرورت و نیازی نیست، اما آیا فردی هست که او را از همه‌ی درها صدا زنند؟ رسول الله </w:t>
      </w:r>
      <w:r>
        <w:rPr>
          <w:rFonts w:cs="CTraditional Arabic" w:hint="cs"/>
          <w:rtl/>
        </w:rPr>
        <w:t>ص</w:t>
      </w:r>
      <w:r>
        <w:rPr>
          <w:rFonts w:hint="cs"/>
          <w:rtl/>
        </w:rPr>
        <w:t xml:space="preserve"> فرمود: </w:t>
      </w:r>
      <w:r w:rsidRPr="00953560">
        <w:rPr>
          <w:rFonts w:hint="cs"/>
          <w:rtl/>
        </w:rPr>
        <w:t>«</w:t>
      </w:r>
      <w:r w:rsidRPr="00FF692A">
        <w:rPr>
          <w:rStyle w:val="Char3"/>
          <w:rFonts w:hint="cs"/>
          <w:rtl/>
        </w:rPr>
        <w:t>نَعَمْ وَأَرْجُو أَنْ تَكُونَ مِنْهُمْ يِا أَبَا بَكرٍ</w:t>
      </w:r>
      <w:r w:rsidRPr="00953560">
        <w:rPr>
          <w:rFonts w:hint="cs"/>
          <w:rtl/>
        </w:rPr>
        <w:t>»</w:t>
      </w:r>
      <w:r w:rsidRPr="00A10256">
        <w:rPr>
          <w:rFonts w:hint="cs"/>
          <w:color w:val="FF0000"/>
          <w:rtl/>
        </w:rPr>
        <w:t xml:space="preserve"> </w:t>
      </w:r>
      <w:r w:rsidRPr="00FF692A">
        <w:rPr>
          <w:rFonts w:hint="cs"/>
          <w:rtl/>
        </w:rPr>
        <w:t>«آری و امیدوارم که تو نیز از</w:t>
      </w:r>
      <w:r w:rsidR="006F2FD0" w:rsidRPr="006F2FD0">
        <w:rPr>
          <w:rFonts w:hint="cs"/>
          <w:rtl/>
        </w:rPr>
        <w:t xml:space="preserve"> آن‌ها </w:t>
      </w:r>
      <w:r w:rsidRPr="00FF692A">
        <w:rPr>
          <w:rFonts w:hint="cs"/>
          <w:rtl/>
        </w:rPr>
        <w:t>باشی ای ابوبکر».</w:t>
      </w:r>
    </w:p>
    <w:p w:rsidR="00D16C62" w:rsidRDefault="00D16C62" w:rsidP="00C35B6D">
      <w:pPr>
        <w:pStyle w:val="a8"/>
        <w:ind w:firstLine="0"/>
        <w:jc w:val="center"/>
        <w:rPr>
          <w:rtl/>
        </w:rPr>
      </w:pPr>
      <w:r>
        <w:rPr>
          <w:rFonts w:hint="cs"/>
          <w:rtl/>
        </w:rPr>
        <w:t>* * *</w:t>
      </w:r>
    </w:p>
    <w:p w:rsidR="00D16C62" w:rsidRDefault="00D16C62" w:rsidP="00D16C62">
      <w:pPr>
        <w:pStyle w:val="a8"/>
        <w:rPr>
          <w:rtl/>
        </w:rPr>
        <w:sectPr w:rsidR="00D16C62" w:rsidSect="00547B6F">
          <w:footnotePr>
            <w:numRestart w:val="eachPage"/>
          </w:footnotePr>
          <w:type w:val="oddPage"/>
          <w:pgSz w:w="9356" w:h="13608" w:code="9"/>
          <w:pgMar w:top="567" w:right="1134" w:bottom="851" w:left="1134" w:header="454" w:footer="0" w:gutter="0"/>
          <w:cols w:space="708"/>
          <w:titlePg/>
          <w:bidi/>
          <w:docGrid w:linePitch="381"/>
        </w:sectPr>
      </w:pPr>
    </w:p>
    <w:p w:rsidR="00D16C62" w:rsidRDefault="00D16C62" w:rsidP="00D16C62">
      <w:pPr>
        <w:pStyle w:val="a1"/>
        <w:rPr>
          <w:rtl/>
        </w:rPr>
      </w:pPr>
      <w:bookmarkStart w:id="37" w:name="_Toc441594980"/>
      <w:r>
        <w:rPr>
          <w:rFonts w:hint="cs"/>
          <w:rtl/>
        </w:rPr>
        <w:t>سوره‌ی ضحی</w:t>
      </w:r>
      <w:bookmarkEnd w:id="37"/>
    </w:p>
    <w:p w:rsidR="00D16C62" w:rsidRDefault="00D16C62" w:rsidP="00D16C62">
      <w:pPr>
        <w:pStyle w:val="a8"/>
        <w:rPr>
          <w:rtl/>
        </w:rPr>
      </w:pPr>
      <w:r w:rsidRPr="00D44908">
        <w:rPr>
          <w:rStyle w:val="Char5"/>
          <w:rFonts w:hint="cs"/>
          <w:rtl/>
        </w:rPr>
        <w:t>معرفی سوره:</w:t>
      </w:r>
      <w:r>
        <w:rPr>
          <w:rFonts w:hint="cs"/>
          <w:rtl/>
        </w:rPr>
        <w:t xml:space="preserve"> سوره‌ی «ضحی» مکی است و بعد از سوره‌ی «فجر» نازل شده و شامل یازده آیه است.</w:t>
      </w:r>
    </w:p>
    <w:p w:rsidR="00D16C62" w:rsidRDefault="00D16C62" w:rsidP="00D16C62">
      <w:pPr>
        <w:pStyle w:val="a8"/>
        <w:rPr>
          <w:rtl/>
        </w:rPr>
      </w:pPr>
      <w:r w:rsidRPr="00D44908">
        <w:rPr>
          <w:rStyle w:val="Char5"/>
          <w:rFonts w:hint="cs"/>
          <w:rtl/>
        </w:rPr>
        <w:t>مناسبت آن با سوره‌ی قبل:</w:t>
      </w:r>
      <w:r>
        <w:rPr>
          <w:rFonts w:hint="cs"/>
          <w:rtl/>
        </w:rPr>
        <w:t xml:space="preserve"> سوره‌ی «لیل» و «ضُحی» دارای مناسبتی همه جانبه است، زیرا اکثر اموری که در سوره‌ی «لیل» بیان شده در این سوره نیز خطاب به پیامبر </w:t>
      </w:r>
      <w:r>
        <w:rPr>
          <w:rFonts w:cs="CTraditional Arabic" w:hint="cs"/>
          <w:rtl/>
        </w:rPr>
        <w:t>ص</w:t>
      </w:r>
      <w:r>
        <w:rPr>
          <w:rFonts w:hint="cs"/>
          <w:rtl/>
        </w:rPr>
        <w:t xml:space="preserve"> و با شیوه‌ی امر یا صفت تکرار شده است.</w:t>
      </w:r>
    </w:p>
    <w:p w:rsidR="00D16C62" w:rsidRDefault="00D16C62" w:rsidP="00D16C62">
      <w:pPr>
        <w:pStyle w:val="a8"/>
        <w:rPr>
          <w:rtl/>
        </w:rPr>
      </w:pPr>
      <w:r w:rsidRPr="00D44908">
        <w:rPr>
          <w:rStyle w:val="Char5"/>
          <w:rFonts w:hint="cs"/>
          <w:rtl/>
        </w:rPr>
        <w:t>محور سوره:</w:t>
      </w:r>
      <w:r>
        <w:rPr>
          <w:rFonts w:hint="cs"/>
          <w:rtl/>
        </w:rPr>
        <w:t xml:space="preserve"> رسول الله </w:t>
      </w:r>
      <w:r>
        <w:rPr>
          <w:rFonts w:cs="CTraditional Arabic" w:hint="cs"/>
          <w:rtl/>
        </w:rPr>
        <w:t>ص</w:t>
      </w:r>
      <w:r>
        <w:rPr>
          <w:rFonts w:hint="cs"/>
          <w:rtl/>
        </w:rPr>
        <w:t xml:space="preserve"> و عنایات الهی به ایشان و سفارش به شکرگزاری.</w:t>
      </w:r>
    </w:p>
    <w:p w:rsidR="00D16C62" w:rsidRDefault="00D16C62" w:rsidP="00D16C62">
      <w:pPr>
        <w:pStyle w:val="a2"/>
        <w:rPr>
          <w:rtl/>
        </w:rPr>
      </w:pPr>
      <w:r>
        <w:rPr>
          <w:rFonts w:hint="cs"/>
          <w:rtl/>
        </w:rPr>
        <w:t>سوره دارای دو مبحث است:</w:t>
      </w:r>
    </w:p>
    <w:p w:rsidR="00D16C62" w:rsidRDefault="00D16C62" w:rsidP="00D16C62">
      <w:pPr>
        <w:pStyle w:val="a8"/>
        <w:rPr>
          <w:rtl/>
        </w:rPr>
      </w:pPr>
      <w:r w:rsidRPr="00D44908">
        <w:rPr>
          <w:rStyle w:val="Char5"/>
          <w:rFonts w:hint="cs"/>
          <w:rtl/>
        </w:rPr>
        <w:t>سبب نزول:</w:t>
      </w:r>
      <w:r>
        <w:rPr>
          <w:rFonts w:hint="cs"/>
          <w:rtl/>
        </w:rPr>
        <w:t xml:space="preserve"> مدت زمانی وحی بر پیامبر نازل نشد، تعدای از مشرکان «مثل أم جمیل زن ابولهب» نزد پیامبر آمده و از روی استهزاء می‌گفتند: به گمان ما شیطانت تو را رها کرده و دو سه شب است که به سراغت نیامده است، رسول الله </w:t>
      </w:r>
      <w:r>
        <w:rPr>
          <w:rFonts w:cs="CTraditional Arabic" w:hint="cs"/>
          <w:rtl/>
        </w:rPr>
        <w:t>ص</w:t>
      </w:r>
      <w:r>
        <w:rPr>
          <w:rFonts w:hint="cs"/>
          <w:rtl/>
        </w:rPr>
        <w:t xml:space="preserve"> از این رفتارشان اندوهگین بود تا این</w:t>
      </w:r>
      <w:r w:rsidR="00953560">
        <w:rPr>
          <w:rFonts w:hint="eastAsia"/>
          <w:rtl/>
        </w:rPr>
        <w:t>‌</w:t>
      </w:r>
      <w:r>
        <w:rPr>
          <w:rFonts w:hint="cs"/>
          <w:rtl/>
        </w:rPr>
        <w:t>که خداوند سوره‌ی «ضحی» را نازل کرد و به پیامبر تضمین داد که هیچ‌گاه او را رها نخواهد کرد.</w:t>
      </w:r>
    </w:p>
    <w:p w:rsidR="00D16C62" w:rsidRDefault="00D16C62" w:rsidP="00D16C62">
      <w:pPr>
        <w:pStyle w:val="a5"/>
        <w:rPr>
          <w:rtl/>
        </w:rPr>
      </w:pPr>
      <w:r>
        <w:rPr>
          <w:rFonts w:hint="cs"/>
          <w:rtl/>
        </w:rPr>
        <w:t>مبحث اول: تضمینی الهی برای پیامبر</w:t>
      </w:r>
    </w:p>
    <w:p w:rsidR="00D16C62" w:rsidRDefault="00D16C62" w:rsidP="00D16C62">
      <w:pPr>
        <w:pStyle w:val="a8"/>
        <w:ind w:firstLine="0"/>
        <w:jc w:val="center"/>
        <w:rPr>
          <w:rFonts w:ascii="Times New Roman" w:hAnsi="Times New Roman"/>
          <w:szCs w:val="24"/>
          <w:rtl/>
        </w:rPr>
      </w:pPr>
      <w:r w:rsidRPr="00D44908">
        <w:rPr>
          <w:rFonts w:cs="KFGQPC Uthmanic Script HAFS"/>
          <w:rtl/>
        </w:rPr>
        <w:t>بِس</w:t>
      </w:r>
      <w:r w:rsidRPr="00D44908">
        <w:rPr>
          <w:rFonts w:ascii="Times New Roman" w:hAnsi="Times New Roman" w:cs="KFGQPC Uthmanic Script HAFS" w:hint="cs"/>
          <w:rtl/>
        </w:rPr>
        <w:t>ۡ</w:t>
      </w:r>
      <w:r w:rsidRPr="00D44908">
        <w:rPr>
          <w:rFonts w:cs="KFGQPC Uthmanic Script HAFS" w:hint="cs"/>
          <w:rtl/>
        </w:rPr>
        <w:t>مِ</w:t>
      </w:r>
      <w:r w:rsidRPr="00D44908">
        <w:rPr>
          <w:rFonts w:cs="KFGQPC Uthmanic Script HAFS"/>
          <w:rtl/>
        </w:rPr>
        <w:t xml:space="preserve"> </w:t>
      </w:r>
      <w:r w:rsidRPr="00D44908">
        <w:rPr>
          <w:rFonts w:cs="KFGQPC Uthmanic Script HAFS" w:hint="cs"/>
          <w:rtl/>
        </w:rPr>
        <w:t>ٱ</w:t>
      </w:r>
      <w:r w:rsidRPr="00D44908">
        <w:rPr>
          <w:rFonts w:cs="KFGQPC Uthmanic Script HAFS" w:hint="eastAsia"/>
          <w:rtl/>
        </w:rPr>
        <w:t>للَّهِ</w:t>
      </w:r>
      <w:r w:rsidRPr="00D44908">
        <w:rPr>
          <w:rFonts w:cs="KFGQPC Uthmanic Script HAFS"/>
          <w:rtl/>
        </w:rPr>
        <w:t xml:space="preserve"> </w:t>
      </w:r>
      <w:r w:rsidRPr="00D44908">
        <w:rPr>
          <w:rFonts w:cs="KFGQPC Uthmanic Script HAFS" w:hint="cs"/>
          <w:rtl/>
        </w:rPr>
        <w:t>ٱ</w:t>
      </w:r>
      <w:r w:rsidRPr="00D44908">
        <w:rPr>
          <w:rFonts w:cs="KFGQPC Uthmanic Script HAFS" w:hint="eastAsia"/>
          <w:rtl/>
        </w:rPr>
        <w:t>لرَّح</w:t>
      </w:r>
      <w:r w:rsidRPr="00D44908">
        <w:rPr>
          <w:rFonts w:ascii="Times New Roman" w:hAnsi="Times New Roman" w:cs="KFGQPC Uthmanic Script HAFS" w:hint="cs"/>
          <w:rtl/>
        </w:rPr>
        <w:t>ۡ</w:t>
      </w:r>
      <w:r w:rsidRPr="00D44908">
        <w:rPr>
          <w:rFonts w:cs="KFGQPC Uthmanic Script HAFS" w:hint="cs"/>
          <w:rtl/>
        </w:rPr>
        <w:t>مَٰنِ</w:t>
      </w:r>
      <w:r w:rsidRPr="00D44908">
        <w:rPr>
          <w:rFonts w:cs="KFGQPC Uthmanic Script HAFS"/>
          <w:rtl/>
        </w:rPr>
        <w:t xml:space="preserve"> </w:t>
      </w:r>
      <w:r w:rsidRPr="00D44908">
        <w:rPr>
          <w:rFonts w:cs="KFGQPC Uthmanic Script HAFS" w:hint="cs"/>
          <w:rtl/>
        </w:rPr>
        <w:t>ٱ</w:t>
      </w:r>
      <w:r w:rsidRPr="00D44908">
        <w:rPr>
          <w:rFonts w:cs="KFGQPC Uthmanic Script HAFS" w:hint="eastAsia"/>
          <w:rtl/>
        </w:rPr>
        <w:t>لرَّحِيمِ</w:t>
      </w:r>
    </w:p>
    <w:p w:rsidR="00D16C62" w:rsidRDefault="00D16C62" w:rsidP="00953560">
      <w:pPr>
        <w:pStyle w:val="a8"/>
        <w:rPr>
          <w:rFonts w:ascii="Times New Roman"/>
          <w:szCs w:val="24"/>
          <w:rtl/>
        </w:rPr>
      </w:pPr>
      <w:r w:rsidRPr="00D44908">
        <w:rPr>
          <w:rFonts w:cs="Traditional Arabic"/>
          <w:rtl/>
        </w:rPr>
        <w:t>﴿</w:t>
      </w:r>
      <w:r w:rsidRPr="00953560">
        <w:rPr>
          <w:rStyle w:val="Chard"/>
          <w:rtl/>
        </w:rPr>
        <w:t>وَ</w:t>
      </w:r>
      <w:r w:rsidRPr="00953560">
        <w:rPr>
          <w:rStyle w:val="Chard"/>
          <w:rFonts w:hint="cs"/>
          <w:rtl/>
        </w:rPr>
        <w:t>ٱ</w:t>
      </w:r>
      <w:r w:rsidRPr="00953560">
        <w:rPr>
          <w:rStyle w:val="Chard"/>
          <w:rFonts w:hint="eastAsia"/>
          <w:rtl/>
        </w:rPr>
        <w:t>لضُّحَىٰ</w:t>
      </w:r>
      <w:r w:rsidRPr="00953560">
        <w:rPr>
          <w:rStyle w:val="Chard"/>
          <w:rtl/>
        </w:rPr>
        <w:t>١ وَ</w:t>
      </w:r>
      <w:r w:rsidRPr="00953560">
        <w:rPr>
          <w:rStyle w:val="Chard"/>
          <w:rFonts w:hint="cs"/>
          <w:rtl/>
        </w:rPr>
        <w:t>ٱ</w:t>
      </w:r>
      <w:r w:rsidRPr="00953560">
        <w:rPr>
          <w:rStyle w:val="Chard"/>
          <w:rFonts w:hint="eastAsia"/>
          <w:rtl/>
        </w:rPr>
        <w:t>لَّيۡلِ</w:t>
      </w:r>
      <w:r w:rsidRPr="00953560">
        <w:rPr>
          <w:rStyle w:val="Chard"/>
          <w:rtl/>
        </w:rPr>
        <w:t xml:space="preserve"> إِذَا سَجَىٰ٢ مَا وَدَّعَكَ رَبُّكَ وَمَا قَلَىٰ٣ وَلَلۡأٓخِرَةُ خَيۡرٞ لَّكَ مِنَ </w:t>
      </w:r>
      <w:r w:rsidRPr="00953560">
        <w:rPr>
          <w:rStyle w:val="Chard"/>
          <w:rFonts w:hint="cs"/>
          <w:rtl/>
        </w:rPr>
        <w:t>ٱ</w:t>
      </w:r>
      <w:r w:rsidRPr="00953560">
        <w:rPr>
          <w:rStyle w:val="Chard"/>
          <w:rFonts w:hint="eastAsia"/>
          <w:rtl/>
        </w:rPr>
        <w:t>لۡأُولَىٰ</w:t>
      </w:r>
      <w:r w:rsidRPr="00953560">
        <w:rPr>
          <w:rStyle w:val="Chard"/>
          <w:rtl/>
        </w:rPr>
        <w:t>٤ وَلَسَوۡفَ يُعۡطِيكَ رَبُّكَ فَتَرۡضَىٰٓ٥</w:t>
      </w:r>
      <w:r w:rsidRPr="00D44908">
        <w:rPr>
          <w:rFonts w:ascii="Times New Roman" w:cs="Traditional Arabic" w:hint="cs"/>
          <w:rtl/>
        </w:rPr>
        <w:t>﴾</w:t>
      </w:r>
      <w:r>
        <w:rPr>
          <w:rFonts w:ascii="Times New Roman"/>
          <w:szCs w:val="24"/>
          <w:rtl/>
        </w:rPr>
        <w:t xml:space="preserve"> </w:t>
      </w:r>
      <w:r w:rsidRPr="00D44908">
        <w:rPr>
          <w:rStyle w:val="Char6"/>
          <w:rtl/>
        </w:rPr>
        <w:t>[الضحى: 1-5]</w:t>
      </w:r>
      <w:r w:rsidRPr="00D44908">
        <w:rPr>
          <w:rStyle w:val="Char6"/>
          <w:rFonts w:hint="cs"/>
          <w:rtl/>
        </w:rPr>
        <w:t>.</w:t>
      </w:r>
    </w:p>
    <w:p w:rsidR="00D16C62" w:rsidRDefault="00D16C62" w:rsidP="00D16C62">
      <w:pPr>
        <w:pStyle w:val="a9"/>
        <w:rPr>
          <w:rtl/>
        </w:rPr>
      </w:pPr>
      <w:r>
        <w:rPr>
          <w:rFonts w:hint="cs"/>
          <w:rtl/>
        </w:rPr>
        <w:t>ترجمه:</w:t>
      </w:r>
    </w:p>
    <w:p w:rsidR="00D16C62" w:rsidRDefault="00D16C62" w:rsidP="00D16C62">
      <w:pPr>
        <w:pStyle w:val="a8"/>
        <w:ind w:firstLine="0"/>
        <w:jc w:val="center"/>
        <w:rPr>
          <w:rtl/>
        </w:rPr>
      </w:pPr>
      <w:r>
        <w:rPr>
          <w:rFonts w:hint="cs"/>
          <w:rtl/>
        </w:rPr>
        <w:t>به نام خداوند بخشاینده‌ی مهربان</w:t>
      </w:r>
    </w:p>
    <w:p w:rsidR="00D16C62" w:rsidRDefault="00D16C62" w:rsidP="00D16C62">
      <w:pPr>
        <w:pStyle w:val="a8"/>
        <w:widowControl w:val="0"/>
        <w:rPr>
          <w:rtl/>
        </w:rPr>
      </w:pPr>
      <w:r>
        <w:rPr>
          <w:rFonts w:hint="cs"/>
          <w:rtl/>
        </w:rPr>
        <w:t>«سوگند به روشنایی روز (1) و به شب آن</w:t>
      </w:r>
      <w:r w:rsidR="00953560">
        <w:rPr>
          <w:rFonts w:hint="eastAsia"/>
          <w:rtl/>
        </w:rPr>
        <w:t>‌</w:t>
      </w:r>
      <w:r>
        <w:rPr>
          <w:rFonts w:hint="cs"/>
          <w:rtl/>
        </w:rPr>
        <w:t>گاه که تاریک شد (2) پروردگارت تو را رها نکرده و خشم نگرفته است (3) و بی‌گمان آخرت برای تو بهتر از دنیاست (4) و به زودی پروردگارت «آن قدر» به تو عطا کند که خشنود می‌شوی (5)»</w:t>
      </w:r>
      <w:r w:rsidRPr="00D44908">
        <w:rPr>
          <w:rFonts w:hint="cs"/>
          <w:rtl/>
        </w:rPr>
        <w:t>.</w:t>
      </w:r>
    </w:p>
    <w:p w:rsidR="00D16C62" w:rsidRDefault="00D16C62" w:rsidP="00D16C62">
      <w:pPr>
        <w:pStyle w:val="a9"/>
        <w:rPr>
          <w:rtl/>
        </w:rPr>
      </w:pPr>
      <w:r>
        <w:rPr>
          <w:rFonts w:hint="cs"/>
          <w:rtl/>
        </w:rPr>
        <w:t>توضیحات:</w:t>
      </w:r>
    </w:p>
    <w:p w:rsidR="00D16C62" w:rsidRDefault="00D16C62" w:rsidP="00953560">
      <w:pPr>
        <w:pStyle w:val="a8"/>
        <w:rPr>
          <w:rtl/>
        </w:rPr>
      </w:pPr>
      <w:r>
        <w:rPr>
          <w:rFonts w:cs="Traditional Arabic" w:hint="cs"/>
          <w:rtl/>
        </w:rPr>
        <w:t>﴿</w:t>
      </w:r>
      <w:r w:rsidRPr="00120D31">
        <w:rPr>
          <w:rStyle w:val="Chard"/>
          <w:rFonts w:hint="cs"/>
          <w:rtl/>
        </w:rPr>
        <w:t>ٱ</w:t>
      </w:r>
      <w:r w:rsidRPr="00120D31">
        <w:rPr>
          <w:rStyle w:val="Chard"/>
          <w:rFonts w:hint="eastAsia"/>
          <w:rtl/>
        </w:rPr>
        <w:t>لضُّحَىٰ</w:t>
      </w:r>
      <w:r>
        <w:rPr>
          <w:rFonts w:cs="Traditional Arabic" w:hint="cs"/>
          <w:rtl/>
        </w:rPr>
        <w:t>﴾</w:t>
      </w:r>
      <w:r w:rsidRPr="00476866">
        <w:rPr>
          <w:rFonts w:hint="cs"/>
          <w:rtl/>
        </w:rPr>
        <w:t>:</w:t>
      </w:r>
      <w:r>
        <w:rPr>
          <w:rFonts w:hint="cs"/>
          <w:rtl/>
        </w:rPr>
        <w:t xml:space="preserve"> در اصل به اوایل روز گفته می‌شود که روشنایی کامل می‌گردد اما به طور عام به تمامی روز اطلاق می‌شود</w:t>
      </w:r>
      <w:r w:rsidR="00953560">
        <w:rPr>
          <w:rFonts w:hint="cs"/>
          <w:rtl/>
        </w:rPr>
        <w:t>.</w:t>
      </w:r>
      <w:r>
        <w:rPr>
          <w:rFonts w:hint="cs"/>
          <w:rtl/>
        </w:rPr>
        <w:t xml:space="preserve"> </w:t>
      </w:r>
      <w:r>
        <w:rPr>
          <w:rFonts w:cs="Traditional Arabic" w:hint="cs"/>
          <w:rtl/>
        </w:rPr>
        <w:t>﴿</w:t>
      </w:r>
      <w:r w:rsidRPr="00120D31">
        <w:rPr>
          <w:rStyle w:val="Chard"/>
          <w:rtl/>
        </w:rPr>
        <w:t>سَجَىٰ</w:t>
      </w:r>
      <w:r>
        <w:rPr>
          <w:rFonts w:cs="Traditional Arabic" w:hint="cs"/>
          <w:rtl/>
        </w:rPr>
        <w:t>﴾</w:t>
      </w:r>
      <w:r>
        <w:rPr>
          <w:rFonts w:hint="cs"/>
          <w:rtl/>
        </w:rPr>
        <w:t xml:space="preserve"> </w:t>
      </w:r>
      <w:r w:rsidR="00953560">
        <w:rPr>
          <w:rFonts w:hint="cs"/>
          <w:rtl/>
        </w:rPr>
        <w:t>(</w:t>
      </w:r>
      <w:r>
        <w:rPr>
          <w:rFonts w:hint="cs"/>
          <w:rtl/>
        </w:rPr>
        <w:t>سج</w:t>
      </w:r>
      <w:r>
        <w:rPr>
          <w:rFonts w:hint="cs"/>
          <w:rtl/>
          <w:lang w:bidi="ar-SA"/>
        </w:rPr>
        <w:t>ْو</w:t>
      </w:r>
      <w:r w:rsidR="00953560">
        <w:rPr>
          <w:rFonts w:hint="cs"/>
          <w:rtl/>
        </w:rPr>
        <w:t>):</w:t>
      </w:r>
      <w:r>
        <w:rPr>
          <w:rFonts w:hint="cs"/>
          <w:rtl/>
        </w:rPr>
        <w:t xml:space="preserve"> ساکن و آرام شد، کنایه از تاریکی کامل شب است «ضُحَی» روشنایی کامل و «سَجَی» تاریکی کامل است</w:t>
      </w:r>
      <w:r w:rsidR="00953560">
        <w:rPr>
          <w:rFonts w:hint="cs"/>
          <w:rtl/>
        </w:rPr>
        <w:t>.</w:t>
      </w:r>
      <w:r>
        <w:rPr>
          <w:rFonts w:hint="cs"/>
          <w:rtl/>
        </w:rPr>
        <w:t xml:space="preserve"> </w:t>
      </w:r>
      <w:r>
        <w:rPr>
          <w:rFonts w:cs="Traditional Arabic" w:hint="cs"/>
          <w:rtl/>
        </w:rPr>
        <w:t>﴿</w:t>
      </w:r>
      <w:r w:rsidRPr="00120D31">
        <w:rPr>
          <w:rStyle w:val="Chard"/>
          <w:rtl/>
        </w:rPr>
        <w:t>وَدَّعَ</w:t>
      </w:r>
      <w:r>
        <w:rPr>
          <w:rFonts w:cs="Traditional Arabic" w:hint="cs"/>
          <w:rtl/>
        </w:rPr>
        <w:t>﴾</w:t>
      </w:r>
      <w:r>
        <w:rPr>
          <w:rFonts w:hint="cs"/>
          <w:rtl/>
        </w:rPr>
        <w:t xml:space="preserve"> </w:t>
      </w:r>
      <w:r w:rsidR="00953560">
        <w:rPr>
          <w:rFonts w:hint="cs"/>
          <w:rtl/>
        </w:rPr>
        <w:t>(</w:t>
      </w:r>
      <w:r>
        <w:rPr>
          <w:rFonts w:hint="cs"/>
          <w:rtl/>
        </w:rPr>
        <w:t>تودیع</w:t>
      </w:r>
      <w:r w:rsidR="00953560">
        <w:rPr>
          <w:rFonts w:hint="cs"/>
          <w:rtl/>
        </w:rPr>
        <w:t>):</w:t>
      </w:r>
      <w:r>
        <w:rPr>
          <w:rFonts w:hint="cs"/>
          <w:rtl/>
        </w:rPr>
        <w:t xml:space="preserve"> ترک گفتنی که برگشتی در آن نباشد </w:t>
      </w:r>
      <w:r>
        <w:rPr>
          <w:rFonts w:cs="Traditional Arabic" w:hint="cs"/>
          <w:rtl/>
        </w:rPr>
        <w:t>﴿</w:t>
      </w:r>
      <w:r w:rsidRPr="00120D31">
        <w:rPr>
          <w:rStyle w:val="Chard"/>
          <w:rtl/>
        </w:rPr>
        <w:t>قَلَىٰ</w:t>
      </w:r>
      <w:r>
        <w:rPr>
          <w:rFonts w:cs="Traditional Arabic" w:hint="cs"/>
          <w:rtl/>
        </w:rPr>
        <w:t>﴾</w:t>
      </w:r>
      <w:r w:rsidRPr="00476866">
        <w:rPr>
          <w:rFonts w:hint="cs"/>
          <w:rtl/>
        </w:rPr>
        <w:t>:</w:t>
      </w:r>
      <w:r>
        <w:rPr>
          <w:rFonts w:hint="cs"/>
          <w:rtl/>
        </w:rPr>
        <w:t xml:space="preserve"> شدت بغض و دشمنی </w:t>
      </w:r>
      <w:r>
        <w:rPr>
          <w:rFonts w:cs="Traditional Arabic" w:hint="cs"/>
          <w:rtl/>
        </w:rPr>
        <w:t>﴿</w:t>
      </w:r>
      <w:r w:rsidRPr="00120D31">
        <w:rPr>
          <w:rStyle w:val="Chard"/>
          <w:rFonts w:hint="cs"/>
          <w:rtl/>
        </w:rPr>
        <w:t>ٱ</w:t>
      </w:r>
      <w:r w:rsidRPr="00120D31">
        <w:rPr>
          <w:rStyle w:val="Chard"/>
          <w:rFonts w:hint="eastAsia"/>
          <w:rtl/>
        </w:rPr>
        <w:t>لۡأُولَىٰ</w:t>
      </w:r>
      <w:r>
        <w:rPr>
          <w:rFonts w:cs="Traditional Arabic" w:hint="cs"/>
          <w:rtl/>
        </w:rPr>
        <w:t>﴾</w:t>
      </w:r>
      <w:r w:rsidRPr="00120D31">
        <w:rPr>
          <w:rFonts w:hint="cs"/>
          <w:rtl/>
        </w:rPr>
        <w:t>:</w:t>
      </w:r>
      <w:r>
        <w:rPr>
          <w:rFonts w:hint="cs"/>
          <w:rtl/>
        </w:rPr>
        <w:t xml:space="preserve"> دنیا</w:t>
      </w:r>
      <w:r w:rsidR="00953560">
        <w:rPr>
          <w:rFonts w:hint="cs"/>
          <w:rtl/>
        </w:rPr>
        <w:t>.</w:t>
      </w:r>
      <w:r>
        <w:rPr>
          <w:rFonts w:hint="cs"/>
          <w:rtl/>
        </w:rPr>
        <w:t xml:space="preserve"> </w:t>
      </w:r>
      <w:r>
        <w:rPr>
          <w:rFonts w:cs="Traditional Arabic" w:hint="cs"/>
          <w:rtl/>
        </w:rPr>
        <w:t>﴿</w:t>
      </w:r>
      <w:r w:rsidRPr="00120D31">
        <w:rPr>
          <w:rStyle w:val="Chard"/>
          <w:rtl/>
        </w:rPr>
        <w:t>فَتَرۡضَىٰٓ</w:t>
      </w:r>
      <w:r>
        <w:rPr>
          <w:rFonts w:cs="Traditional Arabic" w:hint="cs"/>
          <w:rtl/>
        </w:rPr>
        <w:t>﴾</w:t>
      </w:r>
      <w:r w:rsidRPr="00120D31">
        <w:rPr>
          <w:rFonts w:hint="cs"/>
          <w:rtl/>
        </w:rPr>
        <w:t>:</w:t>
      </w:r>
      <w:r>
        <w:rPr>
          <w:rFonts w:hint="cs"/>
          <w:rtl/>
        </w:rPr>
        <w:t xml:space="preserve"> پس عطای خدا بر تو، چندان فراوان شود که راضی و خشنود گردی.</w:t>
      </w:r>
    </w:p>
    <w:p w:rsidR="00D16C62" w:rsidRDefault="00D16C62" w:rsidP="00D16C62">
      <w:pPr>
        <w:pStyle w:val="a9"/>
        <w:rPr>
          <w:rtl/>
        </w:rPr>
      </w:pPr>
      <w:r>
        <w:rPr>
          <w:rFonts w:hint="cs"/>
          <w:rtl/>
        </w:rPr>
        <w:t>مفهوم کلی آیات:</w:t>
      </w:r>
    </w:p>
    <w:p w:rsidR="00D16C62" w:rsidRDefault="00D16C62" w:rsidP="00D16C62">
      <w:pPr>
        <w:pStyle w:val="a8"/>
        <w:rPr>
          <w:rtl/>
        </w:rPr>
      </w:pPr>
      <w:r>
        <w:rPr>
          <w:rFonts w:hint="cs"/>
          <w:rtl/>
        </w:rPr>
        <w:t xml:space="preserve">انقطاع وحی از رسول الله </w:t>
      </w:r>
      <w:r>
        <w:rPr>
          <w:rFonts w:cs="CTraditional Arabic" w:hint="cs"/>
          <w:rtl/>
        </w:rPr>
        <w:t>ص</w:t>
      </w:r>
      <w:r>
        <w:rPr>
          <w:rFonts w:hint="cs"/>
          <w:rtl/>
        </w:rPr>
        <w:t xml:space="preserve"> هر</w:t>
      </w:r>
      <w:r w:rsidR="00953560">
        <w:rPr>
          <w:rFonts w:hint="cs"/>
          <w:rtl/>
        </w:rPr>
        <w:t xml:space="preserve"> </w:t>
      </w:r>
      <w:r>
        <w:rPr>
          <w:rFonts w:hint="cs"/>
          <w:rtl/>
        </w:rPr>
        <w:t>چند کوتاه بود اما بی‌سابقه بودن آن، سبب ناراحتی ایشان شد. خداوند عطاهایی را به پیامبر وعده داد که رضایت کامل وی را در آینده‌ای نه چندان دور بر آورده می‌سازد و او را برترین خلایق در دنیا و آخرت می‌گرداند.</w:t>
      </w:r>
    </w:p>
    <w:p w:rsidR="00D16C62" w:rsidRDefault="00D16C62" w:rsidP="00D16C62">
      <w:pPr>
        <w:pStyle w:val="a5"/>
        <w:rPr>
          <w:rtl/>
        </w:rPr>
      </w:pPr>
      <w:r>
        <w:rPr>
          <w:rFonts w:hint="cs"/>
          <w:rtl/>
        </w:rPr>
        <w:t>مبحث دوم: لزوم شناخت نعمت و چگونگی شکر آن</w:t>
      </w:r>
    </w:p>
    <w:p w:rsidR="00D16C62" w:rsidRDefault="00D16C62" w:rsidP="00953560">
      <w:pPr>
        <w:pStyle w:val="a8"/>
        <w:rPr>
          <w:rStyle w:val="Char6"/>
          <w:rtl/>
        </w:rPr>
      </w:pPr>
      <w:r w:rsidRPr="0044039C">
        <w:rPr>
          <w:rFonts w:cs="Traditional Arabic"/>
          <w:rtl/>
        </w:rPr>
        <w:t>﴿</w:t>
      </w:r>
      <w:r w:rsidRPr="00953560">
        <w:rPr>
          <w:rStyle w:val="Chard"/>
          <w:rtl/>
        </w:rPr>
        <w:t>أَلَم</w:t>
      </w:r>
      <w:r w:rsidRPr="00953560">
        <w:rPr>
          <w:rStyle w:val="Chard"/>
          <w:rFonts w:hint="cs"/>
          <w:rtl/>
        </w:rPr>
        <w:t>ۡ</w:t>
      </w:r>
      <w:r w:rsidRPr="00953560">
        <w:rPr>
          <w:rStyle w:val="Chard"/>
          <w:rtl/>
        </w:rPr>
        <w:t xml:space="preserve"> </w:t>
      </w:r>
      <w:r w:rsidRPr="00953560">
        <w:rPr>
          <w:rStyle w:val="Chard"/>
          <w:rFonts w:hint="cs"/>
          <w:rtl/>
        </w:rPr>
        <w:t>يَجِدۡكَ</w:t>
      </w:r>
      <w:r w:rsidRPr="00953560">
        <w:rPr>
          <w:rStyle w:val="Chard"/>
          <w:rtl/>
        </w:rPr>
        <w:t xml:space="preserve"> </w:t>
      </w:r>
      <w:r w:rsidRPr="00953560">
        <w:rPr>
          <w:rStyle w:val="Chard"/>
          <w:rFonts w:hint="cs"/>
          <w:rtl/>
        </w:rPr>
        <w:t>يَتِيمٗا</w:t>
      </w:r>
      <w:r w:rsidRPr="00953560">
        <w:rPr>
          <w:rStyle w:val="Chard"/>
          <w:rtl/>
        </w:rPr>
        <w:t xml:space="preserve"> </w:t>
      </w:r>
      <w:r w:rsidRPr="00953560">
        <w:rPr>
          <w:rStyle w:val="Chard"/>
          <w:rFonts w:hint="cs"/>
          <w:rtl/>
        </w:rPr>
        <w:t>فَ‍َٔاوَىٰ</w:t>
      </w:r>
      <w:r w:rsidRPr="00953560">
        <w:rPr>
          <w:rStyle w:val="Chard"/>
          <w:rtl/>
        </w:rPr>
        <w:t xml:space="preserve">٦ وَوَجَدَكَ ضَآلّٗا فَهَدَىٰ٧ وَوَجَدَكَ عَآئِلٗا فَأَغۡنَىٰ٨ فَأَمَّا </w:t>
      </w:r>
      <w:r w:rsidRPr="00953560">
        <w:rPr>
          <w:rStyle w:val="Chard"/>
          <w:rFonts w:hint="cs"/>
          <w:rtl/>
        </w:rPr>
        <w:t>ٱ</w:t>
      </w:r>
      <w:r w:rsidRPr="00953560">
        <w:rPr>
          <w:rStyle w:val="Chard"/>
          <w:rFonts w:hint="eastAsia"/>
          <w:rtl/>
        </w:rPr>
        <w:t>لۡيَتِيمَ</w:t>
      </w:r>
      <w:r w:rsidRPr="00953560">
        <w:rPr>
          <w:rStyle w:val="Chard"/>
          <w:rtl/>
        </w:rPr>
        <w:t xml:space="preserve"> فَلَا تَقۡهَرۡ٩ وَأَمَّا </w:t>
      </w:r>
      <w:r w:rsidRPr="00953560">
        <w:rPr>
          <w:rStyle w:val="Chard"/>
          <w:rFonts w:hint="cs"/>
          <w:rtl/>
        </w:rPr>
        <w:t>ٱ</w:t>
      </w:r>
      <w:r w:rsidRPr="00953560">
        <w:rPr>
          <w:rStyle w:val="Chard"/>
          <w:rFonts w:hint="eastAsia"/>
          <w:rtl/>
        </w:rPr>
        <w:t>لسَّآئِلَ</w:t>
      </w:r>
      <w:r w:rsidRPr="00953560">
        <w:rPr>
          <w:rStyle w:val="Chard"/>
          <w:rtl/>
        </w:rPr>
        <w:t xml:space="preserve"> فَلَا تَنۡهَرۡ١٠ وَأَمَّا بِنِعۡمَةِ رَبِّكَ فَحَدِّثۡ١١</w:t>
      </w:r>
      <w:r w:rsidRPr="0044039C">
        <w:rPr>
          <w:rFonts w:ascii="Times New Roman" w:cs="Traditional Arabic" w:hint="cs"/>
          <w:rtl/>
        </w:rPr>
        <w:t>﴾</w:t>
      </w:r>
      <w:r>
        <w:rPr>
          <w:rFonts w:ascii="Times New Roman"/>
          <w:szCs w:val="24"/>
          <w:rtl/>
        </w:rPr>
        <w:t xml:space="preserve"> </w:t>
      </w:r>
      <w:r w:rsidRPr="0044039C">
        <w:rPr>
          <w:rStyle w:val="Char6"/>
          <w:rtl/>
        </w:rPr>
        <w:t>[الضحى: 6-11]</w:t>
      </w:r>
      <w:r w:rsidRPr="0044039C">
        <w:rPr>
          <w:rStyle w:val="Char6"/>
          <w:rFonts w:hint="cs"/>
          <w:rtl/>
        </w:rPr>
        <w:t>.</w:t>
      </w:r>
    </w:p>
    <w:p w:rsidR="00D16C62" w:rsidRDefault="00D16C62" w:rsidP="00D16C62">
      <w:pPr>
        <w:pStyle w:val="a9"/>
        <w:rPr>
          <w:rtl/>
        </w:rPr>
      </w:pPr>
      <w:r>
        <w:rPr>
          <w:rFonts w:hint="cs"/>
          <w:rtl/>
        </w:rPr>
        <w:t xml:space="preserve">ترجمه: </w:t>
      </w:r>
    </w:p>
    <w:p w:rsidR="00D16C62" w:rsidRDefault="00D16C62" w:rsidP="00D16C62">
      <w:pPr>
        <w:pStyle w:val="a8"/>
        <w:rPr>
          <w:rtl/>
        </w:rPr>
      </w:pPr>
      <w:r>
        <w:rPr>
          <w:rFonts w:hint="cs"/>
          <w:rtl/>
        </w:rPr>
        <w:t>«</w:t>
      </w:r>
      <w:r w:rsidRPr="0044039C">
        <w:rPr>
          <w:rFonts w:hint="cs"/>
          <w:rtl/>
        </w:rPr>
        <w:t>آیا تو را یتیم نیافت پس جای داد! (6) و تو را سرگردان یافت پس هدایت نمود! (7) و تو را تنگدست یافت</w:t>
      </w:r>
      <w:r w:rsidR="00953560">
        <w:rPr>
          <w:rFonts w:hint="cs"/>
          <w:rtl/>
        </w:rPr>
        <w:t xml:space="preserve"> پس</w:t>
      </w:r>
      <w:r w:rsidRPr="0044039C">
        <w:rPr>
          <w:rFonts w:hint="cs"/>
          <w:rtl/>
        </w:rPr>
        <w:t xml:space="preserve"> بی‌نیاز ساخت! (8) پس اما یتیم را هرگز خوار مشمار (9) و اما خواهنده را پس به تندی مران (10) و اما به نعمت پروردگارت پس سخن بران (11)</w:t>
      </w:r>
      <w:r>
        <w:rPr>
          <w:rFonts w:hint="cs"/>
          <w:rtl/>
        </w:rPr>
        <w:t>».</w:t>
      </w:r>
    </w:p>
    <w:p w:rsidR="00D16C62" w:rsidRDefault="00D16C62" w:rsidP="00D16C62">
      <w:pPr>
        <w:pStyle w:val="a8"/>
        <w:rPr>
          <w:rtl/>
        </w:rPr>
      </w:pPr>
      <w:r w:rsidRPr="00915D23">
        <w:rPr>
          <w:rStyle w:val="Char5"/>
          <w:rFonts w:hint="cs"/>
          <w:rtl/>
        </w:rPr>
        <w:t>توضیحات:</w:t>
      </w:r>
    </w:p>
    <w:p w:rsidR="00D16C62" w:rsidRDefault="00D16C62" w:rsidP="0098622C">
      <w:pPr>
        <w:pStyle w:val="a8"/>
        <w:rPr>
          <w:rtl/>
        </w:rPr>
      </w:pPr>
      <w:r>
        <w:rPr>
          <w:rFonts w:cs="Traditional Arabic" w:hint="cs"/>
          <w:rtl/>
        </w:rPr>
        <w:t>﴿</w:t>
      </w:r>
      <w:r w:rsidRPr="009B6B81">
        <w:rPr>
          <w:rStyle w:val="Chard"/>
          <w:rFonts w:hint="cs"/>
          <w:rtl/>
        </w:rPr>
        <w:t>يَتِيمٗا</w:t>
      </w:r>
      <w:r>
        <w:rPr>
          <w:rFonts w:cs="Traditional Arabic" w:hint="cs"/>
          <w:rtl/>
        </w:rPr>
        <w:t>﴾</w:t>
      </w:r>
      <w:r w:rsidRPr="00D81098">
        <w:rPr>
          <w:rFonts w:hint="cs"/>
          <w:rtl/>
        </w:rPr>
        <w:t>:</w:t>
      </w:r>
      <w:r>
        <w:rPr>
          <w:rFonts w:hint="cs"/>
          <w:rtl/>
        </w:rPr>
        <w:t xml:space="preserve"> اشاره به وضعیت کودکی پیامبر </w:t>
      </w:r>
      <w:r>
        <w:rPr>
          <w:rFonts w:cs="CTraditional Arabic" w:hint="cs"/>
          <w:rtl/>
        </w:rPr>
        <w:t>ص</w:t>
      </w:r>
      <w:r>
        <w:rPr>
          <w:rFonts w:hint="cs"/>
          <w:rtl/>
        </w:rPr>
        <w:t xml:space="preserve"> دارد که قبل از تولد پدر را از دست داد، در شش ماهگی مادر و در هشت سالگی سرپرست خود یعنی جدش عبدالمطلب وفات کرد و از آن به بعد تحت سرپرستی عمویش ابوطالب قرار گرفت</w:t>
      </w:r>
      <w:r w:rsidR="00953560">
        <w:rPr>
          <w:rFonts w:hint="cs"/>
          <w:rtl/>
        </w:rPr>
        <w:t>.</w:t>
      </w:r>
      <w:r>
        <w:rPr>
          <w:rFonts w:hint="cs"/>
          <w:rtl/>
        </w:rPr>
        <w:t xml:space="preserve"> </w:t>
      </w:r>
      <w:r>
        <w:rPr>
          <w:rFonts w:cs="Traditional Arabic" w:hint="cs"/>
          <w:rtl/>
        </w:rPr>
        <w:t>﴿</w:t>
      </w:r>
      <w:r w:rsidRPr="009B6B81">
        <w:rPr>
          <w:rStyle w:val="Chard"/>
          <w:rFonts w:hint="cs"/>
          <w:rtl/>
        </w:rPr>
        <w:t>اوَىٰ</w:t>
      </w:r>
      <w:r>
        <w:rPr>
          <w:rFonts w:cs="Traditional Arabic" w:hint="cs"/>
          <w:rtl/>
        </w:rPr>
        <w:t>﴾</w:t>
      </w:r>
      <w:r w:rsidRPr="00D81098">
        <w:rPr>
          <w:rFonts w:hint="cs"/>
          <w:rtl/>
        </w:rPr>
        <w:t>:</w:t>
      </w:r>
      <w:r>
        <w:rPr>
          <w:rFonts w:hint="cs"/>
          <w:rtl/>
        </w:rPr>
        <w:t xml:space="preserve"> مأوی و جای داد</w:t>
      </w:r>
      <w:r w:rsidR="00953560">
        <w:rPr>
          <w:rFonts w:hint="cs"/>
          <w:rtl/>
        </w:rPr>
        <w:t>.</w:t>
      </w:r>
      <w:r>
        <w:rPr>
          <w:rFonts w:hint="cs"/>
          <w:rtl/>
        </w:rPr>
        <w:t xml:space="preserve"> </w:t>
      </w:r>
      <w:r>
        <w:rPr>
          <w:rFonts w:cs="Traditional Arabic" w:hint="cs"/>
          <w:rtl/>
        </w:rPr>
        <w:t>﴿</w:t>
      </w:r>
      <w:r w:rsidRPr="00244230">
        <w:rPr>
          <w:rStyle w:val="Chard"/>
          <w:rtl/>
        </w:rPr>
        <w:t>ضَآل</w:t>
      </w:r>
      <w:r>
        <w:rPr>
          <w:rFonts w:cs="Traditional Arabic" w:hint="cs"/>
          <w:rtl/>
        </w:rPr>
        <w:t>﴾</w:t>
      </w:r>
      <w:r w:rsidRPr="006F71AB">
        <w:rPr>
          <w:rFonts w:hint="cs"/>
          <w:rtl/>
        </w:rPr>
        <w:t>:</w:t>
      </w:r>
      <w:r>
        <w:rPr>
          <w:rFonts w:hint="cs"/>
          <w:rtl/>
        </w:rPr>
        <w:t xml:space="preserve"> در اصل به معنای گم کردن است ودر اینجا اشاره به سرگردانی و حیرانی پیامبر قبل از بعثت دارد که پیوسته در اندیشه‌ی دین و معرفت صحیح خداوند بود</w:t>
      </w:r>
      <w:r w:rsidR="00953560">
        <w:rPr>
          <w:rFonts w:hint="cs"/>
          <w:rtl/>
        </w:rPr>
        <w:t>.</w:t>
      </w:r>
      <w:r>
        <w:rPr>
          <w:rFonts w:hint="cs"/>
          <w:rtl/>
        </w:rPr>
        <w:t xml:space="preserve"> </w:t>
      </w:r>
      <w:r>
        <w:rPr>
          <w:rFonts w:cs="Traditional Arabic" w:hint="cs"/>
          <w:rtl/>
        </w:rPr>
        <w:t>﴿</w:t>
      </w:r>
      <w:r w:rsidRPr="004F6CDA">
        <w:rPr>
          <w:rStyle w:val="Chard"/>
          <w:rtl/>
        </w:rPr>
        <w:t>عَآئِل</w:t>
      </w:r>
      <w:r>
        <w:rPr>
          <w:rFonts w:cs="Traditional Arabic" w:hint="cs"/>
          <w:rtl/>
        </w:rPr>
        <w:t>﴾</w:t>
      </w:r>
      <w:r>
        <w:rPr>
          <w:rFonts w:hint="cs"/>
          <w:rtl/>
        </w:rPr>
        <w:t xml:space="preserve"> </w:t>
      </w:r>
      <w:r w:rsidR="00953560">
        <w:rPr>
          <w:rFonts w:hint="cs"/>
          <w:rtl/>
        </w:rPr>
        <w:t>(</w:t>
      </w:r>
      <w:r>
        <w:rPr>
          <w:rFonts w:hint="cs"/>
          <w:rtl/>
        </w:rPr>
        <w:t>عیل</w:t>
      </w:r>
      <w:r w:rsidR="00953560">
        <w:rPr>
          <w:rFonts w:hint="cs"/>
          <w:rtl/>
        </w:rPr>
        <w:t>):</w:t>
      </w:r>
      <w:r>
        <w:rPr>
          <w:rFonts w:hint="cs"/>
          <w:rtl/>
        </w:rPr>
        <w:t xml:space="preserve"> فقیری که فقر بر او فشار می‌آورد</w:t>
      </w:r>
      <w:r w:rsidR="00953560">
        <w:rPr>
          <w:rFonts w:hint="cs"/>
          <w:rtl/>
        </w:rPr>
        <w:t>.</w:t>
      </w:r>
      <w:r>
        <w:rPr>
          <w:rFonts w:hint="cs"/>
          <w:rtl/>
        </w:rPr>
        <w:t xml:space="preserve"> </w:t>
      </w:r>
      <w:r>
        <w:rPr>
          <w:rFonts w:cs="Traditional Arabic" w:hint="cs"/>
          <w:rtl/>
        </w:rPr>
        <w:t>﴿</w:t>
      </w:r>
      <w:r w:rsidRPr="006F71AB">
        <w:rPr>
          <w:rStyle w:val="Chard"/>
          <w:rtl/>
        </w:rPr>
        <w:t>فَأَغۡنَىٰ</w:t>
      </w:r>
      <w:r>
        <w:rPr>
          <w:rFonts w:cs="Traditional Arabic" w:hint="cs"/>
          <w:rtl/>
        </w:rPr>
        <w:t>﴾</w:t>
      </w:r>
      <w:r w:rsidRPr="006F71AB">
        <w:rPr>
          <w:rFonts w:hint="cs"/>
          <w:rtl/>
        </w:rPr>
        <w:t>:</w:t>
      </w:r>
      <w:r>
        <w:rPr>
          <w:rFonts w:hint="cs"/>
          <w:rtl/>
        </w:rPr>
        <w:t xml:space="preserve"> بی‌نیاز و توانگر ساخت که هم از لحاظ مادی با مال خدیجه به تجارت می‌پرداخت و هم از لحاظ معنوی دارای غنای نفس و قناعت درون بود</w:t>
      </w:r>
      <w:r w:rsidR="0098622C">
        <w:rPr>
          <w:rFonts w:hint="cs"/>
          <w:rtl/>
        </w:rPr>
        <w:t>.</w:t>
      </w:r>
      <w:r>
        <w:rPr>
          <w:rFonts w:hint="cs"/>
          <w:rtl/>
        </w:rPr>
        <w:t xml:space="preserve"> </w:t>
      </w:r>
      <w:r>
        <w:rPr>
          <w:rFonts w:cs="Traditional Arabic" w:hint="cs"/>
          <w:rtl/>
        </w:rPr>
        <w:t>﴿</w:t>
      </w:r>
      <w:r w:rsidRPr="006F71AB">
        <w:rPr>
          <w:rStyle w:val="Chard"/>
          <w:rtl/>
        </w:rPr>
        <w:t>فَلَا تَقۡهَرۡ</w:t>
      </w:r>
      <w:r>
        <w:rPr>
          <w:rFonts w:cs="Traditional Arabic" w:hint="cs"/>
          <w:rtl/>
        </w:rPr>
        <w:t>﴾</w:t>
      </w:r>
      <w:r>
        <w:rPr>
          <w:rFonts w:hint="cs"/>
          <w:rtl/>
        </w:rPr>
        <w:t xml:space="preserve"> </w:t>
      </w:r>
      <w:r w:rsidR="0098622C">
        <w:rPr>
          <w:rFonts w:hint="cs"/>
          <w:rtl/>
        </w:rPr>
        <w:t>(</w:t>
      </w:r>
      <w:r>
        <w:rPr>
          <w:rFonts w:hint="cs"/>
          <w:rtl/>
        </w:rPr>
        <w:t>قهر</w:t>
      </w:r>
      <w:r w:rsidR="0098622C">
        <w:rPr>
          <w:rFonts w:hint="cs"/>
          <w:rtl/>
        </w:rPr>
        <w:t>):</w:t>
      </w:r>
      <w:r>
        <w:rPr>
          <w:rFonts w:hint="cs"/>
          <w:rtl/>
        </w:rPr>
        <w:t xml:space="preserve"> کوچک و خوار مشمار</w:t>
      </w:r>
      <w:r w:rsidR="0098622C">
        <w:rPr>
          <w:rFonts w:hint="cs"/>
          <w:rtl/>
        </w:rPr>
        <w:t>.</w:t>
      </w:r>
      <w:r>
        <w:rPr>
          <w:rFonts w:hint="cs"/>
          <w:rtl/>
        </w:rPr>
        <w:t xml:space="preserve"> </w:t>
      </w:r>
      <w:r>
        <w:rPr>
          <w:rFonts w:cs="Traditional Arabic" w:hint="cs"/>
          <w:rtl/>
        </w:rPr>
        <w:t>﴿</w:t>
      </w:r>
      <w:r w:rsidRPr="006F71AB">
        <w:rPr>
          <w:rStyle w:val="Chard"/>
          <w:rtl/>
        </w:rPr>
        <w:t>فَلَا تَنۡهَرۡ</w:t>
      </w:r>
      <w:r>
        <w:rPr>
          <w:rFonts w:cs="Traditional Arabic" w:hint="cs"/>
          <w:rtl/>
        </w:rPr>
        <w:t>﴾</w:t>
      </w:r>
      <w:r>
        <w:rPr>
          <w:rFonts w:hint="cs"/>
          <w:rtl/>
        </w:rPr>
        <w:t xml:space="preserve"> </w:t>
      </w:r>
      <w:r w:rsidR="0098622C">
        <w:rPr>
          <w:rFonts w:hint="cs"/>
          <w:rtl/>
        </w:rPr>
        <w:t>(</w:t>
      </w:r>
      <w:r>
        <w:rPr>
          <w:rFonts w:hint="cs"/>
          <w:rtl/>
        </w:rPr>
        <w:t>نَهر</w:t>
      </w:r>
      <w:r w:rsidR="0098622C">
        <w:rPr>
          <w:rFonts w:hint="cs"/>
          <w:rtl/>
        </w:rPr>
        <w:t>):</w:t>
      </w:r>
      <w:r>
        <w:rPr>
          <w:rFonts w:hint="cs"/>
          <w:rtl/>
        </w:rPr>
        <w:t xml:space="preserve"> تندی مکن و او را مران</w:t>
      </w:r>
      <w:r w:rsidR="0098622C">
        <w:rPr>
          <w:rFonts w:hint="cs"/>
          <w:rtl/>
        </w:rPr>
        <w:t>.</w:t>
      </w:r>
      <w:r>
        <w:rPr>
          <w:rFonts w:hint="cs"/>
          <w:rtl/>
        </w:rPr>
        <w:t xml:space="preserve"> </w:t>
      </w:r>
      <w:r>
        <w:rPr>
          <w:rFonts w:cs="Traditional Arabic" w:hint="cs"/>
          <w:rtl/>
        </w:rPr>
        <w:t>﴿</w:t>
      </w:r>
      <w:r w:rsidRPr="006F71AB">
        <w:rPr>
          <w:rStyle w:val="Chard"/>
          <w:rtl/>
        </w:rPr>
        <w:t>حَدِّثۡ</w:t>
      </w:r>
      <w:r>
        <w:rPr>
          <w:rFonts w:cs="Traditional Arabic" w:hint="cs"/>
          <w:rtl/>
        </w:rPr>
        <w:t>﴾</w:t>
      </w:r>
      <w:r w:rsidRPr="006F71AB">
        <w:rPr>
          <w:rFonts w:hint="cs"/>
          <w:rtl/>
        </w:rPr>
        <w:t>:</w:t>
      </w:r>
      <w:r>
        <w:rPr>
          <w:rFonts w:hint="cs"/>
          <w:rtl/>
        </w:rPr>
        <w:t xml:space="preserve"> سخن بگوی، به یادآور نعمت‌های پروردگارت را تا شکر آن بر تو آسان شود.</w:t>
      </w:r>
    </w:p>
    <w:p w:rsidR="00D16C62" w:rsidRDefault="00D16C62" w:rsidP="00D16C62">
      <w:pPr>
        <w:pStyle w:val="a9"/>
        <w:rPr>
          <w:rtl/>
        </w:rPr>
      </w:pPr>
      <w:r>
        <w:rPr>
          <w:rFonts w:hint="cs"/>
          <w:rtl/>
        </w:rPr>
        <w:t>مفهوم کلی آیات:</w:t>
      </w:r>
    </w:p>
    <w:p w:rsidR="00D16C62" w:rsidRDefault="00D16C62" w:rsidP="00D16C62">
      <w:pPr>
        <w:pStyle w:val="a8"/>
        <w:rPr>
          <w:rtl/>
        </w:rPr>
      </w:pPr>
      <w:r>
        <w:rPr>
          <w:rFonts w:hint="cs"/>
          <w:rtl/>
        </w:rPr>
        <w:t xml:space="preserve">رسول اکرم </w:t>
      </w:r>
      <w:r>
        <w:rPr>
          <w:rFonts w:cs="CTraditional Arabic" w:hint="cs"/>
          <w:rtl/>
        </w:rPr>
        <w:t>ص</w:t>
      </w:r>
      <w:r>
        <w:rPr>
          <w:rFonts w:hint="cs"/>
          <w:rtl/>
        </w:rPr>
        <w:t xml:space="preserve"> در شرایط بسیار سخت و دشواری زندگی می‌کرد، در کودکی از نعمت پدر و</w:t>
      </w:r>
      <w:r w:rsidR="0098622C">
        <w:rPr>
          <w:rFonts w:hint="cs"/>
          <w:rtl/>
        </w:rPr>
        <w:t xml:space="preserve"> </w:t>
      </w:r>
      <w:r>
        <w:rPr>
          <w:rFonts w:hint="cs"/>
          <w:rtl/>
        </w:rPr>
        <w:t>مادر محروم شد واز خردسالی مجبور بود برای امرار معاش چوپانی کند، بدین خاطر درد یتیمی و فقر را کاملاً حس کرده بود، از این رو خداوند این مشقت‌ها را به یاد پیامبر می‌آورد و از او می‌خواهد که شکر این همه نعمت را به جای آورد</w:t>
      </w:r>
      <w:r w:rsidR="0098622C">
        <w:rPr>
          <w:rFonts w:hint="cs"/>
          <w:rtl/>
        </w:rPr>
        <w:t>.</w:t>
      </w:r>
      <w:r>
        <w:rPr>
          <w:rFonts w:hint="cs"/>
          <w:rtl/>
        </w:rPr>
        <w:t xml:space="preserve"> سزاوار است که ما نیز اندکی به خودمان نگاه کنیم که از چه نعمت‌هایی بهره‌مندیم و باز ناسپاسی می‌کنیم، پس در حقیقت این سوره درس مهم و هشدار محکمی به همه‌ی کسانی است که در خوشی‌های این جهان سرمست هستند و هیچ</w:t>
      </w:r>
      <w:r w:rsidR="0098622C">
        <w:rPr>
          <w:rFonts w:hint="cs"/>
          <w:rtl/>
        </w:rPr>
        <w:t xml:space="preserve"> </w:t>
      </w:r>
      <w:r>
        <w:rPr>
          <w:rFonts w:hint="cs"/>
          <w:rtl/>
        </w:rPr>
        <w:t>‌کس را غیر از خود نمی‌شناسند و ...</w:t>
      </w:r>
    </w:p>
    <w:p w:rsidR="00D16C62" w:rsidRDefault="00D16C62" w:rsidP="00D16C62">
      <w:pPr>
        <w:pStyle w:val="a9"/>
        <w:rPr>
          <w:rtl/>
        </w:rPr>
      </w:pPr>
      <w:r>
        <w:rPr>
          <w:rFonts w:hint="cs"/>
          <w:rtl/>
        </w:rPr>
        <w:t>برداشت‌ها و فواید سوره:</w:t>
      </w:r>
    </w:p>
    <w:p w:rsidR="00D16C62" w:rsidRDefault="00D16C62" w:rsidP="00707090">
      <w:pPr>
        <w:pStyle w:val="a8"/>
        <w:numPr>
          <w:ilvl w:val="0"/>
          <w:numId w:val="46"/>
        </w:numPr>
        <w:ind w:left="680" w:hanging="340"/>
      </w:pPr>
      <w:r>
        <w:rPr>
          <w:rFonts w:hint="cs"/>
          <w:rtl/>
        </w:rPr>
        <w:t>عنایت خاص خداوند به رسول بزرگوارش و فضایل و مواهب بی‌شماری که از کودکی تا بعثت و بعد از آن به وی عطا کرد.</w:t>
      </w:r>
    </w:p>
    <w:p w:rsidR="00D16C62" w:rsidRDefault="00D16C62" w:rsidP="00707090">
      <w:pPr>
        <w:pStyle w:val="a8"/>
        <w:numPr>
          <w:ilvl w:val="0"/>
          <w:numId w:val="46"/>
        </w:numPr>
        <w:ind w:left="680" w:hanging="340"/>
      </w:pPr>
      <w:r>
        <w:rPr>
          <w:rFonts w:hint="cs"/>
          <w:rtl/>
        </w:rPr>
        <w:t>تأکید بر احسان و نیکی به یتیم و هر فقیری که از ما کمک بخواهد.</w:t>
      </w:r>
    </w:p>
    <w:p w:rsidR="00D16C62" w:rsidRDefault="00D16C62" w:rsidP="00707090">
      <w:pPr>
        <w:pStyle w:val="a8"/>
        <w:numPr>
          <w:ilvl w:val="0"/>
          <w:numId w:val="46"/>
        </w:numPr>
        <w:ind w:left="680" w:hanging="340"/>
      </w:pPr>
      <w:r>
        <w:rPr>
          <w:rFonts w:hint="cs"/>
          <w:rtl/>
        </w:rPr>
        <w:t>بازگو نمودن نعمت‌هایی که خداوند به انسان عنایت می‌فرماید سبب می‌شود انسان از یاد خدا غافل نشده و پیوسته شکرگزار نعمت‌های او باشد و دیگران را نیز از آن نعمت‌ها بهره‌مند سازد.</w:t>
      </w:r>
    </w:p>
    <w:p w:rsidR="00D16C62" w:rsidRDefault="00D16C62" w:rsidP="00707090">
      <w:pPr>
        <w:pStyle w:val="a8"/>
        <w:numPr>
          <w:ilvl w:val="0"/>
          <w:numId w:val="46"/>
        </w:numPr>
        <w:ind w:left="680" w:hanging="340"/>
      </w:pPr>
      <w:r>
        <w:rPr>
          <w:rFonts w:hint="cs"/>
          <w:rtl/>
        </w:rPr>
        <w:t xml:space="preserve">حیات حقیقی و باقی در آخرت است و دنیا فانی و زودگذر است. در صحیح بخاری و مسلم از انس بن مالک نقل شده که پیامبر </w:t>
      </w:r>
      <w:r>
        <w:rPr>
          <w:rFonts w:cs="CTraditional Arabic" w:hint="cs"/>
          <w:rtl/>
        </w:rPr>
        <w:t>ص</w:t>
      </w:r>
      <w:r>
        <w:rPr>
          <w:rFonts w:hint="cs"/>
          <w:rtl/>
        </w:rPr>
        <w:t xml:space="preserve"> می‌فرمود: </w:t>
      </w:r>
      <w:r w:rsidRPr="0098622C">
        <w:rPr>
          <w:rFonts w:hint="cs"/>
          <w:rtl/>
        </w:rPr>
        <w:t>«</w:t>
      </w:r>
      <w:r w:rsidRPr="00C05890">
        <w:rPr>
          <w:rStyle w:val="Char3"/>
          <w:rFonts w:hint="cs"/>
          <w:rtl/>
        </w:rPr>
        <w:t>اللَّهُمَّ لَا عّيْشّ إِلَّا عًیْشُ الْلآخِرَة</w:t>
      </w:r>
      <w:r w:rsidRPr="0098622C">
        <w:rPr>
          <w:rFonts w:hint="cs"/>
          <w:rtl/>
        </w:rPr>
        <w:t>»</w:t>
      </w:r>
      <w:r w:rsidR="0098622C">
        <w:rPr>
          <w:rFonts w:hint="cs"/>
          <w:rtl/>
        </w:rPr>
        <w:t>.</w:t>
      </w:r>
      <w:r>
        <w:rPr>
          <w:rFonts w:hint="cs"/>
          <w:rtl/>
        </w:rPr>
        <w:t xml:space="preserve"> </w:t>
      </w:r>
      <w:r w:rsidRPr="00C05890">
        <w:rPr>
          <w:rFonts w:hint="cs"/>
          <w:rtl/>
        </w:rPr>
        <w:t>«خدایا</w:t>
      </w:r>
      <w:r>
        <w:rPr>
          <w:rFonts w:hint="cs"/>
          <w:rtl/>
        </w:rPr>
        <w:t xml:space="preserve">! زندگی </w:t>
      </w:r>
      <w:r w:rsidR="0098622C">
        <w:rPr>
          <w:rFonts w:hint="cs"/>
          <w:rtl/>
        </w:rPr>
        <w:t>[</w:t>
      </w:r>
      <w:r>
        <w:rPr>
          <w:rFonts w:hint="cs"/>
          <w:rtl/>
        </w:rPr>
        <w:t>حقیقی</w:t>
      </w:r>
      <w:r w:rsidR="0098622C">
        <w:rPr>
          <w:rFonts w:hint="cs"/>
          <w:rtl/>
        </w:rPr>
        <w:t>]</w:t>
      </w:r>
      <w:r>
        <w:rPr>
          <w:rFonts w:hint="cs"/>
          <w:rtl/>
        </w:rPr>
        <w:t xml:space="preserve"> جز زندگی آخرت، </w:t>
      </w:r>
      <w:r w:rsidRPr="00C05890">
        <w:rPr>
          <w:rFonts w:hint="cs"/>
          <w:rtl/>
        </w:rPr>
        <w:t>نیست».</w:t>
      </w:r>
    </w:p>
    <w:p w:rsidR="00D16C62" w:rsidRDefault="00D16C62" w:rsidP="00707090">
      <w:pPr>
        <w:pStyle w:val="a8"/>
        <w:numPr>
          <w:ilvl w:val="0"/>
          <w:numId w:val="46"/>
        </w:numPr>
        <w:ind w:left="680" w:hanging="340"/>
      </w:pPr>
      <w:r>
        <w:rPr>
          <w:rFonts w:hint="cs"/>
          <w:rtl/>
        </w:rPr>
        <w:t>انسان باید در زندگی از آنچه دارد بهره ببرد نه آن</w:t>
      </w:r>
      <w:r w:rsidR="0098622C">
        <w:rPr>
          <w:rFonts w:hint="eastAsia"/>
          <w:rtl/>
        </w:rPr>
        <w:t>‌</w:t>
      </w:r>
      <w:r>
        <w:rPr>
          <w:rFonts w:hint="cs"/>
          <w:rtl/>
        </w:rPr>
        <w:t>که همیشه در حسرت نداشته‌هایش باشد.</w:t>
      </w:r>
    </w:p>
    <w:p w:rsidR="00D16C62" w:rsidRDefault="00D16C62" w:rsidP="00707090">
      <w:pPr>
        <w:pStyle w:val="a8"/>
        <w:numPr>
          <w:ilvl w:val="0"/>
          <w:numId w:val="46"/>
        </w:numPr>
        <w:ind w:left="680" w:hanging="340"/>
      </w:pPr>
      <w:r>
        <w:rPr>
          <w:rFonts w:hint="cs"/>
          <w:rtl/>
        </w:rPr>
        <w:t>شکر نعمت واجب است و بهترین شکل آن، شکرگزاری از جنس همان نعمت است.</w:t>
      </w:r>
    </w:p>
    <w:p w:rsidR="00D16C62" w:rsidRDefault="00D16C62" w:rsidP="00707090">
      <w:pPr>
        <w:pStyle w:val="a8"/>
        <w:numPr>
          <w:ilvl w:val="0"/>
          <w:numId w:val="46"/>
        </w:numPr>
        <w:ind w:left="680" w:hanging="340"/>
      </w:pPr>
      <w:r>
        <w:rPr>
          <w:rFonts w:hint="cs"/>
          <w:rtl/>
        </w:rPr>
        <w:t>هدایت بهترین و با ارزش‌ترین نعمت الهی است که باید از آن سخن گفت و شکر آن را به جای آورد.</w:t>
      </w:r>
    </w:p>
    <w:p w:rsidR="00D16C62" w:rsidRDefault="00D16C62" w:rsidP="00D16C62">
      <w:pPr>
        <w:pStyle w:val="a8"/>
        <w:ind w:firstLine="0"/>
        <w:jc w:val="center"/>
        <w:rPr>
          <w:rtl/>
        </w:rPr>
      </w:pPr>
      <w:r>
        <w:rPr>
          <w:rFonts w:hint="cs"/>
          <w:rtl/>
        </w:rPr>
        <w:t>* * *</w:t>
      </w:r>
    </w:p>
    <w:p w:rsidR="00D16C62" w:rsidRDefault="00D16C62" w:rsidP="00D16C62">
      <w:pPr>
        <w:pStyle w:val="a8"/>
        <w:rPr>
          <w:rtl/>
        </w:rPr>
      </w:pPr>
    </w:p>
    <w:p w:rsidR="00D16C62" w:rsidRDefault="00D16C62" w:rsidP="00D16C62">
      <w:pPr>
        <w:pStyle w:val="a8"/>
        <w:rPr>
          <w:rtl/>
        </w:rPr>
      </w:pPr>
    </w:p>
    <w:p w:rsidR="00D16C62" w:rsidRDefault="00D16C62" w:rsidP="00D16C62">
      <w:pPr>
        <w:pStyle w:val="a8"/>
        <w:rPr>
          <w:rtl/>
        </w:rPr>
        <w:sectPr w:rsidR="00D16C62" w:rsidSect="00547B6F">
          <w:footnotePr>
            <w:numRestart w:val="eachPage"/>
          </w:footnotePr>
          <w:type w:val="oddPage"/>
          <w:pgSz w:w="9356" w:h="13608" w:code="9"/>
          <w:pgMar w:top="567" w:right="1134" w:bottom="851" w:left="1134" w:header="454" w:footer="0" w:gutter="0"/>
          <w:cols w:space="708"/>
          <w:titlePg/>
          <w:bidi/>
          <w:docGrid w:linePitch="381"/>
        </w:sectPr>
      </w:pPr>
    </w:p>
    <w:p w:rsidR="00D16C62" w:rsidRDefault="00D16C62" w:rsidP="00D16C62">
      <w:pPr>
        <w:pStyle w:val="a1"/>
        <w:rPr>
          <w:rtl/>
        </w:rPr>
      </w:pPr>
      <w:bookmarkStart w:id="38" w:name="_Toc441594981"/>
      <w:r>
        <w:rPr>
          <w:rFonts w:hint="cs"/>
          <w:rtl/>
        </w:rPr>
        <w:t>سوره‌ی شرح</w:t>
      </w:r>
      <w:bookmarkEnd w:id="38"/>
    </w:p>
    <w:p w:rsidR="00D16C62" w:rsidRDefault="00D16C62" w:rsidP="00D16C62">
      <w:pPr>
        <w:pStyle w:val="a8"/>
        <w:rPr>
          <w:rtl/>
        </w:rPr>
      </w:pPr>
      <w:r w:rsidRPr="002F2CEE">
        <w:rPr>
          <w:rStyle w:val="Char5"/>
          <w:rFonts w:hint="cs"/>
          <w:rtl/>
        </w:rPr>
        <w:t>معرفی سوره:</w:t>
      </w:r>
      <w:r>
        <w:rPr>
          <w:rFonts w:hint="cs"/>
          <w:rtl/>
        </w:rPr>
        <w:t xml:space="preserve"> سوره‌ی «شرح» یا «إنشراح» مکی است و بعد از سوره‌ی «ضحی» نازل شده و شامل هشت آیه است.</w:t>
      </w:r>
    </w:p>
    <w:p w:rsidR="00D16C62" w:rsidRDefault="00D16C62" w:rsidP="00D16C62">
      <w:pPr>
        <w:pStyle w:val="a8"/>
        <w:rPr>
          <w:rtl/>
        </w:rPr>
      </w:pPr>
      <w:r w:rsidRPr="002F2CEE">
        <w:rPr>
          <w:rStyle w:val="Char5"/>
          <w:rFonts w:hint="cs"/>
          <w:rtl/>
        </w:rPr>
        <w:t>مناسبت آن با سوره‌ی قبل:</w:t>
      </w:r>
      <w:r>
        <w:rPr>
          <w:rFonts w:hint="cs"/>
          <w:rtl/>
        </w:rPr>
        <w:t xml:space="preserve"> این سوره دارای سیاقی کاملاً شبیه به سوره‌ی ضحی است، از این رو بسیاری ادعا کرده‌اند که این دو سوره در حقیقت یک سوره بیش نیست، زیرا دارای موضوعی مشترک است که همان بازگو نمودن عنایات خداوند و طریق شکرگزاری آن می‌باشد.</w:t>
      </w:r>
    </w:p>
    <w:p w:rsidR="00D16C62" w:rsidRDefault="00D16C62" w:rsidP="00D16C62">
      <w:pPr>
        <w:pStyle w:val="a8"/>
        <w:rPr>
          <w:rtl/>
        </w:rPr>
      </w:pPr>
      <w:r w:rsidRPr="002F2CEE">
        <w:rPr>
          <w:rStyle w:val="Char5"/>
          <w:rFonts w:hint="cs"/>
          <w:rtl/>
        </w:rPr>
        <w:t>محور سوره:</w:t>
      </w:r>
      <w:r>
        <w:rPr>
          <w:rFonts w:hint="cs"/>
          <w:rtl/>
        </w:rPr>
        <w:t xml:space="preserve"> بیان نعمت‌های خداوند به پیامبر و دلجویی و اطمینان‌بخشی خداوند به وی تا بار سنگین دعوت بر او سبک آید.</w:t>
      </w:r>
    </w:p>
    <w:p w:rsidR="00D16C62" w:rsidRDefault="00D16C62" w:rsidP="00D16C62">
      <w:pPr>
        <w:pStyle w:val="a9"/>
        <w:rPr>
          <w:rtl/>
        </w:rPr>
      </w:pPr>
      <w:r>
        <w:rPr>
          <w:rFonts w:hint="cs"/>
          <w:rtl/>
        </w:rPr>
        <w:t>عنوان سوره: عنایاتی دیگر به پیامبر</w:t>
      </w:r>
    </w:p>
    <w:p w:rsidR="00D16C62" w:rsidRDefault="00D16C62" w:rsidP="00D16C62">
      <w:pPr>
        <w:pStyle w:val="a8"/>
        <w:ind w:firstLine="0"/>
        <w:jc w:val="center"/>
        <w:rPr>
          <w:rFonts w:cs="KFGQPC Uthmanic Script HAFS"/>
          <w:rtl/>
        </w:rPr>
      </w:pPr>
      <w:r w:rsidRPr="002F2CEE">
        <w:rPr>
          <w:rFonts w:cs="KFGQPC Uthmanic Script HAFS"/>
          <w:rtl/>
        </w:rPr>
        <w:t>بِس</w:t>
      </w:r>
      <w:r w:rsidRPr="002F2CEE">
        <w:rPr>
          <w:rFonts w:ascii="Times New Roman" w:hAnsi="Times New Roman" w:cs="KFGQPC Uthmanic Script HAFS" w:hint="cs"/>
          <w:rtl/>
        </w:rPr>
        <w:t>ۡ</w:t>
      </w:r>
      <w:r w:rsidRPr="002F2CEE">
        <w:rPr>
          <w:rFonts w:cs="KFGQPC Uthmanic Script HAFS" w:hint="cs"/>
          <w:rtl/>
        </w:rPr>
        <w:t>مِ</w:t>
      </w:r>
      <w:r w:rsidRPr="002F2CEE">
        <w:rPr>
          <w:rFonts w:cs="KFGQPC Uthmanic Script HAFS"/>
          <w:rtl/>
        </w:rPr>
        <w:t xml:space="preserve"> </w:t>
      </w:r>
      <w:r w:rsidRPr="002F2CEE">
        <w:rPr>
          <w:rFonts w:cs="KFGQPC Uthmanic Script HAFS" w:hint="cs"/>
          <w:rtl/>
        </w:rPr>
        <w:t>ٱ</w:t>
      </w:r>
      <w:r w:rsidRPr="002F2CEE">
        <w:rPr>
          <w:rFonts w:cs="KFGQPC Uthmanic Script HAFS" w:hint="eastAsia"/>
          <w:rtl/>
        </w:rPr>
        <w:t>للَّهِ</w:t>
      </w:r>
      <w:r w:rsidRPr="002F2CEE">
        <w:rPr>
          <w:rFonts w:cs="KFGQPC Uthmanic Script HAFS"/>
          <w:rtl/>
        </w:rPr>
        <w:t xml:space="preserve"> </w:t>
      </w:r>
      <w:r w:rsidRPr="002F2CEE">
        <w:rPr>
          <w:rFonts w:cs="KFGQPC Uthmanic Script HAFS" w:hint="cs"/>
          <w:rtl/>
        </w:rPr>
        <w:t>ٱ</w:t>
      </w:r>
      <w:r w:rsidRPr="002F2CEE">
        <w:rPr>
          <w:rFonts w:cs="KFGQPC Uthmanic Script HAFS" w:hint="eastAsia"/>
          <w:rtl/>
        </w:rPr>
        <w:t>لرَّح</w:t>
      </w:r>
      <w:r w:rsidRPr="002F2CEE">
        <w:rPr>
          <w:rFonts w:ascii="Times New Roman" w:hAnsi="Times New Roman" w:cs="KFGQPC Uthmanic Script HAFS" w:hint="cs"/>
          <w:rtl/>
        </w:rPr>
        <w:t>ۡ</w:t>
      </w:r>
      <w:r w:rsidRPr="002F2CEE">
        <w:rPr>
          <w:rFonts w:cs="KFGQPC Uthmanic Script HAFS" w:hint="cs"/>
          <w:rtl/>
        </w:rPr>
        <w:t>مَٰنِ</w:t>
      </w:r>
      <w:r w:rsidRPr="002F2CEE">
        <w:rPr>
          <w:rFonts w:cs="KFGQPC Uthmanic Script HAFS"/>
          <w:rtl/>
        </w:rPr>
        <w:t xml:space="preserve"> </w:t>
      </w:r>
      <w:r w:rsidRPr="002F2CEE">
        <w:rPr>
          <w:rFonts w:cs="KFGQPC Uthmanic Script HAFS" w:hint="cs"/>
          <w:rtl/>
        </w:rPr>
        <w:t>ٱ</w:t>
      </w:r>
      <w:r w:rsidRPr="002F2CEE">
        <w:rPr>
          <w:rFonts w:cs="KFGQPC Uthmanic Script HAFS" w:hint="eastAsia"/>
          <w:rtl/>
        </w:rPr>
        <w:t>لرَّحِيمِ</w:t>
      </w:r>
    </w:p>
    <w:p w:rsidR="00D16C62" w:rsidRDefault="00D16C62" w:rsidP="00FE2F4C">
      <w:pPr>
        <w:pStyle w:val="a8"/>
        <w:rPr>
          <w:rStyle w:val="Char6"/>
          <w:rtl/>
        </w:rPr>
      </w:pPr>
      <w:r w:rsidRPr="002F2CEE">
        <w:rPr>
          <w:rFonts w:cs="Traditional Arabic"/>
          <w:rtl/>
        </w:rPr>
        <w:t>﴿</w:t>
      </w:r>
      <w:r w:rsidRPr="00FE2F4C">
        <w:rPr>
          <w:rStyle w:val="Chard"/>
          <w:rtl/>
        </w:rPr>
        <w:t>أَلَم</w:t>
      </w:r>
      <w:r w:rsidRPr="00FE2F4C">
        <w:rPr>
          <w:rStyle w:val="Chard"/>
          <w:rFonts w:hint="cs"/>
          <w:rtl/>
        </w:rPr>
        <w:t>ۡ</w:t>
      </w:r>
      <w:r w:rsidRPr="00FE2F4C">
        <w:rPr>
          <w:rStyle w:val="Chard"/>
          <w:rtl/>
        </w:rPr>
        <w:t xml:space="preserve"> </w:t>
      </w:r>
      <w:r w:rsidRPr="00FE2F4C">
        <w:rPr>
          <w:rStyle w:val="Chard"/>
          <w:rFonts w:hint="cs"/>
          <w:rtl/>
        </w:rPr>
        <w:t>نَشۡرَحۡ</w:t>
      </w:r>
      <w:r w:rsidRPr="00FE2F4C">
        <w:rPr>
          <w:rStyle w:val="Chard"/>
          <w:rtl/>
        </w:rPr>
        <w:t xml:space="preserve"> </w:t>
      </w:r>
      <w:r w:rsidRPr="00FE2F4C">
        <w:rPr>
          <w:rStyle w:val="Chard"/>
          <w:rFonts w:hint="cs"/>
          <w:rtl/>
        </w:rPr>
        <w:t>لَكَ</w:t>
      </w:r>
      <w:r w:rsidRPr="00FE2F4C">
        <w:rPr>
          <w:rStyle w:val="Chard"/>
          <w:rtl/>
        </w:rPr>
        <w:t xml:space="preserve"> </w:t>
      </w:r>
      <w:r w:rsidRPr="00FE2F4C">
        <w:rPr>
          <w:rStyle w:val="Chard"/>
          <w:rFonts w:hint="cs"/>
          <w:rtl/>
        </w:rPr>
        <w:t>صَدۡرَكَ</w:t>
      </w:r>
      <w:r w:rsidRPr="00FE2F4C">
        <w:rPr>
          <w:rStyle w:val="Chard"/>
          <w:rtl/>
        </w:rPr>
        <w:t xml:space="preserve">١ وَوَضَعۡنَا عَنكَ وِزۡرَكَ٢ </w:t>
      </w:r>
      <w:r w:rsidRPr="00FE2F4C">
        <w:rPr>
          <w:rStyle w:val="Chard"/>
          <w:rFonts w:hint="cs"/>
          <w:rtl/>
        </w:rPr>
        <w:t>ٱ</w:t>
      </w:r>
      <w:r w:rsidRPr="00FE2F4C">
        <w:rPr>
          <w:rStyle w:val="Chard"/>
          <w:rFonts w:hint="eastAsia"/>
          <w:rtl/>
        </w:rPr>
        <w:t>لَّذِيٓ</w:t>
      </w:r>
      <w:r w:rsidRPr="00FE2F4C">
        <w:rPr>
          <w:rStyle w:val="Chard"/>
          <w:rtl/>
        </w:rPr>
        <w:t xml:space="preserve"> أَنقَضَ ظَهۡرَكَ٣ وَرَفَعۡنَا لَكَ ذِكۡرَكَ٤ فَإِنَّ مَعَ </w:t>
      </w:r>
      <w:r w:rsidRPr="00FE2F4C">
        <w:rPr>
          <w:rStyle w:val="Chard"/>
          <w:rFonts w:hint="cs"/>
          <w:rtl/>
        </w:rPr>
        <w:t>ٱ</w:t>
      </w:r>
      <w:r w:rsidRPr="00FE2F4C">
        <w:rPr>
          <w:rStyle w:val="Chard"/>
          <w:rFonts w:hint="eastAsia"/>
          <w:rtl/>
        </w:rPr>
        <w:t>لۡعُسۡرِ</w:t>
      </w:r>
      <w:r w:rsidRPr="00FE2F4C">
        <w:rPr>
          <w:rStyle w:val="Chard"/>
          <w:rtl/>
        </w:rPr>
        <w:t xml:space="preserve"> يُسۡرًا٥ إِنَّ مَعَ </w:t>
      </w:r>
      <w:r w:rsidRPr="00FE2F4C">
        <w:rPr>
          <w:rStyle w:val="Chard"/>
          <w:rFonts w:hint="cs"/>
          <w:rtl/>
        </w:rPr>
        <w:t>ٱ</w:t>
      </w:r>
      <w:r w:rsidRPr="00FE2F4C">
        <w:rPr>
          <w:rStyle w:val="Chard"/>
          <w:rFonts w:hint="eastAsia"/>
          <w:rtl/>
        </w:rPr>
        <w:t>لۡعُسۡرِ</w:t>
      </w:r>
      <w:r w:rsidRPr="00FE2F4C">
        <w:rPr>
          <w:rStyle w:val="Chard"/>
          <w:rtl/>
        </w:rPr>
        <w:t xml:space="preserve"> يُسۡرٗا٦ فَإِذَا فَرَغۡتَ فَ</w:t>
      </w:r>
      <w:r w:rsidRPr="00FE2F4C">
        <w:rPr>
          <w:rStyle w:val="Chard"/>
          <w:rFonts w:hint="cs"/>
          <w:rtl/>
        </w:rPr>
        <w:t>ٱ</w:t>
      </w:r>
      <w:r w:rsidRPr="00FE2F4C">
        <w:rPr>
          <w:rStyle w:val="Chard"/>
          <w:rFonts w:hint="eastAsia"/>
          <w:rtl/>
        </w:rPr>
        <w:t>نصَبۡ</w:t>
      </w:r>
      <w:r w:rsidRPr="00FE2F4C">
        <w:rPr>
          <w:rStyle w:val="Chard"/>
          <w:rtl/>
        </w:rPr>
        <w:t>٧ وَإِلَىٰ رَبِّكَ فَ</w:t>
      </w:r>
      <w:r w:rsidRPr="00FE2F4C">
        <w:rPr>
          <w:rStyle w:val="Chard"/>
          <w:rFonts w:hint="cs"/>
          <w:rtl/>
        </w:rPr>
        <w:t>ٱ</w:t>
      </w:r>
      <w:r w:rsidRPr="00FE2F4C">
        <w:rPr>
          <w:rStyle w:val="Chard"/>
          <w:rFonts w:hint="eastAsia"/>
          <w:rtl/>
        </w:rPr>
        <w:t>رۡغَب</w:t>
      </w:r>
      <w:r w:rsidRPr="00FE2F4C">
        <w:rPr>
          <w:rStyle w:val="Chard"/>
          <w:rtl/>
        </w:rPr>
        <w:t>٨</w:t>
      </w:r>
      <w:r w:rsidRPr="002F2CEE">
        <w:rPr>
          <w:rFonts w:ascii="Times New Roman" w:cs="Traditional Arabic" w:hint="cs"/>
          <w:rtl/>
        </w:rPr>
        <w:t>﴾</w:t>
      </w:r>
      <w:r>
        <w:rPr>
          <w:rFonts w:ascii="Times New Roman"/>
          <w:szCs w:val="24"/>
          <w:rtl/>
        </w:rPr>
        <w:t xml:space="preserve"> </w:t>
      </w:r>
      <w:r w:rsidRPr="002F2CEE">
        <w:rPr>
          <w:rStyle w:val="Char6"/>
          <w:rtl/>
        </w:rPr>
        <w:t>[الشرح: 1-8]</w:t>
      </w:r>
      <w:r>
        <w:rPr>
          <w:rStyle w:val="Char6"/>
          <w:rFonts w:hint="cs"/>
          <w:rtl/>
        </w:rPr>
        <w:t>.</w:t>
      </w:r>
    </w:p>
    <w:p w:rsidR="00D16C62" w:rsidRDefault="00D16C62" w:rsidP="00D16C62">
      <w:pPr>
        <w:pStyle w:val="a9"/>
        <w:rPr>
          <w:rtl/>
        </w:rPr>
      </w:pPr>
      <w:r>
        <w:rPr>
          <w:rFonts w:hint="cs"/>
          <w:rtl/>
        </w:rPr>
        <w:t>ترجمه:</w:t>
      </w:r>
    </w:p>
    <w:p w:rsidR="00D16C62" w:rsidRDefault="00D16C62" w:rsidP="00D16C62">
      <w:pPr>
        <w:pStyle w:val="a8"/>
        <w:ind w:firstLine="0"/>
        <w:jc w:val="center"/>
        <w:rPr>
          <w:rtl/>
        </w:rPr>
      </w:pPr>
      <w:r>
        <w:rPr>
          <w:rFonts w:hint="cs"/>
          <w:rtl/>
        </w:rPr>
        <w:t>به نام خداوند بخشاینده‌ی مهربان</w:t>
      </w:r>
    </w:p>
    <w:p w:rsidR="00D16C62" w:rsidRDefault="00D16C62" w:rsidP="00FE2F4C">
      <w:pPr>
        <w:pStyle w:val="a8"/>
        <w:rPr>
          <w:rtl/>
        </w:rPr>
      </w:pPr>
      <w:r>
        <w:rPr>
          <w:rFonts w:hint="cs"/>
          <w:rtl/>
        </w:rPr>
        <w:t>«آیا سینه‌ات را برایت نگشاده‌ایم! (1) و بار گرانت را از تو بر نداشتیم! (2) همان که</w:t>
      </w:r>
      <w:r w:rsidR="00FE2F4C">
        <w:rPr>
          <w:rFonts w:hint="cs"/>
          <w:rtl/>
        </w:rPr>
        <w:t xml:space="preserve"> پشتت</w:t>
      </w:r>
      <w:r>
        <w:rPr>
          <w:rFonts w:hint="cs"/>
          <w:rtl/>
        </w:rPr>
        <w:t xml:space="preserve"> را سنگین کرده بود (3) و نام تو را برایت پرآوازه ساختیم (4) پس بی‌گمان همراه سختی</w:t>
      </w:r>
      <w:r w:rsidR="00B3242B">
        <w:rPr>
          <w:rFonts w:hint="cs"/>
          <w:rtl/>
        </w:rPr>
        <w:t xml:space="preserve"> آسانی است (5) بی‌گمان همراه سخت</w:t>
      </w:r>
      <w:r>
        <w:rPr>
          <w:rFonts w:hint="cs"/>
          <w:rtl/>
        </w:rPr>
        <w:t xml:space="preserve">ی آسانی است (6) پس هرگاه فرصت یافتی </w:t>
      </w:r>
      <w:r w:rsidR="00FE2F4C">
        <w:rPr>
          <w:rFonts w:hint="cs"/>
          <w:rtl/>
        </w:rPr>
        <w:t>(</w:t>
      </w:r>
      <w:r>
        <w:rPr>
          <w:rFonts w:hint="cs"/>
          <w:rtl/>
        </w:rPr>
        <w:t>به عبادت</w:t>
      </w:r>
      <w:r w:rsidR="00FE2F4C">
        <w:rPr>
          <w:rFonts w:hint="cs"/>
          <w:rtl/>
        </w:rPr>
        <w:t>)</w:t>
      </w:r>
      <w:r>
        <w:rPr>
          <w:rFonts w:hint="cs"/>
          <w:rtl/>
        </w:rPr>
        <w:t xml:space="preserve"> بکوش (7) و</w:t>
      </w:r>
      <w:r w:rsidR="006F2FD0" w:rsidRPr="006F2FD0">
        <w:rPr>
          <w:rFonts w:hint="cs"/>
          <w:rtl/>
        </w:rPr>
        <w:t xml:space="preserve"> به‌سوی </w:t>
      </w:r>
      <w:r>
        <w:rPr>
          <w:rFonts w:hint="cs"/>
          <w:rtl/>
        </w:rPr>
        <w:t>پروردگارت روی آور (8)».</w:t>
      </w:r>
    </w:p>
    <w:p w:rsidR="00D16C62" w:rsidRDefault="00D16C62" w:rsidP="00D16C62">
      <w:pPr>
        <w:pStyle w:val="a8"/>
        <w:rPr>
          <w:rtl/>
        </w:rPr>
      </w:pPr>
    </w:p>
    <w:p w:rsidR="00D16C62" w:rsidRDefault="00D16C62" w:rsidP="00D16C62">
      <w:pPr>
        <w:pStyle w:val="a9"/>
        <w:rPr>
          <w:rtl/>
        </w:rPr>
      </w:pPr>
      <w:r>
        <w:rPr>
          <w:rFonts w:hint="cs"/>
          <w:rtl/>
        </w:rPr>
        <w:t>توضیحات:</w:t>
      </w:r>
    </w:p>
    <w:p w:rsidR="00D16C62" w:rsidRPr="00C05890" w:rsidRDefault="00D16C62" w:rsidP="00FE2F4C">
      <w:pPr>
        <w:pStyle w:val="a8"/>
        <w:rPr>
          <w:spacing w:val="-4"/>
          <w:rtl/>
        </w:rPr>
      </w:pPr>
      <w:r w:rsidRPr="00C05890">
        <w:rPr>
          <w:rFonts w:cs="Traditional Arabic" w:hint="cs"/>
          <w:spacing w:val="-4"/>
          <w:rtl/>
        </w:rPr>
        <w:t>﴿</w:t>
      </w:r>
      <w:r w:rsidRPr="00C05890">
        <w:rPr>
          <w:rStyle w:val="Chard"/>
          <w:spacing w:val="-4"/>
          <w:rtl/>
        </w:rPr>
        <w:t>أَلَم</w:t>
      </w:r>
      <w:r w:rsidRPr="00C05890">
        <w:rPr>
          <w:rStyle w:val="Chard"/>
          <w:rFonts w:hint="cs"/>
          <w:spacing w:val="-4"/>
          <w:rtl/>
        </w:rPr>
        <w:t>ۡ</w:t>
      </w:r>
      <w:r w:rsidRPr="00C05890">
        <w:rPr>
          <w:rStyle w:val="Chard"/>
          <w:spacing w:val="-4"/>
          <w:rtl/>
        </w:rPr>
        <w:t xml:space="preserve"> </w:t>
      </w:r>
      <w:r w:rsidRPr="00C05890">
        <w:rPr>
          <w:rStyle w:val="Chard"/>
          <w:rFonts w:hint="cs"/>
          <w:spacing w:val="-4"/>
          <w:rtl/>
        </w:rPr>
        <w:t>نَشۡرَحۡ</w:t>
      </w:r>
      <w:r w:rsidRPr="00C05890">
        <w:rPr>
          <w:rFonts w:hint="cs"/>
          <w:spacing w:val="-4"/>
          <w:rtl/>
        </w:rPr>
        <w:t xml:space="preserve"> </w:t>
      </w:r>
      <w:r w:rsidRPr="00C05890">
        <w:rPr>
          <w:rStyle w:val="Chard"/>
          <w:rFonts w:hint="cs"/>
          <w:spacing w:val="-4"/>
          <w:rtl/>
        </w:rPr>
        <w:t>صَدۡرَكَ</w:t>
      </w:r>
      <w:r w:rsidRPr="00C05890">
        <w:rPr>
          <w:rFonts w:cs="Traditional Arabic" w:hint="cs"/>
          <w:spacing w:val="-4"/>
          <w:rtl/>
        </w:rPr>
        <w:t>﴾</w:t>
      </w:r>
      <w:r w:rsidRPr="00C05890">
        <w:rPr>
          <w:rFonts w:hint="cs"/>
          <w:spacing w:val="-4"/>
          <w:rtl/>
        </w:rPr>
        <w:t>: آیا نگشودیم سینه‌ات را؟ شرح صدر به معنای آزادی از هر چیزی است که مانع درک و فهم و پذیرش دعوت می‌شود</w:t>
      </w:r>
      <w:r w:rsidR="00FE2F4C">
        <w:rPr>
          <w:rFonts w:hint="cs"/>
          <w:spacing w:val="-4"/>
          <w:rtl/>
        </w:rPr>
        <w:t>.</w:t>
      </w:r>
      <w:r w:rsidRPr="00C05890">
        <w:rPr>
          <w:rFonts w:hint="cs"/>
          <w:spacing w:val="-4"/>
          <w:rtl/>
        </w:rPr>
        <w:t xml:space="preserve"> تعالیم اسلام به گونه‌ای است که سینه را </w:t>
      </w:r>
      <w:r w:rsidR="00FE2F4C">
        <w:rPr>
          <w:rFonts w:hint="cs"/>
          <w:spacing w:val="-4"/>
          <w:rtl/>
        </w:rPr>
        <w:t>(</w:t>
      </w:r>
      <w:r w:rsidRPr="00C05890">
        <w:rPr>
          <w:rFonts w:hint="cs"/>
          <w:spacing w:val="-4"/>
          <w:rtl/>
        </w:rPr>
        <w:t>نفس و درون را</w:t>
      </w:r>
      <w:r w:rsidR="00FE2F4C">
        <w:rPr>
          <w:rFonts w:hint="cs"/>
          <w:spacing w:val="-4"/>
          <w:rtl/>
        </w:rPr>
        <w:t>)</w:t>
      </w:r>
      <w:r w:rsidRPr="00C05890">
        <w:rPr>
          <w:rFonts w:hint="cs"/>
          <w:spacing w:val="-4"/>
          <w:rtl/>
        </w:rPr>
        <w:t xml:space="preserve"> برای پذیرش حقایق، معرفت خداوند و هدایت فراخ می‌سازد و این به صورت عام برای همه‌ی مؤمنان وجود دارد، چنان‌که خداوند می‌فرماید: </w:t>
      </w:r>
      <w:r w:rsidRPr="00C05890">
        <w:rPr>
          <w:rFonts w:cs="Traditional Arabic"/>
          <w:spacing w:val="-4"/>
          <w:rtl/>
        </w:rPr>
        <w:t>﴿</w:t>
      </w:r>
      <w:r w:rsidRPr="00C05890">
        <w:rPr>
          <w:rStyle w:val="Chard"/>
          <w:spacing w:val="-4"/>
          <w:rtl/>
        </w:rPr>
        <w:t xml:space="preserve">فَمَن يُرِدِ </w:t>
      </w:r>
      <w:r w:rsidRPr="00C05890">
        <w:rPr>
          <w:rStyle w:val="Chard"/>
          <w:rFonts w:hint="cs"/>
          <w:spacing w:val="-4"/>
          <w:rtl/>
        </w:rPr>
        <w:t>ٱ</w:t>
      </w:r>
      <w:r w:rsidRPr="00C05890">
        <w:rPr>
          <w:rStyle w:val="Chard"/>
          <w:rFonts w:hint="eastAsia"/>
          <w:spacing w:val="-4"/>
          <w:rtl/>
        </w:rPr>
        <w:t>للَّهُ</w:t>
      </w:r>
      <w:r w:rsidRPr="00C05890">
        <w:rPr>
          <w:rStyle w:val="Chard"/>
          <w:spacing w:val="-4"/>
          <w:rtl/>
        </w:rPr>
        <w:t xml:space="preserve"> أَن يَهۡدِيَهُ</w:t>
      </w:r>
      <w:r w:rsidRPr="00C05890">
        <w:rPr>
          <w:rStyle w:val="Chard"/>
          <w:rFonts w:hint="cs"/>
          <w:spacing w:val="-4"/>
          <w:rtl/>
        </w:rPr>
        <w:t>ۥ</w:t>
      </w:r>
      <w:r w:rsidRPr="00C05890">
        <w:rPr>
          <w:rStyle w:val="Chard"/>
          <w:spacing w:val="-4"/>
          <w:rtl/>
        </w:rPr>
        <w:t xml:space="preserve"> يَشۡرَحۡ صَدۡرَهُ</w:t>
      </w:r>
      <w:r w:rsidRPr="00C05890">
        <w:rPr>
          <w:rStyle w:val="Chard"/>
          <w:rFonts w:hint="cs"/>
          <w:spacing w:val="-4"/>
          <w:rtl/>
        </w:rPr>
        <w:t>ۥ</w:t>
      </w:r>
      <w:r w:rsidRPr="00C05890">
        <w:rPr>
          <w:rStyle w:val="Chard"/>
          <w:spacing w:val="-4"/>
          <w:rtl/>
        </w:rPr>
        <w:t xml:space="preserve"> لِلۡإِسۡلَٰمِۖ</w:t>
      </w:r>
      <w:r w:rsidRPr="00C05890">
        <w:rPr>
          <w:rFonts w:ascii="Times New Roman" w:hAnsi="Times New Roman" w:cs="Traditional Arabic" w:hint="cs"/>
          <w:spacing w:val="-4"/>
          <w:rtl/>
        </w:rPr>
        <w:t>﴾</w:t>
      </w:r>
      <w:r w:rsidRPr="00C05890">
        <w:rPr>
          <w:rFonts w:ascii="Times New Roman" w:hAnsi="Times New Roman"/>
          <w:spacing w:val="-4"/>
          <w:szCs w:val="24"/>
          <w:rtl/>
        </w:rPr>
        <w:t xml:space="preserve"> </w:t>
      </w:r>
      <w:r w:rsidRPr="00C05890">
        <w:rPr>
          <w:rStyle w:val="Char6"/>
          <w:spacing w:val="-4"/>
          <w:rtl/>
        </w:rPr>
        <w:t>[الأنعام: 125]</w:t>
      </w:r>
      <w:r w:rsidR="00FE2F4C">
        <w:rPr>
          <w:rStyle w:val="Char6"/>
          <w:rFonts w:hint="cs"/>
          <w:spacing w:val="-4"/>
          <w:rtl/>
        </w:rPr>
        <w:t>.</w:t>
      </w:r>
      <w:r w:rsidRPr="00C05890">
        <w:rPr>
          <w:rStyle w:val="Char6"/>
          <w:rFonts w:hint="cs"/>
          <w:spacing w:val="-4"/>
          <w:rtl/>
        </w:rPr>
        <w:t xml:space="preserve"> </w:t>
      </w:r>
      <w:r w:rsidRPr="00C05890">
        <w:rPr>
          <w:rFonts w:hint="cs"/>
          <w:spacing w:val="-4"/>
          <w:rtl/>
        </w:rPr>
        <w:t xml:space="preserve">«آن کس که خداوند بخواهد هدایتش کند پس سینه‌اش را برای پذیرش اسلام گشاده می‌دارد» عکس این مطلب، ضیق یا تنگی سینه است که نشانه‌ی گمراهی است. منظور از شرح صدر پیامبر </w:t>
      </w:r>
      <w:r w:rsidRPr="00C05890">
        <w:rPr>
          <w:rFonts w:cs="CTraditional Arabic" w:hint="cs"/>
          <w:spacing w:val="-4"/>
          <w:rtl/>
        </w:rPr>
        <w:t>ص</w:t>
      </w:r>
      <w:r w:rsidRPr="00C05890">
        <w:rPr>
          <w:rFonts w:hint="cs"/>
          <w:spacing w:val="-4"/>
          <w:rtl/>
        </w:rPr>
        <w:t>، م</w:t>
      </w:r>
      <w:r w:rsidR="00B3242B">
        <w:rPr>
          <w:rFonts w:hint="cs"/>
          <w:spacing w:val="-4"/>
          <w:rtl/>
        </w:rPr>
        <w:t>ی‌تواند قدرت تحمل نزول وحی برای</w:t>
      </w:r>
      <w:r w:rsidRPr="00C05890">
        <w:rPr>
          <w:rFonts w:hint="cs"/>
          <w:spacing w:val="-4"/>
          <w:rtl/>
        </w:rPr>
        <w:t>شان، تحمل مشکلات دعوت، شرح صدر ایشان در شب إسراء و یا قضیه‌ی شق الصدر در ده سال</w:t>
      </w:r>
      <w:r w:rsidR="00FE2F4C">
        <w:rPr>
          <w:rFonts w:hint="cs"/>
          <w:spacing w:val="-4"/>
          <w:rtl/>
        </w:rPr>
        <w:t>گ</w:t>
      </w:r>
      <w:r w:rsidRPr="00C05890">
        <w:rPr>
          <w:rFonts w:hint="cs"/>
          <w:spacing w:val="-4"/>
          <w:rtl/>
        </w:rPr>
        <w:t xml:space="preserve">ی عمر مبارک‌شان باشد. </w:t>
      </w:r>
      <w:r w:rsidRPr="00C05890">
        <w:rPr>
          <w:rFonts w:cs="Traditional Arabic" w:hint="cs"/>
          <w:spacing w:val="-4"/>
          <w:rtl/>
        </w:rPr>
        <w:t>﴿</w:t>
      </w:r>
      <w:r w:rsidRPr="00C05890">
        <w:rPr>
          <w:rStyle w:val="Chard"/>
          <w:spacing w:val="-4"/>
          <w:rtl/>
        </w:rPr>
        <w:t>وَضَعۡنَا</w:t>
      </w:r>
      <w:r w:rsidRPr="00C05890">
        <w:rPr>
          <w:rFonts w:cs="Traditional Arabic" w:hint="cs"/>
          <w:spacing w:val="-4"/>
          <w:rtl/>
        </w:rPr>
        <w:t>﴾</w:t>
      </w:r>
      <w:r w:rsidRPr="00C05890">
        <w:rPr>
          <w:rFonts w:hint="cs"/>
          <w:spacing w:val="-4"/>
          <w:rtl/>
        </w:rPr>
        <w:t>: اصل لغت «وضَع» به معنای گذاشت</w:t>
      </w:r>
      <w:r w:rsidR="00FE2F4C">
        <w:rPr>
          <w:rFonts w:hint="cs"/>
          <w:spacing w:val="-4"/>
          <w:rtl/>
        </w:rPr>
        <w:t>ن</w:t>
      </w:r>
      <w:r w:rsidR="00B3242B">
        <w:rPr>
          <w:rFonts w:hint="cs"/>
          <w:spacing w:val="-4"/>
          <w:rtl/>
        </w:rPr>
        <w:t xml:space="preserve"> </w:t>
      </w:r>
      <w:r w:rsidRPr="00C05890">
        <w:rPr>
          <w:rFonts w:hint="cs"/>
          <w:spacing w:val="-4"/>
          <w:rtl/>
        </w:rPr>
        <w:t>است اما وقتی همراه «عن» بیاید معنای بر</w:t>
      </w:r>
      <w:r w:rsidR="00FE2F4C">
        <w:rPr>
          <w:rFonts w:hint="cs"/>
          <w:spacing w:val="-4"/>
          <w:rtl/>
        </w:rPr>
        <w:t xml:space="preserve"> </w:t>
      </w:r>
      <w:r w:rsidRPr="00C05890">
        <w:rPr>
          <w:rFonts w:hint="cs"/>
          <w:spacing w:val="-4"/>
          <w:rtl/>
        </w:rPr>
        <w:t>عکس می‌دهد، یعنی «برداشتن»، مثل رغبت که در اصل به معنای روی آوردن است اما همراه «عن» معنای پشت کردن می‌دهد</w:t>
      </w:r>
      <w:r w:rsidR="00FE2F4C">
        <w:rPr>
          <w:rFonts w:hint="cs"/>
          <w:spacing w:val="-4"/>
          <w:rtl/>
        </w:rPr>
        <w:t>.</w:t>
      </w:r>
      <w:r w:rsidRPr="00C05890">
        <w:rPr>
          <w:rFonts w:hint="cs"/>
          <w:spacing w:val="-4"/>
          <w:rtl/>
        </w:rPr>
        <w:t xml:space="preserve"> </w:t>
      </w:r>
      <w:r w:rsidRPr="00C05890">
        <w:rPr>
          <w:rFonts w:cs="Traditional Arabic" w:hint="cs"/>
          <w:spacing w:val="-4"/>
          <w:rtl/>
        </w:rPr>
        <w:t>﴿</w:t>
      </w:r>
      <w:r w:rsidRPr="00C05890">
        <w:rPr>
          <w:rStyle w:val="Chard"/>
          <w:spacing w:val="-4"/>
          <w:rtl/>
        </w:rPr>
        <w:t>وِزۡرَكَ</w:t>
      </w:r>
      <w:r w:rsidRPr="00C05890">
        <w:rPr>
          <w:rFonts w:cs="Traditional Arabic" w:hint="cs"/>
          <w:spacing w:val="-4"/>
          <w:rtl/>
        </w:rPr>
        <w:t>﴾</w:t>
      </w:r>
      <w:r w:rsidRPr="00C05890">
        <w:rPr>
          <w:rFonts w:hint="cs"/>
          <w:spacing w:val="-4"/>
          <w:rtl/>
        </w:rPr>
        <w:t xml:space="preserve">: بار سنگین، گناه این بار سنگین یا گناه نسبت به پیامبر دو صورت دارد: 1- حیرانی و سرگردانی نسبت به نداشتن شریعت صحیح الهی که در سوره‌ی ضُحی به ضلالت اطلاق شد و این بزرگ‌ترین باری بود که بر روح پیامبر سنگینی می‌کرد و نهایتاً به‌وسیله‌ی هدایت به اسلام برداشته شد و هرگونه اشتباهی که پیامبر در این دوران مرتکب شده بود مورد عفو و مغفرت قرار گرفت: </w:t>
      </w:r>
      <w:r w:rsidRPr="00C05890">
        <w:rPr>
          <w:rFonts w:cs="Traditional Arabic"/>
          <w:spacing w:val="-4"/>
          <w:rtl/>
        </w:rPr>
        <w:t>﴿</w:t>
      </w:r>
      <w:r w:rsidRPr="00C05890">
        <w:rPr>
          <w:rStyle w:val="Chard"/>
          <w:spacing w:val="-4"/>
          <w:rtl/>
        </w:rPr>
        <w:t xml:space="preserve">لِّيَغۡفِرَ لَكَ </w:t>
      </w:r>
      <w:r w:rsidRPr="00C05890">
        <w:rPr>
          <w:rStyle w:val="Chard"/>
          <w:rFonts w:hint="cs"/>
          <w:spacing w:val="-4"/>
          <w:rtl/>
        </w:rPr>
        <w:t>ٱ</w:t>
      </w:r>
      <w:r w:rsidRPr="00C05890">
        <w:rPr>
          <w:rStyle w:val="Chard"/>
          <w:rFonts w:hint="eastAsia"/>
          <w:spacing w:val="-4"/>
          <w:rtl/>
        </w:rPr>
        <w:t>للَّهُ</w:t>
      </w:r>
      <w:r w:rsidRPr="00C05890">
        <w:rPr>
          <w:rStyle w:val="Chard"/>
          <w:spacing w:val="-4"/>
          <w:rtl/>
        </w:rPr>
        <w:t xml:space="preserve"> مَا تَقَدَّمَ مِن ذَنۢبِكَ وَمَا تَأَخَّرَ</w:t>
      </w:r>
      <w:r w:rsidRPr="00C05890">
        <w:rPr>
          <w:rFonts w:ascii="Times New Roman" w:hAnsi="Times New Roman" w:cs="Traditional Arabic" w:hint="cs"/>
          <w:spacing w:val="-4"/>
          <w:rtl/>
        </w:rPr>
        <w:t>﴾</w:t>
      </w:r>
      <w:r w:rsidRPr="00C05890">
        <w:rPr>
          <w:rFonts w:ascii="Times New Roman" w:hAnsi="Times New Roman"/>
          <w:spacing w:val="-4"/>
          <w:szCs w:val="24"/>
          <w:rtl/>
        </w:rPr>
        <w:t xml:space="preserve"> </w:t>
      </w:r>
      <w:r w:rsidRPr="00C05890">
        <w:rPr>
          <w:rStyle w:val="Char6"/>
          <w:spacing w:val="-4"/>
          <w:rtl/>
        </w:rPr>
        <w:t>[الفتح: 2]</w:t>
      </w:r>
      <w:r w:rsidRPr="00C05890">
        <w:rPr>
          <w:rStyle w:val="Char6"/>
          <w:rFonts w:hint="cs"/>
          <w:spacing w:val="-4"/>
          <w:rtl/>
        </w:rPr>
        <w:t xml:space="preserve"> </w:t>
      </w:r>
      <w:r w:rsidRPr="00C05890">
        <w:rPr>
          <w:rFonts w:hint="cs"/>
          <w:spacing w:val="-4"/>
          <w:rtl/>
        </w:rPr>
        <w:t>2- سختی‌های کار دعوت و نبوت و مشکلات یکتاپرستی و شرک، که خداوند تحمل</w:t>
      </w:r>
      <w:r w:rsidR="006F2FD0" w:rsidRPr="006F2FD0">
        <w:rPr>
          <w:rFonts w:hint="cs"/>
          <w:spacing w:val="-4"/>
          <w:rtl/>
        </w:rPr>
        <w:t xml:space="preserve"> آن‌ها </w:t>
      </w:r>
      <w:r w:rsidRPr="00C05890">
        <w:rPr>
          <w:rFonts w:hint="cs"/>
          <w:spacing w:val="-4"/>
          <w:rtl/>
        </w:rPr>
        <w:t>را بر پیامبر آسان گردانید</w:t>
      </w:r>
      <w:r w:rsidR="00FE2F4C">
        <w:rPr>
          <w:rFonts w:hint="cs"/>
          <w:spacing w:val="-4"/>
          <w:rtl/>
        </w:rPr>
        <w:t>.</w:t>
      </w:r>
      <w:r w:rsidRPr="00C05890">
        <w:rPr>
          <w:rFonts w:hint="cs"/>
          <w:spacing w:val="-4"/>
          <w:rtl/>
        </w:rPr>
        <w:t xml:space="preserve"> </w:t>
      </w:r>
      <w:r w:rsidRPr="00C05890">
        <w:rPr>
          <w:rFonts w:cs="Traditional Arabic" w:hint="cs"/>
          <w:spacing w:val="-4"/>
          <w:rtl/>
        </w:rPr>
        <w:t>﴿</w:t>
      </w:r>
      <w:r w:rsidRPr="00C05890">
        <w:rPr>
          <w:rStyle w:val="Chard"/>
          <w:spacing w:val="-4"/>
          <w:rtl/>
        </w:rPr>
        <w:t>أَنقَضَ</w:t>
      </w:r>
      <w:r w:rsidRPr="00C05890">
        <w:rPr>
          <w:rFonts w:cs="Traditional Arabic" w:hint="cs"/>
          <w:spacing w:val="-4"/>
          <w:rtl/>
        </w:rPr>
        <w:t>﴾</w:t>
      </w:r>
      <w:r w:rsidRPr="00C05890">
        <w:rPr>
          <w:rFonts w:hint="cs"/>
          <w:spacing w:val="-4"/>
          <w:rtl/>
        </w:rPr>
        <w:t xml:space="preserve"> </w:t>
      </w:r>
      <w:r w:rsidR="00FE2F4C">
        <w:rPr>
          <w:rFonts w:hint="cs"/>
          <w:spacing w:val="-4"/>
          <w:rtl/>
        </w:rPr>
        <w:t>(</w:t>
      </w:r>
      <w:r w:rsidRPr="00C05890">
        <w:rPr>
          <w:rFonts w:hint="cs"/>
          <w:spacing w:val="-4"/>
          <w:rtl/>
        </w:rPr>
        <w:t>نَقُض</w:t>
      </w:r>
      <w:r w:rsidR="00FE2F4C">
        <w:rPr>
          <w:rFonts w:hint="cs"/>
          <w:spacing w:val="-4"/>
          <w:rtl/>
        </w:rPr>
        <w:t>)</w:t>
      </w:r>
      <w:r w:rsidRPr="00C05890">
        <w:rPr>
          <w:rFonts w:hint="cs"/>
          <w:spacing w:val="-4"/>
          <w:rtl/>
        </w:rPr>
        <w:t>: سنگینی که منجر به شکستن شود و صدای آن شکستن به گوش رسد</w:t>
      </w:r>
      <w:r w:rsidR="00FE2F4C">
        <w:rPr>
          <w:rFonts w:hint="cs"/>
          <w:spacing w:val="-4"/>
          <w:rtl/>
        </w:rPr>
        <w:t>.</w:t>
      </w:r>
      <w:r w:rsidRPr="00C05890">
        <w:rPr>
          <w:rFonts w:hint="cs"/>
          <w:spacing w:val="-4"/>
          <w:rtl/>
        </w:rPr>
        <w:t xml:space="preserve"> </w:t>
      </w:r>
      <w:r w:rsidRPr="00C05890">
        <w:rPr>
          <w:rFonts w:cs="Traditional Arabic" w:hint="cs"/>
          <w:spacing w:val="-4"/>
          <w:rtl/>
        </w:rPr>
        <w:t>﴿</w:t>
      </w:r>
      <w:r w:rsidRPr="00C05890">
        <w:rPr>
          <w:rStyle w:val="Chard"/>
          <w:spacing w:val="-4"/>
          <w:rtl/>
        </w:rPr>
        <w:t>ذِكۡرَكَ</w:t>
      </w:r>
      <w:r w:rsidRPr="00C05890">
        <w:rPr>
          <w:rFonts w:cs="Traditional Arabic" w:hint="cs"/>
          <w:spacing w:val="-4"/>
          <w:rtl/>
        </w:rPr>
        <w:t>﴾</w:t>
      </w:r>
      <w:r w:rsidRPr="00C05890">
        <w:rPr>
          <w:rFonts w:hint="cs"/>
          <w:spacing w:val="-4"/>
          <w:rtl/>
        </w:rPr>
        <w:t>:</w:t>
      </w:r>
      <w:r w:rsidRPr="00C05890">
        <w:rPr>
          <w:rFonts w:cs="Traditional Arabic" w:hint="cs"/>
          <w:spacing w:val="-4"/>
          <w:rtl/>
        </w:rPr>
        <w:t xml:space="preserve"> </w:t>
      </w:r>
      <w:r w:rsidRPr="00C05890">
        <w:rPr>
          <w:rFonts w:hint="cs"/>
          <w:spacing w:val="-4"/>
          <w:rtl/>
        </w:rPr>
        <w:t xml:space="preserve">نام و آوازه‌ی تو را </w:t>
      </w:r>
      <w:r w:rsidRPr="00C05890">
        <w:rPr>
          <w:rFonts w:cs="Traditional Arabic" w:hint="cs"/>
          <w:spacing w:val="-4"/>
          <w:rtl/>
        </w:rPr>
        <w:t>﴿</w:t>
      </w:r>
      <w:r w:rsidRPr="00C05890">
        <w:rPr>
          <w:rStyle w:val="Chard"/>
          <w:spacing w:val="-4"/>
          <w:rtl/>
        </w:rPr>
        <w:t>فَرَغۡتَ</w:t>
      </w:r>
      <w:r w:rsidRPr="00C05890">
        <w:rPr>
          <w:rFonts w:cs="Traditional Arabic" w:hint="cs"/>
          <w:spacing w:val="-4"/>
          <w:rtl/>
        </w:rPr>
        <w:t>﴾</w:t>
      </w:r>
      <w:r w:rsidRPr="00C05890">
        <w:rPr>
          <w:rFonts w:hint="cs"/>
          <w:spacing w:val="-4"/>
          <w:rtl/>
        </w:rPr>
        <w:t>: فارغ شدی از کار دعوت مردم، یعنی هر زمان که فراغتی حاصل شد به عبادت مشغول شو</w:t>
      </w:r>
      <w:r w:rsidR="00FE2F4C">
        <w:rPr>
          <w:rFonts w:hint="cs"/>
          <w:spacing w:val="-4"/>
          <w:rtl/>
        </w:rPr>
        <w:t>.</w:t>
      </w:r>
      <w:r w:rsidRPr="00C05890">
        <w:rPr>
          <w:rFonts w:hint="cs"/>
          <w:spacing w:val="-4"/>
          <w:rtl/>
        </w:rPr>
        <w:t xml:space="preserve"> </w:t>
      </w:r>
      <w:r w:rsidRPr="00C05890">
        <w:rPr>
          <w:rFonts w:cs="Traditional Arabic" w:hint="cs"/>
          <w:spacing w:val="-4"/>
          <w:rtl/>
        </w:rPr>
        <w:t>﴿</w:t>
      </w:r>
      <w:r w:rsidRPr="00C05890">
        <w:rPr>
          <w:rStyle w:val="Chard"/>
          <w:spacing w:val="-4"/>
          <w:rtl/>
        </w:rPr>
        <w:t>فَ</w:t>
      </w:r>
      <w:r w:rsidRPr="00C05890">
        <w:rPr>
          <w:rStyle w:val="Chard"/>
          <w:rFonts w:hint="cs"/>
          <w:spacing w:val="-4"/>
          <w:rtl/>
        </w:rPr>
        <w:t>ٱ</w:t>
      </w:r>
      <w:r w:rsidRPr="00C05890">
        <w:rPr>
          <w:rStyle w:val="Chard"/>
          <w:rFonts w:hint="eastAsia"/>
          <w:spacing w:val="-4"/>
          <w:rtl/>
        </w:rPr>
        <w:t>نصَبۡ</w:t>
      </w:r>
      <w:r w:rsidRPr="00C05890">
        <w:rPr>
          <w:rFonts w:cs="Traditional Arabic" w:hint="cs"/>
          <w:spacing w:val="-4"/>
          <w:rtl/>
        </w:rPr>
        <w:t>﴾</w:t>
      </w:r>
      <w:r w:rsidRPr="00C05890">
        <w:rPr>
          <w:rFonts w:hint="cs"/>
          <w:spacing w:val="-4"/>
          <w:rtl/>
        </w:rPr>
        <w:t>: خود را خسته و رنجور کن، به عبادت خداوند و تقویت روحی خود بپرداز</w:t>
      </w:r>
      <w:r w:rsidR="00FE2F4C">
        <w:rPr>
          <w:rFonts w:hint="cs"/>
          <w:spacing w:val="-4"/>
          <w:rtl/>
        </w:rPr>
        <w:t>.</w:t>
      </w:r>
      <w:r w:rsidRPr="00C05890">
        <w:rPr>
          <w:rFonts w:hint="cs"/>
          <w:spacing w:val="-4"/>
          <w:rtl/>
        </w:rPr>
        <w:t xml:space="preserve"> </w:t>
      </w:r>
      <w:r w:rsidRPr="00C05890">
        <w:rPr>
          <w:rFonts w:cs="Traditional Arabic" w:hint="cs"/>
          <w:spacing w:val="-4"/>
          <w:rtl/>
        </w:rPr>
        <w:t>﴿</w:t>
      </w:r>
      <w:r w:rsidRPr="00C05890">
        <w:rPr>
          <w:rStyle w:val="Chard"/>
          <w:spacing w:val="-4"/>
          <w:rtl/>
        </w:rPr>
        <w:t>فَ</w:t>
      </w:r>
      <w:r w:rsidRPr="00C05890">
        <w:rPr>
          <w:rStyle w:val="Chard"/>
          <w:rFonts w:hint="cs"/>
          <w:spacing w:val="-4"/>
          <w:rtl/>
        </w:rPr>
        <w:t>ٱ</w:t>
      </w:r>
      <w:r w:rsidRPr="00C05890">
        <w:rPr>
          <w:rStyle w:val="Chard"/>
          <w:rFonts w:hint="eastAsia"/>
          <w:spacing w:val="-4"/>
          <w:rtl/>
        </w:rPr>
        <w:t>رۡغَب</w:t>
      </w:r>
      <w:r w:rsidRPr="00C05890">
        <w:rPr>
          <w:rFonts w:cs="Traditional Arabic" w:hint="cs"/>
          <w:spacing w:val="-4"/>
          <w:rtl/>
        </w:rPr>
        <w:t>﴾</w:t>
      </w:r>
      <w:r w:rsidRPr="00C05890">
        <w:rPr>
          <w:rFonts w:hint="cs"/>
          <w:spacing w:val="-4"/>
          <w:rtl/>
        </w:rPr>
        <w:t>: رغبت نشان ده، بگرای.</w:t>
      </w:r>
    </w:p>
    <w:p w:rsidR="00D16C62" w:rsidRDefault="00D16C62" w:rsidP="00D16C62">
      <w:pPr>
        <w:pStyle w:val="a9"/>
        <w:rPr>
          <w:rtl/>
        </w:rPr>
      </w:pPr>
      <w:r>
        <w:rPr>
          <w:rFonts w:hint="cs"/>
          <w:rtl/>
        </w:rPr>
        <w:t>مفهوم کلی آیات:</w:t>
      </w:r>
    </w:p>
    <w:p w:rsidR="00D16C62" w:rsidRPr="00547E66" w:rsidRDefault="00D16C62" w:rsidP="00FE2F4C">
      <w:pPr>
        <w:pStyle w:val="a8"/>
        <w:widowControl w:val="0"/>
        <w:rPr>
          <w:spacing w:val="-4"/>
          <w:rtl/>
        </w:rPr>
      </w:pPr>
      <w:r>
        <w:rPr>
          <w:rFonts w:hint="cs"/>
          <w:rtl/>
        </w:rPr>
        <w:t>لازمه‌ی هدایت و توفیق اولیه‌ای که خدا به مشتاقان سعادت می‌دهد تابش نور الهی بر قلب و ف</w:t>
      </w:r>
      <w:r w:rsidR="00FE2F4C">
        <w:rPr>
          <w:rFonts w:hint="cs"/>
          <w:rtl/>
        </w:rPr>
        <w:t>ر</w:t>
      </w:r>
      <w:r>
        <w:rPr>
          <w:rFonts w:hint="cs"/>
          <w:rtl/>
        </w:rPr>
        <w:t xml:space="preserve">اخی روح و نفس است: </w:t>
      </w:r>
      <w:r w:rsidRPr="00266951">
        <w:rPr>
          <w:rFonts w:cs="Traditional Arabic"/>
          <w:rtl/>
        </w:rPr>
        <w:t>﴿</w:t>
      </w:r>
      <w:r w:rsidRPr="00F53BC7">
        <w:rPr>
          <w:rStyle w:val="Chard"/>
          <w:rtl/>
        </w:rPr>
        <w:t xml:space="preserve">فَمَن يُرِدِ </w:t>
      </w:r>
      <w:r w:rsidRPr="00F53BC7">
        <w:rPr>
          <w:rStyle w:val="Chard"/>
          <w:rFonts w:hint="cs"/>
          <w:rtl/>
        </w:rPr>
        <w:t>ٱ</w:t>
      </w:r>
      <w:r w:rsidRPr="00F53BC7">
        <w:rPr>
          <w:rStyle w:val="Chard"/>
          <w:rFonts w:hint="eastAsia"/>
          <w:rtl/>
        </w:rPr>
        <w:t>للَّهُ</w:t>
      </w:r>
      <w:r w:rsidRPr="00F53BC7">
        <w:rPr>
          <w:rStyle w:val="Chard"/>
          <w:rtl/>
        </w:rPr>
        <w:t xml:space="preserve"> أَن يَهۡدِيَهُ</w:t>
      </w:r>
      <w:r w:rsidRPr="00F53BC7">
        <w:rPr>
          <w:rStyle w:val="Chard"/>
          <w:rFonts w:hint="cs"/>
          <w:rtl/>
        </w:rPr>
        <w:t>ۥ</w:t>
      </w:r>
      <w:r w:rsidRPr="00F53BC7">
        <w:rPr>
          <w:rStyle w:val="Chard"/>
          <w:rtl/>
        </w:rPr>
        <w:t xml:space="preserve"> يَشۡرَحۡ صَدۡرَهُ</w:t>
      </w:r>
      <w:r w:rsidRPr="00F53BC7">
        <w:rPr>
          <w:rStyle w:val="Chard"/>
          <w:rFonts w:hint="cs"/>
          <w:rtl/>
        </w:rPr>
        <w:t>ۥ</w:t>
      </w:r>
      <w:r w:rsidRPr="00F53BC7">
        <w:rPr>
          <w:rStyle w:val="Chard"/>
          <w:rtl/>
        </w:rPr>
        <w:t xml:space="preserve"> لِلۡإِسۡلَٰمِۖ</w:t>
      </w:r>
      <w:r w:rsidRPr="00266951">
        <w:rPr>
          <w:rFonts w:ascii="Times New Roman" w:hAnsi="Times New Roman" w:cs="Traditional Arabic" w:hint="cs"/>
          <w:rtl/>
        </w:rPr>
        <w:t>﴾</w:t>
      </w:r>
      <w:r>
        <w:rPr>
          <w:rFonts w:ascii="Times New Roman" w:hAnsi="Times New Roman"/>
          <w:szCs w:val="24"/>
          <w:rtl/>
        </w:rPr>
        <w:t xml:space="preserve"> </w:t>
      </w:r>
      <w:r w:rsidRPr="00266951">
        <w:rPr>
          <w:rStyle w:val="Char6"/>
          <w:rtl/>
        </w:rPr>
        <w:t>[الأنعام: 125]</w:t>
      </w:r>
      <w:r w:rsidR="00FE2F4C">
        <w:rPr>
          <w:rStyle w:val="Char6"/>
          <w:rFonts w:hint="cs"/>
          <w:rtl/>
        </w:rPr>
        <w:t>.</w:t>
      </w:r>
      <w:r>
        <w:rPr>
          <w:rStyle w:val="Char6"/>
          <w:rFonts w:hint="cs"/>
          <w:rtl/>
        </w:rPr>
        <w:t xml:space="preserve"> </w:t>
      </w:r>
      <w:r w:rsidRPr="00F53BC7">
        <w:rPr>
          <w:rStyle w:val="Char6"/>
          <w:rFonts w:cs="Traditional Arabic"/>
          <w:szCs w:val="28"/>
          <w:rtl/>
        </w:rPr>
        <w:t>﴿</w:t>
      </w:r>
      <w:r w:rsidRPr="00F53BC7">
        <w:rPr>
          <w:rStyle w:val="Chard"/>
          <w:rtl/>
        </w:rPr>
        <w:t xml:space="preserve">أَفَمَن شَرَحَ </w:t>
      </w:r>
      <w:r w:rsidRPr="00F53BC7">
        <w:rPr>
          <w:rStyle w:val="Chard"/>
          <w:rFonts w:hint="cs"/>
          <w:rtl/>
        </w:rPr>
        <w:t>ٱ</w:t>
      </w:r>
      <w:r w:rsidRPr="00F53BC7">
        <w:rPr>
          <w:rStyle w:val="Chard"/>
          <w:rFonts w:hint="eastAsia"/>
          <w:rtl/>
        </w:rPr>
        <w:t>للَّهُ</w:t>
      </w:r>
      <w:r w:rsidRPr="00F53BC7">
        <w:rPr>
          <w:rStyle w:val="Chard"/>
          <w:rtl/>
        </w:rPr>
        <w:t xml:space="preserve"> صَدۡرَهُ</w:t>
      </w:r>
      <w:r w:rsidRPr="00F53BC7">
        <w:rPr>
          <w:rStyle w:val="Chard"/>
          <w:rFonts w:hint="cs"/>
          <w:rtl/>
        </w:rPr>
        <w:t>ۥ</w:t>
      </w:r>
      <w:r w:rsidRPr="00F53BC7">
        <w:rPr>
          <w:rStyle w:val="Chard"/>
          <w:rtl/>
        </w:rPr>
        <w:t xml:space="preserve"> لِلۡإِسۡلَٰمِ فَهُوَ عَلَىٰ نُورٖ مِّن رَّبِّهِ</w:t>
      </w:r>
      <w:r w:rsidRPr="00F53BC7">
        <w:rPr>
          <w:rStyle w:val="Chard"/>
          <w:rFonts w:hint="cs"/>
          <w:rtl/>
        </w:rPr>
        <w:t>ۦۚ</w:t>
      </w:r>
      <w:r w:rsidRPr="00F53BC7">
        <w:rPr>
          <w:rStyle w:val="Char6"/>
          <w:rFonts w:ascii="Times New Roman" w:hAnsi="Times New Roman" w:cs="Traditional Arabic" w:hint="cs"/>
          <w:szCs w:val="28"/>
          <w:rtl/>
        </w:rPr>
        <w:t>﴾</w:t>
      </w:r>
      <w:r>
        <w:rPr>
          <w:rStyle w:val="Char6"/>
          <w:rFonts w:ascii="Times New Roman" w:hAnsi="Times New Roman"/>
          <w:rtl/>
        </w:rPr>
        <w:t xml:space="preserve"> </w:t>
      </w:r>
      <w:r w:rsidRPr="00F53BC7">
        <w:rPr>
          <w:rStyle w:val="Char6"/>
          <w:rtl/>
        </w:rPr>
        <w:t>[الزمر: 22]</w:t>
      </w:r>
      <w:r>
        <w:rPr>
          <w:rStyle w:val="Char6"/>
          <w:rFonts w:hint="cs"/>
          <w:rtl/>
        </w:rPr>
        <w:t xml:space="preserve"> </w:t>
      </w:r>
      <w:r w:rsidRPr="00F53BC7">
        <w:rPr>
          <w:rFonts w:hint="cs"/>
          <w:rtl/>
        </w:rPr>
        <w:t>این شرح</w:t>
      </w:r>
      <w:r>
        <w:rPr>
          <w:rFonts w:hint="cs"/>
          <w:rtl/>
        </w:rPr>
        <w:t xml:space="preserve"> صدر سبب می‌شود که شوق و رغبت به خداوند در انسان تقویت شود، تحمل سخ</w:t>
      </w:r>
      <w:r w:rsidR="00FE2F4C">
        <w:rPr>
          <w:rFonts w:hint="cs"/>
          <w:rtl/>
        </w:rPr>
        <w:t>تی‌ها و مشکلات آسان گردد، قلب آ</w:t>
      </w:r>
      <w:r>
        <w:rPr>
          <w:rFonts w:hint="cs"/>
          <w:rtl/>
        </w:rPr>
        <w:t xml:space="preserve">رام گیرد و وجود انسان از تعلق </w:t>
      </w:r>
      <w:r w:rsidRPr="00547E66">
        <w:rPr>
          <w:rFonts w:hint="cs"/>
          <w:spacing w:val="-4"/>
          <w:rtl/>
        </w:rPr>
        <w:t>شدید به دنیا و متعلقاتش رهایی یابد و البته خداوند تمامی این</w:t>
      </w:r>
      <w:r w:rsidR="00FE2F4C">
        <w:rPr>
          <w:rFonts w:hint="eastAsia"/>
          <w:spacing w:val="-4"/>
          <w:rtl/>
        </w:rPr>
        <w:t>‌</w:t>
      </w:r>
      <w:r w:rsidRPr="00547E66">
        <w:rPr>
          <w:rFonts w:hint="cs"/>
          <w:spacing w:val="-4"/>
          <w:rtl/>
        </w:rPr>
        <w:t xml:space="preserve">ها را جملگی به پیامبر </w:t>
      </w:r>
      <w:r w:rsidRPr="00547E66">
        <w:rPr>
          <w:rFonts w:cs="CTraditional Arabic" w:hint="cs"/>
          <w:spacing w:val="-4"/>
          <w:rtl/>
        </w:rPr>
        <w:t>ص</w:t>
      </w:r>
      <w:r w:rsidRPr="00547E66">
        <w:rPr>
          <w:rFonts w:hint="cs"/>
          <w:spacing w:val="-4"/>
          <w:rtl/>
        </w:rPr>
        <w:t xml:space="preserve"> عنایت فرمود</w:t>
      </w:r>
      <w:r w:rsidR="00FE2F4C">
        <w:rPr>
          <w:rFonts w:hint="cs"/>
          <w:spacing w:val="-4"/>
          <w:rtl/>
        </w:rPr>
        <w:t>.</w:t>
      </w:r>
    </w:p>
    <w:p w:rsidR="00D16C62" w:rsidRDefault="00D16C62" w:rsidP="00D16C62">
      <w:pPr>
        <w:pStyle w:val="a9"/>
        <w:rPr>
          <w:rtl/>
        </w:rPr>
      </w:pPr>
      <w:r>
        <w:rPr>
          <w:rFonts w:hint="cs"/>
          <w:rtl/>
        </w:rPr>
        <w:t>برداشت‌ها و فواید سوره:</w:t>
      </w:r>
    </w:p>
    <w:p w:rsidR="00D16C62" w:rsidRDefault="00D16C62" w:rsidP="00707090">
      <w:pPr>
        <w:pStyle w:val="a8"/>
        <w:numPr>
          <w:ilvl w:val="0"/>
          <w:numId w:val="47"/>
        </w:numPr>
        <w:ind w:left="680" w:hanging="340"/>
      </w:pPr>
      <w:r>
        <w:rPr>
          <w:rFonts w:hint="cs"/>
          <w:rtl/>
        </w:rPr>
        <w:t>خداوند هیچ</w:t>
      </w:r>
      <w:r w:rsidR="00FE2F4C">
        <w:rPr>
          <w:rFonts w:hint="eastAsia"/>
          <w:rtl/>
        </w:rPr>
        <w:t>‌</w:t>
      </w:r>
      <w:r>
        <w:rPr>
          <w:rFonts w:hint="cs"/>
          <w:rtl/>
        </w:rPr>
        <w:t>گاه بندگانش و مخصوصاً دعوتگران دینش را تنها نمی‌گذارد و پیوسته بعد از هر سختی و تنگنایی، آسانی و گشایشی مرحمت می‌دارد.</w:t>
      </w:r>
    </w:p>
    <w:p w:rsidR="00D16C62" w:rsidRDefault="00D16C62" w:rsidP="00707090">
      <w:pPr>
        <w:pStyle w:val="a8"/>
        <w:numPr>
          <w:ilvl w:val="0"/>
          <w:numId w:val="47"/>
        </w:numPr>
        <w:ind w:left="680" w:hanging="340"/>
      </w:pPr>
      <w:r>
        <w:rPr>
          <w:rFonts w:hint="cs"/>
          <w:rtl/>
        </w:rPr>
        <w:t>مشغولیت به کار دعوت هیچ</w:t>
      </w:r>
      <w:r w:rsidR="00FE2F4C">
        <w:rPr>
          <w:rFonts w:hint="eastAsia"/>
          <w:rtl/>
        </w:rPr>
        <w:t>‌</w:t>
      </w:r>
      <w:r>
        <w:rPr>
          <w:rFonts w:hint="cs"/>
          <w:rtl/>
        </w:rPr>
        <w:t>گاه نباید سبب غفلت و یا سستی انسان نسبت به عبادت شود.</w:t>
      </w:r>
    </w:p>
    <w:p w:rsidR="00D16C62" w:rsidRDefault="00D16C62" w:rsidP="00707090">
      <w:pPr>
        <w:pStyle w:val="a8"/>
        <w:numPr>
          <w:ilvl w:val="0"/>
          <w:numId w:val="47"/>
        </w:numPr>
        <w:ind w:left="680" w:hanging="340"/>
      </w:pPr>
      <w:r>
        <w:rPr>
          <w:rFonts w:hint="cs"/>
          <w:rtl/>
        </w:rPr>
        <w:t>کثرت عمل صالح و تلاش بی‌وفقه در عبادت و خسته کردن جسم در هنگام عبادت، سبب پختگی روح و نفس انسان می‌شود و هیچ</w:t>
      </w:r>
      <w:r w:rsidR="00FE2F4C">
        <w:rPr>
          <w:rFonts w:hint="eastAsia"/>
          <w:rtl/>
        </w:rPr>
        <w:t>‌</w:t>
      </w:r>
      <w:r>
        <w:rPr>
          <w:rFonts w:hint="cs"/>
          <w:rtl/>
        </w:rPr>
        <w:t xml:space="preserve">گاه نباید به عمل و عبادت اندک قناعت کرد و در پی حداقل بود. همراه هر سختی آسانی است و </w:t>
      </w:r>
      <w:r w:rsidR="00FE2F4C">
        <w:rPr>
          <w:rFonts w:hint="cs"/>
          <w:rtl/>
        </w:rPr>
        <w:t>آ</w:t>
      </w:r>
      <w:r>
        <w:rPr>
          <w:rFonts w:hint="cs"/>
          <w:rtl/>
        </w:rPr>
        <w:t>سانی‌ها از دل سختی‌ها متولد می‌شود و لازمه‌ی تمامی موفقیت‌ها به کار گرفتن اسباب و عواملی است که بسترساز</w:t>
      </w:r>
      <w:r w:rsidR="006F2FD0" w:rsidRPr="006F2FD0">
        <w:rPr>
          <w:rFonts w:hint="cs"/>
          <w:rtl/>
        </w:rPr>
        <w:t xml:space="preserve"> آن‌ها </w:t>
      </w:r>
      <w:r>
        <w:rPr>
          <w:rFonts w:hint="cs"/>
          <w:rtl/>
        </w:rPr>
        <w:t>خواهد بود.</w:t>
      </w:r>
    </w:p>
    <w:p w:rsidR="00D16C62" w:rsidRDefault="00D16C62" w:rsidP="00707090">
      <w:pPr>
        <w:pStyle w:val="a8"/>
        <w:numPr>
          <w:ilvl w:val="0"/>
          <w:numId w:val="47"/>
        </w:numPr>
        <w:ind w:left="680" w:hanging="340"/>
      </w:pPr>
      <w:r>
        <w:rPr>
          <w:rFonts w:hint="cs"/>
          <w:rtl/>
        </w:rPr>
        <w:t>خداوند نام و آوازه‌ی پیامبرش را بالا برد، نامش را در کنار کلمه‌ی توحید قرار داد، برای صلوات بر او ثواب در نظر گرفت، در اذان، اقامه، تشهد، خطبه، قرآن و بسیاری مواضع دیگر از ایشان نام برد و همه‌ی این</w:t>
      </w:r>
      <w:r w:rsidR="00FE2F4C">
        <w:rPr>
          <w:rFonts w:hint="eastAsia"/>
          <w:rtl/>
        </w:rPr>
        <w:t>‌</w:t>
      </w:r>
      <w:r>
        <w:rPr>
          <w:rFonts w:hint="cs"/>
          <w:rtl/>
        </w:rPr>
        <w:t>ها مصادیقی از رفعت نام ایشان است.</w:t>
      </w:r>
    </w:p>
    <w:p w:rsidR="00D16C62" w:rsidRDefault="00D16C62" w:rsidP="00D16C62">
      <w:pPr>
        <w:pStyle w:val="a8"/>
        <w:ind w:firstLine="0"/>
        <w:jc w:val="center"/>
        <w:rPr>
          <w:rtl/>
        </w:rPr>
      </w:pPr>
      <w:r>
        <w:rPr>
          <w:rFonts w:hint="cs"/>
          <w:rtl/>
        </w:rPr>
        <w:t>* * *</w:t>
      </w:r>
    </w:p>
    <w:p w:rsidR="00D16C62" w:rsidRDefault="00D16C62" w:rsidP="00D16C62">
      <w:pPr>
        <w:pStyle w:val="a8"/>
        <w:rPr>
          <w:rtl/>
        </w:rPr>
      </w:pPr>
    </w:p>
    <w:p w:rsidR="00D16C62" w:rsidRDefault="00D16C62" w:rsidP="00D16C62">
      <w:pPr>
        <w:pStyle w:val="a8"/>
        <w:rPr>
          <w:rtl/>
        </w:rPr>
      </w:pPr>
    </w:p>
    <w:p w:rsidR="00D16C62" w:rsidRDefault="00D16C62" w:rsidP="00D16C62">
      <w:pPr>
        <w:pStyle w:val="a8"/>
        <w:rPr>
          <w:rtl/>
        </w:rPr>
        <w:sectPr w:rsidR="00D16C62" w:rsidSect="00547B6F">
          <w:footnotePr>
            <w:numRestart w:val="eachPage"/>
          </w:footnotePr>
          <w:type w:val="oddPage"/>
          <w:pgSz w:w="9356" w:h="13608" w:code="9"/>
          <w:pgMar w:top="567" w:right="1134" w:bottom="851" w:left="1134" w:header="454" w:footer="0" w:gutter="0"/>
          <w:cols w:space="708"/>
          <w:titlePg/>
          <w:bidi/>
          <w:docGrid w:linePitch="381"/>
        </w:sectPr>
      </w:pPr>
    </w:p>
    <w:p w:rsidR="00D16C62" w:rsidRDefault="00D16C62" w:rsidP="00D16C62">
      <w:pPr>
        <w:pStyle w:val="a1"/>
        <w:rPr>
          <w:rtl/>
        </w:rPr>
      </w:pPr>
      <w:bookmarkStart w:id="39" w:name="_Toc441594982"/>
      <w:r>
        <w:rPr>
          <w:rFonts w:hint="cs"/>
          <w:rtl/>
        </w:rPr>
        <w:t>سوره‌ی تین</w:t>
      </w:r>
      <w:bookmarkEnd w:id="39"/>
    </w:p>
    <w:p w:rsidR="00D16C62" w:rsidRDefault="00D16C62" w:rsidP="00D16C62">
      <w:pPr>
        <w:pStyle w:val="a8"/>
        <w:rPr>
          <w:rtl/>
        </w:rPr>
      </w:pPr>
      <w:r w:rsidRPr="002E05D3">
        <w:rPr>
          <w:rStyle w:val="Char5"/>
          <w:rFonts w:hint="cs"/>
          <w:rtl/>
        </w:rPr>
        <w:t>معرفی سوره:</w:t>
      </w:r>
      <w:r>
        <w:rPr>
          <w:rFonts w:hint="cs"/>
          <w:rtl/>
        </w:rPr>
        <w:t xml:space="preserve"> سوره‌ی «تین» مکی بوده و بعد از «بروج» نازل شده و شامل هشت آیه است.</w:t>
      </w:r>
    </w:p>
    <w:p w:rsidR="00D16C62" w:rsidRDefault="00D16C62" w:rsidP="00D16C62">
      <w:pPr>
        <w:pStyle w:val="a8"/>
        <w:rPr>
          <w:rtl/>
        </w:rPr>
      </w:pPr>
      <w:r w:rsidRPr="002E05D3">
        <w:rPr>
          <w:rStyle w:val="Char5"/>
          <w:rFonts w:hint="cs"/>
          <w:rtl/>
        </w:rPr>
        <w:t>مناسبت آن با سوره‌ی قبل:</w:t>
      </w:r>
      <w:r>
        <w:rPr>
          <w:rFonts w:hint="cs"/>
          <w:rtl/>
        </w:rPr>
        <w:t xml:space="preserve"> سوره‌ی «ضحی» و «شرح» هر</w:t>
      </w:r>
      <w:r w:rsidR="00814B6C">
        <w:rPr>
          <w:rFonts w:hint="cs"/>
          <w:rtl/>
        </w:rPr>
        <w:t xml:space="preserve"> </w:t>
      </w:r>
      <w:r>
        <w:rPr>
          <w:rFonts w:hint="cs"/>
          <w:rtl/>
        </w:rPr>
        <w:t xml:space="preserve">دو امر به عمل صالح است؛ در سوره‌ی «تین» نیز شرط رهایی از جهنم، عمل صالح معرفی شده است. همچنین در دو سوره‌ی قبلی از کامل‌ترین نمونه‌ی بشر، یعنی پیامبر اکرم </w:t>
      </w:r>
      <w:r>
        <w:rPr>
          <w:rFonts w:cs="CTraditional Arabic" w:hint="cs"/>
          <w:rtl/>
        </w:rPr>
        <w:t>ص</w:t>
      </w:r>
      <w:r>
        <w:rPr>
          <w:rFonts w:hint="cs"/>
          <w:rtl/>
        </w:rPr>
        <w:t xml:space="preserve"> نام برده شده و در این سوره به معرفی نوع کلی بشر می‌پدازد.</w:t>
      </w:r>
    </w:p>
    <w:p w:rsidR="00D16C62" w:rsidRDefault="00D16C62" w:rsidP="00D16C62">
      <w:pPr>
        <w:pStyle w:val="a8"/>
        <w:rPr>
          <w:rtl/>
        </w:rPr>
      </w:pPr>
      <w:r w:rsidRPr="002E05D3">
        <w:rPr>
          <w:rStyle w:val="Char5"/>
          <w:rFonts w:hint="cs"/>
          <w:rtl/>
        </w:rPr>
        <w:t>محور سوره:</w:t>
      </w:r>
      <w:r>
        <w:rPr>
          <w:rFonts w:hint="cs"/>
          <w:rtl/>
        </w:rPr>
        <w:t xml:space="preserve"> قابلیت پذیرش کمال و پستی از سوی انسان و بیان کرامت خاص خداوند به او.</w:t>
      </w:r>
    </w:p>
    <w:p w:rsidR="00D16C62" w:rsidRDefault="00D16C62" w:rsidP="00D16C62">
      <w:pPr>
        <w:pStyle w:val="a9"/>
        <w:rPr>
          <w:rtl/>
        </w:rPr>
      </w:pPr>
      <w:r>
        <w:rPr>
          <w:rFonts w:hint="cs"/>
          <w:rtl/>
        </w:rPr>
        <w:t>عنوان سوره: خداوند، بهترین حکمران</w:t>
      </w:r>
    </w:p>
    <w:p w:rsidR="00D16C62" w:rsidRDefault="00D16C62" w:rsidP="00D16C62">
      <w:pPr>
        <w:pStyle w:val="a8"/>
        <w:ind w:firstLine="0"/>
        <w:jc w:val="center"/>
        <w:rPr>
          <w:rFonts w:cs="KFGQPC Uthmanic Script HAFS"/>
          <w:rtl/>
        </w:rPr>
      </w:pPr>
      <w:r w:rsidRPr="00630907">
        <w:rPr>
          <w:rFonts w:cs="KFGQPC Uthmanic Script HAFS"/>
          <w:rtl/>
        </w:rPr>
        <w:t>بِس</w:t>
      </w:r>
      <w:r w:rsidRPr="00630907">
        <w:rPr>
          <w:rFonts w:ascii="Times New Roman" w:hAnsi="Times New Roman" w:cs="KFGQPC Uthmanic Script HAFS" w:hint="cs"/>
          <w:rtl/>
        </w:rPr>
        <w:t>ۡ</w:t>
      </w:r>
      <w:r w:rsidRPr="00630907">
        <w:rPr>
          <w:rFonts w:cs="KFGQPC Uthmanic Script HAFS" w:hint="cs"/>
          <w:rtl/>
        </w:rPr>
        <w:t>مِ</w:t>
      </w:r>
      <w:r w:rsidRPr="00630907">
        <w:rPr>
          <w:rFonts w:cs="KFGQPC Uthmanic Script HAFS"/>
          <w:rtl/>
        </w:rPr>
        <w:t xml:space="preserve"> </w:t>
      </w:r>
      <w:r w:rsidRPr="00630907">
        <w:rPr>
          <w:rFonts w:cs="KFGQPC Uthmanic Script HAFS" w:hint="cs"/>
          <w:rtl/>
        </w:rPr>
        <w:t>ٱ</w:t>
      </w:r>
      <w:r w:rsidRPr="00630907">
        <w:rPr>
          <w:rFonts w:cs="KFGQPC Uthmanic Script HAFS" w:hint="eastAsia"/>
          <w:rtl/>
        </w:rPr>
        <w:t>للَّهِ</w:t>
      </w:r>
      <w:r w:rsidRPr="00630907">
        <w:rPr>
          <w:rFonts w:cs="KFGQPC Uthmanic Script HAFS"/>
          <w:rtl/>
        </w:rPr>
        <w:t xml:space="preserve"> </w:t>
      </w:r>
      <w:r w:rsidRPr="00630907">
        <w:rPr>
          <w:rFonts w:cs="KFGQPC Uthmanic Script HAFS" w:hint="cs"/>
          <w:rtl/>
        </w:rPr>
        <w:t>ٱ</w:t>
      </w:r>
      <w:r w:rsidRPr="00630907">
        <w:rPr>
          <w:rFonts w:cs="KFGQPC Uthmanic Script HAFS" w:hint="eastAsia"/>
          <w:rtl/>
        </w:rPr>
        <w:t>لرَّح</w:t>
      </w:r>
      <w:r w:rsidRPr="00630907">
        <w:rPr>
          <w:rFonts w:ascii="Times New Roman" w:hAnsi="Times New Roman" w:cs="KFGQPC Uthmanic Script HAFS" w:hint="cs"/>
          <w:rtl/>
        </w:rPr>
        <w:t>ۡ</w:t>
      </w:r>
      <w:r w:rsidRPr="00630907">
        <w:rPr>
          <w:rFonts w:cs="KFGQPC Uthmanic Script HAFS" w:hint="cs"/>
          <w:rtl/>
        </w:rPr>
        <w:t>مَٰنِ</w:t>
      </w:r>
      <w:r w:rsidRPr="00630907">
        <w:rPr>
          <w:rFonts w:cs="KFGQPC Uthmanic Script HAFS"/>
          <w:rtl/>
        </w:rPr>
        <w:t xml:space="preserve"> </w:t>
      </w:r>
      <w:r w:rsidRPr="00630907">
        <w:rPr>
          <w:rFonts w:cs="KFGQPC Uthmanic Script HAFS" w:hint="cs"/>
          <w:rtl/>
        </w:rPr>
        <w:t>ٱ</w:t>
      </w:r>
      <w:r w:rsidRPr="00630907">
        <w:rPr>
          <w:rFonts w:cs="KFGQPC Uthmanic Script HAFS" w:hint="eastAsia"/>
          <w:rtl/>
        </w:rPr>
        <w:t>لرَّحِيمِ</w:t>
      </w:r>
    </w:p>
    <w:p w:rsidR="00D16C62" w:rsidRDefault="00D16C62" w:rsidP="00814B6C">
      <w:pPr>
        <w:pStyle w:val="a8"/>
        <w:rPr>
          <w:rFonts w:ascii="Times New Roman"/>
          <w:szCs w:val="24"/>
          <w:rtl/>
        </w:rPr>
      </w:pPr>
      <w:r w:rsidRPr="00630907">
        <w:rPr>
          <w:rFonts w:cs="Traditional Arabic"/>
          <w:rtl/>
        </w:rPr>
        <w:t>﴿</w:t>
      </w:r>
      <w:r w:rsidRPr="00814B6C">
        <w:rPr>
          <w:rStyle w:val="Chard"/>
          <w:rtl/>
        </w:rPr>
        <w:t>وَ</w:t>
      </w:r>
      <w:r w:rsidRPr="00814B6C">
        <w:rPr>
          <w:rStyle w:val="Chard"/>
          <w:rFonts w:hint="cs"/>
          <w:rtl/>
        </w:rPr>
        <w:t>ٱ</w:t>
      </w:r>
      <w:r w:rsidRPr="00814B6C">
        <w:rPr>
          <w:rStyle w:val="Chard"/>
          <w:rFonts w:hint="eastAsia"/>
          <w:rtl/>
        </w:rPr>
        <w:t>لتِّينِ</w:t>
      </w:r>
      <w:r w:rsidRPr="00814B6C">
        <w:rPr>
          <w:rStyle w:val="Chard"/>
          <w:rtl/>
        </w:rPr>
        <w:t xml:space="preserve"> وَ</w:t>
      </w:r>
      <w:r w:rsidRPr="00814B6C">
        <w:rPr>
          <w:rStyle w:val="Chard"/>
          <w:rFonts w:hint="cs"/>
          <w:rtl/>
        </w:rPr>
        <w:t>ٱ</w:t>
      </w:r>
      <w:r w:rsidRPr="00814B6C">
        <w:rPr>
          <w:rStyle w:val="Chard"/>
          <w:rFonts w:hint="eastAsia"/>
          <w:rtl/>
        </w:rPr>
        <w:t>لزَّي</w:t>
      </w:r>
      <w:r w:rsidRPr="00814B6C">
        <w:rPr>
          <w:rStyle w:val="Chard"/>
          <w:rFonts w:hint="cs"/>
          <w:rtl/>
        </w:rPr>
        <w:t>ۡتُونِ</w:t>
      </w:r>
      <w:r w:rsidRPr="00814B6C">
        <w:rPr>
          <w:rStyle w:val="Chard"/>
          <w:rtl/>
        </w:rPr>
        <w:t xml:space="preserve">١ وَطُورِ سِينِينَ٢ وَهَٰذَا </w:t>
      </w:r>
      <w:r w:rsidRPr="00814B6C">
        <w:rPr>
          <w:rStyle w:val="Chard"/>
          <w:rFonts w:hint="cs"/>
          <w:rtl/>
        </w:rPr>
        <w:t>ٱ</w:t>
      </w:r>
      <w:r w:rsidRPr="00814B6C">
        <w:rPr>
          <w:rStyle w:val="Chard"/>
          <w:rFonts w:hint="eastAsia"/>
          <w:rtl/>
        </w:rPr>
        <w:t>لۡبَلَدِ</w:t>
      </w:r>
      <w:r w:rsidRPr="00814B6C">
        <w:rPr>
          <w:rStyle w:val="Chard"/>
          <w:rtl/>
        </w:rPr>
        <w:t xml:space="preserve"> </w:t>
      </w:r>
      <w:r w:rsidRPr="00814B6C">
        <w:rPr>
          <w:rStyle w:val="Chard"/>
          <w:rFonts w:hint="cs"/>
          <w:rtl/>
        </w:rPr>
        <w:t>ٱ</w:t>
      </w:r>
      <w:r w:rsidRPr="00814B6C">
        <w:rPr>
          <w:rStyle w:val="Chard"/>
          <w:rFonts w:hint="eastAsia"/>
          <w:rtl/>
        </w:rPr>
        <w:t>لۡأَمِينِ</w:t>
      </w:r>
      <w:r w:rsidRPr="00814B6C">
        <w:rPr>
          <w:rStyle w:val="Chard"/>
          <w:rtl/>
        </w:rPr>
        <w:t xml:space="preserve">٣ لَقَدۡ خَلَقۡنَا </w:t>
      </w:r>
      <w:r w:rsidRPr="00814B6C">
        <w:rPr>
          <w:rStyle w:val="Chard"/>
          <w:rFonts w:hint="cs"/>
          <w:rtl/>
        </w:rPr>
        <w:t>ٱ</w:t>
      </w:r>
      <w:r w:rsidRPr="00814B6C">
        <w:rPr>
          <w:rStyle w:val="Chard"/>
          <w:rFonts w:hint="eastAsia"/>
          <w:rtl/>
        </w:rPr>
        <w:t>لۡإِنسَٰنَ</w:t>
      </w:r>
      <w:r w:rsidRPr="00814B6C">
        <w:rPr>
          <w:rStyle w:val="Chard"/>
          <w:rtl/>
        </w:rPr>
        <w:t xml:space="preserve"> فِيٓ أَحۡسَنِ تَقۡوِيمٖ٤ ثُمَّ رَدَدۡنَٰهُ أَسۡفَلَ سَٰفِلِينَ٥ إِلَّا </w:t>
      </w:r>
      <w:r w:rsidRPr="00814B6C">
        <w:rPr>
          <w:rStyle w:val="Chard"/>
          <w:rFonts w:hint="cs"/>
          <w:rtl/>
        </w:rPr>
        <w:t>ٱ</w:t>
      </w:r>
      <w:r w:rsidRPr="00814B6C">
        <w:rPr>
          <w:rStyle w:val="Chard"/>
          <w:rFonts w:hint="eastAsia"/>
          <w:rtl/>
        </w:rPr>
        <w:t>لَّذِينَ</w:t>
      </w:r>
      <w:r w:rsidRPr="00814B6C">
        <w:rPr>
          <w:rStyle w:val="Chard"/>
          <w:rtl/>
        </w:rPr>
        <w:t xml:space="preserve"> ءَامَنُواْ وَعَمِلُواْ </w:t>
      </w:r>
      <w:r w:rsidRPr="00814B6C">
        <w:rPr>
          <w:rStyle w:val="Chard"/>
          <w:rFonts w:hint="cs"/>
          <w:rtl/>
        </w:rPr>
        <w:t>ٱ</w:t>
      </w:r>
      <w:r w:rsidRPr="00814B6C">
        <w:rPr>
          <w:rStyle w:val="Chard"/>
          <w:rFonts w:hint="eastAsia"/>
          <w:rtl/>
        </w:rPr>
        <w:t>لصَّٰلِحَٰتِ</w:t>
      </w:r>
      <w:r w:rsidRPr="00814B6C">
        <w:rPr>
          <w:rStyle w:val="Chard"/>
          <w:rtl/>
        </w:rPr>
        <w:t xml:space="preserve"> فَلَهُمۡ أَجۡرٌ غَيۡرُ مَمۡنُونٖ٦ فَمَا يُكَذِّبُكَ بَعۡدُ بِ</w:t>
      </w:r>
      <w:r w:rsidRPr="00814B6C">
        <w:rPr>
          <w:rStyle w:val="Chard"/>
          <w:rFonts w:hint="cs"/>
          <w:rtl/>
        </w:rPr>
        <w:t>ٱ</w:t>
      </w:r>
      <w:r w:rsidRPr="00814B6C">
        <w:rPr>
          <w:rStyle w:val="Chard"/>
          <w:rFonts w:hint="eastAsia"/>
          <w:rtl/>
        </w:rPr>
        <w:t>لدِّينِ</w:t>
      </w:r>
      <w:r w:rsidRPr="00814B6C">
        <w:rPr>
          <w:rStyle w:val="Chard"/>
          <w:rtl/>
        </w:rPr>
        <w:t xml:space="preserve">٧ أَلَيۡسَ </w:t>
      </w:r>
      <w:r w:rsidRPr="00814B6C">
        <w:rPr>
          <w:rStyle w:val="Chard"/>
          <w:rFonts w:hint="cs"/>
          <w:rtl/>
        </w:rPr>
        <w:t>ٱ</w:t>
      </w:r>
      <w:r w:rsidRPr="00814B6C">
        <w:rPr>
          <w:rStyle w:val="Chard"/>
          <w:rFonts w:hint="eastAsia"/>
          <w:rtl/>
        </w:rPr>
        <w:t>للَّهُ</w:t>
      </w:r>
      <w:r w:rsidRPr="00814B6C">
        <w:rPr>
          <w:rStyle w:val="Chard"/>
          <w:rtl/>
        </w:rPr>
        <w:t xml:space="preserve"> بِأَحۡكَمِ </w:t>
      </w:r>
      <w:r w:rsidRPr="00814B6C">
        <w:rPr>
          <w:rStyle w:val="Chard"/>
          <w:rFonts w:hint="cs"/>
          <w:rtl/>
        </w:rPr>
        <w:t>ٱ</w:t>
      </w:r>
      <w:r w:rsidRPr="00814B6C">
        <w:rPr>
          <w:rStyle w:val="Chard"/>
          <w:rFonts w:hint="eastAsia"/>
          <w:rtl/>
        </w:rPr>
        <w:t>لۡحَٰكِمِينَ</w:t>
      </w:r>
      <w:r w:rsidRPr="00814B6C">
        <w:rPr>
          <w:rStyle w:val="Chard"/>
          <w:rtl/>
        </w:rPr>
        <w:t>٨</w:t>
      </w:r>
      <w:r w:rsidRPr="00630907">
        <w:rPr>
          <w:rFonts w:ascii="Times New Roman" w:cs="Traditional Arabic" w:hint="cs"/>
          <w:rtl/>
        </w:rPr>
        <w:t>﴾</w:t>
      </w:r>
      <w:r>
        <w:rPr>
          <w:rFonts w:ascii="Times New Roman"/>
          <w:szCs w:val="24"/>
          <w:rtl/>
        </w:rPr>
        <w:t xml:space="preserve"> </w:t>
      </w:r>
      <w:r w:rsidRPr="002E05D3">
        <w:rPr>
          <w:rStyle w:val="Char6"/>
          <w:rtl/>
        </w:rPr>
        <w:t>[التين: 1-8]</w:t>
      </w:r>
      <w:r w:rsidRPr="002E05D3">
        <w:rPr>
          <w:rStyle w:val="Char6"/>
          <w:rFonts w:hint="cs"/>
          <w:rtl/>
        </w:rPr>
        <w:t>.</w:t>
      </w:r>
    </w:p>
    <w:p w:rsidR="00D16C62" w:rsidRDefault="00D16C62" w:rsidP="00D16C62">
      <w:pPr>
        <w:pStyle w:val="a9"/>
        <w:rPr>
          <w:rtl/>
        </w:rPr>
      </w:pPr>
      <w:r>
        <w:rPr>
          <w:rFonts w:hint="cs"/>
          <w:rtl/>
        </w:rPr>
        <w:t>ترجمه:</w:t>
      </w:r>
    </w:p>
    <w:p w:rsidR="00D16C62" w:rsidRDefault="00D16C62" w:rsidP="00D16C62">
      <w:pPr>
        <w:pStyle w:val="a8"/>
        <w:ind w:firstLine="0"/>
        <w:jc w:val="center"/>
        <w:rPr>
          <w:rtl/>
        </w:rPr>
      </w:pPr>
      <w:r>
        <w:rPr>
          <w:rFonts w:hint="cs"/>
          <w:rtl/>
        </w:rPr>
        <w:t>به نام خداوند بخشاینده‌ی مهربان</w:t>
      </w:r>
    </w:p>
    <w:p w:rsidR="00D16C62" w:rsidRDefault="00D16C62" w:rsidP="00D16C62">
      <w:pPr>
        <w:pStyle w:val="a8"/>
        <w:rPr>
          <w:rtl/>
        </w:rPr>
      </w:pPr>
      <w:r w:rsidRPr="00311CD8">
        <w:rPr>
          <w:rFonts w:hint="cs"/>
          <w:rtl/>
        </w:rPr>
        <w:t>«</w:t>
      </w:r>
      <w:r>
        <w:rPr>
          <w:rFonts w:hint="cs"/>
          <w:rtl/>
        </w:rPr>
        <w:t>سوگند به انجیر و زیتون (1) و به کوه سینا (2) و به این سرزمین امن (3) به راستی که ما انسان را به نیکوترین شکل آفریدیم (4) سپس او را به میان پست‌ترینِ پستان بازگرداندیم (5) مگر کسانی که ایمان آوردند و کارهای شایسته کردند پس برای</w:t>
      </w:r>
      <w:r w:rsidR="006F2FD0" w:rsidRPr="006F2FD0">
        <w:rPr>
          <w:rFonts w:hint="cs"/>
          <w:rtl/>
        </w:rPr>
        <w:t xml:space="preserve"> آن‌ها </w:t>
      </w:r>
      <w:r>
        <w:rPr>
          <w:rFonts w:hint="cs"/>
          <w:rtl/>
        </w:rPr>
        <w:t>پاداشی بی‌پایان است (6) پس چه چیزی بعد از این تو را به انکار روز جزا وا می‌دارد! (7) آیا خداوند حکمران‌ترین حکمرانان نیست! (8</w:t>
      </w:r>
      <w:r w:rsidRPr="00311CD8">
        <w:rPr>
          <w:rFonts w:hint="cs"/>
          <w:rtl/>
        </w:rPr>
        <w:t>)».</w:t>
      </w:r>
    </w:p>
    <w:p w:rsidR="00D16C62" w:rsidRDefault="00D16C62" w:rsidP="00D16C62">
      <w:pPr>
        <w:pStyle w:val="a8"/>
        <w:rPr>
          <w:rtl/>
        </w:rPr>
      </w:pPr>
      <w:r w:rsidRPr="00814B6C">
        <w:rPr>
          <w:rStyle w:val="Char5"/>
          <w:rFonts w:hint="cs"/>
          <w:rtl/>
        </w:rPr>
        <w:t>توضیحات</w:t>
      </w:r>
      <w:r>
        <w:rPr>
          <w:rFonts w:hint="cs"/>
          <w:rtl/>
        </w:rPr>
        <w:t>:</w:t>
      </w:r>
    </w:p>
    <w:p w:rsidR="00D16C62" w:rsidRDefault="00D16C62" w:rsidP="00467E6B">
      <w:pPr>
        <w:pStyle w:val="a8"/>
        <w:rPr>
          <w:rtl/>
          <w:lang w:bidi="ar-SA"/>
        </w:rPr>
      </w:pPr>
      <w:r>
        <w:rPr>
          <w:rFonts w:cs="Traditional Arabic" w:hint="cs"/>
          <w:rtl/>
        </w:rPr>
        <w:t>﴿</w:t>
      </w:r>
      <w:r w:rsidRPr="00AB1114">
        <w:rPr>
          <w:rStyle w:val="Chard"/>
          <w:rFonts w:hint="cs"/>
          <w:rtl/>
        </w:rPr>
        <w:t>ٱ</w:t>
      </w:r>
      <w:r w:rsidRPr="00AB1114">
        <w:rPr>
          <w:rStyle w:val="Chard"/>
          <w:rFonts w:hint="eastAsia"/>
          <w:rtl/>
        </w:rPr>
        <w:t>لتِّينِ</w:t>
      </w:r>
      <w:r w:rsidRPr="00AB1114">
        <w:rPr>
          <w:rStyle w:val="Chard"/>
          <w:rtl/>
        </w:rPr>
        <w:t xml:space="preserve"> وَ</w:t>
      </w:r>
      <w:r w:rsidRPr="00AB1114">
        <w:rPr>
          <w:rStyle w:val="Chard"/>
          <w:rFonts w:hint="cs"/>
          <w:rtl/>
        </w:rPr>
        <w:t>ٱ</w:t>
      </w:r>
      <w:r w:rsidRPr="00AB1114">
        <w:rPr>
          <w:rStyle w:val="Chard"/>
          <w:rFonts w:hint="eastAsia"/>
          <w:rtl/>
        </w:rPr>
        <w:t>لزَّي</w:t>
      </w:r>
      <w:r w:rsidRPr="00AB1114">
        <w:rPr>
          <w:rStyle w:val="Chard"/>
          <w:rFonts w:hint="cs"/>
          <w:rtl/>
        </w:rPr>
        <w:t>ۡتُونِ</w:t>
      </w:r>
      <w:r>
        <w:rPr>
          <w:rFonts w:cs="Traditional Arabic" w:hint="cs"/>
          <w:rtl/>
        </w:rPr>
        <w:t>﴾</w:t>
      </w:r>
      <w:r w:rsidRPr="00AB1114">
        <w:rPr>
          <w:rFonts w:hint="cs"/>
          <w:rtl/>
        </w:rPr>
        <w:t>:</w:t>
      </w:r>
      <w:r>
        <w:rPr>
          <w:rFonts w:hint="cs"/>
          <w:rtl/>
        </w:rPr>
        <w:t xml:space="preserve"> </w:t>
      </w:r>
      <w:r w:rsidR="00467E6B">
        <w:rPr>
          <w:rFonts w:hint="cs"/>
          <w:rtl/>
        </w:rPr>
        <w:t>د</w:t>
      </w:r>
      <w:r>
        <w:rPr>
          <w:rFonts w:hint="cs"/>
          <w:rtl/>
        </w:rPr>
        <w:t>و میوه‌ی مشهور که از مقوی‌ترین میوه‌ها هستند، زیرا انجیر بیش‌ترین ارزش عذایی را برای بدن دارد و از زیتون نیز روغن تهیه می‌شود [مؤمن: 20]</w:t>
      </w:r>
      <w:r w:rsidR="00467E6B">
        <w:rPr>
          <w:rFonts w:hint="cs"/>
          <w:rtl/>
        </w:rPr>
        <w:t>.</w:t>
      </w:r>
      <w:r>
        <w:rPr>
          <w:rFonts w:hint="cs"/>
          <w:rtl/>
        </w:rPr>
        <w:t xml:space="preserve"> برخی مفسرین برآنند که منظور از «تین و زیتون» مناطق محل رویش آنهاست؛ یعنی دمشق و بیت‌المقدس که محل نزول وحی و رسالت نیز بوده است و جزء اماکن مبارکه به شمار می‌آید</w:t>
      </w:r>
      <w:r w:rsidR="00467E6B">
        <w:rPr>
          <w:rFonts w:hint="cs"/>
          <w:rtl/>
        </w:rPr>
        <w:t>.</w:t>
      </w:r>
      <w:r>
        <w:rPr>
          <w:rFonts w:hint="cs"/>
          <w:rtl/>
        </w:rPr>
        <w:t xml:space="preserve"> </w:t>
      </w:r>
      <w:r>
        <w:rPr>
          <w:rFonts w:cs="Traditional Arabic" w:hint="cs"/>
          <w:rtl/>
        </w:rPr>
        <w:t>﴿</w:t>
      </w:r>
      <w:r w:rsidRPr="00830FC5">
        <w:rPr>
          <w:rStyle w:val="Chard"/>
          <w:rtl/>
        </w:rPr>
        <w:t>طُورِ سِينِينَ</w:t>
      </w:r>
      <w:r>
        <w:rPr>
          <w:rFonts w:cs="Traditional Arabic" w:hint="cs"/>
          <w:rtl/>
        </w:rPr>
        <w:t>﴾</w:t>
      </w:r>
      <w:r w:rsidRPr="00AF3471">
        <w:rPr>
          <w:rFonts w:hint="cs"/>
          <w:rtl/>
        </w:rPr>
        <w:t>:</w:t>
      </w:r>
      <w:r>
        <w:rPr>
          <w:rFonts w:hint="cs"/>
          <w:rtl/>
        </w:rPr>
        <w:t xml:space="preserve"> کوهی در منطقه‌ی شام و شبه جزیره‌ی سیناء که محل مناجات موسی با خداوند بود</w:t>
      </w:r>
      <w:r w:rsidR="00467E6B">
        <w:rPr>
          <w:rFonts w:hint="cs"/>
          <w:rtl/>
        </w:rPr>
        <w:t>.</w:t>
      </w:r>
      <w:r>
        <w:rPr>
          <w:rFonts w:hint="cs"/>
          <w:rtl/>
        </w:rPr>
        <w:t xml:space="preserve"> لفظ «سینین» دلالت بر پربرکت بودن زیبایی آن منطقه دارد، زیرا درختان زیادی مثل زیتون در آن کوه‌ها می‌روید که هم غذایی مردم است و هم به آنجا زیبایی بخشیده است</w:t>
      </w:r>
      <w:r w:rsidR="00467E6B">
        <w:rPr>
          <w:rFonts w:hint="cs"/>
          <w:rtl/>
        </w:rPr>
        <w:t>.</w:t>
      </w:r>
      <w:r>
        <w:rPr>
          <w:rFonts w:hint="cs"/>
          <w:rtl/>
        </w:rPr>
        <w:t xml:space="preserve"> </w:t>
      </w:r>
      <w:r>
        <w:rPr>
          <w:rFonts w:cs="Traditional Arabic" w:hint="cs"/>
          <w:rtl/>
        </w:rPr>
        <w:t>﴿</w:t>
      </w:r>
      <w:r w:rsidRPr="00830FC5">
        <w:rPr>
          <w:rStyle w:val="Chard"/>
          <w:rFonts w:hint="cs"/>
          <w:rtl/>
        </w:rPr>
        <w:t>ٱ</w:t>
      </w:r>
      <w:r w:rsidRPr="00830FC5">
        <w:rPr>
          <w:rStyle w:val="Chard"/>
          <w:rFonts w:hint="eastAsia"/>
          <w:rtl/>
        </w:rPr>
        <w:t>لۡبَلَدِ</w:t>
      </w:r>
      <w:r w:rsidRPr="00830FC5">
        <w:rPr>
          <w:rStyle w:val="Chard"/>
          <w:rtl/>
        </w:rPr>
        <w:t xml:space="preserve"> </w:t>
      </w:r>
      <w:r w:rsidRPr="00830FC5">
        <w:rPr>
          <w:rStyle w:val="Chard"/>
          <w:rFonts w:hint="cs"/>
          <w:rtl/>
        </w:rPr>
        <w:t>ٱ</w:t>
      </w:r>
      <w:r w:rsidRPr="00830FC5">
        <w:rPr>
          <w:rStyle w:val="Chard"/>
          <w:rFonts w:hint="eastAsia"/>
          <w:rtl/>
        </w:rPr>
        <w:t>لۡأَمِينِ</w:t>
      </w:r>
      <w:r>
        <w:rPr>
          <w:rFonts w:cs="Traditional Arabic" w:hint="cs"/>
          <w:rtl/>
        </w:rPr>
        <w:t>﴾</w:t>
      </w:r>
      <w:r w:rsidRPr="00AF3471">
        <w:rPr>
          <w:rFonts w:hint="cs"/>
          <w:rtl/>
        </w:rPr>
        <w:t>:</w:t>
      </w:r>
      <w:r>
        <w:rPr>
          <w:rFonts w:hint="cs"/>
          <w:rtl/>
        </w:rPr>
        <w:t xml:space="preserve"> منظور مکه است که از سوی خداوند حرم امن معرفی شده است </w:t>
      </w:r>
      <w:r w:rsidRPr="00311CD8">
        <w:rPr>
          <w:rFonts w:cs="Traditional Arabic"/>
          <w:rtl/>
        </w:rPr>
        <w:t>﴿</w:t>
      </w:r>
      <w:r w:rsidRPr="00311CD8">
        <w:rPr>
          <w:rStyle w:val="Chard"/>
          <w:rtl/>
        </w:rPr>
        <w:t>وَمَن دَخَلَهُ</w:t>
      </w:r>
      <w:r w:rsidRPr="00311CD8">
        <w:rPr>
          <w:rStyle w:val="Chard"/>
          <w:rFonts w:hint="cs"/>
          <w:rtl/>
        </w:rPr>
        <w:t>ۥ</w:t>
      </w:r>
      <w:r w:rsidRPr="00311CD8">
        <w:rPr>
          <w:rStyle w:val="Chard"/>
          <w:rtl/>
        </w:rPr>
        <w:t xml:space="preserve"> كَانَ ءَامِنٗاۗ</w:t>
      </w:r>
      <w:r w:rsidRPr="00311CD8">
        <w:rPr>
          <w:rFonts w:ascii="Times New Roman" w:hAnsi="Times New Roman" w:cs="Traditional Arabic" w:hint="cs"/>
          <w:rtl/>
        </w:rPr>
        <w:t>﴾</w:t>
      </w:r>
      <w:r>
        <w:rPr>
          <w:rFonts w:ascii="Times New Roman" w:hAnsi="Times New Roman"/>
          <w:szCs w:val="24"/>
          <w:rtl/>
        </w:rPr>
        <w:t xml:space="preserve"> </w:t>
      </w:r>
      <w:r w:rsidRPr="00311CD8">
        <w:rPr>
          <w:rStyle w:val="Char6"/>
          <w:rtl/>
        </w:rPr>
        <w:t>[آل عمران: 97]</w:t>
      </w:r>
      <w:r>
        <w:rPr>
          <w:rStyle w:val="Char6"/>
          <w:rFonts w:hint="cs"/>
          <w:rtl/>
        </w:rPr>
        <w:t xml:space="preserve"> </w:t>
      </w:r>
      <w:r>
        <w:rPr>
          <w:rFonts w:cs="Traditional Arabic" w:hint="cs"/>
          <w:rtl/>
        </w:rPr>
        <w:t>﴿</w:t>
      </w:r>
      <w:r w:rsidRPr="00830FC5">
        <w:rPr>
          <w:rStyle w:val="Chard"/>
          <w:rtl/>
        </w:rPr>
        <w:t>تَقۡوِيمٖ</w:t>
      </w:r>
      <w:r>
        <w:rPr>
          <w:rFonts w:cs="Traditional Arabic" w:hint="cs"/>
          <w:rtl/>
        </w:rPr>
        <w:t>﴾</w:t>
      </w:r>
      <w:r w:rsidRPr="00AF3471">
        <w:rPr>
          <w:rFonts w:hint="cs"/>
          <w:rtl/>
        </w:rPr>
        <w:t>:</w:t>
      </w:r>
      <w:r>
        <w:rPr>
          <w:rFonts w:hint="cs"/>
          <w:rtl/>
        </w:rPr>
        <w:t xml:space="preserve"> تناسب و توازن در شکل، صورت، قامت، روحیات و نفسیات</w:t>
      </w:r>
      <w:r w:rsidR="00467E6B">
        <w:rPr>
          <w:rFonts w:hint="cs"/>
          <w:rtl/>
        </w:rPr>
        <w:t>.</w:t>
      </w:r>
      <w:r>
        <w:rPr>
          <w:rFonts w:hint="cs"/>
          <w:rtl/>
        </w:rPr>
        <w:t xml:space="preserve"> </w:t>
      </w:r>
      <w:r>
        <w:rPr>
          <w:rFonts w:cs="Traditional Arabic" w:hint="cs"/>
          <w:rtl/>
        </w:rPr>
        <w:t>﴿</w:t>
      </w:r>
      <w:r w:rsidRPr="00830FC5">
        <w:rPr>
          <w:rStyle w:val="Chard"/>
          <w:rtl/>
        </w:rPr>
        <w:t>أَسۡفَلَ</w:t>
      </w:r>
      <w:r>
        <w:rPr>
          <w:rFonts w:cs="Traditional Arabic" w:hint="cs"/>
          <w:rtl/>
        </w:rPr>
        <w:t>﴾</w:t>
      </w:r>
      <w:r w:rsidRPr="00AF3471">
        <w:rPr>
          <w:rFonts w:hint="cs"/>
          <w:rtl/>
        </w:rPr>
        <w:t>:</w:t>
      </w:r>
      <w:r>
        <w:rPr>
          <w:rFonts w:hint="cs"/>
          <w:rtl/>
        </w:rPr>
        <w:t xml:space="preserve"> پست‌ترین، پایین‌ترین</w:t>
      </w:r>
      <w:r w:rsidR="00467E6B">
        <w:rPr>
          <w:rFonts w:hint="cs"/>
          <w:rtl/>
        </w:rPr>
        <w:t>.</w:t>
      </w:r>
      <w:r>
        <w:rPr>
          <w:rFonts w:hint="cs"/>
          <w:rtl/>
        </w:rPr>
        <w:t xml:space="preserve"> </w:t>
      </w:r>
      <w:r>
        <w:rPr>
          <w:rFonts w:cs="Traditional Arabic" w:hint="cs"/>
          <w:rtl/>
        </w:rPr>
        <w:t>﴿</w:t>
      </w:r>
      <w:r w:rsidRPr="00830FC5">
        <w:rPr>
          <w:rStyle w:val="Chard"/>
          <w:rtl/>
        </w:rPr>
        <w:t>سَٰفِلِ</w:t>
      </w:r>
      <w:r>
        <w:rPr>
          <w:rFonts w:cs="Traditional Arabic" w:hint="cs"/>
          <w:rtl/>
        </w:rPr>
        <w:t>﴾</w:t>
      </w:r>
      <w:r w:rsidRPr="00AF3471">
        <w:rPr>
          <w:rFonts w:hint="cs"/>
          <w:rtl/>
        </w:rPr>
        <w:t>:</w:t>
      </w:r>
      <w:r>
        <w:rPr>
          <w:rFonts w:hint="cs"/>
          <w:rtl/>
        </w:rPr>
        <w:t xml:space="preserve"> پست و فرومانده؛ منظور از «</w:t>
      </w:r>
      <w:r w:rsidRPr="00544B39">
        <w:rPr>
          <w:rStyle w:val="Char1"/>
          <w:rFonts w:hint="cs"/>
          <w:rtl/>
        </w:rPr>
        <w:t>أسْفَلَ سَافِلِينَ</w:t>
      </w:r>
      <w:r>
        <w:rPr>
          <w:rFonts w:hint="cs"/>
          <w:rtl/>
        </w:rPr>
        <w:t>» پایین‌ترین درکات جهنم و یا جایگاه پست‌ترین انسان‌ها است. جایگاه فروماندگانی که قوام و کمال خویش را نادیده گرفتند و هیچگاه از بند شهوات نفسانی رهایی نیافتند پس خداوند نیز همه‌ی این فروماندگانِ پست سرشت را در پایین</w:t>
      </w:r>
      <w:r>
        <w:rPr>
          <w:rFonts w:hint="eastAsia"/>
          <w:rtl/>
        </w:rPr>
        <w:t>‌</w:t>
      </w:r>
      <w:r>
        <w:rPr>
          <w:rFonts w:hint="cs"/>
          <w:rtl/>
        </w:rPr>
        <w:t>ترین جای در جهنم جمع می‌آورد زیرا لیاقتی بیش از آن از خود نشان نداده است</w:t>
      </w:r>
      <w:r w:rsidR="00467E6B">
        <w:rPr>
          <w:rFonts w:hint="cs"/>
          <w:rtl/>
        </w:rPr>
        <w:t>.</w:t>
      </w:r>
      <w:r>
        <w:rPr>
          <w:rFonts w:hint="cs"/>
          <w:rtl/>
        </w:rPr>
        <w:t xml:space="preserve"> </w:t>
      </w:r>
      <w:r>
        <w:rPr>
          <w:rFonts w:cs="Traditional Arabic" w:hint="cs"/>
          <w:rtl/>
        </w:rPr>
        <w:t>﴿</w:t>
      </w:r>
      <w:r w:rsidRPr="00830FC5">
        <w:rPr>
          <w:rStyle w:val="Chard"/>
          <w:rtl/>
        </w:rPr>
        <w:t>غَيۡرُ مَمۡنُونٖ</w:t>
      </w:r>
      <w:r>
        <w:rPr>
          <w:rFonts w:cs="Traditional Arabic" w:hint="cs"/>
          <w:rtl/>
        </w:rPr>
        <w:t>﴾</w:t>
      </w:r>
      <w:r w:rsidRPr="00AF3471">
        <w:rPr>
          <w:rFonts w:hint="cs"/>
          <w:rtl/>
        </w:rPr>
        <w:t>:</w:t>
      </w:r>
      <w:r>
        <w:rPr>
          <w:rFonts w:hint="cs"/>
          <w:rtl/>
        </w:rPr>
        <w:t xml:space="preserve"> پاداشی بی‌پایان و غیر مقطوع. </w:t>
      </w:r>
      <w:r>
        <w:rPr>
          <w:rFonts w:cs="Traditional Arabic" w:hint="cs"/>
          <w:rtl/>
        </w:rPr>
        <w:t>﴿</w:t>
      </w:r>
      <w:r w:rsidRPr="00C67FB3">
        <w:rPr>
          <w:rStyle w:val="Chard"/>
          <w:rtl/>
        </w:rPr>
        <w:t>فَمَا يُكَذِّبُكَ</w:t>
      </w:r>
      <w:r>
        <w:rPr>
          <w:rFonts w:cs="Traditional Arabic" w:hint="cs"/>
          <w:rtl/>
        </w:rPr>
        <w:t>﴾؟</w:t>
      </w:r>
      <w:r w:rsidRPr="00AF3471">
        <w:rPr>
          <w:rFonts w:hint="cs"/>
          <w:rtl/>
        </w:rPr>
        <w:t>:</w:t>
      </w:r>
      <w:r>
        <w:rPr>
          <w:rFonts w:hint="cs"/>
          <w:rtl/>
        </w:rPr>
        <w:t xml:space="preserve"> پس چه چیزی تو را به تکذیب کردن وا می‌دارد؟ و سبب تکذیب نمودند تو چیست؟ </w:t>
      </w:r>
      <w:r>
        <w:rPr>
          <w:rFonts w:cs="Traditional Arabic" w:hint="cs"/>
          <w:rtl/>
        </w:rPr>
        <w:t>﴿</w:t>
      </w:r>
      <w:r w:rsidRPr="00C67FB3">
        <w:rPr>
          <w:rStyle w:val="Chard"/>
          <w:rtl/>
        </w:rPr>
        <w:t>بَعۡدُ</w:t>
      </w:r>
      <w:r>
        <w:rPr>
          <w:rFonts w:cs="Traditional Arabic" w:hint="cs"/>
          <w:rtl/>
        </w:rPr>
        <w:t>﴾</w:t>
      </w:r>
      <w:r w:rsidRPr="00AF3471">
        <w:rPr>
          <w:rFonts w:hint="cs"/>
          <w:rtl/>
        </w:rPr>
        <w:t>:</w:t>
      </w:r>
      <w:r>
        <w:rPr>
          <w:rFonts w:hint="cs"/>
          <w:rtl/>
        </w:rPr>
        <w:t xml:space="preserve"> بعد از بیان این همه دلایل آشکار نسبت به خداوند و زندگی بعد از مرگ که نمونه‌ای از آن، آفرینش انسان به بهترین شکل و ترکیب است</w:t>
      </w:r>
      <w:r w:rsidR="00467E6B">
        <w:rPr>
          <w:rFonts w:hint="cs"/>
          <w:rtl/>
        </w:rPr>
        <w:t>.</w:t>
      </w:r>
      <w:r>
        <w:rPr>
          <w:rFonts w:hint="cs"/>
          <w:rtl/>
        </w:rPr>
        <w:t xml:space="preserve"> </w:t>
      </w:r>
      <w:r>
        <w:rPr>
          <w:rFonts w:cs="Traditional Arabic" w:hint="cs"/>
          <w:rtl/>
        </w:rPr>
        <w:t>﴿</w:t>
      </w:r>
      <w:r w:rsidRPr="00C67FB3">
        <w:rPr>
          <w:rStyle w:val="Chard"/>
          <w:rFonts w:hint="cs"/>
          <w:rtl/>
        </w:rPr>
        <w:t>ٱ</w:t>
      </w:r>
      <w:r w:rsidRPr="00C67FB3">
        <w:rPr>
          <w:rStyle w:val="Chard"/>
          <w:rFonts w:hint="eastAsia"/>
          <w:rtl/>
        </w:rPr>
        <w:t>لدِّينِ</w:t>
      </w:r>
      <w:r>
        <w:rPr>
          <w:rFonts w:cs="Traditional Arabic" w:hint="cs"/>
          <w:rtl/>
        </w:rPr>
        <w:t>﴾</w:t>
      </w:r>
      <w:r w:rsidRPr="00AF3471">
        <w:rPr>
          <w:rFonts w:hint="cs"/>
          <w:rtl/>
        </w:rPr>
        <w:t>:</w:t>
      </w:r>
      <w:r>
        <w:rPr>
          <w:rFonts w:hint="cs"/>
          <w:rtl/>
        </w:rPr>
        <w:t xml:space="preserve"> قیامت، روز جزا و پاداش</w:t>
      </w:r>
      <w:r w:rsidR="00467E6B">
        <w:rPr>
          <w:rFonts w:hint="cs"/>
          <w:rtl/>
        </w:rPr>
        <w:t>.</w:t>
      </w:r>
      <w:r>
        <w:rPr>
          <w:rFonts w:hint="cs"/>
          <w:rtl/>
        </w:rPr>
        <w:t xml:space="preserve"> </w:t>
      </w:r>
      <w:r>
        <w:rPr>
          <w:rFonts w:cs="Traditional Arabic" w:hint="cs"/>
          <w:rtl/>
        </w:rPr>
        <w:t>﴿</w:t>
      </w:r>
      <w:r w:rsidRPr="00C67FB3">
        <w:rPr>
          <w:rStyle w:val="Chard"/>
          <w:rtl/>
        </w:rPr>
        <w:t>أَ</w:t>
      </w:r>
      <w:r w:rsidR="00467E6B">
        <w:rPr>
          <w:rStyle w:val="Chard"/>
          <w:rFonts w:hint="cs"/>
          <w:rtl/>
        </w:rPr>
        <w:t>ل</w:t>
      </w:r>
      <w:r w:rsidRPr="00C67FB3">
        <w:rPr>
          <w:rStyle w:val="Chard"/>
          <w:rtl/>
        </w:rPr>
        <w:t>حۡكَمِ</w:t>
      </w:r>
      <w:r>
        <w:rPr>
          <w:rFonts w:cs="Traditional Arabic" w:hint="cs"/>
          <w:rtl/>
        </w:rPr>
        <w:t>﴾</w:t>
      </w:r>
      <w:r>
        <w:rPr>
          <w:rFonts w:hint="cs"/>
          <w:rtl/>
        </w:rPr>
        <w:t>: کسی که حکم می‌کند و «</w:t>
      </w:r>
      <w:r w:rsidRPr="00467E6B">
        <w:rPr>
          <w:rStyle w:val="Char1"/>
          <w:rFonts w:hint="cs"/>
          <w:rtl/>
        </w:rPr>
        <w:t>أَحْكَمِ الْحَاكِمِينَ</w:t>
      </w:r>
      <w:r>
        <w:rPr>
          <w:rFonts w:hint="cs"/>
          <w:rtl/>
          <w:lang w:bidi="ar-SA"/>
        </w:rPr>
        <w:t>» یعنی بهترین و عادل‌ترین حکم کنندگان و داوران که خداوند است.</w:t>
      </w:r>
    </w:p>
    <w:p w:rsidR="00C35B6D" w:rsidRDefault="00C35B6D" w:rsidP="00467E6B">
      <w:pPr>
        <w:pStyle w:val="a8"/>
        <w:rPr>
          <w:rtl/>
          <w:lang w:bidi="ar-SA"/>
        </w:rPr>
      </w:pPr>
    </w:p>
    <w:p w:rsidR="00C35B6D" w:rsidRDefault="00C35B6D" w:rsidP="00467E6B">
      <w:pPr>
        <w:pStyle w:val="a8"/>
        <w:rPr>
          <w:rtl/>
          <w:lang w:bidi="ar-SA"/>
        </w:rPr>
      </w:pPr>
    </w:p>
    <w:p w:rsidR="00D16C62" w:rsidRDefault="00D16C62" w:rsidP="00D16C62">
      <w:pPr>
        <w:pStyle w:val="a9"/>
        <w:rPr>
          <w:rtl/>
        </w:rPr>
      </w:pPr>
      <w:r>
        <w:rPr>
          <w:rFonts w:hint="cs"/>
          <w:rtl/>
        </w:rPr>
        <w:t>مفهوم کلی آیات:</w:t>
      </w:r>
    </w:p>
    <w:p w:rsidR="00D16C62" w:rsidRDefault="00D16C62" w:rsidP="00D16C62">
      <w:pPr>
        <w:pStyle w:val="a8"/>
        <w:rPr>
          <w:rtl/>
          <w:lang w:bidi="ar-SA"/>
        </w:rPr>
      </w:pPr>
      <w:r>
        <w:rPr>
          <w:rFonts w:hint="cs"/>
          <w:rtl/>
          <w:lang w:bidi="ar-SA"/>
        </w:rPr>
        <w:t>خداوند نعمت‌های بی‌شمار مادی و معنوی را در اختیار انسان قرار داده است. نعمت‌هایی مادی مثل انواع خوردنی‌ها، و معنوی مثل امنیت و هدایت، و قبل از همه‌ی این</w:t>
      </w:r>
      <w:r w:rsidR="00467E6B">
        <w:rPr>
          <w:rFonts w:hint="eastAsia"/>
          <w:rtl/>
          <w:lang w:bidi="ar-SA"/>
        </w:rPr>
        <w:t>‌</w:t>
      </w:r>
      <w:r>
        <w:rPr>
          <w:rFonts w:hint="cs"/>
          <w:rtl/>
          <w:lang w:bidi="ar-SA"/>
        </w:rPr>
        <w:t>ها نعمت آفرینش به بهترین صورت که از میان تمامی مخلوقات به انسان عطا شده است، اما انسان ناسپاس به اندازه‌ای خود را از کمال و معرفت دور می‌سازد که لیاقتی جز طبقات پایین جهنم را برای خویش باقی نمی‌گذارد و بدیهی است که تنها ایمان خالص به خداوند و کارهای نیکوست که انسان را به لیاقت اصلی خویش یعنی بهشت بی</w:t>
      </w:r>
      <w:r>
        <w:rPr>
          <w:rFonts w:hint="eastAsia"/>
          <w:rtl/>
          <w:lang w:bidi="ar-SA"/>
        </w:rPr>
        <w:t>‌‌</w:t>
      </w:r>
      <w:r>
        <w:rPr>
          <w:rFonts w:hint="cs"/>
          <w:rtl/>
          <w:lang w:bidi="ar-SA"/>
        </w:rPr>
        <w:t>پایان می‌رساند و عجیب است آن کسی که از این همه نعمت و حجت و آیه، عبرت نگیرد و بر تکذیب و انکار خود اصرار ورزد، پس حقا که هلاکتش عین عدل الهی است و مبارکش بادا!</w:t>
      </w:r>
    </w:p>
    <w:p w:rsidR="00D16C62" w:rsidRDefault="00D16C62" w:rsidP="00D16C62">
      <w:pPr>
        <w:pStyle w:val="a9"/>
        <w:rPr>
          <w:rtl/>
        </w:rPr>
      </w:pPr>
      <w:r>
        <w:rPr>
          <w:rFonts w:hint="cs"/>
          <w:rtl/>
        </w:rPr>
        <w:t xml:space="preserve">برداشت‌ها و فواید سوره: </w:t>
      </w:r>
    </w:p>
    <w:p w:rsidR="00D16C62" w:rsidRPr="00F8132E" w:rsidRDefault="00D16C62" w:rsidP="00707090">
      <w:pPr>
        <w:pStyle w:val="a8"/>
        <w:numPr>
          <w:ilvl w:val="0"/>
          <w:numId w:val="48"/>
        </w:numPr>
        <w:ind w:left="680" w:hanging="340"/>
        <w:rPr>
          <w:sz w:val="24"/>
          <w:szCs w:val="24"/>
        </w:rPr>
      </w:pPr>
      <w:r>
        <w:rPr>
          <w:rFonts w:hint="cs"/>
          <w:rtl/>
          <w:lang w:bidi="ar-SA"/>
        </w:rPr>
        <w:t>شرافت مکان‌های مذکور در این سوره به سبب وقایع مهمی است که در</w:t>
      </w:r>
      <w:r w:rsidR="006F2FD0" w:rsidRPr="006F2FD0">
        <w:rPr>
          <w:rFonts w:hint="cs"/>
          <w:rtl/>
          <w:lang w:bidi="ar-SA"/>
        </w:rPr>
        <w:t xml:space="preserve"> آن‌ها </w:t>
      </w:r>
      <w:r>
        <w:rPr>
          <w:rFonts w:hint="cs"/>
          <w:rtl/>
          <w:lang w:bidi="ar-SA"/>
        </w:rPr>
        <w:t>رخ داده است.</w:t>
      </w:r>
    </w:p>
    <w:p w:rsidR="00D16C62" w:rsidRPr="00F8132E" w:rsidRDefault="00D16C62" w:rsidP="00707090">
      <w:pPr>
        <w:pStyle w:val="a8"/>
        <w:numPr>
          <w:ilvl w:val="0"/>
          <w:numId w:val="48"/>
        </w:numPr>
        <w:ind w:left="680" w:hanging="340"/>
        <w:rPr>
          <w:sz w:val="24"/>
          <w:szCs w:val="24"/>
        </w:rPr>
      </w:pPr>
      <w:r>
        <w:rPr>
          <w:rFonts w:hint="cs"/>
          <w:rtl/>
          <w:lang w:bidi="ar-SA"/>
        </w:rPr>
        <w:t>شکر نعمت سبب فزونی می‌شود و آنچه ندارد را نیز به او می‌بخشد.</w:t>
      </w:r>
    </w:p>
    <w:p w:rsidR="00D16C62" w:rsidRPr="00F8132E" w:rsidRDefault="00D16C62" w:rsidP="00707090">
      <w:pPr>
        <w:pStyle w:val="a8"/>
        <w:numPr>
          <w:ilvl w:val="0"/>
          <w:numId w:val="48"/>
        </w:numPr>
        <w:ind w:left="680" w:hanging="340"/>
        <w:rPr>
          <w:sz w:val="24"/>
          <w:szCs w:val="24"/>
        </w:rPr>
      </w:pPr>
      <w:r>
        <w:rPr>
          <w:rFonts w:hint="cs"/>
          <w:rtl/>
          <w:lang w:bidi="ar-SA"/>
        </w:rPr>
        <w:t xml:space="preserve">مکه از جانب خداوند به عنوان حرم امن یعنی منطقه‌ی ایمن معرفی شده است، از این رو انجام دادن بسیاری از کارها در </w:t>
      </w:r>
      <w:r>
        <w:rPr>
          <w:rFonts w:hint="cs"/>
          <w:rtl/>
        </w:rPr>
        <w:t>آ</w:t>
      </w:r>
      <w:r>
        <w:rPr>
          <w:rFonts w:hint="cs"/>
          <w:rtl/>
          <w:lang w:bidi="ar-SA"/>
        </w:rPr>
        <w:t>ن حرام است مثل شکار، قطع درخت و جنگ.</w:t>
      </w:r>
    </w:p>
    <w:p w:rsidR="00D16C62" w:rsidRPr="00F8132E" w:rsidRDefault="00D16C62" w:rsidP="00707090">
      <w:pPr>
        <w:pStyle w:val="a8"/>
        <w:numPr>
          <w:ilvl w:val="0"/>
          <w:numId w:val="48"/>
        </w:numPr>
        <w:ind w:left="680" w:hanging="340"/>
        <w:rPr>
          <w:sz w:val="24"/>
          <w:szCs w:val="24"/>
        </w:rPr>
      </w:pPr>
      <w:r>
        <w:rPr>
          <w:rFonts w:hint="cs"/>
          <w:rtl/>
          <w:lang w:bidi="ar-SA"/>
        </w:rPr>
        <w:t>امام غزالی می‌گویند: ملائکه در علیین هستند و به بیرون از درجه‌ی خود راه نیست و بهائم در اَسفل السافلین هستند و به ترقی راه نیست و بیچاره آدمی در وسط هر</w:t>
      </w:r>
      <w:r w:rsidR="00467E6B">
        <w:rPr>
          <w:rFonts w:hint="cs"/>
          <w:rtl/>
          <w:lang w:bidi="ar-SA"/>
        </w:rPr>
        <w:t xml:space="preserve"> </w:t>
      </w:r>
      <w:r>
        <w:rPr>
          <w:rFonts w:hint="cs"/>
          <w:rtl/>
          <w:lang w:bidi="ar-SA"/>
        </w:rPr>
        <w:t>دو در خطرگاه عظیم است به ترقی از ملائک برتر و به تنزل از بهائم پست‌تر.</w:t>
      </w:r>
    </w:p>
    <w:p w:rsidR="00D16C62" w:rsidRPr="00E87D0D" w:rsidRDefault="00D16C62" w:rsidP="00707090">
      <w:pPr>
        <w:pStyle w:val="a8"/>
        <w:numPr>
          <w:ilvl w:val="0"/>
          <w:numId w:val="48"/>
        </w:numPr>
        <w:ind w:left="680" w:hanging="340"/>
        <w:rPr>
          <w:sz w:val="24"/>
          <w:szCs w:val="24"/>
        </w:rPr>
      </w:pPr>
      <w:r>
        <w:rPr>
          <w:rFonts w:hint="cs"/>
          <w:rtl/>
          <w:lang w:bidi="ar-SA"/>
        </w:rPr>
        <w:t xml:space="preserve">امام بخاری از براء بن عازب </w:t>
      </w:r>
      <w:r>
        <w:rPr>
          <w:rFonts w:cs="CTraditional Arabic" w:hint="cs"/>
          <w:rtl/>
          <w:lang w:bidi="ar-SA"/>
        </w:rPr>
        <w:t>س</w:t>
      </w:r>
      <w:r>
        <w:rPr>
          <w:rFonts w:hint="cs"/>
          <w:rtl/>
          <w:lang w:bidi="ar-SA"/>
        </w:rPr>
        <w:t xml:space="preserve"> نقل می‌کند: </w:t>
      </w:r>
      <w:r w:rsidRPr="00467E6B">
        <w:rPr>
          <w:rFonts w:hint="cs"/>
          <w:rtl/>
        </w:rPr>
        <w:t>«</w:t>
      </w:r>
      <w:r w:rsidRPr="0025422A">
        <w:rPr>
          <w:rStyle w:val="Char3"/>
          <w:rFonts w:hint="cs"/>
          <w:rtl/>
        </w:rPr>
        <w:t xml:space="preserve">سَمِعْتُ النَّبِيَّ </w:t>
      </w:r>
      <w:r w:rsidR="00467E6B">
        <w:rPr>
          <w:rStyle w:val="Char3"/>
          <w:rFonts w:cs="CTraditional Arabic" w:hint="cs"/>
          <w:rtl/>
        </w:rPr>
        <w:t>ص</w:t>
      </w:r>
      <w:r w:rsidRPr="0025422A">
        <w:rPr>
          <w:rStyle w:val="Char3"/>
          <w:rFonts w:hint="cs"/>
          <w:rtl/>
        </w:rPr>
        <w:t xml:space="preserve"> يَقْرَأً فِي الْعِشَاءِ  </w:t>
      </w:r>
      <w:r>
        <w:rPr>
          <w:rStyle w:val="Char3"/>
          <w:rFonts w:ascii="Traditional Arabic" w:hAnsi="Traditional Arabic" w:cs="Traditional Arabic"/>
          <w:rtl/>
        </w:rPr>
        <w:t>﴿</w:t>
      </w:r>
      <w:r w:rsidRPr="007A7B6E">
        <w:rPr>
          <w:rStyle w:val="Chard"/>
          <w:rtl/>
          <w:lang w:bidi="ar-SA"/>
        </w:rPr>
        <w:t>وَ</w:t>
      </w:r>
      <w:r w:rsidRPr="007A7B6E">
        <w:rPr>
          <w:rStyle w:val="Chard"/>
          <w:rFonts w:hint="cs"/>
          <w:rtl/>
          <w:lang w:bidi="ar-SA"/>
        </w:rPr>
        <w:t>ٱ</w:t>
      </w:r>
      <w:r w:rsidRPr="007A7B6E">
        <w:rPr>
          <w:rStyle w:val="Chard"/>
          <w:rFonts w:hint="eastAsia"/>
          <w:rtl/>
          <w:lang w:bidi="ar-SA"/>
        </w:rPr>
        <w:t>لتِّينِ</w:t>
      </w:r>
      <w:r w:rsidRPr="007A7B6E">
        <w:rPr>
          <w:rStyle w:val="Chard"/>
          <w:rtl/>
          <w:lang w:bidi="ar-SA"/>
        </w:rPr>
        <w:t xml:space="preserve"> وَ</w:t>
      </w:r>
      <w:r w:rsidRPr="007A7B6E">
        <w:rPr>
          <w:rStyle w:val="Chard"/>
          <w:rFonts w:hint="cs"/>
          <w:rtl/>
          <w:lang w:bidi="ar-SA"/>
        </w:rPr>
        <w:t>ٱ</w:t>
      </w:r>
      <w:r w:rsidRPr="007A7B6E">
        <w:rPr>
          <w:rStyle w:val="Chard"/>
          <w:rFonts w:hint="eastAsia"/>
          <w:rtl/>
          <w:lang w:bidi="ar-SA"/>
        </w:rPr>
        <w:t>لزَّي</w:t>
      </w:r>
      <w:r w:rsidRPr="007A7B6E">
        <w:rPr>
          <w:rStyle w:val="Chard"/>
          <w:rFonts w:hint="cs"/>
          <w:rtl/>
          <w:lang w:bidi="ar-SA"/>
        </w:rPr>
        <w:t>ۡتُونِ</w:t>
      </w:r>
      <w:r>
        <w:rPr>
          <w:rStyle w:val="Char3"/>
          <w:rFonts w:ascii="Traditional Arabic" w:hAnsi="Traditional Arabic" w:cs="Traditional Arabic"/>
          <w:rtl/>
        </w:rPr>
        <w:t>﴾</w:t>
      </w:r>
      <w:r>
        <w:rPr>
          <w:rStyle w:val="Char3"/>
          <w:rFonts w:ascii="Traditional Arabic" w:hAnsi="Traditional Arabic" w:cs="Traditional Arabic" w:hint="cs"/>
          <w:rtl/>
        </w:rPr>
        <w:t xml:space="preserve"> </w:t>
      </w:r>
      <w:r w:rsidRPr="0025422A">
        <w:rPr>
          <w:rStyle w:val="Char3"/>
          <w:rFonts w:hint="cs"/>
          <w:rtl/>
        </w:rPr>
        <w:t>فَمَا سَمِعْتُ أَحَدَّا أَحْسَنَ صَوْتَّا أَوْ قِرَاءَةُ مِنْهُ</w:t>
      </w:r>
      <w:r w:rsidRPr="00467E6B">
        <w:rPr>
          <w:rFonts w:hint="cs"/>
          <w:rtl/>
        </w:rPr>
        <w:t>»</w:t>
      </w:r>
      <w:r w:rsidR="00467E6B">
        <w:rPr>
          <w:rFonts w:hint="cs"/>
          <w:rtl/>
        </w:rPr>
        <w:t>.</w:t>
      </w:r>
      <w:r>
        <w:rPr>
          <w:rFonts w:hint="cs"/>
          <w:rtl/>
          <w:lang w:bidi="ar-SA"/>
        </w:rPr>
        <w:t xml:space="preserve"> </w:t>
      </w:r>
      <w:r w:rsidRPr="007A7B6E">
        <w:rPr>
          <w:rFonts w:hint="cs"/>
          <w:rtl/>
        </w:rPr>
        <w:t>«ش</w:t>
      </w:r>
      <w:r>
        <w:rPr>
          <w:rFonts w:hint="cs"/>
          <w:rtl/>
          <w:lang w:bidi="ar-SA"/>
        </w:rPr>
        <w:t xml:space="preserve">نیدم که رسول الله </w:t>
      </w:r>
      <w:r>
        <w:rPr>
          <w:rFonts w:cs="CTraditional Arabic" w:hint="cs"/>
          <w:rtl/>
          <w:lang w:bidi="ar-SA"/>
        </w:rPr>
        <w:t>ص</w:t>
      </w:r>
      <w:r>
        <w:rPr>
          <w:rFonts w:hint="cs"/>
          <w:rtl/>
          <w:lang w:bidi="ar-SA"/>
        </w:rPr>
        <w:t xml:space="preserve"> در نماز عشاء </w:t>
      </w:r>
      <w:r w:rsidR="00467E6B">
        <w:rPr>
          <w:rFonts w:hint="cs"/>
          <w:rtl/>
          <w:lang w:bidi="ar-SA"/>
        </w:rPr>
        <w:t>(</w:t>
      </w:r>
      <w:r>
        <w:rPr>
          <w:rFonts w:hint="cs"/>
          <w:rtl/>
          <w:lang w:bidi="ar-SA"/>
        </w:rPr>
        <w:t>در سفر</w:t>
      </w:r>
      <w:r w:rsidR="00467E6B">
        <w:rPr>
          <w:rFonts w:hint="cs"/>
          <w:rtl/>
          <w:lang w:bidi="ar-SA"/>
        </w:rPr>
        <w:t>)</w:t>
      </w:r>
      <w:r>
        <w:rPr>
          <w:rFonts w:hint="cs"/>
          <w:rtl/>
          <w:lang w:bidi="ar-SA"/>
        </w:rPr>
        <w:t xml:space="preserve"> سوره‌ی تین قرائت کرد، و از هیچ شخصی، زیباتر از صدا یا قرائت </w:t>
      </w:r>
      <w:r w:rsidRPr="007A7B6E">
        <w:rPr>
          <w:rFonts w:hint="cs"/>
          <w:rtl/>
        </w:rPr>
        <w:t>ایشان نشنیدم».</w:t>
      </w:r>
    </w:p>
    <w:p w:rsidR="00D16C62" w:rsidRDefault="00D16C62" w:rsidP="00D16C62">
      <w:pPr>
        <w:pStyle w:val="a8"/>
        <w:ind w:firstLine="0"/>
        <w:jc w:val="center"/>
        <w:rPr>
          <w:rStyle w:val="Char6"/>
          <w:rtl/>
        </w:rPr>
      </w:pPr>
      <w:r>
        <w:rPr>
          <w:rStyle w:val="Char6"/>
          <w:rFonts w:hint="cs"/>
          <w:rtl/>
        </w:rPr>
        <w:t>* * *</w:t>
      </w:r>
    </w:p>
    <w:p w:rsidR="00D16C62" w:rsidRDefault="00D16C62" w:rsidP="00D16C62">
      <w:pPr>
        <w:pStyle w:val="a8"/>
        <w:rPr>
          <w:rStyle w:val="Char6"/>
          <w:rtl/>
        </w:rPr>
      </w:pPr>
    </w:p>
    <w:p w:rsidR="00D16C62" w:rsidRDefault="00D16C62" w:rsidP="00D16C62">
      <w:pPr>
        <w:pStyle w:val="a8"/>
        <w:rPr>
          <w:rStyle w:val="Char6"/>
          <w:rtl/>
        </w:rPr>
      </w:pPr>
    </w:p>
    <w:p w:rsidR="00D16C62" w:rsidRDefault="00D16C62" w:rsidP="00D16C62">
      <w:pPr>
        <w:pStyle w:val="a8"/>
        <w:rPr>
          <w:rStyle w:val="Char6"/>
          <w:rtl/>
        </w:rPr>
        <w:sectPr w:rsidR="00D16C62" w:rsidSect="00547B6F">
          <w:footnotePr>
            <w:numRestart w:val="eachPage"/>
          </w:footnotePr>
          <w:type w:val="oddPage"/>
          <w:pgSz w:w="9356" w:h="13608" w:code="9"/>
          <w:pgMar w:top="567" w:right="1134" w:bottom="851" w:left="1134" w:header="454" w:footer="0" w:gutter="0"/>
          <w:cols w:space="708"/>
          <w:titlePg/>
          <w:bidi/>
          <w:docGrid w:linePitch="381"/>
        </w:sectPr>
      </w:pPr>
    </w:p>
    <w:p w:rsidR="00D16C62" w:rsidRDefault="00D16C62" w:rsidP="00D16C62">
      <w:pPr>
        <w:pStyle w:val="a1"/>
        <w:rPr>
          <w:rtl/>
        </w:rPr>
      </w:pPr>
      <w:bookmarkStart w:id="40" w:name="_Toc441594983"/>
      <w:r w:rsidRPr="004A09B1">
        <w:rPr>
          <w:rFonts w:hint="cs"/>
          <w:rtl/>
        </w:rPr>
        <w:t>سوره‌ی</w:t>
      </w:r>
      <w:r>
        <w:rPr>
          <w:rStyle w:val="Char6"/>
          <w:rFonts w:hint="cs"/>
          <w:rtl/>
        </w:rPr>
        <w:t xml:space="preserve"> </w:t>
      </w:r>
      <w:r w:rsidRPr="004A09B1">
        <w:rPr>
          <w:rFonts w:hint="cs"/>
          <w:rtl/>
        </w:rPr>
        <w:t>علق</w:t>
      </w:r>
      <w:bookmarkEnd w:id="40"/>
    </w:p>
    <w:p w:rsidR="00D16C62" w:rsidRDefault="00D16C62" w:rsidP="00D16C62">
      <w:pPr>
        <w:pStyle w:val="a8"/>
        <w:rPr>
          <w:rtl/>
        </w:rPr>
      </w:pPr>
      <w:r w:rsidRPr="005750DE">
        <w:rPr>
          <w:rStyle w:val="Char5"/>
          <w:rFonts w:hint="cs"/>
          <w:rtl/>
        </w:rPr>
        <w:t>معرفی سوره:</w:t>
      </w:r>
      <w:r>
        <w:rPr>
          <w:rFonts w:hint="cs"/>
          <w:rtl/>
        </w:rPr>
        <w:t xml:space="preserve"> سوره‌ی «علق» یا «اقرأ» اولین سوره‌ای است که بر رسول الله </w:t>
      </w:r>
      <w:r>
        <w:rPr>
          <w:rFonts w:cs="CTraditional Arabic" w:hint="cs"/>
          <w:rtl/>
        </w:rPr>
        <w:t>ص</w:t>
      </w:r>
      <w:r>
        <w:rPr>
          <w:rFonts w:hint="cs"/>
          <w:rtl/>
        </w:rPr>
        <w:t xml:space="preserve"> نازل شد و شامل نوزده آیه است.</w:t>
      </w:r>
    </w:p>
    <w:p w:rsidR="00D16C62" w:rsidRDefault="00D16C62" w:rsidP="00D16C62">
      <w:pPr>
        <w:pStyle w:val="a8"/>
        <w:rPr>
          <w:rtl/>
        </w:rPr>
      </w:pPr>
      <w:r w:rsidRPr="005750DE">
        <w:rPr>
          <w:rStyle w:val="Char5"/>
          <w:rFonts w:hint="cs"/>
          <w:rtl/>
        </w:rPr>
        <w:t>مناسبت آن با سوره‌ی قبل:</w:t>
      </w:r>
      <w:r>
        <w:rPr>
          <w:rFonts w:hint="cs"/>
          <w:rtl/>
        </w:rPr>
        <w:t xml:space="preserve"> در سوره‌ی «تین» در مورد خلقت انسان در بهترین شکل ممکن صحبت شد و در این سوره نیز به اولین مرحله‌ی خلقت انسان، یعنی «علقه» اشاره می‌شود، همچنین این سوره بیانگر یکی دیگر از صفات نفس انسان یعنی طغیان در زمان بی‌نیازی است که بحث چند سوره‌ی اخیر بوده است. همچنین در سوره‌ی «تین» از کیفیت آفرینش و قابلیت انسان برای سقوط و کمال سخن گفته شد و این سوره‌ی مبارکه، انسان را متوجه عوامل و حقایقی می‌کند که می‌تواند او را</w:t>
      </w:r>
      <w:r w:rsidR="006F2FD0" w:rsidRPr="006F2FD0">
        <w:rPr>
          <w:rFonts w:hint="cs"/>
          <w:rtl/>
        </w:rPr>
        <w:t xml:space="preserve"> به‌سوی </w:t>
      </w:r>
      <w:r>
        <w:rPr>
          <w:rFonts w:hint="cs"/>
          <w:rtl/>
        </w:rPr>
        <w:t>آن کمال پیش برد و از سقوط او جلوگیری نماید.</w:t>
      </w:r>
    </w:p>
    <w:p w:rsidR="00D16C62" w:rsidRDefault="00D16C62" w:rsidP="00D16C62">
      <w:pPr>
        <w:pStyle w:val="a8"/>
        <w:rPr>
          <w:rtl/>
        </w:rPr>
      </w:pPr>
      <w:r w:rsidRPr="005750DE">
        <w:rPr>
          <w:rStyle w:val="Char5"/>
          <w:rFonts w:hint="cs"/>
          <w:rtl/>
        </w:rPr>
        <w:t>محور سوره:</w:t>
      </w:r>
      <w:r>
        <w:rPr>
          <w:rFonts w:hint="cs"/>
          <w:rtl/>
        </w:rPr>
        <w:t xml:space="preserve"> آغاز وحی به پیامبر یعنی مرتبط ساختن انسان به خداوند، بیان صفت طغیان برای نفس انسان و امر به پیامبر که باید با سجده‌ی قُرب </w:t>
      </w:r>
      <w:r w:rsidRPr="00C67FB3">
        <w:rPr>
          <w:rFonts w:cs="Traditional Arabic"/>
          <w:rtl/>
        </w:rPr>
        <w:t>﴿</w:t>
      </w:r>
      <w:r w:rsidRPr="00C67FB3">
        <w:rPr>
          <w:rStyle w:val="Chard"/>
          <w:rtl/>
        </w:rPr>
        <w:t>وَ</w:t>
      </w:r>
      <w:r w:rsidRPr="00C67FB3">
        <w:rPr>
          <w:rStyle w:val="Chard"/>
          <w:rFonts w:hint="cs"/>
          <w:rtl/>
        </w:rPr>
        <w:t>ٱ</w:t>
      </w:r>
      <w:r w:rsidRPr="00C67FB3">
        <w:rPr>
          <w:rStyle w:val="Chard"/>
          <w:rFonts w:hint="eastAsia"/>
          <w:rtl/>
        </w:rPr>
        <w:t>سۡجُدۡۤ</w:t>
      </w:r>
      <w:r w:rsidRPr="00C67FB3">
        <w:rPr>
          <w:rStyle w:val="Chard"/>
          <w:rtl/>
        </w:rPr>
        <w:t xml:space="preserve"> وَ</w:t>
      </w:r>
      <w:r w:rsidRPr="00C67FB3">
        <w:rPr>
          <w:rStyle w:val="Chard"/>
          <w:rFonts w:hint="cs"/>
          <w:rtl/>
        </w:rPr>
        <w:t>ٱ</w:t>
      </w:r>
      <w:r w:rsidRPr="00C67FB3">
        <w:rPr>
          <w:rStyle w:val="Chard"/>
          <w:rFonts w:hint="eastAsia"/>
          <w:rtl/>
        </w:rPr>
        <w:t>قۡتَرِب</w:t>
      </w:r>
      <w:r w:rsidRPr="00C67FB3">
        <w:rPr>
          <w:rFonts w:ascii="Times New Roman" w:hAnsi="Times New Roman" w:cs="Traditional Arabic" w:hint="cs"/>
          <w:rtl/>
        </w:rPr>
        <w:t>﴾</w:t>
      </w:r>
      <w:r>
        <w:rPr>
          <w:rFonts w:ascii="Times New Roman" w:hAnsi="Times New Roman"/>
          <w:szCs w:val="24"/>
          <w:rtl/>
        </w:rPr>
        <w:t xml:space="preserve"> </w:t>
      </w:r>
      <w:r>
        <w:rPr>
          <w:rFonts w:hint="cs"/>
          <w:rtl/>
        </w:rPr>
        <w:t>خود را به خداوند نزدیک کند و با غیر او قطع ارتباط نماید.</w:t>
      </w:r>
    </w:p>
    <w:p w:rsidR="00D16C62" w:rsidRDefault="00D16C62" w:rsidP="00D16C62">
      <w:pPr>
        <w:pStyle w:val="a2"/>
        <w:rPr>
          <w:rtl/>
        </w:rPr>
      </w:pPr>
      <w:r>
        <w:rPr>
          <w:rFonts w:hint="cs"/>
          <w:rtl/>
        </w:rPr>
        <w:t>سوره دارای دو مبحث است:</w:t>
      </w:r>
    </w:p>
    <w:p w:rsidR="00D16C62" w:rsidRDefault="00D16C62" w:rsidP="00D16C62">
      <w:pPr>
        <w:pStyle w:val="a8"/>
        <w:rPr>
          <w:rtl/>
        </w:rPr>
      </w:pPr>
      <w:r w:rsidRPr="005750DE">
        <w:rPr>
          <w:rStyle w:val="Char5"/>
          <w:rFonts w:hint="cs"/>
          <w:rtl/>
        </w:rPr>
        <w:t>سبب نزول آیات نخستین سوره:</w:t>
      </w:r>
      <w:r>
        <w:rPr>
          <w:rFonts w:hint="cs"/>
          <w:rtl/>
        </w:rPr>
        <w:t xml:space="preserve"> امام بخاری از عایشه </w:t>
      </w:r>
      <w:r>
        <w:rPr>
          <w:rFonts w:cs="CTraditional Arabic" w:hint="cs"/>
          <w:rtl/>
        </w:rPr>
        <w:t>ل</w:t>
      </w:r>
      <w:r>
        <w:rPr>
          <w:rFonts w:hint="cs"/>
          <w:rtl/>
        </w:rPr>
        <w:t xml:space="preserve"> روایت می‌کند: اولین نوع وحی که رسالت پیامبر با آن آغاز شد رؤیای صالحه یعنی خواب واقعی بود، به گونه‌ای که ایشان خواب نمی‌دید مگر این</w:t>
      </w:r>
      <w:r w:rsidR="00467E6B">
        <w:rPr>
          <w:rFonts w:hint="eastAsia"/>
          <w:rtl/>
        </w:rPr>
        <w:t>‌</w:t>
      </w:r>
      <w:r>
        <w:rPr>
          <w:rFonts w:hint="cs"/>
          <w:rtl/>
        </w:rPr>
        <w:t xml:space="preserve">که مثل روز روشن به وقوع می‌پیوست؛ سپس به خلوت علاقه‌مند شد و در غار حرا به خلوت می‌نشست و چندین شبانه روز را نیز همراه خویش می‌برد، سپس به نزد خدیجه </w:t>
      </w:r>
      <w:r>
        <w:rPr>
          <w:rFonts w:cs="CTraditional Arabic" w:hint="cs"/>
          <w:rtl/>
        </w:rPr>
        <w:t>ل</w:t>
      </w:r>
      <w:r>
        <w:rPr>
          <w:rFonts w:hint="cs"/>
          <w:rtl/>
        </w:rPr>
        <w:t xml:space="preserve"> بر می‌گشتند و غذا برداشته و دوباره به غار می‌رفت. این وضعیت ادامه داشت تا اینکه حقیقت را در غار حرا دریافت و جبرئیل به نزدش آمده و فرمود: </w:t>
      </w:r>
      <w:r w:rsidRPr="0000742F">
        <w:rPr>
          <w:rFonts w:hint="cs"/>
          <w:rtl/>
        </w:rPr>
        <w:t>«</w:t>
      </w:r>
      <w:r w:rsidRPr="00753D3F">
        <w:rPr>
          <w:rStyle w:val="Char1"/>
          <w:rFonts w:hint="cs"/>
          <w:rtl/>
        </w:rPr>
        <w:t>إقْرَأْ</w:t>
      </w:r>
      <w:r w:rsidRPr="0000742F">
        <w:rPr>
          <w:rFonts w:hint="cs"/>
          <w:rtl/>
        </w:rPr>
        <w:t>»</w:t>
      </w:r>
      <w:r>
        <w:rPr>
          <w:rFonts w:hint="cs"/>
          <w:rtl/>
        </w:rPr>
        <w:t xml:space="preserve"> یعنی «بخوان» پیامبر فرمود: </w:t>
      </w:r>
      <w:r w:rsidRPr="0000742F">
        <w:rPr>
          <w:rFonts w:hint="cs"/>
          <w:rtl/>
        </w:rPr>
        <w:t>«</w:t>
      </w:r>
      <w:r w:rsidRPr="00FE512D">
        <w:rPr>
          <w:rStyle w:val="Char3"/>
          <w:rFonts w:hint="cs"/>
          <w:rtl/>
        </w:rPr>
        <w:t>ما أَتَا بِقَرِيْ</w:t>
      </w:r>
      <w:r w:rsidRPr="0000742F">
        <w:rPr>
          <w:rFonts w:hint="cs"/>
          <w:rtl/>
        </w:rPr>
        <w:t>»</w:t>
      </w:r>
      <w:r w:rsidRPr="00753D3F">
        <w:rPr>
          <w:rStyle w:val="Char3"/>
          <w:rFonts w:hint="cs"/>
          <w:rtl/>
        </w:rPr>
        <w:t xml:space="preserve"> </w:t>
      </w:r>
      <w:r>
        <w:rPr>
          <w:rFonts w:hint="cs"/>
          <w:rtl/>
        </w:rPr>
        <w:t xml:space="preserve">یعنی </w:t>
      </w:r>
      <w:r w:rsidRPr="0000742F">
        <w:rPr>
          <w:rFonts w:hint="cs"/>
          <w:rtl/>
        </w:rPr>
        <w:t>«</w:t>
      </w:r>
      <w:r w:rsidRPr="00753D3F">
        <w:rPr>
          <w:rFonts w:hint="cs"/>
          <w:rtl/>
        </w:rPr>
        <w:t>خواندن نمی‌دانم</w:t>
      </w:r>
      <w:r w:rsidRPr="0000742F">
        <w:rPr>
          <w:rFonts w:hint="cs"/>
          <w:rtl/>
        </w:rPr>
        <w:t>»</w:t>
      </w:r>
      <w:r>
        <w:rPr>
          <w:rFonts w:hint="cs"/>
          <w:rtl/>
        </w:rPr>
        <w:t xml:space="preserve"> پیامبر </w:t>
      </w:r>
      <w:r>
        <w:rPr>
          <w:rFonts w:cs="CTraditional Arabic" w:hint="cs"/>
          <w:rtl/>
        </w:rPr>
        <w:t>ص</w:t>
      </w:r>
      <w:r>
        <w:rPr>
          <w:rFonts w:hint="cs"/>
          <w:rtl/>
        </w:rPr>
        <w:t xml:space="preserve"> می‌فرماید: سپس جبرئیل مرا در بغل گرفت و به اندازه‌ای مرا فشار داد که قدرت تحمل آن را نداشتم، آنگاه فرمود: </w:t>
      </w:r>
      <w:r w:rsidRPr="0000742F">
        <w:rPr>
          <w:rFonts w:hint="cs"/>
          <w:rtl/>
        </w:rPr>
        <w:t>«</w:t>
      </w:r>
      <w:r w:rsidRPr="00753D3F">
        <w:rPr>
          <w:rStyle w:val="Char1"/>
          <w:rFonts w:hint="cs"/>
          <w:rtl/>
        </w:rPr>
        <w:t>إقْرَأْ</w:t>
      </w:r>
      <w:r w:rsidRPr="0000742F">
        <w:rPr>
          <w:rFonts w:hint="cs"/>
          <w:rtl/>
        </w:rPr>
        <w:t>»</w:t>
      </w:r>
      <w:r>
        <w:rPr>
          <w:rStyle w:val="Char1"/>
          <w:rFonts w:hint="cs"/>
          <w:rtl/>
        </w:rPr>
        <w:t xml:space="preserve"> باز گفتم: </w:t>
      </w:r>
      <w:r w:rsidRPr="0000742F">
        <w:rPr>
          <w:rFonts w:hint="cs"/>
          <w:rtl/>
        </w:rPr>
        <w:t>«</w:t>
      </w:r>
      <w:r w:rsidRPr="00FE512D">
        <w:rPr>
          <w:rStyle w:val="Char3"/>
          <w:rFonts w:hint="cs"/>
          <w:rtl/>
        </w:rPr>
        <w:t>ما أَتَا بِقَرِيْ</w:t>
      </w:r>
      <w:r w:rsidRPr="0000742F">
        <w:rPr>
          <w:rFonts w:hint="cs"/>
          <w:rtl/>
        </w:rPr>
        <w:t>»</w:t>
      </w:r>
      <w:r>
        <w:rPr>
          <w:rStyle w:val="Char3"/>
          <w:rFonts w:cs="Traditional Arabic" w:hint="cs"/>
          <w:rtl/>
        </w:rPr>
        <w:t xml:space="preserve"> </w:t>
      </w:r>
      <w:r w:rsidRPr="00BA79E3">
        <w:rPr>
          <w:rFonts w:hint="cs"/>
          <w:rtl/>
        </w:rPr>
        <w:t>و این</w:t>
      </w:r>
      <w:r>
        <w:rPr>
          <w:rFonts w:hint="cs"/>
          <w:rtl/>
        </w:rPr>
        <w:t xml:space="preserve"> قضیه سه بار تکرار شد تا این که جبرئیل فرمود: </w:t>
      </w:r>
      <w:r w:rsidRPr="002319AC">
        <w:rPr>
          <w:rFonts w:cs="Traditional Arabic"/>
          <w:rtl/>
        </w:rPr>
        <w:t>﴿</w:t>
      </w:r>
      <w:r w:rsidRPr="002319AC">
        <w:rPr>
          <w:rFonts w:cs="KFGQPC Uthmanic Script HAFS" w:hint="cs"/>
          <w:rtl/>
        </w:rPr>
        <w:t>ٱ</w:t>
      </w:r>
      <w:r w:rsidRPr="002319AC">
        <w:rPr>
          <w:rFonts w:cs="KFGQPC Uthmanic Script HAFS" w:hint="eastAsia"/>
          <w:rtl/>
        </w:rPr>
        <w:t>ق</w:t>
      </w:r>
      <w:r w:rsidRPr="002319AC">
        <w:rPr>
          <w:rFonts w:ascii="Times New Roman" w:hAnsi="Times New Roman" w:cs="KFGQPC Uthmanic Script HAFS" w:hint="cs"/>
          <w:rtl/>
        </w:rPr>
        <w:t>ۡ</w:t>
      </w:r>
      <w:r w:rsidRPr="002319AC">
        <w:rPr>
          <w:rFonts w:cs="KFGQPC Uthmanic Script HAFS" w:hint="cs"/>
          <w:rtl/>
        </w:rPr>
        <w:t>رَأ</w:t>
      </w:r>
      <w:r w:rsidRPr="002319AC">
        <w:rPr>
          <w:rFonts w:ascii="Times New Roman" w:hAnsi="Times New Roman" w:cs="KFGQPC Uthmanic Script HAFS" w:hint="cs"/>
          <w:rtl/>
        </w:rPr>
        <w:t>ۡ</w:t>
      </w:r>
      <w:r w:rsidRPr="002319AC">
        <w:rPr>
          <w:rFonts w:cs="KFGQPC Uthmanic Script HAFS"/>
          <w:rtl/>
        </w:rPr>
        <w:t xml:space="preserve"> بِ</w:t>
      </w:r>
      <w:r w:rsidRPr="002319AC">
        <w:rPr>
          <w:rFonts w:cs="KFGQPC Uthmanic Script HAFS" w:hint="cs"/>
          <w:rtl/>
        </w:rPr>
        <w:t>ٱ</w:t>
      </w:r>
      <w:r w:rsidRPr="002319AC">
        <w:rPr>
          <w:rFonts w:cs="KFGQPC Uthmanic Script HAFS" w:hint="eastAsia"/>
          <w:rtl/>
        </w:rPr>
        <w:t>س</w:t>
      </w:r>
      <w:r w:rsidRPr="002319AC">
        <w:rPr>
          <w:rFonts w:ascii="Times New Roman" w:hAnsi="Times New Roman" w:cs="KFGQPC Uthmanic Script HAFS" w:hint="cs"/>
          <w:rtl/>
        </w:rPr>
        <w:t>ۡ</w:t>
      </w:r>
      <w:r w:rsidRPr="002319AC">
        <w:rPr>
          <w:rFonts w:cs="KFGQPC Uthmanic Script HAFS" w:hint="cs"/>
          <w:rtl/>
        </w:rPr>
        <w:t>مِ</w:t>
      </w:r>
      <w:r w:rsidRPr="002319AC">
        <w:rPr>
          <w:rFonts w:cs="KFGQPC Uthmanic Script HAFS"/>
          <w:rtl/>
        </w:rPr>
        <w:t xml:space="preserve"> رَبِّكَ </w:t>
      </w:r>
      <w:r w:rsidRPr="002319AC">
        <w:rPr>
          <w:rFonts w:cs="KFGQPC Uthmanic Script HAFS" w:hint="cs"/>
          <w:rtl/>
        </w:rPr>
        <w:t>ٱ</w:t>
      </w:r>
      <w:r w:rsidRPr="002319AC">
        <w:rPr>
          <w:rFonts w:cs="KFGQPC Uthmanic Script HAFS" w:hint="eastAsia"/>
          <w:rtl/>
        </w:rPr>
        <w:t>لَّذِي</w:t>
      </w:r>
      <w:r w:rsidRPr="002319AC">
        <w:rPr>
          <w:rFonts w:cs="KFGQPC Uthmanic Script HAFS"/>
          <w:rtl/>
        </w:rPr>
        <w:t xml:space="preserve"> خَلَقَ١</w:t>
      </w:r>
      <w:r>
        <w:rPr>
          <w:rFonts w:cs="KFGQPC Uthmanic Script HAFS" w:hint="cs"/>
          <w:rtl/>
        </w:rPr>
        <w:t xml:space="preserve"> </w:t>
      </w:r>
      <w:r w:rsidRPr="002319AC">
        <w:rPr>
          <w:rFonts w:cs="KFGQPC Uthmanic Script HAFS"/>
          <w:rtl/>
        </w:rPr>
        <w:t xml:space="preserve"> </w:t>
      </w:r>
      <w:r>
        <w:rPr>
          <w:rFonts w:cs="Times New Roman" w:hint="cs"/>
          <w:rtl/>
        </w:rPr>
        <w:t xml:space="preserve">... </w:t>
      </w:r>
      <w:r w:rsidRPr="002319AC">
        <w:rPr>
          <w:rFonts w:cs="KFGQPC Uthmanic Script HAFS"/>
          <w:rtl/>
        </w:rPr>
        <w:t xml:space="preserve">عَلَّمَ </w:t>
      </w:r>
      <w:r w:rsidRPr="002319AC">
        <w:rPr>
          <w:rFonts w:cs="KFGQPC Uthmanic Script HAFS" w:hint="cs"/>
          <w:rtl/>
        </w:rPr>
        <w:t>ٱ</w:t>
      </w:r>
      <w:r w:rsidRPr="002319AC">
        <w:rPr>
          <w:rFonts w:cs="KFGQPC Uthmanic Script HAFS" w:hint="eastAsia"/>
          <w:rtl/>
        </w:rPr>
        <w:t>لۡإِنسَٰنَ</w:t>
      </w:r>
      <w:r w:rsidRPr="002319AC">
        <w:rPr>
          <w:rFonts w:cs="KFGQPC Uthmanic Script HAFS"/>
          <w:rtl/>
        </w:rPr>
        <w:t xml:space="preserve"> مَا لَمۡ يَعۡلَمۡ٥</w:t>
      </w:r>
      <w:r w:rsidRPr="002319AC">
        <w:rPr>
          <w:rFonts w:ascii="Times New Roman" w:hAnsi="Times New Roman" w:cs="Traditional Arabic" w:hint="cs"/>
          <w:rtl/>
        </w:rPr>
        <w:t>﴾</w:t>
      </w:r>
      <w:r>
        <w:rPr>
          <w:rFonts w:hint="cs"/>
          <w:rtl/>
        </w:rPr>
        <w:t xml:space="preserve"> [صحیح بخاری کتاب بدء الوحی].</w:t>
      </w:r>
    </w:p>
    <w:p w:rsidR="00D16C62" w:rsidRDefault="00D16C62" w:rsidP="00D16C62">
      <w:pPr>
        <w:pStyle w:val="a5"/>
        <w:rPr>
          <w:rtl/>
        </w:rPr>
      </w:pPr>
      <w:r>
        <w:rPr>
          <w:rFonts w:hint="cs"/>
          <w:rtl/>
        </w:rPr>
        <w:t>مبحث اول: وصل شدن به پروردگار</w:t>
      </w:r>
    </w:p>
    <w:p w:rsidR="00D16C62" w:rsidRDefault="00D16C62" w:rsidP="00D16C62">
      <w:pPr>
        <w:pStyle w:val="a8"/>
        <w:ind w:firstLine="0"/>
        <w:jc w:val="center"/>
        <w:rPr>
          <w:rFonts w:cs="KFGQPC Uthmanic Script HAFS"/>
          <w:rtl/>
        </w:rPr>
      </w:pPr>
      <w:r w:rsidRPr="00195F3B">
        <w:rPr>
          <w:rFonts w:cs="KFGQPC Uthmanic Script HAFS"/>
          <w:rtl/>
        </w:rPr>
        <w:t>بِس</w:t>
      </w:r>
      <w:r w:rsidRPr="00195F3B">
        <w:rPr>
          <w:rFonts w:ascii="Times New Roman" w:hAnsi="Times New Roman" w:cs="KFGQPC Uthmanic Script HAFS" w:hint="cs"/>
          <w:rtl/>
        </w:rPr>
        <w:t>ۡ</w:t>
      </w:r>
      <w:r w:rsidRPr="00195F3B">
        <w:rPr>
          <w:rFonts w:cs="KFGQPC Uthmanic Script HAFS" w:hint="cs"/>
          <w:rtl/>
        </w:rPr>
        <w:t>مِ</w:t>
      </w:r>
      <w:r w:rsidRPr="00195F3B">
        <w:rPr>
          <w:rFonts w:cs="KFGQPC Uthmanic Script HAFS"/>
          <w:rtl/>
        </w:rPr>
        <w:t xml:space="preserve"> </w:t>
      </w:r>
      <w:r w:rsidRPr="00195F3B">
        <w:rPr>
          <w:rFonts w:cs="KFGQPC Uthmanic Script HAFS" w:hint="cs"/>
          <w:rtl/>
        </w:rPr>
        <w:t>ٱ</w:t>
      </w:r>
      <w:r w:rsidRPr="00195F3B">
        <w:rPr>
          <w:rFonts w:cs="KFGQPC Uthmanic Script HAFS" w:hint="eastAsia"/>
          <w:rtl/>
        </w:rPr>
        <w:t>للَّهِ</w:t>
      </w:r>
      <w:r w:rsidRPr="00195F3B">
        <w:rPr>
          <w:rFonts w:cs="KFGQPC Uthmanic Script HAFS"/>
          <w:rtl/>
        </w:rPr>
        <w:t xml:space="preserve"> </w:t>
      </w:r>
      <w:r w:rsidRPr="00195F3B">
        <w:rPr>
          <w:rFonts w:cs="KFGQPC Uthmanic Script HAFS" w:hint="cs"/>
          <w:rtl/>
        </w:rPr>
        <w:t>ٱ</w:t>
      </w:r>
      <w:r w:rsidRPr="00195F3B">
        <w:rPr>
          <w:rFonts w:cs="KFGQPC Uthmanic Script HAFS" w:hint="eastAsia"/>
          <w:rtl/>
        </w:rPr>
        <w:t>لرَّح</w:t>
      </w:r>
      <w:r w:rsidRPr="00195F3B">
        <w:rPr>
          <w:rFonts w:ascii="Times New Roman" w:hAnsi="Times New Roman" w:cs="KFGQPC Uthmanic Script HAFS" w:hint="cs"/>
          <w:rtl/>
        </w:rPr>
        <w:t>ۡ</w:t>
      </w:r>
      <w:r w:rsidRPr="00195F3B">
        <w:rPr>
          <w:rFonts w:cs="KFGQPC Uthmanic Script HAFS" w:hint="cs"/>
          <w:rtl/>
        </w:rPr>
        <w:t>مَٰنِ</w:t>
      </w:r>
      <w:r w:rsidRPr="00195F3B">
        <w:rPr>
          <w:rFonts w:cs="KFGQPC Uthmanic Script HAFS"/>
          <w:rtl/>
        </w:rPr>
        <w:t xml:space="preserve"> </w:t>
      </w:r>
      <w:r w:rsidRPr="00195F3B">
        <w:rPr>
          <w:rFonts w:cs="KFGQPC Uthmanic Script HAFS" w:hint="cs"/>
          <w:rtl/>
        </w:rPr>
        <w:t>ٱ</w:t>
      </w:r>
      <w:r w:rsidRPr="00195F3B">
        <w:rPr>
          <w:rFonts w:cs="KFGQPC Uthmanic Script HAFS" w:hint="eastAsia"/>
          <w:rtl/>
        </w:rPr>
        <w:t>لرَّحِيمِ</w:t>
      </w:r>
    </w:p>
    <w:p w:rsidR="00D16C62" w:rsidRDefault="00D16C62" w:rsidP="0000742F">
      <w:pPr>
        <w:pStyle w:val="a8"/>
        <w:rPr>
          <w:rStyle w:val="Char6"/>
          <w:rtl/>
        </w:rPr>
      </w:pPr>
      <w:r w:rsidRPr="00195F3B">
        <w:rPr>
          <w:rFonts w:cs="Traditional Arabic"/>
          <w:rtl/>
        </w:rPr>
        <w:t>﴿</w:t>
      </w:r>
      <w:r w:rsidRPr="0000742F">
        <w:rPr>
          <w:rStyle w:val="Chard"/>
          <w:rFonts w:hint="cs"/>
          <w:rtl/>
        </w:rPr>
        <w:t>ٱ</w:t>
      </w:r>
      <w:r w:rsidRPr="0000742F">
        <w:rPr>
          <w:rStyle w:val="Chard"/>
          <w:rFonts w:hint="eastAsia"/>
          <w:rtl/>
        </w:rPr>
        <w:t>ق</w:t>
      </w:r>
      <w:r w:rsidRPr="0000742F">
        <w:rPr>
          <w:rStyle w:val="Chard"/>
          <w:rFonts w:hint="cs"/>
          <w:rtl/>
        </w:rPr>
        <w:t>ۡرَأۡ</w:t>
      </w:r>
      <w:r w:rsidRPr="0000742F">
        <w:rPr>
          <w:rStyle w:val="Chard"/>
          <w:rtl/>
        </w:rPr>
        <w:t xml:space="preserve"> بِ</w:t>
      </w:r>
      <w:r w:rsidRPr="0000742F">
        <w:rPr>
          <w:rStyle w:val="Chard"/>
          <w:rFonts w:hint="cs"/>
          <w:rtl/>
        </w:rPr>
        <w:t>ٱ</w:t>
      </w:r>
      <w:r w:rsidRPr="0000742F">
        <w:rPr>
          <w:rStyle w:val="Chard"/>
          <w:rFonts w:hint="eastAsia"/>
          <w:rtl/>
        </w:rPr>
        <w:t>س</w:t>
      </w:r>
      <w:r w:rsidRPr="0000742F">
        <w:rPr>
          <w:rStyle w:val="Chard"/>
          <w:rFonts w:hint="cs"/>
          <w:rtl/>
        </w:rPr>
        <w:t>ۡمِ</w:t>
      </w:r>
      <w:r w:rsidRPr="0000742F">
        <w:rPr>
          <w:rStyle w:val="Chard"/>
          <w:rtl/>
        </w:rPr>
        <w:t xml:space="preserve"> رَبِّكَ </w:t>
      </w:r>
      <w:r w:rsidRPr="0000742F">
        <w:rPr>
          <w:rStyle w:val="Chard"/>
          <w:rFonts w:hint="cs"/>
          <w:rtl/>
        </w:rPr>
        <w:t>ٱ</w:t>
      </w:r>
      <w:r w:rsidRPr="0000742F">
        <w:rPr>
          <w:rStyle w:val="Chard"/>
          <w:rFonts w:hint="eastAsia"/>
          <w:rtl/>
        </w:rPr>
        <w:t>لَّذِي</w:t>
      </w:r>
      <w:r w:rsidRPr="0000742F">
        <w:rPr>
          <w:rStyle w:val="Chard"/>
          <w:rtl/>
        </w:rPr>
        <w:t xml:space="preserve"> خَلَقَ١ خَلَقَ </w:t>
      </w:r>
      <w:r w:rsidRPr="0000742F">
        <w:rPr>
          <w:rStyle w:val="Chard"/>
          <w:rFonts w:hint="cs"/>
          <w:rtl/>
        </w:rPr>
        <w:t>ٱ</w:t>
      </w:r>
      <w:r w:rsidRPr="0000742F">
        <w:rPr>
          <w:rStyle w:val="Chard"/>
          <w:rFonts w:hint="eastAsia"/>
          <w:rtl/>
        </w:rPr>
        <w:t>لۡإِنسَٰنَ</w:t>
      </w:r>
      <w:r w:rsidRPr="0000742F">
        <w:rPr>
          <w:rStyle w:val="Chard"/>
          <w:rtl/>
        </w:rPr>
        <w:t xml:space="preserve"> مِنۡ عَلَقٍ٢ </w:t>
      </w:r>
      <w:r w:rsidRPr="0000742F">
        <w:rPr>
          <w:rStyle w:val="Chard"/>
          <w:rFonts w:hint="cs"/>
          <w:rtl/>
        </w:rPr>
        <w:t>ٱ</w:t>
      </w:r>
      <w:r w:rsidRPr="0000742F">
        <w:rPr>
          <w:rStyle w:val="Chard"/>
          <w:rFonts w:hint="eastAsia"/>
          <w:rtl/>
        </w:rPr>
        <w:t>قۡرَأۡ</w:t>
      </w:r>
      <w:r w:rsidRPr="0000742F">
        <w:rPr>
          <w:rStyle w:val="Chard"/>
          <w:rtl/>
        </w:rPr>
        <w:t xml:space="preserve"> وَرَبُّكَ </w:t>
      </w:r>
      <w:r w:rsidRPr="0000742F">
        <w:rPr>
          <w:rStyle w:val="Chard"/>
          <w:rFonts w:hint="cs"/>
          <w:rtl/>
        </w:rPr>
        <w:t>ٱ</w:t>
      </w:r>
      <w:r w:rsidRPr="0000742F">
        <w:rPr>
          <w:rStyle w:val="Chard"/>
          <w:rFonts w:hint="eastAsia"/>
          <w:rtl/>
        </w:rPr>
        <w:t>لۡأَكۡرَمُ</w:t>
      </w:r>
      <w:r w:rsidRPr="0000742F">
        <w:rPr>
          <w:rStyle w:val="Chard"/>
          <w:rtl/>
        </w:rPr>
        <w:t xml:space="preserve">٣ </w:t>
      </w:r>
      <w:r w:rsidRPr="0000742F">
        <w:rPr>
          <w:rStyle w:val="Chard"/>
          <w:rFonts w:hint="cs"/>
          <w:rtl/>
        </w:rPr>
        <w:t>ٱ</w:t>
      </w:r>
      <w:r w:rsidRPr="0000742F">
        <w:rPr>
          <w:rStyle w:val="Chard"/>
          <w:rFonts w:hint="eastAsia"/>
          <w:rtl/>
        </w:rPr>
        <w:t>لَّذِي</w:t>
      </w:r>
      <w:r w:rsidRPr="0000742F">
        <w:rPr>
          <w:rStyle w:val="Chard"/>
          <w:rtl/>
        </w:rPr>
        <w:t xml:space="preserve"> عَلَّمَ بِ</w:t>
      </w:r>
      <w:r w:rsidRPr="0000742F">
        <w:rPr>
          <w:rStyle w:val="Chard"/>
          <w:rFonts w:hint="cs"/>
          <w:rtl/>
        </w:rPr>
        <w:t>ٱ</w:t>
      </w:r>
      <w:r w:rsidRPr="0000742F">
        <w:rPr>
          <w:rStyle w:val="Chard"/>
          <w:rFonts w:hint="eastAsia"/>
          <w:rtl/>
        </w:rPr>
        <w:t>لۡقَلَمِ</w:t>
      </w:r>
      <w:r w:rsidRPr="0000742F">
        <w:rPr>
          <w:rStyle w:val="Chard"/>
          <w:rtl/>
        </w:rPr>
        <w:t xml:space="preserve">٤ عَلَّمَ </w:t>
      </w:r>
      <w:r w:rsidRPr="0000742F">
        <w:rPr>
          <w:rStyle w:val="Chard"/>
          <w:rFonts w:hint="cs"/>
          <w:rtl/>
        </w:rPr>
        <w:t>ٱ</w:t>
      </w:r>
      <w:r w:rsidRPr="0000742F">
        <w:rPr>
          <w:rStyle w:val="Chard"/>
          <w:rFonts w:hint="eastAsia"/>
          <w:rtl/>
        </w:rPr>
        <w:t>لۡإِنسَٰنَ</w:t>
      </w:r>
      <w:r w:rsidRPr="0000742F">
        <w:rPr>
          <w:rStyle w:val="Chard"/>
          <w:rtl/>
        </w:rPr>
        <w:t xml:space="preserve"> مَا لَمۡ يَعۡلَمۡ٥</w:t>
      </w:r>
      <w:r w:rsidRPr="00195F3B">
        <w:rPr>
          <w:rFonts w:ascii="Times New Roman" w:cs="Traditional Arabic" w:hint="cs"/>
          <w:rtl/>
        </w:rPr>
        <w:t>﴾</w:t>
      </w:r>
      <w:r>
        <w:rPr>
          <w:rFonts w:ascii="Times New Roman"/>
          <w:szCs w:val="24"/>
          <w:rtl/>
        </w:rPr>
        <w:t xml:space="preserve"> </w:t>
      </w:r>
      <w:r w:rsidRPr="00195F3B">
        <w:rPr>
          <w:rStyle w:val="Char6"/>
          <w:rtl/>
        </w:rPr>
        <w:t>[العلق: 1-5]</w:t>
      </w:r>
      <w:r w:rsidRPr="00195F3B">
        <w:rPr>
          <w:rStyle w:val="Char6"/>
          <w:rFonts w:hint="cs"/>
          <w:rtl/>
        </w:rPr>
        <w:t>.</w:t>
      </w:r>
    </w:p>
    <w:p w:rsidR="00D16C62" w:rsidRDefault="00D16C62" w:rsidP="00D16C62">
      <w:pPr>
        <w:pStyle w:val="a9"/>
        <w:rPr>
          <w:rtl/>
        </w:rPr>
      </w:pPr>
      <w:r>
        <w:rPr>
          <w:rFonts w:hint="cs"/>
          <w:rtl/>
        </w:rPr>
        <w:t xml:space="preserve">ترجمه: </w:t>
      </w:r>
    </w:p>
    <w:p w:rsidR="00D16C62" w:rsidRDefault="00D16C62" w:rsidP="00D16C62">
      <w:pPr>
        <w:pStyle w:val="a8"/>
        <w:ind w:firstLine="0"/>
        <w:jc w:val="center"/>
        <w:rPr>
          <w:rtl/>
        </w:rPr>
      </w:pPr>
      <w:r>
        <w:rPr>
          <w:rFonts w:hint="cs"/>
          <w:rtl/>
        </w:rPr>
        <w:t>به نام خداوند بخشاینده‌ی مهربان</w:t>
      </w:r>
    </w:p>
    <w:p w:rsidR="00D16C62" w:rsidRDefault="00D16C62" w:rsidP="00D16C62">
      <w:pPr>
        <w:pStyle w:val="a8"/>
        <w:rPr>
          <w:rtl/>
        </w:rPr>
      </w:pPr>
      <w:r>
        <w:rPr>
          <w:rFonts w:hint="cs"/>
          <w:rtl/>
        </w:rPr>
        <w:t>«بخوان به نام پرودرگارت که آفرید (1) انسان را از خون بسته‌ای آفرید (2) بخوان و پروردگار تو بس گرامی است (3) همان که با قلم آموزش داد (4) به انسان آموخت آنچه را که نمی‌دانست (5)»</w:t>
      </w:r>
      <w:r w:rsidRPr="00195F3B">
        <w:rPr>
          <w:rFonts w:hint="cs"/>
          <w:rtl/>
        </w:rPr>
        <w:t>.</w:t>
      </w:r>
    </w:p>
    <w:p w:rsidR="00D16C62" w:rsidRDefault="00D16C62" w:rsidP="00D16C62">
      <w:pPr>
        <w:pStyle w:val="a9"/>
        <w:rPr>
          <w:rtl/>
        </w:rPr>
      </w:pPr>
      <w:r>
        <w:rPr>
          <w:rFonts w:hint="cs"/>
          <w:rtl/>
        </w:rPr>
        <w:t xml:space="preserve">توضیحات: </w:t>
      </w:r>
    </w:p>
    <w:p w:rsidR="00D16C62" w:rsidRPr="00FE512D" w:rsidRDefault="00D16C62" w:rsidP="00D16C62">
      <w:pPr>
        <w:pStyle w:val="a8"/>
        <w:rPr>
          <w:spacing w:val="-4"/>
          <w:rtl/>
        </w:rPr>
      </w:pPr>
      <w:r w:rsidRPr="00FE512D">
        <w:rPr>
          <w:rFonts w:cs="Traditional Arabic" w:hint="cs"/>
          <w:spacing w:val="-4"/>
          <w:rtl/>
        </w:rPr>
        <w:t>﴿</w:t>
      </w:r>
      <w:r w:rsidRPr="00FE512D">
        <w:rPr>
          <w:rStyle w:val="Chard"/>
          <w:rFonts w:hint="cs"/>
          <w:spacing w:val="-4"/>
          <w:rtl/>
        </w:rPr>
        <w:t>ٱ</w:t>
      </w:r>
      <w:r w:rsidRPr="00FE512D">
        <w:rPr>
          <w:rStyle w:val="Chard"/>
          <w:rFonts w:hint="eastAsia"/>
          <w:spacing w:val="-4"/>
          <w:rtl/>
        </w:rPr>
        <w:t>ق</w:t>
      </w:r>
      <w:r w:rsidRPr="00FE512D">
        <w:rPr>
          <w:rStyle w:val="Chard"/>
          <w:rFonts w:hint="cs"/>
          <w:spacing w:val="-4"/>
          <w:rtl/>
        </w:rPr>
        <w:t>ۡرَأۡ</w:t>
      </w:r>
      <w:r w:rsidRPr="00FE512D">
        <w:rPr>
          <w:rFonts w:cs="Traditional Arabic" w:hint="cs"/>
          <w:spacing w:val="-4"/>
          <w:rtl/>
        </w:rPr>
        <w:t>﴾</w:t>
      </w:r>
      <w:r w:rsidRPr="00FE512D">
        <w:rPr>
          <w:rFonts w:hint="cs"/>
          <w:spacing w:val="-4"/>
          <w:rtl/>
        </w:rPr>
        <w:t xml:space="preserve"> بخوان کتاب پروردگارت را و تنها به نام او بخوان نه به نام و نشان دیگری </w:t>
      </w:r>
      <w:r w:rsidRPr="00FE512D">
        <w:rPr>
          <w:rFonts w:cs="Traditional Arabic" w:hint="cs"/>
          <w:spacing w:val="-4"/>
          <w:rtl/>
        </w:rPr>
        <w:t>﴿</w:t>
      </w:r>
      <w:r w:rsidRPr="00FE512D">
        <w:rPr>
          <w:rStyle w:val="Chard"/>
          <w:spacing w:val="-4"/>
          <w:rtl/>
        </w:rPr>
        <w:t>عَلَقٍ</w:t>
      </w:r>
      <w:r w:rsidRPr="00FE512D">
        <w:rPr>
          <w:rFonts w:cs="Traditional Arabic" w:hint="cs"/>
          <w:spacing w:val="-4"/>
          <w:rtl/>
        </w:rPr>
        <w:t>﴾</w:t>
      </w:r>
      <w:r w:rsidRPr="00FE512D">
        <w:rPr>
          <w:rFonts w:hint="cs"/>
          <w:spacing w:val="-4"/>
          <w:rtl/>
        </w:rPr>
        <w:t xml:space="preserve"> ج علقة: خون بسته که اولین مرحله خلقت بعد از تشکیل نطفه در چهل روز دوم است و چون این خون به دیواره‌ی رحم می‌چسپد به آن علقه می‌گویند. </w:t>
      </w:r>
      <w:r w:rsidRPr="00FE512D">
        <w:rPr>
          <w:rFonts w:cs="Traditional Arabic" w:hint="cs"/>
          <w:spacing w:val="-4"/>
          <w:rtl/>
        </w:rPr>
        <w:t>﴿</w:t>
      </w:r>
      <w:r w:rsidRPr="00FE512D">
        <w:rPr>
          <w:rStyle w:val="Chard"/>
          <w:rFonts w:hint="cs"/>
          <w:spacing w:val="-4"/>
          <w:rtl/>
        </w:rPr>
        <w:t>ٱ</w:t>
      </w:r>
      <w:r w:rsidRPr="00FE512D">
        <w:rPr>
          <w:rStyle w:val="Chard"/>
          <w:rFonts w:hint="eastAsia"/>
          <w:spacing w:val="-4"/>
          <w:rtl/>
        </w:rPr>
        <w:t>ق</w:t>
      </w:r>
      <w:r w:rsidRPr="00FE512D">
        <w:rPr>
          <w:rStyle w:val="Chard"/>
          <w:rFonts w:hint="cs"/>
          <w:spacing w:val="-4"/>
          <w:rtl/>
        </w:rPr>
        <w:t>ۡرَأۡ</w:t>
      </w:r>
      <w:r w:rsidRPr="00FE512D">
        <w:rPr>
          <w:rFonts w:cs="Traditional Arabic" w:hint="cs"/>
          <w:spacing w:val="-4"/>
          <w:rtl/>
        </w:rPr>
        <w:t>﴾</w:t>
      </w:r>
      <w:r w:rsidRPr="00FE512D">
        <w:rPr>
          <w:rFonts w:hint="cs"/>
          <w:spacing w:val="-4"/>
          <w:rtl/>
        </w:rPr>
        <w:t xml:space="preserve"> بخوان آنچه را که خدای بخشنده به تو آموخت</w:t>
      </w:r>
      <w:r w:rsidR="0000742F">
        <w:rPr>
          <w:rFonts w:hint="cs"/>
          <w:spacing w:val="-4"/>
          <w:rtl/>
        </w:rPr>
        <w:t>.</w:t>
      </w:r>
      <w:r w:rsidRPr="00FE512D">
        <w:rPr>
          <w:rFonts w:hint="cs"/>
          <w:spacing w:val="-4"/>
          <w:rtl/>
        </w:rPr>
        <w:t xml:space="preserve"> </w:t>
      </w:r>
      <w:r w:rsidRPr="00FE512D">
        <w:rPr>
          <w:rFonts w:cs="Traditional Arabic" w:hint="cs"/>
          <w:spacing w:val="-4"/>
          <w:rtl/>
        </w:rPr>
        <w:t>﴿</w:t>
      </w:r>
      <w:r w:rsidRPr="00FE512D">
        <w:rPr>
          <w:rStyle w:val="Chard"/>
          <w:rFonts w:hint="cs"/>
          <w:spacing w:val="-4"/>
          <w:rtl/>
        </w:rPr>
        <w:t>ٱ</w:t>
      </w:r>
      <w:r w:rsidRPr="00FE512D">
        <w:rPr>
          <w:rStyle w:val="Chard"/>
          <w:rFonts w:hint="eastAsia"/>
          <w:spacing w:val="-4"/>
          <w:rtl/>
        </w:rPr>
        <w:t>لۡأَكۡرَمُ</w:t>
      </w:r>
      <w:r w:rsidRPr="00FE512D">
        <w:rPr>
          <w:rFonts w:cs="Traditional Arabic" w:hint="cs"/>
          <w:spacing w:val="-4"/>
          <w:rtl/>
        </w:rPr>
        <w:t>﴾</w:t>
      </w:r>
      <w:r w:rsidRPr="00FE512D">
        <w:rPr>
          <w:rFonts w:hint="cs"/>
          <w:spacing w:val="-4"/>
          <w:rtl/>
        </w:rPr>
        <w:t xml:space="preserve"> بس کریم و گرامی و بزرگوار</w:t>
      </w:r>
      <w:r w:rsidR="0000742F">
        <w:rPr>
          <w:rFonts w:hint="cs"/>
          <w:spacing w:val="-4"/>
          <w:rtl/>
        </w:rPr>
        <w:t>.</w:t>
      </w:r>
      <w:r w:rsidRPr="00FE512D">
        <w:rPr>
          <w:rFonts w:hint="cs"/>
          <w:spacing w:val="-4"/>
          <w:rtl/>
        </w:rPr>
        <w:t xml:space="preserve"> </w:t>
      </w:r>
      <w:r w:rsidRPr="00FE512D">
        <w:rPr>
          <w:rFonts w:cs="Traditional Arabic" w:hint="cs"/>
          <w:spacing w:val="-4"/>
          <w:rtl/>
        </w:rPr>
        <w:t>﴿</w:t>
      </w:r>
      <w:r w:rsidRPr="00FE512D">
        <w:rPr>
          <w:rStyle w:val="Chard"/>
          <w:spacing w:val="-4"/>
          <w:rtl/>
        </w:rPr>
        <w:t>عَلَّمَ بِ</w:t>
      </w:r>
      <w:r w:rsidRPr="00FE512D">
        <w:rPr>
          <w:rStyle w:val="Chard"/>
          <w:rFonts w:hint="cs"/>
          <w:spacing w:val="-4"/>
          <w:rtl/>
        </w:rPr>
        <w:t>ٱ</w:t>
      </w:r>
      <w:r w:rsidRPr="00FE512D">
        <w:rPr>
          <w:rStyle w:val="Chard"/>
          <w:rFonts w:hint="eastAsia"/>
          <w:spacing w:val="-4"/>
          <w:rtl/>
        </w:rPr>
        <w:t>لۡقَلَمِ</w:t>
      </w:r>
      <w:r w:rsidRPr="00FE512D">
        <w:rPr>
          <w:rFonts w:cs="Traditional Arabic" w:hint="cs"/>
          <w:spacing w:val="-4"/>
          <w:rtl/>
        </w:rPr>
        <w:t>﴾</w:t>
      </w:r>
      <w:r w:rsidRPr="00FE512D">
        <w:rPr>
          <w:rFonts w:hint="cs"/>
          <w:spacing w:val="-4"/>
          <w:rtl/>
        </w:rPr>
        <w:t xml:space="preserve"> منظور نگاشتن با قلم است که سبب انتقال معارف و علوم و بقای آن است و اساسی</w:t>
      </w:r>
      <w:r w:rsidRPr="00FE512D">
        <w:rPr>
          <w:rFonts w:hint="eastAsia"/>
          <w:spacing w:val="-4"/>
          <w:rtl/>
        </w:rPr>
        <w:t>‌</w:t>
      </w:r>
      <w:r w:rsidRPr="00FE512D">
        <w:rPr>
          <w:rFonts w:hint="cs"/>
          <w:spacing w:val="-4"/>
          <w:rtl/>
        </w:rPr>
        <w:t>ترین سبب در رفع جهالت و تاریکی</w:t>
      </w:r>
      <w:r w:rsidR="006F2FD0" w:rsidRPr="006F2FD0">
        <w:rPr>
          <w:rFonts w:hint="cs"/>
          <w:spacing w:val="-4"/>
          <w:rtl/>
        </w:rPr>
        <w:t xml:space="preserve"> به‌سوی </w:t>
      </w:r>
      <w:r w:rsidRPr="00FE512D">
        <w:rPr>
          <w:rFonts w:hint="cs"/>
          <w:spacing w:val="-4"/>
          <w:rtl/>
        </w:rPr>
        <w:t>دانایی و روشنایی است. قلم در اصل به معنای قطع کردن است و قلم نیز جهالت را از انسان قطع کرده و دور می‌اندازد.</w:t>
      </w:r>
    </w:p>
    <w:p w:rsidR="00D16C62" w:rsidRDefault="00D16C62" w:rsidP="00D16C62">
      <w:pPr>
        <w:pStyle w:val="a9"/>
        <w:rPr>
          <w:rtl/>
        </w:rPr>
      </w:pPr>
      <w:r>
        <w:rPr>
          <w:rFonts w:hint="cs"/>
          <w:rtl/>
        </w:rPr>
        <w:t>مفهوم کلی آیات:</w:t>
      </w:r>
    </w:p>
    <w:p w:rsidR="00D16C62" w:rsidRDefault="00D16C62" w:rsidP="0000742F">
      <w:pPr>
        <w:pStyle w:val="a8"/>
        <w:rPr>
          <w:rtl/>
        </w:rPr>
      </w:pPr>
      <w:r>
        <w:rPr>
          <w:rFonts w:hint="cs"/>
          <w:rtl/>
        </w:rPr>
        <w:t>ارزش علم، کتاب و نوشتن را همین اندازه کفایت است که وحی با امر به خواندن و نوشتن و تعلیم آغاز گشت و همین قدر ما را کافی است که بدانیم گذر از ظلمات نادانی مگر در پناه علم و دانش</w:t>
      </w:r>
      <w:r>
        <w:rPr>
          <w:rFonts w:hint="eastAsia"/>
          <w:rtl/>
        </w:rPr>
        <w:t>‌</w:t>
      </w:r>
      <w:r>
        <w:rPr>
          <w:rFonts w:hint="cs"/>
          <w:rtl/>
        </w:rPr>
        <w:t xml:space="preserve">اندوزی حاصل نمی‌شود و بدیهی است اولین معلم بشریت خداوند بوده که آنچه را لازمه‌ی زندگیست به انسان آموخت و سپس جناب رسول الله </w:t>
      </w:r>
      <w:r>
        <w:rPr>
          <w:rFonts w:cs="CTraditional Arabic" w:hint="cs"/>
          <w:rtl/>
        </w:rPr>
        <w:t>ص</w:t>
      </w:r>
      <w:r>
        <w:rPr>
          <w:rFonts w:hint="cs"/>
          <w:rtl/>
        </w:rPr>
        <w:t xml:space="preserve"> و به طور عموم تمامی پیامبران خداوند که طریق صحیح و مستقیم هدایت و بندگی را دلسوزانه برای مردم بیان نمودند. سپس عالمان دین و دانایان قوانین هستی که حقیقت را چنان که هست برای بشریت بازگو می‌نمایند.</w:t>
      </w:r>
    </w:p>
    <w:p w:rsidR="0000742F" w:rsidRDefault="0000742F" w:rsidP="0000742F">
      <w:pPr>
        <w:pStyle w:val="a5"/>
        <w:rPr>
          <w:rtl/>
        </w:rPr>
      </w:pPr>
      <w:r>
        <w:rPr>
          <w:rFonts w:hint="cs"/>
          <w:rtl/>
        </w:rPr>
        <w:t>مبحث دوم: عقوبت مانعین عبادت</w:t>
      </w:r>
    </w:p>
    <w:p w:rsidR="0000742F" w:rsidRDefault="0000742F" w:rsidP="0000742F">
      <w:pPr>
        <w:pStyle w:val="a8"/>
        <w:rPr>
          <w:rtl/>
        </w:rPr>
      </w:pPr>
      <w:r w:rsidRPr="0000742F">
        <w:rPr>
          <w:rStyle w:val="Char5"/>
          <w:rFonts w:hint="cs"/>
          <w:rtl/>
        </w:rPr>
        <w:t>سبب نزول این مبحث</w:t>
      </w:r>
      <w:r>
        <w:rPr>
          <w:rFonts w:hint="cs"/>
          <w:rtl/>
        </w:rPr>
        <w:t xml:space="preserve">: امام مسلم روایت می‌کند که روزی ابوجهل به اطرافیانش گفت: آیا محمد در جلو شما پیشانی بر خاک می‌نهد؟ (یعنی نماز می‌خواند) به لات و عزّی سوگند، اگر او را ببینم که آن‌گونه نماز می‌خواند گردنش را می‌شکنم و صورتش را بر خاک می‌مالم. روزی رسول الله </w:t>
      </w:r>
      <w:r>
        <w:rPr>
          <w:rFonts w:cs="CTraditional Arabic" w:hint="cs"/>
          <w:rtl/>
        </w:rPr>
        <w:t>ص</w:t>
      </w:r>
      <w:r>
        <w:rPr>
          <w:rFonts w:hint="cs"/>
          <w:rtl/>
        </w:rPr>
        <w:t xml:space="preserve"> را در حال نماز یافت، جلو رفت تا بر گردن پیامبر اما ناگهان به عقب برگشت در حالی که حالت دفاعی به خود گرفته بود. به او گفتند: تو را چه شد؟ گفت: ناگهان بین خود و محمد گودالی پر از آتش و شکل‌های وحشتناکی را مشاهده کردم. رسول الله </w:t>
      </w:r>
      <w:r>
        <w:rPr>
          <w:rFonts w:cs="CTraditional Arabic" w:hint="cs"/>
          <w:rtl/>
        </w:rPr>
        <w:t>ج</w:t>
      </w:r>
      <w:r>
        <w:rPr>
          <w:rFonts w:hint="cs"/>
          <w:rtl/>
        </w:rPr>
        <w:t xml:space="preserve"> فرمود: «اگر به من نزدیک شده بود فرشتگان او را تکه تکه می‌کردند». بعد از این‌ آیات نازل شد: </w:t>
      </w:r>
      <w:r w:rsidRPr="0000742F">
        <w:rPr>
          <w:rFonts w:cs="Traditional Arabic"/>
          <w:rtl/>
        </w:rPr>
        <w:t>﴿</w:t>
      </w:r>
      <w:r w:rsidRPr="0000742F">
        <w:rPr>
          <w:rFonts w:cs="KFGQPC Uthmanic Script HAFS"/>
          <w:rtl/>
        </w:rPr>
        <w:t>كَلَّا</w:t>
      </w:r>
      <w:r w:rsidRPr="0000742F">
        <w:rPr>
          <w:rFonts w:ascii="Times New Roman" w:hAnsi="Times New Roman" w:cs="KFGQPC Uthmanic Script HAFS" w:hint="cs"/>
          <w:rtl/>
        </w:rPr>
        <w:t>ٓ</w:t>
      </w:r>
      <w:r w:rsidRPr="0000742F">
        <w:rPr>
          <w:rFonts w:cs="KFGQPC Uthmanic Script HAFS"/>
          <w:rtl/>
        </w:rPr>
        <w:t xml:space="preserve"> </w:t>
      </w:r>
      <w:r w:rsidRPr="0000742F">
        <w:rPr>
          <w:rFonts w:cs="KFGQPC Uthmanic Script HAFS" w:hint="cs"/>
          <w:rtl/>
        </w:rPr>
        <w:t>إِنَّ</w:t>
      </w:r>
      <w:r w:rsidRPr="0000742F">
        <w:rPr>
          <w:rFonts w:cs="KFGQPC Uthmanic Script HAFS"/>
          <w:rtl/>
        </w:rPr>
        <w:t xml:space="preserve"> </w:t>
      </w:r>
      <w:r w:rsidRPr="0000742F">
        <w:rPr>
          <w:rFonts w:cs="KFGQPC Uthmanic Script HAFS" w:hint="cs"/>
          <w:rtl/>
        </w:rPr>
        <w:t>ٱ</w:t>
      </w:r>
      <w:r w:rsidRPr="0000742F">
        <w:rPr>
          <w:rFonts w:cs="KFGQPC Uthmanic Script HAFS" w:hint="eastAsia"/>
          <w:rtl/>
        </w:rPr>
        <w:t>ل</w:t>
      </w:r>
      <w:r w:rsidRPr="0000742F">
        <w:rPr>
          <w:rFonts w:ascii="Times New Roman" w:hAnsi="Times New Roman" w:cs="KFGQPC Uthmanic Script HAFS" w:hint="cs"/>
          <w:rtl/>
        </w:rPr>
        <w:t>ۡ</w:t>
      </w:r>
      <w:r w:rsidRPr="0000742F">
        <w:rPr>
          <w:rFonts w:cs="KFGQPC Uthmanic Script HAFS" w:hint="cs"/>
          <w:rtl/>
        </w:rPr>
        <w:t>إِنسَٰنَ</w:t>
      </w:r>
      <w:r w:rsidRPr="0000742F">
        <w:rPr>
          <w:rFonts w:cs="KFGQPC Uthmanic Script HAFS"/>
          <w:rtl/>
        </w:rPr>
        <w:t xml:space="preserve"> لَيَط</w:t>
      </w:r>
      <w:r w:rsidRPr="0000742F">
        <w:rPr>
          <w:rFonts w:ascii="Times New Roman" w:hAnsi="Times New Roman" w:cs="KFGQPC Uthmanic Script HAFS" w:hint="cs"/>
          <w:rtl/>
        </w:rPr>
        <w:t>ۡ</w:t>
      </w:r>
      <w:r w:rsidRPr="0000742F">
        <w:rPr>
          <w:rFonts w:cs="KFGQPC Uthmanic Script HAFS" w:hint="cs"/>
          <w:rtl/>
        </w:rPr>
        <w:t>غَىٰ</w:t>
      </w:r>
      <w:r w:rsidRPr="0000742F">
        <w:rPr>
          <w:rFonts w:ascii="Times New Roman" w:hAnsi="Times New Roman" w:cs="KFGQPC Uthmanic Script HAFS" w:hint="cs"/>
          <w:rtl/>
        </w:rPr>
        <w:t>ٓ</w:t>
      </w:r>
      <w:r w:rsidRPr="0000742F">
        <w:rPr>
          <w:rFonts w:cs="KFGQPC Uthmanic Script HAFS" w:hint="cs"/>
          <w:rtl/>
        </w:rPr>
        <w:t>٦</w:t>
      </w:r>
      <w:r w:rsidRPr="0000742F">
        <w:rPr>
          <w:rFonts w:ascii="Times New Roman" w:hAnsi="Times New Roman" w:cs="Traditional Arabic" w:hint="cs"/>
          <w:rtl/>
        </w:rPr>
        <w:t>﴾</w:t>
      </w:r>
      <w:r>
        <w:rPr>
          <w:rFonts w:ascii="Times New Roman" w:hAnsi="Times New Roman" w:cs="Traditional Arabic" w:hint="cs"/>
          <w:rtl/>
        </w:rPr>
        <w:t xml:space="preserve"> </w:t>
      </w:r>
      <w:r w:rsidRPr="0000742F">
        <w:rPr>
          <w:rFonts w:hint="cs"/>
          <w:rtl/>
        </w:rPr>
        <w:t>تا پایان سوره.</w:t>
      </w:r>
    </w:p>
    <w:p w:rsidR="0000742F" w:rsidRDefault="0000742F" w:rsidP="0056440A">
      <w:pPr>
        <w:pStyle w:val="a8"/>
        <w:rPr>
          <w:rStyle w:val="Char6"/>
          <w:rtl/>
        </w:rPr>
      </w:pPr>
      <w:r>
        <w:rPr>
          <w:rFonts w:hint="cs"/>
          <w:rtl/>
        </w:rPr>
        <w:t xml:space="preserve">همچنین ترمذی و نسائی از ابن عباس نقل می‌کنند: رسول الله </w:t>
      </w:r>
      <w:r>
        <w:rPr>
          <w:rFonts w:cs="CTraditional Arabic" w:hint="cs"/>
          <w:rtl/>
        </w:rPr>
        <w:t>ج</w:t>
      </w:r>
      <w:r>
        <w:rPr>
          <w:rFonts w:hint="cs"/>
          <w:rtl/>
        </w:rPr>
        <w:t xml:space="preserve"> در کنار مقام نماز می‌خواند. ابوجهل بن هشام از آن جا گذر کرد و گفت: ای محمد! آیا من تو را از این کار بر حذر نداشتم؟ و پیامبر را تهدید کرد؛ پیامبر نیز با او تندی کرد و او را نهیب داد، ابوجهل گفت: به چه چیزی مرا تهدید می‌کنی؟ به خدا سوگند که من از هر کسی در این سرزمین بیش‌تر قبيله </w:t>
      </w:r>
      <w:r w:rsidR="0056440A">
        <w:rPr>
          <w:rFonts w:hint="cs"/>
          <w:rtl/>
        </w:rPr>
        <w:t xml:space="preserve">دارم؛ خداوند این آیات را نازل فرمود: </w:t>
      </w:r>
      <w:r w:rsidR="0056440A" w:rsidRPr="0056440A">
        <w:rPr>
          <w:rFonts w:cs="Traditional Arabic"/>
          <w:rtl/>
        </w:rPr>
        <w:t>﴿</w:t>
      </w:r>
      <w:r w:rsidR="0056440A" w:rsidRPr="0056440A">
        <w:rPr>
          <w:rFonts w:cs="KFGQPC Uthmanic Script HAFS"/>
          <w:rtl/>
        </w:rPr>
        <w:t>فَل</w:t>
      </w:r>
      <w:r w:rsidR="0056440A" w:rsidRPr="0056440A">
        <w:rPr>
          <w:rFonts w:ascii="Times New Roman" w:hAnsi="Times New Roman" w:cs="KFGQPC Uthmanic Script HAFS" w:hint="cs"/>
          <w:rtl/>
        </w:rPr>
        <w:t>ۡ</w:t>
      </w:r>
      <w:r w:rsidR="0056440A" w:rsidRPr="0056440A">
        <w:rPr>
          <w:rFonts w:cs="KFGQPC Uthmanic Script HAFS" w:hint="cs"/>
          <w:rtl/>
        </w:rPr>
        <w:t>يَد</w:t>
      </w:r>
      <w:r w:rsidR="0056440A" w:rsidRPr="0056440A">
        <w:rPr>
          <w:rFonts w:ascii="Times New Roman" w:hAnsi="Times New Roman" w:cs="KFGQPC Uthmanic Script HAFS" w:hint="cs"/>
          <w:rtl/>
        </w:rPr>
        <w:t>ۡ</w:t>
      </w:r>
      <w:r w:rsidR="0056440A" w:rsidRPr="0056440A">
        <w:rPr>
          <w:rFonts w:cs="KFGQPC Uthmanic Script HAFS" w:hint="cs"/>
          <w:rtl/>
        </w:rPr>
        <w:t>عُ</w:t>
      </w:r>
      <w:r w:rsidR="0056440A" w:rsidRPr="0056440A">
        <w:rPr>
          <w:rFonts w:cs="KFGQPC Uthmanic Script HAFS"/>
          <w:rtl/>
        </w:rPr>
        <w:t xml:space="preserve"> </w:t>
      </w:r>
      <w:r w:rsidR="0056440A" w:rsidRPr="0056440A">
        <w:rPr>
          <w:rFonts w:cs="KFGQPC Uthmanic Script HAFS" w:hint="cs"/>
          <w:rtl/>
        </w:rPr>
        <w:t>نَادِيَهُ</w:t>
      </w:r>
      <w:r w:rsidR="0056440A" w:rsidRPr="0056440A">
        <w:rPr>
          <w:rFonts w:ascii="Times New Roman" w:hAnsi="Times New Roman" w:cs="KFGQPC Uthmanic Script HAFS" w:hint="cs"/>
          <w:rtl/>
        </w:rPr>
        <w:t>ۥ</w:t>
      </w:r>
      <w:r w:rsidR="0056440A" w:rsidRPr="0056440A">
        <w:rPr>
          <w:rFonts w:ascii="Times New Roman" w:hAnsi="Times New Roman" w:cs="KFGQPC Uthmanic Script HAFS"/>
          <w:rtl/>
        </w:rPr>
        <w:t xml:space="preserve">١٧ سَنَدۡعُ </w:t>
      </w:r>
      <w:r w:rsidR="0056440A" w:rsidRPr="0056440A">
        <w:rPr>
          <w:rFonts w:ascii="Times New Roman" w:hAnsi="Times New Roman" w:cs="KFGQPC Uthmanic Script HAFS" w:hint="cs"/>
          <w:rtl/>
        </w:rPr>
        <w:t>ٱ</w:t>
      </w:r>
      <w:r w:rsidR="0056440A" w:rsidRPr="0056440A">
        <w:rPr>
          <w:rFonts w:ascii="Times New Roman" w:hAnsi="Times New Roman" w:cs="KFGQPC Uthmanic Script HAFS" w:hint="eastAsia"/>
          <w:rtl/>
        </w:rPr>
        <w:t>لزَّبَانِيَةَ</w:t>
      </w:r>
      <w:r w:rsidR="0056440A" w:rsidRPr="0056440A">
        <w:rPr>
          <w:rFonts w:ascii="Times New Roman" w:hAnsi="Times New Roman" w:cs="KFGQPC Uthmanic Script HAFS"/>
          <w:rtl/>
        </w:rPr>
        <w:t>١٨</w:t>
      </w:r>
      <w:r w:rsidR="0056440A" w:rsidRPr="0056440A">
        <w:rPr>
          <w:rFonts w:ascii="Times New Roman" w:hAnsi="Times New Roman" w:cs="Traditional Arabic" w:hint="cs"/>
          <w:rtl/>
        </w:rPr>
        <w:t>﴾</w:t>
      </w:r>
      <w:r w:rsidR="0056440A">
        <w:rPr>
          <w:rFonts w:ascii="Times New Roman" w:hAnsi="Times New Roman" w:cs="Arial"/>
          <w:szCs w:val="24"/>
          <w:rtl/>
        </w:rPr>
        <w:t xml:space="preserve"> </w:t>
      </w:r>
      <w:r w:rsidR="0056440A" w:rsidRPr="0056440A">
        <w:rPr>
          <w:rStyle w:val="Char6"/>
          <w:rtl/>
        </w:rPr>
        <w:t>[العلق: 17-18]</w:t>
      </w:r>
      <w:r w:rsidR="0056440A">
        <w:rPr>
          <w:rStyle w:val="Char6"/>
          <w:rFonts w:hint="cs"/>
          <w:rtl/>
        </w:rPr>
        <w:t xml:space="preserve"> ابن عباس می‌گوید: اگر قبیله‌ای را فرا خواند بود ملائکه عذاب آن‌ها را در لحظه</w:t>
      </w:r>
      <w:r w:rsidR="0056440A">
        <w:rPr>
          <w:rStyle w:val="Char6"/>
          <w:rFonts w:hint="cs"/>
          <w:rtl/>
          <w:lang w:bidi="ar-SA"/>
        </w:rPr>
        <w:t>‌</w:t>
      </w:r>
      <w:r w:rsidR="0056440A">
        <w:rPr>
          <w:rStyle w:val="Char6"/>
          <w:rFonts w:hint="eastAsia"/>
          <w:rtl/>
        </w:rPr>
        <w:t>‌ای هلاک می‌کرد.</w:t>
      </w:r>
    </w:p>
    <w:p w:rsidR="0056440A" w:rsidRPr="0056440A" w:rsidRDefault="0056440A" w:rsidP="009B752D">
      <w:pPr>
        <w:pStyle w:val="a8"/>
        <w:rPr>
          <w:rStyle w:val="Char6"/>
          <w:rtl/>
        </w:rPr>
      </w:pPr>
      <w:r w:rsidRPr="0056440A">
        <w:rPr>
          <w:rStyle w:val="Char6"/>
          <w:rFonts w:cs="Traditional Arabic"/>
          <w:szCs w:val="28"/>
          <w:rtl/>
        </w:rPr>
        <w:t>﴿</w:t>
      </w:r>
      <w:r w:rsidRPr="0056440A">
        <w:rPr>
          <w:rStyle w:val="Char6"/>
          <w:rFonts w:cs="KFGQPC Uthmanic Script HAFS"/>
          <w:szCs w:val="28"/>
          <w:rtl/>
        </w:rPr>
        <w:t xml:space="preserve">كَلَّآ إِنَّ </w:t>
      </w:r>
      <w:r w:rsidRPr="0056440A">
        <w:rPr>
          <w:rStyle w:val="Char6"/>
          <w:rFonts w:cs="KFGQPC Uthmanic Script HAFS" w:hint="cs"/>
          <w:szCs w:val="28"/>
          <w:rtl/>
        </w:rPr>
        <w:t>ٱ</w:t>
      </w:r>
      <w:r w:rsidRPr="0056440A">
        <w:rPr>
          <w:rStyle w:val="Char6"/>
          <w:rFonts w:cs="KFGQPC Uthmanic Script HAFS" w:hint="eastAsia"/>
          <w:szCs w:val="28"/>
          <w:rtl/>
        </w:rPr>
        <w:t>لۡإِنسَٰنَ</w:t>
      </w:r>
      <w:r w:rsidRPr="0056440A">
        <w:rPr>
          <w:rStyle w:val="Char6"/>
          <w:rFonts w:cs="KFGQPC Uthmanic Script HAFS"/>
          <w:szCs w:val="28"/>
          <w:rtl/>
        </w:rPr>
        <w:t xml:space="preserve"> لَيَطۡغَىٰٓ٦ أَن رَّءَاهُ </w:t>
      </w:r>
      <w:r w:rsidRPr="0056440A">
        <w:rPr>
          <w:rStyle w:val="Char6"/>
          <w:rFonts w:cs="KFGQPC Uthmanic Script HAFS" w:hint="cs"/>
          <w:szCs w:val="28"/>
          <w:rtl/>
        </w:rPr>
        <w:t>ٱ</w:t>
      </w:r>
      <w:r w:rsidRPr="0056440A">
        <w:rPr>
          <w:rStyle w:val="Char6"/>
          <w:rFonts w:cs="KFGQPC Uthmanic Script HAFS" w:hint="eastAsia"/>
          <w:szCs w:val="28"/>
          <w:rtl/>
        </w:rPr>
        <w:t>سۡتَغۡنَىٰٓ</w:t>
      </w:r>
      <w:r w:rsidRPr="0056440A">
        <w:rPr>
          <w:rStyle w:val="Char6"/>
          <w:rFonts w:cs="KFGQPC Uthmanic Script HAFS"/>
          <w:szCs w:val="28"/>
          <w:rtl/>
        </w:rPr>
        <w:t xml:space="preserve">٧ إِنَّ إِلَىٰ رَبِّكَ </w:t>
      </w:r>
      <w:r w:rsidRPr="0056440A">
        <w:rPr>
          <w:rStyle w:val="Char6"/>
          <w:rFonts w:cs="KFGQPC Uthmanic Script HAFS" w:hint="cs"/>
          <w:szCs w:val="28"/>
          <w:rtl/>
        </w:rPr>
        <w:t>ٱ</w:t>
      </w:r>
      <w:r w:rsidRPr="0056440A">
        <w:rPr>
          <w:rStyle w:val="Char6"/>
          <w:rFonts w:cs="KFGQPC Uthmanic Script HAFS" w:hint="eastAsia"/>
          <w:szCs w:val="28"/>
          <w:rtl/>
        </w:rPr>
        <w:t>لرُّجۡعَىٰٓ</w:t>
      </w:r>
      <w:r w:rsidRPr="0056440A">
        <w:rPr>
          <w:rStyle w:val="Char6"/>
          <w:rFonts w:cs="KFGQPC Uthmanic Script HAFS"/>
          <w:szCs w:val="28"/>
          <w:rtl/>
        </w:rPr>
        <w:t xml:space="preserve">٨ أَرَءَيۡتَ </w:t>
      </w:r>
      <w:r w:rsidRPr="0056440A">
        <w:rPr>
          <w:rStyle w:val="Char6"/>
          <w:rFonts w:cs="KFGQPC Uthmanic Script HAFS" w:hint="cs"/>
          <w:szCs w:val="28"/>
          <w:rtl/>
        </w:rPr>
        <w:t>ٱ</w:t>
      </w:r>
      <w:r w:rsidRPr="0056440A">
        <w:rPr>
          <w:rStyle w:val="Char6"/>
          <w:rFonts w:cs="KFGQPC Uthmanic Script HAFS" w:hint="eastAsia"/>
          <w:szCs w:val="28"/>
          <w:rtl/>
        </w:rPr>
        <w:t>لَّذِي</w:t>
      </w:r>
      <w:r w:rsidRPr="0056440A">
        <w:rPr>
          <w:rStyle w:val="Char6"/>
          <w:rFonts w:cs="KFGQPC Uthmanic Script HAFS"/>
          <w:szCs w:val="28"/>
          <w:rtl/>
        </w:rPr>
        <w:t xml:space="preserve"> يَنۡهَىٰ٩ عَبۡدًا إِذَا صَلَّىٰٓ١٠ أَرَءَيۡتَ إِن كَانَ عَلَى </w:t>
      </w:r>
      <w:r w:rsidRPr="0056440A">
        <w:rPr>
          <w:rStyle w:val="Char6"/>
          <w:rFonts w:cs="KFGQPC Uthmanic Script HAFS" w:hint="cs"/>
          <w:szCs w:val="28"/>
          <w:rtl/>
        </w:rPr>
        <w:t>ٱ</w:t>
      </w:r>
      <w:r w:rsidRPr="0056440A">
        <w:rPr>
          <w:rStyle w:val="Char6"/>
          <w:rFonts w:cs="KFGQPC Uthmanic Script HAFS" w:hint="eastAsia"/>
          <w:szCs w:val="28"/>
          <w:rtl/>
        </w:rPr>
        <w:t>لۡهُدَىٰٓ</w:t>
      </w:r>
      <w:r w:rsidRPr="0056440A">
        <w:rPr>
          <w:rStyle w:val="Char6"/>
          <w:rFonts w:cs="KFGQPC Uthmanic Script HAFS"/>
          <w:szCs w:val="28"/>
          <w:rtl/>
        </w:rPr>
        <w:t>١١ أَوۡ أَمَرَ بِ</w:t>
      </w:r>
      <w:r w:rsidRPr="0056440A">
        <w:rPr>
          <w:rStyle w:val="Char6"/>
          <w:rFonts w:cs="KFGQPC Uthmanic Script HAFS" w:hint="cs"/>
          <w:szCs w:val="28"/>
          <w:rtl/>
        </w:rPr>
        <w:t>ٱ</w:t>
      </w:r>
      <w:r w:rsidRPr="0056440A">
        <w:rPr>
          <w:rStyle w:val="Char6"/>
          <w:rFonts w:cs="KFGQPC Uthmanic Script HAFS" w:hint="eastAsia"/>
          <w:szCs w:val="28"/>
          <w:rtl/>
        </w:rPr>
        <w:t>لتَّقۡوَىٰٓ</w:t>
      </w:r>
      <w:r w:rsidRPr="0056440A">
        <w:rPr>
          <w:rStyle w:val="Char6"/>
          <w:rFonts w:cs="KFGQPC Uthmanic Script HAFS"/>
          <w:szCs w:val="28"/>
          <w:rtl/>
        </w:rPr>
        <w:t xml:space="preserve">١٢ أَرَءَيۡتَ إِن كَذَّبَ وَتَوَلَّىٰٓ١٣ أَلَمۡ يَعۡلَم بِأَنَّ </w:t>
      </w:r>
      <w:r w:rsidRPr="0056440A">
        <w:rPr>
          <w:rStyle w:val="Char6"/>
          <w:rFonts w:cs="KFGQPC Uthmanic Script HAFS" w:hint="cs"/>
          <w:szCs w:val="28"/>
          <w:rtl/>
        </w:rPr>
        <w:t>ٱ</w:t>
      </w:r>
      <w:r w:rsidRPr="0056440A">
        <w:rPr>
          <w:rStyle w:val="Char6"/>
          <w:rFonts w:cs="KFGQPC Uthmanic Script HAFS" w:hint="eastAsia"/>
          <w:szCs w:val="28"/>
          <w:rtl/>
        </w:rPr>
        <w:t>للَّهَ</w:t>
      </w:r>
      <w:r w:rsidRPr="0056440A">
        <w:rPr>
          <w:rStyle w:val="Char6"/>
          <w:rFonts w:cs="KFGQPC Uthmanic Script HAFS"/>
          <w:szCs w:val="28"/>
          <w:rtl/>
        </w:rPr>
        <w:t xml:space="preserve"> يَرَىٰ١٤ كَلَّا لَئِن لَّمۡ يَنتَهِ لَنَسۡفَعَۢا بِ</w:t>
      </w:r>
      <w:r w:rsidRPr="0056440A">
        <w:rPr>
          <w:rStyle w:val="Char6"/>
          <w:rFonts w:cs="KFGQPC Uthmanic Script HAFS" w:hint="cs"/>
          <w:szCs w:val="28"/>
          <w:rtl/>
        </w:rPr>
        <w:t>ٱ</w:t>
      </w:r>
      <w:r w:rsidRPr="0056440A">
        <w:rPr>
          <w:rStyle w:val="Char6"/>
          <w:rFonts w:cs="KFGQPC Uthmanic Script HAFS" w:hint="eastAsia"/>
          <w:szCs w:val="28"/>
          <w:rtl/>
        </w:rPr>
        <w:t>لنَّاصِيَةِ</w:t>
      </w:r>
      <w:r w:rsidRPr="0056440A">
        <w:rPr>
          <w:rStyle w:val="Char6"/>
          <w:rFonts w:cs="KFGQPC Uthmanic Script HAFS"/>
          <w:szCs w:val="28"/>
          <w:rtl/>
        </w:rPr>
        <w:t>١٥ نَاصِيَةٖ كَٰذِبَةٍ خَاطِئَةٖ١٦ فَلۡيَدۡعُ نَادِيَهُ</w:t>
      </w:r>
      <w:r w:rsidRPr="0056440A">
        <w:rPr>
          <w:rStyle w:val="Char6"/>
          <w:rFonts w:cs="KFGQPC Uthmanic Script HAFS" w:hint="cs"/>
          <w:szCs w:val="28"/>
          <w:rtl/>
        </w:rPr>
        <w:t>ۥ</w:t>
      </w:r>
      <w:r w:rsidRPr="0056440A">
        <w:rPr>
          <w:rStyle w:val="Char6"/>
          <w:rFonts w:cs="KFGQPC Uthmanic Script HAFS"/>
          <w:szCs w:val="28"/>
          <w:rtl/>
        </w:rPr>
        <w:t xml:space="preserve">١٧ سَنَدۡعُ </w:t>
      </w:r>
      <w:r w:rsidRPr="0056440A">
        <w:rPr>
          <w:rStyle w:val="Char6"/>
          <w:rFonts w:cs="KFGQPC Uthmanic Script HAFS" w:hint="cs"/>
          <w:szCs w:val="28"/>
          <w:rtl/>
        </w:rPr>
        <w:t>ٱ</w:t>
      </w:r>
      <w:r w:rsidRPr="0056440A">
        <w:rPr>
          <w:rStyle w:val="Char6"/>
          <w:rFonts w:cs="KFGQPC Uthmanic Script HAFS" w:hint="eastAsia"/>
          <w:szCs w:val="28"/>
          <w:rtl/>
        </w:rPr>
        <w:t>لزَّبَانِيَةَ</w:t>
      </w:r>
      <w:r w:rsidRPr="0056440A">
        <w:rPr>
          <w:rStyle w:val="Char6"/>
          <w:rFonts w:cs="KFGQPC Uthmanic Script HAFS"/>
          <w:szCs w:val="28"/>
          <w:rtl/>
        </w:rPr>
        <w:t>١٨ كَلَّا لَا تُطِعۡهُ وَ</w:t>
      </w:r>
      <w:r w:rsidRPr="0056440A">
        <w:rPr>
          <w:rStyle w:val="Char6"/>
          <w:rFonts w:cs="KFGQPC Uthmanic Script HAFS" w:hint="cs"/>
          <w:szCs w:val="28"/>
          <w:rtl/>
        </w:rPr>
        <w:t>ٱ</w:t>
      </w:r>
      <w:r w:rsidRPr="0056440A">
        <w:rPr>
          <w:rStyle w:val="Char6"/>
          <w:rFonts w:cs="KFGQPC Uthmanic Script HAFS" w:hint="eastAsia"/>
          <w:szCs w:val="28"/>
          <w:rtl/>
        </w:rPr>
        <w:t>سۡجُدۡۤ</w:t>
      </w:r>
      <w:r w:rsidRPr="0056440A">
        <w:rPr>
          <w:rStyle w:val="Char6"/>
          <w:rFonts w:cs="KFGQPC Uthmanic Script HAFS"/>
          <w:szCs w:val="28"/>
          <w:rtl/>
        </w:rPr>
        <w:t xml:space="preserve"> وَ</w:t>
      </w:r>
      <w:r w:rsidRPr="0056440A">
        <w:rPr>
          <w:rStyle w:val="Char6"/>
          <w:rFonts w:cs="KFGQPC Uthmanic Script HAFS" w:hint="cs"/>
          <w:szCs w:val="28"/>
          <w:rtl/>
        </w:rPr>
        <w:t>ٱ</w:t>
      </w:r>
      <w:r w:rsidRPr="0056440A">
        <w:rPr>
          <w:rStyle w:val="Char6"/>
          <w:rFonts w:cs="KFGQPC Uthmanic Script HAFS" w:hint="eastAsia"/>
          <w:szCs w:val="28"/>
          <w:rtl/>
        </w:rPr>
        <w:t>قۡتَرِب</w:t>
      </w:r>
      <w:r w:rsidRPr="0056440A">
        <w:rPr>
          <w:rStyle w:val="Char6"/>
          <w:rFonts w:cs="KFGQPC Uthmanic Script HAFS"/>
          <w:szCs w:val="28"/>
          <w:rtl/>
        </w:rPr>
        <w:t>١٩</w:t>
      </w:r>
      <w:r w:rsidRPr="0056440A">
        <w:rPr>
          <w:rStyle w:val="Char6"/>
          <w:rFonts w:cs="Traditional Arabic"/>
          <w:szCs w:val="28"/>
          <w:rtl/>
        </w:rPr>
        <w:t>﴾</w:t>
      </w:r>
      <w:r>
        <w:rPr>
          <w:rStyle w:val="Char6"/>
          <w:rFonts w:cs="Arial"/>
          <w:rtl/>
        </w:rPr>
        <w:t xml:space="preserve"> </w:t>
      </w:r>
      <w:r w:rsidRPr="0056440A">
        <w:rPr>
          <w:rStyle w:val="Char6"/>
          <w:rtl/>
        </w:rPr>
        <w:t>[العلق: 6-19]</w:t>
      </w:r>
      <w:r>
        <w:rPr>
          <w:rStyle w:val="Char6"/>
          <w:rFonts w:hint="cs"/>
          <w:rtl/>
        </w:rPr>
        <w:t>.</w:t>
      </w:r>
    </w:p>
    <w:p w:rsidR="0056440A" w:rsidRDefault="0056440A" w:rsidP="0056440A">
      <w:pPr>
        <w:pStyle w:val="a9"/>
        <w:rPr>
          <w:rtl/>
        </w:rPr>
      </w:pPr>
      <w:r w:rsidRPr="0056440A">
        <w:rPr>
          <w:rFonts w:hint="cs"/>
          <w:rtl/>
        </w:rPr>
        <w:t>ترجمه</w:t>
      </w:r>
      <w:r>
        <w:rPr>
          <w:rFonts w:hint="cs"/>
          <w:rtl/>
        </w:rPr>
        <w:t>:</w:t>
      </w:r>
    </w:p>
    <w:p w:rsidR="009B752D" w:rsidRDefault="00704846" w:rsidP="009B752D">
      <w:pPr>
        <w:pStyle w:val="a8"/>
        <w:rPr>
          <w:rtl/>
        </w:rPr>
      </w:pPr>
      <w:r>
        <w:rPr>
          <w:rFonts w:hint="cs"/>
          <w:rtl/>
        </w:rPr>
        <w:t>«هرگز! (انسان قدرشناس نبود) همان انسان بی‌تردید از حد می‌گذرد (6) هنگامی که خود را بی‌نیاز بیند (7) بی‌گمان بازگشت به‌سوی پروردگار توست (8) آیا نگریسته‌ای به کسی که باز می‌دارد! (9) بنده‌ای را چون که نماز می‌خواند! (10) آیا نگریسته‌ای که اگر (این بنده‌ی نمازگزار) بر هدایت باشد! (11) یا به پرهیزگاری فرماند دهد! (12) آیا اندیشیده‌ای که اگر دروغ انگارد و پشت کند! (13) آیا نمی‌داند که بی‌گمان خدا می‌بیند! (14) هرگز! (چنین نمی‌ماند) بی‌گمان اگر دست بر ندارد با موی پیشانی به تندی خواهیم کشاند (15) موی پیشانی دروغگوی خطاکار (16) پس هم‌مجلسان خود را فرا خواند (17) ما (نیز) فرشتگان درشت‌خو را فرا خواهیم خواند (18) هرگز ( سخنش بیهوده است)، از او فرمان مبر و (برای پروردگارت) سجده کن و نزدیک شو (19)».</w:t>
      </w:r>
    </w:p>
    <w:p w:rsidR="00704846" w:rsidRDefault="00704846" w:rsidP="009B752D">
      <w:pPr>
        <w:pStyle w:val="a8"/>
        <w:rPr>
          <w:rtl/>
        </w:rPr>
      </w:pPr>
      <w:r w:rsidRPr="00704846">
        <w:rPr>
          <w:rStyle w:val="Char5"/>
          <w:rFonts w:hint="cs"/>
          <w:rtl/>
        </w:rPr>
        <w:t>توضیحات</w:t>
      </w:r>
      <w:r>
        <w:rPr>
          <w:rFonts w:hint="cs"/>
          <w:rtl/>
        </w:rPr>
        <w:t>:</w:t>
      </w:r>
    </w:p>
    <w:p w:rsidR="00704846" w:rsidRDefault="00704846" w:rsidP="00AF2542">
      <w:pPr>
        <w:pStyle w:val="a8"/>
        <w:rPr>
          <w:rtl/>
        </w:rPr>
      </w:pPr>
      <w:r>
        <w:rPr>
          <w:rFonts w:cs="Traditional Arabic" w:hint="cs"/>
          <w:rtl/>
        </w:rPr>
        <w:t>﴿</w:t>
      </w:r>
      <w:r w:rsidR="00AF2542" w:rsidRPr="0056440A">
        <w:rPr>
          <w:rStyle w:val="Char6"/>
          <w:rFonts w:cs="KFGQPC Uthmanic Script HAFS"/>
          <w:szCs w:val="28"/>
          <w:rtl/>
        </w:rPr>
        <w:t>كَلَّآ</w:t>
      </w:r>
      <w:r>
        <w:rPr>
          <w:rFonts w:cs="Traditional Arabic" w:hint="cs"/>
          <w:rtl/>
        </w:rPr>
        <w:t>﴾</w:t>
      </w:r>
      <w:r>
        <w:rPr>
          <w:rFonts w:hint="cs"/>
          <w:rtl/>
        </w:rPr>
        <w:t>: هرگز چنین نیست و حقیقت فراتر از آن چیزی است که امثال این کافرین تصور می</w:t>
      </w:r>
      <w:r>
        <w:rPr>
          <w:rFonts w:hint="eastAsia"/>
          <w:rtl/>
          <w:lang w:bidi="ar-SA"/>
        </w:rPr>
        <w:t>‌</w:t>
      </w:r>
      <w:r>
        <w:rPr>
          <w:rFonts w:hint="eastAsia"/>
          <w:rtl/>
        </w:rPr>
        <w:t>‌کند.</w:t>
      </w:r>
      <w:r w:rsidR="00AF2542">
        <w:rPr>
          <w:rFonts w:cs="Traditional Arabic" w:hint="cs"/>
          <w:rtl/>
        </w:rPr>
        <w:t xml:space="preserve"> </w:t>
      </w:r>
      <w:r w:rsidR="00AF2542" w:rsidRPr="00AF2542">
        <w:rPr>
          <w:rFonts w:cs="Traditional Arabic"/>
          <w:rtl/>
        </w:rPr>
        <w:t>﴿</w:t>
      </w:r>
      <w:r w:rsidR="00AF2542" w:rsidRPr="00AF2542">
        <w:rPr>
          <w:rFonts w:cs="KFGQPC Uthmanic Script HAFS" w:hint="cs"/>
          <w:rtl/>
        </w:rPr>
        <w:t>ٱ</w:t>
      </w:r>
      <w:r w:rsidR="00AF2542" w:rsidRPr="00AF2542">
        <w:rPr>
          <w:rFonts w:cs="KFGQPC Uthmanic Script HAFS" w:hint="eastAsia"/>
          <w:rtl/>
        </w:rPr>
        <w:t>س</w:t>
      </w:r>
      <w:r w:rsidR="00AF2542" w:rsidRPr="00AF2542">
        <w:rPr>
          <w:rFonts w:ascii="Times New Roman" w:hAnsi="Times New Roman" w:cs="KFGQPC Uthmanic Script HAFS" w:hint="cs"/>
          <w:rtl/>
        </w:rPr>
        <w:t>ۡ</w:t>
      </w:r>
      <w:r w:rsidR="00AF2542" w:rsidRPr="00AF2542">
        <w:rPr>
          <w:rFonts w:cs="KFGQPC Uthmanic Script HAFS" w:hint="cs"/>
          <w:rtl/>
        </w:rPr>
        <w:t>تَغ</w:t>
      </w:r>
      <w:r w:rsidR="00AF2542" w:rsidRPr="00AF2542">
        <w:rPr>
          <w:rFonts w:ascii="Times New Roman" w:hAnsi="Times New Roman" w:cs="KFGQPC Uthmanic Script HAFS" w:hint="cs"/>
          <w:rtl/>
        </w:rPr>
        <w:t>ۡ</w:t>
      </w:r>
      <w:r w:rsidR="00AF2542" w:rsidRPr="00AF2542">
        <w:rPr>
          <w:rFonts w:cs="KFGQPC Uthmanic Script HAFS" w:hint="cs"/>
          <w:rtl/>
        </w:rPr>
        <w:t>نَىٰ</w:t>
      </w:r>
      <w:r w:rsidR="00AF2542" w:rsidRPr="00AF2542">
        <w:rPr>
          <w:rFonts w:ascii="Times New Roman" w:hAnsi="Times New Roman" w:cs="KFGQPC Uthmanic Script HAFS" w:hint="cs"/>
          <w:rtl/>
        </w:rPr>
        <w:t>ٓ</w:t>
      </w:r>
      <w:r w:rsidR="00AF2542" w:rsidRPr="00AF2542">
        <w:rPr>
          <w:rFonts w:cs="Traditional Arabic"/>
          <w:rtl/>
        </w:rPr>
        <w:t>﴾</w:t>
      </w:r>
      <w:r w:rsidRPr="00704846">
        <w:rPr>
          <w:rFonts w:hint="cs"/>
          <w:rtl/>
        </w:rPr>
        <w:t>:</w:t>
      </w:r>
      <w:r>
        <w:rPr>
          <w:rFonts w:hint="cs"/>
          <w:rtl/>
        </w:rPr>
        <w:t xml:space="preserve"> خود را بی‌نیاز دانست، و این از خصوصیات نفس آدمی است که هرگاه خود را از دیگران بی‌نیاز ببیند از حدودش تجاوز کرده و از آن چه هست خود را برتر می‌پندارد. </w:t>
      </w:r>
      <w:r w:rsidR="00AF2542" w:rsidRPr="00AF2542">
        <w:rPr>
          <w:rFonts w:cs="Traditional Arabic"/>
          <w:rtl/>
        </w:rPr>
        <w:t>﴿</w:t>
      </w:r>
      <w:r w:rsidR="00AF2542" w:rsidRPr="00AF2542">
        <w:rPr>
          <w:rFonts w:cs="KFGQPC Uthmanic Script HAFS" w:hint="cs"/>
          <w:rtl/>
        </w:rPr>
        <w:t>ٱ</w:t>
      </w:r>
      <w:r w:rsidR="00AF2542" w:rsidRPr="00AF2542">
        <w:rPr>
          <w:rFonts w:cs="KFGQPC Uthmanic Script HAFS" w:hint="eastAsia"/>
          <w:rtl/>
        </w:rPr>
        <w:t>لرُّج</w:t>
      </w:r>
      <w:r w:rsidR="00AF2542" w:rsidRPr="00AF2542">
        <w:rPr>
          <w:rFonts w:ascii="Times New Roman" w:hAnsi="Times New Roman" w:cs="KFGQPC Uthmanic Script HAFS" w:hint="cs"/>
          <w:rtl/>
        </w:rPr>
        <w:t>ۡ</w:t>
      </w:r>
      <w:r w:rsidR="00AF2542" w:rsidRPr="00AF2542">
        <w:rPr>
          <w:rFonts w:cs="KFGQPC Uthmanic Script HAFS" w:hint="cs"/>
          <w:rtl/>
        </w:rPr>
        <w:t>عَىٰ</w:t>
      </w:r>
      <w:r w:rsidR="00AF2542" w:rsidRPr="00AF2542">
        <w:rPr>
          <w:rFonts w:ascii="Times New Roman" w:hAnsi="Times New Roman" w:cs="KFGQPC Uthmanic Script HAFS" w:hint="cs"/>
          <w:rtl/>
        </w:rPr>
        <w:t>ٓ</w:t>
      </w:r>
      <w:r w:rsidR="00AF2542" w:rsidRPr="00AF2542">
        <w:rPr>
          <w:rFonts w:ascii="Times New Roman" w:hAnsi="Times New Roman" w:cs="Traditional Arabic" w:hint="cs"/>
          <w:rtl/>
        </w:rPr>
        <w:t>﴾</w:t>
      </w:r>
      <w:r>
        <w:rPr>
          <w:rFonts w:hint="cs"/>
          <w:rtl/>
        </w:rPr>
        <w:t xml:space="preserve">: برگشت، رجوع. </w:t>
      </w:r>
      <w:r w:rsidR="00AF2542" w:rsidRPr="00AF2542">
        <w:rPr>
          <w:rFonts w:cs="Traditional Arabic"/>
          <w:rtl/>
        </w:rPr>
        <w:t>﴿</w:t>
      </w:r>
      <w:r w:rsidR="00AF2542" w:rsidRPr="00AF2542">
        <w:rPr>
          <w:rFonts w:cs="KFGQPC Uthmanic Script HAFS"/>
          <w:rtl/>
        </w:rPr>
        <w:t>يَن</w:t>
      </w:r>
      <w:r w:rsidR="00AF2542" w:rsidRPr="00AF2542">
        <w:rPr>
          <w:rFonts w:ascii="Times New Roman" w:hAnsi="Times New Roman" w:cs="KFGQPC Uthmanic Script HAFS" w:hint="cs"/>
          <w:rtl/>
        </w:rPr>
        <w:t>ۡ</w:t>
      </w:r>
      <w:r w:rsidR="00AF2542" w:rsidRPr="00AF2542">
        <w:rPr>
          <w:rFonts w:cs="KFGQPC Uthmanic Script HAFS" w:hint="cs"/>
          <w:rtl/>
        </w:rPr>
        <w:t>هَىٰ</w:t>
      </w:r>
      <w:r w:rsidR="00AF2542" w:rsidRPr="00AF2542">
        <w:rPr>
          <w:rFonts w:cs="Traditional Arabic"/>
          <w:rtl/>
        </w:rPr>
        <w:t>﴾</w:t>
      </w:r>
      <w:r>
        <w:rPr>
          <w:rFonts w:hint="cs"/>
          <w:rtl/>
        </w:rPr>
        <w:t xml:space="preserve">: باز می‌دارد، می‌کند، جلو آن را می‌گیرد (منظور در این‌جا ابوجهل به صورت خاص و هر متکبری به صورت عام است). </w:t>
      </w:r>
      <w:r w:rsidR="00AF2542" w:rsidRPr="00AF2542">
        <w:rPr>
          <w:rFonts w:cs="Traditional Arabic"/>
          <w:rtl/>
        </w:rPr>
        <w:t>﴿</w:t>
      </w:r>
      <w:r w:rsidR="00AF2542" w:rsidRPr="00AF2542">
        <w:rPr>
          <w:rFonts w:cs="KFGQPC Uthmanic Script HAFS"/>
          <w:rtl/>
        </w:rPr>
        <w:t>عَب</w:t>
      </w:r>
      <w:r w:rsidR="00AF2542" w:rsidRPr="00AF2542">
        <w:rPr>
          <w:rFonts w:ascii="Times New Roman" w:hAnsi="Times New Roman" w:cs="KFGQPC Uthmanic Script HAFS" w:hint="cs"/>
          <w:rtl/>
        </w:rPr>
        <w:t>ۡ</w:t>
      </w:r>
      <w:r w:rsidR="00AF2542" w:rsidRPr="00AF2542">
        <w:rPr>
          <w:rFonts w:cs="KFGQPC Uthmanic Script HAFS" w:hint="cs"/>
          <w:rtl/>
        </w:rPr>
        <w:t>دًا</w:t>
      </w:r>
      <w:r w:rsidR="00AF2542" w:rsidRPr="00AF2542">
        <w:rPr>
          <w:rFonts w:ascii="Times New Roman" w:hAnsi="Times New Roman" w:cs="Traditional Arabic" w:hint="cs"/>
          <w:rtl/>
        </w:rPr>
        <w:t>﴾</w:t>
      </w:r>
      <w:r>
        <w:rPr>
          <w:rFonts w:hint="cs"/>
          <w:rtl/>
        </w:rPr>
        <w:t xml:space="preserve">: پنده‌ای را (پیامبر). </w:t>
      </w:r>
      <w:r w:rsidR="00AF2542" w:rsidRPr="00AF2542">
        <w:rPr>
          <w:rFonts w:cs="Traditional Arabic"/>
          <w:rtl/>
        </w:rPr>
        <w:t>﴿</w:t>
      </w:r>
      <w:r w:rsidR="00AF2542" w:rsidRPr="00AF2542">
        <w:rPr>
          <w:rFonts w:cs="KFGQPC Uthmanic Script HAFS"/>
          <w:rtl/>
        </w:rPr>
        <w:t>يَرَىٰ</w:t>
      </w:r>
      <w:r w:rsidR="00AF2542" w:rsidRPr="00AF2542">
        <w:rPr>
          <w:rFonts w:ascii="Times New Roman" w:hAnsi="Times New Roman" w:cs="Traditional Arabic" w:hint="cs"/>
          <w:rtl/>
        </w:rPr>
        <w:t>﴾</w:t>
      </w:r>
      <w:r>
        <w:rPr>
          <w:rFonts w:hint="cs"/>
          <w:rtl/>
        </w:rPr>
        <w:t xml:space="preserve">: می‌بیند، یعنی او را می‌بیند. </w:t>
      </w:r>
      <w:r w:rsidR="00AF2542" w:rsidRPr="00AF2542">
        <w:rPr>
          <w:rFonts w:cs="Traditional Arabic"/>
          <w:rtl/>
        </w:rPr>
        <w:t>﴿</w:t>
      </w:r>
      <w:r w:rsidR="00AF2542" w:rsidRPr="00AF2542">
        <w:rPr>
          <w:rFonts w:cs="KFGQPC Uthmanic Script HAFS"/>
          <w:rtl/>
        </w:rPr>
        <w:t>لَئِن لَّم</w:t>
      </w:r>
      <w:r w:rsidR="00AF2542" w:rsidRPr="00AF2542">
        <w:rPr>
          <w:rFonts w:ascii="Times New Roman" w:hAnsi="Times New Roman" w:cs="KFGQPC Uthmanic Script HAFS" w:hint="cs"/>
          <w:rtl/>
        </w:rPr>
        <w:t>ۡ</w:t>
      </w:r>
      <w:r w:rsidR="00AF2542" w:rsidRPr="00AF2542">
        <w:rPr>
          <w:rFonts w:cs="KFGQPC Uthmanic Script HAFS"/>
          <w:rtl/>
        </w:rPr>
        <w:t xml:space="preserve"> </w:t>
      </w:r>
      <w:r w:rsidR="00AF2542" w:rsidRPr="00AF2542">
        <w:rPr>
          <w:rFonts w:cs="KFGQPC Uthmanic Script HAFS" w:hint="cs"/>
          <w:rtl/>
        </w:rPr>
        <w:t>يَنتَهِ</w:t>
      </w:r>
      <w:r w:rsidR="00AF2542" w:rsidRPr="00AF2542">
        <w:rPr>
          <w:rFonts w:cs="Traditional Arabic"/>
          <w:rtl/>
        </w:rPr>
        <w:t>﴾</w:t>
      </w:r>
      <w:r>
        <w:rPr>
          <w:rFonts w:hint="cs"/>
          <w:rtl/>
        </w:rPr>
        <w:t xml:space="preserve">: اگر دست نکشید از کارش. </w:t>
      </w:r>
      <w:r w:rsidR="00AF2542" w:rsidRPr="00AF2542">
        <w:rPr>
          <w:rFonts w:cs="Traditional Arabic"/>
          <w:rtl/>
        </w:rPr>
        <w:t>﴿</w:t>
      </w:r>
      <w:r w:rsidR="00AF2542" w:rsidRPr="00AF2542">
        <w:rPr>
          <w:rFonts w:cs="KFGQPC Uthmanic Script HAFS"/>
          <w:rtl/>
        </w:rPr>
        <w:t>لَنَس</w:t>
      </w:r>
      <w:r w:rsidR="00AF2542" w:rsidRPr="00AF2542">
        <w:rPr>
          <w:rFonts w:ascii="Times New Roman" w:hAnsi="Times New Roman" w:cs="KFGQPC Uthmanic Script HAFS" w:hint="cs"/>
          <w:rtl/>
        </w:rPr>
        <w:t>ۡ</w:t>
      </w:r>
      <w:r w:rsidR="00AF2542" w:rsidRPr="00AF2542">
        <w:rPr>
          <w:rFonts w:cs="KFGQPC Uthmanic Script HAFS" w:hint="cs"/>
          <w:rtl/>
        </w:rPr>
        <w:t>فَعَ</w:t>
      </w:r>
      <w:r w:rsidR="00AF2542" w:rsidRPr="00AF2542">
        <w:rPr>
          <w:rFonts w:ascii="Times New Roman" w:hAnsi="Times New Roman" w:cs="KFGQPC Uthmanic Script HAFS" w:hint="cs"/>
          <w:rtl/>
        </w:rPr>
        <w:t>ۢ</w:t>
      </w:r>
      <w:r w:rsidR="00AF2542" w:rsidRPr="00AF2542">
        <w:rPr>
          <w:rFonts w:cs="KFGQPC Uthmanic Script HAFS" w:hint="cs"/>
          <w:rtl/>
        </w:rPr>
        <w:t>ا</w:t>
      </w:r>
      <w:r w:rsidR="00AF2542" w:rsidRPr="00AF2542">
        <w:rPr>
          <w:rFonts w:ascii="Times New Roman" w:hAnsi="Times New Roman" w:cs="Traditional Arabic" w:hint="cs"/>
          <w:rtl/>
        </w:rPr>
        <w:t>﴾</w:t>
      </w:r>
      <w:r>
        <w:rPr>
          <w:rFonts w:hint="cs"/>
          <w:rtl/>
        </w:rPr>
        <w:t xml:space="preserve"> (السَفّع): بگیریم و تندی بکشانیم، اصل «سفّع» گرفتن و کشیدن به تندی است. </w:t>
      </w:r>
      <w:r w:rsidR="00AF2542" w:rsidRPr="00AF2542">
        <w:rPr>
          <w:rFonts w:cs="Traditional Arabic"/>
          <w:rtl/>
        </w:rPr>
        <w:t>﴿</w:t>
      </w:r>
      <w:r w:rsidR="00AF2542" w:rsidRPr="00AF2542">
        <w:rPr>
          <w:rFonts w:cs="KFGQPC Uthmanic Script HAFS"/>
          <w:rtl/>
        </w:rPr>
        <w:t>نَاصِيَة</w:t>
      </w:r>
      <w:r w:rsidR="00AF2542" w:rsidRPr="00AF2542">
        <w:rPr>
          <w:rFonts w:ascii="Times New Roman" w:hAnsi="Times New Roman" w:cs="KFGQPC Uthmanic Script HAFS" w:hint="cs"/>
          <w:rtl/>
        </w:rPr>
        <w:t>ٖ</w:t>
      </w:r>
      <w:r w:rsidR="00AF2542" w:rsidRPr="00AF2542">
        <w:rPr>
          <w:rFonts w:cs="Traditional Arabic"/>
          <w:rtl/>
        </w:rPr>
        <w:t>﴾</w:t>
      </w:r>
      <w:r>
        <w:rPr>
          <w:rFonts w:hint="cs"/>
          <w:rtl/>
        </w:rPr>
        <w:t xml:space="preserve">: در اصل به موی جلو سر گفته می‌شود. </w:t>
      </w:r>
      <w:r w:rsidR="00AF2542" w:rsidRPr="00AF2542">
        <w:rPr>
          <w:rFonts w:cs="Traditional Arabic"/>
          <w:rtl/>
        </w:rPr>
        <w:t>﴿</w:t>
      </w:r>
      <w:r w:rsidR="00AF2542" w:rsidRPr="00AF2542">
        <w:rPr>
          <w:rFonts w:cs="KFGQPC Uthmanic Script HAFS"/>
          <w:rtl/>
        </w:rPr>
        <w:t>فَل</w:t>
      </w:r>
      <w:r w:rsidR="00AF2542" w:rsidRPr="00AF2542">
        <w:rPr>
          <w:rFonts w:ascii="Times New Roman" w:hAnsi="Times New Roman" w:cs="KFGQPC Uthmanic Script HAFS" w:hint="cs"/>
          <w:rtl/>
        </w:rPr>
        <w:t>ۡ</w:t>
      </w:r>
      <w:r w:rsidR="00AF2542" w:rsidRPr="00AF2542">
        <w:rPr>
          <w:rFonts w:cs="KFGQPC Uthmanic Script HAFS" w:hint="cs"/>
          <w:rtl/>
        </w:rPr>
        <w:t>يَد</w:t>
      </w:r>
      <w:r w:rsidR="00AF2542" w:rsidRPr="00AF2542">
        <w:rPr>
          <w:rFonts w:ascii="Times New Roman" w:hAnsi="Times New Roman" w:cs="KFGQPC Uthmanic Script HAFS" w:hint="cs"/>
          <w:rtl/>
        </w:rPr>
        <w:t>ۡ</w:t>
      </w:r>
      <w:r w:rsidR="00AF2542" w:rsidRPr="00AF2542">
        <w:rPr>
          <w:rFonts w:cs="KFGQPC Uthmanic Script HAFS" w:hint="cs"/>
          <w:rtl/>
        </w:rPr>
        <w:t>عُ</w:t>
      </w:r>
      <w:r w:rsidR="00AF2542" w:rsidRPr="00AF2542">
        <w:rPr>
          <w:rFonts w:cs="Traditional Arabic"/>
          <w:rtl/>
        </w:rPr>
        <w:t>﴾</w:t>
      </w:r>
      <w:r>
        <w:rPr>
          <w:rFonts w:hint="cs"/>
          <w:rtl/>
        </w:rPr>
        <w:t xml:space="preserve">: پس حتماً فرا خواند. </w:t>
      </w:r>
      <w:r w:rsidR="00AF2542" w:rsidRPr="00AF2542">
        <w:rPr>
          <w:rFonts w:cs="Traditional Arabic"/>
          <w:rtl/>
        </w:rPr>
        <w:t>﴿</w:t>
      </w:r>
      <w:r w:rsidR="00AF2542" w:rsidRPr="00AF2542">
        <w:rPr>
          <w:rFonts w:cs="KFGQPC Uthmanic Script HAFS"/>
          <w:rtl/>
        </w:rPr>
        <w:t>نَادِيَهُ</w:t>
      </w:r>
      <w:r w:rsidR="00AF2542" w:rsidRPr="00AF2542">
        <w:rPr>
          <w:rFonts w:ascii="Times New Roman" w:hAnsi="Times New Roman" w:cs="KFGQPC Uthmanic Script HAFS" w:hint="cs"/>
          <w:rtl/>
        </w:rPr>
        <w:t>ۥ</w:t>
      </w:r>
      <w:r w:rsidR="00AF2542" w:rsidRPr="00AF2542">
        <w:rPr>
          <w:rFonts w:cs="Traditional Arabic"/>
          <w:rtl/>
        </w:rPr>
        <w:t>﴾</w:t>
      </w:r>
      <w:r>
        <w:rPr>
          <w:rFonts w:hint="cs"/>
          <w:rtl/>
        </w:rPr>
        <w:t xml:space="preserve">: در اصل به مجالسی گفته می‌شود که گروهی در آن گرد آمده‌اند و در این‌جا منظور اهل آن مجلس از اقوام، خویشان و دلسوزان او می‌باشد. </w:t>
      </w:r>
      <w:r w:rsidR="00AF2542" w:rsidRPr="00AF2542">
        <w:rPr>
          <w:rFonts w:cs="Traditional Arabic"/>
          <w:rtl/>
        </w:rPr>
        <w:t>﴿</w:t>
      </w:r>
      <w:r w:rsidR="00AF2542" w:rsidRPr="00AF2542">
        <w:rPr>
          <w:rFonts w:cs="KFGQPC Uthmanic Script HAFS"/>
          <w:rtl/>
        </w:rPr>
        <w:t>سَنَد</w:t>
      </w:r>
      <w:r w:rsidR="00AF2542" w:rsidRPr="00AF2542">
        <w:rPr>
          <w:rFonts w:ascii="Times New Roman" w:hAnsi="Times New Roman" w:cs="KFGQPC Uthmanic Script HAFS" w:hint="cs"/>
          <w:rtl/>
        </w:rPr>
        <w:t>ۡ</w:t>
      </w:r>
      <w:r w:rsidR="00AF2542" w:rsidRPr="00AF2542">
        <w:rPr>
          <w:rFonts w:cs="KFGQPC Uthmanic Script HAFS" w:hint="cs"/>
          <w:rtl/>
        </w:rPr>
        <w:t>عُ</w:t>
      </w:r>
      <w:r w:rsidR="00AF2542" w:rsidRPr="00AF2542">
        <w:rPr>
          <w:rFonts w:ascii="Times New Roman" w:hAnsi="Times New Roman" w:cs="Traditional Arabic" w:hint="cs"/>
          <w:rtl/>
        </w:rPr>
        <w:t>﴾</w:t>
      </w:r>
      <w:r>
        <w:rPr>
          <w:rFonts w:hint="cs"/>
          <w:rtl/>
        </w:rPr>
        <w:t xml:space="preserve">: (فعل مجزوم در جواب فعل امر)، که در اصل «سندعوا» است یعنی فرا خواهیم خواند. </w:t>
      </w:r>
      <w:r w:rsidR="00AF2542" w:rsidRPr="00AF2542">
        <w:rPr>
          <w:rFonts w:cs="Traditional Arabic"/>
          <w:rtl/>
        </w:rPr>
        <w:t>﴿</w:t>
      </w:r>
      <w:r w:rsidR="00AF2542" w:rsidRPr="00AF2542">
        <w:rPr>
          <w:rFonts w:cs="KFGQPC Uthmanic Script HAFS" w:hint="cs"/>
          <w:rtl/>
        </w:rPr>
        <w:t>ٱ</w:t>
      </w:r>
      <w:r w:rsidR="00AF2542" w:rsidRPr="00AF2542">
        <w:rPr>
          <w:rFonts w:cs="KFGQPC Uthmanic Script HAFS" w:hint="eastAsia"/>
          <w:rtl/>
        </w:rPr>
        <w:t>لزَّبَانِيَةَ</w:t>
      </w:r>
      <w:r w:rsidR="00AF2542" w:rsidRPr="00AF2542">
        <w:rPr>
          <w:rFonts w:ascii="Times New Roman" w:hAnsi="Times New Roman" w:cs="Traditional Arabic" w:hint="cs"/>
          <w:rtl/>
        </w:rPr>
        <w:t>﴾</w:t>
      </w:r>
      <w:r w:rsidR="00AF2542" w:rsidRPr="00AF2542">
        <w:rPr>
          <w:rFonts w:hint="cs"/>
          <w:rtl/>
        </w:rPr>
        <w:t>:</w:t>
      </w:r>
      <w:r>
        <w:rPr>
          <w:rFonts w:hint="cs"/>
          <w:rtl/>
        </w:rPr>
        <w:t xml:space="preserve"> ج زا</w:t>
      </w:r>
      <w:r w:rsidR="009A7544">
        <w:rPr>
          <w:rFonts w:hint="cs"/>
          <w:rtl/>
        </w:rPr>
        <w:t>ب</w:t>
      </w:r>
      <w:r>
        <w:rPr>
          <w:rFonts w:hint="cs"/>
          <w:rtl/>
        </w:rPr>
        <w:t>ن یا زِ</w:t>
      </w:r>
      <w:r w:rsidR="00217FF8">
        <w:rPr>
          <w:rFonts w:hint="cs"/>
          <w:rtl/>
        </w:rPr>
        <w:t xml:space="preserve">نِنِیة: درشت خو و خشن، در اینجا مراد فرشتگان نگهبان جهنم می‌باشد. </w:t>
      </w:r>
      <w:r w:rsidR="00AF2542" w:rsidRPr="00AF2542">
        <w:rPr>
          <w:rFonts w:cs="Traditional Arabic"/>
          <w:rtl/>
        </w:rPr>
        <w:t>﴿</w:t>
      </w:r>
      <w:r w:rsidR="00AF2542" w:rsidRPr="00AF2542">
        <w:rPr>
          <w:rFonts w:cs="KFGQPC Uthmanic Script HAFS"/>
          <w:rtl/>
        </w:rPr>
        <w:t>وَ</w:t>
      </w:r>
      <w:r w:rsidR="00AF2542" w:rsidRPr="00AF2542">
        <w:rPr>
          <w:rFonts w:cs="KFGQPC Uthmanic Script HAFS" w:hint="cs"/>
          <w:rtl/>
        </w:rPr>
        <w:t>ٱ</w:t>
      </w:r>
      <w:r w:rsidR="00AF2542" w:rsidRPr="00AF2542">
        <w:rPr>
          <w:rFonts w:cs="KFGQPC Uthmanic Script HAFS" w:hint="eastAsia"/>
          <w:rtl/>
        </w:rPr>
        <w:t>س</w:t>
      </w:r>
      <w:r w:rsidR="00AF2542" w:rsidRPr="00AF2542">
        <w:rPr>
          <w:rFonts w:ascii="Times New Roman" w:hAnsi="Times New Roman" w:cs="KFGQPC Uthmanic Script HAFS" w:hint="cs"/>
          <w:rtl/>
        </w:rPr>
        <w:t>ۡ</w:t>
      </w:r>
      <w:r w:rsidR="00AF2542" w:rsidRPr="00AF2542">
        <w:rPr>
          <w:rFonts w:cs="KFGQPC Uthmanic Script HAFS" w:hint="cs"/>
          <w:rtl/>
        </w:rPr>
        <w:t>جُد</w:t>
      </w:r>
      <w:r w:rsidR="00AF2542" w:rsidRPr="00AF2542">
        <w:rPr>
          <w:rFonts w:ascii="Times New Roman" w:hAnsi="Times New Roman" w:cs="KFGQPC Uthmanic Script HAFS" w:hint="cs"/>
          <w:rtl/>
        </w:rPr>
        <w:t>ۡ</w:t>
      </w:r>
      <w:r w:rsidR="00AF2542" w:rsidRPr="00AF2542">
        <w:rPr>
          <w:rFonts w:cs="KFGQPC Uthmanic Script HAFS" w:hint="cs"/>
          <w:rtl/>
        </w:rPr>
        <w:t>ۤ</w:t>
      </w:r>
      <w:r w:rsidR="00AF2542" w:rsidRPr="00AF2542">
        <w:rPr>
          <w:rFonts w:cs="KFGQPC Uthmanic Script HAFS"/>
          <w:rtl/>
        </w:rPr>
        <w:t xml:space="preserve"> وَ</w:t>
      </w:r>
      <w:r w:rsidR="00AF2542" w:rsidRPr="00AF2542">
        <w:rPr>
          <w:rFonts w:cs="KFGQPC Uthmanic Script HAFS" w:hint="cs"/>
          <w:rtl/>
        </w:rPr>
        <w:t>ٱ</w:t>
      </w:r>
      <w:r w:rsidR="00AF2542" w:rsidRPr="00AF2542">
        <w:rPr>
          <w:rFonts w:cs="KFGQPC Uthmanic Script HAFS" w:hint="eastAsia"/>
          <w:rtl/>
        </w:rPr>
        <w:t>ق</w:t>
      </w:r>
      <w:r w:rsidR="00AF2542" w:rsidRPr="00AF2542">
        <w:rPr>
          <w:rFonts w:ascii="Times New Roman" w:hAnsi="Times New Roman" w:cs="KFGQPC Uthmanic Script HAFS" w:hint="cs"/>
          <w:rtl/>
        </w:rPr>
        <w:t>ۡ</w:t>
      </w:r>
      <w:r w:rsidR="00AF2542" w:rsidRPr="00AF2542">
        <w:rPr>
          <w:rFonts w:cs="KFGQPC Uthmanic Script HAFS" w:hint="cs"/>
          <w:rtl/>
        </w:rPr>
        <w:t>تَرِب</w:t>
      </w:r>
      <w:r w:rsidR="00AF2542" w:rsidRPr="00AF2542">
        <w:rPr>
          <w:rFonts w:ascii="Times New Roman" w:hAnsi="Times New Roman" w:cs="Traditional Arabic" w:hint="cs"/>
          <w:rtl/>
        </w:rPr>
        <w:t>﴾</w:t>
      </w:r>
      <w:r w:rsidR="00217FF8">
        <w:rPr>
          <w:rFonts w:hint="cs"/>
          <w:rtl/>
        </w:rPr>
        <w:t>: سجده کن و نزدیک شو. با سجده و ابراز حلوص بندگی، به درگاه پروردگار تقرب جوی و به کمال نزدیک شو.</w:t>
      </w:r>
    </w:p>
    <w:p w:rsidR="00217FF8" w:rsidRDefault="00217FF8" w:rsidP="009A7544">
      <w:pPr>
        <w:pStyle w:val="a8"/>
        <w:rPr>
          <w:rtl/>
        </w:rPr>
      </w:pPr>
      <w:r w:rsidRPr="00217FF8">
        <w:rPr>
          <w:rStyle w:val="Char5"/>
          <w:rFonts w:hint="cs"/>
          <w:rtl/>
        </w:rPr>
        <w:t>مفهوم کلی آیات</w:t>
      </w:r>
      <w:r>
        <w:rPr>
          <w:rFonts w:hint="cs"/>
          <w:rtl/>
        </w:rPr>
        <w:t>:</w:t>
      </w:r>
    </w:p>
    <w:p w:rsidR="00217FF8" w:rsidRDefault="00217FF8" w:rsidP="00217FF8">
      <w:pPr>
        <w:pStyle w:val="a8"/>
        <w:rPr>
          <w:rtl/>
        </w:rPr>
      </w:pPr>
      <w:r>
        <w:rPr>
          <w:rFonts w:hint="cs"/>
          <w:rtl/>
        </w:rPr>
        <w:t>ثروت، قدرت و منصب در وجود انسان، احساس بی‌نیازی و برتری نسبت به دیگران را به وجود می‌آورد و همین برای انسان کافیست تا به زورگویی و ظلم به دیگران بپردازد. شاید تنها راه درمان این خصلت ناپسند این باشد که شخص به وجودی بزرگ‌تر و قدرتمند‌تر از خود باور پیدا کند و ضعف خود در مقابل او بسنجد تا به ضعف عمومی خود پی‌برد و مغرور نگردد تا بلکه نفسش قانع و راضی شود و دست از ظلم و طغیان بردارد و به خداوند ایمان بیاورد.</w:t>
      </w:r>
    </w:p>
    <w:p w:rsidR="00217FF8" w:rsidRDefault="00217FF8" w:rsidP="00217FF8">
      <w:pPr>
        <w:pStyle w:val="a8"/>
        <w:rPr>
          <w:rtl/>
        </w:rPr>
      </w:pPr>
      <w:r w:rsidRPr="00217FF8">
        <w:rPr>
          <w:rStyle w:val="Char5"/>
          <w:rFonts w:hint="cs"/>
          <w:rtl/>
        </w:rPr>
        <w:t>برداشت‌ها و فواید سوره</w:t>
      </w:r>
      <w:r>
        <w:rPr>
          <w:rFonts w:hint="cs"/>
          <w:rtl/>
        </w:rPr>
        <w:t>:</w:t>
      </w:r>
    </w:p>
    <w:p w:rsidR="00217FF8" w:rsidRDefault="00217FF8" w:rsidP="00707090">
      <w:pPr>
        <w:pStyle w:val="a8"/>
        <w:numPr>
          <w:ilvl w:val="0"/>
          <w:numId w:val="49"/>
        </w:numPr>
        <w:ind w:left="680" w:hanging="340"/>
      </w:pPr>
      <w:r>
        <w:rPr>
          <w:rFonts w:hint="cs"/>
          <w:rtl/>
        </w:rPr>
        <w:t>خداوند انسان را به بهترین صورت آفریده، هر جه نمی‌دانسته به او آموخته، اسباب دانش آموزی را نیز در اختیار او نهاده و بدین وسیله تمامی کرامت‌ها را یک‌جا به او ارزانی داشته و بر دیگر مخلوقات برتری داده است.</w:t>
      </w:r>
    </w:p>
    <w:p w:rsidR="00217FF8" w:rsidRDefault="00217FF8" w:rsidP="00707090">
      <w:pPr>
        <w:pStyle w:val="a8"/>
        <w:numPr>
          <w:ilvl w:val="0"/>
          <w:numId w:val="49"/>
        </w:numPr>
        <w:ind w:left="680" w:hanging="340"/>
      </w:pPr>
      <w:r>
        <w:rPr>
          <w:rFonts w:hint="cs"/>
          <w:rtl/>
        </w:rPr>
        <w:t>غفلت از سه چیز دلیل طغیان خواهد بود: 1- بازگشت به‌سوی خداوند. 2- مراقبت خداوند. 3- انتقام الهی.</w:t>
      </w:r>
    </w:p>
    <w:p w:rsidR="00217FF8" w:rsidRDefault="00217FF8" w:rsidP="00707090">
      <w:pPr>
        <w:pStyle w:val="a8"/>
        <w:numPr>
          <w:ilvl w:val="0"/>
          <w:numId w:val="49"/>
        </w:numPr>
        <w:ind w:left="680" w:hanging="340"/>
      </w:pPr>
      <w:r>
        <w:rPr>
          <w:rFonts w:hint="cs"/>
          <w:rtl/>
        </w:rPr>
        <w:t>سجده سبب قُرب به خداوند و دور شدن از غیر خداست، بنابر این سجده، حرکت رهایی و آزادی است.</w:t>
      </w:r>
    </w:p>
    <w:p w:rsidR="00217FF8" w:rsidRDefault="00217FF8" w:rsidP="00707090">
      <w:pPr>
        <w:pStyle w:val="a8"/>
        <w:numPr>
          <w:ilvl w:val="0"/>
          <w:numId w:val="49"/>
        </w:numPr>
        <w:ind w:left="680" w:hanging="340"/>
      </w:pPr>
      <w:r>
        <w:rPr>
          <w:rFonts w:hint="cs"/>
          <w:rtl/>
        </w:rPr>
        <w:t xml:space="preserve">امام مسلم از ابوهریره از پیامبر اکرام </w:t>
      </w:r>
      <w:r>
        <w:rPr>
          <w:rFonts w:cs="CTraditional Arabic" w:hint="cs"/>
          <w:rtl/>
        </w:rPr>
        <w:t>ص</w:t>
      </w:r>
      <w:r>
        <w:rPr>
          <w:rFonts w:hint="cs"/>
          <w:rtl/>
        </w:rPr>
        <w:t xml:space="preserve"> نقل می‌کند: «</w:t>
      </w:r>
      <w:r w:rsidRPr="00217FF8">
        <w:rPr>
          <w:rStyle w:val="Char3"/>
          <w:rFonts w:hint="eastAsia"/>
          <w:rtl/>
        </w:rPr>
        <w:t>أَقرَبُ</w:t>
      </w:r>
      <w:r w:rsidRPr="00217FF8">
        <w:rPr>
          <w:rStyle w:val="Char3"/>
          <w:rtl/>
        </w:rPr>
        <w:t xml:space="preserve"> </w:t>
      </w:r>
      <w:r w:rsidRPr="00217FF8">
        <w:rPr>
          <w:rStyle w:val="Char3"/>
          <w:rFonts w:hint="eastAsia"/>
          <w:rtl/>
        </w:rPr>
        <w:t>ما</w:t>
      </w:r>
      <w:r w:rsidRPr="00217FF8">
        <w:rPr>
          <w:rStyle w:val="Char3"/>
          <w:rtl/>
        </w:rPr>
        <w:t xml:space="preserve"> </w:t>
      </w:r>
      <w:r w:rsidRPr="00217FF8">
        <w:rPr>
          <w:rStyle w:val="Char3"/>
          <w:rFonts w:hint="eastAsia"/>
          <w:rtl/>
        </w:rPr>
        <w:t>يكونُ</w:t>
      </w:r>
      <w:r w:rsidRPr="00217FF8">
        <w:rPr>
          <w:rStyle w:val="Char3"/>
          <w:rtl/>
        </w:rPr>
        <w:t xml:space="preserve"> </w:t>
      </w:r>
      <w:r w:rsidRPr="00217FF8">
        <w:rPr>
          <w:rStyle w:val="Char3"/>
          <w:rFonts w:hint="eastAsia"/>
          <w:rtl/>
        </w:rPr>
        <w:t>العبدُ</w:t>
      </w:r>
      <w:r w:rsidRPr="00217FF8">
        <w:rPr>
          <w:rStyle w:val="Char3"/>
          <w:rtl/>
        </w:rPr>
        <w:t xml:space="preserve"> </w:t>
      </w:r>
      <w:r w:rsidRPr="00217FF8">
        <w:rPr>
          <w:rStyle w:val="Char3"/>
          <w:rFonts w:hint="eastAsia"/>
          <w:rtl/>
        </w:rPr>
        <w:t>من</w:t>
      </w:r>
      <w:r w:rsidRPr="00217FF8">
        <w:rPr>
          <w:rStyle w:val="Char3"/>
          <w:rtl/>
        </w:rPr>
        <w:t xml:space="preserve"> </w:t>
      </w:r>
      <w:r w:rsidRPr="00217FF8">
        <w:rPr>
          <w:rStyle w:val="Char3"/>
          <w:rFonts w:hint="eastAsia"/>
          <w:rtl/>
        </w:rPr>
        <w:t>رَبِّهِ</w:t>
      </w:r>
      <w:r w:rsidRPr="00217FF8">
        <w:rPr>
          <w:rStyle w:val="Char3"/>
          <w:rtl/>
        </w:rPr>
        <w:t xml:space="preserve"> </w:t>
      </w:r>
      <w:r w:rsidRPr="00217FF8">
        <w:rPr>
          <w:rStyle w:val="Char3"/>
          <w:rFonts w:hint="eastAsia"/>
          <w:rtl/>
        </w:rPr>
        <w:t>وَهُو</w:t>
      </w:r>
      <w:r w:rsidRPr="00217FF8">
        <w:rPr>
          <w:rStyle w:val="Char3"/>
          <w:rtl/>
        </w:rPr>
        <w:t xml:space="preserve"> </w:t>
      </w:r>
      <w:r w:rsidRPr="00217FF8">
        <w:rPr>
          <w:rStyle w:val="Char3"/>
          <w:rFonts w:hint="eastAsia"/>
          <w:rtl/>
        </w:rPr>
        <w:t>سَاجِدٌ</w:t>
      </w:r>
      <w:r w:rsidRPr="00217FF8">
        <w:rPr>
          <w:rStyle w:val="Char3"/>
          <w:rtl/>
        </w:rPr>
        <w:t xml:space="preserve"> </w:t>
      </w:r>
      <w:r w:rsidRPr="00217FF8">
        <w:rPr>
          <w:rStyle w:val="Char3"/>
          <w:rFonts w:hint="eastAsia"/>
          <w:rtl/>
        </w:rPr>
        <w:t>فأكثِرُوا</w:t>
      </w:r>
      <w:r w:rsidRPr="00217FF8">
        <w:rPr>
          <w:rStyle w:val="Char3"/>
          <w:rtl/>
        </w:rPr>
        <w:t xml:space="preserve"> </w:t>
      </w:r>
      <w:r w:rsidRPr="00217FF8">
        <w:rPr>
          <w:rStyle w:val="Char3"/>
          <w:rFonts w:hint="eastAsia"/>
          <w:rtl/>
        </w:rPr>
        <w:t>الدُّعَاءَ</w:t>
      </w:r>
      <w:r>
        <w:rPr>
          <w:rFonts w:hint="cs"/>
          <w:rtl/>
        </w:rPr>
        <w:t>». « نزدیک‌ترین حالت نزدیکی بنده به خداوند در سجده است، پس در سجده بسیار دعا کنید».</w:t>
      </w:r>
    </w:p>
    <w:p w:rsidR="00217FF8" w:rsidRDefault="00217FF8" w:rsidP="00707090">
      <w:pPr>
        <w:pStyle w:val="a8"/>
        <w:numPr>
          <w:ilvl w:val="0"/>
          <w:numId w:val="49"/>
        </w:numPr>
        <w:ind w:left="680" w:hanging="340"/>
      </w:pPr>
      <w:r>
        <w:rPr>
          <w:rFonts w:hint="cs"/>
          <w:rtl/>
        </w:rPr>
        <w:t xml:space="preserve">امام مسلم از ثوبان مَولی رسول الله </w:t>
      </w:r>
      <w:r>
        <w:rPr>
          <w:rFonts w:cs="CTraditional Arabic" w:hint="cs"/>
          <w:rtl/>
        </w:rPr>
        <w:t>ص</w:t>
      </w:r>
      <w:r>
        <w:rPr>
          <w:rFonts w:hint="cs"/>
          <w:rtl/>
        </w:rPr>
        <w:t xml:space="preserve"> نقل می‌کند: از رسول الله </w:t>
      </w:r>
      <w:r>
        <w:rPr>
          <w:rFonts w:cs="CTraditional Arabic" w:hint="cs"/>
          <w:rtl/>
        </w:rPr>
        <w:t>ص</w:t>
      </w:r>
      <w:r>
        <w:rPr>
          <w:rFonts w:hint="cs"/>
          <w:rtl/>
        </w:rPr>
        <w:t xml:space="preserve"> درباره‌ی بر‌ترین عملی را مرا به بهشت وارد می‌سازد پرسیدم، فرمود: «</w:t>
      </w:r>
      <w:r w:rsidRPr="001B55C0">
        <w:rPr>
          <w:rStyle w:val="Char3"/>
          <w:rFonts w:hint="eastAsia"/>
          <w:rtl/>
        </w:rPr>
        <w:t>عَلَيْكَ</w:t>
      </w:r>
      <w:r w:rsidRPr="001B55C0">
        <w:rPr>
          <w:rStyle w:val="Char3"/>
          <w:rtl/>
        </w:rPr>
        <w:t xml:space="preserve"> </w:t>
      </w:r>
      <w:r w:rsidRPr="001B55C0">
        <w:rPr>
          <w:rStyle w:val="Char3"/>
          <w:rFonts w:hint="eastAsia"/>
          <w:rtl/>
        </w:rPr>
        <w:t>بِكَثْرَةِ</w:t>
      </w:r>
      <w:r w:rsidRPr="001B55C0">
        <w:rPr>
          <w:rStyle w:val="Char3"/>
          <w:rtl/>
        </w:rPr>
        <w:t xml:space="preserve"> </w:t>
      </w:r>
      <w:r w:rsidRPr="001B55C0">
        <w:rPr>
          <w:rStyle w:val="Char3"/>
          <w:rFonts w:hint="eastAsia"/>
          <w:rtl/>
        </w:rPr>
        <w:t>السُّجُودِ</w:t>
      </w:r>
      <w:r w:rsidRPr="001B55C0">
        <w:rPr>
          <w:rStyle w:val="Char3"/>
          <w:rtl/>
        </w:rPr>
        <w:t xml:space="preserve"> </w:t>
      </w:r>
      <w:r w:rsidRPr="001B55C0">
        <w:rPr>
          <w:rStyle w:val="Char3"/>
          <w:rFonts w:hint="eastAsia"/>
          <w:rtl/>
        </w:rPr>
        <w:t>لِلَّهِ</w:t>
      </w:r>
      <w:r w:rsidRPr="001B55C0">
        <w:rPr>
          <w:rStyle w:val="Char3"/>
          <w:rtl/>
        </w:rPr>
        <w:t xml:space="preserve"> </w:t>
      </w:r>
      <w:r w:rsidRPr="001B55C0">
        <w:rPr>
          <w:rStyle w:val="Char3"/>
          <w:rFonts w:hint="eastAsia"/>
          <w:rtl/>
        </w:rPr>
        <w:t>فَإِنَّكَ</w:t>
      </w:r>
      <w:r w:rsidRPr="001B55C0">
        <w:rPr>
          <w:rStyle w:val="Char3"/>
          <w:rtl/>
        </w:rPr>
        <w:t xml:space="preserve"> </w:t>
      </w:r>
      <w:r w:rsidRPr="001B55C0">
        <w:rPr>
          <w:rStyle w:val="Char3"/>
          <w:rFonts w:hint="eastAsia"/>
          <w:rtl/>
        </w:rPr>
        <w:t>لاَ</w:t>
      </w:r>
      <w:r w:rsidRPr="001B55C0">
        <w:rPr>
          <w:rStyle w:val="Char3"/>
          <w:rtl/>
        </w:rPr>
        <w:t xml:space="preserve"> </w:t>
      </w:r>
      <w:r w:rsidRPr="001B55C0">
        <w:rPr>
          <w:rStyle w:val="Char3"/>
          <w:rFonts w:hint="eastAsia"/>
          <w:rtl/>
        </w:rPr>
        <w:t>تَسْجُدُ</w:t>
      </w:r>
      <w:r w:rsidRPr="001B55C0">
        <w:rPr>
          <w:rStyle w:val="Char3"/>
          <w:rtl/>
        </w:rPr>
        <w:t xml:space="preserve"> </w:t>
      </w:r>
      <w:r w:rsidRPr="001B55C0">
        <w:rPr>
          <w:rStyle w:val="Char3"/>
          <w:rFonts w:hint="eastAsia"/>
          <w:rtl/>
        </w:rPr>
        <w:t>لِلَّهِ</w:t>
      </w:r>
      <w:r w:rsidRPr="001B55C0">
        <w:rPr>
          <w:rStyle w:val="Char3"/>
          <w:rtl/>
        </w:rPr>
        <w:t xml:space="preserve"> </w:t>
      </w:r>
      <w:r w:rsidRPr="001B55C0">
        <w:rPr>
          <w:rStyle w:val="Char3"/>
          <w:rFonts w:hint="eastAsia"/>
          <w:rtl/>
        </w:rPr>
        <w:t>سَجْدَةً</w:t>
      </w:r>
      <w:r w:rsidRPr="001B55C0">
        <w:rPr>
          <w:rStyle w:val="Char3"/>
          <w:rtl/>
        </w:rPr>
        <w:t xml:space="preserve"> </w:t>
      </w:r>
      <w:r w:rsidRPr="001B55C0">
        <w:rPr>
          <w:rStyle w:val="Char3"/>
          <w:rFonts w:hint="eastAsia"/>
          <w:rtl/>
        </w:rPr>
        <w:t>إِلاَّ</w:t>
      </w:r>
      <w:r w:rsidRPr="001B55C0">
        <w:rPr>
          <w:rStyle w:val="Char3"/>
          <w:rtl/>
        </w:rPr>
        <w:t xml:space="preserve"> </w:t>
      </w:r>
      <w:r w:rsidRPr="001B55C0">
        <w:rPr>
          <w:rStyle w:val="Char3"/>
          <w:rFonts w:hint="eastAsia"/>
          <w:rtl/>
        </w:rPr>
        <w:t>رَفَعَكَ</w:t>
      </w:r>
      <w:r w:rsidRPr="001B55C0">
        <w:rPr>
          <w:rStyle w:val="Char3"/>
          <w:rtl/>
        </w:rPr>
        <w:t xml:space="preserve"> </w:t>
      </w:r>
      <w:r w:rsidRPr="001B55C0">
        <w:rPr>
          <w:rStyle w:val="Char3"/>
          <w:rFonts w:hint="eastAsia"/>
          <w:rtl/>
        </w:rPr>
        <w:t>اللَّهُ</w:t>
      </w:r>
      <w:r w:rsidRPr="001B55C0">
        <w:rPr>
          <w:rStyle w:val="Char3"/>
          <w:rtl/>
        </w:rPr>
        <w:t xml:space="preserve"> </w:t>
      </w:r>
      <w:r w:rsidRPr="001B55C0">
        <w:rPr>
          <w:rStyle w:val="Char3"/>
          <w:rFonts w:hint="eastAsia"/>
          <w:rtl/>
        </w:rPr>
        <w:t>بِهَا</w:t>
      </w:r>
      <w:r w:rsidRPr="001B55C0">
        <w:rPr>
          <w:rStyle w:val="Char3"/>
          <w:rtl/>
        </w:rPr>
        <w:t xml:space="preserve"> </w:t>
      </w:r>
      <w:r w:rsidRPr="001B55C0">
        <w:rPr>
          <w:rStyle w:val="Char3"/>
          <w:rFonts w:hint="eastAsia"/>
          <w:rtl/>
        </w:rPr>
        <w:t>دَرَجَةً</w:t>
      </w:r>
      <w:r w:rsidRPr="001B55C0">
        <w:rPr>
          <w:rStyle w:val="Char3"/>
          <w:rtl/>
        </w:rPr>
        <w:t xml:space="preserve"> </w:t>
      </w:r>
      <w:r w:rsidRPr="001B55C0">
        <w:rPr>
          <w:rStyle w:val="Char3"/>
          <w:rFonts w:hint="eastAsia"/>
          <w:rtl/>
        </w:rPr>
        <w:t>وَحَطَّ</w:t>
      </w:r>
      <w:r w:rsidRPr="001B55C0">
        <w:rPr>
          <w:rStyle w:val="Char3"/>
          <w:rtl/>
        </w:rPr>
        <w:t xml:space="preserve"> </w:t>
      </w:r>
      <w:r w:rsidRPr="001B55C0">
        <w:rPr>
          <w:rStyle w:val="Char3"/>
          <w:rFonts w:hint="eastAsia"/>
          <w:rtl/>
        </w:rPr>
        <w:t>عَنْكَ</w:t>
      </w:r>
      <w:r w:rsidRPr="001B55C0">
        <w:rPr>
          <w:rStyle w:val="Char3"/>
          <w:rtl/>
        </w:rPr>
        <w:t xml:space="preserve"> </w:t>
      </w:r>
      <w:r w:rsidRPr="001B55C0">
        <w:rPr>
          <w:rStyle w:val="Char3"/>
          <w:rFonts w:hint="eastAsia"/>
          <w:rtl/>
        </w:rPr>
        <w:t>بِهَا</w:t>
      </w:r>
      <w:r w:rsidRPr="001B55C0">
        <w:rPr>
          <w:rStyle w:val="Char3"/>
          <w:rtl/>
        </w:rPr>
        <w:t xml:space="preserve"> </w:t>
      </w:r>
      <w:r w:rsidRPr="001B55C0">
        <w:rPr>
          <w:rStyle w:val="Char3"/>
          <w:rFonts w:hint="eastAsia"/>
          <w:rtl/>
        </w:rPr>
        <w:t>خَطِيئَةً</w:t>
      </w:r>
      <w:r>
        <w:rPr>
          <w:rFonts w:hint="cs"/>
          <w:rtl/>
        </w:rPr>
        <w:t>»</w:t>
      </w:r>
      <w:r w:rsidR="001B55C0">
        <w:rPr>
          <w:rFonts w:hint="cs"/>
          <w:rtl/>
        </w:rPr>
        <w:t>. «بسیار برای خدا سجد کن پس تو هیچ سجده‌ای برای خدا به جای نمی‌آوری مگر آن که خداوند به وسیله‌ی آن، درجه‌ی تو را بالا می‌برد و از تو خطایی را پاک می‌کند».</w:t>
      </w:r>
    </w:p>
    <w:p w:rsidR="0056440A" w:rsidRDefault="0056440A" w:rsidP="0056440A">
      <w:pPr>
        <w:pStyle w:val="a9"/>
        <w:sectPr w:rsidR="0056440A" w:rsidSect="00C14F87">
          <w:footnotePr>
            <w:numRestart w:val="eachPage"/>
          </w:footnotePr>
          <w:pgSz w:w="9356" w:h="13608" w:code="9"/>
          <w:pgMar w:top="567" w:right="1134" w:bottom="851" w:left="1134" w:header="454" w:footer="0" w:gutter="0"/>
          <w:cols w:space="708"/>
          <w:titlePg/>
          <w:bidi/>
          <w:rtlGutter/>
          <w:docGrid w:linePitch="381"/>
        </w:sectPr>
      </w:pPr>
    </w:p>
    <w:p w:rsidR="00D30CA0" w:rsidRDefault="00D30CA0" w:rsidP="00D30CA0">
      <w:pPr>
        <w:pStyle w:val="a1"/>
        <w:rPr>
          <w:rtl/>
        </w:rPr>
      </w:pPr>
      <w:bookmarkStart w:id="41" w:name="_Toc441594984"/>
      <w:r>
        <w:rPr>
          <w:rFonts w:hint="cs"/>
          <w:rtl/>
        </w:rPr>
        <w:t>سوره</w:t>
      </w:r>
      <w:r>
        <w:rPr>
          <w:rFonts w:hint="eastAsia"/>
          <w:rtl/>
        </w:rPr>
        <w:t>‌</w:t>
      </w:r>
      <w:r>
        <w:rPr>
          <w:rFonts w:hint="cs"/>
          <w:rtl/>
        </w:rPr>
        <w:t>ی قدر</w:t>
      </w:r>
      <w:bookmarkEnd w:id="41"/>
    </w:p>
    <w:p w:rsidR="00D30CA0" w:rsidRDefault="00D30CA0" w:rsidP="00D30CA0">
      <w:pPr>
        <w:pStyle w:val="a8"/>
        <w:rPr>
          <w:rtl/>
        </w:rPr>
      </w:pPr>
      <w:r w:rsidRPr="00E00B99">
        <w:rPr>
          <w:rStyle w:val="Char5"/>
          <w:rFonts w:hint="cs"/>
          <w:rtl/>
        </w:rPr>
        <w:t>معرفی سوره</w:t>
      </w:r>
      <w:r>
        <w:rPr>
          <w:rFonts w:hint="cs"/>
          <w:rtl/>
        </w:rPr>
        <w:t>: سوره‌ی «قدر» مکی است و بعد از سوره‌ی «عبس» نازل شده و پنج آیه دارد.</w:t>
      </w:r>
    </w:p>
    <w:p w:rsidR="00D30CA0" w:rsidRDefault="00D30CA0" w:rsidP="00D30CA0">
      <w:pPr>
        <w:pStyle w:val="a9"/>
        <w:rPr>
          <w:b w:val="0"/>
          <w:bCs w:val="0"/>
          <w:rtl/>
        </w:rPr>
      </w:pPr>
      <w:r>
        <w:rPr>
          <w:rFonts w:hint="cs"/>
          <w:rtl/>
        </w:rPr>
        <w:t xml:space="preserve">مناسبت آن با سوره‌ی قبل: </w:t>
      </w:r>
      <w:r w:rsidRPr="00E00B99">
        <w:rPr>
          <w:rFonts w:hint="cs"/>
          <w:b w:val="0"/>
          <w:bCs w:val="0"/>
          <w:rtl/>
        </w:rPr>
        <w:t>در</w:t>
      </w:r>
      <w:r>
        <w:rPr>
          <w:rFonts w:hint="cs"/>
          <w:b w:val="0"/>
          <w:bCs w:val="0"/>
          <w:rtl/>
        </w:rPr>
        <w:t xml:space="preserve"> سوره‌ی «علق» به آغاز نزول قرآن و در این سوره به زمان نزول قرآن (شب قدر) اشاره شده است.</w:t>
      </w:r>
    </w:p>
    <w:p w:rsidR="00D30CA0" w:rsidRDefault="00D30CA0" w:rsidP="00D30CA0">
      <w:pPr>
        <w:pStyle w:val="a9"/>
        <w:rPr>
          <w:b w:val="0"/>
          <w:bCs w:val="0"/>
          <w:rtl/>
        </w:rPr>
      </w:pPr>
      <w:r w:rsidRPr="00E00B99">
        <w:rPr>
          <w:rFonts w:hint="cs"/>
          <w:rtl/>
        </w:rPr>
        <w:t>محور سوره:</w:t>
      </w:r>
      <w:r>
        <w:rPr>
          <w:rFonts w:hint="cs"/>
          <w:b w:val="0"/>
          <w:bCs w:val="0"/>
          <w:rtl/>
        </w:rPr>
        <w:t xml:space="preserve"> بیان اهمیت شب قدر و فضیلت آن.</w:t>
      </w:r>
    </w:p>
    <w:p w:rsidR="00D30CA0" w:rsidRDefault="00D30CA0" w:rsidP="00D30CA0">
      <w:pPr>
        <w:pStyle w:val="a9"/>
        <w:rPr>
          <w:rtl/>
        </w:rPr>
      </w:pPr>
      <w:r>
        <w:rPr>
          <w:rFonts w:hint="cs"/>
          <w:rtl/>
        </w:rPr>
        <w:t>عنوان سوره: شبی سراسر برکت</w:t>
      </w:r>
    </w:p>
    <w:p w:rsidR="00D30CA0" w:rsidRPr="003C654F" w:rsidRDefault="00D30CA0" w:rsidP="00D30CA0">
      <w:pPr>
        <w:pStyle w:val="af1"/>
        <w:ind w:left="0"/>
        <w:jc w:val="center"/>
        <w:rPr>
          <w:rtl/>
        </w:rPr>
      </w:pPr>
      <w:r w:rsidRPr="003C654F">
        <w:rPr>
          <w:rFonts w:hint="eastAsia"/>
          <w:rtl/>
        </w:rPr>
        <w:t>بِس</w:t>
      </w:r>
      <w:r w:rsidRPr="003C654F">
        <w:rPr>
          <w:rFonts w:hint="cs"/>
          <w:rtl/>
        </w:rPr>
        <w:t>ۡ</w:t>
      </w:r>
      <w:r w:rsidRPr="003C654F">
        <w:rPr>
          <w:rFonts w:hint="eastAsia"/>
          <w:rtl/>
        </w:rPr>
        <w:t>مِ</w:t>
      </w:r>
      <w:r w:rsidRPr="003C654F">
        <w:rPr>
          <w:rtl/>
        </w:rPr>
        <w:t xml:space="preserve"> </w:t>
      </w:r>
      <w:r w:rsidRPr="003C654F">
        <w:rPr>
          <w:rFonts w:hint="cs"/>
          <w:rtl/>
        </w:rPr>
        <w:t>ٱ</w:t>
      </w:r>
      <w:r w:rsidRPr="003C654F">
        <w:rPr>
          <w:rFonts w:hint="eastAsia"/>
          <w:rtl/>
        </w:rPr>
        <w:t>للَّهِ</w:t>
      </w:r>
      <w:r w:rsidRPr="003C654F">
        <w:rPr>
          <w:rtl/>
        </w:rPr>
        <w:t xml:space="preserve"> </w:t>
      </w:r>
      <w:r w:rsidRPr="003C654F">
        <w:rPr>
          <w:rFonts w:hint="cs"/>
          <w:rtl/>
        </w:rPr>
        <w:t>ٱ</w:t>
      </w:r>
      <w:r w:rsidRPr="003C654F">
        <w:rPr>
          <w:rFonts w:hint="eastAsia"/>
          <w:rtl/>
        </w:rPr>
        <w:t>لرَّح</w:t>
      </w:r>
      <w:r w:rsidRPr="003C654F">
        <w:rPr>
          <w:rFonts w:hint="cs"/>
          <w:rtl/>
        </w:rPr>
        <w:t>ۡ</w:t>
      </w:r>
      <w:r w:rsidRPr="003C654F">
        <w:rPr>
          <w:rFonts w:hint="eastAsia"/>
          <w:rtl/>
        </w:rPr>
        <w:t>مَ</w:t>
      </w:r>
      <w:r w:rsidRPr="003C654F">
        <w:rPr>
          <w:rFonts w:hint="cs"/>
          <w:rtl/>
        </w:rPr>
        <w:t>ٰ</w:t>
      </w:r>
      <w:r w:rsidRPr="003C654F">
        <w:rPr>
          <w:rFonts w:hint="eastAsia"/>
          <w:rtl/>
        </w:rPr>
        <w:t>نِ</w:t>
      </w:r>
      <w:r w:rsidRPr="003C654F">
        <w:rPr>
          <w:rtl/>
        </w:rPr>
        <w:t xml:space="preserve"> </w:t>
      </w:r>
      <w:r w:rsidRPr="003C654F">
        <w:rPr>
          <w:rFonts w:hint="cs"/>
          <w:rtl/>
        </w:rPr>
        <w:t>ٱ</w:t>
      </w:r>
      <w:r w:rsidRPr="003C654F">
        <w:rPr>
          <w:rFonts w:hint="eastAsia"/>
          <w:rtl/>
        </w:rPr>
        <w:t>لرَّحِيمِ</w:t>
      </w:r>
    </w:p>
    <w:p w:rsidR="00D30CA0" w:rsidRDefault="00D30CA0" w:rsidP="001B55C0">
      <w:pPr>
        <w:pStyle w:val="a8"/>
        <w:rPr>
          <w:rStyle w:val="Char6"/>
          <w:rtl/>
        </w:rPr>
      </w:pPr>
      <w:r>
        <w:rPr>
          <w:rFonts w:cs="Traditional Arabic" w:hint="cs"/>
          <w:rtl/>
        </w:rPr>
        <w:t>﴿</w:t>
      </w:r>
      <w:r w:rsidRPr="001B55C0">
        <w:rPr>
          <w:rStyle w:val="Chard"/>
          <w:rFonts w:hint="eastAsia"/>
          <w:rtl/>
        </w:rPr>
        <w:t>إِنَّا</w:t>
      </w:r>
      <w:r w:rsidRPr="001B55C0">
        <w:rPr>
          <w:rStyle w:val="Chard"/>
          <w:rFonts w:hint="cs"/>
          <w:rtl/>
        </w:rPr>
        <w:t>ٓ</w:t>
      </w:r>
      <w:r w:rsidRPr="001B55C0">
        <w:rPr>
          <w:rStyle w:val="Chard"/>
          <w:rtl/>
        </w:rPr>
        <w:t xml:space="preserve"> </w:t>
      </w:r>
      <w:r w:rsidRPr="001B55C0">
        <w:rPr>
          <w:rStyle w:val="Chard"/>
          <w:rFonts w:hint="eastAsia"/>
          <w:rtl/>
        </w:rPr>
        <w:t>أَنزَل</w:t>
      </w:r>
      <w:r w:rsidRPr="001B55C0">
        <w:rPr>
          <w:rStyle w:val="Chard"/>
          <w:rFonts w:hint="cs"/>
          <w:rtl/>
        </w:rPr>
        <w:t>ۡ</w:t>
      </w:r>
      <w:r w:rsidRPr="001B55C0">
        <w:rPr>
          <w:rStyle w:val="Chard"/>
          <w:rFonts w:hint="eastAsia"/>
          <w:rtl/>
        </w:rPr>
        <w:t>نَ</w:t>
      </w:r>
      <w:r w:rsidRPr="001B55C0">
        <w:rPr>
          <w:rStyle w:val="Chard"/>
          <w:rFonts w:hint="cs"/>
          <w:rtl/>
        </w:rPr>
        <w:t>ٰ</w:t>
      </w:r>
      <w:r w:rsidRPr="001B55C0">
        <w:rPr>
          <w:rStyle w:val="Chard"/>
          <w:rFonts w:hint="eastAsia"/>
          <w:rtl/>
        </w:rPr>
        <w:t>هُ</w:t>
      </w:r>
      <w:r w:rsidRPr="001B55C0">
        <w:rPr>
          <w:rStyle w:val="Chard"/>
          <w:rtl/>
        </w:rPr>
        <w:t xml:space="preserve"> </w:t>
      </w:r>
      <w:r w:rsidRPr="001B55C0">
        <w:rPr>
          <w:rStyle w:val="Chard"/>
          <w:rFonts w:hint="eastAsia"/>
          <w:rtl/>
        </w:rPr>
        <w:t>فِي</w:t>
      </w:r>
      <w:r w:rsidRPr="001B55C0">
        <w:rPr>
          <w:rStyle w:val="Chard"/>
          <w:rtl/>
        </w:rPr>
        <w:t xml:space="preserve"> </w:t>
      </w:r>
      <w:r w:rsidRPr="001B55C0">
        <w:rPr>
          <w:rStyle w:val="Chard"/>
          <w:rFonts w:hint="eastAsia"/>
          <w:rtl/>
        </w:rPr>
        <w:t>لَي</w:t>
      </w:r>
      <w:r w:rsidRPr="001B55C0">
        <w:rPr>
          <w:rStyle w:val="Chard"/>
          <w:rFonts w:hint="cs"/>
          <w:rtl/>
        </w:rPr>
        <w:t>ۡ</w:t>
      </w:r>
      <w:r w:rsidRPr="001B55C0">
        <w:rPr>
          <w:rStyle w:val="Chard"/>
          <w:rFonts w:hint="eastAsia"/>
          <w:rtl/>
        </w:rPr>
        <w:t>لَةِ</w:t>
      </w:r>
      <w:r w:rsidRPr="001B55C0">
        <w:rPr>
          <w:rStyle w:val="Chard"/>
          <w:rtl/>
        </w:rPr>
        <w:t xml:space="preserve"> </w:t>
      </w:r>
      <w:r w:rsidRPr="001B55C0">
        <w:rPr>
          <w:rStyle w:val="Chard"/>
          <w:rFonts w:hint="cs"/>
          <w:rtl/>
        </w:rPr>
        <w:t>ٱ</w:t>
      </w:r>
      <w:r w:rsidRPr="001B55C0">
        <w:rPr>
          <w:rStyle w:val="Chard"/>
          <w:rFonts w:hint="eastAsia"/>
          <w:rtl/>
        </w:rPr>
        <w:t>ل</w:t>
      </w:r>
      <w:r w:rsidRPr="001B55C0">
        <w:rPr>
          <w:rStyle w:val="Chard"/>
          <w:rFonts w:hint="cs"/>
          <w:rtl/>
        </w:rPr>
        <w:t>ۡ</w:t>
      </w:r>
      <w:r w:rsidRPr="001B55C0">
        <w:rPr>
          <w:rStyle w:val="Chard"/>
          <w:rFonts w:hint="eastAsia"/>
          <w:rtl/>
        </w:rPr>
        <w:t>قَد</w:t>
      </w:r>
      <w:r w:rsidRPr="001B55C0">
        <w:rPr>
          <w:rStyle w:val="Chard"/>
          <w:rFonts w:hint="cs"/>
          <w:rtl/>
        </w:rPr>
        <w:t>ۡ</w:t>
      </w:r>
      <w:r w:rsidRPr="001B55C0">
        <w:rPr>
          <w:rStyle w:val="Chard"/>
          <w:rFonts w:hint="eastAsia"/>
          <w:rtl/>
        </w:rPr>
        <w:t>رِ</w:t>
      </w:r>
      <w:r w:rsidRPr="001B55C0">
        <w:rPr>
          <w:rStyle w:val="Chard"/>
          <w:rtl/>
        </w:rPr>
        <w:t xml:space="preserve"> </w:t>
      </w:r>
      <w:r w:rsidRPr="001B55C0">
        <w:rPr>
          <w:rStyle w:val="Chard"/>
          <w:rFonts w:hint="cs"/>
          <w:rtl/>
        </w:rPr>
        <w:t>١</w:t>
      </w:r>
      <w:r w:rsidRPr="001B55C0">
        <w:rPr>
          <w:rStyle w:val="Chard"/>
          <w:rtl/>
        </w:rPr>
        <w:t xml:space="preserve"> </w:t>
      </w:r>
      <w:r w:rsidRPr="001B55C0">
        <w:rPr>
          <w:rStyle w:val="Chard"/>
          <w:rFonts w:hint="eastAsia"/>
          <w:rtl/>
        </w:rPr>
        <w:t>وَمَا</w:t>
      </w:r>
      <w:r w:rsidRPr="001B55C0">
        <w:rPr>
          <w:rStyle w:val="Chard"/>
          <w:rFonts w:hint="cs"/>
          <w:rtl/>
        </w:rPr>
        <w:t>ٓ</w:t>
      </w:r>
      <w:r w:rsidRPr="001B55C0">
        <w:rPr>
          <w:rStyle w:val="Chard"/>
          <w:rtl/>
        </w:rPr>
        <w:t xml:space="preserve"> </w:t>
      </w:r>
      <w:r w:rsidRPr="001B55C0">
        <w:rPr>
          <w:rStyle w:val="Chard"/>
          <w:rFonts w:hint="eastAsia"/>
          <w:rtl/>
        </w:rPr>
        <w:t>أَد</w:t>
      </w:r>
      <w:r w:rsidRPr="001B55C0">
        <w:rPr>
          <w:rStyle w:val="Chard"/>
          <w:rFonts w:hint="cs"/>
          <w:rtl/>
        </w:rPr>
        <w:t>ۡ</w:t>
      </w:r>
      <w:r w:rsidRPr="001B55C0">
        <w:rPr>
          <w:rStyle w:val="Chard"/>
          <w:rFonts w:hint="eastAsia"/>
          <w:rtl/>
        </w:rPr>
        <w:t>رَى</w:t>
      </w:r>
      <w:r w:rsidRPr="001B55C0">
        <w:rPr>
          <w:rStyle w:val="Chard"/>
          <w:rFonts w:hint="cs"/>
          <w:rtl/>
        </w:rPr>
        <w:t>ٰ</w:t>
      </w:r>
      <w:r w:rsidRPr="001B55C0">
        <w:rPr>
          <w:rStyle w:val="Chard"/>
          <w:rFonts w:hint="eastAsia"/>
          <w:rtl/>
        </w:rPr>
        <w:t>كَ</w:t>
      </w:r>
      <w:r w:rsidRPr="001B55C0">
        <w:rPr>
          <w:rStyle w:val="Chard"/>
          <w:rtl/>
        </w:rPr>
        <w:t xml:space="preserve"> </w:t>
      </w:r>
      <w:r w:rsidRPr="001B55C0">
        <w:rPr>
          <w:rStyle w:val="Chard"/>
          <w:rFonts w:hint="eastAsia"/>
          <w:rtl/>
        </w:rPr>
        <w:t>مَا</w:t>
      </w:r>
      <w:r w:rsidRPr="001B55C0">
        <w:rPr>
          <w:rStyle w:val="Chard"/>
          <w:rtl/>
        </w:rPr>
        <w:t xml:space="preserve"> </w:t>
      </w:r>
      <w:r w:rsidRPr="001B55C0">
        <w:rPr>
          <w:rStyle w:val="Chard"/>
          <w:rFonts w:hint="eastAsia"/>
          <w:rtl/>
        </w:rPr>
        <w:t>لَي</w:t>
      </w:r>
      <w:r w:rsidRPr="001B55C0">
        <w:rPr>
          <w:rStyle w:val="Chard"/>
          <w:rFonts w:hint="cs"/>
          <w:rtl/>
        </w:rPr>
        <w:t>ۡ</w:t>
      </w:r>
      <w:r w:rsidRPr="001B55C0">
        <w:rPr>
          <w:rStyle w:val="Chard"/>
          <w:rFonts w:hint="eastAsia"/>
          <w:rtl/>
        </w:rPr>
        <w:t>لَةُ</w:t>
      </w:r>
      <w:r w:rsidRPr="001B55C0">
        <w:rPr>
          <w:rStyle w:val="Chard"/>
          <w:rtl/>
        </w:rPr>
        <w:t xml:space="preserve"> </w:t>
      </w:r>
      <w:r w:rsidRPr="001B55C0">
        <w:rPr>
          <w:rStyle w:val="Chard"/>
          <w:rFonts w:hint="cs"/>
          <w:rtl/>
        </w:rPr>
        <w:t>ٱ</w:t>
      </w:r>
      <w:r w:rsidRPr="001B55C0">
        <w:rPr>
          <w:rStyle w:val="Chard"/>
          <w:rFonts w:hint="eastAsia"/>
          <w:rtl/>
        </w:rPr>
        <w:t>ل</w:t>
      </w:r>
      <w:r w:rsidRPr="001B55C0">
        <w:rPr>
          <w:rStyle w:val="Chard"/>
          <w:rFonts w:hint="cs"/>
          <w:rtl/>
        </w:rPr>
        <w:t>ۡ</w:t>
      </w:r>
      <w:r w:rsidRPr="001B55C0">
        <w:rPr>
          <w:rStyle w:val="Chard"/>
          <w:rFonts w:hint="eastAsia"/>
          <w:rtl/>
        </w:rPr>
        <w:t>قَد</w:t>
      </w:r>
      <w:r w:rsidRPr="001B55C0">
        <w:rPr>
          <w:rStyle w:val="Chard"/>
          <w:rFonts w:hint="cs"/>
          <w:rtl/>
        </w:rPr>
        <w:t>ۡ</w:t>
      </w:r>
      <w:r w:rsidRPr="001B55C0">
        <w:rPr>
          <w:rStyle w:val="Chard"/>
          <w:rFonts w:hint="eastAsia"/>
          <w:rtl/>
        </w:rPr>
        <w:t>رِ</w:t>
      </w:r>
      <w:r w:rsidRPr="001B55C0">
        <w:rPr>
          <w:rStyle w:val="Chard"/>
          <w:rtl/>
        </w:rPr>
        <w:t xml:space="preserve"> </w:t>
      </w:r>
      <w:r w:rsidRPr="001B55C0">
        <w:rPr>
          <w:rStyle w:val="Chard"/>
          <w:rFonts w:hint="cs"/>
          <w:rtl/>
        </w:rPr>
        <w:t>٢</w:t>
      </w:r>
      <w:r w:rsidRPr="001B55C0">
        <w:rPr>
          <w:rStyle w:val="Chard"/>
          <w:rtl/>
        </w:rPr>
        <w:t xml:space="preserve"> </w:t>
      </w:r>
      <w:r w:rsidRPr="001B55C0">
        <w:rPr>
          <w:rStyle w:val="Chard"/>
          <w:rFonts w:hint="eastAsia"/>
          <w:rtl/>
        </w:rPr>
        <w:t>لَي</w:t>
      </w:r>
      <w:r w:rsidRPr="001B55C0">
        <w:rPr>
          <w:rStyle w:val="Chard"/>
          <w:rFonts w:hint="cs"/>
          <w:rtl/>
        </w:rPr>
        <w:t>ۡ</w:t>
      </w:r>
      <w:r w:rsidRPr="001B55C0">
        <w:rPr>
          <w:rStyle w:val="Chard"/>
          <w:rFonts w:hint="eastAsia"/>
          <w:rtl/>
        </w:rPr>
        <w:t>لَةُ</w:t>
      </w:r>
      <w:r w:rsidRPr="001B55C0">
        <w:rPr>
          <w:rStyle w:val="Chard"/>
          <w:rtl/>
        </w:rPr>
        <w:t xml:space="preserve"> </w:t>
      </w:r>
      <w:r w:rsidRPr="001B55C0">
        <w:rPr>
          <w:rStyle w:val="Chard"/>
          <w:rFonts w:hint="cs"/>
          <w:rtl/>
        </w:rPr>
        <w:t>ٱ</w:t>
      </w:r>
      <w:r w:rsidRPr="001B55C0">
        <w:rPr>
          <w:rStyle w:val="Chard"/>
          <w:rFonts w:hint="eastAsia"/>
          <w:rtl/>
        </w:rPr>
        <w:t>ل</w:t>
      </w:r>
      <w:r w:rsidRPr="001B55C0">
        <w:rPr>
          <w:rStyle w:val="Chard"/>
          <w:rFonts w:hint="cs"/>
          <w:rtl/>
        </w:rPr>
        <w:t>ۡ</w:t>
      </w:r>
      <w:r w:rsidRPr="001B55C0">
        <w:rPr>
          <w:rStyle w:val="Chard"/>
          <w:rFonts w:hint="eastAsia"/>
          <w:rtl/>
        </w:rPr>
        <w:t>قَد</w:t>
      </w:r>
      <w:r w:rsidRPr="001B55C0">
        <w:rPr>
          <w:rStyle w:val="Chard"/>
          <w:rFonts w:hint="cs"/>
          <w:rtl/>
        </w:rPr>
        <w:t>ۡ</w:t>
      </w:r>
      <w:r w:rsidRPr="001B55C0">
        <w:rPr>
          <w:rStyle w:val="Chard"/>
          <w:rFonts w:hint="eastAsia"/>
          <w:rtl/>
        </w:rPr>
        <w:t>رِ</w:t>
      </w:r>
      <w:r w:rsidRPr="001B55C0">
        <w:rPr>
          <w:rStyle w:val="Chard"/>
          <w:rtl/>
        </w:rPr>
        <w:t xml:space="preserve"> </w:t>
      </w:r>
      <w:r w:rsidRPr="001B55C0">
        <w:rPr>
          <w:rStyle w:val="Chard"/>
          <w:rFonts w:hint="eastAsia"/>
          <w:rtl/>
        </w:rPr>
        <w:t>خَي</w:t>
      </w:r>
      <w:r w:rsidRPr="001B55C0">
        <w:rPr>
          <w:rStyle w:val="Chard"/>
          <w:rFonts w:hint="cs"/>
          <w:rtl/>
        </w:rPr>
        <w:t>ۡ</w:t>
      </w:r>
      <w:r w:rsidRPr="001B55C0">
        <w:rPr>
          <w:rStyle w:val="Chard"/>
          <w:rFonts w:hint="eastAsia"/>
          <w:rtl/>
        </w:rPr>
        <w:t>ر</w:t>
      </w:r>
      <w:r w:rsidRPr="001B55C0">
        <w:rPr>
          <w:rStyle w:val="Chard"/>
          <w:rFonts w:hint="cs"/>
          <w:rtl/>
        </w:rPr>
        <w:t>ٞ</w:t>
      </w:r>
      <w:r w:rsidRPr="001B55C0">
        <w:rPr>
          <w:rStyle w:val="Chard"/>
          <w:rtl/>
        </w:rPr>
        <w:t xml:space="preserve"> </w:t>
      </w:r>
      <w:r w:rsidRPr="001B55C0">
        <w:rPr>
          <w:rStyle w:val="Chard"/>
          <w:rFonts w:hint="eastAsia"/>
          <w:rtl/>
        </w:rPr>
        <w:t>مِّن</w:t>
      </w:r>
      <w:r w:rsidRPr="001B55C0">
        <w:rPr>
          <w:rStyle w:val="Chard"/>
          <w:rFonts w:hint="cs"/>
          <w:rtl/>
        </w:rPr>
        <w:t>ۡ</w:t>
      </w:r>
      <w:r w:rsidRPr="001B55C0">
        <w:rPr>
          <w:rStyle w:val="Chard"/>
          <w:rtl/>
        </w:rPr>
        <w:t xml:space="preserve"> </w:t>
      </w:r>
      <w:r w:rsidRPr="001B55C0">
        <w:rPr>
          <w:rStyle w:val="Chard"/>
          <w:rFonts w:hint="eastAsia"/>
          <w:rtl/>
        </w:rPr>
        <w:t>أَل</w:t>
      </w:r>
      <w:r w:rsidRPr="001B55C0">
        <w:rPr>
          <w:rStyle w:val="Chard"/>
          <w:rFonts w:hint="cs"/>
          <w:rtl/>
        </w:rPr>
        <w:t>ۡ</w:t>
      </w:r>
      <w:r w:rsidRPr="001B55C0">
        <w:rPr>
          <w:rStyle w:val="Chard"/>
          <w:rFonts w:hint="eastAsia"/>
          <w:rtl/>
        </w:rPr>
        <w:t>فِ</w:t>
      </w:r>
      <w:r w:rsidRPr="001B55C0">
        <w:rPr>
          <w:rStyle w:val="Chard"/>
          <w:rtl/>
        </w:rPr>
        <w:t xml:space="preserve"> </w:t>
      </w:r>
      <w:r w:rsidRPr="001B55C0">
        <w:rPr>
          <w:rStyle w:val="Chard"/>
          <w:rFonts w:hint="eastAsia"/>
          <w:rtl/>
        </w:rPr>
        <w:t>شَه</w:t>
      </w:r>
      <w:r w:rsidRPr="001B55C0">
        <w:rPr>
          <w:rStyle w:val="Chard"/>
          <w:rFonts w:hint="cs"/>
          <w:rtl/>
        </w:rPr>
        <w:t>ۡ</w:t>
      </w:r>
      <w:r w:rsidRPr="001B55C0">
        <w:rPr>
          <w:rStyle w:val="Chard"/>
          <w:rFonts w:hint="eastAsia"/>
          <w:rtl/>
        </w:rPr>
        <w:t>ر</w:t>
      </w:r>
      <w:r w:rsidRPr="001B55C0">
        <w:rPr>
          <w:rStyle w:val="Chard"/>
          <w:rFonts w:hint="cs"/>
          <w:rtl/>
        </w:rPr>
        <w:t>ٖ</w:t>
      </w:r>
      <w:r w:rsidRPr="001B55C0">
        <w:rPr>
          <w:rStyle w:val="Chard"/>
          <w:rtl/>
        </w:rPr>
        <w:t xml:space="preserve"> </w:t>
      </w:r>
      <w:r w:rsidRPr="001B55C0">
        <w:rPr>
          <w:rStyle w:val="Chard"/>
          <w:rFonts w:hint="cs"/>
          <w:rtl/>
        </w:rPr>
        <w:t>٣</w:t>
      </w:r>
      <w:r w:rsidRPr="001B55C0">
        <w:rPr>
          <w:rStyle w:val="Chard"/>
          <w:rtl/>
        </w:rPr>
        <w:t xml:space="preserve"> </w:t>
      </w:r>
      <w:r w:rsidRPr="001B55C0">
        <w:rPr>
          <w:rStyle w:val="Chard"/>
          <w:rFonts w:hint="eastAsia"/>
          <w:rtl/>
        </w:rPr>
        <w:t>تَنَزَّلُ</w:t>
      </w:r>
      <w:r w:rsidRPr="001B55C0">
        <w:rPr>
          <w:rStyle w:val="Chard"/>
          <w:rtl/>
        </w:rPr>
        <w:t xml:space="preserve"> </w:t>
      </w:r>
      <w:r w:rsidRPr="001B55C0">
        <w:rPr>
          <w:rStyle w:val="Chard"/>
          <w:rFonts w:hint="cs"/>
          <w:rtl/>
        </w:rPr>
        <w:t>ٱ</w:t>
      </w:r>
      <w:r w:rsidRPr="001B55C0">
        <w:rPr>
          <w:rStyle w:val="Chard"/>
          <w:rFonts w:hint="eastAsia"/>
          <w:rtl/>
        </w:rPr>
        <w:t>ل</w:t>
      </w:r>
      <w:r w:rsidRPr="001B55C0">
        <w:rPr>
          <w:rStyle w:val="Chard"/>
          <w:rFonts w:hint="cs"/>
          <w:rtl/>
        </w:rPr>
        <w:t>ۡ</w:t>
      </w:r>
      <w:r w:rsidRPr="001B55C0">
        <w:rPr>
          <w:rStyle w:val="Chard"/>
          <w:rFonts w:hint="eastAsia"/>
          <w:rtl/>
        </w:rPr>
        <w:t>مَلَ</w:t>
      </w:r>
      <w:r w:rsidRPr="001B55C0">
        <w:rPr>
          <w:rStyle w:val="Chard"/>
          <w:rFonts w:hint="cs"/>
          <w:rtl/>
        </w:rPr>
        <w:t>ٰٓ</w:t>
      </w:r>
      <w:r w:rsidRPr="001B55C0">
        <w:rPr>
          <w:rStyle w:val="Chard"/>
          <w:rFonts w:hint="eastAsia"/>
          <w:rtl/>
        </w:rPr>
        <w:t>ئِكَةُ</w:t>
      </w:r>
      <w:r w:rsidRPr="001B55C0">
        <w:rPr>
          <w:rStyle w:val="Chard"/>
          <w:rtl/>
        </w:rPr>
        <w:t xml:space="preserve"> </w:t>
      </w:r>
      <w:r w:rsidRPr="001B55C0">
        <w:rPr>
          <w:rStyle w:val="Chard"/>
          <w:rFonts w:hint="eastAsia"/>
          <w:rtl/>
        </w:rPr>
        <w:t>وَ</w:t>
      </w:r>
      <w:r w:rsidRPr="001B55C0">
        <w:rPr>
          <w:rStyle w:val="Chard"/>
          <w:rFonts w:hint="cs"/>
          <w:rtl/>
        </w:rPr>
        <w:t>ٱ</w:t>
      </w:r>
      <w:r w:rsidRPr="001B55C0">
        <w:rPr>
          <w:rStyle w:val="Chard"/>
          <w:rFonts w:hint="eastAsia"/>
          <w:rtl/>
        </w:rPr>
        <w:t>لرُّوحُ</w:t>
      </w:r>
      <w:r w:rsidRPr="001B55C0">
        <w:rPr>
          <w:rStyle w:val="Chard"/>
          <w:rtl/>
        </w:rPr>
        <w:t xml:space="preserve"> </w:t>
      </w:r>
      <w:r w:rsidRPr="001B55C0">
        <w:rPr>
          <w:rStyle w:val="Chard"/>
          <w:rFonts w:hint="eastAsia"/>
          <w:rtl/>
        </w:rPr>
        <w:t>فِيهَا</w:t>
      </w:r>
      <w:r w:rsidRPr="001B55C0">
        <w:rPr>
          <w:rStyle w:val="Chard"/>
          <w:rtl/>
        </w:rPr>
        <w:t xml:space="preserve"> </w:t>
      </w:r>
      <w:r w:rsidRPr="001B55C0">
        <w:rPr>
          <w:rStyle w:val="Chard"/>
          <w:rFonts w:hint="eastAsia"/>
          <w:rtl/>
        </w:rPr>
        <w:t>بِإِذ</w:t>
      </w:r>
      <w:r w:rsidRPr="001B55C0">
        <w:rPr>
          <w:rStyle w:val="Chard"/>
          <w:rFonts w:hint="cs"/>
          <w:rtl/>
        </w:rPr>
        <w:t>ۡ</w:t>
      </w:r>
      <w:r w:rsidRPr="001B55C0">
        <w:rPr>
          <w:rStyle w:val="Chard"/>
          <w:rFonts w:hint="eastAsia"/>
          <w:rtl/>
        </w:rPr>
        <w:t>نِ</w:t>
      </w:r>
      <w:r w:rsidRPr="001B55C0">
        <w:rPr>
          <w:rStyle w:val="Chard"/>
          <w:rtl/>
        </w:rPr>
        <w:t xml:space="preserve"> </w:t>
      </w:r>
      <w:r w:rsidRPr="001B55C0">
        <w:rPr>
          <w:rStyle w:val="Chard"/>
          <w:rFonts w:hint="eastAsia"/>
          <w:rtl/>
        </w:rPr>
        <w:t>رَبِّهِم</w:t>
      </w:r>
      <w:r w:rsidRPr="001B55C0">
        <w:rPr>
          <w:rStyle w:val="Chard"/>
          <w:rtl/>
        </w:rPr>
        <w:t xml:space="preserve"> </w:t>
      </w:r>
      <w:r w:rsidRPr="001B55C0">
        <w:rPr>
          <w:rStyle w:val="Chard"/>
          <w:rFonts w:hint="eastAsia"/>
          <w:rtl/>
        </w:rPr>
        <w:t>مِّن</w:t>
      </w:r>
      <w:r w:rsidRPr="001B55C0">
        <w:rPr>
          <w:rStyle w:val="Chard"/>
          <w:rtl/>
        </w:rPr>
        <w:t xml:space="preserve"> </w:t>
      </w:r>
      <w:r w:rsidRPr="001B55C0">
        <w:rPr>
          <w:rStyle w:val="Chard"/>
          <w:rFonts w:hint="eastAsia"/>
          <w:rtl/>
        </w:rPr>
        <w:t>كُلِّ</w:t>
      </w:r>
      <w:r w:rsidRPr="001B55C0">
        <w:rPr>
          <w:rStyle w:val="Chard"/>
          <w:rtl/>
        </w:rPr>
        <w:t xml:space="preserve"> </w:t>
      </w:r>
      <w:r w:rsidRPr="001B55C0">
        <w:rPr>
          <w:rStyle w:val="Chard"/>
          <w:rFonts w:hint="eastAsia"/>
          <w:rtl/>
        </w:rPr>
        <w:t>أَم</w:t>
      </w:r>
      <w:r w:rsidRPr="001B55C0">
        <w:rPr>
          <w:rStyle w:val="Chard"/>
          <w:rFonts w:hint="cs"/>
          <w:rtl/>
        </w:rPr>
        <w:t>ۡ</w:t>
      </w:r>
      <w:r w:rsidRPr="001B55C0">
        <w:rPr>
          <w:rStyle w:val="Chard"/>
          <w:rFonts w:hint="eastAsia"/>
          <w:rtl/>
        </w:rPr>
        <w:t>ر</w:t>
      </w:r>
      <w:r w:rsidRPr="001B55C0">
        <w:rPr>
          <w:rStyle w:val="Chard"/>
          <w:rFonts w:hint="cs"/>
          <w:rtl/>
        </w:rPr>
        <w:t>ٖ</w:t>
      </w:r>
      <w:r w:rsidRPr="001B55C0">
        <w:rPr>
          <w:rStyle w:val="Chard"/>
          <w:rtl/>
        </w:rPr>
        <w:t xml:space="preserve"> </w:t>
      </w:r>
      <w:r w:rsidRPr="001B55C0">
        <w:rPr>
          <w:rStyle w:val="Chard"/>
          <w:rFonts w:hint="cs"/>
          <w:rtl/>
        </w:rPr>
        <w:t>٤</w:t>
      </w:r>
      <w:r w:rsidRPr="001B55C0">
        <w:rPr>
          <w:rStyle w:val="Chard"/>
          <w:rtl/>
        </w:rPr>
        <w:t xml:space="preserve"> </w:t>
      </w:r>
      <w:r w:rsidRPr="001B55C0">
        <w:rPr>
          <w:rStyle w:val="Chard"/>
          <w:rFonts w:hint="eastAsia"/>
          <w:rtl/>
        </w:rPr>
        <w:t>سَلَ</w:t>
      </w:r>
      <w:r w:rsidRPr="001B55C0">
        <w:rPr>
          <w:rStyle w:val="Chard"/>
          <w:rFonts w:hint="cs"/>
          <w:rtl/>
        </w:rPr>
        <w:t>ٰ</w:t>
      </w:r>
      <w:r w:rsidRPr="001B55C0">
        <w:rPr>
          <w:rStyle w:val="Chard"/>
          <w:rFonts w:hint="eastAsia"/>
          <w:rtl/>
        </w:rPr>
        <w:t>مٌ</w:t>
      </w:r>
      <w:r w:rsidRPr="001B55C0">
        <w:rPr>
          <w:rStyle w:val="Chard"/>
          <w:rtl/>
        </w:rPr>
        <w:t xml:space="preserve"> </w:t>
      </w:r>
      <w:r w:rsidRPr="001B55C0">
        <w:rPr>
          <w:rStyle w:val="Chard"/>
          <w:rFonts w:hint="eastAsia"/>
          <w:rtl/>
        </w:rPr>
        <w:t>هِيَ</w:t>
      </w:r>
      <w:r w:rsidRPr="001B55C0">
        <w:rPr>
          <w:rStyle w:val="Chard"/>
          <w:rtl/>
        </w:rPr>
        <w:t xml:space="preserve"> </w:t>
      </w:r>
      <w:r w:rsidRPr="001B55C0">
        <w:rPr>
          <w:rStyle w:val="Chard"/>
          <w:rFonts w:hint="eastAsia"/>
          <w:rtl/>
        </w:rPr>
        <w:t>حَتَّى</w:t>
      </w:r>
      <w:r w:rsidRPr="001B55C0">
        <w:rPr>
          <w:rStyle w:val="Chard"/>
          <w:rFonts w:hint="cs"/>
          <w:rtl/>
        </w:rPr>
        <w:t>ٰ</w:t>
      </w:r>
      <w:r w:rsidRPr="001B55C0">
        <w:rPr>
          <w:rStyle w:val="Chard"/>
          <w:rtl/>
        </w:rPr>
        <w:t xml:space="preserve"> </w:t>
      </w:r>
      <w:r w:rsidRPr="001B55C0">
        <w:rPr>
          <w:rStyle w:val="Chard"/>
          <w:rFonts w:hint="eastAsia"/>
          <w:rtl/>
        </w:rPr>
        <w:t>مَط</w:t>
      </w:r>
      <w:r w:rsidRPr="001B55C0">
        <w:rPr>
          <w:rStyle w:val="Chard"/>
          <w:rFonts w:hint="cs"/>
          <w:rtl/>
        </w:rPr>
        <w:t>ۡ</w:t>
      </w:r>
      <w:r w:rsidRPr="001B55C0">
        <w:rPr>
          <w:rStyle w:val="Chard"/>
          <w:rFonts w:hint="eastAsia"/>
          <w:rtl/>
        </w:rPr>
        <w:t>لَعِ</w:t>
      </w:r>
      <w:r w:rsidRPr="001B55C0">
        <w:rPr>
          <w:rStyle w:val="Chard"/>
          <w:rtl/>
        </w:rPr>
        <w:t xml:space="preserve"> </w:t>
      </w:r>
      <w:r w:rsidRPr="001B55C0">
        <w:rPr>
          <w:rStyle w:val="Chard"/>
          <w:rFonts w:hint="cs"/>
          <w:rtl/>
        </w:rPr>
        <w:t>ٱ</w:t>
      </w:r>
      <w:r w:rsidRPr="001B55C0">
        <w:rPr>
          <w:rStyle w:val="Chard"/>
          <w:rFonts w:hint="eastAsia"/>
          <w:rtl/>
        </w:rPr>
        <w:t>ل</w:t>
      </w:r>
      <w:r w:rsidRPr="001B55C0">
        <w:rPr>
          <w:rStyle w:val="Chard"/>
          <w:rFonts w:hint="cs"/>
          <w:rtl/>
        </w:rPr>
        <w:t>ۡ</w:t>
      </w:r>
      <w:r w:rsidRPr="001B55C0">
        <w:rPr>
          <w:rStyle w:val="Chard"/>
          <w:rFonts w:hint="eastAsia"/>
          <w:rtl/>
        </w:rPr>
        <w:t>فَج</w:t>
      </w:r>
      <w:r w:rsidRPr="001B55C0">
        <w:rPr>
          <w:rStyle w:val="Chard"/>
          <w:rFonts w:hint="cs"/>
          <w:rtl/>
        </w:rPr>
        <w:t>ۡ</w:t>
      </w:r>
      <w:r w:rsidRPr="001B55C0">
        <w:rPr>
          <w:rStyle w:val="Chard"/>
          <w:rFonts w:hint="eastAsia"/>
          <w:rtl/>
        </w:rPr>
        <w:t>رِ</w:t>
      </w:r>
      <w:r w:rsidRPr="001B55C0">
        <w:rPr>
          <w:rStyle w:val="Chard"/>
          <w:rtl/>
        </w:rPr>
        <w:t xml:space="preserve"> </w:t>
      </w:r>
      <w:r w:rsidRPr="001B55C0">
        <w:rPr>
          <w:rStyle w:val="Chard"/>
          <w:rFonts w:hint="cs"/>
          <w:rtl/>
        </w:rPr>
        <w:t>٥</w:t>
      </w:r>
      <w:r>
        <w:rPr>
          <w:rFonts w:cs="Traditional Arabic" w:hint="cs"/>
          <w:rtl/>
        </w:rPr>
        <w:t>﴾</w:t>
      </w:r>
      <w:r>
        <w:rPr>
          <w:rFonts w:hint="cs"/>
          <w:rtl/>
        </w:rPr>
        <w:t xml:space="preserve"> </w:t>
      </w:r>
      <w:r w:rsidRPr="00E00B99">
        <w:rPr>
          <w:rStyle w:val="Char6"/>
          <w:rFonts w:hint="cs"/>
          <w:rtl/>
        </w:rPr>
        <w:t>[</w:t>
      </w:r>
      <w:r>
        <w:rPr>
          <w:rStyle w:val="Char6"/>
          <w:rFonts w:hint="cs"/>
          <w:rtl/>
        </w:rPr>
        <w:t>القدر: 1- 5</w:t>
      </w:r>
      <w:r w:rsidRPr="00E00B99">
        <w:rPr>
          <w:rStyle w:val="Char6"/>
          <w:rFonts w:hint="cs"/>
          <w:rtl/>
        </w:rPr>
        <w:t>].</w:t>
      </w:r>
    </w:p>
    <w:p w:rsidR="00D30CA0" w:rsidRDefault="00D30CA0" w:rsidP="00D30CA0">
      <w:pPr>
        <w:pStyle w:val="a9"/>
        <w:rPr>
          <w:rStyle w:val="Char6"/>
          <w:rtl/>
        </w:rPr>
      </w:pPr>
      <w:r>
        <w:rPr>
          <w:rStyle w:val="Char6"/>
          <w:rFonts w:hint="cs"/>
          <w:rtl/>
        </w:rPr>
        <w:t>ترجمه:</w:t>
      </w:r>
    </w:p>
    <w:p w:rsidR="00D30CA0" w:rsidRDefault="00D30CA0" w:rsidP="00D30CA0">
      <w:pPr>
        <w:pStyle w:val="a8"/>
        <w:ind w:firstLine="0"/>
        <w:jc w:val="center"/>
        <w:rPr>
          <w:rtl/>
        </w:rPr>
      </w:pPr>
      <w:r>
        <w:rPr>
          <w:rFonts w:hint="cs"/>
          <w:rtl/>
        </w:rPr>
        <w:t>به نام خداوند بخشاینده</w:t>
      </w:r>
      <w:r>
        <w:rPr>
          <w:rFonts w:hint="eastAsia"/>
          <w:rtl/>
        </w:rPr>
        <w:t>‌ی مهربان</w:t>
      </w:r>
    </w:p>
    <w:p w:rsidR="00D30CA0" w:rsidRPr="001B55C0" w:rsidRDefault="00D30CA0" w:rsidP="001B55C0">
      <w:pPr>
        <w:pStyle w:val="a8"/>
        <w:rPr>
          <w:rtl/>
        </w:rPr>
      </w:pPr>
      <w:r>
        <w:rPr>
          <w:rFonts w:hint="cs"/>
          <w:rtl/>
        </w:rPr>
        <w:t>«</w:t>
      </w:r>
      <w:r w:rsidRPr="001B55C0">
        <w:rPr>
          <w:rFonts w:hint="cs"/>
          <w:rtl/>
        </w:rPr>
        <w:t>همانا ما آن (قرآن) را در شب قدر نازل کردیم (1) و تو چه دانی شب قدر چیست! (2) شب قدر بهتر از هزار ماه است (3) در</w:t>
      </w:r>
      <w:r>
        <w:rPr>
          <w:rFonts w:hint="cs"/>
          <w:rtl/>
        </w:rPr>
        <w:t xml:space="preserve"> </w:t>
      </w:r>
      <w:r w:rsidRPr="001B55C0">
        <w:rPr>
          <w:rFonts w:hint="cs"/>
          <w:rtl/>
        </w:rPr>
        <w:t>آن (شب) فرشتگان و روح به حکم پروردگارشان برای هرکاری فرود آینده (4) سراسر سلامتی است آن (شب) تا طلوع سپیده</w:t>
      </w:r>
      <w:r w:rsidRPr="001B55C0">
        <w:rPr>
          <w:rFonts w:hint="eastAsia"/>
          <w:rtl/>
        </w:rPr>
        <w:t>‌</w:t>
      </w:r>
      <w:r w:rsidRPr="001B55C0">
        <w:rPr>
          <w:rFonts w:hint="cs"/>
          <w:rtl/>
        </w:rPr>
        <w:t>دم (5)».</w:t>
      </w:r>
    </w:p>
    <w:p w:rsidR="00D30CA0" w:rsidRDefault="00D30CA0" w:rsidP="00D30CA0">
      <w:pPr>
        <w:pStyle w:val="a9"/>
        <w:rPr>
          <w:rtl/>
        </w:rPr>
      </w:pPr>
      <w:r>
        <w:rPr>
          <w:rFonts w:hint="cs"/>
          <w:rtl/>
        </w:rPr>
        <w:t>توضیحات:</w:t>
      </w:r>
    </w:p>
    <w:p w:rsidR="00D30CA0" w:rsidRDefault="00D30CA0" w:rsidP="00D30CA0">
      <w:pPr>
        <w:pStyle w:val="a8"/>
        <w:rPr>
          <w:rStyle w:val="Char6"/>
          <w:rtl/>
        </w:rPr>
      </w:pPr>
      <w:r>
        <w:rPr>
          <w:rFonts w:cs="Traditional Arabic" w:hint="cs"/>
          <w:rtl/>
        </w:rPr>
        <w:t>﴿</w:t>
      </w:r>
      <w:r>
        <w:rPr>
          <w:rFonts w:ascii="KFGQPC Uthmanic Script HAFS" w:cs="KFGQPC Uthmanic Script HAFS" w:hint="eastAsia"/>
          <w:sz w:val="29"/>
          <w:szCs w:val="29"/>
          <w:rtl/>
        </w:rPr>
        <w:t>أَنزَل</w:t>
      </w:r>
      <w:r>
        <w:rPr>
          <w:rFonts w:ascii="KFGQPC Uthmanic Script HAFS" w:cs="KFGQPC Uthmanic Script HAFS" w:hint="cs"/>
          <w:sz w:val="29"/>
          <w:szCs w:val="29"/>
          <w:rtl/>
        </w:rPr>
        <w:t>ۡ</w:t>
      </w:r>
      <w:r>
        <w:rPr>
          <w:rFonts w:ascii="KFGQPC Uthmanic Script HAFS" w:cs="KFGQPC Uthmanic Script HAFS" w:hint="eastAsia"/>
          <w:sz w:val="29"/>
          <w:szCs w:val="29"/>
          <w:rtl/>
        </w:rPr>
        <w:t>نَ</w:t>
      </w:r>
      <w:r>
        <w:rPr>
          <w:rFonts w:ascii="KFGQPC Uthmanic Script HAFS" w:cs="KFGQPC Uthmanic Script HAFS" w:hint="cs"/>
          <w:sz w:val="29"/>
          <w:szCs w:val="29"/>
          <w:rtl/>
        </w:rPr>
        <w:t>ٰ</w:t>
      </w:r>
      <w:r>
        <w:rPr>
          <w:rFonts w:ascii="KFGQPC Uthmanic Script HAFS" w:cs="KFGQPC Uthmanic Script HAFS" w:hint="eastAsia"/>
          <w:sz w:val="29"/>
          <w:szCs w:val="29"/>
          <w:rtl/>
        </w:rPr>
        <w:t>هُ</w:t>
      </w:r>
      <w:r>
        <w:rPr>
          <w:rFonts w:cs="Traditional Arabic" w:hint="cs"/>
          <w:rtl/>
        </w:rPr>
        <w:t>﴾</w:t>
      </w:r>
      <w:r>
        <w:rPr>
          <w:rFonts w:hint="cs"/>
          <w:rtl/>
        </w:rPr>
        <w:t xml:space="preserve">: منظور نزول یکبارگی قرآن از لوح محفوظ به بیت العزه در آسمان دنیاست و سپس در طول 23 سال به تدریج و بر حسب وقایع بر پیامبر </w:t>
      </w:r>
      <w:r w:rsidRPr="00957F71">
        <w:rPr>
          <w:rFonts w:cs="CTraditional Arabic" w:hint="cs"/>
          <w:rtl/>
        </w:rPr>
        <w:t>ص</w:t>
      </w:r>
      <w:r>
        <w:rPr>
          <w:rFonts w:hint="cs"/>
          <w:rtl/>
        </w:rPr>
        <w:t xml:space="preserve"> نازل گردید. نزول گردید. نزول قرآن در شب قدر، در ماه رمضان بوده است: </w:t>
      </w:r>
      <w:r>
        <w:rPr>
          <w:rFonts w:cs="Traditional Arabic" w:hint="cs"/>
          <w:rtl/>
        </w:rPr>
        <w:t>﴿</w:t>
      </w:r>
      <w:r w:rsidRPr="00637CDD">
        <w:rPr>
          <w:rStyle w:val="Chard"/>
          <w:rFonts w:hint="eastAsia"/>
          <w:rtl/>
        </w:rPr>
        <w:t>شَه</w:t>
      </w:r>
      <w:r w:rsidRPr="00637CDD">
        <w:rPr>
          <w:rStyle w:val="Chard"/>
          <w:rFonts w:hint="cs"/>
          <w:rtl/>
        </w:rPr>
        <w:t>ۡ</w:t>
      </w:r>
      <w:r w:rsidRPr="00637CDD">
        <w:rPr>
          <w:rStyle w:val="Chard"/>
          <w:rFonts w:hint="eastAsia"/>
          <w:rtl/>
        </w:rPr>
        <w:t>رُ</w:t>
      </w:r>
      <w:r w:rsidRPr="00637CDD">
        <w:rPr>
          <w:rStyle w:val="Chard"/>
          <w:rtl/>
        </w:rPr>
        <w:t xml:space="preserve"> </w:t>
      </w:r>
      <w:r w:rsidRPr="00637CDD">
        <w:rPr>
          <w:rStyle w:val="Chard"/>
          <w:rFonts w:hint="eastAsia"/>
          <w:rtl/>
        </w:rPr>
        <w:t>رَمَضَانَ</w:t>
      </w:r>
      <w:r w:rsidRPr="00637CDD">
        <w:rPr>
          <w:rStyle w:val="Chard"/>
          <w:rtl/>
        </w:rPr>
        <w:t xml:space="preserve"> </w:t>
      </w:r>
      <w:r w:rsidRPr="00637CDD">
        <w:rPr>
          <w:rStyle w:val="Chard"/>
          <w:rFonts w:hint="cs"/>
          <w:rtl/>
        </w:rPr>
        <w:t>ٱ</w:t>
      </w:r>
      <w:r w:rsidRPr="00637CDD">
        <w:rPr>
          <w:rStyle w:val="Chard"/>
          <w:rFonts w:hint="eastAsia"/>
          <w:rtl/>
        </w:rPr>
        <w:t>لَّذِي</w:t>
      </w:r>
      <w:r w:rsidRPr="00637CDD">
        <w:rPr>
          <w:rStyle w:val="Chard"/>
          <w:rFonts w:hint="cs"/>
          <w:rtl/>
        </w:rPr>
        <w:t>ٓ</w:t>
      </w:r>
      <w:r w:rsidRPr="00637CDD">
        <w:rPr>
          <w:rStyle w:val="Chard"/>
          <w:rtl/>
        </w:rPr>
        <w:t xml:space="preserve"> </w:t>
      </w:r>
      <w:r w:rsidRPr="00637CDD">
        <w:rPr>
          <w:rStyle w:val="Chard"/>
          <w:rFonts w:hint="eastAsia"/>
          <w:rtl/>
        </w:rPr>
        <w:t>أُنزِلَ</w:t>
      </w:r>
      <w:r w:rsidRPr="00637CDD">
        <w:rPr>
          <w:rStyle w:val="Chard"/>
          <w:rtl/>
        </w:rPr>
        <w:t xml:space="preserve"> </w:t>
      </w:r>
      <w:r w:rsidRPr="00637CDD">
        <w:rPr>
          <w:rStyle w:val="Chard"/>
          <w:rFonts w:hint="eastAsia"/>
          <w:rtl/>
        </w:rPr>
        <w:t>فِيهِ</w:t>
      </w:r>
      <w:r w:rsidRPr="00637CDD">
        <w:rPr>
          <w:rStyle w:val="Chard"/>
          <w:rtl/>
        </w:rPr>
        <w:t xml:space="preserve"> </w:t>
      </w:r>
      <w:r w:rsidRPr="00637CDD">
        <w:rPr>
          <w:rStyle w:val="Chard"/>
          <w:rFonts w:hint="cs"/>
          <w:rtl/>
        </w:rPr>
        <w:t>ٱ</w:t>
      </w:r>
      <w:r w:rsidRPr="00637CDD">
        <w:rPr>
          <w:rStyle w:val="Chard"/>
          <w:rFonts w:hint="eastAsia"/>
          <w:rtl/>
        </w:rPr>
        <w:t>ل</w:t>
      </w:r>
      <w:r w:rsidRPr="00637CDD">
        <w:rPr>
          <w:rStyle w:val="Chard"/>
          <w:rFonts w:hint="cs"/>
          <w:rtl/>
        </w:rPr>
        <w:t>ۡ</w:t>
      </w:r>
      <w:r w:rsidRPr="00637CDD">
        <w:rPr>
          <w:rStyle w:val="Chard"/>
          <w:rFonts w:hint="eastAsia"/>
          <w:rtl/>
        </w:rPr>
        <w:t>قُر</w:t>
      </w:r>
      <w:r w:rsidRPr="00637CDD">
        <w:rPr>
          <w:rStyle w:val="Chard"/>
          <w:rFonts w:hint="cs"/>
          <w:rtl/>
        </w:rPr>
        <w:t>ۡ</w:t>
      </w:r>
      <w:r w:rsidRPr="00637CDD">
        <w:rPr>
          <w:rStyle w:val="Chard"/>
          <w:rFonts w:hint="eastAsia"/>
          <w:rtl/>
        </w:rPr>
        <w:t>ءَانُ</w:t>
      </w:r>
      <w:r>
        <w:rPr>
          <w:rFonts w:cs="Traditional Arabic" w:hint="cs"/>
          <w:rtl/>
        </w:rPr>
        <w:t xml:space="preserve">﴾ </w:t>
      </w:r>
      <w:r w:rsidRPr="001558DC">
        <w:rPr>
          <w:rStyle w:val="Char6"/>
          <w:rFonts w:hint="cs"/>
          <w:rtl/>
        </w:rPr>
        <w:t>[</w:t>
      </w:r>
      <w:r>
        <w:rPr>
          <w:rStyle w:val="Char6"/>
          <w:rFonts w:hint="cs"/>
          <w:rtl/>
        </w:rPr>
        <w:t>البقرة: 185</w:t>
      </w:r>
      <w:r w:rsidRPr="001558DC">
        <w:rPr>
          <w:rStyle w:val="Char6"/>
          <w:rFonts w:hint="cs"/>
          <w:rtl/>
        </w:rPr>
        <w:t>]</w:t>
      </w:r>
      <w:r>
        <w:rPr>
          <w:rStyle w:val="Char6"/>
          <w:rFonts w:hint="cs"/>
          <w:rtl/>
        </w:rPr>
        <w:t xml:space="preserve">. </w:t>
      </w:r>
      <w:r>
        <w:rPr>
          <w:rStyle w:val="Char6"/>
          <w:rFonts w:cs="Traditional Arabic" w:hint="cs"/>
          <w:rtl/>
        </w:rPr>
        <w:t>﴿</w:t>
      </w:r>
      <w:r>
        <w:rPr>
          <w:rFonts w:ascii="KFGQPC Uthmanic Script HAFS" w:cs="KFGQPC Uthmanic Script HAFS" w:hint="cs"/>
          <w:sz w:val="29"/>
          <w:szCs w:val="29"/>
          <w:rtl/>
        </w:rPr>
        <w:t>ٱ</w:t>
      </w:r>
      <w:r>
        <w:rPr>
          <w:rFonts w:ascii="KFGQPC Uthmanic Script HAFS" w:cs="KFGQPC Uthmanic Script HAFS" w:hint="eastAsia"/>
          <w:sz w:val="29"/>
          <w:szCs w:val="29"/>
          <w:rtl/>
        </w:rPr>
        <w:t>ل</w:t>
      </w:r>
      <w:r>
        <w:rPr>
          <w:rFonts w:ascii="KFGQPC Uthmanic Script HAFS" w:cs="KFGQPC Uthmanic Script HAFS" w:hint="cs"/>
          <w:sz w:val="29"/>
          <w:szCs w:val="29"/>
          <w:rtl/>
        </w:rPr>
        <w:t>ۡ</w:t>
      </w:r>
      <w:r>
        <w:rPr>
          <w:rFonts w:ascii="KFGQPC Uthmanic Script HAFS" w:cs="KFGQPC Uthmanic Script HAFS" w:hint="eastAsia"/>
          <w:sz w:val="29"/>
          <w:szCs w:val="29"/>
          <w:rtl/>
        </w:rPr>
        <w:t>قَد</w:t>
      </w:r>
      <w:r>
        <w:rPr>
          <w:rFonts w:ascii="KFGQPC Uthmanic Script HAFS" w:cs="KFGQPC Uthmanic Script HAFS" w:hint="cs"/>
          <w:sz w:val="29"/>
          <w:szCs w:val="29"/>
          <w:rtl/>
        </w:rPr>
        <w:t>ۡ</w:t>
      </w:r>
      <w:r>
        <w:rPr>
          <w:rFonts w:ascii="KFGQPC Uthmanic Script HAFS" w:cs="KFGQPC Uthmanic Script HAFS" w:hint="eastAsia"/>
          <w:sz w:val="29"/>
          <w:szCs w:val="29"/>
          <w:rtl/>
        </w:rPr>
        <w:t>رِ</w:t>
      </w:r>
      <w:r>
        <w:rPr>
          <w:rStyle w:val="Char6"/>
          <w:rFonts w:cs="Traditional Arabic" w:hint="cs"/>
          <w:rtl/>
        </w:rPr>
        <w:t>﴾</w:t>
      </w:r>
      <w:r w:rsidRPr="001B55C0">
        <w:rPr>
          <w:rFonts w:hint="cs"/>
          <w:rtl/>
        </w:rPr>
        <w:t>:</w:t>
      </w:r>
      <w:r>
        <w:rPr>
          <w:rStyle w:val="Char6"/>
          <w:rFonts w:hint="cs"/>
          <w:rtl/>
        </w:rPr>
        <w:t xml:space="preserve"> </w:t>
      </w:r>
      <w:r w:rsidRPr="00636418">
        <w:rPr>
          <w:rFonts w:hint="cs"/>
          <w:rtl/>
        </w:rPr>
        <w:t xml:space="preserve">شرف، منزلت، ارزش و مقام و </w:t>
      </w:r>
      <w:r>
        <w:rPr>
          <w:rFonts w:hint="cs"/>
          <w:rtl/>
        </w:rPr>
        <w:t>یا تدبیر و تقدیر و هر</w:t>
      </w:r>
      <w:r w:rsidR="001B55C0">
        <w:rPr>
          <w:rFonts w:hint="cs"/>
          <w:rtl/>
        </w:rPr>
        <w:t xml:space="preserve"> </w:t>
      </w:r>
      <w:r w:rsidRPr="00636418">
        <w:rPr>
          <w:rFonts w:hint="cs"/>
          <w:rtl/>
        </w:rPr>
        <w:t xml:space="preserve">دو معنا با حقیقت عظیم قرآن و وحی و رسالت هماهنگی دارد. </w:t>
      </w:r>
      <w:r>
        <w:rPr>
          <w:rStyle w:val="Char6"/>
          <w:rFonts w:cs="Traditional Arabic" w:hint="cs"/>
          <w:rtl/>
        </w:rPr>
        <w:t>﴿</w:t>
      </w:r>
      <w:r>
        <w:rPr>
          <w:rFonts w:ascii="KFGQPC Uthmanic Script HAFS" w:cs="KFGQPC Uthmanic Script HAFS" w:hint="eastAsia"/>
          <w:sz w:val="29"/>
          <w:szCs w:val="29"/>
          <w:rtl/>
        </w:rPr>
        <w:t>أَل</w:t>
      </w:r>
      <w:r>
        <w:rPr>
          <w:rFonts w:ascii="KFGQPC Uthmanic Script HAFS" w:cs="KFGQPC Uthmanic Script HAFS" w:hint="cs"/>
          <w:sz w:val="29"/>
          <w:szCs w:val="29"/>
          <w:rtl/>
        </w:rPr>
        <w:t>ۡ</w:t>
      </w:r>
      <w:r>
        <w:rPr>
          <w:rFonts w:ascii="KFGQPC Uthmanic Script HAFS" w:cs="KFGQPC Uthmanic Script HAFS" w:hint="eastAsia"/>
          <w:sz w:val="29"/>
          <w:szCs w:val="29"/>
          <w:rtl/>
        </w:rPr>
        <w:t>فِ</w:t>
      </w:r>
      <w:r>
        <w:rPr>
          <w:rFonts w:ascii="KFGQPC Uthmanic Script HAFS" w:cs="KFGQPC Uthmanic Script HAFS"/>
          <w:sz w:val="29"/>
          <w:szCs w:val="29"/>
          <w:rtl/>
        </w:rPr>
        <w:t xml:space="preserve"> </w:t>
      </w:r>
      <w:r>
        <w:rPr>
          <w:rFonts w:ascii="KFGQPC Uthmanic Script HAFS" w:cs="KFGQPC Uthmanic Script HAFS" w:hint="eastAsia"/>
          <w:sz w:val="29"/>
          <w:szCs w:val="29"/>
          <w:rtl/>
        </w:rPr>
        <w:t>شَه</w:t>
      </w:r>
      <w:r>
        <w:rPr>
          <w:rFonts w:ascii="KFGQPC Uthmanic Script HAFS" w:cs="KFGQPC Uthmanic Script HAFS" w:hint="cs"/>
          <w:sz w:val="29"/>
          <w:szCs w:val="29"/>
          <w:rtl/>
        </w:rPr>
        <w:t>ۡ</w:t>
      </w:r>
      <w:r>
        <w:rPr>
          <w:rFonts w:ascii="KFGQPC Uthmanic Script HAFS" w:cs="KFGQPC Uthmanic Script HAFS" w:hint="eastAsia"/>
          <w:sz w:val="29"/>
          <w:szCs w:val="29"/>
          <w:rtl/>
        </w:rPr>
        <w:t>ر</w:t>
      </w:r>
      <w:r>
        <w:rPr>
          <w:rFonts w:ascii="KFGQPC Uthmanic Script HAFS" w:cs="KFGQPC Uthmanic Script HAFS" w:hint="cs"/>
          <w:sz w:val="29"/>
          <w:szCs w:val="29"/>
          <w:rtl/>
        </w:rPr>
        <w:t>ٖ</w:t>
      </w:r>
      <w:r>
        <w:rPr>
          <w:rStyle w:val="Char6"/>
          <w:rFonts w:cs="Traditional Arabic" w:hint="cs"/>
          <w:rtl/>
        </w:rPr>
        <w:t>﴾</w:t>
      </w:r>
      <w:r w:rsidRPr="001B55C0">
        <w:rPr>
          <w:rFonts w:hint="cs"/>
          <w:rtl/>
        </w:rPr>
        <w:t>:</w:t>
      </w:r>
      <w:r>
        <w:rPr>
          <w:rStyle w:val="Char6"/>
          <w:rFonts w:hint="cs"/>
          <w:rtl/>
        </w:rPr>
        <w:t xml:space="preserve"> </w:t>
      </w:r>
      <w:r w:rsidRPr="00636418">
        <w:rPr>
          <w:rFonts w:hint="cs"/>
          <w:rtl/>
        </w:rPr>
        <w:t>هزار ماه، و می‌تواند دلالت بر کثرت داشته باشد و بیش‌تر از آن را در برگیرد.</w:t>
      </w:r>
      <w:r>
        <w:rPr>
          <w:rStyle w:val="Char6"/>
          <w:rFonts w:hint="cs"/>
          <w:rtl/>
        </w:rPr>
        <w:t xml:space="preserve"> </w:t>
      </w:r>
      <w:r>
        <w:rPr>
          <w:rStyle w:val="Char6"/>
          <w:rFonts w:cs="Traditional Arabic" w:hint="cs"/>
          <w:rtl/>
        </w:rPr>
        <w:t>﴿</w:t>
      </w:r>
      <w:r>
        <w:rPr>
          <w:rFonts w:ascii="KFGQPC Uthmanic Script HAFS" w:cs="KFGQPC Uthmanic Script HAFS" w:hint="cs"/>
          <w:sz w:val="29"/>
          <w:szCs w:val="29"/>
          <w:rtl/>
        </w:rPr>
        <w:t>ٱ</w:t>
      </w:r>
      <w:r>
        <w:rPr>
          <w:rFonts w:ascii="KFGQPC Uthmanic Script HAFS" w:cs="KFGQPC Uthmanic Script HAFS" w:hint="eastAsia"/>
          <w:sz w:val="29"/>
          <w:szCs w:val="29"/>
          <w:rtl/>
        </w:rPr>
        <w:t>لرُّوحُ</w:t>
      </w:r>
      <w:r>
        <w:rPr>
          <w:rStyle w:val="Char6"/>
          <w:rFonts w:cs="Traditional Arabic" w:hint="cs"/>
          <w:rtl/>
        </w:rPr>
        <w:t>﴾</w:t>
      </w:r>
      <w:r w:rsidRPr="001B55C0">
        <w:rPr>
          <w:rFonts w:hint="cs"/>
          <w:rtl/>
        </w:rPr>
        <w:t>:</w:t>
      </w:r>
      <w:r>
        <w:rPr>
          <w:rStyle w:val="Char6"/>
          <w:rFonts w:hint="cs"/>
          <w:rtl/>
        </w:rPr>
        <w:t xml:space="preserve"> </w:t>
      </w:r>
      <w:r w:rsidRPr="00636418">
        <w:rPr>
          <w:rFonts w:hint="cs"/>
          <w:rtl/>
        </w:rPr>
        <w:t>جبرئیل که با آوردن وحی،</w:t>
      </w:r>
      <w:r w:rsidR="001B55C0">
        <w:rPr>
          <w:rFonts w:hint="cs"/>
          <w:rtl/>
        </w:rPr>
        <w:t xml:space="preserve"> روح</w:t>
      </w:r>
      <w:r w:rsidRPr="00636418">
        <w:rPr>
          <w:rFonts w:hint="cs"/>
          <w:rtl/>
        </w:rPr>
        <w:t xml:space="preserve"> تازه‌ای را در کالبد انسان می‌دمد.</w:t>
      </w:r>
      <w:r>
        <w:rPr>
          <w:rStyle w:val="Char6"/>
          <w:rFonts w:hint="cs"/>
          <w:rtl/>
        </w:rPr>
        <w:t xml:space="preserve"> </w:t>
      </w:r>
      <w:r>
        <w:rPr>
          <w:rStyle w:val="Char6"/>
          <w:rFonts w:cs="Traditional Arabic" w:hint="cs"/>
          <w:rtl/>
        </w:rPr>
        <w:t>﴿</w:t>
      </w:r>
      <w:r>
        <w:rPr>
          <w:rFonts w:ascii="KFGQPC Uthmanic Script HAFS" w:cs="KFGQPC Uthmanic Script HAFS" w:hint="eastAsia"/>
          <w:sz w:val="29"/>
          <w:szCs w:val="29"/>
          <w:rtl/>
        </w:rPr>
        <w:t>مِّن</w:t>
      </w:r>
      <w:r>
        <w:rPr>
          <w:rFonts w:ascii="KFGQPC Uthmanic Script HAFS" w:cs="KFGQPC Uthmanic Script HAFS"/>
          <w:sz w:val="29"/>
          <w:szCs w:val="29"/>
          <w:rtl/>
        </w:rPr>
        <w:t xml:space="preserve"> </w:t>
      </w:r>
      <w:r>
        <w:rPr>
          <w:rFonts w:ascii="KFGQPC Uthmanic Script HAFS" w:cs="KFGQPC Uthmanic Script HAFS" w:hint="eastAsia"/>
          <w:sz w:val="29"/>
          <w:szCs w:val="29"/>
          <w:rtl/>
        </w:rPr>
        <w:t>كُلِّ</w:t>
      </w:r>
      <w:r>
        <w:rPr>
          <w:rFonts w:ascii="KFGQPC Uthmanic Script HAFS" w:cs="KFGQPC Uthmanic Script HAFS"/>
          <w:sz w:val="29"/>
          <w:szCs w:val="29"/>
          <w:rtl/>
        </w:rPr>
        <w:t xml:space="preserve"> </w:t>
      </w:r>
      <w:r>
        <w:rPr>
          <w:rFonts w:ascii="KFGQPC Uthmanic Script HAFS" w:cs="KFGQPC Uthmanic Script HAFS" w:hint="eastAsia"/>
          <w:sz w:val="29"/>
          <w:szCs w:val="29"/>
          <w:rtl/>
        </w:rPr>
        <w:t>أَم</w:t>
      </w:r>
      <w:r>
        <w:rPr>
          <w:rFonts w:ascii="KFGQPC Uthmanic Script HAFS" w:cs="KFGQPC Uthmanic Script HAFS" w:hint="cs"/>
          <w:sz w:val="29"/>
          <w:szCs w:val="29"/>
          <w:rtl/>
        </w:rPr>
        <w:t>ۡ</w:t>
      </w:r>
      <w:r>
        <w:rPr>
          <w:rFonts w:ascii="KFGQPC Uthmanic Script HAFS" w:cs="KFGQPC Uthmanic Script HAFS" w:hint="eastAsia"/>
          <w:sz w:val="29"/>
          <w:szCs w:val="29"/>
          <w:rtl/>
        </w:rPr>
        <w:t>ر</w:t>
      </w:r>
      <w:r>
        <w:rPr>
          <w:rFonts w:ascii="KFGQPC Uthmanic Script HAFS" w:cs="KFGQPC Uthmanic Script HAFS" w:hint="cs"/>
          <w:sz w:val="29"/>
          <w:szCs w:val="29"/>
          <w:rtl/>
        </w:rPr>
        <w:t>ٖ</w:t>
      </w:r>
      <w:r>
        <w:rPr>
          <w:rStyle w:val="Char6"/>
          <w:rFonts w:cs="Traditional Arabic" w:hint="cs"/>
          <w:rtl/>
        </w:rPr>
        <w:t>﴾</w:t>
      </w:r>
      <w:r w:rsidRPr="001B55C0">
        <w:rPr>
          <w:rFonts w:hint="cs"/>
          <w:rtl/>
        </w:rPr>
        <w:t>:</w:t>
      </w:r>
      <w:r>
        <w:rPr>
          <w:rStyle w:val="Char6"/>
          <w:rFonts w:hint="cs"/>
          <w:rtl/>
        </w:rPr>
        <w:t xml:space="preserve"> </w:t>
      </w:r>
      <w:r w:rsidRPr="00636418">
        <w:rPr>
          <w:rFonts w:hint="cs"/>
          <w:rtl/>
        </w:rPr>
        <w:t>جهت اجرای هر کدام از اموری که خداوند در این سال از احکام، ارزاق و غیره مقدر کرده است.</w:t>
      </w:r>
      <w:r>
        <w:rPr>
          <w:rStyle w:val="Char6"/>
          <w:rFonts w:hint="cs"/>
          <w:rtl/>
        </w:rPr>
        <w:t xml:space="preserve"> </w:t>
      </w:r>
      <w:r>
        <w:rPr>
          <w:rStyle w:val="Char6"/>
          <w:rFonts w:cs="Traditional Arabic" w:hint="cs"/>
          <w:rtl/>
        </w:rPr>
        <w:t>﴿</w:t>
      </w:r>
      <w:r>
        <w:rPr>
          <w:rFonts w:ascii="KFGQPC Uthmanic Script HAFS" w:cs="KFGQPC Uthmanic Script HAFS" w:hint="eastAsia"/>
          <w:sz w:val="29"/>
          <w:szCs w:val="29"/>
          <w:rtl/>
        </w:rPr>
        <w:t>سَلَ</w:t>
      </w:r>
      <w:r>
        <w:rPr>
          <w:rFonts w:ascii="KFGQPC Uthmanic Script HAFS" w:cs="KFGQPC Uthmanic Script HAFS" w:hint="cs"/>
          <w:sz w:val="29"/>
          <w:szCs w:val="29"/>
          <w:rtl/>
        </w:rPr>
        <w:t>ٰ</w:t>
      </w:r>
      <w:r>
        <w:rPr>
          <w:rFonts w:ascii="KFGQPC Uthmanic Script HAFS" w:cs="KFGQPC Uthmanic Script HAFS" w:hint="eastAsia"/>
          <w:sz w:val="29"/>
          <w:szCs w:val="29"/>
          <w:rtl/>
        </w:rPr>
        <w:t>مٌ</w:t>
      </w:r>
      <w:r>
        <w:rPr>
          <w:rStyle w:val="Char6"/>
          <w:rFonts w:cs="Traditional Arabic" w:hint="cs"/>
          <w:rtl/>
        </w:rPr>
        <w:t>﴾</w:t>
      </w:r>
      <w:r>
        <w:rPr>
          <w:rStyle w:val="Char6"/>
          <w:rFonts w:hint="cs"/>
          <w:rtl/>
        </w:rPr>
        <w:t xml:space="preserve">: </w:t>
      </w:r>
      <w:r w:rsidRPr="00636418">
        <w:rPr>
          <w:rFonts w:hint="cs"/>
          <w:rtl/>
        </w:rPr>
        <w:t>سلامتی، خیر و برکت، امنیت و رهایی از دست شیطان، درود و سلام ملائکه بر مومنین.</w:t>
      </w:r>
      <w:r>
        <w:rPr>
          <w:rStyle w:val="Char6"/>
          <w:rFonts w:hint="cs"/>
          <w:rtl/>
        </w:rPr>
        <w:t xml:space="preserve"> </w:t>
      </w:r>
      <w:r>
        <w:rPr>
          <w:rStyle w:val="Char6"/>
          <w:rFonts w:cs="Traditional Arabic" w:hint="cs"/>
          <w:rtl/>
        </w:rPr>
        <w:t>﴿</w:t>
      </w:r>
      <w:r>
        <w:rPr>
          <w:rFonts w:ascii="KFGQPC Uthmanic Script HAFS" w:cs="KFGQPC Uthmanic Script HAFS" w:hint="eastAsia"/>
          <w:sz w:val="29"/>
          <w:szCs w:val="29"/>
          <w:rtl/>
        </w:rPr>
        <w:t>هِيَ</w:t>
      </w:r>
      <w:r>
        <w:rPr>
          <w:rStyle w:val="Char6"/>
          <w:rFonts w:cs="Traditional Arabic" w:hint="cs"/>
          <w:rtl/>
        </w:rPr>
        <w:t>﴾</w:t>
      </w:r>
      <w:r>
        <w:rPr>
          <w:rStyle w:val="Char6"/>
          <w:rFonts w:hint="cs"/>
          <w:rtl/>
        </w:rPr>
        <w:t xml:space="preserve">: </w:t>
      </w:r>
      <w:r w:rsidRPr="00636418">
        <w:rPr>
          <w:rFonts w:hint="cs"/>
          <w:rtl/>
        </w:rPr>
        <w:t>شب قدر</w:t>
      </w:r>
      <w:r>
        <w:rPr>
          <w:rStyle w:val="Char6"/>
          <w:rFonts w:hint="cs"/>
          <w:rtl/>
        </w:rPr>
        <w:t>.</w:t>
      </w:r>
    </w:p>
    <w:p w:rsidR="00D30CA0" w:rsidRDefault="00D30CA0" w:rsidP="00D30CA0">
      <w:pPr>
        <w:pStyle w:val="a8"/>
        <w:rPr>
          <w:rtl/>
        </w:rPr>
      </w:pPr>
      <w:r w:rsidRPr="00C9114C">
        <w:rPr>
          <w:rStyle w:val="Char5"/>
          <w:rFonts w:hint="cs"/>
          <w:rtl/>
        </w:rPr>
        <w:t>نکته:</w:t>
      </w:r>
      <w:r>
        <w:rPr>
          <w:rStyle w:val="Char6"/>
          <w:rFonts w:hint="cs"/>
          <w:rtl/>
        </w:rPr>
        <w:t xml:space="preserve"> </w:t>
      </w:r>
      <w:r w:rsidRPr="00636418">
        <w:rPr>
          <w:rFonts w:hint="cs"/>
          <w:rtl/>
        </w:rPr>
        <w:t xml:space="preserve">علت نام‌گذاری شب قدر: 1- تعیین امور دنیا مربوط به یک سال 2- به خاطر شرف والای این شب، </w:t>
      </w:r>
      <w:r>
        <w:rPr>
          <w:rFonts w:hint="cs"/>
          <w:rtl/>
        </w:rPr>
        <w:t>و از اسباب این شرافت، نزول قرآن در این شب است. 3- چون عبادات در این شب، قدر زیادی دارد.</w:t>
      </w:r>
    </w:p>
    <w:p w:rsidR="00D30CA0" w:rsidRDefault="00D30CA0" w:rsidP="00D30CA0">
      <w:pPr>
        <w:pStyle w:val="a9"/>
        <w:rPr>
          <w:rtl/>
        </w:rPr>
      </w:pPr>
      <w:r>
        <w:rPr>
          <w:rFonts w:hint="cs"/>
          <w:rtl/>
        </w:rPr>
        <w:t>مفهوم کلی آیات:</w:t>
      </w:r>
    </w:p>
    <w:p w:rsidR="00D30CA0" w:rsidRDefault="00D30CA0" w:rsidP="00A034CA">
      <w:pPr>
        <w:pStyle w:val="a8"/>
        <w:rPr>
          <w:rtl/>
        </w:rPr>
      </w:pPr>
      <w:r w:rsidRPr="00636418">
        <w:rPr>
          <w:rFonts w:hint="cs"/>
          <w:rtl/>
        </w:rPr>
        <w:t>قرآن در شب قدر نازل شده است</w:t>
      </w:r>
      <w:r>
        <w:rPr>
          <w:rFonts w:hint="cs"/>
          <w:rtl/>
        </w:rPr>
        <w:t xml:space="preserve"> و شگفتا که آنچه شب بزرگی است! شب نزول قرآن، شب خیر و برکت و سلامتی، شب تقدیر و تدبیر و شب ارزش و مقام و سلام. سلام که نام مبارک خداوند و نام بهشت و تحی</w:t>
      </w:r>
      <w:r>
        <w:rPr>
          <w:rFonts w:hint="cs"/>
          <w:rtl/>
          <w:lang w:bidi="ar-SA"/>
        </w:rPr>
        <w:t>ّ</w:t>
      </w:r>
      <w:r>
        <w:rPr>
          <w:rFonts w:hint="cs"/>
          <w:rtl/>
        </w:rPr>
        <w:t>ت خداوند به بهشتیان به همدیگر و تحیت مؤمنان در این دنیاست. در حقیقت شب سخاوت</w:t>
      </w:r>
      <w:r w:rsidR="00A034CA">
        <w:rPr>
          <w:rFonts w:hint="cs"/>
          <w:rtl/>
        </w:rPr>
        <w:t>م</w:t>
      </w:r>
      <w:r>
        <w:rPr>
          <w:rFonts w:hint="cs"/>
          <w:rtl/>
        </w:rPr>
        <w:t>ندی و حراج بزرگ الهی که هیچ بنده‌ای بی‌نصیب از درگاهش بیرون نرود و حقا که از هزار شب بهتر است. همه جا مملو از انوار روح‌بخش ملائکه می‌شود، خوشا به حال آن‌که قدرشن</w:t>
      </w:r>
      <w:r w:rsidR="00CF48DE">
        <w:rPr>
          <w:rFonts w:hint="cs"/>
          <w:rtl/>
        </w:rPr>
        <w:t>اس این قدر شود و رحمت و برکات و</w:t>
      </w:r>
      <w:r>
        <w:rPr>
          <w:rFonts w:hint="cs"/>
          <w:rtl/>
        </w:rPr>
        <w:t>سیع و خاص خداوند را نصیب خود گرداند که بی‌شک این سعادتی بزرگ است.</w:t>
      </w:r>
    </w:p>
    <w:p w:rsidR="00D30CA0" w:rsidRDefault="00D30CA0" w:rsidP="00D30CA0">
      <w:pPr>
        <w:pStyle w:val="a9"/>
        <w:rPr>
          <w:rtl/>
        </w:rPr>
      </w:pPr>
      <w:r>
        <w:rPr>
          <w:rFonts w:hint="cs"/>
          <w:rtl/>
        </w:rPr>
        <w:t>برداشت‌ها و فواید سوره:</w:t>
      </w:r>
    </w:p>
    <w:p w:rsidR="00D30CA0" w:rsidRDefault="00D30CA0" w:rsidP="00CF48DE">
      <w:pPr>
        <w:pStyle w:val="a8"/>
        <w:numPr>
          <w:ilvl w:val="0"/>
          <w:numId w:val="25"/>
        </w:numPr>
        <w:ind w:left="680" w:hanging="340"/>
      </w:pPr>
      <w:r>
        <w:rPr>
          <w:rFonts w:hint="cs"/>
          <w:rtl/>
        </w:rPr>
        <w:t>خدواند برای نزول قرآن، برترین شب سال را برگزیده است و فرشتگان نیز این شب را نورافشانی کرده‌اند، پس سزاوار هر مسلمانی است که ارزش حقیقی قرآن را درک نماید، اوامرش را اجرا کند، خود را به آن بیاراید و از رهنمون‌هایش کمال بهره را ببرد.</w:t>
      </w:r>
    </w:p>
    <w:p w:rsidR="00D30CA0" w:rsidRDefault="00D30CA0" w:rsidP="00CF48DE">
      <w:pPr>
        <w:pStyle w:val="a8"/>
        <w:numPr>
          <w:ilvl w:val="0"/>
          <w:numId w:val="25"/>
        </w:numPr>
        <w:ind w:left="680" w:hanging="340"/>
      </w:pPr>
      <w:r>
        <w:rPr>
          <w:rFonts w:hint="cs"/>
          <w:rtl/>
        </w:rPr>
        <w:t>ارزش و منزلت شب قدر به اندازه‌ای اس</w:t>
      </w:r>
      <w:r w:rsidR="00CF48DE">
        <w:rPr>
          <w:rFonts w:hint="cs"/>
          <w:rtl/>
        </w:rPr>
        <w:t>ت که امامان بخاری و مسلم از ابو</w:t>
      </w:r>
      <w:r>
        <w:rPr>
          <w:rFonts w:hint="cs"/>
          <w:rtl/>
        </w:rPr>
        <w:t xml:space="preserve">هریره از پیامبر </w:t>
      </w:r>
      <w:r w:rsidRPr="00957F71">
        <w:rPr>
          <w:rFonts w:cs="CTraditional Arabic" w:hint="cs"/>
          <w:rtl/>
        </w:rPr>
        <w:t>ص</w:t>
      </w:r>
      <w:r>
        <w:rPr>
          <w:rFonts w:hint="cs"/>
          <w:rtl/>
        </w:rPr>
        <w:t xml:space="preserve"> نقل می‌کنند:</w:t>
      </w:r>
      <w:r w:rsidR="00CF48DE">
        <w:rPr>
          <w:rFonts w:hint="cs"/>
          <w:rtl/>
        </w:rPr>
        <w:t xml:space="preserve"> «</w:t>
      </w:r>
      <w:r w:rsidR="00CF48DE" w:rsidRPr="00CF48DE">
        <w:rPr>
          <w:rStyle w:val="Char3"/>
          <w:rFonts w:hint="eastAsia"/>
          <w:rtl/>
        </w:rPr>
        <w:t>مَنْ</w:t>
      </w:r>
      <w:r w:rsidR="00CF48DE" w:rsidRPr="00CF48DE">
        <w:rPr>
          <w:rStyle w:val="Char3"/>
          <w:rtl/>
        </w:rPr>
        <w:t xml:space="preserve"> </w:t>
      </w:r>
      <w:r w:rsidR="00CF48DE" w:rsidRPr="00CF48DE">
        <w:rPr>
          <w:rStyle w:val="Char3"/>
          <w:rFonts w:hint="eastAsia"/>
          <w:rtl/>
        </w:rPr>
        <w:t>قَامَ</w:t>
      </w:r>
      <w:r w:rsidR="00CF48DE" w:rsidRPr="00CF48DE">
        <w:rPr>
          <w:rStyle w:val="Char3"/>
          <w:rtl/>
        </w:rPr>
        <w:t xml:space="preserve"> </w:t>
      </w:r>
      <w:r w:rsidR="00CF48DE" w:rsidRPr="00CF48DE">
        <w:rPr>
          <w:rStyle w:val="Char3"/>
          <w:rFonts w:hint="eastAsia"/>
          <w:rtl/>
        </w:rPr>
        <w:t>لَيْلَةَ</w:t>
      </w:r>
      <w:r w:rsidR="00CF48DE" w:rsidRPr="00CF48DE">
        <w:rPr>
          <w:rStyle w:val="Char3"/>
          <w:rtl/>
        </w:rPr>
        <w:t xml:space="preserve"> </w:t>
      </w:r>
      <w:r w:rsidR="00CF48DE" w:rsidRPr="00CF48DE">
        <w:rPr>
          <w:rStyle w:val="Char3"/>
          <w:rFonts w:hint="eastAsia"/>
          <w:rtl/>
        </w:rPr>
        <w:t>الْقَدْرِ</w:t>
      </w:r>
      <w:r w:rsidR="00CF48DE" w:rsidRPr="00CF48DE">
        <w:rPr>
          <w:rStyle w:val="Char3"/>
          <w:rtl/>
        </w:rPr>
        <w:t xml:space="preserve"> </w:t>
      </w:r>
      <w:r w:rsidR="00CF48DE" w:rsidRPr="00CF48DE">
        <w:rPr>
          <w:rStyle w:val="Char3"/>
          <w:rFonts w:hint="eastAsia"/>
          <w:rtl/>
        </w:rPr>
        <w:t>إِيمَانًا</w:t>
      </w:r>
      <w:r w:rsidR="00CF48DE" w:rsidRPr="00CF48DE">
        <w:rPr>
          <w:rStyle w:val="Char3"/>
          <w:rtl/>
        </w:rPr>
        <w:t xml:space="preserve"> </w:t>
      </w:r>
      <w:r w:rsidR="00CF48DE" w:rsidRPr="00CF48DE">
        <w:rPr>
          <w:rStyle w:val="Char3"/>
          <w:rFonts w:hint="eastAsia"/>
          <w:rtl/>
        </w:rPr>
        <w:t>وَاحْتِسَابًا</w:t>
      </w:r>
      <w:r w:rsidR="00CF48DE" w:rsidRPr="00CF48DE">
        <w:rPr>
          <w:rStyle w:val="Char3"/>
          <w:rtl/>
        </w:rPr>
        <w:t xml:space="preserve"> </w:t>
      </w:r>
      <w:r w:rsidR="00CF48DE" w:rsidRPr="00CF48DE">
        <w:rPr>
          <w:rStyle w:val="Char3"/>
          <w:rFonts w:hint="eastAsia"/>
          <w:rtl/>
        </w:rPr>
        <w:t>غُفِرَ</w:t>
      </w:r>
      <w:r w:rsidR="00CF48DE" w:rsidRPr="00CF48DE">
        <w:rPr>
          <w:rStyle w:val="Char3"/>
          <w:rtl/>
        </w:rPr>
        <w:t xml:space="preserve"> </w:t>
      </w:r>
      <w:r w:rsidR="00CF48DE" w:rsidRPr="00CF48DE">
        <w:rPr>
          <w:rStyle w:val="Char3"/>
          <w:rFonts w:hint="eastAsia"/>
          <w:rtl/>
        </w:rPr>
        <w:t>لَهُ</w:t>
      </w:r>
      <w:r w:rsidR="00CF48DE" w:rsidRPr="00CF48DE">
        <w:rPr>
          <w:rStyle w:val="Char3"/>
          <w:rtl/>
        </w:rPr>
        <w:t xml:space="preserve"> </w:t>
      </w:r>
      <w:r w:rsidR="00CF48DE" w:rsidRPr="00CF48DE">
        <w:rPr>
          <w:rStyle w:val="Char3"/>
          <w:rFonts w:hint="eastAsia"/>
          <w:rtl/>
        </w:rPr>
        <w:t>مَا</w:t>
      </w:r>
      <w:r w:rsidR="00CF48DE" w:rsidRPr="00CF48DE">
        <w:rPr>
          <w:rStyle w:val="Char3"/>
          <w:rtl/>
        </w:rPr>
        <w:t xml:space="preserve"> </w:t>
      </w:r>
      <w:r w:rsidR="00CF48DE" w:rsidRPr="00CF48DE">
        <w:rPr>
          <w:rStyle w:val="Char3"/>
          <w:rFonts w:hint="eastAsia"/>
          <w:rtl/>
        </w:rPr>
        <w:t>تَقَدَّمَ</w:t>
      </w:r>
      <w:r w:rsidR="00CF48DE" w:rsidRPr="00CF48DE">
        <w:rPr>
          <w:rStyle w:val="Char3"/>
          <w:rtl/>
        </w:rPr>
        <w:t xml:space="preserve"> </w:t>
      </w:r>
      <w:r w:rsidR="00CF48DE" w:rsidRPr="00CF48DE">
        <w:rPr>
          <w:rStyle w:val="Char3"/>
          <w:rFonts w:hint="eastAsia"/>
          <w:rtl/>
        </w:rPr>
        <w:t>مِنْ</w:t>
      </w:r>
      <w:r w:rsidR="00CF48DE" w:rsidRPr="00CF48DE">
        <w:rPr>
          <w:rStyle w:val="Char3"/>
          <w:rtl/>
        </w:rPr>
        <w:t xml:space="preserve"> </w:t>
      </w:r>
      <w:r w:rsidR="00CF48DE" w:rsidRPr="00CF48DE">
        <w:rPr>
          <w:rStyle w:val="Char3"/>
          <w:rFonts w:hint="eastAsia"/>
          <w:rtl/>
        </w:rPr>
        <w:t>ذَنْبِهِ</w:t>
      </w:r>
      <w:r w:rsidR="00CF48DE" w:rsidRPr="00CF48DE">
        <w:rPr>
          <w:rStyle w:val="Char3"/>
          <w:rtl/>
        </w:rPr>
        <w:t xml:space="preserve"> </w:t>
      </w:r>
      <w:r w:rsidR="00CF48DE" w:rsidRPr="00CF48DE">
        <w:rPr>
          <w:rStyle w:val="Char3"/>
          <w:rFonts w:hint="eastAsia"/>
          <w:rtl/>
        </w:rPr>
        <w:t>وَمَنْ</w:t>
      </w:r>
      <w:r w:rsidR="00CF48DE" w:rsidRPr="00CF48DE">
        <w:rPr>
          <w:rStyle w:val="Char3"/>
          <w:rtl/>
        </w:rPr>
        <w:t xml:space="preserve"> </w:t>
      </w:r>
      <w:r w:rsidR="00CF48DE" w:rsidRPr="00CF48DE">
        <w:rPr>
          <w:rStyle w:val="Char3"/>
          <w:rFonts w:hint="eastAsia"/>
          <w:rtl/>
        </w:rPr>
        <w:t>صَامَ</w:t>
      </w:r>
      <w:r w:rsidR="00CF48DE" w:rsidRPr="00CF48DE">
        <w:rPr>
          <w:rStyle w:val="Char3"/>
          <w:rtl/>
        </w:rPr>
        <w:t xml:space="preserve"> </w:t>
      </w:r>
      <w:r w:rsidR="00CF48DE" w:rsidRPr="00CF48DE">
        <w:rPr>
          <w:rStyle w:val="Char3"/>
          <w:rFonts w:hint="eastAsia"/>
          <w:rtl/>
        </w:rPr>
        <w:t>رَمَضَانَ</w:t>
      </w:r>
      <w:r w:rsidR="00CF48DE" w:rsidRPr="00CF48DE">
        <w:rPr>
          <w:rStyle w:val="Char3"/>
          <w:rtl/>
        </w:rPr>
        <w:t xml:space="preserve"> </w:t>
      </w:r>
      <w:r w:rsidR="00CF48DE" w:rsidRPr="00CF48DE">
        <w:rPr>
          <w:rStyle w:val="Char3"/>
          <w:rFonts w:hint="eastAsia"/>
          <w:rtl/>
        </w:rPr>
        <w:t>إِيمَانًا</w:t>
      </w:r>
      <w:r w:rsidR="00CF48DE" w:rsidRPr="00CF48DE">
        <w:rPr>
          <w:rStyle w:val="Char3"/>
          <w:rtl/>
        </w:rPr>
        <w:t xml:space="preserve"> </w:t>
      </w:r>
      <w:r w:rsidR="00CF48DE" w:rsidRPr="00CF48DE">
        <w:rPr>
          <w:rStyle w:val="Char3"/>
          <w:rFonts w:hint="eastAsia"/>
          <w:rtl/>
        </w:rPr>
        <w:t>وَاحْتِسَابًا</w:t>
      </w:r>
      <w:r w:rsidR="00CF48DE" w:rsidRPr="00CF48DE">
        <w:rPr>
          <w:rStyle w:val="Char3"/>
          <w:rtl/>
        </w:rPr>
        <w:t xml:space="preserve"> </w:t>
      </w:r>
      <w:r w:rsidR="00CF48DE" w:rsidRPr="00CF48DE">
        <w:rPr>
          <w:rStyle w:val="Char3"/>
          <w:rFonts w:hint="eastAsia"/>
          <w:rtl/>
        </w:rPr>
        <w:t>غُفِرَ</w:t>
      </w:r>
      <w:r w:rsidR="00CF48DE" w:rsidRPr="00CF48DE">
        <w:rPr>
          <w:rStyle w:val="Char3"/>
          <w:rtl/>
        </w:rPr>
        <w:t xml:space="preserve"> </w:t>
      </w:r>
      <w:r w:rsidR="00CF48DE" w:rsidRPr="00CF48DE">
        <w:rPr>
          <w:rStyle w:val="Char3"/>
          <w:rFonts w:hint="eastAsia"/>
          <w:rtl/>
        </w:rPr>
        <w:t>لَهُ</w:t>
      </w:r>
      <w:r w:rsidR="00CF48DE" w:rsidRPr="00CF48DE">
        <w:rPr>
          <w:rStyle w:val="Char3"/>
          <w:rtl/>
        </w:rPr>
        <w:t xml:space="preserve"> </w:t>
      </w:r>
      <w:r w:rsidR="00CF48DE" w:rsidRPr="00CF48DE">
        <w:rPr>
          <w:rStyle w:val="Char3"/>
          <w:rFonts w:hint="eastAsia"/>
          <w:rtl/>
        </w:rPr>
        <w:t>مَا</w:t>
      </w:r>
      <w:r w:rsidR="00CF48DE" w:rsidRPr="00CF48DE">
        <w:rPr>
          <w:rStyle w:val="Char3"/>
          <w:rtl/>
        </w:rPr>
        <w:t xml:space="preserve"> </w:t>
      </w:r>
      <w:r w:rsidR="00CF48DE" w:rsidRPr="00CF48DE">
        <w:rPr>
          <w:rStyle w:val="Char3"/>
          <w:rFonts w:hint="eastAsia"/>
          <w:rtl/>
        </w:rPr>
        <w:t>تَقَدَّمَ</w:t>
      </w:r>
      <w:r w:rsidR="00CF48DE" w:rsidRPr="00CF48DE">
        <w:rPr>
          <w:rStyle w:val="Char3"/>
          <w:rtl/>
        </w:rPr>
        <w:t xml:space="preserve"> </w:t>
      </w:r>
      <w:r w:rsidR="00CF48DE" w:rsidRPr="00CF48DE">
        <w:rPr>
          <w:rStyle w:val="Char3"/>
          <w:rFonts w:hint="eastAsia"/>
          <w:rtl/>
        </w:rPr>
        <w:t>مِنْ</w:t>
      </w:r>
      <w:r w:rsidR="00CF48DE" w:rsidRPr="00CF48DE">
        <w:rPr>
          <w:rStyle w:val="Char3"/>
          <w:rtl/>
        </w:rPr>
        <w:t xml:space="preserve"> </w:t>
      </w:r>
      <w:r w:rsidR="00CF48DE" w:rsidRPr="00CF48DE">
        <w:rPr>
          <w:rStyle w:val="Char3"/>
          <w:rFonts w:hint="eastAsia"/>
          <w:rtl/>
        </w:rPr>
        <w:t>ذَنْبِهِ</w:t>
      </w:r>
      <w:r w:rsidR="00CF48DE">
        <w:rPr>
          <w:rFonts w:hint="cs"/>
          <w:rtl/>
        </w:rPr>
        <w:t xml:space="preserve">». </w:t>
      </w:r>
      <w:r w:rsidRPr="003A049C">
        <w:rPr>
          <w:rFonts w:hint="cs"/>
          <w:rtl/>
        </w:rPr>
        <w:t>«</w:t>
      </w:r>
      <w:r>
        <w:rPr>
          <w:rFonts w:hint="cs"/>
          <w:rtl/>
        </w:rPr>
        <w:t>کسی که شب قدر را از روی ایمان و امید به پاداش آن به عبادت برخیزد گناهان گذشته‌اش بخشوده می‌شود و کسی که رمضان را....</w:t>
      </w:r>
      <w:r w:rsidRPr="003A049C">
        <w:rPr>
          <w:rFonts w:hint="cs"/>
          <w:rtl/>
        </w:rPr>
        <w:t>»</w:t>
      </w:r>
      <w:r>
        <w:rPr>
          <w:rFonts w:hint="cs"/>
          <w:rtl/>
        </w:rPr>
        <w:t xml:space="preserve">. سنن ترمذی و سنن ابن ماجه روایت می‌کنند که پیامبر </w:t>
      </w:r>
      <w:r w:rsidRPr="00957F71">
        <w:rPr>
          <w:rFonts w:cs="CTraditional Arabic" w:hint="cs"/>
          <w:rtl/>
        </w:rPr>
        <w:t>ص</w:t>
      </w:r>
      <w:r>
        <w:rPr>
          <w:rFonts w:hint="cs"/>
          <w:rtl/>
        </w:rPr>
        <w:t xml:space="preserve"> به عایشه یاد داد که اگر شب قدر را دریافت این دعا را تکرار کند:</w:t>
      </w:r>
      <w:r w:rsidR="00CF48DE">
        <w:rPr>
          <w:rFonts w:hint="cs"/>
          <w:rtl/>
        </w:rPr>
        <w:t xml:space="preserve"> «</w:t>
      </w:r>
      <w:r w:rsidR="00CF48DE" w:rsidRPr="00CF48DE">
        <w:rPr>
          <w:rStyle w:val="Char3"/>
          <w:rFonts w:hint="eastAsia"/>
          <w:rtl/>
        </w:rPr>
        <w:t>اللَّهُمَّ</w:t>
      </w:r>
      <w:r w:rsidR="00CF48DE" w:rsidRPr="00CF48DE">
        <w:rPr>
          <w:rStyle w:val="Char3"/>
          <w:rtl/>
        </w:rPr>
        <w:t xml:space="preserve"> </w:t>
      </w:r>
      <w:r w:rsidR="00CF48DE" w:rsidRPr="00CF48DE">
        <w:rPr>
          <w:rStyle w:val="Char3"/>
          <w:rFonts w:hint="eastAsia"/>
          <w:rtl/>
        </w:rPr>
        <w:t>إِنَّكَ</w:t>
      </w:r>
      <w:r w:rsidR="00CF48DE" w:rsidRPr="00CF48DE">
        <w:rPr>
          <w:rStyle w:val="Char3"/>
          <w:rtl/>
        </w:rPr>
        <w:t xml:space="preserve"> </w:t>
      </w:r>
      <w:r w:rsidR="00CF48DE" w:rsidRPr="00CF48DE">
        <w:rPr>
          <w:rStyle w:val="Char3"/>
          <w:rFonts w:hint="eastAsia"/>
          <w:rtl/>
        </w:rPr>
        <w:t>عَفُوٌّ</w:t>
      </w:r>
      <w:r w:rsidR="00CF48DE" w:rsidRPr="00CF48DE">
        <w:rPr>
          <w:rStyle w:val="Char3"/>
          <w:rtl/>
        </w:rPr>
        <w:t xml:space="preserve"> </w:t>
      </w:r>
      <w:r w:rsidR="00CF48DE" w:rsidRPr="00CF48DE">
        <w:rPr>
          <w:rStyle w:val="Char3"/>
          <w:rFonts w:hint="eastAsia"/>
          <w:rtl/>
        </w:rPr>
        <w:t>كَرِيمٌ</w:t>
      </w:r>
      <w:r w:rsidR="00CF48DE" w:rsidRPr="00CF48DE">
        <w:rPr>
          <w:rStyle w:val="Char3"/>
          <w:rtl/>
        </w:rPr>
        <w:t xml:space="preserve"> </w:t>
      </w:r>
      <w:r w:rsidR="00CF48DE" w:rsidRPr="00CF48DE">
        <w:rPr>
          <w:rStyle w:val="Char3"/>
          <w:rFonts w:hint="eastAsia"/>
          <w:rtl/>
        </w:rPr>
        <w:t>تُحِبُّ</w:t>
      </w:r>
      <w:r w:rsidR="00CF48DE" w:rsidRPr="00CF48DE">
        <w:rPr>
          <w:rStyle w:val="Char3"/>
          <w:rtl/>
        </w:rPr>
        <w:t xml:space="preserve"> </w:t>
      </w:r>
      <w:r w:rsidR="00CF48DE" w:rsidRPr="00CF48DE">
        <w:rPr>
          <w:rStyle w:val="Char3"/>
          <w:rFonts w:hint="eastAsia"/>
          <w:rtl/>
        </w:rPr>
        <w:t>الْعَفْوَ</w:t>
      </w:r>
      <w:r w:rsidR="00CF48DE" w:rsidRPr="00CF48DE">
        <w:rPr>
          <w:rStyle w:val="Char3"/>
          <w:rtl/>
        </w:rPr>
        <w:t xml:space="preserve"> </w:t>
      </w:r>
      <w:r w:rsidR="00CF48DE" w:rsidRPr="00CF48DE">
        <w:rPr>
          <w:rStyle w:val="Char3"/>
          <w:rFonts w:hint="eastAsia"/>
          <w:rtl/>
        </w:rPr>
        <w:t>فَاعْفُ</w:t>
      </w:r>
      <w:r w:rsidR="00CF48DE" w:rsidRPr="00CF48DE">
        <w:rPr>
          <w:rStyle w:val="Char3"/>
          <w:rtl/>
        </w:rPr>
        <w:t xml:space="preserve"> </w:t>
      </w:r>
      <w:r w:rsidR="00CF48DE" w:rsidRPr="00CF48DE">
        <w:rPr>
          <w:rStyle w:val="Char3"/>
          <w:rFonts w:hint="eastAsia"/>
          <w:rtl/>
        </w:rPr>
        <w:t>عَنِّى</w:t>
      </w:r>
      <w:r w:rsidR="00CF48DE">
        <w:rPr>
          <w:rFonts w:hint="cs"/>
          <w:rtl/>
        </w:rPr>
        <w:t>»</w:t>
      </w:r>
      <w:r>
        <w:rPr>
          <w:rFonts w:hint="cs"/>
          <w:rtl/>
        </w:rPr>
        <w:t>. «الهی! تو بخشاینده و بزرگواری و بخشش را دوست داری پس از من درگذر».</w:t>
      </w:r>
    </w:p>
    <w:p w:rsidR="00D30CA0" w:rsidRDefault="00D30CA0" w:rsidP="00CF48DE">
      <w:pPr>
        <w:pStyle w:val="a8"/>
        <w:numPr>
          <w:ilvl w:val="0"/>
          <w:numId w:val="25"/>
        </w:numPr>
        <w:ind w:left="680" w:hanging="340"/>
      </w:pPr>
      <w:r>
        <w:rPr>
          <w:rFonts w:hint="cs"/>
          <w:rtl/>
        </w:rPr>
        <w:t xml:space="preserve">در صحیح بخاری و مسلم از عایشه نقل شده که رسول الله </w:t>
      </w:r>
      <w:r w:rsidRPr="00957F71">
        <w:rPr>
          <w:rFonts w:cs="CTraditional Arabic" w:hint="cs"/>
          <w:rtl/>
        </w:rPr>
        <w:t>ص</w:t>
      </w:r>
      <w:r>
        <w:rPr>
          <w:rFonts w:hint="cs"/>
          <w:rtl/>
        </w:rPr>
        <w:t xml:space="preserve"> دهه</w:t>
      </w:r>
      <w:r>
        <w:rPr>
          <w:rFonts w:hint="eastAsia"/>
          <w:rtl/>
        </w:rPr>
        <w:t>‌ی</w:t>
      </w:r>
      <w:r>
        <w:rPr>
          <w:rFonts w:hint="cs"/>
          <w:rtl/>
        </w:rPr>
        <w:t xml:space="preserve"> آخر رمضان را معتکف می‌شد و می‌‌فرمود: </w:t>
      </w:r>
      <w:r w:rsidR="00CF48DE">
        <w:rPr>
          <w:rFonts w:hint="cs"/>
          <w:rtl/>
        </w:rPr>
        <w:t>«</w:t>
      </w:r>
      <w:r w:rsidR="00CF48DE" w:rsidRPr="00CF48DE">
        <w:rPr>
          <w:rStyle w:val="Char3"/>
          <w:rFonts w:hint="eastAsia"/>
          <w:rtl/>
        </w:rPr>
        <w:t>تَحَرَّوْا</w:t>
      </w:r>
      <w:r w:rsidR="00CF48DE" w:rsidRPr="00CF48DE">
        <w:rPr>
          <w:rStyle w:val="Char3"/>
          <w:rtl/>
        </w:rPr>
        <w:t xml:space="preserve"> </w:t>
      </w:r>
      <w:r w:rsidR="00CF48DE" w:rsidRPr="00CF48DE">
        <w:rPr>
          <w:rStyle w:val="Char3"/>
          <w:rFonts w:hint="eastAsia"/>
          <w:rtl/>
        </w:rPr>
        <w:t>لَيْلَةَ</w:t>
      </w:r>
      <w:r w:rsidR="00CF48DE" w:rsidRPr="00CF48DE">
        <w:rPr>
          <w:rStyle w:val="Char3"/>
          <w:rtl/>
        </w:rPr>
        <w:t xml:space="preserve"> </w:t>
      </w:r>
      <w:r w:rsidR="00CF48DE" w:rsidRPr="00CF48DE">
        <w:rPr>
          <w:rStyle w:val="Char3"/>
          <w:rFonts w:hint="eastAsia"/>
          <w:rtl/>
        </w:rPr>
        <w:t>الْقَدْرِ</w:t>
      </w:r>
      <w:r w:rsidR="00CF48DE" w:rsidRPr="00CF48DE">
        <w:rPr>
          <w:rStyle w:val="Char3"/>
          <w:rtl/>
        </w:rPr>
        <w:t xml:space="preserve"> </w:t>
      </w:r>
      <w:r w:rsidR="00CF48DE" w:rsidRPr="00CF48DE">
        <w:rPr>
          <w:rStyle w:val="Char3"/>
          <w:rFonts w:hint="eastAsia"/>
          <w:rtl/>
        </w:rPr>
        <w:t>فِى</w:t>
      </w:r>
      <w:r w:rsidR="00CF48DE" w:rsidRPr="00CF48DE">
        <w:rPr>
          <w:rStyle w:val="Char3"/>
          <w:rtl/>
        </w:rPr>
        <w:t xml:space="preserve"> </w:t>
      </w:r>
      <w:r w:rsidR="00CF48DE" w:rsidRPr="00CF48DE">
        <w:rPr>
          <w:rStyle w:val="Char3"/>
          <w:rFonts w:hint="eastAsia"/>
          <w:rtl/>
        </w:rPr>
        <w:t>الْعَشْرِ</w:t>
      </w:r>
      <w:r w:rsidR="00CF48DE" w:rsidRPr="00CF48DE">
        <w:rPr>
          <w:rStyle w:val="Char3"/>
          <w:rtl/>
        </w:rPr>
        <w:t xml:space="preserve"> </w:t>
      </w:r>
      <w:r w:rsidR="00CF48DE" w:rsidRPr="00CF48DE">
        <w:rPr>
          <w:rStyle w:val="Char3"/>
          <w:rFonts w:hint="eastAsia"/>
          <w:rtl/>
        </w:rPr>
        <w:t>الأَوَاخِرِ</w:t>
      </w:r>
      <w:r w:rsidR="00CF48DE" w:rsidRPr="00CF48DE">
        <w:rPr>
          <w:rStyle w:val="Char3"/>
          <w:rtl/>
        </w:rPr>
        <w:t xml:space="preserve"> </w:t>
      </w:r>
      <w:r w:rsidR="00CF48DE" w:rsidRPr="00CF48DE">
        <w:rPr>
          <w:rStyle w:val="Char3"/>
          <w:rFonts w:hint="eastAsia"/>
          <w:rtl/>
        </w:rPr>
        <w:t>مِنْ</w:t>
      </w:r>
      <w:r w:rsidR="00CF48DE" w:rsidRPr="00CF48DE">
        <w:rPr>
          <w:rStyle w:val="Char3"/>
          <w:rtl/>
        </w:rPr>
        <w:t xml:space="preserve"> </w:t>
      </w:r>
      <w:r w:rsidR="00CF48DE" w:rsidRPr="00CF48DE">
        <w:rPr>
          <w:rStyle w:val="Char3"/>
          <w:rFonts w:hint="eastAsia"/>
          <w:rtl/>
        </w:rPr>
        <w:t>رَمَضَانَ</w:t>
      </w:r>
      <w:r w:rsidR="00CF48DE">
        <w:rPr>
          <w:rFonts w:hint="cs"/>
          <w:rtl/>
        </w:rPr>
        <w:t>»</w:t>
      </w:r>
      <w:r>
        <w:rPr>
          <w:rFonts w:cs="Traditional Arabic" w:hint="cs"/>
          <w:rtl/>
        </w:rPr>
        <w:t xml:space="preserve">. </w:t>
      </w:r>
      <w:r w:rsidRPr="00144648">
        <w:rPr>
          <w:rFonts w:hint="cs"/>
          <w:rtl/>
        </w:rPr>
        <w:t>«</w:t>
      </w:r>
      <w:r>
        <w:rPr>
          <w:rFonts w:hint="cs"/>
          <w:rtl/>
        </w:rPr>
        <w:t>قدر را در دهه‌ی پایانی رمضان جست‌وجو کنید</w:t>
      </w:r>
      <w:r w:rsidRPr="00144648">
        <w:rPr>
          <w:rFonts w:hint="cs"/>
          <w:rtl/>
        </w:rPr>
        <w:t>»</w:t>
      </w:r>
      <w:r>
        <w:rPr>
          <w:rFonts w:hint="cs"/>
          <w:rtl/>
        </w:rPr>
        <w:t>.</w:t>
      </w:r>
    </w:p>
    <w:p w:rsidR="00D30CA0" w:rsidRDefault="00D30CA0" w:rsidP="00CF48DE">
      <w:pPr>
        <w:pStyle w:val="a8"/>
        <w:ind w:left="340" w:firstLine="0"/>
        <w:rPr>
          <w:rtl/>
        </w:rPr>
      </w:pPr>
      <w:r>
        <w:rPr>
          <w:rFonts w:hint="cs"/>
          <w:rtl/>
        </w:rPr>
        <w:t xml:space="preserve">در روایتی دیگر از این حدیث، شب‌های وتر مورد تاکید قرار گرفته است. همچنین امام مسلم از ابن عمر درباره‌‌ی شب قدر روایت می‌کند که رسول الله </w:t>
      </w:r>
      <w:r w:rsidRPr="00957F71">
        <w:rPr>
          <w:rFonts w:cs="CTraditional Arabic" w:hint="cs"/>
          <w:rtl/>
        </w:rPr>
        <w:t>ص</w:t>
      </w:r>
      <w:r>
        <w:rPr>
          <w:rFonts w:hint="cs"/>
          <w:rtl/>
        </w:rPr>
        <w:t xml:space="preserve"> فرمود:</w:t>
      </w:r>
      <w:r w:rsidR="00CF48DE">
        <w:rPr>
          <w:rFonts w:hint="cs"/>
          <w:rtl/>
        </w:rPr>
        <w:t xml:space="preserve"> «</w:t>
      </w:r>
      <w:r w:rsidR="00CF48DE" w:rsidRPr="00CF48DE">
        <w:rPr>
          <w:rStyle w:val="Char3"/>
          <w:rFonts w:hint="eastAsia"/>
          <w:rtl/>
        </w:rPr>
        <w:t>الْتَمِسُوهَا</w:t>
      </w:r>
      <w:r w:rsidR="00CF48DE" w:rsidRPr="00CF48DE">
        <w:rPr>
          <w:rStyle w:val="Char3"/>
          <w:rtl/>
        </w:rPr>
        <w:t xml:space="preserve"> </w:t>
      </w:r>
      <w:r w:rsidR="00CF48DE" w:rsidRPr="00CF48DE">
        <w:rPr>
          <w:rStyle w:val="Char3"/>
          <w:rFonts w:hint="eastAsia"/>
          <w:rtl/>
        </w:rPr>
        <w:t>فِى</w:t>
      </w:r>
      <w:r w:rsidR="00CF48DE" w:rsidRPr="00CF48DE">
        <w:rPr>
          <w:rStyle w:val="Char3"/>
          <w:rtl/>
        </w:rPr>
        <w:t xml:space="preserve"> </w:t>
      </w:r>
      <w:r w:rsidR="00CF48DE" w:rsidRPr="00CF48DE">
        <w:rPr>
          <w:rStyle w:val="Char3"/>
          <w:rFonts w:hint="eastAsia"/>
          <w:rtl/>
        </w:rPr>
        <w:t>الْعَشْرِ</w:t>
      </w:r>
      <w:r w:rsidR="00CF48DE" w:rsidRPr="00CF48DE">
        <w:rPr>
          <w:rStyle w:val="Char3"/>
          <w:rtl/>
        </w:rPr>
        <w:t xml:space="preserve"> </w:t>
      </w:r>
      <w:r w:rsidR="00CF48DE" w:rsidRPr="00CF48DE">
        <w:rPr>
          <w:rStyle w:val="Char3"/>
          <w:rFonts w:hint="eastAsia"/>
          <w:rtl/>
        </w:rPr>
        <w:t>الأَوَاخِرِ</w:t>
      </w:r>
      <w:r w:rsidR="00CF48DE">
        <w:rPr>
          <w:rStyle w:val="Char3"/>
          <w:rtl/>
        </w:rPr>
        <w:t xml:space="preserve"> </w:t>
      </w:r>
      <w:r w:rsidR="00CF48DE" w:rsidRPr="00CF48DE">
        <w:rPr>
          <w:rStyle w:val="Char3"/>
          <w:rFonts w:hint="eastAsia"/>
          <w:rtl/>
        </w:rPr>
        <w:t>يَعْنِى</w:t>
      </w:r>
      <w:r w:rsidR="00CF48DE" w:rsidRPr="00CF48DE">
        <w:rPr>
          <w:rStyle w:val="Char3"/>
          <w:rtl/>
        </w:rPr>
        <w:t xml:space="preserve"> </w:t>
      </w:r>
      <w:r w:rsidR="00CF48DE" w:rsidRPr="00CF48DE">
        <w:rPr>
          <w:rStyle w:val="Char3"/>
          <w:rFonts w:hint="eastAsia"/>
          <w:rtl/>
        </w:rPr>
        <w:t>لَيْلَةَ</w:t>
      </w:r>
      <w:r w:rsidR="00CF48DE" w:rsidRPr="00CF48DE">
        <w:rPr>
          <w:rStyle w:val="Char3"/>
          <w:rtl/>
        </w:rPr>
        <w:t xml:space="preserve"> </w:t>
      </w:r>
      <w:r w:rsidR="00CF48DE" w:rsidRPr="00CF48DE">
        <w:rPr>
          <w:rStyle w:val="Char3"/>
          <w:rFonts w:hint="eastAsia"/>
          <w:rtl/>
        </w:rPr>
        <w:t>الْقَدْرِ</w:t>
      </w:r>
      <w:r w:rsidR="00CF48DE">
        <w:rPr>
          <w:rStyle w:val="Char3"/>
          <w:rtl/>
        </w:rPr>
        <w:t xml:space="preserve"> </w:t>
      </w:r>
      <w:r w:rsidR="00CF48DE" w:rsidRPr="00CF48DE">
        <w:rPr>
          <w:rStyle w:val="Char3"/>
          <w:rFonts w:hint="eastAsia"/>
          <w:rtl/>
        </w:rPr>
        <w:t>فَإِنْ</w:t>
      </w:r>
      <w:r w:rsidR="00CF48DE" w:rsidRPr="00CF48DE">
        <w:rPr>
          <w:rStyle w:val="Char3"/>
          <w:rtl/>
        </w:rPr>
        <w:t xml:space="preserve"> </w:t>
      </w:r>
      <w:r w:rsidR="00CF48DE" w:rsidRPr="00CF48DE">
        <w:rPr>
          <w:rStyle w:val="Char3"/>
          <w:rFonts w:hint="eastAsia"/>
          <w:rtl/>
        </w:rPr>
        <w:t>ضَعُفَ</w:t>
      </w:r>
      <w:r w:rsidR="00CF48DE" w:rsidRPr="00CF48DE">
        <w:rPr>
          <w:rStyle w:val="Char3"/>
          <w:rtl/>
        </w:rPr>
        <w:t xml:space="preserve"> </w:t>
      </w:r>
      <w:r w:rsidR="00CF48DE" w:rsidRPr="00CF48DE">
        <w:rPr>
          <w:rStyle w:val="Char3"/>
          <w:rFonts w:hint="eastAsia"/>
          <w:rtl/>
        </w:rPr>
        <w:t>أَحَدُكُمْ</w:t>
      </w:r>
      <w:r w:rsidR="00CF48DE" w:rsidRPr="00CF48DE">
        <w:rPr>
          <w:rStyle w:val="Char3"/>
          <w:rtl/>
        </w:rPr>
        <w:t xml:space="preserve"> </w:t>
      </w:r>
      <w:r w:rsidR="00CF48DE" w:rsidRPr="00CF48DE">
        <w:rPr>
          <w:rStyle w:val="Char3"/>
          <w:rFonts w:hint="eastAsia"/>
          <w:rtl/>
        </w:rPr>
        <w:t>أَوْ</w:t>
      </w:r>
      <w:r w:rsidR="00CF48DE" w:rsidRPr="00CF48DE">
        <w:rPr>
          <w:rStyle w:val="Char3"/>
          <w:rtl/>
        </w:rPr>
        <w:t xml:space="preserve"> </w:t>
      </w:r>
      <w:r w:rsidR="00CF48DE" w:rsidRPr="00CF48DE">
        <w:rPr>
          <w:rStyle w:val="Char3"/>
          <w:rFonts w:hint="eastAsia"/>
          <w:rtl/>
        </w:rPr>
        <w:t>عَجَزَ</w:t>
      </w:r>
      <w:r w:rsidR="00CF48DE" w:rsidRPr="00CF48DE">
        <w:rPr>
          <w:rStyle w:val="Char3"/>
          <w:rtl/>
        </w:rPr>
        <w:t xml:space="preserve"> </w:t>
      </w:r>
      <w:r w:rsidR="00CF48DE" w:rsidRPr="00CF48DE">
        <w:rPr>
          <w:rStyle w:val="Char3"/>
          <w:rFonts w:hint="eastAsia"/>
          <w:rtl/>
        </w:rPr>
        <w:t>فَلاَ</w:t>
      </w:r>
      <w:r w:rsidR="00CF48DE" w:rsidRPr="00CF48DE">
        <w:rPr>
          <w:rStyle w:val="Char3"/>
          <w:rtl/>
        </w:rPr>
        <w:t xml:space="preserve"> </w:t>
      </w:r>
      <w:r w:rsidR="00CF48DE" w:rsidRPr="00CF48DE">
        <w:rPr>
          <w:rStyle w:val="Char3"/>
          <w:rFonts w:hint="eastAsia"/>
          <w:rtl/>
        </w:rPr>
        <w:t>يُغْلَبَنَّ</w:t>
      </w:r>
      <w:r w:rsidR="00CF48DE" w:rsidRPr="00CF48DE">
        <w:rPr>
          <w:rStyle w:val="Char3"/>
          <w:rtl/>
        </w:rPr>
        <w:t xml:space="preserve"> </w:t>
      </w:r>
      <w:r w:rsidR="00CF48DE" w:rsidRPr="00CF48DE">
        <w:rPr>
          <w:rStyle w:val="Char3"/>
          <w:rFonts w:hint="eastAsia"/>
          <w:rtl/>
        </w:rPr>
        <w:t>عَلَى</w:t>
      </w:r>
      <w:r w:rsidR="00CF48DE" w:rsidRPr="00CF48DE">
        <w:rPr>
          <w:rStyle w:val="Char3"/>
          <w:rtl/>
        </w:rPr>
        <w:t xml:space="preserve"> </w:t>
      </w:r>
      <w:r w:rsidR="00CF48DE" w:rsidRPr="00CF48DE">
        <w:rPr>
          <w:rStyle w:val="Char3"/>
          <w:rFonts w:hint="eastAsia"/>
          <w:rtl/>
        </w:rPr>
        <w:t>السَّبْعِ</w:t>
      </w:r>
      <w:r w:rsidR="00CF48DE" w:rsidRPr="00CF48DE">
        <w:rPr>
          <w:rStyle w:val="Char3"/>
          <w:rtl/>
        </w:rPr>
        <w:t xml:space="preserve"> </w:t>
      </w:r>
      <w:r w:rsidR="00CF48DE" w:rsidRPr="00CF48DE">
        <w:rPr>
          <w:rStyle w:val="Char3"/>
          <w:rFonts w:hint="eastAsia"/>
          <w:rtl/>
        </w:rPr>
        <w:t>الْبَوَاقِى</w:t>
      </w:r>
      <w:r w:rsidR="00CF48DE">
        <w:rPr>
          <w:rFonts w:hint="cs"/>
          <w:rtl/>
        </w:rPr>
        <w:t>»</w:t>
      </w:r>
      <w:r>
        <w:rPr>
          <w:rFonts w:cs="Traditional Arabic" w:hint="cs"/>
          <w:rtl/>
        </w:rPr>
        <w:t xml:space="preserve">. </w:t>
      </w:r>
      <w:r w:rsidRPr="00144648">
        <w:rPr>
          <w:rFonts w:hint="cs"/>
          <w:rtl/>
        </w:rPr>
        <w:t>«</w:t>
      </w:r>
      <w:r>
        <w:rPr>
          <w:rFonts w:hint="cs"/>
          <w:rtl/>
        </w:rPr>
        <w:t>آن را در ده شب آخر جست‌وجو کنید و اگر ضعیف یا ناتوان بودید هفت شب آخر را از دست ندهید</w:t>
      </w:r>
      <w:r w:rsidRPr="00144648">
        <w:rPr>
          <w:rFonts w:hint="cs"/>
          <w:rtl/>
        </w:rPr>
        <w:t>»</w:t>
      </w:r>
      <w:r>
        <w:rPr>
          <w:rFonts w:hint="cs"/>
          <w:rtl/>
        </w:rPr>
        <w:t>.</w:t>
      </w:r>
    </w:p>
    <w:p w:rsidR="00D30CA0" w:rsidRDefault="00D30CA0" w:rsidP="00D30CA0">
      <w:pPr>
        <w:pStyle w:val="a8"/>
        <w:ind w:firstLine="0"/>
        <w:jc w:val="center"/>
        <w:rPr>
          <w:rtl/>
        </w:rPr>
        <w:sectPr w:rsidR="00D30CA0" w:rsidSect="00C14F87">
          <w:footnotePr>
            <w:numRestart w:val="eachPage"/>
          </w:footnotePr>
          <w:pgSz w:w="9356" w:h="13608" w:code="9"/>
          <w:pgMar w:top="567" w:right="1134" w:bottom="851" w:left="1134" w:header="454" w:footer="0" w:gutter="0"/>
          <w:cols w:space="708"/>
          <w:titlePg/>
          <w:bidi/>
          <w:rtlGutter/>
          <w:docGrid w:linePitch="381"/>
        </w:sectPr>
      </w:pPr>
      <w:r>
        <w:rPr>
          <w:rFonts w:hint="cs"/>
          <w:rtl/>
        </w:rPr>
        <w:t>* * *</w:t>
      </w:r>
    </w:p>
    <w:p w:rsidR="00D30CA0" w:rsidRDefault="00D30CA0" w:rsidP="00D30CA0">
      <w:pPr>
        <w:pStyle w:val="a1"/>
        <w:rPr>
          <w:rtl/>
        </w:rPr>
      </w:pPr>
      <w:bookmarkStart w:id="42" w:name="_Toc441594985"/>
      <w:r>
        <w:rPr>
          <w:rFonts w:hint="cs"/>
          <w:rtl/>
        </w:rPr>
        <w:t>سوره‌ی بیّنه</w:t>
      </w:r>
      <w:bookmarkEnd w:id="42"/>
    </w:p>
    <w:p w:rsidR="00D30CA0" w:rsidRDefault="00D30CA0" w:rsidP="00D30CA0">
      <w:pPr>
        <w:pStyle w:val="a9"/>
        <w:rPr>
          <w:rStyle w:val="Char4"/>
          <w:b w:val="0"/>
          <w:bCs w:val="0"/>
          <w:rtl/>
        </w:rPr>
      </w:pPr>
      <w:r>
        <w:rPr>
          <w:rFonts w:hint="cs"/>
          <w:rtl/>
        </w:rPr>
        <w:t xml:space="preserve">معرفی سوره: </w:t>
      </w:r>
      <w:r w:rsidRPr="00766F0F">
        <w:rPr>
          <w:rFonts w:hint="cs"/>
          <w:b w:val="0"/>
          <w:bCs w:val="0"/>
          <w:rtl/>
        </w:rPr>
        <w:t xml:space="preserve">سوره‌ی </w:t>
      </w:r>
      <w:r>
        <w:rPr>
          <w:rFonts w:hint="cs"/>
          <w:b w:val="0"/>
          <w:bCs w:val="0"/>
          <w:rtl/>
        </w:rPr>
        <w:t>«</w:t>
      </w:r>
      <w:r w:rsidRPr="00766F0F">
        <w:rPr>
          <w:rStyle w:val="Char4"/>
          <w:rFonts w:hint="cs"/>
          <w:b w:val="0"/>
          <w:bCs w:val="0"/>
          <w:rtl/>
        </w:rPr>
        <w:t>بیّنه</w:t>
      </w:r>
      <w:r>
        <w:rPr>
          <w:rStyle w:val="Char4"/>
          <w:rFonts w:hint="cs"/>
          <w:b w:val="0"/>
          <w:bCs w:val="0"/>
          <w:rtl/>
        </w:rPr>
        <w:t>»</w:t>
      </w:r>
      <w:r w:rsidRPr="00766F0F">
        <w:rPr>
          <w:rStyle w:val="Char4"/>
          <w:rFonts w:hint="cs"/>
          <w:b w:val="0"/>
          <w:bCs w:val="0"/>
          <w:rtl/>
        </w:rPr>
        <w:t xml:space="preserve"> یا </w:t>
      </w:r>
      <w:r>
        <w:rPr>
          <w:rStyle w:val="Char4"/>
          <w:rFonts w:hint="cs"/>
          <w:b w:val="0"/>
          <w:bCs w:val="0"/>
          <w:rtl/>
        </w:rPr>
        <w:t>«</w:t>
      </w:r>
      <w:r w:rsidRPr="00766F0F">
        <w:rPr>
          <w:rStyle w:val="Char4"/>
          <w:rFonts w:hint="cs"/>
          <w:b w:val="0"/>
          <w:bCs w:val="0"/>
          <w:rtl/>
        </w:rPr>
        <w:t>لم یَکُن</w:t>
      </w:r>
      <w:r>
        <w:rPr>
          <w:rStyle w:val="Char4"/>
          <w:rFonts w:hint="cs"/>
          <w:b w:val="0"/>
          <w:bCs w:val="0"/>
          <w:rtl/>
        </w:rPr>
        <w:t>»</w:t>
      </w:r>
      <w:r w:rsidRPr="00766F0F">
        <w:rPr>
          <w:rStyle w:val="Char4"/>
          <w:rFonts w:hint="cs"/>
          <w:b w:val="0"/>
          <w:bCs w:val="0"/>
          <w:rtl/>
        </w:rPr>
        <w:t xml:space="preserve"> یا </w:t>
      </w:r>
      <w:r>
        <w:rPr>
          <w:rStyle w:val="Char4"/>
          <w:rFonts w:hint="cs"/>
          <w:b w:val="0"/>
          <w:bCs w:val="0"/>
          <w:rtl/>
        </w:rPr>
        <w:t>«</w:t>
      </w:r>
      <w:r w:rsidRPr="00766F0F">
        <w:rPr>
          <w:rStyle w:val="Char4"/>
          <w:rFonts w:hint="cs"/>
          <w:b w:val="0"/>
          <w:bCs w:val="0"/>
          <w:rtl/>
        </w:rPr>
        <w:t>أهل الکتاب</w:t>
      </w:r>
      <w:r>
        <w:rPr>
          <w:rStyle w:val="Char4"/>
          <w:rFonts w:hint="cs"/>
          <w:b w:val="0"/>
          <w:bCs w:val="0"/>
          <w:rtl/>
        </w:rPr>
        <w:t>»</w:t>
      </w:r>
      <w:r w:rsidRPr="00766F0F">
        <w:rPr>
          <w:rStyle w:val="Char4"/>
          <w:rFonts w:hint="cs"/>
          <w:b w:val="0"/>
          <w:bCs w:val="0"/>
          <w:rtl/>
        </w:rPr>
        <w:t xml:space="preserve"> یا </w:t>
      </w:r>
      <w:r>
        <w:rPr>
          <w:rStyle w:val="Char4"/>
          <w:rFonts w:hint="cs"/>
          <w:b w:val="0"/>
          <w:bCs w:val="0"/>
          <w:rtl/>
        </w:rPr>
        <w:t>«</w:t>
      </w:r>
      <w:r w:rsidRPr="00766F0F">
        <w:rPr>
          <w:rStyle w:val="Char4"/>
          <w:rFonts w:hint="cs"/>
          <w:b w:val="0"/>
          <w:bCs w:val="0"/>
          <w:rtl/>
        </w:rPr>
        <w:t>البریّة</w:t>
      </w:r>
      <w:r>
        <w:rPr>
          <w:rStyle w:val="Char4"/>
          <w:rFonts w:hint="cs"/>
          <w:b w:val="0"/>
          <w:bCs w:val="0"/>
          <w:rtl/>
        </w:rPr>
        <w:t>»</w:t>
      </w:r>
      <w:r w:rsidRPr="00766F0F">
        <w:rPr>
          <w:rStyle w:val="Char4"/>
          <w:rFonts w:hint="cs"/>
          <w:b w:val="0"/>
          <w:bCs w:val="0"/>
          <w:rtl/>
        </w:rPr>
        <w:t xml:space="preserve"> در مدینه و بعد از سوره‌ی </w:t>
      </w:r>
      <w:r>
        <w:rPr>
          <w:rStyle w:val="Char4"/>
          <w:rFonts w:hint="cs"/>
          <w:b w:val="0"/>
          <w:bCs w:val="0"/>
          <w:rtl/>
        </w:rPr>
        <w:t>«</w:t>
      </w:r>
      <w:r w:rsidRPr="00766F0F">
        <w:rPr>
          <w:rStyle w:val="Char4"/>
          <w:rFonts w:hint="cs"/>
          <w:b w:val="0"/>
          <w:bCs w:val="0"/>
          <w:rtl/>
        </w:rPr>
        <w:t>طلاق</w:t>
      </w:r>
      <w:r>
        <w:rPr>
          <w:rStyle w:val="Char4"/>
          <w:rFonts w:hint="cs"/>
          <w:b w:val="0"/>
          <w:bCs w:val="0"/>
          <w:rtl/>
        </w:rPr>
        <w:t>»</w:t>
      </w:r>
      <w:r w:rsidRPr="00766F0F">
        <w:rPr>
          <w:rStyle w:val="Char4"/>
          <w:rFonts w:hint="cs"/>
          <w:b w:val="0"/>
          <w:bCs w:val="0"/>
          <w:rtl/>
        </w:rPr>
        <w:t xml:space="preserve"> نازل شده و شامل هشت آیه است.</w:t>
      </w:r>
    </w:p>
    <w:p w:rsidR="00D30CA0" w:rsidRPr="00CF48DE" w:rsidRDefault="00D30CA0" w:rsidP="00CF48DE">
      <w:pPr>
        <w:pStyle w:val="a9"/>
        <w:rPr>
          <w:rStyle w:val="Char4"/>
          <w:b w:val="0"/>
          <w:bCs w:val="0"/>
          <w:rtl/>
        </w:rPr>
      </w:pPr>
      <w:r w:rsidRPr="00766F0F">
        <w:rPr>
          <w:rFonts w:hint="cs"/>
          <w:rtl/>
        </w:rPr>
        <w:t>مناسبت آن با سوره‌ی قبل:</w:t>
      </w:r>
      <w:r>
        <w:rPr>
          <w:rFonts w:hint="cs"/>
          <w:rtl/>
        </w:rPr>
        <w:t xml:space="preserve"> </w:t>
      </w:r>
      <w:r w:rsidRPr="00CF48DE">
        <w:rPr>
          <w:rStyle w:val="Char4"/>
          <w:rFonts w:hint="cs"/>
          <w:b w:val="0"/>
          <w:bCs w:val="0"/>
          <w:rtl/>
        </w:rPr>
        <w:t xml:space="preserve">در سوره‌ی قدر به نزول قرآن و در سوره‌ی قبل از آن (علق) به نبوت پیامبر </w:t>
      </w:r>
      <w:r w:rsidR="00CF48DE">
        <w:rPr>
          <w:rStyle w:val="Char4"/>
          <w:rFonts w:cs="CTraditional Arabic" w:hint="cs"/>
          <w:b w:val="0"/>
          <w:bCs w:val="0"/>
          <w:rtl/>
        </w:rPr>
        <w:t>ص</w:t>
      </w:r>
      <w:r w:rsidRPr="00CF48DE">
        <w:rPr>
          <w:rStyle w:val="Char4"/>
          <w:rFonts w:hint="cs"/>
          <w:b w:val="0"/>
          <w:bCs w:val="0"/>
          <w:rtl/>
        </w:rPr>
        <w:t xml:space="preserve"> اشاره شده است و این سوره اشاره به منکرین قرآن و نبوت یعنی کافران اهل کتاب و مشرکان دارد و تأکید بر این‌که تنها راه سعادت پیروی از این دو منبع هدایت یعنی قرآن و پیامبر است.</w:t>
      </w:r>
    </w:p>
    <w:p w:rsidR="00D30CA0" w:rsidRPr="00CF48DE" w:rsidRDefault="00D30CA0" w:rsidP="00CF48DE">
      <w:pPr>
        <w:pStyle w:val="a9"/>
        <w:rPr>
          <w:rStyle w:val="Char4"/>
          <w:b w:val="0"/>
          <w:bCs w:val="0"/>
          <w:rtl/>
        </w:rPr>
      </w:pPr>
      <w:r>
        <w:rPr>
          <w:rFonts w:hint="cs"/>
          <w:rtl/>
        </w:rPr>
        <w:t xml:space="preserve">محور سوره: </w:t>
      </w:r>
      <w:r w:rsidRPr="00CF48DE">
        <w:rPr>
          <w:rStyle w:val="Char4"/>
          <w:rFonts w:hint="cs"/>
          <w:b w:val="0"/>
          <w:bCs w:val="0"/>
          <w:rtl/>
        </w:rPr>
        <w:t xml:space="preserve">هدف از نزول قرآن و بعثت پیامبر </w:t>
      </w:r>
      <w:r w:rsidR="00CF48DE">
        <w:rPr>
          <w:rStyle w:val="Char4"/>
          <w:rFonts w:cs="CTraditional Arabic" w:hint="cs"/>
          <w:b w:val="0"/>
          <w:bCs w:val="0"/>
          <w:rtl/>
        </w:rPr>
        <w:t>ص</w:t>
      </w:r>
      <w:r w:rsidRPr="00CF48DE">
        <w:rPr>
          <w:rStyle w:val="Char4"/>
          <w:rFonts w:hint="cs"/>
          <w:b w:val="0"/>
          <w:bCs w:val="0"/>
          <w:rtl/>
        </w:rPr>
        <w:t xml:space="preserve"> و موضع‌گیری اهل کتاب و بیان حال مومنین و کافران در قیامت.</w:t>
      </w:r>
    </w:p>
    <w:p w:rsidR="00D30CA0" w:rsidRPr="00A01A2C" w:rsidRDefault="00D30CA0" w:rsidP="00D30CA0">
      <w:pPr>
        <w:pStyle w:val="a2"/>
        <w:rPr>
          <w:b w:val="0"/>
          <w:bCs w:val="0"/>
          <w:rtl/>
        </w:rPr>
      </w:pPr>
      <w:r w:rsidRPr="00A01A2C">
        <w:rPr>
          <w:rFonts w:hint="cs"/>
          <w:rtl/>
        </w:rPr>
        <w:t>سوره دارای دو مبحث است</w:t>
      </w:r>
      <w:r w:rsidRPr="00E86224">
        <w:rPr>
          <w:rFonts w:hint="cs"/>
          <w:rtl/>
        </w:rPr>
        <w:t>:</w:t>
      </w:r>
    </w:p>
    <w:p w:rsidR="00D30CA0" w:rsidRDefault="00D30CA0" w:rsidP="00910039">
      <w:pPr>
        <w:pStyle w:val="a5"/>
        <w:rPr>
          <w:rtl/>
        </w:rPr>
      </w:pPr>
      <w:r w:rsidRPr="00A01A2C">
        <w:rPr>
          <w:rFonts w:hint="cs"/>
          <w:rtl/>
        </w:rPr>
        <w:t>مبحث اول: دین خالص</w:t>
      </w:r>
    </w:p>
    <w:p w:rsidR="00D30CA0" w:rsidRDefault="00D30CA0" w:rsidP="00D30CA0">
      <w:pPr>
        <w:pStyle w:val="af1"/>
        <w:ind w:left="0"/>
        <w:jc w:val="center"/>
        <w:rPr>
          <w:rtl/>
        </w:rPr>
      </w:pPr>
      <w:r>
        <w:rPr>
          <w:rFonts w:hint="eastAsia"/>
          <w:rtl/>
        </w:rPr>
        <w:t>بِس</w:t>
      </w:r>
      <w:r>
        <w:rPr>
          <w:rFonts w:hint="cs"/>
          <w:rtl/>
        </w:rPr>
        <w:t>ۡ</w:t>
      </w:r>
      <w:r>
        <w:rPr>
          <w:rFonts w:hint="eastAsia"/>
          <w:rtl/>
        </w:rPr>
        <w:t>مِ</w:t>
      </w:r>
      <w:r>
        <w:rPr>
          <w:rtl/>
        </w:rPr>
        <w:t xml:space="preserve"> </w:t>
      </w:r>
      <w:r>
        <w:rPr>
          <w:rFonts w:hint="cs"/>
          <w:rtl/>
        </w:rPr>
        <w:t>ٱ</w:t>
      </w:r>
      <w:r>
        <w:rPr>
          <w:rFonts w:hint="eastAsia"/>
          <w:rtl/>
        </w:rPr>
        <w:t>للَّهِ</w:t>
      </w:r>
      <w:r>
        <w:rPr>
          <w:rtl/>
        </w:rPr>
        <w:t xml:space="preserve"> </w:t>
      </w:r>
      <w:r>
        <w:rPr>
          <w:rFonts w:hint="cs"/>
          <w:rtl/>
        </w:rPr>
        <w:t>ٱ</w:t>
      </w:r>
      <w:r>
        <w:rPr>
          <w:rFonts w:hint="eastAsia"/>
          <w:rtl/>
        </w:rPr>
        <w:t>لرَّح</w:t>
      </w:r>
      <w:r>
        <w:rPr>
          <w:rFonts w:hint="cs"/>
          <w:rtl/>
        </w:rPr>
        <w:t>ۡ</w:t>
      </w:r>
      <w:r>
        <w:rPr>
          <w:rFonts w:hint="eastAsia"/>
          <w:rtl/>
        </w:rPr>
        <w:t>مَ</w:t>
      </w:r>
      <w:r>
        <w:rPr>
          <w:rFonts w:hint="cs"/>
          <w:rtl/>
        </w:rPr>
        <w:t>ٰ</w:t>
      </w:r>
      <w:r>
        <w:rPr>
          <w:rFonts w:hint="eastAsia"/>
          <w:rtl/>
        </w:rPr>
        <w:t>نِ</w:t>
      </w:r>
      <w:r>
        <w:rPr>
          <w:rtl/>
        </w:rPr>
        <w:t xml:space="preserve"> </w:t>
      </w:r>
      <w:r>
        <w:rPr>
          <w:rFonts w:hint="cs"/>
          <w:rtl/>
        </w:rPr>
        <w:t>ٱ</w:t>
      </w:r>
      <w:r>
        <w:rPr>
          <w:rFonts w:hint="eastAsia"/>
          <w:rtl/>
        </w:rPr>
        <w:t>لرَّحِيمِ</w:t>
      </w:r>
    </w:p>
    <w:p w:rsidR="00D30CA0" w:rsidRDefault="00D30CA0" w:rsidP="00910039">
      <w:pPr>
        <w:pStyle w:val="a8"/>
        <w:rPr>
          <w:rStyle w:val="Char6"/>
          <w:rtl/>
        </w:rPr>
      </w:pPr>
      <w:r w:rsidRPr="00910039">
        <w:rPr>
          <w:rFonts w:cs="Traditional Arabic" w:hint="cs"/>
          <w:rtl/>
        </w:rPr>
        <w:t>﴿</w:t>
      </w:r>
      <w:r w:rsidRPr="00910039">
        <w:rPr>
          <w:rStyle w:val="Chard"/>
          <w:rFonts w:hint="eastAsia"/>
          <w:rtl/>
        </w:rPr>
        <w:t>لَم</w:t>
      </w:r>
      <w:r w:rsidRPr="00910039">
        <w:rPr>
          <w:rStyle w:val="Chard"/>
          <w:rFonts w:hint="cs"/>
          <w:rtl/>
        </w:rPr>
        <w:t>ۡ</w:t>
      </w:r>
      <w:r w:rsidRPr="00910039">
        <w:rPr>
          <w:rStyle w:val="Chard"/>
          <w:rtl/>
        </w:rPr>
        <w:t xml:space="preserve"> </w:t>
      </w:r>
      <w:r w:rsidRPr="00910039">
        <w:rPr>
          <w:rStyle w:val="Chard"/>
          <w:rFonts w:hint="eastAsia"/>
          <w:rtl/>
        </w:rPr>
        <w:t>يَكُنِ</w:t>
      </w:r>
      <w:r w:rsidRPr="00910039">
        <w:rPr>
          <w:rStyle w:val="Chard"/>
          <w:rtl/>
        </w:rPr>
        <w:t xml:space="preserve"> </w:t>
      </w:r>
      <w:r w:rsidRPr="00910039">
        <w:rPr>
          <w:rStyle w:val="Chard"/>
          <w:rFonts w:hint="cs"/>
          <w:rtl/>
        </w:rPr>
        <w:t>ٱ</w:t>
      </w:r>
      <w:r w:rsidRPr="00910039">
        <w:rPr>
          <w:rStyle w:val="Chard"/>
          <w:rFonts w:hint="eastAsia"/>
          <w:rtl/>
        </w:rPr>
        <w:t>لَّذِينَ</w:t>
      </w:r>
      <w:r w:rsidRPr="00910039">
        <w:rPr>
          <w:rStyle w:val="Chard"/>
          <w:rtl/>
        </w:rPr>
        <w:t xml:space="preserve"> </w:t>
      </w:r>
      <w:r w:rsidRPr="00910039">
        <w:rPr>
          <w:rStyle w:val="Chard"/>
          <w:rFonts w:hint="eastAsia"/>
          <w:rtl/>
        </w:rPr>
        <w:t>كَفَرُواْ</w:t>
      </w:r>
      <w:r w:rsidRPr="00910039">
        <w:rPr>
          <w:rStyle w:val="Chard"/>
          <w:rtl/>
        </w:rPr>
        <w:t xml:space="preserve"> </w:t>
      </w:r>
      <w:r w:rsidRPr="00910039">
        <w:rPr>
          <w:rStyle w:val="Chard"/>
          <w:rFonts w:hint="eastAsia"/>
          <w:rtl/>
        </w:rPr>
        <w:t>مِن</w:t>
      </w:r>
      <w:r w:rsidRPr="00910039">
        <w:rPr>
          <w:rStyle w:val="Chard"/>
          <w:rFonts w:hint="cs"/>
          <w:rtl/>
        </w:rPr>
        <w:t>ۡ</w:t>
      </w:r>
      <w:r w:rsidRPr="00910039">
        <w:rPr>
          <w:rStyle w:val="Chard"/>
          <w:rtl/>
        </w:rPr>
        <w:t xml:space="preserve"> </w:t>
      </w:r>
      <w:r w:rsidRPr="00910039">
        <w:rPr>
          <w:rStyle w:val="Chard"/>
          <w:rFonts w:hint="eastAsia"/>
          <w:rtl/>
        </w:rPr>
        <w:t>أَه</w:t>
      </w:r>
      <w:r w:rsidRPr="00910039">
        <w:rPr>
          <w:rStyle w:val="Chard"/>
          <w:rFonts w:hint="cs"/>
          <w:rtl/>
        </w:rPr>
        <w:t>ۡ</w:t>
      </w:r>
      <w:r w:rsidRPr="00910039">
        <w:rPr>
          <w:rStyle w:val="Chard"/>
          <w:rFonts w:hint="eastAsia"/>
          <w:rtl/>
        </w:rPr>
        <w:t>لِ</w:t>
      </w:r>
      <w:r w:rsidRPr="00910039">
        <w:rPr>
          <w:rStyle w:val="Chard"/>
          <w:rtl/>
        </w:rPr>
        <w:t xml:space="preserve"> </w:t>
      </w:r>
      <w:r w:rsidRPr="00910039">
        <w:rPr>
          <w:rStyle w:val="Chard"/>
          <w:rFonts w:hint="cs"/>
          <w:rtl/>
        </w:rPr>
        <w:t>ٱ</w:t>
      </w:r>
      <w:r w:rsidRPr="00910039">
        <w:rPr>
          <w:rStyle w:val="Chard"/>
          <w:rFonts w:hint="eastAsia"/>
          <w:rtl/>
        </w:rPr>
        <w:t>ل</w:t>
      </w:r>
      <w:r w:rsidRPr="00910039">
        <w:rPr>
          <w:rStyle w:val="Chard"/>
          <w:rFonts w:hint="cs"/>
          <w:rtl/>
        </w:rPr>
        <w:t>ۡ</w:t>
      </w:r>
      <w:r w:rsidRPr="00910039">
        <w:rPr>
          <w:rStyle w:val="Chard"/>
          <w:rFonts w:hint="eastAsia"/>
          <w:rtl/>
        </w:rPr>
        <w:t>كِتَ</w:t>
      </w:r>
      <w:r w:rsidRPr="00910039">
        <w:rPr>
          <w:rStyle w:val="Chard"/>
          <w:rFonts w:hint="cs"/>
          <w:rtl/>
        </w:rPr>
        <w:t>ٰ</w:t>
      </w:r>
      <w:r w:rsidRPr="00910039">
        <w:rPr>
          <w:rStyle w:val="Chard"/>
          <w:rFonts w:hint="eastAsia"/>
          <w:rtl/>
        </w:rPr>
        <w:t>بِ</w:t>
      </w:r>
      <w:r w:rsidRPr="00910039">
        <w:rPr>
          <w:rStyle w:val="Chard"/>
          <w:rtl/>
        </w:rPr>
        <w:t xml:space="preserve"> </w:t>
      </w:r>
      <w:r w:rsidRPr="00910039">
        <w:rPr>
          <w:rStyle w:val="Chard"/>
          <w:rFonts w:hint="eastAsia"/>
          <w:rtl/>
        </w:rPr>
        <w:t>وَ</w:t>
      </w:r>
      <w:r w:rsidRPr="00910039">
        <w:rPr>
          <w:rStyle w:val="Chard"/>
          <w:rFonts w:hint="cs"/>
          <w:rtl/>
        </w:rPr>
        <w:t>ٱ</w:t>
      </w:r>
      <w:r w:rsidRPr="00910039">
        <w:rPr>
          <w:rStyle w:val="Chard"/>
          <w:rFonts w:hint="eastAsia"/>
          <w:rtl/>
        </w:rPr>
        <w:t>ل</w:t>
      </w:r>
      <w:r w:rsidRPr="00910039">
        <w:rPr>
          <w:rStyle w:val="Chard"/>
          <w:rFonts w:hint="cs"/>
          <w:rtl/>
        </w:rPr>
        <w:t>ۡ</w:t>
      </w:r>
      <w:r w:rsidRPr="00910039">
        <w:rPr>
          <w:rStyle w:val="Chard"/>
          <w:rFonts w:hint="eastAsia"/>
          <w:rtl/>
        </w:rPr>
        <w:t>مُش</w:t>
      </w:r>
      <w:r w:rsidRPr="00910039">
        <w:rPr>
          <w:rStyle w:val="Chard"/>
          <w:rFonts w:hint="cs"/>
          <w:rtl/>
        </w:rPr>
        <w:t>ۡ</w:t>
      </w:r>
      <w:r w:rsidRPr="00910039">
        <w:rPr>
          <w:rStyle w:val="Chard"/>
          <w:rFonts w:hint="eastAsia"/>
          <w:rtl/>
        </w:rPr>
        <w:t>رِكِينَ</w:t>
      </w:r>
      <w:r w:rsidRPr="00910039">
        <w:rPr>
          <w:rStyle w:val="Chard"/>
          <w:rtl/>
        </w:rPr>
        <w:t xml:space="preserve"> </w:t>
      </w:r>
      <w:r w:rsidRPr="00910039">
        <w:rPr>
          <w:rStyle w:val="Chard"/>
          <w:rFonts w:hint="eastAsia"/>
          <w:rtl/>
        </w:rPr>
        <w:t>مُنفَكِّينَ</w:t>
      </w:r>
      <w:r w:rsidRPr="00910039">
        <w:rPr>
          <w:rStyle w:val="Chard"/>
          <w:rtl/>
        </w:rPr>
        <w:t xml:space="preserve"> </w:t>
      </w:r>
      <w:r w:rsidRPr="00910039">
        <w:rPr>
          <w:rStyle w:val="Chard"/>
          <w:rFonts w:hint="eastAsia"/>
          <w:rtl/>
        </w:rPr>
        <w:t>حَتَّى</w:t>
      </w:r>
      <w:r w:rsidRPr="00910039">
        <w:rPr>
          <w:rStyle w:val="Chard"/>
          <w:rFonts w:hint="cs"/>
          <w:rtl/>
        </w:rPr>
        <w:t>ٰ</w:t>
      </w:r>
      <w:r w:rsidRPr="00910039">
        <w:rPr>
          <w:rStyle w:val="Chard"/>
          <w:rtl/>
        </w:rPr>
        <w:t xml:space="preserve"> </w:t>
      </w:r>
      <w:r w:rsidRPr="00910039">
        <w:rPr>
          <w:rStyle w:val="Chard"/>
          <w:rFonts w:hint="eastAsia"/>
          <w:rtl/>
        </w:rPr>
        <w:t>تَأ</w:t>
      </w:r>
      <w:r w:rsidRPr="00910039">
        <w:rPr>
          <w:rStyle w:val="Chard"/>
          <w:rFonts w:hint="cs"/>
          <w:rtl/>
        </w:rPr>
        <w:t>ۡ</w:t>
      </w:r>
      <w:r w:rsidRPr="00910039">
        <w:rPr>
          <w:rStyle w:val="Chard"/>
          <w:rFonts w:hint="eastAsia"/>
          <w:rtl/>
        </w:rPr>
        <w:t>تِيَهُمُ</w:t>
      </w:r>
      <w:r w:rsidRPr="00910039">
        <w:rPr>
          <w:rStyle w:val="Chard"/>
          <w:rtl/>
        </w:rPr>
        <w:t xml:space="preserve"> </w:t>
      </w:r>
      <w:r w:rsidRPr="00910039">
        <w:rPr>
          <w:rStyle w:val="Chard"/>
          <w:rFonts w:hint="cs"/>
          <w:rtl/>
        </w:rPr>
        <w:t>ٱ</w:t>
      </w:r>
      <w:r w:rsidRPr="00910039">
        <w:rPr>
          <w:rStyle w:val="Chard"/>
          <w:rFonts w:hint="eastAsia"/>
          <w:rtl/>
        </w:rPr>
        <w:t>ل</w:t>
      </w:r>
      <w:r w:rsidRPr="00910039">
        <w:rPr>
          <w:rStyle w:val="Chard"/>
          <w:rFonts w:hint="cs"/>
          <w:rtl/>
        </w:rPr>
        <w:t>ۡ</w:t>
      </w:r>
      <w:r w:rsidRPr="00910039">
        <w:rPr>
          <w:rStyle w:val="Chard"/>
          <w:rFonts w:hint="eastAsia"/>
          <w:rtl/>
        </w:rPr>
        <w:t>بَيِّنَةُ</w:t>
      </w:r>
      <w:r w:rsidRPr="00910039">
        <w:rPr>
          <w:rStyle w:val="Chard"/>
          <w:rtl/>
        </w:rPr>
        <w:t xml:space="preserve"> </w:t>
      </w:r>
      <w:r w:rsidRPr="00910039">
        <w:rPr>
          <w:rStyle w:val="Chard"/>
          <w:rFonts w:hint="cs"/>
          <w:rtl/>
        </w:rPr>
        <w:t>١</w:t>
      </w:r>
      <w:r w:rsidRPr="00910039">
        <w:rPr>
          <w:rStyle w:val="Chard"/>
          <w:rtl/>
        </w:rPr>
        <w:t xml:space="preserve"> </w:t>
      </w:r>
      <w:r w:rsidRPr="00910039">
        <w:rPr>
          <w:rStyle w:val="Chard"/>
          <w:rFonts w:hint="eastAsia"/>
          <w:rtl/>
        </w:rPr>
        <w:t>رَسُول</w:t>
      </w:r>
      <w:r w:rsidRPr="00910039">
        <w:rPr>
          <w:rStyle w:val="Chard"/>
          <w:rFonts w:hint="cs"/>
          <w:rtl/>
        </w:rPr>
        <w:t>ٞ</w:t>
      </w:r>
      <w:r w:rsidRPr="00910039">
        <w:rPr>
          <w:rStyle w:val="Chard"/>
          <w:rtl/>
        </w:rPr>
        <w:t xml:space="preserve"> </w:t>
      </w:r>
      <w:r w:rsidRPr="00910039">
        <w:rPr>
          <w:rStyle w:val="Chard"/>
          <w:rFonts w:hint="eastAsia"/>
          <w:rtl/>
        </w:rPr>
        <w:t>مِّنَ</w:t>
      </w:r>
      <w:r w:rsidRPr="00910039">
        <w:rPr>
          <w:rStyle w:val="Chard"/>
          <w:rtl/>
        </w:rPr>
        <w:t xml:space="preserve"> </w:t>
      </w:r>
      <w:r w:rsidRPr="00910039">
        <w:rPr>
          <w:rStyle w:val="Chard"/>
          <w:rFonts w:hint="cs"/>
          <w:rtl/>
        </w:rPr>
        <w:t>ٱ</w:t>
      </w:r>
      <w:r w:rsidRPr="00910039">
        <w:rPr>
          <w:rStyle w:val="Chard"/>
          <w:rFonts w:hint="eastAsia"/>
          <w:rtl/>
        </w:rPr>
        <w:t>للَّهِ</w:t>
      </w:r>
      <w:r w:rsidRPr="00910039">
        <w:rPr>
          <w:rStyle w:val="Chard"/>
          <w:rtl/>
        </w:rPr>
        <w:t xml:space="preserve"> </w:t>
      </w:r>
      <w:r w:rsidRPr="00910039">
        <w:rPr>
          <w:rStyle w:val="Chard"/>
          <w:rFonts w:hint="eastAsia"/>
          <w:rtl/>
        </w:rPr>
        <w:t>يَت</w:t>
      </w:r>
      <w:r w:rsidRPr="00910039">
        <w:rPr>
          <w:rStyle w:val="Chard"/>
          <w:rFonts w:hint="cs"/>
          <w:rtl/>
        </w:rPr>
        <w:t>ۡ</w:t>
      </w:r>
      <w:r w:rsidRPr="00910039">
        <w:rPr>
          <w:rStyle w:val="Chard"/>
          <w:rFonts w:hint="eastAsia"/>
          <w:rtl/>
        </w:rPr>
        <w:t>لُواْ</w:t>
      </w:r>
      <w:r w:rsidRPr="00910039">
        <w:rPr>
          <w:rStyle w:val="Chard"/>
          <w:rtl/>
        </w:rPr>
        <w:t xml:space="preserve"> </w:t>
      </w:r>
      <w:r w:rsidRPr="00910039">
        <w:rPr>
          <w:rStyle w:val="Chard"/>
          <w:rFonts w:hint="eastAsia"/>
          <w:rtl/>
        </w:rPr>
        <w:t>صُحُف</w:t>
      </w:r>
      <w:r w:rsidRPr="00910039">
        <w:rPr>
          <w:rStyle w:val="Chard"/>
          <w:rFonts w:hint="cs"/>
          <w:rtl/>
        </w:rPr>
        <w:t>ٗ</w:t>
      </w:r>
      <w:r w:rsidRPr="00910039">
        <w:rPr>
          <w:rStyle w:val="Chard"/>
          <w:rFonts w:hint="eastAsia"/>
          <w:rtl/>
        </w:rPr>
        <w:t>ا</w:t>
      </w:r>
      <w:r w:rsidRPr="00910039">
        <w:rPr>
          <w:rStyle w:val="Chard"/>
          <w:rtl/>
        </w:rPr>
        <w:t xml:space="preserve"> </w:t>
      </w:r>
      <w:r w:rsidRPr="00910039">
        <w:rPr>
          <w:rStyle w:val="Chard"/>
          <w:rFonts w:hint="eastAsia"/>
          <w:rtl/>
        </w:rPr>
        <w:t>مُّطَهَّرَة</w:t>
      </w:r>
      <w:r w:rsidRPr="00910039">
        <w:rPr>
          <w:rStyle w:val="Chard"/>
          <w:rFonts w:hint="cs"/>
          <w:rtl/>
        </w:rPr>
        <w:t>ٗ</w:t>
      </w:r>
      <w:r w:rsidRPr="00910039">
        <w:rPr>
          <w:rStyle w:val="Chard"/>
          <w:rtl/>
        </w:rPr>
        <w:t xml:space="preserve"> </w:t>
      </w:r>
      <w:r w:rsidRPr="00910039">
        <w:rPr>
          <w:rStyle w:val="Chard"/>
          <w:rFonts w:hint="cs"/>
          <w:rtl/>
        </w:rPr>
        <w:t>٢</w:t>
      </w:r>
      <w:r w:rsidRPr="00910039">
        <w:rPr>
          <w:rStyle w:val="Chard"/>
          <w:rtl/>
        </w:rPr>
        <w:t xml:space="preserve"> </w:t>
      </w:r>
      <w:r w:rsidRPr="00910039">
        <w:rPr>
          <w:rStyle w:val="Chard"/>
          <w:rFonts w:hint="eastAsia"/>
          <w:rtl/>
        </w:rPr>
        <w:t>فِيهَا</w:t>
      </w:r>
      <w:r w:rsidRPr="00910039">
        <w:rPr>
          <w:rStyle w:val="Chard"/>
          <w:rtl/>
        </w:rPr>
        <w:t xml:space="preserve"> </w:t>
      </w:r>
      <w:r w:rsidRPr="00910039">
        <w:rPr>
          <w:rStyle w:val="Chard"/>
          <w:rFonts w:hint="eastAsia"/>
          <w:rtl/>
        </w:rPr>
        <w:t>كُتُب</w:t>
      </w:r>
      <w:r w:rsidRPr="00910039">
        <w:rPr>
          <w:rStyle w:val="Chard"/>
          <w:rFonts w:hint="cs"/>
          <w:rtl/>
        </w:rPr>
        <w:t>ٞ</w:t>
      </w:r>
      <w:r w:rsidRPr="00910039">
        <w:rPr>
          <w:rStyle w:val="Chard"/>
          <w:rtl/>
        </w:rPr>
        <w:t xml:space="preserve"> </w:t>
      </w:r>
      <w:r w:rsidRPr="00910039">
        <w:rPr>
          <w:rStyle w:val="Chard"/>
          <w:rFonts w:hint="eastAsia"/>
          <w:rtl/>
        </w:rPr>
        <w:t>قَيِّمَة</w:t>
      </w:r>
      <w:r w:rsidRPr="00910039">
        <w:rPr>
          <w:rStyle w:val="Chard"/>
          <w:rFonts w:hint="cs"/>
          <w:rtl/>
        </w:rPr>
        <w:t>ٞ</w:t>
      </w:r>
      <w:r w:rsidRPr="00910039">
        <w:rPr>
          <w:rStyle w:val="Chard"/>
          <w:rtl/>
        </w:rPr>
        <w:t xml:space="preserve"> </w:t>
      </w:r>
      <w:r w:rsidRPr="00910039">
        <w:rPr>
          <w:rStyle w:val="Chard"/>
          <w:rFonts w:hint="cs"/>
          <w:rtl/>
        </w:rPr>
        <w:t>٣</w:t>
      </w:r>
      <w:r w:rsidRPr="00910039">
        <w:rPr>
          <w:rStyle w:val="Chard"/>
          <w:rtl/>
        </w:rPr>
        <w:t xml:space="preserve"> </w:t>
      </w:r>
      <w:r w:rsidRPr="00910039">
        <w:rPr>
          <w:rStyle w:val="Chard"/>
          <w:rFonts w:hint="eastAsia"/>
          <w:rtl/>
        </w:rPr>
        <w:t>وَمَا</w:t>
      </w:r>
      <w:r w:rsidRPr="00910039">
        <w:rPr>
          <w:rStyle w:val="Chard"/>
          <w:rtl/>
        </w:rPr>
        <w:t xml:space="preserve"> </w:t>
      </w:r>
      <w:r w:rsidRPr="00910039">
        <w:rPr>
          <w:rStyle w:val="Chard"/>
          <w:rFonts w:hint="eastAsia"/>
          <w:rtl/>
        </w:rPr>
        <w:t>تَفَرَّقَ</w:t>
      </w:r>
      <w:r w:rsidRPr="00910039">
        <w:rPr>
          <w:rStyle w:val="Chard"/>
          <w:rtl/>
        </w:rPr>
        <w:t xml:space="preserve"> </w:t>
      </w:r>
      <w:r w:rsidRPr="00910039">
        <w:rPr>
          <w:rStyle w:val="Chard"/>
          <w:rFonts w:hint="cs"/>
          <w:rtl/>
        </w:rPr>
        <w:t>ٱ</w:t>
      </w:r>
      <w:r w:rsidRPr="00910039">
        <w:rPr>
          <w:rStyle w:val="Chard"/>
          <w:rFonts w:hint="eastAsia"/>
          <w:rtl/>
        </w:rPr>
        <w:t>لَّذِينَ</w:t>
      </w:r>
      <w:r w:rsidRPr="00910039">
        <w:rPr>
          <w:rStyle w:val="Chard"/>
          <w:rtl/>
        </w:rPr>
        <w:t xml:space="preserve"> </w:t>
      </w:r>
      <w:r w:rsidRPr="00910039">
        <w:rPr>
          <w:rStyle w:val="Chard"/>
          <w:rFonts w:hint="eastAsia"/>
          <w:rtl/>
        </w:rPr>
        <w:t>أُوتُواْ</w:t>
      </w:r>
      <w:r w:rsidRPr="00910039">
        <w:rPr>
          <w:rStyle w:val="Chard"/>
          <w:rtl/>
        </w:rPr>
        <w:t xml:space="preserve"> </w:t>
      </w:r>
      <w:r w:rsidRPr="00910039">
        <w:rPr>
          <w:rStyle w:val="Chard"/>
          <w:rFonts w:hint="cs"/>
          <w:rtl/>
        </w:rPr>
        <w:t>ٱ</w:t>
      </w:r>
      <w:r w:rsidRPr="00910039">
        <w:rPr>
          <w:rStyle w:val="Chard"/>
          <w:rFonts w:hint="eastAsia"/>
          <w:rtl/>
        </w:rPr>
        <w:t>ل</w:t>
      </w:r>
      <w:r w:rsidRPr="00910039">
        <w:rPr>
          <w:rStyle w:val="Chard"/>
          <w:rFonts w:hint="cs"/>
          <w:rtl/>
        </w:rPr>
        <w:t>ۡ</w:t>
      </w:r>
      <w:r w:rsidRPr="00910039">
        <w:rPr>
          <w:rStyle w:val="Chard"/>
          <w:rFonts w:hint="eastAsia"/>
          <w:rtl/>
        </w:rPr>
        <w:t>كِتَ</w:t>
      </w:r>
      <w:r w:rsidRPr="00910039">
        <w:rPr>
          <w:rStyle w:val="Chard"/>
          <w:rFonts w:hint="cs"/>
          <w:rtl/>
        </w:rPr>
        <w:t>ٰ</w:t>
      </w:r>
      <w:r w:rsidRPr="00910039">
        <w:rPr>
          <w:rStyle w:val="Chard"/>
          <w:rFonts w:hint="eastAsia"/>
          <w:rtl/>
        </w:rPr>
        <w:t>بَ</w:t>
      </w:r>
      <w:r w:rsidRPr="00910039">
        <w:rPr>
          <w:rStyle w:val="Chard"/>
          <w:rtl/>
        </w:rPr>
        <w:t xml:space="preserve"> </w:t>
      </w:r>
      <w:r w:rsidRPr="00910039">
        <w:rPr>
          <w:rStyle w:val="Chard"/>
          <w:rFonts w:hint="eastAsia"/>
          <w:rtl/>
        </w:rPr>
        <w:t>إِلَّا</w:t>
      </w:r>
      <w:r w:rsidRPr="00910039">
        <w:rPr>
          <w:rStyle w:val="Chard"/>
          <w:rtl/>
        </w:rPr>
        <w:t xml:space="preserve"> </w:t>
      </w:r>
      <w:r w:rsidRPr="00910039">
        <w:rPr>
          <w:rStyle w:val="Chard"/>
          <w:rFonts w:hint="eastAsia"/>
          <w:rtl/>
        </w:rPr>
        <w:t>مِن</w:t>
      </w:r>
      <w:r w:rsidRPr="00910039">
        <w:rPr>
          <w:rStyle w:val="Chard"/>
          <w:rFonts w:hint="cs"/>
          <w:rtl/>
        </w:rPr>
        <w:t>ۢ</w:t>
      </w:r>
      <w:r w:rsidRPr="00910039">
        <w:rPr>
          <w:rStyle w:val="Chard"/>
          <w:rtl/>
        </w:rPr>
        <w:t xml:space="preserve"> </w:t>
      </w:r>
      <w:r w:rsidRPr="00910039">
        <w:rPr>
          <w:rStyle w:val="Chard"/>
          <w:rFonts w:hint="eastAsia"/>
          <w:rtl/>
        </w:rPr>
        <w:t>بَع</w:t>
      </w:r>
      <w:r w:rsidRPr="00910039">
        <w:rPr>
          <w:rStyle w:val="Chard"/>
          <w:rFonts w:hint="cs"/>
          <w:rtl/>
        </w:rPr>
        <w:t>ۡ</w:t>
      </w:r>
      <w:r w:rsidRPr="00910039">
        <w:rPr>
          <w:rStyle w:val="Chard"/>
          <w:rFonts w:hint="eastAsia"/>
          <w:rtl/>
        </w:rPr>
        <w:t>دِ</w:t>
      </w:r>
      <w:r w:rsidRPr="00910039">
        <w:rPr>
          <w:rStyle w:val="Chard"/>
          <w:rtl/>
        </w:rPr>
        <w:t xml:space="preserve"> </w:t>
      </w:r>
      <w:r w:rsidRPr="00910039">
        <w:rPr>
          <w:rStyle w:val="Chard"/>
          <w:rFonts w:hint="eastAsia"/>
          <w:rtl/>
        </w:rPr>
        <w:t>مَا</w:t>
      </w:r>
      <w:r w:rsidRPr="00910039">
        <w:rPr>
          <w:rStyle w:val="Chard"/>
          <w:rtl/>
        </w:rPr>
        <w:t xml:space="preserve"> </w:t>
      </w:r>
      <w:r w:rsidRPr="00910039">
        <w:rPr>
          <w:rStyle w:val="Chard"/>
          <w:rFonts w:hint="eastAsia"/>
          <w:rtl/>
        </w:rPr>
        <w:t>جَا</w:t>
      </w:r>
      <w:r w:rsidRPr="00910039">
        <w:rPr>
          <w:rStyle w:val="Chard"/>
          <w:rFonts w:hint="cs"/>
          <w:rtl/>
        </w:rPr>
        <w:t>ٓ</w:t>
      </w:r>
      <w:r w:rsidRPr="00910039">
        <w:rPr>
          <w:rStyle w:val="Chard"/>
          <w:rFonts w:hint="eastAsia"/>
          <w:rtl/>
        </w:rPr>
        <w:t>ءَت</w:t>
      </w:r>
      <w:r w:rsidRPr="00910039">
        <w:rPr>
          <w:rStyle w:val="Chard"/>
          <w:rFonts w:hint="cs"/>
          <w:rtl/>
        </w:rPr>
        <w:t>ۡ</w:t>
      </w:r>
      <w:r w:rsidRPr="00910039">
        <w:rPr>
          <w:rStyle w:val="Chard"/>
          <w:rFonts w:hint="eastAsia"/>
          <w:rtl/>
        </w:rPr>
        <w:t>هُمُ</w:t>
      </w:r>
      <w:r w:rsidRPr="00910039">
        <w:rPr>
          <w:rStyle w:val="Chard"/>
          <w:rtl/>
        </w:rPr>
        <w:t xml:space="preserve"> </w:t>
      </w:r>
      <w:r w:rsidRPr="00910039">
        <w:rPr>
          <w:rStyle w:val="Chard"/>
          <w:rFonts w:hint="cs"/>
          <w:rtl/>
        </w:rPr>
        <w:t>ٱ</w:t>
      </w:r>
      <w:r w:rsidRPr="00910039">
        <w:rPr>
          <w:rStyle w:val="Chard"/>
          <w:rFonts w:hint="eastAsia"/>
          <w:rtl/>
        </w:rPr>
        <w:t>ل</w:t>
      </w:r>
      <w:r w:rsidRPr="00910039">
        <w:rPr>
          <w:rStyle w:val="Chard"/>
          <w:rFonts w:hint="cs"/>
          <w:rtl/>
        </w:rPr>
        <w:t>ۡ</w:t>
      </w:r>
      <w:r w:rsidRPr="00910039">
        <w:rPr>
          <w:rStyle w:val="Chard"/>
          <w:rFonts w:hint="eastAsia"/>
          <w:rtl/>
        </w:rPr>
        <w:t>بَيِّنَةُ</w:t>
      </w:r>
      <w:r w:rsidRPr="00910039">
        <w:rPr>
          <w:rStyle w:val="Chard"/>
          <w:rtl/>
        </w:rPr>
        <w:t xml:space="preserve"> </w:t>
      </w:r>
      <w:r w:rsidRPr="00910039">
        <w:rPr>
          <w:rStyle w:val="Chard"/>
          <w:rFonts w:hint="cs"/>
          <w:rtl/>
        </w:rPr>
        <w:t>٤</w:t>
      </w:r>
      <w:r w:rsidRPr="00910039">
        <w:rPr>
          <w:rStyle w:val="Chard"/>
          <w:rtl/>
        </w:rPr>
        <w:t xml:space="preserve"> </w:t>
      </w:r>
      <w:r w:rsidRPr="00910039">
        <w:rPr>
          <w:rStyle w:val="Chard"/>
          <w:rFonts w:hint="eastAsia"/>
          <w:rtl/>
        </w:rPr>
        <w:t>وَمَا</w:t>
      </w:r>
      <w:r w:rsidRPr="00910039">
        <w:rPr>
          <w:rStyle w:val="Chard"/>
          <w:rFonts w:hint="cs"/>
          <w:rtl/>
        </w:rPr>
        <w:t>ٓ</w:t>
      </w:r>
      <w:r w:rsidRPr="00910039">
        <w:rPr>
          <w:rStyle w:val="Chard"/>
          <w:rtl/>
        </w:rPr>
        <w:t xml:space="preserve"> </w:t>
      </w:r>
      <w:r w:rsidRPr="00910039">
        <w:rPr>
          <w:rStyle w:val="Chard"/>
          <w:rFonts w:hint="eastAsia"/>
          <w:rtl/>
        </w:rPr>
        <w:t>أُمِرُو</w:t>
      </w:r>
      <w:r w:rsidRPr="00910039">
        <w:rPr>
          <w:rStyle w:val="Chard"/>
          <w:rFonts w:hint="cs"/>
          <w:rtl/>
        </w:rPr>
        <w:t>ٓ</w:t>
      </w:r>
      <w:r w:rsidRPr="00910039">
        <w:rPr>
          <w:rStyle w:val="Chard"/>
          <w:rFonts w:hint="eastAsia"/>
          <w:rtl/>
        </w:rPr>
        <w:t>اْ</w:t>
      </w:r>
      <w:r w:rsidRPr="00910039">
        <w:rPr>
          <w:rStyle w:val="Chard"/>
          <w:rtl/>
        </w:rPr>
        <w:t xml:space="preserve"> </w:t>
      </w:r>
      <w:r w:rsidRPr="00910039">
        <w:rPr>
          <w:rStyle w:val="Chard"/>
          <w:rFonts w:hint="eastAsia"/>
          <w:rtl/>
        </w:rPr>
        <w:t>إِلَّا</w:t>
      </w:r>
      <w:r w:rsidRPr="00910039">
        <w:rPr>
          <w:rStyle w:val="Chard"/>
          <w:rtl/>
        </w:rPr>
        <w:t xml:space="preserve"> </w:t>
      </w:r>
      <w:r w:rsidRPr="00910039">
        <w:rPr>
          <w:rStyle w:val="Chard"/>
          <w:rFonts w:hint="eastAsia"/>
          <w:rtl/>
        </w:rPr>
        <w:t>لِيَع</w:t>
      </w:r>
      <w:r w:rsidRPr="00910039">
        <w:rPr>
          <w:rStyle w:val="Chard"/>
          <w:rFonts w:hint="cs"/>
          <w:rtl/>
        </w:rPr>
        <w:t>ۡ</w:t>
      </w:r>
      <w:r w:rsidRPr="00910039">
        <w:rPr>
          <w:rStyle w:val="Chard"/>
          <w:rFonts w:hint="eastAsia"/>
          <w:rtl/>
        </w:rPr>
        <w:t>بُدُواْ</w:t>
      </w:r>
      <w:r w:rsidRPr="00910039">
        <w:rPr>
          <w:rStyle w:val="Chard"/>
          <w:rtl/>
        </w:rPr>
        <w:t xml:space="preserve"> </w:t>
      </w:r>
      <w:r w:rsidRPr="00910039">
        <w:rPr>
          <w:rStyle w:val="Chard"/>
          <w:rFonts w:hint="cs"/>
          <w:rtl/>
        </w:rPr>
        <w:t>ٱ</w:t>
      </w:r>
      <w:r w:rsidRPr="00910039">
        <w:rPr>
          <w:rStyle w:val="Chard"/>
          <w:rFonts w:hint="eastAsia"/>
          <w:rtl/>
        </w:rPr>
        <w:t>للَّهَ</w:t>
      </w:r>
      <w:r w:rsidRPr="00910039">
        <w:rPr>
          <w:rStyle w:val="Chard"/>
          <w:rtl/>
        </w:rPr>
        <w:t xml:space="preserve"> </w:t>
      </w:r>
      <w:r w:rsidRPr="00910039">
        <w:rPr>
          <w:rStyle w:val="Chard"/>
          <w:rFonts w:hint="eastAsia"/>
          <w:rtl/>
        </w:rPr>
        <w:t>مُخ</w:t>
      </w:r>
      <w:r w:rsidRPr="00910039">
        <w:rPr>
          <w:rStyle w:val="Chard"/>
          <w:rFonts w:hint="cs"/>
          <w:rtl/>
        </w:rPr>
        <w:t>ۡ</w:t>
      </w:r>
      <w:r w:rsidRPr="00910039">
        <w:rPr>
          <w:rStyle w:val="Chard"/>
          <w:rFonts w:hint="eastAsia"/>
          <w:rtl/>
        </w:rPr>
        <w:t>لِصِينَ</w:t>
      </w:r>
      <w:r w:rsidRPr="00910039">
        <w:rPr>
          <w:rStyle w:val="Chard"/>
          <w:rtl/>
        </w:rPr>
        <w:t xml:space="preserve"> </w:t>
      </w:r>
      <w:r w:rsidRPr="00910039">
        <w:rPr>
          <w:rStyle w:val="Chard"/>
          <w:rFonts w:hint="eastAsia"/>
          <w:rtl/>
        </w:rPr>
        <w:t>لَهُ</w:t>
      </w:r>
      <w:r w:rsidRPr="00910039">
        <w:rPr>
          <w:rStyle w:val="Chard"/>
          <w:rtl/>
        </w:rPr>
        <w:t xml:space="preserve"> </w:t>
      </w:r>
      <w:r w:rsidRPr="00910039">
        <w:rPr>
          <w:rStyle w:val="Chard"/>
          <w:rFonts w:hint="cs"/>
          <w:rtl/>
        </w:rPr>
        <w:t>ٱ</w:t>
      </w:r>
      <w:r w:rsidRPr="00910039">
        <w:rPr>
          <w:rStyle w:val="Chard"/>
          <w:rFonts w:hint="eastAsia"/>
          <w:rtl/>
        </w:rPr>
        <w:t>لدِّينَ</w:t>
      </w:r>
      <w:r w:rsidRPr="00910039">
        <w:rPr>
          <w:rStyle w:val="Chard"/>
          <w:rtl/>
        </w:rPr>
        <w:t xml:space="preserve"> </w:t>
      </w:r>
      <w:r w:rsidRPr="00910039">
        <w:rPr>
          <w:rStyle w:val="Chard"/>
          <w:rFonts w:hint="eastAsia"/>
          <w:rtl/>
        </w:rPr>
        <w:t>حُنَفَا</w:t>
      </w:r>
      <w:r w:rsidRPr="00910039">
        <w:rPr>
          <w:rStyle w:val="Chard"/>
          <w:rFonts w:hint="cs"/>
          <w:rtl/>
        </w:rPr>
        <w:t>ٓ</w:t>
      </w:r>
      <w:r w:rsidRPr="00910039">
        <w:rPr>
          <w:rStyle w:val="Chard"/>
          <w:rFonts w:hint="eastAsia"/>
          <w:rtl/>
        </w:rPr>
        <w:t>ءَ</w:t>
      </w:r>
      <w:r w:rsidRPr="00910039">
        <w:rPr>
          <w:rStyle w:val="Chard"/>
          <w:rtl/>
        </w:rPr>
        <w:t xml:space="preserve"> </w:t>
      </w:r>
      <w:r w:rsidRPr="00910039">
        <w:rPr>
          <w:rStyle w:val="Chard"/>
          <w:rFonts w:hint="eastAsia"/>
          <w:rtl/>
        </w:rPr>
        <w:t>وَيُقِيمُواْ</w:t>
      </w:r>
      <w:r w:rsidRPr="00910039">
        <w:rPr>
          <w:rStyle w:val="Chard"/>
          <w:rtl/>
        </w:rPr>
        <w:t xml:space="preserve"> </w:t>
      </w:r>
      <w:r w:rsidRPr="00910039">
        <w:rPr>
          <w:rStyle w:val="Chard"/>
          <w:rFonts w:hint="cs"/>
          <w:rtl/>
        </w:rPr>
        <w:t>ٱ</w:t>
      </w:r>
      <w:r w:rsidRPr="00910039">
        <w:rPr>
          <w:rStyle w:val="Chard"/>
          <w:rFonts w:hint="eastAsia"/>
          <w:rtl/>
        </w:rPr>
        <w:t>لصَّلَو</w:t>
      </w:r>
      <w:r w:rsidRPr="00910039">
        <w:rPr>
          <w:rStyle w:val="Chard"/>
          <w:rFonts w:hint="cs"/>
          <w:rtl/>
        </w:rPr>
        <w:t>ٰ</w:t>
      </w:r>
      <w:r w:rsidRPr="00910039">
        <w:rPr>
          <w:rStyle w:val="Chard"/>
          <w:rFonts w:hint="eastAsia"/>
          <w:rtl/>
        </w:rPr>
        <w:t>ةَ</w:t>
      </w:r>
      <w:r w:rsidRPr="00910039">
        <w:rPr>
          <w:rStyle w:val="Chard"/>
          <w:rtl/>
        </w:rPr>
        <w:t xml:space="preserve"> </w:t>
      </w:r>
      <w:r w:rsidRPr="00910039">
        <w:rPr>
          <w:rStyle w:val="Chard"/>
          <w:rFonts w:hint="eastAsia"/>
          <w:rtl/>
        </w:rPr>
        <w:t>وَيُؤ</w:t>
      </w:r>
      <w:r w:rsidRPr="00910039">
        <w:rPr>
          <w:rStyle w:val="Chard"/>
          <w:rFonts w:hint="cs"/>
          <w:rtl/>
        </w:rPr>
        <w:t>ۡ</w:t>
      </w:r>
      <w:r w:rsidRPr="00910039">
        <w:rPr>
          <w:rStyle w:val="Chard"/>
          <w:rFonts w:hint="eastAsia"/>
          <w:rtl/>
        </w:rPr>
        <w:t>تُواْ</w:t>
      </w:r>
      <w:r w:rsidRPr="00910039">
        <w:rPr>
          <w:rStyle w:val="Chard"/>
          <w:rtl/>
        </w:rPr>
        <w:t xml:space="preserve"> </w:t>
      </w:r>
      <w:r w:rsidRPr="00910039">
        <w:rPr>
          <w:rStyle w:val="Chard"/>
          <w:rFonts w:hint="cs"/>
          <w:rtl/>
        </w:rPr>
        <w:t>ٱ</w:t>
      </w:r>
      <w:r w:rsidRPr="00910039">
        <w:rPr>
          <w:rStyle w:val="Chard"/>
          <w:rFonts w:hint="eastAsia"/>
          <w:rtl/>
        </w:rPr>
        <w:t>لزَّكَو</w:t>
      </w:r>
      <w:r w:rsidRPr="00910039">
        <w:rPr>
          <w:rStyle w:val="Chard"/>
          <w:rFonts w:hint="cs"/>
          <w:rtl/>
        </w:rPr>
        <w:t>ٰ</w:t>
      </w:r>
      <w:r w:rsidRPr="00910039">
        <w:rPr>
          <w:rStyle w:val="Chard"/>
          <w:rFonts w:hint="eastAsia"/>
          <w:rtl/>
        </w:rPr>
        <w:t>ةَ</w:t>
      </w:r>
      <w:r w:rsidRPr="00910039">
        <w:rPr>
          <w:rStyle w:val="Chard"/>
          <w:rFonts w:hint="cs"/>
          <w:rtl/>
        </w:rPr>
        <w:t>ۚ</w:t>
      </w:r>
      <w:r w:rsidRPr="00910039">
        <w:rPr>
          <w:rStyle w:val="Chard"/>
          <w:rtl/>
        </w:rPr>
        <w:t xml:space="preserve"> </w:t>
      </w:r>
      <w:r w:rsidRPr="00910039">
        <w:rPr>
          <w:rStyle w:val="Chard"/>
          <w:rFonts w:hint="eastAsia"/>
          <w:rtl/>
        </w:rPr>
        <w:t>وَذَ</w:t>
      </w:r>
      <w:r w:rsidRPr="00910039">
        <w:rPr>
          <w:rStyle w:val="Chard"/>
          <w:rFonts w:hint="cs"/>
          <w:rtl/>
        </w:rPr>
        <w:t>ٰ</w:t>
      </w:r>
      <w:r w:rsidRPr="00910039">
        <w:rPr>
          <w:rStyle w:val="Chard"/>
          <w:rFonts w:hint="eastAsia"/>
          <w:rtl/>
        </w:rPr>
        <w:t>لِكَ</w:t>
      </w:r>
      <w:r w:rsidRPr="00910039">
        <w:rPr>
          <w:rStyle w:val="Chard"/>
          <w:rtl/>
        </w:rPr>
        <w:t xml:space="preserve"> </w:t>
      </w:r>
      <w:r w:rsidRPr="00910039">
        <w:rPr>
          <w:rStyle w:val="Chard"/>
          <w:rFonts w:hint="eastAsia"/>
          <w:rtl/>
        </w:rPr>
        <w:t>دِينُ</w:t>
      </w:r>
      <w:r w:rsidRPr="00910039">
        <w:rPr>
          <w:rStyle w:val="Chard"/>
          <w:rtl/>
        </w:rPr>
        <w:t xml:space="preserve"> </w:t>
      </w:r>
      <w:r w:rsidRPr="00910039">
        <w:rPr>
          <w:rStyle w:val="Chard"/>
          <w:rFonts w:hint="cs"/>
          <w:rtl/>
        </w:rPr>
        <w:t>ٱ</w:t>
      </w:r>
      <w:r w:rsidRPr="00910039">
        <w:rPr>
          <w:rStyle w:val="Chard"/>
          <w:rFonts w:hint="eastAsia"/>
          <w:rtl/>
        </w:rPr>
        <w:t>ل</w:t>
      </w:r>
      <w:r w:rsidRPr="00910039">
        <w:rPr>
          <w:rStyle w:val="Chard"/>
          <w:rFonts w:hint="cs"/>
          <w:rtl/>
        </w:rPr>
        <w:t>ۡ</w:t>
      </w:r>
      <w:r w:rsidRPr="00910039">
        <w:rPr>
          <w:rStyle w:val="Chard"/>
          <w:rFonts w:hint="eastAsia"/>
          <w:rtl/>
        </w:rPr>
        <w:t>قَيِّمَةِ</w:t>
      </w:r>
      <w:r w:rsidRPr="00910039">
        <w:rPr>
          <w:rStyle w:val="Chard"/>
          <w:rtl/>
        </w:rPr>
        <w:t xml:space="preserve"> </w:t>
      </w:r>
      <w:r w:rsidRPr="00910039">
        <w:rPr>
          <w:rStyle w:val="Chard"/>
          <w:rFonts w:hint="cs"/>
          <w:rtl/>
        </w:rPr>
        <w:t>٥</w:t>
      </w:r>
      <w:r w:rsidRPr="00910039">
        <w:rPr>
          <w:rFonts w:cs="Traditional Arabic" w:hint="cs"/>
          <w:rtl/>
        </w:rPr>
        <w:t>﴾</w:t>
      </w:r>
      <w:r>
        <w:rPr>
          <w:rFonts w:cs="Traditional Arabic" w:hint="cs"/>
          <w:b/>
          <w:bCs/>
          <w:rtl/>
        </w:rPr>
        <w:t xml:space="preserve"> </w:t>
      </w:r>
      <w:r w:rsidRPr="00A01A2C">
        <w:rPr>
          <w:rStyle w:val="Char6"/>
          <w:rFonts w:hint="cs"/>
          <w:rtl/>
        </w:rPr>
        <w:t>[</w:t>
      </w:r>
      <w:r>
        <w:rPr>
          <w:rStyle w:val="Char6"/>
          <w:rFonts w:hint="cs"/>
          <w:rtl/>
        </w:rPr>
        <w:t>البینة: 1-5</w:t>
      </w:r>
      <w:r w:rsidRPr="00A01A2C">
        <w:rPr>
          <w:rStyle w:val="Char6"/>
          <w:rFonts w:hint="cs"/>
          <w:rtl/>
        </w:rPr>
        <w:t>].</w:t>
      </w:r>
    </w:p>
    <w:p w:rsidR="00D30CA0" w:rsidRDefault="00910039" w:rsidP="00D30CA0">
      <w:pPr>
        <w:pStyle w:val="a9"/>
        <w:rPr>
          <w:rtl/>
        </w:rPr>
      </w:pPr>
      <w:r>
        <w:rPr>
          <w:rFonts w:hint="cs"/>
          <w:rtl/>
        </w:rPr>
        <w:t>ترج</w:t>
      </w:r>
      <w:r w:rsidR="00D30CA0">
        <w:rPr>
          <w:rFonts w:hint="cs"/>
          <w:rtl/>
        </w:rPr>
        <w:t>مه:</w:t>
      </w:r>
    </w:p>
    <w:p w:rsidR="00D30CA0" w:rsidRDefault="00D30CA0" w:rsidP="00D30CA0">
      <w:pPr>
        <w:pStyle w:val="a8"/>
        <w:ind w:firstLine="0"/>
        <w:jc w:val="center"/>
        <w:rPr>
          <w:rtl/>
        </w:rPr>
      </w:pPr>
      <w:r>
        <w:rPr>
          <w:rFonts w:hint="cs"/>
          <w:rtl/>
        </w:rPr>
        <w:t>به نام خدواند بخشاینده‌ی مهربان</w:t>
      </w:r>
    </w:p>
    <w:p w:rsidR="00D30CA0" w:rsidRDefault="00D30CA0" w:rsidP="00D30CA0">
      <w:pPr>
        <w:pStyle w:val="a8"/>
        <w:rPr>
          <w:rtl/>
        </w:rPr>
      </w:pPr>
      <w:r>
        <w:rPr>
          <w:rFonts w:hint="cs"/>
          <w:rtl/>
        </w:rPr>
        <w:t>«کافران از اهل کتاب و مشرکان، دست بردار نبودند تا این‌که برای</w:t>
      </w:r>
      <w:r w:rsidR="00910039">
        <w:rPr>
          <w:rFonts w:hint="eastAsia"/>
          <w:rtl/>
        </w:rPr>
        <w:t>‌</w:t>
      </w:r>
      <w:r>
        <w:rPr>
          <w:rFonts w:hint="cs"/>
          <w:rtl/>
        </w:rPr>
        <w:t>شان دلیل آشکار بیامد (1) فرستاده‌ای از سوی خدواند که نوشته‌هایی پاک می‌خواند (2) که در آن احکامی استوار است (3) و اهل کتاب تفرقه پیشه نساختن</w:t>
      </w:r>
      <w:r w:rsidR="00910039">
        <w:rPr>
          <w:rFonts w:hint="cs"/>
          <w:rtl/>
        </w:rPr>
        <w:t>د مگر بعد از آنکه دلیل آشکار به</w:t>
      </w:r>
      <w:r w:rsidR="00910039">
        <w:rPr>
          <w:rFonts w:hint="eastAsia"/>
          <w:rtl/>
        </w:rPr>
        <w:t>‌</w:t>
      </w:r>
      <w:r>
        <w:rPr>
          <w:rFonts w:hint="cs"/>
          <w:rtl/>
        </w:rPr>
        <w:t>سویشان آمد (4) و فرمان داده نشدند مگر این‌که خداوند را، خالص گردانندگان دین برای او به پاکدلی پرستش کنند و نماز بر پا دارند و زکات بپردازند و این است دین استوار (5)».</w:t>
      </w:r>
    </w:p>
    <w:p w:rsidR="00D30CA0" w:rsidRDefault="00D30CA0" w:rsidP="00D30CA0">
      <w:pPr>
        <w:pStyle w:val="a9"/>
        <w:rPr>
          <w:rtl/>
        </w:rPr>
      </w:pPr>
      <w:r>
        <w:rPr>
          <w:rFonts w:hint="cs"/>
          <w:rtl/>
        </w:rPr>
        <w:t>توضیحات:</w:t>
      </w:r>
    </w:p>
    <w:p w:rsidR="00D30CA0" w:rsidRDefault="00D30CA0" w:rsidP="00D30CA0">
      <w:pPr>
        <w:pStyle w:val="a8"/>
        <w:rPr>
          <w:rtl/>
        </w:rPr>
      </w:pPr>
      <w:r>
        <w:rPr>
          <w:rFonts w:cs="Traditional Arabic" w:hint="cs"/>
          <w:rtl/>
        </w:rPr>
        <w:t>﴿</w:t>
      </w:r>
      <w:r w:rsidRPr="00910039">
        <w:rPr>
          <w:rStyle w:val="Chard"/>
          <w:rFonts w:hint="eastAsia"/>
          <w:rtl/>
        </w:rPr>
        <w:t>أَه</w:t>
      </w:r>
      <w:r w:rsidRPr="00910039">
        <w:rPr>
          <w:rStyle w:val="Chard"/>
          <w:rFonts w:hint="cs"/>
          <w:rtl/>
        </w:rPr>
        <w:t>ۡ</w:t>
      </w:r>
      <w:r w:rsidRPr="00910039">
        <w:rPr>
          <w:rStyle w:val="Chard"/>
          <w:rFonts w:hint="eastAsia"/>
          <w:rtl/>
        </w:rPr>
        <w:t>لِ</w:t>
      </w:r>
      <w:r w:rsidRPr="00910039">
        <w:rPr>
          <w:rStyle w:val="Chard"/>
          <w:rtl/>
        </w:rPr>
        <w:t xml:space="preserve"> </w:t>
      </w:r>
      <w:r w:rsidRPr="00910039">
        <w:rPr>
          <w:rStyle w:val="Chard"/>
          <w:rFonts w:hint="cs"/>
          <w:rtl/>
        </w:rPr>
        <w:t>ٱ</w:t>
      </w:r>
      <w:r w:rsidRPr="00910039">
        <w:rPr>
          <w:rStyle w:val="Chard"/>
          <w:rFonts w:hint="eastAsia"/>
          <w:rtl/>
        </w:rPr>
        <w:t>ل</w:t>
      </w:r>
      <w:r w:rsidRPr="00910039">
        <w:rPr>
          <w:rStyle w:val="Chard"/>
          <w:rFonts w:hint="cs"/>
          <w:rtl/>
        </w:rPr>
        <w:t>ۡ</w:t>
      </w:r>
      <w:r w:rsidRPr="00910039">
        <w:rPr>
          <w:rStyle w:val="Chard"/>
          <w:rFonts w:hint="eastAsia"/>
          <w:rtl/>
        </w:rPr>
        <w:t>كِتَ</w:t>
      </w:r>
      <w:r w:rsidRPr="00910039">
        <w:rPr>
          <w:rStyle w:val="Chard"/>
          <w:rFonts w:hint="cs"/>
          <w:rtl/>
        </w:rPr>
        <w:t>ٰ</w:t>
      </w:r>
      <w:r w:rsidRPr="00910039">
        <w:rPr>
          <w:rStyle w:val="Chard"/>
          <w:rFonts w:hint="eastAsia"/>
          <w:rtl/>
        </w:rPr>
        <w:t>بِ</w:t>
      </w:r>
      <w:r>
        <w:rPr>
          <w:rFonts w:cs="Traditional Arabic" w:hint="cs"/>
          <w:rtl/>
        </w:rPr>
        <w:t>﴾</w:t>
      </w:r>
      <w:r>
        <w:rPr>
          <w:rFonts w:hint="cs"/>
          <w:rtl/>
        </w:rPr>
        <w:t xml:space="preserve">: یهود و نصاری که دارای کتاب آسمانی هستند. </w:t>
      </w:r>
      <w:r>
        <w:rPr>
          <w:rFonts w:cs="Traditional Arabic" w:hint="cs"/>
          <w:rtl/>
        </w:rPr>
        <w:t>﴿</w:t>
      </w:r>
      <w:r w:rsidRPr="00910039">
        <w:rPr>
          <w:rStyle w:val="Chard"/>
          <w:rFonts w:hint="eastAsia"/>
          <w:rtl/>
        </w:rPr>
        <w:t>َمُش</w:t>
      </w:r>
      <w:r w:rsidRPr="00910039">
        <w:rPr>
          <w:rStyle w:val="Chard"/>
          <w:rFonts w:hint="cs"/>
          <w:rtl/>
        </w:rPr>
        <w:t>ۡ</w:t>
      </w:r>
      <w:r w:rsidRPr="00910039">
        <w:rPr>
          <w:rStyle w:val="Chard"/>
          <w:rFonts w:hint="eastAsia"/>
          <w:rtl/>
        </w:rPr>
        <w:t>رِكِين</w:t>
      </w:r>
      <w:r>
        <w:rPr>
          <w:rFonts w:cs="Traditional Arabic" w:hint="cs"/>
          <w:rtl/>
        </w:rPr>
        <w:t>﴾</w:t>
      </w:r>
      <w:r>
        <w:rPr>
          <w:rFonts w:hint="cs"/>
          <w:rtl/>
        </w:rPr>
        <w:t xml:space="preserve">: آن کس که غیر خدا را شریک خدا قرار دهد. در اینجا بیش‌تر مشرکان عرب مقصود است. </w:t>
      </w:r>
      <w:r>
        <w:rPr>
          <w:rFonts w:cs="Traditional Arabic" w:hint="cs"/>
          <w:rtl/>
        </w:rPr>
        <w:t>﴿</w:t>
      </w:r>
      <w:r w:rsidRPr="00910039">
        <w:rPr>
          <w:rStyle w:val="Chard"/>
          <w:rFonts w:hint="eastAsia"/>
          <w:rtl/>
        </w:rPr>
        <w:t>مُنفَكِّينَ</w:t>
      </w:r>
      <w:r>
        <w:rPr>
          <w:rFonts w:cs="Traditional Arabic" w:hint="cs"/>
          <w:rtl/>
        </w:rPr>
        <w:t>﴾</w:t>
      </w:r>
      <w:r>
        <w:rPr>
          <w:rFonts w:hint="cs"/>
          <w:rtl/>
        </w:rPr>
        <w:t xml:space="preserve"> (فك): جداشوندگان، دست‌بردارندگان. </w:t>
      </w:r>
      <w:r>
        <w:rPr>
          <w:rFonts w:cs="Traditional Arabic" w:hint="cs"/>
          <w:rtl/>
        </w:rPr>
        <w:t>﴿</w:t>
      </w:r>
      <w:r w:rsidRPr="00910039">
        <w:rPr>
          <w:rStyle w:val="Chard"/>
          <w:rFonts w:hint="cs"/>
          <w:rtl/>
        </w:rPr>
        <w:t>ٱ</w:t>
      </w:r>
      <w:r w:rsidRPr="00910039">
        <w:rPr>
          <w:rStyle w:val="Chard"/>
          <w:rFonts w:hint="eastAsia"/>
          <w:rtl/>
        </w:rPr>
        <w:t>ل</w:t>
      </w:r>
      <w:r w:rsidRPr="00910039">
        <w:rPr>
          <w:rStyle w:val="Chard"/>
          <w:rFonts w:hint="cs"/>
          <w:rtl/>
        </w:rPr>
        <w:t>ۡ</w:t>
      </w:r>
      <w:r w:rsidRPr="00910039">
        <w:rPr>
          <w:rStyle w:val="Chard"/>
          <w:rFonts w:hint="eastAsia"/>
          <w:rtl/>
        </w:rPr>
        <w:t>بَيِّنَة</w:t>
      </w:r>
      <w:r>
        <w:rPr>
          <w:rFonts w:cs="Traditional Arabic" w:hint="cs"/>
          <w:rtl/>
        </w:rPr>
        <w:t>﴾</w:t>
      </w:r>
      <w:r>
        <w:rPr>
          <w:rFonts w:hint="cs"/>
          <w:rtl/>
        </w:rPr>
        <w:t>: دلیل آشکار، یعنی قرآن و پیامبر.</w:t>
      </w:r>
    </w:p>
    <w:p w:rsidR="00D30CA0" w:rsidRDefault="00D30CA0" w:rsidP="00D30CA0">
      <w:pPr>
        <w:pStyle w:val="a8"/>
        <w:rPr>
          <w:rtl/>
        </w:rPr>
      </w:pPr>
      <w:r w:rsidRPr="004F5639">
        <w:rPr>
          <w:rStyle w:val="Char5"/>
          <w:rFonts w:hint="cs"/>
          <w:rtl/>
        </w:rPr>
        <w:t>نکته:</w:t>
      </w:r>
      <w:r>
        <w:rPr>
          <w:rFonts w:hint="cs"/>
          <w:rtl/>
        </w:rPr>
        <w:t xml:space="preserve"> «حتّی» در اینجا برای انتهای غایت و دلالت بر آن دارد که ممکن نیست اهل کتاب و مشرکین، از شرک و انحرافات خود رهایی یابند مگر زمانی که بیّنه یعنی قرآن وپیامبر</w:t>
      </w:r>
      <w:r w:rsidR="006243B6">
        <w:rPr>
          <w:rFonts w:hint="cs"/>
          <w:rtl/>
        </w:rPr>
        <w:t xml:space="preserve"> به‌سوی </w:t>
      </w:r>
      <w:r>
        <w:rPr>
          <w:rFonts w:hint="cs"/>
          <w:rtl/>
        </w:rPr>
        <w:t>آنان بیایند و ایشان را از شرک و انحرافاتشان آگاه سازند.</w:t>
      </w:r>
    </w:p>
    <w:p w:rsidR="00D30CA0" w:rsidRDefault="00D30CA0" w:rsidP="00D30CA0">
      <w:pPr>
        <w:pStyle w:val="a8"/>
        <w:rPr>
          <w:rtl/>
        </w:rPr>
      </w:pPr>
      <w:r>
        <w:rPr>
          <w:rFonts w:cs="Traditional Arabic" w:hint="cs"/>
          <w:rtl/>
        </w:rPr>
        <w:t>﴿</w:t>
      </w:r>
      <w:r w:rsidRPr="00910039">
        <w:rPr>
          <w:rStyle w:val="Chard"/>
          <w:rFonts w:hint="eastAsia"/>
          <w:rtl/>
        </w:rPr>
        <w:t>رَسُول</w:t>
      </w:r>
      <w:r w:rsidRPr="00910039">
        <w:rPr>
          <w:rStyle w:val="Chard"/>
          <w:rFonts w:hint="cs"/>
          <w:rtl/>
        </w:rPr>
        <w:t>ٞ</w:t>
      </w:r>
      <w:r w:rsidRPr="00910039">
        <w:rPr>
          <w:rStyle w:val="Chard"/>
          <w:rtl/>
        </w:rPr>
        <w:t xml:space="preserve"> </w:t>
      </w:r>
      <w:r w:rsidRPr="00910039">
        <w:rPr>
          <w:rStyle w:val="Chard"/>
          <w:rFonts w:hint="eastAsia"/>
          <w:rtl/>
        </w:rPr>
        <w:t>مِّنَ</w:t>
      </w:r>
      <w:r w:rsidRPr="00910039">
        <w:rPr>
          <w:rStyle w:val="Chard"/>
          <w:rtl/>
        </w:rPr>
        <w:t xml:space="preserve"> </w:t>
      </w:r>
      <w:r w:rsidRPr="00910039">
        <w:rPr>
          <w:rStyle w:val="Chard"/>
          <w:rFonts w:hint="cs"/>
          <w:rtl/>
        </w:rPr>
        <w:t>ٱ</w:t>
      </w:r>
      <w:r w:rsidRPr="00910039">
        <w:rPr>
          <w:rStyle w:val="Chard"/>
          <w:rFonts w:hint="eastAsia"/>
          <w:rtl/>
        </w:rPr>
        <w:t>للَّهِ</w:t>
      </w:r>
      <w:r>
        <w:rPr>
          <w:rFonts w:cs="Traditional Arabic" w:hint="cs"/>
          <w:rtl/>
        </w:rPr>
        <w:t>﴾</w:t>
      </w:r>
      <w:r>
        <w:rPr>
          <w:rFonts w:hint="cs"/>
          <w:rtl/>
        </w:rPr>
        <w:t xml:space="preserve">: </w:t>
      </w:r>
      <w:r w:rsidRPr="006A5C51">
        <w:rPr>
          <w:rFonts w:hint="cs"/>
          <w:rtl/>
        </w:rPr>
        <w:t>فرستاده‌ای از جانب پروردگا</w:t>
      </w:r>
      <w:r>
        <w:rPr>
          <w:rFonts w:hint="cs"/>
          <w:rtl/>
        </w:rPr>
        <w:t>ر</w:t>
      </w:r>
      <w:r w:rsidRPr="006A5C51">
        <w:rPr>
          <w:rFonts w:hint="cs"/>
          <w:rtl/>
        </w:rPr>
        <w:t xml:space="preserve">. از لحاظ اعرابی بدل از </w:t>
      </w:r>
      <w:r w:rsidRPr="00BD27F2">
        <w:rPr>
          <w:rFonts w:hint="cs"/>
          <w:rtl/>
        </w:rPr>
        <w:t>«</w:t>
      </w:r>
      <w:r w:rsidRPr="006A5C51">
        <w:rPr>
          <w:rFonts w:hint="cs"/>
          <w:rtl/>
        </w:rPr>
        <w:t>بی</w:t>
      </w:r>
      <w:r>
        <w:rPr>
          <w:rFonts w:hint="cs"/>
          <w:rtl/>
        </w:rPr>
        <w:t>ّ</w:t>
      </w:r>
      <w:r w:rsidRPr="006A5C51">
        <w:rPr>
          <w:rFonts w:hint="cs"/>
          <w:rtl/>
        </w:rPr>
        <w:t>نه</w:t>
      </w:r>
      <w:r w:rsidRPr="00BD27F2">
        <w:rPr>
          <w:rFonts w:hint="cs"/>
          <w:rtl/>
        </w:rPr>
        <w:t>»</w:t>
      </w:r>
      <w:r>
        <w:rPr>
          <w:rFonts w:cs="Traditional Arabic" w:hint="cs"/>
          <w:rtl/>
        </w:rPr>
        <w:t xml:space="preserve"> </w:t>
      </w:r>
      <w:r w:rsidRPr="006A5C51">
        <w:rPr>
          <w:rFonts w:hint="cs"/>
          <w:rtl/>
        </w:rPr>
        <w:t>در آیه</w:t>
      </w:r>
      <w:r>
        <w:rPr>
          <w:rFonts w:cs="Traditional Arabic" w:hint="eastAsia"/>
          <w:rtl/>
        </w:rPr>
        <w:t>‌</w:t>
      </w:r>
      <w:r w:rsidRPr="004F5639">
        <w:rPr>
          <w:rFonts w:hint="eastAsia"/>
          <w:rtl/>
        </w:rPr>
        <w:t>ی</w:t>
      </w:r>
      <w:r>
        <w:rPr>
          <w:rFonts w:cs="Traditional Arabic" w:hint="eastAsia"/>
          <w:rtl/>
        </w:rPr>
        <w:t xml:space="preserve"> </w:t>
      </w:r>
      <w:r w:rsidRPr="004F5639">
        <w:rPr>
          <w:rFonts w:hint="eastAsia"/>
          <w:rtl/>
        </w:rPr>
        <w:t>قبل</w:t>
      </w:r>
      <w:r>
        <w:rPr>
          <w:rFonts w:cs="Traditional Arabic" w:hint="eastAsia"/>
          <w:rtl/>
        </w:rPr>
        <w:t xml:space="preserve"> </w:t>
      </w:r>
      <w:r w:rsidRPr="006A5C51">
        <w:rPr>
          <w:rFonts w:hint="eastAsia"/>
          <w:rtl/>
        </w:rPr>
        <w:t>است</w:t>
      </w:r>
      <w:r>
        <w:rPr>
          <w:rFonts w:hint="cs"/>
          <w:rtl/>
        </w:rPr>
        <w:t xml:space="preserve">. </w:t>
      </w:r>
      <w:r>
        <w:rPr>
          <w:rFonts w:cs="Traditional Arabic" w:hint="cs"/>
          <w:rtl/>
        </w:rPr>
        <w:t>﴿</w:t>
      </w:r>
      <w:r w:rsidRPr="00910039">
        <w:rPr>
          <w:rStyle w:val="Chard"/>
          <w:rFonts w:hint="eastAsia"/>
          <w:rtl/>
        </w:rPr>
        <w:t>صُحُف</w:t>
      </w:r>
      <w:r>
        <w:rPr>
          <w:rFonts w:cs="Traditional Arabic" w:hint="cs"/>
          <w:rtl/>
        </w:rPr>
        <w:t>﴾</w:t>
      </w:r>
      <w:r>
        <w:rPr>
          <w:rFonts w:hint="cs"/>
          <w:rtl/>
        </w:rPr>
        <w:t xml:space="preserve"> </w:t>
      </w:r>
      <w:r w:rsidRPr="004F5639">
        <w:rPr>
          <w:rFonts w:hint="cs"/>
          <w:rtl/>
        </w:rPr>
        <w:t>ج</w:t>
      </w:r>
      <w:r>
        <w:rPr>
          <w:rFonts w:hint="cs"/>
          <w:rtl/>
        </w:rPr>
        <w:t xml:space="preserve"> صَحیِفَة: آنچه بر آن می‌نویسند، منظور نوشته‌های قرآن است. </w:t>
      </w:r>
      <w:r>
        <w:rPr>
          <w:rFonts w:cs="Traditional Arabic" w:hint="cs"/>
          <w:rtl/>
        </w:rPr>
        <w:t>﴿</w:t>
      </w:r>
      <w:r w:rsidRPr="00910039">
        <w:rPr>
          <w:rStyle w:val="Chard"/>
          <w:rFonts w:hint="eastAsia"/>
          <w:rtl/>
        </w:rPr>
        <w:t>مُّطَهَّرَة</w:t>
      </w:r>
      <w:r w:rsidRPr="00910039">
        <w:rPr>
          <w:rStyle w:val="Chard"/>
          <w:rFonts w:hint="cs"/>
          <w:rtl/>
        </w:rPr>
        <w:t>ٗ</w:t>
      </w:r>
      <w:r>
        <w:rPr>
          <w:rFonts w:cs="Traditional Arabic" w:hint="cs"/>
          <w:rtl/>
        </w:rPr>
        <w:t>﴾</w:t>
      </w:r>
      <w:r>
        <w:rPr>
          <w:rFonts w:hint="cs"/>
          <w:rtl/>
        </w:rPr>
        <w:t xml:space="preserve">: پاکیزه از دروغ و شک و گمراهی و بطالت. </w:t>
      </w:r>
      <w:r>
        <w:rPr>
          <w:rFonts w:cs="Traditional Arabic" w:hint="cs"/>
          <w:rtl/>
        </w:rPr>
        <w:t>﴿</w:t>
      </w:r>
      <w:r w:rsidRPr="00910039">
        <w:rPr>
          <w:rStyle w:val="Chard"/>
          <w:rFonts w:hint="eastAsia"/>
          <w:rtl/>
        </w:rPr>
        <w:t>كُتُب</w:t>
      </w:r>
      <w:r w:rsidRPr="00910039">
        <w:rPr>
          <w:rStyle w:val="Chard"/>
          <w:rFonts w:hint="cs"/>
          <w:rtl/>
        </w:rPr>
        <w:t>ٞ</w:t>
      </w:r>
      <w:r>
        <w:rPr>
          <w:rFonts w:cs="Traditional Arabic" w:hint="cs"/>
          <w:rtl/>
        </w:rPr>
        <w:t>﴾</w:t>
      </w:r>
      <w:r>
        <w:rPr>
          <w:rFonts w:hint="cs"/>
          <w:rtl/>
        </w:rPr>
        <w:t xml:space="preserve"> ج کتاب: در اینجا منظور نوشته‌های قرآن است که شامل احکام، مواعظ و غیره می‌شود. </w:t>
      </w:r>
      <w:r>
        <w:rPr>
          <w:rFonts w:cs="Traditional Arabic" w:hint="cs"/>
          <w:rtl/>
        </w:rPr>
        <w:t>﴿</w:t>
      </w:r>
      <w:r w:rsidRPr="00910039">
        <w:rPr>
          <w:rStyle w:val="Chard"/>
          <w:rFonts w:hint="eastAsia"/>
          <w:rtl/>
        </w:rPr>
        <w:t>قَيِّمَة</w:t>
      </w:r>
      <w:r w:rsidRPr="00910039">
        <w:rPr>
          <w:rStyle w:val="Chard"/>
          <w:rFonts w:hint="cs"/>
          <w:rtl/>
        </w:rPr>
        <w:t>ٞ</w:t>
      </w:r>
      <w:r>
        <w:rPr>
          <w:rFonts w:cs="Traditional Arabic" w:hint="cs"/>
          <w:rtl/>
        </w:rPr>
        <w:t>﴾</w:t>
      </w:r>
      <w:r>
        <w:rPr>
          <w:rFonts w:hint="cs"/>
          <w:rtl/>
        </w:rPr>
        <w:t xml:space="preserve"> (قَوَمَ): استوار، پابرجا، به دور از هر انحراف و خطا. و </w:t>
      </w:r>
      <w:r>
        <w:rPr>
          <w:rFonts w:cs="Traditional Arabic" w:hint="cs"/>
          <w:rtl/>
        </w:rPr>
        <w:t>﴿</w:t>
      </w:r>
      <w:r w:rsidRPr="00910039">
        <w:rPr>
          <w:rStyle w:val="Chard"/>
          <w:rFonts w:hint="eastAsia"/>
          <w:rtl/>
        </w:rPr>
        <w:t>وَمَا</w:t>
      </w:r>
      <w:r w:rsidRPr="00910039">
        <w:rPr>
          <w:rStyle w:val="Chard"/>
          <w:rtl/>
        </w:rPr>
        <w:t xml:space="preserve"> </w:t>
      </w:r>
      <w:r w:rsidRPr="00910039">
        <w:rPr>
          <w:rStyle w:val="Chard"/>
          <w:rFonts w:hint="eastAsia"/>
          <w:rtl/>
        </w:rPr>
        <w:t>تَفَرَّقَ</w:t>
      </w:r>
      <w:r>
        <w:rPr>
          <w:rFonts w:cs="Traditional Arabic" w:hint="cs"/>
          <w:rtl/>
        </w:rPr>
        <w:t>﴾</w:t>
      </w:r>
      <w:r>
        <w:rPr>
          <w:rFonts w:hint="cs"/>
          <w:rtl/>
        </w:rPr>
        <w:t>: پراکنده نشدند، اختلاف نداشتند. اشاره به این حقیقت دارد که اهل کتاب با وجود آنکه انتظار نبوت و رسالت پیامبر را داشتند اما بعد از بعثت پیامبر نظرشان تغییر کرد و علی‌رغم این</w:t>
      </w:r>
      <w:r w:rsidR="00910039">
        <w:rPr>
          <w:rFonts w:hint="eastAsia"/>
          <w:rtl/>
        </w:rPr>
        <w:t>‌</w:t>
      </w:r>
      <w:r>
        <w:rPr>
          <w:rFonts w:hint="cs"/>
          <w:rtl/>
        </w:rPr>
        <w:t>که به وسیله‌ی نشانه‌های دلالت کننده بر صدق نبوت پیامبر، به یقین رسیده بودند که محمد حقیقتاً همان پیامبر موعود است اما بسیاری از ایمان به او سر باز زدند و این بود که کار</w:t>
      </w:r>
      <w:r w:rsidR="006F2FD0" w:rsidRPr="006F2FD0">
        <w:rPr>
          <w:rFonts w:hint="cs"/>
          <w:rtl/>
        </w:rPr>
        <w:t xml:space="preserve"> آن‌ها </w:t>
      </w:r>
      <w:r>
        <w:rPr>
          <w:rFonts w:hint="cs"/>
          <w:rtl/>
        </w:rPr>
        <w:t xml:space="preserve">را چندین برابر زشت و ناپسند جلوه داد. </w:t>
      </w:r>
      <w:r>
        <w:rPr>
          <w:rFonts w:cs="Traditional Arabic" w:hint="cs"/>
          <w:rtl/>
        </w:rPr>
        <w:t>﴿</w:t>
      </w:r>
      <w:r w:rsidRPr="00910039">
        <w:rPr>
          <w:rStyle w:val="Chard"/>
          <w:rFonts w:hint="eastAsia"/>
          <w:rtl/>
        </w:rPr>
        <w:t>مُخ</w:t>
      </w:r>
      <w:r w:rsidRPr="00910039">
        <w:rPr>
          <w:rStyle w:val="Chard"/>
          <w:rFonts w:hint="cs"/>
          <w:rtl/>
        </w:rPr>
        <w:t>ۡ</w:t>
      </w:r>
      <w:r w:rsidRPr="00910039">
        <w:rPr>
          <w:rStyle w:val="Chard"/>
          <w:rFonts w:hint="eastAsia"/>
          <w:rtl/>
        </w:rPr>
        <w:t>لِصِينَ</w:t>
      </w:r>
      <w:r w:rsidRPr="00910039">
        <w:rPr>
          <w:rStyle w:val="Chard"/>
          <w:rtl/>
        </w:rPr>
        <w:t xml:space="preserve"> </w:t>
      </w:r>
      <w:r w:rsidRPr="00910039">
        <w:rPr>
          <w:rStyle w:val="Chard"/>
          <w:rFonts w:hint="eastAsia"/>
          <w:rtl/>
        </w:rPr>
        <w:t>لَهُ</w:t>
      </w:r>
      <w:r w:rsidRPr="00910039">
        <w:rPr>
          <w:rStyle w:val="Chard"/>
          <w:rtl/>
        </w:rPr>
        <w:t xml:space="preserve"> </w:t>
      </w:r>
      <w:r w:rsidRPr="00910039">
        <w:rPr>
          <w:rStyle w:val="Chard"/>
          <w:rFonts w:hint="cs"/>
          <w:rtl/>
        </w:rPr>
        <w:t>ٱ</w:t>
      </w:r>
      <w:r w:rsidRPr="00910039">
        <w:rPr>
          <w:rStyle w:val="Chard"/>
          <w:rFonts w:hint="eastAsia"/>
          <w:rtl/>
        </w:rPr>
        <w:t>لدِّينَ</w:t>
      </w:r>
      <w:r>
        <w:rPr>
          <w:rFonts w:cs="Traditional Arabic" w:hint="cs"/>
          <w:rtl/>
        </w:rPr>
        <w:t>﴾</w:t>
      </w:r>
      <w:r>
        <w:rPr>
          <w:rFonts w:hint="cs"/>
          <w:rtl/>
        </w:rPr>
        <w:t>: این</w:t>
      </w:r>
      <w:r w:rsidR="00910039">
        <w:rPr>
          <w:rFonts w:hint="eastAsia"/>
          <w:rtl/>
        </w:rPr>
        <w:t>‌</w:t>
      </w:r>
      <w:r>
        <w:rPr>
          <w:rFonts w:hint="cs"/>
          <w:rtl/>
        </w:rPr>
        <w:t xml:space="preserve">که دین و عبادت را خالص برای او قرار دهند و کسی را شریک او نسازند. </w:t>
      </w:r>
      <w:r>
        <w:rPr>
          <w:rFonts w:cs="Traditional Arabic" w:hint="cs"/>
          <w:rtl/>
        </w:rPr>
        <w:t>﴿</w:t>
      </w:r>
      <w:r w:rsidRPr="00910039">
        <w:rPr>
          <w:rStyle w:val="Chard"/>
          <w:rFonts w:hint="eastAsia"/>
          <w:rtl/>
        </w:rPr>
        <w:t>حُنَفَا</w:t>
      </w:r>
      <w:r w:rsidRPr="00910039">
        <w:rPr>
          <w:rStyle w:val="Chard"/>
          <w:rFonts w:hint="cs"/>
          <w:rtl/>
        </w:rPr>
        <w:t>ٓ</w:t>
      </w:r>
      <w:r w:rsidRPr="00910039">
        <w:rPr>
          <w:rStyle w:val="Chard"/>
          <w:rFonts w:hint="eastAsia"/>
          <w:rtl/>
        </w:rPr>
        <w:t>ءَ</w:t>
      </w:r>
      <w:r>
        <w:rPr>
          <w:rFonts w:cs="Traditional Arabic" w:hint="cs"/>
          <w:rtl/>
        </w:rPr>
        <w:t>﴾</w:t>
      </w:r>
      <w:r>
        <w:rPr>
          <w:rFonts w:hint="cs"/>
          <w:rtl/>
        </w:rPr>
        <w:t xml:space="preserve"> ج حنیف: پاکدلانه، متمایل به توحید و یکتا</w:t>
      </w:r>
      <w:r>
        <w:rPr>
          <w:rFonts w:hint="eastAsia"/>
          <w:rtl/>
        </w:rPr>
        <w:t xml:space="preserve">‌پرستی </w:t>
      </w:r>
      <w:r>
        <w:rPr>
          <w:rFonts w:hint="cs"/>
          <w:rtl/>
        </w:rPr>
        <w:t xml:space="preserve">و روی گردان از شرک. </w:t>
      </w:r>
      <w:r>
        <w:rPr>
          <w:rFonts w:cs="Traditional Arabic" w:hint="cs"/>
          <w:rtl/>
        </w:rPr>
        <w:t>﴿</w:t>
      </w:r>
      <w:r w:rsidRPr="00910039">
        <w:rPr>
          <w:rStyle w:val="Chard"/>
          <w:rFonts w:hint="eastAsia"/>
          <w:rtl/>
        </w:rPr>
        <w:t>دِينُ</w:t>
      </w:r>
      <w:r w:rsidRPr="00910039">
        <w:rPr>
          <w:rStyle w:val="Chard"/>
          <w:rtl/>
        </w:rPr>
        <w:t xml:space="preserve"> </w:t>
      </w:r>
      <w:r w:rsidRPr="00910039">
        <w:rPr>
          <w:rStyle w:val="Chard"/>
          <w:rFonts w:hint="cs"/>
          <w:rtl/>
        </w:rPr>
        <w:t>ٱ</w:t>
      </w:r>
      <w:r w:rsidRPr="00910039">
        <w:rPr>
          <w:rStyle w:val="Chard"/>
          <w:rFonts w:hint="eastAsia"/>
          <w:rtl/>
        </w:rPr>
        <w:t>ل</w:t>
      </w:r>
      <w:r w:rsidRPr="00910039">
        <w:rPr>
          <w:rStyle w:val="Chard"/>
          <w:rFonts w:hint="cs"/>
          <w:rtl/>
        </w:rPr>
        <w:t>ۡ</w:t>
      </w:r>
      <w:r w:rsidRPr="00910039">
        <w:rPr>
          <w:rStyle w:val="Chard"/>
          <w:rFonts w:hint="eastAsia"/>
          <w:rtl/>
        </w:rPr>
        <w:t>قَيِّمَةِ</w:t>
      </w:r>
      <w:r>
        <w:rPr>
          <w:rFonts w:cs="Traditional Arabic" w:hint="cs"/>
          <w:rtl/>
        </w:rPr>
        <w:t>﴾</w:t>
      </w:r>
      <w:r w:rsidRPr="00910039">
        <w:rPr>
          <w:rFonts w:hint="cs"/>
          <w:rtl/>
        </w:rPr>
        <w:t>:</w:t>
      </w:r>
      <w:r>
        <w:rPr>
          <w:rFonts w:cs="Traditional Arabic" w:hint="cs"/>
          <w:rtl/>
        </w:rPr>
        <w:t xml:space="preserve"> </w:t>
      </w:r>
      <w:r w:rsidRPr="000F1A3E">
        <w:rPr>
          <w:rFonts w:hint="cs"/>
          <w:rtl/>
        </w:rPr>
        <w:t>این</w:t>
      </w:r>
      <w:r>
        <w:rPr>
          <w:rFonts w:cs="Traditional Arabic" w:hint="eastAsia"/>
          <w:rtl/>
        </w:rPr>
        <w:t>‌</w:t>
      </w:r>
      <w:r w:rsidRPr="000F1A3E">
        <w:rPr>
          <w:rFonts w:hint="cs"/>
          <w:rtl/>
        </w:rPr>
        <w:t>گونه</w:t>
      </w:r>
      <w:r>
        <w:rPr>
          <w:rFonts w:hint="cs"/>
          <w:rtl/>
        </w:rPr>
        <w:t xml:space="preserve"> دینی که بر پایه‌ی عقیده‌ی</w:t>
      </w:r>
      <w:r w:rsidR="00910039">
        <w:rPr>
          <w:rFonts w:hint="cs"/>
          <w:rtl/>
        </w:rPr>
        <w:t xml:space="preserve"> خالص و عبادت صحیح و به د</w:t>
      </w:r>
      <w:r>
        <w:rPr>
          <w:rFonts w:hint="cs"/>
          <w:rtl/>
        </w:rPr>
        <w:t>و</w:t>
      </w:r>
      <w:r w:rsidR="00910039">
        <w:rPr>
          <w:rFonts w:hint="cs"/>
          <w:rtl/>
        </w:rPr>
        <w:t>ر</w:t>
      </w:r>
      <w:r>
        <w:rPr>
          <w:rFonts w:hint="cs"/>
          <w:rtl/>
        </w:rPr>
        <w:t xml:space="preserve"> از هر تحریفی است دین استوار و آیین راستین الهی خواهد بود.</w:t>
      </w:r>
    </w:p>
    <w:p w:rsidR="00D30CA0" w:rsidRDefault="00D30CA0" w:rsidP="00D30CA0">
      <w:pPr>
        <w:pStyle w:val="a9"/>
        <w:rPr>
          <w:rtl/>
        </w:rPr>
      </w:pPr>
      <w:r>
        <w:rPr>
          <w:rFonts w:hint="cs"/>
          <w:rtl/>
        </w:rPr>
        <w:t>مفهوم کلی آیات:</w:t>
      </w:r>
    </w:p>
    <w:p w:rsidR="00D30CA0" w:rsidRDefault="00D30CA0" w:rsidP="00D30CA0">
      <w:pPr>
        <w:pStyle w:val="a8"/>
        <w:rPr>
          <w:rtl/>
        </w:rPr>
      </w:pPr>
      <w:r w:rsidRPr="00440C91">
        <w:rPr>
          <w:rFonts w:hint="cs"/>
          <w:rtl/>
        </w:rPr>
        <w:t xml:space="preserve">دینداری خالص و به دور </w:t>
      </w:r>
      <w:r>
        <w:rPr>
          <w:rFonts w:hint="cs"/>
          <w:rtl/>
        </w:rPr>
        <w:t xml:space="preserve">از هرگونه شرک، تنها با تمسک و چنگ زدن به قرآن و سنت پیامبر </w:t>
      </w:r>
      <w:r w:rsidRPr="00957F71">
        <w:rPr>
          <w:rFonts w:cs="CTraditional Arabic" w:hint="cs"/>
          <w:rtl/>
        </w:rPr>
        <w:t>ص</w:t>
      </w:r>
      <w:r>
        <w:rPr>
          <w:rFonts w:hint="cs"/>
          <w:rtl/>
        </w:rPr>
        <w:t xml:space="preserve"> محقق می‌شود و هر چیزی که به این دو منبع هدایت افزوده شود هیچ‌گاه قابل توجیه نخواهد بود. ارزش واقعی دینداری در یگانه‌پرستی است و گرنه اکثر مردم دنیا خود را دیندار می‌دانند اما دین</w:t>
      </w:r>
      <w:r w:rsidR="00910039">
        <w:rPr>
          <w:rFonts w:hint="eastAsia"/>
          <w:rtl/>
        </w:rPr>
        <w:t>‌</w:t>
      </w:r>
      <w:r>
        <w:rPr>
          <w:rFonts w:hint="cs"/>
          <w:rtl/>
        </w:rPr>
        <w:t>شان آمیخته با شرک و خرافاتی است که به مرور زمان به آن افزوده‌اند و به آن رنگ دین داده‌اند تا بدین وسیله در نزد دیگران محکوم ورسوا نشوند.</w:t>
      </w:r>
    </w:p>
    <w:p w:rsidR="00D30CA0" w:rsidRDefault="00D30CA0" w:rsidP="00D30CA0">
      <w:pPr>
        <w:pStyle w:val="a5"/>
        <w:rPr>
          <w:rtl/>
        </w:rPr>
      </w:pPr>
      <w:r>
        <w:rPr>
          <w:rFonts w:hint="cs"/>
          <w:rtl/>
        </w:rPr>
        <w:t>مبحث دوم: ایمان خالص معیار خوبی</w:t>
      </w:r>
    </w:p>
    <w:p w:rsidR="00D30CA0" w:rsidRDefault="00D30CA0" w:rsidP="00910039">
      <w:pPr>
        <w:pStyle w:val="a8"/>
        <w:rPr>
          <w:rStyle w:val="Char6"/>
          <w:rtl/>
        </w:rPr>
      </w:pPr>
      <w:r>
        <w:rPr>
          <w:rFonts w:cs="Traditional Arabic" w:hint="cs"/>
          <w:rtl/>
        </w:rPr>
        <w:t>﴿</w:t>
      </w:r>
      <w:r w:rsidRPr="00910039">
        <w:rPr>
          <w:rStyle w:val="Chard"/>
          <w:rFonts w:hint="eastAsia"/>
          <w:rtl/>
        </w:rPr>
        <w:t>إِنَّ</w:t>
      </w:r>
      <w:r w:rsidRPr="00910039">
        <w:rPr>
          <w:rStyle w:val="Chard"/>
          <w:rtl/>
        </w:rPr>
        <w:t xml:space="preserve"> </w:t>
      </w:r>
      <w:r w:rsidRPr="00910039">
        <w:rPr>
          <w:rStyle w:val="Chard"/>
          <w:rFonts w:hint="cs"/>
          <w:rtl/>
        </w:rPr>
        <w:t>ٱ</w:t>
      </w:r>
      <w:r w:rsidRPr="00910039">
        <w:rPr>
          <w:rStyle w:val="Chard"/>
          <w:rFonts w:hint="eastAsia"/>
          <w:rtl/>
        </w:rPr>
        <w:t>لَّذِينَ</w:t>
      </w:r>
      <w:r w:rsidRPr="00910039">
        <w:rPr>
          <w:rStyle w:val="Chard"/>
          <w:rtl/>
        </w:rPr>
        <w:t xml:space="preserve"> </w:t>
      </w:r>
      <w:r w:rsidRPr="00910039">
        <w:rPr>
          <w:rStyle w:val="Chard"/>
          <w:rFonts w:hint="eastAsia"/>
          <w:rtl/>
        </w:rPr>
        <w:t>كَفَرُواْ</w:t>
      </w:r>
      <w:r w:rsidRPr="00910039">
        <w:rPr>
          <w:rStyle w:val="Chard"/>
          <w:rtl/>
        </w:rPr>
        <w:t xml:space="preserve"> </w:t>
      </w:r>
      <w:r w:rsidRPr="00910039">
        <w:rPr>
          <w:rStyle w:val="Chard"/>
          <w:rFonts w:hint="eastAsia"/>
          <w:rtl/>
        </w:rPr>
        <w:t>مِن</w:t>
      </w:r>
      <w:r w:rsidRPr="00910039">
        <w:rPr>
          <w:rStyle w:val="Chard"/>
          <w:rFonts w:hint="cs"/>
          <w:rtl/>
        </w:rPr>
        <w:t>ۡ</w:t>
      </w:r>
      <w:r w:rsidRPr="00910039">
        <w:rPr>
          <w:rStyle w:val="Chard"/>
          <w:rtl/>
        </w:rPr>
        <w:t xml:space="preserve"> </w:t>
      </w:r>
      <w:r w:rsidRPr="00910039">
        <w:rPr>
          <w:rStyle w:val="Chard"/>
          <w:rFonts w:hint="eastAsia"/>
          <w:rtl/>
        </w:rPr>
        <w:t>أَه</w:t>
      </w:r>
      <w:r w:rsidRPr="00910039">
        <w:rPr>
          <w:rStyle w:val="Chard"/>
          <w:rFonts w:hint="cs"/>
          <w:rtl/>
        </w:rPr>
        <w:t>ۡ</w:t>
      </w:r>
      <w:r w:rsidRPr="00910039">
        <w:rPr>
          <w:rStyle w:val="Chard"/>
          <w:rFonts w:hint="eastAsia"/>
          <w:rtl/>
        </w:rPr>
        <w:t>لِ</w:t>
      </w:r>
      <w:r w:rsidRPr="00910039">
        <w:rPr>
          <w:rStyle w:val="Chard"/>
          <w:rtl/>
        </w:rPr>
        <w:t xml:space="preserve"> </w:t>
      </w:r>
      <w:r w:rsidRPr="00910039">
        <w:rPr>
          <w:rStyle w:val="Chard"/>
          <w:rFonts w:hint="cs"/>
          <w:rtl/>
        </w:rPr>
        <w:t>ٱ</w:t>
      </w:r>
      <w:r w:rsidRPr="00910039">
        <w:rPr>
          <w:rStyle w:val="Chard"/>
          <w:rFonts w:hint="eastAsia"/>
          <w:rtl/>
        </w:rPr>
        <w:t>ل</w:t>
      </w:r>
      <w:r w:rsidRPr="00910039">
        <w:rPr>
          <w:rStyle w:val="Chard"/>
          <w:rFonts w:hint="cs"/>
          <w:rtl/>
        </w:rPr>
        <w:t>ۡ</w:t>
      </w:r>
      <w:r w:rsidRPr="00910039">
        <w:rPr>
          <w:rStyle w:val="Chard"/>
          <w:rFonts w:hint="eastAsia"/>
          <w:rtl/>
        </w:rPr>
        <w:t>كِتَ</w:t>
      </w:r>
      <w:r w:rsidRPr="00910039">
        <w:rPr>
          <w:rStyle w:val="Chard"/>
          <w:rFonts w:hint="cs"/>
          <w:rtl/>
        </w:rPr>
        <w:t>ٰ</w:t>
      </w:r>
      <w:r w:rsidRPr="00910039">
        <w:rPr>
          <w:rStyle w:val="Chard"/>
          <w:rFonts w:hint="eastAsia"/>
          <w:rtl/>
        </w:rPr>
        <w:t>بِ</w:t>
      </w:r>
      <w:r w:rsidRPr="00910039">
        <w:rPr>
          <w:rStyle w:val="Chard"/>
          <w:rtl/>
        </w:rPr>
        <w:t xml:space="preserve"> </w:t>
      </w:r>
      <w:r w:rsidRPr="00910039">
        <w:rPr>
          <w:rStyle w:val="Chard"/>
          <w:rFonts w:hint="eastAsia"/>
          <w:rtl/>
        </w:rPr>
        <w:t>وَ</w:t>
      </w:r>
      <w:r w:rsidRPr="00910039">
        <w:rPr>
          <w:rStyle w:val="Chard"/>
          <w:rFonts w:hint="cs"/>
          <w:rtl/>
        </w:rPr>
        <w:t>ٱ</w:t>
      </w:r>
      <w:r w:rsidRPr="00910039">
        <w:rPr>
          <w:rStyle w:val="Chard"/>
          <w:rFonts w:hint="eastAsia"/>
          <w:rtl/>
        </w:rPr>
        <w:t>ل</w:t>
      </w:r>
      <w:r w:rsidRPr="00910039">
        <w:rPr>
          <w:rStyle w:val="Chard"/>
          <w:rFonts w:hint="cs"/>
          <w:rtl/>
        </w:rPr>
        <w:t>ۡ</w:t>
      </w:r>
      <w:r w:rsidRPr="00910039">
        <w:rPr>
          <w:rStyle w:val="Chard"/>
          <w:rFonts w:hint="eastAsia"/>
          <w:rtl/>
        </w:rPr>
        <w:t>مُش</w:t>
      </w:r>
      <w:r w:rsidRPr="00910039">
        <w:rPr>
          <w:rStyle w:val="Chard"/>
          <w:rFonts w:hint="cs"/>
          <w:rtl/>
        </w:rPr>
        <w:t>ۡ</w:t>
      </w:r>
      <w:r w:rsidRPr="00910039">
        <w:rPr>
          <w:rStyle w:val="Chard"/>
          <w:rFonts w:hint="eastAsia"/>
          <w:rtl/>
        </w:rPr>
        <w:t>رِكِينَ</w:t>
      </w:r>
      <w:r w:rsidRPr="00910039">
        <w:rPr>
          <w:rStyle w:val="Chard"/>
          <w:rtl/>
        </w:rPr>
        <w:t xml:space="preserve"> </w:t>
      </w:r>
      <w:r w:rsidRPr="00910039">
        <w:rPr>
          <w:rStyle w:val="Chard"/>
          <w:rFonts w:hint="eastAsia"/>
          <w:rtl/>
        </w:rPr>
        <w:t>فِي</w:t>
      </w:r>
      <w:r w:rsidRPr="00910039">
        <w:rPr>
          <w:rStyle w:val="Chard"/>
          <w:rtl/>
        </w:rPr>
        <w:t xml:space="preserve"> </w:t>
      </w:r>
      <w:r w:rsidRPr="00910039">
        <w:rPr>
          <w:rStyle w:val="Chard"/>
          <w:rFonts w:hint="eastAsia"/>
          <w:rtl/>
        </w:rPr>
        <w:t>نَارِ</w:t>
      </w:r>
      <w:r w:rsidRPr="00910039">
        <w:rPr>
          <w:rStyle w:val="Chard"/>
          <w:rtl/>
        </w:rPr>
        <w:t xml:space="preserve"> </w:t>
      </w:r>
      <w:r w:rsidRPr="00910039">
        <w:rPr>
          <w:rStyle w:val="Chard"/>
          <w:rFonts w:hint="eastAsia"/>
          <w:rtl/>
        </w:rPr>
        <w:t>جَهَنَّمَ</w:t>
      </w:r>
      <w:r w:rsidRPr="00910039">
        <w:rPr>
          <w:rStyle w:val="Chard"/>
          <w:rtl/>
        </w:rPr>
        <w:t xml:space="preserve"> </w:t>
      </w:r>
      <w:r w:rsidRPr="00910039">
        <w:rPr>
          <w:rStyle w:val="Chard"/>
          <w:rFonts w:hint="eastAsia"/>
          <w:rtl/>
        </w:rPr>
        <w:t>خَ</w:t>
      </w:r>
      <w:r w:rsidRPr="00910039">
        <w:rPr>
          <w:rStyle w:val="Chard"/>
          <w:rFonts w:hint="cs"/>
          <w:rtl/>
        </w:rPr>
        <w:t>ٰ</w:t>
      </w:r>
      <w:r w:rsidRPr="00910039">
        <w:rPr>
          <w:rStyle w:val="Chard"/>
          <w:rFonts w:hint="eastAsia"/>
          <w:rtl/>
        </w:rPr>
        <w:t>لِدِينَ</w:t>
      </w:r>
      <w:r w:rsidRPr="00910039">
        <w:rPr>
          <w:rStyle w:val="Chard"/>
          <w:rtl/>
        </w:rPr>
        <w:t xml:space="preserve"> </w:t>
      </w:r>
      <w:r w:rsidRPr="00910039">
        <w:rPr>
          <w:rStyle w:val="Chard"/>
          <w:rFonts w:hint="eastAsia"/>
          <w:rtl/>
        </w:rPr>
        <w:t>فِيهَا</w:t>
      </w:r>
      <w:r w:rsidRPr="00910039">
        <w:rPr>
          <w:rStyle w:val="Chard"/>
          <w:rFonts w:hint="cs"/>
          <w:rtl/>
        </w:rPr>
        <w:t>ٓۚ</w:t>
      </w:r>
      <w:r w:rsidRPr="00910039">
        <w:rPr>
          <w:rStyle w:val="Chard"/>
          <w:rtl/>
        </w:rPr>
        <w:t xml:space="preserve"> </w:t>
      </w:r>
      <w:r w:rsidRPr="00910039">
        <w:rPr>
          <w:rStyle w:val="Chard"/>
          <w:rFonts w:hint="eastAsia"/>
          <w:rtl/>
        </w:rPr>
        <w:t>أُوْلَ</w:t>
      </w:r>
      <w:r w:rsidRPr="00910039">
        <w:rPr>
          <w:rStyle w:val="Chard"/>
          <w:rFonts w:hint="cs"/>
          <w:rtl/>
        </w:rPr>
        <w:t>ٰٓ</w:t>
      </w:r>
      <w:r w:rsidRPr="00910039">
        <w:rPr>
          <w:rStyle w:val="Chard"/>
          <w:rFonts w:hint="eastAsia"/>
          <w:rtl/>
        </w:rPr>
        <w:t>ئِكَ</w:t>
      </w:r>
      <w:r w:rsidRPr="00910039">
        <w:rPr>
          <w:rStyle w:val="Chard"/>
          <w:rtl/>
        </w:rPr>
        <w:t xml:space="preserve"> </w:t>
      </w:r>
      <w:r w:rsidRPr="00910039">
        <w:rPr>
          <w:rStyle w:val="Chard"/>
          <w:rFonts w:hint="eastAsia"/>
          <w:rtl/>
        </w:rPr>
        <w:t>هُم</w:t>
      </w:r>
      <w:r w:rsidRPr="00910039">
        <w:rPr>
          <w:rStyle w:val="Chard"/>
          <w:rFonts w:hint="cs"/>
          <w:rtl/>
        </w:rPr>
        <w:t>ۡ</w:t>
      </w:r>
      <w:r w:rsidRPr="00910039">
        <w:rPr>
          <w:rStyle w:val="Chard"/>
          <w:rtl/>
        </w:rPr>
        <w:t xml:space="preserve"> </w:t>
      </w:r>
      <w:r w:rsidRPr="00910039">
        <w:rPr>
          <w:rStyle w:val="Chard"/>
          <w:rFonts w:hint="eastAsia"/>
          <w:rtl/>
        </w:rPr>
        <w:t>شَرُّ</w:t>
      </w:r>
      <w:r w:rsidRPr="00910039">
        <w:rPr>
          <w:rStyle w:val="Chard"/>
          <w:rtl/>
        </w:rPr>
        <w:t xml:space="preserve"> </w:t>
      </w:r>
      <w:r w:rsidRPr="00910039">
        <w:rPr>
          <w:rStyle w:val="Chard"/>
          <w:rFonts w:hint="cs"/>
          <w:rtl/>
        </w:rPr>
        <w:t>ٱ</w:t>
      </w:r>
      <w:r w:rsidRPr="00910039">
        <w:rPr>
          <w:rStyle w:val="Chard"/>
          <w:rFonts w:hint="eastAsia"/>
          <w:rtl/>
        </w:rPr>
        <w:t>ل</w:t>
      </w:r>
      <w:r w:rsidRPr="00910039">
        <w:rPr>
          <w:rStyle w:val="Chard"/>
          <w:rFonts w:hint="cs"/>
          <w:rtl/>
        </w:rPr>
        <w:t>ۡ</w:t>
      </w:r>
      <w:r w:rsidRPr="00910039">
        <w:rPr>
          <w:rStyle w:val="Chard"/>
          <w:rFonts w:hint="eastAsia"/>
          <w:rtl/>
        </w:rPr>
        <w:t>بَرِيَّةِ</w:t>
      </w:r>
      <w:r w:rsidRPr="00910039">
        <w:rPr>
          <w:rStyle w:val="Chard"/>
          <w:rtl/>
        </w:rPr>
        <w:t xml:space="preserve"> </w:t>
      </w:r>
      <w:r w:rsidRPr="00910039">
        <w:rPr>
          <w:rStyle w:val="Chard"/>
          <w:rFonts w:hint="cs"/>
          <w:rtl/>
        </w:rPr>
        <w:t>٦</w:t>
      </w:r>
      <w:r w:rsidRPr="00910039">
        <w:rPr>
          <w:rStyle w:val="Chard"/>
          <w:rtl/>
        </w:rPr>
        <w:t xml:space="preserve"> </w:t>
      </w:r>
      <w:r w:rsidRPr="00910039">
        <w:rPr>
          <w:rStyle w:val="Chard"/>
          <w:rFonts w:hint="eastAsia"/>
          <w:rtl/>
        </w:rPr>
        <w:t>إِنَّ</w:t>
      </w:r>
      <w:r w:rsidRPr="00910039">
        <w:rPr>
          <w:rStyle w:val="Chard"/>
          <w:rtl/>
        </w:rPr>
        <w:t xml:space="preserve"> </w:t>
      </w:r>
      <w:r w:rsidRPr="00910039">
        <w:rPr>
          <w:rStyle w:val="Chard"/>
          <w:rFonts w:hint="cs"/>
          <w:rtl/>
        </w:rPr>
        <w:t>ٱ</w:t>
      </w:r>
      <w:r w:rsidRPr="00910039">
        <w:rPr>
          <w:rStyle w:val="Chard"/>
          <w:rFonts w:hint="eastAsia"/>
          <w:rtl/>
        </w:rPr>
        <w:t>لَّذِينَ</w:t>
      </w:r>
      <w:r w:rsidRPr="00910039">
        <w:rPr>
          <w:rStyle w:val="Chard"/>
          <w:rtl/>
        </w:rPr>
        <w:t xml:space="preserve"> </w:t>
      </w:r>
      <w:r w:rsidRPr="00910039">
        <w:rPr>
          <w:rStyle w:val="Chard"/>
          <w:rFonts w:hint="eastAsia"/>
          <w:rtl/>
        </w:rPr>
        <w:t>ءَامَنُواْ</w:t>
      </w:r>
      <w:r w:rsidRPr="00910039">
        <w:rPr>
          <w:rStyle w:val="Chard"/>
          <w:rtl/>
        </w:rPr>
        <w:t xml:space="preserve"> </w:t>
      </w:r>
      <w:r w:rsidRPr="00910039">
        <w:rPr>
          <w:rStyle w:val="Chard"/>
          <w:rFonts w:hint="eastAsia"/>
          <w:rtl/>
        </w:rPr>
        <w:t>وَعَمِلُواْ</w:t>
      </w:r>
      <w:r w:rsidRPr="00910039">
        <w:rPr>
          <w:rStyle w:val="Chard"/>
          <w:rtl/>
        </w:rPr>
        <w:t xml:space="preserve"> </w:t>
      </w:r>
      <w:r w:rsidRPr="00910039">
        <w:rPr>
          <w:rStyle w:val="Chard"/>
          <w:rFonts w:hint="cs"/>
          <w:rtl/>
        </w:rPr>
        <w:t>ٱ</w:t>
      </w:r>
      <w:r w:rsidRPr="00910039">
        <w:rPr>
          <w:rStyle w:val="Chard"/>
          <w:rFonts w:hint="eastAsia"/>
          <w:rtl/>
        </w:rPr>
        <w:t>لصَّ</w:t>
      </w:r>
      <w:r w:rsidRPr="00910039">
        <w:rPr>
          <w:rStyle w:val="Chard"/>
          <w:rFonts w:hint="cs"/>
          <w:rtl/>
        </w:rPr>
        <w:t>ٰ</w:t>
      </w:r>
      <w:r w:rsidRPr="00910039">
        <w:rPr>
          <w:rStyle w:val="Chard"/>
          <w:rFonts w:hint="eastAsia"/>
          <w:rtl/>
        </w:rPr>
        <w:t>لِحَ</w:t>
      </w:r>
      <w:r w:rsidRPr="00910039">
        <w:rPr>
          <w:rStyle w:val="Chard"/>
          <w:rFonts w:hint="cs"/>
          <w:rtl/>
        </w:rPr>
        <w:t>ٰ</w:t>
      </w:r>
      <w:r w:rsidRPr="00910039">
        <w:rPr>
          <w:rStyle w:val="Chard"/>
          <w:rFonts w:hint="eastAsia"/>
          <w:rtl/>
        </w:rPr>
        <w:t>تِ</w:t>
      </w:r>
      <w:r w:rsidRPr="00910039">
        <w:rPr>
          <w:rStyle w:val="Chard"/>
          <w:rtl/>
        </w:rPr>
        <w:t xml:space="preserve"> </w:t>
      </w:r>
      <w:r w:rsidRPr="00910039">
        <w:rPr>
          <w:rStyle w:val="Chard"/>
          <w:rFonts w:hint="eastAsia"/>
          <w:rtl/>
        </w:rPr>
        <w:t>أُوْلَ</w:t>
      </w:r>
      <w:r w:rsidRPr="00910039">
        <w:rPr>
          <w:rStyle w:val="Chard"/>
          <w:rFonts w:hint="cs"/>
          <w:rtl/>
        </w:rPr>
        <w:t>ٰٓ</w:t>
      </w:r>
      <w:r w:rsidRPr="00910039">
        <w:rPr>
          <w:rStyle w:val="Chard"/>
          <w:rFonts w:hint="eastAsia"/>
          <w:rtl/>
        </w:rPr>
        <w:t>ئِكَ</w:t>
      </w:r>
      <w:r w:rsidRPr="00910039">
        <w:rPr>
          <w:rStyle w:val="Chard"/>
          <w:rtl/>
        </w:rPr>
        <w:t xml:space="preserve"> </w:t>
      </w:r>
      <w:r w:rsidRPr="00910039">
        <w:rPr>
          <w:rStyle w:val="Chard"/>
          <w:rFonts w:hint="eastAsia"/>
          <w:rtl/>
        </w:rPr>
        <w:t>هُم</w:t>
      </w:r>
      <w:r w:rsidRPr="00910039">
        <w:rPr>
          <w:rStyle w:val="Chard"/>
          <w:rFonts w:hint="cs"/>
          <w:rtl/>
        </w:rPr>
        <w:t>ۡ</w:t>
      </w:r>
      <w:r w:rsidRPr="00910039">
        <w:rPr>
          <w:rStyle w:val="Chard"/>
          <w:rtl/>
        </w:rPr>
        <w:t xml:space="preserve"> </w:t>
      </w:r>
      <w:r w:rsidRPr="00910039">
        <w:rPr>
          <w:rStyle w:val="Chard"/>
          <w:rFonts w:hint="eastAsia"/>
          <w:rtl/>
        </w:rPr>
        <w:t>خَي</w:t>
      </w:r>
      <w:r w:rsidRPr="00910039">
        <w:rPr>
          <w:rStyle w:val="Chard"/>
          <w:rFonts w:hint="cs"/>
          <w:rtl/>
        </w:rPr>
        <w:t>ۡ</w:t>
      </w:r>
      <w:r w:rsidRPr="00910039">
        <w:rPr>
          <w:rStyle w:val="Chard"/>
          <w:rFonts w:hint="eastAsia"/>
          <w:rtl/>
        </w:rPr>
        <w:t>رُ</w:t>
      </w:r>
      <w:r w:rsidRPr="00910039">
        <w:rPr>
          <w:rStyle w:val="Chard"/>
          <w:rtl/>
        </w:rPr>
        <w:t xml:space="preserve"> </w:t>
      </w:r>
      <w:r w:rsidRPr="00910039">
        <w:rPr>
          <w:rStyle w:val="Chard"/>
          <w:rFonts w:hint="cs"/>
          <w:rtl/>
        </w:rPr>
        <w:t>ٱ</w:t>
      </w:r>
      <w:r w:rsidRPr="00910039">
        <w:rPr>
          <w:rStyle w:val="Chard"/>
          <w:rFonts w:hint="eastAsia"/>
          <w:rtl/>
        </w:rPr>
        <w:t>ل</w:t>
      </w:r>
      <w:r w:rsidRPr="00910039">
        <w:rPr>
          <w:rStyle w:val="Chard"/>
          <w:rFonts w:hint="cs"/>
          <w:rtl/>
        </w:rPr>
        <w:t>ۡ</w:t>
      </w:r>
      <w:r w:rsidRPr="00910039">
        <w:rPr>
          <w:rStyle w:val="Chard"/>
          <w:rFonts w:hint="eastAsia"/>
          <w:rtl/>
        </w:rPr>
        <w:t>بَرِيَّةِ</w:t>
      </w:r>
      <w:r w:rsidRPr="00910039">
        <w:rPr>
          <w:rStyle w:val="Chard"/>
          <w:rtl/>
        </w:rPr>
        <w:t xml:space="preserve"> </w:t>
      </w:r>
      <w:r w:rsidRPr="00910039">
        <w:rPr>
          <w:rStyle w:val="Chard"/>
          <w:rFonts w:hint="cs"/>
          <w:rtl/>
        </w:rPr>
        <w:t>٧</w:t>
      </w:r>
      <w:r w:rsidRPr="00910039">
        <w:rPr>
          <w:rStyle w:val="Chard"/>
          <w:rtl/>
        </w:rPr>
        <w:t xml:space="preserve"> </w:t>
      </w:r>
      <w:r w:rsidRPr="00910039">
        <w:rPr>
          <w:rStyle w:val="Chard"/>
          <w:rFonts w:hint="eastAsia"/>
          <w:rtl/>
        </w:rPr>
        <w:t>جَزَا</w:t>
      </w:r>
      <w:r w:rsidRPr="00910039">
        <w:rPr>
          <w:rStyle w:val="Chard"/>
          <w:rFonts w:hint="cs"/>
          <w:rtl/>
        </w:rPr>
        <w:t>ٓ</w:t>
      </w:r>
      <w:r w:rsidRPr="00910039">
        <w:rPr>
          <w:rStyle w:val="Chard"/>
          <w:rFonts w:hint="eastAsia"/>
          <w:rtl/>
        </w:rPr>
        <w:t>ؤُهُم</w:t>
      </w:r>
      <w:r w:rsidRPr="00910039">
        <w:rPr>
          <w:rStyle w:val="Chard"/>
          <w:rFonts w:hint="cs"/>
          <w:rtl/>
        </w:rPr>
        <w:t>ۡ</w:t>
      </w:r>
      <w:r w:rsidRPr="00910039">
        <w:rPr>
          <w:rStyle w:val="Chard"/>
          <w:rtl/>
        </w:rPr>
        <w:t xml:space="preserve"> </w:t>
      </w:r>
      <w:r w:rsidRPr="00910039">
        <w:rPr>
          <w:rStyle w:val="Chard"/>
          <w:rFonts w:hint="eastAsia"/>
          <w:rtl/>
        </w:rPr>
        <w:t>عِندَ</w:t>
      </w:r>
      <w:r w:rsidRPr="00910039">
        <w:rPr>
          <w:rStyle w:val="Chard"/>
          <w:rtl/>
        </w:rPr>
        <w:t xml:space="preserve"> </w:t>
      </w:r>
      <w:r w:rsidRPr="00910039">
        <w:rPr>
          <w:rStyle w:val="Chard"/>
          <w:rFonts w:hint="eastAsia"/>
          <w:rtl/>
        </w:rPr>
        <w:t>رَبِّهِم</w:t>
      </w:r>
      <w:r w:rsidRPr="00910039">
        <w:rPr>
          <w:rStyle w:val="Chard"/>
          <w:rFonts w:hint="cs"/>
          <w:rtl/>
        </w:rPr>
        <w:t>ۡ</w:t>
      </w:r>
      <w:r w:rsidRPr="00910039">
        <w:rPr>
          <w:rStyle w:val="Chard"/>
          <w:rtl/>
        </w:rPr>
        <w:t xml:space="preserve"> </w:t>
      </w:r>
      <w:r w:rsidRPr="00910039">
        <w:rPr>
          <w:rStyle w:val="Chard"/>
          <w:rFonts w:hint="eastAsia"/>
          <w:rtl/>
        </w:rPr>
        <w:t>جَنَّ</w:t>
      </w:r>
      <w:r w:rsidRPr="00910039">
        <w:rPr>
          <w:rStyle w:val="Chard"/>
          <w:rFonts w:hint="cs"/>
          <w:rtl/>
        </w:rPr>
        <w:t>ٰ</w:t>
      </w:r>
      <w:r w:rsidRPr="00910039">
        <w:rPr>
          <w:rStyle w:val="Chard"/>
          <w:rFonts w:hint="eastAsia"/>
          <w:rtl/>
        </w:rPr>
        <w:t>تُ</w:t>
      </w:r>
      <w:r w:rsidRPr="00910039">
        <w:rPr>
          <w:rStyle w:val="Chard"/>
          <w:rtl/>
        </w:rPr>
        <w:t xml:space="preserve"> </w:t>
      </w:r>
      <w:r w:rsidRPr="00910039">
        <w:rPr>
          <w:rStyle w:val="Chard"/>
          <w:rFonts w:hint="eastAsia"/>
          <w:rtl/>
        </w:rPr>
        <w:t>عَد</w:t>
      </w:r>
      <w:r w:rsidRPr="00910039">
        <w:rPr>
          <w:rStyle w:val="Chard"/>
          <w:rFonts w:hint="cs"/>
          <w:rtl/>
        </w:rPr>
        <w:t>ۡ</w:t>
      </w:r>
      <w:r w:rsidRPr="00910039">
        <w:rPr>
          <w:rStyle w:val="Chard"/>
          <w:rFonts w:hint="eastAsia"/>
          <w:rtl/>
        </w:rPr>
        <w:t>ن</w:t>
      </w:r>
      <w:r w:rsidRPr="00910039">
        <w:rPr>
          <w:rStyle w:val="Chard"/>
          <w:rFonts w:hint="cs"/>
          <w:rtl/>
        </w:rPr>
        <w:t>ٖ</w:t>
      </w:r>
      <w:r w:rsidRPr="00910039">
        <w:rPr>
          <w:rStyle w:val="Chard"/>
          <w:rtl/>
        </w:rPr>
        <w:t xml:space="preserve"> </w:t>
      </w:r>
      <w:r w:rsidRPr="00910039">
        <w:rPr>
          <w:rStyle w:val="Chard"/>
          <w:rFonts w:hint="eastAsia"/>
          <w:rtl/>
        </w:rPr>
        <w:t>تَج</w:t>
      </w:r>
      <w:r w:rsidRPr="00910039">
        <w:rPr>
          <w:rStyle w:val="Chard"/>
          <w:rFonts w:hint="cs"/>
          <w:rtl/>
        </w:rPr>
        <w:t>ۡ</w:t>
      </w:r>
      <w:r w:rsidRPr="00910039">
        <w:rPr>
          <w:rStyle w:val="Chard"/>
          <w:rFonts w:hint="eastAsia"/>
          <w:rtl/>
        </w:rPr>
        <w:t>رِي</w:t>
      </w:r>
      <w:r w:rsidRPr="00910039">
        <w:rPr>
          <w:rStyle w:val="Chard"/>
          <w:rtl/>
        </w:rPr>
        <w:t xml:space="preserve"> </w:t>
      </w:r>
      <w:r w:rsidRPr="00910039">
        <w:rPr>
          <w:rStyle w:val="Chard"/>
          <w:rFonts w:hint="eastAsia"/>
          <w:rtl/>
        </w:rPr>
        <w:t>مِن</w:t>
      </w:r>
      <w:r w:rsidRPr="00910039">
        <w:rPr>
          <w:rStyle w:val="Chard"/>
          <w:rtl/>
        </w:rPr>
        <w:t xml:space="preserve"> </w:t>
      </w:r>
      <w:r w:rsidRPr="00910039">
        <w:rPr>
          <w:rStyle w:val="Chard"/>
          <w:rFonts w:hint="eastAsia"/>
          <w:rtl/>
        </w:rPr>
        <w:t>تَح</w:t>
      </w:r>
      <w:r w:rsidRPr="00910039">
        <w:rPr>
          <w:rStyle w:val="Chard"/>
          <w:rFonts w:hint="cs"/>
          <w:rtl/>
        </w:rPr>
        <w:t>ۡ</w:t>
      </w:r>
      <w:r w:rsidRPr="00910039">
        <w:rPr>
          <w:rStyle w:val="Chard"/>
          <w:rFonts w:hint="eastAsia"/>
          <w:rtl/>
        </w:rPr>
        <w:t>تِهَا</w:t>
      </w:r>
      <w:r w:rsidRPr="00910039">
        <w:rPr>
          <w:rStyle w:val="Chard"/>
          <w:rtl/>
        </w:rPr>
        <w:t xml:space="preserve"> </w:t>
      </w:r>
      <w:r w:rsidRPr="00910039">
        <w:rPr>
          <w:rStyle w:val="Chard"/>
          <w:rFonts w:hint="cs"/>
          <w:rtl/>
        </w:rPr>
        <w:t>ٱ</w:t>
      </w:r>
      <w:r w:rsidRPr="00910039">
        <w:rPr>
          <w:rStyle w:val="Chard"/>
          <w:rFonts w:hint="eastAsia"/>
          <w:rtl/>
        </w:rPr>
        <w:t>ل</w:t>
      </w:r>
      <w:r w:rsidRPr="00910039">
        <w:rPr>
          <w:rStyle w:val="Chard"/>
          <w:rFonts w:hint="cs"/>
          <w:rtl/>
        </w:rPr>
        <w:t>ۡ</w:t>
      </w:r>
      <w:r w:rsidRPr="00910039">
        <w:rPr>
          <w:rStyle w:val="Chard"/>
          <w:rFonts w:hint="eastAsia"/>
          <w:rtl/>
        </w:rPr>
        <w:t>أَن</w:t>
      </w:r>
      <w:r w:rsidRPr="00910039">
        <w:rPr>
          <w:rStyle w:val="Chard"/>
          <w:rFonts w:hint="cs"/>
          <w:rtl/>
        </w:rPr>
        <w:t>ۡ</w:t>
      </w:r>
      <w:r w:rsidRPr="00910039">
        <w:rPr>
          <w:rStyle w:val="Chard"/>
          <w:rFonts w:hint="eastAsia"/>
          <w:rtl/>
        </w:rPr>
        <w:t>هَ</w:t>
      </w:r>
      <w:r w:rsidRPr="00910039">
        <w:rPr>
          <w:rStyle w:val="Chard"/>
          <w:rFonts w:hint="cs"/>
          <w:rtl/>
        </w:rPr>
        <w:t>ٰ</w:t>
      </w:r>
      <w:r w:rsidRPr="00910039">
        <w:rPr>
          <w:rStyle w:val="Chard"/>
          <w:rFonts w:hint="eastAsia"/>
          <w:rtl/>
        </w:rPr>
        <w:t>رُ</w:t>
      </w:r>
      <w:r w:rsidRPr="00910039">
        <w:rPr>
          <w:rStyle w:val="Chard"/>
          <w:rtl/>
        </w:rPr>
        <w:t xml:space="preserve"> </w:t>
      </w:r>
      <w:r w:rsidRPr="00910039">
        <w:rPr>
          <w:rStyle w:val="Chard"/>
          <w:rFonts w:hint="eastAsia"/>
          <w:rtl/>
        </w:rPr>
        <w:t>خَ</w:t>
      </w:r>
      <w:r w:rsidRPr="00910039">
        <w:rPr>
          <w:rStyle w:val="Chard"/>
          <w:rFonts w:hint="cs"/>
          <w:rtl/>
        </w:rPr>
        <w:t>ٰ</w:t>
      </w:r>
      <w:r w:rsidRPr="00910039">
        <w:rPr>
          <w:rStyle w:val="Chard"/>
          <w:rFonts w:hint="eastAsia"/>
          <w:rtl/>
        </w:rPr>
        <w:t>لِدِينَ</w:t>
      </w:r>
      <w:r w:rsidRPr="00910039">
        <w:rPr>
          <w:rStyle w:val="Chard"/>
          <w:rtl/>
        </w:rPr>
        <w:t xml:space="preserve"> </w:t>
      </w:r>
      <w:r w:rsidRPr="00910039">
        <w:rPr>
          <w:rStyle w:val="Chard"/>
          <w:rFonts w:hint="eastAsia"/>
          <w:rtl/>
        </w:rPr>
        <w:t>فِيهَا</w:t>
      </w:r>
      <w:r w:rsidRPr="00910039">
        <w:rPr>
          <w:rStyle w:val="Chard"/>
          <w:rFonts w:hint="cs"/>
          <w:rtl/>
        </w:rPr>
        <w:t>ٓ</w:t>
      </w:r>
      <w:r w:rsidRPr="00910039">
        <w:rPr>
          <w:rStyle w:val="Chard"/>
          <w:rtl/>
        </w:rPr>
        <w:t xml:space="preserve"> </w:t>
      </w:r>
      <w:r w:rsidRPr="00910039">
        <w:rPr>
          <w:rStyle w:val="Chard"/>
          <w:rFonts w:hint="eastAsia"/>
          <w:rtl/>
        </w:rPr>
        <w:t>أَبَد</w:t>
      </w:r>
      <w:r w:rsidRPr="00910039">
        <w:rPr>
          <w:rStyle w:val="Chard"/>
          <w:rFonts w:hint="cs"/>
          <w:rtl/>
        </w:rPr>
        <w:t>ٗ</w:t>
      </w:r>
      <w:r w:rsidRPr="00910039">
        <w:rPr>
          <w:rStyle w:val="Chard"/>
          <w:rFonts w:hint="eastAsia"/>
          <w:rtl/>
        </w:rPr>
        <w:t>ا</w:t>
      </w:r>
      <w:r w:rsidRPr="00910039">
        <w:rPr>
          <w:rStyle w:val="Chard"/>
          <w:rFonts w:hint="cs"/>
          <w:rtl/>
        </w:rPr>
        <w:t>ۖ</w:t>
      </w:r>
      <w:r w:rsidRPr="00910039">
        <w:rPr>
          <w:rStyle w:val="Chard"/>
          <w:rtl/>
        </w:rPr>
        <w:t xml:space="preserve"> </w:t>
      </w:r>
      <w:r w:rsidRPr="00910039">
        <w:rPr>
          <w:rStyle w:val="Chard"/>
          <w:rFonts w:hint="eastAsia"/>
          <w:rtl/>
        </w:rPr>
        <w:t>رَّضِيَ</w:t>
      </w:r>
      <w:r w:rsidRPr="00910039">
        <w:rPr>
          <w:rStyle w:val="Chard"/>
          <w:rtl/>
        </w:rPr>
        <w:t xml:space="preserve"> </w:t>
      </w:r>
      <w:r w:rsidRPr="00910039">
        <w:rPr>
          <w:rStyle w:val="Chard"/>
          <w:rFonts w:hint="cs"/>
          <w:rtl/>
        </w:rPr>
        <w:t>ٱ</w:t>
      </w:r>
      <w:r w:rsidRPr="00910039">
        <w:rPr>
          <w:rStyle w:val="Chard"/>
          <w:rFonts w:hint="eastAsia"/>
          <w:rtl/>
        </w:rPr>
        <w:t>للَّهُ</w:t>
      </w:r>
      <w:r w:rsidRPr="00910039">
        <w:rPr>
          <w:rStyle w:val="Chard"/>
          <w:rtl/>
        </w:rPr>
        <w:t xml:space="preserve"> </w:t>
      </w:r>
      <w:r w:rsidRPr="00910039">
        <w:rPr>
          <w:rStyle w:val="Chard"/>
          <w:rFonts w:hint="eastAsia"/>
          <w:rtl/>
        </w:rPr>
        <w:t>عَن</w:t>
      </w:r>
      <w:r w:rsidRPr="00910039">
        <w:rPr>
          <w:rStyle w:val="Chard"/>
          <w:rFonts w:hint="cs"/>
          <w:rtl/>
        </w:rPr>
        <w:t>ۡ</w:t>
      </w:r>
      <w:r w:rsidRPr="00910039">
        <w:rPr>
          <w:rStyle w:val="Chard"/>
          <w:rFonts w:hint="eastAsia"/>
          <w:rtl/>
        </w:rPr>
        <w:t>هُم</w:t>
      </w:r>
      <w:r w:rsidRPr="00910039">
        <w:rPr>
          <w:rStyle w:val="Chard"/>
          <w:rFonts w:hint="cs"/>
          <w:rtl/>
        </w:rPr>
        <w:t>ۡ</w:t>
      </w:r>
      <w:r w:rsidRPr="00910039">
        <w:rPr>
          <w:rStyle w:val="Chard"/>
          <w:rtl/>
        </w:rPr>
        <w:t xml:space="preserve"> </w:t>
      </w:r>
      <w:r w:rsidRPr="00910039">
        <w:rPr>
          <w:rStyle w:val="Chard"/>
          <w:rFonts w:hint="eastAsia"/>
          <w:rtl/>
        </w:rPr>
        <w:t>وَرَضُواْ</w:t>
      </w:r>
      <w:r w:rsidRPr="00910039">
        <w:rPr>
          <w:rStyle w:val="Chard"/>
          <w:rtl/>
        </w:rPr>
        <w:t xml:space="preserve"> </w:t>
      </w:r>
      <w:r w:rsidRPr="00910039">
        <w:rPr>
          <w:rStyle w:val="Chard"/>
          <w:rFonts w:hint="eastAsia"/>
          <w:rtl/>
        </w:rPr>
        <w:t>عَن</w:t>
      </w:r>
      <w:r w:rsidRPr="00910039">
        <w:rPr>
          <w:rStyle w:val="Chard"/>
          <w:rFonts w:hint="cs"/>
          <w:rtl/>
        </w:rPr>
        <w:t>ۡ</w:t>
      </w:r>
      <w:r w:rsidRPr="00910039">
        <w:rPr>
          <w:rStyle w:val="Chard"/>
          <w:rFonts w:hint="eastAsia"/>
          <w:rtl/>
        </w:rPr>
        <w:t>هُ</w:t>
      </w:r>
      <w:r w:rsidRPr="00910039">
        <w:rPr>
          <w:rStyle w:val="Chard"/>
          <w:rFonts w:hint="cs"/>
          <w:rtl/>
        </w:rPr>
        <w:t>ۚ</w:t>
      </w:r>
      <w:r w:rsidRPr="00910039">
        <w:rPr>
          <w:rStyle w:val="Chard"/>
          <w:rtl/>
        </w:rPr>
        <w:t xml:space="preserve"> </w:t>
      </w:r>
      <w:r w:rsidRPr="00910039">
        <w:rPr>
          <w:rStyle w:val="Chard"/>
          <w:rFonts w:hint="eastAsia"/>
          <w:rtl/>
        </w:rPr>
        <w:t>ذَ</w:t>
      </w:r>
      <w:r w:rsidRPr="00910039">
        <w:rPr>
          <w:rStyle w:val="Chard"/>
          <w:rFonts w:hint="cs"/>
          <w:rtl/>
        </w:rPr>
        <w:t>ٰ</w:t>
      </w:r>
      <w:r w:rsidRPr="00910039">
        <w:rPr>
          <w:rStyle w:val="Chard"/>
          <w:rFonts w:hint="eastAsia"/>
          <w:rtl/>
        </w:rPr>
        <w:t>لِكَ</w:t>
      </w:r>
      <w:r w:rsidRPr="00910039">
        <w:rPr>
          <w:rStyle w:val="Chard"/>
          <w:rtl/>
        </w:rPr>
        <w:t xml:space="preserve"> </w:t>
      </w:r>
      <w:r w:rsidRPr="00910039">
        <w:rPr>
          <w:rStyle w:val="Chard"/>
          <w:rFonts w:hint="eastAsia"/>
          <w:rtl/>
        </w:rPr>
        <w:t>لِمَن</w:t>
      </w:r>
      <w:r w:rsidRPr="00910039">
        <w:rPr>
          <w:rStyle w:val="Chard"/>
          <w:rFonts w:hint="cs"/>
          <w:rtl/>
        </w:rPr>
        <w:t>ۡ</w:t>
      </w:r>
      <w:r w:rsidRPr="00910039">
        <w:rPr>
          <w:rStyle w:val="Chard"/>
          <w:rtl/>
        </w:rPr>
        <w:t xml:space="preserve"> </w:t>
      </w:r>
      <w:r w:rsidRPr="00910039">
        <w:rPr>
          <w:rStyle w:val="Chard"/>
          <w:rFonts w:hint="eastAsia"/>
          <w:rtl/>
        </w:rPr>
        <w:t>خَشِيَ</w:t>
      </w:r>
      <w:r w:rsidRPr="00910039">
        <w:rPr>
          <w:rStyle w:val="Chard"/>
          <w:rtl/>
        </w:rPr>
        <w:t xml:space="preserve"> </w:t>
      </w:r>
      <w:r w:rsidRPr="00910039">
        <w:rPr>
          <w:rStyle w:val="Chard"/>
          <w:rFonts w:hint="eastAsia"/>
          <w:rtl/>
        </w:rPr>
        <w:t>رَبَّهُ</w:t>
      </w:r>
      <w:r w:rsidRPr="00910039">
        <w:rPr>
          <w:rStyle w:val="Chard"/>
          <w:rFonts w:hint="cs"/>
          <w:rtl/>
        </w:rPr>
        <w:t>ۥ</w:t>
      </w:r>
      <w:r w:rsidRPr="00910039">
        <w:rPr>
          <w:rStyle w:val="Chard"/>
          <w:rtl/>
        </w:rPr>
        <w:t xml:space="preserve"> </w:t>
      </w:r>
      <w:r w:rsidRPr="00910039">
        <w:rPr>
          <w:rStyle w:val="Chard"/>
          <w:rFonts w:hint="cs"/>
          <w:rtl/>
        </w:rPr>
        <w:t>٨</w:t>
      </w:r>
      <w:r>
        <w:rPr>
          <w:rFonts w:cs="Traditional Arabic" w:hint="cs"/>
          <w:rtl/>
        </w:rPr>
        <w:t>﴾</w:t>
      </w:r>
      <w:r>
        <w:rPr>
          <w:rFonts w:hint="cs"/>
          <w:rtl/>
        </w:rPr>
        <w:t xml:space="preserve"> </w:t>
      </w:r>
      <w:r w:rsidRPr="00910039">
        <w:rPr>
          <w:rStyle w:val="Char6"/>
          <w:rFonts w:hint="cs"/>
          <w:rtl/>
        </w:rPr>
        <w:t xml:space="preserve">[البینة: 6-8]. </w:t>
      </w:r>
    </w:p>
    <w:p w:rsidR="00D30CA0" w:rsidRDefault="00D30CA0" w:rsidP="00D30CA0">
      <w:pPr>
        <w:pStyle w:val="a9"/>
        <w:rPr>
          <w:rStyle w:val="Char6"/>
          <w:sz w:val="28"/>
          <w:szCs w:val="28"/>
          <w:rtl/>
        </w:rPr>
      </w:pPr>
      <w:r w:rsidRPr="008C0230">
        <w:rPr>
          <w:rStyle w:val="Char6"/>
          <w:rFonts w:hint="cs"/>
          <w:sz w:val="28"/>
          <w:szCs w:val="28"/>
          <w:rtl/>
        </w:rPr>
        <w:t>ترجمه:</w:t>
      </w:r>
    </w:p>
    <w:p w:rsidR="00D30CA0" w:rsidRDefault="00D30CA0" w:rsidP="00D30CA0">
      <w:pPr>
        <w:pStyle w:val="a8"/>
        <w:rPr>
          <w:rtl/>
        </w:rPr>
      </w:pPr>
      <w:r>
        <w:rPr>
          <w:rFonts w:hint="cs"/>
          <w:rtl/>
        </w:rPr>
        <w:t>«بی‌گمان کسانی از اهل کتاب و مشرکان که کفر ورزیدند در آتش دوزخ جاویدان در آنند، آنان همان بدترین آفریدگانند (6) به درستی کسانی که ایمان آور</w:t>
      </w:r>
      <w:r w:rsidR="00910039">
        <w:rPr>
          <w:rFonts w:hint="cs"/>
          <w:rtl/>
        </w:rPr>
        <w:t>د</w:t>
      </w:r>
      <w:r>
        <w:rPr>
          <w:rFonts w:hint="cs"/>
          <w:rtl/>
        </w:rPr>
        <w:t>ند و کارهای شایسته کردند آنان همان بهترین آفریدگانند (7) پاداش این‌ها در نزد پروردگارشان بوستان‌هایی پایدار است که جویبارها در پای آن روان است، همیشه در آن جاویدان بمانند، خدواند از ایشان خشنود شد و اینان نیز از او خشنود شدند، این (پاداش) برای کسی است که از پروردگارش بترسد (8)».</w:t>
      </w:r>
    </w:p>
    <w:p w:rsidR="00D30CA0" w:rsidRDefault="00D30CA0" w:rsidP="00D30CA0">
      <w:pPr>
        <w:pStyle w:val="a9"/>
        <w:rPr>
          <w:rtl/>
        </w:rPr>
      </w:pPr>
      <w:r>
        <w:rPr>
          <w:rFonts w:hint="cs"/>
          <w:rtl/>
        </w:rPr>
        <w:t>توضیحات:</w:t>
      </w:r>
    </w:p>
    <w:p w:rsidR="00D30CA0" w:rsidRDefault="00D30CA0" w:rsidP="00D30CA0">
      <w:pPr>
        <w:pStyle w:val="a9"/>
        <w:rPr>
          <w:rStyle w:val="Char4"/>
          <w:b w:val="0"/>
          <w:bCs w:val="0"/>
          <w:rtl/>
        </w:rPr>
      </w:pPr>
      <w:r w:rsidRPr="00910039">
        <w:rPr>
          <w:rStyle w:val="Char8"/>
          <w:rFonts w:hint="cs"/>
          <w:b w:val="0"/>
          <w:bCs w:val="0"/>
          <w:rtl/>
        </w:rPr>
        <w:t>﴿</w:t>
      </w:r>
      <w:r w:rsidRPr="00910039">
        <w:rPr>
          <w:rStyle w:val="Chard"/>
          <w:rFonts w:hint="cs"/>
          <w:b w:val="0"/>
          <w:bCs w:val="0"/>
          <w:rtl/>
        </w:rPr>
        <w:t>ٱ</w:t>
      </w:r>
      <w:r w:rsidRPr="00910039">
        <w:rPr>
          <w:rStyle w:val="Chard"/>
          <w:rFonts w:hint="eastAsia"/>
          <w:b w:val="0"/>
          <w:bCs w:val="0"/>
          <w:rtl/>
        </w:rPr>
        <w:t>ل</w:t>
      </w:r>
      <w:r w:rsidRPr="00910039">
        <w:rPr>
          <w:rStyle w:val="Chard"/>
          <w:rFonts w:hint="cs"/>
          <w:b w:val="0"/>
          <w:bCs w:val="0"/>
          <w:rtl/>
        </w:rPr>
        <w:t>ۡ</w:t>
      </w:r>
      <w:r w:rsidRPr="00910039">
        <w:rPr>
          <w:rStyle w:val="Chard"/>
          <w:rFonts w:hint="eastAsia"/>
          <w:b w:val="0"/>
          <w:bCs w:val="0"/>
          <w:rtl/>
        </w:rPr>
        <w:t>بَرِيَّةِ</w:t>
      </w:r>
      <w:r w:rsidRPr="00910039">
        <w:rPr>
          <w:rStyle w:val="Char8"/>
          <w:rFonts w:hint="cs"/>
          <w:b w:val="0"/>
          <w:bCs w:val="0"/>
          <w:rtl/>
        </w:rPr>
        <w:t>﴾</w:t>
      </w:r>
      <w:r>
        <w:rPr>
          <w:rFonts w:hint="cs"/>
          <w:rtl/>
        </w:rPr>
        <w:t xml:space="preserve"> </w:t>
      </w:r>
      <w:r w:rsidRPr="00910039">
        <w:rPr>
          <w:rStyle w:val="Char4"/>
          <w:rFonts w:hint="cs"/>
          <w:b w:val="0"/>
          <w:bCs w:val="0"/>
          <w:rtl/>
        </w:rPr>
        <w:t>(بَرَءَ):</w:t>
      </w:r>
      <w:r>
        <w:rPr>
          <w:rFonts w:hint="cs"/>
          <w:rtl/>
        </w:rPr>
        <w:t xml:space="preserve"> </w:t>
      </w:r>
      <w:r w:rsidRPr="005829E7">
        <w:rPr>
          <w:rStyle w:val="Char4"/>
          <w:rFonts w:hint="cs"/>
          <w:b w:val="0"/>
          <w:bCs w:val="0"/>
          <w:rtl/>
        </w:rPr>
        <w:t>به معنای آفریده و</w:t>
      </w:r>
      <w:r>
        <w:rPr>
          <w:rFonts w:hint="cs"/>
          <w:rtl/>
        </w:rPr>
        <w:t xml:space="preserve"> </w:t>
      </w:r>
      <w:r w:rsidRPr="00BD27F2">
        <w:rPr>
          <w:rStyle w:val="Char4"/>
          <w:rFonts w:hint="cs"/>
          <w:b w:val="0"/>
          <w:bCs w:val="0"/>
          <w:rtl/>
        </w:rPr>
        <w:t>«</w:t>
      </w:r>
      <w:r w:rsidR="00910039">
        <w:rPr>
          <w:rStyle w:val="Char4"/>
          <w:rFonts w:hint="cs"/>
          <w:b w:val="0"/>
          <w:bCs w:val="0"/>
          <w:rtl/>
        </w:rPr>
        <w:t>بار</w:t>
      </w:r>
      <w:r w:rsidRPr="00A27A96">
        <w:rPr>
          <w:rStyle w:val="Char4"/>
          <w:rFonts w:hint="cs"/>
          <w:b w:val="0"/>
          <w:bCs w:val="0"/>
          <w:rtl/>
        </w:rPr>
        <w:t>ی</w:t>
      </w:r>
      <w:r w:rsidRPr="00BD27F2">
        <w:rPr>
          <w:rStyle w:val="Char4"/>
          <w:rFonts w:hint="cs"/>
          <w:b w:val="0"/>
          <w:bCs w:val="0"/>
          <w:rtl/>
        </w:rPr>
        <w:t>»</w:t>
      </w:r>
      <w:r>
        <w:rPr>
          <w:rFonts w:cs="Traditional Arabic" w:hint="cs"/>
          <w:b w:val="0"/>
          <w:bCs w:val="0"/>
          <w:rtl/>
        </w:rPr>
        <w:t xml:space="preserve"> </w:t>
      </w:r>
      <w:r w:rsidRPr="005829E7">
        <w:rPr>
          <w:rStyle w:val="Char4"/>
          <w:rFonts w:hint="cs"/>
          <w:b w:val="0"/>
          <w:bCs w:val="0"/>
          <w:rtl/>
        </w:rPr>
        <w:t>به معنای</w:t>
      </w:r>
      <w:r>
        <w:rPr>
          <w:rStyle w:val="Char4"/>
          <w:rFonts w:hint="cs"/>
          <w:b w:val="0"/>
          <w:bCs w:val="0"/>
          <w:rtl/>
        </w:rPr>
        <w:t xml:space="preserve"> آفریننده از أسمای خداوند است. کافران و مشرکان بدترین آفریدگانند، زیرا خرافات و تحریف را جایگزین هدایت الهی و شرک و بت‌پرستی را جایگزین یگانه‌پرستی نموده‌اند، اما مؤمنان نیکوکار بهترین مخلوقاتند و هدایت و دین خالص و ناب الهی را با هیچ چیزی آغشته نمی‌سازند. </w:t>
      </w:r>
      <w:r>
        <w:rPr>
          <w:rStyle w:val="Char4"/>
          <w:rFonts w:cs="Traditional Arabic" w:hint="cs"/>
          <w:b w:val="0"/>
          <w:bCs w:val="0"/>
          <w:rtl/>
        </w:rPr>
        <w:t>﴿</w:t>
      </w:r>
      <w:r w:rsidRPr="00910039">
        <w:rPr>
          <w:rStyle w:val="Chard"/>
          <w:rFonts w:hint="eastAsia"/>
          <w:b w:val="0"/>
          <w:bCs w:val="0"/>
          <w:rtl/>
        </w:rPr>
        <w:t>عَد</w:t>
      </w:r>
      <w:r w:rsidRPr="00910039">
        <w:rPr>
          <w:rStyle w:val="Chard"/>
          <w:rFonts w:hint="cs"/>
          <w:b w:val="0"/>
          <w:bCs w:val="0"/>
          <w:rtl/>
        </w:rPr>
        <w:t>ۡ</w:t>
      </w:r>
      <w:r w:rsidRPr="00910039">
        <w:rPr>
          <w:rStyle w:val="Chard"/>
          <w:rFonts w:hint="eastAsia"/>
          <w:b w:val="0"/>
          <w:bCs w:val="0"/>
          <w:rtl/>
        </w:rPr>
        <w:t>ن</w:t>
      </w:r>
      <w:r w:rsidRPr="00910039">
        <w:rPr>
          <w:rStyle w:val="Chard"/>
          <w:rFonts w:hint="cs"/>
          <w:b w:val="0"/>
          <w:bCs w:val="0"/>
          <w:rtl/>
        </w:rPr>
        <w:t>ٖ</w:t>
      </w:r>
      <w:r>
        <w:rPr>
          <w:rStyle w:val="Char4"/>
          <w:rFonts w:cs="Traditional Arabic" w:hint="cs"/>
          <w:b w:val="0"/>
          <w:bCs w:val="0"/>
          <w:rtl/>
        </w:rPr>
        <w:t>﴾</w:t>
      </w:r>
      <w:r>
        <w:rPr>
          <w:rStyle w:val="Char4"/>
          <w:rFonts w:hint="cs"/>
          <w:b w:val="0"/>
          <w:bCs w:val="0"/>
          <w:rtl/>
        </w:rPr>
        <w:t>: اقامت و استقرار.</w:t>
      </w:r>
    </w:p>
    <w:p w:rsidR="00C35B6D" w:rsidRDefault="00C35B6D" w:rsidP="00D30CA0">
      <w:pPr>
        <w:pStyle w:val="a9"/>
        <w:rPr>
          <w:rStyle w:val="Char4"/>
          <w:b w:val="0"/>
          <w:bCs w:val="0"/>
          <w:rtl/>
        </w:rPr>
      </w:pPr>
    </w:p>
    <w:p w:rsidR="00C35B6D" w:rsidRDefault="00C35B6D" w:rsidP="00D30CA0">
      <w:pPr>
        <w:pStyle w:val="a9"/>
        <w:rPr>
          <w:rStyle w:val="Char4"/>
          <w:b w:val="0"/>
          <w:bCs w:val="0"/>
          <w:rtl/>
        </w:rPr>
      </w:pPr>
    </w:p>
    <w:p w:rsidR="00D30CA0" w:rsidRDefault="00D30CA0" w:rsidP="00D30CA0">
      <w:pPr>
        <w:pStyle w:val="a9"/>
        <w:rPr>
          <w:rtl/>
        </w:rPr>
      </w:pPr>
      <w:r w:rsidRPr="00FA553D">
        <w:rPr>
          <w:rFonts w:hint="cs"/>
          <w:rtl/>
        </w:rPr>
        <w:t>مفهوم کلی آیات:</w:t>
      </w:r>
    </w:p>
    <w:p w:rsidR="00D30CA0" w:rsidRDefault="00D30CA0" w:rsidP="00D30CA0">
      <w:pPr>
        <w:pStyle w:val="a8"/>
      </w:pPr>
      <w:r>
        <w:rPr>
          <w:rFonts w:hint="cs"/>
          <w:rtl/>
        </w:rPr>
        <w:t>آن گاه که حجت بر انسان تمام شد و توحید از شرک متمایز گشت معیار خیر و شر نیز مشخص می‌شود: ایمان خالص همراه با عمل صالح، رضایت‌مندی خود و خدا را موجب می‌شود و در مقابل، هرگونه عمل شرک‌آمیزی از جانب هر کسی، شرک محسوب می‌شود و بدترین عذاب را برای او به ارمغان می‌آورد.</w:t>
      </w:r>
    </w:p>
    <w:p w:rsidR="00D30CA0" w:rsidRPr="00C35B6D" w:rsidRDefault="00D30CA0" w:rsidP="00C35B6D">
      <w:pPr>
        <w:pStyle w:val="a9"/>
        <w:rPr>
          <w:rtl/>
        </w:rPr>
      </w:pPr>
      <w:r w:rsidRPr="00C35B6D">
        <w:rPr>
          <w:rFonts w:hint="cs"/>
          <w:rtl/>
        </w:rPr>
        <w:t>برداشت</w:t>
      </w:r>
      <w:r w:rsidRPr="00C35B6D">
        <w:rPr>
          <w:rFonts w:hint="eastAsia"/>
          <w:rtl/>
        </w:rPr>
        <w:t>‌</w:t>
      </w:r>
      <w:r w:rsidRPr="00C35B6D">
        <w:rPr>
          <w:rFonts w:hint="cs"/>
          <w:rtl/>
        </w:rPr>
        <w:t>ها و فواید سوره:</w:t>
      </w:r>
    </w:p>
    <w:p w:rsidR="00D30CA0" w:rsidRDefault="00D30CA0" w:rsidP="00910039">
      <w:pPr>
        <w:pStyle w:val="a9"/>
        <w:numPr>
          <w:ilvl w:val="0"/>
          <w:numId w:val="26"/>
        </w:numPr>
        <w:ind w:left="680" w:hanging="340"/>
        <w:rPr>
          <w:rStyle w:val="Char4"/>
          <w:b w:val="0"/>
          <w:bCs w:val="0"/>
        </w:rPr>
      </w:pPr>
      <w:r w:rsidRPr="00C35B6D">
        <w:rPr>
          <w:rStyle w:val="Char4"/>
          <w:rFonts w:hint="cs"/>
          <w:b w:val="0"/>
          <w:bCs w:val="0"/>
          <w:rtl/>
        </w:rPr>
        <w:t>نبوت پیامبر</w:t>
      </w:r>
      <w:r w:rsidRPr="0020456F">
        <w:rPr>
          <w:rFonts w:hint="cs"/>
          <w:b w:val="0"/>
          <w:bCs w:val="0"/>
          <w:rtl/>
        </w:rPr>
        <w:t xml:space="preserve"> </w:t>
      </w:r>
      <w:r w:rsidRPr="00957F71">
        <w:rPr>
          <w:rFonts w:cs="CTraditional Arabic" w:hint="cs"/>
          <w:b w:val="0"/>
          <w:bCs w:val="0"/>
          <w:rtl/>
        </w:rPr>
        <w:t>ص</w:t>
      </w:r>
      <w:r>
        <w:rPr>
          <w:rFonts w:cs="CTraditional Arabic" w:hint="cs"/>
          <w:b w:val="0"/>
          <w:bCs w:val="0"/>
          <w:rtl/>
        </w:rPr>
        <w:t xml:space="preserve"> </w:t>
      </w:r>
      <w:r w:rsidRPr="00C35B6D">
        <w:rPr>
          <w:rStyle w:val="Char4"/>
          <w:rFonts w:hint="cs"/>
          <w:b w:val="0"/>
          <w:bCs w:val="0"/>
          <w:rtl/>
        </w:rPr>
        <w:t>و نزول قرآن، روشن‌ترین و آخرین حجت برای کافران، مشرکان و هر آن کسی بوده و می‌باشد که یا به کلی از فطرت و دین پاک فاصله گرفته و یا دین آسمانی را آلوده‌ی انواع شرکیات، آداب و عقاید ساختگی و ناصحیح خود ساخته‌اند.</w:t>
      </w:r>
    </w:p>
    <w:p w:rsidR="00D30CA0" w:rsidRDefault="00D30CA0" w:rsidP="00910039">
      <w:pPr>
        <w:pStyle w:val="a9"/>
        <w:numPr>
          <w:ilvl w:val="0"/>
          <w:numId w:val="26"/>
        </w:numPr>
        <w:ind w:left="680" w:hanging="340"/>
        <w:rPr>
          <w:rStyle w:val="Char4"/>
          <w:b w:val="0"/>
          <w:bCs w:val="0"/>
        </w:rPr>
      </w:pPr>
      <w:r>
        <w:rPr>
          <w:rStyle w:val="Char4"/>
          <w:rFonts w:hint="cs"/>
          <w:b w:val="0"/>
          <w:bCs w:val="0"/>
          <w:rtl/>
        </w:rPr>
        <w:t>آیات قرآنی به گونه‌ای است که نه خطا و انحرافی در آن می‌توان پیدا کرد و نه کسی قادر به ایجاد کوچک‌ترین تحریف در آن است و این معنای حقیقی پا برجایی و استواری قرآن و دین است.</w:t>
      </w:r>
    </w:p>
    <w:p w:rsidR="00D30CA0" w:rsidRPr="00C35B6D" w:rsidRDefault="00D30CA0" w:rsidP="00910039">
      <w:pPr>
        <w:pStyle w:val="a9"/>
        <w:numPr>
          <w:ilvl w:val="0"/>
          <w:numId w:val="26"/>
        </w:numPr>
        <w:ind w:left="680" w:hanging="340"/>
        <w:rPr>
          <w:rStyle w:val="Char4"/>
          <w:b w:val="0"/>
          <w:bCs w:val="0"/>
          <w:spacing w:val="-4"/>
        </w:rPr>
      </w:pPr>
      <w:r w:rsidRPr="00C35B6D">
        <w:rPr>
          <w:rStyle w:val="Char4"/>
          <w:rFonts w:hint="cs"/>
          <w:b w:val="0"/>
          <w:bCs w:val="0"/>
          <w:spacing w:val="-4"/>
          <w:rtl/>
        </w:rPr>
        <w:t>خداوند اهل کتاب را کافر نامید در حالی که به کتاب خدا (تورات و انجیل) ایمان داشتند، زیرا از راه مستقیمی که خداوند برای</w:t>
      </w:r>
      <w:r w:rsidR="006F2FD0" w:rsidRPr="00C35B6D">
        <w:rPr>
          <w:rStyle w:val="Char4"/>
          <w:rFonts w:hint="cs"/>
          <w:b w:val="0"/>
          <w:bCs w:val="0"/>
          <w:spacing w:val="-4"/>
          <w:rtl/>
        </w:rPr>
        <w:t xml:space="preserve"> آن‌ها </w:t>
      </w:r>
      <w:r w:rsidRPr="00C35B6D">
        <w:rPr>
          <w:rStyle w:val="Char4"/>
          <w:rFonts w:hint="cs"/>
          <w:b w:val="0"/>
          <w:bCs w:val="0"/>
          <w:spacing w:val="-4"/>
          <w:rtl/>
        </w:rPr>
        <w:t>معین کرده بود منحرف شدند و کتاب خدا را تحریف و دینش را آغشته‌ی شرک و خرافات کردند.</w:t>
      </w:r>
    </w:p>
    <w:p w:rsidR="00D30CA0" w:rsidRPr="00C35B6D" w:rsidRDefault="00D30CA0" w:rsidP="008B397B">
      <w:pPr>
        <w:pStyle w:val="a9"/>
        <w:numPr>
          <w:ilvl w:val="0"/>
          <w:numId w:val="26"/>
        </w:numPr>
        <w:ind w:left="680" w:hanging="340"/>
        <w:rPr>
          <w:rStyle w:val="Char4"/>
          <w:b w:val="0"/>
          <w:bCs w:val="0"/>
          <w:spacing w:val="-4"/>
        </w:rPr>
      </w:pPr>
      <w:r w:rsidRPr="00C35B6D">
        <w:rPr>
          <w:rStyle w:val="Char4"/>
          <w:rFonts w:hint="cs"/>
          <w:b w:val="0"/>
          <w:bCs w:val="0"/>
          <w:spacing w:val="-4"/>
          <w:rtl/>
        </w:rPr>
        <w:t>اهل کتاب، کتاب آسمانی و تعالیم پاک پیامبران را نادیده گرفته و خواهش‌های خود را در دین خداوند وارد نمودند و به خود جرأت دادند که افکار بشری را بر کلام الهی برتری دهند. در قسمت‌هایی از کتاب خدا دست بردند و قسمت‌هایی را نیز متحمل تفاسیر ناصحیح و برداشت‌های مخالف و شرک</w:t>
      </w:r>
      <w:r w:rsidRPr="00C35B6D">
        <w:rPr>
          <w:rStyle w:val="Char4"/>
          <w:rFonts w:hint="eastAsia"/>
          <w:b w:val="0"/>
          <w:bCs w:val="0"/>
          <w:spacing w:val="-4"/>
          <w:rtl/>
        </w:rPr>
        <w:t>‌</w:t>
      </w:r>
      <w:r w:rsidRPr="00C35B6D">
        <w:rPr>
          <w:rStyle w:val="Char4"/>
          <w:rFonts w:hint="cs"/>
          <w:b w:val="0"/>
          <w:bCs w:val="0"/>
          <w:spacing w:val="-4"/>
          <w:rtl/>
        </w:rPr>
        <w:t xml:space="preserve">آلود خود ساختند، سپس در آنچه خود متبنی و طراح آن بودند به اختلاف پرداختند و تبدیل به گروه‌ها و فرقه‌های متعدد با افکار و اعتقادات متناقص شدند. رسول الله </w:t>
      </w:r>
      <w:r w:rsidRPr="00C35B6D">
        <w:rPr>
          <w:rStyle w:val="Char4"/>
          <w:rFonts w:cs="CTraditional Arabic" w:hint="cs"/>
          <w:b w:val="0"/>
          <w:bCs w:val="0"/>
          <w:spacing w:val="-4"/>
          <w:rtl/>
        </w:rPr>
        <w:t>ص</w:t>
      </w:r>
      <w:r w:rsidRPr="00C35B6D">
        <w:rPr>
          <w:rStyle w:val="Char4"/>
          <w:rFonts w:hint="cs"/>
          <w:b w:val="0"/>
          <w:bCs w:val="0"/>
          <w:spacing w:val="-4"/>
          <w:rtl/>
        </w:rPr>
        <w:t xml:space="preserve"> ضمن آن</w:t>
      </w:r>
      <w:r w:rsidR="008B397B" w:rsidRPr="00C35B6D">
        <w:rPr>
          <w:rStyle w:val="Char4"/>
          <w:rFonts w:hint="eastAsia"/>
          <w:b w:val="0"/>
          <w:bCs w:val="0"/>
          <w:spacing w:val="-4"/>
          <w:rtl/>
        </w:rPr>
        <w:t>‌</w:t>
      </w:r>
      <w:r w:rsidRPr="00C35B6D">
        <w:rPr>
          <w:rStyle w:val="Char4"/>
          <w:rFonts w:hint="cs"/>
          <w:b w:val="0"/>
          <w:bCs w:val="0"/>
          <w:spacing w:val="-4"/>
          <w:rtl/>
        </w:rPr>
        <w:t xml:space="preserve">که به قباحت و آثار ناخوشایند عمل اهل کتاب اشاره می‌نماید امت اسلام را از این خطر و انحراف بزرگ بر حذر می‌دارد و تنها راه نجات از این تفرقه‌ها را ملازمت با جماعت و تبعیت از منهج نبوی و اصحاب بزرگوارشان می‌داند </w:t>
      </w:r>
      <w:r w:rsidR="008B397B" w:rsidRPr="00C35B6D">
        <w:rPr>
          <w:rStyle w:val="Char4"/>
          <w:rFonts w:hint="cs"/>
          <w:b w:val="0"/>
          <w:bCs w:val="0"/>
          <w:spacing w:val="-4"/>
          <w:rtl/>
        </w:rPr>
        <w:t>«</w:t>
      </w:r>
      <w:r w:rsidR="008B397B" w:rsidRPr="00C35B6D">
        <w:rPr>
          <w:rStyle w:val="Char3"/>
          <w:rFonts w:hint="eastAsia"/>
          <w:b w:val="0"/>
          <w:bCs w:val="0"/>
          <w:spacing w:val="-4"/>
          <w:rtl/>
        </w:rPr>
        <w:t>أَلاَ</w:t>
      </w:r>
      <w:r w:rsidR="008B397B" w:rsidRPr="00C35B6D">
        <w:rPr>
          <w:rStyle w:val="Char3"/>
          <w:b w:val="0"/>
          <w:bCs w:val="0"/>
          <w:spacing w:val="-4"/>
          <w:rtl/>
        </w:rPr>
        <w:t xml:space="preserve"> </w:t>
      </w:r>
      <w:r w:rsidR="008B397B" w:rsidRPr="00C35B6D">
        <w:rPr>
          <w:rStyle w:val="Char3"/>
          <w:rFonts w:hint="eastAsia"/>
          <w:b w:val="0"/>
          <w:bCs w:val="0"/>
          <w:spacing w:val="-4"/>
          <w:rtl/>
        </w:rPr>
        <w:t>إِنَّ</w:t>
      </w:r>
      <w:r w:rsidR="008B397B" w:rsidRPr="00C35B6D">
        <w:rPr>
          <w:rStyle w:val="Char3"/>
          <w:b w:val="0"/>
          <w:bCs w:val="0"/>
          <w:spacing w:val="-4"/>
          <w:rtl/>
        </w:rPr>
        <w:t xml:space="preserve"> </w:t>
      </w:r>
      <w:r w:rsidR="008B397B" w:rsidRPr="00C35B6D">
        <w:rPr>
          <w:rStyle w:val="Char3"/>
          <w:rFonts w:hint="eastAsia"/>
          <w:b w:val="0"/>
          <w:bCs w:val="0"/>
          <w:spacing w:val="-4"/>
          <w:rtl/>
        </w:rPr>
        <w:t>مَنْ</w:t>
      </w:r>
      <w:r w:rsidR="008B397B" w:rsidRPr="00C35B6D">
        <w:rPr>
          <w:rStyle w:val="Char3"/>
          <w:b w:val="0"/>
          <w:bCs w:val="0"/>
          <w:spacing w:val="-4"/>
          <w:rtl/>
        </w:rPr>
        <w:t xml:space="preserve"> </w:t>
      </w:r>
      <w:r w:rsidR="008B397B" w:rsidRPr="00C35B6D">
        <w:rPr>
          <w:rStyle w:val="Char3"/>
          <w:rFonts w:hint="eastAsia"/>
          <w:b w:val="0"/>
          <w:bCs w:val="0"/>
          <w:spacing w:val="-4"/>
          <w:rtl/>
        </w:rPr>
        <w:t>قَبْلَكُمْ</w:t>
      </w:r>
      <w:r w:rsidR="008B397B" w:rsidRPr="00C35B6D">
        <w:rPr>
          <w:rStyle w:val="Char3"/>
          <w:b w:val="0"/>
          <w:bCs w:val="0"/>
          <w:spacing w:val="-4"/>
          <w:rtl/>
        </w:rPr>
        <w:t xml:space="preserve"> </w:t>
      </w:r>
      <w:r w:rsidR="008B397B" w:rsidRPr="00C35B6D">
        <w:rPr>
          <w:rStyle w:val="Char3"/>
          <w:rFonts w:hint="eastAsia"/>
          <w:b w:val="0"/>
          <w:bCs w:val="0"/>
          <w:spacing w:val="-4"/>
          <w:rtl/>
        </w:rPr>
        <w:t>مِنْ</w:t>
      </w:r>
      <w:r w:rsidR="008B397B" w:rsidRPr="00C35B6D">
        <w:rPr>
          <w:rStyle w:val="Char3"/>
          <w:b w:val="0"/>
          <w:bCs w:val="0"/>
          <w:spacing w:val="-4"/>
          <w:rtl/>
        </w:rPr>
        <w:t xml:space="preserve"> </w:t>
      </w:r>
      <w:r w:rsidR="008B397B" w:rsidRPr="00C35B6D">
        <w:rPr>
          <w:rStyle w:val="Char3"/>
          <w:rFonts w:hint="eastAsia"/>
          <w:b w:val="0"/>
          <w:bCs w:val="0"/>
          <w:spacing w:val="-4"/>
          <w:rtl/>
        </w:rPr>
        <w:t>أَهْلِ</w:t>
      </w:r>
      <w:r w:rsidR="008B397B" w:rsidRPr="00C35B6D">
        <w:rPr>
          <w:rStyle w:val="Char3"/>
          <w:b w:val="0"/>
          <w:bCs w:val="0"/>
          <w:spacing w:val="-4"/>
          <w:rtl/>
        </w:rPr>
        <w:t xml:space="preserve"> </w:t>
      </w:r>
      <w:r w:rsidR="008B397B" w:rsidRPr="00C35B6D">
        <w:rPr>
          <w:rStyle w:val="Char3"/>
          <w:rFonts w:hint="eastAsia"/>
          <w:b w:val="0"/>
          <w:bCs w:val="0"/>
          <w:spacing w:val="-4"/>
          <w:rtl/>
        </w:rPr>
        <w:t>الْكِتَابِ</w:t>
      </w:r>
      <w:r w:rsidR="008B397B" w:rsidRPr="00C35B6D">
        <w:rPr>
          <w:rStyle w:val="Char3"/>
          <w:b w:val="0"/>
          <w:bCs w:val="0"/>
          <w:spacing w:val="-4"/>
          <w:rtl/>
        </w:rPr>
        <w:t xml:space="preserve"> </w:t>
      </w:r>
      <w:r w:rsidR="008B397B" w:rsidRPr="00C35B6D">
        <w:rPr>
          <w:rStyle w:val="Char3"/>
          <w:rFonts w:hint="eastAsia"/>
          <w:b w:val="0"/>
          <w:bCs w:val="0"/>
          <w:spacing w:val="-4"/>
          <w:rtl/>
        </w:rPr>
        <w:t>افْتَرَقُوا</w:t>
      </w:r>
      <w:r w:rsidR="008B397B" w:rsidRPr="00C35B6D">
        <w:rPr>
          <w:rStyle w:val="Char3"/>
          <w:b w:val="0"/>
          <w:bCs w:val="0"/>
          <w:spacing w:val="-4"/>
          <w:rtl/>
        </w:rPr>
        <w:t xml:space="preserve"> </w:t>
      </w:r>
      <w:r w:rsidR="008B397B" w:rsidRPr="00C35B6D">
        <w:rPr>
          <w:rStyle w:val="Char3"/>
          <w:rFonts w:hint="eastAsia"/>
          <w:b w:val="0"/>
          <w:bCs w:val="0"/>
          <w:spacing w:val="-4"/>
          <w:rtl/>
        </w:rPr>
        <w:t>عَلَى</w:t>
      </w:r>
      <w:r w:rsidR="008B397B" w:rsidRPr="00C35B6D">
        <w:rPr>
          <w:rStyle w:val="Char3"/>
          <w:b w:val="0"/>
          <w:bCs w:val="0"/>
          <w:spacing w:val="-4"/>
          <w:rtl/>
        </w:rPr>
        <w:t xml:space="preserve"> </w:t>
      </w:r>
      <w:r w:rsidR="008B397B" w:rsidRPr="00C35B6D">
        <w:rPr>
          <w:rStyle w:val="Char3"/>
          <w:rFonts w:hint="eastAsia"/>
          <w:b w:val="0"/>
          <w:bCs w:val="0"/>
          <w:spacing w:val="-4"/>
          <w:rtl/>
        </w:rPr>
        <w:t>ثِنْتَيْنِ</w:t>
      </w:r>
      <w:r w:rsidR="008B397B" w:rsidRPr="00C35B6D">
        <w:rPr>
          <w:rStyle w:val="Char3"/>
          <w:b w:val="0"/>
          <w:bCs w:val="0"/>
          <w:spacing w:val="-4"/>
          <w:rtl/>
        </w:rPr>
        <w:t xml:space="preserve"> </w:t>
      </w:r>
      <w:r w:rsidR="008B397B" w:rsidRPr="00C35B6D">
        <w:rPr>
          <w:rStyle w:val="Char3"/>
          <w:rFonts w:hint="eastAsia"/>
          <w:b w:val="0"/>
          <w:bCs w:val="0"/>
          <w:spacing w:val="-4"/>
          <w:rtl/>
        </w:rPr>
        <w:t>وَسَبْعِينَ</w:t>
      </w:r>
      <w:r w:rsidR="008B397B" w:rsidRPr="00C35B6D">
        <w:rPr>
          <w:rStyle w:val="Char3"/>
          <w:b w:val="0"/>
          <w:bCs w:val="0"/>
          <w:spacing w:val="-4"/>
          <w:rtl/>
        </w:rPr>
        <w:t xml:space="preserve"> </w:t>
      </w:r>
      <w:r w:rsidR="008B397B" w:rsidRPr="00C35B6D">
        <w:rPr>
          <w:rStyle w:val="Char3"/>
          <w:rFonts w:hint="eastAsia"/>
          <w:b w:val="0"/>
          <w:bCs w:val="0"/>
          <w:spacing w:val="-4"/>
          <w:rtl/>
        </w:rPr>
        <w:t>مِلَّةً</w:t>
      </w:r>
      <w:r w:rsidR="008B397B" w:rsidRPr="00C35B6D">
        <w:rPr>
          <w:rStyle w:val="Char3"/>
          <w:b w:val="0"/>
          <w:bCs w:val="0"/>
          <w:spacing w:val="-4"/>
          <w:rtl/>
        </w:rPr>
        <w:t xml:space="preserve"> </w:t>
      </w:r>
      <w:r w:rsidR="008B397B" w:rsidRPr="00C35B6D">
        <w:rPr>
          <w:rStyle w:val="Char3"/>
          <w:rFonts w:hint="eastAsia"/>
          <w:b w:val="0"/>
          <w:bCs w:val="0"/>
          <w:spacing w:val="-4"/>
          <w:rtl/>
        </w:rPr>
        <w:t>وَإِنَّ</w:t>
      </w:r>
      <w:r w:rsidR="008B397B" w:rsidRPr="00C35B6D">
        <w:rPr>
          <w:rStyle w:val="Char3"/>
          <w:b w:val="0"/>
          <w:bCs w:val="0"/>
          <w:spacing w:val="-4"/>
          <w:rtl/>
        </w:rPr>
        <w:t xml:space="preserve"> </w:t>
      </w:r>
      <w:r w:rsidR="008B397B" w:rsidRPr="00C35B6D">
        <w:rPr>
          <w:rStyle w:val="Char3"/>
          <w:rFonts w:hint="eastAsia"/>
          <w:b w:val="0"/>
          <w:bCs w:val="0"/>
          <w:spacing w:val="-4"/>
          <w:rtl/>
        </w:rPr>
        <w:t>هَذِهِ</w:t>
      </w:r>
      <w:r w:rsidR="008B397B" w:rsidRPr="00C35B6D">
        <w:rPr>
          <w:rStyle w:val="Char3"/>
          <w:b w:val="0"/>
          <w:bCs w:val="0"/>
          <w:spacing w:val="-4"/>
          <w:rtl/>
        </w:rPr>
        <w:t xml:space="preserve"> </w:t>
      </w:r>
      <w:r w:rsidR="008B397B" w:rsidRPr="00C35B6D">
        <w:rPr>
          <w:rStyle w:val="Char3"/>
          <w:rFonts w:hint="eastAsia"/>
          <w:b w:val="0"/>
          <w:bCs w:val="0"/>
          <w:spacing w:val="-4"/>
          <w:rtl/>
        </w:rPr>
        <w:t>الْمِلَّةَ</w:t>
      </w:r>
      <w:r w:rsidR="008B397B" w:rsidRPr="00C35B6D">
        <w:rPr>
          <w:rStyle w:val="Char3"/>
          <w:b w:val="0"/>
          <w:bCs w:val="0"/>
          <w:spacing w:val="-4"/>
          <w:rtl/>
        </w:rPr>
        <w:t xml:space="preserve"> </w:t>
      </w:r>
      <w:r w:rsidR="008B397B" w:rsidRPr="00C35B6D">
        <w:rPr>
          <w:rStyle w:val="Char3"/>
          <w:rFonts w:hint="eastAsia"/>
          <w:b w:val="0"/>
          <w:bCs w:val="0"/>
          <w:spacing w:val="-4"/>
          <w:rtl/>
        </w:rPr>
        <w:t>سَتَفْتَرِقُ</w:t>
      </w:r>
      <w:r w:rsidR="008B397B" w:rsidRPr="00C35B6D">
        <w:rPr>
          <w:rStyle w:val="Char3"/>
          <w:b w:val="0"/>
          <w:bCs w:val="0"/>
          <w:spacing w:val="-4"/>
          <w:rtl/>
        </w:rPr>
        <w:t xml:space="preserve"> </w:t>
      </w:r>
      <w:r w:rsidR="008B397B" w:rsidRPr="00C35B6D">
        <w:rPr>
          <w:rStyle w:val="Char3"/>
          <w:rFonts w:hint="eastAsia"/>
          <w:b w:val="0"/>
          <w:bCs w:val="0"/>
          <w:spacing w:val="-4"/>
          <w:rtl/>
        </w:rPr>
        <w:t>عَلَى</w:t>
      </w:r>
      <w:r w:rsidR="008B397B" w:rsidRPr="00C35B6D">
        <w:rPr>
          <w:rStyle w:val="Char3"/>
          <w:b w:val="0"/>
          <w:bCs w:val="0"/>
          <w:spacing w:val="-4"/>
          <w:rtl/>
        </w:rPr>
        <w:t xml:space="preserve"> </w:t>
      </w:r>
      <w:r w:rsidR="008B397B" w:rsidRPr="00C35B6D">
        <w:rPr>
          <w:rStyle w:val="Char3"/>
          <w:rFonts w:hint="eastAsia"/>
          <w:b w:val="0"/>
          <w:bCs w:val="0"/>
          <w:spacing w:val="-4"/>
          <w:rtl/>
        </w:rPr>
        <w:t>ثَلاَثٍ</w:t>
      </w:r>
      <w:r w:rsidR="008B397B" w:rsidRPr="00C35B6D">
        <w:rPr>
          <w:rStyle w:val="Char3"/>
          <w:b w:val="0"/>
          <w:bCs w:val="0"/>
          <w:spacing w:val="-4"/>
          <w:rtl/>
        </w:rPr>
        <w:t xml:space="preserve"> </w:t>
      </w:r>
      <w:r w:rsidR="008B397B" w:rsidRPr="00C35B6D">
        <w:rPr>
          <w:rStyle w:val="Char3"/>
          <w:rFonts w:hint="eastAsia"/>
          <w:b w:val="0"/>
          <w:bCs w:val="0"/>
          <w:spacing w:val="-4"/>
          <w:rtl/>
        </w:rPr>
        <w:t>وَسَبْعِينَ</w:t>
      </w:r>
      <w:r w:rsidR="008B397B" w:rsidRPr="00C35B6D">
        <w:rPr>
          <w:rStyle w:val="Char3"/>
          <w:b w:val="0"/>
          <w:bCs w:val="0"/>
          <w:spacing w:val="-4"/>
          <w:rtl/>
        </w:rPr>
        <w:t xml:space="preserve"> </w:t>
      </w:r>
      <w:r w:rsidR="008B397B" w:rsidRPr="00C35B6D">
        <w:rPr>
          <w:rStyle w:val="Char3"/>
          <w:rFonts w:hint="eastAsia"/>
          <w:b w:val="0"/>
          <w:bCs w:val="0"/>
          <w:spacing w:val="-4"/>
          <w:rtl/>
        </w:rPr>
        <w:t>ثِنْتَانِ</w:t>
      </w:r>
      <w:r w:rsidR="008B397B" w:rsidRPr="00C35B6D">
        <w:rPr>
          <w:rStyle w:val="Char3"/>
          <w:b w:val="0"/>
          <w:bCs w:val="0"/>
          <w:spacing w:val="-4"/>
          <w:rtl/>
        </w:rPr>
        <w:t xml:space="preserve"> </w:t>
      </w:r>
      <w:r w:rsidR="008B397B" w:rsidRPr="00C35B6D">
        <w:rPr>
          <w:rStyle w:val="Char3"/>
          <w:rFonts w:hint="eastAsia"/>
          <w:b w:val="0"/>
          <w:bCs w:val="0"/>
          <w:spacing w:val="-4"/>
          <w:rtl/>
        </w:rPr>
        <w:t>وَسَبْعُونَ</w:t>
      </w:r>
      <w:r w:rsidR="008B397B" w:rsidRPr="00C35B6D">
        <w:rPr>
          <w:rStyle w:val="Char3"/>
          <w:b w:val="0"/>
          <w:bCs w:val="0"/>
          <w:spacing w:val="-4"/>
          <w:rtl/>
        </w:rPr>
        <w:t xml:space="preserve"> </w:t>
      </w:r>
      <w:r w:rsidR="008B397B" w:rsidRPr="00C35B6D">
        <w:rPr>
          <w:rStyle w:val="Char3"/>
          <w:rFonts w:hint="eastAsia"/>
          <w:b w:val="0"/>
          <w:bCs w:val="0"/>
          <w:spacing w:val="-4"/>
          <w:rtl/>
        </w:rPr>
        <w:t>فِى</w:t>
      </w:r>
      <w:r w:rsidR="008B397B" w:rsidRPr="00C35B6D">
        <w:rPr>
          <w:rStyle w:val="Char3"/>
          <w:b w:val="0"/>
          <w:bCs w:val="0"/>
          <w:spacing w:val="-4"/>
          <w:rtl/>
        </w:rPr>
        <w:t xml:space="preserve"> </w:t>
      </w:r>
      <w:r w:rsidR="008B397B" w:rsidRPr="00C35B6D">
        <w:rPr>
          <w:rStyle w:val="Char3"/>
          <w:rFonts w:hint="eastAsia"/>
          <w:b w:val="0"/>
          <w:bCs w:val="0"/>
          <w:spacing w:val="-4"/>
          <w:rtl/>
        </w:rPr>
        <w:t>النَّارِ</w:t>
      </w:r>
      <w:r w:rsidR="008B397B" w:rsidRPr="00C35B6D">
        <w:rPr>
          <w:rStyle w:val="Char3"/>
          <w:b w:val="0"/>
          <w:bCs w:val="0"/>
          <w:spacing w:val="-4"/>
          <w:rtl/>
        </w:rPr>
        <w:t xml:space="preserve"> </w:t>
      </w:r>
      <w:r w:rsidR="008B397B" w:rsidRPr="00C35B6D">
        <w:rPr>
          <w:rStyle w:val="Char3"/>
          <w:rFonts w:hint="eastAsia"/>
          <w:b w:val="0"/>
          <w:bCs w:val="0"/>
          <w:spacing w:val="-4"/>
          <w:rtl/>
        </w:rPr>
        <w:t>وَوَاحِدَةٌ</w:t>
      </w:r>
      <w:r w:rsidR="008B397B" w:rsidRPr="00C35B6D">
        <w:rPr>
          <w:rStyle w:val="Char3"/>
          <w:b w:val="0"/>
          <w:bCs w:val="0"/>
          <w:spacing w:val="-4"/>
          <w:rtl/>
        </w:rPr>
        <w:t xml:space="preserve"> </w:t>
      </w:r>
      <w:r w:rsidR="008B397B" w:rsidRPr="00C35B6D">
        <w:rPr>
          <w:rStyle w:val="Char3"/>
          <w:rFonts w:hint="eastAsia"/>
          <w:b w:val="0"/>
          <w:bCs w:val="0"/>
          <w:spacing w:val="-4"/>
          <w:rtl/>
        </w:rPr>
        <w:t>فِى</w:t>
      </w:r>
      <w:r w:rsidR="008B397B" w:rsidRPr="00C35B6D">
        <w:rPr>
          <w:rStyle w:val="Char3"/>
          <w:b w:val="0"/>
          <w:bCs w:val="0"/>
          <w:spacing w:val="-4"/>
          <w:rtl/>
        </w:rPr>
        <w:t xml:space="preserve"> </w:t>
      </w:r>
      <w:r w:rsidR="008B397B" w:rsidRPr="00C35B6D">
        <w:rPr>
          <w:rStyle w:val="Char3"/>
          <w:rFonts w:hint="eastAsia"/>
          <w:b w:val="0"/>
          <w:bCs w:val="0"/>
          <w:spacing w:val="-4"/>
          <w:rtl/>
        </w:rPr>
        <w:t>الْجَنَّةِ</w:t>
      </w:r>
      <w:r w:rsidR="008B397B" w:rsidRPr="00C35B6D">
        <w:rPr>
          <w:rStyle w:val="Char3"/>
          <w:b w:val="0"/>
          <w:bCs w:val="0"/>
          <w:spacing w:val="-4"/>
          <w:rtl/>
        </w:rPr>
        <w:t xml:space="preserve"> </w:t>
      </w:r>
      <w:r w:rsidR="008B397B" w:rsidRPr="00C35B6D">
        <w:rPr>
          <w:rStyle w:val="Char3"/>
          <w:rFonts w:hint="eastAsia"/>
          <w:b w:val="0"/>
          <w:bCs w:val="0"/>
          <w:spacing w:val="-4"/>
          <w:rtl/>
        </w:rPr>
        <w:t>وَهِىَ</w:t>
      </w:r>
      <w:r w:rsidR="008B397B" w:rsidRPr="00C35B6D">
        <w:rPr>
          <w:rStyle w:val="Char3"/>
          <w:b w:val="0"/>
          <w:bCs w:val="0"/>
          <w:spacing w:val="-4"/>
          <w:rtl/>
        </w:rPr>
        <w:t xml:space="preserve"> </w:t>
      </w:r>
      <w:r w:rsidR="008B397B" w:rsidRPr="00C35B6D">
        <w:rPr>
          <w:rStyle w:val="Char3"/>
          <w:rFonts w:hint="eastAsia"/>
          <w:b w:val="0"/>
          <w:bCs w:val="0"/>
          <w:spacing w:val="-4"/>
          <w:rtl/>
        </w:rPr>
        <w:t>الْجَمَاعَةُ</w:t>
      </w:r>
      <w:r w:rsidR="008B397B" w:rsidRPr="00C35B6D">
        <w:rPr>
          <w:rStyle w:val="Char4"/>
          <w:rFonts w:hint="cs"/>
          <w:b w:val="0"/>
          <w:bCs w:val="0"/>
          <w:spacing w:val="-4"/>
          <w:rtl/>
        </w:rPr>
        <w:t>»</w:t>
      </w:r>
      <w:r w:rsidRPr="00C35B6D">
        <w:rPr>
          <w:rStyle w:val="Char4"/>
          <w:rFonts w:hint="cs"/>
          <w:b w:val="0"/>
          <w:bCs w:val="0"/>
          <w:spacing w:val="-4"/>
          <w:rtl/>
        </w:rPr>
        <w:t>. [سنن ابوداود، سنن ابن ماجه، مسند احمد، سنن ترمذی].</w:t>
      </w:r>
    </w:p>
    <w:p w:rsidR="00D30CA0" w:rsidRDefault="00D30CA0" w:rsidP="00910039">
      <w:pPr>
        <w:pStyle w:val="a9"/>
        <w:ind w:firstLine="0"/>
        <w:jc w:val="center"/>
        <w:rPr>
          <w:rStyle w:val="Char4"/>
          <w:b w:val="0"/>
          <w:bCs w:val="0"/>
          <w:rtl/>
        </w:rPr>
        <w:sectPr w:rsidR="00D30CA0" w:rsidSect="00C14F87">
          <w:footnotePr>
            <w:numRestart w:val="eachPage"/>
          </w:footnotePr>
          <w:pgSz w:w="9356" w:h="13608" w:code="9"/>
          <w:pgMar w:top="567" w:right="1134" w:bottom="851" w:left="1134" w:header="454" w:footer="0" w:gutter="0"/>
          <w:cols w:space="708"/>
          <w:titlePg/>
          <w:bidi/>
          <w:rtlGutter/>
          <w:docGrid w:linePitch="381"/>
        </w:sectPr>
      </w:pPr>
    </w:p>
    <w:p w:rsidR="00D30CA0" w:rsidRDefault="00D30CA0" w:rsidP="00D30CA0">
      <w:pPr>
        <w:pStyle w:val="a1"/>
        <w:rPr>
          <w:rtl/>
        </w:rPr>
      </w:pPr>
      <w:bookmarkStart w:id="43" w:name="_Toc441594986"/>
      <w:r>
        <w:rPr>
          <w:rFonts w:hint="cs"/>
          <w:rtl/>
        </w:rPr>
        <w:t>سوره</w:t>
      </w:r>
      <w:r>
        <w:rPr>
          <w:rFonts w:hint="eastAsia"/>
          <w:rtl/>
        </w:rPr>
        <w:t>‌</w:t>
      </w:r>
      <w:r>
        <w:rPr>
          <w:rFonts w:hint="cs"/>
          <w:rtl/>
        </w:rPr>
        <w:t>ی زلزال</w:t>
      </w:r>
      <w:bookmarkEnd w:id="43"/>
    </w:p>
    <w:p w:rsidR="00D30CA0" w:rsidRDefault="00D30CA0" w:rsidP="00EE3483">
      <w:pPr>
        <w:pStyle w:val="a9"/>
        <w:rPr>
          <w:rStyle w:val="Char4"/>
          <w:b w:val="0"/>
          <w:bCs w:val="0"/>
          <w:rtl/>
        </w:rPr>
      </w:pPr>
      <w:r>
        <w:rPr>
          <w:rFonts w:hint="cs"/>
          <w:rtl/>
        </w:rPr>
        <w:t xml:space="preserve">معرفی سوره: </w:t>
      </w:r>
      <w:r w:rsidRPr="00136357">
        <w:rPr>
          <w:rStyle w:val="Char4"/>
          <w:rFonts w:hint="cs"/>
          <w:b w:val="0"/>
          <w:bCs w:val="0"/>
          <w:rtl/>
        </w:rPr>
        <w:t xml:space="preserve">سوره‌ی </w:t>
      </w:r>
      <w:r>
        <w:rPr>
          <w:rStyle w:val="Char4"/>
          <w:rFonts w:hint="cs"/>
          <w:b w:val="0"/>
          <w:bCs w:val="0"/>
          <w:rtl/>
        </w:rPr>
        <w:t>«</w:t>
      </w:r>
      <w:r w:rsidRPr="00136357">
        <w:rPr>
          <w:rStyle w:val="Char4"/>
          <w:rFonts w:hint="cs"/>
          <w:b w:val="0"/>
          <w:bCs w:val="0"/>
          <w:rtl/>
        </w:rPr>
        <w:t>زلزال</w:t>
      </w:r>
      <w:r>
        <w:rPr>
          <w:rStyle w:val="Char4"/>
          <w:rFonts w:hint="cs"/>
          <w:b w:val="0"/>
          <w:bCs w:val="0"/>
          <w:rtl/>
        </w:rPr>
        <w:t>»</w:t>
      </w:r>
      <w:r w:rsidRPr="00136357">
        <w:rPr>
          <w:rStyle w:val="Char4"/>
          <w:rFonts w:hint="cs"/>
          <w:b w:val="0"/>
          <w:bCs w:val="0"/>
          <w:rtl/>
        </w:rPr>
        <w:t xml:space="preserve"> یا </w:t>
      </w:r>
      <w:r>
        <w:rPr>
          <w:rStyle w:val="Char4"/>
          <w:rFonts w:hint="cs"/>
          <w:b w:val="0"/>
          <w:bCs w:val="0"/>
          <w:rtl/>
        </w:rPr>
        <w:t>«</w:t>
      </w:r>
      <w:r w:rsidRPr="00136357">
        <w:rPr>
          <w:rStyle w:val="Char4"/>
          <w:rFonts w:hint="cs"/>
          <w:b w:val="0"/>
          <w:bCs w:val="0"/>
          <w:rtl/>
        </w:rPr>
        <w:t>زلزله</w:t>
      </w:r>
      <w:r>
        <w:rPr>
          <w:rStyle w:val="Char4"/>
          <w:rFonts w:hint="cs"/>
          <w:b w:val="0"/>
          <w:bCs w:val="0"/>
          <w:rtl/>
        </w:rPr>
        <w:t>»</w:t>
      </w:r>
      <w:r w:rsidRPr="00136357">
        <w:rPr>
          <w:rStyle w:val="Char4"/>
          <w:rFonts w:hint="cs"/>
          <w:b w:val="0"/>
          <w:bCs w:val="0"/>
          <w:rtl/>
        </w:rPr>
        <w:t xml:space="preserve"> مدنی است و بعد از سوره‌ی</w:t>
      </w:r>
      <w:r>
        <w:rPr>
          <w:rStyle w:val="Char4"/>
          <w:rFonts w:hint="cs"/>
          <w:b w:val="0"/>
          <w:bCs w:val="0"/>
          <w:rtl/>
        </w:rPr>
        <w:t xml:space="preserve"> «نساء» نازل شده و شامل هشت آیه است.</w:t>
      </w:r>
    </w:p>
    <w:p w:rsidR="00D30CA0" w:rsidRDefault="00EE3483" w:rsidP="00D30CA0">
      <w:pPr>
        <w:pStyle w:val="a9"/>
        <w:rPr>
          <w:b w:val="0"/>
          <w:bCs w:val="0"/>
          <w:rtl/>
        </w:rPr>
      </w:pPr>
      <w:r>
        <w:rPr>
          <w:rFonts w:hint="cs"/>
          <w:rtl/>
        </w:rPr>
        <w:t>من</w:t>
      </w:r>
      <w:r w:rsidR="00D30CA0" w:rsidRPr="00136357">
        <w:rPr>
          <w:rFonts w:hint="cs"/>
          <w:rtl/>
        </w:rPr>
        <w:t>ا</w:t>
      </w:r>
      <w:r>
        <w:rPr>
          <w:rFonts w:hint="cs"/>
          <w:rtl/>
        </w:rPr>
        <w:t>س</w:t>
      </w:r>
      <w:r w:rsidR="00D30CA0" w:rsidRPr="00136357">
        <w:rPr>
          <w:rFonts w:hint="cs"/>
          <w:rtl/>
        </w:rPr>
        <w:t xml:space="preserve">بت آن با سوره‌ی قبل: </w:t>
      </w:r>
      <w:r w:rsidR="00D30CA0" w:rsidRPr="00EE3483">
        <w:rPr>
          <w:rStyle w:val="Char4"/>
          <w:rFonts w:hint="cs"/>
          <w:b w:val="0"/>
          <w:bCs w:val="0"/>
          <w:rtl/>
        </w:rPr>
        <w:t>مبحث دوم سوره‌ی «بینة» در مورد جزا و پاداش کافران و مومنین بود و این سوره زمان و روز آن را مشخص می‌کند.</w:t>
      </w:r>
    </w:p>
    <w:p w:rsidR="00D30CA0" w:rsidRDefault="00D30CA0" w:rsidP="00D30CA0">
      <w:pPr>
        <w:pStyle w:val="a9"/>
        <w:rPr>
          <w:b w:val="0"/>
          <w:bCs w:val="0"/>
          <w:rtl/>
        </w:rPr>
      </w:pPr>
      <w:r>
        <w:rPr>
          <w:rFonts w:hint="cs"/>
          <w:rtl/>
        </w:rPr>
        <w:t xml:space="preserve">محور سوره: </w:t>
      </w:r>
      <w:r w:rsidRPr="00EE3483">
        <w:rPr>
          <w:rStyle w:val="Char4"/>
          <w:rFonts w:hint="cs"/>
          <w:b w:val="0"/>
          <w:bCs w:val="0"/>
          <w:rtl/>
        </w:rPr>
        <w:t>بازگش</w:t>
      </w:r>
      <w:r w:rsidR="00EE3483">
        <w:rPr>
          <w:rStyle w:val="Char4"/>
          <w:rFonts w:hint="cs"/>
          <w:b w:val="0"/>
          <w:bCs w:val="0"/>
          <w:rtl/>
        </w:rPr>
        <w:t>ت به قیامت و بازتاب اعمال انسان</w:t>
      </w:r>
      <w:r w:rsidRPr="00EE3483">
        <w:rPr>
          <w:rStyle w:val="Char4"/>
          <w:rFonts w:hint="cs"/>
          <w:b w:val="0"/>
          <w:bCs w:val="0"/>
          <w:rtl/>
        </w:rPr>
        <w:t>.</w:t>
      </w:r>
    </w:p>
    <w:p w:rsidR="00D30CA0" w:rsidRDefault="00D30CA0" w:rsidP="00D30CA0">
      <w:pPr>
        <w:pStyle w:val="a9"/>
        <w:rPr>
          <w:rtl/>
        </w:rPr>
      </w:pPr>
      <w:r>
        <w:rPr>
          <w:rFonts w:hint="cs"/>
          <w:rtl/>
        </w:rPr>
        <w:t>عنوان سوره: بازتاب عمل</w:t>
      </w:r>
    </w:p>
    <w:p w:rsidR="00EE3483" w:rsidRDefault="00EE3483" w:rsidP="00EE3483">
      <w:pPr>
        <w:pStyle w:val="af1"/>
        <w:ind w:left="0"/>
        <w:jc w:val="center"/>
        <w:rPr>
          <w:rtl/>
        </w:rPr>
      </w:pPr>
      <w:r>
        <w:rPr>
          <w:rFonts w:hint="eastAsia"/>
          <w:rtl/>
        </w:rPr>
        <w:t>بِس</w:t>
      </w:r>
      <w:r>
        <w:rPr>
          <w:rFonts w:hint="cs"/>
          <w:rtl/>
        </w:rPr>
        <w:t>ۡ</w:t>
      </w:r>
      <w:r>
        <w:rPr>
          <w:rFonts w:hint="eastAsia"/>
          <w:rtl/>
        </w:rPr>
        <w:t>مِ</w:t>
      </w:r>
      <w:r>
        <w:rPr>
          <w:rtl/>
        </w:rPr>
        <w:t xml:space="preserve"> </w:t>
      </w:r>
      <w:r>
        <w:rPr>
          <w:rFonts w:hint="cs"/>
          <w:rtl/>
        </w:rPr>
        <w:t>ٱ</w:t>
      </w:r>
      <w:r>
        <w:rPr>
          <w:rFonts w:hint="eastAsia"/>
          <w:rtl/>
        </w:rPr>
        <w:t>للَّهِ</w:t>
      </w:r>
      <w:r>
        <w:rPr>
          <w:rtl/>
        </w:rPr>
        <w:t xml:space="preserve"> </w:t>
      </w:r>
      <w:r>
        <w:rPr>
          <w:rFonts w:hint="cs"/>
          <w:rtl/>
        </w:rPr>
        <w:t>ٱ</w:t>
      </w:r>
      <w:r>
        <w:rPr>
          <w:rFonts w:hint="eastAsia"/>
          <w:rtl/>
        </w:rPr>
        <w:t>لرَّح</w:t>
      </w:r>
      <w:r>
        <w:rPr>
          <w:rFonts w:hint="cs"/>
          <w:rtl/>
        </w:rPr>
        <w:t>ۡ</w:t>
      </w:r>
      <w:r>
        <w:rPr>
          <w:rFonts w:hint="eastAsia"/>
          <w:rtl/>
        </w:rPr>
        <w:t>مَ</w:t>
      </w:r>
      <w:r>
        <w:rPr>
          <w:rFonts w:hint="cs"/>
          <w:rtl/>
        </w:rPr>
        <w:t>ٰ</w:t>
      </w:r>
      <w:r>
        <w:rPr>
          <w:rFonts w:hint="eastAsia"/>
          <w:rtl/>
        </w:rPr>
        <w:t>نِ</w:t>
      </w:r>
      <w:r>
        <w:rPr>
          <w:rtl/>
        </w:rPr>
        <w:t xml:space="preserve"> </w:t>
      </w:r>
      <w:r>
        <w:rPr>
          <w:rFonts w:hint="cs"/>
          <w:rtl/>
        </w:rPr>
        <w:t>ٱ</w:t>
      </w:r>
      <w:r>
        <w:rPr>
          <w:rFonts w:hint="eastAsia"/>
          <w:rtl/>
        </w:rPr>
        <w:t>لرَّحِيمِ</w:t>
      </w:r>
    </w:p>
    <w:p w:rsidR="00D30CA0" w:rsidRDefault="00D30CA0" w:rsidP="00EE3483">
      <w:pPr>
        <w:pStyle w:val="a8"/>
        <w:rPr>
          <w:rStyle w:val="Char6"/>
          <w:b/>
          <w:bCs/>
          <w:rtl/>
        </w:rPr>
      </w:pPr>
      <w:r>
        <w:rPr>
          <w:rFonts w:cs="Traditional Arabic" w:hint="cs"/>
          <w:rtl/>
        </w:rPr>
        <w:t>﴿</w:t>
      </w:r>
      <w:r w:rsidRPr="00EE3483">
        <w:rPr>
          <w:rStyle w:val="Chard"/>
          <w:rFonts w:hint="eastAsia"/>
          <w:rtl/>
        </w:rPr>
        <w:t>إِذَا</w:t>
      </w:r>
      <w:r w:rsidRPr="00EE3483">
        <w:rPr>
          <w:rStyle w:val="Chard"/>
          <w:rtl/>
        </w:rPr>
        <w:t xml:space="preserve"> </w:t>
      </w:r>
      <w:r w:rsidRPr="00EE3483">
        <w:rPr>
          <w:rStyle w:val="Chard"/>
          <w:rFonts w:hint="eastAsia"/>
          <w:rtl/>
        </w:rPr>
        <w:t>زُل</w:t>
      </w:r>
      <w:r w:rsidRPr="00EE3483">
        <w:rPr>
          <w:rStyle w:val="Chard"/>
          <w:rFonts w:hint="cs"/>
          <w:rtl/>
        </w:rPr>
        <w:t>ۡ</w:t>
      </w:r>
      <w:r w:rsidRPr="00EE3483">
        <w:rPr>
          <w:rStyle w:val="Chard"/>
          <w:rFonts w:hint="eastAsia"/>
          <w:rtl/>
        </w:rPr>
        <w:t>زِلَتِ</w:t>
      </w:r>
      <w:r w:rsidRPr="00EE3483">
        <w:rPr>
          <w:rStyle w:val="Chard"/>
          <w:rtl/>
        </w:rPr>
        <w:t xml:space="preserve"> </w:t>
      </w:r>
      <w:r w:rsidRPr="00EE3483">
        <w:rPr>
          <w:rStyle w:val="Chard"/>
          <w:rFonts w:hint="cs"/>
          <w:rtl/>
        </w:rPr>
        <w:t>ٱ</w:t>
      </w:r>
      <w:r w:rsidRPr="00EE3483">
        <w:rPr>
          <w:rStyle w:val="Chard"/>
          <w:rFonts w:hint="eastAsia"/>
          <w:rtl/>
        </w:rPr>
        <w:t>ل</w:t>
      </w:r>
      <w:r w:rsidRPr="00EE3483">
        <w:rPr>
          <w:rStyle w:val="Chard"/>
          <w:rFonts w:hint="cs"/>
          <w:rtl/>
        </w:rPr>
        <w:t>ۡ</w:t>
      </w:r>
      <w:r w:rsidRPr="00EE3483">
        <w:rPr>
          <w:rStyle w:val="Chard"/>
          <w:rFonts w:hint="eastAsia"/>
          <w:rtl/>
        </w:rPr>
        <w:t>أَر</w:t>
      </w:r>
      <w:r w:rsidRPr="00EE3483">
        <w:rPr>
          <w:rStyle w:val="Chard"/>
          <w:rFonts w:hint="cs"/>
          <w:rtl/>
        </w:rPr>
        <w:t>ۡ</w:t>
      </w:r>
      <w:r w:rsidRPr="00EE3483">
        <w:rPr>
          <w:rStyle w:val="Chard"/>
          <w:rFonts w:hint="eastAsia"/>
          <w:rtl/>
        </w:rPr>
        <w:t>ضُ</w:t>
      </w:r>
      <w:r w:rsidRPr="00EE3483">
        <w:rPr>
          <w:rStyle w:val="Chard"/>
          <w:rtl/>
        </w:rPr>
        <w:t xml:space="preserve"> </w:t>
      </w:r>
      <w:r w:rsidRPr="00EE3483">
        <w:rPr>
          <w:rStyle w:val="Chard"/>
          <w:rFonts w:hint="eastAsia"/>
          <w:rtl/>
        </w:rPr>
        <w:t>زِل</w:t>
      </w:r>
      <w:r w:rsidRPr="00EE3483">
        <w:rPr>
          <w:rStyle w:val="Chard"/>
          <w:rFonts w:hint="cs"/>
          <w:rtl/>
        </w:rPr>
        <w:t>ۡ</w:t>
      </w:r>
      <w:r w:rsidRPr="00EE3483">
        <w:rPr>
          <w:rStyle w:val="Chard"/>
          <w:rFonts w:hint="eastAsia"/>
          <w:rtl/>
        </w:rPr>
        <w:t>زَالَهَا</w:t>
      </w:r>
      <w:r w:rsidRPr="00EE3483">
        <w:rPr>
          <w:rStyle w:val="Chard"/>
          <w:rtl/>
        </w:rPr>
        <w:t xml:space="preserve"> </w:t>
      </w:r>
      <w:r w:rsidRPr="00EE3483">
        <w:rPr>
          <w:rStyle w:val="Chard"/>
          <w:rFonts w:hint="cs"/>
          <w:rtl/>
        </w:rPr>
        <w:t>١</w:t>
      </w:r>
      <w:r w:rsidRPr="00EE3483">
        <w:rPr>
          <w:rStyle w:val="Chard"/>
          <w:rtl/>
        </w:rPr>
        <w:t xml:space="preserve"> </w:t>
      </w:r>
      <w:r w:rsidRPr="00EE3483">
        <w:rPr>
          <w:rStyle w:val="Chard"/>
          <w:rFonts w:hint="eastAsia"/>
          <w:rtl/>
        </w:rPr>
        <w:t>وَأَخ</w:t>
      </w:r>
      <w:r w:rsidRPr="00EE3483">
        <w:rPr>
          <w:rStyle w:val="Chard"/>
          <w:rFonts w:hint="cs"/>
          <w:rtl/>
        </w:rPr>
        <w:t>ۡ</w:t>
      </w:r>
      <w:r w:rsidRPr="00EE3483">
        <w:rPr>
          <w:rStyle w:val="Chard"/>
          <w:rFonts w:hint="eastAsia"/>
          <w:rtl/>
        </w:rPr>
        <w:t>رَجَتِ</w:t>
      </w:r>
      <w:r w:rsidRPr="00EE3483">
        <w:rPr>
          <w:rStyle w:val="Chard"/>
          <w:rtl/>
        </w:rPr>
        <w:t xml:space="preserve"> </w:t>
      </w:r>
      <w:r w:rsidRPr="00EE3483">
        <w:rPr>
          <w:rStyle w:val="Chard"/>
          <w:rFonts w:hint="cs"/>
          <w:rtl/>
        </w:rPr>
        <w:t>ٱ</w:t>
      </w:r>
      <w:r w:rsidRPr="00EE3483">
        <w:rPr>
          <w:rStyle w:val="Chard"/>
          <w:rFonts w:hint="eastAsia"/>
          <w:rtl/>
        </w:rPr>
        <w:t>ل</w:t>
      </w:r>
      <w:r w:rsidRPr="00EE3483">
        <w:rPr>
          <w:rStyle w:val="Chard"/>
          <w:rFonts w:hint="cs"/>
          <w:rtl/>
        </w:rPr>
        <w:t>ۡ</w:t>
      </w:r>
      <w:r w:rsidRPr="00EE3483">
        <w:rPr>
          <w:rStyle w:val="Chard"/>
          <w:rFonts w:hint="eastAsia"/>
          <w:rtl/>
        </w:rPr>
        <w:t>أَر</w:t>
      </w:r>
      <w:r w:rsidRPr="00EE3483">
        <w:rPr>
          <w:rStyle w:val="Chard"/>
          <w:rFonts w:hint="cs"/>
          <w:rtl/>
        </w:rPr>
        <w:t>ۡ</w:t>
      </w:r>
      <w:r w:rsidRPr="00EE3483">
        <w:rPr>
          <w:rStyle w:val="Chard"/>
          <w:rFonts w:hint="eastAsia"/>
          <w:rtl/>
        </w:rPr>
        <w:t>ضُ</w:t>
      </w:r>
      <w:r w:rsidRPr="00EE3483">
        <w:rPr>
          <w:rStyle w:val="Chard"/>
          <w:rtl/>
        </w:rPr>
        <w:t xml:space="preserve"> </w:t>
      </w:r>
      <w:r w:rsidRPr="00EE3483">
        <w:rPr>
          <w:rStyle w:val="Chard"/>
          <w:rFonts w:hint="eastAsia"/>
          <w:rtl/>
        </w:rPr>
        <w:t>أَث</w:t>
      </w:r>
      <w:r w:rsidRPr="00EE3483">
        <w:rPr>
          <w:rStyle w:val="Chard"/>
          <w:rFonts w:hint="cs"/>
          <w:rtl/>
        </w:rPr>
        <w:t>ۡ</w:t>
      </w:r>
      <w:r w:rsidRPr="00EE3483">
        <w:rPr>
          <w:rStyle w:val="Chard"/>
          <w:rFonts w:hint="eastAsia"/>
          <w:rtl/>
        </w:rPr>
        <w:t>قَالَهَا</w:t>
      </w:r>
      <w:r w:rsidRPr="00EE3483">
        <w:rPr>
          <w:rStyle w:val="Chard"/>
          <w:rtl/>
        </w:rPr>
        <w:t xml:space="preserve"> </w:t>
      </w:r>
      <w:r w:rsidRPr="00EE3483">
        <w:rPr>
          <w:rStyle w:val="Chard"/>
          <w:rFonts w:hint="cs"/>
          <w:rtl/>
        </w:rPr>
        <w:t>٢</w:t>
      </w:r>
      <w:r w:rsidRPr="00EE3483">
        <w:rPr>
          <w:rStyle w:val="Chard"/>
          <w:rtl/>
        </w:rPr>
        <w:t xml:space="preserve"> </w:t>
      </w:r>
      <w:r w:rsidRPr="00EE3483">
        <w:rPr>
          <w:rStyle w:val="Chard"/>
          <w:rFonts w:hint="eastAsia"/>
          <w:rtl/>
        </w:rPr>
        <w:t>وَقَالَ</w:t>
      </w:r>
      <w:r w:rsidRPr="00EE3483">
        <w:rPr>
          <w:rStyle w:val="Chard"/>
          <w:rtl/>
        </w:rPr>
        <w:t xml:space="preserve"> </w:t>
      </w:r>
      <w:r w:rsidRPr="00EE3483">
        <w:rPr>
          <w:rStyle w:val="Chard"/>
          <w:rFonts w:hint="cs"/>
          <w:rtl/>
        </w:rPr>
        <w:t>ٱ</w:t>
      </w:r>
      <w:r w:rsidRPr="00EE3483">
        <w:rPr>
          <w:rStyle w:val="Chard"/>
          <w:rFonts w:hint="eastAsia"/>
          <w:rtl/>
        </w:rPr>
        <w:t>ل</w:t>
      </w:r>
      <w:r w:rsidRPr="00EE3483">
        <w:rPr>
          <w:rStyle w:val="Chard"/>
          <w:rFonts w:hint="cs"/>
          <w:rtl/>
        </w:rPr>
        <w:t>ۡ</w:t>
      </w:r>
      <w:r w:rsidRPr="00EE3483">
        <w:rPr>
          <w:rStyle w:val="Chard"/>
          <w:rFonts w:hint="eastAsia"/>
          <w:rtl/>
        </w:rPr>
        <w:t>إِنسَ</w:t>
      </w:r>
      <w:r w:rsidRPr="00EE3483">
        <w:rPr>
          <w:rStyle w:val="Chard"/>
          <w:rFonts w:hint="cs"/>
          <w:rtl/>
        </w:rPr>
        <w:t>ٰ</w:t>
      </w:r>
      <w:r w:rsidRPr="00EE3483">
        <w:rPr>
          <w:rStyle w:val="Chard"/>
          <w:rFonts w:hint="eastAsia"/>
          <w:rtl/>
        </w:rPr>
        <w:t>نُ</w:t>
      </w:r>
      <w:r w:rsidRPr="00EE3483">
        <w:rPr>
          <w:rStyle w:val="Chard"/>
          <w:rtl/>
        </w:rPr>
        <w:t xml:space="preserve"> </w:t>
      </w:r>
      <w:r w:rsidRPr="00EE3483">
        <w:rPr>
          <w:rStyle w:val="Chard"/>
          <w:rFonts w:hint="eastAsia"/>
          <w:rtl/>
        </w:rPr>
        <w:t>مَا</w:t>
      </w:r>
      <w:r w:rsidRPr="00EE3483">
        <w:rPr>
          <w:rStyle w:val="Chard"/>
          <w:rtl/>
        </w:rPr>
        <w:t xml:space="preserve"> </w:t>
      </w:r>
      <w:r w:rsidRPr="00EE3483">
        <w:rPr>
          <w:rStyle w:val="Chard"/>
          <w:rFonts w:hint="eastAsia"/>
          <w:rtl/>
        </w:rPr>
        <w:t>لَهَا</w:t>
      </w:r>
      <w:r w:rsidRPr="00EE3483">
        <w:rPr>
          <w:rStyle w:val="Chard"/>
          <w:rtl/>
        </w:rPr>
        <w:t xml:space="preserve"> </w:t>
      </w:r>
      <w:r w:rsidRPr="00EE3483">
        <w:rPr>
          <w:rStyle w:val="Chard"/>
          <w:rFonts w:hint="cs"/>
          <w:rtl/>
        </w:rPr>
        <w:t>٣</w:t>
      </w:r>
      <w:r w:rsidRPr="00EE3483">
        <w:rPr>
          <w:rStyle w:val="Chard"/>
          <w:rtl/>
        </w:rPr>
        <w:t xml:space="preserve"> </w:t>
      </w:r>
      <w:r w:rsidRPr="00EE3483">
        <w:rPr>
          <w:rStyle w:val="Chard"/>
          <w:rFonts w:hint="eastAsia"/>
          <w:rtl/>
        </w:rPr>
        <w:t>يَو</w:t>
      </w:r>
      <w:r w:rsidRPr="00EE3483">
        <w:rPr>
          <w:rStyle w:val="Chard"/>
          <w:rFonts w:hint="cs"/>
          <w:rtl/>
        </w:rPr>
        <w:t>ۡ</w:t>
      </w:r>
      <w:r w:rsidRPr="00EE3483">
        <w:rPr>
          <w:rStyle w:val="Chard"/>
          <w:rFonts w:hint="eastAsia"/>
          <w:rtl/>
        </w:rPr>
        <w:t>مَئِذ</w:t>
      </w:r>
      <w:r w:rsidRPr="00EE3483">
        <w:rPr>
          <w:rStyle w:val="Chard"/>
          <w:rFonts w:hint="cs"/>
          <w:rtl/>
        </w:rPr>
        <w:t>ٖ</w:t>
      </w:r>
      <w:r w:rsidRPr="00EE3483">
        <w:rPr>
          <w:rStyle w:val="Chard"/>
          <w:rtl/>
        </w:rPr>
        <w:t xml:space="preserve"> </w:t>
      </w:r>
      <w:r w:rsidRPr="00EE3483">
        <w:rPr>
          <w:rStyle w:val="Chard"/>
          <w:rFonts w:hint="eastAsia"/>
          <w:rtl/>
        </w:rPr>
        <w:t>تُحَدِّثُ</w:t>
      </w:r>
      <w:r w:rsidRPr="00EE3483">
        <w:rPr>
          <w:rStyle w:val="Chard"/>
          <w:rtl/>
        </w:rPr>
        <w:t xml:space="preserve"> </w:t>
      </w:r>
      <w:r w:rsidRPr="00EE3483">
        <w:rPr>
          <w:rStyle w:val="Chard"/>
          <w:rFonts w:hint="eastAsia"/>
          <w:rtl/>
        </w:rPr>
        <w:t>أَخ</w:t>
      </w:r>
      <w:r w:rsidRPr="00EE3483">
        <w:rPr>
          <w:rStyle w:val="Chard"/>
          <w:rFonts w:hint="cs"/>
          <w:rtl/>
        </w:rPr>
        <w:t>ۡ</w:t>
      </w:r>
      <w:r w:rsidRPr="00EE3483">
        <w:rPr>
          <w:rStyle w:val="Chard"/>
          <w:rFonts w:hint="eastAsia"/>
          <w:rtl/>
        </w:rPr>
        <w:t>بَارَهَا</w:t>
      </w:r>
      <w:r w:rsidRPr="00EE3483">
        <w:rPr>
          <w:rStyle w:val="Chard"/>
          <w:rtl/>
        </w:rPr>
        <w:t xml:space="preserve"> </w:t>
      </w:r>
      <w:r w:rsidRPr="00EE3483">
        <w:rPr>
          <w:rStyle w:val="Chard"/>
          <w:rFonts w:hint="cs"/>
          <w:rtl/>
        </w:rPr>
        <w:t>٤</w:t>
      </w:r>
      <w:r w:rsidRPr="00EE3483">
        <w:rPr>
          <w:rStyle w:val="Chard"/>
          <w:rtl/>
        </w:rPr>
        <w:t xml:space="preserve"> </w:t>
      </w:r>
      <w:r w:rsidRPr="00EE3483">
        <w:rPr>
          <w:rStyle w:val="Chard"/>
          <w:rFonts w:hint="eastAsia"/>
          <w:rtl/>
        </w:rPr>
        <w:t>بِأَنَّ</w:t>
      </w:r>
      <w:r w:rsidRPr="00EE3483">
        <w:rPr>
          <w:rStyle w:val="Chard"/>
          <w:rtl/>
        </w:rPr>
        <w:t xml:space="preserve"> </w:t>
      </w:r>
      <w:r w:rsidRPr="00EE3483">
        <w:rPr>
          <w:rStyle w:val="Chard"/>
          <w:rFonts w:hint="eastAsia"/>
          <w:rtl/>
        </w:rPr>
        <w:t>رَبَّكَ</w:t>
      </w:r>
      <w:r w:rsidRPr="00EE3483">
        <w:rPr>
          <w:rStyle w:val="Chard"/>
          <w:rtl/>
        </w:rPr>
        <w:t xml:space="preserve"> </w:t>
      </w:r>
      <w:r w:rsidRPr="00EE3483">
        <w:rPr>
          <w:rStyle w:val="Chard"/>
          <w:rFonts w:hint="eastAsia"/>
          <w:rtl/>
        </w:rPr>
        <w:t>أَو</w:t>
      </w:r>
      <w:r w:rsidRPr="00EE3483">
        <w:rPr>
          <w:rStyle w:val="Chard"/>
          <w:rFonts w:hint="cs"/>
          <w:rtl/>
        </w:rPr>
        <w:t>ۡ</w:t>
      </w:r>
      <w:r w:rsidRPr="00EE3483">
        <w:rPr>
          <w:rStyle w:val="Chard"/>
          <w:rFonts w:hint="eastAsia"/>
          <w:rtl/>
        </w:rPr>
        <w:t>حَى</w:t>
      </w:r>
      <w:r w:rsidRPr="00EE3483">
        <w:rPr>
          <w:rStyle w:val="Chard"/>
          <w:rFonts w:hint="cs"/>
          <w:rtl/>
        </w:rPr>
        <w:t>ٰ</w:t>
      </w:r>
      <w:r w:rsidRPr="00EE3483">
        <w:rPr>
          <w:rStyle w:val="Chard"/>
          <w:rtl/>
        </w:rPr>
        <w:t xml:space="preserve"> </w:t>
      </w:r>
      <w:r w:rsidRPr="00EE3483">
        <w:rPr>
          <w:rStyle w:val="Chard"/>
          <w:rFonts w:hint="eastAsia"/>
          <w:rtl/>
        </w:rPr>
        <w:t>لَهَا</w:t>
      </w:r>
      <w:r w:rsidRPr="00EE3483">
        <w:rPr>
          <w:rStyle w:val="Chard"/>
          <w:rtl/>
        </w:rPr>
        <w:t xml:space="preserve"> </w:t>
      </w:r>
      <w:r w:rsidRPr="00EE3483">
        <w:rPr>
          <w:rStyle w:val="Chard"/>
          <w:rFonts w:hint="cs"/>
          <w:rtl/>
        </w:rPr>
        <w:t>٥</w:t>
      </w:r>
      <w:r w:rsidRPr="00EE3483">
        <w:rPr>
          <w:rStyle w:val="Chard"/>
          <w:rtl/>
        </w:rPr>
        <w:t xml:space="preserve"> </w:t>
      </w:r>
      <w:r w:rsidRPr="00EE3483">
        <w:rPr>
          <w:rStyle w:val="Chard"/>
          <w:rFonts w:hint="eastAsia"/>
          <w:rtl/>
        </w:rPr>
        <w:t>يَو</w:t>
      </w:r>
      <w:r w:rsidRPr="00EE3483">
        <w:rPr>
          <w:rStyle w:val="Chard"/>
          <w:rFonts w:hint="cs"/>
          <w:rtl/>
        </w:rPr>
        <w:t>ۡ</w:t>
      </w:r>
      <w:r w:rsidRPr="00EE3483">
        <w:rPr>
          <w:rStyle w:val="Chard"/>
          <w:rFonts w:hint="eastAsia"/>
          <w:rtl/>
        </w:rPr>
        <w:t>مَئِذ</w:t>
      </w:r>
      <w:r w:rsidRPr="00EE3483">
        <w:rPr>
          <w:rStyle w:val="Chard"/>
          <w:rFonts w:hint="cs"/>
          <w:rtl/>
        </w:rPr>
        <w:t>ٖ</w:t>
      </w:r>
      <w:r w:rsidRPr="00EE3483">
        <w:rPr>
          <w:rStyle w:val="Chard"/>
          <w:rtl/>
        </w:rPr>
        <w:t xml:space="preserve"> </w:t>
      </w:r>
      <w:r w:rsidRPr="00EE3483">
        <w:rPr>
          <w:rStyle w:val="Chard"/>
          <w:rFonts w:hint="eastAsia"/>
          <w:rtl/>
        </w:rPr>
        <w:t>يَص</w:t>
      </w:r>
      <w:r w:rsidRPr="00EE3483">
        <w:rPr>
          <w:rStyle w:val="Chard"/>
          <w:rFonts w:hint="cs"/>
          <w:rtl/>
        </w:rPr>
        <w:t>ۡ</w:t>
      </w:r>
      <w:r w:rsidRPr="00EE3483">
        <w:rPr>
          <w:rStyle w:val="Chard"/>
          <w:rFonts w:hint="eastAsia"/>
          <w:rtl/>
        </w:rPr>
        <w:t>دُرُ</w:t>
      </w:r>
      <w:r w:rsidRPr="00EE3483">
        <w:rPr>
          <w:rStyle w:val="Chard"/>
          <w:rtl/>
        </w:rPr>
        <w:t xml:space="preserve"> </w:t>
      </w:r>
      <w:r w:rsidRPr="00EE3483">
        <w:rPr>
          <w:rStyle w:val="Chard"/>
          <w:rFonts w:hint="cs"/>
          <w:rtl/>
        </w:rPr>
        <w:t>ٱ</w:t>
      </w:r>
      <w:r w:rsidRPr="00EE3483">
        <w:rPr>
          <w:rStyle w:val="Chard"/>
          <w:rFonts w:hint="eastAsia"/>
          <w:rtl/>
        </w:rPr>
        <w:t>لنَّاسُ</w:t>
      </w:r>
      <w:r w:rsidRPr="00EE3483">
        <w:rPr>
          <w:rStyle w:val="Chard"/>
          <w:rtl/>
        </w:rPr>
        <w:t xml:space="preserve"> </w:t>
      </w:r>
      <w:r w:rsidRPr="00EE3483">
        <w:rPr>
          <w:rStyle w:val="Chard"/>
          <w:rFonts w:hint="eastAsia"/>
          <w:rtl/>
        </w:rPr>
        <w:t>أَش</w:t>
      </w:r>
      <w:r w:rsidRPr="00EE3483">
        <w:rPr>
          <w:rStyle w:val="Chard"/>
          <w:rFonts w:hint="cs"/>
          <w:rtl/>
        </w:rPr>
        <w:t>ۡ</w:t>
      </w:r>
      <w:r w:rsidRPr="00EE3483">
        <w:rPr>
          <w:rStyle w:val="Chard"/>
          <w:rFonts w:hint="eastAsia"/>
          <w:rtl/>
        </w:rPr>
        <w:t>تَات</w:t>
      </w:r>
      <w:r w:rsidRPr="00EE3483">
        <w:rPr>
          <w:rStyle w:val="Chard"/>
          <w:rFonts w:hint="cs"/>
          <w:rtl/>
        </w:rPr>
        <w:t>ٗ</w:t>
      </w:r>
      <w:r w:rsidRPr="00EE3483">
        <w:rPr>
          <w:rStyle w:val="Chard"/>
          <w:rFonts w:hint="eastAsia"/>
          <w:rtl/>
        </w:rPr>
        <w:t>ا</w:t>
      </w:r>
      <w:r w:rsidRPr="00EE3483">
        <w:rPr>
          <w:rStyle w:val="Chard"/>
          <w:rtl/>
        </w:rPr>
        <w:t xml:space="preserve"> </w:t>
      </w:r>
      <w:r w:rsidRPr="00EE3483">
        <w:rPr>
          <w:rStyle w:val="Chard"/>
          <w:rFonts w:hint="eastAsia"/>
          <w:rtl/>
        </w:rPr>
        <w:t>لِّيُرَو</w:t>
      </w:r>
      <w:r w:rsidRPr="00EE3483">
        <w:rPr>
          <w:rStyle w:val="Chard"/>
          <w:rFonts w:hint="cs"/>
          <w:rtl/>
        </w:rPr>
        <w:t>ۡ</w:t>
      </w:r>
      <w:r w:rsidRPr="00EE3483">
        <w:rPr>
          <w:rStyle w:val="Chard"/>
          <w:rFonts w:hint="eastAsia"/>
          <w:rtl/>
        </w:rPr>
        <w:t>اْ</w:t>
      </w:r>
      <w:r w:rsidRPr="00EE3483">
        <w:rPr>
          <w:rStyle w:val="Chard"/>
          <w:rtl/>
        </w:rPr>
        <w:t xml:space="preserve"> </w:t>
      </w:r>
      <w:r w:rsidRPr="00EE3483">
        <w:rPr>
          <w:rStyle w:val="Chard"/>
          <w:rFonts w:hint="eastAsia"/>
          <w:rtl/>
        </w:rPr>
        <w:t>أَع</w:t>
      </w:r>
      <w:r w:rsidRPr="00EE3483">
        <w:rPr>
          <w:rStyle w:val="Chard"/>
          <w:rFonts w:hint="cs"/>
          <w:rtl/>
        </w:rPr>
        <w:t>ۡ</w:t>
      </w:r>
      <w:r w:rsidRPr="00EE3483">
        <w:rPr>
          <w:rStyle w:val="Chard"/>
          <w:rFonts w:hint="eastAsia"/>
          <w:rtl/>
        </w:rPr>
        <w:t>مَ</w:t>
      </w:r>
      <w:r w:rsidRPr="00EE3483">
        <w:rPr>
          <w:rStyle w:val="Chard"/>
          <w:rFonts w:hint="cs"/>
          <w:rtl/>
        </w:rPr>
        <w:t>ٰ</w:t>
      </w:r>
      <w:r w:rsidRPr="00EE3483">
        <w:rPr>
          <w:rStyle w:val="Chard"/>
          <w:rFonts w:hint="eastAsia"/>
          <w:rtl/>
        </w:rPr>
        <w:t>لَهُم</w:t>
      </w:r>
      <w:r w:rsidRPr="00EE3483">
        <w:rPr>
          <w:rStyle w:val="Chard"/>
          <w:rFonts w:hint="cs"/>
          <w:rtl/>
        </w:rPr>
        <w:t>ۡ</w:t>
      </w:r>
      <w:r w:rsidRPr="00EE3483">
        <w:rPr>
          <w:rStyle w:val="Chard"/>
          <w:rtl/>
        </w:rPr>
        <w:t xml:space="preserve"> </w:t>
      </w:r>
      <w:r w:rsidRPr="00EE3483">
        <w:rPr>
          <w:rStyle w:val="Chard"/>
          <w:rFonts w:hint="cs"/>
          <w:rtl/>
        </w:rPr>
        <w:t>٦</w:t>
      </w:r>
      <w:r w:rsidRPr="00EE3483">
        <w:rPr>
          <w:rStyle w:val="Chard"/>
          <w:rtl/>
        </w:rPr>
        <w:t xml:space="preserve"> </w:t>
      </w:r>
      <w:r w:rsidRPr="00EE3483">
        <w:rPr>
          <w:rStyle w:val="Chard"/>
          <w:rFonts w:hint="eastAsia"/>
          <w:rtl/>
        </w:rPr>
        <w:t>فَمَن</w:t>
      </w:r>
      <w:r w:rsidRPr="00EE3483">
        <w:rPr>
          <w:rStyle w:val="Chard"/>
          <w:rtl/>
        </w:rPr>
        <w:t xml:space="preserve"> </w:t>
      </w:r>
      <w:r w:rsidRPr="00EE3483">
        <w:rPr>
          <w:rStyle w:val="Chard"/>
          <w:rFonts w:hint="eastAsia"/>
          <w:rtl/>
        </w:rPr>
        <w:t>يَع</w:t>
      </w:r>
      <w:r w:rsidRPr="00EE3483">
        <w:rPr>
          <w:rStyle w:val="Chard"/>
          <w:rFonts w:hint="cs"/>
          <w:rtl/>
        </w:rPr>
        <w:t>ۡ</w:t>
      </w:r>
      <w:r w:rsidRPr="00EE3483">
        <w:rPr>
          <w:rStyle w:val="Chard"/>
          <w:rFonts w:hint="eastAsia"/>
          <w:rtl/>
        </w:rPr>
        <w:t>مَل</w:t>
      </w:r>
      <w:r w:rsidRPr="00EE3483">
        <w:rPr>
          <w:rStyle w:val="Chard"/>
          <w:rFonts w:hint="cs"/>
          <w:rtl/>
        </w:rPr>
        <w:t>ۡ</w:t>
      </w:r>
      <w:r w:rsidRPr="00EE3483">
        <w:rPr>
          <w:rStyle w:val="Chard"/>
          <w:rtl/>
        </w:rPr>
        <w:t xml:space="preserve"> </w:t>
      </w:r>
      <w:r w:rsidRPr="00EE3483">
        <w:rPr>
          <w:rStyle w:val="Chard"/>
          <w:rFonts w:hint="eastAsia"/>
          <w:rtl/>
        </w:rPr>
        <w:t>مِث</w:t>
      </w:r>
      <w:r w:rsidRPr="00EE3483">
        <w:rPr>
          <w:rStyle w:val="Chard"/>
          <w:rFonts w:hint="cs"/>
          <w:rtl/>
        </w:rPr>
        <w:t>ۡ</w:t>
      </w:r>
      <w:r w:rsidRPr="00EE3483">
        <w:rPr>
          <w:rStyle w:val="Chard"/>
          <w:rFonts w:hint="eastAsia"/>
          <w:rtl/>
        </w:rPr>
        <w:t>قَالَ</w:t>
      </w:r>
      <w:r w:rsidRPr="00EE3483">
        <w:rPr>
          <w:rStyle w:val="Chard"/>
          <w:rtl/>
        </w:rPr>
        <w:t xml:space="preserve"> </w:t>
      </w:r>
      <w:r w:rsidRPr="00EE3483">
        <w:rPr>
          <w:rStyle w:val="Chard"/>
          <w:rFonts w:hint="eastAsia"/>
          <w:rtl/>
        </w:rPr>
        <w:t>ذَرَّةٍ</w:t>
      </w:r>
      <w:r w:rsidRPr="00EE3483">
        <w:rPr>
          <w:rStyle w:val="Chard"/>
          <w:rtl/>
        </w:rPr>
        <w:t xml:space="preserve"> </w:t>
      </w:r>
      <w:r w:rsidRPr="00EE3483">
        <w:rPr>
          <w:rStyle w:val="Chard"/>
          <w:rFonts w:hint="eastAsia"/>
          <w:rtl/>
        </w:rPr>
        <w:t>خَي</w:t>
      </w:r>
      <w:r w:rsidRPr="00EE3483">
        <w:rPr>
          <w:rStyle w:val="Chard"/>
          <w:rFonts w:hint="cs"/>
          <w:rtl/>
        </w:rPr>
        <w:t>ۡ</w:t>
      </w:r>
      <w:r w:rsidRPr="00EE3483">
        <w:rPr>
          <w:rStyle w:val="Chard"/>
          <w:rFonts w:hint="eastAsia"/>
          <w:rtl/>
        </w:rPr>
        <w:t>ر</w:t>
      </w:r>
      <w:r w:rsidRPr="00EE3483">
        <w:rPr>
          <w:rStyle w:val="Chard"/>
          <w:rFonts w:hint="cs"/>
          <w:rtl/>
        </w:rPr>
        <w:t>ٗ</w:t>
      </w:r>
      <w:r w:rsidRPr="00EE3483">
        <w:rPr>
          <w:rStyle w:val="Chard"/>
          <w:rFonts w:hint="eastAsia"/>
          <w:rtl/>
        </w:rPr>
        <w:t>ا</w:t>
      </w:r>
      <w:r w:rsidRPr="00EE3483">
        <w:rPr>
          <w:rStyle w:val="Chard"/>
          <w:rtl/>
        </w:rPr>
        <w:t xml:space="preserve"> </w:t>
      </w:r>
      <w:r w:rsidRPr="00EE3483">
        <w:rPr>
          <w:rStyle w:val="Chard"/>
          <w:rFonts w:hint="eastAsia"/>
          <w:rtl/>
        </w:rPr>
        <w:t>يَرَهُ</w:t>
      </w:r>
      <w:r w:rsidRPr="00EE3483">
        <w:rPr>
          <w:rStyle w:val="Chard"/>
          <w:rFonts w:hint="cs"/>
          <w:rtl/>
        </w:rPr>
        <w:t>ۥ</w:t>
      </w:r>
      <w:r w:rsidRPr="00EE3483">
        <w:rPr>
          <w:rStyle w:val="Chard"/>
          <w:rtl/>
        </w:rPr>
        <w:t xml:space="preserve"> </w:t>
      </w:r>
      <w:r w:rsidRPr="00EE3483">
        <w:rPr>
          <w:rStyle w:val="Chard"/>
          <w:rFonts w:hint="cs"/>
          <w:rtl/>
        </w:rPr>
        <w:t>٧</w:t>
      </w:r>
      <w:r w:rsidRPr="00EE3483">
        <w:rPr>
          <w:rStyle w:val="Chard"/>
          <w:rtl/>
        </w:rPr>
        <w:t xml:space="preserve"> </w:t>
      </w:r>
      <w:r w:rsidRPr="00EE3483">
        <w:rPr>
          <w:rStyle w:val="Chard"/>
          <w:rFonts w:hint="eastAsia"/>
          <w:rtl/>
        </w:rPr>
        <w:t>وَمَن</w:t>
      </w:r>
      <w:r w:rsidRPr="00EE3483">
        <w:rPr>
          <w:rStyle w:val="Chard"/>
          <w:rtl/>
        </w:rPr>
        <w:t xml:space="preserve"> </w:t>
      </w:r>
      <w:r w:rsidRPr="00EE3483">
        <w:rPr>
          <w:rStyle w:val="Chard"/>
          <w:rFonts w:hint="eastAsia"/>
          <w:rtl/>
        </w:rPr>
        <w:t>يَع</w:t>
      </w:r>
      <w:r w:rsidRPr="00EE3483">
        <w:rPr>
          <w:rStyle w:val="Chard"/>
          <w:rFonts w:hint="cs"/>
          <w:rtl/>
        </w:rPr>
        <w:t>ۡ</w:t>
      </w:r>
      <w:r w:rsidRPr="00EE3483">
        <w:rPr>
          <w:rStyle w:val="Chard"/>
          <w:rFonts w:hint="eastAsia"/>
          <w:rtl/>
        </w:rPr>
        <w:t>مَل</w:t>
      </w:r>
      <w:r w:rsidRPr="00EE3483">
        <w:rPr>
          <w:rStyle w:val="Chard"/>
          <w:rFonts w:hint="cs"/>
          <w:rtl/>
        </w:rPr>
        <w:t>ۡ</w:t>
      </w:r>
      <w:r w:rsidRPr="00EE3483">
        <w:rPr>
          <w:rStyle w:val="Chard"/>
          <w:rtl/>
        </w:rPr>
        <w:t xml:space="preserve"> </w:t>
      </w:r>
      <w:r w:rsidRPr="00EE3483">
        <w:rPr>
          <w:rStyle w:val="Chard"/>
          <w:rFonts w:hint="eastAsia"/>
          <w:rtl/>
        </w:rPr>
        <w:t>مِث</w:t>
      </w:r>
      <w:r w:rsidRPr="00EE3483">
        <w:rPr>
          <w:rStyle w:val="Chard"/>
          <w:rFonts w:hint="cs"/>
          <w:rtl/>
        </w:rPr>
        <w:t>ۡ</w:t>
      </w:r>
      <w:r w:rsidRPr="00EE3483">
        <w:rPr>
          <w:rStyle w:val="Chard"/>
          <w:rFonts w:hint="eastAsia"/>
          <w:rtl/>
        </w:rPr>
        <w:t>قَالَ</w:t>
      </w:r>
      <w:r w:rsidRPr="00EE3483">
        <w:rPr>
          <w:rStyle w:val="Chard"/>
          <w:rtl/>
        </w:rPr>
        <w:t xml:space="preserve"> </w:t>
      </w:r>
      <w:r w:rsidRPr="00EE3483">
        <w:rPr>
          <w:rStyle w:val="Chard"/>
          <w:rFonts w:hint="eastAsia"/>
          <w:rtl/>
        </w:rPr>
        <w:t>ذَرَّة</w:t>
      </w:r>
      <w:r w:rsidRPr="00EE3483">
        <w:rPr>
          <w:rStyle w:val="Chard"/>
          <w:rFonts w:hint="cs"/>
          <w:rtl/>
        </w:rPr>
        <w:t>ٖ</w:t>
      </w:r>
      <w:r w:rsidRPr="00EE3483">
        <w:rPr>
          <w:rStyle w:val="Chard"/>
          <w:rtl/>
        </w:rPr>
        <w:t xml:space="preserve"> </w:t>
      </w:r>
      <w:r w:rsidRPr="00EE3483">
        <w:rPr>
          <w:rStyle w:val="Chard"/>
          <w:rFonts w:hint="eastAsia"/>
          <w:rtl/>
        </w:rPr>
        <w:t>شَرّ</w:t>
      </w:r>
      <w:r w:rsidRPr="00EE3483">
        <w:rPr>
          <w:rStyle w:val="Chard"/>
          <w:rFonts w:hint="cs"/>
          <w:rtl/>
        </w:rPr>
        <w:t>ٗ</w:t>
      </w:r>
      <w:r w:rsidRPr="00EE3483">
        <w:rPr>
          <w:rStyle w:val="Chard"/>
          <w:rFonts w:hint="eastAsia"/>
          <w:rtl/>
        </w:rPr>
        <w:t>ا</w:t>
      </w:r>
      <w:r w:rsidRPr="00EE3483">
        <w:rPr>
          <w:rStyle w:val="Chard"/>
          <w:rtl/>
        </w:rPr>
        <w:t xml:space="preserve"> </w:t>
      </w:r>
      <w:r w:rsidRPr="00EE3483">
        <w:rPr>
          <w:rStyle w:val="Chard"/>
          <w:rFonts w:hint="eastAsia"/>
          <w:rtl/>
        </w:rPr>
        <w:t>يَرَهُ</w:t>
      </w:r>
      <w:r w:rsidRPr="00EE3483">
        <w:rPr>
          <w:rStyle w:val="Chard"/>
          <w:rFonts w:hint="cs"/>
          <w:rtl/>
        </w:rPr>
        <w:t>ۥ</w:t>
      </w:r>
      <w:r w:rsidRPr="00EE3483">
        <w:rPr>
          <w:rStyle w:val="Chard"/>
          <w:rtl/>
        </w:rPr>
        <w:t xml:space="preserve"> </w:t>
      </w:r>
      <w:r w:rsidRPr="00EE3483">
        <w:rPr>
          <w:rStyle w:val="Chard"/>
          <w:rFonts w:hint="cs"/>
          <w:rtl/>
        </w:rPr>
        <w:t>٨</w:t>
      </w:r>
      <w:r>
        <w:rPr>
          <w:rFonts w:cs="Traditional Arabic" w:hint="cs"/>
          <w:rtl/>
        </w:rPr>
        <w:t xml:space="preserve">﴾ </w:t>
      </w:r>
      <w:r w:rsidRPr="00EE3483">
        <w:rPr>
          <w:rStyle w:val="Char6"/>
          <w:rFonts w:hint="cs"/>
          <w:rtl/>
        </w:rPr>
        <w:t>[الزلزلة: 1-8].</w:t>
      </w:r>
    </w:p>
    <w:p w:rsidR="00D30CA0" w:rsidRDefault="00D30CA0" w:rsidP="00D30CA0">
      <w:pPr>
        <w:pStyle w:val="a8"/>
        <w:rPr>
          <w:rStyle w:val="Char6"/>
          <w:b/>
          <w:bCs/>
          <w:rtl/>
        </w:rPr>
      </w:pPr>
      <w:r>
        <w:rPr>
          <w:rStyle w:val="Char6"/>
          <w:rFonts w:hint="cs"/>
          <w:b/>
          <w:bCs/>
          <w:rtl/>
        </w:rPr>
        <w:t>ترجمه:</w:t>
      </w:r>
    </w:p>
    <w:p w:rsidR="00D30CA0" w:rsidRDefault="00D30CA0" w:rsidP="00D30CA0">
      <w:pPr>
        <w:pStyle w:val="a8"/>
        <w:ind w:firstLine="0"/>
        <w:jc w:val="center"/>
        <w:rPr>
          <w:rStyle w:val="Char6"/>
          <w:rtl/>
        </w:rPr>
      </w:pPr>
      <w:r w:rsidRPr="00D10A2E">
        <w:rPr>
          <w:rFonts w:hint="cs"/>
          <w:rtl/>
        </w:rPr>
        <w:t>به نام خداوند بخشاینده‌ی مهربان</w:t>
      </w:r>
    </w:p>
    <w:p w:rsidR="00D30CA0" w:rsidRDefault="00D30CA0" w:rsidP="00EE3483">
      <w:pPr>
        <w:pStyle w:val="a8"/>
        <w:rPr>
          <w:rtl/>
        </w:rPr>
      </w:pPr>
      <w:r>
        <w:rPr>
          <w:rFonts w:hint="cs"/>
          <w:rtl/>
        </w:rPr>
        <w:t>«آن</w:t>
      </w:r>
      <w:r>
        <w:rPr>
          <w:rFonts w:hint="eastAsia"/>
        </w:rPr>
        <w:t>‌</w:t>
      </w:r>
      <w:r w:rsidRPr="00B51791">
        <w:rPr>
          <w:rFonts w:hint="cs"/>
          <w:rtl/>
        </w:rPr>
        <w:t>گاه که زمین به ل</w:t>
      </w:r>
      <w:r>
        <w:rPr>
          <w:rFonts w:hint="cs"/>
          <w:rtl/>
        </w:rPr>
        <w:t>ر</w:t>
      </w:r>
      <w:r w:rsidRPr="00B51791">
        <w:rPr>
          <w:rFonts w:hint="cs"/>
          <w:rtl/>
        </w:rPr>
        <w:t>زش</w:t>
      </w:r>
      <w:r>
        <w:rPr>
          <w:rStyle w:val="Char6"/>
          <w:rFonts w:hint="cs"/>
          <w:rtl/>
        </w:rPr>
        <w:t xml:space="preserve"> </w:t>
      </w:r>
      <w:r w:rsidRPr="00B51791">
        <w:rPr>
          <w:rFonts w:hint="cs"/>
          <w:rtl/>
        </w:rPr>
        <w:t xml:space="preserve">مناسب خود لرزانده شود (1) </w:t>
      </w:r>
      <w:r>
        <w:rPr>
          <w:rFonts w:hint="cs"/>
          <w:rtl/>
        </w:rPr>
        <w:t>و زمین سنگینی‌های خود را بیرون افکند (2) و انسان گوید: آن را چه شده است! (3) آن روز خبرهایش را باز گوید (4) به این سبب که پروردگارت به او پیام داده است (5) آن روز مردم گروه گروه باز گردند تا اعمالشان به</w:t>
      </w:r>
      <w:r w:rsidR="006F2FD0" w:rsidRPr="006F2FD0">
        <w:rPr>
          <w:rFonts w:hint="cs"/>
          <w:rtl/>
        </w:rPr>
        <w:t xml:space="preserve"> آن‌ها </w:t>
      </w:r>
      <w:r>
        <w:rPr>
          <w:rFonts w:hint="cs"/>
          <w:rtl/>
        </w:rPr>
        <w:t>نشان داده شود (6) پس کسی‌که به سنگینی ذره‌ای نیکی کند آن را می‌بیند (7) و کسی‌که به سنگینی ذره‌ای بدی کند آن را می‌بیند (8).</w:t>
      </w:r>
    </w:p>
    <w:p w:rsidR="00C35B6D" w:rsidRDefault="00C35B6D" w:rsidP="00EE3483">
      <w:pPr>
        <w:pStyle w:val="a8"/>
        <w:rPr>
          <w:rtl/>
        </w:rPr>
      </w:pPr>
    </w:p>
    <w:p w:rsidR="00D30CA0" w:rsidRDefault="00D30CA0" w:rsidP="00D30CA0">
      <w:pPr>
        <w:pStyle w:val="a9"/>
        <w:rPr>
          <w:rtl/>
        </w:rPr>
      </w:pPr>
      <w:r>
        <w:rPr>
          <w:rFonts w:hint="cs"/>
          <w:rtl/>
        </w:rPr>
        <w:t>توضیحات:</w:t>
      </w:r>
    </w:p>
    <w:p w:rsidR="00D30CA0" w:rsidRDefault="00D30CA0" w:rsidP="00D30CA0">
      <w:pPr>
        <w:pStyle w:val="a9"/>
        <w:rPr>
          <w:rStyle w:val="Char4"/>
          <w:b w:val="0"/>
          <w:bCs w:val="0"/>
          <w:rtl/>
        </w:rPr>
      </w:pPr>
      <w:r w:rsidRPr="00EE3483">
        <w:rPr>
          <w:rStyle w:val="Char8"/>
          <w:rFonts w:hint="cs"/>
          <w:b w:val="0"/>
          <w:bCs w:val="0"/>
          <w:rtl/>
        </w:rPr>
        <w:t>﴿</w:t>
      </w:r>
      <w:r w:rsidRPr="00B51791">
        <w:rPr>
          <w:rStyle w:val="Chard"/>
          <w:rFonts w:hint="eastAsia"/>
          <w:b w:val="0"/>
          <w:bCs w:val="0"/>
          <w:rtl/>
        </w:rPr>
        <w:t>زِل</w:t>
      </w:r>
      <w:r w:rsidRPr="00B51791">
        <w:rPr>
          <w:rStyle w:val="Chard"/>
          <w:rFonts w:hint="cs"/>
          <w:b w:val="0"/>
          <w:bCs w:val="0"/>
          <w:rtl/>
        </w:rPr>
        <w:t>ۡ</w:t>
      </w:r>
      <w:r w:rsidRPr="00B51791">
        <w:rPr>
          <w:rStyle w:val="Chard"/>
          <w:rFonts w:hint="eastAsia"/>
          <w:b w:val="0"/>
          <w:bCs w:val="0"/>
          <w:rtl/>
        </w:rPr>
        <w:t>زَالَهَا</w:t>
      </w:r>
      <w:r w:rsidRPr="00EE3483">
        <w:rPr>
          <w:rStyle w:val="Char8"/>
          <w:rFonts w:hint="cs"/>
          <w:b w:val="0"/>
          <w:bCs w:val="0"/>
          <w:rtl/>
        </w:rPr>
        <w:t>﴾</w:t>
      </w:r>
      <w:r>
        <w:rPr>
          <w:rFonts w:hint="cs"/>
          <w:rtl/>
        </w:rPr>
        <w:t xml:space="preserve">: </w:t>
      </w:r>
      <w:r w:rsidRPr="00B51791">
        <w:rPr>
          <w:rStyle w:val="Char4"/>
          <w:rFonts w:hint="cs"/>
          <w:b w:val="0"/>
          <w:bCs w:val="0"/>
          <w:rtl/>
        </w:rPr>
        <w:t>مفعول مطلق نوعی،</w:t>
      </w:r>
      <w:r>
        <w:rPr>
          <w:rStyle w:val="Char4"/>
          <w:rFonts w:hint="cs"/>
          <w:b w:val="0"/>
          <w:bCs w:val="0"/>
          <w:rtl/>
        </w:rPr>
        <w:t xml:space="preserve"> یعنی آن زلزله‌ی بزرگ و مهیب که می‌تواند تمامی سطح زمین را بلرزاند. </w:t>
      </w:r>
      <w:r>
        <w:rPr>
          <w:rStyle w:val="Char4"/>
          <w:rFonts w:cs="Traditional Arabic" w:hint="cs"/>
          <w:b w:val="0"/>
          <w:bCs w:val="0"/>
          <w:rtl/>
        </w:rPr>
        <w:t>﴿</w:t>
      </w:r>
      <w:r w:rsidRPr="00B51791">
        <w:rPr>
          <w:rStyle w:val="Chard"/>
          <w:rFonts w:hint="eastAsia"/>
          <w:b w:val="0"/>
          <w:bCs w:val="0"/>
          <w:rtl/>
        </w:rPr>
        <w:t>أَث</w:t>
      </w:r>
      <w:r w:rsidRPr="00B51791">
        <w:rPr>
          <w:rStyle w:val="Chard"/>
          <w:rFonts w:hint="cs"/>
          <w:b w:val="0"/>
          <w:bCs w:val="0"/>
          <w:rtl/>
        </w:rPr>
        <w:t>ۡ</w:t>
      </w:r>
      <w:r w:rsidRPr="00B51791">
        <w:rPr>
          <w:rStyle w:val="Chard"/>
          <w:rFonts w:hint="eastAsia"/>
          <w:b w:val="0"/>
          <w:bCs w:val="0"/>
          <w:rtl/>
        </w:rPr>
        <w:t>قَالَ</w:t>
      </w:r>
      <w:r>
        <w:rPr>
          <w:rStyle w:val="Char4"/>
          <w:rFonts w:cs="Traditional Arabic" w:hint="cs"/>
          <w:b w:val="0"/>
          <w:bCs w:val="0"/>
          <w:rtl/>
        </w:rPr>
        <w:t xml:space="preserve">﴾ </w:t>
      </w:r>
      <w:r w:rsidRPr="005779C7">
        <w:rPr>
          <w:rStyle w:val="Char4"/>
          <w:rFonts w:hint="cs"/>
          <w:b w:val="0"/>
          <w:bCs w:val="0"/>
          <w:rtl/>
        </w:rPr>
        <w:t>ج</w:t>
      </w:r>
      <w:r>
        <w:rPr>
          <w:rStyle w:val="Char4"/>
          <w:rFonts w:hint="cs"/>
          <w:b w:val="0"/>
          <w:bCs w:val="0"/>
          <w:rtl/>
        </w:rPr>
        <w:t xml:space="preserve"> ثِقْل: بار و سنگینی. زمین هر آنچه در دل خود نگه داشته است مثل مردگان را بیرون می‌ریزد و این بعد از دومین دمیدن در صور (رادفه) است. </w:t>
      </w:r>
      <w:r>
        <w:rPr>
          <w:rStyle w:val="Char4"/>
          <w:rFonts w:cs="Traditional Arabic" w:hint="cs"/>
          <w:b w:val="0"/>
          <w:bCs w:val="0"/>
          <w:rtl/>
        </w:rPr>
        <w:t>﴿</w:t>
      </w:r>
      <w:r w:rsidRPr="00B51791">
        <w:rPr>
          <w:rStyle w:val="Chard"/>
          <w:rFonts w:hint="eastAsia"/>
          <w:b w:val="0"/>
          <w:bCs w:val="0"/>
          <w:rtl/>
        </w:rPr>
        <w:t>مَا</w:t>
      </w:r>
      <w:r w:rsidRPr="00B51791">
        <w:rPr>
          <w:rStyle w:val="Chard"/>
          <w:b w:val="0"/>
          <w:bCs w:val="0"/>
          <w:rtl/>
        </w:rPr>
        <w:t xml:space="preserve"> </w:t>
      </w:r>
      <w:r w:rsidRPr="00B51791">
        <w:rPr>
          <w:rStyle w:val="Chard"/>
          <w:rFonts w:hint="eastAsia"/>
          <w:b w:val="0"/>
          <w:bCs w:val="0"/>
          <w:rtl/>
        </w:rPr>
        <w:t>لَهَا</w:t>
      </w:r>
      <w:r>
        <w:rPr>
          <w:rStyle w:val="Char4"/>
          <w:rFonts w:cs="Traditional Arabic" w:hint="cs"/>
          <w:b w:val="0"/>
          <w:bCs w:val="0"/>
          <w:rtl/>
        </w:rPr>
        <w:t xml:space="preserve">﴾؟: </w:t>
      </w:r>
      <w:r w:rsidRPr="00FE3E3B">
        <w:rPr>
          <w:rStyle w:val="Char4"/>
          <w:rFonts w:hint="cs"/>
          <w:b w:val="0"/>
          <w:bCs w:val="0"/>
          <w:rtl/>
        </w:rPr>
        <w:t>او را چه</w:t>
      </w:r>
      <w:r>
        <w:rPr>
          <w:rStyle w:val="Char4"/>
          <w:rFonts w:hint="cs"/>
          <w:b w:val="0"/>
          <w:bCs w:val="0"/>
          <w:rtl/>
        </w:rPr>
        <w:t xml:space="preserve"> شده است که این چنین می‌لرزد و انسان‌ها را از خود بیرون می‌ریزد! </w:t>
      </w:r>
      <w:r>
        <w:rPr>
          <w:rStyle w:val="Char4"/>
          <w:rFonts w:cs="Traditional Arabic" w:hint="cs"/>
          <w:b w:val="0"/>
          <w:bCs w:val="0"/>
          <w:rtl/>
        </w:rPr>
        <w:t>﴿</w:t>
      </w:r>
      <w:r w:rsidRPr="00B51791">
        <w:rPr>
          <w:rStyle w:val="Chard"/>
          <w:rFonts w:hint="eastAsia"/>
          <w:b w:val="0"/>
          <w:bCs w:val="0"/>
          <w:rtl/>
        </w:rPr>
        <w:t>تُحَدِّثُ</w:t>
      </w:r>
      <w:r w:rsidRPr="00B51791">
        <w:rPr>
          <w:rStyle w:val="Chard"/>
          <w:b w:val="0"/>
          <w:bCs w:val="0"/>
          <w:rtl/>
        </w:rPr>
        <w:t xml:space="preserve"> </w:t>
      </w:r>
      <w:r w:rsidRPr="00B51791">
        <w:rPr>
          <w:rStyle w:val="Chard"/>
          <w:rFonts w:hint="eastAsia"/>
          <w:b w:val="0"/>
          <w:bCs w:val="0"/>
          <w:rtl/>
        </w:rPr>
        <w:t>أَخ</w:t>
      </w:r>
      <w:r w:rsidRPr="00B51791">
        <w:rPr>
          <w:rStyle w:val="Chard"/>
          <w:rFonts w:hint="cs"/>
          <w:b w:val="0"/>
          <w:bCs w:val="0"/>
          <w:rtl/>
        </w:rPr>
        <w:t>ۡ</w:t>
      </w:r>
      <w:r w:rsidRPr="00B51791">
        <w:rPr>
          <w:rStyle w:val="Chard"/>
          <w:rFonts w:hint="eastAsia"/>
          <w:b w:val="0"/>
          <w:bCs w:val="0"/>
          <w:rtl/>
        </w:rPr>
        <w:t>بَارَهَا</w:t>
      </w:r>
      <w:r>
        <w:rPr>
          <w:rStyle w:val="Char4"/>
          <w:rFonts w:cs="Traditional Arabic" w:hint="cs"/>
          <w:b w:val="0"/>
          <w:bCs w:val="0"/>
          <w:rtl/>
        </w:rPr>
        <w:t>﴾</w:t>
      </w:r>
      <w:r w:rsidRPr="00EE3483">
        <w:rPr>
          <w:rStyle w:val="Char4"/>
          <w:rFonts w:hint="cs"/>
          <w:rtl/>
        </w:rPr>
        <w:t>:</w:t>
      </w:r>
      <w:r>
        <w:rPr>
          <w:rStyle w:val="Char4"/>
          <w:rFonts w:cs="Traditional Arabic" w:hint="cs"/>
          <w:b w:val="0"/>
          <w:bCs w:val="0"/>
          <w:rtl/>
        </w:rPr>
        <w:t xml:space="preserve"> </w:t>
      </w:r>
      <w:r w:rsidRPr="00FE3E3B">
        <w:rPr>
          <w:rStyle w:val="Char4"/>
          <w:rFonts w:hint="cs"/>
          <w:b w:val="0"/>
          <w:bCs w:val="0"/>
          <w:rtl/>
        </w:rPr>
        <w:t>خبرهایش را بازگو می‌کند، و آن عبارت از تمام کارهایی است که بندگان در هر مکانی از زمین انجام داده‌اند.</w:t>
      </w:r>
      <w:r>
        <w:rPr>
          <w:rStyle w:val="Char4"/>
          <w:rFonts w:hint="cs"/>
          <w:b w:val="0"/>
          <w:bCs w:val="0"/>
          <w:rtl/>
        </w:rPr>
        <w:t xml:space="preserve"> </w:t>
      </w:r>
      <w:r>
        <w:rPr>
          <w:rStyle w:val="Char4"/>
          <w:rFonts w:cs="Traditional Arabic" w:hint="cs"/>
          <w:b w:val="0"/>
          <w:bCs w:val="0"/>
          <w:rtl/>
        </w:rPr>
        <w:t>﴿</w:t>
      </w:r>
      <w:r w:rsidRPr="00B51791">
        <w:rPr>
          <w:rStyle w:val="Chard"/>
          <w:rFonts w:hint="eastAsia"/>
          <w:b w:val="0"/>
          <w:bCs w:val="0"/>
          <w:rtl/>
        </w:rPr>
        <w:t>أَو</w:t>
      </w:r>
      <w:r w:rsidRPr="00B51791">
        <w:rPr>
          <w:rStyle w:val="Chard"/>
          <w:rFonts w:hint="cs"/>
          <w:b w:val="0"/>
          <w:bCs w:val="0"/>
          <w:rtl/>
        </w:rPr>
        <w:t>ۡ</w:t>
      </w:r>
      <w:r w:rsidRPr="00B51791">
        <w:rPr>
          <w:rStyle w:val="Chard"/>
          <w:rFonts w:hint="eastAsia"/>
          <w:b w:val="0"/>
          <w:bCs w:val="0"/>
          <w:rtl/>
        </w:rPr>
        <w:t>حَى</w:t>
      </w:r>
      <w:r w:rsidRPr="00B51791">
        <w:rPr>
          <w:rStyle w:val="Chard"/>
          <w:rFonts w:hint="cs"/>
          <w:b w:val="0"/>
          <w:bCs w:val="0"/>
          <w:rtl/>
        </w:rPr>
        <w:t>ٰ</w:t>
      </w:r>
      <w:r w:rsidRPr="00B51791">
        <w:rPr>
          <w:rStyle w:val="Chard"/>
          <w:b w:val="0"/>
          <w:bCs w:val="0"/>
          <w:rtl/>
        </w:rPr>
        <w:t xml:space="preserve"> </w:t>
      </w:r>
      <w:r w:rsidRPr="00B51791">
        <w:rPr>
          <w:rStyle w:val="Chard"/>
          <w:rFonts w:hint="eastAsia"/>
          <w:b w:val="0"/>
          <w:bCs w:val="0"/>
          <w:rtl/>
        </w:rPr>
        <w:t>لَهَا</w:t>
      </w:r>
      <w:r>
        <w:rPr>
          <w:rStyle w:val="Char4"/>
          <w:rFonts w:cs="Traditional Arabic" w:hint="cs"/>
          <w:b w:val="0"/>
          <w:bCs w:val="0"/>
          <w:rtl/>
        </w:rPr>
        <w:t>﴾</w:t>
      </w:r>
      <w:r>
        <w:rPr>
          <w:rStyle w:val="Char4"/>
          <w:rFonts w:hint="cs"/>
          <w:b w:val="0"/>
          <w:bCs w:val="0"/>
          <w:rtl/>
        </w:rPr>
        <w:t xml:space="preserve">: به او وحی کرده است، اصل لغت وحی به معنای اشاره‌ی مخفیانه و سریع است. </w:t>
      </w:r>
      <w:r>
        <w:rPr>
          <w:rStyle w:val="Char4"/>
          <w:rFonts w:cs="Traditional Arabic" w:hint="cs"/>
          <w:b w:val="0"/>
          <w:bCs w:val="0"/>
          <w:rtl/>
        </w:rPr>
        <w:t>﴿</w:t>
      </w:r>
      <w:r w:rsidRPr="00B51791">
        <w:rPr>
          <w:rStyle w:val="Chard"/>
          <w:rFonts w:hint="eastAsia"/>
          <w:b w:val="0"/>
          <w:bCs w:val="0"/>
          <w:rtl/>
        </w:rPr>
        <w:t>يَص</w:t>
      </w:r>
      <w:r w:rsidRPr="00B51791">
        <w:rPr>
          <w:rStyle w:val="Chard"/>
          <w:rFonts w:hint="cs"/>
          <w:b w:val="0"/>
          <w:bCs w:val="0"/>
          <w:rtl/>
        </w:rPr>
        <w:t>ۡ</w:t>
      </w:r>
      <w:r w:rsidRPr="00B51791">
        <w:rPr>
          <w:rStyle w:val="Chard"/>
          <w:rFonts w:hint="eastAsia"/>
          <w:b w:val="0"/>
          <w:bCs w:val="0"/>
          <w:rtl/>
        </w:rPr>
        <w:t>دُرُ</w:t>
      </w:r>
      <w:r>
        <w:rPr>
          <w:rStyle w:val="Char4"/>
          <w:rFonts w:cs="Traditional Arabic" w:hint="cs"/>
          <w:b w:val="0"/>
          <w:bCs w:val="0"/>
          <w:rtl/>
        </w:rPr>
        <w:t>﴾</w:t>
      </w:r>
      <w:r>
        <w:rPr>
          <w:rStyle w:val="Char4"/>
          <w:rFonts w:hint="cs"/>
          <w:b w:val="0"/>
          <w:bCs w:val="0"/>
          <w:rtl/>
        </w:rPr>
        <w:t xml:space="preserve"> (صَدَرَ): ضد ورود و به معنای </w:t>
      </w:r>
      <w:r w:rsidRPr="002A3292">
        <w:rPr>
          <w:rStyle w:val="Char4"/>
          <w:rFonts w:hint="cs"/>
          <w:b w:val="0"/>
          <w:bCs w:val="0"/>
          <w:rtl/>
        </w:rPr>
        <w:t>خروج و ب</w:t>
      </w:r>
      <w:r>
        <w:rPr>
          <w:rStyle w:val="Char4"/>
          <w:rFonts w:hint="cs"/>
          <w:b w:val="0"/>
          <w:bCs w:val="0"/>
          <w:rtl/>
        </w:rPr>
        <w:t>رگشتن است و در اینجا می‌تواند دو معنا داشته باشد: 1- مردم از قبر خارج و</w:t>
      </w:r>
      <w:r w:rsidR="006243B6">
        <w:rPr>
          <w:rStyle w:val="Char4"/>
          <w:rFonts w:hint="cs"/>
          <w:b w:val="0"/>
          <w:bCs w:val="0"/>
          <w:rtl/>
        </w:rPr>
        <w:t xml:space="preserve"> به‌سوی </w:t>
      </w:r>
      <w:r>
        <w:rPr>
          <w:rStyle w:val="Char4"/>
          <w:rFonts w:hint="cs"/>
          <w:b w:val="0"/>
          <w:bCs w:val="0"/>
          <w:rtl/>
        </w:rPr>
        <w:t xml:space="preserve">صحرای محشر روانه می‌شوند. 2- مردم از صحرای محشر خارج و به مکان‌های مشخص‌شده‌ی خود در بهشت و جهنم حرکت می‌کنند. </w:t>
      </w:r>
      <w:r>
        <w:rPr>
          <w:rStyle w:val="Char4"/>
          <w:rFonts w:cs="Traditional Arabic" w:hint="cs"/>
          <w:b w:val="0"/>
          <w:bCs w:val="0"/>
          <w:rtl/>
        </w:rPr>
        <w:t>﴿</w:t>
      </w:r>
      <w:r w:rsidRPr="00B51791">
        <w:rPr>
          <w:rStyle w:val="Chard"/>
          <w:rFonts w:hint="eastAsia"/>
          <w:b w:val="0"/>
          <w:bCs w:val="0"/>
          <w:rtl/>
        </w:rPr>
        <w:t>أَش</w:t>
      </w:r>
      <w:r w:rsidRPr="00B51791">
        <w:rPr>
          <w:rStyle w:val="Chard"/>
          <w:rFonts w:hint="cs"/>
          <w:b w:val="0"/>
          <w:bCs w:val="0"/>
          <w:rtl/>
        </w:rPr>
        <w:t>ۡ</w:t>
      </w:r>
      <w:r w:rsidRPr="00B51791">
        <w:rPr>
          <w:rStyle w:val="Chard"/>
          <w:rFonts w:hint="eastAsia"/>
          <w:b w:val="0"/>
          <w:bCs w:val="0"/>
          <w:rtl/>
        </w:rPr>
        <w:t>تَات</w:t>
      </w:r>
      <w:r w:rsidRPr="00B51791">
        <w:rPr>
          <w:rStyle w:val="Chard"/>
          <w:rFonts w:hint="cs"/>
          <w:b w:val="0"/>
          <w:bCs w:val="0"/>
          <w:rtl/>
        </w:rPr>
        <w:t>ٗ</w:t>
      </w:r>
      <w:r w:rsidRPr="00B51791">
        <w:rPr>
          <w:rStyle w:val="Chard"/>
          <w:rFonts w:hint="eastAsia"/>
          <w:b w:val="0"/>
          <w:bCs w:val="0"/>
          <w:rtl/>
        </w:rPr>
        <w:t>ا</w:t>
      </w:r>
      <w:r>
        <w:rPr>
          <w:rStyle w:val="Char4"/>
          <w:rFonts w:cs="Traditional Arabic" w:hint="cs"/>
          <w:b w:val="0"/>
          <w:bCs w:val="0"/>
          <w:rtl/>
        </w:rPr>
        <w:t>﴾</w:t>
      </w:r>
      <w:r>
        <w:rPr>
          <w:rStyle w:val="Char4"/>
          <w:rFonts w:hint="cs"/>
          <w:b w:val="0"/>
          <w:bCs w:val="0"/>
          <w:rtl/>
        </w:rPr>
        <w:t xml:space="preserve">: ج شَت: دسته‌ها و گروه‌های جداگانه، این دسته‌بندی بر اساس اعمال و سرنوشت نهایی صورت می‌گیرد. </w:t>
      </w:r>
      <w:r>
        <w:rPr>
          <w:rStyle w:val="Char4"/>
          <w:rFonts w:cs="Traditional Arabic" w:hint="cs"/>
          <w:b w:val="0"/>
          <w:bCs w:val="0"/>
          <w:rtl/>
        </w:rPr>
        <w:t>﴿</w:t>
      </w:r>
      <w:r w:rsidRPr="00B51791">
        <w:rPr>
          <w:rStyle w:val="Chard"/>
          <w:rFonts w:hint="eastAsia"/>
          <w:b w:val="0"/>
          <w:bCs w:val="0"/>
          <w:rtl/>
        </w:rPr>
        <w:t>لِّيُرَو</w:t>
      </w:r>
      <w:r w:rsidRPr="00B51791">
        <w:rPr>
          <w:rStyle w:val="Chard"/>
          <w:rFonts w:hint="cs"/>
          <w:b w:val="0"/>
          <w:bCs w:val="0"/>
          <w:rtl/>
        </w:rPr>
        <w:t>ۡ</w:t>
      </w:r>
      <w:r w:rsidRPr="00B51791">
        <w:rPr>
          <w:rStyle w:val="Chard"/>
          <w:rFonts w:hint="eastAsia"/>
          <w:b w:val="0"/>
          <w:bCs w:val="0"/>
          <w:rtl/>
        </w:rPr>
        <w:t>اْ</w:t>
      </w:r>
      <w:r>
        <w:rPr>
          <w:rStyle w:val="Char4"/>
          <w:rFonts w:cs="Traditional Arabic" w:hint="cs"/>
          <w:b w:val="0"/>
          <w:bCs w:val="0"/>
          <w:rtl/>
        </w:rPr>
        <w:t>﴾</w:t>
      </w:r>
      <w:r>
        <w:rPr>
          <w:rStyle w:val="Char4"/>
          <w:rFonts w:hint="cs"/>
          <w:b w:val="0"/>
          <w:bCs w:val="0"/>
          <w:rtl/>
        </w:rPr>
        <w:t xml:space="preserve"> (رَأَی): تا به</w:t>
      </w:r>
      <w:r w:rsidR="006F2FD0" w:rsidRPr="006F2FD0">
        <w:rPr>
          <w:rStyle w:val="Char4"/>
          <w:rFonts w:hint="cs"/>
          <w:b w:val="0"/>
          <w:bCs w:val="0"/>
          <w:rtl/>
        </w:rPr>
        <w:t xml:space="preserve"> آن‌ها </w:t>
      </w:r>
      <w:r>
        <w:rPr>
          <w:rStyle w:val="Char4"/>
          <w:rFonts w:hint="cs"/>
          <w:b w:val="0"/>
          <w:bCs w:val="0"/>
          <w:rtl/>
        </w:rPr>
        <w:t xml:space="preserve">ارائه و نمایانده شود. </w:t>
      </w:r>
      <w:r>
        <w:rPr>
          <w:rStyle w:val="Char4"/>
          <w:rFonts w:cs="Traditional Arabic" w:hint="cs"/>
          <w:b w:val="0"/>
          <w:bCs w:val="0"/>
          <w:rtl/>
        </w:rPr>
        <w:t>﴿</w:t>
      </w:r>
      <w:r w:rsidRPr="00B51791">
        <w:rPr>
          <w:rStyle w:val="Chard"/>
          <w:rFonts w:hint="eastAsia"/>
          <w:b w:val="0"/>
          <w:bCs w:val="0"/>
          <w:rtl/>
        </w:rPr>
        <w:t>مِث</w:t>
      </w:r>
      <w:r w:rsidRPr="00B51791">
        <w:rPr>
          <w:rStyle w:val="Chard"/>
          <w:rFonts w:hint="cs"/>
          <w:b w:val="0"/>
          <w:bCs w:val="0"/>
          <w:rtl/>
        </w:rPr>
        <w:t>ۡ</w:t>
      </w:r>
      <w:r w:rsidRPr="00B51791">
        <w:rPr>
          <w:rStyle w:val="Chard"/>
          <w:rFonts w:hint="eastAsia"/>
          <w:b w:val="0"/>
          <w:bCs w:val="0"/>
          <w:rtl/>
        </w:rPr>
        <w:t>قَالَ</w:t>
      </w:r>
      <w:r w:rsidRPr="00B51791">
        <w:rPr>
          <w:rStyle w:val="Chard"/>
          <w:b w:val="0"/>
          <w:bCs w:val="0"/>
          <w:rtl/>
        </w:rPr>
        <w:t xml:space="preserve"> </w:t>
      </w:r>
      <w:r w:rsidRPr="00B51791">
        <w:rPr>
          <w:rStyle w:val="Chard"/>
          <w:rFonts w:hint="eastAsia"/>
          <w:b w:val="0"/>
          <w:bCs w:val="0"/>
          <w:rtl/>
        </w:rPr>
        <w:t>ذَرَّةٍ</w:t>
      </w:r>
      <w:r>
        <w:rPr>
          <w:rStyle w:val="Char4"/>
          <w:rFonts w:cs="Traditional Arabic" w:hint="cs"/>
          <w:b w:val="0"/>
          <w:bCs w:val="0"/>
          <w:rtl/>
        </w:rPr>
        <w:t>﴾</w:t>
      </w:r>
      <w:r>
        <w:rPr>
          <w:rStyle w:val="Char4"/>
          <w:rFonts w:hint="cs"/>
          <w:b w:val="0"/>
          <w:bCs w:val="0"/>
          <w:rtl/>
        </w:rPr>
        <w:t>: به سنگینی یک ذره که کوچک‌تر از یک مورچه و حتی به اندازه‌ی ذراتی معلق در هوا باشد که در امتداد تابش شعاع‌های نور به یک محیط تاریک قابل رؤیت است.</w:t>
      </w:r>
    </w:p>
    <w:p w:rsidR="00D30CA0" w:rsidRDefault="00D30CA0" w:rsidP="00D30CA0">
      <w:pPr>
        <w:pStyle w:val="a9"/>
        <w:rPr>
          <w:rtl/>
        </w:rPr>
      </w:pPr>
      <w:r w:rsidRPr="000802A6">
        <w:rPr>
          <w:rFonts w:hint="cs"/>
          <w:rtl/>
        </w:rPr>
        <w:t>مفهوم کلی آیات:</w:t>
      </w:r>
    </w:p>
    <w:p w:rsidR="00D30CA0" w:rsidRDefault="0038342B" w:rsidP="00D30CA0">
      <w:pPr>
        <w:pStyle w:val="a9"/>
        <w:rPr>
          <w:b w:val="0"/>
          <w:bCs w:val="0"/>
          <w:rtl/>
        </w:rPr>
      </w:pPr>
      <w:r>
        <w:rPr>
          <w:rStyle w:val="Char4"/>
          <w:rFonts w:hint="cs"/>
          <w:b w:val="0"/>
          <w:bCs w:val="0"/>
          <w:rtl/>
        </w:rPr>
        <w:t>در قیامت همه چیز به إذن خداو</w:t>
      </w:r>
      <w:r w:rsidR="00D30CA0" w:rsidRPr="00EE3483">
        <w:rPr>
          <w:rStyle w:val="Char4"/>
          <w:rFonts w:hint="cs"/>
          <w:b w:val="0"/>
          <w:bCs w:val="0"/>
          <w:rtl/>
        </w:rPr>
        <w:t>ند به سخن می‌آید و به نفع یا ضرر انسان گواهی می‌دهد و حتی زمینی که آن را بی‌جان می‌پنداریم از هر آنچه بر او گذشته است سخن می‌گوید و راه انکار را بر هر منکری می‌بندد و هیچ جای تعجبی ندارد که مخلوقی همچون زمین، امر خالق خود را گوش داده و بر اساس آن عمل کند. تنها معیار در روز حساب عمل است اگرچه به اندازه‌ی ذره‌ای بیش نباشد</w:t>
      </w:r>
      <w:r w:rsidR="00D30CA0">
        <w:rPr>
          <w:rFonts w:hint="cs"/>
          <w:b w:val="0"/>
          <w:bCs w:val="0"/>
          <w:rtl/>
        </w:rPr>
        <w:t>.</w:t>
      </w:r>
    </w:p>
    <w:p w:rsidR="00D30CA0" w:rsidRDefault="00D30CA0" w:rsidP="00D30CA0">
      <w:pPr>
        <w:pStyle w:val="a9"/>
        <w:rPr>
          <w:rtl/>
        </w:rPr>
      </w:pPr>
      <w:r>
        <w:rPr>
          <w:rFonts w:hint="cs"/>
          <w:rtl/>
        </w:rPr>
        <w:t>برداشت</w:t>
      </w:r>
      <w:r>
        <w:rPr>
          <w:rFonts w:hint="eastAsia"/>
          <w:rtl/>
        </w:rPr>
        <w:t>‌</w:t>
      </w:r>
      <w:r>
        <w:rPr>
          <w:rFonts w:hint="cs"/>
          <w:rtl/>
        </w:rPr>
        <w:t>ها و فواید سوره:</w:t>
      </w:r>
    </w:p>
    <w:p w:rsidR="0038342B" w:rsidRDefault="00D30CA0" w:rsidP="0038342B">
      <w:pPr>
        <w:pStyle w:val="a8"/>
        <w:numPr>
          <w:ilvl w:val="0"/>
          <w:numId w:val="27"/>
        </w:numPr>
        <w:ind w:left="680" w:hanging="340"/>
      </w:pPr>
      <w:r w:rsidRPr="00DD395E">
        <w:rPr>
          <w:rFonts w:hint="cs"/>
          <w:rtl/>
        </w:rPr>
        <w:t>دنیا مجالی است برای ذخیره‌ی عمل جهت رویارویی با روزی بزرگ و هولناک که در آن تنها عمل خالص</w:t>
      </w:r>
      <w:r>
        <w:rPr>
          <w:rFonts w:hint="cs"/>
          <w:rtl/>
        </w:rPr>
        <w:t xml:space="preserve"> به کار می‌آید.</w:t>
      </w:r>
    </w:p>
    <w:p w:rsidR="0038342B" w:rsidRDefault="00D30CA0" w:rsidP="0038342B">
      <w:pPr>
        <w:pStyle w:val="a8"/>
        <w:numPr>
          <w:ilvl w:val="0"/>
          <w:numId w:val="27"/>
        </w:numPr>
        <w:ind w:left="680" w:hanging="340"/>
      </w:pPr>
      <w:r>
        <w:rPr>
          <w:rFonts w:hint="cs"/>
          <w:rtl/>
        </w:rPr>
        <w:t>هر جاندار و حتی غیر جاندار آمادگی این را دارد که در قیامت به إذن خداوند به سخن آید و زبان به گواهی بگشاید.</w:t>
      </w:r>
    </w:p>
    <w:p w:rsidR="0038342B" w:rsidRDefault="00D30CA0" w:rsidP="00AF17DC">
      <w:pPr>
        <w:pStyle w:val="a8"/>
        <w:numPr>
          <w:ilvl w:val="0"/>
          <w:numId w:val="27"/>
        </w:numPr>
        <w:ind w:left="680" w:hanging="340"/>
      </w:pPr>
      <w:r>
        <w:rPr>
          <w:rFonts w:hint="cs"/>
          <w:rtl/>
        </w:rPr>
        <w:t xml:space="preserve">امام بخاری از عدی بن حاتم نقل می‌کند: </w:t>
      </w:r>
      <w:r w:rsidR="00AF17DC">
        <w:rPr>
          <w:rFonts w:hint="cs"/>
          <w:rtl/>
        </w:rPr>
        <w:t>«</w:t>
      </w:r>
      <w:r w:rsidR="00AF17DC" w:rsidRPr="00AF17DC">
        <w:rPr>
          <w:rStyle w:val="Char3"/>
          <w:rFonts w:hint="eastAsia"/>
          <w:rtl/>
        </w:rPr>
        <w:t>كُنْتُ</w:t>
      </w:r>
      <w:r w:rsidR="00AF17DC" w:rsidRPr="00AF17DC">
        <w:rPr>
          <w:rStyle w:val="Char3"/>
          <w:rtl/>
        </w:rPr>
        <w:t xml:space="preserve"> </w:t>
      </w:r>
      <w:r w:rsidR="00AF17DC" w:rsidRPr="00AF17DC">
        <w:rPr>
          <w:rStyle w:val="Char3"/>
          <w:rFonts w:hint="eastAsia"/>
          <w:rtl/>
        </w:rPr>
        <w:t>عِنْدَ</w:t>
      </w:r>
      <w:r w:rsidR="00AF17DC" w:rsidRPr="00AF17DC">
        <w:rPr>
          <w:rStyle w:val="Char3"/>
          <w:rtl/>
        </w:rPr>
        <w:t xml:space="preserve"> </w:t>
      </w:r>
      <w:r w:rsidR="00AF17DC" w:rsidRPr="00AF17DC">
        <w:rPr>
          <w:rStyle w:val="Char3"/>
          <w:rFonts w:hint="eastAsia"/>
          <w:rtl/>
        </w:rPr>
        <w:t>رَسُولِ</w:t>
      </w:r>
      <w:r w:rsidR="00AF17DC" w:rsidRPr="00AF17DC">
        <w:rPr>
          <w:rStyle w:val="Char3"/>
          <w:rtl/>
        </w:rPr>
        <w:t xml:space="preserve"> </w:t>
      </w:r>
      <w:r w:rsidR="00AF17DC" w:rsidRPr="00AF17DC">
        <w:rPr>
          <w:rStyle w:val="Char3"/>
          <w:rFonts w:hint="eastAsia"/>
          <w:rtl/>
        </w:rPr>
        <w:t>اللَّهِ</w:t>
      </w:r>
      <w:r w:rsidR="00AF17DC" w:rsidRPr="00AF17DC">
        <w:rPr>
          <w:rStyle w:val="Char3"/>
          <w:rtl/>
        </w:rPr>
        <w:t xml:space="preserve"> </w:t>
      </w:r>
      <w:r w:rsidR="00AF17DC">
        <w:rPr>
          <w:rStyle w:val="Char3"/>
          <w:rFonts w:cs="CTraditional Arabic" w:hint="cs"/>
          <w:rtl/>
        </w:rPr>
        <w:t>ص</w:t>
      </w:r>
      <w:r w:rsidR="00AF17DC" w:rsidRPr="00AF17DC">
        <w:rPr>
          <w:rStyle w:val="Char3"/>
          <w:rtl/>
        </w:rPr>
        <w:t xml:space="preserve"> </w:t>
      </w:r>
      <w:r w:rsidR="00AF17DC" w:rsidRPr="00AF17DC">
        <w:rPr>
          <w:rStyle w:val="Char3"/>
          <w:rFonts w:hint="eastAsia"/>
          <w:rtl/>
        </w:rPr>
        <w:t>فَجَاءَهُ</w:t>
      </w:r>
      <w:r w:rsidR="00AF17DC" w:rsidRPr="00AF17DC">
        <w:rPr>
          <w:rStyle w:val="Char3"/>
          <w:rtl/>
        </w:rPr>
        <w:t xml:space="preserve"> </w:t>
      </w:r>
      <w:r w:rsidR="00AF17DC" w:rsidRPr="00AF17DC">
        <w:rPr>
          <w:rStyle w:val="Char3"/>
          <w:rFonts w:hint="eastAsia"/>
          <w:rtl/>
        </w:rPr>
        <w:t>رَجُلاَنِ</w:t>
      </w:r>
      <w:r w:rsidR="00AF17DC" w:rsidRPr="00AF17DC">
        <w:rPr>
          <w:rStyle w:val="Char3"/>
          <w:rtl/>
        </w:rPr>
        <w:t xml:space="preserve"> </w:t>
      </w:r>
      <w:r w:rsidR="00AF17DC" w:rsidRPr="00AF17DC">
        <w:rPr>
          <w:rStyle w:val="Char3"/>
          <w:rFonts w:hint="eastAsia"/>
          <w:rtl/>
        </w:rPr>
        <w:t>أَحَدُهُمَا</w:t>
      </w:r>
      <w:r w:rsidR="00AF17DC" w:rsidRPr="00AF17DC">
        <w:rPr>
          <w:rStyle w:val="Char3"/>
          <w:rtl/>
        </w:rPr>
        <w:t xml:space="preserve"> </w:t>
      </w:r>
      <w:r w:rsidR="00AF17DC" w:rsidRPr="00AF17DC">
        <w:rPr>
          <w:rStyle w:val="Char3"/>
          <w:rFonts w:hint="eastAsia"/>
          <w:rtl/>
        </w:rPr>
        <w:t>يَشْكُو</w:t>
      </w:r>
      <w:r w:rsidR="00AF17DC" w:rsidRPr="00AF17DC">
        <w:rPr>
          <w:rStyle w:val="Char3"/>
          <w:rtl/>
        </w:rPr>
        <w:t xml:space="preserve"> </w:t>
      </w:r>
      <w:r w:rsidR="00AF17DC" w:rsidRPr="00AF17DC">
        <w:rPr>
          <w:rStyle w:val="Char3"/>
          <w:rFonts w:hint="eastAsia"/>
          <w:rtl/>
        </w:rPr>
        <w:t>الْعَيْلَةَ</w:t>
      </w:r>
      <w:r w:rsidR="00AF17DC" w:rsidRPr="00AF17DC">
        <w:rPr>
          <w:rStyle w:val="Char3"/>
          <w:rtl/>
        </w:rPr>
        <w:t xml:space="preserve"> </w:t>
      </w:r>
      <w:r w:rsidR="00AF17DC" w:rsidRPr="00AF17DC">
        <w:rPr>
          <w:rStyle w:val="Char3"/>
          <w:rFonts w:hint="eastAsia"/>
          <w:rtl/>
        </w:rPr>
        <w:t>وَالآخَرُ</w:t>
      </w:r>
      <w:r w:rsidR="00AF17DC" w:rsidRPr="00AF17DC">
        <w:rPr>
          <w:rStyle w:val="Char3"/>
          <w:rtl/>
        </w:rPr>
        <w:t xml:space="preserve"> </w:t>
      </w:r>
      <w:r w:rsidR="00AF17DC" w:rsidRPr="00AF17DC">
        <w:rPr>
          <w:rStyle w:val="Char3"/>
          <w:rFonts w:hint="eastAsia"/>
          <w:rtl/>
        </w:rPr>
        <w:t>يَشْكُو</w:t>
      </w:r>
      <w:r w:rsidR="00AF17DC" w:rsidRPr="00AF17DC">
        <w:rPr>
          <w:rStyle w:val="Char3"/>
          <w:rtl/>
        </w:rPr>
        <w:t xml:space="preserve"> </w:t>
      </w:r>
      <w:r w:rsidR="00AF17DC" w:rsidRPr="00AF17DC">
        <w:rPr>
          <w:rStyle w:val="Char3"/>
          <w:rFonts w:hint="eastAsia"/>
          <w:rtl/>
        </w:rPr>
        <w:t>قَطْعَ</w:t>
      </w:r>
      <w:r w:rsidR="00AF17DC" w:rsidRPr="00AF17DC">
        <w:rPr>
          <w:rStyle w:val="Char3"/>
          <w:rtl/>
        </w:rPr>
        <w:t xml:space="preserve"> </w:t>
      </w:r>
      <w:r w:rsidR="00AF17DC" w:rsidRPr="00AF17DC">
        <w:rPr>
          <w:rStyle w:val="Char3"/>
          <w:rFonts w:hint="eastAsia"/>
          <w:rtl/>
        </w:rPr>
        <w:t>السَّبِيلِ</w:t>
      </w:r>
      <w:r w:rsidR="00AF17DC" w:rsidRPr="00AF17DC">
        <w:rPr>
          <w:rStyle w:val="Char3"/>
          <w:rtl/>
        </w:rPr>
        <w:t xml:space="preserve"> </w:t>
      </w:r>
      <w:r w:rsidR="00AF17DC" w:rsidRPr="00AF17DC">
        <w:rPr>
          <w:rStyle w:val="Char3"/>
          <w:rFonts w:hint="eastAsia"/>
          <w:rtl/>
        </w:rPr>
        <w:t>فَقَالَ</w:t>
      </w:r>
      <w:r w:rsidR="00AF17DC" w:rsidRPr="00AF17DC">
        <w:rPr>
          <w:rStyle w:val="Char3"/>
          <w:rtl/>
        </w:rPr>
        <w:t xml:space="preserve"> </w:t>
      </w:r>
      <w:r w:rsidR="00AF17DC" w:rsidRPr="00AF17DC">
        <w:rPr>
          <w:rStyle w:val="Char3"/>
          <w:rFonts w:hint="eastAsia"/>
          <w:rtl/>
        </w:rPr>
        <w:t>رَسُولُ</w:t>
      </w:r>
      <w:r w:rsidR="00AF17DC" w:rsidRPr="00AF17DC">
        <w:rPr>
          <w:rStyle w:val="Char3"/>
          <w:rtl/>
        </w:rPr>
        <w:t xml:space="preserve"> </w:t>
      </w:r>
      <w:r w:rsidR="00AF17DC" w:rsidRPr="00AF17DC">
        <w:rPr>
          <w:rStyle w:val="Char3"/>
          <w:rFonts w:hint="eastAsia"/>
          <w:rtl/>
        </w:rPr>
        <w:t>اللَّهِ</w:t>
      </w:r>
      <w:r w:rsidR="00AF17DC" w:rsidRPr="00AF17DC">
        <w:rPr>
          <w:rStyle w:val="Char3"/>
          <w:rtl/>
        </w:rPr>
        <w:t xml:space="preserve"> </w:t>
      </w:r>
      <w:r w:rsidR="00AF17DC">
        <w:rPr>
          <w:rStyle w:val="Char3"/>
          <w:rFonts w:cs="CTraditional Arabic" w:hint="cs"/>
          <w:rtl/>
        </w:rPr>
        <w:t>ص</w:t>
      </w:r>
      <w:r w:rsidR="00AF17DC" w:rsidRPr="00AF17DC">
        <w:rPr>
          <w:rStyle w:val="Char3"/>
          <w:rtl/>
        </w:rPr>
        <w:t xml:space="preserve"> </w:t>
      </w:r>
      <w:r w:rsidR="00AF17DC" w:rsidRPr="00AF17DC">
        <w:rPr>
          <w:rStyle w:val="Char3"/>
          <w:rFonts w:hint="eastAsia"/>
          <w:rtl/>
        </w:rPr>
        <w:t>أَمَّا</w:t>
      </w:r>
      <w:r w:rsidR="00AF17DC" w:rsidRPr="00AF17DC">
        <w:rPr>
          <w:rStyle w:val="Char3"/>
          <w:rtl/>
        </w:rPr>
        <w:t xml:space="preserve"> </w:t>
      </w:r>
      <w:r w:rsidR="00AF17DC" w:rsidRPr="00AF17DC">
        <w:rPr>
          <w:rStyle w:val="Char3"/>
          <w:rFonts w:hint="eastAsia"/>
          <w:rtl/>
        </w:rPr>
        <w:t>قَطْعُ</w:t>
      </w:r>
      <w:r w:rsidR="00AF17DC" w:rsidRPr="00AF17DC">
        <w:rPr>
          <w:rStyle w:val="Char3"/>
          <w:rtl/>
        </w:rPr>
        <w:t xml:space="preserve"> </w:t>
      </w:r>
      <w:r w:rsidR="00AF17DC" w:rsidRPr="00AF17DC">
        <w:rPr>
          <w:rStyle w:val="Char3"/>
          <w:rFonts w:hint="eastAsia"/>
          <w:rtl/>
        </w:rPr>
        <w:t>السَّبِيلِ</w:t>
      </w:r>
      <w:r w:rsidR="00AF17DC" w:rsidRPr="00AF17DC">
        <w:rPr>
          <w:rStyle w:val="Char3"/>
          <w:rtl/>
        </w:rPr>
        <w:t xml:space="preserve"> </w:t>
      </w:r>
      <w:r w:rsidR="00AF17DC" w:rsidRPr="00AF17DC">
        <w:rPr>
          <w:rStyle w:val="Char3"/>
          <w:rFonts w:hint="eastAsia"/>
          <w:rtl/>
        </w:rPr>
        <w:t>فَإِنَّهُ</w:t>
      </w:r>
      <w:r w:rsidR="00AF17DC" w:rsidRPr="00AF17DC">
        <w:rPr>
          <w:rStyle w:val="Char3"/>
          <w:rtl/>
        </w:rPr>
        <w:t xml:space="preserve"> </w:t>
      </w:r>
      <w:r w:rsidR="00AF17DC" w:rsidRPr="00AF17DC">
        <w:rPr>
          <w:rStyle w:val="Char3"/>
          <w:rFonts w:hint="eastAsia"/>
          <w:rtl/>
        </w:rPr>
        <w:t>لاَ</w:t>
      </w:r>
      <w:r w:rsidR="00AF17DC" w:rsidRPr="00AF17DC">
        <w:rPr>
          <w:rStyle w:val="Char3"/>
          <w:rtl/>
        </w:rPr>
        <w:t xml:space="preserve"> </w:t>
      </w:r>
      <w:r w:rsidR="00AF17DC" w:rsidRPr="00AF17DC">
        <w:rPr>
          <w:rStyle w:val="Char3"/>
          <w:rFonts w:hint="eastAsia"/>
          <w:rtl/>
        </w:rPr>
        <w:t>يَأْتِى</w:t>
      </w:r>
      <w:r w:rsidR="00AF17DC" w:rsidRPr="00AF17DC">
        <w:rPr>
          <w:rStyle w:val="Char3"/>
          <w:rtl/>
        </w:rPr>
        <w:t xml:space="preserve"> </w:t>
      </w:r>
      <w:r w:rsidR="00AF17DC" w:rsidRPr="00AF17DC">
        <w:rPr>
          <w:rStyle w:val="Char3"/>
          <w:rFonts w:hint="eastAsia"/>
          <w:rtl/>
        </w:rPr>
        <w:t>عَلَيْكَ</w:t>
      </w:r>
      <w:r w:rsidR="00AF17DC" w:rsidRPr="00AF17DC">
        <w:rPr>
          <w:rStyle w:val="Char3"/>
          <w:rtl/>
        </w:rPr>
        <w:t xml:space="preserve"> </w:t>
      </w:r>
      <w:r w:rsidR="00AF17DC" w:rsidRPr="00AF17DC">
        <w:rPr>
          <w:rStyle w:val="Char3"/>
          <w:rFonts w:hint="eastAsia"/>
          <w:rtl/>
        </w:rPr>
        <w:t>إِلاَّ</w:t>
      </w:r>
      <w:r w:rsidR="00AF17DC" w:rsidRPr="00AF17DC">
        <w:rPr>
          <w:rStyle w:val="Char3"/>
          <w:rtl/>
        </w:rPr>
        <w:t xml:space="preserve"> </w:t>
      </w:r>
      <w:r w:rsidR="00AF17DC" w:rsidRPr="00AF17DC">
        <w:rPr>
          <w:rStyle w:val="Char3"/>
          <w:rFonts w:hint="eastAsia"/>
          <w:rtl/>
        </w:rPr>
        <w:t>قَلِيلٌ</w:t>
      </w:r>
      <w:r w:rsidR="00AF17DC" w:rsidRPr="00AF17DC">
        <w:rPr>
          <w:rStyle w:val="Char3"/>
          <w:rtl/>
        </w:rPr>
        <w:t xml:space="preserve"> </w:t>
      </w:r>
      <w:r w:rsidR="00AF17DC" w:rsidRPr="00AF17DC">
        <w:rPr>
          <w:rStyle w:val="Char3"/>
          <w:rFonts w:hint="eastAsia"/>
          <w:rtl/>
        </w:rPr>
        <w:t>حَتَّى</w:t>
      </w:r>
      <w:r w:rsidR="00AF17DC" w:rsidRPr="00AF17DC">
        <w:rPr>
          <w:rStyle w:val="Char3"/>
          <w:rtl/>
        </w:rPr>
        <w:t xml:space="preserve"> </w:t>
      </w:r>
      <w:r w:rsidR="00AF17DC" w:rsidRPr="00AF17DC">
        <w:rPr>
          <w:rStyle w:val="Char3"/>
          <w:rFonts w:hint="eastAsia"/>
          <w:rtl/>
        </w:rPr>
        <w:t>تَخْرُجَ</w:t>
      </w:r>
      <w:r w:rsidR="00AF17DC" w:rsidRPr="00AF17DC">
        <w:rPr>
          <w:rStyle w:val="Char3"/>
          <w:rtl/>
        </w:rPr>
        <w:t xml:space="preserve"> </w:t>
      </w:r>
      <w:r w:rsidR="00AF17DC" w:rsidRPr="00AF17DC">
        <w:rPr>
          <w:rStyle w:val="Char3"/>
          <w:rFonts w:hint="eastAsia"/>
          <w:rtl/>
        </w:rPr>
        <w:t>الْعِيرُ</w:t>
      </w:r>
      <w:r w:rsidR="00AF17DC" w:rsidRPr="00AF17DC">
        <w:rPr>
          <w:rStyle w:val="Char3"/>
          <w:rtl/>
        </w:rPr>
        <w:t xml:space="preserve"> </w:t>
      </w:r>
      <w:r w:rsidR="00AF17DC" w:rsidRPr="00AF17DC">
        <w:rPr>
          <w:rStyle w:val="Char3"/>
          <w:rFonts w:hint="eastAsia"/>
          <w:rtl/>
        </w:rPr>
        <w:t>إِلَى</w:t>
      </w:r>
      <w:r w:rsidR="00AF17DC" w:rsidRPr="00AF17DC">
        <w:rPr>
          <w:rStyle w:val="Char3"/>
          <w:rtl/>
        </w:rPr>
        <w:t xml:space="preserve"> </w:t>
      </w:r>
      <w:r w:rsidR="00AF17DC" w:rsidRPr="00AF17DC">
        <w:rPr>
          <w:rStyle w:val="Char3"/>
          <w:rFonts w:hint="eastAsia"/>
          <w:rtl/>
        </w:rPr>
        <w:t>مَكَّةَ</w:t>
      </w:r>
      <w:r w:rsidR="00AF17DC" w:rsidRPr="00AF17DC">
        <w:rPr>
          <w:rStyle w:val="Char3"/>
          <w:rtl/>
        </w:rPr>
        <w:t xml:space="preserve"> </w:t>
      </w:r>
      <w:r w:rsidR="00AF17DC" w:rsidRPr="00AF17DC">
        <w:rPr>
          <w:rStyle w:val="Char3"/>
          <w:rFonts w:hint="eastAsia"/>
          <w:rtl/>
        </w:rPr>
        <w:t>بِغَيْرِ</w:t>
      </w:r>
      <w:r w:rsidR="00AF17DC" w:rsidRPr="00AF17DC">
        <w:rPr>
          <w:rStyle w:val="Char3"/>
          <w:rtl/>
        </w:rPr>
        <w:t xml:space="preserve"> </w:t>
      </w:r>
      <w:r w:rsidR="00AF17DC" w:rsidRPr="00AF17DC">
        <w:rPr>
          <w:rStyle w:val="Char3"/>
          <w:rFonts w:hint="eastAsia"/>
          <w:rtl/>
        </w:rPr>
        <w:t>خَفِيرٍ</w:t>
      </w:r>
      <w:r w:rsidR="00AF17DC" w:rsidRPr="00AF17DC">
        <w:rPr>
          <w:rStyle w:val="Char3"/>
          <w:rtl/>
        </w:rPr>
        <w:t xml:space="preserve"> </w:t>
      </w:r>
      <w:r w:rsidR="00AF17DC" w:rsidRPr="00AF17DC">
        <w:rPr>
          <w:rStyle w:val="Char3"/>
          <w:rFonts w:hint="eastAsia"/>
          <w:rtl/>
        </w:rPr>
        <w:t>وَأَمَّا</w:t>
      </w:r>
      <w:r w:rsidR="00AF17DC" w:rsidRPr="00AF17DC">
        <w:rPr>
          <w:rStyle w:val="Char3"/>
          <w:rtl/>
        </w:rPr>
        <w:t xml:space="preserve"> </w:t>
      </w:r>
      <w:r w:rsidR="00AF17DC" w:rsidRPr="00AF17DC">
        <w:rPr>
          <w:rStyle w:val="Char3"/>
          <w:rFonts w:hint="eastAsia"/>
          <w:rtl/>
        </w:rPr>
        <w:t>الْعَيْلَةُ</w:t>
      </w:r>
      <w:r w:rsidR="00AF17DC" w:rsidRPr="00AF17DC">
        <w:rPr>
          <w:rStyle w:val="Char3"/>
          <w:rtl/>
        </w:rPr>
        <w:t xml:space="preserve"> </w:t>
      </w:r>
      <w:r w:rsidR="00AF17DC" w:rsidRPr="00AF17DC">
        <w:rPr>
          <w:rStyle w:val="Char3"/>
          <w:rFonts w:hint="eastAsia"/>
          <w:rtl/>
        </w:rPr>
        <w:t>فَإِنَّ</w:t>
      </w:r>
      <w:r w:rsidR="00AF17DC" w:rsidRPr="00AF17DC">
        <w:rPr>
          <w:rStyle w:val="Char3"/>
          <w:rtl/>
        </w:rPr>
        <w:t xml:space="preserve"> </w:t>
      </w:r>
      <w:r w:rsidR="00AF17DC" w:rsidRPr="00AF17DC">
        <w:rPr>
          <w:rStyle w:val="Char3"/>
          <w:rFonts w:hint="eastAsia"/>
          <w:rtl/>
        </w:rPr>
        <w:t>السَّاعَةَ</w:t>
      </w:r>
      <w:r w:rsidR="00AF17DC" w:rsidRPr="00AF17DC">
        <w:rPr>
          <w:rStyle w:val="Char3"/>
          <w:rtl/>
        </w:rPr>
        <w:t xml:space="preserve"> </w:t>
      </w:r>
      <w:r w:rsidR="00AF17DC" w:rsidRPr="00AF17DC">
        <w:rPr>
          <w:rStyle w:val="Char3"/>
          <w:rFonts w:hint="eastAsia"/>
          <w:rtl/>
        </w:rPr>
        <w:t>لاَ</w:t>
      </w:r>
      <w:r w:rsidR="00AF17DC" w:rsidRPr="00AF17DC">
        <w:rPr>
          <w:rStyle w:val="Char3"/>
          <w:rtl/>
        </w:rPr>
        <w:t xml:space="preserve"> </w:t>
      </w:r>
      <w:r w:rsidR="00AF17DC" w:rsidRPr="00AF17DC">
        <w:rPr>
          <w:rStyle w:val="Char3"/>
          <w:rFonts w:hint="eastAsia"/>
          <w:rtl/>
        </w:rPr>
        <w:t>تَقُومُ</w:t>
      </w:r>
      <w:r w:rsidR="00AF17DC" w:rsidRPr="00AF17DC">
        <w:rPr>
          <w:rStyle w:val="Char3"/>
          <w:rtl/>
        </w:rPr>
        <w:t xml:space="preserve"> </w:t>
      </w:r>
      <w:r w:rsidR="00AF17DC" w:rsidRPr="00AF17DC">
        <w:rPr>
          <w:rStyle w:val="Char3"/>
          <w:rFonts w:hint="eastAsia"/>
          <w:rtl/>
        </w:rPr>
        <w:t>حَتَّى</w:t>
      </w:r>
      <w:r w:rsidR="00AF17DC" w:rsidRPr="00AF17DC">
        <w:rPr>
          <w:rStyle w:val="Char3"/>
          <w:rtl/>
        </w:rPr>
        <w:t xml:space="preserve"> </w:t>
      </w:r>
      <w:r w:rsidR="00AF17DC" w:rsidRPr="00AF17DC">
        <w:rPr>
          <w:rStyle w:val="Char3"/>
          <w:rFonts w:hint="eastAsia"/>
          <w:rtl/>
        </w:rPr>
        <w:t>يَطُوفَ</w:t>
      </w:r>
      <w:r w:rsidR="00AF17DC" w:rsidRPr="00AF17DC">
        <w:rPr>
          <w:rStyle w:val="Char3"/>
          <w:rtl/>
        </w:rPr>
        <w:t xml:space="preserve"> </w:t>
      </w:r>
      <w:r w:rsidR="00AF17DC" w:rsidRPr="00AF17DC">
        <w:rPr>
          <w:rStyle w:val="Char3"/>
          <w:rFonts w:hint="eastAsia"/>
          <w:rtl/>
        </w:rPr>
        <w:t>أَحَدُكُمْ</w:t>
      </w:r>
      <w:r w:rsidR="00AF17DC" w:rsidRPr="00AF17DC">
        <w:rPr>
          <w:rStyle w:val="Char3"/>
          <w:rtl/>
        </w:rPr>
        <w:t xml:space="preserve"> </w:t>
      </w:r>
      <w:r w:rsidR="00AF17DC" w:rsidRPr="00AF17DC">
        <w:rPr>
          <w:rStyle w:val="Char3"/>
          <w:rFonts w:hint="eastAsia"/>
          <w:rtl/>
        </w:rPr>
        <w:t>بِصَدَقَتِهِ</w:t>
      </w:r>
      <w:r w:rsidR="00AF17DC" w:rsidRPr="00AF17DC">
        <w:rPr>
          <w:rStyle w:val="Char3"/>
          <w:rtl/>
        </w:rPr>
        <w:t xml:space="preserve"> </w:t>
      </w:r>
      <w:r w:rsidR="00AF17DC" w:rsidRPr="00AF17DC">
        <w:rPr>
          <w:rStyle w:val="Char3"/>
          <w:rFonts w:hint="eastAsia"/>
          <w:rtl/>
        </w:rPr>
        <w:t>لاَ</w:t>
      </w:r>
      <w:r w:rsidR="00AF17DC" w:rsidRPr="00AF17DC">
        <w:rPr>
          <w:rStyle w:val="Char3"/>
          <w:rtl/>
        </w:rPr>
        <w:t xml:space="preserve"> </w:t>
      </w:r>
      <w:r w:rsidR="00AF17DC" w:rsidRPr="00AF17DC">
        <w:rPr>
          <w:rStyle w:val="Char3"/>
          <w:rFonts w:hint="eastAsia"/>
          <w:rtl/>
        </w:rPr>
        <w:t>يَجِدُ</w:t>
      </w:r>
      <w:r w:rsidR="00AF17DC" w:rsidRPr="00AF17DC">
        <w:rPr>
          <w:rStyle w:val="Char3"/>
          <w:rtl/>
        </w:rPr>
        <w:t xml:space="preserve"> </w:t>
      </w:r>
      <w:r w:rsidR="00AF17DC" w:rsidRPr="00AF17DC">
        <w:rPr>
          <w:rStyle w:val="Char3"/>
          <w:rFonts w:hint="eastAsia"/>
          <w:rtl/>
        </w:rPr>
        <w:t>مَنْ</w:t>
      </w:r>
      <w:r w:rsidR="00AF17DC" w:rsidRPr="00AF17DC">
        <w:rPr>
          <w:rStyle w:val="Char3"/>
          <w:rtl/>
        </w:rPr>
        <w:t xml:space="preserve"> </w:t>
      </w:r>
      <w:r w:rsidR="00AF17DC" w:rsidRPr="00AF17DC">
        <w:rPr>
          <w:rStyle w:val="Char3"/>
          <w:rFonts w:hint="eastAsia"/>
          <w:rtl/>
        </w:rPr>
        <w:t>يَقْبَلُهَا</w:t>
      </w:r>
      <w:r w:rsidR="00AF17DC" w:rsidRPr="00AF17DC">
        <w:rPr>
          <w:rStyle w:val="Char3"/>
          <w:rtl/>
        </w:rPr>
        <w:t xml:space="preserve"> </w:t>
      </w:r>
      <w:r w:rsidR="00AF17DC" w:rsidRPr="00AF17DC">
        <w:rPr>
          <w:rStyle w:val="Char3"/>
          <w:rFonts w:hint="eastAsia"/>
          <w:rtl/>
        </w:rPr>
        <w:t>مِنْهُ</w:t>
      </w:r>
      <w:r w:rsidR="00AF17DC" w:rsidRPr="00AF17DC">
        <w:rPr>
          <w:rStyle w:val="Char3"/>
          <w:rtl/>
        </w:rPr>
        <w:t xml:space="preserve"> </w:t>
      </w:r>
      <w:r w:rsidR="00AF17DC" w:rsidRPr="00AF17DC">
        <w:rPr>
          <w:rStyle w:val="Char3"/>
          <w:rFonts w:hint="eastAsia"/>
          <w:rtl/>
        </w:rPr>
        <w:t>ثُمَّ</w:t>
      </w:r>
      <w:r w:rsidR="00AF17DC" w:rsidRPr="00AF17DC">
        <w:rPr>
          <w:rStyle w:val="Char3"/>
          <w:rtl/>
        </w:rPr>
        <w:t xml:space="preserve"> </w:t>
      </w:r>
      <w:r w:rsidR="00AF17DC" w:rsidRPr="00AF17DC">
        <w:rPr>
          <w:rStyle w:val="Char3"/>
          <w:rFonts w:hint="eastAsia"/>
          <w:rtl/>
        </w:rPr>
        <w:t>لَيَقِفَنَّ</w:t>
      </w:r>
      <w:r w:rsidR="00AF17DC" w:rsidRPr="00AF17DC">
        <w:rPr>
          <w:rStyle w:val="Char3"/>
          <w:rtl/>
        </w:rPr>
        <w:t xml:space="preserve"> </w:t>
      </w:r>
      <w:r w:rsidR="00AF17DC" w:rsidRPr="00AF17DC">
        <w:rPr>
          <w:rStyle w:val="Char3"/>
          <w:rFonts w:hint="eastAsia"/>
          <w:rtl/>
        </w:rPr>
        <w:t>أَحَدُكُمْ</w:t>
      </w:r>
      <w:r w:rsidR="00AF17DC" w:rsidRPr="00AF17DC">
        <w:rPr>
          <w:rStyle w:val="Char3"/>
          <w:rtl/>
        </w:rPr>
        <w:t xml:space="preserve"> </w:t>
      </w:r>
      <w:r w:rsidR="00AF17DC" w:rsidRPr="00AF17DC">
        <w:rPr>
          <w:rStyle w:val="Char3"/>
          <w:rFonts w:hint="eastAsia"/>
          <w:rtl/>
        </w:rPr>
        <w:t>بَيْنَ</w:t>
      </w:r>
      <w:r w:rsidR="00AF17DC" w:rsidRPr="00AF17DC">
        <w:rPr>
          <w:rStyle w:val="Char3"/>
          <w:rtl/>
        </w:rPr>
        <w:t xml:space="preserve"> </w:t>
      </w:r>
      <w:r w:rsidR="00AF17DC" w:rsidRPr="00AF17DC">
        <w:rPr>
          <w:rStyle w:val="Char3"/>
          <w:rFonts w:hint="eastAsia"/>
          <w:rtl/>
        </w:rPr>
        <w:t>يَدَىِ</w:t>
      </w:r>
      <w:r w:rsidR="00AF17DC" w:rsidRPr="00AF17DC">
        <w:rPr>
          <w:rStyle w:val="Char3"/>
          <w:rtl/>
        </w:rPr>
        <w:t xml:space="preserve"> </w:t>
      </w:r>
      <w:r w:rsidR="00AF17DC" w:rsidRPr="00AF17DC">
        <w:rPr>
          <w:rStyle w:val="Char3"/>
          <w:rFonts w:hint="eastAsia"/>
          <w:rtl/>
        </w:rPr>
        <w:t>اللَّهِ</w:t>
      </w:r>
      <w:r w:rsidR="00AF17DC" w:rsidRPr="00AF17DC">
        <w:rPr>
          <w:rStyle w:val="Char3"/>
          <w:rtl/>
        </w:rPr>
        <w:t xml:space="preserve"> </w:t>
      </w:r>
      <w:r w:rsidR="00AF17DC" w:rsidRPr="00AF17DC">
        <w:rPr>
          <w:rStyle w:val="Char3"/>
          <w:rFonts w:hint="eastAsia"/>
          <w:rtl/>
        </w:rPr>
        <w:t>لَيْسَ</w:t>
      </w:r>
      <w:r w:rsidR="00AF17DC" w:rsidRPr="00AF17DC">
        <w:rPr>
          <w:rStyle w:val="Char3"/>
          <w:rtl/>
        </w:rPr>
        <w:t xml:space="preserve"> </w:t>
      </w:r>
      <w:r w:rsidR="00AF17DC" w:rsidRPr="00AF17DC">
        <w:rPr>
          <w:rStyle w:val="Char3"/>
          <w:rFonts w:hint="eastAsia"/>
          <w:rtl/>
        </w:rPr>
        <w:t>بَيْنَهُ</w:t>
      </w:r>
      <w:r w:rsidR="00AF17DC" w:rsidRPr="00AF17DC">
        <w:rPr>
          <w:rStyle w:val="Char3"/>
          <w:rtl/>
        </w:rPr>
        <w:t xml:space="preserve"> </w:t>
      </w:r>
      <w:r w:rsidR="00AF17DC" w:rsidRPr="00AF17DC">
        <w:rPr>
          <w:rStyle w:val="Char3"/>
          <w:rFonts w:hint="eastAsia"/>
          <w:rtl/>
        </w:rPr>
        <w:t>وَبَيْنَهُ</w:t>
      </w:r>
      <w:r w:rsidR="00AF17DC" w:rsidRPr="00AF17DC">
        <w:rPr>
          <w:rStyle w:val="Char3"/>
          <w:rtl/>
        </w:rPr>
        <w:t xml:space="preserve"> </w:t>
      </w:r>
      <w:r w:rsidR="00AF17DC" w:rsidRPr="00AF17DC">
        <w:rPr>
          <w:rStyle w:val="Char3"/>
          <w:rFonts w:hint="eastAsia"/>
          <w:rtl/>
        </w:rPr>
        <w:t>حِجَابٌ</w:t>
      </w:r>
      <w:r w:rsidR="00AF17DC" w:rsidRPr="00AF17DC">
        <w:rPr>
          <w:rStyle w:val="Char3"/>
          <w:rtl/>
        </w:rPr>
        <w:t xml:space="preserve"> </w:t>
      </w:r>
      <w:r w:rsidR="00AF17DC" w:rsidRPr="00AF17DC">
        <w:rPr>
          <w:rStyle w:val="Char3"/>
          <w:rFonts w:hint="eastAsia"/>
          <w:rtl/>
        </w:rPr>
        <w:t>وَلاَ</w:t>
      </w:r>
      <w:r w:rsidR="00AF17DC" w:rsidRPr="00AF17DC">
        <w:rPr>
          <w:rStyle w:val="Char3"/>
          <w:rtl/>
        </w:rPr>
        <w:t xml:space="preserve"> </w:t>
      </w:r>
      <w:r w:rsidR="00AF17DC" w:rsidRPr="00AF17DC">
        <w:rPr>
          <w:rStyle w:val="Char3"/>
          <w:rFonts w:hint="eastAsia"/>
          <w:rtl/>
        </w:rPr>
        <w:t>تُرْجُمَانٌ</w:t>
      </w:r>
      <w:r w:rsidR="00AF17DC" w:rsidRPr="00AF17DC">
        <w:rPr>
          <w:rStyle w:val="Char3"/>
          <w:rtl/>
        </w:rPr>
        <w:t xml:space="preserve"> </w:t>
      </w:r>
      <w:r w:rsidR="00AF17DC" w:rsidRPr="00AF17DC">
        <w:rPr>
          <w:rStyle w:val="Char3"/>
          <w:rFonts w:hint="eastAsia"/>
          <w:rtl/>
        </w:rPr>
        <w:t>يُتَرْجِمُ</w:t>
      </w:r>
      <w:r w:rsidR="00AF17DC" w:rsidRPr="00AF17DC">
        <w:rPr>
          <w:rStyle w:val="Char3"/>
          <w:rtl/>
        </w:rPr>
        <w:t xml:space="preserve"> </w:t>
      </w:r>
      <w:r w:rsidR="00AF17DC" w:rsidRPr="00AF17DC">
        <w:rPr>
          <w:rStyle w:val="Char3"/>
          <w:rFonts w:hint="eastAsia"/>
          <w:rtl/>
        </w:rPr>
        <w:t>لَهُ</w:t>
      </w:r>
      <w:r w:rsidR="00AF17DC" w:rsidRPr="00AF17DC">
        <w:rPr>
          <w:rStyle w:val="Char3"/>
          <w:rtl/>
        </w:rPr>
        <w:t xml:space="preserve"> </w:t>
      </w:r>
      <w:r w:rsidR="00AF17DC" w:rsidRPr="00AF17DC">
        <w:rPr>
          <w:rStyle w:val="Char3"/>
          <w:rFonts w:hint="eastAsia"/>
          <w:rtl/>
        </w:rPr>
        <w:t>ثُمَّ</w:t>
      </w:r>
      <w:r w:rsidR="00AF17DC" w:rsidRPr="00AF17DC">
        <w:rPr>
          <w:rStyle w:val="Char3"/>
          <w:rtl/>
        </w:rPr>
        <w:t xml:space="preserve"> </w:t>
      </w:r>
      <w:r w:rsidR="00AF17DC" w:rsidRPr="00AF17DC">
        <w:rPr>
          <w:rStyle w:val="Char3"/>
          <w:rFonts w:hint="eastAsia"/>
          <w:rtl/>
        </w:rPr>
        <w:t>لَيَقُولَنَّ</w:t>
      </w:r>
      <w:r w:rsidR="00AF17DC" w:rsidRPr="00AF17DC">
        <w:rPr>
          <w:rStyle w:val="Char3"/>
          <w:rtl/>
        </w:rPr>
        <w:t xml:space="preserve"> </w:t>
      </w:r>
      <w:r w:rsidR="00AF17DC" w:rsidRPr="00AF17DC">
        <w:rPr>
          <w:rStyle w:val="Char3"/>
          <w:rFonts w:hint="eastAsia"/>
          <w:rtl/>
        </w:rPr>
        <w:t>لَهُ</w:t>
      </w:r>
      <w:r w:rsidR="00AF17DC" w:rsidRPr="00AF17DC">
        <w:rPr>
          <w:rStyle w:val="Char3"/>
          <w:rtl/>
        </w:rPr>
        <w:t xml:space="preserve"> </w:t>
      </w:r>
      <w:r w:rsidR="00AF17DC" w:rsidRPr="00AF17DC">
        <w:rPr>
          <w:rStyle w:val="Char3"/>
          <w:rFonts w:hint="eastAsia"/>
          <w:rtl/>
        </w:rPr>
        <w:t>أَلَمْ</w:t>
      </w:r>
      <w:r w:rsidR="00AF17DC" w:rsidRPr="00AF17DC">
        <w:rPr>
          <w:rStyle w:val="Char3"/>
          <w:rtl/>
        </w:rPr>
        <w:t xml:space="preserve"> </w:t>
      </w:r>
      <w:r w:rsidR="00AF17DC" w:rsidRPr="00AF17DC">
        <w:rPr>
          <w:rStyle w:val="Char3"/>
          <w:rFonts w:hint="eastAsia"/>
          <w:rtl/>
        </w:rPr>
        <w:t>أُوتِكَ</w:t>
      </w:r>
      <w:r w:rsidR="00AF17DC" w:rsidRPr="00AF17DC">
        <w:rPr>
          <w:rStyle w:val="Char3"/>
          <w:rtl/>
        </w:rPr>
        <w:t xml:space="preserve"> </w:t>
      </w:r>
      <w:r w:rsidR="00AF17DC" w:rsidRPr="00AF17DC">
        <w:rPr>
          <w:rStyle w:val="Char3"/>
          <w:rFonts w:hint="eastAsia"/>
          <w:rtl/>
        </w:rPr>
        <w:t>مَالاً</w:t>
      </w:r>
      <w:r w:rsidR="00AF17DC" w:rsidRPr="00AF17DC">
        <w:rPr>
          <w:rStyle w:val="Char3"/>
          <w:rtl/>
        </w:rPr>
        <w:t xml:space="preserve"> </w:t>
      </w:r>
      <w:r w:rsidR="00AF17DC" w:rsidRPr="00AF17DC">
        <w:rPr>
          <w:rStyle w:val="Char3"/>
          <w:rFonts w:hint="eastAsia"/>
          <w:rtl/>
        </w:rPr>
        <w:t>فَلَيَقُولَنَّ</w:t>
      </w:r>
      <w:r w:rsidR="00AF17DC" w:rsidRPr="00AF17DC">
        <w:rPr>
          <w:rStyle w:val="Char3"/>
          <w:rtl/>
        </w:rPr>
        <w:t xml:space="preserve"> </w:t>
      </w:r>
      <w:r w:rsidR="00AF17DC" w:rsidRPr="00AF17DC">
        <w:rPr>
          <w:rStyle w:val="Char3"/>
          <w:rFonts w:hint="eastAsia"/>
          <w:rtl/>
        </w:rPr>
        <w:t>بَلَى</w:t>
      </w:r>
      <w:r w:rsidR="00AF17DC" w:rsidRPr="00AF17DC">
        <w:rPr>
          <w:rStyle w:val="Char3"/>
          <w:rtl/>
        </w:rPr>
        <w:t xml:space="preserve"> </w:t>
      </w:r>
      <w:r w:rsidR="00AF17DC" w:rsidRPr="00AF17DC">
        <w:rPr>
          <w:rStyle w:val="Char3"/>
          <w:rFonts w:hint="eastAsia"/>
          <w:rtl/>
        </w:rPr>
        <w:t>ثُمَّ</w:t>
      </w:r>
      <w:r w:rsidR="00AF17DC" w:rsidRPr="00AF17DC">
        <w:rPr>
          <w:rStyle w:val="Char3"/>
          <w:rtl/>
        </w:rPr>
        <w:t xml:space="preserve"> </w:t>
      </w:r>
      <w:r w:rsidR="00AF17DC" w:rsidRPr="00AF17DC">
        <w:rPr>
          <w:rStyle w:val="Char3"/>
          <w:rFonts w:hint="eastAsia"/>
          <w:rtl/>
        </w:rPr>
        <w:t>لَيَقُولَنَّ</w:t>
      </w:r>
      <w:r w:rsidR="00AF17DC" w:rsidRPr="00AF17DC">
        <w:rPr>
          <w:rStyle w:val="Char3"/>
          <w:rtl/>
        </w:rPr>
        <w:t xml:space="preserve"> </w:t>
      </w:r>
      <w:r w:rsidR="00AF17DC" w:rsidRPr="00AF17DC">
        <w:rPr>
          <w:rStyle w:val="Char3"/>
          <w:rFonts w:hint="eastAsia"/>
          <w:rtl/>
        </w:rPr>
        <w:t>أَلَمْ</w:t>
      </w:r>
      <w:r w:rsidR="00AF17DC" w:rsidRPr="00AF17DC">
        <w:rPr>
          <w:rStyle w:val="Char3"/>
          <w:rtl/>
        </w:rPr>
        <w:t xml:space="preserve"> </w:t>
      </w:r>
      <w:r w:rsidR="00AF17DC" w:rsidRPr="00AF17DC">
        <w:rPr>
          <w:rStyle w:val="Char3"/>
          <w:rFonts w:hint="eastAsia"/>
          <w:rtl/>
        </w:rPr>
        <w:t>أُرْسِلْ</w:t>
      </w:r>
      <w:r w:rsidR="00AF17DC" w:rsidRPr="00AF17DC">
        <w:rPr>
          <w:rStyle w:val="Char3"/>
          <w:rtl/>
        </w:rPr>
        <w:t xml:space="preserve"> </w:t>
      </w:r>
      <w:r w:rsidR="00AF17DC" w:rsidRPr="00AF17DC">
        <w:rPr>
          <w:rStyle w:val="Char3"/>
          <w:rFonts w:hint="eastAsia"/>
          <w:rtl/>
        </w:rPr>
        <w:t>إِلَيْكَ</w:t>
      </w:r>
      <w:r w:rsidR="00AF17DC" w:rsidRPr="00AF17DC">
        <w:rPr>
          <w:rStyle w:val="Char3"/>
          <w:rtl/>
        </w:rPr>
        <w:t xml:space="preserve"> </w:t>
      </w:r>
      <w:r w:rsidR="00AF17DC" w:rsidRPr="00AF17DC">
        <w:rPr>
          <w:rStyle w:val="Char3"/>
          <w:rFonts w:hint="eastAsia"/>
          <w:rtl/>
        </w:rPr>
        <w:t>رَسُولاً</w:t>
      </w:r>
      <w:r w:rsidR="00AF17DC" w:rsidRPr="00AF17DC">
        <w:rPr>
          <w:rStyle w:val="Char3"/>
          <w:rtl/>
        </w:rPr>
        <w:t xml:space="preserve"> </w:t>
      </w:r>
      <w:r w:rsidR="00AF17DC" w:rsidRPr="00AF17DC">
        <w:rPr>
          <w:rStyle w:val="Char3"/>
          <w:rFonts w:hint="eastAsia"/>
          <w:rtl/>
        </w:rPr>
        <w:t>فَلَيَقُولَنَّ</w:t>
      </w:r>
      <w:r w:rsidR="00AF17DC" w:rsidRPr="00AF17DC">
        <w:rPr>
          <w:rStyle w:val="Char3"/>
          <w:rtl/>
        </w:rPr>
        <w:t xml:space="preserve"> </w:t>
      </w:r>
      <w:r w:rsidR="00AF17DC" w:rsidRPr="00AF17DC">
        <w:rPr>
          <w:rStyle w:val="Char3"/>
          <w:rFonts w:hint="eastAsia"/>
          <w:rtl/>
        </w:rPr>
        <w:t>بَلَى</w:t>
      </w:r>
      <w:r w:rsidR="00AF17DC" w:rsidRPr="00AF17DC">
        <w:rPr>
          <w:rStyle w:val="Char3"/>
          <w:rtl/>
        </w:rPr>
        <w:t xml:space="preserve"> </w:t>
      </w:r>
      <w:r w:rsidR="00AF17DC" w:rsidRPr="00AF17DC">
        <w:rPr>
          <w:rStyle w:val="Char3"/>
          <w:rFonts w:hint="eastAsia"/>
          <w:rtl/>
        </w:rPr>
        <w:t>فَيَنْظُرُ</w:t>
      </w:r>
      <w:r w:rsidR="00AF17DC" w:rsidRPr="00AF17DC">
        <w:rPr>
          <w:rStyle w:val="Char3"/>
          <w:rtl/>
        </w:rPr>
        <w:t xml:space="preserve"> </w:t>
      </w:r>
      <w:r w:rsidR="00AF17DC" w:rsidRPr="00AF17DC">
        <w:rPr>
          <w:rStyle w:val="Char3"/>
          <w:rFonts w:hint="eastAsia"/>
          <w:rtl/>
        </w:rPr>
        <w:t>عَنْ</w:t>
      </w:r>
      <w:r w:rsidR="00AF17DC" w:rsidRPr="00AF17DC">
        <w:rPr>
          <w:rStyle w:val="Char3"/>
          <w:rtl/>
        </w:rPr>
        <w:t xml:space="preserve"> </w:t>
      </w:r>
      <w:r w:rsidR="00AF17DC" w:rsidRPr="00AF17DC">
        <w:rPr>
          <w:rStyle w:val="Char3"/>
          <w:rFonts w:hint="eastAsia"/>
          <w:rtl/>
        </w:rPr>
        <w:t>يَمِينِهِ</w:t>
      </w:r>
      <w:r w:rsidR="00AF17DC" w:rsidRPr="00AF17DC">
        <w:rPr>
          <w:rStyle w:val="Char3"/>
          <w:rtl/>
        </w:rPr>
        <w:t xml:space="preserve"> </w:t>
      </w:r>
      <w:r w:rsidR="00AF17DC" w:rsidRPr="00AF17DC">
        <w:rPr>
          <w:rStyle w:val="Char3"/>
          <w:rFonts w:hint="eastAsia"/>
          <w:rtl/>
        </w:rPr>
        <w:t>فَلاَ</w:t>
      </w:r>
      <w:r w:rsidR="00AF17DC" w:rsidRPr="00AF17DC">
        <w:rPr>
          <w:rStyle w:val="Char3"/>
          <w:rtl/>
        </w:rPr>
        <w:t xml:space="preserve"> </w:t>
      </w:r>
      <w:r w:rsidR="00AF17DC" w:rsidRPr="00AF17DC">
        <w:rPr>
          <w:rStyle w:val="Char3"/>
          <w:rFonts w:hint="eastAsia"/>
          <w:rtl/>
        </w:rPr>
        <w:t>يَرَى</w:t>
      </w:r>
      <w:r w:rsidR="00AF17DC" w:rsidRPr="00AF17DC">
        <w:rPr>
          <w:rStyle w:val="Char3"/>
          <w:rtl/>
        </w:rPr>
        <w:t xml:space="preserve"> </w:t>
      </w:r>
      <w:r w:rsidR="00AF17DC" w:rsidRPr="00AF17DC">
        <w:rPr>
          <w:rStyle w:val="Char3"/>
          <w:rFonts w:hint="eastAsia"/>
          <w:rtl/>
        </w:rPr>
        <w:t>إِلاَّ</w:t>
      </w:r>
      <w:r w:rsidR="00AF17DC" w:rsidRPr="00AF17DC">
        <w:rPr>
          <w:rStyle w:val="Char3"/>
          <w:rtl/>
        </w:rPr>
        <w:t xml:space="preserve"> </w:t>
      </w:r>
      <w:r w:rsidR="00AF17DC" w:rsidRPr="00AF17DC">
        <w:rPr>
          <w:rStyle w:val="Char3"/>
          <w:rFonts w:hint="eastAsia"/>
          <w:rtl/>
        </w:rPr>
        <w:t>النَّارَ</w:t>
      </w:r>
      <w:r w:rsidR="00AF17DC" w:rsidRPr="00AF17DC">
        <w:rPr>
          <w:rStyle w:val="Char3"/>
          <w:rtl/>
        </w:rPr>
        <w:t xml:space="preserve"> </w:t>
      </w:r>
      <w:r w:rsidR="00AF17DC" w:rsidRPr="00AF17DC">
        <w:rPr>
          <w:rStyle w:val="Char3"/>
          <w:rFonts w:hint="eastAsia"/>
          <w:rtl/>
        </w:rPr>
        <w:t>ثُمَّ</w:t>
      </w:r>
      <w:r w:rsidR="00AF17DC" w:rsidRPr="00AF17DC">
        <w:rPr>
          <w:rStyle w:val="Char3"/>
          <w:rtl/>
        </w:rPr>
        <w:t xml:space="preserve"> </w:t>
      </w:r>
      <w:r w:rsidR="00AF17DC" w:rsidRPr="00AF17DC">
        <w:rPr>
          <w:rStyle w:val="Char3"/>
          <w:rFonts w:hint="eastAsia"/>
          <w:rtl/>
        </w:rPr>
        <w:t>يَنْظُرُ</w:t>
      </w:r>
      <w:r w:rsidR="00AF17DC" w:rsidRPr="00AF17DC">
        <w:rPr>
          <w:rStyle w:val="Char3"/>
          <w:rtl/>
        </w:rPr>
        <w:t xml:space="preserve"> </w:t>
      </w:r>
      <w:r w:rsidR="00AF17DC" w:rsidRPr="00AF17DC">
        <w:rPr>
          <w:rStyle w:val="Char3"/>
          <w:rFonts w:hint="eastAsia"/>
          <w:rtl/>
        </w:rPr>
        <w:t>عَنْ</w:t>
      </w:r>
      <w:r w:rsidR="00AF17DC" w:rsidRPr="00AF17DC">
        <w:rPr>
          <w:rStyle w:val="Char3"/>
          <w:rtl/>
        </w:rPr>
        <w:t xml:space="preserve"> </w:t>
      </w:r>
      <w:r w:rsidR="00AF17DC" w:rsidRPr="00AF17DC">
        <w:rPr>
          <w:rStyle w:val="Char3"/>
          <w:rFonts w:hint="eastAsia"/>
          <w:rtl/>
        </w:rPr>
        <w:t>شِمَالِهِ</w:t>
      </w:r>
      <w:r w:rsidR="00AF17DC" w:rsidRPr="00AF17DC">
        <w:rPr>
          <w:rStyle w:val="Char3"/>
          <w:rtl/>
        </w:rPr>
        <w:t xml:space="preserve"> </w:t>
      </w:r>
      <w:r w:rsidR="00AF17DC" w:rsidRPr="00AF17DC">
        <w:rPr>
          <w:rStyle w:val="Char3"/>
          <w:rFonts w:hint="eastAsia"/>
          <w:rtl/>
        </w:rPr>
        <w:t>فَلاَ</w:t>
      </w:r>
      <w:r w:rsidR="00AF17DC" w:rsidRPr="00AF17DC">
        <w:rPr>
          <w:rStyle w:val="Char3"/>
          <w:rtl/>
        </w:rPr>
        <w:t xml:space="preserve"> </w:t>
      </w:r>
      <w:r w:rsidR="00AF17DC" w:rsidRPr="00AF17DC">
        <w:rPr>
          <w:rStyle w:val="Char3"/>
          <w:rFonts w:hint="eastAsia"/>
          <w:rtl/>
        </w:rPr>
        <w:t>يَرَى</w:t>
      </w:r>
      <w:r w:rsidR="00AF17DC" w:rsidRPr="00AF17DC">
        <w:rPr>
          <w:rStyle w:val="Char3"/>
          <w:rtl/>
        </w:rPr>
        <w:t xml:space="preserve"> </w:t>
      </w:r>
      <w:r w:rsidR="00AF17DC" w:rsidRPr="00AF17DC">
        <w:rPr>
          <w:rStyle w:val="Char3"/>
          <w:rFonts w:hint="eastAsia"/>
          <w:rtl/>
        </w:rPr>
        <w:t>إِلاَّ</w:t>
      </w:r>
      <w:r w:rsidR="00AF17DC" w:rsidRPr="00AF17DC">
        <w:rPr>
          <w:rStyle w:val="Char3"/>
          <w:rtl/>
        </w:rPr>
        <w:t xml:space="preserve"> </w:t>
      </w:r>
      <w:r w:rsidR="00AF17DC" w:rsidRPr="00AF17DC">
        <w:rPr>
          <w:rStyle w:val="Char3"/>
          <w:rFonts w:hint="eastAsia"/>
          <w:rtl/>
        </w:rPr>
        <w:t>النَّارَ</w:t>
      </w:r>
      <w:r w:rsidR="00AF17DC" w:rsidRPr="00AF17DC">
        <w:rPr>
          <w:rStyle w:val="Char3"/>
          <w:rtl/>
        </w:rPr>
        <w:t xml:space="preserve"> </w:t>
      </w:r>
      <w:r w:rsidR="00AF17DC" w:rsidRPr="00AF17DC">
        <w:rPr>
          <w:rStyle w:val="Char3"/>
          <w:rFonts w:hint="eastAsia"/>
          <w:rtl/>
        </w:rPr>
        <w:t>فَلْيَتَّقِيَنَّ</w:t>
      </w:r>
      <w:r w:rsidR="00AF17DC" w:rsidRPr="00AF17DC">
        <w:rPr>
          <w:rStyle w:val="Char3"/>
          <w:rtl/>
        </w:rPr>
        <w:t xml:space="preserve"> </w:t>
      </w:r>
      <w:r w:rsidR="00AF17DC" w:rsidRPr="00AF17DC">
        <w:rPr>
          <w:rStyle w:val="Char3"/>
          <w:rFonts w:hint="eastAsia"/>
          <w:rtl/>
        </w:rPr>
        <w:t>أَحَدُكُمُ</w:t>
      </w:r>
      <w:r w:rsidR="00AF17DC" w:rsidRPr="00AF17DC">
        <w:rPr>
          <w:rStyle w:val="Char3"/>
          <w:rtl/>
        </w:rPr>
        <w:t xml:space="preserve"> </w:t>
      </w:r>
      <w:r w:rsidR="00AF17DC" w:rsidRPr="00AF17DC">
        <w:rPr>
          <w:rStyle w:val="Char3"/>
          <w:rFonts w:hint="eastAsia"/>
          <w:rtl/>
        </w:rPr>
        <w:t>النَّارَ</w:t>
      </w:r>
      <w:r w:rsidR="00AF17DC" w:rsidRPr="00AF17DC">
        <w:rPr>
          <w:rStyle w:val="Char3"/>
          <w:rtl/>
        </w:rPr>
        <w:t xml:space="preserve"> </w:t>
      </w:r>
      <w:r w:rsidR="00AF17DC" w:rsidRPr="00AF17DC">
        <w:rPr>
          <w:rStyle w:val="Char3"/>
          <w:rFonts w:hint="eastAsia"/>
          <w:rtl/>
        </w:rPr>
        <w:t>وَلَوْ</w:t>
      </w:r>
      <w:r w:rsidR="00AF17DC" w:rsidRPr="00AF17DC">
        <w:rPr>
          <w:rStyle w:val="Char3"/>
          <w:rtl/>
        </w:rPr>
        <w:t xml:space="preserve"> </w:t>
      </w:r>
      <w:r w:rsidR="00AF17DC" w:rsidRPr="00AF17DC">
        <w:rPr>
          <w:rStyle w:val="Char3"/>
          <w:rFonts w:hint="eastAsia"/>
          <w:rtl/>
        </w:rPr>
        <w:t>بِشِقِّ</w:t>
      </w:r>
      <w:r w:rsidR="00AF17DC" w:rsidRPr="00AF17DC">
        <w:rPr>
          <w:rStyle w:val="Char3"/>
          <w:rtl/>
        </w:rPr>
        <w:t xml:space="preserve"> </w:t>
      </w:r>
      <w:r w:rsidR="00AF17DC" w:rsidRPr="00AF17DC">
        <w:rPr>
          <w:rStyle w:val="Char3"/>
          <w:rFonts w:hint="eastAsia"/>
          <w:rtl/>
        </w:rPr>
        <w:t>تَمْرَةٍ</w:t>
      </w:r>
      <w:r w:rsidR="00AF17DC" w:rsidRPr="00AF17DC">
        <w:rPr>
          <w:rStyle w:val="Char3"/>
          <w:rtl/>
        </w:rPr>
        <w:t xml:space="preserve"> </w:t>
      </w:r>
      <w:r w:rsidR="00AF17DC" w:rsidRPr="00AF17DC">
        <w:rPr>
          <w:rStyle w:val="Char3"/>
          <w:rFonts w:hint="eastAsia"/>
          <w:rtl/>
        </w:rPr>
        <w:t>فَإِنْ</w:t>
      </w:r>
      <w:r w:rsidR="00AF17DC" w:rsidRPr="00AF17DC">
        <w:rPr>
          <w:rStyle w:val="Char3"/>
          <w:rtl/>
        </w:rPr>
        <w:t xml:space="preserve"> </w:t>
      </w:r>
      <w:r w:rsidR="00AF17DC" w:rsidRPr="00AF17DC">
        <w:rPr>
          <w:rStyle w:val="Char3"/>
          <w:rFonts w:hint="eastAsia"/>
          <w:rtl/>
        </w:rPr>
        <w:t>لَمْ</w:t>
      </w:r>
      <w:r w:rsidR="00AF17DC" w:rsidRPr="00AF17DC">
        <w:rPr>
          <w:rStyle w:val="Char3"/>
          <w:rtl/>
        </w:rPr>
        <w:t xml:space="preserve"> </w:t>
      </w:r>
      <w:r w:rsidR="00AF17DC" w:rsidRPr="00AF17DC">
        <w:rPr>
          <w:rStyle w:val="Char3"/>
          <w:rFonts w:hint="eastAsia"/>
          <w:rtl/>
        </w:rPr>
        <w:t>يَجِدْ</w:t>
      </w:r>
      <w:r w:rsidR="00AF17DC" w:rsidRPr="00AF17DC">
        <w:rPr>
          <w:rStyle w:val="Char3"/>
          <w:rtl/>
        </w:rPr>
        <w:t xml:space="preserve"> </w:t>
      </w:r>
      <w:r w:rsidR="00AF17DC" w:rsidRPr="00AF17DC">
        <w:rPr>
          <w:rStyle w:val="Char3"/>
          <w:rFonts w:hint="eastAsia"/>
          <w:rtl/>
        </w:rPr>
        <w:t>فَبِكَلِمَةٍ</w:t>
      </w:r>
      <w:r w:rsidR="00AF17DC" w:rsidRPr="00AF17DC">
        <w:rPr>
          <w:rStyle w:val="Char3"/>
          <w:rtl/>
        </w:rPr>
        <w:t xml:space="preserve"> </w:t>
      </w:r>
      <w:r w:rsidR="00AF17DC" w:rsidRPr="00AF17DC">
        <w:rPr>
          <w:rStyle w:val="Char3"/>
          <w:rFonts w:hint="eastAsia"/>
          <w:rtl/>
        </w:rPr>
        <w:t>طَيِّبَةٍ</w:t>
      </w:r>
      <w:r w:rsidR="00AF17DC">
        <w:rPr>
          <w:rFonts w:hint="cs"/>
          <w:rtl/>
        </w:rPr>
        <w:t>»</w:t>
      </w:r>
      <w:r>
        <w:rPr>
          <w:rFonts w:hint="cs"/>
          <w:rtl/>
        </w:rPr>
        <w:t xml:space="preserve">. «نزد رسول الله </w:t>
      </w:r>
      <w:r w:rsidRPr="0038342B">
        <w:rPr>
          <w:rFonts w:cs="CTraditional Arabic" w:hint="cs"/>
          <w:rtl/>
        </w:rPr>
        <w:t>ص</w:t>
      </w:r>
      <w:r>
        <w:rPr>
          <w:rFonts w:hint="cs"/>
          <w:rtl/>
        </w:rPr>
        <w:t xml:space="preserve"> بودم که دو نفر نزد او آمدند. یکی از فقر و گرسنگی و دیگری از ناامنی راه، شکایت می‌کرد. رسول الله </w:t>
      </w:r>
      <w:r w:rsidRPr="0038342B">
        <w:rPr>
          <w:rFonts w:cs="CTraditional Arabic" w:hint="cs"/>
          <w:rtl/>
        </w:rPr>
        <w:t>ص</w:t>
      </w:r>
      <w:r>
        <w:rPr>
          <w:rFonts w:hint="cs"/>
          <w:rtl/>
        </w:rPr>
        <w:t xml:space="preserve"> فرمود: اما مسأله‌ی ناامنی راه‌ها، پس اندک زمانی بیش نخواهد گذشت که پس از آن، کاروان بدون محافظ تا مکه خواهد رفت؛ و اما در مورد فقر و گرسنگی، پس همانا قیامت برپا نخواهد شد مگر آن</w:t>
      </w:r>
      <w:r w:rsidR="00AF17DC">
        <w:rPr>
          <w:rFonts w:hint="eastAsia"/>
          <w:rtl/>
        </w:rPr>
        <w:t>‌</w:t>
      </w:r>
      <w:r>
        <w:rPr>
          <w:rFonts w:hint="cs"/>
          <w:rtl/>
        </w:rPr>
        <w:t>که یکی از شما (به علت فراوانی صدقه و کمبود فقر)، برای پیدا کردن کسی که صدقه‌اش را بپذیرد به جست‌وجو می‌پردازد ولی کسی را نمی‌یابد. سپس روز قیامت، شما در پیشگاه خدا حاضر خواهید شد در حالی که حجابی بین او و خدا وجود ندارد و نه مترجمی که ترجمه کند. آنگاه خداوند به بنده‌اش می‌فرماید: آیا به تو مالی نداده بودم؟ می‌گوید: بلی. باز خداوند می‌فرماید: آیا برای هدایت و راهنمایی تو پیامبری نفرستاده بودم؟ او می‌گوید: بلی. سپس آن شخص، به جهت راست خود می‌نگرد اما جز آتش، چیزی نمی‌بیند، پس به سمت چپ خود می‌نگرد اما جز آتش چیزی نمی‌بیند. در ادامه فرمود: باید خود را از آتش دوزخ دور نگاه دارید هرچند با صدقه دادن نصف خرمایی باشد و اگر نیافت پس با سخن پاک و پسندیده‌ای».</w:t>
      </w:r>
    </w:p>
    <w:p w:rsidR="0038342B" w:rsidRDefault="00D30CA0" w:rsidP="00AF17DC">
      <w:pPr>
        <w:pStyle w:val="a8"/>
        <w:numPr>
          <w:ilvl w:val="0"/>
          <w:numId w:val="27"/>
        </w:numPr>
        <w:ind w:left="680" w:hanging="340"/>
      </w:pPr>
      <w:r w:rsidRPr="0038342B">
        <w:rPr>
          <w:rFonts w:hint="cs"/>
          <w:rtl/>
        </w:rPr>
        <w:t xml:space="preserve">در سنن ترمذی و مسند احمد از ابوهریره روایت شده که رسول الله </w:t>
      </w:r>
      <w:r w:rsidRPr="0038342B">
        <w:rPr>
          <w:rFonts w:cs="CTraditional Arabic" w:hint="cs"/>
          <w:rtl/>
        </w:rPr>
        <w:t>ص</w:t>
      </w:r>
      <w:r w:rsidRPr="0038342B">
        <w:rPr>
          <w:rFonts w:hint="cs"/>
          <w:rtl/>
        </w:rPr>
        <w:t xml:space="preserve"> آیه‌ی </w:t>
      </w:r>
      <w:r w:rsidRPr="0038342B">
        <w:rPr>
          <w:rFonts w:cs="Traditional Arabic" w:hint="cs"/>
          <w:rtl/>
        </w:rPr>
        <w:t>﴿</w:t>
      </w:r>
      <w:r w:rsidRPr="0038342B">
        <w:rPr>
          <w:rStyle w:val="Chard"/>
          <w:rFonts w:hint="eastAsia"/>
          <w:rtl/>
        </w:rPr>
        <w:t>يَو</w:t>
      </w:r>
      <w:r w:rsidRPr="0038342B">
        <w:rPr>
          <w:rStyle w:val="Chard"/>
          <w:rFonts w:hint="cs"/>
          <w:rtl/>
        </w:rPr>
        <w:t>ۡ</w:t>
      </w:r>
      <w:r w:rsidRPr="0038342B">
        <w:rPr>
          <w:rStyle w:val="Chard"/>
          <w:rFonts w:hint="eastAsia"/>
          <w:rtl/>
        </w:rPr>
        <w:t>مَئِذ</w:t>
      </w:r>
      <w:r w:rsidRPr="0038342B">
        <w:rPr>
          <w:rStyle w:val="Chard"/>
          <w:rFonts w:hint="cs"/>
          <w:rtl/>
        </w:rPr>
        <w:t>ٖ</w:t>
      </w:r>
      <w:r w:rsidRPr="0038342B">
        <w:rPr>
          <w:rStyle w:val="Chard"/>
          <w:rtl/>
        </w:rPr>
        <w:t xml:space="preserve"> </w:t>
      </w:r>
      <w:r w:rsidRPr="0038342B">
        <w:rPr>
          <w:rStyle w:val="Chard"/>
          <w:rFonts w:hint="eastAsia"/>
          <w:rtl/>
        </w:rPr>
        <w:t>تُحَدِّثُ</w:t>
      </w:r>
      <w:r w:rsidRPr="0038342B">
        <w:rPr>
          <w:rStyle w:val="Chard"/>
          <w:rtl/>
        </w:rPr>
        <w:t xml:space="preserve"> </w:t>
      </w:r>
      <w:r w:rsidRPr="0038342B">
        <w:rPr>
          <w:rStyle w:val="Chard"/>
          <w:rFonts w:hint="eastAsia"/>
          <w:rtl/>
        </w:rPr>
        <w:t>أَخ</w:t>
      </w:r>
      <w:r w:rsidRPr="0038342B">
        <w:rPr>
          <w:rStyle w:val="Chard"/>
          <w:rFonts w:hint="cs"/>
          <w:rtl/>
        </w:rPr>
        <w:t>ۡ</w:t>
      </w:r>
      <w:r w:rsidRPr="0038342B">
        <w:rPr>
          <w:rStyle w:val="Chard"/>
          <w:rFonts w:hint="eastAsia"/>
          <w:rtl/>
        </w:rPr>
        <w:t>بَارَهَا</w:t>
      </w:r>
      <w:r w:rsidRPr="0038342B">
        <w:rPr>
          <w:rFonts w:cs="Traditional Arabic" w:hint="cs"/>
          <w:rtl/>
        </w:rPr>
        <w:t>﴾</w:t>
      </w:r>
      <w:r w:rsidRPr="0038342B">
        <w:rPr>
          <w:rFonts w:hint="cs"/>
          <w:rtl/>
        </w:rPr>
        <w:t xml:space="preserve"> را قرائت کرد سپس فرمود:</w:t>
      </w:r>
      <w:r w:rsidR="00AF17DC">
        <w:rPr>
          <w:rFonts w:hint="cs"/>
          <w:rtl/>
        </w:rPr>
        <w:t xml:space="preserve"> «</w:t>
      </w:r>
      <w:r w:rsidR="00AF17DC" w:rsidRPr="00AF17DC">
        <w:rPr>
          <w:rStyle w:val="Char3"/>
          <w:rFonts w:hint="eastAsia"/>
          <w:rtl/>
        </w:rPr>
        <w:t>أَتَدْرُونَ</w:t>
      </w:r>
      <w:r w:rsidR="00AF17DC" w:rsidRPr="00AF17DC">
        <w:rPr>
          <w:rStyle w:val="Char3"/>
          <w:rtl/>
        </w:rPr>
        <w:t xml:space="preserve"> </w:t>
      </w:r>
      <w:r w:rsidR="00AF17DC" w:rsidRPr="00AF17DC">
        <w:rPr>
          <w:rStyle w:val="Char3"/>
          <w:rFonts w:hint="eastAsia"/>
          <w:rtl/>
        </w:rPr>
        <w:t>مَا</w:t>
      </w:r>
      <w:r w:rsidR="00AF17DC" w:rsidRPr="00AF17DC">
        <w:rPr>
          <w:rStyle w:val="Char3"/>
          <w:rtl/>
        </w:rPr>
        <w:t xml:space="preserve"> </w:t>
      </w:r>
      <w:r w:rsidR="00AF17DC" w:rsidRPr="00AF17DC">
        <w:rPr>
          <w:rStyle w:val="Char3"/>
          <w:rFonts w:hint="eastAsia"/>
          <w:rtl/>
        </w:rPr>
        <w:t>أَخْبَارُهَا</w:t>
      </w:r>
      <w:r w:rsidR="00AF17DC">
        <w:rPr>
          <w:rFonts w:hint="cs"/>
          <w:rtl/>
        </w:rPr>
        <w:t>».</w:t>
      </w:r>
      <w:r w:rsidRPr="0038342B">
        <w:rPr>
          <w:rFonts w:hint="cs"/>
          <w:rtl/>
        </w:rPr>
        <w:t xml:space="preserve"> «آیا می‌دانید اخبار زمین چیست؟ اصحاب عرض کردند: الل</w:t>
      </w:r>
      <w:r w:rsidR="00AF17DC">
        <w:rPr>
          <w:rFonts w:hint="cs"/>
          <w:rtl/>
        </w:rPr>
        <w:t>َّ</w:t>
      </w:r>
      <w:r w:rsidRPr="0038342B">
        <w:rPr>
          <w:rFonts w:hint="cs"/>
          <w:rtl/>
        </w:rPr>
        <w:t>ه</w:t>
      </w:r>
      <w:r w:rsidR="00AF17DC">
        <w:rPr>
          <w:rFonts w:hint="cs"/>
          <w:rtl/>
        </w:rPr>
        <w:t>ُ</w:t>
      </w:r>
      <w:r w:rsidRPr="0038342B">
        <w:rPr>
          <w:rFonts w:hint="cs"/>
          <w:rtl/>
        </w:rPr>
        <w:t xml:space="preserve"> و</w:t>
      </w:r>
      <w:r w:rsidR="00AF17DC">
        <w:rPr>
          <w:rFonts w:hint="cs"/>
          <w:rtl/>
        </w:rPr>
        <w:t>َ</w:t>
      </w:r>
      <w:r w:rsidRPr="0038342B">
        <w:rPr>
          <w:rFonts w:hint="cs"/>
          <w:rtl/>
        </w:rPr>
        <w:t>ر</w:t>
      </w:r>
      <w:r w:rsidR="00AF17DC">
        <w:rPr>
          <w:rFonts w:hint="cs"/>
          <w:rtl/>
        </w:rPr>
        <w:t>َ</w:t>
      </w:r>
      <w:r w:rsidRPr="0038342B">
        <w:rPr>
          <w:rFonts w:hint="cs"/>
          <w:rtl/>
        </w:rPr>
        <w:t>س</w:t>
      </w:r>
      <w:r w:rsidR="00AF17DC">
        <w:rPr>
          <w:rFonts w:hint="cs"/>
          <w:rtl/>
        </w:rPr>
        <w:t>ُ</w:t>
      </w:r>
      <w:r w:rsidRPr="0038342B">
        <w:rPr>
          <w:rFonts w:hint="cs"/>
          <w:rtl/>
        </w:rPr>
        <w:t>ول</w:t>
      </w:r>
      <w:r w:rsidR="00AF17DC">
        <w:rPr>
          <w:rFonts w:hint="cs"/>
          <w:rtl/>
        </w:rPr>
        <w:t>ُ</w:t>
      </w:r>
      <w:r w:rsidRPr="0038342B">
        <w:rPr>
          <w:rFonts w:hint="cs"/>
          <w:rtl/>
        </w:rPr>
        <w:t>ه</w:t>
      </w:r>
      <w:r w:rsidR="00AF17DC">
        <w:rPr>
          <w:rFonts w:hint="cs"/>
          <w:rtl/>
          <w:lang w:bidi="ar-SA"/>
        </w:rPr>
        <w:t>ْ</w:t>
      </w:r>
      <w:r w:rsidRPr="0038342B">
        <w:rPr>
          <w:rFonts w:hint="cs"/>
          <w:rtl/>
        </w:rPr>
        <w:t xml:space="preserve"> </w:t>
      </w:r>
      <w:r w:rsidR="00AF17DC">
        <w:rPr>
          <w:rFonts w:hint="cs"/>
          <w:rtl/>
        </w:rPr>
        <w:t>أَ</w:t>
      </w:r>
      <w:r w:rsidRPr="0038342B">
        <w:rPr>
          <w:rFonts w:hint="cs"/>
          <w:rtl/>
        </w:rPr>
        <w:t>ع</w:t>
      </w:r>
      <w:r w:rsidR="00AF17DC">
        <w:rPr>
          <w:rFonts w:hint="cs"/>
          <w:rtl/>
          <w:lang w:bidi="ar-SA"/>
        </w:rPr>
        <w:t>ْ</w:t>
      </w:r>
      <w:r w:rsidRPr="0038342B">
        <w:rPr>
          <w:rFonts w:hint="cs"/>
          <w:rtl/>
        </w:rPr>
        <w:t>ل</w:t>
      </w:r>
      <w:r w:rsidR="00AF17DC">
        <w:rPr>
          <w:rFonts w:hint="cs"/>
          <w:rtl/>
        </w:rPr>
        <w:t>َ</w:t>
      </w:r>
      <w:r w:rsidRPr="0038342B">
        <w:rPr>
          <w:rFonts w:hint="cs"/>
          <w:rtl/>
        </w:rPr>
        <w:t>م</w:t>
      </w:r>
      <w:r w:rsidR="00AF17DC">
        <w:rPr>
          <w:rFonts w:hint="cs"/>
          <w:rtl/>
          <w:lang w:bidi="ar-SA"/>
        </w:rPr>
        <w:t>ْ</w:t>
      </w:r>
      <w:r w:rsidRPr="0038342B">
        <w:rPr>
          <w:rFonts w:hint="cs"/>
          <w:rtl/>
        </w:rPr>
        <w:t xml:space="preserve">، سپس ایشان فرمودند: </w:t>
      </w:r>
      <w:r w:rsidR="00AF17DC">
        <w:rPr>
          <w:rStyle w:val="Char4"/>
          <w:rFonts w:hint="cs"/>
          <w:rtl/>
        </w:rPr>
        <w:t>«</w:t>
      </w:r>
      <w:r w:rsidR="00AF17DC" w:rsidRPr="00AF17DC">
        <w:rPr>
          <w:rStyle w:val="Char3"/>
          <w:rFonts w:hint="eastAsia"/>
          <w:rtl/>
        </w:rPr>
        <w:t>فَإِنَّ</w:t>
      </w:r>
      <w:r w:rsidR="00AF17DC" w:rsidRPr="00AF17DC">
        <w:rPr>
          <w:rStyle w:val="Char3"/>
          <w:rtl/>
        </w:rPr>
        <w:t xml:space="preserve"> </w:t>
      </w:r>
      <w:r w:rsidR="00AF17DC" w:rsidRPr="00AF17DC">
        <w:rPr>
          <w:rStyle w:val="Char3"/>
          <w:rFonts w:hint="eastAsia"/>
          <w:rtl/>
        </w:rPr>
        <w:t>أَخْبَارَهَا</w:t>
      </w:r>
      <w:r w:rsidR="00AF17DC" w:rsidRPr="00AF17DC">
        <w:rPr>
          <w:rStyle w:val="Char3"/>
          <w:rtl/>
        </w:rPr>
        <w:t xml:space="preserve"> </w:t>
      </w:r>
      <w:r w:rsidR="00AF17DC" w:rsidRPr="00AF17DC">
        <w:rPr>
          <w:rStyle w:val="Char3"/>
          <w:rFonts w:hint="eastAsia"/>
          <w:rtl/>
        </w:rPr>
        <w:t>أَنْ</w:t>
      </w:r>
      <w:r w:rsidR="00AF17DC" w:rsidRPr="00AF17DC">
        <w:rPr>
          <w:rStyle w:val="Char3"/>
          <w:rtl/>
        </w:rPr>
        <w:t xml:space="preserve"> </w:t>
      </w:r>
      <w:r w:rsidR="00AF17DC" w:rsidRPr="00AF17DC">
        <w:rPr>
          <w:rStyle w:val="Char3"/>
          <w:rFonts w:hint="eastAsia"/>
          <w:rtl/>
        </w:rPr>
        <w:t>تَشْهَدَ</w:t>
      </w:r>
      <w:r w:rsidR="00AF17DC" w:rsidRPr="00AF17DC">
        <w:rPr>
          <w:rStyle w:val="Char3"/>
          <w:rtl/>
        </w:rPr>
        <w:t xml:space="preserve"> </w:t>
      </w:r>
      <w:r w:rsidR="00AF17DC" w:rsidRPr="00AF17DC">
        <w:rPr>
          <w:rStyle w:val="Char3"/>
          <w:rFonts w:hint="eastAsia"/>
          <w:rtl/>
        </w:rPr>
        <w:t>عَلَى</w:t>
      </w:r>
      <w:r w:rsidR="00AF17DC" w:rsidRPr="00AF17DC">
        <w:rPr>
          <w:rStyle w:val="Char3"/>
          <w:rtl/>
        </w:rPr>
        <w:t xml:space="preserve"> </w:t>
      </w:r>
      <w:r w:rsidR="00AF17DC" w:rsidRPr="00AF17DC">
        <w:rPr>
          <w:rStyle w:val="Char3"/>
          <w:rFonts w:hint="eastAsia"/>
          <w:rtl/>
        </w:rPr>
        <w:t>كُلِّ</w:t>
      </w:r>
      <w:r w:rsidR="00AF17DC" w:rsidRPr="00AF17DC">
        <w:rPr>
          <w:rStyle w:val="Char3"/>
          <w:rtl/>
        </w:rPr>
        <w:t xml:space="preserve"> </w:t>
      </w:r>
      <w:r w:rsidR="00AF17DC" w:rsidRPr="00AF17DC">
        <w:rPr>
          <w:rStyle w:val="Char3"/>
          <w:rFonts w:hint="eastAsia"/>
          <w:rtl/>
        </w:rPr>
        <w:t>عَبْدٍ</w:t>
      </w:r>
      <w:r w:rsidR="00AF17DC" w:rsidRPr="00AF17DC">
        <w:rPr>
          <w:rStyle w:val="Char3"/>
          <w:rtl/>
        </w:rPr>
        <w:t xml:space="preserve"> </w:t>
      </w:r>
      <w:r w:rsidR="00AF17DC" w:rsidRPr="00AF17DC">
        <w:rPr>
          <w:rStyle w:val="Char3"/>
          <w:rFonts w:hint="eastAsia"/>
          <w:rtl/>
        </w:rPr>
        <w:t>أَوْ</w:t>
      </w:r>
      <w:r w:rsidR="00AF17DC" w:rsidRPr="00AF17DC">
        <w:rPr>
          <w:rStyle w:val="Char3"/>
          <w:rtl/>
        </w:rPr>
        <w:t xml:space="preserve"> </w:t>
      </w:r>
      <w:r w:rsidR="00AF17DC" w:rsidRPr="00AF17DC">
        <w:rPr>
          <w:rStyle w:val="Char3"/>
          <w:rFonts w:hint="eastAsia"/>
          <w:rtl/>
        </w:rPr>
        <w:t>أَمَةٍ</w:t>
      </w:r>
      <w:r w:rsidR="00AF17DC" w:rsidRPr="00AF17DC">
        <w:rPr>
          <w:rStyle w:val="Char3"/>
          <w:rtl/>
        </w:rPr>
        <w:t xml:space="preserve"> </w:t>
      </w:r>
      <w:r w:rsidR="00AF17DC" w:rsidRPr="00AF17DC">
        <w:rPr>
          <w:rStyle w:val="Char3"/>
          <w:rFonts w:hint="eastAsia"/>
          <w:rtl/>
        </w:rPr>
        <w:t>بِمَا</w:t>
      </w:r>
      <w:r w:rsidR="00AF17DC" w:rsidRPr="00AF17DC">
        <w:rPr>
          <w:rStyle w:val="Char3"/>
          <w:rtl/>
        </w:rPr>
        <w:t xml:space="preserve"> </w:t>
      </w:r>
      <w:r w:rsidR="00AF17DC" w:rsidRPr="00AF17DC">
        <w:rPr>
          <w:rStyle w:val="Char3"/>
          <w:rFonts w:hint="eastAsia"/>
          <w:rtl/>
        </w:rPr>
        <w:t>عَمِلَ</w:t>
      </w:r>
      <w:r w:rsidR="00AF17DC" w:rsidRPr="00AF17DC">
        <w:rPr>
          <w:rStyle w:val="Char3"/>
          <w:rtl/>
        </w:rPr>
        <w:t xml:space="preserve"> </w:t>
      </w:r>
      <w:r w:rsidR="00AF17DC" w:rsidRPr="00AF17DC">
        <w:rPr>
          <w:rStyle w:val="Char3"/>
          <w:rFonts w:hint="eastAsia"/>
          <w:rtl/>
        </w:rPr>
        <w:t>عَلَى</w:t>
      </w:r>
      <w:r w:rsidR="00AF17DC" w:rsidRPr="00AF17DC">
        <w:rPr>
          <w:rStyle w:val="Char3"/>
          <w:rtl/>
        </w:rPr>
        <w:t xml:space="preserve"> </w:t>
      </w:r>
      <w:r w:rsidR="00AF17DC" w:rsidRPr="00AF17DC">
        <w:rPr>
          <w:rStyle w:val="Char3"/>
          <w:rFonts w:hint="eastAsia"/>
          <w:rtl/>
        </w:rPr>
        <w:t>ظَهْرِهَا</w:t>
      </w:r>
      <w:r w:rsidR="00AF17DC" w:rsidRPr="00AF17DC">
        <w:rPr>
          <w:rStyle w:val="Char3"/>
          <w:rtl/>
        </w:rPr>
        <w:t xml:space="preserve"> </w:t>
      </w:r>
      <w:r w:rsidR="00AF17DC" w:rsidRPr="00AF17DC">
        <w:rPr>
          <w:rStyle w:val="Char3"/>
          <w:rFonts w:hint="eastAsia"/>
          <w:rtl/>
        </w:rPr>
        <w:t>أَنْ</w:t>
      </w:r>
      <w:r w:rsidR="00AF17DC" w:rsidRPr="00AF17DC">
        <w:rPr>
          <w:rStyle w:val="Char3"/>
          <w:rtl/>
        </w:rPr>
        <w:t xml:space="preserve"> </w:t>
      </w:r>
      <w:r w:rsidR="00AF17DC" w:rsidRPr="00AF17DC">
        <w:rPr>
          <w:rStyle w:val="Char3"/>
          <w:rFonts w:hint="eastAsia"/>
          <w:rtl/>
        </w:rPr>
        <w:t>تَقُولَ</w:t>
      </w:r>
      <w:r w:rsidR="00AF17DC" w:rsidRPr="00AF17DC">
        <w:rPr>
          <w:rStyle w:val="Char3"/>
          <w:rtl/>
        </w:rPr>
        <w:t xml:space="preserve"> </w:t>
      </w:r>
      <w:r w:rsidR="00AF17DC" w:rsidRPr="00AF17DC">
        <w:rPr>
          <w:rStyle w:val="Char3"/>
          <w:rFonts w:hint="eastAsia"/>
          <w:rtl/>
        </w:rPr>
        <w:t>عَمِلَ</w:t>
      </w:r>
      <w:r w:rsidR="00AF17DC" w:rsidRPr="00AF17DC">
        <w:rPr>
          <w:rStyle w:val="Char3"/>
          <w:rtl/>
        </w:rPr>
        <w:t xml:space="preserve"> </w:t>
      </w:r>
      <w:r w:rsidR="00AF17DC" w:rsidRPr="00AF17DC">
        <w:rPr>
          <w:rStyle w:val="Char3"/>
          <w:rFonts w:hint="eastAsia"/>
          <w:rtl/>
        </w:rPr>
        <w:t>كَذَا</w:t>
      </w:r>
      <w:r w:rsidR="00AF17DC" w:rsidRPr="00AF17DC">
        <w:rPr>
          <w:rStyle w:val="Char3"/>
          <w:rtl/>
        </w:rPr>
        <w:t xml:space="preserve"> </w:t>
      </w:r>
      <w:r w:rsidR="00AF17DC" w:rsidRPr="00AF17DC">
        <w:rPr>
          <w:rStyle w:val="Char3"/>
          <w:rFonts w:hint="eastAsia"/>
          <w:rtl/>
        </w:rPr>
        <w:t>وَكَذَا</w:t>
      </w:r>
      <w:r w:rsidR="00AF17DC" w:rsidRPr="00AF17DC">
        <w:rPr>
          <w:rStyle w:val="Char3"/>
          <w:rtl/>
        </w:rPr>
        <w:t xml:space="preserve"> </w:t>
      </w:r>
      <w:r w:rsidR="00AF17DC" w:rsidRPr="00AF17DC">
        <w:rPr>
          <w:rStyle w:val="Char3"/>
          <w:rFonts w:hint="eastAsia"/>
          <w:rtl/>
        </w:rPr>
        <w:t>يَوْمَ</w:t>
      </w:r>
      <w:r w:rsidR="00AF17DC" w:rsidRPr="00AF17DC">
        <w:rPr>
          <w:rStyle w:val="Char3"/>
          <w:rtl/>
        </w:rPr>
        <w:t xml:space="preserve"> </w:t>
      </w:r>
      <w:r w:rsidR="00AF17DC" w:rsidRPr="00AF17DC">
        <w:rPr>
          <w:rStyle w:val="Char3"/>
          <w:rFonts w:hint="eastAsia"/>
          <w:rtl/>
        </w:rPr>
        <w:t>كَذَا</w:t>
      </w:r>
      <w:r w:rsidR="00AF17DC" w:rsidRPr="00AF17DC">
        <w:rPr>
          <w:rStyle w:val="Char3"/>
          <w:rtl/>
        </w:rPr>
        <w:t xml:space="preserve"> </w:t>
      </w:r>
      <w:r w:rsidR="00AF17DC" w:rsidRPr="00AF17DC">
        <w:rPr>
          <w:rStyle w:val="Char3"/>
          <w:rFonts w:hint="eastAsia"/>
          <w:rtl/>
        </w:rPr>
        <w:t>وَكَذَا</w:t>
      </w:r>
      <w:r w:rsidR="00AF17DC" w:rsidRPr="00AF17DC">
        <w:rPr>
          <w:rStyle w:val="Char3"/>
          <w:rtl/>
        </w:rPr>
        <w:t xml:space="preserve"> </w:t>
      </w:r>
      <w:r w:rsidR="00AF17DC" w:rsidRPr="00AF17DC">
        <w:rPr>
          <w:rStyle w:val="Char3"/>
          <w:rFonts w:hint="eastAsia"/>
          <w:rtl/>
        </w:rPr>
        <w:t>قَالَ</w:t>
      </w:r>
      <w:r w:rsidR="00AF17DC" w:rsidRPr="00AF17DC">
        <w:rPr>
          <w:rStyle w:val="Char3"/>
          <w:rtl/>
        </w:rPr>
        <w:t xml:space="preserve"> </w:t>
      </w:r>
      <w:r w:rsidR="00AF17DC" w:rsidRPr="00AF17DC">
        <w:rPr>
          <w:rStyle w:val="Char3"/>
          <w:rFonts w:hint="eastAsia"/>
          <w:rtl/>
        </w:rPr>
        <w:t>فَهَذِهِ</w:t>
      </w:r>
      <w:r w:rsidR="00AF17DC" w:rsidRPr="00AF17DC">
        <w:rPr>
          <w:rStyle w:val="Char3"/>
          <w:rtl/>
        </w:rPr>
        <w:t xml:space="preserve"> </w:t>
      </w:r>
      <w:r w:rsidR="00AF17DC" w:rsidRPr="00AF17DC">
        <w:rPr>
          <w:rStyle w:val="Char3"/>
          <w:rFonts w:hint="eastAsia"/>
          <w:rtl/>
        </w:rPr>
        <w:t>أَخْبَارُهَا</w:t>
      </w:r>
      <w:r w:rsidR="00AF17DC">
        <w:rPr>
          <w:rStyle w:val="Char4"/>
          <w:rFonts w:hint="cs"/>
          <w:rtl/>
        </w:rPr>
        <w:t xml:space="preserve">». </w:t>
      </w:r>
      <w:r w:rsidRPr="0038342B">
        <w:rPr>
          <w:rFonts w:hint="cs"/>
          <w:rtl/>
        </w:rPr>
        <w:t>«اخبارش آن است که گواهی دهد بر آن کارهایی که بندگان بر روی زمین انجام داده‌اند؛ زمین می‌گوید: فلان شخص این کار و آن کار را در فلان جا انجام داد، و این اخبار اوست». [ترمذی می‌گوید: هذا حدیثُ حسنُ صحیحُ غریبُ].</w:t>
      </w:r>
    </w:p>
    <w:p w:rsidR="00D30CA0" w:rsidRPr="0038342B" w:rsidRDefault="00D30CA0" w:rsidP="00A35406">
      <w:pPr>
        <w:pStyle w:val="a8"/>
        <w:numPr>
          <w:ilvl w:val="0"/>
          <w:numId w:val="27"/>
        </w:numPr>
        <w:ind w:left="680" w:hanging="340"/>
      </w:pPr>
      <w:r w:rsidRPr="0038342B">
        <w:rPr>
          <w:rFonts w:hint="cs"/>
          <w:rtl/>
        </w:rPr>
        <w:t>امام احمد از ا</w:t>
      </w:r>
      <w:r w:rsidR="00AF17DC">
        <w:rPr>
          <w:rFonts w:hint="cs"/>
          <w:rtl/>
        </w:rPr>
        <w:t>ب</w:t>
      </w:r>
      <w:r w:rsidRPr="0038342B">
        <w:rPr>
          <w:rFonts w:hint="cs"/>
          <w:rtl/>
        </w:rPr>
        <w:t xml:space="preserve">ن مسعود روایت می‌کند: رسول الله </w:t>
      </w:r>
      <w:r w:rsidRPr="0038342B">
        <w:rPr>
          <w:rFonts w:cs="CTraditional Arabic" w:hint="cs"/>
          <w:rtl/>
        </w:rPr>
        <w:t>ص</w:t>
      </w:r>
      <w:r w:rsidRPr="0038342B">
        <w:rPr>
          <w:rFonts w:hint="cs"/>
          <w:rtl/>
        </w:rPr>
        <w:t xml:space="preserve"> فرمود: </w:t>
      </w:r>
      <w:r w:rsidR="00AF17DC">
        <w:rPr>
          <w:rFonts w:hint="cs"/>
          <w:rtl/>
        </w:rPr>
        <w:t>«</w:t>
      </w:r>
      <w:r w:rsidR="00AF17DC" w:rsidRPr="00AF17DC">
        <w:rPr>
          <w:rStyle w:val="Char3"/>
          <w:rFonts w:hint="eastAsia"/>
          <w:rtl/>
        </w:rPr>
        <w:t>إِيَّاكُمْ</w:t>
      </w:r>
      <w:r w:rsidR="00AF17DC" w:rsidRPr="00AF17DC">
        <w:rPr>
          <w:rStyle w:val="Char3"/>
          <w:rtl/>
        </w:rPr>
        <w:t xml:space="preserve"> </w:t>
      </w:r>
      <w:r w:rsidR="00AF17DC" w:rsidRPr="00AF17DC">
        <w:rPr>
          <w:rStyle w:val="Char3"/>
          <w:rFonts w:hint="eastAsia"/>
          <w:rtl/>
        </w:rPr>
        <w:t>وَمُحَقَّرَاتِ</w:t>
      </w:r>
      <w:r w:rsidR="00AF17DC" w:rsidRPr="00AF17DC">
        <w:rPr>
          <w:rStyle w:val="Char3"/>
          <w:rtl/>
        </w:rPr>
        <w:t xml:space="preserve"> </w:t>
      </w:r>
      <w:r w:rsidR="00AF17DC" w:rsidRPr="00AF17DC">
        <w:rPr>
          <w:rStyle w:val="Char3"/>
          <w:rFonts w:hint="eastAsia"/>
          <w:rtl/>
        </w:rPr>
        <w:t>الذُّنُوبِ،</w:t>
      </w:r>
      <w:r w:rsidR="00AF17DC" w:rsidRPr="00AF17DC">
        <w:rPr>
          <w:rStyle w:val="Char3"/>
          <w:rtl/>
        </w:rPr>
        <w:t xml:space="preserve"> </w:t>
      </w:r>
      <w:r w:rsidR="00AF17DC" w:rsidRPr="00AF17DC">
        <w:rPr>
          <w:rStyle w:val="Char3"/>
          <w:rFonts w:hint="eastAsia"/>
          <w:rtl/>
        </w:rPr>
        <w:t>فَإِنَّهُنَّ</w:t>
      </w:r>
      <w:r w:rsidR="00AF17DC" w:rsidRPr="00AF17DC">
        <w:rPr>
          <w:rStyle w:val="Char3"/>
          <w:rtl/>
        </w:rPr>
        <w:t xml:space="preserve"> </w:t>
      </w:r>
      <w:r w:rsidR="00AF17DC" w:rsidRPr="00AF17DC">
        <w:rPr>
          <w:rStyle w:val="Char3"/>
          <w:rFonts w:hint="eastAsia"/>
          <w:rtl/>
        </w:rPr>
        <w:t>يَجْتَمِعْنَ</w:t>
      </w:r>
      <w:r w:rsidR="00AF17DC" w:rsidRPr="00AF17DC">
        <w:rPr>
          <w:rStyle w:val="Char3"/>
          <w:rtl/>
        </w:rPr>
        <w:t xml:space="preserve"> </w:t>
      </w:r>
      <w:r w:rsidR="00AF17DC" w:rsidRPr="00AF17DC">
        <w:rPr>
          <w:rStyle w:val="Char3"/>
          <w:rFonts w:hint="eastAsia"/>
          <w:rtl/>
        </w:rPr>
        <w:t>عَلَى</w:t>
      </w:r>
      <w:r w:rsidR="00AF17DC" w:rsidRPr="00AF17DC">
        <w:rPr>
          <w:rStyle w:val="Char3"/>
          <w:rtl/>
        </w:rPr>
        <w:t xml:space="preserve"> </w:t>
      </w:r>
      <w:r w:rsidR="00AF17DC" w:rsidRPr="00AF17DC">
        <w:rPr>
          <w:rStyle w:val="Char3"/>
          <w:rFonts w:hint="eastAsia"/>
          <w:rtl/>
        </w:rPr>
        <w:t>الرَّجُلِ</w:t>
      </w:r>
      <w:r w:rsidR="00AF17DC" w:rsidRPr="00AF17DC">
        <w:rPr>
          <w:rStyle w:val="Char3"/>
          <w:rtl/>
        </w:rPr>
        <w:t xml:space="preserve"> </w:t>
      </w:r>
      <w:r w:rsidR="00AF17DC" w:rsidRPr="00AF17DC">
        <w:rPr>
          <w:rStyle w:val="Char3"/>
          <w:rFonts w:hint="eastAsia"/>
          <w:rtl/>
        </w:rPr>
        <w:t>حَتَّى</w:t>
      </w:r>
      <w:r w:rsidR="00AF17DC" w:rsidRPr="00AF17DC">
        <w:rPr>
          <w:rStyle w:val="Char3"/>
          <w:rtl/>
        </w:rPr>
        <w:t xml:space="preserve"> </w:t>
      </w:r>
      <w:r w:rsidR="00AF17DC" w:rsidRPr="00AF17DC">
        <w:rPr>
          <w:rStyle w:val="Char3"/>
          <w:rFonts w:hint="eastAsia"/>
          <w:rtl/>
        </w:rPr>
        <w:t>يُهْلِكْنَهُ</w:t>
      </w:r>
      <w:r w:rsidR="00AF17DC">
        <w:rPr>
          <w:rFonts w:hint="cs"/>
          <w:rtl/>
        </w:rPr>
        <w:t>»</w:t>
      </w:r>
      <w:r w:rsidRPr="0038342B">
        <w:rPr>
          <w:rFonts w:hint="cs"/>
          <w:rtl/>
        </w:rPr>
        <w:t>. «بر حذر باشید از گناهان کوچک، زیرا آن‌ها بر یک جمع می‌شوند تا این</w:t>
      </w:r>
      <w:r w:rsidR="00A35406">
        <w:rPr>
          <w:rFonts w:hint="eastAsia"/>
          <w:rtl/>
        </w:rPr>
        <w:t>‌</w:t>
      </w:r>
      <w:r w:rsidRPr="0038342B">
        <w:rPr>
          <w:rFonts w:hint="cs"/>
          <w:rtl/>
        </w:rPr>
        <w:t>که هلاکش کنند».</w:t>
      </w:r>
    </w:p>
    <w:p w:rsidR="00D30CA0" w:rsidRDefault="00D30CA0" w:rsidP="00D30CA0">
      <w:pPr>
        <w:pStyle w:val="a9"/>
        <w:ind w:firstLine="0"/>
        <w:jc w:val="center"/>
        <w:rPr>
          <w:b w:val="0"/>
          <w:bCs w:val="0"/>
          <w:rtl/>
        </w:rPr>
        <w:sectPr w:rsidR="00D30CA0" w:rsidSect="00C14F87">
          <w:footnotePr>
            <w:numRestart w:val="eachPage"/>
          </w:footnotePr>
          <w:pgSz w:w="9356" w:h="13608" w:code="9"/>
          <w:pgMar w:top="567" w:right="1134" w:bottom="851" w:left="1134" w:header="454" w:footer="0" w:gutter="0"/>
          <w:cols w:space="708"/>
          <w:titlePg/>
          <w:bidi/>
          <w:rtlGutter/>
          <w:docGrid w:linePitch="381"/>
        </w:sectPr>
      </w:pPr>
      <w:r>
        <w:rPr>
          <w:rFonts w:hint="cs"/>
          <w:b w:val="0"/>
          <w:bCs w:val="0"/>
          <w:rtl/>
        </w:rPr>
        <w:t>***</w:t>
      </w:r>
    </w:p>
    <w:p w:rsidR="00D30CA0" w:rsidRDefault="00D30CA0" w:rsidP="00D30CA0">
      <w:pPr>
        <w:pStyle w:val="a1"/>
        <w:rPr>
          <w:rtl/>
        </w:rPr>
      </w:pPr>
      <w:bookmarkStart w:id="44" w:name="_Toc441594987"/>
      <w:r>
        <w:rPr>
          <w:rFonts w:hint="cs"/>
          <w:rtl/>
        </w:rPr>
        <w:t>سوره</w:t>
      </w:r>
      <w:r>
        <w:rPr>
          <w:rFonts w:hint="eastAsia"/>
          <w:rtl/>
        </w:rPr>
        <w:t>‌</w:t>
      </w:r>
      <w:r>
        <w:rPr>
          <w:rFonts w:hint="cs"/>
          <w:rtl/>
        </w:rPr>
        <w:t>ی عادیات</w:t>
      </w:r>
      <w:bookmarkEnd w:id="44"/>
    </w:p>
    <w:p w:rsidR="00D30CA0" w:rsidRDefault="00D30CA0" w:rsidP="00D30CA0">
      <w:pPr>
        <w:pStyle w:val="a9"/>
        <w:rPr>
          <w:rStyle w:val="Char4"/>
          <w:b w:val="0"/>
          <w:bCs w:val="0"/>
          <w:rtl/>
        </w:rPr>
      </w:pPr>
      <w:r>
        <w:rPr>
          <w:rFonts w:hint="cs"/>
          <w:rtl/>
        </w:rPr>
        <w:t xml:space="preserve">معرفی سوره: </w:t>
      </w:r>
      <w:r w:rsidRPr="008472B1">
        <w:rPr>
          <w:rStyle w:val="Char4"/>
          <w:rFonts w:hint="cs"/>
          <w:b w:val="0"/>
          <w:bCs w:val="0"/>
          <w:rtl/>
        </w:rPr>
        <w:t xml:space="preserve">سوره‌ی </w:t>
      </w:r>
      <w:r>
        <w:rPr>
          <w:rStyle w:val="Char4"/>
          <w:rFonts w:hint="cs"/>
          <w:b w:val="0"/>
          <w:bCs w:val="0"/>
          <w:rtl/>
        </w:rPr>
        <w:t>«</w:t>
      </w:r>
      <w:r w:rsidRPr="008472B1">
        <w:rPr>
          <w:rStyle w:val="Char4"/>
          <w:rFonts w:hint="cs"/>
          <w:b w:val="0"/>
          <w:bCs w:val="0"/>
          <w:rtl/>
        </w:rPr>
        <w:t>عادیات</w:t>
      </w:r>
      <w:r>
        <w:rPr>
          <w:rStyle w:val="Char4"/>
          <w:rFonts w:hint="cs"/>
          <w:b w:val="0"/>
          <w:bCs w:val="0"/>
          <w:rtl/>
        </w:rPr>
        <w:t>» مکی است و بعد سوره‌ی «عصر» نازل شده و شامل یازده آیه است.</w:t>
      </w:r>
    </w:p>
    <w:p w:rsidR="00D30CA0" w:rsidRPr="00C35B6D" w:rsidRDefault="00D30CA0" w:rsidP="00A35406">
      <w:pPr>
        <w:pStyle w:val="a9"/>
        <w:rPr>
          <w:b w:val="0"/>
          <w:bCs w:val="0"/>
          <w:spacing w:val="-4"/>
          <w:rtl/>
        </w:rPr>
      </w:pPr>
      <w:r w:rsidRPr="00C35B6D">
        <w:rPr>
          <w:rFonts w:hint="cs"/>
          <w:spacing w:val="-4"/>
          <w:rtl/>
        </w:rPr>
        <w:t xml:space="preserve">مناسبت آن با سوره‌ی قبل: </w:t>
      </w:r>
      <w:r w:rsidRPr="00C35B6D">
        <w:rPr>
          <w:rStyle w:val="Char4"/>
          <w:rFonts w:hint="cs"/>
          <w:b w:val="0"/>
          <w:bCs w:val="0"/>
          <w:spacing w:val="-4"/>
          <w:rtl/>
        </w:rPr>
        <w:t>در سوره‌ی «زلزال» از گواهی زمین و معیار بودن عمل صحبت شد و در این سوره به اسب‌های تازنده بر روی زمین و تشویق به انجام خیر و ترک شر اشاره شده است؛ همچنین در سوره‌ی زلزال در مورد حسابرسی دقیق پروردگار صحبت شد و این سوره با سوگند به موضع‌گیری انسان در قبال این حقیقت، تأکید می‌کند که او ناسپاس و نافرمانبر و خود نیز شاهد این عملکرد زشت خویش است.</w:t>
      </w:r>
    </w:p>
    <w:p w:rsidR="00D30CA0" w:rsidRDefault="00D30CA0" w:rsidP="00D30CA0">
      <w:pPr>
        <w:pStyle w:val="a9"/>
        <w:rPr>
          <w:b w:val="0"/>
          <w:bCs w:val="0"/>
          <w:rtl/>
        </w:rPr>
      </w:pPr>
      <w:r>
        <w:rPr>
          <w:rFonts w:hint="cs"/>
          <w:rtl/>
        </w:rPr>
        <w:t xml:space="preserve">محور سوره: </w:t>
      </w:r>
      <w:r w:rsidRPr="00A35406">
        <w:rPr>
          <w:rStyle w:val="Char4"/>
          <w:rFonts w:hint="cs"/>
          <w:b w:val="0"/>
          <w:bCs w:val="0"/>
          <w:rtl/>
        </w:rPr>
        <w:t>تکریم مجاهدان به‌وسیله‌ی برشمردن اوصاف اسب‌های آن‌ها، انسان و خوی لجاجت و دنیاپرستی او و بیان علاج و درمان آن درد ویرانگر.</w:t>
      </w:r>
    </w:p>
    <w:p w:rsidR="00D30CA0" w:rsidRDefault="00D30CA0" w:rsidP="00D30CA0">
      <w:pPr>
        <w:pStyle w:val="a9"/>
        <w:rPr>
          <w:rtl/>
        </w:rPr>
      </w:pPr>
      <w:r>
        <w:rPr>
          <w:rFonts w:hint="cs"/>
          <w:rtl/>
        </w:rPr>
        <w:t>عنوان سوره: حیوان برتر از انسان ناسپاس</w:t>
      </w:r>
    </w:p>
    <w:p w:rsidR="00D30CA0" w:rsidRDefault="00D30CA0" w:rsidP="00D30CA0">
      <w:pPr>
        <w:pStyle w:val="a9"/>
        <w:ind w:firstLine="0"/>
        <w:jc w:val="center"/>
        <w:rPr>
          <w:rFonts w:ascii="KFGQPC Uthmanic Script HAFS" w:cs="KFGQPC Uthmanic Script HAFS"/>
          <w:b w:val="0"/>
          <w:bCs w:val="0"/>
          <w:sz w:val="29"/>
          <w:szCs w:val="29"/>
          <w:rtl/>
        </w:rPr>
      </w:pPr>
      <w:r w:rsidRPr="00AF47ED">
        <w:rPr>
          <w:rFonts w:ascii="KFGQPC Uthmanic Script HAFS" w:cs="KFGQPC Uthmanic Script HAFS" w:hint="eastAsia"/>
          <w:b w:val="0"/>
          <w:bCs w:val="0"/>
          <w:sz w:val="29"/>
          <w:szCs w:val="29"/>
          <w:rtl/>
        </w:rPr>
        <w:t>بِس</w:t>
      </w:r>
      <w:r w:rsidRPr="00AF47ED">
        <w:rPr>
          <w:rFonts w:ascii="KFGQPC Uthmanic Script HAFS" w:cs="KFGQPC Uthmanic Script HAFS" w:hint="cs"/>
          <w:b w:val="0"/>
          <w:bCs w:val="0"/>
          <w:sz w:val="29"/>
          <w:szCs w:val="29"/>
          <w:rtl/>
        </w:rPr>
        <w:t>ۡ</w:t>
      </w:r>
      <w:r w:rsidRPr="00AF47ED">
        <w:rPr>
          <w:rFonts w:ascii="KFGQPC Uthmanic Script HAFS" w:cs="KFGQPC Uthmanic Script HAFS" w:hint="eastAsia"/>
          <w:b w:val="0"/>
          <w:bCs w:val="0"/>
          <w:sz w:val="29"/>
          <w:szCs w:val="29"/>
          <w:rtl/>
        </w:rPr>
        <w:t>مِ</w:t>
      </w:r>
      <w:r w:rsidRPr="00AF47ED">
        <w:rPr>
          <w:rFonts w:ascii="KFGQPC Uthmanic Script HAFS" w:cs="KFGQPC Uthmanic Script HAFS"/>
          <w:b w:val="0"/>
          <w:bCs w:val="0"/>
          <w:sz w:val="29"/>
          <w:szCs w:val="29"/>
          <w:rtl/>
        </w:rPr>
        <w:t xml:space="preserve"> </w:t>
      </w:r>
      <w:r w:rsidRPr="00AF47ED">
        <w:rPr>
          <w:rFonts w:ascii="KFGQPC Uthmanic Script HAFS" w:cs="KFGQPC Uthmanic Script HAFS" w:hint="cs"/>
          <w:b w:val="0"/>
          <w:bCs w:val="0"/>
          <w:sz w:val="29"/>
          <w:szCs w:val="29"/>
          <w:rtl/>
        </w:rPr>
        <w:t>ٱ</w:t>
      </w:r>
      <w:r w:rsidRPr="00AF47ED">
        <w:rPr>
          <w:rFonts w:ascii="KFGQPC Uthmanic Script HAFS" w:cs="KFGQPC Uthmanic Script HAFS" w:hint="eastAsia"/>
          <w:b w:val="0"/>
          <w:bCs w:val="0"/>
          <w:sz w:val="29"/>
          <w:szCs w:val="29"/>
          <w:rtl/>
        </w:rPr>
        <w:t>للَّهِ</w:t>
      </w:r>
      <w:r w:rsidRPr="00AF47ED">
        <w:rPr>
          <w:rFonts w:ascii="KFGQPC Uthmanic Script HAFS" w:cs="KFGQPC Uthmanic Script HAFS"/>
          <w:b w:val="0"/>
          <w:bCs w:val="0"/>
          <w:sz w:val="29"/>
          <w:szCs w:val="29"/>
          <w:rtl/>
        </w:rPr>
        <w:t xml:space="preserve"> </w:t>
      </w:r>
      <w:r w:rsidRPr="00AF47ED">
        <w:rPr>
          <w:rFonts w:ascii="KFGQPC Uthmanic Script HAFS" w:cs="KFGQPC Uthmanic Script HAFS" w:hint="cs"/>
          <w:b w:val="0"/>
          <w:bCs w:val="0"/>
          <w:sz w:val="29"/>
          <w:szCs w:val="29"/>
          <w:rtl/>
        </w:rPr>
        <w:t>ٱ</w:t>
      </w:r>
      <w:r w:rsidRPr="00AF47ED">
        <w:rPr>
          <w:rFonts w:ascii="KFGQPC Uthmanic Script HAFS" w:cs="KFGQPC Uthmanic Script HAFS" w:hint="eastAsia"/>
          <w:b w:val="0"/>
          <w:bCs w:val="0"/>
          <w:sz w:val="29"/>
          <w:szCs w:val="29"/>
          <w:rtl/>
        </w:rPr>
        <w:t>لرَّح</w:t>
      </w:r>
      <w:r w:rsidRPr="00AF47ED">
        <w:rPr>
          <w:rFonts w:ascii="KFGQPC Uthmanic Script HAFS" w:cs="KFGQPC Uthmanic Script HAFS" w:hint="cs"/>
          <w:b w:val="0"/>
          <w:bCs w:val="0"/>
          <w:sz w:val="29"/>
          <w:szCs w:val="29"/>
          <w:rtl/>
        </w:rPr>
        <w:t>ۡ</w:t>
      </w:r>
      <w:r w:rsidRPr="00AF47ED">
        <w:rPr>
          <w:rFonts w:ascii="KFGQPC Uthmanic Script HAFS" w:cs="KFGQPC Uthmanic Script HAFS" w:hint="eastAsia"/>
          <w:b w:val="0"/>
          <w:bCs w:val="0"/>
          <w:sz w:val="29"/>
          <w:szCs w:val="29"/>
          <w:rtl/>
        </w:rPr>
        <w:t>مَ</w:t>
      </w:r>
      <w:r w:rsidRPr="00AF47ED">
        <w:rPr>
          <w:rFonts w:ascii="KFGQPC Uthmanic Script HAFS" w:cs="KFGQPC Uthmanic Script HAFS" w:hint="cs"/>
          <w:b w:val="0"/>
          <w:bCs w:val="0"/>
          <w:sz w:val="29"/>
          <w:szCs w:val="29"/>
          <w:rtl/>
        </w:rPr>
        <w:t>ٰ</w:t>
      </w:r>
      <w:r w:rsidRPr="00AF47ED">
        <w:rPr>
          <w:rFonts w:ascii="KFGQPC Uthmanic Script HAFS" w:cs="KFGQPC Uthmanic Script HAFS" w:hint="eastAsia"/>
          <w:b w:val="0"/>
          <w:bCs w:val="0"/>
          <w:sz w:val="29"/>
          <w:szCs w:val="29"/>
          <w:rtl/>
        </w:rPr>
        <w:t>نِ</w:t>
      </w:r>
      <w:r w:rsidRPr="00AF47ED">
        <w:rPr>
          <w:rFonts w:ascii="KFGQPC Uthmanic Script HAFS" w:cs="KFGQPC Uthmanic Script HAFS"/>
          <w:b w:val="0"/>
          <w:bCs w:val="0"/>
          <w:sz w:val="29"/>
          <w:szCs w:val="29"/>
          <w:rtl/>
        </w:rPr>
        <w:t xml:space="preserve"> </w:t>
      </w:r>
      <w:r w:rsidRPr="00AF47ED">
        <w:rPr>
          <w:rFonts w:ascii="KFGQPC Uthmanic Script HAFS" w:cs="KFGQPC Uthmanic Script HAFS" w:hint="cs"/>
          <w:b w:val="0"/>
          <w:bCs w:val="0"/>
          <w:sz w:val="29"/>
          <w:szCs w:val="29"/>
          <w:rtl/>
        </w:rPr>
        <w:t>ٱ</w:t>
      </w:r>
      <w:r w:rsidRPr="00AF47ED">
        <w:rPr>
          <w:rFonts w:ascii="KFGQPC Uthmanic Script HAFS" w:cs="KFGQPC Uthmanic Script HAFS" w:hint="eastAsia"/>
          <w:b w:val="0"/>
          <w:bCs w:val="0"/>
          <w:sz w:val="29"/>
          <w:szCs w:val="29"/>
          <w:rtl/>
        </w:rPr>
        <w:t>لرَّحِيمِ</w:t>
      </w:r>
    </w:p>
    <w:p w:rsidR="00D30CA0" w:rsidRDefault="00D30CA0" w:rsidP="00A35406">
      <w:pPr>
        <w:pStyle w:val="a8"/>
        <w:rPr>
          <w:rStyle w:val="Char6"/>
          <w:b/>
          <w:bCs/>
          <w:rtl/>
        </w:rPr>
      </w:pPr>
      <w:r>
        <w:rPr>
          <w:rFonts w:cs="Traditional Arabic" w:hint="cs"/>
          <w:sz w:val="29"/>
          <w:szCs w:val="29"/>
          <w:rtl/>
        </w:rPr>
        <w:t>﴿</w:t>
      </w:r>
      <w:r w:rsidRPr="00A35406">
        <w:rPr>
          <w:rStyle w:val="Chard"/>
          <w:rFonts w:hint="eastAsia"/>
          <w:rtl/>
        </w:rPr>
        <w:t>وَ</w:t>
      </w:r>
      <w:r w:rsidRPr="00A35406">
        <w:rPr>
          <w:rStyle w:val="Chard"/>
          <w:rFonts w:hint="cs"/>
          <w:rtl/>
        </w:rPr>
        <w:t>ٱ</w:t>
      </w:r>
      <w:r w:rsidRPr="00A35406">
        <w:rPr>
          <w:rStyle w:val="Chard"/>
          <w:rFonts w:hint="eastAsia"/>
          <w:rtl/>
        </w:rPr>
        <w:t>ل</w:t>
      </w:r>
      <w:r w:rsidRPr="00A35406">
        <w:rPr>
          <w:rStyle w:val="Chard"/>
          <w:rFonts w:hint="cs"/>
          <w:rtl/>
        </w:rPr>
        <w:t>ۡ</w:t>
      </w:r>
      <w:r w:rsidRPr="00A35406">
        <w:rPr>
          <w:rStyle w:val="Chard"/>
          <w:rFonts w:hint="eastAsia"/>
          <w:rtl/>
        </w:rPr>
        <w:t>عَ</w:t>
      </w:r>
      <w:r w:rsidRPr="00A35406">
        <w:rPr>
          <w:rStyle w:val="Chard"/>
          <w:rFonts w:hint="cs"/>
          <w:rtl/>
        </w:rPr>
        <w:t>ٰ</w:t>
      </w:r>
      <w:r w:rsidRPr="00A35406">
        <w:rPr>
          <w:rStyle w:val="Chard"/>
          <w:rFonts w:hint="eastAsia"/>
          <w:rtl/>
        </w:rPr>
        <w:t>دِيَ</w:t>
      </w:r>
      <w:r w:rsidRPr="00A35406">
        <w:rPr>
          <w:rStyle w:val="Chard"/>
          <w:rFonts w:hint="cs"/>
          <w:rtl/>
        </w:rPr>
        <w:t>ٰ</w:t>
      </w:r>
      <w:r w:rsidRPr="00A35406">
        <w:rPr>
          <w:rStyle w:val="Chard"/>
          <w:rFonts w:hint="eastAsia"/>
          <w:rtl/>
        </w:rPr>
        <w:t>تِ</w:t>
      </w:r>
      <w:r w:rsidRPr="00A35406">
        <w:rPr>
          <w:rStyle w:val="Chard"/>
          <w:rtl/>
        </w:rPr>
        <w:t xml:space="preserve"> </w:t>
      </w:r>
      <w:r w:rsidRPr="00A35406">
        <w:rPr>
          <w:rStyle w:val="Chard"/>
          <w:rFonts w:hint="eastAsia"/>
          <w:rtl/>
        </w:rPr>
        <w:t>ضَب</w:t>
      </w:r>
      <w:r w:rsidRPr="00A35406">
        <w:rPr>
          <w:rStyle w:val="Chard"/>
          <w:rFonts w:hint="cs"/>
          <w:rtl/>
        </w:rPr>
        <w:t>ۡ</w:t>
      </w:r>
      <w:r w:rsidRPr="00A35406">
        <w:rPr>
          <w:rStyle w:val="Chard"/>
          <w:rFonts w:hint="eastAsia"/>
          <w:rtl/>
        </w:rPr>
        <w:t>ح</w:t>
      </w:r>
      <w:r w:rsidRPr="00A35406">
        <w:rPr>
          <w:rStyle w:val="Chard"/>
          <w:rFonts w:hint="cs"/>
          <w:rtl/>
        </w:rPr>
        <w:t>ٗ</w:t>
      </w:r>
      <w:r w:rsidRPr="00A35406">
        <w:rPr>
          <w:rStyle w:val="Chard"/>
          <w:rFonts w:hint="eastAsia"/>
          <w:rtl/>
        </w:rPr>
        <w:t>ا</w:t>
      </w:r>
      <w:r w:rsidRPr="00A35406">
        <w:rPr>
          <w:rStyle w:val="Chard"/>
          <w:rtl/>
        </w:rPr>
        <w:t xml:space="preserve"> </w:t>
      </w:r>
      <w:r w:rsidRPr="00A35406">
        <w:rPr>
          <w:rStyle w:val="Chard"/>
          <w:rFonts w:hint="cs"/>
          <w:rtl/>
        </w:rPr>
        <w:t>١</w:t>
      </w:r>
      <w:r w:rsidRPr="00A35406">
        <w:rPr>
          <w:rStyle w:val="Chard"/>
          <w:rtl/>
        </w:rPr>
        <w:t xml:space="preserve"> </w:t>
      </w:r>
      <w:r w:rsidRPr="00A35406">
        <w:rPr>
          <w:rStyle w:val="Chard"/>
          <w:rFonts w:hint="eastAsia"/>
          <w:rtl/>
        </w:rPr>
        <w:t>فَ</w:t>
      </w:r>
      <w:r w:rsidRPr="00A35406">
        <w:rPr>
          <w:rStyle w:val="Chard"/>
          <w:rFonts w:hint="cs"/>
          <w:rtl/>
        </w:rPr>
        <w:t>ٱ</w:t>
      </w:r>
      <w:r w:rsidRPr="00A35406">
        <w:rPr>
          <w:rStyle w:val="Chard"/>
          <w:rFonts w:hint="eastAsia"/>
          <w:rtl/>
        </w:rPr>
        <w:t>ل</w:t>
      </w:r>
      <w:r w:rsidRPr="00A35406">
        <w:rPr>
          <w:rStyle w:val="Chard"/>
          <w:rFonts w:hint="cs"/>
          <w:rtl/>
        </w:rPr>
        <w:t>ۡ</w:t>
      </w:r>
      <w:r w:rsidRPr="00A35406">
        <w:rPr>
          <w:rStyle w:val="Chard"/>
          <w:rFonts w:hint="eastAsia"/>
          <w:rtl/>
        </w:rPr>
        <w:t>مُورِيَ</w:t>
      </w:r>
      <w:r w:rsidRPr="00A35406">
        <w:rPr>
          <w:rStyle w:val="Chard"/>
          <w:rFonts w:hint="cs"/>
          <w:rtl/>
        </w:rPr>
        <w:t>ٰ</w:t>
      </w:r>
      <w:r w:rsidRPr="00A35406">
        <w:rPr>
          <w:rStyle w:val="Chard"/>
          <w:rFonts w:hint="eastAsia"/>
          <w:rtl/>
        </w:rPr>
        <w:t>تِ</w:t>
      </w:r>
      <w:r w:rsidRPr="00A35406">
        <w:rPr>
          <w:rStyle w:val="Chard"/>
          <w:rtl/>
        </w:rPr>
        <w:t xml:space="preserve"> </w:t>
      </w:r>
      <w:r w:rsidRPr="00A35406">
        <w:rPr>
          <w:rStyle w:val="Chard"/>
          <w:rFonts w:hint="eastAsia"/>
          <w:rtl/>
        </w:rPr>
        <w:t>قَد</w:t>
      </w:r>
      <w:r w:rsidRPr="00A35406">
        <w:rPr>
          <w:rStyle w:val="Chard"/>
          <w:rFonts w:hint="cs"/>
          <w:rtl/>
        </w:rPr>
        <w:t>ۡ</w:t>
      </w:r>
      <w:r w:rsidRPr="00A35406">
        <w:rPr>
          <w:rStyle w:val="Chard"/>
          <w:rFonts w:hint="eastAsia"/>
          <w:rtl/>
        </w:rPr>
        <w:t>ح</w:t>
      </w:r>
      <w:r w:rsidRPr="00A35406">
        <w:rPr>
          <w:rStyle w:val="Chard"/>
          <w:rFonts w:hint="cs"/>
          <w:rtl/>
        </w:rPr>
        <w:t>ٗ</w:t>
      </w:r>
      <w:r w:rsidRPr="00A35406">
        <w:rPr>
          <w:rStyle w:val="Chard"/>
          <w:rFonts w:hint="eastAsia"/>
          <w:rtl/>
        </w:rPr>
        <w:t>ا</w:t>
      </w:r>
      <w:r w:rsidRPr="00A35406">
        <w:rPr>
          <w:rStyle w:val="Chard"/>
          <w:rtl/>
        </w:rPr>
        <w:t xml:space="preserve"> </w:t>
      </w:r>
      <w:r w:rsidRPr="00A35406">
        <w:rPr>
          <w:rStyle w:val="Chard"/>
          <w:rFonts w:hint="cs"/>
          <w:rtl/>
        </w:rPr>
        <w:t>٢</w:t>
      </w:r>
      <w:r w:rsidRPr="00A35406">
        <w:rPr>
          <w:rStyle w:val="Chard"/>
          <w:rtl/>
        </w:rPr>
        <w:t xml:space="preserve"> </w:t>
      </w:r>
      <w:r w:rsidRPr="00A35406">
        <w:rPr>
          <w:rStyle w:val="Chard"/>
          <w:rFonts w:hint="eastAsia"/>
          <w:rtl/>
        </w:rPr>
        <w:t>فَ</w:t>
      </w:r>
      <w:r w:rsidRPr="00A35406">
        <w:rPr>
          <w:rStyle w:val="Chard"/>
          <w:rFonts w:hint="cs"/>
          <w:rtl/>
        </w:rPr>
        <w:t>ٱ</w:t>
      </w:r>
      <w:r w:rsidRPr="00A35406">
        <w:rPr>
          <w:rStyle w:val="Chard"/>
          <w:rFonts w:hint="eastAsia"/>
          <w:rtl/>
        </w:rPr>
        <w:t>ل</w:t>
      </w:r>
      <w:r w:rsidRPr="00A35406">
        <w:rPr>
          <w:rStyle w:val="Chard"/>
          <w:rFonts w:hint="cs"/>
          <w:rtl/>
        </w:rPr>
        <w:t>ۡ</w:t>
      </w:r>
      <w:r w:rsidRPr="00A35406">
        <w:rPr>
          <w:rStyle w:val="Chard"/>
          <w:rFonts w:hint="eastAsia"/>
          <w:rtl/>
        </w:rPr>
        <w:t>مُغِيرَ</w:t>
      </w:r>
      <w:r w:rsidRPr="00A35406">
        <w:rPr>
          <w:rStyle w:val="Chard"/>
          <w:rFonts w:hint="cs"/>
          <w:rtl/>
        </w:rPr>
        <w:t>ٰ</w:t>
      </w:r>
      <w:r w:rsidRPr="00A35406">
        <w:rPr>
          <w:rStyle w:val="Chard"/>
          <w:rFonts w:hint="eastAsia"/>
          <w:rtl/>
        </w:rPr>
        <w:t>تِ</w:t>
      </w:r>
      <w:r w:rsidRPr="00A35406">
        <w:rPr>
          <w:rStyle w:val="Chard"/>
          <w:rtl/>
        </w:rPr>
        <w:t xml:space="preserve"> </w:t>
      </w:r>
      <w:r w:rsidRPr="00A35406">
        <w:rPr>
          <w:rStyle w:val="Chard"/>
          <w:rFonts w:hint="eastAsia"/>
          <w:rtl/>
        </w:rPr>
        <w:t>صُب</w:t>
      </w:r>
      <w:r w:rsidRPr="00A35406">
        <w:rPr>
          <w:rStyle w:val="Chard"/>
          <w:rFonts w:hint="cs"/>
          <w:rtl/>
        </w:rPr>
        <w:t>ۡ</w:t>
      </w:r>
      <w:r w:rsidRPr="00A35406">
        <w:rPr>
          <w:rStyle w:val="Chard"/>
          <w:rFonts w:hint="eastAsia"/>
          <w:rtl/>
        </w:rPr>
        <w:t>ح</w:t>
      </w:r>
      <w:r w:rsidRPr="00A35406">
        <w:rPr>
          <w:rStyle w:val="Chard"/>
          <w:rFonts w:hint="cs"/>
          <w:rtl/>
        </w:rPr>
        <w:t>ٗ</w:t>
      </w:r>
      <w:r w:rsidRPr="00A35406">
        <w:rPr>
          <w:rStyle w:val="Chard"/>
          <w:rFonts w:hint="eastAsia"/>
          <w:rtl/>
        </w:rPr>
        <w:t>ا</w:t>
      </w:r>
      <w:r w:rsidRPr="00A35406">
        <w:rPr>
          <w:rStyle w:val="Chard"/>
          <w:rtl/>
        </w:rPr>
        <w:t xml:space="preserve"> </w:t>
      </w:r>
      <w:r w:rsidRPr="00A35406">
        <w:rPr>
          <w:rStyle w:val="Chard"/>
          <w:rFonts w:hint="cs"/>
          <w:rtl/>
        </w:rPr>
        <w:t>٣</w:t>
      </w:r>
      <w:r w:rsidRPr="00A35406">
        <w:rPr>
          <w:rStyle w:val="Chard"/>
          <w:rtl/>
        </w:rPr>
        <w:t xml:space="preserve"> </w:t>
      </w:r>
      <w:r w:rsidRPr="00A35406">
        <w:rPr>
          <w:rStyle w:val="Chard"/>
          <w:rFonts w:hint="eastAsia"/>
          <w:rtl/>
        </w:rPr>
        <w:t>فَأَثَر</w:t>
      </w:r>
      <w:r w:rsidRPr="00A35406">
        <w:rPr>
          <w:rStyle w:val="Chard"/>
          <w:rFonts w:hint="cs"/>
          <w:rtl/>
        </w:rPr>
        <w:t>ۡ</w:t>
      </w:r>
      <w:r w:rsidRPr="00A35406">
        <w:rPr>
          <w:rStyle w:val="Chard"/>
          <w:rFonts w:hint="eastAsia"/>
          <w:rtl/>
        </w:rPr>
        <w:t>نَ</w:t>
      </w:r>
      <w:r w:rsidRPr="00A35406">
        <w:rPr>
          <w:rStyle w:val="Chard"/>
          <w:rtl/>
        </w:rPr>
        <w:t xml:space="preserve"> </w:t>
      </w:r>
      <w:r w:rsidRPr="00A35406">
        <w:rPr>
          <w:rStyle w:val="Chard"/>
          <w:rFonts w:hint="eastAsia"/>
          <w:rtl/>
        </w:rPr>
        <w:t>بِهِ</w:t>
      </w:r>
      <w:r w:rsidRPr="00A35406">
        <w:rPr>
          <w:rStyle w:val="Chard"/>
          <w:rFonts w:hint="cs"/>
          <w:rtl/>
        </w:rPr>
        <w:t>ۦ</w:t>
      </w:r>
      <w:r w:rsidRPr="00A35406">
        <w:rPr>
          <w:rStyle w:val="Chard"/>
          <w:rtl/>
        </w:rPr>
        <w:t xml:space="preserve"> </w:t>
      </w:r>
      <w:r w:rsidRPr="00A35406">
        <w:rPr>
          <w:rStyle w:val="Chard"/>
          <w:rFonts w:hint="eastAsia"/>
          <w:rtl/>
        </w:rPr>
        <w:t>نَق</w:t>
      </w:r>
      <w:r w:rsidRPr="00A35406">
        <w:rPr>
          <w:rStyle w:val="Chard"/>
          <w:rFonts w:hint="cs"/>
          <w:rtl/>
        </w:rPr>
        <w:t>ۡ</w:t>
      </w:r>
      <w:r w:rsidRPr="00A35406">
        <w:rPr>
          <w:rStyle w:val="Chard"/>
          <w:rFonts w:hint="eastAsia"/>
          <w:rtl/>
        </w:rPr>
        <w:t>ع</w:t>
      </w:r>
      <w:r w:rsidRPr="00A35406">
        <w:rPr>
          <w:rStyle w:val="Chard"/>
          <w:rFonts w:hint="cs"/>
          <w:rtl/>
        </w:rPr>
        <w:t>ٗ</w:t>
      </w:r>
      <w:r w:rsidRPr="00A35406">
        <w:rPr>
          <w:rStyle w:val="Chard"/>
          <w:rFonts w:hint="eastAsia"/>
          <w:rtl/>
        </w:rPr>
        <w:t>ا</w:t>
      </w:r>
      <w:r w:rsidRPr="00A35406">
        <w:rPr>
          <w:rStyle w:val="Chard"/>
          <w:rtl/>
        </w:rPr>
        <w:t xml:space="preserve"> </w:t>
      </w:r>
      <w:r w:rsidRPr="00A35406">
        <w:rPr>
          <w:rStyle w:val="Chard"/>
          <w:rFonts w:hint="cs"/>
          <w:rtl/>
        </w:rPr>
        <w:t>٤</w:t>
      </w:r>
      <w:r w:rsidRPr="00A35406">
        <w:rPr>
          <w:rStyle w:val="Chard"/>
          <w:rtl/>
        </w:rPr>
        <w:t xml:space="preserve"> </w:t>
      </w:r>
      <w:r w:rsidRPr="00A35406">
        <w:rPr>
          <w:rStyle w:val="Chard"/>
          <w:rFonts w:hint="eastAsia"/>
          <w:rtl/>
        </w:rPr>
        <w:t>فَوَسَط</w:t>
      </w:r>
      <w:r w:rsidRPr="00A35406">
        <w:rPr>
          <w:rStyle w:val="Chard"/>
          <w:rFonts w:hint="cs"/>
          <w:rtl/>
        </w:rPr>
        <w:t>ۡ</w:t>
      </w:r>
      <w:r w:rsidRPr="00A35406">
        <w:rPr>
          <w:rStyle w:val="Chard"/>
          <w:rFonts w:hint="eastAsia"/>
          <w:rtl/>
        </w:rPr>
        <w:t>نَ</w:t>
      </w:r>
      <w:r w:rsidRPr="00A35406">
        <w:rPr>
          <w:rStyle w:val="Chard"/>
          <w:rtl/>
        </w:rPr>
        <w:t xml:space="preserve"> </w:t>
      </w:r>
      <w:r w:rsidRPr="00A35406">
        <w:rPr>
          <w:rStyle w:val="Chard"/>
          <w:rFonts w:hint="eastAsia"/>
          <w:rtl/>
        </w:rPr>
        <w:t>بِهِ</w:t>
      </w:r>
      <w:r w:rsidRPr="00A35406">
        <w:rPr>
          <w:rStyle w:val="Chard"/>
          <w:rFonts w:hint="cs"/>
          <w:rtl/>
        </w:rPr>
        <w:t>ۦ</w:t>
      </w:r>
      <w:r w:rsidRPr="00A35406">
        <w:rPr>
          <w:rStyle w:val="Chard"/>
          <w:rtl/>
        </w:rPr>
        <w:t xml:space="preserve"> </w:t>
      </w:r>
      <w:r w:rsidRPr="00A35406">
        <w:rPr>
          <w:rStyle w:val="Chard"/>
          <w:rFonts w:hint="eastAsia"/>
          <w:rtl/>
        </w:rPr>
        <w:t>جَم</w:t>
      </w:r>
      <w:r w:rsidRPr="00A35406">
        <w:rPr>
          <w:rStyle w:val="Chard"/>
          <w:rFonts w:hint="cs"/>
          <w:rtl/>
        </w:rPr>
        <w:t>ۡ</w:t>
      </w:r>
      <w:r w:rsidRPr="00A35406">
        <w:rPr>
          <w:rStyle w:val="Chard"/>
          <w:rFonts w:hint="eastAsia"/>
          <w:rtl/>
        </w:rPr>
        <w:t>عًا</w:t>
      </w:r>
      <w:r w:rsidRPr="00A35406">
        <w:rPr>
          <w:rStyle w:val="Chard"/>
          <w:rtl/>
        </w:rPr>
        <w:t xml:space="preserve"> </w:t>
      </w:r>
      <w:r w:rsidRPr="00A35406">
        <w:rPr>
          <w:rStyle w:val="Chard"/>
          <w:rFonts w:hint="cs"/>
          <w:rtl/>
        </w:rPr>
        <w:t>٥</w:t>
      </w:r>
      <w:r w:rsidRPr="00A35406">
        <w:rPr>
          <w:rStyle w:val="Chard"/>
          <w:rtl/>
        </w:rPr>
        <w:t xml:space="preserve"> </w:t>
      </w:r>
      <w:r w:rsidRPr="00A35406">
        <w:rPr>
          <w:rStyle w:val="Chard"/>
          <w:rFonts w:hint="eastAsia"/>
          <w:rtl/>
        </w:rPr>
        <w:t>إِنَّ</w:t>
      </w:r>
      <w:r w:rsidRPr="00A35406">
        <w:rPr>
          <w:rStyle w:val="Chard"/>
          <w:rtl/>
        </w:rPr>
        <w:t xml:space="preserve"> </w:t>
      </w:r>
      <w:r w:rsidRPr="00A35406">
        <w:rPr>
          <w:rStyle w:val="Chard"/>
          <w:rFonts w:hint="cs"/>
          <w:rtl/>
        </w:rPr>
        <w:t>ٱ</w:t>
      </w:r>
      <w:r w:rsidRPr="00A35406">
        <w:rPr>
          <w:rStyle w:val="Chard"/>
          <w:rFonts w:hint="eastAsia"/>
          <w:rtl/>
        </w:rPr>
        <w:t>ل</w:t>
      </w:r>
      <w:r w:rsidRPr="00A35406">
        <w:rPr>
          <w:rStyle w:val="Chard"/>
          <w:rFonts w:hint="cs"/>
          <w:rtl/>
        </w:rPr>
        <w:t>ۡ</w:t>
      </w:r>
      <w:r w:rsidRPr="00A35406">
        <w:rPr>
          <w:rStyle w:val="Chard"/>
          <w:rFonts w:hint="eastAsia"/>
          <w:rtl/>
        </w:rPr>
        <w:t>إِنسَ</w:t>
      </w:r>
      <w:r w:rsidRPr="00A35406">
        <w:rPr>
          <w:rStyle w:val="Chard"/>
          <w:rFonts w:hint="cs"/>
          <w:rtl/>
        </w:rPr>
        <w:t>ٰ</w:t>
      </w:r>
      <w:r w:rsidRPr="00A35406">
        <w:rPr>
          <w:rStyle w:val="Chard"/>
          <w:rFonts w:hint="eastAsia"/>
          <w:rtl/>
        </w:rPr>
        <w:t>نَ</w:t>
      </w:r>
      <w:r w:rsidRPr="00A35406">
        <w:rPr>
          <w:rStyle w:val="Chard"/>
          <w:rtl/>
        </w:rPr>
        <w:t xml:space="preserve"> </w:t>
      </w:r>
      <w:r w:rsidRPr="00A35406">
        <w:rPr>
          <w:rStyle w:val="Chard"/>
          <w:rFonts w:hint="eastAsia"/>
          <w:rtl/>
        </w:rPr>
        <w:t>لِرَبِّهِ</w:t>
      </w:r>
      <w:r w:rsidRPr="00A35406">
        <w:rPr>
          <w:rStyle w:val="Chard"/>
          <w:rFonts w:hint="cs"/>
          <w:rtl/>
        </w:rPr>
        <w:t>ۦ</w:t>
      </w:r>
      <w:r w:rsidRPr="00A35406">
        <w:rPr>
          <w:rStyle w:val="Chard"/>
          <w:rtl/>
        </w:rPr>
        <w:t xml:space="preserve"> </w:t>
      </w:r>
      <w:r w:rsidRPr="00A35406">
        <w:rPr>
          <w:rStyle w:val="Chard"/>
          <w:rFonts w:hint="eastAsia"/>
          <w:rtl/>
        </w:rPr>
        <w:t>لَكَنُود</w:t>
      </w:r>
      <w:r w:rsidRPr="00A35406">
        <w:rPr>
          <w:rStyle w:val="Chard"/>
          <w:rFonts w:hint="cs"/>
          <w:rtl/>
        </w:rPr>
        <w:t>ٞ</w:t>
      </w:r>
      <w:r w:rsidRPr="00A35406">
        <w:rPr>
          <w:rStyle w:val="Chard"/>
          <w:rtl/>
        </w:rPr>
        <w:t xml:space="preserve"> </w:t>
      </w:r>
      <w:r w:rsidRPr="00A35406">
        <w:rPr>
          <w:rStyle w:val="Chard"/>
          <w:rFonts w:hint="cs"/>
          <w:rtl/>
        </w:rPr>
        <w:t>٦</w:t>
      </w:r>
      <w:r w:rsidRPr="00A35406">
        <w:rPr>
          <w:rStyle w:val="Chard"/>
          <w:rtl/>
        </w:rPr>
        <w:t xml:space="preserve"> </w:t>
      </w:r>
      <w:r w:rsidRPr="00A35406">
        <w:rPr>
          <w:rStyle w:val="Chard"/>
          <w:rFonts w:hint="eastAsia"/>
          <w:rtl/>
        </w:rPr>
        <w:t>وَإِنَّهُ</w:t>
      </w:r>
      <w:r w:rsidRPr="00A35406">
        <w:rPr>
          <w:rStyle w:val="Chard"/>
          <w:rFonts w:hint="cs"/>
          <w:rtl/>
        </w:rPr>
        <w:t>ۥ</w:t>
      </w:r>
      <w:r w:rsidRPr="00A35406">
        <w:rPr>
          <w:rStyle w:val="Chard"/>
          <w:rtl/>
        </w:rPr>
        <w:t xml:space="preserve"> </w:t>
      </w:r>
      <w:r w:rsidRPr="00A35406">
        <w:rPr>
          <w:rStyle w:val="Chard"/>
          <w:rFonts w:hint="eastAsia"/>
          <w:rtl/>
        </w:rPr>
        <w:t>عَلَى</w:t>
      </w:r>
      <w:r w:rsidRPr="00A35406">
        <w:rPr>
          <w:rStyle w:val="Chard"/>
          <w:rFonts w:hint="cs"/>
          <w:rtl/>
        </w:rPr>
        <w:t>ٰ</w:t>
      </w:r>
      <w:r w:rsidRPr="00A35406">
        <w:rPr>
          <w:rStyle w:val="Chard"/>
          <w:rtl/>
        </w:rPr>
        <w:t xml:space="preserve"> </w:t>
      </w:r>
      <w:r w:rsidRPr="00A35406">
        <w:rPr>
          <w:rStyle w:val="Chard"/>
          <w:rFonts w:hint="eastAsia"/>
          <w:rtl/>
        </w:rPr>
        <w:t>ذَ</w:t>
      </w:r>
      <w:r w:rsidRPr="00A35406">
        <w:rPr>
          <w:rStyle w:val="Chard"/>
          <w:rFonts w:hint="cs"/>
          <w:rtl/>
        </w:rPr>
        <w:t>ٰ</w:t>
      </w:r>
      <w:r w:rsidRPr="00A35406">
        <w:rPr>
          <w:rStyle w:val="Chard"/>
          <w:rFonts w:hint="eastAsia"/>
          <w:rtl/>
        </w:rPr>
        <w:t>لِكَ</w:t>
      </w:r>
      <w:r w:rsidRPr="00A35406">
        <w:rPr>
          <w:rStyle w:val="Chard"/>
          <w:rtl/>
        </w:rPr>
        <w:t xml:space="preserve"> </w:t>
      </w:r>
      <w:r w:rsidRPr="00A35406">
        <w:rPr>
          <w:rStyle w:val="Chard"/>
          <w:rFonts w:hint="eastAsia"/>
          <w:rtl/>
        </w:rPr>
        <w:t>لَشَهِيد</w:t>
      </w:r>
      <w:r w:rsidRPr="00A35406">
        <w:rPr>
          <w:rStyle w:val="Chard"/>
          <w:rFonts w:hint="cs"/>
          <w:rtl/>
        </w:rPr>
        <w:t>ٞ</w:t>
      </w:r>
      <w:r w:rsidRPr="00A35406">
        <w:rPr>
          <w:rStyle w:val="Chard"/>
          <w:rtl/>
        </w:rPr>
        <w:t xml:space="preserve"> </w:t>
      </w:r>
      <w:r w:rsidRPr="00A35406">
        <w:rPr>
          <w:rStyle w:val="Chard"/>
          <w:rFonts w:hint="cs"/>
          <w:rtl/>
        </w:rPr>
        <w:t>٧</w:t>
      </w:r>
      <w:r w:rsidRPr="00A35406">
        <w:rPr>
          <w:rStyle w:val="Chard"/>
          <w:rtl/>
        </w:rPr>
        <w:t xml:space="preserve"> </w:t>
      </w:r>
      <w:r w:rsidRPr="00A35406">
        <w:rPr>
          <w:rStyle w:val="Chard"/>
          <w:rFonts w:hint="eastAsia"/>
          <w:rtl/>
        </w:rPr>
        <w:t>وَإِنَّهُ</w:t>
      </w:r>
      <w:r w:rsidRPr="00A35406">
        <w:rPr>
          <w:rStyle w:val="Chard"/>
          <w:rFonts w:hint="cs"/>
          <w:rtl/>
        </w:rPr>
        <w:t>ۥ</w:t>
      </w:r>
      <w:r w:rsidRPr="00A35406">
        <w:rPr>
          <w:rStyle w:val="Chard"/>
          <w:rtl/>
        </w:rPr>
        <w:t xml:space="preserve"> </w:t>
      </w:r>
      <w:r w:rsidRPr="00A35406">
        <w:rPr>
          <w:rStyle w:val="Chard"/>
          <w:rFonts w:hint="eastAsia"/>
          <w:rtl/>
        </w:rPr>
        <w:t>لِحُبِّ</w:t>
      </w:r>
      <w:r w:rsidRPr="00A35406">
        <w:rPr>
          <w:rStyle w:val="Chard"/>
          <w:rtl/>
        </w:rPr>
        <w:t xml:space="preserve"> </w:t>
      </w:r>
      <w:r w:rsidRPr="00A35406">
        <w:rPr>
          <w:rStyle w:val="Chard"/>
          <w:rFonts w:hint="cs"/>
          <w:rtl/>
        </w:rPr>
        <w:t>ٱ</w:t>
      </w:r>
      <w:r w:rsidRPr="00A35406">
        <w:rPr>
          <w:rStyle w:val="Chard"/>
          <w:rFonts w:hint="eastAsia"/>
          <w:rtl/>
        </w:rPr>
        <w:t>ل</w:t>
      </w:r>
      <w:r w:rsidRPr="00A35406">
        <w:rPr>
          <w:rStyle w:val="Chard"/>
          <w:rFonts w:hint="cs"/>
          <w:rtl/>
        </w:rPr>
        <w:t>ۡ</w:t>
      </w:r>
      <w:r w:rsidRPr="00A35406">
        <w:rPr>
          <w:rStyle w:val="Chard"/>
          <w:rFonts w:hint="eastAsia"/>
          <w:rtl/>
        </w:rPr>
        <w:t>خَي</w:t>
      </w:r>
      <w:r w:rsidRPr="00A35406">
        <w:rPr>
          <w:rStyle w:val="Chard"/>
          <w:rFonts w:hint="cs"/>
          <w:rtl/>
        </w:rPr>
        <w:t>ۡ</w:t>
      </w:r>
      <w:r w:rsidRPr="00A35406">
        <w:rPr>
          <w:rStyle w:val="Chard"/>
          <w:rFonts w:hint="eastAsia"/>
          <w:rtl/>
        </w:rPr>
        <w:t>رِ</w:t>
      </w:r>
      <w:r w:rsidRPr="00A35406">
        <w:rPr>
          <w:rStyle w:val="Chard"/>
          <w:rtl/>
        </w:rPr>
        <w:t xml:space="preserve"> </w:t>
      </w:r>
      <w:r w:rsidRPr="00A35406">
        <w:rPr>
          <w:rStyle w:val="Chard"/>
          <w:rFonts w:hint="eastAsia"/>
          <w:rtl/>
        </w:rPr>
        <w:t>لَشَدِيدٌ</w:t>
      </w:r>
      <w:r w:rsidRPr="00A35406">
        <w:rPr>
          <w:rStyle w:val="Chard"/>
          <w:rtl/>
        </w:rPr>
        <w:t xml:space="preserve"> </w:t>
      </w:r>
      <w:r w:rsidRPr="00A35406">
        <w:rPr>
          <w:rStyle w:val="Chard"/>
          <w:rFonts w:hint="cs"/>
          <w:rtl/>
        </w:rPr>
        <w:t>٨</w:t>
      </w:r>
      <w:r w:rsidRPr="00A35406">
        <w:rPr>
          <w:rStyle w:val="Chard"/>
          <w:rtl/>
        </w:rPr>
        <w:t xml:space="preserve"> </w:t>
      </w:r>
      <w:r w:rsidRPr="00A35406">
        <w:rPr>
          <w:rStyle w:val="Chard"/>
          <w:rFonts w:hint="eastAsia"/>
          <w:rtl/>
        </w:rPr>
        <w:t>أَفَلَا</w:t>
      </w:r>
      <w:r w:rsidRPr="00A35406">
        <w:rPr>
          <w:rStyle w:val="Chard"/>
          <w:rtl/>
        </w:rPr>
        <w:t xml:space="preserve"> </w:t>
      </w:r>
      <w:r w:rsidRPr="00A35406">
        <w:rPr>
          <w:rStyle w:val="Chard"/>
          <w:rFonts w:hint="eastAsia"/>
          <w:rtl/>
        </w:rPr>
        <w:t>يَع</w:t>
      </w:r>
      <w:r w:rsidRPr="00A35406">
        <w:rPr>
          <w:rStyle w:val="Chard"/>
          <w:rFonts w:hint="cs"/>
          <w:rtl/>
        </w:rPr>
        <w:t>ۡ</w:t>
      </w:r>
      <w:r w:rsidRPr="00A35406">
        <w:rPr>
          <w:rStyle w:val="Chard"/>
          <w:rFonts w:hint="eastAsia"/>
          <w:rtl/>
        </w:rPr>
        <w:t>لَمُ</w:t>
      </w:r>
      <w:r w:rsidRPr="00A35406">
        <w:rPr>
          <w:rStyle w:val="Chard"/>
          <w:rtl/>
        </w:rPr>
        <w:t xml:space="preserve"> </w:t>
      </w:r>
      <w:r w:rsidRPr="00A35406">
        <w:rPr>
          <w:rStyle w:val="Chard"/>
          <w:rFonts w:hint="eastAsia"/>
          <w:rtl/>
        </w:rPr>
        <w:t>إِذَا</w:t>
      </w:r>
      <w:r w:rsidRPr="00A35406">
        <w:rPr>
          <w:rStyle w:val="Chard"/>
          <w:rtl/>
        </w:rPr>
        <w:t xml:space="preserve"> </w:t>
      </w:r>
      <w:r w:rsidRPr="00A35406">
        <w:rPr>
          <w:rStyle w:val="Chard"/>
          <w:rFonts w:hint="eastAsia"/>
          <w:rtl/>
        </w:rPr>
        <w:t>بُع</w:t>
      </w:r>
      <w:r w:rsidRPr="00A35406">
        <w:rPr>
          <w:rStyle w:val="Chard"/>
          <w:rFonts w:hint="cs"/>
          <w:rtl/>
        </w:rPr>
        <w:t>ۡ</w:t>
      </w:r>
      <w:r w:rsidRPr="00A35406">
        <w:rPr>
          <w:rStyle w:val="Chard"/>
          <w:rFonts w:hint="eastAsia"/>
          <w:rtl/>
        </w:rPr>
        <w:t>ثِرَ</w:t>
      </w:r>
      <w:r w:rsidRPr="00A35406">
        <w:rPr>
          <w:rStyle w:val="Chard"/>
          <w:rtl/>
        </w:rPr>
        <w:t xml:space="preserve"> </w:t>
      </w:r>
      <w:r w:rsidRPr="00A35406">
        <w:rPr>
          <w:rStyle w:val="Chard"/>
          <w:rFonts w:hint="eastAsia"/>
          <w:rtl/>
        </w:rPr>
        <w:t>مَا</w:t>
      </w:r>
      <w:r w:rsidRPr="00A35406">
        <w:rPr>
          <w:rStyle w:val="Chard"/>
          <w:rtl/>
        </w:rPr>
        <w:t xml:space="preserve"> </w:t>
      </w:r>
      <w:r w:rsidRPr="00A35406">
        <w:rPr>
          <w:rStyle w:val="Chard"/>
          <w:rFonts w:hint="eastAsia"/>
          <w:rtl/>
        </w:rPr>
        <w:t>فِي</w:t>
      </w:r>
      <w:r w:rsidRPr="00A35406">
        <w:rPr>
          <w:rStyle w:val="Chard"/>
          <w:rtl/>
        </w:rPr>
        <w:t xml:space="preserve"> </w:t>
      </w:r>
      <w:r w:rsidRPr="00A35406">
        <w:rPr>
          <w:rStyle w:val="Chard"/>
          <w:rFonts w:hint="cs"/>
          <w:rtl/>
        </w:rPr>
        <w:t>ٱ</w:t>
      </w:r>
      <w:r w:rsidRPr="00A35406">
        <w:rPr>
          <w:rStyle w:val="Chard"/>
          <w:rFonts w:hint="eastAsia"/>
          <w:rtl/>
        </w:rPr>
        <w:t>ل</w:t>
      </w:r>
      <w:r w:rsidRPr="00A35406">
        <w:rPr>
          <w:rStyle w:val="Chard"/>
          <w:rFonts w:hint="cs"/>
          <w:rtl/>
        </w:rPr>
        <w:t>ۡ</w:t>
      </w:r>
      <w:r w:rsidRPr="00A35406">
        <w:rPr>
          <w:rStyle w:val="Chard"/>
          <w:rFonts w:hint="eastAsia"/>
          <w:rtl/>
        </w:rPr>
        <w:t>قُبُورِ</w:t>
      </w:r>
      <w:r w:rsidRPr="00A35406">
        <w:rPr>
          <w:rStyle w:val="Chard"/>
          <w:rtl/>
        </w:rPr>
        <w:t xml:space="preserve"> </w:t>
      </w:r>
      <w:r w:rsidRPr="00A35406">
        <w:rPr>
          <w:rStyle w:val="Chard"/>
          <w:rFonts w:hint="cs"/>
          <w:rtl/>
        </w:rPr>
        <w:t>٩</w:t>
      </w:r>
      <w:r w:rsidRPr="00A35406">
        <w:rPr>
          <w:rStyle w:val="Chard"/>
          <w:rtl/>
        </w:rPr>
        <w:t xml:space="preserve"> </w:t>
      </w:r>
      <w:r w:rsidRPr="00A35406">
        <w:rPr>
          <w:rStyle w:val="Chard"/>
          <w:rFonts w:hint="eastAsia"/>
          <w:rtl/>
        </w:rPr>
        <w:t>وَحُصِّلَ</w:t>
      </w:r>
      <w:r w:rsidRPr="00A35406">
        <w:rPr>
          <w:rStyle w:val="Chard"/>
          <w:rtl/>
        </w:rPr>
        <w:t xml:space="preserve"> </w:t>
      </w:r>
      <w:r w:rsidRPr="00A35406">
        <w:rPr>
          <w:rStyle w:val="Chard"/>
          <w:rFonts w:hint="eastAsia"/>
          <w:rtl/>
        </w:rPr>
        <w:t>مَا</w:t>
      </w:r>
      <w:r w:rsidRPr="00A35406">
        <w:rPr>
          <w:rStyle w:val="Chard"/>
          <w:rtl/>
        </w:rPr>
        <w:t xml:space="preserve"> </w:t>
      </w:r>
      <w:r w:rsidRPr="00A35406">
        <w:rPr>
          <w:rStyle w:val="Chard"/>
          <w:rFonts w:hint="eastAsia"/>
          <w:rtl/>
        </w:rPr>
        <w:t>فِي</w:t>
      </w:r>
      <w:r w:rsidRPr="00A35406">
        <w:rPr>
          <w:rStyle w:val="Chard"/>
          <w:rtl/>
        </w:rPr>
        <w:t xml:space="preserve"> </w:t>
      </w:r>
      <w:r w:rsidRPr="00A35406">
        <w:rPr>
          <w:rStyle w:val="Chard"/>
          <w:rFonts w:hint="cs"/>
          <w:rtl/>
        </w:rPr>
        <w:t>ٱ</w:t>
      </w:r>
      <w:r w:rsidRPr="00A35406">
        <w:rPr>
          <w:rStyle w:val="Chard"/>
          <w:rFonts w:hint="eastAsia"/>
          <w:rtl/>
        </w:rPr>
        <w:t>لصُّدُورِ</w:t>
      </w:r>
      <w:r w:rsidRPr="00A35406">
        <w:rPr>
          <w:rStyle w:val="Chard"/>
          <w:rtl/>
        </w:rPr>
        <w:t xml:space="preserve"> </w:t>
      </w:r>
      <w:r w:rsidRPr="00A35406">
        <w:rPr>
          <w:rStyle w:val="Chard"/>
          <w:rFonts w:hint="cs"/>
          <w:rtl/>
        </w:rPr>
        <w:t>١٠</w:t>
      </w:r>
      <w:r w:rsidRPr="00A35406">
        <w:rPr>
          <w:rStyle w:val="Chard"/>
          <w:rtl/>
        </w:rPr>
        <w:t xml:space="preserve"> </w:t>
      </w:r>
      <w:r w:rsidRPr="00A35406">
        <w:rPr>
          <w:rStyle w:val="Chard"/>
          <w:rFonts w:hint="eastAsia"/>
          <w:rtl/>
        </w:rPr>
        <w:t>إِنَّ</w:t>
      </w:r>
      <w:r w:rsidRPr="00A35406">
        <w:rPr>
          <w:rStyle w:val="Chard"/>
          <w:rtl/>
        </w:rPr>
        <w:t xml:space="preserve"> </w:t>
      </w:r>
      <w:r w:rsidRPr="00A35406">
        <w:rPr>
          <w:rStyle w:val="Chard"/>
          <w:rFonts w:hint="eastAsia"/>
          <w:rtl/>
        </w:rPr>
        <w:t>رَبَّهُم</w:t>
      </w:r>
      <w:r w:rsidRPr="00A35406">
        <w:rPr>
          <w:rStyle w:val="Chard"/>
          <w:rtl/>
        </w:rPr>
        <w:t xml:space="preserve"> </w:t>
      </w:r>
      <w:r w:rsidRPr="00A35406">
        <w:rPr>
          <w:rStyle w:val="Chard"/>
          <w:rFonts w:hint="eastAsia"/>
          <w:rtl/>
        </w:rPr>
        <w:t>بِهِم</w:t>
      </w:r>
      <w:r w:rsidRPr="00A35406">
        <w:rPr>
          <w:rStyle w:val="Chard"/>
          <w:rFonts w:hint="cs"/>
          <w:rtl/>
        </w:rPr>
        <w:t>ۡ</w:t>
      </w:r>
      <w:r w:rsidRPr="00A35406">
        <w:rPr>
          <w:rStyle w:val="Chard"/>
          <w:rtl/>
        </w:rPr>
        <w:t xml:space="preserve"> </w:t>
      </w:r>
      <w:r w:rsidRPr="00A35406">
        <w:rPr>
          <w:rStyle w:val="Chard"/>
          <w:rFonts w:hint="eastAsia"/>
          <w:rtl/>
        </w:rPr>
        <w:t>يَو</w:t>
      </w:r>
      <w:r w:rsidRPr="00A35406">
        <w:rPr>
          <w:rStyle w:val="Chard"/>
          <w:rFonts w:hint="cs"/>
          <w:rtl/>
        </w:rPr>
        <w:t>ۡ</w:t>
      </w:r>
      <w:r w:rsidRPr="00A35406">
        <w:rPr>
          <w:rStyle w:val="Chard"/>
          <w:rFonts w:hint="eastAsia"/>
          <w:rtl/>
        </w:rPr>
        <w:t>مَئِذ</w:t>
      </w:r>
      <w:r w:rsidRPr="00A35406">
        <w:rPr>
          <w:rStyle w:val="Chard"/>
          <w:rFonts w:hint="cs"/>
          <w:rtl/>
        </w:rPr>
        <w:t>ٖ</w:t>
      </w:r>
      <w:r w:rsidRPr="00A35406">
        <w:rPr>
          <w:rStyle w:val="Chard"/>
          <w:rtl/>
        </w:rPr>
        <w:t xml:space="preserve"> </w:t>
      </w:r>
      <w:r w:rsidRPr="00A35406">
        <w:rPr>
          <w:rStyle w:val="Chard"/>
          <w:rFonts w:hint="eastAsia"/>
          <w:rtl/>
        </w:rPr>
        <w:t>لَّخَبِيرُ</w:t>
      </w:r>
      <w:r w:rsidRPr="00A35406">
        <w:rPr>
          <w:rStyle w:val="Chard"/>
          <w:rFonts w:hint="cs"/>
          <w:rtl/>
        </w:rPr>
        <w:t>ۢ</w:t>
      </w:r>
      <w:r w:rsidRPr="00A35406">
        <w:rPr>
          <w:rStyle w:val="Chard"/>
          <w:rtl/>
        </w:rPr>
        <w:t xml:space="preserve"> </w:t>
      </w:r>
      <w:r w:rsidRPr="00A35406">
        <w:rPr>
          <w:rStyle w:val="Chard"/>
          <w:rFonts w:hint="cs"/>
          <w:rtl/>
        </w:rPr>
        <w:t>١١</w:t>
      </w:r>
      <w:r>
        <w:rPr>
          <w:rFonts w:cs="Traditional Arabic" w:hint="cs"/>
          <w:sz w:val="29"/>
          <w:szCs w:val="29"/>
          <w:rtl/>
        </w:rPr>
        <w:t xml:space="preserve">﴾ </w:t>
      </w:r>
      <w:r w:rsidRPr="00A35406">
        <w:rPr>
          <w:rStyle w:val="Char6"/>
          <w:rFonts w:hint="cs"/>
          <w:rtl/>
        </w:rPr>
        <w:t>[العادیات: 1-11].</w:t>
      </w:r>
    </w:p>
    <w:p w:rsidR="00D30CA0" w:rsidRDefault="00D30CA0" w:rsidP="00D30CA0">
      <w:pPr>
        <w:pStyle w:val="a9"/>
        <w:rPr>
          <w:rStyle w:val="Char6"/>
          <w:rtl/>
        </w:rPr>
      </w:pPr>
      <w:r>
        <w:rPr>
          <w:rStyle w:val="Char6"/>
          <w:rFonts w:hint="cs"/>
          <w:rtl/>
        </w:rPr>
        <w:t>ترجمه:</w:t>
      </w:r>
    </w:p>
    <w:p w:rsidR="00D30CA0" w:rsidRDefault="00D30CA0" w:rsidP="00D30CA0">
      <w:pPr>
        <w:pStyle w:val="a9"/>
        <w:ind w:firstLine="0"/>
        <w:jc w:val="center"/>
        <w:rPr>
          <w:rStyle w:val="Char6"/>
          <w:b w:val="0"/>
          <w:bCs w:val="0"/>
          <w:rtl/>
        </w:rPr>
      </w:pPr>
      <w:r w:rsidRPr="00D10A2E">
        <w:rPr>
          <w:rStyle w:val="Char4"/>
          <w:rFonts w:hint="cs"/>
          <w:b w:val="0"/>
          <w:bCs w:val="0"/>
          <w:rtl/>
        </w:rPr>
        <w:t>به نام خدواند</w:t>
      </w:r>
      <w:r w:rsidRPr="007E10F6">
        <w:rPr>
          <w:rStyle w:val="Char6"/>
          <w:rFonts w:hint="cs"/>
          <w:b w:val="0"/>
          <w:bCs w:val="0"/>
          <w:rtl/>
        </w:rPr>
        <w:t xml:space="preserve"> </w:t>
      </w:r>
      <w:r w:rsidRPr="00D10A2E">
        <w:rPr>
          <w:rStyle w:val="Char4"/>
          <w:rFonts w:hint="cs"/>
          <w:b w:val="0"/>
          <w:bCs w:val="0"/>
          <w:rtl/>
        </w:rPr>
        <w:t>بخشاینده‌ی مهربان</w:t>
      </w:r>
    </w:p>
    <w:p w:rsidR="00D30CA0" w:rsidRPr="00C35B6D" w:rsidRDefault="00A35406" w:rsidP="00D30CA0">
      <w:pPr>
        <w:pStyle w:val="a8"/>
        <w:rPr>
          <w:spacing w:val="-4"/>
          <w:rtl/>
        </w:rPr>
      </w:pPr>
      <w:r w:rsidRPr="00C35B6D">
        <w:rPr>
          <w:rFonts w:hint="cs"/>
          <w:spacing w:val="-4"/>
          <w:rtl/>
        </w:rPr>
        <w:t>«</w:t>
      </w:r>
      <w:r w:rsidR="00D30CA0" w:rsidRPr="00C35B6D">
        <w:rPr>
          <w:rFonts w:hint="cs"/>
          <w:spacing w:val="-4"/>
          <w:rtl/>
        </w:rPr>
        <w:t>سوگند به اسب‌های تیزپای پُر</w:t>
      </w:r>
      <w:r w:rsidR="00D30CA0" w:rsidRPr="00C35B6D">
        <w:rPr>
          <w:rStyle w:val="Char6"/>
          <w:rFonts w:hint="cs"/>
          <w:spacing w:val="-4"/>
          <w:rtl/>
        </w:rPr>
        <w:t xml:space="preserve"> </w:t>
      </w:r>
      <w:r w:rsidR="00D30CA0" w:rsidRPr="00C35B6D">
        <w:rPr>
          <w:rFonts w:hint="cs"/>
          <w:spacing w:val="-4"/>
          <w:rtl/>
        </w:rPr>
        <w:t>نفَس (1) پس به آتش افروزان از کوبیدن نعل بر سنگ (2) پس به یورش برندگان بامدادی (3) که گرد و غباری بسیار برانگیزند (4) ناگهان به میانه‌ی آن درآیند (5) همانا انسان نسبت به پروردگارش بس ناسپاس است (6) و بی‌گمان او بر آن گواه است (7) و همانا او در مال‌دوستی بسیار سرسخت است (8) پس آیا نمی‌داند</w:t>
      </w:r>
      <w:r w:rsidR="00D30CA0" w:rsidRPr="00C35B6D">
        <w:rPr>
          <w:rStyle w:val="Char6"/>
          <w:rFonts w:hint="cs"/>
          <w:spacing w:val="-4"/>
          <w:rtl/>
        </w:rPr>
        <w:t xml:space="preserve"> </w:t>
      </w:r>
      <w:r w:rsidR="00D30CA0" w:rsidRPr="00C35B6D">
        <w:rPr>
          <w:rFonts w:hint="cs"/>
          <w:spacing w:val="-4"/>
          <w:rtl/>
        </w:rPr>
        <w:t>آنگاه که هر چه در قبرهاست برانگیخته گردد! (9) و آنچه در سینه‌هاست جمع آورده شود! (10) به راستی که آن روز پروردگارشان به</w:t>
      </w:r>
      <w:r w:rsidR="006F2FD0" w:rsidRPr="00C35B6D">
        <w:rPr>
          <w:rFonts w:hint="cs"/>
          <w:spacing w:val="-4"/>
          <w:rtl/>
        </w:rPr>
        <w:t xml:space="preserve"> آن‌ها </w:t>
      </w:r>
      <w:r w:rsidR="00D30CA0" w:rsidRPr="00C35B6D">
        <w:rPr>
          <w:rFonts w:hint="cs"/>
          <w:spacing w:val="-4"/>
          <w:rtl/>
        </w:rPr>
        <w:t>بسی آگاه است (11)</w:t>
      </w:r>
      <w:r w:rsidRPr="00C35B6D">
        <w:rPr>
          <w:rFonts w:hint="cs"/>
          <w:spacing w:val="-4"/>
          <w:rtl/>
        </w:rPr>
        <w:t>».</w:t>
      </w:r>
    </w:p>
    <w:p w:rsidR="00D30CA0" w:rsidRDefault="00D30CA0" w:rsidP="00D30CA0">
      <w:pPr>
        <w:pStyle w:val="a9"/>
        <w:rPr>
          <w:rStyle w:val="Char6"/>
          <w:rtl/>
        </w:rPr>
      </w:pPr>
      <w:r>
        <w:rPr>
          <w:rStyle w:val="Char6"/>
          <w:rFonts w:hint="cs"/>
          <w:rtl/>
        </w:rPr>
        <w:t>توضیحات:</w:t>
      </w:r>
    </w:p>
    <w:p w:rsidR="00D30CA0" w:rsidRPr="009D44EC" w:rsidRDefault="00D30CA0" w:rsidP="00A35406">
      <w:pPr>
        <w:pStyle w:val="a8"/>
        <w:rPr>
          <w:rtl/>
        </w:rPr>
      </w:pPr>
      <w:r w:rsidRPr="00A35406">
        <w:rPr>
          <w:rStyle w:val="Char8"/>
          <w:rFonts w:hint="cs"/>
          <w:rtl/>
        </w:rPr>
        <w:t>﴿</w:t>
      </w:r>
      <w:r w:rsidRPr="00A35406">
        <w:rPr>
          <w:rStyle w:val="Chard"/>
          <w:rFonts w:hint="eastAsia"/>
          <w:rtl/>
        </w:rPr>
        <w:t>َ</w:t>
      </w:r>
      <w:r w:rsidRPr="00A35406">
        <w:rPr>
          <w:rStyle w:val="Chard"/>
          <w:rFonts w:hint="cs"/>
          <w:rtl/>
        </w:rPr>
        <w:t>ٱ</w:t>
      </w:r>
      <w:r w:rsidRPr="00A35406">
        <w:rPr>
          <w:rStyle w:val="Chard"/>
          <w:rFonts w:hint="eastAsia"/>
          <w:rtl/>
        </w:rPr>
        <w:t>ل</w:t>
      </w:r>
      <w:r w:rsidRPr="00A35406">
        <w:rPr>
          <w:rStyle w:val="Chard"/>
          <w:rFonts w:hint="cs"/>
          <w:rtl/>
        </w:rPr>
        <w:t>ۡ</w:t>
      </w:r>
      <w:r w:rsidRPr="00A35406">
        <w:rPr>
          <w:rStyle w:val="Chard"/>
          <w:rFonts w:hint="eastAsia"/>
          <w:rtl/>
        </w:rPr>
        <w:t>عَ</w:t>
      </w:r>
      <w:r w:rsidRPr="00A35406">
        <w:rPr>
          <w:rStyle w:val="Chard"/>
          <w:rFonts w:hint="cs"/>
          <w:rtl/>
        </w:rPr>
        <w:t>ٰ</w:t>
      </w:r>
      <w:r w:rsidRPr="00A35406">
        <w:rPr>
          <w:rStyle w:val="Chard"/>
          <w:rFonts w:hint="eastAsia"/>
          <w:rtl/>
        </w:rPr>
        <w:t>دِيَ</w:t>
      </w:r>
      <w:r w:rsidRPr="00A35406">
        <w:rPr>
          <w:rStyle w:val="Chard"/>
          <w:rFonts w:hint="cs"/>
          <w:rtl/>
        </w:rPr>
        <w:t>ٰ</w:t>
      </w:r>
      <w:r w:rsidRPr="00A35406">
        <w:rPr>
          <w:rStyle w:val="Chard"/>
          <w:rFonts w:hint="eastAsia"/>
          <w:rtl/>
        </w:rPr>
        <w:t>تِ</w:t>
      </w:r>
      <w:r w:rsidRPr="00A35406">
        <w:rPr>
          <w:rStyle w:val="Char8"/>
          <w:rFonts w:hint="cs"/>
          <w:rtl/>
        </w:rPr>
        <w:t>﴾</w:t>
      </w:r>
      <w:r>
        <w:rPr>
          <w:rStyle w:val="Char6"/>
          <w:rFonts w:hint="cs"/>
          <w:b/>
          <w:bCs/>
          <w:rtl/>
        </w:rPr>
        <w:t xml:space="preserve"> </w:t>
      </w:r>
      <w:r w:rsidRPr="009D44EC">
        <w:rPr>
          <w:rFonts w:hint="cs"/>
          <w:rtl/>
        </w:rPr>
        <w:t>(ع</w:t>
      </w:r>
      <w:r>
        <w:rPr>
          <w:rFonts w:hint="cs"/>
          <w:rtl/>
        </w:rPr>
        <w:t>َ</w:t>
      </w:r>
      <w:r w:rsidRPr="009D44EC">
        <w:rPr>
          <w:rFonts w:hint="cs"/>
          <w:rtl/>
        </w:rPr>
        <w:t>د</w:t>
      </w:r>
      <w:r w:rsidRPr="002334F1">
        <w:rPr>
          <w:rFonts w:hint="cs"/>
          <w:rtl/>
        </w:rPr>
        <w:t>ؤ</w:t>
      </w:r>
      <w:r w:rsidRPr="009D44EC">
        <w:rPr>
          <w:rFonts w:hint="cs"/>
          <w:rtl/>
        </w:rPr>
        <w:t>) ج عادیة: رفتن با شتاب، تیزدونده، تیزپا، تیزتک؛</w:t>
      </w:r>
      <w:r>
        <w:rPr>
          <w:rStyle w:val="Char6"/>
          <w:rFonts w:hint="cs"/>
          <w:b/>
          <w:bCs/>
          <w:rtl/>
        </w:rPr>
        <w:t xml:space="preserve"> </w:t>
      </w:r>
      <w:r w:rsidRPr="00A35406">
        <w:rPr>
          <w:rStyle w:val="Char8"/>
          <w:rFonts w:hint="cs"/>
          <w:rtl/>
        </w:rPr>
        <w:t>﴿</w:t>
      </w:r>
      <w:r w:rsidRPr="00A35406">
        <w:rPr>
          <w:rStyle w:val="Chard"/>
          <w:rFonts w:hint="eastAsia"/>
          <w:rtl/>
        </w:rPr>
        <w:t>ضَب</w:t>
      </w:r>
      <w:r w:rsidRPr="00A35406">
        <w:rPr>
          <w:rStyle w:val="Chard"/>
          <w:rFonts w:hint="cs"/>
          <w:rtl/>
        </w:rPr>
        <w:t>ۡ</w:t>
      </w:r>
      <w:r w:rsidRPr="00A35406">
        <w:rPr>
          <w:rStyle w:val="Chard"/>
          <w:rFonts w:hint="eastAsia"/>
          <w:rtl/>
        </w:rPr>
        <w:t>ح</w:t>
      </w:r>
      <w:r w:rsidRPr="00A35406">
        <w:rPr>
          <w:rStyle w:val="Chard"/>
          <w:rFonts w:hint="cs"/>
          <w:rtl/>
        </w:rPr>
        <w:t>ٗ</w:t>
      </w:r>
      <w:r w:rsidRPr="00A35406">
        <w:rPr>
          <w:rStyle w:val="Chard"/>
          <w:rFonts w:hint="eastAsia"/>
          <w:rtl/>
        </w:rPr>
        <w:t>ا</w:t>
      </w:r>
      <w:r w:rsidR="00A35406">
        <w:rPr>
          <w:rStyle w:val="Char8"/>
          <w:rFonts w:hint="cs"/>
          <w:rtl/>
        </w:rPr>
        <w:t>ی</w:t>
      </w:r>
      <w:r>
        <w:rPr>
          <w:rStyle w:val="Char6"/>
          <w:rFonts w:hint="cs"/>
          <w:b/>
          <w:bCs/>
          <w:rtl/>
        </w:rPr>
        <w:t xml:space="preserve">: </w:t>
      </w:r>
      <w:r w:rsidRPr="009D44EC">
        <w:rPr>
          <w:rFonts w:hint="cs"/>
          <w:rtl/>
        </w:rPr>
        <w:t>نوعی دویدن که با نفس زدن تند همراه است؛ از لحاظ إعرابی حال و یا مفعول مطلق برای فعل محذوف است</w:t>
      </w:r>
      <w:r>
        <w:rPr>
          <w:rStyle w:val="Char6"/>
          <w:rFonts w:hint="cs"/>
          <w:b/>
          <w:bCs/>
          <w:rtl/>
        </w:rPr>
        <w:t xml:space="preserve"> </w:t>
      </w:r>
      <w:r w:rsidRPr="00A35406">
        <w:rPr>
          <w:rStyle w:val="Char8"/>
          <w:rFonts w:hint="cs"/>
          <w:rtl/>
        </w:rPr>
        <w:t>﴿</w:t>
      </w:r>
      <w:r w:rsidRPr="00A35406">
        <w:rPr>
          <w:rStyle w:val="Chard"/>
          <w:rFonts w:hint="cs"/>
          <w:rtl/>
        </w:rPr>
        <w:t>ٱ</w:t>
      </w:r>
      <w:r w:rsidRPr="00A35406">
        <w:rPr>
          <w:rStyle w:val="Chard"/>
          <w:rFonts w:hint="eastAsia"/>
          <w:rtl/>
        </w:rPr>
        <w:t>ل</w:t>
      </w:r>
      <w:r w:rsidRPr="00A35406">
        <w:rPr>
          <w:rStyle w:val="Chard"/>
          <w:rFonts w:hint="cs"/>
          <w:rtl/>
        </w:rPr>
        <w:t>ۡ</w:t>
      </w:r>
      <w:r w:rsidRPr="00A35406">
        <w:rPr>
          <w:rStyle w:val="Chard"/>
          <w:rFonts w:hint="eastAsia"/>
          <w:rtl/>
        </w:rPr>
        <w:t>مُورِيَ</w:t>
      </w:r>
      <w:r w:rsidRPr="00A35406">
        <w:rPr>
          <w:rStyle w:val="Chard"/>
          <w:rFonts w:hint="cs"/>
          <w:rtl/>
        </w:rPr>
        <w:t>ٰ</w:t>
      </w:r>
      <w:r w:rsidRPr="00A35406">
        <w:rPr>
          <w:rStyle w:val="Chard"/>
          <w:rFonts w:hint="eastAsia"/>
          <w:rtl/>
        </w:rPr>
        <w:t>تِ</w:t>
      </w:r>
      <w:r w:rsidRPr="00A35406">
        <w:rPr>
          <w:rStyle w:val="Char8"/>
          <w:rFonts w:hint="cs"/>
          <w:rtl/>
        </w:rPr>
        <w:t>﴾</w:t>
      </w:r>
      <w:r>
        <w:rPr>
          <w:rStyle w:val="Char6"/>
          <w:rFonts w:hint="cs"/>
          <w:b/>
          <w:bCs/>
          <w:rtl/>
        </w:rPr>
        <w:t xml:space="preserve"> </w:t>
      </w:r>
      <w:r w:rsidRPr="009D44EC">
        <w:rPr>
          <w:rFonts w:hint="cs"/>
          <w:rtl/>
        </w:rPr>
        <w:t>(ایراء) ج موریه: آتش افروز، اخگرانگیز.</w:t>
      </w:r>
      <w:r>
        <w:rPr>
          <w:rStyle w:val="Char6"/>
          <w:rFonts w:hint="cs"/>
          <w:b/>
          <w:bCs/>
          <w:rtl/>
        </w:rPr>
        <w:t xml:space="preserve"> </w:t>
      </w:r>
      <w:r w:rsidRPr="00A35406">
        <w:rPr>
          <w:rStyle w:val="Char8"/>
          <w:rFonts w:hint="cs"/>
          <w:rtl/>
        </w:rPr>
        <w:t>﴿</w:t>
      </w:r>
      <w:r w:rsidRPr="00A35406">
        <w:rPr>
          <w:rStyle w:val="Chard"/>
          <w:rFonts w:hint="eastAsia"/>
          <w:rtl/>
        </w:rPr>
        <w:t>قَد</w:t>
      </w:r>
      <w:r w:rsidRPr="00A35406">
        <w:rPr>
          <w:rStyle w:val="Chard"/>
          <w:rFonts w:hint="cs"/>
          <w:rtl/>
        </w:rPr>
        <w:t>ۡ</w:t>
      </w:r>
      <w:r w:rsidRPr="00A35406">
        <w:rPr>
          <w:rStyle w:val="Chard"/>
          <w:rFonts w:hint="eastAsia"/>
          <w:rtl/>
        </w:rPr>
        <w:t>ح</w:t>
      </w:r>
      <w:r w:rsidRPr="00A35406">
        <w:rPr>
          <w:rStyle w:val="Chard"/>
          <w:rFonts w:hint="cs"/>
          <w:rtl/>
        </w:rPr>
        <w:t>ٗ</w:t>
      </w:r>
      <w:r w:rsidRPr="00A35406">
        <w:rPr>
          <w:rStyle w:val="Chard"/>
          <w:rFonts w:hint="eastAsia"/>
          <w:rtl/>
        </w:rPr>
        <w:t>ا</w:t>
      </w:r>
      <w:r w:rsidRPr="00A35406">
        <w:rPr>
          <w:rStyle w:val="Char8"/>
          <w:rFonts w:hint="cs"/>
          <w:rtl/>
        </w:rPr>
        <w:t>﴾</w:t>
      </w:r>
      <w:r>
        <w:rPr>
          <w:rStyle w:val="Char6"/>
          <w:rFonts w:hint="cs"/>
          <w:b/>
          <w:bCs/>
          <w:rtl/>
        </w:rPr>
        <w:t xml:space="preserve">: </w:t>
      </w:r>
      <w:r w:rsidRPr="009D44EC">
        <w:rPr>
          <w:rFonts w:hint="cs"/>
          <w:rtl/>
        </w:rPr>
        <w:t>در اصل لغت به معنای استخراج است و معمولاً به جرقه‌ی حاصل از زدن دو سنگ به همدیگر اطلاق می‌شود. در اینجا منظور برخورد س</w:t>
      </w:r>
      <w:r>
        <w:rPr>
          <w:rFonts w:hint="cs"/>
          <w:rtl/>
        </w:rPr>
        <w:t>ُ</w:t>
      </w:r>
      <w:r w:rsidRPr="009D44EC">
        <w:rPr>
          <w:rFonts w:hint="cs"/>
          <w:rtl/>
        </w:rPr>
        <w:t>م اسب با سنگ است که به ظاهر ایجاد جرقه می‌کند و حکایت از تندرو بودن اسب دارد.</w:t>
      </w:r>
      <w:r>
        <w:rPr>
          <w:rStyle w:val="Char6"/>
          <w:rFonts w:hint="cs"/>
          <w:b/>
          <w:bCs/>
          <w:rtl/>
        </w:rPr>
        <w:t xml:space="preserve"> </w:t>
      </w:r>
      <w:r w:rsidRPr="00A35406">
        <w:rPr>
          <w:rStyle w:val="Char8"/>
          <w:rFonts w:hint="cs"/>
          <w:rtl/>
        </w:rPr>
        <w:t>﴿</w:t>
      </w:r>
      <w:r w:rsidRPr="00A35406">
        <w:rPr>
          <w:rStyle w:val="Chard"/>
          <w:rFonts w:hint="cs"/>
          <w:rtl/>
        </w:rPr>
        <w:t>ٱ</w:t>
      </w:r>
      <w:r w:rsidRPr="00A35406">
        <w:rPr>
          <w:rStyle w:val="Chard"/>
          <w:rFonts w:hint="eastAsia"/>
          <w:rtl/>
        </w:rPr>
        <w:t>ل</w:t>
      </w:r>
      <w:r w:rsidRPr="00A35406">
        <w:rPr>
          <w:rStyle w:val="Chard"/>
          <w:rFonts w:hint="cs"/>
          <w:rtl/>
        </w:rPr>
        <w:t>ۡ</w:t>
      </w:r>
      <w:r w:rsidRPr="00A35406">
        <w:rPr>
          <w:rStyle w:val="Chard"/>
          <w:rFonts w:hint="eastAsia"/>
          <w:rtl/>
        </w:rPr>
        <w:t>مُغِيرَ</w:t>
      </w:r>
      <w:r w:rsidRPr="00A35406">
        <w:rPr>
          <w:rStyle w:val="Chard"/>
          <w:rFonts w:hint="cs"/>
          <w:rtl/>
        </w:rPr>
        <w:t>ٰ</w:t>
      </w:r>
      <w:r w:rsidRPr="00A35406">
        <w:rPr>
          <w:rStyle w:val="Chard"/>
          <w:rFonts w:hint="eastAsia"/>
          <w:rtl/>
        </w:rPr>
        <w:t>تِ</w:t>
      </w:r>
      <w:r w:rsidRPr="00A35406">
        <w:rPr>
          <w:rStyle w:val="Char8"/>
          <w:rFonts w:hint="cs"/>
          <w:rtl/>
        </w:rPr>
        <w:t>﴾</w:t>
      </w:r>
      <w:r>
        <w:rPr>
          <w:rStyle w:val="Char6"/>
          <w:rFonts w:hint="cs"/>
          <w:b/>
          <w:bCs/>
          <w:rtl/>
        </w:rPr>
        <w:t xml:space="preserve"> </w:t>
      </w:r>
      <w:r>
        <w:rPr>
          <w:rFonts w:hint="cs"/>
          <w:rtl/>
        </w:rPr>
        <w:t>(إغاره) ج مغیره: یورش</w:t>
      </w:r>
      <w:r>
        <w:rPr>
          <w:rFonts w:hint="eastAsia"/>
          <w:rtl/>
        </w:rPr>
        <w:t>‌</w:t>
      </w:r>
      <w:r w:rsidRPr="009D44EC">
        <w:rPr>
          <w:rFonts w:hint="cs"/>
          <w:rtl/>
        </w:rPr>
        <w:t>برنده که غافلگیران</w:t>
      </w:r>
      <w:r>
        <w:rPr>
          <w:rFonts w:hint="cs"/>
          <w:rtl/>
        </w:rPr>
        <w:t>ه حمله می‌کند.</w:t>
      </w:r>
      <w:r w:rsidR="00A35406">
        <w:rPr>
          <w:rFonts w:hint="cs"/>
          <w:rtl/>
        </w:rPr>
        <w:t xml:space="preserve"> </w:t>
      </w:r>
      <w:r>
        <w:rPr>
          <w:rFonts w:cs="Traditional Arabic" w:hint="cs"/>
          <w:rtl/>
        </w:rPr>
        <w:t>﴿</w:t>
      </w:r>
      <w:r w:rsidRPr="00A35406">
        <w:rPr>
          <w:rStyle w:val="Chard"/>
          <w:rFonts w:hint="eastAsia"/>
          <w:rtl/>
        </w:rPr>
        <w:t>صُب</w:t>
      </w:r>
      <w:r w:rsidRPr="00A35406">
        <w:rPr>
          <w:rStyle w:val="Chard"/>
          <w:rFonts w:hint="cs"/>
          <w:rtl/>
        </w:rPr>
        <w:t>ۡ</w:t>
      </w:r>
      <w:r w:rsidRPr="00A35406">
        <w:rPr>
          <w:rStyle w:val="Chard"/>
          <w:rFonts w:hint="eastAsia"/>
          <w:rtl/>
        </w:rPr>
        <w:t>ح</w:t>
      </w:r>
      <w:r w:rsidRPr="00A35406">
        <w:rPr>
          <w:rStyle w:val="Chard"/>
          <w:rFonts w:hint="cs"/>
          <w:rtl/>
        </w:rPr>
        <w:t>ٗ</w:t>
      </w:r>
      <w:r w:rsidRPr="00A35406">
        <w:rPr>
          <w:rStyle w:val="Chard"/>
          <w:rFonts w:hint="eastAsia"/>
          <w:rtl/>
        </w:rPr>
        <w:t>ا</w:t>
      </w:r>
      <w:r>
        <w:rPr>
          <w:rFonts w:cs="Traditional Arabic" w:hint="cs"/>
          <w:rtl/>
        </w:rPr>
        <w:t>﴾</w:t>
      </w:r>
      <w:r w:rsidRPr="009D44EC">
        <w:rPr>
          <w:rFonts w:hint="cs"/>
          <w:rtl/>
        </w:rPr>
        <w:t>: صبح‌گاهان.</w:t>
      </w:r>
      <w:r>
        <w:rPr>
          <w:rStyle w:val="Char6"/>
          <w:rFonts w:hint="cs"/>
          <w:b/>
          <w:bCs/>
          <w:rtl/>
        </w:rPr>
        <w:t xml:space="preserve"> </w:t>
      </w:r>
      <w:r w:rsidRPr="00A35406">
        <w:rPr>
          <w:rStyle w:val="Char8"/>
          <w:rFonts w:hint="cs"/>
          <w:rtl/>
        </w:rPr>
        <w:t>﴿</w:t>
      </w:r>
      <w:r w:rsidRPr="00A35406">
        <w:rPr>
          <w:rStyle w:val="Chard"/>
          <w:rFonts w:hint="eastAsia"/>
          <w:rtl/>
        </w:rPr>
        <w:t>أَثَر</w:t>
      </w:r>
      <w:r w:rsidRPr="00A35406">
        <w:rPr>
          <w:rStyle w:val="Chard"/>
          <w:rFonts w:hint="cs"/>
          <w:rtl/>
        </w:rPr>
        <w:t>ۡ</w:t>
      </w:r>
      <w:r w:rsidRPr="00A35406">
        <w:rPr>
          <w:rStyle w:val="Chard"/>
          <w:rFonts w:hint="eastAsia"/>
          <w:rtl/>
        </w:rPr>
        <w:t>نَ</w:t>
      </w:r>
      <w:r w:rsidRPr="00A35406">
        <w:rPr>
          <w:rStyle w:val="Char8"/>
          <w:rFonts w:hint="cs"/>
          <w:rtl/>
        </w:rPr>
        <w:t>﴾</w:t>
      </w:r>
      <w:r>
        <w:rPr>
          <w:rStyle w:val="Char6"/>
          <w:rFonts w:hint="cs"/>
          <w:b/>
          <w:bCs/>
          <w:rtl/>
        </w:rPr>
        <w:t xml:space="preserve"> </w:t>
      </w:r>
      <w:r w:rsidRPr="009D44EC">
        <w:rPr>
          <w:rFonts w:hint="cs"/>
          <w:rtl/>
        </w:rPr>
        <w:t>(ثور): برانگیختن، زیر و رو کردن.</w:t>
      </w:r>
      <w:r>
        <w:rPr>
          <w:rStyle w:val="Char6"/>
          <w:rFonts w:hint="cs"/>
          <w:b/>
          <w:bCs/>
          <w:rtl/>
        </w:rPr>
        <w:t xml:space="preserve"> </w:t>
      </w:r>
      <w:r w:rsidRPr="00A35406">
        <w:rPr>
          <w:rStyle w:val="Char8"/>
          <w:rFonts w:hint="cs"/>
          <w:rtl/>
        </w:rPr>
        <w:t>﴿</w:t>
      </w:r>
      <w:r w:rsidRPr="00A35406">
        <w:rPr>
          <w:rStyle w:val="Chard"/>
          <w:rFonts w:hint="eastAsia"/>
          <w:rtl/>
        </w:rPr>
        <w:t>بِهِ</w:t>
      </w:r>
      <w:r w:rsidRPr="00A35406">
        <w:rPr>
          <w:rStyle w:val="Char8"/>
          <w:rFonts w:hint="cs"/>
          <w:rtl/>
        </w:rPr>
        <w:t>﴾</w:t>
      </w:r>
      <w:r>
        <w:rPr>
          <w:rStyle w:val="Char6"/>
          <w:rFonts w:hint="cs"/>
          <w:b/>
          <w:bCs/>
          <w:rtl/>
        </w:rPr>
        <w:t xml:space="preserve">: </w:t>
      </w:r>
      <w:r w:rsidRPr="009D44EC">
        <w:rPr>
          <w:rFonts w:hint="cs"/>
          <w:rtl/>
        </w:rPr>
        <w:t>حرف «ب» در اینجا به معنای «فی» است و ضمیر «هـ» به صبح و یا میدان جهاد بر می‌گردد.</w:t>
      </w:r>
      <w:r>
        <w:rPr>
          <w:rStyle w:val="Char4"/>
          <w:rFonts w:hint="cs"/>
          <w:b/>
          <w:bCs/>
          <w:rtl/>
        </w:rPr>
        <w:t xml:space="preserve"> </w:t>
      </w:r>
      <w:r w:rsidRPr="002334F1">
        <w:rPr>
          <w:rStyle w:val="Char4"/>
          <w:rFonts w:cs="Traditional Arabic" w:hint="cs"/>
          <w:rtl/>
        </w:rPr>
        <w:t>﴿</w:t>
      </w:r>
      <w:r w:rsidRPr="00A35406">
        <w:rPr>
          <w:rStyle w:val="Chard"/>
          <w:rFonts w:hint="eastAsia"/>
          <w:rtl/>
        </w:rPr>
        <w:t>نَق</w:t>
      </w:r>
      <w:r w:rsidRPr="00A35406">
        <w:rPr>
          <w:rStyle w:val="Chard"/>
          <w:rFonts w:hint="cs"/>
          <w:rtl/>
        </w:rPr>
        <w:t>ۡ</w:t>
      </w:r>
      <w:r w:rsidRPr="00A35406">
        <w:rPr>
          <w:rStyle w:val="Chard"/>
          <w:rFonts w:hint="eastAsia"/>
          <w:rtl/>
        </w:rPr>
        <w:t>ع</w:t>
      </w:r>
      <w:r w:rsidRPr="00A35406">
        <w:rPr>
          <w:rStyle w:val="Chard"/>
          <w:rFonts w:hint="cs"/>
          <w:rtl/>
        </w:rPr>
        <w:t>ٗ</w:t>
      </w:r>
      <w:r w:rsidRPr="00A35406">
        <w:rPr>
          <w:rStyle w:val="Chard"/>
          <w:rFonts w:hint="eastAsia"/>
          <w:rtl/>
        </w:rPr>
        <w:t>ا</w:t>
      </w:r>
      <w:r w:rsidRPr="00A35406">
        <w:rPr>
          <w:rStyle w:val="Char8"/>
          <w:rFonts w:hint="cs"/>
          <w:rtl/>
        </w:rPr>
        <w:t>﴾</w:t>
      </w:r>
      <w:r>
        <w:rPr>
          <w:rStyle w:val="Char4"/>
          <w:rFonts w:hint="cs"/>
          <w:b/>
          <w:bCs/>
          <w:rtl/>
        </w:rPr>
        <w:t xml:space="preserve">: </w:t>
      </w:r>
      <w:r w:rsidRPr="009D44EC">
        <w:rPr>
          <w:rFonts w:hint="cs"/>
          <w:rtl/>
        </w:rPr>
        <w:t>غبار؛ و به صبح نسبت داده شده، زیرا شدت جنگ معمولاً در روز و مخصوصاً او</w:t>
      </w:r>
      <w:r>
        <w:rPr>
          <w:rFonts w:hint="cs"/>
          <w:rtl/>
        </w:rPr>
        <w:t>ا</w:t>
      </w:r>
      <w:r w:rsidRPr="009D44EC">
        <w:rPr>
          <w:rFonts w:hint="cs"/>
          <w:rtl/>
        </w:rPr>
        <w:t>ئل آن است و غبار نیز در روز قابل رؤیت است.</w:t>
      </w:r>
      <w:r>
        <w:rPr>
          <w:rStyle w:val="Char4"/>
          <w:rFonts w:hint="cs"/>
          <w:b/>
          <w:bCs/>
          <w:rtl/>
        </w:rPr>
        <w:t xml:space="preserve"> </w:t>
      </w:r>
      <w:r w:rsidRPr="002334F1">
        <w:rPr>
          <w:rStyle w:val="Char4"/>
          <w:rFonts w:cs="Traditional Arabic" w:hint="cs"/>
          <w:rtl/>
        </w:rPr>
        <w:t>﴿</w:t>
      </w:r>
      <w:r w:rsidRPr="00A35406">
        <w:rPr>
          <w:rStyle w:val="Chard"/>
          <w:rFonts w:hint="eastAsia"/>
          <w:rtl/>
        </w:rPr>
        <w:t>وَسَط</w:t>
      </w:r>
      <w:r w:rsidRPr="00A35406">
        <w:rPr>
          <w:rStyle w:val="Chard"/>
          <w:rFonts w:hint="cs"/>
          <w:rtl/>
        </w:rPr>
        <w:t>ۡ</w:t>
      </w:r>
      <w:r w:rsidRPr="00A35406">
        <w:rPr>
          <w:rStyle w:val="Chard"/>
          <w:rFonts w:hint="eastAsia"/>
          <w:rtl/>
        </w:rPr>
        <w:t>نَ</w:t>
      </w:r>
      <w:r w:rsidRPr="002334F1">
        <w:rPr>
          <w:rStyle w:val="Char4"/>
          <w:rFonts w:cs="Traditional Arabic" w:hint="cs"/>
          <w:rtl/>
        </w:rPr>
        <w:t>﴾</w:t>
      </w:r>
      <w:r>
        <w:rPr>
          <w:rStyle w:val="Char4"/>
          <w:rFonts w:hint="cs"/>
          <w:b/>
          <w:bCs/>
          <w:rtl/>
        </w:rPr>
        <w:t xml:space="preserve">: </w:t>
      </w:r>
      <w:r w:rsidRPr="009D44EC">
        <w:rPr>
          <w:rFonts w:hint="cs"/>
          <w:rtl/>
        </w:rPr>
        <w:t>اسب‌ها به وسط و میانه‌ی لشکر دشمن حمله برند.</w:t>
      </w:r>
      <w:r>
        <w:rPr>
          <w:rStyle w:val="Char4"/>
          <w:rFonts w:hint="cs"/>
          <w:b/>
          <w:bCs/>
          <w:rtl/>
        </w:rPr>
        <w:t xml:space="preserve"> </w:t>
      </w:r>
      <w:r w:rsidRPr="002334F1">
        <w:rPr>
          <w:rStyle w:val="Char4"/>
          <w:rFonts w:cs="Traditional Arabic" w:hint="cs"/>
          <w:rtl/>
        </w:rPr>
        <w:t>﴿</w:t>
      </w:r>
      <w:r w:rsidRPr="00A35406">
        <w:rPr>
          <w:rStyle w:val="Chard"/>
          <w:rFonts w:hint="eastAsia"/>
          <w:rtl/>
        </w:rPr>
        <w:t>جَم</w:t>
      </w:r>
      <w:r w:rsidRPr="00A35406">
        <w:rPr>
          <w:rStyle w:val="Chard"/>
          <w:rFonts w:hint="cs"/>
          <w:rtl/>
        </w:rPr>
        <w:t>ۡ</w:t>
      </w:r>
      <w:r w:rsidRPr="00A35406">
        <w:rPr>
          <w:rStyle w:val="Chard"/>
          <w:rFonts w:hint="eastAsia"/>
          <w:rtl/>
        </w:rPr>
        <w:t>عًا</w:t>
      </w:r>
      <w:r w:rsidRPr="002334F1">
        <w:rPr>
          <w:rStyle w:val="Char4"/>
          <w:rFonts w:cs="Traditional Arabic" w:hint="cs"/>
          <w:rtl/>
        </w:rPr>
        <w:t>﴾</w:t>
      </w:r>
      <w:r>
        <w:rPr>
          <w:rStyle w:val="Char4"/>
          <w:rFonts w:hint="cs"/>
          <w:b/>
          <w:bCs/>
          <w:rtl/>
        </w:rPr>
        <w:t xml:space="preserve">: </w:t>
      </w:r>
      <w:r w:rsidRPr="009D44EC">
        <w:rPr>
          <w:rFonts w:hint="cs"/>
          <w:rtl/>
        </w:rPr>
        <w:t>لشکر دشمنان، در این</w:t>
      </w:r>
      <w:r w:rsidR="00A35406">
        <w:rPr>
          <w:rFonts w:hint="eastAsia"/>
          <w:rtl/>
        </w:rPr>
        <w:t>‌</w:t>
      </w:r>
      <w:r w:rsidRPr="009D44EC">
        <w:rPr>
          <w:rFonts w:hint="cs"/>
          <w:rtl/>
        </w:rPr>
        <w:t>جا إعرابش مفعول</w:t>
      </w:r>
      <w:r>
        <w:rPr>
          <w:rFonts w:hint="cs"/>
          <w:rtl/>
        </w:rPr>
        <w:t>ٌ</w:t>
      </w:r>
      <w:r w:rsidRPr="009D44EC">
        <w:rPr>
          <w:rFonts w:hint="cs"/>
          <w:rtl/>
        </w:rPr>
        <w:t xml:space="preserve"> به است.</w:t>
      </w:r>
    </w:p>
    <w:p w:rsidR="00D30CA0" w:rsidRDefault="00D30CA0" w:rsidP="00D30CA0">
      <w:pPr>
        <w:pStyle w:val="a8"/>
        <w:rPr>
          <w:rtl/>
        </w:rPr>
      </w:pPr>
      <w:r w:rsidRPr="00475940">
        <w:rPr>
          <w:rStyle w:val="Char5"/>
          <w:rFonts w:hint="cs"/>
          <w:rtl/>
        </w:rPr>
        <w:t>نکته:</w:t>
      </w:r>
      <w:r w:rsidRPr="009D44EC">
        <w:rPr>
          <w:rFonts w:hint="cs"/>
          <w:rtl/>
        </w:rPr>
        <w:t xml:space="preserve"> این پنج آیه، اوصاف اسب‌های جهاد را بر می‌شمرد تا شکوه، صلابت و ارزش جهاد را به نمایش در آورد.</w:t>
      </w:r>
    </w:p>
    <w:p w:rsidR="00D30CA0" w:rsidRDefault="00D30CA0" w:rsidP="00D30CA0">
      <w:pPr>
        <w:pStyle w:val="a8"/>
        <w:rPr>
          <w:rtl/>
        </w:rPr>
      </w:pPr>
      <w:r>
        <w:rPr>
          <w:rFonts w:cs="Traditional Arabic" w:hint="cs"/>
          <w:rtl/>
        </w:rPr>
        <w:t>﴿</w:t>
      </w:r>
      <w:r w:rsidRPr="00DA1689">
        <w:rPr>
          <w:rStyle w:val="Chard"/>
          <w:rFonts w:hint="eastAsia"/>
          <w:rtl/>
        </w:rPr>
        <w:t>لَكَنُود</w:t>
      </w:r>
      <w:r w:rsidRPr="00DA1689">
        <w:rPr>
          <w:rStyle w:val="Chard"/>
          <w:rFonts w:hint="cs"/>
          <w:rtl/>
        </w:rPr>
        <w:t>ٞ</w:t>
      </w:r>
      <w:r>
        <w:rPr>
          <w:rFonts w:cs="Traditional Arabic" w:hint="cs"/>
          <w:rtl/>
        </w:rPr>
        <w:t>﴾</w:t>
      </w:r>
      <w:r>
        <w:rPr>
          <w:rFonts w:hint="cs"/>
          <w:rtl/>
        </w:rPr>
        <w:t>: بسیار ناسپاس، کفران</w:t>
      </w:r>
      <w:r>
        <w:rPr>
          <w:rFonts w:hint="eastAsia"/>
          <w:rtl/>
        </w:rPr>
        <w:t>‌</w:t>
      </w:r>
      <w:r>
        <w:rPr>
          <w:rFonts w:hint="cs"/>
          <w:rtl/>
        </w:rPr>
        <w:t xml:space="preserve">کننده نعمت پروردگار. </w:t>
      </w:r>
      <w:r>
        <w:rPr>
          <w:rFonts w:cs="Traditional Arabic" w:hint="cs"/>
          <w:rtl/>
        </w:rPr>
        <w:t>﴿</w:t>
      </w:r>
      <w:r w:rsidRPr="00DA1689">
        <w:rPr>
          <w:rStyle w:val="Chard"/>
          <w:rFonts w:hint="eastAsia"/>
          <w:rtl/>
        </w:rPr>
        <w:t>عَلَى</w:t>
      </w:r>
      <w:r w:rsidRPr="00DA1689">
        <w:rPr>
          <w:rStyle w:val="Chard"/>
          <w:rFonts w:hint="cs"/>
          <w:rtl/>
        </w:rPr>
        <w:t>ٰ</w:t>
      </w:r>
      <w:r w:rsidRPr="00DA1689">
        <w:rPr>
          <w:rStyle w:val="Chard"/>
          <w:rtl/>
        </w:rPr>
        <w:t xml:space="preserve"> </w:t>
      </w:r>
      <w:r w:rsidRPr="00DA1689">
        <w:rPr>
          <w:rStyle w:val="Chard"/>
          <w:rFonts w:hint="eastAsia"/>
          <w:rtl/>
        </w:rPr>
        <w:t>ذَ</w:t>
      </w:r>
      <w:r w:rsidRPr="00DA1689">
        <w:rPr>
          <w:rStyle w:val="Chard"/>
          <w:rFonts w:hint="cs"/>
          <w:rtl/>
        </w:rPr>
        <w:t>ٰ</w:t>
      </w:r>
      <w:r w:rsidRPr="00DA1689">
        <w:rPr>
          <w:rStyle w:val="Chard"/>
          <w:rFonts w:hint="eastAsia"/>
          <w:rtl/>
        </w:rPr>
        <w:t>لِكَ</w:t>
      </w:r>
      <w:r>
        <w:rPr>
          <w:rFonts w:cs="Traditional Arabic" w:hint="cs"/>
          <w:rtl/>
        </w:rPr>
        <w:t>﴾</w:t>
      </w:r>
      <w:r>
        <w:rPr>
          <w:rFonts w:hint="cs"/>
          <w:rtl/>
        </w:rPr>
        <w:t>: بر ناسپاسی نف</w:t>
      </w:r>
      <w:r>
        <w:rPr>
          <w:rFonts w:hint="cs"/>
          <w:rtl/>
          <w:lang w:bidi="ar-SA"/>
        </w:rPr>
        <w:t>ْ</w:t>
      </w:r>
      <w:r>
        <w:rPr>
          <w:rFonts w:hint="cs"/>
          <w:rtl/>
        </w:rPr>
        <w:t xml:space="preserve">سش نسبت به نعمت‌ها. </w:t>
      </w:r>
      <w:r>
        <w:rPr>
          <w:rFonts w:cs="Traditional Arabic" w:hint="cs"/>
          <w:rtl/>
        </w:rPr>
        <w:t>﴿</w:t>
      </w:r>
      <w:r w:rsidRPr="00DA1689">
        <w:rPr>
          <w:rStyle w:val="Chard"/>
          <w:rFonts w:hint="cs"/>
          <w:rtl/>
        </w:rPr>
        <w:t>ٱ</w:t>
      </w:r>
      <w:r w:rsidRPr="00DA1689">
        <w:rPr>
          <w:rStyle w:val="Chard"/>
          <w:rFonts w:hint="eastAsia"/>
          <w:rtl/>
        </w:rPr>
        <w:t>ل</w:t>
      </w:r>
      <w:r w:rsidRPr="00DA1689">
        <w:rPr>
          <w:rStyle w:val="Chard"/>
          <w:rFonts w:hint="cs"/>
          <w:rtl/>
        </w:rPr>
        <w:t>ۡ</w:t>
      </w:r>
      <w:r w:rsidRPr="00DA1689">
        <w:rPr>
          <w:rStyle w:val="Chard"/>
          <w:rFonts w:hint="eastAsia"/>
          <w:rtl/>
        </w:rPr>
        <w:t>خَي</w:t>
      </w:r>
      <w:r w:rsidRPr="00DA1689">
        <w:rPr>
          <w:rStyle w:val="Chard"/>
          <w:rFonts w:hint="cs"/>
          <w:rtl/>
        </w:rPr>
        <w:t>ۡ</w:t>
      </w:r>
      <w:r w:rsidRPr="00DA1689">
        <w:rPr>
          <w:rStyle w:val="Chard"/>
          <w:rFonts w:hint="eastAsia"/>
          <w:rtl/>
        </w:rPr>
        <w:t>رِ</w:t>
      </w:r>
      <w:r>
        <w:rPr>
          <w:rFonts w:cs="Traditional Arabic" w:hint="cs"/>
          <w:rtl/>
        </w:rPr>
        <w:t>﴾</w:t>
      </w:r>
      <w:r>
        <w:rPr>
          <w:rFonts w:hint="cs"/>
          <w:rtl/>
        </w:rPr>
        <w:t>: مال، چون مردم تصور می‌کنند که مال همیشه برای</w:t>
      </w:r>
      <w:r w:rsidR="006F2FD0" w:rsidRPr="006F2FD0">
        <w:rPr>
          <w:rFonts w:hint="cs"/>
          <w:rtl/>
        </w:rPr>
        <w:t xml:space="preserve"> آن‌ها </w:t>
      </w:r>
      <w:r>
        <w:rPr>
          <w:rFonts w:hint="cs"/>
          <w:rtl/>
        </w:rPr>
        <w:t>خیر را در بر دارد اما غافل از این</w:t>
      </w:r>
      <w:r w:rsidR="00464150">
        <w:rPr>
          <w:rFonts w:hint="eastAsia"/>
          <w:rtl/>
        </w:rPr>
        <w:t>‌</w:t>
      </w:r>
      <w:r>
        <w:rPr>
          <w:rFonts w:hint="cs"/>
          <w:rtl/>
        </w:rPr>
        <w:t xml:space="preserve">که بسیاری مواقع، مال بدبختی را برای صاحبش در پی خواهد داشت. </w:t>
      </w:r>
      <w:r>
        <w:rPr>
          <w:rFonts w:cs="Traditional Arabic" w:hint="cs"/>
          <w:rtl/>
        </w:rPr>
        <w:t>﴿</w:t>
      </w:r>
      <w:r w:rsidRPr="00DA1689">
        <w:rPr>
          <w:rStyle w:val="Chard"/>
          <w:rFonts w:hint="eastAsia"/>
          <w:rtl/>
        </w:rPr>
        <w:t>بُع</w:t>
      </w:r>
      <w:r w:rsidRPr="00DA1689">
        <w:rPr>
          <w:rStyle w:val="Chard"/>
          <w:rFonts w:hint="cs"/>
          <w:rtl/>
        </w:rPr>
        <w:t>ۡ</w:t>
      </w:r>
      <w:r w:rsidRPr="00DA1689">
        <w:rPr>
          <w:rStyle w:val="Chard"/>
          <w:rFonts w:hint="eastAsia"/>
          <w:rtl/>
        </w:rPr>
        <w:t>ثِرَ</w:t>
      </w:r>
      <w:r>
        <w:rPr>
          <w:rFonts w:cs="Traditional Arabic" w:hint="cs"/>
          <w:rtl/>
        </w:rPr>
        <w:t>﴾</w:t>
      </w:r>
      <w:r>
        <w:rPr>
          <w:rFonts w:hint="cs"/>
          <w:rtl/>
        </w:rPr>
        <w:t xml:space="preserve">: زیر و رو شود، بیرون آورده شود، کنایه از برانگیختن مردگان از قبرهاست. </w:t>
      </w:r>
      <w:r>
        <w:rPr>
          <w:rFonts w:cs="Traditional Arabic" w:hint="cs"/>
          <w:rtl/>
        </w:rPr>
        <w:t>﴿</w:t>
      </w:r>
      <w:r w:rsidRPr="00DA1689">
        <w:rPr>
          <w:rStyle w:val="Chard"/>
          <w:rFonts w:hint="eastAsia"/>
          <w:rtl/>
        </w:rPr>
        <w:t>مَا</w:t>
      </w:r>
      <w:r w:rsidRPr="00DA1689">
        <w:rPr>
          <w:rStyle w:val="Chard"/>
          <w:rtl/>
        </w:rPr>
        <w:t xml:space="preserve"> </w:t>
      </w:r>
      <w:r w:rsidRPr="00DA1689">
        <w:rPr>
          <w:rStyle w:val="Chard"/>
          <w:rFonts w:hint="eastAsia"/>
          <w:rtl/>
        </w:rPr>
        <w:t>فِي</w:t>
      </w:r>
      <w:r w:rsidRPr="00DA1689">
        <w:rPr>
          <w:rStyle w:val="Chard"/>
          <w:rtl/>
        </w:rPr>
        <w:t xml:space="preserve"> </w:t>
      </w:r>
      <w:r w:rsidRPr="00DA1689">
        <w:rPr>
          <w:rStyle w:val="Chard"/>
          <w:rFonts w:hint="cs"/>
          <w:rtl/>
        </w:rPr>
        <w:t>ٱ</w:t>
      </w:r>
      <w:r w:rsidRPr="00DA1689">
        <w:rPr>
          <w:rStyle w:val="Chard"/>
          <w:rFonts w:hint="eastAsia"/>
          <w:rtl/>
        </w:rPr>
        <w:t>ل</w:t>
      </w:r>
      <w:r w:rsidRPr="00DA1689">
        <w:rPr>
          <w:rStyle w:val="Chard"/>
          <w:rFonts w:hint="cs"/>
          <w:rtl/>
        </w:rPr>
        <w:t>ۡ</w:t>
      </w:r>
      <w:r w:rsidRPr="00DA1689">
        <w:rPr>
          <w:rStyle w:val="Chard"/>
          <w:rFonts w:hint="eastAsia"/>
          <w:rtl/>
        </w:rPr>
        <w:t>قُبُورِ</w:t>
      </w:r>
      <w:r>
        <w:rPr>
          <w:rFonts w:cs="Traditional Arabic" w:hint="cs"/>
          <w:rtl/>
        </w:rPr>
        <w:t>﴾</w:t>
      </w:r>
      <w:r>
        <w:rPr>
          <w:rFonts w:hint="cs"/>
          <w:rtl/>
        </w:rPr>
        <w:t xml:space="preserve">: در قبر خفتگان. </w:t>
      </w:r>
      <w:r>
        <w:rPr>
          <w:rFonts w:cs="Traditional Arabic" w:hint="cs"/>
          <w:rtl/>
        </w:rPr>
        <w:t>﴿</w:t>
      </w:r>
      <w:r w:rsidRPr="00DA1689">
        <w:rPr>
          <w:rStyle w:val="Chard"/>
          <w:rFonts w:hint="eastAsia"/>
          <w:rtl/>
        </w:rPr>
        <w:t>حُصِّلَ</w:t>
      </w:r>
      <w:r>
        <w:rPr>
          <w:rFonts w:cs="Traditional Arabic" w:hint="cs"/>
          <w:rtl/>
        </w:rPr>
        <w:t>﴾</w:t>
      </w:r>
      <w:r>
        <w:rPr>
          <w:rFonts w:hint="cs"/>
          <w:rtl/>
        </w:rPr>
        <w:t>: جمع آورده شود، تمییز داده شود، آنچه در سینه‌ها نهفته است آشکار گردد و خیر از شر و نیت پاک از پلید تمییز داده شود و خداوند بر ذره ‌ذره‌ی آن آگاهی کامل دارد.</w:t>
      </w:r>
    </w:p>
    <w:p w:rsidR="00D30CA0" w:rsidRDefault="00D30CA0" w:rsidP="00D30CA0">
      <w:pPr>
        <w:pStyle w:val="a9"/>
        <w:rPr>
          <w:rtl/>
        </w:rPr>
      </w:pPr>
      <w:r>
        <w:rPr>
          <w:rFonts w:hint="cs"/>
          <w:rtl/>
        </w:rPr>
        <w:t>مفهوم کلی آیات:</w:t>
      </w:r>
    </w:p>
    <w:p w:rsidR="00D30CA0" w:rsidRDefault="00D30CA0" w:rsidP="00464150">
      <w:pPr>
        <w:pStyle w:val="a8"/>
        <w:rPr>
          <w:rtl/>
        </w:rPr>
      </w:pPr>
      <w:r w:rsidRPr="00DD1EAF">
        <w:rPr>
          <w:rFonts w:hint="cs"/>
          <w:rtl/>
        </w:rPr>
        <w:t>آن</w:t>
      </w:r>
      <w:r>
        <w:rPr>
          <w:rFonts w:hint="cs"/>
          <w:rtl/>
        </w:rPr>
        <w:t>گاه که مَرکب یک مجاهد ارزش قسم خوردن پیدا می‌کند و به این زیبایی و شکوه توصیف می‌شود پرواضح است مجاهدی که از جان و مال خویش گذشته و در راه دین و اعتقاد، بدین‌سان مجاهدت می‌کند باید چه کرامتی در نزد خداوند داشته باشد. حب مال دنیا در وجود انسان غریزی است اما اگر انسان فراتر از مادیات رود و حساب و کتاب أخروی را در ذهن خود تصور نماید قطعاً از تعلقاتش به دنیا می‌کاهد و زندگی خود را سامان می‌دهد.</w:t>
      </w:r>
    </w:p>
    <w:p w:rsidR="00D30CA0" w:rsidRDefault="00D30CA0" w:rsidP="00D30CA0">
      <w:pPr>
        <w:pStyle w:val="a9"/>
        <w:rPr>
          <w:rtl/>
        </w:rPr>
      </w:pPr>
      <w:r>
        <w:rPr>
          <w:rFonts w:hint="cs"/>
          <w:rtl/>
        </w:rPr>
        <w:t>برداشت‌ها و فواید سوره:</w:t>
      </w:r>
    </w:p>
    <w:p w:rsidR="00D30CA0" w:rsidRDefault="00D30CA0" w:rsidP="00464150">
      <w:pPr>
        <w:pStyle w:val="a9"/>
        <w:numPr>
          <w:ilvl w:val="0"/>
          <w:numId w:val="28"/>
        </w:numPr>
        <w:ind w:left="680" w:hanging="340"/>
        <w:rPr>
          <w:rStyle w:val="Char6"/>
          <w:b w:val="0"/>
          <w:bCs w:val="0"/>
          <w:sz w:val="28"/>
          <w:szCs w:val="28"/>
        </w:rPr>
      </w:pPr>
      <w:r>
        <w:rPr>
          <w:rStyle w:val="Char6"/>
          <w:rFonts w:hint="cs"/>
          <w:b w:val="0"/>
          <w:bCs w:val="0"/>
          <w:sz w:val="28"/>
          <w:szCs w:val="28"/>
          <w:rtl/>
        </w:rPr>
        <w:t>آنچه در راه خداوند مورد استفاده قرار گیر</w:t>
      </w:r>
      <w:r w:rsidR="00464150">
        <w:rPr>
          <w:rStyle w:val="Char6"/>
          <w:rFonts w:hint="cs"/>
          <w:b w:val="0"/>
          <w:bCs w:val="0"/>
          <w:sz w:val="28"/>
          <w:szCs w:val="28"/>
          <w:rtl/>
        </w:rPr>
        <w:t>د</w:t>
      </w:r>
      <w:r>
        <w:rPr>
          <w:rStyle w:val="Char6"/>
          <w:rFonts w:hint="cs"/>
          <w:b w:val="0"/>
          <w:bCs w:val="0"/>
          <w:sz w:val="28"/>
          <w:szCs w:val="28"/>
          <w:rtl/>
        </w:rPr>
        <w:t xml:space="preserve"> دارای مزیت و درجه‌ی والایی نسبت به همنوعان خود می‌باشد خواه مجاهد باشد یا ابزارآلات جنگی او مثل اسبش.</w:t>
      </w:r>
    </w:p>
    <w:p w:rsidR="00D30CA0" w:rsidRDefault="00D30CA0" w:rsidP="00464150">
      <w:pPr>
        <w:pStyle w:val="a9"/>
        <w:numPr>
          <w:ilvl w:val="0"/>
          <w:numId w:val="28"/>
        </w:numPr>
        <w:ind w:left="680" w:hanging="340"/>
        <w:rPr>
          <w:rStyle w:val="Char6"/>
          <w:b w:val="0"/>
          <w:bCs w:val="0"/>
          <w:sz w:val="28"/>
          <w:szCs w:val="28"/>
        </w:rPr>
      </w:pPr>
      <w:r>
        <w:rPr>
          <w:rStyle w:val="Char6"/>
          <w:rFonts w:hint="cs"/>
          <w:b w:val="0"/>
          <w:bCs w:val="0"/>
          <w:sz w:val="28"/>
          <w:szCs w:val="28"/>
          <w:rtl/>
        </w:rPr>
        <w:t>طبیعت آدمی بر پایه‌ی بخل و ناسپاسی سرشته شده است اما با ممارست و تمرین می‌توان آن را متعادل کرد و به جهت صحیح سوق داد.</w:t>
      </w:r>
    </w:p>
    <w:p w:rsidR="00D30CA0" w:rsidRDefault="00D30CA0" w:rsidP="00464150">
      <w:pPr>
        <w:pStyle w:val="a9"/>
        <w:numPr>
          <w:ilvl w:val="0"/>
          <w:numId w:val="28"/>
        </w:numPr>
        <w:ind w:left="680" w:hanging="340"/>
        <w:rPr>
          <w:rStyle w:val="Char6"/>
          <w:b w:val="0"/>
          <w:bCs w:val="0"/>
          <w:sz w:val="28"/>
          <w:szCs w:val="28"/>
        </w:rPr>
      </w:pPr>
      <w:r>
        <w:rPr>
          <w:rStyle w:val="Char6"/>
          <w:rFonts w:hint="cs"/>
          <w:b w:val="0"/>
          <w:bCs w:val="0"/>
          <w:sz w:val="28"/>
          <w:szCs w:val="28"/>
          <w:rtl/>
        </w:rPr>
        <w:t>در قیامت تمامی مکنونات و اسرار قلب انسان و نیات مختلف او آش</w:t>
      </w:r>
      <w:r w:rsidR="00464150">
        <w:rPr>
          <w:rStyle w:val="Char6"/>
          <w:rFonts w:hint="cs"/>
          <w:b w:val="0"/>
          <w:bCs w:val="0"/>
          <w:sz w:val="28"/>
          <w:szCs w:val="28"/>
          <w:rtl/>
        </w:rPr>
        <w:t>کار می‌شود و هیچ چیز از دید خداو</w:t>
      </w:r>
      <w:r>
        <w:rPr>
          <w:rStyle w:val="Char6"/>
          <w:rFonts w:hint="cs"/>
          <w:b w:val="0"/>
          <w:bCs w:val="0"/>
          <w:sz w:val="28"/>
          <w:szCs w:val="28"/>
          <w:rtl/>
        </w:rPr>
        <w:t>ند مخفی نمی‌ماند و تمامی</w:t>
      </w:r>
      <w:r w:rsidR="006F2FD0" w:rsidRPr="006F2FD0">
        <w:rPr>
          <w:rStyle w:val="Char6"/>
          <w:rFonts w:hint="cs"/>
          <w:b w:val="0"/>
          <w:bCs w:val="0"/>
          <w:sz w:val="28"/>
          <w:szCs w:val="28"/>
          <w:rtl/>
        </w:rPr>
        <w:t xml:space="preserve"> آن‌ها </w:t>
      </w:r>
      <w:r>
        <w:rPr>
          <w:rStyle w:val="Char6"/>
          <w:rFonts w:hint="cs"/>
          <w:b w:val="0"/>
          <w:bCs w:val="0"/>
          <w:sz w:val="28"/>
          <w:szCs w:val="28"/>
          <w:rtl/>
        </w:rPr>
        <w:t>مورد محاسبه قرار می‌گیرد.</w:t>
      </w:r>
    </w:p>
    <w:p w:rsidR="00D30CA0" w:rsidRDefault="00CE7BBC" w:rsidP="00464150">
      <w:pPr>
        <w:pStyle w:val="a9"/>
        <w:numPr>
          <w:ilvl w:val="0"/>
          <w:numId w:val="28"/>
        </w:numPr>
        <w:ind w:left="680" w:hanging="340"/>
        <w:rPr>
          <w:rStyle w:val="Char6"/>
          <w:b w:val="0"/>
          <w:bCs w:val="0"/>
          <w:sz w:val="28"/>
          <w:szCs w:val="28"/>
        </w:rPr>
      </w:pPr>
      <w:r>
        <w:rPr>
          <w:rStyle w:val="Char6"/>
          <w:rFonts w:hint="cs"/>
          <w:b w:val="0"/>
          <w:bCs w:val="0"/>
          <w:sz w:val="28"/>
          <w:szCs w:val="28"/>
          <w:rtl/>
        </w:rPr>
        <w:t>اعتقاد به آگاهی کامل خداو</w:t>
      </w:r>
      <w:r w:rsidR="00D30CA0">
        <w:rPr>
          <w:rStyle w:val="Char6"/>
          <w:rFonts w:hint="cs"/>
          <w:b w:val="0"/>
          <w:bCs w:val="0"/>
          <w:sz w:val="28"/>
          <w:szCs w:val="28"/>
          <w:rtl/>
        </w:rPr>
        <w:t>ند از تمامی اعمال و نیات بشر، سبب می‌شود انسان همه‌ی مکان‌ها و زمان‌ها را محضر خداوند بداند و عاقلانه و از روی حساب عمل کند.</w:t>
      </w:r>
    </w:p>
    <w:p w:rsidR="00D30CA0" w:rsidRDefault="00D30CA0" w:rsidP="00464150">
      <w:pPr>
        <w:pStyle w:val="a9"/>
        <w:numPr>
          <w:ilvl w:val="0"/>
          <w:numId w:val="28"/>
        </w:numPr>
        <w:ind w:left="680" w:hanging="340"/>
        <w:rPr>
          <w:rStyle w:val="Char6"/>
          <w:b w:val="0"/>
          <w:bCs w:val="0"/>
          <w:sz w:val="28"/>
          <w:szCs w:val="28"/>
        </w:rPr>
      </w:pPr>
      <w:r>
        <w:rPr>
          <w:rStyle w:val="Char6"/>
          <w:rFonts w:hint="cs"/>
          <w:b w:val="0"/>
          <w:bCs w:val="0"/>
          <w:sz w:val="28"/>
          <w:szCs w:val="28"/>
          <w:rtl/>
        </w:rPr>
        <w:t>حیوانی که در راه پیشرفت دین خداوند به کار گرفته می‌شود به مراتب در نزد خداوند ارزشمندتر از انسان دنیاپرست و مال‌دوست است.</w:t>
      </w:r>
    </w:p>
    <w:p w:rsidR="00D30CA0" w:rsidRDefault="00D30CA0" w:rsidP="00464150">
      <w:pPr>
        <w:pStyle w:val="a9"/>
        <w:numPr>
          <w:ilvl w:val="0"/>
          <w:numId w:val="28"/>
        </w:numPr>
        <w:ind w:left="680" w:hanging="340"/>
        <w:rPr>
          <w:rStyle w:val="Char6"/>
          <w:b w:val="0"/>
          <w:bCs w:val="0"/>
          <w:sz w:val="28"/>
          <w:szCs w:val="28"/>
        </w:rPr>
      </w:pPr>
      <w:r>
        <w:rPr>
          <w:rStyle w:val="Char6"/>
          <w:rFonts w:hint="cs"/>
          <w:b w:val="0"/>
          <w:bCs w:val="0"/>
          <w:sz w:val="28"/>
          <w:szCs w:val="28"/>
          <w:rtl/>
        </w:rPr>
        <w:t>خداوند در دنیا به احوال بندگانش آگاه است و هیچ ریز و درشتی را فرو نمی‌گذرد مگر آن</w:t>
      </w:r>
      <w:r w:rsidR="00CE7BBC">
        <w:rPr>
          <w:rStyle w:val="Char6"/>
          <w:rFonts w:hint="eastAsia"/>
          <w:b w:val="0"/>
          <w:bCs w:val="0"/>
          <w:sz w:val="28"/>
          <w:szCs w:val="28"/>
          <w:rtl/>
        </w:rPr>
        <w:t>‌</w:t>
      </w:r>
      <w:r>
        <w:rPr>
          <w:rStyle w:val="Char6"/>
          <w:rFonts w:hint="cs"/>
          <w:b w:val="0"/>
          <w:bCs w:val="0"/>
          <w:sz w:val="28"/>
          <w:szCs w:val="28"/>
          <w:rtl/>
        </w:rPr>
        <w:t>که در قیامت، ذره ذره آن را آشکار می‌سازد؛ سپس اگر خواست می‌بخشد و اگر خواست آن را به عقوبتی کیفر می‌کند.</w:t>
      </w:r>
    </w:p>
    <w:p w:rsidR="00D30CA0" w:rsidRDefault="00D30CA0" w:rsidP="00CE7BBC">
      <w:pPr>
        <w:pStyle w:val="a9"/>
        <w:numPr>
          <w:ilvl w:val="0"/>
          <w:numId w:val="28"/>
        </w:numPr>
        <w:ind w:left="680" w:hanging="340"/>
        <w:rPr>
          <w:rStyle w:val="Char6"/>
          <w:b w:val="0"/>
          <w:bCs w:val="0"/>
          <w:sz w:val="28"/>
          <w:szCs w:val="28"/>
        </w:rPr>
      </w:pPr>
      <w:r>
        <w:rPr>
          <w:rStyle w:val="Char6"/>
          <w:rFonts w:hint="cs"/>
          <w:b w:val="0"/>
          <w:bCs w:val="0"/>
          <w:sz w:val="28"/>
          <w:szCs w:val="28"/>
          <w:rtl/>
        </w:rPr>
        <w:t xml:space="preserve">هر چند قیامت زمانه‌ی آشکار شدن حقایق است اما در صحیح بخاری و مسلم از ابن عمر روایت شده که رسول الله </w:t>
      </w:r>
      <w:r w:rsidRPr="00957F71">
        <w:rPr>
          <w:rStyle w:val="Char6"/>
          <w:rFonts w:cs="CTraditional Arabic" w:hint="cs"/>
          <w:b w:val="0"/>
          <w:bCs w:val="0"/>
          <w:sz w:val="28"/>
          <w:szCs w:val="28"/>
          <w:rtl/>
        </w:rPr>
        <w:t>ص</w:t>
      </w:r>
      <w:r>
        <w:rPr>
          <w:rStyle w:val="Char6"/>
          <w:rFonts w:hint="cs"/>
          <w:b w:val="0"/>
          <w:bCs w:val="0"/>
          <w:sz w:val="28"/>
          <w:szCs w:val="28"/>
          <w:rtl/>
        </w:rPr>
        <w:t xml:space="preserve"> فرموده است: </w:t>
      </w:r>
      <w:r w:rsidR="00CE7BBC">
        <w:rPr>
          <w:rStyle w:val="Char6"/>
          <w:rFonts w:hint="cs"/>
          <w:b w:val="0"/>
          <w:bCs w:val="0"/>
          <w:sz w:val="28"/>
          <w:szCs w:val="28"/>
          <w:rtl/>
        </w:rPr>
        <w:t>«</w:t>
      </w:r>
      <w:r w:rsidR="00CE7BBC" w:rsidRPr="00CE7BBC">
        <w:rPr>
          <w:rStyle w:val="Char3"/>
          <w:rFonts w:hint="eastAsia"/>
          <w:b w:val="0"/>
          <w:bCs w:val="0"/>
          <w:rtl/>
        </w:rPr>
        <w:t>مَنْ</w:t>
      </w:r>
      <w:r w:rsidR="00CE7BBC" w:rsidRPr="00CE7BBC">
        <w:rPr>
          <w:rStyle w:val="Char3"/>
          <w:b w:val="0"/>
          <w:bCs w:val="0"/>
          <w:rtl/>
        </w:rPr>
        <w:t xml:space="preserve"> </w:t>
      </w:r>
      <w:r w:rsidR="00CE7BBC" w:rsidRPr="00CE7BBC">
        <w:rPr>
          <w:rStyle w:val="Char3"/>
          <w:rFonts w:hint="eastAsia"/>
          <w:b w:val="0"/>
          <w:bCs w:val="0"/>
          <w:rtl/>
        </w:rPr>
        <w:t>سَتَرَ</w:t>
      </w:r>
      <w:r w:rsidR="00CE7BBC" w:rsidRPr="00CE7BBC">
        <w:rPr>
          <w:rStyle w:val="Char3"/>
          <w:b w:val="0"/>
          <w:bCs w:val="0"/>
          <w:rtl/>
        </w:rPr>
        <w:t xml:space="preserve"> </w:t>
      </w:r>
      <w:r w:rsidR="00CE7BBC" w:rsidRPr="00CE7BBC">
        <w:rPr>
          <w:rStyle w:val="Char3"/>
          <w:rFonts w:hint="eastAsia"/>
          <w:b w:val="0"/>
          <w:bCs w:val="0"/>
          <w:rtl/>
        </w:rPr>
        <w:t>مُسْلِمًا</w:t>
      </w:r>
      <w:r w:rsidR="00CE7BBC" w:rsidRPr="00CE7BBC">
        <w:rPr>
          <w:rStyle w:val="Char3"/>
          <w:b w:val="0"/>
          <w:bCs w:val="0"/>
          <w:rtl/>
        </w:rPr>
        <w:t xml:space="preserve"> </w:t>
      </w:r>
      <w:r w:rsidR="00CE7BBC" w:rsidRPr="00CE7BBC">
        <w:rPr>
          <w:rStyle w:val="Char3"/>
          <w:rFonts w:hint="eastAsia"/>
          <w:b w:val="0"/>
          <w:bCs w:val="0"/>
          <w:rtl/>
        </w:rPr>
        <w:t>سَتَرَهُ</w:t>
      </w:r>
      <w:r w:rsidR="00CE7BBC" w:rsidRPr="00CE7BBC">
        <w:rPr>
          <w:rStyle w:val="Char3"/>
          <w:b w:val="0"/>
          <w:bCs w:val="0"/>
          <w:rtl/>
        </w:rPr>
        <w:t xml:space="preserve"> </w:t>
      </w:r>
      <w:r w:rsidR="00CE7BBC" w:rsidRPr="00CE7BBC">
        <w:rPr>
          <w:rStyle w:val="Char3"/>
          <w:rFonts w:hint="eastAsia"/>
          <w:b w:val="0"/>
          <w:bCs w:val="0"/>
          <w:rtl/>
        </w:rPr>
        <w:t>اللَّهُ</w:t>
      </w:r>
      <w:r w:rsidR="00CE7BBC" w:rsidRPr="00CE7BBC">
        <w:rPr>
          <w:rStyle w:val="Char3"/>
          <w:b w:val="0"/>
          <w:bCs w:val="0"/>
          <w:rtl/>
        </w:rPr>
        <w:t xml:space="preserve"> </w:t>
      </w:r>
      <w:r w:rsidR="00CE7BBC" w:rsidRPr="00CE7BBC">
        <w:rPr>
          <w:rStyle w:val="Char3"/>
          <w:rFonts w:hint="eastAsia"/>
          <w:b w:val="0"/>
          <w:bCs w:val="0"/>
          <w:rtl/>
        </w:rPr>
        <w:t>يَوْمَ</w:t>
      </w:r>
      <w:r w:rsidR="00CE7BBC" w:rsidRPr="00CE7BBC">
        <w:rPr>
          <w:rStyle w:val="Char3"/>
          <w:b w:val="0"/>
          <w:bCs w:val="0"/>
          <w:rtl/>
        </w:rPr>
        <w:t xml:space="preserve"> </w:t>
      </w:r>
      <w:r w:rsidR="00CE7BBC" w:rsidRPr="00CE7BBC">
        <w:rPr>
          <w:rStyle w:val="Char3"/>
          <w:rFonts w:hint="eastAsia"/>
          <w:b w:val="0"/>
          <w:bCs w:val="0"/>
          <w:rtl/>
        </w:rPr>
        <w:t>الْقِيَامَةِ</w:t>
      </w:r>
      <w:r w:rsidR="00CE7BBC">
        <w:rPr>
          <w:rStyle w:val="Char6"/>
          <w:rFonts w:hint="cs"/>
          <w:b w:val="0"/>
          <w:bCs w:val="0"/>
          <w:sz w:val="28"/>
          <w:szCs w:val="28"/>
          <w:rtl/>
        </w:rPr>
        <w:t>».</w:t>
      </w:r>
      <w:r>
        <w:rPr>
          <w:rStyle w:val="Char6"/>
          <w:rFonts w:hint="cs"/>
          <w:b w:val="0"/>
          <w:bCs w:val="0"/>
          <w:sz w:val="28"/>
          <w:szCs w:val="28"/>
          <w:rtl/>
        </w:rPr>
        <w:t xml:space="preserve"> «کسی</w:t>
      </w:r>
      <w:r>
        <w:rPr>
          <w:rStyle w:val="Char6"/>
          <w:rFonts w:hint="eastAsia"/>
          <w:b w:val="0"/>
          <w:bCs w:val="0"/>
          <w:sz w:val="28"/>
          <w:szCs w:val="28"/>
          <w:rtl/>
        </w:rPr>
        <w:t>‌</w:t>
      </w:r>
      <w:r>
        <w:rPr>
          <w:rStyle w:val="Char6"/>
          <w:rFonts w:hint="cs"/>
          <w:b w:val="0"/>
          <w:bCs w:val="0"/>
          <w:sz w:val="28"/>
          <w:szCs w:val="28"/>
          <w:rtl/>
        </w:rPr>
        <w:t>که عیب مسلمانی را بپوشاند خداوند در روز قیامت او را می‌پوشاند».</w:t>
      </w:r>
    </w:p>
    <w:p w:rsidR="00D30CA0" w:rsidRDefault="00D30CA0" w:rsidP="00D30CA0">
      <w:pPr>
        <w:pStyle w:val="a9"/>
        <w:ind w:firstLine="0"/>
        <w:jc w:val="center"/>
        <w:rPr>
          <w:rStyle w:val="Char6"/>
          <w:b w:val="0"/>
          <w:bCs w:val="0"/>
          <w:sz w:val="28"/>
          <w:szCs w:val="28"/>
          <w:rtl/>
        </w:rPr>
        <w:sectPr w:rsidR="00D30CA0" w:rsidSect="00C14F87">
          <w:footnotePr>
            <w:numRestart w:val="eachPage"/>
          </w:footnotePr>
          <w:pgSz w:w="9356" w:h="13608" w:code="9"/>
          <w:pgMar w:top="567" w:right="1134" w:bottom="851" w:left="1134" w:header="454" w:footer="0" w:gutter="0"/>
          <w:cols w:space="708"/>
          <w:titlePg/>
          <w:bidi/>
          <w:rtlGutter/>
          <w:docGrid w:linePitch="381"/>
        </w:sectPr>
      </w:pPr>
      <w:r>
        <w:rPr>
          <w:rStyle w:val="Char6"/>
          <w:rFonts w:hint="cs"/>
          <w:b w:val="0"/>
          <w:bCs w:val="0"/>
          <w:sz w:val="28"/>
          <w:szCs w:val="28"/>
          <w:rtl/>
        </w:rPr>
        <w:t>***</w:t>
      </w:r>
    </w:p>
    <w:p w:rsidR="00D30CA0" w:rsidRDefault="00D30CA0" w:rsidP="00D30CA0">
      <w:pPr>
        <w:pStyle w:val="a1"/>
        <w:rPr>
          <w:rStyle w:val="Char6"/>
          <w:rFonts w:ascii="IRYakout" w:hAnsi="IRYakout" w:cs="IRYakout"/>
          <w:sz w:val="32"/>
          <w:szCs w:val="32"/>
          <w:rtl/>
        </w:rPr>
      </w:pPr>
      <w:bookmarkStart w:id="45" w:name="_Toc441594988"/>
      <w:r w:rsidRPr="00CF20F2">
        <w:rPr>
          <w:rStyle w:val="Char6"/>
          <w:rFonts w:ascii="IRYakout" w:hAnsi="IRYakout" w:cs="IRYakout" w:hint="cs"/>
          <w:sz w:val="32"/>
          <w:szCs w:val="32"/>
          <w:rtl/>
        </w:rPr>
        <w:t>سوره</w:t>
      </w:r>
      <w:r w:rsidRPr="00CF20F2">
        <w:rPr>
          <w:rStyle w:val="Char6"/>
          <w:rFonts w:ascii="IRYakout" w:hAnsi="IRYakout" w:cs="IRYakout" w:hint="eastAsia"/>
          <w:sz w:val="32"/>
          <w:szCs w:val="32"/>
          <w:rtl/>
        </w:rPr>
        <w:t>‌</w:t>
      </w:r>
      <w:r w:rsidRPr="00CF20F2">
        <w:rPr>
          <w:rStyle w:val="Char6"/>
          <w:rFonts w:ascii="IRYakout" w:hAnsi="IRYakout" w:cs="IRYakout" w:hint="cs"/>
          <w:sz w:val="32"/>
          <w:szCs w:val="32"/>
          <w:rtl/>
        </w:rPr>
        <w:t>‌ی قارعه</w:t>
      </w:r>
      <w:bookmarkEnd w:id="45"/>
    </w:p>
    <w:p w:rsidR="00D30CA0" w:rsidRDefault="00D30CA0" w:rsidP="00D30CA0">
      <w:pPr>
        <w:pStyle w:val="a9"/>
        <w:rPr>
          <w:rStyle w:val="Char4"/>
          <w:b w:val="0"/>
          <w:bCs w:val="0"/>
          <w:rtl/>
        </w:rPr>
      </w:pPr>
      <w:r w:rsidRPr="00CF20F2">
        <w:rPr>
          <w:rFonts w:hint="cs"/>
          <w:rtl/>
        </w:rPr>
        <w:t>معرفی سوره:</w:t>
      </w:r>
      <w:r>
        <w:rPr>
          <w:rStyle w:val="Char6"/>
          <w:rFonts w:ascii="IRYakout" w:hAnsi="IRYakout" w:cs="IRYakout" w:hint="cs"/>
          <w:sz w:val="32"/>
          <w:szCs w:val="32"/>
          <w:rtl/>
        </w:rPr>
        <w:t xml:space="preserve"> </w:t>
      </w:r>
      <w:r w:rsidRPr="00CF20F2">
        <w:rPr>
          <w:rStyle w:val="Char4"/>
          <w:rFonts w:hint="cs"/>
          <w:b w:val="0"/>
          <w:bCs w:val="0"/>
          <w:rtl/>
        </w:rPr>
        <w:t>سوره‌ی</w:t>
      </w:r>
      <w:r>
        <w:rPr>
          <w:rStyle w:val="Char4"/>
          <w:rFonts w:hint="cs"/>
          <w:b w:val="0"/>
          <w:bCs w:val="0"/>
          <w:rtl/>
        </w:rPr>
        <w:t xml:space="preserve"> «قارعه» مکی است و بعد از سوره‌ی «قریش» نازل شده و شامل یازده آیه است.</w:t>
      </w:r>
    </w:p>
    <w:p w:rsidR="00D30CA0" w:rsidRPr="008B68F9" w:rsidRDefault="00D30CA0" w:rsidP="00D30CA0">
      <w:pPr>
        <w:pStyle w:val="a9"/>
        <w:rPr>
          <w:rStyle w:val="Char4"/>
          <w:b w:val="0"/>
          <w:bCs w:val="0"/>
          <w:rtl/>
        </w:rPr>
      </w:pPr>
      <w:r w:rsidRPr="00CF20F2">
        <w:rPr>
          <w:rFonts w:hint="cs"/>
          <w:rtl/>
        </w:rPr>
        <w:t>مناسبت آن با سوره‌ی قبل:</w:t>
      </w:r>
      <w:r w:rsidRPr="008B68F9">
        <w:rPr>
          <w:rStyle w:val="Char4"/>
          <w:rFonts w:hint="cs"/>
          <w:b w:val="0"/>
          <w:bCs w:val="0"/>
          <w:rtl/>
        </w:rPr>
        <w:t xml:space="preserve"> سوره‌ی «عادیات» با وصفی از قیامت به پایان رسید و این سوره نیز به بیان اوصافی دیگر از قیامت و سرانجام انسان در آن روز اشاره دارد.</w:t>
      </w:r>
    </w:p>
    <w:p w:rsidR="00D30CA0" w:rsidRDefault="00D30CA0" w:rsidP="00D30CA0">
      <w:pPr>
        <w:pStyle w:val="a9"/>
        <w:rPr>
          <w:b w:val="0"/>
          <w:bCs w:val="0"/>
          <w:rtl/>
        </w:rPr>
      </w:pPr>
      <w:r>
        <w:rPr>
          <w:rFonts w:hint="cs"/>
          <w:rtl/>
        </w:rPr>
        <w:t xml:space="preserve">محور سوره: </w:t>
      </w:r>
      <w:r w:rsidRPr="008B68F9">
        <w:rPr>
          <w:rStyle w:val="Char4"/>
          <w:rFonts w:hint="cs"/>
          <w:b w:val="0"/>
          <w:bCs w:val="0"/>
          <w:rtl/>
        </w:rPr>
        <w:t>قیامت، أهوال و سختی‌های آن بر مبنای سنگینی و سبکی میزان اعمال.</w:t>
      </w:r>
    </w:p>
    <w:p w:rsidR="00D30CA0" w:rsidRDefault="00D30CA0" w:rsidP="00D30CA0">
      <w:pPr>
        <w:pStyle w:val="a9"/>
        <w:rPr>
          <w:rtl/>
        </w:rPr>
      </w:pPr>
      <w:r>
        <w:rPr>
          <w:rFonts w:hint="cs"/>
          <w:rtl/>
        </w:rPr>
        <w:t>عنوان سوره: میزان اعمال</w:t>
      </w:r>
    </w:p>
    <w:p w:rsidR="00D30CA0" w:rsidRPr="008B68F9" w:rsidRDefault="00D30CA0" w:rsidP="00D30CA0">
      <w:pPr>
        <w:pStyle w:val="a9"/>
        <w:ind w:firstLine="0"/>
        <w:jc w:val="center"/>
        <w:rPr>
          <w:rFonts w:ascii="KFGQPC Uthmanic Script HAFS" w:cs="KFGQPC Uthmanic Script HAFS"/>
          <w:b w:val="0"/>
          <w:bCs w:val="0"/>
          <w:sz w:val="28"/>
          <w:szCs w:val="28"/>
          <w:rtl/>
        </w:rPr>
      </w:pPr>
      <w:r w:rsidRPr="008B68F9">
        <w:rPr>
          <w:rFonts w:ascii="KFGQPC Uthmanic Script HAFS" w:cs="KFGQPC Uthmanic Script HAFS" w:hint="eastAsia"/>
          <w:b w:val="0"/>
          <w:bCs w:val="0"/>
          <w:sz w:val="28"/>
          <w:szCs w:val="28"/>
          <w:rtl/>
        </w:rPr>
        <w:t>بِس</w:t>
      </w:r>
      <w:r w:rsidRPr="008B68F9">
        <w:rPr>
          <w:rFonts w:ascii="KFGQPC Uthmanic Script HAFS" w:cs="KFGQPC Uthmanic Script HAFS" w:hint="cs"/>
          <w:b w:val="0"/>
          <w:bCs w:val="0"/>
          <w:sz w:val="28"/>
          <w:szCs w:val="28"/>
          <w:rtl/>
        </w:rPr>
        <w:t>ۡ</w:t>
      </w:r>
      <w:r w:rsidRPr="008B68F9">
        <w:rPr>
          <w:rFonts w:ascii="KFGQPC Uthmanic Script HAFS" w:cs="KFGQPC Uthmanic Script HAFS" w:hint="eastAsia"/>
          <w:b w:val="0"/>
          <w:bCs w:val="0"/>
          <w:sz w:val="28"/>
          <w:szCs w:val="28"/>
          <w:rtl/>
        </w:rPr>
        <w:t>مِ</w:t>
      </w:r>
      <w:r w:rsidRPr="008B68F9">
        <w:rPr>
          <w:rFonts w:ascii="KFGQPC Uthmanic Script HAFS" w:cs="KFGQPC Uthmanic Script HAFS"/>
          <w:b w:val="0"/>
          <w:bCs w:val="0"/>
          <w:sz w:val="28"/>
          <w:szCs w:val="28"/>
          <w:rtl/>
        </w:rPr>
        <w:t xml:space="preserve"> </w:t>
      </w:r>
      <w:r w:rsidRPr="008B68F9">
        <w:rPr>
          <w:rFonts w:ascii="KFGQPC Uthmanic Script HAFS" w:cs="KFGQPC Uthmanic Script HAFS" w:hint="cs"/>
          <w:b w:val="0"/>
          <w:bCs w:val="0"/>
          <w:sz w:val="28"/>
          <w:szCs w:val="28"/>
          <w:rtl/>
        </w:rPr>
        <w:t>ٱ</w:t>
      </w:r>
      <w:r w:rsidRPr="008B68F9">
        <w:rPr>
          <w:rFonts w:ascii="KFGQPC Uthmanic Script HAFS" w:cs="KFGQPC Uthmanic Script HAFS" w:hint="eastAsia"/>
          <w:b w:val="0"/>
          <w:bCs w:val="0"/>
          <w:sz w:val="28"/>
          <w:szCs w:val="28"/>
          <w:rtl/>
        </w:rPr>
        <w:t>للَّهِ</w:t>
      </w:r>
      <w:r w:rsidRPr="008B68F9">
        <w:rPr>
          <w:rFonts w:ascii="KFGQPC Uthmanic Script HAFS" w:cs="KFGQPC Uthmanic Script HAFS"/>
          <w:b w:val="0"/>
          <w:bCs w:val="0"/>
          <w:sz w:val="28"/>
          <w:szCs w:val="28"/>
          <w:rtl/>
        </w:rPr>
        <w:t xml:space="preserve"> </w:t>
      </w:r>
      <w:r w:rsidRPr="008B68F9">
        <w:rPr>
          <w:rFonts w:ascii="KFGQPC Uthmanic Script HAFS" w:cs="KFGQPC Uthmanic Script HAFS" w:hint="cs"/>
          <w:b w:val="0"/>
          <w:bCs w:val="0"/>
          <w:sz w:val="28"/>
          <w:szCs w:val="28"/>
          <w:rtl/>
        </w:rPr>
        <w:t>ٱ</w:t>
      </w:r>
      <w:r w:rsidRPr="008B68F9">
        <w:rPr>
          <w:rFonts w:ascii="KFGQPC Uthmanic Script HAFS" w:cs="KFGQPC Uthmanic Script HAFS" w:hint="eastAsia"/>
          <w:b w:val="0"/>
          <w:bCs w:val="0"/>
          <w:sz w:val="28"/>
          <w:szCs w:val="28"/>
          <w:rtl/>
        </w:rPr>
        <w:t>لرَّح</w:t>
      </w:r>
      <w:r w:rsidRPr="008B68F9">
        <w:rPr>
          <w:rFonts w:ascii="KFGQPC Uthmanic Script HAFS" w:cs="KFGQPC Uthmanic Script HAFS" w:hint="cs"/>
          <w:b w:val="0"/>
          <w:bCs w:val="0"/>
          <w:sz w:val="28"/>
          <w:szCs w:val="28"/>
          <w:rtl/>
        </w:rPr>
        <w:t>ۡ</w:t>
      </w:r>
      <w:r w:rsidRPr="008B68F9">
        <w:rPr>
          <w:rFonts w:ascii="KFGQPC Uthmanic Script HAFS" w:cs="KFGQPC Uthmanic Script HAFS" w:hint="eastAsia"/>
          <w:b w:val="0"/>
          <w:bCs w:val="0"/>
          <w:sz w:val="28"/>
          <w:szCs w:val="28"/>
          <w:rtl/>
        </w:rPr>
        <w:t>مَ</w:t>
      </w:r>
      <w:r w:rsidRPr="008B68F9">
        <w:rPr>
          <w:rFonts w:ascii="KFGQPC Uthmanic Script HAFS" w:cs="KFGQPC Uthmanic Script HAFS" w:hint="cs"/>
          <w:b w:val="0"/>
          <w:bCs w:val="0"/>
          <w:sz w:val="28"/>
          <w:szCs w:val="28"/>
          <w:rtl/>
        </w:rPr>
        <w:t>ٰ</w:t>
      </w:r>
      <w:r w:rsidRPr="008B68F9">
        <w:rPr>
          <w:rFonts w:ascii="KFGQPC Uthmanic Script HAFS" w:cs="KFGQPC Uthmanic Script HAFS" w:hint="eastAsia"/>
          <w:b w:val="0"/>
          <w:bCs w:val="0"/>
          <w:sz w:val="28"/>
          <w:szCs w:val="28"/>
          <w:rtl/>
        </w:rPr>
        <w:t>نِ</w:t>
      </w:r>
      <w:r w:rsidRPr="008B68F9">
        <w:rPr>
          <w:rFonts w:ascii="KFGQPC Uthmanic Script HAFS" w:cs="KFGQPC Uthmanic Script HAFS"/>
          <w:b w:val="0"/>
          <w:bCs w:val="0"/>
          <w:sz w:val="28"/>
          <w:szCs w:val="28"/>
          <w:rtl/>
        </w:rPr>
        <w:t xml:space="preserve"> </w:t>
      </w:r>
      <w:r w:rsidRPr="008B68F9">
        <w:rPr>
          <w:rFonts w:ascii="KFGQPC Uthmanic Script HAFS" w:cs="KFGQPC Uthmanic Script HAFS" w:hint="cs"/>
          <w:b w:val="0"/>
          <w:bCs w:val="0"/>
          <w:sz w:val="28"/>
          <w:szCs w:val="28"/>
          <w:rtl/>
        </w:rPr>
        <w:t>ٱ</w:t>
      </w:r>
      <w:r w:rsidRPr="008B68F9">
        <w:rPr>
          <w:rFonts w:ascii="KFGQPC Uthmanic Script HAFS" w:cs="KFGQPC Uthmanic Script HAFS" w:hint="eastAsia"/>
          <w:b w:val="0"/>
          <w:bCs w:val="0"/>
          <w:sz w:val="28"/>
          <w:szCs w:val="28"/>
          <w:rtl/>
        </w:rPr>
        <w:t>لرَّحِيمِ</w:t>
      </w:r>
    </w:p>
    <w:p w:rsidR="00D30CA0" w:rsidRDefault="00D30CA0" w:rsidP="008B68F9">
      <w:pPr>
        <w:pStyle w:val="a8"/>
        <w:rPr>
          <w:rFonts w:cs="Traditional Arabic"/>
          <w:rtl/>
        </w:rPr>
      </w:pPr>
      <w:r>
        <w:rPr>
          <w:rFonts w:cs="Traditional Arabic" w:hint="cs"/>
          <w:rtl/>
        </w:rPr>
        <w:t>﴿</w:t>
      </w:r>
      <w:r w:rsidRPr="008B68F9">
        <w:rPr>
          <w:rStyle w:val="Chard"/>
          <w:rFonts w:hint="cs"/>
          <w:rtl/>
        </w:rPr>
        <w:t>ٱ</w:t>
      </w:r>
      <w:r w:rsidRPr="008B68F9">
        <w:rPr>
          <w:rStyle w:val="Chard"/>
          <w:rFonts w:hint="eastAsia"/>
          <w:rtl/>
        </w:rPr>
        <w:t>ل</w:t>
      </w:r>
      <w:r w:rsidRPr="008B68F9">
        <w:rPr>
          <w:rStyle w:val="Chard"/>
          <w:rFonts w:hint="cs"/>
          <w:rtl/>
        </w:rPr>
        <w:t>ۡ</w:t>
      </w:r>
      <w:r w:rsidRPr="008B68F9">
        <w:rPr>
          <w:rStyle w:val="Chard"/>
          <w:rFonts w:hint="eastAsia"/>
          <w:rtl/>
        </w:rPr>
        <w:t>قَارِعَةُ</w:t>
      </w:r>
      <w:r w:rsidRPr="008B68F9">
        <w:rPr>
          <w:rStyle w:val="Chard"/>
          <w:rtl/>
        </w:rPr>
        <w:t xml:space="preserve"> </w:t>
      </w:r>
      <w:r w:rsidRPr="008B68F9">
        <w:rPr>
          <w:rStyle w:val="Chard"/>
          <w:rFonts w:hint="cs"/>
          <w:rtl/>
        </w:rPr>
        <w:t>١</w:t>
      </w:r>
      <w:r w:rsidRPr="008B68F9">
        <w:rPr>
          <w:rStyle w:val="Chard"/>
          <w:rtl/>
        </w:rPr>
        <w:t xml:space="preserve"> </w:t>
      </w:r>
      <w:r w:rsidRPr="008B68F9">
        <w:rPr>
          <w:rStyle w:val="Chard"/>
          <w:rFonts w:hint="eastAsia"/>
          <w:rtl/>
        </w:rPr>
        <w:t>مَا</w:t>
      </w:r>
      <w:r w:rsidRPr="008B68F9">
        <w:rPr>
          <w:rStyle w:val="Chard"/>
          <w:rtl/>
        </w:rPr>
        <w:t xml:space="preserve"> </w:t>
      </w:r>
      <w:r w:rsidRPr="008B68F9">
        <w:rPr>
          <w:rStyle w:val="Chard"/>
          <w:rFonts w:hint="cs"/>
          <w:rtl/>
        </w:rPr>
        <w:t>ٱ</w:t>
      </w:r>
      <w:r w:rsidRPr="008B68F9">
        <w:rPr>
          <w:rStyle w:val="Chard"/>
          <w:rFonts w:hint="eastAsia"/>
          <w:rtl/>
        </w:rPr>
        <w:t>ل</w:t>
      </w:r>
      <w:r w:rsidRPr="008B68F9">
        <w:rPr>
          <w:rStyle w:val="Chard"/>
          <w:rFonts w:hint="cs"/>
          <w:rtl/>
        </w:rPr>
        <w:t>ۡ</w:t>
      </w:r>
      <w:r w:rsidRPr="008B68F9">
        <w:rPr>
          <w:rStyle w:val="Chard"/>
          <w:rFonts w:hint="eastAsia"/>
          <w:rtl/>
        </w:rPr>
        <w:t>قَارِعَةُ</w:t>
      </w:r>
      <w:r w:rsidRPr="008B68F9">
        <w:rPr>
          <w:rStyle w:val="Chard"/>
          <w:rtl/>
        </w:rPr>
        <w:t xml:space="preserve"> </w:t>
      </w:r>
      <w:r w:rsidRPr="008B68F9">
        <w:rPr>
          <w:rStyle w:val="Chard"/>
          <w:rFonts w:hint="cs"/>
          <w:rtl/>
        </w:rPr>
        <w:t>٢</w:t>
      </w:r>
      <w:r w:rsidRPr="008B68F9">
        <w:rPr>
          <w:rStyle w:val="Chard"/>
          <w:rtl/>
        </w:rPr>
        <w:t xml:space="preserve"> </w:t>
      </w:r>
      <w:r w:rsidRPr="008B68F9">
        <w:rPr>
          <w:rStyle w:val="Chard"/>
          <w:rFonts w:hint="eastAsia"/>
          <w:rtl/>
        </w:rPr>
        <w:t>وَمَا</w:t>
      </w:r>
      <w:r w:rsidRPr="008B68F9">
        <w:rPr>
          <w:rStyle w:val="Chard"/>
          <w:rFonts w:hint="cs"/>
          <w:rtl/>
        </w:rPr>
        <w:t>ٓ</w:t>
      </w:r>
      <w:r w:rsidRPr="008B68F9">
        <w:rPr>
          <w:rStyle w:val="Chard"/>
          <w:rtl/>
        </w:rPr>
        <w:t xml:space="preserve"> </w:t>
      </w:r>
      <w:r w:rsidRPr="008B68F9">
        <w:rPr>
          <w:rStyle w:val="Chard"/>
          <w:rFonts w:hint="eastAsia"/>
          <w:rtl/>
        </w:rPr>
        <w:t>أَد</w:t>
      </w:r>
      <w:r w:rsidRPr="008B68F9">
        <w:rPr>
          <w:rStyle w:val="Chard"/>
          <w:rFonts w:hint="cs"/>
          <w:rtl/>
        </w:rPr>
        <w:t>ۡ</w:t>
      </w:r>
      <w:r w:rsidRPr="008B68F9">
        <w:rPr>
          <w:rStyle w:val="Chard"/>
          <w:rFonts w:hint="eastAsia"/>
          <w:rtl/>
        </w:rPr>
        <w:t>رَى</w:t>
      </w:r>
      <w:r w:rsidRPr="008B68F9">
        <w:rPr>
          <w:rStyle w:val="Chard"/>
          <w:rFonts w:hint="cs"/>
          <w:rtl/>
        </w:rPr>
        <w:t>ٰ</w:t>
      </w:r>
      <w:r w:rsidRPr="008B68F9">
        <w:rPr>
          <w:rStyle w:val="Chard"/>
          <w:rFonts w:hint="eastAsia"/>
          <w:rtl/>
        </w:rPr>
        <w:t>كَ</w:t>
      </w:r>
      <w:r w:rsidRPr="008B68F9">
        <w:rPr>
          <w:rStyle w:val="Chard"/>
          <w:rtl/>
        </w:rPr>
        <w:t xml:space="preserve"> </w:t>
      </w:r>
      <w:r w:rsidRPr="008B68F9">
        <w:rPr>
          <w:rStyle w:val="Chard"/>
          <w:rFonts w:hint="eastAsia"/>
          <w:rtl/>
        </w:rPr>
        <w:t>مَا</w:t>
      </w:r>
      <w:r w:rsidRPr="008B68F9">
        <w:rPr>
          <w:rStyle w:val="Chard"/>
          <w:rtl/>
        </w:rPr>
        <w:t xml:space="preserve"> </w:t>
      </w:r>
      <w:r w:rsidRPr="008B68F9">
        <w:rPr>
          <w:rStyle w:val="Chard"/>
          <w:rFonts w:hint="cs"/>
          <w:rtl/>
        </w:rPr>
        <w:t>ٱ</w:t>
      </w:r>
      <w:r w:rsidRPr="008B68F9">
        <w:rPr>
          <w:rStyle w:val="Chard"/>
          <w:rFonts w:hint="eastAsia"/>
          <w:rtl/>
        </w:rPr>
        <w:t>ل</w:t>
      </w:r>
      <w:r w:rsidRPr="008B68F9">
        <w:rPr>
          <w:rStyle w:val="Chard"/>
          <w:rFonts w:hint="cs"/>
          <w:rtl/>
        </w:rPr>
        <w:t>ۡ</w:t>
      </w:r>
      <w:r w:rsidRPr="008B68F9">
        <w:rPr>
          <w:rStyle w:val="Chard"/>
          <w:rFonts w:hint="eastAsia"/>
          <w:rtl/>
        </w:rPr>
        <w:t>قَارِعَةُ</w:t>
      </w:r>
      <w:r w:rsidRPr="008B68F9">
        <w:rPr>
          <w:rStyle w:val="Chard"/>
          <w:rtl/>
        </w:rPr>
        <w:t xml:space="preserve"> </w:t>
      </w:r>
      <w:r w:rsidRPr="008B68F9">
        <w:rPr>
          <w:rStyle w:val="Chard"/>
          <w:rFonts w:hint="cs"/>
          <w:rtl/>
        </w:rPr>
        <w:t>٣</w:t>
      </w:r>
      <w:r w:rsidRPr="008B68F9">
        <w:rPr>
          <w:rStyle w:val="Chard"/>
          <w:rtl/>
        </w:rPr>
        <w:t xml:space="preserve"> </w:t>
      </w:r>
      <w:r w:rsidRPr="008B68F9">
        <w:rPr>
          <w:rStyle w:val="Chard"/>
          <w:rFonts w:hint="eastAsia"/>
          <w:rtl/>
        </w:rPr>
        <w:t>يَو</w:t>
      </w:r>
      <w:r w:rsidRPr="008B68F9">
        <w:rPr>
          <w:rStyle w:val="Chard"/>
          <w:rFonts w:hint="cs"/>
          <w:rtl/>
        </w:rPr>
        <w:t>ۡ</w:t>
      </w:r>
      <w:r w:rsidRPr="008B68F9">
        <w:rPr>
          <w:rStyle w:val="Chard"/>
          <w:rFonts w:hint="eastAsia"/>
          <w:rtl/>
        </w:rPr>
        <w:t>مَ</w:t>
      </w:r>
      <w:r w:rsidRPr="008B68F9">
        <w:rPr>
          <w:rStyle w:val="Chard"/>
          <w:rtl/>
        </w:rPr>
        <w:t xml:space="preserve"> </w:t>
      </w:r>
      <w:r w:rsidRPr="008B68F9">
        <w:rPr>
          <w:rStyle w:val="Chard"/>
          <w:rFonts w:hint="eastAsia"/>
          <w:rtl/>
        </w:rPr>
        <w:t>يَكُونُ</w:t>
      </w:r>
      <w:r w:rsidRPr="008B68F9">
        <w:rPr>
          <w:rStyle w:val="Chard"/>
          <w:rtl/>
        </w:rPr>
        <w:t xml:space="preserve"> </w:t>
      </w:r>
      <w:r w:rsidRPr="008B68F9">
        <w:rPr>
          <w:rStyle w:val="Chard"/>
          <w:rFonts w:hint="cs"/>
          <w:rtl/>
        </w:rPr>
        <w:t>ٱ</w:t>
      </w:r>
      <w:r w:rsidRPr="008B68F9">
        <w:rPr>
          <w:rStyle w:val="Chard"/>
          <w:rFonts w:hint="eastAsia"/>
          <w:rtl/>
        </w:rPr>
        <w:t>لنَّاسُ</w:t>
      </w:r>
      <w:r w:rsidRPr="008B68F9">
        <w:rPr>
          <w:rStyle w:val="Chard"/>
          <w:rtl/>
        </w:rPr>
        <w:t xml:space="preserve"> </w:t>
      </w:r>
      <w:r w:rsidRPr="008B68F9">
        <w:rPr>
          <w:rStyle w:val="Chard"/>
          <w:rFonts w:hint="eastAsia"/>
          <w:rtl/>
        </w:rPr>
        <w:t>كَ</w:t>
      </w:r>
      <w:r w:rsidRPr="008B68F9">
        <w:rPr>
          <w:rStyle w:val="Chard"/>
          <w:rFonts w:hint="cs"/>
          <w:rtl/>
        </w:rPr>
        <w:t>ٱ</w:t>
      </w:r>
      <w:r w:rsidRPr="008B68F9">
        <w:rPr>
          <w:rStyle w:val="Chard"/>
          <w:rFonts w:hint="eastAsia"/>
          <w:rtl/>
        </w:rPr>
        <w:t>ل</w:t>
      </w:r>
      <w:r w:rsidRPr="008B68F9">
        <w:rPr>
          <w:rStyle w:val="Chard"/>
          <w:rFonts w:hint="cs"/>
          <w:rtl/>
        </w:rPr>
        <w:t>ۡ</w:t>
      </w:r>
      <w:r w:rsidRPr="008B68F9">
        <w:rPr>
          <w:rStyle w:val="Chard"/>
          <w:rFonts w:hint="eastAsia"/>
          <w:rtl/>
        </w:rPr>
        <w:t>فَرَاشِ</w:t>
      </w:r>
      <w:r w:rsidRPr="008B68F9">
        <w:rPr>
          <w:rStyle w:val="Chard"/>
          <w:rtl/>
        </w:rPr>
        <w:t xml:space="preserve"> </w:t>
      </w:r>
      <w:r w:rsidRPr="008B68F9">
        <w:rPr>
          <w:rStyle w:val="Chard"/>
          <w:rFonts w:hint="cs"/>
          <w:rtl/>
        </w:rPr>
        <w:t>ٱ</w:t>
      </w:r>
      <w:r w:rsidRPr="008B68F9">
        <w:rPr>
          <w:rStyle w:val="Chard"/>
          <w:rFonts w:hint="eastAsia"/>
          <w:rtl/>
        </w:rPr>
        <w:t>ل</w:t>
      </w:r>
      <w:r w:rsidRPr="008B68F9">
        <w:rPr>
          <w:rStyle w:val="Chard"/>
          <w:rFonts w:hint="cs"/>
          <w:rtl/>
        </w:rPr>
        <w:t>ۡ</w:t>
      </w:r>
      <w:r w:rsidRPr="008B68F9">
        <w:rPr>
          <w:rStyle w:val="Chard"/>
          <w:rFonts w:hint="eastAsia"/>
          <w:rtl/>
        </w:rPr>
        <w:t>مَب</w:t>
      </w:r>
      <w:r w:rsidRPr="008B68F9">
        <w:rPr>
          <w:rStyle w:val="Chard"/>
          <w:rFonts w:hint="cs"/>
          <w:rtl/>
        </w:rPr>
        <w:t>ۡ</w:t>
      </w:r>
      <w:r w:rsidRPr="008B68F9">
        <w:rPr>
          <w:rStyle w:val="Chard"/>
          <w:rFonts w:hint="eastAsia"/>
          <w:rtl/>
        </w:rPr>
        <w:t>ثُوثِ</w:t>
      </w:r>
      <w:r w:rsidRPr="008B68F9">
        <w:rPr>
          <w:rStyle w:val="Chard"/>
          <w:rtl/>
        </w:rPr>
        <w:t xml:space="preserve"> </w:t>
      </w:r>
      <w:r w:rsidRPr="008B68F9">
        <w:rPr>
          <w:rStyle w:val="Chard"/>
          <w:rFonts w:hint="cs"/>
          <w:rtl/>
        </w:rPr>
        <w:t>٤</w:t>
      </w:r>
      <w:r w:rsidRPr="008B68F9">
        <w:rPr>
          <w:rStyle w:val="Chard"/>
          <w:rtl/>
        </w:rPr>
        <w:t xml:space="preserve"> </w:t>
      </w:r>
      <w:r w:rsidRPr="008B68F9">
        <w:rPr>
          <w:rStyle w:val="Chard"/>
          <w:rFonts w:hint="eastAsia"/>
          <w:rtl/>
        </w:rPr>
        <w:t>وَتَكُونُ</w:t>
      </w:r>
      <w:r w:rsidRPr="008B68F9">
        <w:rPr>
          <w:rStyle w:val="Chard"/>
          <w:rtl/>
        </w:rPr>
        <w:t xml:space="preserve"> </w:t>
      </w:r>
      <w:r w:rsidRPr="008B68F9">
        <w:rPr>
          <w:rStyle w:val="Chard"/>
          <w:rFonts w:hint="cs"/>
          <w:rtl/>
        </w:rPr>
        <w:t>ٱ</w:t>
      </w:r>
      <w:r w:rsidRPr="008B68F9">
        <w:rPr>
          <w:rStyle w:val="Chard"/>
          <w:rFonts w:hint="eastAsia"/>
          <w:rtl/>
        </w:rPr>
        <w:t>ل</w:t>
      </w:r>
      <w:r w:rsidRPr="008B68F9">
        <w:rPr>
          <w:rStyle w:val="Chard"/>
          <w:rFonts w:hint="cs"/>
          <w:rtl/>
        </w:rPr>
        <w:t>ۡ</w:t>
      </w:r>
      <w:r w:rsidRPr="008B68F9">
        <w:rPr>
          <w:rStyle w:val="Chard"/>
          <w:rFonts w:hint="eastAsia"/>
          <w:rtl/>
        </w:rPr>
        <w:t>جِبَالُ</w:t>
      </w:r>
      <w:r w:rsidRPr="008B68F9">
        <w:rPr>
          <w:rStyle w:val="Chard"/>
          <w:rtl/>
        </w:rPr>
        <w:t xml:space="preserve"> </w:t>
      </w:r>
      <w:r w:rsidRPr="008B68F9">
        <w:rPr>
          <w:rStyle w:val="Chard"/>
          <w:rFonts w:hint="eastAsia"/>
          <w:rtl/>
        </w:rPr>
        <w:t>كَ</w:t>
      </w:r>
      <w:r w:rsidRPr="008B68F9">
        <w:rPr>
          <w:rStyle w:val="Chard"/>
          <w:rFonts w:hint="cs"/>
          <w:rtl/>
        </w:rPr>
        <w:t>ٱ</w:t>
      </w:r>
      <w:r w:rsidRPr="008B68F9">
        <w:rPr>
          <w:rStyle w:val="Chard"/>
          <w:rFonts w:hint="eastAsia"/>
          <w:rtl/>
        </w:rPr>
        <w:t>ل</w:t>
      </w:r>
      <w:r w:rsidRPr="008B68F9">
        <w:rPr>
          <w:rStyle w:val="Chard"/>
          <w:rFonts w:hint="cs"/>
          <w:rtl/>
        </w:rPr>
        <w:t>ۡ</w:t>
      </w:r>
      <w:r w:rsidRPr="008B68F9">
        <w:rPr>
          <w:rStyle w:val="Chard"/>
          <w:rFonts w:hint="eastAsia"/>
          <w:rtl/>
        </w:rPr>
        <w:t>عِه</w:t>
      </w:r>
      <w:r w:rsidRPr="008B68F9">
        <w:rPr>
          <w:rStyle w:val="Chard"/>
          <w:rFonts w:hint="cs"/>
          <w:rtl/>
        </w:rPr>
        <w:t>ۡ</w:t>
      </w:r>
      <w:r w:rsidRPr="008B68F9">
        <w:rPr>
          <w:rStyle w:val="Chard"/>
          <w:rFonts w:hint="eastAsia"/>
          <w:rtl/>
        </w:rPr>
        <w:t>نِ</w:t>
      </w:r>
      <w:r w:rsidRPr="008B68F9">
        <w:rPr>
          <w:rStyle w:val="Chard"/>
          <w:rtl/>
        </w:rPr>
        <w:t xml:space="preserve"> </w:t>
      </w:r>
      <w:r w:rsidRPr="008B68F9">
        <w:rPr>
          <w:rStyle w:val="Chard"/>
          <w:rFonts w:hint="cs"/>
          <w:rtl/>
        </w:rPr>
        <w:t>ٱ</w:t>
      </w:r>
      <w:r w:rsidRPr="008B68F9">
        <w:rPr>
          <w:rStyle w:val="Chard"/>
          <w:rFonts w:hint="eastAsia"/>
          <w:rtl/>
        </w:rPr>
        <w:t>ل</w:t>
      </w:r>
      <w:r w:rsidRPr="008B68F9">
        <w:rPr>
          <w:rStyle w:val="Chard"/>
          <w:rFonts w:hint="cs"/>
          <w:rtl/>
        </w:rPr>
        <w:t>ۡ</w:t>
      </w:r>
      <w:r w:rsidRPr="008B68F9">
        <w:rPr>
          <w:rStyle w:val="Chard"/>
          <w:rFonts w:hint="eastAsia"/>
          <w:rtl/>
        </w:rPr>
        <w:t>مَنفُوشِ</w:t>
      </w:r>
      <w:r w:rsidRPr="008B68F9">
        <w:rPr>
          <w:rStyle w:val="Chard"/>
          <w:rtl/>
        </w:rPr>
        <w:t xml:space="preserve"> </w:t>
      </w:r>
      <w:r w:rsidRPr="008B68F9">
        <w:rPr>
          <w:rStyle w:val="Chard"/>
          <w:rFonts w:hint="cs"/>
          <w:rtl/>
        </w:rPr>
        <w:t>٥</w:t>
      </w:r>
      <w:r w:rsidRPr="008B68F9">
        <w:rPr>
          <w:rStyle w:val="Chard"/>
          <w:rtl/>
        </w:rPr>
        <w:t xml:space="preserve"> </w:t>
      </w:r>
      <w:r w:rsidRPr="008B68F9">
        <w:rPr>
          <w:rStyle w:val="Chard"/>
          <w:rFonts w:hint="eastAsia"/>
          <w:rtl/>
        </w:rPr>
        <w:t>فَأَمَّا</w:t>
      </w:r>
      <w:r w:rsidRPr="008B68F9">
        <w:rPr>
          <w:rStyle w:val="Chard"/>
          <w:rtl/>
        </w:rPr>
        <w:t xml:space="preserve"> </w:t>
      </w:r>
      <w:r w:rsidRPr="008B68F9">
        <w:rPr>
          <w:rStyle w:val="Chard"/>
          <w:rFonts w:hint="eastAsia"/>
          <w:rtl/>
        </w:rPr>
        <w:t>مَن</w:t>
      </w:r>
      <w:r w:rsidRPr="008B68F9">
        <w:rPr>
          <w:rStyle w:val="Chard"/>
          <w:rtl/>
        </w:rPr>
        <w:t xml:space="preserve"> </w:t>
      </w:r>
      <w:r w:rsidRPr="008B68F9">
        <w:rPr>
          <w:rStyle w:val="Chard"/>
          <w:rFonts w:hint="eastAsia"/>
          <w:rtl/>
        </w:rPr>
        <w:t>ثَقُلَت</w:t>
      </w:r>
      <w:r w:rsidRPr="008B68F9">
        <w:rPr>
          <w:rStyle w:val="Chard"/>
          <w:rFonts w:hint="cs"/>
          <w:rtl/>
        </w:rPr>
        <w:t>ۡ</w:t>
      </w:r>
      <w:r w:rsidRPr="008B68F9">
        <w:rPr>
          <w:rStyle w:val="Chard"/>
          <w:rtl/>
        </w:rPr>
        <w:t xml:space="preserve"> </w:t>
      </w:r>
      <w:r w:rsidRPr="008B68F9">
        <w:rPr>
          <w:rStyle w:val="Chard"/>
          <w:rFonts w:hint="eastAsia"/>
          <w:rtl/>
        </w:rPr>
        <w:t>مَوَ</w:t>
      </w:r>
      <w:r w:rsidRPr="008B68F9">
        <w:rPr>
          <w:rStyle w:val="Chard"/>
          <w:rFonts w:hint="cs"/>
          <w:rtl/>
        </w:rPr>
        <w:t>ٰ</w:t>
      </w:r>
      <w:r w:rsidRPr="008B68F9">
        <w:rPr>
          <w:rStyle w:val="Chard"/>
          <w:rFonts w:hint="eastAsia"/>
          <w:rtl/>
        </w:rPr>
        <w:t>زِينُهُ</w:t>
      </w:r>
      <w:r w:rsidRPr="008B68F9">
        <w:rPr>
          <w:rStyle w:val="Chard"/>
          <w:rFonts w:hint="cs"/>
          <w:rtl/>
        </w:rPr>
        <w:t>ۥ</w:t>
      </w:r>
      <w:r w:rsidRPr="008B68F9">
        <w:rPr>
          <w:rStyle w:val="Chard"/>
          <w:rtl/>
        </w:rPr>
        <w:t xml:space="preserve"> </w:t>
      </w:r>
      <w:r w:rsidRPr="008B68F9">
        <w:rPr>
          <w:rStyle w:val="Chard"/>
          <w:rFonts w:hint="cs"/>
          <w:rtl/>
        </w:rPr>
        <w:t>٦</w:t>
      </w:r>
      <w:r w:rsidRPr="008B68F9">
        <w:rPr>
          <w:rStyle w:val="Chard"/>
          <w:rtl/>
        </w:rPr>
        <w:t xml:space="preserve"> </w:t>
      </w:r>
      <w:r w:rsidRPr="008B68F9">
        <w:rPr>
          <w:rStyle w:val="Chard"/>
          <w:rFonts w:hint="eastAsia"/>
          <w:rtl/>
        </w:rPr>
        <w:t>فَهُوَ</w:t>
      </w:r>
      <w:r w:rsidRPr="008B68F9">
        <w:rPr>
          <w:rStyle w:val="Chard"/>
          <w:rtl/>
        </w:rPr>
        <w:t xml:space="preserve"> </w:t>
      </w:r>
      <w:r w:rsidRPr="008B68F9">
        <w:rPr>
          <w:rStyle w:val="Chard"/>
          <w:rFonts w:hint="eastAsia"/>
          <w:rtl/>
        </w:rPr>
        <w:t>فِي</w:t>
      </w:r>
      <w:r w:rsidRPr="008B68F9">
        <w:rPr>
          <w:rStyle w:val="Chard"/>
          <w:rtl/>
        </w:rPr>
        <w:t xml:space="preserve"> </w:t>
      </w:r>
      <w:r w:rsidRPr="008B68F9">
        <w:rPr>
          <w:rStyle w:val="Chard"/>
          <w:rFonts w:hint="eastAsia"/>
          <w:rtl/>
        </w:rPr>
        <w:t>عِيشَة</w:t>
      </w:r>
      <w:r w:rsidRPr="008B68F9">
        <w:rPr>
          <w:rStyle w:val="Chard"/>
          <w:rFonts w:hint="cs"/>
          <w:rtl/>
        </w:rPr>
        <w:t>ٖ</w:t>
      </w:r>
      <w:r w:rsidRPr="008B68F9">
        <w:rPr>
          <w:rStyle w:val="Chard"/>
          <w:rtl/>
        </w:rPr>
        <w:t xml:space="preserve"> </w:t>
      </w:r>
      <w:r w:rsidRPr="008B68F9">
        <w:rPr>
          <w:rStyle w:val="Chard"/>
          <w:rFonts w:hint="eastAsia"/>
          <w:rtl/>
        </w:rPr>
        <w:t>رَّاضِيَة</w:t>
      </w:r>
      <w:r w:rsidRPr="008B68F9">
        <w:rPr>
          <w:rStyle w:val="Chard"/>
          <w:rFonts w:hint="cs"/>
          <w:rtl/>
        </w:rPr>
        <w:t>ٖ</w:t>
      </w:r>
      <w:r w:rsidRPr="008B68F9">
        <w:rPr>
          <w:rStyle w:val="Chard"/>
          <w:rtl/>
        </w:rPr>
        <w:t xml:space="preserve"> </w:t>
      </w:r>
      <w:r w:rsidRPr="008B68F9">
        <w:rPr>
          <w:rStyle w:val="Chard"/>
          <w:rFonts w:hint="cs"/>
          <w:rtl/>
        </w:rPr>
        <w:t>٧</w:t>
      </w:r>
      <w:r w:rsidRPr="008B68F9">
        <w:rPr>
          <w:rStyle w:val="Chard"/>
          <w:rtl/>
        </w:rPr>
        <w:t xml:space="preserve"> </w:t>
      </w:r>
      <w:r w:rsidRPr="008B68F9">
        <w:rPr>
          <w:rStyle w:val="Chard"/>
          <w:rFonts w:hint="eastAsia"/>
          <w:rtl/>
        </w:rPr>
        <w:t>وَأَمَّا</w:t>
      </w:r>
      <w:r w:rsidRPr="008B68F9">
        <w:rPr>
          <w:rStyle w:val="Chard"/>
          <w:rtl/>
        </w:rPr>
        <w:t xml:space="preserve"> </w:t>
      </w:r>
      <w:r w:rsidRPr="008B68F9">
        <w:rPr>
          <w:rStyle w:val="Chard"/>
          <w:rFonts w:hint="eastAsia"/>
          <w:rtl/>
        </w:rPr>
        <w:t>مَن</w:t>
      </w:r>
      <w:r w:rsidRPr="008B68F9">
        <w:rPr>
          <w:rStyle w:val="Chard"/>
          <w:rFonts w:hint="cs"/>
          <w:rtl/>
        </w:rPr>
        <w:t>ۡ</w:t>
      </w:r>
      <w:r w:rsidRPr="008B68F9">
        <w:rPr>
          <w:rStyle w:val="Chard"/>
          <w:rtl/>
        </w:rPr>
        <w:t xml:space="preserve"> </w:t>
      </w:r>
      <w:r w:rsidRPr="008B68F9">
        <w:rPr>
          <w:rStyle w:val="Chard"/>
          <w:rFonts w:hint="eastAsia"/>
          <w:rtl/>
        </w:rPr>
        <w:t>خَفَّت</w:t>
      </w:r>
      <w:r w:rsidRPr="008B68F9">
        <w:rPr>
          <w:rStyle w:val="Chard"/>
          <w:rFonts w:hint="cs"/>
          <w:rtl/>
        </w:rPr>
        <w:t>ۡ</w:t>
      </w:r>
      <w:r w:rsidRPr="008B68F9">
        <w:rPr>
          <w:rStyle w:val="Chard"/>
          <w:rtl/>
        </w:rPr>
        <w:t xml:space="preserve"> </w:t>
      </w:r>
      <w:r w:rsidRPr="008B68F9">
        <w:rPr>
          <w:rStyle w:val="Chard"/>
          <w:rFonts w:hint="eastAsia"/>
          <w:rtl/>
        </w:rPr>
        <w:t>مَوَ</w:t>
      </w:r>
      <w:r w:rsidRPr="008B68F9">
        <w:rPr>
          <w:rStyle w:val="Chard"/>
          <w:rFonts w:hint="cs"/>
          <w:rtl/>
        </w:rPr>
        <w:t>ٰ</w:t>
      </w:r>
      <w:r w:rsidRPr="008B68F9">
        <w:rPr>
          <w:rStyle w:val="Chard"/>
          <w:rFonts w:hint="eastAsia"/>
          <w:rtl/>
        </w:rPr>
        <w:t>زِينُهُ</w:t>
      </w:r>
      <w:r w:rsidRPr="008B68F9">
        <w:rPr>
          <w:rStyle w:val="Chard"/>
          <w:rFonts w:hint="cs"/>
          <w:rtl/>
        </w:rPr>
        <w:t>ۥ</w:t>
      </w:r>
      <w:r w:rsidRPr="008B68F9">
        <w:rPr>
          <w:rStyle w:val="Chard"/>
          <w:rtl/>
        </w:rPr>
        <w:t xml:space="preserve"> </w:t>
      </w:r>
      <w:r w:rsidRPr="008B68F9">
        <w:rPr>
          <w:rStyle w:val="Chard"/>
          <w:rFonts w:hint="cs"/>
          <w:rtl/>
        </w:rPr>
        <w:t>٨</w:t>
      </w:r>
      <w:r w:rsidRPr="008B68F9">
        <w:rPr>
          <w:rStyle w:val="Chard"/>
          <w:rtl/>
        </w:rPr>
        <w:t xml:space="preserve"> </w:t>
      </w:r>
      <w:r w:rsidRPr="008B68F9">
        <w:rPr>
          <w:rStyle w:val="Chard"/>
          <w:rFonts w:hint="eastAsia"/>
          <w:rtl/>
        </w:rPr>
        <w:t>فَأُمُّهُ</w:t>
      </w:r>
      <w:r w:rsidRPr="008B68F9">
        <w:rPr>
          <w:rStyle w:val="Chard"/>
          <w:rFonts w:hint="cs"/>
          <w:rtl/>
        </w:rPr>
        <w:t>ۥ</w:t>
      </w:r>
      <w:r w:rsidRPr="008B68F9">
        <w:rPr>
          <w:rStyle w:val="Chard"/>
          <w:rtl/>
        </w:rPr>
        <w:t xml:space="preserve"> </w:t>
      </w:r>
      <w:r w:rsidRPr="008B68F9">
        <w:rPr>
          <w:rStyle w:val="Chard"/>
          <w:rFonts w:hint="eastAsia"/>
          <w:rtl/>
        </w:rPr>
        <w:t>هَاوِيَة</w:t>
      </w:r>
      <w:r w:rsidRPr="008B68F9">
        <w:rPr>
          <w:rStyle w:val="Chard"/>
          <w:rFonts w:hint="cs"/>
          <w:rtl/>
        </w:rPr>
        <w:t>ٞ</w:t>
      </w:r>
      <w:r w:rsidRPr="008B68F9">
        <w:rPr>
          <w:rStyle w:val="Chard"/>
          <w:rtl/>
        </w:rPr>
        <w:t xml:space="preserve"> </w:t>
      </w:r>
      <w:r w:rsidRPr="008B68F9">
        <w:rPr>
          <w:rStyle w:val="Chard"/>
          <w:rFonts w:hint="cs"/>
          <w:rtl/>
        </w:rPr>
        <w:t>٩</w:t>
      </w:r>
      <w:r w:rsidRPr="008B68F9">
        <w:rPr>
          <w:rStyle w:val="Chard"/>
          <w:rtl/>
        </w:rPr>
        <w:t xml:space="preserve"> </w:t>
      </w:r>
      <w:r w:rsidRPr="008B68F9">
        <w:rPr>
          <w:rStyle w:val="Chard"/>
          <w:rFonts w:hint="eastAsia"/>
          <w:rtl/>
        </w:rPr>
        <w:t>وَمَا</w:t>
      </w:r>
      <w:r w:rsidRPr="008B68F9">
        <w:rPr>
          <w:rStyle w:val="Chard"/>
          <w:rFonts w:hint="cs"/>
          <w:rtl/>
        </w:rPr>
        <w:t>ٓ</w:t>
      </w:r>
      <w:r w:rsidRPr="008B68F9">
        <w:rPr>
          <w:rStyle w:val="Chard"/>
          <w:rtl/>
        </w:rPr>
        <w:t xml:space="preserve"> </w:t>
      </w:r>
      <w:r w:rsidRPr="008B68F9">
        <w:rPr>
          <w:rStyle w:val="Chard"/>
          <w:rFonts w:hint="eastAsia"/>
          <w:rtl/>
        </w:rPr>
        <w:t>أَد</w:t>
      </w:r>
      <w:r w:rsidRPr="008B68F9">
        <w:rPr>
          <w:rStyle w:val="Chard"/>
          <w:rFonts w:hint="cs"/>
          <w:rtl/>
        </w:rPr>
        <w:t>ۡ</w:t>
      </w:r>
      <w:r w:rsidRPr="008B68F9">
        <w:rPr>
          <w:rStyle w:val="Chard"/>
          <w:rFonts w:hint="eastAsia"/>
          <w:rtl/>
        </w:rPr>
        <w:t>رَى</w:t>
      </w:r>
      <w:r w:rsidRPr="008B68F9">
        <w:rPr>
          <w:rStyle w:val="Chard"/>
          <w:rFonts w:hint="cs"/>
          <w:rtl/>
        </w:rPr>
        <w:t>ٰ</w:t>
      </w:r>
      <w:r w:rsidRPr="008B68F9">
        <w:rPr>
          <w:rStyle w:val="Chard"/>
          <w:rFonts w:hint="eastAsia"/>
          <w:rtl/>
        </w:rPr>
        <w:t>كَ</w:t>
      </w:r>
      <w:r w:rsidRPr="008B68F9">
        <w:rPr>
          <w:rStyle w:val="Chard"/>
          <w:rtl/>
        </w:rPr>
        <w:t xml:space="preserve"> </w:t>
      </w:r>
      <w:r w:rsidRPr="008B68F9">
        <w:rPr>
          <w:rStyle w:val="Chard"/>
          <w:rFonts w:hint="eastAsia"/>
          <w:rtl/>
        </w:rPr>
        <w:t>مَا</w:t>
      </w:r>
      <w:r w:rsidRPr="008B68F9">
        <w:rPr>
          <w:rStyle w:val="Chard"/>
          <w:rtl/>
        </w:rPr>
        <w:t xml:space="preserve"> </w:t>
      </w:r>
      <w:r w:rsidRPr="008B68F9">
        <w:rPr>
          <w:rStyle w:val="Chard"/>
          <w:rFonts w:hint="eastAsia"/>
          <w:rtl/>
        </w:rPr>
        <w:t>هِيَه</w:t>
      </w:r>
      <w:r w:rsidRPr="008B68F9">
        <w:rPr>
          <w:rStyle w:val="Chard"/>
          <w:rFonts w:hint="cs"/>
          <w:rtl/>
        </w:rPr>
        <w:t>ۡ</w:t>
      </w:r>
      <w:r w:rsidRPr="008B68F9">
        <w:rPr>
          <w:rStyle w:val="Chard"/>
          <w:rtl/>
        </w:rPr>
        <w:t xml:space="preserve"> </w:t>
      </w:r>
      <w:r w:rsidRPr="008B68F9">
        <w:rPr>
          <w:rStyle w:val="Chard"/>
          <w:rFonts w:hint="cs"/>
          <w:rtl/>
        </w:rPr>
        <w:t>١٠</w:t>
      </w:r>
      <w:r w:rsidRPr="008B68F9">
        <w:rPr>
          <w:rStyle w:val="Chard"/>
          <w:rtl/>
        </w:rPr>
        <w:t xml:space="preserve"> </w:t>
      </w:r>
      <w:r w:rsidRPr="008B68F9">
        <w:rPr>
          <w:rStyle w:val="Chard"/>
          <w:rFonts w:hint="eastAsia"/>
          <w:rtl/>
        </w:rPr>
        <w:t>نَارٌ</w:t>
      </w:r>
      <w:r w:rsidRPr="008B68F9">
        <w:rPr>
          <w:rStyle w:val="Chard"/>
          <w:rtl/>
        </w:rPr>
        <w:t xml:space="preserve"> </w:t>
      </w:r>
      <w:r w:rsidRPr="008B68F9">
        <w:rPr>
          <w:rStyle w:val="Chard"/>
          <w:rFonts w:hint="eastAsia"/>
          <w:rtl/>
        </w:rPr>
        <w:t>حَامِيَةُ</w:t>
      </w:r>
      <w:r w:rsidRPr="008B68F9">
        <w:rPr>
          <w:rStyle w:val="Chard"/>
          <w:rFonts w:hint="cs"/>
          <w:rtl/>
        </w:rPr>
        <w:t>ۢ</w:t>
      </w:r>
      <w:r w:rsidRPr="008B68F9">
        <w:rPr>
          <w:rStyle w:val="Chard"/>
          <w:rtl/>
        </w:rPr>
        <w:t xml:space="preserve"> </w:t>
      </w:r>
      <w:r w:rsidRPr="008B68F9">
        <w:rPr>
          <w:rStyle w:val="Chard"/>
          <w:rFonts w:hint="cs"/>
          <w:rtl/>
        </w:rPr>
        <w:t>١١</w:t>
      </w:r>
      <w:r>
        <w:rPr>
          <w:rFonts w:cs="Traditional Arabic" w:hint="cs"/>
          <w:rtl/>
        </w:rPr>
        <w:t>﴾</w:t>
      </w:r>
    </w:p>
    <w:p w:rsidR="00D30CA0" w:rsidRDefault="008B68F9" w:rsidP="00D30CA0">
      <w:pPr>
        <w:pStyle w:val="a9"/>
        <w:rPr>
          <w:rtl/>
        </w:rPr>
      </w:pPr>
      <w:r>
        <w:rPr>
          <w:rFonts w:hint="cs"/>
          <w:rtl/>
        </w:rPr>
        <w:t>ترج</w:t>
      </w:r>
      <w:r w:rsidR="00D30CA0">
        <w:rPr>
          <w:rFonts w:hint="cs"/>
          <w:rtl/>
        </w:rPr>
        <w:t>مه:</w:t>
      </w:r>
    </w:p>
    <w:p w:rsidR="00D30CA0" w:rsidRDefault="00D30CA0" w:rsidP="00D30CA0">
      <w:pPr>
        <w:pStyle w:val="a9"/>
        <w:ind w:firstLine="0"/>
        <w:jc w:val="center"/>
        <w:rPr>
          <w:b w:val="0"/>
          <w:bCs w:val="0"/>
          <w:rtl/>
        </w:rPr>
      </w:pPr>
      <w:r w:rsidRPr="00DC0228">
        <w:rPr>
          <w:rStyle w:val="Char4"/>
          <w:rFonts w:hint="cs"/>
          <w:b w:val="0"/>
          <w:bCs w:val="0"/>
          <w:rtl/>
        </w:rPr>
        <w:t>به نام خداوند بخشاینده‌ی مهربان</w:t>
      </w:r>
    </w:p>
    <w:p w:rsidR="00D30CA0" w:rsidRDefault="008B68F9" w:rsidP="008B68F9">
      <w:pPr>
        <w:pStyle w:val="a8"/>
        <w:rPr>
          <w:b/>
          <w:bCs/>
          <w:rtl/>
        </w:rPr>
      </w:pPr>
      <w:r>
        <w:rPr>
          <w:rFonts w:hint="cs"/>
          <w:rtl/>
        </w:rPr>
        <w:t>«</w:t>
      </w:r>
      <w:r w:rsidR="00D30CA0" w:rsidRPr="008B68F9">
        <w:rPr>
          <w:rFonts w:hint="cs"/>
          <w:rtl/>
        </w:rPr>
        <w:t>در</w:t>
      </w:r>
      <w:r>
        <w:rPr>
          <w:rFonts w:hint="cs"/>
          <w:rtl/>
        </w:rPr>
        <w:t xml:space="preserve"> </w:t>
      </w:r>
      <w:r w:rsidR="00D30CA0" w:rsidRPr="008B68F9">
        <w:rPr>
          <w:rFonts w:hint="cs"/>
          <w:rtl/>
        </w:rPr>
        <w:t>هم کوبنده (1) در هم کوبنده چیست! (2) و تو</w:t>
      </w:r>
      <w:r>
        <w:rPr>
          <w:rFonts w:hint="cs"/>
          <w:rtl/>
        </w:rPr>
        <w:t xml:space="preserve"> </w:t>
      </w:r>
      <w:r w:rsidR="00D30CA0" w:rsidRPr="008B68F9">
        <w:rPr>
          <w:rFonts w:hint="cs"/>
          <w:rtl/>
        </w:rPr>
        <w:t>چه دانی که در هم کوبنده چیست! (3) روزی که مردم مانند پروانه‌های پراکنده</w:t>
      </w:r>
      <w:r w:rsidR="00D30CA0">
        <w:rPr>
          <w:rFonts w:hint="cs"/>
          <w:b/>
          <w:bCs/>
          <w:rtl/>
        </w:rPr>
        <w:t xml:space="preserve"> </w:t>
      </w:r>
      <w:r w:rsidR="00D30CA0" w:rsidRPr="008B68F9">
        <w:rPr>
          <w:rFonts w:hint="cs"/>
          <w:rtl/>
        </w:rPr>
        <w:t>باشند (4) و کوه‌ها مانند پشم رنگین حلاجی شده باشند (5) پس اما هر کس که ترازوهایش سنگین باشد (6) پس او در زندگی خوشایند است (7) و اما آن</w:t>
      </w:r>
      <w:r>
        <w:rPr>
          <w:rFonts w:hint="eastAsia"/>
          <w:rtl/>
        </w:rPr>
        <w:t>‌</w:t>
      </w:r>
      <w:r w:rsidR="00D30CA0" w:rsidRPr="008B68F9">
        <w:rPr>
          <w:rFonts w:hint="cs"/>
          <w:rtl/>
        </w:rPr>
        <w:t>که ترازوهایش سبک باشد (8</w:t>
      </w:r>
      <w:r w:rsidR="00D30CA0">
        <w:rPr>
          <w:rFonts w:hint="cs"/>
          <w:b/>
          <w:bCs/>
          <w:rtl/>
        </w:rPr>
        <w:t xml:space="preserve">) </w:t>
      </w:r>
      <w:r w:rsidR="00D30CA0" w:rsidRPr="008B68F9">
        <w:rPr>
          <w:rFonts w:hint="cs"/>
          <w:rtl/>
        </w:rPr>
        <w:t>پس مادر وی هاویه است. (9) و تو چه‌</w:t>
      </w:r>
      <w:r>
        <w:rPr>
          <w:rFonts w:hint="cs"/>
          <w:rtl/>
        </w:rPr>
        <w:t xml:space="preserve"> </w:t>
      </w:r>
      <w:r w:rsidR="00D30CA0" w:rsidRPr="008B68F9">
        <w:rPr>
          <w:rFonts w:hint="cs"/>
          <w:rtl/>
        </w:rPr>
        <w:t>دانی آن چیست! (10) آتشی است سوزان (11)</w:t>
      </w:r>
      <w:r>
        <w:rPr>
          <w:rFonts w:hint="cs"/>
          <w:rtl/>
        </w:rPr>
        <w:t>»</w:t>
      </w:r>
      <w:r w:rsidR="00D30CA0" w:rsidRPr="008B68F9">
        <w:rPr>
          <w:rFonts w:hint="cs"/>
          <w:rtl/>
        </w:rPr>
        <w:t>.</w:t>
      </w:r>
    </w:p>
    <w:p w:rsidR="00C35B6D" w:rsidRPr="00C35B6D" w:rsidRDefault="00C35B6D" w:rsidP="008B68F9">
      <w:pPr>
        <w:pStyle w:val="a8"/>
        <w:rPr>
          <w:b/>
          <w:bCs/>
          <w:sz w:val="18"/>
          <w:szCs w:val="18"/>
          <w:rtl/>
        </w:rPr>
      </w:pPr>
    </w:p>
    <w:p w:rsidR="00D30CA0" w:rsidRDefault="00D30CA0" w:rsidP="00D30CA0">
      <w:pPr>
        <w:pStyle w:val="a9"/>
        <w:rPr>
          <w:rtl/>
        </w:rPr>
      </w:pPr>
      <w:r>
        <w:rPr>
          <w:rFonts w:hint="cs"/>
          <w:rtl/>
        </w:rPr>
        <w:t>توضیحات:</w:t>
      </w:r>
    </w:p>
    <w:p w:rsidR="00D30CA0" w:rsidRDefault="00D30CA0" w:rsidP="008B68F9">
      <w:pPr>
        <w:pStyle w:val="a8"/>
        <w:rPr>
          <w:rtl/>
        </w:rPr>
      </w:pPr>
      <w:r>
        <w:rPr>
          <w:rFonts w:cs="Traditional Arabic" w:hint="cs"/>
          <w:rtl/>
        </w:rPr>
        <w:t>﴿</w:t>
      </w:r>
      <w:r w:rsidRPr="008B68F9">
        <w:rPr>
          <w:rStyle w:val="Chard"/>
          <w:rFonts w:hint="cs"/>
          <w:rtl/>
        </w:rPr>
        <w:t>ٱ</w:t>
      </w:r>
      <w:r w:rsidRPr="008B68F9">
        <w:rPr>
          <w:rStyle w:val="Chard"/>
          <w:rFonts w:hint="eastAsia"/>
          <w:rtl/>
        </w:rPr>
        <w:t>ل</w:t>
      </w:r>
      <w:r w:rsidRPr="008B68F9">
        <w:rPr>
          <w:rStyle w:val="Chard"/>
          <w:rFonts w:hint="cs"/>
          <w:rtl/>
        </w:rPr>
        <w:t>ۡ</w:t>
      </w:r>
      <w:r w:rsidRPr="008B68F9">
        <w:rPr>
          <w:rStyle w:val="Chard"/>
          <w:rFonts w:hint="eastAsia"/>
          <w:rtl/>
        </w:rPr>
        <w:t>قَارِعَةُ</w:t>
      </w:r>
      <w:r>
        <w:rPr>
          <w:rFonts w:cs="Traditional Arabic" w:hint="cs"/>
          <w:rtl/>
        </w:rPr>
        <w:t>﴾</w:t>
      </w:r>
      <w:r>
        <w:rPr>
          <w:rFonts w:hint="cs"/>
          <w:rtl/>
        </w:rPr>
        <w:t xml:space="preserve"> (قرع): کوبنده، اصل قرع به معنای کوبیدن به شدت و قوت است؛ قیامت را قارعه می‌نامند، زیرا شدت و سختی‌های برپایی قیامت به حدی است که قلب‌ها را در هم می‌کوبد و از جا می‌کند. </w:t>
      </w:r>
      <w:r>
        <w:rPr>
          <w:rFonts w:cs="Traditional Arabic" w:hint="cs"/>
          <w:rtl/>
        </w:rPr>
        <w:t>﴿</w:t>
      </w:r>
      <w:r w:rsidRPr="008B68F9">
        <w:rPr>
          <w:rStyle w:val="Chard"/>
          <w:rFonts w:hint="eastAsia"/>
          <w:rtl/>
        </w:rPr>
        <w:t>وَمَا</w:t>
      </w:r>
      <w:r w:rsidRPr="008B68F9">
        <w:rPr>
          <w:rStyle w:val="Chard"/>
          <w:rFonts w:hint="cs"/>
          <w:rtl/>
        </w:rPr>
        <w:t>ٓ</w:t>
      </w:r>
      <w:r w:rsidRPr="008B68F9">
        <w:rPr>
          <w:rStyle w:val="Chard"/>
          <w:rtl/>
        </w:rPr>
        <w:t xml:space="preserve"> </w:t>
      </w:r>
      <w:r w:rsidRPr="008B68F9">
        <w:rPr>
          <w:rStyle w:val="Chard"/>
          <w:rFonts w:hint="eastAsia"/>
          <w:rtl/>
        </w:rPr>
        <w:t>أَد</w:t>
      </w:r>
      <w:r w:rsidRPr="008B68F9">
        <w:rPr>
          <w:rStyle w:val="Chard"/>
          <w:rFonts w:hint="cs"/>
          <w:rtl/>
        </w:rPr>
        <w:t>ۡ</w:t>
      </w:r>
      <w:r w:rsidRPr="008B68F9">
        <w:rPr>
          <w:rStyle w:val="Chard"/>
          <w:rFonts w:hint="eastAsia"/>
          <w:rtl/>
        </w:rPr>
        <w:t>رَى</w:t>
      </w:r>
      <w:r w:rsidRPr="008B68F9">
        <w:rPr>
          <w:rStyle w:val="Chard"/>
          <w:rFonts w:hint="cs"/>
          <w:rtl/>
        </w:rPr>
        <w:t>ٰ</w:t>
      </w:r>
      <w:r w:rsidRPr="008B68F9">
        <w:rPr>
          <w:rStyle w:val="Chard"/>
          <w:rFonts w:hint="eastAsia"/>
          <w:rtl/>
        </w:rPr>
        <w:t>كَ</w:t>
      </w:r>
      <w:r>
        <w:rPr>
          <w:rFonts w:cs="Traditional Arabic" w:hint="cs"/>
          <w:rtl/>
        </w:rPr>
        <w:t>﴾</w:t>
      </w:r>
      <w:r>
        <w:rPr>
          <w:rFonts w:hint="cs"/>
          <w:rtl/>
        </w:rPr>
        <w:t>: شدت و سختی قیامت در ذهن و تصور بشریت نمی‌گنجد و با الفاظ نمی‌ت</w:t>
      </w:r>
      <w:r w:rsidRPr="00FE315E">
        <w:rPr>
          <w:rFonts w:hint="cs"/>
          <w:rtl/>
        </w:rPr>
        <w:t>وا</w:t>
      </w:r>
      <w:r>
        <w:rPr>
          <w:rFonts w:hint="cs"/>
          <w:rtl/>
        </w:rPr>
        <w:t xml:space="preserve">ن آن را توصیف نمود، از این رو خداوند برای تبیین آن از مثال استفاده کرده است. </w:t>
      </w:r>
      <w:r>
        <w:rPr>
          <w:rFonts w:cs="Traditional Arabic" w:hint="cs"/>
          <w:rtl/>
        </w:rPr>
        <w:t>﴿</w:t>
      </w:r>
      <w:r w:rsidRPr="008B68F9">
        <w:rPr>
          <w:rStyle w:val="Chard"/>
          <w:rFonts w:hint="cs"/>
          <w:rtl/>
        </w:rPr>
        <w:t>ٱ</w:t>
      </w:r>
      <w:r w:rsidRPr="008B68F9">
        <w:rPr>
          <w:rStyle w:val="Chard"/>
          <w:rFonts w:hint="eastAsia"/>
          <w:rtl/>
        </w:rPr>
        <w:t>ل</w:t>
      </w:r>
      <w:r w:rsidRPr="008B68F9">
        <w:rPr>
          <w:rStyle w:val="Chard"/>
          <w:rFonts w:hint="cs"/>
          <w:rtl/>
        </w:rPr>
        <w:t>ۡ</w:t>
      </w:r>
      <w:r w:rsidRPr="008B68F9">
        <w:rPr>
          <w:rStyle w:val="Chard"/>
          <w:rFonts w:hint="eastAsia"/>
          <w:rtl/>
        </w:rPr>
        <w:t>فَرَاشِ</w:t>
      </w:r>
      <w:r>
        <w:rPr>
          <w:rFonts w:cs="Traditional Arabic" w:hint="cs"/>
          <w:rtl/>
        </w:rPr>
        <w:t>﴾</w:t>
      </w:r>
      <w:r>
        <w:rPr>
          <w:rFonts w:hint="cs"/>
          <w:rtl/>
        </w:rPr>
        <w:t xml:space="preserve"> ج فراش: پروانه. </w:t>
      </w:r>
      <w:r>
        <w:rPr>
          <w:rFonts w:cs="Traditional Arabic" w:hint="cs"/>
          <w:rtl/>
        </w:rPr>
        <w:t>﴿</w:t>
      </w:r>
      <w:r w:rsidRPr="008B68F9">
        <w:rPr>
          <w:rStyle w:val="Chard"/>
          <w:rFonts w:hint="cs"/>
          <w:rtl/>
        </w:rPr>
        <w:t>ٱ</w:t>
      </w:r>
      <w:r w:rsidRPr="008B68F9">
        <w:rPr>
          <w:rStyle w:val="Chard"/>
          <w:rFonts w:hint="eastAsia"/>
          <w:rtl/>
        </w:rPr>
        <w:t>ل</w:t>
      </w:r>
      <w:r w:rsidRPr="008B68F9">
        <w:rPr>
          <w:rStyle w:val="Chard"/>
          <w:rFonts w:hint="cs"/>
          <w:rtl/>
        </w:rPr>
        <w:t>ۡ</w:t>
      </w:r>
      <w:r w:rsidRPr="008B68F9">
        <w:rPr>
          <w:rStyle w:val="Chard"/>
          <w:rFonts w:hint="eastAsia"/>
          <w:rtl/>
        </w:rPr>
        <w:t>مَب</w:t>
      </w:r>
      <w:r w:rsidRPr="008B68F9">
        <w:rPr>
          <w:rStyle w:val="Chard"/>
          <w:rFonts w:hint="cs"/>
          <w:rtl/>
        </w:rPr>
        <w:t>ۡ</w:t>
      </w:r>
      <w:r w:rsidRPr="008B68F9">
        <w:rPr>
          <w:rStyle w:val="Chard"/>
          <w:rFonts w:hint="eastAsia"/>
          <w:rtl/>
        </w:rPr>
        <w:t>ثُوثِ</w:t>
      </w:r>
      <w:r>
        <w:rPr>
          <w:rFonts w:cs="Traditional Arabic" w:hint="cs"/>
          <w:rtl/>
        </w:rPr>
        <w:t>﴾</w:t>
      </w:r>
      <w:r>
        <w:rPr>
          <w:rFonts w:hint="cs"/>
          <w:rtl/>
        </w:rPr>
        <w:t xml:space="preserve"> (بث): پراکنده و متفرق شده. وجه مشابهت مردم به پروانه در کثرت عدد، پراکندگی، ضعف و حرکت دسته‌جمعی</w:t>
      </w:r>
      <w:r w:rsidR="006243B6">
        <w:rPr>
          <w:rFonts w:hint="cs"/>
          <w:rtl/>
        </w:rPr>
        <w:t xml:space="preserve"> به‌سوی </w:t>
      </w:r>
      <w:r>
        <w:rPr>
          <w:rFonts w:hint="cs"/>
          <w:rtl/>
        </w:rPr>
        <w:t>آن چیزی است که توجه آن</w:t>
      </w:r>
      <w:r w:rsidR="008B68F9">
        <w:rPr>
          <w:rFonts w:hint="eastAsia"/>
          <w:rtl/>
        </w:rPr>
        <w:t>‌</w:t>
      </w:r>
      <w:r>
        <w:rPr>
          <w:rFonts w:hint="cs"/>
          <w:rtl/>
        </w:rPr>
        <w:t>ها را جلب می‌کند مثل آتش. و مردم نیز بعد از برپایی از قبر همچون پروانگان سراسیمه</w:t>
      </w:r>
      <w:r w:rsidR="006243B6">
        <w:rPr>
          <w:rFonts w:hint="cs"/>
          <w:rtl/>
        </w:rPr>
        <w:t xml:space="preserve"> به‌سوی </w:t>
      </w:r>
      <w:r>
        <w:rPr>
          <w:rFonts w:hint="cs"/>
          <w:rtl/>
        </w:rPr>
        <w:t xml:space="preserve">صحرای محشر موج می‌زنند. </w:t>
      </w:r>
      <w:r>
        <w:rPr>
          <w:rFonts w:cs="Traditional Arabic" w:hint="cs"/>
          <w:rtl/>
        </w:rPr>
        <w:t>﴿</w:t>
      </w:r>
      <w:r w:rsidRPr="008B68F9">
        <w:rPr>
          <w:rStyle w:val="Chard"/>
          <w:rFonts w:hint="cs"/>
          <w:rtl/>
        </w:rPr>
        <w:t>ٱ</w:t>
      </w:r>
      <w:r w:rsidRPr="008B68F9">
        <w:rPr>
          <w:rStyle w:val="Chard"/>
          <w:rFonts w:hint="eastAsia"/>
          <w:rtl/>
        </w:rPr>
        <w:t>ل</w:t>
      </w:r>
      <w:r w:rsidRPr="008B68F9">
        <w:rPr>
          <w:rStyle w:val="Chard"/>
          <w:rFonts w:hint="cs"/>
          <w:rtl/>
        </w:rPr>
        <w:t>ۡ</w:t>
      </w:r>
      <w:r w:rsidRPr="008B68F9">
        <w:rPr>
          <w:rStyle w:val="Chard"/>
          <w:rFonts w:hint="eastAsia"/>
          <w:rtl/>
        </w:rPr>
        <w:t>عِه</w:t>
      </w:r>
      <w:r w:rsidRPr="008B68F9">
        <w:rPr>
          <w:rStyle w:val="Chard"/>
          <w:rFonts w:hint="cs"/>
          <w:rtl/>
        </w:rPr>
        <w:t>ۡ</w:t>
      </w:r>
      <w:r w:rsidRPr="008B68F9">
        <w:rPr>
          <w:rStyle w:val="Chard"/>
          <w:rFonts w:hint="eastAsia"/>
          <w:rtl/>
        </w:rPr>
        <w:t>نِ</w:t>
      </w:r>
      <w:r>
        <w:rPr>
          <w:rFonts w:cs="Traditional Arabic" w:hint="cs"/>
          <w:rtl/>
        </w:rPr>
        <w:t xml:space="preserve">﴾ </w:t>
      </w:r>
      <w:r w:rsidRPr="008B68F9">
        <w:rPr>
          <w:rFonts w:hint="cs"/>
          <w:rtl/>
        </w:rPr>
        <w:t>ج عِهنة</w:t>
      </w:r>
      <w:r>
        <w:rPr>
          <w:rFonts w:hint="cs"/>
          <w:rtl/>
        </w:rPr>
        <w:t xml:space="preserve">: پشم رنگ شده، و در حقیقت نیز چنان است، همان‌گونه که خدواند در سوره‌ی فاطر، آیه‌ی 27 می‌فرماید: کوه‌ها به رنگ‌های مختلف سفید، سیاه و قرمز هستند. </w:t>
      </w:r>
      <w:r>
        <w:rPr>
          <w:rFonts w:cs="Traditional Arabic" w:hint="cs"/>
          <w:rtl/>
        </w:rPr>
        <w:t>﴿</w:t>
      </w:r>
      <w:r w:rsidRPr="008B68F9">
        <w:rPr>
          <w:rStyle w:val="Chard"/>
          <w:rFonts w:hint="cs"/>
          <w:rtl/>
        </w:rPr>
        <w:t>ٱ</w:t>
      </w:r>
      <w:r w:rsidRPr="008B68F9">
        <w:rPr>
          <w:rStyle w:val="Chard"/>
          <w:rFonts w:hint="eastAsia"/>
          <w:rtl/>
        </w:rPr>
        <w:t>ل</w:t>
      </w:r>
      <w:r w:rsidRPr="008B68F9">
        <w:rPr>
          <w:rStyle w:val="Chard"/>
          <w:rFonts w:hint="cs"/>
          <w:rtl/>
        </w:rPr>
        <w:t>ۡ</w:t>
      </w:r>
      <w:r w:rsidRPr="008B68F9">
        <w:rPr>
          <w:rStyle w:val="Chard"/>
          <w:rFonts w:hint="eastAsia"/>
          <w:rtl/>
        </w:rPr>
        <w:t>مَنفُوشِ</w:t>
      </w:r>
      <w:r>
        <w:rPr>
          <w:rFonts w:cs="Traditional Arabic" w:hint="cs"/>
          <w:rtl/>
        </w:rPr>
        <w:t>﴾</w:t>
      </w:r>
      <w:r>
        <w:rPr>
          <w:rFonts w:hint="cs"/>
          <w:rtl/>
        </w:rPr>
        <w:t xml:space="preserve"> (نف</w:t>
      </w:r>
      <w:r>
        <w:rPr>
          <w:rFonts w:hint="cs"/>
          <w:rtl/>
          <w:lang w:bidi="ar-SA"/>
        </w:rPr>
        <w:t>ْ</w:t>
      </w:r>
      <w:r>
        <w:rPr>
          <w:rFonts w:hint="cs"/>
          <w:rtl/>
        </w:rPr>
        <w:t xml:space="preserve">ش): حلاجی شده، نرم و از هم پراکنده شده. اجزای به هم پیوسته‌ی کو‌ه‌ها در هنگام برپایی قیامت از هم جدا و پراکنده می‌شود. </w:t>
      </w:r>
      <w:r>
        <w:rPr>
          <w:rFonts w:cs="Traditional Arabic" w:hint="cs"/>
          <w:rtl/>
        </w:rPr>
        <w:t>﴿</w:t>
      </w:r>
      <w:r w:rsidRPr="008B68F9">
        <w:rPr>
          <w:rStyle w:val="Chard"/>
          <w:rFonts w:hint="eastAsia"/>
          <w:rtl/>
        </w:rPr>
        <w:t>ثَقُلَت</w:t>
      </w:r>
      <w:r w:rsidRPr="008B68F9">
        <w:rPr>
          <w:rStyle w:val="Chard"/>
          <w:rFonts w:hint="cs"/>
          <w:rtl/>
        </w:rPr>
        <w:t>ۡ</w:t>
      </w:r>
      <w:r>
        <w:rPr>
          <w:rFonts w:cs="Traditional Arabic" w:hint="cs"/>
          <w:rtl/>
        </w:rPr>
        <w:t>﴾</w:t>
      </w:r>
      <w:r>
        <w:rPr>
          <w:rFonts w:hint="cs"/>
          <w:rtl/>
        </w:rPr>
        <w:t xml:space="preserve">: سنگین شد. </w:t>
      </w:r>
      <w:r>
        <w:rPr>
          <w:rFonts w:cs="Traditional Arabic" w:hint="cs"/>
          <w:rtl/>
        </w:rPr>
        <w:t>﴿</w:t>
      </w:r>
      <w:r w:rsidRPr="008B68F9">
        <w:rPr>
          <w:rStyle w:val="Chard"/>
          <w:rFonts w:hint="eastAsia"/>
          <w:rtl/>
        </w:rPr>
        <w:t>مَوَ</w:t>
      </w:r>
      <w:r w:rsidRPr="008B68F9">
        <w:rPr>
          <w:rStyle w:val="Chard"/>
          <w:rFonts w:hint="cs"/>
          <w:rtl/>
        </w:rPr>
        <w:t>ٰ</w:t>
      </w:r>
      <w:r w:rsidRPr="008B68F9">
        <w:rPr>
          <w:rStyle w:val="Chard"/>
          <w:rFonts w:hint="eastAsia"/>
          <w:rtl/>
        </w:rPr>
        <w:t>زِينُهُ</w:t>
      </w:r>
      <w:r>
        <w:rPr>
          <w:rFonts w:cs="Traditional Arabic" w:hint="cs"/>
          <w:rtl/>
        </w:rPr>
        <w:t>﴾</w:t>
      </w:r>
      <w:r>
        <w:rPr>
          <w:rFonts w:hint="cs"/>
          <w:rtl/>
        </w:rPr>
        <w:t xml:space="preserve"> ج میزان: ترازو، وسیله‌ی سنجش اعمال، و یا جمع موزون، یعنی آنچه دارای وزن است (اعمال خیر و شر). سنگینی هردو (میزان و موزون) دلالت بر سنگینی پرونده‌ی اعمال خوب دارد. </w:t>
      </w:r>
      <w:r>
        <w:rPr>
          <w:rFonts w:cs="Traditional Arabic" w:hint="cs"/>
          <w:rtl/>
        </w:rPr>
        <w:t>﴿</w:t>
      </w:r>
      <w:r w:rsidRPr="008B68F9">
        <w:rPr>
          <w:rStyle w:val="Chard"/>
          <w:rFonts w:hint="eastAsia"/>
          <w:rtl/>
        </w:rPr>
        <w:t>عِيشَة</w:t>
      </w:r>
      <w:r w:rsidRPr="008B68F9">
        <w:rPr>
          <w:rStyle w:val="Chard"/>
          <w:rFonts w:hint="cs"/>
          <w:rtl/>
        </w:rPr>
        <w:t>ٖ</w:t>
      </w:r>
      <w:r w:rsidRPr="008B68F9">
        <w:rPr>
          <w:rStyle w:val="Chard"/>
          <w:rtl/>
        </w:rPr>
        <w:t xml:space="preserve"> </w:t>
      </w:r>
      <w:r w:rsidRPr="008B68F9">
        <w:rPr>
          <w:rStyle w:val="Chard"/>
          <w:rFonts w:hint="eastAsia"/>
          <w:rtl/>
        </w:rPr>
        <w:t>رَّاضِيَة</w:t>
      </w:r>
      <w:r w:rsidRPr="008B68F9">
        <w:rPr>
          <w:rStyle w:val="Chard"/>
          <w:rFonts w:hint="cs"/>
          <w:rtl/>
        </w:rPr>
        <w:t>ٖ</w:t>
      </w:r>
      <w:r>
        <w:rPr>
          <w:rFonts w:cs="Traditional Arabic" w:hint="cs"/>
          <w:rtl/>
        </w:rPr>
        <w:t>﴾</w:t>
      </w:r>
      <w:r>
        <w:rPr>
          <w:rFonts w:hint="cs"/>
          <w:rtl/>
        </w:rPr>
        <w:t xml:space="preserve">: زندگی در بهشت که سبب رضایت می‌شود. </w:t>
      </w:r>
      <w:r>
        <w:rPr>
          <w:rFonts w:cs="Traditional Arabic" w:hint="cs"/>
          <w:rtl/>
        </w:rPr>
        <w:t>﴿</w:t>
      </w:r>
      <w:r w:rsidRPr="008B68F9">
        <w:rPr>
          <w:rStyle w:val="Chard"/>
          <w:rFonts w:hint="eastAsia"/>
          <w:rtl/>
        </w:rPr>
        <w:t>خَفَّت</w:t>
      </w:r>
      <w:r w:rsidRPr="008B68F9">
        <w:rPr>
          <w:rStyle w:val="Chard"/>
          <w:rFonts w:hint="cs"/>
          <w:rtl/>
        </w:rPr>
        <w:t>ۡ</w:t>
      </w:r>
      <w:r>
        <w:rPr>
          <w:rFonts w:cs="Traditional Arabic" w:hint="cs"/>
          <w:rtl/>
        </w:rPr>
        <w:t>﴾</w:t>
      </w:r>
      <w:r>
        <w:rPr>
          <w:rFonts w:hint="cs"/>
          <w:rtl/>
        </w:rPr>
        <w:t xml:space="preserve">: خفیف و سبک شد. </w:t>
      </w:r>
      <w:r>
        <w:rPr>
          <w:rFonts w:cs="Traditional Arabic" w:hint="cs"/>
          <w:rtl/>
        </w:rPr>
        <w:t>﴿</w:t>
      </w:r>
      <w:r w:rsidRPr="008B68F9">
        <w:rPr>
          <w:rStyle w:val="Chard"/>
          <w:rFonts w:hint="eastAsia"/>
          <w:rtl/>
        </w:rPr>
        <w:t>فَأُمُّهُ</w:t>
      </w:r>
      <w:r w:rsidRPr="008B68F9">
        <w:rPr>
          <w:rStyle w:val="Chard"/>
          <w:rFonts w:hint="cs"/>
          <w:rtl/>
        </w:rPr>
        <w:t>ۥ</w:t>
      </w:r>
      <w:r w:rsidRPr="008B68F9">
        <w:rPr>
          <w:rStyle w:val="Chard"/>
          <w:rtl/>
        </w:rPr>
        <w:t xml:space="preserve"> </w:t>
      </w:r>
      <w:r w:rsidRPr="008B68F9">
        <w:rPr>
          <w:rStyle w:val="Chard"/>
          <w:rFonts w:hint="eastAsia"/>
          <w:rtl/>
        </w:rPr>
        <w:t>هَاوِيَة</w:t>
      </w:r>
      <w:r w:rsidRPr="008B68F9">
        <w:rPr>
          <w:rStyle w:val="Chard"/>
          <w:rFonts w:hint="cs"/>
          <w:rtl/>
        </w:rPr>
        <w:t>ٞ</w:t>
      </w:r>
      <w:r>
        <w:rPr>
          <w:rFonts w:cs="Traditional Arabic" w:hint="cs"/>
          <w:rtl/>
        </w:rPr>
        <w:t>﴾</w:t>
      </w:r>
      <w:r>
        <w:rPr>
          <w:rFonts w:hint="cs"/>
          <w:rtl/>
        </w:rPr>
        <w:t>: مادرش هاویه است و این بیانگر این حقیقت است که هر کس در این دنیا،</w:t>
      </w:r>
      <w:r w:rsidR="008B68F9">
        <w:rPr>
          <w:rFonts w:hint="cs"/>
          <w:rtl/>
        </w:rPr>
        <w:t xml:space="preserve"> دنیا</w:t>
      </w:r>
      <w:r>
        <w:rPr>
          <w:rFonts w:hint="cs"/>
          <w:rtl/>
        </w:rPr>
        <w:t xml:space="preserve"> را در آغوش گیرد پس در آخرت نیز «هاویة» او را در آغوش خواهد گرفت و این هشداری شدید به دنیاطلبان غافل است. </w:t>
      </w:r>
      <w:r>
        <w:rPr>
          <w:rFonts w:cs="Traditional Arabic" w:hint="cs"/>
          <w:rtl/>
        </w:rPr>
        <w:t>﴿</w:t>
      </w:r>
      <w:r w:rsidRPr="008B68F9">
        <w:rPr>
          <w:rStyle w:val="Chard"/>
          <w:rFonts w:hint="eastAsia"/>
          <w:rtl/>
        </w:rPr>
        <w:t>هَاوِيَة</w:t>
      </w:r>
      <w:r w:rsidRPr="008B68F9">
        <w:rPr>
          <w:rStyle w:val="Chard"/>
          <w:rFonts w:hint="cs"/>
          <w:rtl/>
        </w:rPr>
        <w:t>ٞ</w:t>
      </w:r>
      <w:r>
        <w:rPr>
          <w:rFonts w:cs="Traditional Arabic" w:hint="cs"/>
          <w:rtl/>
        </w:rPr>
        <w:t>﴾</w:t>
      </w:r>
      <w:r>
        <w:rPr>
          <w:rFonts w:hint="cs"/>
          <w:rtl/>
        </w:rPr>
        <w:t xml:space="preserve"> (هَوَی): در اصل به معنای سقوط است و چون مردم در جهنم سرازیر شده و به درون آن سقوط می‌کنند به خود جهنم نیز «هاویة» گویند. </w:t>
      </w:r>
      <w:r>
        <w:rPr>
          <w:rFonts w:cs="Traditional Arabic" w:hint="cs"/>
          <w:rtl/>
        </w:rPr>
        <w:t>﴿</w:t>
      </w:r>
      <w:r w:rsidRPr="00DC0228">
        <w:rPr>
          <w:rFonts w:ascii="KFGQPC Uthmanic Script HAFS" w:cs="KFGQPC Uthmanic Script HAFS" w:hint="eastAsia"/>
          <w:sz w:val="29"/>
          <w:szCs w:val="29"/>
          <w:rtl/>
        </w:rPr>
        <w:t>مَا</w:t>
      </w:r>
      <w:r w:rsidRPr="00DC0228">
        <w:rPr>
          <w:rFonts w:ascii="KFGQPC Uthmanic Script HAFS" w:cs="KFGQPC Uthmanic Script HAFS"/>
          <w:sz w:val="29"/>
          <w:szCs w:val="29"/>
          <w:rtl/>
        </w:rPr>
        <w:t xml:space="preserve"> </w:t>
      </w:r>
      <w:r w:rsidRPr="00DC0228">
        <w:rPr>
          <w:rFonts w:ascii="KFGQPC Uthmanic Script HAFS" w:cs="KFGQPC Uthmanic Script HAFS" w:hint="eastAsia"/>
          <w:sz w:val="29"/>
          <w:szCs w:val="29"/>
          <w:rtl/>
        </w:rPr>
        <w:t>هِيَه</w:t>
      </w:r>
      <w:r w:rsidRPr="00DC0228">
        <w:rPr>
          <w:rFonts w:ascii="KFGQPC Uthmanic Script HAFS" w:cs="KFGQPC Uthmanic Script HAFS" w:hint="cs"/>
          <w:sz w:val="29"/>
          <w:szCs w:val="29"/>
          <w:rtl/>
        </w:rPr>
        <w:t>ۡ</w:t>
      </w:r>
      <w:r>
        <w:rPr>
          <w:rFonts w:cs="Traditional Arabic" w:hint="cs"/>
          <w:rtl/>
        </w:rPr>
        <w:t>﴾</w:t>
      </w:r>
      <w:r>
        <w:rPr>
          <w:rFonts w:hint="cs"/>
          <w:rtl/>
        </w:rPr>
        <w:t xml:space="preserve">؟: در اصل «ماهیَ» است و اضافه نمودن </w:t>
      </w:r>
      <w:r w:rsidRPr="008B68F9">
        <w:rPr>
          <w:rFonts w:hint="cs"/>
          <w:rtl/>
        </w:rPr>
        <w:t>«هاء»</w:t>
      </w:r>
      <w:r>
        <w:rPr>
          <w:rFonts w:cs="Traditional Arabic" w:hint="cs"/>
          <w:rtl/>
        </w:rPr>
        <w:t xml:space="preserve"> </w:t>
      </w:r>
      <w:r w:rsidRPr="008B68F9">
        <w:rPr>
          <w:rFonts w:hint="cs"/>
          <w:rtl/>
        </w:rPr>
        <w:t xml:space="preserve">به آن برای رعایت تناسب آیات است. </w:t>
      </w:r>
      <w:r w:rsidRPr="008B68F9">
        <w:rPr>
          <w:rFonts w:cs="Traditional Arabic" w:hint="cs"/>
          <w:rtl/>
        </w:rPr>
        <w:t>﴿</w:t>
      </w:r>
      <w:r w:rsidRPr="008B68F9">
        <w:rPr>
          <w:rStyle w:val="Chard"/>
          <w:rFonts w:hint="eastAsia"/>
          <w:rtl/>
        </w:rPr>
        <w:t>حَامِيَةُ</w:t>
      </w:r>
      <w:r w:rsidRPr="008B68F9">
        <w:rPr>
          <w:rStyle w:val="Chard"/>
          <w:rFonts w:hint="cs"/>
          <w:rtl/>
        </w:rPr>
        <w:t>ۢ</w:t>
      </w:r>
      <w:r w:rsidRPr="008B68F9">
        <w:rPr>
          <w:rFonts w:cs="Traditional Arabic" w:hint="cs"/>
          <w:rtl/>
        </w:rPr>
        <w:t>﴾</w:t>
      </w:r>
      <w:r w:rsidRPr="008B68F9">
        <w:rPr>
          <w:rFonts w:hint="cs"/>
          <w:rtl/>
        </w:rPr>
        <w:t xml:space="preserve"> (حَم</w:t>
      </w:r>
      <w:r w:rsidRPr="008B68F9">
        <w:rPr>
          <w:rFonts w:hint="cs"/>
          <w:rtl/>
          <w:lang w:bidi="ar-SA"/>
        </w:rPr>
        <w:t>ْ</w:t>
      </w:r>
      <w:r w:rsidRPr="008B68F9">
        <w:rPr>
          <w:rFonts w:hint="cs"/>
          <w:rtl/>
        </w:rPr>
        <w:t>ی): بسیار داغ و سوزان.</w:t>
      </w:r>
    </w:p>
    <w:p w:rsidR="00C35B6D" w:rsidRDefault="00C35B6D" w:rsidP="008B68F9">
      <w:pPr>
        <w:pStyle w:val="a8"/>
        <w:rPr>
          <w:rtl/>
        </w:rPr>
      </w:pPr>
    </w:p>
    <w:p w:rsidR="00C35B6D" w:rsidRPr="00C35B6D" w:rsidRDefault="00C35B6D" w:rsidP="008B68F9">
      <w:pPr>
        <w:pStyle w:val="a8"/>
        <w:rPr>
          <w:sz w:val="22"/>
          <w:szCs w:val="22"/>
          <w:rtl/>
        </w:rPr>
      </w:pPr>
    </w:p>
    <w:p w:rsidR="00D30CA0" w:rsidRDefault="00D30CA0" w:rsidP="00D30CA0">
      <w:pPr>
        <w:pStyle w:val="a9"/>
        <w:rPr>
          <w:rtl/>
        </w:rPr>
      </w:pPr>
      <w:r w:rsidRPr="00A11710">
        <w:rPr>
          <w:rFonts w:hint="cs"/>
          <w:rtl/>
        </w:rPr>
        <w:t>مفهوم کلی آیات:</w:t>
      </w:r>
    </w:p>
    <w:p w:rsidR="00D30CA0" w:rsidRDefault="00D30CA0" w:rsidP="008B68F9">
      <w:pPr>
        <w:pStyle w:val="a8"/>
        <w:rPr>
          <w:rtl/>
        </w:rPr>
      </w:pPr>
      <w:r>
        <w:rPr>
          <w:rFonts w:hint="cs"/>
          <w:rtl/>
        </w:rPr>
        <w:t>شدت و هول قیامت، قلب‌ها را از جا می‌کند و به وحشت می‌اندازد و سرگردان می‌کند همان‌گونه که کوه‌ها را نیز ذره ذره در هوا پراکنده می‌سازد. سپس میزان جهت سنجش اعمال بندگان گذاشته می‌شود: هر آن</w:t>
      </w:r>
      <w:r w:rsidR="008B68F9">
        <w:rPr>
          <w:rFonts w:hint="cs"/>
          <w:rtl/>
        </w:rPr>
        <w:t xml:space="preserve"> </w:t>
      </w:r>
      <w:r>
        <w:rPr>
          <w:rFonts w:hint="eastAsia"/>
          <w:rtl/>
        </w:rPr>
        <w:t>‌</w:t>
      </w:r>
      <w:r>
        <w:rPr>
          <w:rFonts w:hint="cs"/>
          <w:rtl/>
        </w:rPr>
        <w:t>کس که عملش در ترازوی الهی وزنی داشت و سنگینی کرد پس به همان اندازه و بلکه چندین برابر نعمت به او داده می‌شود تا این</w:t>
      </w:r>
      <w:r w:rsidR="008B68F9">
        <w:rPr>
          <w:rFonts w:hint="eastAsia"/>
          <w:rtl/>
        </w:rPr>
        <w:t>‌</w:t>
      </w:r>
      <w:r>
        <w:rPr>
          <w:rFonts w:hint="cs"/>
          <w:rtl/>
        </w:rPr>
        <w:t>که راضی شود، و هر آن</w:t>
      </w:r>
      <w:r>
        <w:rPr>
          <w:rFonts w:hint="eastAsia"/>
          <w:rtl/>
        </w:rPr>
        <w:t>‌</w:t>
      </w:r>
      <w:r>
        <w:rPr>
          <w:rFonts w:hint="cs"/>
          <w:rtl/>
        </w:rPr>
        <w:t>کس که کفه‌ی خوبی</w:t>
      </w:r>
      <w:r>
        <w:rPr>
          <w:rFonts w:hint="eastAsia"/>
          <w:rtl/>
        </w:rPr>
        <w:t>‌هایش نسبت به بدی‌هایش سبک و بی‌وزن</w:t>
      </w:r>
      <w:r>
        <w:rPr>
          <w:rFonts w:hint="cs"/>
          <w:rtl/>
        </w:rPr>
        <w:t xml:space="preserve"> شد پس آن قدر به او عذاب اضافه می‌شود که ترازویش متعادل و میزان شود و حقیقتاً این معنای قسط و عدالتی است که بر اساس آن حکم می‌شود.</w:t>
      </w:r>
    </w:p>
    <w:p w:rsidR="00D30CA0" w:rsidRDefault="00D30CA0" w:rsidP="00D30CA0">
      <w:pPr>
        <w:pStyle w:val="a9"/>
        <w:rPr>
          <w:rtl/>
        </w:rPr>
      </w:pPr>
      <w:r>
        <w:rPr>
          <w:rFonts w:hint="cs"/>
          <w:rtl/>
        </w:rPr>
        <w:t>برداشت‌ها و فواید سوره:</w:t>
      </w:r>
    </w:p>
    <w:p w:rsidR="008B68F9" w:rsidRDefault="00D30CA0" w:rsidP="00823FDD">
      <w:pPr>
        <w:pStyle w:val="a8"/>
        <w:numPr>
          <w:ilvl w:val="0"/>
          <w:numId w:val="29"/>
        </w:numPr>
        <w:ind w:left="680" w:hanging="340"/>
      </w:pPr>
      <w:r>
        <w:rPr>
          <w:rFonts w:hint="cs"/>
          <w:rtl/>
        </w:rPr>
        <w:t>سختی‌های قیامت به اندازه‌ای است که صلابت کوه را در هم می‌شکند و متلاشی می سازد و انسان‌ها را همچون پروانه‌های هراسان، سراسیمه به هر سوی روانه می‌سازد.</w:t>
      </w:r>
    </w:p>
    <w:p w:rsidR="008B68F9" w:rsidRDefault="00D30CA0" w:rsidP="00823FDD">
      <w:pPr>
        <w:pStyle w:val="a8"/>
        <w:numPr>
          <w:ilvl w:val="0"/>
          <w:numId w:val="29"/>
        </w:numPr>
        <w:ind w:left="680" w:hanging="340"/>
      </w:pPr>
      <w:r w:rsidRPr="008B68F9">
        <w:rPr>
          <w:rFonts w:hint="cs"/>
          <w:rtl/>
        </w:rPr>
        <w:t>در قیامت اعمال خیر و شر بندگان را وزن می‌کنند و در مقابل هر ذره‌ای از آن جزا و پاداش می‌دهند.</w:t>
      </w:r>
    </w:p>
    <w:p w:rsidR="00823FDD" w:rsidRDefault="00D30CA0" w:rsidP="00823FDD">
      <w:pPr>
        <w:pStyle w:val="a8"/>
        <w:numPr>
          <w:ilvl w:val="0"/>
          <w:numId w:val="29"/>
        </w:numPr>
        <w:ind w:left="680" w:hanging="340"/>
      </w:pPr>
      <w:r w:rsidRPr="008B68F9">
        <w:rPr>
          <w:rFonts w:hint="cs"/>
          <w:rtl/>
        </w:rPr>
        <w:t>نعمت</w:t>
      </w:r>
      <w:r w:rsidRPr="008B68F9">
        <w:rPr>
          <w:rFonts w:hint="eastAsia"/>
          <w:rtl/>
        </w:rPr>
        <w:t>‌</w:t>
      </w:r>
      <w:r w:rsidRPr="008B68F9">
        <w:rPr>
          <w:rFonts w:hint="cs"/>
          <w:rtl/>
        </w:rPr>
        <w:t>های بهشت به اندازه‌ای متنوع و فراوان است که تمامی خواسته‌های بهشتیان را بر آورده ساخته و آن‌ها را خشنود می‌سازد.</w:t>
      </w:r>
    </w:p>
    <w:p w:rsidR="00823FDD" w:rsidRDefault="00D30CA0" w:rsidP="00823FDD">
      <w:pPr>
        <w:pStyle w:val="a8"/>
        <w:numPr>
          <w:ilvl w:val="0"/>
          <w:numId w:val="29"/>
        </w:numPr>
        <w:ind w:left="680" w:hanging="340"/>
      </w:pPr>
      <w:r w:rsidRPr="00823FDD">
        <w:rPr>
          <w:rFonts w:hint="cs"/>
          <w:rtl/>
        </w:rPr>
        <w:t>هر کس که در دنیا تنها به مادیات آن چسپیده باشد در قیامت همین مادیات در قالب عذاب‌های دردناکی او را در کنار خواهد گرفت.</w:t>
      </w:r>
    </w:p>
    <w:p w:rsidR="00D30CA0" w:rsidRDefault="00D30CA0" w:rsidP="00823FDD">
      <w:pPr>
        <w:pStyle w:val="a8"/>
        <w:numPr>
          <w:ilvl w:val="0"/>
          <w:numId w:val="29"/>
        </w:numPr>
        <w:ind w:left="680" w:hanging="340"/>
      </w:pPr>
      <w:r>
        <w:rPr>
          <w:rFonts w:hint="cs"/>
          <w:rtl/>
        </w:rPr>
        <w:t>در مورد کیفیت آتش جهنم احادیث زیادی نقل شده است از آن جمله:</w:t>
      </w:r>
    </w:p>
    <w:p w:rsidR="00D30CA0" w:rsidRDefault="00D30CA0" w:rsidP="00823FDD">
      <w:pPr>
        <w:pStyle w:val="a8"/>
        <w:ind w:left="567" w:firstLine="0"/>
        <w:rPr>
          <w:rtl/>
        </w:rPr>
      </w:pPr>
      <w:r>
        <w:rPr>
          <w:rFonts w:hint="cs"/>
          <w:rtl/>
        </w:rPr>
        <w:t xml:space="preserve">الف) در صحیح بخاری و مسلم از ابوهریره از رسول الله </w:t>
      </w:r>
      <w:r w:rsidRPr="00957F71">
        <w:rPr>
          <w:rFonts w:cs="CTraditional Arabic" w:hint="cs"/>
          <w:rtl/>
        </w:rPr>
        <w:t>ص</w:t>
      </w:r>
      <w:r>
        <w:rPr>
          <w:rFonts w:hint="cs"/>
          <w:rtl/>
        </w:rPr>
        <w:t xml:space="preserve"> نقل شده است: </w:t>
      </w:r>
      <w:r w:rsidR="00823FDD">
        <w:rPr>
          <w:rFonts w:hint="cs"/>
          <w:rtl/>
        </w:rPr>
        <w:t>«</w:t>
      </w:r>
      <w:r w:rsidR="00823FDD" w:rsidRPr="00823FDD">
        <w:rPr>
          <w:rStyle w:val="Char3"/>
          <w:rFonts w:hint="eastAsia"/>
          <w:rtl/>
        </w:rPr>
        <w:t>نَارُكُمْ</w:t>
      </w:r>
      <w:r w:rsidR="00823FDD" w:rsidRPr="00823FDD">
        <w:rPr>
          <w:rStyle w:val="Char3"/>
          <w:rtl/>
        </w:rPr>
        <w:t xml:space="preserve"> </w:t>
      </w:r>
      <w:r w:rsidR="00823FDD" w:rsidRPr="00823FDD">
        <w:rPr>
          <w:rStyle w:val="Char3"/>
          <w:rFonts w:hint="eastAsia"/>
          <w:rtl/>
        </w:rPr>
        <w:t>جُزْءٌ</w:t>
      </w:r>
      <w:r w:rsidR="00823FDD" w:rsidRPr="00823FDD">
        <w:rPr>
          <w:rStyle w:val="Char3"/>
          <w:rtl/>
        </w:rPr>
        <w:t xml:space="preserve"> </w:t>
      </w:r>
      <w:r w:rsidR="00823FDD" w:rsidRPr="00823FDD">
        <w:rPr>
          <w:rStyle w:val="Char3"/>
          <w:rFonts w:hint="eastAsia"/>
          <w:rtl/>
        </w:rPr>
        <w:t>مِنْ</w:t>
      </w:r>
      <w:r w:rsidR="00823FDD" w:rsidRPr="00823FDD">
        <w:rPr>
          <w:rStyle w:val="Char3"/>
          <w:rtl/>
        </w:rPr>
        <w:t xml:space="preserve"> </w:t>
      </w:r>
      <w:r w:rsidR="00823FDD" w:rsidRPr="00823FDD">
        <w:rPr>
          <w:rStyle w:val="Char3"/>
          <w:rFonts w:hint="eastAsia"/>
          <w:rtl/>
        </w:rPr>
        <w:t>سَبْعِينَ</w:t>
      </w:r>
      <w:r w:rsidR="00823FDD" w:rsidRPr="00823FDD">
        <w:rPr>
          <w:rStyle w:val="Char3"/>
          <w:rtl/>
        </w:rPr>
        <w:t xml:space="preserve"> </w:t>
      </w:r>
      <w:r w:rsidR="00823FDD" w:rsidRPr="00823FDD">
        <w:rPr>
          <w:rStyle w:val="Char3"/>
          <w:rFonts w:hint="eastAsia"/>
          <w:rtl/>
        </w:rPr>
        <w:t>جُزْءًا</w:t>
      </w:r>
      <w:r w:rsidR="00823FDD" w:rsidRPr="00823FDD">
        <w:rPr>
          <w:rStyle w:val="Char3"/>
          <w:rtl/>
        </w:rPr>
        <w:t xml:space="preserve"> </w:t>
      </w:r>
      <w:r w:rsidR="00823FDD" w:rsidRPr="00823FDD">
        <w:rPr>
          <w:rStyle w:val="Char3"/>
          <w:rFonts w:hint="eastAsia"/>
          <w:rtl/>
        </w:rPr>
        <w:t>مِنْ</w:t>
      </w:r>
      <w:r w:rsidR="00823FDD" w:rsidRPr="00823FDD">
        <w:rPr>
          <w:rStyle w:val="Char3"/>
          <w:rtl/>
        </w:rPr>
        <w:t xml:space="preserve"> </w:t>
      </w:r>
      <w:r w:rsidR="00823FDD" w:rsidRPr="00823FDD">
        <w:rPr>
          <w:rStyle w:val="Char3"/>
          <w:rFonts w:hint="eastAsia"/>
          <w:rtl/>
        </w:rPr>
        <w:t>نَارِ</w:t>
      </w:r>
      <w:r w:rsidR="00823FDD" w:rsidRPr="00823FDD">
        <w:rPr>
          <w:rStyle w:val="Char3"/>
          <w:rtl/>
        </w:rPr>
        <w:t xml:space="preserve"> </w:t>
      </w:r>
      <w:r w:rsidR="00823FDD" w:rsidRPr="00823FDD">
        <w:rPr>
          <w:rStyle w:val="Char3"/>
          <w:rFonts w:hint="eastAsia"/>
          <w:rtl/>
        </w:rPr>
        <w:t>جَهَنَّمَ</w:t>
      </w:r>
      <w:r w:rsidR="00823FDD" w:rsidRPr="00823FDD">
        <w:rPr>
          <w:rStyle w:val="Char3"/>
          <w:rtl/>
        </w:rPr>
        <w:t xml:space="preserve"> </w:t>
      </w:r>
      <w:r w:rsidR="00823FDD" w:rsidRPr="00823FDD">
        <w:rPr>
          <w:rStyle w:val="Char3"/>
          <w:rFonts w:hint="eastAsia"/>
          <w:rtl/>
        </w:rPr>
        <w:t>قِيلَ</w:t>
      </w:r>
      <w:r w:rsidR="00823FDD" w:rsidRPr="00823FDD">
        <w:rPr>
          <w:rStyle w:val="Char3"/>
          <w:rtl/>
        </w:rPr>
        <w:t xml:space="preserve"> </w:t>
      </w:r>
      <w:r w:rsidR="00823FDD" w:rsidRPr="00823FDD">
        <w:rPr>
          <w:rStyle w:val="Char3"/>
          <w:rFonts w:hint="eastAsia"/>
          <w:rtl/>
        </w:rPr>
        <w:t>يَا</w:t>
      </w:r>
      <w:r w:rsidR="00823FDD" w:rsidRPr="00823FDD">
        <w:rPr>
          <w:rStyle w:val="Char3"/>
          <w:rtl/>
        </w:rPr>
        <w:t xml:space="preserve"> </w:t>
      </w:r>
      <w:r w:rsidR="00823FDD" w:rsidRPr="00823FDD">
        <w:rPr>
          <w:rStyle w:val="Char3"/>
          <w:rFonts w:hint="eastAsia"/>
          <w:rtl/>
        </w:rPr>
        <w:t>رَسُولَ</w:t>
      </w:r>
      <w:r w:rsidR="00823FDD" w:rsidRPr="00823FDD">
        <w:rPr>
          <w:rStyle w:val="Char3"/>
          <w:rtl/>
        </w:rPr>
        <w:t xml:space="preserve"> </w:t>
      </w:r>
      <w:r w:rsidR="00823FDD" w:rsidRPr="00823FDD">
        <w:rPr>
          <w:rStyle w:val="Char3"/>
          <w:rFonts w:hint="eastAsia"/>
          <w:rtl/>
        </w:rPr>
        <w:t>اللَّهِ</w:t>
      </w:r>
      <w:r w:rsidR="00823FDD" w:rsidRPr="00823FDD">
        <w:rPr>
          <w:rStyle w:val="Char3"/>
          <w:rtl/>
        </w:rPr>
        <w:t xml:space="preserve"> </w:t>
      </w:r>
      <w:r w:rsidR="00823FDD" w:rsidRPr="00823FDD">
        <w:rPr>
          <w:rStyle w:val="Char3"/>
          <w:rFonts w:hint="eastAsia"/>
          <w:rtl/>
        </w:rPr>
        <w:t>إِنْ</w:t>
      </w:r>
      <w:r w:rsidR="00823FDD" w:rsidRPr="00823FDD">
        <w:rPr>
          <w:rStyle w:val="Char3"/>
          <w:rtl/>
        </w:rPr>
        <w:t xml:space="preserve"> </w:t>
      </w:r>
      <w:r w:rsidR="00823FDD" w:rsidRPr="00823FDD">
        <w:rPr>
          <w:rStyle w:val="Char3"/>
          <w:rFonts w:hint="eastAsia"/>
          <w:rtl/>
        </w:rPr>
        <w:t>كَانَتْ</w:t>
      </w:r>
      <w:r w:rsidR="00823FDD" w:rsidRPr="00823FDD">
        <w:rPr>
          <w:rStyle w:val="Char3"/>
          <w:rtl/>
        </w:rPr>
        <w:t xml:space="preserve"> </w:t>
      </w:r>
      <w:r w:rsidR="00823FDD" w:rsidRPr="00823FDD">
        <w:rPr>
          <w:rStyle w:val="Char3"/>
          <w:rFonts w:hint="eastAsia"/>
          <w:rtl/>
        </w:rPr>
        <w:t>لَكَافِيَةً</w:t>
      </w:r>
      <w:r w:rsidR="00823FDD" w:rsidRPr="00823FDD">
        <w:rPr>
          <w:rStyle w:val="Char3"/>
          <w:rtl/>
        </w:rPr>
        <w:t xml:space="preserve"> </w:t>
      </w:r>
      <w:r w:rsidR="00823FDD" w:rsidRPr="00823FDD">
        <w:rPr>
          <w:rStyle w:val="Char3"/>
          <w:rFonts w:hint="eastAsia"/>
          <w:rtl/>
        </w:rPr>
        <w:t>قَالَ</w:t>
      </w:r>
      <w:r w:rsidR="00823FDD" w:rsidRPr="00823FDD">
        <w:rPr>
          <w:rStyle w:val="Char3"/>
          <w:rtl/>
        </w:rPr>
        <w:t xml:space="preserve"> </w:t>
      </w:r>
      <w:r w:rsidR="00823FDD" w:rsidRPr="00823FDD">
        <w:rPr>
          <w:rStyle w:val="Char3"/>
          <w:rFonts w:hint="eastAsia"/>
          <w:rtl/>
        </w:rPr>
        <w:t>فُضِّلَتْ</w:t>
      </w:r>
      <w:r w:rsidR="00823FDD" w:rsidRPr="00823FDD">
        <w:rPr>
          <w:rStyle w:val="Char3"/>
          <w:rtl/>
        </w:rPr>
        <w:t xml:space="preserve"> </w:t>
      </w:r>
      <w:r w:rsidR="00823FDD" w:rsidRPr="00823FDD">
        <w:rPr>
          <w:rStyle w:val="Char3"/>
          <w:rFonts w:hint="eastAsia"/>
          <w:rtl/>
        </w:rPr>
        <w:t>عَلَيْهِنَّ</w:t>
      </w:r>
      <w:r w:rsidR="00823FDD" w:rsidRPr="00823FDD">
        <w:rPr>
          <w:rStyle w:val="Char3"/>
          <w:rtl/>
        </w:rPr>
        <w:t xml:space="preserve"> </w:t>
      </w:r>
      <w:r w:rsidR="00823FDD" w:rsidRPr="00823FDD">
        <w:rPr>
          <w:rStyle w:val="Char3"/>
          <w:rFonts w:hint="eastAsia"/>
          <w:rtl/>
        </w:rPr>
        <w:t>بِتِسْعَةٍ</w:t>
      </w:r>
      <w:r w:rsidR="00823FDD" w:rsidRPr="00823FDD">
        <w:rPr>
          <w:rStyle w:val="Char3"/>
          <w:rtl/>
        </w:rPr>
        <w:t xml:space="preserve"> </w:t>
      </w:r>
      <w:r w:rsidR="00823FDD" w:rsidRPr="00823FDD">
        <w:rPr>
          <w:rStyle w:val="Char3"/>
          <w:rFonts w:hint="eastAsia"/>
          <w:rtl/>
        </w:rPr>
        <w:t>وَسِتِّينَ</w:t>
      </w:r>
      <w:r w:rsidR="00823FDD" w:rsidRPr="00823FDD">
        <w:rPr>
          <w:rStyle w:val="Char3"/>
          <w:rtl/>
        </w:rPr>
        <w:t xml:space="preserve"> </w:t>
      </w:r>
      <w:r w:rsidR="00823FDD" w:rsidRPr="00823FDD">
        <w:rPr>
          <w:rStyle w:val="Char3"/>
          <w:rFonts w:hint="eastAsia"/>
          <w:rtl/>
        </w:rPr>
        <w:t>جُزْءًا</w:t>
      </w:r>
      <w:r w:rsidR="00823FDD" w:rsidRPr="00823FDD">
        <w:rPr>
          <w:rStyle w:val="Char3"/>
          <w:rtl/>
        </w:rPr>
        <w:t xml:space="preserve"> </w:t>
      </w:r>
      <w:r w:rsidR="00823FDD" w:rsidRPr="00823FDD">
        <w:rPr>
          <w:rStyle w:val="Char3"/>
          <w:rFonts w:hint="eastAsia"/>
          <w:rtl/>
        </w:rPr>
        <w:t>كُلُّهُنَّ</w:t>
      </w:r>
      <w:r w:rsidR="00823FDD" w:rsidRPr="00823FDD">
        <w:rPr>
          <w:rStyle w:val="Char3"/>
          <w:rtl/>
        </w:rPr>
        <w:t xml:space="preserve"> </w:t>
      </w:r>
      <w:r w:rsidR="00823FDD" w:rsidRPr="00823FDD">
        <w:rPr>
          <w:rStyle w:val="Char3"/>
          <w:rFonts w:hint="eastAsia"/>
          <w:rtl/>
        </w:rPr>
        <w:t>مِثْلُ</w:t>
      </w:r>
      <w:r w:rsidR="00823FDD" w:rsidRPr="00823FDD">
        <w:rPr>
          <w:rStyle w:val="Char3"/>
          <w:rtl/>
        </w:rPr>
        <w:t xml:space="preserve"> </w:t>
      </w:r>
      <w:r w:rsidR="00823FDD" w:rsidRPr="00823FDD">
        <w:rPr>
          <w:rStyle w:val="Char3"/>
          <w:rFonts w:hint="eastAsia"/>
          <w:rtl/>
        </w:rPr>
        <w:t>حَرِّهَا</w:t>
      </w:r>
      <w:r w:rsidR="00823FDD">
        <w:rPr>
          <w:rFonts w:hint="cs"/>
          <w:rtl/>
        </w:rPr>
        <w:t>»</w:t>
      </w:r>
      <w:r>
        <w:rPr>
          <w:rFonts w:hint="cs"/>
          <w:rtl/>
        </w:rPr>
        <w:t xml:space="preserve">. «آتش دنیا، یک هفتادم آتش دوزخ است. گفته شد: یا رسول الله! مگر آتش دنیا، کافی نیست؟ فرمود: آتش دوزخ شصت و نه مرتبه سوزنده‌تر از </w:t>
      </w:r>
      <w:r w:rsidR="00823FDD">
        <w:rPr>
          <w:rFonts w:hint="cs"/>
          <w:rtl/>
        </w:rPr>
        <w:t>آ</w:t>
      </w:r>
      <w:r>
        <w:rPr>
          <w:rFonts w:hint="cs"/>
          <w:rtl/>
        </w:rPr>
        <w:t>تش دنیاست و هر مرتبه‌ی آن به اندازه‌ی آتش دنیا سوزندگی دارد».</w:t>
      </w:r>
    </w:p>
    <w:p w:rsidR="00D30CA0" w:rsidRDefault="00D30CA0" w:rsidP="00823FDD">
      <w:pPr>
        <w:pStyle w:val="a8"/>
        <w:ind w:left="567" w:firstLine="0"/>
        <w:rPr>
          <w:rtl/>
        </w:rPr>
      </w:pPr>
      <w:r>
        <w:rPr>
          <w:rFonts w:hint="cs"/>
          <w:rtl/>
        </w:rPr>
        <w:t xml:space="preserve">ب) در صحیح بخاری و مسلم از ابوهریره از رسول الله </w:t>
      </w:r>
      <w:r w:rsidRPr="00957F71">
        <w:rPr>
          <w:rFonts w:cs="CTraditional Arabic" w:hint="cs"/>
          <w:rtl/>
        </w:rPr>
        <w:t>ص</w:t>
      </w:r>
      <w:r>
        <w:rPr>
          <w:rFonts w:hint="cs"/>
          <w:rtl/>
        </w:rPr>
        <w:t xml:space="preserve"> روایت شده است: </w:t>
      </w:r>
      <w:r w:rsidR="00823FDD">
        <w:rPr>
          <w:rFonts w:hint="cs"/>
          <w:rtl/>
        </w:rPr>
        <w:t>«</w:t>
      </w:r>
      <w:r w:rsidR="00823FDD" w:rsidRPr="00823FDD">
        <w:rPr>
          <w:rStyle w:val="Char3"/>
          <w:rFonts w:hint="eastAsia"/>
          <w:rtl/>
        </w:rPr>
        <w:t>إِذَا</w:t>
      </w:r>
      <w:r w:rsidR="00823FDD" w:rsidRPr="00823FDD">
        <w:rPr>
          <w:rStyle w:val="Char3"/>
          <w:rtl/>
        </w:rPr>
        <w:t xml:space="preserve"> </w:t>
      </w:r>
      <w:r w:rsidR="00823FDD" w:rsidRPr="00823FDD">
        <w:rPr>
          <w:rStyle w:val="Char3"/>
          <w:rFonts w:hint="eastAsia"/>
          <w:rtl/>
        </w:rPr>
        <w:t>اشْتَدَّ</w:t>
      </w:r>
      <w:r w:rsidR="00823FDD" w:rsidRPr="00823FDD">
        <w:rPr>
          <w:rStyle w:val="Char3"/>
          <w:rtl/>
        </w:rPr>
        <w:t xml:space="preserve"> </w:t>
      </w:r>
      <w:r w:rsidR="00823FDD" w:rsidRPr="00823FDD">
        <w:rPr>
          <w:rStyle w:val="Char3"/>
          <w:rFonts w:hint="eastAsia"/>
          <w:rtl/>
        </w:rPr>
        <w:t>الْحَرُّ</w:t>
      </w:r>
      <w:r w:rsidR="00823FDD" w:rsidRPr="00823FDD">
        <w:rPr>
          <w:rStyle w:val="Char3"/>
          <w:rtl/>
        </w:rPr>
        <w:t xml:space="preserve"> </w:t>
      </w:r>
      <w:r w:rsidR="00823FDD" w:rsidRPr="00823FDD">
        <w:rPr>
          <w:rStyle w:val="Char3"/>
          <w:rFonts w:hint="eastAsia"/>
          <w:rtl/>
        </w:rPr>
        <w:t>فَأَبْرِدُوا</w:t>
      </w:r>
      <w:r w:rsidR="00823FDD" w:rsidRPr="00823FDD">
        <w:rPr>
          <w:rStyle w:val="Char3"/>
          <w:rtl/>
        </w:rPr>
        <w:t xml:space="preserve"> </w:t>
      </w:r>
      <w:r w:rsidR="00823FDD" w:rsidRPr="00823FDD">
        <w:rPr>
          <w:rStyle w:val="Char3"/>
          <w:rFonts w:hint="eastAsia"/>
          <w:rtl/>
        </w:rPr>
        <w:t>بِالصَّلَاةِ</w:t>
      </w:r>
      <w:r w:rsidR="00823FDD" w:rsidRPr="00823FDD">
        <w:rPr>
          <w:rStyle w:val="Char3"/>
          <w:rtl/>
        </w:rPr>
        <w:t xml:space="preserve"> </w:t>
      </w:r>
      <w:r w:rsidR="00823FDD" w:rsidRPr="00823FDD">
        <w:rPr>
          <w:rStyle w:val="Char3"/>
          <w:rFonts w:hint="eastAsia"/>
          <w:rtl/>
        </w:rPr>
        <w:t>فَإِنَّ</w:t>
      </w:r>
      <w:r w:rsidR="00823FDD" w:rsidRPr="00823FDD">
        <w:rPr>
          <w:rStyle w:val="Char3"/>
          <w:rtl/>
        </w:rPr>
        <w:t xml:space="preserve"> </w:t>
      </w:r>
      <w:r w:rsidR="00823FDD" w:rsidRPr="00823FDD">
        <w:rPr>
          <w:rStyle w:val="Char3"/>
          <w:rFonts w:hint="eastAsia"/>
          <w:rtl/>
        </w:rPr>
        <w:t>شِدَّةَ</w:t>
      </w:r>
      <w:r w:rsidR="00823FDD" w:rsidRPr="00823FDD">
        <w:rPr>
          <w:rStyle w:val="Char3"/>
          <w:rtl/>
        </w:rPr>
        <w:t xml:space="preserve"> </w:t>
      </w:r>
      <w:r w:rsidR="00823FDD" w:rsidRPr="00823FDD">
        <w:rPr>
          <w:rStyle w:val="Char3"/>
          <w:rFonts w:hint="eastAsia"/>
          <w:rtl/>
        </w:rPr>
        <w:t>الْحَرِّ</w:t>
      </w:r>
      <w:r w:rsidR="00823FDD" w:rsidRPr="00823FDD">
        <w:rPr>
          <w:rStyle w:val="Char3"/>
          <w:rtl/>
        </w:rPr>
        <w:t xml:space="preserve"> </w:t>
      </w:r>
      <w:r w:rsidR="00823FDD" w:rsidRPr="00823FDD">
        <w:rPr>
          <w:rStyle w:val="Char3"/>
          <w:rFonts w:hint="eastAsia"/>
          <w:rtl/>
        </w:rPr>
        <w:t>مِنْ</w:t>
      </w:r>
      <w:r w:rsidR="00823FDD" w:rsidRPr="00823FDD">
        <w:rPr>
          <w:rStyle w:val="Char3"/>
          <w:rtl/>
        </w:rPr>
        <w:t xml:space="preserve"> </w:t>
      </w:r>
      <w:r w:rsidR="00823FDD" w:rsidRPr="00823FDD">
        <w:rPr>
          <w:rStyle w:val="Char3"/>
          <w:rFonts w:hint="eastAsia"/>
          <w:rtl/>
        </w:rPr>
        <w:t>فَيْحِ</w:t>
      </w:r>
      <w:r w:rsidR="00823FDD" w:rsidRPr="00823FDD">
        <w:rPr>
          <w:rStyle w:val="Char3"/>
          <w:rtl/>
        </w:rPr>
        <w:t xml:space="preserve"> </w:t>
      </w:r>
      <w:r w:rsidR="00823FDD" w:rsidRPr="00823FDD">
        <w:rPr>
          <w:rStyle w:val="Char3"/>
          <w:rFonts w:hint="eastAsia"/>
          <w:rtl/>
        </w:rPr>
        <w:t>جَهَنَّمَ</w:t>
      </w:r>
      <w:r w:rsidR="00823FDD" w:rsidRPr="00823FDD">
        <w:rPr>
          <w:rStyle w:val="Char3"/>
          <w:rtl/>
        </w:rPr>
        <w:t xml:space="preserve"> </w:t>
      </w:r>
      <w:r w:rsidR="00823FDD" w:rsidRPr="00823FDD">
        <w:rPr>
          <w:rStyle w:val="Char3"/>
          <w:rFonts w:hint="eastAsia"/>
          <w:rtl/>
        </w:rPr>
        <w:t>وَاشْتَكَتْ</w:t>
      </w:r>
      <w:r w:rsidR="00823FDD" w:rsidRPr="00823FDD">
        <w:rPr>
          <w:rStyle w:val="Char3"/>
          <w:rtl/>
        </w:rPr>
        <w:t xml:space="preserve"> </w:t>
      </w:r>
      <w:r w:rsidR="00823FDD" w:rsidRPr="00823FDD">
        <w:rPr>
          <w:rStyle w:val="Char3"/>
          <w:rFonts w:hint="eastAsia"/>
          <w:rtl/>
        </w:rPr>
        <w:t>النَّارُ</w:t>
      </w:r>
      <w:r w:rsidR="00823FDD" w:rsidRPr="00823FDD">
        <w:rPr>
          <w:rStyle w:val="Char3"/>
          <w:rtl/>
        </w:rPr>
        <w:t xml:space="preserve"> </w:t>
      </w:r>
      <w:r w:rsidR="00823FDD" w:rsidRPr="00823FDD">
        <w:rPr>
          <w:rStyle w:val="Char3"/>
          <w:rFonts w:hint="eastAsia"/>
          <w:rtl/>
        </w:rPr>
        <w:t>إِلَى</w:t>
      </w:r>
      <w:r w:rsidR="00823FDD" w:rsidRPr="00823FDD">
        <w:rPr>
          <w:rStyle w:val="Char3"/>
          <w:rtl/>
        </w:rPr>
        <w:t xml:space="preserve"> </w:t>
      </w:r>
      <w:r w:rsidR="00823FDD" w:rsidRPr="00823FDD">
        <w:rPr>
          <w:rStyle w:val="Char3"/>
          <w:rFonts w:hint="eastAsia"/>
          <w:rtl/>
        </w:rPr>
        <w:t>رَبِّهَا</w:t>
      </w:r>
      <w:r w:rsidR="00823FDD" w:rsidRPr="00823FDD">
        <w:rPr>
          <w:rStyle w:val="Char3"/>
          <w:rtl/>
        </w:rPr>
        <w:t xml:space="preserve"> </w:t>
      </w:r>
      <w:r w:rsidR="00823FDD" w:rsidRPr="00823FDD">
        <w:rPr>
          <w:rStyle w:val="Char3"/>
          <w:rFonts w:hint="eastAsia"/>
          <w:rtl/>
        </w:rPr>
        <w:t>فَقَالَتْ</w:t>
      </w:r>
      <w:r w:rsidR="00823FDD" w:rsidRPr="00823FDD">
        <w:rPr>
          <w:rStyle w:val="Char3"/>
          <w:rtl/>
        </w:rPr>
        <w:t xml:space="preserve"> </w:t>
      </w:r>
      <w:r w:rsidR="00823FDD" w:rsidRPr="00823FDD">
        <w:rPr>
          <w:rStyle w:val="Char3"/>
          <w:rFonts w:hint="eastAsia"/>
          <w:rtl/>
        </w:rPr>
        <w:t>يَا</w:t>
      </w:r>
      <w:r w:rsidR="00823FDD" w:rsidRPr="00823FDD">
        <w:rPr>
          <w:rStyle w:val="Char3"/>
          <w:rtl/>
        </w:rPr>
        <w:t xml:space="preserve"> </w:t>
      </w:r>
      <w:r w:rsidR="00823FDD" w:rsidRPr="00823FDD">
        <w:rPr>
          <w:rStyle w:val="Char3"/>
          <w:rFonts w:hint="eastAsia"/>
          <w:rtl/>
        </w:rPr>
        <w:t>رَبِّ</w:t>
      </w:r>
      <w:r w:rsidR="00823FDD" w:rsidRPr="00823FDD">
        <w:rPr>
          <w:rStyle w:val="Char3"/>
          <w:rtl/>
        </w:rPr>
        <w:t xml:space="preserve"> </w:t>
      </w:r>
      <w:r w:rsidR="00823FDD" w:rsidRPr="00823FDD">
        <w:rPr>
          <w:rStyle w:val="Char3"/>
          <w:rFonts w:hint="eastAsia"/>
          <w:rtl/>
        </w:rPr>
        <w:t>أَكَلَ</w:t>
      </w:r>
      <w:r w:rsidR="00823FDD" w:rsidRPr="00823FDD">
        <w:rPr>
          <w:rStyle w:val="Char3"/>
          <w:rtl/>
        </w:rPr>
        <w:t xml:space="preserve"> </w:t>
      </w:r>
      <w:r w:rsidR="00823FDD" w:rsidRPr="00823FDD">
        <w:rPr>
          <w:rStyle w:val="Char3"/>
          <w:rFonts w:hint="eastAsia"/>
          <w:rtl/>
        </w:rPr>
        <w:t>بَعْضِي</w:t>
      </w:r>
      <w:r w:rsidR="00823FDD" w:rsidRPr="00823FDD">
        <w:rPr>
          <w:rStyle w:val="Char3"/>
          <w:rtl/>
        </w:rPr>
        <w:t xml:space="preserve"> </w:t>
      </w:r>
      <w:r w:rsidR="00823FDD" w:rsidRPr="00823FDD">
        <w:rPr>
          <w:rStyle w:val="Char3"/>
          <w:rFonts w:hint="eastAsia"/>
          <w:rtl/>
        </w:rPr>
        <w:t>بَعْضًا</w:t>
      </w:r>
      <w:r w:rsidR="00823FDD" w:rsidRPr="00823FDD">
        <w:rPr>
          <w:rStyle w:val="Char3"/>
          <w:rtl/>
        </w:rPr>
        <w:t xml:space="preserve"> </w:t>
      </w:r>
      <w:r w:rsidR="00823FDD" w:rsidRPr="00823FDD">
        <w:rPr>
          <w:rStyle w:val="Char3"/>
          <w:rFonts w:hint="eastAsia"/>
          <w:rtl/>
        </w:rPr>
        <w:t>فَأَذِنَ</w:t>
      </w:r>
      <w:r w:rsidR="00823FDD" w:rsidRPr="00823FDD">
        <w:rPr>
          <w:rStyle w:val="Char3"/>
          <w:rtl/>
        </w:rPr>
        <w:t xml:space="preserve"> </w:t>
      </w:r>
      <w:r w:rsidR="00823FDD" w:rsidRPr="00823FDD">
        <w:rPr>
          <w:rStyle w:val="Char3"/>
          <w:rFonts w:hint="eastAsia"/>
          <w:rtl/>
        </w:rPr>
        <w:t>لَهَا</w:t>
      </w:r>
      <w:r w:rsidR="00823FDD" w:rsidRPr="00823FDD">
        <w:rPr>
          <w:rStyle w:val="Char3"/>
          <w:rtl/>
        </w:rPr>
        <w:t xml:space="preserve"> </w:t>
      </w:r>
      <w:r w:rsidR="00823FDD" w:rsidRPr="00823FDD">
        <w:rPr>
          <w:rStyle w:val="Char3"/>
          <w:rFonts w:hint="eastAsia"/>
          <w:rtl/>
        </w:rPr>
        <w:t>بِنَفَسَيْنِ</w:t>
      </w:r>
      <w:r w:rsidR="00823FDD" w:rsidRPr="00823FDD">
        <w:rPr>
          <w:rStyle w:val="Char3"/>
          <w:rtl/>
        </w:rPr>
        <w:t xml:space="preserve"> </w:t>
      </w:r>
      <w:r w:rsidR="00823FDD" w:rsidRPr="00823FDD">
        <w:rPr>
          <w:rStyle w:val="Char3"/>
          <w:rFonts w:hint="eastAsia"/>
          <w:rtl/>
        </w:rPr>
        <w:t>نَفَسٍ</w:t>
      </w:r>
      <w:r w:rsidR="00823FDD" w:rsidRPr="00823FDD">
        <w:rPr>
          <w:rStyle w:val="Char3"/>
          <w:rtl/>
        </w:rPr>
        <w:t xml:space="preserve"> </w:t>
      </w:r>
      <w:r w:rsidR="00823FDD" w:rsidRPr="00823FDD">
        <w:rPr>
          <w:rStyle w:val="Char3"/>
          <w:rFonts w:hint="eastAsia"/>
          <w:rtl/>
        </w:rPr>
        <w:t>فِي</w:t>
      </w:r>
      <w:r w:rsidR="00823FDD" w:rsidRPr="00823FDD">
        <w:rPr>
          <w:rStyle w:val="Char3"/>
          <w:rtl/>
        </w:rPr>
        <w:t xml:space="preserve"> </w:t>
      </w:r>
      <w:r w:rsidR="00823FDD" w:rsidRPr="00823FDD">
        <w:rPr>
          <w:rStyle w:val="Char3"/>
          <w:rFonts w:hint="eastAsia"/>
          <w:rtl/>
        </w:rPr>
        <w:t>الشِّتَاءِ</w:t>
      </w:r>
      <w:r w:rsidR="00823FDD" w:rsidRPr="00823FDD">
        <w:rPr>
          <w:rStyle w:val="Char3"/>
          <w:rtl/>
        </w:rPr>
        <w:t xml:space="preserve"> </w:t>
      </w:r>
      <w:r w:rsidR="00823FDD" w:rsidRPr="00823FDD">
        <w:rPr>
          <w:rStyle w:val="Char3"/>
          <w:rFonts w:hint="eastAsia"/>
          <w:rtl/>
        </w:rPr>
        <w:t>وَنَفَسٍ</w:t>
      </w:r>
      <w:r w:rsidR="00823FDD" w:rsidRPr="00823FDD">
        <w:rPr>
          <w:rStyle w:val="Char3"/>
          <w:rtl/>
        </w:rPr>
        <w:t xml:space="preserve"> </w:t>
      </w:r>
      <w:r w:rsidR="00823FDD" w:rsidRPr="00823FDD">
        <w:rPr>
          <w:rStyle w:val="Char3"/>
          <w:rFonts w:hint="eastAsia"/>
          <w:rtl/>
        </w:rPr>
        <w:t>فِي</w:t>
      </w:r>
      <w:r w:rsidR="00823FDD" w:rsidRPr="00823FDD">
        <w:rPr>
          <w:rStyle w:val="Char3"/>
          <w:rtl/>
        </w:rPr>
        <w:t xml:space="preserve"> </w:t>
      </w:r>
      <w:r w:rsidR="00823FDD" w:rsidRPr="00823FDD">
        <w:rPr>
          <w:rStyle w:val="Char3"/>
          <w:rFonts w:hint="eastAsia"/>
          <w:rtl/>
        </w:rPr>
        <w:t>الصَّيْفِ</w:t>
      </w:r>
      <w:r w:rsidR="00823FDD" w:rsidRPr="00823FDD">
        <w:rPr>
          <w:rStyle w:val="Char3"/>
          <w:rtl/>
        </w:rPr>
        <w:t xml:space="preserve"> </w:t>
      </w:r>
      <w:r w:rsidR="00823FDD" w:rsidRPr="00823FDD">
        <w:rPr>
          <w:rStyle w:val="Char3"/>
          <w:rFonts w:hint="eastAsia"/>
          <w:rtl/>
        </w:rPr>
        <w:t>فَهُوَ</w:t>
      </w:r>
      <w:r w:rsidR="00823FDD" w:rsidRPr="00823FDD">
        <w:rPr>
          <w:rStyle w:val="Char3"/>
          <w:rtl/>
        </w:rPr>
        <w:t xml:space="preserve"> </w:t>
      </w:r>
      <w:r w:rsidR="00823FDD" w:rsidRPr="00823FDD">
        <w:rPr>
          <w:rStyle w:val="Char3"/>
          <w:rFonts w:hint="eastAsia"/>
          <w:rtl/>
        </w:rPr>
        <w:t>أَشَدُّ</w:t>
      </w:r>
      <w:r w:rsidR="00823FDD" w:rsidRPr="00823FDD">
        <w:rPr>
          <w:rStyle w:val="Char3"/>
          <w:rtl/>
        </w:rPr>
        <w:t xml:space="preserve"> </w:t>
      </w:r>
      <w:r w:rsidR="00823FDD" w:rsidRPr="00823FDD">
        <w:rPr>
          <w:rStyle w:val="Char3"/>
          <w:rFonts w:hint="eastAsia"/>
          <w:rtl/>
        </w:rPr>
        <w:t>مَا</w:t>
      </w:r>
      <w:r w:rsidR="00823FDD" w:rsidRPr="00823FDD">
        <w:rPr>
          <w:rStyle w:val="Char3"/>
          <w:rtl/>
        </w:rPr>
        <w:t xml:space="preserve"> </w:t>
      </w:r>
      <w:r w:rsidR="00823FDD" w:rsidRPr="00823FDD">
        <w:rPr>
          <w:rStyle w:val="Char3"/>
          <w:rFonts w:hint="eastAsia"/>
          <w:rtl/>
        </w:rPr>
        <w:t>تَجِدُونَ</w:t>
      </w:r>
      <w:r w:rsidR="00823FDD" w:rsidRPr="00823FDD">
        <w:rPr>
          <w:rStyle w:val="Char3"/>
          <w:rtl/>
        </w:rPr>
        <w:t xml:space="preserve"> </w:t>
      </w:r>
      <w:r w:rsidR="00823FDD" w:rsidRPr="00823FDD">
        <w:rPr>
          <w:rStyle w:val="Char3"/>
          <w:rFonts w:hint="eastAsia"/>
          <w:rtl/>
        </w:rPr>
        <w:t>مِنْ</w:t>
      </w:r>
      <w:r w:rsidR="00823FDD" w:rsidRPr="00823FDD">
        <w:rPr>
          <w:rStyle w:val="Char3"/>
          <w:rtl/>
        </w:rPr>
        <w:t xml:space="preserve"> </w:t>
      </w:r>
      <w:r w:rsidR="00823FDD" w:rsidRPr="00823FDD">
        <w:rPr>
          <w:rStyle w:val="Char3"/>
          <w:rFonts w:hint="eastAsia"/>
          <w:rtl/>
        </w:rPr>
        <w:t>الْحَرِّ</w:t>
      </w:r>
      <w:r w:rsidR="00823FDD" w:rsidRPr="00823FDD">
        <w:rPr>
          <w:rStyle w:val="Char3"/>
          <w:rtl/>
        </w:rPr>
        <w:t xml:space="preserve"> </w:t>
      </w:r>
      <w:r w:rsidR="00823FDD" w:rsidRPr="00823FDD">
        <w:rPr>
          <w:rStyle w:val="Char3"/>
          <w:rFonts w:hint="eastAsia"/>
          <w:rtl/>
        </w:rPr>
        <w:t>وَأَشَدُّ</w:t>
      </w:r>
      <w:r w:rsidR="00823FDD" w:rsidRPr="00823FDD">
        <w:rPr>
          <w:rStyle w:val="Char3"/>
          <w:rtl/>
        </w:rPr>
        <w:t xml:space="preserve"> </w:t>
      </w:r>
      <w:r w:rsidR="00823FDD" w:rsidRPr="00823FDD">
        <w:rPr>
          <w:rStyle w:val="Char3"/>
          <w:rFonts w:hint="eastAsia"/>
          <w:rtl/>
        </w:rPr>
        <w:t>مَا</w:t>
      </w:r>
      <w:r w:rsidR="00823FDD" w:rsidRPr="00823FDD">
        <w:rPr>
          <w:rStyle w:val="Char3"/>
          <w:rtl/>
        </w:rPr>
        <w:t xml:space="preserve"> </w:t>
      </w:r>
      <w:r w:rsidR="00823FDD" w:rsidRPr="00823FDD">
        <w:rPr>
          <w:rStyle w:val="Char3"/>
          <w:rFonts w:hint="eastAsia"/>
          <w:rtl/>
        </w:rPr>
        <w:t>تَجِدُونَ</w:t>
      </w:r>
      <w:r w:rsidR="00823FDD" w:rsidRPr="00823FDD">
        <w:rPr>
          <w:rStyle w:val="Char3"/>
          <w:rtl/>
        </w:rPr>
        <w:t xml:space="preserve"> </w:t>
      </w:r>
      <w:r w:rsidR="00823FDD" w:rsidRPr="00823FDD">
        <w:rPr>
          <w:rStyle w:val="Char3"/>
          <w:rFonts w:hint="eastAsia"/>
          <w:rtl/>
        </w:rPr>
        <w:t>مِنْ</w:t>
      </w:r>
      <w:r w:rsidR="00823FDD" w:rsidRPr="00823FDD">
        <w:rPr>
          <w:rStyle w:val="Char3"/>
          <w:rtl/>
        </w:rPr>
        <w:t xml:space="preserve"> </w:t>
      </w:r>
      <w:r w:rsidR="00823FDD" w:rsidRPr="00823FDD">
        <w:rPr>
          <w:rStyle w:val="Char3"/>
          <w:rFonts w:hint="eastAsia"/>
          <w:rtl/>
        </w:rPr>
        <w:t>الزَّمْهَرِيرِ</w:t>
      </w:r>
      <w:r w:rsidR="00823FDD">
        <w:rPr>
          <w:rFonts w:hint="cs"/>
          <w:rtl/>
          <w:lang w:bidi="ar-SA"/>
        </w:rPr>
        <w:t>»</w:t>
      </w:r>
      <w:r>
        <w:rPr>
          <w:rFonts w:hint="cs"/>
          <w:rtl/>
        </w:rPr>
        <w:t>. «هر زمان گرما شدید شد پس نماز (ظهر) را تا زمان</w:t>
      </w:r>
      <w:r w:rsidRPr="00823FDD">
        <w:rPr>
          <w:rFonts w:hint="cs"/>
          <w:rtl/>
        </w:rPr>
        <w:t xml:space="preserve"> خنکی</w:t>
      </w:r>
      <w:r>
        <w:rPr>
          <w:rFonts w:hint="cs"/>
          <w:rtl/>
        </w:rPr>
        <w:t xml:space="preserve"> به تاخیز بیندازید زیرا شدت گرما، از تنفس دوزخ است.آتش دوزخ  نزد پرورگارش شکایت کرد و گفت: پروردگارا! اجزای من، یکدیگر را خوردند؛ پس خداوند به وی اجازه داد تا دو بار تنفس کند: یک نفس در زمستان و یک نفس در تابستان؛ پس آن (دو نف</w:t>
      </w:r>
      <w:r>
        <w:rPr>
          <w:rFonts w:hint="cs"/>
          <w:rtl/>
          <w:lang w:bidi="ar-SA"/>
        </w:rPr>
        <w:t>ّ</w:t>
      </w:r>
      <w:r>
        <w:rPr>
          <w:rFonts w:hint="cs"/>
          <w:rtl/>
        </w:rPr>
        <w:t>س)، سوزنده‌تر از گرمایی است که سراغ دارید و سردتر از زمهریر (سرمای شدید) است که دیده‌اید».</w:t>
      </w:r>
    </w:p>
    <w:p w:rsidR="00D30CA0" w:rsidRDefault="00D30CA0" w:rsidP="00D30CA0">
      <w:pPr>
        <w:pStyle w:val="a9"/>
        <w:ind w:firstLine="0"/>
        <w:jc w:val="center"/>
        <w:rPr>
          <w:b w:val="0"/>
          <w:bCs w:val="0"/>
          <w:rtl/>
        </w:rPr>
        <w:sectPr w:rsidR="00D30CA0" w:rsidSect="00C14F87">
          <w:footnotePr>
            <w:numRestart w:val="eachPage"/>
          </w:footnotePr>
          <w:pgSz w:w="9356" w:h="13608" w:code="9"/>
          <w:pgMar w:top="567" w:right="1134" w:bottom="851" w:left="1134" w:header="454" w:footer="0" w:gutter="0"/>
          <w:cols w:space="708"/>
          <w:titlePg/>
          <w:bidi/>
          <w:rtlGutter/>
          <w:docGrid w:linePitch="381"/>
        </w:sectPr>
      </w:pPr>
      <w:r>
        <w:rPr>
          <w:rFonts w:hint="cs"/>
          <w:b w:val="0"/>
          <w:bCs w:val="0"/>
          <w:rtl/>
        </w:rPr>
        <w:t>* * *</w:t>
      </w:r>
    </w:p>
    <w:p w:rsidR="00D30CA0" w:rsidRDefault="00D30CA0" w:rsidP="00D30CA0">
      <w:pPr>
        <w:pStyle w:val="a1"/>
        <w:rPr>
          <w:rtl/>
        </w:rPr>
      </w:pPr>
      <w:bookmarkStart w:id="46" w:name="_Toc441594989"/>
      <w:r>
        <w:rPr>
          <w:rFonts w:hint="cs"/>
          <w:rtl/>
        </w:rPr>
        <w:t>سوره‌ی تکاثر</w:t>
      </w:r>
      <w:bookmarkEnd w:id="46"/>
    </w:p>
    <w:p w:rsidR="00D30CA0" w:rsidRDefault="00D30CA0" w:rsidP="00D30CA0">
      <w:pPr>
        <w:pStyle w:val="a8"/>
        <w:rPr>
          <w:rtl/>
        </w:rPr>
      </w:pPr>
      <w:r w:rsidRPr="00612611">
        <w:rPr>
          <w:rStyle w:val="Char5"/>
          <w:rFonts w:hint="cs"/>
          <w:rtl/>
        </w:rPr>
        <w:t>معرفی سوره:</w:t>
      </w:r>
      <w:r>
        <w:rPr>
          <w:rFonts w:hint="cs"/>
          <w:rtl/>
        </w:rPr>
        <w:t xml:space="preserve"> سوره‌ی «تکاثر» مکی است و بعد از سوره‌ی «کوثر» نازل شده و هشت آیه دارد.</w:t>
      </w:r>
    </w:p>
    <w:p w:rsidR="00D30CA0" w:rsidRDefault="00D30CA0" w:rsidP="00D30CA0">
      <w:pPr>
        <w:pStyle w:val="a8"/>
        <w:rPr>
          <w:rtl/>
        </w:rPr>
      </w:pPr>
      <w:r w:rsidRPr="00612611">
        <w:rPr>
          <w:rStyle w:val="Char5"/>
          <w:rFonts w:hint="cs"/>
          <w:rtl/>
        </w:rPr>
        <w:t>مناسبت آن با سوره‌ی قبل:</w:t>
      </w:r>
      <w:r>
        <w:rPr>
          <w:rFonts w:hint="cs"/>
          <w:rtl/>
        </w:rPr>
        <w:t xml:space="preserve"> پایان‌بخش سوره‌ی «قارعه» در مورد پیامد سبکی میزان حسنات، یعنی آتش سوزان جهنم است و آغاز سوره‌ی تکاثر در مورد فخرفروشی و حب دنیاست که نقش عمده‌ای در غافل ماندن از حسنات دارد.</w:t>
      </w:r>
    </w:p>
    <w:p w:rsidR="00D30CA0" w:rsidRDefault="00D30CA0" w:rsidP="00D30CA0">
      <w:pPr>
        <w:pStyle w:val="a8"/>
        <w:rPr>
          <w:rtl/>
        </w:rPr>
      </w:pPr>
      <w:r w:rsidRPr="00612611">
        <w:rPr>
          <w:rStyle w:val="Char5"/>
          <w:rFonts w:hint="cs"/>
          <w:rtl/>
        </w:rPr>
        <w:t>محور سوره:</w:t>
      </w:r>
      <w:r>
        <w:rPr>
          <w:rFonts w:hint="cs"/>
          <w:rtl/>
        </w:rPr>
        <w:t xml:space="preserve"> غفلت از آ</w:t>
      </w:r>
      <w:r w:rsidR="00823FDD">
        <w:rPr>
          <w:rFonts w:hint="cs"/>
          <w:rtl/>
        </w:rPr>
        <w:t>خ</w:t>
      </w:r>
      <w:r>
        <w:rPr>
          <w:rFonts w:hint="cs"/>
          <w:rtl/>
        </w:rPr>
        <w:t>رت و مشغولیت به دنیا.</w:t>
      </w:r>
    </w:p>
    <w:p w:rsidR="00D30CA0" w:rsidRDefault="00D30CA0" w:rsidP="00D30CA0">
      <w:pPr>
        <w:pStyle w:val="a9"/>
        <w:rPr>
          <w:rtl/>
        </w:rPr>
      </w:pPr>
      <w:r w:rsidRPr="00612611">
        <w:rPr>
          <w:rFonts w:hint="cs"/>
          <w:rtl/>
        </w:rPr>
        <w:t>عنوان سوره:</w:t>
      </w:r>
      <w:r>
        <w:rPr>
          <w:rFonts w:hint="cs"/>
          <w:rtl/>
        </w:rPr>
        <w:t xml:space="preserve"> عاقبت فخر فروشی</w:t>
      </w:r>
    </w:p>
    <w:p w:rsidR="00D30CA0" w:rsidRDefault="00D30CA0" w:rsidP="00D30CA0">
      <w:pPr>
        <w:pStyle w:val="a8"/>
        <w:rPr>
          <w:rtl/>
        </w:rPr>
      </w:pPr>
      <w:r w:rsidRPr="00612611">
        <w:rPr>
          <w:rStyle w:val="Char5"/>
          <w:rFonts w:hint="cs"/>
          <w:rtl/>
        </w:rPr>
        <w:t>سبب نزول:</w:t>
      </w:r>
      <w:r>
        <w:rPr>
          <w:rFonts w:hint="cs"/>
          <w:rtl/>
        </w:rPr>
        <w:t xml:space="preserve"> روایت است که این سوره در مورد قبایلی از عرب نازل شده است که پیوسته بر همدیگر فخر می‌فروختند؛ ابتدا بزرگان زنده‌ی خود را بر می‌شمردند سپس به قبرستان رفته و مرگان را سرشماری می</w:t>
      </w:r>
      <w:r>
        <w:rPr>
          <w:rFonts w:hint="eastAsia"/>
          <w:rtl/>
        </w:rPr>
        <w:t>‌کردند.</w:t>
      </w:r>
    </w:p>
    <w:p w:rsidR="00D30CA0" w:rsidRDefault="00D30CA0" w:rsidP="00D30CA0">
      <w:pPr>
        <w:pStyle w:val="a8"/>
        <w:ind w:firstLine="0"/>
        <w:jc w:val="center"/>
        <w:rPr>
          <w:rtl/>
        </w:rPr>
      </w:pPr>
      <w:r>
        <w:rPr>
          <w:rFonts w:ascii="KFGQPC Uthmanic Script HAFS" w:cs="KFGQPC Uthmanic Script HAFS" w:hint="eastAsia"/>
          <w:rtl/>
        </w:rPr>
        <w:t>بِس</w:t>
      </w:r>
      <w:r>
        <w:rPr>
          <w:rFonts w:ascii="KFGQPC Uthmanic Script HAFS" w:cs="KFGQPC Uthmanic Script HAFS" w:hint="cs"/>
          <w:rtl/>
        </w:rPr>
        <w:t>ۡ</w:t>
      </w:r>
      <w:r>
        <w:rPr>
          <w:rFonts w:ascii="KFGQPC Uthmanic Script HAFS" w:cs="KFGQPC Uthmanic Script HAFS" w:hint="eastAsia"/>
          <w:rtl/>
        </w:rPr>
        <w:t>مِ</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للَّهِ</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لرَّح</w:t>
      </w:r>
      <w:r>
        <w:rPr>
          <w:rFonts w:ascii="KFGQPC Uthmanic Script HAFS" w:cs="KFGQPC Uthmanic Script HAFS" w:hint="cs"/>
          <w:rtl/>
        </w:rPr>
        <w:t>ۡ</w:t>
      </w:r>
      <w:r>
        <w:rPr>
          <w:rFonts w:ascii="KFGQPC Uthmanic Script HAFS" w:cs="KFGQPC Uthmanic Script HAFS" w:hint="eastAsia"/>
          <w:rtl/>
        </w:rPr>
        <w:t>مَ</w:t>
      </w:r>
      <w:r>
        <w:rPr>
          <w:rFonts w:ascii="KFGQPC Uthmanic Script HAFS" w:cs="KFGQPC Uthmanic Script HAFS" w:hint="cs"/>
          <w:rtl/>
        </w:rPr>
        <w:t>ٰ</w:t>
      </w:r>
      <w:r>
        <w:rPr>
          <w:rFonts w:ascii="KFGQPC Uthmanic Script HAFS" w:cs="KFGQPC Uthmanic Script HAFS" w:hint="eastAsia"/>
          <w:rtl/>
        </w:rPr>
        <w:t>نِ</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لرَّحِيمِ</w:t>
      </w:r>
    </w:p>
    <w:p w:rsidR="00D30CA0" w:rsidRDefault="00D30CA0" w:rsidP="00D30CA0">
      <w:pPr>
        <w:pStyle w:val="a8"/>
        <w:rPr>
          <w:rtl/>
        </w:rPr>
      </w:pPr>
      <w:r>
        <w:rPr>
          <w:rFonts w:cs="Traditional Arabic" w:hint="cs"/>
          <w:rtl/>
        </w:rPr>
        <w:t>﴿</w:t>
      </w:r>
      <w:r w:rsidRPr="004A1EA0">
        <w:rPr>
          <w:rStyle w:val="Chard"/>
          <w:rFonts w:hint="eastAsia"/>
          <w:rtl/>
        </w:rPr>
        <w:t>أَل</w:t>
      </w:r>
      <w:r w:rsidRPr="004A1EA0">
        <w:rPr>
          <w:rStyle w:val="Chard"/>
          <w:rFonts w:hint="cs"/>
          <w:rtl/>
        </w:rPr>
        <w:t>ۡ</w:t>
      </w:r>
      <w:r w:rsidRPr="004A1EA0">
        <w:rPr>
          <w:rStyle w:val="Chard"/>
          <w:rFonts w:hint="eastAsia"/>
          <w:rtl/>
        </w:rPr>
        <w:t>هَى</w:t>
      </w:r>
      <w:r w:rsidRPr="004A1EA0">
        <w:rPr>
          <w:rStyle w:val="Chard"/>
          <w:rFonts w:hint="cs"/>
          <w:rtl/>
        </w:rPr>
        <w:t>ٰ</w:t>
      </w:r>
      <w:r w:rsidRPr="004A1EA0">
        <w:rPr>
          <w:rStyle w:val="Chard"/>
          <w:rFonts w:hint="eastAsia"/>
          <w:rtl/>
        </w:rPr>
        <w:t>كُمُ</w:t>
      </w:r>
      <w:r w:rsidRPr="004A1EA0">
        <w:rPr>
          <w:rStyle w:val="Chard"/>
          <w:rtl/>
        </w:rPr>
        <w:t xml:space="preserve"> </w:t>
      </w:r>
      <w:r w:rsidRPr="004A1EA0">
        <w:rPr>
          <w:rStyle w:val="Chard"/>
          <w:rFonts w:hint="cs"/>
          <w:rtl/>
        </w:rPr>
        <w:t>ٱ</w:t>
      </w:r>
      <w:r w:rsidRPr="004A1EA0">
        <w:rPr>
          <w:rStyle w:val="Chard"/>
          <w:rFonts w:hint="eastAsia"/>
          <w:rtl/>
        </w:rPr>
        <w:t>لتَّكَاثُرُ</w:t>
      </w:r>
      <w:r w:rsidRPr="004A1EA0">
        <w:rPr>
          <w:rStyle w:val="Chard"/>
          <w:rtl/>
        </w:rPr>
        <w:t xml:space="preserve"> </w:t>
      </w:r>
      <w:r w:rsidRPr="004A1EA0">
        <w:rPr>
          <w:rStyle w:val="Chard"/>
          <w:rFonts w:hint="cs"/>
          <w:rtl/>
        </w:rPr>
        <w:t>١</w:t>
      </w:r>
      <w:r w:rsidRPr="004A1EA0">
        <w:rPr>
          <w:rStyle w:val="Chard"/>
          <w:rtl/>
        </w:rPr>
        <w:t xml:space="preserve"> </w:t>
      </w:r>
      <w:r w:rsidRPr="004A1EA0">
        <w:rPr>
          <w:rStyle w:val="Chard"/>
          <w:rFonts w:hint="eastAsia"/>
          <w:rtl/>
        </w:rPr>
        <w:t>حَتَّى</w:t>
      </w:r>
      <w:r w:rsidRPr="004A1EA0">
        <w:rPr>
          <w:rStyle w:val="Chard"/>
          <w:rFonts w:hint="cs"/>
          <w:rtl/>
        </w:rPr>
        <w:t>ٰ</w:t>
      </w:r>
      <w:r w:rsidRPr="004A1EA0">
        <w:rPr>
          <w:rStyle w:val="Chard"/>
          <w:rtl/>
        </w:rPr>
        <w:t xml:space="preserve"> </w:t>
      </w:r>
      <w:r w:rsidRPr="004A1EA0">
        <w:rPr>
          <w:rStyle w:val="Chard"/>
          <w:rFonts w:hint="eastAsia"/>
          <w:rtl/>
        </w:rPr>
        <w:t>زُر</w:t>
      </w:r>
      <w:r w:rsidRPr="004A1EA0">
        <w:rPr>
          <w:rStyle w:val="Chard"/>
          <w:rFonts w:hint="cs"/>
          <w:rtl/>
        </w:rPr>
        <w:t>ۡ</w:t>
      </w:r>
      <w:r w:rsidRPr="004A1EA0">
        <w:rPr>
          <w:rStyle w:val="Chard"/>
          <w:rFonts w:hint="eastAsia"/>
          <w:rtl/>
        </w:rPr>
        <w:t>تُمُ</w:t>
      </w:r>
      <w:r w:rsidRPr="004A1EA0">
        <w:rPr>
          <w:rStyle w:val="Chard"/>
          <w:rtl/>
        </w:rPr>
        <w:t xml:space="preserve"> </w:t>
      </w:r>
      <w:r w:rsidRPr="004A1EA0">
        <w:rPr>
          <w:rStyle w:val="Chard"/>
          <w:rFonts w:hint="cs"/>
          <w:rtl/>
        </w:rPr>
        <w:t>ٱ</w:t>
      </w:r>
      <w:r w:rsidRPr="004A1EA0">
        <w:rPr>
          <w:rStyle w:val="Chard"/>
          <w:rFonts w:hint="eastAsia"/>
          <w:rtl/>
        </w:rPr>
        <w:t>ل</w:t>
      </w:r>
      <w:r w:rsidRPr="004A1EA0">
        <w:rPr>
          <w:rStyle w:val="Chard"/>
          <w:rFonts w:hint="cs"/>
          <w:rtl/>
        </w:rPr>
        <w:t>ۡ</w:t>
      </w:r>
      <w:r w:rsidRPr="004A1EA0">
        <w:rPr>
          <w:rStyle w:val="Chard"/>
          <w:rFonts w:hint="eastAsia"/>
          <w:rtl/>
        </w:rPr>
        <w:t>مَقَابِرَ</w:t>
      </w:r>
      <w:r w:rsidRPr="004A1EA0">
        <w:rPr>
          <w:rStyle w:val="Chard"/>
          <w:rtl/>
        </w:rPr>
        <w:t xml:space="preserve"> </w:t>
      </w:r>
      <w:r w:rsidRPr="004A1EA0">
        <w:rPr>
          <w:rStyle w:val="Chard"/>
          <w:rFonts w:hint="cs"/>
          <w:rtl/>
        </w:rPr>
        <w:t>٢</w:t>
      </w:r>
      <w:r w:rsidRPr="004A1EA0">
        <w:rPr>
          <w:rStyle w:val="Chard"/>
          <w:rtl/>
        </w:rPr>
        <w:t xml:space="preserve"> </w:t>
      </w:r>
      <w:r w:rsidRPr="004A1EA0">
        <w:rPr>
          <w:rStyle w:val="Chard"/>
          <w:rFonts w:hint="eastAsia"/>
          <w:rtl/>
        </w:rPr>
        <w:t>كَلَّا</w:t>
      </w:r>
      <w:r w:rsidRPr="004A1EA0">
        <w:rPr>
          <w:rStyle w:val="Chard"/>
          <w:rtl/>
        </w:rPr>
        <w:t xml:space="preserve"> </w:t>
      </w:r>
      <w:r w:rsidRPr="004A1EA0">
        <w:rPr>
          <w:rStyle w:val="Chard"/>
          <w:rFonts w:hint="eastAsia"/>
          <w:rtl/>
        </w:rPr>
        <w:t>سَو</w:t>
      </w:r>
      <w:r w:rsidRPr="004A1EA0">
        <w:rPr>
          <w:rStyle w:val="Chard"/>
          <w:rFonts w:hint="cs"/>
          <w:rtl/>
        </w:rPr>
        <w:t>ۡ</w:t>
      </w:r>
      <w:r w:rsidRPr="004A1EA0">
        <w:rPr>
          <w:rStyle w:val="Chard"/>
          <w:rFonts w:hint="eastAsia"/>
          <w:rtl/>
        </w:rPr>
        <w:t>فَ</w:t>
      </w:r>
      <w:r w:rsidRPr="004A1EA0">
        <w:rPr>
          <w:rStyle w:val="Chard"/>
          <w:rtl/>
        </w:rPr>
        <w:t xml:space="preserve"> </w:t>
      </w:r>
      <w:r w:rsidRPr="004A1EA0">
        <w:rPr>
          <w:rStyle w:val="Chard"/>
          <w:rFonts w:hint="eastAsia"/>
          <w:rtl/>
        </w:rPr>
        <w:t>تَع</w:t>
      </w:r>
      <w:r w:rsidRPr="004A1EA0">
        <w:rPr>
          <w:rStyle w:val="Chard"/>
          <w:rFonts w:hint="cs"/>
          <w:rtl/>
        </w:rPr>
        <w:t>ۡ</w:t>
      </w:r>
      <w:r w:rsidRPr="004A1EA0">
        <w:rPr>
          <w:rStyle w:val="Chard"/>
          <w:rFonts w:hint="eastAsia"/>
          <w:rtl/>
        </w:rPr>
        <w:t>لَمُونَ</w:t>
      </w:r>
      <w:r w:rsidRPr="004A1EA0">
        <w:rPr>
          <w:rStyle w:val="Chard"/>
          <w:rtl/>
        </w:rPr>
        <w:t xml:space="preserve"> </w:t>
      </w:r>
      <w:r w:rsidRPr="004A1EA0">
        <w:rPr>
          <w:rStyle w:val="Chard"/>
          <w:rFonts w:hint="cs"/>
          <w:rtl/>
        </w:rPr>
        <w:t>٣</w:t>
      </w:r>
      <w:r w:rsidRPr="004A1EA0">
        <w:rPr>
          <w:rStyle w:val="Chard"/>
          <w:rtl/>
        </w:rPr>
        <w:t xml:space="preserve"> </w:t>
      </w:r>
      <w:r w:rsidRPr="004A1EA0">
        <w:rPr>
          <w:rStyle w:val="Chard"/>
          <w:rFonts w:hint="eastAsia"/>
          <w:rtl/>
        </w:rPr>
        <w:t>ثُمَّ</w:t>
      </w:r>
      <w:r w:rsidRPr="004A1EA0">
        <w:rPr>
          <w:rStyle w:val="Chard"/>
          <w:rtl/>
        </w:rPr>
        <w:t xml:space="preserve"> </w:t>
      </w:r>
      <w:r w:rsidRPr="004A1EA0">
        <w:rPr>
          <w:rStyle w:val="Chard"/>
          <w:rFonts w:hint="eastAsia"/>
          <w:rtl/>
        </w:rPr>
        <w:t>كَلَّا</w:t>
      </w:r>
      <w:r w:rsidRPr="004A1EA0">
        <w:rPr>
          <w:rStyle w:val="Chard"/>
          <w:rtl/>
        </w:rPr>
        <w:t xml:space="preserve"> </w:t>
      </w:r>
      <w:r w:rsidRPr="004A1EA0">
        <w:rPr>
          <w:rStyle w:val="Chard"/>
          <w:rFonts w:hint="eastAsia"/>
          <w:rtl/>
        </w:rPr>
        <w:t>سَو</w:t>
      </w:r>
      <w:r w:rsidRPr="004A1EA0">
        <w:rPr>
          <w:rStyle w:val="Chard"/>
          <w:rFonts w:hint="cs"/>
          <w:rtl/>
        </w:rPr>
        <w:t>ۡ</w:t>
      </w:r>
      <w:r w:rsidRPr="004A1EA0">
        <w:rPr>
          <w:rStyle w:val="Chard"/>
          <w:rFonts w:hint="eastAsia"/>
          <w:rtl/>
        </w:rPr>
        <w:t>فَ</w:t>
      </w:r>
      <w:r w:rsidRPr="004A1EA0">
        <w:rPr>
          <w:rStyle w:val="Chard"/>
          <w:rtl/>
        </w:rPr>
        <w:t xml:space="preserve"> </w:t>
      </w:r>
      <w:r w:rsidRPr="004A1EA0">
        <w:rPr>
          <w:rStyle w:val="Chard"/>
          <w:rFonts w:hint="eastAsia"/>
          <w:rtl/>
        </w:rPr>
        <w:t>تَع</w:t>
      </w:r>
      <w:r w:rsidRPr="004A1EA0">
        <w:rPr>
          <w:rStyle w:val="Chard"/>
          <w:rFonts w:hint="cs"/>
          <w:rtl/>
        </w:rPr>
        <w:t>ۡ</w:t>
      </w:r>
      <w:r w:rsidRPr="004A1EA0">
        <w:rPr>
          <w:rStyle w:val="Chard"/>
          <w:rFonts w:hint="eastAsia"/>
          <w:rtl/>
        </w:rPr>
        <w:t>لَمُونَ</w:t>
      </w:r>
      <w:r w:rsidRPr="004A1EA0">
        <w:rPr>
          <w:rStyle w:val="Chard"/>
          <w:rtl/>
        </w:rPr>
        <w:t xml:space="preserve"> </w:t>
      </w:r>
      <w:r w:rsidRPr="004A1EA0">
        <w:rPr>
          <w:rStyle w:val="Chard"/>
          <w:rFonts w:hint="cs"/>
          <w:rtl/>
        </w:rPr>
        <w:t>٤</w:t>
      </w:r>
      <w:r w:rsidRPr="004A1EA0">
        <w:rPr>
          <w:rStyle w:val="Chard"/>
          <w:rtl/>
        </w:rPr>
        <w:t xml:space="preserve"> </w:t>
      </w:r>
      <w:r w:rsidRPr="004A1EA0">
        <w:rPr>
          <w:rStyle w:val="Chard"/>
          <w:rFonts w:hint="eastAsia"/>
          <w:rtl/>
        </w:rPr>
        <w:t>كَلَّا</w:t>
      </w:r>
      <w:r w:rsidRPr="004A1EA0">
        <w:rPr>
          <w:rStyle w:val="Chard"/>
          <w:rtl/>
        </w:rPr>
        <w:t xml:space="preserve"> </w:t>
      </w:r>
      <w:r w:rsidRPr="004A1EA0">
        <w:rPr>
          <w:rStyle w:val="Chard"/>
          <w:rFonts w:hint="eastAsia"/>
          <w:rtl/>
        </w:rPr>
        <w:t>لَو</w:t>
      </w:r>
      <w:r w:rsidRPr="004A1EA0">
        <w:rPr>
          <w:rStyle w:val="Chard"/>
          <w:rFonts w:hint="cs"/>
          <w:rtl/>
        </w:rPr>
        <w:t>ۡ</w:t>
      </w:r>
      <w:r w:rsidRPr="004A1EA0">
        <w:rPr>
          <w:rStyle w:val="Chard"/>
          <w:rtl/>
        </w:rPr>
        <w:t xml:space="preserve"> </w:t>
      </w:r>
      <w:r w:rsidRPr="004A1EA0">
        <w:rPr>
          <w:rStyle w:val="Chard"/>
          <w:rFonts w:hint="eastAsia"/>
          <w:rtl/>
        </w:rPr>
        <w:t>تَع</w:t>
      </w:r>
      <w:r w:rsidRPr="004A1EA0">
        <w:rPr>
          <w:rStyle w:val="Chard"/>
          <w:rFonts w:hint="cs"/>
          <w:rtl/>
        </w:rPr>
        <w:t>ۡ</w:t>
      </w:r>
      <w:r w:rsidRPr="004A1EA0">
        <w:rPr>
          <w:rStyle w:val="Chard"/>
          <w:rFonts w:hint="eastAsia"/>
          <w:rtl/>
        </w:rPr>
        <w:t>لَمُونَ</w:t>
      </w:r>
      <w:r w:rsidRPr="004A1EA0">
        <w:rPr>
          <w:rStyle w:val="Chard"/>
          <w:rtl/>
        </w:rPr>
        <w:t xml:space="preserve"> </w:t>
      </w:r>
      <w:r w:rsidRPr="004A1EA0">
        <w:rPr>
          <w:rStyle w:val="Chard"/>
          <w:rFonts w:hint="eastAsia"/>
          <w:rtl/>
        </w:rPr>
        <w:t>عِل</w:t>
      </w:r>
      <w:r w:rsidRPr="004A1EA0">
        <w:rPr>
          <w:rStyle w:val="Chard"/>
          <w:rFonts w:hint="cs"/>
          <w:rtl/>
        </w:rPr>
        <w:t>ۡ</w:t>
      </w:r>
      <w:r w:rsidRPr="004A1EA0">
        <w:rPr>
          <w:rStyle w:val="Chard"/>
          <w:rFonts w:hint="eastAsia"/>
          <w:rtl/>
        </w:rPr>
        <w:t>مَ</w:t>
      </w:r>
      <w:r w:rsidRPr="004A1EA0">
        <w:rPr>
          <w:rStyle w:val="Chard"/>
          <w:rtl/>
        </w:rPr>
        <w:t xml:space="preserve"> </w:t>
      </w:r>
      <w:r w:rsidRPr="004A1EA0">
        <w:rPr>
          <w:rStyle w:val="Chard"/>
          <w:rFonts w:hint="cs"/>
          <w:rtl/>
        </w:rPr>
        <w:t>ٱ</w:t>
      </w:r>
      <w:r w:rsidRPr="004A1EA0">
        <w:rPr>
          <w:rStyle w:val="Chard"/>
          <w:rFonts w:hint="eastAsia"/>
          <w:rtl/>
        </w:rPr>
        <w:t>ل</w:t>
      </w:r>
      <w:r w:rsidRPr="004A1EA0">
        <w:rPr>
          <w:rStyle w:val="Chard"/>
          <w:rFonts w:hint="cs"/>
          <w:rtl/>
        </w:rPr>
        <w:t>ۡ</w:t>
      </w:r>
      <w:r w:rsidRPr="004A1EA0">
        <w:rPr>
          <w:rStyle w:val="Chard"/>
          <w:rFonts w:hint="eastAsia"/>
          <w:rtl/>
        </w:rPr>
        <w:t>يَقِينِ</w:t>
      </w:r>
      <w:r w:rsidRPr="004A1EA0">
        <w:rPr>
          <w:rStyle w:val="Chard"/>
          <w:rtl/>
        </w:rPr>
        <w:t xml:space="preserve"> </w:t>
      </w:r>
      <w:r w:rsidRPr="004A1EA0">
        <w:rPr>
          <w:rStyle w:val="Chard"/>
          <w:rFonts w:hint="cs"/>
          <w:rtl/>
        </w:rPr>
        <w:t>٥</w:t>
      </w:r>
      <w:r w:rsidRPr="004A1EA0">
        <w:rPr>
          <w:rStyle w:val="Chard"/>
          <w:rtl/>
        </w:rPr>
        <w:t xml:space="preserve"> </w:t>
      </w:r>
      <w:r w:rsidRPr="004A1EA0">
        <w:rPr>
          <w:rStyle w:val="Chard"/>
          <w:rFonts w:hint="eastAsia"/>
          <w:rtl/>
        </w:rPr>
        <w:t>لَتَرَوُنَّ</w:t>
      </w:r>
      <w:r w:rsidRPr="004A1EA0">
        <w:rPr>
          <w:rStyle w:val="Chard"/>
          <w:rtl/>
        </w:rPr>
        <w:t xml:space="preserve"> </w:t>
      </w:r>
      <w:r w:rsidRPr="004A1EA0">
        <w:rPr>
          <w:rStyle w:val="Chard"/>
          <w:rFonts w:hint="cs"/>
          <w:rtl/>
        </w:rPr>
        <w:t>ٱ</w:t>
      </w:r>
      <w:r w:rsidRPr="004A1EA0">
        <w:rPr>
          <w:rStyle w:val="Chard"/>
          <w:rFonts w:hint="eastAsia"/>
          <w:rtl/>
        </w:rPr>
        <w:t>ل</w:t>
      </w:r>
      <w:r w:rsidRPr="004A1EA0">
        <w:rPr>
          <w:rStyle w:val="Chard"/>
          <w:rFonts w:hint="cs"/>
          <w:rtl/>
        </w:rPr>
        <w:t>ۡ</w:t>
      </w:r>
      <w:r w:rsidRPr="004A1EA0">
        <w:rPr>
          <w:rStyle w:val="Chard"/>
          <w:rFonts w:hint="eastAsia"/>
          <w:rtl/>
        </w:rPr>
        <w:t>جَحِيمَ</w:t>
      </w:r>
      <w:r w:rsidRPr="004A1EA0">
        <w:rPr>
          <w:rStyle w:val="Chard"/>
          <w:rtl/>
        </w:rPr>
        <w:t xml:space="preserve"> </w:t>
      </w:r>
      <w:r w:rsidRPr="004A1EA0">
        <w:rPr>
          <w:rStyle w:val="Chard"/>
          <w:rFonts w:hint="cs"/>
          <w:rtl/>
        </w:rPr>
        <w:t>٦</w:t>
      </w:r>
      <w:r w:rsidRPr="004A1EA0">
        <w:rPr>
          <w:rStyle w:val="Chard"/>
          <w:rtl/>
        </w:rPr>
        <w:t xml:space="preserve"> </w:t>
      </w:r>
      <w:r w:rsidRPr="004A1EA0">
        <w:rPr>
          <w:rStyle w:val="Chard"/>
          <w:rFonts w:hint="eastAsia"/>
          <w:rtl/>
        </w:rPr>
        <w:t>ثُمَّ</w:t>
      </w:r>
      <w:r w:rsidRPr="004A1EA0">
        <w:rPr>
          <w:rStyle w:val="Chard"/>
          <w:rtl/>
        </w:rPr>
        <w:t xml:space="preserve"> </w:t>
      </w:r>
      <w:r w:rsidRPr="004A1EA0">
        <w:rPr>
          <w:rStyle w:val="Chard"/>
          <w:rFonts w:hint="eastAsia"/>
          <w:rtl/>
        </w:rPr>
        <w:t>لَتَرَوُنَّهَا</w:t>
      </w:r>
      <w:r w:rsidRPr="004A1EA0">
        <w:rPr>
          <w:rStyle w:val="Chard"/>
          <w:rtl/>
        </w:rPr>
        <w:t xml:space="preserve"> </w:t>
      </w:r>
      <w:r w:rsidRPr="004A1EA0">
        <w:rPr>
          <w:rStyle w:val="Chard"/>
          <w:rFonts w:hint="eastAsia"/>
          <w:rtl/>
        </w:rPr>
        <w:t>عَي</w:t>
      </w:r>
      <w:r w:rsidRPr="004A1EA0">
        <w:rPr>
          <w:rStyle w:val="Chard"/>
          <w:rFonts w:hint="cs"/>
          <w:rtl/>
        </w:rPr>
        <w:t>ۡ</w:t>
      </w:r>
      <w:r w:rsidRPr="004A1EA0">
        <w:rPr>
          <w:rStyle w:val="Chard"/>
          <w:rFonts w:hint="eastAsia"/>
          <w:rtl/>
        </w:rPr>
        <w:t>نَ</w:t>
      </w:r>
      <w:r w:rsidRPr="004A1EA0">
        <w:rPr>
          <w:rStyle w:val="Chard"/>
          <w:rtl/>
        </w:rPr>
        <w:t xml:space="preserve"> </w:t>
      </w:r>
      <w:r w:rsidRPr="004A1EA0">
        <w:rPr>
          <w:rStyle w:val="Chard"/>
          <w:rFonts w:hint="cs"/>
          <w:rtl/>
        </w:rPr>
        <w:t>ٱ</w:t>
      </w:r>
      <w:r w:rsidRPr="004A1EA0">
        <w:rPr>
          <w:rStyle w:val="Chard"/>
          <w:rFonts w:hint="eastAsia"/>
          <w:rtl/>
        </w:rPr>
        <w:t>ل</w:t>
      </w:r>
      <w:r w:rsidRPr="004A1EA0">
        <w:rPr>
          <w:rStyle w:val="Chard"/>
          <w:rFonts w:hint="cs"/>
          <w:rtl/>
        </w:rPr>
        <w:t>ۡ</w:t>
      </w:r>
      <w:r w:rsidRPr="004A1EA0">
        <w:rPr>
          <w:rStyle w:val="Chard"/>
          <w:rFonts w:hint="eastAsia"/>
          <w:rtl/>
        </w:rPr>
        <w:t>يَقِينِ</w:t>
      </w:r>
      <w:r w:rsidRPr="004A1EA0">
        <w:rPr>
          <w:rStyle w:val="Chard"/>
          <w:rtl/>
        </w:rPr>
        <w:t xml:space="preserve"> </w:t>
      </w:r>
      <w:r w:rsidRPr="004A1EA0">
        <w:rPr>
          <w:rStyle w:val="Chard"/>
          <w:rFonts w:hint="cs"/>
          <w:rtl/>
        </w:rPr>
        <w:t>٧</w:t>
      </w:r>
      <w:r w:rsidRPr="004A1EA0">
        <w:rPr>
          <w:rStyle w:val="Chard"/>
          <w:rtl/>
        </w:rPr>
        <w:t xml:space="preserve"> </w:t>
      </w:r>
      <w:r w:rsidRPr="004A1EA0">
        <w:rPr>
          <w:rStyle w:val="Chard"/>
          <w:rFonts w:hint="eastAsia"/>
          <w:rtl/>
        </w:rPr>
        <w:t>ثُمَّ</w:t>
      </w:r>
      <w:r w:rsidRPr="004A1EA0">
        <w:rPr>
          <w:rStyle w:val="Chard"/>
          <w:rtl/>
        </w:rPr>
        <w:t xml:space="preserve"> </w:t>
      </w:r>
      <w:r w:rsidRPr="004A1EA0">
        <w:rPr>
          <w:rStyle w:val="Chard"/>
          <w:rFonts w:hint="eastAsia"/>
          <w:rtl/>
        </w:rPr>
        <w:t>لَتُس</w:t>
      </w:r>
      <w:r w:rsidRPr="004A1EA0">
        <w:rPr>
          <w:rStyle w:val="Chard"/>
          <w:rFonts w:hint="cs"/>
          <w:rtl/>
        </w:rPr>
        <w:t>ۡ</w:t>
      </w:r>
      <w:r w:rsidRPr="004A1EA0">
        <w:rPr>
          <w:rStyle w:val="Chard"/>
          <w:rFonts w:hint="eastAsia"/>
          <w:rtl/>
        </w:rPr>
        <w:t>‍</w:t>
      </w:r>
      <w:r w:rsidRPr="004A1EA0">
        <w:rPr>
          <w:rStyle w:val="Chard"/>
          <w:rFonts w:hint="cs"/>
          <w:rtl/>
        </w:rPr>
        <w:t>ٔ</w:t>
      </w:r>
      <w:r w:rsidRPr="004A1EA0">
        <w:rPr>
          <w:rStyle w:val="Chard"/>
          <w:rFonts w:hint="eastAsia"/>
          <w:rtl/>
        </w:rPr>
        <w:t>َلُنَّ</w:t>
      </w:r>
      <w:r w:rsidRPr="004A1EA0">
        <w:rPr>
          <w:rStyle w:val="Chard"/>
          <w:rtl/>
        </w:rPr>
        <w:t xml:space="preserve"> </w:t>
      </w:r>
      <w:r w:rsidRPr="004A1EA0">
        <w:rPr>
          <w:rStyle w:val="Chard"/>
          <w:rFonts w:hint="eastAsia"/>
          <w:rtl/>
        </w:rPr>
        <w:t>يَو</w:t>
      </w:r>
      <w:r w:rsidRPr="004A1EA0">
        <w:rPr>
          <w:rStyle w:val="Chard"/>
          <w:rFonts w:hint="cs"/>
          <w:rtl/>
        </w:rPr>
        <w:t>ۡ</w:t>
      </w:r>
      <w:r w:rsidRPr="004A1EA0">
        <w:rPr>
          <w:rStyle w:val="Chard"/>
          <w:rFonts w:hint="eastAsia"/>
          <w:rtl/>
        </w:rPr>
        <w:t>مَئِذٍ</w:t>
      </w:r>
      <w:r w:rsidRPr="004A1EA0">
        <w:rPr>
          <w:rStyle w:val="Chard"/>
          <w:rtl/>
        </w:rPr>
        <w:t xml:space="preserve"> </w:t>
      </w:r>
      <w:r w:rsidRPr="004A1EA0">
        <w:rPr>
          <w:rStyle w:val="Chard"/>
          <w:rFonts w:hint="eastAsia"/>
          <w:rtl/>
        </w:rPr>
        <w:t>عَنِ</w:t>
      </w:r>
      <w:r w:rsidRPr="004A1EA0">
        <w:rPr>
          <w:rStyle w:val="Chard"/>
          <w:rtl/>
        </w:rPr>
        <w:t xml:space="preserve"> </w:t>
      </w:r>
      <w:r w:rsidRPr="004A1EA0">
        <w:rPr>
          <w:rStyle w:val="Chard"/>
          <w:rFonts w:hint="cs"/>
          <w:rtl/>
        </w:rPr>
        <w:t>ٱ</w:t>
      </w:r>
      <w:r w:rsidRPr="004A1EA0">
        <w:rPr>
          <w:rStyle w:val="Chard"/>
          <w:rFonts w:hint="eastAsia"/>
          <w:rtl/>
        </w:rPr>
        <w:t>لنَّعِيمِ</w:t>
      </w:r>
      <w:r w:rsidRPr="004A1EA0">
        <w:rPr>
          <w:rStyle w:val="Chard"/>
          <w:rtl/>
        </w:rPr>
        <w:t xml:space="preserve"> </w:t>
      </w:r>
      <w:r w:rsidRPr="004A1EA0">
        <w:rPr>
          <w:rStyle w:val="Chard"/>
          <w:rFonts w:hint="cs"/>
          <w:rtl/>
        </w:rPr>
        <w:t>٨</w:t>
      </w:r>
      <w:r>
        <w:rPr>
          <w:rFonts w:cs="Traditional Arabic" w:hint="cs"/>
          <w:rtl/>
        </w:rPr>
        <w:t>﴾</w:t>
      </w:r>
    </w:p>
    <w:p w:rsidR="00D30CA0" w:rsidRDefault="00D30CA0" w:rsidP="00D30CA0">
      <w:pPr>
        <w:pStyle w:val="a9"/>
        <w:rPr>
          <w:rtl/>
        </w:rPr>
      </w:pPr>
      <w:r>
        <w:rPr>
          <w:rFonts w:hint="cs"/>
          <w:rtl/>
        </w:rPr>
        <w:t>ترجمه:</w:t>
      </w:r>
    </w:p>
    <w:p w:rsidR="00D30CA0" w:rsidRDefault="00D30CA0" w:rsidP="00D30CA0">
      <w:pPr>
        <w:pStyle w:val="a8"/>
        <w:ind w:firstLine="0"/>
        <w:jc w:val="center"/>
        <w:rPr>
          <w:rtl/>
        </w:rPr>
      </w:pPr>
      <w:r>
        <w:rPr>
          <w:rFonts w:hint="cs"/>
          <w:rtl/>
        </w:rPr>
        <w:t>به نام خداوند بخشاینده‌ی مهربان</w:t>
      </w:r>
    </w:p>
    <w:p w:rsidR="00D30CA0" w:rsidRDefault="00D30CA0" w:rsidP="00E06D2D">
      <w:pPr>
        <w:pStyle w:val="a8"/>
        <w:rPr>
          <w:rtl/>
        </w:rPr>
      </w:pPr>
      <w:r>
        <w:rPr>
          <w:rFonts w:hint="cs"/>
          <w:rtl/>
        </w:rPr>
        <w:t>«فزون طلبی شما را سرگرم ساخت (1) تا آن</w:t>
      </w:r>
      <w:r>
        <w:rPr>
          <w:rFonts w:hint="eastAsia"/>
          <w:rtl/>
        </w:rPr>
        <w:t>‌</w:t>
      </w:r>
      <w:r>
        <w:rPr>
          <w:rFonts w:hint="cs"/>
          <w:rtl/>
        </w:rPr>
        <w:t xml:space="preserve">که به قبرستان‌ها روی آوردید </w:t>
      </w:r>
      <w:r w:rsidR="00823FDD">
        <w:rPr>
          <w:rFonts w:hint="cs"/>
          <w:rtl/>
        </w:rPr>
        <w:t>(2) هرگز! (زیاده‌خواهی کار پسند</w:t>
      </w:r>
      <w:r>
        <w:rPr>
          <w:rFonts w:hint="cs"/>
          <w:rtl/>
        </w:rPr>
        <w:t>یده‌ای نیست) خواهید دانست (3) باز هم هرگز (زیاده</w:t>
      </w:r>
      <w:r>
        <w:rPr>
          <w:rFonts w:hint="eastAsia"/>
          <w:rtl/>
        </w:rPr>
        <w:t>‌</w:t>
      </w:r>
      <w:r>
        <w:rPr>
          <w:rFonts w:hint="cs"/>
          <w:rtl/>
        </w:rPr>
        <w:t>خواهی راه به جایی نمی‌برد) خواهید دانست (4) هرگز (کارتان از دوراندیشی به دور است)، اگر به علم یقین بدانید (5) حقا که بی‌شبهه جهنم را ببینید (6) سپس حقا که بی‌شک آن را به چشم یقین ببینید (7) سپس به تحقیق در آن روز از نعمت (دنیوی) بازخواست خواهید شد (8)».</w:t>
      </w:r>
    </w:p>
    <w:p w:rsidR="00D30CA0" w:rsidRDefault="00D30CA0" w:rsidP="00D30CA0">
      <w:pPr>
        <w:pStyle w:val="a9"/>
        <w:rPr>
          <w:rtl/>
        </w:rPr>
      </w:pPr>
      <w:r>
        <w:rPr>
          <w:rFonts w:hint="cs"/>
          <w:rtl/>
        </w:rPr>
        <w:t>توضیحات:</w:t>
      </w:r>
    </w:p>
    <w:p w:rsidR="00D30CA0" w:rsidRDefault="00D30CA0" w:rsidP="00D30CA0">
      <w:pPr>
        <w:pStyle w:val="a8"/>
        <w:rPr>
          <w:rtl/>
        </w:rPr>
      </w:pPr>
      <w:r>
        <w:rPr>
          <w:rFonts w:cs="Traditional Arabic" w:hint="cs"/>
          <w:rtl/>
        </w:rPr>
        <w:t>﴿</w:t>
      </w:r>
      <w:r w:rsidRPr="004A1EA0">
        <w:rPr>
          <w:rStyle w:val="Chard"/>
          <w:rFonts w:hint="eastAsia"/>
          <w:rtl/>
        </w:rPr>
        <w:t>أَل</w:t>
      </w:r>
      <w:r w:rsidRPr="004A1EA0">
        <w:rPr>
          <w:rStyle w:val="Chard"/>
          <w:rFonts w:hint="cs"/>
          <w:rtl/>
        </w:rPr>
        <w:t>ۡ</w:t>
      </w:r>
      <w:r w:rsidRPr="004A1EA0">
        <w:rPr>
          <w:rStyle w:val="Chard"/>
          <w:rFonts w:hint="eastAsia"/>
          <w:rtl/>
        </w:rPr>
        <w:t>هَى</w:t>
      </w:r>
      <w:r w:rsidRPr="004A1EA0">
        <w:rPr>
          <w:rStyle w:val="Chard"/>
          <w:rFonts w:hint="cs"/>
          <w:rtl/>
        </w:rPr>
        <w:t>ٰ</w:t>
      </w:r>
      <w:r w:rsidRPr="004A1EA0">
        <w:rPr>
          <w:rStyle w:val="Chard"/>
          <w:rFonts w:hint="eastAsia"/>
          <w:rtl/>
        </w:rPr>
        <w:t>كُمُ</w:t>
      </w:r>
      <w:r>
        <w:rPr>
          <w:rFonts w:cs="Traditional Arabic" w:hint="cs"/>
          <w:rtl/>
        </w:rPr>
        <w:t>﴾</w:t>
      </w:r>
      <w:r>
        <w:rPr>
          <w:rFonts w:hint="cs"/>
          <w:rtl/>
        </w:rPr>
        <w:t xml:space="preserve"> (إلهاء)</w:t>
      </w:r>
      <w:r w:rsidR="00E06D2D">
        <w:rPr>
          <w:rFonts w:hint="cs"/>
          <w:rtl/>
        </w:rPr>
        <w:t>:</w:t>
      </w:r>
      <w:r>
        <w:rPr>
          <w:rFonts w:hint="cs"/>
          <w:rtl/>
        </w:rPr>
        <w:t xml:space="preserve"> مشغولیت از کاری مهم و ارزشمند</w:t>
      </w:r>
      <w:r w:rsidR="006243B6">
        <w:rPr>
          <w:rFonts w:hint="cs"/>
          <w:rtl/>
        </w:rPr>
        <w:t xml:space="preserve"> به‌سوی </w:t>
      </w:r>
      <w:r>
        <w:rPr>
          <w:rFonts w:hint="cs"/>
          <w:rtl/>
        </w:rPr>
        <w:t xml:space="preserve">کاری بیهوده، «لهو» در اصل به معنای مشغولیت است و اصطلاحاً هر آن چیزی که تو را از کار مفید و مهم باز می‌دارد، سرگرمی. </w:t>
      </w:r>
      <w:r>
        <w:rPr>
          <w:rFonts w:cs="Traditional Arabic" w:hint="cs"/>
          <w:rtl/>
        </w:rPr>
        <w:t>﴿</w:t>
      </w:r>
      <w:r w:rsidRPr="004A1EA0">
        <w:rPr>
          <w:rStyle w:val="Chard"/>
          <w:rFonts w:hint="cs"/>
          <w:rtl/>
        </w:rPr>
        <w:t>ٱ</w:t>
      </w:r>
      <w:r w:rsidRPr="004A1EA0">
        <w:rPr>
          <w:rStyle w:val="Chard"/>
          <w:rFonts w:hint="eastAsia"/>
          <w:rtl/>
        </w:rPr>
        <w:t>لتَّكَاثُرُ</w:t>
      </w:r>
      <w:r>
        <w:rPr>
          <w:rFonts w:cs="Traditional Arabic" w:hint="cs"/>
          <w:rtl/>
        </w:rPr>
        <w:t>﴾</w:t>
      </w:r>
      <w:r>
        <w:rPr>
          <w:rFonts w:hint="cs"/>
          <w:rtl/>
        </w:rPr>
        <w:t xml:space="preserve"> (کثرت)</w:t>
      </w:r>
      <w:r w:rsidR="00E06D2D">
        <w:rPr>
          <w:rFonts w:hint="cs"/>
          <w:rtl/>
        </w:rPr>
        <w:t>:</w:t>
      </w:r>
      <w:r>
        <w:rPr>
          <w:rFonts w:hint="cs"/>
          <w:rtl/>
        </w:rPr>
        <w:t xml:space="preserve"> زیاده</w:t>
      </w:r>
      <w:r>
        <w:rPr>
          <w:rFonts w:hint="eastAsia"/>
          <w:rtl/>
        </w:rPr>
        <w:t>‌</w:t>
      </w:r>
      <w:r>
        <w:rPr>
          <w:rFonts w:hint="cs"/>
          <w:rtl/>
        </w:rPr>
        <w:t xml:space="preserve">خواهی، فزون طلبی، تفاخر یا فخرفروشی نسبت به مال و فرزند و قبیله وغیره. </w:t>
      </w:r>
      <w:r>
        <w:rPr>
          <w:rFonts w:cs="Traditional Arabic" w:hint="cs"/>
          <w:rtl/>
        </w:rPr>
        <w:t>﴿</w:t>
      </w:r>
      <w:r w:rsidRPr="004A1EA0">
        <w:rPr>
          <w:rStyle w:val="Chard"/>
          <w:rFonts w:hint="eastAsia"/>
          <w:rtl/>
        </w:rPr>
        <w:t>زُر</w:t>
      </w:r>
      <w:r w:rsidRPr="004A1EA0">
        <w:rPr>
          <w:rStyle w:val="Chard"/>
          <w:rFonts w:hint="cs"/>
          <w:rtl/>
        </w:rPr>
        <w:t>ۡ</w:t>
      </w:r>
      <w:r w:rsidRPr="004A1EA0">
        <w:rPr>
          <w:rStyle w:val="Chard"/>
          <w:rFonts w:hint="eastAsia"/>
          <w:rtl/>
        </w:rPr>
        <w:t>تُمُ</w:t>
      </w:r>
      <w:r>
        <w:rPr>
          <w:rFonts w:cs="Traditional Arabic" w:hint="cs"/>
          <w:rtl/>
        </w:rPr>
        <w:t>﴾</w:t>
      </w:r>
      <w:r w:rsidR="00E06D2D" w:rsidRPr="00E06D2D">
        <w:rPr>
          <w:rFonts w:hint="cs"/>
          <w:rtl/>
        </w:rPr>
        <w:t>:</w:t>
      </w:r>
      <w:r>
        <w:rPr>
          <w:rFonts w:hint="cs"/>
          <w:rtl/>
        </w:rPr>
        <w:t xml:space="preserve"> زیارت کردید</w:t>
      </w:r>
      <w:r w:rsidR="00E06D2D">
        <w:rPr>
          <w:rFonts w:hint="cs"/>
          <w:rtl/>
        </w:rPr>
        <w:t>.</w:t>
      </w:r>
      <w:r>
        <w:rPr>
          <w:rFonts w:hint="cs"/>
          <w:rtl/>
        </w:rPr>
        <w:t xml:space="preserve"> </w:t>
      </w:r>
      <w:r>
        <w:rPr>
          <w:rFonts w:cs="Traditional Arabic" w:hint="cs"/>
          <w:rtl/>
        </w:rPr>
        <w:t>﴿</w:t>
      </w:r>
      <w:r w:rsidRPr="004A1EA0">
        <w:rPr>
          <w:rStyle w:val="Chard"/>
          <w:rFonts w:hint="cs"/>
          <w:rtl/>
        </w:rPr>
        <w:t>ۡ</w:t>
      </w:r>
      <w:r w:rsidRPr="004A1EA0">
        <w:rPr>
          <w:rStyle w:val="Chard"/>
          <w:rFonts w:hint="eastAsia"/>
          <w:rtl/>
        </w:rPr>
        <w:t>مَقَابِرَ</w:t>
      </w:r>
      <w:r>
        <w:rPr>
          <w:rFonts w:cs="Traditional Arabic" w:hint="cs"/>
          <w:rtl/>
        </w:rPr>
        <w:t>﴾</w:t>
      </w:r>
      <w:r>
        <w:rPr>
          <w:rFonts w:hint="cs"/>
          <w:rtl/>
        </w:rPr>
        <w:t xml:space="preserve"> </w:t>
      </w:r>
      <w:r w:rsidRPr="007C760A">
        <w:rPr>
          <w:rFonts w:hint="cs"/>
          <w:rtl/>
        </w:rPr>
        <w:t>ج مقبره:</w:t>
      </w:r>
      <w:r>
        <w:rPr>
          <w:rFonts w:hint="cs"/>
          <w:rtl/>
        </w:rPr>
        <w:t xml:space="preserve"> قبرستان «حَتَّی» حرف غایت و نهایت است و به دو گونه می‌توان این آیه را معنا کرد: 1- تا این</w:t>
      </w:r>
      <w:r w:rsidR="00E06D2D">
        <w:rPr>
          <w:rFonts w:hint="eastAsia"/>
          <w:rtl/>
        </w:rPr>
        <w:t>‌</w:t>
      </w:r>
      <w:r>
        <w:rPr>
          <w:rFonts w:hint="cs"/>
          <w:rtl/>
        </w:rPr>
        <w:t>که مرگتان فرا رسد و به قبرستان برده شوید 2- فخر فروشی شما تا قبرستان و نسبت به مردگان نیز ادامه دارد و گذشته‌ی مردگان‌تان را به رخ همدیگر می‌کشید</w:t>
      </w:r>
      <w:r w:rsidR="00E06D2D">
        <w:rPr>
          <w:rFonts w:hint="cs"/>
          <w:rtl/>
        </w:rPr>
        <w:t>.</w:t>
      </w:r>
      <w:r>
        <w:rPr>
          <w:rFonts w:hint="cs"/>
          <w:rtl/>
        </w:rPr>
        <w:t xml:space="preserve"> </w:t>
      </w:r>
      <w:r>
        <w:rPr>
          <w:rFonts w:cs="Traditional Arabic" w:hint="cs"/>
          <w:rtl/>
        </w:rPr>
        <w:t>﴿</w:t>
      </w:r>
      <w:r w:rsidRPr="004A1EA0">
        <w:rPr>
          <w:rStyle w:val="Chard"/>
          <w:rFonts w:hint="eastAsia"/>
          <w:rtl/>
        </w:rPr>
        <w:t>كَلَّا</w:t>
      </w:r>
      <w:r>
        <w:rPr>
          <w:rFonts w:cs="Traditional Arabic" w:hint="cs"/>
          <w:rtl/>
        </w:rPr>
        <w:t>﴾</w:t>
      </w:r>
      <w:r>
        <w:rPr>
          <w:rFonts w:hint="cs"/>
          <w:rtl/>
        </w:rPr>
        <w:t xml:space="preserve"> تکرار این لفظ در این سوره دلالت بر تأکید نسبت به ناپسند و دور از عقل بودن عمل فخرفروشی دارد. </w:t>
      </w:r>
      <w:r>
        <w:rPr>
          <w:rFonts w:cs="Traditional Arabic" w:hint="cs"/>
          <w:rtl/>
        </w:rPr>
        <w:t>﴿</w:t>
      </w:r>
      <w:r w:rsidRPr="004A1EA0">
        <w:rPr>
          <w:rStyle w:val="Chard"/>
          <w:rFonts w:hint="eastAsia"/>
          <w:rtl/>
        </w:rPr>
        <w:t>عِل</w:t>
      </w:r>
      <w:r w:rsidRPr="004A1EA0">
        <w:rPr>
          <w:rStyle w:val="Chard"/>
          <w:rFonts w:hint="cs"/>
          <w:rtl/>
        </w:rPr>
        <w:t>ۡ</w:t>
      </w:r>
      <w:r w:rsidRPr="004A1EA0">
        <w:rPr>
          <w:rStyle w:val="Chard"/>
          <w:rFonts w:hint="eastAsia"/>
          <w:rtl/>
        </w:rPr>
        <w:t>مَ</w:t>
      </w:r>
      <w:r w:rsidRPr="004A1EA0">
        <w:rPr>
          <w:rStyle w:val="Chard"/>
          <w:rtl/>
        </w:rPr>
        <w:t xml:space="preserve"> </w:t>
      </w:r>
      <w:r w:rsidRPr="004A1EA0">
        <w:rPr>
          <w:rStyle w:val="Chard"/>
          <w:rFonts w:hint="cs"/>
          <w:rtl/>
        </w:rPr>
        <w:t>ٱ</w:t>
      </w:r>
      <w:r w:rsidRPr="004A1EA0">
        <w:rPr>
          <w:rStyle w:val="Chard"/>
          <w:rFonts w:hint="eastAsia"/>
          <w:rtl/>
        </w:rPr>
        <w:t>ل</w:t>
      </w:r>
      <w:r w:rsidRPr="004A1EA0">
        <w:rPr>
          <w:rStyle w:val="Chard"/>
          <w:rFonts w:hint="cs"/>
          <w:rtl/>
        </w:rPr>
        <w:t>ۡ</w:t>
      </w:r>
      <w:r w:rsidRPr="004A1EA0">
        <w:rPr>
          <w:rStyle w:val="Chard"/>
          <w:rFonts w:hint="eastAsia"/>
          <w:rtl/>
        </w:rPr>
        <w:t>يَقِينِ</w:t>
      </w:r>
      <w:r>
        <w:rPr>
          <w:rFonts w:cs="Traditional Arabic" w:hint="cs"/>
          <w:rtl/>
        </w:rPr>
        <w:t>﴾</w:t>
      </w:r>
      <w:r>
        <w:rPr>
          <w:rFonts w:hint="cs"/>
          <w:rtl/>
        </w:rPr>
        <w:t xml:space="preserve"> درجه‌ای از آگاهی و علم که درون انسان را قانع می‌کند و هیچ شک و تردیدی را در آن باقی نمی‌گذارد. </w:t>
      </w:r>
      <w:r>
        <w:rPr>
          <w:rFonts w:cs="Traditional Arabic" w:hint="cs"/>
          <w:rtl/>
        </w:rPr>
        <w:t>﴿</w:t>
      </w:r>
      <w:r w:rsidRPr="004A1EA0">
        <w:rPr>
          <w:rStyle w:val="Chard"/>
          <w:rFonts w:hint="eastAsia"/>
          <w:rtl/>
        </w:rPr>
        <w:t>لَتَرَوُنَّ</w:t>
      </w:r>
      <w:r>
        <w:rPr>
          <w:rFonts w:cs="Traditional Arabic" w:hint="cs"/>
          <w:rtl/>
        </w:rPr>
        <w:t>﴾</w:t>
      </w:r>
      <w:r>
        <w:rPr>
          <w:rFonts w:hint="cs"/>
          <w:rtl/>
        </w:rPr>
        <w:t xml:space="preserve"> (رأی)</w:t>
      </w:r>
      <w:r w:rsidR="00E06D2D">
        <w:rPr>
          <w:rFonts w:hint="cs"/>
          <w:rtl/>
        </w:rPr>
        <w:t>:</w:t>
      </w:r>
      <w:r>
        <w:rPr>
          <w:rFonts w:hint="cs"/>
          <w:rtl/>
        </w:rPr>
        <w:t xml:space="preserve"> یقیناً و بی‌گمان آن را می‌بینید. این دیدن می‌تواند به دو گونه باشد: 1- در دنیا انسان در وجودش جهنم را کاملاً درک می‌کند و با چشم دل آن را می‌بیند 2- انسان در قیامت ناگزیر از جهنم عبور کرده و آن را مشاهده می‌کند</w:t>
      </w:r>
      <w:r w:rsidR="00E06D2D">
        <w:rPr>
          <w:rFonts w:hint="cs"/>
          <w:rtl/>
        </w:rPr>
        <w:t>.</w:t>
      </w:r>
      <w:r>
        <w:rPr>
          <w:rFonts w:hint="cs"/>
          <w:rtl/>
        </w:rPr>
        <w:t xml:space="preserve"> </w:t>
      </w:r>
      <w:r>
        <w:rPr>
          <w:rFonts w:cs="Traditional Arabic" w:hint="cs"/>
          <w:rtl/>
        </w:rPr>
        <w:t>﴿</w:t>
      </w:r>
      <w:r w:rsidRPr="004A1EA0">
        <w:rPr>
          <w:rStyle w:val="Chard"/>
          <w:rFonts w:hint="eastAsia"/>
          <w:rtl/>
        </w:rPr>
        <w:t>عَي</w:t>
      </w:r>
      <w:r w:rsidRPr="004A1EA0">
        <w:rPr>
          <w:rStyle w:val="Chard"/>
          <w:rFonts w:hint="cs"/>
          <w:rtl/>
        </w:rPr>
        <w:t>ۡ</w:t>
      </w:r>
      <w:r w:rsidRPr="004A1EA0">
        <w:rPr>
          <w:rStyle w:val="Chard"/>
          <w:rFonts w:hint="eastAsia"/>
          <w:rtl/>
        </w:rPr>
        <w:t>نَ</w:t>
      </w:r>
      <w:r w:rsidRPr="004A1EA0">
        <w:rPr>
          <w:rStyle w:val="Chard"/>
          <w:rtl/>
        </w:rPr>
        <w:t xml:space="preserve"> </w:t>
      </w:r>
      <w:r w:rsidRPr="004A1EA0">
        <w:rPr>
          <w:rStyle w:val="Chard"/>
          <w:rFonts w:hint="cs"/>
          <w:rtl/>
        </w:rPr>
        <w:t>ٱ</w:t>
      </w:r>
      <w:r w:rsidRPr="004A1EA0">
        <w:rPr>
          <w:rStyle w:val="Chard"/>
          <w:rFonts w:hint="eastAsia"/>
          <w:rtl/>
        </w:rPr>
        <w:t>ل</w:t>
      </w:r>
      <w:r w:rsidRPr="004A1EA0">
        <w:rPr>
          <w:rStyle w:val="Chard"/>
          <w:rFonts w:hint="cs"/>
          <w:rtl/>
        </w:rPr>
        <w:t>ۡ</w:t>
      </w:r>
      <w:r w:rsidRPr="004A1EA0">
        <w:rPr>
          <w:rStyle w:val="Chard"/>
          <w:rFonts w:hint="eastAsia"/>
          <w:rtl/>
        </w:rPr>
        <w:t>يَقِينِ</w:t>
      </w:r>
      <w:r>
        <w:rPr>
          <w:rFonts w:cs="Traditional Arabic" w:hint="cs"/>
          <w:rtl/>
        </w:rPr>
        <w:t>﴾</w:t>
      </w:r>
      <w:r w:rsidR="00E06D2D" w:rsidRPr="00E06D2D">
        <w:rPr>
          <w:rFonts w:hint="cs"/>
          <w:rtl/>
        </w:rPr>
        <w:t>:</w:t>
      </w:r>
      <w:r>
        <w:rPr>
          <w:rFonts w:hint="cs"/>
          <w:rtl/>
        </w:rPr>
        <w:t xml:space="preserve"> درجه‌ای از آگاهی که با مشاهده‌ی چشم حاصل می‌شود</w:t>
      </w:r>
      <w:r w:rsidR="00E06D2D">
        <w:rPr>
          <w:rFonts w:hint="cs"/>
          <w:rtl/>
        </w:rPr>
        <w:t>.</w:t>
      </w:r>
      <w:r>
        <w:rPr>
          <w:rFonts w:hint="cs"/>
          <w:rtl/>
        </w:rPr>
        <w:t xml:space="preserve"> </w:t>
      </w:r>
      <w:r>
        <w:rPr>
          <w:rFonts w:cs="Traditional Arabic" w:hint="cs"/>
          <w:rtl/>
        </w:rPr>
        <w:t>﴿</w:t>
      </w:r>
      <w:r w:rsidRPr="004A1EA0">
        <w:rPr>
          <w:rStyle w:val="Chard"/>
          <w:rFonts w:hint="eastAsia"/>
          <w:rtl/>
        </w:rPr>
        <w:t>لَتُس</w:t>
      </w:r>
      <w:r w:rsidRPr="004A1EA0">
        <w:rPr>
          <w:rStyle w:val="Chard"/>
          <w:rFonts w:hint="cs"/>
          <w:rtl/>
        </w:rPr>
        <w:t>ۡ</w:t>
      </w:r>
      <w:r w:rsidRPr="004A1EA0">
        <w:rPr>
          <w:rStyle w:val="Chard"/>
          <w:rFonts w:hint="eastAsia"/>
          <w:rtl/>
        </w:rPr>
        <w:t>‍</w:t>
      </w:r>
      <w:r w:rsidRPr="004A1EA0">
        <w:rPr>
          <w:rStyle w:val="Chard"/>
          <w:rFonts w:hint="cs"/>
          <w:rtl/>
        </w:rPr>
        <w:t>ٔ</w:t>
      </w:r>
      <w:r w:rsidRPr="004A1EA0">
        <w:rPr>
          <w:rStyle w:val="Chard"/>
          <w:rFonts w:hint="eastAsia"/>
          <w:rtl/>
        </w:rPr>
        <w:t>َلُنَّ</w:t>
      </w:r>
      <w:r>
        <w:rPr>
          <w:rFonts w:cs="Traditional Arabic" w:hint="cs"/>
          <w:rtl/>
        </w:rPr>
        <w:t>﴾</w:t>
      </w:r>
      <w:r w:rsidR="00E06D2D" w:rsidRPr="00E06D2D">
        <w:rPr>
          <w:rFonts w:hint="cs"/>
          <w:rtl/>
        </w:rPr>
        <w:t>:</w:t>
      </w:r>
      <w:r>
        <w:rPr>
          <w:rFonts w:hint="cs"/>
          <w:rtl/>
        </w:rPr>
        <w:t xml:space="preserve"> یقیناً سؤال می‌شوید و مورد مؤاخذه قرار می‌گیرید</w:t>
      </w:r>
      <w:r w:rsidR="00E06D2D">
        <w:rPr>
          <w:rFonts w:hint="cs"/>
          <w:rtl/>
        </w:rPr>
        <w:t>.</w:t>
      </w:r>
      <w:r>
        <w:rPr>
          <w:rFonts w:hint="cs"/>
          <w:rtl/>
        </w:rPr>
        <w:t xml:space="preserve"> </w:t>
      </w:r>
      <w:r>
        <w:rPr>
          <w:rFonts w:cs="Traditional Arabic" w:hint="cs"/>
          <w:rtl/>
        </w:rPr>
        <w:t>﴿</w:t>
      </w:r>
      <w:r w:rsidRPr="004A1EA0">
        <w:rPr>
          <w:rStyle w:val="Chard"/>
          <w:rFonts w:hint="cs"/>
          <w:rtl/>
        </w:rPr>
        <w:t>ٱ</w:t>
      </w:r>
      <w:r w:rsidRPr="004A1EA0">
        <w:rPr>
          <w:rStyle w:val="Chard"/>
          <w:rFonts w:hint="eastAsia"/>
          <w:rtl/>
        </w:rPr>
        <w:t>لنَّعِيمِ</w:t>
      </w:r>
      <w:r>
        <w:rPr>
          <w:rFonts w:cs="Traditional Arabic" w:hint="cs"/>
          <w:rtl/>
        </w:rPr>
        <w:t>﴾</w:t>
      </w:r>
      <w:r>
        <w:rPr>
          <w:rFonts w:hint="cs"/>
          <w:rtl/>
        </w:rPr>
        <w:t xml:space="preserve"> تمامی نعمت‌هایی که خداوند در دنیا به انسان عطا می‌فرماید مثل سلامتی و امنیت، طعام و شراب، مال و منصب؛ هر انسانی در آخرت مورد سؤال واقع می‌شود که آیا در دنیا، شکر نعمت‌ها را به جای آورده یا اینکه از</w:t>
      </w:r>
      <w:r w:rsidR="006F2FD0" w:rsidRPr="006F2FD0">
        <w:rPr>
          <w:rFonts w:hint="cs"/>
          <w:rtl/>
        </w:rPr>
        <w:t xml:space="preserve"> آن‌ها </w:t>
      </w:r>
      <w:r>
        <w:rPr>
          <w:rFonts w:hint="cs"/>
          <w:rtl/>
        </w:rPr>
        <w:t>در راه ناصحیح بهره برده است.</w:t>
      </w:r>
    </w:p>
    <w:p w:rsidR="00D30CA0" w:rsidRDefault="00D30CA0" w:rsidP="00D30CA0">
      <w:pPr>
        <w:pStyle w:val="a9"/>
        <w:rPr>
          <w:rtl/>
        </w:rPr>
      </w:pPr>
      <w:r>
        <w:rPr>
          <w:rFonts w:hint="cs"/>
          <w:rtl/>
        </w:rPr>
        <w:t>مفهوم کلی آیات:</w:t>
      </w:r>
    </w:p>
    <w:p w:rsidR="00D30CA0" w:rsidRDefault="00D30CA0" w:rsidP="00D30CA0">
      <w:pPr>
        <w:pStyle w:val="a8"/>
      </w:pPr>
      <w:r>
        <w:rPr>
          <w:rFonts w:hint="cs"/>
          <w:rtl/>
        </w:rPr>
        <w:t>نعمت‌های دنیوی و زیبایی‌های آن به گونه‌ای است که بسیاری را مشغول خود می‌سازد و زندگی را تبدیل به میدان زیاده‌خواهی و فزون‌طلبی می‌کند و فرصت عمل صالح و اندیشه‌ی آخرت را از انسان می‌گیرد و غایت و هدف والای آفرینش را پست و بیهوده می‌سازد، اما اگر یقین انسان نسبت به آخرت و عقوبت‌های آن درست شود و انسان به یک درک حقیقی و واقعی برسد و بداند که در مقابل تک‌تک نعمت‌های خداوند بازخواست می‌شود دیگر هم و غم خود را صرف مادیات نمی‌کند و از این سرگرمی مُهلک دست بر می‌دارد و به هدف اصلی از خلقت، یعنی عبادت خداوند می‌پردازد.</w:t>
      </w:r>
    </w:p>
    <w:p w:rsidR="00D30CA0" w:rsidRDefault="00D30CA0" w:rsidP="00D30CA0">
      <w:pPr>
        <w:pStyle w:val="a9"/>
        <w:rPr>
          <w:rtl/>
        </w:rPr>
      </w:pPr>
      <w:r>
        <w:rPr>
          <w:rFonts w:hint="cs"/>
          <w:rtl/>
        </w:rPr>
        <w:t>برادشت</w:t>
      </w:r>
      <w:r>
        <w:rPr>
          <w:rFonts w:hint="eastAsia"/>
          <w:rtl/>
        </w:rPr>
        <w:t>‌</w:t>
      </w:r>
      <w:r>
        <w:rPr>
          <w:rFonts w:hint="cs"/>
          <w:rtl/>
        </w:rPr>
        <w:t>ها و فواید سوره:</w:t>
      </w:r>
    </w:p>
    <w:p w:rsidR="00D30CA0" w:rsidRDefault="00D30CA0" w:rsidP="00707090">
      <w:pPr>
        <w:pStyle w:val="a8"/>
        <w:numPr>
          <w:ilvl w:val="0"/>
          <w:numId w:val="50"/>
        </w:numPr>
        <w:ind w:left="680" w:hanging="340"/>
      </w:pPr>
      <w:r w:rsidRPr="00AA0856">
        <w:rPr>
          <w:rFonts w:hint="cs"/>
          <w:rtl/>
        </w:rPr>
        <w:t>زندگی دنیا سراسر بازی، سرگرمی، زیبایی، فخرفروشی و فزون طلبی در مال و فرزند است</w:t>
      </w:r>
      <w:r>
        <w:t xml:space="preserve"> </w:t>
      </w:r>
      <w:r>
        <w:rPr>
          <w:rFonts w:hint="cs"/>
          <w:rtl/>
        </w:rPr>
        <w:t xml:space="preserve"> [حدید: 20].</w:t>
      </w:r>
    </w:p>
    <w:p w:rsidR="00D30CA0" w:rsidRDefault="00D30CA0" w:rsidP="00707090">
      <w:pPr>
        <w:pStyle w:val="a8"/>
        <w:numPr>
          <w:ilvl w:val="0"/>
          <w:numId w:val="50"/>
        </w:numPr>
        <w:ind w:left="680" w:hanging="340"/>
      </w:pPr>
      <w:r>
        <w:rPr>
          <w:rFonts w:hint="cs"/>
          <w:rtl/>
        </w:rPr>
        <w:t>تا هنگامی که آدمی به یک درک حقیقی و واقعی از قیامت نرسد برای وی مشکل است که دل از مادیات و خوشی‌های دنیا برکند.</w:t>
      </w:r>
    </w:p>
    <w:p w:rsidR="00D30CA0" w:rsidRDefault="00D30CA0" w:rsidP="00707090">
      <w:pPr>
        <w:pStyle w:val="a8"/>
        <w:numPr>
          <w:ilvl w:val="0"/>
          <w:numId w:val="50"/>
        </w:numPr>
        <w:ind w:left="680" w:hanging="340"/>
      </w:pPr>
      <w:r>
        <w:rPr>
          <w:rFonts w:hint="cs"/>
          <w:rtl/>
        </w:rPr>
        <w:t>مراتب یقین سه مرحله است: 1- علم الیقین: آگاهی از طریق آثار شیء، مثل دود که دلالت بر آتش دارد. 2- عین الیقین: آگاهی از طریق دیدن شیء، مثل دیدن آتش با چشم. 3- حق الیقین: آگاهی از طریق حس، مثل سوختن با آتش یا لمس کردن یک شیء.</w:t>
      </w:r>
    </w:p>
    <w:p w:rsidR="00D30CA0" w:rsidRDefault="00D30CA0" w:rsidP="00707090">
      <w:pPr>
        <w:pStyle w:val="a8"/>
        <w:numPr>
          <w:ilvl w:val="0"/>
          <w:numId w:val="50"/>
        </w:numPr>
        <w:ind w:left="680" w:hanging="340"/>
      </w:pPr>
      <w:r>
        <w:rPr>
          <w:rFonts w:hint="cs"/>
          <w:rtl/>
        </w:rPr>
        <w:t>هر چقدر ایمان قوی‌تر باشد، یقین و باور نیز قوی‌تر می‌شود تا جایی که در همین دنیا، بهشت و جهنم در وجود انسان قابل لمس می‌شود.</w:t>
      </w:r>
    </w:p>
    <w:p w:rsidR="00D30CA0" w:rsidRPr="00E06D2D" w:rsidRDefault="00D30CA0" w:rsidP="00707090">
      <w:pPr>
        <w:pStyle w:val="a8"/>
        <w:numPr>
          <w:ilvl w:val="0"/>
          <w:numId w:val="50"/>
        </w:numPr>
        <w:ind w:left="680" w:hanging="340"/>
      </w:pPr>
      <w:r>
        <w:rPr>
          <w:rFonts w:hint="cs"/>
          <w:rtl/>
        </w:rPr>
        <w:t xml:space="preserve">امام مسلم از انس بن مالک نقل می‌کند: به رسول الله </w:t>
      </w:r>
      <w:r w:rsidRPr="00E06D2D">
        <w:rPr>
          <w:rFonts w:cs="CTraditional Arabic" w:hint="cs"/>
          <w:rtl/>
        </w:rPr>
        <w:t>ص</w:t>
      </w:r>
      <w:r>
        <w:rPr>
          <w:rFonts w:hint="cs"/>
          <w:rtl/>
        </w:rPr>
        <w:t xml:space="preserve"> خبری درباره‌ی اصحابش رسید پس ایشان خطبه‌ای خواند و فرمود: </w:t>
      </w:r>
      <w:r w:rsidR="00E06D2D">
        <w:rPr>
          <w:rFonts w:hint="cs"/>
          <w:rtl/>
        </w:rPr>
        <w:t>«</w:t>
      </w:r>
      <w:r w:rsidR="00E06D2D" w:rsidRPr="00E06D2D">
        <w:rPr>
          <w:rStyle w:val="Char3"/>
          <w:rFonts w:hint="eastAsia"/>
          <w:rtl/>
        </w:rPr>
        <w:t>عُرِضَتْ</w:t>
      </w:r>
      <w:r w:rsidR="00E06D2D" w:rsidRPr="00E06D2D">
        <w:rPr>
          <w:rStyle w:val="Char3"/>
          <w:rtl/>
        </w:rPr>
        <w:t xml:space="preserve"> </w:t>
      </w:r>
      <w:r w:rsidR="00E06D2D" w:rsidRPr="00E06D2D">
        <w:rPr>
          <w:rStyle w:val="Char3"/>
          <w:rFonts w:hint="eastAsia"/>
          <w:rtl/>
        </w:rPr>
        <w:t>عَلَىَّ</w:t>
      </w:r>
      <w:r w:rsidR="00E06D2D" w:rsidRPr="00E06D2D">
        <w:rPr>
          <w:rStyle w:val="Char3"/>
          <w:rtl/>
        </w:rPr>
        <w:t xml:space="preserve"> </w:t>
      </w:r>
      <w:r w:rsidR="00E06D2D" w:rsidRPr="00E06D2D">
        <w:rPr>
          <w:rStyle w:val="Char3"/>
          <w:rFonts w:hint="eastAsia"/>
          <w:rtl/>
        </w:rPr>
        <w:t>الْجَنَّةُ</w:t>
      </w:r>
      <w:r w:rsidR="00E06D2D" w:rsidRPr="00E06D2D">
        <w:rPr>
          <w:rStyle w:val="Char3"/>
          <w:rtl/>
        </w:rPr>
        <w:t xml:space="preserve"> </w:t>
      </w:r>
      <w:r w:rsidR="00E06D2D" w:rsidRPr="00E06D2D">
        <w:rPr>
          <w:rStyle w:val="Char3"/>
          <w:rFonts w:hint="eastAsia"/>
          <w:rtl/>
        </w:rPr>
        <w:t>وَالنَّارُ</w:t>
      </w:r>
      <w:r w:rsidR="00E06D2D" w:rsidRPr="00E06D2D">
        <w:rPr>
          <w:rStyle w:val="Char3"/>
          <w:rtl/>
        </w:rPr>
        <w:t xml:space="preserve"> </w:t>
      </w:r>
      <w:r w:rsidR="00E06D2D" w:rsidRPr="00E06D2D">
        <w:rPr>
          <w:rStyle w:val="Char3"/>
          <w:rFonts w:hint="eastAsia"/>
          <w:rtl/>
        </w:rPr>
        <w:t>فَلَمْ</w:t>
      </w:r>
      <w:r w:rsidR="00E06D2D" w:rsidRPr="00E06D2D">
        <w:rPr>
          <w:rStyle w:val="Char3"/>
          <w:rtl/>
        </w:rPr>
        <w:t xml:space="preserve"> </w:t>
      </w:r>
      <w:r w:rsidR="00E06D2D" w:rsidRPr="00E06D2D">
        <w:rPr>
          <w:rStyle w:val="Char3"/>
          <w:rFonts w:hint="eastAsia"/>
          <w:rtl/>
        </w:rPr>
        <w:t>أَرَ</w:t>
      </w:r>
      <w:r w:rsidR="00E06D2D" w:rsidRPr="00E06D2D">
        <w:rPr>
          <w:rStyle w:val="Char3"/>
          <w:rtl/>
        </w:rPr>
        <w:t xml:space="preserve"> </w:t>
      </w:r>
      <w:r w:rsidR="00E06D2D" w:rsidRPr="00E06D2D">
        <w:rPr>
          <w:rStyle w:val="Char3"/>
          <w:rFonts w:hint="eastAsia"/>
          <w:rtl/>
        </w:rPr>
        <w:t>كَالْيَوْمِ</w:t>
      </w:r>
      <w:r w:rsidR="00E06D2D" w:rsidRPr="00E06D2D">
        <w:rPr>
          <w:rStyle w:val="Char3"/>
          <w:rtl/>
        </w:rPr>
        <w:t xml:space="preserve"> </w:t>
      </w:r>
      <w:r w:rsidR="00E06D2D" w:rsidRPr="00E06D2D">
        <w:rPr>
          <w:rStyle w:val="Char3"/>
          <w:rFonts w:hint="eastAsia"/>
          <w:rtl/>
        </w:rPr>
        <w:t>فِى</w:t>
      </w:r>
      <w:r w:rsidR="00E06D2D" w:rsidRPr="00E06D2D">
        <w:rPr>
          <w:rStyle w:val="Char3"/>
          <w:rtl/>
        </w:rPr>
        <w:t xml:space="preserve"> </w:t>
      </w:r>
      <w:r w:rsidR="00E06D2D" w:rsidRPr="00E06D2D">
        <w:rPr>
          <w:rStyle w:val="Char3"/>
          <w:rFonts w:hint="eastAsia"/>
          <w:rtl/>
        </w:rPr>
        <w:t>الْخَيْرِ</w:t>
      </w:r>
      <w:r w:rsidR="00E06D2D" w:rsidRPr="00E06D2D">
        <w:rPr>
          <w:rStyle w:val="Char3"/>
          <w:rtl/>
        </w:rPr>
        <w:t xml:space="preserve"> </w:t>
      </w:r>
      <w:r w:rsidR="00E06D2D" w:rsidRPr="00E06D2D">
        <w:rPr>
          <w:rStyle w:val="Char3"/>
          <w:rFonts w:hint="eastAsia"/>
          <w:rtl/>
        </w:rPr>
        <w:t>وَالشَّرِّ</w:t>
      </w:r>
      <w:r w:rsidR="00E06D2D" w:rsidRPr="00E06D2D">
        <w:rPr>
          <w:rStyle w:val="Char3"/>
          <w:rtl/>
        </w:rPr>
        <w:t xml:space="preserve"> </w:t>
      </w:r>
      <w:r w:rsidR="00E06D2D" w:rsidRPr="00E06D2D">
        <w:rPr>
          <w:rStyle w:val="Char3"/>
          <w:rFonts w:hint="eastAsia"/>
          <w:rtl/>
        </w:rPr>
        <w:t>وَلَوْ</w:t>
      </w:r>
      <w:r w:rsidR="00E06D2D" w:rsidRPr="00E06D2D">
        <w:rPr>
          <w:rStyle w:val="Char3"/>
          <w:rtl/>
        </w:rPr>
        <w:t xml:space="preserve"> </w:t>
      </w:r>
      <w:r w:rsidR="00E06D2D" w:rsidRPr="00E06D2D">
        <w:rPr>
          <w:rStyle w:val="Char3"/>
          <w:rFonts w:hint="eastAsia"/>
          <w:rtl/>
        </w:rPr>
        <w:t>تَعْلَمُونَ</w:t>
      </w:r>
      <w:r w:rsidR="00E06D2D" w:rsidRPr="00E06D2D">
        <w:rPr>
          <w:rStyle w:val="Char3"/>
          <w:rtl/>
        </w:rPr>
        <w:t xml:space="preserve"> </w:t>
      </w:r>
      <w:r w:rsidR="00E06D2D" w:rsidRPr="00E06D2D">
        <w:rPr>
          <w:rStyle w:val="Char3"/>
          <w:rFonts w:hint="eastAsia"/>
          <w:rtl/>
        </w:rPr>
        <w:t>مَا</w:t>
      </w:r>
      <w:r w:rsidR="00E06D2D" w:rsidRPr="00E06D2D">
        <w:rPr>
          <w:rStyle w:val="Char3"/>
          <w:rtl/>
        </w:rPr>
        <w:t xml:space="preserve"> </w:t>
      </w:r>
      <w:r w:rsidR="00E06D2D" w:rsidRPr="00E06D2D">
        <w:rPr>
          <w:rStyle w:val="Char3"/>
          <w:rFonts w:hint="eastAsia"/>
          <w:rtl/>
        </w:rPr>
        <w:t>أَعْلَمُ</w:t>
      </w:r>
      <w:r w:rsidR="00E06D2D" w:rsidRPr="00E06D2D">
        <w:rPr>
          <w:rStyle w:val="Char3"/>
          <w:rtl/>
        </w:rPr>
        <w:t xml:space="preserve"> </w:t>
      </w:r>
      <w:r w:rsidR="00E06D2D" w:rsidRPr="00E06D2D">
        <w:rPr>
          <w:rStyle w:val="Char3"/>
          <w:rFonts w:hint="eastAsia"/>
          <w:rtl/>
        </w:rPr>
        <w:t>لَضَحِكْتُمْ</w:t>
      </w:r>
      <w:r w:rsidR="00E06D2D" w:rsidRPr="00E06D2D">
        <w:rPr>
          <w:rStyle w:val="Char3"/>
          <w:rtl/>
        </w:rPr>
        <w:t xml:space="preserve"> </w:t>
      </w:r>
      <w:r w:rsidR="00E06D2D" w:rsidRPr="00E06D2D">
        <w:rPr>
          <w:rStyle w:val="Char3"/>
          <w:rFonts w:hint="eastAsia"/>
          <w:rtl/>
        </w:rPr>
        <w:t>قَلِيلاً</w:t>
      </w:r>
      <w:r w:rsidR="00E06D2D" w:rsidRPr="00E06D2D">
        <w:rPr>
          <w:rStyle w:val="Char3"/>
          <w:rtl/>
        </w:rPr>
        <w:t xml:space="preserve"> </w:t>
      </w:r>
      <w:r w:rsidR="00E06D2D" w:rsidRPr="00E06D2D">
        <w:rPr>
          <w:rStyle w:val="Char3"/>
          <w:rFonts w:hint="eastAsia"/>
          <w:rtl/>
        </w:rPr>
        <w:t>وَلَبَكَيْتُمْ</w:t>
      </w:r>
      <w:r w:rsidR="00E06D2D" w:rsidRPr="00E06D2D">
        <w:rPr>
          <w:rStyle w:val="Char3"/>
          <w:rtl/>
        </w:rPr>
        <w:t xml:space="preserve"> </w:t>
      </w:r>
      <w:r w:rsidR="00E06D2D" w:rsidRPr="00E06D2D">
        <w:rPr>
          <w:rStyle w:val="Char3"/>
          <w:rFonts w:hint="eastAsia"/>
          <w:rtl/>
        </w:rPr>
        <w:t>كَثِيرًا</w:t>
      </w:r>
      <w:r w:rsidR="00E06D2D">
        <w:rPr>
          <w:rFonts w:hint="cs"/>
          <w:rtl/>
        </w:rPr>
        <w:t>».</w:t>
      </w:r>
      <w:r>
        <w:rPr>
          <w:rFonts w:hint="cs"/>
          <w:rtl/>
        </w:rPr>
        <w:t xml:space="preserve"> </w:t>
      </w:r>
      <w:r w:rsidRPr="00E06D2D">
        <w:rPr>
          <w:rFonts w:hint="cs"/>
          <w:rtl/>
        </w:rPr>
        <w:t xml:space="preserve">«بهشت و دوزخ به من نشان داده شد و هرگز همانند امروز خیری را بهتر از بهشت و شری را بدتر از دوزخ ندیده‌ام و اگر آنچه من می‌دانم شما می‌دانستید اندکی خنده می‌کردید و بسیار می‌گریستید». انس بن مالک می‌گوید: هیچ روزی سخت‌تر از آن روز بر اصحاب رسول الله </w:t>
      </w:r>
      <w:r w:rsidRPr="00E06D2D">
        <w:rPr>
          <w:rFonts w:cs="CTraditional Arabic" w:hint="cs"/>
          <w:rtl/>
        </w:rPr>
        <w:t>ص</w:t>
      </w:r>
      <w:r w:rsidRPr="00E06D2D">
        <w:rPr>
          <w:rFonts w:hint="cs"/>
          <w:rtl/>
        </w:rPr>
        <w:t xml:space="preserve"> نگذشته بود، سرهای خود را پوشیدند و در گلو به شدت گریستند.</w:t>
      </w:r>
    </w:p>
    <w:p w:rsidR="00D30CA0" w:rsidRDefault="00D30CA0" w:rsidP="00D30CA0">
      <w:pPr>
        <w:pStyle w:val="a9"/>
        <w:ind w:firstLine="0"/>
        <w:jc w:val="center"/>
        <w:rPr>
          <w:rStyle w:val="Char4"/>
          <w:b w:val="0"/>
          <w:bCs w:val="0"/>
          <w:rtl/>
        </w:rPr>
        <w:sectPr w:rsidR="00D30CA0" w:rsidSect="00C14F87">
          <w:footnotePr>
            <w:numRestart w:val="eachPage"/>
          </w:footnotePr>
          <w:pgSz w:w="9356" w:h="13608" w:code="9"/>
          <w:pgMar w:top="567" w:right="1134" w:bottom="851" w:left="1134" w:header="454" w:footer="0" w:gutter="0"/>
          <w:cols w:space="708"/>
          <w:titlePg/>
          <w:bidi/>
          <w:rtlGutter/>
          <w:docGrid w:linePitch="381"/>
        </w:sectPr>
      </w:pPr>
      <w:r>
        <w:rPr>
          <w:rStyle w:val="Char4"/>
          <w:rFonts w:hint="cs"/>
          <w:b w:val="0"/>
          <w:bCs w:val="0"/>
          <w:rtl/>
        </w:rPr>
        <w:t>***</w:t>
      </w:r>
    </w:p>
    <w:p w:rsidR="00D30CA0" w:rsidRDefault="00D30CA0" w:rsidP="00D30CA0">
      <w:pPr>
        <w:pStyle w:val="a1"/>
        <w:rPr>
          <w:rtl/>
        </w:rPr>
      </w:pPr>
      <w:bookmarkStart w:id="47" w:name="_Toc441594990"/>
      <w:r>
        <w:rPr>
          <w:rFonts w:hint="cs"/>
          <w:rtl/>
        </w:rPr>
        <w:t>سوره‌ی عصر</w:t>
      </w:r>
      <w:bookmarkEnd w:id="47"/>
    </w:p>
    <w:p w:rsidR="00D30CA0" w:rsidRPr="00E06D2D" w:rsidRDefault="00D30CA0" w:rsidP="00D30CA0">
      <w:pPr>
        <w:pStyle w:val="a9"/>
        <w:rPr>
          <w:rStyle w:val="Char4"/>
          <w:b w:val="0"/>
          <w:bCs w:val="0"/>
          <w:rtl/>
        </w:rPr>
      </w:pPr>
      <w:r>
        <w:rPr>
          <w:rFonts w:hint="cs"/>
          <w:rtl/>
        </w:rPr>
        <w:t xml:space="preserve">معرفی سوره: </w:t>
      </w:r>
      <w:r w:rsidRPr="00E06D2D">
        <w:rPr>
          <w:rStyle w:val="Char4"/>
          <w:rFonts w:hint="cs"/>
          <w:b w:val="0"/>
          <w:bCs w:val="0"/>
          <w:rtl/>
        </w:rPr>
        <w:t>سوره‌ی «عصر» مکی است و بعد از سوره‌ی «شرح» نازل شده و شامل سه آیه است.</w:t>
      </w:r>
    </w:p>
    <w:p w:rsidR="00D30CA0" w:rsidRPr="00E06D2D" w:rsidRDefault="00D30CA0" w:rsidP="00D30CA0">
      <w:pPr>
        <w:pStyle w:val="a9"/>
        <w:rPr>
          <w:rStyle w:val="Char4"/>
          <w:b w:val="0"/>
          <w:bCs w:val="0"/>
          <w:rtl/>
        </w:rPr>
      </w:pPr>
      <w:r w:rsidRPr="005D4EF9">
        <w:rPr>
          <w:rFonts w:hint="cs"/>
          <w:rtl/>
        </w:rPr>
        <w:t>مناسبت آن با سوره‌ی قبل:</w:t>
      </w:r>
      <w:r>
        <w:rPr>
          <w:rFonts w:hint="cs"/>
          <w:rtl/>
        </w:rPr>
        <w:t xml:space="preserve"> </w:t>
      </w:r>
      <w:r w:rsidRPr="00E06D2D">
        <w:rPr>
          <w:rStyle w:val="Char4"/>
          <w:rFonts w:hint="cs"/>
          <w:b w:val="0"/>
          <w:bCs w:val="0"/>
          <w:rtl/>
        </w:rPr>
        <w:t>سوره‌ی تکاثر در مورد تفاخر و فزون‌طلبی و غفلت انسان در طول زندگانیش بحث می‌کند و در سوره‌ی «عصر» بعد از سوگند به عمر انسان، این تفاخر را خسران و ورشکستگی می‌نامد و راه حل مناسبی نیز ارائه می‌کند.</w:t>
      </w:r>
    </w:p>
    <w:p w:rsidR="00D30CA0" w:rsidRDefault="00D30CA0" w:rsidP="00D30CA0">
      <w:pPr>
        <w:pStyle w:val="a9"/>
        <w:rPr>
          <w:b w:val="0"/>
          <w:bCs w:val="0"/>
          <w:rtl/>
        </w:rPr>
      </w:pPr>
      <w:r w:rsidRPr="005D4EF9">
        <w:rPr>
          <w:rFonts w:hint="cs"/>
          <w:rtl/>
        </w:rPr>
        <w:t>محور سوره:</w:t>
      </w:r>
      <w:r>
        <w:rPr>
          <w:rFonts w:hint="cs"/>
          <w:rtl/>
        </w:rPr>
        <w:t xml:space="preserve"> </w:t>
      </w:r>
      <w:r w:rsidRPr="00E06D2D">
        <w:rPr>
          <w:rStyle w:val="Char4"/>
          <w:rFonts w:hint="cs"/>
          <w:b w:val="0"/>
          <w:bCs w:val="0"/>
          <w:rtl/>
        </w:rPr>
        <w:t>ارزش وقت، ورشکستگی انسان و راهکار نجات او.</w:t>
      </w:r>
    </w:p>
    <w:p w:rsidR="00D30CA0" w:rsidRDefault="00D30CA0" w:rsidP="00D30CA0">
      <w:pPr>
        <w:pStyle w:val="a9"/>
        <w:rPr>
          <w:rtl/>
        </w:rPr>
      </w:pPr>
      <w:r>
        <w:rPr>
          <w:rFonts w:hint="cs"/>
          <w:rtl/>
        </w:rPr>
        <w:t>عنوان سوره: خسرانی عمومی</w:t>
      </w:r>
    </w:p>
    <w:p w:rsidR="00D30CA0" w:rsidRPr="00E06D2D" w:rsidRDefault="00D30CA0" w:rsidP="00D30CA0">
      <w:pPr>
        <w:pStyle w:val="a9"/>
        <w:ind w:firstLine="0"/>
        <w:jc w:val="center"/>
        <w:rPr>
          <w:rFonts w:ascii="KFGQPC Uthmanic Script HAFS" w:cs="KFGQPC Uthmanic Script HAFS"/>
          <w:b w:val="0"/>
          <w:bCs w:val="0"/>
          <w:color w:val="000000"/>
          <w:sz w:val="28"/>
          <w:szCs w:val="28"/>
          <w:rtl/>
        </w:rPr>
      </w:pPr>
      <w:r w:rsidRPr="00E06D2D">
        <w:rPr>
          <w:rFonts w:ascii="KFGQPC Uthmanic Script HAFS" w:cs="KFGQPC Uthmanic Script HAFS" w:hint="eastAsia"/>
          <w:b w:val="0"/>
          <w:bCs w:val="0"/>
          <w:color w:val="000000"/>
          <w:sz w:val="28"/>
          <w:szCs w:val="28"/>
          <w:rtl/>
        </w:rPr>
        <w:t>بِس</w:t>
      </w:r>
      <w:r w:rsidRPr="00E06D2D">
        <w:rPr>
          <w:rFonts w:ascii="KFGQPC Uthmanic Script HAFS" w:cs="KFGQPC Uthmanic Script HAFS" w:hint="cs"/>
          <w:b w:val="0"/>
          <w:bCs w:val="0"/>
          <w:color w:val="000000"/>
          <w:sz w:val="28"/>
          <w:szCs w:val="28"/>
          <w:rtl/>
        </w:rPr>
        <w:t>ۡ</w:t>
      </w:r>
      <w:r w:rsidRPr="00E06D2D">
        <w:rPr>
          <w:rFonts w:ascii="KFGQPC Uthmanic Script HAFS" w:cs="KFGQPC Uthmanic Script HAFS" w:hint="eastAsia"/>
          <w:b w:val="0"/>
          <w:bCs w:val="0"/>
          <w:color w:val="000000"/>
          <w:sz w:val="28"/>
          <w:szCs w:val="28"/>
          <w:rtl/>
        </w:rPr>
        <w:t>مِ</w:t>
      </w:r>
      <w:r w:rsidRPr="00E06D2D">
        <w:rPr>
          <w:rFonts w:ascii="KFGQPC Uthmanic Script HAFS" w:cs="KFGQPC Uthmanic Script HAFS"/>
          <w:b w:val="0"/>
          <w:bCs w:val="0"/>
          <w:color w:val="000000"/>
          <w:sz w:val="28"/>
          <w:szCs w:val="28"/>
          <w:rtl/>
        </w:rPr>
        <w:t xml:space="preserve"> </w:t>
      </w:r>
      <w:r w:rsidRPr="00E06D2D">
        <w:rPr>
          <w:rFonts w:ascii="KFGQPC Uthmanic Script HAFS" w:cs="KFGQPC Uthmanic Script HAFS" w:hint="cs"/>
          <w:b w:val="0"/>
          <w:bCs w:val="0"/>
          <w:color w:val="000000"/>
          <w:sz w:val="28"/>
          <w:szCs w:val="28"/>
          <w:rtl/>
        </w:rPr>
        <w:t>ٱ</w:t>
      </w:r>
      <w:r w:rsidRPr="00E06D2D">
        <w:rPr>
          <w:rFonts w:ascii="KFGQPC Uthmanic Script HAFS" w:cs="KFGQPC Uthmanic Script HAFS" w:hint="eastAsia"/>
          <w:b w:val="0"/>
          <w:bCs w:val="0"/>
          <w:color w:val="000000"/>
          <w:sz w:val="28"/>
          <w:szCs w:val="28"/>
          <w:rtl/>
        </w:rPr>
        <w:t>للَّهِ</w:t>
      </w:r>
      <w:r w:rsidRPr="00E06D2D">
        <w:rPr>
          <w:rFonts w:ascii="KFGQPC Uthmanic Script HAFS" w:cs="KFGQPC Uthmanic Script HAFS"/>
          <w:b w:val="0"/>
          <w:bCs w:val="0"/>
          <w:color w:val="000000"/>
          <w:sz w:val="28"/>
          <w:szCs w:val="28"/>
          <w:rtl/>
        </w:rPr>
        <w:t xml:space="preserve"> </w:t>
      </w:r>
      <w:r w:rsidRPr="00E06D2D">
        <w:rPr>
          <w:rFonts w:ascii="KFGQPC Uthmanic Script HAFS" w:cs="KFGQPC Uthmanic Script HAFS" w:hint="cs"/>
          <w:b w:val="0"/>
          <w:bCs w:val="0"/>
          <w:color w:val="000000"/>
          <w:sz w:val="28"/>
          <w:szCs w:val="28"/>
          <w:rtl/>
        </w:rPr>
        <w:t>ٱ</w:t>
      </w:r>
      <w:r w:rsidRPr="00E06D2D">
        <w:rPr>
          <w:rFonts w:ascii="KFGQPC Uthmanic Script HAFS" w:cs="KFGQPC Uthmanic Script HAFS" w:hint="eastAsia"/>
          <w:b w:val="0"/>
          <w:bCs w:val="0"/>
          <w:color w:val="000000"/>
          <w:sz w:val="28"/>
          <w:szCs w:val="28"/>
          <w:rtl/>
        </w:rPr>
        <w:t>لرَّح</w:t>
      </w:r>
      <w:r w:rsidRPr="00E06D2D">
        <w:rPr>
          <w:rFonts w:ascii="KFGQPC Uthmanic Script HAFS" w:cs="KFGQPC Uthmanic Script HAFS" w:hint="cs"/>
          <w:b w:val="0"/>
          <w:bCs w:val="0"/>
          <w:color w:val="000000"/>
          <w:sz w:val="28"/>
          <w:szCs w:val="28"/>
          <w:rtl/>
        </w:rPr>
        <w:t>ۡ</w:t>
      </w:r>
      <w:r w:rsidRPr="00E06D2D">
        <w:rPr>
          <w:rFonts w:ascii="KFGQPC Uthmanic Script HAFS" w:cs="KFGQPC Uthmanic Script HAFS" w:hint="eastAsia"/>
          <w:b w:val="0"/>
          <w:bCs w:val="0"/>
          <w:color w:val="000000"/>
          <w:sz w:val="28"/>
          <w:szCs w:val="28"/>
          <w:rtl/>
        </w:rPr>
        <w:t>مَ</w:t>
      </w:r>
      <w:r w:rsidRPr="00E06D2D">
        <w:rPr>
          <w:rFonts w:ascii="KFGQPC Uthmanic Script HAFS" w:cs="KFGQPC Uthmanic Script HAFS" w:hint="cs"/>
          <w:b w:val="0"/>
          <w:bCs w:val="0"/>
          <w:color w:val="000000"/>
          <w:sz w:val="28"/>
          <w:szCs w:val="28"/>
          <w:rtl/>
        </w:rPr>
        <w:t>ٰ</w:t>
      </w:r>
      <w:r w:rsidRPr="00E06D2D">
        <w:rPr>
          <w:rFonts w:ascii="KFGQPC Uthmanic Script HAFS" w:cs="KFGQPC Uthmanic Script HAFS" w:hint="eastAsia"/>
          <w:b w:val="0"/>
          <w:bCs w:val="0"/>
          <w:color w:val="000000"/>
          <w:sz w:val="28"/>
          <w:szCs w:val="28"/>
          <w:rtl/>
        </w:rPr>
        <w:t>نِ</w:t>
      </w:r>
      <w:r w:rsidRPr="00E06D2D">
        <w:rPr>
          <w:rFonts w:ascii="KFGQPC Uthmanic Script HAFS" w:cs="KFGQPC Uthmanic Script HAFS"/>
          <w:b w:val="0"/>
          <w:bCs w:val="0"/>
          <w:color w:val="000000"/>
          <w:sz w:val="28"/>
          <w:szCs w:val="28"/>
          <w:rtl/>
        </w:rPr>
        <w:t xml:space="preserve"> </w:t>
      </w:r>
      <w:r w:rsidRPr="00E06D2D">
        <w:rPr>
          <w:rFonts w:ascii="KFGQPC Uthmanic Script HAFS" w:cs="KFGQPC Uthmanic Script HAFS" w:hint="cs"/>
          <w:b w:val="0"/>
          <w:bCs w:val="0"/>
          <w:color w:val="000000"/>
          <w:sz w:val="28"/>
          <w:szCs w:val="28"/>
          <w:rtl/>
        </w:rPr>
        <w:t>ٱ</w:t>
      </w:r>
      <w:r w:rsidRPr="00E06D2D">
        <w:rPr>
          <w:rFonts w:ascii="KFGQPC Uthmanic Script HAFS" w:cs="KFGQPC Uthmanic Script HAFS" w:hint="eastAsia"/>
          <w:b w:val="0"/>
          <w:bCs w:val="0"/>
          <w:color w:val="000000"/>
          <w:sz w:val="28"/>
          <w:szCs w:val="28"/>
          <w:rtl/>
        </w:rPr>
        <w:t>لرَّحِيمِ</w:t>
      </w:r>
    </w:p>
    <w:p w:rsidR="00D30CA0" w:rsidRDefault="00D30CA0" w:rsidP="00E06D2D">
      <w:pPr>
        <w:pStyle w:val="a8"/>
        <w:rPr>
          <w:rStyle w:val="Char6"/>
          <w:b/>
          <w:bCs/>
          <w:rtl/>
        </w:rPr>
      </w:pPr>
      <w:r>
        <w:rPr>
          <w:rFonts w:cs="Traditional Arabic" w:hint="cs"/>
          <w:color w:val="000000"/>
          <w:sz w:val="29"/>
          <w:szCs w:val="29"/>
          <w:rtl/>
        </w:rPr>
        <w:t>﴿</w:t>
      </w:r>
      <w:r w:rsidRPr="00E06D2D">
        <w:rPr>
          <w:rStyle w:val="Chard"/>
          <w:rFonts w:hint="eastAsia"/>
          <w:rtl/>
        </w:rPr>
        <w:t>وَ</w:t>
      </w:r>
      <w:r w:rsidRPr="00E06D2D">
        <w:rPr>
          <w:rStyle w:val="Chard"/>
          <w:rFonts w:hint="cs"/>
          <w:rtl/>
        </w:rPr>
        <w:t>ٱ</w:t>
      </w:r>
      <w:r w:rsidRPr="00E06D2D">
        <w:rPr>
          <w:rStyle w:val="Chard"/>
          <w:rFonts w:hint="eastAsia"/>
          <w:rtl/>
        </w:rPr>
        <w:t>ل</w:t>
      </w:r>
      <w:r w:rsidRPr="00E06D2D">
        <w:rPr>
          <w:rStyle w:val="Chard"/>
          <w:rFonts w:hint="cs"/>
          <w:rtl/>
        </w:rPr>
        <w:t>ۡ</w:t>
      </w:r>
      <w:r w:rsidRPr="00E06D2D">
        <w:rPr>
          <w:rStyle w:val="Chard"/>
          <w:rFonts w:hint="eastAsia"/>
          <w:rtl/>
        </w:rPr>
        <w:t>عَص</w:t>
      </w:r>
      <w:r w:rsidRPr="00E06D2D">
        <w:rPr>
          <w:rStyle w:val="Chard"/>
          <w:rFonts w:hint="cs"/>
          <w:rtl/>
        </w:rPr>
        <w:t>ۡ</w:t>
      </w:r>
      <w:r w:rsidRPr="00E06D2D">
        <w:rPr>
          <w:rStyle w:val="Chard"/>
          <w:rFonts w:hint="eastAsia"/>
          <w:rtl/>
        </w:rPr>
        <w:t>رِ</w:t>
      </w:r>
      <w:r w:rsidRPr="00E06D2D">
        <w:rPr>
          <w:rStyle w:val="Chard"/>
          <w:rtl/>
        </w:rPr>
        <w:t xml:space="preserve"> </w:t>
      </w:r>
      <w:r w:rsidRPr="00E06D2D">
        <w:rPr>
          <w:rStyle w:val="Chard"/>
          <w:rFonts w:hint="cs"/>
          <w:rtl/>
        </w:rPr>
        <w:t>١</w:t>
      </w:r>
      <w:r w:rsidRPr="00E06D2D">
        <w:rPr>
          <w:rStyle w:val="Chard"/>
          <w:rtl/>
        </w:rPr>
        <w:t xml:space="preserve"> </w:t>
      </w:r>
      <w:r w:rsidRPr="00E06D2D">
        <w:rPr>
          <w:rStyle w:val="Chard"/>
          <w:rFonts w:hint="eastAsia"/>
          <w:rtl/>
        </w:rPr>
        <w:t>إِنَّ</w:t>
      </w:r>
      <w:r w:rsidRPr="00E06D2D">
        <w:rPr>
          <w:rStyle w:val="Chard"/>
          <w:rtl/>
        </w:rPr>
        <w:t xml:space="preserve"> </w:t>
      </w:r>
      <w:r w:rsidRPr="00E06D2D">
        <w:rPr>
          <w:rStyle w:val="Chard"/>
          <w:rFonts w:hint="cs"/>
          <w:rtl/>
        </w:rPr>
        <w:t>ٱ</w:t>
      </w:r>
      <w:r w:rsidRPr="00E06D2D">
        <w:rPr>
          <w:rStyle w:val="Chard"/>
          <w:rFonts w:hint="eastAsia"/>
          <w:rtl/>
        </w:rPr>
        <w:t>ل</w:t>
      </w:r>
      <w:r w:rsidRPr="00E06D2D">
        <w:rPr>
          <w:rStyle w:val="Chard"/>
          <w:rFonts w:hint="cs"/>
          <w:rtl/>
        </w:rPr>
        <w:t>ۡ</w:t>
      </w:r>
      <w:r w:rsidRPr="00E06D2D">
        <w:rPr>
          <w:rStyle w:val="Chard"/>
          <w:rFonts w:hint="eastAsia"/>
          <w:rtl/>
        </w:rPr>
        <w:t>إِنسَ</w:t>
      </w:r>
      <w:r w:rsidRPr="00E06D2D">
        <w:rPr>
          <w:rStyle w:val="Chard"/>
          <w:rFonts w:hint="cs"/>
          <w:rtl/>
        </w:rPr>
        <w:t>ٰ</w:t>
      </w:r>
      <w:r w:rsidRPr="00E06D2D">
        <w:rPr>
          <w:rStyle w:val="Chard"/>
          <w:rFonts w:hint="eastAsia"/>
          <w:rtl/>
        </w:rPr>
        <w:t>نَ</w:t>
      </w:r>
      <w:r w:rsidRPr="00E06D2D">
        <w:rPr>
          <w:rStyle w:val="Chard"/>
          <w:rtl/>
        </w:rPr>
        <w:t xml:space="preserve"> </w:t>
      </w:r>
      <w:r w:rsidRPr="00E06D2D">
        <w:rPr>
          <w:rStyle w:val="Chard"/>
          <w:rFonts w:hint="eastAsia"/>
          <w:rtl/>
        </w:rPr>
        <w:t>لَفِي</w:t>
      </w:r>
      <w:r w:rsidRPr="00E06D2D">
        <w:rPr>
          <w:rStyle w:val="Chard"/>
          <w:rtl/>
        </w:rPr>
        <w:t xml:space="preserve"> </w:t>
      </w:r>
      <w:r w:rsidRPr="00E06D2D">
        <w:rPr>
          <w:rStyle w:val="Chard"/>
          <w:rFonts w:hint="eastAsia"/>
          <w:rtl/>
        </w:rPr>
        <w:t>خُس</w:t>
      </w:r>
      <w:r w:rsidRPr="00E06D2D">
        <w:rPr>
          <w:rStyle w:val="Chard"/>
          <w:rFonts w:hint="cs"/>
          <w:rtl/>
        </w:rPr>
        <w:t>ۡ</w:t>
      </w:r>
      <w:r w:rsidRPr="00E06D2D">
        <w:rPr>
          <w:rStyle w:val="Chard"/>
          <w:rFonts w:hint="eastAsia"/>
          <w:rtl/>
        </w:rPr>
        <w:t>رٍ</w:t>
      </w:r>
      <w:r w:rsidRPr="00E06D2D">
        <w:rPr>
          <w:rStyle w:val="Chard"/>
          <w:rtl/>
        </w:rPr>
        <w:t xml:space="preserve"> </w:t>
      </w:r>
      <w:r w:rsidRPr="00E06D2D">
        <w:rPr>
          <w:rStyle w:val="Chard"/>
          <w:rFonts w:hint="cs"/>
          <w:rtl/>
        </w:rPr>
        <w:t>٢</w:t>
      </w:r>
      <w:r w:rsidRPr="00E06D2D">
        <w:rPr>
          <w:rStyle w:val="Chard"/>
          <w:rtl/>
        </w:rPr>
        <w:t xml:space="preserve"> </w:t>
      </w:r>
      <w:r w:rsidRPr="00E06D2D">
        <w:rPr>
          <w:rStyle w:val="Chard"/>
          <w:rFonts w:hint="eastAsia"/>
          <w:rtl/>
        </w:rPr>
        <w:t>إِلَّا</w:t>
      </w:r>
      <w:r w:rsidRPr="00E06D2D">
        <w:rPr>
          <w:rStyle w:val="Chard"/>
          <w:rtl/>
        </w:rPr>
        <w:t xml:space="preserve"> </w:t>
      </w:r>
      <w:r w:rsidRPr="00E06D2D">
        <w:rPr>
          <w:rStyle w:val="Chard"/>
          <w:rFonts w:hint="cs"/>
          <w:rtl/>
        </w:rPr>
        <w:t>ٱ</w:t>
      </w:r>
      <w:r w:rsidRPr="00E06D2D">
        <w:rPr>
          <w:rStyle w:val="Chard"/>
          <w:rFonts w:hint="eastAsia"/>
          <w:rtl/>
        </w:rPr>
        <w:t>لَّذِينَ</w:t>
      </w:r>
      <w:r w:rsidRPr="00E06D2D">
        <w:rPr>
          <w:rStyle w:val="Chard"/>
          <w:rtl/>
        </w:rPr>
        <w:t xml:space="preserve"> </w:t>
      </w:r>
      <w:r w:rsidRPr="00E06D2D">
        <w:rPr>
          <w:rStyle w:val="Chard"/>
          <w:rFonts w:hint="eastAsia"/>
          <w:rtl/>
        </w:rPr>
        <w:t>ءَامَنُواْ</w:t>
      </w:r>
      <w:r w:rsidRPr="00E06D2D">
        <w:rPr>
          <w:rStyle w:val="Chard"/>
          <w:rtl/>
        </w:rPr>
        <w:t xml:space="preserve"> </w:t>
      </w:r>
      <w:r w:rsidRPr="00E06D2D">
        <w:rPr>
          <w:rStyle w:val="Chard"/>
          <w:rFonts w:hint="eastAsia"/>
          <w:rtl/>
        </w:rPr>
        <w:t>وَعَمِلُواْ</w:t>
      </w:r>
      <w:r w:rsidRPr="00E06D2D">
        <w:rPr>
          <w:rStyle w:val="Chard"/>
          <w:rtl/>
        </w:rPr>
        <w:t xml:space="preserve"> </w:t>
      </w:r>
      <w:r w:rsidRPr="00E06D2D">
        <w:rPr>
          <w:rStyle w:val="Chard"/>
          <w:rFonts w:hint="cs"/>
          <w:rtl/>
        </w:rPr>
        <w:t>ٱ</w:t>
      </w:r>
      <w:r w:rsidRPr="00E06D2D">
        <w:rPr>
          <w:rStyle w:val="Chard"/>
          <w:rFonts w:hint="eastAsia"/>
          <w:rtl/>
        </w:rPr>
        <w:t>لصَّ</w:t>
      </w:r>
      <w:r w:rsidRPr="00E06D2D">
        <w:rPr>
          <w:rStyle w:val="Chard"/>
          <w:rFonts w:hint="cs"/>
          <w:rtl/>
        </w:rPr>
        <w:t>ٰ</w:t>
      </w:r>
      <w:r w:rsidRPr="00E06D2D">
        <w:rPr>
          <w:rStyle w:val="Chard"/>
          <w:rFonts w:hint="eastAsia"/>
          <w:rtl/>
        </w:rPr>
        <w:t>لِحَ</w:t>
      </w:r>
      <w:r w:rsidRPr="00E06D2D">
        <w:rPr>
          <w:rStyle w:val="Chard"/>
          <w:rFonts w:hint="cs"/>
          <w:rtl/>
        </w:rPr>
        <w:t>ٰ</w:t>
      </w:r>
      <w:r w:rsidRPr="00E06D2D">
        <w:rPr>
          <w:rStyle w:val="Chard"/>
          <w:rFonts w:hint="eastAsia"/>
          <w:rtl/>
        </w:rPr>
        <w:t>تِ</w:t>
      </w:r>
      <w:r w:rsidRPr="00E06D2D">
        <w:rPr>
          <w:rStyle w:val="Chard"/>
          <w:rtl/>
        </w:rPr>
        <w:t xml:space="preserve"> </w:t>
      </w:r>
      <w:r w:rsidRPr="00E06D2D">
        <w:rPr>
          <w:rStyle w:val="Chard"/>
          <w:rFonts w:hint="eastAsia"/>
          <w:rtl/>
        </w:rPr>
        <w:t>وَتَوَاصَو</w:t>
      </w:r>
      <w:r w:rsidRPr="00E06D2D">
        <w:rPr>
          <w:rStyle w:val="Chard"/>
          <w:rFonts w:hint="cs"/>
          <w:rtl/>
        </w:rPr>
        <w:t>ۡ</w:t>
      </w:r>
      <w:r w:rsidRPr="00E06D2D">
        <w:rPr>
          <w:rStyle w:val="Chard"/>
          <w:rFonts w:hint="eastAsia"/>
          <w:rtl/>
        </w:rPr>
        <w:t>اْ</w:t>
      </w:r>
      <w:r w:rsidRPr="00E06D2D">
        <w:rPr>
          <w:rStyle w:val="Chard"/>
          <w:rtl/>
        </w:rPr>
        <w:t xml:space="preserve"> </w:t>
      </w:r>
      <w:r w:rsidRPr="00E06D2D">
        <w:rPr>
          <w:rStyle w:val="Chard"/>
          <w:rFonts w:hint="eastAsia"/>
          <w:rtl/>
        </w:rPr>
        <w:t>بِ</w:t>
      </w:r>
      <w:r w:rsidRPr="00E06D2D">
        <w:rPr>
          <w:rStyle w:val="Chard"/>
          <w:rFonts w:hint="cs"/>
          <w:rtl/>
        </w:rPr>
        <w:t>ٱ</w:t>
      </w:r>
      <w:r w:rsidRPr="00E06D2D">
        <w:rPr>
          <w:rStyle w:val="Chard"/>
          <w:rFonts w:hint="eastAsia"/>
          <w:rtl/>
        </w:rPr>
        <w:t>ل</w:t>
      </w:r>
      <w:r w:rsidRPr="00E06D2D">
        <w:rPr>
          <w:rStyle w:val="Chard"/>
          <w:rFonts w:hint="cs"/>
          <w:rtl/>
        </w:rPr>
        <w:t>ۡ</w:t>
      </w:r>
      <w:r w:rsidRPr="00E06D2D">
        <w:rPr>
          <w:rStyle w:val="Chard"/>
          <w:rFonts w:hint="eastAsia"/>
          <w:rtl/>
        </w:rPr>
        <w:t>حَقِّ</w:t>
      </w:r>
      <w:r w:rsidRPr="00E06D2D">
        <w:rPr>
          <w:rStyle w:val="Chard"/>
          <w:rtl/>
        </w:rPr>
        <w:t xml:space="preserve"> </w:t>
      </w:r>
      <w:r w:rsidRPr="00E06D2D">
        <w:rPr>
          <w:rStyle w:val="Chard"/>
          <w:rFonts w:hint="eastAsia"/>
          <w:rtl/>
        </w:rPr>
        <w:t>وَتَوَاصَو</w:t>
      </w:r>
      <w:r w:rsidRPr="00E06D2D">
        <w:rPr>
          <w:rStyle w:val="Chard"/>
          <w:rFonts w:hint="cs"/>
          <w:rtl/>
        </w:rPr>
        <w:t>ۡ</w:t>
      </w:r>
      <w:r w:rsidRPr="00E06D2D">
        <w:rPr>
          <w:rStyle w:val="Chard"/>
          <w:rFonts w:hint="eastAsia"/>
          <w:rtl/>
        </w:rPr>
        <w:t>اْ</w:t>
      </w:r>
      <w:r w:rsidRPr="00E06D2D">
        <w:rPr>
          <w:rStyle w:val="Chard"/>
          <w:rtl/>
        </w:rPr>
        <w:t xml:space="preserve"> </w:t>
      </w:r>
      <w:r w:rsidRPr="00E06D2D">
        <w:rPr>
          <w:rStyle w:val="Chard"/>
          <w:rFonts w:hint="eastAsia"/>
          <w:rtl/>
        </w:rPr>
        <w:t>بِ</w:t>
      </w:r>
      <w:r w:rsidRPr="00E06D2D">
        <w:rPr>
          <w:rStyle w:val="Chard"/>
          <w:rFonts w:hint="cs"/>
          <w:rtl/>
        </w:rPr>
        <w:t>ٱ</w:t>
      </w:r>
      <w:r w:rsidRPr="00E06D2D">
        <w:rPr>
          <w:rStyle w:val="Chard"/>
          <w:rFonts w:hint="eastAsia"/>
          <w:rtl/>
        </w:rPr>
        <w:t>لصَّب</w:t>
      </w:r>
      <w:r w:rsidRPr="00E06D2D">
        <w:rPr>
          <w:rStyle w:val="Chard"/>
          <w:rFonts w:hint="cs"/>
          <w:rtl/>
        </w:rPr>
        <w:t>ۡ</w:t>
      </w:r>
      <w:r w:rsidRPr="00E06D2D">
        <w:rPr>
          <w:rStyle w:val="Chard"/>
          <w:rFonts w:hint="eastAsia"/>
          <w:rtl/>
        </w:rPr>
        <w:t>رِ</w:t>
      </w:r>
      <w:r w:rsidRPr="00E06D2D">
        <w:rPr>
          <w:rStyle w:val="Chard"/>
          <w:rtl/>
        </w:rPr>
        <w:t xml:space="preserve"> </w:t>
      </w:r>
      <w:r w:rsidRPr="00E06D2D">
        <w:rPr>
          <w:rStyle w:val="Chard"/>
          <w:rFonts w:hint="cs"/>
          <w:rtl/>
        </w:rPr>
        <w:t>٣</w:t>
      </w:r>
      <w:r>
        <w:rPr>
          <w:rFonts w:cs="Traditional Arabic" w:hint="cs"/>
          <w:color w:val="000000"/>
          <w:sz w:val="29"/>
          <w:szCs w:val="29"/>
          <w:rtl/>
        </w:rPr>
        <w:t xml:space="preserve">﴾ </w:t>
      </w:r>
      <w:r w:rsidRPr="00E06D2D">
        <w:rPr>
          <w:rStyle w:val="Char6"/>
          <w:rFonts w:hint="cs"/>
          <w:rtl/>
        </w:rPr>
        <w:t>[العصر: 1- 3].</w:t>
      </w:r>
    </w:p>
    <w:p w:rsidR="00D30CA0" w:rsidRDefault="00D30CA0" w:rsidP="00D30CA0">
      <w:pPr>
        <w:pStyle w:val="a8"/>
        <w:rPr>
          <w:rStyle w:val="Char6"/>
          <w:b/>
          <w:bCs/>
          <w:rtl/>
        </w:rPr>
      </w:pPr>
      <w:r>
        <w:rPr>
          <w:rStyle w:val="Char6"/>
          <w:rFonts w:hint="cs"/>
          <w:b/>
          <w:bCs/>
          <w:rtl/>
        </w:rPr>
        <w:t>ترجمه:</w:t>
      </w:r>
    </w:p>
    <w:p w:rsidR="00D30CA0" w:rsidRDefault="00D30CA0" w:rsidP="00D30CA0">
      <w:pPr>
        <w:pStyle w:val="a8"/>
        <w:ind w:firstLine="0"/>
        <w:jc w:val="center"/>
        <w:rPr>
          <w:rStyle w:val="Char6"/>
          <w:rtl/>
        </w:rPr>
      </w:pPr>
      <w:r w:rsidRPr="00D10A2E">
        <w:rPr>
          <w:rFonts w:hint="cs"/>
          <w:rtl/>
        </w:rPr>
        <w:t>به نام خداوند بخشاینده‌ی مهربان</w:t>
      </w:r>
    </w:p>
    <w:p w:rsidR="00D30CA0" w:rsidRPr="00C35B6D" w:rsidRDefault="00E06D2D" w:rsidP="00E06D2D">
      <w:pPr>
        <w:pStyle w:val="a8"/>
        <w:rPr>
          <w:rStyle w:val="Char6"/>
          <w:spacing w:val="-4"/>
          <w:rtl/>
        </w:rPr>
      </w:pPr>
      <w:r w:rsidRPr="00C35B6D">
        <w:rPr>
          <w:rFonts w:hint="cs"/>
          <w:spacing w:val="-4"/>
          <w:rtl/>
        </w:rPr>
        <w:t>«</w:t>
      </w:r>
      <w:r w:rsidR="00D30CA0" w:rsidRPr="00C35B6D">
        <w:rPr>
          <w:rFonts w:hint="cs"/>
          <w:spacing w:val="-4"/>
          <w:rtl/>
        </w:rPr>
        <w:t>سوگند به زمانه (1) که همانا انسان در زیان است (2) مگر کسانی که ایمان آورده و کارهای شایسته کرده‌اند و همدیگر را به حقیقت و همدیگر</w:t>
      </w:r>
      <w:r w:rsidR="00D30CA0" w:rsidRPr="00C35B6D">
        <w:rPr>
          <w:rStyle w:val="Char6"/>
          <w:rFonts w:hint="cs"/>
          <w:spacing w:val="-4"/>
          <w:rtl/>
        </w:rPr>
        <w:t xml:space="preserve"> </w:t>
      </w:r>
      <w:r w:rsidR="00D30CA0" w:rsidRPr="00C35B6D">
        <w:rPr>
          <w:rFonts w:hint="cs"/>
          <w:spacing w:val="-4"/>
          <w:rtl/>
        </w:rPr>
        <w:t>را به صبر سفارش نمودند (3)</w:t>
      </w:r>
      <w:r w:rsidRPr="00C35B6D">
        <w:rPr>
          <w:rFonts w:hint="cs"/>
          <w:spacing w:val="-4"/>
          <w:rtl/>
        </w:rPr>
        <w:t>»</w:t>
      </w:r>
      <w:r w:rsidR="00D30CA0" w:rsidRPr="00C35B6D">
        <w:rPr>
          <w:rFonts w:hint="cs"/>
          <w:spacing w:val="-4"/>
          <w:rtl/>
        </w:rPr>
        <w:t>.</w:t>
      </w:r>
    </w:p>
    <w:p w:rsidR="00D30CA0" w:rsidRDefault="00D30CA0" w:rsidP="00D30CA0">
      <w:pPr>
        <w:pStyle w:val="a9"/>
        <w:rPr>
          <w:rStyle w:val="Char6"/>
          <w:rtl/>
        </w:rPr>
      </w:pPr>
      <w:r>
        <w:rPr>
          <w:rStyle w:val="Char6"/>
          <w:rFonts w:hint="cs"/>
          <w:rtl/>
        </w:rPr>
        <w:t>توضیحات:</w:t>
      </w:r>
    </w:p>
    <w:p w:rsidR="00D30CA0" w:rsidRPr="00C35B6D" w:rsidRDefault="00D30CA0" w:rsidP="00D30CA0">
      <w:pPr>
        <w:pStyle w:val="a9"/>
        <w:rPr>
          <w:rStyle w:val="Char6"/>
          <w:b w:val="0"/>
          <w:bCs w:val="0"/>
          <w:spacing w:val="-2"/>
          <w:rtl/>
        </w:rPr>
      </w:pPr>
      <w:r w:rsidRPr="00C35B6D">
        <w:rPr>
          <w:rStyle w:val="Char8"/>
          <w:rFonts w:hint="cs"/>
          <w:spacing w:val="-2"/>
          <w:rtl/>
        </w:rPr>
        <w:t>﴿</w:t>
      </w:r>
      <w:r w:rsidRPr="00C35B6D">
        <w:rPr>
          <w:rStyle w:val="Chard"/>
          <w:rFonts w:hint="eastAsia"/>
          <w:b w:val="0"/>
          <w:bCs w:val="0"/>
          <w:spacing w:val="-2"/>
          <w:rtl/>
        </w:rPr>
        <w:t>وَ</w:t>
      </w:r>
      <w:r w:rsidRPr="00C35B6D">
        <w:rPr>
          <w:rStyle w:val="Chard"/>
          <w:rFonts w:hint="cs"/>
          <w:b w:val="0"/>
          <w:bCs w:val="0"/>
          <w:spacing w:val="-2"/>
          <w:rtl/>
        </w:rPr>
        <w:t>ٱ</w:t>
      </w:r>
      <w:r w:rsidRPr="00C35B6D">
        <w:rPr>
          <w:rStyle w:val="Chard"/>
          <w:rFonts w:hint="eastAsia"/>
          <w:b w:val="0"/>
          <w:bCs w:val="0"/>
          <w:spacing w:val="-2"/>
          <w:rtl/>
        </w:rPr>
        <w:t>ل</w:t>
      </w:r>
      <w:r w:rsidRPr="00C35B6D">
        <w:rPr>
          <w:rStyle w:val="Chard"/>
          <w:rFonts w:hint="cs"/>
          <w:b w:val="0"/>
          <w:bCs w:val="0"/>
          <w:spacing w:val="-2"/>
          <w:rtl/>
        </w:rPr>
        <w:t>ۡ</w:t>
      </w:r>
      <w:r w:rsidRPr="00C35B6D">
        <w:rPr>
          <w:rStyle w:val="Chard"/>
          <w:rFonts w:hint="eastAsia"/>
          <w:b w:val="0"/>
          <w:bCs w:val="0"/>
          <w:spacing w:val="-2"/>
          <w:rtl/>
        </w:rPr>
        <w:t>عَص</w:t>
      </w:r>
      <w:r w:rsidRPr="00C35B6D">
        <w:rPr>
          <w:rStyle w:val="Chard"/>
          <w:rFonts w:hint="cs"/>
          <w:b w:val="0"/>
          <w:bCs w:val="0"/>
          <w:spacing w:val="-2"/>
          <w:rtl/>
        </w:rPr>
        <w:t>ۡ</w:t>
      </w:r>
      <w:r w:rsidRPr="00C35B6D">
        <w:rPr>
          <w:rStyle w:val="Chard"/>
          <w:rFonts w:hint="eastAsia"/>
          <w:b w:val="0"/>
          <w:bCs w:val="0"/>
          <w:spacing w:val="-2"/>
          <w:rtl/>
        </w:rPr>
        <w:t>رِ</w:t>
      </w:r>
      <w:r w:rsidRPr="00C35B6D">
        <w:rPr>
          <w:rStyle w:val="Char8"/>
          <w:rFonts w:hint="cs"/>
          <w:spacing w:val="-2"/>
          <w:rtl/>
        </w:rPr>
        <w:t>﴾</w:t>
      </w:r>
      <w:r w:rsidRPr="00C35B6D">
        <w:rPr>
          <w:rStyle w:val="Char6"/>
          <w:rFonts w:hint="cs"/>
          <w:spacing w:val="-2"/>
          <w:rtl/>
        </w:rPr>
        <w:t xml:space="preserve">: </w:t>
      </w:r>
      <w:r w:rsidRPr="00C35B6D">
        <w:rPr>
          <w:rStyle w:val="Char4"/>
          <w:rFonts w:hint="cs"/>
          <w:b w:val="0"/>
          <w:bCs w:val="0"/>
          <w:spacing w:val="-2"/>
          <w:rtl/>
        </w:rPr>
        <w:t>زمانه، روزگار، که تمامی عجایب و غرایب شبانه‌روز در آن نهفته است و مظهر نظم در خلقت و وجود خالق است و این مهم‌ترین عبرت برای هر انسانی است.</w:t>
      </w:r>
      <w:r w:rsidRPr="00C35B6D">
        <w:rPr>
          <w:rStyle w:val="Char6"/>
          <w:rFonts w:hint="cs"/>
          <w:b w:val="0"/>
          <w:bCs w:val="0"/>
          <w:spacing w:val="-2"/>
          <w:rtl/>
        </w:rPr>
        <w:t xml:space="preserve"> </w:t>
      </w:r>
      <w:r w:rsidRPr="00C35B6D">
        <w:rPr>
          <w:rStyle w:val="Char8"/>
          <w:rFonts w:hint="cs"/>
          <w:b w:val="0"/>
          <w:bCs w:val="0"/>
          <w:spacing w:val="-2"/>
          <w:rtl/>
        </w:rPr>
        <w:t>﴿</w:t>
      </w:r>
      <w:r w:rsidRPr="00C35B6D">
        <w:rPr>
          <w:rStyle w:val="Chard"/>
          <w:rFonts w:hint="cs"/>
          <w:b w:val="0"/>
          <w:bCs w:val="0"/>
          <w:spacing w:val="-2"/>
          <w:rtl/>
        </w:rPr>
        <w:t>ٱ</w:t>
      </w:r>
      <w:r w:rsidRPr="00C35B6D">
        <w:rPr>
          <w:rStyle w:val="Chard"/>
          <w:rFonts w:hint="eastAsia"/>
          <w:b w:val="0"/>
          <w:bCs w:val="0"/>
          <w:spacing w:val="-2"/>
          <w:rtl/>
        </w:rPr>
        <w:t>ل</w:t>
      </w:r>
      <w:r w:rsidRPr="00C35B6D">
        <w:rPr>
          <w:rStyle w:val="Chard"/>
          <w:rFonts w:hint="cs"/>
          <w:b w:val="0"/>
          <w:bCs w:val="0"/>
          <w:spacing w:val="-2"/>
          <w:rtl/>
        </w:rPr>
        <w:t>ۡ</w:t>
      </w:r>
      <w:r w:rsidRPr="00C35B6D">
        <w:rPr>
          <w:rStyle w:val="Chard"/>
          <w:rFonts w:hint="eastAsia"/>
          <w:b w:val="0"/>
          <w:bCs w:val="0"/>
          <w:spacing w:val="-2"/>
          <w:rtl/>
        </w:rPr>
        <w:t>إِنسَ</w:t>
      </w:r>
      <w:r w:rsidRPr="00C35B6D">
        <w:rPr>
          <w:rStyle w:val="Chard"/>
          <w:rFonts w:hint="cs"/>
          <w:b w:val="0"/>
          <w:bCs w:val="0"/>
          <w:spacing w:val="-2"/>
          <w:rtl/>
        </w:rPr>
        <w:t>ٰ</w:t>
      </w:r>
      <w:r w:rsidRPr="00C35B6D">
        <w:rPr>
          <w:rStyle w:val="Chard"/>
          <w:rFonts w:hint="eastAsia"/>
          <w:b w:val="0"/>
          <w:bCs w:val="0"/>
          <w:spacing w:val="-2"/>
          <w:rtl/>
        </w:rPr>
        <w:t>نَ</w:t>
      </w:r>
      <w:r w:rsidRPr="00C35B6D">
        <w:rPr>
          <w:rStyle w:val="Char8"/>
          <w:rFonts w:hint="cs"/>
          <w:b w:val="0"/>
          <w:bCs w:val="0"/>
          <w:spacing w:val="-2"/>
          <w:rtl/>
        </w:rPr>
        <w:t>﴾</w:t>
      </w:r>
      <w:r w:rsidRPr="00C35B6D">
        <w:rPr>
          <w:rStyle w:val="Char6"/>
          <w:rFonts w:hint="cs"/>
          <w:b w:val="0"/>
          <w:bCs w:val="0"/>
          <w:spacing w:val="-2"/>
          <w:rtl/>
        </w:rPr>
        <w:t xml:space="preserve">: </w:t>
      </w:r>
      <w:r w:rsidRPr="00C35B6D">
        <w:rPr>
          <w:rStyle w:val="Char4"/>
          <w:rFonts w:hint="cs"/>
          <w:b w:val="0"/>
          <w:bCs w:val="0"/>
          <w:spacing w:val="-2"/>
          <w:rtl/>
        </w:rPr>
        <w:t>جنس انسان، یعنی تمامی انسان‌ها به گونه‌های مختلف در حال زیان دیدن از روزگار و تلف کردن اوقات پرب</w:t>
      </w:r>
      <w:r w:rsidR="00D0172D" w:rsidRPr="00C35B6D">
        <w:rPr>
          <w:rStyle w:val="Char4"/>
          <w:rFonts w:hint="eastAsia"/>
          <w:b w:val="0"/>
          <w:bCs w:val="0"/>
          <w:spacing w:val="-2"/>
          <w:rtl/>
        </w:rPr>
        <w:t>‌</w:t>
      </w:r>
      <w:r w:rsidRPr="00C35B6D">
        <w:rPr>
          <w:rStyle w:val="Char4"/>
          <w:rFonts w:hint="cs"/>
          <w:b w:val="0"/>
          <w:bCs w:val="0"/>
          <w:spacing w:val="-2"/>
          <w:rtl/>
        </w:rPr>
        <w:t xml:space="preserve">ها و اموال ارزشمندشان هستند. </w:t>
      </w:r>
      <w:r w:rsidRPr="00C35B6D">
        <w:rPr>
          <w:rStyle w:val="Char8"/>
          <w:rFonts w:hint="cs"/>
          <w:b w:val="0"/>
          <w:bCs w:val="0"/>
          <w:spacing w:val="-2"/>
          <w:rtl/>
        </w:rPr>
        <w:t>﴿</w:t>
      </w:r>
      <w:r w:rsidRPr="00C35B6D">
        <w:rPr>
          <w:rStyle w:val="Chard"/>
          <w:rFonts w:hint="eastAsia"/>
          <w:b w:val="0"/>
          <w:bCs w:val="0"/>
          <w:spacing w:val="-2"/>
          <w:rtl/>
        </w:rPr>
        <w:t>خُس</w:t>
      </w:r>
      <w:r w:rsidRPr="00C35B6D">
        <w:rPr>
          <w:rStyle w:val="Chard"/>
          <w:rFonts w:hint="cs"/>
          <w:b w:val="0"/>
          <w:bCs w:val="0"/>
          <w:spacing w:val="-2"/>
          <w:rtl/>
        </w:rPr>
        <w:t>ۡ</w:t>
      </w:r>
      <w:r w:rsidRPr="00C35B6D">
        <w:rPr>
          <w:rStyle w:val="Chard"/>
          <w:rFonts w:hint="eastAsia"/>
          <w:b w:val="0"/>
          <w:bCs w:val="0"/>
          <w:spacing w:val="-2"/>
          <w:rtl/>
        </w:rPr>
        <w:t>رٍ</w:t>
      </w:r>
      <w:r w:rsidRPr="00C35B6D">
        <w:rPr>
          <w:rStyle w:val="Char8"/>
          <w:rFonts w:hint="cs"/>
          <w:b w:val="0"/>
          <w:bCs w:val="0"/>
          <w:spacing w:val="-2"/>
          <w:rtl/>
        </w:rPr>
        <w:t>﴾</w:t>
      </w:r>
      <w:r w:rsidRPr="00C35B6D">
        <w:rPr>
          <w:rStyle w:val="Char6"/>
          <w:rFonts w:hint="cs"/>
          <w:b w:val="0"/>
          <w:bCs w:val="0"/>
          <w:spacing w:val="-2"/>
          <w:rtl/>
        </w:rPr>
        <w:t xml:space="preserve">: </w:t>
      </w:r>
      <w:r w:rsidRPr="00C35B6D">
        <w:rPr>
          <w:rStyle w:val="Char4"/>
          <w:rFonts w:hint="cs"/>
          <w:b w:val="0"/>
          <w:bCs w:val="0"/>
          <w:spacing w:val="-2"/>
          <w:rtl/>
        </w:rPr>
        <w:t>خسران یا زیان که نه تنها فایده‌ای در بر ندارد بلکه اصل سرمایه‌ی زندگی یعنی فرصت را نیز از انسان می‌گیرد</w:t>
      </w:r>
      <w:r w:rsidRPr="00C35B6D">
        <w:rPr>
          <w:rStyle w:val="Char6"/>
          <w:rFonts w:hint="cs"/>
          <w:b w:val="0"/>
          <w:bCs w:val="0"/>
          <w:spacing w:val="-2"/>
          <w:rtl/>
        </w:rPr>
        <w:t xml:space="preserve">. </w:t>
      </w:r>
      <w:r w:rsidRPr="00C35B6D">
        <w:rPr>
          <w:rStyle w:val="Char8"/>
          <w:rFonts w:hint="cs"/>
          <w:b w:val="0"/>
          <w:bCs w:val="0"/>
          <w:spacing w:val="-2"/>
          <w:rtl/>
        </w:rPr>
        <w:t>﴿</w:t>
      </w:r>
      <w:r w:rsidRPr="00C35B6D">
        <w:rPr>
          <w:rStyle w:val="Chard"/>
          <w:rFonts w:hint="eastAsia"/>
          <w:b w:val="0"/>
          <w:bCs w:val="0"/>
          <w:spacing w:val="-2"/>
          <w:rtl/>
        </w:rPr>
        <w:t>إِلَّا</w:t>
      </w:r>
      <w:r w:rsidRPr="00C35B6D">
        <w:rPr>
          <w:rStyle w:val="Char8"/>
          <w:rFonts w:hint="cs"/>
          <w:b w:val="0"/>
          <w:bCs w:val="0"/>
          <w:spacing w:val="-2"/>
          <w:rtl/>
        </w:rPr>
        <w:t>﴾</w:t>
      </w:r>
      <w:r w:rsidRPr="00C35B6D">
        <w:rPr>
          <w:rStyle w:val="Char6"/>
          <w:rFonts w:hint="cs"/>
          <w:b w:val="0"/>
          <w:bCs w:val="0"/>
          <w:spacing w:val="-2"/>
          <w:rtl/>
        </w:rPr>
        <w:t xml:space="preserve">: </w:t>
      </w:r>
      <w:r w:rsidRPr="00C35B6D">
        <w:rPr>
          <w:rStyle w:val="Char4"/>
          <w:rFonts w:hint="cs"/>
          <w:b w:val="0"/>
          <w:bCs w:val="0"/>
          <w:spacing w:val="-2"/>
          <w:rtl/>
        </w:rPr>
        <w:t>استثناء، کسانی را شامل می‌شود که از روزگار و عمرشان</w:t>
      </w:r>
      <w:r w:rsidRPr="00C35B6D">
        <w:rPr>
          <w:rStyle w:val="Char6"/>
          <w:rFonts w:hint="cs"/>
          <w:b w:val="0"/>
          <w:bCs w:val="0"/>
          <w:spacing w:val="-2"/>
          <w:rtl/>
        </w:rPr>
        <w:t xml:space="preserve"> </w:t>
      </w:r>
      <w:r w:rsidRPr="00C35B6D">
        <w:rPr>
          <w:rStyle w:val="Char4"/>
          <w:rFonts w:hint="cs"/>
          <w:b w:val="0"/>
          <w:bCs w:val="0"/>
          <w:spacing w:val="-2"/>
          <w:rtl/>
        </w:rPr>
        <w:t>نهایت بهره را برده‌اند و با ایمان صحیح و عمل صالح و خالص، خود را از خسران رهانیده‌اند.</w:t>
      </w:r>
      <w:r w:rsidRPr="00C35B6D">
        <w:rPr>
          <w:rStyle w:val="Char6"/>
          <w:rFonts w:hint="cs"/>
          <w:b w:val="0"/>
          <w:bCs w:val="0"/>
          <w:spacing w:val="-2"/>
          <w:rtl/>
        </w:rPr>
        <w:t xml:space="preserve"> </w:t>
      </w:r>
      <w:r w:rsidRPr="00C35B6D">
        <w:rPr>
          <w:rStyle w:val="Char6"/>
          <w:rFonts w:cs="Traditional Arabic" w:hint="cs"/>
          <w:b w:val="0"/>
          <w:bCs w:val="0"/>
          <w:spacing w:val="-2"/>
          <w:rtl/>
        </w:rPr>
        <w:t>﴿</w:t>
      </w:r>
      <w:r w:rsidRPr="00C35B6D">
        <w:rPr>
          <w:rStyle w:val="Chard"/>
          <w:rFonts w:hint="eastAsia"/>
          <w:b w:val="0"/>
          <w:bCs w:val="0"/>
          <w:spacing w:val="-2"/>
          <w:rtl/>
        </w:rPr>
        <w:t>تَوَاصَو</w:t>
      </w:r>
      <w:r w:rsidRPr="00C35B6D">
        <w:rPr>
          <w:rStyle w:val="Chard"/>
          <w:rFonts w:hint="cs"/>
          <w:b w:val="0"/>
          <w:bCs w:val="0"/>
          <w:spacing w:val="-2"/>
          <w:rtl/>
        </w:rPr>
        <w:t>ۡ</w:t>
      </w:r>
      <w:r w:rsidRPr="00C35B6D">
        <w:rPr>
          <w:rStyle w:val="Chard"/>
          <w:rFonts w:hint="eastAsia"/>
          <w:b w:val="0"/>
          <w:bCs w:val="0"/>
          <w:spacing w:val="-2"/>
          <w:rtl/>
        </w:rPr>
        <w:t>اْ</w:t>
      </w:r>
      <w:r w:rsidRPr="00C35B6D">
        <w:rPr>
          <w:rStyle w:val="Char6"/>
          <w:rFonts w:cs="Traditional Arabic" w:hint="cs"/>
          <w:b w:val="0"/>
          <w:bCs w:val="0"/>
          <w:spacing w:val="-2"/>
          <w:rtl/>
        </w:rPr>
        <w:t>﴾</w:t>
      </w:r>
      <w:r w:rsidRPr="00C35B6D">
        <w:rPr>
          <w:rStyle w:val="Char6"/>
          <w:rFonts w:hint="cs"/>
          <w:b w:val="0"/>
          <w:bCs w:val="0"/>
          <w:spacing w:val="-2"/>
          <w:rtl/>
        </w:rPr>
        <w:t xml:space="preserve"> </w:t>
      </w:r>
      <w:r w:rsidRPr="00C35B6D">
        <w:rPr>
          <w:rStyle w:val="Char4"/>
          <w:rFonts w:hint="cs"/>
          <w:b w:val="0"/>
          <w:bCs w:val="0"/>
          <w:spacing w:val="-2"/>
          <w:rtl/>
        </w:rPr>
        <w:t>(وَصَی): سفارش و توصیه‌ی دوطرفه است، یعنی همدیگر را توصیه و سفارش کردند</w:t>
      </w:r>
      <w:r w:rsidRPr="00C35B6D">
        <w:rPr>
          <w:rStyle w:val="Char6"/>
          <w:rFonts w:hint="cs"/>
          <w:b w:val="0"/>
          <w:bCs w:val="0"/>
          <w:spacing w:val="-2"/>
          <w:rtl/>
        </w:rPr>
        <w:t xml:space="preserve">. </w:t>
      </w:r>
      <w:r w:rsidRPr="00C35B6D">
        <w:rPr>
          <w:rStyle w:val="Char6"/>
          <w:rFonts w:cs="Traditional Arabic" w:hint="cs"/>
          <w:b w:val="0"/>
          <w:bCs w:val="0"/>
          <w:spacing w:val="-2"/>
          <w:rtl/>
        </w:rPr>
        <w:t>﴿</w:t>
      </w:r>
      <w:r w:rsidRPr="00C35B6D">
        <w:rPr>
          <w:rStyle w:val="Chard"/>
          <w:rFonts w:hint="eastAsia"/>
          <w:b w:val="0"/>
          <w:bCs w:val="0"/>
          <w:spacing w:val="-2"/>
          <w:rtl/>
        </w:rPr>
        <w:t>ِ</w:t>
      </w:r>
      <w:r w:rsidRPr="00C35B6D">
        <w:rPr>
          <w:rStyle w:val="Chard"/>
          <w:rFonts w:hint="cs"/>
          <w:b w:val="0"/>
          <w:bCs w:val="0"/>
          <w:spacing w:val="-2"/>
          <w:rtl/>
        </w:rPr>
        <w:t>ٱ</w:t>
      </w:r>
      <w:r w:rsidRPr="00C35B6D">
        <w:rPr>
          <w:rStyle w:val="Chard"/>
          <w:rFonts w:hint="eastAsia"/>
          <w:b w:val="0"/>
          <w:bCs w:val="0"/>
          <w:spacing w:val="-2"/>
          <w:rtl/>
        </w:rPr>
        <w:t>ل</w:t>
      </w:r>
      <w:r w:rsidRPr="00C35B6D">
        <w:rPr>
          <w:rStyle w:val="Chard"/>
          <w:rFonts w:hint="cs"/>
          <w:b w:val="0"/>
          <w:bCs w:val="0"/>
          <w:spacing w:val="-2"/>
          <w:rtl/>
        </w:rPr>
        <w:t>ۡ</w:t>
      </w:r>
      <w:r w:rsidRPr="00C35B6D">
        <w:rPr>
          <w:rStyle w:val="Chard"/>
          <w:rFonts w:hint="eastAsia"/>
          <w:b w:val="0"/>
          <w:bCs w:val="0"/>
          <w:spacing w:val="-2"/>
          <w:rtl/>
        </w:rPr>
        <w:t>حَقِّ</w:t>
      </w:r>
      <w:r w:rsidRPr="00C35B6D">
        <w:rPr>
          <w:rStyle w:val="Char6"/>
          <w:rFonts w:cs="Traditional Arabic" w:hint="cs"/>
          <w:b w:val="0"/>
          <w:bCs w:val="0"/>
          <w:spacing w:val="-2"/>
          <w:rtl/>
        </w:rPr>
        <w:t>﴾</w:t>
      </w:r>
      <w:r w:rsidRPr="00C35B6D">
        <w:rPr>
          <w:rStyle w:val="Char6"/>
          <w:rFonts w:hint="cs"/>
          <w:b w:val="0"/>
          <w:bCs w:val="0"/>
          <w:spacing w:val="-2"/>
          <w:rtl/>
        </w:rPr>
        <w:t xml:space="preserve">: </w:t>
      </w:r>
      <w:r w:rsidRPr="00C35B6D">
        <w:rPr>
          <w:rStyle w:val="Char4"/>
          <w:rFonts w:hint="cs"/>
          <w:b w:val="0"/>
          <w:bCs w:val="0"/>
          <w:spacing w:val="-2"/>
          <w:rtl/>
        </w:rPr>
        <w:t xml:space="preserve">حقیقت، آنچه برای انسان بقاء و فایده‌ای داشته و در ذات خویش نیز هیچ‌گونه عیب و نقصی نداشته باشد مثل خیرات، اسلام، توحید، عبادت و معرفت که مجموعاً سعادت انسان را تضمین می‌کنند. </w:t>
      </w:r>
      <w:r w:rsidRPr="00C35B6D">
        <w:rPr>
          <w:rStyle w:val="Char6"/>
          <w:rFonts w:cs="Traditional Arabic" w:hint="cs"/>
          <w:b w:val="0"/>
          <w:bCs w:val="0"/>
          <w:spacing w:val="-2"/>
          <w:rtl/>
        </w:rPr>
        <w:t>﴿</w:t>
      </w:r>
      <w:r w:rsidRPr="00C35B6D">
        <w:rPr>
          <w:rStyle w:val="Chard"/>
          <w:rFonts w:hint="cs"/>
          <w:b w:val="0"/>
          <w:bCs w:val="0"/>
          <w:spacing w:val="-2"/>
          <w:rtl/>
        </w:rPr>
        <w:t>ٱ</w:t>
      </w:r>
      <w:r w:rsidRPr="00C35B6D">
        <w:rPr>
          <w:rStyle w:val="Chard"/>
          <w:rFonts w:hint="eastAsia"/>
          <w:b w:val="0"/>
          <w:bCs w:val="0"/>
          <w:spacing w:val="-2"/>
          <w:rtl/>
        </w:rPr>
        <w:t>لصَّب</w:t>
      </w:r>
      <w:r w:rsidRPr="00C35B6D">
        <w:rPr>
          <w:rStyle w:val="Chard"/>
          <w:rFonts w:hint="cs"/>
          <w:b w:val="0"/>
          <w:bCs w:val="0"/>
          <w:spacing w:val="-2"/>
          <w:rtl/>
        </w:rPr>
        <w:t>ۡ</w:t>
      </w:r>
      <w:r w:rsidRPr="00C35B6D">
        <w:rPr>
          <w:rStyle w:val="Chard"/>
          <w:rFonts w:hint="eastAsia"/>
          <w:b w:val="0"/>
          <w:bCs w:val="0"/>
          <w:spacing w:val="-2"/>
          <w:rtl/>
        </w:rPr>
        <w:t>رِ</w:t>
      </w:r>
      <w:r w:rsidRPr="00C35B6D">
        <w:rPr>
          <w:rStyle w:val="Char6"/>
          <w:rFonts w:cs="Traditional Arabic" w:hint="cs"/>
          <w:b w:val="0"/>
          <w:bCs w:val="0"/>
          <w:spacing w:val="-2"/>
          <w:rtl/>
        </w:rPr>
        <w:t>﴾</w:t>
      </w:r>
      <w:r w:rsidRPr="00C35B6D">
        <w:rPr>
          <w:rStyle w:val="Char6"/>
          <w:rFonts w:hint="cs"/>
          <w:b w:val="0"/>
          <w:bCs w:val="0"/>
          <w:spacing w:val="-2"/>
          <w:rtl/>
        </w:rPr>
        <w:t xml:space="preserve">: </w:t>
      </w:r>
      <w:r w:rsidRPr="00C35B6D">
        <w:rPr>
          <w:rStyle w:val="Char4"/>
          <w:rFonts w:hint="cs"/>
          <w:b w:val="0"/>
          <w:bCs w:val="0"/>
          <w:spacing w:val="-2"/>
          <w:rtl/>
        </w:rPr>
        <w:t>تحمل سختی‌ها و پایداری در راه کسب خوبی‌ها، یعنی آنچه بد، ناشایست و گناه است انجام ندهند و آنچه خوب و مفید و ثواب است از انجام دادنش خسته نشوند و بر آن مداومت داشته باشند.</w:t>
      </w:r>
    </w:p>
    <w:p w:rsidR="00D30CA0" w:rsidRDefault="00D30CA0" w:rsidP="00D30CA0">
      <w:pPr>
        <w:pStyle w:val="a8"/>
        <w:rPr>
          <w:rStyle w:val="Char6"/>
          <w:b/>
          <w:bCs/>
          <w:rtl/>
        </w:rPr>
      </w:pPr>
      <w:r>
        <w:rPr>
          <w:rStyle w:val="Char6"/>
          <w:rFonts w:hint="cs"/>
          <w:b/>
          <w:bCs/>
          <w:rtl/>
        </w:rPr>
        <w:t>مفهوم کلی آیات:</w:t>
      </w:r>
    </w:p>
    <w:p w:rsidR="00D30CA0" w:rsidRDefault="00D30CA0" w:rsidP="00D30CA0">
      <w:pPr>
        <w:pStyle w:val="a8"/>
        <w:rPr>
          <w:rtl/>
        </w:rPr>
      </w:pPr>
      <w:r w:rsidRPr="00B85435">
        <w:rPr>
          <w:rFonts w:hint="cs"/>
          <w:rtl/>
        </w:rPr>
        <w:t>هر لحظه از زندگی انسان، فرصتی است که می‌توان خوبی‌ها و کمالات را برای انسان در بر داشته باشد و یا این</w:t>
      </w:r>
      <w:r w:rsidR="00D0172D">
        <w:rPr>
          <w:rFonts w:hint="eastAsia"/>
          <w:rtl/>
        </w:rPr>
        <w:t>‌</w:t>
      </w:r>
      <w:r w:rsidRPr="00B85435">
        <w:rPr>
          <w:rFonts w:hint="cs"/>
          <w:rtl/>
        </w:rPr>
        <w:t>که به بطالت سپری شده و انسان را بی‌بهره سازد. ا</w:t>
      </w:r>
      <w:r>
        <w:rPr>
          <w:rFonts w:hint="cs"/>
          <w:rtl/>
        </w:rPr>
        <w:t>ک</w:t>
      </w:r>
      <w:r w:rsidRPr="00B85435">
        <w:rPr>
          <w:rFonts w:hint="cs"/>
          <w:rtl/>
        </w:rPr>
        <w:t>ثر انسان‌ها ارزش این گوهر پرارزش را ندانسته و آن را به راحتی ضایع</w:t>
      </w:r>
      <w:r>
        <w:rPr>
          <w:rStyle w:val="Char6"/>
          <w:rFonts w:hint="cs"/>
          <w:rtl/>
        </w:rPr>
        <w:t xml:space="preserve"> </w:t>
      </w:r>
      <w:r w:rsidRPr="00B85435">
        <w:rPr>
          <w:rFonts w:hint="cs"/>
          <w:rtl/>
        </w:rPr>
        <w:t>می‌کنند و در این میان تنها نیکوکاران مؤمن هستند که کمال استفاده را از زندگی خویش می‌برند و همدیگر را به بهره‌مندی از آن سفارش می‌کنند و هر مشقتی را نیز به جان می‌خرند و یاور و معین همدیگر می‌شوند.</w:t>
      </w:r>
    </w:p>
    <w:p w:rsidR="00D30CA0" w:rsidRDefault="00D30CA0" w:rsidP="00D30CA0">
      <w:pPr>
        <w:pStyle w:val="a9"/>
        <w:rPr>
          <w:rStyle w:val="Char6"/>
          <w:rtl/>
        </w:rPr>
      </w:pPr>
      <w:r>
        <w:rPr>
          <w:rFonts w:hint="cs"/>
          <w:rtl/>
        </w:rPr>
        <w:t>برداشت‌ها و فواید سوره:</w:t>
      </w:r>
    </w:p>
    <w:p w:rsidR="00D30CA0" w:rsidRDefault="00D30CA0" w:rsidP="00707090">
      <w:pPr>
        <w:pStyle w:val="a8"/>
        <w:numPr>
          <w:ilvl w:val="0"/>
          <w:numId w:val="30"/>
        </w:numPr>
        <w:ind w:left="680" w:hanging="340"/>
      </w:pPr>
      <w:r>
        <w:rPr>
          <w:rFonts w:hint="cs"/>
          <w:rtl/>
        </w:rPr>
        <w:t>مبانی چهار‌گانه‌ی سعادت دنیا و آخرت در این سوره عبارتند از: 1- ایمان. 2- عمل صالح. 3- سفارش به حقیقت. 4- سفارش به صبر.</w:t>
      </w:r>
    </w:p>
    <w:p w:rsidR="00D30CA0" w:rsidRDefault="00D30CA0" w:rsidP="00707090">
      <w:pPr>
        <w:pStyle w:val="a8"/>
        <w:numPr>
          <w:ilvl w:val="0"/>
          <w:numId w:val="30"/>
        </w:numPr>
        <w:ind w:left="680" w:hanging="340"/>
      </w:pPr>
      <w:r>
        <w:rPr>
          <w:rFonts w:hint="cs"/>
          <w:rtl/>
        </w:rPr>
        <w:t>سعادت عمومی جامعه به میزان مشارکت افراد آن بر می‌گردد و انسجام و تعامل در جامعه سبب تقویت روح حقیقت‌طلبی در</w:t>
      </w:r>
      <w:r w:rsidR="00D0172D">
        <w:rPr>
          <w:rFonts w:hint="cs"/>
          <w:rtl/>
        </w:rPr>
        <w:t xml:space="preserve"> </w:t>
      </w:r>
      <w:r>
        <w:rPr>
          <w:rFonts w:hint="cs"/>
          <w:rtl/>
        </w:rPr>
        <w:t>میان تمام افراد می‌شود.</w:t>
      </w:r>
    </w:p>
    <w:p w:rsidR="00D30CA0" w:rsidRDefault="00D30CA0" w:rsidP="00707090">
      <w:pPr>
        <w:pStyle w:val="a8"/>
        <w:numPr>
          <w:ilvl w:val="0"/>
          <w:numId w:val="30"/>
        </w:numPr>
        <w:ind w:left="680" w:hanging="340"/>
      </w:pPr>
      <w:r>
        <w:rPr>
          <w:rFonts w:hint="cs"/>
          <w:rtl/>
        </w:rPr>
        <w:t>مؤمن پیوسته نیاز به تقویت ایمان و استقامت در جهت تحمل دشواری‌های دینداری دارد و این مهم تنها در پرتو توصیه‌های دو طرفه و بلکه چند طرفه حاصل می‌شود.</w:t>
      </w:r>
    </w:p>
    <w:p w:rsidR="00D30CA0" w:rsidRDefault="00D30CA0" w:rsidP="00707090">
      <w:pPr>
        <w:pStyle w:val="a8"/>
        <w:numPr>
          <w:ilvl w:val="0"/>
          <w:numId w:val="30"/>
        </w:numPr>
        <w:ind w:left="680" w:hanging="340"/>
      </w:pPr>
      <w:r>
        <w:rPr>
          <w:rFonts w:hint="cs"/>
          <w:rtl/>
        </w:rPr>
        <w:t xml:space="preserve">ابن کثیر از امام شافعی نقل می‌کند که وی در مورد این سوره فرمود: </w:t>
      </w:r>
      <w:r w:rsidRPr="00CE4D15">
        <w:rPr>
          <w:rFonts w:hint="cs"/>
          <w:rtl/>
        </w:rPr>
        <w:t>«</w:t>
      </w:r>
      <w:r w:rsidR="00D0172D" w:rsidRPr="00D0172D">
        <w:rPr>
          <w:rStyle w:val="Char1"/>
          <w:rFonts w:hint="cs"/>
          <w:rtl/>
        </w:rPr>
        <w:t>لو تَدَبَّرَ النَّاسُ هذه السورةَ لَوَسَعَتّهُمْ</w:t>
      </w:r>
      <w:r w:rsidRPr="00CE4D15">
        <w:rPr>
          <w:rFonts w:hint="cs"/>
          <w:rtl/>
        </w:rPr>
        <w:t>».</w:t>
      </w:r>
      <w:r>
        <w:rPr>
          <w:rFonts w:hint="cs"/>
          <w:rtl/>
        </w:rPr>
        <w:t xml:space="preserve"> </w:t>
      </w:r>
      <w:r w:rsidRPr="00CE4D15">
        <w:rPr>
          <w:rFonts w:hint="cs"/>
          <w:rtl/>
        </w:rPr>
        <w:t>«</w:t>
      </w:r>
      <w:r>
        <w:rPr>
          <w:rFonts w:hint="cs"/>
          <w:rtl/>
        </w:rPr>
        <w:t>اگر مردم در این سوره اندیشه کنند برای</w:t>
      </w:r>
      <w:r w:rsidR="006F2FD0" w:rsidRPr="006F2FD0">
        <w:rPr>
          <w:rFonts w:hint="cs"/>
          <w:rtl/>
        </w:rPr>
        <w:t xml:space="preserve"> آن‌ها </w:t>
      </w:r>
      <w:r>
        <w:rPr>
          <w:rFonts w:hint="cs"/>
          <w:rtl/>
        </w:rPr>
        <w:t>کافی است</w:t>
      </w:r>
      <w:r w:rsidRPr="00CE4D15">
        <w:rPr>
          <w:rFonts w:hint="cs"/>
          <w:rtl/>
        </w:rPr>
        <w:t>»</w:t>
      </w:r>
      <w:r>
        <w:rPr>
          <w:rFonts w:hint="cs"/>
          <w:rtl/>
        </w:rPr>
        <w:t>.</w:t>
      </w:r>
    </w:p>
    <w:p w:rsidR="00D30CA0" w:rsidRDefault="00D30CA0" w:rsidP="00707090">
      <w:pPr>
        <w:pStyle w:val="a8"/>
        <w:numPr>
          <w:ilvl w:val="0"/>
          <w:numId w:val="30"/>
        </w:numPr>
        <w:ind w:left="680" w:hanging="340"/>
      </w:pPr>
      <w:r>
        <w:rPr>
          <w:rFonts w:hint="cs"/>
          <w:rtl/>
        </w:rPr>
        <w:t>در تعریف صبر گفته‌اند: نگه‌داشتن نفس بر اساس آنچه عقل و شرع اقتضا می‌کند. بر این اساس صبر را به انواع مختلفی تقسیم می‌کنند مثل: صبر بر عبادت و ترک معصیت، صبر بر مصیبت، صبر بر اذیت و آزار دیگران، صبر در میدان دعوت، صبر در جبهه‌ی جهاد و مجاهدت و ... .</w:t>
      </w:r>
    </w:p>
    <w:p w:rsidR="00D30CA0" w:rsidRDefault="00D30CA0" w:rsidP="00707090">
      <w:pPr>
        <w:pStyle w:val="a8"/>
        <w:numPr>
          <w:ilvl w:val="0"/>
          <w:numId w:val="30"/>
        </w:numPr>
        <w:ind w:left="680" w:hanging="340"/>
      </w:pPr>
      <w:r>
        <w:rPr>
          <w:rFonts w:hint="cs"/>
          <w:rtl/>
        </w:rPr>
        <w:t>عمده</w:t>
      </w:r>
      <w:r>
        <w:rPr>
          <w:rFonts w:hint="eastAsia"/>
          <w:rtl/>
        </w:rPr>
        <w:t>‌</w:t>
      </w:r>
      <w:r>
        <w:rPr>
          <w:rFonts w:hint="cs"/>
          <w:rtl/>
        </w:rPr>
        <w:t>ترین ثمرات صبر عبارتند از: رضایت‌مندی خود و خدا، آرامش، احساس سعادت، عزت و کرامت، نصرت و محبت خدواند و نهایتاً پاداش بی‌حساب اُخروی.</w:t>
      </w:r>
    </w:p>
    <w:p w:rsidR="00D30CA0" w:rsidRDefault="00D30CA0" w:rsidP="00D30CA0">
      <w:pPr>
        <w:pStyle w:val="a8"/>
        <w:ind w:firstLine="0"/>
        <w:jc w:val="center"/>
        <w:rPr>
          <w:rtl/>
        </w:rPr>
        <w:sectPr w:rsidR="00D30CA0" w:rsidSect="00C14F87">
          <w:footnotePr>
            <w:numRestart w:val="eachPage"/>
          </w:footnotePr>
          <w:pgSz w:w="9356" w:h="13608" w:code="9"/>
          <w:pgMar w:top="567" w:right="1134" w:bottom="851" w:left="1134" w:header="454" w:footer="0" w:gutter="0"/>
          <w:cols w:space="708"/>
          <w:titlePg/>
          <w:bidi/>
          <w:rtlGutter/>
          <w:docGrid w:linePitch="381"/>
        </w:sectPr>
      </w:pPr>
      <w:r>
        <w:rPr>
          <w:rFonts w:hint="cs"/>
          <w:rtl/>
        </w:rPr>
        <w:t>***</w:t>
      </w:r>
    </w:p>
    <w:p w:rsidR="00D30CA0" w:rsidRDefault="00D30CA0" w:rsidP="00D30CA0">
      <w:pPr>
        <w:pStyle w:val="a1"/>
        <w:rPr>
          <w:rtl/>
        </w:rPr>
      </w:pPr>
      <w:bookmarkStart w:id="48" w:name="_Toc441594991"/>
      <w:r>
        <w:rPr>
          <w:rFonts w:hint="cs"/>
          <w:rtl/>
        </w:rPr>
        <w:t>سوره‌ی همزه</w:t>
      </w:r>
      <w:bookmarkEnd w:id="48"/>
    </w:p>
    <w:p w:rsidR="00D30CA0" w:rsidRDefault="00D30CA0" w:rsidP="00D30CA0">
      <w:pPr>
        <w:pStyle w:val="a9"/>
        <w:rPr>
          <w:b w:val="0"/>
          <w:bCs w:val="0"/>
          <w:rtl/>
        </w:rPr>
      </w:pPr>
      <w:r>
        <w:rPr>
          <w:rFonts w:hint="cs"/>
          <w:rtl/>
        </w:rPr>
        <w:t xml:space="preserve">معرفی سوره: </w:t>
      </w:r>
      <w:r w:rsidRPr="00D0172D">
        <w:rPr>
          <w:rStyle w:val="Char4"/>
          <w:rFonts w:hint="cs"/>
          <w:b w:val="0"/>
          <w:bCs w:val="0"/>
          <w:rtl/>
        </w:rPr>
        <w:t>سوره‌ی «همزه» مکی است و بعد از سوره‌ی «قیامت» نازل شده و نُه آیه دارد.</w:t>
      </w:r>
    </w:p>
    <w:p w:rsidR="00D30CA0" w:rsidRPr="00D0172D" w:rsidRDefault="00D30CA0" w:rsidP="00D30CA0">
      <w:pPr>
        <w:pStyle w:val="a9"/>
        <w:rPr>
          <w:rStyle w:val="Char4"/>
          <w:b w:val="0"/>
          <w:bCs w:val="0"/>
          <w:rtl/>
        </w:rPr>
      </w:pPr>
      <w:r>
        <w:rPr>
          <w:rFonts w:hint="cs"/>
          <w:rtl/>
        </w:rPr>
        <w:t>مناسبت آن با سوره</w:t>
      </w:r>
      <w:r>
        <w:rPr>
          <w:rFonts w:hint="eastAsia"/>
          <w:rtl/>
        </w:rPr>
        <w:t>‌ی قبل</w:t>
      </w:r>
      <w:r w:rsidRPr="00D0172D">
        <w:rPr>
          <w:rStyle w:val="Char4"/>
          <w:rFonts w:hint="eastAsia"/>
          <w:b w:val="0"/>
          <w:bCs w:val="0"/>
          <w:rtl/>
        </w:rPr>
        <w:t>:</w:t>
      </w:r>
      <w:r w:rsidRPr="00D0172D">
        <w:rPr>
          <w:rStyle w:val="Char4"/>
          <w:rFonts w:hint="cs"/>
          <w:b w:val="0"/>
          <w:bCs w:val="0"/>
          <w:rtl/>
        </w:rPr>
        <w:t xml:space="preserve"> سوره‌ی «عصر» به خسران و زیان انسان‌های از خدابریده اشاره می‌کند و اوصاف مؤمنان نجات‌یافته از خسران را بیان می‌دارد و این سوره به شرح حال خسران دیدگان و ویژگی‌های آنان می‌پردازد.</w:t>
      </w:r>
    </w:p>
    <w:p w:rsidR="00D30CA0" w:rsidRPr="00D0172D" w:rsidRDefault="00D30CA0" w:rsidP="00D0172D">
      <w:pPr>
        <w:pStyle w:val="a9"/>
        <w:rPr>
          <w:rStyle w:val="Char4"/>
          <w:b w:val="0"/>
          <w:bCs w:val="0"/>
        </w:rPr>
      </w:pPr>
      <w:r w:rsidRPr="00163EF2">
        <w:rPr>
          <w:rFonts w:hint="cs"/>
          <w:rtl/>
        </w:rPr>
        <w:t>محور سوره:</w:t>
      </w:r>
      <w:r>
        <w:rPr>
          <w:rFonts w:hint="cs"/>
          <w:b w:val="0"/>
          <w:bCs w:val="0"/>
          <w:rtl/>
        </w:rPr>
        <w:t xml:space="preserve"> </w:t>
      </w:r>
      <w:r w:rsidRPr="00D0172D">
        <w:rPr>
          <w:rStyle w:val="Char4"/>
          <w:rFonts w:hint="cs"/>
          <w:b w:val="0"/>
          <w:bCs w:val="0"/>
          <w:rtl/>
        </w:rPr>
        <w:t xml:space="preserve">مذمت عیب‌جویی و مال اندوزی و عقوبت آن، بیان برخی از صفات تکذیب کنندگان رسالت محمد </w:t>
      </w:r>
      <w:r w:rsidR="00D0172D">
        <w:rPr>
          <w:rStyle w:val="Char4"/>
          <w:rFonts w:cs="CTraditional Arabic" w:hint="cs"/>
          <w:b w:val="0"/>
          <w:bCs w:val="0"/>
          <w:rtl/>
        </w:rPr>
        <w:t>ص</w:t>
      </w:r>
      <w:r w:rsidRPr="00D0172D">
        <w:rPr>
          <w:rStyle w:val="Char4"/>
          <w:rFonts w:hint="cs"/>
          <w:b w:val="0"/>
          <w:bCs w:val="0"/>
          <w:rtl/>
        </w:rPr>
        <w:t xml:space="preserve"> و عذابی که برای آنان در نظر گرفته شده است.</w:t>
      </w:r>
    </w:p>
    <w:p w:rsidR="00D30CA0" w:rsidRDefault="00D30CA0" w:rsidP="00D30CA0">
      <w:pPr>
        <w:pStyle w:val="a9"/>
        <w:rPr>
          <w:rtl/>
        </w:rPr>
      </w:pPr>
      <w:r>
        <w:rPr>
          <w:rFonts w:hint="cs"/>
          <w:rtl/>
        </w:rPr>
        <w:t>عنوان سوره: عاقبت مال‌اندوز</w:t>
      </w:r>
    </w:p>
    <w:p w:rsidR="00D30CA0" w:rsidRPr="00D0172D" w:rsidRDefault="00D30CA0" w:rsidP="00D30CA0">
      <w:pPr>
        <w:pStyle w:val="a9"/>
        <w:rPr>
          <w:rStyle w:val="Char4"/>
          <w:b w:val="0"/>
          <w:bCs w:val="0"/>
          <w:rtl/>
        </w:rPr>
      </w:pPr>
      <w:r>
        <w:rPr>
          <w:rFonts w:hint="cs"/>
          <w:rtl/>
        </w:rPr>
        <w:t xml:space="preserve">سبب نزول: </w:t>
      </w:r>
      <w:r w:rsidRPr="00D0172D">
        <w:rPr>
          <w:rStyle w:val="Char4"/>
          <w:rFonts w:hint="cs"/>
          <w:b w:val="0"/>
          <w:bCs w:val="0"/>
          <w:rtl/>
        </w:rPr>
        <w:t>مفسران گو</w:t>
      </w:r>
      <w:r w:rsidR="00D0172D">
        <w:rPr>
          <w:rStyle w:val="Char4"/>
          <w:rFonts w:hint="cs"/>
          <w:b w:val="0"/>
          <w:bCs w:val="0"/>
          <w:rtl/>
        </w:rPr>
        <w:t>ی</w:t>
      </w:r>
      <w:r w:rsidRPr="00D0172D">
        <w:rPr>
          <w:rStyle w:val="Char4"/>
          <w:rFonts w:hint="cs"/>
          <w:b w:val="0"/>
          <w:bCs w:val="0"/>
          <w:rtl/>
        </w:rPr>
        <w:t>ند این سوره درباره‌ی فردی به نام أخنس بن شُریق نازل شده است، زیرا در حضور و پشت سر، به عیب‌جویی و طعنه‌زدن به مردم می‌پرداخت. یا این</w:t>
      </w:r>
      <w:r w:rsidR="00D0172D">
        <w:rPr>
          <w:rStyle w:val="Char4"/>
          <w:rFonts w:hint="eastAsia"/>
          <w:b w:val="0"/>
          <w:bCs w:val="0"/>
          <w:rtl/>
        </w:rPr>
        <w:t>‌</w:t>
      </w:r>
      <w:r w:rsidRPr="00D0172D">
        <w:rPr>
          <w:rStyle w:val="Char4"/>
          <w:rFonts w:hint="cs"/>
          <w:b w:val="0"/>
          <w:bCs w:val="0"/>
          <w:rtl/>
        </w:rPr>
        <w:t>که درباره‌ی أمیه بن خلف است که هرگاه پیامبر را می‌دید با نیش و کنایه و طعنه به استهزاء می‌پرداخت. اما در حقیقت حکم عام است وبر هر</w:t>
      </w:r>
      <w:r w:rsidR="00D0172D">
        <w:rPr>
          <w:rStyle w:val="Char4"/>
          <w:rFonts w:hint="cs"/>
          <w:b w:val="0"/>
          <w:bCs w:val="0"/>
          <w:rtl/>
        </w:rPr>
        <w:t xml:space="preserve"> </w:t>
      </w:r>
      <w:r w:rsidRPr="00D0172D">
        <w:rPr>
          <w:rStyle w:val="Char4"/>
          <w:rFonts w:hint="cs"/>
          <w:b w:val="0"/>
          <w:bCs w:val="0"/>
          <w:rtl/>
        </w:rPr>
        <w:t>کسی که‌</w:t>
      </w:r>
      <w:r w:rsidR="00D0172D">
        <w:rPr>
          <w:rStyle w:val="Char4"/>
          <w:rFonts w:hint="cs"/>
          <w:b w:val="0"/>
          <w:bCs w:val="0"/>
          <w:rtl/>
        </w:rPr>
        <w:t xml:space="preserve"> </w:t>
      </w:r>
      <w:r w:rsidRPr="00D0172D">
        <w:rPr>
          <w:rStyle w:val="Char4"/>
          <w:rFonts w:hint="cs"/>
          <w:b w:val="0"/>
          <w:bCs w:val="0"/>
          <w:rtl/>
        </w:rPr>
        <w:t>این صفات در او یافت شود مطابقت دارد.</w:t>
      </w:r>
    </w:p>
    <w:p w:rsidR="00D30CA0" w:rsidRPr="00D0172D" w:rsidRDefault="00D30CA0" w:rsidP="00D30CA0">
      <w:pPr>
        <w:pStyle w:val="a9"/>
        <w:ind w:firstLine="0"/>
        <w:jc w:val="center"/>
        <w:rPr>
          <w:rFonts w:ascii="KFGQPC Uthmanic Script HAFS" w:cs="KFGQPC Uthmanic Script HAFS"/>
          <w:b w:val="0"/>
          <w:bCs w:val="0"/>
          <w:sz w:val="28"/>
          <w:szCs w:val="28"/>
          <w:rtl/>
        </w:rPr>
      </w:pPr>
      <w:r w:rsidRPr="00D0172D">
        <w:rPr>
          <w:rFonts w:ascii="KFGQPC Uthmanic Script HAFS" w:cs="KFGQPC Uthmanic Script HAFS" w:hint="eastAsia"/>
          <w:b w:val="0"/>
          <w:bCs w:val="0"/>
          <w:sz w:val="28"/>
          <w:szCs w:val="28"/>
          <w:rtl/>
        </w:rPr>
        <w:t>بِس</w:t>
      </w:r>
      <w:r w:rsidRPr="00D0172D">
        <w:rPr>
          <w:rFonts w:ascii="KFGQPC Uthmanic Script HAFS" w:cs="KFGQPC Uthmanic Script HAFS" w:hint="cs"/>
          <w:b w:val="0"/>
          <w:bCs w:val="0"/>
          <w:sz w:val="28"/>
          <w:szCs w:val="28"/>
          <w:rtl/>
        </w:rPr>
        <w:t>ۡ</w:t>
      </w:r>
      <w:r w:rsidRPr="00D0172D">
        <w:rPr>
          <w:rFonts w:ascii="KFGQPC Uthmanic Script HAFS" w:cs="KFGQPC Uthmanic Script HAFS" w:hint="eastAsia"/>
          <w:b w:val="0"/>
          <w:bCs w:val="0"/>
          <w:sz w:val="28"/>
          <w:szCs w:val="28"/>
          <w:rtl/>
        </w:rPr>
        <w:t>مِ</w:t>
      </w:r>
      <w:r w:rsidRPr="00D0172D">
        <w:rPr>
          <w:rFonts w:ascii="KFGQPC Uthmanic Script HAFS" w:cs="KFGQPC Uthmanic Script HAFS"/>
          <w:b w:val="0"/>
          <w:bCs w:val="0"/>
          <w:sz w:val="28"/>
          <w:szCs w:val="28"/>
          <w:rtl/>
        </w:rPr>
        <w:t xml:space="preserve"> </w:t>
      </w:r>
      <w:r w:rsidRPr="00D0172D">
        <w:rPr>
          <w:rFonts w:ascii="KFGQPC Uthmanic Script HAFS" w:cs="KFGQPC Uthmanic Script HAFS" w:hint="cs"/>
          <w:b w:val="0"/>
          <w:bCs w:val="0"/>
          <w:sz w:val="28"/>
          <w:szCs w:val="28"/>
          <w:rtl/>
        </w:rPr>
        <w:t>ٱ</w:t>
      </w:r>
      <w:r w:rsidRPr="00D0172D">
        <w:rPr>
          <w:rFonts w:ascii="KFGQPC Uthmanic Script HAFS" w:cs="KFGQPC Uthmanic Script HAFS" w:hint="eastAsia"/>
          <w:b w:val="0"/>
          <w:bCs w:val="0"/>
          <w:sz w:val="28"/>
          <w:szCs w:val="28"/>
          <w:rtl/>
        </w:rPr>
        <w:t>للَّهِ</w:t>
      </w:r>
      <w:r w:rsidRPr="00D0172D">
        <w:rPr>
          <w:rFonts w:ascii="KFGQPC Uthmanic Script HAFS" w:cs="KFGQPC Uthmanic Script HAFS"/>
          <w:b w:val="0"/>
          <w:bCs w:val="0"/>
          <w:sz w:val="28"/>
          <w:szCs w:val="28"/>
          <w:rtl/>
        </w:rPr>
        <w:t xml:space="preserve"> </w:t>
      </w:r>
      <w:r w:rsidRPr="00D0172D">
        <w:rPr>
          <w:rFonts w:ascii="KFGQPC Uthmanic Script HAFS" w:cs="KFGQPC Uthmanic Script HAFS" w:hint="cs"/>
          <w:b w:val="0"/>
          <w:bCs w:val="0"/>
          <w:sz w:val="28"/>
          <w:szCs w:val="28"/>
          <w:rtl/>
        </w:rPr>
        <w:t>ٱ</w:t>
      </w:r>
      <w:r w:rsidRPr="00D0172D">
        <w:rPr>
          <w:rFonts w:ascii="KFGQPC Uthmanic Script HAFS" w:cs="KFGQPC Uthmanic Script HAFS" w:hint="eastAsia"/>
          <w:b w:val="0"/>
          <w:bCs w:val="0"/>
          <w:sz w:val="28"/>
          <w:szCs w:val="28"/>
          <w:rtl/>
        </w:rPr>
        <w:t>لرَّح</w:t>
      </w:r>
      <w:r w:rsidRPr="00D0172D">
        <w:rPr>
          <w:rFonts w:ascii="KFGQPC Uthmanic Script HAFS" w:cs="KFGQPC Uthmanic Script HAFS" w:hint="cs"/>
          <w:b w:val="0"/>
          <w:bCs w:val="0"/>
          <w:sz w:val="28"/>
          <w:szCs w:val="28"/>
          <w:rtl/>
        </w:rPr>
        <w:t>ۡ</w:t>
      </w:r>
      <w:r w:rsidRPr="00D0172D">
        <w:rPr>
          <w:rFonts w:ascii="KFGQPC Uthmanic Script HAFS" w:cs="KFGQPC Uthmanic Script HAFS" w:hint="eastAsia"/>
          <w:b w:val="0"/>
          <w:bCs w:val="0"/>
          <w:sz w:val="28"/>
          <w:szCs w:val="28"/>
          <w:rtl/>
        </w:rPr>
        <w:t>مَ</w:t>
      </w:r>
      <w:r w:rsidRPr="00D0172D">
        <w:rPr>
          <w:rFonts w:ascii="KFGQPC Uthmanic Script HAFS" w:cs="KFGQPC Uthmanic Script HAFS" w:hint="cs"/>
          <w:b w:val="0"/>
          <w:bCs w:val="0"/>
          <w:sz w:val="28"/>
          <w:szCs w:val="28"/>
          <w:rtl/>
        </w:rPr>
        <w:t>ٰ</w:t>
      </w:r>
      <w:r w:rsidRPr="00D0172D">
        <w:rPr>
          <w:rFonts w:ascii="KFGQPC Uthmanic Script HAFS" w:cs="KFGQPC Uthmanic Script HAFS" w:hint="eastAsia"/>
          <w:b w:val="0"/>
          <w:bCs w:val="0"/>
          <w:sz w:val="28"/>
          <w:szCs w:val="28"/>
          <w:rtl/>
        </w:rPr>
        <w:t>نِ</w:t>
      </w:r>
      <w:r w:rsidRPr="00D0172D">
        <w:rPr>
          <w:rFonts w:ascii="KFGQPC Uthmanic Script HAFS" w:cs="KFGQPC Uthmanic Script HAFS"/>
          <w:b w:val="0"/>
          <w:bCs w:val="0"/>
          <w:sz w:val="28"/>
          <w:szCs w:val="28"/>
          <w:rtl/>
        </w:rPr>
        <w:t xml:space="preserve"> </w:t>
      </w:r>
      <w:r w:rsidRPr="00D0172D">
        <w:rPr>
          <w:rFonts w:ascii="KFGQPC Uthmanic Script HAFS" w:cs="KFGQPC Uthmanic Script HAFS" w:hint="cs"/>
          <w:b w:val="0"/>
          <w:bCs w:val="0"/>
          <w:sz w:val="28"/>
          <w:szCs w:val="28"/>
          <w:rtl/>
        </w:rPr>
        <w:t>ٱ</w:t>
      </w:r>
      <w:r w:rsidRPr="00D0172D">
        <w:rPr>
          <w:rFonts w:ascii="KFGQPC Uthmanic Script HAFS" w:cs="KFGQPC Uthmanic Script HAFS" w:hint="eastAsia"/>
          <w:b w:val="0"/>
          <w:bCs w:val="0"/>
          <w:sz w:val="28"/>
          <w:szCs w:val="28"/>
          <w:rtl/>
        </w:rPr>
        <w:t>لرَّحِيمِ</w:t>
      </w:r>
    </w:p>
    <w:p w:rsidR="00D30CA0" w:rsidRDefault="00D30CA0" w:rsidP="00D0172D">
      <w:pPr>
        <w:pStyle w:val="a8"/>
        <w:rPr>
          <w:rStyle w:val="Char6"/>
          <w:b/>
          <w:bCs/>
          <w:rtl/>
        </w:rPr>
      </w:pPr>
      <w:r>
        <w:rPr>
          <w:rFonts w:cs="Traditional Arabic" w:hint="cs"/>
          <w:sz w:val="29"/>
          <w:szCs w:val="29"/>
          <w:rtl/>
        </w:rPr>
        <w:t>﴿</w:t>
      </w:r>
      <w:r w:rsidRPr="00D0172D">
        <w:rPr>
          <w:rStyle w:val="Chard"/>
          <w:rFonts w:hint="eastAsia"/>
          <w:rtl/>
        </w:rPr>
        <w:t>وَي</w:t>
      </w:r>
      <w:r w:rsidRPr="00D0172D">
        <w:rPr>
          <w:rStyle w:val="Chard"/>
          <w:rFonts w:hint="cs"/>
          <w:rtl/>
        </w:rPr>
        <w:t>ۡ</w:t>
      </w:r>
      <w:r w:rsidRPr="00D0172D">
        <w:rPr>
          <w:rStyle w:val="Chard"/>
          <w:rFonts w:hint="eastAsia"/>
          <w:rtl/>
        </w:rPr>
        <w:t>ل</w:t>
      </w:r>
      <w:r w:rsidRPr="00D0172D">
        <w:rPr>
          <w:rStyle w:val="Chard"/>
          <w:rFonts w:hint="cs"/>
          <w:rtl/>
        </w:rPr>
        <w:t>ٞ</w:t>
      </w:r>
      <w:r w:rsidRPr="00D0172D">
        <w:rPr>
          <w:rStyle w:val="Chard"/>
          <w:rtl/>
        </w:rPr>
        <w:t xml:space="preserve"> </w:t>
      </w:r>
      <w:r w:rsidRPr="00D0172D">
        <w:rPr>
          <w:rStyle w:val="Chard"/>
          <w:rFonts w:hint="eastAsia"/>
          <w:rtl/>
        </w:rPr>
        <w:t>لِّكُلِّ</w:t>
      </w:r>
      <w:r w:rsidRPr="00D0172D">
        <w:rPr>
          <w:rStyle w:val="Chard"/>
          <w:rtl/>
        </w:rPr>
        <w:t xml:space="preserve"> </w:t>
      </w:r>
      <w:r w:rsidRPr="00D0172D">
        <w:rPr>
          <w:rStyle w:val="Chard"/>
          <w:rFonts w:hint="eastAsia"/>
          <w:rtl/>
        </w:rPr>
        <w:t>هُمَزَة</w:t>
      </w:r>
      <w:r w:rsidRPr="00D0172D">
        <w:rPr>
          <w:rStyle w:val="Chard"/>
          <w:rFonts w:hint="cs"/>
          <w:rtl/>
        </w:rPr>
        <w:t>ٖ</w:t>
      </w:r>
      <w:r w:rsidRPr="00D0172D">
        <w:rPr>
          <w:rStyle w:val="Chard"/>
          <w:rtl/>
        </w:rPr>
        <w:t xml:space="preserve"> </w:t>
      </w:r>
      <w:r w:rsidRPr="00D0172D">
        <w:rPr>
          <w:rStyle w:val="Chard"/>
          <w:rFonts w:hint="eastAsia"/>
          <w:rtl/>
        </w:rPr>
        <w:t>لُّمَزَةٍ</w:t>
      </w:r>
      <w:r w:rsidRPr="00D0172D">
        <w:rPr>
          <w:rStyle w:val="Chard"/>
          <w:rtl/>
        </w:rPr>
        <w:t xml:space="preserve"> </w:t>
      </w:r>
      <w:r w:rsidRPr="00D0172D">
        <w:rPr>
          <w:rStyle w:val="Chard"/>
          <w:rFonts w:hint="cs"/>
          <w:rtl/>
        </w:rPr>
        <w:t>١</w:t>
      </w:r>
      <w:r w:rsidRPr="00D0172D">
        <w:rPr>
          <w:rStyle w:val="Chard"/>
          <w:rtl/>
        </w:rPr>
        <w:t xml:space="preserve"> </w:t>
      </w:r>
      <w:r w:rsidRPr="00D0172D">
        <w:rPr>
          <w:rStyle w:val="Chard"/>
          <w:rFonts w:hint="cs"/>
          <w:rtl/>
        </w:rPr>
        <w:t>ٱ</w:t>
      </w:r>
      <w:r w:rsidRPr="00D0172D">
        <w:rPr>
          <w:rStyle w:val="Chard"/>
          <w:rFonts w:hint="eastAsia"/>
          <w:rtl/>
        </w:rPr>
        <w:t>لَّذِي</w:t>
      </w:r>
      <w:r w:rsidRPr="00D0172D">
        <w:rPr>
          <w:rStyle w:val="Chard"/>
          <w:rtl/>
        </w:rPr>
        <w:t xml:space="preserve"> </w:t>
      </w:r>
      <w:r w:rsidRPr="00D0172D">
        <w:rPr>
          <w:rStyle w:val="Chard"/>
          <w:rFonts w:hint="eastAsia"/>
          <w:rtl/>
        </w:rPr>
        <w:t>جَمَعَ</w:t>
      </w:r>
      <w:r w:rsidRPr="00D0172D">
        <w:rPr>
          <w:rStyle w:val="Chard"/>
          <w:rtl/>
        </w:rPr>
        <w:t xml:space="preserve"> </w:t>
      </w:r>
      <w:r w:rsidRPr="00D0172D">
        <w:rPr>
          <w:rStyle w:val="Chard"/>
          <w:rFonts w:hint="eastAsia"/>
          <w:rtl/>
        </w:rPr>
        <w:t>مَال</w:t>
      </w:r>
      <w:r w:rsidRPr="00D0172D">
        <w:rPr>
          <w:rStyle w:val="Chard"/>
          <w:rFonts w:hint="cs"/>
          <w:rtl/>
        </w:rPr>
        <w:t>ٗ</w:t>
      </w:r>
      <w:r w:rsidRPr="00D0172D">
        <w:rPr>
          <w:rStyle w:val="Chard"/>
          <w:rFonts w:hint="eastAsia"/>
          <w:rtl/>
        </w:rPr>
        <w:t>ا</w:t>
      </w:r>
      <w:r w:rsidRPr="00D0172D">
        <w:rPr>
          <w:rStyle w:val="Chard"/>
          <w:rtl/>
        </w:rPr>
        <w:t xml:space="preserve"> </w:t>
      </w:r>
      <w:r w:rsidRPr="00D0172D">
        <w:rPr>
          <w:rStyle w:val="Chard"/>
          <w:rFonts w:hint="eastAsia"/>
          <w:rtl/>
        </w:rPr>
        <w:t>وَعَدَّدَهُ</w:t>
      </w:r>
      <w:r w:rsidRPr="00D0172D">
        <w:rPr>
          <w:rStyle w:val="Chard"/>
          <w:rFonts w:hint="cs"/>
          <w:rtl/>
        </w:rPr>
        <w:t>ۥ</w:t>
      </w:r>
      <w:r w:rsidRPr="00D0172D">
        <w:rPr>
          <w:rStyle w:val="Chard"/>
          <w:rtl/>
        </w:rPr>
        <w:t xml:space="preserve"> </w:t>
      </w:r>
      <w:r w:rsidRPr="00D0172D">
        <w:rPr>
          <w:rStyle w:val="Chard"/>
          <w:rFonts w:hint="cs"/>
          <w:rtl/>
        </w:rPr>
        <w:t>٢</w:t>
      </w:r>
      <w:r w:rsidRPr="00D0172D">
        <w:rPr>
          <w:rStyle w:val="Chard"/>
          <w:rtl/>
        </w:rPr>
        <w:t xml:space="preserve"> </w:t>
      </w:r>
      <w:r w:rsidRPr="00D0172D">
        <w:rPr>
          <w:rStyle w:val="Chard"/>
          <w:rFonts w:hint="eastAsia"/>
          <w:rtl/>
        </w:rPr>
        <w:t>يَح</w:t>
      </w:r>
      <w:r w:rsidRPr="00D0172D">
        <w:rPr>
          <w:rStyle w:val="Chard"/>
          <w:rFonts w:hint="cs"/>
          <w:rtl/>
        </w:rPr>
        <w:t>ۡ</w:t>
      </w:r>
      <w:r w:rsidRPr="00D0172D">
        <w:rPr>
          <w:rStyle w:val="Chard"/>
          <w:rFonts w:hint="eastAsia"/>
          <w:rtl/>
        </w:rPr>
        <w:t>سَبُ</w:t>
      </w:r>
      <w:r w:rsidRPr="00D0172D">
        <w:rPr>
          <w:rStyle w:val="Chard"/>
          <w:rtl/>
        </w:rPr>
        <w:t xml:space="preserve"> </w:t>
      </w:r>
      <w:r w:rsidRPr="00D0172D">
        <w:rPr>
          <w:rStyle w:val="Chard"/>
          <w:rFonts w:hint="eastAsia"/>
          <w:rtl/>
        </w:rPr>
        <w:t>أَنَّ</w:t>
      </w:r>
      <w:r w:rsidRPr="00D0172D">
        <w:rPr>
          <w:rStyle w:val="Chard"/>
          <w:rtl/>
        </w:rPr>
        <w:t xml:space="preserve"> </w:t>
      </w:r>
      <w:r w:rsidRPr="00D0172D">
        <w:rPr>
          <w:rStyle w:val="Chard"/>
          <w:rFonts w:hint="eastAsia"/>
          <w:rtl/>
        </w:rPr>
        <w:t>مَالَهُ</w:t>
      </w:r>
      <w:r w:rsidRPr="00D0172D">
        <w:rPr>
          <w:rStyle w:val="Chard"/>
          <w:rFonts w:hint="cs"/>
          <w:rtl/>
        </w:rPr>
        <w:t>ۥٓ</w:t>
      </w:r>
      <w:r w:rsidRPr="00D0172D">
        <w:rPr>
          <w:rStyle w:val="Chard"/>
          <w:rtl/>
        </w:rPr>
        <w:t xml:space="preserve"> </w:t>
      </w:r>
      <w:r w:rsidRPr="00D0172D">
        <w:rPr>
          <w:rStyle w:val="Chard"/>
          <w:rFonts w:hint="eastAsia"/>
          <w:rtl/>
        </w:rPr>
        <w:t>أَخ</w:t>
      </w:r>
      <w:r w:rsidRPr="00D0172D">
        <w:rPr>
          <w:rStyle w:val="Chard"/>
          <w:rFonts w:hint="cs"/>
          <w:rtl/>
        </w:rPr>
        <w:t>ۡ</w:t>
      </w:r>
      <w:r w:rsidRPr="00D0172D">
        <w:rPr>
          <w:rStyle w:val="Chard"/>
          <w:rFonts w:hint="eastAsia"/>
          <w:rtl/>
        </w:rPr>
        <w:t>لَدَهُ</w:t>
      </w:r>
      <w:r w:rsidRPr="00D0172D">
        <w:rPr>
          <w:rStyle w:val="Chard"/>
          <w:rFonts w:hint="cs"/>
          <w:rtl/>
        </w:rPr>
        <w:t>ۥ</w:t>
      </w:r>
      <w:r w:rsidRPr="00D0172D">
        <w:rPr>
          <w:rStyle w:val="Chard"/>
          <w:rtl/>
        </w:rPr>
        <w:t xml:space="preserve"> </w:t>
      </w:r>
      <w:r w:rsidRPr="00D0172D">
        <w:rPr>
          <w:rStyle w:val="Chard"/>
          <w:rFonts w:hint="cs"/>
          <w:rtl/>
        </w:rPr>
        <w:t>٣</w:t>
      </w:r>
      <w:r w:rsidRPr="00D0172D">
        <w:rPr>
          <w:rStyle w:val="Chard"/>
          <w:rtl/>
        </w:rPr>
        <w:t xml:space="preserve"> </w:t>
      </w:r>
      <w:r w:rsidRPr="00D0172D">
        <w:rPr>
          <w:rStyle w:val="Chard"/>
          <w:rFonts w:hint="eastAsia"/>
          <w:rtl/>
        </w:rPr>
        <w:t>كَلَّا</w:t>
      </w:r>
      <w:r w:rsidRPr="00D0172D">
        <w:rPr>
          <w:rStyle w:val="Chard"/>
          <w:rFonts w:hint="cs"/>
          <w:rtl/>
        </w:rPr>
        <w:t>ۖ</w:t>
      </w:r>
      <w:r w:rsidRPr="00D0172D">
        <w:rPr>
          <w:rStyle w:val="Chard"/>
          <w:rtl/>
        </w:rPr>
        <w:t xml:space="preserve"> </w:t>
      </w:r>
      <w:r w:rsidRPr="00D0172D">
        <w:rPr>
          <w:rStyle w:val="Chard"/>
          <w:rFonts w:hint="eastAsia"/>
          <w:rtl/>
        </w:rPr>
        <w:t>لَيُن</w:t>
      </w:r>
      <w:r w:rsidRPr="00D0172D">
        <w:rPr>
          <w:rStyle w:val="Chard"/>
          <w:rFonts w:hint="cs"/>
          <w:rtl/>
        </w:rPr>
        <w:t>ۢ</w:t>
      </w:r>
      <w:r w:rsidRPr="00D0172D">
        <w:rPr>
          <w:rStyle w:val="Chard"/>
          <w:rFonts w:hint="eastAsia"/>
          <w:rtl/>
        </w:rPr>
        <w:t>بَذَنَّ</w:t>
      </w:r>
      <w:r w:rsidRPr="00D0172D">
        <w:rPr>
          <w:rStyle w:val="Chard"/>
          <w:rtl/>
        </w:rPr>
        <w:t xml:space="preserve"> </w:t>
      </w:r>
      <w:r w:rsidRPr="00D0172D">
        <w:rPr>
          <w:rStyle w:val="Chard"/>
          <w:rFonts w:hint="eastAsia"/>
          <w:rtl/>
        </w:rPr>
        <w:t>فِي</w:t>
      </w:r>
      <w:r w:rsidRPr="00D0172D">
        <w:rPr>
          <w:rStyle w:val="Chard"/>
          <w:rtl/>
        </w:rPr>
        <w:t xml:space="preserve"> </w:t>
      </w:r>
      <w:r w:rsidRPr="00D0172D">
        <w:rPr>
          <w:rStyle w:val="Chard"/>
          <w:rFonts w:hint="cs"/>
          <w:rtl/>
        </w:rPr>
        <w:t>ٱ</w:t>
      </w:r>
      <w:r w:rsidRPr="00D0172D">
        <w:rPr>
          <w:rStyle w:val="Chard"/>
          <w:rFonts w:hint="eastAsia"/>
          <w:rtl/>
        </w:rPr>
        <w:t>ل</w:t>
      </w:r>
      <w:r w:rsidRPr="00D0172D">
        <w:rPr>
          <w:rStyle w:val="Chard"/>
          <w:rFonts w:hint="cs"/>
          <w:rtl/>
        </w:rPr>
        <w:t>ۡ</w:t>
      </w:r>
      <w:r w:rsidRPr="00D0172D">
        <w:rPr>
          <w:rStyle w:val="Chard"/>
          <w:rFonts w:hint="eastAsia"/>
          <w:rtl/>
        </w:rPr>
        <w:t>حُطَمَةِ</w:t>
      </w:r>
      <w:r w:rsidRPr="00D0172D">
        <w:rPr>
          <w:rStyle w:val="Chard"/>
          <w:rtl/>
        </w:rPr>
        <w:t xml:space="preserve"> </w:t>
      </w:r>
      <w:r w:rsidRPr="00D0172D">
        <w:rPr>
          <w:rStyle w:val="Chard"/>
          <w:rFonts w:hint="cs"/>
          <w:rtl/>
        </w:rPr>
        <w:t>٤</w:t>
      </w:r>
      <w:r w:rsidRPr="00D0172D">
        <w:rPr>
          <w:rStyle w:val="Chard"/>
          <w:rtl/>
        </w:rPr>
        <w:t xml:space="preserve"> </w:t>
      </w:r>
      <w:r w:rsidRPr="00D0172D">
        <w:rPr>
          <w:rStyle w:val="Chard"/>
          <w:rFonts w:hint="eastAsia"/>
          <w:rtl/>
        </w:rPr>
        <w:t>وَمَا</w:t>
      </w:r>
      <w:r w:rsidRPr="00D0172D">
        <w:rPr>
          <w:rStyle w:val="Chard"/>
          <w:rFonts w:hint="cs"/>
          <w:rtl/>
        </w:rPr>
        <w:t>ٓ</w:t>
      </w:r>
      <w:r w:rsidRPr="00D0172D">
        <w:rPr>
          <w:rStyle w:val="Chard"/>
          <w:rtl/>
        </w:rPr>
        <w:t xml:space="preserve"> </w:t>
      </w:r>
      <w:r w:rsidRPr="00D0172D">
        <w:rPr>
          <w:rStyle w:val="Chard"/>
          <w:rFonts w:hint="eastAsia"/>
          <w:rtl/>
        </w:rPr>
        <w:t>أَد</w:t>
      </w:r>
      <w:r w:rsidRPr="00D0172D">
        <w:rPr>
          <w:rStyle w:val="Chard"/>
          <w:rFonts w:hint="cs"/>
          <w:rtl/>
        </w:rPr>
        <w:t>ۡ</w:t>
      </w:r>
      <w:r w:rsidRPr="00D0172D">
        <w:rPr>
          <w:rStyle w:val="Chard"/>
          <w:rFonts w:hint="eastAsia"/>
          <w:rtl/>
        </w:rPr>
        <w:t>رَى</w:t>
      </w:r>
      <w:r w:rsidRPr="00D0172D">
        <w:rPr>
          <w:rStyle w:val="Chard"/>
          <w:rFonts w:hint="cs"/>
          <w:rtl/>
        </w:rPr>
        <w:t>ٰ</w:t>
      </w:r>
      <w:r w:rsidRPr="00D0172D">
        <w:rPr>
          <w:rStyle w:val="Chard"/>
          <w:rFonts w:hint="eastAsia"/>
          <w:rtl/>
        </w:rPr>
        <w:t>كَ</w:t>
      </w:r>
      <w:r w:rsidRPr="00D0172D">
        <w:rPr>
          <w:rStyle w:val="Chard"/>
          <w:rtl/>
        </w:rPr>
        <w:t xml:space="preserve"> </w:t>
      </w:r>
      <w:r w:rsidRPr="00D0172D">
        <w:rPr>
          <w:rStyle w:val="Chard"/>
          <w:rFonts w:hint="eastAsia"/>
          <w:rtl/>
        </w:rPr>
        <w:t>مَا</w:t>
      </w:r>
      <w:r w:rsidRPr="00D0172D">
        <w:rPr>
          <w:rStyle w:val="Chard"/>
          <w:rtl/>
        </w:rPr>
        <w:t xml:space="preserve"> </w:t>
      </w:r>
      <w:r w:rsidRPr="00D0172D">
        <w:rPr>
          <w:rStyle w:val="Chard"/>
          <w:rFonts w:hint="cs"/>
          <w:rtl/>
        </w:rPr>
        <w:t>ٱ</w:t>
      </w:r>
      <w:r w:rsidRPr="00D0172D">
        <w:rPr>
          <w:rStyle w:val="Chard"/>
          <w:rFonts w:hint="eastAsia"/>
          <w:rtl/>
        </w:rPr>
        <w:t>ل</w:t>
      </w:r>
      <w:r w:rsidRPr="00D0172D">
        <w:rPr>
          <w:rStyle w:val="Chard"/>
          <w:rFonts w:hint="cs"/>
          <w:rtl/>
        </w:rPr>
        <w:t>ۡ</w:t>
      </w:r>
      <w:r w:rsidRPr="00D0172D">
        <w:rPr>
          <w:rStyle w:val="Chard"/>
          <w:rFonts w:hint="eastAsia"/>
          <w:rtl/>
        </w:rPr>
        <w:t>حُطَمَةُ</w:t>
      </w:r>
      <w:r w:rsidRPr="00D0172D">
        <w:rPr>
          <w:rStyle w:val="Chard"/>
          <w:rtl/>
        </w:rPr>
        <w:t xml:space="preserve"> </w:t>
      </w:r>
      <w:r w:rsidRPr="00D0172D">
        <w:rPr>
          <w:rStyle w:val="Chard"/>
          <w:rFonts w:hint="cs"/>
          <w:rtl/>
        </w:rPr>
        <w:t>٥</w:t>
      </w:r>
      <w:r w:rsidRPr="00D0172D">
        <w:rPr>
          <w:rStyle w:val="Chard"/>
          <w:rtl/>
        </w:rPr>
        <w:t xml:space="preserve"> </w:t>
      </w:r>
      <w:r w:rsidRPr="00D0172D">
        <w:rPr>
          <w:rStyle w:val="Chard"/>
          <w:rFonts w:hint="eastAsia"/>
          <w:rtl/>
        </w:rPr>
        <w:t>نَارُ</w:t>
      </w:r>
      <w:r w:rsidRPr="00D0172D">
        <w:rPr>
          <w:rStyle w:val="Chard"/>
          <w:rtl/>
        </w:rPr>
        <w:t xml:space="preserve"> </w:t>
      </w:r>
      <w:r w:rsidRPr="00D0172D">
        <w:rPr>
          <w:rStyle w:val="Chard"/>
          <w:rFonts w:hint="cs"/>
          <w:rtl/>
        </w:rPr>
        <w:t>ٱ</w:t>
      </w:r>
      <w:r w:rsidRPr="00D0172D">
        <w:rPr>
          <w:rStyle w:val="Chard"/>
          <w:rFonts w:hint="eastAsia"/>
          <w:rtl/>
        </w:rPr>
        <w:t>للَّهِ</w:t>
      </w:r>
      <w:r w:rsidRPr="00D0172D">
        <w:rPr>
          <w:rStyle w:val="Chard"/>
          <w:rtl/>
        </w:rPr>
        <w:t xml:space="preserve"> </w:t>
      </w:r>
      <w:r w:rsidRPr="00D0172D">
        <w:rPr>
          <w:rStyle w:val="Chard"/>
          <w:rFonts w:hint="cs"/>
          <w:rtl/>
        </w:rPr>
        <w:t>ٱ</w:t>
      </w:r>
      <w:r w:rsidRPr="00D0172D">
        <w:rPr>
          <w:rStyle w:val="Chard"/>
          <w:rFonts w:hint="eastAsia"/>
          <w:rtl/>
        </w:rPr>
        <w:t>ل</w:t>
      </w:r>
      <w:r w:rsidRPr="00D0172D">
        <w:rPr>
          <w:rStyle w:val="Chard"/>
          <w:rFonts w:hint="cs"/>
          <w:rtl/>
        </w:rPr>
        <w:t>ۡ</w:t>
      </w:r>
      <w:r w:rsidRPr="00D0172D">
        <w:rPr>
          <w:rStyle w:val="Chard"/>
          <w:rFonts w:hint="eastAsia"/>
          <w:rtl/>
        </w:rPr>
        <w:t>مُوقَدَةُ</w:t>
      </w:r>
      <w:r w:rsidRPr="00D0172D">
        <w:rPr>
          <w:rStyle w:val="Chard"/>
          <w:rtl/>
        </w:rPr>
        <w:t xml:space="preserve"> </w:t>
      </w:r>
      <w:r w:rsidRPr="00D0172D">
        <w:rPr>
          <w:rStyle w:val="Chard"/>
          <w:rFonts w:hint="cs"/>
          <w:rtl/>
        </w:rPr>
        <w:t>٦</w:t>
      </w:r>
      <w:r w:rsidRPr="00D0172D">
        <w:rPr>
          <w:rStyle w:val="Chard"/>
          <w:rtl/>
        </w:rPr>
        <w:t xml:space="preserve"> </w:t>
      </w:r>
      <w:r w:rsidRPr="00D0172D">
        <w:rPr>
          <w:rStyle w:val="Chard"/>
          <w:rFonts w:hint="cs"/>
          <w:rtl/>
        </w:rPr>
        <w:t>ٱ</w:t>
      </w:r>
      <w:r w:rsidRPr="00D0172D">
        <w:rPr>
          <w:rStyle w:val="Chard"/>
          <w:rFonts w:hint="eastAsia"/>
          <w:rtl/>
        </w:rPr>
        <w:t>لَّتِي</w:t>
      </w:r>
      <w:r w:rsidRPr="00D0172D">
        <w:rPr>
          <w:rStyle w:val="Chard"/>
          <w:rtl/>
        </w:rPr>
        <w:t xml:space="preserve"> </w:t>
      </w:r>
      <w:r w:rsidRPr="00D0172D">
        <w:rPr>
          <w:rStyle w:val="Chard"/>
          <w:rFonts w:hint="eastAsia"/>
          <w:rtl/>
        </w:rPr>
        <w:t>تَطَّلِعُ</w:t>
      </w:r>
      <w:r w:rsidRPr="00D0172D">
        <w:rPr>
          <w:rStyle w:val="Chard"/>
          <w:rtl/>
        </w:rPr>
        <w:t xml:space="preserve"> </w:t>
      </w:r>
      <w:r w:rsidRPr="00D0172D">
        <w:rPr>
          <w:rStyle w:val="Chard"/>
          <w:rFonts w:hint="eastAsia"/>
          <w:rtl/>
        </w:rPr>
        <w:t>عَلَى</w:t>
      </w:r>
      <w:r w:rsidRPr="00D0172D">
        <w:rPr>
          <w:rStyle w:val="Chard"/>
          <w:rtl/>
        </w:rPr>
        <w:t xml:space="preserve"> </w:t>
      </w:r>
      <w:r w:rsidRPr="00D0172D">
        <w:rPr>
          <w:rStyle w:val="Chard"/>
          <w:rFonts w:hint="cs"/>
          <w:rtl/>
        </w:rPr>
        <w:t>ٱ</w:t>
      </w:r>
      <w:r w:rsidRPr="00D0172D">
        <w:rPr>
          <w:rStyle w:val="Chard"/>
          <w:rFonts w:hint="eastAsia"/>
          <w:rtl/>
        </w:rPr>
        <w:t>ل</w:t>
      </w:r>
      <w:r w:rsidRPr="00D0172D">
        <w:rPr>
          <w:rStyle w:val="Chard"/>
          <w:rFonts w:hint="cs"/>
          <w:rtl/>
        </w:rPr>
        <w:t>ۡ</w:t>
      </w:r>
      <w:r w:rsidRPr="00D0172D">
        <w:rPr>
          <w:rStyle w:val="Chard"/>
          <w:rFonts w:hint="eastAsia"/>
          <w:rtl/>
        </w:rPr>
        <w:t>أَف</w:t>
      </w:r>
      <w:r w:rsidRPr="00D0172D">
        <w:rPr>
          <w:rStyle w:val="Chard"/>
          <w:rFonts w:hint="cs"/>
          <w:rtl/>
        </w:rPr>
        <w:t>ۡ</w:t>
      </w:r>
      <w:r w:rsidRPr="00D0172D">
        <w:rPr>
          <w:rStyle w:val="Chard"/>
          <w:rFonts w:hint="eastAsia"/>
          <w:rtl/>
        </w:rPr>
        <w:t>‍</w:t>
      </w:r>
      <w:r w:rsidRPr="00D0172D">
        <w:rPr>
          <w:rStyle w:val="Chard"/>
          <w:rFonts w:hint="cs"/>
          <w:rtl/>
        </w:rPr>
        <w:t>ٔ</w:t>
      </w:r>
      <w:r w:rsidRPr="00D0172D">
        <w:rPr>
          <w:rStyle w:val="Chard"/>
          <w:rFonts w:hint="eastAsia"/>
          <w:rtl/>
        </w:rPr>
        <w:t>ِدَةِ</w:t>
      </w:r>
      <w:r w:rsidRPr="00D0172D">
        <w:rPr>
          <w:rStyle w:val="Chard"/>
          <w:rtl/>
        </w:rPr>
        <w:t xml:space="preserve"> </w:t>
      </w:r>
      <w:r w:rsidRPr="00D0172D">
        <w:rPr>
          <w:rStyle w:val="Chard"/>
          <w:rFonts w:hint="cs"/>
          <w:rtl/>
        </w:rPr>
        <w:t>٧</w:t>
      </w:r>
      <w:r w:rsidRPr="00D0172D">
        <w:rPr>
          <w:rStyle w:val="Chard"/>
          <w:rtl/>
        </w:rPr>
        <w:t xml:space="preserve"> </w:t>
      </w:r>
      <w:r w:rsidRPr="00D0172D">
        <w:rPr>
          <w:rStyle w:val="Chard"/>
          <w:rFonts w:hint="eastAsia"/>
          <w:rtl/>
        </w:rPr>
        <w:t>إِنَّهَا</w:t>
      </w:r>
      <w:r w:rsidRPr="00D0172D">
        <w:rPr>
          <w:rStyle w:val="Chard"/>
          <w:rtl/>
        </w:rPr>
        <w:t xml:space="preserve"> </w:t>
      </w:r>
      <w:r w:rsidRPr="00D0172D">
        <w:rPr>
          <w:rStyle w:val="Chard"/>
          <w:rFonts w:hint="eastAsia"/>
          <w:rtl/>
        </w:rPr>
        <w:t>عَلَي</w:t>
      </w:r>
      <w:r w:rsidRPr="00D0172D">
        <w:rPr>
          <w:rStyle w:val="Chard"/>
          <w:rFonts w:hint="cs"/>
          <w:rtl/>
        </w:rPr>
        <w:t>ۡ</w:t>
      </w:r>
      <w:r w:rsidRPr="00D0172D">
        <w:rPr>
          <w:rStyle w:val="Chard"/>
          <w:rFonts w:hint="eastAsia"/>
          <w:rtl/>
        </w:rPr>
        <w:t>هِم</w:t>
      </w:r>
      <w:r w:rsidRPr="00D0172D">
        <w:rPr>
          <w:rStyle w:val="Chard"/>
          <w:rtl/>
        </w:rPr>
        <w:t xml:space="preserve"> </w:t>
      </w:r>
      <w:r w:rsidRPr="00D0172D">
        <w:rPr>
          <w:rStyle w:val="Chard"/>
          <w:rFonts w:hint="eastAsia"/>
          <w:rtl/>
        </w:rPr>
        <w:t>مُّؤ</w:t>
      </w:r>
      <w:r w:rsidRPr="00D0172D">
        <w:rPr>
          <w:rStyle w:val="Chard"/>
          <w:rFonts w:hint="cs"/>
          <w:rtl/>
        </w:rPr>
        <w:t>ۡ</w:t>
      </w:r>
      <w:r w:rsidRPr="00D0172D">
        <w:rPr>
          <w:rStyle w:val="Chard"/>
          <w:rFonts w:hint="eastAsia"/>
          <w:rtl/>
        </w:rPr>
        <w:t>صَدَة</w:t>
      </w:r>
      <w:r w:rsidRPr="00D0172D">
        <w:rPr>
          <w:rStyle w:val="Chard"/>
          <w:rFonts w:hint="cs"/>
          <w:rtl/>
        </w:rPr>
        <w:t>ٞ</w:t>
      </w:r>
      <w:r w:rsidRPr="00D0172D">
        <w:rPr>
          <w:rStyle w:val="Chard"/>
          <w:rtl/>
        </w:rPr>
        <w:t xml:space="preserve"> </w:t>
      </w:r>
      <w:r w:rsidRPr="00D0172D">
        <w:rPr>
          <w:rStyle w:val="Chard"/>
          <w:rFonts w:hint="cs"/>
          <w:rtl/>
        </w:rPr>
        <w:t>٨</w:t>
      </w:r>
      <w:r w:rsidRPr="00D0172D">
        <w:rPr>
          <w:rStyle w:val="Chard"/>
          <w:rtl/>
        </w:rPr>
        <w:t xml:space="preserve"> </w:t>
      </w:r>
      <w:r w:rsidRPr="00D0172D">
        <w:rPr>
          <w:rStyle w:val="Chard"/>
          <w:rFonts w:hint="eastAsia"/>
          <w:rtl/>
        </w:rPr>
        <w:t>فِي</w:t>
      </w:r>
      <w:r w:rsidRPr="00D0172D">
        <w:rPr>
          <w:rStyle w:val="Chard"/>
          <w:rtl/>
        </w:rPr>
        <w:t xml:space="preserve"> </w:t>
      </w:r>
      <w:r w:rsidRPr="00D0172D">
        <w:rPr>
          <w:rStyle w:val="Chard"/>
          <w:rFonts w:hint="eastAsia"/>
          <w:rtl/>
        </w:rPr>
        <w:t>عَمَد</w:t>
      </w:r>
      <w:r w:rsidRPr="00D0172D">
        <w:rPr>
          <w:rStyle w:val="Chard"/>
          <w:rFonts w:hint="cs"/>
          <w:rtl/>
        </w:rPr>
        <w:t>ٖ</w:t>
      </w:r>
      <w:r w:rsidRPr="00D0172D">
        <w:rPr>
          <w:rStyle w:val="Chard"/>
          <w:rtl/>
        </w:rPr>
        <w:t xml:space="preserve"> </w:t>
      </w:r>
      <w:r w:rsidRPr="00D0172D">
        <w:rPr>
          <w:rStyle w:val="Chard"/>
          <w:rFonts w:hint="eastAsia"/>
          <w:rtl/>
        </w:rPr>
        <w:t>مُّمَدَّدَةِ</w:t>
      </w:r>
      <w:r w:rsidRPr="00D0172D">
        <w:rPr>
          <w:rStyle w:val="Chard"/>
          <w:rFonts w:hint="cs"/>
          <w:rtl/>
        </w:rPr>
        <w:t>ۢ</w:t>
      </w:r>
      <w:r w:rsidRPr="00D0172D">
        <w:rPr>
          <w:rStyle w:val="Chard"/>
          <w:rtl/>
        </w:rPr>
        <w:t xml:space="preserve"> </w:t>
      </w:r>
      <w:r w:rsidRPr="00D0172D">
        <w:rPr>
          <w:rStyle w:val="Chard"/>
          <w:rFonts w:hint="cs"/>
          <w:rtl/>
        </w:rPr>
        <w:t>٩</w:t>
      </w:r>
      <w:r>
        <w:rPr>
          <w:rFonts w:cs="Traditional Arabic" w:hint="cs"/>
          <w:sz w:val="29"/>
          <w:szCs w:val="29"/>
          <w:rtl/>
        </w:rPr>
        <w:t xml:space="preserve">﴾ </w:t>
      </w:r>
      <w:r w:rsidRPr="00D0172D">
        <w:rPr>
          <w:rStyle w:val="Char6"/>
          <w:rFonts w:hint="cs"/>
          <w:rtl/>
        </w:rPr>
        <w:t>[الهمزة: 1- 9].</w:t>
      </w:r>
    </w:p>
    <w:p w:rsidR="00D30CA0" w:rsidRDefault="00D30CA0" w:rsidP="00D30CA0">
      <w:pPr>
        <w:pStyle w:val="a8"/>
        <w:rPr>
          <w:rStyle w:val="Char6"/>
          <w:b/>
          <w:bCs/>
          <w:rtl/>
        </w:rPr>
      </w:pPr>
      <w:r>
        <w:rPr>
          <w:rStyle w:val="Char6"/>
          <w:rFonts w:hint="cs"/>
          <w:b/>
          <w:bCs/>
          <w:rtl/>
        </w:rPr>
        <w:t>ترجمه:</w:t>
      </w:r>
    </w:p>
    <w:p w:rsidR="00D30CA0" w:rsidRDefault="00D30CA0" w:rsidP="00C35B6D">
      <w:pPr>
        <w:pStyle w:val="a8"/>
        <w:widowControl w:val="0"/>
        <w:ind w:firstLine="0"/>
        <w:jc w:val="center"/>
        <w:rPr>
          <w:rStyle w:val="Char6"/>
          <w:rtl/>
        </w:rPr>
      </w:pPr>
      <w:r w:rsidRPr="001B6AD4">
        <w:rPr>
          <w:rFonts w:hint="cs"/>
          <w:rtl/>
        </w:rPr>
        <w:t>به نام خداوند بخشاینده‌ی</w:t>
      </w:r>
      <w:r w:rsidRPr="00880223">
        <w:rPr>
          <w:rStyle w:val="Char6"/>
          <w:rFonts w:hint="cs"/>
          <w:rtl/>
        </w:rPr>
        <w:t xml:space="preserve"> </w:t>
      </w:r>
      <w:r w:rsidRPr="001B6AD4">
        <w:rPr>
          <w:rFonts w:hint="cs"/>
          <w:rtl/>
        </w:rPr>
        <w:t>مهربان</w:t>
      </w:r>
    </w:p>
    <w:p w:rsidR="00D30CA0" w:rsidRDefault="00D30CA0" w:rsidP="00C35B6D">
      <w:pPr>
        <w:pStyle w:val="a8"/>
        <w:widowControl w:val="0"/>
        <w:rPr>
          <w:rStyle w:val="Char6"/>
          <w:sz w:val="28"/>
          <w:szCs w:val="28"/>
          <w:rtl/>
        </w:rPr>
      </w:pPr>
      <w:r w:rsidRPr="00880223">
        <w:rPr>
          <w:rStyle w:val="Char6"/>
          <w:rFonts w:hint="cs"/>
          <w:sz w:val="28"/>
          <w:szCs w:val="28"/>
          <w:rtl/>
        </w:rPr>
        <w:t>«</w:t>
      </w:r>
      <w:r>
        <w:rPr>
          <w:rStyle w:val="Char6"/>
          <w:rFonts w:hint="cs"/>
          <w:sz w:val="28"/>
          <w:szCs w:val="28"/>
          <w:rtl/>
        </w:rPr>
        <w:t>وای بر هر عیبجوی طعنه‌زن! (1) همان که مالی را گرد آورد و آن را شمرد (2) گمان می‌بَرد که مالش او را جاودانه می‌سازد (3) هرگز، بی‌شک به کام دَر هم‌شکن پرتاب شود (4) و تو چه دانی این دَر هم‌شکن چیست! (5) آتش برافروخته‌ی خداوند است (6) که بر دل‌ها اُفتد (7) همانا آن بر ایشان سرپوشیده باشد (8) در ستون‌هایی بلند (9)</w:t>
      </w:r>
      <w:r w:rsidRPr="00880223">
        <w:rPr>
          <w:rStyle w:val="Char6"/>
          <w:rFonts w:hint="cs"/>
          <w:sz w:val="28"/>
          <w:szCs w:val="28"/>
          <w:rtl/>
        </w:rPr>
        <w:t>»</w:t>
      </w:r>
      <w:r>
        <w:rPr>
          <w:rStyle w:val="Char6"/>
          <w:rFonts w:hint="cs"/>
          <w:sz w:val="28"/>
          <w:szCs w:val="28"/>
          <w:rtl/>
        </w:rPr>
        <w:t>.</w:t>
      </w:r>
    </w:p>
    <w:p w:rsidR="00D30CA0" w:rsidRDefault="00D30CA0" w:rsidP="00D30CA0">
      <w:pPr>
        <w:pStyle w:val="a9"/>
        <w:rPr>
          <w:rStyle w:val="Char6"/>
          <w:sz w:val="28"/>
          <w:szCs w:val="28"/>
          <w:rtl/>
        </w:rPr>
      </w:pPr>
      <w:r>
        <w:rPr>
          <w:rStyle w:val="Char6"/>
          <w:rFonts w:hint="cs"/>
          <w:sz w:val="28"/>
          <w:szCs w:val="28"/>
          <w:rtl/>
        </w:rPr>
        <w:t>توضیحات:</w:t>
      </w:r>
    </w:p>
    <w:p w:rsidR="00D30CA0" w:rsidRDefault="00D30CA0" w:rsidP="008E1696">
      <w:pPr>
        <w:pStyle w:val="a9"/>
        <w:rPr>
          <w:rStyle w:val="Char4"/>
          <w:b w:val="0"/>
          <w:bCs w:val="0"/>
          <w:rtl/>
        </w:rPr>
      </w:pPr>
      <w:r>
        <w:rPr>
          <w:rStyle w:val="Char6"/>
          <w:rFonts w:cs="Traditional Arabic" w:hint="cs"/>
          <w:b w:val="0"/>
          <w:bCs w:val="0"/>
          <w:sz w:val="28"/>
          <w:szCs w:val="28"/>
          <w:rtl/>
        </w:rPr>
        <w:t>﴿</w:t>
      </w:r>
      <w:r w:rsidRPr="00880223">
        <w:rPr>
          <w:rStyle w:val="Chard"/>
          <w:rFonts w:hint="eastAsia"/>
          <w:b w:val="0"/>
          <w:bCs w:val="0"/>
          <w:rtl/>
        </w:rPr>
        <w:t>وَي</w:t>
      </w:r>
      <w:r w:rsidRPr="00880223">
        <w:rPr>
          <w:rStyle w:val="Chard"/>
          <w:rFonts w:hint="cs"/>
          <w:b w:val="0"/>
          <w:bCs w:val="0"/>
          <w:rtl/>
        </w:rPr>
        <w:t>ۡ</w:t>
      </w:r>
      <w:r w:rsidRPr="00880223">
        <w:rPr>
          <w:rStyle w:val="Chard"/>
          <w:rFonts w:hint="eastAsia"/>
          <w:b w:val="0"/>
          <w:bCs w:val="0"/>
          <w:rtl/>
        </w:rPr>
        <w:t>ل</w:t>
      </w:r>
      <w:r w:rsidRPr="00880223">
        <w:rPr>
          <w:rStyle w:val="Chard"/>
          <w:rFonts w:hint="cs"/>
          <w:b w:val="0"/>
          <w:bCs w:val="0"/>
          <w:rtl/>
        </w:rPr>
        <w:t>ٞ</w:t>
      </w:r>
      <w:r>
        <w:rPr>
          <w:rStyle w:val="Char6"/>
          <w:rFonts w:cs="Traditional Arabic" w:hint="cs"/>
          <w:b w:val="0"/>
          <w:bCs w:val="0"/>
          <w:sz w:val="28"/>
          <w:szCs w:val="28"/>
          <w:rtl/>
        </w:rPr>
        <w:t>﴾</w:t>
      </w:r>
      <w:r>
        <w:rPr>
          <w:rStyle w:val="Char6"/>
          <w:rFonts w:hint="cs"/>
          <w:b w:val="0"/>
          <w:bCs w:val="0"/>
          <w:sz w:val="28"/>
          <w:szCs w:val="28"/>
          <w:rtl/>
        </w:rPr>
        <w:t xml:space="preserve">: هلاکت، عذاب شدید، لعنت، </w:t>
      </w:r>
      <w:r w:rsidRPr="008E1696">
        <w:rPr>
          <w:rStyle w:val="Char4"/>
          <w:rFonts w:hint="cs"/>
          <w:b w:val="0"/>
          <w:bCs w:val="0"/>
          <w:rtl/>
        </w:rPr>
        <w:t>درّه‌ای</w:t>
      </w:r>
      <w:r>
        <w:rPr>
          <w:rStyle w:val="Char6"/>
          <w:rFonts w:hint="cs"/>
          <w:b w:val="0"/>
          <w:bCs w:val="0"/>
          <w:sz w:val="28"/>
          <w:szCs w:val="28"/>
          <w:rtl/>
        </w:rPr>
        <w:t xml:space="preserve"> در جهنم. </w:t>
      </w:r>
      <w:r>
        <w:rPr>
          <w:rStyle w:val="Char6"/>
          <w:rFonts w:cs="Traditional Arabic" w:hint="cs"/>
          <w:b w:val="0"/>
          <w:bCs w:val="0"/>
          <w:sz w:val="28"/>
          <w:szCs w:val="28"/>
          <w:rtl/>
        </w:rPr>
        <w:t>﴿</w:t>
      </w:r>
      <w:r w:rsidRPr="00880223">
        <w:rPr>
          <w:rStyle w:val="Chard"/>
          <w:rFonts w:hint="eastAsia"/>
          <w:b w:val="0"/>
          <w:bCs w:val="0"/>
          <w:rtl/>
        </w:rPr>
        <w:t>هُمَزَة</w:t>
      </w:r>
      <w:r w:rsidRPr="00880223">
        <w:rPr>
          <w:rStyle w:val="Chard"/>
          <w:rFonts w:hint="cs"/>
          <w:b w:val="0"/>
          <w:bCs w:val="0"/>
          <w:rtl/>
        </w:rPr>
        <w:t>ٖ</w:t>
      </w:r>
      <w:r>
        <w:rPr>
          <w:rStyle w:val="Char6"/>
          <w:rFonts w:cs="Traditional Arabic" w:hint="cs"/>
          <w:b w:val="0"/>
          <w:bCs w:val="0"/>
          <w:sz w:val="28"/>
          <w:szCs w:val="28"/>
          <w:rtl/>
        </w:rPr>
        <w:t>﴾</w:t>
      </w:r>
      <w:r>
        <w:rPr>
          <w:rStyle w:val="Char6"/>
          <w:rFonts w:hint="cs"/>
          <w:b w:val="0"/>
          <w:bCs w:val="0"/>
          <w:sz w:val="28"/>
          <w:szCs w:val="28"/>
          <w:rtl/>
        </w:rPr>
        <w:t xml:space="preserve"> (هَمّاز): از ماده‌ی </w:t>
      </w:r>
      <w:r w:rsidRPr="00D22E61">
        <w:rPr>
          <w:rStyle w:val="Char4"/>
          <w:rFonts w:hint="cs"/>
          <w:b w:val="0"/>
          <w:bCs w:val="0"/>
          <w:rtl/>
        </w:rPr>
        <w:t>«</w:t>
      </w:r>
      <w:r>
        <w:rPr>
          <w:rStyle w:val="Char4"/>
          <w:rFonts w:hint="cs"/>
          <w:b w:val="0"/>
          <w:bCs w:val="0"/>
          <w:rtl/>
        </w:rPr>
        <w:t>همز</w:t>
      </w:r>
      <w:r>
        <w:rPr>
          <w:rStyle w:val="Char4"/>
          <w:rFonts w:hint="cs"/>
          <w:b w:val="0"/>
          <w:bCs w:val="0"/>
          <w:rtl/>
          <w:lang w:bidi="ar-SA"/>
        </w:rPr>
        <w:t>ْ</w:t>
      </w:r>
      <w:r w:rsidRPr="00D22E61">
        <w:rPr>
          <w:rStyle w:val="Char4"/>
          <w:rFonts w:hint="cs"/>
          <w:b w:val="0"/>
          <w:bCs w:val="0"/>
          <w:rtl/>
        </w:rPr>
        <w:t>»</w:t>
      </w:r>
      <w:r>
        <w:rPr>
          <w:rStyle w:val="Char4"/>
          <w:rFonts w:hint="cs"/>
          <w:b w:val="0"/>
          <w:bCs w:val="0"/>
          <w:rtl/>
        </w:rPr>
        <w:t xml:space="preserve"> و اصل آن به معنای شکستن و زدن است و به اشارت چشم و ابرو جهت تحقیر گفته می‌شود، عیب‌جویی. </w:t>
      </w:r>
      <w:r>
        <w:rPr>
          <w:rStyle w:val="Char4"/>
          <w:rFonts w:cs="Traditional Arabic" w:hint="cs"/>
          <w:b w:val="0"/>
          <w:bCs w:val="0"/>
          <w:rtl/>
        </w:rPr>
        <w:t>﴿</w:t>
      </w:r>
      <w:r w:rsidRPr="00880223">
        <w:rPr>
          <w:rStyle w:val="Chard"/>
          <w:rFonts w:hint="eastAsia"/>
          <w:b w:val="0"/>
          <w:bCs w:val="0"/>
          <w:rtl/>
        </w:rPr>
        <w:t>لُّمَزَةٍ</w:t>
      </w:r>
      <w:r>
        <w:rPr>
          <w:rStyle w:val="Char4"/>
          <w:rFonts w:cs="Traditional Arabic" w:hint="cs"/>
          <w:b w:val="0"/>
          <w:bCs w:val="0"/>
          <w:rtl/>
        </w:rPr>
        <w:t>﴾</w:t>
      </w:r>
      <w:r>
        <w:rPr>
          <w:rStyle w:val="Char4"/>
          <w:rFonts w:hint="cs"/>
          <w:b w:val="0"/>
          <w:bCs w:val="0"/>
          <w:rtl/>
        </w:rPr>
        <w:t xml:space="preserve">: صیغه‌ی مبالغه از ماده‌ای </w:t>
      </w:r>
      <w:r w:rsidRPr="00D22E61">
        <w:rPr>
          <w:rStyle w:val="Char4"/>
          <w:rFonts w:hint="cs"/>
          <w:b w:val="0"/>
          <w:bCs w:val="0"/>
          <w:rtl/>
        </w:rPr>
        <w:t>«</w:t>
      </w:r>
      <w:r>
        <w:rPr>
          <w:rStyle w:val="Char4"/>
          <w:rFonts w:hint="cs"/>
          <w:b w:val="0"/>
          <w:bCs w:val="0"/>
          <w:rtl/>
        </w:rPr>
        <w:t>لَم</w:t>
      </w:r>
      <w:r>
        <w:rPr>
          <w:rStyle w:val="Char4"/>
          <w:rFonts w:hint="cs"/>
          <w:b w:val="0"/>
          <w:bCs w:val="0"/>
          <w:rtl/>
          <w:lang w:bidi="ar-SA"/>
        </w:rPr>
        <w:t>ْ</w:t>
      </w:r>
      <w:r>
        <w:rPr>
          <w:rStyle w:val="Char4"/>
          <w:rFonts w:hint="cs"/>
          <w:b w:val="0"/>
          <w:bCs w:val="0"/>
          <w:rtl/>
        </w:rPr>
        <w:t>ز</w:t>
      </w:r>
      <w:r w:rsidRPr="00D22E61">
        <w:rPr>
          <w:rStyle w:val="Char4"/>
          <w:rFonts w:hint="cs"/>
          <w:b w:val="0"/>
          <w:bCs w:val="0"/>
          <w:rtl/>
        </w:rPr>
        <w:t>»</w:t>
      </w:r>
      <w:r>
        <w:rPr>
          <w:rStyle w:val="Char4"/>
          <w:rFonts w:hint="cs"/>
          <w:b w:val="0"/>
          <w:bCs w:val="0"/>
          <w:rtl/>
        </w:rPr>
        <w:t xml:space="preserve"> به معنای طعنه زدن است. فرق بین </w:t>
      </w:r>
      <w:r w:rsidRPr="00D22E61">
        <w:rPr>
          <w:rStyle w:val="Char4"/>
          <w:rFonts w:hint="cs"/>
          <w:b w:val="0"/>
          <w:bCs w:val="0"/>
          <w:rtl/>
        </w:rPr>
        <w:t>«</w:t>
      </w:r>
      <w:r>
        <w:rPr>
          <w:rStyle w:val="Char4"/>
          <w:rFonts w:hint="cs"/>
          <w:b w:val="0"/>
          <w:bCs w:val="0"/>
          <w:rtl/>
        </w:rPr>
        <w:t>هُمزة</w:t>
      </w:r>
      <w:r w:rsidRPr="00D22E61">
        <w:rPr>
          <w:rStyle w:val="Char4"/>
          <w:rFonts w:hint="cs"/>
          <w:b w:val="0"/>
          <w:bCs w:val="0"/>
          <w:rtl/>
        </w:rPr>
        <w:t>»</w:t>
      </w:r>
      <w:r>
        <w:rPr>
          <w:rStyle w:val="Char4"/>
          <w:rFonts w:hint="cs"/>
          <w:b w:val="0"/>
          <w:bCs w:val="0"/>
          <w:rtl/>
        </w:rPr>
        <w:t xml:space="preserve"> و </w:t>
      </w:r>
      <w:r w:rsidRPr="00D22E61">
        <w:rPr>
          <w:rStyle w:val="Char4"/>
          <w:rFonts w:hint="cs"/>
          <w:b w:val="0"/>
          <w:bCs w:val="0"/>
          <w:rtl/>
        </w:rPr>
        <w:t>«</w:t>
      </w:r>
      <w:r>
        <w:rPr>
          <w:rStyle w:val="Char4"/>
          <w:rFonts w:hint="cs"/>
          <w:b w:val="0"/>
          <w:bCs w:val="0"/>
          <w:rtl/>
        </w:rPr>
        <w:t>لُمزة</w:t>
      </w:r>
      <w:r w:rsidRPr="00D22E61">
        <w:rPr>
          <w:rStyle w:val="Char4"/>
          <w:rFonts w:hint="cs"/>
          <w:b w:val="0"/>
          <w:bCs w:val="0"/>
          <w:rtl/>
        </w:rPr>
        <w:t>»</w:t>
      </w:r>
      <w:r>
        <w:rPr>
          <w:rStyle w:val="Char4"/>
          <w:rFonts w:hint="cs"/>
          <w:b w:val="0"/>
          <w:bCs w:val="0"/>
          <w:rtl/>
        </w:rPr>
        <w:t xml:space="preserve">: 1- </w:t>
      </w:r>
      <w:r w:rsidRPr="00D22E61">
        <w:rPr>
          <w:rStyle w:val="Char4"/>
          <w:rFonts w:hint="cs"/>
          <w:b w:val="0"/>
          <w:bCs w:val="0"/>
          <w:rtl/>
        </w:rPr>
        <w:t>«</w:t>
      </w:r>
      <w:r>
        <w:rPr>
          <w:rStyle w:val="Char4"/>
          <w:rFonts w:hint="cs"/>
          <w:b w:val="0"/>
          <w:bCs w:val="0"/>
          <w:rtl/>
        </w:rPr>
        <w:t>هُمزة</w:t>
      </w:r>
      <w:r w:rsidRPr="00D22E61">
        <w:rPr>
          <w:rStyle w:val="Char4"/>
          <w:rFonts w:hint="cs"/>
          <w:b w:val="0"/>
          <w:bCs w:val="0"/>
          <w:rtl/>
        </w:rPr>
        <w:t>»</w:t>
      </w:r>
      <w:r>
        <w:rPr>
          <w:rStyle w:val="Char4"/>
          <w:rFonts w:hint="cs"/>
          <w:b w:val="0"/>
          <w:bCs w:val="0"/>
          <w:rtl/>
        </w:rPr>
        <w:t xml:space="preserve">: عیب‌جویی در حضور شخص است و </w:t>
      </w:r>
      <w:r w:rsidRPr="00D22E61">
        <w:rPr>
          <w:rStyle w:val="Char4"/>
          <w:rFonts w:hint="cs"/>
          <w:b w:val="0"/>
          <w:bCs w:val="0"/>
          <w:rtl/>
        </w:rPr>
        <w:t>«</w:t>
      </w:r>
      <w:r>
        <w:rPr>
          <w:rStyle w:val="Char4"/>
          <w:rFonts w:hint="cs"/>
          <w:b w:val="0"/>
          <w:bCs w:val="0"/>
          <w:rtl/>
        </w:rPr>
        <w:t>لُمزة</w:t>
      </w:r>
      <w:r w:rsidRPr="00D22E61">
        <w:rPr>
          <w:rStyle w:val="Char4"/>
          <w:rFonts w:hint="cs"/>
          <w:b w:val="0"/>
          <w:bCs w:val="0"/>
          <w:rtl/>
        </w:rPr>
        <w:t>»</w:t>
      </w:r>
      <w:r>
        <w:rPr>
          <w:rStyle w:val="Char4"/>
          <w:rFonts w:hint="cs"/>
          <w:b w:val="0"/>
          <w:bCs w:val="0"/>
          <w:rtl/>
        </w:rPr>
        <w:t xml:space="preserve"> در پشت سر او و عکس این را نیز گفته‌اند. 2- «هُمزه» عیب‌جویی با زبان </w:t>
      </w:r>
      <w:r w:rsidR="008E1696">
        <w:rPr>
          <w:rStyle w:val="Char4"/>
          <w:rFonts w:hint="cs"/>
          <w:b w:val="0"/>
          <w:bCs w:val="0"/>
          <w:rtl/>
        </w:rPr>
        <w:t>است و «لُمزة» با سر و چشم و ابرو</w:t>
      </w:r>
      <w:r>
        <w:rPr>
          <w:rStyle w:val="Char4"/>
          <w:rFonts w:hint="cs"/>
          <w:b w:val="0"/>
          <w:bCs w:val="0"/>
          <w:rtl/>
        </w:rPr>
        <w:t xml:space="preserve">. </w:t>
      </w:r>
      <w:r>
        <w:rPr>
          <w:rStyle w:val="Char4"/>
          <w:rFonts w:cs="Traditional Arabic" w:hint="cs"/>
          <w:b w:val="0"/>
          <w:bCs w:val="0"/>
          <w:rtl/>
        </w:rPr>
        <w:t>﴿</w:t>
      </w:r>
      <w:r w:rsidRPr="00880223">
        <w:rPr>
          <w:rStyle w:val="Chard"/>
          <w:rFonts w:hint="eastAsia"/>
          <w:b w:val="0"/>
          <w:bCs w:val="0"/>
          <w:rtl/>
        </w:rPr>
        <w:t>عَدَّدَهُ</w:t>
      </w:r>
      <w:r>
        <w:rPr>
          <w:rStyle w:val="Char4"/>
          <w:rFonts w:cs="Traditional Arabic" w:hint="cs"/>
          <w:b w:val="0"/>
          <w:bCs w:val="0"/>
          <w:rtl/>
        </w:rPr>
        <w:t>﴾</w:t>
      </w:r>
      <w:r>
        <w:rPr>
          <w:rStyle w:val="Char4"/>
          <w:rFonts w:hint="cs"/>
          <w:b w:val="0"/>
          <w:bCs w:val="0"/>
          <w:rtl/>
        </w:rPr>
        <w:t xml:space="preserve">: پیوسته مالش را شمرد. </w:t>
      </w:r>
      <w:r>
        <w:rPr>
          <w:rStyle w:val="Char4"/>
          <w:rFonts w:cs="Traditional Arabic" w:hint="cs"/>
          <w:b w:val="0"/>
          <w:bCs w:val="0"/>
          <w:rtl/>
        </w:rPr>
        <w:t>﴿</w:t>
      </w:r>
      <w:r w:rsidRPr="00880223">
        <w:rPr>
          <w:rStyle w:val="Chard"/>
          <w:rFonts w:hint="eastAsia"/>
          <w:b w:val="0"/>
          <w:bCs w:val="0"/>
          <w:rtl/>
        </w:rPr>
        <w:t>أَخ</w:t>
      </w:r>
      <w:r w:rsidRPr="00880223">
        <w:rPr>
          <w:rStyle w:val="Chard"/>
          <w:rFonts w:hint="cs"/>
          <w:b w:val="0"/>
          <w:bCs w:val="0"/>
          <w:rtl/>
        </w:rPr>
        <w:t>ۡ</w:t>
      </w:r>
      <w:r w:rsidRPr="00880223">
        <w:rPr>
          <w:rStyle w:val="Chard"/>
          <w:rFonts w:hint="eastAsia"/>
          <w:b w:val="0"/>
          <w:bCs w:val="0"/>
          <w:rtl/>
        </w:rPr>
        <w:t>لَدَهُ</w:t>
      </w:r>
      <w:r>
        <w:rPr>
          <w:rStyle w:val="Char4"/>
          <w:rFonts w:cs="Traditional Arabic" w:hint="cs"/>
          <w:b w:val="0"/>
          <w:bCs w:val="0"/>
          <w:rtl/>
        </w:rPr>
        <w:t>﴾</w:t>
      </w:r>
      <w:r>
        <w:rPr>
          <w:rStyle w:val="Char4"/>
          <w:rFonts w:hint="cs"/>
          <w:b w:val="0"/>
          <w:bCs w:val="0"/>
          <w:rtl/>
        </w:rPr>
        <w:t xml:space="preserve">: او را جاویدان می‌سازد. </w:t>
      </w:r>
      <w:r>
        <w:rPr>
          <w:rStyle w:val="Char4"/>
          <w:rFonts w:cs="Traditional Arabic" w:hint="cs"/>
          <w:b w:val="0"/>
          <w:bCs w:val="0"/>
          <w:rtl/>
        </w:rPr>
        <w:t>﴿</w:t>
      </w:r>
      <w:r w:rsidRPr="00880223">
        <w:rPr>
          <w:rStyle w:val="Chard"/>
          <w:rFonts w:hint="eastAsia"/>
          <w:b w:val="0"/>
          <w:bCs w:val="0"/>
          <w:rtl/>
        </w:rPr>
        <w:t>لَيُن</w:t>
      </w:r>
      <w:r w:rsidRPr="00880223">
        <w:rPr>
          <w:rStyle w:val="Chard"/>
          <w:rFonts w:hint="cs"/>
          <w:b w:val="0"/>
          <w:bCs w:val="0"/>
          <w:rtl/>
        </w:rPr>
        <w:t>ۢ</w:t>
      </w:r>
      <w:r w:rsidRPr="00880223">
        <w:rPr>
          <w:rStyle w:val="Chard"/>
          <w:rFonts w:hint="eastAsia"/>
          <w:b w:val="0"/>
          <w:bCs w:val="0"/>
          <w:rtl/>
        </w:rPr>
        <w:t>بَذَنَّ</w:t>
      </w:r>
      <w:r>
        <w:rPr>
          <w:rStyle w:val="Char4"/>
          <w:rFonts w:cs="Traditional Arabic" w:hint="cs"/>
          <w:b w:val="0"/>
          <w:bCs w:val="0"/>
          <w:rtl/>
        </w:rPr>
        <w:t>﴾</w:t>
      </w:r>
      <w:r>
        <w:rPr>
          <w:rStyle w:val="Char4"/>
          <w:rFonts w:hint="cs"/>
          <w:b w:val="0"/>
          <w:bCs w:val="0"/>
          <w:rtl/>
        </w:rPr>
        <w:t xml:space="preserve"> (نَبَذ): یقیناً دور انداخته می‌شود، پرتاب می‌شود. </w:t>
      </w:r>
      <w:r>
        <w:rPr>
          <w:rStyle w:val="Char4"/>
          <w:rFonts w:cs="Traditional Arabic" w:hint="cs"/>
          <w:b w:val="0"/>
          <w:bCs w:val="0"/>
          <w:rtl/>
        </w:rPr>
        <w:t>﴿</w:t>
      </w:r>
      <w:r w:rsidRPr="00880223">
        <w:rPr>
          <w:rStyle w:val="Chard"/>
          <w:rFonts w:hint="cs"/>
          <w:b w:val="0"/>
          <w:bCs w:val="0"/>
          <w:rtl/>
        </w:rPr>
        <w:t>ٱ</w:t>
      </w:r>
      <w:r w:rsidRPr="00880223">
        <w:rPr>
          <w:rStyle w:val="Chard"/>
          <w:rFonts w:hint="eastAsia"/>
          <w:b w:val="0"/>
          <w:bCs w:val="0"/>
          <w:rtl/>
        </w:rPr>
        <w:t>ل</w:t>
      </w:r>
      <w:r w:rsidRPr="00880223">
        <w:rPr>
          <w:rStyle w:val="Chard"/>
          <w:rFonts w:hint="cs"/>
          <w:b w:val="0"/>
          <w:bCs w:val="0"/>
          <w:rtl/>
        </w:rPr>
        <w:t>ۡ</w:t>
      </w:r>
      <w:r w:rsidRPr="00880223">
        <w:rPr>
          <w:rStyle w:val="Chard"/>
          <w:rFonts w:hint="eastAsia"/>
          <w:b w:val="0"/>
          <w:bCs w:val="0"/>
          <w:rtl/>
        </w:rPr>
        <w:t>حُطَمَةِ</w:t>
      </w:r>
      <w:r>
        <w:rPr>
          <w:rStyle w:val="Char4"/>
          <w:rFonts w:cs="Traditional Arabic" w:hint="cs"/>
          <w:b w:val="0"/>
          <w:bCs w:val="0"/>
          <w:rtl/>
        </w:rPr>
        <w:t>﴾</w:t>
      </w:r>
      <w:r>
        <w:rPr>
          <w:rStyle w:val="Char4"/>
          <w:rFonts w:hint="cs"/>
          <w:b w:val="0"/>
          <w:bCs w:val="0"/>
          <w:rtl/>
        </w:rPr>
        <w:t xml:space="preserve"> (حَطم): به معنای شکستن است، و به جهنم </w:t>
      </w:r>
      <w:r w:rsidRPr="00D22E61">
        <w:rPr>
          <w:rStyle w:val="Char4"/>
          <w:rFonts w:hint="cs"/>
          <w:b w:val="0"/>
          <w:bCs w:val="0"/>
          <w:rtl/>
        </w:rPr>
        <w:t>«</w:t>
      </w:r>
      <w:r>
        <w:rPr>
          <w:rStyle w:val="Char4"/>
          <w:rFonts w:hint="cs"/>
          <w:b w:val="0"/>
          <w:bCs w:val="0"/>
          <w:rtl/>
        </w:rPr>
        <w:t>حُطَم</w:t>
      </w:r>
      <w:r w:rsidR="008E1696">
        <w:rPr>
          <w:rStyle w:val="Char4"/>
          <w:rFonts w:hint="cs"/>
          <w:b w:val="0"/>
          <w:bCs w:val="0"/>
          <w:rtl/>
        </w:rPr>
        <w:t>ة</w:t>
      </w:r>
      <w:r w:rsidRPr="00D22E61">
        <w:rPr>
          <w:rStyle w:val="Char4"/>
          <w:rFonts w:hint="cs"/>
          <w:b w:val="0"/>
          <w:bCs w:val="0"/>
          <w:rtl/>
        </w:rPr>
        <w:t>»</w:t>
      </w:r>
      <w:r>
        <w:rPr>
          <w:rStyle w:val="Char4"/>
          <w:rFonts w:hint="cs"/>
          <w:b w:val="0"/>
          <w:bCs w:val="0"/>
          <w:rtl/>
        </w:rPr>
        <w:t xml:space="preserve"> گویند، زیرا هر کس در آن انداخته شود عذاب آتش، او را در هم می‌شکند. </w:t>
      </w:r>
      <w:r>
        <w:rPr>
          <w:rStyle w:val="Char4"/>
          <w:rFonts w:cs="Traditional Arabic" w:hint="cs"/>
          <w:b w:val="0"/>
          <w:bCs w:val="0"/>
          <w:rtl/>
        </w:rPr>
        <w:t>﴿</w:t>
      </w:r>
      <w:r w:rsidRPr="00880223">
        <w:rPr>
          <w:rStyle w:val="Chard"/>
          <w:rFonts w:hint="cs"/>
          <w:b w:val="0"/>
          <w:bCs w:val="0"/>
          <w:rtl/>
        </w:rPr>
        <w:t>ٱ</w:t>
      </w:r>
      <w:r w:rsidRPr="00880223">
        <w:rPr>
          <w:rStyle w:val="Chard"/>
          <w:rFonts w:hint="eastAsia"/>
          <w:b w:val="0"/>
          <w:bCs w:val="0"/>
          <w:rtl/>
        </w:rPr>
        <w:t>ل</w:t>
      </w:r>
      <w:r w:rsidRPr="00880223">
        <w:rPr>
          <w:rStyle w:val="Chard"/>
          <w:rFonts w:hint="cs"/>
          <w:b w:val="0"/>
          <w:bCs w:val="0"/>
          <w:rtl/>
        </w:rPr>
        <w:t>ۡ</w:t>
      </w:r>
      <w:r w:rsidRPr="00880223">
        <w:rPr>
          <w:rStyle w:val="Chard"/>
          <w:rFonts w:hint="eastAsia"/>
          <w:b w:val="0"/>
          <w:bCs w:val="0"/>
          <w:rtl/>
        </w:rPr>
        <w:t>مُوقَدَةُ</w:t>
      </w:r>
      <w:r>
        <w:rPr>
          <w:rStyle w:val="Char4"/>
          <w:rFonts w:cs="Traditional Arabic" w:hint="cs"/>
          <w:b w:val="0"/>
          <w:bCs w:val="0"/>
          <w:rtl/>
        </w:rPr>
        <w:t>﴾</w:t>
      </w:r>
      <w:r>
        <w:rPr>
          <w:rStyle w:val="Char4"/>
          <w:rFonts w:hint="cs"/>
          <w:b w:val="0"/>
          <w:bCs w:val="0"/>
          <w:rtl/>
        </w:rPr>
        <w:t xml:space="preserve"> (وَقَد): برافروخته، فروزان. </w:t>
      </w:r>
      <w:r>
        <w:rPr>
          <w:rStyle w:val="Char4"/>
          <w:rFonts w:cs="Traditional Arabic" w:hint="cs"/>
          <w:b w:val="0"/>
          <w:bCs w:val="0"/>
          <w:rtl/>
        </w:rPr>
        <w:t>﴿</w:t>
      </w:r>
      <w:r w:rsidRPr="00880223">
        <w:rPr>
          <w:rStyle w:val="Chard"/>
          <w:rFonts w:hint="eastAsia"/>
          <w:b w:val="0"/>
          <w:bCs w:val="0"/>
          <w:rtl/>
        </w:rPr>
        <w:t>تَطَّلِعُ</w:t>
      </w:r>
      <w:r>
        <w:rPr>
          <w:rStyle w:val="Char4"/>
          <w:rFonts w:cs="Traditional Arabic" w:hint="cs"/>
          <w:b w:val="0"/>
          <w:bCs w:val="0"/>
          <w:rtl/>
        </w:rPr>
        <w:t>﴾</w:t>
      </w:r>
      <w:r>
        <w:rPr>
          <w:rStyle w:val="Char4"/>
          <w:rFonts w:hint="cs"/>
          <w:b w:val="0"/>
          <w:bCs w:val="0"/>
          <w:rtl/>
        </w:rPr>
        <w:t xml:space="preserve">: وارد می‌شود، می‌جهد، راه می‌یابد. </w:t>
      </w:r>
      <w:r>
        <w:rPr>
          <w:rStyle w:val="Char4"/>
          <w:rFonts w:cs="Traditional Arabic" w:hint="cs"/>
          <w:b w:val="0"/>
          <w:bCs w:val="0"/>
          <w:rtl/>
        </w:rPr>
        <w:t>﴿</w:t>
      </w:r>
      <w:r w:rsidRPr="00880223">
        <w:rPr>
          <w:rStyle w:val="Chard"/>
          <w:rFonts w:hint="cs"/>
          <w:b w:val="0"/>
          <w:bCs w:val="0"/>
          <w:rtl/>
        </w:rPr>
        <w:t>ٱ</w:t>
      </w:r>
      <w:r w:rsidRPr="00880223">
        <w:rPr>
          <w:rStyle w:val="Chard"/>
          <w:rFonts w:hint="eastAsia"/>
          <w:b w:val="0"/>
          <w:bCs w:val="0"/>
          <w:rtl/>
        </w:rPr>
        <w:t>ل</w:t>
      </w:r>
      <w:r w:rsidRPr="00880223">
        <w:rPr>
          <w:rStyle w:val="Chard"/>
          <w:rFonts w:hint="cs"/>
          <w:b w:val="0"/>
          <w:bCs w:val="0"/>
          <w:rtl/>
        </w:rPr>
        <w:t>ۡ</w:t>
      </w:r>
      <w:r w:rsidRPr="00880223">
        <w:rPr>
          <w:rStyle w:val="Chard"/>
          <w:rFonts w:hint="eastAsia"/>
          <w:b w:val="0"/>
          <w:bCs w:val="0"/>
          <w:rtl/>
        </w:rPr>
        <w:t>أَف</w:t>
      </w:r>
      <w:r w:rsidRPr="00880223">
        <w:rPr>
          <w:rStyle w:val="Chard"/>
          <w:rFonts w:hint="cs"/>
          <w:b w:val="0"/>
          <w:bCs w:val="0"/>
          <w:rtl/>
        </w:rPr>
        <w:t>ۡ</w:t>
      </w:r>
      <w:r w:rsidRPr="00880223">
        <w:rPr>
          <w:rStyle w:val="Chard"/>
          <w:rFonts w:hint="eastAsia"/>
          <w:b w:val="0"/>
          <w:bCs w:val="0"/>
          <w:rtl/>
        </w:rPr>
        <w:t>‍</w:t>
      </w:r>
      <w:r w:rsidRPr="00880223">
        <w:rPr>
          <w:rStyle w:val="Chard"/>
          <w:rFonts w:hint="cs"/>
          <w:b w:val="0"/>
          <w:bCs w:val="0"/>
          <w:rtl/>
        </w:rPr>
        <w:t>ٔ</w:t>
      </w:r>
      <w:r w:rsidRPr="00880223">
        <w:rPr>
          <w:rStyle w:val="Chard"/>
          <w:rFonts w:hint="eastAsia"/>
          <w:b w:val="0"/>
          <w:bCs w:val="0"/>
          <w:rtl/>
        </w:rPr>
        <w:t>ِدَةِ</w:t>
      </w:r>
      <w:r>
        <w:rPr>
          <w:rStyle w:val="Char4"/>
          <w:rFonts w:cs="Traditional Arabic" w:hint="cs"/>
          <w:b w:val="0"/>
          <w:bCs w:val="0"/>
          <w:rtl/>
        </w:rPr>
        <w:t>﴾</w:t>
      </w:r>
      <w:r>
        <w:rPr>
          <w:rStyle w:val="Char4"/>
          <w:rFonts w:hint="cs"/>
          <w:b w:val="0"/>
          <w:bCs w:val="0"/>
          <w:rtl/>
        </w:rPr>
        <w:t xml:space="preserve"> ج فؤاد: دل‌ها. </w:t>
      </w:r>
      <w:r>
        <w:rPr>
          <w:rStyle w:val="Char4"/>
          <w:rFonts w:cs="Traditional Arabic" w:hint="cs"/>
          <w:b w:val="0"/>
          <w:bCs w:val="0"/>
          <w:rtl/>
        </w:rPr>
        <w:t>﴿</w:t>
      </w:r>
      <w:r w:rsidRPr="00880223">
        <w:rPr>
          <w:rStyle w:val="Chard"/>
          <w:rFonts w:hint="eastAsia"/>
          <w:b w:val="0"/>
          <w:bCs w:val="0"/>
          <w:rtl/>
        </w:rPr>
        <w:t>مُّؤ</w:t>
      </w:r>
      <w:r w:rsidRPr="00880223">
        <w:rPr>
          <w:rStyle w:val="Chard"/>
          <w:rFonts w:hint="cs"/>
          <w:b w:val="0"/>
          <w:bCs w:val="0"/>
          <w:rtl/>
        </w:rPr>
        <w:t>ۡ</w:t>
      </w:r>
      <w:r w:rsidRPr="00880223">
        <w:rPr>
          <w:rStyle w:val="Chard"/>
          <w:rFonts w:hint="eastAsia"/>
          <w:b w:val="0"/>
          <w:bCs w:val="0"/>
          <w:rtl/>
        </w:rPr>
        <w:t>صَدَة</w:t>
      </w:r>
      <w:r w:rsidRPr="00880223">
        <w:rPr>
          <w:rStyle w:val="Chard"/>
          <w:rFonts w:hint="cs"/>
          <w:b w:val="0"/>
          <w:bCs w:val="0"/>
          <w:rtl/>
        </w:rPr>
        <w:t>ٞ</w:t>
      </w:r>
      <w:r>
        <w:rPr>
          <w:rStyle w:val="Char4"/>
          <w:rFonts w:cs="Traditional Arabic" w:hint="cs"/>
          <w:b w:val="0"/>
          <w:bCs w:val="0"/>
          <w:rtl/>
        </w:rPr>
        <w:t>﴾</w:t>
      </w:r>
      <w:r>
        <w:rPr>
          <w:rStyle w:val="Char4"/>
          <w:rFonts w:hint="cs"/>
          <w:b w:val="0"/>
          <w:bCs w:val="0"/>
          <w:rtl/>
        </w:rPr>
        <w:t xml:space="preserve"> (وَصَد): دربسته، سرپوشیده که هیچ منفذی به بیرون ندارد. </w:t>
      </w:r>
      <w:r>
        <w:rPr>
          <w:rStyle w:val="Char4"/>
          <w:rFonts w:cs="Traditional Arabic" w:hint="cs"/>
          <w:b w:val="0"/>
          <w:bCs w:val="0"/>
          <w:rtl/>
        </w:rPr>
        <w:t>﴿</w:t>
      </w:r>
      <w:r w:rsidRPr="00880223">
        <w:rPr>
          <w:rStyle w:val="Chard"/>
          <w:rFonts w:hint="eastAsia"/>
          <w:b w:val="0"/>
          <w:bCs w:val="0"/>
          <w:rtl/>
        </w:rPr>
        <w:t>عَمَد</w:t>
      </w:r>
      <w:r>
        <w:rPr>
          <w:rStyle w:val="Char4"/>
          <w:rFonts w:cs="Traditional Arabic" w:hint="cs"/>
          <w:b w:val="0"/>
          <w:bCs w:val="0"/>
          <w:rtl/>
        </w:rPr>
        <w:t>﴾</w:t>
      </w:r>
      <w:r>
        <w:rPr>
          <w:rStyle w:val="Char4"/>
          <w:rFonts w:hint="cs"/>
          <w:b w:val="0"/>
          <w:bCs w:val="0"/>
          <w:rtl/>
        </w:rPr>
        <w:t xml:space="preserve"> ج عمود: ستون. </w:t>
      </w:r>
      <w:r>
        <w:rPr>
          <w:rStyle w:val="Char4"/>
          <w:rFonts w:cs="Traditional Arabic" w:hint="cs"/>
          <w:b w:val="0"/>
          <w:bCs w:val="0"/>
          <w:rtl/>
        </w:rPr>
        <w:t>﴿</w:t>
      </w:r>
      <w:r w:rsidRPr="00880223">
        <w:rPr>
          <w:rStyle w:val="Chard"/>
          <w:rFonts w:hint="eastAsia"/>
          <w:b w:val="0"/>
          <w:bCs w:val="0"/>
          <w:rtl/>
        </w:rPr>
        <w:t>مُّمَدَّدَةِ</w:t>
      </w:r>
      <w:r>
        <w:rPr>
          <w:rStyle w:val="Char4"/>
          <w:rFonts w:cs="Traditional Arabic" w:hint="cs"/>
          <w:b w:val="0"/>
          <w:bCs w:val="0"/>
          <w:rtl/>
        </w:rPr>
        <w:t>﴾</w:t>
      </w:r>
      <w:r>
        <w:rPr>
          <w:rStyle w:val="Char4"/>
          <w:rFonts w:hint="cs"/>
          <w:b w:val="0"/>
          <w:bCs w:val="0"/>
          <w:rtl/>
        </w:rPr>
        <w:t>: بلند و کشیده.</w:t>
      </w:r>
    </w:p>
    <w:p w:rsidR="00D30CA0" w:rsidRDefault="00D30CA0" w:rsidP="00D30CA0">
      <w:pPr>
        <w:pStyle w:val="a9"/>
        <w:rPr>
          <w:rtl/>
        </w:rPr>
      </w:pPr>
      <w:r w:rsidRPr="00CE5F3A">
        <w:rPr>
          <w:rFonts w:hint="cs"/>
          <w:rtl/>
        </w:rPr>
        <w:t>مفهوم کلی آیات:</w:t>
      </w:r>
    </w:p>
    <w:p w:rsidR="00D30CA0" w:rsidRDefault="00D30CA0" w:rsidP="008E1696">
      <w:pPr>
        <w:pStyle w:val="a8"/>
        <w:rPr>
          <w:rtl/>
        </w:rPr>
      </w:pPr>
      <w:r>
        <w:rPr>
          <w:rFonts w:hint="cs"/>
          <w:rtl/>
        </w:rPr>
        <w:t>بسیار هستند که به جای پذیرش حقیقت، به انکار آن از طریق طعنه و مسخره می‌پردازند و خود را این‌گونه از نعمت ارزشمند هدایت محروم می‌سازند و این زیان بزرگ را به جان می‌خرند و دل به مادیات این جهان می‌بندند و</w:t>
      </w:r>
      <w:r w:rsidR="008E1696">
        <w:rPr>
          <w:rFonts w:hint="cs"/>
          <w:rtl/>
        </w:rPr>
        <w:t xml:space="preserve"> </w:t>
      </w:r>
      <w:r>
        <w:rPr>
          <w:rFonts w:hint="cs"/>
          <w:rtl/>
        </w:rPr>
        <w:t>تمامی همت و وقت خود را مصروف مال‌اندوزی و فخرفروشی می‌کنند اما غافل از این</w:t>
      </w:r>
      <w:r w:rsidR="008E1696">
        <w:rPr>
          <w:rFonts w:hint="eastAsia"/>
          <w:rtl/>
        </w:rPr>
        <w:t>‌</w:t>
      </w:r>
      <w:r>
        <w:rPr>
          <w:rFonts w:hint="cs"/>
          <w:rtl/>
        </w:rPr>
        <w:t>که نه بقایی برای خودشان هست و نه برای مال</w:t>
      </w:r>
      <w:r w:rsidR="008E1696">
        <w:rPr>
          <w:rFonts w:hint="eastAsia"/>
          <w:rtl/>
        </w:rPr>
        <w:t>‌</w:t>
      </w:r>
      <w:r>
        <w:rPr>
          <w:rFonts w:hint="cs"/>
          <w:rtl/>
        </w:rPr>
        <w:t>شان و لاجرم باید از دار فانی به دیار باقی بشتابند و پاداش تمامی خسران‌ها و بیهوده کاری‌های خویش را دریافت کنند و تا ابدیت در آن جاودانه بمانند.</w:t>
      </w:r>
    </w:p>
    <w:p w:rsidR="00C35B6D" w:rsidRDefault="00C35B6D" w:rsidP="008E1696">
      <w:pPr>
        <w:pStyle w:val="a8"/>
        <w:rPr>
          <w:rtl/>
        </w:rPr>
      </w:pPr>
    </w:p>
    <w:p w:rsidR="00D30CA0" w:rsidRDefault="00D30CA0" w:rsidP="00D30CA0">
      <w:pPr>
        <w:pStyle w:val="a9"/>
        <w:rPr>
          <w:rtl/>
        </w:rPr>
      </w:pPr>
      <w:r>
        <w:rPr>
          <w:rFonts w:hint="cs"/>
          <w:rtl/>
        </w:rPr>
        <w:t>برداشت‌ها و فواید سوره:</w:t>
      </w:r>
    </w:p>
    <w:p w:rsidR="008E1696" w:rsidRDefault="00D30CA0" w:rsidP="00707090">
      <w:pPr>
        <w:pStyle w:val="a8"/>
        <w:numPr>
          <w:ilvl w:val="0"/>
          <w:numId w:val="51"/>
        </w:numPr>
      </w:pPr>
      <w:r>
        <w:rPr>
          <w:rFonts w:hint="cs"/>
          <w:rtl/>
        </w:rPr>
        <w:t>طعنه زدن و عیب‌جویی از دیگران کاری بسیار ناپسند و غیراخلاقی است.</w:t>
      </w:r>
    </w:p>
    <w:p w:rsidR="008E1696" w:rsidRDefault="00D30CA0" w:rsidP="00707090">
      <w:pPr>
        <w:pStyle w:val="a8"/>
        <w:numPr>
          <w:ilvl w:val="0"/>
          <w:numId w:val="51"/>
        </w:numPr>
      </w:pPr>
      <w:r>
        <w:rPr>
          <w:rFonts w:hint="cs"/>
          <w:rtl/>
        </w:rPr>
        <w:t>انسان نباید به مال دنیا و ظاهر فریبنده‌اش مغرور و شادمان گردد.</w:t>
      </w:r>
    </w:p>
    <w:p w:rsidR="00D30CA0" w:rsidRPr="008E1696" w:rsidRDefault="00D30CA0" w:rsidP="00707090">
      <w:pPr>
        <w:pStyle w:val="a8"/>
        <w:numPr>
          <w:ilvl w:val="0"/>
          <w:numId w:val="51"/>
        </w:numPr>
        <w:rPr>
          <w:spacing w:val="-4"/>
        </w:rPr>
      </w:pPr>
      <w:r w:rsidRPr="008E1696">
        <w:rPr>
          <w:rFonts w:hint="cs"/>
          <w:spacing w:val="-4"/>
          <w:rtl/>
        </w:rPr>
        <w:t>انسان عاقل هیچ‌گاه کاری نمی‌کند که خود را در معرض عذاب جهنم قرار دهد.</w:t>
      </w:r>
    </w:p>
    <w:p w:rsidR="00D30CA0" w:rsidRDefault="00D30CA0" w:rsidP="00707090">
      <w:pPr>
        <w:pStyle w:val="a8"/>
        <w:numPr>
          <w:ilvl w:val="0"/>
          <w:numId w:val="51"/>
        </w:numPr>
      </w:pPr>
      <w:r>
        <w:rPr>
          <w:rFonts w:hint="cs"/>
          <w:rtl/>
        </w:rPr>
        <w:t>آتش جهنم نه تنها ظاهر و جسم انسان را می‌سوزاند بلکه به درون نیز نفوذ می‌کند و آن را از داخل در هم می‌شکند.</w:t>
      </w:r>
    </w:p>
    <w:p w:rsidR="00D30CA0" w:rsidRDefault="00D30CA0" w:rsidP="008E1696">
      <w:pPr>
        <w:pStyle w:val="a8"/>
        <w:ind w:firstLine="0"/>
        <w:jc w:val="center"/>
        <w:rPr>
          <w:rtl/>
        </w:rPr>
        <w:sectPr w:rsidR="00D30CA0" w:rsidSect="00C14F87">
          <w:footnotePr>
            <w:numRestart w:val="eachPage"/>
          </w:footnotePr>
          <w:pgSz w:w="9356" w:h="13608" w:code="9"/>
          <w:pgMar w:top="567" w:right="1134" w:bottom="851" w:left="1134" w:header="454" w:footer="0" w:gutter="0"/>
          <w:cols w:space="708"/>
          <w:titlePg/>
          <w:bidi/>
          <w:rtlGutter/>
          <w:docGrid w:linePitch="381"/>
        </w:sectPr>
      </w:pPr>
      <w:r>
        <w:rPr>
          <w:rFonts w:hint="cs"/>
          <w:rtl/>
        </w:rPr>
        <w:t>***</w:t>
      </w:r>
    </w:p>
    <w:p w:rsidR="00D30CA0" w:rsidRDefault="00D30CA0" w:rsidP="00D30CA0">
      <w:pPr>
        <w:pStyle w:val="a1"/>
        <w:rPr>
          <w:rtl/>
        </w:rPr>
      </w:pPr>
      <w:bookmarkStart w:id="49" w:name="_Toc441594992"/>
      <w:r>
        <w:rPr>
          <w:rFonts w:hint="cs"/>
          <w:rtl/>
        </w:rPr>
        <w:t>سوره</w:t>
      </w:r>
      <w:r>
        <w:rPr>
          <w:rFonts w:hint="eastAsia"/>
          <w:rtl/>
        </w:rPr>
        <w:t>‌</w:t>
      </w:r>
      <w:r>
        <w:rPr>
          <w:rFonts w:hint="cs"/>
          <w:rtl/>
        </w:rPr>
        <w:t>ی فیل</w:t>
      </w:r>
      <w:bookmarkEnd w:id="49"/>
    </w:p>
    <w:p w:rsidR="00D30CA0" w:rsidRPr="008E1696" w:rsidRDefault="00D30CA0" w:rsidP="00D30CA0">
      <w:pPr>
        <w:pStyle w:val="a9"/>
        <w:rPr>
          <w:rStyle w:val="Char4"/>
          <w:b w:val="0"/>
          <w:bCs w:val="0"/>
          <w:rtl/>
        </w:rPr>
      </w:pPr>
      <w:r>
        <w:rPr>
          <w:rFonts w:hint="cs"/>
          <w:rtl/>
        </w:rPr>
        <w:t xml:space="preserve">معرفی سوره: </w:t>
      </w:r>
      <w:r w:rsidRPr="008E1696">
        <w:rPr>
          <w:rStyle w:val="Char4"/>
          <w:rFonts w:hint="cs"/>
          <w:b w:val="0"/>
          <w:bCs w:val="0"/>
          <w:rtl/>
        </w:rPr>
        <w:t>سوره‌ی «فیل» مکی است و بعد از سوره‌ی «کافرون» نازل شده و شامل پنج آیه است.</w:t>
      </w:r>
    </w:p>
    <w:p w:rsidR="00D30CA0" w:rsidRDefault="00D30CA0" w:rsidP="00D30CA0">
      <w:pPr>
        <w:pStyle w:val="a9"/>
        <w:rPr>
          <w:b w:val="0"/>
          <w:bCs w:val="0"/>
          <w:rtl/>
        </w:rPr>
      </w:pPr>
      <w:r w:rsidRPr="00915154">
        <w:rPr>
          <w:rFonts w:hint="cs"/>
          <w:rtl/>
        </w:rPr>
        <w:t>مناسبت آن با سوره‌ی قبل:</w:t>
      </w:r>
      <w:r>
        <w:rPr>
          <w:rFonts w:hint="cs"/>
          <w:rtl/>
        </w:rPr>
        <w:t xml:space="preserve"> </w:t>
      </w:r>
      <w:r w:rsidRPr="008E1696">
        <w:rPr>
          <w:rStyle w:val="Char4"/>
          <w:rFonts w:hint="cs"/>
          <w:b w:val="0"/>
          <w:bCs w:val="0"/>
          <w:rtl/>
        </w:rPr>
        <w:t>این سوره بیان نمونه‌ی عینی از مغرور شدن به مال و قدرت و عدم کارایی آن در مقابله با حقیقت است که در سوره‌ی همزه به آن اشاره شد. همچنین سوره‌ی همزه سخن از جنگ روانی دشمنان حق و سرانجام کا</w:t>
      </w:r>
      <w:r w:rsidR="008E1696">
        <w:rPr>
          <w:rStyle w:val="Char4"/>
          <w:rFonts w:hint="cs"/>
          <w:b w:val="0"/>
          <w:bCs w:val="0"/>
          <w:rtl/>
        </w:rPr>
        <w:t>ر آنان داشت و ای</w:t>
      </w:r>
      <w:r w:rsidRPr="008E1696">
        <w:rPr>
          <w:rStyle w:val="Char4"/>
          <w:rFonts w:hint="cs"/>
          <w:b w:val="0"/>
          <w:bCs w:val="0"/>
          <w:rtl/>
        </w:rPr>
        <w:t>ن سوره حکایتی از جنگ فیزیکی و میدانی آنان و سرانجام کار آن جنگ‌افروزان دارد.</w:t>
      </w:r>
    </w:p>
    <w:p w:rsidR="00D30CA0" w:rsidRDefault="00D30CA0" w:rsidP="00D30CA0">
      <w:pPr>
        <w:pStyle w:val="a9"/>
        <w:rPr>
          <w:b w:val="0"/>
          <w:bCs w:val="0"/>
          <w:rtl/>
        </w:rPr>
      </w:pPr>
      <w:r>
        <w:rPr>
          <w:rFonts w:hint="cs"/>
          <w:rtl/>
        </w:rPr>
        <w:t xml:space="preserve">محور سوره: </w:t>
      </w:r>
      <w:r w:rsidRPr="008E1696">
        <w:rPr>
          <w:rStyle w:val="Char4"/>
          <w:rFonts w:hint="cs"/>
          <w:b w:val="0"/>
          <w:bCs w:val="0"/>
          <w:rtl/>
        </w:rPr>
        <w:t>حکایت اصحاب فیل و شیوه‌ی هلاکت آن‌ها جهت حفظ حرمت و امنیت کعبه</w:t>
      </w:r>
      <w:r>
        <w:rPr>
          <w:rFonts w:hint="cs"/>
          <w:b w:val="0"/>
          <w:bCs w:val="0"/>
          <w:rtl/>
        </w:rPr>
        <w:t>.</w:t>
      </w:r>
    </w:p>
    <w:p w:rsidR="00D30CA0" w:rsidRDefault="00D30CA0" w:rsidP="00D30CA0">
      <w:pPr>
        <w:pStyle w:val="a9"/>
        <w:rPr>
          <w:rtl/>
        </w:rPr>
      </w:pPr>
      <w:r>
        <w:rPr>
          <w:rFonts w:hint="cs"/>
          <w:rtl/>
        </w:rPr>
        <w:t>عنوان سوره: شکستی بزرگ</w:t>
      </w:r>
    </w:p>
    <w:p w:rsidR="00D30CA0" w:rsidRDefault="00D30CA0" w:rsidP="00D30CA0">
      <w:pPr>
        <w:pStyle w:val="a9"/>
        <w:rPr>
          <w:b w:val="0"/>
          <w:bCs w:val="0"/>
          <w:rtl/>
        </w:rPr>
      </w:pPr>
      <w:r>
        <w:rPr>
          <w:rFonts w:hint="cs"/>
          <w:rtl/>
        </w:rPr>
        <w:t xml:space="preserve">خلاصه‌ی داستان اصحاب فیل: </w:t>
      </w:r>
      <w:r w:rsidRPr="008E1696">
        <w:rPr>
          <w:rStyle w:val="Char4"/>
          <w:rFonts w:hint="cs"/>
          <w:b w:val="0"/>
          <w:bCs w:val="0"/>
          <w:rtl/>
        </w:rPr>
        <w:t>ابرهه، حاکم یمن، کلیسای مجلّلی بنا نمود تا اعراب را از جزیرة العرب و از زیارت کعبه منصرف سازد و به آنجا بکشاند، اما در این راه موفق نشد؛ از این</w:t>
      </w:r>
      <w:r w:rsidR="008E1696">
        <w:rPr>
          <w:rStyle w:val="Char4"/>
          <w:rFonts w:hint="cs"/>
          <w:b w:val="0"/>
          <w:bCs w:val="0"/>
          <w:rtl/>
        </w:rPr>
        <w:t xml:space="preserve"> </w:t>
      </w:r>
      <w:r w:rsidRPr="008E1696">
        <w:rPr>
          <w:rStyle w:val="Char4"/>
          <w:rFonts w:hint="cs"/>
          <w:b w:val="0"/>
          <w:bCs w:val="0"/>
          <w:rtl/>
        </w:rPr>
        <w:t>رو تصمیم گرفت کعبه را ویران کند تا شاید بدین وسیله توجه مردم را</w:t>
      </w:r>
      <w:r w:rsidR="006243B6" w:rsidRPr="008E1696">
        <w:rPr>
          <w:rStyle w:val="Char4"/>
          <w:rFonts w:hint="cs"/>
          <w:b w:val="0"/>
          <w:bCs w:val="0"/>
          <w:rtl/>
        </w:rPr>
        <w:t xml:space="preserve"> به‌سوی </w:t>
      </w:r>
      <w:r w:rsidRPr="008E1696">
        <w:rPr>
          <w:rStyle w:val="Char4"/>
          <w:rFonts w:hint="cs"/>
          <w:b w:val="0"/>
          <w:bCs w:val="0"/>
          <w:rtl/>
        </w:rPr>
        <w:t>کلیسای خود معطوف سازد؛ به همین منظور همراه با لشکریانی سوار بر فیل‌های عظیم‌الجثه راهی مکه شد اما قبل از این</w:t>
      </w:r>
      <w:r w:rsidR="008E1696">
        <w:rPr>
          <w:rStyle w:val="Char4"/>
          <w:rFonts w:hint="eastAsia"/>
          <w:b w:val="0"/>
          <w:bCs w:val="0"/>
          <w:rtl/>
        </w:rPr>
        <w:t>‌</w:t>
      </w:r>
      <w:r w:rsidRPr="008E1696">
        <w:rPr>
          <w:rStyle w:val="Char4"/>
          <w:rFonts w:hint="cs"/>
          <w:b w:val="0"/>
          <w:bCs w:val="0"/>
          <w:rtl/>
        </w:rPr>
        <w:t>که بتواند وارد مکه شود و نقشه‌اش را عملی سازد خداوند لشکریانی آسمانی از پرندگانی کوچک شبیه به پرستو بر آن‌ها فرو فرستاد که همراه هر کدام از آن‌ها سه سنگ آتشین و هلاک کننده، یکی در منقار و دوتا در چنگال</w:t>
      </w:r>
      <w:r w:rsidR="008E1696">
        <w:rPr>
          <w:rStyle w:val="Char4"/>
          <w:rFonts w:hint="eastAsia"/>
          <w:b w:val="0"/>
          <w:bCs w:val="0"/>
          <w:rtl/>
        </w:rPr>
        <w:t>‌</w:t>
      </w:r>
      <w:r w:rsidRPr="008E1696">
        <w:rPr>
          <w:rStyle w:val="Char4"/>
          <w:rFonts w:hint="cs"/>
          <w:b w:val="0"/>
          <w:bCs w:val="0"/>
          <w:rtl/>
        </w:rPr>
        <w:t>شان بود، که قدرت از پای در آوردن یک فیل را داشت</w:t>
      </w:r>
      <w:r>
        <w:rPr>
          <w:rFonts w:hint="cs"/>
          <w:b w:val="0"/>
          <w:bCs w:val="0"/>
          <w:rtl/>
        </w:rPr>
        <w:t>.</w:t>
      </w:r>
    </w:p>
    <w:p w:rsidR="00D30CA0" w:rsidRPr="00C35B6D" w:rsidRDefault="00D30CA0" w:rsidP="00D30CA0">
      <w:pPr>
        <w:pStyle w:val="a9"/>
        <w:rPr>
          <w:rStyle w:val="Char4"/>
          <w:b w:val="0"/>
          <w:bCs w:val="0"/>
          <w:spacing w:val="-4"/>
          <w:rtl/>
        </w:rPr>
      </w:pPr>
      <w:r w:rsidRPr="00C35B6D">
        <w:rPr>
          <w:rStyle w:val="Char4"/>
          <w:rFonts w:hint="cs"/>
          <w:b w:val="0"/>
          <w:bCs w:val="0"/>
          <w:spacing w:val="-4"/>
          <w:rtl/>
        </w:rPr>
        <w:t>بدین صورت کعبه از شر آن‌ها در امان ماند و این واقعه به عنوان رویدادی مهم در میان عرب باقی ماند که آن را «عام الفیل» نامیدند. پیامبر اسلام نیز در همین سال یعنی 570 میلادی متولد شد. مشروح این واقعه در کتب تاریخ و تفسیر ذکر شده است.</w:t>
      </w:r>
    </w:p>
    <w:p w:rsidR="00D30CA0" w:rsidRPr="008E1696" w:rsidRDefault="00D30CA0" w:rsidP="00D30CA0">
      <w:pPr>
        <w:pStyle w:val="a9"/>
        <w:ind w:firstLine="0"/>
        <w:jc w:val="center"/>
        <w:rPr>
          <w:rFonts w:ascii="KFGQPC Uthmanic Script HAFS" w:cs="KFGQPC Uthmanic Script HAFS"/>
          <w:b w:val="0"/>
          <w:bCs w:val="0"/>
          <w:sz w:val="28"/>
          <w:szCs w:val="28"/>
          <w:rtl/>
        </w:rPr>
      </w:pPr>
      <w:r w:rsidRPr="008E1696">
        <w:rPr>
          <w:rFonts w:ascii="KFGQPC Uthmanic Script HAFS" w:cs="KFGQPC Uthmanic Script HAFS" w:hint="eastAsia"/>
          <w:b w:val="0"/>
          <w:bCs w:val="0"/>
          <w:sz w:val="28"/>
          <w:szCs w:val="28"/>
          <w:rtl/>
        </w:rPr>
        <w:t>بِس</w:t>
      </w:r>
      <w:r w:rsidRPr="008E1696">
        <w:rPr>
          <w:rFonts w:ascii="KFGQPC Uthmanic Script HAFS" w:cs="KFGQPC Uthmanic Script HAFS" w:hint="cs"/>
          <w:b w:val="0"/>
          <w:bCs w:val="0"/>
          <w:sz w:val="28"/>
          <w:szCs w:val="28"/>
          <w:rtl/>
        </w:rPr>
        <w:t>ۡ</w:t>
      </w:r>
      <w:r w:rsidRPr="008E1696">
        <w:rPr>
          <w:rFonts w:ascii="KFGQPC Uthmanic Script HAFS" w:cs="KFGQPC Uthmanic Script HAFS" w:hint="eastAsia"/>
          <w:b w:val="0"/>
          <w:bCs w:val="0"/>
          <w:sz w:val="28"/>
          <w:szCs w:val="28"/>
          <w:rtl/>
        </w:rPr>
        <w:t>مِ</w:t>
      </w:r>
      <w:r w:rsidRPr="008E1696">
        <w:rPr>
          <w:rFonts w:ascii="KFGQPC Uthmanic Script HAFS" w:cs="KFGQPC Uthmanic Script HAFS"/>
          <w:b w:val="0"/>
          <w:bCs w:val="0"/>
          <w:sz w:val="28"/>
          <w:szCs w:val="28"/>
          <w:rtl/>
        </w:rPr>
        <w:t xml:space="preserve"> </w:t>
      </w:r>
      <w:r w:rsidRPr="008E1696">
        <w:rPr>
          <w:rFonts w:ascii="KFGQPC Uthmanic Script HAFS" w:cs="KFGQPC Uthmanic Script HAFS" w:hint="cs"/>
          <w:b w:val="0"/>
          <w:bCs w:val="0"/>
          <w:sz w:val="28"/>
          <w:szCs w:val="28"/>
          <w:rtl/>
        </w:rPr>
        <w:t>ٱ</w:t>
      </w:r>
      <w:r w:rsidRPr="008E1696">
        <w:rPr>
          <w:rFonts w:ascii="KFGQPC Uthmanic Script HAFS" w:cs="KFGQPC Uthmanic Script HAFS" w:hint="eastAsia"/>
          <w:b w:val="0"/>
          <w:bCs w:val="0"/>
          <w:sz w:val="28"/>
          <w:szCs w:val="28"/>
          <w:rtl/>
        </w:rPr>
        <w:t>للَّهِ</w:t>
      </w:r>
      <w:r w:rsidRPr="008E1696">
        <w:rPr>
          <w:rFonts w:ascii="KFGQPC Uthmanic Script HAFS" w:cs="KFGQPC Uthmanic Script HAFS"/>
          <w:b w:val="0"/>
          <w:bCs w:val="0"/>
          <w:sz w:val="28"/>
          <w:szCs w:val="28"/>
          <w:rtl/>
        </w:rPr>
        <w:t xml:space="preserve"> </w:t>
      </w:r>
      <w:r w:rsidRPr="008E1696">
        <w:rPr>
          <w:rFonts w:ascii="KFGQPC Uthmanic Script HAFS" w:cs="KFGQPC Uthmanic Script HAFS" w:hint="cs"/>
          <w:b w:val="0"/>
          <w:bCs w:val="0"/>
          <w:sz w:val="28"/>
          <w:szCs w:val="28"/>
          <w:rtl/>
        </w:rPr>
        <w:t>ٱ</w:t>
      </w:r>
      <w:r w:rsidRPr="008E1696">
        <w:rPr>
          <w:rFonts w:ascii="KFGQPC Uthmanic Script HAFS" w:cs="KFGQPC Uthmanic Script HAFS" w:hint="eastAsia"/>
          <w:b w:val="0"/>
          <w:bCs w:val="0"/>
          <w:sz w:val="28"/>
          <w:szCs w:val="28"/>
          <w:rtl/>
        </w:rPr>
        <w:t>لرَّح</w:t>
      </w:r>
      <w:r w:rsidRPr="008E1696">
        <w:rPr>
          <w:rFonts w:ascii="KFGQPC Uthmanic Script HAFS" w:cs="KFGQPC Uthmanic Script HAFS" w:hint="cs"/>
          <w:b w:val="0"/>
          <w:bCs w:val="0"/>
          <w:sz w:val="28"/>
          <w:szCs w:val="28"/>
          <w:rtl/>
        </w:rPr>
        <w:t>ۡ</w:t>
      </w:r>
      <w:r w:rsidRPr="008E1696">
        <w:rPr>
          <w:rFonts w:ascii="KFGQPC Uthmanic Script HAFS" w:cs="KFGQPC Uthmanic Script HAFS" w:hint="eastAsia"/>
          <w:b w:val="0"/>
          <w:bCs w:val="0"/>
          <w:sz w:val="28"/>
          <w:szCs w:val="28"/>
          <w:rtl/>
        </w:rPr>
        <w:t>مَ</w:t>
      </w:r>
      <w:r w:rsidRPr="008E1696">
        <w:rPr>
          <w:rFonts w:ascii="KFGQPC Uthmanic Script HAFS" w:cs="KFGQPC Uthmanic Script HAFS" w:hint="cs"/>
          <w:b w:val="0"/>
          <w:bCs w:val="0"/>
          <w:sz w:val="28"/>
          <w:szCs w:val="28"/>
          <w:rtl/>
        </w:rPr>
        <w:t>ٰ</w:t>
      </w:r>
      <w:r w:rsidRPr="008E1696">
        <w:rPr>
          <w:rFonts w:ascii="KFGQPC Uthmanic Script HAFS" w:cs="KFGQPC Uthmanic Script HAFS" w:hint="eastAsia"/>
          <w:b w:val="0"/>
          <w:bCs w:val="0"/>
          <w:sz w:val="28"/>
          <w:szCs w:val="28"/>
          <w:rtl/>
        </w:rPr>
        <w:t>نِ</w:t>
      </w:r>
      <w:r w:rsidRPr="008E1696">
        <w:rPr>
          <w:rFonts w:ascii="KFGQPC Uthmanic Script HAFS" w:cs="KFGQPC Uthmanic Script HAFS"/>
          <w:b w:val="0"/>
          <w:bCs w:val="0"/>
          <w:sz w:val="28"/>
          <w:szCs w:val="28"/>
          <w:rtl/>
        </w:rPr>
        <w:t xml:space="preserve"> </w:t>
      </w:r>
      <w:r w:rsidRPr="008E1696">
        <w:rPr>
          <w:rFonts w:ascii="KFGQPC Uthmanic Script HAFS" w:cs="KFGQPC Uthmanic Script HAFS" w:hint="cs"/>
          <w:b w:val="0"/>
          <w:bCs w:val="0"/>
          <w:sz w:val="28"/>
          <w:szCs w:val="28"/>
          <w:rtl/>
        </w:rPr>
        <w:t>ٱ</w:t>
      </w:r>
      <w:r w:rsidRPr="008E1696">
        <w:rPr>
          <w:rFonts w:ascii="KFGQPC Uthmanic Script HAFS" w:cs="KFGQPC Uthmanic Script HAFS" w:hint="eastAsia"/>
          <w:b w:val="0"/>
          <w:bCs w:val="0"/>
          <w:sz w:val="28"/>
          <w:szCs w:val="28"/>
          <w:rtl/>
        </w:rPr>
        <w:t>لرَّحِيمِ</w:t>
      </w:r>
    </w:p>
    <w:p w:rsidR="00D30CA0" w:rsidRDefault="00D30CA0" w:rsidP="008E1696">
      <w:pPr>
        <w:pStyle w:val="a8"/>
        <w:rPr>
          <w:rStyle w:val="Char6"/>
          <w:b/>
          <w:bCs/>
          <w:rtl/>
        </w:rPr>
      </w:pPr>
      <w:r>
        <w:rPr>
          <w:rFonts w:cs="Traditional Arabic" w:hint="cs"/>
          <w:rtl/>
        </w:rPr>
        <w:t>﴿</w:t>
      </w:r>
      <w:r w:rsidRPr="008E1696">
        <w:rPr>
          <w:rStyle w:val="Chard"/>
          <w:rFonts w:hint="eastAsia"/>
          <w:rtl/>
        </w:rPr>
        <w:t>أَلَم</w:t>
      </w:r>
      <w:r w:rsidRPr="008E1696">
        <w:rPr>
          <w:rStyle w:val="Chard"/>
          <w:rFonts w:hint="cs"/>
          <w:rtl/>
        </w:rPr>
        <w:t>ۡ</w:t>
      </w:r>
      <w:r w:rsidRPr="008E1696">
        <w:rPr>
          <w:rStyle w:val="Chard"/>
          <w:rtl/>
        </w:rPr>
        <w:t xml:space="preserve"> </w:t>
      </w:r>
      <w:r w:rsidRPr="008E1696">
        <w:rPr>
          <w:rStyle w:val="Chard"/>
          <w:rFonts w:hint="eastAsia"/>
          <w:rtl/>
        </w:rPr>
        <w:t>تَرَ</w:t>
      </w:r>
      <w:r w:rsidRPr="008E1696">
        <w:rPr>
          <w:rStyle w:val="Chard"/>
          <w:rtl/>
        </w:rPr>
        <w:t xml:space="preserve"> </w:t>
      </w:r>
      <w:r w:rsidRPr="008E1696">
        <w:rPr>
          <w:rStyle w:val="Chard"/>
          <w:rFonts w:hint="eastAsia"/>
          <w:rtl/>
        </w:rPr>
        <w:t>كَي</w:t>
      </w:r>
      <w:r w:rsidRPr="008E1696">
        <w:rPr>
          <w:rStyle w:val="Chard"/>
          <w:rFonts w:hint="cs"/>
          <w:rtl/>
        </w:rPr>
        <w:t>ۡ</w:t>
      </w:r>
      <w:r w:rsidRPr="008E1696">
        <w:rPr>
          <w:rStyle w:val="Chard"/>
          <w:rFonts w:hint="eastAsia"/>
          <w:rtl/>
        </w:rPr>
        <w:t>فَ</w:t>
      </w:r>
      <w:r w:rsidRPr="008E1696">
        <w:rPr>
          <w:rStyle w:val="Chard"/>
          <w:rtl/>
        </w:rPr>
        <w:t xml:space="preserve"> </w:t>
      </w:r>
      <w:r w:rsidRPr="008E1696">
        <w:rPr>
          <w:rStyle w:val="Chard"/>
          <w:rFonts w:hint="eastAsia"/>
          <w:rtl/>
        </w:rPr>
        <w:t>فَعَلَ</w:t>
      </w:r>
      <w:r w:rsidRPr="008E1696">
        <w:rPr>
          <w:rStyle w:val="Chard"/>
          <w:rtl/>
        </w:rPr>
        <w:t xml:space="preserve"> </w:t>
      </w:r>
      <w:r w:rsidRPr="008E1696">
        <w:rPr>
          <w:rStyle w:val="Chard"/>
          <w:rFonts w:hint="eastAsia"/>
          <w:rtl/>
        </w:rPr>
        <w:t>رَبُّكَ</w:t>
      </w:r>
      <w:r w:rsidRPr="008E1696">
        <w:rPr>
          <w:rStyle w:val="Chard"/>
          <w:rtl/>
        </w:rPr>
        <w:t xml:space="preserve"> </w:t>
      </w:r>
      <w:r w:rsidRPr="008E1696">
        <w:rPr>
          <w:rStyle w:val="Chard"/>
          <w:rFonts w:hint="eastAsia"/>
          <w:rtl/>
        </w:rPr>
        <w:t>بِأَص</w:t>
      </w:r>
      <w:r w:rsidRPr="008E1696">
        <w:rPr>
          <w:rStyle w:val="Chard"/>
          <w:rFonts w:hint="cs"/>
          <w:rtl/>
        </w:rPr>
        <w:t>ۡ</w:t>
      </w:r>
      <w:r w:rsidRPr="008E1696">
        <w:rPr>
          <w:rStyle w:val="Chard"/>
          <w:rFonts w:hint="eastAsia"/>
          <w:rtl/>
        </w:rPr>
        <w:t>حَ</w:t>
      </w:r>
      <w:r w:rsidRPr="008E1696">
        <w:rPr>
          <w:rStyle w:val="Chard"/>
          <w:rFonts w:hint="cs"/>
          <w:rtl/>
        </w:rPr>
        <w:t>ٰ</w:t>
      </w:r>
      <w:r w:rsidRPr="008E1696">
        <w:rPr>
          <w:rStyle w:val="Chard"/>
          <w:rFonts w:hint="eastAsia"/>
          <w:rtl/>
        </w:rPr>
        <w:t>بِ</w:t>
      </w:r>
      <w:r w:rsidRPr="008E1696">
        <w:rPr>
          <w:rStyle w:val="Chard"/>
          <w:rtl/>
        </w:rPr>
        <w:t xml:space="preserve"> </w:t>
      </w:r>
      <w:r w:rsidRPr="008E1696">
        <w:rPr>
          <w:rStyle w:val="Chard"/>
          <w:rFonts w:hint="cs"/>
          <w:rtl/>
        </w:rPr>
        <w:t>ٱ</w:t>
      </w:r>
      <w:r w:rsidRPr="008E1696">
        <w:rPr>
          <w:rStyle w:val="Chard"/>
          <w:rFonts w:hint="eastAsia"/>
          <w:rtl/>
        </w:rPr>
        <w:t>ل</w:t>
      </w:r>
      <w:r w:rsidRPr="008E1696">
        <w:rPr>
          <w:rStyle w:val="Chard"/>
          <w:rFonts w:hint="cs"/>
          <w:rtl/>
        </w:rPr>
        <w:t>ۡ</w:t>
      </w:r>
      <w:r w:rsidRPr="008E1696">
        <w:rPr>
          <w:rStyle w:val="Chard"/>
          <w:rFonts w:hint="eastAsia"/>
          <w:rtl/>
        </w:rPr>
        <w:t>فِيلِ</w:t>
      </w:r>
      <w:r w:rsidRPr="008E1696">
        <w:rPr>
          <w:rStyle w:val="Chard"/>
          <w:rtl/>
        </w:rPr>
        <w:t xml:space="preserve"> </w:t>
      </w:r>
      <w:r w:rsidRPr="008E1696">
        <w:rPr>
          <w:rStyle w:val="Chard"/>
          <w:rFonts w:hint="cs"/>
          <w:rtl/>
        </w:rPr>
        <w:t>١</w:t>
      </w:r>
      <w:r w:rsidRPr="008E1696">
        <w:rPr>
          <w:rStyle w:val="Chard"/>
          <w:rtl/>
        </w:rPr>
        <w:t xml:space="preserve"> </w:t>
      </w:r>
      <w:r w:rsidRPr="008E1696">
        <w:rPr>
          <w:rStyle w:val="Chard"/>
          <w:rFonts w:hint="eastAsia"/>
          <w:rtl/>
        </w:rPr>
        <w:t>أَلَم</w:t>
      </w:r>
      <w:r w:rsidRPr="008E1696">
        <w:rPr>
          <w:rStyle w:val="Chard"/>
          <w:rFonts w:hint="cs"/>
          <w:rtl/>
        </w:rPr>
        <w:t>ۡ</w:t>
      </w:r>
      <w:r w:rsidRPr="008E1696">
        <w:rPr>
          <w:rStyle w:val="Chard"/>
          <w:rtl/>
        </w:rPr>
        <w:t xml:space="preserve"> </w:t>
      </w:r>
      <w:r w:rsidRPr="008E1696">
        <w:rPr>
          <w:rStyle w:val="Chard"/>
          <w:rFonts w:hint="eastAsia"/>
          <w:rtl/>
        </w:rPr>
        <w:t>يَج</w:t>
      </w:r>
      <w:r w:rsidRPr="008E1696">
        <w:rPr>
          <w:rStyle w:val="Chard"/>
          <w:rFonts w:hint="cs"/>
          <w:rtl/>
        </w:rPr>
        <w:t>ۡ</w:t>
      </w:r>
      <w:r w:rsidRPr="008E1696">
        <w:rPr>
          <w:rStyle w:val="Chard"/>
          <w:rFonts w:hint="eastAsia"/>
          <w:rtl/>
        </w:rPr>
        <w:t>عَل</w:t>
      </w:r>
      <w:r w:rsidRPr="008E1696">
        <w:rPr>
          <w:rStyle w:val="Chard"/>
          <w:rFonts w:hint="cs"/>
          <w:rtl/>
        </w:rPr>
        <w:t>ۡ</w:t>
      </w:r>
      <w:r w:rsidRPr="008E1696">
        <w:rPr>
          <w:rStyle w:val="Chard"/>
          <w:rtl/>
        </w:rPr>
        <w:t xml:space="preserve"> </w:t>
      </w:r>
      <w:r w:rsidRPr="008E1696">
        <w:rPr>
          <w:rStyle w:val="Chard"/>
          <w:rFonts w:hint="eastAsia"/>
          <w:rtl/>
        </w:rPr>
        <w:t>كَي</w:t>
      </w:r>
      <w:r w:rsidRPr="008E1696">
        <w:rPr>
          <w:rStyle w:val="Chard"/>
          <w:rFonts w:hint="cs"/>
          <w:rtl/>
        </w:rPr>
        <w:t>ۡ</w:t>
      </w:r>
      <w:r w:rsidRPr="008E1696">
        <w:rPr>
          <w:rStyle w:val="Chard"/>
          <w:rFonts w:hint="eastAsia"/>
          <w:rtl/>
        </w:rPr>
        <w:t>دَهُم</w:t>
      </w:r>
      <w:r w:rsidRPr="008E1696">
        <w:rPr>
          <w:rStyle w:val="Chard"/>
          <w:rFonts w:hint="cs"/>
          <w:rtl/>
        </w:rPr>
        <w:t>ۡ</w:t>
      </w:r>
      <w:r w:rsidRPr="008E1696">
        <w:rPr>
          <w:rStyle w:val="Chard"/>
          <w:rtl/>
        </w:rPr>
        <w:t xml:space="preserve"> </w:t>
      </w:r>
      <w:r w:rsidRPr="008E1696">
        <w:rPr>
          <w:rStyle w:val="Chard"/>
          <w:rFonts w:hint="eastAsia"/>
          <w:rtl/>
        </w:rPr>
        <w:t>فِي</w:t>
      </w:r>
      <w:r w:rsidRPr="008E1696">
        <w:rPr>
          <w:rStyle w:val="Chard"/>
          <w:rtl/>
        </w:rPr>
        <w:t xml:space="preserve"> </w:t>
      </w:r>
      <w:r w:rsidRPr="008E1696">
        <w:rPr>
          <w:rStyle w:val="Chard"/>
          <w:rFonts w:hint="eastAsia"/>
          <w:rtl/>
        </w:rPr>
        <w:t>تَض</w:t>
      </w:r>
      <w:r w:rsidRPr="008E1696">
        <w:rPr>
          <w:rStyle w:val="Chard"/>
          <w:rFonts w:hint="cs"/>
          <w:rtl/>
        </w:rPr>
        <w:t>ۡ</w:t>
      </w:r>
      <w:r w:rsidRPr="008E1696">
        <w:rPr>
          <w:rStyle w:val="Chard"/>
          <w:rFonts w:hint="eastAsia"/>
          <w:rtl/>
        </w:rPr>
        <w:t>لِيل</w:t>
      </w:r>
      <w:r w:rsidRPr="008E1696">
        <w:rPr>
          <w:rStyle w:val="Chard"/>
          <w:rFonts w:hint="cs"/>
          <w:rtl/>
        </w:rPr>
        <w:t>ٖ</w:t>
      </w:r>
      <w:r w:rsidRPr="008E1696">
        <w:rPr>
          <w:rStyle w:val="Chard"/>
          <w:rtl/>
        </w:rPr>
        <w:t xml:space="preserve"> </w:t>
      </w:r>
      <w:r w:rsidRPr="008E1696">
        <w:rPr>
          <w:rStyle w:val="Chard"/>
          <w:rFonts w:hint="cs"/>
          <w:rtl/>
        </w:rPr>
        <w:t>٢</w:t>
      </w:r>
      <w:r w:rsidRPr="008E1696">
        <w:rPr>
          <w:rStyle w:val="Chard"/>
          <w:rtl/>
        </w:rPr>
        <w:t xml:space="preserve"> </w:t>
      </w:r>
      <w:r w:rsidRPr="008E1696">
        <w:rPr>
          <w:rStyle w:val="Chard"/>
          <w:rFonts w:hint="eastAsia"/>
          <w:rtl/>
        </w:rPr>
        <w:t>وَأَر</w:t>
      </w:r>
      <w:r w:rsidRPr="008E1696">
        <w:rPr>
          <w:rStyle w:val="Chard"/>
          <w:rFonts w:hint="cs"/>
          <w:rtl/>
        </w:rPr>
        <w:t>ۡ</w:t>
      </w:r>
      <w:r w:rsidRPr="008E1696">
        <w:rPr>
          <w:rStyle w:val="Chard"/>
          <w:rFonts w:hint="eastAsia"/>
          <w:rtl/>
        </w:rPr>
        <w:t>سَلَ</w:t>
      </w:r>
      <w:r w:rsidRPr="008E1696">
        <w:rPr>
          <w:rStyle w:val="Chard"/>
          <w:rtl/>
        </w:rPr>
        <w:t xml:space="preserve"> </w:t>
      </w:r>
      <w:r w:rsidRPr="008E1696">
        <w:rPr>
          <w:rStyle w:val="Chard"/>
          <w:rFonts w:hint="eastAsia"/>
          <w:rtl/>
        </w:rPr>
        <w:t>عَلَي</w:t>
      </w:r>
      <w:r w:rsidRPr="008E1696">
        <w:rPr>
          <w:rStyle w:val="Chard"/>
          <w:rFonts w:hint="cs"/>
          <w:rtl/>
        </w:rPr>
        <w:t>ۡ</w:t>
      </w:r>
      <w:r w:rsidRPr="008E1696">
        <w:rPr>
          <w:rStyle w:val="Chard"/>
          <w:rFonts w:hint="eastAsia"/>
          <w:rtl/>
        </w:rPr>
        <w:t>هِم</w:t>
      </w:r>
      <w:r w:rsidRPr="008E1696">
        <w:rPr>
          <w:rStyle w:val="Chard"/>
          <w:rFonts w:hint="cs"/>
          <w:rtl/>
        </w:rPr>
        <w:t>ۡ</w:t>
      </w:r>
      <w:r w:rsidRPr="008E1696">
        <w:rPr>
          <w:rStyle w:val="Chard"/>
          <w:rtl/>
        </w:rPr>
        <w:t xml:space="preserve"> </w:t>
      </w:r>
      <w:r w:rsidRPr="008E1696">
        <w:rPr>
          <w:rStyle w:val="Chard"/>
          <w:rFonts w:hint="eastAsia"/>
          <w:rtl/>
        </w:rPr>
        <w:t>طَي</w:t>
      </w:r>
      <w:r w:rsidRPr="008E1696">
        <w:rPr>
          <w:rStyle w:val="Chard"/>
          <w:rFonts w:hint="cs"/>
          <w:rtl/>
        </w:rPr>
        <w:t>ۡ</w:t>
      </w:r>
      <w:r w:rsidRPr="008E1696">
        <w:rPr>
          <w:rStyle w:val="Chard"/>
          <w:rFonts w:hint="eastAsia"/>
          <w:rtl/>
        </w:rPr>
        <w:t>رًا</w:t>
      </w:r>
      <w:r w:rsidRPr="008E1696">
        <w:rPr>
          <w:rStyle w:val="Chard"/>
          <w:rtl/>
        </w:rPr>
        <w:t xml:space="preserve"> </w:t>
      </w:r>
      <w:r w:rsidRPr="008E1696">
        <w:rPr>
          <w:rStyle w:val="Chard"/>
          <w:rFonts w:hint="eastAsia"/>
          <w:rtl/>
        </w:rPr>
        <w:t>أَبَابِيلَ</w:t>
      </w:r>
      <w:r w:rsidRPr="008E1696">
        <w:rPr>
          <w:rStyle w:val="Chard"/>
          <w:rtl/>
        </w:rPr>
        <w:t xml:space="preserve"> </w:t>
      </w:r>
      <w:r w:rsidRPr="008E1696">
        <w:rPr>
          <w:rStyle w:val="Chard"/>
          <w:rFonts w:hint="cs"/>
          <w:rtl/>
        </w:rPr>
        <w:t>٣</w:t>
      </w:r>
      <w:r w:rsidRPr="008E1696">
        <w:rPr>
          <w:rStyle w:val="Chard"/>
          <w:rtl/>
        </w:rPr>
        <w:t xml:space="preserve"> </w:t>
      </w:r>
      <w:r w:rsidRPr="008E1696">
        <w:rPr>
          <w:rStyle w:val="Chard"/>
          <w:rFonts w:hint="eastAsia"/>
          <w:rtl/>
        </w:rPr>
        <w:t>تَر</w:t>
      </w:r>
      <w:r w:rsidRPr="008E1696">
        <w:rPr>
          <w:rStyle w:val="Chard"/>
          <w:rFonts w:hint="cs"/>
          <w:rtl/>
        </w:rPr>
        <w:t>ۡ</w:t>
      </w:r>
      <w:r w:rsidRPr="008E1696">
        <w:rPr>
          <w:rStyle w:val="Chard"/>
          <w:rFonts w:hint="eastAsia"/>
          <w:rtl/>
        </w:rPr>
        <w:t>مِيهِم</w:t>
      </w:r>
      <w:r w:rsidRPr="008E1696">
        <w:rPr>
          <w:rStyle w:val="Chard"/>
          <w:rtl/>
        </w:rPr>
        <w:t xml:space="preserve"> </w:t>
      </w:r>
      <w:r w:rsidRPr="008E1696">
        <w:rPr>
          <w:rStyle w:val="Chard"/>
          <w:rFonts w:hint="eastAsia"/>
          <w:rtl/>
        </w:rPr>
        <w:t>بِحِجَارَة</w:t>
      </w:r>
      <w:r w:rsidRPr="008E1696">
        <w:rPr>
          <w:rStyle w:val="Chard"/>
          <w:rFonts w:hint="cs"/>
          <w:rtl/>
        </w:rPr>
        <w:t>ٖ</w:t>
      </w:r>
      <w:r w:rsidRPr="008E1696">
        <w:rPr>
          <w:rStyle w:val="Chard"/>
          <w:rtl/>
        </w:rPr>
        <w:t xml:space="preserve"> </w:t>
      </w:r>
      <w:r w:rsidRPr="008E1696">
        <w:rPr>
          <w:rStyle w:val="Chard"/>
          <w:rFonts w:hint="eastAsia"/>
          <w:rtl/>
        </w:rPr>
        <w:t>مِّن</w:t>
      </w:r>
      <w:r w:rsidRPr="008E1696">
        <w:rPr>
          <w:rStyle w:val="Chard"/>
          <w:rtl/>
        </w:rPr>
        <w:t xml:space="preserve"> </w:t>
      </w:r>
      <w:r w:rsidRPr="008E1696">
        <w:rPr>
          <w:rStyle w:val="Chard"/>
          <w:rFonts w:hint="eastAsia"/>
          <w:rtl/>
        </w:rPr>
        <w:t>سِجِّيل</w:t>
      </w:r>
      <w:r w:rsidRPr="008E1696">
        <w:rPr>
          <w:rStyle w:val="Chard"/>
          <w:rFonts w:hint="cs"/>
          <w:rtl/>
        </w:rPr>
        <w:t>ٖ</w:t>
      </w:r>
      <w:r w:rsidRPr="008E1696">
        <w:rPr>
          <w:rStyle w:val="Chard"/>
          <w:rtl/>
        </w:rPr>
        <w:t xml:space="preserve"> </w:t>
      </w:r>
      <w:r w:rsidRPr="008E1696">
        <w:rPr>
          <w:rStyle w:val="Chard"/>
          <w:rFonts w:hint="cs"/>
          <w:rtl/>
        </w:rPr>
        <w:t>٤</w:t>
      </w:r>
      <w:r w:rsidRPr="008E1696">
        <w:rPr>
          <w:rStyle w:val="Chard"/>
          <w:rtl/>
        </w:rPr>
        <w:t xml:space="preserve"> </w:t>
      </w:r>
      <w:r w:rsidRPr="008E1696">
        <w:rPr>
          <w:rStyle w:val="Chard"/>
          <w:rFonts w:hint="eastAsia"/>
          <w:rtl/>
        </w:rPr>
        <w:t>فَجَعَلَهُم</w:t>
      </w:r>
      <w:r w:rsidRPr="008E1696">
        <w:rPr>
          <w:rStyle w:val="Chard"/>
          <w:rFonts w:hint="cs"/>
          <w:rtl/>
        </w:rPr>
        <w:t>ۡ</w:t>
      </w:r>
      <w:r w:rsidRPr="008E1696">
        <w:rPr>
          <w:rStyle w:val="Chard"/>
          <w:rtl/>
        </w:rPr>
        <w:t xml:space="preserve"> </w:t>
      </w:r>
      <w:r w:rsidRPr="008E1696">
        <w:rPr>
          <w:rStyle w:val="Chard"/>
          <w:rFonts w:hint="eastAsia"/>
          <w:rtl/>
        </w:rPr>
        <w:t>كَعَص</w:t>
      </w:r>
      <w:r w:rsidRPr="008E1696">
        <w:rPr>
          <w:rStyle w:val="Chard"/>
          <w:rFonts w:hint="cs"/>
          <w:rtl/>
        </w:rPr>
        <w:t>ۡ</w:t>
      </w:r>
      <w:r w:rsidRPr="008E1696">
        <w:rPr>
          <w:rStyle w:val="Chard"/>
          <w:rFonts w:hint="eastAsia"/>
          <w:rtl/>
        </w:rPr>
        <w:t>ف</w:t>
      </w:r>
      <w:r w:rsidRPr="008E1696">
        <w:rPr>
          <w:rStyle w:val="Chard"/>
          <w:rFonts w:hint="cs"/>
          <w:rtl/>
        </w:rPr>
        <w:t>ٖ</w:t>
      </w:r>
      <w:r w:rsidRPr="008E1696">
        <w:rPr>
          <w:rStyle w:val="Chard"/>
          <w:rtl/>
        </w:rPr>
        <w:t xml:space="preserve"> </w:t>
      </w:r>
      <w:r w:rsidRPr="008E1696">
        <w:rPr>
          <w:rStyle w:val="Chard"/>
          <w:rFonts w:hint="eastAsia"/>
          <w:rtl/>
        </w:rPr>
        <w:t>مَّأ</w:t>
      </w:r>
      <w:r w:rsidRPr="008E1696">
        <w:rPr>
          <w:rStyle w:val="Chard"/>
          <w:rFonts w:hint="cs"/>
          <w:rtl/>
        </w:rPr>
        <w:t>ۡ</w:t>
      </w:r>
      <w:r w:rsidRPr="008E1696">
        <w:rPr>
          <w:rStyle w:val="Chard"/>
          <w:rFonts w:hint="eastAsia"/>
          <w:rtl/>
        </w:rPr>
        <w:t>كُولِ</w:t>
      </w:r>
      <w:r w:rsidRPr="008E1696">
        <w:rPr>
          <w:rStyle w:val="Chard"/>
          <w:rFonts w:hint="cs"/>
          <w:rtl/>
        </w:rPr>
        <w:t>ۢ</w:t>
      </w:r>
      <w:r w:rsidRPr="008E1696">
        <w:rPr>
          <w:rStyle w:val="Chard"/>
          <w:rtl/>
        </w:rPr>
        <w:t xml:space="preserve"> </w:t>
      </w:r>
      <w:r w:rsidRPr="008E1696">
        <w:rPr>
          <w:rStyle w:val="Chard"/>
          <w:rFonts w:hint="cs"/>
          <w:rtl/>
        </w:rPr>
        <w:t>٥</w:t>
      </w:r>
      <w:r>
        <w:rPr>
          <w:rFonts w:cs="Traditional Arabic" w:hint="cs"/>
          <w:rtl/>
        </w:rPr>
        <w:t>﴾</w:t>
      </w:r>
      <w:r>
        <w:rPr>
          <w:rFonts w:hint="cs"/>
          <w:rtl/>
        </w:rPr>
        <w:t xml:space="preserve"> </w:t>
      </w:r>
      <w:r w:rsidRPr="008E1696">
        <w:rPr>
          <w:rStyle w:val="Char6"/>
          <w:rFonts w:hint="cs"/>
          <w:rtl/>
        </w:rPr>
        <w:t>[الفیل: 1- 5].</w:t>
      </w:r>
    </w:p>
    <w:p w:rsidR="00D30CA0" w:rsidRDefault="00D30CA0" w:rsidP="00D30CA0">
      <w:pPr>
        <w:pStyle w:val="a8"/>
        <w:rPr>
          <w:rStyle w:val="Char6"/>
          <w:b/>
          <w:bCs/>
          <w:rtl/>
        </w:rPr>
      </w:pPr>
      <w:r>
        <w:rPr>
          <w:rStyle w:val="Char6"/>
          <w:rFonts w:hint="cs"/>
          <w:b/>
          <w:bCs/>
          <w:rtl/>
        </w:rPr>
        <w:t>ترجمه:</w:t>
      </w:r>
    </w:p>
    <w:p w:rsidR="00D30CA0" w:rsidRDefault="00D30CA0" w:rsidP="00D30CA0">
      <w:pPr>
        <w:pStyle w:val="a8"/>
        <w:ind w:firstLine="0"/>
        <w:jc w:val="center"/>
        <w:rPr>
          <w:rStyle w:val="Char6"/>
          <w:rtl/>
        </w:rPr>
      </w:pPr>
      <w:r w:rsidRPr="00E668A9">
        <w:rPr>
          <w:rFonts w:hint="cs"/>
          <w:rtl/>
        </w:rPr>
        <w:t>به نام خداوند</w:t>
      </w:r>
      <w:r>
        <w:rPr>
          <w:rStyle w:val="Char6"/>
          <w:rFonts w:hint="cs"/>
          <w:rtl/>
        </w:rPr>
        <w:t xml:space="preserve"> </w:t>
      </w:r>
      <w:r w:rsidRPr="00E668A9">
        <w:rPr>
          <w:rFonts w:hint="cs"/>
          <w:rtl/>
        </w:rPr>
        <w:t>بخشاینده‌ی مهربان</w:t>
      </w:r>
    </w:p>
    <w:p w:rsidR="00D30CA0" w:rsidRDefault="00D30CA0" w:rsidP="00D30CA0">
      <w:pPr>
        <w:pStyle w:val="a8"/>
        <w:rPr>
          <w:rStyle w:val="Char6"/>
          <w:sz w:val="28"/>
          <w:szCs w:val="28"/>
          <w:rtl/>
        </w:rPr>
      </w:pPr>
      <w:r w:rsidRPr="00515FEF">
        <w:rPr>
          <w:rStyle w:val="Char6"/>
          <w:rFonts w:hint="cs"/>
          <w:sz w:val="28"/>
          <w:szCs w:val="28"/>
          <w:rtl/>
        </w:rPr>
        <w:t>«</w:t>
      </w:r>
      <w:r>
        <w:rPr>
          <w:rStyle w:val="Char6"/>
          <w:rFonts w:hint="cs"/>
          <w:sz w:val="28"/>
          <w:szCs w:val="28"/>
          <w:rtl/>
        </w:rPr>
        <w:t xml:space="preserve">آیا ندیدی که پروردگارت با اصحاب فیل چه کرد! </w:t>
      </w:r>
      <w:r>
        <w:rPr>
          <w:rStyle w:val="Char6"/>
          <w:rFonts w:cs="Traditional Arabic" w:hint="cs"/>
          <w:sz w:val="28"/>
          <w:szCs w:val="28"/>
          <w:rtl/>
        </w:rPr>
        <w:t xml:space="preserve">(1) </w:t>
      </w:r>
      <w:r w:rsidRPr="00515FEF">
        <w:rPr>
          <w:rFonts w:hint="cs"/>
          <w:rtl/>
        </w:rPr>
        <w:t xml:space="preserve">آیا </w:t>
      </w:r>
      <w:r>
        <w:rPr>
          <w:rFonts w:hint="cs"/>
          <w:rtl/>
        </w:rPr>
        <w:t>نیرنگ</w:t>
      </w:r>
      <w:r w:rsidR="006F2FD0" w:rsidRPr="006F2FD0">
        <w:rPr>
          <w:rFonts w:hint="cs"/>
          <w:rtl/>
        </w:rPr>
        <w:t xml:space="preserve"> آن‌ها </w:t>
      </w:r>
      <w:r>
        <w:rPr>
          <w:rFonts w:hint="cs"/>
          <w:rtl/>
        </w:rPr>
        <w:t>را در تباهی قرار نداد! (2) و بر</w:t>
      </w:r>
      <w:r w:rsidR="006F2FD0" w:rsidRPr="006F2FD0">
        <w:rPr>
          <w:rFonts w:hint="cs"/>
          <w:rtl/>
        </w:rPr>
        <w:t xml:space="preserve"> آن‌ها </w:t>
      </w:r>
      <w:r>
        <w:rPr>
          <w:rFonts w:hint="cs"/>
          <w:rtl/>
        </w:rPr>
        <w:t>پرندگانی گروه گروه فرستاد (3) که با سنگ‌هایی از سنگ‌گِل</w:t>
      </w:r>
      <w:r w:rsidR="006F2FD0" w:rsidRPr="006F2FD0">
        <w:rPr>
          <w:rFonts w:hint="cs"/>
          <w:rtl/>
        </w:rPr>
        <w:t xml:space="preserve"> آن‌ها </w:t>
      </w:r>
      <w:r>
        <w:rPr>
          <w:rFonts w:hint="cs"/>
          <w:rtl/>
        </w:rPr>
        <w:t>را سنگباران می‌کردند (4) پس</w:t>
      </w:r>
      <w:r w:rsidR="006F2FD0" w:rsidRPr="006F2FD0">
        <w:rPr>
          <w:rFonts w:hint="cs"/>
          <w:rtl/>
        </w:rPr>
        <w:t xml:space="preserve"> آن‌ها </w:t>
      </w:r>
      <w:r>
        <w:rPr>
          <w:rFonts w:hint="cs"/>
          <w:rtl/>
        </w:rPr>
        <w:t>را همچون برگ کاه جویده گردانید (5)</w:t>
      </w:r>
      <w:r w:rsidRPr="00515FEF">
        <w:rPr>
          <w:rStyle w:val="Char6"/>
          <w:rFonts w:hint="cs"/>
          <w:sz w:val="28"/>
          <w:szCs w:val="28"/>
          <w:rtl/>
        </w:rPr>
        <w:t>»</w:t>
      </w:r>
      <w:r>
        <w:rPr>
          <w:rStyle w:val="Char6"/>
          <w:rFonts w:hint="cs"/>
          <w:sz w:val="28"/>
          <w:szCs w:val="28"/>
          <w:rtl/>
        </w:rPr>
        <w:t>.</w:t>
      </w:r>
    </w:p>
    <w:p w:rsidR="00D30CA0" w:rsidRDefault="00D30CA0" w:rsidP="00D30CA0">
      <w:pPr>
        <w:pStyle w:val="a9"/>
        <w:rPr>
          <w:rStyle w:val="Char6"/>
          <w:sz w:val="28"/>
          <w:szCs w:val="28"/>
          <w:rtl/>
        </w:rPr>
      </w:pPr>
      <w:r w:rsidRPr="00BB2022">
        <w:rPr>
          <w:rFonts w:hint="cs"/>
          <w:rtl/>
        </w:rPr>
        <w:t>توضیحات</w:t>
      </w:r>
      <w:r>
        <w:rPr>
          <w:rStyle w:val="Char6"/>
          <w:rFonts w:hint="cs"/>
          <w:sz w:val="28"/>
          <w:szCs w:val="28"/>
          <w:rtl/>
        </w:rPr>
        <w:t>:</w:t>
      </w:r>
    </w:p>
    <w:p w:rsidR="00D30CA0" w:rsidRDefault="00D30CA0" w:rsidP="00D30CA0">
      <w:pPr>
        <w:pStyle w:val="a9"/>
        <w:rPr>
          <w:rStyle w:val="Char6"/>
          <w:b w:val="0"/>
          <w:bCs w:val="0"/>
          <w:sz w:val="28"/>
          <w:szCs w:val="28"/>
          <w:rtl/>
        </w:rPr>
      </w:pPr>
      <w:r>
        <w:rPr>
          <w:rStyle w:val="Char6"/>
          <w:rFonts w:cs="Traditional Arabic" w:hint="cs"/>
          <w:b w:val="0"/>
          <w:bCs w:val="0"/>
          <w:sz w:val="28"/>
          <w:szCs w:val="28"/>
          <w:rtl/>
        </w:rPr>
        <w:t>﴿</w:t>
      </w:r>
      <w:r w:rsidRPr="00515FEF">
        <w:rPr>
          <w:rStyle w:val="Chard"/>
          <w:rFonts w:hint="eastAsia"/>
          <w:b w:val="0"/>
          <w:bCs w:val="0"/>
          <w:rtl/>
        </w:rPr>
        <w:t>أَلَم</w:t>
      </w:r>
      <w:r w:rsidRPr="00515FEF">
        <w:rPr>
          <w:rStyle w:val="Chard"/>
          <w:rFonts w:hint="cs"/>
          <w:b w:val="0"/>
          <w:bCs w:val="0"/>
          <w:rtl/>
        </w:rPr>
        <w:t>ۡ</w:t>
      </w:r>
      <w:r w:rsidRPr="00515FEF">
        <w:rPr>
          <w:rStyle w:val="Chard"/>
          <w:b w:val="0"/>
          <w:bCs w:val="0"/>
          <w:rtl/>
        </w:rPr>
        <w:t xml:space="preserve"> </w:t>
      </w:r>
      <w:r w:rsidRPr="00515FEF">
        <w:rPr>
          <w:rStyle w:val="Chard"/>
          <w:rFonts w:hint="eastAsia"/>
          <w:b w:val="0"/>
          <w:bCs w:val="0"/>
          <w:rtl/>
        </w:rPr>
        <w:t>تَرَ</w:t>
      </w:r>
      <w:r>
        <w:rPr>
          <w:rStyle w:val="Char6"/>
          <w:rFonts w:cs="Traditional Arabic" w:hint="cs"/>
          <w:b w:val="0"/>
          <w:bCs w:val="0"/>
          <w:sz w:val="28"/>
          <w:szCs w:val="28"/>
          <w:rtl/>
        </w:rPr>
        <w:t>﴾</w:t>
      </w:r>
      <w:r>
        <w:rPr>
          <w:rStyle w:val="Char6"/>
          <w:rFonts w:hint="cs"/>
          <w:b w:val="0"/>
          <w:bCs w:val="0"/>
          <w:sz w:val="28"/>
          <w:szCs w:val="28"/>
          <w:rtl/>
        </w:rPr>
        <w:t xml:space="preserve">: آیا ندیدی؟ منظور این است که آیا خبر آن به گوش تو نرسید؟ </w:t>
      </w:r>
      <w:r>
        <w:rPr>
          <w:rStyle w:val="Char6"/>
          <w:rFonts w:cs="Traditional Arabic" w:hint="cs"/>
          <w:b w:val="0"/>
          <w:bCs w:val="0"/>
          <w:sz w:val="28"/>
          <w:szCs w:val="28"/>
          <w:rtl/>
        </w:rPr>
        <w:t>﴿</w:t>
      </w:r>
      <w:r w:rsidRPr="00515FEF">
        <w:rPr>
          <w:rStyle w:val="Chard"/>
          <w:rFonts w:hint="eastAsia"/>
          <w:b w:val="0"/>
          <w:bCs w:val="0"/>
          <w:rtl/>
        </w:rPr>
        <w:t>كَي</w:t>
      </w:r>
      <w:r w:rsidRPr="00515FEF">
        <w:rPr>
          <w:rStyle w:val="Chard"/>
          <w:rFonts w:hint="cs"/>
          <w:b w:val="0"/>
          <w:bCs w:val="0"/>
          <w:rtl/>
        </w:rPr>
        <w:t>ۡ</w:t>
      </w:r>
      <w:r w:rsidRPr="00515FEF">
        <w:rPr>
          <w:rStyle w:val="Chard"/>
          <w:rFonts w:hint="eastAsia"/>
          <w:b w:val="0"/>
          <w:bCs w:val="0"/>
          <w:rtl/>
        </w:rPr>
        <w:t>فَ</w:t>
      </w:r>
      <w:r w:rsidRPr="00515FEF">
        <w:rPr>
          <w:rStyle w:val="Chard"/>
          <w:b w:val="0"/>
          <w:bCs w:val="0"/>
          <w:rtl/>
        </w:rPr>
        <w:t xml:space="preserve"> </w:t>
      </w:r>
      <w:r w:rsidRPr="00515FEF">
        <w:rPr>
          <w:rStyle w:val="Chard"/>
          <w:rFonts w:hint="eastAsia"/>
          <w:b w:val="0"/>
          <w:bCs w:val="0"/>
          <w:rtl/>
        </w:rPr>
        <w:t>فَعَلَ</w:t>
      </w:r>
      <w:r>
        <w:rPr>
          <w:rStyle w:val="Char6"/>
          <w:rFonts w:cs="Traditional Arabic" w:hint="cs"/>
          <w:b w:val="0"/>
          <w:bCs w:val="0"/>
          <w:sz w:val="28"/>
          <w:szCs w:val="28"/>
          <w:rtl/>
        </w:rPr>
        <w:t>﴾</w:t>
      </w:r>
      <w:r>
        <w:rPr>
          <w:rStyle w:val="Char6"/>
          <w:rFonts w:hint="cs"/>
          <w:b w:val="0"/>
          <w:bCs w:val="0"/>
          <w:sz w:val="28"/>
          <w:szCs w:val="28"/>
          <w:rtl/>
        </w:rPr>
        <w:t xml:space="preserve">: دلالت بر قدرت عظیم خداوند دارد. </w:t>
      </w:r>
      <w:r>
        <w:rPr>
          <w:rStyle w:val="Char6"/>
          <w:rFonts w:cs="Traditional Arabic" w:hint="cs"/>
          <w:b w:val="0"/>
          <w:bCs w:val="0"/>
          <w:sz w:val="28"/>
          <w:szCs w:val="28"/>
          <w:rtl/>
        </w:rPr>
        <w:t>﴿</w:t>
      </w:r>
      <w:r w:rsidRPr="00515FEF">
        <w:rPr>
          <w:rStyle w:val="Chard"/>
          <w:rFonts w:hint="eastAsia"/>
          <w:b w:val="0"/>
          <w:bCs w:val="0"/>
          <w:rtl/>
        </w:rPr>
        <w:t>كَي</w:t>
      </w:r>
      <w:r w:rsidRPr="00515FEF">
        <w:rPr>
          <w:rStyle w:val="Chard"/>
          <w:rFonts w:hint="cs"/>
          <w:b w:val="0"/>
          <w:bCs w:val="0"/>
          <w:rtl/>
        </w:rPr>
        <w:t>ۡ</w:t>
      </w:r>
      <w:r w:rsidRPr="00515FEF">
        <w:rPr>
          <w:rStyle w:val="Chard"/>
          <w:rFonts w:hint="eastAsia"/>
          <w:b w:val="0"/>
          <w:bCs w:val="0"/>
          <w:rtl/>
        </w:rPr>
        <w:t>دَ</w:t>
      </w:r>
      <w:r>
        <w:rPr>
          <w:rStyle w:val="Char6"/>
          <w:rFonts w:cs="Traditional Arabic" w:hint="cs"/>
          <w:b w:val="0"/>
          <w:bCs w:val="0"/>
          <w:sz w:val="28"/>
          <w:szCs w:val="28"/>
          <w:rtl/>
        </w:rPr>
        <w:t>﴾</w:t>
      </w:r>
      <w:r>
        <w:rPr>
          <w:rStyle w:val="Char6"/>
          <w:rFonts w:hint="cs"/>
          <w:b w:val="0"/>
          <w:bCs w:val="0"/>
          <w:sz w:val="28"/>
          <w:szCs w:val="28"/>
          <w:rtl/>
        </w:rPr>
        <w:t xml:space="preserve">: تدبیر و برنامه، نقشه‌ی شوم و زشت. </w:t>
      </w:r>
      <w:r>
        <w:rPr>
          <w:rStyle w:val="Char6"/>
          <w:rFonts w:cs="Traditional Arabic" w:hint="cs"/>
          <w:b w:val="0"/>
          <w:bCs w:val="0"/>
          <w:sz w:val="28"/>
          <w:szCs w:val="28"/>
          <w:rtl/>
        </w:rPr>
        <w:t>﴿</w:t>
      </w:r>
      <w:r w:rsidRPr="00515FEF">
        <w:rPr>
          <w:rStyle w:val="Chard"/>
          <w:rFonts w:hint="eastAsia"/>
          <w:b w:val="0"/>
          <w:bCs w:val="0"/>
          <w:rtl/>
        </w:rPr>
        <w:t>تَض</w:t>
      </w:r>
      <w:r w:rsidRPr="00515FEF">
        <w:rPr>
          <w:rStyle w:val="Chard"/>
          <w:rFonts w:hint="cs"/>
          <w:b w:val="0"/>
          <w:bCs w:val="0"/>
          <w:rtl/>
        </w:rPr>
        <w:t>ۡ</w:t>
      </w:r>
      <w:r w:rsidRPr="00515FEF">
        <w:rPr>
          <w:rStyle w:val="Chard"/>
          <w:rFonts w:hint="eastAsia"/>
          <w:b w:val="0"/>
          <w:bCs w:val="0"/>
          <w:rtl/>
        </w:rPr>
        <w:t>لِيل</w:t>
      </w:r>
      <w:r w:rsidRPr="00515FEF">
        <w:rPr>
          <w:rStyle w:val="Chard"/>
          <w:rFonts w:hint="cs"/>
          <w:b w:val="0"/>
          <w:bCs w:val="0"/>
          <w:rtl/>
        </w:rPr>
        <w:t>ٖ</w:t>
      </w:r>
      <w:r>
        <w:rPr>
          <w:rStyle w:val="Char6"/>
          <w:rFonts w:cs="Traditional Arabic" w:hint="cs"/>
          <w:b w:val="0"/>
          <w:bCs w:val="0"/>
          <w:sz w:val="28"/>
          <w:szCs w:val="28"/>
          <w:rtl/>
        </w:rPr>
        <w:t>﴾</w:t>
      </w:r>
      <w:r>
        <w:rPr>
          <w:rStyle w:val="Char6"/>
          <w:rFonts w:hint="cs"/>
          <w:b w:val="0"/>
          <w:bCs w:val="0"/>
          <w:sz w:val="28"/>
          <w:szCs w:val="28"/>
          <w:rtl/>
        </w:rPr>
        <w:t xml:space="preserve"> (ضَلّ): باطل و تباه ساختن، یعنی جلو نیرنگ</w:t>
      </w:r>
      <w:r w:rsidR="006F2FD0" w:rsidRPr="006F2FD0">
        <w:rPr>
          <w:rStyle w:val="Char6"/>
          <w:rFonts w:hint="cs"/>
          <w:b w:val="0"/>
          <w:bCs w:val="0"/>
          <w:sz w:val="28"/>
          <w:szCs w:val="28"/>
          <w:rtl/>
        </w:rPr>
        <w:t xml:space="preserve"> آن‌ها </w:t>
      </w:r>
      <w:r>
        <w:rPr>
          <w:rStyle w:val="Char6"/>
          <w:rFonts w:hint="cs"/>
          <w:b w:val="0"/>
          <w:bCs w:val="0"/>
          <w:sz w:val="28"/>
          <w:szCs w:val="28"/>
          <w:rtl/>
        </w:rPr>
        <w:t xml:space="preserve">را گرفت و نقش بر آب کرد. </w:t>
      </w:r>
      <w:r>
        <w:rPr>
          <w:rStyle w:val="Char6"/>
          <w:rFonts w:cs="Traditional Arabic" w:hint="cs"/>
          <w:b w:val="0"/>
          <w:bCs w:val="0"/>
          <w:sz w:val="28"/>
          <w:szCs w:val="28"/>
          <w:rtl/>
        </w:rPr>
        <w:t>﴿</w:t>
      </w:r>
      <w:r w:rsidRPr="00515FEF">
        <w:rPr>
          <w:rStyle w:val="Chard"/>
          <w:rFonts w:hint="eastAsia"/>
          <w:b w:val="0"/>
          <w:bCs w:val="0"/>
          <w:rtl/>
        </w:rPr>
        <w:t>طَي</w:t>
      </w:r>
      <w:r w:rsidRPr="00515FEF">
        <w:rPr>
          <w:rStyle w:val="Chard"/>
          <w:rFonts w:hint="cs"/>
          <w:b w:val="0"/>
          <w:bCs w:val="0"/>
          <w:rtl/>
        </w:rPr>
        <w:t>ۡ</w:t>
      </w:r>
      <w:r w:rsidRPr="00515FEF">
        <w:rPr>
          <w:rStyle w:val="Chard"/>
          <w:rFonts w:hint="eastAsia"/>
          <w:b w:val="0"/>
          <w:bCs w:val="0"/>
          <w:rtl/>
        </w:rPr>
        <w:t>رًا</w:t>
      </w:r>
      <w:r>
        <w:rPr>
          <w:rStyle w:val="Char6"/>
          <w:rFonts w:cs="Traditional Arabic" w:hint="cs"/>
          <w:b w:val="0"/>
          <w:bCs w:val="0"/>
          <w:sz w:val="28"/>
          <w:szCs w:val="28"/>
          <w:rtl/>
        </w:rPr>
        <w:t>﴾</w:t>
      </w:r>
      <w:r>
        <w:rPr>
          <w:rStyle w:val="Char6"/>
          <w:rFonts w:hint="cs"/>
          <w:b w:val="0"/>
          <w:bCs w:val="0"/>
          <w:sz w:val="28"/>
          <w:szCs w:val="28"/>
          <w:rtl/>
        </w:rPr>
        <w:t xml:space="preserve">: اسم جنس برای پرنده. </w:t>
      </w:r>
      <w:r>
        <w:rPr>
          <w:rStyle w:val="Char6"/>
          <w:rFonts w:cs="Traditional Arabic" w:hint="cs"/>
          <w:b w:val="0"/>
          <w:bCs w:val="0"/>
          <w:sz w:val="28"/>
          <w:szCs w:val="28"/>
          <w:rtl/>
        </w:rPr>
        <w:t>﴿</w:t>
      </w:r>
      <w:r w:rsidRPr="00515FEF">
        <w:rPr>
          <w:rStyle w:val="Chard"/>
          <w:rFonts w:hint="eastAsia"/>
          <w:b w:val="0"/>
          <w:bCs w:val="0"/>
          <w:rtl/>
        </w:rPr>
        <w:t>أَبَابِيلَ</w:t>
      </w:r>
      <w:r>
        <w:rPr>
          <w:rStyle w:val="Char6"/>
          <w:rFonts w:cs="Traditional Arabic" w:hint="cs"/>
          <w:b w:val="0"/>
          <w:bCs w:val="0"/>
          <w:sz w:val="28"/>
          <w:szCs w:val="28"/>
          <w:rtl/>
        </w:rPr>
        <w:t>﴾</w:t>
      </w:r>
      <w:r>
        <w:rPr>
          <w:rStyle w:val="Char6"/>
          <w:rFonts w:hint="cs"/>
          <w:b w:val="0"/>
          <w:bCs w:val="0"/>
          <w:sz w:val="28"/>
          <w:szCs w:val="28"/>
          <w:rtl/>
        </w:rPr>
        <w:t xml:space="preserve"> ج إبّول یا إبّهل (</w:t>
      </w:r>
      <w:r w:rsidR="008E1696">
        <w:rPr>
          <w:rStyle w:val="Char6"/>
          <w:rFonts w:hint="cs"/>
          <w:b w:val="0"/>
          <w:bCs w:val="0"/>
          <w:sz w:val="28"/>
          <w:szCs w:val="28"/>
          <w:rtl/>
        </w:rPr>
        <w:t xml:space="preserve">با </w:t>
      </w:r>
      <w:r>
        <w:rPr>
          <w:rStyle w:val="Char6"/>
          <w:rFonts w:hint="cs"/>
          <w:b w:val="0"/>
          <w:bCs w:val="0"/>
          <w:sz w:val="28"/>
          <w:szCs w:val="28"/>
          <w:rtl/>
        </w:rPr>
        <w:t xml:space="preserve">تشدید باء) و گفته‌اند مفرد ندارد: گروه گروه، نوعی پرنده‌ی دریایی سیاه رنگ که به صورت جمعی پرواز می‌کنند. </w:t>
      </w:r>
      <w:r>
        <w:rPr>
          <w:rStyle w:val="Char6"/>
          <w:rFonts w:cs="Traditional Arabic" w:hint="cs"/>
          <w:b w:val="0"/>
          <w:bCs w:val="0"/>
          <w:sz w:val="28"/>
          <w:szCs w:val="28"/>
          <w:rtl/>
        </w:rPr>
        <w:t>﴿</w:t>
      </w:r>
      <w:r w:rsidRPr="00515FEF">
        <w:rPr>
          <w:rStyle w:val="Chard"/>
          <w:rFonts w:hint="eastAsia"/>
          <w:b w:val="0"/>
          <w:bCs w:val="0"/>
          <w:rtl/>
        </w:rPr>
        <w:t>تَر</w:t>
      </w:r>
      <w:r w:rsidRPr="00515FEF">
        <w:rPr>
          <w:rStyle w:val="Chard"/>
          <w:rFonts w:hint="cs"/>
          <w:b w:val="0"/>
          <w:bCs w:val="0"/>
          <w:rtl/>
        </w:rPr>
        <w:t>ۡ</w:t>
      </w:r>
      <w:r w:rsidRPr="00515FEF">
        <w:rPr>
          <w:rStyle w:val="Chard"/>
          <w:rFonts w:hint="eastAsia"/>
          <w:b w:val="0"/>
          <w:bCs w:val="0"/>
          <w:rtl/>
        </w:rPr>
        <w:t>مِيهِم</w:t>
      </w:r>
      <w:r>
        <w:rPr>
          <w:rStyle w:val="Char6"/>
          <w:rFonts w:cs="Traditional Arabic" w:hint="cs"/>
          <w:b w:val="0"/>
          <w:bCs w:val="0"/>
          <w:sz w:val="28"/>
          <w:szCs w:val="28"/>
          <w:rtl/>
        </w:rPr>
        <w:t>﴾</w:t>
      </w:r>
      <w:r>
        <w:rPr>
          <w:rStyle w:val="Char6"/>
          <w:rFonts w:hint="cs"/>
          <w:b w:val="0"/>
          <w:bCs w:val="0"/>
          <w:sz w:val="28"/>
          <w:szCs w:val="28"/>
          <w:rtl/>
        </w:rPr>
        <w:t xml:space="preserve"> (رم</w:t>
      </w:r>
      <w:r>
        <w:rPr>
          <w:rStyle w:val="Char6"/>
          <w:rFonts w:hint="cs"/>
          <w:b w:val="0"/>
          <w:bCs w:val="0"/>
          <w:sz w:val="28"/>
          <w:szCs w:val="28"/>
          <w:rtl/>
          <w:lang w:bidi="ar-SA"/>
        </w:rPr>
        <w:t>ْ</w:t>
      </w:r>
      <w:r>
        <w:rPr>
          <w:rStyle w:val="Char6"/>
          <w:rFonts w:hint="cs"/>
          <w:b w:val="0"/>
          <w:bCs w:val="0"/>
          <w:sz w:val="28"/>
          <w:szCs w:val="28"/>
          <w:rtl/>
        </w:rPr>
        <w:t>ی): بر سر آنان می‌انداختند،</w:t>
      </w:r>
      <w:r w:rsidR="006F2FD0" w:rsidRPr="006F2FD0">
        <w:rPr>
          <w:rStyle w:val="Char6"/>
          <w:rFonts w:hint="cs"/>
          <w:b w:val="0"/>
          <w:bCs w:val="0"/>
          <w:sz w:val="28"/>
          <w:szCs w:val="28"/>
          <w:rtl/>
        </w:rPr>
        <w:t xml:space="preserve"> آن‌ها </w:t>
      </w:r>
      <w:r>
        <w:rPr>
          <w:rStyle w:val="Char6"/>
          <w:rFonts w:hint="cs"/>
          <w:b w:val="0"/>
          <w:bCs w:val="0"/>
          <w:sz w:val="28"/>
          <w:szCs w:val="28"/>
          <w:rtl/>
        </w:rPr>
        <w:t xml:space="preserve">را سنگ‌باران می‌کردند. </w:t>
      </w:r>
      <w:r>
        <w:rPr>
          <w:rStyle w:val="Char6"/>
          <w:rFonts w:cs="Traditional Arabic" w:hint="cs"/>
          <w:b w:val="0"/>
          <w:bCs w:val="0"/>
          <w:sz w:val="28"/>
          <w:szCs w:val="28"/>
          <w:rtl/>
        </w:rPr>
        <w:t>﴿</w:t>
      </w:r>
      <w:r w:rsidRPr="00515FEF">
        <w:rPr>
          <w:rStyle w:val="Chard"/>
          <w:rFonts w:hint="eastAsia"/>
          <w:b w:val="0"/>
          <w:bCs w:val="0"/>
          <w:rtl/>
        </w:rPr>
        <w:t>سِجِّيل</w:t>
      </w:r>
      <w:r w:rsidRPr="00515FEF">
        <w:rPr>
          <w:rStyle w:val="Chard"/>
          <w:rFonts w:hint="cs"/>
          <w:b w:val="0"/>
          <w:bCs w:val="0"/>
          <w:rtl/>
        </w:rPr>
        <w:t>ٖ</w:t>
      </w:r>
      <w:r>
        <w:rPr>
          <w:rStyle w:val="Char6"/>
          <w:rFonts w:cs="Traditional Arabic" w:hint="cs"/>
          <w:b w:val="0"/>
          <w:bCs w:val="0"/>
          <w:sz w:val="28"/>
          <w:szCs w:val="28"/>
          <w:rtl/>
        </w:rPr>
        <w:t>﴾</w:t>
      </w:r>
      <w:r>
        <w:rPr>
          <w:rStyle w:val="Char6"/>
          <w:rFonts w:hint="cs"/>
          <w:b w:val="0"/>
          <w:bCs w:val="0"/>
          <w:sz w:val="28"/>
          <w:szCs w:val="28"/>
          <w:rtl/>
        </w:rPr>
        <w:t xml:space="preserve">: سنگ‌هایی از جنس گِل‌های سخت شبیه به تکه‌های آجر سفالین پخته که اندکی از عدس بزرگ‌تر بود، </w:t>
      </w:r>
      <w:r>
        <w:rPr>
          <w:rStyle w:val="Char6"/>
          <w:rFonts w:cs="Traditional Arabic" w:hint="cs"/>
          <w:b w:val="0"/>
          <w:bCs w:val="0"/>
          <w:sz w:val="28"/>
          <w:szCs w:val="28"/>
          <w:rtl/>
        </w:rPr>
        <w:t>﴿</w:t>
      </w:r>
      <w:r w:rsidRPr="00515FEF">
        <w:rPr>
          <w:rStyle w:val="Chard"/>
          <w:rFonts w:hint="eastAsia"/>
          <w:b w:val="0"/>
          <w:bCs w:val="0"/>
          <w:rtl/>
        </w:rPr>
        <w:t>عَص</w:t>
      </w:r>
      <w:r w:rsidRPr="00515FEF">
        <w:rPr>
          <w:rStyle w:val="Chard"/>
          <w:rFonts w:hint="cs"/>
          <w:b w:val="0"/>
          <w:bCs w:val="0"/>
          <w:rtl/>
        </w:rPr>
        <w:t>ۡ</w:t>
      </w:r>
      <w:r w:rsidRPr="00515FEF">
        <w:rPr>
          <w:rStyle w:val="Chard"/>
          <w:rFonts w:hint="eastAsia"/>
          <w:b w:val="0"/>
          <w:bCs w:val="0"/>
          <w:rtl/>
        </w:rPr>
        <w:t>ف</w:t>
      </w:r>
      <w:r w:rsidRPr="00515FEF">
        <w:rPr>
          <w:rStyle w:val="Chard"/>
          <w:rFonts w:hint="cs"/>
          <w:b w:val="0"/>
          <w:bCs w:val="0"/>
          <w:rtl/>
        </w:rPr>
        <w:t>ٖ</w:t>
      </w:r>
      <w:r>
        <w:rPr>
          <w:rStyle w:val="Char6"/>
          <w:rFonts w:cs="Traditional Arabic" w:hint="cs"/>
          <w:b w:val="0"/>
          <w:bCs w:val="0"/>
          <w:sz w:val="28"/>
          <w:szCs w:val="28"/>
          <w:rtl/>
        </w:rPr>
        <w:t>﴾</w:t>
      </w:r>
      <w:r>
        <w:rPr>
          <w:rStyle w:val="Char6"/>
          <w:rFonts w:hint="cs"/>
          <w:b w:val="0"/>
          <w:bCs w:val="0"/>
          <w:sz w:val="28"/>
          <w:szCs w:val="28"/>
          <w:rtl/>
        </w:rPr>
        <w:t xml:space="preserve">: پوسته‌ی محصولات، کاه </w:t>
      </w:r>
      <w:r>
        <w:rPr>
          <w:rStyle w:val="Char6"/>
          <w:rFonts w:cs="Traditional Arabic" w:hint="cs"/>
          <w:b w:val="0"/>
          <w:bCs w:val="0"/>
          <w:sz w:val="28"/>
          <w:szCs w:val="28"/>
          <w:rtl/>
        </w:rPr>
        <w:t>﴿</w:t>
      </w:r>
      <w:r w:rsidRPr="00515FEF">
        <w:rPr>
          <w:rStyle w:val="Chard"/>
          <w:rFonts w:hint="eastAsia"/>
          <w:b w:val="0"/>
          <w:bCs w:val="0"/>
          <w:rtl/>
        </w:rPr>
        <w:t>مَّأ</w:t>
      </w:r>
      <w:r w:rsidRPr="00515FEF">
        <w:rPr>
          <w:rStyle w:val="Chard"/>
          <w:rFonts w:hint="cs"/>
          <w:b w:val="0"/>
          <w:bCs w:val="0"/>
          <w:rtl/>
        </w:rPr>
        <w:t>ۡ</w:t>
      </w:r>
      <w:r w:rsidRPr="00515FEF">
        <w:rPr>
          <w:rStyle w:val="Chard"/>
          <w:rFonts w:hint="eastAsia"/>
          <w:b w:val="0"/>
          <w:bCs w:val="0"/>
          <w:rtl/>
        </w:rPr>
        <w:t>كُولِ</w:t>
      </w:r>
      <w:r w:rsidRPr="00515FEF">
        <w:rPr>
          <w:rStyle w:val="Chard"/>
          <w:rFonts w:hint="cs"/>
          <w:b w:val="0"/>
          <w:bCs w:val="0"/>
          <w:rtl/>
        </w:rPr>
        <w:t>ۢ</w:t>
      </w:r>
      <w:r>
        <w:rPr>
          <w:rStyle w:val="Char6"/>
          <w:rFonts w:cs="Traditional Arabic" w:hint="cs"/>
          <w:b w:val="0"/>
          <w:bCs w:val="0"/>
          <w:sz w:val="28"/>
          <w:szCs w:val="28"/>
          <w:rtl/>
        </w:rPr>
        <w:t>﴾</w:t>
      </w:r>
      <w:r>
        <w:rPr>
          <w:rStyle w:val="Char6"/>
          <w:rFonts w:hint="cs"/>
          <w:b w:val="0"/>
          <w:bCs w:val="0"/>
          <w:sz w:val="28"/>
          <w:szCs w:val="28"/>
          <w:rtl/>
        </w:rPr>
        <w:t>: خورده شده، اضافاتی از کاه که در آخور حیوان باقی می‌ماند.</w:t>
      </w:r>
    </w:p>
    <w:p w:rsidR="00D30CA0" w:rsidRDefault="00D30CA0" w:rsidP="00D30CA0">
      <w:pPr>
        <w:pStyle w:val="a8"/>
        <w:rPr>
          <w:rStyle w:val="Char6"/>
          <w:b/>
          <w:bCs/>
          <w:sz w:val="28"/>
          <w:szCs w:val="28"/>
          <w:rtl/>
        </w:rPr>
      </w:pPr>
      <w:r w:rsidRPr="00BB2022">
        <w:rPr>
          <w:rStyle w:val="Char5"/>
          <w:rFonts w:hint="cs"/>
          <w:rtl/>
        </w:rPr>
        <w:t>مفهوم کلی آیات</w:t>
      </w:r>
      <w:r>
        <w:rPr>
          <w:rStyle w:val="Char6"/>
          <w:rFonts w:hint="cs"/>
          <w:b/>
          <w:bCs/>
          <w:sz w:val="28"/>
          <w:szCs w:val="28"/>
          <w:rtl/>
        </w:rPr>
        <w:t>:</w:t>
      </w:r>
    </w:p>
    <w:p w:rsidR="00D30CA0" w:rsidRDefault="00D30CA0" w:rsidP="00D30CA0">
      <w:pPr>
        <w:pStyle w:val="a8"/>
        <w:rPr>
          <w:rStyle w:val="Char6"/>
          <w:sz w:val="28"/>
          <w:szCs w:val="28"/>
          <w:rtl/>
        </w:rPr>
      </w:pPr>
      <w:r>
        <w:rPr>
          <w:rStyle w:val="Char6"/>
          <w:rFonts w:hint="cs"/>
          <w:sz w:val="28"/>
          <w:szCs w:val="28"/>
          <w:rtl/>
        </w:rPr>
        <w:t>هر آن‌کس که فریفته‌ی قدرت و ثروت گردد و بخواهد در مقابل قدرت مطلق یعنی خداوند دست به گستاخی زند خداوند نیز ممکن است در همین دنیا او را هلاک سازد همان‌گونه که جواب گستاخی ابرهه را به گونه‌ای داد که از</w:t>
      </w:r>
      <w:r w:rsidR="006F2FD0" w:rsidRPr="006F2FD0">
        <w:rPr>
          <w:rStyle w:val="Char6"/>
          <w:rFonts w:hint="cs"/>
          <w:sz w:val="28"/>
          <w:szCs w:val="28"/>
          <w:rtl/>
        </w:rPr>
        <w:t xml:space="preserve"> آن‌ها </w:t>
      </w:r>
      <w:r>
        <w:rPr>
          <w:rStyle w:val="Char6"/>
          <w:rFonts w:hint="cs"/>
          <w:sz w:val="28"/>
          <w:szCs w:val="28"/>
          <w:rtl/>
        </w:rPr>
        <w:t>مگر همچون پوسته‌ای از گیاه باقی نماند و با ذلت و خواری تمام به هلاکت رسیدند.</w:t>
      </w:r>
    </w:p>
    <w:p w:rsidR="00C35B6D" w:rsidRDefault="00C35B6D" w:rsidP="00D30CA0">
      <w:pPr>
        <w:pStyle w:val="a8"/>
        <w:rPr>
          <w:rStyle w:val="Char6"/>
          <w:sz w:val="28"/>
          <w:szCs w:val="28"/>
          <w:rtl/>
        </w:rPr>
      </w:pPr>
    </w:p>
    <w:p w:rsidR="00C35B6D" w:rsidRPr="00C35B6D" w:rsidRDefault="00C35B6D" w:rsidP="00D30CA0">
      <w:pPr>
        <w:pStyle w:val="a8"/>
        <w:rPr>
          <w:rStyle w:val="Char6"/>
          <w:sz w:val="20"/>
          <w:szCs w:val="20"/>
          <w:rtl/>
        </w:rPr>
      </w:pPr>
    </w:p>
    <w:p w:rsidR="00D30CA0" w:rsidRDefault="00D30CA0" w:rsidP="00D30CA0">
      <w:pPr>
        <w:pStyle w:val="a9"/>
        <w:rPr>
          <w:rStyle w:val="Char6"/>
          <w:sz w:val="28"/>
          <w:szCs w:val="28"/>
          <w:rtl/>
        </w:rPr>
      </w:pPr>
      <w:r>
        <w:rPr>
          <w:rStyle w:val="Char6"/>
          <w:rFonts w:hint="cs"/>
          <w:sz w:val="28"/>
          <w:szCs w:val="28"/>
          <w:rtl/>
        </w:rPr>
        <w:t>برداشت‌ها و فواید سوره:</w:t>
      </w:r>
    </w:p>
    <w:p w:rsidR="00D30CA0" w:rsidRDefault="00D30CA0" w:rsidP="00707090">
      <w:pPr>
        <w:pStyle w:val="a8"/>
        <w:numPr>
          <w:ilvl w:val="0"/>
          <w:numId w:val="52"/>
        </w:numPr>
        <w:ind w:left="680" w:hanging="340"/>
      </w:pPr>
      <w:r>
        <w:rPr>
          <w:rFonts w:hint="cs"/>
          <w:rtl/>
        </w:rPr>
        <w:t>قدرت عظیم و علم فراگیرد خداوند نسبت به هر کاری که مقتضای حکمتش باشد.</w:t>
      </w:r>
    </w:p>
    <w:p w:rsidR="00D30CA0" w:rsidRDefault="00D30CA0" w:rsidP="00707090">
      <w:pPr>
        <w:pStyle w:val="a8"/>
        <w:numPr>
          <w:ilvl w:val="0"/>
          <w:numId w:val="52"/>
        </w:numPr>
        <w:ind w:left="680" w:hanging="340"/>
      </w:pPr>
      <w:r>
        <w:rPr>
          <w:rFonts w:hint="cs"/>
          <w:rtl/>
        </w:rPr>
        <w:t>ظلم و سرکشی، نابودی را در پی‌خواهد داشت و این گوشه‌ای از انتقام خداوند است.</w:t>
      </w:r>
    </w:p>
    <w:p w:rsidR="00D30CA0" w:rsidRDefault="00D30CA0" w:rsidP="00707090">
      <w:pPr>
        <w:pStyle w:val="a8"/>
        <w:numPr>
          <w:ilvl w:val="0"/>
          <w:numId w:val="52"/>
        </w:numPr>
        <w:ind w:left="680" w:hanging="340"/>
      </w:pPr>
      <w:r>
        <w:rPr>
          <w:rFonts w:hint="cs"/>
          <w:rtl/>
        </w:rPr>
        <w:t>نجات کعبه از دست ابرهه، نعمتی خاص به اهل مکه و به صورت عمومی به تمامی حقیقت‌جویان بوده و خواهد بود.</w:t>
      </w:r>
    </w:p>
    <w:p w:rsidR="00D30CA0" w:rsidRDefault="00D30CA0" w:rsidP="00707090">
      <w:pPr>
        <w:pStyle w:val="a8"/>
        <w:numPr>
          <w:ilvl w:val="0"/>
          <w:numId w:val="52"/>
        </w:numPr>
        <w:ind w:left="680" w:hanging="340"/>
      </w:pPr>
      <w:r>
        <w:rPr>
          <w:rFonts w:hint="cs"/>
          <w:rtl/>
        </w:rPr>
        <w:t>قدرت تخریب سنگ‌هایی که بر سر اصحاب فیل فرود آمد می‌توان به بمب‌های اتمی و ذره‌ای تشبیه کرد که امروزه دنیا را به فساد کشانده است و هر کدام توان تخریب منطقه عظیمی را دارا می‌باشد.</w:t>
      </w:r>
    </w:p>
    <w:p w:rsidR="00D30CA0" w:rsidRPr="00BB2022" w:rsidRDefault="00D30CA0" w:rsidP="00D30CA0">
      <w:pPr>
        <w:pStyle w:val="a9"/>
        <w:ind w:firstLine="0"/>
        <w:jc w:val="center"/>
        <w:rPr>
          <w:b w:val="0"/>
          <w:bCs w:val="0"/>
          <w:sz w:val="28"/>
          <w:szCs w:val="28"/>
          <w:rtl/>
        </w:rPr>
        <w:sectPr w:rsidR="00D30CA0" w:rsidRPr="00BB2022" w:rsidSect="00C14F87">
          <w:footnotePr>
            <w:numRestart w:val="eachPage"/>
          </w:footnotePr>
          <w:pgSz w:w="9356" w:h="13608" w:code="9"/>
          <w:pgMar w:top="567" w:right="1134" w:bottom="851" w:left="1134" w:header="454" w:footer="0" w:gutter="0"/>
          <w:cols w:space="708"/>
          <w:titlePg/>
          <w:bidi/>
          <w:rtlGutter/>
          <w:docGrid w:linePitch="381"/>
        </w:sectPr>
      </w:pPr>
      <w:r w:rsidRPr="00BB2022">
        <w:rPr>
          <w:rFonts w:hint="cs"/>
          <w:b w:val="0"/>
          <w:bCs w:val="0"/>
          <w:sz w:val="28"/>
          <w:szCs w:val="28"/>
          <w:rtl/>
        </w:rPr>
        <w:t>***</w:t>
      </w:r>
    </w:p>
    <w:p w:rsidR="00D30CA0" w:rsidRDefault="00D30CA0" w:rsidP="00D30CA0">
      <w:pPr>
        <w:pStyle w:val="a1"/>
        <w:rPr>
          <w:rtl/>
        </w:rPr>
      </w:pPr>
      <w:bookmarkStart w:id="50" w:name="_Toc441594993"/>
      <w:r>
        <w:rPr>
          <w:rFonts w:hint="cs"/>
          <w:rtl/>
        </w:rPr>
        <w:t>سوره</w:t>
      </w:r>
      <w:r>
        <w:rPr>
          <w:rFonts w:hint="eastAsia"/>
          <w:rtl/>
        </w:rPr>
        <w:t>‌</w:t>
      </w:r>
      <w:r>
        <w:rPr>
          <w:rFonts w:hint="cs"/>
          <w:rtl/>
        </w:rPr>
        <w:t>ی قریش</w:t>
      </w:r>
      <w:bookmarkEnd w:id="50"/>
    </w:p>
    <w:p w:rsidR="00D30CA0" w:rsidRPr="00BB2022" w:rsidRDefault="00D30CA0" w:rsidP="00D30CA0">
      <w:pPr>
        <w:pStyle w:val="a9"/>
        <w:rPr>
          <w:rStyle w:val="Char4"/>
          <w:b w:val="0"/>
          <w:bCs w:val="0"/>
          <w:rtl/>
        </w:rPr>
      </w:pPr>
      <w:r w:rsidRPr="006C0DF4">
        <w:rPr>
          <w:rStyle w:val="Char4"/>
          <w:rFonts w:hint="cs"/>
          <w:rtl/>
        </w:rPr>
        <w:t>معرفی سوره:</w:t>
      </w:r>
      <w:r>
        <w:rPr>
          <w:rFonts w:hint="cs"/>
          <w:rtl/>
        </w:rPr>
        <w:t xml:space="preserve"> </w:t>
      </w:r>
      <w:r w:rsidRPr="00BB2022">
        <w:rPr>
          <w:rStyle w:val="Char4"/>
          <w:rFonts w:hint="cs"/>
          <w:b w:val="0"/>
          <w:bCs w:val="0"/>
          <w:rtl/>
        </w:rPr>
        <w:t>سوره‌ی «قریش» مکی است و بعد از سوره‌ی «تین» نازل شده و</w:t>
      </w:r>
      <w:r w:rsidR="00BB2022">
        <w:rPr>
          <w:rStyle w:val="Char4"/>
          <w:rFonts w:hint="cs"/>
          <w:b w:val="0"/>
          <w:bCs w:val="0"/>
          <w:rtl/>
        </w:rPr>
        <w:t xml:space="preserve"> </w:t>
      </w:r>
      <w:r w:rsidRPr="00BB2022">
        <w:rPr>
          <w:rStyle w:val="Char4"/>
          <w:rFonts w:hint="cs"/>
          <w:b w:val="0"/>
          <w:bCs w:val="0"/>
          <w:rtl/>
        </w:rPr>
        <w:t>شامل چهار آیه است.</w:t>
      </w:r>
    </w:p>
    <w:p w:rsidR="00D30CA0" w:rsidRDefault="00D30CA0" w:rsidP="00D30CA0">
      <w:pPr>
        <w:pStyle w:val="a9"/>
        <w:rPr>
          <w:b w:val="0"/>
          <w:bCs w:val="0"/>
          <w:rtl/>
        </w:rPr>
      </w:pPr>
      <w:r>
        <w:rPr>
          <w:rFonts w:hint="cs"/>
          <w:rtl/>
        </w:rPr>
        <w:t>مناسبت آن با سوره‌ی قبل</w:t>
      </w:r>
      <w:r w:rsidRPr="00BB2022">
        <w:rPr>
          <w:rStyle w:val="Char4"/>
          <w:rFonts w:hint="cs"/>
          <w:b w:val="0"/>
          <w:bCs w:val="0"/>
          <w:rtl/>
        </w:rPr>
        <w:t>: سوره‌ی قریش ادامه‌ی مبحث اصحاب فیل و بیان لزوم شکر آن نعمت بزرگی است که خداوند به اهل مکه ارزانی داشت، از این رو در مصحف بعضی از صحابه، این سوره بدون بسم الله و بلافاصله بعد از سوره‌ی آمده است</w:t>
      </w:r>
      <w:r>
        <w:rPr>
          <w:rFonts w:hint="cs"/>
          <w:b w:val="0"/>
          <w:bCs w:val="0"/>
          <w:rtl/>
        </w:rPr>
        <w:t>.</w:t>
      </w:r>
    </w:p>
    <w:p w:rsidR="00D30CA0" w:rsidRDefault="00D30CA0" w:rsidP="00BB2022">
      <w:pPr>
        <w:pStyle w:val="a9"/>
        <w:rPr>
          <w:b w:val="0"/>
          <w:bCs w:val="0"/>
          <w:rtl/>
        </w:rPr>
      </w:pPr>
      <w:r>
        <w:rPr>
          <w:rFonts w:hint="cs"/>
          <w:rtl/>
        </w:rPr>
        <w:t xml:space="preserve">محور سوره: </w:t>
      </w:r>
      <w:r w:rsidRPr="00BB2022">
        <w:rPr>
          <w:rStyle w:val="Char4"/>
          <w:rFonts w:hint="cs"/>
          <w:b w:val="0"/>
          <w:bCs w:val="0"/>
          <w:rtl/>
        </w:rPr>
        <w:t xml:space="preserve">بیان دو </w:t>
      </w:r>
      <w:r w:rsidR="00BB2022">
        <w:rPr>
          <w:rStyle w:val="Char4"/>
          <w:rFonts w:hint="cs"/>
          <w:b w:val="0"/>
          <w:bCs w:val="0"/>
          <w:rtl/>
        </w:rPr>
        <w:t>ن</w:t>
      </w:r>
      <w:r w:rsidRPr="00BB2022">
        <w:rPr>
          <w:rStyle w:val="Char4"/>
          <w:rFonts w:hint="cs"/>
          <w:b w:val="0"/>
          <w:bCs w:val="0"/>
          <w:rtl/>
        </w:rPr>
        <w:t>عمت بزرگ خداوند به اهل مکه، یعنی امنیت و معیشت و لزوم بندگی و پرستش خداوند در قبال آن.</w:t>
      </w:r>
    </w:p>
    <w:p w:rsidR="00D30CA0" w:rsidRDefault="00D30CA0" w:rsidP="00D30CA0">
      <w:pPr>
        <w:pStyle w:val="a9"/>
        <w:rPr>
          <w:rtl/>
        </w:rPr>
      </w:pPr>
      <w:r>
        <w:rPr>
          <w:rFonts w:hint="cs"/>
          <w:rtl/>
        </w:rPr>
        <w:t>عنوان سوره: عنایتی دیگر به قریش</w:t>
      </w:r>
    </w:p>
    <w:p w:rsidR="00D30CA0" w:rsidRPr="00BB2022" w:rsidRDefault="00D30CA0" w:rsidP="00D30CA0">
      <w:pPr>
        <w:pStyle w:val="a9"/>
        <w:ind w:firstLine="0"/>
        <w:jc w:val="center"/>
        <w:rPr>
          <w:rFonts w:ascii="KFGQPC Uthmanic Script HAFS" w:cs="KFGQPC Uthmanic Script HAFS"/>
          <w:b w:val="0"/>
          <w:bCs w:val="0"/>
          <w:sz w:val="28"/>
          <w:szCs w:val="28"/>
          <w:rtl/>
        </w:rPr>
      </w:pPr>
      <w:r w:rsidRPr="00BB2022">
        <w:rPr>
          <w:rFonts w:ascii="KFGQPC Uthmanic Script HAFS" w:cs="KFGQPC Uthmanic Script HAFS" w:hint="eastAsia"/>
          <w:b w:val="0"/>
          <w:bCs w:val="0"/>
          <w:sz w:val="28"/>
          <w:szCs w:val="28"/>
          <w:rtl/>
        </w:rPr>
        <w:t>بِس</w:t>
      </w:r>
      <w:r w:rsidRPr="00BB2022">
        <w:rPr>
          <w:rFonts w:ascii="KFGQPC Uthmanic Script HAFS" w:cs="KFGQPC Uthmanic Script HAFS" w:hint="cs"/>
          <w:b w:val="0"/>
          <w:bCs w:val="0"/>
          <w:sz w:val="28"/>
          <w:szCs w:val="28"/>
          <w:rtl/>
        </w:rPr>
        <w:t>ۡ</w:t>
      </w:r>
      <w:r w:rsidRPr="00BB2022">
        <w:rPr>
          <w:rFonts w:ascii="KFGQPC Uthmanic Script HAFS" w:cs="KFGQPC Uthmanic Script HAFS" w:hint="eastAsia"/>
          <w:b w:val="0"/>
          <w:bCs w:val="0"/>
          <w:sz w:val="28"/>
          <w:szCs w:val="28"/>
          <w:rtl/>
        </w:rPr>
        <w:t>مِ</w:t>
      </w:r>
      <w:r w:rsidRPr="00BB2022">
        <w:rPr>
          <w:rFonts w:ascii="KFGQPC Uthmanic Script HAFS" w:cs="KFGQPC Uthmanic Script HAFS"/>
          <w:b w:val="0"/>
          <w:bCs w:val="0"/>
          <w:sz w:val="28"/>
          <w:szCs w:val="28"/>
          <w:rtl/>
        </w:rPr>
        <w:t xml:space="preserve"> </w:t>
      </w:r>
      <w:r w:rsidRPr="00BB2022">
        <w:rPr>
          <w:rFonts w:ascii="KFGQPC Uthmanic Script HAFS" w:cs="KFGQPC Uthmanic Script HAFS" w:hint="cs"/>
          <w:b w:val="0"/>
          <w:bCs w:val="0"/>
          <w:sz w:val="28"/>
          <w:szCs w:val="28"/>
          <w:rtl/>
        </w:rPr>
        <w:t>ٱ</w:t>
      </w:r>
      <w:r w:rsidRPr="00BB2022">
        <w:rPr>
          <w:rFonts w:ascii="KFGQPC Uthmanic Script HAFS" w:cs="KFGQPC Uthmanic Script HAFS" w:hint="eastAsia"/>
          <w:b w:val="0"/>
          <w:bCs w:val="0"/>
          <w:sz w:val="28"/>
          <w:szCs w:val="28"/>
          <w:rtl/>
        </w:rPr>
        <w:t>للَّهِ</w:t>
      </w:r>
      <w:r w:rsidRPr="00BB2022">
        <w:rPr>
          <w:rFonts w:ascii="KFGQPC Uthmanic Script HAFS" w:cs="KFGQPC Uthmanic Script HAFS"/>
          <w:b w:val="0"/>
          <w:bCs w:val="0"/>
          <w:sz w:val="28"/>
          <w:szCs w:val="28"/>
          <w:rtl/>
        </w:rPr>
        <w:t xml:space="preserve"> </w:t>
      </w:r>
      <w:r w:rsidRPr="00BB2022">
        <w:rPr>
          <w:rFonts w:ascii="KFGQPC Uthmanic Script HAFS" w:cs="KFGQPC Uthmanic Script HAFS" w:hint="cs"/>
          <w:b w:val="0"/>
          <w:bCs w:val="0"/>
          <w:sz w:val="28"/>
          <w:szCs w:val="28"/>
          <w:rtl/>
        </w:rPr>
        <w:t>ٱ</w:t>
      </w:r>
      <w:r w:rsidRPr="00BB2022">
        <w:rPr>
          <w:rFonts w:ascii="KFGQPC Uthmanic Script HAFS" w:cs="KFGQPC Uthmanic Script HAFS" w:hint="eastAsia"/>
          <w:b w:val="0"/>
          <w:bCs w:val="0"/>
          <w:sz w:val="28"/>
          <w:szCs w:val="28"/>
          <w:rtl/>
        </w:rPr>
        <w:t>لرَّح</w:t>
      </w:r>
      <w:r w:rsidRPr="00BB2022">
        <w:rPr>
          <w:rFonts w:ascii="KFGQPC Uthmanic Script HAFS" w:cs="KFGQPC Uthmanic Script HAFS" w:hint="cs"/>
          <w:b w:val="0"/>
          <w:bCs w:val="0"/>
          <w:sz w:val="28"/>
          <w:szCs w:val="28"/>
          <w:rtl/>
        </w:rPr>
        <w:t>ۡ</w:t>
      </w:r>
      <w:r w:rsidRPr="00BB2022">
        <w:rPr>
          <w:rFonts w:ascii="KFGQPC Uthmanic Script HAFS" w:cs="KFGQPC Uthmanic Script HAFS" w:hint="eastAsia"/>
          <w:b w:val="0"/>
          <w:bCs w:val="0"/>
          <w:sz w:val="28"/>
          <w:szCs w:val="28"/>
          <w:rtl/>
        </w:rPr>
        <w:t>مَ</w:t>
      </w:r>
      <w:r w:rsidRPr="00BB2022">
        <w:rPr>
          <w:rFonts w:ascii="KFGQPC Uthmanic Script HAFS" w:cs="KFGQPC Uthmanic Script HAFS" w:hint="cs"/>
          <w:b w:val="0"/>
          <w:bCs w:val="0"/>
          <w:sz w:val="28"/>
          <w:szCs w:val="28"/>
          <w:rtl/>
        </w:rPr>
        <w:t>ٰ</w:t>
      </w:r>
      <w:r w:rsidRPr="00BB2022">
        <w:rPr>
          <w:rFonts w:ascii="KFGQPC Uthmanic Script HAFS" w:cs="KFGQPC Uthmanic Script HAFS" w:hint="eastAsia"/>
          <w:b w:val="0"/>
          <w:bCs w:val="0"/>
          <w:sz w:val="28"/>
          <w:szCs w:val="28"/>
          <w:rtl/>
        </w:rPr>
        <w:t>نِ</w:t>
      </w:r>
      <w:r w:rsidRPr="00BB2022">
        <w:rPr>
          <w:rFonts w:ascii="KFGQPC Uthmanic Script HAFS" w:cs="KFGQPC Uthmanic Script HAFS"/>
          <w:b w:val="0"/>
          <w:bCs w:val="0"/>
          <w:sz w:val="28"/>
          <w:szCs w:val="28"/>
          <w:rtl/>
        </w:rPr>
        <w:t xml:space="preserve"> </w:t>
      </w:r>
      <w:r w:rsidRPr="00BB2022">
        <w:rPr>
          <w:rFonts w:ascii="KFGQPC Uthmanic Script HAFS" w:cs="KFGQPC Uthmanic Script HAFS" w:hint="cs"/>
          <w:b w:val="0"/>
          <w:bCs w:val="0"/>
          <w:sz w:val="28"/>
          <w:szCs w:val="28"/>
          <w:rtl/>
        </w:rPr>
        <w:t>ٱ</w:t>
      </w:r>
      <w:r w:rsidRPr="00BB2022">
        <w:rPr>
          <w:rFonts w:ascii="KFGQPC Uthmanic Script HAFS" w:cs="KFGQPC Uthmanic Script HAFS" w:hint="eastAsia"/>
          <w:b w:val="0"/>
          <w:bCs w:val="0"/>
          <w:sz w:val="28"/>
          <w:szCs w:val="28"/>
          <w:rtl/>
        </w:rPr>
        <w:t>لرَّحِيمِ</w:t>
      </w:r>
    </w:p>
    <w:p w:rsidR="00D30CA0" w:rsidRDefault="00D30CA0" w:rsidP="00BB2022">
      <w:pPr>
        <w:pStyle w:val="a8"/>
        <w:rPr>
          <w:rStyle w:val="Char6"/>
          <w:b/>
          <w:bCs/>
        </w:rPr>
      </w:pPr>
      <w:r>
        <w:rPr>
          <w:rFonts w:cs="Traditional Arabic" w:hint="cs"/>
          <w:rtl/>
        </w:rPr>
        <w:t>﴿</w:t>
      </w:r>
      <w:r w:rsidRPr="00BB2022">
        <w:rPr>
          <w:rStyle w:val="Chard"/>
          <w:rFonts w:hint="eastAsia"/>
          <w:rtl/>
        </w:rPr>
        <w:t>لِإِيلَ</w:t>
      </w:r>
      <w:r w:rsidRPr="00BB2022">
        <w:rPr>
          <w:rStyle w:val="Chard"/>
          <w:rFonts w:hint="cs"/>
          <w:rtl/>
        </w:rPr>
        <w:t>ٰ</w:t>
      </w:r>
      <w:r w:rsidRPr="00BB2022">
        <w:rPr>
          <w:rStyle w:val="Chard"/>
          <w:rFonts w:hint="eastAsia"/>
          <w:rtl/>
        </w:rPr>
        <w:t>فِ</w:t>
      </w:r>
      <w:r w:rsidRPr="00BB2022">
        <w:rPr>
          <w:rStyle w:val="Chard"/>
          <w:rtl/>
        </w:rPr>
        <w:t xml:space="preserve"> </w:t>
      </w:r>
      <w:r w:rsidRPr="00BB2022">
        <w:rPr>
          <w:rStyle w:val="Chard"/>
          <w:rFonts w:hint="eastAsia"/>
          <w:rtl/>
        </w:rPr>
        <w:t>قُرَي</w:t>
      </w:r>
      <w:r w:rsidRPr="00BB2022">
        <w:rPr>
          <w:rStyle w:val="Chard"/>
          <w:rFonts w:hint="cs"/>
          <w:rtl/>
        </w:rPr>
        <w:t>ۡ</w:t>
      </w:r>
      <w:r w:rsidRPr="00BB2022">
        <w:rPr>
          <w:rStyle w:val="Chard"/>
          <w:rFonts w:hint="eastAsia"/>
          <w:rtl/>
        </w:rPr>
        <w:t>شٍ</w:t>
      </w:r>
      <w:r w:rsidRPr="00BB2022">
        <w:rPr>
          <w:rStyle w:val="Chard"/>
          <w:rtl/>
        </w:rPr>
        <w:t xml:space="preserve"> </w:t>
      </w:r>
      <w:r w:rsidRPr="00BB2022">
        <w:rPr>
          <w:rStyle w:val="Chard"/>
          <w:rFonts w:hint="cs"/>
          <w:rtl/>
        </w:rPr>
        <w:t>١</w:t>
      </w:r>
      <w:r w:rsidRPr="00BB2022">
        <w:rPr>
          <w:rStyle w:val="Chard"/>
          <w:rtl/>
        </w:rPr>
        <w:t xml:space="preserve"> </w:t>
      </w:r>
      <w:r w:rsidRPr="00BB2022">
        <w:rPr>
          <w:rStyle w:val="Chard"/>
          <w:rFonts w:hint="eastAsia"/>
          <w:rtl/>
        </w:rPr>
        <w:t>إِ</w:t>
      </w:r>
      <w:r w:rsidRPr="00BB2022">
        <w:rPr>
          <w:rStyle w:val="Chard"/>
          <w:rFonts w:hint="cs"/>
          <w:rtl/>
        </w:rPr>
        <w:t>ۦ</w:t>
      </w:r>
      <w:r w:rsidRPr="00BB2022">
        <w:rPr>
          <w:rStyle w:val="Chard"/>
          <w:rFonts w:hint="eastAsia"/>
          <w:rtl/>
        </w:rPr>
        <w:t>لَ</w:t>
      </w:r>
      <w:r w:rsidRPr="00BB2022">
        <w:rPr>
          <w:rStyle w:val="Chard"/>
          <w:rFonts w:hint="cs"/>
          <w:rtl/>
        </w:rPr>
        <w:t>ٰ</w:t>
      </w:r>
      <w:r w:rsidRPr="00BB2022">
        <w:rPr>
          <w:rStyle w:val="Chard"/>
          <w:rFonts w:hint="eastAsia"/>
          <w:rtl/>
        </w:rPr>
        <w:t>فِهِم</w:t>
      </w:r>
      <w:r w:rsidRPr="00BB2022">
        <w:rPr>
          <w:rStyle w:val="Chard"/>
          <w:rFonts w:hint="cs"/>
          <w:rtl/>
        </w:rPr>
        <w:t>ۡ</w:t>
      </w:r>
      <w:r w:rsidRPr="00BB2022">
        <w:rPr>
          <w:rStyle w:val="Chard"/>
          <w:rtl/>
        </w:rPr>
        <w:t xml:space="preserve"> </w:t>
      </w:r>
      <w:r w:rsidRPr="00BB2022">
        <w:rPr>
          <w:rStyle w:val="Chard"/>
          <w:rFonts w:hint="eastAsia"/>
          <w:rtl/>
        </w:rPr>
        <w:t>رِح</w:t>
      </w:r>
      <w:r w:rsidRPr="00BB2022">
        <w:rPr>
          <w:rStyle w:val="Chard"/>
          <w:rFonts w:hint="cs"/>
          <w:rtl/>
        </w:rPr>
        <w:t>ۡ</w:t>
      </w:r>
      <w:r w:rsidRPr="00BB2022">
        <w:rPr>
          <w:rStyle w:val="Chard"/>
          <w:rFonts w:hint="eastAsia"/>
          <w:rtl/>
        </w:rPr>
        <w:t>لَةَ</w:t>
      </w:r>
      <w:r w:rsidRPr="00BB2022">
        <w:rPr>
          <w:rStyle w:val="Chard"/>
          <w:rtl/>
        </w:rPr>
        <w:t xml:space="preserve"> </w:t>
      </w:r>
      <w:r w:rsidRPr="00BB2022">
        <w:rPr>
          <w:rStyle w:val="Chard"/>
          <w:rFonts w:hint="cs"/>
          <w:rtl/>
        </w:rPr>
        <w:t>ٱ</w:t>
      </w:r>
      <w:r w:rsidRPr="00BB2022">
        <w:rPr>
          <w:rStyle w:val="Chard"/>
          <w:rFonts w:hint="eastAsia"/>
          <w:rtl/>
        </w:rPr>
        <w:t>لشِّتَا</w:t>
      </w:r>
      <w:r w:rsidRPr="00BB2022">
        <w:rPr>
          <w:rStyle w:val="Chard"/>
          <w:rFonts w:hint="cs"/>
          <w:rtl/>
        </w:rPr>
        <w:t>ٓ</w:t>
      </w:r>
      <w:r w:rsidRPr="00BB2022">
        <w:rPr>
          <w:rStyle w:val="Chard"/>
          <w:rFonts w:hint="eastAsia"/>
          <w:rtl/>
        </w:rPr>
        <w:t>ءِ</w:t>
      </w:r>
      <w:r w:rsidRPr="00BB2022">
        <w:rPr>
          <w:rStyle w:val="Chard"/>
          <w:rtl/>
        </w:rPr>
        <w:t xml:space="preserve"> </w:t>
      </w:r>
      <w:r w:rsidRPr="00BB2022">
        <w:rPr>
          <w:rStyle w:val="Chard"/>
          <w:rFonts w:hint="eastAsia"/>
          <w:rtl/>
        </w:rPr>
        <w:t>وَ</w:t>
      </w:r>
      <w:r w:rsidRPr="00BB2022">
        <w:rPr>
          <w:rStyle w:val="Chard"/>
          <w:rFonts w:hint="cs"/>
          <w:rtl/>
        </w:rPr>
        <w:t>ٱ</w:t>
      </w:r>
      <w:r w:rsidRPr="00BB2022">
        <w:rPr>
          <w:rStyle w:val="Chard"/>
          <w:rFonts w:hint="eastAsia"/>
          <w:rtl/>
        </w:rPr>
        <w:t>لصَّي</w:t>
      </w:r>
      <w:r w:rsidRPr="00BB2022">
        <w:rPr>
          <w:rStyle w:val="Chard"/>
          <w:rFonts w:hint="cs"/>
          <w:rtl/>
        </w:rPr>
        <w:t>ۡ</w:t>
      </w:r>
      <w:r w:rsidRPr="00BB2022">
        <w:rPr>
          <w:rStyle w:val="Chard"/>
          <w:rFonts w:hint="eastAsia"/>
          <w:rtl/>
        </w:rPr>
        <w:t>فِ</w:t>
      </w:r>
      <w:r w:rsidRPr="00BB2022">
        <w:rPr>
          <w:rStyle w:val="Chard"/>
          <w:rtl/>
        </w:rPr>
        <w:t xml:space="preserve"> </w:t>
      </w:r>
      <w:r w:rsidRPr="00BB2022">
        <w:rPr>
          <w:rStyle w:val="Chard"/>
          <w:rFonts w:hint="cs"/>
          <w:rtl/>
        </w:rPr>
        <w:t>٢</w:t>
      </w:r>
      <w:r w:rsidRPr="00BB2022">
        <w:rPr>
          <w:rStyle w:val="Chard"/>
          <w:rtl/>
        </w:rPr>
        <w:t xml:space="preserve"> </w:t>
      </w:r>
      <w:r w:rsidRPr="00BB2022">
        <w:rPr>
          <w:rStyle w:val="Chard"/>
          <w:rFonts w:hint="eastAsia"/>
          <w:rtl/>
        </w:rPr>
        <w:t>فَل</w:t>
      </w:r>
      <w:r w:rsidRPr="00BB2022">
        <w:rPr>
          <w:rStyle w:val="Chard"/>
          <w:rFonts w:hint="cs"/>
          <w:rtl/>
        </w:rPr>
        <w:t>ۡ</w:t>
      </w:r>
      <w:r w:rsidRPr="00BB2022">
        <w:rPr>
          <w:rStyle w:val="Chard"/>
          <w:rFonts w:hint="eastAsia"/>
          <w:rtl/>
        </w:rPr>
        <w:t>يَع</w:t>
      </w:r>
      <w:r w:rsidRPr="00BB2022">
        <w:rPr>
          <w:rStyle w:val="Chard"/>
          <w:rFonts w:hint="cs"/>
          <w:rtl/>
        </w:rPr>
        <w:t>ۡ</w:t>
      </w:r>
      <w:r w:rsidRPr="00BB2022">
        <w:rPr>
          <w:rStyle w:val="Chard"/>
          <w:rFonts w:hint="eastAsia"/>
          <w:rtl/>
        </w:rPr>
        <w:t>بُدُواْ</w:t>
      </w:r>
      <w:r w:rsidRPr="00BB2022">
        <w:rPr>
          <w:rStyle w:val="Chard"/>
          <w:rtl/>
        </w:rPr>
        <w:t xml:space="preserve"> </w:t>
      </w:r>
      <w:r w:rsidRPr="00BB2022">
        <w:rPr>
          <w:rStyle w:val="Chard"/>
          <w:rFonts w:hint="eastAsia"/>
          <w:rtl/>
        </w:rPr>
        <w:t>رَبَّ</w:t>
      </w:r>
      <w:r w:rsidRPr="00BB2022">
        <w:rPr>
          <w:rStyle w:val="Chard"/>
          <w:rtl/>
        </w:rPr>
        <w:t xml:space="preserve"> </w:t>
      </w:r>
      <w:r w:rsidRPr="00BB2022">
        <w:rPr>
          <w:rStyle w:val="Chard"/>
          <w:rFonts w:hint="eastAsia"/>
          <w:rtl/>
        </w:rPr>
        <w:t>هَ</w:t>
      </w:r>
      <w:r w:rsidRPr="00BB2022">
        <w:rPr>
          <w:rStyle w:val="Chard"/>
          <w:rFonts w:hint="cs"/>
          <w:rtl/>
        </w:rPr>
        <w:t>ٰ</w:t>
      </w:r>
      <w:r w:rsidRPr="00BB2022">
        <w:rPr>
          <w:rStyle w:val="Chard"/>
          <w:rFonts w:hint="eastAsia"/>
          <w:rtl/>
        </w:rPr>
        <w:t>ذَا</w:t>
      </w:r>
      <w:r w:rsidRPr="00BB2022">
        <w:rPr>
          <w:rStyle w:val="Chard"/>
          <w:rtl/>
        </w:rPr>
        <w:t xml:space="preserve"> </w:t>
      </w:r>
      <w:r w:rsidRPr="00BB2022">
        <w:rPr>
          <w:rStyle w:val="Chard"/>
          <w:rFonts w:hint="cs"/>
          <w:rtl/>
        </w:rPr>
        <w:t>ٱ</w:t>
      </w:r>
      <w:r w:rsidRPr="00BB2022">
        <w:rPr>
          <w:rStyle w:val="Chard"/>
          <w:rFonts w:hint="eastAsia"/>
          <w:rtl/>
        </w:rPr>
        <w:t>ل</w:t>
      </w:r>
      <w:r w:rsidRPr="00BB2022">
        <w:rPr>
          <w:rStyle w:val="Chard"/>
          <w:rFonts w:hint="cs"/>
          <w:rtl/>
        </w:rPr>
        <w:t>ۡ</w:t>
      </w:r>
      <w:r w:rsidRPr="00BB2022">
        <w:rPr>
          <w:rStyle w:val="Chard"/>
          <w:rFonts w:hint="eastAsia"/>
          <w:rtl/>
        </w:rPr>
        <w:t>بَي</w:t>
      </w:r>
      <w:r w:rsidRPr="00BB2022">
        <w:rPr>
          <w:rStyle w:val="Chard"/>
          <w:rFonts w:hint="cs"/>
          <w:rtl/>
        </w:rPr>
        <w:t>ۡ</w:t>
      </w:r>
      <w:r w:rsidRPr="00BB2022">
        <w:rPr>
          <w:rStyle w:val="Chard"/>
          <w:rFonts w:hint="eastAsia"/>
          <w:rtl/>
        </w:rPr>
        <w:t>تِ</w:t>
      </w:r>
      <w:r w:rsidRPr="00BB2022">
        <w:rPr>
          <w:rStyle w:val="Chard"/>
          <w:rtl/>
        </w:rPr>
        <w:t xml:space="preserve"> </w:t>
      </w:r>
      <w:r w:rsidRPr="00BB2022">
        <w:rPr>
          <w:rStyle w:val="Chard"/>
          <w:rFonts w:hint="cs"/>
          <w:rtl/>
        </w:rPr>
        <w:t>٣</w:t>
      </w:r>
      <w:r w:rsidRPr="00BB2022">
        <w:rPr>
          <w:rStyle w:val="Chard"/>
          <w:rtl/>
        </w:rPr>
        <w:t xml:space="preserve"> </w:t>
      </w:r>
      <w:r w:rsidRPr="00BB2022">
        <w:rPr>
          <w:rStyle w:val="Chard"/>
          <w:rFonts w:hint="cs"/>
          <w:rtl/>
        </w:rPr>
        <w:t>ٱ</w:t>
      </w:r>
      <w:r w:rsidRPr="00BB2022">
        <w:rPr>
          <w:rStyle w:val="Chard"/>
          <w:rFonts w:hint="eastAsia"/>
          <w:rtl/>
        </w:rPr>
        <w:t>لَّذِي</w:t>
      </w:r>
      <w:r w:rsidRPr="00BB2022">
        <w:rPr>
          <w:rStyle w:val="Chard"/>
          <w:rFonts w:hint="cs"/>
          <w:rtl/>
        </w:rPr>
        <w:t>ٓ</w:t>
      </w:r>
      <w:r w:rsidRPr="00BB2022">
        <w:rPr>
          <w:rStyle w:val="Chard"/>
          <w:rtl/>
        </w:rPr>
        <w:t xml:space="preserve"> </w:t>
      </w:r>
      <w:r w:rsidRPr="00BB2022">
        <w:rPr>
          <w:rStyle w:val="Chard"/>
          <w:rFonts w:hint="eastAsia"/>
          <w:rtl/>
        </w:rPr>
        <w:t>أَط</w:t>
      </w:r>
      <w:r w:rsidRPr="00BB2022">
        <w:rPr>
          <w:rStyle w:val="Chard"/>
          <w:rFonts w:hint="cs"/>
          <w:rtl/>
        </w:rPr>
        <w:t>ۡ</w:t>
      </w:r>
      <w:r w:rsidRPr="00BB2022">
        <w:rPr>
          <w:rStyle w:val="Chard"/>
          <w:rFonts w:hint="eastAsia"/>
          <w:rtl/>
        </w:rPr>
        <w:t>عَمَهُم</w:t>
      </w:r>
      <w:r w:rsidRPr="00BB2022">
        <w:rPr>
          <w:rStyle w:val="Chard"/>
          <w:rtl/>
        </w:rPr>
        <w:t xml:space="preserve"> </w:t>
      </w:r>
      <w:r w:rsidRPr="00BB2022">
        <w:rPr>
          <w:rStyle w:val="Chard"/>
          <w:rFonts w:hint="eastAsia"/>
          <w:rtl/>
        </w:rPr>
        <w:t>مِّن</w:t>
      </w:r>
      <w:r w:rsidRPr="00BB2022">
        <w:rPr>
          <w:rStyle w:val="Chard"/>
          <w:rtl/>
        </w:rPr>
        <w:t xml:space="preserve"> </w:t>
      </w:r>
      <w:r w:rsidRPr="00BB2022">
        <w:rPr>
          <w:rStyle w:val="Chard"/>
          <w:rFonts w:hint="eastAsia"/>
          <w:rtl/>
        </w:rPr>
        <w:t>جُوع</w:t>
      </w:r>
      <w:r w:rsidRPr="00BB2022">
        <w:rPr>
          <w:rStyle w:val="Chard"/>
          <w:rFonts w:hint="cs"/>
          <w:rtl/>
        </w:rPr>
        <w:t>ٖ</w:t>
      </w:r>
      <w:r w:rsidRPr="00BB2022">
        <w:rPr>
          <w:rStyle w:val="Chard"/>
          <w:rtl/>
        </w:rPr>
        <w:t xml:space="preserve"> </w:t>
      </w:r>
      <w:r w:rsidRPr="00BB2022">
        <w:rPr>
          <w:rStyle w:val="Chard"/>
          <w:rFonts w:hint="eastAsia"/>
          <w:rtl/>
        </w:rPr>
        <w:t>وَءَامَنَهُم</w:t>
      </w:r>
      <w:r w:rsidRPr="00BB2022">
        <w:rPr>
          <w:rStyle w:val="Chard"/>
          <w:rtl/>
        </w:rPr>
        <w:t xml:space="preserve"> </w:t>
      </w:r>
      <w:r w:rsidRPr="00BB2022">
        <w:rPr>
          <w:rStyle w:val="Chard"/>
          <w:rFonts w:hint="eastAsia"/>
          <w:rtl/>
        </w:rPr>
        <w:t>مِّن</w:t>
      </w:r>
      <w:r w:rsidRPr="00BB2022">
        <w:rPr>
          <w:rStyle w:val="Chard"/>
          <w:rFonts w:hint="cs"/>
          <w:rtl/>
        </w:rPr>
        <w:t>ۡ</w:t>
      </w:r>
      <w:r w:rsidRPr="00BB2022">
        <w:rPr>
          <w:rStyle w:val="Chard"/>
          <w:rtl/>
        </w:rPr>
        <w:t xml:space="preserve"> </w:t>
      </w:r>
      <w:r w:rsidRPr="00BB2022">
        <w:rPr>
          <w:rStyle w:val="Chard"/>
          <w:rFonts w:hint="eastAsia"/>
          <w:rtl/>
        </w:rPr>
        <w:t>خَو</w:t>
      </w:r>
      <w:r w:rsidRPr="00BB2022">
        <w:rPr>
          <w:rStyle w:val="Chard"/>
          <w:rFonts w:hint="cs"/>
          <w:rtl/>
        </w:rPr>
        <w:t>ۡ</w:t>
      </w:r>
      <w:r w:rsidRPr="00BB2022">
        <w:rPr>
          <w:rStyle w:val="Chard"/>
          <w:rFonts w:hint="eastAsia"/>
          <w:rtl/>
        </w:rPr>
        <w:t>فِ</w:t>
      </w:r>
      <w:r w:rsidRPr="00BB2022">
        <w:rPr>
          <w:rStyle w:val="Chard"/>
          <w:rFonts w:hint="cs"/>
          <w:rtl/>
        </w:rPr>
        <w:t>ۢ</w:t>
      </w:r>
      <w:r w:rsidRPr="00BB2022">
        <w:rPr>
          <w:rStyle w:val="Chard"/>
          <w:rtl/>
        </w:rPr>
        <w:t xml:space="preserve"> </w:t>
      </w:r>
      <w:r w:rsidRPr="00BB2022">
        <w:rPr>
          <w:rStyle w:val="Chard"/>
          <w:rFonts w:hint="cs"/>
          <w:rtl/>
        </w:rPr>
        <w:t>٤</w:t>
      </w:r>
      <w:r>
        <w:rPr>
          <w:rFonts w:cs="Traditional Arabic" w:hint="cs"/>
          <w:rtl/>
        </w:rPr>
        <w:t>﴾</w:t>
      </w:r>
      <w:r w:rsidRPr="00BB2022">
        <w:rPr>
          <w:rStyle w:val="Char6"/>
          <w:rFonts w:hint="cs"/>
          <w:rtl/>
        </w:rPr>
        <w:t xml:space="preserve"> [قریش: 1- 4].</w:t>
      </w:r>
    </w:p>
    <w:p w:rsidR="00D30CA0" w:rsidRDefault="00D30CA0" w:rsidP="00D30CA0">
      <w:pPr>
        <w:pStyle w:val="a8"/>
        <w:rPr>
          <w:rStyle w:val="Char6"/>
          <w:b/>
          <w:bCs/>
          <w:rtl/>
        </w:rPr>
      </w:pPr>
      <w:r>
        <w:rPr>
          <w:rStyle w:val="Char6"/>
          <w:rFonts w:hint="cs"/>
          <w:b/>
          <w:bCs/>
          <w:rtl/>
        </w:rPr>
        <w:t>ترجمه:</w:t>
      </w:r>
    </w:p>
    <w:p w:rsidR="00D30CA0" w:rsidRDefault="00D30CA0" w:rsidP="00D30CA0">
      <w:pPr>
        <w:pStyle w:val="a9"/>
        <w:ind w:firstLine="0"/>
        <w:jc w:val="center"/>
        <w:rPr>
          <w:rStyle w:val="Char6"/>
          <w:b w:val="0"/>
          <w:bCs w:val="0"/>
          <w:rtl/>
        </w:rPr>
      </w:pPr>
      <w:r w:rsidRPr="00D10A2E">
        <w:rPr>
          <w:rStyle w:val="Char4"/>
          <w:rFonts w:hint="cs"/>
          <w:b w:val="0"/>
          <w:bCs w:val="0"/>
          <w:rtl/>
        </w:rPr>
        <w:t>به نام خداوند</w:t>
      </w:r>
      <w:r>
        <w:rPr>
          <w:rStyle w:val="Char6"/>
          <w:rFonts w:hint="cs"/>
          <w:b w:val="0"/>
          <w:bCs w:val="0"/>
          <w:rtl/>
        </w:rPr>
        <w:t xml:space="preserve"> </w:t>
      </w:r>
      <w:r w:rsidRPr="00D10A2E">
        <w:rPr>
          <w:rStyle w:val="Char4"/>
          <w:rFonts w:hint="cs"/>
          <w:b w:val="0"/>
          <w:bCs w:val="0"/>
          <w:rtl/>
        </w:rPr>
        <w:t>بخشاینده</w:t>
      </w:r>
      <w:r>
        <w:rPr>
          <w:rStyle w:val="Char4"/>
          <w:rFonts w:hint="eastAsia"/>
          <w:b w:val="0"/>
          <w:bCs w:val="0"/>
          <w:rtl/>
        </w:rPr>
        <w:t>‌ی</w:t>
      </w:r>
      <w:r w:rsidRPr="00D10A2E">
        <w:rPr>
          <w:rStyle w:val="Char4"/>
          <w:rFonts w:hint="cs"/>
          <w:b w:val="0"/>
          <w:bCs w:val="0"/>
          <w:rtl/>
        </w:rPr>
        <w:t xml:space="preserve"> مهربان</w:t>
      </w:r>
    </w:p>
    <w:p w:rsidR="00D30CA0" w:rsidRPr="00BB2022" w:rsidRDefault="00D30CA0" w:rsidP="00BB2022">
      <w:pPr>
        <w:pStyle w:val="a8"/>
        <w:rPr>
          <w:rtl/>
        </w:rPr>
      </w:pPr>
      <w:r w:rsidRPr="00BB2022">
        <w:rPr>
          <w:rFonts w:hint="cs"/>
          <w:rtl/>
        </w:rPr>
        <w:t>«برای الفت دادن قریش (1) انس و الفت دادن</w:t>
      </w:r>
      <w:r w:rsidR="006F2FD0" w:rsidRPr="00BB2022">
        <w:rPr>
          <w:rFonts w:hint="cs"/>
          <w:rtl/>
        </w:rPr>
        <w:t xml:space="preserve"> آن‌ها </w:t>
      </w:r>
      <w:r w:rsidRPr="00BB2022">
        <w:rPr>
          <w:rFonts w:hint="cs"/>
          <w:rtl/>
        </w:rPr>
        <w:t>در کوچ زمستانی و تابستانی (2) پس باید پروردگار این خانه را عبادت کنند (3) همان که آنان را از گرسنگی طعام داد و از ترس ایمنشان ساخت (4)».</w:t>
      </w:r>
    </w:p>
    <w:p w:rsidR="00D30CA0" w:rsidRDefault="00D30CA0" w:rsidP="00D30CA0">
      <w:pPr>
        <w:pStyle w:val="a8"/>
        <w:rPr>
          <w:rStyle w:val="Char6"/>
          <w:b/>
          <w:bCs/>
          <w:rtl/>
        </w:rPr>
      </w:pPr>
      <w:r>
        <w:rPr>
          <w:rStyle w:val="Char6"/>
          <w:rFonts w:hint="cs"/>
          <w:b/>
          <w:bCs/>
          <w:rtl/>
        </w:rPr>
        <w:t>توضیحات:</w:t>
      </w:r>
    </w:p>
    <w:p w:rsidR="00D30CA0" w:rsidRPr="00BB2022" w:rsidRDefault="00D30CA0" w:rsidP="00BB2022">
      <w:pPr>
        <w:pStyle w:val="a8"/>
        <w:rPr>
          <w:rtl/>
        </w:rPr>
      </w:pPr>
      <w:r>
        <w:rPr>
          <w:rFonts w:cs="Traditional Arabic" w:hint="cs"/>
          <w:rtl/>
        </w:rPr>
        <w:t>﴿</w:t>
      </w:r>
      <w:r w:rsidRPr="006C0DF4">
        <w:rPr>
          <w:rStyle w:val="Chard"/>
          <w:rFonts w:hint="eastAsia"/>
          <w:b/>
          <w:bCs/>
          <w:rtl/>
        </w:rPr>
        <w:t>ِ</w:t>
      </w:r>
      <w:r w:rsidRPr="001A1DB8">
        <w:rPr>
          <w:rStyle w:val="Chard"/>
          <w:rFonts w:hint="eastAsia"/>
          <w:rtl/>
        </w:rPr>
        <w:t>إِيلَ</w:t>
      </w:r>
      <w:r w:rsidRPr="001A1DB8">
        <w:rPr>
          <w:rStyle w:val="Chard"/>
          <w:rFonts w:hint="cs"/>
          <w:rtl/>
        </w:rPr>
        <w:t>ٰ</w:t>
      </w:r>
      <w:r w:rsidRPr="001A1DB8">
        <w:rPr>
          <w:rStyle w:val="Chard"/>
          <w:rFonts w:hint="eastAsia"/>
          <w:rtl/>
        </w:rPr>
        <w:t>فِ</w:t>
      </w:r>
      <w:r>
        <w:rPr>
          <w:rFonts w:cs="Traditional Arabic" w:hint="cs"/>
          <w:rtl/>
        </w:rPr>
        <w:t>﴾</w:t>
      </w:r>
      <w:r>
        <w:rPr>
          <w:rFonts w:hint="cs"/>
          <w:rtl/>
        </w:rPr>
        <w:t xml:space="preserve"> (إل</w:t>
      </w:r>
      <w:r>
        <w:rPr>
          <w:rFonts w:hint="cs"/>
          <w:rtl/>
          <w:lang w:bidi="ar-SA"/>
        </w:rPr>
        <w:t>ْ</w:t>
      </w:r>
      <w:r>
        <w:rPr>
          <w:rFonts w:hint="cs"/>
          <w:rtl/>
        </w:rPr>
        <w:t xml:space="preserve">ف): </w:t>
      </w:r>
      <w:r w:rsidRPr="001A1DB8">
        <w:rPr>
          <w:rFonts w:hint="cs"/>
          <w:rtl/>
        </w:rPr>
        <w:t>انس و الفت و همراهی با یک چیز، انس و الفت</w:t>
      </w:r>
      <w:r>
        <w:rPr>
          <w:rFonts w:hint="cs"/>
          <w:rtl/>
        </w:rPr>
        <w:t xml:space="preserve"> دادن، همبستگی. </w:t>
      </w:r>
      <w:r>
        <w:rPr>
          <w:rFonts w:cs="Traditional Arabic" w:hint="cs"/>
          <w:rtl/>
        </w:rPr>
        <w:t>﴿</w:t>
      </w:r>
      <w:r w:rsidRPr="001A1DB8">
        <w:rPr>
          <w:rStyle w:val="Chard"/>
          <w:rFonts w:hint="eastAsia"/>
          <w:rtl/>
        </w:rPr>
        <w:t>قُرَي</w:t>
      </w:r>
      <w:r w:rsidRPr="001A1DB8">
        <w:rPr>
          <w:rStyle w:val="Chard"/>
          <w:rFonts w:hint="cs"/>
          <w:rtl/>
        </w:rPr>
        <w:t>ۡ</w:t>
      </w:r>
      <w:r w:rsidRPr="001A1DB8">
        <w:rPr>
          <w:rStyle w:val="Chard"/>
          <w:rFonts w:hint="eastAsia"/>
          <w:rtl/>
        </w:rPr>
        <w:t>شٍ</w:t>
      </w:r>
      <w:r>
        <w:rPr>
          <w:rFonts w:cs="Traditional Arabic" w:hint="cs"/>
          <w:rtl/>
        </w:rPr>
        <w:t>﴾</w:t>
      </w:r>
      <w:r>
        <w:rPr>
          <w:rFonts w:hint="cs"/>
          <w:rtl/>
        </w:rPr>
        <w:t xml:space="preserve">: اسم قبایل عرب که از نوادگان </w:t>
      </w:r>
      <w:r w:rsidRPr="00BB2022">
        <w:rPr>
          <w:rFonts w:hint="cs"/>
          <w:rtl/>
        </w:rPr>
        <w:t xml:space="preserve">«نضر بن کنانه» یعنی سیزدهمین جد پیامبر می‌باشند. قریش اسم مصغّر از قّرْیش (کوسه ماهی) است و به سبب قدرت آن‌ها در مقابله با این حیوان دریایی به آن‌ها قریش می‌گفتند و یا این‌که قریش به معنای کسب و جمع کردن است و چون آن‌ها تاجر بودند این لقب را بر آن‌ها نهادند. در مجموع قریش به دوازده قبیله تقسیم می‌شدند که رسول الله </w:t>
      </w:r>
      <w:r w:rsidR="00BB2022">
        <w:rPr>
          <w:rFonts w:cs="CTraditional Arabic" w:hint="cs"/>
          <w:rtl/>
        </w:rPr>
        <w:t>ص</w:t>
      </w:r>
      <w:r w:rsidRPr="00BB2022">
        <w:rPr>
          <w:rFonts w:hint="cs"/>
          <w:rtl/>
        </w:rPr>
        <w:t xml:space="preserve"> از بنی‌هاشم یعنی فرزندان هاشم بن عبدمناف بن قصی است. </w:t>
      </w:r>
      <w:r w:rsidR="00BB2022">
        <w:rPr>
          <w:rFonts w:cs="Traditional Arabic" w:hint="cs"/>
          <w:rtl/>
        </w:rPr>
        <w:t>﴿</w:t>
      </w:r>
      <w:r w:rsidRPr="00BB2022">
        <w:rPr>
          <w:rStyle w:val="Chard"/>
          <w:rFonts w:hint="eastAsia"/>
          <w:rtl/>
        </w:rPr>
        <w:t>رِح</w:t>
      </w:r>
      <w:r w:rsidRPr="00BB2022">
        <w:rPr>
          <w:rStyle w:val="Chard"/>
          <w:rFonts w:hint="cs"/>
          <w:rtl/>
        </w:rPr>
        <w:t>ۡ</w:t>
      </w:r>
      <w:r w:rsidRPr="00BB2022">
        <w:rPr>
          <w:rStyle w:val="Chard"/>
          <w:rFonts w:hint="eastAsia"/>
          <w:rtl/>
        </w:rPr>
        <w:t>لَةَ</w:t>
      </w:r>
      <w:r w:rsidRPr="00BB2022">
        <w:rPr>
          <w:rStyle w:val="Chard"/>
          <w:rtl/>
        </w:rPr>
        <w:t xml:space="preserve"> </w:t>
      </w:r>
      <w:r w:rsidRPr="00BB2022">
        <w:rPr>
          <w:rStyle w:val="Chard"/>
          <w:rFonts w:hint="cs"/>
          <w:rtl/>
        </w:rPr>
        <w:t>ٱ</w:t>
      </w:r>
      <w:r w:rsidRPr="00BB2022">
        <w:rPr>
          <w:rStyle w:val="Chard"/>
          <w:rFonts w:hint="eastAsia"/>
          <w:rtl/>
        </w:rPr>
        <w:t>لشِّتَا</w:t>
      </w:r>
      <w:r w:rsidRPr="00BB2022">
        <w:rPr>
          <w:rStyle w:val="Chard"/>
          <w:rFonts w:hint="cs"/>
          <w:rtl/>
        </w:rPr>
        <w:t>ٓ</w:t>
      </w:r>
      <w:r w:rsidRPr="00BB2022">
        <w:rPr>
          <w:rStyle w:val="Chard"/>
          <w:rFonts w:hint="eastAsia"/>
          <w:rtl/>
        </w:rPr>
        <w:t>ءِ</w:t>
      </w:r>
      <w:r w:rsidR="00BB2022">
        <w:rPr>
          <w:rFonts w:cs="Traditional Arabic" w:hint="cs"/>
          <w:rtl/>
        </w:rPr>
        <w:t>﴾</w:t>
      </w:r>
      <w:r w:rsidRPr="00BB2022">
        <w:rPr>
          <w:rFonts w:hint="cs"/>
          <w:rtl/>
        </w:rPr>
        <w:t xml:space="preserve">: مسافرت‌هایی که قریش در زمستان به یمن و حبشه و در تابستان به شام و غزه برای تجارت داشتند. </w:t>
      </w:r>
      <w:r w:rsidR="00BB2022">
        <w:rPr>
          <w:rFonts w:cs="Traditional Arabic" w:hint="cs"/>
          <w:rtl/>
        </w:rPr>
        <w:t>﴿</w:t>
      </w:r>
      <w:r w:rsidRPr="00BB2022">
        <w:rPr>
          <w:rStyle w:val="Chard"/>
          <w:rFonts w:hint="eastAsia"/>
          <w:rtl/>
        </w:rPr>
        <w:t>فَل</w:t>
      </w:r>
      <w:r w:rsidRPr="00BB2022">
        <w:rPr>
          <w:rStyle w:val="Chard"/>
          <w:rFonts w:hint="cs"/>
          <w:rtl/>
        </w:rPr>
        <w:t>ۡ</w:t>
      </w:r>
      <w:r w:rsidRPr="00BB2022">
        <w:rPr>
          <w:rStyle w:val="Chard"/>
          <w:rFonts w:hint="eastAsia"/>
          <w:rtl/>
        </w:rPr>
        <w:t>يَع</w:t>
      </w:r>
      <w:r w:rsidRPr="00BB2022">
        <w:rPr>
          <w:rStyle w:val="Chard"/>
          <w:rFonts w:hint="cs"/>
          <w:rtl/>
        </w:rPr>
        <w:t>ۡ</w:t>
      </w:r>
      <w:r w:rsidRPr="00BB2022">
        <w:rPr>
          <w:rStyle w:val="Chard"/>
          <w:rFonts w:hint="eastAsia"/>
          <w:rtl/>
        </w:rPr>
        <w:t>بُدُواْ</w:t>
      </w:r>
      <w:r w:rsidR="00BB2022">
        <w:rPr>
          <w:rFonts w:cs="Traditional Arabic" w:hint="cs"/>
          <w:rtl/>
        </w:rPr>
        <w:t>﴾</w:t>
      </w:r>
      <w:r w:rsidRPr="00BB2022">
        <w:rPr>
          <w:rFonts w:hint="cs"/>
          <w:rtl/>
        </w:rPr>
        <w:t xml:space="preserve">: پس به شکرانه‌ی نعمت رزق و روزی  و امنیت، باید خداوند را عبادت کنند. </w:t>
      </w:r>
      <w:r w:rsidR="00BB2022">
        <w:rPr>
          <w:rFonts w:cs="Traditional Arabic" w:hint="cs"/>
          <w:rtl/>
        </w:rPr>
        <w:t>﴿</w:t>
      </w:r>
      <w:r w:rsidRPr="00BB2022">
        <w:rPr>
          <w:rStyle w:val="Chard"/>
          <w:rFonts w:hint="eastAsia"/>
          <w:rtl/>
        </w:rPr>
        <w:t>هَ</w:t>
      </w:r>
      <w:r w:rsidRPr="00BB2022">
        <w:rPr>
          <w:rStyle w:val="Chard"/>
          <w:rFonts w:hint="cs"/>
          <w:rtl/>
        </w:rPr>
        <w:t>ٰ</w:t>
      </w:r>
      <w:r w:rsidRPr="00BB2022">
        <w:rPr>
          <w:rStyle w:val="Chard"/>
          <w:rFonts w:hint="eastAsia"/>
          <w:rtl/>
        </w:rPr>
        <w:t>ذَا</w:t>
      </w:r>
      <w:r w:rsidRPr="00BB2022">
        <w:rPr>
          <w:rStyle w:val="Chard"/>
          <w:rtl/>
        </w:rPr>
        <w:t xml:space="preserve"> </w:t>
      </w:r>
      <w:r w:rsidRPr="00BB2022">
        <w:rPr>
          <w:rStyle w:val="Chard"/>
          <w:rFonts w:hint="cs"/>
          <w:rtl/>
        </w:rPr>
        <w:t>ٱ</w:t>
      </w:r>
      <w:r w:rsidRPr="00BB2022">
        <w:rPr>
          <w:rStyle w:val="Chard"/>
          <w:rFonts w:hint="eastAsia"/>
          <w:rtl/>
        </w:rPr>
        <w:t>ل</w:t>
      </w:r>
      <w:r w:rsidRPr="00BB2022">
        <w:rPr>
          <w:rStyle w:val="Chard"/>
          <w:rFonts w:hint="cs"/>
          <w:rtl/>
        </w:rPr>
        <w:t>ۡ</w:t>
      </w:r>
      <w:r w:rsidRPr="00BB2022">
        <w:rPr>
          <w:rStyle w:val="Chard"/>
          <w:rFonts w:hint="eastAsia"/>
          <w:rtl/>
        </w:rPr>
        <w:t>بَي</w:t>
      </w:r>
      <w:r w:rsidRPr="00BB2022">
        <w:rPr>
          <w:rStyle w:val="Chard"/>
          <w:rFonts w:hint="cs"/>
          <w:rtl/>
        </w:rPr>
        <w:t>ۡ</w:t>
      </w:r>
      <w:r w:rsidRPr="00BB2022">
        <w:rPr>
          <w:rStyle w:val="Chard"/>
          <w:rFonts w:hint="eastAsia"/>
          <w:rtl/>
        </w:rPr>
        <w:t>تِ</w:t>
      </w:r>
      <w:r w:rsidR="00BB2022">
        <w:rPr>
          <w:rFonts w:cs="Traditional Arabic" w:hint="cs"/>
          <w:rtl/>
        </w:rPr>
        <w:t>﴾</w:t>
      </w:r>
      <w:r w:rsidRPr="00BB2022">
        <w:rPr>
          <w:rFonts w:hint="cs"/>
          <w:rtl/>
        </w:rPr>
        <w:t>: کعبه.</w:t>
      </w:r>
    </w:p>
    <w:p w:rsidR="00D30CA0" w:rsidRPr="00BB2022" w:rsidRDefault="00D30CA0" w:rsidP="00D30CA0">
      <w:pPr>
        <w:pStyle w:val="a8"/>
        <w:rPr>
          <w:rtl/>
        </w:rPr>
      </w:pPr>
      <w:r w:rsidRPr="00DD3089">
        <w:rPr>
          <w:rStyle w:val="Char5"/>
          <w:rFonts w:hint="cs"/>
          <w:rtl/>
        </w:rPr>
        <w:t>نکته‌ی مهم</w:t>
      </w:r>
      <w:r>
        <w:rPr>
          <w:rStyle w:val="Char5"/>
          <w:rFonts w:hint="cs"/>
          <w:b w:val="0"/>
          <w:bCs w:val="0"/>
          <w:rtl/>
        </w:rPr>
        <w:t xml:space="preserve">: </w:t>
      </w:r>
      <w:r w:rsidRPr="00BB2022">
        <w:rPr>
          <w:rFonts w:hint="cs"/>
          <w:rtl/>
        </w:rPr>
        <w:t>در مورد این‌که «لام» در آغاز سوره به چه مطلبی بر می‌گردد دو صورت می‌تواند داشته باشد که بنابر آن‌ها، آیه‌ی اول این</w:t>
      </w:r>
      <w:r w:rsidRPr="00BB2022">
        <w:rPr>
          <w:rFonts w:hint="eastAsia"/>
          <w:rtl/>
        </w:rPr>
        <w:t>‌</w:t>
      </w:r>
      <w:r w:rsidRPr="00BB2022">
        <w:rPr>
          <w:rFonts w:hint="cs"/>
          <w:rtl/>
        </w:rPr>
        <w:t>گونه معنا می‌شود: 1- به خاطر الفتی که خداوند در میان قریش قرار داده و ایشان با امنیت به تجارت و کسب رزق و روزی می‌پردازند پس باید به شکرانه‌ی آن، خدوند را عبادت کنند. 2- شکست ابرهه (مبحث سوره‌ی قبل) به خاطر این بود که قریش به کعبه الفت گیرند و سفرهای تجاری خویش را ادامه دهند پس به شکرانه‌ی آن باید خداوند را عبادت کنند.</w:t>
      </w:r>
    </w:p>
    <w:p w:rsidR="00D30CA0" w:rsidRDefault="00D30CA0" w:rsidP="00D30CA0">
      <w:pPr>
        <w:pStyle w:val="a9"/>
        <w:rPr>
          <w:rtl/>
        </w:rPr>
      </w:pPr>
      <w:r>
        <w:rPr>
          <w:rFonts w:hint="cs"/>
          <w:rtl/>
        </w:rPr>
        <w:t>مفهوم کلی آیات:</w:t>
      </w:r>
    </w:p>
    <w:p w:rsidR="00D30CA0" w:rsidRDefault="00D30CA0" w:rsidP="00D30CA0">
      <w:pPr>
        <w:pStyle w:val="a9"/>
        <w:rPr>
          <w:b w:val="0"/>
          <w:bCs w:val="0"/>
          <w:rtl/>
        </w:rPr>
      </w:pPr>
      <w:r w:rsidRPr="0071295E">
        <w:rPr>
          <w:rStyle w:val="Char4"/>
          <w:rFonts w:hint="cs"/>
          <w:b w:val="0"/>
          <w:bCs w:val="0"/>
          <w:rtl/>
        </w:rPr>
        <w:t>از بزرگ‌ترین نعمت‌هایی که خداوند به یک بنده ارزانی می‌دارد نعمت امنیت و سیری (رفع گرسنگی) است و همین کافی است تا این‌که شکر نعمت را بر خود واجب بداند، زیرا تمامی ضروریات زندگی توسط این دو نعمت بر آورده می‌شود و هر آنچه فراتر از این دو باشد منجر به فزون‌طلبی و جاه‌طلبی می‌شود که موضوع عمده‌ی چندین سوره‌ی اخیر را تشکیل داده است</w:t>
      </w:r>
      <w:r>
        <w:rPr>
          <w:rFonts w:hint="cs"/>
          <w:b w:val="0"/>
          <w:bCs w:val="0"/>
          <w:rtl/>
        </w:rPr>
        <w:t>.</w:t>
      </w:r>
    </w:p>
    <w:p w:rsidR="00D30CA0" w:rsidRDefault="00D30CA0" w:rsidP="00D30CA0">
      <w:pPr>
        <w:pStyle w:val="a9"/>
        <w:rPr>
          <w:rtl/>
        </w:rPr>
      </w:pPr>
      <w:r w:rsidRPr="006F060B">
        <w:rPr>
          <w:rFonts w:hint="cs"/>
          <w:rtl/>
        </w:rPr>
        <w:t>برداشت‌ها و فواید سوره:</w:t>
      </w:r>
    </w:p>
    <w:p w:rsidR="00D30CA0" w:rsidRDefault="00D30CA0" w:rsidP="00707090">
      <w:pPr>
        <w:pStyle w:val="a8"/>
        <w:numPr>
          <w:ilvl w:val="0"/>
          <w:numId w:val="53"/>
        </w:numPr>
        <w:ind w:left="680" w:hanging="340"/>
        <w:rPr>
          <w:b/>
          <w:bCs/>
        </w:rPr>
      </w:pPr>
      <w:r w:rsidRPr="006B0581">
        <w:rPr>
          <w:rFonts w:hint="cs"/>
          <w:rtl/>
        </w:rPr>
        <w:t>بیان دو نعمت اساسی یعنی امنیت و معیشت نیکو که خداوند به قریش عطا فرمود</w:t>
      </w:r>
      <w:r>
        <w:rPr>
          <w:rFonts w:hint="cs"/>
          <w:rtl/>
        </w:rPr>
        <w:t>.</w:t>
      </w:r>
    </w:p>
    <w:p w:rsidR="00D30CA0" w:rsidRDefault="00D30CA0" w:rsidP="00707090">
      <w:pPr>
        <w:pStyle w:val="a8"/>
        <w:numPr>
          <w:ilvl w:val="0"/>
          <w:numId w:val="53"/>
        </w:numPr>
        <w:ind w:left="680" w:hanging="340"/>
        <w:rPr>
          <w:b/>
          <w:bCs/>
        </w:rPr>
      </w:pPr>
      <w:r w:rsidRPr="006B0581">
        <w:rPr>
          <w:rFonts w:hint="cs"/>
          <w:rtl/>
        </w:rPr>
        <w:t>انسان در مقابل نعمت‌هایی ک</w:t>
      </w:r>
      <w:r w:rsidR="006B0581">
        <w:rPr>
          <w:rFonts w:hint="cs"/>
          <w:rtl/>
        </w:rPr>
        <w:t>ه به او ارزانی شده است باید شکر</w:t>
      </w:r>
      <w:r w:rsidRPr="006B0581">
        <w:rPr>
          <w:rFonts w:hint="cs"/>
          <w:rtl/>
        </w:rPr>
        <w:t>گزار خداوند باشد و به عبادت پروردگارش بپردازد.</w:t>
      </w:r>
    </w:p>
    <w:p w:rsidR="00D30CA0" w:rsidRDefault="00D30CA0" w:rsidP="00C35B6D">
      <w:pPr>
        <w:pStyle w:val="a8"/>
        <w:widowControl w:val="0"/>
        <w:numPr>
          <w:ilvl w:val="0"/>
          <w:numId w:val="53"/>
        </w:numPr>
        <w:ind w:left="680" w:hanging="340"/>
        <w:rPr>
          <w:b/>
          <w:bCs/>
        </w:rPr>
      </w:pPr>
      <w:r>
        <w:rPr>
          <w:rFonts w:hint="cs"/>
          <w:rtl/>
        </w:rPr>
        <w:t xml:space="preserve"> </w:t>
      </w:r>
      <w:r w:rsidRPr="006B0581">
        <w:rPr>
          <w:rFonts w:hint="cs"/>
          <w:rtl/>
        </w:rPr>
        <w:t xml:space="preserve">خداوند، کعبه را به خودش نسبت داد همان‌گونه که عبدالمطلب نیز در برابر ابرهه گفت: </w:t>
      </w:r>
      <w:r w:rsidR="006B0581">
        <w:rPr>
          <w:rFonts w:hint="cs"/>
          <w:rtl/>
        </w:rPr>
        <w:t>«</w:t>
      </w:r>
      <w:r w:rsidR="006B0581" w:rsidRPr="006B0581">
        <w:rPr>
          <w:rStyle w:val="Char1"/>
          <w:rFonts w:hint="cs"/>
          <w:rtl/>
        </w:rPr>
        <w:t>أَنَا رَبُّ الإبِلِ وإنً للبیتِ رَبّاً سَیَمْنَعُهُ</w:t>
      </w:r>
      <w:r w:rsidR="006B0581">
        <w:rPr>
          <w:rFonts w:hint="cs"/>
          <w:rtl/>
        </w:rPr>
        <w:t xml:space="preserve">» </w:t>
      </w:r>
      <w:r w:rsidRPr="006B0581">
        <w:rPr>
          <w:rFonts w:hint="cs"/>
          <w:rtl/>
        </w:rPr>
        <w:t>«من صاحب شترهایم هستم و برای کعبه نیز صاحبی است که آن را نگه خواهد داشت». این نشانه‌ی عنایت خاص خ</w:t>
      </w:r>
      <w:r w:rsidR="006B0581">
        <w:rPr>
          <w:rFonts w:hint="cs"/>
          <w:rtl/>
        </w:rPr>
        <w:t>داوند به کعبه و کرامت و شرافت و</w:t>
      </w:r>
      <w:r w:rsidRPr="006B0581">
        <w:rPr>
          <w:rFonts w:hint="cs"/>
          <w:rtl/>
        </w:rPr>
        <w:t>الای آن است.</w:t>
      </w:r>
    </w:p>
    <w:p w:rsidR="00D30CA0" w:rsidRPr="006B0581" w:rsidRDefault="00D30CA0" w:rsidP="00707090">
      <w:pPr>
        <w:pStyle w:val="a8"/>
        <w:numPr>
          <w:ilvl w:val="0"/>
          <w:numId w:val="53"/>
        </w:numPr>
        <w:ind w:left="680" w:hanging="340"/>
        <w:rPr>
          <w:b/>
          <w:bCs/>
        </w:rPr>
      </w:pPr>
      <w:r w:rsidRPr="006B0581">
        <w:rPr>
          <w:rFonts w:hint="cs"/>
          <w:rtl/>
        </w:rPr>
        <w:t>آیه‌ی 112 سوره‌ی نحل نمونه‌ای بارز از قومی است که نعمت خداوند را شکر نگفتند پس به‌وسیله‌ی گرفته شدن نعمت، مورد عذاب دنیوی قرار گرفتند.</w:t>
      </w:r>
    </w:p>
    <w:p w:rsidR="00D30CA0" w:rsidRDefault="00D30CA0" w:rsidP="00D30CA0">
      <w:pPr>
        <w:pStyle w:val="a9"/>
        <w:ind w:firstLine="0"/>
        <w:jc w:val="center"/>
        <w:rPr>
          <w:b w:val="0"/>
          <w:bCs w:val="0"/>
          <w:rtl/>
        </w:rPr>
        <w:sectPr w:rsidR="00D30CA0" w:rsidSect="00C14F87">
          <w:footnotePr>
            <w:numRestart w:val="eachPage"/>
          </w:footnotePr>
          <w:pgSz w:w="9356" w:h="13608" w:code="9"/>
          <w:pgMar w:top="567" w:right="1134" w:bottom="851" w:left="1134" w:header="454" w:footer="0" w:gutter="0"/>
          <w:cols w:space="708"/>
          <w:titlePg/>
          <w:bidi/>
          <w:rtlGutter/>
          <w:docGrid w:linePitch="381"/>
        </w:sectPr>
      </w:pPr>
      <w:r>
        <w:rPr>
          <w:rFonts w:hint="cs"/>
          <w:b w:val="0"/>
          <w:bCs w:val="0"/>
          <w:rtl/>
        </w:rPr>
        <w:t>***</w:t>
      </w:r>
    </w:p>
    <w:p w:rsidR="00D30CA0" w:rsidRDefault="00D30CA0" w:rsidP="00D30CA0">
      <w:pPr>
        <w:pStyle w:val="a1"/>
        <w:rPr>
          <w:rtl/>
        </w:rPr>
      </w:pPr>
      <w:bookmarkStart w:id="51" w:name="_Toc441594994"/>
      <w:r>
        <w:rPr>
          <w:rFonts w:hint="cs"/>
          <w:rtl/>
        </w:rPr>
        <w:t>سوره‌ی ماعون</w:t>
      </w:r>
      <w:bookmarkEnd w:id="51"/>
    </w:p>
    <w:p w:rsidR="00D30CA0" w:rsidRPr="006B0581" w:rsidRDefault="00D30CA0" w:rsidP="00D30CA0">
      <w:pPr>
        <w:pStyle w:val="a9"/>
        <w:rPr>
          <w:rStyle w:val="Char4"/>
          <w:b w:val="0"/>
          <w:bCs w:val="0"/>
          <w:rtl/>
        </w:rPr>
      </w:pPr>
      <w:r>
        <w:rPr>
          <w:rFonts w:hint="cs"/>
          <w:rtl/>
        </w:rPr>
        <w:t>معرفی سوره</w:t>
      </w:r>
      <w:r w:rsidRPr="006B0581">
        <w:rPr>
          <w:rStyle w:val="Char4"/>
          <w:rFonts w:hint="cs"/>
          <w:b w:val="0"/>
          <w:bCs w:val="0"/>
          <w:rtl/>
        </w:rPr>
        <w:t>: سوره‌ی «ماعون» یا «أرأیت» یا «الدین» مکی است و بعد از «تکاثر» نازل شده و شامل هفت آیه است.</w:t>
      </w:r>
    </w:p>
    <w:p w:rsidR="00D30CA0" w:rsidRPr="006B0581" w:rsidRDefault="00D30CA0" w:rsidP="00D30CA0">
      <w:pPr>
        <w:pStyle w:val="a9"/>
        <w:rPr>
          <w:rStyle w:val="Char4"/>
          <w:b w:val="0"/>
          <w:bCs w:val="0"/>
          <w:rtl/>
        </w:rPr>
      </w:pPr>
      <w:r>
        <w:rPr>
          <w:rFonts w:hint="cs"/>
          <w:rtl/>
        </w:rPr>
        <w:t xml:space="preserve">مناسبت آن با سوره‌ی قبل: </w:t>
      </w:r>
      <w:r w:rsidRPr="006B0581">
        <w:rPr>
          <w:rStyle w:val="Char4"/>
          <w:rFonts w:hint="cs"/>
          <w:b w:val="0"/>
          <w:bCs w:val="0"/>
          <w:rtl/>
        </w:rPr>
        <w:t>محور سوره‌ی «فیل» و «قریش» نعمت‌های مادی همچون امنیت و رفاه بود و در این سوره مظاهری از کفران نعمت ذکر شده است که برترین آن تکذیب روز قیامت است.</w:t>
      </w:r>
    </w:p>
    <w:p w:rsidR="00D30CA0" w:rsidRDefault="00D30CA0" w:rsidP="00D30CA0">
      <w:pPr>
        <w:pStyle w:val="a9"/>
        <w:rPr>
          <w:b w:val="0"/>
          <w:bCs w:val="0"/>
          <w:rtl/>
        </w:rPr>
      </w:pPr>
      <w:r>
        <w:rPr>
          <w:rFonts w:hint="cs"/>
          <w:rtl/>
        </w:rPr>
        <w:t xml:space="preserve">محور سوره: </w:t>
      </w:r>
      <w:r w:rsidRPr="006B0581">
        <w:rPr>
          <w:rStyle w:val="Char4"/>
          <w:rFonts w:hint="cs"/>
          <w:b w:val="0"/>
          <w:bCs w:val="0"/>
          <w:rtl/>
        </w:rPr>
        <w:t>سیمای تکذیب کنندگان رستاخیز.</w:t>
      </w:r>
    </w:p>
    <w:p w:rsidR="00D30CA0" w:rsidRDefault="00D30CA0" w:rsidP="00D30CA0">
      <w:pPr>
        <w:pStyle w:val="a9"/>
        <w:rPr>
          <w:rtl/>
        </w:rPr>
      </w:pPr>
      <w:r>
        <w:rPr>
          <w:rFonts w:hint="cs"/>
          <w:rtl/>
        </w:rPr>
        <w:t>عنوان سوره: نماز گزاران سهل</w:t>
      </w:r>
      <w:r>
        <w:rPr>
          <w:rFonts w:hint="eastAsia"/>
          <w:rtl/>
        </w:rPr>
        <w:t xml:space="preserve"> انگار</w:t>
      </w:r>
    </w:p>
    <w:p w:rsidR="00D30CA0" w:rsidRPr="006B0581" w:rsidRDefault="00D30CA0" w:rsidP="00D30CA0">
      <w:pPr>
        <w:pStyle w:val="a9"/>
        <w:rPr>
          <w:b w:val="0"/>
          <w:bCs w:val="0"/>
          <w:rtl/>
        </w:rPr>
      </w:pPr>
      <w:r>
        <w:rPr>
          <w:rFonts w:hint="cs"/>
          <w:rtl/>
        </w:rPr>
        <w:t xml:space="preserve">سبب نزول: </w:t>
      </w:r>
      <w:r w:rsidRPr="006B0581">
        <w:rPr>
          <w:rStyle w:val="Char4"/>
          <w:rFonts w:hint="cs"/>
          <w:b w:val="0"/>
          <w:bCs w:val="0"/>
          <w:rtl/>
        </w:rPr>
        <w:t>آیه‌ی چهارم به بعد از این سوره در مورد منافقان نازل شده است.</w:t>
      </w:r>
    </w:p>
    <w:p w:rsidR="00D30CA0" w:rsidRDefault="00D30CA0" w:rsidP="00D30CA0">
      <w:pPr>
        <w:pStyle w:val="a9"/>
        <w:ind w:firstLine="0"/>
        <w:jc w:val="center"/>
        <w:rPr>
          <w:rFonts w:ascii="KFGQPC Uthmanic Script HAFS" w:cs="KFGQPC Uthmanic Script HAFS"/>
          <w:b w:val="0"/>
          <w:bCs w:val="0"/>
          <w:sz w:val="29"/>
          <w:szCs w:val="29"/>
          <w:rtl/>
        </w:rPr>
      </w:pPr>
      <w:r w:rsidRPr="006B0581">
        <w:rPr>
          <w:rFonts w:ascii="KFGQPC Uthmanic Script HAFS" w:cs="KFGQPC Uthmanic Script HAFS" w:hint="eastAsia"/>
          <w:b w:val="0"/>
          <w:bCs w:val="0"/>
          <w:sz w:val="28"/>
          <w:szCs w:val="28"/>
          <w:rtl/>
        </w:rPr>
        <w:t>بِس</w:t>
      </w:r>
      <w:r w:rsidRPr="006B0581">
        <w:rPr>
          <w:rFonts w:ascii="KFGQPC Uthmanic Script HAFS" w:cs="KFGQPC Uthmanic Script HAFS" w:hint="cs"/>
          <w:b w:val="0"/>
          <w:bCs w:val="0"/>
          <w:sz w:val="28"/>
          <w:szCs w:val="28"/>
          <w:rtl/>
        </w:rPr>
        <w:t>ۡ</w:t>
      </w:r>
      <w:r w:rsidRPr="006B0581">
        <w:rPr>
          <w:rFonts w:ascii="KFGQPC Uthmanic Script HAFS" w:cs="KFGQPC Uthmanic Script HAFS" w:hint="eastAsia"/>
          <w:b w:val="0"/>
          <w:bCs w:val="0"/>
          <w:sz w:val="28"/>
          <w:szCs w:val="28"/>
          <w:rtl/>
        </w:rPr>
        <w:t>مِ</w:t>
      </w:r>
      <w:r w:rsidRPr="006B0581">
        <w:rPr>
          <w:rFonts w:ascii="KFGQPC Uthmanic Script HAFS" w:cs="KFGQPC Uthmanic Script HAFS"/>
          <w:b w:val="0"/>
          <w:bCs w:val="0"/>
          <w:sz w:val="28"/>
          <w:szCs w:val="28"/>
          <w:rtl/>
        </w:rPr>
        <w:t xml:space="preserve"> </w:t>
      </w:r>
      <w:r w:rsidRPr="006B0581">
        <w:rPr>
          <w:rFonts w:ascii="KFGQPC Uthmanic Script HAFS" w:cs="KFGQPC Uthmanic Script HAFS" w:hint="cs"/>
          <w:b w:val="0"/>
          <w:bCs w:val="0"/>
          <w:sz w:val="28"/>
          <w:szCs w:val="28"/>
          <w:rtl/>
        </w:rPr>
        <w:t>ٱ</w:t>
      </w:r>
      <w:r w:rsidRPr="006B0581">
        <w:rPr>
          <w:rFonts w:ascii="KFGQPC Uthmanic Script HAFS" w:cs="KFGQPC Uthmanic Script HAFS" w:hint="eastAsia"/>
          <w:b w:val="0"/>
          <w:bCs w:val="0"/>
          <w:sz w:val="28"/>
          <w:szCs w:val="28"/>
          <w:rtl/>
        </w:rPr>
        <w:t>للَّهِ</w:t>
      </w:r>
      <w:r w:rsidRPr="006B0581">
        <w:rPr>
          <w:rFonts w:ascii="KFGQPC Uthmanic Script HAFS" w:cs="KFGQPC Uthmanic Script HAFS"/>
          <w:b w:val="0"/>
          <w:bCs w:val="0"/>
          <w:sz w:val="28"/>
          <w:szCs w:val="28"/>
          <w:rtl/>
        </w:rPr>
        <w:t xml:space="preserve"> </w:t>
      </w:r>
      <w:r w:rsidRPr="006B0581">
        <w:rPr>
          <w:rFonts w:ascii="KFGQPC Uthmanic Script HAFS" w:cs="KFGQPC Uthmanic Script HAFS" w:hint="cs"/>
          <w:b w:val="0"/>
          <w:bCs w:val="0"/>
          <w:sz w:val="28"/>
          <w:szCs w:val="28"/>
          <w:rtl/>
        </w:rPr>
        <w:t>ٱ</w:t>
      </w:r>
      <w:r w:rsidRPr="006B0581">
        <w:rPr>
          <w:rFonts w:ascii="KFGQPC Uthmanic Script HAFS" w:cs="KFGQPC Uthmanic Script HAFS" w:hint="eastAsia"/>
          <w:b w:val="0"/>
          <w:bCs w:val="0"/>
          <w:sz w:val="28"/>
          <w:szCs w:val="28"/>
          <w:rtl/>
        </w:rPr>
        <w:t>لرَّح</w:t>
      </w:r>
      <w:r w:rsidRPr="006B0581">
        <w:rPr>
          <w:rFonts w:ascii="KFGQPC Uthmanic Script HAFS" w:cs="KFGQPC Uthmanic Script HAFS" w:hint="cs"/>
          <w:b w:val="0"/>
          <w:bCs w:val="0"/>
          <w:sz w:val="28"/>
          <w:szCs w:val="28"/>
          <w:rtl/>
        </w:rPr>
        <w:t>ۡ</w:t>
      </w:r>
      <w:r w:rsidRPr="006B0581">
        <w:rPr>
          <w:rFonts w:ascii="KFGQPC Uthmanic Script HAFS" w:cs="KFGQPC Uthmanic Script HAFS" w:hint="eastAsia"/>
          <w:b w:val="0"/>
          <w:bCs w:val="0"/>
          <w:sz w:val="28"/>
          <w:szCs w:val="28"/>
          <w:rtl/>
        </w:rPr>
        <w:t>مَ</w:t>
      </w:r>
      <w:r w:rsidRPr="006B0581">
        <w:rPr>
          <w:rFonts w:ascii="KFGQPC Uthmanic Script HAFS" w:cs="KFGQPC Uthmanic Script HAFS" w:hint="cs"/>
          <w:b w:val="0"/>
          <w:bCs w:val="0"/>
          <w:sz w:val="28"/>
          <w:szCs w:val="28"/>
          <w:rtl/>
        </w:rPr>
        <w:t>ٰ</w:t>
      </w:r>
      <w:r w:rsidRPr="006B0581">
        <w:rPr>
          <w:rFonts w:ascii="KFGQPC Uthmanic Script HAFS" w:cs="KFGQPC Uthmanic Script HAFS" w:hint="eastAsia"/>
          <w:b w:val="0"/>
          <w:bCs w:val="0"/>
          <w:sz w:val="28"/>
          <w:szCs w:val="28"/>
          <w:rtl/>
        </w:rPr>
        <w:t>نِ</w:t>
      </w:r>
      <w:r w:rsidRPr="006B0581">
        <w:rPr>
          <w:rFonts w:ascii="KFGQPC Uthmanic Script HAFS" w:cs="KFGQPC Uthmanic Script HAFS"/>
          <w:b w:val="0"/>
          <w:bCs w:val="0"/>
          <w:sz w:val="28"/>
          <w:szCs w:val="28"/>
          <w:rtl/>
        </w:rPr>
        <w:t xml:space="preserve"> </w:t>
      </w:r>
      <w:r w:rsidRPr="006B0581">
        <w:rPr>
          <w:rFonts w:ascii="KFGQPC Uthmanic Script HAFS" w:cs="KFGQPC Uthmanic Script HAFS" w:hint="cs"/>
          <w:b w:val="0"/>
          <w:bCs w:val="0"/>
          <w:sz w:val="28"/>
          <w:szCs w:val="28"/>
          <w:rtl/>
        </w:rPr>
        <w:t>ٱ</w:t>
      </w:r>
      <w:r w:rsidRPr="006B0581">
        <w:rPr>
          <w:rFonts w:ascii="KFGQPC Uthmanic Script HAFS" w:cs="KFGQPC Uthmanic Script HAFS" w:hint="eastAsia"/>
          <w:b w:val="0"/>
          <w:bCs w:val="0"/>
          <w:sz w:val="28"/>
          <w:szCs w:val="28"/>
          <w:rtl/>
        </w:rPr>
        <w:t>لرَّحِيمِ</w:t>
      </w:r>
    </w:p>
    <w:p w:rsidR="00D30CA0" w:rsidRDefault="00D30CA0" w:rsidP="006B0581">
      <w:pPr>
        <w:pStyle w:val="a8"/>
        <w:rPr>
          <w:rStyle w:val="Char6"/>
          <w:b/>
          <w:bCs/>
          <w:rtl/>
        </w:rPr>
      </w:pPr>
      <w:r>
        <w:rPr>
          <w:rFonts w:cs="Traditional Arabic" w:hint="cs"/>
          <w:sz w:val="29"/>
          <w:szCs w:val="29"/>
          <w:rtl/>
        </w:rPr>
        <w:t>﴿</w:t>
      </w:r>
      <w:r w:rsidRPr="006B0581">
        <w:rPr>
          <w:rStyle w:val="Chard"/>
          <w:rFonts w:hint="eastAsia"/>
          <w:rtl/>
        </w:rPr>
        <w:t>أَرَءَي</w:t>
      </w:r>
      <w:r w:rsidRPr="006B0581">
        <w:rPr>
          <w:rStyle w:val="Chard"/>
          <w:rFonts w:hint="cs"/>
          <w:rtl/>
        </w:rPr>
        <w:t>ۡ</w:t>
      </w:r>
      <w:r w:rsidRPr="006B0581">
        <w:rPr>
          <w:rStyle w:val="Chard"/>
          <w:rFonts w:hint="eastAsia"/>
          <w:rtl/>
        </w:rPr>
        <w:t>تَ</w:t>
      </w:r>
      <w:r w:rsidRPr="006B0581">
        <w:rPr>
          <w:rStyle w:val="Chard"/>
          <w:rtl/>
        </w:rPr>
        <w:t xml:space="preserve"> </w:t>
      </w:r>
      <w:r w:rsidRPr="006B0581">
        <w:rPr>
          <w:rStyle w:val="Chard"/>
          <w:rFonts w:hint="cs"/>
          <w:rtl/>
        </w:rPr>
        <w:t>ٱ</w:t>
      </w:r>
      <w:r w:rsidRPr="006B0581">
        <w:rPr>
          <w:rStyle w:val="Chard"/>
          <w:rFonts w:hint="eastAsia"/>
          <w:rtl/>
        </w:rPr>
        <w:t>لَّذِي</w:t>
      </w:r>
      <w:r w:rsidRPr="006B0581">
        <w:rPr>
          <w:rStyle w:val="Chard"/>
          <w:rtl/>
        </w:rPr>
        <w:t xml:space="preserve"> </w:t>
      </w:r>
      <w:r w:rsidRPr="006B0581">
        <w:rPr>
          <w:rStyle w:val="Chard"/>
          <w:rFonts w:hint="eastAsia"/>
          <w:rtl/>
        </w:rPr>
        <w:t>يُكَذِّبُ</w:t>
      </w:r>
      <w:r w:rsidRPr="006B0581">
        <w:rPr>
          <w:rStyle w:val="Chard"/>
          <w:rtl/>
        </w:rPr>
        <w:t xml:space="preserve"> </w:t>
      </w:r>
      <w:r w:rsidRPr="006B0581">
        <w:rPr>
          <w:rStyle w:val="Chard"/>
          <w:rFonts w:hint="eastAsia"/>
          <w:rtl/>
        </w:rPr>
        <w:t>بِ</w:t>
      </w:r>
      <w:r w:rsidRPr="006B0581">
        <w:rPr>
          <w:rStyle w:val="Chard"/>
          <w:rFonts w:hint="cs"/>
          <w:rtl/>
        </w:rPr>
        <w:t>ٱ</w:t>
      </w:r>
      <w:r w:rsidRPr="006B0581">
        <w:rPr>
          <w:rStyle w:val="Chard"/>
          <w:rFonts w:hint="eastAsia"/>
          <w:rtl/>
        </w:rPr>
        <w:t>لدِّينِ</w:t>
      </w:r>
      <w:r w:rsidRPr="006B0581">
        <w:rPr>
          <w:rStyle w:val="Chard"/>
          <w:rtl/>
        </w:rPr>
        <w:t xml:space="preserve"> </w:t>
      </w:r>
      <w:r w:rsidRPr="006B0581">
        <w:rPr>
          <w:rStyle w:val="Chard"/>
          <w:rFonts w:hint="cs"/>
          <w:rtl/>
        </w:rPr>
        <w:t>١</w:t>
      </w:r>
      <w:r w:rsidRPr="006B0581">
        <w:rPr>
          <w:rStyle w:val="Chard"/>
          <w:rtl/>
        </w:rPr>
        <w:t xml:space="preserve"> </w:t>
      </w:r>
      <w:r w:rsidRPr="006B0581">
        <w:rPr>
          <w:rStyle w:val="Chard"/>
          <w:rFonts w:hint="eastAsia"/>
          <w:rtl/>
        </w:rPr>
        <w:t>فَذَ</w:t>
      </w:r>
      <w:r w:rsidRPr="006B0581">
        <w:rPr>
          <w:rStyle w:val="Chard"/>
          <w:rFonts w:hint="cs"/>
          <w:rtl/>
        </w:rPr>
        <w:t>ٰ</w:t>
      </w:r>
      <w:r w:rsidRPr="006B0581">
        <w:rPr>
          <w:rStyle w:val="Chard"/>
          <w:rFonts w:hint="eastAsia"/>
          <w:rtl/>
        </w:rPr>
        <w:t>لِكَ</w:t>
      </w:r>
      <w:r w:rsidRPr="006B0581">
        <w:rPr>
          <w:rStyle w:val="Chard"/>
          <w:rtl/>
        </w:rPr>
        <w:t xml:space="preserve"> </w:t>
      </w:r>
      <w:r w:rsidRPr="006B0581">
        <w:rPr>
          <w:rStyle w:val="Chard"/>
          <w:rFonts w:hint="cs"/>
          <w:rtl/>
        </w:rPr>
        <w:t>ٱ</w:t>
      </w:r>
      <w:r w:rsidRPr="006B0581">
        <w:rPr>
          <w:rStyle w:val="Chard"/>
          <w:rFonts w:hint="eastAsia"/>
          <w:rtl/>
        </w:rPr>
        <w:t>لَّذِي</w:t>
      </w:r>
      <w:r w:rsidRPr="006B0581">
        <w:rPr>
          <w:rStyle w:val="Chard"/>
          <w:rtl/>
        </w:rPr>
        <w:t xml:space="preserve"> </w:t>
      </w:r>
      <w:r w:rsidRPr="006B0581">
        <w:rPr>
          <w:rStyle w:val="Chard"/>
          <w:rFonts w:hint="eastAsia"/>
          <w:rtl/>
        </w:rPr>
        <w:t>يَدُعُّ</w:t>
      </w:r>
      <w:r w:rsidRPr="006B0581">
        <w:rPr>
          <w:rStyle w:val="Chard"/>
          <w:rtl/>
        </w:rPr>
        <w:t xml:space="preserve"> </w:t>
      </w:r>
      <w:r w:rsidRPr="006B0581">
        <w:rPr>
          <w:rStyle w:val="Chard"/>
          <w:rFonts w:hint="cs"/>
          <w:rtl/>
        </w:rPr>
        <w:t>ٱ</w:t>
      </w:r>
      <w:r w:rsidRPr="006B0581">
        <w:rPr>
          <w:rStyle w:val="Chard"/>
          <w:rFonts w:hint="eastAsia"/>
          <w:rtl/>
        </w:rPr>
        <w:t>ل</w:t>
      </w:r>
      <w:r w:rsidRPr="006B0581">
        <w:rPr>
          <w:rStyle w:val="Chard"/>
          <w:rFonts w:hint="cs"/>
          <w:rtl/>
        </w:rPr>
        <w:t>ۡ</w:t>
      </w:r>
      <w:r w:rsidRPr="006B0581">
        <w:rPr>
          <w:rStyle w:val="Chard"/>
          <w:rFonts w:hint="eastAsia"/>
          <w:rtl/>
        </w:rPr>
        <w:t>يَتِيمَ</w:t>
      </w:r>
      <w:r w:rsidRPr="006B0581">
        <w:rPr>
          <w:rStyle w:val="Chard"/>
          <w:rtl/>
        </w:rPr>
        <w:t xml:space="preserve"> </w:t>
      </w:r>
      <w:r w:rsidRPr="006B0581">
        <w:rPr>
          <w:rStyle w:val="Chard"/>
          <w:rFonts w:hint="cs"/>
          <w:rtl/>
        </w:rPr>
        <w:t>٢</w:t>
      </w:r>
      <w:r w:rsidRPr="006B0581">
        <w:rPr>
          <w:rStyle w:val="Chard"/>
          <w:rtl/>
        </w:rPr>
        <w:t xml:space="preserve"> </w:t>
      </w:r>
      <w:r w:rsidRPr="006B0581">
        <w:rPr>
          <w:rStyle w:val="Chard"/>
          <w:rFonts w:hint="eastAsia"/>
          <w:rtl/>
        </w:rPr>
        <w:t>وَلَا</w:t>
      </w:r>
      <w:r w:rsidRPr="006B0581">
        <w:rPr>
          <w:rStyle w:val="Chard"/>
          <w:rtl/>
        </w:rPr>
        <w:t xml:space="preserve"> </w:t>
      </w:r>
      <w:r w:rsidRPr="006B0581">
        <w:rPr>
          <w:rStyle w:val="Chard"/>
          <w:rFonts w:hint="eastAsia"/>
          <w:rtl/>
        </w:rPr>
        <w:t>يَحُضُّ</w:t>
      </w:r>
      <w:r w:rsidRPr="006B0581">
        <w:rPr>
          <w:rStyle w:val="Chard"/>
          <w:rtl/>
        </w:rPr>
        <w:t xml:space="preserve"> </w:t>
      </w:r>
      <w:r w:rsidRPr="006B0581">
        <w:rPr>
          <w:rStyle w:val="Chard"/>
          <w:rFonts w:hint="eastAsia"/>
          <w:rtl/>
        </w:rPr>
        <w:t>عَلَى</w:t>
      </w:r>
      <w:r w:rsidRPr="006B0581">
        <w:rPr>
          <w:rStyle w:val="Chard"/>
          <w:rFonts w:hint="cs"/>
          <w:rtl/>
        </w:rPr>
        <w:t>ٰ</w:t>
      </w:r>
      <w:r w:rsidRPr="006B0581">
        <w:rPr>
          <w:rStyle w:val="Chard"/>
          <w:rtl/>
        </w:rPr>
        <w:t xml:space="preserve"> </w:t>
      </w:r>
      <w:r w:rsidRPr="006B0581">
        <w:rPr>
          <w:rStyle w:val="Chard"/>
          <w:rFonts w:hint="eastAsia"/>
          <w:rtl/>
        </w:rPr>
        <w:t>طَعَامِ</w:t>
      </w:r>
      <w:r w:rsidRPr="006B0581">
        <w:rPr>
          <w:rStyle w:val="Chard"/>
          <w:rtl/>
        </w:rPr>
        <w:t xml:space="preserve"> </w:t>
      </w:r>
      <w:r w:rsidRPr="006B0581">
        <w:rPr>
          <w:rStyle w:val="Chard"/>
          <w:rFonts w:hint="cs"/>
          <w:rtl/>
        </w:rPr>
        <w:t>ٱ</w:t>
      </w:r>
      <w:r w:rsidRPr="006B0581">
        <w:rPr>
          <w:rStyle w:val="Chard"/>
          <w:rFonts w:hint="eastAsia"/>
          <w:rtl/>
        </w:rPr>
        <w:t>ل</w:t>
      </w:r>
      <w:r w:rsidRPr="006B0581">
        <w:rPr>
          <w:rStyle w:val="Chard"/>
          <w:rFonts w:hint="cs"/>
          <w:rtl/>
        </w:rPr>
        <w:t>ۡ</w:t>
      </w:r>
      <w:r w:rsidRPr="006B0581">
        <w:rPr>
          <w:rStyle w:val="Chard"/>
          <w:rFonts w:hint="eastAsia"/>
          <w:rtl/>
        </w:rPr>
        <w:t>مِس</w:t>
      </w:r>
      <w:r w:rsidRPr="006B0581">
        <w:rPr>
          <w:rStyle w:val="Chard"/>
          <w:rFonts w:hint="cs"/>
          <w:rtl/>
        </w:rPr>
        <w:t>ۡ</w:t>
      </w:r>
      <w:r w:rsidRPr="006B0581">
        <w:rPr>
          <w:rStyle w:val="Chard"/>
          <w:rFonts w:hint="eastAsia"/>
          <w:rtl/>
        </w:rPr>
        <w:t>كِينِ</w:t>
      </w:r>
      <w:r w:rsidRPr="006B0581">
        <w:rPr>
          <w:rStyle w:val="Chard"/>
          <w:rtl/>
        </w:rPr>
        <w:t xml:space="preserve"> </w:t>
      </w:r>
      <w:r w:rsidRPr="006B0581">
        <w:rPr>
          <w:rStyle w:val="Chard"/>
          <w:rFonts w:hint="cs"/>
          <w:rtl/>
        </w:rPr>
        <w:t>٣</w:t>
      </w:r>
      <w:r w:rsidRPr="006B0581">
        <w:rPr>
          <w:rStyle w:val="Chard"/>
          <w:rtl/>
        </w:rPr>
        <w:t xml:space="preserve"> </w:t>
      </w:r>
      <w:r w:rsidRPr="006B0581">
        <w:rPr>
          <w:rStyle w:val="Chard"/>
          <w:rFonts w:hint="eastAsia"/>
          <w:rtl/>
        </w:rPr>
        <w:t>فَوَي</w:t>
      </w:r>
      <w:r w:rsidRPr="006B0581">
        <w:rPr>
          <w:rStyle w:val="Chard"/>
          <w:rFonts w:hint="cs"/>
          <w:rtl/>
        </w:rPr>
        <w:t>ۡ</w:t>
      </w:r>
      <w:r w:rsidRPr="006B0581">
        <w:rPr>
          <w:rStyle w:val="Chard"/>
          <w:rFonts w:hint="eastAsia"/>
          <w:rtl/>
        </w:rPr>
        <w:t>ل</w:t>
      </w:r>
      <w:r w:rsidRPr="006B0581">
        <w:rPr>
          <w:rStyle w:val="Chard"/>
          <w:rFonts w:hint="cs"/>
          <w:rtl/>
        </w:rPr>
        <w:t>ٞ</w:t>
      </w:r>
      <w:r w:rsidRPr="006B0581">
        <w:rPr>
          <w:rStyle w:val="Chard"/>
          <w:rtl/>
        </w:rPr>
        <w:t xml:space="preserve"> </w:t>
      </w:r>
      <w:r w:rsidRPr="006B0581">
        <w:rPr>
          <w:rStyle w:val="Chard"/>
          <w:rFonts w:hint="eastAsia"/>
          <w:rtl/>
        </w:rPr>
        <w:t>لِّل</w:t>
      </w:r>
      <w:r w:rsidRPr="006B0581">
        <w:rPr>
          <w:rStyle w:val="Chard"/>
          <w:rFonts w:hint="cs"/>
          <w:rtl/>
        </w:rPr>
        <w:t>ۡ</w:t>
      </w:r>
      <w:r w:rsidRPr="006B0581">
        <w:rPr>
          <w:rStyle w:val="Chard"/>
          <w:rFonts w:hint="eastAsia"/>
          <w:rtl/>
        </w:rPr>
        <w:t>مُصَلِّينَ</w:t>
      </w:r>
      <w:r w:rsidRPr="006B0581">
        <w:rPr>
          <w:rStyle w:val="Chard"/>
          <w:rtl/>
        </w:rPr>
        <w:t xml:space="preserve"> </w:t>
      </w:r>
      <w:r w:rsidRPr="006B0581">
        <w:rPr>
          <w:rStyle w:val="Chard"/>
          <w:rFonts w:hint="cs"/>
          <w:rtl/>
        </w:rPr>
        <w:t>٤</w:t>
      </w:r>
      <w:r w:rsidRPr="006B0581">
        <w:rPr>
          <w:rStyle w:val="Chard"/>
          <w:rtl/>
        </w:rPr>
        <w:t xml:space="preserve"> </w:t>
      </w:r>
      <w:r w:rsidRPr="006B0581">
        <w:rPr>
          <w:rStyle w:val="Chard"/>
          <w:rFonts w:hint="cs"/>
          <w:rtl/>
        </w:rPr>
        <w:t>ٱ</w:t>
      </w:r>
      <w:r w:rsidRPr="006B0581">
        <w:rPr>
          <w:rStyle w:val="Chard"/>
          <w:rFonts w:hint="eastAsia"/>
          <w:rtl/>
        </w:rPr>
        <w:t>لَّذِينَ</w:t>
      </w:r>
      <w:r w:rsidRPr="006B0581">
        <w:rPr>
          <w:rStyle w:val="Chard"/>
          <w:rtl/>
        </w:rPr>
        <w:t xml:space="preserve"> </w:t>
      </w:r>
      <w:r w:rsidRPr="006B0581">
        <w:rPr>
          <w:rStyle w:val="Chard"/>
          <w:rFonts w:hint="eastAsia"/>
          <w:rtl/>
        </w:rPr>
        <w:t>هُم</w:t>
      </w:r>
      <w:r w:rsidRPr="006B0581">
        <w:rPr>
          <w:rStyle w:val="Chard"/>
          <w:rFonts w:hint="cs"/>
          <w:rtl/>
        </w:rPr>
        <w:t>ۡ</w:t>
      </w:r>
      <w:r w:rsidRPr="006B0581">
        <w:rPr>
          <w:rStyle w:val="Chard"/>
          <w:rtl/>
        </w:rPr>
        <w:t xml:space="preserve"> </w:t>
      </w:r>
      <w:r w:rsidRPr="006B0581">
        <w:rPr>
          <w:rStyle w:val="Chard"/>
          <w:rFonts w:hint="eastAsia"/>
          <w:rtl/>
        </w:rPr>
        <w:t>عَن</w:t>
      </w:r>
      <w:r w:rsidRPr="006B0581">
        <w:rPr>
          <w:rStyle w:val="Chard"/>
          <w:rtl/>
        </w:rPr>
        <w:t xml:space="preserve"> </w:t>
      </w:r>
      <w:r w:rsidRPr="006B0581">
        <w:rPr>
          <w:rStyle w:val="Chard"/>
          <w:rFonts w:hint="eastAsia"/>
          <w:rtl/>
        </w:rPr>
        <w:t>صَلَاتِهِم</w:t>
      </w:r>
      <w:r w:rsidRPr="006B0581">
        <w:rPr>
          <w:rStyle w:val="Chard"/>
          <w:rFonts w:hint="cs"/>
          <w:rtl/>
        </w:rPr>
        <w:t>ۡ</w:t>
      </w:r>
      <w:r w:rsidRPr="006B0581">
        <w:rPr>
          <w:rStyle w:val="Chard"/>
          <w:rtl/>
        </w:rPr>
        <w:t xml:space="preserve"> </w:t>
      </w:r>
      <w:r w:rsidRPr="006B0581">
        <w:rPr>
          <w:rStyle w:val="Chard"/>
          <w:rFonts w:hint="eastAsia"/>
          <w:rtl/>
        </w:rPr>
        <w:t>سَاهُونَ</w:t>
      </w:r>
      <w:r w:rsidRPr="006B0581">
        <w:rPr>
          <w:rStyle w:val="Chard"/>
          <w:rtl/>
        </w:rPr>
        <w:t xml:space="preserve"> </w:t>
      </w:r>
      <w:r w:rsidRPr="006B0581">
        <w:rPr>
          <w:rStyle w:val="Chard"/>
          <w:rFonts w:hint="cs"/>
          <w:rtl/>
        </w:rPr>
        <w:t>٥</w:t>
      </w:r>
      <w:r w:rsidRPr="006B0581">
        <w:rPr>
          <w:rStyle w:val="Chard"/>
          <w:rtl/>
        </w:rPr>
        <w:t xml:space="preserve"> </w:t>
      </w:r>
      <w:r w:rsidRPr="006B0581">
        <w:rPr>
          <w:rStyle w:val="Chard"/>
          <w:rFonts w:hint="cs"/>
          <w:rtl/>
        </w:rPr>
        <w:t>ٱ</w:t>
      </w:r>
      <w:r w:rsidRPr="006B0581">
        <w:rPr>
          <w:rStyle w:val="Chard"/>
          <w:rFonts w:hint="eastAsia"/>
          <w:rtl/>
        </w:rPr>
        <w:t>لَّذِينَ</w:t>
      </w:r>
      <w:r w:rsidRPr="006B0581">
        <w:rPr>
          <w:rStyle w:val="Chard"/>
          <w:rtl/>
        </w:rPr>
        <w:t xml:space="preserve"> </w:t>
      </w:r>
      <w:r w:rsidRPr="006B0581">
        <w:rPr>
          <w:rStyle w:val="Chard"/>
          <w:rFonts w:hint="eastAsia"/>
          <w:rtl/>
        </w:rPr>
        <w:t>هُم</w:t>
      </w:r>
      <w:r w:rsidRPr="006B0581">
        <w:rPr>
          <w:rStyle w:val="Chard"/>
          <w:rFonts w:hint="cs"/>
          <w:rtl/>
        </w:rPr>
        <w:t>ۡ</w:t>
      </w:r>
      <w:r w:rsidRPr="006B0581">
        <w:rPr>
          <w:rStyle w:val="Chard"/>
          <w:rtl/>
        </w:rPr>
        <w:t xml:space="preserve"> </w:t>
      </w:r>
      <w:r w:rsidRPr="006B0581">
        <w:rPr>
          <w:rStyle w:val="Chard"/>
          <w:rFonts w:hint="eastAsia"/>
          <w:rtl/>
        </w:rPr>
        <w:t>يُرَا</w:t>
      </w:r>
      <w:r w:rsidRPr="006B0581">
        <w:rPr>
          <w:rStyle w:val="Chard"/>
          <w:rFonts w:hint="cs"/>
          <w:rtl/>
        </w:rPr>
        <w:t>ٓ</w:t>
      </w:r>
      <w:r w:rsidRPr="006B0581">
        <w:rPr>
          <w:rStyle w:val="Chard"/>
          <w:rFonts w:hint="eastAsia"/>
          <w:rtl/>
        </w:rPr>
        <w:t>ءُونَ</w:t>
      </w:r>
      <w:r w:rsidRPr="006B0581">
        <w:rPr>
          <w:rStyle w:val="Chard"/>
          <w:rtl/>
        </w:rPr>
        <w:t xml:space="preserve"> </w:t>
      </w:r>
      <w:r w:rsidRPr="006B0581">
        <w:rPr>
          <w:rStyle w:val="Chard"/>
          <w:rFonts w:hint="cs"/>
          <w:rtl/>
        </w:rPr>
        <w:t>٦</w:t>
      </w:r>
      <w:r w:rsidRPr="006B0581">
        <w:rPr>
          <w:rStyle w:val="Chard"/>
          <w:rtl/>
        </w:rPr>
        <w:t xml:space="preserve"> </w:t>
      </w:r>
      <w:r w:rsidRPr="006B0581">
        <w:rPr>
          <w:rStyle w:val="Chard"/>
          <w:rFonts w:hint="eastAsia"/>
          <w:rtl/>
        </w:rPr>
        <w:t>وَيَم</w:t>
      </w:r>
      <w:r w:rsidRPr="006B0581">
        <w:rPr>
          <w:rStyle w:val="Chard"/>
          <w:rFonts w:hint="cs"/>
          <w:rtl/>
        </w:rPr>
        <w:t>ۡ</w:t>
      </w:r>
      <w:r w:rsidRPr="006B0581">
        <w:rPr>
          <w:rStyle w:val="Chard"/>
          <w:rFonts w:hint="eastAsia"/>
          <w:rtl/>
        </w:rPr>
        <w:t>نَعُونَ</w:t>
      </w:r>
      <w:r w:rsidRPr="006B0581">
        <w:rPr>
          <w:rStyle w:val="Chard"/>
          <w:rtl/>
        </w:rPr>
        <w:t xml:space="preserve"> </w:t>
      </w:r>
      <w:r w:rsidRPr="006B0581">
        <w:rPr>
          <w:rStyle w:val="Chard"/>
          <w:rFonts w:hint="cs"/>
          <w:rtl/>
        </w:rPr>
        <w:t>ٱ</w:t>
      </w:r>
      <w:r w:rsidRPr="006B0581">
        <w:rPr>
          <w:rStyle w:val="Chard"/>
          <w:rFonts w:hint="eastAsia"/>
          <w:rtl/>
        </w:rPr>
        <w:t>ل</w:t>
      </w:r>
      <w:r w:rsidRPr="006B0581">
        <w:rPr>
          <w:rStyle w:val="Chard"/>
          <w:rFonts w:hint="cs"/>
          <w:rtl/>
        </w:rPr>
        <w:t>ۡ</w:t>
      </w:r>
      <w:r w:rsidRPr="006B0581">
        <w:rPr>
          <w:rStyle w:val="Chard"/>
          <w:rFonts w:hint="eastAsia"/>
          <w:rtl/>
        </w:rPr>
        <w:t>مَاعُونَ</w:t>
      </w:r>
      <w:r w:rsidRPr="006B0581">
        <w:rPr>
          <w:rStyle w:val="Chard"/>
          <w:rtl/>
        </w:rPr>
        <w:t xml:space="preserve"> </w:t>
      </w:r>
      <w:r w:rsidRPr="006B0581">
        <w:rPr>
          <w:rStyle w:val="Chard"/>
          <w:rFonts w:hint="cs"/>
          <w:rtl/>
        </w:rPr>
        <w:t>٧</w:t>
      </w:r>
      <w:r>
        <w:rPr>
          <w:rFonts w:cs="Traditional Arabic" w:hint="cs"/>
          <w:sz w:val="29"/>
          <w:szCs w:val="29"/>
          <w:rtl/>
        </w:rPr>
        <w:t>﴾</w:t>
      </w:r>
      <w:r>
        <w:rPr>
          <w:rFonts w:hint="cs"/>
          <w:sz w:val="29"/>
          <w:szCs w:val="29"/>
          <w:rtl/>
        </w:rPr>
        <w:t xml:space="preserve"> </w:t>
      </w:r>
      <w:r w:rsidRPr="006B0581">
        <w:rPr>
          <w:rStyle w:val="Char6"/>
          <w:rFonts w:hint="cs"/>
          <w:rtl/>
        </w:rPr>
        <w:t>[الماعون: 1- 7].</w:t>
      </w:r>
    </w:p>
    <w:p w:rsidR="00D30CA0" w:rsidRDefault="00D30CA0" w:rsidP="00D30CA0">
      <w:pPr>
        <w:pStyle w:val="a8"/>
        <w:rPr>
          <w:rStyle w:val="Char6"/>
          <w:b/>
          <w:bCs/>
          <w:rtl/>
        </w:rPr>
      </w:pPr>
      <w:r>
        <w:rPr>
          <w:rStyle w:val="Char6"/>
          <w:rFonts w:hint="cs"/>
          <w:b/>
          <w:bCs/>
          <w:rtl/>
        </w:rPr>
        <w:t>ترجمه:</w:t>
      </w:r>
    </w:p>
    <w:p w:rsidR="00D30CA0" w:rsidRDefault="00D30CA0" w:rsidP="00D30CA0">
      <w:pPr>
        <w:pStyle w:val="a9"/>
        <w:ind w:firstLine="0"/>
        <w:jc w:val="center"/>
        <w:rPr>
          <w:rStyle w:val="Char6"/>
          <w:b w:val="0"/>
          <w:bCs w:val="0"/>
          <w:rtl/>
        </w:rPr>
      </w:pPr>
      <w:r w:rsidRPr="00D10A2E">
        <w:rPr>
          <w:rStyle w:val="Char4"/>
          <w:rFonts w:hint="cs"/>
          <w:b w:val="0"/>
          <w:bCs w:val="0"/>
          <w:rtl/>
        </w:rPr>
        <w:t>به نام خداوند بخشاینده‌ی</w:t>
      </w:r>
      <w:r>
        <w:rPr>
          <w:rStyle w:val="Char6"/>
          <w:rFonts w:hint="cs"/>
          <w:b w:val="0"/>
          <w:bCs w:val="0"/>
          <w:rtl/>
        </w:rPr>
        <w:t xml:space="preserve"> </w:t>
      </w:r>
      <w:r w:rsidRPr="00D10A2E">
        <w:rPr>
          <w:rStyle w:val="Char4"/>
          <w:rFonts w:hint="cs"/>
          <w:b w:val="0"/>
          <w:bCs w:val="0"/>
          <w:rtl/>
        </w:rPr>
        <w:t>مهربان</w:t>
      </w:r>
    </w:p>
    <w:p w:rsidR="00D30CA0" w:rsidRDefault="00D30CA0" w:rsidP="006B0581">
      <w:pPr>
        <w:pStyle w:val="a8"/>
        <w:rPr>
          <w:rStyle w:val="Char6"/>
          <w:b/>
          <w:bCs/>
          <w:rtl/>
        </w:rPr>
      </w:pPr>
      <w:r w:rsidRPr="006B0581">
        <w:rPr>
          <w:rFonts w:hint="cs"/>
          <w:rtl/>
        </w:rPr>
        <w:t>«آیا دیدی آنکه جزا را دروغ می‌انگارد! (1) پس آن همان است که یتیم را به تندی از خود می‌رانَد (2) و بر طعام نیازمند تشویق نمی‌کند (3) پس وای بر آن نمازگزاران! (4) همان کسانی که از نمازشان غافلند (5) آنانی که ریاکری می‌کنند (6) و نیکی‌های کوچک را دریغ می‌ورزند (7)».</w:t>
      </w:r>
    </w:p>
    <w:p w:rsidR="00D30CA0" w:rsidRDefault="00D30CA0" w:rsidP="00C35B6D">
      <w:pPr>
        <w:pStyle w:val="a8"/>
        <w:widowControl w:val="0"/>
        <w:rPr>
          <w:rStyle w:val="Char6"/>
          <w:b/>
          <w:bCs/>
          <w:rtl/>
        </w:rPr>
      </w:pPr>
      <w:r>
        <w:rPr>
          <w:rStyle w:val="Char6"/>
          <w:rFonts w:hint="cs"/>
          <w:b/>
          <w:bCs/>
          <w:rtl/>
        </w:rPr>
        <w:t>توضیحات:</w:t>
      </w:r>
    </w:p>
    <w:p w:rsidR="00D30CA0" w:rsidRDefault="00D30CA0" w:rsidP="00C35B6D">
      <w:pPr>
        <w:pStyle w:val="a8"/>
        <w:widowControl w:val="0"/>
        <w:rPr>
          <w:rStyle w:val="Char6"/>
          <w:rtl/>
        </w:rPr>
      </w:pPr>
      <w:r>
        <w:rPr>
          <w:rStyle w:val="Char6"/>
          <w:rFonts w:cs="Traditional Arabic" w:hint="cs"/>
          <w:rtl/>
        </w:rPr>
        <w:t>﴿</w:t>
      </w:r>
      <w:r w:rsidRPr="005E3AB5">
        <w:rPr>
          <w:rStyle w:val="Chard"/>
          <w:rFonts w:hint="cs"/>
          <w:rtl/>
        </w:rPr>
        <w:t>ٱ</w:t>
      </w:r>
      <w:r w:rsidRPr="005E3AB5">
        <w:rPr>
          <w:rStyle w:val="Chard"/>
          <w:rFonts w:hint="eastAsia"/>
          <w:rtl/>
        </w:rPr>
        <w:t>لدِّينِ</w:t>
      </w:r>
      <w:r>
        <w:rPr>
          <w:rStyle w:val="Char6"/>
          <w:rFonts w:cs="Traditional Arabic" w:hint="cs"/>
          <w:rtl/>
        </w:rPr>
        <w:t>﴾</w:t>
      </w:r>
      <w:r w:rsidRPr="006B0581">
        <w:rPr>
          <w:rFonts w:hint="cs"/>
          <w:rtl/>
        </w:rPr>
        <w:t>:</w:t>
      </w:r>
      <w:r>
        <w:rPr>
          <w:rStyle w:val="Char6"/>
          <w:rFonts w:hint="cs"/>
          <w:rtl/>
        </w:rPr>
        <w:t xml:space="preserve"> </w:t>
      </w:r>
      <w:r w:rsidRPr="00D10A2E">
        <w:rPr>
          <w:rFonts w:hint="cs"/>
          <w:rtl/>
        </w:rPr>
        <w:t>روز جزا و حساب.</w:t>
      </w:r>
      <w:r>
        <w:rPr>
          <w:rStyle w:val="Char6"/>
          <w:rFonts w:hint="cs"/>
          <w:rtl/>
        </w:rPr>
        <w:t xml:space="preserve"> </w:t>
      </w:r>
      <w:r>
        <w:rPr>
          <w:rStyle w:val="Char6"/>
          <w:rFonts w:cs="Traditional Arabic" w:hint="cs"/>
          <w:rtl/>
        </w:rPr>
        <w:t>﴿</w:t>
      </w:r>
      <w:r w:rsidRPr="005E3AB5">
        <w:rPr>
          <w:rStyle w:val="Chard"/>
          <w:rFonts w:hint="eastAsia"/>
          <w:rtl/>
        </w:rPr>
        <w:t>يَدُعُّ</w:t>
      </w:r>
      <w:r>
        <w:rPr>
          <w:rStyle w:val="Char6"/>
          <w:rFonts w:cs="Traditional Arabic" w:hint="cs"/>
          <w:rtl/>
        </w:rPr>
        <w:t>﴾</w:t>
      </w:r>
      <w:r>
        <w:rPr>
          <w:rStyle w:val="Char6"/>
          <w:rFonts w:hint="cs"/>
          <w:rtl/>
        </w:rPr>
        <w:t xml:space="preserve"> </w:t>
      </w:r>
      <w:r w:rsidRPr="00D10A2E">
        <w:rPr>
          <w:rFonts w:hint="cs"/>
          <w:rtl/>
        </w:rPr>
        <w:t>(دع</w:t>
      </w:r>
      <w:r>
        <w:rPr>
          <w:rFonts w:hint="cs"/>
          <w:rtl/>
        </w:rPr>
        <w:t>ّ</w:t>
      </w:r>
      <w:r w:rsidRPr="00D10A2E">
        <w:rPr>
          <w:rFonts w:hint="cs"/>
          <w:rtl/>
        </w:rPr>
        <w:t>): راندن و بیرون کردن با خشونت و تندی.</w:t>
      </w:r>
      <w:r>
        <w:rPr>
          <w:rStyle w:val="Char6"/>
          <w:rFonts w:hint="cs"/>
          <w:rtl/>
        </w:rPr>
        <w:t xml:space="preserve"> </w:t>
      </w:r>
      <w:r>
        <w:rPr>
          <w:rStyle w:val="Char6"/>
          <w:rFonts w:cs="Traditional Arabic" w:hint="cs"/>
          <w:rtl/>
        </w:rPr>
        <w:t>﴿</w:t>
      </w:r>
      <w:r w:rsidRPr="005E3AB5">
        <w:rPr>
          <w:rStyle w:val="Chard"/>
          <w:rFonts w:hint="eastAsia"/>
          <w:rtl/>
        </w:rPr>
        <w:t>لَا</w:t>
      </w:r>
      <w:r w:rsidRPr="005E3AB5">
        <w:rPr>
          <w:rStyle w:val="Chard"/>
          <w:rtl/>
        </w:rPr>
        <w:t xml:space="preserve"> </w:t>
      </w:r>
      <w:r w:rsidRPr="005E3AB5">
        <w:rPr>
          <w:rStyle w:val="Chard"/>
          <w:rFonts w:hint="eastAsia"/>
          <w:rtl/>
        </w:rPr>
        <w:t>يَحُضُّ</w:t>
      </w:r>
      <w:r>
        <w:rPr>
          <w:rStyle w:val="Char6"/>
          <w:rFonts w:cs="Traditional Arabic" w:hint="cs"/>
          <w:rtl/>
        </w:rPr>
        <w:t>﴾</w:t>
      </w:r>
      <w:r w:rsidRPr="00D10A2E">
        <w:rPr>
          <w:rFonts w:hint="cs"/>
          <w:rtl/>
        </w:rPr>
        <w:t xml:space="preserve"> (حض</w:t>
      </w:r>
      <w:r>
        <w:rPr>
          <w:rFonts w:hint="cs"/>
          <w:rtl/>
        </w:rPr>
        <w:t>َّ</w:t>
      </w:r>
      <w:r w:rsidRPr="00D10A2E">
        <w:rPr>
          <w:rFonts w:hint="cs"/>
          <w:rtl/>
        </w:rPr>
        <w:t>): تشویق و ترغیب نمی‌کند</w:t>
      </w:r>
      <w:r>
        <w:rPr>
          <w:rStyle w:val="Char6"/>
          <w:rFonts w:hint="cs"/>
          <w:rtl/>
        </w:rPr>
        <w:t xml:space="preserve">. </w:t>
      </w:r>
      <w:r>
        <w:rPr>
          <w:rStyle w:val="Char6"/>
          <w:rFonts w:cs="Traditional Arabic" w:hint="cs"/>
          <w:rtl/>
        </w:rPr>
        <w:t>﴿</w:t>
      </w:r>
      <w:r w:rsidRPr="005E3AB5">
        <w:rPr>
          <w:rStyle w:val="Chard"/>
          <w:rFonts w:hint="cs"/>
          <w:rtl/>
        </w:rPr>
        <w:t>ٱ</w:t>
      </w:r>
      <w:r w:rsidRPr="005E3AB5">
        <w:rPr>
          <w:rStyle w:val="Chard"/>
          <w:rFonts w:hint="eastAsia"/>
          <w:rtl/>
        </w:rPr>
        <w:t>ل</w:t>
      </w:r>
      <w:r w:rsidRPr="005E3AB5">
        <w:rPr>
          <w:rStyle w:val="Chard"/>
          <w:rFonts w:hint="cs"/>
          <w:rtl/>
        </w:rPr>
        <w:t>ۡ</w:t>
      </w:r>
      <w:r w:rsidRPr="005E3AB5">
        <w:rPr>
          <w:rStyle w:val="Chard"/>
          <w:rFonts w:hint="eastAsia"/>
          <w:rtl/>
        </w:rPr>
        <w:t>مِس</w:t>
      </w:r>
      <w:r w:rsidRPr="005E3AB5">
        <w:rPr>
          <w:rStyle w:val="Chard"/>
          <w:rFonts w:hint="cs"/>
          <w:rtl/>
        </w:rPr>
        <w:t>ۡ</w:t>
      </w:r>
      <w:r w:rsidRPr="005E3AB5">
        <w:rPr>
          <w:rStyle w:val="Chard"/>
          <w:rFonts w:hint="eastAsia"/>
          <w:rtl/>
        </w:rPr>
        <w:t>كِينِ</w:t>
      </w:r>
      <w:r>
        <w:rPr>
          <w:rStyle w:val="Char6"/>
          <w:rFonts w:cs="Traditional Arabic" w:hint="cs"/>
          <w:rtl/>
        </w:rPr>
        <w:t>﴾</w:t>
      </w:r>
      <w:r>
        <w:rPr>
          <w:rStyle w:val="Char6"/>
          <w:rFonts w:hint="cs"/>
          <w:rtl/>
        </w:rPr>
        <w:t xml:space="preserve">: </w:t>
      </w:r>
      <w:r w:rsidRPr="00D10A2E">
        <w:rPr>
          <w:rFonts w:hint="cs"/>
          <w:rtl/>
        </w:rPr>
        <w:t>نیازمند، زمین گیر</w:t>
      </w:r>
      <w:r>
        <w:rPr>
          <w:rStyle w:val="Char6"/>
          <w:rFonts w:hint="cs"/>
          <w:rtl/>
        </w:rPr>
        <w:t xml:space="preserve">. </w:t>
      </w:r>
      <w:r>
        <w:rPr>
          <w:rStyle w:val="Char6"/>
          <w:rFonts w:cs="Traditional Arabic" w:hint="cs"/>
          <w:rtl/>
        </w:rPr>
        <w:t>﴿</w:t>
      </w:r>
      <w:r w:rsidRPr="005E3AB5">
        <w:rPr>
          <w:rStyle w:val="Chard"/>
          <w:rFonts w:hint="eastAsia"/>
          <w:rtl/>
        </w:rPr>
        <w:t>عَن</w:t>
      </w:r>
      <w:r w:rsidRPr="005E3AB5">
        <w:rPr>
          <w:rStyle w:val="Chard"/>
          <w:rtl/>
        </w:rPr>
        <w:t xml:space="preserve"> </w:t>
      </w:r>
      <w:r w:rsidRPr="005E3AB5">
        <w:rPr>
          <w:rStyle w:val="Chard"/>
          <w:rFonts w:hint="eastAsia"/>
          <w:rtl/>
        </w:rPr>
        <w:t>صَلَاتِهِم</w:t>
      </w:r>
      <w:r w:rsidRPr="005E3AB5">
        <w:rPr>
          <w:rStyle w:val="Chard"/>
          <w:rFonts w:hint="cs"/>
          <w:rtl/>
        </w:rPr>
        <w:t>ۡ</w:t>
      </w:r>
      <w:r>
        <w:rPr>
          <w:rStyle w:val="Char6"/>
          <w:rFonts w:cs="Traditional Arabic" w:hint="cs"/>
          <w:rtl/>
        </w:rPr>
        <w:t>﴾</w:t>
      </w:r>
      <w:r>
        <w:rPr>
          <w:rStyle w:val="Char6"/>
          <w:rFonts w:hint="cs"/>
          <w:rtl/>
        </w:rPr>
        <w:t xml:space="preserve">: </w:t>
      </w:r>
      <w:r w:rsidRPr="00D10A2E">
        <w:rPr>
          <w:rFonts w:hint="cs"/>
          <w:rtl/>
        </w:rPr>
        <w:t>از نمازشان. این لفظ دلالت بر این دارد که مخاطبین این آیه منافقین هستند که اصل نمازشان و هدف</w:t>
      </w:r>
      <w:r w:rsidR="006B0581">
        <w:rPr>
          <w:rFonts w:hint="eastAsia"/>
          <w:rtl/>
        </w:rPr>
        <w:t>‌</w:t>
      </w:r>
      <w:r w:rsidRPr="00D10A2E">
        <w:rPr>
          <w:rFonts w:hint="cs"/>
          <w:rtl/>
        </w:rPr>
        <w:t>شان دارای مشکل اساسی است و اگر قرار بود</w:t>
      </w:r>
      <w:r>
        <w:rPr>
          <w:rStyle w:val="Char6"/>
          <w:rFonts w:hint="cs"/>
          <w:rtl/>
        </w:rPr>
        <w:t xml:space="preserve"> </w:t>
      </w:r>
      <w:r w:rsidRPr="00D10A2E">
        <w:rPr>
          <w:rFonts w:hint="cs"/>
          <w:rtl/>
        </w:rPr>
        <w:t>مخاطب این آیه مؤمنان باشند از لفظ «فی» استفاده می‌شد، زیرا سهل‌انگاری عمده‌ی مؤمنان، در مورد غفلت از اصل نماز نیست بلکه در مورد عدم توجه لازم و اخلاص کافی در هنگام نماز خواندن است.</w:t>
      </w:r>
      <w:r>
        <w:rPr>
          <w:rStyle w:val="Char6"/>
          <w:rFonts w:hint="cs"/>
          <w:rtl/>
        </w:rPr>
        <w:t xml:space="preserve"> </w:t>
      </w:r>
      <w:r>
        <w:rPr>
          <w:rStyle w:val="Char6"/>
          <w:rFonts w:cs="Traditional Arabic" w:hint="cs"/>
          <w:rtl/>
        </w:rPr>
        <w:t>﴿</w:t>
      </w:r>
      <w:r w:rsidRPr="005E3AB5">
        <w:rPr>
          <w:rStyle w:val="Chard"/>
          <w:rFonts w:hint="eastAsia"/>
          <w:rtl/>
        </w:rPr>
        <w:t>سَاهُونَ</w:t>
      </w:r>
      <w:r>
        <w:rPr>
          <w:rStyle w:val="Char6"/>
          <w:rFonts w:cs="Traditional Arabic" w:hint="cs"/>
          <w:rtl/>
        </w:rPr>
        <w:t>﴾</w:t>
      </w:r>
      <w:r w:rsidRPr="00D10A2E">
        <w:rPr>
          <w:rFonts w:hint="cs"/>
          <w:rtl/>
        </w:rPr>
        <w:t xml:space="preserve"> (س</w:t>
      </w:r>
      <w:r>
        <w:rPr>
          <w:rFonts w:hint="cs"/>
          <w:rtl/>
        </w:rPr>
        <w:t>َ</w:t>
      </w:r>
      <w:r w:rsidRPr="00D10A2E">
        <w:rPr>
          <w:rFonts w:hint="cs"/>
          <w:rtl/>
        </w:rPr>
        <w:t>ه</w:t>
      </w:r>
      <w:r>
        <w:rPr>
          <w:rFonts w:hint="cs"/>
          <w:rtl/>
          <w:lang w:bidi="ar-SA"/>
        </w:rPr>
        <w:t>ْ</w:t>
      </w:r>
      <w:r w:rsidRPr="00D10A2E">
        <w:rPr>
          <w:rFonts w:hint="cs"/>
          <w:rtl/>
        </w:rPr>
        <w:t xml:space="preserve">و) ج ساهی: غفلتی که در نتیجه‌ی بی‌اعتنایی باشد و منظور منافقانی هستند که هیچ اعتنا و حتی اعتقادی به نماز نداشتند و صرفاً از روی ریاکاری آن را در حضور پیامبر </w:t>
      </w:r>
      <w:r w:rsidR="007E2CEC" w:rsidRPr="007E2CEC">
        <w:rPr>
          <w:rStyle w:val="Char5"/>
          <w:rFonts w:cs="CTraditional Arabic" w:hint="cs"/>
          <w:b w:val="0"/>
          <w:bCs w:val="0"/>
          <w:sz w:val="28"/>
          <w:szCs w:val="28"/>
          <w:rtl/>
        </w:rPr>
        <w:t>ص</w:t>
      </w:r>
      <w:r w:rsidRPr="00D10A2E">
        <w:rPr>
          <w:rFonts w:hint="cs"/>
          <w:rtl/>
        </w:rPr>
        <w:t xml:space="preserve"> و صحابه می‌خواندند</w:t>
      </w:r>
      <w:r>
        <w:rPr>
          <w:rStyle w:val="Char6"/>
          <w:rFonts w:hint="cs"/>
          <w:rtl/>
        </w:rPr>
        <w:t xml:space="preserve">. </w:t>
      </w:r>
      <w:r>
        <w:rPr>
          <w:rStyle w:val="Char6"/>
          <w:rFonts w:cs="Traditional Arabic" w:hint="cs"/>
          <w:rtl/>
        </w:rPr>
        <w:t>﴿</w:t>
      </w:r>
      <w:r w:rsidRPr="005E3AB5">
        <w:rPr>
          <w:rStyle w:val="Chard"/>
          <w:rFonts w:hint="eastAsia"/>
          <w:rtl/>
        </w:rPr>
        <w:t>يُرَا</w:t>
      </w:r>
      <w:r w:rsidRPr="005E3AB5">
        <w:rPr>
          <w:rStyle w:val="Chard"/>
          <w:rFonts w:hint="cs"/>
          <w:rtl/>
        </w:rPr>
        <w:t>ٓ</w:t>
      </w:r>
      <w:r w:rsidRPr="005E3AB5">
        <w:rPr>
          <w:rStyle w:val="Chard"/>
          <w:rFonts w:hint="eastAsia"/>
          <w:rtl/>
        </w:rPr>
        <w:t>ءُونَ</w:t>
      </w:r>
      <w:r>
        <w:rPr>
          <w:rStyle w:val="Char6"/>
          <w:rFonts w:cs="Traditional Arabic" w:hint="cs"/>
          <w:rtl/>
        </w:rPr>
        <w:t>﴾</w:t>
      </w:r>
      <w:r>
        <w:rPr>
          <w:rStyle w:val="Char6"/>
          <w:rFonts w:hint="cs"/>
          <w:rtl/>
        </w:rPr>
        <w:t xml:space="preserve"> </w:t>
      </w:r>
      <w:r w:rsidRPr="00D10A2E">
        <w:rPr>
          <w:rFonts w:hint="cs"/>
          <w:rtl/>
        </w:rPr>
        <w:t>(رأی): تظاهر می‌کنند به‌وسیله‌ی نمازشان و هر</w:t>
      </w:r>
      <w:r w:rsidR="007E2CEC">
        <w:rPr>
          <w:rFonts w:hint="cs"/>
          <w:rtl/>
        </w:rPr>
        <w:t xml:space="preserve"> </w:t>
      </w:r>
      <w:r w:rsidRPr="00D10A2E">
        <w:rPr>
          <w:rFonts w:hint="cs"/>
          <w:rtl/>
        </w:rPr>
        <w:t>کار به ظاهر خوبی که انجام می‌دهند بر این‌که انسان‌های پرهیزکاری هستند</w:t>
      </w:r>
      <w:r>
        <w:rPr>
          <w:rStyle w:val="Char6"/>
          <w:rFonts w:hint="cs"/>
          <w:rtl/>
        </w:rPr>
        <w:t xml:space="preserve">. </w:t>
      </w:r>
      <w:r>
        <w:rPr>
          <w:rStyle w:val="Char6"/>
          <w:rFonts w:cs="Traditional Arabic" w:hint="cs"/>
          <w:rtl/>
        </w:rPr>
        <w:t>﴿</w:t>
      </w:r>
      <w:r w:rsidRPr="00665507">
        <w:rPr>
          <w:rStyle w:val="Chard"/>
          <w:rFonts w:hint="cs"/>
          <w:rtl/>
        </w:rPr>
        <w:t>ٱ</w:t>
      </w:r>
      <w:r w:rsidRPr="00665507">
        <w:rPr>
          <w:rStyle w:val="Chard"/>
          <w:rFonts w:hint="eastAsia"/>
          <w:rtl/>
        </w:rPr>
        <w:t>ل</w:t>
      </w:r>
      <w:r w:rsidRPr="00665507">
        <w:rPr>
          <w:rStyle w:val="Chard"/>
          <w:rFonts w:hint="cs"/>
          <w:rtl/>
        </w:rPr>
        <w:t>ۡ</w:t>
      </w:r>
      <w:r w:rsidRPr="00665507">
        <w:rPr>
          <w:rStyle w:val="Chard"/>
          <w:rFonts w:hint="eastAsia"/>
          <w:rtl/>
        </w:rPr>
        <w:t>مَاعُونَ</w:t>
      </w:r>
      <w:r>
        <w:rPr>
          <w:rStyle w:val="Char6"/>
          <w:rFonts w:cs="Traditional Arabic" w:hint="cs"/>
          <w:rtl/>
        </w:rPr>
        <w:t>﴾</w:t>
      </w:r>
      <w:r>
        <w:rPr>
          <w:rStyle w:val="Char6"/>
          <w:rFonts w:hint="cs"/>
          <w:rtl/>
        </w:rPr>
        <w:t xml:space="preserve"> </w:t>
      </w:r>
      <w:r w:rsidRPr="00D10A2E">
        <w:rPr>
          <w:rFonts w:hint="cs"/>
          <w:rtl/>
        </w:rPr>
        <w:t>(م</w:t>
      </w:r>
      <w:r>
        <w:rPr>
          <w:rFonts w:hint="cs"/>
          <w:rtl/>
        </w:rPr>
        <w:t>َ</w:t>
      </w:r>
      <w:r w:rsidRPr="00D10A2E">
        <w:rPr>
          <w:rFonts w:hint="cs"/>
          <w:rtl/>
        </w:rPr>
        <w:t>ع</w:t>
      </w:r>
      <w:r>
        <w:rPr>
          <w:rFonts w:hint="cs"/>
          <w:rtl/>
          <w:lang w:bidi="ar-SA"/>
        </w:rPr>
        <w:t>ْ</w:t>
      </w:r>
      <w:r w:rsidRPr="00D10A2E">
        <w:rPr>
          <w:rFonts w:hint="cs"/>
          <w:rtl/>
        </w:rPr>
        <w:t>ن): چیز اندک، منظور آن چیزهایی است که عادتاً بین همسایه‌ها رد و</w:t>
      </w:r>
      <w:r>
        <w:rPr>
          <w:rFonts w:hint="cs"/>
          <w:rtl/>
        </w:rPr>
        <w:t xml:space="preserve"> بدل می‌شود مثل دیگ، ظرف، ابزار</w:t>
      </w:r>
      <w:r w:rsidRPr="00D10A2E">
        <w:rPr>
          <w:rFonts w:hint="cs"/>
          <w:rtl/>
        </w:rPr>
        <w:t>آلات و غیره که اصل آن سالم باقی مانده و به صورت امانتی از آن استفاده می‌شود. همچنین گفته‌اند که منظور صدقه و زکات است، چون در حقیقت مقدار اندکی از اموال بسیار یک شخص را شامل می‌شود.</w:t>
      </w:r>
    </w:p>
    <w:p w:rsidR="00D30CA0" w:rsidRDefault="00D30CA0" w:rsidP="00D30CA0">
      <w:pPr>
        <w:pStyle w:val="a9"/>
        <w:rPr>
          <w:rStyle w:val="Char6"/>
          <w:rtl/>
        </w:rPr>
      </w:pPr>
      <w:r>
        <w:rPr>
          <w:rStyle w:val="Char6"/>
          <w:rFonts w:hint="cs"/>
          <w:rtl/>
        </w:rPr>
        <w:t>مفهوم کلی آیات:</w:t>
      </w:r>
    </w:p>
    <w:p w:rsidR="00D30CA0" w:rsidRPr="00D10A2E" w:rsidRDefault="00D30CA0" w:rsidP="00D30CA0">
      <w:pPr>
        <w:pStyle w:val="a9"/>
        <w:rPr>
          <w:rStyle w:val="Char4"/>
          <w:b w:val="0"/>
          <w:bCs w:val="0"/>
          <w:rtl/>
        </w:rPr>
      </w:pPr>
      <w:r w:rsidRPr="00D10A2E">
        <w:rPr>
          <w:rStyle w:val="Char4"/>
          <w:rFonts w:hint="cs"/>
          <w:b w:val="0"/>
          <w:bCs w:val="0"/>
          <w:rtl/>
        </w:rPr>
        <w:t>آن</w:t>
      </w:r>
      <w:r w:rsidRPr="00D10A2E">
        <w:rPr>
          <w:rStyle w:val="Char4"/>
          <w:rFonts w:hint="eastAsia"/>
          <w:b w:val="0"/>
          <w:bCs w:val="0"/>
          <w:rtl/>
        </w:rPr>
        <w:t>‌</w:t>
      </w:r>
      <w:r w:rsidRPr="00D10A2E">
        <w:rPr>
          <w:rStyle w:val="Char4"/>
          <w:rFonts w:hint="cs"/>
          <w:b w:val="0"/>
          <w:bCs w:val="0"/>
          <w:rtl/>
        </w:rPr>
        <w:t>کس که پیوسته از خداوند نعمت دریافت کند و در مقابل، با کفران نعمت، خداوند را به فراموشی سپارد طبیعی است که نسبت به بندگان خدا نیز بی‌اعتنا خواهد شد و حس نوع‌دوستی و تعاون در او کم‌رنگ و حتی بی‌رنگ می‌گردد</w:t>
      </w:r>
      <w:r>
        <w:rPr>
          <w:rStyle w:val="Char6"/>
          <w:rFonts w:hint="cs"/>
          <w:b w:val="0"/>
          <w:bCs w:val="0"/>
          <w:rtl/>
        </w:rPr>
        <w:t xml:space="preserve"> </w:t>
      </w:r>
      <w:r w:rsidRPr="00D10A2E">
        <w:rPr>
          <w:rStyle w:val="Char4"/>
          <w:rFonts w:hint="cs"/>
          <w:b w:val="0"/>
          <w:bCs w:val="0"/>
          <w:rtl/>
        </w:rPr>
        <w:t>و هدفش تنها جمع مال و فزون‌طلبی می‌شود و به نهایت بخل و کوته‌نظری می‌رسد؛ و اگر هم‌کار نیکویی از او صادر شود نه به خاطر خدا بلکه برای جلب و اعتماد دیگران خواهد بود.</w:t>
      </w:r>
    </w:p>
    <w:p w:rsidR="00D30CA0" w:rsidRDefault="00D30CA0" w:rsidP="00D30CA0">
      <w:pPr>
        <w:pStyle w:val="a8"/>
        <w:rPr>
          <w:rStyle w:val="Char6"/>
          <w:b/>
          <w:bCs/>
          <w:rtl/>
        </w:rPr>
      </w:pPr>
      <w:r>
        <w:rPr>
          <w:rStyle w:val="Char6"/>
          <w:rFonts w:hint="cs"/>
          <w:b/>
          <w:bCs/>
          <w:rtl/>
        </w:rPr>
        <w:t>برداشت‌ها و فواید سوره:</w:t>
      </w:r>
    </w:p>
    <w:p w:rsidR="00D30CA0" w:rsidRPr="00D10A2E" w:rsidRDefault="00D30CA0" w:rsidP="00707090">
      <w:pPr>
        <w:pStyle w:val="a8"/>
        <w:numPr>
          <w:ilvl w:val="0"/>
          <w:numId w:val="31"/>
        </w:numPr>
        <w:ind w:left="680" w:hanging="340"/>
      </w:pPr>
      <w:r w:rsidRPr="00D10A2E">
        <w:rPr>
          <w:rFonts w:hint="cs"/>
          <w:rtl/>
        </w:rPr>
        <w:t>سنگ‌دلی، مال‌دوستی و تندخویی از صفات کسانی است که منت</w:t>
      </w:r>
      <w:r w:rsidR="007E2CEC">
        <w:rPr>
          <w:rFonts w:hint="eastAsia"/>
          <w:rtl/>
        </w:rPr>
        <w:t>‌</w:t>
      </w:r>
      <w:r w:rsidRPr="00D10A2E">
        <w:rPr>
          <w:rFonts w:hint="cs"/>
          <w:rtl/>
        </w:rPr>
        <w:t>های همت و هدف</w:t>
      </w:r>
      <w:r w:rsidR="007E2CEC">
        <w:rPr>
          <w:rFonts w:hint="eastAsia"/>
          <w:rtl/>
        </w:rPr>
        <w:t>‌</w:t>
      </w:r>
      <w:r w:rsidRPr="00D10A2E">
        <w:rPr>
          <w:rFonts w:hint="cs"/>
          <w:rtl/>
        </w:rPr>
        <w:t>شان در این دنیا خلاصه می‌شود و هیچ امیدی به آخرت ندارند.</w:t>
      </w:r>
    </w:p>
    <w:p w:rsidR="00D30CA0" w:rsidRPr="00C35B6D" w:rsidRDefault="00D30CA0" w:rsidP="00707090">
      <w:pPr>
        <w:pStyle w:val="a8"/>
        <w:numPr>
          <w:ilvl w:val="0"/>
          <w:numId w:val="31"/>
        </w:numPr>
        <w:ind w:left="680" w:hanging="340"/>
        <w:rPr>
          <w:rStyle w:val="Char6"/>
          <w:rFonts w:cs="Times New Roman"/>
          <w:spacing w:val="-4"/>
          <w:sz w:val="28"/>
          <w:szCs w:val="28"/>
        </w:rPr>
      </w:pPr>
      <w:r w:rsidRPr="00C35B6D">
        <w:rPr>
          <w:rFonts w:hint="cs"/>
          <w:spacing w:val="-4"/>
          <w:rtl/>
        </w:rPr>
        <w:t>تحذیر شدید از سستی و بی‌اعتنایی نسبت به نماز و یا کم اهمیت جلوه دادن</w:t>
      </w:r>
      <w:r w:rsidRPr="00C35B6D">
        <w:rPr>
          <w:rStyle w:val="Char6"/>
          <w:rFonts w:hint="cs"/>
          <w:spacing w:val="-4"/>
          <w:rtl/>
        </w:rPr>
        <w:t xml:space="preserve"> </w:t>
      </w:r>
      <w:r w:rsidRPr="00C35B6D">
        <w:rPr>
          <w:rFonts w:hint="cs"/>
          <w:spacing w:val="-4"/>
          <w:rtl/>
        </w:rPr>
        <w:t>آن.</w:t>
      </w:r>
    </w:p>
    <w:p w:rsidR="00D30CA0" w:rsidRPr="005736F9" w:rsidRDefault="00D30CA0" w:rsidP="00707090">
      <w:pPr>
        <w:pStyle w:val="a8"/>
        <w:numPr>
          <w:ilvl w:val="0"/>
          <w:numId w:val="31"/>
        </w:numPr>
        <w:ind w:left="680" w:hanging="340"/>
        <w:rPr>
          <w:rStyle w:val="Char6"/>
          <w:rFonts w:cs="Times New Roman"/>
          <w:sz w:val="28"/>
          <w:szCs w:val="28"/>
        </w:rPr>
      </w:pPr>
      <w:r w:rsidRPr="00D10A2E">
        <w:rPr>
          <w:rFonts w:hint="cs"/>
          <w:rtl/>
        </w:rPr>
        <w:t>عبادت تنها باید خالص و بدون ریا باشد تا این</w:t>
      </w:r>
      <w:r w:rsidR="007E2CEC">
        <w:rPr>
          <w:rFonts w:hint="eastAsia"/>
          <w:rtl/>
        </w:rPr>
        <w:t>‌</w:t>
      </w:r>
      <w:r w:rsidRPr="00D10A2E">
        <w:rPr>
          <w:rFonts w:hint="cs"/>
          <w:rtl/>
        </w:rPr>
        <w:t>که بتوان به ان به چشم امید نگریست.</w:t>
      </w:r>
    </w:p>
    <w:p w:rsidR="00D30CA0" w:rsidRPr="005736F9" w:rsidRDefault="00D30CA0" w:rsidP="00707090">
      <w:pPr>
        <w:pStyle w:val="a8"/>
        <w:numPr>
          <w:ilvl w:val="0"/>
          <w:numId w:val="31"/>
        </w:numPr>
        <w:ind w:left="680" w:hanging="340"/>
        <w:rPr>
          <w:rStyle w:val="Char6"/>
          <w:rFonts w:cs="Times New Roman"/>
          <w:sz w:val="28"/>
          <w:szCs w:val="28"/>
        </w:rPr>
      </w:pPr>
      <w:r w:rsidRPr="00D10A2E">
        <w:rPr>
          <w:rFonts w:hint="cs"/>
          <w:rtl/>
        </w:rPr>
        <w:t>نهایت بخل در این است که انسان اجازه‌ی استفاده از اشیایی را ندهد که با استفاده نمودن از آن، هیچ‌گونه نقصانی در آن چیز</w:t>
      </w:r>
      <w:r>
        <w:rPr>
          <w:rStyle w:val="Char6"/>
          <w:rFonts w:hint="cs"/>
          <w:rtl/>
        </w:rPr>
        <w:t xml:space="preserve"> </w:t>
      </w:r>
      <w:r w:rsidRPr="00D10A2E">
        <w:rPr>
          <w:rFonts w:hint="cs"/>
          <w:rtl/>
        </w:rPr>
        <w:t>به وجود نمی‌آید.</w:t>
      </w:r>
    </w:p>
    <w:p w:rsidR="00D30CA0" w:rsidRPr="005736F9" w:rsidRDefault="00D30CA0" w:rsidP="00707090">
      <w:pPr>
        <w:pStyle w:val="a8"/>
        <w:numPr>
          <w:ilvl w:val="0"/>
          <w:numId w:val="31"/>
        </w:numPr>
        <w:ind w:left="680" w:hanging="340"/>
        <w:rPr>
          <w:rStyle w:val="Char6"/>
          <w:rFonts w:cs="Times New Roman"/>
          <w:sz w:val="28"/>
          <w:szCs w:val="28"/>
        </w:rPr>
      </w:pPr>
      <w:r w:rsidRPr="00D10A2E">
        <w:rPr>
          <w:rFonts w:hint="cs"/>
          <w:rtl/>
        </w:rPr>
        <w:t>به تعویق انداختن نماز از وقت اصلی آن، نوعی غفلت از نماز محسوب می‌شود که می‌تواند به مرور زمان به</w:t>
      </w:r>
      <w:r>
        <w:rPr>
          <w:rStyle w:val="Char6"/>
          <w:rFonts w:hint="cs"/>
          <w:rtl/>
        </w:rPr>
        <w:t xml:space="preserve"> </w:t>
      </w:r>
      <w:r w:rsidRPr="00D10A2E">
        <w:rPr>
          <w:rFonts w:hint="cs"/>
          <w:rtl/>
        </w:rPr>
        <w:t>ترک نماز منجر شود.</w:t>
      </w:r>
    </w:p>
    <w:p w:rsidR="00D30CA0" w:rsidRPr="00564E19" w:rsidRDefault="00D30CA0" w:rsidP="00707090">
      <w:pPr>
        <w:pStyle w:val="a8"/>
        <w:numPr>
          <w:ilvl w:val="0"/>
          <w:numId w:val="31"/>
        </w:numPr>
        <w:ind w:left="680" w:hanging="340"/>
        <w:rPr>
          <w:rStyle w:val="Char6"/>
          <w:rFonts w:cs="Times New Roman"/>
          <w:sz w:val="28"/>
          <w:szCs w:val="28"/>
        </w:rPr>
      </w:pPr>
      <w:r w:rsidRPr="00D10A2E">
        <w:rPr>
          <w:rFonts w:hint="cs"/>
          <w:rtl/>
        </w:rPr>
        <w:t>حرکت نماز مآبانه‌ی بی‌روح و به دور از خشوع و ریاکارانه، هرگز نه وزنی در نزد خداوند دارد و نه اعتبار و ارزشی و بلکه خود مستوجب</w:t>
      </w:r>
      <w:r>
        <w:rPr>
          <w:rStyle w:val="Char6"/>
          <w:rFonts w:hint="cs"/>
          <w:rtl/>
        </w:rPr>
        <w:t xml:space="preserve"> </w:t>
      </w:r>
      <w:r w:rsidRPr="00D10A2E">
        <w:rPr>
          <w:rFonts w:hint="cs"/>
          <w:rtl/>
        </w:rPr>
        <w:t>عذاب و نابودی است.</w:t>
      </w:r>
    </w:p>
    <w:p w:rsidR="00D30CA0" w:rsidRPr="007E2CEC" w:rsidRDefault="00D30CA0" w:rsidP="00D30CA0">
      <w:pPr>
        <w:pStyle w:val="a8"/>
        <w:ind w:firstLine="0"/>
        <w:jc w:val="center"/>
        <w:rPr>
          <w:rStyle w:val="Char6"/>
          <w:sz w:val="28"/>
          <w:szCs w:val="28"/>
          <w:rtl/>
        </w:rPr>
        <w:sectPr w:rsidR="00D30CA0" w:rsidRPr="007E2CEC" w:rsidSect="00C14F87">
          <w:footnotePr>
            <w:numRestart w:val="eachPage"/>
          </w:footnotePr>
          <w:pgSz w:w="9356" w:h="13608" w:code="9"/>
          <w:pgMar w:top="567" w:right="1134" w:bottom="851" w:left="1134" w:header="454" w:footer="0" w:gutter="0"/>
          <w:cols w:space="708"/>
          <w:titlePg/>
          <w:bidi/>
          <w:rtlGutter/>
          <w:docGrid w:linePitch="381"/>
        </w:sectPr>
      </w:pPr>
      <w:r w:rsidRPr="007E2CEC">
        <w:rPr>
          <w:rStyle w:val="Char6"/>
          <w:rFonts w:hint="cs"/>
          <w:sz w:val="28"/>
          <w:szCs w:val="28"/>
          <w:rtl/>
        </w:rPr>
        <w:t>***</w:t>
      </w:r>
    </w:p>
    <w:p w:rsidR="00D30CA0" w:rsidRDefault="00D30CA0" w:rsidP="00C35B6D">
      <w:pPr>
        <w:pStyle w:val="a1"/>
        <w:spacing w:line="216" w:lineRule="auto"/>
        <w:rPr>
          <w:rtl/>
        </w:rPr>
      </w:pPr>
      <w:bookmarkStart w:id="52" w:name="_Toc441594995"/>
      <w:r>
        <w:rPr>
          <w:rFonts w:hint="cs"/>
          <w:rtl/>
        </w:rPr>
        <w:t>سوره‌ی کوثر</w:t>
      </w:r>
      <w:bookmarkEnd w:id="52"/>
    </w:p>
    <w:p w:rsidR="00D30CA0" w:rsidRDefault="00D30CA0" w:rsidP="00D30CA0">
      <w:pPr>
        <w:pStyle w:val="a8"/>
        <w:rPr>
          <w:rtl/>
        </w:rPr>
      </w:pPr>
      <w:r w:rsidRPr="00FD2078">
        <w:rPr>
          <w:rStyle w:val="Char5"/>
          <w:rFonts w:hint="cs"/>
          <w:rtl/>
        </w:rPr>
        <w:t>معرفی سوره:</w:t>
      </w:r>
      <w:r>
        <w:rPr>
          <w:rFonts w:hint="cs"/>
          <w:rtl/>
        </w:rPr>
        <w:t xml:space="preserve"> سوره‌ی «کوثر» مکی است و بعد از سوره‌ی «عادیات» نازل شده است و سه آیه دارد.</w:t>
      </w:r>
    </w:p>
    <w:p w:rsidR="00D30CA0" w:rsidRDefault="00D30CA0" w:rsidP="00D30CA0">
      <w:pPr>
        <w:pStyle w:val="a8"/>
        <w:rPr>
          <w:rtl/>
        </w:rPr>
      </w:pPr>
      <w:r w:rsidRPr="00FD2078">
        <w:rPr>
          <w:rStyle w:val="Char5"/>
          <w:rFonts w:hint="cs"/>
          <w:rtl/>
        </w:rPr>
        <w:t>مناسبت آن با سوره‌ی قبل:</w:t>
      </w:r>
      <w:r>
        <w:rPr>
          <w:rFonts w:hint="cs"/>
          <w:rtl/>
        </w:rPr>
        <w:t xml:space="preserve"> بعد از اینکه خداوند در سوره ی «ماعون» بعضی از اوصاف منافقان یعنی بخل و سستی در نماز و ریا را برشمرد در این سوره مخصوصاً به ذکر نعمت بزرگ خداوند به پیامبر </w:t>
      </w:r>
      <w:r w:rsidRPr="00957F71">
        <w:rPr>
          <w:rFonts w:cs="CTraditional Arabic" w:hint="cs"/>
          <w:rtl/>
        </w:rPr>
        <w:t>ص</w:t>
      </w:r>
      <w:r>
        <w:rPr>
          <w:rFonts w:cs="CTraditional Arabic" w:hint="cs"/>
          <w:rtl/>
        </w:rPr>
        <w:t xml:space="preserve"> </w:t>
      </w:r>
      <w:r w:rsidRPr="00C43DD4">
        <w:rPr>
          <w:rFonts w:hint="cs"/>
          <w:rtl/>
        </w:rPr>
        <w:t>یعنی</w:t>
      </w:r>
      <w:r>
        <w:rPr>
          <w:rFonts w:hint="cs"/>
          <w:rtl/>
        </w:rPr>
        <w:t xml:space="preserve"> کوثر و اوصافی که پیامبر باید متصف به آن باشد اشاره می‌نماید و دشمنان ایشان را مورد وعید شدید قرار می‌دهد.</w:t>
      </w:r>
    </w:p>
    <w:p w:rsidR="00D30CA0" w:rsidRDefault="00D30CA0" w:rsidP="00D30CA0">
      <w:pPr>
        <w:pStyle w:val="a8"/>
        <w:rPr>
          <w:rtl/>
        </w:rPr>
      </w:pPr>
      <w:r w:rsidRPr="00FD2078">
        <w:rPr>
          <w:rStyle w:val="Char5"/>
          <w:rFonts w:hint="cs"/>
          <w:rtl/>
        </w:rPr>
        <w:t>محور سوره:</w:t>
      </w:r>
      <w:r>
        <w:rPr>
          <w:rFonts w:hint="cs"/>
          <w:rtl/>
        </w:rPr>
        <w:t xml:space="preserve"> بیان فضل بزرگ خداوند به پیامر یعنی کوثر و امر به شکرگزاری نعمت و فرمان نسبت به تقویت رابطه‌ی نیک با خدا و خلق خدا و وعده‌ی هلاکت دشمنان.</w:t>
      </w:r>
    </w:p>
    <w:p w:rsidR="00D30CA0" w:rsidRDefault="00D30CA0" w:rsidP="00D30CA0">
      <w:pPr>
        <w:pStyle w:val="a9"/>
        <w:rPr>
          <w:rtl/>
        </w:rPr>
      </w:pPr>
      <w:r>
        <w:rPr>
          <w:rFonts w:hint="cs"/>
          <w:rtl/>
        </w:rPr>
        <w:t>عنوان سوره: خیر فراوان</w:t>
      </w:r>
    </w:p>
    <w:p w:rsidR="00D30CA0" w:rsidRDefault="00D30CA0" w:rsidP="00D30CA0">
      <w:pPr>
        <w:pStyle w:val="a8"/>
        <w:rPr>
          <w:rtl/>
        </w:rPr>
      </w:pPr>
      <w:r w:rsidRPr="00FD2078">
        <w:rPr>
          <w:rStyle w:val="Char5"/>
          <w:rFonts w:hint="cs"/>
          <w:rtl/>
        </w:rPr>
        <w:t>سبب نزول:</w:t>
      </w:r>
      <w:r>
        <w:rPr>
          <w:rFonts w:hint="cs"/>
          <w:rtl/>
        </w:rPr>
        <w:t xml:space="preserve"> بسیاری از نادانان قریش که پیوسته به تمسخر از پیامبر می‌پرداختند بر پیامبر عیب می‌دانستند که تنها ضعیفان تابع او شده‌اند و از بزرگان در نزد او خبری نیست و آنگاه که پسران پیامبر یکی بعد از دیگری در کودکی در گذشتند ادعا کردند که محمد آبتر شده است، یعنی نسلی از او بر جای نخواهد ماند و کار او تمام است، از این رو جهت رفع تمامی شبهات و ادعاهای پوچ و بی‌اساس آنها، این سوره نازل گردید که سراسر نعمت و خیر برای پیامبر و وعده‌ی هلاکت برای دشمنان ایشان است.</w:t>
      </w:r>
    </w:p>
    <w:p w:rsidR="00D30CA0" w:rsidRDefault="00D30CA0" w:rsidP="00C35B6D">
      <w:pPr>
        <w:pStyle w:val="a8"/>
        <w:spacing w:line="216" w:lineRule="auto"/>
        <w:ind w:firstLine="0"/>
        <w:jc w:val="center"/>
        <w:rPr>
          <w:rtl/>
        </w:rPr>
      </w:pPr>
      <w:r>
        <w:rPr>
          <w:rFonts w:ascii="KFGQPC Uthmanic Script HAFS" w:cs="KFGQPC Uthmanic Script HAFS" w:hint="eastAsia"/>
          <w:rtl/>
        </w:rPr>
        <w:t>بِس</w:t>
      </w:r>
      <w:r>
        <w:rPr>
          <w:rFonts w:ascii="KFGQPC Uthmanic Script HAFS" w:cs="KFGQPC Uthmanic Script HAFS" w:hint="cs"/>
          <w:rtl/>
        </w:rPr>
        <w:t>ۡ</w:t>
      </w:r>
      <w:r>
        <w:rPr>
          <w:rFonts w:ascii="KFGQPC Uthmanic Script HAFS" w:cs="KFGQPC Uthmanic Script HAFS" w:hint="eastAsia"/>
          <w:rtl/>
        </w:rPr>
        <w:t>مِ</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للَّهِ</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لرَّح</w:t>
      </w:r>
      <w:r>
        <w:rPr>
          <w:rFonts w:ascii="KFGQPC Uthmanic Script HAFS" w:cs="KFGQPC Uthmanic Script HAFS" w:hint="cs"/>
          <w:rtl/>
        </w:rPr>
        <w:t>ۡ</w:t>
      </w:r>
      <w:r>
        <w:rPr>
          <w:rFonts w:ascii="KFGQPC Uthmanic Script HAFS" w:cs="KFGQPC Uthmanic Script HAFS" w:hint="eastAsia"/>
          <w:rtl/>
        </w:rPr>
        <w:t>مَ</w:t>
      </w:r>
      <w:r>
        <w:rPr>
          <w:rFonts w:ascii="KFGQPC Uthmanic Script HAFS" w:cs="KFGQPC Uthmanic Script HAFS" w:hint="cs"/>
          <w:rtl/>
        </w:rPr>
        <w:t>ٰ</w:t>
      </w:r>
      <w:r>
        <w:rPr>
          <w:rFonts w:ascii="KFGQPC Uthmanic Script HAFS" w:cs="KFGQPC Uthmanic Script HAFS" w:hint="eastAsia"/>
          <w:rtl/>
        </w:rPr>
        <w:t>نِ</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لرَّحِيمِ</w:t>
      </w:r>
    </w:p>
    <w:p w:rsidR="00D34596" w:rsidRPr="00C35B6D" w:rsidRDefault="00D34596" w:rsidP="00C35B6D">
      <w:pPr>
        <w:pStyle w:val="a8"/>
        <w:spacing w:line="216" w:lineRule="auto"/>
        <w:rPr>
          <w:rStyle w:val="Char6"/>
          <w:spacing w:val="-6"/>
          <w:rtl/>
        </w:rPr>
      </w:pPr>
      <w:r w:rsidRPr="00C35B6D">
        <w:rPr>
          <w:rFonts w:cs="Traditional Arabic"/>
          <w:spacing w:val="-6"/>
          <w:rtl/>
        </w:rPr>
        <w:t>﴿</w:t>
      </w:r>
      <w:r w:rsidRPr="00C35B6D">
        <w:rPr>
          <w:rStyle w:val="Chard"/>
          <w:spacing w:val="-6"/>
          <w:rtl/>
        </w:rPr>
        <w:t xml:space="preserve">إِنَّآ أَعۡطَيۡنَٰكَ </w:t>
      </w:r>
      <w:r w:rsidRPr="00C35B6D">
        <w:rPr>
          <w:rStyle w:val="Chard"/>
          <w:rFonts w:hint="cs"/>
          <w:spacing w:val="-6"/>
          <w:rtl/>
        </w:rPr>
        <w:t>ٱ</w:t>
      </w:r>
      <w:r w:rsidRPr="00C35B6D">
        <w:rPr>
          <w:rStyle w:val="Chard"/>
          <w:rFonts w:hint="eastAsia"/>
          <w:spacing w:val="-6"/>
          <w:rtl/>
        </w:rPr>
        <w:t>لۡكَوۡثَرَ</w:t>
      </w:r>
      <w:r w:rsidRPr="00C35B6D">
        <w:rPr>
          <w:rStyle w:val="Chard"/>
          <w:spacing w:val="-6"/>
          <w:rtl/>
        </w:rPr>
        <w:t>١ فَصَلِّ لِرَبِّكَ وَ</w:t>
      </w:r>
      <w:r w:rsidRPr="00C35B6D">
        <w:rPr>
          <w:rStyle w:val="Chard"/>
          <w:rFonts w:hint="cs"/>
          <w:spacing w:val="-6"/>
          <w:rtl/>
        </w:rPr>
        <w:t>ٱ</w:t>
      </w:r>
      <w:r w:rsidRPr="00C35B6D">
        <w:rPr>
          <w:rStyle w:val="Chard"/>
          <w:rFonts w:hint="eastAsia"/>
          <w:spacing w:val="-6"/>
          <w:rtl/>
        </w:rPr>
        <w:t>نۡحَرۡ</w:t>
      </w:r>
      <w:r w:rsidRPr="00C35B6D">
        <w:rPr>
          <w:rStyle w:val="Chard"/>
          <w:spacing w:val="-6"/>
          <w:rtl/>
        </w:rPr>
        <w:t xml:space="preserve">٢ إِنَّ شَانِئَكَ هُوَ </w:t>
      </w:r>
      <w:r w:rsidRPr="00C35B6D">
        <w:rPr>
          <w:rStyle w:val="Chard"/>
          <w:rFonts w:hint="cs"/>
          <w:spacing w:val="-6"/>
          <w:rtl/>
        </w:rPr>
        <w:t>ٱ</w:t>
      </w:r>
      <w:r w:rsidRPr="00C35B6D">
        <w:rPr>
          <w:rStyle w:val="Chard"/>
          <w:rFonts w:hint="eastAsia"/>
          <w:spacing w:val="-6"/>
          <w:rtl/>
        </w:rPr>
        <w:t>لۡأَبۡتَرُ</w:t>
      </w:r>
      <w:r w:rsidRPr="00C35B6D">
        <w:rPr>
          <w:rStyle w:val="Chard"/>
          <w:spacing w:val="-6"/>
          <w:rtl/>
        </w:rPr>
        <w:t>٣</w:t>
      </w:r>
      <w:r w:rsidRPr="00C35B6D">
        <w:rPr>
          <w:rFonts w:cs="Traditional Arabic"/>
          <w:spacing w:val="-6"/>
          <w:rtl/>
        </w:rPr>
        <w:t>﴾</w:t>
      </w:r>
      <w:r w:rsidRPr="00C35B6D">
        <w:rPr>
          <w:rFonts w:cs="Arial"/>
          <w:spacing w:val="-6"/>
          <w:szCs w:val="24"/>
          <w:rtl/>
        </w:rPr>
        <w:t xml:space="preserve"> </w:t>
      </w:r>
      <w:r w:rsidRPr="00C35B6D">
        <w:rPr>
          <w:rStyle w:val="Char6"/>
          <w:spacing w:val="-6"/>
          <w:rtl/>
        </w:rPr>
        <w:t>[الكوثر: 1-3]</w:t>
      </w:r>
      <w:r w:rsidRPr="00C35B6D">
        <w:rPr>
          <w:rStyle w:val="Char6"/>
          <w:rFonts w:hint="cs"/>
          <w:spacing w:val="-6"/>
          <w:rtl/>
        </w:rPr>
        <w:t>.</w:t>
      </w:r>
    </w:p>
    <w:p w:rsidR="00D30CA0" w:rsidRDefault="00D30CA0" w:rsidP="00D30CA0">
      <w:pPr>
        <w:pStyle w:val="a9"/>
        <w:rPr>
          <w:rtl/>
        </w:rPr>
      </w:pPr>
      <w:r>
        <w:rPr>
          <w:rFonts w:hint="cs"/>
          <w:rtl/>
        </w:rPr>
        <w:t>ترجمه:</w:t>
      </w:r>
    </w:p>
    <w:p w:rsidR="00D30CA0" w:rsidRDefault="00D30CA0" w:rsidP="00C35B6D">
      <w:pPr>
        <w:pStyle w:val="a8"/>
        <w:widowControl w:val="0"/>
        <w:ind w:firstLine="0"/>
        <w:jc w:val="center"/>
        <w:rPr>
          <w:rtl/>
        </w:rPr>
      </w:pPr>
      <w:r>
        <w:rPr>
          <w:rFonts w:hint="cs"/>
          <w:rtl/>
        </w:rPr>
        <w:t>به نام خداوند بخشاینده‌ی مهربان</w:t>
      </w:r>
    </w:p>
    <w:p w:rsidR="00D30CA0" w:rsidRDefault="00D30CA0" w:rsidP="00C35B6D">
      <w:pPr>
        <w:pStyle w:val="a8"/>
        <w:widowControl w:val="0"/>
        <w:rPr>
          <w:rtl/>
        </w:rPr>
      </w:pPr>
      <w:r>
        <w:rPr>
          <w:rFonts w:hint="cs"/>
          <w:rtl/>
        </w:rPr>
        <w:t>«به راستی که ما به تو خیر فراوان عنایت کردیم (1) پس برای پرودرگارت نماز بگزار و قربانی کن (2) بی‌گمان دشمنت خود بی‌تبار است (3)</w:t>
      </w:r>
      <w:r w:rsidRPr="00FD2078">
        <w:rPr>
          <w:rFonts w:hint="cs"/>
          <w:rtl/>
        </w:rPr>
        <w:t>»</w:t>
      </w:r>
      <w:r>
        <w:rPr>
          <w:rFonts w:hint="cs"/>
          <w:rtl/>
        </w:rPr>
        <w:t>.</w:t>
      </w:r>
    </w:p>
    <w:p w:rsidR="00D30CA0" w:rsidRDefault="00D30CA0" w:rsidP="00D30CA0">
      <w:pPr>
        <w:pStyle w:val="a9"/>
        <w:rPr>
          <w:rtl/>
        </w:rPr>
      </w:pPr>
      <w:r>
        <w:rPr>
          <w:rFonts w:hint="cs"/>
          <w:rtl/>
        </w:rPr>
        <w:t>توضیحات:</w:t>
      </w:r>
    </w:p>
    <w:p w:rsidR="00D30CA0" w:rsidRDefault="00D30CA0" w:rsidP="00D30CA0">
      <w:pPr>
        <w:pStyle w:val="a8"/>
        <w:rPr>
          <w:rtl/>
        </w:rPr>
      </w:pPr>
      <w:r>
        <w:rPr>
          <w:rFonts w:cs="Traditional Arabic" w:hint="cs"/>
          <w:rtl/>
        </w:rPr>
        <w:t>﴿</w:t>
      </w:r>
      <w:r w:rsidRPr="00EE36DF">
        <w:rPr>
          <w:rStyle w:val="Chard"/>
          <w:rFonts w:hint="eastAsia"/>
          <w:rtl/>
        </w:rPr>
        <w:t>كَو</w:t>
      </w:r>
      <w:r w:rsidRPr="00EE36DF">
        <w:rPr>
          <w:rStyle w:val="Chard"/>
          <w:rFonts w:hint="cs"/>
          <w:rtl/>
        </w:rPr>
        <w:t>ۡ</w:t>
      </w:r>
      <w:r w:rsidRPr="00EE36DF">
        <w:rPr>
          <w:rStyle w:val="Chard"/>
          <w:rFonts w:hint="eastAsia"/>
          <w:rtl/>
        </w:rPr>
        <w:t>ثَرَ</w:t>
      </w:r>
      <w:r>
        <w:rPr>
          <w:rFonts w:cs="Traditional Arabic" w:hint="cs"/>
          <w:rtl/>
        </w:rPr>
        <w:t>﴾</w:t>
      </w:r>
      <w:r>
        <w:rPr>
          <w:rFonts w:hint="cs"/>
          <w:rtl/>
        </w:rPr>
        <w:t xml:space="preserve">: خیر کثیر و فراوان در دنیا و آخرت، نهری در بهشت که آب آن از شیر سفیدتر و از عسل شیرین‌تر است (اصل لغت کوثر مبالغه از کثرت به معنای زیادی است). مفسران برای کوثر مصداق‌های دیگری نیز ذکر کرده‌اند مثل: نبوت، قرآن، شفاعت، معجزات، اجابت دعا، لفظ لا إله إلاّ اللّه، فقه دین، نمازهای پنج‌گانه </w:t>
      </w:r>
      <w:r>
        <w:rPr>
          <w:rFonts w:cs="Traditional Arabic" w:hint="cs"/>
          <w:rtl/>
        </w:rPr>
        <w:t>﴿</w:t>
      </w:r>
      <w:r w:rsidRPr="00EE36DF">
        <w:rPr>
          <w:rStyle w:val="Chard"/>
          <w:rFonts w:hint="eastAsia"/>
          <w:rtl/>
        </w:rPr>
        <w:t>صَلِّ</w:t>
      </w:r>
      <w:r>
        <w:rPr>
          <w:rFonts w:cs="Traditional Arabic" w:hint="cs"/>
          <w:rtl/>
        </w:rPr>
        <w:t>﴾</w:t>
      </w:r>
      <w:r w:rsidR="00D34596" w:rsidRPr="00D34596">
        <w:rPr>
          <w:rFonts w:hint="cs"/>
          <w:rtl/>
        </w:rPr>
        <w:t>:</w:t>
      </w:r>
      <w:r>
        <w:rPr>
          <w:rFonts w:hint="cs"/>
          <w:rtl/>
        </w:rPr>
        <w:t xml:space="preserve"> بر نمازهایت مداوم باش و</w:t>
      </w:r>
      <w:r w:rsidR="006F2FD0" w:rsidRPr="006F2FD0">
        <w:rPr>
          <w:rFonts w:hint="cs"/>
          <w:rtl/>
        </w:rPr>
        <w:t xml:space="preserve"> آن‌ها </w:t>
      </w:r>
      <w:r>
        <w:rPr>
          <w:rFonts w:hint="cs"/>
          <w:rtl/>
        </w:rPr>
        <w:t>را در وقت خود بخوان</w:t>
      </w:r>
      <w:r w:rsidR="00175C9A">
        <w:rPr>
          <w:rFonts w:hint="cs"/>
          <w:rtl/>
        </w:rPr>
        <w:t>.</w:t>
      </w:r>
      <w:r>
        <w:rPr>
          <w:rFonts w:hint="cs"/>
          <w:rtl/>
        </w:rPr>
        <w:t xml:space="preserve"> </w:t>
      </w:r>
      <w:r>
        <w:rPr>
          <w:rFonts w:cs="Traditional Arabic" w:hint="cs"/>
          <w:rtl/>
        </w:rPr>
        <w:t>﴿</w:t>
      </w:r>
      <w:r w:rsidRPr="00EE36DF">
        <w:rPr>
          <w:rStyle w:val="Chard"/>
          <w:rFonts w:hint="eastAsia"/>
          <w:rtl/>
        </w:rPr>
        <w:t>لِرَبِّكَ</w:t>
      </w:r>
      <w:r>
        <w:rPr>
          <w:rFonts w:cs="Traditional Arabic" w:hint="cs"/>
          <w:rtl/>
        </w:rPr>
        <w:t>﴾</w:t>
      </w:r>
      <w:r w:rsidR="00175C9A" w:rsidRPr="00175C9A">
        <w:rPr>
          <w:rFonts w:hint="cs"/>
          <w:rtl/>
        </w:rPr>
        <w:t>:</w:t>
      </w:r>
      <w:r>
        <w:rPr>
          <w:rFonts w:hint="cs"/>
          <w:rtl/>
        </w:rPr>
        <w:t xml:space="preserve"> تنها برای پروردگارت نماز بخوان و عبادت کن. </w:t>
      </w:r>
      <w:r>
        <w:rPr>
          <w:rFonts w:cs="Traditional Arabic" w:hint="cs"/>
          <w:rtl/>
        </w:rPr>
        <w:t>﴿</w:t>
      </w:r>
      <w:r w:rsidRPr="00EE36DF">
        <w:rPr>
          <w:rStyle w:val="Chard"/>
          <w:rFonts w:hint="cs"/>
          <w:rtl/>
        </w:rPr>
        <w:t>ٱ</w:t>
      </w:r>
      <w:r w:rsidRPr="00EE36DF">
        <w:rPr>
          <w:rStyle w:val="Chard"/>
          <w:rFonts w:hint="eastAsia"/>
          <w:rtl/>
        </w:rPr>
        <w:t>ن</w:t>
      </w:r>
      <w:r w:rsidRPr="00EE36DF">
        <w:rPr>
          <w:rStyle w:val="Chard"/>
          <w:rFonts w:hint="cs"/>
          <w:rtl/>
        </w:rPr>
        <w:t>ۡ</w:t>
      </w:r>
      <w:r w:rsidRPr="00EE36DF">
        <w:rPr>
          <w:rStyle w:val="Chard"/>
          <w:rFonts w:hint="eastAsia"/>
          <w:rtl/>
        </w:rPr>
        <w:t>حَر</w:t>
      </w:r>
      <w:r w:rsidRPr="00EE36DF">
        <w:rPr>
          <w:rStyle w:val="Chard"/>
          <w:rFonts w:hint="cs"/>
          <w:rtl/>
        </w:rPr>
        <w:t>ۡ</w:t>
      </w:r>
      <w:r>
        <w:rPr>
          <w:rFonts w:cs="Traditional Arabic" w:hint="cs"/>
          <w:rtl/>
        </w:rPr>
        <w:t>﴾</w:t>
      </w:r>
      <w:r>
        <w:rPr>
          <w:rFonts w:hint="cs"/>
          <w:rtl/>
        </w:rPr>
        <w:t xml:space="preserve"> (نح</w:t>
      </w:r>
      <w:r>
        <w:rPr>
          <w:rFonts w:hint="cs"/>
          <w:rtl/>
          <w:lang w:bidi="ar-SA"/>
        </w:rPr>
        <w:t>ْ</w:t>
      </w:r>
      <w:r>
        <w:rPr>
          <w:rFonts w:hint="cs"/>
          <w:rtl/>
        </w:rPr>
        <w:t>ر): قربانی کن، امر به نماز و قربانی در جهت مردود ساختن کار مشرکان است، زیرا</w:t>
      </w:r>
      <w:r w:rsidR="006F2FD0" w:rsidRPr="006F2FD0">
        <w:rPr>
          <w:rFonts w:hint="cs"/>
          <w:rtl/>
        </w:rPr>
        <w:t xml:space="preserve"> آن‌ها </w:t>
      </w:r>
      <w:r>
        <w:rPr>
          <w:rFonts w:hint="cs"/>
          <w:rtl/>
        </w:rPr>
        <w:t>نماز را تبدیل به کف زدن و سوت کشیدن کرده بودند و قربانی را نیز در پای بت‌هایشان انجام می‌دادند</w:t>
      </w:r>
      <w:r w:rsidR="00175C9A">
        <w:rPr>
          <w:rFonts w:hint="cs"/>
          <w:rtl/>
        </w:rPr>
        <w:t>.</w:t>
      </w:r>
      <w:r>
        <w:rPr>
          <w:rFonts w:hint="cs"/>
          <w:rtl/>
        </w:rPr>
        <w:t xml:space="preserve"> </w:t>
      </w:r>
      <w:r>
        <w:rPr>
          <w:rFonts w:cs="Traditional Arabic" w:hint="cs"/>
          <w:rtl/>
        </w:rPr>
        <w:t>﴿</w:t>
      </w:r>
      <w:r w:rsidRPr="00EE36DF">
        <w:rPr>
          <w:rStyle w:val="Chard"/>
          <w:rFonts w:hint="eastAsia"/>
          <w:rtl/>
        </w:rPr>
        <w:t>شَانِئَكَ</w:t>
      </w:r>
      <w:r>
        <w:rPr>
          <w:rFonts w:cs="Traditional Arabic" w:hint="cs"/>
          <w:rtl/>
        </w:rPr>
        <w:t>﴾</w:t>
      </w:r>
      <w:r>
        <w:rPr>
          <w:rFonts w:hint="cs"/>
          <w:rtl/>
        </w:rPr>
        <w:t xml:space="preserve"> (شانِئ</w:t>
      </w:r>
      <w:r>
        <w:rPr>
          <w:rFonts w:hint="cs"/>
          <w:rtl/>
          <w:lang w:bidi="ar-SA"/>
        </w:rPr>
        <w:t>ْ</w:t>
      </w:r>
      <w:r>
        <w:rPr>
          <w:rFonts w:hint="cs"/>
          <w:rtl/>
        </w:rPr>
        <w:t xml:space="preserve">): دشمنی که با بغض و کینه‌ی شدید همراه باشد. </w:t>
      </w:r>
      <w:r>
        <w:rPr>
          <w:rFonts w:cs="Traditional Arabic" w:hint="cs"/>
          <w:rtl/>
        </w:rPr>
        <w:t>﴿</w:t>
      </w:r>
      <w:r w:rsidRPr="00EE36DF">
        <w:rPr>
          <w:rStyle w:val="Chard"/>
          <w:rFonts w:hint="eastAsia"/>
          <w:rtl/>
        </w:rPr>
        <w:t>أَب</w:t>
      </w:r>
      <w:r w:rsidRPr="00EE36DF">
        <w:rPr>
          <w:rStyle w:val="Chard"/>
          <w:rFonts w:hint="cs"/>
          <w:rtl/>
        </w:rPr>
        <w:t>ۡ</w:t>
      </w:r>
      <w:r w:rsidRPr="00EE36DF">
        <w:rPr>
          <w:rStyle w:val="Chard"/>
          <w:rFonts w:hint="eastAsia"/>
          <w:rtl/>
        </w:rPr>
        <w:t>تَرُ</w:t>
      </w:r>
      <w:r>
        <w:rPr>
          <w:rFonts w:cs="Traditional Arabic" w:hint="cs"/>
          <w:rtl/>
        </w:rPr>
        <w:t>﴾</w:t>
      </w:r>
      <w:r w:rsidRPr="00FD2078">
        <w:rPr>
          <w:rFonts w:hint="cs"/>
          <w:rtl/>
        </w:rPr>
        <w:t>: بی‌دنباله، مقطوع، بی‌زاد و فرزند، در مورد حیوانات به دم بریده و در مورد انسان به عقیم و بی‌تبار گفته می‌شود.</w:t>
      </w:r>
    </w:p>
    <w:p w:rsidR="00D30CA0" w:rsidRDefault="00D30CA0" w:rsidP="00D30CA0">
      <w:pPr>
        <w:pStyle w:val="a9"/>
        <w:rPr>
          <w:rtl/>
        </w:rPr>
      </w:pPr>
      <w:r>
        <w:rPr>
          <w:rFonts w:hint="cs"/>
          <w:rtl/>
        </w:rPr>
        <w:t>مفهوم کلی آیات:</w:t>
      </w:r>
    </w:p>
    <w:p w:rsidR="00D30CA0" w:rsidRDefault="00D30CA0" w:rsidP="00D30CA0">
      <w:pPr>
        <w:pStyle w:val="a8"/>
        <w:rPr>
          <w:rtl/>
        </w:rPr>
      </w:pPr>
      <w:r>
        <w:rPr>
          <w:rFonts w:hint="cs"/>
          <w:rtl/>
        </w:rPr>
        <w:t xml:space="preserve">خداوند در دنیا و آخرت، خیرات فراوانی را به رسول الله </w:t>
      </w:r>
      <w:r w:rsidRPr="00957F71">
        <w:rPr>
          <w:rFonts w:cs="CTraditional Arabic" w:hint="cs"/>
          <w:rtl/>
        </w:rPr>
        <w:t>ص</w:t>
      </w:r>
      <w:r>
        <w:rPr>
          <w:rFonts w:hint="cs"/>
          <w:rtl/>
        </w:rPr>
        <w:t xml:space="preserve"> عنایت فرموده‌اند: رحمة للعالمین بودند، جهانی بودن اسلام، قرآن، نصرت‌های پیاپی در مراحل مختلف دعوت و پیروزی بر دشمنان همه خیرات دنیوی است و در آخرت نیز کوثر یا نهر بهشتی از امتیازاتی است که به پیامبر </w:t>
      </w:r>
      <w:r w:rsidRPr="00957F71">
        <w:rPr>
          <w:rFonts w:cs="CTraditional Arabic" w:hint="cs"/>
          <w:rtl/>
        </w:rPr>
        <w:t>ص</w:t>
      </w:r>
      <w:r>
        <w:rPr>
          <w:rFonts w:hint="cs"/>
          <w:rtl/>
        </w:rPr>
        <w:t xml:space="preserve"> اعطا خواهد شد. پس به شکرانه‌ی این همه نعمت باید در راه خداوند تلاش و مجاهدت و مداومت نماید و از هیچ دشمنی نهراسد، زیرا تمامی دشمنانش دم بریده و هلاک شده‌اند.</w:t>
      </w:r>
    </w:p>
    <w:p w:rsidR="00D30CA0" w:rsidRDefault="00D30CA0" w:rsidP="00D30CA0">
      <w:pPr>
        <w:pStyle w:val="a9"/>
        <w:rPr>
          <w:rtl/>
        </w:rPr>
      </w:pPr>
      <w:r>
        <w:rPr>
          <w:rFonts w:hint="cs"/>
          <w:rtl/>
        </w:rPr>
        <w:t>برداشت‌ها و فواید سوره:</w:t>
      </w:r>
    </w:p>
    <w:p w:rsidR="00D30CA0" w:rsidRDefault="00D30CA0" w:rsidP="00707090">
      <w:pPr>
        <w:pStyle w:val="a8"/>
        <w:numPr>
          <w:ilvl w:val="0"/>
          <w:numId w:val="32"/>
        </w:numPr>
        <w:ind w:left="680" w:hanging="340"/>
      </w:pPr>
      <w:r>
        <w:rPr>
          <w:rFonts w:hint="cs"/>
          <w:rtl/>
        </w:rPr>
        <w:t>محافظت و مداومت کامل و همیشگی بر اوقات نماز.</w:t>
      </w:r>
    </w:p>
    <w:p w:rsidR="00D30CA0" w:rsidRDefault="00D30CA0" w:rsidP="00707090">
      <w:pPr>
        <w:pStyle w:val="a8"/>
        <w:numPr>
          <w:ilvl w:val="0"/>
          <w:numId w:val="32"/>
        </w:numPr>
        <w:ind w:left="680" w:hanging="340"/>
      </w:pPr>
      <w:r>
        <w:rPr>
          <w:rFonts w:hint="cs"/>
          <w:rtl/>
        </w:rPr>
        <w:t>قربانی کردن به نام خداوند جهت اعلان عظمت خداوند.</w:t>
      </w:r>
    </w:p>
    <w:p w:rsidR="00D30CA0" w:rsidRDefault="00D30CA0" w:rsidP="00707090">
      <w:pPr>
        <w:pStyle w:val="a8"/>
        <w:numPr>
          <w:ilvl w:val="0"/>
          <w:numId w:val="32"/>
        </w:numPr>
        <w:ind w:left="680" w:hanging="340"/>
      </w:pPr>
      <w:r>
        <w:rPr>
          <w:rFonts w:hint="cs"/>
          <w:rtl/>
        </w:rPr>
        <w:t xml:space="preserve">آنگاه که بهترین مخلوقات یعنی رسول الله </w:t>
      </w:r>
      <w:r w:rsidRPr="00957F71">
        <w:rPr>
          <w:rFonts w:cs="CTraditional Arabic" w:hint="cs"/>
          <w:rtl/>
        </w:rPr>
        <w:t>ص</w:t>
      </w:r>
      <w:r>
        <w:rPr>
          <w:rFonts w:hint="cs"/>
          <w:rtl/>
        </w:rPr>
        <w:t xml:space="preserve"> نسبت به نعمت‌های خداوند مورد سؤال قرار می‌گیرد پس سایر بندگان در اولویت هستند که خود را برای مؤاخذه و جواب آماده سازند.</w:t>
      </w:r>
    </w:p>
    <w:p w:rsidR="00D30CA0" w:rsidRDefault="00D30CA0" w:rsidP="00707090">
      <w:pPr>
        <w:pStyle w:val="a8"/>
        <w:numPr>
          <w:ilvl w:val="0"/>
          <w:numId w:val="32"/>
        </w:numPr>
        <w:ind w:left="680" w:hanging="340"/>
      </w:pPr>
      <w:r>
        <w:rPr>
          <w:rFonts w:hint="cs"/>
          <w:rtl/>
        </w:rPr>
        <w:t>دو نعمت بزرگ خداوند به پیامبر در این سوره کوثر و ناکامی دشمنان است.</w:t>
      </w:r>
    </w:p>
    <w:p w:rsidR="00D30CA0" w:rsidRDefault="00D30CA0" w:rsidP="00707090">
      <w:pPr>
        <w:pStyle w:val="a8"/>
        <w:numPr>
          <w:ilvl w:val="0"/>
          <w:numId w:val="32"/>
        </w:numPr>
        <w:ind w:left="680" w:hanging="340"/>
      </w:pPr>
      <w:r>
        <w:rPr>
          <w:rFonts w:hint="cs"/>
          <w:rtl/>
        </w:rPr>
        <w:t xml:space="preserve">امام مسلم از انس بن مالک نقل می‌کند: همراه رسول الله </w:t>
      </w:r>
      <w:r w:rsidRPr="00957F71">
        <w:rPr>
          <w:rFonts w:cs="CTraditional Arabic" w:hint="cs"/>
          <w:rtl/>
        </w:rPr>
        <w:t>ص</w:t>
      </w:r>
      <w:r>
        <w:rPr>
          <w:rFonts w:hint="cs"/>
          <w:rtl/>
        </w:rPr>
        <w:t xml:space="preserve"> در مسجد نشسته بودیم که ایشان اندکی به خواب (چرت) فرو رفتند اما ناگهان تبسم‌کنان سرشان را بلند کرد. پرسیدیم: ای رسول خدا! چه چیزی شما را به خنده انداخت؟ فرمود: </w:t>
      </w:r>
      <w:r w:rsidR="00175C9A">
        <w:rPr>
          <w:rFonts w:hint="cs"/>
          <w:rtl/>
        </w:rPr>
        <w:t>«</w:t>
      </w:r>
      <w:r w:rsidR="00175C9A" w:rsidRPr="00175C9A">
        <w:rPr>
          <w:rStyle w:val="Char3"/>
          <w:rFonts w:hint="eastAsia"/>
          <w:rtl/>
        </w:rPr>
        <w:t>أُنْزِلَتْ</w:t>
      </w:r>
      <w:r w:rsidR="00175C9A" w:rsidRPr="00175C9A">
        <w:rPr>
          <w:rStyle w:val="Char3"/>
          <w:rtl/>
        </w:rPr>
        <w:t xml:space="preserve"> </w:t>
      </w:r>
      <w:r w:rsidR="00175C9A" w:rsidRPr="00175C9A">
        <w:rPr>
          <w:rStyle w:val="Char3"/>
          <w:rFonts w:hint="eastAsia"/>
          <w:rtl/>
        </w:rPr>
        <w:t>عَلَىَّ</w:t>
      </w:r>
      <w:r w:rsidR="00175C9A" w:rsidRPr="00175C9A">
        <w:rPr>
          <w:rStyle w:val="Char3"/>
          <w:rtl/>
        </w:rPr>
        <w:t xml:space="preserve"> </w:t>
      </w:r>
      <w:r w:rsidR="00175C9A" w:rsidRPr="00175C9A">
        <w:rPr>
          <w:rStyle w:val="Char3"/>
          <w:rFonts w:hint="eastAsia"/>
          <w:rtl/>
        </w:rPr>
        <w:t>آنِفًا</w:t>
      </w:r>
      <w:r w:rsidR="00175C9A" w:rsidRPr="00175C9A">
        <w:rPr>
          <w:rStyle w:val="Char3"/>
          <w:rtl/>
        </w:rPr>
        <w:t xml:space="preserve"> </w:t>
      </w:r>
      <w:r w:rsidR="00175C9A" w:rsidRPr="00175C9A">
        <w:rPr>
          <w:rStyle w:val="Char3"/>
          <w:rFonts w:hint="eastAsia"/>
          <w:rtl/>
        </w:rPr>
        <w:t>سُورَةٌ</w:t>
      </w:r>
      <w:r w:rsidR="00175C9A" w:rsidRPr="00175C9A">
        <w:rPr>
          <w:rStyle w:val="Char3"/>
          <w:rtl/>
        </w:rPr>
        <w:t xml:space="preserve"> </w:t>
      </w:r>
      <w:r w:rsidR="00175C9A" w:rsidRPr="00175C9A">
        <w:rPr>
          <w:rStyle w:val="Char3"/>
          <w:rFonts w:hint="eastAsia"/>
          <w:rtl/>
        </w:rPr>
        <w:t>فَقَرَأَ</w:t>
      </w:r>
      <w:r w:rsidR="00175C9A">
        <w:rPr>
          <w:rFonts w:hint="cs"/>
          <w:rtl/>
        </w:rPr>
        <w:t xml:space="preserve"> </w:t>
      </w:r>
      <w:r w:rsidR="00175C9A" w:rsidRPr="00175C9A">
        <w:rPr>
          <w:rFonts w:cs="Traditional Arabic"/>
          <w:rtl/>
        </w:rPr>
        <w:t>﴿</w:t>
      </w:r>
      <w:r w:rsidR="00175C9A" w:rsidRPr="00175C9A">
        <w:rPr>
          <w:rFonts w:cs="KFGQPC Uthmanic Script HAFS"/>
          <w:rtl/>
        </w:rPr>
        <w:t>بِس</w:t>
      </w:r>
      <w:r w:rsidR="00175C9A" w:rsidRPr="00175C9A">
        <w:rPr>
          <w:rFonts w:ascii="Times New Roman" w:hAnsi="Times New Roman" w:cs="KFGQPC Uthmanic Script HAFS" w:hint="cs"/>
          <w:rtl/>
        </w:rPr>
        <w:t>ۡ</w:t>
      </w:r>
      <w:r w:rsidR="00175C9A" w:rsidRPr="00175C9A">
        <w:rPr>
          <w:rFonts w:cs="KFGQPC Uthmanic Script HAFS" w:hint="cs"/>
          <w:rtl/>
        </w:rPr>
        <w:t>مِ</w:t>
      </w:r>
      <w:r w:rsidR="00175C9A" w:rsidRPr="00175C9A">
        <w:rPr>
          <w:rFonts w:cs="KFGQPC Uthmanic Script HAFS"/>
          <w:rtl/>
        </w:rPr>
        <w:t xml:space="preserve"> </w:t>
      </w:r>
      <w:r w:rsidR="00175C9A" w:rsidRPr="00175C9A">
        <w:rPr>
          <w:rFonts w:cs="KFGQPC Uthmanic Script HAFS" w:hint="cs"/>
          <w:rtl/>
        </w:rPr>
        <w:t>ٱ</w:t>
      </w:r>
      <w:r w:rsidR="00175C9A" w:rsidRPr="00175C9A">
        <w:rPr>
          <w:rFonts w:cs="KFGQPC Uthmanic Script HAFS" w:hint="eastAsia"/>
          <w:rtl/>
        </w:rPr>
        <w:t>للَّهِ</w:t>
      </w:r>
      <w:r w:rsidR="00175C9A" w:rsidRPr="00175C9A">
        <w:rPr>
          <w:rFonts w:cs="KFGQPC Uthmanic Script HAFS"/>
          <w:rtl/>
        </w:rPr>
        <w:t xml:space="preserve"> </w:t>
      </w:r>
      <w:r w:rsidR="00175C9A" w:rsidRPr="00175C9A">
        <w:rPr>
          <w:rFonts w:cs="KFGQPC Uthmanic Script HAFS" w:hint="cs"/>
          <w:rtl/>
        </w:rPr>
        <w:t>ٱ</w:t>
      </w:r>
      <w:r w:rsidR="00175C9A" w:rsidRPr="00175C9A">
        <w:rPr>
          <w:rFonts w:cs="KFGQPC Uthmanic Script HAFS" w:hint="eastAsia"/>
          <w:rtl/>
        </w:rPr>
        <w:t>لرَّح</w:t>
      </w:r>
      <w:r w:rsidR="00175C9A" w:rsidRPr="00175C9A">
        <w:rPr>
          <w:rFonts w:ascii="Times New Roman" w:hAnsi="Times New Roman" w:cs="KFGQPC Uthmanic Script HAFS" w:hint="cs"/>
          <w:rtl/>
        </w:rPr>
        <w:t>ۡ</w:t>
      </w:r>
      <w:r w:rsidR="00175C9A" w:rsidRPr="00175C9A">
        <w:rPr>
          <w:rFonts w:cs="KFGQPC Uthmanic Script HAFS" w:hint="cs"/>
          <w:rtl/>
        </w:rPr>
        <w:t>مَٰنِ</w:t>
      </w:r>
      <w:r w:rsidR="00175C9A" w:rsidRPr="00175C9A">
        <w:rPr>
          <w:rFonts w:cs="KFGQPC Uthmanic Script HAFS"/>
          <w:rtl/>
        </w:rPr>
        <w:t xml:space="preserve"> </w:t>
      </w:r>
      <w:r w:rsidR="00175C9A" w:rsidRPr="00175C9A">
        <w:rPr>
          <w:rFonts w:cs="KFGQPC Uthmanic Script HAFS" w:hint="cs"/>
          <w:rtl/>
        </w:rPr>
        <w:t>ٱ</w:t>
      </w:r>
      <w:r w:rsidR="00175C9A" w:rsidRPr="00175C9A">
        <w:rPr>
          <w:rFonts w:cs="KFGQPC Uthmanic Script HAFS" w:hint="eastAsia"/>
          <w:rtl/>
        </w:rPr>
        <w:t>لرَّحِيمِ</w:t>
      </w:r>
      <w:r w:rsidR="00175C9A">
        <w:rPr>
          <w:rFonts w:cs="KFGQPC Uthmanic Script HAFS" w:hint="cs"/>
          <w:rtl/>
        </w:rPr>
        <w:t xml:space="preserve"> </w:t>
      </w:r>
      <w:r w:rsidR="00175C9A" w:rsidRPr="00175C9A">
        <w:rPr>
          <w:rFonts w:ascii="Times New Roman" w:hAnsi="Times New Roman" w:cs="KFGQPC Uthmanic Script HAFS"/>
          <w:rtl/>
        </w:rPr>
        <w:t>إِنَّا</w:t>
      </w:r>
      <w:r w:rsidR="00175C9A" w:rsidRPr="00175C9A">
        <w:rPr>
          <w:rFonts w:ascii="Times New Roman" w:hAnsi="Times New Roman" w:cs="KFGQPC Uthmanic Script HAFS" w:hint="cs"/>
          <w:rtl/>
        </w:rPr>
        <w:t>ٓ</w:t>
      </w:r>
      <w:r w:rsidR="00175C9A" w:rsidRPr="00175C9A">
        <w:rPr>
          <w:rFonts w:ascii="Times New Roman" w:hAnsi="Times New Roman" w:cs="KFGQPC Uthmanic Script HAFS"/>
          <w:rtl/>
        </w:rPr>
        <w:t xml:space="preserve"> </w:t>
      </w:r>
      <w:r w:rsidR="00175C9A" w:rsidRPr="00175C9A">
        <w:rPr>
          <w:rFonts w:ascii="Times New Roman" w:hAnsi="Times New Roman" w:cs="KFGQPC Uthmanic Script HAFS" w:hint="cs"/>
          <w:rtl/>
        </w:rPr>
        <w:t>أَعۡطَيۡنَٰكَ</w:t>
      </w:r>
      <w:r w:rsidR="00175C9A" w:rsidRPr="00175C9A">
        <w:rPr>
          <w:rFonts w:ascii="Times New Roman" w:hAnsi="Times New Roman" w:cs="KFGQPC Uthmanic Script HAFS"/>
          <w:rtl/>
        </w:rPr>
        <w:t xml:space="preserve"> </w:t>
      </w:r>
      <w:r w:rsidR="00175C9A" w:rsidRPr="00175C9A">
        <w:rPr>
          <w:rFonts w:ascii="Times New Roman" w:hAnsi="Times New Roman" w:cs="KFGQPC Uthmanic Script HAFS" w:hint="cs"/>
          <w:rtl/>
        </w:rPr>
        <w:t>ٱ</w:t>
      </w:r>
      <w:r w:rsidR="00175C9A" w:rsidRPr="00175C9A">
        <w:rPr>
          <w:rFonts w:ascii="Times New Roman" w:hAnsi="Times New Roman" w:cs="KFGQPC Uthmanic Script HAFS" w:hint="eastAsia"/>
          <w:rtl/>
        </w:rPr>
        <w:t>ل</w:t>
      </w:r>
      <w:r w:rsidR="00175C9A" w:rsidRPr="00175C9A">
        <w:rPr>
          <w:rFonts w:ascii="Times New Roman" w:hAnsi="Times New Roman" w:cs="KFGQPC Uthmanic Script HAFS" w:hint="cs"/>
          <w:rtl/>
        </w:rPr>
        <w:t>ۡكَوۡثَرَ</w:t>
      </w:r>
      <w:r w:rsidR="00175C9A" w:rsidRPr="00175C9A">
        <w:rPr>
          <w:rFonts w:ascii="Times New Roman" w:hAnsi="Times New Roman" w:cs="KFGQPC Uthmanic Script HAFS"/>
          <w:rtl/>
        </w:rPr>
        <w:t>١ فَصَلِّ لِرَبِّكَ وَ</w:t>
      </w:r>
      <w:r w:rsidR="00175C9A" w:rsidRPr="00175C9A">
        <w:rPr>
          <w:rFonts w:ascii="Times New Roman" w:hAnsi="Times New Roman" w:cs="KFGQPC Uthmanic Script HAFS" w:hint="cs"/>
          <w:rtl/>
        </w:rPr>
        <w:t>ٱ</w:t>
      </w:r>
      <w:r w:rsidR="00175C9A" w:rsidRPr="00175C9A">
        <w:rPr>
          <w:rFonts w:ascii="Times New Roman" w:hAnsi="Times New Roman" w:cs="KFGQPC Uthmanic Script HAFS" w:hint="eastAsia"/>
          <w:rtl/>
        </w:rPr>
        <w:t>ن</w:t>
      </w:r>
      <w:r w:rsidR="00175C9A" w:rsidRPr="00175C9A">
        <w:rPr>
          <w:rFonts w:ascii="Times New Roman" w:hAnsi="Times New Roman" w:cs="KFGQPC Uthmanic Script HAFS" w:hint="cs"/>
          <w:rtl/>
        </w:rPr>
        <w:t>ۡحَرۡ</w:t>
      </w:r>
      <w:r w:rsidR="00175C9A" w:rsidRPr="00175C9A">
        <w:rPr>
          <w:rFonts w:ascii="Times New Roman" w:hAnsi="Times New Roman" w:cs="KFGQPC Uthmanic Script HAFS"/>
          <w:rtl/>
        </w:rPr>
        <w:t xml:space="preserve">٢ إِنَّ شَانِئَكَ هُوَ </w:t>
      </w:r>
      <w:r w:rsidR="00175C9A" w:rsidRPr="00175C9A">
        <w:rPr>
          <w:rFonts w:ascii="Times New Roman" w:hAnsi="Times New Roman" w:cs="KFGQPC Uthmanic Script HAFS" w:hint="cs"/>
          <w:rtl/>
        </w:rPr>
        <w:t>ٱ</w:t>
      </w:r>
      <w:r w:rsidR="00175C9A" w:rsidRPr="00175C9A">
        <w:rPr>
          <w:rFonts w:ascii="Times New Roman" w:hAnsi="Times New Roman" w:cs="KFGQPC Uthmanic Script HAFS" w:hint="eastAsia"/>
          <w:rtl/>
        </w:rPr>
        <w:t>ل</w:t>
      </w:r>
      <w:r w:rsidR="00175C9A" w:rsidRPr="00175C9A">
        <w:rPr>
          <w:rFonts w:ascii="Times New Roman" w:hAnsi="Times New Roman" w:cs="KFGQPC Uthmanic Script HAFS" w:hint="cs"/>
          <w:rtl/>
        </w:rPr>
        <w:t>ۡأَبۡتَرُ</w:t>
      </w:r>
      <w:r w:rsidR="00175C9A" w:rsidRPr="00175C9A">
        <w:rPr>
          <w:rFonts w:ascii="Times New Roman" w:hAnsi="Times New Roman" w:cs="KFGQPC Uthmanic Script HAFS"/>
          <w:rtl/>
        </w:rPr>
        <w:t>٣</w:t>
      </w:r>
      <w:r w:rsidR="00175C9A" w:rsidRPr="00175C9A">
        <w:rPr>
          <w:rFonts w:ascii="Times New Roman" w:hAnsi="Times New Roman" w:cs="Traditional Arabic" w:hint="cs"/>
          <w:rtl/>
        </w:rPr>
        <w:t>﴾</w:t>
      </w:r>
      <w:r w:rsidR="00175C9A">
        <w:rPr>
          <w:rFonts w:hint="cs"/>
          <w:rtl/>
        </w:rPr>
        <w:t xml:space="preserve">» </w:t>
      </w:r>
      <w:r>
        <w:rPr>
          <w:rFonts w:hint="cs"/>
          <w:rtl/>
        </w:rPr>
        <w:t xml:space="preserve">یعنی: هم اکنون سوره‌ای بر من نازل شد سپس قرائت کردند: بسم الله ... الابتر، سپس پرسید: </w:t>
      </w:r>
      <w:r w:rsidRPr="00175C9A">
        <w:rPr>
          <w:rFonts w:hint="cs"/>
          <w:rtl/>
        </w:rPr>
        <w:t>«</w:t>
      </w:r>
      <w:r w:rsidRPr="00D41CE0">
        <w:rPr>
          <w:rStyle w:val="Char3"/>
          <w:rFonts w:hint="cs"/>
          <w:rtl/>
        </w:rPr>
        <w:t>تَدْرُونَ مَا الْكَوْثَرُ؟</w:t>
      </w:r>
      <w:r w:rsidRPr="00175C9A">
        <w:rPr>
          <w:rFonts w:hint="cs"/>
          <w:rtl/>
        </w:rPr>
        <w:t>»</w:t>
      </w:r>
      <w:r>
        <w:rPr>
          <w:rFonts w:hint="cs"/>
          <w:rtl/>
        </w:rPr>
        <w:t xml:space="preserve"> آیا می‌دانید کوثر چیست؟» گفتیم: خدا رسولش داناترند؛ فرمود: </w:t>
      </w:r>
      <w:r w:rsidR="00175C9A" w:rsidRPr="00175C9A">
        <w:rPr>
          <w:rFonts w:hint="cs"/>
          <w:rtl/>
        </w:rPr>
        <w:t>«</w:t>
      </w:r>
      <w:r w:rsidR="00175C9A" w:rsidRPr="00175C9A">
        <w:rPr>
          <w:rStyle w:val="Char3"/>
          <w:rFonts w:hint="eastAsia"/>
          <w:rtl/>
        </w:rPr>
        <w:t>فإِنه</w:t>
      </w:r>
      <w:r w:rsidR="00175C9A" w:rsidRPr="00175C9A">
        <w:rPr>
          <w:rStyle w:val="Char3"/>
          <w:rtl/>
        </w:rPr>
        <w:t xml:space="preserve"> </w:t>
      </w:r>
      <w:r w:rsidR="00175C9A" w:rsidRPr="00175C9A">
        <w:rPr>
          <w:rStyle w:val="Char3"/>
          <w:rFonts w:hint="eastAsia"/>
          <w:rtl/>
        </w:rPr>
        <w:t>نَهْرٌ</w:t>
      </w:r>
      <w:r w:rsidR="00175C9A" w:rsidRPr="00175C9A">
        <w:rPr>
          <w:rStyle w:val="Char3"/>
          <w:rtl/>
        </w:rPr>
        <w:t xml:space="preserve"> </w:t>
      </w:r>
      <w:r w:rsidR="00175C9A" w:rsidRPr="00175C9A">
        <w:rPr>
          <w:rStyle w:val="Char3"/>
          <w:rFonts w:hint="eastAsia"/>
          <w:rtl/>
        </w:rPr>
        <w:t>وَعدَنيهِ</w:t>
      </w:r>
      <w:r w:rsidR="00175C9A" w:rsidRPr="00175C9A">
        <w:rPr>
          <w:rStyle w:val="Char3"/>
          <w:rtl/>
        </w:rPr>
        <w:t xml:space="preserve"> </w:t>
      </w:r>
      <w:r w:rsidR="00175C9A" w:rsidRPr="00175C9A">
        <w:rPr>
          <w:rStyle w:val="Char3"/>
          <w:rFonts w:hint="eastAsia"/>
          <w:rtl/>
        </w:rPr>
        <w:t>ربِّي</w:t>
      </w:r>
      <w:r w:rsidR="00175C9A" w:rsidRPr="00175C9A">
        <w:rPr>
          <w:rStyle w:val="Char3"/>
          <w:rtl/>
        </w:rPr>
        <w:t xml:space="preserve"> </w:t>
      </w:r>
      <w:r w:rsidR="00175C9A">
        <w:rPr>
          <w:rStyle w:val="Char3"/>
          <w:rFonts w:cs="CTraditional Arabic" w:hint="cs"/>
          <w:rtl/>
        </w:rPr>
        <w:t>ﻷ</w:t>
      </w:r>
      <w:r w:rsidR="00175C9A" w:rsidRPr="00175C9A">
        <w:rPr>
          <w:rStyle w:val="Char3"/>
          <w:rFonts w:hint="eastAsia"/>
          <w:rtl/>
        </w:rPr>
        <w:t>،</w:t>
      </w:r>
      <w:r w:rsidR="00175C9A" w:rsidRPr="00175C9A">
        <w:rPr>
          <w:rStyle w:val="Char3"/>
          <w:rtl/>
        </w:rPr>
        <w:t xml:space="preserve"> </w:t>
      </w:r>
      <w:r w:rsidR="00175C9A" w:rsidRPr="00175C9A">
        <w:rPr>
          <w:rStyle w:val="Char3"/>
          <w:rFonts w:hint="eastAsia"/>
          <w:rtl/>
        </w:rPr>
        <w:t>عليه</w:t>
      </w:r>
      <w:r w:rsidR="00175C9A" w:rsidRPr="00175C9A">
        <w:rPr>
          <w:rStyle w:val="Char3"/>
          <w:rtl/>
        </w:rPr>
        <w:t xml:space="preserve"> </w:t>
      </w:r>
      <w:r w:rsidR="00175C9A" w:rsidRPr="00175C9A">
        <w:rPr>
          <w:rStyle w:val="Char3"/>
          <w:rFonts w:hint="eastAsia"/>
          <w:rtl/>
        </w:rPr>
        <w:t>خيْرٌ</w:t>
      </w:r>
      <w:r w:rsidR="00175C9A" w:rsidRPr="00175C9A">
        <w:rPr>
          <w:rStyle w:val="Char3"/>
          <w:rtl/>
        </w:rPr>
        <w:t xml:space="preserve"> </w:t>
      </w:r>
      <w:r w:rsidR="00175C9A" w:rsidRPr="00175C9A">
        <w:rPr>
          <w:rStyle w:val="Char3"/>
          <w:rFonts w:hint="eastAsia"/>
          <w:rtl/>
        </w:rPr>
        <w:t>كثيرٌ</w:t>
      </w:r>
      <w:r w:rsidR="00175C9A" w:rsidRPr="00175C9A">
        <w:rPr>
          <w:rStyle w:val="Char3"/>
          <w:rtl/>
        </w:rPr>
        <w:t xml:space="preserve"> </w:t>
      </w:r>
      <w:r w:rsidR="00175C9A" w:rsidRPr="00175C9A">
        <w:rPr>
          <w:rStyle w:val="Char3"/>
          <w:rFonts w:hint="eastAsia"/>
          <w:rtl/>
        </w:rPr>
        <w:t>هو</w:t>
      </w:r>
      <w:r w:rsidR="00175C9A" w:rsidRPr="00175C9A">
        <w:rPr>
          <w:rStyle w:val="Char3"/>
          <w:rtl/>
        </w:rPr>
        <w:t xml:space="preserve"> </w:t>
      </w:r>
      <w:r w:rsidR="00175C9A" w:rsidRPr="00175C9A">
        <w:rPr>
          <w:rStyle w:val="Char3"/>
          <w:rFonts w:hint="eastAsia"/>
          <w:rtl/>
        </w:rPr>
        <w:t>حَوْضٌ</w:t>
      </w:r>
      <w:r w:rsidR="00175C9A" w:rsidRPr="00175C9A">
        <w:rPr>
          <w:rStyle w:val="Char3"/>
          <w:rtl/>
        </w:rPr>
        <w:t xml:space="preserve"> </w:t>
      </w:r>
      <w:r w:rsidR="00175C9A" w:rsidRPr="00175C9A">
        <w:rPr>
          <w:rStyle w:val="Char3"/>
          <w:rFonts w:hint="eastAsia"/>
          <w:rtl/>
        </w:rPr>
        <w:t>تَرِدُ</w:t>
      </w:r>
      <w:r w:rsidR="00175C9A" w:rsidRPr="00175C9A">
        <w:rPr>
          <w:rStyle w:val="Char3"/>
          <w:rtl/>
        </w:rPr>
        <w:t xml:space="preserve"> </w:t>
      </w:r>
      <w:r w:rsidR="00175C9A" w:rsidRPr="00175C9A">
        <w:rPr>
          <w:rStyle w:val="Char3"/>
          <w:rFonts w:hint="eastAsia"/>
          <w:rtl/>
        </w:rPr>
        <w:t>عليه</w:t>
      </w:r>
      <w:r w:rsidR="00175C9A" w:rsidRPr="00175C9A">
        <w:rPr>
          <w:rStyle w:val="Char3"/>
          <w:rtl/>
        </w:rPr>
        <w:t xml:space="preserve"> </w:t>
      </w:r>
      <w:r w:rsidR="00175C9A" w:rsidRPr="00175C9A">
        <w:rPr>
          <w:rStyle w:val="Char3"/>
          <w:rFonts w:hint="eastAsia"/>
          <w:rtl/>
        </w:rPr>
        <w:t>أُمَّتي</w:t>
      </w:r>
      <w:r w:rsidR="00175C9A" w:rsidRPr="00175C9A">
        <w:rPr>
          <w:rStyle w:val="Char3"/>
          <w:rtl/>
        </w:rPr>
        <w:t xml:space="preserve"> </w:t>
      </w:r>
      <w:r w:rsidR="00175C9A" w:rsidRPr="00175C9A">
        <w:rPr>
          <w:rStyle w:val="Char3"/>
          <w:rFonts w:hint="eastAsia"/>
          <w:rtl/>
        </w:rPr>
        <w:t>يومَ</w:t>
      </w:r>
      <w:r w:rsidR="00175C9A" w:rsidRPr="00175C9A">
        <w:rPr>
          <w:rStyle w:val="Char3"/>
          <w:rtl/>
        </w:rPr>
        <w:t xml:space="preserve"> </w:t>
      </w:r>
      <w:r w:rsidR="00175C9A" w:rsidRPr="00175C9A">
        <w:rPr>
          <w:rStyle w:val="Char3"/>
          <w:rFonts w:hint="eastAsia"/>
          <w:rtl/>
        </w:rPr>
        <w:t>القيامة</w:t>
      </w:r>
      <w:r w:rsidR="00175C9A" w:rsidRPr="00175C9A">
        <w:rPr>
          <w:rStyle w:val="Char3"/>
          <w:rtl/>
        </w:rPr>
        <w:t xml:space="preserve"> </w:t>
      </w:r>
      <w:r w:rsidR="00175C9A" w:rsidRPr="00175C9A">
        <w:rPr>
          <w:rStyle w:val="Char3"/>
          <w:rFonts w:hint="eastAsia"/>
          <w:rtl/>
        </w:rPr>
        <w:t>آنيتُه</w:t>
      </w:r>
      <w:r w:rsidR="00175C9A" w:rsidRPr="00175C9A">
        <w:rPr>
          <w:rStyle w:val="Char3"/>
          <w:rtl/>
        </w:rPr>
        <w:t xml:space="preserve"> </w:t>
      </w:r>
      <w:r w:rsidR="00175C9A" w:rsidRPr="00175C9A">
        <w:rPr>
          <w:rStyle w:val="Char3"/>
          <w:rFonts w:hint="eastAsia"/>
          <w:rtl/>
        </w:rPr>
        <w:t>عَدَدَ</w:t>
      </w:r>
      <w:r w:rsidR="00175C9A" w:rsidRPr="00175C9A">
        <w:rPr>
          <w:rStyle w:val="Char3"/>
          <w:rtl/>
        </w:rPr>
        <w:t xml:space="preserve"> </w:t>
      </w:r>
      <w:r w:rsidR="00175C9A" w:rsidRPr="00175C9A">
        <w:rPr>
          <w:rStyle w:val="Char3"/>
          <w:rFonts w:hint="eastAsia"/>
          <w:rtl/>
        </w:rPr>
        <w:t>نُجُومِ</w:t>
      </w:r>
      <w:r w:rsidR="00175C9A" w:rsidRPr="00175C9A">
        <w:rPr>
          <w:rStyle w:val="Char3"/>
          <w:rtl/>
        </w:rPr>
        <w:t xml:space="preserve"> </w:t>
      </w:r>
      <w:r w:rsidR="00175C9A" w:rsidRPr="00175C9A">
        <w:rPr>
          <w:rStyle w:val="Char3"/>
          <w:rFonts w:hint="eastAsia"/>
          <w:rtl/>
        </w:rPr>
        <w:t>السماءِ</w:t>
      </w:r>
      <w:r w:rsidR="00175C9A" w:rsidRPr="00175C9A">
        <w:rPr>
          <w:rStyle w:val="Char3"/>
          <w:rtl/>
        </w:rPr>
        <w:t xml:space="preserve"> </w:t>
      </w:r>
      <w:r w:rsidR="00175C9A" w:rsidRPr="00175C9A">
        <w:rPr>
          <w:rStyle w:val="Char3"/>
          <w:rFonts w:hint="eastAsia"/>
          <w:rtl/>
        </w:rPr>
        <w:t>فيُخْتَلِجُ</w:t>
      </w:r>
      <w:r w:rsidR="00175C9A" w:rsidRPr="00175C9A">
        <w:rPr>
          <w:rStyle w:val="Char3"/>
          <w:rtl/>
        </w:rPr>
        <w:t xml:space="preserve"> </w:t>
      </w:r>
      <w:r w:rsidR="00175C9A" w:rsidRPr="00175C9A">
        <w:rPr>
          <w:rStyle w:val="Char3"/>
          <w:rFonts w:hint="eastAsia"/>
          <w:rtl/>
        </w:rPr>
        <w:t>العبدُ</w:t>
      </w:r>
      <w:r w:rsidR="00175C9A" w:rsidRPr="00175C9A">
        <w:rPr>
          <w:rStyle w:val="Char3"/>
          <w:rtl/>
        </w:rPr>
        <w:t xml:space="preserve"> </w:t>
      </w:r>
      <w:r w:rsidR="00175C9A" w:rsidRPr="00175C9A">
        <w:rPr>
          <w:rStyle w:val="Char3"/>
          <w:rFonts w:hint="eastAsia"/>
          <w:rtl/>
        </w:rPr>
        <w:t>منهم</w:t>
      </w:r>
      <w:r w:rsidR="00175C9A" w:rsidRPr="00175C9A">
        <w:rPr>
          <w:rStyle w:val="Char3"/>
          <w:rtl/>
        </w:rPr>
        <w:t xml:space="preserve"> </w:t>
      </w:r>
      <w:r w:rsidR="00175C9A" w:rsidRPr="00175C9A">
        <w:rPr>
          <w:rStyle w:val="Char3"/>
          <w:rFonts w:hint="eastAsia"/>
          <w:rtl/>
        </w:rPr>
        <w:t>فأقولُ</w:t>
      </w:r>
      <w:r w:rsidR="00175C9A">
        <w:rPr>
          <w:rStyle w:val="Char3"/>
          <w:rFonts w:hint="cs"/>
          <w:rtl/>
        </w:rPr>
        <w:t xml:space="preserve"> </w:t>
      </w:r>
      <w:r w:rsidR="00175C9A" w:rsidRPr="00175C9A">
        <w:rPr>
          <w:rStyle w:val="Char3"/>
          <w:rFonts w:hint="eastAsia"/>
          <w:rtl/>
        </w:rPr>
        <w:t>ربِّ</w:t>
      </w:r>
      <w:r w:rsidR="00175C9A" w:rsidRPr="00175C9A">
        <w:rPr>
          <w:rStyle w:val="Char3"/>
          <w:rtl/>
        </w:rPr>
        <w:t xml:space="preserve"> </w:t>
      </w:r>
      <w:r w:rsidR="00175C9A" w:rsidRPr="00175C9A">
        <w:rPr>
          <w:rStyle w:val="Char3"/>
          <w:rFonts w:hint="eastAsia"/>
          <w:rtl/>
        </w:rPr>
        <w:t>إِنهُ</w:t>
      </w:r>
      <w:r w:rsidR="00175C9A" w:rsidRPr="00175C9A">
        <w:rPr>
          <w:rStyle w:val="Char3"/>
          <w:rtl/>
        </w:rPr>
        <w:t xml:space="preserve"> </w:t>
      </w:r>
      <w:r w:rsidR="00175C9A" w:rsidRPr="00175C9A">
        <w:rPr>
          <w:rStyle w:val="Char3"/>
          <w:rFonts w:hint="eastAsia"/>
          <w:rtl/>
        </w:rPr>
        <w:t>من</w:t>
      </w:r>
      <w:r w:rsidR="00175C9A" w:rsidRPr="00175C9A">
        <w:rPr>
          <w:rStyle w:val="Char3"/>
          <w:rtl/>
        </w:rPr>
        <w:t xml:space="preserve"> </w:t>
      </w:r>
      <w:r w:rsidR="00175C9A" w:rsidRPr="00175C9A">
        <w:rPr>
          <w:rStyle w:val="Char3"/>
          <w:rFonts w:hint="eastAsia"/>
          <w:rtl/>
        </w:rPr>
        <w:t>أُمَّتي</w:t>
      </w:r>
      <w:r w:rsidR="00175C9A" w:rsidRPr="00175C9A">
        <w:rPr>
          <w:rStyle w:val="Char3"/>
          <w:rtl/>
        </w:rPr>
        <w:t xml:space="preserve"> </w:t>
      </w:r>
      <w:r w:rsidR="00175C9A" w:rsidRPr="00175C9A">
        <w:rPr>
          <w:rStyle w:val="Char3"/>
          <w:rFonts w:hint="eastAsia"/>
          <w:rtl/>
        </w:rPr>
        <w:t>فيقول</w:t>
      </w:r>
      <w:r w:rsidR="00175C9A" w:rsidRPr="00175C9A">
        <w:rPr>
          <w:rStyle w:val="Char3"/>
          <w:rtl/>
        </w:rPr>
        <w:t xml:space="preserve"> </w:t>
      </w:r>
      <w:r w:rsidR="00175C9A" w:rsidRPr="00175C9A">
        <w:rPr>
          <w:rStyle w:val="Char3"/>
          <w:rFonts w:hint="eastAsia"/>
          <w:rtl/>
        </w:rPr>
        <w:t>ما</w:t>
      </w:r>
      <w:r w:rsidR="00175C9A" w:rsidRPr="00175C9A">
        <w:rPr>
          <w:rStyle w:val="Char3"/>
          <w:rtl/>
        </w:rPr>
        <w:t xml:space="preserve"> </w:t>
      </w:r>
      <w:r w:rsidR="00175C9A" w:rsidRPr="00175C9A">
        <w:rPr>
          <w:rStyle w:val="Char3"/>
          <w:rFonts w:hint="eastAsia"/>
          <w:rtl/>
        </w:rPr>
        <w:t>تَدْرِي</w:t>
      </w:r>
      <w:r w:rsidR="00175C9A" w:rsidRPr="00175C9A">
        <w:rPr>
          <w:rStyle w:val="Char3"/>
          <w:rtl/>
        </w:rPr>
        <w:t xml:space="preserve"> </w:t>
      </w:r>
      <w:r w:rsidR="00175C9A" w:rsidRPr="00175C9A">
        <w:rPr>
          <w:rStyle w:val="Char3"/>
          <w:rFonts w:hint="eastAsia"/>
          <w:rtl/>
        </w:rPr>
        <w:t>ما</w:t>
      </w:r>
      <w:r w:rsidR="00175C9A" w:rsidRPr="00175C9A">
        <w:rPr>
          <w:rStyle w:val="Char3"/>
          <w:rtl/>
        </w:rPr>
        <w:t xml:space="preserve"> </w:t>
      </w:r>
      <w:r w:rsidR="00175C9A" w:rsidRPr="00175C9A">
        <w:rPr>
          <w:rStyle w:val="Char3"/>
          <w:rFonts w:hint="eastAsia"/>
          <w:rtl/>
        </w:rPr>
        <w:t>أحْدَثَ</w:t>
      </w:r>
      <w:r w:rsidR="00175C9A" w:rsidRPr="00175C9A">
        <w:rPr>
          <w:rStyle w:val="Char3"/>
          <w:rtl/>
        </w:rPr>
        <w:t xml:space="preserve"> </w:t>
      </w:r>
      <w:r w:rsidR="00175C9A" w:rsidRPr="00175C9A">
        <w:rPr>
          <w:rStyle w:val="Char3"/>
          <w:rFonts w:hint="eastAsia"/>
          <w:rtl/>
        </w:rPr>
        <w:t>بعدَك؟</w:t>
      </w:r>
      <w:r w:rsidR="00175C9A" w:rsidRPr="00175C9A">
        <w:rPr>
          <w:rFonts w:hint="cs"/>
          <w:rtl/>
        </w:rPr>
        <w:t>»</w:t>
      </w:r>
      <w:r w:rsidR="00175C9A">
        <w:rPr>
          <w:rFonts w:hint="cs"/>
          <w:color w:val="FF0000"/>
          <w:rtl/>
        </w:rPr>
        <w:t xml:space="preserve">. </w:t>
      </w:r>
      <w:r>
        <w:rPr>
          <w:rFonts w:hint="cs"/>
          <w:rtl/>
        </w:rPr>
        <w:t>«همانا آن نهری است که خداوند بلند مرتبه آن را به من وعده داده است، در آن خیر فراوانی است، آن حوضی است که امت من در روز قیامت بر آن وارد می‌شوند، ظرف‌های آن به تعداد ستارگان آسمان است، اما شخصی از امتم از آن محروم می‌ماند، پس من می‌گویم: او از امت من است! خداوند می‌فرماید: تو چه می‌دانی که امتت بعد از تو چه کردند!».</w:t>
      </w:r>
    </w:p>
    <w:p w:rsidR="00D30CA0" w:rsidRDefault="00D30CA0" w:rsidP="00707090">
      <w:pPr>
        <w:pStyle w:val="a8"/>
        <w:numPr>
          <w:ilvl w:val="0"/>
          <w:numId w:val="32"/>
        </w:numPr>
        <w:ind w:left="680" w:hanging="340"/>
      </w:pPr>
      <w:r>
        <w:rPr>
          <w:rFonts w:hint="cs"/>
          <w:rtl/>
        </w:rPr>
        <w:t xml:space="preserve">امام بخاری از انس بن مالک روایت می‌کند که رسول الله </w:t>
      </w:r>
      <w:r w:rsidRPr="00957F71">
        <w:rPr>
          <w:rFonts w:cs="CTraditional Arabic" w:hint="cs"/>
          <w:rtl/>
        </w:rPr>
        <w:t>ص</w:t>
      </w:r>
      <w:r>
        <w:rPr>
          <w:rFonts w:hint="cs"/>
          <w:rtl/>
        </w:rPr>
        <w:t xml:space="preserve"> فرمود: </w:t>
      </w:r>
      <w:r w:rsidR="00175C9A">
        <w:rPr>
          <w:rFonts w:hint="cs"/>
          <w:rtl/>
        </w:rPr>
        <w:t>«</w:t>
      </w:r>
      <w:r w:rsidR="00175C9A" w:rsidRPr="00175C9A">
        <w:rPr>
          <w:rStyle w:val="Char3"/>
          <w:rFonts w:hint="eastAsia"/>
          <w:rtl/>
        </w:rPr>
        <w:t>بَيْنَمَا</w:t>
      </w:r>
      <w:r w:rsidR="00175C9A" w:rsidRPr="00175C9A">
        <w:rPr>
          <w:rStyle w:val="Char3"/>
          <w:rtl/>
        </w:rPr>
        <w:t xml:space="preserve"> </w:t>
      </w:r>
      <w:r w:rsidR="00175C9A" w:rsidRPr="00175C9A">
        <w:rPr>
          <w:rStyle w:val="Char3"/>
          <w:rFonts w:hint="eastAsia"/>
          <w:rtl/>
        </w:rPr>
        <w:t>أَنَا</w:t>
      </w:r>
      <w:r w:rsidR="00175C9A" w:rsidRPr="00175C9A">
        <w:rPr>
          <w:rStyle w:val="Char3"/>
          <w:rtl/>
        </w:rPr>
        <w:t xml:space="preserve"> </w:t>
      </w:r>
      <w:r w:rsidR="00175C9A" w:rsidRPr="00175C9A">
        <w:rPr>
          <w:rStyle w:val="Char3"/>
          <w:rFonts w:hint="eastAsia"/>
          <w:rtl/>
        </w:rPr>
        <w:t>أَسِيرُ</w:t>
      </w:r>
      <w:r w:rsidR="00175C9A" w:rsidRPr="00175C9A">
        <w:rPr>
          <w:rStyle w:val="Char3"/>
          <w:rtl/>
        </w:rPr>
        <w:t xml:space="preserve"> </w:t>
      </w:r>
      <w:r w:rsidR="00175C9A" w:rsidRPr="00175C9A">
        <w:rPr>
          <w:rStyle w:val="Char3"/>
          <w:rFonts w:hint="eastAsia"/>
          <w:rtl/>
        </w:rPr>
        <w:t>فِى</w:t>
      </w:r>
      <w:r w:rsidR="00175C9A" w:rsidRPr="00175C9A">
        <w:rPr>
          <w:rStyle w:val="Char3"/>
          <w:rtl/>
        </w:rPr>
        <w:t xml:space="preserve"> </w:t>
      </w:r>
      <w:r w:rsidR="00175C9A" w:rsidRPr="00175C9A">
        <w:rPr>
          <w:rStyle w:val="Char3"/>
          <w:rFonts w:hint="eastAsia"/>
          <w:rtl/>
        </w:rPr>
        <w:t>الْجَنَّةِ</w:t>
      </w:r>
      <w:r w:rsidR="00175C9A" w:rsidRPr="00175C9A">
        <w:rPr>
          <w:rStyle w:val="Char3"/>
          <w:rtl/>
        </w:rPr>
        <w:t xml:space="preserve"> </w:t>
      </w:r>
      <w:r w:rsidR="00175C9A" w:rsidRPr="00175C9A">
        <w:rPr>
          <w:rStyle w:val="Char3"/>
          <w:rFonts w:hint="eastAsia"/>
          <w:rtl/>
        </w:rPr>
        <w:t>إِذَا</w:t>
      </w:r>
      <w:r w:rsidR="00175C9A" w:rsidRPr="00175C9A">
        <w:rPr>
          <w:rStyle w:val="Char3"/>
          <w:rtl/>
        </w:rPr>
        <w:t xml:space="preserve"> </w:t>
      </w:r>
      <w:r w:rsidR="00175C9A" w:rsidRPr="00175C9A">
        <w:rPr>
          <w:rStyle w:val="Char3"/>
          <w:rFonts w:hint="eastAsia"/>
          <w:rtl/>
        </w:rPr>
        <w:t>أَنَا</w:t>
      </w:r>
      <w:r w:rsidR="00175C9A" w:rsidRPr="00175C9A">
        <w:rPr>
          <w:rStyle w:val="Char3"/>
          <w:rtl/>
        </w:rPr>
        <w:t xml:space="preserve"> </w:t>
      </w:r>
      <w:r w:rsidR="00175C9A" w:rsidRPr="00175C9A">
        <w:rPr>
          <w:rStyle w:val="Char3"/>
          <w:rFonts w:hint="eastAsia"/>
          <w:rtl/>
        </w:rPr>
        <w:t>بِنَهَرٍ</w:t>
      </w:r>
      <w:r w:rsidR="00175C9A" w:rsidRPr="00175C9A">
        <w:rPr>
          <w:rStyle w:val="Char3"/>
          <w:rtl/>
        </w:rPr>
        <w:t xml:space="preserve"> </w:t>
      </w:r>
      <w:r w:rsidR="00175C9A" w:rsidRPr="00175C9A">
        <w:rPr>
          <w:rStyle w:val="Char3"/>
          <w:rFonts w:hint="eastAsia"/>
          <w:rtl/>
        </w:rPr>
        <w:t>حَافَتَاهُ</w:t>
      </w:r>
      <w:r w:rsidR="00175C9A" w:rsidRPr="00175C9A">
        <w:rPr>
          <w:rStyle w:val="Char3"/>
          <w:rtl/>
        </w:rPr>
        <w:t xml:space="preserve"> </w:t>
      </w:r>
      <w:r w:rsidR="00175C9A" w:rsidRPr="00175C9A">
        <w:rPr>
          <w:rStyle w:val="Char3"/>
          <w:rFonts w:hint="eastAsia"/>
          <w:rtl/>
        </w:rPr>
        <w:t>قِبَابُ</w:t>
      </w:r>
      <w:r w:rsidR="00175C9A" w:rsidRPr="00175C9A">
        <w:rPr>
          <w:rStyle w:val="Char3"/>
          <w:rtl/>
        </w:rPr>
        <w:t xml:space="preserve"> </w:t>
      </w:r>
      <w:r w:rsidR="00175C9A" w:rsidRPr="00175C9A">
        <w:rPr>
          <w:rStyle w:val="Char3"/>
          <w:rFonts w:hint="eastAsia"/>
          <w:rtl/>
        </w:rPr>
        <w:t>الدُّرِّ</w:t>
      </w:r>
      <w:r w:rsidR="00175C9A" w:rsidRPr="00175C9A">
        <w:rPr>
          <w:rStyle w:val="Char3"/>
          <w:rtl/>
        </w:rPr>
        <w:t xml:space="preserve"> </w:t>
      </w:r>
      <w:r w:rsidR="00175C9A" w:rsidRPr="00175C9A">
        <w:rPr>
          <w:rStyle w:val="Char3"/>
          <w:rFonts w:hint="eastAsia"/>
          <w:rtl/>
        </w:rPr>
        <w:t>الْمُجَوَّفِ</w:t>
      </w:r>
      <w:r w:rsidR="00175C9A" w:rsidRPr="00175C9A">
        <w:rPr>
          <w:rStyle w:val="Char3"/>
          <w:rtl/>
        </w:rPr>
        <w:t xml:space="preserve"> </w:t>
      </w:r>
      <w:r w:rsidR="00175C9A" w:rsidRPr="00175C9A">
        <w:rPr>
          <w:rStyle w:val="Char3"/>
          <w:rFonts w:hint="eastAsia"/>
          <w:rtl/>
        </w:rPr>
        <w:t>قُلْتُ</w:t>
      </w:r>
      <w:r w:rsidR="00175C9A" w:rsidRPr="00175C9A">
        <w:rPr>
          <w:rStyle w:val="Char3"/>
          <w:rtl/>
        </w:rPr>
        <w:t xml:space="preserve"> </w:t>
      </w:r>
      <w:r w:rsidR="00175C9A" w:rsidRPr="00175C9A">
        <w:rPr>
          <w:rStyle w:val="Char3"/>
          <w:rFonts w:hint="eastAsia"/>
          <w:rtl/>
        </w:rPr>
        <w:t>مَا</w:t>
      </w:r>
      <w:r w:rsidR="00175C9A" w:rsidRPr="00175C9A">
        <w:rPr>
          <w:rStyle w:val="Char3"/>
          <w:rtl/>
        </w:rPr>
        <w:t xml:space="preserve"> </w:t>
      </w:r>
      <w:r w:rsidR="00175C9A" w:rsidRPr="00175C9A">
        <w:rPr>
          <w:rStyle w:val="Char3"/>
          <w:rFonts w:hint="eastAsia"/>
          <w:rtl/>
        </w:rPr>
        <w:t>هَذَا</w:t>
      </w:r>
      <w:r w:rsidR="00175C9A" w:rsidRPr="00175C9A">
        <w:rPr>
          <w:rStyle w:val="Char3"/>
          <w:rtl/>
        </w:rPr>
        <w:t xml:space="preserve"> </w:t>
      </w:r>
      <w:r w:rsidR="00175C9A" w:rsidRPr="00175C9A">
        <w:rPr>
          <w:rStyle w:val="Char3"/>
          <w:rFonts w:hint="eastAsia"/>
          <w:rtl/>
        </w:rPr>
        <w:t>يَا</w:t>
      </w:r>
      <w:r w:rsidR="00175C9A" w:rsidRPr="00175C9A">
        <w:rPr>
          <w:rStyle w:val="Char3"/>
          <w:rtl/>
        </w:rPr>
        <w:t xml:space="preserve"> </w:t>
      </w:r>
      <w:r w:rsidR="00175C9A" w:rsidRPr="00175C9A">
        <w:rPr>
          <w:rStyle w:val="Char3"/>
          <w:rFonts w:hint="eastAsia"/>
          <w:rtl/>
        </w:rPr>
        <w:t>جِبْرِيلُ</w:t>
      </w:r>
      <w:r w:rsidR="00175C9A" w:rsidRPr="00175C9A">
        <w:rPr>
          <w:rStyle w:val="Char3"/>
          <w:rtl/>
        </w:rPr>
        <w:t xml:space="preserve"> </w:t>
      </w:r>
      <w:r w:rsidR="00175C9A" w:rsidRPr="00175C9A">
        <w:rPr>
          <w:rStyle w:val="Char3"/>
          <w:rFonts w:hint="eastAsia"/>
          <w:rtl/>
        </w:rPr>
        <w:t>قَالَ</w:t>
      </w:r>
      <w:r w:rsidR="00175C9A" w:rsidRPr="00175C9A">
        <w:rPr>
          <w:rStyle w:val="Char3"/>
          <w:rtl/>
        </w:rPr>
        <w:t xml:space="preserve"> </w:t>
      </w:r>
      <w:r w:rsidR="00175C9A" w:rsidRPr="00175C9A">
        <w:rPr>
          <w:rStyle w:val="Char3"/>
          <w:rFonts w:hint="eastAsia"/>
          <w:rtl/>
        </w:rPr>
        <w:t>هَذَا</w:t>
      </w:r>
      <w:r w:rsidR="00175C9A" w:rsidRPr="00175C9A">
        <w:rPr>
          <w:rStyle w:val="Char3"/>
          <w:rtl/>
        </w:rPr>
        <w:t xml:space="preserve"> </w:t>
      </w:r>
      <w:r w:rsidR="00175C9A" w:rsidRPr="00175C9A">
        <w:rPr>
          <w:rStyle w:val="Char3"/>
          <w:rFonts w:hint="eastAsia"/>
          <w:rtl/>
        </w:rPr>
        <w:t>الْكَوْثَرُ</w:t>
      </w:r>
      <w:r w:rsidR="00175C9A" w:rsidRPr="00175C9A">
        <w:rPr>
          <w:rStyle w:val="Char3"/>
          <w:rtl/>
        </w:rPr>
        <w:t xml:space="preserve"> </w:t>
      </w:r>
      <w:r w:rsidR="00175C9A" w:rsidRPr="00175C9A">
        <w:rPr>
          <w:rStyle w:val="Char3"/>
          <w:rFonts w:hint="eastAsia"/>
          <w:rtl/>
        </w:rPr>
        <w:t>الَّذِى</w:t>
      </w:r>
      <w:r w:rsidR="00175C9A" w:rsidRPr="00175C9A">
        <w:rPr>
          <w:rStyle w:val="Char3"/>
          <w:rtl/>
        </w:rPr>
        <w:t xml:space="preserve"> </w:t>
      </w:r>
      <w:r w:rsidR="00175C9A" w:rsidRPr="00175C9A">
        <w:rPr>
          <w:rStyle w:val="Char3"/>
          <w:rFonts w:hint="eastAsia"/>
          <w:rtl/>
        </w:rPr>
        <w:t>أَعْطَاكَ</w:t>
      </w:r>
      <w:r w:rsidR="00175C9A" w:rsidRPr="00175C9A">
        <w:rPr>
          <w:rStyle w:val="Char3"/>
          <w:rtl/>
        </w:rPr>
        <w:t xml:space="preserve"> </w:t>
      </w:r>
      <w:r w:rsidR="00175C9A" w:rsidRPr="00175C9A">
        <w:rPr>
          <w:rStyle w:val="Char3"/>
          <w:rFonts w:hint="eastAsia"/>
          <w:rtl/>
        </w:rPr>
        <w:t>رَبُّكَ</w:t>
      </w:r>
      <w:r w:rsidR="00175C9A" w:rsidRPr="00175C9A">
        <w:rPr>
          <w:rStyle w:val="Char3"/>
          <w:rtl/>
        </w:rPr>
        <w:t xml:space="preserve"> </w:t>
      </w:r>
      <w:r w:rsidR="00175C9A" w:rsidRPr="00175C9A">
        <w:rPr>
          <w:rStyle w:val="Char3"/>
          <w:rFonts w:hint="eastAsia"/>
          <w:rtl/>
        </w:rPr>
        <w:t>فَإِذَا</w:t>
      </w:r>
      <w:r w:rsidR="00175C9A" w:rsidRPr="00175C9A">
        <w:rPr>
          <w:rStyle w:val="Char3"/>
          <w:rtl/>
        </w:rPr>
        <w:t xml:space="preserve"> </w:t>
      </w:r>
      <w:r w:rsidR="00175C9A" w:rsidRPr="00175C9A">
        <w:rPr>
          <w:rStyle w:val="Char3"/>
          <w:rFonts w:hint="eastAsia"/>
          <w:rtl/>
        </w:rPr>
        <w:t>طِينُهُ</w:t>
      </w:r>
      <w:r w:rsidR="00175C9A">
        <w:rPr>
          <w:rStyle w:val="Char3"/>
          <w:rtl/>
        </w:rPr>
        <w:t xml:space="preserve"> </w:t>
      </w:r>
      <w:r w:rsidR="00175C9A" w:rsidRPr="00175C9A">
        <w:rPr>
          <w:rStyle w:val="Char3"/>
          <w:rFonts w:hint="eastAsia"/>
          <w:rtl/>
        </w:rPr>
        <w:t>أَوْ</w:t>
      </w:r>
      <w:r w:rsidR="00175C9A" w:rsidRPr="00175C9A">
        <w:rPr>
          <w:rStyle w:val="Char3"/>
          <w:rtl/>
        </w:rPr>
        <w:t xml:space="preserve"> </w:t>
      </w:r>
      <w:r w:rsidR="00175C9A" w:rsidRPr="00175C9A">
        <w:rPr>
          <w:rStyle w:val="Char3"/>
          <w:rFonts w:hint="eastAsia"/>
          <w:rtl/>
        </w:rPr>
        <w:t>طِيبُهُ</w:t>
      </w:r>
      <w:r w:rsidR="00175C9A">
        <w:rPr>
          <w:rStyle w:val="Char3"/>
          <w:rFonts w:hint="cs"/>
          <w:rtl/>
        </w:rPr>
        <w:t xml:space="preserve"> </w:t>
      </w:r>
      <w:r w:rsidR="00175C9A" w:rsidRPr="00175C9A">
        <w:rPr>
          <w:rStyle w:val="Char3"/>
          <w:rFonts w:hint="eastAsia"/>
          <w:rtl/>
        </w:rPr>
        <w:t>مِسْكٌ</w:t>
      </w:r>
      <w:r w:rsidR="00175C9A" w:rsidRPr="00175C9A">
        <w:rPr>
          <w:rStyle w:val="Char3"/>
          <w:rtl/>
        </w:rPr>
        <w:t xml:space="preserve"> </w:t>
      </w:r>
      <w:r w:rsidR="00175C9A" w:rsidRPr="00175C9A">
        <w:rPr>
          <w:rStyle w:val="Char3"/>
          <w:rFonts w:hint="eastAsia"/>
          <w:rtl/>
        </w:rPr>
        <w:t>أَذْفَرُ</w:t>
      </w:r>
      <w:r w:rsidR="00175C9A">
        <w:rPr>
          <w:rFonts w:hint="cs"/>
          <w:rtl/>
        </w:rPr>
        <w:t>»</w:t>
      </w:r>
      <w:r>
        <w:rPr>
          <w:rFonts w:hint="cs"/>
          <w:rtl/>
        </w:rPr>
        <w:t xml:space="preserve"> بعد از این</w:t>
      </w:r>
      <w:r w:rsidR="00175C9A">
        <w:rPr>
          <w:rFonts w:hint="eastAsia"/>
          <w:rtl/>
        </w:rPr>
        <w:t>‌</w:t>
      </w:r>
      <w:r>
        <w:rPr>
          <w:rFonts w:hint="cs"/>
          <w:rtl/>
        </w:rPr>
        <w:t xml:space="preserve">که به بهشت برده شدم (در سفر معراج) به نهری رسیدم که دو طرف آن را گنبدهایی از مروارید تهی، پوشانده بود؛ پرسیدم: این چیست ای جبریل؟ گفت: این کوثر است که پروردگارت به تو داده است، پس خاک آن </w:t>
      </w:r>
      <w:r>
        <w:rPr>
          <w:rtl/>
        </w:rPr>
        <w:t>–</w:t>
      </w:r>
      <w:r>
        <w:rPr>
          <w:rFonts w:hint="cs"/>
          <w:rtl/>
        </w:rPr>
        <w:t xml:space="preserve"> یا بوی آن </w:t>
      </w:r>
      <w:r>
        <w:rPr>
          <w:rtl/>
        </w:rPr>
        <w:t>–</w:t>
      </w:r>
      <w:r>
        <w:rPr>
          <w:rFonts w:hint="cs"/>
          <w:rtl/>
        </w:rPr>
        <w:t xml:space="preserve"> از مُشک خوشبو است».</w:t>
      </w:r>
    </w:p>
    <w:p w:rsidR="00D30CA0" w:rsidRDefault="00D30CA0" w:rsidP="00D30CA0">
      <w:pPr>
        <w:pStyle w:val="a8"/>
        <w:numPr>
          <w:ilvl w:val="0"/>
          <w:numId w:val="32"/>
        </w:numPr>
        <w:ind w:left="680" w:hanging="340"/>
        <w:rPr>
          <w:rtl/>
        </w:rPr>
      </w:pPr>
      <w:r>
        <w:rPr>
          <w:rFonts w:hint="cs"/>
          <w:rtl/>
        </w:rPr>
        <w:t xml:space="preserve">در صحیح بخاری و مسلم از عبدالله بن عمرو بن عاص روایت شده که رسول الله </w:t>
      </w:r>
      <w:r w:rsidRPr="00C35B6D">
        <w:rPr>
          <w:rFonts w:cs="CTraditional Arabic" w:hint="cs"/>
          <w:rtl/>
        </w:rPr>
        <w:t>ص</w:t>
      </w:r>
      <w:r>
        <w:rPr>
          <w:rFonts w:hint="cs"/>
          <w:rtl/>
        </w:rPr>
        <w:t xml:space="preserve"> در مورد حوض یا نهر کوثر فرمود:</w:t>
      </w:r>
      <w:r w:rsidR="00175C9A">
        <w:rPr>
          <w:rFonts w:hint="cs"/>
          <w:rtl/>
        </w:rPr>
        <w:t xml:space="preserve"> «</w:t>
      </w:r>
      <w:r w:rsidR="00175C9A" w:rsidRPr="00E6318C">
        <w:rPr>
          <w:rStyle w:val="Char3"/>
          <w:rFonts w:hint="eastAsia"/>
          <w:rtl/>
        </w:rPr>
        <w:t>حَوْضِى</w:t>
      </w:r>
      <w:r w:rsidR="00175C9A" w:rsidRPr="00E6318C">
        <w:rPr>
          <w:rStyle w:val="Char3"/>
          <w:rtl/>
        </w:rPr>
        <w:t xml:space="preserve"> </w:t>
      </w:r>
      <w:r w:rsidR="00175C9A" w:rsidRPr="00E6318C">
        <w:rPr>
          <w:rStyle w:val="Char3"/>
          <w:rFonts w:hint="eastAsia"/>
          <w:rtl/>
        </w:rPr>
        <w:t>مَسِيرَةُ</w:t>
      </w:r>
      <w:r w:rsidR="00175C9A" w:rsidRPr="00E6318C">
        <w:rPr>
          <w:rStyle w:val="Char3"/>
          <w:rtl/>
        </w:rPr>
        <w:t xml:space="preserve"> </w:t>
      </w:r>
      <w:r w:rsidR="00175C9A" w:rsidRPr="00E6318C">
        <w:rPr>
          <w:rStyle w:val="Char3"/>
          <w:rFonts w:hint="eastAsia"/>
          <w:rtl/>
        </w:rPr>
        <w:t>شَهْرٍ</w:t>
      </w:r>
      <w:r w:rsidR="00175C9A" w:rsidRPr="00E6318C">
        <w:rPr>
          <w:rStyle w:val="Char3"/>
          <w:rtl/>
        </w:rPr>
        <w:t xml:space="preserve"> </w:t>
      </w:r>
      <w:r w:rsidR="00175C9A" w:rsidRPr="00E6318C">
        <w:rPr>
          <w:rStyle w:val="Char3"/>
          <w:rFonts w:hint="eastAsia"/>
          <w:rtl/>
        </w:rPr>
        <w:t>وَمَاؤُهُ</w:t>
      </w:r>
      <w:r w:rsidR="00175C9A" w:rsidRPr="00E6318C">
        <w:rPr>
          <w:rStyle w:val="Char3"/>
          <w:rtl/>
        </w:rPr>
        <w:t xml:space="preserve"> </w:t>
      </w:r>
      <w:r w:rsidR="00175C9A" w:rsidRPr="00E6318C">
        <w:rPr>
          <w:rStyle w:val="Char3"/>
          <w:rFonts w:hint="eastAsia"/>
          <w:rtl/>
        </w:rPr>
        <w:t>أَبْيَضُ</w:t>
      </w:r>
      <w:r w:rsidR="00175C9A" w:rsidRPr="00E6318C">
        <w:rPr>
          <w:rStyle w:val="Char3"/>
          <w:rtl/>
        </w:rPr>
        <w:t xml:space="preserve"> </w:t>
      </w:r>
      <w:r w:rsidR="00175C9A" w:rsidRPr="00E6318C">
        <w:rPr>
          <w:rStyle w:val="Char3"/>
          <w:rFonts w:hint="eastAsia"/>
          <w:rtl/>
        </w:rPr>
        <w:t>مِنَ</w:t>
      </w:r>
      <w:r w:rsidR="00E6318C">
        <w:rPr>
          <w:rStyle w:val="Char3"/>
          <w:rFonts w:hint="cs"/>
          <w:rtl/>
        </w:rPr>
        <w:t xml:space="preserve"> </w:t>
      </w:r>
      <w:r w:rsidR="00E6318C" w:rsidRPr="00C35B6D">
        <w:rPr>
          <w:rStyle w:val="Char3"/>
          <w:rFonts w:asciiTheme="minorHAnsi" w:hAnsiTheme="minorHAnsi" w:hint="cs"/>
          <w:rtl/>
          <w:lang w:bidi="fa-IR"/>
        </w:rPr>
        <w:t>اللَّبَنِ</w:t>
      </w:r>
      <w:r w:rsidR="00175C9A" w:rsidRPr="00E6318C">
        <w:rPr>
          <w:rStyle w:val="Char3"/>
          <w:rtl/>
        </w:rPr>
        <w:t xml:space="preserve"> </w:t>
      </w:r>
      <w:r w:rsidR="00175C9A" w:rsidRPr="00E6318C">
        <w:rPr>
          <w:rStyle w:val="Char3"/>
          <w:rFonts w:hint="eastAsia"/>
          <w:rtl/>
        </w:rPr>
        <w:t>وَرِيحُهُ</w:t>
      </w:r>
      <w:r w:rsidR="00175C9A" w:rsidRPr="00E6318C">
        <w:rPr>
          <w:rStyle w:val="Char3"/>
          <w:rtl/>
        </w:rPr>
        <w:t xml:space="preserve"> </w:t>
      </w:r>
      <w:r w:rsidR="00175C9A" w:rsidRPr="00E6318C">
        <w:rPr>
          <w:rStyle w:val="Char3"/>
          <w:rFonts w:hint="eastAsia"/>
          <w:rtl/>
        </w:rPr>
        <w:t>أَطْيَبُ</w:t>
      </w:r>
      <w:r w:rsidR="00175C9A" w:rsidRPr="00E6318C">
        <w:rPr>
          <w:rStyle w:val="Char3"/>
          <w:rtl/>
        </w:rPr>
        <w:t xml:space="preserve"> </w:t>
      </w:r>
      <w:r w:rsidR="00175C9A" w:rsidRPr="00E6318C">
        <w:rPr>
          <w:rStyle w:val="Char3"/>
          <w:rFonts w:hint="eastAsia"/>
          <w:rtl/>
        </w:rPr>
        <w:t>مِنَ</w:t>
      </w:r>
      <w:r w:rsidR="00175C9A" w:rsidRPr="00E6318C">
        <w:rPr>
          <w:rStyle w:val="Char3"/>
          <w:rtl/>
        </w:rPr>
        <w:t xml:space="preserve"> </w:t>
      </w:r>
      <w:r w:rsidR="00175C9A" w:rsidRPr="00E6318C">
        <w:rPr>
          <w:rStyle w:val="Char3"/>
          <w:rFonts w:hint="eastAsia"/>
          <w:rtl/>
        </w:rPr>
        <w:t>الْمِسْكِ</w:t>
      </w:r>
      <w:r w:rsidR="00175C9A" w:rsidRPr="00E6318C">
        <w:rPr>
          <w:rStyle w:val="Char3"/>
          <w:rtl/>
        </w:rPr>
        <w:t xml:space="preserve"> </w:t>
      </w:r>
      <w:r w:rsidR="00175C9A" w:rsidRPr="00E6318C">
        <w:rPr>
          <w:rStyle w:val="Char3"/>
          <w:rFonts w:hint="eastAsia"/>
          <w:rtl/>
        </w:rPr>
        <w:t>وَكِيزَانُهُ</w:t>
      </w:r>
      <w:r w:rsidR="00175C9A" w:rsidRPr="00E6318C">
        <w:rPr>
          <w:rStyle w:val="Char3"/>
          <w:rtl/>
        </w:rPr>
        <w:t xml:space="preserve"> </w:t>
      </w:r>
      <w:r w:rsidR="00175C9A" w:rsidRPr="00E6318C">
        <w:rPr>
          <w:rStyle w:val="Char3"/>
          <w:rFonts w:hint="eastAsia"/>
          <w:rtl/>
        </w:rPr>
        <w:t>كَنُجُومِ</w:t>
      </w:r>
      <w:r w:rsidR="00175C9A" w:rsidRPr="00E6318C">
        <w:rPr>
          <w:rStyle w:val="Char3"/>
          <w:rtl/>
        </w:rPr>
        <w:t xml:space="preserve"> </w:t>
      </w:r>
      <w:r w:rsidR="00175C9A" w:rsidRPr="00E6318C">
        <w:rPr>
          <w:rStyle w:val="Char3"/>
          <w:rFonts w:hint="eastAsia"/>
          <w:rtl/>
        </w:rPr>
        <w:t>السَّمَاءِ</w:t>
      </w:r>
      <w:r w:rsidR="00175C9A" w:rsidRPr="00E6318C">
        <w:rPr>
          <w:rStyle w:val="Char3"/>
          <w:rtl/>
        </w:rPr>
        <w:t xml:space="preserve"> </w:t>
      </w:r>
      <w:r w:rsidR="00175C9A" w:rsidRPr="00E6318C">
        <w:rPr>
          <w:rStyle w:val="Char3"/>
          <w:rFonts w:hint="eastAsia"/>
          <w:rtl/>
        </w:rPr>
        <w:t>مَنْ</w:t>
      </w:r>
      <w:r w:rsidR="00175C9A" w:rsidRPr="00E6318C">
        <w:rPr>
          <w:rStyle w:val="Char3"/>
          <w:rtl/>
        </w:rPr>
        <w:t xml:space="preserve"> </w:t>
      </w:r>
      <w:r w:rsidR="00175C9A" w:rsidRPr="00E6318C">
        <w:rPr>
          <w:rStyle w:val="Char3"/>
          <w:rFonts w:hint="eastAsia"/>
          <w:rtl/>
        </w:rPr>
        <w:t>شَرِبَ</w:t>
      </w:r>
      <w:r w:rsidR="00175C9A" w:rsidRPr="00E6318C">
        <w:rPr>
          <w:rStyle w:val="Char3"/>
          <w:rtl/>
        </w:rPr>
        <w:t xml:space="preserve"> </w:t>
      </w:r>
      <w:r w:rsidR="00175C9A" w:rsidRPr="00E6318C">
        <w:rPr>
          <w:rStyle w:val="Char3"/>
          <w:rFonts w:hint="eastAsia"/>
          <w:rtl/>
        </w:rPr>
        <w:t>مِنْهُ</w:t>
      </w:r>
      <w:r w:rsidR="00175C9A" w:rsidRPr="00E6318C">
        <w:rPr>
          <w:rStyle w:val="Char3"/>
          <w:rtl/>
        </w:rPr>
        <w:t xml:space="preserve"> </w:t>
      </w:r>
      <w:r w:rsidR="00175C9A" w:rsidRPr="00E6318C">
        <w:rPr>
          <w:rStyle w:val="Char3"/>
          <w:rFonts w:hint="eastAsia"/>
          <w:rtl/>
        </w:rPr>
        <w:t>فَلاَ</w:t>
      </w:r>
      <w:r w:rsidR="00175C9A" w:rsidRPr="00E6318C">
        <w:rPr>
          <w:rStyle w:val="Char3"/>
          <w:rtl/>
        </w:rPr>
        <w:t xml:space="preserve"> </w:t>
      </w:r>
      <w:r w:rsidR="00175C9A" w:rsidRPr="00E6318C">
        <w:rPr>
          <w:rStyle w:val="Char3"/>
          <w:rFonts w:hint="eastAsia"/>
          <w:rtl/>
        </w:rPr>
        <w:t>يَظْمَأُ</w:t>
      </w:r>
      <w:r w:rsidR="00175C9A" w:rsidRPr="00E6318C">
        <w:rPr>
          <w:rStyle w:val="Char3"/>
          <w:rtl/>
        </w:rPr>
        <w:t xml:space="preserve"> </w:t>
      </w:r>
      <w:r w:rsidR="00175C9A" w:rsidRPr="00E6318C">
        <w:rPr>
          <w:rStyle w:val="Char3"/>
          <w:rFonts w:hint="eastAsia"/>
          <w:rtl/>
        </w:rPr>
        <w:t>أَبَدًا</w:t>
      </w:r>
      <w:r w:rsidR="00175C9A">
        <w:rPr>
          <w:rFonts w:hint="cs"/>
          <w:rtl/>
        </w:rPr>
        <w:t>»</w:t>
      </w:r>
      <w:r w:rsidR="00E6318C">
        <w:rPr>
          <w:rFonts w:hint="cs"/>
          <w:rtl/>
        </w:rPr>
        <w:t>.</w:t>
      </w:r>
      <w:r>
        <w:rPr>
          <w:rFonts w:hint="cs"/>
          <w:rtl/>
        </w:rPr>
        <w:t xml:space="preserve"> </w:t>
      </w:r>
      <w:r w:rsidR="00E6318C">
        <w:rPr>
          <w:rFonts w:hint="cs"/>
          <w:rtl/>
        </w:rPr>
        <w:t>«</w:t>
      </w:r>
      <w:r>
        <w:rPr>
          <w:rFonts w:hint="cs"/>
          <w:rtl/>
        </w:rPr>
        <w:t>حوص من به اندازه</w:t>
      </w:r>
      <w:r>
        <w:rPr>
          <w:rFonts w:hint="eastAsia"/>
          <w:rtl/>
        </w:rPr>
        <w:t>‌ی</w:t>
      </w:r>
      <w:r>
        <w:rPr>
          <w:rFonts w:hint="cs"/>
          <w:rtl/>
        </w:rPr>
        <w:t xml:space="preserve"> مسیر یک ماه مسافت دارد، آب آن از شیر سفیدتر و از مُشک خوشبوتر است؛ ظرف‌های کنار آن در زیبایی و فراوانی مانند ستارگان آسمان هستند، کسی که از آن بنوشد هرگز تشنه نخواهد شد».</w:t>
      </w:r>
    </w:p>
    <w:p w:rsidR="00D30CA0" w:rsidRDefault="00D30CA0" w:rsidP="00D30CA0">
      <w:pPr>
        <w:pStyle w:val="a8"/>
        <w:rPr>
          <w:rtl/>
        </w:rPr>
        <w:sectPr w:rsidR="00D30CA0" w:rsidSect="00C14F87">
          <w:footnotePr>
            <w:numRestart w:val="eachPage"/>
          </w:footnotePr>
          <w:pgSz w:w="9356" w:h="13608" w:code="9"/>
          <w:pgMar w:top="567" w:right="1134" w:bottom="851" w:left="1134" w:header="454" w:footer="0" w:gutter="0"/>
          <w:cols w:space="708"/>
          <w:titlePg/>
          <w:bidi/>
          <w:rtlGutter/>
          <w:docGrid w:linePitch="381"/>
        </w:sectPr>
      </w:pPr>
    </w:p>
    <w:p w:rsidR="00D30CA0" w:rsidRDefault="00D30CA0" w:rsidP="00D30CA0">
      <w:pPr>
        <w:pStyle w:val="a1"/>
        <w:rPr>
          <w:rtl/>
        </w:rPr>
      </w:pPr>
      <w:bookmarkStart w:id="53" w:name="_Toc441594996"/>
      <w:r>
        <w:rPr>
          <w:rFonts w:hint="cs"/>
          <w:rtl/>
        </w:rPr>
        <w:t>سوره‌ی کافرون</w:t>
      </w:r>
      <w:bookmarkEnd w:id="53"/>
    </w:p>
    <w:p w:rsidR="00D30CA0" w:rsidRDefault="00D30CA0" w:rsidP="00D30CA0">
      <w:pPr>
        <w:pStyle w:val="a8"/>
        <w:rPr>
          <w:rtl/>
        </w:rPr>
      </w:pPr>
      <w:r w:rsidRPr="00531920">
        <w:rPr>
          <w:rStyle w:val="Char5"/>
          <w:rFonts w:hint="cs"/>
          <w:rtl/>
        </w:rPr>
        <w:t>معرفی سوره:</w:t>
      </w:r>
      <w:r>
        <w:rPr>
          <w:rFonts w:hint="cs"/>
          <w:rtl/>
        </w:rPr>
        <w:t xml:space="preserve"> سوره «کافرون» یا «العبادة» مکی است و بعد از سوره‌ی «ماعون» نازل شده و شش آیه دارد.</w:t>
      </w:r>
    </w:p>
    <w:p w:rsidR="00D30CA0" w:rsidRDefault="00D30CA0" w:rsidP="00D30CA0">
      <w:pPr>
        <w:pStyle w:val="a8"/>
        <w:rPr>
          <w:rtl/>
        </w:rPr>
      </w:pPr>
      <w:r w:rsidRPr="00531920">
        <w:rPr>
          <w:rStyle w:val="Char5"/>
          <w:rFonts w:hint="cs"/>
          <w:rtl/>
        </w:rPr>
        <w:t>مناسبت آن با سوره‌ی قبل:</w:t>
      </w:r>
      <w:r>
        <w:rPr>
          <w:rFonts w:hint="cs"/>
          <w:rtl/>
        </w:rPr>
        <w:t xml:space="preserve"> در سوره‌ی کوثر راه و رسم دیانت و هدایت که همان رابطه‌ی نیک با خدا و خلق خداست به پیامبر </w:t>
      </w:r>
      <w:r w:rsidRPr="00957F71">
        <w:rPr>
          <w:rFonts w:cs="CTraditional Arabic" w:hint="cs"/>
          <w:rtl/>
        </w:rPr>
        <w:t>ص</w:t>
      </w:r>
      <w:r>
        <w:rPr>
          <w:rFonts w:hint="cs"/>
          <w:rtl/>
        </w:rPr>
        <w:t xml:space="preserve"> ابلاغ شد و این سوره تأکیدی بر لزوم خالص گرداندن عبادت برای خداوند و موضع‌گیری پیامبر دارد.</w:t>
      </w:r>
    </w:p>
    <w:p w:rsidR="00D30CA0" w:rsidRDefault="00D30CA0" w:rsidP="00D30CA0">
      <w:pPr>
        <w:pStyle w:val="a8"/>
        <w:rPr>
          <w:rtl/>
        </w:rPr>
      </w:pPr>
      <w:r w:rsidRPr="00531920">
        <w:rPr>
          <w:rStyle w:val="Char5"/>
          <w:rFonts w:hint="cs"/>
          <w:rtl/>
        </w:rPr>
        <w:t>محور سوره:</w:t>
      </w:r>
      <w:r>
        <w:rPr>
          <w:rFonts w:hint="cs"/>
          <w:rtl/>
        </w:rPr>
        <w:t xml:space="preserve"> توحید و برائت از شرک و گمراهی و آزادی انسان در انتخاب عقیده.</w:t>
      </w:r>
    </w:p>
    <w:p w:rsidR="00D30CA0" w:rsidRDefault="00D30CA0" w:rsidP="00D30CA0">
      <w:pPr>
        <w:pStyle w:val="a9"/>
        <w:rPr>
          <w:rtl/>
        </w:rPr>
      </w:pPr>
      <w:r w:rsidRPr="00521568">
        <w:rPr>
          <w:rFonts w:hint="cs"/>
          <w:rtl/>
        </w:rPr>
        <w:t>عنوان سوره:</w:t>
      </w:r>
      <w:r>
        <w:rPr>
          <w:rFonts w:hint="cs"/>
          <w:rtl/>
        </w:rPr>
        <w:t xml:space="preserve"> برائت عملی از کفر</w:t>
      </w:r>
    </w:p>
    <w:p w:rsidR="00D30CA0" w:rsidRDefault="00D30CA0" w:rsidP="00A45B8A">
      <w:pPr>
        <w:pStyle w:val="a8"/>
        <w:rPr>
          <w:rtl/>
        </w:rPr>
      </w:pPr>
      <w:r w:rsidRPr="00531920">
        <w:rPr>
          <w:rStyle w:val="Char5"/>
          <w:rFonts w:hint="cs"/>
          <w:rtl/>
        </w:rPr>
        <w:t>سبب نزول:</w:t>
      </w:r>
      <w:r>
        <w:rPr>
          <w:rFonts w:hint="cs"/>
          <w:rtl/>
        </w:rPr>
        <w:t xml:space="preserve"> روایت کرده‌اند که گروهی از سران مشرکان مکه مثل امیه بن خلف، ولید بن مغیره و عاص بن وائل به نزد پیامبر آمدند و پیشنهاد دادند که یک سال محمد خدایان</w:t>
      </w:r>
      <w:r w:rsidR="006F2FD0" w:rsidRPr="006F2FD0">
        <w:rPr>
          <w:rFonts w:hint="cs"/>
          <w:rtl/>
        </w:rPr>
        <w:t xml:space="preserve"> آن‌ها </w:t>
      </w:r>
      <w:r>
        <w:rPr>
          <w:rFonts w:hint="cs"/>
          <w:rtl/>
        </w:rPr>
        <w:t>را بپرستد و یک سال نیز</w:t>
      </w:r>
      <w:r w:rsidR="006F2FD0" w:rsidRPr="006F2FD0">
        <w:rPr>
          <w:rFonts w:hint="cs"/>
          <w:rtl/>
        </w:rPr>
        <w:t xml:space="preserve"> آن‌ها </w:t>
      </w:r>
      <w:r>
        <w:rPr>
          <w:rFonts w:hint="cs"/>
          <w:rtl/>
        </w:rPr>
        <w:t>خدای محمد را بپرستند اما پیامبر در جواب پیشنهاد</w:t>
      </w:r>
      <w:r w:rsidR="006F2FD0" w:rsidRPr="006F2FD0">
        <w:rPr>
          <w:rFonts w:hint="cs"/>
          <w:rtl/>
        </w:rPr>
        <w:t xml:space="preserve"> آن‌ها </w:t>
      </w:r>
      <w:r>
        <w:rPr>
          <w:rFonts w:hint="cs"/>
          <w:rtl/>
        </w:rPr>
        <w:t xml:space="preserve">فرمودند: </w:t>
      </w:r>
      <w:r w:rsidRPr="00A45B8A">
        <w:rPr>
          <w:rFonts w:hint="cs"/>
          <w:rtl/>
        </w:rPr>
        <w:t>«</w:t>
      </w:r>
      <w:r w:rsidRPr="00531920">
        <w:rPr>
          <w:rStyle w:val="Char3"/>
          <w:rFonts w:hint="cs"/>
          <w:rtl/>
        </w:rPr>
        <w:t>مَعَاذَ اللهِ أَن نُشرِكَ مَعَهُ غَيْرهُ</w:t>
      </w:r>
      <w:r w:rsidRPr="00A45B8A">
        <w:rPr>
          <w:rFonts w:hint="cs"/>
          <w:rtl/>
        </w:rPr>
        <w:t>»</w:t>
      </w:r>
      <w:r w:rsidR="00A45B8A">
        <w:rPr>
          <w:rFonts w:hint="cs"/>
          <w:rtl/>
        </w:rPr>
        <w:t>.</w:t>
      </w:r>
      <w:r>
        <w:rPr>
          <w:rFonts w:hint="cs"/>
          <w:rtl/>
        </w:rPr>
        <w:t xml:space="preserve"> «پناه بر خدا اگر کسی غیر از خودش را شریک او قرار دهیم». سپس این سوره نازل شد تا تثبیت قلب و تأیید عقیده‌ی پیامبر باشد.</w:t>
      </w:r>
    </w:p>
    <w:p w:rsidR="00D30CA0" w:rsidRDefault="00D30CA0" w:rsidP="00D30CA0">
      <w:pPr>
        <w:pStyle w:val="a8"/>
        <w:ind w:firstLine="0"/>
        <w:jc w:val="center"/>
        <w:rPr>
          <w:rtl/>
        </w:rPr>
      </w:pPr>
      <w:r>
        <w:rPr>
          <w:rFonts w:ascii="KFGQPC Uthmanic Script HAFS" w:cs="KFGQPC Uthmanic Script HAFS" w:hint="eastAsia"/>
          <w:rtl/>
        </w:rPr>
        <w:t>بِس</w:t>
      </w:r>
      <w:r>
        <w:rPr>
          <w:rFonts w:ascii="KFGQPC Uthmanic Script HAFS" w:cs="KFGQPC Uthmanic Script HAFS" w:hint="cs"/>
          <w:rtl/>
        </w:rPr>
        <w:t>ۡ</w:t>
      </w:r>
      <w:r>
        <w:rPr>
          <w:rFonts w:ascii="KFGQPC Uthmanic Script HAFS" w:cs="KFGQPC Uthmanic Script HAFS" w:hint="eastAsia"/>
          <w:rtl/>
        </w:rPr>
        <w:t>مِ</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للَّهِ</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لرَّح</w:t>
      </w:r>
      <w:r>
        <w:rPr>
          <w:rFonts w:ascii="KFGQPC Uthmanic Script HAFS" w:cs="KFGQPC Uthmanic Script HAFS" w:hint="cs"/>
          <w:rtl/>
        </w:rPr>
        <w:t>ۡ</w:t>
      </w:r>
      <w:r>
        <w:rPr>
          <w:rFonts w:ascii="KFGQPC Uthmanic Script HAFS" w:cs="KFGQPC Uthmanic Script HAFS" w:hint="eastAsia"/>
          <w:rtl/>
        </w:rPr>
        <w:t>مَ</w:t>
      </w:r>
      <w:r>
        <w:rPr>
          <w:rFonts w:ascii="KFGQPC Uthmanic Script HAFS" w:cs="KFGQPC Uthmanic Script HAFS" w:hint="cs"/>
          <w:rtl/>
        </w:rPr>
        <w:t>ٰ</w:t>
      </w:r>
      <w:r>
        <w:rPr>
          <w:rFonts w:ascii="KFGQPC Uthmanic Script HAFS" w:cs="KFGQPC Uthmanic Script HAFS" w:hint="eastAsia"/>
          <w:rtl/>
        </w:rPr>
        <w:t>نِ</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لرَّحِيمِ</w:t>
      </w:r>
    </w:p>
    <w:p w:rsidR="00D30CA0" w:rsidRDefault="00D30CA0" w:rsidP="00D30CA0">
      <w:pPr>
        <w:pStyle w:val="a8"/>
        <w:rPr>
          <w:rtl/>
        </w:rPr>
      </w:pPr>
      <w:r>
        <w:rPr>
          <w:rFonts w:cs="Traditional Arabic" w:hint="cs"/>
          <w:rtl/>
        </w:rPr>
        <w:t>﴿</w:t>
      </w:r>
      <w:r w:rsidRPr="003F55DF">
        <w:rPr>
          <w:rStyle w:val="Chard"/>
          <w:rFonts w:hint="eastAsia"/>
          <w:rtl/>
        </w:rPr>
        <w:t>قُل</w:t>
      </w:r>
      <w:r w:rsidRPr="003F55DF">
        <w:rPr>
          <w:rStyle w:val="Chard"/>
          <w:rFonts w:hint="cs"/>
          <w:rtl/>
        </w:rPr>
        <w:t>ۡ</w:t>
      </w:r>
      <w:r w:rsidRPr="003F55DF">
        <w:rPr>
          <w:rStyle w:val="Chard"/>
          <w:rtl/>
        </w:rPr>
        <w:t xml:space="preserve"> </w:t>
      </w:r>
      <w:r w:rsidRPr="003F55DF">
        <w:rPr>
          <w:rStyle w:val="Chard"/>
          <w:rFonts w:hint="eastAsia"/>
          <w:rtl/>
        </w:rPr>
        <w:t>يَ</w:t>
      </w:r>
      <w:r w:rsidRPr="003F55DF">
        <w:rPr>
          <w:rStyle w:val="Chard"/>
          <w:rFonts w:hint="cs"/>
          <w:rtl/>
        </w:rPr>
        <w:t>ٰٓ</w:t>
      </w:r>
      <w:r w:rsidRPr="003F55DF">
        <w:rPr>
          <w:rStyle w:val="Chard"/>
          <w:rFonts w:hint="eastAsia"/>
          <w:rtl/>
        </w:rPr>
        <w:t>أَيُّهَا</w:t>
      </w:r>
      <w:r w:rsidRPr="003F55DF">
        <w:rPr>
          <w:rStyle w:val="Chard"/>
          <w:rtl/>
        </w:rPr>
        <w:t xml:space="preserve"> </w:t>
      </w:r>
      <w:r w:rsidRPr="003F55DF">
        <w:rPr>
          <w:rStyle w:val="Chard"/>
          <w:rFonts w:hint="cs"/>
          <w:rtl/>
        </w:rPr>
        <w:t>ٱ</w:t>
      </w:r>
      <w:r w:rsidRPr="003F55DF">
        <w:rPr>
          <w:rStyle w:val="Chard"/>
          <w:rFonts w:hint="eastAsia"/>
          <w:rtl/>
        </w:rPr>
        <w:t>ل</w:t>
      </w:r>
      <w:r w:rsidRPr="003F55DF">
        <w:rPr>
          <w:rStyle w:val="Chard"/>
          <w:rFonts w:hint="cs"/>
          <w:rtl/>
        </w:rPr>
        <w:t>ۡ</w:t>
      </w:r>
      <w:r w:rsidRPr="003F55DF">
        <w:rPr>
          <w:rStyle w:val="Chard"/>
          <w:rFonts w:hint="eastAsia"/>
          <w:rtl/>
        </w:rPr>
        <w:t>كَ</w:t>
      </w:r>
      <w:r w:rsidRPr="003F55DF">
        <w:rPr>
          <w:rStyle w:val="Chard"/>
          <w:rFonts w:hint="cs"/>
          <w:rtl/>
        </w:rPr>
        <w:t>ٰ</w:t>
      </w:r>
      <w:r w:rsidRPr="003F55DF">
        <w:rPr>
          <w:rStyle w:val="Chard"/>
          <w:rFonts w:hint="eastAsia"/>
          <w:rtl/>
        </w:rPr>
        <w:t>فِرُونَ</w:t>
      </w:r>
      <w:r w:rsidRPr="003F55DF">
        <w:rPr>
          <w:rStyle w:val="Chard"/>
          <w:rtl/>
        </w:rPr>
        <w:t xml:space="preserve"> </w:t>
      </w:r>
      <w:r w:rsidRPr="003F55DF">
        <w:rPr>
          <w:rStyle w:val="Chard"/>
          <w:rFonts w:hint="cs"/>
          <w:rtl/>
        </w:rPr>
        <w:t>١</w:t>
      </w:r>
      <w:r w:rsidRPr="003F55DF">
        <w:rPr>
          <w:rStyle w:val="Chard"/>
          <w:rtl/>
        </w:rPr>
        <w:t xml:space="preserve"> </w:t>
      </w:r>
      <w:r w:rsidRPr="003F55DF">
        <w:rPr>
          <w:rStyle w:val="Chard"/>
          <w:rFonts w:hint="eastAsia"/>
          <w:rtl/>
        </w:rPr>
        <w:t>لَا</w:t>
      </w:r>
      <w:r w:rsidRPr="003F55DF">
        <w:rPr>
          <w:rStyle w:val="Chard"/>
          <w:rFonts w:hint="cs"/>
          <w:rtl/>
        </w:rPr>
        <w:t>ٓ</w:t>
      </w:r>
      <w:r w:rsidRPr="003F55DF">
        <w:rPr>
          <w:rStyle w:val="Chard"/>
          <w:rtl/>
        </w:rPr>
        <w:t xml:space="preserve"> </w:t>
      </w:r>
      <w:r w:rsidRPr="003F55DF">
        <w:rPr>
          <w:rStyle w:val="Chard"/>
          <w:rFonts w:hint="eastAsia"/>
          <w:rtl/>
        </w:rPr>
        <w:t>أَع</w:t>
      </w:r>
      <w:r w:rsidRPr="003F55DF">
        <w:rPr>
          <w:rStyle w:val="Chard"/>
          <w:rFonts w:hint="cs"/>
          <w:rtl/>
        </w:rPr>
        <w:t>ۡ</w:t>
      </w:r>
      <w:r w:rsidRPr="003F55DF">
        <w:rPr>
          <w:rStyle w:val="Chard"/>
          <w:rFonts w:hint="eastAsia"/>
          <w:rtl/>
        </w:rPr>
        <w:t>بُدُ</w:t>
      </w:r>
      <w:r w:rsidRPr="003F55DF">
        <w:rPr>
          <w:rStyle w:val="Chard"/>
          <w:rtl/>
        </w:rPr>
        <w:t xml:space="preserve"> </w:t>
      </w:r>
      <w:r w:rsidRPr="003F55DF">
        <w:rPr>
          <w:rStyle w:val="Chard"/>
          <w:rFonts w:hint="eastAsia"/>
          <w:rtl/>
        </w:rPr>
        <w:t>مَا</w:t>
      </w:r>
      <w:r w:rsidRPr="003F55DF">
        <w:rPr>
          <w:rStyle w:val="Chard"/>
          <w:rtl/>
        </w:rPr>
        <w:t xml:space="preserve"> </w:t>
      </w:r>
      <w:r w:rsidRPr="003F55DF">
        <w:rPr>
          <w:rStyle w:val="Chard"/>
          <w:rFonts w:hint="eastAsia"/>
          <w:rtl/>
        </w:rPr>
        <w:t>تَع</w:t>
      </w:r>
      <w:r w:rsidRPr="003F55DF">
        <w:rPr>
          <w:rStyle w:val="Chard"/>
          <w:rFonts w:hint="cs"/>
          <w:rtl/>
        </w:rPr>
        <w:t>ۡ</w:t>
      </w:r>
      <w:r w:rsidRPr="003F55DF">
        <w:rPr>
          <w:rStyle w:val="Chard"/>
          <w:rFonts w:hint="eastAsia"/>
          <w:rtl/>
        </w:rPr>
        <w:t>بُدُونَ</w:t>
      </w:r>
      <w:r w:rsidRPr="003F55DF">
        <w:rPr>
          <w:rStyle w:val="Chard"/>
          <w:rtl/>
        </w:rPr>
        <w:t xml:space="preserve"> </w:t>
      </w:r>
      <w:r w:rsidRPr="003F55DF">
        <w:rPr>
          <w:rStyle w:val="Chard"/>
          <w:rFonts w:hint="cs"/>
          <w:rtl/>
        </w:rPr>
        <w:t>٢</w:t>
      </w:r>
      <w:r w:rsidRPr="003F55DF">
        <w:rPr>
          <w:rStyle w:val="Chard"/>
          <w:rtl/>
        </w:rPr>
        <w:t xml:space="preserve"> </w:t>
      </w:r>
      <w:r w:rsidRPr="003F55DF">
        <w:rPr>
          <w:rStyle w:val="Chard"/>
          <w:rFonts w:hint="eastAsia"/>
          <w:rtl/>
        </w:rPr>
        <w:t>وَلَا</w:t>
      </w:r>
      <w:r w:rsidRPr="003F55DF">
        <w:rPr>
          <w:rStyle w:val="Chard"/>
          <w:rFonts w:hint="cs"/>
          <w:rtl/>
        </w:rPr>
        <w:t>ٓ</w:t>
      </w:r>
      <w:r w:rsidRPr="003F55DF">
        <w:rPr>
          <w:rStyle w:val="Chard"/>
          <w:rtl/>
        </w:rPr>
        <w:t xml:space="preserve"> </w:t>
      </w:r>
      <w:r w:rsidRPr="003F55DF">
        <w:rPr>
          <w:rStyle w:val="Chard"/>
          <w:rFonts w:hint="eastAsia"/>
          <w:rtl/>
        </w:rPr>
        <w:t>أَنتُم</w:t>
      </w:r>
      <w:r w:rsidRPr="003F55DF">
        <w:rPr>
          <w:rStyle w:val="Chard"/>
          <w:rFonts w:hint="cs"/>
          <w:rtl/>
        </w:rPr>
        <w:t>ۡ</w:t>
      </w:r>
      <w:r w:rsidRPr="003F55DF">
        <w:rPr>
          <w:rStyle w:val="Chard"/>
          <w:rtl/>
        </w:rPr>
        <w:t xml:space="preserve"> </w:t>
      </w:r>
      <w:r w:rsidRPr="003F55DF">
        <w:rPr>
          <w:rStyle w:val="Chard"/>
          <w:rFonts w:hint="eastAsia"/>
          <w:rtl/>
        </w:rPr>
        <w:t>عَ</w:t>
      </w:r>
      <w:r w:rsidRPr="003F55DF">
        <w:rPr>
          <w:rStyle w:val="Chard"/>
          <w:rFonts w:hint="cs"/>
          <w:rtl/>
        </w:rPr>
        <w:t>ٰ</w:t>
      </w:r>
      <w:r w:rsidRPr="003F55DF">
        <w:rPr>
          <w:rStyle w:val="Chard"/>
          <w:rFonts w:hint="eastAsia"/>
          <w:rtl/>
        </w:rPr>
        <w:t>بِدُونَ</w:t>
      </w:r>
      <w:r w:rsidRPr="003F55DF">
        <w:rPr>
          <w:rStyle w:val="Chard"/>
          <w:rtl/>
        </w:rPr>
        <w:t xml:space="preserve"> </w:t>
      </w:r>
      <w:r w:rsidRPr="003F55DF">
        <w:rPr>
          <w:rStyle w:val="Chard"/>
          <w:rFonts w:hint="eastAsia"/>
          <w:rtl/>
        </w:rPr>
        <w:t>مَا</w:t>
      </w:r>
      <w:r w:rsidRPr="003F55DF">
        <w:rPr>
          <w:rStyle w:val="Chard"/>
          <w:rFonts w:hint="cs"/>
          <w:rtl/>
        </w:rPr>
        <w:t>ٓ</w:t>
      </w:r>
      <w:r w:rsidRPr="003F55DF">
        <w:rPr>
          <w:rStyle w:val="Chard"/>
          <w:rtl/>
        </w:rPr>
        <w:t xml:space="preserve"> </w:t>
      </w:r>
      <w:r w:rsidRPr="003F55DF">
        <w:rPr>
          <w:rStyle w:val="Chard"/>
          <w:rFonts w:hint="eastAsia"/>
          <w:rtl/>
        </w:rPr>
        <w:t>أَع</w:t>
      </w:r>
      <w:r w:rsidRPr="003F55DF">
        <w:rPr>
          <w:rStyle w:val="Chard"/>
          <w:rFonts w:hint="cs"/>
          <w:rtl/>
        </w:rPr>
        <w:t>ۡ</w:t>
      </w:r>
      <w:r w:rsidRPr="003F55DF">
        <w:rPr>
          <w:rStyle w:val="Chard"/>
          <w:rFonts w:hint="eastAsia"/>
          <w:rtl/>
        </w:rPr>
        <w:t>بُدُ</w:t>
      </w:r>
      <w:r w:rsidRPr="003F55DF">
        <w:rPr>
          <w:rStyle w:val="Chard"/>
          <w:rtl/>
        </w:rPr>
        <w:t xml:space="preserve"> </w:t>
      </w:r>
      <w:r w:rsidRPr="003F55DF">
        <w:rPr>
          <w:rStyle w:val="Chard"/>
          <w:rFonts w:hint="cs"/>
          <w:rtl/>
        </w:rPr>
        <w:t>٣</w:t>
      </w:r>
      <w:r w:rsidRPr="003F55DF">
        <w:rPr>
          <w:rStyle w:val="Chard"/>
          <w:rtl/>
        </w:rPr>
        <w:t xml:space="preserve"> </w:t>
      </w:r>
      <w:r w:rsidRPr="003F55DF">
        <w:rPr>
          <w:rStyle w:val="Chard"/>
          <w:rFonts w:hint="eastAsia"/>
          <w:rtl/>
        </w:rPr>
        <w:t>وَلَا</w:t>
      </w:r>
      <w:r w:rsidRPr="003F55DF">
        <w:rPr>
          <w:rStyle w:val="Chard"/>
          <w:rFonts w:hint="cs"/>
          <w:rtl/>
        </w:rPr>
        <w:t>ٓ</w:t>
      </w:r>
      <w:r w:rsidRPr="003F55DF">
        <w:rPr>
          <w:rStyle w:val="Chard"/>
          <w:rtl/>
        </w:rPr>
        <w:t xml:space="preserve"> </w:t>
      </w:r>
      <w:r w:rsidRPr="003F55DF">
        <w:rPr>
          <w:rStyle w:val="Chard"/>
          <w:rFonts w:hint="eastAsia"/>
          <w:rtl/>
        </w:rPr>
        <w:t>أَنَا</w:t>
      </w:r>
      <w:r w:rsidRPr="003F55DF">
        <w:rPr>
          <w:rStyle w:val="Chard"/>
          <w:rFonts w:hint="cs"/>
          <w:rtl/>
        </w:rPr>
        <w:t>۠</w:t>
      </w:r>
      <w:r w:rsidRPr="003F55DF">
        <w:rPr>
          <w:rStyle w:val="Chard"/>
          <w:rtl/>
        </w:rPr>
        <w:t xml:space="preserve"> </w:t>
      </w:r>
      <w:r w:rsidRPr="003F55DF">
        <w:rPr>
          <w:rStyle w:val="Chard"/>
          <w:rFonts w:hint="eastAsia"/>
          <w:rtl/>
        </w:rPr>
        <w:t>عَابِد</w:t>
      </w:r>
      <w:r w:rsidRPr="003F55DF">
        <w:rPr>
          <w:rStyle w:val="Chard"/>
          <w:rFonts w:hint="cs"/>
          <w:rtl/>
        </w:rPr>
        <w:t>ٞ</w:t>
      </w:r>
      <w:r w:rsidRPr="003F55DF">
        <w:rPr>
          <w:rStyle w:val="Chard"/>
          <w:rtl/>
        </w:rPr>
        <w:t xml:space="preserve"> </w:t>
      </w:r>
      <w:r w:rsidRPr="003F55DF">
        <w:rPr>
          <w:rStyle w:val="Chard"/>
          <w:rFonts w:hint="eastAsia"/>
          <w:rtl/>
        </w:rPr>
        <w:t>مَّا</w:t>
      </w:r>
      <w:r w:rsidRPr="003F55DF">
        <w:rPr>
          <w:rStyle w:val="Chard"/>
          <w:rtl/>
        </w:rPr>
        <w:t xml:space="preserve"> </w:t>
      </w:r>
      <w:r w:rsidRPr="003F55DF">
        <w:rPr>
          <w:rStyle w:val="Chard"/>
          <w:rFonts w:hint="eastAsia"/>
          <w:rtl/>
        </w:rPr>
        <w:t>عَبَدتُّم</w:t>
      </w:r>
      <w:r w:rsidRPr="003F55DF">
        <w:rPr>
          <w:rStyle w:val="Chard"/>
          <w:rFonts w:hint="cs"/>
          <w:rtl/>
        </w:rPr>
        <w:t>ۡ</w:t>
      </w:r>
      <w:r w:rsidRPr="003F55DF">
        <w:rPr>
          <w:rStyle w:val="Chard"/>
          <w:rtl/>
        </w:rPr>
        <w:t xml:space="preserve"> </w:t>
      </w:r>
      <w:r w:rsidRPr="003F55DF">
        <w:rPr>
          <w:rStyle w:val="Chard"/>
          <w:rFonts w:hint="cs"/>
          <w:rtl/>
        </w:rPr>
        <w:t>٤</w:t>
      </w:r>
      <w:r w:rsidRPr="003F55DF">
        <w:rPr>
          <w:rStyle w:val="Chard"/>
          <w:rtl/>
        </w:rPr>
        <w:t xml:space="preserve"> </w:t>
      </w:r>
      <w:r w:rsidRPr="003F55DF">
        <w:rPr>
          <w:rStyle w:val="Chard"/>
          <w:rFonts w:hint="eastAsia"/>
          <w:rtl/>
        </w:rPr>
        <w:t>وَلَا</w:t>
      </w:r>
      <w:r w:rsidRPr="003F55DF">
        <w:rPr>
          <w:rStyle w:val="Chard"/>
          <w:rFonts w:hint="cs"/>
          <w:rtl/>
        </w:rPr>
        <w:t>ٓ</w:t>
      </w:r>
      <w:r w:rsidRPr="003F55DF">
        <w:rPr>
          <w:rStyle w:val="Chard"/>
          <w:rtl/>
        </w:rPr>
        <w:t xml:space="preserve"> </w:t>
      </w:r>
      <w:r w:rsidRPr="003F55DF">
        <w:rPr>
          <w:rStyle w:val="Chard"/>
          <w:rFonts w:hint="eastAsia"/>
          <w:rtl/>
        </w:rPr>
        <w:t>أَنتُم</w:t>
      </w:r>
      <w:r w:rsidRPr="003F55DF">
        <w:rPr>
          <w:rStyle w:val="Chard"/>
          <w:rFonts w:hint="cs"/>
          <w:rtl/>
        </w:rPr>
        <w:t>ۡ</w:t>
      </w:r>
      <w:r w:rsidRPr="003F55DF">
        <w:rPr>
          <w:rStyle w:val="Chard"/>
          <w:rtl/>
        </w:rPr>
        <w:t xml:space="preserve"> </w:t>
      </w:r>
      <w:r w:rsidRPr="003F55DF">
        <w:rPr>
          <w:rStyle w:val="Chard"/>
          <w:rFonts w:hint="eastAsia"/>
          <w:rtl/>
        </w:rPr>
        <w:t>عَ</w:t>
      </w:r>
      <w:r w:rsidRPr="003F55DF">
        <w:rPr>
          <w:rStyle w:val="Chard"/>
          <w:rFonts w:hint="cs"/>
          <w:rtl/>
        </w:rPr>
        <w:t>ٰ</w:t>
      </w:r>
      <w:r w:rsidRPr="003F55DF">
        <w:rPr>
          <w:rStyle w:val="Chard"/>
          <w:rFonts w:hint="eastAsia"/>
          <w:rtl/>
        </w:rPr>
        <w:t>بِدُونَ</w:t>
      </w:r>
      <w:r w:rsidRPr="003F55DF">
        <w:rPr>
          <w:rStyle w:val="Chard"/>
          <w:rtl/>
        </w:rPr>
        <w:t xml:space="preserve"> </w:t>
      </w:r>
      <w:r w:rsidRPr="003F55DF">
        <w:rPr>
          <w:rStyle w:val="Chard"/>
          <w:rFonts w:hint="eastAsia"/>
          <w:rtl/>
        </w:rPr>
        <w:t>مَا</w:t>
      </w:r>
      <w:r w:rsidRPr="003F55DF">
        <w:rPr>
          <w:rStyle w:val="Chard"/>
          <w:rFonts w:hint="cs"/>
          <w:rtl/>
        </w:rPr>
        <w:t>ٓ</w:t>
      </w:r>
      <w:r w:rsidRPr="003F55DF">
        <w:rPr>
          <w:rStyle w:val="Chard"/>
          <w:rtl/>
        </w:rPr>
        <w:t xml:space="preserve"> </w:t>
      </w:r>
      <w:r w:rsidRPr="003F55DF">
        <w:rPr>
          <w:rStyle w:val="Chard"/>
          <w:rFonts w:hint="eastAsia"/>
          <w:rtl/>
        </w:rPr>
        <w:t>أَع</w:t>
      </w:r>
      <w:r w:rsidRPr="003F55DF">
        <w:rPr>
          <w:rStyle w:val="Chard"/>
          <w:rFonts w:hint="cs"/>
          <w:rtl/>
        </w:rPr>
        <w:t>ۡ</w:t>
      </w:r>
      <w:r w:rsidRPr="003F55DF">
        <w:rPr>
          <w:rStyle w:val="Chard"/>
          <w:rFonts w:hint="eastAsia"/>
          <w:rtl/>
        </w:rPr>
        <w:t>بُدُ</w:t>
      </w:r>
      <w:r w:rsidRPr="003F55DF">
        <w:rPr>
          <w:rStyle w:val="Chard"/>
          <w:rtl/>
        </w:rPr>
        <w:t xml:space="preserve"> </w:t>
      </w:r>
      <w:r w:rsidRPr="003F55DF">
        <w:rPr>
          <w:rStyle w:val="Chard"/>
          <w:rFonts w:hint="cs"/>
          <w:rtl/>
        </w:rPr>
        <w:t>٥</w:t>
      </w:r>
      <w:r w:rsidRPr="003F55DF">
        <w:rPr>
          <w:rStyle w:val="Chard"/>
          <w:rtl/>
        </w:rPr>
        <w:t xml:space="preserve"> </w:t>
      </w:r>
      <w:r w:rsidRPr="003F55DF">
        <w:rPr>
          <w:rStyle w:val="Chard"/>
          <w:rFonts w:hint="eastAsia"/>
          <w:rtl/>
        </w:rPr>
        <w:t>لَكُم</w:t>
      </w:r>
      <w:r w:rsidRPr="003F55DF">
        <w:rPr>
          <w:rStyle w:val="Chard"/>
          <w:rFonts w:hint="cs"/>
          <w:rtl/>
        </w:rPr>
        <w:t>ۡ</w:t>
      </w:r>
      <w:r w:rsidRPr="003F55DF">
        <w:rPr>
          <w:rStyle w:val="Chard"/>
          <w:rtl/>
        </w:rPr>
        <w:t xml:space="preserve"> </w:t>
      </w:r>
      <w:r w:rsidRPr="003F55DF">
        <w:rPr>
          <w:rStyle w:val="Chard"/>
          <w:rFonts w:hint="eastAsia"/>
          <w:rtl/>
        </w:rPr>
        <w:t>دِينُكُم</w:t>
      </w:r>
      <w:r w:rsidRPr="003F55DF">
        <w:rPr>
          <w:rStyle w:val="Chard"/>
          <w:rFonts w:hint="cs"/>
          <w:rtl/>
        </w:rPr>
        <w:t>ۡ</w:t>
      </w:r>
      <w:r w:rsidRPr="003F55DF">
        <w:rPr>
          <w:rStyle w:val="Chard"/>
          <w:rtl/>
        </w:rPr>
        <w:t xml:space="preserve"> </w:t>
      </w:r>
      <w:r w:rsidRPr="003F55DF">
        <w:rPr>
          <w:rStyle w:val="Chard"/>
          <w:rFonts w:hint="eastAsia"/>
          <w:rtl/>
        </w:rPr>
        <w:t>وَلِيَ</w:t>
      </w:r>
      <w:r w:rsidRPr="003F55DF">
        <w:rPr>
          <w:rStyle w:val="Chard"/>
          <w:rtl/>
        </w:rPr>
        <w:t xml:space="preserve"> </w:t>
      </w:r>
      <w:r w:rsidRPr="003F55DF">
        <w:rPr>
          <w:rStyle w:val="Chard"/>
          <w:rFonts w:hint="eastAsia"/>
          <w:rtl/>
        </w:rPr>
        <w:t>دِينِ</w:t>
      </w:r>
      <w:r w:rsidRPr="003F55DF">
        <w:rPr>
          <w:rStyle w:val="Chard"/>
          <w:rtl/>
        </w:rPr>
        <w:t xml:space="preserve"> </w:t>
      </w:r>
      <w:r w:rsidRPr="003F55DF">
        <w:rPr>
          <w:rStyle w:val="Chard"/>
          <w:rFonts w:hint="cs"/>
          <w:rtl/>
        </w:rPr>
        <w:t>٦</w:t>
      </w:r>
      <w:r>
        <w:rPr>
          <w:rFonts w:cs="Traditional Arabic" w:hint="cs"/>
          <w:rtl/>
        </w:rPr>
        <w:t>﴾</w:t>
      </w:r>
      <w:r>
        <w:rPr>
          <w:rFonts w:hint="cs"/>
          <w:rtl/>
        </w:rPr>
        <w:t xml:space="preserve"> </w:t>
      </w:r>
    </w:p>
    <w:p w:rsidR="00D30CA0" w:rsidRDefault="00D30CA0" w:rsidP="00D30CA0">
      <w:pPr>
        <w:pStyle w:val="a9"/>
        <w:rPr>
          <w:rtl/>
        </w:rPr>
      </w:pPr>
      <w:r>
        <w:rPr>
          <w:rFonts w:hint="cs"/>
          <w:rtl/>
        </w:rPr>
        <w:t>ترجمه:</w:t>
      </w:r>
    </w:p>
    <w:p w:rsidR="00D30CA0" w:rsidRDefault="00D30CA0" w:rsidP="00D30CA0">
      <w:pPr>
        <w:pStyle w:val="a8"/>
        <w:ind w:firstLine="0"/>
        <w:jc w:val="center"/>
        <w:rPr>
          <w:rtl/>
        </w:rPr>
      </w:pPr>
      <w:r w:rsidRPr="003F55DF">
        <w:rPr>
          <w:rFonts w:hint="cs"/>
          <w:rtl/>
        </w:rPr>
        <w:t>به نام خداوند</w:t>
      </w:r>
      <w:r>
        <w:rPr>
          <w:rFonts w:hint="cs"/>
          <w:rtl/>
        </w:rPr>
        <w:t xml:space="preserve"> بخشاینده‌ی مهربان</w:t>
      </w:r>
    </w:p>
    <w:p w:rsidR="00D30CA0" w:rsidRDefault="00D30CA0" w:rsidP="00D30CA0">
      <w:pPr>
        <w:pStyle w:val="a8"/>
        <w:rPr>
          <w:rtl/>
        </w:rPr>
      </w:pPr>
      <w:r>
        <w:rPr>
          <w:rFonts w:hint="cs"/>
          <w:rtl/>
        </w:rPr>
        <w:t>«بگو: ای کافران (1) نمی‌پرستم آنچه را شما می‌پرستید (2) و نه شما پرستنده‌اید آنچه را من می‌پرستم (3) و نه من پرستنده‌ام آنچه را شما پرستیده‌اید (4) و نه شما پرستنده‌اید آنچه را من می‌پرستم (5) برای شما دین خودتان و برای من دین خودم (6)».</w:t>
      </w:r>
    </w:p>
    <w:p w:rsidR="00D30CA0" w:rsidRDefault="00D30CA0" w:rsidP="00D30CA0">
      <w:pPr>
        <w:pStyle w:val="a9"/>
        <w:rPr>
          <w:rtl/>
        </w:rPr>
      </w:pPr>
      <w:r>
        <w:rPr>
          <w:rFonts w:hint="cs"/>
          <w:rtl/>
        </w:rPr>
        <w:t>توضیحات:</w:t>
      </w:r>
    </w:p>
    <w:p w:rsidR="00D30CA0" w:rsidRDefault="00D30CA0" w:rsidP="00D30CA0">
      <w:pPr>
        <w:pStyle w:val="a8"/>
        <w:rPr>
          <w:rtl/>
        </w:rPr>
      </w:pPr>
      <w:r>
        <w:rPr>
          <w:rFonts w:cs="Traditional Arabic" w:hint="cs"/>
          <w:rtl/>
        </w:rPr>
        <w:t>﴿</w:t>
      </w:r>
      <w:r w:rsidRPr="003F55DF">
        <w:rPr>
          <w:rStyle w:val="Chard"/>
          <w:rFonts w:hint="eastAsia"/>
          <w:rtl/>
        </w:rPr>
        <w:t>قُل</w:t>
      </w:r>
      <w:r w:rsidRPr="003F55DF">
        <w:rPr>
          <w:rStyle w:val="Chard"/>
          <w:rFonts w:hint="cs"/>
          <w:rtl/>
        </w:rPr>
        <w:t>ۡ</w:t>
      </w:r>
      <w:r>
        <w:rPr>
          <w:rFonts w:cs="Traditional Arabic" w:hint="cs"/>
          <w:rtl/>
        </w:rPr>
        <w:t>﴾</w:t>
      </w:r>
      <w:r>
        <w:rPr>
          <w:rFonts w:hint="cs"/>
          <w:rtl/>
        </w:rPr>
        <w:t xml:space="preserve">: صیغه‌ی امر دلالت بر ماموریت ویژه‌ی پیامبر جهت ابلاغ دعوت الهی به کافرین و نفی هرگونه انحراف از این دعوت است. </w:t>
      </w:r>
      <w:r>
        <w:rPr>
          <w:rFonts w:cs="Traditional Arabic" w:hint="cs"/>
          <w:rtl/>
        </w:rPr>
        <w:t>﴿</w:t>
      </w:r>
      <w:r w:rsidRPr="003F55DF">
        <w:rPr>
          <w:rStyle w:val="Chard"/>
          <w:rFonts w:hint="cs"/>
          <w:rtl/>
        </w:rPr>
        <w:t>ٱ</w:t>
      </w:r>
      <w:r w:rsidRPr="003F55DF">
        <w:rPr>
          <w:rStyle w:val="Chard"/>
          <w:rFonts w:hint="eastAsia"/>
          <w:rtl/>
        </w:rPr>
        <w:t>ل</w:t>
      </w:r>
      <w:r w:rsidRPr="003F55DF">
        <w:rPr>
          <w:rStyle w:val="Chard"/>
          <w:rFonts w:hint="cs"/>
          <w:rtl/>
        </w:rPr>
        <w:t>ۡ</w:t>
      </w:r>
      <w:r w:rsidRPr="003F55DF">
        <w:rPr>
          <w:rStyle w:val="Chard"/>
          <w:rFonts w:hint="eastAsia"/>
          <w:rtl/>
        </w:rPr>
        <w:t>كَ</w:t>
      </w:r>
      <w:r w:rsidRPr="003F55DF">
        <w:rPr>
          <w:rStyle w:val="Chard"/>
          <w:rFonts w:hint="cs"/>
          <w:rtl/>
        </w:rPr>
        <w:t>ٰ</w:t>
      </w:r>
      <w:r w:rsidRPr="003F55DF">
        <w:rPr>
          <w:rStyle w:val="Chard"/>
          <w:rFonts w:hint="eastAsia"/>
          <w:rtl/>
        </w:rPr>
        <w:t>فِرُونَ</w:t>
      </w:r>
      <w:r>
        <w:rPr>
          <w:rFonts w:cs="Traditional Arabic" w:hint="cs"/>
          <w:rtl/>
        </w:rPr>
        <w:t>﴾</w:t>
      </w:r>
      <w:r>
        <w:rPr>
          <w:rFonts w:hint="cs"/>
          <w:rtl/>
        </w:rPr>
        <w:t xml:space="preserve">: مشرکین مکه به صورت خاص و هر کافر دیگری به صورت عام را شامل می‌شود. </w:t>
      </w:r>
      <w:r>
        <w:rPr>
          <w:rFonts w:cs="Traditional Arabic" w:hint="cs"/>
          <w:rtl/>
        </w:rPr>
        <w:t>﴿</w:t>
      </w:r>
      <w:r w:rsidRPr="003F55DF">
        <w:rPr>
          <w:rStyle w:val="Chard"/>
          <w:rFonts w:hint="eastAsia"/>
          <w:rtl/>
        </w:rPr>
        <w:t>لَا</w:t>
      </w:r>
      <w:r w:rsidRPr="003F55DF">
        <w:rPr>
          <w:rStyle w:val="Chard"/>
          <w:rFonts w:hint="cs"/>
          <w:rtl/>
        </w:rPr>
        <w:t>ٓ</w:t>
      </w:r>
      <w:r w:rsidRPr="003F55DF">
        <w:rPr>
          <w:rStyle w:val="Chard"/>
          <w:rtl/>
        </w:rPr>
        <w:t xml:space="preserve"> </w:t>
      </w:r>
      <w:r w:rsidRPr="003F55DF">
        <w:rPr>
          <w:rStyle w:val="Chard"/>
          <w:rFonts w:hint="eastAsia"/>
          <w:rtl/>
        </w:rPr>
        <w:t>أَع</w:t>
      </w:r>
      <w:r w:rsidRPr="003F55DF">
        <w:rPr>
          <w:rStyle w:val="Chard"/>
          <w:rFonts w:hint="cs"/>
          <w:rtl/>
        </w:rPr>
        <w:t>ۡ</w:t>
      </w:r>
      <w:r w:rsidRPr="003F55DF">
        <w:rPr>
          <w:rStyle w:val="Chard"/>
          <w:rFonts w:hint="eastAsia"/>
          <w:rtl/>
        </w:rPr>
        <w:t>بُدُ</w:t>
      </w:r>
      <w:r>
        <w:rPr>
          <w:rFonts w:cs="Traditional Arabic" w:hint="cs"/>
          <w:rtl/>
        </w:rPr>
        <w:t>﴾</w:t>
      </w:r>
      <w:r>
        <w:rPr>
          <w:rFonts w:hint="cs"/>
          <w:rtl/>
        </w:rPr>
        <w:t xml:space="preserve"> نمی‌پرستم. </w:t>
      </w:r>
      <w:r>
        <w:rPr>
          <w:rFonts w:cs="Traditional Arabic" w:hint="cs"/>
          <w:rtl/>
        </w:rPr>
        <w:t>﴿</w:t>
      </w:r>
      <w:r w:rsidRPr="003F55DF">
        <w:rPr>
          <w:rStyle w:val="Chard"/>
          <w:rFonts w:hint="eastAsia"/>
          <w:rtl/>
        </w:rPr>
        <w:t>عَبَدتُّم</w:t>
      </w:r>
      <w:r w:rsidRPr="003F55DF">
        <w:rPr>
          <w:rStyle w:val="Chard"/>
          <w:rFonts w:hint="cs"/>
          <w:rtl/>
        </w:rPr>
        <w:t>ۡ</w:t>
      </w:r>
      <w:r>
        <w:rPr>
          <w:rFonts w:cs="Traditional Arabic" w:hint="cs"/>
          <w:rtl/>
        </w:rPr>
        <w:t>﴾</w:t>
      </w:r>
      <w:r>
        <w:rPr>
          <w:rFonts w:hint="cs"/>
          <w:rtl/>
        </w:rPr>
        <w:t xml:space="preserve">: پرستش کردید. </w:t>
      </w:r>
      <w:r>
        <w:rPr>
          <w:rFonts w:cs="Traditional Arabic" w:hint="cs"/>
          <w:rtl/>
        </w:rPr>
        <w:t>﴿</w:t>
      </w:r>
      <w:r w:rsidRPr="003F55DF">
        <w:rPr>
          <w:rStyle w:val="Chard"/>
          <w:rFonts w:hint="eastAsia"/>
          <w:rtl/>
        </w:rPr>
        <w:t>عَابِد</w:t>
      </w:r>
      <w:r w:rsidRPr="003F55DF">
        <w:rPr>
          <w:rStyle w:val="Chard"/>
          <w:rFonts w:hint="cs"/>
          <w:rtl/>
        </w:rPr>
        <w:t>ٞ</w:t>
      </w:r>
      <w:r>
        <w:rPr>
          <w:rFonts w:cs="Traditional Arabic" w:hint="cs"/>
          <w:rtl/>
        </w:rPr>
        <w:t>﴾</w:t>
      </w:r>
      <w:r w:rsidR="00A45B8A" w:rsidRPr="00A45B8A">
        <w:rPr>
          <w:rFonts w:hint="cs"/>
          <w:rtl/>
        </w:rPr>
        <w:t>:</w:t>
      </w:r>
      <w:r>
        <w:rPr>
          <w:rFonts w:hint="cs"/>
          <w:rtl/>
        </w:rPr>
        <w:t xml:space="preserve"> پرستش‌گر، پرستش کننده</w:t>
      </w:r>
      <w:r w:rsidR="00A45B8A">
        <w:rPr>
          <w:rFonts w:hint="cs"/>
          <w:rtl/>
        </w:rPr>
        <w:t>.</w:t>
      </w:r>
      <w:r>
        <w:rPr>
          <w:rFonts w:hint="cs"/>
          <w:rtl/>
        </w:rPr>
        <w:t xml:space="preserve"> </w:t>
      </w:r>
      <w:r>
        <w:rPr>
          <w:rFonts w:cs="Traditional Arabic" w:hint="cs"/>
          <w:rtl/>
        </w:rPr>
        <w:t>﴿</w:t>
      </w:r>
      <w:r w:rsidRPr="003F55DF">
        <w:rPr>
          <w:rStyle w:val="Chard"/>
          <w:rFonts w:hint="eastAsia"/>
          <w:rtl/>
        </w:rPr>
        <w:t>لِيَ</w:t>
      </w:r>
      <w:r w:rsidRPr="003F55DF">
        <w:rPr>
          <w:rStyle w:val="Chard"/>
          <w:rtl/>
        </w:rPr>
        <w:t xml:space="preserve"> </w:t>
      </w:r>
      <w:r w:rsidRPr="003F55DF">
        <w:rPr>
          <w:rStyle w:val="Chard"/>
          <w:rFonts w:hint="eastAsia"/>
          <w:rtl/>
        </w:rPr>
        <w:t>دِينِ</w:t>
      </w:r>
      <w:r>
        <w:rPr>
          <w:rFonts w:cs="Traditional Arabic" w:hint="cs"/>
          <w:rtl/>
        </w:rPr>
        <w:t>﴾</w:t>
      </w:r>
      <w:r>
        <w:rPr>
          <w:rFonts w:hint="cs"/>
          <w:rtl/>
        </w:rPr>
        <w:t>: دین من برای خودم.</w:t>
      </w:r>
    </w:p>
    <w:p w:rsidR="00D30CA0" w:rsidRDefault="00D30CA0" w:rsidP="00D30CA0">
      <w:pPr>
        <w:pStyle w:val="a8"/>
        <w:rPr>
          <w:rtl/>
        </w:rPr>
      </w:pPr>
      <w:r w:rsidRPr="003F55DF">
        <w:rPr>
          <w:rStyle w:val="Char5"/>
          <w:rFonts w:hint="cs"/>
          <w:rtl/>
        </w:rPr>
        <w:t>نکته:</w:t>
      </w:r>
      <w:r>
        <w:rPr>
          <w:rFonts w:hint="cs"/>
          <w:rtl/>
        </w:rPr>
        <w:t xml:space="preserve"> حکمت از تکرار آیات در این سوره دو چیز است: 1- پیامبر تأکید می‌کند که نه در گذشته، و نه در حال و آینده هیچ‌گاه به بت‌ها تمایلی نداشته است. 2- چون کافران تقاضا کرده بودند که هرسال یکی از</w:t>
      </w:r>
      <w:r w:rsidR="006F2FD0" w:rsidRPr="006F2FD0">
        <w:rPr>
          <w:rFonts w:hint="cs"/>
          <w:rtl/>
        </w:rPr>
        <w:t xml:space="preserve"> آن‌ها </w:t>
      </w:r>
      <w:r>
        <w:rPr>
          <w:rFonts w:hint="cs"/>
          <w:rtl/>
        </w:rPr>
        <w:t>معبود دیگری را بپرستد و این وضعیت استمرار داشته باشد، خداوند نیز به تکرار این آیات پرداخت تا پاسخ مکرری به پیشنهادهای مکرر</w:t>
      </w:r>
      <w:r w:rsidR="006F2FD0" w:rsidRPr="006F2FD0">
        <w:rPr>
          <w:rFonts w:hint="cs"/>
          <w:rtl/>
        </w:rPr>
        <w:t xml:space="preserve"> آن‌ها </w:t>
      </w:r>
      <w:r>
        <w:rPr>
          <w:rFonts w:hint="cs"/>
          <w:rtl/>
        </w:rPr>
        <w:t>داده باشد.</w:t>
      </w:r>
    </w:p>
    <w:p w:rsidR="00D30CA0" w:rsidRDefault="00D30CA0" w:rsidP="00D30CA0">
      <w:pPr>
        <w:pStyle w:val="a9"/>
        <w:rPr>
          <w:rtl/>
        </w:rPr>
      </w:pPr>
      <w:r>
        <w:rPr>
          <w:rFonts w:hint="cs"/>
          <w:rtl/>
        </w:rPr>
        <w:t>مفهوم کلی آیات:</w:t>
      </w:r>
    </w:p>
    <w:p w:rsidR="00D30CA0" w:rsidRDefault="00D30CA0" w:rsidP="00D30CA0">
      <w:pPr>
        <w:pStyle w:val="a8"/>
        <w:rPr>
          <w:rtl/>
        </w:rPr>
      </w:pPr>
      <w:r>
        <w:rPr>
          <w:rFonts w:hint="cs"/>
          <w:rtl/>
        </w:rPr>
        <w:t>فرق دین خالص و دین شرک آلود همان تفاوت حق و باطل است و حقیقت هیچ‌گاه با باطل قابل جمع نیست، از این رو،</w:t>
      </w:r>
      <w:r w:rsidR="00B3462B" w:rsidRPr="00B3462B">
        <w:rPr>
          <w:rFonts w:hint="cs"/>
          <w:rtl/>
        </w:rPr>
        <w:t xml:space="preserve"> هر کس </w:t>
      </w:r>
      <w:r>
        <w:rPr>
          <w:rFonts w:hint="cs"/>
          <w:rtl/>
        </w:rPr>
        <w:t>خواهان حقیقت باشد هیچ چاره‌ای ندارد مگر این</w:t>
      </w:r>
      <w:r w:rsidR="00A45B8A">
        <w:rPr>
          <w:rFonts w:hint="eastAsia"/>
          <w:rtl/>
        </w:rPr>
        <w:t>‌</w:t>
      </w:r>
      <w:r>
        <w:rPr>
          <w:rFonts w:hint="cs"/>
          <w:rtl/>
        </w:rPr>
        <w:t>که دینش را خالص و به دور از هر امر شرک آلودی قرار دهد. سازش با کفر و شرک، قابل توجیه نیست</w:t>
      </w:r>
      <w:r w:rsidR="00D66DC6" w:rsidRPr="00D66DC6">
        <w:rPr>
          <w:rFonts w:hint="cs"/>
          <w:rtl/>
        </w:rPr>
        <w:t xml:space="preserve"> هر چند </w:t>
      </w:r>
      <w:r>
        <w:rPr>
          <w:rFonts w:hint="cs"/>
          <w:rtl/>
        </w:rPr>
        <w:t>که با رنگ و لعاب و با شعار و توجیهات فریبنده‌ای نیز همراه باشد.</w:t>
      </w:r>
    </w:p>
    <w:p w:rsidR="00D30CA0" w:rsidRDefault="00D30CA0" w:rsidP="00D30CA0">
      <w:pPr>
        <w:pStyle w:val="a9"/>
        <w:rPr>
          <w:rtl/>
        </w:rPr>
      </w:pPr>
      <w:r>
        <w:rPr>
          <w:rFonts w:hint="cs"/>
          <w:rtl/>
        </w:rPr>
        <w:t>برداشت‌ها و فواید سوره:</w:t>
      </w:r>
    </w:p>
    <w:p w:rsidR="00D30CA0" w:rsidRDefault="00D30CA0" w:rsidP="00707090">
      <w:pPr>
        <w:pStyle w:val="a8"/>
        <w:numPr>
          <w:ilvl w:val="0"/>
          <w:numId w:val="33"/>
        </w:numPr>
        <w:ind w:left="680" w:hanging="340"/>
      </w:pPr>
      <w:r>
        <w:rPr>
          <w:rFonts w:hint="cs"/>
          <w:rtl/>
        </w:rPr>
        <w:t xml:space="preserve">تمسک و ملازمت بدون چون و چرا با دین اسلام، اگر واقعاً ادعای مسلمانی داریم. </w:t>
      </w:r>
    </w:p>
    <w:p w:rsidR="00D30CA0" w:rsidRDefault="00D30CA0" w:rsidP="00707090">
      <w:pPr>
        <w:pStyle w:val="a8"/>
        <w:numPr>
          <w:ilvl w:val="0"/>
          <w:numId w:val="33"/>
        </w:numPr>
        <w:ind w:left="680" w:hanging="340"/>
      </w:pPr>
      <w:r>
        <w:rPr>
          <w:rFonts w:hint="cs"/>
          <w:rtl/>
        </w:rPr>
        <w:t>فرق اساسی و بنیادین است بین دین خالص و توحید و بین شرک و کفر.</w:t>
      </w:r>
    </w:p>
    <w:p w:rsidR="00D30CA0" w:rsidRDefault="00D30CA0" w:rsidP="00707090">
      <w:pPr>
        <w:pStyle w:val="a8"/>
        <w:numPr>
          <w:ilvl w:val="0"/>
          <w:numId w:val="33"/>
        </w:numPr>
        <w:ind w:left="680" w:hanging="340"/>
      </w:pPr>
      <w:r>
        <w:rPr>
          <w:rFonts w:hint="cs"/>
          <w:rtl/>
        </w:rPr>
        <w:t>حد وسطی بین توحید و شرک وجود ندارد و راه و غایت هرکدام مشخص است.</w:t>
      </w:r>
    </w:p>
    <w:p w:rsidR="00D30CA0" w:rsidRDefault="00D30CA0" w:rsidP="00707090">
      <w:pPr>
        <w:pStyle w:val="a8"/>
        <w:numPr>
          <w:ilvl w:val="0"/>
          <w:numId w:val="33"/>
        </w:numPr>
        <w:ind w:left="680" w:hanging="340"/>
      </w:pPr>
      <w:r>
        <w:rPr>
          <w:rFonts w:hint="cs"/>
          <w:rtl/>
        </w:rPr>
        <w:t>مسلمان حقیقی هیچ‌گاه پیش غیر خدا کُرنش نمی‌کند، از غیر او نمی‌ترسد و امید و خواهشی از غیر او ندارد.</w:t>
      </w:r>
    </w:p>
    <w:p w:rsidR="00D30CA0" w:rsidRDefault="00D30CA0" w:rsidP="00707090">
      <w:pPr>
        <w:pStyle w:val="a8"/>
        <w:numPr>
          <w:ilvl w:val="0"/>
          <w:numId w:val="33"/>
        </w:numPr>
        <w:ind w:left="680" w:hanging="340"/>
      </w:pPr>
      <w:r>
        <w:rPr>
          <w:rFonts w:hint="cs"/>
          <w:rtl/>
        </w:rPr>
        <w:t xml:space="preserve">مشرکان، شرک خودشان را به گونه‌های مختلف توجیه می‌کردند مثل: </w:t>
      </w:r>
      <w:r>
        <w:rPr>
          <w:rFonts w:cs="Traditional Arabic" w:hint="cs"/>
          <w:rtl/>
        </w:rPr>
        <w:t>﴿</w:t>
      </w:r>
      <w:r w:rsidRPr="00D40BF2">
        <w:rPr>
          <w:rStyle w:val="Chard"/>
          <w:rFonts w:hint="eastAsia"/>
          <w:rtl/>
        </w:rPr>
        <w:t>مَا</w:t>
      </w:r>
      <w:r w:rsidRPr="00D40BF2">
        <w:rPr>
          <w:rStyle w:val="Chard"/>
          <w:rtl/>
        </w:rPr>
        <w:t xml:space="preserve"> </w:t>
      </w:r>
      <w:r w:rsidRPr="00D40BF2">
        <w:rPr>
          <w:rStyle w:val="Chard"/>
          <w:rFonts w:hint="eastAsia"/>
          <w:rtl/>
        </w:rPr>
        <w:t>نَع</w:t>
      </w:r>
      <w:r w:rsidRPr="00D40BF2">
        <w:rPr>
          <w:rStyle w:val="Chard"/>
          <w:rFonts w:hint="cs"/>
          <w:rtl/>
        </w:rPr>
        <w:t>ۡ</w:t>
      </w:r>
      <w:r w:rsidRPr="00D40BF2">
        <w:rPr>
          <w:rStyle w:val="Chard"/>
          <w:rFonts w:hint="eastAsia"/>
          <w:rtl/>
        </w:rPr>
        <w:t>بُدُهُم</w:t>
      </w:r>
      <w:r w:rsidRPr="00D40BF2">
        <w:rPr>
          <w:rStyle w:val="Chard"/>
          <w:rFonts w:hint="cs"/>
          <w:rtl/>
        </w:rPr>
        <w:t>ۡ</w:t>
      </w:r>
      <w:r w:rsidRPr="00D40BF2">
        <w:rPr>
          <w:rStyle w:val="Chard"/>
          <w:rtl/>
        </w:rPr>
        <w:t xml:space="preserve"> </w:t>
      </w:r>
      <w:r w:rsidRPr="00D40BF2">
        <w:rPr>
          <w:rStyle w:val="Chard"/>
          <w:rFonts w:hint="eastAsia"/>
          <w:rtl/>
        </w:rPr>
        <w:t>إِلَّا</w:t>
      </w:r>
      <w:r w:rsidRPr="00D40BF2">
        <w:rPr>
          <w:rStyle w:val="Chard"/>
          <w:rtl/>
        </w:rPr>
        <w:t xml:space="preserve"> </w:t>
      </w:r>
      <w:r w:rsidRPr="00D40BF2">
        <w:rPr>
          <w:rStyle w:val="Chard"/>
          <w:rFonts w:hint="eastAsia"/>
          <w:rtl/>
        </w:rPr>
        <w:t>لِيُقَرِّبُونَا</w:t>
      </w:r>
      <w:r w:rsidRPr="00D40BF2">
        <w:rPr>
          <w:rStyle w:val="Chard"/>
          <w:rFonts w:hint="cs"/>
          <w:rtl/>
        </w:rPr>
        <w:t>ٓ</w:t>
      </w:r>
      <w:r w:rsidRPr="00D40BF2">
        <w:rPr>
          <w:rStyle w:val="Chard"/>
          <w:rtl/>
        </w:rPr>
        <w:t xml:space="preserve"> </w:t>
      </w:r>
      <w:r w:rsidRPr="00D40BF2">
        <w:rPr>
          <w:rStyle w:val="Chard"/>
          <w:rFonts w:hint="eastAsia"/>
          <w:rtl/>
        </w:rPr>
        <w:t>إِلَى</w:t>
      </w:r>
      <w:r w:rsidRPr="00D40BF2">
        <w:rPr>
          <w:rStyle w:val="Chard"/>
          <w:rtl/>
        </w:rPr>
        <w:t xml:space="preserve"> </w:t>
      </w:r>
      <w:r w:rsidRPr="00D40BF2">
        <w:rPr>
          <w:rStyle w:val="Chard"/>
          <w:rFonts w:hint="cs"/>
          <w:rtl/>
        </w:rPr>
        <w:t>ٱ</w:t>
      </w:r>
      <w:r w:rsidRPr="00D40BF2">
        <w:rPr>
          <w:rStyle w:val="Chard"/>
          <w:rFonts w:hint="eastAsia"/>
          <w:rtl/>
        </w:rPr>
        <w:t>للَّهِ</w:t>
      </w:r>
      <w:r w:rsidRPr="00D40BF2">
        <w:rPr>
          <w:rStyle w:val="Chard"/>
          <w:rtl/>
        </w:rPr>
        <w:t xml:space="preserve"> </w:t>
      </w:r>
      <w:r w:rsidRPr="00D40BF2">
        <w:rPr>
          <w:rStyle w:val="Chard"/>
          <w:rFonts w:hint="eastAsia"/>
          <w:rtl/>
        </w:rPr>
        <w:t>زُل</w:t>
      </w:r>
      <w:r w:rsidRPr="00D40BF2">
        <w:rPr>
          <w:rStyle w:val="Chard"/>
          <w:rFonts w:hint="cs"/>
          <w:rtl/>
        </w:rPr>
        <w:t>ۡ</w:t>
      </w:r>
      <w:r w:rsidRPr="00D40BF2">
        <w:rPr>
          <w:rStyle w:val="Chard"/>
          <w:rFonts w:hint="eastAsia"/>
          <w:rtl/>
        </w:rPr>
        <w:t>فَى</w:t>
      </w:r>
      <w:r w:rsidRPr="00D40BF2">
        <w:rPr>
          <w:rStyle w:val="Chard"/>
          <w:rFonts w:hint="cs"/>
          <w:rtl/>
        </w:rPr>
        <w:t>ٰٓ</w:t>
      </w:r>
      <w:r>
        <w:rPr>
          <w:rFonts w:cs="Traditional Arabic" w:hint="cs"/>
          <w:rtl/>
        </w:rPr>
        <w:t xml:space="preserve">﴾ </w:t>
      </w:r>
      <w:r w:rsidRPr="00D40BF2">
        <w:rPr>
          <w:rStyle w:val="Char6"/>
          <w:rFonts w:hint="cs"/>
          <w:rtl/>
        </w:rPr>
        <w:t>[الزمر: 3]</w:t>
      </w:r>
      <w:r>
        <w:rPr>
          <w:rStyle w:val="Char6"/>
          <w:rFonts w:hint="cs"/>
          <w:rtl/>
        </w:rPr>
        <w:t>.</w:t>
      </w:r>
      <w:r>
        <w:rPr>
          <w:rFonts w:hint="cs"/>
          <w:rtl/>
        </w:rPr>
        <w:t xml:space="preserve"> «</w:t>
      </w:r>
      <w:r w:rsidRPr="00A45B8A">
        <w:rPr>
          <w:rFonts w:hint="cs"/>
          <w:rtl/>
        </w:rPr>
        <w:t>ما بت‌ها را نمی‌پرستیم مگر برای این</w:t>
      </w:r>
      <w:r w:rsidR="00A45B8A">
        <w:rPr>
          <w:rFonts w:hint="eastAsia"/>
          <w:rtl/>
        </w:rPr>
        <w:t>‌</w:t>
      </w:r>
      <w:r w:rsidRPr="00A45B8A">
        <w:rPr>
          <w:rFonts w:hint="cs"/>
          <w:rtl/>
        </w:rPr>
        <w:t>که ما را به خدا نزدیک کنند</w:t>
      </w:r>
      <w:r>
        <w:rPr>
          <w:rFonts w:hint="cs"/>
          <w:rtl/>
        </w:rPr>
        <w:t>». اما هیچ‌گاه این توجیهات از</w:t>
      </w:r>
      <w:r w:rsidR="006F2FD0" w:rsidRPr="006F2FD0">
        <w:rPr>
          <w:rFonts w:hint="cs"/>
          <w:rtl/>
        </w:rPr>
        <w:t xml:space="preserve"> آن‌ها </w:t>
      </w:r>
      <w:r>
        <w:rPr>
          <w:rFonts w:hint="cs"/>
          <w:rtl/>
        </w:rPr>
        <w:t>پذیرفته نشد.</w:t>
      </w:r>
    </w:p>
    <w:p w:rsidR="00D30CA0" w:rsidRDefault="00D30CA0" w:rsidP="00707090">
      <w:pPr>
        <w:pStyle w:val="a8"/>
        <w:numPr>
          <w:ilvl w:val="0"/>
          <w:numId w:val="33"/>
        </w:numPr>
        <w:ind w:left="680" w:hanging="340"/>
      </w:pPr>
      <w:r>
        <w:rPr>
          <w:rFonts w:hint="cs"/>
          <w:rtl/>
        </w:rPr>
        <w:t>خواندن سوره‌ی اخلاص و کافرون در این نمازها سنت است: قبلیه‌ی صبح، بعدیه‌ی مغرب، سنت طواف، سنت احرام، سنت‌وتر.</w:t>
      </w:r>
    </w:p>
    <w:p w:rsidR="00D30CA0" w:rsidRDefault="00D30CA0" w:rsidP="00D30CA0">
      <w:pPr>
        <w:pStyle w:val="a8"/>
        <w:ind w:firstLine="0"/>
        <w:jc w:val="center"/>
        <w:rPr>
          <w:rtl/>
        </w:rPr>
        <w:sectPr w:rsidR="00D30CA0" w:rsidSect="00C14F87">
          <w:footnotePr>
            <w:numRestart w:val="eachPage"/>
          </w:footnotePr>
          <w:pgSz w:w="9356" w:h="13608" w:code="9"/>
          <w:pgMar w:top="567" w:right="1134" w:bottom="851" w:left="1134" w:header="454" w:footer="0" w:gutter="0"/>
          <w:cols w:space="708"/>
          <w:titlePg/>
          <w:bidi/>
          <w:rtlGutter/>
          <w:docGrid w:linePitch="381"/>
        </w:sectPr>
      </w:pPr>
      <w:r>
        <w:rPr>
          <w:rFonts w:hint="cs"/>
          <w:rtl/>
        </w:rPr>
        <w:t>***</w:t>
      </w:r>
    </w:p>
    <w:p w:rsidR="00D30CA0" w:rsidRDefault="00D30CA0" w:rsidP="00D30CA0">
      <w:pPr>
        <w:pStyle w:val="a1"/>
        <w:rPr>
          <w:rtl/>
        </w:rPr>
      </w:pPr>
      <w:bookmarkStart w:id="54" w:name="_Toc441594997"/>
      <w:r>
        <w:rPr>
          <w:rFonts w:hint="cs"/>
          <w:rtl/>
        </w:rPr>
        <w:t>سوره‌ی نصر</w:t>
      </w:r>
      <w:bookmarkEnd w:id="54"/>
    </w:p>
    <w:p w:rsidR="00D30CA0" w:rsidRDefault="00D30CA0" w:rsidP="00D30CA0">
      <w:pPr>
        <w:pStyle w:val="a8"/>
        <w:rPr>
          <w:rtl/>
        </w:rPr>
      </w:pPr>
      <w:r w:rsidRPr="00A921A2">
        <w:rPr>
          <w:rStyle w:val="Char5"/>
          <w:rFonts w:hint="cs"/>
          <w:rtl/>
        </w:rPr>
        <w:t>معرفی سوره:</w:t>
      </w:r>
      <w:r>
        <w:rPr>
          <w:rFonts w:hint="cs"/>
          <w:rtl/>
        </w:rPr>
        <w:t xml:space="preserve"> سوره‌ی «نصر» یا «التودیع» آخرین سوره‌ی کامل مدنی است که بعد از سوره‌ی توبه در حجة الوداع بر پیامبر </w:t>
      </w:r>
      <w:r w:rsidRPr="00957F71">
        <w:rPr>
          <w:rFonts w:cs="CTraditional Arabic" w:hint="cs"/>
          <w:rtl/>
        </w:rPr>
        <w:t>ص</w:t>
      </w:r>
      <w:r>
        <w:rPr>
          <w:rFonts w:hint="cs"/>
          <w:rtl/>
        </w:rPr>
        <w:t xml:space="preserve"> نازل شد و شامل سه آیه است.</w:t>
      </w:r>
    </w:p>
    <w:p w:rsidR="00D30CA0" w:rsidRDefault="00D30CA0" w:rsidP="00D30CA0">
      <w:pPr>
        <w:pStyle w:val="a8"/>
        <w:rPr>
          <w:rtl/>
        </w:rPr>
      </w:pPr>
      <w:r w:rsidRPr="00A921A2">
        <w:rPr>
          <w:rStyle w:val="Char5"/>
          <w:rFonts w:hint="cs"/>
          <w:rtl/>
        </w:rPr>
        <w:t>مناسبت آن با سوره‌ی قبل:</w:t>
      </w:r>
      <w:r>
        <w:rPr>
          <w:rFonts w:hint="cs"/>
          <w:rtl/>
        </w:rPr>
        <w:t xml:space="preserve"> در سوره‌ی کافرون تفاوت اساسی بین توحید و کفر مطرح شد و در این سوره در باره‌ی نعمت بزرگ خداوند یعنی برتری و پیروزی دین خدا و پیروان آن بر کفر و کافرین، صحبت می‌شود.</w:t>
      </w:r>
    </w:p>
    <w:p w:rsidR="00D30CA0" w:rsidRDefault="00D30CA0" w:rsidP="00D30CA0">
      <w:pPr>
        <w:pStyle w:val="a8"/>
        <w:rPr>
          <w:rtl/>
        </w:rPr>
      </w:pPr>
      <w:r w:rsidRPr="00A921A2">
        <w:rPr>
          <w:rStyle w:val="Char5"/>
          <w:rFonts w:hint="cs"/>
          <w:rtl/>
        </w:rPr>
        <w:t>محور سوره:</w:t>
      </w:r>
      <w:r>
        <w:rPr>
          <w:rFonts w:hint="cs"/>
          <w:rtl/>
        </w:rPr>
        <w:t xml:space="preserve"> فتح مکه و لزوم شکرگزاری از این نعمت بزرگ.</w:t>
      </w:r>
    </w:p>
    <w:p w:rsidR="00D30CA0" w:rsidRDefault="00D30CA0" w:rsidP="00D30CA0">
      <w:pPr>
        <w:pStyle w:val="a9"/>
        <w:rPr>
          <w:rtl/>
        </w:rPr>
      </w:pPr>
      <w:r>
        <w:rPr>
          <w:rFonts w:hint="cs"/>
          <w:rtl/>
        </w:rPr>
        <w:t>عنوان سوره: جهانی شدن دین</w:t>
      </w:r>
    </w:p>
    <w:p w:rsidR="00D30CA0" w:rsidRDefault="00D30CA0" w:rsidP="00D30CA0">
      <w:pPr>
        <w:pStyle w:val="a8"/>
        <w:ind w:firstLine="0"/>
        <w:jc w:val="center"/>
        <w:rPr>
          <w:rtl/>
        </w:rPr>
      </w:pPr>
      <w:r>
        <w:rPr>
          <w:rFonts w:ascii="KFGQPC Uthmanic Script HAFS" w:cs="KFGQPC Uthmanic Script HAFS" w:hint="eastAsia"/>
          <w:rtl/>
        </w:rPr>
        <w:t>بِس</w:t>
      </w:r>
      <w:r>
        <w:rPr>
          <w:rFonts w:ascii="KFGQPC Uthmanic Script HAFS" w:cs="KFGQPC Uthmanic Script HAFS" w:hint="cs"/>
          <w:rtl/>
        </w:rPr>
        <w:t>ۡ</w:t>
      </w:r>
      <w:r>
        <w:rPr>
          <w:rFonts w:ascii="KFGQPC Uthmanic Script HAFS" w:cs="KFGQPC Uthmanic Script HAFS" w:hint="eastAsia"/>
          <w:rtl/>
        </w:rPr>
        <w:t>مِ</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للَّهِ</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لرَّح</w:t>
      </w:r>
      <w:r>
        <w:rPr>
          <w:rFonts w:ascii="KFGQPC Uthmanic Script HAFS" w:cs="KFGQPC Uthmanic Script HAFS" w:hint="cs"/>
          <w:rtl/>
        </w:rPr>
        <w:t>ۡ</w:t>
      </w:r>
      <w:r>
        <w:rPr>
          <w:rFonts w:ascii="KFGQPC Uthmanic Script HAFS" w:cs="KFGQPC Uthmanic Script HAFS" w:hint="eastAsia"/>
          <w:rtl/>
        </w:rPr>
        <w:t>مَ</w:t>
      </w:r>
      <w:r>
        <w:rPr>
          <w:rFonts w:ascii="KFGQPC Uthmanic Script HAFS" w:cs="KFGQPC Uthmanic Script HAFS" w:hint="cs"/>
          <w:rtl/>
        </w:rPr>
        <w:t>ٰ</w:t>
      </w:r>
      <w:r>
        <w:rPr>
          <w:rFonts w:ascii="KFGQPC Uthmanic Script HAFS" w:cs="KFGQPC Uthmanic Script HAFS" w:hint="eastAsia"/>
          <w:rtl/>
        </w:rPr>
        <w:t>نِ</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لرَّحِيمِ</w:t>
      </w:r>
    </w:p>
    <w:p w:rsidR="00D30CA0" w:rsidRDefault="00D30CA0" w:rsidP="00D30CA0">
      <w:pPr>
        <w:pStyle w:val="a8"/>
        <w:rPr>
          <w:rtl/>
        </w:rPr>
      </w:pPr>
      <w:r>
        <w:rPr>
          <w:rFonts w:cs="Traditional Arabic" w:hint="cs"/>
          <w:rtl/>
        </w:rPr>
        <w:t>﴿</w:t>
      </w:r>
      <w:r>
        <w:rPr>
          <w:rFonts w:ascii="KFGQPC Uthmanic Script HAFS" w:cs="KFGQPC Uthmanic Script HAFS" w:hint="eastAsia"/>
          <w:sz w:val="29"/>
          <w:szCs w:val="29"/>
          <w:rtl/>
        </w:rPr>
        <w:t>إِذَا</w:t>
      </w:r>
      <w:r>
        <w:rPr>
          <w:rFonts w:ascii="KFGQPC Uthmanic Script HAFS" w:cs="KFGQPC Uthmanic Script HAFS"/>
          <w:sz w:val="29"/>
          <w:szCs w:val="29"/>
          <w:rtl/>
        </w:rPr>
        <w:t xml:space="preserve"> </w:t>
      </w:r>
      <w:r>
        <w:rPr>
          <w:rFonts w:ascii="KFGQPC Uthmanic Script HAFS" w:cs="KFGQPC Uthmanic Script HAFS" w:hint="eastAsia"/>
          <w:sz w:val="29"/>
          <w:szCs w:val="29"/>
          <w:rtl/>
        </w:rPr>
        <w:t>جَا</w:t>
      </w:r>
      <w:r>
        <w:rPr>
          <w:rFonts w:ascii="KFGQPC Uthmanic Script HAFS" w:cs="KFGQPC Uthmanic Script HAFS" w:hint="cs"/>
          <w:sz w:val="29"/>
          <w:szCs w:val="29"/>
          <w:rtl/>
        </w:rPr>
        <w:t>ٓ</w:t>
      </w:r>
      <w:r>
        <w:rPr>
          <w:rFonts w:ascii="KFGQPC Uthmanic Script HAFS" w:cs="KFGQPC Uthmanic Script HAFS" w:hint="eastAsia"/>
          <w:sz w:val="29"/>
          <w:szCs w:val="29"/>
          <w:rtl/>
        </w:rPr>
        <w:t>ءَ</w:t>
      </w:r>
      <w:r>
        <w:rPr>
          <w:rFonts w:ascii="KFGQPC Uthmanic Script HAFS" w:cs="KFGQPC Uthmanic Script HAFS"/>
          <w:sz w:val="29"/>
          <w:szCs w:val="29"/>
          <w:rtl/>
        </w:rPr>
        <w:t xml:space="preserve"> </w:t>
      </w:r>
      <w:r>
        <w:rPr>
          <w:rFonts w:ascii="KFGQPC Uthmanic Script HAFS" w:cs="KFGQPC Uthmanic Script HAFS" w:hint="eastAsia"/>
          <w:sz w:val="29"/>
          <w:szCs w:val="29"/>
          <w:rtl/>
        </w:rPr>
        <w:t>نَص</w:t>
      </w:r>
      <w:r>
        <w:rPr>
          <w:rFonts w:ascii="KFGQPC Uthmanic Script HAFS" w:cs="KFGQPC Uthmanic Script HAFS" w:hint="cs"/>
          <w:sz w:val="29"/>
          <w:szCs w:val="29"/>
          <w:rtl/>
        </w:rPr>
        <w:t>ۡ</w:t>
      </w:r>
      <w:r>
        <w:rPr>
          <w:rFonts w:ascii="KFGQPC Uthmanic Script HAFS" w:cs="KFGQPC Uthmanic Script HAFS" w:hint="eastAsia"/>
          <w:sz w:val="29"/>
          <w:szCs w:val="29"/>
          <w:rtl/>
        </w:rPr>
        <w:t>رُ</w:t>
      </w:r>
      <w:r>
        <w:rPr>
          <w:rFonts w:ascii="KFGQPC Uthmanic Script HAFS" w:cs="KFGQPC Uthmanic Script HAFS"/>
          <w:sz w:val="29"/>
          <w:szCs w:val="29"/>
          <w:rtl/>
        </w:rPr>
        <w:t xml:space="preserve"> </w:t>
      </w:r>
      <w:r>
        <w:rPr>
          <w:rFonts w:ascii="KFGQPC Uthmanic Script HAFS" w:cs="KFGQPC Uthmanic Script HAFS" w:hint="cs"/>
          <w:sz w:val="29"/>
          <w:szCs w:val="29"/>
          <w:rtl/>
        </w:rPr>
        <w:t>ٱ</w:t>
      </w:r>
      <w:r>
        <w:rPr>
          <w:rFonts w:ascii="KFGQPC Uthmanic Script HAFS" w:cs="KFGQPC Uthmanic Script HAFS" w:hint="eastAsia"/>
          <w:sz w:val="29"/>
          <w:szCs w:val="29"/>
          <w:rtl/>
        </w:rPr>
        <w:t>للَّهِ</w:t>
      </w:r>
      <w:r>
        <w:rPr>
          <w:rFonts w:ascii="KFGQPC Uthmanic Script HAFS" w:cs="KFGQPC Uthmanic Script HAFS"/>
          <w:sz w:val="29"/>
          <w:szCs w:val="29"/>
          <w:rtl/>
        </w:rPr>
        <w:t xml:space="preserve"> </w:t>
      </w:r>
      <w:r>
        <w:rPr>
          <w:rFonts w:ascii="KFGQPC Uthmanic Script HAFS" w:cs="KFGQPC Uthmanic Script HAFS" w:hint="eastAsia"/>
          <w:sz w:val="29"/>
          <w:szCs w:val="29"/>
          <w:rtl/>
        </w:rPr>
        <w:t>وَ</w:t>
      </w:r>
      <w:r>
        <w:rPr>
          <w:rFonts w:ascii="KFGQPC Uthmanic Script HAFS" w:cs="KFGQPC Uthmanic Script HAFS" w:hint="cs"/>
          <w:sz w:val="29"/>
          <w:szCs w:val="29"/>
          <w:rtl/>
        </w:rPr>
        <w:t>ٱ</w:t>
      </w:r>
      <w:r>
        <w:rPr>
          <w:rFonts w:ascii="KFGQPC Uthmanic Script HAFS" w:cs="KFGQPC Uthmanic Script HAFS" w:hint="eastAsia"/>
          <w:sz w:val="29"/>
          <w:szCs w:val="29"/>
          <w:rtl/>
        </w:rPr>
        <w:t>ل</w:t>
      </w:r>
      <w:r>
        <w:rPr>
          <w:rFonts w:ascii="KFGQPC Uthmanic Script HAFS" w:cs="KFGQPC Uthmanic Script HAFS" w:hint="cs"/>
          <w:sz w:val="29"/>
          <w:szCs w:val="29"/>
          <w:rtl/>
        </w:rPr>
        <w:t>ۡ</w:t>
      </w:r>
      <w:r>
        <w:rPr>
          <w:rFonts w:ascii="KFGQPC Uthmanic Script HAFS" w:cs="KFGQPC Uthmanic Script HAFS" w:hint="eastAsia"/>
          <w:sz w:val="29"/>
          <w:szCs w:val="29"/>
          <w:rtl/>
        </w:rPr>
        <w:t>فَت</w:t>
      </w:r>
      <w:r>
        <w:rPr>
          <w:rFonts w:ascii="KFGQPC Uthmanic Script HAFS" w:cs="KFGQPC Uthmanic Script HAFS" w:hint="cs"/>
          <w:sz w:val="29"/>
          <w:szCs w:val="29"/>
          <w:rtl/>
        </w:rPr>
        <w:t>ۡ</w:t>
      </w:r>
      <w:r>
        <w:rPr>
          <w:rFonts w:ascii="KFGQPC Uthmanic Script HAFS" w:cs="KFGQPC Uthmanic Script HAFS" w:hint="eastAsia"/>
          <w:sz w:val="29"/>
          <w:szCs w:val="29"/>
          <w:rtl/>
        </w:rPr>
        <w:t>حُ</w:t>
      </w:r>
      <w:r>
        <w:rPr>
          <w:rFonts w:ascii="KFGQPC Uthmanic Script HAFS" w:cs="KFGQPC Uthmanic Script HAFS"/>
          <w:sz w:val="29"/>
          <w:szCs w:val="29"/>
          <w:rtl/>
        </w:rPr>
        <w:t xml:space="preserve"> </w:t>
      </w:r>
      <w:r>
        <w:rPr>
          <w:rFonts w:ascii="KFGQPC Uthmanic Script HAFS" w:cs="KFGQPC Uthmanic Script HAFS" w:hint="cs"/>
          <w:sz w:val="29"/>
          <w:szCs w:val="29"/>
          <w:rtl/>
        </w:rPr>
        <w:t>١</w:t>
      </w:r>
      <w:r>
        <w:rPr>
          <w:rFonts w:ascii="KFGQPC Uthmanic Script HAFS" w:cs="KFGQPC Uthmanic Script HAFS"/>
          <w:sz w:val="29"/>
          <w:szCs w:val="29"/>
          <w:rtl/>
        </w:rPr>
        <w:t xml:space="preserve"> </w:t>
      </w:r>
      <w:r>
        <w:rPr>
          <w:rFonts w:ascii="KFGQPC Uthmanic Script HAFS" w:cs="KFGQPC Uthmanic Script HAFS" w:hint="eastAsia"/>
          <w:sz w:val="29"/>
          <w:szCs w:val="29"/>
          <w:rtl/>
        </w:rPr>
        <w:t>وَرَأَي</w:t>
      </w:r>
      <w:r>
        <w:rPr>
          <w:rFonts w:ascii="KFGQPC Uthmanic Script HAFS" w:cs="KFGQPC Uthmanic Script HAFS" w:hint="cs"/>
          <w:sz w:val="29"/>
          <w:szCs w:val="29"/>
          <w:rtl/>
        </w:rPr>
        <w:t>ۡ</w:t>
      </w:r>
      <w:r>
        <w:rPr>
          <w:rFonts w:ascii="KFGQPC Uthmanic Script HAFS" w:cs="KFGQPC Uthmanic Script HAFS" w:hint="eastAsia"/>
          <w:sz w:val="29"/>
          <w:szCs w:val="29"/>
          <w:rtl/>
        </w:rPr>
        <w:t>تَ</w:t>
      </w:r>
      <w:r>
        <w:rPr>
          <w:rFonts w:ascii="KFGQPC Uthmanic Script HAFS" w:cs="KFGQPC Uthmanic Script HAFS"/>
          <w:sz w:val="29"/>
          <w:szCs w:val="29"/>
          <w:rtl/>
        </w:rPr>
        <w:t xml:space="preserve"> </w:t>
      </w:r>
      <w:r>
        <w:rPr>
          <w:rFonts w:ascii="KFGQPC Uthmanic Script HAFS" w:cs="KFGQPC Uthmanic Script HAFS" w:hint="cs"/>
          <w:sz w:val="29"/>
          <w:szCs w:val="29"/>
          <w:rtl/>
        </w:rPr>
        <w:t>ٱ</w:t>
      </w:r>
      <w:r>
        <w:rPr>
          <w:rFonts w:ascii="KFGQPC Uthmanic Script HAFS" w:cs="KFGQPC Uthmanic Script HAFS" w:hint="eastAsia"/>
          <w:sz w:val="29"/>
          <w:szCs w:val="29"/>
          <w:rtl/>
        </w:rPr>
        <w:t>لنَّاسَ</w:t>
      </w:r>
      <w:r>
        <w:rPr>
          <w:rFonts w:ascii="KFGQPC Uthmanic Script HAFS" w:cs="KFGQPC Uthmanic Script HAFS"/>
          <w:sz w:val="29"/>
          <w:szCs w:val="29"/>
          <w:rtl/>
        </w:rPr>
        <w:t xml:space="preserve"> </w:t>
      </w:r>
      <w:r>
        <w:rPr>
          <w:rFonts w:ascii="KFGQPC Uthmanic Script HAFS" w:cs="KFGQPC Uthmanic Script HAFS" w:hint="eastAsia"/>
          <w:sz w:val="29"/>
          <w:szCs w:val="29"/>
          <w:rtl/>
        </w:rPr>
        <w:t>يَد</w:t>
      </w:r>
      <w:r>
        <w:rPr>
          <w:rFonts w:ascii="KFGQPC Uthmanic Script HAFS" w:cs="KFGQPC Uthmanic Script HAFS" w:hint="cs"/>
          <w:sz w:val="29"/>
          <w:szCs w:val="29"/>
          <w:rtl/>
        </w:rPr>
        <w:t>ۡ</w:t>
      </w:r>
      <w:r>
        <w:rPr>
          <w:rFonts w:ascii="KFGQPC Uthmanic Script HAFS" w:cs="KFGQPC Uthmanic Script HAFS" w:hint="eastAsia"/>
          <w:sz w:val="29"/>
          <w:szCs w:val="29"/>
          <w:rtl/>
        </w:rPr>
        <w:t>خُلُونَ</w:t>
      </w:r>
      <w:r>
        <w:rPr>
          <w:rFonts w:ascii="KFGQPC Uthmanic Script HAFS" w:cs="KFGQPC Uthmanic Script HAFS"/>
          <w:sz w:val="29"/>
          <w:szCs w:val="29"/>
          <w:rtl/>
        </w:rPr>
        <w:t xml:space="preserve"> </w:t>
      </w:r>
      <w:r>
        <w:rPr>
          <w:rFonts w:ascii="KFGQPC Uthmanic Script HAFS" w:cs="KFGQPC Uthmanic Script HAFS" w:hint="eastAsia"/>
          <w:sz w:val="29"/>
          <w:szCs w:val="29"/>
          <w:rtl/>
        </w:rPr>
        <w:t>فِي</w:t>
      </w:r>
      <w:r>
        <w:rPr>
          <w:rFonts w:ascii="KFGQPC Uthmanic Script HAFS" w:cs="KFGQPC Uthmanic Script HAFS"/>
          <w:sz w:val="29"/>
          <w:szCs w:val="29"/>
          <w:rtl/>
        </w:rPr>
        <w:t xml:space="preserve"> </w:t>
      </w:r>
      <w:r>
        <w:rPr>
          <w:rFonts w:ascii="KFGQPC Uthmanic Script HAFS" w:cs="KFGQPC Uthmanic Script HAFS" w:hint="eastAsia"/>
          <w:sz w:val="29"/>
          <w:szCs w:val="29"/>
          <w:rtl/>
        </w:rPr>
        <w:t>دِينِ</w:t>
      </w:r>
      <w:r>
        <w:rPr>
          <w:rFonts w:ascii="KFGQPC Uthmanic Script HAFS" w:cs="KFGQPC Uthmanic Script HAFS"/>
          <w:sz w:val="29"/>
          <w:szCs w:val="29"/>
          <w:rtl/>
        </w:rPr>
        <w:t xml:space="preserve"> </w:t>
      </w:r>
      <w:r>
        <w:rPr>
          <w:rFonts w:ascii="KFGQPC Uthmanic Script HAFS" w:cs="KFGQPC Uthmanic Script HAFS" w:hint="cs"/>
          <w:sz w:val="29"/>
          <w:szCs w:val="29"/>
          <w:rtl/>
        </w:rPr>
        <w:t>ٱ</w:t>
      </w:r>
      <w:r>
        <w:rPr>
          <w:rFonts w:ascii="KFGQPC Uthmanic Script HAFS" w:cs="KFGQPC Uthmanic Script HAFS" w:hint="eastAsia"/>
          <w:sz w:val="29"/>
          <w:szCs w:val="29"/>
          <w:rtl/>
        </w:rPr>
        <w:t>للَّهِ</w:t>
      </w:r>
      <w:r>
        <w:rPr>
          <w:rFonts w:ascii="KFGQPC Uthmanic Script HAFS" w:cs="KFGQPC Uthmanic Script HAFS"/>
          <w:sz w:val="29"/>
          <w:szCs w:val="29"/>
          <w:rtl/>
        </w:rPr>
        <w:t xml:space="preserve"> </w:t>
      </w:r>
      <w:r>
        <w:rPr>
          <w:rFonts w:ascii="KFGQPC Uthmanic Script HAFS" w:cs="KFGQPC Uthmanic Script HAFS" w:hint="eastAsia"/>
          <w:sz w:val="29"/>
          <w:szCs w:val="29"/>
          <w:rtl/>
        </w:rPr>
        <w:t>أَف</w:t>
      </w:r>
      <w:r>
        <w:rPr>
          <w:rFonts w:ascii="KFGQPC Uthmanic Script HAFS" w:cs="KFGQPC Uthmanic Script HAFS" w:hint="cs"/>
          <w:sz w:val="29"/>
          <w:szCs w:val="29"/>
          <w:rtl/>
        </w:rPr>
        <w:t>ۡ</w:t>
      </w:r>
      <w:r>
        <w:rPr>
          <w:rFonts w:ascii="KFGQPC Uthmanic Script HAFS" w:cs="KFGQPC Uthmanic Script HAFS" w:hint="eastAsia"/>
          <w:sz w:val="29"/>
          <w:szCs w:val="29"/>
          <w:rtl/>
        </w:rPr>
        <w:t>وَاج</w:t>
      </w:r>
      <w:r>
        <w:rPr>
          <w:rFonts w:ascii="KFGQPC Uthmanic Script HAFS" w:cs="KFGQPC Uthmanic Script HAFS" w:hint="cs"/>
          <w:sz w:val="29"/>
          <w:szCs w:val="29"/>
          <w:rtl/>
        </w:rPr>
        <w:t>ٗ</w:t>
      </w:r>
      <w:r>
        <w:rPr>
          <w:rFonts w:ascii="KFGQPC Uthmanic Script HAFS" w:cs="KFGQPC Uthmanic Script HAFS" w:hint="eastAsia"/>
          <w:sz w:val="29"/>
          <w:szCs w:val="29"/>
          <w:rtl/>
        </w:rPr>
        <w:t>ا</w:t>
      </w:r>
      <w:r>
        <w:rPr>
          <w:rFonts w:ascii="KFGQPC Uthmanic Script HAFS" w:cs="KFGQPC Uthmanic Script HAFS"/>
          <w:sz w:val="29"/>
          <w:szCs w:val="29"/>
          <w:rtl/>
        </w:rPr>
        <w:t xml:space="preserve"> </w:t>
      </w:r>
      <w:r>
        <w:rPr>
          <w:rFonts w:ascii="KFGQPC Uthmanic Script HAFS" w:cs="KFGQPC Uthmanic Script HAFS" w:hint="cs"/>
          <w:sz w:val="29"/>
          <w:szCs w:val="29"/>
          <w:rtl/>
        </w:rPr>
        <w:t>٢</w:t>
      </w:r>
      <w:r>
        <w:rPr>
          <w:rFonts w:ascii="KFGQPC Uthmanic Script HAFS" w:cs="KFGQPC Uthmanic Script HAFS"/>
          <w:sz w:val="29"/>
          <w:szCs w:val="29"/>
          <w:rtl/>
        </w:rPr>
        <w:t xml:space="preserve"> </w:t>
      </w:r>
      <w:r>
        <w:rPr>
          <w:rFonts w:ascii="KFGQPC Uthmanic Script HAFS" w:cs="KFGQPC Uthmanic Script HAFS" w:hint="eastAsia"/>
          <w:sz w:val="29"/>
          <w:szCs w:val="29"/>
          <w:rtl/>
        </w:rPr>
        <w:t>فَسَبِّح</w:t>
      </w:r>
      <w:r>
        <w:rPr>
          <w:rFonts w:ascii="KFGQPC Uthmanic Script HAFS" w:cs="KFGQPC Uthmanic Script HAFS" w:hint="cs"/>
          <w:sz w:val="29"/>
          <w:szCs w:val="29"/>
          <w:rtl/>
        </w:rPr>
        <w:t>ۡ</w:t>
      </w:r>
      <w:r>
        <w:rPr>
          <w:rFonts w:ascii="KFGQPC Uthmanic Script HAFS" w:cs="KFGQPC Uthmanic Script HAFS"/>
          <w:sz w:val="29"/>
          <w:szCs w:val="29"/>
          <w:rtl/>
        </w:rPr>
        <w:t xml:space="preserve"> </w:t>
      </w:r>
      <w:r>
        <w:rPr>
          <w:rFonts w:ascii="KFGQPC Uthmanic Script HAFS" w:cs="KFGQPC Uthmanic Script HAFS" w:hint="eastAsia"/>
          <w:sz w:val="29"/>
          <w:szCs w:val="29"/>
          <w:rtl/>
        </w:rPr>
        <w:t>بِحَم</w:t>
      </w:r>
      <w:r>
        <w:rPr>
          <w:rFonts w:ascii="KFGQPC Uthmanic Script HAFS" w:cs="KFGQPC Uthmanic Script HAFS" w:hint="cs"/>
          <w:sz w:val="29"/>
          <w:szCs w:val="29"/>
          <w:rtl/>
        </w:rPr>
        <w:t>ۡ</w:t>
      </w:r>
      <w:r>
        <w:rPr>
          <w:rFonts w:ascii="KFGQPC Uthmanic Script HAFS" w:cs="KFGQPC Uthmanic Script HAFS" w:hint="eastAsia"/>
          <w:sz w:val="29"/>
          <w:szCs w:val="29"/>
          <w:rtl/>
        </w:rPr>
        <w:t>دِ</w:t>
      </w:r>
      <w:r>
        <w:rPr>
          <w:rFonts w:ascii="KFGQPC Uthmanic Script HAFS" w:cs="KFGQPC Uthmanic Script HAFS"/>
          <w:sz w:val="29"/>
          <w:szCs w:val="29"/>
          <w:rtl/>
        </w:rPr>
        <w:t xml:space="preserve"> </w:t>
      </w:r>
      <w:r>
        <w:rPr>
          <w:rFonts w:ascii="KFGQPC Uthmanic Script HAFS" w:cs="KFGQPC Uthmanic Script HAFS" w:hint="eastAsia"/>
          <w:sz w:val="29"/>
          <w:szCs w:val="29"/>
          <w:rtl/>
        </w:rPr>
        <w:t>رَبِّكَ</w:t>
      </w:r>
      <w:r>
        <w:rPr>
          <w:rFonts w:ascii="KFGQPC Uthmanic Script HAFS" w:cs="KFGQPC Uthmanic Script HAFS"/>
          <w:sz w:val="29"/>
          <w:szCs w:val="29"/>
          <w:rtl/>
        </w:rPr>
        <w:t xml:space="preserve"> </w:t>
      </w:r>
      <w:r>
        <w:rPr>
          <w:rFonts w:ascii="KFGQPC Uthmanic Script HAFS" w:cs="KFGQPC Uthmanic Script HAFS" w:hint="eastAsia"/>
          <w:sz w:val="29"/>
          <w:szCs w:val="29"/>
          <w:rtl/>
        </w:rPr>
        <w:t>وَ</w:t>
      </w:r>
      <w:r>
        <w:rPr>
          <w:rFonts w:ascii="KFGQPC Uthmanic Script HAFS" w:cs="KFGQPC Uthmanic Script HAFS" w:hint="cs"/>
          <w:sz w:val="29"/>
          <w:szCs w:val="29"/>
          <w:rtl/>
        </w:rPr>
        <w:t>ٱ</w:t>
      </w:r>
      <w:r>
        <w:rPr>
          <w:rFonts w:ascii="KFGQPC Uthmanic Script HAFS" w:cs="KFGQPC Uthmanic Script HAFS" w:hint="eastAsia"/>
          <w:sz w:val="29"/>
          <w:szCs w:val="29"/>
          <w:rtl/>
        </w:rPr>
        <w:t>س</w:t>
      </w:r>
      <w:r>
        <w:rPr>
          <w:rFonts w:ascii="KFGQPC Uthmanic Script HAFS" w:cs="KFGQPC Uthmanic Script HAFS" w:hint="cs"/>
          <w:sz w:val="29"/>
          <w:szCs w:val="29"/>
          <w:rtl/>
        </w:rPr>
        <w:t>ۡ</w:t>
      </w:r>
      <w:r>
        <w:rPr>
          <w:rFonts w:ascii="KFGQPC Uthmanic Script HAFS" w:cs="KFGQPC Uthmanic Script HAFS" w:hint="eastAsia"/>
          <w:sz w:val="29"/>
          <w:szCs w:val="29"/>
          <w:rtl/>
        </w:rPr>
        <w:t>تَغ</w:t>
      </w:r>
      <w:r>
        <w:rPr>
          <w:rFonts w:ascii="KFGQPC Uthmanic Script HAFS" w:cs="KFGQPC Uthmanic Script HAFS" w:hint="cs"/>
          <w:sz w:val="29"/>
          <w:szCs w:val="29"/>
          <w:rtl/>
        </w:rPr>
        <w:t>ۡ</w:t>
      </w:r>
      <w:r>
        <w:rPr>
          <w:rFonts w:ascii="KFGQPC Uthmanic Script HAFS" w:cs="KFGQPC Uthmanic Script HAFS" w:hint="eastAsia"/>
          <w:sz w:val="29"/>
          <w:szCs w:val="29"/>
          <w:rtl/>
        </w:rPr>
        <w:t>فِر</w:t>
      </w:r>
      <w:r>
        <w:rPr>
          <w:rFonts w:ascii="KFGQPC Uthmanic Script HAFS" w:cs="KFGQPC Uthmanic Script HAFS" w:hint="cs"/>
          <w:sz w:val="29"/>
          <w:szCs w:val="29"/>
          <w:rtl/>
        </w:rPr>
        <w:t>ۡ</w:t>
      </w:r>
      <w:r>
        <w:rPr>
          <w:rFonts w:ascii="KFGQPC Uthmanic Script HAFS" w:cs="KFGQPC Uthmanic Script HAFS" w:hint="eastAsia"/>
          <w:sz w:val="29"/>
          <w:szCs w:val="29"/>
          <w:rtl/>
        </w:rPr>
        <w:t>هُ</w:t>
      </w:r>
      <w:r>
        <w:rPr>
          <w:rFonts w:ascii="KFGQPC Uthmanic Script HAFS" w:cs="KFGQPC Uthmanic Script HAFS" w:hint="cs"/>
          <w:sz w:val="29"/>
          <w:szCs w:val="29"/>
          <w:rtl/>
        </w:rPr>
        <w:t>ۚ</w:t>
      </w:r>
      <w:r>
        <w:rPr>
          <w:rFonts w:ascii="KFGQPC Uthmanic Script HAFS" w:cs="KFGQPC Uthmanic Script HAFS"/>
          <w:sz w:val="29"/>
          <w:szCs w:val="29"/>
          <w:rtl/>
        </w:rPr>
        <w:t xml:space="preserve"> </w:t>
      </w:r>
      <w:r>
        <w:rPr>
          <w:rFonts w:ascii="KFGQPC Uthmanic Script HAFS" w:cs="KFGQPC Uthmanic Script HAFS" w:hint="eastAsia"/>
          <w:sz w:val="29"/>
          <w:szCs w:val="29"/>
          <w:rtl/>
        </w:rPr>
        <w:t>إِنَّهُ</w:t>
      </w:r>
      <w:r>
        <w:rPr>
          <w:rFonts w:ascii="KFGQPC Uthmanic Script HAFS" w:cs="KFGQPC Uthmanic Script HAFS" w:hint="cs"/>
          <w:sz w:val="29"/>
          <w:szCs w:val="29"/>
          <w:rtl/>
        </w:rPr>
        <w:t>ۥ</w:t>
      </w:r>
      <w:r>
        <w:rPr>
          <w:rFonts w:ascii="KFGQPC Uthmanic Script HAFS" w:cs="KFGQPC Uthmanic Script HAFS"/>
          <w:sz w:val="29"/>
          <w:szCs w:val="29"/>
          <w:rtl/>
        </w:rPr>
        <w:t xml:space="preserve"> </w:t>
      </w:r>
      <w:r>
        <w:rPr>
          <w:rFonts w:ascii="KFGQPC Uthmanic Script HAFS" w:cs="KFGQPC Uthmanic Script HAFS" w:hint="eastAsia"/>
          <w:sz w:val="29"/>
          <w:szCs w:val="29"/>
          <w:rtl/>
        </w:rPr>
        <w:t>كَانَ</w:t>
      </w:r>
      <w:r>
        <w:rPr>
          <w:rFonts w:ascii="KFGQPC Uthmanic Script HAFS" w:cs="KFGQPC Uthmanic Script HAFS"/>
          <w:sz w:val="29"/>
          <w:szCs w:val="29"/>
          <w:rtl/>
        </w:rPr>
        <w:t xml:space="preserve"> </w:t>
      </w:r>
      <w:r>
        <w:rPr>
          <w:rFonts w:ascii="KFGQPC Uthmanic Script HAFS" w:cs="KFGQPC Uthmanic Script HAFS" w:hint="eastAsia"/>
          <w:sz w:val="29"/>
          <w:szCs w:val="29"/>
          <w:rtl/>
        </w:rPr>
        <w:t>تَوَّابَ</w:t>
      </w:r>
      <w:r>
        <w:rPr>
          <w:rFonts w:ascii="KFGQPC Uthmanic Script HAFS" w:cs="KFGQPC Uthmanic Script HAFS" w:hint="cs"/>
          <w:sz w:val="29"/>
          <w:szCs w:val="29"/>
          <w:rtl/>
        </w:rPr>
        <w:t>ۢ</w:t>
      </w:r>
      <w:r>
        <w:rPr>
          <w:rFonts w:ascii="KFGQPC Uthmanic Script HAFS" w:cs="KFGQPC Uthmanic Script HAFS" w:hint="eastAsia"/>
          <w:sz w:val="29"/>
          <w:szCs w:val="29"/>
          <w:rtl/>
        </w:rPr>
        <w:t>ا</w:t>
      </w:r>
      <w:r>
        <w:rPr>
          <w:rFonts w:ascii="KFGQPC Uthmanic Script HAFS" w:cs="KFGQPC Uthmanic Script HAFS"/>
          <w:sz w:val="29"/>
          <w:szCs w:val="29"/>
          <w:rtl/>
        </w:rPr>
        <w:t xml:space="preserve"> </w:t>
      </w:r>
      <w:r>
        <w:rPr>
          <w:rFonts w:ascii="KFGQPC Uthmanic Script HAFS" w:cs="KFGQPC Uthmanic Script HAFS" w:hint="cs"/>
          <w:sz w:val="29"/>
          <w:szCs w:val="29"/>
          <w:rtl/>
        </w:rPr>
        <w:t>٣</w:t>
      </w:r>
      <w:r>
        <w:rPr>
          <w:rFonts w:cs="Traditional Arabic" w:hint="cs"/>
          <w:rtl/>
        </w:rPr>
        <w:t xml:space="preserve">﴾ </w:t>
      </w:r>
      <w:r w:rsidRPr="00DA42A1">
        <w:rPr>
          <w:rStyle w:val="Char6"/>
          <w:rFonts w:hint="cs"/>
          <w:rtl/>
        </w:rPr>
        <w:t>[</w:t>
      </w:r>
      <w:r>
        <w:rPr>
          <w:rStyle w:val="Char6"/>
          <w:rFonts w:hint="cs"/>
          <w:rtl/>
        </w:rPr>
        <w:t>النصر: 1-3</w:t>
      </w:r>
      <w:r w:rsidRPr="00DA42A1">
        <w:rPr>
          <w:rStyle w:val="Char6"/>
          <w:rFonts w:hint="cs"/>
          <w:rtl/>
        </w:rPr>
        <w:t>].</w:t>
      </w:r>
    </w:p>
    <w:p w:rsidR="00D30CA0" w:rsidRDefault="00D30CA0" w:rsidP="00D30CA0">
      <w:pPr>
        <w:pStyle w:val="a9"/>
        <w:rPr>
          <w:rtl/>
        </w:rPr>
      </w:pPr>
      <w:r>
        <w:rPr>
          <w:rFonts w:hint="cs"/>
          <w:rtl/>
        </w:rPr>
        <w:t>ترجمه:</w:t>
      </w:r>
    </w:p>
    <w:p w:rsidR="00D30CA0" w:rsidRDefault="00D30CA0" w:rsidP="00D30CA0">
      <w:pPr>
        <w:pStyle w:val="a8"/>
        <w:ind w:firstLine="0"/>
        <w:jc w:val="center"/>
        <w:rPr>
          <w:rtl/>
        </w:rPr>
      </w:pPr>
      <w:r>
        <w:rPr>
          <w:rFonts w:hint="cs"/>
          <w:rtl/>
        </w:rPr>
        <w:t>به نام خداوند بخشاینده‌ی مهربان</w:t>
      </w:r>
    </w:p>
    <w:p w:rsidR="00D30CA0" w:rsidRDefault="00F3795B" w:rsidP="00D30CA0">
      <w:pPr>
        <w:pStyle w:val="a8"/>
        <w:rPr>
          <w:rtl/>
        </w:rPr>
      </w:pPr>
      <w:r>
        <w:rPr>
          <w:rFonts w:hint="cs"/>
          <w:rtl/>
        </w:rPr>
        <w:t>«</w:t>
      </w:r>
      <w:r w:rsidR="00D30CA0">
        <w:rPr>
          <w:rFonts w:hint="cs"/>
          <w:rtl/>
        </w:rPr>
        <w:t>آن</w:t>
      </w:r>
      <w:r>
        <w:rPr>
          <w:rFonts w:hint="eastAsia"/>
          <w:rtl/>
        </w:rPr>
        <w:t>‌</w:t>
      </w:r>
      <w:r w:rsidR="00D30CA0">
        <w:rPr>
          <w:rFonts w:hint="cs"/>
          <w:rtl/>
        </w:rPr>
        <w:t>گاه که یاری خدا و فتح فرا رسد (1) و مردم را ببینی که گروه گروه در دین خدا داخل می‌شوند (2) پس با ستایش پروردگارت به تسبیح بپرداز و از او آمرزش بخواه، بی‌گمان او بس توبه‌پذیر است (3)</w:t>
      </w:r>
      <w:r>
        <w:rPr>
          <w:rFonts w:hint="cs"/>
          <w:rtl/>
        </w:rPr>
        <w:t>».</w:t>
      </w:r>
    </w:p>
    <w:p w:rsidR="00D30CA0" w:rsidRDefault="00D30CA0" w:rsidP="00D30CA0">
      <w:pPr>
        <w:pStyle w:val="a9"/>
        <w:rPr>
          <w:rtl/>
        </w:rPr>
      </w:pPr>
      <w:r>
        <w:rPr>
          <w:rFonts w:hint="cs"/>
          <w:rtl/>
        </w:rPr>
        <w:t>توضیحات:</w:t>
      </w:r>
    </w:p>
    <w:p w:rsidR="00D30CA0" w:rsidRDefault="00D30CA0" w:rsidP="00C35B6D">
      <w:pPr>
        <w:pStyle w:val="a8"/>
        <w:widowControl w:val="0"/>
        <w:rPr>
          <w:rtl/>
        </w:rPr>
      </w:pPr>
      <w:r>
        <w:rPr>
          <w:rFonts w:cs="Traditional Arabic" w:hint="cs"/>
          <w:rtl/>
        </w:rPr>
        <w:t>﴿</w:t>
      </w:r>
      <w:r w:rsidRPr="00F3795B">
        <w:rPr>
          <w:rStyle w:val="Chard"/>
          <w:rFonts w:hint="eastAsia"/>
          <w:rtl/>
        </w:rPr>
        <w:t>نَص</w:t>
      </w:r>
      <w:r w:rsidRPr="00F3795B">
        <w:rPr>
          <w:rStyle w:val="Chard"/>
          <w:rFonts w:hint="cs"/>
          <w:rtl/>
        </w:rPr>
        <w:t>ۡ</w:t>
      </w:r>
      <w:r w:rsidRPr="00F3795B">
        <w:rPr>
          <w:rStyle w:val="Chard"/>
          <w:rFonts w:hint="eastAsia"/>
          <w:rtl/>
        </w:rPr>
        <w:t>رُ</w:t>
      </w:r>
      <w:r>
        <w:rPr>
          <w:rFonts w:cs="Traditional Arabic" w:hint="cs"/>
          <w:rtl/>
        </w:rPr>
        <w:t>﴾</w:t>
      </w:r>
      <w:r>
        <w:rPr>
          <w:rFonts w:hint="cs"/>
          <w:rtl/>
        </w:rPr>
        <w:t xml:space="preserve"> یاری، نصرت. </w:t>
      </w:r>
      <w:r>
        <w:rPr>
          <w:rFonts w:cs="Traditional Arabic" w:hint="cs"/>
          <w:rtl/>
        </w:rPr>
        <w:t>﴿</w:t>
      </w:r>
      <w:r w:rsidRPr="00F3795B">
        <w:rPr>
          <w:rStyle w:val="Chard"/>
          <w:rFonts w:hint="cs"/>
          <w:rtl/>
        </w:rPr>
        <w:t>ٱ</w:t>
      </w:r>
      <w:r w:rsidRPr="00F3795B">
        <w:rPr>
          <w:rStyle w:val="Chard"/>
          <w:rFonts w:hint="eastAsia"/>
          <w:rtl/>
        </w:rPr>
        <w:t>ل</w:t>
      </w:r>
      <w:r w:rsidRPr="00F3795B">
        <w:rPr>
          <w:rStyle w:val="Chard"/>
          <w:rFonts w:hint="cs"/>
          <w:rtl/>
        </w:rPr>
        <w:t>ۡ</w:t>
      </w:r>
      <w:r w:rsidRPr="00F3795B">
        <w:rPr>
          <w:rStyle w:val="Chard"/>
          <w:rFonts w:hint="eastAsia"/>
          <w:rtl/>
        </w:rPr>
        <w:t>فَت</w:t>
      </w:r>
      <w:r w:rsidRPr="00F3795B">
        <w:rPr>
          <w:rStyle w:val="Chard"/>
          <w:rFonts w:hint="cs"/>
          <w:rtl/>
        </w:rPr>
        <w:t>ۡ</w:t>
      </w:r>
      <w:r w:rsidRPr="00F3795B">
        <w:rPr>
          <w:rStyle w:val="Chard"/>
          <w:rFonts w:hint="eastAsia"/>
          <w:rtl/>
        </w:rPr>
        <w:t>حُ</w:t>
      </w:r>
      <w:r>
        <w:rPr>
          <w:rFonts w:cs="Traditional Arabic" w:hint="cs"/>
          <w:rtl/>
        </w:rPr>
        <w:t>﴾</w:t>
      </w:r>
      <w:r>
        <w:rPr>
          <w:rFonts w:hint="cs"/>
          <w:rtl/>
        </w:rPr>
        <w:t xml:space="preserve">: پیروزی و فتح، در اینجا مراد فتح مکه است که در سال هشتم هجری به وقوع پیوست. </w:t>
      </w:r>
      <w:r>
        <w:rPr>
          <w:rFonts w:cs="Traditional Arabic" w:hint="cs"/>
          <w:rtl/>
        </w:rPr>
        <w:t>﴿</w:t>
      </w:r>
      <w:r w:rsidRPr="00F3795B">
        <w:rPr>
          <w:rStyle w:val="Chard"/>
          <w:rFonts w:hint="eastAsia"/>
          <w:rtl/>
        </w:rPr>
        <w:t>أَف</w:t>
      </w:r>
      <w:r w:rsidRPr="00F3795B">
        <w:rPr>
          <w:rStyle w:val="Chard"/>
          <w:rFonts w:hint="cs"/>
          <w:rtl/>
        </w:rPr>
        <w:t>ۡ</w:t>
      </w:r>
      <w:r w:rsidRPr="00F3795B">
        <w:rPr>
          <w:rStyle w:val="Chard"/>
          <w:rFonts w:hint="eastAsia"/>
          <w:rtl/>
        </w:rPr>
        <w:t>وَاج</w:t>
      </w:r>
      <w:r w:rsidRPr="00F3795B">
        <w:rPr>
          <w:rStyle w:val="Chard"/>
          <w:rFonts w:hint="cs"/>
          <w:rtl/>
        </w:rPr>
        <w:t>ٗ</w:t>
      </w:r>
      <w:r w:rsidRPr="00F3795B">
        <w:rPr>
          <w:rStyle w:val="Chard"/>
          <w:rFonts w:hint="eastAsia"/>
          <w:rtl/>
        </w:rPr>
        <w:t>ا</w:t>
      </w:r>
      <w:r>
        <w:rPr>
          <w:rFonts w:cs="Traditional Arabic" w:hint="cs"/>
          <w:rtl/>
        </w:rPr>
        <w:t>﴾</w:t>
      </w:r>
      <w:r>
        <w:rPr>
          <w:rFonts w:hint="cs"/>
          <w:rtl/>
        </w:rPr>
        <w:t xml:space="preserve">: ج فوج: گروه گروه. </w:t>
      </w:r>
      <w:r>
        <w:rPr>
          <w:rFonts w:cs="Traditional Arabic" w:hint="cs"/>
          <w:rtl/>
        </w:rPr>
        <w:t>﴿</w:t>
      </w:r>
      <w:r w:rsidRPr="00F3795B">
        <w:rPr>
          <w:rStyle w:val="Chard"/>
          <w:rFonts w:hint="eastAsia"/>
          <w:rtl/>
        </w:rPr>
        <w:t>سَبِّح</w:t>
      </w:r>
      <w:r w:rsidRPr="00F3795B">
        <w:rPr>
          <w:rStyle w:val="Chard"/>
          <w:rFonts w:hint="cs"/>
          <w:rtl/>
        </w:rPr>
        <w:t>ۡ</w:t>
      </w:r>
      <w:r>
        <w:rPr>
          <w:rFonts w:cs="Traditional Arabic" w:hint="cs"/>
          <w:rtl/>
        </w:rPr>
        <w:t>﴾</w:t>
      </w:r>
      <w:r>
        <w:rPr>
          <w:rFonts w:hint="cs"/>
          <w:rtl/>
        </w:rPr>
        <w:t xml:space="preserve"> تسبیح گوی، اصل تسبیح به معنای تنزیه و تقدیس، یعنی پاک دانستن خدا از هر عیب، نقص و امور شرک آلودی است که لایق ذات پاک او نیست. </w:t>
      </w:r>
      <w:r>
        <w:rPr>
          <w:rFonts w:cs="Traditional Arabic" w:hint="cs"/>
          <w:rtl/>
        </w:rPr>
        <w:t>﴿</w:t>
      </w:r>
      <w:r w:rsidRPr="00F3795B">
        <w:rPr>
          <w:rStyle w:val="Chard"/>
          <w:rFonts w:hint="eastAsia"/>
          <w:rtl/>
        </w:rPr>
        <w:t>َ</w:t>
      </w:r>
      <w:r w:rsidRPr="00F3795B">
        <w:rPr>
          <w:rStyle w:val="Chard"/>
          <w:rFonts w:hint="cs"/>
          <w:rtl/>
        </w:rPr>
        <w:t>ٱ</w:t>
      </w:r>
      <w:r w:rsidRPr="00F3795B">
        <w:rPr>
          <w:rStyle w:val="Chard"/>
          <w:rFonts w:hint="eastAsia"/>
          <w:rtl/>
        </w:rPr>
        <w:t>س</w:t>
      </w:r>
      <w:r w:rsidRPr="00F3795B">
        <w:rPr>
          <w:rStyle w:val="Chard"/>
          <w:rFonts w:hint="cs"/>
          <w:rtl/>
        </w:rPr>
        <w:t>ۡ</w:t>
      </w:r>
      <w:r w:rsidRPr="00F3795B">
        <w:rPr>
          <w:rStyle w:val="Chard"/>
          <w:rFonts w:hint="eastAsia"/>
          <w:rtl/>
        </w:rPr>
        <w:t>تَغ</w:t>
      </w:r>
      <w:r w:rsidRPr="00F3795B">
        <w:rPr>
          <w:rStyle w:val="Chard"/>
          <w:rFonts w:hint="cs"/>
          <w:rtl/>
        </w:rPr>
        <w:t>ۡ</w:t>
      </w:r>
      <w:r w:rsidRPr="00F3795B">
        <w:rPr>
          <w:rStyle w:val="Chard"/>
          <w:rFonts w:hint="eastAsia"/>
          <w:rtl/>
        </w:rPr>
        <w:t>فِر</w:t>
      </w:r>
      <w:r w:rsidRPr="00F3795B">
        <w:rPr>
          <w:rStyle w:val="Chard"/>
          <w:rFonts w:hint="cs"/>
          <w:rtl/>
        </w:rPr>
        <w:t>ۡ</w:t>
      </w:r>
      <w:r w:rsidRPr="00F3795B">
        <w:rPr>
          <w:rStyle w:val="Chard"/>
          <w:rFonts w:hint="eastAsia"/>
          <w:rtl/>
        </w:rPr>
        <w:t>هُ</w:t>
      </w:r>
      <w:r w:rsidRPr="00F3795B">
        <w:rPr>
          <w:rStyle w:val="Chard"/>
          <w:rFonts w:hint="cs"/>
          <w:rtl/>
        </w:rPr>
        <w:t>ۚ</w:t>
      </w:r>
      <w:r>
        <w:rPr>
          <w:rFonts w:cs="Traditional Arabic" w:hint="cs"/>
          <w:rtl/>
        </w:rPr>
        <w:t>﴾</w:t>
      </w:r>
      <w:r>
        <w:rPr>
          <w:rFonts w:hint="cs"/>
          <w:rtl/>
        </w:rPr>
        <w:t xml:space="preserve">: طلب استغفار و بخشش کن از او. </w:t>
      </w:r>
      <w:r>
        <w:rPr>
          <w:rFonts w:cs="Traditional Arabic" w:hint="cs"/>
          <w:rtl/>
        </w:rPr>
        <w:t>﴿</w:t>
      </w:r>
      <w:r w:rsidRPr="00F3795B">
        <w:rPr>
          <w:rStyle w:val="Chard"/>
          <w:rFonts w:hint="eastAsia"/>
          <w:rtl/>
        </w:rPr>
        <w:t>تَوَّابَ</w:t>
      </w:r>
      <w:r w:rsidRPr="00F3795B">
        <w:rPr>
          <w:rStyle w:val="Chard"/>
          <w:rFonts w:hint="cs"/>
          <w:rtl/>
        </w:rPr>
        <w:t>ۢ</w:t>
      </w:r>
      <w:r w:rsidRPr="00F3795B">
        <w:rPr>
          <w:rStyle w:val="Chard"/>
          <w:rFonts w:hint="eastAsia"/>
          <w:rtl/>
        </w:rPr>
        <w:t>ا</w:t>
      </w:r>
      <w:r>
        <w:rPr>
          <w:rFonts w:cs="Traditional Arabic" w:hint="cs"/>
          <w:rtl/>
        </w:rPr>
        <w:t>﴾</w:t>
      </w:r>
      <w:r>
        <w:rPr>
          <w:rFonts w:hint="cs"/>
          <w:rtl/>
        </w:rPr>
        <w:t xml:space="preserve"> صیغه‌ی مبالغه به معنای بسیاری توبه پذیر.</w:t>
      </w:r>
    </w:p>
    <w:p w:rsidR="00D30CA0" w:rsidRDefault="00D30CA0" w:rsidP="00D30CA0">
      <w:pPr>
        <w:pStyle w:val="a9"/>
        <w:rPr>
          <w:rtl/>
        </w:rPr>
      </w:pPr>
      <w:r>
        <w:rPr>
          <w:rFonts w:hint="cs"/>
          <w:rtl/>
        </w:rPr>
        <w:t>مفهوم کلی آیات:</w:t>
      </w:r>
    </w:p>
    <w:p w:rsidR="00D30CA0" w:rsidRDefault="00D30CA0" w:rsidP="00D30CA0">
      <w:pPr>
        <w:pStyle w:val="a8"/>
        <w:rPr>
          <w:rtl/>
        </w:rPr>
      </w:pPr>
      <w:r>
        <w:rPr>
          <w:rFonts w:hint="cs"/>
          <w:rtl/>
        </w:rPr>
        <w:t>این سوره اعلامی نسبت به کامل شدن دین و نعمت هدایت بر بندگان و پایان یافتن امر رسالت است و پیامبر به تسبیح و تحمید و استغفار امر شده است، زیرا زمان ملحق شدن به رفیق أعلی یعنی خداوند نزدیک شده است و پیامبر در حالی به دیدار خداوند می‌شتابد که اسلام را جهانی ساخته و مردم گروه گروه، به اختیار خود مسلمان می‌شوند و در حقیقت این پایان رسالت تمام پیامبران و اتمام نعمت بر همه‌ی مردمان است.</w:t>
      </w:r>
    </w:p>
    <w:p w:rsidR="00D30CA0" w:rsidRDefault="00D30CA0" w:rsidP="00D30CA0">
      <w:pPr>
        <w:pStyle w:val="a9"/>
        <w:rPr>
          <w:rtl/>
        </w:rPr>
      </w:pPr>
      <w:r>
        <w:rPr>
          <w:rFonts w:hint="cs"/>
          <w:rtl/>
        </w:rPr>
        <w:t>برداشت‌ها و فواید سوره:</w:t>
      </w:r>
    </w:p>
    <w:p w:rsidR="00D30CA0" w:rsidRPr="0003688F" w:rsidRDefault="00D30CA0" w:rsidP="00707090">
      <w:pPr>
        <w:pStyle w:val="a8"/>
        <w:numPr>
          <w:ilvl w:val="0"/>
          <w:numId w:val="34"/>
        </w:numPr>
        <w:ind w:left="680" w:hanging="340"/>
      </w:pPr>
      <w:r w:rsidRPr="0003688F">
        <w:rPr>
          <w:rFonts w:hint="cs"/>
          <w:rtl/>
        </w:rPr>
        <w:t>نعمت نیاز به شکری دارد و شکر نعمت، به کارگیری آن در راه رضایت خداوند است.</w:t>
      </w:r>
    </w:p>
    <w:p w:rsidR="00D30CA0" w:rsidRDefault="00D30CA0" w:rsidP="00707090">
      <w:pPr>
        <w:pStyle w:val="a8"/>
        <w:numPr>
          <w:ilvl w:val="0"/>
          <w:numId w:val="34"/>
        </w:numPr>
        <w:ind w:left="680" w:hanging="340"/>
      </w:pPr>
      <w:r>
        <w:rPr>
          <w:rFonts w:hint="cs"/>
          <w:rtl/>
        </w:rPr>
        <w:t>هر</w:t>
      </w:r>
      <w:r w:rsidR="0003688F">
        <w:rPr>
          <w:rFonts w:hint="cs"/>
          <w:rtl/>
        </w:rPr>
        <w:t xml:space="preserve"> </w:t>
      </w:r>
      <w:r>
        <w:rPr>
          <w:rFonts w:hint="cs"/>
          <w:rtl/>
        </w:rPr>
        <w:t>چه ایمان انسان قوی‌تر باشد تمایل او به توبه و استغفار و ستایش خداوند بیش‌تر می‌شود و این امر از شناخت کامل‌تر و عمیق‌تر خداوند ناشی می‌شود.</w:t>
      </w:r>
    </w:p>
    <w:p w:rsidR="00D30CA0" w:rsidRDefault="00D30CA0" w:rsidP="00707090">
      <w:pPr>
        <w:pStyle w:val="a8"/>
        <w:numPr>
          <w:ilvl w:val="0"/>
          <w:numId w:val="34"/>
        </w:numPr>
        <w:ind w:left="680" w:hanging="340"/>
      </w:pPr>
      <w:r>
        <w:rPr>
          <w:rFonts w:hint="cs"/>
          <w:rtl/>
        </w:rPr>
        <w:t xml:space="preserve">عبدالله بن عباس نقل می‌کند: عمر </w:t>
      </w:r>
      <w:r w:rsidR="0003688F">
        <w:rPr>
          <w:rFonts w:cs="CTraditional Arabic" w:hint="cs"/>
          <w:rtl/>
        </w:rPr>
        <w:t>س</w:t>
      </w:r>
      <w:r>
        <w:rPr>
          <w:rFonts w:hint="cs"/>
          <w:rtl/>
        </w:rPr>
        <w:t xml:space="preserve"> مرا به جمع بزرگان اهل بدر راه می‌داد اما گویا یکی از ایشان، ناخشنود بود پس گفت: چرا این را وارد جمع ما می‌کنی حال آنکه ما نیز پسر بچه‌هایی مثل او داریم؟ عمر گفت: او از جایی است که می‌دانید (با پیامبر نسبت دارد). روزی</w:t>
      </w:r>
      <w:r w:rsidR="006F2FD0" w:rsidRPr="006F2FD0">
        <w:rPr>
          <w:rFonts w:hint="cs"/>
          <w:rtl/>
        </w:rPr>
        <w:t xml:space="preserve"> آن‌ها </w:t>
      </w:r>
      <w:r>
        <w:rPr>
          <w:rFonts w:hint="cs"/>
          <w:rtl/>
        </w:rPr>
        <w:t xml:space="preserve">را دعوت کرد و مرا نیز به جمع آنان آورد و من دانستم که عمر مرا به جمع آنان آورده تا مرا به آنان بشناساند. عمر از آنان پرسید: در مورد این فرموده‌ی خداوند </w:t>
      </w:r>
      <w:r w:rsidR="0003688F">
        <w:rPr>
          <w:rFonts w:cs="CTraditional Arabic" w:hint="cs"/>
          <w:rtl/>
        </w:rPr>
        <w:t>ﻷ</w:t>
      </w:r>
      <w:r>
        <w:rPr>
          <w:rFonts w:hint="cs"/>
          <w:rtl/>
        </w:rPr>
        <w:t xml:space="preserve"> چه می‌گویید: </w:t>
      </w:r>
      <w:r>
        <w:rPr>
          <w:rFonts w:cs="Traditional Arabic" w:hint="cs"/>
          <w:rtl/>
        </w:rPr>
        <w:t>﴿</w:t>
      </w:r>
      <w:r w:rsidRPr="00814846">
        <w:rPr>
          <w:rStyle w:val="Chard"/>
          <w:rFonts w:hint="eastAsia"/>
          <w:rtl/>
        </w:rPr>
        <w:t>إِذَا</w:t>
      </w:r>
      <w:r w:rsidRPr="00814846">
        <w:rPr>
          <w:rStyle w:val="Chard"/>
          <w:rtl/>
        </w:rPr>
        <w:t xml:space="preserve"> </w:t>
      </w:r>
      <w:r w:rsidRPr="00814846">
        <w:rPr>
          <w:rStyle w:val="Chard"/>
          <w:rFonts w:hint="eastAsia"/>
          <w:rtl/>
        </w:rPr>
        <w:t>جَا</w:t>
      </w:r>
      <w:r w:rsidRPr="00814846">
        <w:rPr>
          <w:rStyle w:val="Chard"/>
          <w:rFonts w:hint="cs"/>
          <w:rtl/>
        </w:rPr>
        <w:t>ٓ</w:t>
      </w:r>
      <w:r w:rsidRPr="00814846">
        <w:rPr>
          <w:rStyle w:val="Chard"/>
          <w:rFonts w:hint="eastAsia"/>
          <w:rtl/>
        </w:rPr>
        <w:t>ءَ</w:t>
      </w:r>
      <w:r w:rsidRPr="00814846">
        <w:rPr>
          <w:rStyle w:val="Chard"/>
          <w:rtl/>
        </w:rPr>
        <w:t xml:space="preserve"> </w:t>
      </w:r>
      <w:r w:rsidRPr="00814846">
        <w:rPr>
          <w:rStyle w:val="Chard"/>
          <w:rFonts w:hint="eastAsia"/>
          <w:rtl/>
        </w:rPr>
        <w:t>نَص</w:t>
      </w:r>
      <w:r w:rsidRPr="00814846">
        <w:rPr>
          <w:rStyle w:val="Chard"/>
          <w:rFonts w:hint="cs"/>
          <w:rtl/>
        </w:rPr>
        <w:t>ۡ</w:t>
      </w:r>
      <w:r w:rsidRPr="00814846">
        <w:rPr>
          <w:rStyle w:val="Chard"/>
          <w:rFonts w:hint="eastAsia"/>
          <w:rtl/>
        </w:rPr>
        <w:t>رُ</w:t>
      </w:r>
      <w:r w:rsidRPr="00814846">
        <w:rPr>
          <w:rStyle w:val="Chard"/>
          <w:rtl/>
        </w:rPr>
        <w:t xml:space="preserve"> </w:t>
      </w:r>
      <w:r w:rsidRPr="00814846">
        <w:rPr>
          <w:rStyle w:val="Chard"/>
          <w:rFonts w:hint="cs"/>
          <w:rtl/>
        </w:rPr>
        <w:t>ٱ</w:t>
      </w:r>
      <w:r w:rsidRPr="00814846">
        <w:rPr>
          <w:rStyle w:val="Chard"/>
          <w:rFonts w:hint="eastAsia"/>
          <w:rtl/>
        </w:rPr>
        <w:t>للَّهِ</w:t>
      </w:r>
      <w:r w:rsidRPr="00814846">
        <w:rPr>
          <w:rStyle w:val="Chard"/>
          <w:rtl/>
        </w:rPr>
        <w:t xml:space="preserve"> </w:t>
      </w:r>
      <w:r w:rsidRPr="00814846">
        <w:rPr>
          <w:rStyle w:val="Chard"/>
          <w:rFonts w:hint="eastAsia"/>
          <w:rtl/>
        </w:rPr>
        <w:t>وَ</w:t>
      </w:r>
      <w:r w:rsidRPr="00814846">
        <w:rPr>
          <w:rStyle w:val="Chard"/>
          <w:rFonts w:hint="cs"/>
          <w:rtl/>
        </w:rPr>
        <w:t>ٱ</w:t>
      </w:r>
      <w:r w:rsidRPr="00814846">
        <w:rPr>
          <w:rStyle w:val="Chard"/>
          <w:rFonts w:hint="eastAsia"/>
          <w:rtl/>
        </w:rPr>
        <w:t>ل</w:t>
      </w:r>
      <w:r w:rsidRPr="00814846">
        <w:rPr>
          <w:rStyle w:val="Chard"/>
          <w:rFonts w:hint="cs"/>
          <w:rtl/>
        </w:rPr>
        <w:t>ۡ</w:t>
      </w:r>
      <w:r w:rsidRPr="00814846">
        <w:rPr>
          <w:rStyle w:val="Chard"/>
          <w:rFonts w:hint="eastAsia"/>
          <w:rtl/>
        </w:rPr>
        <w:t>فَت</w:t>
      </w:r>
      <w:r w:rsidRPr="00814846">
        <w:rPr>
          <w:rStyle w:val="Chard"/>
          <w:rFonts w:hint="cs"/>
          <w:rtl/>
        </w:rPr>
        <w:t>ۡ</w:t>
      </w:r>
      <w:r w:rsidRPr="00814846">
        <w:rPr>
          <w:rStyle w:val="Chard"/>
          <w:rFonts w:hint="eastAsia"/>
          <w:rtl/>
        </w:rPr>
        <w:t>حُ</w:t>
      </w:r>
      <w:r>
        <w:rPr>
          <w:rFonts w:cs="Traditional Arabic" w:hint="cs"/>
          <w:rtl/>
        </w:rPr>
        <w:t>﴾</w:t>
      </w:r>
      <w:r>
        <w:rPr>
          <w:rFonts w:hint="cs"/>
          <w:rtl/>
        </w:rPr>
        <w:t xml:space="preserve">؟ برخی گفتند: به ما فرمان داده شده که هرگاه فتحی برایمان حاصل شد و یاری شدیم ستایش خدا را به جای آوریم و از او آمرزش بخواهیم، و بعضی ساکت ماندند؛ سپس به من فرمود: ای ابن عباس! آیا تو نیز چنین می‌گویی؟ گفتم نه، فرمود: پس چه می‌گویی؟ گفتم: آن نشانه‌ی اجل رسول الله </w:t>
      </w:r>
      <w:r w:rsidRPr="00957F71">
        <w:rPr>
          <w:rFonts w:cs="CTraditional Arabic" w:hint="cs"/>
          <w:rtl/>
        </w:rPr>
        <w:t>ص</w:t>
      </w:r>
      <w:r>
        <w:rPr>
          <w:rFonts w:hint="cs"/>
          <w:rtl/>
        </w:rPr>
        <w:t xml:space="preserve"> است که خداوند به او خبر داد، خداوند فرمود: </w:t>
      </w:r>
      <w:r>
        <w:rPr>
          <w:rFonts w:cs="Traditional Arabic" w:hint="cs"/>
          <w:rtl/>
        </w:rPr>
        <w:t>﴿</w:t>
      </w:r>
      <w:r w:rsidRPr="00814846">
        <w:rPr>
          <w:rStyle w:val="Chard"/>
          <w:rFonts w:hint="eastAsia"/>
          <w:rtl/>
        </w:rPr>
        <w:t>إِذَا</w:t>
      </w:r>
      <w:r w:rsidRPr="00814846">
        <w:rPr>
          <w:rStyle w:val="Chard"/>
          <w:rtl/>
        </w:rPr>
        <w:t xml:space="preserve"> </w:t>
      </w:r>
      <w:r w:rsidRPr="00814846">
        <w:rPr>
          <w:rStyle w:val="Chard"/>
          <w:rFonts w:hint="eastAsia"/>
          <w:rtl/>
        </w:rPr>
        <w:t>جَا</w:t>
      </w:r>
      <w:r w:rsidRPr="00814846">
        <w:rPr>
          <w:rStyle w:val="Chard"/>
          <w:rFonts w:hint="cs"/>
          <w:rtl/>
        </w:rPr>
        <w:t>ٓ</w:t>
      </w:r>
      <w:r w:rsidRPr="00814846">
        <w:rPr>
          <w:rStyle w:val="Chard"/>
          <w:rFonts w:hint="eastAsia"/>
          <w:rtl/>
        </w:rPr>
        <w:t>ءَ</w:t>
      </w:r>
      <w:r w:rsidRPr="00814846">
        <w:rPr>
          <w:rStyle w:val="Chard"/>
          <w:rtl/>
        </w:rPr>
        <w:t xml:space="preserve"> </w:t>
      </w:r>
      <w:r w:rsidRPr="00814846">
        <w:rPr>
          <w:rStyle w:val="Chard"/>
          <w:rFonts w:hint="eastAsia"/>
          <w:rtl/>
        </w:rPr>
        <w:t>نَص</w:t>
      </w:r>
      <w:r w:rsidRPr="00814846">
        <w:rPr>
          <w:rStyle w:val="Chard"/>
          <w:rFonts w:hint="cs"/>
          <w:rtl/>
        </w:rPr>
        <w:t>ۡ</w:t>
      </w:r>
      <w:r w:rsidRPr="00814846">
        <w:rPr>
          <w:rStyle w:val="Chard"/>
          <w:rFonts w:hint="eastAsia"/>
          <w:rtl/>
        </w:rPr>
        <w:t>رُ</w:t>
      </w:r>
      <w:r w:rsidRPr="00814846">
        <w:rPr>
          <w:rStyle w:val="Chard"/>
          <w:rtl/>
        </w:rPr>
        <w:t xml:space="preserve"> </w:t>
      </w:r>
      <w:r w:rsidRPr="00814846">
        <w:rPr>
          <w:rStyle w:val="Chard"/>
          <w:rFonts w:hint="cs"/>
          <w:rtl/>
        </w:rPr>
        <w:t>ٱ</w:t>
      </w:r>
      <w:r w:rsidRPr="00814846">
        <w:rPr>
          <w:rStyle w:val="Chard"/>
          <w:rFonts w:hint="eastAsia"/>
          <w:rtl/>
        </w:rPr>
        <w:t>للَّهِ</w:t>
      </w:r>
      <w:r w:rsidRPr="00814846">
        <w:rPr>
          <w:rStyle w:val="Chard"/>
          <w:rtl/>
        </w:rPr>
        <w:t xml:space="preserve"> </w:t>
      </w:r>
      <w:r w:rsidRPr="00814846">
        <w:rPr>
          <w:rStyle w:val="Chard"/>
          <w:rFonts w:hint="eastAsia"/>
          <w:rtl/>
        </w:rPr>
        <w:t>وَ</w:t>
      </w:r>
      <w:r w:rsidRPr="00814846">
        <w:rPr>
          <w:rStyle w:val="Chard"/>
          <w:rFonts w:hint="cs"/>
          <w:rtl/>
        </w:rPr>
        <w:t>ٱ</w:t>
      </w:r>
      <w:r w:rsidRPr="00814846">
        <w:rPr>
          <w:rStyle w:val="Chard"/>
          <w:rFonts w:hint="eastAsia"/>
          <w:rtl/>
        </w:rPr>
        <w:t>ل</w:t>
      </w:r>
      <w:r w:rsidRPr="00814846">
        <w:rPr>
          <w:rStyle w:val="Chard"/>
          <w:rFonts w:hint="cs"/>
          <w:rtl/>
        </w:rPr>
        <w:t>ۡ</w:t>
      </w:r>
      <w:r w:rsidRPr="00814846">
        <w:rPr>
          <w:rStyle w:val="Chard"/>
          <w:rFonts w:hint="eastAsia"/>
          <w:rtl/>
        </w:rPr>
        <w:t>فَت</w:t>
      </w:r>
      <w:r w:rsidRPr="00814846">
        <w:rPr>
          <w:rStyle w:val="Chard"/>
          <w:rFonts w:hint="cs"/>
          <w:rtl/>
        </w:rPr>
        <w:t>ۡ</w:t>
      </w:r>
      <w:r w:rsidRPr="00814846">
        <w:rPr>
          <w:rStyle w:val="Chard"/>
          <w:rFonts w:hint="eastAsia"/>
          <w:rtl/>
        </w:rPr>
        <w:t>حُ</w:t>
      </w:r>
      <w:r>
        <w:rPr>
          <w:rFonts w:cs="Traditional Arabic" w:hint="cs"/>
          <w:rtl/>
        </w:rPr>
        <w:t>﴾</w:t>
      </w:r>
      <w:r>
        <w:rPr>
          <w:rFonts w:hint="cs"/>
          <w:rtl/>
        </w:rPr>
        <w:t xml:space="preserve"> پس آن علامت اجل توست؛ </w:t>
      </w:r>
      <w:r>
        <w:rPr>
          <w:rFonts w:cs="Traditional Arabic" w:hint="cs"/>
          <w:rtl/>
        </w:rPr>
        <w:t>﴿</w:t>
      </w:r>
      <w:r w:rsidRPr="00D822BE">
        <w:rPr>
          <w:rStyle w:val="Chard"/>
          <w:rFonts w:hint="eastAsia"/>
          <w:rtl/>
        </w:rPr>
        <w:t>فَسَبِّح</w:t>
      </w:r>
      <w:r w:rsidRPr="00D822BE">
        <w:rPr>
          <w:rStyle w:val="Chard"/>
          <w:rFonts w:hint="cs"/>
          <w:rtl/>
        </w:rPr>
        <w:t>ۡ</w:t>
      </w:r>
      <w:r w:rsidRPr="00D822BE">
        <w:rPr>
          <w:rStyle w:val="Chard"/>
          <w:rtl/>
        </w:rPr>
        <w:t xml:space="preserve"> </w:t>
      </w:r>
      <w:r w:rsidRPr="00D822BE">
        <w:rPr>
          <w:rStyle w:val="Chard"/>
          <w:rFonts w:hint="eastAsia"/>
          <w:rtl/>
        </w:rPr>
        <w:t>بِحَم</w:t>
      </w:r>
      <w:r w:rsidRPr="00D822BE">
        <w:rPr>
          <w:rStyle w:val="Chard"/>
          <w:rFonts w:hint="cs"/>
          <w:rtl/>
        </w:rPr>
        <w:t>ۡ</w:t>
      </w:r>
      <w:r w:rsidRPr="00D822BE">
        <w:rPr>
          <w:rStyle w:val="Chard"/>
          <w:rFonts w:hint="eastAsia"/>
          <w:rtl/>
        </w:rPr>
        <w:t>دِ</w:t>
      </w:r>
      <w:r w:rsidRPr="00D822BE">
        <w:rPr>
          <w:rStyle w:val="Chard"/>
          <w:rtl/>
        </w:rPr>
        <w:t xml:space="preserve"> </w:t>
      </w:r>
      <w:r w:rsidRPr="00D822BE">
        <w:rPr>
          <w:rStyle w:val="Chard"/>
          <w:rFonts w:hint="eastAsia"/>
          <w:rtl/>
        </w:rPr>
        <w:t>رَبِّكَ</w:t>
      </w:r>
      <w:r w:rsidRPr="00D822BE">
        <w:rPr>
          <w:rStyle w:val="Chard"/>
          <w:rtl/>
        </w:rPr>
        <w:t xml:space="preserve"> </w:t>
      </w:r>
      <w:r w:rsidRPr="00D822BE">
        <w:rPr>
          <w:rStyle w:val="Chard"/>
          <w:rFonts w:hint="eastAsia"/>
          <w:rtl/>
        </w:rPr>
        <w:t>وَ</w:t>
      </w:r>
      <w:r w:rsidRPr="00D822BE">
        <w:rPr>
          <w:rStyle w:val="Chard"/>
          <w:rFonts w:hint="cs"/>
          <w:rtl/>
        </w:rPr>
        <w:t>ٱ</w:t>
      </w:r>
      <w:r w:rsidRPr="00D822BE">
        <w:rPr>
          <w:rStyle w:val="Chard"/>
          <w:rFonts w:hint="eastAsia"/>
          <w:rtl/>
        </w:rPr>
        <w:t>س</w:t>
      </w:r>
      <w:r w:rsidRPr="00D822BE">
        <w:rPr>
          <w:rStyle w:val="Chard"/>
          <w:rFonts w:hint="cs"/>
          <w:rtl/>
        </w:rPr>
        <w:t>ۡ</w:t>
      </w:r>
      <w:r w:rsidRPr="00D822BE">
        <w:rPr>
          <w:rStyle w:val="Chard"/>
          <w:rFonts w:hint="eastAsia"/>
          <w:rtl/>
        </w:rPr>
        <w:t>تَغ</w:t>
      </w:r>
      <w:r w:rsidRPr="00D822BE">
        <w:rPr>
          <w:rStyle w:val="Chard"/>
          <w:rFonts w:hint="cs"/>
          <w:rtl/>
        </w:rPr>
        <w:t>ۡ</w:t>
      </w:r>
      <w:r w:rsidRPr="00D822BE">
        <w:rPr>
          <w:rStyle w:val="Chard"/>
          <w:rFonts w:hint="eastAsia"/>
          <w:rtl/>
        </w:rPr>
        <w:t>فِر</w:t>
      </w:r>
      <w:r w:rsidRPr="00D822BE">
        <w:rPr>
          <w:rStyle w:val="Chard"/>
          <w:rFonts w:hint="cs"/>
          <w:rtl/>
        </w:rPr>
        <w:t>ۡ</w:t>
      </w:r>
      <w:r w:rsidRPr="00D822BE">
        <w:rPr>
          <w:rStyle w:val="Chard"/>
          <w:rFonts w:hint="eastAsia"/>
          <w:rtl/>
        </w:rPr>
        <w:t>هُ</w:t>
      </w:r>
      <w:r w:rsidRPr="00D822BE">
        <w:rPr>
          <w:rStyle w:val="Chard"/>
          <w:rFonts w:hint="cs"/>
          <w:rtl/>
        </w:rPr>
        <w:t>ۚ</w:t>
      </w:r>
      <w:r w:rsidRPr="00D822BE">
        <w:rPr>
          <w:rStyle w:val="Chard"/>
          <w:rtl/>
        </w:rPr>
        <w:t xml:space="preserve"> </w:t>
      </w:r>
      <w:r w:rsidRPr="00D822BE">
        <w:rPr>
          <w:rStyle w:val="Chard"/>
          <w:rFonts w:hint="eastAsia"/>
          <w:rtl/>
        </w:rPr>
        <w:t>إِنَّهُ</w:t>
      </w:r>
      <w:r w:rsidRPr="00D822BE">
        <w:rPr>
          <w:rStyle w:val="Chard"/>
          <w:rFonts w:hint="cs"/>
          <w:rtl/>
        </w:rPr>
        <w:t>ۥ</w:t>
      </w:r>
      <w:r w:rsidRPr="00D822BE">
        <w:rPr>
          <w:rStyle w:val="Chard"/>
          <w:rtl/>
        </w:rPr>
        <w:t xml:space="preserve"> </w:t>
      </w:r>
      <w:r w:rsidRPr="00D822BE">
        <w:rPr>
          <w:rStyle w:val="Chard"/>
          <w:rFonts w:hint="eastAsia"/>
          <w:rtl/>
        </w:rPr>
        <w:t>كَانَ</w:t>
      </w:r>
      <w:r w:rsidRPr="00D822BE">
        <w:rPr>
          <w:rStyle w:val="Chard"/>
          <w:rtl/>
        </w:rPr>
        <w:t xml:space="preserve"> </w:t>
      </w:r>
      <w:r w:rsidRPr="00D822BE">
        <w:rPr>
          <w:rStyle w:val="Chard"/>
          <w:rFonts w:hint="eastAsia"/>
          <w:rtl/>
        </w:rPr>
        <w:t>تَوَّابَ</w:t>
      </w:r>
      <w:r w:rsidRPr="00D822BE">
        <w:rPr>
          <w:rStyle w:val="Chard"/>
          <w:rFonts w:hint="cs"/>
          <w:rtl/>
        </w:rPr>
        <w:t>ۢ</w:t>
      </w:r>
      <w:r w:rsidRPr="00D822BE">
        <w:rPr>
          <w:rStyle w:val="Chard"/>
          <w:rFonts w:hint="eastAsia"/>
          <w:rtl/>
        </w:rPr>
        <w:t>ا</w:t>
      </w:r>
      <w:r>
        <w:rPr>
          <w:rFonts w:cs="Traditional Arabic" w:hint="cs"/>
          <w:rtl/>
        </w:rPr>
        <w:t>﴾</w:t>
      </w:r>
      <w:r>
        <w:rPr>
          <w:rFonts w:hint="cs"/>
          <w:rtl/>
        </w:rPr>
        <w:t xml:space="preserve"> عمر فرمود: من نیز از آن، چیزی جز آنچه تو می‌گویی نمی‌دانم.</w:t>
      </w:r>
    </w:p>
    <w:p w:rsidR="00D30CA0" w:rsidRPr="00750E39" w:rsidRDefault="00D30CA0" w:rsidP="00707090">
      <w:pPr>
        <w:pStyle w:val="a8"/>
        <w:numPr>
          <w:ilvl w:val="0"/>
          <w:numId w:val="34"/>
        </w:numPr>
        <w:ind w:left="680" w:hanging="340"/>
      </w:pPr>
      <w:r>
        <w:rPr>
          <w:rFonts w:hint="cs"/>
          <w:rtl/>
        </w:rPr>
        <w:t xml:space="preserve">رسول الله </w:t>
      </w:r>
      <w:r w:rsidRPr="00957F71">
        <w:rPr>
          <w:rFonts w:cs="CTraditional Arabic" w:hint="cs"/>
          <w:rtl/>
        </w:rPr>
        <w:t>ص</w:t>
      </w:r>
      <w:r>
        <w:rPr>
          <w:rFonts w:hint="cs"/>
          <w:rtl/>
        </w:rPr>
        <w:t xml:space="preserve"> بعد از نزول این سوره و در اواخر عمرشان، این تسبیح را بسیار در رکوع و سجود تکرار می‌فرمود:</w:t>
      </w:r>
      <w:r w:rsidR="0003688F">
        <w:rPr>
          <w:rFonts w:hint="cs"/>
          <w:rtl/>
        </w:rPr>
        <w:t xml:space="preserve"> «</w:t>
      </w:r>
      <w:r w:rsidR="0003688F" w:rsidRPr="0003688F">
        <w:rPr>
          <w:rStyle w:val="Char3"/>
          <w:rFonts w:hint="eastAsia"/>
          <w:rtl/>
        </w:rPr>
        <w:t>سُبحَانَكَ</w:t>
      </w:r>
      <w:r w:rsidR="0003688F" w:rsidRPr="0003688F">
        <w:rPr>
          <w:rStyle w:val="Char3"/>
          <w:rtl/>
        </w:rPr>
        <w:t xml:space="preserve"> </w:t>
      </w:r>
      <w:r w:rsidR="0003688F" w:rsidRPr="0003688F">
        <w:rPr>
          <w:rStyle w:val="Char3"/>
          <w:rFonts w:hint="eastAsia"/>
          <w:rtl/>
        </w:rPr>
        <w:t>اللَّهُمَّ</w:t>
      </w:r>
      <w:r w:rsidR="0003688F" w:rsidRPr="0003688F">
        <w:rPr>
          <w:rStyle w:val="Char3"/>
          <w:rtl/>
        </w:rPr>
        <w:t xml:space="preserve"> </w:t>
      </w:r>
      <w:r w:rsidR="0003688F" w:rsidRPr="0003688F">
        <w:rPr>
          <w:rStyle w:val="Char3"/>
          <w:rFonts w:hint="eastAsia"/>
          <w:rtl/>
        </w:rPr>
        <w:t>رَبَّنَا</w:t>
      </w:r>
      <w:r w:rsidR="0003688F" w:rsidRPr="0003688F">
        <w:rPr>
          <w:rStyle w:val="Char3"/>
          <w:rtl/>
        </w:rPr>
        <w:t xml:space="preserve"> </w:t>
      </w:r>
      <w:r w:rsidR="0003688F" w:rsidRPr="0003688F">
        <w:rPr>
          <w:rStyle w:val="Char3"/>
          <w:rFonts w:hint="eastAsia"/>
          <w:rtl/>
        </w:rPr>
        <w:t>وَبِحَمدِكَ</w:t>
      </w:r>
      <w:r w:rsidR="0003688F" w:rsidRPr="0003688F">
        <w:rPr>
          <w:rStyle w:val="Char3"/>
          <w:rtl/>
        </w:rPr>
        <w:t xml:space="preserve"> </w:t>
      </w:r>
      <w:r w:rsidR="0003688F" w:rsidRPr="0003688F">
        <w:rPr>
          <w:rStyle w:val="Char3"/>
          <w:rFonts w:hint="eastAsia"/>
          <w:rtl/>
        </w:rPr>
        <w:t>اللَّهُمَّ</w:t>
      </w:r>
      <w:r w:rsidR="0003688F" w:rsidRPr="0003688F">
        <w:rPr>
          <w:rStyle w:val="Char3"/>
          <w:rtl/>
        </w:rPr>
        <w:t xml:space="preserve"> </w:t>
      </w:r>
      <w:r w:rsidR="0003688F" w:rsidRPr="0003688F">
        <w:rPr>
          <w:rStyle w:val="Char3"/>
          <w:rFonts w:hint="eastAsia"/>
          <w:rtl/>
        </w:rPr>
        <w:t>اغفِر</w:t>
      </w:r>
      <w:r w:rsidR="0003688F" w:rsidRPr="0003688F">
        <w:rPr>
          <w:rStyle w:val="Char3"/>
          <w:rtl/>
        </w:rPr>
        <w:t xml:space="preserve"> </w:t>
      </w:r>
      <w:r w:rsidR="0003688F" w:rsidRPr="0003688F">
        <w:rPr>
          <w:rStyle w:val="Char3"/>
          <w:rFonts w:hint="eastAsia"/>
          <w:rtl/>
        </w:rPr>
        <w:t>لي</w:t>
      </w:r>
      <w:r w:rsidR="0003688F">
        <w:rPr>
          <w:rFonts w:hint="cs"/>
          <w:rtl/>
        </w:rPr>
        <w:t>».</w:t>
      </w:r>
      <w:r>
        <w:rPr>
          <w:rFonts w:hint="cs"/>
          <w:rtl/>
        </w:rPr>
        <w:t xml:space="preserve"> </w:t>
      </w:r>
    </w:p>
    <w:p w:rsidR="00D30CA0" w:rsidRDefault="00D30CA0" w:rsidP="00D30CA0">
      <w:pPr>
        <w:pStyle w:val="a8"/>
        <w:ind w:firstLine="0"/>
        <w:jc w:val="center"/>
        <w:rPr>
          <w:rtl/>
        </w:rPr>
        <w:sectPr w:rsidR="00D30CA0" w:rsidSect="00C14F87">
          <w:footnotePr>
            <w:numRestart w:val="eachPage"/>
          </w:footnotePr>
          <w:pgSz w:w="9356" w:h="13608" w:code="9"/>
          <w:pgMar w:top="567" w:right="1134" w:bottom="851" w:left="1134" w:header="454" w:footer="0" w:gutter="0"/>
          <w:cols w:space="708"/>
          <w:titlePg/>
          <w:bidi/>
          <w:rtlGutter/>
          <w:docGrid w:linePitch="381"/>
        </w:sectPr>
      </w:pPr>
      <w:r>
        <w:rPr>
          <w:rFonts w:hint="cs"/>
          <w:rtl/>
        </w:rPr>
        <w:t>* * *</w:t>
      </w:r>
    </w:p>
    <w:p w:rsidR="00D30CA0" w:rsidRDefault="00D30CA0" w:rsidP="00D30CA0">
      <w:pPr>
        <w:pStyle w:val="a1"/>
        <w:rPr>
          <w:rtl/>
        </w:rPr>
      </w:pPr>
      <w:bookmarkStart w:id="55" w:name="_Toc441594998"/>
      <w:r>
        <w:rPr>
          <w:rFonts w:hint="cs"/>
          <w:rtl/>
        </w:rPr>
        <w:t>سوره‌ی تبّت</w:t>
      </w:r>
      <w:bookmarkEnd w:id="55"/>
    </w:p>
    <w:p w:rsidR="00D30CA0" w:rsidRDefault="00D30CA0" w:rsidP="00D30CA0">
      <w:pPr>
        <w:pStyle w:val="a8"/>
        <w:rPr>
          <w:rtl/>
        </w:rPr>
      </w:pPr>
      <w:r w:rsidRPr="008E49BC">
        <w:rPr>
          <w:rStyle w:val="Char5"/>
          <w:rFonts w:hint="cs"/>
          <w:rtl/>
        </w:rPr>
        <w:t>معرفی سوره:</w:t>
      </w:r>
      <w:r>
        <w:rPr>
          <w:rFonts w:hint="cs"/>
          <w:rtl/>
        </w:rPr>
        <w:t xml:space="preserve"> سوره‌ی «تبّت» یا «مسد» مکی است و بعد از سوره‌ی «فاتحه» نازل شده و شامل پنج آیه است.</w:t>
      </w:r>
    </w:p>
    <w:p w:rsidR="00D30CA0" w:rsidRDefault="00D30CA0" w:rsidP="00D30CA0">
      <w:pPr>
        <w:pStyle w:val="a8"/>
        <w:rPr>
          <w:rtl/>
        </w:rPr>
      </w:pPr>
      <w:r w:rsidRPr="008E49BC">
        <w:rPr>
          <w:rStyle w:val="Char5"/>
          <w:rFonts w:hint="cs"/>
          <w:rtl/>
        </w:rPr>
        <w:t>مناسبت آن با سوره‌ی قبل:</w:t>
      </w:r>
      <w:r>
        <w:rPr>
          <w:rFonts w:hint="cs"/>
          <w:rtl/>
        </w:rPr>
        <w:t xml:space="preserve"> سوره‌ی کافرون اعلام برائت عملی از کافران است. عاقبت مؤمنان فتح و پیروزی بود که به آن رسیدند (سوره‌ی قبل)، و عاقبت کافران هلاکت و عذاب آخرت است که به آن خواهند رسید (این سوره). همچنین در سوره‌ی «مَسد» به نصرت دنیوی علیه کافران اشاره شد که فتح مکه است و در سوره‌ی «تبت» به نصرت اُخروی علیه</w:t>
      </w:r>
      <w:r w:rsidR="006F2FD0" w:rsidRPr="006F2FD0">
        <w:rPr>
          <w:rFonts w:hint="cs"/>
          <w:rtl/>
        </w:rPr>
        <w:t xml:space="preserve"> آن‌ها </w:t>
      </w:r>
      <w:r>
        <w:rPr>
          <w:rFonts w:hint="cs"/>
          <w:rtl/>
        </w:rPr>
        <w:t>که عذاب جهنم است اشاره می‌شود.</w:t>
      </w:r>
    </w:p>
    <w:p w:rsidR="00D30CA0" w:rsidRDefault="00D30CA0" w:rsidP="00D30CA0">
      <w:pPr>
        <w:pStyle w:val="a8"/>
        <w:rPr>
          <w:rtl/>
        </w:rPr>
      </w:pPr>
      <w:r w:rsidRPr="008E49BC">
        <w:rPr>
          <w:rStyle w:val="Char5"/>
          <w:rFonts w:hint="cs"/>
          <w:rtl/>
        </w:rPr>
        <w:t>محور سوره:</w:t>
      </w:r>
      <w:r>
        <w:rPr>
          <w:rFonts w:hint="cs"/>
          <w:rtl/>
        </w:rPr>
        <w:t xml:space="preserve"> سرنوشت هلاکت‌بار أبولهب و همسرش.</w:t>
      </w:r>
    </w:p>
    <w:p w:rsidR="00D30CA0" w:rsidRDefault="00D30CA0" w:rsidP="00D30CA0">
      <w:pPr>
        <w:pStyle w:val="a9"/>
        <w:rPr>
          <w:rtl/>
        </w:rPr>
      </w:pPr>
      <w:r>
        <w:rPr>
          <w:rFonts w:hint="cs"/>
          <w:rtl/>
        </w:rPr>
        <w:t>عنوان سوره: رسوایی دو مشرک</w:t>
      </w:r>
    </w:p>
    <w:p w:rsidR="00D30CA0" w:rsidRDefault="00D30CA0" w:rsidP="009566B1">
      <w:pPr>
        <w:pStyle w:val="a8"/>
        <w:rPr>
          <w:rtl/>
        </w:rPr>
      </w:pPr>
      <w:r w:rsidRPr="008E49BC">
        <w:rPr>
          <w:rStyle w:val="Char5"/>
          <w:rFonts w:hint="cs"/>
          <w:rtl/>
        </w:rPr>
        <w:t>سبب نزول:</w:t>
      </w:r>
      <w:r>
        <w:rPr>
          <w:rFonts w:hint="cs"/>
          <w:rtl/>
        </w:rPr>
        <w:t xml:space="preserve"> امام بخاری از ابن عباس </w:t>
      </w:r>
      <w:r w:rsidR="0003688F">
        <w:rPr>
          <w:rFonts w:cs="CTraditional Arabic" w:hint="cs"/>
          <w:rtl/>
        </w:rPr>
        <w:t>س</w:t>
      </w:r>
      <w:r>
        <w:rPr>
          <w:rFonts w:cs="CTraditional Arabic" w:hint="cs"/>
          <w:rtl/>
        </w:rPr>
        <w:t xml:space="preserve"> </w:t>
      </w:r>
      <w:r w:rsidRPr="00632AA2">
        <w:rPr>
          <w:rFonts w:hint="cs"/>
          <w:rtl/>
        </w:rPr>
        <w:t>روایت</w:t>
      </w:r>
      <w:r>
        <w:rPr>
          <w:rFonts w:hint="cs"/>
          <w:rtl/>
        </w:rPr>
        <w:t xml:space="preserve"> می‌کند: آنگاه که آیه </w:t>
      </w:r>
      <w:r>
        <w:rPr>
          <w:rFonts w:cs="Traditional Arabic" w:hint="cs"/>
          <w:rtl/>
        </w:rPr>
        <w:t>﴿</w:t>
      </w:r>
      <w:r w:rsidRPr="00D822BE">
        <w:rPr>
          <w:rStyle w:val="Chard"/>
          <w:rFonts w:hint="eastAsia"/>
          <w:rtl/>
        </w:rPr>
        <w:t>وَأَنذِر</w:t>
      </w:r>
      <w:r w:rsidRPr="00D822BE">
        <w:rPr>
          <w:rStyle w:val="Chard"/>
          <w:rFonts w:hint="cs"/>
          <w:rtl/>
        </w:rPr>
        <w:t>ۡ</w:t>
      </w:r>
      <w:r w:rsidRPr="00D822BE">
        <w:rPr>
          <w:rStyle w:val="Chard"/>
          <w:rtl/>
        </w:rPr>
        <w:t xml:space="preserve"> </w:t>
      </w:r>
      <w:r w:rsidRPr="00D822BE">
        <w:rPr>
          <w:rStyle w:val="Chard"/>
          <w:rFonts w:hint="eastAsia"/>
          <w:rtl/>
        </w:rPr>
        <w:t>عَشِيرَتَكَ</w:t>
      </w:r>
      <w:r w:rsidRPr="00D822BE">
        <w:rPr>
          <w:rStyle w:val="Chard"/>
          <w:rtl/>
        </w:rPr>
        <w:t xml:space="preserve"> </w:t>
      </w:r>
      <w:r w:rsidRPr="00D822BE">
        <w:rPr>
          <w:rStyle w:val="Chard"/>
          <w:rFonts w:hint="cs"/>
          <w:rtl/>
        </w:rPr>
        <w:t>ٱ</w:t>
      </w:r>
      <w:r w:rsidRPr="00D822BE">
        <w:rPr>
          <w:rStyle w:val="Chard"/>
          <w:rFonts w:hint="eastAsia"/>
          <w:rtl/>
        </w:rPr>
        <w:t>ل</w:t>
      </w:r>
      <w:r w:rsidRPr="00D822BE">
        <w:rPr>
          <w:rStyle w:val="Chard"/>
          <w:rFonts w:hint="cs"/>
          <w:rtl/>
        </w:rPr>
        <w:t>ۡ</w:t>
      </w:r>
      <w:r w:rsidRPr="00D822BE">
        <w:rPr>
          <w:rStyle w:val="Chard"/>
          <w:rFonts w:hint="eastAsia"/>
          <w:rtl/>
        </w:rPr>
        <w:t>أَق</w:t>
      </w:r>
      <w:r w:rsidRPr="00D822BE">
        <w:rPr>
          <w:rStyle w:val="Chard"/>
          <w:rFonts w:hint="cs"/>
          <w:rtl/>
        </w:rPr>
        <w:t>ۡ</w:t>
      </w:r>
      <w:r w:rsidRPr="00D822BE">
        <w:rPr>
          <w:rStyle w:val="Chard"/>
          <w:rFonts w:hint="eastAsia"/>
          <w:rtl/>
        </w:rPr>
        <w:t>رَبِينَ</w:t>
      </w:r>
      <w:r>
        <w:rPr>
          <w:rFonts w:cs="Traditional Arabic" w:hint="cs"/>
          <w:rtl/>
        </w:rPr>
        <w:t>﴾</w:t>
      </w:r>
      <w:r>
        <w:rPr>
          <w:rFonts w:hint="cs"/>
          <w:rtl/>
        </w:rPr>
        <w:t xml:space="preserve"> نازل شد (آغاز دعوت علنی)، رسول الله </w:t>
      </w:r>
      <w:r w:rsidRPr="00957F71">
        <w:rPr>
          <w:rFonts w:cs="CTraditional Arabic" w:hint="cs"/>
          <w:rtl/>
        </w:rPr>
        <w:t>ص</w:t>
      </w:r>
      <w:r>
        <w:rPr>
          <w:rFonts w:hint="cs"/>
          <w:rtl/>
        </w:rPr>
        <w:t xml:space="preserve"> بر کوه صفا بالا رفت و قبایل قریش را صدا زد. تعداد زیادی جمع شدند تا بفهمند که چه خبر است. پیامبر به</w:t>
      </w:r>
      <w:r w:rsidR="006F2FD0" w:rsidRPr="006F2FD0">
        <w:rPr>
          <w:rFonts w:hint="cs"/>
          <w:rtl/>
        </w:rPr>
        <w:t xml:space="preserve"> آن‌ها </w:t>
      </w:r>
      <w:r>
        <w:rPr>
          <w:rFonts w:hint="cs"/>
          <w:rtl/>
        </w:rPr>
        <w:t xml:space="preserve">فرمود: به من خبر دهید اگر به شما </w:t>
      </w:r>
      <w:r w:rsidR="0003688F">
        <w:rPr>
          <w:rFonts w:hint="cs"/>
          <w:rtl/>
        </w:rPr>
        <w:t>ب</w:t>
      </w:r>
      <w:r>
        <w:rPr>
          <w:rFonts w:hint="cs"/>
          <w:rtl/>
        </w:rPr>
        <w:t xml:space="preserve">گویم که در پشت این کوه لشکری آماده‌ی حمله به شماست آیا سخنم را باور می‌کنید؟ همه گفتند: آری، ما از تو جز راستگویی نشنیده‌ایم. پیامبر فرمود: </w:t>
      </w:r>
      <w:r w:rsidR="0003688F">
        <w:rPr>
          <w:rFonts w:hint="cs"/>
          <w:rtl/>
        </w:rPr>
        <w:t>«</w:t>
      </w:r>
      <w:r w:rsidR="0003688F" w:rsidRPr="0003688F">
        <w:rPr>
          <w:rStyle w:val="Char3"/>
          <w:rFonts w:hint="eastAsia"/>
          <w:rtl/>
        </w:rPr>
        <w:t>فَإِنِّى</w:t>
      </w:r>
      <w:r w:rsidR="0003688F" w:rsidRPr="0003688F">
        <w:rPr>
          <w:rStyle w:val="Char3"/>
          <w:rtl/>
        </w:rPr>
        <w:t xml:space="preserve"> </w:t>
      </w:r>
      <w:r w:rsidR="0003688F" w:rsidRPr="0003688F">
        <w:rPr>
          <w:rStyle w:val="Char3"/>
          <w:rFonts w:hint="eastAsia"/>
          <w:rtl/>
        </w:rPr>
        <w:t>نَذِيرٌ</w:t>
      </w:r>
      <w:r w:rsidR="0003688F" w:rsidRPr="0003688F">
        <w:rPr>
          <w:rStyle w:val="Char3"/>
          <w:rtl/>
        </w:rPr>
        <w:t xml:space="preserve"> </w:t>
      </w:r>
      <w:r w:rsidR="0003688F" w:rsidRPr="0003688F">
        <w:rPr>
          <w:rStyle w:val="Char3"/>
          <w:rFonts w:hint="eastAsia"/>
          <w:rtl/>
        </w:rPr>
        <w:t>لَكُمْ</w:t>
      </w:r>
      <w:r w:rsidR="0003688F" w:rsidRPr="0003688F">
        <w:rPr>
          <w:rStyle w:val="Char3"/>
          <w:rtl/>
        </w:rPr>
        <w:t xml:space="preserve"> </w:t>
      </w:r>
      <w:r w:rsidR="0003688F" w:rsidRPr="0003688F">
        <w:rPr>
          <w:rStyle w:val="Char3"/>
          <w:rFonts w:hint="eastAsia"/>
          <w:rtl/>
        </w:rPr>
        <w:t>بَيْنَ</w:t>
      </w:r>
      <w:r w:rsidR="0003688F" w:rsidRPr="0003688F">
        <w:rPr>
          <w:rStyle w:val="Char3"/>
          <w:rtl/>
        </w:rPr>
        <w:t xml:space="preserve"> </w:t>
      </w:r>
      <w:r w:rsidR="0003688F" w:rsidRPr="0003688F">
        <w:rPr>
          <w:rStyle w:val="Char3"/>
          <w:rFonts w:hint="eastAsia"/>
          <w:rtl/>
        </w:rPr>
        <w:t>يَدَىْ</w:t>
      </w:r>
      <w:r w:rsidR="0003688F" w:rsidRPr="0003688F">
        <w:rPr>
          <w:rStyle w:val="Char3"/>
          <w:rtl/>
        </w:rPr>
        <w:t xml:space="preserve"> </w:t>
      </w:r>
      <w:r w:rsidR="0003688F" w:rsidRPr="0003688F">
        <w:rPr>
          <w:rStyle w:val="Char3"/>
          <w:rFonts w:hint="eastAsia"/>
          <w:rtl/>
        </w:rPr>
        <w:t>عَذَابٍ</w:t>
      </w:r>
      <w:r w:rsidR="0003688F" w:rsidRPr="0003688F">
        <w:rPr>
          <w:rStyle w:val="Char3"/>
          <w:rtl/>
        </w:rPr>
        <w:t xml:space="preserve"> </w:t>
      </w:r>
      <w:r w:rsidR="0003688F" w:rsidRPr="0003688F">
        <w:rPr>
          <w:rStyle w:val="Char3"/>
          <w:rFonts w:hint="eastAsia"/>
          <w:rtl/>
        </w:rPr>
        <w:t>شَدِيدٍ</w:t>
      </w:r>
      <w:r w:rsidR="0003688F">
        <w:rPr>
          <w:rFonts w:hint="cs"/>
          <w:rtl/>
        </w:rPr>
        <w:t xml:space="preserve">». </w:t>
      </w:r>
      <w:r>
        <w:rPr>
          <w:rFonts w:hint="cs"/>
          <w:rtl/>
        </w:rPr>
        <w:t xml:space="preserve">«پس همانا من شما را می‌ترسانم از عذاب سختی که در پیش است». ابولهب عموی پیامبر که آنجا حاضر بود گفت: </w:t>
      </w:r>
      <w:r w:rsidRPr="0003688F">
        <w:rPr>
          <w:rFonts w:hint="cs"/>
          <w:rtl/>
        </w:rPr>
        <w:t>«</w:t>
      </w:r>
      <w:r w:rsidRPr="008E49BC">
        <w:rPr>
          <w:rStyle w:val="Char1"/>
          <w:rFonts w:hint="cs"/>
          <w:rtl/>
        </w:rPr>
        <w:t>تَبَّالَكَ أَلِهَذَا جَمَعْتَنَا</w:t>
      </w:r>
      <w:r w:rsidRPr="0003688F">
        <w:rPr>
          <w:rFonts w:hint="cs"/>
          <w:rtl/>
        </w:rPr>
        <w:t>»</w:t>
      </w:r>
      <w:r w:rsidR="0003688F">
        <w:rPr>
          <w:rFonts w:hint="cs"/>
          <w:rtl/>
        </w:rPr>
        <w:t>.</w:t>
      </w:r>
      <w:r>
        <w:rPr>
          <w:rFonts w:hint="cs"/>
          <w:rtl/>
        </w:rPr>
        <w:t xml:space="preserve"> «مرگ بر تو باد، آیا به خاطر این ما را جمع کردی!» همسر ابولهب به نام أم </w:t>
      </w:r>
      <w:r w:rsidR="00A838FA">
        <w:rPr>
          <w:rFonts w:hint="cs"/>
          <w:rtl/>
        </w:rPr>
        <w:t>جمیل نیز پیوسته در بین مردم خبر</w:t>
      </w:r>
      <w:r>
        <w:rPr>
          <w:rFonts w:hint="cs"/>
          <w:rtl/>
        </w:rPr>
        <w:t>چینی م</w:t>
      </w:r>
      <w:r w:rsidR="009566B1">
        <w:rPr>
          <w:rFonts w:hint="cs"/>
          <w:rtl/>
        </w:rPr>
        <w:t>ی</w:t>
      </w:r>
      <w:r>
        <w:rPr>
          <w:rFonts w:hint="cs"/>
          <w:rtl/>
        </w:rPr>
        <w:t xml:space="preserve">‌کرد </w:t>
      </w:r>
      <w:r w:rsidR="009566B1">
        <w:rPr>
          <w:rFonts w:hint="cs"/>
          <w:rtl/>
        </w:rPr>
        <w:t>تا رابطه‌ی مردم با پیامبر را بر</w:t>
      </w:r>
      <w:r>
        <w:rPr>
          <w:rFonts w:hint="cs"/>
          <w:rtl/>
        </w:rPr>
        <w:t>هم زند. این سوره در مورد ابولهب و همسرش نازل شد.</w:t>
      </w:r>
    </w:p>
    <w:p w:rsidR="00D30CA0" w:rsidRDefault="00D30CA0" w:rsidP="00D30CA0">
      <w:pPr>
        <w:pStyle w:val="a8"/>
        <w:ind w:firstLine="0"/>
        <w:jc w:val="center"/>
        <w:rPr>
          <w:rtl/>
        </w:rPr>
      </w:pPr>
      <w:r>
        <w:rPr>
          <w:rFonts w:ascii="KFGQPC Uthmanic Script HAFS" w:cs="KFGQPC Uthmanic Script HAFS" w:hint="eastAsia"/>
          <w:rtl/>
        </w:rPr>
        <w:t>بِس</w:t>
      </w:r>
      <w:r>
        <w:rPr>
          <w:rFonts w:ascii="KFGQPC Uthmanic Script HAFS" w:cs="KFGQPC Uthmanic Script HAFS" w:hint="cs"/>
          <w:rtl/>
        </w:rPr>
        <w:t>ۡ</w:t>
      </w:r>
      <w:r>
        <w:rPr>
          <w:rFonts w:ascii="KFGQPC Uthmanic Script HAFS" w:cs="KFGQPC Uthmanic Script HAFS" w:hint="eastAsia"/>
          <w:rtl/>
        </w:rPr>
        <w:t>مِ</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للَّهِ</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لرَّح</w:t>
      </w:r>
      <w:r>
        <w:rPr>
          <w:rFonts w:ascii="KFGQPC Uthmanic Script HAFS" w:cs="KFGQPC Uthmanic Script HAFS" w:hint="cs"/>
          <w:rtl/>
        </w:rPr>
        <w:t>ۡ</w:t>
      </w:r>
      <w:r>
        <w:rPr>
          <w:rFonts w:ascii="KFGQPC Uthmanic Script HAFS" w:cs="KFGQPC Uthmanic Script HAFS" w:hint="eastAsia"/>
          <w:rtl/>
        </w:rPr>
        <w:t>مَ</w:t>
      </w:r>
      <w:r>
        <w:rPr>
          <w:rFonts w:ascii="KFGQPC Uthmanic Script HAFS" w:cs="KFGQPC Uthmanic Script HAFS" w:hint="cs"/>
          <w:rtl/>
        </w:rPr>
        <w:t>ٰ</w:t>
      </w:r>
      <w:r>
        <w:rPr>
          <w:rFonts w:ascii="KFGQPC Uthmanic Script HAFS" w:cs="KFGQPC Uthmanic Script HAFS" w:hint="eastAsia"/>
          <w:rtl/>
        </w:rPr>
        <w:t>نِ</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لرَّحِيمِ</w:t>
      </w:r>
    </w:p>
    <w:p w:rsidR="00D30CA0" w:rsidRDefault="00D30CA0" w:rsidP="00D30CA0">
      <w:pPr>
        <w:pStyle w:val="a8"/>
        <w:rPr>
          <w:rtl/>
        </w:rPr>
      </w:pPr>
      <w:r>
        <w:rPr>
          <w:rFonts w:cs="Traditional Arabic" w:hint="cs"/>
          <w:rtl/>
        </w:rPr>
        <w:t>﴿</w:t>
      </w:r>
      <w:r w:rsidRPr="00DA42A1">
        <w:rPr>
          <w:rStyle w:val="Chard"/>
          <w:rFonts w:hint="eastAsia"/>
          <w:rtl/>
        </w:rPr>
        <w:t>تَبَّت</w:t>
      </w:r>
      <w:r w:rsidRPr="00DA42A1">
        <w:rPr>
          <w:rStyle w:val="Chard"/>
          <w:rFonts w:hint="cs"/>
          <w:rtl/>
        </w:rPr>
        <w:t>ۡ</w:t>
      </w:r>
      <w:r w:rsidRPr="00DA42A1">
        <w:rPr>
          <w:rStyle w:val="Chard"/>
          <w:rtl/>
        </w:rPr>
        <w:t xml:space="preserve"> </w:t>
      </w:r>
      <w:r w:rsidRPr="00DA42A1">
        <w:rPr>
          <w:rStyle w:val="Chard"/>
          <w:rFonts w:hint="eastAsia"/>
          <w:rtl/>
        </w:rPr>
        <w:t>يَدَا</w:t>
      </w:r>
      <w:r w:rsidRPr="00DA42A1">
        <w:rPr>
          <w:rStyle w:val="Chard"/>
          <w:rFonts w:hint="cs"/>
          <w:rtl/>
        </w:rPr>
        <w:t>ٓ</w:t>
      </w:r>
      <w:r w:rsidRPr="00DA42A1">
        <w:rPr>
          <w:rStyle w:val="Chard"/>
          <w:rtl/>
        </w:rPr>
        <w:t xml:space="preserve"> </w:t>
      </w:r>
      <w:r w:rsidRPr="00DA42A1">
        <w:rPr>
          <w:rStyle w:val="Chard"/>
          <w:rFonts w:hint="eastAsia"/>
          <w:rtl/>
        </w:rPr>
        <w:t>أَبِي</w:t>
      </w:r>
      <w:r w:rsidRPr="00DA42A1">
        <w:rPr>
          <w:rStyle w:val="Chard"/>
          <w:rtl/>
        </w:rPr>
        <w:t xml:space="preserve"> </w:t>
      </w:r>
      <w:r w:rsidRPr="00DA42A1">
        <w:rPr>
          <w:rStyle w:val="Chard"/>
          <w:rFonts w:hint="eastAsia"/>
          <w:rtl/>
        </w:rPr>
        <w:t>لَهَب</w:t>
      </w:r>
      <w:r w:rsidRPr="00DA42A1">
        <w:rPr>
          <w:rStyle w:val="Chard"/>
          <w:rFonts w:hint="cs"/>
          <w:rtl/>
        </w:rPr>
        <w:t>ٖ</w:t>
      </w:r>
      <w:r w:rsidRPr="00DA42A1">
        <w:rPr>
          <w:rStyle w:val="Chard"/>
          <w:rtl/>
        </w:rPr>
        <w:t xml:space="preserve"> </w:t>
      </w:r>
      <w:r w:rsidRPr="00DA42A1">
        <w:rPr>
          <w:rStyle w:val="Chard"/>
          <w:rFonts w:hint="eastAsia"/>
          <w:rtl/>
        </w:rPr>
        <w:t>وَتَبَّ</w:t>
      </w:r>
      <w:r w:rsidRPr="00DA42A1">
        <w:rPr>
          <w:rStyle w:val="Chard"/>
          <w:rtl/>
        </w:rPr>
        <w:t xml:space="preserve"> </w:t>
      </w:r>
      <w:r w:rsidRPr="00DA42A1">
        <w:rPr>
          <w:rStyle w:val="Chard"/>
          <w:rFonts w:hint="cs"/>
          <w:rtl/>
        </w:rPr>
        <w:t>١</w:t>
      </w:r>
      <w:r w:rsidRPr="00DA42A1">
        <w:rPr>
          <w:rStyle w:val="Chard"/>
          <w:rtl/>
        </w:rPr>
        <w:t xml:space="preserve"> </w:t>
      </w:r>
      <w:r w:rsidRPr="00DA42A1">
        <w:rPr>
          <w:rStyle w:val="Chard"/>
          <w:rFonts w:hint="eastAsia"/>
          <w:rtl/>
        </w:rPr>
        <w:t>مَا</w:t>
      </w:r>
      <w:r w:rsidRPr="00DA42A1">
        <w:rPr>
          <w:rStyle w:val="Chard"/>
          <w:rFonts w:hint="cs"/>
          <w:rtl/>
        </w:rPr>
        <w:t>ٓ</w:t>
      </w:r>
      <w:r w:rsidRPr="00DA42A1">
        <w:rPr>
          <w:rStyle w:val="Chard"/>
          <w:rtl/>
        </w:rPr>
        <w:t xml:space="preserve"> </w:t>
      </w:r>
      <w:r w:rsidRPr="00DA42A1">
        <w:rPr>
          <w:rStyle w:val="Chard"/>
          <w:rFonts w:hint="eastAsia"/>
          <w:rtl/>
        </w:rPr>
        <w:t>أَغ</w:t>
      </w:r>
      <w:r w:rsidRPr="00DA42A1">
        <w:rPr>
          <w:rStyle w:val="Chard"/>
          <w:rFonts w:hint="cs"/>
          <w:rtl/>
        </w:rPr>
        <w:t>ۡ</w:t>
      </w:r>
      <w:r w:rsidRPr="00DA42A1">
        <w:rPr>
          <w:rStyle w:val="Chard"/>
          <w:rFonts w:hint="eastAsia"/>
          <w:rtl/>
        </w:rPr>
        <w:t>نَى</w:t>
      </w:r>
      <w:r w:rsidRPr="00DA42A1">
        <w:rPr>
          <w:rStyle w:val="Chard"/>
          <w:rFonts w:hint="cs"/>
          <w:rtl/>
        </w:rPr>
        <w:t>ٰ</w:t>
      </w:r>
      <w:r w:rsidRPr="00DA42A1">
        <w:rPr>
          <w:rStyle w:val="Chard"/>
          <w:rtl/>
        </w:rPr>
        <w:t xml:space="preserve"> </w:t>
      </w:r>
      <w:r w:rsidRPr="00DA42A1">
        <w:rPr>
          <w:rStyle w:val="Chard"/>
          <w:rFonts w:hint="eastAsia"/>
          <w:rtl/>
        </w:rPr>
        <w:t>عَن</w:t>
      </w:r>
      <w:r w:rsidRPr="00DA42A1">
        <w:rPr>
          <w:rStyle w:val="Chard"/>
          <w:rFonts w:hint="cs"/>
          <w:rtl/>
        </w:rPr>
        <w:t>ۡ</w:t>
      </w:r>
      <w:r w:rsidRPr="00DA42A1">
        <w:rPr>
          <w:rStyle w:val="Chard"/>
          <w:rFonts w:hint="eastAsia"/>
          <w:rtl/>
        </w:rPr>
        <w:t>هُ</w:t>
      </w:r>
      <w:r w:rsidRPr="00DA42A1">
        <w:rPr>
          <w:rStyle w:val="Chard"/>
          <w:rtl/>
        </w:rPr>
        <w:t xml:space="preserve"> </w:t>
      </w:r>
      <w:r w:rsidRPr="00DA42A1">
        <w:rPr>
          <w:rStyle w:val="Chard"/>
          <w:rFonts w:hint="eastAsia"/>
          <w:rtl/>
        </w:rPr>
        <w:t>مَالُهُ</w:t>
      </w:r>
      <w:r w:rsidRPr="00DA42A1">
        <w:rPr>
          <w:rStyle w:val="Chard"/>
          <w:rFonts w:hint="cs"/>
          <w:rtl/>
        </w:rPr>
        <w:t>ۥ</w:t>
      </w:r>
      <w:r w:rsidRPr="00DA42A1">
        <w:rPr>
          <w:rStyle w:val="Chard"/>
          <w:rtl/>
        </w:rPr>
        <w:t xml:space="preserve"> </w:t>
      </w:r>
      <w:r w:rsidRPr="00DA42A1">
        <w:rPr>
          <w:rStyle w:val="Chard"/>
          <w:rFonts w:hint="eastAsia"/>
          <w:rtl/>
        </w:rPr>
        <w:t>وَمَا</w:t>
      </w:r>
      <w:r w:rsidRPr="00DA42A1">
        <w:rPr>
          <w:rStyle w:val="Chard"/>
          <w:rtl/>
        </w:rPr>
        <w:t xml:space="preserve"> </w:t>
      </w:r>
      <w:r w:rsidRPr="00DA42A1">
        <w:rPr>
          <w:rStyle w:val="Chard"/>
          <w:rFonts w:hint="eastAsia"/>
          <w:rtl/>
        </w:rPr>
        <w:t>كَسَبَ</w:t>
      </w:r>
      <w:r w:rsidRPr="00DA42A1">
        <w:rPr>
          <w:rStyle w:val="Chard"/>
          <w:rtl/>
        </w:rPr>
        <w:t xml:space="preserve"> </w:t>
      </w:r>
      <w:r w:rsidRPr="00DA42A1">
        <w:rPr>
          <w:rStyle w:val="Chard"/>
          <w:rFonts w:hint="cs"/>
          <w:rtl/>
        </w:rPr>
        <w:t>٢</w:t>
      </w:r>
      <w:r w:rsidRPr="00DA42A1">
        <w:rPr>
          <w:rStyle w:val="Chard"/>
          <w:rtl/>
        </w:rPr>
        <w:t xml:space="preserve"> </w:t>
      </w:r>
      <w:r w:rsidRPr="00DA42A1">
        <w:rPr>
          <w:rStyle w:val="Chard"/>
          <w:rFonts w:hint="eastAsia"/>
          <w:rtl/>
        </w:rPr>
        <w:t>سَيَص</w:t>
      </w:r>
      <w:r w:rsidRPr="00DA42A1">
        <w:rPr>
          <w:rStyle w:val="Chard"/>
          <w:rFonts w:hint="cs"/>
          <w:rtl/>
        </w:rPr>
        <w:t>ۡ</w:t>
      </w:r>
      <w:r w:rsidRPr="00DA42A1">
        <w:rPr>
          <w:rStyle w:val="Chard"/>
          <w:rFonts w:hint="eastAsia"/>
          <w:rtl/>
        </w:rPr>
        <w:t>لَى</w:t>
      </w:r>
      <w:r w:rsidRPr="00DA42A1">
        <w:rPr>
          <w:rStyle w:val="Chard"/>
          <w:rFonts w:hint="cs"/>
          <w:rtl/>
        </w:rPr>
        <w:t>ٰ</w:t>
      </w:r>
      <w:r w:rsidRPr="00DA42A1">
        <w:rPr>
          <w:rStyle w:val="Chard"/>
          <w:rtl/>
        </w:rPr>
        <w:t xml:space="preserve"> </w:t>
      </w:r>
      <w:r w:rsidRPr="00DA42A1">
        <w:rPr>
          <w:rStyle w:val="Chard"/>
          <w:rFonts w:hint="eastAsia"/>
          <w:rtl/>
        </w:rPr>
        <w:t>نَار</w:t>
      </w:r>
      <w:r w:rsidRPr="00DA42A1">
        <w:rPr>
          <w:rStyle w:val="Chard"/>
          <w:rFonts w:hint="cs"/>
          <w:rtl/>
        </w:rPr>
        <w:t>ٗ</w:t>
      </w:r>
      <w:r w:rsidRPr="00DA42A1">
        <w:rPr>
          <w:rStyle w:val="Chard"/>
          <w:rFonts w:hint="eastAsia"/>
          <w:rtl/>
        </w:rPr>
        <w:t>ا</w:t>
      </w:r>
      <w:r w:rsidRPr="00DA42A1">
        <w:rPr>
          <w:rStyle w:val="Chard"/>
          <w:rtl/>
        </w:rPr>
        <w:t xml:space="preserve"> </w:t>
      </w:r>
      <w:r w:rsidRPr="00DA42A1">
        <w:rPr>
          <w:rStyle w:val="Chard"/>
          <w:rFonts w:hint="eastAsia"/>
          <w:rtl/>
        </w:rPr>
        <w:t>ذَاتَ</w:t>
      </w:r>
      <w:r w:rsidRPr="00DA42A1">
        <w:rPr>
          <w:rStyle w:val="Chard"/>
          <w:rtl/>
        </w:rPr>
        <w:t xml:space="preserve"> </w:t>
      </w:r>
      <w:r w:rsidRPr="00DA42A1">
        <w:rPr>
          <w:rStyle w:val="Chard"/>
          <w:rFonts w:hint="eastAsia"/>
          <w:rtl/>
        </w:rPr>
        <w:t>لَهَب</w:t>
      </w:r>
      <w:r w:rsidRPr="00DA42A1">
        <w:rPr>
          <w:rStyle w:val="Chard"/>
          <w:rFonts w:hint="cs"/>
          <w:rtl/>
        </w:rPr>
        <w:t>ٖ</w:t>
      </w:r>
      <w:r w:rsidRPr="00DA42A1">
        <w:rPr>
          <w:rStyle w:val="Chard"/>
          <w:rtl/>
        </w:rPr>
        <w:t xml:space="preserve"> </w:t>
      </w:r>
      <w:r w:rsidRPr="00DA42A1">
        <w:rPr>
          <w:rStyle w:val="Chard"/>
          <w:rFonts w:hint="cs"/>
          <w:rtl/>
        </w:rPr>
        <w:t>٣</w:t>
      </w:r>
      <w:r w:rsidRPr="00DA42A1">
        <w:rPr>
          <w:rStyle w:val="Chard"/>
          <w:rtl/>
        </w:rPr>
        <w:t xml:space="preserve"> </w:t>
      </w:r>
      <w:r w:rsidRPr="00DA42A1">
        <w:rPr>
          <w:rStyle w:val="Chard"/>
          <w:rFonts w:hint="eastAsia"/>
          <w:rtl/>
        </w:rPr>
        <w:t>وَ</w:t>
      </w:r>
      <w:r w:rsidRPr="00DA42A1">
        <w:rPr>
          <w:rStyle w:val="Chard"/>
          <w:rFonts w:hint="cs"/>
          <w:rtl/>
        </w:rPr>
        <w:t>ٱ</w:t>
      </w:r>
      <w:r w:rsidRPr="00DA42A1">
        <w:rPr>
          <w:rStyle w:val="Chard"/>
          <w:rFonts w:hint="eastAsia"/>
          <w:rtl/>
        </w:rPr>
        <w:t>م</w:t>
      </w:r>
      <w:r w:rsidRPr="00DA42A1">
        <w:rPr>
          <w:rStyle w:val="Chard"/>
          <w:rFonts w:hint="cs"/>
          <w:rtl/>
        </w:rPr>
        <w:t>ۡ</w:t>
      </w:r>
      <w:r w:rsidRPr="00DA42A1">
        <w:rPr>
          <w:rStyle w:val="Chard"/>
          <w:rFonts w:hint="eastAsia"/>
          <w:rtl/>
        </w:rPr>
        <w:t>رَأَتُهُ</w:t>
      </w:r>
      <w:r w:rsidRPr="00DA42A1">
        <w:rPr>
          <w:rStyle w:val="Chard"/>
          <w:rFonts w:hint="cs"/>
          <w:rtl/>
        </w:rPr>
        <w:t>ۥ</w:t>
      </w:r>
      <w:r w:rsidRPr="00DA42A1">
        <w:rPr>
          <w:rStyle w:val="Chard"/>
          <w:rtl/>
        </w:rPr>
        <w:t xml:space="preserve"> </w:t>
      </w:r>
      <w:r w:rsidRPr="00DA42A1">
        <w:rPr>
          <w:rStyle w:val="Chard"/>
          <w:rFonts w:hint="eastAsia"/>
          <w:rtl/>
        </w:rPr>
        <w:t>حَمَّالَةَ</w:t>
      </w:r>
      <w:r w:rsidRPr="00DA42A1">
        <w:rPr>
          <w:rStyle w:val="Chard"/>
          <w:rtl/>
        </w:rPr>
        <w:t xml:space="preserve"> </w:t>
      </w:r>
      <w:r w:rsidRPr="00DA42A1">
        <w:rPr>
          <w:rStyle w:val="Chard"/>
          <w:rFonts w:hint="cs"/>
          <w:rtl/>
        </w:rPr>
        <w:t>ٱ</w:t>
      </w:r>
      <w:r w:rsidRPr="00DA42A1">
        <w:rPr>
          <w:rStyle w:val="Chard"/>
          <w:rFonts w:hint="eastAsia"/>
          <w:rtl/>
        </w:rPr>
        <w:t>ل</w:t>
      </w:r>
      <w:r w:rsidRPr="00DA42A1">
        <w:rPr>
          <w:rStyle w:val="Chard"/>
          <w:rFonts w:hint="cs"/>
          <w:rtl/>
        </w:rPr>
        <w:t>ۡ</w:t>
      </w:r>
      <w:r w:rsidRPr="00DA42A1">
        <w:rPr>
          <w:rStyle w:val="Chard"/>
          <w:rFonts w:hint="eastAsia"/>
          <w:rtl/>
        </w:rPr>
        <w:t>حَطَبِ</w:t>
      </w:r>
      <w:r w:rsidRPr="00DA42A1">
        <w:rPr>
          <w:rStyle w:val="Chard"/>
          <w:rtl/>
        </w:rPr>
        <w:t xml:space="preserve"> </w:t>
      </w:r>
      <w:r w:rsidRPr="00DA42A1">
        <w:rPr>
          <w:rStyle w:val="Chard"/>
          <w:rFonts w:hint="cs"/>
          <w:rtl/>
        </w:rPr>
        <w:t>٤</w:t>
      </w:r>
      <w:r w:rsidRPr="00DA42A1">
        <w:rPr>
          <w:rStyle w:val="Chard"/>
          <w:rtl/>
        </w:rPr>
        <w:t xml:space="preserve"> </w:t>
      </w:r>
      <w:r w:rsidRPr="00DA42A1">
        <w:rPr>
          <w:rStyle w:val="Chard"/>
          <w:rFonts w:hint="eastAsia"/>
          <w:rtl/>
        </w:rPr>
        <w:t>فِي</w:t>
      </w:r>
      <w:r w:rsidRPr="00DA42A1">
        <w:rPr>
          <w:rStyle w:val="Chard"/>
          <w:rtl/>
        </w:rPr>
        <w:t xml:space="preserve"> </w:t>
      </w:r>
      <w:r w:rsidRPr="00DA42A1">
        <w:rPr>
          <w:rStyle w:val="Chard"/>
          <w:rFonts w:hint="eastAsia"/>
          <w:rtl/>
        </w:rPr>
        <w:t>جِيدِهَا</w:t>
      </w:r>
      <w:r w:rsidRPr="00DA42A1">
        <w:rPr>
          <w:rStyle w:val="Chard"/>
          <w:rtl/>
        </w:rPr>
        <w:t xml:space="preserve"> </w:t>
      </w:r>
      <w:r w:rsidRPr="00DA42A1">
        <w:rPr>
          <w:rStyle w:val="Chard"/>
          <w:rFonts w:hint="eastAsia"/>
          <w:rtl/>
        </w:rPr>
        <w:t>حَب</w:t>
      </w:r>
      <w:r w:rsidRPr="00DA42A1">
        <w:rPr>
          <w:rStyle w:val="Chard"/>
          <w:rFonts w:hint="cs"/>
          <w:rtl/>
        </w:rPr>
        <w:t>ۡ</w:t>
      </w:r>
      <w:r w:rsidRPr="00DA42A1">
        <w:rPr>
          <w:rStyle w:val="Chard"/>
          <w:rFonts w:hint="eastAsia"/>
          <w:rtl/>
        </w:rPr>
        <w:t>ل</w:t>
      </w:r>
      <w:r w:rsidRPr="00DA42A1">
        <w:rPr>
          <w:rStyle w:val="Chard"/>
          <w:rFonts w:hint="cs"/>
          <w:rtl/>
        </w:rPr>
        <w:t>ٞ</w:t>
      </w:r>
      <w:r w:rsidRPr="00DA42A1">
        <w:rPr>
          <w:rStyle w:val="Chard"/>
          <w:rtl/>
        </w:rPr>
        <w:t xml:space="preserve"> </w:t>
      </w:r>
      <w:r w:rsidRPr="00DA42A1">
        <w:rPr>
          <w:rStyle w:val="Chard"/>
          <w:rFonts w:hint="eastAsia"/>
          <w:rtl/>
        </w:rPr>
        <w:t>مِّن</w:t>
      </w:r>
      <w:r w:rsidRPr="00DA42A1">
        <w:rPr>
          <w:rStyle w:val="Chard"/>
          <w:rtl/>
        </w:rPr>
        <w:t xml:space="preserve"> </w:t>
      </w:r>
      <w:r w:rsidRPr="00DA42A1">
        <w:rPr>
          <w:rStyle w:val="Chard"/>
          <w:rFonts w:hint="eastAsia"/>
          <w:rtl/>
        </w:rPr>
        <w:t>مَّسَدِ</w:t>
      </w:r>
      <w:r w:rsidRPr="00DA42A1">
        <w:rPr>
          <w:rStyle w:val="Chard"/>
          <w:rFonts w:hint="cs"/>
          <w:rtl/>
        </w:rPr>
        <w:t>ۢ</w:t>
      </w:r>
      <w:r w:rsidRPr="00DA42A1">
        <w:rPr>
          <w:rStyle w:val="Chard"/>
          <w:rtl/>
        </w:rPr>
        <w:t xml:space="preserve"> </w:t>
      </w:r>
      <w:r w:rsidRPr="00DA42A1">
        <w:rPr>
          <w:rStyle w:val="Chard"/>
          <w:rFonts w:hint="cs"/>
          <w:rtl/>
        </w:rPr>
        <w:t>٥</w:t>
      </w:r>
      <w:r>
        <w:rPr>
          <w:rFonts w:cs="Traditional Arabic" w:hint="cs"/>
          <w:rtl/>
        </w:rPr>
        <w:t xml:space="preserve">﴾ </w:t>
      </w:r>
      <w:r w:rsidRPr="00DA42A1">
        <w:rPr>
          <w:rStyle w:val="Char6"/>
          <w:rFonts w:hint="cs"/>
          <w:rtl/>
        </w:rPr>
        <w:t>[</w:t>
      </w:r>
      <w:r>
        <w:rPr>
          <w:rStyle w:val="Char6"/>
          <w:rFonts w:hint="cs"/>
          <w:rtl/>
        </w:rPr>
        <w:t>المسد: ا- 5</w:t>
      </w:r>
      <w:r w:rsidRPr="00DA42A1">
        <w:rPr>
          <w:rStyle w:val="Char6"/>
          <w:rFonts w:hint="cs"/>
          <w:rtl/>
        </w:rPr>
        <w:t>].</w:t>
      </w:r>
    </w:p>
    <w:p w:rsidR="00D30CA0" w:rsidRDefault="00D30CA0" w:rsidP="00D30CA0">
      <w:pPr>
        <w:pStyle w:val="a9"/>
        <w:rPr>
          <w:rtl/>
        </w:rPr>
      </w:pPr>
      <w:r>
        <w:rPr>
          <w:rFonts w:hint="cs"/>
          <w:rtl/>
        </w:rPr>
        <w:t>ترجمه:</w:t>
      </w:r>
    </w:p>
    <w:p w:rsidR="00D30CA0" w:rsidRDefault="00D30CA0" w:rsidP="00D30CA0">
      <w:pPr>
        <w:pStyle w:val="a8"/>
        <w:ind w:firstLine="0"/>
        <w:jc w:val="center"/>
        <w:rPr>
          <w:rtl/>
        </w:rPr>
      </w:pPr>
      <w:r>
        <w:rPr>
          <w:rFonts w:hint="cs"/>
          <w:rtl/>
        </w:rPr>
        <w:t>به نام خداوند بخشاینده‌ی مهربان</w:t>
      </w:r>
    </w:p>
    <w:p w:rsidR="00D30CA0" w:rsidRDefault="00D30CA0" w:rsidP="00D30CA0">
      <w:pPr>
        <w:pStyle w:val="a8"/>
        <w:rPr>
          <w:rtl/>
        </w:rPr>
      </w:pPr>
      <w:r>
        <w:rPr>
          <w:rFonts w:hint="cs"/>
          <w:rtl/>
        </w:rPr>
        <w:t>«بریده باد دو دست ابولهب و هلاک شد! (1) مالش و آنچه به دست آورد چیزی از او دفع نکرد (2) به زودی آتشی شعله‌ور را برمی‌افروزد (3) و زنش آن هیزم کش را (4) در گردنش ریسمانی از لیف خرماست (5)».</w:t>
      </w:r>
    </w:p>
    <w:p w:rsidR="00D30CA0" w:rsidRDefault="00D30CA0" w:rsidP="00D30CA0">
      <w:pPr>
        <w:pStyle w:val="a9"/>
        <w:rPr>
          <w:rtl/>
        </w:rPr>
      </w:pPr>
      <w:r>
        <w:rPr>
          <w:rFonts w:hint="cs"/>
          <w:rtl/>
        </w:rPr>
        <w:t>توضیحات:</w:t>
      </w:r>
    </w:p>
    <w:p w:rsidR="00D30CA0" w:rsidRDefault="00D30CA0" w:rsidP="00D30CA0">
      <w:pPr>
        <w:pStyle w:val="a8"/>
        <w:rPr>
          <w:rtl/>
        </w:rPr>
      </w:pPr>
      <w:r>
        <w:rPr>
          <w:rFonts w:cs="Traditional Arabic" w:hint="cs"/>
          <w:rtl/>
        </w:rPr>
        <w:t>﴿</w:t>
      </w:r>
      <w:r w:rsidRPr="00DA42A1">
        <w:rPr>
          <w:rStyle w:val="Chard"/>
          <w:rFonts w:hint="eastAsia"/>
          <w:rtl/>
        </w:rPr>
        <w:t>تَبَّت</w:t>
      </w:r>
      <w:r w:rsidRPr="00DA42A1">
        <w:rPr>
          <w:rStyle w:val="Chard"/>
          <w:rFonts w:hint="cs"/>
          <w:rtl/>
        </w:rPr>
        <w:t>ۡ</w:t>
      </w:r>
      <w:r>
        <w:rPr>
          <w:rFonts w:cs="Traditional Arabic" w:hint="cs"/>
          <w:rtl/>
        </w:rPr>
        <w:t>﴾</w:t>
      </w:r>
      <w:r>
        <w:rPr>
          <w:rFonts w:hint="cs"/>
          <w:rtl/>
        </w:rPr>
        <w:t xml:space="preserve">: هلاک شد، لفظ «تباب» به معنای خسران و هلاکت است و در اینجا همراه با قید «یدا» آمده و معنای دعایی دارد یعنی: دو دستش خسران دیده و بریده باد! و این کنایه از هلاکت اوست. </w:t>
      </w:r>
      <w:r>
        <w:rPr>
          <w:rFonts w:cs="Traditional Arabic" w:hint="cs"/>
          <w:rtl/>
        </w:rPr>
        <w:t>﴿</w:t>
      </w:r>
      <w:r w:rsidRPr="00DA42A1">
        <w:rPr>
          <w:rStyle w:val="Chard"/>
          <w:rFonts w:hint="eastAsia"/>
          <w:rtl/>
        </w:rPr>
        <w:t>أَبِي</w:t>
      </w:r>
      <w:r w:rsidRPr="00DA42A1">
        <w:rPr>
          <w:rStyle w:val="Chard"/>
          <w:rtl/>
        </w:rPr>
        <w:t xml:space="preserve"> </w:t>
      </w:r>
      <w:r w:rsidRPr="00DA42A1">
        <w:rPr>
          <w:rStyle w:val="Chard"/>
          <w:rFonts w:hint="eastAsia"/>
          <w:rtl/>
        </w:rPr>
        <w:t>لَهَب</w:t>
      </w:r>
      <w:r w:rsidRPr="00DA42A1">
        <w:rPr>
          <w:rStyle w:val="Chard"/>
          <w:rFonts w:hint="cs"/>
          <w:rtl/>
        </w:rPr>
        <w:t>ٖ</w:t>
      </w:r>
      <w:r>
        <w:rPr>
          <w:rFonts w:cs="Traditional Arabic" w:hint="cs"/>
          <w:rtl/>
        </w:rPr>
        <w:t>﴾</w:t>
      </w:r>
      <w:r w:rsidRPr="00FA23B5">
        <w:rPr>
          <w:rFonts w:hint="cs"/>
          <w:rtl/>
        </w:rPr>
        <w:t>:</w:t>
      </w:r>
      <w:r>
        <w:rPr>
          <w:rFonts w:hint="cs"/>
          <w:rtl/>
        </w:rPr>
        <w:t xml:space="preserve"> عموی پیامبر که نامش «عبدالعزی بن عبدالمطلب» است و ابولهب کنی</w:t>
      </w:r>
      <w:r>
        <w:rPr>
          <w:rFonts w:hint="eastAsia"/>
          <w:rtl/>
        </w:rPr>
        <w:t xml:space="preserve">ه‌ی اوست، زیرا دارای چهره‌ای سرخ رنگ بود. </w:t>
      </w:r>
      <w:r>
        <w:rPr>
          <w:rFonts w:hint="cs"/>
          <w:rtl/>
        </w:rPr>
        <w:t xml:space="preserve">و </w:t>
      </w:r>
      <w:r>
        <w:rPr>
          <w:rFonts w:cs="Traditional Arabic" w:hint="cs"/>
          <w:rtl/>
        </w:rPr>
        <w:t>﴿</w:t>
      </w:r>
      <w:r w:rsidRPr="00DA42A1">
        <w:rPr>
          <w:rStyle w:val="Chard"/>
          <w:rFonts w:hint="eastAsia"/>
          <w:rtl/>
        </w:rPr>
        <w:t>وَتَبَّ</w:t>
      </w:r>
      <w:r>
        <w:rPr>
          <w:rFonts w:cs="Traditional Arabic" w:hint="cs"/>
          <w:rtl/>
        </w:rPr>
        <w:t>﴾</w:t>
      </w:r>
      <w:r>
        <w:rPr>
          <w:rFonts w:hint="cs"/>
          <w:rtl/>
        </w:rPr>
        <w:t xml:space="preserve"> (با تشدید)، و هلاک شد. </w:t>
      </w:r>
      <w:r>
        <w:rPr>
          <w:rFonts w:cs="Traditional Arabic" w:hint="cs"/>
          <w:rtl/>
        </w:rPr>
        <w:t>﴿</w:t>
      </w:r>
      <w:r w:rsidRPr="00DA42A1">
        <w:rPr>
          <w:rStyle w:val="Chard"/>
          <w:rFonts w:hint="eastAsia"/>
          <w:rtl/>
        </w:rPr>
        <w:t>مَا</w:t>
      </w:r>
      <w:r w:rsidRPr="00DA42A1">
        <w:rPr>
          <w:rStyle w:val="Chard"/>
          <w:rFonts w:hint="cs"/>
          <w:rtl/>
        </w:rPr>
        <w:t>ٓ</w:t>
      </w:r>
      <w:r w:rsidRPr="00DA42A1">
        <w:rPr>
          <w:rStyle w:val="Chard"/>
          <w:rtl/>
        </w:rPr>
        <w:t xml:space="preserve"> </w:t>
      </w:r>
      <w:r w:rsidRPr="00DA42A1">
        <w:rPr>
          <w:rStyle w:val="Chard"/>
          <w:rFonts w:hint="eastAsia"/>
          <w:rtl/>
        </w:rPr>
        <w:t>أَغ</w:t>
      </w:r>
      <w:r w:rsidRPr="00DA42A1">
        <w:rPr>
          <w:rStyle w:val="Chard"/>
          <w:rFonts w:hint="cs"/>
          <w:rtl/>
        </w:rPr>
        <w:t>ۡ</w:t>
      </w:r>
      <w:r w:rsidRPr="00DA42A1">
        <w:rPr>
          <w:rStyle w:val="Chard"/>
          <w:rFonts w:hint="eastAsia"/>
          <w:rtl/>
        </w:rPr>
        <w:t>نَى</w:t>
      </w:r>
      <w:r w:rsidRPr="00DA42A1">
        <w:rPr>
          <w:rStyle w:val="Chard"/>
          <w:rFonts w:hint="cs"/>
          <w:rtl/>
        </w:rPr>
        <w:t>ٰ</w:t>
      </w:r>
      <w:r w:rsidRPr="00DA42A1">
        <w:rPr>
          <w:rStyle w:val="Chard"/>
          <w:rtl/>
        </w:rPr>
        <w:t xml:space="preserve"> </w:t>
      </w:r>
      <w:r w:rsidRPr="00DA42A1">
        <w:rPr>
          <w:rStyle w:val="Chard"/>
          <w:rFonts w:hint="eastAsia"/>
          <w:rtl/>
        </w:rPr>
        <w:t>عَن</w:t>
      </w:r>
      <w:r w:rsidRPr="00DA42A1">
        <w:rPr>
          <w:rStyle w:val="Chard"/>
          <w:rFonts w:hint="cs"/>
          <w:rtl/>
        </w:rPr>
        <w:t>ۡ</w:t>
      </w:r>
      <w:r w:rsidRPr="00DA42A1">
        <w:rPr>
          <w:rStyle w:val="Chard"/>
          <w:rFonts w:hint="eastAsia"/>
          <w:rtl/>
        </w:rPr>
        <w:t>هُ</w:t>
      </w:r>
      <w:r>
        <w:rPr>
          <w:rFonts w:cs="Traditional Arabic" w:hint="cs"/>
          <w:rtl/>
        </w:rPr>
        <w:t>﴾</w:t>
      </w:r>
      <w:r>
        <w:rPr>
          <w:rFonts w:hint="cs"/>
          <w:rtl/>
        </w:rPr>
        <w:t xml:space="preserve"> بی‌نیاز نکرد از او، نجات نداد او را، برطرف نساخت از او</w:t>
      </w:r>
      <w:r w:rsidR="009566B1">
        <w:rPr>
          <w:rFonts w:hint="cs"/>
          <w:rtl/>
        </w:rPr>
        <w:t>.</w:t>
      </w:r>
      <w:r>
        <w:rPr>
          <w:rFonts w:hint="cs"/>
          <w:rtl/>
        </w:rPr>
        <w:t xml:space="preserve"> </w:t>
      </w:r>
      <w:r>
        <w:rPr>
          <w:rFonts w:cs="Traditional Arabic" w:hint="cs"/>
          <w:rtl/>
        </w:rPr>
        <w:t>﴿</w:t>
      </w:r>
      <w:r w:rsidRPr="00DA42A1">
        <w:rPr>
          <w:rStyle w:val="Chard"/>
          <w:rFonts w:hint="eastAsia"/>
          <w:rtl/>
        </w:rPr>
        <w:t>َمَا</w:t>
      </w:r>
      <w:r w:rsidRPr="00DA42A1">
        <w:rPr>
          <w:rStyle w:val="Chard"/>
          <w:rtl/>
        </w:rPr>
        <w:t xml:space="preserve"> </w:t>
      </w:r>
      <w:r w:rsidRPr="00DA42A1">
        <w:rPr>
          <w:rStyle w:val="Chard"/>
          <w:rFonts w:hint="eastAsia"/>
          <w:rtl/>
        </w:rPr>
        <w:t>كَسَبَ</w:t>
      </w:r>
      <w:r>
        <w:rPr>
          <w:rFonts w:cs="Traditional Arabic" w:hint="cs"/>
          <w:rtl/>
        </w:rPr>
        <w:t>﴾</w:t>
      </w:r>
      <w:r>
        <w:rPr>
          <w:rFonts w:hint="cs"/>
          <w:rtl/>
        </w:rPr>
        <w:t>: آنچه کسب کرد از مخالفت‌هایی که با پیامبر کرد، و یا منظور پسرانش است که همیشه به</w:t>
      </w:r>
      <w:r w:rsidR="006F2FD0" w:rsidRPr="006F2FD0">
        <w:rPr>
          <w:rFonts w:hint="cs"/>
          <w:rtl/>
        </w:rPr>
        <w:t xml:space="preserve"> آن‌ها </w:t>
      </w:r>
      <w:r>
        <w:rPr>
          <w:rFonts w:hint="cs"/>
          <w:rtl/>
        </w:rPr>
        <w:t xml:space="preserve">می‌بالید. </w:t>
      </w:r>
      <w:r>
        <w:rPr>
          <w:rFonts w:cs="Traditional Arabic" w:hint="cs"/>
          <w:rtl/>
        </w:rPr>
        <w:t>﴿</w:t>
      </w:r>
      <w:r w:rsidRPr="00DA42A1">
        <w:rPr>
          <w:rStyle w:val="Chard"/>
          <w:rFonts w:hint="eastAsia"/>
          <w:rtl/>
        </w:rPr>
        <w:t>سَيَص</w:t>
      </w:r>
      <w:r w:rsidRPr="00DA42A1">
        <w:rPr>
          <w:rStyle w:val="Chard"/>
          <w:rFonts w:hint="cs"/>
          <w:rtl/>
        </w:rPr>
        <w:t>ۡ</w:t>
      </w:r>
      <w:r w:rsidRPr="00DA42A1">
        <w:rPr>
          <w:rStyle w:val="Chard"/>
          <w:rFonts w:hint="eastAsia"/>
          <w:rtl/>
        </w:rPr>
        <w:t>لَى</w:t>
      </w:r>
      <w:r w:rsidRPr="00DA42A1">
        <w:rPr>
          <w:rStyle w:val="Chard"/>
          <w:rFonts w:hint="cs"/>
          <w:rtl/>
        </w:rPr>
        <w:t>ٰ</w:t>
      </w:r>
      <w:r>
        <w:rPr>
          <w:rFonts w:cs="Traditional Arabic" w:hint="cs"/>
          <w:rtl/>
        </w:rPr>
        <w:t>﴾</w:t>
      </w:r>
      <w:r>
        <w:rPr>
          <w:rFonts w:hint="cs"/>
          <w:rtl/>
        </w:rPr>
        <w:t xml:space="preserve"> از ماده‌ی «صَل</w:t>
      </w:r>
      <w:r>
        <w:rPr>
          <w:rFonts w:hint="cs"/>
          <w:rtl/>
          <w:lang w:bidi="ar-SA"/>
        </w:rPr>
        <w:t>ْ</w:t>
      </w:r>
      <w:r>
        <w:rPr>
          <w:rFonts w:hint="cs"/>
          <w:rtl/>
        </w:rPr>
        <w:t xml:space="preserve">ي» به معنای سوزاندن و برافروختن است که وارد شدن در آتش نیز لازمه‌ی آن است. به زودی به جهنم وارد می‌شود و آتش آن را بر می‌افروزد. </w:t>
      </w:r>
      <w:r>
        <w:rPr>
          <w:rFonts w:cs="Traditional Arabic" w:hint="cs"/>
          <w:rtl/>
        </w:rPr>
        <w:t>﴿</w:t>
      </w:r>
      <w:r w:rsidRPr="00DA42A1">
        <w:rPr>
          <w:rStyle w:val="Chard"/>
          <w:rFonts w:hint="eastAsia"/>
          <w:rtl/>
        </w:rPr>
        <w:t>ذَاتَ</w:t>
      </w:r>
      <w:r w:rsidRPr="00DA42A1">
        <w:rPr>
          <w:rStyle w:val="Chard"/>
          <w:rtl/>
        </w:rPr>
        <w:t xml:space="preserve"> </w:t>
      </w:r>
      <w:r w:rsidRPr="00DA42A1">
        <w:rPr>
          <w:rStyle w:val="Chard"/>
          <w:rFonts w:hint="eastAsia"/>
          <w:rtl/>
        </w:rPr>
        <w:t>لَهَب</w:t>
      </w:r>
      <w:r w:rsidRPr="00DA42A1">
        <w:rPr>
          <w:rStyle w:val="Chard"/>
          <w:rFonts w:hint="cs"/>
          <w:rtl/>
        </w:rPr>
        <w:t>ٖ</w:t>
      </w:r>
      <w:r>
        <w:rPr>
          <w:rFonts w:cs="Traditional Arabic" w:hint="cs"/>
          <w:rtl/>
        </w:rPr>
        <w:t>﴾</w:t>
      </w:r>
      <w:r>
        <w:rPr>
          <w:rFonts w:hint="cs"/>
          <w:rtl/>
        </w:rPr>
        <w:t xml:space="preserve">: دارای زبانه‌های آتش به سبب برافروختگی شدید. </w:t>
      </w:r>
      <w:r>
        <w:rPr>
          <w:rFonts w:cs="Traditional Arabic" w:hint="cs"/>
          <w:rtl/>
        </w:rPr>
        <w:t>﴿</w:t>
      </w:r>
      <w:r w:rsidRPr="00DA42A1">
        <w:rPr>
          <w:rStyle w:val="Chard"/>
          <w:rFonts w:hint="eastAsia"/>
          <w:rtl/>
        </w:rPr>
        <w:t>وَ</w:t>
      </w:r>
      <w:r w:rsidRPr="00DA42A1">
        <w:rPr>
          <w:rStyle w:val="Chard"/>
          <w:rFonts w:hint="cs"/>
          <w:rtl/>
        </w:rPr>
        <w:t>ٱ</w:t>
      </w:r>
      <w:r w:rsidRPr="00DA42A1">
        <w:rPr>
          <w:rStyle w:val="Chard"/>
          <w:rFonts w:hint="eastAsia"/>
          <w:rtl/>
        </w:rPr>
        <w:t>م</w:t>
      </w:r>
      <w:r w:rsidRPr="00DA42A1">
        <w:rPr>
          <w:rStyle w:val="Chard"/>
          <w:rFonts w:hint="cs"/>
          <w:rtl/>
        </w:rPr>
        <w:t>ۡ</w:t>
      </w:r>
      <w:r w:rsidRPr="00DA42A1">
        <w:rPr>
          <w:rStyle w:val="Chard"/>
          <w:rFonts w:hint="eastAsia"/>
          <w:rtl/>
        </w:rPr>
        <w:t>رَأَتُهُ</w:t>
      </w:r>
      <w:r>
        <w:rPr>
          <w:rFonts w:cs="Traditional Arabic" w:hint="cs"/>
          <w:rtl/>
        </w:rPr>
        <w:t>﴾</w:t>
      </w:r>
      <w:r>
        <w:rPr>
          <w:rFonts w:hint="cs"/>
          <w:rtl/>
        </w:rPr>
        <w:t xml:space="preserve"> زن ابولهب که نامش «آروَی بنت حرب» و کنیه‌اش ام جمیل و خواهر ابوسفیان بود و کارش نمامی و خبرچینی به ضرر پیامبر بود. لفظ </w:t>
      </w:r>
      <w:r w:rsidRPr="00602374">
        <w:rPr>
          <w:rFonts w:hint="cs"/>
          <w:rtl/>
        </w:rPr>
        <w:t>«</w:t>
      </w:r>
      <w:r w:rsidRPr="00DA42A1">
        <w:rPr>
          <w:rStyle w:val="Chard"/>
          <w:rFonts w:hint="eastAsia"/>
          <w:rtl/>
        </w:rPr>
        <w:t>وَ</w:t>
      </w:r>
      <w:r w:rsidRPr="00DA42A1">
        <w:rPr>
          <w:rStyle w:val="Chard"/>
          <w:rFonts w:hint="cs"/>
          <w:rtl/>
        </w:rPr>
        <w:t>ٱ</w:t>
      </w:r>
      <w:r w:rsidRPr="00DA42A1">
        <w:rPr>
          <w:rStyle w:val="Chard"/>
          <w:rFonts w:hint="eastAsia"/>
          <w:rtl/>
        </w:rPr>
        <w:t>م</w:t>
      </w:r>
      <w:r w:rsidRPr="00DA42A1">
        <w:rPr>
          <w:rStyle w:val="Chard"/>
          <w:rFonts w:hint="cs"/>
          <w:rtl/>
        </w:rPr>
        <w:t>ۡ</w:t>
      </w:r>
      <w:r w:rsidRPr="00DA42A1">
        <w:rPr>
          <w:rStyle w:val="Chard"/>
          <w:rFonts w:hint="eastAsia"/>
          <w:rtl/>
        </w:rPr>
        <w:t>رَأَتُهُ</w:t>
      </w:r>
      <w:r w:rsidRPr="00602374">
        <w:rPr>
          <w:rFonts w:hint="cs"/>
          <w:rtl/>
        </w:rPr>
        <w:t>»</w:t>
      </w:r>
      <w:r>
        <w:rPr>
          <w:rFonts w:hint="cs"/>
          <w:rtl/>
        </w:rPr>
        <w:t xml:space="preserve"> معطوف به ضمیر مستتر فاعلی در فعل </w:t>
      </w:r>
      <w:r w:rsidRPr="00602374">
        <w:rPr>
          <w:rFonts w:hint="cs"/>
          <w:rtl/>
        </w:rPr>
        <w:t>«</w:t>
      </w:r>
      <w:r w:rsidRPr="00DA42A1">
        <w:rPr>
          <w:rStyle w:val="Chard"/>
          <w:rFonts w:hint="eastAsia"/>
          <w:rtl/>
        </w:rPr>
        <w:t>سَيَص</w:t>
      </w:r>
      <w:r w:rsidRPr="00DA42A1">
        <w:rPr>
          <w:rStyle w:val="Chard"/>
          <w:rFonts w:hint="cs"/>
          <w:rtl/>
        </w:rPr>
        <w:t>ۡ</w:t>
      </w:r>
      <w:r w:rsidRPr="00DA42A1">
        <w:rPr>
          <w:rStyle w:val="Chard"/>
          <w:rFonts w:hint="eastAsia"/>
          <w:rtl/>
        </w:rPr>
        <w:t>لَى</w:t>
      </w:r>
      <w:r w:rsidRPr="00602374">
        <w:rPr>
          <w:rFonts w:hint="cs"/>
          <w:rtl/>
        </w:rPr>
        <w:t>»</w:t>
      </w:r>
      <w:r>
        <w:rPr>
          <w:rFonts w:hint="cs"/>
          <w:rtl/>
        </w:rPr>
        <w:t xml:space="preserve"> است یعنی زن ابولهب نیز همانند ابولهب آتش را برخواهد افروخت. </w:t>
      </w:r>
      <w:r>
        <w:rPr>
          <w:rFonts w:cs="Traditional Arabic" w:hint="cs"/>
          <w:rtl/>
        </w:rPr>
        <w:t>﴿</w:t>
      </w:r>
      <w:r w:rsidRPr="00DA42A1">
        <w:rPr>
          <w:rStyle w:val="Chard"/>
          <w:rFonts w:hint="eastAsia"/>
          <w:rtl/>
        </w:rPr>
        <w:t>حَمَّالَةَ</w:t>
      </w:r>
      <w:r>
        <w:rPr>
          <w:rFonts w:cs="Traditional Arabic" w:hint="cs"/>
          <w:rtl/>
        </w:rPr>
        <w:t>﴾</w:t>
      </w:r>
      <w:r>
        <w:rPr>
          <w:rFonts w:hint="cs"/>
          <w:rtl/>
        </w:rPr>
        <w:t xml:space="preserve"> الحَطَب: حطب به معنای هیزم و حمَاله صیغه‌ی مبالغه از حامل به معنای حمل کننده است؛ زن ابولهب کمک کننده‌ی شوهرش در اذیت و آزار رساندن به پیامبر بود، از این سبب در عذاب نیز دوشادوش او خواهد بود. زن ابولهب به دو سبب به «حَمَّالةَ الحطَب» مشهور بود: اول این</w:t>
      </w:r>
      <w:r w:rsidR="009566B1">
        <w:rPr>
          <w:rFonts w:hint="eastAsia"/>
          <w:rtl/>
        </w:rPr>
        <w:t>‌</w:t>
      </w:r>
      <w:r>
        <w:rPr>
          <w:rFonts w:hint="cs"/>
          <w:rtl/>
        </w:rPr>
        <w:t>که خار و خاشاک بر دوش کشیده و در راه پیامبر می‌انداخت تا سبب مزاحمت برای ایشان شود و ثانیاً عادت او بر این بود که در بین مردم و بر ضد پیامبر نمامی و خبرچینی می‌کرد، از این سبب خداوند به او لقب هیز‌م</w:t>
      </w:r>
      <w:r>
        <w:rPr>
          <w:rFonts w:hint="eastAsia"/>
          <w:rtl/>
        </w:rPr>
        <w:t>‌</w:t>
      </w:r>
      <w:r>
        <w:rPr>
          <w:rFonts w:hint="cs"/>
          <w:rtl/>
        </w:rPr>
        <w:t>کش داد، چون سبب برافروختن آتش کینه و دشمنی می‌شد. بین هیزم</w:t>
      </w:r>
      <w:r>
        <w:rPr>
          <w:rFonts w:hint="eastAsia"/>
          <w:rtl/>
        </w:rPr>
        <w:t>‌</w:t>
      </w:r>
      <w:r>
        <w:rPr>
          <w:rFonts w:hint="cs"/>
          <w:rtl/>
        </w:rPr>
        <w:t>کش بودن زن ابولهب در دنیا و برافروخته شدن آتش جهنم توسط او و امثال او در آخرت، مناسبتی نزدیک وجود دارد. لفظ «حَمَّالةَ» مفعول به برای فعل محذوف است (</w:t>
      </w:r>
      <w:r w:rsidRPr="009566B1">
        <w:rPr>
          <w:rStyle w:val="Char1"/>
          <w:rFonts w:hint="cs"/>
          <w:rtl/>
        </w:rPr>
        <w:t>أَذُمُّ حَمَّالةَ الحطَب</w:t>
      </w:r>
      <w:r>
        <w:rPr>
          <w:rFonts w:hint="cs"/>
          <w:rtl/>
        </w:rPr>
        <w:t xml:space="preserve">) </w:t>
      </w:r>
      <w:r>
        <w:rPr>
          <w:rFonts w:cs="Traditional Arabic" w:hint="cs"/>
          <w:rtl/>
        </w:rPr>
        <w:t>﴿</w:t>
      </w:r>
      <w:r w:rsidRPr="00DA42A1">
        <w:rPr>
          <w:rStyle w:val="Chard"/>
          <w:rFonts w:hint="eastAsia"/>
          <w:rtl/>
        </w:rPr>
        <w:t>جِيدِ</w:t>
      </w:r>
      <w:r>
        <w:rPr>
          <w:rFonts w:cs="Traditional Arabic" w:hint="cs"/>
          <w:rtl/>
        </w:rPr>
        <w:t>﴾</w:t>
      </w:r>
      <w:r>
        <w:rPr>
          <w:rFonts w:hint="cs"/>
          <w:rtl/>
        </w:rPr>
        <w:t xml:space="preserve">: گردن. </w:t>
      </w:r>
      <w:r>
        <w:rPr>
          <w:rFonts w:cs="Traditional Arabic" w:hint="cs"/>
          <w:rtl/>
        </w:rPr>
        <w:t>﴿</w:t>
      </w:r>
      <w:r w:rsidRPr="00DA42A1">
        <w:rPr>
          <w:rStyle w:val="Chard"/>
          <w:rFonts w:hint="eastAsia"/>
          <w:rtl/>
        </w:rPr>
        <w:t>حَب</w:t>
      </w:r>
      <w:r w:rsidRPr="00DA42A1">
        <w:rPr>
          <w:rStyle w:val="Chard"/>
          <w:rFonts w:hint="cs"/>
          <w:rtl/>
        </w:rPr>
        <w:t>ۡ</w:t>
      </w:r>
      <w:r w:rsidRPr="00DA42A1">
        <w:rPr>
          <w:rStyle w:val="Chard"/>
          <w:rFonts w:hint="eastAsia"/>
          <w:rtl/>
        </w:rPr>
        <w:t>ل</w:t>
      </w:r>
      <w:r w:rsidRPr="00DA42A1">
        <w:rPr>
          <w:rStyle w:val="Chard"/>
          <w:rFonts w:hint="cs"/>
          <w:rtl/>
        </w:rPr>
        <w:t>ٞ</w:t>
      </w:r>
      <w:r>
        <w:rPr>
          <w:rFonts w:cs="Traditional Arabic" w:hint="cs"/>
          <w:rtl/>
        </w:rPr>
        <w:t>﴾</w:t>
      </w:r>
      <w:r>
        <w:rPr>
          <w:rFonts w:hint="cs"/>
          <w:rtl/>
        </w:rPr>
        <w:t xml:space="preserve"> طناب، ریسمان. </w:t>
      </w:r>
      <w:r>
        <w:rPr>
          <w:rFonts w:cs="Traditional Arabic" w:hint="cs"/>
          <w:rtl/>
        </w:rPr>
        <w:t>﴿</w:t>
      </w:r>
      <w:r w:rsidRPr="00DA42A1">
        <w:rPr>
          <w:rStyle w:val="Chard"/>
          <w:rFonts w:hint="eastAsia"/>
          <w:rtl/>
        </w:rPr>
        <w:t>مَّسَدِ</w:t>
      </w:r>
      <w:r w:rsidRPr="00DA42A1">
        <w:rPr>
          <w:rStyle w:val="Chard"/>
          <w:rFonts w:hint="cs"/>
          <w:rtl/>
        </w:rPr>
        <w:t>ۢ</w:t>
      </w:r>
      <w:r>
        <w:rPr>
          <w:rFonts w:cs="Traditional Arabic" w:hint="cs"/>
          <w:rtl/>
        </w:rPr>
        <w:t>﴾</w:t>
      </w:r>
      <w:r>
        <w:rPr>
          <w:rFonts w:hint="cs"/>
          <w:rtl/>
        </w:rPr>
        <w:t>: ریسمانی که از لیف خرما یا پوست حیوان بافته باشند. مشهور است که این زن بر گردنش گردنبند گرانبهایی داشت و همیشه می‌گفت که آن را می‌خواهم در راه دشمنی با پیامبر خرج کنم، از این رو خداوند این گردنبند او را به ریسمانی بی‌ارزش از برگ خرما تشبیه کرد که در قیامت تبدیل به قلاده‌ای از آتش در گردن او خواهد شد.</w:t>
      </w:r>
    </w:p>
    <w:p w:rsidR="00D30CA0" w:rsidRDefault="00D30CA0" w:rsidP="00D30CA0">
      <w:pPr>
        <w:pStyle w:val="a9"/>
        <w:rPr>
          <w:rtl/>
        </w:rPr>
      </w:pPr>
      <w:r>
        <w:rPr>
          <w:rFonts w:hint="cs"/>
          <w:rtl/>
        </w:rPr>
        <w:t>مفهوم کلی آیات:</w:t>
      </w:r>
    </w:p>
    <w:p w:rsidR="00D30CA0" w:rsidRDefault="00D30CA0" w:rsidP="009566B1">
      <w:pPr>
        <w:pStyle w:val="a8"/>
        <w:rPr>
          <w:rtl/>
        </w:rPr>
      </w:pPr>
      <w:r>
        <w:rPr>
          <w:rFonts w:hint="cs"/>
          <w:rtl/>
        </w:rPr>
        <w:t xml:space="preserve">ابولهب به پیامبر </w:t>
      </w:r>
      <w:r w:rsidRPr="00957F71">
        <w:rPr>
          <w:rFonts w:cs="CTraditional Arabic" w:hint="cs"/>
          <w:rtl/>
        </w:rPr>
        <w:t>ص</w:t>
      </w:r>
      <w:r>
        <w:rPr>
          <w:rFonts w:hint="cs"/>
          <w:rtl/>
        </w:rPr>
        <w:t xml:space="preserve"> جسارت کرد، سد راه دعوت نمود و از هیچ کوششی نیز دریغ نورزید، از این رو ثمره‌ی کارش ا</w:t>
      </w:r>
      <w:r w:rsidR="009566B1">
        <w:rPr>
          <w:rFonts w:hint="cs"/>
          <w:rtl/>
        </w:rPr>
        <w:t>ی</w:t>
      </w:r>
      <w:r>
        <w:rPr>
          <w:rFonts w:hint="cs"/>
          <w:rtl/>
        </w:rPr>
        <w:t>ن بود که هلاک شد، کوشش او بی‌ثمر ماند، عملش تباه گشت و نه مال و منال برای او کاری کرد و نه منصب و فرزندانی که به</w:t>
      </w:r>
      <w:r w:rsidR="006F2FD0" w:rsidRPr="006F2FD0">
        <w:rPr>
          <w:rFonts w:hint="cs"/>
          <w:rtl/>
        </w:rPr>
        <w:t xml:space="preserve"> آن‌ها </w:t>
      </w:r>
      <w:r>
        <w:rPr>
          <w:rFonts w:hint="cs"/>
          <w:rtl/>
        </w:rPr>
        <w:t>دل خوش کرده بود؛ خلاصه این</w:t>
      </w:r>
      <w:r w:rsidR="009566B1">
        <w:rPr>
          <w:rFonts w:hint="eastAsia"/>
          <w:rtl/>
        </w:rPr>
        <w:t>‌</w:t>
      </w:r>
      <w:r>
        <w:rPr>
          <w:rFonts w:hint="cs"/>
          <w:rtl/>
        </w:rPr>
        <w:t>که خسران دیده در دنیا و آخرت گشت. همسرش نیز به همین سرنوشت دچار شد و از او مگر چهره‌ای زشت و نامی ننگ باقی نماند تا این</w:t>
      </w:r>
      <w:r w:rsidR="009566B1">
        <w:rPr>
          <w:rFonts w:hint="eastAsia"/>
          <w:rtl/>
        </w:rPr>
        <w:t>‌</w:t>
      </w:r>
      <w:r>
        <w:rPr>
          <w:rFonts w:hint="cs"/>
          <w:rtl/>
        </w:rPr>
        <w:t>که در قیامت نیز به سزای اعمال گستاخانه‌اش برسد و حقا که چنین است عاقبت هر کس که بخواهد با خدا و رسولش دراُفتد پس بداند که لاجرم براُفتد و رسوای دو جهان گردد.</w:t>
      </w:r>
    </w:p>
    <w:p w:rsidR="00D30CA0" w:rsidRDefault="00D30CA0" w:rsidP="00D30CA0">
      <w:pPr>
        <w:pStyle w:val="a9"/>
        <w:rPr>
          <w:rtl/>
        </w:rPr>
      </w:pPr>
      <w:r>
        <w:rPr>
          <w:rFonts w:hint="cs"/>
          <w:rtl/>
        </w:rPr>
        <w:t>برداشت</w:t>
      </w:r>
      <w:r>
        <w:rPr>
          <w:rFonts w:hint="eastAsia"/>
          <w:rtl/>
        </w:rPr>
        <w:t>‌</w:t>
      </w:r>
      <w:r>
        <w:rPr>
          <w:rFonts w:hint="cs"/>
          <w:rtl/>
        </w:rPr>
        <w:t>ها و فواید سوره:</w:t>
      </w:r>
    </w:p>
    <w:p w:rsidR="00D30CA0" w:rsidRDefault="00D30CA0" w:rsidP="00707090">
      <w:pPr>
        <w:pStyle w:val="a8"/>
        <w:numPr>
          <w:ilvl w:val="0"/>
          <w:numId w:val="54"/>
        </w:numPr>
        <w:ind w:left="680" w:hanging="340"/>
      </w:pPr>
      <w:r w:rsidRPr="00152D07">
        <w:rPr>
          <w:rFonts w:hint="cs"/>
          <w:rtl/>
        </w:rPr>
        <w:t>این سوره ب</w:t>
      </w:r>
      <w:r>
        <w:rPr>
          <w:rFonts w:hint="cs"/>
          <w:rtl/>
        </w:rPr>
        <w:t>ی</w:t>
      </w:r>
      <w:r w:rsidRPr="00152D07">
        <w:rPr>
          <w:rFonts w:hint="cs"/>
          <w:rtl/>
        </w:rPr>
        <w:t xml:space="preserve">انگر گوشه‌ای از اذیت و آزار و کارشکنی‌هایی است که پیامبر </w:t>
      </w:r>
      <w:r w:rsidRPr="00957F71">
        <w:rPr>
          <w:rFonts w:cs="CTraditional Arabic" w:hint="cs"/>
          <w:rtl/>
        </w:rPr>
        <w:t>ص</w:t>
      </w:r>
      <w:r w:rsidRPr="00152D07">
        <w:rPr>
          <w:rFonts w:hint="cs"/>
          <w:rtl/>
        </w:rPr>
        <w:t xml:space="preserve"> به استمرار با آن‌ها مواجه بود.</w:t>
      </w:r>
    </w:p>
    <w:p w:rsidR="00D30CA0" w:rsidRDefault="00D30CA0" w:rsidP="00707090">
      <w:pPr>
        <w:pStyle w:val="a8"/>
        <w:numPr>
          <w:ilvl w:val="0"/>
          <w:numId w:val="54"/>
        </w:numPr>
        <w:ind w:left="680" w:hanging="340"/>
      </w:pPr>
      <w:r>
        <w:rPr>
          <w:rFonts w:hint="cs"/>
          <w:rtl/>
        </w:rPr>
        <w:t>مال، نسب و فرزند در مقابل عذاب خداوند هیچ بهره‌ای برای انسان در بر نخواهند داشت.</w:t>
      </w:r>
    </w:p>
    <w:p w:rsidR="00D30CA0" w:rsidRDefault="00D30CA0" w:rsidP="00707090">
      <w:pPr>
        <w:pStyle w:val="a8"/>
        <w:numPr>
          <w:ilvl w:val="0"/>
          <w:numId w:val="54"/>
        </w:numPr>
        <w:ind w:left="680" w:hanging="340"/>
      </w:pPr>
      <w:r>
        <w:rPr>
          <w:rFonts w:hint="cs"/>
          <w:rtl/>
        </w:rPr>
        <w:t>معیار شخصیت</w:t>
      </w:r>
      <w:r w:rsidR="009566B1">
        <w:rPr>
          <w:rFonts w:hint="cs"/>
          <w:rtl/>
        </w:rPr>
        <w:t xml:space="preserve"> و کرامت به تقواست و مال و زیور</w:t>
      </w:r>
      <w:r>
        <w:rPr>
          <w:rFonts w:hint="cs"/>
          <w:rtl/>
        </w:rPr>
        <w:t>آلات هیچ کرامتی برای انسان ندارد مگر این‌که در راه رضایت خداوند به مصرف برسد.</w:t>
      </w:r>
    </w:p>
    <w:p w:rsidR="00D30CA0" w:rsidRDefault="00D30CA0" w:rsidP="00707090">
      <w:pPr>
        <w:pStyle w:val="a8"/>
        <w:numPr>
          <w:ilvl w:val="0"/>
          <w:numId w:val="54"/>
        </w:numPr>
        <w:ind w:left="680" w:hanging="340"/>
      </w:pPr>
      <w:r>
        <w:rPr>
          <w:rFonts w:hint="cs"/>
          <w:rtl/>
        </w:rPr>
        <w:t>ویژگی خاص دشمنی ابولهب نسبت به دیگر مشرکان در این بود که از نسب و شخصیت کاذبی که در جامعه داشت استفاده می‌برد و در اجتماعاتی که پیامبر مردم را دعوت می‌داد حضور یافته و تهمت دیوانگی به برادرزاده‌ی خود می‌زد و مردم نیز حرفش را باور می‌کردند و بدین سان مانع دعوت پیامبر می‌شد.</w:t>
      </w:r>
    </w:p>
    <w:p w:rsidR="00D30CA0" w:rsidRDefault="00D30CA0" w:rsidP="00D30CA0">
      <w:pPr>
        <w:pStyle w:val="a9"/>
        <w:ind w:firstLine="0"/>
        <w:jc w:val="center"/>
        <w:rPr>
          <w:b w:val="0"/>
          <w:bCs w:val="0"/>
          <w:rtl/>
        </w:rPr>
        <w:sectPr w:rsidR="00D30CA0" w:rsidSect="00C14F87">
          <w:footnotePr>
            <w:numRestart w:val="eachPage"/>
          </w:footnotePr>
          <w:pgSz w:w="9356" w:h="13608" w:code="9"/>
          <w:pgMar w:top="567" w:right="1134" w:bottom="851" w:left="1134" w:header="454" w:footer="0" w:gutter="0"/>
          <w:cols w:space="708"/>
          <w:titlePg/>
          <w:bidi/>
          <w:rtlGutter/>
          <w:docGrid w:linePitch="381"/>
        </w:sectPr>
      </w:pPr>
      <w:r>
        <w:rPr>
          <w:rFonts w:hint="cs"/>
          <w:b w:val="0"/>
          <w:bCs w:val="0"/>
          <w:rtl/>
        </w:rPr>
        <w:t>***</w:t>
      </w:r>
    </w:p>
    <w:p w:rsidR="00D30CA0" w:rsidRDefault="00D30CA0" w:rsidP="00D30CA0">
      <w:pPr>
        <w:pStyle w:val="a1"/>
        <w:rPr>
          <w:rtl/>
        </w:rPr>
      </w:pPr>
      <w:bookmarkStart w:id="56" w:name="_Toc441594999"/>
      <w:r>
        <w:rPr>
          <w:rFonts w:hint="cs"/>
          <w:rtl/>
        </w:rPr>
        <w:t>سوره</w:t>
      </w:r>
      <w:r>
        <w:rPr>
          <w:rFonts w:hint="eastAsia"/>
          <w:rtl/>
        </w:rPr>
        <w:t>‌</w:t>
      </w:r>
      <w:r>
        <w:rPr>
          <w:rFonts w:hint="cs"/>
          <w:rtl/>
        </w:rPr>
        <w:t>ی إخلاص</w:t>
      </w:r>
      <w:bookmarkEnd w:id="56"/>
    </w:p>
    <w:p w:rsidR="00D30CA0" w:rsidRDefault="00D30CA0" w:rsidP="009566B1">
      <w:pPr>
        <w:pStyle w:val="a8"/>
        <w:rPr>
          <w:rStyle w:val="Char5"/>
          <w:rtl/>
        </w:rPr>
      </w:pPr>
      <w:r w:rsidRPr="009566B1">
        <w:rPr>
          <w:rFonts w:hint="cs"/>
          <w:rtl/>
        </w:rPr>
        <w:t>معرفی سوره:</w:t>
      </w:r>
      <w:r>
        <w:rPr>
          <w:rFonts w:hint="cs"/>
          <w:rtl/>
        </w:rPr>
        <w:t xml:space="preserve"> </w:t>
      </w:r>
      <w:r w:rsidRPr="009566B1">
        <w:rPr>
          <w:rFonts w:hint="cs"/>
          <w:rtl/>
        </w:rPr>
        <w:t>سوره‌ی «اخلاص» یا «توحید» یا «الأساس» مدنی است و بعد از سوره‌ی «فیل» نازل شده و شامل چهار آیه است</w:t>
      </w:r>
      <w:r>
        <w:rPr>
          <w:rStyle w:val="Char5"/>
          <w:rFonts w:hint="cs"/>
          <w:rtl/>
        </w:rPr>
        <w:t>.</w:t>
      </w:r>
    </w:p>
    <w:p w:rsidR="00D30CA0" w:rsidRPr="009566B1" w:rsidRDefault="009566B1" w:rsidP="00D30CA0">
      <w:pPr>
        <w:pStyle w:val="a9"/>
        <w:rPr>
          <w:rStyle w:val="Char4"/>
          <w:b w:val="0"/>
          <w:bCs w:val="0"/>
          <w:rtl/>
        </w:rPr>
      </w:pPr>
      <w:r>
        <w:rPr>
          <w:rFonts w:hint="cs"/>
          <w:rtl/>
        </w:rPr>
        <w:t>من</w:t>
      </w:r>
      <w:r w:rsidR="00D30CA0" w:rsidRPr="00A170D0">
        <w:rPr>
          <w:rFonts w:hint="cs"/>
          <w:rtl/>
        </w:rPr>
        <w:t>ا</w:t>
      </w:r>
      <w:r>
        <w:rPr>
          <w:rFonts w:hint="cs"/>
          <w:rtl/>
        </w:rPr>
        <w:t>س</w:t>
      </w:r>
      <w:r w:rsidR="00D30CA0" w:rsidRPr="00A170D0">
        <w:rPr>
          <w:rFonts w:hint="cs"/>
          <w:rtl/>
        </w:rPr>
        <w:t>بت آن با سوره</w:t>
      </w:r>
      <w:r w:rsidR="00D30CA0" w:rsidRPr="00A170D0">
        <w:rPr>
          <w:rFonts w:hint="eastAsia"/>
          <w:rtl/>
        </w:rPr>
        <w:t>‌</w:t>
      </w:r>
      <w:r w:rsidR="00D30CA0" w:rsidRPr="00A170D0">
        <w:rPr>
          <w:rFonts w:hint="cs"/>
          <w:rtl/>
        </w:rPr>
        <w:t>ی قبل:</w:t>
      </w:r>
      <w:r w:rsidR="00D30CA0">
        <w:rPr>
          <w:rFonts w:hint="cs"/>
          <w:rtl/>
        </w:rPr>
        <w:t xml:space="preserve"> </w:t>
      </w:r>
      <w:r w:rsidR="00D30CA0" w:rsidRPr="009566B1">
        <w:rPr>
          <w:rStyle w:val="Char4"/>
          <w:rFonts w:hint="cs"/>
          <w:b w:val="0"/>
          <w:bCs w:val="0"/>
          <w:rtl/>
        </w:rPr>
        <w:t>بعد از بیان برائت عملی از کفر، پیروزی پیامبر و هلاکت کافران، در این سوره خداوند ذات مقدس خودش را برای بندگانش توصیف می‌کند و در حقیقت مناسبتی حقیقی بین سوره‌ی «کافرون» و «اخلاص» وجود دارد و هر</w:t>
      </w:r>
      <w:r>
        <w:rPr>
          <w:rStyle w:val="Char4"/>
          <w:rFonts w:hint="cs"/>
          <w:b w:val="0"/>
          <w:bCs w:val="0"/>
          <w:rtl/>
        </w:rPr>
        <w:t xml:space="preserve"> </w:t>
      </w:r>
      <w:r w:rsidR="00D30CA0" w:rsidRPr="009566B1">
        <w:rPr>
          <w:rStyle w:val="Char4"/>
          <w:rFonts w:hint="cs"/>
          <w:b w:val="0"/>
          <w:bCs w:val="0"/>
          <w:rtl/>
        </w:rPr>
        <w:t>دو نیز با لفظ «قل» شروع شده است و سوره‌ی «نصر» و «مسد» که بین این دو سوره واقع شده‌اند تکمیل کننده‌ی بحث سوره‌ی «کافرون» است.</w:t>
      </w:r>
    </w:p>
    <w:p w:rsidR="00D30CA0" w:rsidRDefault="00D30CA0" w:rsidP="00D30CA0">
      <w:pPr>
        <w:pStyle w:val="a9"/>
        <w:rPr>
          <w:b w:val="0"/>
          <w:bCs w:val="0"/>
          <w:rtl/>
        </w:rPr>
      </w:pPr>
      <w:r w:rsidRPr="00A170D0">
        <w:rPr>
          <w:rFonts w:hint="cs"/>
          <w:rtl/>
        </w:rPr>
        <w:t>محور سوره:</w:t>
      </w:r>
      <w:r>
        <w:rPr>
          <w:rFonts w:hint="cs"/>
          <w:b w:val="0"/>
          <w:bCs w:val="0"/>
          <w:rtl/>
        </w:rPr>
        <w:t xml:space="preserve"> </w:t>
      </w:r>
      <w:r w:rsidRPr="009566B1">
        <w:rPr>
          <w:rStyle w:val="Char4"/>
          <w:rFonts w:hint="cs"/>
          <w:b w:val="0"/>
          <w:bCs w:val="0"/>
          <w:rtl/>
        </w:rPr>
        <w:t>بیان صفات کمال و خاص ذات بی‌مانند خداوند</w:t>
      </w:r>
      <w:r w:rsidR="009566B1">
        <w:rPr>
          <w:rFonts w:hint="cs"/>
          <w:b w:val="0"/>
          <w:bCs w:val="0"/>
          <w:rtl/>
        </w:rPr>
        <w:t>.</w:t>
      </w:r>
    </w:p>
    <w:p w:rsidR="00D30CA0" w:rsidRDefault="00D30CA0" w:rsidP="00D30CA0">
      <w:pPr>
        <w:pStyle w:val="a9"/>
        <w:rPr>
          <w:rtl/>
        </w:rPr>
      </w:pPr>
      <w:r>
        <w:rPr>
          <w:rFonts w:hint="cs"/>
          <w:rtl/>
        </w:rPr>
        <w:t>عنوان سوره: توحید حقیقی</w:t>
      </w:r>
    </w:p>
    <w:p w:rsidR="00D30CA0" w:rsidRPr="009566B1" w:rsidRDefault="00D30CA0" w:rsidP="00D30CA0">
      <w:pPr>
        <w:pStyle w:val="a9"/>
        <w:ind w:firstLine="0"/>
        <w:jc w:val="center"/>
        <w:rPr>
          <w:rFonts w:ascii="KFGQPC Uthmanic Script HAFS" w:cs="KFGQPC Uthmanic Script HAFS"/>
          <w:b w:val="0"/>
          <w:bCs w:val="0"/>
          <w:sz w:val="28"/>
          <w:szCs w:val="28"/>
          <w:rtl/>
        </w:rPr>
      </w:pPr>
      <w:r w:rsidRPr="009566B1">
        <w:rPr>
          <w:rFonts w:ascii="KFGQPC Uthmanic Script HAFS" w:cs="KFGQPC Uthmanic Script HAFS" w:hint="eastAsia"/>
          <w:b w:val="0"/>
          <w:bCs w:val="0"/>
          <w:sz w:val="28"/>
          <w:szCs w:val="28"/>
          <w:rtl/>
        </w:rPr>
        <w:t>بِس</w:t>
      </w:r>
      <w:r w:rsidRPr="009566B1">
        <w:rPr>
          <w:rFonts w:ascii="KFGQPC Uthmanic Script HAFS" w:cs="KFGQPC Uthmanic Script HAFS" w:hint="cs"/>
          <w:b w:val="0"/>
          <w:bCs w:val="0"/>
          <w:sz w:val="28"/>
          <w:szCs w:val="28"/>
          <w:rtl/>
        </w:rPr>
        <w:t>ۡ</w:t>
      </w:r>
      <w:r w:rsidRPr="009566B1">
        <w:rPr>
          <w:rFonts w:ascii="KFGQPC Uthmanic Script HAFS" w:cs="KFGQPC Uthmanic Script HAFS" w:hint="eastAsia"/>
          <w:b w:val="0"/>
          <w:bCs w:val="0"/>
          <w:sz w:val="28"/>
          <w:szCs w:val="28"/>
          <w:rtl/>
        </w:rPr>
        <w:t>مِ</w:t>
      </w:r>
      <w:r w:rsidRPr="009566B1">
        <w:rPr>
          <w:rFonts w:ascii="KFGQPC Uthmanic Script HAFS" w:cs="KFGQPC Uthmanic Script HAFS"/>
          <w:b w:val="0"/>
          <w:bCs w:val="0"/>
          <w:sz w:val="28"/>
          <w:szCs w:val="28"/>
          <w:rtl/>
        </w:rPr>
        <w:t xml:space="preserve"> </w:t>
      </w:r>
      <w:r w:rsidRPr="009566B1">
        <w:rPr>
          <w:rFonts w:ascii="KFGQPC Uthmanic Script HAFS" w:cs="KFGQPC Uthmanic Script HAFS" w:hint="cs"/>
          <w:b w:val="0"/>
          <w:bCs w:val="0"/>
          <w:sz w:val="32"/>
          <w:szCs w:val="32"/>
          <w:rtl/>
        </w:rPr>
        <w:t>ٱ</w:t>
      </w:r>
      <w:r w:rsidRPr="009566B1">
        <w:rPr>
          <w:rFonts w:ascii="KFGQPC Uthmanic Script HAFS" w:cs="KFGQPC Uthmanic Script HAFS" w:hint="eastAsia"/>
          <w:b w:val="0"/>
          <w:bCs w:val="0"/>
          <w:sz w:val="32"/>
          <w:szCs w:val="32"/>
          <w:rtl/>
        </w:rPr>
        <w:t>للَّهِ</w:t>
      </w:r>
      <w:r w:rsidRPr="009566B1">
        <w:rPr>
          <w:rFonts w:ascii="KFGQPC Uthmanic Script HAFS" w:cs="KFGQPC Uthmanic Script HAFS"/>
          <w:b w:val="0"/>
          <w:bCs w:val="0"/>
          <w:sz w:val="28"/>
          <w:szCs w:val="28"/>
          <w:rtl/>
        </w:rPr>
        <w:t xml:space="preserve"> </w:t>
      </w:r>
      <w:r w:rsidRPr="009566B1">
        <w:rPr>
          <w:rFonts w:ascii="KFGQPC Uthmanic Script HAFS" w:cs="KFGQPC Uthmanic Script HAFS" w:hint="cs"/>
          <w:b w:val="0"/>
          <w:bCs w:val="0"/>
          <w:sz w:val="28"/>
          <w:szCs w:val="28"/>
          <w:rtl/>
        </w:rPr>
        <w:t>ٱ</w:t>
      </w:r>
      <w:r w:rsidRPr="009566B1">
        <w:rPr>
          <w:rFonts w:ascii="KFGQPC Uthmanic Script HAFS" w:cs="KFGQPC Uthmanic Script HAFS" w:hint="eastAsia"/>
          <w:b w:val="0"/>
          <w:bCs w:val="0"/>
          <w:sz w:val="28"/>
          <w:szCs w:val="28"/>
          <w:rtl/>
        </w:rPr>
        <w:t>لرَّح</w:t>
      </w:r>
      <w:r w:rsidRPr="009566B1">
        <w:rPr>
          <w:rFonts w:ascii="KFGQPC Uthmanic Script HAFS" w:cs="KFGQPC Uthmanic Script HAFS" w:hint="cs"/>
          <w:b w:val="0"/>
          <w:bCs w:val="0"/>
          <w:sz w:val="28"/>
          <w:szCs w:val="28"/>
          <w:rtl/>
        </w:rPr>
        <w:t>ۡ</w:t>
      </w:r>
      <w:r w:rsidRPr="009566B1">
        <w:rPr>
          <w:rFonts w:ascii="KFGQPC Uthmanic Script HAFS" w:cs="KFGQPC Uthmanic Script HAFS" w:hint="eastAsia"/>
          <w:b w:val="0"/>
          <w:bCs w:val="0"/>
          <w:sz w:val="28"/>
          <w:szCs w:val="28"/>
          <w:rtl/>
        </w:rPr>
        <w:t>مَ</w:t>
      </w:r>
      <w:r w:rsidRPr="009566B1">
        <w:rPr>
          <w:rFonts w:ascii="KFGQPC Uthmanic Script HAFS" w:cs="KFGQPC Uthmanic Script HAFS" w:hint="cs"/>
          <w:b w:val="0"/>
          <w:bCs w:val="0"/>
          <w:sz w:val="28"/>
          <w:szCs w:val="28"/>
          <w:rtl/>
        </w:rPr>
        <w:t>ٰ</w:t>
      </w:r>
      <w:r w:rsidRPr="009566B1">
        <w:rPr>
          <w:rFonts w:ascii="KFGQPC Uthmanic Script HAFS" w:cs="KFGQPC Uthmanic Script HAFS" w:hint="eastAsia"/>
          <w:b w:val="0"/>
          <w:bCs w:val="0"/>
          <w:sz w:val="28"/>
          <w:szCs w:val="28"/>
          <w:rtl/>
        </w:rPr>
        <w:t>نِ</w:t>
      </w:r>
      <w:r w:rsidRPr="009566B1">
        <w:rPr>
          <w:rFonts w:ascii="KFGQPC Uthmanic Script HAFS" w:cs="KFGQPC Uthmanic Script HAFS"/>
          <w:b w:val="0"/>
          <w:bCs w:val="0"/>
          <w:sz w:val="28"/>
          <w:szCs w:val="28"/>
          <w:rtl/>
        </w:rPr>
        <w:t xml:space="preserve"> </w:t>
      </w:r>
      <w:r w:rsidRPr="009566B1">
        <w:rPr>
          <w:rFonts w:ascii="KFGQPC Uthmanic Script HAFS" w:cs="KFGQPC Uthmanic Script HAFS" w:hint="cs"/>
          <w:b w:val="0"/>
          <w:bCs w:val="0"/>
          <w:sz w:val="28"/>
          <w:szCs w:val="28"/>
          <w:rtl/>
        </w:rPr>
        <w:t>ٱ</w:t>
      </w:r>
      <w:r w:rsidRPr="009566B1">
        <w:rPr>
          <w:rFonts w:ascii="KFGQPC Uthmanic Script HAFS" w:cs="KFGQPC Uthmanic Script HAFS" w:hint="eastAsia"/>
          <w:b w:val="0"/>
          <w:bCs w:val="0"/>
          <w:sz w:val="28"/>
          <w:szCs w:val="28"/>
          <w:rtl/>
        </w:rPr>
        <w:t>لرَّحِيمِ</w:t>
      </w:r>
    </w:p>
    <w:p w:rsidR="00D30CA0" w:rsidRDefault="00D30CA0" w:rsidP="009566B1">
      <w:pPr>
        <w:pStyle w:val="a8"/>
        <w:rPr>
          <w:rStyle w:val="Char6"/>
          <w:b/>
          <w:bCs/>
          <w:rtl/>
        </w:rPr>
      </w:pPr>
      <w:r>
        <w:rPr>
          <w:rFonts w:cs="Traditional Arabic" w:hint="cs"/>
          <w:rtl/>
        </w:rPr>
        <w:t>﴿</w:t>
      </w:r>
      <w:r w:rsidRPr="009566B1">
        <w:rPr>
          <w:rStyle w:val="Chard"/>
          <w:rFonts w:hint="eastAsia"/>
          <w:rtl/>
        </w:rPr>
        <w:t>قُل</w:t>
      </w:r>
      <w:r w:rsidRPr="009566B1">
        <w:rPr>
          <w:rStyle w:val="Chard"/>
          <w:rFonts w:hint="cs"/>
          <w:rtl/>
        </w:rPr>
        <w:t>ۡ</w:t>
      </w:r>
      <w:r w:rsidRPr="009566B1">
        <w:rPr>
          <w:rStyle w:val="Chard"/>
          <w:rtl/>
        </w:rPr>
        <w:t xml:space="preserve"> </w:t>
      </w:r>
      <w:r w:rsidRPr="009566B1">
        <w:rPr>
          <w:rStyle w:val="Chard"/>
          <w:rFonts w:hint="eastAsia"/>
          <w:rtl/>
        </w:rPr>
        <w:t>هُوَ</w:t>
      </w:r>
      <w:r w:rsidRPr="009566B1">
        <w:rPr>
          <w:rStyle w:val="Chard"/>
          <w:rtl/>
        </w:rPr>
        <w:t xml:space="preserve"> </w:t>
      </w:r>
      <w:r w:rsidRPr="009566B1">
        <w:rPr>
          <w:rStyle w:val="Chard"/>
          <w:rFonts w:hint="cs"/>
          <w:rtl/>
        </w:rPr>
        <w:t>ٱ</w:t>
      </w:r>
      <w:r w:rsidRPr="009566B1">
        <w:rPr>
          <w:rStyle w:val="Chard"/>
          <w:rFonts w:hint="eastAsia"/>
          <w:rtl/>
        </w:rPr>
        <w:t>للَّهُ</w:t>
      </w:r>
      <w:r w:rsidRPr="009566B1">
        <w:rPr>
          <w:rStyle w:val="Chard"/>
          <w:rtl/>
        </w:rPr>
        <w:t xml:space="preserve"> </w:t>
      </w:r>
      <w:r w:rsidRPr="009566B1">
        <w:rPr>
          <w:rStyle w:val="Chard"/>
          <w:rFonts w:hint="eastAsia"/>
          <w:rtl/>
        </w:rPr>
        <w:t>أَحَدٌ</w:t>
      </w:r>
      <w:r w:rsidRPr="009566B1">
        <w:rPr>
          <w:rStyle w:val="Chard"/>
          <w:rtl/>
        </w:rPr>
        <w:t xml:space="preserve"> </w:t>
      </w:r>
      <w:r w:rsidRPr="009566B1">
        <w:rPr>
          <w:rStyle w:val="Chard"/>
          <w:rFonts w:hint="cs"/>
          <w:rtl/>
        </w:rPr>
        <w:t>١</w:t>
      </w:r>
      <w:r w:rsidRPr="009566B1">
        <w:rPr>
          <w:rStyle w:val="Chard"/>
          <w:rtl/>
        </w:rPr>
        <w:t xml:space="preserve"> </w:t>
      </w:r>
      <w:r w:rsidRPr="009566B1">
        <w:rPr>
          <w:rStyle w:val="Chard"/>
          <w:rFonts w:hint="cs"/>
          <w:rtl/>
        </w:rPr>
        <w:t>ٱ</w:t>
      </w:r>
      <w:r w:rsidRPr="009566B1">
        <w:rPr>
          <w:rStyle w:val="Chard"/>
          <w:rFonts w:hint="eastAsia"/>
          <w:rtl/>
        </w:rPr>
        <w:t>للَّهُ</w:t>
      </w:r>
      <w:r w:rsidRPr="009566B1">
        <w:rPr>
          <w:rStyle w:val="Chard"/>
          <w:rtl/>
        </w:rPr>
        <w:t xml:space="preserve"> </w:t>
      </w:r>
      <w:r w:rsidRPr="009566B1">
        <w:rPr>
          <w:rStyle w:val="Chard"/>
          <w:rFonts w:hint="cs"/>
          <w:rtl/>
        </w:rPr>
        <w:t>ٱ</w:t>
      </w:r>
      <w:r w:rsidRPr="009566B1">
        <w:rPr>
          <w:rStyle w:val="Chard"/>
          <w:rFonts w:hint="eastAsia"/>
          <w:rtl/>
        </w:rPr>
        <w:t>لصَّمَدُ</w:t>
      </w:r>
      <w:r w:rsidRPr="009566B1">
        <w:rPr>
          <w:rStyle w:val="Chard"/>
          <w:rtl/>
        </w:rPr>
        <w:t xml:space="preserve"> </w:t>
      </w:r>
      <w:r w:rsidRPr="009566B1">
        <w:rPr>
          <w:rStyle w:val="Chard"/>
          <w:rFonts w:hint="cs"/>
          <w:rtl/>
        </w:rPr>
        <w:t>٢</w:t>
      </w:r>
      <w:r w:rsidRPr="009566B1">
        <w:rPr>
          <w:rStyle w:val="Chard"/>
          <w:rtl/>
        </w:rPr>
        <w:t xml:space="preserve"> </w:t>
      </w:r>
      <w:r w:rsidRPr="009566B1">
        <w:rPr>
          <w:rStyle w:val="Chard"/>
          <w:rFonts w:hint="eastAsia"/>
          <w:rtl/>
        </w:rPr>
        <w:t>لَم</w:t>
      </w:r>
      <w:r w:rsidRPr="009566B1">
        <w:rPr>
          <w:rStyle w:val="Chard"/>
          <w:rFonts w:hint="cs"/>
          <w:rtl/>
        </w:rPr>
        <w:t>ۡ</w:t>
      </w:r>
      <w:r w:rsidRPr="009566B1">
        <w:rPr>
          <w:rStyle w:val="Chard"/>
          <w:rtl/>
        </w:rPr>
        <w:t xml:space="preserve"> </w:t>
      </w:r>
      <w:r w:rsidRPr="009566B1">
        <w:rPr>
          <w:rStyle w:val="Chard"/>
          <w:rFonts w:hint="eastAsia"/>
          <w:rtl/>
        </w:rPr>
        <w:t>يَلِد</w:t>
      </w:r>
      <w:r w:rsidRPr="009566B1">
        <w:rPr>
          <w:rStyle w:val="Chard"/>
          <w:rFonts w:hint="cs"/>
          <w:rtl/>
        </w:rPr>
        <w:t>ۡ</w:t>
      </w:r>
      <w:r w:rsidRPr="009566B1">
        <w:rPr>
          <w:rStyle w:val="Chard"/>
          <w:rtl/>
        </w:rPr>
        <w:t xml:space="preserve"> </w:t>
      </w:r>
      <w:r w:rsidRPr="009566B1">
        <w:rPr>
          <w:rStyle w:val="Chard"/>
          <w:rFonts w:hint="eastAsia"/>
          <w:rtl/>
        </w:rPr>
        <w:t>وَلَم</w:t>
      </w:r>
      <w:r w:rsidRPr="009566B1">
        <w:rPr>
          <w:rStyle w:val="Chard"/>
          <w:rFonts w:hint="cs"/>
          <w:rtl/>
        </w:rPr>
        <w:t>ۡ</w:t>
      </w:r>
      <w:r w:rsidRPr="009566B1">
        <w:rPr>
          <w:rStyle w:val="Chard"/>
          <w:rtl/>
        </w:rPr>
        <w:t xml:space="preserve"> </w:t>
      </w:r>
      <w:r w:rsidRPr="009566B1">
        <w:rPr>
          <w:rStyle w:val="Chard"/>
          <w:rFonts w:hint="eastAsia"/>
          <w:rtl/>
        </w:rPr>
        <w:t>يُولَد</w:t>
      </w:r>
      <w:r w:rsidRPr="009566B1">
        <w:rPr>
          <w:rStyle w:val="Chard"/>
          <w:rFonts w:hint="cs"/>
          <w:rtl/>
        </w:rPr>
        <w:t>ۡ</w:t>
      </w:r>
      <w:r w:rsidRPr="009566B1">
        <w:rPr>
          <w:rStyle w:val="Chard"/>
          <w:rtl/>
        </w:rPr>
        <w:t xml:space="preserve"> </w:t>
      </w:r>
      <w:r w:rsidRPr="009566B1">
        <w:rPr>
          <w:rStyle w:val="Chard"/>
          <w:rFonts w:hint="cs"/>
          <w:rtl/>
        </w:rPr>
        <w:t>٣</w:t>
      </w:r>
      <w:r w:rsidRPr="009566B1">
        <w:rPr>
          <w:rStyle w:val="Chard"/>
          <w:rtl/>
        </w:rPr>
        <w:t xml:space="preserve"> </w:t>
      </w:r>
      <w:r w:rsidRPr="009566B1">
        <w:rPr>
          <w:rStyle w:val="Chard"/>
          <w:rFonts w:hint="eastAsia"/>
          <w:rtl/>
        </w:rPr>
        <w:t>وَلَم</w:t>
      </w:r>
      <w:r w:rsidRPr="009566B1">
        <w:rPr>
          <w:rStyle w:val="Chard"/>
          <w:rFonts w:hint="cs"/>
          <w:rtl/>
        </w:rPr>
        <w:t>ۡ</w:t>
      </w:r>
      <w:r w:rsidRPr="009566B1">
        <w:rPr>
          <w:rStyle w:val="Chard"/>
          <w:rtl/>
        </w:rPr>
        <w:t xml:space="preserve"> </w:t>
      </w:r>
      <w:r w:rsidRPr="009566B1">
        <w:rPr>
          <w:rStyle w:val="Chard"/>
          <w:rFonts w:hint="eastAsia"/>
          <w:rtl/>
        </w:rPr>
        <w:t>يَكُن</w:t>
      </w:r>
      <w:r w:rsidRPr="009566B1">
        <w:rPr>
          <w:rStyle w:val="Chard"/>
          <w:rtl/>
        </w:rPr>
        <w:t xml:space="preserve"> </w:t>
      </w:r>
      <w:r w:rsidRPr="009566B1">
        <w:rPr>
          <w:rStyle w:val="Chard"/>
          <w:rFonts w:hint="eastAsia"/>
          <w:rtl/>
        </w:rPr>
        <w:t>لَّهُ</w:t>
      </w:r>
      <w:r w:rsidRPr="009566B1">
        <w:rPr>
          <w:rStyle w:val="Chard"/>
          <w:rFonts w:hint="cs"/>
          <w:rtl/>
        </w:rPr>
        <w:t>ۥ</w:t>
      </w:r>
      <w:r w:rsidRPr="009566B1">
        <w:rPr>
          <w:rStyle w:val="Chard"/>
          <w:rtl/>
        </w:rPr>
        <w:t xml:space="preserve"> </w:t>
      </w:r>
      <w:r w:rsidRPr="009566B1">
        <w:rPr>
          <w:rStyle w:val="Chard"/>
          <w:rFonts w:hint="eastAsia"/>
          <w:rtl/>
        </w:rPr>
        <w:t>كُفُوًا</w:t>
      </w:r>
      <w:r w:rsidRPr="009566B1">
        <w:rPr>
          <w:rStyle w:val="Chard"/>
          <w:rtl/>
        </w:rPr>
        <w:t xml:space="preserve"> </w:t>
      </w:r>
      <w:r w:rsidRPr="009566B1">
        <w:rPr>
          <w:rStyle w:val="Chard"/>
          <w:rFonts w:hint="eastAsia"/>
          <w:rtl/>
        </w:rPr>
        <w:t>أَحَدُ</w:t>
      </w:r>
      <w:r w:rsidRPr="009566B1">
        <w:rPr>
          <w:rStyle w:val="Chard"/>
          <w:rFonts w:hint="cs"/>
          <w:rtl/>
        </w:rPr>
        <w:t>ۢ</w:t>
      </w:r>
      <w:r w:rsidRPr="009566B1">
        <w:rPr>
          <w:rStyle w:val="Chard"/>
          <w:rtl/>
        </w:rPr>
        <w:t xml:space="preserve"> </w:t>
      </w:r>
      <w:r w:rsidRPr="009566B1">
        <w:rPr>
          <w:rStyle w:val="Chard"/>
          <w:rFonts w:hint="cs"/>
          <w:rtl/>
        </w:rPr>
        <w:t>٤</w:t>
      </w:r>
      <w:r>
        <w:rPr>
          <w:rFonts w:cs="Traditional Arabic" w:hint="cs"/>
          <w:rtl/>
        </w:rPr>
        <w:t>﴾</w:t>
      </w:r>
      <w:r>
        <w:rPr>
          <w:rFonts w:hint="cs"/>
          <w:rtl/>
        </w:rPr>
        <w:t xml:space="preserve"> </w:t>
      </w:r>
      <w:r w:rsidRPr="009566B1">
        <w:rPr>
          <w:rStyle w:val="Char6"/>
          <w:rFonts w:hint="cs"/>
          <w:rtl/>
        </w:rPr>
        <w:t>[الإخلاص: 1-4].</w:t>
      </w:r>
    </w:p>
    <w:p w:rsidR="00D30CA0" w:rsidRDefault="00D30CA0" w:rsidP="00D30CA0">
      <w:pPr>
        <w:pStyle w:val="a8"/>
        <w:rPr>
          <w:rStyle w:val="Char6"/>
          <w:b/>
          <w:bCs/>
          <w:rtl/>
        </w:rPr>
      </w:pPr>
      <w:r>
        <w:rPr>
          <w:rStyle w:val="Char6"/>
          <w:rFonts w:hint="cs"/>
          <w:b/>
          <w:bCs/>
          <w:rtl/>
        </w:rPr>
        <w:t>ترجمه:</w:t>
      </w:r>
    </w:p>
    <w:p w:rsidR="00D30CA0" w:rsidRDefault="00D30CA0" w:rsidP="00D30CA0">
      <w:pPr>
        <w:pStyle w:val="a8"/>
        <w:ind w:firstLine="0"/>
        <w:jc w:val="center"/>
        <w:rPr>
          <w:rStyle w:val="Char6"/>
          <w:rtl/>
        </w:rPr>
      </w:pPr>
      <w:r w:rsidRPr="00A15745">
        <w:rPr>
          <w:rFonts w:hint="cs"/>
          <w:rtl/>
        </w:rPr>
        <w:t>به نام خداوند</w:t>
      </w:r>
      <w:r w:rsidRPr="0091356F">
        <w:rPr>
          <w:rStyle w:val="Char6"/>
          <w:rFonts w:hint="cs"/>
          <w:rtl/>
        </w:rPr>
        <w:t xml:space="preserve"> </w:t>
      </w:r>
      <w:r w:rsidRPr="00EE36DF">
        <w:rPr>
          <w:rFonts w:hint="cs"/>
          <w:rtl/>
        </w:rPr>
        <w:t>بخشاینده‌ی مهربان</w:t>
      </w:r>
    </w:p>
    <w:p w:rsidR="00D30CA0" w:rsidRDefault="00D30CA0" w:rsidP="009566B1">
      <w:pPr>
        <w:pStyle w:val="a8"/>
        <w:rPr>
          <w:rStyle w:val="Char6"/>
          <w:rtl/>
        </w:rPr>
      </w:pPr>
      <w:r w:rsidRPr="00EE36DF">
        <w:rPr>
          <w:rFonts w:hint="cs"/>
          <w:rtl/>
        </w:rPr>
        <w:t>«بگو:</w:t>
      </w:r>
      <w:r>
        <w:rPr>
          <w:rStyle w:val="Char6"/>
          <w:rFonts w:hint="cs"/>
          <w:rtl/>
        </w:rPr>
        <w:t xml:space="preserve"> </w:t>
      </w:r>
      <w:r w:rsidRPr="00EE36DF">
        <w:rPr>
          <w:rFonts w:hint="cs"/>
          <w:rtl/>
        </w:rPr>
        <w:t>او خداوند یکتاست (1) خدواند بی‌نیاز است (2) نزاده و زاده نشده است (3) و هیچ کسی همتای او نیست (4)».</w:t>
      </w:r>
    </w:p>
    <w:p w:rsidR="00D30CA0" w:rsidRDefault="00D30CA0" w:rsidP="00D30CA0">
      <w:pPr>
        <w:pStyle w:val="a9"/>
        <w:rPr>
          <w:rStyle w:val="Char6"/>
          <w:rtl/>
        </w:rPr>
      </w:pPr>
      <w:r>
        <w:rPr>
          <w:rStyle w:val="Char6"/>
          <w:rFonts w:hint="cs"/>
          <w:rtl/>
        </w:rPr>
        <w:t>توضیحات:</w:t>
      </w:r>
    </w:p>
    <w:p w:rsidR="00D30CA0" w:rsidRDefault="00D30CA0" w:rsidP="00D30CA0">
      <w:pPr>
        <w:pStyle w:val="a9"/>
        <w:rPr>
          <w:rStyle w:val="Char6"/>
          <w:b w:val="0"/>
          <w:bCs w:val="0"/>
          <w:rtl/>
        </w:rPr>
      </w:pPr>
      <w:r w:rsidRPr="009566B1">
        <w:rPr>
          <w:rStyle w:val="Char8"/>
          <w:rFonts w:hint="cs"/>
          <w:b w:val="0"/>
          <w:bCs w:val="0"/>
          <w:rtl/>
        </w:rPr>
        <w:t>﴿</w:t>
      </w:r>
      <w:r w:rsidRPr="004C766E">
        <w:rPr>
          <w:rStyle w:val="Chard"/>
          <w:rFonts w:hint="cs"/>
          <w:b w:val="0"/>
          <w:bCs w:val="0"/>
          <w:rtl/>
        </w:rPr>
        <w:t>ٱ</w:t>
      </w:r>
      <w:r w:rsidRPr="004C766E">
        <w:rPr>
          <w:rStyle w:val="Chard"/>
          <w:rFonts w:hint="eastAsia"/>
          <w:b w:val="0"/>
          <w:bCs w:val="0"/>
          <w:rtl/>
        </w:rPr>
        <w:t>للَّه</w:t>
      </w:r>
      <w:r w:rsidRPr="009566B1">
        <w:rPr>
          <w:rStyle w:val="Char8"/>
          <w:rFonts w:hint="cs"/>
          <w:b w:val="0"/>
          <w:bCs w:val="0"/>
          <w:rtl/>
        </w:rPr>
        <w:t>﴾</w:t>
      </w:r>
      <w:r w:rsidRPr="00ED024F">
        <w:rPr>
          <w:rStyle w:val="Char6"/>
          <w:rFonts w:hint="cs"/>
          <w:b w:val="0"/>
          <w:bCs w:val="0"/>
          <w:rtl/>
        </w:rPr>
        <w:t xml:space="preserve">: </w:t>
      </w:r>
      <w:r w:rsidRPr="00EE36DF">
        <w:rPr>
          <w:rStyle w:val="Char4"/>
          <w:rFonts w:hint="cs"/>
          <w:b w:val="0"/>
          <w:bCs w:val="0"/>
          <w:rtl/>
        </w:rPr>
        <w:t>لفظ جلاله‌ی الله، اسم خاص خداوند است.</w:t>
      </w:r>
      <w:r w:rsidRPr="00ED024F">
        <w:rPr>
          <w:rStyle w:val="Char6"/>
          <w:rFonts w:hint="cs"/>
          <w:b w:val="0"/>
          <w:bCs w:val="0"/>
          <w:rtl/>
        </w:rPr>
        <w:t xml:space="preserve"> </w:t>
      </w:r>
      <w:r w:rsidRPr="009566B1">
        <w:rPr>
          <w:rStyle w:val="Char8"/>
          <w:rFonts w:hint="cs"/>
          <w:b w:val="0"/>
          <w:bCs w:val="0"/>
          <w:rtl/>
        </w:rPr>
        <w:t>﴿</w:t>
      </w:r>
      <w:r w:rsidRPr="004C766E">
        <w:rPr>
          <w:rStyle w:val="Chard"/>
          <w:rFonts w:hint="eastAsia"/>
          <w:b w:val="0"/>
          <w:bCs w:val="0"/>
          <w:rtl/>
        </w:rPr>
        <w:t>أَحَدٌ</w:t>
      </w:r>
      <w:r w:rsidRPr="009566B1">
        <w:rPr>
          <w:rStyle w:val="Char8"/>
          <w:rFonts w:hint="cs"/>
          <w:b w:val="0"/>
          <w:bCs w:val="0"/>
          <w:rtl/>
        </w:rPr>
        <w:t>﴾</w:t>
      </w:r>
      <w:r w:rsidRPr="00ED024F">
        <w:rPr>
          <w:rStyle w:val="Char6"/>
          <w:rFonts w:hint="cs"/>
          <w:b w:val="0"/>
          <w:bCs w:val="0"/>
          <w:rtl/>
        </w:rPr>
        <w:t xml:space="preserve">: </w:t>
      </w:r>
      <w:r w:rsidRPr="00EE36DF">
        <w:rPr>
          <w:rStyle w:val="Char4"/>
          <w:rFonts w:hint="cs"/>
          <w:b w:val="0"/>
          <w:bCs w:val="0"/>
          <w:rtl/>
        </w:rPr>
        <w:t>اصل ان و</w:t>
      </w:r>
      <w:r>
        <w:rPr>
          <w:rStyle w:val="Char4"/>
          <w:rFonts w:hint="cs"/>
          <w:b w:val="0"/>
          <w:bCs w:val="0"/>
          <w:rtl/>
        </w:rPr>
        <w:t>َ</w:t>
      </w:r>
      <w:r w:rsidRPr="00EE36DF">
        <w:rPr>
          <w:rStyle w:val="Char4"/>
          <w:rFonts w:hint="cs"/>
          <w:b w:val="0"/>
          <w:bCs w:val="0"/>
          <w:rtl/>
        </w:rPr>
        <w:t>ح</w:t>
      </w:r>
      <w:r>
        <w:rPr>
          <w:rStyle w:val="Char4"/>
          <w:rFonts w:hint="cs"/>
          <w:b w:val="0"/>
          <w:bCs w:val="0"/>
          <w:rtl/>
        </w:rPr>
        <w:t>َ</w:t>
      </w:r>
      <w:r w:rsidRPr="00EE36DF">
        <w:rPr>
          <w:rStyle w:val="Char4"/>
          <w:rFonts w:hint="cs"/>
          <w:b w:val="0"/>
          <w:bCs w:val="0"/>
          <w:rtl/>
        </w:rPr>
        <w:t>د</w:t>
      </w:r>
      <w:r>
        <w:rPr>
          <w:rStyle w:val="Char4"/>
          <w:rFonts w:hint="cs"/>
          <w:b w:val="0"/>
          <w:bCs w:val="0"/>
          <w:rtl/>
        </w:rPr>
        <w:t>َ</w:t>
      </w:r>
      <w:r w:rsidRPr="00EE36DF">
        <w:rPr>
          <w:rStyle w:val="Char4"/>
          <w:rFonts w:hint="cs"/>
          <w:b w:val="0"/>
          <w:bCs w:val="0"/>
          <w:rtl/>
        </w:rPr>
        <w:t xml:space="preserve"> است که واو تبدیل به همزه شده است، لفظ </w:t>
      </w:r>
      <w:r>
        <w:rPr>
          <w:rStyle w:val="Char4"/>
          <w:rFonts w:hint="cs"/>
          <w:b w:val="0"/>
          <w:bCs w:val="0"/>
          <w:rtl/>
        </w:rPr>
        <w:t>أ</w:t>
      </w:r>
      <w:r w:rsidRPr="00EE36DF">
        <w:rPr>
          <w:rStyle w:val="Char4"/>
          <w:rFonts w:hint="cs"/>
          <w:b w:val="0"/>
          <w:bCs w:val="0"/>
          <w:rtl/>
        </w:rPr>
        <w:t xml:space="preserve">حد عام‌تر از لفظ واحد است، یعنی یگانه‌ای که دومی برای آن در ظاهر و باطن قابل تصور نیست. لفظ «هو» ضمیر شأن و مبتدا، «الله» خبر اول و «أحد» خبر دوم است. </w:t>
      </w:r>
      <w:r>
        <w:rPr>
          <w:rStyle w:val="Char6"/>
          <w:rFonts w:cs="Traditional Arabic" w:hint="cs"/>
          <w:b w:val="0"/>
          <w:bCs w:val="0"/>
          <w:rtl/>
        </w:rPr>
        <w:t>﴿</w:t>
      </w:r>
      <w:r w:rsidRPr="004C766E">
        <w:rPr>
          <w:rStyle w:val="Chard"/>
          <w:rFonts w:hint="cs"/>
          <w:b w:val="0"/>
          <w:bCs w:val="0"/>
          <w:rtl/>
        </w:rPr>
        <w:t>ٱ</w:t>
      </w:r>
      <w:r w:rsidRPr="004C766E">
        <w:rPr>
          <w:rStyle w:val="Chard"/>
          <w:rFonts w:hint="eastAsia"/>
          <w:b w:val="0"/>
          <w:bCs w:val="0"/>
          <w:rtl/>
        </w:rPr>
        <w:t>لصَّمَدُ</w:t>
      </w:r>
      <w:r>
        <w:rPr>
          <w:rStyle w:val="Char6"/>
          <w:rFonts w:cs="Traditional Arabic" w:hint="cs"/>
          <w:b w:val="0"/>
          <w:bCs w:val="0"/>
          <w:rtl/>
        </w:rPr>
        <w:t>﴾</w:t>
      </w:r>
      <w:r>
        <w:rPr>
          <w:rStyle w:val="Char6"/>
          <w:rFonts w:hint="cs"/>
          <w:b w:val="0"/>
          <w:bCs w:val="0"/>
          <w:rtl/>
        </w:rPr>
        <w:t xml:space="preserve">: </w:t>
      </w:r>
      <w:r w:rsidRPr="00EE36DF">
        <w:rPr>
          <w:rStyle w:val="Char4"/>
          <w:rFonts w:hint="cs"/>
          <w:b w:val="0"/>
          <w:bCs w:val="0"/>
          <w:rtl/>
        </w:rPr>
        <w:t>در اصل لغت به سید باشرافتی گویند که أقایی را به کمال داراست و مردم برای رفع نیاز به او مراجعه می‌کند، یعنی خود بی‌نیاز و دیگران نیازمند او هستند</w:t>
      </w:r>
      <w:r>
        <w:rPr>
          <w:rStyle w:val="Char6"/>
          <w:rFonts w:hint="cs"/>
          <w:b w:val="0"/>
          <w:bCs w:val="0"/>
          <w:rtl/>
        </w:rPr>
        <w:t xml:space="preserve">. </w:t>
      </w:r>
      <w:r w:rsidRPr="003D12F2">
        <w:rPr>
          <w:rStyle w:val="Char8"/>
          <w:rFonts w:hint="cs"/>
          <w:b w:val="0"/>
          <w:bCs w:val="0"/>
          <w:rtl/>
        </w:rPr>
        <w:t>﴿</w:t>
      </w:r>
      <w:r w:rsidRPr="004C766E">
        <w:rPr>
          <w:rStyle w:val="Chard"/>
          <w:rFonts w:hint="eastAsia"/>
          <w:b w:val="0"/>
          <w:bCs w:val="0"/>
          <w:rtl/>
        </w:rPr>
        <w:t>لَم</w:t>
      </w:r>
      <w:r w:rsidRPr="004C766E">
        <w:rPr>
          <w:rStyle w:val="Chard"/>
          <w:rFonts w:hint="cs"/>
          <w:b w:val="0"/>
          <w:bCs w:val="0"/>
          <w:rtl/>
        </w:rPr>
        <w:t>ۡ</w:t>
      </w:r>
      <w:r w:rsidRPr="004C766E">
        <w:rPr>
          <w:rStyle w:val="Chard"/>
          <w:b w:val="0"/>
          <w:bCs w:val="0"/>
          <w:rtl/>
        </w:rPr>
        <w:t xml:space="preserve"> </w:t>
      </w:r>
      <w:r w:rsidRPr="004C766E">
        <w:rPr>
          <w:rStyle w:val="Chard"/>
          <w:rFonts w:hint="eastAsia"/>
          <w:b w:val="0"/>
          <w:bCs w:val="0"/>
          <w:rtl/>
        </w:rPr>
        <w:t>يَلِد</w:t>
      </w:r>
      <w:r w:rsidRPr="004C766E">
        <w:rPr>
          <w:rStyle w:val="Chard"/>
          <w:rFonts w:hint="cs"/>
          <w:b w:val="0"/>
          <w:bCs w:val="0"/>
          <w:rtl/>
        </w:rPr>
        <w:t>ۡ</w:t>
      </w:r>
      <w:r w:rsidRPr="003D12F2">
        <w:rPr>
          <w:rStyle w:val="Char8"/>
          <w:rFonts w:hint="cs"/>
          <w:b w:val="0"/>
          <w:bCs w:val="0"/>
          <w:rtl/>
        </w:rPr>
        <w:t>﴾</w:t>
      </w:r>
      <w:r>
        <w:rPr>
          <w:rStyle w:val="Char6"/>
          <w:rFonts w:hint="cs"/>
          <w:b w:val="0"/>
          <w:bCs w:val="0"/>
          <w:rtl/>
        </w:rPr>
        <w:t xml:space="preserve">: </w:t>
      </w:r>
      <w:r w:rsidRPr="00EE36DF">
        <w:rPr>
          <w:rStyle w:val="Char4"/>
          <w:rFonts w:hint="cs"/>
          <w:b w:val="0"/>
          <w:bCs w:val="0"/>
          <w:rtl/>
        </w:rPr>
        <w:t xml:space="preserve">نزاده است که از جنس او موجودی به وجود آید. </w:t>
      </w:r>
      <w:r w:rsidRPr="003D12F2">
        <w:rPr>
          <w:rStyle w:val="Char8"/>
          <w:rFonts w:hint="cs"/>
          <w:b w:val="0"/>
          <w:bCs w:val="0"/>
          <w:rtl/>
        </w:rPr>
        <w:t>﴿</w:t>
      </w:r>
      <w:r w:rsidRPr="004C766E">
        <w:rPr>
          <w:rStyle w:val="Chard"/>
          <w:rFonts w:hint="eastAsia"/>
          <w:b w:val="0"/>
          <w:bCs w:val="0"/>
          <w:rtl/>
        </w:rPr>
        <w:t>لَم</w:t>
      </w:r>
      <w:r w:rsidRPr="004C766E">
        <w:rPr>
          <w:rStyle w:val="Chard"/>
          <w:rFonts w:hint="cs"/>
          <w:b w:val="0"/>
          <w:bCs w:val="0"/>
          <w:rtl/>
        </w:rPr>
        <w:t>ۡ</w:t>
      </w:r>
      <w:r w:rsidRPr="004C766E">
        <w:rPr>
          <w:rStyle w:val="Chard"/>
          <w:b w:val="0"/>
          <w:bCs w:val="0"/>
          <w:rtl/>
        </w:rPr>
        <w:t xml:space="preserve"> </w:t>
      </w:r>
      <w:r w:rsidRPr="004C766E">
        <w:rPr>
          <w:rStyle w:val="Chard"/>
          <w:rFonts w:hint="eastAsia"/>
          <w:b w:val="0"/>
          <w:bCs w:val="0"/>
          <w:rtl/>
        </w:rPr>
        <w:t>يُولَد</w:t>
      </w:r>
      <w:r w:rsidRPr="003D12F2">
        <w:rPr>
          <w:rStyle w:val="Char8"/>
          <w:rFonts w:hint="cs"/>
          <w:b w:val="0"/>
          <w:bCs w:val="0"/>
          <w:rtl/>
        </w:rPr>
        <w:t>﴾</w:t>
      </w:r>
      <w:r>
        <w:rPr>
          <w:rStyle w:val="Char6"/>
          <w:rFonts w:hint="cs"/>
          <w:b w:val="0"/>
          <w:bCs w:val="0"/>
          <w:rtl/>
        </w:rPr>
        <w:t xml:space="preserve">: </w:t>
      </w:r>
      <w:r w:rsidRPr="00EE36DF">
        <w:rPr>
          <w:rStyle w:val="Char4"/>
          <w:rFonts w:hint="cs"/>
          <w:b w:val="0"/>
          <w:bCs w:val="0"/>
          <w:rtl/>
        </w:rPr>
        <w:t>خود نیز زاده‌ی چیزی نیست که خلقتش نیازمند و وابسته دیگری باشد و اصلاً سابقه‌ی عدم و نیستی برای خداوند قابل تصور نیست که ادعا شود بعدا</w:t>
      </w:r>
      <w:r>
        <w:rPr>
          <w:rStyle w:val="Char4"/>
          <w:rFonts w:hint="cs"/>
          <w:b w:val="0"/>
          <w:bCs w:val="0"/>
          <w:rtl/>
        </w:rPr>
        <w:t>ً</w:t>
      </w:r>
      <w:r w:rsidRPr="00EE36DF">
        <w:rPr>
          <w:rStyle w:val="Char4"/>
          <w:rFonts w:hint="cs"/>
          <w:b w:val="0"/>
          <w:bCs w:val="0"/>
          <w:rtl/>
        </w:rPr>
        <w:t xml:space="preserve"> به وجود آمده است بر عکس بقیه‌ی موجودات که زمانی نبوده و سپس موجود شده‌اند.</w:t>
      </w:r>
      <w:r>
        <w:rPr>
          <w:rStyle w:val="Char6"/>
          <w:rFonts w:hint="cs"/>
          <w:b w:val="0"/>
          <w:bCs w:val="0"/>
          <w:rtl/>
        </w:rPr>
        <w:t xml:space="preserve"> </w:t>
      </w:r>
      <w:r w:rsidRPr="003D12F2">
        <w:rPr>
          <w:rStyle w:val="Char8"/>
          <w:rFonts w:hint="cs"/>
          <w:b w:val="0"/>
          <w:bCs w:val="0"/>
          <w:rtl/>
        </w:rPr>
        <w:t>﴿</w:t>
      </w:r>
      <w:r w:rsidRPr="004C766E">
        <w:rPr>
          <w:rStyle w:val="Chard"/>
          <w:rFonts w:hint="eastAsia"/>
          <w:b w:val="0"/>
          <w:bCs w:val="0"/>
          <w:rtl/>
        </w:rPr>
        <w:t>كُفُو</w:t>
      </w:r>
      <w:r w:rsidRPr="003D12F2">
        <w:rPr>
          <w:rStyle w:val="Char8"/>
          <w:rFonts w:hint="cs"/>
          <w:b w:val="0"/>
          <w:bCs w:val="0"/>
          <w:rtl/>
        </w:rPr>
        <w:t>﴾</w:t>
      </w:r>
      <w:r>
        <w:rPr>
          <w:rStyle w:val="Char6"/>
          <w:rFonts w:hint="cs"/>
          <w:b w:val="0"/>
          <w:bCs w:val="0"/>
          <w:rtl/>
        </w:rPr>
        <w:t xml:space="preserve">: </w:t>
      </w:r>
      <w:r w:rsidRPr="00EE36DF">
        <w:rPr>
          <w:rStyle w:val="Char4"/>
          <w:rFonts w:hint="cs"/>
          <w:b w:val="0"/>
          <w:bCs w:val="0"/>
          <w:rtl/>
        </w:rPr>
        <w:t>مثل، همتا و نظیر، و خداوند همتایی ن</w:t>
      </w:r>
      <w:r>
        <w:rPr>
          <w:rStyle w:val="Char4"/>
          <w:rFonts w:hint="cs"/>
          <w:b w:val="0"/>
          <w:bCs w:val="0"/>
          <w:rtl/>
        </w:rPr>
        <w:t>د</w:t>
      </w:r>
      <w:r w:rsidRPr="00EE36DF">
        <w:rPr>
          <w:rStyle w:val="Char4"/>
          <w:rFonts w:hint="cs"/>
          <w:b w:val="0"/>
          <w:bCs w:val="0"/>
          <w:rtl/>
        </w:rPr>
        <w:t>ارد، زیرا تمام موجودات، مخلوق و نیازمند اویند و او قدیم و بی‌نیاز است.</w:t>
      </w:r>
    </w:p>
    <w:p w:rsidR="00D30CA0" w:rsidRDefault="00D30CA0" w:rsidP="00D30CA0">
      <w:pPr>
        <w:pStyle w:val="a8"/>
        <w:rPr>
          <w:rStyle w:val="Char6"/>
          <w:b/>
          <w:bCs/>
          <w:rtl/>
        </w:rPr>
      </w:pPr>
      <w:r>
        <w:rPr>
          <w:rStyle w:val="Char6"/>
          <w:rFonts w:hint="cs"/>
          <w:b/>
          <w:bCs/>
          <w:rtl/>
        </w:rPr>
        <w:t>مفهوم کلی آیات:</w:t>
      </w:r>
    </w:p>
    <w:p w:rsidR="00D30CA0" w:rsidRDefault="00D30CA0" w:rsidP="00C51A9D">
      <w:pPr>
        <w:pStyle w:val="a9"/>
        <w:rPr>
          <w:rStyle w:val="Char6"/>
          <w:b w:val="0"/>
          <w:bCs w:val="0"/>
          <w:rtl/>
        </w:rPr>
      </w:pPr>
      <w:r w:rsidRPr="00EE36DF">
        <w:rPr>
          <w:rStyle w:val="Char4"/>
          <w:rFonts w:hint="cs"/>
          <w:b w:val="0"/>
          <w:bCs w:val="0"/>
          <w:rtl/>
        </w:rPr>
        <w:t xml:space="preserve">خداوند یکتاست و هیچ شریکی ندارد، بی‌نیاز از همه چیز و همه </w:t>
      </w:r>
      <w:r>
        <w:rPr>
          <w:rStyle w:val="Char4"/>
          <w:rFonts w:hint="cs"/>
          <w:b w:val="0"/>
          <w:bCs w:val="0"/>
          <w:rtl/>
        </w:rPr>
        <w:t xml:space="preserve">کس و همه </w:t>
      </w:r>
      <w:r w:rsidRPr="00EE36DF">
        <w:rPr>
          <w:rStyle w:val="Char4"/>
          <w:rFonts w:hint="cs"/>
          <w:b w:val="0"/>
          <w:bCs w:val="0"/>
          <w:rtl/>
        </w:rPr>
        <w:t>چی</w:t>
      </w:r>
      <w:r>
        <w:rPr>
          <w:rStyle w:val="Char4"/>
          <w:rFonts w:hint="cs"/>
          <w:b w:val="0"/>
          <w:bCs w:val="0"/>
          <w:rtl/>
        </w:rPr>
        <w:t>ز نیازمند اویند. بر خلاف تصور یهود</w:t>
      </w:r>
      <w:r w:rsidRPr="00EE36DF">
        <w:rPr>
          <w:rStyle w:val="Char4"/>
          <w:rFonts w:hint="cs"/>
          <w:b w:val="0"/>
          <w:bCs w:val="0"/>
          <w:rtl/>
        </w:rPr>
        <w:t xml:space="preserve"> و نصاری، زن و فرزندی ندارد که احتیاج و نیازش را پیش</w:t>
      </w:r>
      <w:r w:rsidR="006F2FD0" w:rsidRPr="006F2FD0">
        <w:rPr>
          <w:rStyle w:val="Char4"/>
          <w:rFonts w:hint="cs"/>
          <w:b w:val="0"/>
          <w:bCs w:val="0"/>
          <w:rtl/>
        </w:rPr>
        <w:t xml:space="preserve"> آن‌ها </w:t>
      </w:r>
      <w:r w:rsidRPr="00EE36DF">
        <w:rPr>
          <w:rStyle w:val="Char4"/>
          <w:rFonts w:hint="cs"/>
          <w:b w:val="0"/>
          <w:bCs w:val="0"/>
          <w:rtl/>
        </w:rPr>
        <w:t>ب</w:t>
      </w:r>
      <w:r>
        <w:rPr>
          <w:rStyle w:val="Char4"/>
          <w:rFonts w:hint="cs"/>
          <w:b w:val="0"/>
          <w:bCs w:val="0"/>
          <w:rtl/>
        </w:rPr>
        <w:t>َ</w:t>
      </w:r>
      <w:r w:rsidRPr="00EE36DF">
        <w:rPr>
          <w:rStyle w:val="Char4"/>
          <w:rFonts w:hint="cs"/>
          <w:b w:val="0"/>
          <w:bCs w:val="0"/>
          <w:rtl/>
        </w:rPr>
        <w:t>رد؛ پدر و مادر نیز ندارد که از نیس</w:t>
      </w:r>
      <w:r>
        <w:rPr>
          <w:rStyle w:val="Char4"/>
          <w:rFonts w:hint="cs"/>
          <w:b w:val="0"/>
          <w:bCs w:val="0"/>
          <w:rtl/>
        </w:rPr>
        <w:t>تی او را به وجود آورده باشند؛ ش</w:t>
      </w:r>
      <w:r w:rsidRPr="00EE36DF">
        <w:rPr>
          <w:rStyle w:val="Char4"/>
          <w:rFonts w:hint="cs"/>
          <w:b w:val="0"/>
          <w:bCs w:val="0"/>
          <w:rtl/>
        </w:rPr>
        <w:t>ب</w:t>
      </w:r>
      <w:r>
        <w:rPr>
          <w:rStyle w:val="Char4"/>
          <w:rFonts w:hint="cs"/>
          <w:b w:val="0"/>
          <w:bCs w:val="0"/>
          <w:rtl/>
        </w:rPr>
        <w:t>ی</w:t>
      </w:r>
      <w:r w:rsidRPr="00EE36DF">
        <w:rPr>
          <w:rStyle w:val="Char4"/>
          <w:rFonts w:hint="cs"/>
          <w:b w:val="0"/>
          <w:bCs w:val="0"/>
          <w:rtl/>
        </w:rPr>
        <w:t>ه و نظیری هم ندارد چنان‌که مشرکان، فرشتگان را شریک خداوند قرار</w:t>
      </w:r>
      <w:r>
        <w:rPr>
          <w:rStyle w:val="Char6"/>
          <w:rFonts w:hint="cs"/>
          <w:b w:val="0"/>
          <w:bCs w:val="0"/>
          <w:rtl/>
        </w:rPr>
        <w:t xml:space="preserve"> </w:t>
      </w:r>
      <w:r w:rsidRPr="00EE36DF">
        <w:rPr>
          <w:rStyle w:val="Char4"/>
          <w:rFonts w:hint="cs"/>
          <w:b w:val="0"/>
          <w:bCs w:val="0"/>
          <w:rtl/>
        </w:rPr>
        <w:t>می‌</w:t>
      </w:r>
      <w:r>
        <w:rPr>
          <w:rStyle w:val="Char4"/>
          <w:rFonts w:hint="cs"/>
          <w:b w:val="0"/>
          <w:bCs w:val="0"/>
          <w:rtl/>
        </w:rPr>
        <w:t>دادند. او تنهای تنهاست و این یگ</w:t>
      </w:r>
      <w:r w:rsidRPr="00EE36DF">
        <w:rPr>
          <w:rStyle w:val="Char4"/>
          <w:rFonts w:hint="cs"/>
          <w:b w:val="0"/>
          <w:bCs w:val="0"/>
          <w:rtl/>
        </w:rPr>
        <w:t>انگی دلیلی بر بی‌نیازی اوست و هیچ‌گاه از او جدا نبوده و نخواهد بود.</w:t>
      </w:r>
    </w:p>
    <w:p w:rsidR="00D30CA0" w:rsidRDefault="00D30CA0" w:rsidP="00D30CA0">
      <w:pPr>
        <w:pStyle w:val="a8"/>
        <w:rPr>
          <w:rStyle w:val="Char6"/>
          <w:b/>
          <w:bCs/>
          <w:rtl/>
        </w:rPr>
      </w:pPr>
      <w:r>
        <w:rPr>
          <w:rStyle w:val="Char6"/>
          <w:rFonts w:hint="cs"/>
          <w:b/>
          <w:bCs/>
          <w:rtl/>
        </w:rPr>
        <w:t>برداشت</w:t>
      </w:r>
      <w:r>
        <w:rPr>
          <w:rStyle w:val="Char6"/>
          <w:rFonts w:hint="eastAsia"/>
          <w:b/>
          <w:bCs/>
          <w:rtl/>
        </w:rPr>
        <w:t>‌</w:t>
      </w:r>
      <w:r>
        <w:rPr>
          <w:rStyle w:val="Char6"/>
          <w:rFonts w:hint="cs"/>
          <w:b/>
          <w:bCs/>
          <w:rtl/>
        </w:rPr>
        <w:t>ها و فواید سوره:</w:t>
      </w:r>
    </w:p>
    <w:p w:rsidR="00D30CA0" w:rsidRPr="005C3AA5" w:rsidRDefault="00D30CA0" w:rsidP="00707090">
      <w:pPr>
        <w:pStyle w:val="a8"/>
        <w:numPr>
          <w:ilvl w:val="0"/>
          <w:numId w:val="35"/>
        </w:numPr>
        <w:ind w:left="680" w:hanging="340"/>
        <w:rPr>
          <w:rStyle w:val="Char6"/>
          <w:rFonts w:cs="Times New Roman"/>
          <w:sz w:val="28"/>
          <w:szCs w:val="28"/>
        </w:rPr>
      </w:pPr>
      <w:r w:rsidRPr="00EE36DF">
        <w:rPr>
          <w:rFonts w:hint="cs"/>
          <w:rtl/>
        </w:rPr>
        <w:t>هیچ شریکی از هیچ نوعی (زن، فرزند، پدر، مادر، همکار و شبیه) برای خد</w:t>
      </w:r>
      <w:r w:rsidR="00C51A9D">
        <w:rPr>
          <w:rFonts w:hint="cs"/>
          <w:rtl/>
        </w:rPr>
        <w:t>او</w:t>
      </w:r>
      <w:r w:rsidRPr="00EE36DF">
        <w:rPr>
          <w:rFonts w:hint="cs"/>
          <w:rtl/>
        </w:rPr>
        <w:t>ند قابل تصور و توجیه نیست، زیرا سبب ایجاد ضعف در خداوند می‌شود</w:t>
      </w:r>
      <w:r>
        <w:rPr>
          <w:rStyle w:val="Char6"/>
          <w:rFonts w:hint="cs"/>
          <w:rtl/>
        </w:rPr>
        <w:t>.</w:t>
      </w:r>
    </w:p>
    <w:p w:rsidR="00D30CA0" w:rsidRPr="00F745EE" w:rsidRDefault="00D30CA0" w:rsidP="00707090">
      <w:pPr>
        <w:pStyle w:val="a8"/>
        <w:numPr>
          <w:ilvl w:val="0"/>
          <w:numId w:val="35"/>
        </w:numPr>
        <w:ind w:left="680" w:hanging="340"/>
        <w:rPr>
          <w:rStyle w:val="Char6"/>
          <w:rFonts w:cs="Times New Roman"/>
          <w:sz w:val="28"/>
          <w:szCs w:val="28"/>
        </w:rPr>
      </w:pPr>
      <w:r w:rsidRPr="00EE36DF">
        <w:rPr>
          <w:rFonts w:hint="cs"/>
          <w:rtl/>
        </w:rPr>
        <w:t>امام بخاری از ابوسعید خدری روایت می‌کند که پیامبر</w:t>
      </w:r>
      <w:r>
        <w:rPr>
          <w:rStyle w:val="Char6"/>
          <w:rFonts w:hint="cs"/>
          <w:rtl/>
        </w:rPr>
        <w:t xml:space="preserve"> </w:t>
      </w:r>
      <w:r w:rsidRPr="00957F71">
        <w:rPr>
          <w:rStyle w:val="Char6"/>
          <w:rFonts w:cs="CTraditional Arabic" w:hint="cs"/>
          <w:rtl/>
        </w:rPr>
        <w:t>ص</w:t>
      </w:r>
      <w:r>
        <w:rPr>
          <w:rStyle w:val="Char6"/>
          <w:rFonts w:hint="cs"/>
          <w:rtl/>
        </w:rPr>
        <w:t xml:space="preserve"> </w:t>
      </w:r>
      <w:r w:rsidRPr="00EE36DF">
        <w:rPr>
          <w:rFonts w:hint="cs"/>
          <w:rtl/>
        </w:rPr>
        <w:t xml:space="preserve">در فضیلت سوره‌ی اخلاص می‌فرماید: </w:t>
      </w:r>
      <w:r w:rsidR="00C51A9D">
        <w:rPr>
          <w:rFonts w:hint="cs"/>
          <w:rtl/>
        </w:rPr>
        <w:t>«</w:t>
      </w:r>
      <w:r w:rsidR="00C51A9D" w:rsidRPr="00C51A9D">
        <w:rPr>
          <w:rStyle w:val="Char3"/>
          <w:rFonts w:hint="eastAsia"/>
          <w:rtl/>
        </w:rPr>
        <w:t>وَالَّذِى</w:t>
      </w:r>
      <w:r w:rsidR="00C51A9D" w:rsidRPr="00C51A9D">
        <w:rPr>
          <w:rStyle w:val="Char3"/>
          <w:rtl/>
        </w:rPr>
        <w:t xml:space="preserve"> </w:t>
      </w:r>
      <w:r w:rsidR="00C51A9D" w:rsidRPr="00C51A9D">
        <w:rPr>
          <w:rStyle w:val="Char3"/>
          <w:rFonts w:hint="eastAsia"/>
          <w:rtl/>
        </w:rPr>
        <w:t>نَفْسِى</w:t>
      </w:r>
      <w:r w:rsidR="00C51A9D" w:rsidRPr="00C51A9D">
        <w:rPr>
          <w:rStyle w:val="Char3"/>
          <w:rtl/>
        </w:rPr>
        <w:t xml:space="preserve"> </w:t>
      </w:r>
      <w:r w:rsidR="00C51A9D" w:rsidRPr="00C51A9D">
        <w:rPr>
          <w:rStyle w:val="Char3"/>
          <w:rFonts w:hint="eastAsia"/>
          <w:rtl/>
        </w:rPr>
        <w:t>بِيَدِهِ</w:t>
      </w:r>
      <w:r w:rsidR="00C51A9D" w:rsidRPr="00C51A9D">
        <w:rPr>
          <w:rStyle w:val="Char3"/>
          <w:rtl/>
        </w:rPr>
        <w:t xml:space="preserve"> </w:t>
      </w:r>
      <w:r w:rsidR="00C51A9D" w:rsidRPr="00C51A9D">
        <w:rPr>
          <w:rStyle w:val="Char3"/>
          <w:rFonts w:hint="eastAsia"/>
          <w:rtl/>
        </w:rPr>
        <w:t>إِنَّهَا</w:t>
      </w:r>
      <w:r w:rsidR="00C51A9D" w:rsidRPr="00C51A9D">
        <w:rPr>
          <w:rStyle w:val="Char3"/>
          <w:rtl/>
        </w:rPr>
        <w:t xml:space="preserve"> </w:t>
      </w:r>
      <w:r w:rsidR="00C51A9D" w:rsidRPr="00C51A9D">
        <w:rPr>
          <w:rStyle w:val="Char3"/>
          <w:rFonts w:hint="eastAsia"/>
          <w:rtl/>
        </w:rPr>
        <w:t>لَتَعْدِلُ</w:t>
      </w:r>
      <w:r w:rsidR="00C51A9D" w:rsidRPr="00C51A9D">
        <w:rPr>
          <w:rStyle w:val="Char3"/>
          <w:rtl/>
        </w:rPr>
        <w:t xml:space="preserve"> </w:t>
      </w:r>
      <w:r w:rsidR="00C51A9D" w:rsidRPr="00C51A9D">
        <w:rPr>
          <w:rStyle w:val="Char3"/>
          <w:rFonts w:hint="eastAsia"/>
          <w:rtl/>
        </w:rPr>
        <w:t>ثُلُثَ</w:t>
      </w:r>
      <w:r w:rsidR="00C51A9D" w:rsidRPr="00C51A9D">
        <w:rPr>
          <w:rStyle w:val="Char3"/>
          <w:rtl/>
        </w:rPr>
        <w:t xml:space="preserve"> </w:t>
      </w:r>
      <w:r w:rsidR="00C51A9D" w:rsidRPr="00C51A9D">
        <w:rPr>
          <w:rStyle w:val="Char3"/>
          <w:rFonts w:hint="eastAsia"/>
          <w:rtl/>
        </w:rPr>
        <w:t>الْقُرْآنِ</w:t>
      </w:r>
      <w:r w:rsidR="00C51A9D">
        <w:rPr>
          <w:rFonts w:hint="cs"/>
          <w:rtl/>
        </w:rPr>
        <w:t xml:space="preserve">». </w:t>
      </w:r>
      <w:r w:rsidRPr="00EE36DF">
        <w:rPr>
          <w:rFonts w:hint="cs"/>
          <w:rtl/>
        </w:rPr>
        <w:t>«قسم به کسی که جانم در دست اوست همانا این سوره با یک سوم قرآن برابری می‌کند». علما در شرح این حدیث گفته</w:t>
      </w:r>
      <w:r w:rsidRPr="00EE36DF">
        <w:rPr>
          <w:rFonts w:hint="eastAsia"/>
          <w:rtl/>
        </w:rPr>
        <w:t xml:space="preserve">‌اند: </w:t>
      </w:r>
      <w:r w:rsidRPr="00EE36DF">
        <w:rPr>
          <w:rFonts w:hint="cs"/>
          <w:rtl/>
        </w:rPr>
        <w:t>مجموع قرآن شامل سه مبحث کلی است: 1- توحید و صفات خداوند. 2- اوامر و نواهی (احکام). 3- امثال و قصص. این سوره در بردارنده‌ی مبحث اول، یعنی توحید و صفات خداوند</w:t>
      </w:r>
      <w:r>
        <w:rPr>
          <w:rStyle w:val="Char6"/>
          <w:rFonts w:hint="cs"/>
          <w:rtl/>
        </w:rPr>
        <w:t xml:space="preserve"> </w:t>
      </w:r>
      <w:r w:rsidRPr="00EE36DF">
        <w:rPr>
          <w:rFonts w:hint="cs"/>
          <w:rtl/>
        </w:rPr>
        <w:t>است.</w:t>
      </w:r>
    </w:p>
    <w:p w:rsidR="00D30CA0" w:rsidRPr="00F745EE" w:rsidRDefault="00D30CA0" w:rsidP="00707090">
      <w:pPr>
        <w:pStyle w:val="a8"/>
        <w:numPr>
          <w:ilvl w:val="0"/>
          <w:numId w:val="35"/>
        </w:numPr>
        <w:ind w:left="680" w:hanging="340"/>
        <w:rPr>
          <w:rStyle w:val="Char6"/>
          <w:rFonts w:cs="Times New Roman"/>
          <w:sz w:val="28"/>
          <w:szCs w:val="28"/>
        </w:rPr>
      </w:pPr>
      <w:r w:rsidRPr="00EE36DF">
        <w:rPr>
          <w:rFonts w:hint="cs"/>
          <w:rtl/>
        </w:rPr>
        <w:t>مشرکان، بت‌ها و ملائکه را شریک خدا، یهود پیامبر ع</w:t>
      </w:r>
      <w:r>
        <w:rPr>
          <w:rFonts w:hint="cs"/>
          <w:rtl/>
        </w:rPr>
        <w:t>ُ</w:t>
      </w:r>
      <w:r w:rsidRPr="00EE36DF">
        <w:rPr>
          <w:rFonts w:hint="cs"/>
          <w:rtl/>
        </w:rPr>
        <w:t>ز</w:t>
      </w:r>
      <w:r>
        <w:rPr>
          <w:rFonts w:hint="cs"/>
          <w:rtl/>
        </w:rPr>
        <w:t>َ</w:t>
      </w:r>
      <w:r w:rsidRPr="00EE36DF">
        <w:rPr>
          <w:rFonts w:hint="cs"/>
          <w:rtl/>
        </w:rPr>
        <w:t>یر و نصاری عیسی را فرزندان خدا می‌دانستند و این سوره تمام این عقاید را</w:t>
      </w:r>
      <w:r>
        <w:rPr>
          <w:rStyle w:val="Char6"/>
          <w:rFonts w:hint="cs"/>
          <w:rtl/>
        </w:rPr>
        <w:t xml:space="preserve"> </w:t>
      </w:r>
      <w:r w:rsidRPr="00EE36DF">
        <w:rPr>
          <w:rFonts w:hint="cs"/>
          <w:rtl/>
        </w:rPr>
        <w:t>مردود اعلام کرد.</w:t>
      </w:r>
    </w:p>
    <w:p w:rsidR="00D30CA0" w:rsidRPr="00F745EE" w:rsidRDefault="00D30CA0" w:rsidP="00707090">
      <w:pPr>
        <w:pStyle w:val="a8"/>
        <w:numPr>
          <w:ilvl w:val="0"/>
          <w:numId w:val="35"/>
        </w:numPr>
        <w:ind w:left="680" w:hanging="340"/>
        <w:rPr>
          <w:rStyle w:val="Char6"/>
          <w:rFonts w:cs="Times New Roman"/>
          <w:sz w:val="28"/>
          <w:szCs w:val="28"/>
        </w:rPr>
      </w:pPr>
      <w:r w:rsidRPr="00EE36DF">
        <w:rPr>
          <w:rFonts w:hint="cs"/>
          <w:rtl/>
        </w:rPr>
        <w:t>از نظر عقلی خدا باید یگانه باشد، زیرا اگر یک خدا بتواند امور جهان را اداره کند پس نیاز به دیگری ندارد و اگر نتواند پس دلیل بر ضعف او دارد و شایسته‌ی خدایی</w:t>
      </w:r>
      <w:r>
        <w:rPr>
          <w:rStyle w:val="Char6"/>
          <w:rFonts w:hint="cs"/>
          <w:rtl/>
        </w:rPr>
        <w:t xml:space="preserve"> </w:t>
      </w:r>
      <w:r w:rsidRPr="00EE36DF">
        <w:rPr>
          <w:rFonts w:hint="cs"/>
          <w:rtl/>
        </w:rPr>
        <w:t>نیست.</w:t>
      </w:r>
    </w:p>
    <w:p w:rsidR="00D30CA0" w:rsidRDefault="00D30CA0" w:rsidP="00D30CA0">
      <w:pPr>
        <w:pStyle w:val="a8"/>
        <w:ind w:firstLine="0"/>
        <w:jc w:val="center"/>
        <w:rPr>
          <w:rStyle w:val="Char6"/>
          <w:rtl/>
        </w:rPr>
        <w:sectPr w:rsidR="00D30CA0" w:rsidSect="00C14F87">
          <w:footnotePr>
            <w:numRestart w:val="eachPage"/>
          </w:footnotePr>
          <w:pgSz w:w="9356" w:h="13608" w:code="9"/>
          <w:pgMar w:top="567" w:right="1134" w:bottom="851" w:left="1134" w:header="454" w:footer="0" w:gutter="0"/>
          <w:cols w:space="708"/>
          <w:titlePg/>
          <w:bidi/>
          <w:rtlGutter/>
          <w:docGrid w:linePitch="381"/>
        </w:sectPr>
      </w:pPr>
      <w:r w:rsidRPr="004E7B66">
        <w:rPr>
          <w:rStyle w:val="Char6"/>
          <w:rFonts w:hint="cs"/>
          <w:sz w:val="28"/>
          <w:szCs w:val="28"/>
          <w:rtl/>
        </w:rPr>
        <w:t>***</w:t>
      </w:r>
    </w:p>
    <w:p w:rsidR="00D30CA0" w:rsidRDefault="00D30CA0" w:rsidP="00D30CA0">
      <w:pPr>
        <w:pStyle w:val="a1"/>
        <w:rPr>
          <w:rtl/>
        </w:rPr>
      </w:pPr>
      <w:bookmarkStart w:id="57" w:name="_Toc441595000"/>
      <w:r>
        <w:rPr>
          <w:rFonts w:hint="cs"/>
          <w:rtl/>
        </w:rPr>
        <w:t>سوره</w:t>
      </w:r>
      <w:r>
        <w:rPr>
          <w:rFonts w:hint="eastAsia"/>
          <w:rtl/>
        </w:rPr>
        <w:t>‌</w:t>
      </w:r>
      <w:r>
        <w:rPr>
          <w:rFonts w:hint="cs"/>
          <w:rtl/>
        </w:rPr>
        <w:t>ی فلق</w:t>
      </w:r>
      <w:bookmarkEnd w:id="57"/>
    </w:p>
    <w:p w:rsidR="00D30CA0" w:rsidRDefault="00D30CA0" w:rsidP="00D30CA0">
      <w:pPr>
        <w:pStyle w:val="a9"/>
        <w:rPr>
          <w:b w:val="0"/>
          <w:bCs w:val="0"/>
          <w:rtl/>
        </w:rPr>
      </w:pPr>
      <w:r>
        <w:rPr>
          <w:rFonts w:hint="cs"/>
          <w:rtl/>
        </w:rPr>
        <w:t>معرفی سوره:</w:t>
      </w:r>
      <w:r w:rsidRPr="00044B0E">
        <w:rPr>
          <w:rFonts w:hint="cs"/>
          <w:b w:val="0"/>
          <w:bCs w:val="0"/>
          <w:rtl/>
        </w:rPr>
        <w:t xml:space="preserve"> </w:t>
      </w:r>
      <w:r w:rsidRPr="00EF5310">
        <w:rPr>
          <w:rStyle w:val="Char4"/>
          <w:rFonts w:hint="cs"/>
          <w:b w:val="0"/>
          <w:bCs w:val="0"/>
          <w:rtl/>
        </w:rPr>
        <w:t>سوره‌ی «فلق» مدنی است، بعد از سوره‌ی «اخلاص» نازل شده و پنج آیه دارد</w:t>
      </w:r>
      <w:r>
        <w:rPr>
          <w:rFonts w:hint="cs"/>
          <w:b w:val="0"/>
          <w:bCs w:val="0"/>
          <w:rtl/>
        </w:rPr>
        <w:t>.</w:t>
      </w:r>
    </w:p>
    <w:p w:rsidR="00D30CA0" w:rsidRDefault="00D30CA0" w:rsidP="00D30CA0">
      <w:pPr>
        <w:pStyle w:val="a9"/>
        <w:rPr>
          <w:b w:val="0"/>
          <w:bCs w:val="0"/>
          <w:rtl/>
        </w:rPr>
      </w:pPr>
      <w:r w:rsidRPr="00044B0E">
        <w:rPr>
          <w:rFonts w:hint="cs"/>
          <w:rtl/>
        </w:rPr>
        <w:t>مناسبت آن با سوره‌ی قبل:</w:t>
      </w:r>
      <w:r>
        <w:rPr>
          <w:rFonts w:hint="cs"/>
          <w:b w:val="0"/>
          <w:bCs w:val="0"/>
          <w:rtl/>
        </w:rPr>
        <w:t xml:space="preserve"> </w:t>
      </w:r>
      <w:r w:rsidRPr="00EF5310">
        <w:rPr>
          <w:rStyle w:val="Char4"/>
          <w:rFonts w:hint="cs"/>
          <w:b w:val="0"/>
          <w:bCs w:val="0"/>
          <w:rtl/>
        </w:rPr>
        <w:t>بعد از این که در سوره‌ی اخلاص، کمال و صفات خداوند بیان شد این سوره و سوره‌ی بعدی به ما امر می‌کنند که تنها باید به این خداوند یکتا و بی‌همتا پناه بریم</w:t>
      </w:r>
      <w:r>
        <w:rPr>
          <w:rFonts w:hint="cs"/>
          <w:b w:val="0"/>
          <w:bCs w:val="0"/>
          <w:rtl/>
        </w:rPr>
        <w:t>.</w:t>
      </w:r>
    </w:p>
    <w:p w:rsidR="00D30CA0" w:rsidRDefault="00D30CA0" w:rsidP="00D30CA0">
      <w:pPr>
        <w:pStyle w:val="a9"/>
        <w:rPr>
          <w:rStyle w:val="Char4"/>
          <w:b w:val="0"/>
          <w:bCs w:val="0"/>
          <w:rtl/>
        </w:rPr>
      </w:pPr>
      <w:r>
        <w:rPr>
          <w:rFonts w:hint="cs"/>
          <w:rtl/>
        </w:rPr>
        <w:t xml:space="preserve">محور سوره: </w:t>
      </w:r>
      <w:r w:rsidRPr="00044B0E">
        <w:rPr>
          <w:rStyle w:val="Char4"/>
          <w:rFonts w:hint="cs"/>
          <w:b w:val="0"/>
          <w:bCs w:val="0"/>
          <w:rtl/>
        </w:rPr>
        <w:t>لزوم پناه بردن انسان به خداوند از شر مخلوقات.</w:t>
      </w:r>
    </w:p>
    <w:p w:rsidR="00D30CA0" w:rsidRDefault="00D30CA0" w:rsidP="00D30CA0">
      <w:pPr>
        <w:pStyle w:val="a9"/>
        <w:rPr>
          <w:rtl/>
        </w:rPr>
      </w:pPr>
      <w:r w:rsidRPr="00044B0E">
        <w:rPr>
          <w:rFonts w:hint="cs"/>
          <w:rtl/>
        </w:rPr>
        <w:t>عنوان سوره: پناه از مخلوق به خالق</w:t>
      </w:r>
    </w:p>
    <w:p w:rsidR="00EF5310" w:rsidRDefault="00EF5310" w:rsidP="00D30CA0">
      <w:pPr>
        <w:pStyle w:val="a9"/>
        <w:rPr>
          <w:rtl/>
        </w:rPr>
      </w:pPr>
    </w:p>
    <w:p w:rsidR="00D30CA0" w:rsidRDefault="00EF5310" w:rsidP="00EF5310">
      <w:pPr>
        <w:pStyle w:val="a8"/>
        <w:ind w:firstLine="0"/>
        <w:jc w:val="center"/>
        <w:rPr>
          <w:rtl/>
        </w:rPr>
      </w:pPr>
      <w:r w:rsidRPr="00EF5310">
        <w:rPr>
          <w:rFonts w:cs="KFGQPC Uthmanic Script HAFS"/>
          <w:rtl/>
        </w:rPr>
        <w:t xml:space="preserve">بِسۡمِ </w:t>
      </w:r>
      <w:r w:rsidRPr="00EF5310">
        <w:rPr>
          <w:rFonts w:cs="KFGQPC Uthmanic Script HAFS" w:hint="cs"/>
          <w:rtl/>
        </w:rPr>
        <w:t>ٱ</w:t>
      </w:r>
      <w:r w:rsidRPr="00EF5310">
        <w:rPr>
          <w:rFonts w:cs="KFGQPC Uthmanic Script HAFS" w:hint="eastAsia"/>
          <w:rtl/>
        </w:rPr>
        <w:t>للَّهِ</w:t>
      </w:r>
      <w:r w:rsidRPr="00EF5310">
        <w:rPr>
          <w:rFonts w:cs="KFGQPC Uthmanic Script HAFS"/>
          <w:rtl/>
        </w:rPr>
        <w:t xml:space="preserve"> </w:t>
      </w:r>
      <w:r w:rsidRPr="00EF5310">
        <w:rPr>
          <w:rFonts w:cs="KFGQPC Uthmanic Script HAFS" w:hint="cs"/>
          <w:rtl/>
        </w:rPr>
        <w:t>ٱ</w:t>
      </w:r>
      <w:r w:rsidRPr="00EF5310">
        <w:rPr>
          <w:rFonts w:cs="KFGQPC Uthmanic Script HAFS" w:hint="eastAsia"/>
          <w:rtl/>
        </w:rPr>
        <w:t>لرَّحۡمَٰنِ</w:t>
      </w:r>
      <w:r w:rsidRPr="00EF5310">
        <w:rPr>
          <w:rFonts w:cs="KFGQPC Uthmanic Script HAFS"/>
          <w:rtl/>
        </w:rPr>
        <w:t xml:space="preserve"> </w:t>
      </w:r>
      <w:r w:rsidRPr="00EF5310">
        <w:rPr>
          <w:rFonts w:cs="KFGQPC Uthmanic Script HAFS" w:hint="cs"/>
          <w:rtl/>
        </w:rPr>
        <w:t>ٱ</w:t>
      </w:r>
      <w:r w:rsidRPr="00EF5310">
        <w:rPr>
          <w:rFonts w:cs="KFGQPC Uthmanic Script HAFS" w:hint="eastAsia"/>
          <w:rtl/>
        </w:rPr>
        <w:t>لرَّحِيمِ</w:t>
      </w:r>
    </w:p>
    <w:p w:rsidR="00D30CA0" w:rsidRDefault="00D30CA0" w:rsidP="00EF5310">
      <w:pPr>
        <w:pStyle w:val="a8"/>
        <w:rPr>
          <w:rStyle w:val="Char6"/>
          <w:b/>
          <w:bCs/>
          <w:rtl/>
        </w:rPr>
      </w:pPr>
      <w:r>
        <w:rPr>
          <w:rFonts w:cs="Traditional Arabic" w:hint="cs"/>
          <w:color w:val="000000"/>
          <w:rtl/>
        </w:rPr>
        <w:t>﴿</w:t>
      </w:r>
      <w:r w:rsidRPr="00EF5310">
        <w:rPr>
          <w:rStyle w:val="Chard"/>
          <w:rFonts w:hint="eastAsia"/>
          <w:rtl/>
        </w:rPr>
        <w:t>قُل</w:t>
      </w:r>
      <w:r w:rsidRPr="00EF5310">
        <w:rPr>
          <w:rStyle w:val="Chard"/>
          <w:rFonts w:hint="cs"/>
          <w:rtl/>
        </w:rPr>
        <w:t>ۡ</w:t>
      </w:r>
      <w:r w:rsidRPr="00EF5310">
        <w:rPr>
          <w:rStyle w:val="Chard"/>
          <w:rtl/>
        </w:rPr>
        <w:t xml:space="preserve"> </w:t>
      </w:r>
      <w:r w:rsidRPr="00EF5310">
        <w:rPr>
          <w:rStyle w:val="Chard"/>
          <w:rFonts w:hint="eastAsia"/>
          <w:rtl/>
        </w:rPr>
        <w:t>أَعُوذُ</w:t>
      </w:r>
      <w:r w:rsidRPr="00EF5310">
        <w:rPr>
          <w:rStyle w:val="Chard"/>
          <w:rtl/>
        </w:rPr>
        <w:t xml:space="preserve"> </w:t>
      </w:r>
      <w:r w:rsidRPr="00EF5310">
        <w:rPr>
          <w:rStyle w:val="Chard"/>
          <w:rFonts w:hint="eastAsia"/>
          <w:rtl/>
        </w:rPr>
        <w:t>بِرَبِّ</w:t>
      </w:r>
      <w:r w:rsidRPr="00EF5310">
        <w:rPr>
          <w:rStyle w:val="Chard"/>
          <w:rtl/>
        </w:rPr>
        <w:t xml:space="preserve"> </w:t>
      </w:r>
      <w:r w:rsidRPr="00EF5310">
        <w:rPr>
          <w:rStyle w:val="Chard"/>
          <w:rFonts w:hint="cs"/>
          <w:rtl/>
        </w:rPr>
        <w:t>ٱ</w:t>
      </w:r>
      <w:r w:rsidRPr="00EF5310">
        <w:rPr>
          <w:rStyle w:val="Chard"/>
          <w:rFonts w:hint="eastAsia"/>
          <w:rtl/>
        </w:rPr>
        <w:t>ل</w:t>
      </w:r>
      <w:r w:rsidRPr="00EF5310">
        <w:rPr>
          <w:rStyle w:val="Chard"/>
          <w:rFonts w:hint="cs"/>
          <w:rtl/>
        </w:rPr>
        <w:t>ۡ</w:t>
      </w:r>
      <w:r w:rsidRPr="00EF5310">
        <w:rPr>
          <w:rStyle w:val="Chard"/>
          <w:rFonts w:hint="eastAsia"/>
          <w:rtl/>
        </w:rPr>
        <w:t>فَلَقِ</w:t>
      </w:r>
      <w:r w:rsidRPr="00EF5310">
        <w:rPr>
          <w:rStyle w:val="Chard"/>
          <w:rtl/>
        </w:rPr>
        <w:t xml:space="preserve"> </w:t>
      </w:r>
      <w:r w:rsidRPr="00EF5310">
        <w:rPr>
          <w:rStyle w:val="Chard"/>
          <w:rFonts w:hint="cs"/>
          <w:rtl/>
        </w:rPr>
        <w:t>١</w:t>
      </w:r>
      <w:r w:rsidRPr="00EF5310">
        <w:rPr>
          <w:rStyle w:val="Chard"/>
          <w:rtl/>
        </w:rPr>
        <w:t xml:space="preserve"> </w:t>
      </w:r>
      <w:r w:rsidRPr="00EF5310">
        <w:rPr>
          <w:rStyle w:val="Chard"/>
          <w:rFonts w:hint="eastAsia"/>
          <w:rtl/>
        </w:rPr>
        <w:t>مِن</w:t>
      </w:r>
      <w:r w:rsidRPr="00EF5310">
        <w:rPr>
          <w:rStyle w:val="Chard"/>
          <w:rtl/>
        </w:rPr>
        <w:t xml:space="preserve"> </w:t>
      </w:r>
      <w:r w:rsidRPr="00EF5310">
        <w:rPr>
          <w:rStyle w:val="Chard"/>
          <w:rFonts w:hint="eastAsia"/>
          <w:rtl/>
        </w:rPr>
        <w:t>شَرِّ</w:t>
      </w:r>
      <w:r w:rsidRPr="00EF5310">
        <w:rPr>
          <w:rStyle w:val="Chard"/>
          <w:rtl/>
        </w:rPr>
        <w:t xml:space="preserve"> </w:t>
      </w:r>
      <w:r w:rsidRPr="00EF5310">
        <w:rPr>
          <w:rStyle w:val="Chard"/>
          <w:rFonts w:hint="eastAsia"/>
          <w:rtl/>
        </w:rPr>
        <w:t>مَا</w:t>
      </w:r>
      <w:r w:rsidRPr="00EF5310">
        <w:rPr>
          <w:rStyle w:val="Chard"/>
          <w:rtl/>
        </w:rPr>
        <w:t xml:space="preserve"> </w:t>
      </w:r>
      <w:r w:rsidRPr="00EF5310">
        <w:rPr>
          <w:rStyle w:val="Chard"/>
          <w:rFonts w:hint="eastAsia"/>
          <w:rtl/>
        </w:rPr>
        <w:t>خَلَقَ</w:t>
      </w:r>
      <w:r w:rsidRPr="00EF5310">
        <w:rPr>
          <w:rStyle w:val="Chard"/>
          <w:rtl/>
        </w:rPr>
        <w:t xml:space="preserve"> </w:t>
      </w:r>
      <w:r w:rsidRPr="00EF5310">
        <w:rPr>
          <w:rStyle w:val="Chard"/>
          <w:rFonts w:hint="cs"/>
          <w:rtl/>
        </w:rPr>
        <w:t>٢</w:t>
      </w:r>
      <w:r w:rsidRPr="00EF5310">
        <w:rPr>
          <w:rStyle w:val="Chard"/>
          <w:rtl/>
        </w:rPr>
        <w:t xml:space="preserve"> </w:t>
      </w:r>
      <w:r w:rsidRPr="00EF5310">
        <w:rPr>
          <w:rStyle w:val="Chard"/>
          <w:rFonts w:hint="eastAsia"/>
          <w:rtl/>
        </w:rPr>
        <w:t>وَمِن</w:t>
      </w:r>
      <w:r w:rsidRPr="00EF5310">
        <w:rPr>
          <w:rStyle w:val="Chard"/>
          <w:rtl/>
        </w:rPr>
        <w:t xml:space="preserve"> </w:t>
      </w:r>
      <w:r w:rsidRPr="00EF5310">
        <w:rPr>
          <w:rStyle w:val="Chard"/>
          <w:rFonts w:hint="eastAsia"/>
          <w:rtl/>
        </w:rPr>
        <w:t>شَرِّ</w:t>
      </w:r>
      <w:r w:rsidRPr="00EF5310">
        <w:rPr>
          <w:rStyle w:val="Chard"/>
          <w:rtl/>
        </w:rPr>
        <w:t xml:space="preserve"> </w:t>
      </w:r>
      <w:r w:rsidRPr="00EF5310">
        <w:rPr>
          <w:rStyle w:val="Chard"/>
          <w:rFonts w:hint="eastAsia"/>
          <w:rtl/>
        </w:rPr>
        <w:t>غَاسِقٍ</w:t>
      </w:r>
      <w:r w:rsidRPr="00EF5310">
        <w:rPr>
          <w:rStyle w:val="Chard"/>
          <w:rtl/>
        </w:rPr>
        <w:t xml:space="preserve"> </w:t>
      </w:r>
      <w:r w:rsidRPr="00EF5310">
        <w:rPr>
          <w:rStyle w:val="Chard"/>
          <w:rFonts w:hint="eastAsia"/>
          <w:rtl/>
        </w:rPr>
        <w:t>إِذَا</w:t>
      </w:r>
      <w:r w:rsidRPr="00EF5310">
        <w:rPr>
          <w:rStyle w:val="Chard"/>
          <w:rtl/>
        </w:rPr>
        <w:t xml:space="preserve"> </w:t>
      </w:r>
      <w:r w:rsidRPr="00EF5310">
        <w:rPr>
          <w:rStyle w:val="Chard"/>
          <w:rFonts w:hint="eastAsia"/>
          <w:rtl/>
        </w:rPr>
        <w:t>وَقَبَ</w:t>
      </w:r>
      <w:r w:rsidRPr="00EF5310">
        <w:rPr>
          <w:rStyle w:val="Chard"/>
          <w:rtl/>
        </w:rPr>
        <w:t xml:space="preserve"> </w:t>
      </w:r>
      <w:r w:rsidRPr="00EF5310">
        <w:rPr>
          <w:rStyle w:val="Chard"/>
          <w:rFonts w:hint="cs"/>
          <w:rtl/>
        </w:rPr>
        <w:t>٣</w:t>
      </w:r>
      <w:r w:rsidRPr="00EF5310">
        <w:rPr>
          <w:rStyle w:val="Chard"/>
          <w:rtl/>
        </w:rPr>
        <w:t xml:space="preserve"> </w:t>
      </w:r>
      <w:r w:rsidRPr="00EF5310">
        <w:rPr>
          <w:rStyle w:val="Chard"/>
          <w:rFonts w:hint="eastAsia"/>
          <w:rtl/>
        </w:rPr>
        <w:t>وَمِن</w:t>
      </w:r>
      <w:r w:rsidRPr="00EF5310">
        <w:rPr>
          <w:rStyle w:val="Chard"/>
          <w:rtl/>
        </w:rPr>
        <w:t xml:space="preserve"> </w:t>
      </w:r>
      <w:r w:rsidRPr="00EF5310">
        <w:rPr>
          <w:rStyle w:val="Chard"/>
          <w:rFonts w:hint="eastAsia"/>
          <w:rtl/>
        </w:rPr>
        <w:t>شَرِّ</w:t>
      </w:r>
      <w:r w:rsidRPr="00EF5310">
        <w:rPr>
          <w:rStyle w:val="Chard"/>
          <w:rtl/>
        </w:rPr>
        <w:t xml:space="preserve"> </w:t>
      </w:r>
      <w:r w:rsidRPr="00EF5310">
        <w:rPr>
          <w:rStyle w:val="Chard"/>
          <w:rFonts w:hint="cs"/>
          <w:rtl/>
        </w:rPr>
        <w:t>ٱ</w:t>
      </w:r>
      <w:r w:rsidRPr="00EF5310">
        <w:rPr>
          <w:rStyle w:val="Chard"/>
          <w:rFonts w:hint="eastAsia"/>
          <w:rtl/>
        </w:rPr>
        <w:t>لنَّفَّ</w:t>
      </w:r>
      <w:r w:rsidRPr="00EF5310">
        <w:rPr>
          <w:rStyle w:val="Chard"/>
          <w:rFonts w:hint="cs"/>
          <w:rtl/>
        </w:rPr>
        <w:t>ٰ</w:t>
      </w:r>
      <w:r w:rsidRPr="00EF5310">
        <w:rPr>
          <w:rStyle w:val="Chard"/>
          <w:rFonts w:hint="eastAsia"/>
          <w:rtl/>
        </w:rPr>
        <w:t>ثَ</w:t>
      </w:r>
      <w:r w:rsidRPr="00EF5310">
        <w:rPr>
          <w:rStyle w:val="Chard"/>
          <w:rFonts w:hint="cs"/>
          <w:rtl/>
        </w:rPr>
        <w:t>ٰ</w:t>
      </w:r>
      <w:r w:rsidRPr="00EF5310">
        <w:rPr>
          <w:rStyle w:val="Chard"/>
          <w:rFonts w:hint="eastAsia"/>
          <w:rtl/>
        </w:rPr>
        <w:t>تِ</w:t>
      </w:r>
      <w:r w:rsidRPr="00EF5310">
        <w:rPr>
          <w:rStyle w:val="Chard"/>
          <w:rtl/>
        </w:rPr>
        <w:t xml:space="preserve"> </w:t>
      </w:r>
      <w:r w:rsidRPr="00EF5310">
        <w:rPr>
          <w:rStyle w:val="Chard"/>
          <w:rFonts w:hint="eastAsia"/>
          <w:rtl/>
        </w:rPr>
        <w:t>فِي</w:t>
      </w:r>
      <w:r w:rsidRPr="00EF5310">
        <w:rPr>
          <w:rStyle w:val="Chard"/>
          <w:rtl/>
        </w:rPr>
        <w:t xml:space="preserve"> </w:t>
      </w:r>
      <w:r w:rsidRPr="00EF5310">
        <w:rPr>
          <w:rStyle w:val="Chard"/>
          <w:rFonts w:hint="cs"/>
          <w:rtl/>
        </w:rPr>
        <w:t>ٱ</w:t>
      </w:r>
      <w:r w:rsidRPr="00EF5310">
        <w:rPr>
          <w:rStyle w:val="Chard"/>
          <w:rFonts w:hint="eastAsia"/>
          <w:rtl/>
        </w:rPr>
        <w:t>ل</w:t>
      </w:r>
      <w:r w:rsidRPr="00EF5310">
        <w:rPr>
          <w:rStyle w:val="Chard"/>
          <w:rFonts w:hint="cs"/>
          <w:rtl/>
        </w:rPr>
        <w:t>ۡ</w:t>
      </w:r>
      <w:r w:rsidRPr="00EF5310">
        <w:rPr>
          <w:rStyle w:val="Chard"/>
          <w:rFonts w:hint="eastAsia"/>
          <w:rtl/>
        </w:rPr>
        <w:t>عُقَدِ</w:t>
      </w:r>
      <w:r w:rsidRPr="00EF5310">
        <w:rPr>
          <w:rStyle w:val="Chard"/>
          <w:rtl/>
        </w:rPr>
        <w:t xml:space="preserve"> </w:t>
      </w:r>
      <w:r w:rsidRPr="00EF5310">
        <w:rPr>
          <w:rStyle w:val="Chard"/>
          <w:rFonts w:hint="cs"/>
          <w:rtl/>
        </w:rPr>
        <w:t>٤</w:t>
      </w:r>
      <w:r w:rsidRPr="00EF5310">
        <w:rPr>
          <w:rStyle w:val="Chard"/>
          <w:rtl/>
        </w:rPr>
        <w:t xml:space="preserve"> </w:t>
      </w:r>
      <w:r w:rsidRPr="00EF5310">
        <w:rPr>
          <w:rStyle w:val="Chard"/>
          <w:rFonts w:hint="eastAsia"/>
          <w:rtl/>
        </w:rPr>
        <w:t>وَمِن</w:t>
      </w:r>
      <w:r w:rsidRPr="00EF5310">
        <w:rPr>
          <w:rStyle w:val="Chard"/>
          <w:rtl/>
        </w:rPr>
        <w:t xml:space="preserve"> </w:t>
      </w:r>
      <w:r w:rsidRPr="00EF5310">
        <w:rPr>
          <w:rStyle w:val="Chard"/>
          <w:rFonts w:hint="eastAsia"/>
          <w:rtl/>
        </w:rPr>
        <w:t>شَرِّ</w:t>
      </w:r>
      <w:r w:rsidRPr="00EF5310">
        <w:rPr>
          <w:rStyle w:val="Chard"/>
          <w:rtl/>
        </w:rPr>
        <w:t xml:space="preserve"> </w:t>
      </w:r>
      <w:r w:rsidRPr="00EF5310">
        <w:rPr>
          <w:rStyle w:val="Chard"/>
          <w:rFonts w:hint="eastAsia"/>
          <w:rtl/>
        </w:rPr>
        <w:t>حَاسِدٍ</w:t>
      </w:r>
      <w:r w:rsidRPr="00EF5310">
        <w:rPr>
          <w:rStyle w:val="Chard"/>
          <w:rtl/>
        </w:rPr>
        <w:t xml:space="preserve"> </w:t>
      </w:r>
      <w:r w:rsidRPr="00EF5310">
        <w:rPr>
          <w:rStyle w:val="Chard"/>
          <w:rFonts w:hint="eastAsia"/>
          <w:rtl/>
        </w:rPr>
        <w:t>إِذَا</w:t>
      </w:r>
      <w:r w:rsidRPr="00EF5310">
        <w:rPr>
          <w:rStyle w:val="Chard"/>
          <w:rtl/>
        </w:rPr>
        <w:t xml:space="preserve"> </w:t>
      </w:r>
      <w:r w:rsidRPr="00EF5310">
        <w:rPr>
          <w:rStyle w:val="Chard"/>
          <w:rFonts w:hint="eastAsia"/>
          <w:rtl/>
        </w:rPr>
        <w:t>حَسَدَ</w:t>
      </w:r>
      <w:r w:rsidRPr="00EF5310">
        <w:rPr>
          <w:rStyle w:val="Chard"/>
          <w:rtl/>
        </w:rPr>
        <w:t xml:space="preserve"> </w:t>
      </w:r>
      <w:r w:rsidRPr="00EF5310">
        <w:rPr>
          <w:rStyle w:val="Chard"/>
          <w:rFonts w:hint="cs"/>
          <w:rtl/>
        </w:rPr>
        <w:t>٥</w:t>
      </w:r>
      <w:r>
        <w:rPr>
          <w:rFonts w:cs="Traditional Arabic" w:hint="cs"/>
          <w:color w:val="000000"/>
          <w:rtl/>
        </w:rPr>
        <w:t>﴾</w:t>
      </w:r>
      <w:r>
        <w:rPr>
          <w:rFonts w:hint="cs"/>
          <w:color w:val="000000"/>
          <w:rtl/>
        </w:rPr>
        <w:t xml:space="preserve"> </w:t>
      </w:r>
      <w:r w:rsidRPr="00EF5310">
        <w:rPr>
          <w:rStyle w:val="Char6"/>
          <w:rFonts w:hint="cs"/>
          <w:rtl/>
        </w:rPr>
        <w:t>[الفلق: 1-5].</w:t>
      </w:r>
    </w:p>
    <w:p w:rsidR="00D30CA0" w:rsidRPr="00E3131B" w:rsidRDefault="00D30CA0" w:rsidP="00D30CA0">
      <w:pPr>
        <w:pStyle w:val="a8"/>
        <w:rPr>
          <w:b/>
          <w:bCs/>
          <w:sz w:val="24"/>
          <w:szCs w:val="24"/>
          <w:rtl/>
        </w:rPr>
      </w:pPr>
      <w:r>
        <w:rPr>
          <w:rStyle w:val="Char6"/>
          <w:rFonts w:hint="cs"/>
          <w:b/>
          <w:bCs/>
          <w:rtl/>
        </w:rPr>
        <w:t>ترجمه:</w:t>
      </w:r>
    </w:p>
    <w:p w:rsidR="00D30CA0" w:rsidRDefault="00D30CA0" w:rsidP="00D30CA0">
      <w:pPr>
        <w:pStyle w:val="a8"/>
        <w:ind w:firstLine="0"/>
        <w:jc w:val="center"/>
        <w:rPr>
          <w:rtl/>
        </w:rPr>
      </w:pPr>
      <w:r w:rsidRPr="00E3131B">
        <w:rPr>
          <w:rFonts w:hint="cs"/>
          <w:rtl/>
        </w:rPr>
        <w:t>به نام خداوند بخشاینده‌ی</w:t>
      </w:r>
      <w:r w:rsidRPr="00884DC3">
        <w:rPr>
          <w:rStyle w:val="Char6"/>
          <w:rFonts w:hint="cs"/>
          <w:rtl/>
        </w:rPr>
        <w:t xml:space="preserve"> </w:t>
      </w:r>
      <w:r w:rsidRPr="00E3131B">
        <w:rPr>
          <w:rFonts w:hint="cs"/>
          <w:rtl/>
        </w:rPr>
        <w:t>مهربان.</w:t>
      </w:r>
    </w:p>
    <w:p w:rsidR="00D30CA0" w:rsidRDefault="00D30CA0" w:rsidP="00EF5310">
      <w:pPr>
        <w:pStyle w:val="a8"/>
        <w:rPr>
          <w:rStyle w:val="Char6"/>
          <w:rtl/>
        </w:rPr>
      </w:pPr>
      <w:r>
        <w:rPr>
          <w:rFonts w:hint="cs"/>
          <w:rtl/>
        </w:rPr>
        <w:t xml:space="preserve">«بگو: پناه می‌برم به پروردگار سپیده‌دم (1) از شر هر آن‌چه آفریده است (2) و از شب تاریک چون فرا </w:t>
      </w:r>
      <w:r w:rsidR="00EF5310">
        <w:rPr>
          <w:rFonts w:hint="cs"/>
          <w:rtl/>
        </w:rPr>
        <w:t>گیرد (3) و از شر</w:t>
      </w:r>
      <w:r>
        <w:rPr>
          <w:rFonts w:hint="cs"/>
          <w:rtl/>
        </w:rPr>
        <w:t>مندگان در گره‌ها (4) و از شر حسدورز آنگاه که حسد ورزد (5)».</w:t>
      </w:r>
    </w:p>
    <w:p w:rsidR="00EF5310" w:rsidRDefault="00EF5310" w:rsidP="00EF5310">
      <w:pPr>
        <w:pStyle w:val="a8"/>
        <w:rPr>
          <w:rStyle w:val="Char6"/>
          <w:rtl/>
        </w:rPr>
      </w:pPr>
      <w:r w:rsidRPr="00EF5310">
        <w:rPr>
          <w:rStyle w:val="Char5"/>
          <w:rFonts w:hint="cs"/>
          <w:rtl/>
        </w:rPr>
        <w:t>توضیحات:</w:t>
      </w:r>
    </w:p>
    <w:p w:rsidR="00D30CA0" w:rsidRDefault="00D30CA0" w:rsidP="00EF5310">
      <w:pPr>
        <w:pStyle w:val="a8"/>
        <w:rPr>
          <w:rStyle w:val="Char6"/>
          <w:rtl/>
        </w:rPr>
      </w:pPr>
      <w:r>
        <w:rPr>
          <w:rStyle w:val="Char6"/>
          <w:rFonts w:cs="Traditional Arabic" w:hint="cs"/>
          <w:rtl/>
        </w:rPr>
        <w:t>﴿</w:t>
      </w:r>
      <w:r w:rsidRPr="00E3131B">
        <w:rPr>
          <w:rStyle w:val="Chard"/>
          <w:rFonts w:hint="eastAsia"/>
          <w:rtl/>
        </w:rPr>
        <w:t>أَعُوذُ</w:t>
      </w:r>
      <w:r>
        <w:rPr>
          <w:rStyle w:val="Char6"/>
          <w:rFonts w:cs="Traditional Arabic" w:hint="cs"/>
          <w:rtl/>
        </w:rPr>
        <w:t>﴾</w:t>
      </w:r>
      <w:r>
        <w:rPr>
          <w:rStyle w:val="Char6"/>
          <w:rFonts w:hint="cs"/>
          <w:rtl/>
        </w:rPr>
        <w:t xml:space="preserve"> </w:t>
      </w:r>
      <w:r w:rsidRPr="00F35BC5">
        <w:rPr>
          <w:rFonts w:hint="cs"/>
          <w:rtl/>
        </w:rPr>
        <w:t>(ع</w:t>
      </w:r>
      <w:r>
        <w:rPr>
          <w:rFonts w:hint="cs"/>
          <w:rtl/>
        </w:rPr>
        <w:t>َ</w:t>
      </w:r>
      <w:r w:rsidRPr="00F35BC5">
        <w:rPr>
          <w:rFonts w:hint="cs"/>
          <w:rtl/>
        </w:rPr>
        <w:t>و</w:t>
      </w:r>
      <w:r>
        <w:rPr>
          <w:rFonts w:hint="cs"/>
          <w:rtl/>
        </w:rPr>
        <w:t>َ</w:t>
      </w:r>
      <w:r w:rsidRPr="00F35BC5">
        <w:rPr>
          <w:rFonts w:hint="cs"/>
          <w:rtl/>
        </w:rPr>
        <w:t>ذ</w:t>
      </w:r>
      <w:r>
        <w:rPr>
          <w:rFonts w:hint="cs"/>
          <w:rtl/>
        </w:rPr>
        <w:t>َ</w:t>
      </w:r>
      <w:r w:rsidRPr="00F35BC5">
        <w:rPr>
          <w:rFonts w:hint="cs"/>
          <w:rtl/>
        </w:rPr>
        <w:t>): پناه می‌برم.</w:t>
      </w:r>
      <w:r>
        <w:rPr>
          <w:rStyle w:val="Char6"/>
          <w:rFonts w:hint="cs"/>
          <w:rtl/>
        </w:rPr>
        <w:t xml:space="preserve"> </w:t>
      </w:r>
      <w:r>
        <w:rPr>
          <w:rStyle w:val="Char6"/>
          <w:rFonts w:cs="Traditional Arabic" w:hint="cs"/>
          <w:rtl/>
        </w:rPr>
        <w:t>﴿</w:t>
      </w:r>
      <w:r w:rsidRPr="00E3131B">
        <w:rPr>
          <w:rStyle w:val="Chard"/>
          <w:rFonts w:hint="cs"/>
          <w:rtl/>
        </w:rPr>
        <w:t>ٱ</w:t>
      </w:r>
      <w:r w:rsidRPr="00E3131B">
        <w:rPr>
          <w:rStyle w:val="Chard"/>
          <w:rFonts w:hint="eastAsia"/>
          <w:rtl/>
        </w:rPr>
        <w:t>ل</w:t>
      </w:r>
      <w:r w:rsidRPr="00E3131B">
        <w:rPr>
          <w:rStyle w:val="Chard"/>
          <w:rFonts w:hint="cs"/>
          <w:rtl/>
        </w:rPr>
        <w:t>ۡ</w:t>
      </w:r>
      <w:r w:rsidRPr="00E3131B">
        <w:rPr>
          <w:rStyle w:val="Chard"/>
          <w:rFonts w:hint="eastAsia"/>
          <w:rtl/>
        </w:rPr>
        <w:t>فَلَقِ</w:t>
      </w:r>
      <w:r>
        <w:rPr>
          <w:rStyle w:val="Char6"/>
          <w:rFonts w:cs="Traditional Arabic" w:hint="cs"/>
          <w:rtl/>
        </w:rPr>
        <w:t>﴾</w:t>
      </w:r>
      <w:r>
        <w:rPr>
          <w:rStyle w:val="Char6"/>
          <w:rFonts w:hint="cs"/>
          <w:rtl/>
        </w:rPr>
        <w:t xml:space="preserve">: </w:t>
      </w:r>
      <w:r w:rsidRPr="00F35BC5">
        <w:rPr>
          <w:rFonts w:hint="cs"/>
          <w:rtl/>
        </w:rPr>
        <w:t>در اصل به معنای شکافتن است و سپیده‌دم نیز تاریکی را شکافته و روشن می‌شود. روشنی بعد از تاریکی، نویدی به گشایش بعد از سختی و نجات بعد از ترس است، از این رو خداوند صبح را یاد می‌کند.</w:t>
      </w:r>
      <w:r>
        <w:rPr>
          <w:rStyle w:val="Char6"/>
          <w:rFonts w:hint="cs"/>
          <w:rtl/>
        </w:rPr>
        <w:t xml:space="preserve"> </w:t>
      </w:r>
      <w:r>
        <w:rPr>
          <w:rStyle w:val="Char6"/>
          <w:rFonts w:cs="Traditional Arabic" w:hint="cs"/>
          <w:rtl/>
        </w:rPr>
        <w:t>﴿</w:t>
      </w:r>
      <w:r w:rsidRPr="00A57053">
        <w:rPr>
          <w:rStyle w:val="Chard"/>
          <w:rFonts w:hint="eastAsia"/>
          <w:rtl/>
        </w:rPr>
        <w:t>شَرِّ</w:t>
      </w:r>
      <w:r w:rsidRPr="00A57053">
        <w:rPr>
          <w:rStyle w:val="Chard"/>
          <w:rtl/>
        </w:rPr>
        <w:t xml:space="preserve"> </w:t>
      </w:r>
      <w:r w:rsidRPr="00A57053">
        <w:rPr>
          <w:rStyle w:val="Chard"/>
          <w:rFonts w:hint="eastAsia"/>
          <w:rtl/>
        </w:rPr>
        <w:t>مَا</w:t>
      </w:r>
      <w:r w:rsidRPr="00A57053">
        <w:rPr>
          <w:rStyle w:val="Chard"/>
          <w:rtl/>
        </w:rPr>
        <w:t xml:space="preserve"> </w:t>
      </w:r>
      <w:r w:rsidRPr="00A57053">
        <w:rPr>
          <w:rStyle w:val="Chard"/>
          <w:rFonts w:hint="eastAsia"/>
          <w:rtl/>
        </w:rPr>
        <w:t>خَلَقَ</w:t>
      </w:r>
      <w:r>
        <w:rPr>
          <w:rStyle w:val="Char6"/>
          <w:rFonts w:cs="Traditional Arabic" w:hint="cs"/>
          <w:rtl/>
        </w:rPr>
        <w:t>﴾</w:t>
      </w:r>
      <w:r>
        <w:rPr>
          <w:rStyle w:val="Char6"/>
          <w:rFonts w:hint="cs"/>
          <w:rtl/>
        </w:rPr>
        <w:t>:</w:t>
      </w:r>
      <w:r w:rsidRPr="00F35BC5">
        <w:rPr>
          <w:rFonts w:hint="cs"/>
          <w:rtl/>
        </w:rPr>
        <w:t xml:space="preserve"> از شر مخلوقات انس و جن و هر حیوان موذی دیگری. </w:t>
      </w:r>
      <w:r>
        <w:rPr>
          <w:rStyle w:val="Char6"/>
          <w:rFonts w:cs="Traditional Arabic" w:hint="cs"/>
          <w:rtl/>
        </w:rPr>
        <w:t>﴿</w:t>
      </w:r>
      <w:r w:rsidRPr="00A57053">
        <w:rPr>
          <w:rStyle w:val="Chard"/>
          <w:rFonts w:hint="eastAsia"/>
          <w:rtl/>
        </w:rPr>
        <w:t>غَاسِقٍ</w:t>
      </w:r>
      <w:r>
        <w:rPr>
          <w:rStyle w:val="Char6"/>
          <w:rFonts w:cs="Traditional Arabic" w:hint="cs"/>
          <w:rtl/>
        </w:rPr>
        <w:t>﴾</w:t>
      </w:r>
      <w:r>
        <w:rPr>
          <w:rStyle w:val="Char6"/>
          <w:rFonts w:hint="cs"/>
          <w:rtl/>
        </w:rPr>
        <w:t xml:space="preserve"> </w:t>
      </w:r>
      <w:r w:rsidRPr="00F35BC5">
        <w:rPr>
          <w:rFonts w:hint="cs"/>
          <w:rtl/>
        </w:rPr>
        <w:t>(غ</w:t>
      </w:r>
      <w:r>
        <w:rPr>
          <w:rFonts w:hint="cs"/>
          <w:rtl/>
        </w:rPr>
        <w:t>َ</w:t>
      </w:r>
      <w:r w:rsidRPr="00F35BC5">
        <w:rPr>
          <w:rFonts w:hint="cs"/>
          <w:rtl/>
        </w:rPr>
        <w:t>س</w:t>
      </w:r>
      <w:r>
        <w:rPr>
          <w:rFonts w:hint="cs"/>
          <w:rtl/>
        </w:rPr>
        <w:t>َ</w:t>
      </w:r>
      <w:r w:rsidRPr="00F35BC5">
        <w:rPr>
          <w:rFonts w:hint="cs"/>
          <w:rtl/>
        </w:rPr>
        <w:t>ق</w:t>
      </w:r>
      <w:r>
        <w:rPr>
          <w:rFonts w:hint="cs"/>
          <w:rtl/>
        </w:rPr>
        <w:t>َ</w:t>
      </w:r>
      <w:r w:rsidRPr="00F35BC5">
        <w:rPr>
          <w:rFonts w:hint="cs"/>
          <w:rtl/>
        </w:rPr>
        <w:t xml:space="preserve">): هنگامی از شب که تاریکی </w:t>
      </w:r>
      <w:r>
        <w:rPr>
          <w:rFonts w:hint="cs"/>
          <w:rtl/>
        </w:rPr>
        <w:t xml:space="preserve">کامل </w:t>
      </w:r>
      <w:r w:rsidRPr="00F35BC5">
        <w:rPr>
          <w:rFonts w:hint="cs"/>
          <w:rtl/>
        </w:rPr>
        <w:t>شود.</w:t>
      </w:r>
      <w:r>
        <w:rPr>
          <w:rStyle w:val="Char6"/>
          <w:rFonts w:hint="cs"/>
          <w:rtl/>
        </w:rPr>
        <w:t xml:space="preserve"> </w:t>
      </w:r>
      <w:r>
        <w:rPr>
          <w:rStyle w:val="Char6"/>
          <w:rFonts w:cs="Traditional Arabic" w:hint="cs"/>
          <w:rtl/>
        </w:rPr>
        <w:t>﴿</w:t>
      </w:r>
      <w:r w:rsidRPr="00A57053">
        <w:rPr>
          <w:rStyle w:val="Chard"/>
          <w:rFonts w:hint="eastAsia"/>
          <w:rtl/>
        </w:rPr>
        <w:t>وَقَبَ</w:t>
      </w:r>
      <w:r>
        <w:rPr>
          <w:rStyle w:val="Char6"/>
          <w:rFonts w:cs="Traditional Arabic" w:hint="cs"/>
          <w:rtl/>
        </w:rPr>
        <w:t>﴾</w:t>
      </w:r>
      <w:r>
        <w:rPr>
          <w:rStyle w:val="Char6"/>
          <w:rFonts w:hint="cs"/>
          <w:rtl/>
        </w:rPr>
        <w:t>:</w:t>
      </w:r>
      <w:r w:rsidRPr="00F35BC5">
        <w:rPr>
          <w:rFonts w:hint="cs"/>
          <w:rtl/>
        </w:rPr>
        <w:t xml:space="preserve"> داخل شد، هجوم آورد، فراگیر شد. </w:t>
      </w:r>
      <w:r>
        <w:rPr>
          <w:rFonts w:hint="cs"/>
          <w:rtl/>
        </w:rPr>
        <w:t>ذکر شب در این</w:t>
      </w:r>
      <w:r w:rsidRPr="00F35BC5">
        <w:rPr>
          <w:rFonts w:hint="cs"/>
          <w:rtl/>
        </w:rPr>
        <w:t>جا به سبب این است که اذیت و آزار و وحشت شبانه بسیار زیاد‌تر از روز است و بسیاری از حیوانات و حتی انسان‌های خلافکار از تاریکی شب استفاده برده و دست به خباثت می‌زنند.</w:t>
      </w:r>
      <w:r>
        <w:rPr>
          <w:rStyle w:val="Char6"/>
          <w:rFonts w:hint="cs"/>
          <w:rtl/>
        </w:rPr>
        <w:t xml:space="preserve"> </w:t>
      </w:r>
      <w:r>
        <w:rPr>
          <w:rStyle w:val="Char6"/>
          <w:rFonts w:cs="Traditional Arabic" w:hint="cs"/>
          <w:rtl/>
        </w:rPr>
        <w:t>﴿</w:t>
      </w:r>
      <w:r w:rsidRPr="00A57053">
        <w:rPr>
          <w:rStyle w:val="Chard"/>
          <w:rFonts w:hint="cs"/>
          <w:rtl/>
        </w:rPr>
        <w:t>ٱ</w:t>
      </w:r>
      <w:r w:rsidRPr="00A57053">
        <w:rPr>
          <w:rStyle w:val="Chard"/>
          <w:rFonts w:hint="eastAsia"/>
          <w:rtl/>
        </w:rPr>
        <w:t>لنَّفَّ</w:t>
      </w:r>
      <w:r w:rsidRPr="00A57053">
        <w:rPr>
          <w:rStyle w:val="Chard"/>
          <w:rFonts w:hint="cs"/>
          <w:rtl/>
        </w:rPr>
        <w:t>ٰ</w:t>
      </w:r>
      <w:r w:rsidRPr="00A57053">
        <w:rPr>
          <w:rStyle w:val="Chard"/>
          <w:rFonts w:hint="eastAsia"/>
          <w:rtl/>
        </w:rPr>
        <w:t>ثَ</w:t>
      </w:r>
      <w:r w:rsidRPr="00A57053">
        <w:rPr>
          <w:rStyle w:val="Chard"/>
          <w:rFonts w:hint="cs"/>
          <w:rtl/>
        </w:rPr>
        <w:t>ٰ</w:t>
      </w:r>
      <w:r w:rsidRPr="00A57053">
        <w:rPr>
          <w:rStyle w:val="Chard"/>
          <w:rFonts w:hint="eastAsia"/>
          <w:rtl/>
        </w:rPr>
        <w:t>تِ</w:t>
      </w:r>
      <w:r>
        <w:rPr>
          <w:rStyle w:val="Char6"/>
          <w:rFonts w:cs="Traditional Arabic" w:hint="cs"/>
          <w:rtl/>
        </w:rPr>
        <w:t>﴾</w:t>
      </w:r>
      <w:r>
        <w:rPr>
          <w:rStyle w:val="Char6"/>
          <w:rFonts w:hint="cs"/>
          <w:rtl/>
        </w:rPr>
        <w:t xml:space="preserve"> </w:t>
      </w:r>
      <w:r w:rsidRPr="00A57053">
        <w:rPr>
          <w:rFonts w:hint="cs"/>
          <w:rtl/>
        </w:rPr>
        <w:t>(نف</w:t>
      </w:r>
      <w:r>
        <w:rPr>
          <w:rFonts w:hint="cs"/>
          <w:rtl/>
        </w:rPr>
        <w:t>ْ</w:t>
      </w:r>
      <w:r w:rsidRPr="00A57053">
        <w:rPr>
          <w:rFonts w:hint="cs"/>
          <w:rtl/>
        </w:rPr>
        <w:t>ث</w:t>
      </w:r>
      <w:r>
        <w:rPr>
          <w:rFonts w:hint="cs"/>
          <w:rtl/>
        </w:rPr>
        <w:t>ْ</w:t>
      </w:r>
      <w:r w:rsidRPr="00A57053">
        <w:rPr>
          <w:rFonts w:hint="cs"/>
          <w:rtl/>
        </w:rPr>
        <w:t>):</w:t>
      </w:r>
      <w:r>
        <w:rPr>
          <w:rStyle w:val="Char6"/>
          <w:rFonts w:hint="cs"/>
          <w:rtl/>
        </w:rPr>
        <w:t xml:space="preserve"> </w:t>
      </w:r>
      <w:r w:rsidR="00EF5310">
        <w:rPr>
          <w:rFonts w:hint="cs"/>
          <w:rtl/>
        </w:rPr>
        <w:t>دمندگان، افسون</w:t>
      </w:r>
      <w:r w:rsidR="00EF5310">
        <w:rPr>
          <w:rFonts w:hint="eastAsia"/>
          <w:rtl/>
        </w:rPr>
        <w:t>‌</w:t>
      </w:r>
      <w:r w:rsidRPr="00F35BC5">
        <w:rPr>
          <w:rFonts w:hint="cs"/>
          <w:rtl/>
        </w:rPr>
        <w:t>گران، استفاده از جمع مونث اشاره به غالبیت شیوع این عمل در میان زنان دارد.</w:t>
      </w:r>
      <w:r>
        <w:rPr>
          <w:rStyle w:val="Char6"/>
          <w:rFonts w:hint="cs"/>
          <w:rtl/>
        </w:rPr>
        <w:t xml:space="preserve"> </w:t>
      </w:r>
      <w:r>
        <w:rPr>
          <w:rStyle w:val="Char6"/>
          <w:rFonts w:cs="Traditional Arabic" w:hint="cs"/>
          <w:rtl/>
        </w:rPr>
        <w:t>﴿</w:t>
      </w:r>
      <w:r w:rsidRPr="00A57053">
        <w:rPr>
          <w:rStyle w:val="Chard"/>
          <w:rFonts w:hint="eastAsia"/>
          <w:rtl/>
        </w:rPr>
        <w:t>عُقَدِ</w:t>
      </w:r>
      <w:r>
        <w:rPr>
          <w:rStyle w:val="Char6"/>
          <w:rFonts w:cs="Traditional Arabic" w:hint="cs"/>
          <w:rtl/>
        </w:rPr>
        <w:t>﴾</w:t>
      </w:r>
      <w:r>
        <w:rPr>
          <w:rStyle w:val="Char6"/>
          <w:rFonts w:hint="cs"/>
          <w:rtl/>
        </w:rPr>
        <w:t xml:space="preserve"> </w:t>
      </w:r>
      <w:r w:rsidRPr="00F35BC5">
        <w:rPr>
          <w:rFonts w:hint="cs"/>
          <w:rtl/>
        </w:rPr>
        <w:t>ج ع</w:t>
      </w:r>
      <w:r>
        <w:rPr>
          <w:rFonts w:hint="cs"/>
          <w:rtl/>
        </w:rPr>
        <w:t>ُ</w:t>
      </w:r>
      <w:r w:rsidRPr="00F35BC5">
        <w:rPr>
          <w:rFonts w:hint="cs"/>
          <w:rtl/>
        </w:rPr>
        <w:t>ق</w:t>
      </w:r>
      <w:r>
        <w:rPr>
          <w:rFonts w:hint="cs"/>
          <w:rtl/>
          <w:lang w:bidi="ar-SA"/>
        </w:rPr>
        <w:t>ْ</w:t>
      </w:r>
      <w:r w:rsidRPr="00F35BC5">
        <w:rPr>
          <w:rFonts w:hint="cs"/>
          <w:rtl/>
        </w:rPr>
        <w:t>د</w:t>
      </w:r>
      <w:r>
        <w:rPr>
          <w:rFonts w:hint="cs"/>
          <w:rtl/>
        </w:rPr>
        <w:t>َ</w:t>
      </w:r>
      <w:r w:rsidRPr="00F35BC5">
        <w:rPr>
          <w:rFonts w:hint="cs"/>
          <w:rtl/>
        </w:rPr>
        <w:t>ه: گره‌ها، منظور از دمیدن در گره، اعمالی است که ساحران انجام می‌دادند و در گره می‌دمیدند تا این</w:t>
      </w:r>
      <w:r w:rsidRPr="00F35BC5">
        <w:rPr>
          <w:rFonts w:hint="eastAsia"/>
          <w:rtl/>
        </w:rPr>
        <w:t>‌که شخص را به این و سیله جادو کنند، و یا این‌که با کا</w:t>
      </w:r>
      <w:r w:rsidRPr="00F35BC5">
        <w:rPr>
          <w:rFonts w:hint="cs"/>
          <w:rtl/>
        </w:rPr>
        <w:t>رهایی که انجام می‌دادند بین مردم (و مخصوصاً زن و شوهر) تفرقه ایجاد می‌کردند،</w:t>
      </w:r>
      <w:r>
        <w:rPr>
          <w:rStyle w:val="Char6"/>
          <w:rFonts w:hint="cs"/>
          <w:rtl/>
        </w:rPr>
        <w:t xml:space="preserve"> </w:t>
      </w:r>
      <w:r>
        <w:rPr>
          <w:rStyle w:val="Char6"/>
          <w:rFonts w:cs="Traditional Arabic" w:hint="cs"/>
          <w:rtl/>
        </w:rPr>
        <w:t>﴿</w:t>
      </w:r>
      <w:r w:rsidR="00EF5310">
        <w:rPr>
          <w:rStyle w:val="Chard"/>
          <w:rFonts w:hint="eastAsia"/>
          <w:rtl/>
        </w:rPr>
        <w:t>حَ</w:t>
      </w:r>
      <w:r w:rsidRPr="00A57053">
        <w:rPr>
          <w:rStyle w:val="Chard"/>
          <w:rFonts w:hint="eastAsia"/>
          <w:rtl/>
        </w:rPr>
        <w:t>سِدٍ</w:t>
      </w:r>
      <w:r>
        <w:rPr>
          <w:rStyle w:val="Char6"/>
          <w:rFonts w:cs="Traditional Arabic" w:hint="cs"/>
          <w:rtl/>
        </w:rPr>
        <w:t>﴾</w:t>
      </w:r>
      <w:r>
        <w:rPr>
          <w:rStyle w:val="Char6"/>
          <w:rFonts w:hint="cs"/>
          <w:rtl/>
        </w:rPr>
        <w:t>:</w:t>
      </w:r>
      <w:r w:rsidRPr="00F35BC5">
        <w:rPr>
          <w:rFonts w:hint="cs"/>
          <w:rtl/>
        </w:rPr>
        <w:t xml:space="preserve"> رشک، تمنای از بین رفتن نعمتی که خداوند به کسی داده است، بدون هیچ‌گونه دلیل موجهی.</w:t>
      </w:r>
      <w:r>
        <w:rPr>
          <w:rStyle w:val="Char6"/>
          <w:rFonts w:hint="cs"/>
          <w:rtl/>
        </w:rPr>
        <w:t xml:space="preserve"> </w:t>
      </w:r>
      <w:r>
        <w:rPr>
          <w:rStyle w:val="Char6"/>
          <w:rFonts w:cs="Traditional Arabic" w:hint="cs"/>
          <w:rtl/>
        </w:rPr>
        <w:t>﴿</w:t>
      </w:r>
      <w:r w:rsidRPr="00A57053">
        <w:rPr>
          <w:rStyle w:val="Chard"/>
          <w:rFonts w:hint="eastAsia"/>
          <w:rtl/>
        </w:rPr>
        <w:t>إِذَا</w:t>
      </w:r>
      <w:r w:rsidRPr="00A57053">
        <w:rPr>
          <w:rStyle w:val="Chard"/>
          <w:rtl/>
        </w:rPr>
        <w:t xml:space="preserve"> </w:t>
      </w:r>
      <w:r w:rsidRPr="00A57053">
        <w:rPr>
          <w:rStyle w:val="Chard"/>
          <w:rFonts w:hint="eastAsia"/>
          <w:rtl/>
        </w:rPr>
        <w:t>حَسَدَ</w:t>
      </w:r>
      <w:r>
        <w:rPr>
          <w:rStyle w:val="Char6"/>
          <w:rFonts w:cs="Traditional Arabic" w:hint="cs"/>
          <w:rtl/>
        </w:rPr>
        <w:t>﴾</w:t>
      </w:r>
      <w:r>
        <w:rPr>
          <w:rStyle w:val="Char6"/>
          <w:rFonts w:hint="cs"/>
          <w:rtl/>
        </w:rPr>
        <w:t xml:space="preserve">: </w:t>
      </w:r>
      <w:r w:rsidRPr="00F35BC5">
        <w:rPr>
          <w:rFonts w:hint="cs"/>
          <w:rtl/>
        </w:rPr>
        <w:t>آنگاه که حسدش آشکار شود که چه بسا با اقدامات ناپسند و زیان‌باری همراه باشد.</w:t>
      </w:r>
    </w:p>
    <w:p w:rsidR="00D30CA0" w:rsidRDefault="00D30CA0" w:rsidP="00D30CA0">
      <w:pPr>
        <w:pStyle w:val="a9"/>
        <w:rPr>
          <w:rStyle w:val="Char6"/>
          <w:rtl/>
        </w:rPr>
      </w:pPr>
      <w:r>
        <w:rPr>
          <w:rStyle w:val="Char6"/>
          <w:rFonts w:hint="cs"/>
          <w:rtl/>
        </w:rPr>
        <w:t>مفهوم کلی آیات:</w:t>
      </w:r>
    </w:p>
    <w:p w:rsidR="00D30CA0" w:rsidRPr="00F35BC5" w:rsidRDefault="00D30CA0" w:rsidP="00D30CA0">
      <w:pPr>
        <w:pStyle w:val="a8"/>
        <w:rPr>
          <w:rStyle w:val="Char6"/>
          <w:rtl/>
        </w:rPr>
      </w:pPr>
      <w:r w:rsidRPr="00EE36DF">
        <w:rPr>
          <w:rFonts w:hint="cs"/>
          <w:rtl/>
        </w:rPr>
        <w:t xml:space="preserve">رسول الله </w:t>
      </w:r>
      <w:r w:rsidRPr="00957F71">
        <w:rPr>
          <w:rFonts w:cs="CTraditional Arabic" w:hint="cs"/>
          <w:rtl/>
        </w:rPr>
        <w:t>ص</w:t>
      </w:r>
      <w:r w:rsidRPr="00EE36DF">
        <w:rPr>
          <w:rFonts w:hint="cs"/>
          <w:rtl/>
        </w:rPr>
        <w:t xml:space="preserve"> امر شدند که از شر چهار چیز به خداوند پناه برند: 1- از شر تمامی مخلوقات که به گونه‌های مختلف قصد آزار و اذیت دارند. 2- از شر شب که بستر خلاف‌کاری و وحشت است. 3- از شر هر آن کس که به حیله‌های عجیب سعی در آزار مردم دارد. 4- از شر هر حسودی که چشم دیدن دیگران را ندارد. و حقا که هر چه بلا و مصیبت است از این منابع است و هیچ راه نجاتی نیز ثمربخش نیست مگر</w:t>
      </w:r>
      <w:r w:rsidR="006243B6">
        <w:rPr>
          <w:rFonts w:hint="cs"/>
          <w:rtl/>
        </w:rPr>
        <w:t xml:space="preserve"> به‌سوی </w:t>
      </w:r>
      <w:r w:rsidRPr="00EE36DF">
        <w:rPr>
          <w:rFonts w:hint="cs"/>
          <w:rtl/>
        </w:rPr>
        <w:t>خداوند یکتا و بی‌نیاز که مردم باید نیاز خود را تنها</w:t>
      </w:r>
      <w:r w:rsidR="006243B6">
        <w:rPr>
          <w:rFonts w:hint="cs"/>
          <w:rtl/>
        </w:rPr>
        <w:t xml:space="preserve"> به‌سوی </w:t>
      </w:r>
      <w:r w:rsidRPr="00EE36DF">
        <w:rPr>
          <w:rFonts w:hint="cs"/>
          <w:rtl/>
        </w:rPr>
        <w:t>او برند.</w:t>
      </w:r>
    </w:p>
    <w:p w:rsidR="00D30CA0" w:rsidRDefault="00D30CA0" w:rsidP="00D30CA0">
      <w:pPr>
        <w:pStyle w:val="a8"/>
        <w:rPr>
          <w:rStyle w:val="Char6"/>
          <w:b/>
          <w:bCs/>
          <w:rtl/>
        </w:rPr>
      </w:pPr>
      <w:r>
        <w:rPr>
          <w:rStyle w:val="Char6"/>
          <w:rFonts w:hint="cs"/>
          <w:b/>
          <w:bCs/>
          <w:rtl/>
        </w:rPr>
        <w:t>برداشت‌ها و فواید سوره:</w:t>
      </w:r>
    </w:p>
    <w:p w:rsidR="00D30CA0" w:rsidRPr="00E37C5C" w:rsidRDefault="00D30CA0" w:rsidP="00707090">
      <w:pPr>
        <w:pStyle w:val="a8"/>
        <w:numPr>
          <w:ilvl w:val="0"/>
          <w:numId w:val="36"/>
        </w:numPr>
        <w:ind w:left="680" w:hanging="340"/>
        <w:rPr>
          <w:rStyle w:val="Char6"/>
          <w:rFonts w:cs="Times New Roman"/>
          <w:sz w:val="28"/>
          <w:szCs w:val="28"/>
        </w:rPr>
      </w:pPr>
      <w:r w:rsidRPr="00F35BC5">
        <w:rPr>
          <w:rFonts w:hint="cs"/>
          <w:rtl/>
        </w:rPr>
        <w:t>استعاذه به خداوند از شر اشراری که با ترفندهایی، سعی در ضرر رساندن به ما دارند.</w:t>
      </w:r>
    </w:p>
    <w:p w:rsidR="00D30CA0" w:rsidRPr="00F35BC5" w:rsidRDefault="00D30CA0" w:rsidP="00707090">
      <w:pPr>
        <w:pStyle w:val="a8"/>
        <w:numPr>
          <w:ilvl w:val="0"/>
          <w:numId w:val="36"/>
        </w:numPr>
        <w:ind w:left="680" w:hanging="340"/>
        <w:rPr>
          <w:rStyle w:val="Char6"/>
          <w:rFonts w:cs="Times New Roman"/>
          <w:sz w:val="28"/>
          <w:szCs w:val="28"/>
        </w:rPr>
      </w:pPr>
      <w:r w:rsidRPr="00F35BC5">
        <w:rPr>
          <w:rFonts w:hint="cs"/>
          <w:rtl/>
        </w:rPr>
        <w:t>یاد خداوند پناهی است که آرمیدن در آن، نجات و آرامش را در</w:t>
      </w:r>
      <w:r>
        <w:rPr>
          <w:rFonts w:hint="cs"/>
          <w:rtl/>
        </w:rPr>
        <w:t xml:space="preserve"> پی</w:t>
      </w:r>
      <w:r>
        <w:rPr>
          <w:rFonts w:hint="eastAsia"/>
          <w:rtl/>
        </w:rPr>
        <w:t>‌</w:t>
      </w:r>
      <w:r w:rsidRPr="00F35BC5">
        <w:rPr>
          <w:rFonts w:hint="cs"/>
          <w:rtl/>
        </w:rPr>
        <w:t>خواهد داشت</w:t>
      </w:r>
      <w:r>
        <w:rPr>
          <w:rStyle w:val="Char6"/>
          <w:rFonts w:hint="cs"/>
          <w:rtl/>
        </w:rPr>
        <w:t>.</w:t>
      </w:r>
    </w:p>
    <w:p w:rsidR="00D30CA0" w:rsidRPr="00CF4169" w:rsidRDefault="00D30CA0" w:rsidP="00707090">
      <w:pPr>
        <w:pStyle w:val="a8"/>
        <w:numPr>
          <w:ilvl w:val="0"/>
          <w:numId w:val="36"/>
        </w:numPr>
        <w:ind w:left="680" w:hanging="340"/>
        <w:rPr>
          <w:rFonts w:cs="Times New Roman"/>
        </w:rPr>
      </w:pPr>
      <w:r w:rsidRPr="00F35BC5">
        <w:rPr>
          <w:rFonts w:hint="cs"/>
          <w:rtl/>
        </w:rPr>
        <w:t>امام بخاری و امام مسلم از عایشه</w:t>
      </w:r>
      <w:r>
        <w:rPr>
          <w:rStyle w:val="Char6"/>
          <w:rFonts w:hint="cs"/>
          <w:rtl/>
        </w:rPr>
        <w:t xml:space="preserve"> </w:t>
      </w:r>
      <w:r>
        <w:rPr>
          <w:rStyle w:val="Char6"/>
          <w:rFonts w:cs="CTraditional Arabic" w:hint="cs"/>
          <w:rtl/>
        </w:rPr>
        <w:t>ل</w:t>
      </w:r>
      <w:r w:rsidRPr="00F35BC5">
        <w:rPr>
          <w:rFonts w:hint="cs"/>
          <w:rtl/>
        </w:rPr>
        <w:t xml:space="preserve"> روایت می‌</w:t>
      </w:r>
      <w:r>
        <w:rPr>
          <w:rFonts w:hint="cs"/>
          <w:rtl/>
        </w:rPr>
        <w:t>کنند:</w:t>
      </w:r>
      <w:r w:rsidR="00EF5310">
        <w:rPr>
          <w:rFonts w:hint="cs"/>
          <w:rtl/>
        </w:rPr>
        <w:t xml:space="preserve"> «</w:t>
      </w:r>
      <w:r w:rsidR="00EF5310" w:rsidRPr="00EF5310">
        <w:rPr>
          <w:rStyle w:val="Char3"/>
          <w:rFonts w:hint="eastAsia"/>
          <w:rtl/>
        </w:rPr>
        <w:t>سُحِرَ</w:t>
      </w:r>
      <w:r w:rsidR="00EF5310" w:rsidRPr="00EF5310">
        <w:rPr>
          <w:rStyle w:val="Char3"/>
          <w:rtl/>
        </w:rPr>
        <w:t xml:space="preserve"> </w:t>
      </w:r>
      <w:r w:rsidR="00EF5310" w:rsidRPr="00EF5310">
        <w:rPr>
          <w:rStyle w:val="Char3"/>
          <w:rFonts w:hint="eastAsia"/>
          <w:rtl/>
        </w:rPr>
        <w:t>النَّبِىُّ</w:t>
      </w:r>
      <w:r w:rsidR="00EF5310" w:rsidRPr="00EF5310">
        <w:rPr>
          <w:rStyle w:val="Char3"/>
          <w:rtl/>
        </w:rPr>
        <w:t xml:space="preserve"> </w:t>
      </w:r>
      <w:r w:rsidR="00EF5310">
        <w:rPr>
          <w:rStyle w:val="Char3"/>
          <w:rFonts w:cs="CTraditional Arabic" w:hint="cs"/>
          <w:rtl/>
        </w:rPr>
        <w:t>ص</w:t>
      </w:r>
      <w:r w:rsidR="00EF5310" w:rsidRPr="00EF5310">
        <w:rPr>
          <w:rStyle w:val="Char3"/>
          <w:rtl/>
        </w:rPr>
        <w:t xml:space="preserve"> </w:t>
      </w:r>
      <w:r w:rsidR="00EF5310" w:rsidRPr="00EF5310">
        <w:rPr>
          <w:rStyle w:val="Char3"/>
          <w:rFonts w:hint="eastAsia"/>
          <w:rtl/>
        </w:rPr>
        <w:t>حَتَّى</w:t>
      </w:r>
      <w:r w:rsidR="00EF5310" w:rsidRPr="00EF5310">
        <w:rPr>
          <w:rStyle w:val="Char3"/>
          <w:rtl/>
        </w:rPr>
        <w:t xml:space="preserve"> </w:t>
      </w:r>
      <w:r w:rsidR="00EF5310" w:rsidRPr="00EF5310">
        <w:rPr>
          <w:rStyle w:val="Char3"/>
          <w:rFonts w:hint="eastAsia"/>
          <w:rtl/>
        </w:rPr>
        <w:t>كَانَ</w:t>
      </w:r>
      <w:r w:rsidR="00EF5310" w:rsidRPr="00EF5310">
        <w:rPr>
          <w:rStyle w:val="Char3"/>
          <w:rtl/>
        </w:rPr>
        <w:t xml:space="preserve"> </w:t>
      </w:r>
      <w:r w:rsidR="00EF5310" w:rsidRPr="00EF5310">
        <w:rPr>
          <w:rStyle w:val="Char3"/>
          <w:rFonts w:hint="eastAsia"/>
          <w:rtl/>
        </w:rPr>
        <w:t>يُخَيَّلُ</w:t>
      </w:r>
      <w:r w:rsidR="00EF5310" w:rsidRPr="00EF5310">
        <w:rPr>
          <w:rStyle w:val="Char3"/>
          <w:rtl/>
        </w:rPr>
        <w:t xml:space="preserve"> </w:t>
      </w:r>
      <w:r w:rsidR="00EF5310" w:rsidRPr="00EF5310">
        <w:rPr>
          <w:rStyle w:val="Char3"/>
          <w:rFonts w:hint="eastAsia"/>
          <w:rtl/>
        </w:rPr>
        <w:t>إِلَيْهِ</w:t>
      </w:r>
      <w:r w:rsidR="00EF5310" w:rsidRPr="00EF5310">
        <w:rPr>
          <w:rStyle w:val="Char3"/>
          <w:rtl/>
        </w:rPr>
        <w:t xml:space="preserve"> </w:t>
      </w:r>
      <w:r w:rsidR="00EF5310" w:rsidRPr="00EF5310">
        <w:rPr>
          <w:rStyle w:val="Char3"/>
          <w:rFonts w:hint="eastAsia"/>
          <w:rtl/>
        </w:rPr>
        <w:t>أَنَّهُ</w:t>
      </w:r>
      <w:r w:rsidR="00EF5310" w:rsidRPr="00EF5310">
        <w:rPr>
          <w:rStyle w:val="Char3"/>
          <w:rtl/>
        </w:rPr>
        <w:t xml:space="preserve"> </w:t>
      </w:r>
      <w:r w:rsidR="00EF5310" w:rsidRPr="00EF5310">
        <w:rPr>
          <w:rStyle w:val="Char3"/>
          <w:rFonts w:hint="eastAsia"/>
          <w:rtl/>
        </w:rPr>
        <w:t>يَفْعَلُ</w:t>
      </w:r>
      <w:r w:rsidR="00EF5310" w:rsidRPr="00EF5310">
        <w:rPr>
          <w:rStyle w:val="Char3"/>
          <w:rtl/>
        </w:rPr>
        <w:t xml:space="preserve"> </w:t>
      </w:r>
      <w:r w:rsidR="00EF5310" w:rsidRPr="00EF5310">
        <w:rPr>
          <w:rStyle w:val="Char3"/>
          <w:rFonts w:hint="eastAsia"/>
          <w:rtl/>
        </w:rPr>
        <w:t>الشَّىْءَ</w:t>
      </w:r>
      <w:r w:rsidR="00EF5310" w:rsidRPr="00EF5310">
        <w:rPr>
          <w:rStyle w:val="Char3"/>
          <w:rtl/>
        </w:rPr>
        <w:t xml:space="preserve"> </w:t>
      </w:r>
      <w:r w:rsidR="00EF5310" w:rsidRPr="00EF5310">
        <w:rPr>
          <w:rStyle w:val="Char3"/>
          <w:rFonts w:hint="eastAsia"/>
          <w:rtl/>
        </w:rPr>
        <w:t>وَمَا</w:t>
      </w:r>
      <w:r w:rsidR="00EF5310" w:rsidRPr="00EF5310">
        <w:rPr>
          <w:rStyle w:val="Char3"/>
          <w:rtl/>
        </w:rPr>
        <w:t xml:space="preserve"> </w:t>
      </w:r>
      <w:r w:rsidR="00EF5310" w:rsidRPr="00EF5310">
        <w:rPr>
          <w:rStyle w:val="Char3"/>
          <w:rFonts w:hint="eastAsia"/>
          <w:rtl/>
        </w:rPr>
        <w:t>يَفْعَلُهُ</w:t>
      </w:r>
      <w:r w:rsidR="00EF5310" w:rsidRPr="00EF5310">
        <w:rPr>
          <w:rStyle w:val="Char3"/>
          <w:rtl/>
        </w:rPr>
        <w:t xml:space="preserve"> </w:t>
      </w:r>
      <w:r w:rsidR="00EF5310" w:rsidRPr="00EF5310">
        <w:rPr>
          <w:rStyle w:val="Char3"/>
          <w:rFonts w:hint="eastAsia"/>
          <w:rtl/>
        </w:rPr>
        <w:t>حَتَّى</w:t>
      </w:r>
      <w:r w:rsidR="00EF5310" w:rsidRPr="00EF5310">
        <w:rPr>
          <w:rStyle w:val="Char3"/>
          <w:rtl/>
        </w:rPr>
        <w:t xml:space="preserve"> </w:t>
      </w:r>
      <w:r w:rsidR="00EF5310" w:rsidRPr="00EF5310">
        <w:rPr>
          <w:rStyle w:val="Char3"/>
          <w:rFonts w:hint="eastAsia"/>
          <w:rtl/>
        </w:rPr>
        <w:t>كَانَ</w:t>
      </w:r>
      <w:r w:rsidR="00EF5310" w:rsidRPr="00EF5310">
        <w:rPr>
          <w:rStyle w:val="Char3"/>
          <w:rtl/>
        </w:rPr>
        <w:t xml:space="preserve"> </w:t>
      </w:r>
      <w:r w:rsidR="00EF5310" w:rsidRPr="00EF5310">
        <w:rPr>
          <w:rStyle w:val="Char3"/>
          <w:rFonts w:hint="eastAsia"/>
          <w:rtl/>
        </w:rPr>
        <w:t>ذَاتَ</w:t>
      </w:r>
      <w:r w:rsidR="00EF5310" w:rsidRPr="00EF5310">
        <w:rPr>
          <w:rStyle w:val="Char3"/>
          <w:rtl/>
        </w:rPr>
        <w:t xml:space="preserve"> </w:t>
      </w:r>
      <w:r w:rsidR="00EF5310" w:rsidRPr="00EF5310">
        <w:rPr>
          <w:rStyle w:val="Char3"/>
          <w:rFonts w:hint="eastAsia"/>
          <w:rtl/>
        </w:rPr>
        <w:t>يَوْمٍ</w:t>
      </w:r>
      <w:r w:rsidR="00EF5310" w:rsidRPr="00EF5310">
        <w:rPr>
          <w:rStyle w:val="Char3"/>
          <w:rtl/>
        </w:rPr>
        <w:t xml:space="preserve"> </w:t>
      </w:r>
      <w:r w:rsidR="00EF5310" w:rsidRPr="00EF5310">
        <w:rPr>
          <w:rStyle w:val="Char3"/>
          <w:rFonts w:hint="eastAsia"/>
          <w:rtl/>
        </w:rPr>
        <w:t>دَعَا</w:t>
      </w:r>
      <w:r w:rsidR="00EF5310" w:rsidRPr="00EF5310">
        <w:rPr>
          <w:rStyle w:val="Char3"/>
          <w:rtl/>
        </w:rPr>
        <w:t xml:space="preserve"> </w:t>
      </w:r>
      <w:r w:rsidR="00EF5310" w:rsidRPr="00EF5310">
        <w:rPr>
          <w:rStyle w:val="Char3"/>
          <w:rFonts w:hint="eastAsia"/>
          <w:rtl/>
        </w:rPr>
        <w:t>وَدَعَا</w:t>
      </w:r>
      <w:r w:rsidR="00EF5310" w:rsidRPr="00EF5310">
        <w:rPr>
          <w:rStyle w:val="Char3"/>
          <w:rtl/>
        </w:rPr>
        <w:t xml:space="preserve"> </w:t>
      </w:r>
      <w:r w:rsidR="00EF5310" w:rsidRPr="00EF5310">
        <w:rPr>
          <w:rStyle w:val="Char3"/>
          <w:rFonts w:hint="eastAsia"/>
          <w:rtl/>
        </w:rPr>
        <w:t>ثُمَّ</w:t>
      </w:r>
      <w:r w:rsidR="00EF5310" w:rsidRPr="00EF5310">
        <w:rPr>
          <w:rStyle w:val="Char3"/>
          <w:rtl/>
        </w:rPr>
        <w:t xml:space="preserve"> </w:t>
      </w:r>
      <w:r w:rsidR="00EF5310" w:rsidRPr="00EF5310">
        <w:rPr>
          <w:rStyle w:val="Char3"/>
          <w:rFonts w:hint="eastAsia"/>
          <w:rtl/>
        </w:rPr>
        <w:t>قَالَ</w:t>
      </w:r>
      <w:r w:rsidR="00EF5310" w:rsidRPr="00EF5310">
        <w:rPr>
          <w:rStyle w:val="Char3"/>
          <w:rtl/>
        </w:rPr>
        <w:t xml:space="preserve"> </w:t>
      </w:r>
      <w:r w:rsidR="00EF5310" w:rsidRPr="00EF5310">
        <w:rPr>
          <w:rStyle w:val="Char3"/>
          <w:rFonts w:hint="eastAsia"/>
          <w:rtl/>
        </w:rPr>
        <w:t>أَشَعَرْتِ</w:t>
      </w:r>
      <w:r w:rsidR="00EF5310" w:rsidRPr="00EF5310">
        <w:rPr>
          <w:rStyle w:val="Char3"/>
          <w:rtl/>
        </w:rPr>
        <w:t xml:space="preserve"> </w:t>
      </w:r>
      <w:r w:rsidR="00EF5310" w:rsidRPr="00EF5310">
        <w:rPr>
          <w:rStyle w:val="Char3"/>
          <w:rFonts w:hint="eastAsia"/>
          <w:rtl/>
        </w:rPr>
        <w:t>أَنَّ</w:t>
      </w:r>
      <w:r w:rsidR="00EF5310" w:rsidRPr="00EF5310">
        <w:rPr>
          <w:rStyle w:val="Char3"/>
          <w:rtl/>
        </w:rPr>
        <w:t xml:space="preserve"> </w:t>
      </w:r>
      <w:r w:rsidR="00EF5310" w:rsidRPr="00EF5310">
        <w:rPr>
          <w:rStyle w:val="Char3"/>
          <w:rFonts w:hint="eastAsia"/>
          <w:rtl/>
        </w:rPr>
        <w:t>اللَّهَ</w:t>
      </w:r>
      <w:r w:rsidR="00EF5310" w:rsidRPr="00EF5310">
        <w:rPr>
          <w:rStyle w:val="Char3"/>
          <w:rtl/>
        </w:rPr>
        <w:t xml:space="preserve"> </w:t>
      </w:r>
      <w:r w:rsidR="00EF5310" w:rsidRPr="00EF5310">
        <w:rPr>
          <w:rStyle w:val="Char3"/>
          <w:rFonts w:hint="eastAsia"/>
          <w:rtl/>
        </w:rPr>
        <w:t>أَفْتَانِى</w:t>
      </w:r>
      <w:r w:rsidR="00EF5310" w:rsidRPr="00EF5310">
        <w:rPr>
          <w:rStyle w:val="Char3"/>
          <w:rtl/>
        </w:rPr>
        <w:t xml:space="preserve"> </w:t>
      </w:r>
      <w:r w:rsidR="00EF5310" w:rsidRPr="00EF5310">
        <w:rPr>
          <w:rStyle w:val="Char3"/>
          <w:rFonts w:hint="eastAsia"/>
          <w:rtl/>
        </w:rPr>
        <w:t>فِيمَا</w:t>
      </w:r>
      <w:r w:rsidR="00EF5310" w:rsidRPr="00EF5310">
        <w:rPr>
          <w:rStyle w:val="Char3"/>
          <w:rtl/>
        </w:rPr>
        <w:t xml:space="preserve"> </w:t>
      </w:r>
      <w:r w:rsidR="00EF5310" w:rsidRPr="00EF5310">
        <w:rPr>
          <w:rStyle w:val="Char3"/>
          <w:rFonts w:hint="eastAsia"/>
          <w:rtl/>
        </w:rPr>
        <w:t>فِيهِ</w:t>
      </w:r>
      <w:r w:rsidR="00EF5310" w:rsidRPr="00EF5310">
        <w:rPr>
          <w:rStyle w:val="Char3"/>
          <w:rtl/>
        </w:rPr>
        <w:t xml:space="preserve"> </w:t>
      </w:r>
      <w:r w:rsidR="00EF5310" w:rsidRPr="00EF5310">
        <w:rPr>
          <w:rStyle w:val="Char3"/>
          <w:rFonts w:hint="eastAsia"/>
          <w:rtl/>
        </w:rPr>
        <w:t>شِفَائِى</w:t>
      </w:r>
      <w:r w:rsidR="00EF5310" w:rsidRPr="00EF5310">
        <w:rPr>
          <w:rStyle w:val="Char3"/>
          <w:rtl/>
        </w:rPr>
        <w:t xml:space="preserve"> </w:t>
      </w:r>
      <w:r w:rsidR="00EF5310" w:rsidRPr="00EF5310">
        <w:rPr>
          <w:rStyle w:val="Char3"/>
          <w:rFonts w:hint="eastAsia"/>
          <w:rtl/>
        </w:rPr>
        <w:t>أَتَانِى</w:t>
      </w:r>
      <w:r w:rsidR="00EF5310" w:rsidRPr="00EF5310">
        <w:rPr>
          <w:rStyle w:val="Char3"/>
          <w:rtl/>
        </w:rPr>
        <w:t xml:space="preserve"> </w:t>
      </w:r>
      <w:r w:rsidR="00EF5310" w:rsidRPr="00EF5310">
        <w:rPr>
          <w:rStyle w:val="Char3"/>
          <w:rFonts w:hint="eastAsia"/>
          <w:rtl/>
        </w:rPr>
        <w:t>رَجُلاَنِ</w:t>
      </w:r>
      <w:r w:rsidR="00EF5310" w:rsidRPr="00EF5310">
        <w:rPr>
          <w:rStyle w:val="Char3"/>
          <w:rtl/>
        </w:rPr>
        <w:t xml:space="preserve"> </w:t>
      </w:r>
      <w:r w:rsidR="00EF5310" w:rsidRPr="00EF5310">
        <w:rPr>
          <w:rStyle w:val="Char3"/>
          <w:rFonts w:hint="eastAsia"/>
          <w:rtl/>
        </w:rPr>
        <w:t>فَقَعَدَ</w:t>
      </w:r>
      <w:r w:rsidR="00EF5310" w:rsidRPr="00EF5310">
        <w:rPr>
          <w:rStyle w:val="Char3"/>
          <w:rtl/>
        </w:rPr>
        <w:t xml:space="preserve"> </w:t>
      </w:r>
      <w:r w:rsidR="00EF5310" w:rsidRPr="00EF5310">
        <w:rPr>
          <w:rStyle w:val="Char3"/>
          <w:rFonts w:hint="eastAsia"/>
          <w:rtl/>
        </w:rPr>
        <w:t>أَحَدُهُمَا</w:t>
      </w:r>
      <w:r w:rsidR="00EF5310" w:rsidRPr="00EF5310">
        <w:rPr>
          <w:rStyle w:val="Char3"/>
          <w:rtl/>
        </w:rPr>
        <w:t xml:space="preserve"> </w:t>
      </w:r>
      <w:r w:rsidR="00EF5310" w:rsidRPr="00EF5310">
        <w:rPr>
          <w:rStyle w:val="Char3"/>
          <w:rFonts w:hint="eastAsia"/>
          <w:rtl/>
        </w:rPr>
        <w:t>عِنْدَ</w:t>
      </w:r>
      <w:r w:rsidR="00EF5310" w:rsidRPr="00EF5310">
        <w:rPr>
          <w:rStyle w:val="Char3"/>
          <w:rtl/>
        </w:rPr>
        <w:t xml:space="preserve"> </w:t>
      </w:r>
      <w:r w:rsidR="00EF5310" w:rsidRPr="00EF5310">
        <w:rPr>
          <w:rStyle w:val="Char3"/>
          <w:rFonts w:hint="eastAsia"/>
          <w:rtl/>
        </w:rPr>
        <w:t>رَأْسِى</w:t>
      </w:r>
      <w:r w:rsidR="00EF5310" w:rsidRPr="00EF5310">
        <w:rPr>
          <w:rStyle w:val="Char3"/>
          <w:rtl/>
        </w:rPr>
        <w:t xml:space="preserve"> </w:t>
      </w:r>
      <w:r w:rsidR="00EF5310" w:rsidRPr="00EF5310">
        <w:rPr>
          <w:rStyle w:val="Char3"/>
          <w:rFonts w:hint="eastAsia"/>
          <w:rtl/>
        </w:rPr>
        <w:t>وَالآخَرُ</w:t>
      </w:r>
      <w:r w:rsidR="00EF5310" w:rsidRPr="00EF5310">
        <w:rPr>
          <w:rStyle w:val="Char3"/>
          <w:rtl/>
        </w:rPr>
        <w:t xml:space="preserve"> </w:t>
      </w:r>
      <w:r w:rsidR="00EF5310" w:rsidRPr="00EF5310">
        <w:rPr>
          <w:rStyle w:val="Char3"/>
          <w:rFonts w:hint="eastAsia"/>
          <w:rtl/>
        </w:rPr>
        <w:t>عِنْدَ</w:t>
      </w:r>
      <w:r w:rsidR="00EF5310" w:rsidRPr="00EF5310">
        <w:rPr>
          <w:rStyle w:val="Char3"/>
          <w:rtl/>
        </w:rPr>
        <w:t xml:space="preserve"> </w:t>
      </w:r>
      <w:r w:rsidR="00EF5310" w:rsidRPr="00EF5310">
        <w:rPr>
          <w:rStyle w:val="Char3"/>
          <w:rFonts w:hint="eastAsia"/>
          <w:rtl/>
        </w:rPr>
        <w:t>رِجْلَىَّ</w:t>
      </w:r>
      <w:r w:rsidR="00EF5310" w:rsidRPr="00EF5310">
        <w:rPr>
          <w:rStyle w:val="Char3"/>
          <w:rtl/>
        </w:rPr>
        <w:t xml:space="preserve"> </w:t>
      </w:r>
      <w:r w:rsidR="00EF5310" w:rsidRPr="00EF5310">
        <w:rPr>
          <w:rStyle w:val="Char3"/>
          <w:rFonts w:hint="eastAsia"/>
          <w:rtl/>
        </w:rPr>
        <w:t>فَقَالَ</w:t>
      </w:r>
      <w:r w:rsidR="00EF5310" w:rsidRPr="00EF5310">
        <w:rPr>
          <w:rStyle w:val="Char3"/>
          <w:rtl/>
        </w:rPr>
        <w:t xml:space="preserve"> </w:t>
      </w:r>
      <w:r w:rsidR="00EF5310" w:rsidRPr="00EF5310">
        <w:rPr>
          <w:rStyle w:val="Char3"/>
          <w:rFonts w:hint="eastAsia"/>
          <w:rtl/>
        </w:rPr>
        <w:t>أَحَدُهُمَا</w:t>
      </w:r>
      <w:r w:rsidR="00EF5310" w:rsidRPr="00EF5310">
        <w:rPr>
          <w:rStyle w:val="Char3"/>
          <w:rtl/>
        </w:rPr>
        <w:t xml:space="preserve"> </w:t>
      </w:r>
      <w:r w:rsidR="00EF5310" w:rsidRPr="00EF5310">
        <w:rPr>
          <w:rStyle w:val="Char3"/>
          <w:rFonts w:hint="eastAsia"/>
          <w:rtl/>
        </w:rPr>
        <w:t>لِلآخَرِ</w:t>
      </w:r>
      <w:r w:rsidR="00EF5310" w:rsidRPr="00EF5310">
        <w:rPr>
          <w:rStyle w:val="Char3"/>
          <w:rtl/>
        </w:rPr>
        <w:t xml:space="preserve"> </w:t>
      </w:r>
      <w:r w:rsidR="00EF5310" w:rsidRPr="00EF5310">
        <w:rPr>
          <w:rStyle w:val="Char3"/>
          <w:rFonts w:hint="eastAsia"/>
          <w:rtl/>
        </w:rPr>
        <w:t>مَا</w:t>
      </w:r>
      <w:r w:rsidR="00EF5310" w:rsidRPr="00EF5310">
        <w:rPr>
          <w:rStyle w:val="Char3"/>
          <w:rtl/>
        </w:rPr>
        <w:t xml:space="preserve"> </w:t>
      </w:r>
      <w:r w:rsidR="00EF5310" w:rsidRPr="00EF5310">
        <w:rPr>
          <w:rStyle w:val="Char3"/>
          <w:rFonts w:hint="eastAsia"/>
          <w:rtl/>
        </w:rPr>
        <w:t>وَجَعُ</w:t>
      </w:r>
      <w:r w:rsidR="00EF5310" w:rsidRPr="00EF5310">
        <w:rPr>
          <w:rStyle w:val="Char3"/>
          <w:rtl/>
        </w:rPr>
        <w:t xml:space="preserve"> </w:t>
      </w:r>
      <w:r w:rsidR="00EF5310" w:rsidRPr="00EF5310">
        <w:rPr>
          <w:rStyle w:val="Char3"/>
          <w:rFonts w:hint="eastAsia"/>
          <w:rtl/>
        </w:rPr>
        <w:t>الرَّجُلِ</w:t>
      </w:r>
      <w:r w:rsidR="00EF5310" w:rsidRPr="00EF5310">
        <w:rPr>
          <w:rStyle w:val="Char3"/>
          <w:rtl/>
        </w:rPr>
        <w:t xml:space="preserve"> </w:t>
      </w:r>
      <w:r w:rsidR="00EF5310" w:rsidRPr="00EF5310">
        <w:rPr>
          <w:rStyle w:val="Char3"/>
          <w:rFonts w:hint="eastAsia"/>
          <w:rtl/>
        </w:rPr>
        <w:t>قَالَ</w:t>
      </w:r>
      <w:r w:rsidR="00EF5310" w:rsidRPr="00EF5310">
        <w:rPr>
          <w:rStyle w:val="Char3"/>
          <w:rtl/>
        </w:rPr>
        <w:t xml:space="preserve"> </w:t>
      </w:r>
      <w:r w:rsidR="00EF5310" w:rsidRPr="00EF5310">
        <w:rPr>
          <w:rStyle w:val="Char3"/>
          <w:rFonts w:hint="eastAsia"/>
          <w:rtl/>
        </w:rPr>
        <w:t>مَطْبُوبٌ</w:t>
      </w:r>
      <w:r w:rsidR="00330774">
        <w:rPr>
          <w:rStyle w:val="Char3"/>
          <w:rtl/>
        </w:rPr>
        <w:t xml:space="preserve"> </w:t>
      </w:r>
      <w:r w:rsidR="00EF5310" w:rsidRPr="00EF5310">
        <w:rPr>
          <w:rStyle w:val="Char3"/>
          <w:rFonts w:hint="eastAsia"/>
          <w:rtl/>
        </w:rPr>
        <w:t>قَالَ</w:t>
      </w:r>
      <w:r w:rsidR="00EF5310" w:rsidRPr="00EF5310">
        <w:rPr>
          <w:rStyle w:val="Char3"/>
          <w:rtl/>
        </w:rPr>
        <w:t xml:space="preserve"> </w:t>
      </w:r>
      <w:r w:rsidR="00EF5310" w:rsidRPr="00EF5310">
        <w:rPr>
          <w:rStyle w:val="Char3"/>
          <w:rFonts w:hint="eastAsia"/>
          <w:rtl/>
        </w:rPr>
        <w:t>وَمَنْ</w:t>
      </w:r>
      <w:r w:rsidR="00EF5310" w:rsidRPr="00EF5310">
        <w:rPr>
          <w:rStyle w:val="Char3"/>
          <w:rtl/>
        </w:rPr>
        <w:t xml:space="preserve"> </w:t>
      </w:r>
      <w:r w:rsidR="00EF5310" w:rsidRPr="00EF5310">
        <w:rPr>
          <w:rStyle w:val="Char3"/>
          <w:rFonts w:hint="eastAsia"/>
          <w:rtl/>
        </w:rPr>
        <w:t>طَبَّهُ</w:t>
      </w:r>
      <w:r w:rsidR="00EF5310" w:rsidRPr="00EF5310">
        <w:rPr>
          <w:rStyle w:val="Char3"/>
          <w:rtl/>
        </w:rPr>
        <w:t xml:space="preserve"> </w:t>
      </w:r>
      <w:r w:rsidR="00EF5310" w:rsidRPr="00EF5310">
        <w:rPr>
          <w:rStyle w:val="Char3"/>
          <w:rFonts w:hint="eastAsia"/>
          <w:rtl/>
        </w:rPr>
        <w:t>قَالَ</w:t>
      </w:r>
      <w:r w:rsidR="00EF5310" w:rsidRPr="00EF5310">
        <w:rPr>
          <w:rStyle w:val="Char3"/>
          <w:rtl/>
        </w:rPr>
        <w:t xml:space="preserve"> </w:t>
      </w:r>
      <w:r w:rsidR="00EF5310" w:rsidRPr="00EF5310">
        <w:rPr>
          <w:rStyle w:val="Char3"/>
          <w:rFonts w:hint="eastAsia"/>
          <w:rtl/>
        </w:rPr>
        <w:t>لَبِيدُ</w:t>
      </w:r>
      <w:r w:rsidR="00EF5310" w:rsidRPr="00EF5310">
        <w:rPr>
          <w:rStyle w:val="Char3"/>
          <w:rtl/>
        </w:rPr>
        <w:t xml:space="preserve"> </w:t>
      </w:r>
      <w:r w:rsidR="00EF5310" w:rsidRPr="00EF5310">
        <w:rPr>
          <w:rStyle w:val="Char3"/>
          <w:rFonts w:hint="eastAsia"/>
          <w:rtl/>
        </w:rPr>
        <w:t>بْنُ</w:t>
      </w:r>
      <w:r w:rsidR="00EF5310" w:rsidRPr="00EF5310">
        <w:rPr>
          <w:rStyle w:val="Char3"/>
          <w:rtl/>
        </w:rPr>
        <w:t xml:space="preserve"> </w:t>
      </w:r>
      <w:r w:rsidR="00EF5310" w:rsidRPr="00EF5310">
        <w:rPr>
          <w:rStyle w:val="Char3"/>
          <w:rFonts w:hint="eastAsia"/>
          <w:rtl/>
        </w:rPr>
        <w:t>الأَعْصَمِ</w:t>
      </w:r>
      <w:r w:rsidR="00330774">
        <w:rPr>
          <w:rStyle w:val="Char3"/>
          <w:rtl/>
        </w:rPr>
        <w:t xml:space="preserve"> </w:t>
      </w:r>
      <w:r w:rsidR="00EF5310" w:rsidRPr="00EF5310">
        <w:rPr>
          <w:rStyle w:val="Char3"/>
          <w:rFonts w:hint="eastAsia"/>
          <w:rtl/>
        </w:rPr>
        <w:t>قَالَ</w:t>
      </w:r>
      <w:r w:rsidR="00EF5310" w:rsidRPr="00EF5310">
        <w:rPr>
          <w:rStyle w:val="Char3"/>
          <w:rtl/>
        </w:rPr>
        <w:t xml:space="preserve"> </w:t>
      </w:r>
      <w:r w:rsidR="00EF5310" w:rsidRPr="00EF5310">
        <w:rPr>
          <w:rStyle w:val="Char3"/>
          <w:rFonts w:hint="eastAsia"/>
          <w:rtl/>
        </w:rPr>
        <w:t>فِى</w:t>
      </w:r>
      <w:r w:rsidR="00EF5310" w:rsidRPr="00EF5310">
        <w:rPr>
          <w:rStyle w:val="Char3"/>
          <w:rtl/>
        </w:rPr>
        <w:t xml:space="preserve"> </w:t>
      </w:r>
      <w:r w:rsidR="00EF5310" w:rsidRPr="00EF5310">
        <w:rPr>
          <w:rStyle w:val="Char3"/>
          <w:rFonts w:hint="eastAsia"/>
          <w:rtl/>
        </w:rPr>
        <w:t>مَاذَا</w:t>
      </w:r>
      <w:r w:rsidR="00EF5310" w:rsidRPr="00EF5310">
        <w:rPr>
          <w:rStyle w:val="Char3"/>
          <w:rtl/>
        </w:rPr>
        <w:t xml:space="preserve"> </w:t>
      </w:r>
      <w:r w:rsidR="00EF5310" w:rsidRPr="00EF5310">
        <w:rPr>
          <w:rStyle w:val="Char3"/>
          <w:rFonts w:hint="eastAsia"/>
          <w:rtl/>
        </w:rPr>
        <w:t>قَالَ</w:t>
      </w:r>
      <w:r w:rsidR="00EF5310" w:rsidRPr="00EF5310">
        <w:rPr>
          <w:rStyle w:val="Char3"/>
          <w:rtl/>
        </w:rPr>
        <w:t xml:space="preserve"> </w:t>
      </w:r>
      <w:r w:rsidR="00EF5310" w:rsidRPr="00EF5310">
        <w:rPr>
          <w:rStyle w:val="Char3"/>
          <w:rFonts w:hint="eastAsia"/>
          <w:rtl/>
        </w:rPr>
        <w:t>فِى</w:t>
      </w:r>
      <w:r w:rsidR="00EF5310" w:rsidRPr="00EF5310">
        <w:rPr>
          <w:rStyle w:val="Char3"/>
          <w:rtl/>
        </w:rPr>
        <w:t xml:space="preserve"> </w:t>
      </w:r>
      <w:r w:rsidR="00EF5310" w:rsidRPr="00EF5310">
        <w:rPr>
          <w:rStyle w:val="Char3"/>
          <w:rFonts w:hint="eastAsia"/>
          <w:rtl/>
        </w:rPr>
        <w:t>مُشُطٍ</w:t>
      </w:r>
      <w:r w:rsidR="00EF5310" w:rsidRPr="00EF5310">
        <w:rPr>
          <w:rStyle w:val="Char3"/>
          <w:rtl/>
        </w:rPr>
        <w:t xml:space="preserve"> </w:t>
      </w:r>
      <w:r w:rsidR="00EF5310" w:rsidRPr="00EF5310">
        <w:rPr>
          <w:rStyle w:val="Char3"/>
          <w:rFonts w:hint="eastAsia"/>
          <w:rtl/>
        </w:rPr>
        <w:t>وَمُشَاقَةٍ</w:t>
      </w:r>
      <w:r w:rsidR="00EF5310" w:rsidRPr="00EF5310">
        <w:rPr>
          <w:rStyle w:val="Char3"/>
          <w:rtl/>
        </w:rPr>
        <w:t xml:space="preserve"> </w:t>
      </w:r>
      <w:r w:rsidR="00EF5310" w:rsidRPr="00EF5310">
        <w:rPr>
          <w:rStyle w:val="Char3"/>
          <w:rFonts w:hint="eastAsia"/>
          <w:rtl/>
        </w:rPr>
        <w:t>وَجُفِّ</w:t>
      </w:r>
      <w:r w:rsidR="00EF5310" w:rsidRPr="00EF5310">
        <w:rPr>
          <w:rStyle w:val="Char3"/>
          <w:rtl/>
        </w:rPr>
        <w:t xml:space="preserve"> </w:t>
      </w:r>
      <w:r w:rsidR="00EF5310" w:rsidRPr="00EF5310">
        <w:rPr>
          <w:rStyle w:val="Char3"/>
          <w:rFonts w:hint="eastAsia"/>
          <w:rtl/>
        </w:rPr>
        <w:t>طَلْعَةٍ</w:t>
      </w:r>
      <w:r w:rsidR="00EF5310" w:rsidRPr="00EF5310">
        <w:rPr>
          <w:rStyle w:val="Char3"/>
          <w:rtl/>
        </w:rPr>
        <w:t xml:space="preserve"> </w:t>
      </w:r>
      <w:r w:rsidR="00EF5310" w:rsidRPr="00EF5310">
        <w:rPr>
          <w:rStyle w:val="Char3"/>
          <w:rFonts w:hint="eastAsia"/>
          <w:rtl/>
        </w:rPr>
        <w:t>ذَكَرٍ</w:t>
      </w:r>
      <w:r w:rsidR="00EF5310" w:rsidRPr="00EF5310">
        <w:rPr>
          <w:rStyle w:val="Char3"/>
          <w:rtl/>
        </w:rPr>
        <w:t xml:space="preserve"> . </w:t>
      </w:r>
      <w:r w:rsidR="00EF5310" w:rsidRPr="00EF5310">
        <w:rPr>
          <w:rStyle w:val="Char3"/>
          <w:rFonts w:hint="eastAsia"/>
          <w:rtl/>
        </w:rPr>
        <w:t>قَالَ</w:t>
      </w:r>
      <w:r w:rsidR="00EF5310" w:rsidRPr="00EF5310">
        <w:rPr>
          <w:rStyle w:val="Char3"/>
          <w:rtl/>
        </w:rPr>
        <w:t xml:space="preserve"> </w:t>
      </w:r>
      <w:r w:rsidR="00EF5310" w:rsidRPr="00EF5310">
        <w:rPr>
          <w:rStyle w:val="Char3"/>
          <w:rFonts w:hint="eastAsia"/>
          <w:rtl/>
        </w:rPr>
        <w:t>فَأَيْنَ</w:t>
      </w:r>
      <w:r w:rsidR="00EF5310" w:rsidRPr="00EF5310">
        <w:rPr>
          <w:rStyle w:val="Char3"/>
          <w:rtl/>
        </w:rPr>
        <w:t xml:space="preserve"> </w:t>
      </w:r>
      <w:r w:rsidR="00EF5310" w:rsidRPr="00EF5310">
        <w:rPr>
          <w:rStyle w:val="Char3"/>
          <w:rFonts w:hint="eastAsia"/>
          <w:rtl/>
        </w:rPr>
        <w:t>هُوَ</w:t>
      </w:r>
      <w:r w:rsidR="00EF5310" w:rsidRPr="00EF5310">
        <w:rPr>
          <w:rStyle w:val="Char3"/>
          <w:rtl/>
        </w:rPr>
        <w:t xml:space="preserve"> </w:t>
      </w:r>
      <w:r w:rsidR="00EF5310" w:rsidRPr="00EF5310">
        <w:rPr>
          <w:rStyle w:val="Char3"/>
          <w:rFonts w:hint="eastAsia"/>
          <w:rtl/>
        </w:rPr>
        <w:t>قَالَ</w:t>
      </w:r>
      <w:r w:rsidR="00EF5310" w:rsidRPr="00EF5310">
        <w:rPr>
          <w:rStyle w:val="Char3"/>
          <w:rtl/>
        </w:rPr>
        <w:t xml:space="preserve"> </w:t>
      </w:r>
      <w:r w:rsidR="00EF5310" w:rsidRPr="00EF5310">
        <w:rPr>
          <w:rStyle w:val="Char3"/>
          <w:rFonts w:hint="eastAsia"/>
          <w:rtl/>
        </w:rPr>
        <w:t>فِى</w:t>
      </w:r>
      <w:r w:rsidR="00EF5310" w:rsidRPr="00EF5310">
        <w:rPr>
          <w:rStyle w:val="Char3"/>
          <w:rtl/>
        </w:rPr>
        <w:t xml:space="preserve"> </w:t>
      </w:r>
      <w:r w:rsidR="00EF5310" w:rsidRPr="00EF5310">
        <w:rPr>
          <w:rStyle w:val="Char3"/>
          <w:rFonts w:hint="eastAsia"/>
          <w:rtl/>
        </w:rPr>
        <w:t>بِئْرِ</w:t>
      </w:r>
      <w:r w:rsidR="00EF5310" w:rsidRPr="00EF5310">
        <w:rPr>
          <w:rStyle w:val="Char3"/>
          <w:rtl/>
        </w:rPr>
        <w:t xml:space="preserve"> </w:t>
      </w:r>
      <w:r w:rsidR="00EF5310" w:rsidRPr="00EF5310">
        <w:rPr>
          <w:rStyle w:val="Char3"/>
          <w:rFonts w:hint="eastAsia"/>
          <w:rtl/>
        </w:rPr>
        <w:t>ذَرْوَانَ</w:t>
      </w:r>
      <w:r w:rsidR="00EF5310" w:rsidRPr="00EF5310">
        <w:rPr>
          <w:rStyle w:val="Char3"/>
          <w:rtl/>
        </w:rPr>
        <w:t xml:space="preserve"> </w:t>
      </w:r>
      <w:r w:rsidR="00EF5310" w:rsidRPr="00EF5310">
        <w:rPr>
          <w:rStyle w:val="Char3"/>
          <w:rFonts w:hint="eastAsia"/>
          <w:rtl/>
        </w:rPr>
        <w:t>فَخَرَجَ</w:t>
      </w:r>
      <w:r w:rsidR="00EF5310" w:rsidRPr="00EF5310">
        <w:rPr>
          <w:rStyle w:val="Char3"/>
          <w:rtl/>
        </w:rPr>
        <w:t xml:space="preserve"> </w:t>
      </w:r>
      <w:r w:rsidR="00EF5310" w:rsidRPr="00EF5310">
        <w:rPr>
          <w:rStyle w:val="Char3"/>
          <w:rFonts w:hint="eastAsia"/>
          <w:rtl/>
        </w:rPr>
        <w:t>إِلَيْهَا</w:t>
      </w:r>
      <w:r w:rsidR="00EF5310" w:rsidRPr="00EF5310">
        <w:rPr>
          <w:rStyle w:val="Char3"/>
          <w:rtl/>
        </w:rPr>
        <w:t xml:space="preserve"> </w:t>
      </w:r>
      <w:r w:rsidR="00EF5310" w:rsidRPr="00EF5310">
        <w:rPr>
          <w:rStyle w:val="Char3"/>
          <w:rFonts w:hint="eastAsia"/>
          <w:rtl/>
        </w:rPr>
        <w:t>النَّبِىُّ</w:t>
      </w:r>
      <w:r w:rsidR="00EF5310" w:rsidRPr="00EF5310">
        <w:rPr>
          <w:rStyle w:val="Char3"/>
          <w:rtl/>
        </w:rPr>
        <w:t xml:space="preserve"> </w:t>
      </w:r>
      <w:r w:rsidR="00330774">
        <w:rPr>
          <w:rStyle w:val="Char3"/>
          <w:rFonts w:cs="CTraditional Arabic" w:hint="cs"/>
          <w:rtl/>
        </w:rPr>
        <w:t>ص</w:t>
      </w:r>
      <w:r w:rsidR="00330774">
        <w:rPr>
          <w:rStyle w:val="Char3"/>
          <w:rFonts w:hint="cs"/>
          <w:rtl/>
        </w:rPr>
        <w:t xml:space="preserve"> </w:t>
      </w:r>
      <w:r w:rsidR="00EF5310" w:rsidRPr="00EF5310">
        <w:rPr>
          <w:rStyle w:val="Char3"/>
          <w:rFonts w:hint="eastAsia"/>
          <w:rtl/>
        </w:rPr>
        <w:t>ثُمَّ</w:t>
      </w:r>
      <w:r w:rsidR="00EF5310" w:rsidRPr="00EF5310">
        <w:rPr>
          <w:rStyle w:val="Char3"/>
          <w:rtl/>
        </w:rPr>
        <w:t xml:space="preserve"> </w:t>
      </w:r>
      <w:r w:rsidR="00EF5310" w:rsidRPr="00EF5310">
        <w:rPr>
          <w:rStyle w:val="Char3"/>
          <w:rFonts w:hint="eastAsia"/>
          <w:rtl/>
        </w:rPr>
        <w:t>رَجَعَ</w:t>
      </w:r>
      <w:r w:rsidR="00EF5310" w:rsidRPr="00EF5310">
        <w:rPr>
          <w:rStyle w:val="Char3"/>
          <w:rtl/>
        </w:rPr>
        <w:t xml:space="preserve"> </w:t>
      </w:r>
      <w:r w:rsidR="00EF5310" w:rsidRPr="00EF5310">
        <w:rPr>
          <w:rStyle w:val="Char3"/>
          <w:rFonts w:hint="eastAsia"/>
          <w:rtl/>
        </w:rPr>
        <w:t>فَقَالَ</w:t>
      </w:r>
      <w:r w:rsidR="00EF5310" w:rsidRPr="00EF5310">
        <w:rPr>
          <w:rStyle w:val="Char3"/>
          <w:rtl/>
        </w:rPr>
        <w:t xml:space="preserve"> </w:t>
      </w:r>
      <w:r w:rsidR="00EF5310" w:rsidRPr="00EF5310">
        <w:rPr>
          <w:rStyle w:val="Char3"/>
          <w:rFonts w:hint="eastAsia"/>
          <w:rtl/>
        </w:rPr>
        <w:t>لِعَائِشَةَ</w:t>
      </w:r>
      <w:r w:rsidR="00EF5310" w:rsidRPr="00EF5310">
        <w:rPr>
          <w:rStyle w:val="Char3"/>
          <w:rtl/>
        </w:rPr>
        <w:t xml:space="preserve"> </w:t>
      </w:r>
      <w:r w:rsidR="00EF5310" w:rsidRPr="00EF5310">
        <w:rPr>
          <w:rStyle w:val="Char3"/>
          <w:rFonts w:hint="eastAsia"/>
          <w:rtl/>
        </w:rPr>
        <w:t>حِينَ</w:t>
      </w:r>
      <w:r w:rsidR="00EF5310" w:rsidRPr="00EF5310">
        <w:rPr>
          <w:rStyle w:val="Char3"/>
          <w:rtl/>
        </w:rPr>
        <w:t xml:space="preserve"> </w:t>
      </w:r>
      <w:r w:rsidR="00EF5310" w:rsidRPr="00EF5310">
        <w:rPr>
          <w:rStyle w:val="Char3"/>
          <w:rFonts w:hint="eastAsia"/>
          <w:rtl/>
        </w:rPr>
        <w:t>رَجَعَ</w:t>
      </w:r>
      <w:r w:rsidR="00EF5310" w:rsidRPr="00EF5310">
        <w:rPr>
          <w:rStyle w:val="Char3"/>
          <w:rtl/>
        </w:rPr>
        <w:t xml:space="preserve"> </w:t>
      </w:r>
      <w:r w:rsidR="00EF5310" w:rsidRPr="00EF5310">
        <w:rPr>
          <w:rStyle w:val="Char3"/>
          <w:rFonts w:hint="eastAsia"/>
          <w:rtl/>
        </w:rPr>
        <w:t>نَخْلُهَا</w:t>
      </w:r>
      <w:r w:rsidR="00EF5310" w:rsidRPr="00EF5310">
        <w:rPr>
          <w:rStyle w:val="Char3"/>
          <w:rtl/>
        </w:rPr>
        <w:t xml:space="preserve"> </w:t>
      </w:r>
      <w:r w:rsidR="00EF5310" w:rsidRPr="00EF5310">
        <w:rPr>
          <w:rStyle w:val="Char3"/>
          <w:rFonts w:hint="eastAsia"/>
          <w:rtl/>
        </w:rPr>
        <w:t>كَأَنَّهَا</w:t>
      </w:r>
      <w:r w:rsidR="00EF5310" w:rsidRPr="00EF5310">
        <w:rPr>
          <w:rStyle w:val="Char3"/>
          <w:rtl/>
        </w:rPr>
        <w:t xml:space="preserve"> </w:t>
      </w:r>
      <w:r w:rsidR="00EF5310" w:rsidRPr="00EF5310">
        <w:rPr>
          <w:rStyle w:val="Char3"/>
          <w:rFonts w:hint="eastAsia"/>
          <w:rtl/>
        </w:rPr>
        <w:t>رُءُوسُ</w:t>
      </w:r>
      <w:r w:rsidR="00EF5310" w:rsidRPr="00EF5310">
        <w:rPr>
          <w:rStyle w:val="Char3"/>
          <w:rtl/>
        </w:rPr>
        <w:t xml:space="preserve"> </w:t>
      </w:r>
      <w:r w:rsidR="00EF5310" w:rsidRPr="00EF5310">
        <w:rPr>
          <w:rStyle w:val="Char3"/>
          <w:rFonts w:hint="eastAsia"/>
          <w:rtl/>
        </w:rPr>
        <w:t>الشَّيَاطِينِ</w:t>
      </w:r>
      <w:r w:rsidR="00330774">
        <w:rPr>
          <w:rStyle w:val="Char3"/>
          <w:rFonts w:hint="cs"/>
          <w:rtl/>
        </w:rPr>
        <w:t xml:space="preserve"> </w:t>
      </w:r>
      <w:r w:rsidR="00EF5310" w:rsidRPr="00EF5310">
        <w:rPr>
          <w:rStyle w:val="Char3"/>
          <w:rFonts w:hint="eastAsia"/>
          <w:rtl/>
        </w:rPr>
        <w:t>فَقُلْتُ</w:t>
      </w:r>
      <w:r w:rsidR="00EF5310" w:rsidRPr="00EF5310">
        <w:rPr>
          <w:rStyle w:val="Char3"/>
          <w:rtl/>
        </w:rPr>
        <w:t xml:space="preserve"> </w:t>
      </w:r>
      <w:r w:rsidR="00EF5310" w:rsidRPr="00EF5310">
        <w:rPr>
          <w:rStyle w:val="Char3"/>
          <w:rFonts w:hint="eastAsia"/>
          <w:rtl/>
        </w:rPr>
        <w:t>اسْتَخْرَجْتَهُ</w:t>
      </w:r>
      <w:r w:rsidR="00EF5310" w:rsidRPr="00EF5310">
        <w:rPr>
          <w:rStyle w:val="Char3"/>
          <w:rtl/>
        </w:rPr>
        <w:t xml:space="preserve"> </w:t>
      </w:r>
      <w:r w:rsidR="00EF5310" w:rsidRPr="00EF5310">
        <w:rPr>
          <w:rStyle w:val="Char3"/>
          <w:rFonts w:hint="eastAsia"/>
          <w:rtl/>
        </w:rPr>
        <w:t>فَقَالَ</w:t>
      </w:r>
      <w:r w:rsidR="00EF5310" w:rsidRPr="00EF5310">
        <w:rPr>
          <w:rStyle w:val="Char3"/>
          <w:rtl/>
        </w:rPr>
        <w:t xml:space="preserve"> </w:t>
      </w:r>
      <w:r w:rsidR="00EF5310" w:rsidRPr="00EF5310">
        <w:rPr>
          <w:rStyle w:val="Char3"/>
          <w:rFonts w:hint="eastAsia"/>
          <w:rtl/>
        </w:rPr>
        <w:t>لاَ</w:t>
      </w:r>
      <w:r w:rsidR="00EF5310" w:rsidRPr="00EF5310">
        <w:rPr>
          <w:rStyle w:val="Char3"/>
          <w:rtl/>
        </w:rPr>
        <w:t xml:space="preserve"> </w:t>
      </w:r>
      <w:r w:rsidR="00EF5310" w:rsidRPr="00EF5310">
        <w:rPr>
          <w:rStyle w:val="Char3"/>
          <w:rFonts w:hint="eastAsia"/>
          <w:rtl/>
        </w:rPr>
        <w:t>أَمَّا</w:t>
      </w:r>
      <w:r w:rsidR="00EF5310" w:rsidRPr="00EF5310">
        <w:rPr>
          <w:rStyle w:val="Char3"/>
          <w:rtl/>
        </w:rPr>
        <w:t xml:space="preserve"> </w:t>
      </w:r>
      <w:r w:rsidR="00EF5310" w:rsidRPr="00EF5310">
        <w:rPr>
          <w:rStyle w:val="Char3"/>
          <w:rFonts w:hint="eastAsia"/>
          <w:rtl/>
        </w:rPr>
        <w:t>أَنَا</w:t>
      </w:r>
      <w:r w:rsidR="00EF5310" w:rsidRPr="00EF5310">
        <w:rPr>
          <w:rStyle w:val="Char3"/>
          <w:rtl/>
        </w:rPr>
        <w:t xml:space="preserve"> </w:t>
      </w:r>
      <w:r w:rsidR="00EF5310" w:rsidRPr="00EF5310">
        <w:rPr>
          <w:rStyle w:val="Char3"/>
          <w:rFonts w:hint="eastAsia"/>
          <w:rtl/>
        </w:rPr>
        <w:t>فَقَدْ</w:t>
      </w:r>
      <w:r w:rsidR="00EF5310" w:rsidRPr="00EF5310">
        <w:rPr>
          <w:rStyle w:val="Char3"/>
          <w:rtl/>
        </w:rPr>
        <w:t xml:space="preserve"> </w:t>
      </w:r>
      <w:r w:rsidR="00EF5310" w:rsidRPr="00EF5310">
        <w:rPr>
          <w:rStyle w:val="Char3"/>
          <w:rFonts w:hint="eastAsia"/>
          <w:rtl/>
        </w:rPr>
        <w:t>شَفَانِى</w:t>
      </w:r>
      <w:r w:rsidR="00EF5310" w:rsidRPr="00EF5310">
        <w:rPr>
          <w:rStyle w:val="Char3"/>
          <w:rtl/>
        </w:rPr>
        <w:t xml:space="preserve"> </w:t>
      </w:r>
      <w:r w:rsidR="00EF5310" w:rsidRPr="00EF5310">
        <w:rPr>
          <w:rStyle w:val="Char3"/>
          <w:rFonts w:hint="eastAsia"/>
          <w:rtl/>
        </w:rPr>
        <w:t>اللَّهُ</w:t>
      </w:r>
      <w:r w:rsidR="00EF5310" w:rsidRPr="00EF5310">
        <w:rPr>
          <w:rStyle w:val="Char3"/>
          <w:rtl/>
        </w:rPr>
        <w:t xml:space="preserve"> </w:t>
      </w:r>
      <w:r w:rsidR="00EF5310" w:rsidRPr="00EF5310">
        <w:rPr>
          <w:rStyle w:val="Char3"/>
          <w:rFonts w:hint="eastAsia"/>
          <w:rtl/>
        </w:rPr>
        <w:t>وَخَشِيتُ</w:t>
      </w:r>
      <w:r w:rsidR="00EF5310" w:rsidRPr="00EF5310">
        <w:rPr>
          <w:rStyle w:val="Char3"/>
          <w:rtl/>
        </w:rPr>
        <w:t xml:space="preserve"> </w:t>
      </w:r>
      <w:r w:rsidR="00EF5310" w:rsidRPr="00EF5310">
        <w:rPr>
          <w:rStyle w:val="Char3"/>
          <w:rFonts w:hint="eastAsia"/>
          <w:rtl/>
        </w:rPr>
        <w:t>أَنْ</w:t>
      </w:r>
      <w:r w:rsidR="00EF5310" w:rsidRPr="00EF5310">
        <w:rPr>
          <w:rStyle w:val="Char3"/>
          <w:rtl/>
        </w:rPr>
        <w:t xml:space="preserve"> </w:t>
      </w:r>
      <w:r w:rsidR="00EF5310" w:rsidRPr="00EF5310">
        <w:rPr>
          <w:rStyle w:val="Char3"/>
          <w:rFonts w:hint="eastAsia"/>
          <w:rtl/>
        </w:rPr>
        <w:t>يُثِيرَ</w:t>
      </w:r>
      <w:r w:rsidR="00EF5310" w:rsidRPr="00EF5310">
        <w:rPr>
          <w:rStyle w:val="Char3"/>
          <w:rtl/>
        </w:rPr>
        <w:t xml:space="preserve"> </w:t>
      </w:r>
      <w:r w:rsidR="00EF5310" w:rsidRPr="00EF5310">
        <w:rPr>
          <w:rStyle w:val="Char3"/>
          <w:rFonts w:hint="eastAsia"/>
          <w:rtl/>
        </w:rPr>
        <w:t>ذَلِكَ</w:t>
      </w:r>
      <w:r w:rsidR="00EF5310" w:rsidRPr="00EF5310">
        <w:rPr>
          <w:rStyle w:val="Char3"/>
          <w:rtl/>
        </w:rPr>
        <w:t xml:space="preserve"> </w:t>
      </w:r>
      <w:r w:rsidR="00EF5310" w:rsidRPr="00EF5310">
        <w:rPr>
          <w:rStyle w:val="Char3"/>
          <w:rFonts w:hint="eastAsia"/>
          <w:rtl/>
        </w:rPr>
        <w:t>عَلَى</w:t>
      </w:r>
      <w:r w:rsidR="00EF5310" w:rsidRPr="00EF5310">
        <w:rPr>
          <w:rStyle w:val="Char3"/>
          <w:rtl/>
        </w:rPr>
        <w:t xml:space="preserve"> </w:t>
      </w:r>
      <w:r w:rsidR="00EF5310" w:rsidRPr="00EF5310">
        <w:rPr>
          <w:rStyle w:val="Char3"/>
          <w:rFonts w:hint="eastAsia"/>
          <w:rtl/>
        </w:rPr>
        <w:t>النَّاسِ</w:t>
      </w:r>
      <w:r w:rsidR="00EF5310" w:rsidRPr="00EF5310">
        <w:rPr>
          <w:rStyle w:val="Char3"/>
          <w:rtl/>
        </w:rPr>
        <w:t xml:space="preserve"> </w:t>
      </w:r>
      <w:r w:rsidR="00EF5310" w:rsidRPr="00EF5310">
        <w:rPr>
          <w:rStyle w:val="Char3"/>
          <w:rFonts w:hint="eastAsia"/>
          <w:rtl/>
        </w:rPr>
        <w:t>شَرًّا</w:t>
      </w:r>
      <w:r w:rsidR="00EF5310" w:rsidRPr="00EF5310">
        <w:rPr>
          <w:rStyle w:val="Char3"/>
          <w:rtl/>
        </w:rPr>
        <w:t xml:space="preserve"> </w:t>
      </w:r>
      <w:r w:rsidR="00EF5310" w:rsidRPr="00EF5310">
        <w:rPr>
          <w:rStyle w:val="Char3"/>
          <w:rFonts w:hint="eastAsia"/>
          <w:rtl/>
        </w:rPr>
        <w:t>ثُمَّ</w:t>
      </w:r>
      <w:r w:rsidR="00EF5310" w:rsidRPr="00EF5310">
        <w:rPr>
          <w:rStyle w:val="Char3"/>
          <w:rtl/>
        </w:rPr>
        <w:t xml:space="preserve"> </w:t>
      </w:r>
      <w:r w:rsidR="00EF5310" w:rsidRPr="00EF5310">
        <w:rPr>
          <w:rStyle w:val="Char3"/>
          <w:rFonts w:hint="eastAsia"/>
          <w:rtl/>
        </w:rPr>
        <w:t>دُفِنَتِ</w:t>
      </w:r>
      <w:r w:rsidR="00EF5310" w:rsidRPr="00EF5310">
        <w:rPr>
          <w:rStyle w:val="Char3"/>
          <w:rtl/>
        </w:rPr>
        <w:t xml:space="preserve"> </w:t>
      </w:r>
      <w:r w:rsidR="00EF5310" w:rsidRPr="00EF5310">
        <w:rPr>
          <w:rStyle w:val="Char3"/>
          <w:rFonts w:hint="eastAsia"/>
          <w:rtl/>
        </w:rPr>
        <w:t>الْبِئْرُ</w:t>
      </w:r>
      <w:r w:rsidR="00EF5310">
        <w:rPr>
          <w:rFonts w:hint="cs"/>
          <w:rtl/>
        </w:rPr>
        <w:t>»</w:t>
      </w:r>
      <w:r>
        <w:rPr>
          <w:rFonts w:hint="cs"/>
          <w:rtl/>
        </w:rPr>
        <w:t xml:space="preserve">. «نبی اکرم </w:t>
      </w:r>
      <w:r w:rsidRPr="00957F71">
        <w:rPr>
          <w:rFonts w:cs="CTraditional Arabic" w:hint="cs"/>
          <w:rtl/>
        </w:rPr>
        <w:t>ص</w:t>
      </w:r>
      <w:r>
        <w:rPr>
          <w:rFonts w:hint="cs"/>
          <w:rtl/>
        </w:rPr>
        <w:t xml:space="preserve"> را </w:t>
      </w:r>
      <w:r w:rsidRPr="00CF4169">
        <w:rPr>
          <w:rFonts w:hint="cs"/>
          <w:rtl/>
        </w:rPr>
        <w:t xml:space="preserve">سحر کردند به گونه‌ای که کاری را که انجام نداده بود گمان می‌کرد انجام داده است، تا این‌که روزی بسیار دعا کرد و فرمود: آیا می‌دانی که خداوند، راه علاج مرا به من نشان داد؟ دو مرد نزد من آمدند، یکی در کنار سرم و دیگری کنار پاهایم نشست. یکی از آن دو به دیگری گفت: درد این </w:t>
      </w:r>
      <w:r>
        <w:rPr>
          <w:rFonts w:hint="cs"/>
          <w:rtl/>
        </w:rPr>
        <w:t>مرد چیست؟ دومی گفت: سحر شده است. پرسید: چه کسی او را سحر کرده است؟ گفت: لبید بن اعصم. پرسید: به وسیله چه چیزی سحر شده است؟ گفت: به وسیله‌ی شانه و چند تار مو و شکوفه‌ی خشکیده‌ی درخت خرمای نر. پرسید: آن کجاست؟ گفت: در چاه ذروان. آن</w:t>
      </w:r>
      <w:r>
        <w:rPr>
          <w:rFonts w:hint="eastAsia"/>
          <w:rtl/>
        </w:rPr>
        <w:t>‌</w:t>
      </w:r>
      <w:r>
        <w:rPr>
          <w:rFonts w:hint="cs"/>
          <w:rtl/>
        </w:rPr>
        <w:t xml:space="preserve">گاه، نبی اکرم </w:t>
      </w:r>
      <w:r w:rsidRPr="00957F71">
        <w:rPr>
          <w:rFonts w:cs="CTraditional Arabic" w:hint="cs"/>
          <w:rtl/>
        </w:rPr>
        <w:t>ص</w:t>
      </w:r>
      <w:r w:rsidR="006243B6">
        <w:rPr>
          <w:rFonts w:hint="cs"/>
          <w:rtl/>
        </w:rPr>
        <w:t xml:space="preserve"> به‌سوی </w:t>
      </w:r>
      <w:r>
        <w:rPr>
          <w:rFonts w:hint="cs"/>
          <w:rtl/>
        </w:rPr>
        <w:t>آن چاه رفت سپس برگشت و به عایشه فرمود: نخل‌های آن‌جا مانند سرهای شیطان بود. عایشه می‌گوید: پرسیدم: آیا</w:t>
      </w:r>
      <w:r w:rsidR="006F2FD0" w:rsidRPr="006F2FD0">
        <w:rPr>
          <w:rFonts w:hint="cs"/>
          <w:rtl/>
        </w:rPr>
        <w:t xml:space="preserve"> آن‌ها </w:t>
      </w:r>
      <w:r>
        <w:rPr>
          <w:rFonts w:hint="cs"/>
          <w:rtl/>
        </w:rPr>
        <w:t>را از چاه بیرون آوردی؟ فرمود: خیر، مرا که خداوند شفا داد ولی بیم آن دارم که باعث ضرر و زیان مردم شود. سپس آن چاه را با خاک پر کردند</w:t>
      </w:r>
      <w:r w:rsidRPr="00CF4169">
        <w:rPr>
          <w:rFonts w:hint="cs"/>
          <w:rtl/>
        </w:rPr>
        <w:t>»</w:t>
      </w:r>
      <w:r>
        <w:rPr>
          <w:rFonts w:hint="cs"/>
          <w:rtl/>
        </w:rPr>
        <w:t>.</w:t>
      </w:r>
    </w:p>
    <w:p w:rsidR="00D30CA0" w:rsidRDefault="00D30CA0" w:rsidP="00330774">
      <w:pPr>
        <w:pStyle w:val="a8"/>
        <w:ind w:left="680" w:firstLine="0"/>
        <w:rPr>
          <w:rtl/>
        </w:rPr>
      </w:pPr>
      <w:r>
        <w:rPr>
          <w:rFonts w:hint="cs"/>
          <w:rtl/>
        </w:rPr>
        <w:t xml:space="preserve">برخی مفسرین این روایت را سبب نزول معوِّذتین می‌دانند، زیرا در روایتی دیگر از این حدیث (که سند آن چندان مورد اعتماد نیست) جبریل به نزد پیامبر می‌آید و سوره‌ی </w:t>
      </w:r>
      <w:r w:rsidRPr="00A41330">
        <w:rPr>
          <w:rFonts w:hint="cs"/>
          <w:rtl/>
        </w:rPr>
        <w:t>معوذِّتین</w:t>
      </w:r>
      <w:r>
        <w:rPr>
          <w:rFonts w:hint="cs"/>
          <w:rtl/>
        </w:rPr>
        <w:t xml:space="preserve"> را جهت بطلان سحر، به ایشان یاد می‌دهد و پیامبر نیز با خواندن آن، شفا می‌یابد.</w:t>
      </w:r>
    </w:p>
    <w:p w:rsidR="00D30CA0" w:rsidRPr="00993CC2" w:rsidRDefault="00D30CA0" w:rsidP="00707090">
      <w:pPr>
        <w:pStyle w:val="a8"/>
        <w:numPr>
          <w:ilvl w:val="0"/>
          <w:numId w:val="36"/>
        </w:numPr>
        <w:ind w:left="680" w:hanging="340"/>
        <w:rPr>
          <w:rFonts w:cs="Times New Roman"/>
        </w:rPr>
      </w:pPr>
      <w:r w:rsidRPr="00993CC2">
        <w:rPr>
          <w:rFonts w:hint="cs"/>
          <w:rtl/>
        </w:rPr>
        <w:t>امام مسلم از عقبه</w:t>
      </w:r>
      <w:r>
        <w:rPr>
          <w:rFonts w:hint="cs"/>
          <w:rtl/>
        </w:rPr>
        <w:t xml:space="preserve"> بن عامر روایت می‌کند که رسول الله </w:t>
      </w:r>
      <w:r w:rsidRPr="00957F71">
        <w:rPr>
          <w:rFonts w:cs="CTraditional Arabic" w:hint="cs"/>
          <w:rtl/>
        </w:rPr>
        <w:t>ص</w:t>
      </w:r>
      <w:r>
        <w:rPr>
          <w:rFonts w:hint="cs"/>
          <w:rtl/>
        </w:rPr>
        <w:t xml:space="preserve"> به من فرمود: </w:t>
      </w:r>
      <w:r w:rsidR="00330774">
        <w:rPr>
          <w:rFonts w:hint="cs"/>
          <w:rtl/>
        </w:rPr>
        <w:t>«</w:t>
      </w:r>
      <w:r w:rsidR="00330774" w:rsidRPr="00330774">
        <w:rPr>
          <w:rStyle w:val="Char3"/>
          <w:rFonts w:hint="eastAsia"/>
          <w:rtl/>
        </w:rPr>
        <w:t>أُنْزِلَتْ</w:t>
      </w:r>
      <w:r w:rsidR="00330774" w:rsidRPr="00330774">
        <w:rPr>
          <w:rStyle w:val="Char3"/>
          <w:rtl/>
        </w:rPr>
        <w:t xml:space="preserve"> </w:t>
      </w:r>
      <w:r w:rsidR="00330774" w:rsidRPr="00330774">
        <w:rPr>
          <w:rStyle w:val="Char3"/>
          <w:rFonts w:hint="eastAsia"/>
          <w:rtl/>
        </w:rPr>
        <w:t>عَلَىَّ</w:t>
      </w:r>
      <w:r w:rsidR="00330774" w:rsidRPr="00330774">
        <w:rPr>
          <w:rStyle w:val="Char3"/>
          <w:rtl/>
        </w:rPr>
        <w:t xml:space="preserve"> </w:t>
      </w:r>
      <w:r w:rsidR="00330774" w:rsidRPr="00330774">
        <w:rPr>
          <w:rStyle w:val="Char3"/>
          <w:rFonts w:hint="eastAsia"/>
          <w:rtl/>
        </w:rPr>
        <w:t>آيَاتٌ</w:t>
      </w:r>
      <w:r w:rsidR="00330774" w:rsidRPr="00330774">
        <w:rPr>
          <w:rStyle w:val="Char3"/>
          <w:rtl/>
        </w:rPr>
        <w:t xml:space="preserve"> </w:t>
      </w:r>
      <w:r w:rsidR="00330774" w:rsidRPr="00330774">
        <w:rPr>
          <w:rStyle w:val="Char3"/>
          <w:rFonts w:hint="eastAsia"/>
          <w:rtl/>
        </w:rPr>
        <w:t>لَمْ</w:t>
      </w:r>
      <w:r w:rsidR="00330774" w:rsidRPr="00330774">
        <w:rPr>
          <w:rStyle w:val="Char3"/>
          <w:rtl/>
        </w:rPr>
        <w:t xml:space="preserve"> </w:t>
      </w:r>
      <w:r w:rsidR="00330774" w:rsidRPr="00330774">
        <w:rPr>
          <w:rStyle w:val="Char3"/>
          <w:rFonts w:hint="eastAsia"/>
          <w:rtl/>
        </w:rPr>
        <w:t>يُرَ</w:t>
      </w:r>
      <w:r w:rsidR="00330774" w:rsidRPr="00330774">
        <w:rPr>
          <w:rStyle w:val="Char3"/>
          <w:rtl/>
        </w:rPr>
        <w:t xml:space="preserve"> </w:t>
      </w:r>
      <w:r w:rsidR="00330774" w:rsidRPr="00330774">
        <w:rPr>
          <w:rStyle w:val="Char3"/>
          <w:rFonts w:hint="eastAsia"/>
          <w:rtl/>
        </w:rPr>
        <w:t>مِثْلُهُنَّ</w:t>
      </w:r>
      <w:r w:rsidR="00330774" w:rsidRPr="00330774">
        <w:rPr>
          <w:rStyle w:val="Char3"/>
          <w:rtl/>
        </w:rPr>
        <w:t xml:space="preserve"> </w:t>
      </w:r>
      <w:r w:rsidR="00330774" w:rsidRPr="00330774">
        <w:rPr>
          <w:rStyle w:val="Char3"/>
          <w:rFonts w:hint="eastAsia"/>
          <w:rtl/>
        </w:rPr>
        <w:t>قَطُّ</w:t>
      </w:r>
      <w:r w:rsidR="00330774" w:rsidRPr="00330774">
        <w:rPr>
          <w:rStyle w:val="Char3"/>
          <w:rtl/>
        </w:rPr>
        <w:t xml:space="preserve"> </w:t>
      </w:r>
      <w:r w:rsidR="00330774" w:rsidRPr="00330774">
        <w:rPr>
          <w:rStyle w:val="Char3"/>
          <w:rFonts w:hint="eastAsia"/>
          <w:rtl/>
        </w:rPr>
        <w:t>الْمُعَوِّذَتَيْنِ</w:t>
      </w:r>
      <w:r w:rsidR="00330774">
        <w:rPr>
          <w:rFonts w:hint="cs"/>
          <w:rtl/>
        </w:rPr>
        <w:t xml:space="preserve">». </w:t>
      </w:r>
      <w:r>
        <w:rPr>
          <w:rFonts w:hint="cs"/>
          <w:rtl/>
        </w:rPr>
        <w:t>«آیاتی بر من نازل شده که هیچ</w:t>
      </w:r>
      <w:r>
        <w:rPr>
          <w:rFonts w:hint="eastAsia"/>
          <w:rtl/>
        </w:rPr>
        <w:t>‌</w:t>
      </w:r>
      <w:r>
        <w:rPr>
          <w:rFonts w:hint="cs"/>
          <w:rtl/>
        </w:rPr>
        <w:t>گاه مثل آن دیده نشده است و آن معوذتین (فلق و ناس) است».</w:t>
      </w:r>
    </w:p>
    <w:p w:rsidR="00D30CA0" w:rsidRPr="00993CC2" w:rsidRDefault="00D30CA0" w:rsidP="00707090">
      <w:pPr>
        <w:pStyle w:val="a8"/>
        <w:numPr>
          <w:ilvl w:val="0"/>
          <w:numId w:val="36"/>
        </w:numPr>
        <w:ind w:left="680" w:hanging="340"/>
        <w:rPr>
          <w:rFonts w:cs="Times New Roman"/>
        </w:rPr>
      </w:pPr>
      <w:r>
        <w:rPr>
          <w:rFonts w:hint="cs"/>
          <w:rtl/>
        </w:rPr>
        <w:t xml:space="preserve">امام بخاری از عایشه </w:t>
      </w:r>
      <w:r>
        <w:rPr>
          <w:rFonts w:cs="CTraditional Arabic" w:hint="cs"/>
          <w:rtl/>
        </w:rPr>
        <w:t>ل</w:t>
      </w:r>
      <w:r>
        <w:rPr>
          <w:rFonts w:hint="cs"/>
          <w:rtl/>
        </w:rPr>
        <w:t xml:space="preserve"> نقل می‌کند:</w:t>
      </w:r>
      <w:r w:rsidR="00330774">
        <w:rPr>
          <w:rFonts w:hint="cs"/>
          <w:rtl/>
        </w:rPr>
        <w:t xml:space="preserve"> «</w:t>
      </w:r>
      <w:r w:rsidR="00330774" w:rsidRPr="00330774">
        <w:rPr>
          <w:rStyle w:val="Char3"/>
          <w:rFonts w:hint="eastAsia"/>
          <w:rtl/>
        </w:rPr>
        <w:t>أَنَّ</w:t>
      </w:r>
      <w:r w:rsidR="00330774" w:rsidRPr="00330774">
        <w:rPr>
          <w:rStyle w:val="Char3"/>
          <w:rtl/>
        </w:rPr>
        <w:t xml:space="preserve"> </w:t>
      </w:r>
      <w:r w:rsidR="00330774" w:rsidRPr="00330774">
        <w:rPr>
          <w:rStyle w:val="Char3"/>
          <w:rFonts w:hint="eastAsia"/>
          <w:rtl/>
        </w:rPr>
        <w:t>رَسُولَ</w:t>
      </w:r>
      <w:r w:rsidR="00330774" w:rsidRPr="00330774">
        <w:rPr>
          <w:rStyle w:val="Char3"/>
          <w:rtl/>
        </w:rPr>
        <w:t xml:space="preserve"> </w:t>
      </w:r>
      <w:r w:rsidR="00330774" w:rsidRPr="00330774">
        <w:rPr>
          <w:rStyle w:val="Char3"/>
          <w:rFonts w:hint="eastAsia"/>
          <w:rtl/>
        </w:rPr>
        <w:t>اللَّهِ</w:t>
      </w:r>
      <w:r w:rsidR="00330774" w:rsidRPr="00330774">
        <w:rPr>
          <w:rStyle w:val="Char3"/>
          <w:rtl/>
        </w:rPr>
        <w:t xml:space="preserve"> </w:t>
      </w:r>
      <w:r w:rsidR="00330774">
        <w:rPr>
          <w:rStyle w:val="Char3"/>
          <w:rFonts w:cs="CTraditional Arabic" w:hint="cs"/>
          <w:rtl/>
        </w:rPr>
        <w:t>ص</w:t>
      </w:r>
      <w:r w:rsidR="00330774" w:rsidRPr="00330774">
        <w:rPr>
          <w:rStyle w:val="Char3"/>
          <w:rtl/>
        </w:rPr>
        <w:t xml:space="preserve"> </w:t>
      </w:r>
      <w:r w:rsidR="00330774" w:rsidRPr="00330774">
        <w:rPr>
          <w:rStyle w:val="Char3"/>
          <w:rFonts w:hint="eastAsia"/>
          <w:rtl/>
        </w:rPr>
        <w:t>كَانَ</w:t>
      </w:r>
      <w:r w:rsidR="00330774" w:rsidRPr="00330774">
        <w:rPr>
          <w:rStyle w:val="Char3"/>
          <w:rtl/>
        </w:rPr>
        <w:t xml:space="preserve"> </w:t>
      </w:r>
      <w:r w:rsidR="00330774" w:rsidRPr="00330774">
        <w:rPr>
          <w:rStyle w:val="Char3"/>
          <w:rFonts w:hint="eastAsia"/>
          <w:rtl/>
        </w:rPr>
        <w:t>إِذَا</w:t>
      </w:r>
      <w:r w:rsidR="00330774" w:rsidRPr="00330774">
        <w:rPr>
          <w:rStyle w:val="Char3"/>
          <w:rtl/>
        </w:rPr>
        <w:t xml:space="preserve"> </w:t>
      </w:r>
      <w:r w:rsidR="00330774" w:rsidRPr="00330774">
        <w:rPr>
          <w:rStyle w:val="Char3"/>
          <w:rFonts w:hint="eastAsia"/>
          <w:rtl/>
        </w:rPr>
        <w:t>اشْتَكَى</w:t>
      </w:r>
      <w:r w:rsidR="00330774" w:rsidRPr="00330774">
        <w:rPr>
          <w:rStyle w:val="Char3"/>
          <w:rtl/>
        </w:rPr>
        <w:t xml:space="preserve"> </w:t>
      </w:r>
      <w:r w:rsidR="00330774" w:rsidRPr="00330774">
        <w:rPr>
          <w:rStyle w:val="Char3"/>
          <w:rFonts w:hint="eastAsia"/>
          <w:rtl/>
        </w:rPr>
        <w:t>نَفَثَ</w:t>
      </w:r>
      <w:r w:rsidR="00330774" w:rsidRPr="00330774">
        <w:rPr>
          <w:rStyle w:val="Char3"/>
          <w:rtl/>
        </w:rPr>
        <w:t xml:space="preserve"> </w:t>
      </w:r>
      <w:r w:rsidR="00330774" w:rsidRPr="00330774">
        <w:rPr>
          <w:rStyle w:val="Char3"/>
          <w:rFonts w:hint="eastAsia"/>
          <w:rtl/>
        </w:rPr>
        <w:t>عَلَى</w:t>
      </w:r>
      <w:r w:rsidR="00330774" w:rsidRPr="00330774">
        <w:rPr>
          <w:rStyle w:val="Char3"/>
          <w:rtl/>
        </w:rPr>
        <w:t xml:space="preserve"> </w:t>
      </w:r>
      <w:r w:rsidR="00330774" w:rsidRPr="00330774">
        <w:rPr>
          <w:rStyle w:val="Char3"/>
          <w:rFonts w:hint="eastAsia"/>
          <w:rtl/>
        </w:rPr>
        <w:t>نَفْسِهِ</w:t>
      </w:r>
      <w:r w:rsidR="00330774" w:rsidRPr="00330774">
        <w:rPr>
          <w:rStyle w:val="Char3"/>
          <w:rtl/>
        </w:rPr>
        <w:t xml:space="preserve"> </w:t>
      </w:r>
      <w:r w:rsidR="00330774" w:rsidRPr="00330774">
        <w:rPr>
          <w:rStyle w:val="Char3"/>
          <w:rFonts w:hint="eastAsia"/>
          <w:rtl/>
        </w:rPr>
        <w:t>بِالْمُعَوِّذَاتِ</w:t>
      </w:r>
      <w:r w:rsidR="00330774" w:rsidRPr="00330774">
        <w:rPr>
          <w:rStyle w:val="Char3"/>
          <w:rtl/>
        </w:rPr>
        <w:t xml:space="preserve"> </w:t>
      </w:r>
      <w:r w:rsidR="00330774" w:rsidRPr="00330774">
        <w:rPr>
          <w:rStyle w:val="Char3"/>
          <w:rFonts w:hint="eastAsia"/>
          <w:rtl/>
        </w:rPr>
        <w:t>وَمَسَحَ</w:t>
      </w:r>
      <w:r w:rsidR="00330774" w:rsidRPr="00330774">
        <w:rPr>
          <w:rStyle w:val="Char3"/>
          <w:rtl/>
        </w:rPr>
        <w:t xml:space="preserve"> </w:t>
      </w:r>
      <w:r w:rsidR="00330774" w:rsidRPr="00330774">
        <w:rPr>
          <w:rStyle w:val="Char3"/>
          <w:rFonts w:hint="eastAsia"/>
          <w:rtl/>
        </w:rPr>
        <w:t>عَنْهُ</w:t>
      </w:r>
      <w:r w:rsidR="00330774" w:rsidRPr="00330774">
        <w:rPr>
          <w:rStyle w:val="Char3"/>
          <w:rtl/>
        </w:rPr>
        <w:t xml:space="preserve"> </w:t>
      </w:r>
      <w:r w:rsidR="00330774" w:rsidRPr="00330774">
        <w:rPr>
          <w:rStyle w:val="Char3"/>
          <w:rFonts w:hint="eastAsia"/>
          <w:rtl/>
        </w:rPr>
        <w:t>بِيَدِهِ</w:t>
      </w:r>
      <w:r w:rsidR="00330774" w:rsidRPr="00330774">
        <w:rPr>
          <w:rStyle w:val="Char3"/>
          <w:rtl/>
        </w:rPr>
        <w:t xml:space="preserve"> </w:t>
      </w:r>
      <w:r w:rsidR="00330774" w:rsidRPr="00330774">
        <w:rPr>
          <w:rStyle w:val="Char3"/>
          <w:rFonts w:hint="eastAsia"/>
          <w:rtl/>
        </w:rPr>
        <w:t>فَلَمَّا</w:t>
      </w:r>
      <w:r w:rsidR="00330774" w:rsidRPr="00330774">
        <w:rPr>
          <w:rStyle w:val="Char3"/>
          <w:rtl/>
        </w:rPr>
        <w:t xml:space="preserve"> </w:t>
      </w:r>
      <w:r w:rsidR="00330774" w:rsidRPr="00330774">
        <w:rPr>
          <w:rStyle w:val="Char3"/>
          <w:rFonts w:hint="eastAsia"/>
          <w:rtl/>
        </w:rPr>
        <w:t>اشْتَكَى</w:t>
      </w:r>
      <w:r w:rsidR="00330774" w:rsidRPr="00330774">
        <w:rPr>
          <w:rStyle w:val="Char3"/>
          <w:rtl/>
        </w:rPr>
        <w:t xml:space="preserve"> </w:t>
      </w:r>
      <w:r w:rsidR="00330774" w:rsidRPr="00330774">
        <w:rPr>
          <w:rStyle w:val="Char3"/>
          <w:rFonts w:hint="eastAsia"/>
          <w:rtl/>
        </w:rPr>
        <w:t>وَجَعَهُ</w:t>
      </w:r>
      <w:r w:rsidR="00330774" w:rsidRPr="00330774">
        <w:rPr>
          <w:rStyle w:val="Char3"/>
          <w:rtl/>
        </w:rPr>
        <w:t xml:space="preserve"> </w:t>
      </w:r>
      <w:r w:rsidR="00330774" w:rsidRPr="00330774">
        <w:rPr>
          <w:rStyle w:val="Char3"/>
          <w:rFonts w:hint="eastAsia"/>
          <w:rtl/>
        </w:rPr>
        <w:t>الَّذِى</w:t>
      </w:r>
      <w:r w:rsidR="00330774" w:rsidRPr="00330774">
        <w:rPr>
          <w:rStyle w:val="Char3"/>
          <w:rtl/>
        </w:rPr>
        <w:t xml:space="preserve"> </w:t>
      </w:r>
      <w:r w:rsidR="00330774" w:rsidRPr="00330774">
        <w:rPr>
          <w:rStyle w:val="Char3"/>
          <w:rFonts w:hint="eastAsia"/>
          <w:rtl/>
        </w:rPr>
        <w:t>تُوُفِّىَ</w:t>
      </w:r>
      <w:r w:rsidR="00330774" w:rsidRPr="00330774">
        <w:rPr>
          <w:rStyle w:val="Char3"/>
          <w:rtl/>
        </w:rPr>
        <w:t xml:space="preserve"> </w:t>
      </w:r>
      <w:r w:rsidR="00330774" w:rsidRPr="00330774">
        <w:rPr>
          <w:rStyle w:val="Char3"/>
          <w:rFonts w:hint="eastAsia"/>
          <w:rtl/>
        </w:rPr>
        <w:t>فِيهِ</w:t>
      </w:r>
      <w:r w:rsidR="00330774" w:rsidRPr="00330774">
        <w:rPr>
          <w:rStyle w:val="Char3"/>
          <w:rtl/>
        </w:rPr>
        <w:t xml:space="preserve"> </w:t>
      </w:r>
      <w:r w:rsidR="00330774" w:rsidRPr="00330774">
        <w:rPr>
          <w:rStyle w:val="Char3"/>
          <w:rFonts w:hint="eastAsia"/>
          <w:rtl/>
        </w:rPr>
        <w:t>طَفِقْتُ</w:t>
      </w:r>
      <w:r w:rsidR="00330774" w:rsidRPr="00330774">
        <w:rPr>
          <w:rStyle w:val="Char3"/>
          <w:rtl/>
        </w:rPr>
        <w:t xml:space="preserve"> </w:t>
      </w:r>
      <w:r w:rsidR="00330774" w:rsidRPr="00330774">
        <w:rPr>
          <w:rStyle w:val="Char3"/>
          <w:rFonts w:hint="eastAsia"/>
          <w:rtl/>
        </w:rPr>
        <w:t>أَنْفِثُ</w:t>
      </w:r>
      <w:r w:rsidR="00330774" w:rsidRPr="00330774">
        <w:rPr>
          <w:rStyle w:val="Char3"/>
          <w:rtl/>
        </w:rPr>
        <w:t xml:space="preserve"> </w:t>
      </w:r>
      <w:r w:rsidR="00330774" w:rsidRPr="00330774">
        <w:rPr>
          <w:rStyle w:val="Char3"/>
          <w:rFonts w:hint="eastAsia"/>
          <w:rtl/>
        </w:rPr>
        <w:t>عَلَى</w:t>
      </w:r>
      <w:r w:rsidR="00330774" w:rsidRPr="00330774">
        <w:rPr>
          <w:rStyle w:val="Char3"/>
          <w:rtl/>
        </w:rPr>
        <w:t xml:space="preserve"> </w:t>
      </w:r>
      <w:r w:rsidR="00330774" w:rsidRPr="00330774">
        <w:rPr>
          <w:rStyle w:val="Char3"/>
          <w:rFonts w:hint="eastAsia"/>
          <w:rtl/>
        </w:rPr>
        <w:t>نَفْسِهِ</w:t>
      </w:r>
      <w:r w:rsidR="00330774" w:rsidRPr="00330774">
        <w:rPr>
          <w:rStyle w:val="Char3"/>
          <w:rtl/>
        </w:rPr>
        <w:t xml:space="preserve"> </w:t>
      </w:r>
      <w:r w:rsidR="00330774" w:rsidRPr="00330774">
        <w:rPr>
          <w:rStyle w:val="Char3"/>
          <w:rFonts w:hint="eastAsia"/>
          <w:rtl/>
        </w:rPr>
        <w:t>بِالْمُعَوِّذَاتِ</w:t>
      </w:r>
      <w:r w:rsidR="00330774" w:rsidRPr="00330774">
        <w:rPr>
          <w:rStyle w:val="Char3"/>
          <w:rtl/>
        </w:rPr>
        <w:t xml:space="preserve"> </w:t>
      </w:r>
      <w:r w:rsidR="00330774" w:rsidRPr="00330774">
        <w:rPr>
          <w:rStyle w:val="Char3"/>
          <w:rFonts w:hint="eastAsia"/>
          <w:rtl/>
        </w:rPr>
        <w:t>الَّتِى</w:t>
      </w:r>
      <w:r w:rsidR="00330774" w:rsidRPr="00330774">
        <w:rPr>
          <w:rStyle w:val="Char3"/>
          <w:rtl/>
        </w:rPr>
        <w:t xml:space="preserve"> </w:t>
      </w:r>
      <w:r w:rsidR="00330774" w:rsidRPr="00330774">
        <w:rPr>
          <w:rStyle w:val="Char3"/>
          <w:rFonts w:hint="eastAsia"/>
          <w:rtl/>
        </w:rPr>
        <w:t>كَانَ</w:t>
      </w:r>
      <w:r w:rsidR="00330774" w:rsidRPr="00330774">
        <w:rPr>
          <w:rStyle w:val="Char3"/>
          <w:rtl/>
        </w:rPr>
        <w:t xml:space="preserve"> </w:t>
      </w:r>
      <w:r w:rsidR="00330774" w:rsidRPr="00330774">
        <w:rPr>
          <w:rStyle w:val="Char3"/>
          <w:rFonts w:hint="eastAsia"/>
          <w:rtl/>
        </w:rPr>
        <w:t>يَنْفِثُ</w:t>
      </w:r>
      <w:r w:rsidR="00330774" w:rsidRPr="00330774">
        <w:rPr>
          <w:rStyle w:val="Char3"/>
          <w:rtl/>
        </w:rPr>
        <w:t xml:space="preserve"> </w:t>
      </w:r>
      <w:r w:rsidR="00330774" w:rsidRPr="00330774">
        <w:rPr>
          <w:rStyle w:val="Char3"/>
          <w:rFonts w:hint="eastAsia"/>
          <w:rtl/>
        </w:rPr>
        <w:t>وَأَمْسَحُ</w:t>
      </w:r>
      <w:r w:rsidR="00330774" w:rsidRPr="00330774">
        <w:rPr>
          <w:rStyle w:val="Char3"/>
          <w:rtl/>
        </w:rPr>
        <w:t xml:space="preserve"> </w:t>
      </w:r>
      <w:r w:rsidR="00330774" w:rsidRPr="00330774">
        <w:rPr>
          <w:rStyle w:val="Char3"/>
          <w:rFonts w:hint="eastAsia"/>
          <w:rtl/>
        </w:rPr>
        <w:t>بِيَدِ</w:t>
      </w:r>
      <w:r w:rsidR="00330774" w:rsidRPr="00330774">
        <w:rPr>
          <w:rStyle w:val="Char3"/>
          <w:rtl/>
        </w:rPr>
        <w:t xml:space="preserve"> </w:t>
      </w:r>
      <w:r w:rsidR="00330774" w:rsidRPr="00330774">
        <w:rPr>
          <w:rStyle w:val="Char3"/>
          <w:rFonts w:hint="eastAsia"/>
          <w:rtl/>
        </w:rPr>
        <w:t>النَّبِىِّ</w:t>
      </w:r>
      <w:r w:rsidR="00330774" w:rsidRPr="00330774">
        <w:rPr>
          <w:rStyle w:val="Char3"/>
          <w:rtl/>
        </w:rPr>
        <w:t xml:space="preserve"> </w:t>
      </w:r>
      <w:r w:rsidR="00330774">
        <w:rPr>
          <w:rStyle w:val="Char3"/>
          <w:rFonts w:cs="CTraditional Arabic" w:hint="cs"/>
          <w:rtl/>
        </w:rPr>
        <w:t>ص</w:t>
      </w:r>
      <w:r w:rsidR="00330774" w:rsidRPr="00330774">
        <w:rPr>
          <w:rStyle w:val="Char3"/>
          <w:rtl/>
        </w:rPr>
        <w:t xml:space="preserve"> </w:t>
      </w:r>
      <w:r w:rsidR="00330774" w:rsidRPr="00330774">
        <w:rPr>
          <w:rStyle w:val="Char3"/>
          <w:rFonts w:hint="eastAsia"/>
          <w:rtl/>
        </w:rPr>
        <w:t>عَنْهُ</w:t>
      </w:r>
      <w:r w:rsidR="00330774">
        <w:rPr>
          <w:rFonts w:hint="cs"/>
          <w:rtl/>
        </w:rPr>
        <w:t>»</w:t>
      </w:r>
      <w:r>
        <w:rPr>
          <w:rFonts w:hint="cs"/>
          <w:rtl/>
        </w:rPr>
        <w:t>.</w:t>
      </w:r>
      <w:r w:rsidR="00330774">
        <w:rPr>
          <w:rFonts w:hint="cs"/>
          <w:rtl/>
        </w:rPr>
        <w:t xml:space="preserve"> </w:t>
      </w:r>
      <w:r>
        <w:rPr>
          <w:rFonts w:hint="cs"/>
          <w:rtl/>
        </w:rPr>
        <w:t xml:space="preserve">«هنگامی که رسول الله </w:t>
      </w:r>
      <w:r w:rsidRPr="00957F71">
        <w:rPr>
          <w:rFonts w:cs="CTraditional Arabic" w:hint="cs"/>
          <w:rtl/>
        </w:rPr>
        <w:t>ص</w:t>
      </w:r>
      <w:r>
        <w:rPr>
          <w:rFonts w:hint="cs"/>
          <w:rtl/>
        </w:rPr>
        <w:t xml:space="preserve"> بیمار می‌شد، معوِّذات (ناس، فلق و اخلاص) را می‌خواند و بر خود می‌دمید و با دستش بر بدنش مسح می‌کرد. پس هنگامی که در بیماری وفاتش بسر می‌برد من نیز همان معوذات را که او می‌خواند و بر خود می‌دمید می‌خواندم و دست پیامبر </w:t>
      </w:r>
      <w:r w:rsidRPr="00957F71">
        <w:rPr>
          <w:rFonts w:cs="CTraditional Arabic" w:hint="cs"/>
          <w:rtl/>
        </w:rPr>
        <w:t>ص</w:t>
      </w:r>
      <w:r>
        <w:rPr>
          <w:rFonts w:hint="cs"/>
          <w:rtl/>
        </w:rPr>
        <w:t xml:space="preserve"> را بر بدنش مسح می‌کردم».</w:t>
      </w:r>
    </w:p>
    <w:p w:rsidR="00D30CA0" w:rsidRDefault="00D30CA0" w:rsidP="00D30CA0">
      <w:pPr>
        <w:pStyle w:val="a8"/>
        <w:ind w:firstLine="0"/>
        <w:jc w:val="center"/>
        <w:rPr>
          <w:rtl/>
        </w:rPr>
        <w:sectPr w:rsidR="00D30CA0" w:rsidSect="00C14F87">
          <w:footnotePr>
            <w:numRestart w:val="eachPage"/>
          </w:footnotePr>
          <w:pgSz w:w="9356" w:h="13608" w:code="9"/>
          <w:pgMar w:top="567" w:right="1134" w:bottom="851" w:left="1134" w:header="454" w:footer="0" w:gutter="0"/>
          <w:cols w:space="708"/>
          <w:titlePg/>
          <w:bidi/>
          <w:rtlGutter/>
          <w:docGrid w:linePitch="381"/>
        </w:sectPr>
      </w:pPr>
      <w:r>
        <w:rPr>
          <w:rFonts w:hint="cs"/>
          <w:rtl/>
        </w:rPr>
        <w:t>***</w:t>
      </w:r>
    </w:p>
    <w:p w:rsidR="00D30CA0" w:rsidRDefault="00D30CA0" w:rsidP="00D30CA0">
      <w:pPr>
        <w:pStyle w:val="a1"/>
        <w:rPr>
          <w:rtl/>
        </w:rPr>
      </w:pPr>
      <w:bookmarkStart w:id="58" w:name="_Toc441595001"/>
      <w:r>
        <w:rPr>
          <w:rFonts w:hint="cs"/>
          <w:rtl/>
        </w:rPr>
        <w:t>سوره‌ی ناس</w:t>
      </w:r>
      <w:bookmarkEnd w:id="58"/>
    </w:p>
    <w:p w:rsidR="00D30CA0" w:rsidRPr="00C35B6D" w:rsidRDefault="00D30CA0" w:rsidP="00D30CA0">
      <w:pPr>
        <w:pStyle w:val="a9"/>
        <w:rPr>
          <w:b w:val="0"/>
          <w:bCs w:val="0"/>
          <w:spacing w:val="-4"/>
          <w:rtl/>
        </w:rPr>
      </w:pPr>
      <w:r w:rsidRPr="00C35B6D">
        <w:rPr>
          <w:rFonts w:hint="cs"/>
          <w:spacing w:val="-4"/>
          <w:rtl/>
        </w:rPr>
        <w:t xml:space="preserve">معرفی سوره: </w:t>
      </w:r>
      <w:r w:rsidRPr="00C35B6D">
        <w:rPr>
          <w:rStyle w:val="Char4"/>
          <w:rFonts w:hint="cs"/>
          <w:b w:val="0"/>
          <w:bCs w:val="0"/>
          <w:spacing w:val="-4"/>
          <w:rtl/>
        </w:rPr>
        <w:t>سوره‌ی «ناس» مدنی است، با سوره‌ی «فلق» نازل شده و شش آیه دارد</w:t>
      </w:r>
      <w:r w:rsidRPr="00C35B6D">
        <w:rPr>
          <w:rFonts w:hint="cs"/>
          <w:b w:val="0"/>
          <w:bCs w:val="0"/>
          <w:spacing w:val="-4"/>
          <w:rtl/>
        </w:rPr>
        <w:t>.</w:t>
      </w:r>
    </w:p>
    <w:p w:rsidR="00D30CA0" w:rsidRDefault="00D30CA0" w:rsidP="00D30CA0">
      <w:pPr>
        <w:pStyle w:val="a9"/>
        <w:rPr>
          <w:rtl/>
        </w:rPr>
      </w:pPr>
      <w:r>
        <w:rPr>
          <w:rFonts w:hint="cs"/>
          <w:rtl/>
        </w:rPr>
        <w:t>مناسبت و محور این سوره با سوره‌ی فلق یکی می‌باشد.</w:t>
      </w:r>
    </w:p>
    <w:p w:rsidR="00D30CA0" w:rsidRDefault="00D30CA0" w:rsidP="00D30CA0">
      <w:pPr>
        <w:pStyle w:val="a9"/>
        <w:rPr>
          <w:rtl/>
        </w:rPr>
      </w:pPr>
      <w:r>
        <w:rPr>
          <w:rFonts w:hint="cs"/>
          <w:rtl/>
        </w:rPr>
        <w:t>عنوان سوره: پناه از وسوسه</w:t>
      </w:r>
    </w:p>
    <w:p w:rsidR="00D30CA0" w:rsidRPr="00330774" w:rsidRDefault="00D30CA0" w:rsidP="00D30CA0">
      <w:pPr>
        <w:pStyle w:val="a9"/>
        <w:ind w:firstLine="0"/>
        <w:jc w:val="center"/>
        <w:rPr>
          <w:rFonts w:ascii="KFGQPC Uthmanic Script HAFS" w:cs="KFGQPC Uthmanic Script HAFS"/>
          <w:b w:val="0"/>
          <w:bCs w:val="0"/>
          <w:color w:val="000000"/>
          <w:sz w:val="28"/>
          <w:szCs w:val="28"/>
          <w:rtl/>
        </w:rPr>
      </w:pPr>
      <w:r w:rsidRPr="00330774">
        <w:rPr>
          <w:rFonts w:ascii="KFGQPC Uthmanic Script HAFS" w:cs="KFGQPC Uthmanic Script HAFS" w:hint="eastAsia"/>
          <w:b w:val="0"/>
          <w:bCs w:val="0"/>
          <w:color w:val="000000"/>
          <w:sz w:val="28"/>
          <w:szCs w:val="28"/>
          <w:rtl/>
        </w:rPr>
        <w:t>بِس</w:t>
      </w:r>
      <w:r w:rsidRPr="00330774">
        <w:rPr>
          <w:rFonts w:ascii="KFGQPC Uthmanic Script HAFS" w:cs="KFGQPC Uthmanic Script HAFS" w:hint="cs"/>
          <w:b w:val="0"/>
          <w:bCs w:val="0"/>
          <w:color w:val="000000"/>
          <w:sz w:val="28"/>
          <w:szCs w:val="28"/>
          <w:rtl/>
        </w:rPr>
        <w:t>ۡ</w:t>
      </w:r>
      <w:r w:rsidRPr="00330774">
        <w:rPr>
          <w:rFonts w:ascii="KFGQPC Uthmanic Script HAFS" w:cs="KFGQPC Uthmanic Script HAFS" w:hint="eastAsia"/>
          <w:b w:val="0"/>
          <w:bCs w:val="0"/>
          <w:color w:val="000000"/>
          <w:sz w:val="28"/>
          <w:szCs w:val="28"/>
          <w:rtl/>
        </w:rPr>
        <w:t>مِ</w:t>
      </w:r>
      <w:r w:rsidRPr="00330774">
        <w:rPr>
          <w:rFonts w:ascii="KFGQPC Uthmanic Script HAFS" w:cs="KFGQPC Uthmanic Script HAFS"/>
          <w:b w:val="0"/>
          <w:bCs w:val="0"/>
          <w:color w:val="000000"/>
          <w:sz w:val="28"/>
          <w:szCs w:val="28"/>
          <w:rtl/>
        </w:rPr>
        <w:t xml:space="preserve"> </w:t>
      </w:r>
      <w:r w:rsidRPr="00330774">
        <w:rPr>
          <w:rFonts w:ascii="KFGQPC Uthmanic Script HAFS" w:cs="KFGQPC Uthmanic Script HAFS" w:hint="cs"/>
          <w:b w:val="0"/>
          <w:bCs w:val="0"/>
          <w:color w:val="000000"/>
          <w:sz w:val="28"/>
          <w:szCs w:val="28"/>
          <w:rtl/>
        </w:rPr>
        <w:t>ٱ</w:t>
      </w:r>
      <w:r w:rsidRPr="00330774">
        <w:rPr>
          <w:rFonts w:ascii="KFGQPC Uthmanic Script HAFS" w:cs="KFGQPC Uthmanic Script HAFS" w:hint="eastAsia"/>
          <w:b w:val="0"/>
          <w:bCs w:val="0"/>
          <w:color w:val="000000"/>
          <w:sz w:val="28"/>
          <w:szCs w:val="28"/>
          <w:rtl/>
        </w:rPr>
        <w:t>للَّهِ</w:t>
      </w:r>
      <w:r w:rsidRPr="00330774">
        <w:rPr>
          <w:rFonts w:ascii="KFGQPC Uthmanic Script HAFS" w:cs="KFGQPC Uthmanic Script HAFS"/>
          <w:b w:val="0"/>
          <w:bCs w:val="0"/>
          <w:color w:val="000000"/>
          <w:sz w:val="28"/>
          <w:szCs w:val="28"/>
          <w:rtl/>
        </w:rPr>
        <w:t xml:space="preserve"> </w:t>
      </w:r>
      <w:r w:rsidRPr="00330774">
        <w:rPr>
          <w:rFonts w:ascii="KFGQPC Uthmanic Script HAFS" w:cs="KFGQPC Uthmanic Script HAFS" w:hint="cs"/>
          <w:b w:val="0"/>
          <w:bCs w:val="0"/>
          <w:color w:val="000000"/>
          <w:sz w:val="28"/>
          <w:szCs w:val="28"/>
          <w:rtl/>
        </w:rPr>
        <w:t>ٱ</w:t>
      </w:r>
      <w:r w:rsidRPr="00330774">
        <w:rPr>
          <w:rFonts w:ascii="KFGQPC Uthmanic Script HAFS" w:cs="KFGQPC Uthmanic Script HAFS" w:hint="eastAsia"/>
          <w:b w:val="0"/>
          <w:bCs w:val="0"/>
          <w:color w:val="000000"/>
          <w:sz w:val="28"/>
          <w:szCs w:val="28"/>
          <w:rtl/>
        </w:rPr>
        <w:t>لرَّح</w:t>
      </w:r>
      <w:r w:rsidRPr="00330774">
        <w:rPr>
          <w:rFonts w:ascii="KFGQPC Uthmanic Script HAFS" w:cs="KFGQPC Uthmanic Script HAFS" w:hint="cs"/>
          <w:b w:val="0"/>
          <w:bCs w:val="0"/>
          <w:color w:val="000000"/>
          <w:sz w:val="28"/>
          <w:szCs w:val="28"/>
          <w:rtl/>
        </w:rPr>
        <w:t>ۡ</w:t>
      </w:r>
      <w:r w:rsidRPr="00330774">
        <w:rPr>
          <w:rFonts w:ascii="KFGQPC Uthmanic Script HAFS" w:cs="KFGQPC Uthmanic Script HAFS" w:hint="eastAsia"/>
          <w:b w:val="0"/>
          <w:bCs w:val="0"/>
          <w:color w:val="000000"/>
          <w:sz w:val="28"/>
          <w:szCs w:val="28"/>
          <w:rtl/>
        </w:rPr>
        <w:t>مَ</w:t>
      </w:r>
      <w:r w:rsidRPr="00330774">
        <w:rPr>
          <w:rFonts w:ascii="KFGQPC Uthmanic Script HAFS" w:cs="KFGQPC Uthmanic Script HAFS" w:hint="cs"/>
          <w:b w:val="0"/>
          <w:bCs w:val="0"/>
          <w:color w:val="000000"/>
          <w:sz w:val="28"/>
          <w:szCs w:val="28"/>
          <w:rtl/>
        </w:rPr>
        <w:t>ٰ</w:t>
      </w:r>
      <w:r w:rsidRPr="00330774">
        <w:rPr>
          <w:rFonts w:ascii="KFGQPC Uthmanic Script HAFS" w:cs="KFGQPC Uthmanic Script HAFS" w:hint="eastAsia"/>
          <w:b w:val="0"/>
          <w:bCs w:val="0"/>
          <w:color w:val="000000"/>
          <w:sz w:val="28"/>
          <w:szCs w:val="28"/>
          <w:rtl/>
        </w:rPr>
        <w:t>نِ</w:t>
      </w:r>
      <w:r w:rsidRPr="00330774">
        <w:rPr>
          <w:rFonts w:ascii="KFGQPC Uthmanic Script HAFS" w:cs="KFGQPC Uthmanic Script HAFS"/>
          <w:b w:val="0"/>
          <w:bCs w:val="0"/>
          <w:color w:val="000000"/>
          <w:sz w:val="28"/>
          <w:szCs w:val="28"/>
          <w:rtl/>
        </w:rPr>
        <w:t xml:space="preserve"> </w:t>
      </w:r>
      <w:r w:rsidRPr="00330774">
        <w:rPr>
          <w:rFonts w:ascii="KFGQPC Uthmanic Script HAFS" w:cs="KFGQPC Uthmanic Script HAFS" w:hint="cs"/>
          <w:b w:val="0"/>
          <w:bCs w:val="0"/>
          <w:color w:val="000000"/>
          <w:sz w:val="28"/>
          <w:szCs w:val="28"/>
          <w:rtl/>
        </w:rPr>
        <w:t>ٱ</w:t>
      </w:r>
      <w:r w:rsidRPr="00330774">
        <w:rPr>
          <w:rFonts w:ascii="KFGQPC Uthmanic Script HAFS" w:cs="KFGQPC Uthmanic Script HAFS" w:hint="eastAsia"/>
          <w:b w:val="0"/>
          <w:bCs w:val="0"/>
          <w:color w:val="000000"/>
          <w:sz w:val="28"/>
          <w:szCs w:val="28"/>
          <w:rtl/>
        </w:rPr>
        <w:t>لرَّحِيمِ</w:t>
      </w:r>
    </w:p>
    <w:p w:rsidR="00D30CA0" w:rsidRDefault="00D30CA0" w:rsidP="00330774">
      <w:pPr>
        <w:pStyle w:val="a8"/>
        <w:rPr>
          <w:rStyle w:val="Char6"/>
          <w:b/>
          <w:bCs/>
          <w:rtl/>
        </w:rPr>
      </w:pPr>
      <w:r>
        <w:rPr>
          <w:rFonts w:cs="Traditional Arabic" w:hint="cs"/>
          <w:color w:val="000000"/>
          <w:rtl/>
        </w:rPr>
        <w:t>﴿</w:t>
      </w:r>
      <w:r w:rsidRPr="00330774">
        <w:rPr>
          <w:rStyle w:val="Chard"/>
          <w:rFonts w:hint="eastAsia"/>
          <w:rtl/>
        </w:rPr>
        <w:t>قُل</w:t>
      </w:r>
      <w:r w:rsidRPr="00330774">
        <w:rPr>
          <w:rStyle w:val="Chard"/>
          <w:rFonts w:hint="cs"/>
          <w:rtl/>
        </w:rPr>
        <w:t>ۡ</w:t>
      </w:r>
      <w:r w:rsidRPr="00330774">
        <w:rPr>
          <w:rStyle w:val="Chard"/>
          <w:rtl/>
        </w:rPr>
        <w:t xml:space="preserve"> </w:t>
      </w:r>
      <w:r w:rsidRPr="00330774">
        <w:rPr>
          <w:rStyle w:val="Chard"/>
          <w:rFonts w:hint="eastAsia"/>
          <w:rtl/>
        </w:rPr>
        <w:t>أَعُوذُ</w:t>
      </w:r>
      <w:r w:rsidRPr="00330774">
        <w:rPr>
          <w:rStyle w:val="Chard"/>
          <w:rtl/>
        </w:rPr>
        <w:t xml:space="preserve"> </w:t>
      </w:r>
      <w:r w:rsidRPr="00330774">
        <w:rPr>
          <w:rStyle w:val="Chard"/>
          <w:rFonts w:hint="eastAsia"/>
          <w:rtl/>
        </w:rPr>
        <w:t>بِرَبِّ</w:t>
      </w:r>
      <w:r w:rsidRPr="00330774">
        <w:rPr>
          <w:rStyle w:val="Chard"/>
          <w:rtl/>
        </w:rPr>
        <w:t xml:space="preserve"> </w:t>
      </w:r>
      <w:r w:rsidRPr="00330774">
        <w:rPr>
          <w:rStyle w:val="Chard"/>
          <w:rFonts w:hint="cs"/>
          <w:rtl/>
        </w:rPr>
        <w:t>ٱ</w:t>
      </w:r>
      <w:r w:rsidRPr="00330774">
        <w:rPr>
          <w:rStyle w:val="Chard"/>
          <w:rFonts w:hint="eastAsia"/>
          <w:rtl/>
        </w:rPr>
        <w:t>لنَّاسِ</w:t>
      </w:r>
      <w:r w:rsidRPr="00330774">
        <w:rPr>
          <w:rStyle w:val="Chard"/>
          <w:rtl/>
        </w:rPr>
        <w:t xml:space="preserve"> </w:t>
      </w:r>
      <w:r w:rsidRPr="00330774">
        <w:rPr>
          <w:rStyle w:val="Chard"/>
          <w:rFonts w:hint="cs"/>
          <w:rtl/>
        </w:rPr>
        <w:t>١</w:t>
      </w:r>
      <w:r w:rsidRPr="00330774">
        <w:rPr>
          <w:rStyle w:val="Chard"/>
          <w:rtl/>
        </w:rPr>
        <w:t xml:space="preserve"> </w:t>
      </w:r>
      <w:r w:rsidRPr="00330774">
        <w:rPr>
          <w:rStyle w:val="Chard"/>
          <w:rFonts w:hint="eastAsia"/>
          <w:rtl/>
        </w:rPr>
        <w:t>مَلِكِ</w:t>
      </w:r>
      <w:r w:rsidRPr="00330774">
        <w:rPr>
          <w:rStyle w:val="Chard"/>
          <w:rtl/>
        </w:rPr>
        <w:t xml:space="preserve"> </w:t>
      </w:r>
      <w:r w:rsidRPr="00330774">
        <w:rPr>
          <w:rStyle w:val="Chard"/>
          <w:rFonts w:hint="cs"/>
          <w:rtl/>
        </w:rPr>
        <w:t>ٱ</w:t>
      </w:r>
      <w:r w:rsidRPr="00330774">
        <w:rPr>
          <w:rStyle w:val="Chard"/>
          <w:rFonts w:hint="eastAsia"/>
          <w:rtl/>
        </w:rPr>
        <w:t>لنَّاسِ</w:t>
      </w:r>
      <w:r w:rsidRPr="00330774">
        <w:rPr>
          <w:rStyle w:val="Chard"/>
          <w:rtl/>
        </w:rPr>
        <w:t xml:space="preserve"> </w:t>
      </w:r>
      <w:r w:rsidRPr="00330774">
        <w:rPr>
          <w:rStyle w:val="Chard"/>
          <w:rFonts w:hint="cs"/>
          <w:rtl/>
        </w:rPr>
        <w:t>٢</w:t>
      </w:r>
      <w:r w:rsidRPr="00330774">
        <w:rPr>
          <w:rStyle w:val="Chard"/>
          <w:rtl/>
        </w:rPr>
        <w:t xml:space="preserve"> </w:t>
      </w:r>
      <w:r w:rsidRPr="00330774">
        <w:rPr>
          <w:rStyle w:val="Chard"/>
          <w:rFonts w:hint="eastAsia"/>
          <w:rtl/>
        </w:rPr>
        <w:t>إِلَ</w:t>
      </w:r>
      <w:r w:rsidRPr="00330774">
        <w:rPr>
          <w:rStyle w:val="Chard"/>
          <w:rFonts w:hint="cs"/>
          <w:rtl/>
        </w:rPr>
        <w:t>ٰ</w:t>
      </w:r>
      <w:r w:rsidRPr="00330774">
        <w:rPr>
          <w:rStyle w:val="Chard"/>
          <w:rFonts w:hint="eastAsia"/>
          <w:rtl/>
        </w:rPr>
        <w:t>هِ</w:t>
      </w:r>
      <w:r w:rsidRPr="00330774">
        <w:rPr>
          <w:rStyle w:val="Chard"/>
          <w:rtl/>
        </w:rPr>
        <w:t xml:space="preserve"> </w:t>
      </w:r>
      <w:r w:rsidRPr="00330774">
        <w:rPr>
          <w:rStyle w:val="Chard"/>
          <w:rFonts w:hint="cs"/>
          <w:rtl/>
        </w:rPr>
        <w:t>ٱ</w:t>
      </w:r>
      <w:r w:rsidRPr="00330774">
        <w:rPr>
          <w:rStyle w:val="Chard"/>
          <w:rFonts w:hint="eastAsia"/>
          <w:rtl/>
        </w:rPr>
        <w:t>لنَّاسِ</w:t>
      </w:r>
      <w:r w:rsidRPr="00330774">
        <w:rPr>
          <w:rStyle w:val="Chard"/>
          <w:rtl/>
        </w:rPr>
        <w:t xml:space="preserve"> </w:t>
      </w:r>
      <w:r w:rsidRPr="00330774">
        <w:rPr>
          <w:rStyle w:val="Chard"/>
          <w:rFonts w:hint="cs"/>
          <w:rtl/>
        </w:rPr>
        <w:t>٣</w:t>
      </w:r>
      <w:r w:rsidRPr="00330774">
        <w:rPr>
          <w:rStyle w:val="Chard"/>
          <w:rtl/>
        </w:rPr>
        <w:t xml:space="preserve"> </w:t>
      </w:r>
      <w:r w:rsidRPr="00330774">
        <w:rPr>
          <w:rStyle w:val="Chard"/>
          <w:rFonts w:hint="eastAsia"/>
          <w:rtl/>
        </w:rPr>
        <w:t>مِن</w:t>
      </w:r>
      <w:r w:rsidRPr="00330774">
        <w:rPr>
          <w:rStyle w:val="Chard"/>
          <w:rtl/>
        </w:rPr>
        <w:t xml:space="preserve"> </w:t>
      </w:r>
      <w:r w:rsidRPr="00330774">
        <w:rPr>
          <w:rStyle w:val="Chard"/>
          <w:rFonts w:hint="eastAsia"/>
          <w:rtl/>
        </w:rPr>
        <w:t>شَرِّ</w:t>
      </w:r>
      <w:r w:rsidRPr="00330774">
        <w:rPr>
          <w:rStyle w:val="Chard"/>
          <w:rtl/>
        </w:rPr>
        <w:t xml:space="preserve"> </w:t>
      </w:r>
      <w:r w:rsidRPr="00330774">
        <w:rPr>
          <w:rStyle w:val="Chard"/>
          <w:rFonts w:hint="cs"/>
          <w:rtl/>
        </w:rPr>
        <w:t>ٱ</w:t>
      </w:r>
      <w:r w:rsidRPr="00330774">
        <w:rPr>
          <w:rStyle w:val="Chard"/>
          <w:rFonts w:hint="eastAsia"/>
          <w:rtl/>
        </w:rPr>
        <w:t>ل</w:t>
      </w:r>
      <w:r w:rsidRPr="00330774">
        <w:rPr>
          <w:rStyle w:val="Chard"/>
          <w:rFonts w:hint="cs"/>
          <w:rtl/>
        </w:rPr>
        <w:t>ۡ</w:t>
      </w:r>
      <w:r w:rsidRPr="00330774">
        <w:rPr>
          <w:rStyle w:val="Chard"/>
          <w:rFonts w:hint="eastAsia"/>
          <w:rtl/>
        </w:rPr>
        <w:t>وَس</w:t>
      </w:r>
      <w:r w:rsidRPr="00330774">
        <w:rPr>
          <w:rStyle w:val="Chard"/>
          <w:rFonts w:hint="cs"/>
          <w:rtl/>
        </w:rPr>
        <w:t>ۡ</w:t>
      </w:r>
      <w:r w:rsidRPr="00330774">
        <w:rPr>
          <w:rStyle w:val="Chard"/>
          <w:rFonts w:hint="eastAsia"/>
          <w:rtl/>
        </w:rPr>
        <w:t>وَاسِ</w:t>
      </w:r>
      <w:r w:rsidRPr="00330774">
        <w:rPr>
          <w:rStyle w:val="Chard"/>
          <w:rtl/>
        </w:rPr>
        <w:t xml:space="preserve"> </w:t>
      </w:r>
      <w:r w:rsidRPr="00330774">
        <w:rPr>
          <w:rStyle w:val="Chard"/>
          <w:rFonts w:hint="cs"/>
          <w:rtl/>
        </w:rPr>
        <w:t>ٱ</w:t>
      </w:r>
      <w:r w:rsidRPr="00330774">
        <w:rPr>
          <w:rStyle w:val="Chard"/>
          <w:rFonts w:hint="eastAsia"/>
          <w:rtl/>
        </w:rPr>
        <w:t>ل</w:t>
      </w:r>
      <w:r w:rsidRPr="00330774">
        <w:rPr>
          <w:rStyle w:val="Chard"/>
          <w:rFonts w:hint="cs"/>
          <w:rtl/>
        </w:rPr>
        <w:t>ۡ</w:t>
      </w:r>
      <w:r w:rsidRPr="00330774">
        <w:rPr>
          <w:rStyle w:val="Chard"/>
          <w:rFonts w:hint="eastAsia"/>
          <w:rtl/>
        </w:rPr>
        <w:t>خَنَّاسِ</w:t>
      </w:r>
      <w:r w:rsidRPr="00330774">
        <w:rPr>
          <w:rStyle w:val="Chard"/>
          <w:rtl/>
        </w:rPr>
        <w:t xml:space="preserve"> </w:t>
      </w:r>
      <w:r w:rsidRPr="00330774">
        <w:rPr>
          <w:rStyle w:val="Chard"/>
          <w:rFonts w:hint="cs"/>
          <w:rtl/>
        </w:rPr>
        <w:t>٤</w:t>
      </w:r>
      <w:r w:rsidRPr="00330774">
        <w:rPr>
          <w:rStyle w:val="Chard"/>
          <w:rtl/>
        </w:rPr>
        <w:t xml:space="preserve"> </w:t>
      </w:r>
      <w:r w:rsidRPr="00330774">
        <w:rPr>
          <w:rStyle w:val="Chard"/>
          <w:rFonts w:hint="cs"/>
          <w:rtl/>
        </w:rPr>
        <w:t>ٱ</w:t>
      </w:r>
      <w:r w:rsidRPr="00330774">
        <w:rPr>
          <w:rStyle w:val="Chard"/>
          <w:rFonts w:hint="eastAsia"/>
          <w:rtl/>
        </w:rPr>
        <w:t>لَّذِي</w:t>
      </w:r>
      <w:r w:rsidRPr="00330774">
        <w:rPr>
          <w:rStyle w:val="Chard"/>
          <w:rtl/>
        </w:rPr>
        <w:t xml:space="preserve"> </w:t>
      </w:r>
      <w:r w:rsidRPr="00330774">
        <w:rPr>
          <w:rStyle w:val="Chard"/>
          <w:rFonts w:hint="eastAsia"/>
          <w:rtl/>
        </w:rPr>
        <w:t>يُوَس</w:t>
      </w:r>
      <w:r w:rsidRPr="00330774">
        <w:rPr>
          <w:rStyle w:val="Chard"/>
          <w:rFonts w:hint="cs"/>
          <w:rtl/>
        </w:rPr>
        <w:t>ۡ</w:t>
      </w:r>
      <w:r w:rsidRPr="00330774">
        <w:rPr>
          <w:rStyle w:val="Chard"/>
          <w:rFonts w:hint="eastAsia"/>
          <w:rtl/>
        </w:rPr>
        <w:t>وِسُ</w:t>
      </w:r>
      <w:r w:rsidRPr="00330774">
        <w:rPr>
          <w:rStyle w:val="Chard"/>
          <w:rtl/>
        </w:rPr>
        <w:t xml:space="preserve"> </w:t>
      </w:r>
      <w:r w:rsidRPr="00330774">
        <w:rPr>
          <w:rStyle w:val="Chard"/>
          <w:rFonts w:hint="eastAsia"/>
          <w:rtl/>
        </w:rPr>
        <w:t>فِي</w:t>
      </w:r>
      <w:r w:rsidRPr="00330774">
        <w:rPr>
          <w:rStyle w:val="Chard"/>
          <w:rtl/>
        </w:rPr>
        <w:t xml:space="preserve"> </w:t>
      </w:r>
      <w:r w:rsidRPr="00330774">
        <w:rPr>
          <w:rStyle w:val="Chard"/>
          <w:rFonts w:hint="eastAsia"/>
          <w:rtl/>
        </w:rPr>
        <w:t>صُدُورِ</w:t>
      </w:r>
      <w:r w:rsidRPr="00330774">
        <w:rPr>
          <w:rStyle w:val="Chard"/>
          <w:rtl/>
        </w:rPr>
        <w:t xml:space="preserve"> </w:t>
      </w:r>
      <w:r w:rsidRPr="00330774">
        <w:rPr>
          <w:rStyle w:val="Chard"/>
          <w:rFonts w:hint="cs"/>
          <w:rtl/>
        </w:rPr>
        <w:t>ٱ</w:t>
      </w:r>
      <w:r w:rsidRPr="00330774">
        <w:rPr>
          <w:rStyle w:val="Chard"/>
          <w:rFonts w:hint="eastAsia"/>
          <w:rtl/>
        </w:rPr>
        <w:t>لنَّاسِ</w:t>
      </w:r>
      <w:r w:rsidRPr="00330774">
        <w:rPr>
          <w:rStyle w:val="Chard"/>
          <w:rtl/>
        </w:rPr>
        <w:t xml:space="preserve"> </w:t>
      </w:r>
      <w:r w:rsidRPr="00330774">
        <w:rPr>
          <w:rStyle w:val="Chard"/>
          <w:rFonts w:hint="cs"/>
          <w:rtl/>
        </w:rPr>
        <w:t>٥</w:t>
      </w:r>
      <w:r w:rsidRPr="00330774">
        <w:rPr>
          <w:rStyle w:val="Chard"/>
          <w:rtl/>
        </w:rPr>
        <w:t xml:space="preserve"> </w:t>
      </w:r>
      <w:r w:rsidRPr="00330774">
        <w:rPr>
          <w:rStyle w:val="Chard"/>
          <w:rFonts w:hint="eastAsia"/>
          <w:rtl/>
        </w:rPr>
        <w:t>مِنَ</w:t>
      </w:r>
      <w:r w:rsidRPr="00330774">
        <w:rPr>
          <w:rStyle w:val="Chard"/>
          <w:rtl/>
        </w:rPr>
        <w:t xml:space="preserve"> </w:t>
      </w:r>
      <w:r w:rsidRPr="00330774">
        <w:rPr>
          <w:rStyle w:val="Chard"/>
          <w:rFonts w:hint="cs"/>
          <w:rtl/>
        </w:rPr>
        <w:t>ٱ</w:t>
      </w:r>
      <w:r w:rsidRPr="00330774">
        <w:rPr>
          <w:rStyle w:val="Chard"/>
          <w:rFonts w:hint="eastAsia"/>
          <w:rtl/>
        </w:rPr>
        <w:t>ل</w:t>
      </w:r>
      <w:r w:rsidRPr="00330774">
        <w:rPr>
          <w:rStyle w:val="Chard"/>
          <w:rFonts w:hint="cs"/>
          <w:rtl/>
        </w:rPr>
        <w:t>ۡ</w:t>
      </w:r>
      <w:r w:rsidRPr="00330774">
        <w:rPr>
          <w:rStyle w:val="Chard"/>
          <w:rFonts w:hint="eastAsia"/>
          <w:rtl/>
        </w:rPr>
        <w:t>جِنَّةِ</w:t>
      </w:r>
      <w:r w:rsidRPr="00330774">
        <w:rPr>
          <w:rStyle w:val="Chard"/>
          <w:rtl/>
        </w:rPr>
        <w:t xml:space="preserve"> </w:t>
      </w:r>
      <w:r w:rsidRPr="00330774">
        <w:rPr>
          <w:rStyle w:val="Chard"/>
          <w:rFonts w:hint="eastAsia"/>
          <w:rtl/>
        </w:rPr>
        <w:t>وَ</w:t>
      </w:r>
      <w:r w:rsidRPr="00330774">
        <w:rPr>
          <w:rStyle w:val="Chard"/>
          <w:rFonts w:hint="cs"/>
          <w:rtl/>
        </w:rPr>
        <w:t>ٱ</w:t>
      </w:r>
      <w:r w:rsidRPr="00330774">
        <w:rPr>
          <w:rStyle w:val="Chard"/>
          <w:rFonts w:hint="eastAsia"/>
          <w:rtl/>
        </w:rPr>
        <w:t>لنَّاسِ</w:t>
      </w:r>
      <w:r w:rsidRPr="00330774">
        <w:rPr>
          <w:rStyle w:val="Chard"/>
          <w:rtl/>
        </w:rPr>
        <w:t xml:space="preserve"> </w:t>
      </w:r>
      <w:r w:rsidRPr="00330774">
        <w:rPr>
          <w:rStyle w:val="Chard"/>
          <w:rFonts w:hint="cs"/>
          <w:rtl/>
        </w:rPr>
        <w:t>٦</w:t>
      </w:r>
      <w:r>
        <w:rPr>
          <w:rFonts w:cs="Traditional Arabic" w:hint="cs"/>
          <w:color w:val="000000"/>
          <w:rtl/>
        </w:rPr>
        <w:t>﴾</w:t>
      </w:r>
      <w:r>
        <w:rPr>
          <w:rFonts w:hint="cs"/>
          <w:color w:val="000000"/>
          <w:rtl/>
        </w:rPr>
        <w:t xml:space="preserve"> </w:t>
      </w:r>
      <w:r w:rsidRPr="00330774">
        <w:rPr>
          <w:rStyle w:val="Char6"/>
          <w:rFonts w:hint="cs"/>
          <w:rtl/>
        </w:rPr>
        <w:t>[الناس: 1-6].</w:t>
      </w:r>
    </w:p>
    <w:p w:rsidR="00D30CA0" w:rsidRDefault="00D30CA0" w:rsidP="00D30CA0">
      <w:pPr>
        <w:pStyle w:val="a8"/>
        <w:rPr>
          <w:rStyle w:val="Char6"/>
          <w:b/>
          <w:bCs/>
          <w:rtl/>
        </w:rPr>
      </w:pPr>
      <w:r>
        <w:rPr>
          <w:rStyle w:val="Char6"/>
          <w:rFonts w:hint="cs"/>
          <w:b/>
          <w:bCs/>
          <w:rtl/>
        </w:rPr>
        <w:t>ترجمه:</w:t>
      </w:r>
    </w:p>
    <w:p w:rsidR="00D30CA0" w:rsidRDefault="00D30CA0" w:rsidP="00D30CA0">
      <w:pPr>
        <w:pStyle w:val="a8"/>
        <w:ind w:firstLine="0"/>
        <w:jc w:val="center"/>
        <w:rPr>
          <w:rStyle w:val="Char6"/>
          <w:rtl/>
        </w:rPr>
      </w:pPr>
      <w:r w:rsidRPr="00EE36DF">
        <w:rPr>
          <w:rFonts w:hint="cs"/>
          <w:rtl/>
        </w:rPr>
        <w:t>به نام خداوند بخشاینده‌ی مهربان</w:t>
      </w:r>
    </w:p>
    <w:p w:rsidR="00D30CA0" w:rsidRDefault="00D30CA0" w:rsidP="00D30CA0">
      <w:pPr>
        <w:pStyle w:val="a8"/>
        <w:rPr>
          <w:rStyle w:val="Char6"/>
          <w:rtl/>
        </w:rPr>
      </w:pPr>
      <w:r w:rsidRPr="00EE36DF">
        <w:rPr>
          <w:rFonts w:hint="cs"/>
          <w:rtl/>
        </w:rPr>
        <w:t>«بگو: پناه می‌برم به پرودگار مردم (1) فرمانروای مردم (2) معبود مردم (3) از</w:t>
      </w:r>
      <w:r>
        <w:rPr>
          <w:rStyle w:val="Char6"/>
          <w:rFonts w:hint="cs"/>
          <w:rtl/>
        </w:rPr>
        <w:t xml:space="preserve"> </w:t>
      </w:r>
      <w:r w:rsidRPr="00EE36DF">
        <w:rPr>
          <w:rFonts w:hint="cs"/>
          <w:rtl/>
        </w:rPr>
        <w:t>شر وسوسه‌گر پنهان‌شونده (4) آنکه در سینه‌های مردم وسوسه می‌کند (5) از جن‌ها و انسان‌ها (6)».</w:t>
      </w:r>
    </w:p>
    <w:p w:rsidR="00D30CA0" w:rsidRDefault="00D30CA0" w:rsidP="00D30CA0">
      <w:pPr>
        <w:pStyle w:val="a9"/>
        <w:rPr>
          <w:rStyle w:val="Char6"/>
          <w:rtl/>
        </w:rPr>
      </w:pPr>
      <w:r>
        <w:rPr>
          <w:rStyle w:val="Char6"/>
          <w:rFonts w:hint="cs"/>
          <w:rtl/>
        </w:rPr>
        <w:t>توضیحات:</w:t>
      </w:r>
    </w:p>
    <w:p w:rsidR="00D30CA0" w:rsidRPr="00C35B6D" w:rsidRDefault="00D30CA0" w:rsidP="00D30CA0">
      <w:pPr>
        <w:pStyle w:val="a9"/>
        <w:rPr>
          <w:rStyle w:val="Char4"/>
          <w:b w:val="0"/>
          <w:bCs w:val="0"/>
          <w:spacing w:val="-2"/>
          <w:rtl/>
        </w:rPr>
      </w:pPr>
      <w:r w:rsidRPr="00C35B6D">
        <w:rPr>
          <w:rStyle w:val="Char8"/>
          <w:rFonts w:hint="cs"/>
          <w:b w:val="0"/>
          <w:bCs w:val="0"/>
          <w:spacing w:val="-2"/>
          <w:rtl/>
        </w:rPr>
        <w:t>﴿</w:t>
      </w:r>
      <w:r w:rsidRPr="00C35B6D">
        <w:rPr>
          <w:rStyle w:val="Chard"/>
          <w:rFonts w:hint="eastAsia"/>
          <w:b w:val="0"/>
          <w:bCs w:val="0"/>
          <w:spacing w:val="-2"/>
          <w:rtl/>
        </w:rPr>
        <w:t>رَبِّ</w:t>
      </w:r>
      <w:r w:rsidRPr="00C35B6D">
        <w:rPr>
          <w:rStyle w:val="Char8"/>
          <w:rFonts w:hint="cs"/>
          <w:b w:val="0"/>
          <w:bCs w:val="0"/>
          <w:spacing w:val="-2"/>
          <w:rtl/>
        </w:rPr>
        <w:t>﴾</w:t>
      </w:r>
      <w:r w:rsidRPr="00C35B6D">
        <w:rPr>
          <w:rStyle w:val="Char6"/>
          <w:rFonts w:cs="Traditional Arabic" w:hint="cs"/>
          <w:spacing w:val="-2"/>
          <w:rtl/>
        </w:rPr>
        <w:t xml:space="preserve">: </w:t>
      </w:r>
      <w:r w:rsidRPr="00C35B6D">
        <w:rPr>
          <w:rStyle w:val="Char4"/>
          <w:rFonts w:hint="cs"/>
          <w:b w:val="0"/>
          <w:bCs w:val="0"/>
          <w:spacing w:val="-2"/>
          <w:rtl/>
        </w:rPr>
        <w:t xml:space="preserve">پروردگار، مربی، تربیت کننده، صاحب، کفیل، و در این‌جا خداوند به خاطر شرافت و کرامت انسان نسبت به دیگر مخلوقات، خودش را «رب الناس» معرفی کرده است، در حال که حقیقتاً خداوند رب همه‌ی مخلوقات است. </w:t>
      </w:r>
      <w:r w:rsidRPr="00C35B6D">
        <w:rPr>
          <w:rStyle w:val="Char4"/>
          <w:rFonts w:cs="Traditional Arabic" w:hint="cs"/>
          <w:b w:val="0"/>
          <w:bCs w:val="0"/>
          <w:spacing w:val="-2"/>
          <w:rtl/>
        </w:rPr>
        <w:t>﴿</w:t>
      </w:r>
      <w:r w:rsidRPr="00C35B6D">
        <w:rPr>
          <w:rStyle w:val="Chard"/>
          <w:rFonts w:hint="eastAsia"/>
          <w:b w:val="0"/>
          <w:bCs w:val="0"/>
          <w:spacing w:val="-2"/>
          <w:rtl/>
        </w:rPr>
        <w:t>مَلِكِ</w:t>
      </w:r>
      <w:r w:rsidRPr="00C35B6D">
        <w:rPr>
          <w:rStyle w:val="Char4"/>
          <w:rFonts w:cs="Traditional Arabic" w:hint="cs"/>
          <w:b w:val="0"/>
          <w:bCs w:val="0"/>
          <w:spacing w:val="-2"/>
          <w:rtl/>
        </w:rPr>
        <w:t>﴾</w:t>
      </w:r>
      <w:r w:rsidRPr="00C35B6D">
        <w:rPr>
          <w:rStyle w:val="Char4"/>
          <w:rFonts w:hint="cs"/>
          <w:b w:val="0"/>
          <w:bCs w:val="0"/>
          <w:spacing w:val="-2"/>
          <w:rtl/>
        </w:rPr>
        <w:t xml:space="preserve">: فرمانروا و کسی که اختیار دخل و تصرف در امور مخصوص اوست و همه‌ی مردم و بلکه همه‌ی مخلوقات زیر فرمان او هستند. </w:t>
      </w:r>
      <w:r w:rsidRPr="00C35B6D">
        <w:rPr>
          <w:rStyle w:val="Char4"/>
          <w:rFonts w:cs="Traditional Arabic" w:hint="cs"/>
          <w:b w:val="0"/>
          <w:bCs w:val="0"/>
          <w:spacing w:val="-2"/>
          <w:rtl/>
        </w:rPr>
        <w:t>﴿</w:t>
      </w:r>
      <w:r w:rsidRPr="00C35B6D">
        <w:rPr>
          <w:rStyle w:val="Chard"/>
          <w:rFonts w:hint="eastAsia"/>
          <w:b w:val="0"/>
          <w:bCs w:val="0"/>
          <w:spacing w:val="-2"/>
          <w:rtl/>
        </w:rPr>
        <w:t>إِلَ</w:t>
      </w:r>
      <w:r w:rsidRPr="00C35B6D">
        <w:rPr>
          <w:rStyle w:val="Chard"/>
          <w:rFonts w:hint="cs"/>
          <w:b w:val="0"/>
          <w:bCs w:val="0"/>
          <w:spacing w:val="-2"/>
          <w:rtl/>
        </w:rPr>
        <w:t>ٰ</w:t>
      </w:r>
      <w:r w:rsidRPr="00C35B6D">
        <w:rPr>
          <w:rStyle w:val="Chard"/>
          <w:rFonts w:hint="eastAsia"/>
          <w:b w:val="0"/>
          <w:bCs w:val="0"/>
          <w:spacing w:val="-2"/>
          <w:rtl/>
        </w:rPr>
        <w:t>هِ</w:t>
      </w:r>
      <w:r w:rsidRPr="00C35B6D">
        <w:rPr>
          <w:rStyle w:val="Char4"/>
          <w:rFonts w:cs="Traditional Arabic" w:hint="cs"/>
          <w:b w:val="0"/>
          <w:bCs w:val="0"/>
          <w:spacing w:val="-2"/>
          <w:rtl/>
        </w:rPr>
        <w:t>﴾</w:t>
      </w:r>
      <w:r w:rsidRPr="00C35B6D">
        <w:rPr>
          <w:rStyle w:val="Char4"/>
          <w:rFonts w:hint="cs"/>
          <w:b w:val="0"/>
          <w:bCs w:val="0"/>
          <w:spacing w:val="-2"/>
          <w:rtl/>
        </w:rPr>
        <w:t>: معبود حقیقی که تنها باید او پرستیده شود و نه کس دیگر، چون هم رب</w:t>
      </w:r>
      <w:r w:rsidR="00330774" w:rsidRPr="00C35B6D">
        <w:rPr>
          <w:rStyle w:val="Char4"/>
          <w:rFonts w:hint="cs"/>
          <w:b w:val="0"/>
          <w:bCs w:val="0"/>
          <w:spacing w:val="-2"/>
          <w:rtl/>
        </w:rPr>
        <w:t>ّ</w:t>
      </w:r>
      <w:r w:rsidRPr="00C35B6D">
        <w:rPr>
          <w:rStyle w:val="Char4"/>
          <w:rFonts w:hint="cs"/>
          <w:b w:val="0"/>
          <w:bCs w:val="0"/>
          <w:spacing w:val="-2"/>
          <w:rtl/>
        </w:rPr>
        <w:t xml:space="preserve"> و هم م</w:t>
      </w:r>
      <w:r w:rsidR="00330774" w:rsidRPr="00C35B6D">
        <w:rPr>
          <w:rStyle w:val="Char4"/>
          <w:rFonts w:hint="cs"/>
          <w:b w:val="0"/>
          <w:bCs w:val="0"/>
          <w:spacing w:val="-2"/>
          <w:rtl/>
        </w:rPr>
        <w:t>َ</w:t>
      </w:r>
      <w:r w:rsidRPr="00C35B6D">
        <w:rPr>
          <w:rStyle w:val="Char4"/>
          <w:rFonts w:hint="cs"/>
          <w:b w:val="0"/>
          <w:bCs w:val="0"/>
          <w:spacing w:val="-2"/>
          <w:rtl/>
        </w:rPr>
        <w:t>ل</w:t>
      </w:r>
      <w:r w:rsidR="00330774" w:rsidRPr="00C35B6D">
        <w:rPr>
          <w:rStyle w:val="Char4"/>
          <w:rFonts w:hint="cs"/>
          <w:b w:val="0"/>
          <w:bCs w:val="0"/>
          <w:spacing w:val="-2"/>
          <w:rtl/>
        </w:rPr>
        <w:t>ِ</w:t>
      </w:r>
      <w:r w:rsidRPr="00C35B6D">
        <w:rPr>
          <w:rStyle w:val="Char4"/>
          <w:rFonts w:hint="cs"/>
          <w:b w:val="0"/>
          <w:bCs w:val="0"/>
          <w:spacing w:val="-2"/>
          <w:rtl/>
        </w:rPr>
        <w:t xml:space="preserve">ک است، پس روی آوردن به دیگری دور از عقل است. </w:t>
      </w:r>
      <w:r w:rsidRPr="00C35B6D">
        <w:rPr>
          <w:rStyle w:val="Char4"/>
          <w:rFonts w:cs="Traditional Arabic" w:hint="cs"/>
          <w:b w:val="0"/>
          <w:bCs w:val="0"/>
          <w:spacing w:val="-2"/>
          <w:rtl/>
        </w:rPr>
        <w:t>﴿</w:t>
      </w:r>
      <w:r w:rsidRPr="00C35B6D">
        <w:rPr>
          <w:rStyle w:val="Chard"/>
          <w:rFonts w:hint="eastAsia"/>
          <w:b w:val="0"/>
          <w:bCs w:val="0"/>
          <w:spacing w:val="-2"/>
          <w:rtl/>
        </w:rPr>
        <w:t>وَس</w:t>
      </w:r>
      <w:r w:rsidRPr="00C35B6D">
        <w:rPr>
          <w:rStyle w:val="Chard"/>
          <w:rFonts w:hint="cs"/>
          <w:b w:val="0"/>
          <w:bCs w:val="0"/>
          <w:spacing w:val="-2"/>
          <w:rtl/>
        </w:rPr>
        <w:t>ۡ</w:t>
      </w:r>
      <w:r w:rsidRPr="00C35B6D">
        <w:rPr>
          <w:rStyle w:val="Chard"/>
          <w:rFonts w:hint="eastAsia"/>
          <w:b w:val="0"/>
          <w:bCs w:val="0"/>
          <w:spacing w:val="-2"/>
          <w:rtl/>
        </w:rPr>
        <w:t>وَاسِ</w:t>
      </w:r>
      <w:r w:rsidRPr="00C35B6D">
        <w:rPr>
          <w:rStyle w:val="Char4"/>
          <w:rFonts w:cs="Traditional Arabic" w:hint="cs"/>
          <w:b w:val="0"/>
          <w:bCs w:val="0"/>
          <w:spacing w:val="-2"/>
          <w:rtl/>
        </w:rPr>
        <w:t>﴾</w:t>
      </w:r>
      <w:r w:rsidRPr="00C35B6D">
        <w:rPr>
          <w:rStyle w:val="Char4"/>
          <w:rFonts w:hint="cs"/>
          <w:b w:val="0"/>
          <w:bCs w:val="0"/>
          <w:spacing w:val="-2"/>
          <w:rtl/>
        </w:rPr>
        <w:t xml:space="preserve">: سخن پنهانی و خواهش‌های نفسانی، در اصل لغت به معنای صدای آهسته است. </w:t>
      </w:r>
      <w:r w:rsidRPr="00C35B6D">
        <w:rPr>
          <w:rStyle w:val="Char4"/>
          <w:rFonts w:cs="Traditional Arabic" w:hint="cs"/>
          <w:b w:val="0"/>
          <w:bCs w:val="0"/>
          <w:spacing w:val="-4"/>
          <w:rtl/>
        </w:rPr>
        <w:t>﴿</w:t>
      </w:r>
      <w:r w:rsidRPr="00C35B6D">
        <w:rPr>
          <w:rStyle w:val="Chard"/>
          <w:rFonts w:hint="eastAsia"/>
          <w:b w:val="0"/>
          <w:bCs w:val="0"/>
          <w:spacing w:val="-4"/>
          <w:rtl/>
        </w:rPr>
        <w:t>خَنَّاسِ</w:t>
      </w:r>
      <w:r w:rsidRPr="00C35B6D">
        <w:rPr>
          <w:rStyle w:val="Char4"/>
          <w:rFonts w:cs="Traditional Arabic" w:hint="cs"/>
          <w:b w:val="0"/>
          <w:bCs w:val="0"/>
          <w:spacing w:val="-4"/>
          <w:rtl/>
        </w:rPr>
        <w:t>﴾</w:t>
      </w:r>
      <w:r w:rsidRPr="00C35B6D">
        <w:rPr>
          <w:rStyle w:val="Char4"/>
          <w:rFonts w:hint="cs"/>
          <w:b w:val="0"/>
          <w:bCs w:val="0"/>
          <w:spacing w:val="-4"/>
          <w:rtl/>
        </w:rPr>
        <w:t xml:space="preserve"> (خنس): پنهان‌شونده و بازپس رونده. هرگاه یاد خداوند به میان آید وسوسه</w:t>
      </w:r>
      <w:r w:rsidRPr="00C35B6D">
        <w:rPr>
          <w:rStyle w:val="Char4"/>
          <w:rFonts w:hint="eastAsia"/>
          <w:b w:val="0"/>
          <w:bCs w:val="0"/>
          <w:spacing w:val="-4"/>
          <w:rtl/>
        </w:rPr>
        <w:t>‌گر خود را پنهان می‌کند و آن‌گاه که یاد خداوند به فراموشی سپرده شد دوباره بازگشته و ظاهر می</w:t>
      </w:r>
      <w:r w:rsidRPr="00C35B6D">
        <w:rPr>
          <w:rStyle w:val="Char4"/>
          <w:rFonts w:hint="cs"/>
          <w:b w:val="0"/>
          <w:bCs w:val="0"/>
          <w:spacing w:val="-4"/>
          <w:rtl/>
        </w:rPr>
        <w:t xml:space="preserve">‌شود. </w:t>
      </w:r>
      <w:r w:rsidRPr="00C35B6D">
        <w:rPr>
          <w:rStyle w:val="Char4"/>
          <w:rFonts w:cs="Traditional Arabic" w:hint="cs"/>
          <w:b w:val="0"/>
          <w:bCs w:val="0"/>
          <w:spacing w:val="-4"/>
          <w:rtl/>
        </w:rPr>
        <w:t>﴿</w:t>
      </w:r>
      <w:r w:rsidRPr="00C35B6D">
        <w:rPr>
          <w:rStyle w:val="Chard"/>
          <w:rFonts w:hint="cs"/>
          <w:b w:val="0"/>
          <w:bCs w:val="0"/>
          <w:spacing w:val="-4"/>
          <w:rtl/>
        </w:rPr>
        <w:t>ٱ</w:t>
      </w:r>
      <w:r w:rsidRPr="00C35B6D">
        <w:rPr>
          <w:rStyle w:val="Chard"/>
          <w:rFonts w:hint="eastAsia"/>
          <w:b w:val="0"/>
          <w:bCs w:val="0"/>
          <w:spacing w:val="-4"/>
          <w:rtl/>
        </w:rPr>
        <w:t>ل</w:t>
      </w:r>
      <w:r w:rsidRPr="00C35B6D">
        <w:rPr>
          <w:rStyle w:val="Chard"/>
          <w:rFonts w:hint="cs"/>
          <w:b w:val="0"/>
          <w:bCs w:val="0"/>
          <w:spacing w:val="-4"/>
          <w:rtl/>
        </w:rPr>
        <w:t>ۡ</w:t>
      </w:r>
      <w:r w:rsidRPr="00C35B6D">
        <w:rPr>
          <w:rStyle w:val="Chard"/>
          <w:rFonts w:hint="eastAsia"/>
          <w:b w:val="0"/>
          <w:bCs w:val="0"/>
          <w:spacing w:val="-4"/>
          <w:rtl/>
        </w:rPr>
        <w:t>جِنَّةِ</w:t>
      </w:r>
      <w:r w:rsidRPr="00C35B6D">
        <w:rPr>
          <w:rStyle w:val="Char4"/>
          <w:rFonts w:cs="Traditional Arabic" w:hint="cs"/>
          <w:b w:val="0"/>
          <w:bCs w:val="0"/>
          <w:spacing w:val="-4"/>
          <w:rtl/>
        </w:rPr>
        <w:t>﴾</w:t>
      </w:r>
      <w:r w:rsidRPr="00C35B6D">
        <w:rPr>
          <w:rStyle w:val="Char4"/>
          <w:rFonts w:hint="cs"/>
          <w:b w:val="0"/>
          <w:bCs w:val="0"/>
          <w:spacing w:val="-4"/>
          <w:rtl/>
        </w:rPr>
        <w:t xml:space="preserve">: جنیان، موجودی نامحسوس و نامرئی که قبل از انسان از آتش خلقت شده و در فارسی به آن پری گویند. جنس شیطان نیز از جن است: </w:t>
      </w:r>
      <w:r w:rsidRPr="00C35B6D">
        <w:rPr>
          <w:rStyle w:val="Char4"/>
          <w:rFonts w:cs="Traditional Arabic" w:hint="cs"/>
          <w:b w:val="0"/>
          <w:bCs w:val="0"/>
          <w:spacing w:val="-4"/>
          <w:rtl/>
        </w:rPr>
        <w:t>﴿</w:t>
      </w:r>
      <w:r w:rsidRPr="00C35B6D">
        <w:rPr>
          <w:rStyle w:val="Chard"/>
          <w:rFonts w:hint="eastAsia"/>
          <w:b w:val="0"/>
          <w:bCs w:val="0"/>
          <w:spacing w:val="-4"/>
          <w:rtl/>
        </w:rPr>
        <w:t>كَانَ</w:t>
      </w:r>
      <w:r w:rsidRPr="00C35B6D">
        <w:rPr>
          <w:rStyle w:val="Chard"/>
          <w:b w:val="0"/>
          <w:bCs w:val="0"/>
          <w:spacing w:val="-4"/>
          <w:rtl/>
        </w:rPr>
        <w:t xml:space="preserve"> </w:t>
      </w:r>
      <w:r w:rsidRPr="00C35B6D">
        <w:rPr>
          <w:rStyle w:val="Chard"/>
          <w:rFonts w:hint="eastAsia"/>
          <w:b w:val="0"/>
          <w:bCs w:val="0"/>
          <w:spacing w:val="-4"/>
          <w:rtl/>
        </w:rPr>
        <w:t>مِنَ</w:t>
      </w:r>
      <w:r w:rsidRPr="00C35B6D">
        <w:rPr>
          <w:rStyle w:val="Chard"/>
          <w:b w:val="0"/>
          <w:bCs w:val="0"/>
          <w:spacing w:val="-4"/>
          <w:rtl/>
        </w:rPr>
        <w:t xml:space="preserve"> </w:t>
      </w:r>
      <w:r w:rsidRPr="00C35B6D">
        <w:rPr>
          <w:rStyle w:val="Chard"/>
          <w:rFonts w:hint="cs"/>
          <w:b w:val="0"/>
          <w:bCs w:val="0"/>
          <w:spacing w:val="-4"/>
          <w:rtl/>
        </w:rPr>
        <w:t>ٱ</w:t>
      </w:r>
      <w:r w:rsidRPr="00C35B6D">
        <w:rPr>
          <w:rStyle w:val="Chard"/>
          <w:rFonts w:hint="eastAsia"/>
          <w:b w:val="0"/>
          <w:bCs w:val="0"/>
          <w:spacing w:val="-4"/>
          <w:rtl/>
        </w:rPr>
        <w:t>ل</w:t>
      </w:r>
      <w:r w:rsidRPr="00C35B6D">
        <w:rPr>
          <w:rStyle w:val="Chard"/>
          <w:rFonts w:hint="cs"/>
          <w:b w:val="0"/>
          <w:bCs w:val="0"/>
          <w:spacing w:val="-4"/>
          <w:rtl/>
        </w:rPr>
        <w:t>ۡ</w:t>
      </w:r>
      <w:r w:rsidRPr="00C35B6D">
        <w:rPr>
          <w:rStyle w:val="Chard"/>
          <w:rFonts w:hint="eastAsia"/>
          <w:b w:val="0"/>
          <w:bCs w:val="0"/>
          <w:spacing w:val="-4"/>
          <w:rtl/>
        </w:rPr>
        <w:t>جِنِّ</w:t>
      </w:r>
      <w:r w:rsidRPr="00C35B6D">
        <w:rPr>
          <w:rStyle w:val="Chard"/>
          <w:b w:val="0"/>
          <w:bCs w:val="0"/>
          <w:spacing w:val="-4"/>
          <w:rtl/>
        </w:rPr>
        <w:t xml:space="preserve"> </w:t>
      </w:r>
      <w:r w:rsidRPr="00C35B6D">
        <w:rPr>
          <w:rStyle w:val="Chard"/>
          <w:rFonts w:hint="eastAsia"/>
          <w:b w:val="0"/>
          <w:bCs w:val="0"/>
          <w:spacing w:val="-4"/>
          <w:rtl/>
        </w:rPr>
        <w:t>فَفَسَقَ</w:t>
      </w:r>
      <w:r w:rsidRPr="00C35B6D">
        <w:rPr>
          <w:rStyle w:val="Chard"/>
          <w:b w:val="0"/>
          <w:bCs w:val="0"/>
          <w:spacing w:val="-4"/>
          <w:rtl/>
        </w:rPr>
        <w:t xml:space="preserve"> </w:t>
      </w:r>
      <w:r w:rsidRPr="00C35B6D">
        <w:rPr>
          <w:rStyle w:val="Chard"/>
          <w:rFonts w:hint="eastAsia"/>
          <w:b w:val="0"/>
          <w:bCs w:val="0"/>
          <w:spacing w:val="-4"/>
          <w:rtl/>
        </w:rPr>
        <w:t>عَن</w:t>
      </w:r>
      <w:r w:rsidRPr="00C35B6D">
        <w:rPr>
          <w:rStyle w:val="Chard"/>
          <w:rFonts w:hint="cs"/>
          <w:b w:val="0"/>
          <w:bCs w:val="0"/>
          <w:spacing w:val="-4"/>
          <w:rtl/>
        </w:rPr>
        <w:t>ۡ</w:t>
      </w:r>
      <w:r w:rsidRPr="00C35B6D">
        <w:rPr>
          <w:rStyle w:val="Chard"/>
          <w:b w:val="0"/>
          <w:bCs w:val="0"/>
          <w:spacing w:val="-4"/>
          <w:rtl/>
        </w:rPr>
        <w:t xml:space="preserve"> </w:t>
      </w:r>
      <w:r w:rsidRPr="00C35B6D">
        <w:rPr>
          <w:rStyle w:val="Chard"/>
          <w:rFonts w:hint="eastAsia"/>
          <w:b w:val="0"/>
          <w:bCs w:val="0"/>
          <w:spacing w:val="-4"/>
          <w:rtl/>
        </w:rPr>
        <w:t>أَم</w:t>
      </w:r>
      <w:r w:rsidRPr="00C35B6D">
        <w:rPr>
          <w:rStyle w:val="Chard"/>
          <w:rFonts w:hint="cs"/>
          <w:b w:val="0"/>
          <w:bCs w:val="0"/>
          <w:spacing w:val="-4"/>
          <w:rtl/>
        </w:rPr>
        <w:t>ۡ</w:t>
      </w:r>
      <w:r w:rsidRPr="00C35B6D">
        <w:rPr>
          <w:rStyle w:val="Chard"/>
          <w:rFonts w:hint="eastAsia"/>
          <w:b w:val="0"/>
          <w:bCs w:val="0"/>
          <w:spacing w:val="-4"/>
          <w:rtl/>
        </w:rPr>
        <w:t>رِ</w:t>
      </w:r>
      <w:r w:rsidRPr="00C35B6D">
        <w:rPr>
          <w:rStyle w:val="Chard"/>
          <w:b w:val="0"/>
          <w:bCs w:val="0"/>
          <w:spacing w:val="-4"/>
          <w:rtl/>
        </w:rPr>
        <w:t xml:space="preserve"> </w:t>
      </w:r>
      <w:r w:rsidRPr="00C35B6D">
        <w:rPr>
          <w:rStyle w:val="Chard"/>
          <w:rFonts w:hint="eastAsia"/>
          <w:b w:val="0"/>
          <w:bCs w:val="0"/>
          <w:spacing w:val="-4"/>
          <w:rtl/>
        </w:rPr>
        <w:t>رَبِّهِ</w:t>
      </w:r>
      <w:r w:rsidRPr="00C35B6D">
        <w:rPr>
          <w:rStyle w:val="Char4"/>
          <w:rFonts w:cs="Traditional Arabic" w:hint="cs"/>
          <w:b w:val="0"/>
          <w:bCs w:val="0"/>
          <w:spacing w:val="-4"/>
          <w:rtl/>
        </w:rPr>
        <w:t>﴾</w:t>
      </w:r>
      <w:r w:rsidRPr="00C35B6D">
        <w:rPr>
          <w:rStyle w:val="Char4"/>
          <w:rFonts w:hint="cs"/>
          <w:b w:val="0"/>
          <w:bCs w:val="0"/>
          <w:spacing w:val="-4"/>
          <w:rtl/>
        </w:rPr>
        <w:t xml:space="preserve">، در این‌جا منظور شیاطینی است که پیوسته به وسوسه‌ی انسان می‌پردازند. </w:t>
      </w:r>
      <w:r w:rsidRPr="00C35B6D">
        <w:rPr>
          <w:rStyle w:val="Char4"/>
          <w:rFonts w:cs="Traditional Arabic" w:hint="cs"/>
          <w:b w:val="0"/>
          <w:bCs w:val="0"/>
          <w:spacing w:val="-4"/>
          <w:rtl/>
        </w:rPr>
        <w:t>﴿</w:t>
      </w:r>
      <w:r w:rsidRPr="00C35B6D">
        <w:rPr>
          <w:rStyle w:val="Chard"/>
          <w:rFonts w:hint="eastAsia"/>
          <w:b w:val="0"/>
          <w:bCs w:val="0"/>
          <w:spacing w:val="-4"/>
          <w:rtl/>
        </w:rPr>
        <w:t>َ</w:t>
      </w:r>
      <w:r w:rsidRPr="00C35B6D">
        <w:rPr>
          <w:rStyle w:val="Chard"/>
          <w:rFonts w:hint="cs"/>
          <w:b w:val="0"/>
          <w:bCs w:val="0"/>
          <w:spacing w:val="-4"/>
          <w:rtl/>
        </w:rPr>
        <w:t>ٱ</w:t>
      </w:r>
      <w:r w:rsidRPr="00C35B6D">
        <w:rPr>
          <w:rStyle w:val="Chard"/>
          <w:rFonts w:hint="eastAsia"/>
          <w:b w:val="0"/>
          <w:bCs w:val="0"/>
          <w:spacing w:val="-4"/>
          <w:rtl/>
        </w:rPr>
        <w:t>لنَّاسِ</w:t>
      </w:r>
      <w:r w:rsidRPr="00C35B6D">
        <w:rPr>
          <w:rStyle w:val="Char4"/>
          <w:rFonts w:cs="Traditional Arabic" w:hint="cs"/>
          <w:b w:val="0"/>
          <w:bCs w:val="0"/>
          <w:spacing w:val="-4"/>
          <w:rtl/>
        </w:rPr>
        <w:t>﴾</w:t>
      </w:r>
      <w:r w:rsidRPr="00C35B6D">
        <w:rPr>
          <w:rStyle w:val="Char4"/>
          <w:rFonts w:hint="cs"/>
          <w:b w:val="0"/>
          <w:bCs w:val="0"/>
          <w:spacing w:val="-4"/>
          <w:rtl/>
        </w:rPr>
        <w:t>: انسان‌هایی که به وسیله‌ی حیله و سخنان پرزرق و برق به فریب انسان‌های دیگر می‌پردازند و</w:t>
      </w:r>
      <w:r w:rsidR="006F2FD0" w:rsidRPr="00C35B6D">
        <w:rPr>
          <w:rStyle w:val="Char4"/>
          <w:rFonts w:hint="cs"/>
          <w:b w:val="0"/>
          <w:bCs w:val="0"/>
          <w:spacing w:val="-4"/>
          <w:rtl/>
        </w:rPr>
        <w:t xml:space="preserve"> آن‌ها </w:t>
      </w:r>
      <w:r w:rsidRPr="00C35B6D">
        <w:rPr>
          <w:rStyle w:val="Char4"/>
          <w:rFonts w:hint="cs"/>
          <w:b w:val="0"/>
          <w:bCs w:val="0"/>
          <w:spacing w:val="-4"/>
          <w:rtl/>
        </w:rPr>
        <w:t>را از راه صحیح منحرف می‌کنند.</w:t>
      </w:r>
    </w:p>
    <w:p w:rsidR="00D30CA0" w:rsidRDefault="00D30CA0" w:rsidP="00D30CA0">
      <w:pPr>
        <w:pStyle w:val="a9"/>
        <w:rPr>
          <w:rtl/>
        </w:rPr>
      </w:pPr>
      <w:r w:rsidRPr="00624941">
        <w:rPr>
          <w:rFonts w:hint="cs"/>
          <w:rtl/>
        </w:rPr>
        <w:t>مفهوم کلی آیات:</w:t>
      </w:r>
    </w:p>
    <w:p w:rsidR="00D30CA0" w:rsidRDefault="00D30CA0" w:rsidP="00D30CA0">
      <w:pPr>
        <w:pStyle w:val="a8"/>
        <w:rPr>
          <w:rtl/>
        </w:rPr>
      </w:pPr>
      <w:r>
        <w:rPr>
          <w:rFonts w:hint="cs"/>
          <w:rtl/>
        </w:rPr>
        <w:t>مطمئن‌ترین پناهگاه، پناه مخلوق به خالق است، از این رو خداوند در آغاز سوره به مقام ربوبیت و الوهیت خویش اشاره می‌کند و نفس ما را</w:t>
      </w:r>
      <w:r w:rsidR="006243B6">
        <w:rPr>
          <w:rFonts w:hint="cs"/>
          <w:rtl/>
        </w:rPr>
        <w:t xml:space="preserve"> به‌سوی </w:t>
      </w:r>
      <w:r>
        <w:rPr>
          <w:rFonts w:hint="cs"/>
          <w:rtl/>
        </w:rPr>
        <w:t>قدرت بی‌مانندش قانع می‌سازد سپس منشأ و ابزار اصلی گمراهی را معرفی می‌کند که همان وسوسه‌های درونی است که به شیوه‌های مختلف از شیطان‌های انس و جن صادر می‌شود و پناه به خداوند سبب مخفی و باطل شدن تمامی این شیطنت‌ها می‌گردد و انسان تا زمانی که در پناه خدا باقی بماند از هر گزندی در امان خواهد بود.</w:t>
      </w:r>
    </w:p>
    <w:p w:rsidR="00D30CA0" w:rsidRDefault="00D30CA0" w:rsidP="00D30CA0">
      <w:pPr>
        <w:pStyle w:val="a9"/>
        <w:rPr>
          <w:rtl/>
        </w:rPr>
      </w:pPr>
      <w:r>
        <w:rPr>
          <w:rFonts w:hint="cs"/>
          <w:rtl/>
        </w:rPr>
        <w:t>برداشت‌ها و فواید سوره:</w:t>
      </w:r>
    </w:p>
    <w:p w:rsidR="00330774" w:rsidRDefault="00D30CA0" w:rsidP="00707090">
      <w:pPr>
        <w:pStyle w:val="a8"/>
        <w:numPr>
          <w:ilvl w:val="0"/>
          <w:numId w:val="55"/>
        </w:numPr>
        <w:ind w:left="680" w:hanging="340"/>
      </w:pPr>
      <w:r w:rsidRPr="00624941">
        <w:rPr>
          <w:rFonts w:hint="cs"/>
          <w:rtl/>
        </w:rPr>
        <w:t>الله</w:t>
      </w:r>
      <w:r>
        <w:rPr>
          <w:rFonts w:hint="cs"/>
          <w:rtl/>
        </w:rPr>
        <w:t xml:space="preserve"> پرودگار، فرمانروا و معبود حقیقی هر انسانی است اگر بداند و بفهمد.</w:t>
      </w:r>
    </w:p>
    <w:p w:rsidR="00D30CA0" w:rsidRDefault="00D30CA0" w:rsidP="00707090">
      <w:pPr>
        <w:pStyle w:val="a8"/>
        <w:numPr>
          <w:ilvl w:val="0"/>
          <w:numId w:val="55"/>
        </w:numPr>
        <w:ind w:left="680" w:hanging="340"/>
      </w:pPr>
      <w:r>
        <w:rPr>
          <w:rFonts w:hint="cs"/>
          <w:rtl/>
        </w:rPr>
        <w:t>پناه حقیقی تنها</w:t>
      </w:r>
      <w:r w:rsidR="006243B6">
        <w:rPr>
          <w:rFonts w:hint="cs"/>
          <w:rtl/>
        </w:rPr>
        <w:t xml:space="preserve"> به‌سوی </w:t>
      </w:r>
      <w:r>
        <w:rPr>
          <w:rFonts w:hint="cs"/>
          <w:rtl/>
        </w:rPr>
        <w:t>خداوند است و قدرت تنها متعلق به اوست، از این رو پناه به غیر از او کمال بی‌خردی است.</w:t>
      </w:r>
    </w:p>
    <w:p w:rsidR="00D30CA0" w:rsidRDefault="00D30CA0" w:rsidP="00707090">
      <w:pPr>
        <w:pStyle w:val="a8"/>
        <w:numPr>
          <w:ilvl w:val="0"/>
          <w:numId w:val="55"/>
        </w:numPr>
        <w:ind w:left="680" w:hanging="340"/>
      </w:pPr>
      <w:r>
        <w:rPr>
          <w:rFonts w:hint="cs"/>
          <w:rtl/>
        </w:rPr>
        <w:t>شیطان دشمن قسم خورده انسان است که در پیشگاه خداوند سوگند یاد کرده همه را مگر بندگان خالص خداوند به گمراهی کشاند.</w:t>
      </w:r>
    </w:p>
    <w:p w:rsidR="00D30CA0" w:rsidRPr="00330774" w:rsidRDefault="00D30CA0" w:rsidP="00707090">
      <w:pPr>
        <w:pStyle w:val="a8"/>
        <w:numPr>
          <w:ilvl w:val="0"/>
          <w:numId w:val="55"/>
        </w:numPr>
        <w:ind w:left="680" w:hanging="340"/>
        <w:rPr>
          <w:rStyle w:val="Char6"/>
          <w:sz w:val="28"/>
          <w:szCs w:val="28"/>
        </w:rPr>
      </w:pPr>
      <w:r>
        <w:rPr>
          <w:rFonts w:hint="cs"/>
          <w:rtl/>
        </w:rPr>
        <w:t xml:space="preserve">شیطان به گونه‌های بسیاری به گمراهی انسان می‌پردازد، مثل وسوسه‌های گناه‌برانگیز، تشویق به کسب حرام، تربیت ناصحیح و کفر آمیز و شرک آلود و وعده‌های پوچ و تحریک آمیز </w:t>
      </w:r>
      <w:r w:rsidRPr="00330774">
        <w:rPr>
          <w:rFonts w:hint="cs"/>
          <w:rtl/>
        </w:rPr>
        <w:t>[إسراء: 64]</w:t>
      </w:r>
      <w:r w:rsidRPr="00330774">
        <w:rPr>
          <w:rStyle w:val="Char6"/>
          <w:rFonts w:hint="cs"/>
          <w:b/>
          <w:bCs/>
          <w:rtl/>
        </w:rPr>
        <w:t>.</w:t>
      </w:r>
    </w:p>
    <w:p w:rsidR="00D30CA0" w:rsidRPr="00330774" w:rsidRDefault="00D30CA0" w:rsidP="00707090">
      <w:pPr>
        <w:pStyle w:val="a8"/>
        <w:numPr>
          <w:ilvl w:val="0"/>
          <w:numId w:val="55"/>
        </w:numPr>
        <w:ind w:left="680" w:hanging="340"/>
        <w:rPr>
          <w:rStyle w:val="Char6"/>
          <w:sz w:val="28"/>
          <w:szCs w:val="28"/>
        </w:rPr>
      </w:pPr>
      <w:r w:rsidRPr="00330774">
        <w:rPr>
          <w:rFonts w:hint="cs"/>
          <w:rtl/>
        </w:rPr>
        <w:t>خطر شیاطین انس به مراتب بیش‌تر از شیاطین جن است، زیرا شیاطین جن با أعوذ بالله</w:t>
      </w:r>
      <w:r w:rsidRPr="00330774">
        <w:rPr>
          <w:rStyle w:val="Char6"/>
          <w:rFonts w:hint="cs"/>
          <w:b/>
          <w:bCs/>
          <w:rtl/>
        </w:rPr>
        <w:t xml:space="preserve"> </w:t>
      </w:r>
      <w:r w:rsidRPr="00330774">
        <w:rPr>
          <w:rFonts w:hint="cs"/>
          <w:rtl/>
        </w:rPr>
        <w:t>گفتن فرار می‌کنند اما شیاطین انس نه تنها فرار نمی‌کنند بلکه ممکن است بر عدوات</w:t>
      </w:r>
      <w:r w:rsidR="00416B8C">
        <w:rPr>
          <w:rFonts w:hint="eastAsia"/>
          <w:rtl/>
        </w:rPr>
        <w:t>‌</w:t>
      </w:r>
      <w:r w:rsidRPr="00330774">
        <w:rPr>
          <w:rFonts w:hint="cs"/>
          <w:rtl/>
        </w:rPr>
        <w:t>شان نیز بیفزایند.</w:t>
      </w:r>
    </w:p>
    <w:p w:rsidR="00D30CA0" w:rsidRPr="00EE36DF" w:rsidRDefault="006277CC" w:rsidP="00416B8C">
      <w:pPr>
        <w:pStyle w:val="a4"/>
        <w:jc w:val="center"/>
        <w:rPr>
          <w:rStyle w:val="Char6"/>
          <w:rtl/>
        </w:rPr>
      </w:pPr>
      <w:r>
        <w:rPr>
          <w:rFonts w:hint="cs"/>
          <w:rtl/>
        </w:rPr>
        <w:t>و</w:t>
      </w:r>
      <w:r w:rsidR="00D30CA0" w:rsidRPr="00EE36DF">
        <w:rPr>
          <w:rFonts w:hint="cs"/>
          <w:rtl/>
        </w:rPr>
        <w:t>آخر دعوانا أن الحمد لله رب</w:t>
      </w:r>
      <w:r w:rsidR="00D30CA0">
        <w:rPr>
          <w:rFonts w:hint="cs"/>
          <w:rtl/>
        </w:rPr>
        <w:t>ّ</w:t>
      </w:r>
      <w:r w:rsidR="00D30CA0" w:rsidRPr="00EE36DF">
        <w:rPr>
          <w:rFonts w:hint="cs"/>
          <w:rtl/>
        </w:rPr>
        <w:t xml:space="preserve"> العالمین</w:t>
      </w:r>
    </w:p>
    <w:p w:rsidR="00D30CA0" w:rsidRPr="00416B8C" w:rsidRDefault="006277CC" w:rsidP="00416B8C">
      <w:pPr>
        <w:pStyle w:val="a4"/>
        <w:jc w:val="center"/>
        <w:rPr>
          <w:rStyle w:val="Char6"/>
          <w:rFonts w:ascii="mylotus" w:hAnsi="mylotus" w:cs="mylotus"/>
          <w:sz w:val="27"/>
          <w:szCs w:val="27"/>
          <w:rtl/>
        </w:rPr>
      </w:pPr>
      <w:r>
        <w:rPr>
          <w:rStyle w:val="Char4"/>
          <w:rFonts w:ascii="mylotus" w:hAnsi="mylotus" w:cs="mylotus" w:hint="cs"/>
          <w:sz w:val="27"/>
          <w:szCs w:val="27"/>
          <w:rtl/>
        </w:rPr>
        <w:t>والسلام علیکم و</w:t>
      </w:r>
      <w:r w:rsidR="00D30CA0" w:rsidRPr="00416B8C">
        <w:rPr>
          <w:rStyle w:val="Char4"/>
          <w:rFonts w:ascii="mylotus" w:hAnsi="mylotus" w:cs="mylotus" w:hint="cs"/>
          <w:sz w:val="27"/>
          <w:szCs w:val="27"/>
          <w:rtl/>
        </w:rPr>
        <w:t>رحمة</w:t>
      </w:r>
      <w:r w:rsidR="00D30CA0" w:rsidRPr="00416B8C">
        <w:rPr>
          <w:rStyle w:val="Char6"/>
          <w:rFonts w:ascii="mylotus" w:hAnsi="mylotus" w:cs="mylotus" w:hint="cs"/>
          <w:sz w:val="27"/>
          <w:szCs w:val="27"/>
          <w:rtl/>
        </w:rPr>
        <w:t xml:space="preserve"> </w:t>
      </w:r>
      <w:r>
        <w:rPr>
          <w:rStyle w:val="Char4"/>
          <w:rFonts w:ascii="mylotus" w:hAnsi="mylotus" w:cs="mylotus" w:hint="cs"/>
          <w:sz w:val="27"/>
          <w:szCs w:val="27"/>
          <w:rtl/>
        </w:rPr>
        <w:t>الله و</w:t>
      </w:r>
      <w:r w:rsidR="00D30CA0" w:rsidRPr="00416B8C">
        <w:rPr>
          <w:rStyle w:val="Char4"/>
          <w:rFonts w:ascii="mylotus" w:hAnsi="mylotus" w:cs="mylotus" w:hint="cs"/>
          <w:sz w:val="27"/>
          <w:szCs w:val="27"/>
          <w:rtl/>
        </w:rPr>
        <w:t>برکاته</w:t>
      </w:r>
    </w:p>
    <w:p w:rsidR="006277CC" w:rsidRDefault="006277CC" w:rsidP="00D30CA0">
      <w:pPr>
        <w:pStyle w:val="a9"/>
        <w:jc w:val="center"/>
        <w:rPr>
          <w:b w:val="0"/>
          <w:bCs w:val="0"/>
          <w:sz w:val="28"/>
          <w:szCs w:val="28"/>
          <w:rtl/>
        </w:rPr>
        <w:sectPr w:rsidR="006277CC" w:rsidSect="00C14F87">
          <w:footnotePr>
            <w:numRestart w:val="eachPage"/>
          </w:footnotePr>
          <w:pgSz w:w="9356" w:h="13608" w:code="9"/>
          <w:pgMar w:top="567" w:right="1134" w:bottom="851" w:left="1134" w:header="454" w:footer="0" w:gutter="0"/>
          <w:cols w:space="708"/>
          <w:titlePg/>
          <w:bidi/>
          <w:rtlGutter/>
          <w:docGrid w:linePitch="381"/>
        </w:sectPr>
      </w:pPr>
    </w:p>
    <w:p w:rsidR="00D30CA0" w:rsidRDefault="006277CC" w:rsidP="006277CC">
      <w:pPr>
        <w:pStyle w:val="a1"/>
        <w:rPr>
          <w:rtl/>
        </w:rPr>
      </w:pPr>
      <w:bookmarkStart w:id="59" w:name="_Toc441595002"/>
      <w:r>
        <w:rPr>
          <w:rFonts w:hint="cs"/>
          <w:rtl/>
        </w:rPr>
        <w:t>فهرست منابع و مراجع مهم</w:t>
      </w:r>
      <w:bookmarkEnd w:id="59"/>
    </w:p>
    <w:p w:rsidR="006277CC" w:rsidRDefault="006277CC" w:rsidP="006277CC">
      <w:pPr>
        <w:pStyle w:val="a8"/>
        <w:numPr>
          <w:ilvl w:val="0"/>
          <w:numId w:val="58"/>
        </w:numPr>
      </w:pPr>
      <w:r>
        <w:rPr>
          <w:rFonts w:hint="cs"/>
          <w:rtl/>
        </w:rPr>
        <w:t>الأساس فی التفسیر، سعید حوّی، دارالسلام، الطبعة الرابعة، 1414 هـ.ق.</w:t>
      </w:r>
    </w:p>
    <w:p w:rsidR="006277CC" w:rsidRDefault="006277CC" w:rsidP="00831588">
      <w:pPr>
        <w:pStyle w:val="a8"/>
        <w:numPr>
          <w:ilvl w:val="0"/>
          <w:numId w:val="58"/>
        </w:numPr>
      </w:pPr>
      <w:r>
        <w:rPr>
          <w:rFonts w:hint="cs"/>
          <w:rtl/>
        </w:rPr>
        <w:t>اعراب القرآن الکریم وبیانه، محی</w:t>
      </w:r>
      <w:r w:rsidR="00831588">
        <w:rPr>
          <w:rFonts w:hint="cs"/>
          <w:rtl/>
        </w:rPr>
        <w:t>ی</w:t>
      </w:r>
      <w:r>
        <w:rPr>
          <w:rFonts w:hint="cs"/>
          <w:rtl/>
        </w:rPr>
        <w:t xml:space="preserve"> الدین الدرویش، دار ابن کثیر، الطبعة الثالثة 1412 هـ.ق.</w:t>
      </w:r>
    </w:p>
    <w:p w:rsidR="006277CC" w:rsidRDefault="006277CC" w:rsidP="006277CC">
      <w:pPr>
        <w:pStyle w:val="a8"/>
        <w:numPr>
          <w:ilvl w:val="0"/>
          <w:numId w:val="58"/>
        </w:numPr>
      </w:pPr>
      <w:r>
        <w:rPr>
          <w:rFonts w:hint="cs"/>
          <w:rtl/>
        </w:rPr>
        <w:t>التحریر والتنویر، محمد</w:t>
      </w:r>
      <w:r w:rsidR="00CA000A">
        <w:rPr>
          <w:rFonts w:hint="cs"/>
          <w:rtl/>
        </w:rPr>
        <w:t xml:space="preserve"> الطاهر ابن عاشور، دارم</w:t>
      </w:r>
      <w:r>
        <w:rPr>
          <w:rFonts w:hint="cs"/>
          <w:rtl/>
        </w:rPr>
        <w:t xml:space="preserve">حنون تونس. </w:t>
      </w:r>
    </w:p>
    <w:p w:rsidR="006277CC" w:rsidRDefault="006277CC" w:rsidP="006277CC">
      <w:pPr>
        <w:pStyle w:val="a8"/>
        <w:numPr>
          <w:ilvl w:val="0"/>
          <w:numId w:val="58"/>
        </w:numPr>
      </w:pPr>
      <w:r>
        <w:rPr>
          <w:rFonts w:hint="cs"/>
          <w:rtl/>
        </w:rPr>
        <w:t>تفسیر ابن کثیر، دار الکتب العربی، بیروت، 1426 هـ.ق.</w:t>
      </w:r>
    </w:p>
    <w:p w:rsidR="006277CC" w:rsidRDefault="006277CC" w:rsidP="006277CC">
      <w:pPr>
        <w:pStyle w:val="a8"/>
        <w:numPr>
          <w:ilvl w:val="0"/>
          <w:numId w:val="58"/>
        </w:numPr>
      </w:pPr>
      <w:r>
        <w:rPr>
          <w:rFonts w:hint="cs"/>
          <w:rtl/>
        </w:rPr>
        <w:t>تفسیر المراغی، احمد مصطفی المراغی، دار إحیاء التراث العربی، الطبعة الثانیة 1985 م.</w:t>
      </w:r>
    </w:p>
    <w:p w:rsidR="006277CC" w:rsidRDefault="006277CC" w:rsidP="006277CC">
      <w:pPr>
        <w:pStyle w:val="a8"/>
        <w:numPr>
          <w:ilvl w:val="0"/>
          <w:numId w:val="58"/>
        </w:numPr>
      </w:pPr>
      <w:r>
        <w:rPr>
          <w:rFonts w:hint="cs"/>
          <w:rtl/>
        </w:rPr>
        <w:t>الجامع لأحکام القرآن، محمد بن احمد الانصاری القرطبی، المکتبة العصریة، 1425 هـ.ق.</w:t>
      </w:r>
    </w:p>
    <w:p w:rsidR="006277CC" w:rsidRDefault="006277CC" w:rsidP="006277CC">
      <w:pPr>
        <w:pStyle w:val="a8"/>
        <w:numPr>
          <w:ilvl w:val="0"/>
          <w:numId w:val="58"/>
        </w:numPr>
      </w:pPr>
      <w:r>
        <w:rPr>
          <w:rFonts w:hint="cs"/>
          <w:rtl/>
        </w:rPr>
        <w:t>سلسلة الأحادیث الصحیحة، محمد ناصر الدین الألبانی (موسوعة الشاملة)</w:t>
      </w:r>
    </w:p>
    <w:p w:rsidR="006277CC" w:rsidRDefault="006277CC" w:rsidP="006277CC">
      <w:pPr>
        <w:pStyle w:val="a8"/>
        <w:numPr>
          <w:ilvl w:val="0"/>
          <w:numId w:val="58"/>
        </w:numPr>
      </w:pPr>
      <w:r>
        <w:rPr>
          <w:rFonts w:hint="cs"/>
          <w:rtl/>
        </w:rPr>
        <w:t>سلسلة الأحادیث الضعیفة، محمد ناصر الدین الألبانی (موسوعة الشاملة).</w:t>
      </w:r>
    </w:p>
    <w:p w:rsidR="006277CC" w:rsidRDefault="006277CC" w:rsidP="006277CC">
      <w:pPr>
        <w:pStyle w:val="a8"/>
        <w:numPr>
          <w:ilvl w:val="0"/>
          <w:numId w:val="58"/>
        </w:numPr>
      </w:pPr>
      <w:r>
        <w:rPr>
          <w:rFonts w:hint="cs"/>
          <w:rtl/>
        </w:rPr>
        <w:t>صحیح بخاری (موسوعة الشاملة)</w:t>
      </w:r>
    </w:p>
    <w:p w:rsidR="006277CC" w:rsidRDefault="006277CC" w:rsidP="006277CC">
      <w:pPr>
        <w:pStyle w:val="a8"/>
        <w:numPr>
          <w:ilvl w:val="0"/>
          <w:numId w:val="58"/>
        </w:numPr>
      </w:pPr>
      <w:r>
        <w:rPr>
          <w:rFonts w:hint="cs"/>
          <w:rtl/>
        </w:rPr>
        <w:t>صحیح مسلم (موسوعة الشاملة)</w:t>
      </w:r>
    </w:p>
    <w:p w:rsidR="006277CC" w:rsidRDefault="00E2243D" w:rsidP="006277CC">
      <w:pPr>
        <w:pStyle w:val="a8"/>
        <w:numPr>
          <w:ilvl w:val="0"/>
          <w:numId w:val="58"/>
        </w:numPr>
      </w:pPr>
      <w:r>
        <w:rPr>
          <w:rFonts w:hint="cs"/>
          <w:rtl/>
        </w:rPr>
        <w:t>صفوة التفاسیر، محمد علی الصابونی، دار القرآن الکریم بیروت. الطبعة الأولی، 1401 هـ.ق.</w:t>
      </w:r>
    </w:p>
    <w:p w:rsidR="00E2243D" w:rsidRDefault="00E2243D" w:rsidP="006277CC">
      <w:pPr>
        <w:pStyle w:val="a8"/>
        <w:numPr>
          <w:ilvl w:val="0"/>
          <w:numId w:val="58"/>
        </w:numPr>
      </w:pPr>
      <w:r>
        <w:rPr>
          <w:rFonts w:hint="cs"/>
          <w:rtl/>
        </w:rPr>
        <w:t>فتح القدیر، محمد بن علی بن محمد الشوکانی، دار الکتب العربی، الطبعة الأولی، 1424 هـ.ق.</w:t>
      </w:r>
    </w:p>
    <w:p w:rsidR="00E2243D" w:rsidRDefault="00E2243D" w:rsidP="006277CC">
      <w:pPr>
        <w:pStyle w:val="a8"/>
        <w:numPr>
          <w:ilvl w:val="0"/>
          <w:numId w:val="58"/>
        </w:numPr>
      </w:pPr>
      <w:r>
        <w:rPr>
          <w:rFonts w:hint="cs"/>
          <w:rtl/>
        </w:rPr>
        <w:t>فرهنگ بزرگ جامع نوین، ترج</w:t>
      </w:r>
      <w:r w:rsidR="00CA000A">
        <w:rPr>
          <w:rFonts w:hint="cs"/>
          <w:rtl/>
        </w:rPr>
        <w:t>مه المنجد، سیاح، انتشارات اسلام.</w:t>
      </w:r>
    </w:p>
    <w:p w:rsidR="00E2243D" w:rsidRDefault="00E2243D" w:rsidP="006277CC">
      <w:pPr>
        <w:pStyle w:val="a8"/>
        <w:numPr>
          <w:ilvl w:val="0"/>
          <w:numId w:val="58"/>
        </w:numPr>
      </w:pPr>
      <w:r>
        <w:rPr>
          <w:rFonts w:hint="cs"/>
          <w:rtl/>
        </w:rPr>
        <w:t>قصص الأنبیاء، اسماعیل بن کثیر، المکتبة الإسلامیة، بیروت.</w:t>
      </w:r>
    </w:p>
    <w:p w:rsidR="00E2243D" w:rsidRDefault="00E2243D" w:rsidP="006277CC">
      <w:pPr>
        <w:pStyle w:val="a8"/>
        <w:numPr>
          <w:ilvl w:val="0"/>
          <w:numId w:val="58"/>
        </w:numPr>
      </w:pPr>
      <w:r>
        <w:rPr>
          <w:rFonts w:hint="cs"/>
          <w:rtl/>
        </w:rPr>
        <w:t>لسان العرب، محمد بن مکرم بن منظور الأفریقی المصری، دار صادر بیروت، الطبعة الأولی (موسوعة الشاملة)</w:t>
      </w:r>
    </w:p>
    <w:p w:rsidR="00E2243D" w:rsidRDefault="00E2243D" w:rsidP="006277CC">
      <w:pPr>
        <w:pStyle w:val="a8"/>
        <w:numPr>
          <w:ilvl w:val="0"/>
          <w:numId w:val="58"/>
        </w:numPr>
      </w:pPr>
      <w:r>
        <w:rPr>
          <w:rFonts w:hint="cs"/>
          <w:rtl/>
        </w:rPr>
        <w:t>الؤلؤ والمرجان، ترجمه فارسی، ابوبکر حسن‌زاده، تهران، نشر احسان 1382.</w:t>
      </w:r>
    </w:p>
    <w:p w:rsidR="00E2243D" w:rsidRDefault="00E2243D" w:rsidP="00E2243D">
      <w:pPr>
        <w:pStyle w:val="a8"/>
        <w:numPr>
          <w:ilvl w:val="0"/>
          <w:numId w:val="58"/>
        </w:numPr>
      </w:pPr>
      <w:r>
        <w:rPr>
          <w:rFonts w:hint="cs"/>
          <w:rtl/>
        </w:rPr>
        <w:t>المعجم المفهرس، محمد فؤاد عبدالباقی.</w:t>
      </w:r>
    </w:p>
    <w:p w:rsidR="00E2243D" w:rsidRDefault="00E2243D" w:rsidP="00E2243D">
      <w:pPr>
        <w:pStyle w:val="a8"/>
        <w:numPr>
          <w:ilvl w:val="0"/>
          <w:numId w:val="58"/>
        </w:numPr>
      </w:pPr>
      <w:r>
        <w:rPr>
          <w:rFonts w:hint="cs"/>
          <w:rtl/>
        </w:rPr>
        <w:t xml:space="preserve">معجم المقابیس فی اللغة،  أبی الحسین احمد بن فارس بن زکریا، دارالفکر بیروت. </w:t>
      </w:r>
    </w:p>
    <w:p w:rsidR="00E2243D" w:rsidRDefault="00E2243D" w:rsidP="00E2243D">
      <w:pPr>
        <w:pStyle w:val="a8"/>
        <w:numPr>
          <w:ilvl w:val="0"/>
          <w:numId w:val="58"/>
        </w:numPr>
      </w:pPr>
      <w:r>
        <w:rPr>
          <w:rFonts w:hint="cs"/>
          <w:rtl/>
        </w:rPr>
        <w:t>مفاتیح الغیب، الإمام فخر الدین الرازی (موسوعة الشاملة)</w:t>
      </w:r>
      <w:r w:rsidR="00CA05B3">
        <w:rPr>
          <w:rFonts w:hint="cs"/>
          <w:rtl/>
        </w:rPr>
        <w:t>.</w:t>
      </w:r>
    </w:p>
    <w:p w:rsidR="00E2243D" w:rsidRDefault="00E2243D" w:rsidP="00E2243D">
      <w:pPr>
        <w:pStyle w:val="a8"/>
        <w:numPr>
          <w:ilvl w:val="0"/>
          <w:numId w:val="58"/>
        </w:numPr>
      </w:pPr>
      <w:r>
        <w:rPr>
          <w:rFonts w:hint="cs"/>
          <w:rtl/>
        </w:rPr>
        <w:t>المفردات فی غریب القرآن، الرغب الإصفهانی دار المعرفة لبنان</w:t>
      </w:r>
      <w:r w:rsidR="00CA05B3">
        <w:rPr>
          <w:rFonts w:hint="cs"/>
          <w:rtl/>
        </w:rPr>
        <w:t>.</w:t>
      </w:r>
    </w:p>
    <w:p w:rsidR="00E2243D" w:rsidRPr="00416B8C" w:rsidRDefault="00E2243D" w:rsidP="00E2243D">
      <w:pPr>
        <w:pStyle w:val="a8"/>
        <w:ind w:left="284" w:firstLine="0"/>
        <w:rPr>
          <w:rtl/>
        </w:rPr>
      </w:pPr>
    </w:p>
    <w:sectPr w:rsidR="00E2243D" w:rsidRPr="00416B8C" w:rsidSect="00C14F87">
      <w:footnotePr>
        <w:numRestart w:val="eachPage"/>
      </w:footnotePr>
      <w:pgSz w:w="9356" w:h="13608" w:code="9"/>
      <w:pgMar w:top="567" w:right="1134" w:bottom="851" w:left="1134"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20F" w:rsidRDefault="003F420F">
      <w:r>
        <w:separator/>
      </w:r>
    </w:p>
  </w:endnote>
  <w:endnote w:type="continuationSeparator" w:id="0">
    <w:p w:rsidR="003F420F" w:rsidRDefault="003F4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IRNazli">
    <w:altName w:val="Nafees Web Naskh"/>
    <w:charset w:val="00"/>
    <w:family w:val="auto"/>
    <w:pitch w:val="variable"/>
    <w:sig w:usb0="00000000"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5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IRYakout">
    <w:altName w:val="Nafees Web Naskh"/>
    <w:charset w:val="00"/>
    <w:family w:val="auto"/>
    <w:pitch w:val="variable"/>
    <w:sig w:usb0="00000000" w:usb1="00000000" w:usb2="00000000" w:usb3="00000000" w:csb0="00000041" w:csb1="00000000"/>
  </w:font>
  <w:font w:name="IRZar">
    <w:altName w:val="Nafees Web Naskh"/>
    <w:charset w:val="00"/>
    <w:family w:val="auto"/>
    <w:pitch w:val="variable"/>
    <w:sig w:usb0="00000000"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B Yagut">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altName w:val="Courier New"/>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B Nazanin">
    <w:altName w:val="Courier New"/>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IRLotus">
    <w:altName w:val="Jameel Noori Nastaleeq"/>
    <w:charset w:val="00"/>
    <w:family w:val="auto"/>
    <w:pitch w:val="variable"/>
    <w:sig w:usb0="00000000"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IRTitr">
    <w:altName w:val="Nafees Web Naskh"/>
    <w:charset w:val="00"/>
    <w:family w:val="auto"/>
    <w:pitch w:val="variable"/>
    <w:sig w:usb0="00000000"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CTraditional Arabic">
    <w:panose1 w:val="00000000000000000000"/>
    <w:charset w:val="B2"/>
    <w:family w:val="auto"/>
    <w:pitch w:val="variable"/>
    <w:sig w:usb0="00002001" w:usb1="00000000" w:usb2="00000000" w:usb3="00000000" w:csb0="00000040" w:csb1="00000000"/>
  </w:font>
  <w:font w:name="IRMitra">
    <w:altName w:val="Nafees Web Naskh"/>
    <w:charset w:val="00"/>
    <w:family w:val="auto"/>
    <w:pitch w:val="variable"/>
    <w:sig w:usb0="00000000" w:usb1="00000000" w:usb2="00000000" w:usb3="00000000" w:csb0="00000041" w:csb1="00000000"/>
  </w:font>
  <w:font w:name="IRNazanin">
    <w:altName w:val="Nafees Web Naskh"/>
    <w:charset w:val="00"/>
    <w:family w:val="auto"/>
    <w:pitch w:val="variable"/>
    <w:sig w:usb0="00000000" w:usb1="00000000" w:usb2="00000000" w:usb3="00000000" w:csb0="00000041" w:csb1="00000000"/>
  </w:font>
  <w:font w:name="Literata">
    <w:altName w:val="Arial"/>
    <w:panose1 w:val="00000000000000000000"/>
    <w:charset w:val="00"/>
    <w:family w:val="modern"/>
    <w:notTrueType/>
    <w:pitch w:val="variable"/>
    <w:sig w:usb0="00000001"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Nazli">
    <w:panose1 w:val="01000506000000020004"/>
    <w:charset w:val="B2"/>
    <w:family w:val="auto"/>
    <w:pitch w:val="variable"/>
    <w:sig w:usb0="80002003" w:usb1="80002042"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6AC" w:rsidRPr="00347111" w:rsidRDefault="005626AC"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6AC" w:rsidRPr="00347111" w:rsidRDefault="005626AC"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20F" w:rsidRDefault="003F420F">
      <w:r>
        <w:separator/>
      </w:r>
    </w:p>
  </w:footnote>
  <w:footnote w:type="continuationSeparator" w:id="0">
    <w:p w:rsidR="003F420F" w:rsidRDefault="003F42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6AC" w:rsidRPr="00D643BE" w:rsidRDefault="005626AC"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14:anchorId="3CDFE778" wp14:editId="74BFCC32">
              <wp:simplePos x="0" y="0"/>
              <wp:positionH relativeFrom="column">
                <wp:posOffset>0</wp:posOffset>
              </wp:positionH>
              <wp:positionV relativeFrom="paragraph">
                <wp:posOffset>266700</wp:posOffset>
              </wp:positionV>
              <wp:extent cx="4759325" cy="0"/>
              <wp:effectExtent l="19050" t="19050" r="222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62F26"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mc:Fallback>
      </mc:AlternateContent>
    </w:r>
    <w:r w:rsidRPr="00433E37">
      <w:rPr>
        <w:rFonts w:ascii="Times New Roman Bold" w:hAnsi="Times New Roman Bold" w:hint="cs"/>
        <w:rtl/>
        <w:lang w:bidi="fa-IR"/>
      </w:rPr>
      <w:fldChar w:fldCharType="begin"/>
    </w:r>
    <w:r w:rsidRPr="00433E37">
      <w:rPr>
        <w:rFonts w:ascii="Times New Roman Bold" w:hAnsi="Times New Roman Bold" w:hint="cs"/>
        <w:lang w:bidi="fa-IR"/>
      </w:rPr>
      <w:instrText xml:space="preserve"> PAGE </w:instrText>
    </w:r>
    <w:r w:rsidRPr="00433E37">
      <w:rPr>
        <w:rFonts w:ascii="Times New Roman Bold" w:hAnsi="Times New Roman Bold" w:hint="cs"/>
        <w:rtl/>
        <w:lang w:bidi="fa-IR"/>
      </w:rPr>
      <w:fldChar w:fldCharType="separate"/>
    </w:r>
    <w:r>
      <w:rPr>
        <w:rFonts w:ascii="Times New Roman Bold" w:hAnsi="Times New Roman Bold"/>
        <w:noProof/>
        <w:rtl/>
        <w:lang w:bidi="fa-IR"/>
      </w:rPr>
      <w:t>2</w:t>
    </w:r>
    <w:r w:rsidRPr="00433E37">
      <w:rPr>
        <w:rFonts w:ascii="Times New Roman Bold" w:hAnsi="Times New Roman Bold" w:hint="cs"/>
        <w:rtl/>
        <w:lang w:bidi="fa-IR"/>
      </w:rPr>
      <w:fldChar w:fldCharType="end"/>
    </w:r>
    <w:r>
      <w:rPr>
        <w:rFonts w:ascii="Times New Roman Bold" w:hAnsi="Times New Roman Bold" w:hint="cs"/>
        <w:rtl/>
        <w:lang w:bidi="fa-IR"/>
      </w:rPr>
      <w:tab/>
    </w:r>
    <w:r>
      <w:rPr>
        <w:rFonts w:ascii="Times New Roman Bold" w:hAnsi="Times New Roman Bold" w:cs="B Lotus" w:hint="cs"/>
        <w:b/>
        <w:bCs/>
        <w:sz w:val="26"/>
        <w:szCs w:val="26"/>
        <w:rtl/>
        <w:lang w:bidi="fa-IR"/>
      </w:rPr>
      <w:t xml:space="preserve">          گزیده‌ای از سخنان و اندرزهای مولانا عبدالعزیز </w:t>
    </w:r>
    <w:r>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6AC" w:rsidRPr="00D97A5E" w:rsidRDefault="005626AC" w:rsidP="003A585B">
    <w:pPr>
      <w:pStyle w:val="Header"/>
      <w:ind w:left="284" w:right="284"/>
      <w:rPr>
        <w:rFonts w:cs="B Lotus"/>
        <w:sz w:val="2"/>
        <w:szCs w:val="2"/>
        <w:rtl/>
      </w:rPr>
    </w:pPr>
    <w:r>
      <w:rPr>
        <w:rFonts w:cs="B Titr" w:hint="cs"/>
        <w:szCs w:val="24"/>
        <w:rtl/>
        <w:lang w:bidi="ar-EG"/>
      </w:rPr>
      <w:t xml:space="preserve"> </w:t>
    </w:r>
  </w:p>
  <w:p w:rsidR="005626AC" w:rsidRPr="00C37D07" w:rsidRDefault="005626AC"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Pr>
        <w:rFonts w:ascii="Times New Roman Bold" w:hAnsi="Times New Roman Bold"/>
        <w:noProof/>
        <w:rtl/>
        <w:lang w:bidi="fa-IR"/>
      </w:rPr>
      <w:t>3</w:t>
    </w:r>
    <w:r w:rsidRPr="00C37D07">
      <w:rPr>
        <w:rFonts w:ascii="Times New Roman Bold" w:hAnsi="Times New Roman Bold" w:hint="cs"/>
        <w:rtl/>
        <w:lang w:bidi="fa-IR"/>
      </w:rPr>
      <w:fldChar w:fldCharType="end"/>
    </w:r>
  </w:p>
  <w:p w:rsidR="005626AC" w:rsidRPr="00BC39D5" w:rsidRDefault="005626AC"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14:anchorId="7D097FB0" wp14:editId="707487EF">
              <wp:simplePos x="0" y="0"/>
              <wp:positionH relativeFrom="column">
                <wp:posOffset>0</wp:posOffset>
              </wp:positionH>
              <wp:positionV relativeFrom="paragraph">
                <wp:posOffset>50165</wp:posOffset>
              </wp:positionV>
              <wp:extent cx="4733925" cy="0"/>
              <wp:effectExtent l="19050" t="21590" r="19050"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2A76E8"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zF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rcX8xSECAAA+BAAADgAAAAAAAAAAAAAAAAAuAgAAZHJzL2Uyb0RvYy54bWxQSwECLQAU&#10;AAYACAAAACEATbFe+NcAAAAEAQAADwAAAAAAAAAAAAAAAAB7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6AC" w:rsidRPr="00D643BE" w:rsidRDefault="005626AC" w:rsidP="00643727">
    <w:pPr>
      <w:pStyle w:val="Header"/>
      <w:tabs>
        <w:tab w:val="clear" w:pos="4153"/>
        <w:tab w:val="clear" w:pos="8306"/>
        <w:tab w:val="left" w:pos="3969"/>
        <w:tab w:val="right" w:pos="6804"/>
      </w:tabs>
      <w:spacing w:after="180"/>
      <w:ind w:left="284" w:right="284"/>
      <w:jc w:val="both"/>
      <w:rPr>
        <w:rFonts w:ascii="Times New Roman Bold" w:hAnsi="Times New Roman Bold"/>
        <w:sz w:val="30"/>
        <w:szCs w:val="30"/>
        <w:rtl/>
      </w:rPr>
    </w:pPr>
    <w:r>
      <w:rPr>
        <w:rFonts w:ascii="Nazli" w:hAnsi="Nazli" w:cs="Nazli" w:hint="cs"/>
        <w:noProof/>
        <w:sz w:val="30"/>
        <w:szCs w:val="30"/>
        <w:rtl/>
      </w:rPr>
      <mc:AlternateContent>
        <mc:Choice Requires="wps">
          <w:drawing>
            <wp:anchor distT="0" distB="0" distL="114300" distR="114300" simplePos="0" relativeHeight="251659264" behindDoc="0" locked="0" layoutInCell="1" allowOverlap="1" wp14:anchorId="7236B957" wp14:editId="387120B0">
              <wp:simplePos x="0" y="0"/>
              <wp:positionH relativeFrom="column">
                <wp:posOffset>0</wp:posOffset>
              </wp:positionH>
              <wp:positionV relativeFrom="paragraph">
                <wp:posOffset>276225</wp:posOffset>
              </wp:positionV>
              <wp:extent cx="4501515" cy="0"/>
              <wp:effectExtent l="0" t="19050" r="13335" b="19050"/>
              <wp:wrapNone/>
              <wp:docPr id="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151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2E580" id="Line 8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75pt" to="354.4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" strokeweight="3pt">
              <v:stroke linestyle="thinThin"/>
            </v:line>
          </w:pict>
        </mc:Fallback>
      </mc:AlternateContent>
    </w:r>
    <w:r w:rsidRPr="00C14F87">
      <w:rPr>
        <w:rFonts w:ascii="Nazli" w:hAnsi="Nazli" w:cs="Nazli" w:hint="cs"/>
        <w:rtl/>
        <w:lang w:bidi="fa-IR"/>
      </w:rPr>
      <w:fldChar w:fldCharType="begin"/>
    </w:r>
    <w:r w:rsidRPr="00C14F87">
      <w:rPr>
        <w:rFonts w:ascii="Nazli" w:hAnsi="Nazli" w:cs="Nazli" w:hint="cs"/>
        <w:lang w:bidi="fa-IR"/>
      </w:rPr>
      <w:instrText xml:space="preserve"> PAGE </w:instrText>
    </w:r>
    <w:r w:rsidRPr="00C14F87">
      <w:rPr>
        <w:rFonts w:ascii="Nazli" w:hAnsi="Nazli" w:cs="Nazli" w:hint="cs"/>
        <w:rtl/>
        <w:lang w:bidi="fa-IR"/>
      </w:rPr>
      <w:fldChar w:fldCharType="separate"/>
    </w:r>
    <w:r w:rsidR="001E4382">
      <w:rPr>
        <w:rFonts w:ascii="Nazli" w:hAnsi="Nazli" w:cs="Nazli"/>
        <w:noProof/>
        <w:rtl/>
        <w:lang w:bidi="fa-IR"/>
      </w:rPr>
      <w:t>2</w:t>
    </w:r>
    <w:r w:rsidRPr="00C14F87">
      <w:rPr>
        <w:rFonts w:ascii="Nazli" w:hAnsi="Nazli" w:cs="Nazli" w:hint="cs"/>
        <w:rtl/>
        <w:lang w:bidi="fa-IR"/>
      </w:rPr>
      <w:fldChar w:fldCharType="end"/>
    </w:r>
    <w:r>
      <w:rPr>
        <w:rFonts w:ascii="Times New Roman Bold" w:hAnsi="Times New Roman Bold" w:hint="cs"/>
        <w:rtl/>
        <w:lang w:bidi="fa-IR"/>
      </w:rPr>
      <w:tab/>
      <w:t xml:space="preserve">    </w:t>
    </w:r>
    <w:r>
      <w:rPr>
        <w:rFonts w:ascii="Times New Roman Bold" w:hAnsi="Times New Roman Bold" w:hint="cs"/>
        <w:rtl/>
        <w:lang w:bidi="fa-IR"/>
      </w:rPr>
      <w:tab/>
      <w:t xml:space="preserve">     </w:t>
    </w:r>
    <w:r>
      <w:rPr>
        <w:rFonts w:ascii="IRNazanin" w:hAnsi="IRNazanin" w:cs="IRNazanin" w:hint="cs"/>
        <w:b/>
        <w:bCs/>
        <w:sz w:val="26"/>
        <w:szCs w:val="26"/>
        <w:rtl/>
        <w:lang w:bidi="fa-IR"/>
      </w:rPr>
      <w:t>تفسیر مبین</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6AC" w:rsidRPr="00433E37" w:rsidRDefault="005626AC" w:rsidP="00B2439A">
    <w:pPr>
      <w:pStyle w:val="Header"/>
      <w:tabs>
        <w:tab w:val="clear" w:pos="4153"/>
        <w:tab w:val="clear" w:pos="8306"/>
        <w:tab w:val="right" w:pos="6804"/>
      </w:tabs>
      <w:spacing w:after="180"/>
      <w:ind w:left="284" w:right="284"/>
      <w:jc w:val="both"/>
      <w:rPr>
        <w:rFonts w:ascii="Times New Roman Bold" w:hAnsi="Times New Roman Bold"/>
        <w:sz w:val="30"/>
        <w:szCs w:val="30"/>
        <w:rtl/>
      </w:rPr>
    </w:pPr>
    <w:r>
      <w:rPr>
        <w:rFonts w:ascii="IRNazanin" w:hAnsi="IRNazanin" w:cs="IRNazanin"/>
        <w:noProof/>
        <w:sz w:val="30"/>
        <w:szCs w:val="30"/>
        <w:rtl/>
      </w:rPr>
      <mc:AlternateContent>
        <mc:Choice Requires="wps">
          <w:drawing>
            <wp:anchor distT="0" distB="0" distL="114300" distR="114300" simplePos="0" relativeHeight="251658240" behindDoc="0" locked="0" layoutInCell="1" allowOverlap="1" wp14:anchorId="66FFD0EF" wp14:editId="7EFF4839">
              <wp:simplePos x="0" y="0"/>
              <wp:positionH relativeFrom="column">
                <wp:posOffset>1905</wp:posOffset>
              </wp:positionH>
              <wp:positionV relativeFrom="paragraph">
                <wp:posOffset>294005</wp:posOffset>
              </wp:positionV>
              <wp:extent cx="4499610" cy="0"/>
              <wp:effectExtent l="0" t="19050" r="15240" b="19050"/>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5E467E" id="Line 5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15pt" to="354.4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" strokeweight="3pt">
              <v:stroke linestyle="thinThin"/>
            </v:line>
          </w:pict>
        </mc:Fallback>
      </mc:AlternateContent>
    </w:r>
    <w:r>
      <w:rPr>
        <w:rFonts w:ascii="IRNazanin" w:hAnsi="IRNazanin" w:cs="IRNazanin" w:hint="cs"/>
        <w:b/>
        <w:bCs/>
        <w:sz w:val="26"/>
        <w:szCs w:val="26"/>
        <w:rtl/>
        <w:lang w:bidi="fa-IR"/>
      </w:rPr>
      <w:t>فهرست مطالب</w:t>
    </w:r>
    <w:r>
      <w:rPr>
        <w:rFonts w:ascii="IRNazanin" w:hAnsi="IRNazanin" w:cs="IRNazanin" w:hint="cs"/>
        <w:b/>
        <w:bCs/>
        <w:sz w:val="26"/>
        <w:szCs w:val="26"/>
        <w:rtl/>
        <w:lang w:bidi="fa-IR"/>
      </w:rPr>
      <w:tab/>
      <w:t xml:space="preserve">   </w:t>
    </w:r>
    <w:r w:rsidRPr="00C14F87">
      <w:rPr>
        <w:rFonts w:ascii="Nazli" w:hAnsi="Nazli" w:cs="Nazli" w:hint="cs"/>
        <w:rtl/>
        <w:lang w:bidi="fa-IR"/>
      </w:rPr>
      <w:fldChar w:fldCharType="begin"/>
    </w:r>
    <w:r w:rsidRPr="00C14F87">
      <w:rPr>
        <w:rFonts w:ascii="Nazli" w:hAnsi="Nazli" w:cs="Nazli" w:hint="cs"/>
        <w:lang w:bidi="fa-IR"/>
      </w:rPr>
      <w:instrText xml:space="preserve"> PAGE </w:instrText>
    </w:r>
    <w:r w:rsidRPr="00C14F87">
      <w:rPr>
        <w:rFonts w:ascii="Nazli" w:hAnsi="Nazli" w:cs="Nazli" w:hint="cs"/>
        <w:rtl/>
        <w:lang w:bidi="fa-IR"/>
      </w:rPr>
      <w:fldChar w:fldCharType="separate"/>
    </w:r>
    <w:r w:rsidR="001E4382">
      <w:rPr>
        <w:rFonts w:ascii="Nazli" w:hAnsi="Nazli" w:cs="Nazli"/>
        <w:noProof/>
        <w:rtl/>
        <w:lang w:bidi="fa-IR"/>
      </w:rPr>
      <w:t>3</w:t>
    </w:r>
    <w:r w:rsidRPr="00C14F87">
      <w:rPr>
        <w:rFonts w:ascii="Nazli" w:hAnsi="Nazli" w:cs="Nazli" w:hint="cs"/>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6AC" w:rsidRDefault="005626AC" w:rsidP="00C14F87">
    <w:pPr>
      <w:pStyle w:val="Header"/>
      <w:spacing w:after="180"/>
      <w:ind w:left="284" w:right="284"/>
      <w:jc w:val="both"/>
      <w:rPr>
        <w:rFonts w:cs="B Lotus"/>
        <w:rtl/>
      </w:rPr>
    </w:pPr>
  </w:p>
  <w:p w:rsidR="005626AC" w:rsidRDefault="005626AC" w:rsidP="003978F7">
    <w:pPr>
      <w:pStyle w:val="Header"/>
      <w:spacing w:after="180"/>
      <w:ind w:left="284"/>
      <w:jc w:val="both"/>
      <w:rPr>
        <w:rFonts w:cs="B Lotus"/>
        <w:rtl/>
      </w:rPr>
    </w:pPr>
  </w:p>
  <w:p w:rsidR="005626AC" w:rsidRDefault="005626AC" w:rsidP="003978F7">
    <w:pPr>
      <w:pStyle w:val="Header"/>
      <w:spacing w:after="180"/>
      <w:ind w:left="284"/>
      <w:jc w:val="both"/>
      <w:rPr>
        <w:rFonts w:cs="B Lotus"/>
        <w:sz w:val="6"/>
        <w:szCs w:val="6"/>
        <w:rtl/>
      </w:rPr>
    </w:pPr>
  </w:p>
  <w:p w:rsidR="005626AC" w:rsidRDefault="005626AC" w:rsidP="003978F7">
    <w:pPr>
      <w:pStyle w:val="Header"/>
      <w:spacing w:after="180"/>
      <w:ind w:left="284"/>
      <w:jc w:val="both"/>
      <w:rPr>
        <w:rFonts w:cs="B Lotus"/>
        <w:sz w:val="6"/>
        <w:szCs w:val="6"/>
        <w:rtl/>
      </w:rPr>
    </w:pPr>
  </w:p>
  <w:p w:rsidR="005626AC" w:rsidRDefault="005626AC" w:rsidP="003978F7">
    <w:pPr>
      <w:pStyle w:val="Header"/>
      <w:spacing w:after="180"/>
      <w:ind w:left="284"/>
      <w:jc w:val="both"/>
      <w:rPr>
        <w:rFonts w:cs="B Lotus"/>
        <w:sz w:val="6"/>
        <w:szCs w:val="6"/>
        <w:rtl/>
      </w:rPr>
    </w:pPr>
  </w:p>
  <w:p w:rsidR="005626AC" w:rsidRPr="00347111" w:rsidRDefault="005626AC" w:rsidP="003978F7">
    <w:pPr>
      <w:pStyle w:val="Header"/>
      <w:spacing w:after="180"/>
      <w:ind w:left="284"/>
      <w:jc w:val="both"/>
      <w:rPr>
        <w:rFonts w:cs="B Lotus"/>
        <w:sz w:val="6"/>
        <w:szCs w:val="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6AC" w:rsidRPr="00433E37" w:rsidRDefault="005626AC" w:rsidP="00B2439A">
    <w:pPr>
      <w:pStyle w:val="Header"/>
      <w:tabs>
        <w:tab w:val="clear" w:pos="4153"/>
        <w:tab w:val="clear" w:pos="8306"/>
        <w:tab w:val="right" w:pos="6804"/>
      </w:tabs>
      <w:spacing w:after="180"/>
      <w:ind w:left="284" w:right="284"/>
      <w:jc w:val="both"/>
      <w:rPr>
        <w:rFonts w:ascii="Times New Roman Bold" w:hAnsi="Times New Roman Bold"/>
        <w:sz w:val="30"/>
        <w:szCs w:val="30"/>
        <w:rtl/>
      </w:rPr>
    </w:pPr>
    <w:r>
      <w:rPr>
        <w:rFonts w:ascii="IRNazanin" w:hAnsi="IRNazanin" w:cs="IRNazanin"/>
        <w:noProof/>
        <w:sz w:val="30"/>
        <w:szCs w:val="30"/>
        <w:rtl/>
      </w:rPr>
      <mc:AlternateContent>
        <mc:Choice Requires="wps">
          <w:drawing>
            <wp:anchor distT="0" distB="0" distL="114300" distR="114300" simplePos="0" relativeHeight="251663360" behindDoc="0" locked="0" layoutInCell="1" allowOverlap="1" wp14:anchorId="5F53F24B" wp14:editId="328320B5">
              <wp:simplePos x="0" y="0"/>
              <wp:positionH relativeFrom="column">
                <wp:posOffset>1905</wp:posOffset>
              </wp:positionH>
              <wp:positionV relativeFrom="paragraph">
                <wp:posOffset>294005</wp:posOffset>
              </wp:positionV>
              <wp:extent cx="4499610" cy="0"/>
              <wp:effectExtent l="0" t="19050" r="15240" b="19050"/>
              <wp:wrapNone/>
              <wp:docPr id="9"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7308C" id="Line 50"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15pt" to="354.4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" strokeweight="3pt">
              <v:stroke linestyle="thinThin"/>
            </v:line>
          </w:pict>
        </mc:Fallback>
      </mc:AlternateContent>
    </w:r>
    <w:r>
      <w:rPr>
        <w:rFonts w:ascii="IRNazanin" w:hAnsi="IRNazanin" w:cs="IRNazanin" w:hint="cs"/>
        <w:b/>
        <w:bCs/>
        <w:sz w:val="26"/>
        <w:szCs w:val="26"/>
        <w:rtl/>
        <w:lang w:bidi="fa-IR"/>
      </w:rPr>
      <w:t>سخنی با خوانندگان محترم</w:t>
    </w:r>
    <w:r>
      <w:rPr>
        <w:rFonts w:ascii="IRNazanin" w:hAnsi="IRNazanin" w:cs="IRNazanin" w:hint="cs"/>
        <w:b/>
        <w:bCs/>
        <w:sz w:val="26"/>
        <w:szCs w:val="26"/>
        <w:rtl/>
        <w:lang w:bidi="fa-IR"/>
      </w:rPr>
      <w:tab/>
      <w:t xml:space="preserve">   </w:t>
    </w:r>
    <w:r w:rsidRPr="00C14F87">
      <w:rPr>
        <w:rFonts w:ascii="Nazli" w:hAnsi="Nazli" w:cs="Nazli" w:hint="cs"/>
        <w:rtl/>
        <w:lang w:bidi="fa-IR"/>
      </w:rPr>
      <w:fldChar w:fldCharType="begin"/>
    </w:r>
    <w:r w:rsidRPr="00C14F87">
      <w:rPr>
        <w:rFonts w:ascii="Nazli" w:hAnsi="Nazli" w:cs="Nazli" w:hint="cs"/>
        <w:lang w:bidi="fa-IR"/>
      </w:rPr>
      <w:instrText xml:space="preserve"> PAGE </w:instrText>
    </w:r>
    <w:r w:rsidRPr="00C14F87">
      <w:rPr>
        <w:rFonts w:ascii="Nazli" w:hAnsi="Nazli" w:cs="Nazli" w:hint="cs"/>
        <w:rtl/>
        <w:lang w:bidi="fa-IR"/>
      </w:rPr>
      <w:fldChar w:fldCharType="separate"/>
    </w:r>
    <w:r>
      <w:rPr>
        <w:rFonts w:ascii="Nazli" w:hAnsi="Nazli" w:cs="Nazli"/>
        <w:noProof/>
        <w:rtl/>
        <w:lang w:bidi="fa-IR"/>
      </w:rPr>
      <w:t>5</w:t>
    </w:r>
    <w:r w:rsidRPr="00C14F87">
      <w:rPr>
        <w:rFonts w:ascii="Nazli" w:hAnsi="Nazli" w:cs="Nazli" w:hint="cs"/>
        <w:rtl/>
        <w:lang w:bidi="fa-I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6AC" w:rsidRPr="00433E37" w:rsidRDefault="005626AC" w:rsidP="00B2439A">
    <w:pPr>
      <w:pStyle w:val="Header"/>
      <w:tabs>
        <w:tab w:val="clear" w:pos="4153"/>
        <w:tab w:val="clear" w:pos="8306"/>
        <w:tab w:val="right" w:pos="6804"/>
      </w:tabs>
      <w:spacing w:after="180"/>
      <w:ind w:left="284" w:right="284"/>
      <w:jc w:val="both"/>
      <w:rPr>
        <w:rFonts w:ascii="Times New Roman Bold" w:hAnsi="Times New Roman Bold"/>
        <w:sz w:val="30"/>
        <w:szCs w:val="30"/>
        <w:rtl/>
      </w:rPr>
    </w:pPr>
    <w:r>
      <w:rPr>
        <w:rFonts w:ascii="IRNazanin" w:hAnsi="IRNazanin" w:cs="IRNazanin"/>
        <w:noProof/>
        <w:sz w:val="30"/>
        <w:szCs w:val="30"/>
        <w:rtl/>
      </w:rPr>
      <mc:AlternateContent>
        <mc:Choice Requires="wps">
          <w:drawing>
            <wp:anchor distT="0" distB="0" distL="114300" distR="114300" simplePos="0" relativeHeight="251665408" behindDoc="0" locked="0" layoutInCell="1" allowOverlap="1" wp14:anchorId="6B8A8416" wp14:editId="3BFA3302">
              <wp:simplePos x="0" y="0"/>
              <wp:positionH relativeFrom="column">
                <wp:posOffset>1905</wp:posOffset>
              </wp:positionH>
              <wp:positionV relativeFrom="paragraph">
                <wp:posOffset>294005</wp:posOffset>
              </wp:positionV>
              <wp:extent cx="4499610" cy="0"/>
              <wp:effectExtent l="0" t="19050" r="15240" b="19050"/>
              <wp:wrapNone/>
              <wp:docPr id="10"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877500" id="Line 50"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15pt" to="354.4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" strokeweight="3pt">
              <v:stroke linestyle="thinThin"/>
            </v:line>
          </w:pict>
        </mc:Fallback>
      </mc:AlternateContent>
    </w:r>
    <w:r>
      <w:rPr>
        <w:rFonts w:ascii="IRNazanin" w:hAnsi="IRNazanin" w:cs="IRNazanin" w:hint="cs"/>
        <w:b/>
        <w:bCs/>
        <w:sz w:val="26"/>
        <w:szCs w:val="26"/>
        <w:rtl/>
        <w:lang w:bidi="fa-IR"/>
      </w:rPr>
      <w:t xml:space="preserve">مقدمه </w:t>
    </w:r>
    <w:r>
      <w:rPr>
        <w:rFonts w:ascii="IRNazanin" w:hAnsi="IRNazanin" w:cs="IRNazanin" w:hint="cs"/>
        <w:b/>
        <w:bCs/>
        <w:sz w:val="26"/>
        <w:szCs w:val="26"/>
        <w:rtl/>
        <w:lang w:bidi="fa-IR"/>
      </w:rPr>
      <w:tab/>
      <w:t xml:space="preserve">   </w:t>
    </w:r>
    <w:r w:rsidRPr="00C14F87">
      <w:rPr>
        <w:rFonts w:ascii="Nazli" w:hAnsi="Nazli" w:cs="Nazli" w:hint="cs"/>
        <w:rtl/>
        <w:lang w:bidi="fa-IR"/>
      </w:rPr>
      <w:fldChar w:fldCharType="begin"/>
    </w:r>
    <w:r w:rsidRPr="00C14F87">
      <w:rPr>
        <w:rFonts w:ascii="Nazli" w:hAnsi="Nazli" w:cs="Nazli" w:hint="cs"/>
        <w:lang w:bidi="fa-IR"/>
      </w:rPr>
      <w:instrText xml:space="preserve"> PAGE </w:instrText>
    </w:r>
    <w:r w:rsidRPr="00C14F87">
      <w:rPr>
        <w:rFonts w:ascii="Nazli" w:hAnsi="Nazli" w:cs="Nazli" w:hint="cs"/>
        <w:rtl/>
        <w:lang w:bidi="fa-IR"/>
      </w:rPr>
      <w:fldChar w:fldCharType="separate"/>
    </w:r>
    <w:r>
      <w:rPr>
        <w:rFonts w:ascii="Nazli" w:hAnsi="Nazli" w:cs="Nazli"/>
        <w:noProof/>
        <w:rtl/>
        <w:lang w:bidi="fa-IR"/>
      </w:rPr>
      <w:t>7</w:t>
    </w:r>
    <w:r w:rsidRPr="00C14F87">
      <w:rPr>
        <w:rFonts w:ascii="Nazli" w:hAnsi="Nazli" w:cs="Nazli" w:hint="cs"/>
        <w:rtl/>
        <w:lang w:bidi="fa-IR"/>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6AC" w:rsidRPr="00433E37" w:rsidRDefault="005626AC" w:rsidP="00B2439A">
    <w:pPr>
      <w:pStyle w:val="Header"/>
      <w:tabs>
        <w:tab w:val="clear" w:pos="4153"/>
        <w:tab w:val="clear" w:pos="8306"/>
        <w:tab w:val="right" w:pos="6804"/>
      </w:tabs>
      <w:spacing w:after="180"/>
      <w:ind w:left="284" w:right="284"/>
      <w:jc w:val="both"/>
      <w:rPr>
        <w:rFonts w:ascii="Times New Roman Bold" w:hAnsi="Times New Roman Bold"/>
        <w:sz w:val="30"/>
        <w:szCs w:val="30"/>
        <w:rtl/>
      </w:rPr>
    </w:pPr>
    <w:r>
      <w:rPr>
        <w:rFonts w:ascii="IRNazanin" w:hAnsi="IRNazanin" w:cs="IRNazanin"/>
        <w:noProof/>
        <w:sz w:val="30"/>
        <w:szCs w:val="30"/>
        <w:rtl/>
      </w:rPr>
      <mc:AlternateContent>
        <mc:Choice Requires="wps">
          <w:drawing>
            <wp:anchor distT="0" distB="0" distL="114300" distR="114300" simplePos="0" relativeHeight="251667456" behindDoc="0" locked="0" layoutInCell="1" allowOverlap="1" wp14:anchorId="0AB992C2" wp14:editId="0C3FCD69">
              <wp:simplePos x="0" y="0"/>
              <wp:positionH relativeFrom="column">
                <wp:posOffset>1905</wp:posOffset>
              </wp:positionH>
              <wp:positionV relativeFrom="paragraph">
                <wp:posOffset>294005</wp:posOffset>
              </wp:positionV>
              <wp:extent cx="4499610" cy="0"/>
              <wp:effectExtent l="0" t="19050" r="15240" b="19050"/>
              <wp:wrapNone/>
              <wp:docPr id="1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9F5B7" id="Line 50"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15pt" to="354.4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" strokeweight="3pt">
              <v:stroke linestyle="thinThin"/>
            </v:line>
          </w:pict>
        </mc:Fallback>
      </mc:AlternateContent>
    </w:r>
    <w:r>
      <w:rPr>
        <w:rFonts w:ascii="IRNazanin" w:hAnsi="IRNazanin" w:cs="IRNazanin" w:hint="cs"/>
        <w:b/>
        <w:bCs/>
        <w:sz w:val="26"/>
        <w:szCs w:val="26"/>
        <w:rtl/>
        <w:lang w:bidi="fa-IR"/>
      </w:rPr>
      <w:t xml:space="preserve">تفسیر جزء بیست و نهم </w:t>
    </w:r>
    <w:r>
      <w:rPr>
        <w:rFonts w:ascii="IRNazanin" w:hAnsi="IRNazanin" w:cs="IRNazanin" w:hint="cs"/>
        <w:b/>
        <w:bCs/>
        <w:sz w:val="26"/>
        <w:szCs w:val="26"/>
        <w:rtl/>
        <w:lang w:bidi="fa-IR"/>
      </w:rPr>
      <w:tab/>
      <w:t xml:space="preserve">   </w:t>
    </w:r>
    <w:r w:rsidRPr="00C14F87">
      <w:rPr>
        <w:rFonts w:ascii="Nazli" w:hAnsi="Nazli" w:cs="Nazli" w:hint="cs"/>
        <w:rtl/>
        <w:lang w:bidi="fa-IR"/>
      </w:rPr>
      <w:fldChar w:fldCharType="begin"/>
    </w:r>
    <w:r w:rsidRPr="00C14F87">
      <w:rPr>
        <w:rFonts w:ascii="Nazli" w:hAnsi="Nazli" w:cs="Nazli" w:hint="cs"/>
        <w:lang w:bidi="fa-IR"/>
      </w:rPr>
      <w:instrText xml:space="preserve"> PAGE </w:instrText>
    </w:r>
    <w:r w:rsidRPr="00C14F87">
      <w:rPr>
        <w:rFonts w:ascii="Nazli" w:hAnsi="Nazli" w:cs="Nazli" w:hint="cs"/>
        <w:rtl/>
        <w:lang w:bidi="fa-IR"/>
      </w:rPr>
      <w:fldChar w:fldCharType="separate"/>
    </w:r>
    <w:r w:rsidR="001E4382">
      <w:rPr>
        <w:rFonts w:ascii="Nazli" w:hAnsi="Nazli" w:cs="Nazli"/>
        <w:noProof/>
        <w:rtl/>
        <w:lang w:bidi="fa-IR"/>
      </w:rPr>
      <w:t>101</w:t>
    </w:r>
    <w:r w:rsidRPr="00C14F87">
      <w:rPr>
        <w:rFonts w:ascii="Nazli" w:hAnsi="Nazli" w:cs="Nazli" w:hint="cs"/>
        <w:rtl/>
        <w:lang w:bidi="fa-IR"/>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6AC" w:rsidRPr="00433E37" w:rsidRDefault="005626AC" w:rsidP="00B2439A">
    <w:pPr>
      <w:pStyle w:val="Header"/>
      <w:tabs>
        <w:tab w:val="clear" w:pos="4153"/>
        <w:tab w:val="clear" w:pos="8306"/>
        <w:tab w:val="right" w:pos="6804"/>
      </w:tabs>
      <w:spacing w:after="180"/>
      <w:ind w:left="284" w:right="284"/>
      <w:jc w:val="both"/>
      <w:rPr>
        <w:rFonts w:ascii="Times New Roman Bold" w:hAnsi="Times New Roman Bold"/>
        <w:sz w:val="30"/>
        <w:szCs w:val="30"/>
        <w:rtl/>
      </w:rPr>
    </w:pPr>
    <w:r>
      <w:rPr>
        <w:rFonts w:ascii="IRNazanin" w:hAnsi="IRNazanin" w:cs="IRNazanin"/>
        <w:noProof/>
        <w:sz w:val="30"/>
        <w:szCs w:val="30"/>
        <w:rtl/>
      </w:rPr>
      <mc:AlternateContent>
        <mc:Choice Requires="wps">
          <w:drawing>
            <wp:anchor distT="0" distB="0" distL="114300" distR="114300" simplePos="0" relativeHeight="251661312" behindDoc="0" locked="0" layoutInCell="1" allowOverlap="1" wp14:anchorId="06B7D9B7" wp14:editId="5627E72B">
              <wp:simplePos x="0" y="0"/>
              <wp:positionH relativeFrom="column">
                <wp:posOffset>1905</wp:posOffset>
              </wp:positionH>
              <wp:positionV relativeFrom="paragraph">
                <wp:posOffset>294005</wp:posOffset>
              </wp:positionV>
              <wp:extent cx="4499610" cy="0"/>
              <wp:effectExtent l="0" t="19050" r="15240" b="19050"/>
              <wp:wrapNone/>
              <wp:docPr id="8"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F4808" id="Line 50"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15pt" to="354.4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" strokeweight="3pt">
              <v:stroke linestyle="thinThin"/>
            </v:line>
          </w:pict>
        </mc:Fallback>
      </mc:AlternateContent>
    </w:r>
    <w:r>
      <w:rPr>
        <w:rFonts w:ascii="IRNazanin" w:hAnsi="IRNazanin" w:cs="IRNazanin" w:hint="cs"/>
        <w:b/>
        <w:bCs/>
        <w:sz w:val="26"/>
        <w:szCs w:val="26"/>
        <w:rtl/>
        <w:lang w:bidi="fa-IR"/>
      </w:rPr>
      <w:t>تفسیر جزء سی‌ام</w:t>
    </w:r>
    <w:r>
      <w:rPr>
        <w:rFonts w:ascii="IRNazanin" w:hAnsi="IRNazanin" w:cs="IRNazanin" w:hint="cs"/>
        <w:b/>
        <w:bCs/>
        <w:sz w:val="26"/>
        <w:szCs w:val="26"/>
        <w:rtl/>
        <w:lang w:bidi="fa-IR"/>
      </w:rPr>
      <w:tab/>
      <w:t xml:space="preserve">   </w:t>
    </w:r>
    <w:r w:rsidRPr="00C14F87">
      <w:rPr>
        <w:rFonts w:ascii="Nazli" w:hAnsi="Nazli" w:cs="Nazli" w:hint="cs"/>
        <w:rtl/>
        <w:lang w:bidi="fa-IR"/>
      </w:rPr>
      <w:fldChar w:fldCharType="begin"/>
    </w:r>
    <w:r w:rsidRPr="00C14F87">
      <w:rPr>
        <w:rFonts w:ascii="Nazli" w:hAnsi="Nazli" w:cs="Nazli" w:hint="cs"/>
        <w:lang w:bidi="fa-IR"/>
      </w:rPr>
      <w:instrText xml:space="preserve"> PAGE </w:instrText>
    </w:r>
    <w:r w:rsidRPr="00C14F87">
      <w:rPr>
        <w:rFonts w:ascii="Nazli" w:hAnsi="Nazli" w:cs="Nazli" w:hint="cs"/>
        <w:rtl/>
        <w:lang w:bidi="fa-IR"/>
      </w:rPr>
      <w:fldChar w:fldCharType="separate"/>
    </w:r>
    <w:r w:rsidR="001E4382">
      <w:rPr>
        <w:rFonts w:ascii="Nazli" w:hAnsi="Nazli" w:cs="Nazli"/>
        <w:noProof/>
        <w:rtl/>
        <w:lang w:bidi="fa-IR"/>
      </w:rPr>
      <w:t>309</w:t>
    </w:r>
    <w:r w:rsidRPr="00C14F87">
      <w:rPr>
        <w:rFonts w:ascii="Nazli" w:hAnsi="Nazli" w:cs="Nazli" w:hint="cs"/>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C2962"/>
    <w:multiLevelType w:val="hybridMultilevel"/>
    <w:tmpl w:val="4A983F4A"/>
    <w:lvl w:ilvl="0" w:tplc="824AC7D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DBE6BEA"/>
    <w:multiLevelType w:val="hybridMultilevel"/>
    <w:tmpl w:val="3B78C7BC"/>
    <w:lvl w:ilvl="0" w:tplc="A0848E3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11D43611"/>
    <w:multiLevelType w:val="hybridMultilevel"/>
    <w:tmpl w:val="B42202B8"/>
    <w:lvl w:ilvl="0" w:tplc="24A64954">
      <w:start w:val="1"/>
      <w:numFmt w:val="decimal"/>
      <w:lvlText w:val="%1-"/>
      <w:lvlJc w:val="left"/>
      <w:pPr>
        <w:ind w:left="644" w:hanging="360"/>
      </w:pPr>
      <w:rPr>
        <w:rFonts w:cs="IRNazli" w:hint="default"/>
        <w:b/>
        <w:sz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15091BF1"/>
    <w:multiLevelType w:val="hybridMultilevel"/>
    <w:tmpl w:val="F8520A4E"/>
    <w:lvl w:ilvl="0" w:tplc="FD3481F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6DD5628"/>
    <w:multiLevelType w:val="hybridMultilevel"/>
    <w:tmpl w:val="E9A26B3E"/>
    <w:lvl w:ilvl="0" w:tplc="E522E90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1873309C"/>
    <w:multiLevelType w:val="hybridMultilevel"/>
    <w:tmpl w:val="8E0CD45E"/>
    <w:lvl w:ilvl="0" w:tplc="9AC2B2B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18F0742D"/>
    <w:multiLevelType w:val="hybridMultilevel"/>
    <w:tmpl w:val="E9367CFE"/>
    <w:lvl w:ilvl="0" w:tplc="F5A431D4">
      <w:start w:val="1"/>
      <w:numFmt w:val="decimal"/>
      <w:lvlText w:val="%1-"/>
      <w:lvlJc w:val="left"/>
      <w:pPr>
        <w:ind w:left="929" w:hanging="64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1A666DDA"/>
    <w:multiLevelType w:val="hybridMultilevel"/>
    <w:tmpl w:val="26341792"/>
    <w:lvl w:ilvl="0" w:tplc="090461D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1A9906DE"/>
    <w:multiLevelType w:val="hybridMultilevel"/>
    <w:tmpl w:val="6AD0337A"/>
    <w:lvl w:ilvl="0" w:tplc="459CC650">
      <w:start w:val="1"/>
      <w:numFmt w:val="decimal"/>
      <w:lvlText w:val="%1-"/>
      <w:lvlJc w:val="left"/>
      <w:pPr>
        <w:ind w:left="644" w:hanging="360"/>
      </w:pPr>
      <w:rPr>
        <w:rFonts w:cs="IRNazli" w:hint="default"/>
        <w:b/>
        <w:sz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1B3443BD"/>
    <w:multiLevelType w:val="hybridMultilevel"/>
    <w:tmpl w:val="110AF312"/>
    <w:lvl w:ilvl="0" w:tplc="B90A5FF8">
      <w:start w:val="1"/>
      <w:numFmt w:val="decimal"/>
      <w:lvlText w:val="%1-"/>
      <w:lvlJc w:val="left"/>
      <w:pPr>
        <w:ind w:left="644" w:hanging="360"/>
      </w:pPr>
      <w:rPr>
        <w:rFonts w:hint="default"/>
        <w:lang w:val="en-U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1B4E45C8"/>
    <w:multiLevelType w:val="hybridMultilevel"/>
    <w:tmpl w:val="89DAF0E8"/>
    <w:lvl w:ilvl="0" w:tplc="34B8FF1C">
      <w:start w:val="1"/>
      <w:numFmt w:val="decimal"/>
      <w:lvlText w:val="%1-"/>
      <w:lvlJc w:val="left"/>
      <w:pPr>
        <w:ind w:left="929" w:hanging="64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1DCC4757"/>
    <w:multiLevelType w:val="hybridMultilevel"/>
    <w:tmpl w:val="3CBC6E5E"/>
    <w:lvl w:ilvl="0" w:tplc="F5A431D4">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nsid w:val="202A2CD8"/>
    <w:multiLevelType w:val="hybridMultilevel"/>
    <w:tmpl w:val="B75E4514"/>
    <w:lvl w:ilvl="0" w:tplc="89306D90">
      <w:start w:val="1"/>
      <w:numFmt w:val="decimal"/>
      <w:lvlText w:val="%1-"/>
      <w:lvlJc w:val="left"/>
      <w:pPr>
        <w:ind w:left="929" w:hanging="64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4">
    <w:nsid w:val="20FA46F1"/>
    <w:multiLevelType w:val="hybridMultilevel"/>
    <w:tmpl w:val="8E4462F6"/>
    <w:lvl w:ilvl="0" w:tplc="65606E7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21464079"/>
    <w:multiLevelType w:val="hybridMultilevel"/>
    <w:tmpl w:val="175A1C30"/>
    <w:lvl w:ilvl="0" w:tplc="8876987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246A20E6"/>
    <w:multiLevelType w:val="hybridMultilevel"/>
    <w:tmpl w:val="FA4E4F10"/>
    <w:lvl w:ilvl="0" w:tplc="8BC8130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252825F7"/>
    <w:multiLevelType w:val="hybridMultilevel"/>
    <w:tmpl w:val="5B8682F6"/>
    <w:lvl w:ilvl="0" w:tplc="0C30F198">
      <w:start w:val="1"/>
      <w:numFmt w:val="decimal"/>
      <w:lvlText w:val="%1-"/>
      <w:lvlJc w:val="left"/>
      <w:pPr>
        <w:ind w:left="1079"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8">
    <w:nsid w:val="26763136"/>
    <w:multiLevelType w:val="hybridMultilevel"/>
    <w:tmpl w:val="F9B42860"/>
    <w:lvl w:ilvl="0" w:tplc="F49836C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27453635"/>
    <w:multiLevelType w:val="hybridMultilevel"/>
    <w:tmpl w:val="D38C1D4A"/>
    <w:lvl w:ilvl="0" w:tplc="B30A0FC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27E54745"/>
    <w:multiLevelType w:val="hybridMultilevel"/>
    <w:tmpl w:val="7AD25D6A"/>
    <w:lvl w:ilvl="0" w:tplc="9A541D2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2C3A5C93"/>
    <w:multiLevelType w:val="hybridMultilevel"/>
    <w:tmpl w:val="67883246"/>
    <w:lvl w:ilvl="0" w:tplc="0C30F198">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
    <w:nsid w:val="2CB37FE1"/>
    <w:multiLevelType w:val="hybridMultilevel"/>
    <w:tmpl w:val="D9508C08"/>
    <w:lvl w:ilvl="0" w:tplc="1B584C8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2D9C76D1"/>
    <w:multiLevelType w:val="hybridMultilevel"/>
    <w:tmpl w:val="68C01DA2"/>
    <w:lvl w:ilvl="0" w:tplc="E4E2782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2E7452D8"/>
    <w:multiLevelType w:val="hybridMultilevel"/>
    <w:tmpl w:val="27843694"/>
    <w:lvl w:ilvl="0" w:tplc="248C6C12">
      <w:start w:val="1"/>
      <w:numFmt w:val="decimal"/>
      <w:pStyle w:val="a0"/>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316657A9"/>
    <w:multiLevelType w:val="hybridMultilevel"/>
    <w:tmpl w:val="5FEA24BC"/>
    <w:lvl w:ilvl="0" w:tplc="F5A431D4">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nsid w:val="3258246A"/>
    <w:multiLevelType w:val="hybridMultilevel"/>
    <w:tmpl w:val="A1AA7EB8"/>
    <w:lvl w:ilvl="0" w:tplc="4A26FEF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38124C3A"/>
    <w:multiLevelType w:val="hybridMultilevel"/>
    <w:tmpl w:val="0804F2B2"/>
    <w:lvl w:ilvl="0" w:tplc="5D3AE624">
      <w:start w:val="1"/>
      <w:numFmt w:val="decimal"/>
      <w:lvlText w:val="%1-"/>
      <w:lvlJc w:val="left"/>
      <w:pPr>
        <w:ind w:left="644" w:hanging="360"/>
      </w:pPr>
      <w:rPr>
        <w:rFonts w:hint="default"/>
        <w:lang w:val="en-U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3A9519C3"/>
    <w:multiLevelType w:val="hybridMultilevel"/>
    <w:tmpl w:val="1F06AD3A"/>
    <w:lvl w:ilvl="0" w:tplc="65606E7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nsid w:val="3AA45FB2"/>
    <w:multiLevelType w:val="hybridMultilevel"/>
    <w:tmpl w:val="9F2ABB5A"/>
    <w:lvl w:ilvl="0" w:tplc="65606E7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nsid w:val="3BD06857"/>
    <w:multiLevelType w:val="hybridMultilevel"/>
    <w:tmpl w:val="60F0400C"/>
    <w:lvl w:ilvl="0" w:tplc="0C30F198">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nsid w:val="3EF87F0D"/>
    <w:multiLevelType w:val="hybridMultilevel"/>
    <w:tmpl w:val="39D2A668"/>
    <w:lvl w:ilvl="0" w:tplc="38A458E2">
      <w:start w:val="1"/>
      <w:numFmt w:val="decimal"/>
      <w:lvlText w:val="%1-"/>
      <w:lvlJc w:val="left"/>
      <w:pPr>
        <w:ind w:left="644" w:hanging="360"/>
      </w:pPr>
      <w:rPr>
        <w:rFonts w:cs="IRNazli" w:hint="default"/>
        <w:b/>
        <w:sz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nsid w:val="3F7F25BB"/>
    <w:multiLevelType w:val="hybridMultilevel"/>
    <w:tmpl w:val="42DA1162"/>
    <w:lvl w:ilvl="0" w:tplc="3D0A15F6">
      <w:start w:val="1"/>
      <w:numFmt w:val="decimal"/>
      <w:lvlText w:val="%1-"/>
      <w:lvlJc w:val="left"/>
      <w:pPr>
        <w:ind w:left="644" w:hanging="360"/>
      </w:pPr>
      <w:rPr>
        <w:rFonts w:cs="IRNazli" w:hint="default"/>
        <w:b/>
        <w:bCs w:val="0"/>
        <w:lang w:bidi="fa-IR"/>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41563485"/>
    <w:multiLevelType w:val="hybridMultilevel"/>
    <w:tmpl w:val="7F741316"/>
    <w:lvl w:ilvl="0" w:tplc="4A66A99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nsid w:val="455044CE"/>
    <w:multiLevelType w:val="hybridMultilevel"/>
    <w:tmpl w:val="9C0E4E80"/>
    <w:lvl w:ilvl="0" w:tplc="0C30F198">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5">
    <w:nsid w:val="47DA2EEB"/>
    <w:multiLevelType w:val="hybridMultilevel"/>
    <w:tmpl w:val="5636E186"/>
    <w:lvl w:ilvl="0" w:tplc="4A26FEF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nsid w:val="4A736F05"/>
    <w:multiLevelType w:val="hybridMultilevel"/>
    <w:tmpl w:val="405ECB12"/>
    <w:lvl w:ilvl="0" w:tplc="3E48D296">
      <w:start w:val="1"/>
      <w:numFmt w:val="decimal"/>
      <w:lvlText w:val="%1-"/>
      <w:lvlJc w:val="left"/>
      <w:pPr>
        <w:ind w:left="899" w:hanging="61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nsid w:val="4B7218D9"/>
    <w:multiLevelType w:val="hybridMultilevel"/>
    <w:tmpl w:val="3766C1CA"/>
    <w:lvl w:ilvl="0" w:tplc="ED520B56">
      <w:start w:val="1"/>
      <w:numFmt w:val="decimal"/>
      <w:lvlText w:val="%1-"/>
      <w:lvlJc w:val="left"/>
      <w:pPr>
        <w:ind w:left="644" w:hanging="360"/>
      </w:pPr>
      <w:rPr>
        <w:rFonts w:hint="default"/>
        <w:sz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nsid w:val="502C6DE0"/>
    <w:multiLevelType w:val="hybridMultilevel"/>
    <w:tmpl w:val="97CC0436"/>
    <w:lvl w:ilvl="0" w:tplc="E1DC69EA">
      <w:start w:val="1"/>
      <w:numFmt w:val="decimal"/>
      <w:lvlText w:val="%1-"/>
      <w:lvlJc w:val="left"/>
      <w:pPr>
        <w:ind w:left="944" w:hanging="6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nsid w:val="52582FBB"/>
    <w:multiLevelType w:val="hybridMultilevel"/>
    <w:tmpl w:val="747A0918"/>
    <w:lvl w:ilvl="0" w:tplc="4D9E2C2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nsid w:val="539F5268"/>
    <w:multiLevelType w:val="hybridMultilevel"/>
    <w:tmpl w:val="6B2857A8"/>
    <w:lvl w:ilvl="0" w:tplc="D826D7EE">
      <w:start w:val="1"/>
      <w:numFmt w:val="decimal"/>
      <w:lvlText w:val="%1-"/>
      <w:lvlJc w:val="left"/>
      <w:pPr>
        <w:ind w:left="914" w:hanging="63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nsid w:val="5477167D"/>
    <w:multiLevelType w:val="hybridMultilevel"/>
    <w:tmpl w:val="667E8FA8"/>
    <w:lvl w:ilvl="0" w:tplc="EF2052A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nsid w:val="5AD60FC3"/>
    <w:multiLevelType w:val="hybridMultilevel"/>
    <w:tmpl w:val="31607638"/>
    <w:lvl w:ilvl="0" w:tplc="9FBA2626">
      <w:start w:val="1"/>
      <w:numFmt w:val="decimal"/>
      <w:lvlText w:val="%1-"/>
      <w:lvlJc w:val="left"/>
      <w:pPr>
        <w:ind w:left="928" w:hanging="645"/>
      </w:pPr>
      <w:rPr>
        <w:rFonts w:hint="default"/>
        <w:b/>
        <w:bCs w:val="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3">
    <w:nsid w:val="5FE80F33"/>
    <w:multiLevelType w:val="hybridMultilevel"/>
    <w:tmpl w:val="97D669D6"/>
    <w:lvl w:ilvl="0" w:tplc="0AEE90F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nsid w:val="604F72B0"/>
    <w:multiLevelType w:val="hybridMultilevel"/>
    <w:tmpl w:val="10001B9C"/>
    <w:lvl w:ilvl="0" w:tplc="A04C1B0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nsid w:val="610C6304"/>
    <w:multiLevelType w:val="hybridMultilevel"/>
    <w:tmpl w:val="1EEEE806"/>
    <w:lvl w:ilvl="0" w:tplc="04C69E5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nsid w:val="655373AE"/>
    <w:multiLevelType w:val="hybridMultilevel"/>
    <w:tmpl w:val="6802A3EC"/>
    <w:lvl w:ilvl="0" w:tplc="3A40065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7">
    <w:nsid w:val="6AC72446"/>
    <w:multiLevelType w:val="hybridMultilevel"/>
    <w:tmpl w:val="2ACA122C"/>
    <w:lvl w:ilvl="0" w:tplc="899C9DB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8">
    <w:nsid w:val="6CC1070F"/>
    <w:multiLevelType w:val="hybridMultilevel"/>
    <w:tmpl w:val="9C3C2074"/>
    <w:lvl w:ilvl="0" w:tplc="E1B45F6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9">
    <w:nsid w:val="73640873"/>
    <w:multiLevelType w:val="hybridMultilevel"/>
    <w:tmpl w:val="03D437B6"/>
    <w:lvl w:ilvl="0" w:tplc="665A032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0">
    <w:nsid w:val="744F4314"/>
    <w:multiLevelType w:val="hybridMultilevel"/>
    <w:tmpl w:val="F63864BC"/>
    <w:lvl w:ilvl="0" w:tplc="05169BC2">
      <w:start w:val="1"/>
      <w:numFmt w:val="decimal"/>
      <w:lvlText w:val="%1-"/>
      <w:lvlJc w:val="left"/>
      <w:pPr>
        <w:ind w:left="1004" w:hanging="360"/>
      </w:pPr>
      <w:rPr>
        <w:rFonts w:ascii="IRNazli" w:eastAsia="Times New Roman" w:hAnsi="IRNazli" w:cs="IRNazli"/>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1">
    <w:nsid w:val="765B45A5"/>
    <w:multiLevelType w:val="hybridMultilevel"/>
    <w:tmpl w:val="AA5CFD38"/>
    <w:lvl w:ilvl="0" w:tplc="65606E7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2">
    <w:nsid w:val="7C756F6D"/>
    <w:multiLevelType w:val="hybridMultilevel"/>
    <w:tmpl w:val="92040F70"/>
    <w:lvl w:ilvl="0" w:tplc="23F4ACF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3">
    <w:nsid w:val="7D5E5A59"/>
    <w:multiLevelType w:val="hybridMultilevel"/>
    <w:tmpl w:val="EEB2C8D6"/>
    <w:lvl w:ilvl="0" w:tplc="0BEA645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4">
    <w:nsid w:val="7EA26552"/>
    <w:multiLevelType w:val="hybridMultilevel"/>
    <w:tmpl w:val="D0A4D7D6"/>
    <w:lvl w:ilvl="0" w:tplc="6930F55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5">
    <w:nsid w:val="7F651511"/>
    <w:multiLevelType w:val="hybridMultilevel"/>
    <w:tmpl w:val="6DA03138"/>
    <w:lvl w:ilvl="0" w:tplc="4A26FEF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6">
    <w:nsid w:val="7F6D4803"/>
    <w:multiLevelType w:val="hybridMultilevel"/>
    <w:tmpl w:val="43D47150"/>
    <w:lvl w:ilvl="0" w:tplc="646ABC7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7">
    <w:nsid w:val="7F7F0CA3"/>
    <w:multiLevelType w:val="hybridMultilevel"/>
    <w:tmpl w:val="FA5EB216"/>
    <w:lvl w:ilvl="0" w:tplc="077EE4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3"/>
  </w:num>
  <w:num w:numId="2">
    <w:abstractNumId w:val="24"/>
  </w:num>
  <w:num w:numId="3">
    <w:abstractNumId w:val="32"/>
  </w:num>
  <w:num w:numId="4">
    <w:abstractNumId w:val="53"/>
  </w:num>
  <w:num w:numId="5">
    <w:abstractNumId w:val="26"/>
  </w:num>
  <w:num w:numId="6">
    <w:abstractNumId w:val="55"/>
  </w:num>
  <w:num w:numId="7">
    <w:abstractNumId w:val="35"/>
  </w:num>
  <w:num w:numId="8">
    <w:abstractNumId w:val="0"/>
  </w:num>
  <w:num w:numId="9">
    <w:abstractNumId w:val="48"/>
  </w:num>
  <w:num w:numId="10">
    <w:abstractNumId w:val="44"/>
  </w:num>
  <w:num w:numId="11">
    <w:abstractNumId w:val="1"/>
  </w:num>
  <w:num w:numId="12">
    <w:abstractNumId w:val="18"/>
  </w:num>
  <w:num w:numId="13">
    <w:abstractNumId w:val="46"/>
  </w:num>
  <w:num w:numId="14">
    <w:abstractNumId w:val="22"/>
  </w:num>
  <w:num w:numId="15">
    <w:abstractNumId w:val="45"/>
  </w:num>
  <w:num w:numId="16">
    <w:abstractNumId w:val="15"/>
  </w:num>
  <w:num w:numId="17">
    <w:abstractNumId w:val="6"/>
  </w:num>
  <w:num w:numId="18">
    <w:abstractNumId w:val="56"/>
  </w:num>
  <w:num w:numId="19">
    <w:abstractNumId w:val="20"/>
  </w:num>
  <w:num w:numId="20">
    <w:abstractNumId w:val="5"/>
  </w:num>
  <w:num w:numId="21">
    <w:abstractNumId w:val="4"/>
  </w:num>
  <w:num w:numId="22">
    <w:abstractNumId w:val="25"/>
  </w:num>
  <w:num w:numId="23">
    <w:abstractNumId w:val="12"/>
  </w:num>
  <w:num w:numId="24">
    <w:abstractNumId w:val="11"/>
  </w:num>
  <w:num w:numId="25">
    <w:abstractNumId w:val="43"/>
  </w:num>
  <w:num w:numId="26">
    <w:abstractNumId w:val="21"/>
  </w:num>
  <w:num w:numId="27">
    <w:abstractNumId w:val="17"/>
  </w:num>
  <w:num w:numId="28">
    <w:abstractNumId w:val="30"/>
  </w:num>
  <w:num w:numId="29">
    <w:abstractNumId w:val="34"/>
  </w:num>
  <w:num w:numId="30">
    <w:abstractNumId w:val="50"/>
  </w:num>
  <w:num w:numId="31">
    <w:abstractNumId w:val="8"/>
  </w:num>
  <w:num w:numId="32">
    <w:abstractNumId w:val="19"/>
  </w:num>
  <w:num w:numId="33">
    <w:abstractNumId w:val="3"/>
  </w:num>
  <w:num w:numId="34">
    <w:abstractNumId w:val="52"/>
  </w:num>
  <w:num w:numId="35">
    <w:abstractNumId w:val="31"/>
  </w:num>
  <w:num w:numId="36">
    <w:abstractNumId w:val="2"/>
  </w:num>
  <w:num w:numId="37">
    <w:abstractNumId w:val="29"/>
  </w:num>
  <w:num w:numId="38">
    <w:abstractNumId w:val="27"/>
  </w:num>
  <w:num w:numId="39">
    <w:abstractNumId w:val="28"/>
  </w:num>
  <w:num w:numId="40">
    <w:abstractNumId w:val="14"/>
  </w:num>
  <w:num w:numId="41">
    <w:abstractNumId w:val="51"/>
  </w:num>
  <w:num w:numId="42">
    <w:abstractNumId w:val="23"/>
  </w:num>
  <w:num w:numId="43">
    <w:abstractNumId w:val="33"/>
  </w:num>
  <w:num w:numId="44">
    <w:abstractNumId w:val="41"/>
  </w:num>
  <w:num w:numId="45">
    <w:abstractNumId w:val="49"/>
  </w:num>
  <w:num w:numId="46">
    <w:abstractNumId w:val="7"/>
  </w:num>
  <w:num w:numId="47">
    <w:abstractNumId w:val="9"/>
  </w:num>
  <w:num w:numId="48">
    <w:abstractNumId w:val="37"/>
  </w:num>
  <w:num w:numId="49">
    <w:abstractNumId w:val="38"/>
  </w:num>
  <w:num w:numId="50">
    <w:abstractNumId w:val="36"/>
  </w:num>
  <w:num w:numId="51">
    <w:abstractNumId w:val="57"/>
  </w:num>
  <w:num w:numId="52">
    <w:abstractNumId w:val="10"/>
  </w:num>
  <w:num w:numId="53">
    <w:abstractNumId w:val="42"/>
  </w:num>
  <w:num w:numId="54">
    <w:abstractNumId w:val="40"/>
  </w:num>
  <w:num w:numId="55">
    <w:abstractNumId w:val="16"/>
  </w:num>
  <w:num w:numId="56">
    <w:abstractNumId w:val="54"/>
  </w:num>
  <w:num w:numId="57">
    <w:abstractNumId w:val="47"/>
  </w:num>
  <w:num w:numId="58">
    <w:abstractNumId w:val="3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embedSystemFonts/>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284"/>
  <w:drawingGridVerticalSpacing w:val="284"/>
  <w:doNotUseMarginsForDrawingGridOrigin/>
  <w:drawingGridHorizontalOrigin w:val="0"/>
  <w:drawingGridVerticalOrigin w:val="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ABA"/>
    <w:rsid w:val="00000EF4"/>
    <w:rsid w:val="00002A37"/>
    <w:rsid w:val="00002D32"/>
    <w:rsid w:val="00002E63"/>
    <w:rsid w:val="0000431B"/>
    <w:rsid w:val="0000460B"/>
    <w:rsid w:val="00004A9B"/>
    <w:rsid w:val="00005207"/>
    <w:rsid w:val="0000530E"/>
    <w:rsid w:val="00005B74"/>
    <w:rsid w:val="00005CF1"/>
    <w:rsid w:val="00006483"/>
    <w:rsid w:val="0000656B"/>
    <w:rsid w:val="00006DD8"/>
    <w:rsid w:val="00006EFA"/>
    <w:rsid w:val="000070C4"/>
    <w:rsid w:val="00007242"/>
    <w:rsid w:val="0000742F"/>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7A7"/>
    <w:rsid w:val="00027A17"/>
    <w:rsid w:val="00027D9B"/>
    <w:rsid w:val="00027F08"/>
    <w:rsid w:val="0003004C"/>
    <w:rsid w:val="000305C9"/>
    <w:rsid w:val="000309EA"/>
    <w:rsid w:val="00030CAF"/>
    <w:rsid w:val="00030DCD"/>
    <w:rsid w:val="000315C8"/>
    <w:rsid w:val="00031D60"/>
    <w:rsid w:val="00032722"/>
    <w:rsid w:val="00032B7F"/>
    <w:rsid w:val="00032B85"/>
    <w:rsid w:val="00033C15"/>
    <w:rsid w:val="00033CAD"/>
    <w:rsid w:val="00034290"/>
    <w:rsid w:val="00034F95"/>
    <w:rsid w:val="00035629"/>
    <w:rsid w:val="0003573E"/>
    <w:rsid w:val="000359F3"/>
    <w:rsid w:val="000365D3"/>
    <w:rsid w:val="0003686B"/>
    <w:rsid w:val="0003688F"/>
    <w:rsid w:val="0003714C"/>
    <w:rsid w:val="00037785"/>
    <w:rsid w:val="000401FF"/>
    <w:rsid w:val="000404EC"/>
    <w:rsid w:val="00040D55"/>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23A"/>
    <w:rsid w:val="00054476"/>
    <w:rsid w:val="00054682"/>
    <w:rsid w:val="00054729"/>
    <w:rsid w:val="00054EE6"/>
    <w:rsid w:val="00055674"/>
    <w:rsid w:val="00055CD8"/>
    <w:rsid w:val="00055F2D"/>
    <w:rsid w:val="00056290"/>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5E2"/>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A97"/>
    <w:rsid w:val="00075DA4"/>
    <w:rsid w:val="000764C2"/>
    <w:rsid w:val="00077287"/>
    <w:rsid w:val="000779D4"/>
    <w:rsid w:val="00077C01"/>
    <w:rsid w:val="00077DF5"/>
    <w:rsid w:val="00080A85"/>
    <w:rsid w:val="00080C8B"/>
    <w:rsid w:val="00081191"/>
    <w:rsid w:val="00081BB1"/>
    <w:rsid w:val="00081F55"/>
    <w:rsid w:val="00082BDB"/>
    <w:rsid w:val="00082EAA"/>
    <w:rsid w:val="00082F7B"/>
    <w:rsid w:val="000853DF"/>
    <w:rsid w:val="00085C34"/>
    <w:rsid w:val="00085CD2"/>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495"/>
    <w:rsid w:val="000A4A1D"/>
    <w:rsid w:val="000A4BF2"/>
    <w:rsid w:val="000A4C2E"/>
    <w:rsid w:val="000A4DCF"/>
    <w:rsid w:val="000A50B5"/>
    <w:rsid w:val="000A572E"/>
    <w:rsid w:val="000A5831"/>
    <w:rsid w:val="000A67B3"/>
    <w:rsid w:val="000A7807"/>
    <w:rsid w:val="000A7B0E"/>
    <w:rsid w:val="000B0C8B"/>
    <w:rsid w:val="000B15ED"/>
    <w:rsid w:val="000B227B"/>
    <w:rsid w:val="000B2A47"/>
    <w:rsid w:val="000B2BBB"/>
    <w:rsid w:val="000B2FE6"/>
    <w:rsid w:val="000B328E"/>
    <w:rsid w:val="000B3AF1"/>
    <w:rsid w:val="000B3DFE"/>
    <w:rsid w:val="000B3E6E"/>
    <w:rsid w:val="000B3EA0"/>
    <w:rsid w:val="000B484E"/>
    <w:rsid w:val="000B4E2F"/>
    <w:rsid w:val="000B5C9D"/>
    <w:rsid w:val="000B5F30"/>
    <w:rsid w:val="000B7803"/>
    <w:rsid w:val="000C015E"/>
    <w:rsid w:val="000C072B"/>
    <w:rsid w:val="000C08AC"/>
    <w:rsid w:val="000C1505"/>
    <w:rsid w:val="000C1861"/>
    <w:rsid w:val="000C2618"/>
    <w:rsid w:val="000C2D06"/>
    <w:rsid w:val="000C2EB5"/>
    <w:rsid w:val="000C3082"/>
    <w:rsid w:val="000C366C"/>
    <w:rsid w:val="000C383C"/>
    <w:rsid w:val="000C3B11"/>
    <w:rsid w:val="000C3C91"/>
    <w:rsid w:val="000C4B55"/>
    <w:rsid w:val="000C6A28"/>
    <w:rsid w:val="000C6C97"/>
    <w:rsid w:val="000C746D"/>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7D6"/>
    <w:rsid w:val="000D7AEB"/>
    <w:rsid w:val="000D7ECB"/>
    <w:rsid w:val="000E05B8"/>
    <w:rsid w:val="000E0D57"/>
    <w:rsid w:val="000E1150"/>
    <w:rsid w:val="000E13E0"/>
    <w:rsid w:val="000E1495"/>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2FF4"/>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BF5"/>
    <w:rsid w:val="00103F84"/>
    <w:rsid w:val="00103FD0"/>
    <w:rsid w:val="00104C84"/>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4AF1"/>
    <w:rsid w:val="001251B1"/>
    <w:rsid w:val="001256B8"/>
    <w:rsid w:val="00126817"/>
    <w:rsid w:val="001270AE"/>
    <w:rsid w:val="0012764E"/>
    <w:rsid w:val="001276B5"/>
    <w:rsid w:val="001302B2"/>
    <w:rsid w:val="001303AB"/>
    <w:rsid w:val="001311EC"/>
    <w:rsid w:val="0013121D"/>
    <w:rsid w:val="00131519"/>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477C5"/>
    <w:rsid w:val="00150010"/>
    <w:rsid w:val="001505B4"/>
    <w:rsid w:val="00150832"/>
    <w:rsid w:val="00150CDB"/>
    <w:rsid w:val="0015120F"/>
    <w:rsid w:val="001513C7"/>
    <w:rsid w:val="0015180A"/>
    <w:rsid w:val="001527B3"/>
    <w:rsid w:val="001535AA"/>
    <w:rsid w:val="00153D87"/>
    <w:rsid w:val="00153FC9"/>
    <w:rsid w:val="00154044"/>
    <w:rsid w:val="00154659"/>
    <w:rsid w:val="00154673"/>
    <w:rsid w:val="00154AB4"/>
    <w:rsid w:val="00154AE2"/>
    <w:rsid w:val="00154B82"/>
    <w:rsid w:val="00154BDC"/>
    <w:rsid w:val="00155D62"/>
    <w:rsid w:val="0015612E"/>
    <w:rsid w:val="001562F9"/>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3E6"/>
    <w:rsid w:val="0017599E"/>
    <w:rsid w:val="00175C9A"/>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2F2B"/>
    <w:rsid w:val="00193A84"/>
    <w:rsid w:val="00193CCF"/>
    <w:rsid w:val="00193DE4"/>
    <w:rsid w:val="00194833"/>
    <w:rsid w:val="001953FA"/>
    <w:rsid w:val="001957D6"/>
    <w:rsid w:val="00195946"/>
    <w:rsid w:val="00196A18"/>
    <w:rsid w:val="00196C40"/>
    <w:rsid w:val="0019712E"/>
    <w:rsid w:val="001975CF"/>
    <w:rsid w:val="001A0493"/>
    <w:rsid w:val="001A06A8"/>
    <w:rsid w:val="001A1684"/>
    <w:rsid w:val="001A1863"/>
    <w:rsid w:val="001A2451"/>
    <w:rsid w:val="001A3B7C"/>
    <w:rsid w:val="001A3DE9"/>
    <w:rsid w:val="001A3F8A"/>
    <w:rsid w:val="001A4432"/>
    <w:rsid w:val="001A443D"/>
    <w:rsid w:val="001A49FA"/>
    <w:rsid w:val="001A4CB2"/>
    <w:rsid w:val="001A4DBF"/>
    <w:rsid w:val="001A4E8D"/>
    <w:rsid w:val="001A58B0"/>
    <w:rsid w:val="001A6BFB"/>
    <w:rsid w:val="001B0065"/>
    <w:rsid w:val="001B00D5"/>
    <w:rsid w:val="001B0B52"/>
    <w:rsid w:val="001B1254"/>
    <w:rsid w:val="001B1564"/>
    <w:rsid w:val="001B181E"/>
    <w:rsid w:val="001B186D"/>
    <w:rsid w:val="001B26DC"/>
    <w:rsid w:val="001B2BCF"/>
    <w:rsid w:val="001B2C1A"/>
    <w:rsid w:val="001B39F9"/>
    <w:rsid w:val="001B3BA8"/>
    <w:rsid w:val="001B3D82"/>
    <w:rsid w:val="001B3EC4"/>
    <w:rsid w:val="001B48B8"/>
    <w:rsid w:val="001B4F6F"/>
    <w:rsid w:val="001B55C0"/>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5611"/>
    <w:rsid w:val="001C64B4"/>
    <w:rsid w:val="001C6AED"/>
    <w:rsid w:val="001C6C23"/>
    <w:rsid w:val="001C7001"/>
    <w:rsid w:val="001C7AED"/>
    <w:rsid w:val="001D08DE"/>
    <w:rsid w:val="001D10E2"/>
    <w:rsid w:val="001D114F"/>
    <w:rsid w:val="001D15C9"/>
    <w:rsid w:val="001D16B9"/>
    <w:rsid w:val="001D1910"/>
    <w:rsid w:val="001D1D11"/>
    <w:rsid w:val="001D2157"/>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382"/>
    <w:rsid w:val="001E4BF3"/>
    <w:rsid w:val="001E4E58"/>
    <w:rsid w:val="001E509F"/>
    <w:rsid w:val="001E5759"/>
    <w:rsid w:val="001E5DBB"/>
    <w:rsid w:val="001E5ED6"/>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5D8F"/>
    <w:rsid w:val="001F6392"/>
    <w:rsid w:val="001F728B"/>
    <w:rsid w:val="001F72C1"/>
    <w:rsid w:val="001F79BB"/>
    <w:rsid w:val="001F7CDD"/>
    <w:rsid w:val="00200254"/>
    <w:rsid w:val="002013A6"/>
    <w:rsid w:val="00202AA9"/>
    <w:rsid w:val="00202D49"/>
    <w:rsid w:val="00203133"/>
    <w:rsid w:val="00203EEB"/>
    <w:rsid w:val="002040C9"/>
    <w:rsid w:val="0020442A"/>
    <w:rsid w:val="002046D6"/>
    <w:rsid w:val="0020655E"/>
    <w:rsid w:val="00206F46"/>
    <w:rsid w:val="002079B2"/>
    <w:rsid w:val="00207A45"/>
    <w:rsid w:val="00207C50"/>
    <w:rsid w:val="002103A1"/>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0A9"/>
    <w:rsid w:val="002155C1"/>
    <w:rsid w:val="002162F8"/>
    <w:rsid w:val="002167D6"/>
    <w:rsid w:val="002167DD"/>
    <w:rsid w:val="00216AA1"/>
    <w:rsid w:val="00216FEE"/>
    <w:rsid w:val="0021703E"/>
    <w:rsid w:val="00217048"/>
    <w:rsid w:val="0021761F"/>
    <w:rsid w:val="00217966"/>
    <w:rsid w:val="00217FF8"/>
    <w:rsid w:val="0022031B"/>
    <w:rsid w:val="00220580"/>
    <w:rsid w:val="00220D88"/>
    <w:rsid w:val="00220D9E"/>
    <w:rsid w:val="0022111E"/>
    <w:rsid w:val="0022124F"/>
    <w:rsid w:val="0022185C"/>
    <w:rsid w:val="00221ECF"/>
    <w:rsid w:val="002220E7"/>
    <w:rsid w:val="002220FF"/>
    <w:rsid w:val="00222173"/>
    <w:rsid w:val="00222441"/>
    <w:rsid w:val="0022269F"/>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29E5"/>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212"/>
    <w:rsid w:val="002426F1"/>
    <w:rsid w:val="00242760"/>
    <w:rsid w:val="002429DC"/>
    <w:rsid w:val="00242A7B"/>
    <w:rsid w:val="00242BA8"/>
    <w:rsid w:val="00243823"/>
    <w:rsid w:val="00243AB4"/>
    <w:rsid w:val="00244910"/>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85F"/>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D32"/>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CBC"/>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0D75"/>
    <w:rsid w:val="002925F9"/>
    <w:rsid w:val="00292C90"/>
    <w:rsid w:val="00293D57"/>
    <w:rsid w:val="0029414F"/>
    <w:rsid w:val="00294A83"/>
    <w:rsid w:val="00294B5D"/>
    <w:rsid w:val="00294E6B"/>
    <w:rsid w:val="0029515C"/>
    <w:rsid w:val="00295F65"/>
    <w:rsid w:val="00296241"/>
    <w:rsid w:val="00296641"/>
    <w:rsid w:val="00296952"/>
    <w:rsid w:val="00297894"/>
    <w:rsid w:val="00297C78"/>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8B5"/>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793"/>
    <w:rsid w:val="002C0B8F"/>
    <w:rsid w:val="002C103D"/>
    <w:rsid w:val="002C10B2"/>
    <w:rsid w:val="002C1896"/>
    <w:rsid w:val="002C195E"/>
    <w:rsid w:val="002C2A8D"/>
    <w:rsid w:val="002C2A96"/>
    <w:rsid w:val="002C2D8D"/>
    <w:rsid w:val="002C356B"/>
    <w:rsid w:val="002C3DC3"/>
    <w:rsid w:val="002C42E8"/>
    <w:rsid w:val="002C446D"/>
    <w:rsid w:val="002C49EA"/>
    <w:rsid w:val="002C5334"/>
    <w:rsid w:val="002C58C3"/>
    <w:rsid w:val="002C5DA8"/>
    <w:rsid w:val="002C5DEA"/>
    <w:rsid w:val="002C623E"/>
    <w:rsid w:val="002C7C48"/>
    <w:rsid w:val="002D04B6"/>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B5F"/>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1ABA"/>
    <w:rsid w:val="002F2707"/>
    <w:rsid w:val="002F2A03"/>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A59"/>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280"/>
    <w:rsid w:val="003127E2"/>
    <w:rsid w:val="0031288A"/>
    <w:rsid w:val="00312ACE"/>
    <w:rsid w:val="00312C10"/>
    <w:rsid w:val="0031515F"/>
    <w:rsid w:val="0031520E"/>
    <w:rsid w:val="00315731"/>
    <w:rsid w:val="00315764"/>
    <w:rsid w:val="003163B3"/>
    <w:rsid w:val="00316EFA"/>
    <w:rsid w:val="00317041"/>
    <w:rsid w:val="00317064"/>
    <w:rsid w:val="003172F0"/>
    <w:rsid w:val="00317435"/>
    <w:rsid w:val="003176AA"/>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774"/>
    <w:rsid w:val="003309AC"/>
    <w:rsid w:val="003314B4"/>
    <w:rsid w:val="003315CA"/>
    <w:rsid w:val="0033191F"/>
    <w:rsid w:val="00331BCE"/>
    <w:rsid w:val="00332157"/>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045"/>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E92"/>
    <w:rsid w:val="00364F7A"/>
    <w:rsid w:val="003651A9"/>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0EB"/>
    <w:rsid w:val="0038063C"/>
    <w:rsid w:val="00380CB4"/>
    <w:rsid w:val="003814BD"/>
    <w:rsid w:val="003820D5"/>
    <w:rsid w:val="00382687"/>
    <w:rsid w:val="0038342B"/>
    <w:rsid w:val="0038342C"/>
    <w:rsid w:val="00383435"/>
    <w:rsid w:val="0038381A"/>
    <w:rsid w:val="00384080"/>
    <w:rsid w:val="003841A0"/>
    <w:rsid w:val="00384294"/>
    <w:rsid w:val="00384430"/>
    <w:rsid w:val="00384C35"/>
    <w:rsid w:val="00386372"/>
    <w:rsid w:val="003869EC"/>
    <w:rsid w:val="00387648"/>
    <w:rsid w:val="0039022C"/>
    <w:rsid w:val="00390D4A"/>
    <w:rsid w:val="00391489"/>
    <w:rsid w:val="0039210A"/>
    <w:rsid w:val="003928CA"/>
    <w:rsid w:val="0039294F"/>
    <w:rsid w:val="00392B9C"/>
    <w:rsid w:val="00392CD9"/>
    <w:rsid w:val="00392D87"/>
    <w:rsid w:val="00393AEF"/>
    <w:rsid w:val="00394933"/>
    <w:rsid w:val="0039560A"/>
    <w:rsid w:val="003957B6"/>
    <w:rsid w:val="003978F7"/>
    <w:rsid w:val="00397E54"/>
    <w:rsid w:val="003A0460"/>
    <w:rsid w:val="003A0C99"/>
    <w:rsid w:val="003A28EB"/>
    <w:rsid w:val="003A34B7"/>
    <w:rsid w:val="003A4FC2"/>
    <w:rsid w:val="003A525D"/>
    <w:rsid w:val="003A585B"/>
    <w:rsid w:val="003A6281"/>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2B2"/>
    <w:rsid w:val="003B34FF"/>
    <w:rsid w:val="003B4AA0"/>
    <w:rsid w:val="003B507F"/>
    <w:rsid w:val="003B5660"/>
    <w:rsid w:val="003B56A5"/>
    <w:rsid w:val="003B5D36"/>
    <w:rsid w:val="003B5E77"/>
    <w:rsid w:val="003B6A35"/>
    <w:rsid w:val="003B778B"/>
    <w:rsid w:val="003B7B16"/>
    <w:rsid w:val="003C0CAF"/>
    <w:rsid w:val="003C1063"/>
    <w:rsid w:val="003C202C"/>
    <w:rsid w:val="003C2652"/>
    <w:rsid w:val="003C3B05"/>
    <w:rsid w:val="003C4064"/>
    <w:rsid w:val="003C4295"/>
    <w:rsid w:val="003C499A"/>
    <w:rsid w:val="003C4F71"/>
    <w:rsid w:val="003C4FAB"/>
    <w:rsid w:val="003C608C"/>
    <w:rsid w:val="003C7181"/>
    <w:rsid w:val="003C7365"/>
    <w:rsid w:val="003C77D1"/>
    <w:rsid w:val="003C7AA3"/>
    <w:rsid w:val="003C7C65"/>
    <w:rsid w:val="003D0F39"/>
    <w:rsid w:val="003D12F2"/>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C36"/>
    <w:rsid w:val="003E0D2A"/>
    <w:rsid w:val="003E0E85"/>
    <w:rsid w:val="003E13E7"/>
    <w:rsid w:val="003E1545"/>
    <w:rsid w:val="003E16B2"/>
    <w:rsid w:val="003E16ED"/>
    <w:rsid w:val="003E17A7"/>
    <w:rsid w:val="003E22B6"/>
    <w:rsid w:val="003E3612"/>
    <w:rsid w:val="003E36ED"/>
    <w:rsid w:val="003E40E0"/>
    <w:rsid w:val="003E41AF"/>
    <w:rsid w:val="003E429A"/>
    <w:rsid w:val="003E473B"/>
    <w:rsid w:val="003E4ADA"/>
    <w:rsid w:val="003E4BC0"/>
    <w:rsid w:val="003E58EA"/>
    <w:rsid w:val="003E5A1A"/>
    <w:rsid w:val="003E6290"/>
    <w:rsid w:val="003E6B43"/>
    <w:rsid w:val="003E7296"/>
    <w:rsid w:val="003E7ABB"/>
    <w:rsid w:val="003F13FD"/>
    <w:rsid w:val="003F1485"/>
    <w:rsid w:val="003F22AB"/>
    <w:rsid w:val="003F2910"/>
    <w:rsid w:val="003F3317"/>
    <w:rsid w:val="003F363E"/>
    <w:rsid w:val="003F3673"/>
    <w:rsid w:val="003F3E06"/>
    <w:rsid w:val="003F420F"/>
    <w:rsid w:val="003F4635"/>
    <w:rsid w:val="003F4918"/>
    <w:rsid w:val="003F50E4"/>
    <w:rsid w:val="003F58B2"/>
    <w:rsid w:val="003F6104"/>
    <w:rsid w:val="003F6579"/>
    <w:rsid w:val="003F65A3"/>
    <w:rsid w:val="003F674C"/>
    <w:rsid w:val="003F68B2"/>
    <w:rsid w:val="003F7B90"/>
    <w:rsid w:val="004004BA"/>
    <w:rsid w:val="004004D1"/>
    <w:rsid w:val="004005F3"/>
    <w:rsid w:val="00400640"/>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361"/>
    <w:rsid w:val="0041349F"/>
    <w:rsid w:val="004134B7"/>
    <w:rsid w:val="00413799"/>
    <w:rsid w:val="00413936"/>
    <w:rsid w:val="00413985"/>
    <w:rsid w:val="00414BD1"/>
    <w:rsid w:val="004150ED"/>
    <w:rsid w:val="00415519"/>
    <w:rsid w:val="00415D50"/>
    <w:rsid w:val="00416444"/>
    <w:rsid w:val="00416532"/>
    <w:rsid w:val="00416AEA"/>
    <w:rsid w:val="00416B8C"/>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059"/>
    <w:rsid w:val="00443203"/>
    <w:rsid w:val="004432EA"/>
    <w:rsid w:val="00443421"/>
    <w:rsid w:val="00443FBD"/>
    <w:rsid w:val="00444615"/>
    <w:rsid w:val="0044486D"/>
    <w:rsid w:val="00445881"/>
    <w:rsid w:val="004458D5"/>
    <w:rsid w:val="0044670F"/>
    <w:rsid w:val="0044680A"/>
    <w:rsid w:val="00446CC0"/>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1407"/>
    <w:rsid w:val="0046282E"/>
    <w:rsid w:val="00462AB0"/>
    <w:rsid w:val="00462DA4"/>
    <w:rsid w:val="004637EA"/>
    <w:rsid w:val="004637EE"/>
    <w:rsid w:val="004639D6"/>
    <w:rsid w:val="00463F15"/>
    <w:rsid w:val="00464150"/>
    <w:rsid w:val="0046478A"/>
    <w:rsid w:val="0046484C"/>
    <w:rsid w:val="0046489B"/>
    <w:rsid w:val="00464AC2"/>
    <w:rsid w:val="00464EB7"/>
    <w:rsid w:val="004651CE"/>
    <w:rsid w:val="00466009"/>
    <w:rsid w:val="004662CD"/>
    <w:rsid w:val="00466686"/>
    <w:rsid w:val="0046675C"/>
    <w:rsid w:val="00466813"/>
    <w:rsid w:val="00466B0B"/>
    <w:rsid w:val="004671DA"/>
    <w:rsid w:val="00467E6B"/>
    <w:rsid w:val="00467E8E"/>
    <w:rsid w:val="004707F1"/>
    <w:rsid w:val="00470DA7"/>
    <w:rsid w:val="004712A1"/>
    <w:rsid w:val="00471327"/>
    <w:rsid w:val="00471AF6"/>
    <w:rsid w:val="00472502"/>
    <w:rsid w:val="00472A44"/>
    <w:rsid w:val="00472A8D"/>
    <w:rsid w:val="004737AC"/>
    <w:rsid w:val="00474535"/>
    <w:rsid w:val="00474582"/>
    <w:rsid w:val="00474DD9"/>
    <w:rsid w:val="0047595D"/>
    <w:rsid w:val="004761CF"/>
    <w:rsid w:val="0047688B"/>
    <w:rsid w:val="00476C59"/>
    <w:rsid w:val="0047751A"/>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5BCA"/>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8C0"/>
    <w:rsid w:val="004A7D04"/>
    <w:rsid w:val="004B0443"/>
    <w:rsid w:val="004B0747"/>
    <w:rsid w:val="004B077D"/>
    <w:rsid w:val="004B0A47"/>
    <w:rsid w:val="004B0BD8"/>
    <w:rsid w:val="004B0D4B"/>
    <w:rsid w:val="004B13CB"/>
    <w:rsid w:val="004B1836"/>
    <w:rsid w:val="004B2858"/>
    <w:rsid w:val="004B2ADE"/>
    <w:rsid w:val="004B2B0D"/>
    <w:rsid w:val="004B3A62"/>
    <w:rsid w:val="004B3BD0"/>
    <w:rsid w:val="004B3FC4"/>
    <w:rsid w:val="004B4B8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41F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2AB"/>
    <w:rsid w:val="004D172E"/>
    <w:rsid w:val="004D228A"/>
    <w:rsid w:val="004D2426"/>
    <w:rsid w:val="004D255D"/>
    <w:rsid w:val="004D2B90"/>
    <w:rsid w:val="004D2BFC"/>
    <w:rsid w:val="004D2F28"/>
    <w:rsid w:val="004D307F"/>
    <w:rsid w:val="004D3449"/>
    <w:rsid w:val="004D38FB"/>
    <w:rsid w:val="004D3DD5"/>
    <w:rsid w:val="004D3E4E"/>
    <w:rsid w:val="004D425D"/>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D7A"/>
    <w:rsid w:val="004E1FCC"/>
    <w:rsid w:val="004E210A"/>
    <w:rsid w:val="004E2514"/>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B66"/>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8E4"/>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89D"/>
    <w:rsid w:val="00504AD1"/>
    <w:rsid w:val="00504C7F"/>
    <w:rsid w:val="005056E7"/>
    <w:rsid w:val="005105C6"/>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71D"/>
    <w:rsid w:val="00524FC8"/>
    <w:rsid w:val="0052511D"/>
    <w:rsid w:val="00525123"/>
    <w:rsid w:val="005255CE"/>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AA1"/>
    <w:rsid w:val="00534F69"/>
    <w:rsid w:val="005353BF"/>
    <w:rsid w:val="00535572"/>
    <w:rsid w:val="00535CAE"/>
    <w:rsid w:val="0053616B"/>
    <w:rsid w:val="00536B3B"/>
    <w:rsid w:val="00536C12"/>
    <w:rsid w:val="00537525"/>
    <w:rsid w:val="00537E3D"/>
    <w:rsid w:val="005402D1"/>
    <w:rsid w:val="005406B4"/>
    <w:rsid w:val="0054079D"/>
    <w:rsid w:val="005409E4"/>
    <w:rsid w:val="00540AF7"/>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47B6F"/>
    <w:rsid w:val="00550895"/>
    <w:rsid w:val="00550C5D"/>
    <w:rsid w:val="00551013"/>
    <w:rsid w:val="005512E5"/>
    <w:rsid w:val="0055179B"/>
    <w:rsid w:val="00552964"/>
    <w:rsid w:val="00552EF3"/>
    <w:rsid w:val="00553954"/>
    <w:rsid w:val="00553AE1"/>
    <w:rsid w:val="00553CDE"/>
    <w:rsid w:val="00553DB7"/>
    <w:rsid w:val="00554015"/>
    <w:rsid w:val="005553C0"/>
    <w:rsid w:val="005553F2"/>
    <w:rsid w:val="0055540A"/>
    <w:rsid w:val="0055696D"/>
    <w:rsid w:val="00556C24"/>
    <w:rsid w:val="00557679"/>
    <w:rsid w:val="00557FAF"/>
    <w:rsid w:val="00560EAF"/>
    <w:rsid w:val="00560F21"/>
    <w:rsid w:val="00561BD6"/>
    <w:rsid w:val="005626AC"/>
    <w:rsid w:val="005628DE"/>
    <w:rsid w:val="005638F1"/>
    <w:rsid w:val="00563C3F"/>
    <w:rsid w:val="00563F75"/>
    <w:rsid w:val="0056440A"/>
    <w:rsid w:val="00564687"/>
    <w:rsid w:val="00565805"/>
    <w:rsid w:val="00565A77"/>
    <w:rsid w:val="00565C33"/>
    <w:rsid w:val="00565CC8"/>
    <w:rsid w:val="00565D08"/>
    <w:rsid w:val="00566165"/>
    <w:rsid w:val="00566568"/>
    <w:rsid w:val="00566F5E"/>
    <w:rsid w:val="00571253"/>
    <w:rsid w:val="0057175E"/>
    <w:rsid w:val="005719B5"/>
    <w:rsid w:val="005732F0"/>
    <w:rsid w:val="00573ABD"/>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221"/>
    <w:rsid w:val="0058725D"/>
    <w:rsid w:val="005877F8"/>
    <w:rsid w:val="00587A49"/>
    <w:rsid w:val="00587A55"/>
    <w:rsid w:val="00587BBA"/>
    <w:rsid w:val="00587DA2"/>
    <w:rsid w:val="00590240"/>
    <w:rsid w:val="00591358"/>
    <w:rsid w:val="00591A9D"/>
    <w:rsid w:val="00591D07"/>
    <w:rsid w:val="00591D1E"/>
    <w:rsid w:val="00592593"/>
    <w:rsid w:val="0059266B"/>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1F8B"/>
    <w:rsid w:val="005A2227"/>
    <w:rsid w:val="005A23CC"/>
    <w:rsid w:val="005A258B"/>
    <w:rsid w:val="005A2721"/>
    <w:rsid w:val="005A294C"/>
    <w:rsid w:val="005A3478"/>
    <w:rsid w:val="005A451A"/>
    <w:rsid w:val="005A48BB"/>
    <w:rsid w:val="005A4B94"/>
    <w:rsid w:val="005A5612"/>
    <w:rsid w:val="005A5C0F"/>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B6DE7"/>
    <w:rsid w:val="005C163B"/>
    <w:rsid w:val="005C18ED"/>
    <w:rsid w:val="005C2030"/>
    <w:rsid w:val="005C20BD"/>
    <w:rsid w:val="005C2618"/>
    <w:rsid w:val="005C26F3"/>
    <w:rsid w:val="005C2C63"/>
    <w:rsid w:val="005C341A"/>
    <w:rsid w:val="005C3955"/>
    <w:rsid w:val="005C3EB2"/>
    <w:rsid w:val="005C47D5"/>
    <w:rsid w:val="005C533A"/>
    <w:rsid w:val="005C66DB"/>
    <w:rsid w:val="005D010C"/>
    <w:rsid w:val="005D053C"/>
    <w:rsid w:val="005D0563"/>
    <w:rsid w:val="005D06FD"/>
    <w:rsid w:val="005D09C2"/>
    <w:rsid w:val="005D0C9B"/>
    <w:rsid w:val="005D0D53"/>
    <w:rsid w:val="005D131F"/>
    <w:rsid w:val="005D1393"/>
    <w:rsid w:val="005D16CA"/>
    <w:rsid w:val="005D191A"/>
    <w:rsid w:val="005D1AE5"/>
    <w:rsid w:val="005D276A"/>
    <w:rsid w:val="005D2C40"/>
    <w:rsid w:val="005D30F5"/>
    <w:rsid w:val="005D3196"/>
    <w:rsid w:val="005D33D9"/>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214"/>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5774"/>
    <w:rsid w:val="005E5DD6"/>
    <w:rsid w:val="005E6112"/>
    <w:rsid w:val="005E6B3B"/>
    <w:rsid w:val="005E6E1D"/>
    <w:rsid w:val="005E735C"/>
    <w:rsid w:val="005E76CC"/>
    <w:rsid w:val="005E7742"/>
    <w:rsid w:val="005E776E"/>
    <w:rsid w:val="005F0B1D"/>
    <w:rsid w:val="005F11B0"/>
    <w:rsid w:val="005F125B"/>
    <w:rsid w:val="005F136E"/>
    <w:rsid w:val="005F1454"/>
    <w:rsid w:val="005F1CED"/>
    <w:rsid w:val="005F1CF7"/>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8A9"/>
    <w:rsid w:val="00612994"/>
    <w:rsid w:val="00613486"/>
    <w:rsid w:val="00613D10"/>
    <w:rsid w:val="00613D41"/>
    <w:rsid w:val="00614AA2"/>
    <w:rsid w:val="00614BC9"/>
    <w:rsid w:val="00614C23"/>
    <w:rsid w:val="0061523D"/>
    <w:rsid w:val="00615739"/>
    <w:rsid w:val="006157F7"/>
    <w:rsid w:val="006157F9"/>
    <w:rsid w:val="00616B9E"/>
    <w:rsid w:val="00617689"/>
    <w:rsid w:val="006177DE"/>
    <w:rsid w:val="006179E2"/>
    <w:rsid w:val="0062012B"/>
    <w:rsid w:val="0062080C"/>
    <w:rsid w:val="00620904"/>
    <w:rsid w:val="00620A26"/>
    <w:rsid w:val="00620AF4"/>
    <w:rsid w:val="00620B61"/>
    <w:rsid w:val="00620C02"/>
    <w:rsid w:val="006220AA"/>
    <w:rsid w:val="006222A1"/>
    <w:rsid w:val="00623BB2"/>
    <w:rsid w:val="006243B6"/>
    <w:rsid w:val="006257FD"/>
    <w:rsid w:val="00625EFA"/>
    <w:rsid w:val="00626AB4"/>
    <w:rsid w:val="006277CC"/>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3727"/>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67"/>
    <w:rsid w:val="00652AFD"/>
    <w:rsid w:val="00652AFE"/>
    <w:rsid w:val="00652ED3"/>
    <w:rsid w:val="006530D2"/>
    <w:rsid w:val="006535A2"/>
    <w:rsid w:val="00653A9D"/>
    <w:rsid w:val="00654144"/>
    <w:rsid w:val="006544EA"/>
    <w:rsid w:val="00654899"/>
    <w:rsid w:val="00654A4F"/>
    <w:rsid w:val="00654BB9"/>
    <w:rsid w:val="00654FE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3F03"/>
    <w:rsid w:val="0066432D"/>
    <w:rsid w:val="006645C8"/>
    <w:rsid w:val="00664886"/>
    <w:rsid w:val="00664B3D"/>
    <w:rsid w:val="00664C32"/>
    <w:rsid w:val="00664EF8"/>
    <w:rsid w:val="00664FE1"/>
    <w:rsid w:val="006650A5"/>
    <w:rsid w:val="00665C6C"/>
    <w:rsid w:val="00666990"/>
    <w:rsid w:val="00666E2E"/>
    <w:rsid w:val="00666EAE"/>
    <w:rsid w:val="00667112"/>
    <w:rsid w:val="00667328"/>
    <w:rsid w:val="00667DD0"/>
    <w:rsid w:val="00667E45"/>
    <w:rsid w:val="00667F38"/>
    <w:rsid w:val="006700F9"/>
    <w:rsid w:val="00670568"/>
    <w:rsid w:val="006711B7"/>
    <w:rsid w:val="006714EF"/>
    <w:rsid w:val="00671D2F"/>
    <w:rsid w:val="00672064"/>
    <w:rsid w:val="0067275D"/>
    <w:rsid w:val="00672C3E"/>
    <w:rsid w:val="00673227"/>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5EC"/>
    <w:rsid w:val="00682FE0"/>
    <w:rsid w:val="00683230"/>
    <w:rsid w:val="00683966"/>
    <w:rsid w:val="00683C53"/>
    <w:rsid w:val="00684127"/>
    <w:rsid w:val="006844E9"/>
    <w:rsid w:val="006851BE"/>
    <w:rsid w:val="006851E0"/>
    <w:rsid w:val="00685927"/>
    <w:rsid w:val="0068667D"/>
    <w:rsid w:val="006868A9"/>
    <w:rsid w:val="006869B3"/>
    <w:rsid w:val="006870E3"/>
    <w:rsid w:val="006871DB"/>
    <w:rsid w:val="006900F9"/>
    <w:rsid w:val="00690315"/>
    <w:rsid w:val="006904CB"/>
    <w:rsid w:val="006907A3"/>
    <w:rsid w:val="0069093F"/>
    <w:rsid w:val="00690A03"/>
    <w:rsid w:val="0069184B"/>
    <w:rsid w:val="006919AF"/>
    <w:rsid w:val="00691F25"/>
    <w:rsid w:val="00692871"/>
    <w:rsid w:val="00692F04"/>
    <w:rsid w:val="00695515"/>
    <w:rsid w:val="006957D1"/>
    <w:rsid w:val="00695806"/>
    <w:rsid w:val="006958B2"/>
    <w:rsid w:val="00695A6E"/>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A7809"/>
    <w:rsid w:val="006B0581"/>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02E"/>
    <w:rsid w:val="006D31CF"/>
    <w:rsid w:val="006D33E8"/>
    <w:rsid w:val="006D372C"/>
    <w:rsid w:val="006D3C03"/>
    <w:rsid w:val="006D4A23"/>
    <w:rsid w:val="006D4D9C"/>
    <w:rsid w:val="006D518E"/>
    <w:rsid w:val="006D53F9"/>
    <w:rsid w:val="006D5C1E"/>
    <w:rsid w:val="006D602A"/>
    <w:rsid w:val="006D6187"/>
    <w:rsid w:val="006D63F4"/>
    <w:rsid w:val="006D6642"/>
    <w:rsid w:val="006D6C97"/>
    <w:rsid w:val="006D70D2"/>
    <w:rsid w:val="006E0351"/>
    <w:rsid w:val="006E23F4"/>
    <w:rsid w:val="006E2A5A"/>
    <w:rsid w:val="006E2EA4"/>
    <w:rsid w:val="006E3D16"/>
    <w:rsid w:val="006E44EE"/>
    <w:rsid w:val="006E4988"/>
    <w:rsid w:val="006E4C0D"/>
    <w:rsid w:val="006E520E"/>
    <w:rsid w:val="006E57AB"/>
    <w:rsid w:val="006E67AD"/>
    <w:rsid w:val="006E6C65"/>
    <w:rsid w:val="006E7194"/>
    <w:rsid w:val="006E7FF0"/>
    <w:rsid w:val="006F0A26"/>
    <w:rsid w:val="006F0AB8"/>
    <w:rsid w:val="006F0B17"/>
    <w:rsid w:val="006F1463"/>
    <w:rsid w:val="006F196C"/>
    <w:rsid w:val="006F1C40"/>
    <w:rsid w:val="006F1F5B"/>
    <w:rsid w:val="006F1FF9"/>
    <w:rsid w:val="006F2187"/>
    <w:rsid w:val="006F224C"/>
    <w:rsid w:val="006F25E3"/>
    <w:rsid w:val="006F26E6"/>
    <w:rsid w:val="006F2C05"/>
    <w:rsid w:val="006F2FD0"/>
    <w:rsid w:val="006F3738"/>
    <w:rsid w:val="006F4AC3"/>
    <w:rsid w:val="006F515C"/>
    <w:rsid w:val="006F5170"/>
    <w:rsid w:val="006F54B8"/>
    <w:rsid w:val="006F66B1"/>
    <w:rsid w:val="006F6CBB"/>
    <w:rsid w:val="006F7A0A"/>
    <w:rsid w:val="006F7CF9"/>
    <w:rsid w:val="00700857"/>
    <w:rsid w:val="00700DB4"/>
    <w:rsid w:val="007010E3"/>
    <w:rsid w:val="007012DC"/>
    <w:rsid w:val="00701953"/>
    <w:rsid w:val="00702A00"/>
    <w:rsid w:val="00702BCD"/>
    <w:rsid w:val="00703105"/>
    <w:rsid w:val="00704195"/>
    <w:rsid w:val="0070429D"/>
    <w:rsid w:val="00704846"/>
    <w:rsid w:val="00704B38"/>
    <w:rsid w:val="00704FD1"/>
    <w:rsid w:val="007052F1"/>
    <w:rsid w:val="00705547"/>
    <w:rsid w:val="007065E4"/>
    <w:rsid w:val="0070678A"/>
    <w:rsid w:val="00706DAE"/>
    <w:rsid w:val="00707090"/>
    <w:rsid w:val="00707142"/>
    <w:rsid w:val="007071BB"/>
    <w:rsid w:val="00707410"/>
    <w:rsid w:val="00707D15"/>
    <w:rsid w:val="00707F49"/>
    <w:rsid w:val="0071092C"/>
    <w:rsid w:val="00710DBF"/>
    <w:rsid w:val="007111D6"/>
    <w:rsid w:val="007114B2"/>
    <w:rsid w:val="00711A4D"/>
    <w:rsid w:val="0071295E"/>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A2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169B"/>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C57"/>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25A"/>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17E"/>
    <w:rsid w:val="007A4D5B"/>
    <w:rsid w:val="007A5091"/>
    <w:rsid w:val="007A5526"/>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3665"/>
    <w:rsid w:val="007B4339"/>
    <w:rsid w:val="007B4D43"/>
    <w:rsid w:val="007B4ED2"/>
    <w:rsid w:val="007B523E"/>
    <w:rsid w:val="007B5A89"/>
    <w:rsid w:val="007B5D19"/>
    <w:rsid w:val="007B5E67"/>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787"/>
    <w:rsid w:val="007C3854"/>
    <w:rsid w:val="007C3EB4"/>
    <w:rsid w:val="007C4839"/>
    <w:rsid w:val="007C4A78"/>
    <w:rsid w:val="007C4B61"/>
    <w:rsid w:val="007C4D6E"/>
    <w:rsid w:val="007C5E6E"/>
    <w:rsid w:val="007C6087"/>
    <w:rsid w:val="007C68C9"/>
    <w:rsid w:val="007C68EA"/>
    <w:rsid w:val="007C6E53"/>
    <w:rsid w:val="007C7903"/>
    <w:rsid w:val="007C79C6"/>
    <w:rsid w:val="007C7F05"/>
    <w:rsid w:val="007D088F"/>
    <w:rsid w:val="007D0C73"/>
    <w:rsid w:val="007D0EE8"/>
    <w:rsid w:val="007D1561"/>
    <w:rsid w:val="007D17F7"/>
    <w:rsid w:val="007D2A4E"/>
    <w:rsid w:val="007D2A68"/>
    <w:rsid w:val="007D41CD"/>
    <w:rsid w:val="007D43E7"/>
    <w:rsid w:val="007D44A7"/>
    <w:rsid w:val="007D4BB3"/>
    <w:rsid w:val="007D5307"/>
    <w:rsid w:val="007D559C"/>
    <w:rsid w:val="007D56C8"/>
    <w:rsid w:val="007D58EE"/>
    <w:rsid w:val="007D62D0"/>
    <w:rsid w:val="007D6723"/>
    <w:rsid w:val="007D6B12"/>
    <w:rsid w:val="007D744E"/>
    <w:rsid w:val="007D7927"/>
    <w:rsid w:val="007E0DBA"/>
    <w:rsid w:val="007E113B"/>
    <w:rsid w:val="007E12DB"/>
    <w:rsid w:val="007E2CEC"/>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2830"/>
    <w:rsid w:val="007F35A6"/>
    <w:rsid w:val="007F3754"/>
    <w:rsid w:val="007F39B2"/>
    <w:rsid w:val="007F3A75"/>
    <w:rsid w:val="007F3D44"/>
    <w:rsid w:val="007F3FF9"/>
    <w:rsid w:val="007F48EC"/>
    <w:rsid w:val="007F4B4A"/>
    <w:rsid w:val="007F53EF"/>
    <w:rsid w:val="007F575D"/>
    <w:rsid w:val="007F5B01"/>
    <w:rsid w:val="007F69B8"/>
    <w:rsid w:val="007F7501"/>
    <w:rsid w:val="007F78C3"/>
    <w:rsid w:val="008000CA"/>
    <w:rsid w:val="00800499"/>
    <w:rsid w:val="00800B89"/>
    <w:rsid w:val="00802C1A"/>
    <w:rsid w:val="00803024"/>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4B6C"/>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2CFF"/>
    <w:rsid w:val="00823618"/>
    <w:rsid w:val="00823672"/>
    <w:rsid w:val="00823FDD"/>
    <w:rsid w:val="008245E6"/>
    <w:rsid w:val="00824E28"/>
    <w:rsid w:val="00825D68"/>
    <w:rsid w:val="00825F91"/>
    <w:rsid w:val="00826059"/>
    <w:rsid w:val="0082613F"/>
    <w:rsid w:val="008269F6"/>
    <w:rsid w:val="00827AD3"/>
    <w:rsid w:val="00827B5D"/>
    <w:rsid w:val="00827C2C"/>
    <w:rsid w:val="00827C6A"/>
    <w:rsid w:val="00830321"/>
    <w:rsid w:val="00831152"/>
    <w:rsid w:val="00831588"/>
    <w:rsid w:val="008319DC"/>
    <w:rsid w:val="00832669"/>
    <w:rsid w:val="0083294F"/>
    <w:rsid w:val="00832DDA"/>
    <w:rsid w:val="00832F3C"/>
    <w:rsid w:val="0083315C"/>
    <w:rsid w:val="008345AF"/>
    <w:rsid w:val="008346E2"/>
    <w:rsid w:val="00834DBF"/>
    <w:rsid w:val="00834E11"/>
    <w:rsid w:val="00834FD0"/>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38A0"/>
    <w:rsid w:val="008441C3"/>
    <w:rsid w:val="00844691"/>
    <w:rsid w:val="0084489D"/>
    <w:rsid w:val="00844F8E"/>
    <w:rsid w:val="00846083"/>
    <w:rsid w:val="00846363"/>
    <w:rsid w:val="00846CB5"/>
    <w:rsid w:val="00846DA6"/>
    <w:rsid w:val="00847581"/>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3559"/>
    <w:rsid w:val="00863B64"/>
    <w:rsid w:val="00863C81"/>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86D"/>
    <w:rsid w:val="00877C45"/>
    <w:rsid w:val="00880362"/>
    <w:rsid w:val="0088071A"/>
    <w:rsid w:val="00880E9D"/>
    <w:rsid w:val="0088130A"/>
    <w:rsid w:val="008814C4"/>
    <w:rsid w:val="00881524"/>
    <w:rsid w:val="00881996"/>
    <w:rsid w:val="00881F72"/>
    <w:rsid w:val="00882043"/>
    <w:rsid w:val="008823F2"/>
    <w:rsid w:val="00882600"/>
    <w:rsid w:val="008828BA"/>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316"/>
    <w:rsid w:val="008944DC"/>
    <w:rsid w:val="0089472B"/>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AD0"/>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97B"/>
    <w:rsid w:val="008B3D7D"/>
    <w:rsid w:val="008B3DB9"/>
    <w:rsid w:val="008B41B9"/>
    <w:rsid w:val="008B4422"/>
    <w:rsid w:val="008B5595"/>
    <w:rsid w:val="008B574C"/>
    <w:rsid w:val="008B590C"/>
    <w:rsid w:val="008B636F"/>
    <w:rsid w:val="008B68F9"/>
    <w:rsid w:val="008B6F76"/>
    <w:rsid w:val="008B7DBC"/>
    <w:rsid w:val="008C012E"/>
    <w:rsid w:val="008C05D9"/>
    <w:rsid w:val="008C0D9A"/>
    <w:rsid w:val="008C0E9B"/>
    <w:rsid w:val="008C1D63"/>
    <w:rsid w:val="008C2695"/>
    <w:rsid w:val="008C2E56"/>
    <w:rsid w:val="008C2FF9"/>
    <w:rsid w:val="008C383E"/>
    <w:rsid w:val="008C3DD5"/>
    <w:rsid w:val="008C4025"/>
    <w:rsid w:val="008C417F"/>
    <w:rsid w:val="008C49F0"/>
    <w:rsid w:val="008C4C33"/>
    <w:rsid w:val="008C4DD7"/>
    <w:rsid w:val="008C59CC"/>
    <w:rsid w:val="008C5AF4"/>
    <w:rsid w:val="008C5B7A"/>
    <w:rsid w:val="008C5DB7"/>
    <w:rsid w:val="008C5F69"/>
    <w:rsid w:val="008C77D1"/>
    <w:rsid w:val="008D04F8"/>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0D5"/>
    <w:rsid w:val="008E0B42"/>
    <w:rsid w:val="008E1696"/>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470A"/>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4C4"/>
    <w:rsid w:val="009075E1"/>
    <w:rsid w:val="00907834"/>
    <w:rsid w:val="00910031"/>
    <w:rsid w:val="00910039"/>
    <w:rsid w:val="009102B1"/>
    <w:rsid w:val="00911015"/>
    <w:rsid w:val="00911AFF"/>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02B6"/>
    <w:rsid w:val="00921288"/>
    <w:rsid w:val="00921551"/>
    <w:rsid w:val="00921D9E"/>
    <w:rsid w:val="00921F1B"/>
    <w:rsid w:val="00924877"/>
    <w:rsid w:val="00925DBE"/>
    <w:rsid w:val="009262BA"/>
    <w:rsid w:val="009300D4"/>
    <w:rsid w:val="009300F1"/>
    <w:rsid w:val="009301C7"/>
    <w:rsid w:val="00930D28"/>
    <w:rsid w:val="00930E32"/>
    <w:rsid w:val="00931C79"/>
    <w:rsid w:val="00931CC7"/>
    <w:rsid w:val="00932B8D"/>
    <w:rsid w:val="009330CD"/>
    <w:rsid w:val="009339B6"/>
    <w:rsid w:val="00934567"/>
    <w:rsid w:val="009346D2"/>
    <w:rsid w:val="00934999"/>
    <w:rsid w:val="00934E3B"/>
    <w:rsid w:val="0093574E"/>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22"/>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17C"/>
    <w:rsid w:val="00953560"/>
    <w:rsid w:val="00953DA0"/>
    <w:rsid w:val="00954034"/>
    <w:rsid w:val="00954435"/>
    <w:rsid w:val="00954AEE"/>
    <w:rsid w:val="009550DC"/>
    <w:rsid w:val="0095568A"/>
    <w:rsid w:val="00955710"/>
    <w:rsid w:val="009566B1"/>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67D63"/>
    <w:rsid w:val="00970896"/>
    <w:rsid w:val="00970ECD"/>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5E20"/>
    <w:rsid w:val="00976766"/>
    <w:rsid w:val="00976D7B"/>
    <w:rsid w:val="00976FE5"/>
    <w:rsid w:val="00977219"/>
    <w:rsid w:val="00977491"/>
    <w:rsid w:val="00977CB7"/>
    <w:rsid w:val="00977CDE"/>
    <w:rsid w:val="0098096F"/>
    <w:rsid w:val="009814D4"/>
    <w:rsid w:val="009818D9"/>
    <w:rsid w:val="00981997"/>
    <w:rsid w:val="00981B2D"/>
    <w:rsid w:val="00981EDD"/>
    <w:rsid w:val="00982AA4"/>
    <w:rsid w:val="00982AEB"/>
    <w:rsid w:val="00982B91"/>
    <w:rsid w:val="00982C14"/>
    <w:rsid w:val="00982F15"/>
    <w:rsid w:val="00983010"/>
    <w:rsid w:val="00983501"/>
    <w:rsid w:val="009837F3"/>
    <w:rsid w:val="00984023"/>
    <w:rsid w:val="0098403D"/>
    <w:rsid w:val="00984442"/>
    <w:rsid w:val="009845B5"/>
    <w:rsid w:val="00984AD5"/>
    <w:rsid w:val="00985FB3"/>
    <w:rsid w:val="0098622C"/>
    <w:rsid w:val="009867A6"/>
    <w:rsid w:val="00986B78"/>
    <w:rsid w:val="00986D2D"/>
    <w:rsid w:val="0098715F"/>
    <w:rsid w:val="009874EB"/>
    <w:rsid w:val="009879A7"/>
    <w:rsid w:val="00987F19"/>
    <w:rsid w:val="00990587"/>
    <w:rsid w:val="009907CA"/>
    <w:rsid w:val="00990CC8"/>
    <w:rsid w:val="00991294"/>
    <w:rsid w:val="00991641"/>
    <w:rsid w:val="009919B0"/>
    <w:rsid w:val="00991AC7"/>
    <w:rsid w:val="00991BFB"/>
    <w:rsid w:val="00992AAE"/>
    <w:rsid w:val="009932C7"/>
    <w:rsid w:val="0099350E"/>
    <w:rsid w:val="00993512"/>
    <w:rsid w:val="00993821"/>
    <w:rsid w:val="00993AFC"/>
    <w:rsid w:val="0099429C"/>
    <w:rsid w:val="00994AE3"/>
    <w:rsid w:val="00994E00"/>
    <w:rsid w:val="0099511F"/>
    <w:rsid w:val="00995F03"/>
    <w:rsid w:val="00996760"/>
    <w:rsid w:val="009969E1"/>
    <w:rsid w:val="00996F5B"/>
    <w:rsid w:val="00997322"/>
    <w:rsid w:val="009973E5"/>
    <w:rsid w:val="0099748A"/>
    <w:rsid w:val="0099790E"/>
    <w:rsid w:val="009A0095"/>
    <w:rsid w:val="009A0862"/>
    <w:rsid w:val="009A0B31"/>
    <w:rsid w:val="009A1992"/>
    <w:rsid w:val="009A1D49"/>
    <w:rsid w:val="009A1D87"/>
    <w:rsid w:val="009A226D"/>
    <w:rsid w:val="009A2D7F"/>
    <w:rsid w:val="009A30EC"/>
    <w:rsid w:val="009A3785"/>
    <w:rsid w:val="009A4297"/>
    <w:rsid w:val="009A4641"/>
    <w:rsid w:val="009A4AFA"/>
    <w:rsid w:val="009A508F"/>
    <w:rsid w:val="009A52C5"/>
    <w:rsid w:val="009A5CA7"/>
    <w:rsid w:val="009A7544"/>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52D"/>
    <w:rsid w:val="009B7B28"/>
    <w:rsid w:val="009B7E7A"/>
    <w:rsid w:val="009C0041"/>
    <w:rsid w:val="009C0115"/>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5F1A"/>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5849"/>
    <w:rsid w:val="009D6C77"/>
    <w:rsid w:val="009D6DB4"/>
    <w:rsid w:val="009D7E62"/>
    <w:rsid w:val="009E03BC"/>
    <w:rsid w:val="009E0784"/>
    <w:rsid w:val="009E0A80"/>
    <w:rsid w:val="009E1811"/>
    <w:rsid w:val="009E1A97"/>
    <w:rsid w:val="009E2322"/>
    <w:rsid w:val="009E23F6"/>
    <w:rsid w:val="009E251D"/>
    <w:rsid w:val="009E28A8"/>
    <w:rsid w:val="009E2C47"/>
    <w:rsid w:val="009E2CDA"/>
    <w:rsid w:val="009E3802"/>
    <w:rsid w:val="009E4070"/>
    <w:rsid w:val="009E45C5"/>
    <w:rsid w:val="009E4812"/>
    <w:rsid w:val="009E4E4A"/>
    <w:rsid w:val="009E4EAD"/>
    <w:rsid w:val="009E5710"/>
    <w:rsid w:val="009E5769"/>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5FA1"/>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4CA"/>
    <w:rsid w:val="00A03AAE"/>
    <w:rsid w:val="00A04523"/>
    <w:rsid w:val="00A04864"/>
    <w:rsid w:val="00A0489A"/>
    <w:rsid w:val="00A04A89"/>
    <w:rsid w:val="00A04C22"/>
    <w:rsid w:val="00A04DEB"/>
    <w:rsid w:val="00A04FA2"/>
    <w:rsid w:val="00A05032"/>
    <w:rsid w:val="00A05B78"/>
    <w:rsid w:val="00A05F0B"/>
    <w:rsid w:val="00A06422"/>
    <w:rsid w:val="00A06A11"/>
    <w:rsid w:val="00A0715C"/>
    <w:rsid w:val="00A07C55"/>
    <w:rsid w:val="00A106DE"/>
    <w:rsid w:val="00A107CD"/>
    <w:rsid w:val="00A10C3A"/>
    <w:rsid w:val="00A1131A"/>
    <w:rsid w:val="00A12298"/>
    <w:rsid w:val="00A125B1"/>
    <w:rsid w:val="00A12BF1"/>
    <w:rsid w:val="00A12C85"/>
    <w:rsid w:val="00A12C95"/>
    <w:rsid w:val="00A12D74"/>
    <w:rsid w:val="00A12EE0"/>
    <w:rsid w:val="00A13308"/>
    <w:rsid w:val="00A13A4E"/>
    <w:rsid w:val="00A13CA2"/>
    <w:rsid w:val="00A13E35"/>
    <w:rsid w:val="00A14640"/>
    <w:rsid w:val="00A14A5B"/>
    <w:rsid w:val="00A14CF1"/>
    <w:rsid w:val="00A14F28"/>
    <w:rsid w:val="00A1518B"/>
    <w:rsid w:val="00A1530F"/>
    <w:rsid w:val="00A168DE"/>
    <w:rsid w:val="00A178AF"/>
    <w:rsid w:val="00A17B8F"/>
    <w:rsid w:val="00A20276"/>
    <w:rsid w:val="00A203B5"/>
    <w:rsid w:val="00A20D3A"/>
    <w:rsid w:val="00A2131F"/>
    <w:rsid w:val="00A21408"/>
    <w:rsid w:val="00A21523"/>
    <w:rsid w:val="00A21C37"/>
    <w:rsid w:val="00A229DE"/>
    <w:rsid w:val="00A231C0"/>
    <w:rsid w:val="00A238D5"/>
    <w:rsid w:val="00A239A6"/>
    <w:rsid w:val="00A23AB6"/>
    <w:rsid w:val="00A23DE3"/>
    <w:rsid w:val="00A2405B"/>
    <w:rsid w:val="00A24698"/>
    <w:rsid w:val="00A24787"/>
    <w:rsid w:val="00A25059"/>
    <w:rsid w:val="00A26094"/>
    <w:rsid w:val="00A27C2E"/>
    <w:rsid w:val="00A304DD"/>
    <w:rsid w:val="00A30A31"/>
    <w:rsid w:val="00A30C4C"/>
    <w:rsid w:val="00A31186"/>
    <w:rsid w:val="00A31252"/>
    <w:rsid w:val="00A330DF"/>
    <w:rsid w:val="00A331AB"/>
    <w:rsid w:val="00A335A6"/>
    <w:rsid w:val="00A335DF"/>
    <w:rsid w:val="00A34617"/>
    <w:rsid w:val="00A34B30"/>
    <w:rsid w:val="00A352E5"/>
    <w:rsid w:val="00A35406"/>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434"/>
    <w:rsid w:val="00A44FF8"/>
    <w:rsid w:val="00A4513E"/>
    <w:rsid w:val="00A454FA"/>
    <w:rsid w:val="00A45B8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1E3"/>
    <w:rsid w:val="00A643D6"/>
    <w:rsid w:val="00A64811"/>
    <w:rsid w:val="00A64B20"/>
    <w:rsid w:val="00A65271"/>
    <w:rsid w:val="00A65D0A"/>
    <w:rsid w:val="00A6643B"/>
    <w:rsid w:val="00A66784"/>
    <w:rsid w:val="00A66910"/>
    <w:rsid w:val="00A66FDA"/>
    <w:rsid w:val="00A6746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77F34"/>
    <w:rsid w:val="00A80F02"/>
    <w:rsid w:val="00A81985"/>
    <w:rsid w:val="00A81E21"/>
    <w:rsid w:val="00A8293C"/>
    <w:rsid w:val="00A82D83"/>
    <w:rsid w:val="00A82E7F"/>
    <w:rsid w:val="00A838FA"/>
    <w:rsid w:val="00A83CA0"/>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09"/>
    <w:rsid w:val="00AA04E0"/>
    <w:rsid w:val="00AA0A58"/>
    <w:rsid w:val="00AA10AD"/>
    <w:rsid w:val="00AA1180"/>
    <w:rsid w:val="00AA1885"/>
    <w:rsid w:val="00AA1C6B"/>
    <w:rsid w:val="00AA1D44"/>
    <w:rsid w:val="00AA1EF8"/>
    <w:rsid w:val="00AA1F6A"/>
    <w:rsid w:val="00AA2250"/>
    <w:rsid w:val="00AA2533"/>
    <w:rsid w:val="00AA277C"/>
    <w:rsid w:val="00AA2B20"/>
    <w:rsid w:val="00AA2D3C"/>
    <w:rsid w:val="00AA2FB7"/>
    <w:rsid w:val="00AA3126"/>
    <w:rsid w:val="00AA356A"/>
    <w:rsid w:val="00AA3E70"/>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05E"/>
    <w:rsid w:val="00AB7CB3"/>
    <w:rsid w:val="00AB7E54"/>
    <w:rsid w:val="00AB7F38"/>
    <w:rsid w:val="00AC0511"/>
    <w:rsid w:val="00AC1050"/>
    <w:rsid w:val="00AC1B81"/>
    <w:rsid w:val="00AC232B"/>
    <w:rsid w:val="00AC27A6"/>
    <w:rsid w:val="00AC3E72"/>
    <w:rsid w:val="00AC3F0D"/>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1DD"/>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760"/>
    <w:rsid w:val="00AE5951"/>
    <w:rsid w:val="00AE5B8F"/>
    <w:rsid w:val="00AE6182"/>
    <w:rsid w:val="00AE6404"/>
    <w:rsid w:val="00AE6823"/>
    <w:rsid w:val="00AE7028"/>
    <w:rsid w:val="00AE7139"/>
    <w:rsid w:val="00AE71D9"/>
    <w:rsid w:val="00AF092E"/>
    <w:rsid w:val="00AF140D"/>
    <w:rsid w:val="00AF17DC"/>
    <w:rsid w:val="00AF1A01"/>
    <w:rsid w:val="00AF1ED5"/>
    <w:rsid w:val="00AF21C1"/>
    <w:rsid w:val="00AF2542"/>
    <w:rsid w:val="00AF2DCE"/>
    <w:rsid w:val="00AF3296"/>
    <w:rsid w:val="00AF4AC3"/>
    <w:rsid w:val="00AF4EC9"/>
    <w:rsid w:val="00AF509F"/>
    <w:rsid w:val="00AF5C91"/>
    <w:rsid w:val="00AF65DE"/>
    <w:rsid w:val="00AF68CE"/>
    <w:rsid w:val="00AF6BAD"/>
    <w:rsid w:val="00AF6D74"/>
    <w:rsid w:val="00AF6F01"/>
    <w:rsid w:val="00AF72BC"/>
    <w:rsid w:val="00AF7F8A"/>
    <w:rsid w:val="00B0095B"/>
    <w:rsid w:val="00B009B1"/>
    <w:rsid w:val="00B0108C"/>
    <w:rsid w:val="00B0184F"/>
    <w:rsid w:val="00B01B9C"/>
    <w:rsid w:val="00B0205F"/>
    <w:rsid w:val="00B02C6D"/>
    <w:rsid w:val="00B03420"/>
    <w:rsid w:val="00B0348C"/>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499"/>
    <w:rsid w:val="00B12A10"/>
    <w:rsid w:val="00B12F47"/>
    <w:rsid w:val="00B13073"/>
    <w:rsid w:val="00B13CD2"/>
    <w:rsid w:val="00B13D12"/>
    <w:rsid w:val="00B13D65"/>
    <w:rsid w:val="00B144BD"/>
    <w:rsid w:val="00B14568"/>
    <w:rsid w:val="00B147F2"/>
    <w:rsid w:val="00B15D0E"/>
    <w:rsid w:val="00B1618D"/>
    <w:rsid w:val="00B164CD"/>
    <w:rsid w:val="00B17D90"/>
    <w:rsid w:val="00B17EE0"/>
    <w:rsid w:val="00B17F62"/>
    <w:rsid w:val="00B20379"/>
    <w:rsid w:val="00B20692"/>
    <w:rsid w:val="00B2077F"/>
    <w:rsid w:val="00B2087C"/>
    <w:rsid w:val="00B212E8"/>
    <w:rsid w:val="00B21AFB"/>
    <w:rsid w:val="00B2232E"/>
    <w:rsid w:val="00B229F0"/>
    <w:rsid w:val="00B23006"/>
    <w:rsid w:val="00B2414F"/>
    <w:rsid w:val="00B24284"/>
    <w:rsid w:val="00B2439A"/>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42B"/>
    <w:rsid w:val="00B32679"/>
    <w:rsid w:val="00B32C10"/>
    <w:rsid w:val="00B3311D"/>
    <w:rsid w:val="00B33CDC"/>
    <w:rsid w:val="00B3462B"/>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D9B"/>
    <w:rsid w:val="00B64F7F"/>
    <w:rsid w:val="00B65427"/>
    <w:rsid w:val="00B65EEA"/>
    <w:rsid w:val="00B65FC4"/>
    <w:rsid w:val="00B66087"/>
    <w:rsid w:val="00B661F1"/>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4C52"/>
    <w:rsid w:val="00B756F0"/>
    <w:rsid w:val="00B7579A"/>
    <w:rsid w:val="00B760E0"/>
    <w:rsid w:val="00B76437"/>
    <w:rsid w:val="00B7655E"/>
    <w:rsid w:val="00B76589"/>
    <w:rsid w:val="00B76786"/>
    <w:rsid w:val="00B76AD6"/>
    <w:rsid w:val="00B76FFC"/>
    <w:rsid w:val="00B7790B"/>
    <w:rsid w:val="00B779C4"/>
    <w:rsid w:val="00B8077B"/>
    <w:rsid w:val="00B80851"/>
    <w:rsid w:val="00B80C07"/>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6D32"/>
    <w:rsid w:val="00B87696"/>
    <w:rsid w:val="00B87905"/>
    <w:rsid w:val="00B90561"/>
    <w:rsid w:val="00B90755"/>
    <w:rsid w:val="00B90F50"/>
    <w:rsid w:val="00B919A8"/>
    <w:rsid w:val="00B92DA9"/>
    <w:rsid w:val="00B931A2"/>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1F6"/>
    <w:rsid w:val="00BA4274"/>
    <w:rsid w:val="00BA4565"/>
    <w:rsid w:val="00BA5204"/>
    <w:rsid w:val="00BA54E5"/>
    <w:rsid w:val="00BA550F"/>
    <w:rsid w:val="00BA5A33"/>
    <w:rsid w:val="00BA5A64"/>
    <w:rsid w:val="00BA5D63"/>
    <w:rsid w:val="00BA64F3"/>
    <w:rsid w:val="00BA68AD"/>
    <w:rsid w:val="00BA6AD2"/>
    <w:rsid w:val="00BA6B2A"/>
    <w:rsid w:val="00BA7095"/>
    <w:rsid w:val="00BA7EBC"/>
    <w:rsid w:val="00BA7F23"/>
    <w:rsid w:val="00BB0604"/>
    <w:rsid w:val="00BB070A"/>
    <w:rsid w:val="00BB091E"/>
    <w:rsid w:val="00BB0C6B"/>
    <w:rsid w:val="00BB0CA3"/>
    <w:rsid w:val="00BB0D7A"/>
    <w:rsid w:val="00BB12FC"/>
    <w:rsid w:val="00BB2022"/>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681B"/>
    <w:rsid w:val="00BC715C"/>
    <w:rsid w:val="00BD05AD"/>
    <w:rsid w:val="00BD06BE"/>
    <w:rsid w:val="00BD0939"/>
    <w:rsid w:val="00BD0A34"/>
    <w:rsid w:val="00BD0A93"/>
    <w:rsid w:val="00BD1AC8"/>
    <w:rsid w:val="00BD2346"/>
    <w:rsid w:val="00BD2516"/>
    <w:rsid w:val="00BD2A05"/>
    <w:rsid w:val="00BD2BD7"/>
    <w:rsid w:val="00BD3351"/>
    <w:rsid w:val="00BD339E"/>
    <w:rsid w:val="00BD33CC"/>
    <w:rsid w:val="00BD3F29"/>
    <w:rsid w:val="00BD3FAC"/>
    <w:rsid w:val="00BD41D2"/>
    <w:rsid w:val="00BD4BD1"/>
    <w:rsid w:val="00BD5151"/>
    <w:rsid w:val="00BD55CC"/>
    <w:rsid w:val="00BD5E9B"/>
    <w:rsid w:val="00BD609A"/>
    <w:rsid w:val="00BD74F0"/>
    <w:rsid w:val="00BE175E"/>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6978"/>
    <w:rsid w:val="00BE79EF"/>
    <w:rsid w:val="00BE7E72"/>
    <w:rsid w:val="00BF06AE"/>
    <w:rsid w:val="00BF0773"/>
    <w:rsid w:val="00BF13AA"/>
    <w:rsid w:val="00BF1698"/>
    <w:rsid w:val="00BF2440"/>
    <w:rsid w:val="00BF2530"/>
    <w:rsid w:val="00BF2996"/>
    <w:rsid w:val="00BF3B05"/>
    <w:rsid w:val="00BF3D38"/>
    <w:rsid w:val="00BF3D57"/>
    <w:rsid w:val="00BF3F49"/>
    <w:rsid w:val="00BF46AC"/>
    <w:rsid w:val="00BF4AE3"/>
    <w:rsid w:val="00BF4E28"/>
    <w:rsid w:val="00BF4F74"/>
    <w:rsid w:val="00BF5124"/>
    <w:rsid w:val="00BF5D29"/>
    <w:rsid w:val="00BF600C"/>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4F87"/>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9A2"/>
    <w:rsid w:val="00C33ECF"/>
    <w:rsid w:val="00C35010"/>
    <w:rsid w:val="00C35A7D"/>
    <w:rsid w:val="00C35B6D"/>
    <w:rsid w:val="00C3608E"/>
    <w:rsid w:val="00C36B8B"/>
    <w:rsid w:val="00C36CCC"/>
    <w:rsid w:val="00C3708E"/>
    <w:rsid w:val="00C37548"/>
    <w:rsid w:val="00C378AF"/>
    <w:rsid w:val="00C37B1C"/>
    <w:rsid w:val="00C37E56"/>
    <w:rsid w:val="00C37F2F"/>
    <w:rsid w:val="00C401EE"/>
    <w:rsid w:val="00C40824"/>
    <w:rsid w:val="00C40C55"/>
    <w:rsid w:val="00C41464"/>
    <w:rsid w:val="00C418F7"/>
    <w:rsid w:val="00C41F6E"/>
    <w:rsid w:val="00C42401"/>
    <w:rsid w:val="00C42B03"/>
    <w:rsid w:val="00C42B18"/>
    <w:rsid w:val="00C43DE0"/>
    <w:rsid w:val="00C44393"/>
    <w:rsid w:val="00C44C7F"/>
    <w:rsid w:val="00C4514D"/>
    <w:rsid w:val="00C4627D"/>
    <w:rsid w:val="00C46A70"/>
    <w:rsid w:val="00C46F7F"/>
    <w:rsid w:val="00C504B3"/>
    <w:rsid w:val="00C50848"/>
    <w:rsid w:val="00C51A9D"/>
    <w:rsid w:val="00C52A92"/>
    <w:rsid w:val="00C531A9"/>
    <w:rsid w:val="00C54ED0"/>
    <w:rsid w:val="00C554C7"/>
    <w:rsid w:val="00C55BEA"/>
    <w:rsid w:val="00C55F6F"/>
    <w:rsid w:val="00C563A4"/>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2FA7"/>
    <w:rsid w:val="00C73358"/>
    <w:rsid w:val="00C7374F"/>
    <w:rsid w:val="00C737F5"/>
    <w:rsid w:val="00C73FF0"/>
    <w:rsid w:val="00C74109"/>
    <w:rsid w:val="00C74DFF"/>
    <w:rsid w:val="00C74FB7"/>
    <w:rsid w:val="00C7580C"/>
    <w:rsid w:val="00C75C3B"/>
    <w:rsid w:val="00C76229"/>
    <w:rsid w:val="00C76237"/>
    <w:rsid w:val="00C766CE"/>
    <w:rsid w:val="00C76EE3"/>
    <w:rsid w:val="00C7765F"/>
    <w:rsid w:val="00C77B07"/>
    <w:rsid w:val="00C77CF2"/>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673"/>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00A"/>
    <w:rsid w:val="00CA0338"/>
    <w:rsid w:val="00CA05B3"/>
    <w:rsid w:val="00CA097A"/>
    <w:rsid w:val="00CA0CB3"/>
    <w:rsid w:val="00CA1637"/>
    <w:rsid w:val="00CA1D18"/>
    <w:rsid w:val="00CA1EBD"/>
    <w:rsid w:val="00CA27E2"/>
    <w:rsid w:val="00CA3213"/>
    <w:rsid w:val="00CA3292"/>
    <w:rsid w:val="00CA34E6"/>
    <w:rsid w:val="00CA3790"/>
    <w:rsid w:val="00CA3A1D"/>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6636"/>
    <w:rsid w:val="00CB6FF6"/>
    <w:rsid w:val="00CB76E7"/>
    <w:rsid w:val="00CB7B01"/>
    <w:rsid w:val="00CB7CEB"/>
    <w:rsid w:val="00CC07E1"/>
    <w:rsid w:val="00CC1C44"/>
    <w:rsid w:val="00CC1F4F"/>
    <w:rsid w:val="00CC1FE4"/>
    <w:rsid w:val="00CC3350"/>
    <w:rsid w:val="00CC37A3"/>
    <w:rsid w:val="00CC389B"/>
    <w:rsid w:val="00CC4507"/>
    <w:rsid w:val="00CC4567"/>
    <w:rsid w:val="00CC4E43"/>
    <w:rsid w:val="00CC56A7"/>
    <w:rsid w:val="00CC61F9"/>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556A"/>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BBC"/>
    <w:rsid w:val="00CE7E4F"/>
    <w:rsid w:val="00CF029D"/>
    <w:rsid w:val="00CF0DC3"/>
    <w:rsid w:val="00CF0E61"/>
    <w:rsid w:val="00CF1476"/>
    <w:rsid w:val="00CF1630"/>
    <w:rsid w:val="00CF1825"/>
    <w:rsid w:val="00CF1A67"/>
    <w:rsid w:val="00CF1E51"/>
    <w:rsid w:val="00CF244A"/>
    <w:rsid w:val="00CF24CA"/>
    <w:rsid w:val="00CF257A"/>
    <w:rsid w:val="00CF3215"/>
    <w:rsid w:val="00CF3A61"/>
    <w:rsid w:val="00CF48DE"/>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0FD0"/>
    <w:rsid w:val="00D014CB"/>
    <w:rsid w:val="00D01537"/>
    <w:rsid w:val="00D0172D"/>
    <w:rsid w:val="00D0251A"/>
    <w:rsid w:val="00D02696"/>
    <w:rsid w:val="00D02742"/>
    <w:rsid w:val="00D027C0"/>
    <w:rsid w:val="00D02AC7"/>
    <w:rsid w:val="00D03893"/>
    <w:rsid w:val="00D0405B"/>
    <w:rsid w:val="00D04817"/>
    <w:rsid w:val="00D049ED"/>
    <w:rsid w:val="00D06033"/>
    <w:rsid w:val="00D07022"/>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6C62"/>
    <w:rsid w:val="00D17B59"/>
    <w:rsid w:val="00D17BCE"/>
    <w:rsid w:val="00D20A25"/>
    <w:rsid w:val="00D20AA2"/>
    <w:rsid w:val="00D21D36"/>
    <w:rsid w:val="00D22AB1"/>
    <w:rsid w:val="00D22F7F"/>
    <w:rsid w:val="00D232E7"/>
    <w:rsid w:val="00D2351B"/>
    <w:rsid w:val="00D23A7B"/>
    <w:rsid w:val="00D23AFB"/>
    <w:rsid w:val="00D2438E"/>
    <w:rsid w:val="00D253FC"/>
    <w:rsid w:val="00D25C85"/>
    <w:rsid w:val="00D26787"/>
    <w:rsid w:val="00D270F3"/>
    <w:rsid w:val="00D27452"/>
    <w:rsid w:val="00D27B14"/>
    <w:rsid w:val="00D27B1C"/>
    <w:rsid w:val="00D27B4E"/>
    <w:rsid w:val="00D3054D"/>
    <w:rsid w:val="00D30CA0"/>
    <w:rsid w:val="00D31D35"/>
    <w:rsid w:val="00D31E84"/>
    <w:rsid w:val="00D3227C"/>
    <w:rsid w:val="00D3232E"/>
    <w:rsid w:val="00D32AFB"/>
    <w:rsid w:val="00D32D7F"/>
    <w:rsid w:val="00D32F62"/>
    <w:rsid w:val="00D33110"/>
    <w:rsid w:val="00D341A1"/>
    <w:rsid w:val="00D34503"/>
    <w:rsid w:val="00D34596"/>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044"/>
    <w:rsid w:val="00D46712"/>
    <w:rsid w:val="00D50658"/>
    <w:rsid w:val="00D51B21"/>
    <w:rsid w:val="00D52357"/>
    <w:rsid w:val="00D5263A"/>
    <w:rsid w:val="00D52CEB"/>
    <w:rsid w:val="00D52F18"/>
    <w:rsid w:val="00D534F3"/>
    <w:rsid w:val="00D55149"/>
    <w:rsid w:val="00D561BE"/>
    <w:rsid w:val="00D56965"/>
    <w:rsid w:val="00D56ECF"/>
    <w:rsid w:val="00D571A4"/>
    <w:rsid w:val="00D577A7"/>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66DC6"/>
    <w:rsid w:val="00D70860"/>
    <w:rsid w:val="00D709E3"/>
    <w:rsid w:val="00D7110B"/>
    <w:rsid w:val="00D71293"/>
    <w:rsid w:val="00D71949"/>
    <w:rsid w:val="00D71CF0"/>
    <w:rsid w:val="00D729F8"/>
    <w:rsid w:val="00D73462"/>
    <w:rsid w:val="00D735D3"/>
    <w:rsid w:val="00D738FD"/>
    <w:rsid w:val="00D74258"/>
    <w:rsid w:val="00D743CE"/>
    <w:rsid w:val="00D74752"/>
    <w:rsid w:val="00D7577C"/>
    <w:rsid w:val="00D75C25"/>
    <w:rsid w:val="00D765E5"/>
    <w:rsid w:val="00D7790B"/>
    <w:rsid w:val="00D77DE5"/>
    <w:rsid w:val="00D804F9"/>
    <w:rsid w:val="00D80508"/>
    <w:rsid w:val="00D81815"/>
    <w:rsid w:val="00D81EF7"/>
    <w:rsid w:val="00D82273"/>
    <w:rsid w:val="00D823C5"/>
    <w:rsid w:val="00D829C0"/>
    <w:rsid w:val="00D82B82"/>
    <w:rsid w:val="00D82B91"/>
    <w:rsid w:val="00D82DD7"/>
    <w:rsid w:val="00D84B70"/>
    <w:rsid w:val="00D84CAC"/>
    <w:rsid w:val="00D84DC3"/>
    <w:rsid w:val="00D85066"/>
    <w:rsid w:val="00D862F2"/>
    <w:rsid w:val="00D870AC"/>
    <w:rsid w:val="00D87996"/>
    <w:rsid w:val="00D87DD6"/>
    <w:rsid w:val="00D9009A"/>
    <w:rsid w:val="00D904BF"/>
    <w:rsid w:val="00D91563"/>
    <w:rsid w:val="00D91AA3"/>
    <w:rsid w:val="00D91DBC"/>
    <w:rsid w:val="00D91DC3"/>
    <w:rsid w:val="00D9247A"/>
    <w:rsid w:val="00D92887"/>
    <w:rsid w:val="00D93B6F"/>
    <w:rsid w:val="00D945C8"/>
    <w:rsid w:val="00D94BA0"/>
    <w:rsid w:val="00D94CA4"/>
    <w:rsid w:val="00D95059"/>
    <w:rsid w:val="00D950E2"/>
    <w:rsid w:val="00D951BD"/>
    <w:rsid w:val="00D9529B"/>
    <w:rsid w:val="00D953B4"/>
    <w:rsid w:val="00D956CE"/>
    <w:rsid w:val="00D95773"/>
    <w:rsid w:val="00D95AC2"/>
    <w:rsid w:val="00D960A8"/>
    <w:rsid w:val="00D966CB"/>
    <w:rsid w:val="00D96FA7"/>
    <w:rsid w:val="00D97A5E"/>
    <w:rsid w:val="00D97C02"/>
    <w:rsid w:val="00DA0D72"/>
    <w:rsid w:val="00DA0EBB"/>
    <w:rsid w:val="00DA1B12"/>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A53"/>
    <w:rsid w:val="00DB4FB6"/>
    <w:rsid w:val="00DB55D2"/>
    <w:rsid w:val="00DB5720"/>
    <w:rsid w:val="00DB5AB9"/>
    <w:rsid w:val="00DB5F71"/>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2C9C"/>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C13"/>
    <w:rsid w:val="00DE7E5C"/>
    <w:rsid w:val="00DF069A"/>
    <w:rsid w:val="00DF1761"/>
    <w:rsid w:val="00DF1A22"/>
    <w:rsid w:val="00DF2962"/>
    <w:rsid w:val="00DF2BC1"/>
    <w:rsid w:val="00DF3118"/>
    <w:rsid w:val="00DF315D"/>
    <w:rsid w:val="00DF343F"/>
    <w:rsid w:val="00DF3831"/>
    <w:rsid w:val="00DF3FEA"/>
    <w:rsid w:val="00DF4272"/>
    <w:rsid w:val="00DF45F9"/>
    <w:rsid w:val="00DF4B25"/>
    <w:rsid w:val="00DF543E"/>
    <w:rsid w:val="00DF604E"/>
    <w:rsid w:val="00DF60F7"/>
    <w:rsid w:val="00DF6196"/>
    <w:rsid w:val="00DF6394"/>
    <w:rsid w:val="00DF69EC"/>
    <w:rsid w:val="00DF6B14"/>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4CFF"/>
    <w:rsid w:val="00E05617"/>
    <w:rsid w:val="00E0630F"/>
    <w:rsid w:val="00E06D2D"/>
    <w:rsid w:val="00E06EB0"/>
    <w:rsid w:val="00E06EEE"/>
    <w:rsid w:val="00E0733E"/>
    <w:rsid w:val="00E07DD3"/>
    <w:rsid w:val="00E10C3B"/>
    <w:rsid w:val="00E11E5D"/>
    <w:rsid w:val="00E127F5"/>
    <w:rsid w:val="00E13CA8"/>
    <w:rsid w:val="00E13DA4"/>
    <w:rsid w:val="00E14402"/>
    <w:rsid w:val="00E14737"/>
    <w:rsid w:val="00E14A7A"/>
    <w:rsid w:val="00E14BA1"/>
    <w:rsid w:val="00E15042"/>
    <w:rsid w:val="00E15109"/>
    <w:rsid w:val="00E15231"/>
    <w:rsid w:val="00E162B1"/>
    <w:rsid w:val="00E164D3"/>
    <w:rsid w:val="00E176C9"/>
    <w:rsid w:val="00E207C7"/>
    <w:rsid w:val="00E21508"/>
    <w:rsid w:val="00E21B78"/>
    <w:rsid w:val="00E21E94"/>
    <w:rsid w:val="00E21FDE"/>
    <w:rsid w:val="00E2243D"/>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8A0"/>
    <w:rsid w:val="00E30C3D"/>
    <w:rsid w:val="00E31843"/>
    <w:rsid w:val="00E31C04"/>
    <w:rsid w:val="00E31FE8"/>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1F8"/>
    <w:rsid w:val="00E4358E"/>
    <w:rsid w:val="00E43B16"/>
    <w:rsid w:val="00E4551C"/>
    <w:rsid w:val="00E45826"/>
    <w:rsid w:val="00E4583C"/>
    <w:rsid w:val="00E4613D"/>
    <w:rsid w:val="00E465E2"/>
    <w:rsid w:val="00E47632"/>
    <w:rsid w:val="00E47983"/>
    <w:rsid w:val="00E50309"/>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29EB"/>
    <w:rsid w:val="00E6318C"/>
    <w:rsid w:val="00E632E8"/>
    <w:rsid w:val="00E64637"/>
    <w:rsid w:val="00E64AFA"/>
    <w:rsid w:val="00E64B01"/>
    <w:rsid w:val="00E65A65"/>
    <w:rsid w:val="00E662C3"/>
    <w:rsid w:val="00E664A5"/>
    <w:rsid w:val="00E66A30"/>
    <w:rsid w:val="00E67741"/>
    <w:rsid w:val="00E67B7A"/>
    <w:rsid w:val="00E67F12"/>
    <w:rsid w:val="00E71055"/>
    <w:rsid w:val="00E71275"/>
    <w:rsid w:val="00E724C6"/>
    <w:rsid w:val="00E7267C"/>
    <w:rsid w:val="00E726A0"/>
    <w:rsid w:val="00E73223"/>
    <w:rsid w:val="00E73244"/>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E3F"/>
    <w:rsid w:val="00E84FB5"/>
    <w:rsid w:val="00E85E7D"/>
    <w:rsid w:val="00E864FE"/>
    <w:rsid w:val="00E86736"/>
    <w:rsid w:val="00E8675E"/>
    <w:rsid w:val="00E868F4"/>
    <w:rsid w:val="00E87F15"/>
    <w:rsid w:val="00E91BA7"/>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970B1"/>
    <w:rsid w:val="00EA13FB"/>
    <w:rsid w:val="00EA1768"/>
    <w:rsid w:val="00EA1DFB"/>
    <w:rsid w:val="00EA31AF"/>
    <w:rsid w:val="00EA39B4"/>
    <w:rsid w:val="00EA3E76"/>
    <w:rsid w:val="00EA4221"/>
    <w:rsid w:val="00EA4C8A"/>
    <w:rsid w:val="00EA59FE"/>
    <w:rsid w:val="00EA6F2A"/>
    <w:rsid w:val="00EA7C87"/>
    <w:rsid w:val="00EA7EE9"/>
    <w:rsid w:val="00EA7F00"/>
    <w:rsid w:val="00EB0368"/>
    <w:rsid w:val="00EB068A"/>
    <w:rsid w:val="00EB0D58"/>
    <w:rsid w:val="00EB0E29"/>
    <w:rsid w:val="00EB13BA"/>
    <w:rsid w:val="00EB14E8"/>
    <w:rsid w:val="00EB1EEC"/>
    <w:rsid w:val="00EB2ABF"/>
    <w:rsid w:val="00EB2DAD"/>
    <w:rsid w:val="00EB37C8"/>
    <w:rsid w:val="00EB4D8A"/>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0EAE"/>
    <w:rsid w:val="00ED1E72"/>
    <w:rsid w:val="00ED2C5C"/>
    <w:rsid w:val="00ED3073"/>
    <w:rsid w:val="00ED3BD3"/>
    <w:rsid w:val="00ED4154"/>
    <w:rsid w:val="00ED44F3"/>
    <w:rsid w:val="00ED4A27"/>
    <w:rsid w:val="00ED4E8B"/>
    <w:rsid w:val="00ED5AE0"/>
    <w:rsid w:val="00ED68D4"/>
    <w:rsid w:val="00ED6C38"/>
    <w:rsid w:val="00ED6D83"/>
    <w:rsid w:val="00ED6DF9"/>
    <w:rsid w:val="00ED7158"/>
    <w:rsid w:val="00ED76D1"/>
    <w:rsid w:val="00ED770B"/>
    <w:rsid w:val="00EE0772"/>
    <w:rsid w:val="00EE1984"/>
    <w:rsid w:val="00EE20CD"/>
    <w:rsid w:val="00EE211C"/>
    <w:rsid w:val="00EE254B"/>
    <w:rsid w:val="00EE2752"/>
    <w:rsid w:val="00EE3483"/>
    <w:rsid w:val="00EE36AF"/>
    <w:rsid w:val="00EE3E35"/>
    <w:rsid w:val="00EE3F85"/>
    <w:rsid w:val="00EE47BC"/>
    <w:rsid w:val="00EE498D"/>
    <w:rsid w:val="00EE4CBC"/>
    <w:rsid w:val="00EE53F0"/>
    <w:rsid w:val="00EE56DB"/>
    <w:rsid w:val="00EE67B6"/>
    <w:rsid w:val="00EE6E79"/>
    <w:rsid w:val="00EE6EB2"/>
    <w:rsid w:val="00EF116C"/>
    <w:rsid w:val="00EF212D"/>
    <w:rsid w:val="00EF2330"/>
    <w:rsid w:val="00EF24B2"/>
    <w:rsid w:val="00EF2B0B"/>
    <w:rsid w:val="00EF2C8A"/>
    <w:rsid w:val="00EF2EAA"/>
    <w:rsid w:val="00EF3192"/>
    <w:rsid w:val="00EF394C"/>
    <w:rsid w:val="00EF3BC2"/>
    <w:rsid w:val="00EF429A"/>
    <w:rsid w:val="00EF46AD"/>
    <w:rsid w:val="00EF5310"/>
    <w:rsid w:val="00EF5393"/>
    <w:rsid w:val="00EF5835"/>
    <w:rsid w:val="00EF5B48"/>
    <w:rsid w:val="00EF5BC4"/>
    <w:rsid w:val="00EF6225"/>
    <w:rsid w:val="00EF6E33"/>
    <w:rsid w:val="00EF7981"/>
    <w:rsid w:val="00F002F6"/>
    <w:rsid w:val="00F00600"/>
    <w:rsid w:val="00F00A2C"/>
    <w:rsid w:val="00F00DC5"/>
    <w:rsid w:val="00F00DEB"/>
    <w:rsid w:val="00F00E78"/>
    <w:rsid w:val="00F00F0D"/>
    <w:rsid w:val="00F0104B"/>
    <w:rsid w:val="00F0192D"/>
    <w:rsid w:val="00F022F3"/>
    <w:rsid w:val="00F025EC"/>
    <w:rsid w:val="00F02CCB"/>
    <w:rsid w:val="00F035C8"/>
    <w:rsid w:val="00F037A9"/>
    <w:rsid w:val="00F04195"/>
    <w:rsid w:val="00F04204"/>
    <w:rsid w:val="00F04350"/>
    <w:rsid w:val="00F044F1"/>
    <w:rsid w:val="00F045FC"/>
    <w:rsid w:val="00F052C3"/>
    <w:rsid w:val="00F0714F"/>
    <w:rsid w:val="00F07434"/>
    <w:rsid w:val="00F079CB"/>
    <w:rsid w:val="00F108CA"/>
    <w:rsid w:val="00F11081"/>
    <w:rsid w:val="00F117BC"/>
    <w:rsid w:val="00F11F56"/>
    <w:rsid w:val="00F12377"/>
    <w:rsid w:val="00F12832"/>
    <w:rsid w:val="00F12C14"/>
    <w:rsid w:val="00F1377A"/>
    <w:rsid w:val="00F1384D"/>
    <w:rsid w:val="00F13CFD"/>
    <w:rsid w:val="00F145C0"/>
    <w:rsid w:val="00F145E9"/>
    <w:rsid w:val="00F14D39"/>
    <w:rsid w:val="00F15247"/>
    <w:rsid w:val="00F15AD3"/>
    <w:rsid w:val="00F15B08"/>
    <w:rsid w:val="00F15BD2"/>
    <w:rsid w:val="00F172C1"/>
    <w:rsid w:val="00F17E0E"/>
    <w:rsid w:val="00F20870"/>
    <w:rsid w:val="00F20975"/>
    <w:rsid w:val="00F210EE"/>
    <w:rsid w:val="00F21227"/>
    <w:rsid w:val="00F2145E"/>
    <w:rsid w:val="00F21837"/>
    <w:rsid w:val="00F21FC1"/>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37D0"/>
    <w:rsid w:val="00F33B51"/>
    <w:rsid w:val="00F34739"/>
    <w:rsid w:val="00F34BAC"/>
    <w:rsid w:val="00F35085"/>
    <w:rsid w:val="00F35996"/>
    <w:rsid w:val="00F35E31"/>
    <w:rsid w:val="00F362A9"/>
    <w:rsid w:val="00F366A9"/>
    <w:rsid w:val="00F36727"/>
    <w:rsid w:val="00F36AC6"/>
    <w:rsid w:val="00F36CE0"/>
    <w:rsid w:val="00F3703A"/>
    <w:rsid w:val="00F37187"/>
    <w:rsid w:val="00F37199"/>
    <w:rsid w:val="00F375D1"/>
    <w:rsid w:val="00F3795B"/>
    <w:rsid w:val="00F40AF8"/>
    <w:rsid w:val="00F40BAC"/>
    <w:rsid w:val="00F4103C"/>
    <w:rsid w:val="00F41141"/>
    <w:rsid w:val="00F41392"/>
    <w:rsid w:val="00F41542"/>
    <w:rsid w:val="00F42624"/>
    <w:rsid w:val="00F429B0"/>
    <w:rsid w:val="00F42AA2"/>
    <w:rsid w:val="00F430F0"/>
    <w:rsid w:val="00F4456E"/>
    <w:rsid w:val="00F446AB"/>
    <w:rsid w:val="00F44D87"/>
    <w:rsid w:val="00F44F0E"/>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0C4"/>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CB"/>
    <w:rsid w:val="00F826D1"/>
    <w:rsid w:val="00F827C3"/>
    <w:rsid w:val="00F82A73"/>
    <w:rsid w:val="00F82EDB"/>
    <w:rsid w:val="00F82FB2"/>
    <w:rsid w:val="00F83643"/>
    <w:rsid w:val="00F8392A"/>
    <w:rsid w:val="00F839F8"/>
    <w:rsid w:val="00F83D40"/>
    <w:rsid w:val="00F846DA"/>
    <w:rsid w:val="00F849C1"/>
    <w:rsid w:val="00F860D9"/>
    <w:rsid w:val="00F86A7F"/>
    <w:rsid w:val="00F86CA1"/>
    <w:rsid w:val="00F86FB1"/>
    <w:rsid w:val="00F86FE7"/>
    <w:rsid w:val="00F870B3"/>
    <w:rsid w:val="00F87229"/>
    <w:rsid w:val="00F872EB"/>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588C"/>
    <w:rsid w:val="00FA609D"/>
    <w:rsid w:val="00FA6A60"/>
    <w:rsid w:val="00FA6C7D"/>
    <w:rsid w:val="00FA765F"/>
    <w:rsid w:val="00FA7B9E"/>
    <w:rsid w:val="00FB0267"/>
    <w:rsid w:val="00FB02B1"/>
    <w:rsid w:val="00FB11B8"/>
    <w:rsid w:val="00FB2081"/>
    <w:rsid w:val="00FB2640"/>
    <w:rsid w:val="00FB275E"/>
    <w:rsid w:val="00FB2AD1"/>
    <w:rsid w:val="00FB2B0B"/>
    <w:rsid w:val="00FB2D73"/>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5"/>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2A"/>
    <w:rsid w:val="00FD7542"/>
    <w:rsid w:val="00FD7B62"/>
    <w:rsid w:val="00FE0189"/>
    <w:rsid w:val="00FE01FE"/>
    <w:rsid w:val="00FE047A"/>
    <w:rsid w:val="00FE0E39"/>
    <w:rsid w:val="00FE0EEA"/>
    <w:rsid w:val="00FE1386"/>
    <w:rsid w:val="00FE15D9"/>
    <w:rsid w:val="00FE26DF"/>
    <w:rsid w:val="00FE2F3C"/>
    <w:rsid w:val="00FE2F4C"/>
    <w:rsid w:val="00FE3B52"/>
    <w:rsid w:val="00FE3BA1"/>
    <w:rsid w:val="00FE4BB6"/>
    <w:rsid w:val="00FE5367"/>
    <w:rsid w:val="00FE5D1C"/>
    <w:rsid w:val="00FE6A26"/>
    <w:rsid w:val="00FF033D"/>
    <w:rsid w:val="00FF139E"/>
    <w:rsid w:val="00FF1922"/>
    <w:rsid w:val="00FF1955"/>
    <w:rsid w:val="00FF1F68"/>
    <w:rsid w:val="00FF2832"/>
    <w:rsid w:val="00FF297F"/>
    <w:rsid w:val="00FF319C"/>
    <w:rsid w:val="00FF31DF"/>
    <w:rsid w:val="00FF324A"/>
    <w:rsid w:val="00FF336B"/>
    <w:rsid w:val="00FF40C6"/>
    <w:rsid w:val="00FF4809"/>
    <w:rsid w:val="00FF485D"/>
    <w:rsid w:val="00FF4B18"/>
    <w:rsid w:val="00FF4C31"/>
    <w:rsid w:val="00FF510E"/>
    <w:rsid w:val="00FF5124"/>
    <w:rsid w:val="00FF58FE"/>
    <w:rsid w:val="00FF5998"/>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DAE5CF4-4DCF-4C39-9CDD-080F8A8DE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1">
    <w:name w:val="تیتر اول"/>
    <w:basedOn w:val="Normal"/>
    <w:link w:val="Char"/>
    <w:qFormat/>
    <w:rsid w:val="00AC3F0D"/>
    <w:pPr>
      <w:spacing w:before="360" w:after="360"/>
      <w:jc w:val="center"/>
      <w:outlineLvl w:val="0"/>
    </w:pPr>
    <w:rPr>
      <w:rFonts w:ascii="IRYakout" w:hAnsi="IRYakout" w:cs="IRYakout"/>
      <w:b/>
      <w:bCs/>
      <w:sz w:val="32"/>
      <w:szCs w:val="32"/>
      <w:lang w:bidi="fa-IR"/>
    </w:rPr>
  </w:style>
  <w:style w:type="character" w:customStyle="1" w:styleId="Char">
    <w:name w:val="تیتر اول Char"/>
    <w:link w:val="a1"/>
    <w:rsid w:val="00AC3F0D"/>
    <w:rPr>
      <w:rFonts w:ascii="IRYakout" w:hAnsi="IRYakout" w:cs="IRYakout"/>
      <w:b/>
      <w:bCs/>
      <w:sz w:val="32"/>
      <w:szCs w:val="32"/>
    </w:rPr>
  </w:style>
  <w:style w:type="paragraph" w:customStyle="1" w:styleId="a2">
    <w:name w:val="تیتر دوم"/>
    <w:basedOn w:val="Normal"/>
    <w:link w:val="Char0"/>
    <w:qFormat/>
    <w:rsid w:val="00AC3F0D"/>
    <w:pPr>
      <w:spacing w:before="240"/>
      <w:jc w:val="both"/>
      <w:outlineLvl w:val="1"/>
    </w:pPr>
    <w:rPr>
      <w:rFonts w:ascii="IRZar" w:hAnsi="IRZar" w:cs="IRZar"/>
      <w:b/>
      <w:bCs/>
      <w:sz w:val="24"/>
      <w:szCs w:val="24"/>
      <w:lang w:bidi="fa-IR"/>
    </w:rPr>
  </w:style>
  <w:style w:type="character" w:customStyle="1" w:styleId="Char0">
    <w:name w:val="تیتر دوم Char"/>
    <w:link w:val="a2"/>
    <w:rsid w:val="00AC3F0D"/>
    <w:rPr>
      <w:rFonts w:ascii="IRZar" w:hAnsi="IRZar" w:cs="IRZar"/>
      <w:b/>
      <w:bCs/>
      <w:sz w:val="24"/>
      <w:szCs w:val="24"/>
    </w:rPr>
  </w:style>
  <w:style w:type="table" w:styleId="Table3Deffects1">
    <w:name w:val="Table 3D effects 1"/>
    <w:basedOn w:val="TableNormal"/>
    <w:rsid w:val="00AB1DC1"/>
    <w:pPr>
      <w:bidi/>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4">
    <w:name w:val="نص عربي"/>
    <w:basedOn w:val="Normal"/>
    <w:link w:val="Char1"/>
    <w:qFormat/>
    <w:rsid w:val="001E5ED6"/>
    <w:pPr>
      <w:ind w:firstLine="284"/>
      <w:jc w:val="both"/>
    </w:pPr>
    <w:rPr>
      <w:rFonts w:ascii="mylotus" w:hAnsi="mylotus" w:cs="mylotus"/>
      <w:sz w:val="27"/>
      <w:szCs w:val="27"/>
      <w:lang w:bidi="fa-IR"/>
    </w:rPr>
  </w:style>
  <w:style w:type="character" w:customStyle="1" w:styleId="Char1">
    <w:name w:val="نص عربي Char"/>
    <w:link w:val="a4"/>
    <w:rsid w:val="001E5ED6"/>
    <w:rPr>
      <w:rFonts w:ascii="mylotus" w:hAnsi="mylotus" w:cs="mylotus"/>
      <w:sz w:val="27"/>
      <w:szCs w:val="27"/>
      <w:lang w:bidi="fa-IR"/>
    </w:rPr>
  </w:style>
  <w:style w:type="paragraph" w:customStyle="1" w:styleId="a5">
    <w:name w:val="تیتر سوم"/>
    <w:basedOn w:val="Normal"/>
    <w:qFormat/>
    <w:rsid w:val="005A5C0F"/>
    <w:pPr>
      <w:spacing w:before="180"/>
      <w:jc w:val="both"/>
      <w:outlineLvl w:val="2"/>
    </w:pPr>
    <w:rPr>
      <w:rFonts w:ascii="IRNazli" w:hAnsi="IRNazli" w:cs="IRNazli"/>
      <w:b/>
      <w:bCs/>
      <w:sz w:val="27"/>
      <w:szCs w:val="27"/>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rsid w:val="00D74752"/>
    <w:pPr>
      <w:ind w:firstLine="284"/>
      <w:jc w:val="both"/>
    </w:pPr>
    <w:rPr>
      <w:rFonts w:ascii="KFGQPC Uthman Taha Naskh" w:hAnsi="KFGQPC Uthman Taha Naskh" w:cs="KFGQPC Uthman Taha Naskh"/>
    </w:rPr>
  </w:style>
  <w:style w:type="paragraph" w:customStyle="1" w:styleId="a7">
    <w:name w:val="نص أحاديث"/>
    <w:basedOn w:val="Normal"/>
    <w:link w:val="Char3"/>
    <w:qFormat/>
    <w:rsid w:val="00356045"/>
    <w:pPr>
      <w:ind w:firstLine="284"/>
      <w:jc w:val="both"/>
    </w:pPr>
    <w:rPr>
      <w:rFonts w:ascii="KFGQPC Uthman Taha Naskh" w:hAnsi="KFGQPC Uthman Taha Naskh" w:cs="KFGQPC Uthman Taha Naskh"/>
      <w:sz w:val="27"/>
      <w:szCs w:val="27"/>
    </w:rPr>
  </w:style>
  <w:style w:type="character" w:customStyle="1" w:styleId="Char2">
    <w:name w:val="نص أقوال عربی Char"/>
    <w:link w:val="a6"/>
    <w:rsid w:val="00D74752"/>
    <w:rPr>
      <w:rFonts w:ascii="KFGQPC Uthman Taha Naskh" w:hAnsi="KFGQPC Uthman Taha Naskh" w:cs="KFGQPC Uthman Taha Naskh"/>
      <w:sz w:val="28"/>
      <w:szCs w:val="28"/>
      <w:lang w:bidi="ar-SA"/>
    </w:rPr>
  </w:style>
  <w:style w:type="paragraph" w:customStyle="1" w:styleId="a8">
    <w:name w:val="متن"/>
    <w:basedOn w:val="Normal"/>
    <w:link w:val="Char4"/>
    <w:qFormat/>
    <w:rsid w:val="001E5ED6"/>
    <w:pPr>
      <w:ind w:firstLine="284"/>
      <w:jc w:val="both"/>
    </w:pPr>
    <w:rPr>
      <w:rFonts w:ascii="IRNazli" w:hAnsi="IRNazli" w:cs="IRNazli"/>
      <w:lang w:bidi="fa-IR"/>
    </w:rPr>
  </w:style>
  <w:style w:type="character" w:customStyle="1" w:styleId="Char3">
    <w:name w:val="نص أحاديث Char"/>
    <w:link w:val="a7"/>
    <w:rsid w:val="00356045"/>
    <w:rPr>
      <w:rFonts w:ascii="KFGQPC Uthman Taha Naskh" w:hAnsi="KFGQPC Uthman Taha Naskh" w:cs="KFGQPC Uthman Taha Naskh"/>
      <w:sz w:val="27"/>
      <w:szCs w:val="27"/>
      <w:lang w:bidi="ar-SA"/>
    </w:rPr>
  </w:style>
  <w:style w:type="paragraph" w:customStyle="1" w:styleId="a9">
    <w:name w:val="متن بولد"/>
    <w:basedOn w:val="Normal"/>
    <w:link w:val="Char5"/>
    <w:qFormat/>
    <w:rsid w:val="00B2439A"/>
    <w:pPr>
      <w:ind w:firstLine="284"/>
      <w:jc w:val="both"/>
    </w:pPr>
    <w:rPr>
      <w:rFonts w:ascii="IRNazli" w:hAnsi="IRNazli" w:cs="IRNazli"/>
      <w:b/>
      <w:bCs/>
      <w:sz w:val="24"/>
      <w:szCs w:val="24"/>
      <w:lang w:bidi="fa-IR"/>
    </w:rPr>
  </w:style>
  <w:style w:type="character" w:customStyle="1" w:styleId="Char4">
    <w:name w:val="متن Char"/>
    <w:link w:val="a8"/>
    <w:rsid w:val="001E5ED6"/>
    <w:rPr>
      <w:rFonts w:ascii="IRNazli" w:hAnsi="IRNazli" w:cs="IRNazli"/>
      <w:sz w:val="28"/>
      <w:szCs w:val="28"/>
      <w:lang w:bidi="fa-IR"/>
    </w:rPr>
  </w:style>
  <w:style w:type="paragraph" w:customStyle="1" w:styleId="aa">
    <w:name w:val="آدرس آیات"/>
    <w:basedOn w:val="Normal"/>
    <w:link w:val="Char6"/>
    <w:qFormat/>
    <w:rsid w:val="00AC3F0D"/>
    <w:pPr>
      <w:ind w:firstLine="284"/>
      <w:jc w:val="both"/>
    </w:pPr>
    <w:rPr>
      <w:rFonts w:ascii="IRNazli" w:hAnsi="IRNazli" w:cs="IRNazli"/>
      <w:sz w:val="24"/>
      <w:szCs w:val="24"/>
      <w:lang w:bidi="fa-IR"/>
    </w:rPr>
  </w:style>
  <w:style w:type="character" w:customStyle="1" w:styleId="Char5">
    <w:name w:val="متن بولد Char"/>
    <w:link w:val="a9"/>
    <w:rsid w:val="00B2439A"/>
    <w:rPr>
      <w:rFonts w:ascii="IRNazli" w:hAnsi="IRNazli" w:cs="IRNazli"/>
      <w:b/>
      <w:bCs/>
      <w:sz w:val="24"/>
      <w:szCs w:val="24"/>
      <w:lang w:bidi="fa-IR"/>
    </w:rPr>
  </w:style>
  <w:style w:type="paragraph" w:customStyle="1" w:styleId="ab">
    <w:name w:val="ترجمه آیات"/>
    <w:basedOn w:val="Normal"/>
    <w:link w:val="Char7"/>
    <w:rsid w:val="001E5ED6"/>
    <w:pPr>
      <w:ind w:left="567"/>
      <w:jc w:val="both"/>
    </w:pPr>
    <w:rPr>
      <w:rFonts w:ascii="IRNazli" w:hAnsi="IRNazli" w:cs="IRNazli"/>
      <w:sz w:val="26"/>
      <w:szCs w:val="26"/>
      <w:lang w:bidi="fa-IR"/>
    </w:rPr>
  </w:style>
  <w:style w:type="character" w:customStyle="1" w:styleId="Char6">
    <w:name w:val="آدرس آیات Char"/>
    <w:link w:val="aa"/>
    <w:rsid w:val="00AC3F0D"/>
    <w:rPr>
      <w:rFonts w:ascii="IRNazli" w:hAnsi="IRNazli" w:cs="IRNazli"/>
      <w:sz w:val="24"/>
      <w:szCs w:val="24"/>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7">
    <w:name w:val="ترجمه آیات Char"/>
    <w:link w:val="ab"/>
    <w:rsid w:val="001E5ED6"/>
    <w:rPr>
      <w:rFonts w:ascii="IRNazli" w:hAnsi="IRNazli" w:cs="IRNazli"/>
      <w:sz w:val="26"/>
      <w:szCs w:val="26"/>
      <w:lang w:bidi="fa-IR"/>
    </w:rPr>
  </w:style>
  <w:style w:type="paragraph" w:customStyle="1" w:styleId="ad">
    <w:name w:val="پاورقی"/>
    <w:basedOn w:val="Normal"/>
    <w:link w:val="Char9"/>
    <w:rsid w:val="001E5ED6"/>
    <w:pPr>
      <w:ind w:firstLine="284"/>
      <w:jc w:val="both"/>
    </w:pPr>
    <w:rPr>
      <w:rFonts w:ascii="IRNazli" w:hAnsi="IRNazli" w:cs="IRNazli"/>
      <w:sz w:val="24"/>
      <w:szCs w:val="24"/>
      <w:lang w:bidi="fa-IR"/>
    </w:rPr>
  </w:style>
  <w:style w:type="character" w:customStyle="1" w:styleId="Char8">
    <w:name w:val="قوسين Char"/>
    <w:link w:val="ac"/>
    <w:rsid w:val="002925F9"/>
    <w:rPr>
      <w:rFonts w:ascii="Tahoma" w:hAnsi="Tahoma" w:cs="Traditional Arabic"/>
      <w:sz w:val="28"/>
      <w:szCs w:val="28"/>
    </w:rPr>
  </w:style>
  <w:style w:type="paragraph" w:customStyle="1" w:styleId="ae">
    <w:name w:val="پاورقی بولد"/>
    <w:basedOn w:val="Normal"/>
    <w:link w:val="Chara"/>
    <w:rsid w:val="001E5ED6"/>
    <w:pPr>
      <w:ind w:left="284" w:hanging="284"/>
      <w:jc w:val="both"/>
    </w:pPr>
    <w:rPr>
      <w:rFonts w:ascii="IRNazli" w:hAnsi="IRNazli" w:cs="IRLotus"/>
      <w:b/>
      <w:bCs/>
      <w:sz w:val="24"/>
      <w:szCs w:val="24"/>
      <w:lang w:bidi="fa-IR"/>
    </w:rPr>
  </w:style>
  <w:style w:type="character" w:customStyle="1" w:styleId="Char9">
    <w:name w:val="پاورقی Char"/>
    <w:link w:val="ad"/>
    <w:rsid w:val="001E5ED6"/>
    <w:rPr>
      <w:rFonts w:ascii="IRNazli" w:hAnsi="IRNazli" w:cs="IRNazli"/>
      <w:sz w:val="24"/>
      <w:szCs w:val="24"/>
      <w:lang w:bidi="fa-IR"/>
    </w:rPr>
  </w:style>
  <w:style w:type="paragraph" w:customStyle="1" w:styleId="af">
    <w:name w:val="پاورقی عربی"/>
    <w:basedOn w:val="Normal"/>
    <w:link w:val="Charb"/>
    <w:rsid w:val="00AC3F0D"/>
    <w:pPr>
      <w:ind w:firstLine="284"/>
      <w:jc w:val="both"/>
    </w:pPr>
    <w:rPr>
      <w:rFonts w:ascii="mylotus" w:hAnsi="mylotus" w:cs="mylotus"/>
      <w:sz w:val="22"/>
      <w:szCs w:val="22"/>
    </w:rPr>
  </w:style>
  <w:style w:type="character" w:customStyle="1" w:styleId="Chara">
    <w:name w:val="پاورقی بولد Char"/>
    <w:link w:val="ae"/>
    <w:rsid w:val="001E5ED6"/>
    <w:rPr>
      <w:rFonts w:ascii="IRNazli" w:hAnsi="IRNazli" w:cs="IRLotus"/>
      <w:b/>
      <w:bCs/>
      <w:sz w:val="24"/>
      <w:szCs w:val="24"/>
      <w:lang w:bidi="fa-IR"/>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b">
    <w:name w:val="پاورقی عربی Char"/>
    <w:link w:val="af"/>
    <w:rsid w:val="00AC3F0D"/>
    <w:rPr>
      <w:rFonts w:ascii="mylotus" w:hAnsi="mylotus" w:cs="mylotus"/>
      <w:sz w:val="22"/>
      <w:szCs w:val="22"/>
      <w:lang w:bidi="ar-SA"/>
    </w:rPr>
  </w:style>
  <w:style w:type="paragraph" w:customStyle="1" w:styleId="af1">
    <w:name w:val="آیات"/>
    <w:basedOn w:val="Normal"/>
    <w:link w:val="Chard"/>
    <w:qFormat/>
    <w:rsid w:val="00F337D0"/>
    <w:pPr>
      <w:ind w:left="567"/>
      <w:jc w:val="both"/>
    </w:pPr>
    <w:rPr>
      <w:rFonts w:ascii="KFGQPC Uthmanic Script HAFS" w:cs="KFGQPC Uthmanic Script HAFS"/>
      <w:lang w:bidi="fa-IR"/>
    </w:rPr>
  </w:style>
  <w:style w:type="character" w:customStyle="1" w:styleId="Charc">
    <w:name w:val="آدرس کتابها Char"/>
    <w:link w:val="af0"/>
    <w:rsid w:val="003E22B6"/>
    <w:rPr>
      <w:rFonts w:ascii="mylotus" w:hAnsi="mylotus" w:cs="mylotus"/>
      <w:sz w:val="22"/>
      <w:szCs w:val="22"/>
    </w:rPr>
  </w:style>
  <w:style w:type="paragraph" w:customStyle="1" w:styleId="af2">
    <w:name w:val="ترجمه احادیث و اقوال عربی"/>
    <w:basedOn w:val="Normal"/>
    <w:link w:val="Chare"/>
    <w:rsid w:val="001E5ED6"/>
    <w:pPr>
      <w:ind w:firstLine="284"/>
      <w:jc w:val="both"/>
    </w:pPr>
    <w:rPr>
      <w:rFonts w:ascii="IRNazli" w:hAnsi="IRNazli" w:cs="IRLotus"/>
      <w:sz w:val="26"/>
      <w:szCs w:val="26"/>
      <w:lang w:bidi="fa-IR"/>
    </w:rPr>
  </w:style>
  <w:style w:type="character" w:customStyle="1" w:styleId="Chard">
    <w:name w:val="آیات Char"/>
    <w:link w:val="af1"/>
    <w:rsid w:val="00F337D0"/>
    <w:rPr>
      <w:rFonts w:ascii="KFGQPC Uthmanic Script HAFS" w:cs="KFGQPC Uthmanic Script HAFS"/>
      <w:sz w:val="28"/>
      <w:szCs w:val="28"/>
    </w:rPr>
  </w:style>
  <w:style w:type="paragraph" w:customStyle="1" w:styleId="a0">
    <w:name w:val="شماره هایی متن"/>
    <w:basedOn w:val="Normal"/>
    <w:link w:val="Charf"/>
    <w:rsid w:val="00AC3F0D"/>
    <w:pPr>
      <w:numPr>
        <w:numId w:val="2"/>
      </w:numPr>
      <w:ind w:left="738" w:hanging="454"/>
      <w:jc w:val="both"/>
    </w:pPr>
    <w:rPr>
      <w:rFonts w:ascii="IRNazli" w:hAnsi="IRNazli" w:cs="IRNazli"/>
      <w:lang w:bidi="fa-IR"/>
    </w:rPr>
  </w:style>
  <w:style w:type="character" w:customStyle="1" w:styleId="Chare">
    <w:name w:val="ترجمه احادیث و اقوال عربی Char"/>
    <w:link w:val="af2"/>
    <w:rsid w:val="001E5ED6"/>
    <w:rPr>
      <w:rFonts w:ascii="IRNazli" w:hAnsi="IRNazli" w:cs="IRLotus"/>
      <w:sz w:val="26"/>
      <w:szCs w:val="26"/>
      <w:lang w:bidi="fa-IR"/>
    </w:rPr>
  </w:style>
  <w:style w:type="character" w:customStyle="1" w:styleId="Charf">
    <w:name w:val="شماره هایی متن Char"/>
    <w:link w:val="a0"/>
    <w:rsid w:val="00AC3F0D"/>
    <w:rPr>
      <w:rFonts w:ascii="IRNazli" w:hAnsi="IRNazli" w:cs="IRNazli"/>
      <w:sz w:val="28"/>
      <w:szCs w:val="28"/>
      <w:lang w:bidi="fa-IR"/>
    </w:rPr>
  </w:style>
  <w:style w:type="character" w:styleId="IntenseEmphasis">
    <w:name w:val="Intense Emphasis"/>
    <w:basedOn w:val="DefaultParagraphFont"/>
    <w:uiPriority w:val="21"/>
    <w:qFormat/>
    <w:rsid w:val="002A68B5"/>
    <w:rPr>
      <w:b/>
      <w:bCs/>
      <w:i/>
      <w:iCs/>
      <w:color w:val="4F81BD" w:themeColor="accent1"/>
    </w:rPr>
  </w:style>
  <w:style w:type="character" w:styleId="PlaceholderText">
    <w:name w:val="Placeholder Text"/>
    <w:basedOn w:val="DefaultParagraphFont"/>
    <w:uiPriority w:val="99"/>
    <w:semiHidden/>
    <w:rsid w:val="0089472B"/>
    <w:rPr>
      <w:color w:val="808080"/>
    </w:rPr>
  </w:style>
  <w:style w:type="paragraph" w:customStyle="1" w:styleId="af3">
    <w:name w:val="جزء ها"/>
    <w:basedOn w:val="a8"/>
    <w:link w:val="Charf0"/>
    <w:qFormat/>
    <w:rsid w:val="00D16C62"/>
    <w:pPr>
      <w:ind w:firstLine="0"/>
      <w:jc w:val="center"/>
      <w:outlineLvl w:val="0"/>
    </w:pPr>
    <w:rPr>
      <w:rFonts w:cs="IRTitr"/>
      <w:sz w:val="56"/>
      <w:szCs w:val="56"/>
    </w:rPr>
  </w:style>
  <w:style w:type="character" w:customStyle="1" w:styleId="Charf0">
    <w:name w:val="جزء ها Char"/>
    <w:basedOn w:val="Char4"/>
    <w:link w:val="af3"/>
    <w:rsid w:val="00D16C62"/>
    <w:rPr>
      <w:rFonts w:ascii="IRNazli" w:hAnsi="IRNazli" w:cs="IRTitr"/>
      <w:sz w:val="56"/>
      <w:szCs w:val="56"/>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habnam.cc"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jp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32051-2542-4537-9ABB-61696C63F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3531</TotalTime>
  <Pages>1</Pages>
  <Words>72367</Words>
  <Characters>412493</Characters>
  <Application>Microsoft Office Word</Application>
  <DocSecurity>0</DocSecurity>
  <Lines>3437</Lines>
  <Paragraphs>967</Paragraphs>
  <ScaleCrop>false</ScaleCrop>
  <HeadingPairs>
    <vt:vector size="2" baseType="variant">
      <vt:variant>
        <vt:lpstr>Title</vt:lpstr>
      </vt:variant>
      <vt:variant>
        <vt:i4>1</vt:i4>
      </vt:variant>
    </vt:vector>
  </HeadingPairs>
  <TitlesOfParts>
    <vt:vector size="1" baseType="lpstr">
      <vt:lpstr>تفسیر مبین- جزء 29 و 30</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483893</CharactersWithSpaces>
  <SharedDoc>false</SharedDoc>
  <HLinks>
    <vt:vector size="48" baseType="variant">
      <vt:variant>
        <vt:i4>1900605</vt:i4>
      </vt:variant>
      <vt:variant>
        <vt:i4>41</vt:i4>
      </vt:variant>
      <vt:variant>
        <vt:i4>0</vt:i4>
      </vt:variant>
      <vt:variant>
        <vt:i4>5</vt:i4>
      </vt:variant>
      <vt:variant>
        <vt:lpwstr/>
      </vt:variant>
      <vt:variant>
        <vt:lpwstr>_Toc327219835</vt:lpwstr>
      </vt:variant>
      <vt:variant>
        <vt:i4>1900605</vt:i4>
      </vt:variant>
      <vt:variant>
        <vt:i4>35</vt:i4>
      </vt:variant>
      <vt:variant>
        <vt:i4>0</vt:i4>
      </vt:variant>
      <vt:variant>
        <vt:i4>5</vt:i4>
      </vt:variant>
      <vt:variant>
        <vt:lpwstr/>
      </vt:variant>
      <vt:variant>
        <vt:lpwstr>_Toc327219834</vt:lpwstr>
      </vt:variant>
      <vt:variant>
        <vt:i4>1900605</vt:i4>
      </vt:variant>
      <vt:variant>
        <vt:i4>29</vt:i4>
      </vt:variant>
      <vt:variant>
        <vt:i4>0</vt:i4>
      </vt:variant>
      <vt:variant>
        <vt:i4>5</vt:i4>
      </vt:variant>
      <vt:variant>
        <vt:lpwstr/>
      </vt:variant>
      <vt:variant>
        <vt:lpwstr>_Toc327219833</vt:lpwstr>
      </vt:variant>
      <vt:variant>
        <vt:i4>1900605</vt:i4>
      </vt:variant>
      <vt:variant>
        <vt:i4>23</vt:i4>
      </vt:variant>
      <vt:variant>
        <vt:i4>0</vt:i4>
      </vt:variant>
      <vt:variant>
        <vt:i4>5</vt:i4>
      </vt:variant>
      <vt:variant>
        <vt:lpwstr/>
      </vt:variant>
      <vt:variant>
        <vt:lpwstr>_Toc327219832</vt:lpwstr>
      </vt:variant>
      <vt:variant>
        <vt:i4>1900605</vt:i4>
      </vt:variant>
      <vt:variant>
        <vt:i4>17</vt:i4>
      </vt:variant>
      <vt:variant>
        <vt:i4>0</vt:i4>
      </vt:variant>
      <vt:variant>
        <vt:i4>5</vt:i4>
      </vt:variant>
      <vt:variant>
        <vt:lpwstr/>
      </vt:variant>
      <vt:variant>
        <vt:lpwstr>_Toc327219831</vt:lpwstr>
      </vt:variant>
      <vt:variant>
        <vt:i4>1900605</vt:i4>
      </vt:variant>
      <vt:variant>
        <vt:i4>11</vt:i4>
      </vt:variant>
      <vt:variant>
        <vt:i4>0</vt:i4>
      </vt:variant>
      <vt:variant>
        <vt:i4>5</vt:i4>
      </vt:variant>
      <vt:variant>
        <vt:lpwstr/>
      </vt:variant>
      <vt:variant>
        <vt:lpwstr>_Toc327219830</vt:lpwstr>
      </vt:variant>
      <vt:variant>
        <vt:i4>1835069</vt:i4>
      </vt:variant>
      <vt:variant>
        <vt:i4>5</vt:i4>
      </vt:variant>
      <vt:variant>
        <vt:i4>0</vt:i4>
      </vt:variant>
      <vt:variant>
        <vt:i4>5</vt:i4>
      </vt:variant>
      <vt:variant>
        <vt:lpwstr/>
      </vt:variant>
      <vt:variant>
        <vt:lpwstr>_Toc327219829</vt:lpwstr>
      </vt:variant>
      <vt:variant>
        <vt:i4>7733366</vt:i4>
      </vt:variant>
      <vt:variant>
        <vt:i4>0</vt:i4>
      </vt:variant>
      <vt:variant>
        <vt:i4>0</vt:i4>
      </vt:variant>
      <vt:variant>
        <vt:i4>5</vt:i4>
      </vt:variant>
      <vt:variant>
        <vt:lpwstr>http://www.shabnam.cc/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تفسیر مبین- جزء 29 و 30</dc:title>
  <dc:subject>تفسیر</dc:subject>
  <dc:creator>سید محمد صالح مهجور</dc:creator>
  <cp:keywords>کتابخانه; قلم; عقیده; موحدين; موحدین; کتاب; مكتبة; القلم; العقيدة; qalam; library; http:/qalamlib.com; http:/qalamlibrary.com; http:/mowahedin.com; http:/aqeedeh.com; تفسیر; مبین; مهجور</cp:keywords>
  <cp:lastModifiedBy>elhashemy</cp:lastModifiedBy>
  <cp:revision>4</cp:revision>
  <cp:lastPrinted>2016-02-02T15:35:00Z</cp:lastPrinted>
  <dcterms:created xsi:type="dcterms:W3CDTF">2015-08-16T11:14:00Z</dcterms:created>
  <dcterms:modified xsi:type="dcterms:W3CDTF">2016-02-02T15:36:00Z</dcterms:modified>
  <cp:version>1.0 Jan 2016</cp:version>
</cp:coreProperties>
</file>