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663521" w:rsidRDefault="00F6095D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8"/>
          <w:szCs w:val="48"/>
          <w:lang w:eastAsia="zh-CN"/>
        </w:rPr>
      </w:pPr>
      <w:r w:rsidRPr="00F6095D">
        <w:rPr>
          <w:rFonts w:ascii="SimSun" w:hAnsi="SimSun" w:cs="SimSun" w:hint="eastAsia"/>
          <w:b/>
          <w:bCs/>
          <w:color w:val="385623" w:themeColor="accent6" w:themeShade="80"/>
          <w:sz w:val="48"/>
          <w:szCs w:val="48"/>
          <w:lang w:eastAsia="zh-CN"/>
        </w:rPr>
        <w:t>她因为无知而在</w:t>
      </w:r>
    </w:p>
    <w:p w:rsidR="00B702E8" w:rsidRPr="00F6095D" w:rsidRDefault="00F6095D" w:rsidP="00663521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8"/>
          <w:szCs w:val="48"/>
          <w:lang w:eastAsia="zh-CN"/>
        </w:rPr>
      </w:pPr>
      <w:r w:rsidRPr="00F6095D">
        <w:rPr>
          <w:rFonts w:ascii="SimSun" w:hAnsi="SimSun" w:cs="SimSun" w:hint="eastAsia"/>
          <w:b/>
          <w:bCs/>
          <w:color w:val="385623" w:themeColor="accent6" w:themeShade="80"/>
          <w:sz w:val="48"/>
          <w:szCs w:val="48"/>
          <w:lang w:eastAsia="zh-CN"/>
        </w:rPr>
        <w:t>封斋期间进行“秘密习惯”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663521" w:rsidRDefault="00F6095D" w:rsidP="00F6095D">
      <w:pPr>
        <w:spacing w:after="54"/>
        <w:jc w:val="center"/>
        <w:outlineLvl w:val="3"/>
        <w:rPr>
          <w:rFonts w:ascii="Helvetica" w:eastAsia="SimSun" w:hAnsi="Helvetica" w:cs="Times New Roman"/>
          <w:b/>
          <w:bCs/>
          <w:color w:val="385623" w:themeColor="accent6" w:themeShade="80"/>
          <w:sz w:val="48"/>
          <w:szCs w:val="48"/>
        </w:rPr>
      </w:pPr>
      <w:r w:rsidRPr="00F6095D">
        <w:rPr>
          <w:rFonts w:ascii="Helvetica" w:eastAsia="SimSun" w:hAnsi="Helvetica" w:cs="Times New Roman"/>
          <w:b/>
          <w:bCs/>
          <w:color w:val="385623" w:themeColor="accent6" w:themeShade="80"/>
          <w:sz w:val="48"/>
          <w:szCs w:val="48"/>
          <w:rtl/>
        </w:rPr>
        <w:t xml:space="preserve">كانت تمارس العادة </w:t>
      </w:r>
    </w:p>
    <w:p w:rsidR="00F6095D" w:rsidRPr="00F6095D" w:rsidRDefault="00F6095D" w:rsidP="00F6095D">
      <w:pPr>
        <w:spacing w:after="54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48"/>
          <w:szCs w:val="48"/>
        </w:rPr>
      </w:pPr>
      <w:r w:rsidRPr="00F6095D">
        <w:rPr>
          <w:rFonts w:ascii="Helvetica" w:eastAsia="SimSun" w:hAnsi="Helvetica" w:cs="Times New Roman"/>
          <w:b/>
          <w:bCs/>
          <w:color w:val="385623" w:themeColor="accent6" w:themeShade="80"/>
          <w:sz w:val="48"/>
          <w:szCs w:val="48"/>
          <w:rtl/>
        </w:rPr>
        <w:t>السرية أثناء الصوم جهلا</w:t>
      </w:r>
    </w:p>
    <w:p w:rsidR="000C7B4F" w:rsidRDefault="000C7B4F" w:rsidP="00F6095D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663521" w:rsidRDefault="00663521" w:rsidP="00663521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663521" w:rsidRPr="003B029D" w:rsidRDefault="00663521" w:rsidP="00663521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1177925</wp:posOffset>
            </wp:positionH>
            <wp:positionV relativeFrom="paragraph">
              <wp:posOffset>8890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663521" w:rsidRDefault="00663521" w:rsidP="0066352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663521" w:rsidRDefault="00663521" w:rsidP="0066352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663521" w:rsidRDefault="00663521" w:rsidP="00CF1F3E">
      <w:pPr>
        <w:bidi w:val="0"/>
        <w:spacing w:before="150" w:after="150" w:line="284" w:lineRule="atLeast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663521" w:rsidRDefault="00663521" w:rsidP="00663521">
      <w:pPr>
        <w:bidi w:val="0"/>
        <w:spacing w:before="150" w:after="150" w:line="284" w:lineRule="atLeast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8923E4" w:rsidRPr="00663521" w:rsidRDefault="00CF1F3E" w:rsidP="00663521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663521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663521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663521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663521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Pr="00663521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663521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663521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663521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6B7C86" w:rsidRPr="00CD0FA1" w:rsidRDefault="006B7C86" w:rsidP="003764D3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663521" w:rsidRDefault="00F6095D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F6095D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她因为无知而</w:t>
      </w:r>
    </w:p>
    <w:p w:rsidR="00226092" w:rsidRPr="00F6095D" w:rsidRDefault="00663521" w:rsidP="00663521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6ECA2CA" wp14:editId="5F2DE238">
            <wp:simplePos x="0" y="0"/>
            <wp:positionH relativeFrom="margin">
              <wp:posOffset>953770</wp:posOffset>
            </wp:positionH>
            <wp:positionV relativeFrom="paragraph">
              <wp:posOffset>4445</wp:posOffset>
            </wp:positionV>
            <wp:extent cx="3784600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6095D" w:rsidRPr="00F6095D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在封斋期间进行“秘密习惯”</w:t>
      </w:r>
    </w:p>
    <w:p w:rsidR="00226092" w:rsidRPr="00F6095D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b/>
          <w:bCs/>
          <w:color w:val="FF0000"/>
          <w:sz w:val="32"/>
          <w:szCs w:val="32"/>
          <w:lang w:eastAsia="zh-CN" w:bidi="ar-EG"/>
        </w:rPr>
      </w:pPr>
      <w:bookmarkStart w:id="0" w:name="_GoBack"/>
      <w:bookmarkEnd w:id="0"/>
    </w:p>
    <w:p w:rsidR="00F6095D" w:rsidRPr="00F6095D" w:rsidRDefault="00F6095D" w:rsidP="00F6095D">
      <w:pPr>
        <w:pStyle w:val="list-group-item-text"/>
        <w:shd w:val="clear" w:color="auto" w:fill="FFFFFF"/>
        <w:spacing w:before="0" w:beforeAutospacing="0" w:after="0" w:afterAutospacing="0" w:line="480" w:lineRule="auto"/>
        <w:ind w:left="602" w:hangingChars="200" w:hanging="602"/>
        <w:rPr>
          <w:rFonts w:ascii="Tahoma" w:hAnsi="Tahoma" w:cs="Tahoma"/>
          <w:b/>
          <w:bCs/>
          <w:color w:val="FF0000"/>
          <w:sz w:val="30"/>
          <w:szCs w:val="30"/>
        </w:rPr>
      </w:pPr>
      <w:r>
        <w:rPr>
          <w:rFonts w:ascii="Tahoma" w:hAnsi="Tahoma" w:cs="Tahoma" w:hint="eastAsia"/>
          <w:b/>
          <w:bCs/>
          <w:color w:val="FF0000"/>
          <w:sz w:val="30"/>
          <w:szCs w:val="30"/>
        </w:rPr>
        <w:t>问：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t>我给你们寄来这封信的目的是我的一位朋友需要有人指引她。当她还是小孩子的时候遭到了一个成年男人的性侵犯。那个人是她的父亲的朋友，当时在她的家里等待她的父亲回来，他就强迫她发生性行为，她当时只是五岁的小女孩，觉得那是一件非常新鲜的事情。可以肯定那个人是一个性变态。这件事情导致她在此后的一生中都经常那样做，而对此事的严重性和危害一无所知。那就是所谓的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t>“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t>秘密习惯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t>”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t>吗？在封斋期间她也会产生那一种需求，她就那样做。当时她是受约束的，但是她只想做那些在她的一生中习以为常的事情。那些日子中的斋戒是无效的吗？她的罚赎是否只是斋戒？因为她根本就不知道什么是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t>“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t>秘密习惯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t>”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t>。希望为她祈祷，使她恢复健康。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br/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t>我的问题是：</w:t>
      </w:r>
      <w:r w:rsidRPr="00F6095D">
        <w:rPr>
          <w:rStyle w:val="apple-converted-space"/>
          <w:rFonts w:ascii="Tahoma" w:hAnsi="Tahoma" w:cs="Tahoma"/>
          <w:b/>
          <w:bCs/>
          <w:color w:val="FF0000"/>
          <w:sz w:val="30"/>
          <w:szCs w:val="30"/>
        </w:rPr>
        <w:t> 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br/>
        <w:t xml:space="preserve">1 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t>她怎样罚赎在斋戒中所犯的这种罪恶？</w:t>
      </w:r>
      <w:r w:rsidRPr="00F6095D">
        <w:rPr>
          <w:rStyle w:val="apple-converted-space"/>
          <w:rFonts w:ascii="Tahoma" w:hAnsi="Tahoma" w:cs="Tahoma"/>
          <w:b/>
          <w:bCs/>
          <w:color w:val="FF0000"/>
          <w:sz w:val="30"/>
          <w:szCs w:val="30"/>
        </w:rPr>
        <w:t> 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br/>
        <w:t xml:space="preserve">2 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t>她怎样才能从这种疾病中痊愈？</w:t>
      </w:r>
      <w:r w:rsidRPr="00F6095D">
        <w:rPr>
          <w:rStyle w:val="apple-converted-space"/>
          <w:rFonts w:ascii="Tahoma" w:hAnsi="Tahoma" w:cs="Tahoma"/>
          <w:b/>
          <w:bCs/>
          <w:color w:val="FF0000"/>
          <w:sz w:val="30"/>
          <w:szCs w:val="30"/>
        </w:rPr>
        <w:t> 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br/>
        <w:t xml:space="preserve">3 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t>尽管她在睡觉之前都要诵读《古兰经》，但是仍然觉得想做那种事情。须知她的年龄已经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t>34</w:t>
      </w:r>
      <w:r w:rsidRPr="00F6095D">
        <w:rPr>
          <w:rFonts w:ascii="Tahoma" w:hAnsi="Tahoma" w:cs="Tahoma"/>
          <w:b/>
          <w:bCs/>
          <w:color w:val="FF0000"/>
          <w:sz w:val="30"/>
          <w:szCs w:val="30"/>
        </w:rPr>
        <w:t>岁了，尚未结婚。</w:t>
      </w:r>
    </w:p>
    <w:p w:rsidR="00F6095D" w:rsidRDefault="00F6095D" w:rsidP="00F6095D">
      <w:pPr>
        <w:pStyle w:val="NormalWeb"/>
        <w:shd w:val="clear" w:color="auto" w:fill="FFFFFF"/>
        <w:spacing w:before="0" w:beforeAutospacing="0" w:after="107" w:afterAutospacing="0" w:line="48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 w:hint="eastAsia"/>
          <w:sz w:val="30"/>
          <w:szCs w:val="30"/>
        </w:rPr>
        <w:lastRenderedPageBreak/>
        <w:t>答：一切赞颂全归真主</w:t>
      </w:r>
    </w:p>
    <w:p w:rsidR="00F6095D" w:rsidRPr="00F6095D" w:rsidRDefault="00F6095D" w:rsidP="00F6095D">
      <w:pPr>
        <w:pStyle w:val="NormalWeb"/>
        <w:shd w:val="clear" w:color="auto" w:fill="FFFFFF"/>
        <w:spacing w:before="0" w:beforeAutospacing="0" w:after="107" w:afterAutospacing="0" w:line="480" w:lineRule="auto"/>
        <w:ind w:firstLineChars="200" w:firstLine="600"/>
        <w:rPr>
          <w:rFonts w:ascii="Tahoma" w:hAnsi="Tahoma" w:cs="Tahoma"/>
          <w:sz w:val="30"/>
          <w:szCs w:val="30"/>
        </w:rPr>
      </w:pPr>
      <w:r w:rsidRPr="00F6095D">
        <w:rPr>
          <w:rFonts w:ascii="Tahoma" w:hAnsi="Tahoma" w:cs="Tahoma"/>
          <w:sz w:val="30"/>
          <w:szCs w:val="30"/>
        </w:rPr>
        <w:t>第一：我们祈求真主饶恕你的朋友的罪恶，原谅她的过错，并且使她从这种疾病</w:t>
      </w:r>
      <w:r>
        <w:rPr>
          <w:rFonts w:ascii="Tahoma" w:hAnsi="Tahoma" w:cs="Tahoma"/>
          <w:sz w:val="30"/>
          <w:szCs w:val="30"/>
        </w:rPr>
        <w:t>中痊愈，赐给她一位清廉的丈夫和良善的子嗣。真主是掌管这一切的，</w:t>
      </w:r>
      <w:r>
        <w:rPr>
          <w:rFonts w:ascii="Tahoma" w:hAnsi="Tahoma" w:cs="Tahoma" w:hint="eastAsia"/>
          <w:sz w:val="30"/>
          <w:szCs w:val="30"/>
        </w:rPr>
        <w:t>她</w:t>
      </w:r>
      <w:r w:rsidRPr="00F6095D">
        <w:rPr>
          <w:rFonts w:ascii="Tahoma" w:hAnsi="Tahoma" w:cs="Tahoma"/>
          <w:sz w:val="30"/>
          <w:szCs w:val="30"/>
        </w:rPr>
        <w:t>是全能于这一切的。</w:t>
      </w:r>
    </w:p>
    <w:p w:rsidR="00F6095D" w:rsidRDefault="00F6095D" w:rsidP="00F6095D">
      <w:pPr>
        <w:pStyle w:val="NormalWeb"/>
        <w:shd w:val="clear" w:color="auto" w:fill="FFFFFF"/>
        <w:spacing w:before="0" w:beforeAutospacing="0" w:after="107" w:afterAutospacing="0" w:line="480" w:lineRule="auto"/>
        <w:ind w:firstLineChars="200" w:firstLine="600"/>
        <w:rPr>
          <w:rFonts w:ascii="Tahoma" w:hAnsi="Tahoma" w:cs="Tahoma"/>
          <w:sz w:val="30"/>
          <w:szCs w:val="30"/>
        </w:rPr>
      </w:pPr>
      <w:r w:rsidRPr="00F6095D">
        <w:rPr>
          <w:rFonts w:ascii="Tahoma" w:hAnsi="Tahoma" w:cs="Tahoma"/>
          <w:sz w:val="30"/>
          <w:szCs w:val="30"/>
        </w:rPr>
        <w:t>第二：她父亲的那位朋友所做的那种行为是对这位小女孩的严重侵犯</w:t>
      </w:r>
      <w:r w:rsidR="00663521">
        <w:rPr>
          <w:rFonts w:ascii="Tahoma" w:hAnsi="Tahoma" w:cs="Tahoma"/>
          <w:sz w:val="30"/>
          <w:szCs w:val="30"/>
        </w:rPr>
        <w:t>和极大的犯罪，那是一种丑恶的变态行为，是对那位父亲和女儿的明显</w:t>
      </w:r>
      <w:r w:rsidRPr="00F6095D">
        <w:rPr>
          <w:rFonts w:ascii="Tahoma" w:hAnsi="Tahoma" w:cs="Tahoma"/>
          <w:sz w:val="30"/>
          <w:szCs w:val="30"/>
        </w:rPr>
        <w:t>迫害，我们祈求真主赐予他们安康！对于所发生的一切，那位小女孩没有任何罪责，因为她当时尚未成年，没有肩负任何责成。</w:t>
      </w:r>
    </w:p>
    <w:p w:rsidR="00F6095D" w:rsidRPr="00F6095D" w:rsidRDefault="00F6095D" w:rsidP="00663521">
      <w:pPr>
        <w:pStyle w:val="NormalWeb"/>
        <w:shd w:val="clear" w:color="auto" w:fill="FFFFFF"/>
        <w:spacing w:before="0" w:beforeAutospacing="0" w:after="107" w:afterAutospacing="0" w:line="480" w:lineRule="auto"/>
        <w:ind w:firstLineChars="200" w:firstLine="600"/>
        <w:rPr>
          <w:rFonts w:ascii="Tahoma" w:hAnsi="Tahoma" w:cs="Tahoma"/>
          <w:sz w:val="30"/>
          <w:szCs w:val="30"/>
        </w:rPr>
      </w:pPr>
      <w:r w:rsidRPr="00F6095D">
        <w:rPr>
          <w:rFonts w:ascii="Tahoma" w:hAnsi="Tahoma" w:cs="Tahoma"/>
          <w:sz w:val="30"/>
          <w:szCs w:val="30"/>
        </w:rPr>
        <w:t>有理智的人必须要从类似的悲剧中吸取教训，要引以为戒。男人必须要看清楚自己结交的朋友，在自己的秘密和家人中是否可以信任他们；也许有的人表面上看起来像忠诚可靠的朋友，但事实上却是披着人皮的恶魔。我们的先知（愿主福安之）已经忠告我们了，他说：</w:t>
      </w:r>
      <w:r w:rsidRPr="00F6095D">
        <w:rPr>
          <w:rFonts w:ascii="Tahoma" w:hAnsi="Tahoma" w:cs="Tahoma"/>
          <w:sz w:val="30"/>
          <w:szCs w:val="30"/>
        </w:rPr>
        <w:t>“</w:t>
      </w:r>
      <w:r w:rsidRPr="00F6095D">
        <w:rPr>
          <w:rFonts w:ascii="Tahoma" w:hAnsi="Tahoma" w:cs="Tahoma"/>
          <w:sz w:val="30"/>
          <w:szCs w:val="30"/>
        </w:rPr>
        <w:t>你应该只结交真正的信士，只应该让敬主守法的人与你共同进食。</w:t>
      </w:r>
      <w:r w:rsidRPr="00F6095D">
        <w:rPr>
          <w:rFonts w:ascii="Tahoma" w:hAnsi="Tahoma" w:cs="Tahoma"/>
          <w:sz w:val="30"/>
          <w:szCs w:val="30"/>
        </w:rPr>
        <w:t>”</w:t>
      </w:r>
      <w:r w:rsidRPr="00F6095D">
        <w:rPr>
          <w:rFonts w:ascii="Tahoma" w:hAnsi="Tahoma" w:cs="Tahoma"/>
          <w:sz w:val="30"/>
          <w:szCs w:val="30"/>
        </w:rPr>
        <w:t>《提尔米基圣训实录》（</w:t>
      </w:r>
      <w:r w:rsidRPr="00F6095D">
        <w:rPr>
          <w:rFonts w:ascii="Tahoma" w:hAnsi="Tahoma" w:cs="Tahoma"/>
          <w:sz w:val="30"/>
          <w:szCs w:val="30"/>
        </w:rPr>
        <w:t>2395</w:t>
      </w:r>
      <w:r w:rsidRPr="00F6095D">
        <w:rPr>
          <w:rFonts w:ascii="Tahoma" w:hAnsi="Tahoma" w:cs="Tahoma"/>
          <w:sz w:val="30"/>
          <w:szCs w:val="30"/>
        </w:rPr>
        <w:t>段）辑录。艾利巴尼在《提尔米基圣训实录》中认为这是正确的圣训。</w:t>
      </w:r>
    </w:p>
    <w:p w:rsidR="00F6095D" w:rsidRPr="00F6095D" w:rsidRDefault="00F6095D" w:rsidP="00F6095D">
      <w:pPr>
        <w:pStyle w:val="NormalWeb"/>
        <w:shd w:val="clear" w:color="auto" w:fill="FFFFFF"/>
        <w:spacing w:before="0" w:beforeAutospacing="0" w:after="107" w:afterAutospacing="0" w:line="480" w:lineRule="auto"/>
        <w:ind w:firstLineChars="200" w:firstLine="600"/>
        <w:rPr>
          <w:rFonts w:ascii="Tahoma" w:hAnsi="Tahoma" w:cs="Tahoma"/>
          <w:sz w:val="30"/>
          <w:szCs w:val="30"/>
        </w:rPr>
      </w:pPr>
      <w:r w:rsidRPr="00F6095D">
        <w:rPr>
          <w:rFonts w:ascii="Tahoma" w:hAnsi="Tahoma" w:cs="Tahoma"/>
          <w:sz w:val="30"/>
          <w:szCs w:val="30"/>
        </w:rPr>
        <w:t>第三：</w:t>
      </w:r>
      <w:r w:rsidRPr="00F6095D">
        <w:rPr>
          <w:rFonts w:ascii="Tahoma" w:hAnsi="Tahoma" w:cs="Tahoma"/>
          <w:sz w:val="30"/>
          <w:szCs w:val="30"/>
        </w:rPr>
        <w:t>“</w:t>
      </w:r>
      <w:r w:rsidRPr="00F6095D">
        <w:rPr>
          <w:rFonts w:ascii="Tahoma" w:hAnsi="Tahoma" w:cs="Tahoma"/>
          <w:sz w:val="30"/>
          <w:szCs w:val="30"/>
        </w:rPr>
        <w:t>秘密习惯</w:t>
      </w:r>
      <w:r w:rsidRPr="00F6095D">
        <w:rPr>
          <w:rFonts w:ascii="Tahoma" w:hAnsi="Tahoma" w:cs="Tahoma"/>
          <w:sz w:val="30"/>
          <w:szCs w:val="30"/>
        </w:rPr>
        <w:t>”</w:t>
      </w:r>
      <w:r w:rsidRPr="00F6095D">
        <w:rPr>
          <w:rFonts w:ascii="Tahoma" w:hAnsi="Tahoma" w:cs="Tahoma"/>
          <w:sz w:val="30"/>
          <w:szCs w:val="30"/>
        </w:rPr>
        <w:t>或者手淫自慰指的就是：玩弄性器官，激发性欲，使之高涨，最后达到射精的目的，无论是用手或者其它的东西都一样。这是一种丑恶的习惯，也是被禁止的行为，我们在（</w:t>
      </w:r>
      <w:hyperlink r:id="rId8" w:history="1">
        <w:r w:rsidRPr="00F6095D">
          <w:rPr>
            <w:rStyle w:val="Hyperlink"/>
            <w:rFonts w:ascii="Tahoma" w:hAnsi="Tahoma" w:cs="Tahoma"/>
            <w:color w:val="auto"/>
            <w:sz w:val="30"/>
            <w:szCs w:val="30"/>
          </w:rPr>
          <w:t>329</w:t>
        </w:r>
      </w:hyperlink>
      <w:r w:rsidRPr="00F6095D">
        <w:rPr>
          <w:rFonts w:ascii="Tahoma" w:hAnsi="Tahoma" w:cs="Tahoma"/>
          <w:sz w:val="30"/>
          <w:szCs w:val="30"/>
        </w:rPr>
        <w:t>）号</w:t>
      </w:r>
      <w:r w:rsidRPr="00F6095D">
        <w:rPr>
          <w:rFonts w:ascii="Tahoma" w:hAnsi="Tahoma" w:cs="Tahoma"/>
          <w:sz w:val="30"/>
          <w:szCs w:val="30"/>
        </w:rPr>
        <w:lastRenderedPageBreak/>
        <w:t>问题的回答中已经阐明了禁止这种行为的教法证据，同时指示了治疗这种疾病的方法。</w:t>
      </w:r>
    </w:p>
    <w:p w:rsidR="00F6095D" w:rsidRPr="00F6095D" w:rsidRDefault="00F6095D" w:rsidP="00F6095D">
      <w:pPr>
        <w:pStyle w:val="NormalWeb"/>
        <w:shd w:val="clear" w:color="auto" w:fill="FFFFFF"/>
        <w:spacing w:before="0" w:beforeAutospacing="0" w:after="107" w:afterAutospacing="0" w:line="480" w:lineRule="auto"/>
        <w:ind w:firstLineChars="200" w:firstLine="600"/>
        <w:rPr>
          <w:rFonts w:ascii="Tahoma" w:hAnsi="Tahoma" w:cs="Tahoma"/>
          <w:sz w:val="30"/>
          <w:szCs w:val="30"/>
        </w:rPr>
      </w:pPr>
      <w:r w:rsidRPr="00F6095D">
        <w:rPr>
          <w:rFonts w:ascii="Tahoma" w:hAnsi="Tahoma" w:cs="Tahoma"/>
          <w:sz w:val="30"/>
          <w:szCs w:val="30"/>
        </w:rPr>
        <w:t>第四：如果在封斋期间进行</w:t>
      </w:r>
      <w:r w:rsidRPr="00F6095D">
        <w:rPr>
          <w:rFonts w:ascii="Tahoma" w:hAnsi="Tahoma" w:cs="Tahoma"/>
          <w:sz w:val="30"/>
          <w:szCs w:val="30"/>
        </w:rPr>
        <w:t>“</w:t>
      </w:r>
      <w:r w:rsidRPr="00F6095D">
        <w:rPr>
          <w:rFonts w:ascii="Tahoma" w:hAnsi="Tahoma" w:cs="Tahoma"/>
          <w:sz w:val="30"/>
          <w:szCs w:val="30"/>
        </w:rPr>
        <w:t>秘密习惯</w:t>
      </w:r>
      <w:r w:rsidRPr="00F6095D">
        <w:rPr>
          <w:rFonts w:ascii="Tahoma" w:hAnsi="Tahoma" w:cs="Tahoma"/>
          <w:sz w:val="30"/>
          <w:szCs w:val="30"/>
        </w:rPr>
        <w:t>”</w:t>
      </w:r>
      <w:r w:rsidRPr="00F6095D">
        <w:rPr>
          <w:rFonts w:ascii="Tahoma" w:hAnsi="Tahoma" w:cs="Tahoma"/>
          <w:sz w:val="30"/>
          <w:szCs w:val="30"/>
        </w:rPr>
        <w:t>，而导致射精，按照大众学者的主张，其斋戒已经无效了；如果他根本不知道这种行为会坏斋，他的斋戒是否有效？他是否必须要还补斋戒？教法学家对此有所分歧。包括伊斯兰的谢赫伊本</w:t>
      </w:r>
      <w:r w:rsidRPr="00F6095D">
        <w:rPr>
          <w:rFonts w:ascii="Tahoma" w:hAnsi="Tahoma" w:cs="Tahoma"/>
          <w:sz w:val="30"/>
          <w:szCs w:val="30"/>
        </w:rPr>
        <w:t>•</w:t>
      </w:r>
      <w:r w:rsidRPr="00F6095D">
        <w:rPr>
          <w:rFonts w:ascii="Tahoma" w:hAnsi="Tahoma" w:cs="Tahoma"/>
          <w:sz w:val="30"/>
          <w:szCs w:val="30"/>
        </w:rPr>
        <w:t>泰米业（愿主怜悯之）在内的一部分学者侧重于在这种情况下不坏斋，谢赫伊本</w:t>
      </w:r>
      <w:r w:rsidRPr="00F6095D">
        <w:rPr>
          <w:rFonts w:ascii="Tahoma" w:hAnsi="Tahoma" w:cs="Tahoma"/>
          <w:sz w:val="30"/>
          <w:szCs w:val="30"/>
        </w:rPr>
        <w:t>•</w:t>
      </w:r>
      <w:r w:rsidRPr="00F6095D">
        <w:rPr>
          <w:rFonts w:ascii="Tahoma" w:hAnsi="Tahoma" w:cs="Tahoma"/>
          <w:sz w:val="30"/>
          <w:szCs w:val="30"/>
        </w:rPr>
        <w:t>欧赛麦尼（愿主怜悯之）也选择这种主张。在（</w:t>
      </w:r>
      <w:hyperlink r:id="rId9" w:history="1">
        <w:r w:rsidRPr="00F6095D">
          <w:rPr>
            <w:rStyle w:val="Hyperlink"/>
            <w:rFonts w:ascii="Tahoma" w:hAnsi="Tahoma" w:cs="Tahoma"/>
            <w:color w:val="auto"/>
            <w:sz w:val="30"/>
            <w:szCs w:val="30"/>
          </w:rPr>
          <w:t>50017</w:t>
        </w:r>
      </w:hyperlink>
      <w:r w:rsidRPr="00F6095D">
        <w:rPr>
          <w:rFonts w:ascii="Tahoma" w:hAnsi="Tahoma" w:cs="Tahoma"/>
          <w:sz w:val="30"/>
          <w:szCs w:val="30"/>
        </w:rPr>
        <w:t>）号问题的回答中有关于这一点的详细说明。</w:t>
      </w:r>
    </w:p>
    <w:p w:rsidR="00F6095D" w:rsidRPr="00F6095D" w:rsidRDefault="00F6095D" w:rsidP="00F6095D">
      <w:pPr>
        <w:pStyle w:val="NormalWeb"/>
        <w:shd w:val="clear" w:color="auto" w:fill="FFFFFF"/>
        <w:spacing w:before="0" w:beforeAutospacing="0" w:after="107" w:afterAutospacing="0" w:line="480" w:lineRule="auto"/>
        <w:rPr>
          <w:rFonts w:ascii="Tahoma" w:hAnsi="Tahoma" w:cs="Tahoma"/>
          <w:sz w:val="30"/>
          <w:szCs w:val="30"/>
        </w:rPr>
      </w:pPr>
      <w:r w:rsidRPr="00F6095D">
        <w:rPr>
          <w:rFonts w:ascii="Tahoma" w:hAnsi="Tahoma" w:cs="Tahoma"/>
          <w:sz w:val="30"/>
          <w:szCs w:val="30"/>
        </w:rPr>
        <w:t>这位姐妹应该经常求主饶恕、履行善功、远离被禁止的事情、坚守正道、行事正直。希望真主原谅她的一切过错，正如真主所许诺的那样，真主说：</w:t>
      </w:r>
      <w:r w:rsidRPr="00F6095D">
        <w:rPr>
          <w:rFonts w:ascii="Tahoma" w:hAnsi="Tahoma" w:cs="Tahoma"/>
          <w:sz w:val="30"/>
          <w:szCs w:val="30"/>
        </w:rPr>
        <w:t>“</w:t>
      </w:r>
      <w:r w:rsidRPr="00F6095D">
        <w:rPr>
          <w:rFonts w:ascii="Tahoma" w:hAnsi="Tahoma" w:cs="Tahoma"/>
          <w:sz w:val="30"/>
          <w:szCs w:val="30"/>
        </w:rPr>
        <w:t>悔罪信道，并且力行善功，永循正道者，我对于他，确是至赦的。</w:t>
      </w:r>
      <w:r w:rsidRPr="00F6095D">
        <w:rPr>
          <w:rFonts w:ascii="Tahoma" w:hAnsi="Tahoma" w:cs="Tahoma"/>
          <w:sz w:val="30"/>
          <w:szCs w:val="30"/>
        </w:rPr>
        <w:t>”</w:t>
      </w:r>
      <w:r w:rsidRPr="00F6095D">
        <w:rPr>
          <w:rFonts w:ascii="Tahoma" w:hAnsi="Tahoma" w:cs="Tahoma"/>
          <w:sz w:val="30"/>
          <w:szCs w:val="30"/>
        </w:rPr>
        <w:t>（</w:t>
      </w:r>
      <w:r w:rsidRPr="00F6095D">
        <w:rPr>
          <w:rFonts w:ascii="Tahoma" w:hAnsi="Tahoma" w:cs="Tahoma"/>
          <w:sz w:val="30"/>
          <w:szCs w:val="30"/>
        </w:rPr>
        <w:t>20</w:t>
      </w:r>
      <w:r w:rsidRPr="00F6095D">
        <w:rPr>
          <w:rFonts w:ascii="Tahoma" w:hAnsi="Tahoma" w:cs="Tahoma"/>
          <w:sz w:val="30"/>
          <w:szCs w:val="30"/>
        </w:rPr>
        <w:t>：</w:t>
      </w:r>
      <w:r w:rsidRPr="00F6095D">
        <w:rPr>
          <w:rFonts w:ascii="Tahoma" w:hAnsi="Tahoma" w:cs="Tahoma"/>
          <w:sz w:val="30"/>
          <w:szCs w:val="30"/>
        </w:rPr>
        <w:t>82</w:t>
      </w:r>
      <w:r w:rsidRPr="00F6095D">
        <w:rPr>
          <w:rFonts w:ascii="Tahoma" w:hAnsi="Tahoma" w:cs="Tahoma"/>
          <w:sz w:val="30"/>
          <w:szCs w:val="30"/>
        </w:rPr>
        <w:t>）</w:t>
      </w:r>
    </w:p>
    <w:p w:rsidR="00F6095D" w:rsidRPr="00F6095D" w:rsidRDefault="00F6095D" w:rsidP="00F6095D">
      <w:pPr>
        <w:pStyle w:val="NormalWeb"/>
        <w:shd w:val="clear" w:color="auto" w:fill="FFFFFF"/>
        <w:spacing w:before="0" w:beforeAutospacing="0" w:after="107" w:afterAutospacing="0" w:line="480" w:lineRule="auto"/>
        <w:ind w:firstLineChars="200" w:firstLine="600"/>
        <w:rPr>
          <w:rFonts w:ascii="Tahoma" w:hAnsi="Tahoma" w:cs="Tahoma"/>
          <w:sz w:val="30"/>
          <w:szCs w:val="30"/>
        </w:rPr>
      </w:pPr>
      <w:r w:rsidRPr="00F6095D">
        <w:rPr>
          <w:rFonts w:ascii="Tahoma" w:hAnsi="Tahoma" w:cs="Tahoma"/>
          <w:sz w:val="30"/>
          <w:szCs w:val="30"/>
        </w:rPr>
        <w:t>第五：婚姻与其它的事情一样，都是依照真主的前定而运行的，不知道幸福在什么时候？是在晚婚还是在早婚当中？每个人应该对这一切心悦诚服，完全接受，并采取招致给养和完成婚姻大事的一切因素，如向真主祈祷、归依真主、服从真主等等，敬请参阅（</w:t>
      </w:r>
      <w:hyperlink r:id="rId10" w:history="1">
        <w:r w:rsidRPr="00F6095D">
          <w:rPr>
            <w:rStyle w:val="Hyperlink"/>
            <w:rFonts w:ascii="Tahoma" w:hAnsi="Tahoma" w:cs="Tahoma"/>
            <w:color w:val="auto"/>
            <w:sz w:val="30"/>
            <w:szCs w:val="30"/>
          </w:rPr>
          <w:t>21234</w:t>
        </w:r>
      </w:hyperlink>
      <w:r w:rsidRPr="00F6095D">
        <w:rPr>
          <w:rFonts w:ascii="Tahoma" w:hAnsi="Tahoma" w:cs="Tahoma"/>
          <w:sz w:val="30"/>
          <w:szCs w:val="30"/>
        </w:rPr>
        <w:t>）号问题的回答。</w:t>
      </w:r>
    </w:p>
    <w:p w:rsidR="001B5EF0" w:rsidRPr="00CD0FA1" w:rsidRDefault="00F6095D" w:rsidP="00663521">
      <w:pPr>
        <w:pStyle w:val="NormalWeb"/>
        <w:shd w:val="clear" w:color="auto" w:fill="FFFFFF"/>
        <w:spacing w:before="0" w:beforeAutospacing="0" w:after="107" w:afterAutospacing="0" w:line="480" w:lineRule="auto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  <w:r w:rsidRPr="00F6095D">
        <w:rPr>
          <w:rFonts w:ascii="Tahoma" w:hAnsi="Tahoma" w:cs="Tahoma"/>
          <w:sz w:val="30"/>
          <w:szCs w:val="30"/>
        </w:rPr>
        <w:t>愿真主使大家心想事成、如愿以偿！</w:t>
      </w:r>
      <w:r w:rsidRPr="00F6095D">
        <w:rPr>
          <w:rFonts w:ascii="Tahoma" w:hAnsi="Tahoma" w:cs="Tahoma"/>
          <w:sz w:val="30"/>
          <w:szCs w:val="30"/>
        </w:rPr>
        <w:t> </w:t>
      </w:r>
      <w:r w:rsidRPr="00F6095D">
        <w:rPr>
          <w:rFonts w:ascii="Tahoma" w:hAnsi="Tahoma" w:cs="Tahoma"/>
          <w:sz w:val="30"/>
          <w:szCs w:val="30"/>
        </w:rPr>
        <w:t>真主至知！</w:t>
      </w: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663521">
          <w:headerReference w:type="default" r:id="rId11"/>
          <w:headerReference w:type="first" r:id="rId12"/>
          <w:pgSz w:w="11907" w:h="16840" w:code="9"/>
          <w:pgMar w:top="1418" w:right="1418" w:bottom="568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4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BD" w:rsidRDefault="005D07BD" w:rsidP="00E32771">
      <w:pPr>
        <w:spacing w:after="0" w:line="240" w:lineRule="auto"/>
      </w:pPr>
      <w:r>
        <w:separator/>
      </w:r>
    </w:p>
  </w:endnote>
  <w:endnote w:type="continuationSeparator" w:id="0">
    <w:p w:rsidR="005D07BD" w:rsidRDefault="005D07BD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B887089B-1F64-4350-8821-C847107AD863}"/>
    <w:embedBold r:id="rId2" w:subsetted="1" w:fontKey="{AD276194-D913-4BE8-8342-81D7431610F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857C281E-A72A-4CDE-9953-2F90CE1BEA72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DC76247A-24B5-466A-BA52-010A6C185B3B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0337FA5F-90D4-4630-8E29-F56142E87AB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2932BA32-EC66-4DE8-88D1-BE6DCD3C2106}"/>
    <w:embedBold r:id="rId7" w:subsetted="1" w:fontKey="{2BB27E0E-DBDD-4ADC-B4F6-B9AC3F4D4E0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5737B60C-1C69-41A1-8285-1DA5971EFD0E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BD" w:rsidRDefault="005D07BD" w:rsidP="00E32771">
      <w:pPr>
        <w:spacing w:after="0" w:line="240" w:lineRule="auto"/>
      </w:pPr>
      <w:r>
        <w:separator/>
      </w:r>
    </w:p>
  </w:footnote>
  <w:footnote w:type="continuationSeparator" w:id="0">
    <w:p w:rsidR="005D07BD" w:rsidRDefault="005D07BD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5D07BD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983078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983078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704B4C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983078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5D07BD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5D07BD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07BD"/>
    <w:rsid w:val="005D7B02"/>
    <w:rsid w:val="005E1A2C"/>
    <w:rsid w:val="00611298"/>
    <w:rsid w:val="0061181D"/>
    <w:rsid w:val="00631E7F"/>
    <w:rsid w:val="006448DE"/>
    <w:rsid w:val="00662A2B"/>
    <w:rsid w:val="00663521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04B4C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3078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66915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52599"/>
    <w:rsid w:val="00E903FC"/>
    <w:rsid w:val="00EB6A67"/>
    <w:rsid w:val="00F11B8A"/>
    <w:rsid w:val="00F14B1B"/>
    <w:rsid w:val="00F17D13"/>
    <w:rsid w:val="00F2420A"/>
    <w:rsid w:val="00F3173B"/>
    <w:rsid w:val="00F4624C"/>
    <w:rsid w:val="00F6095D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6891AC66-4A7A-469F-B1BE-B6D7681F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F6095D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F6095D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F6095D"/>
  </w:style>
  <w:style w:type="paragraph" w:styleId="NormalWeb">
    <w:name w:val="Normal (Web)"/>
    <w:basedOn w:val="Normal"/>
    <w:uiPriority w:val="99"/>
    <w:unhideWhenUsed/>
    <w:rsid w:val="00F6095D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329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slamqa.info/zh/212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lamqa.info/zh/50017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7D1B-093F-4FBE-B7BC-8B30046C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836</Words>
  <Characters>896</Characters>
  <Application>Microsoft Office Word</Application>
  <DocSecurity>0</DocSecurity>
  <Lines>49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1708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她因为无知而在_x000d_封斋期间进行“秘密习惯</dc:title>
  <dc:subject>她因为无知而在_x000d_封斋期间进行“秘密习惯</dc:subject>
  <dc:creator>ibndawod</dc:creator>
  <cp:keywords>她因为无知而在_x000d_封斋期间进行“秘密习惯</cp:keywords>
  <dc:description>她因为无知而在_x000d_封斋期间进行“秘密习惯</dc:description>
  <cp:lastModifiedBy>elhashemy</cp:lastModifiedBy>
  <cp:revision>4</cp:revision>
  <cp:lastPrinted>2015-10-03T17:02:00Z</cp:lastPrinted>
  <dcterms:created xsi:type="dcterms:W3CDTF">2015-06-05T13:52:00Z</dcterms:created>
  <dcterms:modified xsi:type="dcterms:W3CDTF">2015-10-13T04:52:00Z</dcterms:modified>
  <cp:category/>
</cp:coreProperties>
</file>