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881621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881621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与不信道的母亲一起生活的教法律列</w:t>
      </w:r>
    </w:p>
    <w:p w:rsidR="00881621" w:rsidRPr="009003B8" w:rsidRDefault="00881621" w:rsidP="00881621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881621" w:rsidRPr="00881621" w:rsidRDefault="00881621" w:rsidP="00881621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881621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ما حكم العيش مع والدة كافرة ؟</w:t>
      </w:r>
    </w:p>
    <w:p w:rsidR="009003B8" w:rsidRPr="00881621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881621" w:rsidRDefault="00881621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881621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lastRenderedPageBreak/>
        <w:t>与不信道的母亲一起生活的教法律列</w:t>
      </w:r>
      <w:r w:rsidR="009003B8" w:rsidRPr="00881621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81621" w:rsidRPr="00881621" w:rsidRDefault="00881621" w:rsidP="00881621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881621">
        <w:rPr>
          <w:rFonts w:ascii="Tahoma" w:hAnsi="Tahoma" w:cs="Tahoma"/>
          <w:b/>
          <w:bCs/>
          <w:color w:val="FF0000"/>
          <w:sz w:val="32"/>
          <w:szCs w:val="32"/>
        </w:rPr>
        <w:t>与不信道的母亲一起生活，并且让妻子搬过来和母亲一起生活的教法律列是什么？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答：一切</w:t>
      </w:r>
      <w:r w:rsidRPr="00881621">
        <w:rPr>
          <w:rFonts w:ascii="Tahoma" w:hAnsi="Tahoma" w:cs="Tahoma"/>
          <w:sz w:val="32"/>
          <w:szCs w:val="32"/>
        </w:rPr>
        <w:t>赞颂，全归真主。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>儿子与不信道的母亲一起生活、或者不信道的母亲与儿子一起生活都是可以的，如果儿子善待和孝顺母亲，向母亲介绍伊斯兰教的优越性，这也许会成为母亲遵循正道的原因；远离母亲也许会成为耽误母亲遵循正道的原因。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>穆斯林奉命要善待父母，要孝顺父母，哪怕他们是不信道的异教徒也罢；穆斯林不能忤逆父母、或者在言语和行为中伤害父母，但是这并不意味着在违抗真主的事情中也要服从父母，或者在父母所信奉的悖逆行为中对他们要阿谀奉承。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 xml:space="preserve">1 </w:t>
      </w:r>
      <w:r w:rsidRPr="00881621">
        <w:rPr>
          <w:rFonts w:ascii="Tahoma" w:hAnsi="Tahoma" w:cs="Tahoma"/>
          <w:sz w:val="32"/>
          <w:szCs w:val="32"/>
        </w:rPr>
        <w:t>真主说：</w:t>
      </w:r>
      <w:r w:rsidRPr="00881621">
        <w:rPr>
          <w:rFonts w:ascii="Tahoma" w:hAnsi="Tahoma" w:cs="Tahoma"/>
          <w:sz w:val="32"/>
          <w:szCs w:val="32"/>
        </w:rPr>
        <w:t>“</w:t>
      </w:r>
      <w:r w:rsidRPr="00881621">
        <w:rPr>
          <w:rFonts w:ascii="Tahoma" w:hAnsi="Tahoma" w:cs="Tahoma"/>
          <w:sz w:val="32"/>
          <w:szCs w:val="32"/>
        </w:rPr>
        <w:t>我曾命人孝敬父母；如果他俩勒令你用你所不知道的东西配我，那末，你不要服从他俩。你们要归于我，我要把你们的行为告诉你们。</w:t>
      </w:r>
      <w:r w:rsidRPr="00881621">
        <w:rPr>
          <w:rFonts w:ascii="Tahoma" w:hAnsi="Tahoma" w:cs="Tahoma"/>
          <w:sz w:val="32"/>
          <w:szCs w:val="32"/>
        </w:rPr>
        <w:t>”</w:t>
      </w:r>
      <w:r w:rsidRPr="00881621">
        <w:rPr>
          <w:rFonts w:ascii="Tahoma" w:hAnsi="Tahoma" w:cs="Tahoma"/>
          <w:sz w:val="32"/>
          <w:szCs w:val="32"/>
        </w:rPr>
        <w:t>（</w:t>
      </w:r>
      <w:r w:rsidRPr="00881621">
        <w:rPr>
          <w:rFonts w:ascii="Tahoma" w:hAnsi="Tahoma" w:cs="Tahoma"/>
          <w:sz w:val="32"/>
          <w:szCs w:val="32"/>
        </w:rPr>
        <w:t>29:8</w:t>
      </w:r>
      <w:r w:rsidRPr="00881621">
        <w:rPr>
          <w:rFonts w:ascii="Tahoma" w:hAnsi="Tahoma" w:cs="Tahoma"/>
          <w:sz w:val="32"/>
          <w:szCs w:val="32"/>
        </w:rPr>
        <w:t>）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lastRenderedPageBreak/>
        <w:t>2</w:t>
      </w:r>
      <w:r w:rsidRPr="00881621">
        <w:rPr>
          <w:rFonts w:ascii="Tahoma" w:hAnsi="Tahoma" w:cs="Tahoma"/>
          <w:sz w:val="32"/>
          <w:szCs w:val="32"/>
        </w:rPr>
        <w:t>真主说：</w:t>
      </w:r>
      <w:r w:rsidRPr="00881621">
        <w:rPr>
          <w:rFonts w:ascii="Tahoma" w:hAnsi="Tahoma" w:cs="Tahoma"/>
          <w:sz w:val="32"/>
          <w:szCs w:val="32"/>
        </w:rPr>
        <w:t>“</w:t>
      </w:r>
      <w:r w:rsidRPr="00881621">
        <w:rPr>
          <w:rFonts w:ascii="Tahoma" w:hAnsi="Tahoma" w:cs="Tahoma"/>
          <w:sz w:val="32"/>
          <w:szCs w:val="32"/>
        </w:rPr>
        <w:t>我曾命人孝敬父母</w:t>
      </w:r>
      <w:r w:rsidRPr="00881621">
        <w:rPr>
          <w:rFonts w:ascii="Tahoma" w:hAnsi="Tahoma" w:cs="Tahoma"/>
          <w:sz w:val="32"/>
          <w:szCs w:val="32"/>
        </w:rPr>
        <w:t>——</w:t>
      </w:r>
      <w:r w:rsidRPr="00881621">
        <w:rPr>
          <w:rFonts w:ascii="Tahoma" w:hAnsi="Tahoma" w:cs="Tahoma"/>
          <w:sz w:val="32"/>
          <w:szCs w:val="32"/>
        </w:rPr>
        <w:t>他母亲弱上加弱地怀着他，他的断乳，是在两年之中</w:t>
      </w:r>
      <w:r w:rsidRPr="00881621">
        <w:rPr>
          <w:rFonts w:ascii="Tahoma" w:hAnsi="Tahoma" w:cs="Tahoma"/>
          <w:sz w:val="32"/>
          <w:szCs w:val="32"/>
        </w:rPr>
        <w:t>——</w:t>
      </w:r>
      <w:r w:rsidRPr="00881621">
        <w:rPr>
          <w:rFonts w:ascii="Tahoma" w:hAnsi="Tahoma" w:cs="Tahoma"/>
          <w:sz w:val="32"/>
          <w:szCs w:val="32"/>
        </w:rPr>
        <w:t>﹙我说﹚：「你应当感谢我和你的父母；惟我是最后的归宿。如果他俩勒令你以你所不知道的东西配我，那么，你不要服从他俩，在今世，你应当依礼义而奉事他俩，你应当遵守归依我者的道路；惟我是你们的归宿，我要把你们的行为告诉你们。」</w:t>
      </w:r>
      <w:r w:rsidRPr="00881621">
        <w:rPr>
          <w:rFonts w:ascii="Tahoma" w:hAnsi="Tahoma" w:cs="Tahoma"/>
          <w:sz w:val="32"/>
          <w:szCs w:val="32"/>
        </w:rPr>
        <w:t>”</w:t>
      </w:r>
      <w:r w:rsidRPr="00881621">
        <w:rPr>
          <w:rFonts w:ascii="Tahoma" w:hAnsi="Tahoma" w:cs="Tahoma"/>
          <w:sz w:val="32"/>
          <w:szCs w:val="32"/>
        </w:rPr>
        <w:t>（</w:t>
      </w:r>
      <w:r w:rsidRPr="00881621">
        <w:rPr>
          <w:rFonts w:ascii="Tahoma" w:hAnsi="Tahoma" w:cs="Tahoma"/>
          <w:sz w:val="32"/>
          <w:szCs w:val="32"/>
        </w:rPr>
        <w:t>31:14--15</w:t>
      </w:r>
      <w:r w:rsidRPr="00881621">
        <w:rPr>
          <w:rFonts w:ascii="Tahoma" w:hAnsi="Tahoma" w:cs="Tahoma"/>
          <w:sz w:val="32"/>
          <w:szCs w:val="32"/>
        </w:rPr>
        <w:t>）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 xml:space="preserve">3 </w:t>
      </w:r>
      <w:r w:rsidRPr="00881621">
        <w:rPr>
          <w:rFonts w:ascii="Tahoma" w:hAnsi="Tahoma" w:cs="Tahoma"/>
          <w:sz w:val="32"/>
          <w:szCs w:val="32"/>
        </w:rPr>
        <w:t>艾斯玛</w:t>
      </w:r>
      <w:r w:rsidRPr="00881621">
        <w:rPr>
          <w:rFonts w:ascii="Tahoma" w:hAnsi="Tahoma" w:cs="Tahoma"/>
          <w:sz w:val="32"/>
          <w:szCs w:val="32"/>
        </w:rPr>
        <w:t>·</w:t>
      </w:r>
      <w:r w:rsidRPr="00881621">
        <w:rPr>
          <w:rFonts w:ascii="Tahoma" w:hAnsi="Tahoma" w:cs="Tahoma"/>
          <w:sz w:val="32"/>
          <w:szCs w:val="32"/>
        </w:rPr>
        <w:t>宾图</w:t>
      </w:r>
      <w:r w:rsidRPr="00881621">
        <w:rPr>
          <w:rFonts w:ascii="Tahoma" w:hAnsi="Tahoma" w:cs="Tahoma"/>
          <w:sz w:val="32"/>
          <w:szCs w:val="32"/>
        </w:rPr>
        <w:t>·</w:t>
      </w:r>
      <w:r w:rsidRPr="00881621">
        <w:rPr>
          <w:rFonts w:ascii="Tahoma" w:hAnsi="Tahoma" w:cs="Tahoma"/>
          <w:sz w:val="32"/>
          <w:szCs w:val="32"/>
        </w:rPr>
        <w:t>艾布</w:t>
      </w:r>
      <w:r w:rsidRPr="00881621">
        <w:rPr>
          <w:rFonts w:ascii="Tahoma" w:hAnsi="Tahoma" w:cs="Tahoma"/>
          <w:sz w:val="32"/>
          <w:szCs w:val="32"/>
        </w:rPr>
        <w:t>·</w:t>
      </w:r>
      <w:r w:rsidRPr="00881621">
        <w:rPr>
          <w:rFonts w:ascii="Tahoma" w:hAnsi="Tahoma" w:cs="Tahoma"/>
          <w:sz w:val="32"/>
          <w:szCs w:val="32"/>
        </w:rPr>
        <w:t>百克尔（愿主喜悦他俩）传述：在真主的使者（愿主福安之）的时代，我的母亲是以物配主的人，她来到我的跟前要求救济。我就向真主的使者（愿主福安之）询问：</w:t>
      </w:r>
      <w:r w:rsidRPr="00881621">
        <w:rPr>
          <w:rFonts w:ascii="Tahoma" w:hAnsi="Tahoma" w:cs="Tahoma"/>
          <w:sz w:val="32"/>
          <w:szCs w:val="32"/>
        </w:rPr>
        <w:t>“</w:t>
      </w:r>
      <w:r w:rsidRPr="00881621">
        <w:rPr>
          <w:rFonts w:ascii="Tahoma" w:hAnsi="Tahoma" w:cs="Tahoma"/>
          <w:sz w:val="32"/>
          <w:szCs w:val="32"/>
        </w:rPr>
        <w:t>我的母亲来到我的跟前要求救济，我可以接续我的母亲吗？</w:t>
      </w:r>
      <w:r w:rsidRPr="00881621">
        <w:rPr>
          <w:rFonts w:ascii="Tahoma" w:hAnsi="Tahoma" w:cs="Tahoma"/>
          <w:sz w:val="32"/>
          <w:szCs w:val="32"/>
        </w:rPr>
        <w:t xml:space="preserve">” </w:t>
      </w:r>
      <w:r w:rsidRPr="00881621">
        <w:rPr>
          <w:rFonts w:ascii="Tahoma" w:hAnsi="Tahoma" w:cs="Tahoma"/>
          <w:sz w:val="32"/>
          <w:szCs w:val="32"/>
        </w:rPr>
        <w:t>真主的使者（愿主福安之）说：</w:t>
      </w:r>
      <w:r w:rsidRPr="00881621">
        <w:rPr>
          <w:rFonts w:ascii="Tahoma" w:hAnsi="Tahoma" w:cs="Tahoma"/>
          <w:sz w:val="32"/>
          <w:szCs w:val="32"/>
        </w:rPr>
        <w:t>“</w:t>
      </w:r>
      <w:r w:rsidRPr="00881621">
        <w:rPr>
          <w:rFonts w:ascii="Tahoma" w:hAnsi="Tahoma" w:cs="Tahoma"/>
          <w:sz w:val="32"/>
          <w:szCs w:val="32"/>
        </w:rPr>
        <w:t>是的，你应该接续你的母亲。</w:t>
      </w:r>
      <w:r w:rsidRPr="00881621">
        <w:rPr>
          <w:rFonts w:ascii="Tahoma" w:hAnsi="Tahoma" w:cs="Tahoma"/>
          <w:sz w:val="32"/>
          <w:szCs w:val="32"/>
        </w:rPr>
        <w:t>”</w:t>
      </w:r>
      <w:r w:rsidRPr="00881621">
        <w:rPr>
          <w:rFonts w:ascii="Tahoma" w:hAnsi="Tahoma" w:cs="Tahoma"/>
          <w:sz w:val="32"/>
          <w:szCs w:val="32"/>
        </w:rPr>
        <w:t>《布哈里圣训实录》（</w:t>
      </w:r>
      <w:r w:rsidRPr="00881621">
        <w:rPr>
          <w:rFonts w:ascii="Tahoma" w:hAnsi="Tahoma" w:cs="Tahoma"/>
          <w:sz w:val="32"/>
          <w:szCs w:val="32"/>
        </w:rPr>
        <w:t>2477</w:t>
      </w:r>
      <w:r w:rsidRPr="00881621">
        <w:rPr>
          <w:rFonts w:ascii="Tahoma" w:hAnsi="Tahoma" w:cs="Tahoma"/>
          <w:sz w:val="32"/>
          <w:szCs w:val="32"/>
        </w:rPr>
        <w:t>段）和《穆斯林圣训实录》（</w:t>
      </w:r>
      <w:r w:rsidRPr="00881621">
        <w:rPr>
          <w:rFonts w:ascii="Tahoma" w:hAnsi="Tahoma" w:cs="Tahoma"/>
          <w:sz w:val="32"/>
          <w:szCs w:val="32"/>
        </w:rPr>
        <w:t>1003</w:t>
      </w:r>
      <w:r w:rsidRPr="00881621">
        <w:rPr>
          <w:rFonts w:ascii="Tahoma" w:hAnsi="Tahoma" w:cs="Tahoma"/>
          <w:sz w:val="32"/>
          <w:szCs w:val="32"/>
        </w:rPr>
        <w:t>段）辑录。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ind w:firstLineChars="250" w:firstLine="800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 xml:space="preserve">4 </w:t>
      </w:r>
      <w:r w:rsidRPr="00881621">
        <w:rPr>
          <w:rFonts w:ascii="Tahoma" w:hAnsi="Tahoma" w:cs="Tahoma"/>
          <w:sz w:val="32"/>
          <w:szCs w:val="32"/>
        </w:rPr>
        <w:t>赛尔德</w:t>
      </w:r>
      <w:r w:rsidRPr="00881621">
        <w:rPr>
          <w:rFonts w:ascii="Tahoma" w:hAnsi="Tahoma" w:cs="Tahoma"/>
          <w:sz w:val="32"/>
          <w:szCs w:val="32"/>
        </w:rPr>
        <w:t>·</w:t>
      </w:r>
      <w:r w:rsidRPr="00881621">
        <w:rPr>
          <w:rFonts w:ascii="Tahoma" w:hAnsi="Tahoma" w:cs="Tahoma"/>
          <w:sz w:val="32"/>
          <w:szCs w:val="32"/>
        </w:rPr>
        <w:t>本</w:t>
      </w:r>
      <w:r w:rsidRPr="00881621">
        <w:rPr>
          <w:rFonts w:ascii="Tahoma" w:hAnsi="Tahoma" w:cs="Tahoma"/>
          <w:sz w:val="32"/>
          <w:szCs w:val="32"/>
        </w:rPr>
        <w:t>·</w:t>
      </w:r>
      <w:r w:rsidRPr="00881621">
        <w:rPr>
          <w:rFonts w:ascii="Tahoma" w:hAnsi="Tahoma" w:cs="Tahoma"/>
          <w:sz w:val="32"/>
          <w:szCs w:val="32"/>
        </w:rPr>
        <w:t>艾布宛嘎斯（愿主喜悦之）传述：《古兰经》的几节经文是针对他降示的，他的母亲温姆</w:t>
      </w:r>
      <w:r w:rsidRPr="00881621">
        <w:rPr>
          <w:rFonts w:ascii="Tahoma" w:hAnsi="Tahoma" w:cs="Tahoma"/>
          <w:sz w:val="32"/>
          <w:szCs w:val="32"/>
        </w:rPr>
        <w:t>·</w:t>
      </w:r>
      <w:r w:rsidRPr="00881621">
        <w:rPr>
          <w:rFonts w:ascii="Tahoma" w:hAnsi="Tahoma" w:cs="Tahoma"/>
          <w:sz w:val="32"/>
          <w:szCs w:val="32"/>
        </w:rPr>
        <w:t>赛尔德发誓永远不和他说话，除非他背叛穆罕默德的宗教，她不吃也不喝，并且说：</w:t>
      </w:r>
      <w:r w:rsidRPr="00881621">
        <w:rPr>
          <w:rFonts w:ascii="Tahoma" w:hAnsi="Tahoma" w:cs="Tahoma"/>
          <w:sz w:val="32"/>
          <w:szCs w:val="32"/>
        </w:rPr>
        <w:t>“</w:t>
      </w:r>
      <w:r w:rsidRPr="00881621">
        <w:rPr>
          <w:rFonts w:ascii="Tahoma" w:hAnsi="Tahoma" w:cs="Tahoma"/>
          <w:sz w:val="32"/>
          <w:szCs w:val="32"/>
        </w:rPr>
        <w:t>你说真主命令你们要孝顺父母，我是你的母亲，我命令你要背</w:t>
      </w:r>
      <w:r w:rsidRPr="00881621">
        <w:rPr>
          <w:rFonts w:ascii="Tahoma" w:hAnsi="Tahoma" w:cs="Tahoma"/>
          <w:sz w:val="32"/>
          <w:szCs w:val="32"/>
        </w:rPr>
        <w:lastRenderedPageBreak/>
        <w:t>叛穆罕默德的宗教。</w:t>
      </w:r>
      <w:r w:rsidRPr="00881621">
        <w:rPr>
          <w:rFonts w:ascii="Tahoma" w:hAnsi="Tahoma" w:cs="Tahoma"/>
          <w:sz w:val="32"/>
          <w:szCs w:val="32"/>
        </w:rPr>
        <w:t>”</w:t>
      </w:r>
      <w:r w:rsidRPr="00881621">
        <w:rPr>
          <w:rFonts w:ascii="Tahoma" w:hAnsi="Tahoma" w:cs="Tahoma"/>
          <w:sz w:val="32"/>
          <w:szCs w:val="32"/>
        </w:rPr>
        <w:t>她就这样绝食了三天，</w:t>
      </w:r>
      <w:r>
        <w:rPr>
          <w:rFonts w:ascii="Tahoma" w:hAnsi="Tahoma" w:cs="Tahoma"/>
          <w:sz w:val="32"/>
          <w:szCs w:val="32"/>
        </w:rPr>
        <w:t>最后精疲力竭而昏迷不醒、不省人事了；她的另一个儿子名叫安玛尔，</w:t>
      </w:r>
      <w:r>
        <w:rPr>
          <w:rFonts w:ascii="Tahoma" w:hAnsi="Tahoma" w:cs="Tahoma" w:hint="eastAsia"/>
          <w:sz w:val="32"/>
          <w:szCs w:val="32"/>
        </w:rPr>
        <w:t>喂</w:t>
      </w:r>
      <w:r w:rsidRPr="00881621">
        <w:rPr>
          <w:rFonts w:ascii="Tahoma" w:hAnsi="Tahoma" w:cs="Tahoma"/>
          <w:sz w:val="32"/>
          <w:szCs w:val="32"/>
        </w:rPr>
        <w:t>她喝水，她醒来之后又开始诅咒赛尔德，真主就降示了《古兰经》中的这几节经文：</w:t>
      </w:r>
      <w:r w:rsidRPr="00881621">
        <w:rPr>
          <w:rFonts w:ascii="Tahoma" w:hAnsi="Tahoma" w:cs="Tahoma"/>
          <w:sz w:val="32"/>
          <w:szCs w:val="32"/>
        </w:rPr>
        <w:t>“</w:t>
      </w:r>
      <w:r w:rsidRPr="00881621">
        <w:rPr>
          <w:rFonts w:ascii="Tahoma" w:hAnsi="Tahoma" w:cs="Tahoma"/>
          <w:sz w:val="32"/>
          <w:szCs w:val="32"/>
        </w:rPr>
        <w:t>我曾命人孝敬父母；如果他俩勒令你用你所不知道的东西配我，那末，你不要服从他俩。你们要归于我，我要把你们的行为告诉你们。</w:t>
      </w:r>
      <w:r w:rsidRPr="00881621">
        <w:rPr>
          <w:rFonts w:ascii="Tahoma" w:hAnsi="Tahoma" w:cs="Tahoma"/>
          <w:sz w:val="32"/>
          <w:szCs w:val="32"/>
        </w:rPr>
        <w:t>”</w:t>
      </w:r>
      <w:r w:rsidRPr="00881621">
        <w:rPr>
          <w:rFonts w:ascii="Tahoma" w:hAnsi="Tahoma" w:cs="Tahoma"/>
          <w:sz w:val="32"/>
          <w:szCs w:val="32"/>
        </w:rPr>
        <w:t>（</w:t>
      </w:r>
      <w:r w:rsidRPr="00881621">
        <w:rPr>
          <w:rFonts w:ascii="Tahoma" w:hAnsi="Tahoma" w:cs="Tahoma"/>
          <w:sz w:val="32"/>
          <w:szCs w:val="32"/>
        </w:rPr>
        <w:t>29:8</w:t>
      </w:r>
      <w:r w:rsidRPr="00881621">
        <w:rPr>
          <w:rFonts w:ascii="Tahoma" w:hAnsi="Tahoma" w:cs="Tahoma"/>
          <w:sz w:val="32"/>
          <w:szCs w:val="32"/>
        </w:rPr>
        <w:t>）真主说：</w:t>
      </w:r>
      <w:r w:rsidRPr="00881621">
        <w:rPr>
          <w:rFonts w:ascii="Tahoma" w:hAnsi="Tahoma" w:cs="Tahoma"/>
          <w:sz w:val="32"/>
          <w:szCs w:val="32"/>
        </w:rPr>
        <w:t>“</w:t>
      </w:r>
      <w:r w:rsidRPr="00881621">
        <w:rPr>
          <w:rFonts w:ascii="Tahoma" w:hAnsi="Tahoma" w:cs="Tahoma"/>
          <w:sz w:val="32"/>
          <w:szCs w:val="32"/>
        </w:rPr>
        <w:t>我曾命人孝敬父母</w:t>
      </w:r>
      <w:r w:rsidRPr="00881621">
        <w:rPr>
          <w:rFonts w:ascii="Tahoma" w:hAnsi="Tahoma" w:cs="Tahoma"/>
          <w:sz w:val="32"/>
          <w:szCs w:val="32"/>
        </w:rPr>
        <w:t>——</w:t>
      </w:r>
      <w:r w:rsidRPr="00881621">
        <w:rPr>
          <w:rFonts w:ascii="Tahoma" w:hAnsi="Tahoma" w:cs="Tahoma"/>
          <w:sz w:val="32"/>
          <w:szCs w:val="32"/>
        </w:rPr>
        <w:t>他母亲弱上加弱地怀着他，他的断乳，是在两年之中</w:t>
      </w:r>
      <w:r w:rsidRPr="00881621">
        <w:rPr>
          <w:rFonts w:ascii="Tahoma" w:hAnsi="Tahoma" w:cs="Tahoma"/>
          <w:sz w:val="32"/>
          <w:szCs w:val="32"/>
        </w:rPr>
        <w:t>——</w:t>
      </w:r>
      <w:r w:rsidRPr="00881621">
        <w:rPr>
          <w:rFonts w:ascii="Tahoma" w:hAnsi="Tahoma" w:cs="Tahoma"/>
          <w:sz w:val="32"/>
          <w:szCs w:val="32"/>
        </w:rPr>
        <w:t>﹙我说﹚：「你应当感谢我和你的父母；惟我是最后的归宿。</w:t>
      </w:r>
      <w:r w:rsidRPr="00881621">
        <w:rPr>
          <w:rFonts w:ascii="Tahoma" w:hAnsi="Tahoma" w:cs="Tahoma"/>
          <w:sz w:val="32"/>
          <w:szCs w:val="32"/>
        </w:rPr>
        <w:t xml:space="preserve"> </w:t>
      </w:r>
      <w:r w:rsidRPr="00881621">
        <w:rPr>
          <w:rFonts w:ascii="Tahoma" w:hAnsi="Tahoma" w:cs="Tahoma"/>
          <w:sz w:val="32"/>
          <w:szCs w:val="32"/>
        </w:rPr>
        <w:t>如果他俩勒令你以你所不知道的东西配我，那么，你不要服从他俩，在今世，你应当依礼义而奉事他俩，你应当遵守归依我者的道路；惟我是你们的归宿，我要把你们的行为告诉你们。」（</w:t>
      </w:r>
      <w:r w:rsidRPr="00881621">
        <w:rPr>
          <w:rFonts w:ascii="Tahoma" w:hAnsi="Tahoma" w:cs="Tahoma"/>
          <w:sz w:val="32"/>
          <w:szCs w:val="32"/>
        </w:rPr>
        <w:t>31:14—15</w:t>
      </w:r>
      <w:r w:rsidRPr="00881621">
        <w:rPr>
          <w:rFonts w:ascii="Tahoma" w:hAnsi="Tahoma" w:cs="Tahoma"/>
          <w:sz w:val="32"/>
          <w:szCs w:val="32"/>
        </w:rPr>
        <w:t>）《穆斯林圣训实录》（</w:t>
      </w:r>
      <w:r w:rsidRPr="00881621">
        <w:rPr>
          <w:rFonts w:ascii="Tahoma" w:hAnsi="Tahoma" w:cs="Tahoma"/>
          <w:sz w:val="32"/>
          <w:szCs w:val="32"/>
        </w:rPr>
        <w:t>1748</w:t>
      </w:r>
      <w:r w:rsidRPr="00881621">
        <w:rPr>
          <w:rFonts w:ascii="Tahoma" w:hAnsi="Tahoma" w:cs="Tahoma"/>
          <w:sz w:val="32"/>
          <w:szCs w:val="32"/>
        </w:rPr>
        <w:t>段）辑录。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 xml:space="preserve">5 </w:t>
      </w:r>
      <w:r w:rsidRPr="00881621">
        <w:rPr>
          <w:rFonts w:ascii="Tahoma" w:hAnsi="Tahoma" w:cs="Tahoma"/>
          <w:sz w:val="32"/>
          <w:szCs w:val="32"/>
        </w:rPr>
        <w:t>这是谢赫阿布杜</w:t>
      </w:r>
      <w:r w:rsidRPr="00881621">
        <w:rPr>
          <w:rFonts w:ascii="Tahoma" w:hAnsi="Tahoma" w:cs="Tahoma"/>
          <w:sz w:val="32"/>
          <w:szCs w:val="32"/>
        </w:rPr>
        <w:t>·</w:t>
      </w:r>
      <w:r w:rsidRPr="00881621">
        <w:rPr>
          <w:rFonts w:ascii="Tahoma" w:hAnsi="Tahoma" w:cs="Tahoma"/>
          <w:sz w:val="32"/>
          <w:szCs w:val="32"/>
        </w:rPr>
        <w:t>阿齐兹</w:t>
      </w:r>
      <w:r w:rsidRPr="00881621">
        <w:rPr>
          <w:rFonts w:ascii="Tahoma" w:hAnsi="Tahoma" w:cs="Tahoma"/>
          <w:sz w:val="32"/>
          <w:szCs w:val="32"/>
        </w:rPr>
        <w:t>·</w:t>
      </w:r>
      <w:r w:rsidRPr="00881621">
        <w:rPr>
          <w:rFonts w:ascii="Tahoma" w:hAnsi="Tahoma" w:cs="Tahoma"/>
          <w:sz w:val="32"/>
          <w:szCs w:val="32"/>
        </w:rPr>
        <w:t>本</w:t>
      </w:r>
      <w:r w:rsidRPr="00881621">
        <w:rPr>
          <w:rFonts w:ascii="Tahoma" w:hAnsi="Tahoma" w:cs="Tahoma"/>
          <w:sz w:val="32"/>
          <w:szCs w:val="32"/>
        </w:rPr>
        <w:t>·</w:t>
      </w:r>
      <w:r w:rsidRPr="00881621">
        <w:rPr>
          <w:rFonts w:ascii="Tahoma" w:hAnsi="Tahoma" w:cs="Tahoma"/>
          <w:sz w:val="32"/>
          <w:szCs w:val="32"/>
        </w:rPr>
        <w:t>巴兹（愿主怜悯之）做出的关于服从父母的命令而剃掉胡须的教法律列：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>问题：关于服从父母的命令而剃掉胡须的教法律列是什么？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>谢赫阿布杜</w:t>
      </w:r>
      <w:r w:rsidRPr="00881621">
        <w:rPr>
          <w:rFonts w:ascii="Tahoma" w:hAnsi="Tahoma" w:cs="Tahoma"/>
          <w:sz w:val="32"/>
          <w:szCs w:val="32"/>
        </w:rPr>
        <w:t>•</w:t>
      </w:r>
      <w:r w:rsidRPr="00881621">
        <w:rPr>
          <w:rFonts w:ascii="Tahoma" w:hAnsi="Tahoma" w:cs="Tahoma"/>
          <w:sz w:val="32"/>
          <w:szCs w:val="32"/>
        </w:rPr>
        <w:t>阿齐兹</w:t>
      </w:r>
      <w:r w:rsidRPr="00881621">
        <w:rPr>
          <w:rFonts w:ascii="Tahoma" w:hAnsi="Tahoma" w:cs="Tahoma"/>
          <w:sz w:val="32"/>
          <w:szCs w:val="32"/>
        </w:rPr>
        <w:t>•</w:t>
      </w:r>
      <w:r w:rsidRPr="00881621">
        <w:rPr>
          <w:rFonts w:ascii="Tahoma" w:hAnsi="Tahoma" w:cs="Tahoma"/>
          <w:sz w:val="32"/>
          <w:szCs w:val="32"/>
        </w:rPr>
        <w:t>本</w:t>
      </w:r>
      <w:r w:rsidRPr="00881621">
        <w:rPr>
          <w:rFonts w:ascii="Tahoma" w:hAnsi="Tahoma" w:cs="Tahoma"/>
          <w:sz w:val="32"/>
          <w:szCs w:val="32"/>
        </w:rPr>
        <w:t>•</w:t>
      </w:r>
      <w:r w:rsidRPr="00881621">
        <w:rPr>
          <w:rFonts w:ascii="Tahoma" w:hAnsi="Tahoma" w:cs="Tahoma"/>
          <w:sz w:val="32"/>
          <w:szCs w:val="32"/>
        </w:rPr>
        <w:t>巴兹（愿主怜悯之）回答：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lastRenderedPageBreak/>
        <w:t>你不但不能服从父亲的命令剃掉自己的胡须，而且必须要留长胡须，因为先知（愿主福安之）说：</w:t>
      </w:r>
      <w:r w:rsidRPr="00881621">
        <w:rPr>
          <w:rFonts w:ascii="Tahoma" w:hAnsi="Tahoma" w:cs="Tahoma"/>
          <w:sz w:val="32"/>
          <w:szCs w:val="32"/>
        </w:rPr>
        <w:t>“</w:t>
      </w:r>
      <w:r w:rsidRPr="00881621">
        <w:rPr>
          <w:rFonts w:ascii="Tahoma" w:hAnsi="Tahoma" w:cs="Tahoma"/>
          <w:sz w:val="32"/>
          <w:szCs w:val="32"/>
        </w:rPr>
        <w:t>你们必须要剪短髭须，你们必须要留长胡须，必须要与以物配主的人保持不同。</w:t>
      </w:r>
      <w:r w:rsidRPr="00881621">
        <w:rPr>
          <w:rFonts w:ascii="Tahoma" w:hAnsi="Tahoma" w:cs="Tahoma"/>
          <w:sz w:val="32"/>
          <w:szCs w:val="32"/>
        </w:rPr>
        <w:t>”</w:t>
      </w:r>
      <w:r w:rsidRPr="00881621">
        <w:rPr>
          <w:rFonts w:ascii="Tahoma" w:hAnsi="Tahoma" w:cs="Tahoma"/>
          <w:sz w:val="32"/>
          <w:szCs w:val="32"/>
        </w:rPr>
        <w:t>；先知（愿主福安之）说：</w:t>
      </w:r>
      <w:r w:rsidRPr="00881621">
        <w:rPr>
          <w:rFonts w:ascii="Tahoma" w:hAnsi="Tahoma" w:cs="Tahoma"/>
          <w:sz w:val="32"/>
          <w:szCs w:val="32"/>
        </w:rPr>
        <w:t>“</w:t>
      </w:r>
      <w:r w:rsidRPr="00881621">
        <w:rPr>
          <w:rFonts w:ascii="Tahoma" w:hAnsi="Tahoma" w:cs="Tahoma"/>
          <w:sz w:val="32"/>
          <w:szCs w:val="32"/>
        </w:rPr>
        <w:t>只能在合法的事情当中服从被造物。</w:t>
      </w:r>
      <w:r w:rsidRPr="00881621">
        <w:rPr>
          <w:rFonts w:ascii="Tahoma" w:hAnsi="Tahoma" w:cs="Tahoma"/>
          <w:sz w:val="32"/>
          <w:szCs w:val="32"/>
        </w:rPr>
        <w:t>”</w:t>
      </w:r>
      <w:r w:rsidRPr="00881621">
        <w:rPr>
          <w:rFonts w:ascii="Tahoma" w:hAnsi="Tahoma" w:cs="Tahoma"/>
          <w:sz w:val="32"/>
          <w:szCs w:val="32"/>
        </w:rPr>
        <w:t>根据法学术语，留长胡须是必须的（瓦直布），而不是圣行（逊奈），因为真主的使者（愿主福安之）命令了这件事情，从根本上来说，只要没有其它的原因，命令的事情就是必须要履行的。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>《谢赫伊本</w:t>
      </w:r>
      <w:r w:rsidRPr="00881621">
        <w:rPr>
          <w:rFonts w:ascii="Tahoma" w:hAnsi="Tahoma" w:cs="Tahoma"/>
          <w:sz w:val="32"/>
          <w:szCs w:val="32"/>
        </w:rPr>
        <w:t>·</w:t>
      </w:r>
      <w:r w:rsidRPr="00881621">
        <w:rPr>
          <w:rFonts w:ascii="Tahoma" w:hAnsi="Tahoma" w:cs="Tahoma"/>
          <w:sz w:val="32"/>
          <w:szCs w:val="32"/>
        </w:rPr>
        <w:t>巴兹法太瓦全集》</w:t>
      </w:r>
      <w:r w:rsidRPr="00881621">
        <w:rPr>
          <w:rFonts w:ascii="Tahoma" w:hAnsi="Tahoma" w:cs="Tahoma"/>
          <w:sz w:val="32"/>
          <w:szCs w:val="32"/>
        </w:rPr>
        <w:t xml:space="preserve">(  8 / 377 – 378 ) </w:t>
      </w:r>
      <w:r w:rsidRPr="00881621">
        <w:rPr>
          <w:rFonts w:ascii="Tahoma" w:hAnsi="Tahoma" w:cs="Tahoma"/>
          <w:sz w:val="32"/>
          <w:szCs w:val="32"/>
        </w:rPr>
        <w:t>。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>敬请参阅（</w:t>
      </w:r>
      <w:hyperlink r:id="rId8" w:history="1">
        <w:r w:rsidRPr="00881621">
          <w:rPr>
            <w:rStyle w:val="Hyperlink"/>
            <w:rFonts w:ascii="Tahoma" w:hAnsi="Tahoma" w:cs="Tahoma"/>
            <w:color w:val="auto"/>
            <w:sz w:val="32"/>
            <w:szCs w:val="32"/>
          </w:rPr>
          <w:t>5053</w:t>
        </w:r>
      </w:hyperlink>
      <w:r w:rsidRPr="00881621">
        <w:rPr>
          <w:rFonts w:ascii="Tahoma" w:hAnsi="Tahoma" w:cs="Tahoma"/>
          <w:sz w:val="32"/>
          <w:szCs w:val="32"/>
        </w:rPr>
        <w:t>）和（</w:t>
      </w:r>
      <w:hyperlink r:id="rId9" w:history="1">
        <w:r w:rsidRPr="00881621">
          <w:rPr>
            <w:rStyle w:val="Hyperlink"/>
            <w:rFonts w:ascii="Tahoma" w:hAnsi="Tahoma" w:cs="Tahoma"/>
            <w:color w:val="auto"/>
            <w:sz w:val="32"/>
            <w:szCs w:val="32"/>
          </w:rPr>
          <w:t>6401</w:t>
        </w:r>
      </w:hyperlink>
      <w:r w:rsidRPr="00881621">
        <w:rPr>
          <w:rFonts w:ascii="Tahoma" w:hAnsi="Tahoma" w:cs="Tahoma"/>
          <w:sz w:val="32"/>
          <w:szCs w:val="32"/>
        </w:rPr>
        <w:t>）号问题的回答。</w:t>
      </w:r>
    </w:p>
    <w:p w:rsidR="00881621" w:rsidRPr="00881621" w:rsidRDefault="00881621" w:rsidP="00881621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881621">
        <w:rPr>
          <w:rFonts w:ascii="Tahoma" w:hAnsi="Tahoma" w:cs="Tahoma"/>
          <w:sz w:val="32"/>
          <w:szCs w:val="32"/>
        </w:rPr>
        <w:t> </w:t>
      </w:r>
      <w:r w:rsidRPr="00881621">
        <w:rPr>
          <w:rFonts w:ascii="Tahoma" w:hAnsi="Tahoma" w:cs="Tahoma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643EA9">
      <w:pPr>
        <w:bidi w:val="0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796" w:rsidRDefault="00FC3796" w:rsidP="00E32771">
      <w:pPr>
        <w:spacing w:after="0" w:line="240" w:lineRule="auto"/>
      </w:pPr>
      <w:r>
        <w:separator/>
      </w:r>
    </w:p>
  </w:endnote>
  <w:endnote w:type="continuationSeparator" w:id="0">
    <w:p w:rsidR="00FC3796" w:rsidRDefault="00FC379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62EBE0-D365-41E4-876F-951EE52F1D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67C67D5F-B501-4752-9929-05A94F458D42}"/>
    <w:embedBold r:id="rId3" w:subsetted="1" w:fontKey="{D6295561-0A52-4FFC-B12F-C62F877102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E70C065-DBE3-44C3-B01B-0D34C84750AF}"/>
    <w:embedBold r:id="rId5" w:fontKey="{8A245306-6F56-4B6B-B78D-7D809EACD6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267BDE7-DDCC-44AA-9161-B31A62BFE599}"/>
    <w:embedBold r:id="rId7" w:fontKey="{41717CA8-271D-4E53-83CD-B822553AF804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A163458D-9F0A-4B8D-854A-3907AE3ACC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6E203C8-FFF9-4971-AFFC-620C45C9DF94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436448CB-5739-4E97-A854-776D90822CEA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38CDE64A-FAF7-42CD-81C0-EBD01692DA54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76DC2C56-18BA-4FE5-9A90-8A9D6E6D6ED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11733617-21DF-4B9B-BD15-5A8EDBC04E7A}"/>
    <w:embedBold r:id="rId14" w:fontKey="{B0D870A7-2ED7-4DD0-8952-05FFC18C70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F423074-7D12-40E0-837B-8079C473566B}"/>
    <w:embedBold r:id="rId16" w:fontKey="{B7D4E092-A99E-4AB2-B1A1-D9600CC47A7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E5C8552E-E4F4-4DD9-A08A-113708C0774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A720AE8F-BD81-4BB6-85EC-7DD8FE94CD1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5EC70631-CBBB-4C49-AD7E-695DA85938D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A4E59658-DE04-4E33-85D5-B83AC265496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796" w:rsidRDefault="00FC3796" w:rsidP="00E32771">
      <w:pPr>
        <w:spacing w:after="0" w:line="240" w:lineRule="auto"/>
      </w:pPr>
      <w:r>
        <w:separator/>
      </w:r>
    </w:p>
  </w:footnote>
  <w:footnote w:type="continuationSeparator" w:id="0">
    <w:p w:rsidR="00FC3796" w:rsidRDefault="00FC379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FC3796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AA2BD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AA2BD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643EA9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4</w:t>
                  </w:r>
                  <w:r w:rsidR="00AA2BD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FC3796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C3796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297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3EA9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81621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A2BDF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C3796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E9638FA1-0875-4079-AB03-390F94AD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881621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881621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81621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5053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640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272E9-F3F7-4DF3-94F3-57976367F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857</Words>
  <Characters>936</Characters>
  <Application>Microsoft Office Word</Application>
  <DocSecurity>0</DocSecurity>
  <Lines>62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1767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与不信道的母亲一起生活的教法律列</dc:title>
  <dc:subject>与不信道的母亲一起生活的教法律列</dc:subject>
  <dc:creator>伊斯兰问答网站</dc:creator>
  <cp:keywords>与不信道的母亲一起生活的教法律列</cp:keywords>
  <dc:description>与不信道的母亲一起生活的教法律列</dc:description>
  <cp:lastModifiedBy>elhashemy</cp:lastModifiedBy>
  <cp:revision>3</cp:revision>
  <cp:lastPrinted>2015-03-07T18:49:00Z</cp:lastPrinted>
  <dcterms:created xsi:type="dcterms:W3CDTF">2015-04-21T23:31:00Z</dcterms:created>
  <dcterms:modified xsi:type="dcterms:W3CDTF">2015-05-24T16:43:00Z</dcterms:modified>
  <cp:category/>
</cp:coreProperties>
</file>