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0F4321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A83FEF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A83FE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他想为已故的父亲积福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A83FEF" w:rsidRPr="00A83FEF" w:rsidRDefault="00A83FEF" w:rsidP="00A83FEF">
      <w:pPr>
        <w:pStyle w:val="Heading4"/>
        <w:shd w:val="clear" w:color="auto" w:fill="FFFFFF"/>
        <w:bidi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A83FEF">
        <w:rPr>
          <w:rFonts w:ascii="inherit" w:hAnsi="inherit"/>
          <w:color w:val="1F497D" w:themeColor="text2"/>
          <w:sz w:val="48"/>
          <w:szCs w:val="48"/>
          <w:rtl/>
        </w:rPr>
        <w:t>يريد نفع والده الميت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315B9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315B94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315B94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A83FEF" w:rsidRPr="00A83FEF" w:rsidRDefault="00A83FEF" w:rsidP="00A83FEF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A83FEF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他想为已故的父亲积福</w:t>
      </w:r>
    </w:p>
    <w:p w:rsidR="00A83FEF" w:rsidRPr="00A83FEF" w:rsidRDefault="00A83FEF" w:rsidP="00A83FEF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auto"/>
          <w:sz w:val="36"/>
        </w:rPr>
      </w:pPr>
    </w:p>
    <w:p w:rsidR="00A83FEF" w:rsidRDefault="00A83FEF" w:rsidP="00A83FEF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A83FEF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我代替已故的父亲的举意而施舍了钱财， 我想</w:t>
      </w:r>
    </w:p>
    <w:p w:rsidR="00A83FEF" w:rsidRDefault="00A83FEF" w:rsidP="00A83FEF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A83FEF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为已故的父亲积福，除了在斋月中施舍食物之外，</w:t>
      </w:r>
    </w:p>
    <w:p w:rsidR="00A83FEF" w:rsidRPr="00A83FEF" w:rsidRDefault="00A83FEF" w:rsidP="00A83FEF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A83FEF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我还能做其它的事情吗？</w:t>
      </w:r>
    </w:p>
    <w:p w:rsidR="00A83FEF" w:rsidRPr="00A83FEF" w:rsidRDefault="00A83FEF" w:rsidP="00A83FEF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>答：</w:t>
      </w:r>
      <w:r w:rsidRPr="00A83FEF">
        <w:rPr>
          <w:rFonts w:asciiTheme="minorEastAsia" w:eastAsiaTheme="minorEastAsia" w:hAnsiTheme="minorEastAsia" w:cs="Tahoma"/>
          <w:color w:val="auto"/>
          <w:sz w:val="36"/>
          <w:lang w:eastAsia="zh-CN"/>
        </w:rPr>
        <w:t>一切赞颂，全归真主。</w:t>
      </w:r>
    </w:p>
    <w:p w:rsidR="00A83FEF" w:rsidRPr="00A83FEF" w:rsidRDefault="00A83FEF" w:rsidP="00A83FEF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3FEF">
        <w:rPr>
          <w:rFonts w:asciiTheme="minorEastAsia" w:eastAsiaTheme="minorEastAsia" w:hAnsiTheme="minorEastAsia" w:cs="Tahoma"/>
          <w:color w:val="auto"/>
          <w:sz w:val="36"/>
          <w:lang w:eastAsia="zh-CN"/>
        </w:rPr>
        <w:t>替亡人施舍可以给亡人带来裨益，亡人会获得施舍的报酬，这是全体穆斯林的公决。</w:t>
      </w:r>
    </w:p>
    <w:p w:rsidR="00A83FEF" w:rsidRPr="00A83FEF" w:rsidRDefault="00A83FEF" w:rsidP="00A83FEF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3FEF">
        <w:rPr>
          <w:rFonts w:asciiTheme="minorEastAsia" w:eastAsiaTheme="minorEastAsia" w:hAnsiTheme="minorEastAsia" w:cs="Tahoma"/>
          <w:color w:val="auto"/>
          <w:sz w:val="36"/>
          <w:lang w:eastAsia="zh-CN"/>
        </w:rPr>
        <w:t>《穆斯林圣训实录》在（1630段）中辑录：艾布•胡赖勒（愿主喜悦之）传述：一个人对真主的使者（愿主福安之）说：“我的父亲已经去世了，他留下了一些钱财，但是没有任何遗嘱，我是否可以替他施舍，作为他的罚赎？”使者（愿主福安之）说：“可以。”</w:t>
      </w:r>
    </w:p>
    <w:p w:rsidR="00A83FEF" w:rsidRPr="00A83FEF" w:rsidRDefault="00A83FEF" w:rsidP="00A83FEF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3FEF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《穆斯林圣训实录》在（1004段）中辑录：阿伊莎（愿主喜悦之）传述：一个人对真主的使者（愿主福安之）说：“我的母亲突然去世了，我认为她要是能说话，一定会要求施舍。我如果替她施舍，我能够获得报酬吗？” 使者（愿主福安之）说：“可以。”</w:t>
      </w:r>
    </w:p>
    <w:p w:rsidR="00A83FEF" w:rsidRPr="00A83FEF" w:rsidRDefault="00A83FEF" w:rsidP="00A83FEF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3FEF">
        <w:rPr>
          <w:rFonts w:asciiTheme="minorEastAsia" w:eastAsiaTheme="minorEastAsia" w:hAnsiTheme="minorEastAsia" w:cs="Tahoma"/>
          <w:color w:val="auto"/>
          <w:sz w:val="36"/>
          <w:lang w:eastAsia="zh-CN"/>
        </w:rPr>
        <w:t>伊玛目脑威（愿主怜悯之）说：“在这段圣训中允许替亡人施舍，并且认为这是可嘉的行为，亡人会获得施舍的报酬，受到裨益，施舍者本人也受到裨益，这一切都是穆斯林的公决。”</w:t>
      </w:r>
    </w:p>
    <w:p w:rsidR="00A83FEF" w:rsidRPr="00A83FEF" w:rsidRDefault="00A83FEF" w:rsidP="00A83FEF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3FEF">
        <w:rPr>
          <w:rFonts w:asciiTheme="minorEastAsia" w:eastAsiaTheme="minorEastAsia" w:hAnsiTheme="minorEastAsia" w:cs="Tahoma"/>
          <w:color w:val="auto"/>
          <w:sz w:val="36"/>
          <w:lang w:eastAsia="zh-CN"/>
        </w:rPr>
        <w:t>给人施舍食物是先知（愿主福安之）鼓励的正义的工作，尤其是为封斋者供给开斋的食物。</w:t>
      </w:r>
    </w:p>
    <w:p w:rsidR="00A83FEF" w:rsidRPr="00A83FEF" w:rsidRDefault="00A83FEF" w:rsidP="00A83FEF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3FEF">
        <w:rPr>
          <w:rFonts w:asciiTheme="minorEastAsia" w:eastAsiaTheme="minorEastAsia" w:hAnsiTheme="minorEastAsia" w:cs="Tahoma"/>
          <w:color w:val="auto"/>
          <w:sz w:val="36"/>
          <w:lang w:eastAsia="zh-CN"/>
        </w:rPr>
        <w:t>对你的父亲有益的、你以之孝顺父亲的最优美的事情之一就是祈祷，使者（愿主福安之）说：“人若去世，一切工作都断绝了，唯有三件事情例外：长流</w:t>
      </w:r>
      <w:r w:rsidRPr="00A83FEF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不息的施舍；裨益世人的知识；为他祈祷的清廉的子嗣。”《穆斯林圣训实录》（1631段）辑录</w:t>
      </w:r>
    </w:p>
    <w:p w:rsidR="00A83FEF" w:rsidRPr="00A83FEF" w:rsidRDefault="00A83FEF" w:rsidP="00A83FEF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3FEF">
        <w:rPr>
          <w:rFonts w:asciiTheme="minorEastAsia" w:eastAsiaTheme="minorEastAsia" w:hAnsiTheme="minorEastAsia" w:cs="Tahoma"/>
          <w:color w:val="auto"/>
          <w:sz w:val="36"/>
          <w:lang w:eastAsia="zh-CN"/>
        </w:rPr>
        <w:t>你应该在自己的礼拜等功修中多多地为父亲祈祷，乞求真主饶恕你的父亲，使之进入乐园，拯救他脱离火狱。</w:t>
      </w:r>
    </w:p>
    <w:p w:rsidR="00A83FEF" w:rsidRPr="00117B78" w:rsidRDefault="00A83FEF" w:rsidP="00A83FEF">
      <w:pPr>
        <w:rPr>
          <w:lang w:eastAsia="zh-CN"/>
        </w:rPr>
      </w:pPr>
    </w:p>
    <w:p w:rsidR="00A60587" w:rsidRPr="00A83FEF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83FEF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321" w:rsidRDefault="000F4321" w:rsidP="00EB6455">
      <w:r>
        <w:separator/>
      </w:r>
    </w:p>
  </w:endnote>
  <w:endnote w:type="continuationSeparator" w:id="0">
    <w:p w:rsidR="000F4321" w:rsidRDefault="000F4321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DF5E5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F43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DF5E56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315B94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0F4321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321" w:rsidRDefault="000F4321" w:rsidP="00EB6455">
      <w:r>
        <w:separator/>
      </w:r>
    </w:p>
  </w:footnote>
  <w:footnote w:type="continuationSeparator" w:id="0">
    <w:p w:rsidR="000F4321" w:rsidRDefault="000F4321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0F4321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15B94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866E2"/>
    <w:rsid w:val="009D344A"/>
    <w:rsid w:val="00A11098"/>
    <w:rsid w:val="00A2494F"/>
    <w:rsid w:val="00A3521C"/>
    <w:rsid w:val="00A60587"/>
    <w:rsid w:val="00A83FEF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DF5E56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366979-8FE5-4CA2-9386-1005D65C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418</Words>
  <Characters>498</Characters>
  <Application>Microsoft Office Word</Application>
  <DocSecurity>0</DocSecurity>
  <Lines>38</Lines>
  <Paragraphs>26</Paragraphs>
  <ScaleCrop>false</ScaleCrop>
  <Manager/>
  <Company>islamhouse.com</Company>
  <LinksUpToDate>false</LinksUpToDate>
  <CharactersWithSpaces>890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他想为已故的父亲积福_x000d_</dc:title>
  <dc:subject>他想为已故的父亲积福_x000d_</dc:subject>
  <dc:creator>伊斯兰问答网站_x000d_</dc:creator>
  <cp:keywords>他想为已故的父亲积福_x000d_</cp:keywords>
  <dc:description>他想为已故的父亲积福_x000d_</dc:description>
  <cp:lastModifiedBy>elhashemy</cp:lastModifiedBy>
  <cp:revision>3</cp:revision>
  <dcterms:created xsi:type="dcterms:W3CDTF">2015-03-30T22:31:00Z</dcterms:created>
  <dcterms:modified xsi:type="dcterms:W3CDTF">2015-04-22T09:58:00Z</dcterms:modified>
  <cp:category/>
</cp:coreProperties>
</file>