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B95691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6F4E26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6F4E26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动物死后掩埋死尸的问题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6F4E26" w:rsidRPr="006F4E26" w:rsidRDefault="006F4E26" w:rsidP="006F4E26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6F4E26">
        <w:rPr>
          <w:rFonts w:ascii="inherit" w:hAnsi="inherit"/>
          <w:color w:val="1F497D" w:themeColor="text2"/>
          <w:sz w:val="48"/>
          <w:szCs w:val="48"/>
          <w:rtl/>
        </w:rPr>
        <w:t>دفن الحيوان بعد موته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0D2153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0D2153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0D2153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6F4E26" w:rsidRPr="006F4E26" w:rsidRDefault="006F4E26" w:rsidP="006F4E26">
      <w:pPr>
        <w:shd w:val="clear" w:color="auto" w:fill="FFFFFF"/>
        <w:bidi w:val="0"/>
        <w:spacing w:after="82"/>
        <w:jc w:val="center"/>
        <w:outlineLvl w:val="3"/>
        <w:rPr>
          <w:rFonts w:ascii="inherit" w:hAnsi="inherit" w:cs="Tahoma" w:hint="eastAsia"/>
          <w:b/>
          <w:bCs/>
          <w:color w:val="000000" w:themeColor="text1"/>
          <w:sz w:val="36"/>
          <w:lang w:eastAsia="zh-CN"/>
        </w:rPr>
      </w:pPr>
      <w:r w:rsidRPr="006F4E26">
        <w:rPr>
          <w:rFonts w:ascii="inherit" w:hAnsi="inherit" w:cs="Tahoma"/>
          <w:b/>
          <w:bCs/>
          <w:color w:val="000000" w:themeColor="text1"/>
          <w:sz w:val="36"/>
          <w:lang w:eastAsia="zh-CN"/>
        </w:rPr>
        <w:t>动物死后掩埋死尸的问题</w:t>
      </w:r>
    </w:p>
    <w:p w:rsidR="006F4E26" w:rsidRPr="006F4E26" w:rsidRDefault="006F4E26" w:rsidP="006F4E26">
      <w:pPr>
        <w:shd w:val="clear" w:color="auto" w:fill="FFFFFF"/>
        <w:bidi w:val="0"/>
        <w:spacing w:before="327" w:after="327" w:line="327" w:lineRule="atLeast"/>
        <w:rPr>
          <w:rFonts w:ascii="Tahoma" w:hAnsi="Tahoma" w:cs="Tahoma"/>
          <w:color w:val="000000" w:themeColor="text1"/>
          <w:sz w:val="36"/>
        </w:rPr>
      </w:pPr>
    </w:p>
    <w:p w:rsidR="006F4E26" w:rsidRDefault="006F4E26" w:rsidP="006F4E26">
      <w:pPr>
        <w:shd w:val="clear" w:color="auto" w:fill="FFFFFF"/>
        <w:bidi w:val="0"/>
        <w:spacing w:line="480" w:lineRule="auto"/>
        <w:rPr>
          <w:rFonts w:ascii="Tahoma" w:hAnsi="Tahoma" w:cs="Tahoma"/>
          <w:b/>
          <w:bCs/>
          <w:color w:val="FF0000"/>
          <w:sz w:val="36"/>
          <w:lang w:eastAsia="zh-CN"/>
        </w:rPr>
      </w:pPr>
      <w:r>
        <w:rPr>
          <w:rFonts w:ascii="Tahoma" w:hAnsi="Tahoma" w:cs="Tahoma" w:hint="eastAsia"/>
          <w:b/>
          <w:bCs/>
          <w:color w:val="FF0000"/>
          <w:sz w:val="36"/>
          <w:lang w:eastAsia="zh-CN"/>
        </w:rPr>
        <w:t>问：</w:t>
      </w:r>
      <w:r w:rsidRPr="006F4E26">
        <w:rPr>
          <w:rFonts w:ascii="Tahoma" w:hAnsi="Tahoma" w:cs="Tahoma"/>
          <w:b/>
          <w:bCs/>
          <w:color w:val="FF0000"/>
          <w:sz w:val="36"/>
          <w:lang w:eastAsia="zh-CN"/>
        </w:rPr>
        <w:t>我想您询问一下关于毒虫的问题，比如蛇等毒物，</w:t>
      </w:r>
    </w:p>
    <w:p w:rsidR="006F4E26" w:rsidRDefault="006F4E26" w:rsidP="006F4E26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6F4E26">
        <w:rPr>
          <w:rFonts w:ascii="Tahoma" w:hAnsi="Tahoma" w:cs="Tahoma"/>
          <w:b/>
          <w:bCs/>
          <w:color w:val="FF0000"/>
          <w:sz w:val="36"/>
          <w:lang w:eastAsia="zh-CN"/>
        </w:rPr>
        <w:t>如果真主注定我有能力杀死它，我必须要掩埋它</w:t>
      </w:r>
    </w:p>
    <w:p w:rsidR="006F4E26" w:rsidRDefault="006F4E26" w:rsidP="006F4E26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6F4E26">
        <w:rPr>
          <w:rFonts w:ascii="Tahoma" w:hAnsi="Tahoma" w:cs="Tahoma"/>
          <w:b/>
          <w:bCs/>
          <w:color w:val="FF0000"/>
          <w:sz w:val="36"/>
          <w:lang w:eastAsia="zh-CN"/>
        </w:rPr>
        <w:t>的死尸吗？或者我任由它的死尸暴露在地面</w:t>
      </w:r>
    </w:p>
    <w:p w:rsidR="006F4E26" w:rsidRPr="006F4E26" w:rsidRDefault="006F4E26" w:rsidP="006F4E26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6F4E26">
        <w:rPr>
          <w:rFonts w:ascii="Tahoma" w:hAnsi="Tahoma" w:cs="Tahoma"/>
          <w:b/>
          <w:bCs/>
          <w:color w:val="FF0000"/>
          <w:sz w:val="36"/>
          <w:lang w:eastAsia="zh-CN"/>
        </w:rPr>
        <w:t>上？</w:t>
      </w:r>
    </w:p>
    <w:p w:rsidR="006F4E26" w:rsidRPr="006F4E26" w:rsidRDefault="006F4E26" w:rsidP="006F4E26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000000" w:themeColor="text1"/>
          <w:sz w:val="36"/>
          <w:lang w:eastAsia="zh-CN"/>
        </w:rPr>
      </w:pPr>
      <w:r>
        <w:rPr>
          <w:rFonts w:ascii="Tahoma" w:hAnsi="Tahoma" w:cs="Tahoma" w:hint="eastAsia"/>
          <w:color w:val="000000" w:themeColor="text1"/>
          <w:sz w:val="36"/>
          <w:lang w:eastAsia="zh-CN"/>
        </w:rPr>
        <w:t>答：</w:t>
      </w:r>
      <w:r w:rsidRPr="006F4E26">
        <w:rPr>
          <w:rFonts w:ascii="Tahoma" w:hAnsi="Tahoma" w:cs="Tahoma"/>
          <w:color w:val="000000" w:themeColor="text1"/>
          <w:sz w:val="36"/>
          <w:lang w:eastAsia="zh-CN"/>
        </w:rPr>
        <w:t>在这件事情中有宽阔的余地，因为在教法当中并没有明文规定必须要掩埋它的死尸，也没有禁止那样做，但是最好把它的死尸埋掉，以免他人因之而受到伤害。</w:t>
      </w:r>
    </w:p>
    <w:p w:rsidR="006F4E26" w:rsidRPr="006F4E26" w:rsidRDefault="006F4E26" w:rsidP="006F4E26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000000" w:themeColor="text1"/>
          <w:sz w:val="36"/>
          <w:lang w:eastAsia="zh-CN"/>
        </w:rPr>
      </w:pPr>
      <w:r w:rsidRPr="006F4E26">
        <w:rPr>
          <w:rFonts w:ascii="Tahoma" w:hAnsi="Tahoma" w:cs="Tahoma"/>
          <w:color w:val="000000" w:themeColor="text1"/>
          <w:sz w:val="36"/>
          <w:lang w:eastAsia="zh-CN"/>
        </w:rPr>
        <w:t>一切顺利，唯凭真主。愿真主祝福我们的先知穆罕默德和他的家属以及圣门弟子，并使他们平安！</w:t>
      </w:r>
    </w:p>
    <w:p w:rsidR="006F4E26" w:rsidRPr="006F4E26" w:rsidRDefault="006F4E26" w:rsidP="006F4E26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000000" w:themeColor="text1"/>
          <w:sz w:val="36"/>
          <w:lang w:eastAsia="zh-CN"/>
        </w:rPr>
      </w:pPr>
      <w:r w:rsidRPr="006F4E26">
        <w:rPr>
          <w:rFonts w:ascii="Tahoma" w:hAnsi="Tahoma" w:cs="Tahoma"/>
          <w:color w:val="000000" w:themeColor="text1"/>
          <w:sz w:val="36"/>
          <w:lang w:eastAsia="zh-CN"/>
        </w:rPr>
        <w:t>谢赫阿卜杜</w:t>
      </w:r>
      <w:r w:rsidRPr="006F4E26">
        <w:rPr>
          <w:rFonts w:ascii="Tahoma" w:hAnsi="Tahoma" w:cs="Tahoma"/>
          <w:color w:val="000000" w:themeColor="text1"/>
          <w:sz w:val="36"/>
          <w:lang w:eastAsia="zh-CN"/>
        </w:rPr>
        <w:t>•</w:t>
      </w:r>
      <w:r w:rsidRPr="006F4E26">
        <w:rPr>
          <w:rFonts w:ascii="Tahoma" w:hAnsi="Tahoma" w:cs="Tahoma"/>
          <w:color w:val="000000" w:themeColor="text1"/>
          <w:sz w:val="36"/>
          <w:lang w:eastAsia="zh-CN"/>
        </w:rPr>
        <w:t>阿齐兹</w:t>
      </w:r>
      <w:r w:rsidRPr="006F4E26">
        <w:rPr>
          <w:rFonts w:ascii="Tahoma" w:hAnsi="Tahoma" w:cs="Tahoma"/>
          <w:color w:val="000000" w:themeColor="text1"/>
          <w:sz w:val="36"/>
          <w:lang w:eastAsia="zh-CN"/>
        </w:rPr>
        <w:t>•</w:t>
      </w:r>
      <w:r w:rsidRPr="006F4E26">
        <w:rPr>
          <w:rFonts w:ascii="Tahoma" w:hAnsi="Tahoma" w:cs="Tahoma"/>
          <w:color w:val="000000" w:themeColor="text1"/>
          <w:sz w:val="36"/>
          <w:lang w:eastAsia="zh-CN"/>
        </w:rPr>
        <w:t>本</w:t>
      </w:r>
      <w:r w:rsidRPr="006F4E26">
        <w:rPr>
          <w:rFonts w:ascii="Tahoma" w:hAnsi="Tahoma" w:cs="Tahoma"/>
          <w:color w:val="000000" w:themeColor="text1"/>
          <w:sz w:val="36"/>
          <w:lang w:eastAsia="zh-CN"/>
        </w:rPr>
        <w:t>•</w:t>
      </w:r>
      <w:r w:rsidRPr="006F4E26">
        <w:rPr>
          <w:rFonts w:ascii="Tahoma" w:hAnsi="Tahoma" w:cs="Tahoma"/>
          <w:color w:val="000000" w:themeColor="text1"/>
          <w:sz w:val="36"/>
          <w:lang w:eastAsia="zh-CN"/>
        </w:rPr>
        <w:t>巴兹</w:t>
      </w:r>
    </w:p>
    <w:p w:rsidR="006F4E26" w:rsidRPr="006F4E26" w:rsidRDefault="006F4E26" w:rsidP="006F4E26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000000" w:themeColor="text1"/>
          <w:sz w:val="36"/>
          <w:lang w:eastAsia="zh-CN"/>
        </w:rPr>
      </w:pPr>
      <w:r w:rsidRPr="006F4E26">
        <w:rPr>
          <w:rFonts w:ascii="Tahoma" w:hAnsi="Tahoma" w:cs="Tahoma"/>
          <w:color w:val="000000" w:themeColor="text1"/>
          <w:sz w:val="36"/>
          <w:lang w:eastAsia="zh-CN"/>
        </w:rPr>
        <w:lastRenderedPageBreak/>
        <w:t>谢赫阿卜杜</w:t>
      </w:r>
      <w:r w:rsidRPr="006F4E26">
        <w:rPr>
          <w:rFonts w:ascii="Tahoma" w:hAnsi="Tahoma" w:cs="Tahoma"/>
          <w:color w:val="000000" w:themeColor="text1"/>
          <w:sz w:val="36"/>
          <w:lang w:eastAsia="zh-CN"/>
        </w:rPr>
        <w:t>•</w:t>
      </w:r>
      <w:r w:rsidRPr="006F4E26">
        <w:rPr>
          <w:rFonts w:ascii="Tahoma" w:hAnsi="Tahoma" w:cs="Tahoma"/>
          <w:color w:val="000000" w:themeColor="text1"/>
          <w:sz w:val="36"/>
          <w:lang w:eastAsia="zh-CN"/>
        </w:rPr>
        <w:t>冉扎格</w:t>
      </w:r>
      <w:r w:rsidRPr="006F4E26">
        <w:rPr>
          <w:rFonts w:ascii="Tahoma" w:hAnsi="Tahoma" w:cs="Tahoma"/>
          <w:color w:val="000000" w:themeColor="text1"/>
          <w:sz w:val="36"/>
          <w:lang w:eastAsia="zh-CN"/>
        </w:rPr>
        <w:t>•</w:t>
      </w:r>
      <w:r w:rsidRPr="006F4E26">
        <w:rPr>
          <w:rFonts w:ascii="Tahoma" w:hAnsi="Tahoma" w:cs="Tahoma"/>
          <w:color w:val="000000" w:themeColor="text1"/>
          <w:sz w:val="36"/>
          <w:lang w:eastAsia="zh-CN"/>
        </w:rPr>
        <w:t>阿菲夫</w:t>
      </w:r>
    </w:p>
    <w:p w:rsidR="006F4E26" w:rsidRPr="006F4E26" w:rsidRDefault="006F4E26" w:rsidP="006F4E26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000000" w:themeColor="text1"/>
          <w:sz w:val="36"/>
          <w:lang w:eastAsia="zh-CN"/>
        </w:rPr>
      </w:pPr>
      <w:r w:rsidRPr="006F4E26">
        <w:rPr>
          <w:rFonts w:ascii="Tahoma" w:hAnsi="Tahoma" w:cs="Tahoma"/>
          <w:color w:val="000000" w:themeColor="text1"/>
          <w:sz w:val="36"/>
          <w:lang w:eastAsia="zh-CN"/>
        </w:rPr>
        <w:t>谢赫阿卜杜拉</w:t>
      </w:r>
      <w:r w:rsidRPr="006F4E26">
        <w:rPr>
          <w:rFonts w:ascii="Tahoma" w:hAnsi="Tahoma" w:cs="Tahoma"/>
          <w:color w:val="000000" w:themeColor="text1"/>
          <w:sz w:val="36"/>
          <w:lang w:eastAsia="zh-CN"/>
        </w:rPr>
        <w:t>•</w:t>
      </w:r>
      <w:r w:rsidRPr="006F4E26">
        <w:rPr>
          <w:rFonts w:ascii="Tahoma" w:hAnsi="Tahoma" w:cs="Tahoma"/>
          <w:color w:val="000000" w:themeColor="text1"/>
          <w:sz w:val="36"/>
          <w:lang w:eastAsia="zh-CN"/>
        </w:rPr>
        <w:t>本</w:t>
      </w:r>
      <w:r w:rsidRPr="006F4E26">
        <w:rPr>
          <w:rFonts w:ascii="Tahoma" w:hAnsi="Tahoma" w:cs="Tahoma"/>
          <w:color w:val="000000" w:themeColor="text1"/>
          <w:sz w:val="36"/>
          <w:lang w:eastAsia="zh-CN"/>
        </w:rPr>
        <w:t>•</w:t>
      </w:r>
      <w:r w:rsidRPr="006F4E26">
        <w:rPr>
          <w:rFonts w:ascii="Tahoma" w:hAnsi="Tahoma" w:cs="Tahoma"/>
          <w:color w:val="000000" w:themeColor="text1"/>
          <w:sz w:val="36"/>
          <w:lang w:eastAsia="zh-CN"/>
        </w:rPr>
        <w:t>额德亚尼</w:t>
      </w:r>
    </w:p>
    <w:p w:rsidR="006F4E26" w:rsidRPr="006F4E26" w:rsidRDefault="006F4E26" w:rsidP="006F4E26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000000" w:themeColor="text1"/>
          <w:sz w:val="36"/>
          <w:lang w:eastAsia="zh-CN"/>
        </w:rPr>
      </w:pPr>
      <w:r w:rsidRPr="006F4E26">
        <w:rPr>
          <w:rFonts w:ascii="Tahoma" w:hAnsi="Tahoma" w:cs="Tahoma"/>
          <w:color w:val="000000" w:themeColor="text1"/>
          <w:sz w:val="36"/>
          <w:lang w:eastAsia="zh-CN"/>
        </w:rPr>
        <w:t>谢赫阿卜杜拉</w:t>
      </w:r>
      <w:r w:rsidRPr="006F4E26">
        <w:rPr>
          <w:rFonts w:ascii="Tahoma" w:hAnsi="Tahoma" w:cs="Tahoma"/>
          <w:color w:val="000000" w:themeColor="text1"/>
          <w:sz w:val="36"/>
          <w:lang w:eastAsia="zh-CN"/>
        </w:rPr>
        <w:t>•</w:t>
      </w:r>
      <w:r w:rsidRPr="006F4E26">
        <w:rPr>
          <w:rFonts w:ascii="Tahoma" w:hAnsi="Tahoma" w:cs="Tahoma"/>
          <w:color w:val="000000" w:themeColor="text1"/>
          <w:sz w:val="36"/>
          <w:lang w:eastAsia="zh-CN"/>
        </w:rPr>
        <w:t>本</w:t>
      </w:r>
      <w:r w:rsidRPr="006F4E26">
        <w:rPr>
          <w:rFonts w:ascii="Tahoma" w:hAnsi="Tahoma" w:cs="Tahoma"/>
          <w:color w:val="000000" w:themeColor="text1"/>
          <w:sz w:val="36"/>
          <w:lang w:eastAsia="zh-CN"/>
        </w:rPr>
        <w:t>•</w:t>
      </w:r>
      <w:r w:rsidRPr="006F4E26">
        <w:rPr>
          <w:rFonts w:ascii="Tahoma" w:hAnsi="Tahoma" w:cs="Tahoma"/>
          <w:color w:val="000000" w:themeColor="text1"/>
          <w:sz w:val="36"/>
          <w:lang w:eastAsia="zh-CN"/>
        </w:rPr>
        <w:t>古吴德</w:t>
      </w:r>
    </w:p>
    <w:p w:rsidR="006F4E26" w:rsidRPr="006F4E26" w:rsidRDefault="006F4E26" w:rsidP="006F4E26">
      <w:pPr>
        <w:bidi w:val="0"/>
        <w:spacing w:line="327" w:lineRule="atLeast"/>
        <w:jc w:val="right"/>
        <w:rPr>
          <w:rFonts w:ascii="Tahoma" w:hAnsi="Tahoma" w:cs="Tahoma"/>
          <w:color w:val="000000" w:themeColor="text1"/>
          <w:sz w:val="36"/>
          <w:lang w:eastAsia="zh-CN"/>
        </w:rPr>
      </w:pPr>
      <w:r w:rsidRPr="006F4E26">
        <w:rPr>
          <w:rFonts w:ascii="Tahoma" w:hAnsi="Tahoma" w:cs="Tahoma"/>
          <w:color w:val="000000" w:themeColor="text1"/>
          <w:sz w:val="36"/>
          <w:lang w:eastAsia="zh-CN"/>
        </w:rPr>
        <w:t>《学术研究和教法律列常任委员会法太瓦》</w:t>
      </w:r>
      <w:r w:rsidRPr="006F4E26">
        <w:rPr>
          <w:rFonts w:ascii="Tahoma" w:hAnsi="Tahoma" w:cs="Tahoma"/>
          <w:color w:val="000000" w:themeColor="text1"/>
          <w:sz w:val="36"/>
          <w:lang w:eastAsia="zh-CN"/>
        </w:rPr>
        <w:t>( 8 / 444 )</w:t>
      </w:r>
    </w:p>
    <w:p w:rsidR="006F4E26" w:rsidRPr="00554789" w:rsidRDefault="006F4E26" w:rsidP="006F4E26">
      <w:pPr>
        <w:rPr>
          <w:lang w:eastAsia="zh-CN"/>
        </w:rPr>
      </w:pPr>
    </w:p>
    <w:p w:rsidR="00A60587" w:rsidRPr="006F4E26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6F4E26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691" w:rsidRDefault="00B95691" w:rsidP="00EB6455">
      <w:r>
        <w:separator/>
      </w:r>
    </w:p>
  </w:endnote>
  <w:endnote w:type="continuationSeparator" w:id="0">
    <w:p w:rsidR="00B95691" w:rsidRDefault="00B95691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321180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B956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321180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0D2153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B95691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691" w:rsidRDefault="00B95691" w:rsidP="00EB6455">
      <w:r>
        <w:separator/>
      </w:r>
    </w:p>
  </w:footnote>
  <w:footnote w:type="continuationSeparator" w:id="0">
    <w:p w:rsidR="00B95691" w:rsidRDefault="00B95691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0D2153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21180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6F4E26"/>
    <w:rsid w:val="007B587A"/>
    <w:rsid w:val="00844DDF"/>
    <w:rsid w:val="00856385"/>
    <w:rsid w:val="008B2286"/>
    <w:rsid w:val="008C1908"/>
    <w:rsid w:val="008D23A2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95691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0F02AE-912F-4B48-991D-480B2FE0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326</Characters>
  <Application>Microsoft Office Word</Application>
  <DocSecurity>0</DocSecurity>
  <Lines>32</Lines>
  <Paragraphs>26</Paragraphs>
  <ScaleCrop>false</ScaleCrop>
  <Manager/>
  <Company>islamhouse.com</Company>
  <LinksUpToDate>false</LinksUpToDate>
  <CharactersWithSpaces>536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动物死后掩埋死尸的问题_x000d_</dc:title>
  <dc:subject>动物死后掩埋死尸的问题_x000d_</dc:subject>
  <dc:creator>伊斯兰问答网站_x000d_</dc:creator>
  <cp:keywords>动物死后掩埋死尸的问题_x000d_</cp:keywords>
  <dc:description>动物死后掩埋死尸的问题_x000d_</dc:description>
  <cp:lastModifiedBy>elhashemy</cp:lastModifiedBy>
  <cp:revision>3</cp:revision>
  <dcterms:created xsi:type="dcterms:W3CDTF">2015-03-25T15:27:00Z</dcterms:created>
  <dcterms:modified xsi:type="dcterms:W3CDTF">2015-04-20T14:31:00Z</dcterms:modified>
  <cp:category/>
</cp:coreProperties>
</file>