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6E494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DD72A5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D72A5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领拜师和跟拜的人在聚礼拜之后集体祈祷的教法律例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D72A5" w:rsidRPr="00DD72A5" w:rsidRDefault="00DD72A5" w:rsidP="00DD72A5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D72A5">
        <w:rPr>
          <w:rFonts w:ascii="inherit" w:hAnsi="inherit"/>
          <w:color w:val="1F497D" w:themeColor="text2"/>
          <w:sz w:val="48"/>
          <w:szCs w:val="48"/>
          <w:rtl/>
        </w:rPr>
        <w:t>دعاء الإمام والمأمومين جماعة عقب صلاة الجمعة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C75B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C75BC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C75B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CC75BC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D72A5" w:rsidRPr="00DD72A5" w:rsidRDefault="00DD72A5" w:rsidP="00DD72A5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DD72A5">
        <w:rPr>
          <w:rFonts w:ascii="SimSun" w:eastAsia="SimSun" w:hAnsi="SimSun" w:cs="SimSun" w:hint="eastAsia"/>
          <w:color w:val="000000" w:themeColor="text1"/>
          <w:sz w:val="36"/>
          <w:szCs w:val="36"/>
        </w:rPr>
        <w:t>领拜师和跟拜的人在聚礼拜之后集体祈祷的教法律例</w:t>
      </w:r>
    </w:p>
    <w:p w:rsidR="00DD72A5" w:rsidRPr="00DD72A5" w:rsidRDefault="00DD72A5" w:rsidP="00DD72A5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DD72A5" w:rsidRDefault="00DD72A5" w:rsidP="00DD72A5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DD72A5">
        <w:rPr>
          <w:rFonts w:ascii="Tahoma" w:hAnsi="Tahoma" w:cs="Tahoma"/>
          <w:b/>
          <w:bCs/>
          <w:color w:val="FF0000"/>
          <w:sz w:val="36"/>
          <w:szCs w:val="36"/>
        </w:rPr>
        <w:t>我们完成了聚礼的两拜主命拜之后，领拜师转过</w:t>
      </w:r>
    </w:p>
    <w:p w:rsidR="00DD72A5" w:rsidRPr="00DD72A5" w:rsidRDefault="00DD72A5" w:rsidP="00DD72A5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DD72A5">
        <w:rPr>
          <w:rFonts w:ascii="Tahoma" w:hAnsi="Tahoma" w:cs="Tahoma"/>
          <w:b/>
          <w:bCs/>
          <w:color w:val="FF0000"/>
          <w:sz w:val="36"/>
          <w:szCs w:val="36"/>
        </w:rPr>
        <w:t>身来与我们一起祈祷，这种做法是正确的吗？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一切赞颂，全归真主。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DD72A5">
        <w:rPr>
          <w:rFonts w:ascii="Tahoma" w:hAnsi="Tahoma" w:cs="Tahoma"/>
          <w:color w:val="000000" w:themeColor="text1"/>
          <w:sz w:val="36"/>
          <w:szCs w:val="36"/>
        </w:rPr>
        <w:t> </w:t>
      </w:r>
      <w:r>
        <w:rPr>
          <w:rFonts w:ascii="Tahoma" w:hAnsi="Tahoma" w:cs="Tahoma" w:hint="eastAsia"/>
          <w:color w:val="000000" w:themeColor="text1"/>
          <w:sz w:val="36"/>
          <w:szCs w:val="36"/>
        </w:rPr>
        <w:t xml:space="preserve">   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信士应该仿效先知（愿主福安之）的一言一行，履行先知（愿主福安之）所做的事情，放弃先知（愿主福安之）放弃的行为，真主说：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希望真主和末日，并且多多记念真主者，你们有使者可以作你们的优良模范。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（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33:21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DD72A5">
        <w:rPr>
          <w:rFonts w:ascii="Tahoma" w:hAnsi="Tahoma" w:cs="Tahoma"/>
          <w:color w:val="000000" w:themeColor="text1"/>
          <w:sz w:val="36"/>
          <w:szCs w:val="36"/>
        </w:rPr>
        <w:t>领拜师在聚礼拜或者其它的主命拜之后祈祷，跟拜者念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阿敏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（主啊，求你准承！），真主的使者（愿主福安之）没有这样做过，圣门弟子（愿主喜悦他们）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lastRenderedPageBreak/>
        <w:t>也没有这样做过，假如这种做法是很好的，他们一定会争先恐后的去做。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DD72A5">
        <w:rPr>
          <w:rFonts w:ascii="Tahoma" w:hAnsi="Tahoma" w:cs="Tahoma"/>
          <w:color w:val="000000" w:themeColor="text1"/>
          <w:sz w:val="36"/>
          <w:szCs w:val="36"/>
        </w:rPr>
        <w:t>根据这一点，这种做法属于教法禁止的异端行为，先知（愿主福安之）说：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我去世之后你们中活着的人将会看到严重的分歧，你们必须要坚持我的道路、遵循正道的正统哈里发的道路，你们必须要抓紧它，要用大牙咬紧它；你们必须要提防各种新生事物；凡是新生事物，都是异端；凡是异端行为，都是迷误。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《艾布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达伍德圣训实录》（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4607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段）辑录；谢赫艾利巴尼在《艾布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达伍德圣训实录》中认为这是正确的圣训。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DD72A5">
        <w:rPr>
          <w:rFonts w:ascii="Tahoma" w:hAnsi="Tahoma" w:cs="Tahoma"/>
          <w:color w:val="000000" w:themeColor="text1"/>
          <w:sz w:val="36"/>
          <w:szCs w:val="36"/>
        </w:rPr>
        <w:t>先知（愿主福安之）说：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谁做了不属于我们宗教的事情，它是被拒绝的。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《布哈里圣训实录》（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2697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段）和《穆斯林圣训实录》（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1718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段）辑录。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DD72A5">
        <w:rPr>
          <w:rFonts w:ascii="Tahoma" w:hAnsi="Tahoma" w:cs="Tahoma"/>
          <w:color w:val="000000" w:themeColor="text1"/>
          <w:sz w:val="36"/>
          <w:szCs w:val="36"/>
        </w:rPr>
        <w:lastRenderedPageBreak/>
        <w:t>伊玛目沙推比（愿主怜悯之）在他的著作《遵循正道》（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1 / 349-355</w:t>
      </w:r>
      <w:r w:rsidRPr="00DD72A5">
        <w:rPr>
          <w:rFonts w:ascii="Tahoma" w:hAnsi="Tahoma" w:cs="Tahoma"/>
          <w:color w:val="000000" w:themeColor="text1"/>
          <w:sz w:val="36"/>
          <w:szCs w:val="36"/>
        </w:rPr>
        <w:t>）中叙述了主命拜之后集体祈祷的问题，他认为这是一种异端行为，因为真主的使者（愿主福安之）没有这样做过，圣门弟子（愿主喜悦他们）没有这样做过，他们之后的伊玛目也没有这样做过。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DD72A5">
        <w:rPr>
          <w:rFonts w:ascii="Tahoma" w:hAnsi="Tahoma" w:cs="Tahoma"/>
          <w:color w:val="000000" w:themeColor="text1"/>
          <w:sz w:val="36"/>
          <w:szCs w:val="36"/>
        </w:rPr>
        <w:t>必须要放弃这个异端行为，尽力而为的遵循先知（愿主福安之）在礼拜之后所念的记主词和祈祷词；谁如果想祈祷，就让他默默地祈祷。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DD72A5">
        <w:rPr>
          <w:rFonts w:ascii="Tahoma" w:hAnsi="Tahoma" w:cs="Tahoma"/>
          <w:color w:val="000000" w:themeColor="text1"/>
          <w:sz w:val="36"/>
          <w:szCs w:val="36"/>
        </w:rPr>
        <w:t>敬请参阅（</w:t>
      </w:r>
      <w:hyperlink r:id="rId10" w:history="1">
        <w:r w:rsidRPr="00DD72A5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10491</w:t>
        </w:r>
      </w:hyperlink>
      <w:r w:rsidRPr="00DD72A5">
        <w:rPr>
          <w:rFonts w:ascii="Tahoma" w:hAnsi="Tahoma" w:cs="Tahoma"/>
          <w:color w:val="000000" w:themeColor="text1"/>
          <w:sz w:val="36"/>
          <w:szCs w:val="36"/>
        </w:rPr>
        <w:t>）和（</w:t>
      </w:r>
      <w:hyperlink r:id="rId11" w:history="1">
        <w:r w:rsidRPr="00DD72A5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21976</w:t>
        </w:r>
      </w:hyperlink>
      <w:r w:rsidRPr="00DD72A5">
        <w:rPr>
          <w:rFonts w:ascii="Tahoma" w:hAnsi="Tahoma" w:cs="Tahoma"/>
          <w:color w:val="000000" w:themeColor="text1"/>
          <w:sz w:val="36"/>
          <w:szCs w:val="36"/>
        </w:rPr>
        <w:t>）号问题的回答。</w:t>
      </w:r>
    </w:p>
    <w:p w:rsidR="00DD72A5" w:rsidRPr="00DD72A5" w:rsidRDefault="00DD72A5" w:rsidP="00DD72A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DD72A5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43" w:rsidRDefault="006E4943" w:rsidP="00EB6455">
      <w:r>
        <w:separator/>
      </w:r>
    </w:p>
  </w:endnote>
  <w:endnote w:type="continuationSeparator" w:id="0">
    <w:p w:rsidR="006E4943" w:rsidRDefault="006E4943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7B520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E4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7B5209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C75BC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6E4943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43" w:rsidRDefault="006E4943" w:rsidP="00EB6455">
      <w:r>
        <w:separator/>
      </w:r>
    </w:p>
  </w:footnote>
  <w:footnote w:type="continuationSeparator" w:id="0">
    <w:p w:rsidR="006E4943" w:rsidRDefault="006E4943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6E4943"/>
    <w:rsid w:val="007B520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C75BC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D72A5"/>
    <w:rsid w:val="00DF5A57"/>
    <w:rsid w:val="00E13455"/>
    <w:rsid w:val="00EB6455"/>
    <w:rsid w:val="00ED5E8D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49D82-208C-4CA2-9E6F-3E69AD5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72A5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DD72A5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D72A5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2197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1049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532</Words>
  <Characters>639</Characters>
  <Application>Microsoft Office Word</Application>
  <DocSecurity>0</DocSecurity>
  <Lines>45</Lines>
  <Paragraphs>27</Paragraphs>
  <ScaleCrop>false</ScaleCrop>
  <Manager/>
  <Company>islamhouse.com</Company>
  <LinksUpToDate>false</LinksUpToDate>
  <CharactersWithSpaces>1144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领拜师和跟拜的人在聚礼拜之后集体祈祷的教法律例_x000d_</dc:title>
  <dc:subject>领拜师和跟拜的人在聚礼拜之后集体祈祷的教法律例_x000d_</dc:subject>
  <dc:creator>伊斯兰问答网站_x000d_</dc:creator>
  <cp:keywords>领拜师和跟拜的人在聚礼拜之后集体祈祷的教法律例_x000d_</cp:keywords>
  <dc:description>领拜师和跟拜的人在聚礼拜之后集体祈祷的教法律例_x000d_</dc:description>
  <cp:lastModifiedBy>elhashemy</cp:lastModifiedBy>
  <cp:revision>3</cp:revision>
  <dcterms:created xsi:type="dcterms:W3CDTF">2015-03-09T07:26:00Z</dcterms:created>
  <dcterms:modified xsi:type="dcterms:W3CDTF">2015-04-18T19:58:00Z</dcterms:modified>
  <cp:category/>
</cp:coreProperties>
</file>