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2C0429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04B58" w:rsidRDefault="00104B58" w:rsidP="00274430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104B58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他按照惯例迎娶了她，然后抛弃了她并逃之夭夭</w:t>
      </w:r>
    </w:p>
    <w:p w:rsidR="00EB6455" w:rsidRDefault="00EB6455" w:rsidP="00104B5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104B58" w:rsidRPr="00104B58" w:rsidRDefault="00104B58" w:rsidP="00104B58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104B58">
        <w:rPr>
          <w:rFonts w:ascii="inherit" w:hAnsi="inherit"/>
          <w:color w:val="1F497D" w:themeColor="text2"/>
          <w:sz w:val="48"/>
          <w:szCs w:val="48"/>
          <w:rtl/>
        </w:rPr>
        <w:t>تزوجها عرفياً ثم تركها وهرب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C0715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C07155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C07155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104B58" w:rsidRPr="00104B58" w:rsidRDefault="00104B58" w:rsidP="00104B58">
      <w:pPr>
        <w:pStyle w:val="Heading4"/>
        <w:shd w:val="clear" w:color="auto" w:fill="FFFFFF"/>
        <w:spacing w:before="0" w:beforeAutospacing="0" w:after="82" w:afterAutospacing="0"/>
        <w:jc w:val="both"/>
        <w:rPr>
          <w:rFonts w:ascii="inherit" w:hAnsi="inherit" w:cs="Tahoma"/>
          <w:color w:val="000000" w:themeColor="text1"/>
          <w:sz w:val="36"/>
          <w:szCs w:val="36"/>
        </w:rPr>
      </w:pPr>
      <w:r w:rsidRPr="00104B58">
        <w:rPr>
          <w:rFonts w:ascii="SimSun" w:eastAsia="SimSun" w:hAnsi="SimSun" w:cs="SimSun" w:hint="eastAsia"/>
          <w:color w:val="000000" w:themeColor="text1"/>
          <w:sz w:val="36"/>
          <w:szCs w:val="36"/>
        </w:rPr>
        <w:t>他按照惯例迎娶了她，然后抛弃了她并逃之夭夭</w:t>
      </w:r>
    </w:p>
    <w:p w:rsidR="00104B58" w:rsidRPr="00104B58" w:rsidRDefault="00104B58" w:rsidP="00104B58">
      <w:pPr>
        <w:shd w:val="clear" w:color="auto" w:fill="FFFFFF"/>
        <w:spacing w:before="327" w:after="327" w:line="327" w:lineRule="atLeast"/>
        <w:rPr>
          <w:rFonts w:ascii="Tahoma" w:hAnsi="Tahoma" w:cs="Tahoma"/>
          <w:color w:val="000000" w:themeColor="text1"/>
          <w:sz w:val="36"/>
        </w:rPr>
      </w:pPr>
    </w:p>
    <w:p w:rsidR="00104B58" w:rsidRDefault="00104B58" w:rsidP="00104B58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>
        <w:rPr>
          <w:rFonts w:ascii="Tahoma" w:hAnsi="Tahoma" w:cs="Tahoma" w:hint="eastAsia"/>
          <w:b/>
          <w:bCs/>
          <w:color w:val="FF0000"/>
          <w:sz w:val="36"/>
          <w:szCs w:val="36"/>
        </w:rPr>
        <w:t>问：</w:t>
      </w:r>
      <w:r w:rsidRPr="00104B58">
        <w:rPr>
          <w:rFonts w:ascii="Tahoma" w:hAnsi="Tahoma" w:cs="Tahoma"/>
          <w:b/>
          <w:bCs/>
          <w:color w:val="FF0000"/>
          <w:sz w:val="36"/>
          <w:szCs w:val="36"/>
        </w:rPr>
        <w:t>我认识了一位青年人，他欺骗我说想与我结婚，</w:t>
      </w:r>
    </w:p>
    <w:p w:rsidR="00104B58" w:rsidRDefault="00104B58" w:rsidP="00104B58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104B58">
        <w:rPr>
          <w:rFonts w:ascii="Tahoma" w:hAnsi="Tahoma" w:cs="Tahoma"/>
          <w:b/>
          <w:bCs/>
          <w:color w:val="FF0000"/>
          <w:sz w:val="36"/>
          <w:szCs w:val="36"/>
        </w:rPr>
        <w:t>但是现在不能公开这件事，也不能与我的家人见</w:t>
      </w:r>
    </w:p>
    <w:p w:rsidR="00104B58" w:rsidRDefault="00104B58" w:rsidP="00104B58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104B58">
        <w:rPr>
          <w:rFonts w:ascii="Tahoma" w:hAnsi="Tahoma" w:cs="Tahoma"/>
          <w:b/>
          <w:bCs/>
          <w:color w:val="FF0000"/>
          <w:sz w:val="36"/>
          <w:szCs w:val="36"/>
        </w:rPr>
        <w:t>面。他按照惯例迎娶了我，我们还写了一张字据，</w:t>
      </w:r>
    </w:p>
    <w:p w:rsidR="00104B58" w:rsidRPr="00104B58" w:rsidRDefault="00104B58" w:rsidP="00104B58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104B58">
        <w:rPr>
          <w:rFonts w:ascii="Tahoma" w:hAnsi="Tahoma" w:cs="Tahoma"/>
          <w:b/>
          <w:bCs/>
          <w:color w:val="FF0000"/>
          <w:sz w:val="36"/>
          <w:szCs w:val="36"/>
        </w:rPr>
        <w:t>后来他走了，抛弃了我。我是他合法的妻子吗？</w:t>
      </w:r>
    </w:p>
    <w:p w:rsidR="00104B58" w:rsidRPr="00104B58" w:rsidRDefault="00104B58" w:rsidP="00104B58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>
        <w:rPr>
          <w:rFonts w:ascii="Tahoma" w:hAnsi="Tahoma" w:cs="Tahoma" w:hint="eastAsia"/>
          <w:color w:val="000000" w:themeColor="text1"/>
          <w:sz w:val="36"/>
          <w:szCs w:val="36"/>
        </w:rPr>
        <w:t>答：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一切赞颂，全归真主。</w:t>
      </w:r>
    </w:p>
    <w:p w:rsidR="00104B58" w:rsidRPr="00104B58" w:rsidRDefault="00104B58" w:rsidP="00104B58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104B58">
        <w:rPr>
          <w:rFonts w:ascii="Tahoma" w:hAnsi="Tahoma" w:cs="Tahoma"/>
          <w:color w:val="000000" w:themeColor="text1"/>
          <w:sz w:val="36"/>
          <w:szCs w:val="36"/>
        </w:rPr>
        <w:t>我们至今仍然听到类似的悲剧，我们的女孩一直要疏忽到何时？竟然不知道这些犯罪分子的企图？她们每一个人都说：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我的确相信自己，也相信这个青年人，他的确与别人不一样。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如果他的企图一旦得逞，就马上逃之夭夭。几十个故事、几百个甚至更多的故事，其中都有类似的悲剧在不断地重演，反复地重演。</w:t>
      </w:r>
    </w:p>
    <w:p w:rsidR="00104B58" w:rsidRPr="00104B58" w:rsidRDefault="00104B58" w:rsidP="00104B58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104B58">
        <w:rPr>
          <w:rFonts w:ascii="Tahoma" w:hAnsi="Tahoma" w:cs="Tahoma"/>
          <w:color w:val="000000" w:themeColor="text1"/>
          <w:sz w:val="36"/>
          <w:szCs w:val="36"/>
        </w:rPr>
        <w:lastRenderedPageBreak/>
        <w:t>伊斯兰的法律多么明智啊！因为它禁止女人在非亲男子的面前袒胸露背、炫耀她的打扮；</w:t>
      </w:r>
    </w:p>
    <w:p w:rsidR="00104B58" w:rsidRPr="00104B58" w:rsidRDefault="00104B58" w:rsidP="00104B58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104B58">
        <w:rPr>
          <w:rFonts w:ascii="Tahoma" w:hAnsi="Tahoma" w:cs="Tahoma"/>
          <w:color w:val="000000" w:themeColor="text1"/>
          <w:sz w:val="36"/>
          <w:szCs w:val="36"/>
        </w:rPr>
        <w:t>伊斯兰的法律多的明智啊！因为它禁止女人与男子肆无忌惮地混杂相掺，带来苦涩的恶果；</w:t>
      </w:r>
    </w:p>
    <w:p w:rsidR="00104B58" w:rsidRPr="00104B58" w:rsidRDefault="00104B58" w:rsidP="00104B58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104B58">
        <w:rPr>
          <w:rFonts w:ascii="Tahoma" w:hAnsi="Tahoma" w:cs="Tahoma"/>
          <w:color w:val="000000" w:themeColor="text1"/>
          <w:sz w:val="36"/>
          <w:szCs w:val="36"/>
        </w:rPr>
        <w:t>伊斯兰的法律多么明智啊！因为它禁止女人与非亲男子无缘无故的闲谈聊天；</w:t>
      </w:r>
    </w:p>
    <w:p w:rsidR="00104B58" w:rsidRPr="00104B58" w:rsidRDefault="00104B58" w:rsidP="00104B58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104B58">
        <w:rPr>
          <w:rFonts w:ascii="Tahoma" w:hAnsi="Tahoma" w:cs="Tahoma"/>
          <w:color w:val="000000" w:themeColor="text1"/>
          <w:sz w:val="36"/>
          <w:szCs w:val="36"/>
        </w:rPr>
        <w:t>伊斯兰的法律多么明智啊！因为它堵住了心怀叵测、心中有病的纵欲者的通道，所以命令女人戴上面纱、遮住身体、尽可能的远离男人集聚的地方；它禁止非亲男子触摸女人、禁止与女人幽会；禁止女人说话嗲声嗲气、温声软语，诸如此类的禁止非常多，这一切都是为了保护她、保护她的贞洁、保护整个社会，以免陷入低级趣味和淫荡的深渊，所以社会上才能产生纯洁、贞洁和知耻自爱的氛围。当女人违背了这一切时，就成了这些色狼的猎物，他们根本不顾忌真主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lastRenderedPageBreak/>
        <w:t>的禁令，没有宗教信仰和伦理道德约束他们为所欲为。最后女人后悔莫及，但为时已晚，后悔也无法弥补所失。</w:t>
      </w:r>
    </w:p>
    <w:p w:rsidR="00104B58" w:rsidRPr="00104B58" w:rsidRDefault="00104B58" w:rsidP="00104B58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104B58">
        <w:rPr>
          <w:rFonts w:ascii="Tahoma" w:hAnsi="Tahoma" w:cs="Tahoma"/>
          <w:color w:val="000000" w:themeColor="text1"/>
          <w:sz w:val="36"/>
          <w:szCs w:val="36"/>
        </w:rPr>
        <w:t> </w:t>
      </w:r>
      <w:r>
        <w:rPr>
          <w:rFonts w:ascii="Tahoma" w:hAnsi="Tahoma" w:cs="Tahoma" w:hint="eastAsia"/>
          <w:color w:val="000000" w:themeColor="text1"/>
          <w:sz w:val="36"/>
          <w:szCs w:val="36"/>
        </w:rPr>
        <w:t xml:space="preserve">  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 xml:space="preserve"> 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伊斯兰的法律多么明智啊！因为它禁止女人在婚姻大事上自己做主，而是规定必须要有家长主持她的婚姻大事，因为家长比她更能选择适合她的佳婿，也为了不要让她上当受骗，被犯罪分子所玩弄。</w:t>
      </w:r>
    </w:p>
    <w:p w:rsidR="00104B58" w:rsidRPr="00104B58" w:rsidRDefault="00104B58" w:rsidP="00104B58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104B58">
        <w:rPr>
          <w:rFonts w:ascii="Tahoma" w:hAnsi="Tahoma" w:cs="Tahoma"/>
          <w:color w:val="000000" w:themeColor="text1"/>
          <w:sz w:val="36"/>
          <w:szCs w:val="36"/>
        </w:rPr>
        <w:t>女人结婚而没有家长主持婚礼，使者（愿主福安之）判定这是无效的婚姻。使者（愿主福安之）说：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任何一个女人在没有家长允许的情况下结婚，她的婚姻是无效的！她的婚姻是无效的！她的婚姻是无效的！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”</w:t>
      </w:r>
      <w:r>
        <w:rPr>
          <w:rFonts w:ascii="Tahoma" w:hAnsi="Tahoma" w:cs="Tahoma" w:hint="eastAsia"/>
          <w:color w:val="000000" w:themeColor="text1"/>
          <w:sz w:val="36"/>
          <w:szCs w:val="36"/>
        </w:rPr>
        <w:t xml:space="preserve">     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《提尔米基圣训实录》（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1102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段）辑录，《艾布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•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达伍德圣训实录》（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2085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段）辑录，艾利巴尼在《消除饥渴》（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1840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段）中认为这是正确的圣训。</w:t>
      </w:r>
    </w:p>
    <w:p w:rsidR="00104B58" w:rsidRPr="00104B58" w:rsidRDefault="00104B58" w:rsidP="00104B58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104B58">
        <w:rPr>
          <w:rFonts w:ascii="Tahoma" w:hAnsi="Tahoma" w:cs="Tahoma"/>
          <w:color w:val="000000" w:themeColor="text1"/>
          <w:sz w:val="36"/>
          <w:szCs w:val="36"/>
        </w:rPr>
        <w:lastRenderedPageBreak/>
        <w:t>再加上嘱咐要秘密结婚，不能宣布婚事，不能让众人知晓婚事，这就是不容置疑的通奸，书写的那张字据无济于事，那只不过是一纸空文而已，不能把非法变成合法。</w:t>
      </w:r>
    </w:p>
    <w:p w:rsidR="00104B58" w:rsidRPr="00104B58" w:rsidRDefault="00104B58" w:rsidP="00104B58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104B58">
        <w:rPr>
          <w:rFonts w:ascii="Tahoma" w:hAnsi="Tahoma" w:cs="Tahoma"/>
          <w:color w:val="000000" w:themeColor="text1"/>
          <w:sz w:val="36"/>
          <w:szCs w:val="36"/>
        </w:rPr>
        <w:t>人们所谓的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习惯婚姻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、家长不知情、没有证婚人、也没有公开的婚姻，都是无效的婚姻、是通奸，而不是结婚。伊斯兰的权威学者伊本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•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泰米业（愿主怜悯之）说：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至于嘱咐要隐瞒结婚，没有任何证婚人的秘密婚姻，所有的学者都认为是无效的婚姻，这是淫荡的行为。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 xml:space="preserve">  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伟大的真主说：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除此以外，一切妇女，对于你们是合法的，你们可以借自己的财产而谋与妇女结合，但你们应当是贞节的，不可是淫荡的。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（妇女章：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24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节）《伊本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•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泰米业法特瓦全集》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( 33 / 158)</w:t>
      </w:r>
    </w:p>
    <w:p w:rsidR="00104B58" w:rsidRPr="00104B58" w:rsidRDefault="00104B58" w:rsidP="00104B58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104B58">
        <w:rPr>
          <w:rFonts w:ascii="Tahoma" w:hAnsi="Tahoma" w:cs="Tahoma"/>
          <w:color w:val="000000" w:themeColor="text1"/>
          <w:sz w:val="36"/>
          <w:szCs w:val="36"/>
        </w:rPr>
        <w:t>伊本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•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泰米业又说：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如果他在家长不知情、没有证婚人的情况下迎娶了她，并且两个人隐瞒婚事，所有的</w:t>
      </w:r>
      <w:r>
        <w:rPr>
          <w:rFonts w:ascii="Tahoma" w:hAnsi="Tahoma" w:cs="Tahoma" w:hint="eastAsia"/>
          <w:color w:val="000000" w:themeColor="text1"/>
          <w:sz w:val="36"/>
          <w:szCs w:val="36"/>
        </w:rPr>
        <w:t xml:space="preserve">   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lastRenderedPageBreak/>
        <w:t>伊玛目都一直公认这是无效的婚姻，而且所有的学者都主张：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有效的婚姻必须要有家长的同意。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，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任何一个女人在没有家长允许的情况下结婚，她的婚姻是无效的！她的婚姻是无效的！她的婚姻是无效的！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这两种语句都是出自使者（愿主福安之）的圣训，许多先贤都说：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有效的婚姻必须要有两个证婚人。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这是艾布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•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哈尼法、沙菲尔和艾哈迈德的主张，马力克主张必须要公开婚姻。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”“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秘密婚姻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是妓女的婚姻行为。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 xml:space="preserve">” 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《伊本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•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泰米业法特瓦全集》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( 32 / 102</w:t>
      </w:r>
      <w:r w:rsidRPr="00104B58">
        <w:rPr>
          <w:rFonts w:ascii="Tahoma" w:hAnsi="Tahoma" w:cs="Tahoma"/>
          <w:color w:val="000000" w:themeColor="text1"/>
          <w:sz w:val="36"/>
          <w:szCs w:val="36"/>
          <w:rtl/>
        </w:rPr>
        <w:t xml:space="preserve"> ، 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103)</w:t>
      </w:r>
    </w:p>
    <w:p w:rsidR="00104B58" w:rsidRPr="00104B58" w:rsidRDefault="00104B58" w:rsidP="00104B58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104B58">
        <w:rPr>
          <w:rFonts w:ascii="Tahoma" w:hAnsi="Tahoma" w:cs="Tahoma"/>
          <w:color w:val="000000" w:themeColor="text1"/>
          <w:sz w:val="36"/>
          <w:szCs w:val="36"/>
        </w:rPr>
        <w:t>根据这一点，你们俩之间的行为不是合法婚姻，你也不是这个男人的妻子。</w:t>
      </w:r>
    </w:p>
    <w:p w:rsidR="00104B58" w:rsidRPr="00104B58" w:rsidRDefault="00104B58" w:rsidP="00104B58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104B58">
        <w:rPr>
          <w:rFonts w:ascii="Tahoma" w:hAnsi="Tahoma" w:cs="Tahoma"/>
          <w:color w:val="000000" w:themeColor="text1"/>
          <w:sz w:val="36"/>
          <w:szCs w:val="36"/>
        </w:rPr>
        <w:t>在（</w:t>
      </w:r>
      <w:hyperlink r:id="rId10" w:history="1">
        <w:r w:rsidRPr="00104B58">
          <w:rPr>
            <w:rStyle w:val="Hyperlink"/>
            <w:rFonts w:ascii="Tahoma" w:hAnsi="Tahoma" w:cs="Tahoma"/>
            <w:color w:val="000000" w:themeColor="text1"/>
            <w:sz w:val="36"/>
            <w:szCs w:val="36"/>
          </w:rPr>
          <w:t>45513</w:t>
        </w:r>
      </w:hyperlink>
      <w:r w:rsidRPr="00104B58">
        <w:rPr>
          <w:rFonts w:ascii="Tahoma" w:hAnsi="Tahoma" w:cs="Tahoma"/>
          <w:color w:val="000000" w:themeColor="text1"/>
          <w:sz w:val="36"/>
          <w:szCs w:val="36"/>
        </w:rPr>
        <w:t>）和（</w:t>
      </w:r>
      <w:hyperlink r:id="rId11" w:history="1">
        <w:r w:rsidRPr="00104B58">
          <w:rPr>
            <w:rStyle w:val="Hyperlink"/>
            <w:rFonts w:ascii="Tahoma" w:hAnsi="Tahoma" w:cs="Tahoma"/>
            <w:color w:val="000000" w:themeColor="text1"/>
            <w:sz w:val="36"/>
            <w:szCs w:val="36"/>
          </w:rPr>
          <w:t>45663</w:t>
        </w:r>
      </w:hyperlink>
      <w:r w:rsidRPr="00104B58">
        <w:rPr>
          <w:rFonts w:ascii="Tahoma" w:hAnsi="Tahoma" w:cs="Tahoma"/>
          <w:color w:val="000000" w:themeColor="text1"/>
          <w:sz w:val="36"/>
          <w:szCs w:val="36"/>
        </w:rPr>
        <w:t>）号问题的回答中已经阐明了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习惯婚姻的教法律例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，在（</w:t>
      </w:r>
      <w:hyperlink r:id="rId12" w:history="1">
        <w:r w:rsidRPr="00104B58">
          <w:rPr>
            <w:rStyle w:val="Hyperlink"/>
            <w:rFonts w:ascii="Tahoma" w:hAnsi="Tahoma" w:cs="Tahoma"/>
            <w:color w:val="000000" w:themeColor="text1"/>
            <w:sz w:val="36"/>
            <w:szCs w:val="36"/>
          </w:rPr>
          <w:t>7989</w:t>
        </w:r>
      </w:hyperlink>
      <w:r w:rsidRPr="00104B58">
        <w:rPr>
          <w:rFonts w:ascii="Tahoma" w:hAnsi="Tahoma" w:cs="Tahoma"/>
          <w:color w:val="000000" w:themeColor="text1"/>
          <w:sz w:val="36"/>
          <w:szCs w:val="36"/>
        </w:rPr>
        <w:t>）号问题的回答中你会看到家长不知情的婚姻无效的证据。</w:t>
      </w:r>
    </w:p>
    <w:p w:rsidR="00104B58" w:rsidRPr="00104B58" w:rsidRDefault="00104B58" w:rsidP="00104B58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104B58">
        <w:rPr>
          <w:rFonts w:ascii="Tahoma" w:hAnsi="Tahoma" w:cs="Tahoma"/>
          <w:color w:val="000000" w:themeColor="text1"/>
          <w:sz w:val="36"/>
          <w:szCs w:val="36"/>
        </w:rPr>
        <w:lastRenderedPageBreak/>
        <w:t>最后，我们呼吁你向伟大的真主悔过自新，后悔失去的一切，并决心不再重蹈覆辙，决心要好好工作，坚持真主的法律。伟大的真主已经许约要准承悔过自新者的忏悔，并饶恕他。伟大的真主说：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谁在不义之后悔罪自新，真主必赦宥谁。真主确是至赦的，确是至慈的。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（筵席章：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39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节）真主又说：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悔罪信道，并且力行善功，永循正道者，我对于他，确是至赦的。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（塔哈章：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82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节）我们祈求伟大的真主使你顺利地忏悔并接受你的忏悔！</w:t>
      </w:r>
      <w:r w:rsidRPr="00104B58">
        <w:rPr>
          <w:rFonts w:ascii="Tahoma" w:hAnsi="Tahoma" w:cs="Tahoma"/>
          <w:color w:val="000000" w:themeColor="text1"/>
          <w:sz w:val="36"/>
          <w:szCs w:val="36"/>
        </w:rPr>
        <w:t> </w:t>
      </w:r>
    </w:p>
    <w:p w:rsidR="00104B58" w:rsidRPr="00104B58" w:rsidRDefault="00104B58" w:rsidP="00104B58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104B58">
        <w:rPr>
          <w:rFonts w:ascii="Tahoma" w:hAnsi="Tahoma" w:cs="Tahom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3"/>
      <w:footerReference w:type="default" r:id="rId14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429" w:rsidRDefault="002C0429" w:rsidP="00EB6455">
      <w:r>
        <w:separator/>
      </w:r>
    </w:p>
  </w:endnote>
  <w:endnote w:type="continuationSeparator" w:id="0">
    <w:p w:rsidR="002C0429" w:rsidRDefault="002C0429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A732E6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2C04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A732E6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C07155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2C0429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429" w:rsidRDefault="002C0429" w:rsidP="00EB6455">
      <w:r>
        <w:separator/>
      </w:r>
    </w:p>
  </w:footnote>
  <w:footnote w:type="continuationSeparator" w:id="0">
    <w:p w:rsidR="002C0429" w:rsidRDefault="002C0429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04B58"/>
    <w:rsid w:val="001174A3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2C0429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732E6"/>
    <w:rsid w:val="00B83686"/>
    <w:rsid w:val="00BC1D95"/>
    <w:rsid w:val="00C0715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6DAC516-905A-4019-BC14-8B7FAFC8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4B58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104B58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104B58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islamqa.info/zh/798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45663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islamqa.info/zh/45513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1054</Words>
  <Characters>1150</Characters>
  <Application>Microsoft Office Word</Application>
  <DocSecurity>0</DocSecurity>
  <Lines>67</Lines>
  <Paragraphs>35</Paragraphs>
  <ScaleCrop>false</ScaleCrop>
  <Manager/>
  <Company>islamhouse.com</Company>
  <LinksUpToDate>false</LinksUpToDate>
  <CharactersWithSpaces>2169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他按照惯例迎娶了她，然后抛弃了她并逃之夭夭_x000d_</dc:title>
  <dc:subject>他按照惯例迎娶了她，然后抛弃了她并逃之夭夭_x000d_</dc:subject>
  <dc:creator>伊斯兰问答网站_x000d_</dc:creator>
  <cp:keywords>他按照惯例迎娶了她，然后抛弃了她并逃之夭夭_x000d_</cp:keywords>
  <dc:description>他按照惯例迎娶了她，然后抛弃了她并逃之夭夭_x000d_</dc:description>
  <cp:lastModifiedBy>elhashemy</cp:lastModifiedBy>
  <cp:revision>3</cp:revision>
  <dcterms:created xsi:type="dcterms:W3CDTF">2015-03-16T00:17:00Z</dcterms:created>
  <dcterms:modified xsi:type="dcterms:W3CDTF">2015-03-30T11:14:00Z</dcterms:modified>
  <cp:category/>
</cp:coreProperties>
</file>