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C72BD5" w:rsidRDefault="00C72BD5" w:rsidP="00C72BD5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b/>
          <w:bCs/>
          <w:color w:val="0070C0"/>
          <w:sz w:val="84"/>
          <w:szCs w:val="84"/>
          <w:lang w:eastAsia="zh-CN"/>
        </w:rPr>
      </w:pPr>
      <w:r w:rsidRPr="00C72BD5">
        <w:rPr>
          <w:rFonts w:ascii="STHupo" w:eastAsia="STHupo" w:hAnsi="Helvetica" w:cs="SimSun" w:hint="eastAsia"/>
          <w:b/>
          <w:bCs/>
          <w:color w:val="0070C0"/>
          <w:sz w:val="84"/>
          <w:szCs w:val="84"/>
          <w:lang w:eastAsia="zh-CN"/>
        </w:rPr>
        <w:t>美</w:t>
      </w:r>
      <w:r>
        <w:rPr>
          <w:rFonts w:ascii="STHupo" w:eastAsia="STHupo" w:hAnsi="Helvetica" w:cs="SimSun" w:hint="eastAsia"/>
          <w:b/>
          <w:bCs/>
          <w:color w:val="0070C0"/>
          <w:sz w:val="84"/>
          <w:szCs w:val="84"/>
          <w:lang w:eastAsia="zh-CN"/>
        </w:rPr>
        <w:t xml:space="preserve"> </w:t>
      </w:r>
      <w:r w:rsidRPr="00C72BD5">
        <w:rPr>
          <w:rFonts w:ascii="STHupo" w:eastAsia="STHupo" w:hAnsi="Helvetica" w:cs="SimSun" w:hint="eastAsia"/>
          <w:b/>
          <w:bCs/>
          <w:color w:val="0070C0"/>
          <w:sz w:val="84"/>
          <w:szCs w:val="84"/>
          <w:lang w:eastAsia="zh-CN"/>
        </w:rPr>
        <w:t>德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C72BD5" w:rsidP="00104DC4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محاسن الأخلاق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714BF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6300DD" w:rsidRDefault="00070A51" w:rsidP="00F602D3">
      <w:pPr>
        <w:bidi w:val="0"/>
        <w:jc w:val="both"/>
        <w:rPr>
          <w:rFonts w:ascii="DFKai-SB" w:eastAsiaTheme="minorEastAsia" w:hAnsi="DFKai-SB" w:cs="SimSun"/>
          <w:color w:val="333333"/>
          <w:sz w:val="44"/>
          <w:szCs w:val="44"/>
          <w:shd w:val="clear" w:color="auto" w:fill="FFFFFF"/>
          <w:lang w:eastAsia="zh-CN"/>
        </w:rPr>
      </w:pPr>
      <w:r w:rsidRPr="00070A51">
        <w:rPr>
          <w:rFonts w:ascii="Verdana" w:hAnsi="Verdana" w:cs="SimSun"/>
          <w:color w:val="333333"/>
          <w:sz w:val="22"/>
          <w:szCs w:val="22"/>
          <w:shd w:val="clear" w:color="auto" w:fill="FFFFFF"/>
          <w:lang w:eastAsia="zh-CN"/>
        </w:rPr>
        <w:t xml:space="preserve">　</w:t>
      </w:r>
      <w:r w:rsidR="006300DD">
        <w:rPr>
          <w:rFonts w:ascii="Verdana" w:hAnsi="Verdana" w:cs="SimSun" w:hint="eastAsia"/>
          <w:color w:val="333333"/>
          <w:sz w:val="22"/>
          <w:szCs w:val="22"/>
          <w:shd w:val="clear" w:color="auto" w:fill="FFFFFF"/>
          <w:lang w:eastAsia="zh-CN"/>
        </w:rPr>
        <w:t xml:space="preserve">      </w:t>
      </w: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一切荣耀属于安拉，他为人类简化了获取幸福的途径，赐给自己的顺民治理地球的权利，并将人的美德定为崇拜主的一项功修。我衷心赞美和感激主，并向主忏悔求饶；我见证万物非主，惟有安拉，独一无二的主；我见证先知穆罕默德是主的仆人和使者，愿主无量地赐福安于他和圣裔、圣伴们！   </w:t>
      </w:r>
    </w:p>
    <w:p w:rsidR="00070A51" w:rsidRPr="00F602D3" w:rsidRDefault="00070A51" w:rsidP="006300DD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  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各位教胞：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首先我嘱告你们和我自己要敬畏安拉，敬畏主能使人免灾和赎罪，至尊主说：“【29】信士们啊！如果你们敬畏安拉，他就会使你们明辨是非，并赦免你们的罪过和饶恕你们，安拉是有大恩的主。”（《古兰经》8章29节）</w:t>
      </w:r>
    </w:p>
    <w:p w:rsidR="006300DD" w:rsidRPr="006300DD" w:rsidRDefault="006300DD" w:rsidP="006300DD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安拉的仆民啊！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 美好的品德属于正信，是行善者的特质，是敬畏者在天堂里的装饰；而恶劣的品行属于魔鬼的行为，是令人陷入火狱的原因。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　高尚的道德标准是建设个人和改良社会的伊斯兰基本原则之一。伊斯兰人民的安全与强盛，其崇高的地位和尊严就在于遵守高尚的道德准则；而如今的人们之所以放荡不羁、卑鄙无耻、践踏道德、恣意妄为，就是因为抛弃了美德和理性行为的缘故。</w:t>
      </w:r>
    </w:p>
    <w:p w:rsidR="00070A51" w:rsidRPr="00F602D3" w:rsidRDefault="00070A51" w:rsidP="00065C59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 xml:space="preserve">　　境界高低凭道德      修身养性靠美德</w:t>
      </w:r>
    </w:p>
    <w:p w:rsidR="00070A51" w:rsidRPr="00F602D3" w:rsidRDefault="00070A51" w:rsidP="00065C59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 xml:space="preserve">　　操行高洁者清高      道德败坏者污浊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历史告诉：我们每一个民族的兴起和每一种文明的繁荣及实现幸福，无不与其成员遵守美德的行为密切相关。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早期的穆斯林先驱们开拓大片伊斯兰疆土，并没有动用军队更换政权，也没有刀光剑影逼人就范，而是依靠温文尔雅的商人们取得了胜利 —— 美德的胜利。那些穆斯林商人们用迪尔汗和迪纳尔（货币名）与各个民族交往，最终安拉使他们以其自身的美德和良好行为征服了世界，这些美德曾令无数有理智和思想的人们感到惊奇，引起了四海的注目和赞叹。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具有美德的人民啊！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美德是人类所具备的最美好的道德品行，是人在后世的天称中最重的善功。美德的范围很广，其中最为突出的是：心胸开阔、</w:t>
      </w: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心地善良、心灵纯洁、意志坚强、耐心好、相处随和、说话诚实、忠心耿耿、英雄气概、知耻腼腆、希望美好、交际广泛、友好交往、笑容可掬、面带微笑、仁爱慈善、廉洁慷慨、典雅大度、温柔和蔼、平易近人、不做丑事、不说脏话、不谩骂、不诅咒、不挑拨离间、不背地议人、不嫉妒、不怀恨、不吝啬、不说谎、不欺压人、为主而爱、为主而憎、因主而喜、因主而怒。伊玛目阿布顿拉·本穆巴拉克（主降慈悯）曾简要地总结道：“美德就是：待人和颜悦色、仗义疏财、不损人利己。”（《提尔米济圣训录》）</w:t>
      </w:r>
    </w:p>
    <w:p w:rsidR="00065C59" w:rsidRPr="00065C59" w:rsidRDefault="00065C59" w:rsidP="00065C59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各位尊贵的穆斯林：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读一读历史，你会发现没有比先知穆罕默德（主赐福安）更伟大的人，他是人类中品德最完美的人，因此深受历代人民的爱戴和敬仰：“你确实具备一种伟大的品德。”（《古兰经》68章4节）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圣伴阿布顿拉·本塞俩姆（主赐喜爱）传述：“当圣使来到麦地那时，人们纷纷前去迎接。听到有人喊：‘圣使到了！’‘圣使到了！’我就随众人一道去争睹圣容。当</w:t>
      </w: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看到圣使的面容时，我确信那绝不是一张说谎者的脸孔。他最先对众人讲的话是：‘人们啊！你们要公开道安，救助他人，在别人沉睡时起来礼拜，这样你们就能平安进入天堂。’”（《提尔米济圣训录》）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大家可以想一想，在他以征服者和胜利者的身份进入麦加时，是怎样对待那些曾经残忍地驱逐和伤害过他，对他进行封锁使得他和同伴们不得不靠吃树叶度日的敌人的。他低着头进入麦加以向主表示谦卑和向人表示谦虚，他问那些人：“你们看我该怎么处置你们？”那些人说：“您是我们的仁兄和贤侄。”他说：“走吧！你们被释放了。”（《提尔米济圣训录》）</w:t>
      </w:r>
    </w:p>
    <w:p w:rsid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至尊主说：“善恶是不相等的，你应以德报怨，那么与你为敌者突然间会变得亲如密友。”（《古兰经》41章34节）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先知（主赐福安）曾承受了多少忧伤和痛苦，他为民而忧、为国而虑，既要当好父亲和丈夫，还要做好导师和统治者，尽管</w:t>
      </w: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如此，他如圣伴阿布顿拉·本哈瑞斯（主赐喜爱）所说：“世人没有比先知更多微笑的人。”（《提尔米济圣训录》）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各位教胞：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先知的同伴和继承者们都遵循了先知的道路，他们的美德和为人处世的作风堪为后人的楷模。大贤艾卜拜克尔（主赐喜爱）常亲手帮助弱邻挤奶，他当了哈立法以后其地位和身份与以前大不相同，可是当他听到一位邻家女孩说：“他今后再也不会给我们挤奶了。”便说：“不！我发誓一定帮你们挤奶。”</w:t>
      </w:r>
    </w:p>
    <w:p w:rsid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他在送伍萨迈出征时与士兵们一起步行，骑在马上的伍萨迈急忙说：“圣使的继承者（哈立法）啊！要么您骑上马来，要么我从马上下去，这样可不行。”他回答说：“真的不需要那样，你不用下来，我也不想骑马，让我的双脚为主道沾一些尘土又能算什么呢。”</w:t>
      </w:r>
    </w:p>
    <w:p w:rsid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　安拉的仆民啊！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即便与恶人相处，也不要丢失美德。对有些恶人客气，可以减少其危害。如果你要耗费精力去纠正所有不明事理的人，那么你也只能做到顾此失彼。圣妻阿依莎（主赐喜爱）传述：“有个人要求见先知，先知从远处望见他时说了一句：‘此人真可恶。’而当面对面坐下交谈时，先知始终和颜悦色。那人走后我问道：‘圣使啊！您看见那人时说了不喜欢的话，可是当着他的面您为何要和颜悦色？’圣使说：‘阿依莎啊！你何时见过我是一个过分的人？在复生日，遭人唾弃的坏人在安拉跟前必然自就其位。’”（《布哈里圣训录》）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永远富足、无限慷慨的主给人的美德准备了巨大奖赏和丰厚回赐，种瓜得瓜、种豆得豆，处人以至善，安拉必赐其至善的回报。圣使说：“信士以其美德可以达到永久斋戒和礼拜者的品级。”（阿依莎传述《提尔米济圣训录》）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还说：“最喜爱我和在复生日离我最近的人，是你们当中品德最好的人。”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　有人问圣使最容易使人进天堂的善功是什么，他回答说：“敬主和美德。”（贾比尔·阿布顿拉传述《提尔米济圣训录》）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最容易将人拖下火狱的行为，是抛弃美德而养成恶习，尽管表面上勤做礼拜、施舍、斋戒等善功。艾卜胡莱勒传述：“有人对先知说：‘人们说某某妇女勤做礼拜、斋戒和施舍，可是她经常出口伤邻居。’先知说：‘她会进火狱。’那人又说：‘人们说某某妇女礼拜、斋戒、施舍不太勤快，但她给人分享奶酪，从不伤害邻居。’先知说：‘她会进天堂。’”（阿依莎传述《提尔米济圣训录》）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愿主以《古兰经》赐福我和你们，使我们大家受益于天经的引导和教诲。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我讲这些，祈望伟大的主饶恕我和你们大家，向主忏悔吧！主是至恕至慈的。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</w:t>
      </w:r>
      <w:r w:rsidRPr="00F602D3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070A51" w:rsidRDefault="00070A51" w:rsidP="004B301B">
      <w:pPr>
        <w:bidi w:val="0"/>
        <w:jc w:val="both"/>
        <w:rPr>
          <w:rFonts w:ascii="DFKai-SB" w:eastAsiaTheme="minorEastAsia" w:hAnsi="DFKai-SB" w:cs="SimSun"/>
          <w:color w:val="333333"/>
          <w:sz w:val="44"/>
          <w:szCs w:val="44"/>
          <w:shd w:val="clear" w:color="auto" w:fill="FFFFFF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　　一切荣耀属于安拉，能满足一切的主，愿主赐福安于他的精选使者及其忠贞不渝的追随者们。我见证万物非主，惟有安拉，独</w:t>
      </w: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lastRenderedPageBreak/>
        <w:t>一无二、真实昭然的主；我见证先知穆罕默德是主的仆人和使者，是敬畏者的楷模和最后一位圣使，主啊！求您赐福安于您的仆人和使者穆罕默德，以及圣裔和全体圣伴们！</w:t>
      </w:r>
    </w:p>
    <w:p w:rsidR="004B301B" w:rsidRPr="004B301B" w:rsidRDefault="004B301B" w:rsidP="004B301B">
      <w:pPr>
        <w:bidi w:val="0"/>
        <w:jc w:val="both"/>
        <w:rPr>
          <w:rFonts w:ascii="DFKai-SB" w:eastAsiaTheme="minorEastAsia" w:hAnsi="DFKai-SB" w:cs="SimSun"/>
          <w:color w:val="auto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各位教胞：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你们要敬畏安拉和培养美德，这样你们才会得善果，被人纪念而不被岁月遗忘。</w:t>
      </w: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追求美德要言行一致。现今有些人轻视美德而模仿非穆斯林行为，另有一些人积累知识却吝于益人，他们缺乏完美的品德，完全说一套做一套，从而吓退很多人不敢接近安拉的正教。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 xml:space="preserve">　　仅有知识不够          还需美德加冕</w:t>
      </w:r>
    </w:p>
    <w:p w:rsidR="00070A51" w:rsidRDefault="00070A51" w:rsidP="004B301B">
      <w:pPr>
        <w:bidi w:val="0"/>
        <w:ind w:firstLine="870"/>
        <w:jc w:val="both"/>
        <w:rPr>
          <w:rFonts w:ascii="DFKai-SB" w:eastAsiaTheme="minorEastAsia" w:hAnsi="DFKai-SB" w:cs="SimSun"/>
          <w:color w:val="333333"/>
          <w:sz w:val="44"/>
          <w:szCs w:val="44"/>
          <w:shd w:val="clear" w:color="auto" w:fill="FFFFFF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天赋一身美德          说明养主选你</w:t>
      </w:r>
    </w:p>
    <w:p w:rsidR="004B301B" w:rsidRPr="004B301B" w:rsidRDefault="004B301B" w:rsidP="004B301B">
      <w:pPr>
        <w:bidi w:val="0"/>
        <w:ind w:firstLine="870"/>
        <w:jc w:val="both"/>
        <w:rPr>
          <w:rFonts w:ascii="DFKai-SB" w:eastAsiaTheme="minorEastAsia" w:hAnsi="DFKai-SB" w:cs="SimSun"/>
          <w:color w:val="auto"/>
          <w:sz w:val="44"/>
          <w:szCs w:val="44"/>
          <w:lang w:eastAsia="zh-CN"/>
        </w:rPr>
      </w:pPr>
    </w:p>
    <w:p w:rsidR="00070A51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还有一些人缺乏对主的虔诚，他们讲求美德完全是出于功利主义目的，他们的微笑和礼貌是为了获得名利，这种品行被人形容为高尚，而其动机纯粹是为了今世的利益，这种装出来的美德不是图名便是图利，怎么可能为此无功之举而获主的回赐呢？</w:t>
      </w:r>
    </w:p>
    <w:p w:rsidR="004B301B" w:rsidRPr="004B301B" w:rsidRDefault="004B301B" w:rsidP="004B301B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　各位穆斯林：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你们要以喜欢别人对待自己的标准来对待他人，因为这是信仰完美和行为善良的标志，一个人可以因此进入天堂而远离火狱。圣使说：“谁想脱离火狱而进天堂，谁就应在死亡前信仰安拉和后世，待人就像希望别人对待他的样子。”（阿布顿拉·本欧麦尔传述《穆斯林圣训录》）</w:t>
      </w:r>
    </w:p>
    <w:p w:rsidR="00070A51" w:rsidRPr="00F602D3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你们还要祈求安拉赐予美德，经常求主保佑免犯恶行。我们的先知（主赐福安）是向主祈祷最多的人，他一生都在全心全意地求主使他具备美德，一再求主保佑他免犯恶行。</w:t>
      </w:r>
    </w:p>
    <w:p w:rsidR="004B301B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主啊！求您赐予我们美好的品德，不要使我们品质恶劣，求您以正信和敬畏美化我们。</w:t>
      </w:r>
    </w:p>
    <w:p w:rsidR="004B301B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主啊！求您赐予我们敬畏和忏悔之心，赐给我们正道以遵循您的正教；求您不要使今世成为我们的最大烦恼和知识极限；</w:t>
      </w:r>
    </w:p>
    <w:p w:rsidR="004B301B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至强至恕的主啊！求您以您的仁慈使我们与善人们一起进入天堂。</w:t>
      </w:r>
    </w:p>
    <w:p w:rsidR="00070A51" w:rsidRPr="00F602D3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主啊！求您饶恕所有的男女信士和穆斯林，饶恕他们中的活人和亡人，您是至听、至近、有求必应的主。</w:t>
      </w:r>
    </w:p>
    <w:p w:rsidR="004B301B" w:rsidRDefault="00070A51" w:rsidP="00F602D3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　主啊！求您使伊斯兰和穆斯林变得强大，使以物配主行为和以物配主者变得卑贱，消灭与您和正教为敌的人；</w:t>
      </w:r>
    </w:p>
    <w:p w:rsidR="004B301B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主啊！求您改善我们的领导者们，使其有机会敬主从善，求您使我们的家园和所有穆斯林国家国泰民安；</w:t>
      </w:r>
    </w:p>
    <w:p w:rsidR="00070A51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我们的主啊！求您赐予我们今世幸福和后世幸福，使我们免遭火狱之灾。</w:t>
      </w:r>
    </w:p>
    <w:p w:rsidR="00070A51" w:rsidRPr="00F602D3" w:rsidRDefault="00070A51" w:rsidP="004B301B">
      <w:pPr>
        <w:shd w:val="clear" w:color="auto" w:fill="FFFFFF"/>
        <w:wordWrap w:val="0"/>
        <w:bidi w:val="0"/>
        <w:spacing w:after="96" w:line="404" w:lineRule="atLeast"/>
        <w:ind w:firstLineChars="300" w:firstLine="132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602D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最后的祈祷仍是赞美安拉 —— 万世之主！   </w:t>
      </w:r>
    </w:p>
    <w:p w:rsidR="00070A51" w:rsidRPr="00070A51" w:rsidRDefault="00070A51" w:rsidP="00592B3F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70A51" w:rsidRPr="00070A51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81" w:rsidRDefault="00CB1D81" w:rsidP="00EB6455">
      <w:r>
        <w:separator/>
      </w:r>
    </w:p>
  </w:endnote>
  <w:endnote w:type="continuationSeparator" w:id="0">
    <w:p w:rsidR="00CB1D81" w:rsidRDefault="00CB1D8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92B3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B1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CB1D81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592B3F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3C29A3" w:rsidRPr="003C29A3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CB1D8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81" w:rsidRDefault="00CB1D81" w:rsidP="00EB6455">
      <w:r>
        <w:separator/>
      </w:r>
    </w:p>
  </w:footnote>
  <w:footnote w:type="continuationSeparator" w:id="0">
    <w:p w:rsidR="00CB1D81" w:rsidRDefault="00CB1D81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65C59"/>
    <w:rsid w:val="00070A51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82CBC"/>
    <w:rsid w:val="0019347C"/>
    <w:rsid w:val="001B6333"/>
    <w:rsid w:val="0021651B"/>
    <w:rsid w:val="00224AE4"/>
    <w:rsid w:val="00232558"/>
    <w:rsid w:val="002350D4"/>
    <w:rsid w:val="002804F9"/>
    <w:rsid w:val="00291203"/>
    <w:rsid w:val="002A30C7"/>
    <w:rsid w:val="0031151D"/>
    <w:rsid w:val="0035022C"/>
    <w:rsid w:val="00351E09"/>
    <w:rsid w:val="00352158"/>
    <w:rsid w:val="00364AF9"/>
    <w:rsid w:val="003B55D3"/>
    <w:rsid w:val="003C29A3"/>
    <w:rsid w:val="003D58FC"/>
    <w:rsid w:val="003F589A"/>
    <w:rsid w:val="004424D2"/>
    <w:rsid w:val="00442CC2"/>
    <w:rsid w:val="00450D50"/>
    <w:rsid w:val="00462A59"/>
    <w:rsid w:val="00473E7C"/>
    <w:rsid w:val="00482F6F"/>
    <w:rsid w:val="004B301B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87AE9"/>
    <w:rsid w:val="00592B3F"/>
    <w:rsid w:val="005B4AFB"/>
    <w:rsid w:val="005B5266"/>
    <w:rsid w:val="005C6719"/>
    <w:rsid w:val="005F2539"/>
    <w:rsid w:val="005F3FCE"/>
    <w:rsid w:val="005F6DC4"/>
    <w:rsid w:val="006064DB"/>
    <w:rsid w:val="0061619F"/>
    <w:rsid w:val="00616C3E"/>
    <w:rsid w:val="006300DD"/>
    <w:rsid w:val="006412A0"/>
    <w:rsid w:val="006441AA"/>
    <w:rsid w:val="00657854"/>
    <w:rsid w:val="0066117B"/>
    <w:rsid w:val="00662CCC"/>
    <w:rsid w:val="00675955"/>
    <w:rsid w:val="00693437"/>
    <w:rsid w:val="006D5DD9"/>
    <w:rsid w:val="00714BF8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9F50DE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72BD5"/>
    <w:rsid w:val="00C8191F"/>
    <w:rsid w:val="00C83324"/>
    <w:rsid w:val="00CB1D81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602D3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5D0F44F4-466C-4818-8984-8ABC9D7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07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1C82BE-96C6-4F9E-AEA6-72BDB2B2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1862</Words>
  <Characters>1938</Characters>
  <Application>Microsoft Office Word</Application>
  <DocSecurity>0</DocSecurity>
  <Lines>138</Lines>
  <Paragraphs>64</Paragraphs>
  <ScaleCrop>false</ScaleCrop>
  <Manager/>
  <Company>islamhouse.com</Company>
  <LinksUpToDate>false</LinksUpToDate>
  <CharactersWithSpaces>3736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 德_x000d_</dc:title>
  <dc:subject>美 德_x000d_</dc:subject>
  <dc:creator>伊斯兰之光</dc:creator>
  <cp:keywords>美 德_x000d_</cp:keywords>
  <dc:description>美 德_x000d_</dc:description>
  <cp:lastModifiedBy>elhashemy</cp:lastModifiedBy>
  <cp:revision>3</cp:revision>
  <cp:lastPrinted>2014-12-05T21:03:00Z</cp:lastPrinted>
  <dcterms:created xsi:type="dcterms:W3CDTF">2015-02-16T20:03:00Z</dcterms:created>
  <dcterms:modified xsi:type="dcterms:W3CDTF">2015-03-04T13:00:00Z</dcterms:modified>
  <cp:category/>
</cp:coreProperties>
</file>