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4104D2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815CDD" w:rsidRDefault="00815CDD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815CDD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一个基督教徒询问忏悔</w:t>
      </w:r>
    </w:p>
    <w:p w:rsidR="00EB6455" w:rsidRDefault="00EB6455" w:rsidP="00815CDD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815CDD" w:rsidRPr="00815CDD" w:rsidRDefault="00815CDD" w:rsidP="00815CDD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815CDD">
        <w:rPr>
          <w:rFonts w:ascii="inherit" w:hAnsi="inherit"/>
          <w:color w:val="1F497D" w:themeColor="text2"/>
          <w:sz w:val="48"/>
          <w:szCs w:val="48"/>
          <w:rtl/>
        </w:rPr>
        <w:t>نصراني يسأل عن التوبة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5D6067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5D6067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5D6067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815CDD" w:rsidRPr="00815CDD" w:rsidRDefault="00815CDD" w:rsidP="00815CDD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815CDD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一个基督教徒询问忏悔</w:t>
      </w:r>
    </w:p>
    <w:p w:rsidR="00815CDD" w:rsidRPr="00815CDD" w:rsidRDefault="00815CDD" w:rsidP="00815CDD">
      <w:pPr>
        <w:shd w:val="clear" w:color="auto" w:fill="FFFFFF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815CDD" w:rsidRDefault="00815CDD" w:rsidP="00815CDD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问：</w:t>
      </w:r>
      <w:r w:rsidRPr="00815CD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我是一个基督教徒，我想询问一下：一个人如果</w:t>
      </w:r>
    </w:p>
    <w:p w:rsidR="00815CDD" w:rsidRDefault="00815CDD" w:rsidP="00815CD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815CD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经历了充满违法犯罪和罪恶深重的生活之后想忏</w:t>
      </w:r>
    </w:p>
    <w:p w:rsidR="00815CDD" w:rsidRDefault="00815CDD" w:rsidP="00815CD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815CD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悔，他想与真主缔结盟约，要悔过自新，我知道</w:t>
      </w:r>
    </w:p>
    <w:p w:rsidR="00815CDD" w:rsidRDefault="00815CDD" w:rsidP="00815CD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815CD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伊斯兰主张真主将会饶恕他的一切罪恶，所以我</w:t>
      </w:r>
    </w:p>
    <w:p w:rsidR="00815CDD" w:rsidRDefault="00815CDD" w:rsidP="00815CD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815CD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的问题如下：</w:t>
      </w:r>
      <w:r w:rsidRPr="00815CDD">
        <w:rPr>
          <w:rStyle w:val="apple-converted-space"/>
          <w:rFonts w:asciiTheme="minorEastAsia" w:eastAsiaTheme="minorEastAsia" w:hAnsiTheme="minorEastAsia" w:cs="Tahoma"/>
          <w:color w:val="FF0000"/>
          <w:sz w:val="36"/>
          <w:szCs w:val="36"/>
        </w:rPr>
        <w:t> </w:t>
      </w:r>
      <w:r w:rsidRPr="00815CDD">
        <w:rPr>
          <w:rFonts w:asciiTheme="minorEastAsia" w:eastAsiaTheme="minorEastAsia" w:hAnsiTheme="minorEastAsia" w:cs="Tahoma"/>
          <w:color w:val="FF0000"/>
          <w:sz w:val="36"/>
          <w:szCs w:val="36"/>
        </w:rPr>
        <w:br/>
      </w:r>
      <w:r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他所做功过的那些违法犯罪的行为会怎么样？他</w:t>
      </w:r>
    </w:p>
    <w:p w:rsidR="00815CDD" w:rsidRDefault="00815CDD" w:rsidP="00815CD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815CD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已经违抗了真主的命令，必须要有某个人承担这</w:t>
      </w:r>
    </w:p>
    <w:p w:rsidR="00815CDD" w:rsidRDefault="00815CDD" w:rsidP="00815CD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815CD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些违法犯罪的行为的惩罚，既然真主因为那个人</w:t>
      </w:r>
    </w:p>
    <w:p w:rsidR="00815CDD" w:rsidRDefault="00815CDD" w:rsidP="00815CD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815CD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已经变成了信士而饶恕了他，那么承担这些罪恶</w:t>
      </w:r>
    </w:p>
    <w:p w:rsidR="00815CDD" w:rsidRDefault="00815CDD" w:rsidP="00815CD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815CD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的人是谁？正如我们在阿丹圣人的故事中所看到</w:t>
      </w:r>
    </w:p>
    <w:p w:rsidR="00815CDD" w:rsidRPr="00815CDD" w:rsidRDefault="00815CDD" w:rsidP="00815CD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Tahoma"/>
          <w:color w:val="FF0000"/>
          <w:sz w:val="36"/>
          <w:szCs w:val="36"/>
        </w:rPr>
      </w:pPr>
      <w:r w:rsidRPr="00815CD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的那样，人类由于他的罪恶而承受了一种惩罚。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感谢真主，他引导我们遵循了伊斯兰教，如若不是真主引导我们遵循了伊斯兰教，我们绝对不会遵循正道。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首先，我们感谢这位询问者提出的这个问题，我们祈求真主赐予他恩典，并且引导他遵循正道。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这位询问者：伟大的真主创造我们是为了一个非常重要的目的，那就是崇拜独一无二的真主，真主说：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我创造精灵和人类，只为要他们崇拜我。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”(51:56)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，崇拜独一无二的真主就是目的；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那么，真主创造我们不是为了吃喝玩乐，或者游戏人生，真主创造我们只是为了让我们崇拜真主，而不是为了否认真主；是为了让我们记念真主，而不是为了忘记真主；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这就是目的，这是一个多么美妙的目的啊！人类每天为了崇拜他的养育之主而生活，为真主的宗教服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务、履行真主的命令；尽管他的身体在大地上，但是他的心灵始终与真主同在，对后世念念不忘；只有这样，他才能知道这个尘世的实质，知道它是无足轻重和非常轻微的，不值得为了尘世过眼云烟般的享受和虚幻的欲望而迷失自己。主啊，求你引导我们遵循正道！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由于崇拜真主需要阐释和指导，所以真主派遣了历代使者，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我曾派遣许多使者报喜信，传警告，以免派遣使者之后，世人对真主有任何托辞。真主是万能的，至睿的。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”(4:165)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；谁如果信仰伊斯兰教，则他已经遵循了正道；谁如果背离伊斯兰教，则他已经失败和亏折了！伟大的真主说：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从你们的主发出的许多明证，已降临你们；谁重视那些明证，谁自受其益；谁忽视那些明证，谁自受其害；我不是监护你们的。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”(6:104)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一个仆人如果信仰了伊斯兰教，则他已经为自己选择了幸福，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我们中有顺服的，有乖张的。凡顺服的，都是有志于正道的。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”(72:14)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因为人类容易遗忘和犯错误，陷入违法犯罪的行为是在所难免的，所以真主为他的仆人规定了忏悔，打开了忏悔之门，一直到复活日成立；真主呼吁他的仆人应该向真主虔诚实意地悔罪；伟大的真主说：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信道的人们啊！你们当向真主诚意悔罪，你们的主或许免除你们的罪恶，并且使你们入下临诸河的乐园。在那日，真主不凌辱先知，和与他一起信道的人们。他们的光明，将在他们的前面和右边奔驰，他们将说：「我们的主啊！求你完成给我们的光明，求你赦宥我们。你对于万事是全能的。」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(66:8)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、真主说：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信士们啊！你们应全体向真主悔罪，以便你们成功。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”(24:31)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敬请参阅（</w:t>
      </w:r>
      <w:hyperlink r:id="rId10" w:history="1">
        <w:r w:rsidRPr="00815CDD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14289</w:t>
        </w:r>
      </w:hyperlink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）号问题的回答。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须知，罪恶可以分为两类：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第一类：在真主的权力当中所犯的罪恶；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第二类：在被造物的权力当中所犯的罪恶。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至于第一类：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就是在真主的权力当中所犯的罪恶，比如奸淫、饮酒、抛弃必须要履行的义务如礼拜和交纳天课等，凡是如奸淫和饮酒这一类的罪恶在教法当中有惩罚，对触犯者必须要执行刑罚，作为对他的罚赎和净化；谁如果没有被执行刑罚，但是他向真主悔过自新了，真主一定会准承他的忏悔，把他的坏事替换为好事。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谁如果带着这些罪恶与真主见面，他没有进行忏悔，也没有被执行刑罚，则他在复活日由真主处置，如意真主意欲，便饶恕之；如果真主意欲，便惩罚之。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《布哈里圣训实录》（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18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段）和《穆斯林圣训实录》（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1709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段）辑录：欧巴岱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萨米特（愿主喜悦之）是白德尔战役的参加者，亦是阿盖白协约的参与者，据他传述：当时，真主的使者（愿主福安之）对周围的人们说：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希望你们在以下的诸事项上同我结约：不要以物配主；不要偷窃；不要奸淫；不要杀害子女；不要造谣诬蔑；不要违抗真主的命令。你们中谁持之终生，他的报酬在真主那里。谁违反了其中一条，则在现世上要受到惩罚，这是对他的罪过的罚赎。触犯其中之一而真主未让其罪行暴露者，其处治权操于真主。真主如意欲便饶恕之，如意欲便惩罚之。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于是我们和使者就结了约。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在《布哈里圣训实录》（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1709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段）中辑录：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谁违反了其中一条，并且在现世上受到了惩罚，那是对他的罪过的罚赎和净化。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哈菲兹伊本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哈哲尔在《法塔赫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巴勒》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( 1 / 68 )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中说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:“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从这段圣训中的体会之一就是：执行刑罚就是对罪恶的罚赎，哪怕被执行刑罚的人没有忏悔也罢，这是大众学者的主张。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艾哈迈德在（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1365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段）辑录：阿里（愿主喜悦之）传述：真主的使者（愿主福安之）说：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谁如果在现世上犯了罪恶，并且受到了相应的惩罚，则真主是最公正的，他不会再次惩罚他的仆人；如果在现世上犯了罪恶，而真主掩盖了他的罪恶，则真主是最慷慨的，他不会再次问罪，他已经原谅了他的仆人。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艾尔纳吴特在考证传述系统的时候认为这是优美的圣训；哈菲兹等在托布拉尼的传述中也认为这是优美的圣训。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真主说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：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他们只祈祷真主，不祈祷别的神灵；他们不违背真主的禁令而杀人，除非由于偿命；他们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也不通奸。谁犯此类﹙罪恶﹚，谁遭惩罚；复活日要受加倍的刑罚，而受辱地永居其中。惟悔过而且信道并行善功者，真主将勾销其罪行，而录取其善功。真主是至赦的，是至慈的。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”(25:68—70)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真主说：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真主必不赦宥以物配主的罪恶，他为自己所意欲的人赦宥比这差一等的罪过，谁以物配主，谁已深陷迷误了。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”(4:116)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这一节经文是针对没有忏悔之人的，他在真主的意欲之下，唯有陷入以物配主的罪恶的人除外，因为以物配主的罪恶是不被饶恕的。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FF0000"/>
          <w:sz w:val="36"/>
          <w:szCs w:val="36"/>
        </w:rPr>
      </w:pPr>
      <w:r w:rsidRPr="00815CD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至于第二类罪恶：</w:t>
      </w:r>
      <w:r w:rsidRPr="00815CDD">
        <w:rPr>
          <w:rFonts w:asciiTheme="minorEastAsia" w:eastAsiaTheme="minorEastAsia" w:hAnsiTheme="minorEastAsia" w:cs="Tahoma"/>
          <w:color w:val="FF0000"/>
          <w:sz w:val="36"/>
          <w:szCs w:val="36"/>
        </w:rPr>
        <w:t>.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凡是与仆人的权利有关系的罪恶，如侵犯他们的财产，偷盗和掠夺等；或者破坏他们的名誉，背谈和诽谤等；或者伤害他们的身体，拳打脚踢等，在从这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一类罪恶中进行忏悔的时候，必须要把他们的权利归还给他们，或者获得他们的原谅和宽恕。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如果没有那样做，他一直到复活日都要担负罪责，根据罪恶的程度进行还报和接受惩罚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，要用他的善行顶替罪恶；正如艾布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胡莱赖（愿主喜悦之）传述：使者（愿主福安之）说：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谁在声誉或其他方面欺压过他人．他应该在今世就求得受害者的原谅，不要拖到后世。作恶行亏者，如在今世不讨得受害者的满意，而拖到无金无银的后世的话，他欠受害者多少，即从他的善行中扣除多少交给受害者；若他无善行．则受害者的罪责转由他来承担。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《布哈里圣训实录》（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2317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段）辑录。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由此可知，犯罪者必须要在现世上受到惩罚，这是没有教法根据的主张；但是谁如果受到了惩罚，这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就是他所犯的罪恶的罚赎；谁如果没有受到惩罚，然后他悔过自新了，真主将会准承他的忏悔。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甚至还有比这更加荒谬的主张，有人说：犯罪者之外的人也许会承担罪恶的惩罚，正如一部分无知之人对阿丹圣人所说的那样，他们妄称阿丹的子孙后代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——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其中也包括所有的先知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——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都承担了阿丹的错误和罪恶，直到上帝派遣他唯一的儿子，他最终被钉到十字架上，遭到杀害，为世人消除原罪！！！这是对真主和历代先知编造的无耻谰言，也是对教法律列的无端诽谤和迫害，因为真主不会因为别人的罪恶而惩治任何人，伟大的真主说：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一个负罪者，不再负别人的罪。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”(35:18)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；真主是最仁慈和最公正的，他绝对不会因为阿丹的罪恶而惩罚他的后代子孙，更何况阿丹圣人已经从自己的罪恶中进行了忏悔，而且真主也准承了他的忏悔。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伟大的真主说：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然后，恶魔使他们俩为那棵树而犯罪，遂将他们俩人从所居的乐园中诱出。我说：「你们互相仇视下去吧。大地上有你们暂时的住处和享受。」然后，阿丹奉到从主降示的几件诫命，主就恕宥了他。主确是至宥的，确是至慈的。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”(2:36—37)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，真主说：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他俩就吃了那棵树的果实，他俩的阴部就对他俩显露了，他俩就以园里的树叶遮蔽身体。阿丹违背了他们的主，因而迷误了。嗣后，他的主挑选了他，饶恕了他，引导了他。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”(20:121—122)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在阿丹圣人的权利中集聚了两件事情：他因为自己的罪恶而受到了惩罚，他也从自己的罪恶中进行了忏悔，而且真主准承了他的忏悔，并且选择了，款待了他。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总而言之，一个人如果经历了充满违法犯罪和罪恶深重的生活，他只应该回归到仁慈和慷慨的真主的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阙前，祈求真主的饶恕，向真主忏悔，真主一定会准承他的忏悔，正如真主所许诺的那样：﹙你说：﹚「我的过分自害的众仆呀！你们对真主的恩惠不要绝望，真主必定赦宥一切罪过，他确是至赦的，确是至慈的。</w:t>
      </w: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(39:53)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这是真主为这个宽容的教法给予的轻便之法，以色列人的教法律列曾经是：为了获得忏悔，必须要自杀身亡，然后真主为这个被仁慈的民族取消了各种各样的桎梏和枷锁。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最后，我们祈求伟大的真主赐予这位询问者顺利，引导他遵循正道，为了伊斯兰而开阔他的心胸，让他成为这个穆斯林民族的一员；我们喜悦真主作为我们的主宰，伊斯兰成为我们的宗教，穆罕默德作为我们的先知！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815CD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</w:p>
    <w:p w:rsidR="00815CDD" w:rsidRPr="00815CDD" w:rsidRDefault="00815CDD" w:rsidP="00815CD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815CD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D2" w:rsidRDefault="004104D2" w:rsidP="00EB6455">
      <w:r>
        <w:separator/>
      </w:r>
    </w:p>
  </w:endnote>
  <w:endnote w:type="continuationSeparator" w:id="0">
    <w:p w:rsidR="004104D2" w:rsidRDefault="004104D2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6A11DC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4104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6A11DC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5D6067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4104D2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D2" w:rsidRDefault="004104D2" w:rsidP="00EB6455">
      <w:r>
        <w:separator/>
      </w:r>
    </w:p>
  </w:footnote>
  <w:footnote w:type="continuationSeparator" w:id="0">
    <w:p w:rsidR="004104D2" w:rsidRDefault="004104D2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67396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104D2"/>
    <w:rsid w:val="00442CC2"/>
    <w:rsid w:val="00462A59"/>
    <w:rsid w:val="00482F6F"/>
    <w:rsid w:val="004E1EA8"/>
    <w:rsid w:val="005056E6"/>
    <w:rsid w:val="005C6719"/>
    <w:rsid w:val="005D6067"/>
    <w:rsid w:val="005F220A"/>
    <w:rsid w:val="0061619F"/>
    <w:rsid w:val="00616C3E"/>
    <w:rsid w:val="006412A0"/>
    <w:rsid w:val="00657854"/>
    <w:rsid w:val="0066117B"/>
    <w:rsid w:val="006A11DC"/>
    <w:rsid w:val="006D5DD9"/>
    <w:rsid w:val="007B587A"/>
    <w:rsid w:val="00815CDD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C987A6B-8DE0-4C03-B230-43D0923E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5CDD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815CDD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815CDD"/>
  </w:style>
  <w:style w:type="paragraph" w:styleId="NormalWeb">
    <w:name w:val="Normal (Web)"/>
    <w:basedOn w:val="Normal"/>
    <w:uiPriority w:val="99"/>
    <w:semiHidden/>
    <w:unhideWhenUsed/>
    <w:rsid w:val="00815CDD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slamqa.info/zh/1428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1985</Words>
  <Characters>2105</Characters>
  <Application>Microsoft Office Word</Application>
  <DocSecurity>0</DocSecurity>
  <Lines>116</Lines>
  <Paragraphs>61</Paragraphs>
  <ScaleCrop>false</ScaleCrop>
  <Manager/>
  <Company>islamhouse.com</Company>
  <LinksUpToDate>false</LinksUpToDate>
  <CharactersWithSpaces>4029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一个基督教徒询问忏悔</dc:title>
  <dc:subject>一个基督教徒询问忏悔</dc:subject>
  <dc:creator>伊斯兰问答网站_x000d_</dc:creator>
  <cp:keywords>一个基督教徒询问忏悔</cp:keywords>
  <dc:description>一个基督教徒询问忏悔</dc:description>
  <cp:lastModifiedBy>elhashemy</cp:lastModifiedBy>
  <cp:revision>3</cp:revision>
  <dcterms:created xsi:type="dcterms:W3CDTF">2015-02-12T14:01:00Z</dcterms:created>
  <dcterms:modified xsi:type="dcterms:W3CDTF">2015-03-03T09:47:00Z</dcterms:modified>
  <cp:category/>
</cp:coreProperties>
</file>