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1C" w:rsidRDefault="0044781C" w:rsidP="0044781C">
      <w:pPr>
        <w:bidi w:val="0"/>
        <w:jc w:val="center"/>
        <w:rPr>
          <w:rFonts w:ascii="Arial" w:hAnsi="Arial" w:cs="Arial"/>
          <w:b/>
          <w:bCs/>
          <w:sz w:val="52"/>
          <w:szCs w:val="52"/>
          <w:lang w:eastAsia="zh-CN"/>
        </w:rPr>
      </w:pPr>
    </w:p>
    <w:p w:rsidR="0044781C" w:rsidRPr="00035EBD" w:rsidRDefault="0044781C" w:rsidP="0044781C">
      <w:pPr>
        <w:bidi w:val="0"/>
        <w:rPr>
          <w:rFonts w:ascii="Arial" w:hAnsi="Arial" w:cs="Arial"/>
          <w:b/>
          <w:bCs/>
          <w:sz w:val="48"/>
          <w:szCs w:val="48"/>
          <w:lang w:eastAsia="zh-CN"/>
        </w:rPr>
      </w:pPr>
    </w:p>
    <w:p w:rsidR="00107C00" w:rsidRPr="00A311C5" w:rsidRDefault="00107C00" w:rsidP="00107C00">
      <w:pPr>
        <w:bidi w:val="0"/>
        <w:spacing w:beforeLines="50" w:afterLines="50" w:line="460" w:lineRule="exact"/>
        <w:jc w:val="center"/>
        <w:rPr>
          <w:rFonts w:ascii="STLiti" w:eastAsia="STLiti" w:hAnsi="KaiTi" w:cs="KFGQPC Uthman Taha Naskh"/>
          <w:b/>
          <w:bCs/>
          <w:color w:val="800000"/>
          <w:sz w:val="52"/>
          <w:szCs w:val="52"/>
          <w:lang w:eastAsia="zh-CN"/>
        </w:rPr>
      </w:pPr>
      <w:r w:rsidRPr="00A311C5">
        <w:rPr>
          <w:rFonts w:ascii="STLiti" w:eastAsia="STLiti" w:hAnsi="KaiTi" w:cs="KFGQPC Uthman Taha Naskh" w:hint="eastAsia"/>
          <w:b/>
          <w:bCs/>
          <w:color w:val="800000"/>
          <w:sz w:val="52"/>
          <w:szCs w:val="52"/>
          <w:lang w:eastAsia="zh-CN"/>
        </w:rPr>
        <w:t>参悟造物主的伟大</w:t>
      </w:r>
    </w:p>
    <w:p w:rsidR="00107C00" w:rsidRPr="00107C00" w:rsidRDefault="00107C00" w:rsidP="00107C00">
      <w:pPr>
        <w:bidi w:val="0"/>
        <w:spacing w:beforeLines="50" w:afterLines="50" w:line="460" w:lineRule="exact"/>
        <w:jc w:val="center"/>
        <w:rPr>
          <w:rFonts w:ascii="STLiti" w:eastAsia="STLiti" w:hAnsi="KaiTi" w:cs="KFGQPC Uthman Taha Naskh"/>
          <w:b/>
          <w:bCs/>
          <w:color w:val="00B050"/>
          <w:sz w:val="52"/>
          <w:szCs w:val="52"/>
          <w:lang w:eastAsia="zh-CN"/>
        </w:rPr>
      </w:pPr>
    </w:p>
    <w:p w:rsidR="0044781C" w:rsidRDefault="0044781C" w:rsidP="0044781C">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44781C" w:rsidRDefault="0044781C" w:rsidP="0044781C">
      <w:pPr>
        <w:bidi w:val="0"/>
        <w:spacing w:beforeLines="50"/>
        <w:jc w:val="center"/>
        <w:rPr>
          <w:rFonts w:ascii="Courier New" w:hAnsi="Courier New" w:cs="Courier New"/>
          <w:b/>
          <w:bCs/>
          <w:sz w:val="32"/>
          <w:szCs w:val="32"/>
          <w:lang w:eastAsia="zh-CN"/>
        </w:rPr>
      </w:pPr>
    </w:p>
    <w:p w:rsidR="00107C00" w:rsidRPr="00A311C5" w:rsidRDefault="00107C00" w:rsidP="00107C00">
      <w:pPr>
        <w:bidi w:val="0"/>
        <w:spacing w:before="150" w:after="150" w:line="284" w:lineRule="atLeast"/>
        <w:jc w:val="center"/>
        <w:rPr>
          <w:rFonts w:ascii="Arial" w:eastAsiaTheme="minorEastAsia" w:hAnsi="Arial" w:cs="KFGQPC Uthman Taha Naskh"/>
          <w:b/>
          <w:bCs/>
          <w:color w:val="auto"/>
          <w:sz w:val="48"/>
          <w:szCs w:val="48"/>
          <w:rtl/>
          <w:lang w:eastAsia="zh-CN"/>
        </w:rPr>
      </w:pPr>
      <w:r w:rsidRPr="00A311C5">
        <w:rPr>
          <w:rFonts w:ascii="Arial" w:eastAsiaTheme="minorEastAsia" w:hAnsi="Arial" w:cs="KFGQPC Uthman Taha Naskh" w:hint="cs"/>
          <w:b/>
          <w:bCs/>
          <w:color w:val="auto"/>
          <w:sz w:val="48"/>
          <w:szCs w:val="48"/>
          <w:rtl/>
          <w:lang w:eastAsia="zh-CN"/>
        </w:rPr>
        <w:t>ال</w:t>
      </w:r>
      <w:r w:rsidR="00A311C5" w:rsidRPr="00A311C5">
        <w:rPr>
          <w:rFonts w:ascii="Arial" w:eastAsiaTheme="minorEastAsia" w:hAnsi="Arial" w:cs="KFGQPC Uthman Taha Naskh" w:hint="cs"/>
          <w:b/>
          <w:bCs/>
          <w:color w:val="auto"/>
          <w:sz w:val="48"/>
          <w:szCs w:val="48"/>
          <w:rtl/>
          <w:lang w:eastAsia="zh-CN" w:bidi="ar-EG"/>
        </w:rPr>
        <w:t>ت</w:t>
      </w:r>
      <w:r w:rsidR="00A311C5" w:rsidRPr="00A311C5">
        <w:rPr>
          <w:rFonts w:ascii="Arial" w:eastAsiaTheme="minorEastAsia" w:hAnsi="Arial" w:cs="KFGQPC Uthman Taha Naskh" w:hint="cs"/>
          <w:b/>
          <w:bCs/>
          <w:color w:val="auto"/>
          <w:sz w:val="48"/>
          <w:szCs w:val="48"/>
          <w:rtl/>
          <w:lang w:eastAsia="zh-CN"/>
        </w:rPr>
        <w:t xml:space="preserve">فكر في عظمة الخالق </w:t>
      </w:r>
      <w:r w:rsidRPr="00A311C5">
        <w:rPr>
          <w:rFonts w:ascii="Arial" w:eastAsiaTheme="minorEastAsia" w:hAnsi="Arial" w:cs="KFGQPC Uthman Taha Naskh" w:hint="cs"/>
          <w:b/>
          <w:bCs/>
          <w:color w:val="auto"/>
          <w:sz w:val="48"/>
          <w:szCs w:val="48"/>
          <w:rtl/>
          <w:lang w:eastAsia="zh-CN"/>
        </w:rPr>
        <w:t>عز</w:t>
      </w:r>
      <w:r w:rsidR="00A311C5" w:rsidRPr="00A311C5">
        <w:rPr>
          <w:rFonts w:ascii="Arial" w:eastAsiaTheme="minorEastAsia" w:hAnsi="Arial" w:cs="KFGQPC Uthman Taha Naskh" w:hint="cs"/>
          <w:b/>
          <w:bCs/>
          <w:color w:val="auto"/>
          <w:sz w:val="48"/>
          <w:szCs w:val="48"/>
          <w:rtl/>
          <w:lang w:eastAsia="zh-CN"/>
        </w:rPr>
        <w:t xml:space="preserve"> </w:t>
      </w:r>
      <w:r w:rsidRPr="00A311C5">
        <w:rPr>
          <w:rFonts w:ascii="Arial" w:eastAsiaTheme="minorEastAsia" w:hAnsi="Arial" w:cs="KFGQPC Uthman Taha Naskh" w:hint="cs"/>
          <w:b/>
          <w:bCs/>
          <w:color w:val="auto"/>
          <w:sz w:val="48"/>
          <w:szCs w:val="48"/>
          <w:rtl/>
          <w:lang w:eastAsia="zh-CN"/>
        </w:rPr>
        <w:t xml:space="preserve">وجل </w:t>
      </w:r>
    </w:p>
    <w:p w:rsidR="0044781C" w:rsidRDefault="0044781C" w:rsidP="0044781C">
      <w:pPr>
        <w:bidi w:val="0"/>
        <w:spacing w:beforeLines="50"/>
        <w:jc w:val="center"/>
        <w:rPr>
          <w:rFonts w:ascii="Courier New" w:eastAsiaTheme="minorEastAsia" w:hAnsi="Courier New" w:cs="Courier New"/>
          <w:b/>
          <w:bCs/>
          <w:szCs w:val="24"/>
          <w:lang w:eastAsia="zh-CN"/>
        </w:rPr>
      </w:pPr>
    </w:p>
    <w:p w:rsidR="0044781C" w:rsidRDefault="0044781C" w:rsidP="0044781C">
      <w:pPr>
        <w:spacing w:after="65"/>
        <w:jc w:val="center"/>
        <w:outlineLvl w:val="3"/>
        <w:rPr>
          <w:rFonts w:ascii="mylotus" w:hAnsi="mylotus" w:cs="mylotus"/>
          <w:b/>
          <w:bCs/>
          <w:sz w:val="36"/>
          <w:rtl/>
          <w:lang w:bidi="ar-EG"/>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107C00" w:rsidRDefault="00107C00" w:rsidP="0044781C">
      <w:pPr>
        <w:spacing w:after="65"/>
        <w:jc w:val="center"/>
        <w:outlineLvl w:val="3"/>
        <w:rPr>
          <w:rFonts w:ascii="Courier New" w:eastAsiaTheme="minorEastAsia" w:hAnsi="Courier New" w:cs="Courier New"/>
          <w:b/>
          <w:bCs/>
          <w:sz w:val="36"/>
          <w:lang w:eastAsia="zh-CN"/>
        </w:rPr>
      </w:pPr>
    </w:p>
    <w:p w:rsidR="00107C00" w:rsidRPr="00107C00" w:rsidRDefault="00107C00" w:rsidP="0044781C">
      <w:pPr>
        <w:spacing w:after="65"/>
        <w:jc w:val="center"/>
        <w:outlineLvl w:val="3"/>
        <w:rPr>
          <w:rFonts w:ascii="Courier New" w:eastAsiaTheme="minorEastAsia" w:hAnsi="Courier New" w:cs="Courier New"/>
          <w:b/>
          <w:bCs/>
          <w:sz w:val="36"/>
          <w:lang w:eastAsia="zh-CN"/>
        </w:rPr>
      </w:pPr>
    </w:p>
    <w:p w:rsidR="0044781C" w:rsidRDefault="00107C00" w:rsidP="0044781C">
      <w:pPr>
        <w:bidi w:val="0"/>
        <w:spacing w:before="150" w:after="150" w:line="284" w:lineRule="atLeast"/>
        <w:jc w:val="center"/>
        <w:rPr>
          <w:rFonts w:ascii="Arial" w:eastAsiaTheme="minorEastAsia" w:hAnsi="Arial" w:cs="Arial"/>
          <w:b/>
          <w:bCs/>
          <w:sz w:val="28"/>
          <w:szCs w:val="28"/>
          <w:lang w:eastAsia="zh-CN"/>
        </w:rPr>
      </w:pPr>
      <w:bookmarkStart w:id="0" w:name="_GoBack"/>
      <w:bookmarkEnd w:id="0"/>
      <w:r>
        <w:rPr>
          <w:rFonts w:ascii="Arial" w:eastAsiaTheme="minorEastAsia" w:hAnsi="Arial" w:cs="Arial" w:hint="eastAsia"/>
          <w:b/>
          <w:bCs/>
          <w:sz w:val="28"/>
          <w:szCs w:val="28"/>
          <w:lang w:eastAsia="zh-CN"/>
        </w:rPr>
        <w:t>伊斯兰之光</w:t>
      </w:r>
    </w:p>
    <w:p w:rsidR="0044781C" w:rsidRDefault="00107C00" w:rsidP="00107C00">
      <w:pPr>
        <w:bidi w:val="0"/>
        <w:jc w:val="center"/>
        <w:rPr>
          <w:rFonts w:ascii="mylotus" w:hAnsi="mylotus" w:cs="mylotus"/>
          <w:b/>
          <w:bCs/>
          <w:sz w:val="28"/>
          <w:szCs w:val="28"/>
          <w:rtl/>
        </w:rPr>
      </w:pPr>
      <w:r>
        <w:rPr>
          <w:rFonts w:ascii="mylotus" w:hAnsi="mylotus" w:cs="mylotus" w:hint="cs"/>
          <w:b/>
          <w:bCs/>
          <w:sz w:val="28"/>
          <w:szCs w:val="28"/>
          <w:rtl/>
        </w:rPr>
        <w:t xml:space="preserve">موقع نور الإسلام </w:t>
      </w:r>
    </w:p>
    <w:p w:rsidR="0044781C" w:rsidRDefault="0044781C" w:rsidP="0044781C">
      <w:pPr>
        <w:bidi w:val="0"/>
        <w:spacing w:line="240" w:lineRule="exact"/>
        <w:jc w:val="center"/>
        <w:rPr>
          <w:rFonts w:ascii="mylotus" w:hAnsi="mylotus" w:cs="mylotus"/>
          <w:b/>
          <w:bCs/>
          <w:sz w:val="28"/>
          <w:szCs w:val="28"/>
          <w:rtl/>
        </w:rPr>
      </w:pPr>
    </w:p>
    <w:p w:rsidR="0044781C" w:rsidRDefault="0044781C" w:rsidP="0044781C">
      <w:pPr>
        <w:bidi w:val="0"/>
        <w:spacing w:line="240" w:lineRule="exact"/>
        <w:jc w:val="center"/>
        <w:rPr>
          <w:rFonts w:ascii="mylotus" w:hAnsi="mylotus" w:cs="mylotus"/>
          <w:b/>
          <w:bCs/>
          <w:sz w:val="28"/>
          <w:szCs w:val="28"/>
          <w:rtl/>
        </w:rPr>
      </w:pPr>
    </w:p>
    <w:p w:rsidR="0044781C" w:rsidRDefault="0044781C" w:rsidP="0044781C">
      <w:pPr>
        <w:bidi w:val="0"/>
        <w:spacing w:line="240" w:lineRule="exact"/>
        <w:jc w:val="center"/>
        <w:rPr>
          <w:rFonts w:ascii="mylotus" w:hAnsi="mylotus" w:cs="mylotus"/>
          <w:b/>
          <w:bCs/>
          <w:sz w:val="28"/>
          <w:szCs w:val="28"/>
        </w:rPr>
      </w:pPr>
    </w:p>
    <w:p w:rsidR="0044781C" w:rsidRDefault="0044781C" w:rsidP="0044781C">
      <w:pPr>
        <w:bidi w:val="0"/>
        <w:spacing w:line="240" w:lineRule="exact"/>
        <w:rPr>
          <w:rFonts w:ascii="mylotus" w:eastAsiaTheme="minorEastAsia" w:hAnsi="mylotus" w:cs="mylotus"/>
          <w:b/>
          <w:bCs/>
          <w:sz w:val="28"/>
          <w:szCs w:val="28"/>
          <w:lang w:eastAsia="zh-CN"/>
        </w:rPr>
      </w:pPr>
    </w:p>
    <w:p w:rsidR="0044781C" w:rsidRDefault="0044781C" w:rsidP="0044781C">
      <w:pPr>
        <w:bidi w:val="0"/>
        <w:spacing w:line="240" w:lineRule="exact"/>
        <w:rPr>
          <w:rFonts w:ascii="mylotus" w:eastAsiaTheme="minorEastAsia" w:hAnsi="mylotus" w:cs="mylotus"/>
          <w:b/>
          <w:bCs/>
          <w:sz w:val="28"/>
          <w:szCs w:val="28"/>
          <w:lang w:eastAsia="zh-CN"/>
        </w:rPr>
      </w:pPr>
    </w:p>
    <w:p w:rsidR="0044781C" w:rsidRDefault="0044781C" w:rsidP="0044781C">
      <w:pPr>
        <w:bidi w:val="0"/>
        <w:spacing w:line="240" w:lineRule="exact"/>
        <w:rPr>
          <w:rFonts w:ascii="mylotus" w:eastAsiaTheme="minorEastAsia" w:hAnsi="mylotus" w:cs="mylotus"/>
          <w:b/>
          <w:bCs/>
          <w:sz w:val="28"/>
          <w:szCs w:val="28"/>
          <w:lang w:eastAsia="zh-CN"/>
        </w:rPr>
      </w:pPr>
    </w:p>
    <w:p w:rsidR="0044781C" w:rsidRDefault="0044781C" w:rsidP="0044781C">
      <w:pPr>
        <w:bidi w:val="0"/>
        <w:spacing w:line="240" w:lineRule="exact"/>
        <w:rPr>
          <w:rFonts w:ascii="mylotus" w:eastAsiaTheme="minorEastAsia" w:hAnsi="mylotus" w:cs="mylotus"/>
          <w:b/>
          <w:bCs/>
          <w:sz w:val="28"/>
          <w:szCs w:val="28"/>
          <w:lang w:eastAsia="zh-CN"/>
        </w:rPr>
      </w:pPr>
    </w:p>
    <w:p w:rsidR="0044781C" w:rsidRPr="0080665C" w:rsidRDefault="0044781C" w:rsidP="0044781C">
      <w:pPr>
        <w:bidi w:val="0"/>
        <w:spacing w:line="240" w:lineRule="exact"/>
        <w:rPr>
          <w:rFonts w:ascii="mylotus" w:eastAsiaTheme="minorEastAsia" w:hAnsi="mylotus" w:cs="mylotus"/>
          <w:b/>
          <w:bCs/>
          <w:sz w:val="28"/>
          <w:szCs w:val="28"/>
          <w:lang w:eastAsia="zh-CN"/>
        </w:rPr>
      </w:pPr>
    </w:p>
    <w:p w:rsidR="0044781C" w:rsidRPr="0080665C" w:rsidRDefault="0044781C" w:rsidP="0044781C">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44781C" w:rsidRPr="00EA6D56" w:rsidRDefault="0044781C" w:rsidP="0044781C">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44781C" w:rsidRDefault="0044781C" w:rsidP="0044781C">
      <w:pPr>
        <w:bidi w:val="0"/>
        <w:spacing w:line="240" w:lineRule="exact"/>
        <w:jc w:val="center"/>
        <w:rPr>
          <w:rFonts w:ascii="mylotus" w:hAnsi="mylotus" w:cs="mylotus"/>
          <w:b/>
          <w:bCs/>
          <w:sz w:val="28"/>
          <w:szCs w:val="28"/>
        </w:rPr>
      </w:pPr>
    </w:p>
    <w:p w:rsidR="0044781C" w:rsidRDefault="0044781C" w:rsidP="0044781C">
      <w:pPr>
        <w:bidi w:val="0"/>
        <w:spacing w:line="240" w:lineRule="exact"/>
        <w:jc w:val="center"/>
        <w:rPr>
          <w:rFonts w:ascii="mylotus" w:hAnsi="mylotus" w:cs="mylotus"/>
          <w:b/>
          <w:bCs/>
          <w:sz w:val="28"/>
          <w:szCs w:val="28"/>
          <w:rtl/>
        </w:rPr>
      </w:pPr>
    </w:p>
    <w:p w:rsidR="0044781C" w:rsidRDefault="0044781C" w:rsidP="0044781C">
      <w:pPr>
        <w:bidi w:val="0"/>
        <w:spacing w:line="240" w:lineRule="exact"/>
        <w:jc w:val="center"/>
        <w:rPr>
          <w:rFonts w:ascii="mylotus" w:hAnsi="mylotus" w:cs="mylotus"/>
          <w:b/>
          <w:bCs/>
          <w:sz w:val="28"/>
          <w:szCs w:val="28"/>
        </w:rPr>
      </w:pPr>
    </w:p>
    <w:p w:rsidR="0044781C" w:rsidRPr="0007149E" w:rsidRDefault="0044781C" w:rsidP="0044781C">
      <w:pPr>
        <w:bidi w:val="0"/>
        <w:spacing w:line="240" w:lineRule="exact"/>
        <w:jc w:val="center"/>
        <w:rPr>
          <w:rFonts w:ascii="STXingkai" w:eastAsia="STXingkai" w:hAnsi="TR Bahamas Light"/>
          <w:b/>
          <w:bCs/>
          <w:color w:val="800000"/>
          <w:sz w:val="48"/>
          <w:szCs w:val="48"/>
          <w:lang w:val="tr-TR"/>
        </w:rPr>
      </w:pPr>
    </w:p>
    <w:p w:rsidR="0044781C" w:rsidRPr="00962983" w:rsidRDefault="0044781C" w:rsidP="0044781C">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44781C" w:rsidRPr="00962983" w:rsidRDefault="0044781C" w:rsidP="0044781C">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44781C" w:rsidRDefault="0044781C" w:rsidP="00107C0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107C00">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44781C" w:rsidRDefault="0044781C" w:rsidP="0044781C">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44781C" w:rsidRPr="00A60587" w:rsidRDefault="0044781C" w:rsidP="0044781C">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44781C" w:rsidRDefault="0044781C" w:rsidP="0044781C">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7C00" w:rsidRDefault="00107C00" w:rsidP="00107C00">
      <w:pPr>
        <w:bidi w:val="0"/>
        <w:spacing w:beforeLines="50" w:afterLines="50" w:line="460" w:lineRule="exact"/>
        <w:jc w:val="center"/>
        <w:rPr>
          <w:rFonts w:ascii="KaiTi" w:eastAsia="KaiTi" w:hAnsi="KaiTi" w:cs="KFGQPC Uthman Taha Naskh"/>
          <w:b/>
          <w:bCs/>
          <w:color w:val="333399"/>
          <w:sz w:val="32"/>
          <w:szCs w:val="32"/>
          <w:lang w:eastAsia="zh-CN"/>
        </w:rPr>
      </w:pPr>
    </w:p>
    <w:p w:rsidR="0044781C" w:rsidRPr="00107C00" w:rsidRDefault="00107C00" w:rsidP="00107C00">
      <w:pPr>
        <w:bidi w:val="0"/>
        <w:spacing w:beforeLines="50" w:afterLines="50" w:line="460" w:lineRule="exact"/>
        <w:jc w:val="center"/>
        <w:rPr>
          <w:rFonts w:ascii="STLiti" w:eastAsia="STLiti" w:hAnsi="KaiTi" w:cs="KFGQPC Uthman Taha Naskh"/>
          <w:b/>
          <w:bCs/>
          <w:color w:val="00B050"/>
          <w:sz w:val="52"/>
          <w:szCs w:val="52"/>
          <w:lang w:eastAsia="zh-CN"/>
        </w:rPr>
      </w:pPr>
      <w:r w:rsidRPr="00107C00">
        <w:rPr>
          <w:rFonts w:ascii="STLiti" w:eastAsia="STLiti" w:hAnsi="KaiTi" w:cs="KFGQPC Uthman Taha Naskh" w:hint="eastAsia"/>
          <w:b/>
          <w:bCs/>
          <w:color w:val="00B050"/>
          <w:sz w:val="52"/>
          <w:szCs w:val="52"/>
          <w:lang w:eastAsia="zh-CN"/>
        </w:rPr>
        <w:t>参悟造物主的伟大</w:t>
      </w:r>
    </w:p>
    <w:p w:rsidR="0044781C" w:rsidRPr="0044781C" w:rsidRDefault="0044781C" w:rsidP="00107C00">
      <w:pPr>
        <w:shd w:val="clear" w:color="auto" w:fill="F8F8F8"/>
        <w:bidi w:val="0"/>
        <w:spacing w:before="100" w:beforeAutospacing="1" w:after="96" w:line="432" w:lineRule="atLeast"/>
        <w:ind w:leftChars="-236" w:left="-1" w:hangingChars="257" w:hanging="565"/>
        <w:jc w:val="center"/>
        <w:rPr>
          <w:rFonts w:ascii="Verdana" w:hAnsi="Verdana" w:cs="SimSun"/>
          <w:color w:val="333333"/>
          <w:sz w:val="22"/>
          <w:szCs w:val="22"/>
          <w:lang w:eastAsia="zh-CN"/>
        </w:rPr>
      </w:pPr>
      <w:r>
        <w:rPr>
          <w:rFonts w:ascii="Verdana" w:hAnsi="Verdana" w:cs="SimSun"/>
          <w:noProof/>
          <w:color w:val="333333"/>
          <w:sz w:val="22"/>
          <w:szCs w:val="22"/>
        </w:rPr>
        <w:drawing>
          <wp:inline distT="0" distB="0" distL="0" distR="0">
            <wp:extent cx="6187440" cy="4643120"/>
            <wp:effectExtent l="19050" t="0" r="3810" b="0"/>
            <wp:docPr id="1" name="图片 2" descr="http://www.norislam.com/attachments/2013/04/9_201304181143591e09J.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13/04/9_201304181143591e09J.jpg">
                      <a:hlinkClick r:id="rId10" tgtFrame="_blank"/>
                    </pic:cNvPr>
                    <pic:cNvPicPr>
                      <a:picLocks noChangeAspect="1" noChangeArrowheads="1"/>
                    </pic:cNvPicPr>
                  </pic:nvPicPr>
                  <pic:blipFill>
                    <a:blip r:embed="rId11" cstate="print"/>
                    <a:srcRect/>
                    <a:stretch>
                      <a:fillRect/>
                    </a:stretch>
                  </pic:blipFill>
                  <pic:spPr bwMode="auto">
                    <a:xfrm>
                      <a:off x="0" y="0"/>
                      <a:ext cx="6187440" cy="4643120"/>
                    </a:xfrm>
                    <a:prstGeom prst="rect">
                      <a:avLst/>
                    </a:prstGeom>
                    <a:noFill/>
                    <a:ln w="9525">
                      <a:noFill/>
                      <a:miter lim="800000"/>
                      <a:headEnd/>
                      <a:tailEnd/>
                    </a:ln>
                  </pic:spPr>
                </pic:pic>
              </a:graphicData>
            </a:graphic>
          </wp:inline>
        </w:drawing>
      </w:r>
    </w:p>
    <w:p w:rsidR="00107C00" w:rsidRDefault="00107C00" w:rsidP="0044781C">
      <w:pPr>
        <w:shd w:val="clear" w:color="auto" w:fill="F8F8F8"/>
        <w:bidi w:val="0"/>
        <w:spacing w:before="100" w:beforeAutospacing="1" w:after="96" w:line="432" w:lineRule="atLeast"/>
        <w:ind w:firstLine="480"/>
        <w:rPr>
          <w:rFonts w:ascii="Verdana" w:hAnsi="Verdana" w:cs="SimSun"/>
          <w:color w:val="333333"/>
          <w:sz w:val="36"/>
          <w:lang w:eastAsia="zh-CN"/>
        </w:rPr>
      </w:pPr>
    </w:p>
    <w:p w:rsidR="0044781C" w:rsidRPr="00107C00" w:rsidRDefault="0044781C" w:rsidP="00107C00">
      <w:pPr>
        <w:shd w:val="clear" w:color="auto" w:fill="F8F8F8"/>
        <w:bidi w:val="0"/>
        <w:spacing w:before="100" w:beforeAutospacing="1" w:after="96" w:line="360" w:lineRule="auto"/>
        <w:ind w:firstLineChars="200" w:firstLine="720"/>
        <w:rPr>
          <w:rFonts w:ascii="Verdana" w:hAnsi="Verdana" w:cs="SimSun"/>
          <w:color w:val="333333"/>
          <w:sz w:val="36"/>
          <w:lang w:eastAsia="zh-CN"/>
        </w:rPr>
      </w:pPr>
      <w:r w:rsidRPr="00107C00">
        <w:rPr>
          <w:rFonts w:ascii="Verdana" w:hAnsi="Verdana" w:cs="SimSun"/>
          <w:color w:val="333333"/>
          <w:sz w:val="36"/>
          <w:lang w:eastAsia="zh-CN"/>
        </w:rPr>
        <w:t>赞颂</w:t>
      </w:r>
      <w:r w:rsidR="00107C00">
        <w:rPr>
          <w:rFonts w:ascii="Verdana" w:hAnsi="Verdana" w:cs="SimSun"/>
          <w:color w:val="333333"/>
          <w:sz w:val="36"/>
          <w:lang w:eastAsia="zh-CN"/>
        </w:rPr>
        <w:t>安拉</w:t>
      </w:r>
      <w:r w:rsidRPr="00107C00">
        <w:rPr>
          <w:rFonts w:ascii="Verdana" w:hAnsi="Verdana" w:cs="SimSun"/>
          <w:color w:val="333333"/>
          <w:sz w:val="36"/>
          <w:lang w:eastAsia="zh-CN"/>
        </w:rPr>
        <w:t>——</w:t>
      </w:r>
      <w:r w:rsidRPr="00107C00">
        <w:rPr>
          <w:rFonts w:ascii="Verdana" w:hAnsi="Verdana" w:cs="SimSun"/>
          <w:color w:val="333333"/>
          <w:sz w:val="36"/>
          <w:lang w:eastAsia="zh-CN"/>
        </w:rPr>
        <w:t>永生不灭、不容置疑、超乎想象、不可思议、引导人类、指点迷津的主。我见证只有</w:t>
      </w:r>
      <w:r w:rsidR="00107C00">
        <w:rPr>
          <w:rFonts w:ascii="Verdana" w:hAnsi="Verdana" w:cs="SimSun"/>
          <w:color w:val="333333"/>
          <w:sz w:val="36"/>
          <w:lang w:eastAsia="zh-CN"/>
        </w:rPr>
        <w:t>安拉</w:t>
      </w:r>
      <w:r w:rsidRPr="00107C00">
        <w:rPr>
          <w:rFonts w:ascii="Verdana" w:hAnsi="Verdana" w:cs="SimSun"/>
          <w:color w:val="333333"/>
          <w:sz w:val="36"/>
          <w:lang w:eastAsia="zh-CN"/>
        </w:rPr>
        <w:t>是应受崇拜的主，独一无二、神圣赐安的主；我见证先知穆罕默德是主的仆人和使者，是人类之精华，愿主永远</w:t>
      </w:r>
      <w:r w:rsidRPr="00107C00">
        <w:rPr>
          <w:rFonts w:ascii="Verdana" w:hAnsi="Verdana" w:cs="SimSun"/>
          <w:color w:val="333333"/>
          <w:sz w:val="36"/>
          <w:lang w:eastAsia="zh-CN"/>
        </w:rPr>
        <w:lastRenderedPageBreak/>
        <w:t>赐福安于他和高贵的圣裔、圣伴及其弘扬善行的后继者们！</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各位教胞：</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首先我嘱告自己和你们要敬畏主，对主怀揣敬畏之心犹如牢牢掌握信仰的方向盘，敬主守法是医治心理疾病的良丹，是帮助信士进入天堂的最佳旅费。</w:t>
      </w:r>
      <w:r w:rsidRPr="00107C00">
        <w:rPr>
          <w:rFonts w:ascii="Verdana" w:hAnsi="Verdana" w:cs="SimSun"/>
          <w:color w:val="333333"/>
          <w:sz w:val="36"/>
          <w:lang w:eastAsia="zh-CN"/>
        </w:rPr>
        <w:t>“</w:t>
      </w:r>
      <w:r w:rsidRPr="00107C00">
        <w:rPr>
          <w:rFonts w:ascii="Verdana" w:hAnsi="Verdana" w:cs="SimSun"/>
          <w:color w:val="333333"/>
          <w:sz w:val="36"/>
          <w:lang w:eastAsia="zh-CN"/>
        </w:rPr>
        <w:t>你们要准备好旅费，最好的旅费是对主的敬畏。有觉悟的人们啊！你们要敬畏我。</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2</w:t>
      </w:r>
      <w:r w:rsidRPr="00107C00">
        <w:rPr>
          <w:rFonts w:ascii="Verdana" w:hAnsi="Verdana" w:cs="SimSun"/>
          <w:color w:val="333333"/>
          <w:sz w:val="36"/>
          <w:lang w:eastAsia="zh-CN"/>
        </w:rPr>
        <w:t>：</w:t>
      </w:r>
      <w:r w:rsidRPr="00107C00">
        <w:rPr>
          <w:rFonts w:ascii="Verdana" w:hAnsi="Verdana" w:cs="SimSun"/>
          <w:color w:val="333333"/>
          <w:sz w:val="36"/>
          <w:lang w:eastAsia="zh-CN"/>
        </w:rPr>
        <w:t>197</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各位穆斯林：</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当今的一些穆斯林，心中已淡化了对造物主的伟大的认识。当他们看到一些物质文明的成果，如基因工程、克隆技术、飞机导弹以及各种武器发明时，心里想到的只是人类力量的伟大。</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而作为穆斯林，我们在感叹人类的伟大发明时，更应当赞叹创造了人类的主的伟大。正是伟大的主造化了万物并管理着一切，他发号施令、主宰生死、决定好坏，让祸福在人间轮流运转，令一部分国家衰亡，而使另一部分民族兴盛。</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信仰</w:t>
      </w:r>
      <w:r w:rsidR="00107C00">
        <w:rPr>
          <w:rFonts w:ascii="Verdana" w:hAnsi="Verdana" w:cs="SimSun"/>
          <w:color w:val="333333"/>
          <w:sz w:val="36"/>
          <w:lang w:eastAsia="zh-CN"/>
        </w:rPr>
        <w:t>安拉</w:t>
      </w:r>
      <w:r w:rsidRPr="00107C00">
        <w:rPr>
          <w:rFonts w:ascii="Verdana" w:hAnsi="Verdana" w:cs="SimSun"/>
          <w:color w:val="333333"/>
          <w:sz w:val="36"/>
          <w:lang w:eastAsia="zh-CN"/>
        </w:rPr>
        <w:t>，就是对主表示尊崇、敬畏和服从，而人类对主的大不敬，</w:t>
      </w:r>
      <w:r w:rsidRPr="00107C00">
        <w:rPr>
          <w:rFonts w:ascii="Verdana" w:hAnsi="Verdana" w:cs="SimSun"/>
          <w:color w:val="333333"/>
          <w:sz w:val="36"/>
          <w:lang w:eastAsia="zh-CN"/>
        </w:rPr>
        <w:t>“</w:t>
      </w:r>
      <w:r w:rsidRPr="00107C00">
        <w:rPr>
          <w:rFonts w:ascii="Verdana" w:hAnsi="Verdana" w:cs="SimSun"/>
          <w:color w:val="00B050"/>
          <w:sz w:val="36"/>
          <w:lang w:eastAsia="zh-CN"/>
        </w:rPr>
        <w:t>几乎要导致天崩、地裂、山塌</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19</w:t>
      </w:r>
      <w:r w:rsidRPr="00107C00">
        <w:rPr>
          <w:rFonts w:ascii="Verdana" w:hAnsi="Verdana" w:cs="SimSun"/>
          <w:color w:val="333333"/>
          <w:sz w:val="36"/>
          <w:lang w:eastAsia="zh-CN"/>
        </w:rPr>
        <w:t>：</w:t>
      </w:r>
      <w:r w:rsidRPr="00107C00">
        <w:rPr>
          <w:rFonts w:ascii="Verdana" w:hAnsi="Verdana" w:cs="SimSun"/>
          <w:color w:val="333333"/>
          <w:sz w:val="36"/>
          <w:lang w:eastAsia="zh-CN"/>
        </w:rPr>
        <w:t>90</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人对主的敬畏来自对主的认识，对主的认识程度决定着对主的敬畏程度，正所谓认识最深刻的人是最敬畏主的人。</w:t>
      </w:r>
      <w:r w:rsidR="00107C00">
        <w:rPr>
          <w:rFonts w:ascii="Verdana" w:hAnsi="Verdana" w:cs="SimSun"/>
          <w:color w:val="333333"/>
          <w:sz w:val="36"/>
          <w:lang w:eastAsia="zh-CN"/>
        </w:rPr>
        <w:t>安拉</w:t>
      </w:r>
      <w:r w:rsidRPr="00107C00">
        <w:rPr>
          <w:rFonts w:ascii="Verdana" w:hAnsi="Verdana" w:cs="SimSun"/>
          <w:color w:val="333333"/>
          <w:sz w:val="36"/>
          <w:lang w:eastAsia="zh-CN"/>
        </w:rPr>
        <w:t>谴责那些不认真敬畏主、不正确认识主、不准确描述主的人说：</w:t>
      </w:r>
      <w:r w:rsidRPr="00107C00">
        <w:rPr>
          <w:rFonts w:ascii="Verdana" w:hAnsi="Verdana" w:cs="SimSun"/>
          <w:color w:val="333333"/>
          <w:sz w:val="36"/>
          <w:lang w:eastAsia="zh-CN"/>
        </w:rPr>
        <w:t>“</w:t>
      </w:r>
      <w:r w:rsidRPr="00107C00">
        <w:rPr>
          <w:rFonts w:ascii="Verdana" w:hAnsi="Verdana" w:cs="SimSun"/>
          <w:color w:val="00B050"/>
          <w:sz w:val="36"/>
          <w:lang w:eastAsia="zh-CN"/>
        </w:rPr>
        <w:t>你们怎么不愿敬畏</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呢</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71</w:t>
      </w:r>
      <w:r w:rsidRPr="00107C00">
        <w:rPr>
          <w:rFonts w:ascii="Verdana" w:hAnsi="Verdana" w:cs="SimSun"/>
          <w:color w:val="333333"/>
          <w:sz w:val="36"/>
          <w:lang w:eastAsia="zh-CN"/>
        </w:rPr>
        <w:t>：</w:t>
      </w:r>
      <w:r w:rsidRPr="00107C00">
        <w:rPr>
          <w:rFonts w:ascii="Verdana" w:hAnsi="Verdana" w:cs="SimSun"/>
          <w:color w:val="333333"/>
          <w:sz w:val="36"/>
          <w:lang w:eastAsia="zh-CN"/>
        </w:rPr>
        <w:t>13</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我们的先知（主赐福安）一再要求民众必须正确认识和敬拜主。圣伴阿卜顿拉</w:t>
      </w:r>
      <w:r w:rsidRPr="00107C00">
        <w:rPr>
          <w:rFonts w:ascii="Verdana" w:hAnsi="Verdana" w:cs="SimSun"/>
          <w:color w:val="333333"/>
          <w:sz w:val="36"/>
          <w:lang w:eastAsia="zh-CN"/>
        </w:rPr>
        <w:t>·</w:t>
      </w:r>
      <w:r w:rsidRPr="00107C00">
        <w:rPr>
          <w:rFonts w:ascii="Verdana" w:hAnsi="Verdana" w:cs="SimSun"/>
          <w:color w:val="333333"/>
          <w:sz w:val="36"/>
          <w:lang w:eastAsia="zh-CN"/>
        </w:rPr>
        <w:t>本麦斯欧德（主降喜悦）传述：</w:t>
      </w:r>
      <w:r w:rsidRPr="00107C00">
        <w:rPr>
          <w:rFonts w:ascii="Verdana" w:hAnsi="Verdana" w:cs="SimSun"/>
          <w:color w:val="333333"/>
          <w:sz w:val="36"/>
          <w:lang w:eastAsia="zh-CN"/>
        </w:rPr>
        <w:t>“</w:t>
      </w:r>
      <w:r w:rsidRPr="00107C00">
        <w:rPr>
          <w:rFonts w:ascii="Verdana" w:hAnsi="Verdana" w:cs="SimSun"/>
          <w:color w:val="333333"/>
          <w:sz w:val="36"/>
          <w:lang w:eastAsia="zh-CN"/>
        </w:rPr>
        <w:t>有一位犹太祭司来对主的使者说：</w:t>
      </w:r>
      <w:r w:rsidRPr="00107C00">
        <w:rPr>
          <w:rFonts w:ascii="Verdana" w:hAnsi="Verdana" w:cs="SimSun"/>
          <w:color w:val="333333"/>
          <w:sz w:val="36"/>
          <w:lang w:eastAsia="zh-CN"/>
        </w:rPr>
        <w:t>‘</w:t>
      </w:r>
      <w:r w:rsidRPr="00107C00">
        <w:rPr>
          <w:rFonts w:ascii="Verdana" w:hAnsi="Verdana" w:cs="SimSun"/>
          <w:color w:val="333333"/>
          <w:sz w:val="36"/>
          <w:lang w:eastAsia="zh-CN"/>
        </w:rPr>
        <w:t>穆罕默德啊！我们从圣经中得知主把天放在一个指头上，把地放在一个指头上，把树木放在一个指头上，把水和土放在一个指头上，把万物放在一个指头上，然后说：我就是君王。</w:t>
      </w:r>
      <w:r w:rsidRPr="00107C00">
        <w:rPr>
          <w:rFonts w:ascii="Verdana" w:hAnsi="Verdana" w:cs="SimSun"/>
          <w:color w:val="333333"/>
          <w:sz w:val="36"/>
          <w:lang w:eastAsia="zh-CN"/>
        </w:rPr>
        <w:t>’</w:t>
      </w:r>
      <w:r w:rsidRPr="00107C00">
        <w:rPr>
          <w:rFonts w:ascii="Verdana" w:hAnsi="Verdana" w:cs="SimSun"/>
          <w:color w:val="333333"/>
          <w:sz w:val="36"/>
          <w:lang w:eastAsia="zh-CN"/>
        </w:rPr>
        <w:t>先知听后笑得露出了牙齿，然后他引用了一段证实此话的古兰经文：</w:t>
      </w:r>
      <w:r w:rsidRPr="00107C00">
        <w:rPr>
          <w:rFonts w:ascii="Verdana" w:hAnsi="Verdana" w:cs="SimSun"/>
          <w:color w:val="333333"/>
          <w:sz w:val="36"/>
          <w:lang w:eastAsia="zh-CN"/>
        </w:rPr>
        <w:t>‘</w:t>
      </w:r>
      <w:r w:rsidRPr="00107C00">
        <w:rPr>
          <w:rFonts w:ascii="Verdana" w:hAnsi="Verdana" w:cs="SimSun"/>
          <w:color w:val="00B050"/>
          <w:sz w:val="36"/>
          <w:lang w:eastAsia="zh-CN"/>
        </w:rPr>
        <w:t>他们没有正确地认识</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。在复生日，我将大地全部攥起，诸天卷在右手中。伟哉</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！完全超乎他们所举伴的一切！</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39</w:t>
      </w:r>
      <w:r w:rsidRPr="00107C00">
        <w:rPr>
          <w:rFonts w:ascii="Verdana" w:hAnsi="Verdana" w:cs="SimSun"/>
          <w:color w:val="333333"/>
          <w:sz w:val="36"/>
          <w:lang w:eastAsia="zh-CN"/>
        </w:rPr>
        <w:t>：</w:t>
      </w:r>
      <w:r w:rsidRPr="00107C00">
        <w:rPr>
          <w:rFonts w:ascii="Verdana" w:hAnsi="Verdana" w:cs="SimSun"/>
          <w:color w:val="333333"/>
          <w:sz w:val="36"/>
          <w:lang w:eastAsia="zh-CN"/>
        </w:rPr>
        <w:t>67</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（《布哈里圣训录》第</w:t>
      </w:r>
      <w:r w:rsidRPr="00107C00">
        <w:rPr>
          <w:rFonts w:ascii="Verdana" w:hAnsi="Verdana" w:cs="SimSun"/>
          <w:color w:val="333333"/>
          <w:sz w:val="36"/>
          <w:lang w:eastAsia="zh-CN"/>
        </w:rPr>
        <w:t>4811</w:t>
      </w:r>
      <w:r w:rsidRPr="00107C00">
        <w:rPr>
          <w:rFonts w:ascii="Verdana" w:hAnsi="Verdana" w:cs="SimSun"/>
          <w:color w:val="333333"/>
          <w:sz w:val="36"/>
          <w:lang w:eastAsia="zh-CN"/>
        </w:rPr>
        <w:t>段、《穆斯林圣训录》第</w:t>
      </w:r>
      <w:r w:rsidRPr="00107C00">
        <w:rPr>
          <w:rFonts w:ascii="Verdana" w:hAnsi="Verdana" w:cs="SimSun"/>
          <w:color w:val="333333"/>
          <w:sz w:val="36"/>
          <w:lang w:eastAsia="zh-CN"/>
        </w:rPr>
        <w:t>2786</w:t>
      </w:r>
      <w:r w:rsidRPr="00107C00">
        <w:rPr>
          <w:rFonts w:ascii="Verdana" w:hAnsi="Verdana" w:cs="SimSun"/>
          <w:color w:val="333333"/>
          <w:sz w:val="36"/>
          <w:lang w:eastAsia="zh-CN"/>
        </w:rPr>
        <w:t>段）</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圣伴伊本欧麦尔（主降喜悦）传述：</w:t>
      </w:r>
      <w:r w:rsidRPr="00107C00">
        <w:rPr>
          <w:rFonts w:ascii="Verdana" w:hAnsi="Verdana" w:cs="SimSun"/>
          <w:color w:val="333333"/>
          <w:sz w:val="36"/>
          <w:lang w:eastAsia="zh-CN"/>
        </w:rPr>
        <w:t>“</w:t>
      </w:r>
      <w:r w:rsidRPr="00107C00">
        <w:rPr>
          <w:rFonts w:ascii="Verdana" w:hAnsi="Verdana" w:cs="SimSun"/>
          <w:color w:val="333333"/>
          <w:sz w:val="36"/>
          <w:lang w:eastAsia="zh-CN"/>
        </w:rPr>
        <w:t>有一天，主的使者站在讲台上念了这段经文：</w:t>
      </w:r>
      <w:r w:rsidRPr="00107C00">
        <w:rPr>
          <w:rFonts w:ascii="Verdana" w:hAnsi="Verdana" w:cs="SimSun"/>
          <w:color w:val="333333"/>
          <w:sz w:val="36"/>
          <w:lang w:eastAsia="zh-CN"/>
        </w:rPr>
        <w:t>‘</w:t>
      </w:r>
      <w:r w:rsidRPr="00107C00">
        <w:rPr>
          <w:rFonts w:ascii="Verdana" w:hAnsi="Verdana" w:cs="SimSun"/>
          <w:color w:val="333333"/>
          <w:sz w:val="36"/>
          <w:lang w:eastAsia="zh-CN"/>
        </w:rPr>
        <w:t>他们没有正确地认识</w:t>
      </w:r>
      <w:r w:rsidR="00107C00">
        <w:rPr>
          <w:rFonts w:ascii="Verdana" w:hAnsi="Verdana" w:cs="SimSun"/>
          <w:color w:val="333333"/>
          <w:sz w:val="36"/>
          <w:lang w:eastAsia="zh-CN"/>
        </w:rPr>
        <w:t>安拉</w:t>
      </w:r>
      <w:r w:rsidRPr="00107C00">
        <w:rPr>
          <w:rFonts w:ascii="Verdana" w:hAnsi="Verdana" w:cs="SimSun"/>
          <w:color w:val="333333"/>
          <w:sz w:val="36"/>
          <w:lang w:eastAsia="zh-CN"/>
        </w:rPr>
        <w:t>···’</w:t>
      </w:r>
      <w:r w:rsidRPr="00107C00">
        <w:rPr>
          <w:rFonts w:ascii="Verdana" w:hAnsi="Verdana" w:cs="SimSun"/>
          <w:color w:val="333333"/>
          <w:sz w:val="36"/>
          <w:lang w:eastAsia="zh-CN"/>
        </w:rPr>
        <w:t>他反复用手比划道：</w:t>
      </w:r>
      <w:r w:rsidRPr="00107C00">
        <w:rPr>
          <w:rFonts w:ascii="Verdana" w:hAnsi="Verdana" w:cs="SimSun"/>
          <w:color w:val="333333"/>
          <w:sz w:val="36"/>
          <w:lang w:eastAsia="zh-CN"/>
        </w:rPr>
        <w:t>‘</w:t>
      </w:r>
      <w:r w:rsidRPr="00107C00">
        <w:rPr>
          <w:rFonts w:ascii="Verdana" w:hAnsi="Verdana" w:cs="SimSun"/>
          <w:color w:val="333333"/>
          <w:sz w:val="36"/>
          <w:lang w:eastAsia="zh-CN"/>
        </w:rPr>
        <w:t>主赞美自己说：我是至高无上的主，我是至尊无比的主，我是主宰一切的主，我是强大无比的主，我是宽厚仁慈的主。</w:t>
      </w:r>
      <w:r w:rsidRPr="00107C00">
        <w:rPr>
          <w:rFonts w:ascii="Verdana" w:hAnsi="Verdana" w:cs="SimSun"/>
          <w:color w:val="333333"/>
          <w:sz w:val="36"/>
          <w:lang w:eastAsia="zh-CN"/>
        </w:rPr>
        <w:t>’</w:t>
      </w:r>
      <w:r w:rsidRPr="00107C00">
        <w:rPr>
          <w:rFonts w:ascii="Verdana" w:hAnsi="Verdana" w:cs="SimSun"/>
          <w:color w:val="333333"/>
          <w:sz w:val="36"/>
          <w:lang w:eastAsia="zh-CN"/>
        </w:rPr>
        <w:t>主的使者讲话时的激动情绪使得讲台受到振颤，我们暗忖：这讲台可能会塌下来。</w:t>
      </w:r>
      <w:r w:rsidRPr="00107C00">
        <w:rPr>
          <w:rFonts w:ascii="Verdana" w:hAnsi="Verdana" w:cs="SimSun"/>
          <w:color w:val="333333"/>
          <w:sz w:val="36"/>
          <w:lang w:eastAsia="zh-CN"/>
        </w:rPr>
        <w:t>”</w:t>
      </w:r>
      <w:r w:rsidRPr="00107C00">
        <w:rPr>
          <w:rFonts w:ascii="Verdana" w:hAnsi="Verdana" w:cs="SimSun"/>
          <w:color w:val="333333"/>
          <w:sz w:val="36"/>
          <w:lang w:eastAsia="zh-CN"/>
        </w:rPr>
        <w:t>（《艾哈迈德圣训录》第</w:t>
      </w:r>
      <w:r w:rsidRPr="00107C00">
        <w:rPr>
          <w:rFonts w:ascii="Verdana" w:hAnsi="Verdana" w:cs="SimSun"/>
          <w:color w:val="333333"/>
          <w:sz w:val="36"/>
          <w:lang w:eastAsia="zh-CN"/>
        </w:rPr>
        <w:t>5413</w:t>
      </w:r>
      <w:r w:rsidRPr="00107C00">
        <w:rPr>
          <w:rFonts w:ascii="Verdana" w:hAnsi="Verdana" w:cs="SimSun"/>
          <w:color w:val="333333"/>
          <w:sz w:val="36"/>
          <w:lang w:eastAsia="zh-CN"/>
        </w:rPr>
        <w:t>段）</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伊斯兰教胞啊！</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你要多参悟宇宙的奇迹，多领会天经的经文，心中就会产生对主的敬畏感。</w:t>
      </w:r>
      <w:r w:rsidRPr="00107C00">
        <w:rPr>
          <w:rFonts w:ascii="Verdana" w:hAnsi="Verdana" w:cs="SimSun"/>
          <w:color w:val="333333"/>
          <w:sz w:val="36"/>
          <w:lang w:eastAsia="zh-CN"/>
        </w:rPr>
        <w:t>“</w:t>
      </w:r>
      <w:r w:rsidRPr="00107C00">
        <w:rPr>
          <w:rFonts w:ascii="Verdana" w:hAnsi="Verdana" w:cs="SimSun"/>
          <w:color w:val="00B050"/>
          <w:sz w:val="36"/>
          <w:lang w:eastAsia="zh-CN"/>
        </w:rPr>
        <w:t>我将在四方和他们自身中给他们显示我的各种奇迹，直到他们明白《古兰经》确实是真理。难道你的主不足以见证一切吗</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41</w:t>
      </w:r>
      <w:r w:rsidRPr="00107C00">
        <w:rPr>
          <w:rFonts w:ascii="Verdana" w:hAnsi="Verdana" w:cs="SimSun"/>
          <w:color w:val="333333"/>
          <w:sz w:val="36"/>
          <w:lang w:eastAsia="zh-CN"/>
        </w:rPr>
        <w:t>：</w:t>
      </w:r>
      <w:r w:rsidRPr="00107C00">
        <w:rPr>
          <w:rFonts w:ascii="Verdana" w:hAnsi="Verdana" w:cs="SimSun"/>
          <w:color w:val="333333"/>
          <w:sz w:val="36"/>
          <w:lang w:eastAsia="zh-CN"/>
        </w:rPr>
        <w:t>53</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参悟太阳和月亮的循环、白昼和黑夜的更替，再观察我们自身的构造和配置，是谁使我们具有了如此精妙的组织结构和生理系统？</w:t>
      </w:r>
      <w:r w:rsidRPr="00107C00">
        <w:rPr>
          <w:rFonts w:ascii="Verdana" w:hAnsi="Verdana" w:cs="SimSun"/>
          <w:color w:val="333333"/>
          <w:sz w:val="36"/>
          <w:lang w:eastAsia="zh-CN"/>
        </w:rPr>
        <w:t>“</w:t>
      </w:r>
      <w:r w:rsidRPr="00107C00">
        <w:rPr>
          <w:rFonts w:ascii="Verdana" w:hAnsi="Verdana" w:cs="SimSun"/>
          <w:color w:val="00B050"/>
          <w:sz w:val="36"/>
          <w:lang w:eastAsia="zh-CN"/>
        </w:rPr>
        <w:t>对于诚信者而言，大地上有许多奇迹。在你们自身中也有许多奇迹，难道你们看不见吗？</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51</w:t>
      </w:r>
      <w:r w:rsidRPr="00107C00">
        <w:rPr>
          <w:rFonts w:ascii="Verdana" w:hAnsi="Verdana" w:cs="SimSun"/>
          <w:color w:val="333333"/>
          <w:sz w:val="36"/>
          <w:lang w:eastAsia="zh-CN"/>
        </w:rPr>
        <w:t>：</w:t>
      </w:r>
      <w:r w:rsidRPr="00107C00">
        <w:rPr>
          <w:rFonts w:ascii="Verdana" w:hAnsi="Verdana" w:cs="SimSun"/>
          <w:color w:val="333333"/>
          <w:sz w:val="36"/>
          <w:lang w:eastAsia="zh-CN"/>
        </w:rPr>
        <w:t>20</w:t>
      </w:r>
      <w:r w:rsidRPr="00107C00">
        <w:rPr>
          <w:rFonts w:ascii="Verdana" w:hAnsi="Verdana" w:cs="SimSun"/>
          <w:color w:val="333333"/>
          <w:sz w:val="36"/>
          <w:lang w:eastAsia="zh-CN"/>
        </w:rPr>
        <w:t>－</w:t>
      </w:r>
      <w:r w:rsidRPr="00107C00">
        <w:rPr>
          <w:rFonts w:ascii="Verdana" w:hAnsi="Verdana" w:cs="SimSun"/>
          <w:color w:val="333333"/>
          <w:sz w:val="36"/>
          <w:lang w:eastAsia="zh-CN"/>
        </w:rPr>
        <w:t>21</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参悟花草树木和各类果实，它们都是用一种水灌溉出来的植物，却为何如此丰富多彩、形态各异、味道不</w:t>
      </w:r>
      <w:r w:rsidRPr="00107C00">
        <w:rPr>
          <w:rFonts w:ascii="Verdana" w:hAnsi="Verdana" w:cs="SimSun"/>
          <w:color w:val="333333"/>
          <w:sz w:val="36"/>
          <w:lang w:eastAsia="zh-CN"/>
        </w:rPr>
        <w:lastRenderedPageBreak/>
        <w:t>同呢？</w:t>
      </w:r>
      <w:r w:rsidRPr="00107C00">
        <w:rPr>
          <w:rFonts w:ascii="Verdana" w:hAnsi="Verdana" w:cs="SimSun"/>
          <w:color w:val="333333"/>
          <w:sz w:val="36"/>
          <w:lang w:eastAsia="zh-CN"/>
        </w:rPr>
        <w:t>“</w:t>
      </w:r>
      <w:r w:rsidRPr="00107C00">
        <w:rPr>
          <w:rFonts w:ascii="Verdana" w:hAnsi="Verdana" w:cs="SimSun"/>
          <w:color w:val="00B050"/>
          <w:sz w:val="36"/>
          <w:lang w:eastAsia="zh-CN"/>
        </w:rPr>
        <w:t>大地上有许多毗邻的田园和葡萄园，有庄稼，有同根生或异根生的椰枣树，都用同样的水灌溉，我却使一部分果实比另一部分更为可口。这对有理智的民众确实有许多启发</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13</w:t>
      </w:r>
      <w:r w:rsidRPr="00107C00">
        <w:rPr>
          <w:rFonts w:ascii="Verdana" w:hAnsi="Verdana" w:cs="SimSun"/>
          <w:color w:val="333333"/>
          <w:sz w:val="36"/>
          <w:lang w:eastAsia="zh-CN"/>
        </w:rPr>
        <w:t>：</w:t>
      </w:r>
      <w:r w:rsidRPr="00107C00">
        <w:rPr>
          <w:rFonts w:ascii="Verdana" w:hAnsi="Verdana" w:cs="SimSun"/>
          <w:color w:val="333333"/>
          <w:sz w:val="36"/>
          <w:lang w:eastAsia="zh-CN"/>
        </w:rPr>
        <w:t>4</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如果你思考宇宙和观察天地，就会处处发现主的大能，对主的信念就会从心底油然而生，不禁脱口而出</w:t>
      </w:r>
      <w:r w:rsidRPr="00107C00">
        <w:rPr>
          <w:rFonts w:ascii="Verdana" w:hAnsi="Verdana" w:cs="SimSun"/>
          <w:color w:val="333333"/>
          <w:sz w:val="36"/>
          <w:lang w:eastAsia="zh-CN"/>
        </w:rPr>
        <w:t>“</w:t>
      </w:r>
      <w:r w:rsidRPr="00107C00">
        <w:rPr>
          <w:rFonts w:ascii="Verdana" w:hAnsi="Verdana" w:cs="SimSun"/>
          <w:color w:val="333333"/>
          <w:sz w:val="36"/>
          <w:lang w:eastAsia="zh-CN"/>
        </w:rPr>
        <w:t>只有</w:t>
      </w:r>
      <w:r w:rsidR="00107C00">
        <w:rPr>
          <w:rFonts w:ascii="Verdana" w:hAnsi="Verdana" w:cs="SimSun"/>
          <w:color w:val="333333"/>
          <w:sz w:val="36"/>
          <w:lang w:eastAsia="zh-CN"/>
        </w:rPr>
        <w:t>安拉</w:t>
      </w:r>
      <w:r w:rsidRPr="00107C00">
        <w:rPr>
          <w:rFonts w:ascii="Verdana" w:hAnsi="Verdana" w:cs="SimSun"/>
          <w:color w:val="333333"/>
          <w:sz w:val="36"/>
          <w:lang w:eastAsia="zh-CN"/>
        </w:rPr>
        <w:t>是应受崇拜的主！</w:t>
      </w:r>
      <w:r w:rsidRPr="00107C00">
        <w:rPr>
          <w:rFonts w:ascii="Verdana" w:hAnsi="Verdana" w:cs="SimSun"/>
          <w:color w:val="333333"/>
          <w:sz w:val="36"/>
          <w:lang w:eastAsia="zh-CN"/>
        </w:rPr>
        <w:t>”</w:t>
      </w:r>
      <w:r w:rsidRPr="00107C00">
        <w:rPr>
          <w:rFonts w:ascii="Verdana" w:hAnsi="Verdana" w:cs="SimSun"/>
          <w:color w:val="auto"/>
          <w:sz w:val="36"/>
          <w:lang w:eastAsia="zh-CN"/>
        </w:rPr>
        <w:t>你的思想感情必然会服从于主的权威。</w:t>
      </w:r>
      <w:r w:rsidRPr="00107C00">
        <w:rPr>
          <w:rFonts w:ascii="Verdana" w:hAnsi="Verdana" w:cs="SimSun"/>
          <w:color w:val="auto"/>
          <w:sz w:val="36"/>
          <w:lang w:eastAsia="zh-CN"/>
        </w:rPr>
        <w:t>“</w:t>
      </w:r>
      <w:r w:rsidRPr="00107C00">
        <w:rPr>
          <w:rFonts w:ascii="Verdana" w:hAnsi="Verdana" w:cs="SimSun"/>
          <w:color w:val="00B050"/>
          <w:sz w:val="36"/>
          <w:lang w:eastAsia="zh-CN"/>
        </w:rPr>
        <w:t>你说：</w:t>
      </w:r>
      <w:r w:rsidRPr="00107C00">
        <w:rPr>
          <w:rFonts w:ascii="Verdana" w:hAnsi="Verdana" w:cs="SimSun"/>
          <w:color w:val="00B050"/>
          <w:sz w:val="36"/>
          <w:lang w:eastAsia="zh-CN"/>
        </w:rPr>
        <w:t>‘</w:t>
      </w:r>
      <w:r w:rsidRPr="00107C00">
        <w:rPr>
          <w:rFonts w:ascii="Verdana" w:hAnsi="Verdana" w:cs="SimSun"/>
          <w:color w:val="00B050"/>
          <w:sz w:val="36"/>
          <w:lang w:eastAsia="zh-CN"/>
        </w:rPr>
        <w:t>你们可曾想过：假如</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使你们处在漫漫黑夜中一直到复生日，那么除了</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之外会有哪个神灵能给你们带来光明？难道你们听不明白吗？</w:t>
      </w:r>
      <w:r w:rsidRPr="00107C00">
        <w:rPr>
          <w:rFonts w:ascii="Verdana" w:hAnsi="Verdana" w:cs="SimSun"/>
          <w:color w:val="00B050"/>
          <w:sz w:val="36"/>
          <w:lang w:eastAsia="zh-CN"/>
        </w:rPr>
        <w:t>’</w:t>
      </w:r>
      <w:r w:rsidRPr="00107C00">
        <w:rPr>
          <w:rFonts w:ascii="Verdana" w:hAnsi="Verdana" w:cs="SimSun"/>
          <w:color w:val="00B050"/>
          <w:sz w:val="36"/>
          <w:lang w:eastAsia="zh-CN"/>
        </w:rPr>
        <w:t>你说：</w:t>
      </w:r>
      <w:r w:rsidRPr="00107C00">
        <w:rPr>
          <w:rFonts w:ascii="Verdana" w:hAnsi="Verdana" w:cs="SimSun"/>
          <w:color w:val="00B050"/>
          <w:sz w:val="36"/>
          <w:lang w:eastAsia="zh-CN"/>
        </w:rPr>
        <w:t>‘</w:t>
      </w:r>
      <w:r w:rsidRPr="00107C00">
        <w:rPr>
          <w:rFonts w:ascii="Verdana" w:hAnsi="Verdana" w:cs="SimSun"/>
          <w:color w:val="00B050"/>
          <w:sz w:val="36"/>
          <w:lang w:eastAsia="zh-CN"/>
        </w:rPr>
        <w:t>你们可曾想过：假如</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使你们处在茫茫白昼中一直到复生日，那么除了</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之外会有哪个神灵能带来供你们安歇的黑夜？难道你们看不清楚吗？</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28</w:t>
      </w:r>
      <w:r w:rsidRPr="00107C00">
        <w:rPr>
          <w:rFonts w:ascii="Verdana" w:hAnsi="Verdana" w:cs="SimSun"/>
          <w:color w:val="333333"/>
          <w:sz w:val="36"/>
          <w:lang w:eastAsia="zh-CN"/>
        </w:rPr>
        <w:t>：</w:t>
      </w:r>
      <w:r w:rsidRPr="00107C00">
        <w:rPr>
          <w:rFonts w:ascii="Verdana" w:hAnsi="Verdana" w:cs="SimSun"/>
          <w:color w:val="333333"/>
          <w:sz w:val="36"/>
          <w:lang w:eastAsia="zh-CN"/>
        </w:rPr>
        <w:t>71</w:t>
      </w:r>
      <w:r w:rsidRPr="00107C00">
        <w:rPr>
          <w:rFonts w:ascii="Verdana" w:hAnsi="Verdana" w:cs="SimSun"/>
          <w:color w:val="333333"/>
          <w:sz w:val="36"/>
          <w:lang w:eastAsia="zh-CN"/>
        </w:rPr>
        <w:t>－</w:t>
      </w:r>
      <w:r w:rsidRPr="00107C00">
        <w:rPr>
          <w:rFonts w:ascii="Verdana" w:hAnsi="Verdana" w:cs="SimSun"/>
          <w:color w:val="333333"/>
          <w:sz w:val="36"/>
          <w:lang w:eastAsia="zh-CN"/>
        </w:rPr>
        <w:t>72</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凡对这些现象进行参悟之人，自然只会敬畏主而不畏惧其他，只会祈求主而不祈望其他，只会对主的伟大五体投地，只会爱主胜过一切。</w:t>
      </w:r>
      <w:r w:rsidRPr="00107C00">
        <w:rPr>
          <w:rFonts w:ascii="Verdana" w:hAnsi="Verdana" w:cs="SimSun"/>
          <w:color w:val="333333"/>
          <w:sz w:val="36"/>
          <w:lang w:eastAsia="zh-CN"/>
        </w:rPr>
        <w:t>“</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提醒你们要敬畏他</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3</w:t>
      </w:r>
      <w:r w:rsidRPr="00107C00">
        <w:rPr>
          <w:rFonts w:ascii="Verdana" w:hAnsi="Verdana" w:cs="SimSun"/>
          <w:color w:val="333333"/>
          <w:sz w:val="36"/>
          <w:lang w:eastAsia="zh-CN"/>
        </w:rPr>
        <w:t>：</w:t>
      </w:r>
      <w:r w:rsidRPr="00107C00">
        <w:rPr>
          <w:rFonts w:ascii="Verdana" w:hAnsi="Verdana" w:cs="SimSun"/>
          <w:color w:val="333333"/>
          <w:sz w:val="36"/>
          <w:lang w:eastAsia="zh-CN"/>
        </w:rPr>
        <w:t>28</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信士常因目睹主的伟大属性而心怀畏惧，正如至尊主所说：</w:t>
      </w:r>
      <w:r w:rsidRPr="00107C00">
        <w:rPr>
          <w:rFonts w:ascii="Verdana" w:hAnsi="Verdana" w:cs="SimSun"/>
          <w:color w:val="333333"/>
          <w:sz w:val="36"/>
          <w:lang w:eastAsia="zh-CN"/>
        </w:rPr>
        <w:t>“</w:t>
      </w:r>
      <w:r w:rsidRPr="00107C00">
        <w:rPr>
          <w:rFonts w:ascii="Verdana" w:hAnsi="Verdana" w:cs="SimSun"/>
          <w:color w:val="00B050"/>
          <w:sz w:val="36"/>
          <w:lang w:eastAsia="zh-CN"/>
        </w:rPr>
        <w:t>只有信士在提到</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时心怀畏惧，在向他们宣读主的启示时，他们的信仰更加坚定并只信赖主。他们谨守拜功，并与人分享我所赐的恩典。这些人是真信士，他们将获主赐的高贵品级、赦免罪过和优厚待遇</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8</w:t>
      </w:r>
      <w:r w:rsidRPr="00107C00">
        <w:rPr>
          <w:rFonts w:ascii="Verdana" w:hAnsi="Verdana" w:cs="SimSun"/>
          <w:color w:val="333333"/>
          <w:sz w:val="36"/>
          <w:lang w:eastAsia="zh-CN"/>
        </w:rPr>
        <w:t>：</w:t>
      </w:r>
      <w:r w:rsidRPr="00107C00">
        <w:rPr>
          <w:rFonts w:ascii="Verdana" w:hAnsi="Verdana" w:cs="SimSun"/>
          <w:color w:val="333333"/>
          <w:sz w:val="36"/>
          <w:lang w:eastAsia="zh-CN"/>
        </w:rPr>
        <w:t>2</w:t>
      </w:r>
      <w:r w:rsidRPr="00107C00">
        <w:rPr>
          <w:rFonts w:ascii="Verdana" w:hAnsi="Verdana" w:cs="SimSun"/>
          <w:color w:val="333333"/>
          <w:sz w:val="36"/>
          <w:lang w:eastAsia="zh-CN"/>
        </w:rPr>
        <w:t>－</w:t>
      </w:r>
      <w:r w:rsidRPr="00107C00">
        <w:rPr>
          <w:rFonts w:ascii="Verdana" w:hAnsi="Verdana" w:cs="SimSun"/>
          <w:color w:val="333333"/>
          <w:sz w:val="36"/>
          <w:lang w:eastAsia="zh-CN"/>
        </w:rPr>
        <w:t>4</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圣妻阿伊莎（主降喜悦）曾经描述先知夜间礼拜和敬畏主的情形：</w:t>
      </w:r>
      <w:r w:rsidRPr="00107C00">
        <w:rPr>
          <w:rFonts w:ascii="Verdana" w:hAnsi="Verdana" w:cs="SimSun"/>
          <w:color w:val="333333"/>
          <w:sz w:val="36"/>
          <w:lang w:eastAsia="zh-CN"/>
        </w:rPr>
        <w:t>“</w:t>
      </w:r>
      <w:r w:rsidRPr="00107C00">
        <w:rPr>
          <w:rFonts w:ascii="Verdana" w:hAnsi="Verdana" w:cs="SimSun"/>
          <w:color w:val="333333"/>
          <w:sz w:val="36"/>
          <w:lang w:eastAsia="zh-CN"/>
        </w:rPr>
        <w:t>先知站起来净身后去礼拜。他站着礼拜时，边诵经文边流泪；他跪坐赞颂</w:t>
      </w:r>
      <w:r w:rsidR="00107C00">
        <w:rPr>
          <w:rFonts w:ascii="Verdana" w:hAnsi="Verdana" w:cs="SimSun"/>
          <w:color w:val="333333"/>
          <w:sz w:val="36"/>
          <w:lang w:eastAsia="zh-CN"/>
        </w:rPr>
        <w:t>安拉</w:t>
      </w:r>
      <w:r w:rsidRPr="00107C00">
        <w:rPr>
          <w:rFonts w:ascii="Verdana" w:hAnsi="Verdana" w:cs="SimSun"/>
          <w:color w:val="333333"/>
          <w:sz w:val="36"/>
          <w:lang w:eastAsia="zh-CN"/>
        </w:rPr>
        <w:t>时，泪珠打湿了他的衣襟；他礼完后手抚脸颊靠右侧卧时，泪水直流到地上。后来比俩里进来叫唤晨礼时看见先知在流泪，便问道：</w:t>
      </w:r>
      <w:r w:rsidRPr="00107C00">
        <w:rPr>
          <w:rFonts w:ascii="Verdana" w:hAnsi="Verdana" w:cs="SimSun"/>
          <w:color w:val="333333"/>
          <w:sz w:val="36"/>
          <w:lang w:eastAsia="zh-CN"/>
        </w:rPr>
        <w:t>‘</w:t>
      </w:r>
      <w:r w:rsidRPr="00107C00">
        <w:rPr>
          <w:rFonts w:ascii="Verdana" w:hAnsi="Verdana" w:cs="SimSun"/>
          <w:color w:val="333333"/>
          <w:sz w:val="36"/>
          <w:lang w:eastAsia="zh-CN"/>
        </w:rPr>
        <w:t>主的使者啊！您为什么要哭？</w:t>
      </w:r>
      <w:r w:rsidRPr="00107C00">
        <w:rPr>
          <w:rFonts w:ascii="Verdana" w:hAnsi="Verdana" w:cs="SimSun"/>
          <w:color w:val="333333"/>
          <w:sz w:val="36"/>
          <w:lang w:eastAsia="zh-CN"/>
        </w:rPr>
        <w:t>’</w:t>
      </w:r>
      <w:r w:rsidRPr="00107C00">
        <w:rPr>
          <w:rFonts w:ascii="Verdana" w:hAnsi="Verdana" w:cs="SimSun"/>
          <w:color w:val="333333"/>
          <w:sz w:val="36"/>
          <w:lang w:eastAsia="zh-CN"/>
        </w:rPr>
        <w:t>先知回答说：</w:t>
      </w:r>
      <w:r w:rsidRPr="00107C00">
        <w:rPr>
          <w:rFonts w:ascii="Verdana" w:hAnsi="Verdana" w:cs="SimSun"/>
          <w:color w:val="333333"/>
          <w:sz w:val="36"/>
          <w:lang w:eastAsia="zh-CN"/>
        </w:rPr>
        <w:t>‘</w:t>
      </w:r>
      <w:r w:rsidRPr="00107C00">
        <w:rPr>
          <w:rFonts w:ascii="Verdana" w:hAnsi="Verdana" w:cs="SimSun"/>
          <w:color w:val="333333"/>
          <w:sz w:val="36"/>
          <w:lang w:eastAsia="zh-CN"/>
        </w:rPr>
        <w:t>我在今夜获得了启示，那些只读经文而不思考的人真可悲啊！</w:t>
      </w:r>
      <w:r w:rsidRPr="00107C00">
        <w:rPr>
          <w:rFonts w:ascii="Verdana" w:hAnsi="Verdana" w:cs="SimSun"/>
          <w:color w:val="333333"/>
          <w:sz w:val="36"/>
          <w:lang w:eastAsia="zh-CN"/>
        </w:rPr>
        <w:t>’‘</w:t>
      </w:r>
      <w:r w:rsidRPr="00107C00">
        <w:rPr>
          <w:rFonts w:ascii="Verdana" w:hAnsi="Verdana" w:cs="SimSun"/>
          <w:color w:val="00B050"/>
          <w:sz w:val="36"/>
          <w:lang w:eastAsia="zh-CN"/>
        </w:rPr>
        <w:t>天地的造化和昼夜的循环，对于有识之士，确实有许多启发</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3</w:t>
      </w:r>
      <w:r w:rsidRPr="00107C00">
        <w:rPr>
          <w:rFonts w:ascii="Verdana" w:hAnsi="Verdana" w:cs="SimSun"/>
          <w:color w:val="333333"/>
          <w:sz w:val="36"/>
          <w:lang w:eastAsia="zh-CN"/>
        </w:rPr>
        <w:t>：</w:t>
      </w:r>
      <w:r w:rsidRPr="00107C00">
        <w:rPr>
          <w:rFonts w:ascii="Verdana" w:hAnsi="Verdana" w:cs="SimSun"/>
          <w:color w:val="333333"/>
          <w:sz w:val="36"/>
          <w:lang w:eastAsia="zh-CN"/>
        </w:rPr>
        <w:t>190</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（《伊本亨班圣训录》第</w:t>
      </w:r>
      <w:r w:rsidRPr="00107C00">
        <w:rPr>
          <w:rFonts w:ascii="Verdana" w:hAnsi="Verdana" w:cs="SimSun"/>
          <w:color w:val="333333"/>
          <w:sz w:val="36"/>
          <w:lang w:eastAsia="zh-CN"/>
        </w:rPr>
        <w:t>620</w:t>
      </w:r>
      <w:r w:rsidRPr="00107C00">
        <w:rPr>
          <w:rFonts w:ascii="Verdana" w:hAnsi="Verdana" w:cs="SimSun"/>
          <w:color w:val="333333"/>
          <w:sz w:val="36"/>
          <w:lang w:eastAsia="zh-CN"/>
        </w:rPr>
        <w:t>段）</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愿主以伟大的《古兰经》赐福我和你们，使我们大家受益于天经的引导和教诲。</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我讲这些，是为了祈望主饶恕我和你们的一切罪过，大家向主忏悔吧！主是至恕至慈的。</w:t>
      </w:r>
    </w:p>
    <w:p w:rsidR="0044781C" w:rsidRPr="00107C00" w:rsidRDefault="0044781C" w:rsidP="00107C00">
      <w:pPr>
        <w:shd w:val="clear" w:color="auto" w:fill="F8F8F8"/>
        <w:bidi w:val="0"/>
        <w:spacing w:before="100" w:beforeAutospacing="1" w:after="96" w:line="360" w:lineRule="auto"/>
        <w:ind w:firstLine="480"/>
        <w:jc w:val="center"/>
        <w:rPr>
          <w:rFonts w:ascii="Verdana" w:hAnsi="Verdana" w:cs="SimSun"/>
          <w:color w:val="333333"/>
          <w:sz w:val="36"/>
          <w:lang w:eastAsia="zh-CN"/>
        </w:rPr>
      </w:pPr>
      <w:r w:rsidRPr="00107C00">
        <w:rPr>
          <w:rFonts w:ascii="Verdana" w:hAnsi="Verdana" w:cs="SimSun"/>
          <w:b/>
          <w:bCs/>
          <w:color w:val="333333"/>
          <w:sz w:val="36"/>
          <w:lang w:eastAsia="zh-CN"/>
        </w:rPr>
        <w:t>第二部分</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赞颂</w:t>
      </w:r>
      <w:r w:rsidR="00107C00">
        <w:rPr>
          <w:rFonts w:ascii="Verdana" w:hAnsi="Verdana" w:cs="SimSun"/>
          <w:color w:val="333333"/>
          <w:sz w:val="36"/>
          <w:lang w:eastAsia="zh-CN"/>
        </w:rPr>
        <w:t>安拉</w:t>
      </w:r>
      <w:r w:rsidRPr="00107C00">
        <w:rPr>
          <w:rFonts w:ascii="Verdana" w:hAnsi="Verdana" w:cs="SimSun"/>
          <w:color w:val="333333"/>
          <w:sz w:val="36"/>
          <w:lang w:eastAsia="zh-CN"/>
        </w:rPr>
        <w:t>——</w:t>
      </w:r>
      <w:r w:rsidRPr="00107C00">
        <w:rPr>
          <w:rFonts w:ascii="Verdana" w:hAnsi="Verdana" w:cs="SimSun"/>
          <w:color w:val="333333"/>
          <w:sz w:val="36"/>
          <w:lang w:eastAsia="zh-CN"/>
        </w:rPr>
        <w:t>至高无上、至大无比、拥有天地的主权和万能于一切的主。我见证只有</w:t>
      </w:r>
      <w:r w:rsidR="00107C00">
        <w:rPr>
          <w:rFonts w:ascii="Verdana" w:hAnsi="Verdana" w:cs="SimSun"/>
          <w:color w:val="333333"/>
          <w:sz w:val="36"/>
          <w:lang w:eastAsia="zh-CN"/>
        </w:rPr>
        <w:t>安拉</w:t>
      </w:r>
      <w:r w:rsidRPr="00107C00">
        <w:rPr>
          <w:rFonts w:ascii="Verdana" w:hAnsi="Verdana" w:cs="SimSun"/>
          <w:color w:val="333333"/>
          <w:sz w:val="36"/>
          <w:lang w:eastAsia="zh-CN"/>
        </w:rPr>
        <w:t>是应受崇拜的主，独一无二、无物相似、至听至观的主；我见证先知穆罕默德是主的仆人和报喜讯传警告的使者，是指引人类的灿烂明灯，愿主永远赐福安于他和圣裔、圣伴及其弘扬善行的后继者们！</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各位教胞：</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你们要敬畏主，参悟主的神威和造化，并要时刻准备去见主。</w:t>
      </w:r>
      <w:r w:rsidRPr="00107C00">
        <w:rPr>
          <w:rFonts w:ascii="Verdana" w:hAnsi="Verdana" w:cs="SimSun"/>
          <w:color w:val="333333"/>
          <w:sz w:val="36"/>
          <w:lang w:eastAsia="zh-CN"/>
        </w:rPr>
        <w:t>“</w:t>
      </w:r>
      <w:r w:rsidRPr="00107C00">
        <w:rPr>
          <w:rFonts w:ascii="Verdana" w:hAnsi="Verdana" w:cs="SimSun"/>
          <w:color w:val="00B050"/>
          <w:sz w:val="36"/>
          <w:lang w:eastAsia="zh-CN"/>
        </w:rPr>
        <w:t>你们要谨防被召归于</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的那一天，人人都将得到自己行为的全部报应，丝毫不受亏待</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2</w:t>
      </w:r>
      <w:r w:rsidRPr="00107C00">
        <w:rPr>
          <w:rFonts w:ascii="Verdana" w:hAnsi="Verdana" w:cs="SimSun"/>
          <w:color w:val="333333"/>
          <w:sz w:val="36"/>
          <w:lang w:eastAsia="zh-CN"/>
        </w:rPr>
        <w:t>：</w:t>
      </w:r>
      <w:r w:rsidRPr="00107C00">
        <w:rPr>
          <w:rFonts w:ascii="Verdana" w:hAnsi="Verdana" w:cs="SimSun"/>
          <w:color w:val="333333"/>
          <w:sz w:val="36"/>
          <w:lang w:eastAsia="zh-CN"/>
        </w:rPr>
        <w:t>281</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并要谨记：诚心敬畏主，会使人对主产生绝对的信任，无论遇到多大的灾难和痛苦，都能使人心神宁静和处变不乱。那些不信主的人再怎么兴风作浪，也无法欺骗迷惑信主的人，尽管他们能够强大一时，但却不能强</w:t>
      </w:r>
      <w:r w:rsidRPr="00107C00">
        <w:rPr>
          <w:rFonts w:ascii="Verdana" w:hAnsi="Verdana" w:cs="SimSun"/>
          <w:color w:val="333333"/>
          <w:sz w:val="36"/>
          <w:lang w:eastAsia="zh-CN"/>
        </w:rPr>
        <w:lastRenderedPageBreak/>
        <w:t>大一世，他们的狼子野心无法得逞，他们的虚幻目标无法实现，因为只有</w:t>
      </w:r>
      <w:r w:rsidR="00107C00">
        <w:rPr>
          <w:rFonts w:ascii="Verdana" w:hAnsi="Verdana" w:cs="SimSun"/>
          <w:color w:val="333333"/>
          <w:sz w:val="36"/>
          <w:lang w:eastAsia="zh-CN"/>
        </w:rPr>
        <w:t>安拉</w:t>
      </w:r>
      <w:r w:rsidRPr="00107C00">
        <w:rPr>
          <w:rFonts w:ascii="Verdana" w:hAnsi="Verdana" w:cs="SimSun"/>
          <w:color w:val="333333"/>
          <w:sz w:val="36"/>
          <w:lang w:eastAsia="zh-CN"/>
        </w:rPr>
        <w:t>才是强大无比、战无不胜的主。</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历史上法老的暴政曾经登峰造极，</w:t>
      </w:r>
      <w:r w:rsidRPr="00107C00">
        <w:rPr>
          <w:rFonts w:ascii="Verdana" w:hAnsi="Verdana" w:cs="SimSun"/>
          <w:color w:val="333333"/>
          <w:sz w:val="36"/>
          <w:lang w:eastAsia="zh-CN"/>
        </w:rPr>
        <w:t>“</w:t>
      </w:r>
      <w:r w:rsidRPr="00107C00">
        <w:rPr>
          <w:rFonts w:ascii="Verdana" w:hAnsi="Verdana" w:cs="SimSun"/>
          <w:color w:val="00B050"/>
          <w:sz w:val="36"/>
          <w:lang w:eastAsia="zh-CN"/>
        </w:rPr>
        <w:t>法老在地上横行霸道，将国民分为几派，残酷压迫其中的一派，屠杀他们的男孩，留下他们的女孩。他是个作恶多端的人</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28</w:t>
      </w:r>
      <w:r w:rsidRPr="00107C00">
        <w:rPr>
          <w:rFonts w:ascii="Verdana" w:hAnsi="Verdana" w:cs="SimSun"/>
          <w:color w:val="333333"/>
          <w:sz w:val="36"/>
          <w:lang w:eastAsia="zh-CN"/>
        </w:rPr>
        <w:t>：</w:t>
      </w:r>
      <w:r w:rsidRPr="00107C00">
        <w:rPr>
          <w:rFonts w:ascii="Verdana" w:hAnsi="Verdana" w:cs="SimSun"/>
          <w:color w:val="333333"/>
          <w:sz w:val="36"/>
          <w:lang w:eastAsia="zh-CN"/>
        </w:rPr>
        <w:t>4</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最后暴虐的结局又是如何呢？</w:t>
      </w:r>
      <w:r w:rsidRPr="00107C00">
        <w:rPr>
          <w:rFonts w:ascii="Verdana" w:hAnsi="Verdana" w:cs="SimSun"/>
          <w:color w:val="333333"/>
          <w:sz w:val="36"/>
          <w:lang w:eastAsia="zh-CN"/>
        </w:rPr>
        <w:t>“</w:t>
      </w:r>
      <w:r w:rsidRPr="00107C00">
        <w:rPr>
          <w:rFonts w:ascii="Verdana" w:hAnsi="Verdana" w:cs="SimSun"/>
          <w:color w:val="00B050"/>
          <w:sz w:val="36"/>
          <w:lang w:eastAsia="zh-CN"/>
        </w:rPr>
        <w:t>于是我惩治了他和他的军队，将他们投入海中，他是该受谴责的人</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51</w:t>
      </w:r>
      <w:r w:rsidRPr="00107C00">
        <w:rPr>
          <w:rFonts w:ascii="Verdana" w:hAnsi="Verdana" w:cs="SimSun"/>
          <w:color w:val="333333"/>
          <w:sz w:val="36"/>
          <w:lang w:eastAsia="zh-CN"/>
        </w:rPr>
        <w:t>：</w:t>
      </w:r>
      <w:r w:rsidRPr="00107C00">
        <w:rPr>
          <w:rFonts w:ascii="Verdana" w:hAnsi="Verdana" w:cs="SimSun"/>
          <w:color w:val="333333"/>
          <w:sz w:val="36"/>
          <w:lang w:eastAsia="zh-CN"/>
        </w:rPr>
        <w:t>40</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感悟主的伟大，确实能使人坚定信心和决心面对各种艰难险阻。这在先知和圣伴们那里得到了很好的验证，当时的古莱什人对他们发动了疯狂的经济和社会封锁，就连庇护他们的艾卜塔利布家族也未能幸免。然而仅仅过了十年，</w:t>
      </w:r>
      <w:r w:rsidR="00107C00">
        <w:rPr>
          <w:rFonts w:ascii="Verdana" w:hAnsi="Verdana" w:cs="SimSun"/>
          <w:color w:val="333333"/>
          <w:sz w:val="36"/>
          <w:lang w:eastAsia="zh-CN"/>
        </w:rPr>
        <w:t>安拉</w:t>
      </w:r>
      <w:r w:rsidRPr="00107C00">
        <w:rPr>
          <w:rFonts w:ascii="Verdana" w:hAnsi="Verdana" w:cs="SimSun"/>
          <w:color w:val="333333"/>
          <w:sz w:val="36"/>
          <w:lang w:eastAsia="zh-CN"/>
        </w:rPr>
        <w:t>就让先知和他的继任者们取得了最辉煌的胜利。</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所以，你们要敬畏主，并正确地认识主，尊崇主的法律，遵守先知圣行，这样就能获得主的援助和护佑。</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愿主赐福我们大家！现在让我们遵照主的命令，祝福人类的精华和正道领袖</w:t>
      </w:r>
      <w:r w:rsidRPr="00107C00">
        <w:rPr>
          <w:rFonts w:ascii="Verdana" w:hAnsi="Verdana" w:cs="SimSun"/>
          <w:color w:val="333333"/>
          <w:sz w:val="36"/>
          <w:lang w:eastAsia="zh-CN"/>
        </w:rPr>
        <w:t>——</w:t>
      </w:r>
      <w:r w:rsidRPr="00107C00">
        <w:rPr>
          <w:rFonts w:ascii="Verdana" w:hAnsi="Verdana" w:cs="SimSun"/>
          <w:color w:val="333333"/>
          <w:sz w:val="36"/>
          <w:lang w:eastAsia="zh-CN"/>
        </w:rPr>
        <w:t>先知穆罕默德，至尊主说：</w:t>
      </w:r>
      <w:r w:rsidRPr="00107C00">
        <w:rPr>
          <w:rFonts w:ascii="Verdana" w:hAnsi="Verdana" w:cs="SimSun"/>
          <w:color w:val="333333"/>
          <w:sz w:val="36"/>
          <w:lang w:eastAsia="zh-CN"/>
        </w:rPr>
        <w:t>“</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和他的天神们在祝福先知，信士们啊！你们应当为他祈福，应当向他祝安</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33</w:t>
      </w:r>
      <w:r w:rsidRPr="00107C00">
        <w:rPr>
          <w:rFonts w:ascii="Verdana" w:hAnsi="Verdana" w:cs="SimSun"/>
          <w:color w:val="333333"/>
          <w:sz w:val="36"/>
          <w:lang w:eastAsia="zh-CN"/>
        </w:rPr>
        <w:t>：</w:t>
      </w:r>
      <w:r w:rsidRPr="00107C00">
        <w:rPr>
          <w:rFonts w:ascii="Verdana" w:hAnsi="Verdana" w:cs="SimSun"/>
          <w:color w:val="333333"/>
          <w:sz w:val="36"/>
          <w:lang w:eastAsia="zh-CN"/>
        </w:rPr>
        <w:t>56</w:t>
      </w:r>
      <w:r w:rsidRPr="00107C00">
        <w:rPr>
          <w:rFonts w:ascii="Verdana" w:hAnsi="Verdana" w:cs="SimSun"/>
          <w:color w:val="333333"/>
          <w:sz w:val="36"/>
          <w:lang w:eastAsia="zh-CN"/>
        </w:rPr>
        <w:t>）先知（主赐福安）也说过：</w:t>
      </w:r>
      <w:r w:rsidRPr="00107C00">
        <w:rPr>
          <w:rFonts w:ascii="Verdana" w:hAnsi="Verdana" w:cs="SimSun"/>
          <w:color w:val="333333"/>
          <w:sz w:val="36"/>
          <w:lang w:eastAsia="zh-CN"/>
        </w:rPr>
        <w:t>“</w:t>
      </w:r>
      <w:r w:rsidRPr="00107C00">
        <w:rPr>
          <w:rFonts w:ascii="Verdana" w:hAnsi="Verdana" w:cs="SimSun"/>
          <w:color w:val="333333"/>
          <w:sz w:val="36"/>
          <w:lang w:eastAsia="zh-CN"/>
        </w:rPr>
        <w:t>谁祝福我一次，</w:t>
      </w:r>
      <w:r w:rsidR="00107C00">
        <w:rPr>
          <w:rFonts w:ascii="Verdana" w:hAnsi="Verdana" w:cs="SimSun"/>
          <w:color w:val="333333"/>
          <w:sz w:val="36"/>
          <w:lang w:eastAsia="zh-CN"/>
        </w:rPr>
        <w:t>安拉</w:t>
      </w:r>
      <w:r w:rsidRPr="00107C00">
        <w:rPr>
          <w:rFonts w:ascii="Verdana" w:hAnsi="Verdana" w:cs="SimSun"/>
          <w:color w:val="333333"/>
          <w:sz w:val="36"/>
          <w:lang w:eastAsia="zh-CN"/>
        </w:rPr>
        <w:t>必祝福他十次。</w:t>
      </w:r>
      <w:r w:rsidRPr="00107C00">
        <w:rPr>
          <w:rFonts w:ascii="Verdana" w:hAnsi="Verdana" w:cs="SimSun"/>
          <w:color w:val="333333"/>
          <w:sz w:val="36"/>
          <w:lang w:eastAsia="zh-CN"/>
        </w:rPr>
        <w:t>”</w:t>
      </w:r>
      <w:r w:rsidRPr="00107C00">
        <w:rPr>
          <w:rFonts w:ascii="Verdana" w:hAnsi="Verdana" w:cs="SimSun"/>
          <w:color w:val="333333"/>
          <w:sz w:val="36"/>
          <w:lang w:eastAsia="zh-CN"/>
        </w:rPr>
        <w:t>（《穆斯林圣训录》）</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主啊！求您永远赐福安于诚实可信的先知穆罕默德及其后裔和纯洁善良的圣伴们，求您喜爱正统哈里发和正道领袖及其弘扬善行的后继者们！主啊！求您改善我们的护身信仰，改善我们的今世生活，改善我们的后世归宿；主啊！求您赐给我们廉洁和虔诚，赐给我们正道和富足；求您使我们成为感谢恩典的人、忍受艰难的人、无论顺境和逆境都能赞颂您的人；主啊！求您让我们热爱您、喜欢热爱您的人、喜欢使我们进一步热爱您的行为；主啊！求您使伊斯兰和穆斯林变得强大，使以物配主行为和以物配主者变得卑贱；主啊！求您援助您的正教、天经、圣行和信民们。主啊！求您饶恕所有的男女信士和穆斯林，宽恕他们中的活人和亡人，您是至听至近、有求必应的主。</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lastRenderedPageBreak/>
        <w:t>主啊！求您改善我们的领导者们，使他们从事您喜欢的事业，迫使他们敬主从善，求您使我们的家园和所有穆斯林国家国泰民安；我们的主啊！求您赐予我们今世幸福和后世幸福，使我们免遭火狱之灾。</w:t>
      </w:r>
    </w:p>
    <w:p w:rsidR="0044781C" w:rsidRPr="00107C00" w:rsidRDefault="0044781C" w:rsidP="00107C00">
      <w:pPr>
        <w:shd w:val="clear" w:color="auto" w:fill="F8F8F8"/>
        <w:bidi w:val="0"/>
        <w:spacing w:line="360" w:lineRule="auto"/>
        <w:rPr>
          <w:rFonts w:ascii="Verdana" w:hAnsi="Verdana" w:cs="SimSun"/>
          <w:color w:val="333333"/>
          <w:sz w:val="36"/>
          <w:lang w:eastAsia="zh-CN"/>
        </w:rPr>
      </w:pPr>
      <w:r w:rsidRPr="00107C00">
        <w:rPr>
          <w:rFonts w:ascii="Verdana" w:hAnsi="Verdana" w:cs="SimSun"/>
          <w:color w:val="333333"/>
          <w:sz w:val="36"/>
          <w:lang w:eastAsia="zh-CN"/>
        </w:rPr>
        <w:t>安拉的仆民啊！</w:t>
      </w:r>
      <w:r w:rsidRPr="00107C00">
        <w:rPr>
          <w:rFonts w:ascii="Verdana" w:hAnsi="Verdana" w:cs="SimSun"/>
          <w:color w:val="333333"/>
          <w:sz w:val="36"/>
          <w:lang w:eastAsia="zh-CN"/>
        </w:rPr>
        <w:t xml:space="preserve"> </w:t>
      </w:r>
    </w:p>
    <w:p w:rsidR="0044781C" w:rsidRPr="00107C00" w:rsidRDefault="0044781C" w:rsidP="00107C00">
      <w:pPr>
        <w:shd w:val="clear" w:color="auto" w:fill="F8F8F8"/>
        <w:bidi w:val="0"/>
        <w:spacing w:before="100" w:beforeAutospacing="1" w:after="96"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命令公正、行善、周济亲人，禁止奸淫、作恶、迫害他人。他告诫你们，以便你们觉悟</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16</w:t>
      </w:r>
      <w:r w:rsidRPr="00107C00">
        <w:rPr>
          <w:rFonts w:ascii="Verdana" w:hAnsi="Verdana" w:cs="SimSun"/>
          <w:color w:val="333333"/>
          <w:sz w:val="36"/>
          <w:lang w:eastAsia="zh-CN"/>
        </w:rPr>
        <w:t>：</w:t>
      </w:r>
      <w:r w:rsidRPr="00107C00">
        <w:rPr>
          <w:rFonts w:ascii="Verdana" w:hAnsi="Verdana" w:cs="SimSun"/>
          <w:color w:val="333333"/>
          <w:sz w:val="36"/>
          <w:lang w:eastAsia="zh-CN"/>
        </w:rPr>
        <w:t>90</w:t>
      </w:r>
      <w:r w:rsidRPr="00107C00">
        <w:rPr>
          <w:rFonts w:ascii="Verdana" w:hAnsi="Verdana" w:cs="SimSun"/>
          <w:color w:val="333333"/>
          <w:sz w:val="36"/>
          <w:lang w:eastAsia="zh-CN"/>
        </w:rPr>
        <w:t>）</w:t>
      </w:r>
    </w:p>
    <w:p w:rsidR="0044781C" w:rsidRPr="00107C00" w:rsidRDefault="0044781C" w:rsidP="00107C00">
      <w:pPr>
        <w:shd w:val="clear" w:color="auto" w:fill="F8F8F8"/>
        <w:bidi w:val="0"/>
        <w:spacing w:before="100" w:beforeAutospacing="1" w:line="360" w:lineRule="auto"/>
        <w:ind w:firstLine="480"/>
        <w:rPr>
          <w:rFonts w:ascii="Verdana" w:hAnsi="Verdana" w:cs="SimSun"/>
          <w:color w:val="333333"/>
          <w:sz w:val="36"/>
          <w:lang w:eastAsia="zh-CN"/>
        </w:rPr>
      </w:pPr>
      <w:r w:rsidRPr="00107C00">
        <w:rPr>
          <w:rFonts w:ascii="Verdana" w:hAnsi="Verdana" w:cs="SimSun"/>
          <w:color w:val="333333"/>
          <w:sz w:val="36"/>
          <w:lang w:eastAsia="zh-CN"/>
        </w:rPr>
        <w:t>你们要赞颂伟大的主，主会赐福你们；要感谢主的恩典，主会加倍回赐你们，主说：</w:t>
      </w:r>
      <w:r w:rsidRPr="00107C00">
        <w:rPr>
          <w:rFonts w:ascii="Verdana" w:hAnsi="Verdana" w:cs="SimSun"/>
          <w:color w:val="333333"/>
          <w:sz w:val="36"/>
          <w:lang w:eastAsia="zh-CN"/>
        </w:rPr>
        <w:t>“</w:t>
      </w:r>
      <w:r w:rsidRPr="00107C00">
        <w:rPr>
          <w:rFonts w:ascii="Verdana" w:hAnsi="Verdana" w:cs="SimSun"/>
          <w:color w:val="00B050"/>
          <w:sz w:val="36"/>
          <w:lang w:eastAsia="zh-CN"/>
        </w:rPr>
        <w:t>你要礼拜，礼拜确实能抑制奸淫和犯罪，赞颂</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是最重要的大事，</w:t>
      </w:r>
      <w:r w:rsidR="00107C00" w:rsidRPr="00107C00">
        <w:rPr>
          <w:rFonts w:ascii="Verdana" w:hAnsi="Verdana" w:cs="SimSun"/>
          <w:color w:val="00B050"/>
          <w:sz w:val="36"/>
          <w:lang w:eastAsia="zh-CN"/>
        </w:rPr>
        <w:t>安拉</w:t>
      </w:r>
      <w:r w:rsidRPr="00107C00">
        <w:rPr>
          <w:rFonts w:ascii="Verdana" w:hAnsi="Verdana" w:cs="SimSun"/>
          <w:color w:val="00B050"/>
          <w:sz w:val="36"/>
          <w:lang w:eastAsia="zh-CN"/>
        </w:rPr>
        <w:t>知晓你们的一切作为</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w:t>
      </w:r>
      <w:r w:rsidRPr="00107C00">
        <w:rPr>
          <w:rFonts w:ascii="Verdana" w:hAnsi="Verdana" w:cs="SimSun"/>
          <w:color w:val="333333"/>
          <w:sz w:val="36"/>
          <w:lang w:eastAsia="zh-CN"/>
        </w:rPr>
        <w:t>29</w:t>
      </w:r>
      <w:r w:rsidRPr="00107C00">
        <w:rPr>
          <w:rFonts w:ascii="Verdana" w:hAnsi="Verdana" w:cs="SimSun"/>
          <w:color w:val="333333"/>
          <w:sz w:val="36"/>
          <w:lang w:eastAsia="zh-CN"/>
        </w:rPr>
        <w:t>：</w:t>
      </w:r>
      <w:r w:rsidRPr="00107C00">
        <w:rPr>
          <w:rFonts w:ascii="Verdana" w:hAnsi="Verdana" w:cs="SimSun"/>
          <w:color w:val="333333"/>
          <w:sz w:val="36"/>
          <w:lang w:eastAsia="zh-CN"/>
        </w:rPr>
        <w:t>45</w:t>
      </w:r>
      <w:r w:rsidRPr="00107C00">
        <w:rPr>
          <w:rFonts w:ascii="Verdana" w:hAnsi="Verdana" w:cs="SimSun"/>
          <w:color w:val="333333"/>
          <w:sz w:val="36"/>
          <w:lang w:eastAsia="zh-CN"/>
        </w:rPr>
        <w:t>）</w:t>
      </w:r>
    </w:p>
    <w:p w:rsidR="0044781C" w:rsidRPr="006412A0" w:rsidRDefault="0044781C" w:rsidP="0044781C">
      <w:pPr>
        <w:bidi w:val="0"/>
        <w:spacing w:beforeLines="50" w:afterLines="50" w:line="460" w:lineRule="exact"/>
        <w:jc w:val="both"/>
        <w:rPr>
          <w:rFonts w:ascii="KaiTi" w:eastAsia="KaiTi" w:hAnsi="KaiTi" w:cs="KFGQPC Uthman Taha Naskh"/>
          <w:b/>
          <w:bCs/>
          <w:color w:val="333399"/>
          <w:sz w:val="32"/>
          <w:szCs w:val="32"/>
          <w:lang w:eastAsia="zh-CN"/>
        </w:rPr>
      </w:pPr>
    </w:p>
    <w:p w:rsidR="0044781C" w:rsidRDefault="0044781C" w:rsidP="0044781C"/>
    <w:p w:rsidR="00474C9B" w:rsidRDefault="00474C9B"/>
    <w:sectPr w:rsidR="00474C9B"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8C5" w:rsidRDefault="007F78C5" w:rsidP="00042978">
      <w:r>
        <w:separator/>
      </w:r>
    </w:p>
  </w:endnote>
  <w:endnote w:type="continuationSeparator" w:id="1">
    <w:p w:rsidR="007F78C5" w:rsidRDefault="007F78C5" w:rsidP="0004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Liti">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1A0C23" w:rsidP="007C2C4F">
    <w:pPr>
      <w:pStyle w:val="Footer"/>
      <w:framePr w:wrap="around" w:vAnchor="text" w:hAnchor="text" w:xAlign="center" w:y="1"/>
      <w:rPr>
        <w:rStyle w:val="PageNumber"/>
      </w:rPr>
    </w:pPr>
    <w:r>
      <w:rPr>
        <w:rStyle w:val="PageNumber"/>
        <w:rtl/>
      </w:rPr>
      <w:fldChar w:fldCharType="begin"/>
    </w:r>
    <w:r w:rsidR="007D7D78">
      <w:rPr>
        <w:rStyle w:val="PageNumber"/>
      </w:rPr>
      <w:instrText xml:space="preserve">PAGE  </w:instrText>
    </w:r>
    <w:r>
      <w:rPr>
        <w:rStyle w:val="PageNumber"/>
        <w:rtl/>
      </w:rPr>
      <w:fldChar w:fldCharType="end"/>
    </w:r>
  </w:p>
  <w:p w:rsidR="005C5331" w:rsidRDefault="007F7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1A0C23">
        <w:pPr>
          <w:pStyle w:val="Footer"/>
          <w:jc w:val="center"/>
        </w:pPr>
        <w:r w:rsidRPr="001A0C23">
          <w:rPr>
            <w:color w:val="FFFFFF" w:themeColor="background1"/>
          </w:rPr>
        </w:r>
        <w:r w:rsidRPr="001A0C23">
          <w:rPr>
            <w:color w:val="FFFFFF" w:themeColor="background1"/>
          </w:rPr>
          <w:pict>
            <v:group id="_x0000_s1025" style="width:43.2pt;height:35.05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80665C" w:rsidRPr="0080665C" w:rsidRDefault="001A0C23">
                      <w:pPr>
                        <w:jc w:val="center"/>
                        <w:rPr>
                          <w:color w:val="FF0000"/>
                          <w:sz w:val="48"/>
                          <w:szCs w:val="48"/>
                          <w:lang w:eastAsia="zh-CN"/>
                        </w:rPr>
                      </w:pPr>
                      <w:r w:rsidRPr="0080665C">
                        <w:rPr>
                          <w:color w:val="FF0000"/>
                          <w:sz w:val="48"/>
                          <w:szCs w:val="48"/>
                          <w:lang w:eastAsia="zh-CN"/>
                        </w:rPr>
                        <w:fldChar w:fldCharType="begin"/>
                      </w:r>
                      <w:r w:rsidR="007D7D78"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A311C5" w:rsidRPr="00A311C5">
                        <w:rPr>
                          <w:b/>
                          <w:noProof/>
                          <w:color w:val="FF0000"/>
                          <w:sz w:val="48"/>
                          <w:szCs w:val="48"/>
                          <w:rtl/>
                          <w:lang w:val="zh-CN"/>
                        </w:rPr>
                        <w:t>10</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7F78C5"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8C5" w:rsidRDefault="007F78C5" w:rsidP="00042978">
      <w:r>
        <w:separator/>
      </w:r>
    </w:p>
  </w:footnote>
  <w:footnote w:type="continuationSeparator" w:id="1">
    <w:p w:rsidR="007F78C5" w:rsidRDefault="007F78C5" w:rsidP="0004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81C"/>
    <w:rsid w:val="00042978"/>
    <w:rsid w:val="00107C00"/>
    <w:rsid w:val="001A0C23"/>
    <w:rsid w:val="0044781C"/>
    <w:rsid w:val="00474C9B"/>
    <w:rsid w:val="007D7D78"/>
    <w:rsid w:val="007F78C5"/>
    <w:rsid w:val="00883184"/>
    <w:rsid w:val="00A311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1C"/>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781C"/>
    <w:pPr>
      <w:tabs>
        <w:tab w:val="center" w:pos="4153"/>
        <w:tab w:val="right" w:pos="8306"/>
      </w:tabs>
    </w:pPr>
  </w:style>
  <w:style w:type="character" w:customStyle="1" w:styleId="FooterChar">
    <w:name w:val="Footer Char"/>
    <w:basedOn w:val="DefaultParagraphFont"/>
    <w:link w:val="Footer"/>
    <w:uiPriority w:val="99"/>
    <w:rsid w:val="0044781C"/>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44781C"/>
  </w:style>
  <w:style w:type="paragraph" w:styleId="BalloonText">
    <w:name w:val="Balloon Text"/>
    <w:basedOn w:val="Normal"/>
    <w:link w:val="BalloonTextChar"/>
    <w:uiPriority w:val="99"/>
    <w:semiHidden/>
    <w:unhideWhenUsed/>
    <w:rsid w:val="0044781C"/>
    <w:rPr>
      <w:sz w:val="18"/>
      <w:szCs w:val="18"/>
    </w:rPr>
  </w:style>
  <w:style w:type="character" w:customStyle="1" w:styleId="BalloonTextChar">
    <w:name w:val="Balloon Text Char"/>
    <w:basedOn w:val="DefaultParagraphFont"/>
    <w:link w:val="BalloonText"/>
    <w:uiPriority w:val="99"/>
    <w:semiHidden/>
    <w:rsid w:val="0044781C"/>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107C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07C00"/>
    <w:rPr>
      <w:rFonts w:ascii="Times New Roman" w:eastAsia="SimSun"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75792860">
      <w:bodyDiv w:val="1"/>
      <w:marLeft w:val="0"/>
      <w:marRight w:val="0"/>
      <w:marTop w:val="0"/>
      <w:marBottom w:val="0"/>
      <w:divBdr>
        <w:top w:val="none" w:sz="0" w:space="0" w:color="auto"/>
        <w:left w:val="none" w:sz="0" w:space="0" w:color="auto"/>
        <w:bottom w:val="none" w:sz="0" w:space="0" w:color="auto"/>
        <w:right w:val="none" w:sz="0" w:space="0" w:color="auto"/>
      </w:divBdr>
      <w:divsChild>
        <w:div w:id="774401457">
          <w:marLeft w:val="0"/>
          <w:marRight w:val="0"/>
          <w:marTop w:val="0"/>
          <w:marBottom w:val="160"/>
          <w:divBdr>
            <w:top w:val="none" w:sz="0" w:space="0" w:color="auto"/>
            <w:left w:val="none" w:sz="0" w:space="0" w:color="auto"/>
            <w:bottom w:val="none" w:sz="0" w:space="0" w:color="auto"/>
            <w:right w:val="none" w:sz="0" w:space="0" w:color="auto"/>
          </w:divBdr>
          <w:divsChild>
            <w:div w:id="980382873">
              <w:marLeft w:val="0"/>
              <w:marRight w:val="0"/>
              <w:marTop w:val="0"/>
              <w:marBottom w:val="0"/>
              <w:divBdr>
                <w:top w:val="none" w:sz="0" w:space="0" w:color="auto"/>
                <w:left w:val="none" w:sz="0" w:space="0" w:color="auto"/>
                <w:bottom w:val="none" w:sz="0" w:space="0" w:color="auto"/>
                <w:right w:val="none" w:sz="0" w:space="0" w:color="auto"/>
              </w:divBdr>
              <w:divsChild>
                <w:div w:id="38820094">
                  <w:marLeft w:val="0"/>
                  <w:marRight w:val="0"/>
                  <w:marTop w:val="0"/>
                  <w:marBottom w:val="0"/>
                  <w:divBdr>
                    <w:top w:val="single" w:sz="6" w:space="0" w:color="D8D8D8"/>
                    <w:left w:val="single" w:sz="6" w:space="0" w:color="D8D8D8"/>
                    <w:bottom w:val="single" w:sz="6" w:space="8" w:color="D8D8D8"/>
                    <w:right w:val="single" w:sz="6" w:space="0" w:color="D8D8D8"/>
                  </w:divBdr>
                  <w:divsChild>
                    <w:div w:id="1015961976">
                      <w:marLeft w:val="0"/>
                      <w:marRight w:val="0"/>
                      <w:marTop w:val="0"/>
                      <w:marBottom w:val="0"/>
                      <w:divBdr>
                        <w:top w:val="none" w:sz="0" w:space="0" w:color="auto"/>
                        <w:left w:val="none" w:sz="0" w:space="0" w:color="auto"/>
                        <w:bottom w:val="none" w:sz="0" w:space="0" w:color="auto"/>
                        <w:right w:val="none" w:sz="0" w:space="0" w:color="auto"/>
                      </w:divBdr>
                      <w:divsChild>
                        <w:div w:id="15959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orislam.com/batch.download.php?aid=7101"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1816</Words>
  <Characters>1908</Characters>
  <Application>Microsoft Office Word</Application>
  <DocSecurity>0</DocSecurity>
  <Lines>112</Lines>
  <Paragraphs>48</Paragraphs>
  <ScaleCrop>false</ScaleCrop>
  <Manager/>
  <Company>islamhouse.com</Company>
  <LinksUpToDate>false</LinksUpToDate>
  <CharactersWithSpaces>3676</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参悟造物主的伟大</dc:title>
  <dc:subject>参悟造物主的伟大</dc:subject>
  <dc:creator>liu</dc:creator>
  <cp:keywords>参悟造物主的伟大</cp:keywords>
  <dc:description>参悟造物主的伟大</dc:description>
  <cp:lastModifiedBy>HP</cp:lastModifiedBy>
  <cp:revision>3</cp:revision>
  <dcterms:created xsi:type="dcterms:W3CDTF">2014-12-29T19:35:00Z</dcterms:created>
  <dcterms:modified xsi:type="dcterms:W3CDTF">2015-01-27T12:46:00Z</dcterms:modified>
  <cp:category/>
</cp:coreProperties>
</file>