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B36B5D" w:rsidRPr="00913403" w:rsidRDefault="00B36B5D" w:rsidP="00913403">
      <w:pPr>
        <w:bidi w:val="0"/>
        <w:spacing w:beforeLines="50" w:afterLines="50"/>
        <w:jc w:val="center"/>
        <w:rPr>
          <w:rFonts w:ascii="FZShuTi" w:eastAsia="FZShuTi" w:hAnsi="SimSun" w:cs="SimSun"/>
          <w:b/>
          <w:bCs/>
          <w:color w:val="800000"/>
          <w:sz w:val="72"/>
          <w:szCs w:val="72"/>
          <w:lang w:eastAsia="zh-CN"/>
        </w:rPr>
      </w:pPr>
      <w:r w:rsidRPr="00913403">
        <w:rPr>
          <w:rFonts w:ascii="FZShuTi" w:eastAsia="FZShuTi" w:hAnsi="SimSun" w:cs="SimSun" w:hint="eastAsia"/>
          <w:b/>
          <w:bCs/>
          <w:color w:val="800000"/>
          <w:sz w:val="72"/>
          <w:szCs w:val="72"/>
          <w:lang w:eastAsia="zh-CN"/>
        </w:rPr>
        <w:t>游坟</w:t>
      </w:r>
    </w:p>
    <w:p w:rsidR="00EB6455" w:rsidRDefault="00EB6455" w:rsidP="00AF0D28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Default="00B36B5D" w:rsidP="00104DC4">
      <w:pPr>
        <w:bidi w:val="0"/>
        <w:spacing w:beforeLines="50"/>
        <w:jc w:val="center"/>
        <w:rPr>
          <w:rFonts w:ascii="Tahoma" w:eastAsiaTheme="minorEastAsia" w:hAnsi="Tahoma" w:cs="Tahoma"/>
          <w:b/>
          <w:bCs/>
          <w:color w:val="984806" w:themeColor="accent6" w:themeShade="80"/>
          <w:sz w:val="44"/>
          <w:szCs w:val="44"/>
          <w:rtl/>
          <w:lang w:eastAsia="zh-CN"/>
        </w:rPr>
      </w:pPr>
      <w:r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/>
        </w:rPr>
        <w:t>زيارة القبور</w:t>
      </w:r>
    </w:p>
    <w:p w:rsidR="00104DC4" w:rsidRDefault="00104DC4" w:rsidP="00104DC4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913403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913403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104DC4" w:rsidRDefault="00104DC4" w:rsidP="00B36B5D">
      <w:pPr>
        <w:spacing w:beforeLines="50" w:afterLines="50" w:line="460" w:lineRule="exact"/>
        <w:jc w:val="both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B36B5D" w:rsidRPr="00B36B5D" w:rsidRDefault="00B36B5D" w:rsidP="00913403">
      <w:pPr>
        <w:bidi w:val="0"/>
        <w:spacing w:beforeLines="50" w:afterLines="50"/>
        <w:jc w:val="center"/>
        <w:rPr>
          <w:rFonts w:ascii="FZShuTi" w:eastAsia="FZShuTi" w:hAnsi="SimSun" w:cs="SimSun"/>
          <w:b/>
          <w:bCs/>
          <w:color w:val="FF0000"/>
          <w:sz w:val="72"/>
          <w:szCs w:val="72"/>
          <w:lang w:eastAsia="zh-CN"/>
        </w:rPr>
      </w:pPr>
      <w:r w:rsidRPr="00B36B5D">
        <w:rPr>
          <w:rFonts w:ascii="FZShuTi" w:eastAsia="FZShuTi" w:hAnsi="SimSun" w:cs="SimSun" w:hint="eastAsia"/>
          <w:b/>
          <w:bCs/>
          <w:color w:val="FF0000"/>
          <w:sz w:val="72"/>
          <w:szCs w:val="72"/>
          <w:lang w:eastAsia="zh-CN"/>
        </w:rPr>
        <w:t>游坟</w:t>
      </w:r>
    </w:p>
    <w:p w:rsidR="00B36B5D" w:rsidRPr="006412A0" w:rsidRDefault="00B36B5D" w:rsidP="00B36B5D">
      <w:pPr>
        <w:bidi w:val="0"/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B36B5D" w:rsidRDefault="00B36B5D" w:rsidP="00B36B5D">
      <w:pPr>
        <w:bidi w:val="0"/>
        <w:ind w:firstLineChars="193" w:firstLine="849"/>
        <w:jc w:val="both"/>
        <w:rPr>
          <w:rFonts w:ascii="LiSu" w:eastAsia="LiSu" w:hAnsi="SimSun" w:cs="SimSun"/>
          <w:sz w:val="44"/>
          <w:szCs w:val="44"/>
          <w:lang w:eastAsia="zh-CN"/>
        </w:rPr>
      </w:pP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游坟，有的地方称为“走坟”。阿拉伯语叫“</w:t>
      </w:r>
      <w:r>
        <w:rPr>
          <w:rFonts w:ascii="LiSu" w:eastAsia="LiSu" w:hAnsi="SimSun" w:cs="SimSun" w:hint="eastAsia"/>
          <w:sz w:val="44"/>
          <w:szCs w:val="44"/>
          <w:lang w:eastAsia="zh-CN"/>
        </w:rPr>
        <w:t>贼</w:t>
      </w: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亚莱”（探望坟墓）。</w:t>
      </w:r>
      <w:r>
        <w:rPr>
          <w:rFonts w:ascii="LiSu" w:eastAsia="LiSu" w:hAnsi="SimSun" w:cs="SimSun" w:hint="eastAsia"/>
          <w:sz w:val="44"/>
          <w:szCs w:val="44"/>
          <w:lang w:eastAsia="zh-CN"/>
        </w:rPr>
        <w:t>它</w:t>
      </w: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是部分地区的穆斯林群众的传统习俗</w:t>
      </w:r>
      <w:r>
        <w:rPr>
          <w:rFonts w:ascii="LiSu" w:eastAsia="LiSu" w:hAnsi="SimSun" w:cs="SimSun" w:hint="eastAsia"/>
          <w:sz w:val="44"/>
          <w:szCs w:val="44"/>
          <w:lang w:eastAsia="zh-CN"/>
        </w:rPr>
        <w:t>。</w:t>
      </w: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需要指出的是，游坟不是《古兰经》中的命令，不属于宗教功修，只是穆斯林的自愿行为。</w:t>
      </w:r>
    </w:p>
    <w:p w:rsidR="00B36B5D" w:rsidRDefault="00B36B5D" w:rsidP="00B36B5D">
      <w:pPr>
        <w:bidi w:val="0"/>
        <w:ind w:firstLineChars="193" w:firstLine="849"/>
        <w:jc w:val="both"/>
        <w:rPr>
          <w:rFonts w:ascii="LiSu" w:eastAsia="LiSu" w:hAnsi="SimSun" w:cs="SimSun"/>
          <w:sz w:val="44"/>
          <w:szCs w:val="44"/>
          <w:lang w:eastAsia="zh-CN"/>
        </w:rPr>
      </w:pP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我们每个人都要死亡，死后都要被复生，在复生日，真主将要根据每个人在今世所干的</w:t>
      </w:r>
      <w:r>
        <w:rPr>
          <w:rFonts w:ascii="LiSu" w:eastAsia="LiSu" w:hAnsi="SimSun" w:cs="SimSun" w:hint="eastAsia"/>
          <w:sz w:val="44"/>
          <w:szCs w:val="44"/>
          <w:lang w:eastAsia="zh-CN"/>
        </w:rPr>
        <w:t>行为</w:t>
      </w: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，赏善罚恶。真主说：</w:t>
      </w:r>
      <w:r>
        <w:rPr>
          <w:rFonts w:ascii="LiSu" w:eastAsia="LiSu" w:hAnsi="SimSun" w:cs="SimSun" w:hint="eastAsia"/>
          <w:sz w:val="44"/>
          <w:szCs w:val="44"/>
          <w:lang w:eastAsia="zh-CN"/>
        </w:rPr>
        <w:t>｛</w:t>
      </w:r>
      <w:r w:rsidRPr="00F3264C">
        <w:rPr>
          <w:rFonts w:ascii="LiSu" w:eastAsia="LiSu" w:hAnsi="SimSun" w:cs="SimSun" w:hint="eastAsia"/>
          <w:b/>
          <w:bCs/>
          <w:color w:val="FF0000"/>
          <w:sz w:val="44"/>
          <w:szCs w:val="44"/>
          <w:lang w:eastAsia="zh-CN"/>
        </w:rPr>
        <w:t>你们所逃避的死亡，必定与你们会面，然后你们将被送到全知幽明的真主那里，他将把你们的行为告诉你们</w:t>
      </w: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。</w:t>
      </w:r>
      <w:r>
        <w:rPr>
          <w:rFonts w:ascii="LiSu" w:eastAsia="LiSu" w:hAnsi="SimSun" w:cs="SimSun" w:hint="eastAsia"/>
          <w:sz w:val="44"/>
          <w:szCs w:val="44"/>
          <w:lang w:eastAsia="zh-CN"/>
        </w:rPr>
        <w:t>｝</w:t>
      </w:r>
      <w:r w:rsidRPr="00F3264C">
        <w:rPr>
          <w:rFonts w:ascii="SimSun" w:eastAsia="LiSu" w:hAnsi="SimSun" w:cs="SimSun" w:hint="eastAsia"/>
          <w:sz w:val="44"/>
          <w:szCs w:val="44"/>
          <w:lang w:eastAsia="zh-CN"/>
        </w:rPr>
        <w:t> </w:t>
      </w: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(《古兰经》62:8)</w:t>
      </w:r>
    </w:p>
    <w:p w:rsidR="00B36B5D" w:rsidRDefault="00B36B5D" w:rsidP="00B36B5D">
      <w:pPr>
        <w:bidi w:val="0"/>
        <w:ind w:firstLineChars="193" w:firstLine="849"/>
        <w:jc w:val="both"/>
        <w:rPr>
          <w:rFonts w:ascii="LiSu" w:eastAsia="LiSu" w:hAnsi="SimSun" w:cs="SimSun"/>
          <w:sz w:val="44"/>
          <w:szCs w:val="44"/>
          <w:lang w:eastAsia="zh-CN"/>
        </w:rPr>
      </w:pP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穆斯林游坟的意义主要在于</w:t>
      </w:r>
      <w:r>
        <w:rPr>
          <w:rFonts w:ascii="LiSu" w:eastAsia="LiSu" w:hAnsi="SimSun" w:cs="SimSun" w:hint="eastAsia"/>
          <w:sz w:val="44"/>
          <w:szCs w:val="44"/>
          <w:lang w:eastAsia="zh-CN"/>
        </w:rPr>
        <w:t>：</w:t>
      </w: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游坟可以使人记起后世，想到死亡，并以此为借鉴，为自己死后的归宿作准备。其次游坟是为亡人做祈祷。穆圣说：“</w:t>
      </w:r>
      <w:r w:rsidRPr="00F3264C">
        <w:rPr>
          <w:rFonts w:ascii="LiSu" w:eastAsia="LiSu" w:hAnsi="SimSun" w:cs="SimSun" w:hint="eastAsia"/>
          <w:b/>
          <w:bCs/>
          <w:color w:val="FF0000"/>
          <w:sz w:val="44"/>
          <w:szCs w:val="44"/>
          <w:lang w:eastAsia="zh-CN"/>
        </w:rPr>
        <w:t>我从前禁止你们游坟，现在你们可以游坟了，游坟会使你们记起后世</w:t>
      </w: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。”</w:t>
      </w:r>
    </w:p>
    <w:p w:rsidR="00B36B5D" w:rsidRDefault="00B36B5D" w:rsidP="00B36B5D">
      <w:pPr>
        <w:bidi w:val="0"/>
        <w:ind w:firstLineChars="193" w:firstLine="849"/>
        <w:jc w:val="both"/>
        <w:rPr>
          <w:rFonts w:ascii="LiSu" w:eastAsia="LiSu" w:hAnsi="SimSun" w:cs="SimSun"/>
          <w:sz w:val="44"/>
          <w:szCs w:val="44"/>
          <w:lang w:eastAsia="zh-CN"/>
        </w:rPr>
      </w:pP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lastRenderedPageBreak/>
        <w:t>伊斯兰初期，穆圣曾禁止人们游坟。就是因为那时人们刚信奉了伊斯兰教，一部分人还保留着蒙昧时代的恶习，边游坟，边说丑言秽语，伤风败俗。当人们彻底信仰了伊斯兰教，革除了不符合伊斯兰精神的恶风陋习，坚定了伊斯兰信仰，了解并遵行了伊斯兰教律时，穆圣才允许人们游坟。</w:t>
      </w:r>
    </w:p>
    <w:p w:rsidR="00B36B5D" w:rsidRDefault="00B36B5D" w:rsidP="00B36B5D">
      <w:pPr>
        <w:bidi w:val="0"/>
        <w:ind w:firstLineChars="193" w:firstLine="849"/>
        <w:jc w:val="both"/>
        <w:rPr>
          <w:rFonts w:ascii="LiSu" w:eastAsia="LiSu" w:hAnsi="SimSun" w:cs="SimSun"/>
          <w:sz w:val="44"/>
          <w:szCs w:val="44"/>
          <w:lang w:eastAsia="zh-CN"/>
        </w:rPr>
      </w:pP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现在，一些人的所作所为早已违背了穆斯林游坟的宗旨。他们在游坟的过程中装饰加固坟墓</w:t>
      </w:r>
      <w:r>
        <w:rPr>
          <w:rFonts w:ascii="LiSu" w:eastAsia="LiSu" w:hAnsi="SimSun" w:cs="SimSun" w:hint="eastAsia"/>
          <w:sz w:val="44"/>
          <w:szCs w:val="44"/>
          <w:lang w:eastAsia="zh-CN"/>
        </w:rPr>
        <w:t>；</w:t>
      </w: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给坟头添土</w:t>
      </w:r>
      <w:r>
        <w:rPr>
          <w:rFonts w:ascii="LiSu" w:eastAsia="LiSu" w:hAnsi="SimSun" w:cs="SimSun" w:hint="eastAsia"/>
          <w:sz w:val="44"/>
          <w:szCs w:val="44"/>
          <w:lang w:eastAsia="zh-CN"/>
        </w:rPr>
        <w:t>；</w:t>
      </w: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坟墓越堆越高，墓碑越做越大越豪华。以此来显示自己对亡人的尊重和孝敬。殊不知，这些做法都违背了伊斯兰教义，对自己和亡人都没有什么益处。</w:t>
      </w:r>
    </w:p>
    <w:p w:rsidR="00B36B5D" w:rsidRDefault="00B36B5D" w:rsidP="00B36B5D">
      <w:pPr>
        <w:bidi w:val="0"/>
        <w:ind w:firstLineChars="193" w:firstLine="849"/>
        <w:jc w:val="both"/>
        <w:rPr>
          <w:rFonts w:ascii="LiSu" w:eastAsia="LiSu" w:hAnsi="SimSun" w:cs="SimSun"/>
          <w:sz w:val="44"/>
          <w:szCs w:val="44"/>
          <w:lang w:eastAsia="zh-CN"/>
        </w:rPr>
      </w:pP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中国穆斯林多在开斋节游坟，而这也并非《古兰经》和圣训的教导，开斋节是吉祥喜庆的节日，在这一天人们应当到清真寺参加节日礼拜，而后合家团圆，共庆佳节，然而很多人却将这个喜庆的节日弄成上坟节，他们甚至不到清真寺崇拜真主，却将游坟当成了头等大事。</w:t>
      </w:r>
    </w:p>
    <w:p w:rsidR="00B36B5D" w:rsidRDefault="00B36B5D" w:rsidP="00B36B5D">
      <w:pPr>
        <w:bidi w:val="0"/>
        <w:ind w:firstLineChars="193" w:firstLine="849"/>
        <w:jc w:val="both"/>
        <w:rPr>
          <w:rFonts w:ascii="LiSu" w:eastAsia="LiSu" w:hAnsi="SimSun" w:cs="SimSun"/>
          <w:sz w:val="44"/>
          <w:szCs w:val="44"/>
          <w:lang w:eastAsia="zh-CN"/>
        </w:rPr>
      </w:pP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事实上，游坟不一定非要赶在开斋节，而是在其他任何日子都是可以的。开斋节游坟并不是伊斯兰的命令，只是我们的风俗习惯罢了。</w:t>
      </w:r>
    </w:p>
    <w:p w:rsidR="00B36B5D" w:rsidRDefault="00B36B5D" w:rsidP="00B36B5D">
      <w:pPr>
        <w:bidi w:val="0"/>
        <w:ind w:firstLineChars="193" w:firstLine="849"/>
        <w:jc w:val="both"/>
        <w:rPr>
          <w:rFonts w:ascii="LiSu" w:eastAsia="LiSu" w:hAnsi="SimSun" w:cs="SimSun"/>
          <w:sz w:val="44"/>
          <w:szCs w:val="44"/>
          <w:lang w:eastAsia="zh-CN"/>
        </w:rPr>
      </w:pPr>
      <w:r>
        <w:rPr>
          <w:rFonts w:ascii="LiSu" w:eastAsia="LiSu" w:hAnsi="SimSun" w:cs="SimSun" w:hint="eastAsia"/>
          <w:sz w:val="44"/>
          <w:szCs w:val="44"/>
          <w:lang w:eastAsia="zh-CN"/>
        </w:rPr>
        <w:lastRenderedPageBreak/>
        <w:t>还有，诸如：在亡人去世后的七日、百日、周年（这些日子都是中国汉族纪念亡人的日子）等等一些日子，请阿訇为亡人游坟、诵经等举办类似的活动，这些根本就不是伊斯兰的规定，或穆斯林的习惯，而是模仿了非穆斯林的陋习，穆圣说：</w:t>
      </w:r>
      <w:r w:rsidRPr="003E6165">
        <w:rPr>
          <w:rFonts w:ascii="LiSu" w:eastAsia="LiSu" w:hAnsi="SimSun" w:cs="SimSun" w:hint="eastAsia"/>
          <w:color w:val="FF0000"/>
          <w:sz w:val="44"/>
          <w:szCs w:val="44"/>
          <w:lang w:eastAsia="zh-CN"/>
        </w:rPr>
        <w:t>谁如果模仿其它宗教的行为或生活习惯，那么，他就不是我的教民</w:t>
      </w:r>
      <w:r>
        <w:rPr>
          <w:rFonts w:ascii="LiSu" w:eastAsia="LiSu" w:hAnsi="SimSun" w:cs="SimSun" w:hint="eastAsia"/>
          <w:sz w:val="44"/>
          <w:szCs w:val="44"/>
          <w:lang w:eastAsia="zh-CN"/>
        </w:rPr>
        <w:t>。</w:t>
      </w:r>
    </w:p>
    <w:p w:rsidR="00B36B5D" w:rsidRDefault="00B36B5D" w:rsidP="00B36B5D">
      <w:pPr>
        <w:bidi w:val="0"/>
        <w:ind w:firstLineChars="193" w:firstLine="849"/>
        <w:jc w:val="both"/>
        <w:rPr>
          <w:rFonts w:ascii="LiSu" w:eastAsia="LiSu" w:hAnsi="SimSun" w:cs="SimSun"/>
          <w:sz w:val="44"/>
          <w:szCs w:val="44"/>
          <w:lang w:eastAsia="zh-CN"/>
        </w:rPr>
      </w:pP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很多穆斯林在游坟的时候，要请阿訇在坟前念诵《古兰经》，之后一起做祈祷（杜阿），为亡人求饶。</w:t>
      </w:r>
    </w:p>
    <w:p w:rsidR="00B36B5D" w:rsidRDefault="00B36B5D" w:rsidP="00B36B5D">
      <w:pPr>
        <w:bidi w:val="0"/>
        <w:ind w:firstLineChars="193" w:firstLine="849"/>
        <w:jc w:val="both"/>
        <w:rPr>
          <w:rFonts w:ascii="LiSu" w:eastAsia="LiSu" w:hAnsi="SimSun" w:cs="SimSun"/>
          <w:sz w:val="44"/>
          <w:szCs w:val="44"/>
          <w:lang w:eastAsia="zh-CN"/>
        </w:rPr>
      </w:pP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值得指出的是，如果纯粹为了“搭救”亡人，替亡人做杜阿，则不一定非要到坟上去。因为真主是无所不知的，我们在任何地方祈祷真主，真主都可以听得到我们的愿望，所以没有必要一定在某个亡人的坟前祈祷。</w:t>
      </w:r>
    </w:p>
    <w:p w:rsidR="00B36B5D" w:rsidRDefault="00B36B5D" w:rsidP="00B36B5D">
      <w:pPr>
        <w:bidi w:val="0"/>
        <w:ind w:firstLineChars="193" w:firstLine="849"/>
        <w:jc w:val="both"/>
        <w:rPr>
          <w:rFonts w:ascii="LiSu" w:eastAsia="LiSu" w:hAnsi="SimSun" w:cs="SimSun"/>
          <w:sz w:val="44"/>
          <w:szCs w:val="44"/>
          <w:lang w:eastAsia="zh-CN"/>
        </w:rPr>
      </w:pP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还有的人，要为不同的亡人祈祷，就请阿訇在不同的坟前念经，这同样也是没有必要的，我们完全可以在同一次祈祷之中，请求真主饶恕不同的亡人即可。另外要注意的是，真主是否饶恕亡人，与亡人生前的善恶有直接关系，而不以我们的意志转移，我们所能做到的，只是通过祈祷表达一下我们的愿望而已。</w:t>
      </w:r>
    </w:p>
    <w:p w:rsidR="00B36B5D" w:rsidRDefault="00B36B5D" w:rsidP="00B36B5D">
      <w:pPr>
        <w:bidi w:val="0"/>
        <w:ind w:firstLineChars="193" w:firstLine="849"/>
        <w:jc w:val="both"/>
        <w:rPr>
          <w:rFonts w:ascii="LiSu" w:eastAsia="LiSu" w:hAnsi="SimSun" w:cs="SimSun"/>
          <w:sz w:val="44"/>
          <w:szCs w:val="44"/>
          <w:lang w:eastAsia="zh-CN"/>
        </w:rPr>
      </w:pP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lastRenderedPageBreak/>
        <w:t>我们很多人之所以一定要到亡故的亲人的坟墓前探望，主要目的是为了缅怀亡者。这也是允许的，但是如果仅仅为了触景生情，警惕死亡的紧迫，那么在任何坟墓之前逗留都可以有所感慨，没有必要一定要到固定的坟墓之前。</w:t>
      </w: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br/>
      </w:r>
      <w:r w:rsidRPr="00F3264C">
        <w:rPr>
          <w:rFonts w:ascii="SimSun" w:eastAsia="LiSu" w:hAnsi="SimSun" w:cs="SimSun" w:hint="eastAsia"/>
          <w:sz w:val="44"/>
          <w:szCs w:val="44"/>
          <w:lang w:eastAsia="zh-CN"/>
        </w:rPr>
        <w:t>  </w:t>
      </w: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另外需要指出的是，为表达愿望为亡人求饶，只做祈祷即可，没有必要诵读《古兰经》，更不可将《古兰经》念诵给亡人</w:t>
      </w:r>
      <w:r>
        <w:rPr>
          <w:rFonts w:ascii="LiSu" w:eastAsia="LiSu" w:hAnsi="SimSun" w:cs="SimSun" w:hint="eastAsia"/>
          <w:sz w:val="44"/>
          <w:szCs w:val="44"/>
          <w:lang w:eastAsia="zh-CN"/>
        </w:rPr>
        <w:t>：</w:t>
      </w:r>
    </w:p>
    <w:p w:rsidR="00B36B5D" w:rsidRDefault="00B36B5D" w:rsidP="00B36B5D">
      <w:pPr>
        <w:bidi w:val="0"/>
        <w:ind w:firstLineChars="193" w:firstLine="849"/>
        <w:jc w:val="both"/>
        <w:rPr>
          <w:rFonts w:ascii="LiSu" w:eastAsia="LiSu" w:hAnsi="SimSun" w:cs="SimSun"/>
          <w:sz w:val="44"/>
          <w:szCs w:val="44"/>
          <w:lang w:eastAsia="zh-CN"/>
        </w:rPr>
      </w:pP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一是因为亡人已经去世，灵魂被真主收走，肉体腐烂毁坏，是不可能听到《古兰经》的</w:t>
      </w:r>
      <w:r>
        <w:rPr>
          <w:rFonts w:ascii="LiSu" w:eastAsia="LiSu" w:hAnsi="SimSun" w:cs="SimSun" w:hint="eastAsia"/>
          <w:sz w:val="44"/>
          <w:szCs w:val="44"/>
          <w:lang w:eastAsia="zh-CN"/>
        </w:rPr>
        <w:t>。</w:t>
      </w:r>
    </w:p>
    <w:p w:rsidR="00B36B5D" w:rsidRDefault="00B36B5D" w:rsidP="00B36B5D">
      <w:pPr>
        <w:bidi w:val="0"/>
        <w:ind w:firstLineChars="193" w:firstLine="849"/>
        <w:jc w:val="both"/>
        <w:rPr>
          <w:rFonts w:ascii="LiSu" w:eastAsia="LiSu" w:hAnsi="SimSun" w:cs="SimSun"/>
          <w:sz w:val="44"/>
          <w:szCs w:val="44"/>
          <w:lang w:eastAsia="zh-CN"/>
        </w:rPr>
      </w:pP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二，《古兰经》明文指出，真主降示《古兰经》的目的是为了警告活人，让活人听到《古兰经》之后遵守其中的教导，而不是警告亡人。退一步说，即使亡人听到了《古兰经》，也不可能再复返尘世遵守法律。</w:t>
      </w:r>
    </w:p>
    <w:p w:rsidR="00B36B5D" w:rsidRDefault="00B36B5D" w:rsidP="00B36B5D">
      <w:pPr>
        <w:bidi w:val="0"/>
        <w:ind w:firstLineChars="193" w:firstLine="849"/>
        <w:jc w:val="both"/>
        <w:rPr>
          <w:rFonts w:ascii="LiSu" w:eastAsia="LiSu" w:hAnsi="SimSun" w:cs="SimSun"/>
          <w:sz w:val="44"/>
          <w:szCs w:val="44"/>
          <w:lang w:eastAsia="zh-CN"/>
        </w:rPr>
      </w:pP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据此，大伊玛目艾布哈尼法认为在坟墓上念诵《古兰经》是一种可憎行为。另一传述说：坟园里念《古兰经》是没有圣训根据的新生异端。《圣学复苏》的注释者也持这种观点。见该书第三册</w:t>
      </w:r>
      <w:r w:rsidRPr="00F3264C">
        <w:rPr>
          <w:rFonts w:ascii="SimSun" w:eastAsia="LiSu" w:hAnsi="SimSun" w:cs="SimSun" w:hint="eastAsia"/>
          <w:sz w:val="44"/>
          <w:szCs w:val="44"/>
          <w:lang w:eastAsia="zh-CN"/>
        </w:rPr>
        <w:t> </w:t>
      </w: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280页。</w:t>
      </w:r>
    </w:p>
    <w:p w:rsidR="00B36B5D" w:rsidRDefault="00B36B5D" w:rsidP="00B36B5D">
      <w:pPr>
        <w:bidi w:val="0"/>
        <w:ind w:firstLineChars="193" w:firstLine="849"/>
        <w:jc w:val="both"/>
        <w:rPr>
          <w:rFonts w:ascii="LiSu" w:eastAsia="LiSu" w:hAnsi="SimSun" w:cs="SimSun"/>
          <w:sz w:val="44"/>
          <w:szCs w:val="44"/>
          <w:lang w:eastAsia="zh-CN"/>
        </w:rPr>
      </w:pP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然而不幸的是，穆斯林大众很少学习《古兰经》的含义，而是将这部指导人生的纲领</w:t>
      </w: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lastRenderedPageBreak/>
        <w:t>当作搭救亡人的工具，一些阿訇隐瞒经文的含义，利用群众的陋习专门念经收钱，使《古兰经》成为他们中饱私囊的摇钱树。《古兰经》中对此行为进行了严厉的谴责：</w:t>
      </w:r>
      <w:r w:rsidRPr="00F3264C">
        <w:rPr>
          <w:rFonts w:ascii="LiSu" w:eastAsia="LiSu" w:hAnsi="SimSun" w:cs="SimSun" w:hint="eastAsia"/>
          <w:b/>
          <w:bCs/>
          <w:color w:val="FF0000"/>
          <w:sz w:val="44"/>
          <w:szCs w:val="44"/>
          <w:lang w:eastAsia="zh-CN"/>
        </w:rPr>
        <w:t>隐瞒真主所降示的经典，而以廉价出卖它的人，只是把火吞到肚子里去，在复活日，真主既不和他们说话，又不涤除他们的罪恶，他们将受痛苦的刑罚</w:t>
      </w: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。（《古兰经》2:174）</w:t>
      </w:r>
    </w:p>
    <w:p w:rsidR="00B36B5D" w:rsidRDefault="00B36B5D" w:rsidP="00B36B5D">
      <w:pPr>
        <w:bidi w:val="0"/>
        <w:ind w:firstLineChars="193" w:firstLine="849"/>
        <w:jc w:val="both"/>
        <w:rPr>
          <w:rFonts w:ascii="LiSu" w:eastAsia="LiSu" w:hAnsi="SimSun" w:cs="SimSun"/>
          <w:sz w:val="44"/>
          <w:szCs w:val="44"/>
          <w:lang w:eastAsia="zh-CN"/>
        </w:rPr>
      </w:pPr>
      <w:r w:rsidRPr="00F3264C">
        <w:rPr>
          <w:rFonts w:ascii="LiSu" w:eastAsia="LiSu" w:hAnsi="SimSun" w:cs="SimSun" w:hint="eastAsia"/>
          <w:color w:val="FF0000"/>
          <w:sz w:val="44"/>
          <w:szCs w:val="44"/>
          <w:lang w:eastAsia="zh-CN"/>
        </w:rPr>
        <w:t>正确的游坟做法是：</w:t>
      </w:r>
      <w:r w:rsidRPr="00F3264C">
        <w:rPr>
          <w:rFonts w:ascii="LiSu" w:eastAsia="LiSu" w:hAnsi="SimSun" w:cs="SimSun" w:hint="eastAsia"/>
          <w:b/>
          <w:bCs/>
          <w:color w:val="FF0000"/>
          <w:sz w:val="44"/>
          <w:szCs w:val="44"/>
          <w:lang w:eastAsia="zh-CN"/>
        </w:rPr>
        <w:t>进入公墓的时候，礼节性的向亡者问安：“坟墓中的人们啊！愿你们平安！你们是先行者，我们是后继者。”</w:t>
      </w: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之后在坟前逗留，期间可以捧手祈祷真主饶恕亡人，但不能念诵《古兰经》给亡人。</w:t>
      </w:r>
    </w:p>
    <w:p w:rsidR="00B36B5D" w:rsidRDefault="00B36B5D" w:rsidP="00B36B5D">
      <w:pPr>
        <w:bidi w:val="0"/>
        <w:ind w:firstLineChars="193" w:firstLine="849"/>
        <w:jc w:val="both"/>
        <w:rPr>
          <w:rFonts w:ascii="LiSu" w:eastAsia="LiSu" w:hAnsi="SimSun" w:cs="SimSun"/>
          <w:sz w:val="44"/>
          <w:szCs w:val="44"/>
          <w:lang w:eastAsia="zh-CN"/>
        </w:rPr>
      </w:pP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如果一定要念诵《古兰经》，除非举意念给自己听，或者念诵给在场的活人听，如果在场者不懂阿拉伯语，则应当把汉语意思讲给大家使大家能够真正获益。</w:t>
      </w:r>
      <w:r>
        <w:rPr>
          <w:rFonts w:ascii="LiSu" w:eastAsia="LiSu" w:hAnsi="SimSun" w:cs="SimSun" w:hint="eastAsia"/>
          <w:sz w:val="44"/>
          <w:szCs w:val="44"/>
          <w:lang w:eastAsia="zh-CN"/>
        </w:rPr>
        <w:t>（为什么一定要在此念古兰经呢？医院、道路、坟墓等一些公共场合都是真主的使者禁止诵读古兰经的地方。在家、清真寺难道不好吗？）</w:t>
      </w:r>
    </w:p>
    <w:p w:rsidR="00B36B5D" w:rsidRDefault="00B36B5D" w:rsidP="00B36B5D">
      <w:pPr>
        <w:bidi w:val="0"/>
        <w:ind w:firstLineChars="193" w:firstLine="849"/>
        <w:jc w:val="both"/>
        <w:rPr>
          <w:rFonts w:ascii="LiSu" w:eastAsia="LiSu" w:hAnsi="SimSun" w:cs="SimSun"/>
          <w:sz w:val="44"/>
          <w:szCs w:val="44"/>
          <w:lang w:eastAsia="zh-CN"/>
        </w:rPr>
      </w:pP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t>如果请人念经，不能为此付钱，因为真主禁止廉价出卖经典。如果一定要施舍，可以避开这个场合，在其他时间施舍给贫困的人或者捐助伊斯兰事业。</w:t>
      </w:r>
    </w:p>
    <w:p w:rsidR="00B36B5D" w:rsidRDefault="00B36B5D" w:rsidP="00B36B5D">
      <w:pPr>
        <w:bidi w:val="0"/>
        <w:ind w:firstLineChars="193" w:firstLine="849"/>
        <w:jc w:val="both"/>
        <w:rPr>
          <w:rFonts w:ascii="LiSu" w:eastAsia="LiSu" w:hAnsi="SimSun" w:cs="SimSun"/>
          <w:sz w:val="44"/>
          <w:szCs w:val="44"/>
          <w:lang w:eastAsia="zh-CN"/>
        </w:rPr>
      </w:pPr>
      <w:r w:rsidRPr="00F3264C">
        <w:rPr>
          <w:rFonts w:ascii="LiSu" w:eastAsia="LiSu" w:hAnsi="SimSun" w:cs="SimSun" w:hint="eastAsia"/>
          <w:sz w:val="44"/>
          <w:szCs w:val="44"/>
          <w:lang w:eastAsia="zh-CN"/>
        </w:rPr>
        <w:lastRenderedPageBreak/>
        <w:t xml:space="preserve">另外，在游坟时严禁面向坟墓跪拜，严禁在坟墓上摆放供品，不得大声喧哗，不得男女混杂，女子不得穿着暴露，不得浓妆艳抹，无论男女都要保持严肃庄重，沉思人生的短暂，警惕死亡的来临。 </w:t>
      </w:r>
    </w:p>
    <w:p w:rsidR="00B36B5D" w:rsidRPr="00F3264C" w:rsidRDefault="00B36B5D" w:rsidP="006C4CD9">
      <w:pPr>
        <w:bidi w:val="0"/>
        <w:ind w:firstLineChars="193" w:firstLine="849"/>
        <w:jc w:val="both"/>
        <w:rPr>
          <w:rFonts w:ascii="LiSu" w:eastAsia="LiSu" w:hAnsi="SimSun" w:cs="SimSun"/>
          <w:sz w:val="44"/>
          <w:szCs w:val="44"/>
          <w:lang w:eastAsia="zh-CN"/>
        </w:rPr>
      </w:pPr>
      <w:r>
        <w:rPr>
          <w:rFonts w:ascii="LiSu" w:eastAsia="LiSu" w:hAnsi="SimSun" w:cs="SimSun" w:hint="eastAsia"/>
          <w:sz w:val="44"/>
          <w:szCs w:val="44"/>
          <w:lang w:eastAsia="zh-CN"/>
        </w:rPr>
        <w:t>在此，希望每位穆斯林兄弟姐妹，积极的学习正确的伊斯兰常识，撇弃不良的、违反伊斯兰真精神的歪风陋习，祈求伟大的真主保护我们的信仰、保护我们免遭恶魔的伤害。</w:t>
      </w:r>
    </w:p>
    <w:sectPr w:rsidR="00B36B5D" w:rsidRPr="00F3264C" w:rsidSect="00232558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880" w:rsidRDefault="00E71880" w:rsidP="00EB6455">
      <w:r>
        <w:separator/>
      </w:r>
    </w:p>
  </w:endnote>
  <w:endnote w:type="continuationSeparator" w:id="0">
    <w:p w:rsidR="00E71880" w:rsidRDefault="00E71880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ZShuTi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Su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EF2F14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E718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EF2F14">
        <w:pPr>
          <w:pStyle w:val="Footer"/>
          <w:jc w:val="center"/>
        </w:pPr>
        <w:r w:rsidRPr="00EF2F14">
          <w:rPr>
            <w:color w:val="FFFFFF" w:themeColor="background1"/>
          </w:rPr>
        </w:r>
        <w:r w:rsidRPr="00EF2F14">
          <w:rPr>
            <w:color w:val="FFFFFF" w:themeColor="background1"/>
          </w:rPr>
          <w:pict>
            <v:group id="_x0000_s57345" style="width:43.2pt;height:35.05pt;mso-position-horizontal-relative:char;mso-position-vertical-relative:line" coordorigin="614,660" coordsize="864,374">
              <v:roundrect id="_x0000_s57346" style="position:absolute;left:859;top:415;width:374;height:864;rotation:-90" arcsize="10923f" strokecolor="#c4bc96 [2414]"/>
              <v:roundrect id="_x0000_s5734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7348" type="#_x0000_t202" style="position:absolute;left:732;top:716;width:659;height:288" filled="f" stroked="f">
                <v:textbox style="mso-next-textbox:#_x0000_s57348" inset="0,0,0,0">
                  <w:txbxContent>
                    <w:p w:rsidR="0080665C" w:rsidRPr="0080665C" w:rsidRDefault="00EF2F14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913403" w:rsidRPr="00913403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E71880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880" w:rsidRDefault="00E71880" w:rsidP="00EB6455">
      <w:r>
        <w:separator/>
      </w:r>
    </w:p>
  </w:footnote>
  <w:footnote w:type="continuationSeparator" w:id="0">
    <w:p w:rsidR="00E71880" w:rsidRDefault="00E71880" w:rsidP="00EB6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  <o:shapelayout v:ext="edit">
      <o:idmap v:ext="edit" data="56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56269"/>
    <w:rsid w:val="0007618C"/>
    <w:rsid w:val="000777D6"/>
    <w:rsid w:val="000B683A"/>
    <w:rsid w:val="00104DC4"/>
    <w:rsid w:val="00122361"/>
    <w:rsid w:val="00143AF8"/>
    <w:rsid w:val="00157A94"/>
    <w:rsid w:val="00157B23"/>
    <w:rsid w:val="001743FA"/>
    <w:rsid w:val="00176479"/>
    <w:rsid w:val="0019347C"/>
    <w:rsid w:val="001B6333"/>
    <w:rsid w:val="0021651B"/>
    <w:rsid w:val="00232558"/>
    <w:rsid w:val="002350D4"/>
    <w:rsid w:val="002804F9"/>
    <w:rsid w:val="00291203"/>
    <w:rsid w:val="002A30C7"/>
    <w:rsid w:val="0031151D"/>
    <w:rsid w:val="0035022C"/>
    <w:rsid w:val="00352158"/>
    <w:rsid w:val="003B55D3"/>
    <w:rsid w:val="003D58FC"/>
    <w:rsid w:val="003F589A"/>
    <w:rsid w:val="00442CC2"/>
    <w:rsid w:val="00450D50"/>
    <w:rsid w:val="00462A59"/>
    <w:rsid w:val="00482F6F"/>
    <w:rsid w:val="004E1EA8"/>
    <w:rsid w:val="004E7EE3"/>
    <w:rsid w:val="004F74A5"/>
    <w:rsid w:val="00504EF5"/>
    <w:rsid w:val="0051244C"/>
    <w:rsid w:val="005165BB"/>
    <w:rsid w:val="005348F8"/>
    <w:rsid w:val="00540051"/>
    <w:rsid w:val="00570BCF"/>
    <w:rsid w:val="005B5266"/>
    <w:rsid w:val="005C6719"/>
    <w:rsid w:val="005F2539"/>
    <w:rsid w:val="005F3FCE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C4CD9"/>
    <w:rsid w:val="006D5DD9"/>
    <w:rsid w:val="00765976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8364C"/>
    <w:rsid w:val="008B2286"/>
    <w:rsid w:val="008B66FC"/>
    <w:rsid w:val="008C1908"/>
    <w:rsid w:val="008F7838"/>
    <w:rsid w:val="00913403"/>
    <w:rsid w:val="00913664"/>
    <w:rsid w:val="0093085A"/>
    <w:rsid w:val="00935B96"/>
    <w:rsid w:val="00945734"/>
    <w:rsid w:val="00962983"/>
    <w:rsid w:val="009750B0"/>
    <w:rsid w:val="00985615"/>
    <w:rsid w:val="009D344A"/>
    <w:rsid w:val="00A11098"/>
    <w:rsid w:val="00A2494F"/>
    <w:rsid w:val="00A3521C"/>
    <w:rsid w:val="00A60587"/>
    <w:rsid w:val="00A9056D"/>
    <w:rsid w:val="00AA2872"/>
    <w:rsid w:val="00AC2942"/>
    <w:rsid w:val="00AE36DE"/>
    <w:rsid w:val="00AF0D28"/>
    <w:rsid w:val="00B36B5D"/>
    <w:rsid w:val="00B53F64"/>
    <w:rsid w:val="00B65D8F"/>
    <w:rsid w:val="00B83686"/>
    <w:rsid w:val="00BB2F7F"/>
    <w:rsid w:val="00C11F71"/>
    <w:rsid w:val="00C15D0B"/>
    <w:rsid w:val="00C23FB4"/>
    <w:rsid w:val="00C305BC"/>
    <w:rsid w:val="00C35C7B"/>
    <w:rsid w:val="00C36166"/>
    <w:rsid w:val="00C5412A"/>
    <w:rsid w:val="00C8191F"/>
    <w:rsid w:val="00C83324"/>
    <w:rsid w:val="00CC3482"/>
    <w:rsid w:val="00CD6F06"/>
    <w:rsid w:val="00CD733C"/>
    <w:rsid w:val="00D04B88"/>
    <w:rsid w:val="00D15E7D"/>
    <w:rsid w:val="00D36432"/>
    <w:rsid w:val="00D860D2"/>
    <w:rsid w:val="00DB44B1"/>
    <w:rsid w:val="00DC1B22"/>
    <w:rsid w:val="00DC4991"/>
    <w:rsid w:val="00DC54D7"/>
    <w:rsid w:val="00DF5A57"/>
    <w:rsid w:val="00E13455"/>
    <w:rsid w:val="00E45636"/>
    <w:rsid w:val="00E566DD"/>
    <w:rsid w:val="00E62F35"/>
    <w:rsid w:val="00E65876"/>
    <w:rsid w:val="00E71880"/>
    <w:rsid w:val="00EA6D56"/>
    <w:rsid w:val="00EB6455"/>
    <w:rsid w:val="00EC68DA"/>
    <w:rsid w:val="00ED2B84"/>
    <w:rsid w:val="00EE030E"/>
    <w:rsid w:val="00EE484A"/>
    <w:rsid w:val="00EF2F14"/>
    <w:rsid w:val="00EF750E"/>
    <w:rsid w:val="00F03005"/>
    <w:rsid w:val="00F75C1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F7812DB-AFAC-4439-B14C-F8587BC2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1170</Words>
  <Characters>1229</Characters>
  <Application>Microsoft Office Word</Application>
  <DocSecurity>0</DocSecurity>
  <Lines>87</Lines>
  <Paragraphs>32</Paragraphs>
  <ScaleCrop>false</ScaleCrop>
  <Manager/>
  <Company>islamhouse.com</Company>
  <LinksUpToDate>false</LinksUpToDate>
  <CharactersWithSpaces>2367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游坟</dc:title>
  <dc:subject>游坟</dc:subject>
  <dc:creator>Administrator</dc:creator>
  <cp:keywords>游坟</cp:keywords>
  <dc:description>游坟</dc:description>
  <cp:lastModifiedBy>Al-Hashemy</cp:lastModifiedBy>
  <cp:revision>3</cp:revision>
  <cp:lastPrinted>2014-12-05T21:03:00Z</cp:lastPrinted>
  <dcterms:created xsi:type="dcterms:W3CDTF">2014-12-19T19:37:00Z</dcterms:created>
  <dcterms:modified xsi:type="dcterms:W3CDTF">2015-01-14T12:13:00Z</dcterms:modified>
  <cp:category/>
</cp:coreProperties>
</file>