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86296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21054" w:rsidRDefault="00D21054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2105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在盥洗室诵念古兰经。</w:t>
      </w:r>
    </w:p>
    <w:p w:rsidR="00EB6455" w:rsidRDefault="00EB6455" w:rsidP="00D21054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21054" w:rsidRPr="00D21054" w:rsidRDefault="00D21054" w:rsidP="00D21054">
      <w:pPr>
        <w:spacing w:after="60"/>
        <w:jc w:val="center"/>
        <w:outlineLvl w:val="3"/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</w:rPr>
      </w:pPr>
      <w:r w:rsidRPr="00D21054"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  <w:rtl/>
        </w:rPr>
        <w:t>قراءة القرآن في الحمام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F082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F082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21054" w:rsidRDefault="00A60587" w:rsidP="00D21054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D21054" w:rsidRPr="00D21054" w:rsidRDefault="00D21054" w:rsidP="00D21054">
      <w:pPr>
        <w:shd w:val="clear" w:color="auto" w:fill="FFFFFF"/>
        <w:bidi w:val="0"/>
        <w:spacing w:after="4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D2105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在盥洗室诵念古兰经</w:t>
      </w:r>
      <w:r w:rsidRPr="00D21054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before="160" w:after="160" w:line="16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</w:p>
    <w:p w:rsidR="00D21054" w:rsidRDefault="00D21054" w:rsidP="00D2105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D210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是否允许在室诵念古兰经？（不将古兰册页带进</w:t>
      </w:r>
    </w:p>
    <w:p w:rsidR="00D21054" w:rsidRPr="00D21054" w:rsidRDefault="00D21054" w:rsidP="00D2105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盥洗室内</w:t>
      </w:r>
      <w:r w:rsidRPr="00D21054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）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伟大的古兰经是赋予人类的最尊贵的经典，它是宇宙万物之主宰的言辞，吉布里勒天使将它降示在尊贵的穆罕默得圣人心中，以引导世人走出黑暗，奔向光明，踏上大能的、受赞的主的大道，它是永恒的经典，不朽的奇迹，虚伪不能从它的前后进攻它，它是从至睿的，可颂的主降示的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419EA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诵读这部尊贵的经典，有很多礼仪需要遵守，其中，需处在清洁的场合，伊玛目瑙威曾在他的著作《对古兰经礼仪之阐明》一书中提及很多应为穆斯林所重视的，诵读古兰经的礼仪，其中有关于在洗澡间和厕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所诵读古兰经的问题，他在此引用了学者们对这个问题的意见，他说：（在清洁的场合诵读古兰经是可嘉的，因此，众多的学者们将清真寺作为诵读古兰经的最佳地点，因它是最洁净、圣洁的场所，至于在洗澡间诵读古兰经，前辈的大贤、学者们对此意见不一，</w:t>
      </w:r>
      <w:r w:rsidR="00B419E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</w:t>
      </w:r>
    </w:p>
    <w:p w:rsidR="00D21054" w:rsidRPr="00D21054" w:rsidRDefault="00B419EA" w:rsidP="00B419EA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21054"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沙非尔学派的学者们认为：这种行为不受憎恶。这一意见记载在艾布拜克尔</w:t>
      </w:r>
      <w:r w:rsidR="00D21054"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="00D21054"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="00D21054"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="00D21054"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门宰尔的《伊史拉夫》一书中，传自易布拉欣</w:t>
      </w:r>
      <w:r w:rsidR="00D21054"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="00D21054"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乃亥尔和玛力克，阿塔也持此观点</w:t>
      </w:r>
      <w:r w:rsidR="00D21054"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另有一部分大贤、学者认为：这种行为是可憎的。他们中有阿里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艾布塔力卜和得其相传的伊本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艾布达吾得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另有伊本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门宰尔传自于很多位再传弟子，他们其中有：艾布瓦易勒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舍给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塞来迈、沙尔毕、哈桑柏索里、迈克厚勒、古柏萨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祖艾布和艾布哈尼法（愿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安拉喜悦他们）。沙尔毕说：在三种场所诵读古兰经是受憎的：洗澡间、厕所、工作中的磨房。艾布迈塞莱说：记念主只能在美好的场所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大教长伊本欧塞敏，被问及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是否允许在洗澡间念则克勒（记念安拉）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？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他回答说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不应该在洗澡间内念则克勒（记念安拉），因为这是不合适的场合，但他无妨在此时，内心中默默地记念安拉，不出声念诵，否则的话，就让他等到出来以后，这样最好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至于在厕所以外小净处念则克勒（记念安拉），则无妨害</w:t>
      </w:r>
      <w:r w:rsidRPr="00D210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21054" w:rsidRPr="00D21054" w:rsidRDefault="00D21054" w:rsidP="00D21054">
      <w:pPr>
        <w:shd w:val="clear" w:color="auto" w:fill="FFFFFF"/>
        <w:bidi w:val="0"/>
        <w:spacing w:after="8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D210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摘自（伊本欧塞敏教法判例大全）</w:t>
      </w:r>
      <w:r w:rsidRPr="00D210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109/11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45" w:rsidRDefault="00711145" w:rsidP="00EB6455">
      <w:r>
        <w:separator/>
      </w:r>
    </w:p>
  </w:endnote>
  <w:endnote w:type="continuationSeparator" w:id="0">
    <w:p w:rsidR="00711145" w:rsidRDefault="00711145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86296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111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86296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F0826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711145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45" w:rsidRDefault="00711145" w:rsidP="00EB6455">
      <w:r>
        <w:separator/>
      </w:r>
    </w:p>
  </w:footnote>
  <w:footnote w:type="continuationSeparator" w:id="0">
    <w:p w:rsidR="00711145" w:rsidRDefault="00711145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E4EE6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0826"/>
    <w:rsid w:val="005F220A"/>
    <w:rsid w:val="0061619F"/>
    <w:rsid w:val="00616C3E"/>
    <w:rsid w:val="006412A0"/>
    <w:rsid w:val="00657854"/>
    <w:rsid w:val="0066117B"/>
    <w:rsid w:val="006D5DD9"/>
    <w:rsid w:val="00711145"/>
    <w:rsid w:val="00781D4A"/>
    <w:rsid w:val="007B587A"/>
    <w:rsid w:val="00844DDF"/>
    <w:rsid w:val="00856385"/>
    <w:rsid w:val="0086296D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19EA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21054"/>
    <w:rsid w:val="00D36432"/>
    <w:rsid w:val="00D860D2"/>
    <w:rsid w:val="00DB44B1"/>
    <w:rsid w:val="00DC4991"/>
    <w:rsid w:val="00DC54D7"/>
    <w:rsid w:val="00DF5A57"/>
    <w:rsid w:val="00E13455"/>
    <w:rsid w:val="00E65C00"/>
    <w:rsid w:val="00EB6455"/>
    <w:rsid w:val="00EE484A"/>
    <w:rsid w:val="00FB50AB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516</Words>
  <Characters>594</Characters>
  <Application>Microsoft Office Word</Application>
  <DocSecurity>0</DocSecurity>
  <Lines>42</Lines>
  <Paragraphs>27</Paragraphs>
  <ScaleCrop>false</ScaleCrop>
  <Manager/>
  <Company>islamhouse.com</Company>
  <LinksUpToDate>false</LinksUpToDate>
  <CharactersWithSpaces>1083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在盥洗室诵念古兰经</dc:title>
  <dc:subject>在盥洗室诵念古兰经</dc:subject>
  <dc:creator>伊斯兰问答网站_x000d_</dc:creator>
  <cp:keywords>在盥洗室诵念古兰经</cp:keywords>
  <dc:description>在盥洗室诵念古兰经</dc:description>
  <cp:lastModifiedBy>Al-Hashemy</cp:lastModifiedBy>
  <cp:revision>4</cp:revision>
  <dcterms:created xsi:type="dcterms:W3CDTF">2014-12-04T03:35:00Z</dcterms:created>
  <dcterms:modified xsi:type="dcterms:W3CDTF">2014-12-19T16:16:00Z</dcterms:modified>
  <cp:category/>
</cp:coreProperties>
</file>