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83" w:rsidRDefault="00151083" w:rsidP="00151083">
      <w:pPr>
        <w:jc w:val="center"/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  <w:rtl/>
        </w:rPr>
      </w:pPr>
      <w:r>
        <w:rPr>
          <w:rFonts w:asciiTheme="majorBidi" w:hAnsiTheme="majorBidi" w:cstheme="majorBidi" w:hint="cs"/>
          <w:color w:val="FF0000"/>
          <w:sz w:val="36"/>
          <w:szCs w:val="36"/>
          <w:shd w:val="clear" w:color="auto" w:fill="FFFFFF"/>
          <w:rtl/>
        </w:rPr>
        <w:t>بسم الله ال</w:t>
      </w:r>
      <w:r w:rsidR="0032243A">
        <w:rPr>
          <w:rFonts w:asciiTheme="majorBidi" w:hAnsiTheme="majorBidi" w:cstheme="majorBidi" w:hint="cs"/>
          <w:color w:val="FF0000"/>
          <w:sz w:val="36"/>
          <w:szCs w:val="36"/>
          <w:shd w:val="clear" w:color="auto" w:fill="FFFFFF"/>
          <w:rtl/>
        </w:rPr>
        <w:t>ر</w:t>
      </w:r>
      <w:r>
        <w:rPr>
          <w:rFonts w:asciiTheme="majorBidi" w:hAnsiTheme="majorBidi" w:cstheme="majorBidi" w:hint="cs"/>
          <w:color w:val="FF0000"/>
          <w:sz w:val="36"/>
          <w:szCs w:val="36"/>
          <w:shd w:val="clear" w:color="auto" w:fill="FFFFFF"/>
          <w:rtl/>
        </w:rPr>
        <w:t>حمن الرحيم</w:t>
      </w:r>
    </w:p>
    <w:p w:rsidR="00151083" w:rsidRDefault="00151083" w:rsidP="00151083">
      <w:pPr>
        <w:jc w:val="center"/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  <w:rtl/>
        </w:rPr>
      </w:pPr>
    </w:p>
    <w:p w:rsidR="00151083" w:rsidRPr="00151083" w:rsidRDefault="000E2EA1" w:rsidP="00B6590F">
      <w:pPr>
        <w:jc w:val="center"/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</w:pPr>
      <w:r w:rsidRPr="00151083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>KINGA YA MUISLAM</w:t>
      </w:r>
    </w:p>
    <w:p w:rsidR="00151083" w:rsidRPr="00151083" w:rsidRDefault="00151083" w:rsidP="00151083">
      <w:pPr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  <w:proofErr w:type="spell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Imeandaliwa</w:t>
      </w:r>
      <w:proofErr w:type="spell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na</w:t>
      </w:r>
      <w:proofErr w:type="spellEnd"/>
      <w:proofErr w:type="gram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Yunus</w:t>
      </w:r>
      <w:proofErr w:type="spell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kanuni</w:t>
      </w:r>
      <w:proofErr w:type="spell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ngenda</w:t>
      </w:r>
      <w:proofErr w:type="spell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.</w:t>
      </w:r>
    </w:p>
    <w:p w:rsidR="00B6590F" w:rsidRDefault="00151083" w:rsidP="00B6590F">
      <w:pPr>
        <w:bidi/>
        <w:jc w:val="right"/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  <w:proofErr w:type="spell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Imwpitiwa</w:t>
      </w:r>
      <w:proofErr w:type="spell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na</w:t>
      </w:r>
      <w:proofErr w:type="spellEnd"/>
      <w:proofErr w:type="gram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Abubakari</w:t>
      </w:r>
      <w:proofErr w:type="spell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shabani</w:t>
      </w:r>
      <w:proofErr w:type="spellEnd"/>
      <w:r w:rsidRPr="00151083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.</w:t>
      </w:r>
    </w:p>
    <w:p w:rsidR="00B6590F" w:rsidRDefault="000E2EA1" w:rsidP="00B6590F">
      <w:pPr>
        <w:bidi/>
        <w:jc w:val="right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Muislam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anatakiwa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kujikinga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kutokana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shetani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aliye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laaniwa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pamoja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maadui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mbalimbali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kupitia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njia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sahihi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alizozifundisha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wetu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Muhammad (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ndiyo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hirizi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iliyo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madhubuti</w:t>
      </w:r>
      <w:proofErr w:type="spell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B6590F" w:rsidRDefault="000E2EA1" w:rsidP="00B6590F">
      <w:pPr>
        <w:bidi/>
        <w:jc w:val="right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Fonts w:asciiTheme="majorBidi" w:hAnsiTheme="majorBidi" w:cstheme="majorBidi"/>
          <w:color w:val="141823"/>
          <w:sz w:val="36"/>
          <w:szCs w:val="36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 MTUME (S.A.W):-</w:t>
      </w:r>
    </w:p>
    <w:p w:rsidR="00151083" w:rsidRDefault="000E2EA1" w:rsidP="00B6590F">
      <w:pPr>
        <w:bidi/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</w:pPr>
      <w:r w:rsidRPr="000E2EA1">
        <w:rPr>
          <w:rFonts w:asciiTheme="majorBidi" w:hAnsiTheme="majorBidi" w:cstheme="majorBidi"/>
          <w:color w:val="141823"/>
          <w:sz w:val="36"/>
          <w:szCs w:val="36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 xml:space="preserve">عن أبي هريرة رضي الله عنه أن رسول الله صلى الله عليه و سلم قال: </w:t>
      </w:r>
    </w:p>
    <w:p w:rsidR="00151083" w:rsidRDefault="000E2EA1" w:rsidP="00151083">
      <w:pPr>
        <w:bidi/>
        <w:jc w:val="right"/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(من قال: لا إله إلا الله وحده لا شريك له له الملك و له ا</w:t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لحمد و هو على كل شيء قدير في اليوم مئة مرة كانت له عدل عشر رقاب و كتبت له مئة حسنة و محيت عنه مئة سيئة و كانت له حرزا من الشيطان يومه ذلك حتى يمسي و لم يأت أحد بأفضل مما جاء به إلا أحد عمل أكثر من ذلك</w:t>
      </w:r>
      <w:r w:rsidR="00151083">
        <w:rPr>
          <w:rStyle w:val="textexposedshow"/>
          <w:rFonts w:asciiTheme="majorBidi" w:hAnsiTheme="majorBidi" w:cstheme="majorBidi" w:hint="cs"/>
          <w:color w:val="141823"/>
          <w:sz w:val="36"/>
          <w:szCs w:val="36"/>
          <w:shd w:val="clear" w:color="auto" w:fill="FFFFFF"/>
          <w:rtl/>
        </w:rPr>
        <w:t>)</w:t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رواه البخاري و مسلم</w:t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Kutoka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Abiy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Hurayra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radhi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zimuendee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kusema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</w:p>
    <w:p w:rsidR="00B6590F" w:rsidRDefault="000E2EA1" w:rsidP="00B6590F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LAA ILLAHA ILA LLAHU WAHDAHU LAA SHARIKA LAHU LAHUL MULKU WA LAHUL HAMDU WA HUWA ALAA KULI SHAY-IN QADIIR!</w:t>
      </w:r>
    </w:p>
    <w:p w:rsidR="00B6590F" w:rsidRDefault="000E2EA1" w:rsidP="00B6590F">
      <w:pPr>
        <w:jc w:val="thaiDistribute"/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mara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moja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huandikiwa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thawabu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kuacha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huru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watumwa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huandikiwa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mema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moja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hufutiwa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madhambi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moja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atakua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hirizi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kinga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kutokana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shetani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mpaka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jioni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hatoleta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yeyote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kilicho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bora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kuliko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alicholeta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yaani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maneno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akifanya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zaidi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hapo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akizidisha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).</w:t>
      </w:r>
    </w:p>
    <w:p w:rsidR="00B6590F" w:rsidRDefault="000E2EA1" w:rsidP="00B6590F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Ameipokea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Bukhar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Muslim.</w:t>
      </w:r>
    </w:p>
    <w:p w:rsidR="00B6590F" w:rsidRDefault="000E2EA1" w:rsidP="00B6590F">
      <w:pPr>
        <w:jc w:val="thaiDistribute"/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Ndugu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imani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bahati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iliyoje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ummat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Muhammad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)?</w:t>
      </w:r>
    </w:p>
    <w:p w:rsidR="00B6590F" w:rsidRDefault="000E2EA1" w:rsidP="00B6590F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Allah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anatupenda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sana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hakutuacha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ovyo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!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bali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ametuelekeza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kutubainishia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kupitia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Muhammad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lenye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manufaa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sisi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namna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kuliendea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lenye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shari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sisi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ametubainishia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jinsi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kuliepuka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!.</w:t>
      </w:r>
      <w:r w:rsidRPr="000E2EA1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</w:p>
    <w:p w:rsidR="00B6590F" w:rsidRDefault="000E2EA1" w:rsidP="00B6590F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Chakushangaza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baadhi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wameacha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kinga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sahihi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S.w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kufuata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kishirikina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wanakwenda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waganga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kienyeji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hupewa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karatasi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zenye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maandishi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rangi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nyekundu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huzining'iniza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milango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wakiwa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imani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kinga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151083" w:rsidRDefault="000E2EA1" w:rsidP="00B6590F">
      <w:pPr>
        <w:jc w:val="thaiDistribute"/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</w:pP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wengine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hupewa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mizigo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vitu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ajabu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wakaambiwa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wavichimbie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kuvifukia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kona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nyumba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imani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kinga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familia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nzima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</w:t>
      </w:r>
    </w:p>
    <w:p w:rsidR="00151083" w:rsidRDefault="000E2EA1" w:rsidP="00151083">
      <w:pP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r w:rsidRPr="00151083">
        <w:rPr>
          <w:rStyle w:val="textexposedshow"/>
          <w:rFonts w:asciiTheme="majorBidi" w:hAnsiTheme="majorBidi" w:cstheme="majorBidi"/>
          <w:color w:val="141823"/>
          <w:sz w:val="32"/>
          <w:szCs w:val="32"/>
          <w:shd w:val="clear" w:color="auto" w:fill="FFFFFF"/>
        </w:rPr>
        <w:t>INNAA LILLAHI WA INNAA ILAYHI RAJIUN!!!!!</w:t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msiba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juu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kiislam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3B31A8" w:rsidRDefault="000E2EA1" w:rsidP="00151083"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151083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TAMBIIH (UZINDUO</w:t>
      </w:r>
      <w:proofErr w:type="gramStart"/>
      <w:r w:rsidRPr="00151083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)</w:t>
      </w:r>
      <w:proofErr w:type="gram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Tunawausia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wanaofanya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shirki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ushirikina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kuyaacha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Toba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umauti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unakuja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ghafla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akifa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mshirikina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S.w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hamsamehe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ALLAH ANASEMA:-</w:t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((</w:t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إن الله لا يغفر أن يشرك به و يغفر ما دون ذلك لمن يشاء و من يشرك بالله فقد افترى إثما عظيما</w:t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</w:t>
      </w:r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</w:t>
      </w:r>
      <w:proofErr w:type="gram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سورة النساء: ٤٨</w:t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hamsamehe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kumshirikisha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anasamehe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mengine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yasikua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shirki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yule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amtakae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anaemshirikisha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amezua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kubwa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Surat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Nisaa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48.</w:t>
      </w:r>
      <w:proofErr w:type="gramEnd"/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E2EA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br/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Tunamuomba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atuepushe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shirki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atujaalie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mwisho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mwema</w:t>
      </w:r>
      <w:proofErr w:type="spellEnd"/>
      <w:r w:rsidRPr="000E2EA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Ameen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!!!!</w:t>
      </w:r>
    </w:p>
    <w:sectPr w:rsidR="003B31A8" w:rsidSect="003B31A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24" w:rsidRDefault="000B3424" w:rsidP="000E2EA1">
      <w:pPr>
        <w:spacing w:after="0" w:line="240" w:lineRule="auto"/>
      </w:pPr>
      <w:r>
        <w:separator/>
      </w:r>
    </w:p>
  </w:endnote>
  <w:endnote w:type="continuationSeparator" w:id="0">
    <w:p w:rsidR="000B3424" w:rsidRDefault="000B3424" w:rsidP="000E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355"/>
      <w:docPartObj>
        <w:docPartGallery w:val="Page Numbers (Bottom of Page)"/>
        <w:docPartUnique/>
      </w:docPartObj>
    </w:sdtPr>
    <w:sdtContent>
      <w:p w:rsidR="000E2EA1" w:rsidRDefault="00BE7A8C">
        <w:pPr>
          <w:pStyle w:val="Footer"/>
        </w:pPr>
        <w:r w:rsidRPr="00BE7A8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25" type="#_x0000_t98" style="position:absolute;margin-left:0;margin-top:0;width:52.1pt;height:39.6pt;rotation:360;flip:x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1025">
                <w:txbxContent>
                  <w:p w:rsidR="000E2EA1" w:rsidRDefault="00BE7A8C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B6590F" w:rsidRPr="00B6590F">
                        <w:rPr>
                          <w:rFonts w:cs="Calibri"/>
                          <w:noProof/>
                          <w:color w:val="808080" w:themeColor="text1" w:themeTint="7F"/>
                          <w:lang w:val="ar-SA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24" w:rsidRDefault="000B3424" w:rsidP="000E2EA1">
      <w:pPr>
        <w:spacing w:after="0" w:line="240" w:lineRule="auto"/>
      </w:pPr>
      <w:r>
        <w:separator/>
      </w:r>
    </w:p>
  </w:footnote>
  <w:footnote w:type="continuationSeparator" w:id="0">
    <w:p w:rsidR="000B3424" w:rsidRDefault="000B3424" w:rsidP="000E2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E2EA1"/>
    <w:rsid w:val="000B3424"/>
    <w:rsid w:val="000E2EA1"/>
    <w:rsid w:val="00151083"/>
    <w:rsid w:val="00255360"/>
    <w:rsid w:val="0032243A"/>
    <w:rsid w:val="003B31A8"/>
    <w:rsid w:val="00411026"/>
    <w:rsid w:val="00660F74"/>
    <w:rsid w:val="00670FBF"/>
    <w:rsid w:val="007C1B00"/>
    <w:rsid w:val="00837EC6"/>
    <w:rsid w:val="009A6BA0"/>
    <w:rsid w:val="00A82760"/>
    <w:rsid w:val="00B6590F"/>
    <w:rsid w:val="00B7384D"/>
    <w:rsid w:val="00B84E23"/>
    <w:rsid w:val="00BB2F38"/>
    <w:rsid w:val="00BE7A8C"/>
    <w:rsid w:val="00DB3792"/>
    <w:rsid w:val="00EB5627"/>
    <w:rsid w:val="00FB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E2EA1"/>
  </w:style>
  <w:style w:type="character" w:customStyle="1" w:styleId="apple-converted-space">
    <w:name w:val="apple-converted-space"/>
    <w:basedOn w:val="DefaultParagraphFont"/>
    <w:rsid w:val="000E2EA1"/>
  </w:style>
  <w:style w:type="paragraph" w:styleId="Header">
    <w:name w:val="header"/>
    <w:basedOn w:val="Normal"/>
    <w:link w:val="HeaderChar"/>
    <w:uiPriority w:val="99"/>
    <w:semiHidden/>
    <w:unhideWhenUsed/>
    <w:rsid w:val="000E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EA1"/>
  </w:style>
  <w:style w:type="paragraph" w:styleId="Footer">
    <w:name w:val="footer"/>
    <w:basedOn w:val="Normal"/>
    <w:link w:val="FooterChar"/>
    <w:uiPriority w:val="99"/>
    <w:semiHidden/>
    <w:unhideWhenUsed/>
    <w:rsid w:val="000E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454</Words>
  <Characters>2252</Characters>
  <Application>Microsoft Office Word</Application>
  <DocSecurity>0</DocSecurity>
  <Lines>77</Lines>
  <Paragraphs>20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YA MUISLAM_x000d_</dc:creator>
  <cp:lastModifiedBy>Al-Hashemy</cp:lastModifiedBy>
  <cp:revision>10</cp:revision>
  <cp:lastPrinted>2014-12-09T09:07:00Z</cp:lastPrinted>
  <dcterms:created xsi:type="dcterms:W3CDTF">2014-12-08T11:21:00Z</dcterms:created>
  <dcterms:modified xsi:type="dcterms:W3CDTF">2014-12-11T12:05:00Z</dcterms:modified>
</cp:coreProperties>
</file>