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011951" w:rsidRDefault="00011951" w:rsidP="00011951">
      <w:pPr>
        <w:bidi w:val="0"/>
        <w:spacing w:after="0" w:line="240" w:lineRule="auto"/>
        <w:ind w:firstLine="113"/>
        <w:jc w:val="center"/>
        <w:rPr>
          <w:rFonts w:ascii="Kalpurush" w:hAnsi="Kalpurush" w:cs="Kalpurush"/>
          <w:color w:val="205B83"/>
          <w:sz w:val="56"/>
          <w:szCs w:val="56"/>
          <w:lang w:bidi="bn-BD"/>
        </w:rPr>
      </w:pPr>
      <w:r w:rsidRPr="00011951">
        <w:rPr>
          <w:rFonts w:ascii="Kalpurush" w:hAnsi="Kalpurush" w:cs="Kalpurush" w:hint="cs"/>
          <w:color w:val="205B83"/>
          <w:sz w:val="56"/>
          <w:szCs w:val="56"/>
          <w:cs/>
          <w:lang w:bidi="bn-BD"/>
        </w:rPr>
        <w:t>ধর্মনিরপেক্ষ</w:t>
      </w:r>
      <w:r w:rsidRPr="00011951">
        <w:rPr>
          <w:rFonts w:ascii="Kalpurush" w:hAnsi="Kalpurush" w:cs="Kalpurush"/>
          <w:color w:val="205B83"/>
          <w:sz w:val="56"/>
          <w:szCs w:val="56"/>
          <w:cs/>
          <w:lang w:bidi="bn-BD"/>
        </w:rPr>
        <w:t xml:space="preserve"> </w:t>
      </w:r>
      <w:r w:rsidRPr="00011951">
        <w:rPr>
          <w:rFonts w:ascii="Kalpurush" w:hAnsi="Kalpurush" w:cs="Kalpurush" w:hint="cs"/>
          <w:color w:val="205B83"/>
          <w:sz w:val="56"/>
          <w:szCs w:val="56"/>
          <w:cs/>
          <w:lang w:bidi="bn-BD"/>
        </w:rPr>
        <w:t>রাষ্ট্রে</w:t>
      </w:r>
      <w:r w:rsidRPr="00011951">
        <w:rPr>
          <w:rFonts w:ascii="Kalpurush" w:hAnsi="Kalpurush" w:cs="Kalpurush"/>
          <w:color w:val="205B83"/>
          <w:sz w:val="56"/>
          <w:szCs w:val="56"/>
          <w:cs/>
          <w:lang w:bidi="bn-BD"/>
        </w:rPr>
        <w:t xml:space="preserve"> </w:t>
      </w:r>
      <w:r w:rsidRPr="00011951">
        <w:rPr>
          <w:rFonts w:ascii="Kalpurush" w:hAnsi="Kalpurush" w:cs="Kalpurush" w:hint="cs"/>
          <w:color w:val="205B83"/>
          <w:sz w:val="56"/>
          <w:szCs w:val="56"/>
          <w:cs/>
          <w:lang w:bidi="bn-BD"/>
        </w:rPr>
        <w:t>কি</w:t>
      </w:r>
      <w:r w:rsidRPr="00011951">
        <w:rPr>
          <w:rFonts w:ascii="Kalpurush" w:hAnsi="Kalpurush" w:cs="Kalpurush"/>
          <w:color w:val="205B83"/>
          <w:sz w:val="56"/>
          <w:szCs w:val="56"/>
          <w:cs/>
          <w:lang w:bidi="bn-BD"/>
        </w:rPr>
        <w:t xml:space="preserve"> </w:t>
      </w:r>
      <w:r w:rsidRPr="00011951">
        <w:rPr>
          <w:rFonts w:ascii="Kalpurush" w:hAnsi="Kalpurush" w:cs="Kalpurush" w:hint="cs"/>
          <w:color w:val="205B83"/>
          <w:sz w:val="56"/>
          <w:szCs w:val="56"/>
          <w:cs/>
          <w:lang w:bidi="bn-BD"/>
        </w:rPr>
        <w:t>কোনো</w:t>
      </w:r>
      <w:r w:rsidRPr="00011951">
        <w:rPr>
          <w:rFonts w:ascii="Kalpurush" w:hAnsi="Kalpurush" w:cs="Kalpurush"/>
          <w:color w:val="205B83"/>
          <w:sz w:val="56"/>
          <w:szCs w:val="56"/>
          <w:cs/>
          <w:lang w:bidi="bn-BD"/>
        </w:rPr>
        <w:t xml:space="preserve"> </w:t>
      </w:r>
      <w:r w:rsidRPr="00011951">
        <w:rPr>
          <w:rFonts w:ascii="Kalpurush" w:hAnsi="Kalpurush" w:cs="Kalpurush" w:hint="cs"/>
          <w:color w:val="205B83"/>
          <w:sz w:val="56"/>
          <w:szCs w:val="56"/>
          <w:cs/>
          <w:lang w:bidi="bn-BD"/>
        </w:rPr>
        <w:t>ইসলামী</w:t>
      </w:r>
      <w:r w:rsidRPr="00011951">
        <w:rPr>
          <w:rFonts w:ascii="Kalpurush" w:hAnsi="Kalpurush" w:cs="Kalpurush"/>
          <w:color w:val="205B83"/>
          <w:sz w:val="56"/>
          <w:szCs w:val="56"/>
          <w:cs/>
          <w:lang w:bidi="bn-BD"/>
        </w:rPr>
        <w:t xml:space="preserve"> </w:t>
      </w:r>
      <w:r w:rsidRPr="00011951">
        <w:rPr>
          <w:rFonts w:ascii="Kalpurush" w:hAnsi="Kalpurush" w:cs="Kalpurush" w:hint="cs"/>
          <w:color w:val="205B83"/>
          <w:sz w:val="56"/>
          <w:szCs w:val="56"/>
          <w:cs/>
          <w:lang w:bidi="bn-BD"/>
        </w:rPr>
        <w:t>দলে</w:t>
      </w:r>
      <w:r w:rsidRPr="00011951">
        <w:rPr>
          <w:rFonts w:ascii="Kalpurush" w:hAnsi="Kalpurush" w:cs="Kalpurush"/>
          <w:color w:val="205B83"/>
          <w:sz w:val="56"/>
          <w:szCs w:val="56"/>
          <w:cs/>
          <w:lang w:bidi="bn-BD"/>
        </w:rPr>
        <w:t xml:space="preserve"> </w:t>
      </w:r>
      <w:r w:rsidRPr="00011951">
        <w:rPr>
          <w:rFonts w:ascii="Kalpurush" w:hAnsi="Kalpurush" w:cs="Kalpurush" w:hint="cs"/>
          <w:color w:val="205B83"/>
          <w:sz w:val="56"/>
          <w:szCs w:val="56"/>
          <w:cs/>
          <w:lang w:bidi="bn-BD"/>
        </w:rPr>
        <w:t>যোগ</w:t>
      </w:r>
      <w:r w:rsidRPr="00011951">
        <w:rPr>
          <w:rFonts w:ascii="Kalpurush" w:hAnsi="Kalpurush" w:cs="Kalpurush"/>
          <w:color w:val="205B83"/>
          <w:sz w:val="56"/>
          <w:szCs w:val="56"/>
          <w:cs/>
          <w:lang w:bidi="bn-BD"/>
        </w:rPr>
        <w:t xml:space="preserve"> </w:t>
      </w:r>
      <w:r w:rsidRPr="00011951">
        <w:rPr>
          <w:rFonts w:ascii="Kalpurush" w:hAnsi="Kalpurush" w:cs="Kalpurush" w:hint="cs"/>
          <w:color w:val="205B83"/>
          <w:sz w:val="56"/>
          <w:szCs w:val="56"/>
          <w:cs/>
          <w:lang w:bidi="bn-BD"/>
        </w:rPr>
        <w:t>দে</w:t>
      </w:r>
      <w:r>
        <w:rPr>
          <w:rFonts w:ascii="Kalpurush" w:hAnsi="Kalpurush" w:cs="Kalpurush" w:hint="cs"/>
          <w:color w:val="205B83"/>
          <w:sz w:val="56"/>
          <w:szCs w:val="56"/>
          <w:cs/>
          <w:lang w:bidi="bn-BD"/>
        </w:rPr>
        <w:t>ও</w:t>
      </w:r>
      <w:r w:rsidRPr="00011951">
        <w:rPr>
          <w:rFonts w:ascii="Kalpurush" w:hAnsi="Kalpurush" w:cs="Kalpurush" w:hint="cs"/>
          <w:color w:val="205B83"/>
          <w:sz w:val="56"/>
          <w:szCs w:val="56"/>
          <w:cs/>
          <w:lang w:bidi="bn-BD"/>
        </w:rPr>
        <w:t>য়া</w:t>
      </w:r>
      <w:r w:rsidRPr="00011951">
        <w:rPr>
          <w:rFonts w:ascii="Kalpurush" w:hAnsi="Kalpurush" w:cs="Kalpurush"/>
          <w:color w:val="205B83"/>
          <w:sz w:val="56"/>
          <w:szCs w:val="56"/>
          <w:cs/>
          <w:lang w:bidi="bn-BD"/>
        </w:rPr>
        <w:t xml:space="preserve"> </w:t>
      </w:r>
      <w:r w:rsidRPr="00011951">
        <w:rPr>
          <w:rFonts w:ascii="Kalpurush" w:hAnsi="Kalpurush" w:cs="Kalpurush" w:hint="cs"/>
          <w:color w:val="205B83"/>
          <w:sz w:val="56"/>
          <w:szCs w:val="56"/>
          <w:cs/>
          <w:lang w:bidi="bn-BD"/>
        </w:rPr>
        <w:t>যাবে</w:t>
      </w:r>
      <w:r w:rsidRPr="00011951">
        <w:rPr>
          <w:rFonts w:ascii="Kalpurush" w:hAnsi="Kalpurush" w:cs="Kalpurush"/>
          <w:color w:val="205B83"/>
          <w:sz w:val="56"/>
          <w:szCs w:val="56"/>
          <w:lang w:bidi="bn-BD"/>
        </w:rPr>
        <w: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011951" w:rsidP="00011951">
      <w:pPr>
        <w:spacing w:after="0" w:line="240" w:lineRule="auto"/>
        <w:ind w:firstLine="113"/>
        <w:jc w:val="center"/>
        <w:rPr>
          <w:rFonts w:asciiTheme="majorBidi" w:hAnsiTheme="majorBidi" w:cs="KFGQPC Uthman Taha Naskh"/>
          <w:sz w:val="40"/>
          <w:szCs w:val="40"/>
          <w:rtl/>
        </w:rPr>
      </w:pPr>
      <w:r w:rsidRPr="00011951">
        <w:rPr>
          <w:rFonts w:asciiTheme="majorBidi" w:hAnsiTheme="majorBidi" w:cs="KFGQPC Uthman Taha Naskh" w:hint="cs"/>
          <w:sz w:val="40"/>
          <w:szCs w:val="40"/>
          <w:rtl/>
          <w:lang w:bidi="ar-EG"/>
        </w:rPr>
        <w:t>هل</w:t>
      </w:r>
      <w:r w:rsidRPr="00011951">
        <w:rPr>
          <w:rFonts w:asciiTheme="majorBidi" w:hAnsiTheme="majorBidi" w:cs="KFGQPC Uthman Taha Naskh"/>
          <w:sz w:val="40"/>
          <w:szCs w:val="40"/>
          <w:rtl/>
          <w:lang w:bidi="ar-EG"/>
        </w:rPr>
        <w:t xml:space="preserve"> </w:t>
      </w:r>
      <w:r w:rsidRPr="00011951">
        <w:rPr>
          <w:rFonts w:asciiTheme="majorBidi" w:hAnsiTheme="majorBidi" w:cs="KFGQPC Uthman Taha Naskh" w:hint="cs"/>
          <w:sz w:val="40"/>
          <w:szCs w:val="40"/>
          <w:rtl/>
          <w:lang w:bidi="ar-EG"/>
        </w:rPr>
        <w:t>ينضم</w:t>
      </w:r>
      <w:r w:rsidRPr="00011951">
        <w:rPr>
          <w:rFonts w:asciiTheme="majorBidi" w:hAnsiTheme="majorBidi" w:cs="KFGQPC Uthman Taha Naskh"/>
          <w:sz w:val="40"/>
          <w:szCs w:val="40"/>
          <w:rtl/>
          <w:lang w:bidi="ar-EG"/>
        </w:rPr>
        <w:t xml:space="preserve"> </w:t>
      </w:r>
      <w:r w:rsidRPr="00011951">
        <w:rPr>
          <w:rFonts w:asciiTheme="majorBidi" w:hAnsiTheme="majorBidi" w:cs="KFGQPC Uthman Taha Naskh" w:hint="cs"/>
          <w:sz w:val="40"/>
          <w:szCs w:val="40"/>
          <w:rtl/>
          <w:lang w:bidi="ar-EG"/>
        </w:rPr>
        <w:t>لحزب</w:t>
      </w:r>
      <w:r w:rsidRPr="00011951">
        <w:rPr>
          <w:rFonts w:asciiTheme="majorBidi" w:hAnsiTheme="majorBidi" w:cs="KFGQPC Uthman Taha Naskh"/>
          <w:sz w:val="40"/>
          <w:szCs w:val="40"/>
          <w:rtl/>
          <w:lang w:bidi="ar-EG"/>
        </w:rPr>
        <w:t xml:space="preserve"> </w:t>
      </w:r>
      <w:r w:rsidRPr="00011951">
        <w:rPr>
          <w:rFonts w:asciiTheme="majorBidi" w:hAnsiTheme="majorBidi" w:cs="KFGQPC Uthman Taha Naskh" w:hint="cs"/>
          <w:sz w:val="40"/>
          <w:szCs w:val="40"/>
          <w:rtl/>
          <w:lang w:bidi="ar-EG"/>
        </w:rPr>
        <w:t>إسلامي</w:t>
      </w:r>
      <w:r w:rsidRPr="00011951">
        <w:rPr>
          <w:rFonts w:asciiTheme="majorBidi" w:hAnsiTheme="majorBidi" w:cs="KFGQPC Uthman Taha Naskh"/>
          <w:sz w:val="40"/>
          <w:szCs w:val="40"/>
          <w:rtl/>
          <w:lang w:bidi="ar-EG"/>
        </w:rPr>
        <w:t xml:space="preserve"> </w:t>
      </w:r>
      <w:r w:rsidRPr="00011951">
        <w:rPr>
          <w:rFonts w:asciiTheme="majorBidi" w:hAnsiTheme="majorBidi" w:cs="KFGQPC Uthman Taha Naskh" w:hint="cs"/>
          <w:sz w:val="40"/>
          <w:szCs w:val="40"/>
          <w:rtl/>
          <w:lang w:bidi="ar-EG"/>
        </w:rPr>
        <w:t>في</w:t>
      </w:r>
      <w:r w:rsidRPr="00011951">
        <w:rPr>
          <w:rFonts w:asciiTheme="majorBidi" w:hAnsiTheme="majorBidi" w:cs="KFGQPC Uthman Taha Naskh"/>
          <w:sz w:val="40"/>
          <w:szCs w:val="40"/>
          <w:rtl/>
          <w:lang w:bidi="ar-EG"/>
        </w:rPr>
        <w:t xml:space="preserve"> </w:t>
      </w:r>
      <w:r w:rsidRPr="00011951">
        <w:rPr>
          <w:rFonts w:asciiTheme="majorBidi" w:hAnsiTheme="majorBidi" w:cs="KFGQPC Uthman Taha Naskh" w:hint="cs"/>
          <w:sz w:val="40"/>
          <w:szCs w:val="40"/>
          <w:rtl/>
          <w:lang w:bidi="ar-EG"/>
        </w:rPr>
        <w:t>بلد</w:t>
      </w:r>
      <w:r w:rsidRPr="00011951">
        <w:rPr>
          <w:rFonts w:asciiTheme="majorBidi" w:hAnsiTheme="majorBidi" w:cs="KFGQPC Uthman Taha Naskh"/>
          <w:sz w:val="40"/>
          <w:szCs w:val="40"/>
          <w:rtl/>
          <w:lang w:bidi="ar-EG"/>
        </w:rPr>
        <w:t xml:space="preserve"> </w:t>
      </w:r>
      <w:r w:rsidRPr="00011951">
        <w:rPr>
          <w:rFonts w:asciiTheme="majorBidi" w:hAnsiTheme="majorBidi" w:cs="KFGQPC Uthman Taha Naskh" w:hint="cs"/>
          <w:sz w:val="40"/>
          <w:szCs w:val="40"/>
          <w:rtl/>
          <w:lang w:bidi="ar-EG"/>
        </w:rPr>
        <w:t>علماني؟</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C63865" w:rsidRDefault="00C63865" w:rsidP="00C63865">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A03054" w:rsidP="00A03054">
      <w:pPr>
        <w:bidi w:val="0"/>
        <w:jc w:val="center"/>
        <w:rPr>
          <w:rFonts w:asciiTheme="majorBidi" w:hAnsiTheme="majorBidi" w:cstheme="majorBidi"/>
          <w:color w:val="5EA1A5"/>
          <w:sz w:val="12"/>
          <w:szCs w:val="12"/>
          <w:lang w:bidi="ar-EG"/>
        </w:rPr>
      </w:pPr>
    </w:p>
    <w:p w:rsidR="00A03054" w:rsidRPr="00DF7E4B" w:rsidRDefault="00C63865"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39603003" wp14:editId="3A1EA733">
            <wp:simplePos x="0" y="0"/>
            <wp:positionH relativeFrom="margin">
              <wp:posOffset>1072515</wp:posOffset>
            </wp:positionH>
            <wp:positionV relativeFrom="paragraph">
              <wp:posOffset>90228</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03054" w:rsidRPr="00DF7E4B">
        <w:rPr>
          <w:rFonts w:asciiTheme="majorBidi" w:hAnsiTheme="majorBidi" w:cstheme="majorBidi"/>
          <w:color w:val="5EA1A5"/>
          <w:sz w:val="100"/>
          <w:szCs w:val="100"/>
          <w:lang w:bidi="ar-EG"/>
        </w:rPr>
        <w:tab/>
      </w:r>
      <w:r w:rsidR="00A03054" w:rsidRPr="00DF7E4B">
        <w:rPr>
          <w:rFonts w:asciiTheme="majorBidi" w:hAnsiTheme="majorBidi" w:cstheme="majorBidi"/>
          <w:color w:val="5EA1A5"/>
          <w:sz w:val="160"/>
          <w:szCs w:val="160"/>
          <w:lang w:bidi="ar-EG"/>
        </w:rPr>
        <w:tab/>
      </w:r>
    </w:p>
    <w:p w:rsidR="00A03054" w:rsidRPr="008378B2" w:rsidRDefault="00011951" w:rsidP="00011951">
      <w:pPr>
        <w:bidi w:val="0"/>
        <w:spacing w:after="0" w:line="240" w:lineRule="auto"/>
        <w:ind w:firstLine="113"/>
        <w:jc w:val="center"/>
        <w:rPr>
          <w:rFonts w:ascii="Kalpurush" w:hAnsi="Kalpurush" w:cs="Kalpurush"/>
          <w:color w:val="205B83"/>
          <w:sz w:val="48"/>
          <w:szCs w:val="48"/>
          <w:lang w:bidi="bn-BD"/>
        </w:rPr>
      </w:pPr>
      <w:r w:rsidRPr="00011951">
        <w:rPr>
          <w:rFonts w:ascii="Kalpurush" w:hAnsi="Kalpurush" w:cs="Kalpurush" w:hint="cs"/>
          <w:color w:val="205B83"/>
          <w:sz w:val="48"/>
          <w:szCs w:val="48"/>
          <w:cs/>
          <w:lang w:bidi="bn-BD"/>
        </w:rPr>
        <w:t>ইসলাম</w:t>
      </w:r>
      <w:r w:rsidRPr="00011951">
        <w:rPr>
          <w:rFonts w:ascii="Kalpurush" w:hAnsi="Kalpurush" w:cs="Kalpurush"/>
          <w:color w:val="205B83"/>
          <w:sz w:val="48"/>
          <w:szCs w:val="48"/>
          <w:cs/>
          <w:lang w:bidi="bn-BD"/>
        </w:rPr>
        <w:t xml:space="preserve"> </w:t>
      </w:r>
      <w:r w:rsidRPr="00011951">
        <w:rPr>
          <w:rFonts w:ascii="Kalpurush" w:hAnsi="Kalpurush" w:cs="Kalpurush" w:hint="cs"/>
          <w:color w:val="205B83"/>
          <w:sz w:val="48"/>
          <w:szCs w:val="48"/>
          <w:cs/>
          <w:lang w:bidi="bn-BD"/>
        </w:rPr>
        <w:t>কিউ</w:t>
      </w:r>
      <w:r w:rsidRPr="00011951">
        <w:rPr>
          <w:rFonts w:ascii="Kalpurush" w:hAnsi="Kalpurush" w:cs="Kalpurush"/>
          <w:color w:val="205B83"/>
          <w:sz w:val="48"/>
          <w:szCs w:val="48"/>
          <w:cs/>
          <w:lang w:bidi="bn-BD"/>
        </w:rPr>
        <w:t xml:space="preserve"> </w:t>
      </w:r>
      <w:r w:rsidRPr="00011951">
        <w:rPr>
          <w:rFonts w:ascii="Kalpurush" w:hAnsi="Kalpurush" w:cs="Kalpurush" w:hint="cs"/>
          <w:color w:val="205B83"/>
          <w:sz w:val="48"/>
          <w:szCs w:val="48"/>
          <w:cs/>
          <w:lang w:bidi="bn-BD"/>
        </w:rPr>
        <w:t>এ</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011951" w:rsidP="00011951">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 xml:space="preserve">موقع </w:t>
      </w:r>
      <w:r w:rsidRPr="00011951">
        <w:rPr>
          <w:rFonts w:asciiTheme="majorBidi" w:hAnsiTheme="majorBidi" w:cs="KFGQPC Uthman Taha Naskh" w:hint="cs"/>
          <w:sz w:val="36"/>
          <w:szCs w:val="36"/>
          <w:rtl/>
          <w:lang w:bidi="ar-EG"/>
        </w:rPr>
        <w:t>الإسلام</w:t>
      </w:r>
      <w:r w:rsidRPr="00011951">
        <w:rPr>
          <w:rFonts w:asciiTheme="majorBidi" w:hAnsiTheme="majorBidi" w:cs="KFGQPC Uthman Taha Naskh"/>
          <w:sz w:val="36"/>
          <w:szCs w:val="36"/>
          <w:rtl/>
          <w:lang w:bidi="ar-EG"/>
        </w:rPr>
        <w:t xml:space="preserve"> </w:t>
      </w:r>
      <w:r w:rsidRPr="00011951">
        <w:rPr>
          <w:rFonts w:asciiTheme="majorBidi" w:hAnsiTheme="majorBidi" w:cs="KFGQPC Uthman Taha Naskh" w:hint="cs"/>
          <w:sz w:val="36"/>
          <w:szCs w:val="36"/>
          <w:rtl/>
          <w:lang w:bidi="ar-EG"/>
        </w:rPr>
        <w:t>سؤال</w:t>
      </w:r>
      <w:r w:rsidRPr="00011951">
        <w:rPr>
          <w:rFonts w:asciiTheme="majorBidi" w:hAnsiTheme="majorBidi" w:cs="KFGQPC Uthman Taha Naskh"/>
          <w:sz w:val="36"/>
          <w:szCs w:val="36"/>
          <w:rtl/>
          <w:lang w:bidi="ar-EG"/>
        </w:rPr>
        <w:t xml:space="preserve"> </w:t>
      </w:r>
      <w:r w:rsidRPr="00011951">
        <w:rPr>
          <w:rFonts w:asciiTheme="majorBidi" w:hAnsiTheme="majorBidi" w:cs="KFGQPC Uthman Taha Naskh" w:hint="cs"/>
          <w:sz w:val="36"/>
          <w:szCs w:val="36"/>
          <w:rtl/>
          <w:lang w:bidi="ar-EG"/>
        </w:rPr>
        <w:t>وجواب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011951" w:rsidRPr="00011951">
        <w:rPr>
          <w:rFonts w:ascii="Kalpurush" w:hAnsi="Kalpurush" w:cs="Kalpurush" w:hint="cs"/>
          <w:color w:val="205B83"/>
          <w:sz w:val="40"/>
          <w:szCs w:val="40"/>
          <w:cs/>
          <w:lang w:bidi="bn-IN"/>
        </w:rPr>
        <w:t>জাকের</w:t>
      </w:r>
      <w:r w:rsidR="00011951" w:rsidRPr="00011951">
        <w:rPr>
          <w:rFonts w:ascii="Kalpurush" w:hAnsi="Kalpurush" w:cs="Kalpurush"/>
          <w:color w:val="205B83"/>
          <w:sz w:val="40"/>
          <w:szCs w:val="40"/>
          <w:cs/>
          <w:lang w:bidi="bn-IN"/>
        </w:rPr>
        <w:t xml:space="preserve"> </w:t>
      </w:r>
      <w:r w:rsidR="00011951" w:rsidRPr="00011951">
        <w:rPr>
          <w:rFonts w:ascii="Kalpurush" w:hAnsi="Kalpurush" w:cs="Kalpurush" w:hint="cs"/>
          <w:color w:val="205B83"/>
          <w:sz w:val="40"/>
          <w:szCs w:val="40"/>
          <w:cs/>
          <w:lang w:bidi="bn-IN"/>
        </w:rPr>
        <w:t>উল্লাহ</w:t>
      </w:r>
      <w:r w:rsidR="00011951" w:rsidRPr="00011951">
        <w:rPr>
          <w:rFonts w:ascii="Kalpurush" w:hAnsi="Kalpurush" w:cs="Kalpurush"/>
          <w:color w:val="205B83"/>
          <w:sz w:val="40"/>
          <w:szCs w:val="40"/>
          <w:cs/>
          <w:lang w:bidi="bn-IN"/>
        </w:rPr>
        <w:t xml:space="preserve"> </w:t>
      </w:r>
      <w:r w:rsidR="00011951" w:rsidRPr="00011951">
        <w:rPr>
          <w:rFonts w:ascii="Kalpurush" w:hAnsi="Kalpurush" w:cs="Kalpurush" w:hint="cs"/>
          <w:color w:val="205B83"/>
          <w:sz w:val="40"/>
          <w:szCs w:val="40"/>
          <w:cs/>
          <w:lang w:bidi="bn-IN"/>
        </w:rPr>
        <w:t>আবুল</w:t>
      </w:r>
      <w:r w:rsidR="00011951" w:rsidRPr="00011951">
        <w:rPr>
          <w:rFonts w:ascii="Kalpurush" w:hAnsi="Kalpurush" w:cs="Kalpurush"/>
          <w:color w:val="205B83"/>
          <w:sz w:val="40"/>
          <w:szCs w:val="40"/>
          <w:cs/>
          <w:lang w:bidi="bn-IN"/>
        </w:rPr>
        <w:t xml:space="preserve"> </w:t>
      </w:r>
      <w:r w:rsidR="00011951" w:rsidRPr="00011951">
        <w:rPr>
          <w:rFonts w:ascii="Kalpurush" w:hAnsi="Kalpurush" w:cs="Kalpurush" w:hint="cs"/>
          <w:color w:val="205B83"/>
          <w:sz w:val="40"/>
          <w:szCs w:val="40"/>
          <w:cs/>
          <w:lang w:bidi="bn-IN"/>
        </w:rPr>
        <w:t>খায়ের</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442442">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011951" w:rsidRPr="00011951">
        <w:rPr>
          <w:rFonts w:asciiTheme="majorBidi" w:hAnsiTheme="majorBidi" w:cs="KFGQPC Uthman Taha Naskh" w:hint="cs"/>
          <w:b/>
          <w:bCs/>
          <w:sz w:val="32"/>
          <w:szCs w:val="32"/>
          <w:rtl/>
          <w:lang w:bidi="ar-EG"/>
        </w:rPr>
        <w:t>ذاكر</w:t>
      </w:r>
      <w:r w:rsidR="00011951" w:rsidRPr="00011951">
        <w:rPr>
          <w:rFonts w:asciiTheme="majorBidi" w:hAnsiTheme="majorBidi" w:cs="KFGQPC Uthman Taha Naskh"/>
          <w:b/>
          <w:bCs/>
          <w:sz w:val="32"/>
          <w:szCs w:val="32"/>
          <w:rtl/>
          <w:lang w:bidi="ar-EG"/>
        </w:rPr>
        <w:t xml:space="preserve"> </w:t>
      </w:r>
      <w:r w:rsidR="00011951" w:rsidRPr="00011951">
        <w:rPr>
          <w:rFonts w:asciiTheme="majorBidi" w:hAnsiTheme="majorBidi" w:cs="KFGQPC Uthman Taha Naskh" w:hint="cs"/>
          <w:b/>
          <w:bCs/>
          <w:sz w:val="32"/>
          <w:szCs w:val="32"/>
          <w:rtl/>
          <w:lang w:bidi="ar-EG"/>
        </w:rPr>
        <w:t>الله</w:t>
      </w:r>
      <w:r w:rsidR="00011951" w:rsidRPr="00011951">
        <w:rPr>
          <w:rFonts w:asciiTheme="majorBidi" w:hAnsiTheme="majorBidi" w:cs="KFGQPC Uthman Taha Naskh"/>
          <w:b/>
          <w:bCs/>
          <w:sz w:val="32"/>
          <w:szCs w:val="32"/>
          <w:rtl/>
          <w:lang w:bidi="ar-EG"/>
        </w:rPr>
        <w:t xml:space="preserve"> </w:t>
      </w:r>
      <w:r w:rsidR="00011951" w:rsidRPr="00011951">
        <w:rPr>
          <w:rFonts w:asciiTheme="majorBidi" w:hAnsiTheme="majorBidi" w:cs="KFGQPC Uthman Taha Naskh" w:hint="cs"/>
          <w:b/>
          <w:bCs/>
          <w:sz w:val="32"/>
          <w:szCs w:val="32"/>
          <w:rtl/>
          <w:lang w:bidi="ar-EG"/>
        </w:rPr>
        <w:t>أبو</w:t>
      </w:r>
      <w:r w:rsidR="00011951" w:rsidRPr="00011951">
        <w:rPr>
          <w:rFonts w:asciiTheme="majorBidi" w:hAnsiTheme="majorBidi" w:cs="KFGQPC Uthman Taha Naskh"/>
          <w:b/>
          <w:bCs/>
          <w:sz w:val="32"/>
          <w:szCs w:val="32"/>
          <w:rtl/>
          <w:lang w:bidi="ar-EG"/>
        </w:rPr>
        <w:t xml:space="preserve"> </w:t>
      </w:r>
      <w:r w:rsidR="00011951" w:rsidRPr="00011951">
        <w:rPr>
          <w:rFonts w:asciiTheme="majorBidi" w:hAnsiTheme="majorBidi" w:cs="KFGQPC Uthman Taha Naskh" w:hint="cs"/>
          <w:b/>
          <w:bCs/>
          <w:sz w:val="32"/>
          <w:szCs w:val="32"/>
          <w:rtl/>
          <w:lang w:bidi="ar-EG"/>
        </w:rPr>
        <w:t>الخير</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011951">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4455E007" wp14:editId="2D8032E7">
            <wp:simplePos x="0" y="0"/>
            <wp:positionH relativeFrom="margin">
              <wp:posOffset>21922</wp:posOffset>
            </wp:positionH>
            <wp:positionV relativeFrom="paragraph">
              <wp:posOffset>95057</wp:posOffset>
            </wp:positionV>
            <wp:extent cx="5710260" cy="472440"/>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69691" cy="493904"/>
                    </a:xfrm>
                    <a:prstGeom prst="rect">
                      <a:avLst/>
                    </a:prstGeom>
                  </pic:spPr>
                </pic:pic>
              </a:graphicData>
            </a:graphic>
            <wp14:sizeRelH relativeFrom="margin">
              <wp14:pctWidth>0</wp14:pctWidth>
            </wp14:sizeRelH>
            <wp14:sizeRelV relativeFrom="margin">
              <wp14:pctHeight>0</wp14:pctHeight>
            </wp14:sizeRelV>
          </wp:anchor>
        </w:drawing>
      </w:r>
      <w:r w:rsidR="00011951" w:rsidRPr="00011951">
        <w:rPr>
          <w:rFonts w:ascii="Kalpurush" w:hAnsi="Kalpurush" w:cs="Kalpurush" w:hint="cs"/>
          <w:color w:val="205B83"/>
          <w:sz w:val="32"/>
          <w:szCs w:val="32"/>
          <w:cs/>
          <w:lang w:bidi="bn-BD"/>
        </w:rPr>
        <w:t>ধর্মনিরপেক্ষ</w:t>
      </w:r>
      <w:r w:rsidR="00011951" w:rsidRPr="00011951">
        <w:rPr>
          <w:rFonts w:ascii="Kalpurush" w:hAnsi="Kalpurush" w:cs="Kalpurush"/>
          <w:color w:val="205B83"/>
          <w:sz w:val="32"/>
          <w:szCs w:val="32"/>
          <w:cs/>
          <w:lang w:bidi="bn-BD"/>
        </w:rPr>
        <w:t xml:space="preserve"> </w:t>
      </w:r>
      <w:r w:rsidR="00011951" w:rsidRPr="00011951">
        <w:rPr>
          <w:rFonts w:ascii="Kalpurush" w:hAnsi="Kalpurush" w:cs="Kalpurush" w:hint="cs"/>
          <w:color w:val="205B83"/>
          <w:sz w:val="32"/>
          <w:szCs w:val="32"/>
          <w:cs/>
          <w:lang w:bidi="bn-BD"/>
        </w:rPr>
        <w:t>রাষ্ট্রে</w:t>
      </w:r>
      <w:r w:rsidR="00011951" w:rsidRPr="00011951">
        <w:rPr>
          <w:rFonts w:ascii="Kalpurush" w:hAnsi="Kalpurush" w:cs="Kalpurush"/>
          <w:color w:val="205B83"/>
          <w:sz w:val="32"/>
          <w:szCs w:val="32"/>
          <w:cs/>
          <w:lang w:bidi="bn-BD"/>
        </w:rPr>
        <w:t xml:space="preserve"> </w:t>
      </w:r>
      <w:r w:rsidR="00011951" w:rsidRPr="00011951">
        <w:rPr>
          <w:rFonts w:ascii="Kalpurush" w:hAnsi="Kalpurush" w:cs="Kalpurush" w:hint="cs"/>
          <w:color w:val="205B83"/>
          <w:sz w:val="32"/>
          <w:szCs w:val="32"/>
          <w:cs/>
          <w:lang w:bidi="bn-BD"/>
        </w:rPr>
        <w:t>কি</w:t>
      </w:r>
      <w:r w:rsidR="00011951" w:rsidRPr="00011951">
        <w:rPr>
          <w:rFonts w:ascii="Kalpurush" w:hAnsi="Kalpurush" w:cs="Kalpurush"/>
          <w:color w:val="205B83"/>
          <w:sz w:val="32"/>
          <w:szCs w:val="32"/>
          <w:cs/>
          <w:lang w:bidi="bn-BD"/>
        </w:rPr>
        <w:t xml:space="preserve"> </w:t>
      </w:r>
      <w:r w:rsidR="00011951" w:rsidRPr="00011951">
        <w:rPr>
          <w:rFonts w:ascii="Kalpurush" w:hAnsi="Kalpurush" w:cs="Kalpurush" w:hint="cs"/>
          <w:color w:val="205B83"/>
          <w:sz w:val="32"/>
          <w:szCs w:val="32"/>
          <w:cs/>
          <w:lang w:bidi="bn-BD"/>
        </w:rPr>
        <w:t>কোনো</w:t>
      </w:r>
      <w:r w:rsidR="00011951" w:rsidRPr="00011951">
        <w:rPr>
          <w:rFonts w:ascii="Kalpurush" w:hAnsi="Kalpurush" w:cs="Kalpurush"/>
          <w:color w:val="205B83"/>
          <w:sz w:val="32"/>
          <w:szCs w:val="32"/>
          <w:cs/>
          <w:lang w:bidi="bn-BD"/>
        </w:rPr>
        <w:t xml:space="preserve"> </w:t>
      </w:r>
      <w:r w:rsidR="00011951" w:rsidRPr="00011951">
        <w:rPr>
          <w:rFonts w:ascii="Kalpurush" w:hAnsi="Kalpurush" w:cs="Kalpurush" w:hint="cs"/>
          <w:color w:val="205B83"/>
          <w:sz w:val="32"/>
          <w:szCs w:val="32"/>
          <w:cs/>
          <w:lang w:bidi="bn-BD"/>
        </w:rPr>
        <w:t>ইসলামী</w:t>
      </w:r>
      <w:r w:rsidR="00011951" w:rsidRPr="00011951">
        <w:rPr>
          <w:rFonts w:ascii="Kalpurush" w:hAnsi="Kalpurush" w:cs="Kalpurush"/>
          <w:color w:val="205B83"/>
          <w:sz w:val="32"/>
          <w:szCs w:val="32"/>
          <w:cs/>
          <w:lang w:bidi="bn-BD"/>
        </w:rPr>
        <w:t xml:space="preserve"> </w:t>
      </w:r>
      <w:r w:rsidR="00011951" w:rsidRPr="00011951">
        <w:rPr>
          <w:rFonts w:ascii="Kalpurush" w:hAnsi="Kalpurush" w:cs="Kalpurush" w:hint="cs"/>
          <w:color w:val="205B83"/>
          <w:sz w:val="32"/>
          <w:szCs w:val="32"/>
          <w:cs/>
          <w:lang w:bidi="bn-BD"/>
        </w:rPr>
        <w:t>দলে</w:t>
      </w:r>
      <w:r w:rsidR="00011951" w:rsidRPr="00011951">
        <w:rPr>
          <w:rFonts w:ascii="Kalpurush" w:hAnsi="Kalpurush" w:cs="Kalpurush"/>
          <w:color w:val="205B83"/>
          <w:sz w:val="32"/>
          <w:szCs w:val="32"/>
          <w:cs/>
          <w:lang w:bidi="bn-BD"/>
        </w:rPr>
        <w:t xml:space="preserve"> </w:t>
      </w:r>
      <w:r w:rsidR="00011951" w:rsidRPr="00011951">
        <w:rPr>
          <w:rFonts w:ascii="Kalpurush" w:hAnsi="Kalpurush" w:cs="Kalpurush" w:hint="cs"/>
          <w:color w:val="205B83"/>
          <w:sz w:val="32"/>
          <w:szCs w:val="32"/>
          <w:cs/>
          <w:lang w:bidi="bn-BD"/>
        </w:rPr>
        <w:t>যোগ</w:t>
      </w:r>
      <w:r w:rsidR="00011951" w:rsidRPr="00011951">
        <w:rPr>
          <w:rFonts w:ascii="Kalpurush" w:hAnsi="Kalpurush" w:cs="Kalpurush"/>
          <w:color w:val="205B83"/>
          <w:sz w:val="32"/>
          <w:szCs w:val="32"/>
          <w:cs/>
          <w:lang w:bidi="bn-BD"/>
        </w:rPr>
        <w:t xml:space="preserve"> </w:t>
      </w:r>
      <w:r w:rsidR="00011951" w:rsidRPr="00011951">
        <w:rPr>
          <w:rFonts w:ascii="Kalpurush" w:hAnsi="Kalpurush" w:cs="Kalpurush" w:hint="cs"/>
          <w:color w:val="205B83"/>
          <w:sz w:val="32"/>
          <w:szCs w:val="32"/>
          <w:cs/>
          <w:lang w:bidi="bn-BD"/>
        </w:rPr>
        <w:t>দেওয়া</w:t>
      </w:r>
      <w:r w:rsidR="00011951" w:rsidRPr="00011951">
        <w:rPr>
          <w:rFonts w:ascii="Kalpurush" w:hAnsi="Kalpurush" w:cs="Kalpurush"/>
          <w:color w:val="205B83"/>
          <w:sz w:val="32"/>
          <w:szCs w:val="32"/>
          <w:cs/>
          <w:lang w:bidi="bn-BD"/>
        </w:rPr>
        <w:t xml:space="preserve"> </w:t>
      </w:r>
      <w:r w:rsidR="00011951" w:rsidRPr="00011951">
        <w:rPr>
          <w:rFonts w:ascii="Kalpurush" w:hAnsi="Kalpurush" w:cs="Kalpurush" w:hint="cs"/>
          <w:color w:val="205B83"/>
          <w:sz w:val="32"/>
          <w:szCs w:val="32"/>
          <w:cs/>
          <w:lang w:bidi="bn-BD"/>
        </w:rPr>
        <w:t>যাবে</w:t>
      </w:r>
      <w:r w:rsidR="00011951" w:rsidRPr="00011951">
        <w:rPr>
          <w:rFonts w:ascii="Kalpurush" w:hAnsi="Kalpurush" w:cs="Kalpurush"/>
          <w:color w:val="205B83"/>
          <w:sz w:val="32"/>
          <w:szCs w:val="32"/>
          <w:lang w:bidi="bn-BD"/>
        </w:rPr>
        <w:t>?</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11951" w:rsidRPr="00011951" w:rsidRDefault="00011951" w:rsidP="00D5009A">
      <w:pPr>
        <w:bidi w:val="0"/>
        <w:spacing w:after="0"/>
        <w:jc w:val="both"/>
        <w:rPr>
          <w:rFonts w:ascii="Kalpurush" w:hAnsi="Kalpurush" w:cs="Kalpurush"/>
          <w:sz w:val="24"/>
          <w:szCs w:val="24"/>
          <w:lang w:bidi="bn-BD"/>
        </w:rPr>
      </w:pPr>
      <w:r w:rsidRPr="00011951">
        <w:rPr>
          <w:rFonts w:ascii="Kalpurush" w:hAnsi="Kalpurush" w:cs="Kalpurush" w:hint="cs"/>
          <w:b/>
          <w:bCs/>
          <w:sz w:val="24"/>
          <w:szCs w:val="24"/>
          <w:cs/>
          <w:lang w:bidi="bn-BD"/>
        </w:rPr>
        <w:t>প্রশ্ন:</w:t>
      </w:r>
      <w:r w:rsidRPr="00011951">
        <w:rPr>
          <w:rFonts w:ascii="Kalpurush" w:hAnsi="Kalpurush" w:cs="Kalpurush" w:hint="cs"/>
          <w:sz w:val="24"/>
          <w:szCs w:val="24"/>
          <w:cs/>
          <w:lang w:bidi="bn-BD"/>
        </w:rPr>
        <w:t xml:space="preserve"> </w:t>
      </w:r>
      <w:r w:rsidRPr="00011951">
        <w:rPr>
          <w:rFonts w:ascii="Kalpurush" w:hAnsi="Kalpurush" w:cs="Kalpurush"/>
          <w:sz w:val="24"/>
          <w:szCs w:val="24"/>
          <w:cs/>
          <w:lang w:bidi="bn-BD"/>
        </w:rPr>
        <w:t>আমাদের দেশে একটি ইসলামী রাজনৈতিক দল আছে। তা</w:t>
      </w:r>
      <w:r w:rsidRPr="00011951">
        <w:rPr>
          <w:rFonts w:ascii="Kalpurush" w:hAnsi="Kalpurush" w:cs="Kalpurush" w:hint="cs"/>
          <w:sz w:val="24"/>
          <w:szCs w:val="24"/>
          <w:cs/>
          <w:lang w:bidi="bn-BD"/>
        </w:rPr>
        <w:t>দের</w:t>
      </w:r>
      <w:r w:rsidRPr="00011951">
        <w:rPr>
          <w:rFonts w:ascii="Kalpurush" w:hAnsi="Kalpurush" w:cs="Kalpurush"/>
          <w:sz w:val="24"/>
          <w:szCs w:val="24"/>
          <w:cs/>
          <w:lang w:bidi="bn-BD"/>
        </w:rPr>
        <w:t xml:space="preserve"> </w:t>
      </w:r>
      <w:r w:rsidRPr="00011951">
        <w:rPr>
          <w:rFonts w:ascii="Kalpurush" w:hAnsi="Kalpurush" w:cs="Kalpurush" w:hint="cs"/>
          <w:sz w:val="24"/>
          <w:szCs w:val="24"/>
          <w:cs/>
          <w:lang w:bidi="bn-BD"/>
        </w:rPr>
        <w:t xml:space="preserve">শ্লোগান হচ্ছে যে, </w:t>
      </w:r>
      <w:r w:rsidRPr="00011951">
        <w:rPr>
          <w:rFonts w:ascii="Kalpurush" w:hAnsi="Kalpurush" w:cs="Kalpurush"/>
          <w:sz w:val="24"/>
          <w:szCs w:val="24"/>
          <w:cs/>
          <w:lang w:bidi="bn-BD"/>
        </w:rPr>
        <w:t xml:space="preserve">যদি </w:t>
      </w:r>
      <w:r w:rsidRPr="00011951">
        <w:rPr>
          <w:rFonts w:ascii="Kalpurush" w:hAnsi="Kalpurush" w:cs="Kalpurush" w:hint="cs"/>
          <w:sz w:val="24"/>
          <w:szCs w:val="24"/>
          <w:cs/>
          <w:lang w:bidi="bn-BD"/>
        </w:rPr>
        <w:t xml:space="preserve">তারা </w:t>
      </w:r>
      <w:r w:rsidRPr="00011951">
        <w:rPr>
          <w:rFonts w:ascii="Kalpurush" w:hAnsi="Kalpurush" w:cs="Kalpurush"/>
          <w:sz w:val="24"/>
          <w:szCs w:val="24"/>
          <w:cs/>
          <w:lang w:bidi="bn-BD"/>
        </w:rPr>
        <w:t>ক্ষমতায় যেতে পারে তাহলে তারা দেশে ইসলামী শাসন কায়েম করবে এবং আল্লাহর আইন বাস্তবায়ন করবে</w:t>
      </w:r>
      <w:r w:rsidRPr="00011951">
        <w:rPr>
          <w:rFonts w:ascii="SolaimanLipi" w:hAnsi="SolaimanLipi" w:cs="SolaimanLipi"/>
          <w:sz w:val="24"/>
          <w:szCs w:val="24"/>
          <w:cs/>
          <w:lang w:bidi="hi-IN"/>
        </w:rPr>
        <w:t xml:space="preserve">। </w:t>
      </w:r>
      <w:r w:rsidRPr="00011951">
        <w:rPr>
          <w:rFonts w:ascii="Kalpurush" w:hAnsi="Kalpurush" w:cs="Kalpurush"/>
          <w:sz w:val="24"/>
          <w:szCs w:val="24"/>
          <w:cs/>
          <w:lang w:bidi="bn-IN"/>
        </w:rPr>
        <w:t>আমি এ দেশের একজন</w:t>
      </w:r>
      <w:r w:rsidRPr="00442442">
        <w:rPr>
          <w:rFonts w:ascii="Kalpurush" w:hAnsi="Kalpurush" w:cs="Kalpurush"/>
          <w:sz w:val="24"/>
          <w:szCs w:val="24"/>
          <w:cs/>
          <w:lang w:bidi="bn-IN"/>
        </w:rPr>
        <w:t xml:space="preserve"> </w:t>
      </w:r>
      <w:r w:rsidRPr="00011951">
        <w:rPr>
          <w:rFonts w:ascii="Kalpurush" w:hAnsi="Kalpurush" w:cs="Kalpurush" w:hint="cs"/>
          <w:sz w:val="24"/>
          <w:szCs w:val="24"/>
          <w:cs/>
          <w:lang w:bidi="bn-BD"/>
        </w:rPr>
        <w:t>নাগরিক। এখানে খুব কম লোক</w:t>
      </w:r>
      <w:bookmarkStart w:id="0" w:name="_GoBack"/>
      <w:bookmarkEnd w:id="0"/>
      <w:r w:rsidRPr="00011951">
        <w:rPr>
          <w:rFonts w:ascii="Kalpurush" w:hAnsi="Kalpurush" w:cs="Kalpurush" w:hint="cs"/>
          <w:sz w:val="24"/>
          <w:szCs w:val="24"/>
          <w:cs/>
          <w:lang w:bidi="bn-BD"/>
        </w:rPr>
        <w:t xml:space="preserve">ই আছে যারা ইসলামের অনুশাসন মেনে চলে বা হারাম হালাল বেচে জীবন যাবন করে। ঈমানের </w:t>
      </w:r>
      <w:r w:rsidRPr="00011951">
        <w:rPr>
          <w:rFonts w:ascii="Kalpurush" w:hAnsi="Kalpurush" w:cs="Kalpurush"/>
          <w:sz w:val="24"/>
          <w:szCs w:val="24"/>
          <w:cs/>
          <w:lang w:bidi="bn-BD"/>
        </w:rPr>
        <w:t>দুর্বলতার</w:t>
      </w:r>
      <w:r w:rsidRPr="00011951">
        <w:rPr>
          <w:rFonts w:ascii="Kalpurush" w:hAnsi="Kalpurush" w:cs="Kalpurush" w:hint="cs"/>
          <w:sz w:val="24"/>
          <w:szCs w:val="24"/>
          <w:cs/>
          <w:lang w:bidi="bn-BD"/>
        </w:rPr>
        <w:t xml:space="preserve"> কারণে অধিকাংশ মানুষ আল্লাহর নাফরমানিতে লিপ্ত। রাজনৈতিক দলগুলোও আল্লাহর নাফরমানি, দলাদলি, প্রতিহিংসা ইত্যাদিতে লিপ্ত। এ অবস্থায় ইসলামী রাজনৈতিক দল, যারা এ আশা দিচ্ছে যে, তারা ক্ষমতায় গেলে ইসলামী শাসন কায়েম করবে এবং আল্লাহর </w:t>
      </w:r>
      <w:r w:rsidRPr="00011951">
        <w:rPr>
          <w:rFonts w:ascii="Kalpurush" w:hAnsi="Kalpurush" w:cs="Kalpurush"/>
          <w:sz w:val="24"/>
          <w:szCs w:val="24"/>
          <w:cs/>
          <w:lang w:bidi="bn-BD"/>
        </w:rPr>
        <w:t>জমিনে</w:t>
      </w:r>
      <w:r w:rsidRPr="00011951">
        <w:rPr>
          <w:rFonts w:ascii="Kalpurush" w:hAnsi="Kalpurush" w:cs="Kalpurush" w:hint="cs"/>
          <w:sz w:val="24"/>
          <w:szCs w:val="24"/>
          <w:cs/>
          <w:lang w:bidi="bn-BD"/>
        </w:rPr>
        <w:t xml:space="preserve"> আল্লাহর আইন বাস্তবায়ন করবে, তাদের দলে যোগ</w:t>
      </w:r>
      <w:r w:rsidR="00D5009A">
        <w:rPr>
          <w:rFonts w:ascii="Kalpurush" w:hAnsi="Kalpurush" w:cs="Kalpurush" w:hint="cs"/>
          <w:sz w:val="24"/>
          <w:szCs w:val="24"/>
          <w:cs/>
          <w:lang w:bidi="bn-BD"/>
        </w:rPr>
        <w:t xml:space="preserve"> দেওয়া</w:t>
      </w:r>
      <w:r w:rsidRPr="00011951">
        <w:rPr>
          <w:rFonts w:ascii="Kalpurush" w:hAnsi="Kalpurush" w:cs="Kalpurush" w:hint="cs"/>
          <w:sz w:val="24"/>
          <w:szCs w:val="24"/>
          <w:cs/>
          <w:lang w:bidi="bn-BD"/>
        </w:rPr>
        <w:t xml:space="preserve"> ফরয কিনা? তারা বলেন, আমরা যদি তাদের সাথে যোগ দেই এবং তাদের সহযোগিতা করি তাহলে, </w:t>
      </w:r>
      <w:r w:rsidRPr="00011951">
        <w:rPr>
          <w:rFonts w:ascii="Kalpurush" w:hAnsi="Kalpurush" w:cs="Kalpurush"/>
          <w:sz w:val="24"/>
          <w:szCs w:val="24"/>
          <w:cs/>
          <w:lang w:bidi="bn-BD"/>
        </w:rPr>
        <w:t>জমিনে</w:t>
      </w:r>
      <w:r w:rsidRPr="00011951">
        <w:rPr>
          <w:rFonts w:ascii="Kalpurush" w:hAnsi="Kalpurush" w:cs="Kalpurush" w:hint="cs"/>
          <w:sz w:val="24"/>
          <w:szCs w:val="24"/>
          <w:cs/>
          <w:lang w:bidi="bn-BD"/>
        </w:rPr>
        <w:t xml:space="preserve"> আল্লাহর </w:t>
      </w:r>
      <w:r w:rsidR="00D5009A">
        <w:rPr>
          <w:rFonts w:ascii="Kalpurush" w:hAnsi="Kalpurush" w:cs="Kalpurush" w:hint="cs"/>
          <w:sz w:val="24"/>
          <w:szCs w:val="24"/>
          <w:cs/>
          <w:lang w:bidi="bn-BD"/>
        </w:rPr>
        <w:t>দী</w:t>
      </w:r>
      <w:r w:rsidRPr="00011951">
        <w:rPr>
          <w:rFonts w:ascii="Kalpurush" w:hAnsi="Kalpurush" w:cs="Kalpurush" w:hint="cs"/>
          <w:sz w:val="24"/>
          <w:szCs w:val="24"/>
          <w:cs/>
          <w:lang w:bidi="bn-BD"/>
        </w:rPr>
        <w:t>ন কায়েম করা সম্ভব। আমার পরিবারের লোকেরা আমাকে এ ধরনের রাজনৈতিক দলে যোগ দিতে নিষেধ করেন। কিন্তু দলের দর্শন আমাকে তাদের সাথে যোগ দিতে উৎসুক করে। আশা করি, এ বিষয়ে সঠিক পরামর্শ দেবেন।</w:t>
      </w:r>
    </w:p>
    <w:p w:rsidR="00011951" w:rsidRPr="00011951" w:rsidRDefault="00011951" w:rsidP="00D5009A">
      <w:pPr>
        <w:bidi w:val="0"/>
        <w:spacing w:after="0"/>
        <w:jc w:val="both"/>
        <w:rPr>
          <w:rFonts w:ascii="Kalpurush" w:hAnsi="Kalpurush" w:cs="Kalpurush"/>
          <w:sz w:val="24"/>
          <w:szCs w:val="24"/>
          <w:lang w:bidi="bn-BD"/>
        </w:rPr>
      </w:pPr>
      <w:r w:rsidRPr="00D5009A">
        <w:rPr>
          <w:rFonts w:ascii="Kalpurush" w:hAnsi="Kalpurush" w:cs="Kalpurush" w:hint="cs"/>
          <w:b/>
          <w:bCs/>
          <w:sz w:val="24"/>
          <w:szCs w:val="24"/>
          <w:cs/>
          <w:lang w:bidi="bn-BD"/>
        </w:rPr>
        <w:t>উত্তর:</w:t>
      </w:r>
      <w:r w:rsidR="00D5009A">
        <w:rPr>
          <w:rFonts w:ascii="Kalpurush" w:hAnsi="Kalpurush" w:cs="Kalpurush" w:hint="cs"/>
          <w:sz w:val="24"/>
          <w:szCs w:val="24"/>
          <w:cs/>
          <w:lang w:bidi="bn-BD"/>
        </w:rPr>
        <w:t xml:space="preserve"> </w:t>
      </w:r>
      <w:r w:rsidRPr="00011951">
        <w:rPr>
          <w:rFonts w:ascii="Kalpurush" w:hAnsi="Kalpurush" w:cs="Kalpurush" w:hint="cs"/>
          <w:sz w:val="24"/>
          <w:szCs w:val="24"/>
          <w:cs/>
          <w:lang w:bidi="bn-BD"/>
        </w:rPr>
        <w:t>আলহামদু লিল্লাহ</w:t>
      </w:r>
    </w:p>
    <w:p w:rsidR="00011951" w:rsidRPr="00011951" w:rsidRDefault="00011951" w:rsidP="00D5009A">
      <w:pPr>
        <w:bidi w:val="0"/>
        <w:spacing w:after="0"/>
        <w:jc w:val="both"/>
        <w:rPr>
          <w:rFonts w:ascii="Kalpurush" w:hAnsi="Kalpurush" w:cs="Kalpurush"/>
          <w:sz w:val="24"/>
          <w:szCs w:val="24"/>
          <w:lang w:bidi="bn-BD"/>
        </w:rPr>
      </w:pPr>
      <w:r w:rsidRPr="00EF6E3C">
        <w:rPr>
          <w:rFonts w:ascii="Kalpurush" w:hAnsi="Kalpurush" w:cs="Kalpurush" w:hint="cs"/>
          <w:b/>
          <w:bCs/>
          <w:color w:val="943634"/>
          <w:sz w:val="24"/>
          <w:szCs w:val="24"/>
          <w:cs/>
          <w:lang w:bidi="bn-BD"/>
        </w:rPr>
        <w:t>প্রথমত:</w:t>
      </w:r>
      <w:r w:rsidR="00D5009A" w:rsidRPr="00EF6E3C">
        <w:rPr>
          <w:rFonts w:ascii="Kalpurush" w:hAnsi="Kalpurush" w:cs="Kalpurush" w:hint="cs"/>
          <w:color w:val="C00000"/>
          <w:sz w:val="24"/>
          <w:szCs w:val="24"/>
          <w:cs/>
          <w:lang w:bidi="bn-BD"/>
        </w:rPr>
        <w:t xml:space="preserve"> </w:t>
      </w:r>
      <w:r w:rsidRPr="00011951">
        <w:rPr>
          <w:rFonts w:ascii="Kalpurush" w:hAnsi="Kalpurush" w:cs="Kalpurush" w:hint="cs"/>
          <w:sz w:val="24"/>
          <w:szCs w:val="24"/>
          <w:cs/>
          <w:lang w:bidi="bn-BD"/>
        </w:rPr>
        <w:t>ইসলামের অনুসারীদের জন্য হকের উপর অটুট থাকাকে ইসলাম ফরয করেছে</w:t>
      </w:r>
      <w:r w:rsidRPr="00011951">
        <w:rPr>
          <w:rFonts w:ascii="SolaimanLipi" w:hAnsi="SolaimanLipi" w:cs="SolaimanLipi"/>
          <w:sz w:val="24"/>
          <w:szCs w:val="24"/>
          <w:cs/>
          <w:lang w:bidi="hi-IN"/>
        </w:rPr>
        <w:t xml:space="preserve">। </w:t>
      </w:r>
      <w:r w:rsidRPr="00011951">
        <w:rPr>
          <w:rFonts w:ascii="Kalpurush" w:hAnsi="Kalpurush" w:cs="Kalpurush" w:hint="cs"/>
          <w:sz w:val="24"/>
          <w:szCs w:val="24"/>
          <w:cs/>
          <w:lang w:bidi="bn-BD"/>
        </w:rPr>
        <w:t>তারা</w:t>
      </w:r>
      <w:r w:rsidRPr="00011951">
        <w:rPr>
          <w:rFonts w:ascii="Kalpurush" w:hAnsi="Kalpurush" w:cs="Kalpurush"/>
          <w:sz w:val="24"/>
          <w:szCs w:val="24"/>
          <w:cs/>
          <w:lang w:bidi="bn-BD"/>
        </w:rPr>
        <w:t xml:space="preserve"> </w:t>
      </w:r>
      <w:r w:rsidRPr="00011951">
        <w:rPr>
          <w:rFonts w:ascii="Kalpurush" w:hAnsi="Kalpurush" w:cs="Kalpurush" w:hint="cs"/>
          <w:sz w:val="24"/>
          <w:szCs w:val="24"/>
          <w:cs/>
          <w:lang w:bidi="bn-BD"/>
        </w:rPr>
        <w:t>যাতে হক থেকে বিচ্যুত ও বিচ্ছিন্ন না হয় সে ব্যাপারে তাদের সর্বোচ্চ সতর্ক করে</w:t>
      </w:r>
      <w:r w:rsidR="00D5009A">
        <w:rPr>
          <w:rFonts w:ascii="Kalpurush" w:hAnsi="Kalpurush" w:cs="Kalpurush" w:hint="cs"/>
          <w:sz w:val="24"/>
          <w:szCs w:val="24"/>
          <w:cs/>
          <w:lang w:bidi="bn-BD"/>
        </w:rPr>
        <w:t xml:space="preserve"> দেওয়া</w:t>
      </w:r>
      <w:r w:rsidRPr="00011951">
        <w:rPr>
          <w:rFonts w:ascii="Kalpurush" w:hAnsi="Kalpurush" w:cs="Kalpurush" w:hint="cs"/>
          <w:sz w:val="24"/>
          <w:szCs w:val="24"/>
          <w:cs/>
          <w:lang w:bidi="bn-BD"/>
        </w:rPr>
        <w:t xml:space="preserve"> হয়েছে এবং তাদের জানিয়ে</w:t>
      </w:r>
      <w:r w:rsidR="00D5009A">
        <w:rPr>
          <w:rFonts w:ascii="Kalpurush" w:hAnsi="Kalpurush" w:cs="Kalpurush" w:hint="cs"/>
          <w:sz w:val="24"/>
          <w:szCs w:val="24"/>
          <w:cs/>
          <w:lang w:bidi="bn-BD"/>
        </w:rPr>
        <w:t xml:space="preserve"> দেওয়া</w:t>
      </w:r>
      <w:r w:rsidRPr="00011951">
        <w:rPr>
          <w:rFonts w:ascii="Kalpurush" w:hAnsi="Kalpurush" w:cs="Kalpurush" w:hint="cs"/>
          <w:sz w:val="24"/>
          <w:szCs w:val="24"/>
          <w:cs/>
          <w:lang w:bidi="bn-BD"/>
        </w:rPr>
        <w:t xml:space="preserve"> হয়েছে যে, হককে জানার পরও </w:t>
      </w:r>
      <w:r w:rsidRPr="00011951">
        <w:rPr>
          <w:rFonts w:ascii="Kalpurush" w:hAnsi="Kalpurush" w:cs="Kalpurush"/>
          <w:sz w:val="24"/>
          <w:szCs w:val="24"/>
          <w:cs/>
          <w:lang w:bidi="bn-BD"/>
        </w:rPr>
        <w:t>পরস্পর বিভেদ করা ও বিচ্ছিন্ন হওয়া</w:t>
      </w:r>
      <w:r w:rsidRPr="00011951">
        <w:rPr>
          <w:rFonts w:ascii="Kalpurush" w:hAnsi="Kalpurush" w:cs="Kalpurush" w:hint="cs"/>
          <w:sz w:val="24"/>
          <w:szCs w:val="24"/>
          <w:cs/>
          <w:lang w:bidi="bn-BD"/>
        </w:rPr>
        <w:t xml:space="preserve"> কোনো মুসলিমদের পথ নয়; এটি</w:t>
      </w:r>
      <w:r w:rsidRPr="00011951">
        <w:rPr>
          <w:rFonts w:ascii="Kalpurush" w:hAnsi="Kalpurush" w:cs="Kalpurush"/>
          <w:sz w:val="24"/>
          <w:szCs w:val="24"/>
          <w:cs/>
          <w:lang w:bidi="bn-BD"/>
        </w:rPr>
        <w:t xml:space="preserve"> অমুসলিমদের পথ</w:t>
      </w:r>
      <w:r w:rsidRPr="00011951">
        <w:rPr>
          <w:rFonts w:ascii="Kalpurush" w:hAnsi="Kalpurush" w:cs="Kalpurush" w:hint="cs"/>
          <w:sz w:val="24"/>
          <w:szCs w:val="24"/>
          <w:cs/>
          <w:lang w:bidi="bn-BD"/>
        </w:rPr>
        <w:t xml:space="preserve"> ও </w:t>
      </w:r>
      <w:r w:rsidRPr="00011951">
        <w:rPr>
          <w:rFonts w:ascii="Kalpurush" w:hAnsi="Kalpurush" w:cs="Kalpurush"/>
          <w:sz w:val="24"/>
          <w:szCs w:val="24"/>
          <w:cs/>
          <w:lang w:bidi="bn-BD"/>
        </w:rPr>
        <w:t>গোমরা</w:t>
      </w:r>
      <w:r w:rsidR="00D5009A">
        <w:rPr>
          <w:rFonts w:ascii="Kalpurush" w:hAnsi="Kalpurush" w:cs="Kalpurush" w:hint="cs"/>
          <w:sz w:val="24"/>
          <w:szCs w:val="24"/>
          <w:cs/>
          <w:lang w:bidi="bn-BD"/>
        </w:rPr>
        <w:t>হী</w:t>
      </w:r>
      <w:r w:rsidRPr="00442442">
        <w:rPr>
          <w:rFonts w:ascii="Kalpurush" w:hAnsi="Kalpurush" w:cs="SolaimanLipi" w:hint="cs"/>
          <w:sz w:val="24"/>
          <w:szCs w:val="24"/>
          <w:cs/>
          <w:lang w:bidi="hi-IN"/>
        </w:rPr>
        <w:t xml:space="preserve">। </w:t>
      </w:r>
      <w:r w:rsidRPr="00442442">
        <w:rPr>
          <w:rFonts w:ascii="Kalpurush" w:hAnsi="Kalpurush" w:cs="Kalpurush" w:hint="cs"/>
          <w:sz w:val="24"/>
          <w:szCs w:val="24"/>
          <w:cs/>
          <w:lang w:bidi="bn-IN"/>
        </w:rPr>
        <w:t>কারণ</w:t>
      </w:r>
      <w:r w:rsidRPr="00011951">
        <w:rPr>
          <w:rFonts w:ascii="Kalpurush" w:hAnsi="Kalpurush" w:cs="Kalpurush" w:hint="cs"/>
          <w:sz w:val="24"/>
          <w:szCs w:val="24"/>
          <w:cs/>
          <w:lang w:bidi="bn-BD"/>
        </w:rPr>
        <w:t>,</w:t>
      </w:r>
      <w:r w:rsidRPr="00442442">
        <w:rPr>
          <w:rFonts w:ascii="Kalpurush" w:hAnsi="Kalpurush" w:cs="Kalpurush" w:hint="cs"/>
          <w:sz w:val="24"/>
          <w:szCs w:val="24"/>
          <w:cs/>
          <w:lang w:bidi="bn-BD"/>
        </w:rPr>
        <w:t xml:space="preserve"> </w:t>
      </w:r>
      <w:r w:rsidRPr="00011951">
        <w:rPr>
          <w:rFonts w:ascii="Kalpurush" w:hAnsi="Kalpurush" w:cs="Kalpurush"/>
          <w:sz w:val="24"/>
          <w:szCs w:val="24"/>
          <w:cs/>
          <w:lang w:bidi="bn-IN"/>
        </w:rPr>
        <w:t>এতে মুসলিমরা দুর্বল হয়ে পড়বে</w:t>
      </w:r>
      <w:r w:rsidRPr="00011951">
        <w:rPr>
          <w:rFonts w:ascii="Kalpurush" w:hAnsi="Kalpurush" w:cs="Kalpurush"/>
          <w:sz w:val="24"/>
          <w:szCs w:val="24"/>
          <w:cs/>
          <w:lang w:bidi="bn-BD"/>
        </w:rPr>
        <w:t>,</w:t>
      </w:r>
      <w:r w:rsidRPr="00011951">
        <w:rPr>
          <w:rFonts w:ascii="Kalpurush" w:hAnsi="Kalpurush" w:cs="Kalpurush" w:hint="cs"/>
          <w:sz w:val="24"/>
          <w:szCs w:val="24"/>
          <w:cs/>
          <w:lang w:bidi="bn-BD"/>
        </w:rPr>
        <w:t xml:space="preserve"> তাদের শক্তি ক্ষয় হবে। ফলে ইসলামের </w:t>
      </w:r>
      <w:r w:rsidR="00D5009A">
        <w:rPr>
          <w:rFonts w:ascii="Kalpurush" w:hAnsi="Kalpurush" w:cs="Kalpurush" w:hint="cs"/>
          <w:sz w:val="24"/>
          <w:szCs w:val="24"/>
          <w:cs/>
          <w:lang w:bidi="bn-BD"/>
        </w:rPr>
        <w:t>শত্রু</w:t>
      </w:r>
      <w:r w:rsidRPr="00011951">
        <w:rPr>
          <w:rFonts w:ascii="Kalpurush" w:hAnsi="Kalpurush" w:cs="Kalpurush"/>
          <w:sz w:val="24"/>
          <w:szCs w:val="24"/>
          <w:cs/>
          <w:lang w:bidi="bn-BD"/>
        </w:rPr>
        <w:t>দের</w:t>
      </w:r>
      <w:r w:rsidRPr="00011951">
        <w:rPr>
          <w:rFonts w:ascii="Kalpurush" w:hAnsi="Kalpurush" w:cs="Kalpurush" w:hint="cs"/>
          <w:sz w:val="24"/>
          <w:szCs w:val="24"/>
          <w:cs/>
          <w:lang w:bidi="bn-BD"/>
        </w:rPr>
        <w:t xml:space="preserve"> জন্য মুসলিমদের শিকার করা ও ঈমান হতে দূরে সরানো সহজ হবে। </w:t>
      </w:r>
    </w:p>
    <w:p w:rsidR="00011951" w:rsidRPr="00011951" w:rsidRDefault="00011951" w:rsidP="00D5009A">
      <w:pPr>
        <w:bidi w:val="0"/>
        <w:spacing w:after="0"/>
        <w:jc w:val="both"/>
        <w:rPr>
          <w:rFonts w:ascii="Kalpurush" w:hAnsi="Kalpurush" w:cs="Kalpurush"/>
          <w:sz w:val="24"/>
          <w:szCs w:val="24"/>
          <w:cs/>
          <w:lang w:bidi="bn-BD"/>
        </w:rPr>
      </w:pPr>
      <w:r w:rsidRPr="00011951">
        <w:rPr>
          <w:rFonts w:ascii="Kalpurush" w:hAnsi="Kalpurush" w:cs="Kalpurush" w:hint="cs"/>
          <w:sz w:val="24"/>
          <w:szCs w:val="24"/>
          <w:cs/>
          <w:lang w:bidi="bn-BD"/>
        </w:rPr>
        <w:t>আল্লাহ তা‘আলা বলেন,</w:t>
      </w:r>
    </w:p>
    <w:p w:rsidR="00011951" w:rsidRPr="00442442" w:rsidRDefault="00011951" w:rsidP="00D5009A">
      <w:pPr>
        <w:spacing w:after="0"/>
        <w:jc w:val="both"/>
        <w:rPr>
          <w:rFonts w:ascii="Times New Roman" w:eastAsia="Times New Roman" w:hAnsi="Times New Roman" w:cs="Kalpurush"/>
          <w:sz w:val="24"/>
          <w:szCs w:val="24"/>
          <w:cs/>
          <w:lang w:bidi="bn-BD"/>
        </w:rPr>
      </w:pPr>
      <w:r w:rsidRPr="00011951">
        <w:rPr>
          <w:rFonts w:ascii="KFGQPC Uthman Taha Naskh" w:cs="KFGQPC Uthman Taha Naskh" w:hint="cs"/>
          <w:color w:val="008000"/>
          <w:sz w:val="24"/>
          <w:szCs w:val="24"/>
          <w:rtl/>
        </w:rPr>
        <w:t>﴿</w:t>
      </w:r>
      <w:r w:rsidRPr="00011951">
        <w:rPr>
          <w:rFonts w:ascii="KFGQPC Uthmanic Script HAFS" w:cs="KFGQPC Uthmanic Script HAFS" w:hint="cs"/>
          <w:color w:val="008000"/>
          <w:sz w:val="24"/>
          <w:szCs w:val="24"/>
          <w:rtl/>
        </w:rPr>
        <w:t>وَٱعۡتَصِمُواْ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بِحَبۡلِ</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ٱللَّهِ</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جَمِيعٗا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وَلَا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تَفَرَّقُواْۚ</w:t>
      </w:r>
      <w:r w:rsidRPr="00011951">
        <w:rPr>
          <w:rFonts w:ascii="KFGQPC Uthmanic Script HAFS" w:cs="KFGQPC Uthmanic Script HAFS"/>
          <w:color w:val="008000"/>
          <w:sz w:val="24"/>
          <w:szCs w:val="24"/>
          <w:rtl/>
        </w:rPr>
        <w:t xml:space="preserve"> </w:t>
      </w:r>
      <w:r w:rsidRPr="00011951">
        <w:rPr>
          <w:rFonts w:ascii="KFGQPC Uthmanic Script HAFS" w:cs="Times New Roman" w:hint="cs"/>
          <w:color w:val="008000"/>
          <w:sz w:val="24"/>
          <w:szCs w:val="24"/>
          <w:cs/>
          <w:lang w:bidi="bn-BD"/>
        </w:rPr>
        <w:t>.</w:t>
      </w:r>
      <w:r w:rsidRPr="00442442">
        <w:rPr>
          <w:rFonts w:ascii="KFGQPC Uthmanic Script HAFS" w:cs="Times New Roman" w:hint="cs"/>
          <w:color w:val="008000"/>
          <w:sz w:val="24"/>
          <w:szCs w:val="24"/>
          <w:rtl/>
        </w:rPr>
        <w:t>..</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١٠٣</w:t>
      </w:r>
      <w:r w:rsidRPr="00011951">
        <w:rPr>
          <w:rFonts w:ascii="KFGQPC Uthman Taha Naskh" w:cs="KFGQPC Uthman Taha Naskh" w:hint="cs"/>
          <w:color w:val="008000"/>
          <w:sz w:val="24"/>
          <w:szCs w:val="24"/>
          <w:rtl/>
        </w:rPr>
        <w:t>﴾</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ال</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عمران</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١٠٣</w:t>
      </w:r>
      <w:r w:rsidRPr="00011951">
        <w:rPr>
          <w:rFonts w:ascii="KFGQPC Uthman Taha Naskh" w:cs="KFGQPC Uthman Taha Naskh"/>
          <w:color w:val="008000"/>
          <w:sz w:val="24"/>
          <w:szCs w:val="24"/>
          <w:rtl/>
        </w:rPr>
        <w:t xml:space="preserve">]  </w:t>
      </w:r>
    </w:p>
    <w:p w:rsidR="00011951" w:rsidRPr="00011951" w:rsidRDefault="00011951" w:rsidP="00011951">
      <w:pPr>
        <w:bidi w:val="0"/>
        <w:spacing w:after="0"/>
        <w:jc w:val="both"/>
        <w:rPr>
          <w:rFonts w:ascii="Kalpurush" w:hAnsi="Kalpurush" w:cs="Kalpurush"/>
          <w:sz w:val="24"/>
          <w:szCs w:val="24"/>
          <w:lang w:bidi="bn-BD"/>
        </w:rPr>
      </w:pPr>
      <w:r w:rsidRPr="00011951">
        <w:rPr>
          <w:rFonts w:ascii="Kalpurush" w:hAnsi="Kalpurush" w:cs="Kalpurush" w:hint="cs"/>
          <w:sz w:val="24"/>
          <w:szCs w:val="24"/>
          <w:cs/>
          <w:lang w:bidi="bn-BD"/>
        </w:rPr>
        <w:t>“আর তোমরা সকলে আল্লাহর রজ্জুকে দৃঢ়ভাবে ধারণ কর এবং বিভক্ত হয়ো না”। [সূরা আলে ইমরান, আয়াত: ১০৩]</w:t>
      </w:r>
    </w:p>
    <w:p w:rsidR="00011951" w:rsidRPr="00011951" w:rsidRDefault="00011951" w:rsidP="0049038D">
      <w:pPr>
        <w:bidi w:val="0"/>
        <w:spacing w:after="0"/>
        <w:jc w:val="both"/>
        <w:rPr>
          <w:rFonts w:ascii="Kalpurush" w:hAnsi="Kalpurush" w:cs="Kalpurush"/>
          <w:sz w:val="24"/>
          <w:szCs w:val="24"/>
          <w:lang w:bidi="bn-BD"/>
        </w:rPr>
      </w:pPr>
      <w:r w:rsidRPr="00011951">
        <w:rPr>
          <w:rFonts w:ascii="Kalpurush" w:hAnsi="Kalpurush" w:cs="Kalpurush" w:hint="cs"/>
          <w:sz w:val="24"/>
          <w:szCs w:val="24"/>
          <w:cs/>
          <w:lang w:bidi="bn-BD"/>
        </w:rPr>
        <w:t xml:space="preserve">আয়াতটির তাফসীরে </w:t>
      </w:r>
      <w:r w:rsidRPr="00011951">
        <w:rPr>
          <w:rFonts w:ascii="Kalpurush" w:hAnsi="Kalpurush" w:cs="Kalpurush"/>
          <w:sz w:val="24"/>
          <w:szCs w:val="24"/>
          <w:cs/>
          <w:lang w:bidi="bn-BD"/>
        </w:rPr>
        <w:t>আল্লামা</w:t>
      </w:r>
      <w:r w:rsidR="00D5009A">
        <w:rPr>
          <w:rFonts w:ascii="Kalpurush" w:hAnsi="Kalpurush" w:cs="Kalpurush" w:hint="cs"/>
          <w:sz w:val="24"/>
          <w:szCs w:val="24"/>
          <w:cs/>
          <w:lang w:bidi="bn-BD"/>
        </w:rPr>
        <w:t xml:space="preserve"> ইবন</w:t>
      </w:r>
      <w:r w:rsidRPr="00011951">
        <w:rPr>
          <w:rFonts w:ascii="Kalpurush" w:hAnsi="Kalpurush" w:cs="Kalpurush" w:hint="cs"/>
          <w:sz w:val="24"/>
          <w:szCs w:val="24"/>
          <w:cs/>
          <w:lang w:bidi="bn-BD"/>
        </w:rPr>
        <w:t xml:space="preserve"> কাসীর রহ. বলেন,</w:t>
      </w:r>
      <w:r w:rsidR="00D5009A">
        <w:rPr>
          <w:rFonts w:ascii="Kalpurush" w:hAnsi="Kalpurush" w:cs="Kalpurush" w:hint="cs"/>
          <w:sz w:val="24"/>
          <w:szCs w:val="24"/>
          <w:cs/>
          <w:lang w:bidi="bn-BD"/>
        </w:rPr>
        <w:t xml:space="preserve"> </w:t>
      </w:r>
      <w:r w:rsidRPr="00011951">
        <w:rPr>
          <w:rFonts w:ascii="Kalpurush" w:hAnsi="Kalpurush" w:cs="Kalpurush" w:hint="cs"/>
          <w:sz w:val="24"/>
          <w:szCs w:val="24"/>
          <w:cs/>
          <w:lang w:bidi="bn-BD"/>
        </w:rPr>
        <w:t xml:space="preserve">আল্লাহ তা‘আলা আয়াতে মুমিনদের একতাবদ্ধ থাকার নির্দেশ দিয়েছেন এবং তাদেরকে বিচ্ছিন্ন হতে </w:t>
      </w:r>
      <w:r w:rsidRPr="00011951">
        <w:rPr>
          <w:rFonts w:ascii="Kalpurush" w:hAnsi="Kalpurush" w:cs="Kalpurush"/>
          <w:sz w:val="24"/>
          <w:szCs w:val="24"/>
          <w:cs/>
          <w:lang w:bidi="bn-BD"/>
        </w:rPr>
        <w:t>নিষেধ</w:t>
      </w:r>
      <w:r w:rsidRPr="00011951">
        <w:rPr>
          <w:rFonts w:ascii="Kalpurush" w:hAnsi="Kalpurush" w:cs="Kalpurush" w:hint="cs"/>
          <w:sz w:val="24"/>
          <w:szCs w:val="24"/>
          <w:cs/>
          <w:lang w:bidi="bn-BD"/>
        </w:rPr>
        <w:t xml:space="preserve"> করেছেন। এ ছাড়াও পারস্পরিক </w:t>
      </w:r>
      <w:r w:rsidRPr="00011951">
        <w:rPr>
          <w:rFonts w:ascii="Kalpurush" w:hAnsi="Kalpurush" w:cs="Kalpurush"/>
          <w:sz w:val="24"/>
          <w:szCs w:val="24"/>
          <w:cs/>
          <w:lang w:bidi="bn-BD"/>
        </w:rPr>
        <w:t>বিবা</w:t>
      </w:r>
      <w:r w:rsidRPr="00011951">
        <w:rPr>
          <w:rFonts w:ascii="Kalpurush" w:hAnsi="Kalpurush" w:cs="Kalpurush" w:hint="cs"/>
          <w:sz w:val="24"/>
          <w:szCs w:val="24"/>
          <w:cs/>
          <w:lang w:bidi="bn-BD"/>
        </w:rPr>
        <w:t xml:space="preserve">দ করা, বিচ্ছিন্ন হওয়া যে নিষিদ্ধ এবং উম্মতের ঐক্য অটুট রাখা ও একতাবদ্ধ হয়ে থাকার বিষয়ে আরও অনেক </w:t>
      </w:r>
      <w:r w:rsidR="00D5009A">
        <w:rPr>
          <w:rFonts w:ascii="Kalpurush" w:hAnsi="Kalpurush" w:cs="Kalpurush" w:hint="cs"/>
          <w:sz w:val="24"/>
          <w:szCs w:val="24"/>
          <w:cs/>
          <w:lang w:bidi="bn-BD"/>
        </w:rPr>
        <w:t>হাদী</w:t>
      </w:r>
      <w:r w:rsidRPr="00011951">
        <w:rPr>
          <w:rFonts w:ascii="Kalpurush" w:hAnsi="Kalpurush" w:cs="Kalpurush" w:hint="cs"/>
          <w:sz w:val="24"/>
          <w:szCs w:val="24"/>
          <w:cs/>
          <w:lang w:bidi="bn-BD"/>
        </w:rPr>
        <w:t xml:space="preserve">স রয়েছে। সহীহ মুসলিমে সুহাইল ইবন আবি সালেহ তার পিতা হতে এবং তিনি আবু হুরাইরা </w:t>
      </w:r>
      <w:r w:rsidR="00D5009A">
        <w:rPr>
          <w:rFonts w:ascii="Kalpurush" w:hAnsi="Kalpurush" w:cs="Kalpurush"/>
          <w:sz w:val="24"/>
          <w:szCs w:val="24"/>
          <w:cs/>
          <w:lang w:bidi="bn-BD"/>
        </w:rPr>
        <w:t xml:space="preserve">রাদিয়াল্লাহু </w:t>
      </w:r>
      <w:r w:rsidR="00D5009A">
        <w:rPr>
          <w:rFonts w:ascii="Kalpurush" w:hAnsi="Kalpurush" w:cs="Kalpurush"/>
          <w:sz w:val="24"/>
          <w:szCs w:val="24"/>
          <w:lang w:bidi="bn-BD"/>
        </w:rPr>
        <w:t>‘</w:t>
      </w:r>
      <w:r w:rsidR="00D5009A">
        <w:rPr>
          <w:rFonts w:ascii="Kalpurush" w:hAnsi="Kalpurush" w:cs="Kalpurush"/>
          <w:sz w:val="24"/>
          <w:szCs w:val="24"/>
          <w:cs/>
          <w:lang w:bidi="bn-BD"/>
        </w:rPr>
        <w:t>আন</w:t>
      </w:r>
      <w:r w:rsidR="00D5009A">
        <w:rPr>
          <w:rFonts w:ascii="Kalpurush" w:hAnsi="Kalpurush" w:cs="Kalpurush" w:hint="cs"/>
          <w:sz w:val="24"/>
          <w:szCs w:val="24"/>
          <w:cs/>
          <w:lang w:bidi="bn-BD"/>
        </w:rPr>
        <w:t>হু</w:t>
      </w:r>
      <w:r w:rsidRPr="00011951">
        <w:rPr>
          <w:rFonts w:ascii="Kalpurush" w:hAnsi="Kalpurush" w:cs="Kalpurush" w:hint="cs"/>
          <w:sz w:val="24"/>
          <w:szCs w:val="24"/>
          <w:cs/>
          <w:lang w:bidi="bn-BD"/>
        </w:rPr>
        <w:t xml:space="preserve"> </w:t>
      </w:r>
      <w:r w:rsidR="00D5009A">
        <w:rPr>
          <w:rFonts w:ascii="Kalpurush" w:hAnsi="Kalpurush" w:cs="Kalpurush" w:hint="cs"/>
          <w:sz w:val="24"/>
          <w:szCs w:val="24"/>
          <w:cs/>
          <w:lang w:bidi="bn-BD"/>
        </w:rPr>
        <w:t>থেকে</w:t>
      </w:r>
      <w:r w:rsidRPr="00011951">
        <w:rPr>
          <w:rFonts w:ascii="Kalpurush" w:hAnsi="Kalpurush" w:cs="Kalpurush" w:hint="cs"/>
          <w:sz w:val="24"/>
          <w:szCs w:val="24"/>
          <w:cs/>
          <w:lang w:bidi="bn-BD"/>
        </w:rPr>
        <w:t xml:space="preserve"> বর্ণনা করেন, রাসূল সাল্লাল্লাহু আলাইহি ওয়াসাল্লাম বলেন, “আল্লাহ তোমাদের জন্য তিনটি বিষয় পছন্দ করেন এবং তিনটি বিষয় অপছন্দ করেন। যে তিনটি বিষয় পছন্দ করেন, তা হল, তোমরা আল্লাহর ইবাদ</w:t>
      </w:r>
      <w:r w:rsidR="00D5009A">
        <w:rPr>
          <w:rFonts w:ascii="Kalpurush" w:hAnsi="Kalpurush" w:cs="Kalpurush" w:hint="cs"/>
          <w:sz w:val="24"/>
          <w:szCs w:val="24"/>
          <w:cs/>
          <w:lang w:bidi="bn-BD"/>
        </w:rPr>
        <w:t>া</w:t>
      </w:r>
      <w:r w:rsidRPr="00011951">
        <w:rPr>
          <w:rFonts w:ascii="Kalpurush" w:hAnsi="Kalpurush" w:cs="Kalpurush" w:hint="cs"/>
          <w:sz w:val="24"/>
          <w:szCs w:val="24"/>
          <w:cs/>
          <w:lang w:bidi="bn-BD"/>
        </w:rPr>
        <w:t>ত করবে, তার সাথে কাউকে শরীক করবে না। তোমরা সবাই আল্লাহর রজ্জুকে মজবুত করে ধরবে এবং বিচ্ছিন্ন হবে না।</w:t>
      </w:r>
      <w:r w:rsidRPr="00011951">
        <w:rPr>
          <w:rFonts w:ascii="Kalpurush" w:hAnsi="Kalpurush" w:cs="Kalpurush"/>
          <w:sz w:val="24"/>
          <w:szCs w:val="24"/>
          <w:cs/>
          <w:lang w:bidi="bn-BD"/>
        </w:rPr>
        <w:t xml:space="preserve"> </w:t>
      </w:r>
      <w:r w:rsidR="0049038D">
        <w:rPr>
          <w:rFonts w:ascii="Kalpurush" w:hAnsi="Kalpurush" w:cs="Kalpurush" w:hint="cs"/>
          <w:sz w:val="24"/>
          <w:szCs w:val="24"/>
          <w:cs/>
          <w:lang w:bidi="bn-BD"/>
        </w:rPr>
        <w:t>[মুসনাদে আহমাদের বর্ণনায় আরও অতিরিক্ত এসেছে,] (</w:t>
      </w:r>
      <w:r w:rsidR="0049038D" w:rsidRPr="00011951">
        <w:rPr>
          <w:rFonts w:ascii="Kalpurush" w:hAnsi="Kalpurush" w:cs="Kalpurush" w:hint="cs"/>
          <w:sz w:val="24"/>
          <w:szCs w:val="24"/>
          <w:cs/>
          <w:lang w:bidi="bn-BD"/>
        </w:rPr>
        <w:t xml:space="preserve">তোমরা </w:t>
      </w:r>
      <w:r w:rsidRPr="00011951">
        <w:rPr>
          <w:rFonts w:ascii="Kalpurush" w:hAnsi="Kalpurush" w:cs="Kalpurush" w:hint="cs"/>
          <w:sz w:val="24"/>
          <w:szCs w:val="24"/>
          <w:cs/>
          <w:lang w:bidi="bn-BD"/>
        </w:rPr>
        <w:t xml:space="preserve">তোমাদের </w:t>
      </w:r>
      <w:r w:rsidR="0049038D">
        <w:rPr>
          <w:rFonts w:ascii="Kalpurush" w:hAnsi="Kalpurush" w:cs="Kalpurush" w:hint="cs"/>
          <w:sz w:val="24"/>
          <w:szCs w:val="24"/>
          <w:cs/>
          <w:lang w:bidi="bn-BD"/>
        </w:rPr>
        <w:t>প্রশাসকদের কল্যাণকামী</w:t>
      </w:r>
      <w:r w:rsidRPr="00011951">
        <w:rPr>
          <w:rFonts w:ascii="Kalpurush" w:hAnsi="Kalpurush" w:cs="Kalpurush" w:hint="cs"/>
          <w:sz w:val="24"/>
          <w:szCs w:val="24"/>
          <w:cs/>
          <w:lang w:bidi="bn-BD"/>
        </w:rPr>
        <w:t xml:space="preserve"> হবে।</w:t>
      </w:r>
      <w:r w:rsidR="0049038D">
        <w:rPr>
          <w:rFonts w:ascii="Kalpurush" w:hAnsi="Kalpurush" w:cs="Kalpurush" w:hint="cs"/>
          <w:sz w:val="24"/>
          <w:szCs w:val="24"/>
          <w:cs/>
          <w:lang w:bidi="bn-BD"/>
        </w:rPr>
        <w:t>)</w:t>
      </w:r>
      <w:r w:rsidRPr="00011951">
        <w:rPr>
          <w:rFonts w:ascii="Kalpurush" w:hAnsi="Kalpurush" w:cs="Kalpurush" w:hint="cs"/>
          <w:sz w:val="24"/>
          <w:szCs w:val="24"/>
          <w:cs/>
          <w:lang w:bidi="bn-BD"/>
        </w:rPr>
        <w:t xml:space="preserve"> আর যে তিনটি বিষয় তোমাদের জন্য অপছন্দ করেন, তা হল</w:t>
      </w:r>
      <w:r w:rsidR="00D5009A">
        <w:rPr>
          <w:rFonts w:ascii="Kalpurush" w:hAnsi="Kalpurush" w:cs="Kalpurush" w:hint="cs"/>
          <w:sz w:val="24"/>
          <w:szCs w:val="24"/>
          <w:cs/>
          <w:lang w:bidi="bn-BD"/>
        </w:rPr>
        <w:t>ো</w:t>
      </w:r>
      <w:r w:rsidRPr="00011951">
        <w:rPr>
          <w:rFonts w:ascii="Kalpurush" w:hAnsi="Kalpurush" w:cs="Kalpurush" w:hint="cs"/>
          <w:sz w:val="24"/>
          <w:szCs w:val="24"/>
          <w:cs/>
          <w:lang w:bidi="bn-BD"/>
        </w:rPr>
        <w:t xml:space="preserve">, অনর্থক কথা-বার্তা বলা, অধিক প্রশ্ন করা এবং সম্পদের অপচয় করা।” </w:t>
      </w:r>
    </w:p>
    <w:p w:rsidR="00011951" w:rsidRPr="00011951" w:rsidRDefault="00011951" w:rsidP="00B33614">
      <w:pPr>
        <w:bidi w:val="0"/>
        <w:spacing w:after="0"/>
        <w:jc w:val="both"/>
        <w:rPr>
          <w:rFonts w:ascii="Kalpurush" w:hAnsi="Kalpurush" w:cs="Kalpurush"/>
          <w:sz w:val="24"/>
          <w:szCs w:val="24"/>
          <w:cs/>
          <w:lang w:bidi="bn-BD"/>
        </w:rPr>
      </w:pPr>
      <w:r w:rsidRPr="00011951">
        <w:rPr>
          <w:rFonts w:ascii="Kalpurush" w:hAnsi="Kalpurush" w:cs="Kalpurush" w:hint="cs"/>
          <w:sz w:val="24"/>
          <w:szCs w:val="24"/>
          <w:cs/>
          <w:lang w:bidi="bn-BD"/>
        </w:rPr>
        <w:lastRenderedPageBreak/>
        <w:t>এছাড়াও আরও</w:t>
      </w:r>
      <w:r w:rsidR="00B33614">
        <w:rPr>
          <w:rFonts w:ascii="Kalpurush" w:hAnsi="Kalpurush" w:cs="Kalpurush" w:hint="cs"/>
          <w:sz w:val="24"/>
          <w:szCs w:val="24"/>
          <w:cs/>
          <w:lang w:bidi="bn-BD"/>
        </w:rPr>
        <w:t xml:space="preserve"> বিভিন্ন হাদী</w:t>
      </w:r>
      <w:r w:rsidRPr="00011951">
        <w:rPr>
          <w:rFonts w:ascii="Kalpurush" w:hAnsi="Kalpurush" w:cs="Kalpurush" w:hint="cs"/>
          <w:sz w:val="24"/>
          <w:szCs w:val="24"/>
          <w:cs/>
          <w:lang w:bidi="bn-BD"/>
        </w:rPr>
        <w:t xml:space="preserve">স দ্বারা প্রমাণিত যে, যখন উম্মতের মধ্যে ঐক্য থাকে, তখন তাদেরকে </w:t>
      </w:r>
      <w:r w:rsidRPr="00011951">
        <w:rPr>
          <w:rFonts w:ascii="Kalpurush" w:hAnsi="Kalpurush" w:cs="Kalpurush"/>
          <w:sz w:val="24"/>
          <w:szCs w:val="24"/>
          <w:cs/>
          <w:lang w:bidi="bn-BD"/>
        </w:rPr>
        <w:t>ভুল</w:t>
      </w:r>
      <w:r w:rsidR="00B33614">
        <w:rPr>
          <w:rFonts w:ascii="Kalpurush" w:hAnsi="Kalpurush" w:cs="Kalpurush" w:hint="cs"/>
          <w:sz w:val="24"/>
          <w:szCs w:val="24"/>
          <w:cs/>
          <w:lang w:bidi="bn-BD"/>
        </w:rPr>
        <w:t xml:space="preserve"> ভ্রান্তি থেকে হি</w:t>
      </w:r>
      <w:r w:rsidRPr="00011951">
        <w:rPr>
          <w:rFonts w:ascii="Kalpurush" w:hAnsi="Kalpurush" w:cs="Kalpurush" w:hint="cs"/>
          <w:sz w:val="24"/>
          <w:szCs w:val="24"/>
          <w:cs/>
          <w:lang w:bidi="bn-BD"/>
        </w:rPr>
        <w:t>ফাযত করা হয়। আর যখন তাদের মধ্যে ঐক্য না থাকে, তখন তাদের বিচ্ছিন্নতা ও বিভেদ দেখা</w:t>
      </w:r>
      <w:r w:rsidR="00D5009A">
        <w:rPr>
          <w:rFonts w:ascii="Kalpurush" w:hAnsi="Kalpurush" w:cs="Kalpurush" w:hint="cs"/>
          <w:sz w:val="24"/>
          <w:szCs w:val="24"/>
          <w:cs/>
          <w:lang w:bidi="bn-BD"/>
        </w:rPr>
        <w:t xml:space="preserve"> দেওয়া</w:t>
      </w:r>
      <w:r w:rsidRPr="00011951">
        <w:rPr>
          <w:rFonts w:ascii="Kalpurush" w:hAnsi="Kalpurush" w:cs="Kalpurush" w:hint="cs"/>
          <w:sz w:val="24"/>
          <w:szCs w:val="24"/>
          <w:cs/>
          <w:lang w:bidi="bn-BD"/>
        </w:rPr>
        <w:t xml:space="preserve">র আশঙ্কা দেখা দেয়। বর্তমানে উম্মতের </w:t>
      </w:r>
      <w:r w:rsidRPr="00011951">
        <w:rPr>
          <w:rFonts w:ascii="Kalpurush" w:hAnsi="Kalpurush" w:cs="Kalpurush"/>
          <w:sz w:val="24"/>
          <w:szCs w:val="24"/>
          <w:cs/>
          <w:lang w:bidi="bn-BD"/>
        </w:rPr>
        <w:t>বিভেদ</w:t>
      </w:r>
      <w:r w:rsidRPr="00011951">
        <w:rPr>
          <w:rFonts w:ascii="Kalpurush" w:hAnsi="Kalpurush" w:cs="Kalpurush" w:hint="cs"/>
          <w:sz w:val="24"/>
          <w:szCs w:val="24"/>
          <w:cs/>
          <w:lang w:bidi="bn-BD"/>
        </w:rPr>
        <w:t xml:space="preserve"> বিচ্ছিন্নতা স্পষ্ট। তারা </w:t>
      </w:r>
      <w:r w:rsidRPr="00011951">
        <w:rPr>
          <w:rFonts w:ascii="Kalpurush" w:hAnsi="Kalpurush" w:cs="Kalpurush"/>
          <w:sz w:val="24"/>
          <w:szCs w:val="24"/>
          <w:cs/>
          <w:lang w:bidi="bn-BD"/>
        </w:rPr>
        <w:t>তিয়াত্তর</w:t>
      </w:r>
      <w:r w:rsidRPr="00011951">
        <w:rPr>
          <w:rFonts w:ascii="Kalpurush" w:hAnsi="Kalpurush" w:cs="Kalpurush" w:hint="cs"/>
          <w:sz w:val="24"/>
          <w:szCs w:val="24"/>
          <w:cs/>
          <w:lang w:bidi="bn-BD"/>
        </w:rPr>
        <w:t xml:space="preserve"> দলে বিভক্ত। তাদের থেকে কেবল একটি দল জান্নাতে যাবে এবং জাহান্নাম থেকে মুক্তি পাবে। আর তারা হল</w:t>
      </w:r>
      <w:r w:rsidR="00B33614">
        <w:rPr>
          <w:rFonts w:ascii="Kalpurush" w:hAnsi="Kalpurush" w:cs="Kalpurush" w:hint="cs"/>
          <w:sz w:val="24"/>
          <w:szCs w:val="24"/>
          <w:cs/>
          <w:lang w:bidi="bn-BD"/>
        </w:rPr>
        <w:t>ো</w:t>
      </w:r>
      <w:r w:rsidRPr="00011951">
        <w:rPr>
          <w:rFonts w:ascii="Kalpurush" w:hAnsi="Kalpurush" w:cs="Kalpurush" w:hint="cs"/>
          <w:sz w:val="24"/>
          <w:szCs w:val="24"/>
          <w:cs/>
          <w:lang w:bidi="bn-BD"/>
        </w:rPr>
        <w:t>, যারা রাসূল সাল্লাল্লাহু আলাইহি ওয়াসাল্লাম ও তার সাহাবীদের সূন্নাতের</w:t>
      </w:r>
      <w:r w:rsidR="00B33614">
        <w:rPr>
          <w:rFonts w:ascii="Kalpurush" w:hAnsi="Kalpurush" w:cs="Kalpurush" w:hint="cs"/>
          <w:sz w:val="24"/>
          <w:szCs w:val="24"/>
          <w:cs/>
          <w:lang w:bidi="bn-BD"/>
        </w:rPr>
        <w:t xml:space="preserve"> অনুসারী</w:t>
      </w:r>
      <w:r w:rsidR="00B33614" w:rsidRPr="00442442">
        <w:rPr>
          <w:rFonts w:ascii="Kalpurush" w:hAnsi="Kalpurush" w:cs="SolaimanLipi" w:hint="cs"/>
          <w:sz w:val="24"/>
          <w:szCs w:val="24"/>
          <w:cs/>
          <w:lang w:bidi="hi-IN"/>
        </w:rPr>
        <w:t xml:space="preserve">। </w:t>
      </w:r>
      <w:r w:rsidR="00B33614">
        <w:rPr>
          <w:rFonts w:ascii="Kalpurush" w:hAnsi="Kalpurush" w:cs="Kalpurush" w:hint="cs"/>
          <w:sz w:val="24"/>
          <w:szCs w:val="24"/>
          <w:cs/>
          <w:lang w:bidi="bn-BD"/>
        </w:rPr>
        <w:t>(</w:t>
      </w:r>
      <w:r w:rsidR="00B33614" w:rsidRPr="00442442">
        <w:rPr>
          <w:rFonts w:ascii="Kalpurush" w:hAnsi="Kalpurush" w:cs="Kalpurush" w:hint="cs"/>
          <w:sz w:val="24"/>
          <w:szCs w:val="24"/>
          <w:cs/>
          <w:lang w:bidi="bn-IN"/>
        </w:rPr>
        <w:t>তাফসীরে ইবন</w:t>
      </w:r>
      <w:r w:rsidRPr="00011951">
        <w:rPr>
          <w:rFonts w:ascii="Kalpurush" w:hAnsi="Kalpurush" w:cs="Kalpurush" w:hint="cs"/>
          <w:sz w:val="24"/>
          <w:szCs w:val="24"/>
          <w:cs/>
          <w:lang w:bidi="bn-BD"/>
        </w:rPr>
        <w:t xml:space="preserve"> কাসীর, ২/৮৯, ৯০</w:t>
      </w:r>
      <w:r w:rsidR="00B33614">
        <w:rPr>
          <w:rFonts w:ascii="Kalpurush" w:hAnsi="Kalpurush" w:cs="Kalpurush" w:hint="cs"/>
          <w:sz w:val="24"/>
          <w:szCs w:val="24"/>
          <w:cs/>
          <w:lang w:bidi="bn-BD"/>
        </w:rPr>
        <w:t>)</w:t>
      </w:r>
      <w:r w:rsidRPr="00011951">
        <w:rPr>
          <w:rFonts w:ascii="Kalpurush" w:hAnsi="Kalpurush" w:cs="Kalpurush" w:hint="cs"/>
          <w:sz w:val="24"/>
          <w:szCs w:val="24"/>
          <w:cs/>
          <w:lang w:bidi="bn-BD"/>
        </w:rPr>
        <w:t xml:space="preserve"> </w:t>
      </w:r>
    </w:p>
    <w:p w:rsidR="00011951" w:rsidRPr="00011951" w:rsidRDefault="00B33614" w:rsidP="00011951">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আল্লাহ তা‘</w:t>
      </w:r>
      <w:r w:rsidR="00011951" w:rsidRPr="00011951">
        <w:rPr>
          <w:rFonts w:ascii="Kalpurush" w:hAnsi="Kalpurush" w:cs="Kalpurush" w:hint="cs"/>
          <w:sz w:val="24"/>
          <w:szCs w:val="24"/>
          <w:cs/>
          <w:lang w:bidi="bn-BD"/>
        </w:rPr>
        <w:t xml:space="preserve">আলা আরও বলেন, </w:t>
      </w:r>
    </w:p>
    <w:p w:rsidR="00011951" w:rsidRPr="00442442" w:rsidRDefault="00011951" w:rsidP="00B33614">
      <w:pPr>
        <w:spacing w:after="0"/>
        <w:jc w:val="both"/>
        <w:rPr>
          <w:rFonts w:ascii="KFGQPC Uthman Taha Naskh" w:cs="Kalpurush"/>
          <w:color w:val="008000"/>
          <w:sz w:val="24"/>
          <w:szCs w:val="24"/>
          <w:lang w:bidi="bn-BD"/>
        </w:rPr>
      </w:pPr>
      <w:r w:rsidRPr="00011951">
        <w:rPr>
          <w:rFonts w:ascii="KFGQPC Uthman Taha Naskh" w:cs="KFGQPC Uthman Taha Naskh" w:hint="cs"/>
          <w:color w:val="008000"/>
          <w:sz w:val="24"/>
          <w:szCs w:val="24"/>
          <w:rtl/>
        </w:rPr>
        <w:t>﴿</w:t>
      </w:r>
      <w:r w:rsidRPr="00011951">
        <w:rPr>
          <w:rFonts w:ascii="KFGQPC Uthmanic Script HAFS" w:cs="KFGQPC Uthmanic Script HAFS" w:hint="cs"/>
          <w:color w:val="008000"/>
          <w:sz w:val="24"/>
          <w:szCs w:val="24"/>
          <w:rtl/>
        </w:rPr>
        <w:t>وَلۡتَكُن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مِّنكُمۡ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أُمَّةٞ</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يَدۡعُونَ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إِلَى</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ٱلۡخَيۡرِ</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وَيَأۡمُرُونَ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بِٱلۡمَعۡرُوفِ</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وَيَنۡهَوۡنَ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عَنِ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ٱلۡمُنكَرِۚ</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وَأُوْلَٰٓئِكَ</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ٱلۡمُفۡلِحُونَ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١٠٤</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وَلَا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تَكُونُواْ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كَٱلَّذِينَ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تَفَرَّقُواْ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وَٱخۡتَلَفُواْ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مِنۢ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بَعۡدِ</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مَا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جَآءَهُمُ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ٱلۡبَيِّنَٰتُۚ</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وَأُوْلَٰٓئِكَ</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لَهُمۡ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عَذَابٌ</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عَظِيمٞ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١٠٥</w:t>
      </w:r>
      <w:r w:rsidRPr="00011951">
        <w:rPr>
          <w:rFonts w:ascii="KFGQPC Uthman Taha Naskh" w:cs="KFGQPC Uthman Taha Naskh" w:hint="cs"/>
          <w:color w:val="008000"/>
          <w:sz w:val="24"/>
          <w:szCs w:val="24"/>
          <w:rtl/>
        </w:rPr>
        <w:t>﴾</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ال</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عمران</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١٠٤،</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١٠٥</w:t>
      </w:r>
      <w:r w:rsidRPr="00011951">
        <w:rPr>
          <w:rFonts w:ascii="KFGQPC Uthman Taha Naskh" w:cs="KFGQPC Uthman Taha Naskh"/>
          <w:color w:val="008000"/>
          <w:sz w:val="24"/>
          <w:szCs w:val="24"/>
          <w:rtl/>
        </w:rPr>
        <w:t xml:space="preserve">]  </w:t>
      </w:r>
    </w:p>
    <w:p w:rsidR="00011951" w:rsidRPr="00011951" w:rsidRDefault="00011951" w:rsidP="00011951">
      <w:pPr>
        <w:bidi w:val="0"/>
        <w:spacing w:after="0"/>
        <w:jc w:val="both"/>
        <w:rPr>
          <w:rFonts w:ascii="Kalpurush" w:hAnsi="Kalpurush" w:cs="Kalpurush"/>
          <w:sz w:val="24"/>
          <w:szCs w:val="24"/>
          <w:lang w:bidi="bn-BD"/>
        </w:rPr>
      </w:pPr>
      <w:r w:rsidRPr="00011951">
        <w:rPr>
          <w:rFonts w:ascii="Kalpurush" w:hAnsi="Kalpurush" w:cs="Kalpurush" w:hint="cs"/>
          <w:sz w:val="24"/>
          <w:szCs w:val="24"/>
          <w:cs/>
          <w:lang w:bidi="bn-BD"/>
        </w:rPr>
        <w:t xml:space="preserve">“আর যেন তোমাদের মধ্য থেকে এমন একটি দল হয়, যারা কল্যাণের প্রতি আহ্বান করবে, ভালো কাজের আদেশ দেবে এবং মন্দ কাজ থেকে নিষেধ করবে। আর </w:t>
      </w:r>
      <w:r w:rsidR="0049038D">
        <w:rPr>
          <w:rFonts w:ascii="Kalpurush" w:hAnsi="Kalpurush" w:cs="Kalpurush" w:hint="cs"/>
          <w:sz w:val="24"/>
          <w:szCs w:val="24"/>
          <w:cs/>
          <w:lang w:bidi="bn-BD"/>
        </w:rPr>
        <w:t>তারাই সফল</w:t>
      </w:r>
      <w:r w:rsidRPr="00011951">
        <w:rPr>
          <w:rFonts w:ascii="Kalpurush" w:hAnsi="Kalpurush" w:cs="Kalpurush" w:hint="cs"/>
          <w:sz w:val="24"/>
          <w:szCs w:val="24"/>
          <w:cs/>
          <w:lang w:bidi="bn-BD"/>
        </w:rPr>
        <w:t>কাম। আর তোমরা তাদের মত</w:t>
      </w:r>
      <w:r w:rsidR="00B33614">
        <w:rPr>
          <w:rFonts w:ascii="Kalpurush" w:hAnsi="Kalpurush" w:cs="Kalpurush" w:hint="cs"/>
          <w:sz w:val="24"/>
          <w:szCs w:val="24"/>
          <w:cs/>
          <w:lang w:bidi="bn-BD"/>
        </w:rPr>
        <w:t>ো</w:t>
      </w:r>
      <w:r w:rsidRPr="00011951">
        <w:rPr>
          <w:rFonts w:ascii="Kalpurush" w:hAnsi="Kalpurush" w:cs="Kalpurush" w:hint="cs"/>
          <w:sz w:val="24"/>
          <w:szCs w:val="24"/>
          <w:cs/>
          <w:lang w:bidi="bn-BD"/>
        </w:rPr>
        <w:t xml:space="preserve"> হয়ো না, যারা বিভক্ত হয়েছে এবং মতবিরোধ করেছে তাদের নিকট স্পষ্ট নিদর্শনসমূহ আসার পর। আর তাদের জন্যই রয়েছে কঠোর আযাব”</w:t>
      </w:r>
      <w:r w:rsidRPr="00011951">
        <w:rPr>
          <w:rFonts w:ascii="SolaimanLipi" w:hAnsi="SolaimanLipi" w:cs="SolaimanLipi"/>
          <w:sz w:val="24"/>
          <w:szCs w:val="24"/>
          <w:cs/>
          <w:lang w:bidi="hi-IN"/>
        </w:rPr>
        <w:t xml:space="preserve">। </w:t>
      </w:r>
      <w:r w:rsidRPr="00011951">
        <w:rPr>
          <w:rFonts w:ascii="Kalpurush" w:hAnsi="Kalpurush" w:cs="Kalpurush" w:hint="cs"/>
          <w:sz w:val="24"/>
          <w:szCs w:val="24"/>
          <w:cs/>
          <w:lang w:bidi="bn-BD"/>
        </w:rPr>
        <w:t>[সূরা আলে ইমরান, আয়াত: ১০৪, ১০৫]</w:t>
      </w:r>
    </w:p>
    <w:p w:rsidR="00011951" w:rsidRPr="00011951" w:rsidRDefault="00011951" w:rsidP="00B33614">
      <w:pPr>
        <w:bidi w:val="0"/>
        <w:spacing w:after="0"/>
        <w:jc w:val="both"/>
        <w:rPr>
          <w:rFonts w:ascii="Kalpurush" w:hAnsi="Kalpurush" w:cs="Kalpurush"/>
          <w:sz w:val="24"/>
          <w:szCs w:val="24"/>
          <w:cs/>
          <w:lang w:bidi="bn-BD"/>
        </w:rPr>
      </w:pPr>
      <w:r w:rsidRPr="00EF6E3C">
        <w:rPr>
          <w:rFonts w:ascii="Kalpurush" w:hAnsi="Kalpurush" w:cs="Kalpurush" w:hint="cs"/>
          <w:b/>
          <w:bCs/>
          <w:color w:val="943634"/>
          <w:sz w:val="24"/>
          <w:szCs w:val="24"/>
          <w:cs/>
          <w:lang w:bidi="bn-BD"/>
        </w:rPr>
        <w:t>দ্বিতীয়ত:</w:t>
      </w:r>
      <w:r w:rsidR="00B33614" w:rsidRPr="00EF6E3C">
        <w:rPr>
          <w:rFonts w:ascii="Kalpurush" w:hAnsi="Kalpurush" w:cs="Kalpurush" w:hint="cs"/>
          <w:b/>
          <w:bCs/>
          <w:color w:val="943634"/>
          <w:sz w:val="24"/>
          <w:szCs w:val="24"/>
          <w:cs/>
          <w:lang w:bidi="bn-BD"/>
        </w:rPr>
        <w:t xml:space="preserve"> </w:t>
      </w:r>
      <w:r w:rsidRPr="00EF6E3C">
        <w:rPr>
          <w:rFonts w:ascii="Kalpurush" w:hAnsi="Kalpurush" w:cs="Kalpurush" w:hint="cs"/>
          <w:sz w:val="24"/>
          <w:szCs w:val="24"/>
          <w:cs/>
          <w:lang w:bidi="bn-BD"/>
        </w:rPr>
        <w:t xml:space="preserve">আল্লাহর </w:t>
      </w:r>
      <w:r w:rsidR="00B33614" w:rsidRPr="00EF6E3C">
        <w:rPr>
          <w:rFonts w:ascii="Kalpurush" w:hAnsi="Kalpurush" w:cs="Kalpurush" w:hint="cs"/>
          <w:sz w:val="24"/>
          <w:szCs w:val="24"/>
          <w:cs/>
          <w:lang w:bidi="bn-BD"/>
        </w:rPr>
        <w:t>দী</w:t>
      </w:r>
      <w:r w:rsidRPr="00EF6E3C">
        <w:rPr>
          <w:rFonts w:ascii="Kalpurush" w:hAnsi="Kalpurush" w:cs="Kalpurush" w:hint="cs"/>
          <w:sz w:val="24"/>
          <w:szCs w:val="24"/>
          <w:cs/>
          <w:lang w:bidi="bn-BD"/>
        </w:rPr>
        <w:t xml:space="preserve">নের পরিপন্থী ও বিরুদ্ধবাদী এমন কোনো রাজনৈতিক দলে যোগদান করা একজন মুসলিমের জন্য কোনোক্রমেই </w:t>
      </w:r>
      <w:r w:rsidRPr="00011951">
        <w:rPr>
          <w:rFonts w:ascii="Kalpurush" w:hAnsi="Kalpurush" w:cs="Kalpurush" w:hint="cs"/>
          <w:sz w:val="24"/>
          <w:szCs w:val="24"/>
          <w:cs/>
          <w:lang w:bidi="bn-BD"/>
        </w:rPr>
        <w:t xml:space="preserve">বৈধ নয়। যেমন, ধর্ম নিরপেক্ষতাবাদ, জাতীয়তাবাদ, সমাজতান্ত্রিক দল ইত্যাদি। কারণ, এ সব দলে যোগদান করার অর্থই হল, তাদের </w:t>
      </w:r>
      <w:r w:rsidRPr="00011951">
        <w:rPr>
          <w:rFonts w:ascii="Kalpurush" w:hAnsi="Kalpurush" w:cs="Kalpurush"/>
          <w:sz w:val="24"/>
          <w:szCs w:val="24"/>
          <w:cs/>
          <w:lang w:bidi="bn-BD"/>
        </w:rPr>
        <w:t>কুফ</w:t>
      </w:r>
      <w:r w:rsidR="00B33614">
        <w:rPr>
          <w:rFonts w:ascii="Kalpurush" w:hAnsi="Kalpurush" w:cs="Kalpurush" w:hint="cs"/>
          <w:sz w:val="24"/>
          <w:szCs w:val="24"/>
          <w:cs/>
          <w:lang w:bidi="bn-BD"/>
        </w:rPr>
        <w:t>ু</w:t>
      </w:r>
      <w:r w:rsidR="00B33614">
        <w:rPr>
          <w:rFonts w:ascii="Kalpurush" w:hAnsi="Kalpurush" w:cs="Kalpurush"/>
          <w:sz w:val="24"/>
          <w:szCs w:val="24"/>
          <w:cs/>
          <w:lang w:bidi="bn-BD"/>
        </w:rPr>
        <w:t>র</w:t>
      </w:r>
      <w:r w:rsidR="00B33614">
        <w:rPr>
          <w:rFonts w:ascii="Kalpurush" w:hAnsi="Kalpurush" w:cs="Kalpurush" w:hint="cs"/>
          <w:sz w:val="24"/>
          <w:szCs w:val="24"/>
          <w:cs/>
          <w:lang w:bidi="bn-BD"/>
        </w:rPr>
        <w:t>ী</w:t>
      </w:r>
      <w:r w:rsidRPr="00011951">
        <w:rPr>
          <w:rFonts w:ascii="Kalpurush" w:hAnsi="Kalpurush" w:cs="Kalpurush" w:hint="cs"/>
          <w:sz w:val="24"/>
          <w:szCs w:val="24"/>
          <w:cs/>
          <w:lang w:bidi="bn-BD"/>
        </w:rPr>
        <w:t xml:space="preserve"> ও </w:t>
      </w:r>
      <w:r w:rsidR="00B33614">
        <w:rPr>
          <w:rFonts w:ascii="Kalpurush" w:hAnsi="Kalpurush" w:cs="Kalpurush"/>
          <w:sz w:val="24"/>
          <w:szCs w:val="24"/>
          <w:cs/>
          <w:lang w:bidi="bn-BD"/>
        </w:rPr>
        <w:t>গোমরাহ</w:t>
      </w:r>
      <w:r w:rsidR="00B33614">
        <w:rPr>
          <w:rFonts w:ascii="Kalpurush" w:hAnsi="Kalpurush" w:cs="Kalpurush" w:hint="cs"/>
          <w:sz w:val="24"/>
          <w:szCs w:val="24"/>
          <w:cs/>
          <w:lang w:bidi="bn-BD"/>
        </w:rPr>
        <w:t>ী</w:t>
      </w:r>
      <w:r w:rsidRPr="00011951">
        <w:rPr>
          <w:rFonts w:ascii="Kalpurush" w:hAnsi="Kalpurush" w:cs="Kalpurush"/>
          <w:sz w:val="24"/>
          <w:szCs w:val="24"/>
          <w:cs/>
          <w:lang w:bidi="bn-BD"/>
        </w:rPr>
        <w:t>কে</w:t>
      </w:r>
      <w:r w:rsidRPr="00011951">
        <w:rPr>
          <w:rFonts w:ascii="Kalpurush" w:hAnsi="Kalpurush" w:cs="Kalpurush" w:hint="cs"/>
          <w:sz w:val="24"/>
          <w:szCs w:val="24"/>
          <w:cs/>
          <w:lang w:bidi="bn-BD"/>
        </w:rPr>
        <w:t xml:space="preserve"> স্বীকৃতি</w:t>
      </w:r>
      <w:r w:rsidR="00D5009A">
        <w:rPr>
          <w:rFonts w:ascii="Kalpurush" w:hAnsi="Kalpurush" w:cs="Kalpurush" w:hint="cs"/>
          <w:sz w:val="24"/>
          <w:szCs w:val="24"/>
          <w:cs/>
          <w:lang w:bidi="bn-BD"/>
        </w:rPr>
        <w:t xml:space="preserve"> দেওয়া</w:t>
      </w:r>
      <w:r w:rsidRPr="00011951">
        <w:rPr>
          <w:rFonts w:ascii="Kalpurush" w:hAnsi="Kalpurush" w:cs="Kalpurush" w:hint="cs"/>
          <w:sz w:val="24"/>
          <w:szCs w:val="24"/>
          <w:cs/>
          <w:lang w:bidi="bn-BD"/>
        </w:rPr>
        <w:t xml:space="preserve"> এবং তাদের দলের সংখ্যা বৃদ্ধি করা। </w:t>
      </w:r>
    </w:p>
    <w:p w:rsidR="00011951" w:rsidRPr="00011951" w:rsidRDefault="00011951" w:rsidP="00011951">
      <w:pPr>
        <w:bidi w:val="0"/>
        <w:spacing w:after="0"/>
        <w:jc w:val="both"/>
        <w:rPr>
          <w:rFonts w:ascii="Kalpurush" w:hAnsi="Kalpurush" w:cs="Kalpurush"/>
          <w:sz w:val="24"/>
          <w:szCs w:val="24"/>
          <w:cs/>
          <w:lang w:bidi="bn-BD"/>
        </w:rPr>
      </w:pPr>
      <w:r w:rsidRPr="00011951">
        <w:rPr>
          <w:rFonts w:ascii="Kalpurush" w:hAnsi="Kalpurush" w:cs="Kalpurush" w:hint="cs"/>
          <w:sz w:val="24"/>
          <w:szCs w:val="24"/>
          <w:cs/>
          <w:lang w:bidi="bn-BD"/>
        </w:rPr>
        <w:t xml:space="preserve">আল্লাহ তা‘আলা বলেন, </w:t>
      </w:r>
    </w:p>
    <w:p w:rsidR="00011951" w:rsidRPr="00442442" w:rsidRDefault="00011951" w:rsidP="00B33614">
      <w:pPr>
        <w:spacing w:after="0"/>
        <w:jc w:val="both"/>
        <w:rPr>
          <w:rFonts w:ascii="KFGQPC Uthman Taha Naskh" w:cs="Kalpurush"/>
          <w:color w:val="008000"/>
          <w:sz w:val="24"/>
          <w:szCs w:val="24"/>
          <w:lang w:bidi="bn-BD"/>
        </w:rPr>
      </w:pPr>
      <w:r w:rsidRPr="00011951">
        <w:rPr>
          <w:rFonts w:ascii="KFGQPC Uthman Taha Naskh" w:cs="KFGQPC Uthman Taha Naskh" w:hint="cs"/>
          <w:color w:val="008000"/>
          <w:sz w:val="24"/>
          <w:szCs w:val="24"/>
          <w:rtl/>
        </w:rPr>
        <w:t>﴿</w:t>
      </w:r>
      <w:r w:rsidRPr="00011951">
        <w:rPr>
          <w:rFonts w:ascii="KFGQPC Uthmanic Script HAFS" w:cs="KFGQPC Uthmanic Script HAFS" w:hint="cs"/>
          <w:color w:val="008000"/>
          <w:sz w:val="24"/>
          <w:szCs w:val="24"/>
          <w:rtl/>
        </w:rPr>
        <w:t>وَأَنَّ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هَٰذَا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صِرَٰطِي</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مُسۡتَقِيمٗا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فَٱتَّبِعُوهُۖ</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وَلَا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تَتَّبِعُواْ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ٱلسُّبُلَ</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فَتَفَرَّقَ</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بِكُمۡ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عَن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سَبِيلِهِۦۚ</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ذَٰلِكُمۡ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وَصَّىٰكُم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بِهِۦ</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لَعَلَّكُمۡ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تَتَّقُونَ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١٥٣</w:t>
      </w:r>
      <w:r w:rsidRPr="00011951">
        <w:rPr>
          <w:rFonts w:ascii="KFGQPC Uthman Taha Naskh" w:cs="KFGQPC Uthman Taha Naskh" w:hint="cs"/>
          <w:color w:val="008000"/>
          <w:sz w:val="24"/>
          <w:szCs w:val="24"/>
          <w:rtl/>
        </w:rPr>
        <w:t>﴾</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الانعام</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١٥٣</w:t>
      </w:r>
      <w:r w:rsidRPr="00011951">
        <w:rPr>
          <w:rFonts w:ascii="KFGQPC Uthman Taha Naskh" w:cs="KFGQPC Uthman Taha Naskh"/>
          <w:color w:val="008000"/>
          <w:sz w:val="24"/>
          <w:szCs w:val="24"/>
          <w:rtl/>
        </w:rPr>
        <w:t xml:space="preserve">]  </w:t>
      </w:r>
    </w:p>
    <w:p w:rsidR="00011951" w:rsidRPr="00011951" w:rsidRDefault="00011951" w:rsidP="00011951">
      <w:pPr>
        <w:bidi w:val="0"/>
        <w:spacing w:after="0"/>
        <w:jc w:val="both"/>
        <w:rPr>
          <w:rFonts w:ascii="Kalpurush" w:hAnsi="Kalpurush" w:cs="Kalpurush"/>
          <w:sz w:val="24"/>
          <w:szCs w:val="24"/>
          <w:lang w:bidi="bn-BD"/>
        </w:rPr>
      </w:pPr>
      <w:r w:rsidRPr="00011951">
        <w:rPr>
          <w:rFonts w:ascii="Kalpurush" w:hAnsi="Kalpurush" w:cs="Kalpurush" w:hint="cs"/>
          <w:sz w:val="24"/>
          <w:szCs w:val="24"/>
          <w:cs/>
          <w:lang w:bidi="bn-BD"/>
        </w:rPr>
        <w:t>“আর এটি তো আমার সোজা পথ। সুতরাং তোমরা তার অনুসরণ কর এবং অন্যান্য পথ অনুসরণ করো না, তাহলে তো তোমাদেরকে তা</w:t>
      </w:r>
      <w:r w:rsidR="00B33614">
        <w:rPr>
          <w:rFonts w:ascii="Kalpurush" w:hAnsi="Kalpurush" w:cs="Kalpurush" w:hint="cs"/>
          <w:sz w:val="24"/>
          <w:szCs w:val="24"/>
          <w:cs/>
          <w:lang w:bidi="bn-BD"/>
        </w:rPr>
        <w:t>র পথ থেকে বিচ্ছিন্ন করে দেবে। এ</w:t>
      </w:r>
      <w:r w:rsidRPr="00011951">
        <w:rPr>
          <w:rFonts w:ascii="Kalpurush" w:hAnsi="Kalpurush" w:cs="Kalpurush" w:hint="cs"/>
          <w:sz w:val="24"/>
          <w:szCs w:val="24"/>
          <w:cs/>
          <w:lang w:bidi="bn-BD"/>
        </w:rPr>
        <w:t>গুলো তিনি তোমাদেরকে নির্দেশ দিয়েছেন, যাতে তোমরা তাকওয়া অবলম্বন কর”</w:t>
      </w:r>
      <w:r w:rsidRPr="00011951">
        <w:rPr>
          <w:rFonts w:ascii="SolaimanLipi" w:hAnsi="SolaimanLipi" w:cs="SolaimanLipi"/>
          <w:sz w:val="24"/>
          <w:szCs w:val="24"/>
          <w:cs/>
          <w:lang w:bidi="hi-IN"/>
        </w:rPr>
        <w:t xml:space="preserve">। </w:t>
      </w:r>
      <w:r w:rsidRPr="00011951">
        <w:rPr>
          <w:rFonts w:ascii="Kalpurush" w:hAnsi="Kalpurush" w:cs="Kalpurush" w:hint="cs"/>
          <w:sz w:val="24"/>
          <w:szCs w:val="24"/>
          <w:cs/>
          <w:lang w:bidi="bn-BD"/>
        </w:rPr>
        <w:t xml:space="preserve">[সূরা </w:t>
      </w:r>
      <w:r w:rsidR="00B33614">
        <w:rPr>
          <w:rFonts w:ascii="Kalpurush" w:hAnsi="Kalpurush" w:cs="Kalpurush" w:hint="cs"/>
          <w:sz w:val="24"/>
          <w:szCs w:val="24"/>
          <w:cs/>
          <w:lang w:bidi="bn-BD"/>
        </w:rPr>
        <w:t>আল-</w:t>
      </w:r>
      <w:r w:rsidRPr="00011951">
        <w:rPr>
          <w:rFonts w:ascii="Kalpurush" w:hAnsi="Kalpurush" w:cs="Kalpurush" w:hint="cs"/>
          <w:sz w:val="24"/>
          <w:szCs w:val="24"/>
          <w:cs/>
          <w:lang w:bidi="bn-BD"/>
        </w:rPr>
        <w:t>আন</w:t>
      </w:r>
      <w:r w:rsidR="00B33614">
        <w:rPr>
          <w:rFonts w:ascii="Kalpurush" w:hAnsi="Kalpurush" w:cs="Kalpurush" w:hint="cs"/>
          <w:sz w:val="24"/>
          <w:szCs w:val="24"/>
          <w:cs/>
          <w:lang w:bidi="bn-BD"/>
        </w:rPr>
        <w:t>‘</w:t>
      </w:r>
      <w:r w:rsidRPr="00011951">
        <w:rPr>
          <w:rFonts w:ascii="Kalpurush" w:hAnsi="Kalpurush" w:cs="Kalpurush" w:hint="cs"/>
          <w:sz w:val="24"/>
          <w:szCs w:val="24"/>
          <w:cs/>
          <w:lang w:bidi="bn-BD"/>
        </w:rPr>
        <w:t>আম, আয়াত: ১৫৩]</w:t>
      </w:r>
    </w:p>
    <w:p w:rsidR="00011951" w:rsidRPr="00011951" w:rsidRDefault="00011951" w:rsidP="00011951">
      <w:pPr>
        <w:bidi w:val="0"/>
        <w:spacing w:after="0"/>
        <w:jc w:val="both"/>
        <w:rPr>
          <w:rFonts w:ascii="Kalpurush" w:hAnsi="Kalpurush" w:cs="Kalpurush"/>
          <w:sz w:val="24"/>
          <w:szCs w:val="24"/>
          <w:cs/>
          <w:lang w:bidi="bn-BD"/>
        </w:rPr>
      </w:pPr>
      <w:r w:rsidRPr="00011951">
        <w:rPr>
          <w:rFonts w:ascii="Kalpurush" w:hAnsi="Kalpurush" w:cs="Kalpurush" w:hint="cs"/>
          <w:sz w:val="24"/>
          <w:szCs w:val="24"/>
          <w:cs/>
          <w:lang w:bidi="bn-BD"/>
        </w:rPr>
        <w:t xml:space="preserve">আল্লাহ তা‘আলা আরও বলেন, </w:t>
      </w:r>
    </w:p>
    <w:p w:rsidR="00011951" w:rsidRPr="00011951" w:rsidRDefault="00011951" w:rsidP="00B33614">
      <w:pPr>
        <w:spacing w:after="0"/>
        <w:jc w:val="both"/>
        <w:rPr>
          <w:rFonts w:ascii="Times New Roman" w:eastAsia="Times New Roman" w:hAnsi="Times New Roman" w:cs="Times New Roman"/>
          <w:sz w:val="24"/>
          <w:szCs w:val="24"/>
        </w:rPr>
      </w:pPr>
      <w:r w:rsidRPr="00011951">
        <w:rPr>
          <w:rFonts w:ascii="KFGQPC Uthman Taha Naskh" w:cs="KFGQPC Uthman Taha Naskh" w:hint="cs"/>
          <w:color w:val="008000"/>
          <w:sz w:val="24"/>
          <w:szCs w:val="24"/>
          <w:rtl/>
        </w:rPr>
        <w:t>﴿</w:t>
      </w:r>
      <w:r w:rsidRPr="00011951">
        <w:rPr>
          <w:rFonts w:ascii="KFGQPC Uthmanic Script HAFS" w:cs="KFGQPC Uthmanic Script HAFS" w:hint="cs"/>
          <w:color w:val="008000"/>
          <w:sz w:val="24"/>
          <w:szCs w:val="24"/>
          <w:rtl/>
        </w:rPr>
        <w:t>إِنَّ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ٱلَّذِينَ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فَرَّقُواْ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دِينَهُمۡ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وَكَانُواْ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شِيَعٗا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لَّسۡتَ</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مِنۡهُمۡ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فِي</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شَيۡءٍۚ</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إِنَّمَآ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أَمۡرُهُمۡ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إِلَى</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ٱللَّهِ</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ثُمَّ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يُنَبِّئُهُم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بِمَا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كَانُواْ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يَفۡعَلُونَ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١٥٩</w:t>
      </w:r>
      <w:r w:rsidRPr="00011951">
        <w:rPr>
          <w:rFonts w:ascii="KFGQPC Uthman Taha Naskh" w:cs="KFGQPC Uthman Taha Naskh" w:hint="cs"/>
          <w:color w:val="008000"/>
          <w:sz w:val="24"/>
          <w:szCs w:val="24"/>
          <w:rtl/>
        </w:rPr>
        <w:t>﴾</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الانعام</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١٥٩</w:t>
      </w:r>
      <w:r w:rsidRPr="00011951">
        <w:rPr>
          <w:rFonts w:ascii="KFGQPC Uthman Taha Naskh" w:cs="KFGQPC Uthman Taha Naskh"/>
          <w:color w:val="008000"/>
          <w:sz w:val="24"/>
          <w:szCs w:val="24"/>
          <w:rtl/>
        </w:rPr>
        <w:t xml:space="preserve">]  </w:t>
      </w:r>
    </w:p>
    <w:p w:rsidR="00011951" w:rsidRPr="00011951" w:rsidRDefault="00011951" w:rsidP="00B33614">
      <w:pPr>
        <w:bidi w:val="0"/>
        <w:spacing w:after="0"/>
        <w:jc w:val="both"/>
        <w:rPr>
          <w:rFonts w:ascii="Kalpurush" w:hAnsi="Kalpurush" w:cs="Kalpurush"/>
          <w:sz w:val="24"/>
          <w:szCs w:val="24"/>
          <w:lang w:bidi="bn-BD"/>
        </w:rPr>
      </w:pPr>
      <w:r w:rsidRPr="00011951">
        <w:rPr>
          <w:rFonts w:ascii="Kalpurush" w:hAnsi="Kalpurush" w:cs="Kalpurush" w:hint="cs"/>
          <w:sz w:val="24"/>
          <w:szCs w:val="24"/>
          <w:cs/>
          <w:lang w:bidi="bn-BD"/>
        </w:rPr>
        <w:t xml:space="preserve">“নিশ্চয় যারা তাদের </w:t>
      </w:r>
      <w:r w:rsidR="00B33614">
        <w:rPr>
          <w:rFonts w:ascii="Kalpurush" w:hAnsi="Kalpurush" w:cs="Kalpurush" w:hint="cs"/>
          <w:sz w:val="24"/>
          <w:szCs w:val="24"/>
          <w:cs/>
          <w:lang w:bidi="bn-BD"/>
        </w:rPr>
        <w:t>দী</w:t>
      </w:r>
      <w:r w:rsidRPr="00011951">
        <w:rPr>
          <w:rFonts w:ascii="Kalpurush" w:hAnsi="Kalpurush" w:cs="Kalpurush" w:hint="cs"/>
          <w:sz w:val="24"/>
          <w:szCs w:val="24"/>
          <w:cs/>
          <w:lang w:bidi="bn-BD"/>
        </w:rPr>
        <w:t>নকে বিচ্ছিন্ন করেছে এবং দল-উপদলে বিভক্ত হয়েছে, তাদের কোনো ব্যাপারে তোমার দায়িত্ব নেই</w:t>
      </w:r>
      <w:r w:rsidR="0049038D" w:rsidRPr="00442442">
        <w:rPr>
          <w:rFonts w:ascii="Kalpurush" w:hAnsi="Kalpurush" w:cs="SolaimanLipi" w:hint="cs"/>
          <w:sz w:val="24"/>
          <w:szCs w:val="24"/>
          <w:cs/>
          <w:lang w:bidi="hi-IN"/>
        </w:rPr>
        <w:t xml:space="preserve">। </w:t>
      </w:r>
      <w:r w:rsidR="0049038D" w:rsidRPr="00442442">
        <w:rPr>
          <w:rFonts w:ascii="Kalpurush" w:hAnsi="Kalpurush" w:cs="Kalpurush" w:hint="cs"/>
          <w:sz w:val="24"/>
          <w:szCs w:val="24"/>
          <w:cs/>
          <w:lang w:bidi="bn-IN"/>
        </w:rPr>
        <w:t>তাদের বিষয়টি আল্লাহর নিকট। অতঃ</w:t>
      </w:r>
      <w:r w:rsidRPr="00011951">
        <w:rPr>
          <w:rFonts w:ascii="Kalpurush" w:hAnsi="Kalpurush" w:cs="Kalpurush" w:hint="cs"/>
          <w:sz w:val="24"/>
          <w:szCs w:val="24"/>
          <w:cs/>
          <w:lang w:bidi="bn-BD"/>
        </w:rPr>
        <w:t xml:space="preserve">পর তারা যা করত, তিনি তাদেরকে সে বিষয়ে অবগত করবেন”। [সূরা </w:t>
      </w:r>
      <w:r w:rsidR="00B33614">
        <w:rPr>
          <w:rFonts w:ascii="Kalpurush" w:hAnsi="Kalpurush" w:cs="Kalpurush" w:hint="cs"/>
          <w:sz w:val="24"/>
          <w:szCs w:val="24"/>
          <w:cs/>
          <w:lang w:bidi="bn-BD"/>
        </w:rPr>
        <w:t>আল-</w:t>
      </w:r>
      <w:r w:rsidRPr="00011951">
        <w:rPr>
          <w:rFonts w:ascii="Kalpurush" w:hAnsi="Kalpurush" w:cs="Kalpurush" w:hint="cs"/>
          <w:sz w:val="24"/>
          <w:szCs w:val="24"/>
          <w:cs/>
          <w:lang w:bidi="bn-BD"/>
        </w:rPr>
        <w:t>আন‘আম, আয়াত: ১৫৯]</w:t>
      </w:r>
    </w:p>
    <w:p w:rsidR="00011951" w:rsidRPr="00011951" w:rsidRDefault="00B33614" w:rsidP="0049038D">
      <w:pPr>
        <w:bidi w:val="0"/>
        <w:spacing w:after="0"/>
        <w:jc w:val="both"/>
        <w:rPr>
          <w:rFonts w:ascii="Kalpurush" w:hAnsi="Kalpurush" w:cs="Kalpurush"/>
          <w:sz w:val="24"/>
          <w:szCs w:val="24"/>
          <w:lang w:bidi="bn-BD"/>
        </w:rPr>
      </w:pPr>
      <w:r>
        <w:rPr>
          <w:rFonts w:ascii="Kalpurush" w:hAnsi="Kalpurush" w:cs="Kalpurush" w:hint="cs"/>
          <w:sz w:val="24"/>
          <w:szCs w:val="24"/>
          <w:cs/>
          <w:lang w:bidi="bn-BD"/>
        </w:rPr>
        <w:t>শ</w:t>
      </w:r>
      <w:r w:rsidR="0049038D">
        <w:rPr>
          <w:rFonts w:ascii="Kalpurush" w:hAnsi="Kalpurush" w:cs="Kalpurush" w:hint="cs"/>
          <w:sz w:val="24"/>
          <w:szCs w:val="24"/>
          <w:cs/>
          <w:lang w:bidi="bn-BD"/>
        </w:rPr>
        <w:t>াই</w:t>
      </w:r>
      <w:r w:rsidR="00011951" w:rsidRPr="00011951">
        <w:rPr>
          <w:rFonts w:ascii="Kalpurush" w:hAnsi="Kalpurush" w:cs="Kalpurush" w:hint="cs"/>
          <w:sz w:val="24"/>
          <w:szCs w:val="24"/>
          <w:cs/>
          <w:lang w:bidi="bn-BD"/>
        </w:rPr>
        <w:t xml:space="preserve">খ আব্দুর রহমান আস-সা‘দী রহ. বলেন, </w:t>
      </w:r>
      <w:r>
        <w:rPr>
          <w:rFonts w:ascii="Kalpurush" w:hAnsi="Kalpurush" w:cs="Kalpurush" w:hint="cs"/>
          <w:sz w:val="24"/>
          <w:szCs w:val="24"/>
          <w:cs/>
          <w:lang w:bidi="bn-BD"/>
        </w:rPr>
        <w:t>“</w:t>
      </w:r>
      <w:r w:rsidR="00011951" w:rsidRPr="00011951">
        <w:rPr>
          <w:rFonts w:ascii="Kalpurush" w:hAnsi="Kalpurush" w:cs="Kalpurush" w:hint="cs"/>
          <w:sz w:val="24"/>
          <w:szCs w:val="24"/>
          <w:cs/>
          <w:lang w:bidi="bn-BD"/>
        </w:rPr>
        <w:t xml:space="preserve">যারা </w:t>
      </w:r>
      <w:r w:rsidRPr="00011951">
        <w:rPr>
          <w:rFonts w:ascii="Kalpurush" w:hAnsi="Kalpurush" w:cs="Kalpurush" w:hint="cs"/>
          <w:sz w:val="24"/>
          <w:szCs w:val="24"/>
          <w:cs/>
          <w:lang w:bidi="bn-BD"/>
        </w:rPr>
        <w:t>আল্লাহ তা‘আলা</w:t>
      </w:r>
      <w:r>
        <w:rPr>
          <w:rFonts w:ascii="Kalpurush" w:hAnsi="Kalpurush" w:cs="Kalpurush" w:hint="cs"/>
          <w:sz w:val="24"/>
          <w:szCs w:val="24"/>
          <w:cs/>
          <w:lang w:bidi="bn-BD"/>
        </w:rPr>
        <w:t>র</w:t>
      </w:r>
      <w:r w:rsidRPr="00011951">
        <w:rPr>
          <w:rFonts w:ascii="Kalpurush" w:hAnsi="Kalpurush" w:cs="Kalpurush" w:hint="cs"/>
          <w:sz w:val="24"/>
          <w:szCs w:val="24"/>
          <w:cs/>
          <w:lang w:bidi="bn-BD"/>
        </w:rPr>
        <w:t xml:space="preserve"> </w:t>
      </w:r>
      <w:r>
        <w:rPr>
          <w:rFonts w:ascii="Kalpurush" w:hAnsi="Kalpurush" w:cs="Kalpurush" w:hint="cs"/>
          <w:sz w:val="24"/>
          <w:szCs w:val="24"/>
          <w:cs/>
          <w:lang w:bidi="bn-BD"/>
        </w:rPr>
        <w:t>দী</w:t>
      </w:r>
      <w:r w:rsidR="00011951" w:rsidRPr="00011951">
        <w:rPr>
          <w:rFonts w:ascii="Kalpurush" w:hAnsi="Kalpurush" w:cs="Kalpurush" w:hint="cs"/>
          <w:sz w:val="24"/>
          <w:szCs w:val="24"/>
          <w:cs/>
          <w:lang w:bidi="bn-BD"/>
        </w:rPr>
        <w:t xml:space="preserve">নকে বিচ্ছিন্ন করেছেন, তাদের সতর্ক করেছেন। তারা প্রত্যেকেই নিজেদের জন্য কতক নাম নির্ধারণ করেছেন, যা তাদের </w:t>
      </w:r>
      <w:r>
        <w:rPr>
          <w:rFonts w:ascii="Kalpurush" w:hAnsi="Kalpurush" w:cs="Kalpurush" w:hint="cs"/>
          <w:sz w:val="24"/>
          <w:szCs w:val="24"/>
          <w:cs/>
          <w:lang w:bidi="bn-BD"/>
        </w:rPr>
        <w:t>দী</w:t>
      </w:r>
      <w:r w:rsidR="00011951" w:rsidRPr="00011951">
        <w:rPr>
          <w:rFonts w:ascii="Kalpurush" w:hAnsi="Kalpurush" w:cs="Kalpurush" w:hint="cs"/>
          <w:sz w:val="24"/>
          <w:szCs w:val="24"/>
          <w:cs/>
          <w:lang w:bidi="bn-BD"/>
        </w:rPr>
        <w:t>নের ব্যাপারে কোন</w:t>
      </w:r>
      <w:r w:rsidR="0049038D">
        <w:rPr>
          <w:rFonts w:ascii="Kalpurush" w:hAnsi="Kalpurush" w:cs="Kalpurush" w:hint="cs"/>
          <w:sz w:val="24"/>
          <w:szCs w:val="24"/>
          <w:cs/>
          <w:lang w:bidi="bn-BD"/>
        </w:rPr>
        <w:t>ো উপকারে আসবে না। যেমন, ইয়াহূ</w:t>
      </w:r>
      <w:r>
        <w:rPr>
          <w:rFonts w:ascii="Kalpurush" w:hAnsi="Kalpurush" w:cs="Kalpurush" w:hint="cs"/>
          <w:sz w:val="24"/>
          <w:szCs w:val="24"/>
          <w:cs/>
          <w:lang w:bidi="bn-BD"/>
        </w:rPr>
        <w:t>দী</w:t>
      </w:r>
      <w:r w:rsidR="00011951" w:rsidRPr="00011951">
        <w:rPr>
          <w:rFonts w:ascii="Kalpurush" w:hAnsi="Kalpurush" w:cs="Kalpurush" w:hint="cs"/>
          <w:sz w:val="24"/>
          <w:szCs w:val="24"/>
          <w:cs/>
          <w:lang w:bidi="bn-BD"/>
        </w:rPr>
        <w:t>বাদ, খৃষ্টবাদ</w:t>
      </w:r>
      <w:r w:rsidR="00011951" w:rsidRPr="00011951">
        <w:rPr>
          <w:rFonts w:ascii="Kalpurush" w:hAnsi="Kalpurush" w:cs="Kalpurush"/>
          <w:sz w:val="24"/>
          <w:szCs w:val="24"/>
          <w:cs/>
          <w:lang w:bidi="bn-BD"/>
        </w:rPr>
        <w:t xml:space="preserve"> ও </w:t>
      </w:r>
      <w:r w:rsidR="00011951" w:rsidRPr="00011951">
        <w:rPr>
          <w:rFonts w:ascii="Kalpurush" w:hAnsi="Kalpurush" w:cs="Kalpurush" w:hint="cs"/>
          <w:sz w:val="24"/>
          <w:szCs w:val="24"/>
          <w:cs/>
          <w:lang w:bidi="bn-BD"/>
        </w:rPr>
        <w:t>মাজুসবাদ তথা পারসিক</w:t>
      </w:r>
      <w:r w:rsidR="0049038D" w:rsidRPr="00442442">
        <w:rPr>
          <w:rFonts w:ascii="Kalpurush" w:hAnsi="Kalpurush" w:cs="SolaimanLipi" w:hint="cs"/>
          <w:sz w:val="24"/>
          <w:szCs w:val="24"/>
          <w:cs/>
          <w:lang w:bidi="hi-IN"/>
        </w:rPr>
        <w:t xml:space="preserve">। </w:t>
      </w:r>
      <w:r w:rsidR="00011951" w:rsidRPr="00011951">
        <w:rPr>
          <w:rFonts w:ascii="Kalpurush" w:hAnsi="Kalpurush" w:cs="Kalpurush"/>
          <w:sz w:val="24"/>
          <w:szCs w:val="24"/>
          <w:cs/>
          <w:lang w:bidi="bn-IN"/>
        </w:rPr>
        <w:t>অথবা এতে একজন মানুষের ঈমান</w:t>
      </w:r>
      <w:r w:rsidR="00011951" w:rsidRPr="00011951">
        <w:rPr>
          <w:rFonts w:ascii="Kalpurush" w:hAnsi="Kalpurush" w:cs="Kalpurush" w:hint="cs"/>
          <w:sz w:val="24"/>
          <w:szCs w:val="24"/>
          <w:cs/>
          <w:lang w:bidi="bn-BD"/>
        </w:rPr>
        <w:t>ও</w:t>
      </w:r>
      <w:r w:rsidR="00011951" w:rsidRPr="00011951">
        <w:rPr>
          <w:rFonts w:ascii="Kalpurush" w:hAnsi="Kalpurush" w:cs="Kalpurush"/>
          <w:sz w:val="24"/>
          <w:szCs w:val="24"/>
          <w:cs/>
          <w:lang w:bidi="bn-IN"/>
        </w:rPr>
        <w:t xml:space="preserve"> পূর্ণ হবে না যে</w:t>
      </w:r>
      <w:r>
        <w:rPr>
          <w:rFonts w:ascii="Kalpurush" w:hAnsi="Kalpurush" w:cs="Kalpurush"/>
          <w:sz w:val="24"/>
          <w:szCs w:val="24"/>
          <w:cs/>
          <w:lang w:bidi="bn-BD"/>
        </w:rPr>
        <w:t xml:space="preserve"> শরী</w:t>
      </w:r>
      <w:r>
        <w:rPr>
          <w:rFonts w:ascii="Kalpurush" w:hAnsi="Kalpurush" w:cs="Kalpurush" w:hint="cs"/>
          <w:sz w:val="24"/>
          <w:szCs w:val="24"/>
          <w:cs/>
          <w:lang w:bidi="bn-BD"/>
        </w:rPr>
        <w:t>‘আ</w:t>
      </w:r>
      <w:r w:rsidR="00011951" w:rsidRPr="00011951">
        <w:rPr>
          <w:rFonts w:ascii="Kalpurush" w:hAnsi="Kalpurush" w:cs="Kalpurush"/>
          <w:sz w:val="24"/>
          <w:szCs w:val="24"/>
          <w:cs/>
          <w:lang w:bidi="bn-BD"/>
        </w:rPr>
        <w:t>ত থেকে কিছু</w:t>
      </w:r>
      <w:r w:rsidR="00011951" w:rsidRPr="00011951">
        <w:rPr>
          <w:rFonts w:ascii="Kalpurush" w:hAnsi="Kalpurush" w:cs="Kalpurush" w:hint="cs"/>
          <w:sz w:val="24"/>
          <w:szCs w:val="24"/>
          <w:cs/>
          <w:lang w:bidi="bn-BD"/>
        </w:rPr>
        <w:t xml:space="preserve"> অংশ নিয়ে </w:t>
      </w:r>
      <w:r>
        <w:rPr>
          <w:rFonts w:ascii="Kalpurush" w:hAnsi="Kalpurush" w:cs="Kalpurush" w:hint="cs"/>
          <w:sz w:val="24"/>
          <w:szCs w:val="24"/>
          <w:cs/>
          <w:lang w:bidi="bn-BD"/>
        </w:rPr>
        <w:t>দী</w:t>
      </w:r>
      <w:r w:rsidR="00011951" w:rsidRPr="00011951">
        <w:rPr>
          <w:rFonts w:ascii="Kalpurush" w:hAnsi="Kalpurush" w:cs="Kalpurush" w:hint="cs"/>
          <w:sz w:val="24"/>
          <w:szCs w:val="24"/>
          <w:cs/>
          <w:lang w:bidi="bn-BD"/>
        </w:rPr>
        <w:t xml:space="preserve">ন বানিয়ে </w:t>
      </w:r>
      <w:r w:rsidR="00011951" w:rsidRPr="00011951">
        <w:rPr>
          <w:rFonts w:ascii="Kalpurush" w:hAnsi="Kalpurush" w:cs="Kalpurush"/>
          <w:sz w:val="24"/>
          <w:szCs w:val="24"/>
          <w:cs/>
          <w:lang w:bidi="bn-BD"/>
        </w:rPr>
        <w:t>নিলো</w:t>
      </w:r>
      <w:r w:rsidR="00011951" w:rsidRPr="00011951">
        <w:rPr>
          <w:rFonts w:ascii="Kalpurush" w:hAnsi="Kalpurush" w:cs="Kalpurush" w:hint="cs"/>
          <w:sz w:val="24"/>
          <w:szCs w:val="24"/>
          <w:cs/>
          <w:lang w:bidi="bn-BD"/>
        </w:rPr>
        <w:t xml:space="preserve"> এবং অনুরূপ কিছু অংশকে বা তা হতে উত্তম বিষয়টিকে অস্বীকার করল। যেমন</w:t>
      </w:r>
      <w:r>
        <w:rPr>
          <w:rFonts w:ascii="Kalpurush" w:hAnsi="Kalpurush" w:cs="Kalpurush" w:hint="cs"/>
          <w:sz w:val="24"/>
          <w:szCs w:val="24"/>
          <w:cs/>
          <w:lang w:bidi="bn-BD"/>
        </w:rPr>
        <w:t>,</w:t>
      </w:r>
      <w:r w:rsidR="00011951" w:rsidRPr="00011951">
        <w:rPr>
          <w:rFonts w:ascii="Kalpurush" w:hAnsi="Kalpurush" w:cs="Kalpurush" w:hint="cs"/>
          <w:sz w:val="24"/>
          <w:szCs w:val="24"/>
          <w:cs/>
          <w:lang w:bidi="bn-BD"/>
        </w:rPr>
        <w:t xml:space="preserve"> দেখা যায় বর্তমান বেদ‘আতী, গোমরাহ ও উম্মতে </w:t>
      </w:r>
      <w:r w:rsidR="00011951" w:rsidRPr="00011951">
        <w:rPr>
          <w:rFonts w:ascii="Kalpurush" w:hAnsi="Kalpurush" w:cs="Kalpurush"/>
          <w:sz w:val="24"/>
          <w:szCs w:val="24"/>
          <w:cs/>
          <w:lang w:bidi="bn-BD"/>
        </w:rPr>
        <w:t>বিচ্ছিন্ন</w:t>
      </w:r>
      <w:r w:rsidR="00011951" w:rsidRPr="00011951">
        <w:rPr>
          <w:rFonts w:ascii="Kalpurush" w:hAnsi="Kalpurush" w:cs="Kalpurush" w:hint="cs"/>
          <w:sz w:val="24"/>
          <w:szCs w:val="24"/>
          <w:cs/>
          <w:lang w:bidi="bn-BD"/>
        </w:rPr>
        <w:t>তা</w:t>
      </w:r>
      <w:r w:rsidR="00011951" w:rsidRPr="00011951">
        <w:rPr>
          <w:rFonts w:ascii="Kalpurush" w:hAnsi="Kalpurush" w:cs="Kalpurush"/>
          <w:sz w:val="24"/>
          <w:szCs w:val="24"/>
          <w:cs/>
          <w:lang w:bidi="bn-BD"/>
        </w:rPr>
        <w:t>বাদীদের</w:t>
      </w:r>
      <w:r w:rsidR="00011951" w:rsidRPr="00011951">
        <w:rPr>
          <w:rFonts w:ascii="Kalpurush" w:hAnsi="Kalpurush" w:cs="Kalpurush" w:hint="cs"/>
          <w:sz w:val="24"/>
          <w:szCs w:val="24"/>
          <w:cs/>
          <w:lang w:bidi="bn-BD"/>
        </w:rPr>
        <w:t xml:space="preserve"> </w:t>
      </w:r>
      <w:r w:rsidR="00011951" w:rsidRPr="00011951">
        <w:rPr>
          <w:rFonts w:ascii="Kalpurush" w:hAnsi="Kalpurush" w:cs="Kalpurush" w:hint="cs"/>
          <w:sz w:val="24"/>
          <w:szCs w:val="24"/>
          <w:cs/>
          <w:lang w:bidi="bn-BD"/>
        </w:rPr>
        <w:lastRenderedPageBreak/>
        <w:t>অবস্থা লক্ষ্য করলে</w:t>
      </w:r>
      <w:r>
        <w:rPr>
          <w:rFonts w:ascii="Kalpurush" w:hAnsi="Kalpurush" w:cs="Kalpurush" w:hint="cs"/>
          <w:sz w:val="24"/>
          <w:szCs w:val="24"/>
          <w:cs/>
          <w:lang w:bidi="bn-BD"/>
        </w:rPr>
        <w:t>”</w:t>
      </w:r>
      <w:r w:rsidR="00011951" w:rsidRPr="00442442">
        <w:rPr>
          <w:rFonts w:ascii="Kalpurush" w:hAnsi="Kalpurush" w:cs="SolaimanLipi" w:hint="cs"/>
          <w:sz w:val="24"/>
          <w:szCs w:val="24"/>
          <w:cs/>
          <w:lang w:bidi="hi-IN"/>
        </w:rPr>
        <w:t xml:space="preserve">। </w:t>
      </w:r>
      <w:r>
        <w:rPr>
          <w:rFonts w:ascii="Kalpurush" w:hAnsi="Kalpurush" w:cs="Kalpurush" w:hint="cs"/>
          <w:sz w:val="24"/>
          <w:szCs w:val="24"/>
          <w:cs/>
          <w:lang w:bidi="bn-BD"/>
        </w:rPr>
        <w:t>(</w:t>
      </w:r>
      <w:r w:rsidR="00011951" w:rsidRPr="00011951">
        <w:rPr>
          <w:rFonts w:ascii="Kalpurush" w:hAnsi="Kalpurush" w:cs="Kalpurush" w:hint="cs"/>
          <w:sz w:val="24"/>
          <w:szCs w:val="24"/>
          <w:cs/>
          <w:lang w:bidi="bn-BD"/>
        </w:rPr>
        <w:t>তারা তাদের শরী</w:t>
      </w:r>
      <w:r>
        <w:rPr>
          <w:rFonts w:ascii="Kalpurush" w:hAnsi="Kalpurush" w:cs="Kalpurush" w:hint="cs"/>
          <w:sz w:val="24"/>
          <w:szCs w:val="24"/>
          <w:cs/>
          <w:lang w:bidi="bn-BD"/>
        </w:rPr>
        <w:t>‘আ</w:t>
      </w:r>
      <w:r w:rsidR="00011951" w:rsidRPr="00011951">
        <w:rPr>
          <w:rFonts w:ascii="Kalpurush" w:hAnsi="Kalpurush" w:cs="Kalpurush" w:hint="cs"/>
          <w:sz w:val="24"/>
          <w:szCs w:val="24"/>
          <w:cs/>
          <w:lang w:bidi="bn-BD"/>
        </w:rPr>
        <w:t>তের যে বিধানটি তাদের মনঃপুত হল</w:t>
      </w:r>
      <w:r>
        <w:rPr>
          <w:rFonts w:ascii="Kalpurush" w:hAnsi="Kalpurush" w:cs="Kalpurush" w:hint="cs"/>
          <w:sz w:val="24"/>
          <w:szCs w:val="24"/>
          <w:cs/>
          <w:lang w:bidi="bn-BD"/>
        </w:rPr>
        <w:t>ো</w:t>
      </w:r>
      <w:r w:rsidR="00011951" w:rsidRPr="00011951">
        <w:rPr>
          <w:rFonts w:ascii="Kalpurush" w:hAnsi="Kalpurush" w:cs="Kalpurush" w:hint="cs"/>
          <w:sz w:val="24"/>
          <w:szCs w:val="24"/>
          <w:cs/>
          <w:lang w:bidi="bn-BD"/>
        </w:rPr>
        <w:t>, তা গ্রহণ করল আর যা মনঃপুত হলো না তা গ্রহণ করল না</w:t>
      </w:r>
      <w:r>
        <w:rPr>
          <w:rFonts w:ascii="Kalpurush" w:hAnsi="Kalpurush" w:cs="Kalpurush" w:hint="cs"/>
          <w:sz w:val="24"/>
          <w:szCs w:val="24"/>
          <w:cs/>
          <w:lang w:bidi="bn-BD"/>
        </w:rPr>
        <w:t>)</w:t>
      </w:r>
      <w:r w:rsidR="00011951" w:rsidRPr="00011951">
        <w:rPr>
          <w:rFonts w:ascii="Kalpurush" w:hAnsi="Kalpurush" w:cs="Kalpurush" w:hint="cs"/>
          <w:sz w:val="24"/>
          <w:szCs w:val="24"/>
          <w:cs/>
          <w:lang w:bidi="bn-BD"/>
        </w:rPr>
        <w:t xml:space="preserve"> </w:t>
      </w:r>
    </w:p>
    <w:p w:rsidR="00011951" w:rsidRPr="00011951" w:rsidRDefault="00011951" w:rsidP="00B33614">
      <w:pPr>
        <w:bidi w:val="0"/>
        <w:spacing w:after="0"/>
        <w:jc w:val="both"/>
        <w:rPr>
          <w:rFonts w:ascii="Kalpurush" w:hAnsi="Kalpurush" w:cs="Kalpurush"/>
          <w:sz w:val="24"/>
          <w:szCs w:val="24"/>
          <w:lang w:bidi="bn-BD"/>
        </w:rPr>
      </w:pPr>
      <w:r w:rsidRPr="00011951">
        <w:rPr>
          <w:rFonts w:ascii="Kalpurush" w:hAnsi="Kalpurush" w:cs="Kalpurush" w:hint="cs"/>
          <w:sz w:val="24"/>
          <w:szCs w:val="24"/>
          <w:cs/>
          <w:lang w:bidi="bn-BD"/>
        </w:rPr>
        <w:t xml:space="preserve">এ আয়াত থেকে প্রমাণিত হলো যে, </w:t>
      </w:r>
      <w:r w:rsidR="00B33614">
        <w:rPr>
          <w:rFonts w:ascii="Kalpurush" w:hAnsi="Kalpurush" w:cs="Kalpurush" w:hint="cs"/>
          <w:sz w:val="24"/>
          <w:szCs w:val="24"/>
          <w:cs/>
          <w:lang w:bidi="bn-BD"/>
        </w:rPr>
        <w:t>দী</w:t>
      </w:r>
      <w:r w:rsidRPr="00011951">
        <w:rPr>
          <w:rFonts w:ascii="Kalpurush" w:hAnsi="Kalpurush" w:cs="Kalpurush" w:hint="cs"/>
          <w:sz w:val="24"/>
          <w:szCs w:val="24"/>
          <w:cs/>
          <w:lang w:bidi="bn-BD"/>
        </w:rPr>
        <w:t xml:space="preserve">ন মানুষদেরকে ঐক্যবদ্ধ ও মিলে-মিশে থাকার নির্দেশ দেয় এবং </w:t>
      </w:r>
      <w:r w:rsidR="00B33614">
        <w:rPr>
          <w:rFonts w:ascii="Kalpurush" w:hAnsi="Kalpurush" w:cs="Kalpurush" w:hint="cs"/>
          <w:sz w:val="24"/>
          <w:szCs w:val="24"/>
          <w:cs/>
          <w:lang w:bidi="bn-BD"/>
        </w:rPr>
        <w:t>দী</w:t>
      </w:r>
      <w:r w:rsidRPr="00011951">
        <w:rPr>
          <w:rFonts w:ascii="Kalpurush" w:hAnsi="Kalpurush" w:cs="Kalpurush" w:hint="cs"/>
          <w:sz w:val="24"/>
          <w:szCs w:val="24"/>
          <w:cs/>
          <w:lang w:bidi="bn-BD"/>
        </w:rPr>
        <w:t xml:space="preserve">নদার মুসলিমদের সারিতে বিভেদ ও বিচ্ছন্নতা সৃষ্টি করা থেকে দূরে থাকার নির্দেশ দেয়। অনুরূপভাবে যাবতীয় মুখ্য ও গৌণ সব বিষয়ে মতভেদ করতে নিষেধ করে। </w:t>
      </w:r>
    </w:p>
    <w:p w:rsidR="00011951" w:rsidRPr="00011951" w:rsidRDefault="00011951" w:rsidP="00B33614">
      <w:pPr>
        <w:bidi w:val="0"/>
        <w:spacing w:after="0"/>
        <w:jc w:val="both"/>
        <w:rPr>
          <w:rFonts w:ascii="Kalpurush" w:hAnsi="Kalpurush" w:cs="Kalpurush"/>
          <w:sz w:val="24"/>
          <w:szCs w:val="24"/>
          <w:lang w:bidi="bn-BD"/>
        </w:rPr>
      </w:pPr>
      <w:r w:rsidRPr="00011951">
        <w:rPr>
          <w:rFonts w:ascii="Kalpurush" w:hAnsi="Kalpurush" w:cs="Kalpurush" w:hint="cs"/>
          <w:sz w:val="24"/>
          <w:szCs w:val="24"/>
          <w:cs/>
          <w:lang w:bidi="bn-BD"/>
        </w:rPr>
        <w:t xml:space="preserve">আর আল্লাহ তাঁর নবীকে সেসব লোক সাথে সম্পর্কচ্যুতি ঘটাতে নির্দেশ প্রদান করে বলেন, </w:t>
      </w:r>
    </w:p>
    <w:p w:rsidR="00011951" w:rsidRPr="00011951" w:rsidRDefault="00011951" w:rsidP="00B33614">
      <w:pPr>
        <w:spacing w:after="0"/>
        <w:jc w:val="both"/>
        <w:rPr>
          <w:rFonts w:ascii="Kalpurush" w:hAnsi="Kalpurush" w:cs="Kalpurush"/>
          <w:sz w:val="24"/>
          <w:szCs w:val="24"/>
          <w:lang w:bidi="bn-BD"/>
        </w:rPr>
      </w:pPr>
      <w:r w:rsidRPr="00011951">
        <w:rPr>
          <w:rFonts w:ascii="KFGQPC Uthman Taha Naskh" w:cs="KFGQPC Uthman Taha Naskh" w:hint="cs"/>
          <w:color w:val="008000"/>
          <w:sz w:val="24"/>
          <w:szCs w:val="24"/>
          <w:rtl/>
        </w:rPr>
        <w:t>﴿</w:t>
      </w:r>
      <w:r w:rsidRPr="00011951">
        <w:rPr>
          <w:rFonts w:ascii="KFGQPC Uthmanic Script HAFS" w:cs="KFGQPC Uthmanic Script HAFS" w:hint="cs"/>
          <w:color w:val="008000"/>
          <w:sz w:val="24"/>
          <w:szCs w:val="24"/>
          <w:rtl/>
        </w:rPr>
        <w:t>لَّسۡتَ</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مِنۡهُمۡ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فِي</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شَيۡءٍۚ</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إِنَّمَآ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أَمۡرُهُمۡ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إِلَى</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ٱللَّهِ</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ثُمَّ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يُنَبِّئُهُم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بِمَا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كَانُواْ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يَفۡعَلُونَ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١٥٩</w:t>
      </w:r>
      <w:r w:rsidRPr="00011951">
        <w:rPr>
          <w:rFonts w:ascii="KFGQPC Uthman Taha Naskh" w:cs="KFGQPC Uthman Taha Naskh" w:hint="cs"/>
          <w:color w:val="008000"/>
          <w:sz w:val="24"/>
          <w:szCs w:val="24"/>
          <w:rtl/>
        </w:rPr>
        <w:t>﴾</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الانعام</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١٥٩</w:t>
      </w:r>
      <w:r w:rsidRPr="00011951">
        <w:rPr>
          <w:rFonts w:ascii="KFGQPC Uthman Taha Naskh" w:cs="KFGQPC Uthman Taha Naskh"/>
          <w:color w:val="008000"/>
          <w:sz w:val="24"/>
          <w:szCs w:val="24"/>
          <w:rtl/>
        </w:rPr>
        <w:t xml:space="preserve">]  </w:t>
      </w:r>
    </w:p>
    <w:p w:rsidR="00011951" w:rsidRPr="00011951" w:rsidRDefault="00B33614" w:rsidP="00B33614">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w:t>
      </w:r>
      <w:r w:rsidR="00011951" w:rsidRPr="00011951">
        <w:rPr>
          <w:rFonts w:ascii="Kalpurush" w:hAnsi="Kalpurush" w:cs="Kalpurush" w:hint="cs"/>
          <w:sz w:val="24"/>
          <w:szCs w:val="24"/>
          <w:cs/>
          <w:lang w:bidi="bn-BD"/>
        </w:rPr>
        <w:t xml:space="preserve">তুমি তাদের নও এবং তারাও তোমার নয়। কারণ, তারা তোমার বিরোধিতা করে, তোমার সাথে </w:t>
      </w:r>
      <w:r>
        <w:rPr>
          <w:rFonts w:ascii="Kalpurush" w:hAnsi="Kalpurush" w:cs="Kalpurush" w:hint="cs"/>
          <w:sz w:val="24"/>
          <w:szCs w:val="24"/>
          <w:cs/>
          <w:lang w:bidi="bn-BD"/>
        </w:rPr>
        <w:t>শত্রুতা</w:t>
      </w:r>
      <w:r w:rsidR="00011951" w:rsidRPr="00011951">
        <w:rPr>
          <w:rFonts w:ascii="Kalpurush" w:hAnsi="Kalpurush" w:cs="Kalpurush" w:hint="cs"/>
          <w:sz w:val="24"/>
          <w:szCs w:val="24"/>
          <w:cs/>
          <w:lang w:bidi="bn-BD"/>
        </w:rPr>
        <w:t xml:space="preserve"> রাখে। তাদের যাবতীয় বিষয় আল্লাহর হাতে, তারা আল্লাহর কাছেই ফিরে যাবে, তখন আল্লাহ তা‘আলা তাদেরকে তাদের আমলের বিনিময় প্রদান করবেন</w:t>
      </w:r>
      <w:r>
        <w:rPr>
          <w:rFonts w:ascii="Kalpurush" w:hAnsi="Kalpurush" w:cs="Kalpurush" w:hint="cs"/>
          <w:sz w:val="24"/>
          <w:szCs w:val="24"/>
          <w:cs/>
          <w:lang w:bidi="bn-BD"/>
        </w:rPr>
        <w:t>”</w:t>
      </w:r>
      <w:r w:rsidR="00011951" w:rsidRPr="00442442">
        <w:rPr>
          <w:rFonts w:ascii="Kalpurush" w:hAnsi="Kalpurush" w:cs="SolaimanLipi" w:hint="cs"/>
          <w:sz w:val="24"/>
          <w:szCs w:val="24"/>
          <w:cs/>
          <w:lang w:bidi="hi-IN"/>
        </w:rPr>
        <w:t>।</w:t>
      </w:r>
      <w:r>
        <w:rPr>
          <w:rFonts w:ascii="Kalpurush" w:hAnsi="Kalpurush" w:cs="Kalpurush" w:hint="cs"/>
          <w:sz w:val="24"/>
          <w:szCs w:val="24"/>
          <w:cs/>
          <w:lang w:bidi="bn-BD"/>
        </w:rPr>
        <w:t xml:space="preserve"> [সূরা আল-আন‘আম, আয়াত: ১৫৭]</w:t>
      </w:r>
      <w:r w:rsidR="00011951" w:rsidRPr="00011951">
        <w:rPr>
          <w:rFonts w:ascii="Kalpurush" w:hAnsi="Kalpurush" w:cs="Kalpurush" w:hint="cs"/>
          <w:sz w:val="24"/>
          <w:szCs w:val="24"/>
          <w:cs/>
          <w:lang w:bidi="bn-BD"/>
        </w:rPr>
        <w:t xml:space="preserve"> </w:t>
      </w:r>
      <w:r>
        <w:rPr>
          <w:rFonts w:ascii="Kalpurush" w:hAnsi="Kalpurush" w:cs="Kalpurush" w:hint="cs"/>
          <w:sz w:val="24"/>
          <w:szCs w:val="24"/>
          <w:cs/>
          <w:lang w:bidi="bn-BD"/>
        </w:rPr>
        <w:t>(</w:t>
      </w:r>
      <w:r w:rsidR="00011951" w:rsidRPr="00011951">
        <w:rPr>
          <w:rFonts w:ascii="Kalpurush" w:hAnsi="Kalpurush" w:cs="Kalpurush" w:hint="cs"/>
          <w:sz w:val="24"/>
          <w:szCs w:val="24"/>
          <w:cs/>
          <w:lang w:bidi="bn-BD"/>
        </w:rPr>
        <w:t>তাফসীরে সা‘দী, পৃ: ২৮২</w:t>
      </w:r>
      <w:r>
        <w:rPr>
          <w:rFonts w:ascii="Kalpurush" w:hAnsi="Kalpurush" w:cs="Kalpurush" w:hint="cs"/>
          <w:sz w:val="24"/>
          <w:szCs w:val="24"/>
          <w:cs/>
          <w:lang w:bidi="bn-BD"/>
        </w:rPr>
        <w:t>)</w:t>
      </w:r>
    </w:p>
    <w:p w:rsidR="00011951" w:rsidRPr="00011951" w:rsidRDefault="00011951" w:rsidP="00B33614">
      <w:pPr>
        <w:keepNext/>
        <w:widowControl w:val="0"/>
        <w:bidi w:val="0"/>
        <w:spacing w:after="0"/>
        <w:jc w:val="both"/>
        <w:rPr>
          <w:rFonts w:ascii="Kalpurush" w:hAnsi="Kalpurush" w:cs="Kalpurush"/>
          <w:sz w:val="24"/>
          <w:szCs w:val="24"/>
          <w:cs/>
          <w:lang w:bidi="bn-BD"/>
        </w:rPr>
      </w:pPr>
      <w:r w:rsidRPr="00011951">
        <w:rPr>
          <w:rFonts w:ascii="Kalpurush" w:hAnsi="Kalpurush" w:cs="Kalpurush" w:hint="cs"/>
          <w:b/>
          <w:bCs/>
          <w:color w:val="943634"/>
          <w:sz w:val="24"/>
          <w:szCs w:val="24"/>
          <w:cs/>
          <w:lang w:bidi="bn-BD"/>
        </w:rPr>
        <w:t xml:space="preserve">তৃতীয়ত: </w:t>
      </w:r>
      <w:r w:rsidRPr="00011951">
        <w:rPr>
          <w:rFonts w:ascii="Kalpurush" w:hAnsi="Kalpurush" w:cs="Kalpurush" w:hint="cs"/>
          <w:sz w:val="24"/>
          <w:szCs w:val="24"/>
          <w:cs/>
          <w:lang w:bidi="bn-BD"/>
        </w:rPr>
        <w:t>আল্লাহর দিকে মানুষকে আহ্বান করা, ইসলাম ও মুসলিমের খেদমত করার উদ্দেশ্যে বিভিন্ন সংঘটন, সংস্থা ও সামাজিক প্রতিষ্ঠান স্থাপন করাতে কোনো অসুবিধা নেই। তবে শর্ত হলো, কোনো নাম বা মতামতের জন্য এমন গোড়ামী করা যাবে না যা মুসলিমদের কাতারে বি</w:t>
      </w:r>
      <w:r w:rsidRPr="00011951">
        <w:rPr>
          <w:rFonts w:ascii="Kalpurush" w:hAnsi="Kalpurush" w:cs="Kalpurush"/>
          <w:sz w:val="24"/>
          <w:szCs w:val="24"/>
          <w:cs/>
          <w:lang w:bidi="bn-BD"/>
        </w:rPr>
        <w:t>ভেদ</w:t>
      </w:r>
      <w:r w:rsidRPr="00011951">
        <w:rPr>
          <w:rFonts w:ascii="Kalpurush" w:hAnsi="Kalpurush" w:cs="Kalpurush" w:hint="cs"/>
          <w:sz w:val="24"/>
          <w:szCs w:val="24"/>
          <w:cs/>
          <w:lang w:bidi="bn-BD"/>
        </w:rPr>
        <w:t xml:space="preserve"> সৃষ্টি করবে কিংবা তাদের ঐক্যে ফাটল ধরাবে। </w:t>
      </w:r>
    </w:p>
    <w:p w:rsidR="00011951" w:rsidRPr="00011951" w:rsidRDefault="00011951" w:rsidP="00B33614">
      <w:pPr>
        <w:bidi w:val="0"/>
        <w:spacing w:after="0"/>
        <w:jc w:val="both"/>
        <w:rPr>
          <w:rFonts w:ascii="Kalpurush" w:hAnsi="Kalpurush" w:cs="Kalpurush"/>
          <w:sz w:val="24"/>
          <w:szCs w:val="24"/>
          <w:cs/>
          <w:lang w:bidi="bn-BD"/>
        </w:rPr>
      </w:pPr>
      <w:r w:rsidRPr="00011951">
        <w:rPr>
          <w:rFonts w:ascii="Kalpurush" w:hAnsi="Kalpurush" w:cs="Kalpurush" w:hint="cs"/>
          <w:b/>
          <w:bCs/>
          <w:color w:val="943634"/>
          <w:sz w:val="24"/>
          <w:szCs w:val="24"/>
          <w:cs/>
          <w:lang w:bidi="bn-BD"/>
        </w:rPr>
        <w:t xml:space="preserve">চতুর্থত: </w:t>
      </w:r>
      <w:r w:rsidRPr="00011951">
        <w:rPr>
          <w:rFonts w:ascii="Kalpurush" w:hAnsi="Kalpurush" w:cs="Kalpurush" w:hint="cs"/>
          <w:sz w:val="24"/>
          <w:szCs w:val="24"/>
          <w:cs/>
          <w:lang w:bidi="bn-BD"/>
        </w:rPr>
        <w:t xml:space="preserve">কোনো মতকে গোড়ামী করে প্রতিষ্ঠাকরণ কিংবা কোনো নেতৃত্বের পেছনে দলাদলি করার উদ্দেশ্যে বিভিন্ন দল ও জামাত প্রতিষ্ঠা করা মুসলিমদের জন্য বৈধ নয়। কারণ, এতে উম্মতের মধ্যে বিভক্তি তৈরি হয়, যা থেকে আমাদেরকে নিষেধ করা হয়েছে। </w:t>
      </w:r>
    </w:p>
    <w:p w:rsidR="00011951" w:rsidRPr="00011951" w:rsidRDefault="00011951" w:rsidP="00B33614">
      <w:pPr>
        <w:bidi w:val="0"/>
        <w:spacing w:after="0"/>
        <w:jc w:val="both"/>
        <w:rPr>
          <w:rFonts w:ascii="Kalpurush" w:hAnsi="Kalpurush" w:cs="Kalpurush"/>
          <w:sz w:val="24"/>
          <w:szCs w:val="24"/>
          <w:lang w:bidi="bn-BD"/>
        </w:rPr>
      </w:pPr>
      <w:r w:rsidRPr="00011951">
        <w:rPr>
          <w:rFonts w:ascii="Kalpurush" w:hAnsi="Kalpurush" w:cs="Kalpurush" w:hint="cs"/>
          <w:sz w:val="24"/>
          <w:szCs w:val="24"/>
          <w:cs/>
          <w:lang w:bidi="bn-BD"/>
        </w:rPr>
        <w:t>শাইখুল ইসলাম ইমাম ইবনে তাইমিয়্যাহ রহ. বলেন,</w:t>
      </w:r>
      <w:r w:rsidR="00B33614">
        <w:rPr>
          <w:rFonts w:ascii="Kalpurush" w:hAnsi="Kalpurush" w:cs="Kalpurush" w:hint="cs"/>
          <w:sz w:val="24"/>
          <w:szCs w:val="24"/>
          <w:cs/>
          <w:lang w:bidi="bn-BD"/>
        </w:rPr>
        <w:t xml:space="preserve"> </w:t>
      </w:r>
      <w:r w:rsidRPr="00011951">
        <w:rPr>
          <w:rFonts w:ascii="Kalpurush" w:hAnsi="Kalpurush" w:cs="Kalpurush" w:hint="cs"/>
          <w:sz w:val="24"/>
          <w:szCs w:val="24"/>
          <w:cs/>
          <w:lang w:bidi="bn-BD"/>
        </w:rPr>
        <w:t>কোনো নেতার জন্য উচি</w:t>
      </w:r>
      <w:r w:rsidR="00B33614">
        <w:rPr>
          <w:rFonts w:ascii="Kalpurush" w:hAnsi="Kalpurush" w:cs="Kalpurush" w:hint="cs"/>
          <w:sz w:val="24"/>
          <w:szCs w:val="24"/>
          <w:cs/>
          <w:lang w:bidi="bn-BD"/>
        </w:rPr>
        <w:t>ৎ</w:t>
      </w:r>
      <w:r w:rsidRPr="00011951">
        <w:rPr>
          <w:rFonts w:ascii="Kalpurush" w:hAnsi="Kalpurush" w:cs="Kalpurush" w:hint="cs"/>
          <w:sz w:val="24"/>
          <w:szCs w:val="24"/>
          <w:cs/>
          <w:lang w:bidi="bn-BD"/>
        </w:rPr>
        <w:t xml:space="preserve"> নয় যে, সে মানুষকে বিভিন্ন দলে উপ</w:t>
      </w:r>
      <w:r w:rsidR="0049038D">
        <w:rPr>
          <w:rFonts w:ascii="Kalpurush" w:hAnsi="Kalpurush" w:cs="Kalpurush" w:hint="cs"/>
          <w:sz w:val="24"/>
          <w:szCs w:val="24"/>
          <w:cs/>
          <w:lang w:bidi="bn-BD"/>
        </w:rPr>
        <w:t>দলে বিভক্ত করবে এবং এমন সব কর্ম</w:t>
      </w:r>
      <w:r w:rsidRPr="00011951">
        <w:rPr>
          <w:rFonts w:ascii="Kalpurush" w:hAnsi="Kalpurush" w:cs="Kalpurush" w:hint="cs"/>
          <w:sz w:val="24"/>
          <w:szCs w:val="24"/>
          <w:cs/>
          <w:lang w:bidi="bn-BD"/>
        </w:rPr>
        <w:t xml:space="preserve">কাণ্ড ঘটাবে যা মানুষের মধ্যে হিংসা-বিদ্বেষ ও দ্বন্দ্ব ছড়ায়। বরং মানুষ থাকবে একে অপরের ভাই ভাই। তারা একে অপরের ভালো ও সৎ কর্মে সহযোগী হবে। যেমন, আল্লাহ তা‘আলা বলেন, </w:t>
      </w:r>
    </w:p>
    <w:p w:rsidR="00011951" w:rsidRPr="00011951" w:rsidRDefault="00011951" w:rsidP="00B33614">
      <w:pPr>
        <w:spacing w:after="0"/>
        <w:jc w:val="both"/>
        <w:rPr>
          <w:rFonts w:ascii="Kalpurush" w:hAnsi="Kalpurush" w:cs="Kalpurush"/>
          <w:sz w:val="24"/>
          <w:szCs w:val="24"/>
          <w:cs/>
          <w:lang w:bidi="bn-BD"/>
        </w:rPr>
      </w:pPr>
      <w:r w:rsidRPr="00011951">
        <w:rPr>
          <w:rFonts w:ascii="KFGQPC Uthman Taha Naskh" w:cs="KFGQPC Uthman Taha Naskh" w:hint="cs"/>
          <w:color w:val="008000"/>
          <w:sz w:val="24"/>
          <w:szCs w:val="24"/>
          <w:rtl/>
        </w:rPr>
        <w:t>﴿</w:t>
      </w:r>
      <w:r w:rsidRPr="00011951">
        <w:rPr>
          <w:rFonts w:ascii="KFGQPC Uthmanic Script HAFS" w:cs="KFGQPC Uthmanic Script HAFS" w:hint="cs"/>
          <w:color w:val="008000"/>
          <w:sz w:val="24"/>
          <w:szCs w:val="24"/>
          <w:rtl/>
        </w:rPr>
        <w:t>وَتَعَاوَنُواْ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عَلَى</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ٱلۡبِرِّ</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وَٱلتَّقۡوَىٰۖ</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وَلَا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تَعَاوَنُواْ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عَلَى</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ٱلۡإِثۡمِ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وَٱلۡعُدۡوَٰنِۚ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٢</w:t>
      </w:r>
      <w:r w:rsidRPr="00011951">
        <w:rPr>
          <w:rFonts w:ascii="KFGQPC Uthman Taha Naskh" w:cs="KFGQPC Uthman Taha Naskh" w:hint="cs"/>
          <w:color w:val="008000"/>
          <w:sz w:val="24"/>
          <w:szCs w:val="24"/>
          <w:rtl/>
        </w:rPr>
        <w:t>﴾</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المائ‍دة</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٢</w:t>
      </w:r>
      <w:r w:rsidRPr="00011951">
        <w:rPr>
          <w:rFonts w:ascii="KFGQPC Uthman Taha Naskh" w:cs="KFGQPC Uthman Taha Naskh"/>
          <w:color w:val="008000"/>
          <w:sz w:val="24"/>
          <w:szCs w:val="24"/>
          <w:rtl/>
        </w:rPr>
        <w:t xml:space="preserve">]  </w:t>
      </w:r>
    </w:p>
    <w:p w:rsidR="00011951" w:rsidRPr="00011951" w:rsidRDefault="00011951" w:rsidP="00B33614">
      <w:pPr>
        <w:bidi w:val="0"/>
        <w:spacing w:after="0"/>
        <w:jc w:val="both"/>
        <w:rPr>
          <w:rFonts w:ascii="Kalpurush" w:hAnsi="Kalpurush" w:cs="Kalpurush"/>
          <w:sz w:val="24"/>
          <w:szCs w:val="24"/>
          <w:lang w:bidi="bn-BD"/>
        </w:rPr>
      </w:pPr>
      <w:r w:rsidRPr="00011951">
        <w:rPr>
          <w:rFonts w:ascii="Kalpurush" w:hAnsi="Kalpurush" w:cs="Kalpurush" w:hint="cs"/>
          <w:sz w:val="24"/>
          <w:szCs w:val="24"/>
          <w:cs/>
          <w:lang w:bidi="bn-BD"/>
        </w:rPr>
        <w:t>“সৎকর্ম ও তাকওয়ায় তোমরা পরস্পর</w:t>
      </w:r>
      <w:r w:rsidR="0049038D">
        <w:rPr>
          <w:rFonts w:ascii="Kalpurush" w:hAnsi="Kalpurush" w:cs="Kalpurush" w:hint="cs"/>
          <w:sz w:val="24"/>
          <w:szCs w:val="24"/>
          <w:cs/>
          <w:lang w:bidi="bn-BD"/>
        </w:rPr>
        <w:t>ের সহযোগিতা কর। মন্দকর্ম ও সীমা</w:t>
      </w:r>
      <w:r w:rsidRPr="00011951">
        <w:rPr>
          <w:rFonts w:ascii="Kalpurush" w:hAnsi="Kalpurush" w:cs="Kalpurush" w:hint="cs"/>
          <w:sz w:val="24"/>
          <w:szCs w:val="24"/>
          <w:cs/>
          <w:lang w:bidi="bn-BD"/>
        </w:rPr>
        <w:t xml:space="preserve">লঙ্ঘনে পরস্পরের সহযোগিতা করো না।” [সূরা </w:t>
      </w:r>
      <w:r w:rsidR="00B33614">
        <w:rPr>
          <w:rFonts w:ascii="Kalpurush" w:hAnsi="Kalpurush" w:cs="Kalpurush" w:hint="cs"/>
          <w:sz w:val="24"/>
          <w:szCs w:val="24"/>
          <w:cs/>
          <w:lang w:bidi="bn-BD"/>
        </w:rPr>
        <w:t>আল-</w:t>
      </w:r>
      <w:r w:rsidRPr="00011951">
        <w:rPr>
          <w:rFonts w:ascii="Kalpurush" w:hAnsi="Kalpurush" w:cs="Kalpurush" w:hint="cs"/>
          <w:sz w:val="24"/>
          <w:szCs w:val="24"/>
          <w:cs/>
          <w:lang w:bidi="bn-BD"/>
        </w:rPr>
        <w:t xml:space="preserve">মায়েদা, আয়াত: ২] </w:t>
      </w:r>
    </w:p>
    <w:p w:rsidR="00011951" w:rsidRPr="00011951" w:rsidRDefault="00011951" w:rsidP="0049038D">
      <w:pPr>
        <w:bidi w:val="0"/>
        <w:spacing w:after="0"/>
        <w:jc w:val="both"/>
        <w:rPr>
          <w:rFonts w:ascii="Kalpurush" w:hAnsi="Kalpurush" w:cs="Kalpurush"/>
          <w:sz w:val="24"/>
          <w:szCs w:val="24"/>
          <w:cs/>
          <w:lang w:bidi="bn-BD"/>
        </w:rPr>
      </w:pPr>
      <w:r w:rsidRPr="00011951">
        <w:rPr>
          <w:rFonts w:ascii="Kalpurush" w:hAnsi="Kalpurush" w:cs="Kalpurush" w:hint="cs"/>
          <w:sz w:val="24"/>
          <w:szCs w:val="24"/>
          <w:cs/>
          <w:lang w:bidi="bn-BD"/>
        </w:rPr>
        <w:t>অনুরূপভাবে কারও কাছ থেকে এ মর্মে প্রতিশ্রুতি নে</w:t>
      </w:r>
      <w:r w:rsidR="00B33614">
        <w:rPr>
          <w:rFonts w:ascii="Kalpurush" w:hAnsi="Kalpurush" w:cs="Kalpurush" w:hint="cs"/>
          <w:sz w:val="24"/>
          <w:szCs w:val="24"/>
          <w:cs/>
          <w:lang w:bidi="bn-BD"/>
        </w:rPr>
        <w:t>ও</w:t>
      </w:r>
      <w:r w:rsidRPr="00011951">
        <w:rPr>
          <w:rFonts w:ascii="Kalpurush" w:hAnsi="Kalpurush" w:cs="Kalpurush" w:hint="cs"/>
          <w:sz w:val="24"/>
          <w:szCs w:val="24"/>
          <w:cs/>
          <w:lang w:bidi="bn-BD"/>
        </w:rPr>
        <w:t>য়া কখনোই বৈধ নয় যে, আমি যা করব, তুমি তাই করবে, আমার ইচ্ছার বাইরে কিছুই করবে না, আমি যার সাথে বন্ধুত্ব রাখব, তুমিও তার সাথে বন্ধুত্ব রাখবে এবং আমি যার সাথে শত্রুতা রাখব, তুমিও তার সাথে শত্রুতা রাখবে। যদি কোন</w:t>
      </w:r>
      <w:r w:rsidR="0049038D">
        <w:rPr>
          <w:rFonts w:ascii="Kalpurush" w:hAnsi="Kalpurush" w:cs="Kalpurush" w:hint="cs"/>
          <w:sz w:val="24"/>
          <w:szCs w:val="24"/>
          <w:cs/>
          <w:lang w:bidi="bn-BD"/>
        </w:rPr>
        <w:t>ো</w:t>
      </w:r>
      <w:r w:rsidRPr="00011951">
        <w:rPr>
          <w:rFonts w:ascii="Kalpurush" w:hAnsi="Kalpurush" w:cs="Kalpurush" w:hint="cs"/>
          <w:sz w:val="24"/>
          <w:szCs w:val="24"/>
          <w:cs/>
          <w:lang w:bidi="bn-BD"/>
        </w:rPr>
        <w:t xml:space="preserve"> ব্যক্তি এ ধরনের কিছু করে তবে তার দৃষ্টান্ত হবে </w:t>
      </w:r>
      <w:r w:rsidRPr="00011951">
        <w:rPr>
          <w:rFonts w:ascii="Kalpurush" w:hAnsi="Kalpurush" w:cs="Kalpurush"/>
          <w:sz w:val="24"/>
          <w:szCs w:val="24"/>
          <w:cs/>
          <w:lang w:bidi="bn-BD"/>
        </w:rPr>
        <w:t>চেঙ্গিস-খান</w:t>
      </w:r>
      <w:r w:rsidRPr="00011951">
        <w:rPr>
          <w:rFonts w:ascii="Kalpurush" w:hAnsi="Kalpurush" w:cs="Kalpurush" w:hint="cs"/>
          <w:sz w:val="24"/>
          <w:szCs w:val="24"/>
          <w:cs/>
          <w:lang w:bidi="bn-BD"/>
        </w:rPr>
        <w:t xml:space="preserve"> ও তার সঙ্গীদের মত</w:t>
      </w:r>
      <w:r w:rsidR="00B33614">
        <w:rPr>
          <w:rFonts w:ascii="Kalpurush" w:hAnsi="Kalpurush" w:cs="Kalpurush" w:hint="cs"/>
          <w:sz w:val="24"/>
          <w:szCs w:val="24"/>
          <w:cs/>
          <w:lang w:bidi="bn-BD"/>
        </w:rPr>
        <w:t>ো</w:t>
      </w:r>
      <w:r w:rsidRPr="00442442">
        <w:rPr>
          <w:rFonts w:ascii="Kalpurush" w:hAnsi="Kalpurush" w:cs="SolaimanLipi" w:hint="cs"/>
          <w:sz w:val="24"/>
          <w:szCs w:val="24"/>
          <w:cs/>
          <w:lang w:bidi="hi-IN"/>
        </w:rPr>
        <w:t xml:space="preserve">। </w:t>
      </w:r>
      <w:r w:rsidRPr="00442442">
        <w:rPr>
          <w:rFonts w:ascii="Kalpurush" w:hAnsi="Kalpurush" w:cs="Kalpurush" w:hint="cs"/>
          <w:sz w:val="24"/>
          <w:szCs w:val="24"/>
          <w:cs/>
          <w:lang w:bidi="bn-IN"/>
        </w:rPr>
        <w:t>যারা তাদের মতের অনুসারী হত</w:t>
      </w:r>
      <w:r w:rsidRPr="00011951">
        <w:rPr>
          <w:rFonts w:ascii="Kalpurush" w:hAnsi="Kalpurush" w:cs="Kalpurush" w:hint="cs"/>
          <w:sz w:val="24"/>
          <w:szCs w:val="24"/>
          <w:cs/>
          <w:lang w:bidi="bn-BD"/>
        </w:rPr>
        <w:t xml:space="preserve">, তাদের তারা বন্ধু বানাত আর যারা তাদের মতের বিরোধিতা করত, তাদের তারা </w:t>
      </w:r>
      <w:r w:rsidRPr="00011951">
        <w:rPr>
          <w:rFonts w:ascii="Kalpurush" w:hAnsi="Kalpurush" w:cs="Kalpurush"/>
          <w:sz w:val="24"/>
          <w:szCs w:val="24"/>
          <w:cs/>
          <w:lang w:bidi="bn-BD"/>
        </w:rPr>
        <w:t>রাষ্ট্রদ্রোহ</w:t>
      </w:r>
      <w:r w:rsidRPr="00011951">
        <w:rPr>
          <w:rFonts w:ascii="Kalpurush" w:hAnsi="Kalpurush" w:cs="Kalpurush" w:hint="cs"/>
          <w:sz w:val="24"/>
          <w:szCs w:val="24"/>
          <w:cs/>
          <w:lang w:bidi="bn-BD"/>
        </w:rPr>
        <w:t xml:space="preserve"> ও </w:t>
      </w:r>
      <w:r w:rsidR="0049038D">
        <w:rPr>
          <w:rFonts w:ascii="Kalpurush" w:hAnsi="Kalpurush" w:cs="Kalpurush" w:hint="cs"/>
          <w:sz w:val="24"/>
          <w:szCs w:val="24"/>
          <w:cs/>
          <w:lang w:bidi="bn-BD"/>
        </w:rPr>
        <w:t>শত্রু মনে করত। বস্তুত</w:t>
      </w:r>
      <w:r w:rsidR="00B33614">
        <w:rPr>
          <w:rFonts w:ascii="Kalpurush" w:hAnsi="Kalpurush" w:cs="Kalpurush" w:hint="cs"/>
          <w:sz w:val="24"/>
          <w:szCs w:val="24"/>
          <w:cs/>
          <w:lang w:bidi="bn-BD"/>
        </w:rPr>
        <w:t xml:space="preserve"> তাদের ও তাদের অনুসারীদের ও</w:t>
      </w:r>
      <w:r w:rsidRPr="00011951">
        <w:rPr>
          <w:rFonts w:ascii="Kalpurush" w:hAnsi="Kalpurush" w:cs="Kalpurush" w:hint="cs"/>
          <w:sz w:val="24"/>
          <w:szCs w:val="24"/>
          <w:cs/>
          <w:lang w:bidi="bn-BD"/>
        </w:rPr>
        <w:t xml:space="preserve">পর ফরয ছিল, আল্লাহর হুকুমের বাস্তবায়ন করা, আল্লাহ ও আল্লাহর রাসূলের অনুসরণ করা, আল্লাহ ও আল্লাহর রাসূল যা আদেশ করেছেন তা পালন করা এবং </w:t>
      </w:r>
      <w:r w:rsidRPr="00011951">
        <w:rPr>
          <w:rFonts w:ascii="Kalpurush" w:hAnsi="Kalpurush" w:cs="Kalpurush"/>
          <w:sz w:val="24"/>
          <w:szCs w:val="24"/>
          <w:cs/>
          <w:lang w:bidi="bn-BD"/>
        </w:rPr>
        <w:t>আল্লাহ</w:t>
      </w:r>
      <w:r w:rsidRPr="00011951">
        <w:rPr>
          <w:rFonts w:ascii="Kalpurush" w:hAnsi="Kalpurush" w:cs="Kalpurush" w:hint="cs"/>
          <w:sz w:val="24"/>
          <w:szCs w:val="24"/>
          <w:cs/>
          <w:lang w:bidi="bn-BD"/>
        </w:rPr>
        <w:t xml:space="preserve"> ও তার রাসূল যা হারাম করেছেন, তাকে হারাম জানা। আল্লাহ ও আল্লাহর রাসূল যেভাবে নির্দেশ করেছেন, সেভাবে নেতাদের হকের প্রতি গুরুত্ব</w:t>
      </w:r>
      <w:r w:rsidR="00D5009A">
        <w:rPr>
          <w:rFonts w:ascii="Kalpurush" w:hAnsi="Kalpurush" w:cs="Kalpurush" w:hint="cs"/>
          <w:sz w:val="24"/>
          <w:szCs w:val="24"/>
          <w:cs/>
          <w:lang w:bidi="bn-BD"/>
        </w:rPr>
        <w:t xml:space="preserve"> দেওয়া</w:t>
      </w:r>
      <w:r w:rsidRPr="00442442">
        <w:rPr>
          <w:rFonts w:ascii="Kalpurush" w:hAnsi="Kalpurush" w:cs="SolaimanLipi" w:hint="cs"/>
          <w:sz w:val="24"/>
          <w:szCs w:val="24"/>
          <w:cs/>
          <w:lang w:bidi="hi-IN"/>
        </w:rPr>
        <w:t xml:space="preserve">। </w:t>
      </w:r>
      <w:r w:rsidR="00B33614">
        <w:rPr>
          <w:rFonts w:ascii="Kalpurush" w:hAnsi="Kalpurush" w:cs="Kalpurush" w:hint="cs"/>
          <w:sz w:val="24"/>
          <w:szCs w:val="24"/>
          <w:cs/>
          <w:lang w:bidi="bn-BD"/>
        </w:rPr>
        <w:t>(</w:t>
      </w:r>
      <w:r w:rsidRPr="00011951">
        <w:rPr>
          <w:rFonts w:ascii="Kalpurush" w:hAnsi="Kalpurush" w:cs="Kalpurush" w:hint="cs"/>
          <w:sz w:val="24"/>
          <w:szCs w:val="24"/>
          <w:cs/>
          <w:lang w:bidi="bn-BD"/>
        </w:rPr>
        <w:t>মাজমু</w:t>
      </w:r>
      <w:r w:rsidR="00B33614">
        <w:rPr>
          <w:rFonts w:ascii="Kalpurush" w:hAnsi="Kalpurush" w:cs="Kalpurush" w:hint="cs"/>
          <w:sz w:val="24"/>
          <w:szCs w:val="24"/>
          <w:cs/>
          <w:lang w:bidi="bn-BD"/>
        </w:rPr>
        <w:t>উ</w:t>
      </w:r>
      <w:r w:rsidRPr="00011951">
        <w:rPr>
          <w:rFonts w:ascii="Kalpurush" w:hAnsi="Kalpurush" w:cs="Kalpurush" w:hint="cs"/>
          <w:sz w:val="24"/>
          <w:szCs w:val="24"/>
          <w:cs/>
          <w:lang w:bidi="bn-BD"/>
        </w:rPr>
        <w:t>ল ফাত</w:t>
      </w:r>
      <w:r w:rsidR="00B33614">
        <w:rPr>
          <w:rFonts w:ascii="Kalpurush" w:hAnsi="Kalpurush" w:cs="Kalpurush" w:hint="cs"/>
          <w:sz w:val="24"/>
          <w:szCs w:val="24"/>
          <w:cs/>
          <w:lang w:bidi="bn-BD"/>
        </w:rPr>
        <w:t>া</w:t>
      </w:r>
      <w:r w:rsidRPr="00011951">
        <w:rPr>
          <w:rFonts w:ascii="Kalpurush" w:hAnsi="Kalpurush" w:cs="Kalpurush" w:hint="cs"/>
          <w:sz w:val="24"/>
          <w:szCs w:val="24"/>
          <w:cs/>
          <w:lang w:bidi="bn-BD"/>
        </w:rPr>
        <w:t>ওয়া, ২৮/১৫,১৬</w:t>
      </w:r>
      <w:r w:rsidR="00B33614">
        <w:rPr>
          <w:rFonts w:ascii="Kalpurush" w:hAnsi="Kalpurush" w:cs="Kalpurush" w:hint="cs"/>
          <w:sz w:val="24"/>
          <w:szCs w:val="24"/>
          <w:cs/>
          <w:lang w:bidi="bn-BD"/>
        </w:rPr>
        <w:t>)</w:t>
      </w:r>
    </w:p>
    <w:p w:rsidR="00011951" w:rsidRPr="00011951" w:rsidRDefault="00011951" w:rsidP="00B33614">
      <w:pPr>
        <w:bidi w:val="0"/>
        <w:spacing w:after="0"/>
        <w:jc w:val="both"/>
        <w:rPr>
          <w:rFonts w:ascii="Kalpurush" w:hAnsi="Kalpurush" w:cs="Kalpurush"/>
          <w:sz w:val="24"/>
          <w:szCs w:val="24"/>
          <w:cs/>
          <w:lang w:bidi="bn-BD"/>
        </w:rPr>
      </w:pPr>
      <w:r w:rsidRPr="00011951">
        <w:rPr>
          <w:rFonts w:ascii="Kalpurush" w:hAnsi="Kalpurush" w:cs="Kalpurush" w:hint="cs"/>
          <w:sz w:val="24"/>
          <w:szCs w:val="24"/>
          <w:cs/>
          <w:lang w:bidi="bn-BD"/>
        </w:rPr>
        <w:lastRenderedPageBreak/>
        <w:t xml:space="preserve">তিনি আরও বলেন, “যে ব্যক্তি কোনো মানুষ থেকে এ বলে </w:t>
      </w:r>
      <w:r w:rsidRPr="00011951">
        <w:rPr>
          <w:rFonts w:ascii="Kalpurush" w:hAnsi="Kalpurush" w:cs="Kalpurush"/>
          <w:sz w:val="24"/>
          <w:szCs w:val="24"/>
          <w:cs/>
          <w:lang w:bidi="bn-BD"/>
        </w:rPr>
        <w:t>শপথ</w:t>
      </w:r>
      <w:r w:rsidRPr="00011951">
        <w:rPr>
          <w:rFonts w:ascii="Kalpurush" w:hAnsi="Kalpurush" w:cs="Kalpurush" w:hint="cs"/>
          <w:sz w:val="24"/>
          <w:szCs w:val="24"/>
          <w:cs/>
          <w:lang w:bidi="bn-BD"/>
        </w:rPr>
        <w:t xml:space="preserve"> নেয় যে, সে যার সাথে বন্ধুত্ব রাখে তাকেও তার সাথে বন্ধুত্ব রাখতে হবে এবং যার সাথে </w:t>
      </w:r>
      <w:r w:rsidRPr="00011951">
        <w:rPr>
          <w:rFonts w:ascii="Kalpurush" w:hAnsi="Kalpurush" w:cs="Kalpurush"/>
          <w:sz w:val="24"/>
          <w:szCs w:val="24"/>
          <w:cs/>
          <w:lang w:bidi="bn-BD"/>
        </w:rPr>
        <w:t>দুশমনি</w:t>
      </w:r>
      <w:r w:rsidRPr="00011951">
        <w:rPr>
          <w:rFonts w:ascii="Kalpurush" w:hAnsi="Kalpurush" w:cs="Kalpurush" w:hint="cs"/>
          <w:sz w:val="24"/>
          <w:szCs w:val="24"/>
          <w:cs/>
          <w:lang w:bidi="bn-BD"/>
        </w:rPr>
        <w:t xml:space="preserve"> রাখে তাকেও তার সাথে </w:t>
      </w:r>
      <w:r w:rsidRPr="00011951">
        <w:rPr>
          <w:rFonts w:ascii="Kalpurush" w:hAnsi="Kalpurush" w:cs="Kalpurush"/>
          <w:sz w:val="24"/>
          <w:szCs w:val="24"/>
          <w:cs/>
          <w:lang w:bidi="bn-BD"/>
        </w:rPr>
        <w:t>দুশমনি</w:t>
      </w:r>
      <w:r w:rsidRPr="00011951">
        <w:rPr>
          <w:rFonts w:ascii="Kalpurush" w:hAnsi="Kalpurush" w:cs="Kalpurush" w:hint="cs"/>
          <w:sz w:val="24"/>
          <w:szCs w:val="24"/>
          <w:cs/>
          <w:lang w:bidi="bn-BD"/>
        </w:rPr>
        <w:t xml:space="preserve"> রাখতে হবে, তাহলে সে </w:t>
      </w:r>
      <w:r w:rsidRPr="00011951">
        <w:rPr>
          <w:rFonts w:ascii="Kalpurush" w:hAnsi="Kalpurush" w:cs="Kalpurush"/>
          <w:sz w:val="24"/>
          <w:szCs w:val="24"/>
          <w:cs/>
          <w:lang w:bidi="bn-BD"/>
        </w:rPr>
        <w:t>তাতারিদের</w:t>
      </w:r>
      <w:r w:rsidRPr="00011951">
        <w:rPr>
          <w:rFonts w:ascii="Kalpurush" w:hAnsi="Kalpurush" w:cs="Kalpurush" w:hint="cs"/>
          <w:sz w:val="24"/>
          <w:szCs w:val="24"/>
          <w:cs/>
          <w:lang w:bidi="bn-BD"/>
        </w:rPr>
        <w:t xml:space="preserve"> </w:t>
      </w:r>
      <w:r w:rsidRPr="00011951">
        <w:rPr>
          <w:rFonts w:ascii="Kalpurush" w:hAnsi="Kalpurush" w:cs="Kalpurush"/>
          <w:sz w:val="24"/>
          <w:szCs w:val="24"/>
          <w:cs/>
          <w:lang w:bidi="bn-BD"/>
        </w:rPr>
        <w:t>অন্তর্ভুক্ত</w:t>
      </w:r>
      <w:r w:rsidRPr="00011951">
        <w:rPr>
          <w:rFonts w:ascii="Kalpurush" w:hAnsi="Kalpurush" w:cs="Kalpurush" w:hint="cs"/>
          <w:sz w:val="24"/>
          <w:szCs w:val="24"/>
          <w:cs/>
          <w:lang w:bidi="bn-BD"/>
        </w:rPr>
        <w:t xml:space="preserve"> হবে যারা শয়তানের রাহে যুদ্ধ করে। এ ধরনের লোক কখনোই আল্লাহর রাস্তার মুজাহিদ হতে পারে না এবং মুসলিম সৈন্যের </w:t>
      </w:r>
      <w:r w:rsidRPr="00011951">
        <w:rPr>
          <w:rFonts w:ascii="Kalpurush" w:hAnsi="Kalpurush" w:cs="Kalpurush"/>
          <w:sz w:val="24"/>
          <w:szCs w:val="24"/>
          <w:cs/>
          <w:lang w:bidi="bn-BD"/>
        </w:rPr>
        <w:t>অন্তর্ভুক্ত</w:t>
      </w:r>
      <w:r w:rsidRPr="00011951">
        <w:rPr>
          <w:rFonts w:ascii="Kalpurush" w:hAnsi="Kalpurush" w:cs="Kalpurush" w:hint="cs"/>
          <w:sz w:val="24"/>
          <w:szCs w:val="24"/>
          <w:cs/>
          <w:lang w:bidi="bn-BD"/>
        </w:rPr>
        <w:t xml:space="preserve"> হতে পারে না। এ ধরনের লোক মুসলিম বাহিনী</w:t>
      </w:r>
      <w:r w:rsidR="0049038D">
        <w:rPr>
          <w:rFonts w:ascii="Kalpurush" w:hAnsi="Kalpurush" w:cs="Kalpurush" w:hint="cs"/>
          <w:sz w:val="24"/>
          <w:szCs w:val="24"/>
          <w:cs/>
          <w:lang w:bidi="bn-BD"/>
        </w:rPr>
        <w:t>র অন্তর্ভুক্ত</w:t>
      </w:r>
      <w:r w:rsidRPr="00011951">
        <w:rPr>
          <w:rFonts w:ascii="Kalpurush" w:hAnsi="Kalpurush" w:cs="Kalpurush" w:hint="cs"/>
          <w:sz w:val="24"/>
          <w:szCs w:val="24"/>
          <w:cs/>
          <w:lang w:bidi="bn-BD"/>
        </w:rPr>
        <w:t xml:space="preserve"> হওয়া</w:t>
      </w:r>
      <w:r w:rsidR="00DE1B92">
        <w:rPr>
          <w:rFonts w:ascii="Kalpurush" w:hAnsi="Kalpurush" w:cs="Kalpurush" w:hint="cs"/>
          <w:sz w:val="24"/>
          <w:szCs w:val="24"/>
          <w:cs/>
          <w:lang w:bidi="bn-BD"/>
        </w:rPr>
        <w:t>ও</w:t>
      </w:r>
      <w:r w:rsidRPr="00011951">
        <w:rPr>
          <w:rFonts w:ascii="Kalpurush" w:hAnsi="Kalpurush" w:cs="Kalpurush" w:hint="cs"/>
          <w:sz w:val="24"/>
          <w:szCs w:val="24"/>
          <w:cs/>
          <w:lang w:bidi="bn-BD"/>
        </w:rPr>
        <w:t xml:space="preserve"> বৈধ নয়, বরং সে শয়তানের বাহিনী। তবে একজন ব্যক্তি (নেতা/শিক্ষক) তার ছাত্র/অনুসারীকে এ কথা বলাই উত্তম যে, তুমি আল্লাহর সাথে</w:t>
      </w:r>
      <w:r w:rsidR="00D5009A">
        <w:rPr>
          <w:rFonts w:ascii="Kalpurush" w:hAnsi="Kalpurush" w:cs="Kalpurush" w:hint="cs"/>
          <w:sz w:val="24"/>
          <w:szCs w:val="24"/>
          <w:cs/>
          <w:lang w:bidi="bn-BD"/>
        </w:rPr>
        <w:t xml:space="preserve"> দেওয়া</w:t>
      </w:r>
      <w:r w:rsidRPr="00011951">
        <w:rPr>
          <w:rFonts w:ascii="Kalpurush" w:hAnsi="Kalpurush" w:cs="Kalpurush" w:hint="cs"/>
          <w:sz w:val="24"/>
          <w:szCs w:val="24"/>
          <w:cs/>
          <w:lang w:bidi="bn-BD"/>
        </w:rPr>
        <w:t xml:space="preserve"> প্রতিজ্ঞা ও প্রতিশ্রুতির কাছে দায়বদ্ধ। আল্লাহ ও আল্লাহর রাসূলের বন্ধুর সাথে বন্ধুত্ব করবে, আল্লাহ ও আল্লাহর রাসূলের </w:t>
      </w:r>
      <w:r w:rsidR="00B33614">
        <w:rPr>
          <w:rFonts w:ascii="Kalpurush" w:hAnsi="Kalpurush" w:cs="Kalpurush" w:hint="cs"/>
          <w:sz w:val="24"/>
          <w:szCs w:val="24"/>
          <w:cs/>
          <w:lang w:bidi="bn-BD"/>
        </w:rPr>
        <w:t>শত্রু</w:t>
      </w:r>
      <w:r w:rsidRPr="00011951">
        <w:rPr>
          <w:rFonts w:ascii="Kalpurush" w:hAnsi="Kalpurush" w:cs="Kalpurush"/>
          <w:sz w:val="24"/>
          <w:szCs w:val="24"/>
          <w:cs/>
          <w:lang w:bidi="bn-BD"/>
        </w:rPr>
        <w:t>দের</w:t>
      </w:r>
      <w:r w:rsidRPr="00011951">
        <w:rPr>
          <w:rFonts w:ascii="Kalpurush" w:hAnsi="Kalpurush" w:cs="Kalpurush" w:hint="cs"/>
          <w:sz w:val="24"/>
          <w:szCs w:val="24"/>
          <w:cs/>
          <w:lang w:bidi="bn-BD"/>
        </w:rPr>
        <w:t xml:space="preserve"> সাথে </w:t>
      </w:r>
      <w:r w:rsidR="00B33614">
        <w:rPr>
          <w:rFonts w:ascii="Kalpurush" w:hAnsi="Kalpurush" w:cs="Kalpurush" w:hint="cs"/>
          <w:sz w:val="24"/>
          <w:szCs w:val="24"/>
          <w:cs/>
          <w:lang w:bidi="bn-BD"/>
        </w:rPr>
        <w:t>শত্রুতা</w:t>
      </w:r>
      <w:r w:rsidRPr="00011951">
        <w:rPr>
          <w:rFonts w:ascii="Kalpurush" w:hAnsi="Kalpurush" w:cs="Kalpurush" w:hint="cs"/>
          <w:sz w:val="24"/>
          <w:szCs w:val="24"/>
          <w:cs/>
          <w:lang w:bidi="bn-BD"/>
        </w:rPr>
        <w:t xml:space="preserve"> করবে। ভালো ও তাকওয়ার কর্মে সাহায্য করবে, মন্দ ও গুনাহের কর্মে সাহায্য করবে না। যদি সত্য আমার সাথে থাকে তাহলে তুমি হকের সাহায্য কর, আর আমি যদি বাতিলের উপর থাকি, তাহলে বাতিলকে সাহায্য করা যাবে না। যে ব্যক্তি এ </w:t>
      </w:r>
      <w:r w:rsidRPr="00011951">
        <w:rPr>
          <w:rFonts w:ascii="Kalpurush" w:hAnsi="Kalpurush" w:cs="Kalpurush"/>
          <w:sz w:val="24"/>
          <w:szCs w:val="24"/>
          <w:cs/>
          <w:lang w:bidi="bn-BD"/>
        </w:rPr>
        <w:t>মূলনীতি</w:t>
      </w:r>
      <w:r w:rsidRPr="00011951">
        <w:rPr>
          <w:rFonts w:ascii="Kalpurush" w:hAnsi="Kalpurush" w:cs="Kalpurush" w:hint="cs"/>
          <w:sz w:val="24"/>
          <w:szCs w:val="24"/>
          <w:cs/>
          <w:lang w:bidi="bn-BD"/>
        </w:rPr>
        <w:t xml:space="preserve"> অনুসরণ করবে, সে অবশ্যই আল্লাহর রাহের মুজাহিদ; যারা আল্লাহর </w:t>
      </w:r>
      <w:r w:rsidR="00B33614">
        <w:rPr>
          <w:rFonts w:ascii="Kalpurush" w:hAnsi="Kalpurush" w:cs="Kalpurush" w:hint="cs"/>
          <w:sz w:val="24"/>
          <w:szCs w:val="24"/>
          <w:cs/>
          <w:lang w:bidi="bn-BD"/>
        </w:rPr>
        <w:t>দী</w:t>
      </w:r>
      <w:r w:rsidRPr="00011951">
        <w:rPr>
          <w:rFonts w:ascii="Kalpurush" w:hAnsi="Kalpurush" w:cs="Kalpurush" w:hint="cs"/>
          <w:sz w:val="24"/>
          <w:szCs w:val="24"/>
          <w:cs/>
          <w:lang w:bidi="bn-BD"/>
        </w:rPr>
        <w:t xml:space="preserve">নকে আল্লাহর জন্য পালন করে এবং আল্লাহর বাক্যকে সমুন্নত রাখতে চেষ্টা করে, তাদের </w:t>
      </w:r>
      <w:r w:rsidRPr="00011951">
        <w:rPr>
          <w:rFonts w:ascii="Kalpurush" w:hAnsi="Kalpurush" w:cs="Kalpurush"/>
          <w:sz w:val="24"/>
          <w:szCs w:val="24"/>
          <w:cs/>
          <w:lang w:bidi="bn-BD"/>
        </w:rPr>
        <w:t>অন্তর্ভুক্ত</w:t>
      </w:r>
      <w:r w:rsidRPr="00011951">
        <w:rPr>
          <w:rFonts w:ascii="Kalpurush" w:hAnsi="Kalpurush" w:cs="Kalpurush" w:hint="cs"/>
          <w:sz w:val="24"/>
          <w:szCs w:val="24"/>
          <w:cs/>
          <w:lang w:bidi="bn-BD"/>
        </w:rPr>
        <w:t xml:space="preserve"> হবে। [মাজমু</w:t>
      </w:r>
      <w:r w:rsidR="00B33614">
        <w:rPr>
          <w:rFonts w:ascii="Kalpurush" w:hAnsi="Kalpurush" w:cs="Kalpurush" w:hint="cs"/>
          <w:sz w:val="24"/>
          <w:szCs w:val="24"/>
          <w:cs/>
          <w:lang w:bidi="bn-BD"/>
        </w:rPr>
        <w:t>উ</w:t>
      </w:r>
      <w:r w:rsidRPr="00011951">
        <w:rPr>
          <w:rFonts w:ascii="Kalpurush" w:hAnsi="Kalpurush" w:cs="Kalpurush" w:hint="cs"/>
          <w:sz w:val="24"/>
          <w:szCs w:val="24"/>
          <w:cs/>
          <w:lang w:bidi="bn-BD"/>
        </w:rPr>
        <w:t>ল ফাত</w:t>
      </w:r>
      <w:r w:rsidR="00B33614">
        <w:rPr>
          <w:rFonts w:ascii="Kalpurush" w:hAnsi="Kalpurush" w:cs="Kalpurush" w:hint="cs"/>
          <w:sz w:val="24"/>
          <w:szCs w:val="24"/>
          <w:cs/>
          <w:lang w:bidi="bn-BD"/>
        </w:rPr>
        <w:t>াওয়া, পৃ: ২০, ২১</w:t>
      </w:r>
      <w:r w:rsidRPr="00011951">
        <w:rPr>
          <w:rFonts w:ascii="Kalpurush" w:hAnsi="Kalpurush" w:cs="Kalpurush" w:hint="cs"/>
          <w:sz w:val="24"/>
          <w:szCs w:val="24"/>
          <w:cs/>
          <w:lang w:bidi="bn-BD"/>
        </w:rPr>
        <w:t>/২৮]</w:t>
      </w:r>
    </w:p>
    <w:p w:rsidR="00011951" w:rsidRPr="00011951" w:rsidRDefault="00011951" w:rsidP="00B33614">
      <w:pPr>
        <w:bidi w:val="0"/>
        <w:spacing w:after="0"/>
        <w:jc w:val="both"/>
        <w:rPr>
          <w:rFonts w:ascii="Kalpurush" w:hAnsi="Kalpurush" w:cs="Kalpurush"/>
          <w:sz w:val="24"/>
          <w:szCs w:val="24"/>
          <w:cs/>
          <w:lang w:bidi="bn-BD"/>
        </w:rPr>
      </w:pPr>
      <w:r w:rsidRPr="00011951">
        <w:rPr>
          <w:rFonts w:ascii="Kalpurush" w:hAnsi="Kalpurush" w:cs="Kalpurush" w:hint="cs"/>
          <w:sz w:val="24"/>
          <w:szCs w:val="24"/>
          <w:cs/>
          <w:lang w:bidi="bn-BD"/>
        </w:rPr>
        <w:t xml:space="preserve">শাইখ আব্দুল </w:t>
      </w:r>
      <w:r w:rsidRPr="00011951">
        <w:rPr>
          <w:rFonts w:ascii="Kalpurush" w:hAnsi="Kalpurush" w:cs="Kalpurush"/>
          <w:sz w:val="24"/>
          <w:szCs w:val="24"/>
          <w:cs/>
          <w:lang w:bidi="bn-BD"/>
        </w:rPr>
        <w:t>আ</w:t>
      </w:r>
      <w:r w:rsidR="00B33614">
        <w:rPr>
          <w:rFonts w:ascii="Kalpurush" w:hAnsi="Kalpurush" w:cs="Kalpurush" w:hint="cs"/>
          <w:sz w:val="24"/>
          <w:szCs w:val="24"/>
          <w:cs/>
          <w:lang w:bidi="bn-BD"/>
        </w:rPr>
        <w:t>যীয আব্দুল্লাহ ইব</w:t>
      </w:r>
      <w:r w:rsidRPr="00011951">
        <w:rPr>
          <w:rFonts w:ascii="Kalpurush" w:hAnsi="Kalpurush" w:cs="Kalpurush" w:hint="cs"/>
          <w:sz w:val="24"/>
          <w:szCs w:val="24"/>
          <w:cs/>
          <w:lang w:bidi="bn-BD"/>
        </w:rPr>
        <w:t>ন বায রহ. বলেন,</w:t>
      </w:r>
      <w:r w:rsidR="00B33614">
        <w:rPr>
          <w:rFonts w:ascii="Kalpurush" w:hAnsi="Kalpurush" w:cs="Kalpurush" w:hint="cs"/>
          <w:sz w:val="24"/>
          <w:szCs w:val="24"/>
          <w:cs/>
          <w:lang w:bidi="bn-BD"/>
        </w:rPr>
        <w:t xml:space="preserve"> </w:t>
      </w:r>
      <w:r w:rsidRPr="00011951">
        <w:rPr>
          <w:rFonts w:ascii="Kalpurush" w:hAnsi="Kalpurush" w:cs="Kalpurush" w:hint="cs"/>
          <w:sz w:val="24"/>
          <w:szCs w:val="24"/>
          <w:cs/>
          <w:lang w:bidi="bn-BD"/>
        </w:rPr>
        <w:t>বর্তমান সময়ে আবিষ্কৃত বিভিন্ন রাজনৈতিক দলে যোগ দান করা হতে বিরত থাকা ওয়াজিব। সবার জন্য ওয়াজিব হচ্ছে, আল্লাহর কিতাব ও রাসূল সাল্লাল্লাহু আলাইহি ওয়াসাল্লাম এর সু</w:t>
      </w:r>
      <w:r w:rsidR="00B33614">
        <w:rPr>
          <w:rFonts w:ascii="Kalpurush" w:hAnsi="Kalpurush" w:cs="Kalpurush" w:hint="cs"/>
          <w:sz w:val="24"/>
          <w:szCs w:val="24"/>
          <w:cs/>
          <w:lang w:bidi="bn-BD"/>
        </w:rPr>
        <w:t>ন্নাতের সাথে সম্পৃক্ত থাকা এবং ই</w:t>
      </w:r>
      <w:r w:rsidRPr="00011951">
        <w:rPr>
          <w:rFonts w:ascii="Kalpurush" w:hAnsi="Kalpurush" w:cs="Kalpurush" w:hint="cs"/>
          <w:sz w:val="24"/>
          <w:szCs w:val="24"/>
          <w:cs/>
          <w:lang w:bidi="bn-BD"/>
        </w:rPr>
        <w:t xml:space="preserve">খলাস ও সততার সাথে এ বিষয়ে সহযোগিতা করা। আমরা যদি এভাবে সহযোগিতা করতে পারি তবে আমরা সূরা মুজাদালার শেষে যে আল্লাহর দলের কথা বলা হয়েছে, “নিশ্চয় আল্লাহর দলই সফলতা লাভ করবে” তাদের </w:t>
      </w:r>
      <w:r w:rsidRPr="00011951">
        <w:rPr>
          <w:rFonts w:ascii="Kalpurush" w:hAnsi="Kalpurush" w:cs="Kalpurush"/>
          <w:sz w:val="24"/>
          <w:szCs w:val="24"/>
          <w:cs/>
          <w:lang w:bidi="bn-BD"/>
        </w:rPr>
        <w:t>অন্তর্ভুক্ত</w:t>
      </w:r>
      <w:r w:rsidRPr="00011951">
        <w:rPr>
          <w:rFonts w:ascii="Kalpurush" w:hAnsi="Kalpurush" w:cs="Kalpurush" w:hint="cs"/>
          <w:sz w:val="24"/>
          <w:szCs w:val="24"/>
          <w:cs/>
          <w:lang w:bidi="bn-BD"/>
        </w:rPr>
        <w:t xml:space="preserve"> হতে পারব। আল্লাহ তা‘আলা উক্ত আয়াতে শুরুতে “যারা আল্লাহ ও তার রাসূলের সাথে </w:t>
      </w:r>
      <w:r w:rsidR="00B33614">
        <w:rPr>
          <w:rFonts w:ascii="Kalpurush" w:hAnsi="Kalpurush" w:cs="Kalpurush" w:hint="cs"/>
          <w:sz w:val="24"/>
          <w:szCs w:val="24"/>
          <w:cs/>
          <w:lang w:bidi="bn-BD"/>
        </w:rPr>
        <w:t>শত্রুতা</w:t>
      </w:r>
      <w:r w:rsidRPr="00011951">
        <w:rPr>
          <w:rFonts w:ascii="Kalpurush" w:hAnsi="Kalpurush" w:cs="Kalpurush" w:hint="cs"/>
          <w:sz w:val="24"/>
          <w:szCs w:val="24"/>
          <w:cs/>
          <w:lang w:bidi="bn-BD"/>
        </w:rPr>
        <w:t xml:space="preserve"> রাখে তাদের সাথে সে লোকদের বন্ধুত্ব আপনি দেখতে পাবেন না যারা আল্লাহ ও আখেরাতের </w:t>
      </w:r>
      <w:r w:rsidR="00B33614">
        <w:rPr>
          <w:rFonts w:ascii="Kalpurush" w:hAnsi="Kalpurush" w:cs="Kalpurush" w:hint="cs"/>
          <w:sz w:val="24"/>
          <w:szCs w:val="24"/>
          <w:cs/>
          <w:lang w:bidi="bn-BD"/>
        </w:rPr>
        <w:t>ও</w:t>
      </w:r>
      <w:r w:rsidRPr="00011951">
        <w:rPr>
          <w:rFonts w:ascii="Kalpurush" w:hAnsi="Kalpurush" w:cs="Kalpurush" w:hint="cs"/>
          <w:sz w:val="24"/>
          <w:szCs w:val="24"/>
          <w:cs/>
          <w:lang w:bidi="bn-BD"/>
        </w:rPr>
        <w:t>পর ঈমান রাখে”;</w:t>
      </w:r>
      <w:r w:rsidR="00B33614">
        <w:rPr>
          <w:rFonts w:ascii="Kalpurush" w:hAnsi="Kalpurush" w:cs="Kalpurush" w:hint="cs"/>
          <w:sz w:val="24"/>
          <w:szCs w:val="24"/>
          <w:cs/>
          <w:lang w:bidi="bn-BD"/>
        </w:rPr>
        <w:t xml:space="preserve"> -</w:t>
      </w:r>
      <w:r w:rsidRPr="00011951">
        <w:rPr>
          <w:rFonts w:ascii="Kalpurush" w:hAnsi="Kalpurush" w:cs="Kalpurush" w:hint="cs"/>
          <w:sz w:val="24"/>
          <w:szCs w:val="24"/>
          <w:cs/>
          <w:lang w:bidi="bn-BD"/>
        </w:rPr>
        <w:t xml:space="preserve">এসব গুণাগুণ আলোচনা করার পরই আল্লাহ তা‘আলা উক্ত কথাটি বলেছেন। </w:t>
      </w:r>
    </w:p>
    <w:p w:rsidR="00011951" w:rsidRPr="00011951" w:rsidRDefault="00B33614" w:rsidP="00011951">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সূরা আয-যারিয়াতে</w:t>
      </w:r>
      <w:r w:rsidR="00011951" w:rsidRPr="00011951">
        <w:rPr>
          <w:rFonts w:ascii="Kalpurush" w:hAnsi="Kalpurush" w:cs="Kalpurush" w:hint="cs"/>
          <w:sz w:val="24"/>
          <w:szCs w:val="24"/>
          <w:cs/>
          <w:lang w:bidi="bn-BD"/>
        </w:rPr>
        <w:t xml:space="preserve"> তাদের গুণাগুণ সম্পর্কে আল্লাহ তা‘আলা বলেন, </w:t>
      </w:r>
    </w:p>
    <w:p w:rsidR="00011951" w:rsidRPr="00442442" w:rsidRDefault="00011951" w:rsidP="00B33614">
      <w:pPr>
        <w:spacing w:after="0"/>
        <w:jc w:val="both"/>
        <w:rPr>
          <w:rFonts w:ascii="Times New Roman" w:eastAsia="Times New Roman" w:hAnsi="Times New Roman" w:cs="Kalpurush"/>
          <w:sz w:val="24"/>
          <w:szCs w:val="24"/>
          <w:cs/>
          <w:lang w:bidi="bn-BD"/>
        </w:rPr>
      </w:pPr>
      <w:r w:rsidRPr="00011951">
        <w:rPr>
          <w:rFonts w:ascii="KFGQPC Uthman Taha Naskh" w:cs="KFGQPC Uthman Taha Naskh" w:hint="cs"/>
          <w:color w:val="008000"/>
          <w:sz w:val="24"/>
          <w:szCs w:val="24"/>
          <w:rtl/>
        </w:rPr>
        <w:t>﴿</w:t>
      </w:r>
      <w:r w:rsidRPr="00011951">
        <w:rPr>
          <w:rFonts w:ascii="KFGQPC Uthmanic Script HAFS" w:cs="KFGQPC Uthmanic Script HAFS" w:hint="cs"/>
          <w:color w:val="008000"/>
          <w:sz w:val="24"/>
          <w:szCs w:val="24"/>
          <w:rtl/>
        </w:rPr>
        <w:t>إِنَّ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ٱلۡمُتَّقِينَ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فِي</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جَنَّٰتٖ</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وَعُيُونٍ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١٥</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ءَاخِذِينَ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مَآ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ءَاتَىٰهُمۡ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رَبُّهُمۡۚ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إِنَّهُمۡ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كَانُواْ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قَبۡلَ</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ذَٰلِكَ</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مُحۡسِنِينَ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١٦</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كَانُواْ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قَلِيلٗا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مِّنَ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ٱلَّيۡلِ</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مَا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يَهۡجَعُونَ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١٧</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وَبِٱلۡأَسۡحَارِ</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يَسۡتَغۡفِرُونَ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١٨</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وَفِيٓ</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أَمۡوَٰلِهِمۡ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حَقّٞ</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لِّلسَّآئِلِ</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وَٱلۡمَحۡرُومِ</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١٩</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وَفِي</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ٱلۡأَرۡضِ</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ءَايَٰتٞ</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لِّلۡمُوقِنِينَ</w:t>
      </w:r>
      <w:r w:rsidRPr="00011951">
        <w:rPr>
          <w:rFonts w:ascii="KFGQPC Uthmanic Script HAFS" w:cs="KFGQPC Uthmanic Script HAFS"/>
          <w:color w:val="008000"/>
          <w:sz w:val="24"/>
          <w:szCs w:val="24"/>
          <w:rtl/>
        </w:rPr>
        <w:t xml:space="preserve"> </w:t>
      </w:r>
      <w:r w:rsidRPr="00011951">
        <w:rPr>
          <w:rFonts w:ascii="KFGQPC Uthmanic Script HAFS" w:cs="KFGQPC Uthmanic Script HAFS" w:hint="cs"/>
          <w:color w:val="008000"/>
          <w:sz w:val="24"/>
          <w:szCs w:val="24"/>
          <w:rtl/>
        </w:rPr>
        <w:t>٢٠</w:t>
      </w:r>
      <w:r w:rsidRPr="00011951">
        <w:rPr>
          <w:rFonts w:ascii="KFGQPC Uthman Taha Naskh" w:cs="KFGQPC Uthman Taha Naskh" w:hint="cs"/>
          <w:color w:val="008000"/>
          <w:sz w:val="24"/>
          <w:szCs w:val="24"/>
          <w:rtl/>
        </w:rPr>
        <w:t>﴾</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الذاريات</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١٥،</w:t>
      </w:r>
      <w:r w:rsidRPr="00011951">
        <w:rPr>
          <w:rFonts w:ascii="KFGQPC Uthman Taha Naskh" w:cs="KFGQPC Uthman Taha Naskh"/>
          <w:color w:val="008000"/>
          <w:sz w:val="24"/>
          <w:szCs w:val="24"/>
          <w:rtl/>
        </w:rPr>
        <w:t xml:space="preserve">  </w:t>
      </w:r>
      <w:r w:rsidRPr="00011951">
        <w:rPr>
          <w:rFonts w:ascii="KFGQPC Uthman Taha Naskh" w:cs="KFGQPC Uthman Taha Naskh" w:hint="cs"/>
          <w:color w:val="008000"/>
          <w:sz w:val="24"/>
          <w:szCs w:val="24"/>
          <w:rtl/>
        </w:rPr>
        <w:t>٢٠</w:t>
      </w:r>
      <w:r w:rsidRPr="00011951">
        <w:rPr>
          <w:rFonts w:ascii="KFGQPC Uthman Taha Naskh" w:cs="KFGQPC Uthman Taha Naskh"/>
          <w:color w:val="008000"/>
          <w:sz w:val="24"/>
          <w:szCs w:val="24"/>
          <w:rtl/>
        </w:rPr>
        <w:t xml:space="preserve">]  </w:t>
      </w:r>
    </w:p>
    <w:p w:rsidR="00011951" w:rsidRPr="00011951" w:rsidRDefault="00011951" w:rsidP="00DE1B92">
      <w:pPr>
        <w:bidi w:val="0"/>
        <w:spacing w:after="0"/>
        <w:jc w:val="both"/>
        <w:rPr>
          <w:rFonts w:ascii="Kalpurush" w:hAnsi="Kalpurush" w:cs="Kalpurush"/>
          <w:sz w:val="24"/>
          <w:szCs w:val="24"/>
          <w:lang w:bidi="bn-BD"/>
        </w:rPr>
      </w:pPr>
      <w:r w:rsidRPr="00011951">
        <w:rPr>
          <w:rFonts w:ascii="Kalpurush" w:hAnsi="Kalpurush" w:cs="Kalpurush" w:hint="cs"/>
          <w:sz w:val="24"/>
          <w:szCs w:val="24"/>
          <w:cs/>
          <w:lang w:bidi="bn-BD"/>
        </w:rPr>
        <w:t>“নিশ্চয় মুত্তাকীরা থাকবে জান্নাতসমূহে ও ঝর্ণাধারায়, তাদের রব তাদের যা দিবেন ত</w:t>
      </w:r>
      <w:r w:rsidR="00B33614">
        <w:rPr>
          <w:rFonts w:ascii="Kalpurush" w:hAnsi="Kalpurush" w:cs="Kalpurush" w:hint="cs"/>
          <w:sz w:val="24"/>
          <w:szCs w:val="24"/>
          <w:cs/>
          <w:lang w:bidi="bn-BD"/>
        </w:rPr>
        <w:t>া তারা খুশীতে গ্রহণকারী হবে। ইতো</w:t>
      </w:r>
      <w:r w:rsidRPr="00011951">
        <w:rPr>
          <w:rFonts w:ascii="Kalpurush" w:hAnsi="Kalpurush" w:cs="Kalpurush" w:hint="cs"/>
          <w:sz w:val="24"/>
          <w:szCs w:val="24"/>
          <w:cs/>
          <w:lang w:bidi="bn-BD"/>
        </w:rPr>
        <w:t xml:space="preserve">পূর্বে এরাই ছিল অনুগ্রহশীল। রাতের সামান্য অংশই এরা ঘুমিয়ে কাটাতো, আর রাতের শেষ প্রহরে এরা ক্ষমা চাওয়ায় রত থাকত। আর তাদের ধন সম্পদে রয়েছে প্রার্থী ও বঞ্চিতের হক”। [সূরা আয-যারিয়াত, আয়াত: ১৫-২০] </w:t>
      </w:r>
      <w:r w:rsidRPr="00011951">
        <w:rPr>
          <w:rFonts w:ascii="Kalpurush" w:hAnsi="Kalpurush" w:cs="Kalpurush"/>
          <w:sz w:val="24"/>
          <w:szCs w:val="24"/>
          <w:cs/>
          <w:lang w:bidi="bn-BD"/>
        </w:rPr>
        <w:t>এ সবই হল</w:t>
      </w:r>
      <w:r w:rsidRPr="00011951">
        <w:rPr>
          <w:rFonts w:ascii="Kalpurush" w:hAnsi="Kalpurush" w:cs="Kalpurush" w:hint="cs"/>
          <w:sz w:val="24"/>
          <w:szCs w:val="24"/>
          <w:cs/>
          <w:lang w:bidi="bn-BD"/>
        </w:rPr>
        <w:t>ো</w:t>
      </w:r>
      <w:r w:rsidRPr="00011951">
        <w:rPr>
          <w:rFonts w:ascii="Kalpurush" w:hAnsi="Kalpurush" w:cs="Kalpurush"/>
          <w:sz w:val="24"/>
          <w:szCs w:val="24"/>
          <w:cs/>
          <w:lang w:bidi="bn-BD"/>
        </w:rPr>
        <w:t xml:space="preserve">, </w:t>
      </w:r>
      <w:r w:rsidRPr="00011951">
        <w:rPr>
          <w:rFonts w:ascii="Kalpurush" w:hAnsi="Kalpurush" w:cs="Kalpurush" w:hint="cs"/>
          <w:sz w:val="24"/>
          <w:szCs w:val="24"/>
          <w:cs/>
          <w:lang w:bidi="bn-BD"/>
        </w:rPr>
        <w:t>আল্লাহর</w:t>
      </w:r>
      <w:r w:rsidR="00DE1B92">
        <w:rPr>
          <w:rFonts w:ascii="Kalpurush" w:hAnsi="Kalpurush" w:cs="Kalpurush" w:hint="cs"/>
          <w:sz w:val="24"/>
          <w:szCs w:val="24"/>
          <w:cs/>
          <w:lang w:bidi="bn-BD"/>
        </w:rPr>
        <w:t xml:space="preserve"> পছন্দনীয়</w:t>
      </w:r>
      <w:r w:rsidRPr="00011951">
        <w:rPr>
          <w:rFonts w:ascii="Kalpurush" w:hAnsi="Kalpurush" w:cs="Kalpurush" w:hint="cs"/>
          <w:sz w:val="24"/>
          <w:szCs w:val="24"/>
          <w:cs/>
          <w:lang w:bidi="bn-BD"/>
        </w:rPr>
        <w:t xml:space="preserve"> দলে</w:t>
      </w:r>
      <w:r w:rsidRPr="00011951">
        <w:rPr>
          <w:rFonts w:ascii="Kalpurush" w:hAnsi="Kalpurush" w:cs="Kalpurush"/>
          <w:sz w:val="24"/>
          <w:szCs w:val="24"/>
          <w:cs/>
          <w:lang w:bidi="bn-BD"/>
        </w:rPr>
        <w:t xml:space="preserve">র </w:t>
      </w:r>
      <w:r w:rsidRPr="00011951">
        <w:rPr>
          <w:rFonts w:ascii="Kalpurush" w:hAnsi="Kalpurush" w:cs="Kalpurush" w:hint="cs"/>
          <w:sz w:val="24"/>
          <w:szCs w:val="24"/>
          <w:cs/>
          <w:lang w:bidi="bn-BD"/>
        </w:rPr>
        <w:t xml:space="preserve">লোকদের </w:t>
      </w:r>
      <w:r w:rsidRPr="00011951">
        <w:rPr>
          <w:rFonts w:ascii="Kalpurush" w:hAnsi="Kalpurush" w:cs="Kalpurush"/>
          <w:sz w:val="24"/>
          <w:szCs w:val="24"/>
          <w:cs/>
          <w:lang w:bidi="bn-BD"/>
        </w:rPr>
        <w:t>গুনাগুণ</w:t>
      </w:r>
      <w:r w:rsidRPr="00011951">
        <w:rPr>
          <w:rFonts w:ascii="SolaimanLipi" w:hAnsi="SolaimanLipi" w:cs="SolaimanLipi"/>
          <w:sz w:val="24"/>
          <w:szCs w:val="24"/>
          <w:cs/>
          <w:lang w:bidi="hi-IN"/>
        </w:rPr>
        <w:t xml:space="preserve">। </w:t>
      </w:r>
      <w:r w:rsidRPr="00011951">
        <w:rPr>
          <w:rFonts w:ascii="Kalpurush" w:hAnsi="Kalpurush" w:cs="Kalpurush"/>
          <w:sz w:val="24"/>
          <w:szCs w:val="24"/>
          <w:cs/>
          <w:lang w:bidi="bn-IN"/>
        </w:rPr>
        <w:t>আল্লাহর কিতাব ও সূন্নাত ছাড়া অন্য কিছুর প্রতি তারা</w:t>
      </w:r>
      <w:r w:rsidRPr="00011951">
        <w:rPr>
          <w:rFonts w:ascii="Kalpurush" w:hAnsi="Kalpurush" w:cs="Kalpurush" w:hint="cs"/>
          <w:sz w:val="24"/>
          <w:szCs w:val="24"/>
          <w:cs/>
          <w:lang w:bidi="bn-BD"/>
        </w:rPr>
        <w:t xml:space="preserve"> ঝুঁকে না, অন্য কিছুর দিকে</w:t>
      </w:r>
      <w:r w:rsidRPr="00011951">
        <w:rPr>
          <w:rFonts w:ascii="Kalpurush" w:hAnsi="Kalpurush" w:cs="Kalpurush"/>
          <w:sz w:val="24"/>
          <w:szCs w:val="24"/>
          <w:cs/>
          <w:lang w:bidi="bn-IN"/>
        </w:rPr>
        <w:t xml:space="preserve"> মানুষ</w:t>
      </w:r>
      <w:r w:rsidRPr="00011951">
        <w:rPr>
          <w:rFonts w:ascii="Kalpurush" w:hAnsi="Kalpurush" w:cs="Kalpurush" w:hint="cs"/>
          <w:sz w:val="24"/>
          <w:szCs w:val="24"/>
          <w:cs/>
          <w:lang w:bidi="bn-BD"/>
        </w:rPr>
        <w:t>দের</w:t>
      </w:r>
      <w:r w:rsidRPr="00011951">
        <w:rPr>
          <w:rFonts w:ascii="Kalpurush" w:hAnsi="Kalpurush" w:cs="Kalpurush"/>
          <w:sz w:val="24"/>
          <w:szCs w:val="24"/>
          <w:cs/>
          <w:lang w:bidi="bn-IN"/>
        </w:rPr>
        <w:t xml:space="preserve">কে ডাকে না। তারা আল্লাহর কিতাব ও সুন্নাতের প্রতি মানুষকে আহ্বান করে এবং উম্মতের সাহাবী ও তাদের অনুসারীদের মতে চলার </w:t>
      </w:r>
      <w:r w:rsidRPr="00011951">
        <w:rPr>
          <w:rFonts w:ascii="Kalpurush" w:hAnsi="Kalpurush" w:cs="Kalpurush"/>
          <w:sz w:val="24"/>
          <w:szCs w:val="24"/>
          <w:cs/>
          <w:lang w:bidi="bn-BD"/>
        </w:rPr>
        <w:t xml:space="preserve">প্রতি দাওয়াত দেন। </w:t>
      </w:r>
    </w:p>
    <w:p w:rsidR="00011951" w:rsidRPr="00011951" w:rsidRDefault="00011951" w:rsidP="00011951">
      <w:pPr>
        <w:bidi w:val="0"/>
        <w:spacing w:after="0"/>
        <w:jc w:val="both"/>
        <w:rPr>
          <w:rFonts w:ascii="Kalpurush" w:hAnsi="Kalpurush" w:cs="Kalpurush"/>
          <w:sz w:val="24"/>
          <w:szCs w:val="24"/>
          <w:cs/>
          <w:lang w:bidi="bn-BD"/>
        </w:rPr>
      </w:pPr>
      <w:r w:rsidRPr="00011951">
        <w:rPr>
          <w:rFonts w:ascii="Kalpurush" w:hAnsi="Kalpurush" w:cs="Kalpurush" w:hint="cs"/>
          <w:sz w:val="24"/>
          <w:szCs w:val="24"/>
          <w:cs/>
          <w:lang w:bidi="bn-BD"/>
        </w:rPr>
        <w:t xml:space="preserve">সুতরাং </w:t>
      </w:r>
      <w:r w:rsidRPr="00011951">
        <w:rPr>
          <w:rFonts w:ascii="Kalpurush" w:hAnsi="Kalpurush" w:cs="Kalpurush"/>
          <w:sz w:val="24"/>
          <w:szCs w:val="24"/>
          <w:cs/>
          <w:lang w:bidi="bn-BD"/>
        </w:rPr>
        <w:t>তারা প্রতিটি জামাত ও সং</w:t>
      </w:r>
      <w:r w:rsidRPr="00011951">
        <w:rPr>
          <w:rFonts w:ascii="Kalpurush" w:hAnsi="Kalpurush" w:cs="Kalpurush" w:hint="cs"/>
          <w:sz w:val="24"/>
          <w:szCs w:val="24"/>
          <w:cs/>
          <w:lang w:bidi="bn-BD"/>
        </w:rPr>
        <w:t>গঠ</w:t>
      </w:r>
      <w:r w:rsidRPr="00011951">
        <w:rPr>
          <w:rFonts w:ascii="Kalpurush" w:hAnsi="Kalpurush" w:cs="Kalpurush"/>
          <w:sz w:val="24"/>
          <w:szCs w:val="24"/>
          <w:cs/>
          <w:lang w:bidi="bn-BD"/>
        </w:rPr>
        <w:t>নকে সাহায্য করে</w:t>
      </w:r>
      <w:r w:rsidRPr="00011951">
        <w:rPr>
          <w:rFonts w:ascii="Kalpurush" w:hAnsi="Kalpurush" w:cs="Kalpurush" w:hint="cs"/>
          <w:sz w:val="24"/>
          <w:szCs w:val="24"/>
          <w:cs/>
          <w:lang w:bidi="bn-BD"/>
        </w:rPr>
        <w:t xml:space="preserve"> এবং তাদেরকে কুরআন ও </w:t>
      </w:r>
      <w:r w:rsidRPr="00011951">
        <w:rPr>
          <w:rFonts w:ascii="Kalpurush" w:hAnsi="Kalpurush" w:cs="Kalpurush"/>
          <w:sz w:val="24"/>
          <w:szCs w:val="24"/>
          <w:cs/>
          <w:lang w:bidi="bn-BD"/>
        </w:rPr>
        <w:t>সুন্নতকে</w:t>
      </w:r>
      <w:r w:rsidRPr="00011951">
        <w:rPr>
          <w:rFonts w:ascii="Kalpurush" w:hAnsi="Kalpurush" w:cs="Kalpurush" w:hint="cs"/>
          <w:sz w:val="24"/>
          <w:szCs w:val="24"/>
          <w:cs/>
          <w:lang w:bidi="bn-BD"/>
        </w:rPr>
        <w:t xml:space="preserve"> </w:t>
      </w:r>
      <w:r w:rsidRPr="00011951">
        <w:rPr>
          <w:rFonts w:ascii="Kalpurush" w:hAnsi="Kalpurush" w:cs="Kalpurush"/>
          <w:sz w:val="24"/>
          <w:szCs w:val="24"/>
          <w:cs/>
          <w:lang w:bidi="bn-BD"/>
        </w:rPr>
        <w:t>আঁকড়ে</w:t>
      </w:r>
      <w:r w:rsidRPr="00011951">
        <w:rPr>
          <w:rFonts w:ascii="Kalpurush" w:hAnsi="Kalpurush" w:cs="Kalpurush" w:hint="cs"/>
          <w:sz w:val="24"/>
          <w:szCs w:val="24"/>
          <w:cs/>
          <w:lang w:bidi="bn-BD"/>
        </w:rPr>
        <w:t xml:space="preserve"> ধরার প্রতি আহ্বান করে। তারা কোনো বিষয়ে মতানৈক্য দেখা দিলে তা কুরআন ও সূন্নাহের সামনে তুলে ধরে। তারা ম</w:t>
      </w:r>
      <w:r w:rsidR="00EF6E3C">
        <w:rPr>
          <w:rFonts w:ascii="Kalpurush" w:hAnsi="Kalpurush" w:cs="Kalpurush" w:hint="cs"/>
          <w:sz w:val="24"/>
          <w:szCs w:val="24"/>
          <w:cs/>
          <w:lang w:bidi="bn-BD"/>
        </w:rPr>
        <w:t>নে করে, যদি তাদের কথা কুরআন ও সু</w:t>
      </w:r>
      <w:r w:rsidRPr="00011951">
        <w:rPr>
          <w:rFonts w:ascii="Kalpurush" w:hAnsi="Kalpurush" w:cs="Kalpurush" w:hint="cs"/>
          <w:sz w:val="24"/>
          <w:szCs w:val="24"/>
          <w:cs/>
          <w:lang w:bidi="bn-BD"/>
        </w:rPr>
        <w:t xml:space="preserve">ন্নাহ উভয়টির বা যে কোনো একটির মোতাবেক হয়, তবে তা </w:t>
      </w:r>
      <w:r w:rsidRPr="00011951">
        <w:rPr>
          <w:rFonts w:ascii="Kalpurush" w:hAnsi="Kalpurush" w:cs="Kalpurush"/>
          <w:sz w:val="24"/>
          <w:szCs w:val="24"/>
          <w:cs/>
          <w:lang w:bidi="bn-BD"/>
        </w:rPr>
        <w:t>গৃহীত</w:t>
      </w:r>
      <w:r w:rsidRPr="00011951">
        <w:rPr>
          <w:rFonts w:ascii="Kalpurush" w:hAnsi="Kalpurush" w:cs="Kalpurush" w:hint="cs"/>
          <w:sz w:val="24"/>
          <w:szCs w:val="24"/>
          <w:cs/>
          <w:lang w:bidi="bn-BD"/>
        </w:rPr>
        <w:t xml:space="preserve"> এবং তা হক। আর যদি কুরআন ও হাদিসে পরিপন্থী হয় তা প্রত্যাখ্যাত এবং তা ছেড়ে</w:t>
      </w:r>
      <w:r w:rsidR="00D5009A">
        <w:rPr>
          <w:rFonts w:ascii="Kalpurush" w:hAnsi="Kalpurush" w:cs="Kalpurush" w:hint="cs"/>
          <w:sz w:val="24"/>
          <w:szCs w:val="24"/>
          <w:cs/>
          <w:lang w:bidi="bn-BD"/>
        </w:rPr>
        <w:t xml:space="preserve"> দেওয়া</w:t>
      </w:r>
      <w:r w:rsidRPr="00011951">
        <w:rPr>
          <w:rFonts w:ascii="Kalpurush" w:hAnsi="Kalpurush" w:cs="Kalpurush" w:hint="cs"/>
          <w:sz w:val="24"/>
          <w:szCs w:val="24"/>
          <w:cs/>
          <w:lang w:bidi="bn-BD"/>
        </w:rPr>
        <w:t xml:space="preserve"> ওয়াজিব।</w:t>
      </w:r>
    </w:p>
    <w:p w:rsidR="00011951" w:rsidRPr="00011951" w:rsidRDefault="00011951" w:rsidP="00EF6E3C">
      <w:pPr>
        <w:bidi w:val="0"/>
        <w:spacing w:after="0"/>
        <w:jc w:val="both"/>
        <w:rPr>
          <w:rFonts w:ascii="Kalpurush" w:hAnsi="Kalpurush" w:cs="Kalpurush"/>
          <w:sz w:val="24"/>
          <w:szCs w:val="24"/>
          <w:cs/>
          <w:lang w:bidi="bn-BD"/>
        </w:rPr>
      </w:pPr>
      <w:r w:rsidRPr="00011951">
        <w:rPr>
          <w:rFonts w:ascii="Kalpurush" w:hAnsi="Kalpurush" w:cs="Kalpurush" w:hint="cs"/>
          <w:sz w:val="24"/>
          <w:szCs w:val="24"/>
          <w:cs/>
          <w:lang w:bidi="bn-BD"/>
        </w:rPr>
        <w:lastRenderedPageBreak/>
        <w:t xml:space="preserve">এ ব্যাপারে </w:t>
      </w:r>
      <w:r w:rsidR="00EF6E3C">
        <w:rPr>
          <w:rFonts w:ascii="Kalpurush" w:hAnsi="Kalpurush" w:cs="Kalpurush" w:hint="cs"/>
          <w:sz w:val="24"/>
          <w:szCs w:val="24"/>
          <w:cs/>
          <w:lang w:bidi="bn-BD"/>
        </w:rPr>
        <w:t>(</w:t>
      </w:r>
      <w:r w:rsidRPr="00011951">
        <w:rPr>
          <w:rFonts w:ascii="Kalpurush" w:hAnsi="Kalpurush" w:cs="Kalpurush" w:hint="cs"/>
          <w:sz w:val="24"/>
          <w:szCs w:val="24"/>
          <w:cs/>
          <w:lang w:bidi="bn-BD"/>
        </w:rPr>
        <w:t>জামা</w:t>
      </w:r>
      <w:r w:rsidR="00EF6E3C">
        <w:rPr>
          <w:rFonts w:ascii="Kalpurush" w:hAnsi="Kalpurush" w:cs="Kalpurush" w:hint="cs"/>
          <w:sz w:val="24"/>
          <w:szCs w:val="24"/>
          <w:cs/>
          <w:lang w:bidi="bn-BD"/>
        </w:rPr>
        <w:t>য়ে</w:t>
      </w:r>
      <w:r w:rsidRPr="00011951">
        <w:rPr>
          <w:rFonts w:ascii="Kalpurush" w:hAnsi="Kalpurush" w:cs="Kalpurush" w:hint="cs"/>
          <w:sz w:val="24"/>
          <w:szCs w:val="24"/>
          <w:cs/>
          <w:lang w:bidi="bn-BD"/>
        </w:rPr>
        <w:t>তে ইসলাম</w:t>
      </w:r>
      <w:r w:rsidR="00EF6E3C">
        <w:rPr>
          <w:rFonts w:ascii="Kalpurush" w:hAnsi="Kalpurush" w:cs="Kalpurush" w:hint="cs"/>
          <w:sz w:val="24"/>
          <w:szCs w:val="24"/>
          <w:cs/>
          <w:lang w:bidi="bn-BD"/>
        </w:rPr>
        <w:t>)</w:t>
      </w:r>
      <w:r w:rsidRPr="00011951">
        <w:rPr>
          <w:rFonts w:ascii="Kalpurush" w:hAnsi="Kalpurush" w:cs="Kalpurush" w:hint="cs"/>
          <w:sz w:val="24"/>
          <w:szCs w:val="24"/>
          <w:cs/>
          <w:lang w:bidi="bn-BD"/>
        </w:rPr>
        <w:t xml:space="preserve"> জামা</w:t>
      </w:r>
      <w:r w:rsidR="00EF6E3C">
        <w:rPr>
          <w:rFonts w:ascii="Kalpurush" w:hAnsi="Kalpurush" w:cs="Kalpurush" w:hint="cs"/>
          <w:sz w:val="24"/>
          <w:szCs w:val="24"/>
          <w:cs/>
          <w:lang w:bidi="bn-BD"/>
        </w:rPr>
        <w:t>‘আ</w:t>
      </w:r>
      <w:r w:rsidRPr="00011951">
        <w:rPr>
          <w:rFonts w:ascii="Kalpurush" w:hAnsi="Kalpurush" w:cs="Kalpurush" w:hint="cs"/>
          <w:sz w:val="24"/>
          <w:szCs w:val="24"/>
          <w:cs/>
          <w:lang w:bidi="bn-BD"/>
        </w:rPr>
        <w:t xml:space="preserve">তে ইখওয়ানুল মুসলিমীন, আনসারুসসুন্নাহ, জমঈয়া </w:t>
      </w:r>
      <w:r w:rsidRPr="00011951">
        <w:rPr>
          <w:rFonts w:ascii="Kalpurush" w:hAnsi="Kalpurush" w:cs="Kalpurush"/>
          <w:sz w:val="24"/>
          <w:szCs w:val="24"/>
          <w:cs/>
          <w:lang w:bidi="bn-BD"/>
        </w:rPr>
        <w:t>শর-ইয়াহ</w:t>
      </w:r>
      <w:r w:rsidRPr="00011951">
        <w:rPr>
          <w:rFonts w:ascii="Kalpurush" w:hAnsi="Kalpurush" w:cs="Kalpurush" w:hint="cs"/>
          <w:sz w:val="24"/>
          <w:szCs w:val="24"/>
          <w:cs/>
          <w:lang w:bidi="bn-BD"/>
        </w:rPr>
        <w:t>, জামা</w:t>
      </w:r>
      <w:r w:rsidR="00EF6E3C">
        <w:rPr>
          <w:rFonts w:ascii="Kalpurush" w:hAnsi="Kalpurush" w:cs="Kalpurush" w:hint="cs"/>
          <w:sz w:val="24"/>
          <w:szCs w:val="24"/>
          <w:cs/>
          <w:lang w:bidi="bn-BD"/>
        </w:rPr>
        <w:t>‘আ</w:t>
      </w:r>
      <w:r w:rsidRPr="00011951">
        <w:rPr>
          <w:rFonts w:ascii="Kalpurush" w:hAnsi="Kalpurush" w:cs="Kalpurush" w:hint="cs"/>
          <w:sz w:val="24"/>
          <w:szCs w:val="24"/>
          <w:cs/>
          <w:lang w:bidi="bn-BD"/>
        </w:rPr>
        <w:t>তে তাবলীগ ইত্যাদি সকল জামা</w:t>
      </w:r>
      <w:r w:rsidR="00EF6E3C">
        <w:rPr>
          <w:rFonts w:ascii="Kalpurush" w:hAnsi="Kalpurush" w:cs="Kalpurush" w:hint="cs"/>
          <w:sz w:val="24"/>
          <w:szCs w:val="24"/>
          <w:cs/>
          <w:lang w:bidi="bn-BD"/>
        </w:rPr>
        <w:t>‘আ</w:t>
      </w:r>
      <w:r w:rsidRPr="00011951">
        <w:rPr>
          <w:rFonts w:ascii="Kalpurush" w:hAnsi="Kalpurush" w:cs="Kalpurush" w:hint="cs"/>
          <w:sz w:val="24"/>
          <w:szCs w:val="24"/>
          <w:cs/>
          <w:lang w:bidi="bn-BD"/>
        </w:rPr>
        <w:t>ত যারা নিজেদের ইসলামী জামা</w:t>
      </w:r>
      <w:r w:rsidR="00EF6E3C">
        <w:rPr>
          <w:rFonts w:ascii="Kalpurush" w:hAnsi="Kalpurush" w:cs="Kalpurush" w:hint="cs"/>
          <w:sz w:val="24"/>
          <w:szCs w:val="24"/>
          <w:cs/>
          <w:lang w:bidi="bn-BD"/>
        </w:rPr>
        <w:t>‘আ</w:t>
      </w:r>
      <w:r w:rsidRPr="00011951">
        <w:rPr>
          <w:rFonts w:ascii="Kalpurush" w:hAnsi="Kalpurush" w:cs="Kalpurush" w:hint="cs"/>
          <w:sz w:val="24"/>
          <w:szCs w:val="24"/>
          <w:cs/>
          <w:lang w:bidi="bn-BD"/>
        </w:rPr>
        <w:t xml:space="preserve">ত বা দল বলে দাবি করেন, তাদের কারো মধ্যে কোনো </w:t>
      </w:r>
      <w:r w:rsidRPr="00011951">
        <w:rPr>
          <w:rFonts w:ascii="Kalpurush" w:hAnsi="Kalpurush" w:cs="Kalpurush"/>
          <w:sz w:val="24"/>
          <w:szCs w:val="24"/>
          <w:cs/>
          <w:lang w:bidi="bn-BD"/>
        </w:rPr>
        <w:t>পার্থক্য</w:t>
      </w:r>
      <w:r w:rsidR="00EF6E3C">
        <w:rPr>
          <w:rFonts w:ascii="Kalpurush" w:hAnsi="Kalpurush" w:cs="Kalpurush" w:hint="cs"/>
          <w:sz w:val="24"/>
          <w:szCs w:val="24"/>
          <w:cs/>
          <w:lang w:bidi="bn-BD"/>
        </w:rPr>
        <w:t xml:space="preserve"> নেই। সকলকেই কুরআন ও সু</w:t>
      </w:r>
      <w:r w:rsidRPr="00011951">
        <w:rPr>
          <w:rFonts w:ascii="Kalpurush" w:hAnsi="Kalpurush" w:cs="Kalpurush" w:hint="cs"/>
          <w:sz w:val="24"/>
          <w:szCs w:val="24"/>
          <w:cs/>
          <w:lang w:bidi="bn-BD"/>
        </w:rPr>
        <w:t xml:space="preserve">ন্নাহের অনুসারী হতে হবে। যদি তাদের মধ্যে এ জিনিসটি থাকে তাহলে তাদের সবার কথার মধ্যে কোনো </w:t>
      </w:r>
      <w:r w:rsidRPr="00011951">
        <w:rPr>
          <w:rFonts w:ascii="Kalpurush" w:hAnsi="Kalpurush" w:cs="Kalpurush"/>
          <w:sz w:val="24"/>
          <w:szCs w:val="24"/>
          <w:cs/>
          <w:lang w:bidi="bn-BD"/>
        </w:rPr>
        <w:t>পার্থক্য</w:t>
      </w:r>
      <w:r w:rsidRPr="00011951">
        <w:rPr>
          <w:rFonts w:ascii="Kalpurush" w:hAnsi="Kalpurush" w:cs="Kalpurush" w:hint="cs"/>
          <w:sz w:val="24"/>
          <w:szCs w:val="24"/>
          <w:cs/>
          <w:lang w:bidi="bn-BD"/>
        </w:rPr>
        <w:t xml:space="preserve"> থাকবে না, তাদের লক্ষ্য অভিন্ন, তারা সবাই একই জামা</w:t>
      </w:r>
      <w:r w:rsidR="00EF6E3C">
        <w:rPr>
          <w:rFonts w:ascii="Kalpurush" w:hAnsi="Kalpurush" w:cs="Kalpurush" w:hint="cs"/>
          <w:sz w:val="24"/>
          <w:szCs w:val="24"/>
          <w:cs/>
          <w:lang w:bidi="bn-BD"/>
        </w:rPr>
        <w:t>‘আ</w:t>
      </w:r>
      <w:r w:rsidRPr="00011951">
        <w:rPr>
          <w:rFonts w:ascii="Kalpurush" w:hAnsi="Kalpurush" w:cs="Kalpurush" w:hint="cs"/>
          <w:sz w:val="24"/>
          <w:szCs w:val="24"/>
          <w:cs/>
          <w:lang w:bidi="bn-BD"/>
        </w:rPr>
        <w:t xml:space="preserve">তে পরিণত হবে। তাদের সবাইকে আহলে সুন্নাহ ওয়াল </w:t>
      </w:r>
      <w:r w:rsidRPr="00011951">
        <w:rPr>
          <w:rFonts w:ascii="Kalpurush" w:hAnsi="Kalpurush" w:cs="Kalpurush"/>
          <w:sz w:val="24"/>
          <w:szCs w:val="24"/>
          <w:cs/>
          <w:lang w:bidi="bn-BD"/>
        </w:rPr>
        <w:t>জামা</w:t>
      </w:r>
      <w:r w:rsidR="00EF6E3C">
        <w:rPr>
          <w:rFonts w:ascii="Kalpurush" w:hAnsi="Kalpurush" w:cs="Kalpurush" w:hint="cs"/>
          <w:sz w:val="24"/>
          <w:szCs w:val="24"/>
          <w:cs/>
          <w:lang w:bidi="bn-BD"/>
        </w:rPr>
        <w:t>‘আ</w:t>
      </w:r>
      <w:r w:rsidRPr="00011951">
        <w:rPr>
          <w:rFonts w:ascii="Kalpurush" w:hAnsi="Kalpurush" w:cs="Kalpurush"/>
          <w:sz w:val="24"/>
          <w:szCs w:val="24"/>
          <w:cs/>
          <w:lang w:bidi="bn-BD"/>
        </w:rPr>
        <w:t>ত</w:t>
      </w:r>
      <w:r w:rsidRPr="00011951">
        <w:rPr>
          <w:rFonts w:ascii="Kalpurush" w:hAnsi="Kalpurush" w:cs="Kalpurush" w:hint="cs"/>
          <w:sz w:val="24"/>
          <w:szCs w:val="24"/>
          <w:cs/>
          <w:lang w:bidi="bn-BD"/>
        </w:rPr>
        <w:t xml:space="preserve"> বলে আখ্যায়িত করা হবে এবং তারাই হবেন হিযবুল্লাহ, আল্লাহর </w:t>
      </w:r>
      <w:r w:rsidR="00EF6E3C">
        <w:rPr>
          <w:rFonts w:ascii="Kalpurush" w:hAnsi="Kalpurush" w:cs="Kalpurush" w:hint="cs"/>
          <w:sz w:val="24"/>
          <w:szCs w:val="24"/>
          <w:cs/>
          <w:lang w:bidi="bn-BD"/>
        </w:rPr>
        <w:t>দী</w:t>
      </w:r>
      <w:r w:rsidRPr="00011951">
        <w:rPr>
          <w:rFonts w:ascii="Kalpurush" w:hAnsi="Kalpurush" w:cs="Kalpurush" w:hint="cs"/>
          <w:sz w:val="24"/>
          <w:szCs w:val="24"/>
          <w:cs/>
          <w:lang w:bidi="bn-BD"/>
        </w:rPr>
        <w:t xml:space="preserve">নের সহযোগী ও আল্লাহর </w:t>
      </w:r>
      <w:r w:rsidR="00EF6E3C">
        <w:rPr>
          <w:rFonts w:ascii="Kalpurush" w:hAnsi="Kalpurush" w:cs="Kalpurush" w:hint="cs"/>
          <w:sz w:val="24"/>
          <w:szCs w:val="24"/>
          <w:cs/>
          <w:lang w:bidi="bn-BD"/>
        </w:rPr>
        <w:t>দী</w:t>
      </w:r>
      <w:r w:rsidRPr="00011951">
        <w:rPr>
          <w:rFonts w:ascii="Kalpurush" w:hAnsi="Kalpurush" w:cs="Kalpurush" w:hint="cs"/>
          <w:sz w:val="24"/>
          <w:szCs w:val="24"/>
          <w:cs/>
          <w:lang w:bidi="bn-BD"/>
        </w:rPr>
        <w:t xml:space="preserve">নের প্রতি দা‘ঈ। </w:t>
      </w:r>
    </w:p>
    <w:p w:rsidR="00011951" w:rsidRPr="00011951" w:rsidRDefault="00011951" w:rsidP="00EF6E3C">
      <w:pPr>
        <w:bidi w:val="0"/>
        <w:spacing w:after="0"/>
        <w:jc w:val="both"/>
        <w:rPr>
          <w:rFonts w:ascii="Kalpurush" w:hAnsi="Kalpurush" w:cs="Kalpurush"/>
          <w:sz w:val="24"/>
          <w:szCs w:val="24"/>
          <w:cs/>
          <w:lang w:bidi="bn-BD"/>
        </w:rPr>
      </w:pPr>
      <w:r w:rsidRPr="00011951">
        <w:rPr>
          <w:rFonts w:ascii="Kalpurush" w:hAnsi="Kalpurush" w:cs="Kalpurush" w:hint="cs"/>
          <w:sz w:val="24"/>
          <w:szCs w:val="24"/>
          <w:cs/>
          <w:lang w:bidi="bn-BD"/>
        </w:rPr>
        <w:t>কোনো জামা</w:t>
      </w:r>
      <w:r w:rsidR="00EF6E3C">
        <w:rPr>
          <w:rFonts w:ascii="Kalpurush" w:hAnsi="Kalpurush" w:cs="Kalpurush" w:hint="cs"/>
          <w:sz w:val="24"/>
          <w:szCs w:val="24"/>
          <w:cs/>
          <w:lang w:bidi="bn-BD"/>
        </w:rPr>
        <w:t>‘আ</w:t>
      </w:r>
      <w:r w:rsidRPr="00011951">
        <w:rPr>
          <w:rFonts w:ascii="Kalpurush" w:hAnsi="Kalpurush" w:cs="Kalpurush" w:hint="cs"/>
          <w:sz w:val="24"/>
          <w:szCs w:val="24"/>
          <w:cs/>
          <w:lang w:bidi="bn-BD"/>
        </w:rPr>
        <w:t>ত বা কোনো দলে যদি ইসলামী শরী</w:t>
      </w:r>
      <w:r w:rsidR="00EF6E3C">
        <w:rPr>
          <w:rFonts w:ascii="Kalpurush" w:hAnsi="Kalpurush" w:cs="Kalpurush" w:hint="cs"/>
          <w:sz w:val="24"/>
          <w:szCs w:val="24"/>
          <w:cs/>
          <w:lang w:bidi="bn-BD"/>
        </w:rPr>
        <w:t>‘আ</w:t>
      </w:r>
      <w:r w:rsidRPr="00011951">
        <w:rPr>
          <w:rFonts w:ascii="Kalpurush" w:hAnsi="Kalpurush" w:cs="Kalpurush" w:hint="cs"/>
          <w:sz w:val="24"/>
          <w:szCs w:val="24"/>
          <w:cs/>
          <w:lang w:bidi="bn-BD"/>
        </w:rPr>
        <w:t xml:space="preserve">ত পরিপন্থী কাজ সংঘটিত হয়, তাহলে তার জন্য গোড়ামী করে তার পক্ষ নেওয়া কোনো ক্রমেই বৈধ নয়। </w:t>
      </w:r>
      <w:r w:rsidR="00EF6E3C">
        <w:rPr>
          <w:rFonts w:ascii="Kalpurush" w:hAnsi="Kalpurush" w:cs="Kalpurush" w:hint="cs"/>
          <w:sz w:val="24"/>
          <w:szCs w:val="24"/>
          <w:cs/>
          <w:lang w:bidi="bn-BD"/>
        </w:rPr>
        <w:t>(</w:t>
      </w:r>
      <w:r w:rsidRPr="00011951">
        <w:rPr>
          <w:rFonts w:ascii="Kalpurush" w:hAnsi="Kalpurush" w:cs="Kalpurush" w:hint="cs"/>
          <w:sz w:val="24"/>
          <w:szCs w:val="24"/>
          <w:cs/>
          <w:lang w:bidi="bn-BD"/>
        </w:rPr>
        <w:t>মাজমুউ ফাত</w:t>
      </w:r>
      <w:r w:rsidR="00EF6E3C">
        <w:rPr>
          <w:rFonts w:ascii="Kalpurush" w:hAnsi="Kalpurush" w:cs="Kalpurush" w:hint="cs"/>
          <w:sz w:val="24"/>
          <w:szCs w:val="24"/>
          <w:cs/>
          <w:lang w:bidi="bn-BD"/>
        </w:rPr>
        <w:t>াওয়ায়ে শাইখ আব্দুল্লাহ ইবন</w:t>
      </w:r>
      <w:r w:rsidRPr="00011951">
        <w:rPr>
          <w:rFonts w:ascii="Kalpurush" w:hAnsi="Kalpurush" w:cs="Kalpurush" w:hint="cs"/>
          <w:sz w:val="24"/>
          <w:szCs w:val="24"/>
          <w:cs/>
          <w:lang w:bidi="bn-BD"/>
        </w:rPr>
        <w:t xml:space="preserve"> বায</w:t>
      </w:r>
      <w:r w:rsidR="00EF6E3C">
        <w:rPr>
          <w:rFonts w:ascii="Kalpurush" w:hAnsi="Kalpurush" w:cs="Kalpurush" w:hint="cs"/>
          <w:sz w:val="24"/>
          <w:szCs w:val="24"/>
          <w:cs/>
          <w:lang w:bidi="bn-BD"/>
        </w:rPr>
        <w:t xml:space="preserve"> রহ. ১৭৭, ১৭৮/৭)</w:t>
      </w:r>
    </w:p>
    <w:p w:rsidR="00011951" w:rsidRPr="00011951" w:rsidRDefault="00011951" w:rsidP="00EF6E3C">
      <w:pPr>
        <w:bidi w:val="0"/>
        <w:spacing w:after="0"/>
        <w:jc w:val="both"/>
        <w:rPr>
          <w:rFonts w:ascii="Kalpurush" w:hAnsi="Kalpurush" w:cs="Kalpurush"/>
          <w:sz w:val="24"/>
          <w:szCs w:val="24"/>
          <w:cs/>
          <w:lang w:bidi="bn-BD"/>
        </w:rPr>
      </w:pPr>
      <w:r w:rsidRPr="00011951">
        <w:rPr>
          <w:rFonts w:ascii="Kalpurush" w:hAnsi="Kalpurush" w:cs="Kalpurush"/>
          <w:b/>
          <w:bCs/>
          <w:color w:val="943634"/>
          <w:sz w:val="24"/>
          <w:szCs w:val="24"/>
          <w:cs/>
          <w:lang w:bidi="bn-BD"/>
        </w:rPr>
        <w:t>প</w:t>
      </w:r>
      <w:r w:rsidRPr="00011951">
        <w:rPr>
          <w:rFonts w:ascii="Kalpurush" w:hAnsi="Kalpurush" w:cs="Kalpurush" w:hint="cs"/>
          <w:b/>
          <w:bCs/>
          <w:color w:val="943634"/>
          <w:sz w:val="24"/>
          <w:szCs w:val="24"/>
          <w:cs/>
          <w:lang w:bidi="bn-BD"/>
        </w:rPr>
        <w:t>ঞ্চমত:</w:t>
      </w:r>
      <w:r w:rsidR="00EF6E3C">
        <w:rPr>
          <w:rFonts w:ascii="Kalpurush" w:hAnsi="Kalpurush" w:cs="Kalpurush" w:hint="cs"/>
          <w:b/>
          <w:bCs/>
          <w:color w:val="943634"/>
          <w:sz w:val="24"/>
          <w:szCs w:val="24"/>
          <w:cs/>
          <w:lang w:bidi="bn-BD"/>
        </w:rPr>
        <w:t xml:space="preserve"> </w:t>
      </w:r>
      <w:r w:rsidRPr="00011951">
        <w:rPr>
          <w:rFonts w:ascii="Kalpurush" w:hAnsi="Kalpurush" w:cs="Kalpurush" w:hint="cs"/>
          <w:sz w:val="24"/>
          <w:szCs w:val="24"/>
          <w:cs/>
          <w:lang w:bidi="bn-BD"/>
        </w:rPr>
        <w:t xml:space="preserve">যদি কোনো মুসলিম কোনো ধর্মনিরপেক্ষবাদী শহরে বসবাস করেন এবং সেখানে এমন কোনো জামাত পাওয়া যায় যারা মানুষদেরকে ইসলামের দিকে আহ্বান করে বা মানুষের মধ্যে </w:t>
      </w:r>
      <w:r w:rsidRPr="00011951">
        <w:rPr>
          <w:rFonts w:ascii="Kalpurush" w:hAnsi="Kalpurush" w:cs="Kalpurush"/>
          <w:sz w:val="24"/>
          <w:szCs w:val="24"/>
          <w:cs/>
          <w:lang w:bidi="bn-BD"/>
        </w:rPr>
        <w:t>প্রতিষ্ঠিত</w:t>
      </w:r>
      <w:r w:rsidRPr="00011951">
        <w:rPr>
          <w:rFonts w:ascii="Kalpurush" w:hAnsi="Kalpurush" w:cs="Kalpurush" w:hint="cs"/>
          <w:sz w:val="24"/>
          <w:szCs w:val="24"/>
          <w:cs/>
          <w:lang w:bidi="bn-BD"/>
        </w:rPr>
        <w:t xml:space="preserve"> করার কাজে অংশ গ্রহণ করে এবং মুসলিমদের আকীদা, বিশ্বাস ও তাদের ঐতিহ্য রক্ষার চেষ্টা করেন, তাহলে কারো জন্যই তাদের অপমান করা ও তাদের বিপক্ষে অপপ্রচার করা </w:t>
      </w:r>
      <w:r w:rsidRPr="00011951">
        <w:rPr>
          <w:rFonts w:ascii="Kalpurush" w:hAnsi="Kalpurush" w:cs="Kalpurush"/>
          <w:sz w:val="24"/>
          <w:szCs w:val="24"/>
          <w:cs/>
          <w:lang w:bidi="bn-BD"/>
        </w:rPr>
        <w:t>জায়ে</w:t>
      </w:r>
      <w:r w:rsidR="00EF6E3C">
        <w:rPr>
          <w:rFonts w:ascii="Kalpurush" w:hAnsi="Kalpurush" w:cs="Kalpurush" w:hint="cs"/>
          <w:sz w:val="24"/>
          <w:szCs w:val="24"/>
          <w:cs/>
          <w:lang w:bidi="bn-BD"/>
        </w:rPr>
        <w:t>য নেই,</w:t>
      </w:r>
      <w:r w:rsidRPr="00011951">
        <w:rPr>
          <w:rFonts w:ascii="Kalpurush" w:hAnsi="Kalpurush" w:cs="Kalpurush" w:hint="cs"/>
          <w:sz w:val="24"/>
          <w:szCs w:val="24"/>
          <w:cs/>
          <w:lang w:bidi="bn-BD"/>
        </w:rPr>
        <w:t xml:space="preserve"> বরং তাদের সাহায্য করতে হবে এবং যথা সম্ভব তাদের </w:t>
      </w:r>
      <w:r w:rsidRPr="00011951">
        <w:rPr>
          <w:rFonts w:ascii="Kalpurush" w:hAnsi="Kalpurush" w:cs="Kalpurush"/>
          <w:sz w:val="24"/>
          <w:szCs w:val="24"/>
          <w:cs/>
          <w:lang w:bidi="bn-BD"/>
        </w:rPr>
        <w:t>সহযোগিতা</w:t>
      </w:r>
      <w:r w:rsidRPr="00011951">
        <w:rPr>
          <w:rFonts w:ascii="Kalpurush" w:hAnsi="Kalpurush" w:cs="Kalpurush" w:hint="cs"/>
          <w:sz w:val="24"/>
          <w:szCs w:val="24"/>
          <w:cs/>
          <w:lang w:bidi="bn-BD"/>
        </w:rPr>
        <w:t xml:space="preserve"> করতে হবে। যদি কোনো মুসলিম কেবল তাদের সাথে নাম লেখানো ছাড়া আর </w:t>
      </w:r>
      <w:r w:rsidR="00DE1B92">
        <w:rPr>
          <w:rFonts w:ascii="Kalpurush" w:hAnsi="Kalpurush" w:cs="Kalpurush" w:hint="cs"/>
          <w:sz w:val="24"/>
          <w:szCs w:val="24"/>
          <w:cs/>
          <w:lang w:bidi="bn-BD"/>
        </w:rPr>
        <w:t xml:space="preserve">কোনো </w:t>
      </w:r>
      <w:r w:rsidRPr="00011951">
        <w:rPr>
          <w:rFonts w:ascii="Kalpurush" w:hAnsi="Kalpurush" w:cs="Kalpurush"/>
          <w:sz w:val="24"/>
          <w:szCs w:val="24"/>
          <w:cs/>
          <w:lang w:bidi="bn-BD"/>
        </w:rPr>
        <w:t>সহযোগিতা</w:t>
      </w:r>
      <w:r w:rsidR="00DE1B92">
        <w:rPr>
          <w:rFonts w:ascii="Kalpurush" w:hAnsi="Kalpurush" w:cs="Kalpurush" w:hint="cs"/>
          <w:sz w:val="24"/>
          <w:szCs w:val="24"/>
          <w:cs/>
          <w:lang w:bidi="bn-BD"/>
        </w:rPr>
        <w:t xml:space="preserve"> করতে না পারে তবে</w:t>
      </w:r>
      <w:r w:rsidRPr="00011951">
        <w:rPr>
          <w:rFonts w:ascii="Kalpurush" w:hAnsi="Kalpurush" w:cs="Kalpurush" w:hint="cs"/>
          <w:sz w:val="24"/>
          <w:szCs w:val="24"/>
          <w:cs/>
          <w:lang w:bidi="bn-BD"/>
        </w:rPr>
        <w:t xml:space="preserve"> কোনো প্রকার বাড়াবাড়ি ও দলাদলি ছাড়া সতর্কতার সাথে তাদের দলে নাম লেখানোতে কোনো অসুবিধা নেই।</w:t>
      </w:r>
    </w:p>
    <w:p w:rsidR="00011951" w:rsidRPr="00011951" w:rsidRDefault="00DE1B92" w:rsidP="00DE1B92">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শাই</w:t>
      </w:r>
      <w:r w:rsidR="00EF6E3C">
        <w:rPr>
          <w:rFonts w:ascii="Kalpurush" w:hAnsi="Kalpurush" w:cs="Kalpurush" w:hint="cs"/>
          <w:sz w:val="24"/>
          <w:szCs w:val="24"/>
          <w:cs/>
          <w:lang w:bidi="bn-BD"/>
        </w:rPr>
        <w:t xml:space="preserve">খ </w:t>
      </w:r>
      <w:r>
        <w:rPr>
          <w:rFonts w:ascii="Kalpurush" w:hAnsi="Kalpurush" w:cs="Kalpurush" w:hint="cs"/>
          <w:sz w:val="24"/>
          <w:szCs w:val="24"/>
          <w:cs/>
          <w:lang w:bidi="bn-BD"/>
        </w:rPr>
        <w:t>আব্দুর রহমান আস-</w:t>
      </w:r>
      <w:r w:rsidR="00011951" w:rsidRPr="00011951">
        <w:rPr>
          <w:rFonts w:ascii="Kalpurush" w:hAnsi="Kalpurush" w:cs="Kalpurush" w:hint="cs"/>
          <w:sz w:val="24"/>
          <w:szCs w:val="24"/>
          <w:cs/>
          <w:lang w:bidi="bn-BD"/>
        </w:rPr>
        <w:t xml:space="preserve">সা‘দী রহ. সূরা হুদের তাফসীরে </w:t>
      </w:r>
      <w:r w:rsidR="00011951" w:rsidRPr="00011951">
        <w:rPr>
          <w:rFonts w:ascii="Kalpurush" w:hAnsi="Kalpurush" w:cs="Kalpurush"/>
          <w:sz w:val="24"/>
          <w:szCs w:val="24"/>
          <w:cs/>
          <w:lang w:bidi="bn-BD"/>
        </w:rPr>
        <w:t>শোয়াইব</w:t>
      </w:r>
      <w:r w:rsidR="00011951" w:rsidRPr="00011951">
        <w:rPr>
          <w:rFonts w:ascii="Kalpurush" w:hAnsi="Kalpurush" w:cs="Kalpurush" w:hint="cs"/>
          <w:sz w:val="24"/>
          <w:szCs w:val="24"/>
          <w:cs/>
          <w:lang w:bidi="bn-BD"/>
        </w:rPr>
        <w:t xml:space="preserve"> আলাইহিস সালামের ঘটনার </w:t>
      </w:r>
      <w:r w:rsidR="00011951" w:rsidRPr="00011951">
        <w:rPr>
          <w:rFonts w:ascii="Kalpurush" w:hAnsi="Kalpurush" w:cs="Kalpurush"/>
          <w:sz w:val="24"/>
          <w:szCs w:val="24"/>
          <w:cs/>
          <w:lang w:bidi="bn-BD"/>
        </w:rPr>
        <w:t>শিক্ষণীয়</w:t>
      </w:r>
      <w:r w:rsidR="00011951" w:rsidRPr="00011951">
        <w:rPr>
          <w:rFonts w:ascii="Kalpurush" w:hAnsi="Kalpurush" w:cs="Kalpurush" w:hint="cs"/>
          <w:sz w:val="24"/>
          <w:szCs w:val="24"/>
          <w:cs/>
          <w:lang w:bidi="bn-BD"/>
        </w:rPr>
        <w:t xml:space="preserve"> বিষয়গুলো আলোচনা করতে গিয়ে বলেন, </w:t>
      </w:r>
    </w:p>
    <w:p w:rsidR="00011951" w:rsidRPr="00011951" w:rsidRDefault="00011951" w:rsidP="00EF6E3C">
      <w:pPr>
        <w:bidi w:val="0"/>
        <w:spacing w:after="0"/>
        <w:jc w:val="both"/>
        <w:rPr>
          <w:rFonts w:ascii="Kalpurush" w:hAnsi="Kalpurush" w:cs="Kalpurush"/>
          <w:sz w:val="24"/>
          <w:szCs w:val="24"/>
          <w:cs/>
          <w:lang w:bidi="bn-BD"/>
        </w:rPr>
      </w:pPr>
      <w:r w:rsidRPr="00011951">
        <w:rPr>
          <w:rFonts w:ascii="Kalpurush" w:hAnsi="Kalpurush" w:cs="Kalpurush" w:hint="cs"/>
          <w:sz w:val="24"/>
          <w:szCs w:val="24"/>
          <w:cs/>
          <w:lang w:bidi="bn-BD"/>
        </w:rPr>
        <w:t xml:space="preserve">আরেকটি </w:t>
      </w:r>
      <w:r w:rsidRPr="00011951">
        <w:rPr>
          <w:rFonts w:ascii="Kalpurush" w:hAnsi="Kalpurush" w:cs="Kalpurush"/>
          <w:sz w:val="24"/>
          <w:szCs w:val="24"/>
          <w:cs/>
          <w:lang w:bidi="bn-BD"/>
        </w:rPr>
        <w:t>শিক্ষণীয়</w:t>
      </w:r>
      <w:r w:rsidRPr="00011951">
        <w:rPr>
          <w:rFonts w:ascii="Kalpurush" w:hAnsi="Kalpurush" w:cs="Kalpurush" w:hint="cs"/>
          <w:sz w:val="24"/>
          <w:szCs w:val="24"/>
          <w:cs/>
          <w:lang w:bidi="bn-BD"/>
        </w:rPr>
        <w:t xml:space="preserve"> বিষয় হল</w:t>
      </w:r>
      <w:r w:rsidR="00EF6E3C">
        <w:rPr>
          <w:rFonts w:ascii="Kalpurush" w:hAnsi="Kalpurush" w:cs="Kalpurush" w:hint="cs"/>
          <w:sz w:val="24"/>
          <w:szCs w:val="24"/>
          <w:cs/>
          <w:lang w:bidi="bn-BD"/>
        </w:rPr>
        <w:t>ো</w:t>
      </w:r>
      <w:r w:rsidRPr="00011951">
        <w:rPr>
          <w:rFonts w:ascii="Kalpurush" w:hAnsi="Kalpurush" w:cs="Kalpurush" w:hint="cs"/>
          <w:sz w:val="24"/>
          <w:szCs w:val="24"/>
          <w:cs/>
          <w:lang w:bidi="bn-BD"/>
        </w:rPr>
        <w:t xml:space="preserve">, আল্লাহ তা‘আলা </w:t>
      </w:r>
      <w:r w:rsidRPr="00011951">
        <w:rPr>
          <w:rFonts w:ascii="Kalpurush" w:hAnsi="Kalpurush" w:cs="Kalpurush"/>
          <w:sz w:val="24"/>
          <w:szCs w:val="24"/>
          <w:cs/>
          <w:lang w:bidi="bn-BD"/>
        </w:rPr>
        <w:t>মুমিনদের</w:t>
      </w:r>
      <w:r w:rsidRPr="00011951">
        <w:rPr>
          <w:rFonts w:ascii="Kalpurush" w:hAnsi="Kalpurush" w:cs="Kalpurush" w:hint="cs"/>
          <w:sz w:val="24"/>
          <w:szCs w:val="24"/>
          <w:cs/>
          <w:lang w:bidi="bn-BD"/>
        </w:rPr>
        <w:t xml:space="preserve"> থেকে বিপদ বিভিন্নভাবে প্রতিহত করেন, কোনো কোনো কারণ আছে তা তারা জানে, আবার কোনো কোনো কারণ আছে তা তারা জানে না। কোনো কোনো সময় তাদের থেকে জুলুম নির্যাতন গোত্রীয় কারণে প্রতিহত করেন অথবা </w:t>
      </w:r>
      <w:r w:rsidRPr="00011951">
        <w:rPr>
          <w:rFonts w:ascii="Kalpurush" w:hAnsi="Kalpurush" w:cs="Kalpurush"/>
          <w:sz w:val="24"/>
          <w:szCs w:val="24"/>
          <w:cs/>
          <w:lang w:bidi="bn-BD"/>
        </w:rPr>
        <w:t>স্বজাতি</w:t>
      </w:r>
      <w:r w:rsidRPr="00011951">
        <w:rPr>
          <w:rFonts w:ascii="Kalpurush" w:hAnsi="Kalpurush" w:cs="Kalpurush" w:hint="cs"/>
          <w:sz w:val="24"/>
          <w:szCs w:val="24"/>
          <w:cs/>
          <w:lang w:bidi="bn-BD"/>
        </w:rPr>
        <w:t xml:space="preserve"> হওয়ার কারণ</w:t>
      </w:r>
      <w:r w:rsidR="00EF6E3C">
        <w:rPr>
          <w:rFonts w:ascii="Kalpurush" w:hAnsi="Kalpurush" w:cs="Kalpurush" w:hint="cs"/>
          <w:sz w:val="24"/>
          <w:szCs w:val="24"/>
          <w:cs/>
          <w:lang w:bidi="bn-BD"/>
        </w:rPr>
        <w:t>েও (তারা কাফের হলেও) মুসলিমদের ও</w:t>
      </w:r>
      <w:r w:rsidRPr="00011951">
        <w:rPr>
          <w:rFonts w:ascii="Kalpurush" w:hAnsi="Kalpurush" w:cs="Kalpurush" w:hint="cs"/>
          <w:sz w:val="24"/>
          <w:szCs w:val="24"/>
          <w:cs/>
          <w:lang w:bidi="bn-BD"/>
        </w:rPr>
        <w:t xml:space="preserve">পর </w:t>
      </w:r>
      <w:r w:rsidR="00EF6E3C">
        <w:rPr>
          <w:rFonts w:ascii="Kalpurush" w:hAnsi="Kalpurush" w:cs="Kalpurush" w:hint="cs"/>
          <w:sz w:val="24"/>
          <w:szCs w:val="24"/>
          <w:cs/>
          <w:lang w:bidi="bn-BD"/>
        </w:rPr>
        <w:t>যু</w:t>
      </w:r>
      <w:r w:rsidRPr="00011951">
        <w:rPr>
          <w:rFonts w:ascii="Kalpurush" w:hAnsi="Kalpurush" w:cs="Kalpurush" w:hint="cs"/>
          <w:sz w:val="24"/>
          <w:szCs w:val="24"/>
          <w:cs/>
          <w:lang w:bidi="bn-BD"/>
        </w:rPr>
        <w:t xml:space="preserve">লুম নির্যাতন করে না। যেমন, আল্লাহ তা‘আলা </w:t>
      </w:r>
      <w:r w:rsidRPr="00011951">
        <w:rPr>
          <w:rFonts w:ascii="Kalpurush" w:hAnsi="Kalpurush" w:cs="Kalpurush"/>
          <w:sz w:val="24"/>
          <w:szCs w:val="24"/>
          <w:cs/>
          <w:lang w:bidi="bn-BD"/>
        </w:rPr>
        <w:t>শোয়াইব</w:t>
      </w:r>
      <w:r w:rsidRPr="00011951">
        <w:rPr>
          <w:rFonts w:ascii="Kalpurush" w:hAnsi="Kalpurush" w:cs="Kalpurush" w:hint="cs"/>
          <w:sz w:val="24"/>
          <w:szCs w:val="24"/>
          <w:cs/>
          <w:lang w:bidi="bn-BD"/>
        </w:rPr>
        <w:t xml:space="preserve"> আলাইহিস সালামকে তার কাওমের পাথর মারা থেকে রক্ষা করেন, </w:t>
      </w:r>
      <w:r w:rsidRPr="00011951">
        <w:rPr>
          <w:rFonts w:ascii="Kalpurush" w:hAnsi="Kalpurush" w:cs="Kalpurush"/>
          <w:sz w:val="24"/>
          <w:szCs w:val="24"/>
          <w:cs/>
          <w:lang w:bidi="bn-BD"/>
        </w:rPr>
        <w:t>স</w:t>
      </w:r>
      <w:r w:rsidR="00EF6E3C">
        <w:rPr>
          <w:rFonts w:ascii="Kalpurush" w:hAnsi="Kalpurush" w:cs="Kalpurush" w:hint="cs"/>
          <w:sz w:val="24"/>
          <w:szCs w:val="24"/>
          <w:cs/>
          <w:lang w:bidi="bn-BD"/>
        </w:rPr>
        <w:t>্ব</w:t>
      </w:r>
      <w:r w:rsidRPr="00011951">
        <w:rPr>
          <w:rFonts w:ascii="Kalpurush" w:hAnsi="Kalpurush" w:cs="Kalpurush"/>
          <w:sz w:val="24"/>
          <w:szCs w:val="24"/>
          <w:cs/>
          <w:lang w:bidi="bn-BD"/>
        </w:rPr>
        <w:t>গোত্রীয়</w:t>
      </w:r>
      <w:r w:rsidRPr="00011951">
        <w:rPr>
          <w:rFonts w:ascii="Kalpurush" w:hAnsi="Kalpurush" w:cs="Kalpurush" w:hint="cs"/>
          <w:sz w:val="24"/>
          <w:szCs w:val="24"/>
          <w:cs/>
          <w:lang w:bidi="bn-BD"/>
        </w:rPr>
        <w:t xml:space="preserve"> হওয়ার কারণে। এ ধরনের বন্ধন যার দ্বারা ইসলাম ও মুসলিমদের থেকে </w:t>
      </w:r>
      <w:r w:rsidR="00EF6E3C">
        <w:rPr>
          <w:rFonts w:ascii="Kalpurush" w:hAnsi="Kalpurush" w:cs="Kalpurush" w:hint="cs"/>
          <w:sz w:val="24"/>
          <w:szCs w:val="24"/>
          <w:cs/>
          <w:lang w:bidi="bn-BD"/>
        </w:rPr>
        <w:t>যু</w:t>
      </w:r>
      <w:r w:rsidRPr="00011951">
        <w:rPr>
          <w:rFonts w:ascii="Kalpurush" w:hAnsi="Kalpurush" w:cs="Kalpurush" w:hint="cs"/>
          <w:sz w:val="24"/>
          <w:szCs w:val="24"/>
          <w:cs/>
          <w:lang w:bidi="bn-BD"/>
        </w:rPr>
        <w:t>লুম নির্যাতন প্রতিহত করা যায়, তা গড়ে তোলার জ</w:t>
      </w:r>
      <w:r w:rsidR="00EF6E3C">
        <w:rPr>
          <w:rFonts w:ascii="Kalpurush" w:hAnsi="Kalpurush" w:cs="Kalpurush" w:hint="cs"/>
          <w:sz w:val="24"/>
          <w:szCs w:val="24"/>
          <w:cs/>
          <w:lang w:bidi="bn-BD"/>
        </w:rPr>
        <w:t>ন্য চেষ্টা করাতে কোনো ক্ষতি নেই,</w:t>
      </w:r>
      <w:r w:rsidRPr="00011951">
        <w:rPr>
          <w:rFonts w:ascii="Kalpurush" w:hAnsi="Kalpurush" w:cs="Kalpurush" w:hint="cs"/>
          <w:sz w:val="24"/>
          <w:szCs w:val="24"/>
          <w:cs/>
          <w:lang w:bidi="bn-BD"/>
        </w:rPr>
        <w:t xml:space="preserve"> বরং ক্ষেত্র বিশেষে এর কোনো বিকল্প থাকে না। কারণ, শক্তি ও সামর্থ্য অনুযায়ী উম্মতের সংশোধন করাই হলো মূল লক্ষ্য।</w:t>
      </w:r>
    </w:p>
    <w:p w:rsidR="00011951" w:rsidRPr="00011951" w:rsidRDefault="00011951" w:rsidP="00DE1B92">
      <w:pPr>
        <w:bidi w:val="0"/>
        <w:spacing w:after="0"/>
        <w:jc w:val="both"/>
        <w:rPr>
          <w:rFonts w:ascii="Kalpurush" w:hAnsi="Kalpurush" w:cs="Kalpurush"/>
          <w:sz w:val="24"/>
          <w:szCs w:val="24"/>
          <w:cs/>
          <w:lang w:bidi="bn-BD"/>
        </w:rPr>
      </w:pPr>
      <w:r w:rsidRPr="00011951">
        <w:rPr>
          <w:rFonts w:ascii="Kalpurush" w:hAnsi="Kalpurush" w:cs="Kalpurush" w:hint="cs"/>
          <w:sz w:val="24"/>
          <w:szCs w:val="24"/>
          <w:cs/>
          <w:lang w:bidi="bn-BD"/>
        </w:rPr>
        <w:t xml:space="preserve">এরই ভিত্তিতে বলা যায়, যে সব মুসলিম কাফের রাজত্বের অধীনে বসবাস করে, তারা যদি গণতান্ত্রিক সরকার </w:t>
      </w:r>
      <w:r w:rsidRPr="00011951">
        <w:rPr>
          <w:rFonts w:ascii="Kalpurush" w:hAnsi="Kalpurush" w:cs="Kalpurush"/>
          <w:sz w:val="24"/>
          <w:szCs w:val="24"/>
          <w:cs/>
          <w:lang w:bidi="bn-BD"/>
        </w:rPr>
        <w:t>প্রতিষ্ঠা</w:t>
      </w:r>
      <w:r w:rsidRPr="00011951">
        <w:rPr>
          <w:rFonts w:ascii="Kalpurush" w:hAnsi="Kalpurush" w:cs="Kalpurush" w:hint="cs"/>
          <w:sz w:val="24"/>
          <w:szCs w:val="24"/>
          <w:cs/>
          <w:lang w:bidi="bn-BD"/>
        </w:rPr>
        <w:t xml:space="preserve"> করার জন্য সাহায্য করে, যাতে জনগণ তাদের </w:t>
      </w:r>
      <w:r w:rsidR="00EF6E3C">
        <w:rPr>
          <w:rFonts w:ascii="Kalpurush" w:hAnsi="Kalpurush" w:cs="Kalpurush" w:hint="cs"/>
          <w:sz w:val="24"/>
          <w:szCs w:val="24"/>
          <w:cs/>
          <w:lang w:bidi="bn-BD"/>
        </w:rPr>
        <w:t>দী</w:t>
      </w:r>
      <w:r w:rsidRPr="00011951">
        <w:rPr>
          <w:rFonts w:ascii="Kalpurush" w:hAnsi="Kalpurush" w:cs="Kalpurush" w:hint="cs"/>
          <w:sz w:val="24"/>
          <w:szCs w:val="24"/>
          <w:cs/>
          <w:lang w:bidi="bn-BD"/>
        </w:rPr>
        <w:t xml:space="preserve">নি ও </w:t>
      </w:r>
      <w:r w:rsidR="00EF6E3C">
        <w:rPr>
          <w:rFonts w:ascii="Kalpurush" w:hAnsi="Kalpurush" w:cs="Kalpurush"/>
          <w:sz w:val="24"/>
          <w:szCs w:val="24"/>
          <w:cs/>
          <w:lang w:bidi="bn-BD"/>
        </w:rPr>
        <w:t>দুনিয়াব</w:t>
      </w:r>
      <w:r w:rsidR="00EF6E3C">
        <w:rPr>
          <w:rFonts w:ascii="Kalpurush" w:hAnsi="Kalpurush" w:cs="Kalpurush" w:hint="cs"/>
          <w:sz w:val="24"/>
          <w:szCs w:val="24"/>
          <w:cs/>
          <w:lang w:bidi="bn-BD"/>
        </w:rPr>
        <w:t>ী</w:t>
      </w:r>
      <w:r w:rsidRPr="00011951">
        <w:rPr>
          <w:rFonts w:ascii="Kalpurush" w:hAnsi="Kalpurush" w:cs="Kalpurush" w:hint="cs"/>
          <w:sz w:val="24"/>
          <w:szCs w:val="24"/>
          <w:cs/>
          <w:lang w:bidi="bn-BD"/>
        </w:rPr>
        <w:t xml:space="preserve"> অধিকারগুলো স্বাধীনভাবে আদায় করতে পারে, তা হলে তা তাদের জন্য উত্তম হবে, ঐ রাষ্ট্রের আনুগত্য করার চেয়ে যারা তাদের </w:t>
      </w:r>
      <w:r w:rsidR="00EF6E3C">
        <w:rPr>
          <w:rFonts w:ascii="Kalpurush" w:hAnsi="Kalpurush" w:cs="Kalpurush" w:hint="cs"/>
          <w:sz w:val="24"/>
          <w:szCs w:val="24"/>
          <w:cs/>
          <w:lang w:bidi="bn-BD"/>
        </w:rPr>
        <w:t>দী</w:t>
      </w:r>
      <w:r w:rsidRPr="00011951">
        <w:rPr>
          <w:rFonts w:ascii="Kalpurush" w:hAnsi="Kalpurush" w:cs="Kalpurush" w:hint="cs"/>
          <w:sz w:val="24"/>
          <w:szCs w:val="24"/>
          <w:cs/>
          <w:lang w:bidi="bn-BD"/>
        </w:rPr>
        <w:t xml:space="preserve">নি ও </w:t>
      </w:r>
      <w:r w:rsidR="00EF6E3C">
        <w:rPr>
          <w:rFonts w:ascii="Kalpurush" w:hAnsi="Kalpurush" w:cs="Kalpurush"/>
          <w:sz w:val="24"/>
          <w:szCs w:val="24"/>
          <w:cs/>
          <w:lang w:bidi="bn-BD"/>
        </w:rPr>
        <w:t>দুনিয়াব</w:t>
      </w:r>
      <w:r w:rsidR="00EF6E3C">
        <w:rPr>
          <w:rFonts w:ascii="Kalpurush" w:hAnsi="Kalpurush" w:cs="Kalpurush" w:hint="cs"/>
          <w:sz w:val="24"/>
          <w:szCs w:val="24"/>
          <w:cs/>
          <w:lang w:bidi="bn-BD"/>
        </w:rPr>
        <w:t>ী স্বাধীনতার ও</w:t>
      </w:r>
      <w:r w:rsidRPr="00011951">
        <w:rPr>
          <w:rFonts w:ascii="Kalpurush" w:hAnsi="Kalpurush" w:cs="Kalpurush" w:hint="cs"/>
          <w:sz w:val="24"/>
          <w:szCs w:val="24"/>
          <w:cs/>
          <w:lang w:bidi="bn-BD"/>
        </w:rPr>
        <w:t xml:space="preserve">পর হস্তক্ষেপ করে, তাদের </w:t>
      </w:r>
      <w:r w:rsidRPr="00011951">
        <w:rPr>
          <w:rFonts w:ascii="Kalpurush" w:hAnsi="Kalpurush" w:cs="Kalpurush"/>
          <w:sz w:val="24"/>
          <w:szCs w:val="24"/>
          <w:cs/>
          <w:lang w:bidi="bn-BD"/>
        </w:rPr>
        <w:t>সমূলে</w:t>
      </w:r>
      <w:r w:rsidRPr="00011951">
        <w:rPr>
          <w:rFonts w:ascii="Kalpurush" w:hAnsi="Kalpurush" w:cs="Kalpurush" w:hint="cs"/>
          <w:sz w:val="24"/>
          <w:szCs w:val="24"/>
          <w:cs/>
          <w:lang w:bidi="bn-BD"/>
        </w:rPr>
        <w:t xml:space="preserve"> উৎখাত করতে চেষ্টা করে এবং কর্মচারী ও </w:t>
      </w:r>
      <w:r w:rsidRPr="00011951">
        <w:rPr>
          <w:rFonts w:ascii="Kalpurush" w:hAnsi="Kalpurush" w:cs="Kalpurush"/>
          <w:sz w:val="24"/>
          <w:szCs w:val="24"/>
          <w:cs/>
          <w:lang w:bidi="bn-BD"/>
        </w:rPr>
        <w:t>অধীনস্থ</w:t>
      </w:r>
      <w:r w:rsidRPr="00011951">
        <w:rPr>
          <w:rFonts w:ascii="Kalpurush" w:hAnsi="Kalpurush" w:cs="Kalpurush" w:hint="cs"/>
          <w:sz w:val="24"/>
          <w:szCs w:val="24"/>
          <w:cs/>
          <w:lang w:bidi="bn-BD"/>
        </w:rPr>
        <w:t xml:space="preserve"> বানাতে চায়। </w:t>
      </w:r>
      <w:r w:rsidRPr="00011951">
        <w:rPr>
          <w:rFonts w:ascii="Kalpurush" w:hAnsi="Kalpurush" w:cs="Kalpurush"/>
          <w:sz w:val="24"/>
          <w:szCs w:val="24"/>
          <w:cs/>
          <w:lang w:bidi="bn-BD"/>
        </w:rPr>
        <w:t>হ্যাঁ</w:t>
      </w:r>
      <w:r w:rsidRPr="00011951">
        <w:rPr>
          <w:rFonts w:ascii="Kalpurush" w:hAnsi="Kalpurush" w:cs="Kalpurush" w:hint="cs"/>
          <w:sz w:val="24"/>
          <w:szCs w:val="24"/>
          <w:cs/>
          <w:lang w:bidi="bn-BD"/>
        </w:rPr>
        <w:t xml:space="preserve">, তবে যদি সম্ভব হয়, রাষ্ট্র মুসলিমদেরই হবে এবং তারা নেতৃত্ব দেবে, তাহলে তাই নির্ধারিত থাকবে। কিন্তু যদি এ পর্যায়ে আসাটা সম্ভব না হয়, তখন যে </w:t>
      </w:r>
      <w:r w:rsidRPr="00011951">
        <w:rPr>
          <w:rFonts w:ascii="Kalpurush" w:hAnsi="Kalpurush" w:cs="Kalpurush"/>
          <w:sz w:val="24"/>
          <w:szCs w:val="24"/>
          <w:cs/>
          <w:lang w:bidi="bn-BD"/>
        </w:rPr>
        <w:t>পদ্ধতি</w:t>
      </w:r>
      <w:r w:rsidRPr="00011951">
        <w:rPr>
          <w:rFonts w:ascii="Kalpurush" w:hAnsi="Kalpurush" w:cs="Kalpurush" w:hint="cs"/>
          <w:sz w:val="24"/>
          <w:szCs w:val="24"/>
          <w:cs/>
          <w:lang w:bidi="bn-BD"/>
        </w:rPr>
        <w:t xml:space="preserve"> অবলম্বন করা দ্বারা মুসলিমদের থেকে জুলুম নির্যাতন প্রতিহত করা যায়, দ্বীন ও দুনিয়ার হেফাযত হয়, তা গ্রহণ করা মন্দের ভালো বলে বিবেচিত হবে। আল্লাহই ভালো জানেন। </w:t>
      </w:r>
      <w:r w:rsidR="00EF6E3C">
        <w:rPr>
          <w:rFonts w:ascii="Kalpurush" w:hAnsi="Kalpurush" w:cs="Kalpurush" w:hint="cs"/>
          <w:sz w:val="24"/>
          <w:szCs w:val="24"/>
          <w:cs/>
          <w:lang w:bidi="bn-BD"/>
        </w:rPr>
        <w:t>(</w:t>
      </w:r>
      <w:r w:rsidRPr="00011951">
        <w:rPr>
          <w:rFonts w:ascii="Kalpurush" w:hAnsi="Kalpurush" w:cs="Kalpurush" w:hint="cs"/>
          <w:sz w:val="24"/>
          <w:szCs w:val="24"/>
          <w:cs/>
          <w:lang w:bidi="bn-BD"/>
        </w:rPr>
        <w:t xml:space="preserve">তাফসীরে </w:t>
      </w:r>
      <w:r w:rsidR="00DE1B92">
        <w:rPr>
          <w:rFonts w:ascii="Kalpurush" w:hAnsi="Kalpurush" w:cs="Kalpurush" w:hint="cs"/>
          <w:sz w:val="24"/>
          <w:szCs w:val="24"/>
          <w:cs/>
          <w:lang w:bidi="bn-BD"/>
        </w:rPr>
        <w:t>আস-</w:t>
      </w:r>
      <w:r w:rsidRPr="00011951">
        <w:rPr>
          <w:rFonts w:ascii="Kalpurush" w:hAnsi="Kalpurush" w:cs="Kalpurush" w:hint="cs"/>
          <w:sz w:val="24"/>
          <w:szCs w:val="24"/>
          <w:cs/>
          <w:lang w:bidi="bn-BD"/>
        </w:rPr>
        <w:t>সা‘দী, পৃ: ৩৮৮</w:t>
      </w:r>
      <w:r w:rsidR="00EF6E3C">
        <w:rPr>
          <w:rFonts w:ascii="Kalpurush" w:hAnsi="Kalpurush" w:cs="Kalpurush" w:hint="cs"/>
          <w:sz w:val="24"/>
          <w:szCs w:val="24"/>
          <w:cs/>
          <w:lang w:bidi="bn-BD"/>
        </w:rPr>
        <w:t>)</w:t>
      </w:r>
    </w:p>
    <w:p w:rsidR="00011951" w:rsidRPr="00011951" w:rsidRDefault="00011951" w:rsidP="00EF6E3C">
      <w:pPr>
        <w:bidi w:val="0"/>
        <w:spacing w:after="0"/>
        <w:jc w:val="both"/>
        <w:rPr>
          <w:rFonts w:ascii="Kalpurush" w:hAnsi="Kalpurush" w:cs="Kalpurush"/>
          <w:sz w:val="24"/>
          <w:szCs w:val="24"/>
          <w:lang w:bidi="bn-BD"/>
        </w:rPr>
      </w:pPr>
      <w:r w:rsidRPr="00011951">
        <w:rPr>
          <w:rFonts w:ascii="Kalpurush" w:hAnsi="Kalpurush" w:cs="Kalpurush" w:hint="cs"/>
          <w:sz w:val="24"/>
          <w:szCs w:val="24"/>
          <w:cs/>
          <w:lang w:bidi="bn-BD"/>
        </w:rPr>
        <w:lastRenderedPageBreak/>
        <w:t>লাজনা দায়েমা বা ফ</w:t>
      </w:r>
      <w:r w:rsidR="00EF6E3C">
        <w:rPr>
          <w:rFonts w:ascii="Kalpurush" w:hAnsi="Kalpurush" w:cs="Kalpurush" w:hint="cs"/>
          <w:sz w:val="24"/>
          <w:szCs w:val="24"/>
          <w:cs/>
          <w:lang w:bidi="bn-BD"/>
        </w:rPr>
        <w:t>াতাও</w:t>
      </w:r>
      <w:r w:rsidRPr="00011951">
        <w:rPr>
          <w:rFonts w:ascii="Kalpurush" w:hAnsi="Kalpurush" w:cs="Kalpurush" w:hint="cs"/>
          <w:sz w:val="24"/>
          <w:szCs w:val="24"/>
          <w:cs/>
          <w:lang w:bidi="bn-BD"/>
        </w:rPr>
        <w:t>য়া বিষয়ক স্থায়ী কমিটির আলেমদের জিজ্ঞাসা করা হল</w:t>
      </w:r>
      <w:r w:rsidR="00EF6E3C">
        <w:rPr>
          <w:rFonts w:ascii="Kalpurush" w:hAnsi="Kalpurush" w:cs="Kalpurush" w:hint="cs"/>
          <w:sz w:val="24"/>
          <w:szCs w:val="24"/>
          <w:cs/>
          <w:lang w:bidi="bn-BD"/>
        </w:rPr>
        <w:t>ো</w:t>
      </w:r>
      <w:r w:rsidRPr="00011951">
        <w:rPr>
          <w:rFonts w:ascii="Kalpurush" w:hAnsi="Kalpurush" w:cs="Kalpurush" w:hint="cs"/>
          <w:sz w:val="24"/>
          <w:szCs w:val="24"/>
          <w:cs/>
          <w:lang w:bidi="bn-BD"/>
        </w:rPr>
        <w:t>,</w:t>
      </w:r>
      <w:r w:rsidR="00EF6E3C">
        <w:rPr>
          <w:rFonts w:ascii="Kalpurush" w:hAnsi="Kalpurush" w:cs="Kalpurush" w:hint="cs"/>
          <w:sz w:val="24"/>
          <w:szCs w:val="24"/>
          <w:cs/>
          <w:lang w:bidi="bn-BD"/>
        </w:rPr>
        <w:t xml:space="preserve"> </w:t>
      </w:r>
      <w:r w:rsidRPr="00011951">
        <w:rPr>
          <w:rFonts w:ascii="Kalpurush" w:hAnsi="Kalpurush" w:cs="Kalpurush" w:hint="cs"/>
          <w:sz w:val="24"/>
          <w:szCs w:val="24"/>
          <w:cs/>
          <w:lang w:bidi="bn-BD"/>
        </w:rPr>
        <w:t>ধর্মনিরপেক্ষ রাষ্ট্রে ইসলামী দল বা সংগঠন প্রতিষ্ঠা করা ঠিক হবে কিনা? যদি সে দল বা</w:t>
      </w:r>
      <w:r w:rsidR="00EF6E3C">
        <w:rPr>
          <w:rFonts w:ascii="Kalpurush" w:hAnsi="Kalpurush" w:cs="Kalpurush" w:hint="cs"/>
          <w:sz w:val="24"/>
          <w:szCs w:val="24"/>
          <w:cs/>
          <w:lang w:bidi="bn-BD"/>
        </w:rPr>
        <w:t xml:space="preserve"> সংগঠনটি সে দেশের আইন কানুন এর ও</w:t>
      </w:r>
      <w:r w:rsidRPr="00011951">
        <w:rPr>
          <w:rFonts w:ascii="Kalpurush" w:hAnsi="Kalpurush" w:cs="Kalpurush" w:hint="cs"/>
          <w:sz w:val="24"/>
          <w:szCs w:val="24"/>
          <w:cs/>
          <w:lang w:bidi="bn-BD"/>
        </w:rPr>
        <w:t xml:space="preserve">পর ভিত্তি করেই প্রতিষ্ঠা করা হয়, তবে তাদের উদ্দেশ্য ভিন্ন এবং </w:t>
      </w:r>
      <w:r w:rsidRPr="00011951">
        <w:rPr>
          <w:rFonts w:ascii="Kalpurush" w:hAnsi="Kalpurush" w:cs="Kalpurush"/>
          <w:sz w:val="24"/>
          <w:szCs w:val="24"/>
          <w:cs/>
          <w:lang w:bidi="bn-BD"/>
        </w:rPr>
        <w:t>দাওয়াতি</w:t>
      </w:r>
      <w:r w:rsidRPr="00011951">
        <w:rPr>
          <w:rFonts w:ascii="Kalpurush" w:hAnsi="Kalpurush" w:cs="Kalpurush" w:hint="cs"/>
          <w:sz w:val="24"/>
          <w:szCs w:val="24"/>
          <w:cs/>
          <w:lang w:bidi="bn-BD"/>
        </w:rPr>
        <w:t xml:space="preserve"> কাজের বিষয়টি তাদের গোপন লক্ষ্য থাকে? </w:t>
      </w:r>
    </w:p>
    <w:p w:rsidR="00011951" w:rsidRPr="00011951" w:rsidRDefault="00011951" w:rsidP="00EF6E3C">
      <w:pPr>
        <w:bidi w:val="0"/>
        <w:spacing w:after="0"/>
        <w:jc w:val="both"/>
        <w:rPr>
          <w:rFonts w:ascii="Kalpurush" w:hAnsi="Kalpurush" w:cs="Kalpurush"/>
          <w:sz w:val="24"/>
          <w:szCs w:val="24"/>
          <w:lang w:bidi="bn-BD"/>
        </w:rPr>
      </w:pPr>
      <w:r w:rsidRPr="00011951">
        <w:rPr>
          <w:rFonts w:ascii="Kalpurush" w:hAnsi="Kalpurush" w:cs="Kalpurush" w:hint="cs"/>
          <w:sz w:val="24"/>
          <w:szCs w:val="24"/>
          <w:cs/>
          <w:lang w:bidi="bn-BD"/>
        </w:rPr>
        <w:t xml:space="preserve">তারা উত্তর দেন: কোনো অমুসলিম দেশে অবস্থান করতে বাধ্য মুসলিমরা সেখানে সুস্থভাবে জীবন যাপন করার লক্ষ্যে একীভূত হওয়া, একে অপরের </w:t>
      </w:r>
      <w:r w:rsidRPr="00011951">
        <w:rPr>
          <w:rFonts w:ascii="Kalpurush" w:hAnsi="Kalpurush" w:cs="Kalpurush"/>
          <w:sz w:val="24"/>
          <w:szCs w:val="24"/>
          <w:cs/>
          <w:lang w:bidi="bn-BD"/>
        </w:rPr>
        <w:t>সহযোগিতা</w:t>
      </w:r>
      <w:r w:rsidRPr="00011951">
        <w:rPr>
          <w:rFonts w:ascii="Kalpurush" w:hAnsi="Kalpurush" w:cs="Kalpurush" w:hint="cs"/>
          <w:sz w:val="24"/>
          <w:szCs w:val="24"/>
          <w:cs/>
          <w:lang w:bidi="bn-BD"/>
        </w:rPr>
        <w:t xml:space="preserve"> করা, পরস্পর সু-সম্পর্ক স্থাপন করা এবং নিজেদের মধ্যে ঐক্য গড়ে তোলা সম্পূর্ণ বৈধ। চাই এটি কোনো ইসলামী সংগঠনের ব্যানারে হোক বা কোন ইসলামী দলের নামে হোক। কারণ, এতে রয়েছে তাকওয়া ও কল্যাণমূলক কাজের বিষয়ে </w:t>
      </w:r>
      <w:r w:rsidRPr="00011951">
        <w:rPr>
          <w:rFonts w:ascii="Kalpurush" w:hAnsi="Kalpurush" w:cs="Kalpurush"/>
          <w:sz w:val="24"/>
          <w:szCs w:val="24"/>
          <w:cs/>
          <w:lang w:bidi="bn-BD"/>
        </w:rPr>
        <w:t>সহযোগ</w:t>
      </w:r>
      <w:r w:rsidRPr="00011951">
        <w:rPr>
          <w:rFonts w:ascii="Kalpurush" w:hAnsi="Kalpurush" w:cs="Kalpurush" w:hint="cs"/>
          <w:sz w:val="24"/>
          <w:szCs w:val="24"/>
          <w:cs/>
          <w:lang w:bidi="bn-BD"/>
        </w:rPr>
        <w:t>িতা</w:t>
      </w:r>
      <w:r w:rsidRPr="00011951">
        <w:rPr>
          <w:rFonts w:ascii="SolaimanLipi" w:hAnsi="SolaimanLipi" w:cs="SolaimanLipi"/>
          <w:sz w:val="24"/>
          <w:szCs w:val="24"/>
          <w:cs/>
          <w:lang w:bidi="hi-IN"/>
        </w:rPr>
        <w:t>।</w:t>
      </w:r>
      <w:r w:rsidR="00EF6E3C">
        <w:rPr>
          <w:rFonts w:ascii="Kalpurush" w:hAnsi="Kalpurush" w:cs="Kalpurush" w:hint="cs"/>
          <w:sz w:val="24"/>
          <w:szCs w:val="24"/>
          <w:cs/>
          <w:lang w:bidi="bn-BD"/>
        </w:rPr>
        <w:t>“ফাতাওয়া লাজনায়ে দায়েমাহ” বা ফাতাও</w:t>
      </w:r>
      <w:r w:rsidRPr="00011951">
        <w:rPr>
          <w:rFonts w:ascii="Kalpurush" w:hAnsi="Kalpurush" w:cs="Kalpurush" w:hint="cs"/>
          <w:sz w:val="24"/>
          <w:szCs w:val="24"/>
          <w:cs/>
          <w:lang w:bidi="bn-BD"/>
        </w:rPr>
        <w:t>য়া বিষয়ক স্থায়ী কমিটির মতামত: (২৩/৪০৭, ৪০৮)</w:t>
      </w:r>
    </w:p>
    <w:p w:rsidR="00011951" w:rsidRPr="00011951" w:rsidRDefault="00011951" w:rsidP="00EF6E3C">
      <w:pPr>
        <w:bidi w:val="0"/>
        <w:spacing w:after="0"/>
        <w:jc w:val="both"/>
        <w:rPr>
          <w:rFonts w:ascii="Kalpurush" w:hAnsi="Kalpurush" w:cs="Kalpurush"/>
          <w:sz w:val="24"/>
          <w:szCs w:val="24"/>
          <w:cs/>
          <w:lang w:bidi="bn-BD"/>
        </w:rPr>
      </w:pPr>
      <w:r w:rsidRPr="00011951">
        <w:rPr>
          <w:rFonts w:ascii="Kalpurush" w:hAnsi="Kalpurush" w:cs="Kalpurush" w:hint="cs"/>
          <w:b/>
          <w:bCs/>
          <w:color w:val="943634"/>
          <w:sz w:val="24"/>
          <w:szCs w:val="24"/>
          <w:cs/>
          <w:lang w:bidi="bn-BD"/>
        </w:rPr>
        <w:t xml:space="preserve">ষষ্ঠত: </w:t>
      </w:r>
      <w:r w:rsidRPr="00011951">
        <w:rPr>
          <w:rFonts w:ascii="Kalpurush" w:hAnsi="Kalpurush" w:cs="Kalpurush" w:hint="cs"/>
          <w:sz w:val="24"/>
          <w:szCs w:val="24"/>
          <w:cs/>
          <w:lang w:bidi="bn-BD"/>
        </w:rPr>
        <w:t>আর আমরা তোমার জন্য বা তোমার মত আরও যারা আছে তাদের জন্য আমাদের পরার্মশ হবে এই যে, তুমি ইসলামী দলে যোগ না দিয়ে তাদের সাহায্য করবে। তাহলে তুমি দলাদলি করলে না, কারণ দলাদলিত</w:t>
      </w:r>
      <w:r w:rsidR="00DE1B92">
        <w:rPr>
          <w:rFonts w:ascii="Kalpurush" w:hAnsi="Kalpurush" w:cs="Kalpurush" w:hint="cs"/>
          <w:sz w:val="24"/>
          <w:szCs w:val="24"/>
          <w:cs/>
          <w:lang w:bidi="bn-BD"/>
        </w:rPr>
        <w:t>ে</w:t>
      </w:r>
      <w:r w:rsidRPr="00011951">
        <w:rPr>
          <w:rFonts w:ascii="Kalpurush" w:hAnsi="Kalpurush" w:cs="Kalpurush" w:hint="cs"/>
          <w:sz w:val="24"/>
          <w:szCs w:val="24"/>
          <w:cs/>
          <w:lang w:bidi="bn-BD"/>
        </w:rPr>
        <w:t xml:space="preserve"> রয়েছে বিবিধ সমস্যা যেমনটি পূর্বে আমরা বর্ণনা করেছি। তুমি বরং তাদের সাথে যোগ না দিয়ে তাদের কাছে যে হক বা সঠিক কর্মকাণ্ড রয়েছে সেটাকে সমর্থন করতে পার। এভাবে তুমি এক সাথে দুটি কাজ করলে, দলাদলি পরিত্যাগ করলে এবং তোমার পরিবারের কথাও রাখলে। আর যদি অবস্থা এমন হয়, তাদের দলে যোগদান ছাড়া তাদের </w:t>
      </w:r>
      <w:r w:rsidRPr="00011951">
        <w:rPr>
          <w:rFonts w:ascii="Kalpurush" w:hAnsi="Kalpurush" w:cs="Kalpurush"/>
          <w:sz w:val="24"/>
          <w:szCs w:val="24"/>
          <w:cs/>
          <w:lang w:bidi="bn-BD"/>
        </w:rPr>
        <w:t>সহযোগিতা</w:t>
      </w:r>
      <w:r w:rsidRPr="00011951">
        <w:rPr>
          <w:rFonts w:ascii="Kalpurush" w:hAnsi="Kalpurush" w:cs="Kalpurush" w:hint="cs"/>
          <w:sz w:val="24"/>
          <w:szCs w:val="24"/>
          <w:cs/>
          <w:lang w:bidi="bn-BD"/>
        </w:rPr>
        <w:t xml:space="preserve"> করা যায় না, তাহলে তুমি তোমার পরিবারের লোকদের বুঝাবে যে, আমার তাদের দলে যোগ</w:t>
      </w:r>
      <w:r w:rsidR="00D5009A">
        <w:rPr>
          <w:rFonts w:ascii="Kalpurush" w:hAnsi="Kalpurush" w:cs="Kalpurush" w:hint="cs"/>
          <w:sz w:val="24"/>
          <w:szCs w:val="24"/>
          <w:cs/>
          <w:lang w:bidi="bn-BD"/>
        </w:rPr>
        <w:t xml:space="preserve"> দেওয়া</w:t>
      </w:r>
      <w:r w:rsidRPr="00011951">
        <w:rPr>
          <w:rFonts w:ascii="Kalpurush" w:hAnsi="Kalpurush" w:cs="Kalpurush" w:hint="cs"/>
          <w:sz w:val="24"/>
          <w:szCs w:val="24"/>
          <w:cs/>
          <w:lang w:bidi="bn-BD"/>
        </w:rPr>
        <w:t xml:space="preserve">, ইসলাম ও মুসলিমদের </w:t>
      </w:r>
      <w:r w:rsidRPr="00011951">
        <w:rPr>
          <w:rFonts w:ascii="Kalpurush" w:hAnsi="Kalpurush" w:cs="Kalpurush"/>
          <w:sz w:val="24"/>
          <w:szCs w:val="24"/>
          <w:cs/>
          <w:lang w:bidi="bn-BD"/>
        </w:rPr>
        <w:t>কল্যাণের</w:t>
      </w:r>
      <w:r w:rsidRPr="00011951">
        <w:rPr>
          <w:rFonts w:ascii="Kalpurush" w:hAnsi="Kalpurush" w:cs="Kalpurush" w:hint="cs"/>
          <w:sz w:val="24"/>
          <w:szCs w:val="24"/>
          <w:cs/>
          <w:lang w:bidi="bn-BD"/>
        </w:rPr>
        <w:t xml:space="preserve"> জন্যই। তারপরও যদি তোমার পরিবার তোমাকে উক্ত দলের সাথে যোগদানে বাধা দেয় এবং তোমার জন্য ইসলামী দলে যোগদান করাটা তাদের তত্বাবধানে ও একই ঘরে থাকার কারণে তাদের থেকে গোপন রাখাও সম্ভব না হয়, তাহলে আমরা তোমার জন্য যেটি ভালো মনে করি সেটা হলো, তুমি দলটির সাথে যোগ দেবে না। আর যদি তুমি তোমার পরিবার থেকে বিচ্ছিন্ন থাক, তাহলে যদি তুমি তোমার পরিবারের কথা না শোন</w:t>
      </w:r>
      <w:r w:rsidR="00DE1B92">
        <w:rPr>
          <w:rFonts w:ascii="Kalpurush" w:hAnsi="Kalpurush" w:cs="Kalpurush" w:hint="cs"/>
          <w:sz w:val="24"/>
          <w:szCs w:val="24"/>
          <w:cs/>
          <w:lang w:bidi="bn-BD"/>
        </w:rPr>
        <w:t xml:space="preserve"> (অর্থাৎ উক্ত দলে যোগ দাও)</w:t>
      </w:r>
      <w:r w:rsidRPr="00011951">
        <w:rPr>
          <w:rFonts w:ascii="Kalpurush" w:hAnsi="Kalpurush" w:cs="Kalpurush" w:hint="cs"/>
          <w:sz w:val="24"/>
          <w:szCs w:val="24"/>
          <w:cs/>
          <w:lang w:bidi="bn-BD"/>
        </w:rPr>
        <w:t xml:space="preserve"> তবে তাতে তুমি গুনাহগার হবে না। </w:t>
      </w:r>
    </w:p>
    <w:p w:rsidR="00011951" w:rsidRPr="00011951" w:rsidRDefault="00011951" w:rsidP="00011951">
      <w:pPr>
        <w:bidi w:val="0"/>
        <w:spacing w:after="0"/>
        <w:jc w:val="both"/>
        <w:rPr>
          <w:rFonts w:ascii="Kalpurush" w:hAnsi="Kalpurush" w:cs="Kalpurush"/>
          <w:sz w:val="24"/>
          <w:szCs w:val="24"/>
          <w:lang w:bidi="bn-BD"/>
        </w:rPr>
      </w:pPr>
      <w:r w:rsidRPr="00011951">
        <w:rPr>
          <w:rFonts w:ascii="Kalpurush" w:hAnsi="Kalpurush" w:cs="Kalpurush" w:hint="cs"/>
          <w:sz w:val="24"/>
          <w:szCs w:val="24"/>
          <w:cs/>
          <w:lang w:bidi="bn-BD"/>
        </w:rPr>
        <w:t>আল্লাহই ভালো জানেন।</w:t>
      </w:r>
    </w:p>
    <w:p w:rsidR="00C90E54" w:rsidRPr="00011951" w:rsidRDefault="00C90E54" w:rsidP="00011951">
      <w:pPr>
        <w:bidi w:val="0"/>
        <w:spacing w:after="0"/>
        <w:ind w:firstLine="340"/>
        <w:jc w:val="both"/>
        <w:rPr>
          <w:rFonts w:asciiTheme="majorBidi" w:hAnsiTheme="majorBidi" w:cstheme="majorBidi"/>
          <w:b/>
          <w:bCs/>
          <w:color w:val="1F3864" w:themeColor="accent5" w:themeShade="80"/>
          <w:sz w:val="24"/>
          <w:szCs w:val="24"/>
          <w:rtl/>
          <w:cs/>
          <w:lang w:bidi="bn-BD"/>
        </w:rPr>
      </w:pPr>
    </w:p>
    <w:p w:rsidR="00870DC1" w:rsidRPr="00011951" w:rsidRDefault="00870DC1" w:rsidP="00011951">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011951" w:rsidRDefault="00C90E54" w:rsidP="00011951">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011951" w:rsidRDefault="00C90E54" w:rsidP="00011951">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011951" w:rsidRDefault="00C90E54" w:rsidP="00011951">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011951" w:rsidRDefault="00C90E54" w:rsidP="00011951">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011951" w:rsidRDefault="00C90E54" w:rsidP="00011951">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011951" w:rsidRDefault="00C90E54" w:rsidP="00011951">
      <w:pPr>
        <w:bidi w:val="0"/>
        <w:spacing w:after="0"/>
        <w:ind w:firstLine="340"/>
        <w:jc w:val="both"/>
        <w:rPr>
          <w:rFonts w:asciiTheme="majorBidi" w:hAnsiTheme="majorBidi" w:cstheme="majorBidi"/>
          <w:b/>
          <w:bCs/>
          <w:color w:val="1F3864" w:themeColor="accent5" w:themeShade="80"/>
          <w:sz w:val="24"/>
          <w:szCs w:val="24"/>
          <w:rtl/>
          <w:lang w:bidi="ar-EG"/>
        </w:rPr>
      </w:pPr>
    </w:p>
    <w:p w:rsidR="002C2993" w:rsidRPr="00011951" w:rsidRDefault="000A6307" w:rsidP="00011951">
      <w:pPr>
        <w:bidi w:val="0"/>
        <w:spacing w:after="0"/>
        <w:ind w:firstLine="397"/>
        <w:jc w:val="both"/>
        <w:rPr>
          <w:rFonts w:asciiTheme="majorBidi" w:hAnsiTheme="majorBidi" w:cstheme="majorBidi"/>
          <w:sz w:val="24"/>
          <w:szCs w:val="24"/>
          <w:lang w:bidi="ar-EG"/>
        </w:rPr>
      </w:pPr>
      <w:r w:rsidRPr="00011951">
        <w:rPr>
          <w:rFonts w:asciiTheme="majorBidi" w:hAnsiTheme="majorBidi" w:cstheme="majorBidi"/>
          <w:sz w:val="24"/>
          <w:szCs w:val="24"/>
          <w:lang w:bidi="ar-EG"/>
        </w:rPr>
        <w:br w:type="page"/>
      </w:r>
    </w:p>
    <w:p w:rsidR="00C90E54" w:rsidRPr="00011951" w:rsidRDefault="00C90E54" w:rsidP="00011951">
      <w:pPr>
        <w:bidi w:val="0"/>
        <w:spacing w:after="0"/>
        <w:ind w:firstLine="397"/>
        <w:jc w:val="both"/>
        <w:rPr>
          <w:rFonts w:asciiTheme="majorBidi" w:hAnsiTheme="majorBidi" w:cstheme="majorBidi"/>
          <w:sz w:val="24"/>
          <w:szCs w:val="24"/>
          <w:lang w:bidi="ar-EG"/>
        </w:rPr>
      </w:pPr>
    </w:p>
    <w:p w:rsidR="005666DC" w:rsidRPr="00011951" w:rsidRDefault="00DC6A8E" w:rsidP="00442442">
      <w:pPr>
        <w:tabs>
          <w:tab w:val="center" w:pos="4535"/>
        </w:tabs>
        <w:bidi w:val="0"/>
        <w:spacing w:after="0"/>
        <w:jc w:val="both"/>
        <w:rPr>
          <w:rFonts w:asciiTheme="majorBidi" w:hAnsiTheme="majorBidi" w:cstheme="majorBidi"/>
          <w:color w:val="006666"/>
          <w:sz w:val="24"/>
          <w:szCs w:val="24"/>
          <w:rtl/>
          <w:lang w:bidi="ar-EG"/>
        </w:rPr>
      </w:pPr>
      <w:r w:rsidRPr="00011951">
        <w:rPr>
          <w:rFonts w:asciiTheme="majorBidi" w:hAnsiTheme="majorBidi" w:cstheme="majorBidi"/>
          <w:noProof/>
          <w:color w:val="006666"/>
          <w:sz w:val="24"/>
          <w:szCs w:val="24"/>
        </w:rPr>
        <w:drawing>
          <wp:anchor distT="0" distB="0" distL="114300" distR="114300" simplePos="0" relativeHeight="251666432" behindDoc="1" locked="0" layoutInCell="1" allowOverlap="1" wp14:anchorId="74CA3D30" wp14:editId="0D9A451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11951"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230" w:rsidRDefault="00AA6230" w:rsidP="00E32771">
      <w:pPr>
        <w:spacing w:after="0" w:line="240" w:lineRule="auto"/>
      </w:pPr>
      <w:r>
        <w:separator/>
      </w:r>
    </w:p>
  </w:endnote>
  <w:endnote w:type="continuationSeparator" w:id="0">
    <w:p w:rsidR="00AA6230" w:rsidRDefault="00AA623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5E2813AA-51E2-40C6-82CC-1684F76338DB}"/>
    <w:embedBold r:id="rId2" w:fontKey="{AFF81C6D-70C2-4A8A-B712-E39F3386350D}"/>
  </w:font>
  <w:font w:name="Arial">
    <w:panose1 w:val="020B0604020202020204"/>
    <w:charset w:val="00"/>
    <w:family w:val="swiss"/>
    <w:pitch w:val="variable"/>
    <w:sig w:usb0="E0002AFF" w:usb1="00007843" w:usb2="00000001" w:usb3="00000000" w:csb0="000001FF" w:csb1="00000000"/>
    <w:embedRegular r:id="rId3" w:fontKey="{6BC1B05A-FB98-4A91-904D-C096C31F606F}"/>
  </w:font>
  <w:font w:name="Times New Roman">
    <w:panose1 w:val="02020603050405020304"/>
    <w:charset w:val="00"/>
    <w:family w:val="roman"/>
    <w:pitch w:val="variable"/>
    <w:sig w:usb0="E0002AFF" w:usb1="00007843" w:usb2="00000001" w:usb3="00000000" w:csb0="000001FF" w:csb1="00000000"/>
    <w:embedRegular r:id="rId4" w:fontKey="{4BB5B34F-C618-4976-8D9F-C8B42DAB5561}"/>
    <w:embedBold r:id="rId5" w:fontKey="{E5698B08-D32D-46DE-9950-341A3E2AEAF9}"/>
  </w:font>
  <w:font w:name="Kalpurush">
    <w:panose1 w:val="02000600000000000000"/>
    <w:charset w:val="00"/>
    <w:family w:val="auto"/>
    <w:pitch w:val="variable"/>
    <w:sig w:usb0="00010003" w:usb1="00000000" w:usb2="00000000" w:usb3="00000000" w:csb0="00000001" w:csb1="00000000"/>
    <w:embedRegular r:id="rId6" w:fontKey="{269B1AB0-9943-4C1E-97B9-420BE37747BE}"/>
    <w:embedBold r:id="rId7" w:fontKey="{06EC1267-3D86-4BE5-802B-8FAE55367705}"/>
  </w:font>
  <w:font w:name="KFGQPC Uthman Taha Naskh">
    <w:panose1 w:val="02000000000000000000"/>
    <w:charset w:val="B2"/>
    <w:family w:val="auto"/>
    <w:pitch w:val="variable"/>
    <w:sig w:usb0="80002001" w:usb1="90000000" w:usb2="00000008" w:usb3="00000000" w:csb0="00000040" w:csb1="00000000"/>
    <w:embedRegular r:id="rId8" w:fontKey="{6E0964B3-17F2-4328-A988-5DEFBAD4BCB9}"/>
    <w:embedBold r:id="rId9" w:fontKey="{E9AC1A69-A32B-4DAF-AFE0-953B4E5A6EFF}"/>
  </w:font>
  <w:font w:name="Vrinda">
    <w:panose1 w:val="020B0502040204020203"/>
    <w:charset w:val="00"/>
    <w:family w:val="auto"/>
    <w:pitch w:val="variable"/>
    <w:sig w:usb0="00010003" w:usb1="00000000" w:usb2="00000000" w:usb3="00000000" w:csb0="00000001" w:csb1="00000000"/>
    <w:embedRegular r:id="rId10" w:fontKey="{C3F3F0C3-CB02-493E-8A71-0095FE6F3BF5}"/>
  </w:font>
  <w:font w:name="Wingdings">
    <w:panose1 w:val="05000000000000000000"/>
    <w:charset w:val="02"/>
    <w:family w:val="auto"/>
    <w:pitch w:val="variable"/>
    <w:sig w:usb0="00000000" w:usb1="10000000" w:usb2="00000000" w:usb3="00000000" w:csb0="80000000" w:csb1="00000000"/>
    <w:embedRegular r:id="rId11" w:fontKey="{EFC5A717-8740-4F1E-9C34-D94B9FA186B7}"/>
  </w:font>
  <w:font w:name="Wingdings 2">
    <w:panose1 w:val="05020102010507070707"/>
    <w:charset w:val="02"/>
    <w:family w:val="roman"/>
    <w:pitch w:val="variable"/>
    <w:sig w:usb0="00000000" w:usb1="10000000" w:usb2="00000000" w:usb3="00000000" w:csb0="80000000" w:csb1="00000000"/>
    <w:embedRegular r:id="rId12" w:fontKey="{D082E1F7-7370-4838-B72E-1DCC7D63D6E4}"/>
  </w:font>
  <w:font w:name="Kalpurush ANSI">
    <w:panose1 w:val="02000000000000000000"/>
    <w:charset w:val="00"/>
    <w:family w:val="auto"/>
    <w:pitch w:val="variable"/>
    <w:sig w:usb0="A00000AF" w:usb1="00000048" w:usb2="00000000" w:usb3="00000000" w:csb0="00000111" w:csb1="00000000"/>
    <w:embedBold r:id="rId13" w:fontKey="{349D2462-17D1-45C5-8884-A0CCAA0FF8F6}"/>
  </w:font>
  <w:font w:name="SolaimanLipi">
    <w:panose1 w:val="03000600000000000000"/>
    <w:charset w:val="00"/>
    <w:family w:val="script"/>
    <w:pitch w:val="variable"/>
    <w:sig w:usb0="80018007" w:usb1="00002000" w:usb2="00000000" w:usb3="00000000" w:csb0="00000093" w:csb1="00000000"/>
    <w:embedRegular r:id="rId14" w:fontKey="{61092DB9-50A2-4429-B523-7D9E211ED052}"/>
  </w:font>
  <w:font w:name="KFGQPC Uthmanic Script HAFS">
    <w:panose1 w:val="02000000000000000000"/>
    <w:charset w:val="B2"/>
    <w:family w:val="auto"/>
    <w:pitch w:val="variable"/>
    <w:sig w:usb0="00002001" w:usb1="00000000" w:usb2="00000000" w:usb3="00000000" w:csb0="00000040" w:csb1="00000000"/>
    <w:embedRegular r:id="rId15" w:fontKey="{A234368D-92E4-4A9A-9949-463B26115977}"/>
  </w:font>
  <w:font w:name="Calibri Light">
    <w:panose1 w:val="020F0302020204030204"/>
    <w:charset w:val="00"/>
    <w:family w:val="swiss"/>
    <w:pitch w:val="variable"/>
    <w:sig w:usb0="A00002EF" w:usb1="4000207B" w:usb2="00000000" w:usb3="00000000" w:csb0="0000019F" w:csb1="00000000"/>
    <w:embedRegular r:id="rId16" w:fontKey="{75222C8C-6C63-4B7B-BEE7-07EF431FBE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1CF03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230" w:rsidRDefault="00AA6230" w:rsidP="00E32771">
      <w:pPr>
        <w:spacing w:after="0" w:line="240" w:lineRule="auto"/>
      </w:pPr>
      <w:r>
        <w:separator/>
      </w:r>
    </w:p>
  </w:footnote>
  <w:footnote w:type="continuationSeparator" w:id="0">
    <w:p w:rsidR="00AA6230" w:rsidRDefault="00AA623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-590329</wp:posOffset>
              </wp:positionH>
              <wp:positionV relativeFrom="paragraph">
                <wp:posOffset>-179871</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2388395" cy="258573"/>
                        </a:xfrm>
                        <a:prstGeom prst="rect">
                          <a:avLst/>
                        </a:prstGeom>
                        <a:solidFill>
                          <a:schemeClr val="bg1"/>
                        </a:solidFill>
                        <a:ln w="9525">
                          <a:noFill/>
                          <a:miter lim="800000"/>
                          <a:headEnd/>
                          <a:tailEnd/>
                        </a:ln>
                      </wps:spPr>
                      <wps:txbx>
                        <w:txbxContent>
                          <w:p w:rsidR="0013579E" w:rsidRPr="008378B2" w:rsidRDefault="00011951" w:rsidP="00011951">
                            <w:pPr>
                              <w:bidi w:val="0"/>
                              <w:spacing w:before="80" w:after="0" w:line="240" w:lineRule="auto"/>
                              <w:ind w:firstLine="340"/>
                              <w:jc w:val="both"/>
                              <w:rPr>
                                <w:rFonts w:ascii="Kalpurush" w:hAnsi="Kalpurush" w:cs="Kalpurush"/>
                                <w:color w:val="205B83"/>
                                <w:sz w:val="20"/>
                                <w:szCs w:val="24"/>
                                <w:lang w:bidi="bn-BD"/>
                              </w:rPr>
                            </w:pPr>
                            <w:r w:rsidRPr="00011951">
                              <w:rPr>
                                <w:rFonts w:ascii="Kalpurush" w:hAnsi="Kalpurush" w:cs="Kalpurush" w:hint="cs"/>
                                <w:color w:val="205B83"/>
                                <w:sz w:val="20"/>
                                <w:szCs w:val="24"/>
                                <w:cs/>
                                <w:lang w:bidi="bn-BD"/>
                              </w:rPr>
                              <w:t>ধর্মনিরপেক্ষ</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রাষ্ট্রে</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কি</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কোনো</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ইসলামী</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দলে</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যোগ</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দেওয়া</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যাবে</w:t>
                            </w:r>
                            <w:r w:rsidRPr="00011951">
                              <w:rPr>
                                <w:rFonts w:ascii="Kalpurush" w:hAnsi="Kalpurush" w:cs="Kalpurush"/>
                                <w:color w:val="205B83"/>
                                <w:sz w:val="20"/>
                                <w:szCs w:val="24"/>
                                <w:lang w:bidi="bn-BD"/>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C63865">
                              <w:rPr>
                                <w:rFonts w:ascii="Kalpurush ANSI" w:hAnsi="Kalpurush ANSI" w:cstheme="majorBidi"/>
                                <w:b/>
                                <w:bCs/>
                                <w:noProof/>
                                <w:color w:val="205B83"/>
                                <w:sz w:val="20"/>
                                <w:szCs w:val="20"/>
                                <w:lang w:bidi="ar-EG"/>
                              </w:rPr>
                              <w:t>6</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5pt;margin-top:-14.1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aUx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">
              <v:shapetype id="_x0000_t202" coordsize="21600,21600" o:spt="202" path="m,l,21600r21600,l21600,xe">
                <v:stroke joinstyle="miter"/>
                <v:path gradientshapeok="t" o:connecttype="rect"/>
              </v:shapetype>
              <v:shape id="Text Box 2" o:spid="_x0000_s1027" type="#_x0000_t202" style="position:absolute;left:188;top:587;width:2388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011951" w:rsidP="00011951">
                      <w:pPr>
                        <w:bidi w:val="0"/>
                        <w:spacing w:before="80" w:after="0" w:line="240" w:lineRule="auto"/>
                        <w:ind w:firstLine="340"/>
                        <w:jc w:val="both"/>
                        <w:rPr>
                          <w:rFonts w:ascii="Kalpurush" w:hAnsi="Kalpurush" w:cs="Kalpurush"/>
                          <w:color w:val="205B83"/>
                          <w:sz w:val="20"/>
                          <w:szCs w:val="24"/>
                          <w:lang w:bidi="bn-BD"/>
                        </w:rPr>
                      </w:pPr>
                      <w:r w:rsidRPr="00011951">
                        <w:rPr>
                          <w:rFonts w:ascii="Kalpurush" w:hAnsi="Kalpurush" w:cs="Kalpurush" w:hint="cs"/>
                          <w:color w:val="205B83"/>
                          <w:sz w:val="20"/>
                          <w:szCs w:val="24"/>
                          <w:cs/>
                          <w:lang w:bidi="bn-BD"/>
                        </w:rPr>
                        <w:t>ধর্মনিরপেক্ষ</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রাষ্ট্রে</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কি</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কোনো</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ইসলামী</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দলে</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যোগ</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দেওয়া</w:t>
                      </w:r>
                      <w:r w:rsidRPr="00011951">
                        <w:rPr>
                          <w:rFonts w:ascii="Kalpurush" w:hAnsi="Kalpurush" w:cs="Kalpurush"/>
                          <w:color w:val="205B83"/>
                          <w:sz w:val="20"/>
                          <w:szCs w:val="24"/>
                          <w:cs/>
                          <w:lang w:bidi="bn-BD"/>
                        </w:rPr>
                        <w:t xml:space="preserve"> </w:t>
                      </w:r>
                      <w:r w:rsidRPr="00011951">
                        <w:rPr>
                          <w:rFonts w:ascii="Kalpurush" w:hAnsi="Kalpurush" w:cs="Kalpurush" w:hint="cs"/>
                          <w:color w:val="205B83"/>
                          <w:sz w:val="20"/>
                          <w:szCs w:val="24"/>
                          <w:cs/>
                          <w:lang w:bidi="bn-BD"/>
                        </w:rPr>
                        <w:t>যাবে</w:t>
                      </w:r>
                      <w:r w:rsidRPr="00011951">
                        <w:rPr>
                          <w:rFonts w:ascii="Kalpurush" w:hAnsi="Kalpurush" w:cs="Kalpurush"/>
                          <w:color w:val="205B83"/>
                          <w:sz w:val="20"/>
                          <w:szCs w:val="24"/>
                          <w:lang w:bidi="bn-BD"/>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C63865">
                        <w:rPr>
                          <w:rFonts w:ascii="Kalpurush ANSI" w:hAnsi="Kalpurush ANSI" w:cstheme="majorBidi"/>
                          <w:b/>
                          <w:bCs/>
                          <w:noProof/>
                          <w:color w:val="205B83"/>
                          <w:sz w:val="20"/>
                          <w:szCs w:val="20"/>
                          <w:lang w:bidi="ar-EG"/>
                        </w:rPr>
                        <w:t>6</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F7FDB9"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6C4B84"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3BB98A"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951"/>
    <w:rsid w:val="0000503E"/>
    <w:rsid w:val="0000656E"/>
    <w:rsid w:val="00011951"/>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2442"/>
    <w:rsid w:val="00447B55"/>
    <w:rsid w:val="00451428"/>
    <w:rsid w:val="004554F2"/>
    <w:rsid w:val="00477478"/>
    <w:rsid w:val="0049038D"/>
    <w:rsid w:val="004C1156"/>
    <w:rsid w:val="004D08C4"/>
    <w:rsid w:val="004E2AD6"/>
    <w:rsid w:val="004E2DC3"/>
    <w:rsid w:val="004E38A0"/>
    <w:rsid w:val="004E78EF"/>
    <w:rsid w:val="00536D3B"/>
    <w:rsid w:val="005666DC"/>
    <w:rsid w:val="00572F8E"/>
    <w:rsid w:val="00573E18"/>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F701F"/>
    <w:rsid w:val="00A03054"/>
    <w:rsid w:val="00A052E1"/>
    <w:rsid w:val="00A2421B"/>
    <w:rsid w:val="00A32249"/>
    <w:rsid w:val="00A61E5C"/>
    <w:rsid w:val="00A65935"/>
    <w:rsid w:val="00AA6230"/>
    <w:rsid w:val="00AD2A33"/>
    <w:rsid w:val="00B16CD3"/>
    <w:rsid w:val="00B33614"/>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3865"/>
    <w:rsid w:val="00C72BD4"/>
    <w:rsid w:val="00C90E54"/>
    <w:rsid w:val="00CD4735"/>
    <w:rsid w:val="00CE4AFC"/>
    <w:rsid w:val="00D12355"/>
    <w:rsid w:val="00D46176"/>
    <w:rsid w:val="00D5009A"/>
    <w:rsid w:val="00D7109D"/>
    <w:rsid w:val="00D85A5F"/>
    <w:rsid w:val="00DB48B2"/>
    <w:rsid w:val="00DC6A8E"/>
    <w:rsid w:val="00DE1B92"/>
    <w:rsid w:val="00DF7E4B"/>
    <w:rsid w:val="00E0449C"/>
    <w:rsid w:val="00E210FF"/>
    <w:rsid w:val="00E25D4B"/>
    <w:rsid w:val="00E270CA"/>
    <w:rsid w:val="00E32771"/>
    <w:rsid w:val="00E443FF"/>
    <w:rsid w:val="00E65ECA"/>
    <w:rsid w:val="00E942BB"/>
    <w:rsid w:val="00E96A90"/>
    <w:rsid w:val="00EB6A67"/>
    <w:rsid w:val="00EF6E3C"/>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387FAF-1866-464B-BB74-BCBD7D922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B6763-9740-4771-B00E-934E5E2D1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585</TotalTime>
  <Pages>8</Pages>
  <Words>2604</Words>
  <Characters>13102</Characters>
  <Application>Microsoft Office Word</Application>
  <DocSecurity>0</DocSecurity>
  <Lines>225</Lines>
  <Paragraphs>67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ধর্মনিরপেক্ষ রাষ্ট্রে কি কোনো ইসলামী দলে যোগ দেওয়া যাবে?</vt:lpstr>
      <vt:lpstr/>
    </vt:vector>
  </TitlesOfParts>
  <Manager/>
  <Company>islamhouse.com</Company>
  <LinksUpToDate>false</LinksUpToDate>
  <CharactersWithSpaces>15639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ধর্মনিরপেক্ষ রাষ্ট্রে কি কোনো ইসলামী দলে যোগ দেওয়া যাবে</dc:title>
  <dc:subject>ধর্মনিরপেক্ষ রাষ্ট্রে কি কোনো ইসলামী দলে যোগ দেওয়া যাবে</dc:subject>
  <dc:creator>ইসলাম কিউ এ</dc:creator>
  <cp:keywords>ধর্মনিরপেক্ষ রাষ্ট্রে কি কোনো ইসলামী দলে যোগ দেওয়া যাবে</cp:keywords>
  <dc:description>ধর্মনিরপেক্ষ রাষ্ট্রে কি কোনো ইসলামী দলে যোগ দেওয়া যাবে</dc:description>
  <cp:lastModifiedBy>Mahmoud</cp:lastModifiedBy>
  <cp:revision>4</cp:revision>
  <cp:lastPrinted>2015-03-07T18:24:00Z</cp:lastPrinted>
  <dcterms:created xsi:type="dcterms:W3CDTF">2016-02-04T11:48:00Z</dcterms:created>
  <dcterms:modified xsi:type="dcterms:W3CDTF">2016-02-25T11:18:00Z</dcterms:modified>
  <cp:category/>
</cp:coreProperties>
</file>