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A011E" w14:textId="107401C1" w:rsidR="00597FD6" w:rsidRPr="005B4CF6" w:rsidRDefault="00E15F8B" w:rsidP="00F9282F">
      <w:pPr>
        <w:snapToGrid w:val="0"/>
        <w:spacing w:after="0" w:line="245" w:lineRule="auto"/>
        <w:ind w:firstLine="142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E8F993D" wp14:editId="6659169C">
            <wp:simplePos x="0" y="0"/>
            <wp:positionH relativeFrom="page">
              <wp:align>right</wp:align>
            </wp:positionH>
            <wp:positionV relativeFrom="paragraph">
              <wp:posOffset>-363814</wp:posOffset>
            </wp:positionV>
            <wp:extent cx="8640000" cy="5940000"/>
            <wp:effectExtent l="0" t="0" r="8890" b="3810"/>
            <wp:wrapNone/>
            <wp:docPr id="17303358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3DDFA" w14:textId="79DC3897" w:rsidR="00E15F8B" w:rsidRDefault="00E15F8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  <w:sectPr w:rsidR="00E15F8B" w:rsidSect="00F9282F">
          <w:headerReference w:type="default" r:id="rId8"/>
          <w:footerReference w:type="default" r:id="rId9"/>
          <w:pgSz w:w="6804" w:h="9356" w:code="11"/>
          <w:pgMar w:top="567" w:right="680" w:bottom="680" w:left="680" w:header="284" w:footer="284" w:gutter="0"/>
          <w:pgNumType w:start="1"/>
          <w:cols w:space="720"/>
          <w:titlePg/>
          <w:docGrid w:linePitch="381"/>
        </w:sectPr>
      </w:pPr>
      <w:bookmarkStart w:id="0" w:name="_Toc130681464"/>
      <w:bookmarkStart w:id="1" w:name="_Toc130852188"/>
    </w:p>
    <w:p w14:paraId="08FF6217" w14:textId="0F2B6A9A" w:rsidR="00E15F8B" w:rsidRDefault="00E15F8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  <w:sectPr w:rsidR="00E15F8B" w:rsidSect="00F9282F">
          <w:pgSz w:w="6804" w:h="9356" w:code="11"/>
          <w:pgMar w:top="567" w:right="680" w:bottom="680" w:left="680" w:header="284" w:footer="284" w:gutter="0"/>
          <w:pgNumType w:start="1"/>
          <w:cols w:space="720"/>
          <w:titlePg/>
          <w:docGrid w:linePitch="381"/>
        </w:sect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0FA541A2" wp14:editId="69C8AB2A">
            <wp:simplePos x="0" y="0"/>
            <wp:positionH relativeFrom="page">
              <wp:align>left</wp:align>
            </wp:positionH>
            <wp:positionV relativeFrom="paragraph">
              <wp:posOffset>-360243</wp:posOffset>
            </wp:positionV>
            <wp:extent cx="8640000" cy="5940000"/>
            <wp:effectExtent l="0" t="0" r="8890" b="3810"/>
            <wp:wrapNone/>
            <wp:docPr id="32909405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A011F" w14:textId="1BD58EB3" w:rsidR="00597FD6" w:rsidRPr="005B4CF6" w:rsidRDefault="00F9282F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noProof/>
          <w:sz w:val="32"/>
          <w:szCs w:val="32"/>
          <w:lang w:val="fr-FR"/>
        </w:rPr>
        <w:lastRenderedPageBreak/>
        <w:drawing>
          <wp:anchor distT="0" distB="0" distL="114300" distR="114300" simplePos="0" relativeHeight="251655168" behindDoc="0" locked="0" layoutInCell="1" allowOverlap="1" wp14:anchorId="30DA0188" wp14:editId="1E9672D3">
            <wp:simplePos x="0" y="0"/>
            <wp:positionH relativeFrom="margin">
              <wp:posOffset>730250</wp:posOffset>
            </wp:positionH>
            <wp:positionV relativeFrom="margin">
              <wp:posOffset>697230</wp:posOffset>
            </wp:positionV>
            <wp:extent cx="1814195" cy="961390"/>
            <wp:effectExtent l="0" t="0" r="0" b="0"/>
            <wp:wrapTopAndBottom/>
            <wp:docPr id="2" name="صورة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43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bookmarkEnd w:id="1"/>
    </w:p>
    <w:p w14:paraId="080E4261" w14:textId="0E48248C" w:rsidR="002B2A1F" w:rsidRPr="005B4CF6" w:rsidRDefault="002B2A1F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3F0AF1F" w14:textId="33E4F2C0" w:rsidR="006B619A" w:rsidRPr="005B4CF6" w:rsidRDefault="00597FD6" w:rsidP="00F9282F">
      <w:pPr>
        <w:snapToGrid w:val="0"/>
        <w:spacing w:after="0" w:line="240" w:lineRule="auto"/>
        <w:ind w:firstLine="142"/>
        <w:jc w:val="center"/>
        <w:rPr>
          <w:rFonts w:ascii="FreesiaUPC" w:hAnsi="FreesiaUPC" w:cs="FreesiaUPC"/>
          <w:b/>
          <w:bCs/>
          <w:color w:val="00B050"/>
          <w:sz w:val="72"/>
          <w:szCs w:val="72"/>
        </w:rPr>
      </w:pPr>
      <w:r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ศาสดาแห่งอิสลาม</w:t>
      </w:r>
    </w:p>
    <w:p w14:paraId="5CB86E95" w14:textId="46AC4D15" w:rsidR="006B619A" w:rsidRDefault="00597FD6" w:rsidP="00F9282F">
      <w:pPr>
        <w:snapToGrid w:val="0"/>
        <w:spacing w:after="0" w:line="240" w:lineRule="auto"/>
        <w:ind w:firstLine="142"/>
        <w:jc w:val="center"/>
        <w:rPr>
          <w:rFonts w:ascii="FreesiaUPC" w:hAnsi="FreesiaUPC" w:cs="FreesiaUPC"/>
          <w:b/>
          <w:bCs/>
          <w:color w:val="00B050"/>
          <w:sz w:val="72"/>
          <w:szCs w:val="72"/>
          <w:lang w:val="en-GB"/>
        </w:rPr>
      </w:pPr>
      <w:r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มุ</w:t>
      </w:r>
      <w:r w:rsidR="007D2A63"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ฮั</w:t>
      </w:r>
      <w:r w:rsidRPr="005B4CF6">
        <w:rPr>
          <w:rFonts w:ascii="FreesiaUPC" w:hAnsi="FreesiaUPC" w:cs="FreesiaUPC"/>
          <w:b/>
          <w:bCs/>
          <w:color w:val="00B050"/>
          <w:sz w:val="72"/>
          <w:szCs w:val="72"/>
          <w:cs/>
        </w:rPr>
        <w:t>มมัด</w:t>
      </w:r>
    </w:p>
    <w:p w14:paraId="0C419E53" w14:textId="77777777" w:rsidR="00182B5F" w:rsidRPr="00182B5F" w:rsidRDefault="00182B5F" w:rsidP="00F9282F">
      <w:pPr>
        <w:snapToGrid w:val="0"/>
        <w:spacing w:after="0" w:line="360" w:lineRule="auto"/>
        <w:ind w:firstLine="142"/>
        <w:jc w:val="thaiDistribute"/>
        <w:rPr>
          <w:rFonts w:ascii="FreesiaUPC" w:hAnsi="FreesiaUPC" w:cs="FreesiaUPC"/>
          <w:b/>
          <w:bCs/>
          <w:color w:val="00B050"/>
          <w:sz w:val="20"/>
          <w:szCs w:val="20"/>
          <w:lang w:val="en-GB"/>
        </w:rPr>
      </w:pPr>
    </w:p>
    <w:p w14:paraId="30DA0120" w14:textId="714172CF" w:rsidR="00597FD6" w:rsidRPr="005B4CF6" w:rsidRDefault="0060602C" w:rsidP="00F9282F">
      <w:pPr>
        <w:snapToGrid w:val="0"/>
        <w:spacing w:after="0" w:line="360" w:lineRule="auto"/>
        <w:ind w:firstLine="0"/>
        <w:jc w:val="center"/>
        <w:rPr>
          <w:rFonts w:ascii="FreesiaUPC" w:hAnsi="FreesiaUPC" w:cs="FreesiaUPC"/>
          <w:b/>
          <w:bCs/>
          <w:color w:val="FF3300"/>
          <w:sz w:val="36"/>
          <w:szCs w:val="36"/>
        </w:rPr>
      </w:pPr>
      <w:r w:rsidRPr="005B4CF6">
        <w:rPr>
          <w:rFonts w:ascii="FreesiaUPC" w:hAnsi="FreesiaUPC" w:cs="FreesiaUPC"/>
          <w:noProof/>
          <w:sz w:val="32"/>
          <w:szCs w:val="32"/>
          <w:lang w:val="fr-FR"/>
        </w:rPr>
        <w:drawing>
          <wp:anchor distT="0" distB="0" distL="114300" distR="114300" simplePos="0" relativeHeight="251662336" behindDoc="0" locked="0" layoutInCell="1" allowOverlap="1" wp14:anchorId="30DA018A" wp14:editId="62598028">
            <wp:simplePos x="0" y="0"/>
            <wp:positionH relativeFrom="margin">
              <wp:posOffset>1256030</wp:posOffset>
            </wp:positionH>
            <wp:positionV relativeFrom="margin">
              <wp:posOffset>4040505</wp:posOffset>
            </wp:positionV>
            <wp:extent cx="758825" cy="478790"/>
            <wp:effectExtent l="0" t="0" r="3175" b="0"/>
            <wp:wrapTopAndBottom/>
            <wp:docPr id="3" name="صورة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4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FD6"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ศ็อลลัลลอฮุอะลัยฮิวะซัลลัม</w:t>
      </w:r>
    </w:p>
    <w:p w14:paraId="30DA0121" w14:textId="1D79F05C" w:rsidR="00597FD6" w:rsidRPr="005B4CF6" w:rsidRDefault="00597FD6" w:rsidP="00F9282F">
      <w:pPr>
        <w:snapToGrid w:val="0"/>
        <w:spacing w:after="0" w:line="245" w:lineRule="auto"/>
        <w:ind w:firstLine="0"/>
        <w:jc w:val="thaiDistribute"/>
        <w:rPr>
          <w:rFonts w:ascii="FreesiaUPC" w:hAnsi="FreesiaUPC" w:cs="FreesiaUPC"/>
          <w:sz w:val="32"/>
          <w:szCs w:val="32"/>
          <w:cs/>
        </w:rPr>
        <w:sectPr w:rsidR="00597FD6" w:rsidRPr="005B4CF6" w:rsidSect="00F9282F">
          <w:pgSz w:w="6804" w:h="9356" w:code="11"/>
          <w:pgMar w:top="567" w:right="680" w:bottom="680" w:left="680" w:header="284" w:footer="284" w:gutter="0"/>
          <w:pgNumType w:start="1"/>
          <w:cols w:space="720"/>
          <w:titlePg/>
          <w:docGrid w:linePitch="381"/>
        </w:sectPr>
      </w:pPr>
    </w:p>
    <w:p w14:paraId="30DA0123" w14:textId="7777777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>ด้วยพระนามของอัลลอฮ์ ผู้ทรงกรุณาปราณี ผู้ทรงเมตเมตตาเสมอ</w:t>
      </w:r>
    </w:p>
    <w:p w14:paraId="748E694E" w14:textId="158C13EB" w:rsidR="00145E67" w:rsidRPr="005B4CF6" w:rsidRDefault="002601D1" w:rsidP="00F9282F">
      <w:pPr>
        <w:snapToGrid w:val="0"/>
        <w:spacing w:after="0" w:line="245" w:lineRule="auto"/>
        <w:jc w:val="center"/>
        <w:rPr>
          <w:rFonts w:ascii="FreesiaUPC" w:hAnsi="FreesiaUPC" w:cs="FreesiaUPC"/>
          <w:b/>
          <w:bCs/>
          <w:color w:val="FF3300"/>
          <w:sz w:val="36"/>
          <w:szCs w:val="36"/>
        </w:rPr>
      </w:pPr>
      <w:bookmarkStart w:id="2" w:name="_Toc1"/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 xml:space="preserve">ศาสดาแห่งอิสลาม </w:t>
      </w:r>
      <w:proofErr w:type="spellStart"/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มุ</w:t>
      </w:r>
      <w:r w:rsidR="007C7E10"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ฮั</w:t>
      </w:r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ม</w:t>
      </w:r>
      <w:proofErr w:type="spellEnd"/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มัด</w:t>
      </w:r>
    </w:p>
    <w:p w14:paraId="30DA0124" w14:textId="3900F39C" w:rsidR="00461BA8" w:rsidRPr="005B4CF6" w:rsidRDefault="002601D1" w:rsidP="00F9282F">
      <w:pPr>
        <w:snapToGrid w:val="0"/>
        <w:spacing w:after="0" w:line="245" w:lineRule="auto"/>
        <w:jc w:val="center"/>
        <w:rPr>
          <w:rFonts w:ascii="FreesiaUPC" w:hAnsi="FreesiaUPC" w:cs="FreesiaUPC"/>
          <w:b/>
          <w:bCs/>
          <w:color w:val="FF3300"/>
          <w:sz w:val="36"/>
          <w:szCs w:val="36"/>
        </w:rPr>
      </w:pPr>
      <w:r w:rsidRPr="005B4CF6">
        <w:rPr>
          <w:rFonts w:ascii="FreesiaUPC" w:hAnsi="FreesiaUPC" w:cs="FreesiaUPC"/>
          <w:b/>
          <w:bCs/>
          <w:color w:val="FF3300"/>
          <w:sz w:val="36"/>
          <w:szCs w:val="36"/>
          <w:cs/>
        </w:rPr>
        <w:t>ศ็อลลัลลอฮุอะลัยฮิวะซัลลัม</w:t>
      </w:r>
      <w:bookmarkEnd w:id="2"/>
    </w:p>
    <w:p w14:paraId="30DA0125" w14:textId="57BB32E9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>บทสรุปสั้นๆ เกี่ยวกับศาสดาแห่งอิสลาม มุ</w:t>
      </w:r>
      <w:r w:rsidR="00D16E22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</w:t>
      </w:r>
      <w:r w:rsidR="006B7CE0" w:rsidRPr="005B4CF6">
        <w:rPr>
          <w:rFonts w:ascii="FreesiaUPC" w:hAnsi="FreesiaUPC" w:cs="FreesiaUPC"/>
          <w:sz w:val="32"/>
          <w:szCs w:val="32"/>
          <w:vertAlign w:val="superscript"/>
          <w:cs/>
        </w:rPr>
        <w:t>(</w:t>
      </w:r>
      <w:r w:rsidR="00C44724" w:rsidRPr="005B4CF6">
        <w:rPr>
          <w:rStyle w:val="FootnoteReference"/>
          <w:rFonts w:ascii="FreesiaUPC" w:hAnsi="FreesiaUPC" w:cs="FreesiaUPC"/>
          <w:sz w:val="32"/>
          <w:szCs w:val="32"/>
          <w:cs/>
        </w:rPr>
        <w:footnoteReference w:id="1"/>
      </w:r>
      <w:r w:rsidR="006B7CE0" w:rsidRPr="005B4CF6">
        <w:rPr>
          <w:rFonts w:ascii="FreesiaUPC" w:hAnsi="FreesiaUPC" w:cs="FreesiaUPC"/>
          <w:sz w:val="32"/>
          <w:szCs w:val="32"/>
          <w:vertAlign w:val="superscript"/>
          <w:cs/>
        </w:rPr>
        <w:t>)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</w:t>
      </w:r>
      <w:r w:rsidR="00D34121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ฮุอะลัยฮิวะซัลลัม ในบทสรุปนี้ฉันจะกล่าวถึงชื่อของท่าน เชื้อสายวงศ์ตระกูล ถิ่นกำเนิด การแต่งงาน สาสน์ สิ่งที่ท่านเรียกร้องไปสู่มัน สัญญาณที่บ่งบอกถึงการเป็นศาสดาของท่าน บทบัญญัติและจุดยืนของฝ่ายตรงข้ามที่มีต่อท่าน</w:t>
      </w:r>
    </w:p>
    <w:p w14:paraId="30DA0127" w14:textId="183A18AB" w:rsidR="00B77A4B" w:rsidRPr="005B4CF6" w:rsidRDefault="005B4CF6" w:rsidP="00F9282F">
      <w:pPr>
        <w:snapToGrid w:val="0"/>
        <w:spacing w:after="0" w:line="245" w:lineRule="auto"/>
        <w:ind w:right="-285" w:firstLine="0"/>
        <w:jc w:val="center"/>
        <w:rPr>
          <w:rFonts w:ascii="FreesiaUPC" w:hAnsi="FreesiaUPC" w:cs="FreesiaUPC"/>
          <w:b/>
          <w:bCs/>
          <w:sz w:val="32"/>
          <w:szCs w:val="32"/>
        </w:rPr>
      </w:pPr>
      <w:bookmarkStart w:id="3" w:name="_Toc2"/>
      <w:r w:rsidRPr="005B4CF6">
        <w:rPr>
          <w:rFonts w:ascii="FreesiaUPC" w:hAnsi="FreesiaUPC" w:cs="FreesiaUPC"/>
          <w:sz w:val="32"/>
          <w:szCs w:val="32"/>
        </w:rPr>
        <w:t>*****</w:t>
      </w:r>
      <w:r w:rsidR="00B77A4B" w:rsidRPr="005B4CF6">
        <w:rPr>
          <w:rFonts w:ascii="FreesiaUPC" w:hAnsi="FreesiaUPC" w:cs="FreesiaUPC"/>
          <w:sz w:val="32"/>
          <w:szCs w:val="32"/>
        </w:rPr>
        <w:br w:type="page"/>
      </w:r>
    </w:p>
    <w:p w14:paraId="30DA0128" w14:textId="77777777" w:rsidR="00461BA8" w:rsidRPr="005B4CF6" w:rsidRDefault="002601D1" w:rsidP="00F9282F">
      <w:pPr>
        <w:pStyle w:val="Heading1"/>
        <w:spacing w:line="245" w:lineRule="auto"/>
      </w:pPr>
      <w:bookmarkStart w:id="4" w:name="_Toc161222393"/>
      <w:r w:rsidRPr="005B4CF6">
        <w:lastRenderedPageBreak/>
        <w:t xml:space="preserve">1- </w:t>
      </w:r>
      <w:r w:rsidRPr="005B4CF6">
        <w:rPr>
          <w:cs/>
        </w:rPr>
        <w:t>ชื่อ เชื้อสาย และถิ่นกำเนิดของท่าน</w:t>
      </w:r>
      <w:bookmarkEnd w:id="3"/>
      <w:bookmarkEnd w:id="4"/>
    </w:p>
    <w:p w14:paraId="6DF4F987" w14:textId="1D1DA6FE" w:rsidR="00827FC5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ศาสดาแห่งอิสลามคือ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มุ</w:t>
      </w:r>
      <w:r w:rsidR="00827FC5" w:rsidRPr="005B4CF6">
        <w:rPr>
          <w:rFonts w:ascii="FreesiaUPC" w:hAnsi="FreesiaUPC" w:cs="FreesiaUPC"/>
          <w:b/>
          <w:bCs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มมัด บิน อับดุลลอฮ์ บิน อับดุลมุฎ</w:t>
      </w:r>
      <w:r w:rsidR="000D002B" w:rsidRPr="005B4CF6">
        <w:rPr>
          <w:rFonts w:ascii="FreesiaUPC" w:hAnsi="FreesiaUPC" w:cs="FreesiaUPC" w:hint="cs"/>
          <w:b/>
          <w:bCs/>
          <w:sz w:val="32"/>
          <w:szCs w:val="32"/>
          <w:cs/>
        </w:rPr>
        <w:t>-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เฎาะลิบ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บิน ฮาชิม มาจากลูกหลานของอิสมาอีล บิน อิบรอฮีม </w:t>
      </w:r>
      <w:r w:rsidR="00807259" w:rsidRPr="005B4CF6">
        <w:rPr>
          <w:rFonts w:ascii="FreesiaUPC" w:hAnsi="FreesiaUPC" w:cs="FreesiaUPC" w:hint="cs"/>
          <w:sz w:val="32"/>
          <w:szCs w:val="32"/>
          <w:cs/>
        </w:rPr>
        <w:t xml:space="preserve">     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อะลัยฮิมุสสลาม </w:t>
      </w:r>
    </w:p>
    <w:p w14:paraId="386918D3" w14:textId="159C3053" w:rsidR="00101FC6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โดยที่ท่านนบีอิบรอฮีม อะลัยฮิสสลาม เดินทางมาจากซีเรียไปยังมักกะฮ์ พร้อมกับภรรยาของท่าน ฮาญัร และลูกชายของท่าน อิสมา</w:t>
      </w:r>
      <w:r w:rsidR="00807259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อีล ซึ่งยังอยู่ในเปล และให้เขาทั้งสองพักอาศัยอยู่ในมักกะฮ์ตามคำบัญชาของอัลลอฮ์ </w:t>
      </w:r>
      <w:r w:rsidR="00E416A3" w:rsidRPr="005B4CF6">
        <w:rPr>
          <w:rFonts w:ascii="FreesiaUPC" w:hAnsi="FreesiaUPC" w:cs="FreesiaUPC"/>
          <w:sz w:val="32"/>
          <w:szCs w:val="32"/>
          <w:cs/>
        </w:rPr>
        <w:t>ตะอาลา</w:t>
      </w:r>
    </w:p>
    <w:p w14:paraId="50B20120" w14:textId="286F969E" w:rsidR="00243172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 และเมื่ออิสมาอีลเติบใหญ่ นบีอิบรอฮีมได้ไปยังมักกะฮ์ ท่านและลูกชายของท่านอิสมาอีลได้ช่วยกันสร้างกะอ์บะฮ์ขึ้นมา และมีผู้คนเข้ามามากมายอยู่ล้อมรอบกะอ์บะฮ์ จนมักกะฮ์กลายเป็นจุดหมายปลายทางของผู้ที่เคารพภักดีต่ออัลลอฮ์ พระเจ้าแห่งสากลโลก และผู้ที่ต้องการประกอบพิธี</w:t>
      </w:r>
      <w:r w:rsidR="00243172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 และบรรดาผู้คนก็ยังคงเคารพภักดีต่ออัลลอฮ์เพียงพระองค์เดียวอย่างต่อเนื่องตามศาสนาของอิบรอฮีม อะลัยฮิสสลาม เป็นเวลาหลายศตวรรษ</w:t>
      </w:r>
    </w:p>
    <w:p w14:paraId="45B0700E" w14:textId="5A906B53" w:rsidR="0042568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 หลังจากนั้นเกิดการเบี่ยงเบนขึ้นมา จึงทำให้สภาพของคาบสมุทรอาหรับเป็นเหมือนเมืองอื่นๆ</w:t>
      </w:r>
      <w:r w:rsidR="008B40CD" w:rsidRPr="005B4CF6">
        <w:rPr>
          <w:rFonts w:ascii="FreesiaUPC" w:hAnsi="FreesiaUPC" w:cs="FreesiaUPC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ของโลกที่อยู่ล้อมรอบ โดยมีเรื่องของการเคารพบูชาสิ่งต่างๆ อย่างแพร่หลาย อาทิเช่น การกราบไหว้รูปปั้น การฝังลูกสาวทั้งเป็น การกดขี่สตรี 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การกล่าวเท็จ การดื่มเหล้า การกระทำสิ่งที่น่ารังเกียจ การกินทรัพย์ของเด็กกำพร้าและการเอาดอกเบี้ย เป็นต้น</w:t>
      </w:r>
    </w:p>
    <w:p w14:paraId="30DA0129" w14:textId="462BAE1D" w:rsidR="00461BA8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 ในสถานที่แห่งนี้และสภาพแวดล้อมเช่นนี้ ศาสดาแห่งอิสลาม มุ</w:t>
      </w:r>
      <w:r w:rsidR="00425688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บิน อับดุลลอฮ์ ซึ่งมาจากลูกหลาน</w:t>
      </w:r>
      <w:r w:rsidR="00560F51" w:rsidRPr="005B4CF6">
        <w:rPr>
          <w:rFonts w:ascii="FreesiaUPC" w:hAnsi="FreesiaUPC" w:cs="FreesiaUPC"/>
          <w:sz w:val="32"/>
          <w:szCs w:val="32"/>
          <w:cs/>
        </w:rPr>
        <w:t>ของ</w:t>
      </w:r>
      <w:r w:rsidRPr="005B4CF6">
        <w:rPr>
          <w:rFonts w:ascii="FreesiaUPC" w:hAnsi="FreesiaUPC" w:cs="FreesiaUPC"/>
          <w:sz w:val="32"/>
          <w:szCs w:val="32"/>
          <w:cs/>
        </w:rPr>
        <w:t>อิสมาอีล บิน อิบรอ</w:t>
      </w:r>
      <w:r w:rsidR="004D152E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ฮีม อะลัยฮิมุสสะลาม ได้ถือกำเนิดในปี ค</w:t>
      </w:r>
      <w:r w:rsidRPr="005B4CF6">
        <w:rPr>
          <w:rFonts w:ascii="FreesiaUPC" w:hAnsi="FreesiaUPC" w:cs="FreesiaUPC"/>
          <w:sz w:val="32"/>
          <w:szCs w:val="32"/>
        </w:rPr>
        <w:t>.</w:t>
      </w:r>
      <w:r w:rsidRPr="005B4CF6">
        <w:rPr>
          <w:rFonts w:ascii="FreesiaUPC" w:hAnsi="FreesiaUPC" w:cs="FreesiaUPC"/>
          <w:sz w:val="32"/>
          <w:szCs w:val="32"/>
          <w:cs/>
        </w:rPr>
        <w:t>ศ</w:t>
      </w:r>
      <w:r w:rsidRPr="005B4CF6">
        <w:rPr>
          <w:rFonts w:ascii="FreesiaUPC" w:hAnsi="FreesiaUPC" w:cs="FreesiaUPC"/>
          <w:sz w:val="32"/>
          <w:szCs w:val="32"/>
        </w:rPr>
        <w:t xml:space="preserve">. 571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พ่อของท่านได้เสียชีวิตก่อนที่ท่านจะเกิด และแม่ของท่านเสียชีวิตในตอนที่ท่านมีอายุ </w:t>
      </w:r>
      <w:r w:rsidRPr="005B4CF6">
        <w:rPr>
          <w:rFonts w:ascii="FreesiaUPC" w:hAnsi="FreesiaUPC" w:cs="FreesiaUPC"/>
          <w:sz w:val="32"/>
          <w:szCs w:val="32"/>
        </w:rPr>
        <w:t xml:space="preserve">6 </w:t>
      </w:r>
      <w:r w:rsidRPr="005B4CF6">
        <w:rPr>
          <w:rFonts w:ascii="FreesiaUPC" w:hAnsi="FreesiaUPC" w:cs="FreesiaUPC"/>
          <w:sz w:val="32"/>
          <w:szCs w:val="32"/>
          <w:cs/>
        </w:rPr>
        <w:t>ขวบ ทำให้ลุงของท่าน ชื่ออบูฏอลิบมีบทบาทในอุปการะเลี้ยงดูท่าน และท่านได้ใช้ชีวิตในสภาพที่เป็นเด็กกำพร้า ยากจน และท่านได้</w:t>
      </w:r>
      <w:r w:rsidR="00721CDC" w:rsidRPr="005B4CF6">
        <w:rPr>
          <w:rFonts w:ascii="FreesiaUPC" w:hAnsi="FreesiaUPC" w:cs="FreesiaUPC"/>
          <w:sz w:val="32"/>
          <w:szCs w:val="32"/>
          <w:cs/>
        </w:rPr>
        <w:t>หา</w:t>
      </w:r>
      <w:r w:rsidRPr="005B4CF6">
        <w:rPr>
          <w:rFonts w:ascii="FreesiaUPC" w:hAnsi="FreesiaUPC" w:cs="FreesiaUPC"/>
          <w:sz w:val="32"/>
          <w:szCs w:val="32"/>
          <w:cs/>
        </w:rPr>
        <w:t>กินและหารายได้จากการทำงานด้วยน้ำพักน้ำแรงของท่านเอง</w:t>
      </w:r>
    </w:p>
    <w:p w14:paraId="073AEA36" w14:textId="5739DA02" w:rsidR="00B20862" w:rsidRPr="005B4CF6" w:rsidRDefault="00B20862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2C" w14:textId="77777777" w:rsidR="00461BA8" w:rsidRPr="00E53E7D" w:rsidRDefault="002601D1" w:rsidP="00F9282F">
      <w:pPr>
        <w:pStyle w:val="Heading1"/>
        <w:spacing w:line="245" w:lineRule="auto"/>
      </w:pPr>
      <w:bookmarkStart w:id="5" w:name="_Toc3"/>
      <w:bookmarkStart w:id="6" w:name="_Toc161222394"/>
      <w:r w:rsidRPr="00E53E7D">
        <w:t>2-</w:t>
      </w:r>
      <w:r w:rsidRPr="00E53E7D">
        <w:rPr>
          <w:cs/>
        </w:rPr>
        <w:t>การแต่งงานที่ประเสริฐกับสตรีผู้ประเสริฐ</w:t>
      </w:r>
      <w:bookmarkEnd w:id="5"/>
      <w:bookmarkEnd w:id="6"/>
    </w:p>
    <w:p w14:paraId="30DA012D" w14:textId="1FE4FC7A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และเมื่อท่านอายุ </w:t>
      </w:r>
      <w:r w:rsidR="00CA736A" w:rsidRPr="005B4CF6">
        <w:rPr>
          <w:rFonts w:ascii="FreesiaUPC" w:hAnsi="FreesiaUPC" w:cs="FreesiaUPC" w:hint="cs"/>
          <w:sz w:val="32"/>
          <w:szCs w:val="32"/>
          <w:cs/>
        </w:rPr>
        <w:t>25</w:t>
      </w:r>
      <w:r w:rsidR="009A03CD" w:rsidRPr="005B4CF6">
        <w:rPr>
          <w:rFonts w:ascii="FreesiaUPC" w:hAnsi="FreesiaUPC" w:cs="FreesiaUPC"/>
          <w:sz w:val="32"/>
          <w:szCs w:val="32"/>
          <w:lang w:val="en-GB"/>
        </w:rPr>
        <w:t>25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ปี ท่านได้แต่งงานกับหญิงชาวมักกะฮ์คนหนึ่ง ชื่อท่านหญิงเคาะดีญะฮ์ บินต์ คุวัยลิด เราะฎิยัลลอฮ</w:t>
      </w:r>
      <w:r w:rsidR="004958B1" w:rsidRPr="005B4CF6">
        <w:rPr>
          <w:rFonts w:ascii="FreesiaUPC" w:hAnsi="FreesiaUPC" w:cs="FreesiaUPC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อันฮา และท่านได้มีบุตรสาวกับนาง </w:t>
      </w:r>
      <w:r w:rsidRPr="005B4CF6">
        <w:rPr>
          <w:rFonts w:ascii="FreesiaUPC" w:hAnsi="FreesiaUPC" w:cs="FreesiaUPC"/>
          <w:sz w:val="32"/>
          <w:szCs w:val="32"/>
        </w:rPr>
        <w:t xml:space="preserve">4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คน และบุตรชาย </w:t>
      </w:r>
      <w:r w:rsidRPr="005B4CF6">
        <w:rPr>
          <w:rFonts w:ascii="FreesiaUPC" w:hAnsi="FreesiaUPC" w:cs="FreesiaUPC"/>
          <w:sz w:val="32"/>
          <w:szCs w:val="32"/>
        </w:rPr>
        <w:t xml:space="preserve">2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คน ซึ่งบุตรชายสองคนของท่านได้เสียชีวิตตั้งแต่เด็ก </w:t>
      </w:r>
      <w:r w:rsidR="00F343B4" w:rsidRPr="005B4CF6">
        <w:rPr>
          <w:rFonts w:ascii="FreesiaUPC" w:hAnsi="FreesiaUPC" w:cs="FreesiaUPC" w:hint="cs"/>
          <w:sz w:val="32"/>
          <w:szCs w:val="32"/>
          <w:cs/>
        </w:rPr>
        <w:t>ความ</w:t>
      </w:r>
      <w:r w:rsidRPr="005B4CF6">
        <w:rPr>
          <w:rFonts w:ascii="FreesiaUPC" w:hAnsi="FreesiaUPC" w:cs="FreesiaUPC"/>
          <w:sz w:val="32"/>
          <w:szCs w:val="32"/>
          <w:cs/>
        </w:rPr>
        <w:t>สัมพันธ์</w:t>
      </w:r>
      <w:r w:rsidR="00F343B4" w:rsidRPr="005B4CF6">
        <w:rPr>
          <w:rFonts w:ascii="FreesiaUPC" w:hAnsi="FreesiaUPC" w:cs="FreesiaUPC" w:hint="cs"/>
          <w:sz w:val="32"/>
          <w:szCs w:val="32"/>
          <w:cs/>
        </w:rPr>
        <w:t>ระหว่าง</w:t>
      </w:r>
      <w:r w:rsidRPr="005B4CF6">
        <w:rPr>
          <w:rFonts w:ascii="FreesiaUPC" w:hAnsi="FreesiaUPC" w:cs="FreesiaUPC"/>
          <w:sz w:val="32"/>
          <w:szCs w:val="32"/>
          <w:cs/>
        </w:rPr>
        <w:t>ท่านกับภรรยาของท่านและครอบครัวท่านนั้น เต็มไปด้วยความอ่อนโยนและความรัก ด้วยเหตุนี้ภรรยาของท่าน ท่านหญิงเคาะดีญะฮ</w:t>
      </w:r>
      <w:r w:rsidR="00A27AAD" w:rsidRPr="005B4CF6">
        <w:rPr>
          <w:rFonts w:ascii="FreesiaUPC" w:hAnsi="FreesiaUPC" w:cs="FreesiaUPC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จึงรักท่านอย่างมาก และท่านก็รักนางเช่นเดียวกัน ท่านไม่เคยลืมนางเลยถึงแม้ว่าหลังจากที่นางได้เสียชีวิตไปแล้วหลายปี และท่านได้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เคยเชือดแกะและแบ่งปันเนื้อแกะในหมู่เพื่อนๆ</w:t>
      </w:r>
      <w:r w:rsidR="009B56CA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ของเคาะดีญะฮ์ด้วย เราะฎิยัลลอฮ</w:t>
      </w:r>
      <w:r w:rsidR="001137D6" w:rsidRPr="005B4CF6">
        <w:rPr>
          <w:rFonts w:ascii="FreesiaUPC" w:hAnsi="FreesiaUPC" w:cs="FreesiaUPC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อันฮา เพื่อเป็นการให้เกียรติแก่พวกนาง ทำดีต่อนางและรักษาความรักของท่านที่มีต่อนาง</w:t>
      </w:r>
    </w:p>
    <w:p w14:paraId="1642D05B" w14:textId="77777777" w:rsidR="00E53E7D" w:rsidRPr="005B4CF6" w:rsidRDefault="00E53E7D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30" w14:textId="77777777" w:rsidR="00461BA8" w:rsidRPr="00860F89" w:rsidRDefault="002601D1" w:rsidP="00F9282F">
      <w:pPr>
        <w:pStyle w:val="Heading1"/>
        <w:spacing w:line="245" w:lineRule="auto"/>
      </w:pPr>
      <w:bookmarkStart w:id="7" w:name="_Toc4"/>
      <w:bookmarkStart w:id="8" w:name="_Toc161222395"/>
      <w:r w:rsidRPr="00860F89">
        <w:t xml:space="preserve">3- </w:t>
      </w:r>
      <w:r w:rsidRPr="00860F89">
        <w:rPr>
          <w:cs/>
        </w:rPr>
        <w:t>จุดเริ่มต้นของวะ</w:t>
      </w:r>
      <w:proofErr w:type="spellStart"/>
      <w:r w:rsidRPr="00860F89">
        <w:rPr>
          <w:cs/>
        </w:rPr>
        <w:t>ฮ์</w:t>
      </w:r>
      <w:proofErr w:type="spellEnd"/>
      <w:r w:rsidRPr="00860F89">
        <w:rPr>
          <w:cs/>
        </w:rPr>
        <w:t>ยุ</w:t>
      </w:r>
      <w:bookmarkEnd w:id="7"/>
      <w:bookmarkEnd w:id="8"/>
    </w:p>
    <w:p w14:paraId="30DA0131" w14:textId="2738309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ท่านศาสดามุ</w:t>
      </w:r>
      <w:r w:rsidR="00155665" w:rsidRPr="005B4CF6">
        <w:rPr>
          <w:rFonts w:ascii="FreesiaUPC" w:hAnsi="FreesiaUPC" w:cs="FreesiaUPC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มีมารยาทดีตั้งแต่อัลลอฮ์ทรงสร้างท่านมา บรรดากลุ่มชนของท่าน จะเรียกท่านว่า อัศศอดิกุลอามีน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คือผู้ที่มีสัจจะและซื่อสัตย์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ท่านเคยมีส่วน</w:t>
      </w:r>
      <w:r w:rsidR="00720CFE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ร่วมกับกลุ่มชนของท่านในการงานที่ยิ่งใหญ่ และท่านจะโกรธกริ้วในสิ่งที่พวกเขาเป็นอยู่ในเรื่องของการบูชารูปปั้น</w:t>
      </w:r>
      <w:r w:rsidR="00E545E6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ซึ่งท่านจะไม่ร่วมกับพวกเขาในเรื่องนี้</w:t>
      </w:r>
    </w:p>
    <w:p w14:paraId="30DA0132" w14:textId="55887BEA" w:rsidR="00E40DBA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เมื่อท่านมีอายุถึงสี่สิบปีในขณะที่ท่านอยู่ในนครมักกะฮ์ อัลลอฮ์ ตะอาลา ได้ทรงเลือกท่านให้เป็นศาสดา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ดังนั้นมลาอีกะฮ์ ญิบรีล อะลัยฮิสสลาม ได้มาหาท่านพร้อมกับนำโองการตอนต้นของ</w:t>
      </w:r>
      <w:r w:rsidR="00696CB0" w:rsidRPr="005B4CF6">
        <w:rPr>
          <w:rFonts w:ascii="FreesiaUPC" w:hAnsi="FreesiaUPC" w:cs="FreesiaUPC"/>
          <w:sz w:val="32"/>
          <w:szCs w:val="32"/>
          <w:cs/>
        </w:rPr>
        <w:t>ซู</w:t>
      </w:r>
      <w:r w:rsidRPr="005B4CF6">
        <w:rPr>
          <w:rFonts w:ascii="FreesiaUPC" w:hAnsi="FreesiaUPC" w:cs="FreesiaUPC"/>
          <w:sz w:val="32"/>
          <w:szCs w:val="32"/>
          <w:cs/>
        </w:rPr>
        <w:t>เราะฮ์แรกที่ถูกประทานลงมาจากคัมภีร์อัลกุรอาน นั่นก็คือคำตรัสของพระองค์ที่ว่า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</w:p>
    <w:p w14:paraId="30DA0133" w14:textId="6C2D87C9" w:rsidR="00E40DBA" w:rsidRPr="00E53E7D" w:rsidRDefault="00E40DBA" w:rsidP="00F9282F">
      <w:pPr>
        <w:bidi/>
        <w:snapToGrid w:val="0"/>
        <w:spacing w:after="0" w:line="245" w:lineRule="auto"/>
        <w:jc w:val="thaiDistribute"/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rtl/>
          <w:lang w:bidi="ar-EG"/>
        </w:rPr>
      </w:pP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﴿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ٱقۡرَأۡ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بِٱسۡمِ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رَبِّكَ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ٱلَّذِي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خَلَقَ١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خَلَقَ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ٱلۡإِنسَٰنَ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مِنۡ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عَلَقٍ٢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ٱقۡرَأۡ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وَرَبُّكَ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ٱلۡأَكۡرَمُ٣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ٱلَّذِي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عَلَّمَ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بِٱلۡقَلَمِ٤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عَلَّمَ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ٱلۡإِنسَٰنَ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مَا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proofErr w:type="spellStart"/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لَمۡ</w:t>
      </w:r>
      <w:proofErr w:type="spellEnd"/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يَعۡلَمۡ٥</w:t>
      </w: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﴾</w:t>
      </w:r>
      <w:r w:rsidR="009319B8"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Scheherazade New Medium" w:hAnsi="Scheherazade New Medium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[العلق: 1-5]</w:t>
      </w:r>
    </w:p>
    <w:p w14:paraId="30DA0134" w14:textId="351FB01F" w:rsidR="00E40DBA" w:rsidRPr="005B4CF6" w:rsidRDefault="0091076E" w:rsidP="00F9282F">
      <w:pPr>
        <w:pStyle w:val="NoSpacing"/>
        <w:snapToGrid w:val="0"/>
        <w:spacing w:after="0" w:line="245" w:lineRule="auto"/>
        <w:jc w:val="thaiDistribute"/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</w:pPr>
      <w:r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lastRenderedPageBreak/>
        <w:t>ความว่า</w:t>
      </w:r>
      <w:r w:rsidR="00770EDC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จงอ่านด้วยพระนามแห่งพระเจ้าของเจ้าผู้ทรงบังเกิด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(1)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ทรงบังเกิดมนุษย์จากก้อนเลือด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(2)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จงอ่านเถิด และพระเจ้าของเจ้านั้นผู้ทรงใจบุญยิ่ง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(3)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ผู้ทรงสอนการใช้ปากกา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(4)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ผู้ทรงสอนมนุษย์ในสิ่งที่เขาไม่รู้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(5))</w:t>
      </w:r>
      <w:r w:rsidR="0064011B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อัลอะลัก</w:t>
      </w:r>
      <w:r w:rsidR="000A0D48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:</w:t>
      </w:r>
      <w:r w:rsidR="0064011B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1</w:t>
      </w:r>
      <w:r w:rsidR="000A0D48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>-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5) </w:t>
      </w:r>
    </w:p>
    <w:p w14:paraId="0C1E3D1E" w14:textId="688D7DE6" w:rsidR="001A19EF" w:rsidRPr="005B4CF6" w:rsidRDefault="00C1744D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ดังนั้นท่านจึงมาหาภรรยาของท่าน เคาะดีญะฮ์ </w:t>
      </w:r>
      <w:r w:rsidR="009319B8" w:rsidRPr="005B4CF6"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5B4CF6">
        <w:rPr>
          <w:rFonts w:ascii="FreesiaUPC" w:hAnsi="FreesiaUPC" w:cs="FreesiaUPC"/>
          <w:sz w:val="32"/>
          <w:szCs w:val="32"/>
          <w:cs/>
        </w:rPr>
        <w:t>เราะฎิยัลลอฮุ</w:t>
      </w:r>
      <w:r w:rsidR="009319B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อันฮา ด้วยความหวาดกลัว และเล่าเรื่องราวให้นางฟัง แล้วนางก็ได้ปลอบใจท่านและพาท่านไปหาวะเราะเกาะฮ์</w:t>
      </w:r>
      <w:r w:rsidR="00F61F07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บินเนาฟัล ลูกพี่ลูกน้องของนาง ซึ่งเป็นชาวคริสต์และเขาได้อ่านคัมภีร์อัตเตารอตและคัมภีร์อินญีล เคาะดีญะฮ์พูดกับเขาว่า : "โอ้ ลูกพี่ลูกน้อง จงฟังจากหลานชายของเจ้าหน่อย" วะเราะเกาะฮ์ พูดกับเขาว่า: "โอ้ หลานชายของข้า เจ้าเห็นอะไรหรือ</w:t>
      </w:r>
      <w:r w:rsidRPr="005B4CF6">
        <w:rPr>
          <w:rFonts w:ascii="FreesiaUPC" w:hAnsi="FreesiaUPC" w:cs="FreesiaUPC"/>
          <w:sz w:val="32"/>
          <w:szCs w:val="32"/>
        </w:rPr>
        <w:t xml:space="preserve">?" </w:t>
      </w:r>
      <w:r w:rsidRPr="005B4CF6">
        <w:rPr>
          <w:rFonts w:ascii="FreesiaUPC" w:hAnsi="FreesiaUPC" w:cs="FreesiaUPC"/>
          <w:sz w:val="32"/>
          <w:szCs w:val="32"/>
          <w:cs/>
        </w:rPr>
        <w:t>ดังนั้นท่านศาสดา (เราะซูลุลลอฮ์) ศ็อลลัลลอฮ</w:t>
      </w:r>
      <w:r w:rsidR="00ED0141" w:rsidRPr="005B4CF6">
        <w:rPr>
          <w:rFonts w:ascii="FreesiaUPC" w:hAnsi="FreesiaUPC" w:cs="FreesiaUPC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อะลัยฮิวะสัลลัม ได้เล่าในสิ่งที่ท่านเห็น </w:t>
      </w:r>
    </w:p>
    <w:p w14:paraId="30DA0135" w14:textId="3F1EBCC6" w:rsidR="00461BA8" w:rsidRPr="005B4CF6" w:rsidRDefault="00C1744D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วะเราะเกาะฮ์ จึงพูดว่า:</w:t>
      </w:r>
      <w:r w:rsidR="002601D1" w:rsidRPr="005B4CF6">
        <w:rPr>
          <w:rFonts w:ascii="FreesiaUPC" w:hAnsi="FreesiaUPC" w:cs="FreesiaUPC"/>
          <w:sz w:val="32"/>
          <w:szCs w:val="32"/>
        </w:rPr>
        <w:t xml:space="preserve"> </w:t>
      </w:r>
      <w:r w:rsidR="005919B0" w:rsidRPr="005B4CF6">
        <w:rPr>
          <w:rFonts w:ascii="FreesiaUPC" w:hAnsi="FreesiaUPC" w:cs="FreesiaUPC"/>
          <w:color w:val="FFC000"/>
          <w:sz w:val="32"/>
          <w:szCs w:val="32"/>
          <w:cs/>
        </w:rPr>
        <w:t>"นี่คือมลาอีกะฮ์ญิบรีล ที่อัลลอฮ์เคยประทานลงมาให้กับนบีมูซา ฉันหวังจะเป็นชายหนุ่มในช่วงที่เจ้าเป็นศาสดา ฉันหวังจะมีชีวิตในตอนที่กลุ่มชนของเจ้าขับไล่เจ้าออกไป ท่านศาสดา (เราะซูลุลลอฮ์) ศ็อลลัลลอฮุอะลัยฮิวะซัลลัม ถามว่า: "พวกเขาจะขับไล่ฉันกระนั้นหรือ</w:t>
      </w:r>
      <w:r w:rsidR="005919B0" w:rsidRPr="005B4CF6">
        <w:rPr>
          <w:rFonts w:ascii="FreesiaUPC" w:hAnsi="FreesiaUPC" w:cs="FreesiaUPC"/>
          <w:color w:val="FFC000"/>
          <w:sz w:val="32"/>
          <w:szCs w:val="32"/>
        </w:rPr>
        <w:t xml:space="preserve">?" </w:t>
      </w:r>
      <w:r w:rsidR="005919B0" w:rsidRPr="005B4CF6">
        <w:rPr>
          <w:rFonts w:ascii="FreesiaUPC" w:hAnsi="FreesiaUPC" w:cs="FreesiaUPC"/>
          <w:color w:val="FFC000"/>
          <w:sz w:val="32"/>
          <w:szCs w:val="32"/>
          <w:cs/>
        </w:rPr>
        <w:t>วะเราะเกาะฮ์ตอบว่า: "ใช่ เพราะไม่มีชายใดที่นำมาซึ่งสิ่งที่เหมือนกับสิ่งที่เจ้าได้นำมา นอกเสียจากเขาจะถูกต่อต้าน และหากฉันทัน</w:t>
      </w:r>
      <w:r w:rsidR="005919B0" w:rsidRPr="005B4CF6">
        <w:rPr>
          <w:rFonts w:ascii="FreesiaUPC" w:hAnsi="FreesiaUPC" w:cs="FreesiaUPC"/>
          <w:color w:val="FFC000"/>
          <w:sz w:val="32"/>
          <w:szCs w:val="32"/>
          <w:cs/>
        </w:rPr>
        <w:lastRenderedPageBreak/>
        <w:t>กับช่วงเวลาที่เจ้าเผยแพร่ศาสนา ฉันจะช่วยเจ้าอย่างสุดความสามารถ"</w:t>
      </w:r>
      <w:r w:rsidR="006E1F77" w:rsidRPr="005B4CF6">
        <w:rPr>
          <w:rFonts w:ascii="FreesiaUPC" w:hAnsi="FreesiaUPC" w:cs="FreesiaUPC"/>
          <w:color w:val="FFC000"/>
          <w:sz w:val="32"/>
          <w:szCs w:val="32"/>
          <w:vertAlign w:val="superscript"/>
          <w:cs/>
        </w:rPr>
        <w:t>(</w:t>
      </w:r>
      <w:r w:rsidR="00DD5048" w:rsidRPr="005B4CF6">
        <w:rPr>
          <w:rStyle w:val="FootnoteReference"/>
          <w:rFonts w:ascii="FreesiaUPC" w:hAnsi="FreesiaUPC" w:cs="FreesiaUPC"/>
          <w:color w:val="FFC000"/>
          <w:sz w:val="32"/>
          <w:szCs w:val="32"/>
          <w:cs/>
        </w:rPr>
        <w:footnoteReference w:id="2"/>
      </w:r>
      <w:r w:rsidR="006E1F77" w:rsidRPr="005B4CF6">
        <w:rPr>
          <w:rFonts w:ascii="FreesiaUPC" w:hAnsi="FreesiaUPC" w:cs="FreesiaUPC"/>
          <w:color w:val="FFC000"/>
          <w:sz w:val="32"/>
          <w:szCs w:val="32"/>
          <w:vertAlign w:val="superscript"/>
          <w:cs/>
        </w:rPr>
        <w:t>)</w:t>
      </w:r>
    </w:p>
    <w:p w14:paraId="30DA0136" w14:textId="11CD434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ในช่วงระยะเวลาที่อยู่มักกะฮ์ ได้มีการประทานอัลกุรอานลงมาแก่ท่านอย่างต่อเนื่อง โดยมีญิบรีล อะลัยฮิสะลาม เป็นผู้นำอัลกุรอานลงมาจากพระเจ้าแห่งสากลโลก ดังเช่นที่ญิบรีลได้นำรายละเอียดต่างๆ ของสาสน์มาให้ท่าน</w:t>
      </w:r>
    </w:p>
    <w:p w14:paraId="0A6FD448" w14:textId="1D0F9BB8" w:rsidR="007865A5" w:rsidRPr="005B4CF6" w:rsidRDefault="00F83D2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และท่านยังคงเชิญชวนกลุ่มชนของท่านให้เข้ารับอิสลาม บรรดากลุ่มชนของท่านได้ปฏิเสธและต่อต้านท่าน และได้ยื่นข้อเสนอให้ท่านเพื่อแลกกับการสละพระราชสาสน์ ด้วยทรัพย์สมบัติและการปกครองครอง แต่ท่านได้ปฏิเสธทุกอย่าง พวกเขาก็ต่อว่าท่านเหมือนกับผู้คนที่เคยต่อว่าบรรดาศาสดา (เราะซูล) ก่อนหน้าท่านว่า เป็นหมอผี เป็นคนมุสา เป็นผู้ที่กุเรื่องขึ้นมา พวกเขากดขี่และทำร้ายร่างกายอันมีเกียรติของท่านและข่มเหงผู้ที่ปฏิบัติตามท่าน</w:t>
      </w:r>
    </w:p>
    <w:p w14:paraId="0A1545EC" w14:textId="5BA04AEA" w:rsidR="005C491F" w:rsidRPr="005B4CF6" w:rsidRDefault="00E03E4E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ท่านศาสดา (เราะซูลุลลอฮ์) ศ็อลลัลลอฮุอะลัยฮิวะซัลลัม ยังคงอยู่ในมักกะฮ์เพื่อเชิญชวนไปยังอัลลอฮ์ ท่านเชิญชวนผู้คนในช่วงฤดู</w:t>
      </w:r>
      <w:r w:rsidR="005302BF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ฮัจญ์และตลาดอาหรับตามฤดูกาล ซึ่งท่านจะพบปะกับผู้คนมากมายและจะเผยแผ่อิสลามแก่พวกเขาโดยไม่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หวังผลตอบแทนแห่งโลกดุน</w:t>
      </w:r>
      <w:r w:rsidR="00F737C5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ยาหรือการเป็นผู้นำเลย ท่านไม่ได้ข่มขู่ด้วยดาบและไม่ได้มีอำนาจหรือเป็นกษัตริย์มาก่อน และท่านประกาศท้าทายในช่วงแรกๆ ของการเผยแผ่ศาสนาของท่าน โดยให้พวกเขานำมาซึ่งสิ่งหนึ่งที่เหมือนกับอัลกุรอานอันยิ่งใหญ่ที่ท่านได้นำมา และท่านก็ยังคงท้าทายศัตรูของท่านด้วยสิ่งนี้ จนทำให้มีบรรดาเศาะหาบะฮ์ที่ทรง</w:t>
      </w:r>
      <w:r w:rsidR="00E37771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เกียรติ เราะฎิยัลลอฮุอันฮุม </w:t>
      </w:r>
      <w:r w:rsidR="008F762D" w:rsidRPr="005B4CF6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5B4CF6">
        <w:rPr>
          <w:rFonts w:ascii="FreesiaUPC" w:hAnsi="FreesiaUPC" w:cs="FreesiaUPC"/>
          <w:sz w:val="32"/>
          <w:szCs w:val="32"/>
          <w:cs/>
        </w:rPr>
        <w:t>ได้ศรัทธาต่อท่าน</w:t>
      </w:r>
      <w:r w:rsidR="008F762D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และสิ่งที่มีใน</w:t>
      </w:r>
      <w:r w:rsidR="00F22003" w:rsidRPr="005B4CF6">
        <w:rPr>
          <w:rFonts w:ascii="FreesiaUPC" w:hAnsi="FreesiaUPC" w:cs="FreesiaUPC" w:hint="cs"/>
          <w:sz w:val="32"/>
          <w:szCs w:val="32"/>
          <w:cs/>
        </w:rPr>
        <w:t>คัมภีร์</w:t>
      </w:r>
      <w:r w:rsidRPr="005B4CF6">
        <w:rPr>
          <w:rFonts w:ascii="FreesiaUPC" w:hAnsi="FreesiaUPC" w:cs="FreesiaUPC"/>
          <w:sz w:val="32"/>
          <w:szCs w:val="32"/>
          <w:cs/>
        </w:rPr>
        <w:t>อัลกุรอาน</w:t>
      </w:r>
      <w:r w:rsidR="00F737C5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5D041F5C" w14:textId="77777777" w:rsidR="00FC48E4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และในนครมักกะฮ์ อัลลอฮ์ทรงให้เกียรติท่านด้วยสัญญาณอันยิ่งใหญ่ นั่นคือการเดินทางไปยังบัยตุลมักดิศ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มัสยิดอัลอักศอ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แล้วเดินทางขึ้นสู่ฟากฟ้า </w:t>
      </w:r>
      <w:r w:rsidR="0048340C" w:rsidRPr="005B4CF6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5B4CF6">
        <w:rPr>
          <w:rFonts w:ascii="FreesiaUPC" w:hAnsi="FreesiaUPC" w:cs="FreesiaUPC"/>
          <w:sz w:val="32"/>
          <w:szCs w:val="32"/>
          <w:cs/>
        </w:rPr>
        <w:t>และเป็นที่ทราบกันดีว่าอัลลอฮ์ได้ทรงยก</w:t>
      </w:r>
      <w:r w:rsidR="0048340C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นบีอิลยาส และนบีอีซา อะลัยฮิมัสสะลาม ขั้นสู่ฟากฟ้า ตามที่ได้มีระบุไว้ ณ บรรดามุสลิมและคริสเตียน </w:t>
      </w:r>
    </w:p>
    <w:p w14:paraId="30DA0137" w14:textId="0233E18B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และท่านนบี ศ็อลลัลลอฮ</w:t>
      </w:r>
      <w:r w:rsidR="00FF326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อะลัยฮิวะสัลลัม ได้รับคำสั่งจากอัลลอฮ์บนฟากฟ้าให้ทำการละหมาด ซึ่งเป็นการละหมาดที่ชาวมุสลิมจะปฏิบัติวันละ </w:t>
      </w:r>
      <w:r w:rsidRPr="005B4CF6">
        <w:rPr>
          <w:rFonts w:ascii="FreesiaUPC" w:hAnsi="FreesiaUPC" w:cs="FreesiaUPC"/>
          <w:sz w:val="32"/>
          <w:szCs w:val="32"/>
        </w:rPr>
        <w:t xml:space="preserve">5 </w:t>
      </w:r>
      <w:r w:rsidRPr="005B4CF6">
        <w:rPr>
          <w:rFonts w:ascii="FreesiaUPC" w:hAnsi="FreesiaUPC" w:cs="FreesiaUPC"/>
          <w:sz w:val="32"/>
          <w:szCs w:val="32"/>
          <w:cs/>
        </w:rPr>
        <w:t>เวลา และในนครมักกะฮ์เช่นเดียวกันได้มีสัญญานอันยิ่งใหญ่อื่นเกิดขึ้น นั่นก็คือการแยกกันของดวงจันทร์จนกระทั่งบรรดาผู้ตั้งภาคีได้เห็นมัน</w:t>
      </w:r>
    </w:p>
    <w:p w14:paraId="30DA0138" w14:textId="27212BB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บรรดาผู้ปฏิเสธศรัทธาชาวกุเรชได้ใช้ทุกวิถีทางเพื่อต่อต้านท่าน โดยการวางแผนและตีตัวออกห่างจากท่าน ดื้อรั้นด้วยการขอสัญญานต่างๆ และขอความช่วยเหลือจากชาวยิวให้ส่ง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หลักฐานเพื่อช่วยพวกเขาในการโต้แย้งกับท่าน และขัดขวางผู้คนให้ออกไปจากตัวท่าน</w:t>
      </w:r>
    </w:p>
    <w:p w14:paraId="30DA0139" w14:textId="726F92FC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และในเมื่อผู้ปฏิเสธศรัทธาชาวกุเรซได้กดขี่ข่มเหงบรรดาผู้ศรัทธาอย่างต่อเนื่อง ท่านนบี ศ็อลลัลลอฮ</w:t>
      </w:r>
      <w:r w:rsidR="000A774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ได้อนุญาตให้พวกเขาอพยพไปยังเมืองหะบะชะฮ์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เอธิโอเปีย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และกล่าวว่า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 xml:space="preserve"> ที่นั่น </w:t>
      </w:r>
      <w:r w:rsidRPr="005B4CF6">
        <w:rPr>
          <w:rFonts w:ascii="FreesiaUPC" w:hAnsi="FreesiaUPC" w:cs="FreesiaUPC"/>
          <w:color w:val="FFC000"/>
          <w:sz w:val="32"/>
          <w:szCs w:val="32"/>
        </w:rPr>
        <w:t>(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>หะบะชะฮ์</w:t>
      </w:r>
      <w:r w:rsidRPr="005B4CF6">
        <w:rPr>
          <w:rFonts w:ascii="FreesiaUPC" w:hAnsi="FreesiaUPC" w:cs="FreesiaUPC"/>
          <w:color w:val="FFC000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 xml:space="preserve">มีกษัตริย์ผู้เที่ยงธรรม ไม่กดขี่ใคร </w:t>
      </w:r>
      <w:r w:rsidRPr="005B4CF6">
        <w:rPr>
          <w:rFonts w:ascii="FreesiaUPC" w:hAnsi="FreesiaUPC" w:cs="FreesiaUPC"/>
          <w:sz w:val="32"/>
          <w:szCs w:val="32"/>
          <w:cs/>
        </w:rPr>
        <w:t>ซึ่งเป็นชาวคริสต์ หลังจากนั้นสองกลุ่มในหมู่พวกเขาจึงอพยพไปยังหะบะชะฮ์ เมื่อมู</w:t>
      </w:r>
      <w:r w:rsidR="004246C6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ฮาญีรูน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บรรดาผู้อพยพ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เดินทางมาถึงหะบะชะฮ์ พวกเขาก็ได้นำเสนอศาสนาที่ท่านนบี ศ็อลลัลลอฮ</w:t>
      </w:r>
      <w:r w:rsidR="004246C6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ได้นำมาแก่กษัตริย์นะญาชีย์ แล้วกษัตร</w:t>
      </w:r>
      <w:r w:rsidR="00855F65" w:rsidRPr="005B4CF6">
        <w:rPr>
          <w:rFonts w:ascii="FreesiaUPC" w:hAnsi="FreesiaUPC" w:cs="FreesiaUPC" w:hint="cs"/>
          <w:sz w:val="32"/>
          <w:szCs w:val="32"/>
          <w:cs/>
        </w:rPr>
        <w:t>ิ</w:t>
      </w:r>
      <w:r w:rsidRPr="005B4CF6">
        <w:rPr>
          <w:rFonts w:ascii="FreesiaUPC" w:hAnsi="FreesiaUPC" w:cs="FreesiaUPC"/>
          <w:sz w:val="32"/>
          <w:szCs w:val="32"/>
          <w:cs/>
        </w:rPr>
        <w:t>ย์ก็เข้ารับอิสลามและกล่าวว่า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สิ่งนี้และสิ่งที่มูซา อะลัยฮิส</w:t>
      </w:r>
      <w:r w:rsidR="006A358B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ได้นำมานั้น</w:t>
      </w:r>
      <w:r w:rsidR="00B56DD3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มาจากที่เดียวกัน และการทำร้ายของกลุ่มชนของท่านที่มีต่อท่านและเศาะหาบะฮ์ของท่านก็ยังคงมีอย่างต่อเนื่อง</w:t>
      </w:r>
    </w:p>
    <w:p w14:paraId="30DA013A" w14:textId="2E4D0BE9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และในบรรดาผู้ที่ศรัทธาต่อท่านนบีในช่วงฤดู</w:t>
      </w:r>
      <w:r w:rsidR="00D307A6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จญ์นั้นคือ กลุ่มหนึ่งที่เดินทางมาจากมะดีนะฮ์และให้คำมั่นกับท่านว่าจะจงรักภักดีต่ออิสลามและจะให้ความช่วยเหลือเมื่อท่านอพยพย้ายไปอยู่ในเมืองของพวกเขา ซึ่งในเวลานั้นมีชื่อเรียกกันว่า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ยัษริบ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และท่านได้อนุญาตให้บรรดาผู้ที่ยังคงอยู่ในนครมักกะฮ์อพยพไปยังเมืองมะดี</w:t>
      </w:r>
      <w:r w:rsidR="00157BA9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นะฮ์ แล้วพวกเขาก็ได้อพยพไปยัง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มะดีนะฮ์และเผยแผ่ศาสนาอิสลามที่นั่นจนกระทั่งไม่มีบ้านไหนเลยที่ไม่ได้เข้ารับอิสลาม</w:t>
      </w:r>
    </w:p>
    <w:p w14:paraId="30DA013B" w14:textId="3D0AFDB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หลังจากที่ท่านนบี ศ็อลลัลลอฮ</w:t>
      </w:r>
      <w:r w:rsidR="00576655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เผยแพร่ศาสนาอิสลามที่มักกะฮ์ เป็นเวลา </w:t>
      </w:r>
      <w:r w:rsidRPr="005B4CF6">
        <w:rPr>
          <w:rFonts w:ascii="FreesiaUPC" w:hAnsi="FreesiaUPC" w:cs="FreesiaUPC"/>
          <w:sz w:val="32"/>
          <w:szCs w:val="32"/>
        </w:rPr>
        <w:t xml:space="preserve">13 </w:t>
      </w:r>
      <w:r w:rsidRPr="005B4CF6">
        <w:rPr>
          <w:rFonts w:ascii="FreesiaUPC" w:hAnsi="FreesiaUPC" w:cs="FreesiaUPC"/>
          <w:sz w:val="32"/>
          <w:szCs w:val="32"/>
          <w:cs/>
        </w:rPr>
        <w:t>ปี อัลลอฮ์ได้ทรงอนุญาตให้ท่านอพยพไปยังเมืองมะดีนะฮ์ ดังนั้นท่านนบี ศ็อลลัลลอฮ</w:t>
      </w:r>
      <w:r w:rsidR="00D31134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</w:t>
      </w:r>
      <w:r w:rsidR="00D31134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จึงอพยพไปยังเมืองมะดีนะฮ์และสานต่อภารกิจการเชิญชวนไปยังอัลลอฮ์ และที่เมืองมะดีนะฮ์นี้บทบัญญัติแห่งศาสนาอิสลามถูกทยอยประทานลงมาอย่างต่อเนื่อง และท่านก็เริ่มส่งตัวแทนพร้อมจดหมายไปยังหัวหน้าของชนเผ่าและกษัตริย์ต่างๆ เพื่อเชิญชวนพวกเขาให้เข้ารับอิสลาม และในบรรดาผู้ที่ได้รับจดหมายนั้นคือ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กษัตริย์แห่งโรมัน กษัตริย์แห่งเปอร์เซีย และกษัตริย์แห่งอียิปต์</w:t>
      </w:r>
    </w:p>
    <w:p w14:paraId="30DA013C" w14:textId="39B125DA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ณ เมืองมะดีนะฮ์ ได้เกิดปรากฏการณ์สุริยุปราคา ผู้คนจึงตื่นตระหนก และบังเอิญว่าวันนั้น เป็นวันที่อิบรอฮีมบุตรของท่านนบี ศ็อลลัลลอฮ</w:t>
      </w:r>
      <w:r w:rsidR="009E2223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ได้เสียชีวิต ผู้คนจึงกล่าวว่า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ปรากฏการณ์สุริยุปราคาเกิดจากการเสียชีวิตของอิบรอฮีม ดังนั้นท่านนบี ศ็อลลัลลอฮ</w:t>
      </w:r>
      <w:r w:rsidR="00221CC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="00221CCF" w:rsidRPr="005B4CF6">
        <w:rPr>
          <w:rFonts w:ascii="FreesiaUPC" w:hAnsi="FreesiaUPC" w:cs="FreesiaUPC" w:hint="cs"/>
          <w:color w:val="FFC000"/>
          <w:sz w:val="32"/>
          <w:szCs w:val="32"/>
          <w:cs/>
        </w:rPr>
        <w:t>"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t>แท้จริงแล้วปรากฏการณ์สุริยุปราคาหรือจันทรุปราคาไม่ได้เกิดจากการเสียชีวิตหรือการกำเนิดของมนุษย์แต่อย่างใด แต่ทั้งสองเป็นสัญญาณของอัลลอฮ์ เพื่อที่จะให้บ่าวของพระองค์</w:t>
      </w:r>
      <w:r w:rsidRPr="005B4CF6">
        <w:rPr>
          <w:rFonts w:ascii="FreesiaUPC" w:hAnsi="FreesiaUPC" w:cs="FreesiaUPC"/>
          <w:color w:val="FFC000"/>
          <w:sz w:val="32"/>
          <w:szCs w:val="32"/>
          <w:cs/>
        </w:rPr>
        <w:lastRenderedPageBreak/>
        <w:t>นั้นรู้สึกกลัว</w:t>
      </w:r>
      <w:r w:rsidR="00221CCF" w:rsidRPr="005B4CF6">
        <w:rPr>
          <w:rFonts w:ascii="FreesiaUPC" w:hAnsi="FreesiaUPC" w:cs="FreesiaUPC" w:hint="cs"/>
          <w:color w:val="FFC000"/>
          <w:sz w:val="32"/>
          <w:szCs w:val="32"/>
          <w:cs/>
        </w:rPr>
        <w:t>"</w:t>
      </w:r>
      <w:r w:rsidR="00F97BE3" w:rsidRPr="005B4CF6">
        <w:rPr>
          <w:rFonts w:ascii="FreesiaUPC" w:hAnsi="FreesiaUPC" w:cs="FreesiaUPC" w:hint="cs"/>
          <w:color w:val="FFC000"/>
          <w:sz w:val="32"/>
          <w:szCs w:val="32"/>
          <w:vertAlign w:val="superscript"/>
          <w:cs/>
        </w:rPr>
        <w:t>(</w:t>
      </w:r>
      <w:r w:rsidRPr="005B4CF6">
        <w:rPr>
          <w:rStyle w:val="FootnoteReference"/>
          <w:rFonts w:ascii="FreesiaUPC" w:hAnsi="FreesiaUPC" w:cs="FreesiaUPC"/>
          <w:color w:val="FFC000"/>
          <w:sz w:val="32"/>
          <w:szCs w:val="32"/>
        </w:rPr>
        <w:footnoteReference w:id="3"/>
      </w:r>
      <w:r w:rsidR="00F97BE3" w:rsidRPr="005B4CF6">
        <w:rPr>
          <w:rFonts w:ascii="FreesiaUPC" w:hAnsi="FreesiaUPC" w:cs="FreesiaUPC" w:hint="cs"/>
          <w:color w:val="FFC000"/>
          <w:sz w:val="32"/>
          <w:szCs w:val="32"/>
          <w:vertAlign w:val="superscript"/>
          <w:cs/>
        </w:rPr>
        <w:t>)</w:t>
      </w:r>
      <w:r w:rsidR="00F97BE3" w:rsidRPr="005B4CF6">
        <w:rPr>
          <w:rFonts w:ascii="FreesiaUPC" w:hAnsi="FreesiaUPC" w:cs="FreesiaUPC" w:hint="cs"/>
          <w:color w:val="FFC000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ถ้าหากท่านนบี ศ็อลลัลลอฮ</w:t>
      </w:r>
      <w:r w:rsidR="00221CC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เป็นคนมุสาชอบแอบอ้าง เขาคงจะรีบใช้โอกาสทำให้ผู้ที่ปฏิเสธท่านรู้สึกกลัว โดยกล่าวว่า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แท้จริงปรากฏการณ์สุริยุปราคาเกิดขึ้นเพราะการเสียชีวิตของลูกชายฉัน แล้วมันจะเกิดอะไรขึ้นกับผู้ที่ปฏิเสธฉัน</w:t>
      </w:r>
      <w:r w:rsidRPr="005B4CF6">
        <w:rPr>
          <w:rFonts w:ascii="FreesiaUPC" w:hAnsi="FreesiaUPC" w:cs="FreesiaUPC"/>
          <w:sz w:val="32"/>
          <w:szCs w:val="32"/>
        </w:rPr>
        <w:t>?</w:t>
      </w:r>
    </w:p>
    <w:p w14:paraId="30DA013D" w14:textId="322892C5" w:rsidR="00E40DBA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และอัลลอฮ์ได้ทรงประดับประดาท่านศาสดา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0217CA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ด้วยศีลธรรมอันสมบูรณ์ และพระองค์ได้กล่าวถึงคุณลักษณะของท่านว่า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</w:p>
    <w:p w14:paraId="30DA013E" w14:textId="69268B10" w:rsidR="00E40DBA" w:rsidRPr="00E53E7D" w:rsidRDefault="00E40DBA" w:rsidP="00F9282F">
      <w:pPr>
        <w:bidi/>
        <w:snapToGrid w:val="0"/>
        <w:spacing w:after="0" w:line="245" w:lineRule="auto"/>
        <w:jc w:val="thaiDistribute"/>
        <w:rPr>
          <w:rFonts w:ascii="Traditional Arabic" w:hAnsi="Traditional Arabic" w:cs="KFGQPC HAFS Uthmanic Script"/>
          <w:b/>
          <w:bCs/>
          <w:color w:val="0070C0"/>
          <w:sz w:val="26"/>
          <w:szCs w:val="26"/>
          <w:rtl/>
          <w:lang w:bidi="ar-SA"/>
        </w:rPr>
      </w:pP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﴿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وَإِنَّكَ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لَعَلَىٰ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خُلُقٍ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عَظِيم</w:t>
      </w:r>
      <w:r w:rsidRPr="00E53E7D">
        <w:rPr>
          <w:rFonts w:ascii="Sakkal Majalla" w:hAnsi="Sakkal Majalla" w:cs="Sakkal Majalla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﴾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 xml:space="preserve"> [</w:t>
      </w:r>
      <w:r w:rsidRPr="00E53E7D">
        <w:rPr>
          <w:rFonts w:ascii="Traditional Arabic" w:hAnsi="Traditional Arabic" w:cs="KFGQPC HAFS Uthmanic Script" w:hint="cs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القلم</w:t>
      </w:r>
      <w:r w:rsidRPr="00E53E7D">
        <w:rPr>
          <w:rFonts w:ascii="Traditional Arabic" w:hAnsi="Traditional Arabic" w:cs="KFGQPC HAFS Uthmanic Script"/>
          <w:b/>
          <w:bCs/>
          <w:color w:val="0070C0"/>
          <w:sz w:val="26"/>
          <w:szCs w:val="26"/>
          <w:shd w:val="clear" w:color="auto" w:fill="FFFFFF"/>
          <w:rtl/>
          <w:lang w:bidi="ar-SA"/>
        </w:rPr>
        <w:t>: 4]</w:t>
      </w:r>
    </w:p>
    <w:p w14:paraId="30DA013F" w14:textId="078B70FD" w:rsidR="00E40DBA" w:rsidRPr="005B4CF6" w:rsidRDefault="00E40DBA" w:rsidP="00F9282F">
      <w:pPr>
        <w:pStyle w:val="NoSpacing"/>
        <w:snapToGrid w:val="0"/>
        <w:spacing w:after="0" w:line="245" w:lineRule="auto"/>
        <w:jc w:val="thaiDistribute"/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</w:pPr>
      <w:r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 </w:t>
      </w:r>
      <w:r w:rsidR="005F0939" w:rsidRPr="005B4CF6">
        <w:rPr>
          <w:rFonts w:ascii="FreesiaUPC" w:hAnsi="FreesiaUPC" w:cs="FreesiaUPC" w:hint="cs"/>
          <w:b w:val="0"/>
          <w:bCs w:val="0"/>
          <w:color w:val="0070C0"/>
          <w:sz w:val="32"/>
          <w:szCs w:val="32"/>
          <w:cs/>
        </w:rPr>
        <w:t xml:space="preserve">ความว่า 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และแท้จริง เจ้านั้นอยู่บนศีลธรรมอันยิ่งใหญ่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>) (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  <w:cs/>
        </w:rPr>
        <w:t>อัลเกาะลัม</w:t>
      </w:r>
      <w:r w:rsidR="002601D1" w:rsidRPr="005B4CF6">
        <w:rPr>
          <w:rFonts w:ascii="FreesiaUPC" w:hAnsi="FreesiaUPC" w:cs="FreesiaUPC"/>
          <w:b w:val="0"/>
          <w:bCs w:val="0"/>
          <w:color w:val="0070C0"/>
          <w:sz w:val="32"/>
          <w:szCs w:val="32"/>
        </w:rPr>
        <w:t xml:space="preserve">: 4) </w:t>
      </w:r>
    </w:p>
    <w:p w14:paraId="30DA0140" w14:textId="24F0B392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625932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มีลักษณะนิสัยที่ดีทุกด้าน เช่น ความซื่อสัตย์ ความบริสุทธิ์ใจ ความกล้าหาญ ความยุติธรรม ความจงรักภักดีแม้กระทั่งกับศัตรู ความเอื้ออาทรและรักการบริจาคเพื่อคนยากจน คนขัดสน หญิงหม้าย และผู้ร้องขอ และใส่ใจที่จะให้พวกเขาได้รับทางนำ ท่านมีความเมตตาและถ่อมตนต่อพวกเขา เช่น เมื่อมีชายแปลกหน้าคนหนึ่งมาตามหาท่านศาสดา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</w:t>
      </w:r>
      <w:r w:rsidR="00051474" w:rsidRPr="005B4CF6">
        <w:rPr>
          <w:rFonts w:ascii="FreesiaUPC" w:hAnsi="FreesiaUPC" w:cs="FreesiaUPC" w:hint="cs"/>
          <w:sz w:val="32"/>
          <w:szCs w:val="32"/>
          <w:cs/>
        </w:rPr>
        <w:t>ะ</w:t>
      </w:r>
      <w:r w:rsidRPr="005B4CF6">
        <w:rPr>
          <w:rFonts w:ascii="FreesiaUPC" w:hAnsi="FreesiaUPC" w:cs="FreesiaUPC"/>
          <w:sz w:val="32"/>
          <w:szCs w:val="32"/>
          <w:cs/>
        </w:rPr>
        <w:t>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ศ็อลลัลลอฮุอะลัยฮิวะ</w:t>
      </w:r>
      <w:r w:rsidR="00E36645" w:rsidRPr="005B4CF6">
        <w:rPr>
          <w:rFonts w:ascii="FreesiaUPC" w:hAnsi="FreesiaUPC" w:cs="FreesiaUPC" w:hint="cs"/>
          <w:sz w:val="32"/>
          <w:szCs w:val="32"/>
          <w:cs/>
        </w:rPr>
        <w:t>ซั</w:t>
      </w:r>
      <w:r w:rsidRPr="005B4CF6">
        <w:rPr>
          <w:rFonts w:ascii="FreesiaUPC" w:hAnsi="FreesiaUPC" w:cs="FreesiaUPC"/>
          <w:sz w:val="32"/>
          <w:szCs w:val="32"/>
          <w:cs/>
        </w:rPr>
        <w:t>ลลัม และได้สอบถามบรรดาเศาะฮาบะฮ์ ทั้งๆ ที่ท่านอยู่ร่วมในหมู่ของเศาะ</w:t>
      </w:r>
      <w:r w:rsidR="00B11139" w:rsidRPr="005B4CF6">
        <w:rPr>
          <w:rFonts w:ascii="FreesiaUPC" w:hAnsi="FreesiaUPC" w:cs="FreesiaUPC" w:hint="cs"/>
          <w:sz w:val="32"/>
          <w:szCs w:val="32"/>
          <w:cs/>
        </w:rPr>
        <w:t>ห</w:t>
      </w:r>
      <w:r w:rsidRPr="005B4CF6">
        <w:rPr>
          <w:rFonts w:ascii="FreesiaUPC" w:hAnsi="FreesiaUPC" w:cs="FreesiaUPC"/>
          <w:sz w:val="32"/>
          <w:szCs w:val="32"/>
          <w:cs/>
        </w:rPr>
        <w:t>าบะฮ์ แต่เขาไม่รู้จักท่าน แล้วถามว่า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Pr="005B4CF6">
        <w:rPr>
          <w:rFonts w:ascii="FreesiaUPC" w:hAnsi="FreesiaUPC" w:cs="FreesiaUPC"/>
          <w:sz w:val="32"/>
          <w:szCs w:val="32"/>
          <w:cs/>
        </w:rPr>
        <w:t>ในบรรดาพวกเจ้าใครคือมุ</w:t>
      </w:r>
      <w:r w:rsidR="00761E8E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</w:t>
      </w:r>
      <w:r w:rsidRPr="005B4CF6">
        <w:rPr>
          <w:rFonts w:ascii="FreesiaUPC" w:hAnsi="FreesiaUPC" w:cs="FreesiaUPC"/>
          <w:sz w:val="32"/>
          <w:szCs w:val="32"/>
        </w:rPr>
        <w:t>?</w:t>
      </w:r>
    </w:p>
    <w:p w14:paraId="30DA0141" w14:textId="66738E30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ชีวประวัติของท่านศาสดา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761E8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</w:t>
      </w:r>
      <w:r w:rsidR="00CA28A9" w:rsidRPr="005B4CF6">
        <w:rPr>
          <w:rFonts w:ascii="FreesiaUPC" w:hAnsi="FreesiaUPC" w:cs="FreesiaUPC" w:hint="cs"/>
          <w:sz w:val="32"/>
          <w:szCs w:val="32"/>
          <w:cs/>
        </w:rPr>
        <w:t>ซั</w:t>
      </w:r>
      <w:r w:rsidRPr="005B4CF6">
        <w:rPr>
          <w:rFonts w:ascii="FreesiaUPC" w:hAnsi="FreesiaUPC" w:cs="FreesiaUPC"/>
          <w:sz w:val="32"/>
          <w:szCs w:val="32"/>
          <w:cs/>
        </w:rPr>
        <w:t>ลลัม เป็นสัญลักษณ์ของความสมบูรณ์แบบและความสูงส่งในการปฏิสัมพันธ์กับทุกคน ทั้งศัตรูหรือมิตรสหาย สนิทหรือไม่สนิท ผู้ใหญ่หรือเด็ก ผู้ชายหรือผู้หญิง สัตว์ต่างๆ หรือนก</w:t>
      </w:r>
    </w:p>
    <w:p w14:paraId="30DA0142" w14:textId="6CDD3D50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และเมื่ออัลลอฮ์ได้ให้ศาสนาสมบูรณ์แก่ท่าน และท่านศาสดา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B444C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เองก็ได้เผยแผ่สาสน</w:t>
      </w:r>
      <w:r w:rsidR="00FB403A" w:rsidRPr="005B4CF6">
        <w:rPr>
          <w:rFonts w:ascii="FreesiaUPC" w:hAnsi="FreesiaUPC" w:cs="FreesiaUPC" w:hint="cs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>อย่างถึงที่สุดแล้ว ท่านก็เสียชีวิตโดยมีอายุ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หกสิบสามปี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สี่สิบปี</w:t>
      </w:r>
      <w:r w:rsidRPr="005B4CF6">
        <w:rPr>
          <w:rFonts w:ascii="FreesiaUPC" w:hAnsi="FreesiaUPC" w:cs="FreesiaUPC"/>
          <w:sz w:val="32"/>
          <w:szCs w:val="32"/>
          <w:cs/>
        </w:rPr>
        <w:t>ก่อนที่จะได้รับการแต่งตั้งเป็นศาสดา และอีก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ยี่สิบสามปี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ที่เป็นศาสดา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นบีและเราะซูล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ร่างของท่านถูกฝังในเมืองมะดีนะฮ์ และท่านไม่ได้ทิ้งทรัพย์สินเงินทองหรือมรดกแต่อย่างใด เว้นแต่ล่อสีขาวของท่านที่เคยใช้ขี่ และที่ดินเพื่อการกุศลแก่นักเดินทาง</w:t>
      </w:r>
      <w:r w:rsidR="00B4378D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(</w:t>
      </w:r>
      <w:r w:rsidR="00B75D8B" w:rsidRPr="005B4CF6">
        <w:rPr>
          <w:rStyle w:val="FootnoteReference"/>
          <w:rFonts w:ascii="FreesiaUPC" w:hAnsi="FreesiaUPC" w:cs="FreesiaUPC"/>
          <w:sz w:val="32"/>
          <w:szCs w:val="32"/>
          <w:cs/>
        </w:rPr>
        <w:footnoteReference w:id="4"/>
      </w:r>
      <w:r w:rsidR="00B4378D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)</w:t>
      </w:r>
    </w:p>
    <w:p w14:paraId="30DA0143" w14:textId="3F0D3785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และจำนวนผู้เข้ารับอิสลาม ศรัทธาและติดตามท่านมีจำนวนมาก บรรดาเศาะหาบะฮ์ของท่านที่ได้ร่วมประกอบพิธี</w:t>
      </w:r>
      <w:r w:rsidR="00E50B44" w:rsidRPr="005B4CF6">
        <w:rPr>
          <w:rFonts w:ascii="FreesiaUPC" w:hAnsi="FreesiaUPC" w:cs="FreesiaUPC" w:hint="cs"/>
          <w:sz w:val="32"/>
          <w:szCs w:val="32"/>
          <w:cs/>
        </w:rPr>
        <w:lastRenderedPageBreak/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</w:t>
      </w:r>
      <w:r w:rsidR="00FF3064" w:rsidRPr="005B4CF6">
        <w:rPr>
          <w:rFonts w:ascii="FreesiaUPC" w:hAnsi="FreesiaUPC" w:cs="FreesiaUPC" w:hint="cs"/>
          <w:sz w:val="32"/>
          <w:szCs w:val="32"/>
          <w:cs/>
        </w:rPr>
        <w:t xml:space="preserve">วิดาอ์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="00E50B44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จญ์อำลา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พร้อมกับท่านมีมากกว่าหนึ่งแสนคนก่อนที่ท่านจะเสียชีวิตประมาณสามเดือน ซึ่งบางทีสิ่งนี้อาจจะเป็นหนึ่งในกลยุทธ์ของการปกป้องรักษาและการเผยแพร่ศาสนาของท่าน และแท้จริงแล้วบรรดาเศาะหาบะฮ์ของท่านที่ท่านอบรมพวกเขาด้วยคุณธรรมและหลักการของศาสนาอิสลามนั้น เป็นเศาะฮหาบะฮ์ที่ดีที่สุดในเรื่องของความยุติธรรม ความสมถะ ความกตัญญู ความจงรักภักดี และการอุทิศตนเพื่อศาสนาอันยิ่งใหญ่ที่พวกเขาได้ศรัทธา</w:t>
      </w:r>
    </w:p>
    <w:p w14:paraId="30DA0144" w14:textId="71359B7B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และบรรดาเศาะหาบะฮ์ เราะฎิยัลลอฮ</w:t>
      </w:r>
      <w:r w:rsidR="009C1F19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อันฮุม ที่ศรัทธา มีความรู้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มีการปฏิบัติ มีความจริงใจ มีความเชื่อมั่น อุทิศตน มีความกล้าหาญ และเอื้ออาทรที่สุดคือ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อบูบักร</w:t>
      </w:r>
      <w:r w:rsidR="00EC4DE2" w:rsidRPr="005B4CF6">
        <w:rPr>
          <w:rFonts w:ascii="FreesiaUPC" w:hAnsi="FreesiaUPC" w:cs="FreesiaUPC" w:hint="cs"/>
          <w:b/>
          <w:bCs/>
          <w:sz w:val="32"/>
          <w:szCs w:val="32"/>
          <w:cs/>
        </w:rPr>
        <w:t>์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 xml:space="preserve"> อัศศิดดีก อุมัร บิน อัลค็อตฏ็อบ </w:t>
      </w:r>
      <w:r w:rsidR="00B13388" w:rsidRPr="005B4CF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อุษมาน บิน อัฟฟาน และอาลี บิน อบีฏอ</w:t>
      </w:r>
      <w:r w:rsidR="008A748E" w:rsidRPr="005B4CF6">
        <w:rPr>
          <w:rFonts w:ascii="FreesiaUPC" w:hAnsi="FreesiaUPC" w:cs="FreesiaUPC" w:hint="cs"/>
          <w:b/>
          <w:bCs/>
          <w:sz w:val="32"/>
          <w:szCs w:val="32"/>
          <w:cs/>
        </w:rPr>
        <w:t>ลิบ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 xml:space="preserve"> เราะฎิยัลลอฮ</w:t>
      </w:r>
      <w:r w:rsidR="008A748E" w:rsidRPr="005B4CF6">
        <w:rPr>
          <w:rFonts w:ascii="FreesiaUPC" w:hAnsi="FreesiaUPC" w:cs="FreesiaUPC" w:hint="cs"/>
          <w:b/>
          <w:bCs/>
          <w:sz w:val="32"/>
          <w:szCs w:val="32"/>
          <w:cs/>
        </w:rPr>
        <w:t>ุ</w:t>
      </w:r>
      <w:r w:rsidRPr="005B4CF6">
        <w:rPr>
          <w:rFonts w:ascii="FreesiaUPC" w:hAnsi="FreesiaUPC" w:cs="FreesiaUPC"/>
          <w:b/>
          <w:bCs/>
          <w:sz w:val="32"/>
          <w:szCs w:val="32"/>
          <w:cs/>
        </w:rPr>
        <w:t>อันฮุม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และพวกเขาเป็นกลุ่มแรกที่ศรัทธาและเชื่อมั่นต่อท่าน </w:t>
      </w:r>
      <w:r w:rsidR="000E066C" w:rsidRPr="005B4CF6"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และเป็นเคาะลีฟะฮ์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ผู้นำ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ผู้ซึ่งถือธงแห่งศาสนาถัดจากท่าน โดยที่พวกเขาไม่ได้มีคุณลักษณะของการเป็นศาสดาแต่อย่างใด และท่านไม่ได้แยกพวกเขาเป็นการเฉพาะโดยปราศจากเศาะหาบะฮ์ท่านอื่นๆ</w:t>
      </w:r>
      <w:r w:rsidR="00080813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เลย</w:t>
      </w:r>
      <w:r w:rsidR="00FB6F6E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B6F6E" w:rsidRPr="005B4CF6">
        <w:rPr>
          <w:rFonts w:ascii="FreesiaUPC" w:hAnsi="FreesiaUPC" w:cs="FreesiaUPC"/>
          <w:sz w:val="32"/>
          <w:szCs w:val="32"/>
          <w:cs/>
        </w:rPr>
        <w:t>เราะฎิยัลลอฮุอันฮุม</w:t>
      </w:r>
    </w:p>
    <w:p w14:paraId="30DA0145" w14:textId="753C8B96" w:rsidR="00461BA8" w:rsidRPr="005127BA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w w:val="96"/>
          <w:sz w:val="32"/>
          <w:szCs w:val="32"/>
        </w:rPr>
      </w:pPr>
      <w:r w:rsidRPr="005127BA">
        <w:rPr>
          <w:rFonts w:ascii="FreesiaUPC" w:hAnsi="FreesiaUPC" w:cs="FreesiaUPC"/>
          <w:w w:val="96"/>
          <w:sz w:val="32"/>
          <w:szCs w:val="32"/>
          <w:cs/>
        </w:rPr>
        <w:t>และอัลลอฮ์ ตะอาลา ได้ทรงรักษาคัมภีร์ของพระองค์ที่ท่านได้นำมา ซุนนะห์ของท่าน ชีวประวัติของท่าน คำพูดของท่าน และ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lastRenderedPageBreak/>
        <w:t>การกระทำของท่าน ด้วยภาษาที่ท่านพูด และไม่มีชีวประวัติใดที่ได้รับการบันทึกรักษาไว้ในประวัติศาสตร์เหมือนกับชีวประวัติของท่านศาสดา ศ็อลลัลลอฮ</w:t>
      </w:r>
      <w:r w:rsidR="004F3F6F" w:rsidRPr="005127BA">
        <w:rPr>
          <w:rFonts w:ascii="FreesiaUPC" w:hAnsi="FreesiaUPC" w:cs="FreesiaUPC" w:hint="cs"/>
          <w:w w:val="96"/>
          <w:sz w:val="32"/>
          <w:szCs w:val="32"/>
          <w:cs/>
        </w:rPr>
        <w:t>ุ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อะลัยฮิวะซัลลัม แม้กระทั่งได้มีการบันทึกว่าท่านศาสดา ศ็อลลัลลอฮ</w:t>
      </w:r>
      <w:r w:rsidR="00175885" w:rsidRPr="005127BA">
        <w:rPr>
          <w:rFonts w:ascii="FreesiaUPC" w:hAnsi="FreesiaUPC" w:cs="FreesiaUPC" w:hint="cs"/>
          <w:w w:val="96"/>
          <w:sz w:val="32"/>
          <w:szCs w:val="32"/>
          <w:cs/>
        </w:rPr>
        <w:t>ุ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อะลัยฮิวะซัลลัม นอน กิน ดื่ม และหัวเราะอย่างไร</w:t>
      </w:r>
      <w:r w:rsidRPr="005127BA">
        <w:rPr>
          <w:rFonts w:ascii="FreesiaUPC" w:hAnsi="FreesiaUPC" w:cs="FreesiaUPC"/>
          <w:w w:val="96"/>
          <w:sz w:val="32"/>
          <w:szCs w:val="32"/>
        </w:rPr>
        <w:t xml:space="preserve">?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ท่านใช้ชีวิตอยู่กับครอบครัวในบ้านของท่านอย่างไร</w:t>
      </w:r>
      <w:r w:rsidRPr="005127BA">
        <w:rPr>
          <w:rFonts w:ascii="FreesiaUPC" w:hAnsi="FreesiaUPC" w:cs="FreesiaUPC"/>
          <w:w w:val="96"/>
          <w:sz w:val="32"/>
          <w:szCs w:val="32"/>
        </w:rPr>
        <w:t xml:space="preserve">?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และทุกเหตุการณ์ของท่านได้รับการเก็บรักษา</w:t>
      </w:r>
      <w:r w:rsidR="0016507F" w:rsidRPr="005127BA">
        <w:rPr>
          <w:rFonts w:ascii="FreesiaUPC" w:hAnsi="FreesiaUPC" w:cs="FreesiaUPC" w:hint="cs"/>
          <w:w w:val="96"/>
          <w:sz w:val="32"/>
          <w:szCs w:val="32"/>
          <w:cs/>
        </w:rPr>
        <w:t xml:space="preserve">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และจดบันทึกไว้ใ</w:t>
      </w:r>
      <w:r w:rsidR="0016507F" w:rsidRPr="005127BA">
        <w:rPr>
          <w:rFonts w:ascii="FreesiaUPC" w:hAnsi="FreesiaUPC" w:cs="FreesiaUPC" w:hint="cs"/>
          <w:w w:val="96"/>
          <w:sz w:val="32"/>
          <w:szCs w:val="32"/>
          <w:cs/>
        </w:rPr>
        <w:t>น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ชีวประวัติของท่าน ท่านเป็นมนุษย์</w:t>
      </w:r>
      <w:r w:rsidRPr="005127BA">
        <w:rPr>
          <w:rFonts w:ascii="FreesiaUPC" w:hAnsi="FreesiaUPC" w:cs="FreesiaUPC"/>
          <w:w w:val="96"/>
          <w:sz w:val="32"/>
          <w:szCs w:val="32"/>
        </w:rPr>
        <w:t>(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ที่ได้รับการแต่งตั้ง</w:t>
      </w:r>
      <w:r w:rsidRPr="005127BA">
        <w:rPr>
          <w:rFonts w:ascii="FreesiaUPC" w:hAnsi="FreesiaUPC" w:cs="FreesiaUPC"/>
          <w:w w:val="96"/>
          <w:sz w:val="32"/>
          <w:szCs w:val="32"/>
        </w:rPr>
        <w:t>)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 xml:space="preserve">เป็นศาสดา </w:t>
      </w:r>
      <w:r w:rsidRPr="005127BA">
        <w:rPr>
          <w:rFonts w:ascii="FreesiaUPC" w:hAnsi="FreesiaUPC" w:cs="FreesiaUPC"/>
          <w:w w:val="96"/>
          <w:sz w:val="32"/>
          <w:szCs w:val="32"/>
        </w:rPr>
        <w:t>(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เราะซูล</w:t>
      </w:r>
      <w:r w:rsidRPr="005127BA">
        <w:rPr>
          <w:rFonts w:ascii="FreesiaUPC" w:hAnsi="FreesiaUPC" w:cs="FreesiaUPC"/>
          <w:w w:val="96"/>
          <w:sz w:val="32"/>
          <w:szCs w:val="32"/>
        </w:rPr>
        <w:t xml:space="preserve">) </w:t>
      </w:r>
      <w:r w:rsidRPr="005127BA">
        <w:rPr>
          <w:rFonts w:ascii="FreesiaUPC" w:hAnsi="FreesiaUPC" w:cs="FreesiaUPC"/>
          <w:w w:val="96"/>
          <w:sz w:val="32"/>
          <w:szCs w:val="32"/>
          <w:cs/>
        </w:rPr>
        <w:t>คนหนึ่ง ซึ่งไม่มีคุณลักษณะใดๆ ของความเป็นพระเจ้า และท่านไม่สามารถให้คุณหรือให้โทษแก่ตัวท่านเองได้</w:t>
      </w:r>
    </w:p>
    <w:p w14:paraId="7758A94A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theme="minorBidi"/>
          <w:sz w:val="32"/>
          <w:szCs w:val="32"/>
          <w:rtl/>
          <w:lang w:bidi="ar-EG"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48" w14:textId="77777777" w:rsidR="00461BA8" w:rsidRPr="00E53E7D" w:rsidRDefault="00E40DBA" w:rsidP="00F9282F">
      <w:pPr>
        <w:pStyle w:val="Heading1"/>
        <w:spacing w:line="245" w:lineRule="auto"/>
      </w:pPr>
      <w:bookmarkStart w:id="9" w:name="_Toc5"/>
      <w:bookmarkStart w:id="10" w:name="_Toc161222396"/>
      <w:r w:rsidRPr="00E53E7D">
        <w:rPr>
          <w:lang w:val="fr-FR"/>
        </w:rPr>
        <w:t xml:space="preserve">4- </w:t>
      </w:r>
      <w:r w:rsidR="002601D1" w:rsidRPr="00E53E7D">
        <w:rPr>
          <w:cs/>
        </w:rPr>
        <w:t>สาสน์ของท่าน</w:t>
      </w:r>
      <w:bookmarkEnd w:id="9"/>
      <w:bookmarkEnd w:id="10"/>
    </w:p>
    <w:p w14:paraId="30DA0149" w14:textId="4AC1E62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อัลลอฮ์ได้ส่งมุ</w:t>
      </w:r>
      <w:r w:rsidR="005C5E69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หลังจากที่การตั้งภาคี การปฏิเสธศรัทธา และความเขลาได้แผ่กระจายไปทั่วพื้นแผ่นดิน และไม่มีใครบนหน้าแผ่นดินที่ศรัทธาและไม่ตั้งภาคีต่อพระองค์นอกเสียจากชาวคัมภีร์จำนวนหนึ่งที่ยังคงเหลืออยู่ ดังนั้นอัลลอฮ์ ตะอาลา จึงได้ทรงแต่งตั้งศาสนทูตของพระองค์ มุ</w:t>
      </w:r>
      <w:r w:rsidR="008358D1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8358D1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ซึ่งเป็นศาสดาและศาสนทูตคนสุดท้าย อัลลอฮ์ได้ทรงแต่งตั้งท่านด้วยทางนำและศาสนาแห่งสัจธรรมเพื่อสากลโลกทั้งมวล เพื่อพระองค์จะทรงให้ศาสนาอิสลามอยู่เหนือศาสนาทั้งมวล และเพื่อนำผู้คน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ออกจากความมืดมิดของการกราบไหว้รูปปั้น การปฏิเสธศรัทธา และความเขลาไปสู่แสงสว่างของการให้เอกภาพและการศรัทธา และสาสน</w:t>
      </w:r>
      <w:r w:rsidR="00CF7CF0" w:rsidRPr="005B4CF6">
        <w:rPr>
          <w:rFonts w:ascii="FreesiaUPC" w:hAnsi="FreesiaUPC" w:cs="FreesiaUPC" w:hint="cs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>ของท่านจะเป็นการเติมเต็มสาสน</w:t>
      </w:r>
      <w:r w:rsidR="00AC654F" w:rsidRPr="005B4CF6">
        <w:rPr>
          <w:rFonts w:ascii="FreesiaUPC" w:hAnsi="FreesiaUPC" w:cs="FreesiaUPC" w:hint="cs"/>
          <w:sz w:val="32"/>
          <w:szCs w:val="32"/>
          <w:cs/>
        </w:rPr>
        <w:t>์</w:t>
      </w:r>
      <w:r w:rsidRPr="005B4CF6">
        <w:rPr>
          <w:rFonts w:ascii="FreesiaUPC" w:hAnsi="FreesiaUPC" w:cs="FreesiaUPC"/>
          <w:sz w:val="32"/>
          <w:szCs w:val="32"/>
          <w:cs/>
        </w:rPr>
        <w:t>ของบรรดาศาสดาที่ผ่านมา อะลัยฮิมุเศาะลาตุวัสสะลาม</w:t>
      </w:r>
    </w:p>
    <w:p w14:paraId="30DA014A" w14:textId="1FC39B0C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และท่านนบี ศ็อลลัลลอฮุอะลัยฮิวะซัลลัม ได้เรียกร้องเชิญชวนไปยังสิ่งที่บรรดาศาสดาและศาสนทูต อะลัยฮิมุสสลาม ได้เรียกร้องเชิญชวนไว้ เช่น นูห์ อิบรอฮีม มูซา สุลัยมาน ดาวูดและอีซา พวกเขาได้เรียกร้องเชิญชวนไปสู่</w:t>
      </w:r>
      <w:r w:rsidR="00353285" w:rsidRPr="005B4CF6">
        <w:rPr>
          <w:rFonts w:ascii="FreesiaUPC" w:hAnsi="FreesiaUPC" w:cs="FreesiaUPC" w:hint="cs"/>
          <w:sz w:val="32"/>
          <w:szCs w:val="32"/>
          <w:cs/>
        </w:rPr>
        <w:t>การ</w:t>
      </w:r>
      <w:r w:rsidRPr="005B4CF6">
        <w:rPr>
          <w:rFonts w:ascii="FreesiaUPC" w:hAnsi="FreesiaUPC" w:cs="FreesiaUPC"/>
          <w:sz w:val="32"/>
          <w:szCs w:val="32"/>
          <w:cs/>
        </w:rPr>
        <w:t>ศรัทธาว่าพระเจ้านั้นคืออัลลอฮ์ ผู้ทรงสร้าง ผู้ทรงประทานปัจจัยยังชีพ ผู้ทรงให้เป็น ผู้ทรงให้ตาย ผู้ทรงอภิสิทธิ์ ผู้ทรงอำนาจ และพระองค์คือผู้ทรงบริหารจัดการ ผู้ทรงเอ็นดูและเมตตาเสมอ และพระองค์คือผู้ทรงสร้างทุกสิ่งทุกอย่างในจักรวาลทั้งที่เรามองเห็นและมองไม่เห็น และทุกสิ่งทุกอย่างนอกจากอัลลอฮ์แล้วจะเป็นสิ่งถูกสร้างอย่างหนึ่งของพระองค์</w:t>
      </w:r>
    </w:p>
    <w:p w14:paraId="30DA014B" w14:textId="769E3CE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เช่นเดียวกันท่านได้เชิญชวนให้ทำการเคารพภักดี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อิบาดะฮ์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ต่ออัลลอฮ์เพียงองค์เดียว และละทิ้งการเคารพภักดีต่อสิ่งอื่น และได้ชี้แจงอย่างชัดเจน ว่าอัลลอฮ์นั้นมีเพียงองค์เดียว ไม่มีหุ้นส่วนใดๆ ต่อพระองค์ ทั้งในการเคารพภักดี อำนาจ การสร้างหรือการบริหารจัดการ และได้ชี้แจงว่าอัลลอฮ์ ตะอาลา ไม่ประสูติและไม่ถูกประสูติ และไม่มีผู้ใดเสมอเหมือนหรือ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เท่าเทียมพระองค์ และพระองค์จะไม่ทรงสถิตอยู่กับสิ่งใดและจะไม่ร่างทรงในสิ่งใดที่เป็นสิ่งถูกสร้างของพระองค์</w:t>
      </w:r>
    </w:p>
    <w:p w14:paraId="30DA014C" w14:textId="26C228B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และท่านได้เชิญชวนให้ศรัทธาต่อคัมภีร์ของอัลลอฮ์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เช่น คัมภีร์ของอิบรอฮีมและมูซา อะลัยฮิมัสสลาม คัมภีร์อัตเตารอ</w:t>
      </w:r>
      <w:r w:rsidR="006D7B2D" w:rsidRPr="005B4CF6">
        <w:rPr>
          <w:rFonts w:ascii="FreesiaUPC" w:hAnsi="FreesiaUPC" w:cs="FreesiaUPC" w:hint="cs"/>
          <w:sz w:val="32"/>
          <w:szCs w:val="32"/>
          <w:cs/>
        </w:rPr>
        <w:t>ต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คัมภีร์อัซ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ซะบูร และคัมภีร์อัลอินญีล และได้เชิญชวนให้ศรัทธาต่อบรรดาศา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สนทูต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อะลัยฮิมุสสลาม ทุกคน 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5B4CF6">
        <w:rPr>
          <w:rFonts w:ascii="FreesiaUPC" w:hAnsi="FreesiaUPC" w:cs="FreesiaUPC"/>
          <w:sz w:val="32"/>
          <w:szCs w:val="32"/>
          <w:cs/>
        </w:rPr>
        <w:t>และผู้ใดที่ปฏิเสธต่อศา</w:t>
      </w:r>
      <w:r w:rsidR="003915E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สนทูตท่านใดท่านหนึ่ง ถือว่าเขานั้นได้ปฏิเสธบรรดาศาสนทูตทั้งหมด</w:t>
      </w:r>
    </w:p>
    <w:p w14:paraId="30DA014D" w14:textId="238EE8D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และท่านได้แจ้งข่าวดีแก่มวลมนุษย์เกี่ยวกับความเมต</w:t>
      </w:r>
      <w:r w:rsidR="00942B05" w:rsidRPr="005B4CF6">
        <w:rPr>
          <w:rFonts w:ascii="FreesiaUPC" w:hAnsi="FreesiaUPC" w:cs="FreesiaUPC" w:hint="cs"/>
          <w:sz w:val="32"/>
          <w:szCs w:val="32"/>
          <w:cs/>
        </w:rPr>
        <w:t>า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ของอัลลอฮ์ อัลลอฮ์คือผู้ดูแลความพอเพียงของพวกเขาในโลกดุนยา และอัลลอฮ์คือพระเจ้าผู้ทรงเมตตาที่สุด และเพียงพระองค์เดียวเท่านั้นที่จะทรงพิพากษาสิ่งมีชีวิตทั้งหมดในวันกิยามะฮ์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ปรโลก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ในตอนที่พระองค์จะทรงให้พวกเขาฟื้นคืนชีพขึ้นมาทั้งหมดจากหลุมฝังศพของพวกเขา และพระองค์คือผู้ทรงตอบแทนการงานที่ดีของบรรดาผู้ศรัทธา ความดีจะเท่ากับสิบเท่า และความชั่วจะไม่ทวีคูณ และพวกเขาจะได้รับความสุขนิรันดร์ในโลกอาคิเราะฮ์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ปรโลก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และผู้ใดที่ปฏิเสธศรัทธาและกระทำความชั่วย่อมได้รับผลตอบแทนทั้งในโลกดุนยาและโลกอาคิเราะฮ์</w:t>
      </w:r>
    </w:p>
    <w:p w14:paraId="30DA014E" w14:textId="5E87F142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และในสาสน์ของท่าน ท่านศาสดามุ</w:t>
      </w:r>
      <w:r w:rsidR="004067B3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</w:t>
      </w:r>
      <w:r w:rsidR="00DE52CE" w:rsidRPr="005B4CF6">
        <w:rPr>
          <w:rFonts w:ascii="FreesiaUPC" w:hAnsi="FreesiaUPC" w:cs="FreesiaUPC" w:hint="cs"/>
          <w:sz w:val="32"/>
          <w:szCs w:val="32"/>
          <w:cs/>
        </w:rPr>
        <w:t>ิ</w:t>
      </w:r>
      <w:r w:rsidR="006311D0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วะซัลลัม ไม่ได้เชิดชูเผ่าของท่าน หรือถิ่นกำเนิดของท่าน 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หรือตัวท่านเองอันมีเกียรติแต่อย่างใด แต่ในคัมภัร์อัลก</w:t>
      </w:r>
      <w:r w:rsidR="009768F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รอานจะมีชื่อบรรดาศาสดาต่างๆ เช่น น</w:t>
      </w:r>
      <w:r w:rsidR="00DE52CE" w:rsidRPr="005B4CF6">
        <w:rPr>
          <w:rFonts w:ascii="FreesiaUPC" w:hAnsi="FreesiaUPC" w:cs="FreesiaUPC" w:hint="cs"/>
          <w:sz w:val="32"/>
          <w:szCs w:val="32"/>
          <w:cs/>
        </w:rPr>
        <w:t>ู</w:t>
      </w:r>
      <w:r w:rsidRPr="005B4CF6">
        <w:rPr>
          <w:rFonts w:ascii="FreesiaUPC" w:hAnsi="FreesiaUPC" w:cs="FreesiaUPC"/>
          <w:sz w:val="32"/>
          <w:szCs w:val="32"/>
          <w:cs/>
        </w:rPr>
        <w:t>ห์ อิบรอฮีม มูซา อีซา อะลัยฮิมุส</w:t>
      </w:r>
      <w:r w:rsidR="006351C3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ถูกกล่าวมากกว่าชื่อของท่านเสียอีก และชื่อของมารดาและบรรดาภรรยาของท่านก็ไม่ได้ถูกกล่าวในคัมภีร์อัลก</w:t>
      </w:r>
      <w:r w:rsidR="009768F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 แต่ชื่อของมารดามูซาถูกกล่าวมากกว่าหนึ่งครั้ง และชื่อมัรยัม อะลัยฮัส</w:t>
      </w:r>
      <w:r w:rsidR="009904D4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ถูกกล่าวในคัมภีร์อัลก</w:t>
      </w:r>
      <w:r w:rsidR="009904D4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รอานมากถึงสามสิบห้าครั้ง</w:t>
      </w:r>
    </w:p>
    <w:p w14:paraId="30DA014F" w14:textId="2577038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และท่านศาสดามุ</w:t>
      </w:r>
      <w:r w:rsidR="007C677A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เป็นผู้</w:t>
      </w:r>
      <w:r w:rsidR="00B1707D" w:rsidRPr="005B4CF6">
        <w:rPr>
          <w:rFonts w:ascii="FreesiaUPC" w:hAnsi="FreesiaUPC" w:cs="FreesiaUPC" w:hint="cs"/>
          <w:sz w:val="32"/>
          <w:szCs w:val="32"/>
          <w:cs/>
        </w:rPr>
        <w:t xml:space="preserve">ที่ 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มะอ์ซูม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ผู้ที่ได้รับการปกป้องจากความผิด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จากทุกสิ่งที่ขัดแย้งกับศาสนา สติปัญญา ฟิฏเราะห์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ธรรมชาติดั้งเดิมของมนุษย์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หรือผิดกับศีลธรรมอันดีงาม เนื่องจากบรรดาศาสดา อะลัยฮิมุส</w:t>
      </w:r>
      <w:r w:rsidR="000F4B0E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 นั้นเป็นผู้</w:t>
      </w:r>
      <w:r w:rsidR="00105777" w:rsidRPr="005B4CF6">
        <w:rPr>
          <w:rFonts w:ascii="FreesiaUPC" w:hAnsi="FreesiaUPC" w:cs="FreesiaUPC" w:hint="cs"/>
          <w:sz w:val="32"/>
          <w:szCs w:val="32"/>
          <w:cs/>
        </w:rPr>
        <w:t>ที่</w:t>
      </w:r>
      <w:r w:rsidRPr="005B4CF6">
        <w:rPr>
          <w:rFonts w:ascii="FreesiaUPC" w:hAnsi="FreesiaUPC" w:cs="FreesiaUPC"/>
          <w:sz w:val="32"/>
          <w:szCs w:val="32"/>
          <w:cs/>
        </w:rPr>
        <w:t>มะอ์ซูม ในสิ่งที่เขาได้นำมาเผยแผ่เกี่ยวกับอัลลอฮ์ เพราะพวกเขามีหน้าที่ในการเผยแผ่พระบัญชาของอัลลอฮ์แก่ปวงบ่าวของพระองค์ และบรรดาศาสดาไม่ได้มีคุณลักษณะของความเป็นพระเจ้าแต่อย่างใด แต่ในทางกลับกันพวกเขาเป็นมนุษย์เช่นเดียวกับมนุษย์คนอื่นๆ ที่อัลลอฮ์ ตะอาลา ทรงประทานสาสน์ของพระองค์แก่พวกเขา</w:t>
      </w:r>
    </w:p>
    <w:p w14:paraId="30DA0150" w14:textId="3FD3A10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และหนึ่งในหลักฐานที่ยิ่งใหญ่ที่สุดที่บ่งบอกว่าสาสน์ของศาสดามุ</w:t>
      </w:r>
      <w:r w:rsidR="00B0017D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ว่าเป็นวะ</w:t>
      </w:r>
      <w:r w:rsidR="00D35BEF" w:rsidRPr="005B4CF6">
        <w:rPr>
          <w:rFonts w:ascii="FreesiaUPC" w:hAnsi="FreesiaUPC" w:cs="FreesiaUPC" w:hint="cs"/>
          <w:sz w:val="32"/>
          <w:szCs w:val="32"/>
          <w:cs/>
        </w:rPr>
        <w:t>ฮ์</w:t>
      </w:r>
      <w:r w:rsidRPr="005B4CF6">
        <w:rPr>
          <w:rFonts w:ascii="FreesiaUPC" w:hAnsi="FreesiaUPC" w:cs="FreesiaUPC"/>
          <w:sz w:val="32"/>
          <w:szCs w:val="32"/>
          <w:cs/>
        </w:rPr>
        <w:t>ยูจากอัลลอฮ์จริง คือการมีอยู่ของมันจนถึงทุกวันนี้ เช่นเดียวกับมันมีอยู่ในตอนที่ท่านมีชีวิต และมีชาวมุสลิมมากกว่าหนึ่ง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พันล้านคนที่ปฏิบัติตามข้อบัง</w:t>
      </w:r>
      <w:r w:rsidR="00A14E33" w:rsidRPr="005B4CF6">
        <w:rPr>
          <w:rFonts w:ascii="FreesiaUPC" w:hAnsi="FreesiaUPC" w:cs="FreesiaUPC" w:hint="cs"/>
          <w:sz w:val="32"/>
          <w:szCs w:val="32"/>
          <w:cs/>
        </w:rPr>
        <w:t>คับ</w:t>
      </w:r>
      <w:r w:rsidRPr="005B4CF6">
        <w:rPr>
          <w:rFonts w:ascii="FreesiaUPC" w:hAnsi="FreesiaUPC" w:cs="FreesiaUPC"/>
          <w:sz w:val="32"/>
          <w:szCs w:val="32"/>
          <w:cs/>
        </w:rPr>
        <w:t>ของศาสนาของท่าน เช่น การละหมาด การจ่ายซะกาต การถือศีลอด การประกอบพิธี</w:t>
      </w:r>
      <w:r w:rsidR="00A14E33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จญ์ และอื่น</w:t>
      </w:r>
      <w:r w:rsidR="00A14E33" w:rsidRPr="005B4CF6">
        <w:rPr>
          <w:rFonts w:ascii="FreesiaUPC" w:hAnsi="FreesiaUPC" w:cs="FreesiaUPC" w:hint="cs"/>
          <w:sz w:val="32"/>
          <w:szCs w:val="32"/>
          <w:cs/>
        </w:rPr>
        <w:t>ๆ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โดยไม่มีการเปลี่ยนแปลงหรือบิดเบือนใดๆ</w:t>
      </w:r>
    </w:p>
    <w:p w14:paraId="24A41849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theme="minorBidi"/>
          <w:sz w:val="32"/>
          <w:szCs w:val="32"/>
          <w:rtl/>
          <w:lang w:bidi="ar-EG"/>
        </w:rPr>
      </w:pPr>
      <w:bookmarkStart w:id="11" w:name="_Toc6"/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52" w14:textId="2C8A299C" w:rsidR="00461BA8" w:rsidRPr="00E53E7D" w:rsidRDefault="002601D1" w:rsidP="00F9282F">
      <w:pPr>
        <w:pStyle w:val="Heading1"/>
        <w:spacing w:line="245" w:lineRule="auto"/>
      </w:pPr>
      <w:bookmarkStart w:id="12" w:name="_Toc161222397"/>
      <w:r w:rsidRPr="00E53E7D">
        <w:t xml:space="preserve">5- </w:t>
      </w:r>
      <w:r w:rsidRPr="00E53E7D">
        <w:rPr>
          <w:cs/>
        </w:rPr>
        <w:t>สัญญาณ เครื่องหมายและหลักฐานต่างๆ ที่บ่งบอกถึงการเป็นศาสดาของท่าน</w:t>
      </w:r>
      <w:bookmarkEnd w:id="11"/>
      <w:bookmarkEnd w:id="12"/>
    </w:p>
    <w:p w14:paraId="30DA0153" w14:textId="075781B1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อัลลอฮ์ทรงให้การสนับสนุนบรรดาศาสดาของพระองค์ด้</w:t>
      </w:r>
      <w:r w:rsidR="00791E11" w:rsidRPr="005B4CF6">
        <w:rPr>
          <w:rFonts w:ascii="FreesiaUPC" w:hAnsi="FreesiaUPC" w:cs="FreesiaUPC" w:hint="cs"/>
          <w:sz w:val="32"/>
          <w:szCs w:val="32"/>
          <w:cs/>
        </w:rPr>
        <w:t>วย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สัญญาณต่างๆ ที่บ่งบอกถึงการเป็นศาสดาของพวกเขา พร้อมกำหนดหลักฐานและข้อพิสูจน์ต่างๆ ที่เป็นประจักษ์พยานต่อสาสน์ของพวกเขา และแท้จริงอัลลอฮ์ได้ทรงประทานสัญญาณแก่ศาสดาทุกคนอย่างพอเพียงที่จะทำให้ผู้คนศรัทธา และสัญญาณที่ยิ่งใหญ่ที่สุดที่บรรดาศาสดาได้รับ คือสัญญานของท่านศาสดาของเรา </w:t>
      </w:r>
      <w:r w:rsidR="004D7348" w:rsidRPr="005B4CF6"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01341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โดยที่อัลลอฮ์ได้ทรงประทานคัมภีร์อัลกรุอานอันทรงเกียรติให้แก่ท่าน ซึ่งเป็นสัญญาณถาวรที่จะคงอยู่จนถึงวันกิยามะฮ์ เช่นเดียวกันอัลลอฮ์ได้ทรงสนับสนุนท่านด้วยสัญญาณ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ปาฏิหาริย์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ต่างๆ อันยิ่งใหญ่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โดยสัญญาณของท่านศาสดา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D7348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B37E6E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มีมากมาย เช่น</w:t>
      </w:r>
    </w:p>
    <w:p w14:paraId="30DA0154" w14:textId="13C579C5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อิสรออ์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การเดินทางในค่ำคืนจากมักกะฮ์ไปยังมัสยิดอัลอักศอที่ปาเลสไตน์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มิอ์รอจญ์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การเดินทางในค่ำคืนจาก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มัสยิดอัลอักศอไปยังฟากฟ้า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การแบ่งแยกของดวงจันทร์ และฝนที่ตกลงมาหลายๆ ครั้งหลังจากที่ท่านได้ขอพรจากอัลลอฮ์เพื่อให้ผู้คนได้ใช้น้ำหลังจากที่เกิดภัยแล้ง</w:t>
      </w:r>
    </w:p>
    <w:p w14:paraId="30DA0155" w14:textId="7777777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ทำให้อาหารและน้ำที่มีจำนวนน้อย มีจำนวนที่มากขึ้น ทำให้ผู้คนจำนวนมากสามารถรับประทานและดื่มมันได้</w:t>
      </w:r>
    </w:p>
    <w:p w14:paraId="30DA0156" w14:textId="64F4F6B1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สามารถเล่าเรื่องเร้นลับในอดีต ที่ไม่มีผู้ใดทราบถึงรายละเอียดของมัน โดยที่อัลลอฮ์ได้ทรงบอกท่านให้รู้ เช่น เรื่องราวต่างๆ ของบรรดาศาสดา อะลัยฮิมุสสลาม กับกลุ่มชนของพวกเขาและเรื่องราวของชาวถ้ำ</w:t>
      </w:r>
    </w:p>
    <w:p w14:paraId="30DA0157" w14:textId="026810F4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สามารถเล่าเรื่องเร้นลับในอนาคต ซึ่งได้เกิดขึ้นจริงในเวลาต่อมา โดยที่อัลลอฮ์ได้ทรงบอกให้ท่านรู้ เช่น เรื่องราวของไฟที่ลุกโชนที่ออกจากแผ่นดินฮิญาซ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แคว้นทางตะวันตกของประเทศซาอุดีอาระเบีย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โดยคนที่อยู่อาศัยในเมืองชาม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ประเทศซีเรียและประเทศใกล้เคียง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ได้เห็นมัน และผู้คนจะแข่งกันสร้างตึกอาคารสูงๆ</w:t>
      </w:r>
    </w:p>
    <w:p w14:paraId="30DA0158" w14:textId="05DBD706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ความพอเพียง</w:t>
      </w:r>
      <w:r w:rsidR="00F86790" w:rsidRPr="005B4CF6">
        <w:rPr>
          <w:rFonts w:ascii="FreesiaUPC" w:hAnsi="FreesiaUPC" w:cs="FreesiaUPC" w:hint="cs"/>
          <w:sz w:val="32"/>
          <w:szCs w:val="32"/>
          <w:cs/>
        </w:rPr>
        <w:t>ของ</w:t>
      </w:r>
      <w:r w:rsidRPr="005B4CF6">
        <w:rPr>
          <w:rFonts w:ascii="FreesiaUPC" w:hAnsi="FreesiaUPC" w:cs="FreesiaUPC"/>
          <w:sz w:val="32"/>
          <w:szCs w:val="32"/>
          <w:cs/>
        </w:rPr>
        <w:t>อัลลอฮ์ในการดูแลท่านและการปกป้องท่านจากผู้คน</w:t>
      </w:r>
    </w:p>
    <w:p w14:paraId="30DA0159" w14:textId="00A3777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สัญญาต่างๆ ของท่านที่ได้มีไว้กับบรรดาเศาะหาบะฮ์ของท่านได้บรรลุผลจริง ดังคำกล่าวของท่านแก่พวกเขาที่ว่า</w:t>
      </w:r>
      <w:r w:rsidRPr="005B4CF6">
        <w:rPr>
          <w:rFonts w:ascii="FreesiaUPC" w:hAnsi="FreesiaUPC" w:cs="FreesiaUPC"/>
          <w:sz w:val="32"/>
          <w:szCs w:val="32"/>
        </w:rPr>
        <w:t xml:space="preserve">: </w:t>
      </w:r>
      <w:r w:rsidR="001F717C" w:rsidRPr="005B4CF6">
        <w:rPr>
          <w:rFonts w:ascii="FreesiaUPC" w:hAnsi="FreesiaUPC" w:cs="FreesiaUPC" w:hint="cs"/>
          <w:sz w:val="32"/>
          <w:szCs w:val="32"/>
          <w:cs/>
        </w:rPr>
        <w:t>"</w:t>
      </w:r>
      <w:r w:rsidRPr="005B4CF6">
        <w:rPr>
          <w:rFonts w:ascii="FreesiaUPC" w:hAnsi="FreesiaUPC" w:cs="FreesiaUPC"/>
          <w:sz w:val="32"/>
          <w:szCs w:val="32"/>
          <w:cs/>
        </w:rPr>
        <w:t>แน่นอนพวกเจ้าจะได้พิชิตเปอร์เซียและโรมัน และแน่นอน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พวกเจ้าจะได้ใช้สมบัติของพวกเขาทั้งสองในหนทางของอัลลอฮ์</w:t>
      </w:r>
      <w:r w:rsidR="001F717C" w:rsidRPr="005B4CF6">
        <w:rPr>
          <w:rFonts w:ascii="FreesiaUPC" w:hAnsi="FreesiaUPC" w:cs="FreesiaUPC" w:hint="cs"/>
          <w:sz w:val="32"/>
          <w:szCs w:val="32"/>
          <w:cs/>
        </w:rPr>
        <w:t>"</w:t>
      </w:r>
    </w:p>
    <w:p w14:paraId="30DA015A" w14:textId="0FEC184D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การสนับสนุนของอัลลอฮ์ที่มีต่อท่านด้วยบรรดามลาอิกะฮ์</w:t>
      </w:r>
    </w:p>
    <w:p w14:paraId="30DA015B" w14:textId="5ADF82BF" w:rsidR="00461BA8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การแจ้งข่าวดีของบรรดาศาสดา อะลัยฮิมุส</w:t>
      </w:r>
      <w:r w:rsidR="003B5DA0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Pr="005B4CF6">
        <w:rPr>
          <w:rFonts w:ascii="FreesiaUPC" w:hAnsi="FreesiaUPC" w:cs="FreesiaUPC"/>
          <w:sz w:val="32"/>
          <w:szCs w:val="32"/>
          <w:cs/>
        </w:rPr>
        <w:t>ลาม</w:t>
      </w:r>
      <w:r w:rsidRPr="005B4CF6">
        <w:rPr>
          <w:rFonts w:ascii="FreesiaUPC" w:hAnsi="FreesiaUPC" w:cs="FreesiaUPC"/>
          <w:sz w:val="32"/>
          <w:szCs w:val="32"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ให้กับกลุ่มชนของพวกเขาเกี่ยวกับการเป็นศาสดา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ของมุ</w:t>
      </w:r>
      <w:r w:rsidR="004F0334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C7456A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และส่วนหนึ่งจากบรรดาศาสดาที่แจ้งข่าวดีเกี่ยวกับท่าน ได้แก่ มูซา ดาวูด สุลัยมาน และอีซา อะลัยฮิมุส</w:t>
      </w:r>
      <w:r w:rsidR="00C7456A" w:rsidRPr="005B4CF6">
        <w:rPr>
          <w:rFonts w:ascii="FreesiaUPC" w:hAnsi="FreesiaUPC" w:cs="FreesiaUPC" w:hint="cs"/>
          <w:sz w:val="32"/>
          <w:szCs w:val="32"/>
          <w:cs/>
        </w:rPr>
        <w:t>ส</w:t>
      </w:r>
      <w:r w:rsidR="00356FED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ลาม และบรรดาศาสดาคนอื่นๆ ของวงค์วานอิสรออีล</w:t>
      </w:r>
    </w:p>
    <w:p w14:paraId="30DA015C" w14:textId="783F8DF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และด้วยหลักฐานทางปัญญาและตัวอย่างต่างๆ ที่ได้ยกมา</w:t>
      </w:r>
      <w:r w:rsidR="00C7456A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(</w:t>
      </w:r>
      <w:r w:rsidRPr="005B4CF6">
        <w:rPr>
          <w:rStyle w:val="FootnoteReference"/>
          <w:rFonts w:ascii="FreesiaUPC" w:hAnsi="FreesiaUPC" w:cs="FreesiaUPC"/>
          <w:sz w:val="32"/>
          <w:szCs w:val="32"/>
        </w:rPr>
        <w:footnoteReference w:id="5"/>
      </w:r>
      <w:r w:rsidR="00C7456A" w:rsidRPr="005B4CF6">
        <w:rPr>
          <w:rFonts w:ascii="FreesiaUPC" w:hAnsi="FreesiaUPC" w:cs="FreesiaUPC" w:hint="cs"/>
          <w:sz w:val="32"/>
          <w:szCs w:val="32"/>
          <w:vertAlign w:val="superscript"/>
          <w:cs/>
        </w:rPr>
        <w:t>)</w:t>
      </w:r>
      <w:r w:rsidR="00C7456A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ที่ทำให้ผู้มีสติปัญญาที่ดียอมจำนนต่อมัน</w:t>
      </w:r>
    </w:p>
    <w:p w14:paraId="30DA015D" w14:textId="6D6F2693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สัญญาณ หลักฐาน และตัวอย่างทางปัญญาต่างๆ เหล่านี้ มีอยู่กระจัดกระจายในอัลกุรอานและซุนนะฮ์ของท่าน และสัญญาณที่บ่</w:t>
      </w:r>
      <w:r w:rsidR="00FD39AB" w:rsidRPr="005B4CF6">
        <w:rPr>
          <w:rFonts w:ascii="FreesiaUPC" w:hAnsi="FreesiaUPC" w:cs="FreesiaUPC" w:hint="cs"/>
          <w:sz w:val="32"/>
          <w:szCs w:val="32"/>
          <w:cs/>
        </w:rPr>
        <w:t>ง-</w:t>
      </w:r>
      <w:r w:rsidRPr="005B4CF6">
        <w:rPr>
          <w:rFonts w:ascii="FreesiaUPC" w:hAnsi="FreesiaUPC" w:cs="FreesiaUPC"/>
          <w:sz w:val="32"/>
          <w:szCs w:val="32"/>
          <w:cs/>
        </w:rPr>
        <w:t>บอกถึงการเป็นศาสดาของท่านมีมากมายเกิน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กว่าจะจำกัดได้ ดังนั้นผู้ใดที่ต้องการทราบรายละเอียดเกี่ยวกับสัญญาณดังกล่าว ก็จงศึกษ</w:t>
      </w:r>
      <w:r w:rsidR="00FD39AB" w:rsidRPr="005B4CF6">
        <w:rPr>
          <w:rFonts w:ascii="FreesiaUPC" w:hAnsi="FreesiaUPC" w:cs="FreesiaUPC" w:hint="cs"/>
          <w:sz w:val="32"/>
          <w:szCs w:val="32"/>
          <w:cs/>
        </w:rPr>
        <w:t>า</w:t>
      </w:r>
      <w:r w:rsidRPr="005B4CF6">
        <w:rPr>
          <w:rFonts w:ascii="FreesiaUPC" w:hAnsi="FreesiaUPC" w:cs="FreesiaUPC"/>
          <w:sz w:val="32"/>
          <w:szCs w:val="32"/>
          <w:cs/>
        </w:rPr>
        <w:t>ในอัลกุรอาน หนังสือหะดีษและชีวประวัติของท่าน เพราะในนั้นมีเรื่องราวที่แน่นอนเชื่อถือได้เกี่ยวกับสัญญาณเหล่านี้</w:t>
      </w:r>
    </w:p>
    <w:p w14:paraId="30DA015E" w14:textId="75D01A3B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และหากสัญญาณอันยิ่งใหญ่เหล่านี้ไม่เกิดขึ้น แน่นอนศัตรูของท่านจากบรรดาผู้ปฏิเสธศรัทธาชาวกุเรซ ชาวยิวและชาวคริ</w:t>
      </w:r>
      <w:r w:rsidR="008D18D2" w:rsidRPr="005B4CF6">
        <w:rPr>
          <w:rFonts w:ascii="FreesiaUPC" w:hAnsi="FreesiaUPC" w:cs="FreesiaUPC" w:hint="cs"/>
          <w:sz w:val="32"/>
          <w:szCs w:val="32"/>
          <w:cs/>
        </w:rPr>
        <w:t>สต์</w:t>
      </w:r>
      <w:r w:rsidRPr="005B4CF6">
        <w:rPr>
          <w:rFonts w:ascii="FreesiaUPC" w:hAnsi="FreesiaUPC" w:cs="FreesiaUPC"/>
          <w:sz w:val="32"/>
          <w:szCs w:val="32"/>
          <w:cs/>
        </w:rPr>
        <w:t>ที่อาศัยอยู่ในคาบสมุทรอาหรับจะได้โอกาสในการปฏิเสธท่านและเตือนผู้คนไม่ให้เข้าใกล้ท่าน</w:t>
      </w:r>
    </w:p>
    <w:p w14:paraId="30DA015F" w14:textId="2ECD7509" w:rsidR="00461BA8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อัลก</w:t>
      </w:r>
      <w:r w:rsidR="0089139F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รอานอันมีเกียรติ เป็นคัมภีร์ที่อัลลอฮ์ทรงประทานให้แก่ศาสดา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AE400C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และเป็นกะลามุลลอฮ์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คำดำรัสของอัลลอฮ์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พระเจ้าแห่งสากลโลก และอัลลอฮ์ยังทรงท้าทายมนุษย์และญินให้นำมาซึ่งสิ่งที่เหมือนกับอัลก</w:t>
      </w:r>
      <w:r w:rsidR="00D926F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รอานหรือเหมือนกับซูเราะฮ์เดียวในอัลก</w:t>
      </w:r>
      <w:r w:rsidR="00D926F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 และการท้าทายนี้ก็ยังคงมีอยู่จนถึงทุกวันนี้ คัมภีร์อัลก</w:t>
      </w:r>
      <w:r w:rsidR="00D926FD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รอานสามารถตอบคำถามที่สำคัญมากมายที่ทำให้ผู้คนหลายล้านคนแปลกใจกับมัน และคัมภีร์อัลก</w:t>
      </w:r>
      <w:r w:rsidR="00AE400C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รอานได้ถูกจัดเก็บรักษาไว้จนถึงทุกวันนี้ด้วยภาษาอาหรับ</w:t>
      </w:r>
      <w:r w:rsidR="00C41AE8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ด</w:t>
      </w:r>
      <w:r w:rsidR="00970FFF" w:rsidRPr="005B4CF6">
        <w:rPr>
          <w:rFonts w:ascii="FreesiaUPC" w:hAnsi="FreesiaUPC" w:cs="FreesiaUPC" w:hint="cs"/>
          <w:sz w:val="32"/>
          <w:szCs w:val="32"/>
          <w:cs/>
        </w:rPr>
        <w:t>ั้</w:t>
      </w:r>
      <w:r w:rsidRPr="005B4CF6">
        <w:rPr>
          <w:rFonts w:ascii="FreesiaUPC" w:hAnsi="FreesiaUPC" w:cs="FreesiaUPC"/>
          <w:sz w:val="32"/>
          <w:szCs w:val="32"/>
          <w:cs/>
        </w:rPr>
        <w:t>งเดิม</w:t>
      </w:r>
      <w:r w:rsidRPr="005B4CF6">
        <w:rPr>
          <w:rFonts w:ascii="FreesiaUPC" w:hAnsi="FreesiaUPC" w:cs="FreesiaUPC"/>
          <w:sz w:val="32"/>
          <w:szCs w:val="32"/>
        </w:rPr>
        <w:t>)</w:t>
      </w:r>
      <w:r w:rsidR="00C41AE8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ที่มันถูกประทานลงมา ซึ่งไม่มีขาดตกบกพร่องแม้แต่ตัวอักษรเดียว และถูกตีพิมพ์อย่างแพร่หลาย เป็นคัมภีร์ที่ยิ่งใหญ่และมหัศจรรย์ และเป็นคัมภีร์ที่ยิ่งใหญ่ที่สุดที่มาถึงมนุษย์ ควรค่าแก่การอ่านหรืออ่านคำแปลความหมายของมัน และผู้ใดที่พลาดศึกษาและ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ศรัทธาต่ออัลก</w:t>
      </w:r>
      <w:r w:rsidR="004B760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รอานแล้ว แน่นอนเขาได้พลาดสิ่งที่ดีทั้งปวง นอกจากนี้ ซุนนะฮ์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แบบอย่าง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B760B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4B760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อะลัยฮิวะซัลลัม แนวทางและชีวประวัติของท่านก็ได้ถูกจัดเก็บรักษาและสืบทอดต่อๆ กันผ่านสายรายงานที่เชื่อถือได้ มันถูกตีพิมพ์ด้วยภาษาอาหรับซึ่งเป็นภาษาที่ท่านศาสดา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C74CBB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มมัด ศ็อลลัลลอฮุอะลัยฮิวะซัลลัม ใช้พูดคุย ราวกับว่าท่านอาศัยอยู่ท่ามกลางพวกเรา และมันได้ถูกแปลเป็นหลายภาษา อัลกุรอานและซุนนะฮ์ของท่านศาสดา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C74CB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</w:t>
      </w:r>
      <w:r w:rsidR="00C0391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ทั้งสองนี้เป็นแหล่งที่มาของคำตัดสินและบทบัญญัติของศาสนาอิสลาม</w:t>
      </w:r>
    </w:p>
    <w:p w14:paraId="3CC36599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62" w14:textId="735EC0B9" w:rsidR="00461BA8" w:rsidRPr="005127BA" w:rsidRDefault="002601D1" w:rsidP="00F9282F">
      <w:pPr>
        <w:pStyle w:val="Heading1"/>
        <w:spacing w:line="245" w:lineRule="auto"/>
      </w:pPr>
      <w:bookmarkStart w:id="13" w:name="_Toc7"/>
      <w:bookmarkStart w:id="14" w:name="_Toc161222398"/>
      <w:r w:rsidRPr="005127BA">
        <w:t xml:space="preserve">6- </w:t>
      </w:r>
      <w:r w:rsidRPr="005127BA">
        <w:rPr>
          <w:cs/>
        </w:rPr>
        <w:t xml:space="preserve">บทบัญญัติของศาสนาที่ท่านศาสดา </w:t>
      </w:r>
      <w:r w:rsidRPr="005127BA">
        <w:t>(</w:t>
      </w:r>
      <w:proofErr w:type="gramStart"/>
      <w:r w:rsidRPr="005127BA">
        <w:rPr>
          <w:cs/>
        </w:rPr>
        <w:t>เราะ</w:t>
      </w:r>
      <w:r w:rsidR="009E06B4" w:rsidRPr="005127BA">
        <w:rPr>
          <w:rFonts w:hint="cs"/>
          <w:cs/>
        </w:rPr>
        <w:t>ซู</w:t>
      </w:r>
      <w:r w:rsidRPr="005127BA">
        <w:rPr>
          <w:cs/>
        </w:rPr>
        <w:t>ล</w:t>
      </w:r>
      <w:r w:rsidR="00A81242" w:rsidRPr="005127BA">
        <w:rPr>
          <w:rFonts w:hint="cs"/>
          <w:cs/>
        </w:rPr>
        <w:t>)</w:t>
      </w:r>
      <w:r w:rsidR="003A567B" w:rsidRPr="005127BA">
        <w:rPr>
          <w:rFonts w:hint="cs"/>
          <w:cs/>
        </w:rPr>
        <w:t xml:space="preserve"> </w:t>
      </w:r>
      <w:r w:rsidR="00AD0A38" w:rsidRPr="005127BA">
        <w:rPr>
          <w:rFonts w:hint="cs"/>
          <w:cs/>
        </w:rPr>
        <w:t xml:space="preserve"> </w:t>
      </w:r>
      <w:proofErr w:type="spellStart"/>
      <w:r w:rsidRPr="005127BA">
        <w:rPr>
          <w:cs/>
        </w:rPr>
        <w:t>มุ</w:t>
      </w:r>
      <w:r w:rsidR="009E06B4" w:rsidRPr="005127BA">
        <w:rPr>
          <w:rFonts w:hint="cs"/>
          <w:cs/>
        </w:rPr>
        <w:t>ฮั</w:t>
      </w:r>
      <w:r w:rsidRPr="005127BA">
        <w:rPr>
          <w:cs/>
        </w:rPr>
        <w:t>ม</w:t>
      </w:r>
      <w:proofErr w:type="spellEnd"/>
      <w:r w:rsidRPr="005127BA">
        <w:rPr>
          <w:cs/>
        </w:rPr>
        <w:t>มัด</w:t>
      </w:r>
      <w:proofErr w:type="gramEnd"/>
      <w:r w:rsidRPr="005127BA">
        <w:rPr>
          <w:cs/>
        </w:rPr>
        <w:t xml:space="preserve"> </w:t>
      </w:r>
      <w:proofErr w:type="spellStart"/>
      <w:r w:rsidRPr="005127BA">
        <w:rPr>
          <w:cs/>
        </w:rPr>
        <w:t>ศ็อลลัลลอฮุอะ</w:t>
      </w:r>
      <w:proofErr w:type="spellEnd"/>
      <w:r w:rsidRPr="005127BA">
        <w:rPr>
          <w:cs/>
        </w:rPr>
        <w:t>ลัย</w:t>
      </w:r>
      <w:proofErr w:type="spellStart"/>
      <w:r w:rsidRPr="005127BA">
        <w:rPr>
          <w:cs/>
        </w:rPr>
        <w:t>ฮิ</w:t>
      </w:r>
      <w:proofErr w:type="spellEnd"/>
      <w:r w:rsidRPr="005127BA">
        <w:rPr>
          <w:cs/>
        </w:rPr>
        <w:t>วะ</w:t>
      </w:r>
      <w:proofErr w:type="spellStart"/>
      <w:r w:rsidRPr="005127BA">
        <w:rPr>
          <w:cs/>
        </w:rPr>
        <w:t>ซัล</w:t>
      </w:r>
      <w:proofErr w:type="spellEnd"/>
      <w:r w:rsidRPr="005127BA">
        <w:rPr>
          <w:cs/>
        </w:rPr>
        <w:t>ลัม ได้นำมา</w:t>
      </w:r>
      <w:bookmarkEnd w:id="13"/>
      <w:bookmarkEnd w:id="14"/>
    </w:p>
    <w:p w14:paraId="30DA0163" w14:textId="707F02D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บทบัญญัติที่ท่านศาสดา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proofErr w:type="spellStart"/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041007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</w:t>
      </w:r>
      <w:proofErr w:type="spellEnd"/>
      <w:r w:rsidRPr="005B4CF6">
        <w:rPr>
          <w:rFonts w:ascii="FreesiaUPC" w:hAnsi="FreesiaUPC" w:cs="FreesiaUPC"/>
          <w:sz w:val="32"/>
          <w:szCs w:val="32"/>
          <w:cs/>
        </w:rPr>
        <w:t xml:space="preserve">มัด </w:t>
      </w:r>
      <w:proofErr w:type="spellStart"/>
      <w:r w:rsidRPr="005B4CF6">
        <w:rPr>
          <w:rFonts w:ascii="FreesiaUPC" w:hAnsi="FreesiaUPC" w:cs="FreesiaUPC"/>
          <w:sz w:val="32"/>
          <w:szCs w:val="32"/>
          <w:cs/>
        </w:rPr>
        <w:t>ศ็อลลัลลอฮุอะ</w:t>
      </w:r>
      <w:proofErr w:type="spellEnd"/>
      <w:r w:rsidRPr="005B4CF6">
        <w:rPr>
          <w:rFonts w:ascii="FreesiaUPC" w:hAnsi="FreesiaUPC" w:cs="FreesiaUPC"/>
          <w:sz w:val="32"/>
          <w:szCs w:val="32"/>
          <w:cs/>
        </w:rPr>
        <w:t>ลัย</w:t>
      </w:r>
      <w:proofErr w:type="spellStart"/>
      <w:r w:rsidRPr="005B4CF6">
        <w:rPr>
          <w:rFonts w:ascii="FreesiaUPC" w:hAnsi="FreesiaUPC" w:cs="FreesiaUPC"/>
          <w:sz w:val="32"/>
          <w:szCs w:val="32"/>
          <w:cs/>
        </w:rPr>
        <w:t>ฮิ</w:t>
      </w:r>
      <w:proofErr w:type="spellEnd"/>
      <w:r w:rsidR="00BD447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</w:t>
      </w:r>
      <w:proofErr w:type="spellStart"/>
      <w:r w:rsidRPr="005B4CF6">
        <w:rPr>
          <w:rFonts w:ascii="FreesiaUPC" w:hAnsi="FreesiaUPC" w:cs="FreesiaUPC"/>
          <w:sz w:val="32"/>
          <w:szCs w:val="32"/>
          <w:cs/>
        </w:rPr>
        <w:t>ซัล</w:t>
      </w:r>
      <w:proofErr w:type="spellEnd"/>
      <w:r w:rsidRPr="005B4CF6">
        <w:rPr>
          <w:rFonts w:ascii="FreesiaUPC" w:hAnsi="FreesiaUPC" w:cs="FreesiaUPC"/>
          <w:sz w:val="32"/>
          <w:szCs w:val="32"/>
          <w:cs/>
        </w:rPr>
        <w:t>ลัม ได้นำมานั้น คือบทบัญญัติแห่งอิสลามซึ่งเป็นบทบ</w:t>
      </w:r>
      <w:proofErr w:type="spellStart"/>
      <w:r w:rsidRPr="005B4CF6">
        <w:rPr>
          <w:rFonts w:ascii="FreesiaUPC" w:hAnsi="FreesiaUPC" w:cs="FreesiaUPC"/>
          <w:sz w:val="32"/>
          <w:szCs w:val="32"/>
          <w:cs/>
        </w:rPr>
        <w:t>ัญญ</w:t>
      </w:r>
      <w:proofErr w:type="spellEnd"/>
      <w:r w:rsidRPr="005B4CF6">
        <w:rPr>
          <w:rFonts w:ascii="FreesiaUPC" w:hAnsi="FreesiaUPC" w:cs="FreesiaUPC"/>
          <w:sz w:val="32"/>
          <w:szCs w:val="32"/>
          <w:cs/>
        </w:rPr>
        <w:t>ติและสาสน์ฉบับสุดท้ายของอ</w:t>
      </w:r>
      <w:proofErr w:type="spellStart"/>
      <w:r w:rsidRPr="005B4CF6">
        <w:rPr>
          <w:rFonts w:ascii="FreesiaUPC" w:hAnsi="FreesiaUPC" w:cs="FreesiaUPC"/>
          <w:sz w:val="32"/>
          <w:szCs w:val="32"/>
          <w:cs/>
        </w:rPr>
        <w:t>ัลลอฮ์</w:t>
      </w:r>
      <w:proofErr w:type="spellEnd"/>
      <w:r w:rsidRPr="005B4CF6">
        <w:rPr>
          <w:rFonts w:ascii="FreesiaUPC" w:hAnsi="FreesiaUPC" w:cs="FreesiaUPC"/>
          <w:sz w:val="32"/>
          <w:szCs w:val="32"/>
          <w:cs/>
        </w:rPr>
        <w:t xml:space="preserve"> มีรากฐานที่คล้ายคลึงกันกับบทบัญญัติของบรรดาศาสดาคนก่อนๆ ถึงแม้ว่ารูปแบบและวิธีการจะแตกต่างกันไป</w:t>
      </w:r>
    </w:p>
    <w:p w14:paraId="30DA0164" w14:textId="6DF0CD8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เป็นบทบัญญัติที่สมบูรณ์ที่สามารถใช้ได้กับทุกยุคทุกสมัยและทุกสถานที่ </w:t>
      </w:r>
      <w:r w:rsidR="00CB60D0" w:rsidRPr="005B4CF6">
        <w:rPr>
          <w:rFonts w:ascii="FreesiaUPC" w:hAnsi="FreesiaUPC" w:cs="FreesiaUPC" w:hint="cs"/>
          <w:sz w:val="32"/>
          <w:szCs w:val="32"/>
          <w:cs/>
        </w:rPr>
        <w:t>คำ</w:t>
      </w:r>
      <w:r w:rsidRPr="005B4CF6">
        <w:rPr>
          <w:rFonts w:ascii="FreesiaUPC" w:hAnsi="FreesiaUPC" w:cs="FreesiaUPC"/>
          <w:sz w:val="32"/>
          <w:szCs w:val="32"/>
          <w:cs/>
        </w:rPr>
        <w:t>สอนในบทบัญญัตินี้จะทำให้ศาสนาและ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ความเป็นอยู่ของมนุษย์บนโลกดุนยามีความมั่นคงปลอดภัย ซึ่งมันได้รวม</w:t>
      </w:r>
      <w:r w:rsidR="00CB60D0" w:rsidRPr="005B4CF6">
        <w:rPr>
          <w:rFonts w:ascii="FreesiaUPC" w:hAnsi="FreesiaUPC" w:cs="FreesiaUPC" w:hint="cs"/>
          <w:sz w:val="32"/>
          <w:szCs w:val="32"/>
          <w:cs/>
        </w:rPr>
        <w:t>ถึง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เรื่องการทำอิบาดะฮ์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การเคารพภักดี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ทั้งหมดที่เป็นหน้าที่ของบ่าวที่ต้องปฏิบัติต่ออัลลอฮ์ผู้เป็นพระเจ้าแห่งสากลโลก เช่น การละหมาดและจ่ายซะกาต และได้ชี้แจงการทำธุรกรรมทางการเงิน เศรษฐกิจ สังคม การเมือง การทหาร และสิ่งแวดล้อมที่เป็นที่อนุญาตและที่ต้องห้าม และสิ่งอื่นๆ ที่จำเป็นต่อการดำรงชีวิตของมนุษย์และการกลับไป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ยังปรโลก</w:t>
      </w:r>
      <w:r w:rsidRPr="005B4CF6">
        <w:rPr>
          <w:rFonts w:ascii="FreesiaUPC" w:hAnsi="FreesiaUPC" w:cs="FreesiaUPC"/>
          <w:sz w:val="32"/>
          <w:szCs w:val="32"/>
        </w:rPr>
        <w:t>)</w:t>
      </w:r>
      <w:r w:rsidRPr="005B4CF6">
        <w:rPr>
          <w:rFonts w:ascii="FreesiaUPC" w:hAnsi="FreesiaUPC" w:cs="FreesiaUPC"/>
          <w:sz w:val="32"/>
          <w:szCs w:val="32"/>
          <w:cs/>
        </w:rPr>
        <w:t>ของพวกเขา</w:t>
      </w:r>
    </w:p>
    <w:p w14:paraId="30DA0165" w14:textId="1F20B92F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และเป็นบทบัญญัติที่ปกป้องศาสนา เลือดเนื้อ เกียรติยศ ทรัพย์สิน ปัญญาและลูกหลานของมวลมนุษย์ ซึ่งประกอบด้วยคุณธรรมและความชอบธรรมทั้งหมด และเตือนให้ระวังความชั่วร้ายและสิ่งที่ไม่ดีทั้งหมด และยังได้เชิญชวนไปสู่ศักดิ์ศรีความเป็นมนุษย์ ความเป็นสายกลาง ความยุติธรรม ความจริงใจ ความสะอาด ความสมบูรณ์แบบ ความรัก และชอบที่จะทำความดีต่อเพื่อนมนุษย์ด้วยกัน ป้องกันการนองเลือด ความปลอดภัยของประเทศชาติ และห้ามการข่มขู่ผู้คนอย่างไม่เป็นธรรม และท่านศาสดา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="00FA4438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153615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ศ็อลลัลลอฮุอะลัยฮิวะซัลลัม ได้ต่อต้านการละเมิดกดขี่ การสร้างความเสียหายในทุกรูปแบบ ความงมงาย และการถือสันโดษออกห่างจากผู้คน</w:t>
      </w:r>
    </w:p>
    <w:p w14:paraId="30DA0166" w14:textId="16C95E01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 xml:space="preserve">และท่านศาสดา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566CA0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566CA0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ได้ชี้แจงว่า อัลลอฮ์ได้ทรงให้เกียรติแก่มนุษย์ ทั้งชายและหญิง และรับประกันสิทธิทั้งหมดของเขา และทำให้เขาเป็นผู้รับผิดชอบในสิ่งที่เขาเลือก การงานของเขาและพฤติกรรมของเขาทั้งหมด และต้องรับผิดชอบต่อการงานต่างๆ ที่มีโทษต่อตัวเองหรือผู้อื่น และทำให้ชายและหญิงเท่าเทียมกันในด้านความศรัทธา ความรับผิดชอบ ผลตอบแทนและผลบุญ และในบทบัญญัตินี้จะดูแลเป็นพิเศษสำหรับผู้หญิงทั้งที</w:t>
      </w:r>
      <w:r w:rsidR="00EB2385" w:rsidRPr="005B4CF6">
        <w:rPr>
          <w:rFonts w:ascii="FreesiaUPC" w:hAnsi="FreesiaUPC" w:cs="FreesiaUPC" w:hint="cs"/>
          <w:sz w:val="32"/>
          <w:szCs w:val="32"/>
          <w:cs/>
        </w:rPr>
        <w:t>่</w:t>
      </w:r>
      <w:r w:rsidRPr="005B4CF6">
        <w:rPr>
          <w:rFonts w:ascii="FreesiaUPC" w:hAnsi="FreesiaUPC" w:cs="FreesiaUPC"/>
          <w:sz w:val="32"/>
          <w:szCs w:val="32"/>
          <w:cs/>
        </w:rPr>
        <w:t>เป็นแม่ ภรรยา ลูกสาวและน้องสาวพี่สาว</w:t>
      </w:r>
    </w:p>
    <w:p w14:paraId="30DA0167" w14:textId="539E12E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บทบัญญัติที่ท่านศาสดา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2B6E0C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2B6E0C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</w:t>
      </w:r>
      <w:r w:rsidR="00BD4478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วะซัลลัม ได้นำมานั้น มาเพื่อรักษาสติปัญญา และห้ามทุกสิ่งทุกอย่างที่เป็นเหตุทำให้เสียสติ เช่น การดื่มสุรา อิสลามได้ถือว่าศาสนานั้นคือแสงรัศมีที่ส่องทางให้แก่สติปัญญา เพื่อให้มนุษย์เคารพภักดีต่อพระเจ้าของเขาอย่างประจักษ์แจ้งและมีความรู้ ทั้งนี้บทบัญญัติอิสลามได้ยกระดับของสติปัญญาและได้ให้สติปัญญาเป็นเกณฑ์ในการรับหน้าที่ความรับผิดชอบ และปลดปล่อยมันให้พ้นจากการเป็นทาสของความงมงายและการบูชารูปปั้น</w:t>
      </w:r>
    </w:p>
    <w:p w14:paraId="30DA0168" w14:textId="66207FEE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และบทบัญญัติอิสลามตระหนักถึงความรู้ที่ถูกต้อง ส่งเสริมการค้นคว้าทางวิชาการที่ปราศจากอารมณ์ใฝ่ต่ำ เชิญชวนให้มีการพินิจ</w:t>
      </w:r>
      <w:r w:rsidR="0004509D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พิจารณาและไตร่ตรองถึงสิ่งมีชีวิตและโลก และ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 xml:space="preserve">ผลลัพธ์ทางวิชาการที่ถูกต้องจะไม่ขัดแย้งกับสิ่งที่ท่านศาสดา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</w:t>
      </w:r>
      <w:r w:rsidR="00E740AB" w:rsidRPr="005B4CF6">
        <w:rPr>
          <w:rFonts w:ascii="FreesiaUPC" w:hAnsi="FreesiaUPC" w:cs="FreesiaUPC" w:hint="cs"/>
          <w:sz w:val="32"/>
          <w:szCs w:val="32"/>
          <w:cs/>
        </w:rPr>
        <w:t>-</w:t>
      </w:r>
      <w:r w:rsidRPr="005B4CF6">
        <w:rPr>
          <w:rFonts w:ascii="FreesiaUPC" w:hAnsi="FreesiaUPC" w:cs="FreesiaUPC"/>
          <w:sz w:val="32"/>
          <w:szCs w:val="32"/>
          <w:cs/>
        </w:rPr>
        <w:t>ฮ</w:t>
      </w:r>
      <w:r w:rsidR="00E740A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</w:t>
      </w:r>
    </w:p>
    <w:p w14:paraId="30DA0169" w14:textId="5EBE5483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ในบทบัญญัติอิสลามไม่มีการจำแนกเชื้อชาติใดเชื่อชาติหนึ่ง หรือยกย่องกลุ่มชนใดกลุ่มชนหนึ่ง แต่พวกเขาทั้งหมดเท่าเทียมกันต่อข้อกำหนดต่างๆ ของมัน เพราะต้นกำเนิดของมนุษย์ทุกคนมีความเท่าเทียมกัน และไม่มีเชื้อชาติใดจะดีกว่าอีกเชื้อชาติหนึ่งหรือกลุ่มชนใดจะดีกว่าอีกกลุ่มชนหนึ่งนอกจากความยำเกรง 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FC0DD7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ได้กล่าวว่า ทารกทุกคนเกิดมาด้วยธรรมชาติอันบริสุทธ</w:t>
      </w:r>
      <w:r w:rsidR="00DA467F" w:rsidRPr="005B4CF6">
        <w:rPr>
          <w:rFonts w:ascii="FreesiaUPC" w:hAnsi="FreesiaUPC" w:cs="FreesiaUPC" w:hint="cs"/>
          <w:sz w:val="32"/>
          <w:szCs w:val="32"/>
          <w:cs/>
        </w:rPr>
        <w:t>ิ์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 และไม่มีมนุษย์คนใดที่เกิดมาในสภาพที่มีความผิดหรือสืบทอดความผิดของผู้อื่น</w:t>
      </w:r>
    </w:p>
    <w:p w14:paraId="30DA016A" w14:textId="7E924A26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ในบทบัญญัติอิสลาม อัลลอฮ์ทรงบัญญัติการเตาบะฮ์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การกลับเนื้อกลับตัว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นั่นก็คือ การที่คนๆ หนึ่งหันกลับไปหาพระเจ้าของเขาและละทิ้งการกระทำบาป อิสลามจะลบล้างบาปที่มีอยู่ก่อนหน้านั้น และการเตาบะฮ์จะขจัดบาปที่เคยกระทำมาก่อนโดยไม่จำเป็นต้องสารภาพบาปต่อหน้าผู้คน ความสัมพันธ์ระหว่างมนุษย์กับอัลลอฮ์ในอิสลามนั้นเป็นความสัมพันธ์โดยตรง เจ้าไม่จำเป็นต้องให้ใครมาเป็นคนกลางระหว่างเจ้ากับอัลลอฮ์ และอิสลามห้ามไม่ให้พวกเรานำเอามนุษย์มาเป็นพระเจ้า หรือมีภาคีร่วมกับอัลลอฮ์ในเรื่องรุบูบียะฮ์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การเป็นพระเจ้า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หรืออุลูฮียะฮ์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การเคารพภักดี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ของพระองค์</w:t>
      </w:r>
    </w:p>
    <w:p w14:paraId="30DA016B" w14:textId="5B717760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 xml:space="preserve">และบทบัญญัติที่ท่านศาสดา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B744F1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ศ็อลลัลลอฮุอ</w:t>
      </w:r>
      <w:r w:rsidR="00B744F1" w:rsidRPr="005B4CF6">
        <w:rPr>
          <w:rFonts w:ascii="FreesiaUPC" w:hAnsi="FreesiaUPC" w:cs="FreesiaUPC" w:hint="cs"/>
          <w:sz w:val="32"/>
          <w:szCs w:val="32"/>
          <w:cs/>
        </w:rPr>
        <w:t>ะ-</w:t>
      </w:r>
      <w:r w:rsidRPr="005B4CF6">
        <w:rPr>
          <w:rFonts w:ascii="FreesiaUPC" w:hAnsi="FreesiaUPC" w:cs="FreesiaUPC"/>
          <w:sz w:val="32"/>
          <w:szCs w:val="32"/>
          <w:cs/>
        </w:rPr>
        <w:t>ลัยฮิวะซัลลัม ได้นำมา ได้ยกเลิกบทบัญญัติก่อนหน้านี้ทุกฉบับ เพราะบทบัญญัติอิสลามที่</w:t>
      </w:r>
      <w:r w:rsidR="0045532F" w:rsidRPr="005B4CF6">
        <w:rPr>
          <w:rFonts w:ascii="FreesiaUPC" w:hAnsi="FreesiaUPC" w:cs="FreesiaUPC" w:hint="cs"/>
          <w:sz w:val="32"/>
          <w:szCs w:val="32"/>
          <w:cs/>
        </w:rPr>
        <w:t>ท่านนบี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4D393A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4D393A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ได้นำมานั้น</w:t>
      </w:r>
      <w:r w:rsidR="007D5DDB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มาจากอัลลอฮ์ ซึ่งเป็นบทบัญญัติฉบับสุดท้ายและจะคงอยู่จนถึงวันกิยามะฮ์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วันฟื้นคืนชีพ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เป็นบทบัญญัติที่มีไว้สำหรับมนุษย์ทั้งโลก และนั่นคือเหตุผลของการยกเลิกบทบัญญัติที่ผ่านมา เช่นเดียวกับที่บทบัญญัติก่อนหน้านี้ได้ยกเลิกซึ่งกันและกัน และอัลลอฮ์ ตะอาลา ไม่ทรงรับบทบัญญัติอื่นนอกเหนือจากบทบัญญัติอิสลาม และไม่ทรงรับศาสนาอื่นนอกเหนือจากศาสนาอิสลามที่ท่านศาสดา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เราะซูลุลลอฮ์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ศ็อลลัลลอฮ</w:t>
      </w:r>
      <w:r w:rsidR="007D5DDB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ได้นำมา และผู้ใดที่นับถือศาสนาอื่นนอกเหนือจากศาสนาอิสลามแล้ว ก็จะไม่ถูกตอบรับเป็นอันขาด และผู้ใดที่ต้องการทราบรายละเอียดเกี่ยวกับบทบัญญัติอิสลามนี้</w:t>
      </w:r>
      <w:r w:rsidR="009B236E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ก็จงค้นคว้าในหนังสือที่เชื่อถือได้</w:t>
      </w:r>
      <w:r w:rsidR="001E2F50" w:rsidRPr="005B4CF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B4CF6">
        <w:rPr>
          <w:rFonts w:ascii="FreesiaUPC" w:hAnsi="FreesiaUPC" w:cs="FreesiaUPC"/>
          <w:sz w:val="32"/>
          <w:szCs w:val="32"/>
          <w:cs/>
        </w:rPr>
        <w:t>ที่แนะนำเกี่ยวกับศาสนาอิสลาม</w:t>
      </w:r>
    </w:p>
    <w:p w14:paraId="30DA016C" w14:textId="77777777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>แท้จริงจุดประสงค์ของบทบัญญัติอิสลาม ซึ่งก็เป็นจุดประสงค์เดียวกันกับสาสน์ทั้งหมดของอัลลอฮ์ นั่นก็คือ จะให้ศาสนาที่แท้จริงอยู่อย่างสูงส่งคู่เคียงมนุษย์ เพื่อให้เขาเป็นบ่าวที่บริสุทธิ์ใจต่ออัลลอฮ์ผู้เป็นพระเจ้าแห่งสากลโลก และปลดปล่อยให้เขารอดพ้นจากการเป็นทาสของมนุษย์ หรือวัตถุ หรือความงมงาย</w:t>
      </w:r>
    </w:p>
    <w:p w14:paraId="1ACB453C" w14:textId="77777777" w:rsidR="00E53E7D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lastRenderedPageBreak/>
        <w:t>แท้จริงแล้วบทบัญญัติอิสลามสามารถใช้ได้ในทุกช่วงเวลาและสถานที่ และไม่มีสิ่งใดในบทบัญญัติอิสลามที่ขัดกับผลประโยชน์ที่ถูกต้องของมนุษย์ เพราะบทบัญญัติอิสลามถูกประทานลงมาจากอัลลอฮ์ ผู้ทรงรอบรู้ว่ามนุษย์ต้องการสิ่งใด และในตัวมนุษย์เองมีความต้องการบทบัญญัติที่ถูกต้องที่ไม่ขัดแย้งกันซึ่งกันและกัน ผลประโยชน์แห่งมวลมนุษยชาติไม่ควรที่มนุษย์คนใดคนหนึ่งจะเป็นผู้วางเอง แต่จะต้องได้รับจากอัลลอฮ์ เพื่อนำมนุษย์ไปสู่หนทางแห่งความดีงามและการชี้นำ และหากพวกเขาหันไปพึ่งพระองค์ กิจการของพวกเขาก็จะราบรื่นและพวกเขาจะรอดพ้นจากการถูกอธรรมซึ่งกันและกัน</w:t>
      </w:r>
    </w:p>
    <w:p w14:paraId="7B948A90" w14:textId="77777777" w:rsidR="00E53E7D" w:rsidRDefault="00E53E7D" w:rsidP="00F9282F">
      <w:pPr>
        <w:snapToGrid w:val="0"/>
        <w:spacing w:after="0" w:line="245" w:lineRule="auto"/>
        <w:jc w:val="center"/>
        <w:rPr>
          <w:rFonts w:ascii="FreesiaUPC" w:hAnsi="FreesiaUPC" w:cstheme="minorBidi"/>
          <w:sz w:val="32"/>
          <w:szCs w:val="32"/>
          <w:rtl/>
          <w:lang w:bidi="ar-EG"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30DA0170" w14:textId="0663B273" w:rsidR="00461BA8" w:rsidRPr="00E53E7D" w:rsidRDefault="002601D1" w:rsidP="00F9282F">
      <w:pPr>
        <w:pStyle w:val="Heading1"/>
        <w:spacing w:line="245" w:lineRule="auto"/>
      </w:pPr>
      <w:bookmarkStart w:id="15" w:name="_Toc8"/>
      <w:bookmarkStart w:id="16" w:name="_Toc161222399"/>
      <w:r w:rsidRPr="00E53E7D">
        <w:t xml:space="preserve">7- </w:t>
      </w:r>
      <w:r w:rsidRPr="00E53E7D">
        <w:rPr>
          <w:cs/>
        </w:rPr>
        <w:t>จุดยืนของฝ่ายตรงข้าม</w:t>
      </w:r>
      <w:r w:rsidR="00AD0A38" w:rsidRPr="00E53E7D">
        <w:rPr>
          <w:rFonts w:hint="cs"/>
          <w:cs/>
        </w:rPr>
        <w:t xml:space="preserve">     </w:t>
      </w:r>
      <w:r w:rsidRPr="00E53E7D">
        <w:rPr>
          <w:cs/>
        </w:rPr>
        <w:t>และพยานหลักฐานของพวกเขาที่มีต่อท่าน</w:t>
      </w:r>
      <w:bookmarkEnd w:id="15"/>
      <w:bookmarkEnd w:id="16"/>
    </w:p>
    <w:p w14:paraId="30DA0171" w14:textId="0F1D5865" w:rsidR="00461BA8" w:rsidRPr="005B4CF6" w:rsidRDefault="002601D1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sz w:val="32"/>
          <w:szCs w:val="32"/>
        </w:rPr>
      </w:pPr>
      <w:r w:rsidRPr="005B4CF6">
        <w:rPr>
          <w:rFonts w:ascii="FreesiaUPC" w:hAnsi="FreesiaUPC" w:cs="FreesiaUPC"/>
          <w:sz w:val="32"/>
          <w:szCs w:val="32"/>
          <w:cs/>
        </w:rPr>
        <w:t xml:space="preserve">ไม่เป็นที่ต้องสงสัยเลยว่า นบี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ศาสดา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 xml:space="preserve">ทุกคนมีฝ่ายตรงข้ามที่คอยต่อต้านและขัดขวางการเรียกร้องเชิญชวนของท่าน รวมถึงการห้ามไม่ให้ผู้คนศรัทธาต่อท่าน ซึ่งท่านศาสดา </w:t>
      </w:r>
      <w:r w:rsidRPr="005B4CF6">
        <w:rPr>
          <w:rFonts w:ascii="FreesiaUPC" w:hAnsi="FreesiaUPC" w:cs="FreesiaUPC"/>
          <w:sz w:val="32"/>
          <w:szCs w:val="32"/>
        </w:rPr>
        <w:t>(</w:t>
      </w:r>
      <w:r w:rsidRPr="005B4CF6">
        <w:rPr>
          <w:rFonts w:ascii="FreesiaUPC" w:hAnsi="FreesiaUPC" w:cs="FreesiaUPC"/>
          <w:sz w:val="32"/>
          <w:szCs w:val="32"/>
          <w:cs/>
        </w:rPr>
        <w:t>เราะซูล</w:t>
      </w:r>
      <w:r w:rsidRPr="005B4CF6">
        <w:rPr>
          <w:rFonts w:ascii="FreesiaUPC" w:hAnsi="FreesiaUPC" w:cs="FreesiaUPC"/>
          <w:sz w:val="32"/>
          <w:szCs w:val="32"/>
        </w:rPr>
        <w:t xml:space="preserve">) </w:t>
      </w:r>
      <w:r w:rsidRPr="005B4CF6">
        <w:rPr>
          <w:rFonts w:ascii="FreesiaUPC" w:hAnsi="FreesiaUPC" w:cs="FreesiaUPC"/>
          <w:sz w:val="32"/>
          <w:szCs w:val="32"/>
          <w:cs/>
        </w:rPr>
        <w:t>มุ</w:t>
      </w:r>
      <w:r w:rsidR="00837794" w:rsidRPr="005B4CF6">
        <w:rPr>
          <w:rFonts w:ascii="FreesiaUPC" w:hAnsi="FreesiaUPC" w:cs="FreesiaUPC" w:hint="cs"/>
          <w:sz w:val="32"/>
          <w:szCs w:val="32"/>
          <w:cs/>
        </w:rPr>
        <w:t>ฮั</w:t>
      </w:r>
      <w:r w:rsidRPr="005B4CF6">
        <w:rPr>
          <w:rFonts w:ascii="FreesiaUPC" w:hAnsi="FreesiaUPC" w:cs="FreesiaUPC"/>
          <w:sz w:val="32"/>
          <w:szCs w:val="32"/>
          <w:cs/>
        </w:rPr>
        <w:t>มมัด ศ็อลลัลลอฮ</w:t>
      </w:r>
      <w:r w:rsidR="00837794" w:rsidRPr="005B4CF6">
        <w:rPr>
          <w:rFonts w:ascii="FreesiaUPC" w:hAnsi="FreesiaUPC" w:cs="FreesiaUPC" w:hint="cs"/>
          <w:sz w:val="32"/>
          <w:szCs w:val="32"/>
          <w:cs/>
        </w:rPr>
        <w:t>ุ</w:t>
      </w:r>
      <w:r w:rsidRPr="005B4CF6">
        <w:rPr>
          <w:rFonts w:ascii="FreesiaUPC" w:hAnsi="FreesiaUPC" w:cs="FreesiaUPC"/>
          <w:sz w:val="32"/>
          <w:szCs w:val="32"/>
          <w:cs/>
        </w:rPr>
        <w:t>อะลัยฮิวะซัลลัม มีฝ่ายตรงข้ามมากมาย ทั้งในช่วงที่ท่านยังมีชีวิตอยู่และหลังจากที่ท่านได้เสียชีวิตไปแล้ว และแท้จริงอัลลอฮ์ ตะอาลา ได้ทรงช่วยเหลือท่านให้ประสบความสำเร็จเหนือพวกเขาทั้งหมด ทั้งนี้ได้มี</w:t>
      </w:r>
      <w:r w:rsidRPr="005B4CF6">
        <w:rPr>
          <w:rFonts w:ascii="FreesiaUPC" w:hAnsi="FreesiaUPC" w:cs="FreesiaUPC"/>
          <w:sz w:val="32"/>
          <w:szCs w:val="32"/>
          <w:cs/>
        </w:rPr>
        <w:lastRenderedPageBreak/>
        <w:t>ประจักษ์พยานจากพวกเขาหลายคนติดต่อกันมาทั้งในอดีตและปัจจุบันว่าท่านเป็นศาสดา และท่านได้นำมาซึ่งสาสน์ที่เหมือนกับบรรดาศาสดา อะลัยฮิมุสสลาม ก่อนหน้าท่านได้นำมา โดยที่ฝ่ายตรงกันข้ามทราบดีว่าท่านอยู่บนสัจธรรม แต่มีข้อห้ามมากมายที่ขัดขวางพวกเขาส่วนใหญ่ไม่ให้ศรัทธาต่อท่าน เช่น การรักตำแหน่งผู้นำ หรือการกลัวต่อสังคมมวลชน หรือการสูญเสียทรัพย์สินที่ได้มาจากตำแหน่งงานของเขา</w:t>
      </w:r>
    </w:p>
    <w:p w14:paraId="30DA0173" w14:textId="3FFFF6FD" w:rsidR="00461BA8" w:rsidRPr="00E53E7D" w:rsidRDefault="002601D1" w:rsidP="00F9282F">
      <w:pPr>
        <w:snapToGrid w:val="0"/>
        <w:spacing w:after="0" w:line="245" w:lineRule="auto"/>
        <w:ind w:firstLine="0"/>
        <w:jc w:val="thaiDistribute"/>
        <w:rPr>
          <w:rFonts w:ascii="FreesiaUPC" w:hAnsi="FreesiaUPC" w:cs="FreesiaUPC"/>
          <w:b/>
          <w:bCs/>
          <w:color w:val="FF3300"/>
          <w:sz w:val="32"/>
          <w:szCs w:val="32"/>
        </w:rPr>
      </w:pPr>
      <w:r w:rsidRPr="00E53E7D">
        <w:rPr>
          <w:rFonts w:ascii="FreesiaUPC" w:hAnsi="FreesiaUPC" w:cs="FreesiaUPC"/>
          <w:b/>
          <w:bCs/>
          <w:color w:val="FF3300"/>
          <w:sz w:val="32"/>
          <w:szCs w:val="32"/>
          <w:cs/>
        </w:rPr>
        <w:t>และการสรรเสริญทั้งหลายนั้น เป็นสิทธิของอัลลอฮ์ ผู้เป็นพระเจ้าแห่งสากลโลก</w:t>
      </w:r>
    </w:p>
    <w:p w14:paraId="52F4DA6A" w14:textId="77777777" w:rsidR="008F6454" w:rsidRPr="00E53E7D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เขียนโดย ศ.ดร.มุฮัมมัด บิน อับดุลลอฮ์ อัสสุหัยม์</w:t>
      </w:r>
    </w:p>
    <w:p w14:paraId="166BF252" w14:textId="77777777" w:rsidR="008F6454" w:rsidRPr="00E53E7D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อดีตอาจารย์อะกีดะฮ์ (หลักความเชื่อ) สาขาอิสลามศึกษา</w:t>
      </w:r>
    </w:p>
    <w:p w14:paraId="6B47EEB3" w14:textId="77777777" w:rsidR="001C355D" w:rsidRPr="00E53E7D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คณะศึกษาศาสตร์ มหาวิทยาลัยคิงซุอูด</w:t>
      </w:r>
      <w:r w:rsidR="001C355D" w:rsidRPr="00E53E7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30DA0186" w14:textId="133C28CF" w:rsidR="00461BA8" w:rsidRDefault="008F6454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53E7D">
        <w:rPr>
          <w:rFonts w:ascii="FreesiaUPC" w:hAnsi="FreesiaUPC" w:cs="FreesiaUPC"/>
          <w:b/>
          <w:bCs/>
          <w:sz w:val="32"/>
          <w:szCs w:val="32"/>
          <w:cs/>
        </w:rPr>
        <w:t>ริยาด ประเทศซาอุดีอาระเบีย</w:t>
      </w:r>
    </w:p>
    <w:p w14:paraId="61A482A9" w14:textId="77777777" w:rsidR="00E53E7D" w:rsidRDefault="00E53E7D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774C1D5" w14:textId="77777777" w:rsidR="00E53E7D" w:rsidRPr="005B4CF6" w:rsidRDefault="00E53E7D" w:rsidP="00F9282F">
      <w:pPr>
        <w:snapToGrid w:val="0"/>
        <w:spacing w:after="0" w:line="245" w:lineRule="auto"/>
        <w:jc w:val="center"/>
        <w:rPr>
          <w:rFonts w:ascii="FreesiaUPC" w:hAnsi="FreesiaUPC" w:cs="FreesiaUPC"/>
          <w:sz w:val="32"/>
          <w:szCs w:val="32"/>
          <w:cs/>
        </w:rPr>
      </w:pPr>
      <w:r w:rsidRPr="005B4CF6">
        <w:rPr>
          <w:rFonts w:ascii="FreesiaUPC" w:hAnsi="FreesiaUPC" w:cs="FreesiaUPC"/>
          <w:sz w:val="32"/>
          <w:szCs w:val="32"/>
        </w:rPr>
        <w:t>*****</w:t>
      </w:r>
    </w:p>
    <w:p w14:paraId="41C897CF" w14:textId="07F76B1C" w:rsidR="00E15F8B" w:rsidRDefault="00E15F8B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br w:type="page"/>
      </w:r>
    </w:p>
    <w:p w14:paraId="39D4C88B" w14:textId="18BDA8EF" w:rsidR="00E15F8B" w:rsidRDefault="00B6046C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6580B1B9" wp14:editId="692D0629">
            <wp:simplePos x="0" y="0"/>
            <wp:positionH relativeFrom="page">
              <wp:align>right</wp:align>
            </wp:positionH>
            <wp:positionV relativeFrom="paragraph">
              <wp:posOffset>-353571</wp:posOffset>
            </wp:positionV>
            <wp:extent cx="8639810" cy="5939790"/>
            <wp:effectExtent l="0" t="0" r="8890" b="3810"/>
            <wp:wrapNone/>
            <wp:docPr id="1626654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8B">
        <w:rPr>
          <w:rFonts w:ascii="FreesiaUPC" w:hAnsi="FreesiaUPC" w:cs="FreesiaUPC"/>
          <w:b/>
          <w:bCs/>
          <w:sz w:val="32"/>
          <w:szCs w:val="32"/>
        </w:rPr>
        <w:br w:type="page"/>
      </w:r>
    </w:p>
    <w:p w14:paraId="39490D63" w14:textId="72C20819" w:rsidR="00E53E7D" w:rsidRPr="00E53E7D" w:rsidRDefault="00B6046C" w:rsidP="00F9282F">
      <w:pPr>
        <w:snapToGrid w:val="0"/>
        <w:spacing w:after="0" w:line="245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47265B8" wp14:editId="24B906E7">
            <wp:simplePos x="0" y="0"/>
            <wp:positionH relativeFrom="page">
              <wp:align>left</wp:align>
            </wp:positionH>
            <wp:positionV relativeFrom="paragraph">
              <wp:posOffset>-356168</wp:posOffset>
            </wp:positionV>
            <wp:extent cx="8639810" cy="5939790"/>
            <wp:effectExtent l="0" t="0" r="8890" b="3810"/>
            <wp:wrapNone/>
            <wp:docPr id="181726008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3E7D" w:rsidRPr="00E53E7D" w:rsidSect="00E15F8B">
      <w:headerReference w:type="first" r:id="rId13"/>
      <w:footerReference w:type="first" r:id="rId14"/>
      <w:pgSz w:w="6804" w:h="9356" w:code="11"/>
      <w:pgMar w:top="567" w:right="680" w:bottom="567" w:left="680" w:header="0" w:footer="113" w:gutter="0"/>
      <w:pgNumType w:start="4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48A03" w14:textId="77777777" w:rsidR="00DC06FE" w:rsidRDefault="00DC06FE" w:rsidP="00597FD6">
      <w:r>
        <w:separator/>
      </w:r>
    </w:p>
  </w:endnote>
  <w:endnote w:type="continuationSeparator" w:id="0">
    <w:p w14:paraId="701163A5" w14:textId="77777777" w:rsidR="00DC06FE" w:rsidRDefault="00DC06FE" w:rsidP="00597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F4A687-B784-44F4-913C-25BBD03E6230}"/>
    <w:embedBold r:id="rId2" w:fontKey="{B291EB14-C6DE-40DE-B2B9-7BE04A03AFE3}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3" w:fontKey="{2B75FBDE-2F6F-4784-B1B2-4E6582964CEF}"/>
    <w:embedBold r:id="rId4" w:fontKey="{503F005F-2B1A-426D-9744-F1D5CF97A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BC15A36-6426-4AC8-B070-788F8E3DD9A9}"/>
    <w:embedBold r:id="rId6" w:fontKey="{55FE251E-A2DD-466D-A4FB-4A252EBB84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BB4FEF-2664-48D1-BCC9-ACDBEF5BAE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fontKey="{81ACEF14-8850-42D9-AA8E-809C68F4CA09}"/>
  </w:font>
  <w:font w:name="Scheherazade New Medium">
    <w:panose1 w:val="01000600020000020003"/>
    <w:charset w:val="00"/>
    <w:family w:val="auto"/>
    <w:pitch w:val="variable"/>
    <w:sig w:usb0="800020EF" w:usb1="D200214B" w:usb2="08000028" w:usb3="00000000" w:csb0="00000041" w:csb1="00000000"/>
    <w:embedBold r:id="rId9" w:fontKey="{5B4C873F-CD6C-4142-89E2-974D69F573A9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10" w:fontKey="{FCA5FB83-01E5-4627-992E-2BD4349F0AF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CA0C4438-69E3-421B-848A-5C5EE09520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725D81E-DA28-4130-A633-FF11EA4DB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FreesiaUPC" w:hAnsi="FreesiaUPC" w:cs="FreesiaUPC" w:hint="cs"/>
        <w:b/>
        <w:bCs/>
        <w:sz w:val="24"/>
        <w:szCs w:val="24"/>
      </w:rPr>
      <w:id w:val="-238937798"/>
      <w:docPartObj>
        <w:docPartGallery w:val="Page Numbers (Bottom of Page)"/>
        <w:docPartUnique/>
      </w:docPartObj>
    </w:sdtPr>
    <w:sdtContent>
      <w:p w14:paraId="07B34987" w14:textId="77777777" w:rsidR="005B4CF6" w:rsidRPr="005127BA" w:rsidRDefault="005B4CF6" w:rsidP="005127BA">
        <w:pPr>
          <w:pStyle w:val="Footer"/>
          <w:ind w:firstLine="0"/>
          <w:jc w:val="center"/>
          <w:rPr>
            <w:rFonts w:ascii="FreesiaUPC" w:hAnsi="FreesiaUPC" w:cs="FreesiaUPC"/>
            <w:b/>
            <w:bCs/>
            <w:sz w:val="24"/>
            <w:szCs w:val="24"/>
          </w:rPr>
        </w:pP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begin"/>
        </w:r>
        <w:r w:rsidRPr="005127BA">
          <w:rPr>
            <w:rFonts w:ascii="FreesiaUPC" w:hAnsi="FreesiaUPC" w:cs="FreesiaUPC" w:hint="cs"/>
            <w:b/>
            <w:bCs/>
            <w:szCs w:val="28"/>
          </w:rPr>
          <w:instrText xml:space="preserve"> PAGE   \* MERGEFORMAT </w:instrText>
        </w: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separate"/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t>2</w:t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FreesiaUPC" w:hAnsi="FreesiaUPC" w:cs="FreesiaUPC" w:hint="cs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63C94DC8" w14:textId="77777777" w:rsidR="005B4CF6" w:rsidRPr="005127BA" w:rsidRDefault="005B4CF6">
        <w:pPr>
          <w:pStyle w:val="Footer"/>
          <w:jc w:val="center"/>
          <w:rPr>
            <w:rFonts w:ascii="FreesiaUPC" w:hAnsi="FreesiaUPC" w:cs="FreesiaUPC"/>
            <w:b/>
            <w:bCs/>
            <w:sz w:val="24"/>
            <w:szCs w:val="24"/>
          </w:rPr>
        </w:pP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begin"/>
        </w:r>
        <w:r w:rsidRPr="005127BA">
          <w:rPr>
            <w:rFonts w:ascii="FreesiaUPC" w:hAnsi="FreesiaUPC" w:cs="FreesiaUPC" w:hint="cs"/>
            <w:b/>
            <w:bCs/>
            <w:szCs w:val="28"/>
          </w:rPr>
          <w:instrText xml:space="preserve"> PAGE   \* MERGEFORMAT </w:instrText>
        </w:r>
        <w:r w:rsidRPr="005127BA">
          <w:rPr>
            <w:rFonts w:ascii="FreesiaUPC" w:hAnsi="FreesiaUPC" w:cs="FreesiaUPC" w:hint="cs"/>
            <w:b/>
            <w:bCs/>
            <w:szCs w:val="28"/>
          </w:rPr>
          <w:fldChar w:fldCharType="separate"/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t>2</w:t>
        </w:r>
        <w:r w:rsidRPr="005127BA">
          <w:rPr>
            <w:rFonts w:ascii="FreesiaUPC" w:hAnsi="FreesiaUPC" w:cs="FreesiaUPC" w:hint="cs"/>
            <w:b/>
            <w:bCs/>
            <w:noProof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616E8" w14:textId="77777777" w:rsidR="00DC06FE" w:rsidRDefault="00DC06FE" w:rsidP="00597FD6">
      <w:r>
        <w:separator/>
      </w:r>
    </w:p>
  </w:footnote>
  <w:footnote w:type="continuationSeparator" w:id="0">
    <w:p w14:paraId="5E7D73DB" w14:textId="77777777" w:rsidR="00DC06FE" w:rsidRDefault="00DC06FE" w:rsidP="00597FD6">
      <w:r>
        <w:continuationSeparator/>
      </w:r>
    </w:p>
  </w:footnote>
  <w:footnote w:id="1">
    <w:p w14:paraId="5BD6E1C1" w14:textId="792616E3" w:rsidR="00C44724" w:rsidRPr="005127BA" w:rsidRDefault="006B7CE0" w:rsidP="009F3F9C">
      <w:pPr>
        <w:pStyle w:val="FootnoteText"/>
        <w:rPr>
          <w:rFonts w:ascii="FreesiaUPC" w:hAnsi="FreesiaUPC" w:cs="FreesiaUPC"/>
          <w:sz w:val="24"/>
          <w:szCs w:val="24"/>
          <w:cs/>
        </w:rPr>
      </w:pP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(</w:t>
      </w:r>
      <w:r w:rsidR="00C44724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)</w:t>
      </w:r>
      <w:r w:rsidR="00C44724" w:rsidRPr="005127BA">
        <w:rPr>
          <w:rFonts w:ascii="FreesiaUPC" w:hAnsi="FreesiaUPC" w:cs="FreesiaUPC"/>
          <w:b/>
          <w:bCs/>
          <w:sz w:val="24"/>
          <w:szCs w:val="24"/>
        </w:rPr>
        <w:t xml:space="preserve"> </w:t>
      </w:r>
      <w:r w:rsidR="00C44724" w:rsidRPr="005127BA">
        <w:rPr>
          <w:rFonts w:ascii="FreesiaUPC" w:hAnsi="FreesiaUPC" w:cs="FreesiaUPC"/>
          <w:sz w:val="24"/>
          <w:szCs w:val="24"/>
          <w:cs/>
        </w:rPr>
        <w:t>ฉันพยายามจะควบคำสองคำระหว่างศาสดากับมุ</w:t>
      </w:r>
      <w:r w:rsidR="00703C33" w:rsidRPr="005127BA">
        <w:rPr>
          <w:rFonts w:ascii="FreesiaUPC" w:hAnsi="FreesiaUPC" w:cs="FreesiaUPC"/>
          <w:sz w:val="24"/>
          <w:szCs w:val="24"/>
          <w:cs/>
        </w:rPr>
        <w:t>ฮั</w:t>
      </w:r>
      <w:r w:rsidR="00C44724" w:rsidRPr="005127BA">
        <w:rPr>
          <w:rFonts w:ascii="FreesiaUPC" w:hAnsi="FreesiaUPC" w:cs="FreesiaUPC"/>
          <w:sz w:val="24"/>
          <w:szCs w:val="24"/>
          <w:cs/>
        </w:rPr>
        <w:t>มมัด เพื่อความสะดวกในการแปล ดังนั้นจงสังเกตในเรื่องดังกล่าวด้วย</w:t>
      </w:r>
    </w:p>
  </w:footnote>
  <w:footnote w:id="2">
    <w:p w14:paraId="48090176" w14:textId="34F2EA53" w:rsidR="00DD5048" w:rsidRPr="005127BA" w:rsidRDefault="000C1EAD" w:rsidP="009F3F9C">
      <w:pPr>
        <w:pStyle w:val="FootnoteText"/>
        <w:rPr>
          <w:rFonts w:ascii="FreesiaUPC" w:hAnsi="FreesiaUPC" w:cs="FreesiaUPC"/>
          <w:sz w:val="24"/>
          <w:szCs w:val="24"/>
          <w:cs/>
        </w:rPr>
      </w:pP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(</w:t>
      </w:r>
      <w:r w:rsidR="00DD5048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/>
          <w:b/>
          <w:bCs/>
          <w:sz w:val="24"/>
          <w:szCs w:val="24"/>
          <w:vertAlign w:val="superscript"/>
          <w:cs/>
        </w:rPr>
        <w:t>)</w:t>
      </w:r>
      <w:r w:rsidR="00DD5048" w:rsidRPr="005127BA">
        <w:rPr>
          <w:rFonts w:ascii="FreesiaUPC" w:hAnsi="FreesiaUPC" w:cs="FreesiaUPC"/>
          <w:sz w:val="24"/>
          <w:szCs w:val="24"/>
        </w:rPr>
        <w:t xml:space="preserve"> </w:t>
      </w:r>
      <w:r w:rsidR="00636CCF" w:rsidRPr="005127BA">
        <w:rPr>
          <w:rFonts w:ascii="FreesiaUPC" w:hAnsi="FreesiaUPC" w:cs="FreesiaUPC"/>
          <w:sz w:val="24"/>
          <w:szCs w:val="24"/>
          <w:cs/>
        </w:rPr>
        <w:t>บันทึกโดยอัลบุคอรีย์และมุสลิม จากหะดีษของอาอิชะฮ์ เราะฎิยัลลอฮ</w:t>
      </w:r>
      <w:r w:rsidR="005827C4" w:rsidRPr="005127BA">
        <w:rPr>
          <w:rFonts w:ascii="FreesiaUPC" w:hAnsi="FreesiaUPC" w:cs="FreesiaUPC" w:hint="cs"/>
          <w:sz w:val="24"/>
          <w:szCs w:val="24"/>
          <w:cs/>
        </w:rPr>
        <w:t>ุ</w:t>
      </w:r>
      <w:r w:rsidR="00636CCF" w:rsidRPr="005127BA">
        <w:rPr>
          <w:rFonts w:ascii="FreesiaUPC" w:hAnsi="FreesiaUPC" w:cs="FreesiaUPC"/>
          <w:sz w:val="24"/>
          <w:szCs w:val="24"/>
          <w:cs/>
        </w:rPr>
        <w:t>อันฮา เศาะ</w:t>
      </w:r>
      <w:r w:rsidR="00B22A7C" w:rsidRPr="005127BA">
        <w:rPr>
          <w:rFonts w:ascii="FreesiaUPC" w:hAnsi="FreesiaUPC" w:cs="FreesiaUPC" w:hint="cs"/>
          <w:sz w:val="24"/>
          <w:szCs w:val="24"/>
          <w:cs/>
        </w:rPr>
        <w:t>ฮีห์</w:t>
      </w:r>
      <w:r w:rsidR="00636CCF" w:rsidRPr="005127BA">
        <w:rPr>
          <w:rFonts w:ascii="FreesiaUPC" w:hAnsi="FreesiaUPC" w:cs="FreesiaUPC"/>
          <w:sz w:val="24"/>
          <w:szCs w:val="24"/>
          <w:cs/>
        </w:rPr>
        <w:t xml:space="preserve"> อัลบุคอรีย์(</w:t>
      </w:r>
      <w:r w:rsidR="00636CCF" w:rsidRPr="005127BA">
        <w:rPr>
          <w:rFonts w:ascii="FreesiaUPC" w:hAnsi="FreesiaUPC" w:cs="FreesiaUPC"/>
          <w:sz w:val="24"/>
          <w:szCs w:val="24"/>
        </w:rPr>
        <w:t>2) 1/7</w:t>
      </w:r>
      <w:r w:rsidR="00636CCF" w:rsidRPr="005127BA">
        <w:rPr>
          <w:rFonts w:ascii="FreesiaUPC" w:hAnsi="FreesiaUPC" w:cs="FreesiaUPC"/>
          <w:sz w:val="24"/>
          <w:szCs w:val="24"/>
          <w:cs/>
        </w:rPr>
        <w:t xml:space="preserve"> และเศาะ</w:t>
      </w:r>
      <w:r w:rsidR="00B22A7C" w:rsidRPr="005127BA">
        <w:rPr>
          <w:rFonts w:ascii="FreesiaUPC" w:hAnsi="FreesiaUPC" w:cs="FreesiaUPC" w:hint="cs"/>
          <w:sz w:val="24"/>
          <w:szCs w:val="24"/>
          <w:cs/>
        </w:rPr>
        <w:t>ฮีห์</w:t>
      </w:r>
      <w:r w:rsidR="00636CCF" w:rsidRPr="005127BA">
        <w:rPr>
          <w:rFonts w:ascii="FreesiaUPC" w:hAnsi="FreesiaUPC" w:cs="FreesiaUPC"/>
          <w:sz w:val="24"/>
          <w:szCs w:val="24"/>
          <w:cs/>
        </w:rPr>
        <w:t>มุสลิม (</w:t>
      </w:r>
      <w:r w:rsidR="00636CCF" w:rsidRPr="005127BA">
        <w:rPr>
          <w:rFonts w:ascii="FreesiaUPC" w:hAnsi="FreesiaUPC" w:cs="FreesiaUPC"/>
          <w:sz w:val="24"/>
          <w:szCs w:val="24"/>
        </w:rPr>
        <w:t>152) 1/139</w:t>
      </w:r>
    </w:p>
  </w:footnote>
  <w:footnote w:id="3">
    <w:p w14:paraId="30DA01A9" w14:textId="5B7F573A" w:rsidR="00461BA8" w:rsidRPr="005127BA" w:rsidRDefault="00F97BE3" w:rsidP="009F3F9C">
      <w:pPr>
        <w:spacing w:line="240" w:lineRule="auto"/>
        <w:rPr>
          <w:rFonts w:ascii="FreesiaUPC" w:hAnsi="FreesiaUPC" w:cs="FreesiaUPC"/>
          <w:sz w:val="24"/>
          <w:szCs w:val="24"/>
        </w:rPr>
      </w:pP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(</w:t>
      </w:r>
      <w:r w:rsidR="002601D1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)</w:t>
      </w:r>
      <w:r w:rsidR="002601D1" w:rsidRPr="005127BA">
        <w:rPr>
          <w:rFonts w:ascii="FreesiaUPC" w:hAnsi="FreesiaUPC" w:cs="FreesiaUPC"/>
          <w:sz w:val="24"/>
          <w:szCs w:val="24"/>
        </w:rPr>
        <w:t xml:space="preserve"> 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เศาะฮีห์ มุสลิม </w:t>
      </w:r>
      <w:r w:rsidR="002601D1" w:rsidRPr="005127BA">
        <w:rPr>
          <w:rFonts w:ascii="FreesiaUPC" w:hAnsi="FreesiaUPC" w:cs="FreesiaUPC"/>
          <w:sz w:val="24"/>
          <w:szCs w:val="24"/>
        </w:rPr>
        <w:t>(901)</w:t>
      </w:r>
    </w:p>
  </w:footnote>
  <w:footnote w:id="4">
    <w:p w14:paraId="20984EE8" w14:textId="603D23EA" w:rsidR="00B75D8B" w:rsidRPr="005127BA" w:rsidRDefault="00B4378D" w:rsidP="009F3F9C">
      <w:pPr>
        <w:pStyle w:val="FootnoteText"/>
        <w:rPr>
          <w:sz w:val="24"/>
          <w:szCs w:val="24"/>
          <w:cs/>
        </w:rPr>
      </w:pPr>
      <w:r w:rsidRPr="005127BA">
        <w:rPr>
          <w:rFonts w:hint="cs"/>
          <w:b/>
          <w:bCs/>
          <w:sz w:val="24"/>
          <w:szCs w:val="24"/>
          <w:vertAlign w:val="superscript"/>
          <w:cs/>
        </w:rPr>
        <w:t>(</w:t>
      </w:r>
      <w:r w:rsidR="00B75D8B" w:rsidRPr="005127BA">
        <w:rPr>
          <w:rStyle w:val="FootnoteReference"/>
          <w:b/>
          <w:bCs/>
          <w:sz w:val="24"/>
          <w:szCs w:val="24"/>
        </w:rPr>
        <w:footnoteRef/>
      </w:r>
      <w:r w:rsidRPr="005127BA">
        <w:rPr>
          <w:rFonts w:hint="cs"/>
          <w:b/>
          <w:bCs/>
          <w:sz w:val="24"/>
          <w:szCs w:val="24"/>
          <w:vertAlign w:val="superscript"/>
          <w:cs/>
        </w:rPr>
        <w:t>)</w:t>
      </w:r>
      <w:r w:rsidR="00B75D8B" w:rsidRPr="005127BA">
        <w:rPr>
          <w:b/>
          <w:bCs/>
          <w:sz w:val="24"/>
          <w:szCs w:val="24"/>
        </w:rPr>
        <w:t xml:space="preserve"> </w:t>
      </w:r>
      <w:r w:rsidRPr="005127BA">
        <w:rPr>
          <w:rFonts w:ascii="FreesiaUPC" w:hAnsi="FreesiaUPC" w:cs="FreesiaUPC"/>
          <w:sz w:val="24"/>
          <w:szCs w:val="24"/>
          <w:cs/>
        </w:rPr>
        <w:t>เศาะฮีห์ อัลบุคอรีย์ (</w:t>
      </w:r>
      <w:r w:rsidRPr="005127BA">
        <w:rPr>
          <w:rFonts w:ascii="FreesiaUPC" w:hAnsi="FreesiaUPC" w:cs="FreesiaUPC"/>
          <w:sz w:val="24"/>
          <w:szCs w:val="24"/>
        </w:rPr>
        <w:t>4461) 6/15.</w:t>
      </w:r>
    </w:p>
  </w:footnote>
  <w:footnote w:id="5">
    <w:p w14:paraId="30DA01AA" w14:textId="60E22DDA" w:rsidR="00461BA8" w:rsidRPr="005127BA" w:rsidRDefault="00C7456A" w:rsidP="009F3F9C">
      <w:pPr>
        <w:spacing w:line="240" w:lineRule="auto"/>
        <w:rPr>
          <w:rFonts w:ascii="FreesiaUPC" w:hAnsi="FreesiaUPC" w:cs="FreesiaUPC"/>
          <w:sz w:val="24"/>
          <w:szCs w:val="24"/>
        </w:rPr>
      </w:pP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(</w:t>
      </w:r>
      <w:r w:rsidR="002601D1" w:rsidRPr="005127BA">
        <w:rPr>
          <w:rStyle w:val="FootnoteReference"/>
          <w:rFonts w:ascii="FreesiaUPC" w:hAnsi="FreesiaUPC" w:cs="FreesiaUPC"/>
          <w:b/>
          <w:bCs/>
          <w:sz w:val="24"/>
          <w:szCs w:val="24"/>
        </w:rPr>
        <w:footnoteRef/>
      </w:r>
      <w:r w:rsidRPr="005127BA">
        <w:rPr>
          <w:rFonts w:ascii="FreesiaUPC" w:hAnsi="FreesiaUPC" w:cs="FreesiaUPC" w:hint="cs"/>
          <w:b/>
          <w:bCs/>
          <w:sz w:val="24"/>
          <w:szCs w:val="24"/>
          <w:vertAlign w:val="superscript"/>
          <w:cs/>
        </w:rPr>
        <w:t>)</w:t>
      </w:r>
      <w:r w:rsidR="002601D1" w:rsidRPr="005127BA">
        <w:rPr>
          <w:rFonts w:ascii="FreesiaUPC" w:hAnsi="FreesiaUPC" w:cs="FreesiaUPC"/>
          <w:sz w:val="24"/>
          <w:szCs w:val="24"/>
        </w:rPr>
        <w:t xml:space="preserve"> 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เช่น คำตรัสของพระองค์ที่ว่า </w:t>
      </w:r>
      <w:r w:rsidR="002601D1" w:rsidRPr="005127BA">
        <w:rPr>
          <w:rFonts w:ascii="FreesiaUPC" w:hAnsi="FreesiaUPC" w:cs="FreesiaUPC"/>
          <w:sz w:val="24"/>
          <w:szCs w:val="24"/>
        </w:rPr>
        <w:t>(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โอ้มนุษย์ เอ๋ย </w:t>
      </w:r>
      <w:r w:rsidR="002601D1" w:rsidRPr="005127BA">
        <w:rPr>
          <w:rFonts w:ascii="FreesiaUPC" w:hAnsi="FreesiaUPC" w:cs="FreesiaUPC"/>
          <w:sz w:val="24"/>
          <w:szCs w:val="24"/>
        </w:rPr>
        <w:t xml:space="preserve">! </w:t>
      </w:r>
      <w:r w:rsidR="002601D1" w:rsidRPr="005127BA">
        <w:rPr>
          <w:rFonts w:ascii="FreesiaUPC" w:hAnsi="FreesiaUPC" w:cs="FreesiaUPC"/>
          <w:sz w:val="24"/>
          <w:szCs w:val="24"/>
          <w:cs/>
        </w:rPr>
        <w:t>อุทาหรณ์หนึ่งถูกยกมากล่าวไว้แล้ว ดังนั้นพวกเจ้าจงฟังมันให้ดี แท้จริงบรรดาที่พวกเจ้าวิงวอนขอความช่วยเหลืออื่นจากอัลลอฮ์นั้น พวกมันไม่สามารถจะให้บังเกิดแม้แต่แมลงวันสักตัวหนึ่งได้ ถึงแม้ว่าพวกมันจะรวมหัวกันเพื่อการนั้นก็ตาม และถ้าแมลงวันพาสิ่งใดหนีไปจากพวกมัน พวกมันก็ไม่สามารถจะเอามันกลับคืนมาได้จากแมลงวัน ทั้งผู้ขอและผู้ถูกขอ อ่อนแอแท้ๆ</w:t>
      </w:r>
      <w:r w:rsidR="002601D1" w:rsidRPr="005127BA">
        <w:rPr>
          <w:rFonts w:ascii="FreesiaUPC" w:hAnsi="FreesiaUPC" w:cs="FreesiaUPC"/>
          <w:sz w:val="24"/>
          <w:szCs w:val="24"/>
        </w:rPr>
        <w:t>) (</w:t>
      </w:r>
      <w:r w:rsidR="002601D1" w:rsidRPr="005127BA">
        <w:rPr>
          <w:rFonts w:ascii="FreesiaUPC" w:hAnsi="FreesiaUPC" w:cs="FreesiaUPC"/>
          <w:sz w:val="24"/>
          <w:szCs w:val="24"/>
          <w:cs/>
        </w:rPr>
        <w:t>อัล</w:t>
      </w:r>
      <w:r w:rsidRPr="005127BA">
        <w:rPr>
          <w:rFonts w:ascii="FreesiaUPC" w:hAnsi="FreesiaUPC" w:cs="FreesiaUPC" w:hint="cs"/>
          <w:sz w:val="24"/>
          <w:szCs w:val="24"/>
          <w:cs/>
        </w:rPr>
        <w:t>ฮั</w:t>
      </w:r>
      <w:r w:rsidR="002601D1" w:rsidRPr="005127BA">
        <w:rPr>
          <w:rFonts w:ascii="FreesiaUPC" w:hAnsi="FreesiaUPC" w:cs="FreesiaUPC"/>
          <w:sz w:val="24"/>
          <w:szCs w:val="24"/>
          <w:cs/>
        </w:rPr>
        <w:t xml:space="preserve">จญ์ </w:t>
      </w:r>
      <w:r w:rsidR="002601D1" w:rsidRPr="005127BA">
        <w:rPr>
          <w:rFonts w:ascii="FreesiaUPC" w:hAnsi="FreesiaUPC" w:cs="FreesiaUPC"/>
          <w:sz w:val="24"/>
          <w:szCs w:val="24"/>
        </w:rPr>
        <w:t>: 73)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899F6" w14:textId="77777777" w:rsidR="005127BA" w:rsidRDefault="005127BA" w:rsidP="005127BA">
    <w:pPr>
      <w:pStyle w:val="Header"/>
      <w:ind w:firstLine="0"/>
      <w:jc w:val="thaiDistribu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D8C52" w14:textId="77777777" w:rsidR="005B4CF6" w:rsidRDefault="005B4C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A8"/>
    <w:rsid w:val="00002DA9"/>
    <w:rsid w:val="00020FF7"/>
    <w:rsid w:val="000217CA"/>
    <w:rsid w:val="00037063"/>
    <w:rsid w:val="00041007"/>
    <w:rsid w:val="0004509D"/>
    <w:rsid w:val="000472F0"/>
    <w:rsid w:val="00051474"/>
    <w:rsid w:val="00052546"/>
    <w:rsid w:val="00064121"/>
    <w:rsid w:val="00080813"/>
    <w:rsid w:val="000859BC"/>
    <w:rsid w:val="00097524"/>
    <w:rsid w:val="000A0D48"/>
    <w:rsid w:val="000A774F"/>
    <w:rsid w:val="000A7D81"/>
    <w:rsid w:val="000B4ECC"/>
    <w:rsid w:val="000C1EAD"/>
    <w:rsid w:val="000C27D4"/>
    <w:rsid w:val="000D002B"/>
    <w:rsid w:val="000E066C"/>
    <w:rsid w:val="000E50B7"/>
    <w:rsid w:val="000F4B0E"/>
    <w:rsid w:val="00100A98"/>
    <w:rsid w:val="00101FC6"/>
    <w:rsid w:val="00104CD8"/>
    <w:rsid w:val="00105777"/>
    <w:rsid w:val="001137D6"/>
    <w:rsid w:val="0013598B"/>
    <w:rsid w:val="00145E67"/>
    <w:rsid w:val="0014798B"/>
    <w:rsid w:val="001529A6"/>
    <w:rsid w:val="00153615"/>
    <w:rsid w:val="00155665"/>
    <w:rsid w:val="00157BA9"/>
    <w:rsid w:val="0016507F"/>
    <w:rsid w:val="00175885"/>
    <w:rsid w:val="00181940"/>
    <w:rsid w:val="00182B5F"/>
    <w:rsid w:val="001A19EF"/>
    <w:rsid w:val="001A596A"/>
    <w:rsid w:val="001B0FF4"/>
    <w:rsid w:val="001B30D3"/>
    <w:rsid w:val="001C355D"/>
    <w:rsid w:val="001C6467"/>
    <w:rsid w:val="001E2F50"/>
    <w:rsid w:val="001F717C"/>
    <w:rsid w:val="002109D0"/>
    <w:rsid w:val="00221CCF"/>
    <w:rsid w:val="00225784"/>
    <w:rsid w:val="00235182"/>
    <w:rsid w:val="00237153"/>
    <w:rsid w:val="00243172"/>
    <w:rsid w:val="00255C56"/>
    <w:rsid w:val="002601D1"/>
    <w:rsid w:val="0026488A"/>
    <w:rsid w:val="00274E31"/>
    <w:rsid w:val="002A1852"/>
    <w:rsid w:val="002B2A1F"/>
    <w:rsid w:val="002B4AE8"/>
    <w:rsid w:val="002B6E0C"/>
    <w:rsid w:val="002C694A"/>
    <w:rsid w:val="002F148E"/>
    <w:rsid w:val="003021AC"/>
    <w:rsid w:val="003043E2"/>
    <w:rsid w:val="003138A3"/>
    <w:rsid w:val="00315B28"/>
    <w:rsid w:val="00353285"/>
    <w:rsid w:val="00356FED"/>
    <w:rsid w:val="003855E9"/>
    <w:rsid w:val="003875AA"/>
    <w:rsid w:val="003915E0"/>
    <w:rsid w:val="003A2A0C"/>
    <w:rsid w:val="003A567B"/>
    <w:rsid w:val="003B5DA0"/>
    <w:rsid w:val="003D74B5"/>
    <w:rsid w:val="00401341"/>
    <w:rsid w:val="004067B3"/>
    <w:rsid w:val="004246C6"/>
    <w:rsid w:val="00425688"/>
    <w:rsid w:val="004468FA"/>
    <w:rsid w:val="0045532F"/>
    <w:rsid w:val="00461BA8"/>
    <w:rsid w:val="004777E3"/>
    <w:rsid w:val="0048340C"/>
    <w:rsid w:val="004910C6"/>
    <w:rsid w:val="00493659"/>
    <w:rsid w:val="004958B1"/>
    <w:rsid w:val="004B760B"/>
    <w:rsid w:val="004C05BA"/>
    <w:rsid w:val="004C3427"/>
    <w:rsid w:val="004C4D33"/>
    <w:rsid w:val="004D152E"/>
    <w:rsid w:val="004D393A"/>
    <w:rsid w:val="004D7348"/>
    <w:rsid w:val="004F0334"/>
    <w:rsid w:val="004F3F6F"/>
    <w:rsid w:val="005127BA"/>
    <w:rsid w:val="005302BF"/>
    <w:rsid w:val="005311AA"/>
    <w:rsid w:val="00552E46"/>
    <w:rsid w:val="00560F51"/>
    <w:rsid w:val="00566CA0"/>
    <w:rsid w:val="00576655"/>
    <w:rsid w:val="00577D62"/>
    <w:rsid w:val="005827C4"/>
    <w:rsid w:val="005919B0"/>
    <w:rsid w:val="00597FD6"/>
    <w:rsid w:val="005A2CAB"/>
    <w:rsid w:val="005B498D"/>
    <w:rsid w:val="005B4CF6"/>
    <w:rsid w:val="005C491F"/>
    <w:rsid w:val="005C5E69"/>
    <w:rsid w:val="005D2255"/>
    <w:rsid w:val="005E0647"/>
    <w:rsid w:val="005E42D7"/>
    <w:rsid w:val="005F0939"/>
    <w:rsid w:val="00600396"/>
    <w:rsid w:val="0060602C"/>
    <w:rsid w:val="006069E8"/>
    <w:rsid w:val="0060720B"/>
    <w:rsid w:val="00625932"/>
    <w:rsid w:val="006271B5"/>
    <w:rsid w:val="006311D0"/>
    <w:rsid w:val="006328DB"/>
    <w:rsid w:val="006346B3"/>
    <w:rsid w:val="006351C3"/>
    <w:rsid w:val="00636CCF"/>
    <w:rsid w:val="0064011B"/>
    <w:rsid w:val="00696CB0"/>
    <w:rsid w:val="006A358B"/>
    <w:rsid w:val="006B40DA"/>
    <w:rsid w:val="006B619A"/>
    <w:rsid w:val="006B7CE0"/>
    <w:rsid w:val="006D657F"/>
    <w:rsid w:val="006D7B2D"/>
    <w:rsid w:val="006E1F77"/>
    <w:rsid w:val="006F214B"/>
    <w:rsid w:val="00703C33"/>
    <w:rsid w:val="00720CFE"/>
    <w:rsid w:val="00721CDC"/>
    <w:rsid w:val="00723AF8"/>
    <w:rsid w:val="00727E3E"/>
    <w:rsid w:val="00732E70"/>
    <w:rsid w:val="00735078"/>
    <w:rsid w:val="00761E8E"/>
    <w:rsid w:val="00770EDC"/>
    <w:rsid w:val="00774672"/>
    <w:rsid w:val="00775304"/>
    <w:rsid w:val="00782CE0"/>
    <w:rsid w:val="0078547B"/>
    <w:rsid w:val="007865A5"/>
    <w:rsid w:val="00791A0B"/>
    <w:rsid w:val="00791E11"/>
    <w:rsid w:val="0079579B"/>
    <w:rsid w:val="007B04F8"/>
    <w:rsid w:val="007B577B"/>
    <w:rsid w:val="007C677A"/>
    <w:rsid w:val="007C7E10"/>
    <w:rsid w:val="007D2A63"/>
    <w:rsid w:val="007D5DDB"/>
    <w:rsid w:val="008057FF"/>
    <w:rsid w:val="00805A19"/>
    <w:rsid w:val="00807259"/>
    <w:rsid w:val="00824F4B"/>
    <w:rsid w:val="00827FC5"/>
    <w:rsid w:val="008358D1"/>
    <w:rsid w:val="0083740C"/>
    <w:rsid w:val="00837794"/>
    <w:rsid w:val="008415E8"/>
    <w:rsid w:val="00855F65"/>
    <w:rsid w:val="00860F89"/>
    <w:rsid w:val="008658F6"/>
    <w:rsid w:val="00883B69"/>
    <w:rsid w:val="0089139F"/>
    <w:rsid w:val="008931A1"/>
    <w:rsid w:val="008A748E"/>
    <w:rsid w:val="008B40CD"/>
    <w:rsid w:val="008B6400"/>
    <w:rsid w:val="008C76CF"/>
    <w:rsid w:val="008D18D2"/>
    <w:rsid w:val="008D3103"/>
    <w:rsid w:val="008D7D8F"/>
    <w:rsid w:val="008F4673"/>
    <w:rsid w:val="008F6454"/>
    <w:rsid w:val="008F762D"/>
    <w:rsid w:val="008F7929"/>
    <w:rsid w:val="00902545"/>
    <w:rsid w:val="0091076E"/>
    <w:rsid w:val="00913F1D"/>
    <w:rsid w:val="009319B8"/>
    <w:rsid w:val="009406F9"/>
    <w:rsid w:val="00942B05"/>
    <w:rsid w:val="00953766"/>
    <w:rsid w:val="00970FFF"/>
    <w:rsid w:val="009768FE"/>
    <w:rsid w:val="009771A0"/>
    <w:rsid w:val="009904D4"/>
    <w:rsid w:val="00992C59"/>
    <w:rsid w:val="00993FA6"/>
    <w:rsid w:val="009A03CD"/>
    <w:rsid w:val="009B236E"/>
    <w:rsid w:val="009B56CA"/>
    <w:rsid w:val="009C16ED"/>
    <w:rsid w:val="009C1F19"/>
    <w:rsid w:val="009C57C0"/>
    <w:rsid w:val="009E06B4"/>
    <w:rsid w:val="009E2223"/>
    <w:rsid w:val="009F3F9C"/>
    <w:rsid w:val="00A05C2A"/>
    <w:rsid w:val="00A14E33"/>
    <w:rsid w:val="00A15A17"/>
    <w:rsid w:val="00A2313C"/>
    <w:rsid w:val="00A27AAD"/>
    <w:rsid w:val="00A409BC"/>
    <w:rsid w:val="00A46616"/>
    <w:rsid w:val="00A5178C"/>
    <w:rsid w:val="00A64542"/>
    <w:rsid w:val="00A6561D"/>
    <w:rsid w:val="00A81242"/>
    <w:rsid w:val="00AA73BB"/>
    <w:rsid w:val="00AA7DE1"/>
    <w:rsid w:val="00AC654F"/>
    <w:rsid w:val="00AC6EE4"/>
    <w:rsid w:val="00AD0A38"/>
    <w:rsid w:val="00AE400C"/>
    <w:rsid w:val="00AE653B"/>
    <w:rsid w:val="00AF41A4"/>
    <w:rsid w:val="00AF686C"/>
    <w:rsid w:val="00B0017D"/>
    <w:rsid w:val="00B11139"/>
    <w:rsid w:val="00B13388"/>
    <w:rsid w:val="00B14A80"/>
    <w:rsid w:val="00B1707D"/>
    <w:rsid w:val="00B20862"/>
    <w:rsid w:val="00B2153F"/>
    <w:rsid w:val="00B22A7C"/>
    <w:rsid w:val="00B252D2"/>
    <w:rsid w:val="00B30B82"/>
    <w:rsid w:val="00B37E6E"/>
    <w:rsid w:val="00B4378D"/>
    <w:rsid w:val="00B444CE"/>
    <w:rsid w:val="00B56DD3"/>
    <w:rsid w:val="00B6046C"/>
    <w:rsid w:val="00B71DAC"/>
    <w:rsid w:val="00B73196"/>
    <w:rsid w:val="00B744F1"/>
    <w:rsid w:val="00B75D8B"/>
    <w:rsid w:val="00B77A4B"/>
    <w:rsid w:val="00BD4478"/>
    <w:rsid w:val="00BE2E03"/>
    <w:rsid w:val="00BF1803"/>
    <w:rsid w:val="00BF7627"/>
    <w:rsid w:val="00C03918"/>
    <w:rsid w:val="00C041BF"/>
    <w:rsid w:val="00C1744D"/>
    <w:rsid w:val="00C21304"/>
    <w:rsid w:val="00C328DE"/>
    <w:rsid w:val="00C41AE8"/>
    <w:rsid w:val="00C44724"/>
    <w:rsid w:val="00C5287E"/>
    <w:rsid w:val="00C7456A"/>
    <w:rsid w:val="00C74CBB"/>
    <w:rsid w:val="00C80B8B"/>
    <w:rsid w:val="00C85A8E"/>
    <w:rsid w:val="00C94B87"/>
    <w:rsid w:val="00C95A10"/>
    <w:rsid w:val="00CA28A9"/>
    <w:rsid w:val="00CA736A"/>
    <w:rsid w:val="00CB0C35"/>
    <w:rsid w:val="00CB60D0"/>
    <w:rsid w:val="00CC13B7"/>
    <w:rsid w:val="00CE1285"/>
    <w:rsid w:val="00CF05A4"/>
    <w:rsid w:val="00CF7CF0"/>
    <w:rsid w:val="00D169C2"/>
    <w:rsid w:val="00D16E22"/>
    <w:rsid w:val="00D250D1"/>
    <w:rsid w:val="00D307A6"/>
    <w:rsid w:val="00D31134"/>
    <w:rsid w:val="00D34121"/>
    <w:rsid w:val="00D35BEF"/>
    <w:rsid w:val="00D3774C"/>
    <w:rsid w:val="00D444B4"/>
    <w:rsid w:val="00D66C67"/>
    <w:rsid w:val="00D80B06"/>
    <w:rsid w:val="00D82413"/>
    <w:rsid w:val="00D926FD"/>
    <w:rsid w:val="00D956D3"/>
    <w:rsid w:val="00DA2B7A"/>
    <w:rsid w:val="00DA467F"/>
    <w:rsid w:val="00DC06FE"/>
    <w:rsid w:val="00DC20F7"/>
    <w:rsid w:val="00DD5048"/>
    <w:rsid w:val="00DE07B7"/>
    <w:rsid w:val="00DE52CE"/>
    <w:rsid w:val="00DF002A"/>
    <w:rsid w:val="00E03E4E"/>
    <w:rsid w:val="00E13266"/>
    <w:rsid w:val="00E15F8B"/>
    <w:rsid w:val="00E24391"/>
    <w:rsid w:val="00E36645"/>
    <w:rsid w:val="00E37771"/>
    <w:rsid w:val="00E40DBA"/>
    <w:rsid w:val="00E416A3"/>
    <w:rsid w:val="00E45A0E"/>
    <w:rsid w:val="00E50AB8"/>
    <w:rsid w:val="00E50B44"/>
    <w:rsid w:val="00E53E7D"/>
    <w:rsid w:val="00E545E6"/>
    <w:rsid w:val="00E61DF9"/>
    <w:rsid w:val="00E7182E"/>
    <w:rsid w:val="00E740AB"/>
    <w:rsid w:val="00E800CA"/>
    <w:rsid w:val="00E83975"/>
    <w:rsid w:val="00E904AF"/>
    <w:rsid w:val="00E94B8D"/>
    <w:rsid w:val="00EB0ECB"/>
    <w:rsid w:val="00EB2385"/>
    <w:rsid w:val="00EC4DE2"/>
    <w:rsid w:val="00ED0141"/>
    <w:rsid w:val="00F22003"/>
    <w:rsid w:val="00F25FEE"/>
    <w:rsid w:val="00F343B4"/>
    <w:rsid w:val="00F406FC"/>
    <w:rsid w:val="00F41A6E"/>
    <w:rsid w:val="00F61F07"/>
    <w:rsid w:val="00F737C5"/>
    <w:rsid w:val="00F7747E"/>
    <w:rsid w:val="00F83D21"/>
    <w:rsid w:val="00F86790"/>
    <w:rsid w:val="00F8769A"/>
    <w:rsid w:val="00F9282F"/>
    <w:rsid w:val="00F97BE3"/>
    <w:rsid w:val="00FA1EE8"/>
    <w:rsid w:val="00FA384B"/>
    <w:rsid w:val="00FA4438"/>
    <w:rsid w:val="00FB403A"/>
    <w:rsid w:val="00FB6F6E"/>
    <w:rsid w:val="00FB7F58"/>
    <w:rsid w:val="00FC0DD7"/>
    <w:rsid w:val="00FC48E4"/>
    <w:rsid w:val="00FD39AB"/>
    <w:rsid w:val="00FF3064"/>
    <w:rsid w:val="00FF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DA011D"/>
  <w15:docId w15:val="{510C8322-6635-8949-BBFB-92FAC414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FD6"/>
    <w:pPr>
      <w:ind w:firstLine="284"/>
    </w:pPr>
    <w:rPr>
      <w:rFonts w:ascii="Tahoma" w:hAnsi="Tahoma" w:cs="Tahoma"/>
      <w:sz w:val="28"/>
      <w:szCs w:val="28"/>
      <w:lang w:bidi="th-TH"/>
    </w:rPr>
  </w:style>
  <w:style w:type="paragraph" w:styleId="Heading1">
    <w:name w:val="heading 1"/>
    <w:basedOn w:val="Normal"/>
    <w:uiPriority w:val="9"/>
    <w:qFormat/>
    <w:rsid w:val="005127BA"/>
    <w:pPr>
      <w:pBdr>
        <w:bottom w:val="single" w:sz="4" w:space="1" w:color="00B0F0"/>
      </w:pBdr>
      <w:snapToGrid w:val="0"/>
      <w:spacing w:after="0" w:line="264" w:lineRule="auto"/>
      <w:jc w:val="thaiDistribute"/>
      <w:outlineLvl w:val="0"/>
    </w:pPr>
    <w:rPr>
      <w:rFonts w:ascii="FreesiaUPC" w:hAnsi="FreesiaUPC" w:cs="FreesiaUPC"/>
      <w:b/>
      <w:bCs/>
      <w:color w:val="FF3300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B77A4B"/>
    <w:pPr>
      <w:tabs>
        <w:tab w:val="center" w:pos="4536"/>
        <w:tab w:val="right" w:pos="9072"/>
      </w:tabs>
      <w:spacing w:after="0" w:line="240" w:lineRule="auto"/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77A4B"/>
    <w:rPr>
      <w:rFonts w:ascii="Tahoma" w:hAnsi="Tahoma" w:cs="Angsana New"/>
      <w:sz w:val="28"/>
      <w:szCs w:val="35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77A4B"/>
    <w:pPr>
      <w:tabs>
        <w:tab w:val="center" w:pos="4536"/>
        <w:tab w:val="right" w:pos="9072"/>
      </w:tabs>
      <w:spacing w:after="0" w:line="240" w:lineRule="auto"/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77A4B"/>
    <w:rPr>
      <w:rFonts w:ascii="Tahoma" w:hAnsi="Tahoma" w:cs="Angsana New"/>
      <w:sz w:val="28"/>
      <w:szCs w:val="35"/>
      <w:lang w:bidi="th-TH"/>
    </w:rPr>
  </w:style>
  <w:style w:type="paragraph" w:styleId="NoSpacing">
    <w:name w:val="No Spacing"/>
    <w:aliases w:val="اية"/>
    <w:basedOn w:val="Normal"/>
    <w:uiPriority w:val="1"/>
    <w:qFormat/>
    <w:rsid w:val="00E40DBA"/>
    <w:rPr>
      <w:b/>
      <w:bCs/>
      <w:color w:val="246253"/>
      <w:sz w:val="3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E40DBA"/>
    <w:pPr>
      <w:keepNext/>
      <w:keepLines/>
      <w:pBdr>
        <w:bottom w:val="none" w:sz="0" w:space="0" w:color="auto"/>
      </w:pBdr>
      <w:spacing w:before="240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527D55" w:themeColor="accent1" w:themeShade="BF"/>
      <w:sz w:val="32"/>
      <w:szCs w:val="32"/>
      <w:lang w:val="fr-F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B2A1F"/>
    <w:pPr>
      <w:tabs>
        <w:tab w:val="right" w:leader="dot" w:pos="6679"/>
      </w:tabs>
      <w:spacing w:after="100"/>
      <w:ind w:firstLine="0"/>
    </w:pPr>
    <w:rPr>
      <w:rFonts w:cs="Angsana New"/>
      <w:szCs w:val="35"/>
    </w:rPr>
  </w:style>
  <w:style w:type="character" w:styleId="Hyperlink">
    <w:name w:val="Hyperlink"/>
    <w:basedOn w:val="DefaultParagraphFont"/>
    <w:uiPriority w:val="99"/>
    <w:unhideWhenUsed/>
    <w:rsid w:val="00E40DBA"/>
    <w:rPr>
      <w:color w:val="DB535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4724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724"/>
    <w:rPr>
      <w:rFonts w:ascii="Tahoma" w:hAnsi="Tahoma" w:cs="Angsana New"/>
      <w:szCs w:val="2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Personnalisé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86603-5498-4654-A99E-91DD6AAF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32</Pages>
  <Words>3906</Words>
  <Characters>22268</Characters>
  <Application>Microsoft Office Word</Application>
  <DocSecurity>0</DocSecurity>
  <Lines>185</Lines>
  <Paragraphs>52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Eng Moaaz</cp:lastModifiedBy>
  <cp:revision>306</cp:revision>
  <cp:lastPrinted>2024-03-14T12:42:00Z</cp:lastPrinted>
  <dcterms:created xsi:type="dcterms:W3CDTF">2023-03-28T08:32:00Z</dcterms:created>
  <dcterms:modified xsi:type="dcterms:W3CDTF">2024-06-27T22:37:00Z</dcterms:modified>
  <cp:category/>
</cp:coreProperties>
</file>