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4F9B" w14:textId="04C6687A" w:rsidR="004E0DBB" w:rsidRPr="000272E3" w:rsidRDefault="00562641" w:rsidP="000272E3">
      <w:pPr>
        <w:bidi/>
        <w:jc w:val="both"/>
        <w:rPr>
          <w:rFonts w:ascii="Bahij Hassan" w:hAnsi="Bahij Hassan" w:cs="Ihsan likdood" w:hint="cs"/>
          <w:sz w:val="56"/>
          <w:szCs w:val="56"/>
          <w:rtl/>
        </w:rPr>
      </w:pPr>
      <w:r>
        <w:rPr>
          <w:rFonts w:ascii="Bahij Hassan" w:hAnsi="Bahij Hassan" w:cs="Ihsan likdood"/>
          <w:noProof/>
          <w:sz w:val="56"/>
          <w:szCs w:val="56"/>
        </w:rPr>
        <w:drawing>
          <wp:anchor distT="0" distB="0" distL="114300" distR="114300" simplePos="0" relativeHeight="251658240" behindDoc="0" locked="0" layoutInCell="1" allowOverlap="1" wp14:anchorId="56D9A0F8" wp14:editId="2EA376B5">
            <wp:simplePos x="914400" y="914400"/>
            <wp:positionH relativeFrom="margin">
              <wp:align>center</wp:align>
            </wp:positionH>
            <wp:positionV relativeFrom="margin">
              <wp:align>center</wp:align>
            </wp:positionV>
            <wp:extent cx="7589520" cy="1072959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89520" cy="107295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E2F4F1" w14:textId="36DBBDEF" w:rsidR="004E0DBB" w:rsidRDefault="004E0DBB" w:rsidP="004E0DBB">
      <w:pPr>
        <w:bidi/>
        <w:jc w:val="both"/>
        <w:rPr>
          <w:rFonts w:ascii="Bahij Hassan" w:hAnsi="Bahij Hassan" w:cs="Ihsan likdood"/>
          <w:sz w:val="56"/>
          <w:szCs w:val="56"/>
        </w:rPr>
      </w:pPr>
    </w:p>
    <w:p w14:paraId="27124162" w14:textId="026311FD" w:rsidR="004E0DBB" w:rsidRDefault="004E0DBB" w:rsidP="004E0DBB">
      <w:pPr>
        <w:bidi/>
        <w:jc w:val="both"/>
        <w:rPr>
          <w:rFonts w:ascii="Bahij Hassan" w:hAnsi="Bahij Hassan" w:cs="Ihsan likdood"/>
          <w:sz w:val="56"/>
          <w:szCs w:val="56"/>
        </w:rPr>
      </w:pPr>
    </w:p>
    <w:p w14:paraId="4FBB5F1B" w14:textId="77777777" w:rsidR="00562641" w:rsidRDefault="00562641" w:rsidP="00562641">
      <w:pPr>
        <w:bidi/>
        <w:jc w:val="both"/>
        <w:rPr>
          <w:rFonts w:ascii="Bahij Hassan" w:hAnsi="Bahij Hassan" w:cs="Ihsan likdood"/>
          <w:sz w:val="56"/>
          <w:szCs w:val="56"/>
        </w:rPr>
      </w:pPr>
    </w:p>
    <w:p w14:paraId="70B0321E" w14:textId="45FA80D4" w:rsidR="004E0DBB" w:rsidRDefault="004E0DBB" w:rsidP="004E0DBB">
      <w:pPr>
        <w:bidi/>
        <w:jc w:val="both"/>
        <w:rPr>
          <w:rFonts w:ascii="Bahij Hassan" w:hAnsi="Bahij Hassan" w:cs="Ihsan likdood"/>
          <w:sz w:val="56"/>
          <w:szCs w:val="56"/>
        </w:rPr>
      </w:pPr>
    </w:p>
    <w:p w14:paraId="659B66CB" w14:textId="362D1DE2" w:rsidR="004E0DBB" w:rsidRDefault="00091426" w:rsidP="004E0DBB">
      <w:pPr>
        <w:bidi/>
        <w:jc w:val="both"/>
        <w:rPr>
          <w:rFonts w:ascii="Bahij Hassan" w:hAnsi="Bahij Hassan" w:cs="Ihsan likdood"/>
          <w:sz w:val="56"/>
          <w:szCs w:val="56"/>
        </w:rPr>
      </w:pPr>
      <w:r>
        <w:rPr>
          <w:noProof/>
        </w:rPr>
        <w:drawing>
          <wp:anchor distT="0" distB="0" distL="114300" distR="114300" simplePos="0" relativeHeight="251662336" behindDoc="0" locked="0" layoutInCell="1" allowOverlap="1" wp14:anchorId="298CC03C" wp14:editId="10BDC6FF">
            <wp:simplePos x="0" y="0"/>
            <wp:positionH relativeFrom="margin">
              <wp:posOffset>-700405</wp:posOffset>
            </wp:positionH>
            <wp:positionV relativeFrom="page">
              <wp:posOffset>4983745</wp:posOffset>
            </wp:positionV>
            <wp:extent cx="7132320" cy="5253894"/>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32320" cy="52538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6426D7" w14:textId="77777777" w:rsidR="00BB1585" w:rsidRDefault="00BB1585" w:rsidP="004E0DBB">
      <w:pPr>
        <w:bidi/>
        <w:jc w:val="both"/>
        <w:rPr>
          <w:rFonts w:ascii="Bahij Hassan" w:hAnsi="Bahij Hassan" w:cs="Ihsan likdood"/>
          <w:sz w:val="56"/>
          <w:szCs w:val="56"/>
          <w:rtl/>
        </w:rPr>
        <w:sectPr w:rsidR="00BB1585" w:rsidSect="00562641">
          <w:pgSz w:w="11906" w:h="16838" w:code="9"/>
          <w:pgMar w:top="1440" w:right="1440" w:bottom="1440" w:left="1440" w:header="720" w:footer="720" w:gutter="0"/>
          <w:cols w:space="720"/>
          <w:docGrid w:linePitch="360"/>
        </w:sectPr>
      </w:pPr>
    </w:p>
    <w:p w14:paraId="0260D2CF" w14:textId="77777777" w:rsidR="00562641" w:rsidRPr="00BB1585" w:rsidRDefault="00562641" w:rsidP="00BB1585">
      <w:pPr>
        <w:bidi/>
        <w:jc w:val="center"/>
        <w:rPr>
          <w:rFonts w:ascii="Bahij Hassan" w:hAnsi="Bahij Hassan" w:cs="Ihsan likdood"/>
          <w:b/>
          <w:bCs/>
          <w:sz w:val="56"/>
          <w:szCs w:val="56"/>
          <w:rtl/>
        </w:rPr>
      </w:pPr>
      <w:r w:rsidRPr="00BB1585">
        <w:rPr>
          <w:rFonts w:ascii="Bahij Hassan" w:hAnsi="Bahij Hassan" w:cs="Ihsan likdood"/>
          <w:b/>
          <w:bCs/>
          <w:sz w:val="56"/>
          <w:szCs w:val="56"/>
          <w:rtl/>
        </w:rPr>
        <w:lastRenderedPageBreak/>
        <w:t>د الله په نوم پېل کوم چې ډېر زيات مهربان، بې حده رحم كوونكى دى</w:t>
      </w:r>
    </w:p>
    <w:p w14:paraId="5783EE38" w14:textId="77777777" w:rsidR="00562641" w:rsidRPr="00562641" w:rsidRDefault="00562641" w:rsidP="00562641">
      <w:pPr>
        <w:bidi/>
        <w:jc w:val="both"/>
        <w:rPr>
          <w:rFonts w:ascii="Bahij Hassan" w:hAnsi="Bahij Hassan" w:cs="Ihsan likdood"/>
          <w:sz w:val="56"/>
          <w:szCs w:val="56"/>
          <w:rtl/>
        </w:rPr>
      </w:pPr>
      <w:r w:rsidRPr="00562641">
        <w:rPr>
          <w:rFonts w:ascii="Bahij Hassan" w:hAnsi="Bahij Hassan" w:cs="Ihsan likdood"/>
          <w:sz w:val="56"/>
          <w:szCs w:val="56"/>
          <w:rtl/>
        </w:rPr>
        <w:t>له مهربان ذات الله نه، چې د لوی عرش پرودرګار دی، غواړم چې په دنيا او اخرت کې تا په دوستۍ ونيسي</w:t>
      </w:r>
      <w:r w:rsidRPr="00562641">
        <w:rPr>
          <w:rFonts w:ascii="Bahij Hassan" w:hAnsi="Bahij Hassan" w:cs="Ihsan likdood"/>
          <w:sz w:val="56"/>
          <w:szCs w:val="56"/>
        </w:rPr>
        <w:t>.</w:t>
      </w:r>
    </w:p>
    <w:p w14:paraId="7B56BBD3" w14:textId="77777777" w:rsidR="00562641" w:rsidRPr="00562641" w:rsidRDefault="00562641" w:rsidP="00562641">
      <w:pPr>
        <w:bidi/>
        <w:jc w:val="both"/>
        <w:rPr>
          <w:rFonts w:ascii="Bahij Hassan" w:hAnsi="Bahij Hassan" w:cs="Ihsan likdood"/>
          <w:sz w:val="56"/>
          <w:szCs w:val="56"/>
          <w:rtl/>
        </w:rPr>
      </w:pPr>
      <w:r w:rsidRPr="00562641">
        <w:rPr>
          <w:rFonts w:ascii="Bahij Hassan" w:hAnsi="Bahij Hassan" w:cs="Ihsan likdood"/>
          <w:sz w:val="56"/>
          <w:szCs w:val="56"/>
          <w:rtl/>
        </w:rPr>
        <w:t>او چې هر چېرته يې مبارک دې وګرځوي، او له هغو خلکو دې وګرځوي چې کله څه ورکړل شي شکر باسي، او که وازمويل شي صبر کوي، او چې ګناه وکړي بښنه غواړي، ځکه دا درې د نېکبختۍ دليلونه دی</w:t>
      </w:r>
      <w:r w:rsidRPr="00562641">
        <w:rPr>
          <w:rFonts w:ascii="Bahij Hassan" w:hAnsi="Bahij Hassan" w:cs="Ihsan likdood"/>
          <w:sz w:val="56"/>
          <w:szCs w:val="56"/>
        </w:rPr>
        <w:t>.</w:t>
      </w:r>
    </w:p>
    <w:p w14:paraId="158E16D7" w14:textId="77777777" w:rsidR="00264FA3" w:rsidRDefault="00562641" w:rsidP="00562641">
      <w:pPr>
        <w:bidi/>
        <w:jc w:val="both"/>
        <w:rPr>
          <w:rFonts w:ascii="Bahij Hassan" w:hAnsi="Bahij Hassan" w:cs="Ihsan likdood"/>
          <w:sz w:val="56"/>
          <w:szCs w:val="56"/>
          <w:lang w:bidi="fa-IR"/>
        </w:rPr>
      </w:pPr>
      <w:r w:rsidRPr="00562641">
        <w:rPr>
          <w:rFonts w:ascii="Bahij Hassan" w:hAnsi="Bahij Hassan" w:cs="Ihsan likdood"/>
          <w:sz w:val="56"/>
          <w:szCs w:val="56"/>
          <w:rtl/>
        </w:rPr>
        <w:t xml:space="preserve">پوی شه الله دې تا خپل طاعت ته برابر کړي، چې ابراهيمي ملت حنيفيت دا دی: چې ته يوازې د الله عبادت وکړې، دين تنها هغه لره کړې، لکه الله تعالی چې فرمايي: </w:t>
      </w:r>
      <w:r w:rsidRPr="00264FA3">
        <w:rPr>
          <w:rFonts w:ascii="Bahij Hassan" w:hAnsi="Bahij Hassan" w:cs="Ihsan likdood"/>
          <w:b/>
          <w:bCs/>
          <w:color w:val="E36C0A" w:themeColor="accent6" w:themeShade="BF"/>
          <w:sz w:val="56"/>
          <w:szCs w:val="56"/>
          <w:rtl/>
        </w:rPr>
        <w:t>(او ما پېريان او انسانان يوازې د دې لپاره پيدا کړي، چې زما عبادت وکړي).</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[الذاريات: </w:t>
      </w:r>
      <w:r w:rsidRPr="00562641">
        <w:rPr>
          <w:rFonts w:ascii="Bahij Hassan" w:hAnsi="Bahij Hassan" w:cs="Ihsan likdood"/>
          <w:sz w:val="56"/>
          <w:szCs w:val="56"/>
          <w:rtl/>
          <w:lang w:bidi="fa-IR"/>
        </w:rPr>
        <w:t xml:space="preserve">۵۶] </w:t>
      </w:r>
    </w:p>
    <w:p w14:paraId="0C313D53" w14:textId="77777777" w:rsidR="00264FA3" w:rsidRDefault="00562641" w:rsidP="00264FA3">
      <w:pPr>
        <w:bidi/>
        <w:jc w:val="both"/>
        <w:rPr>
          <w:rFonts w:ascii="Bahij Hassan" w:hAnsi="Bahij Hassan" w:cs="Ihsan likdood"/>
          <w:sz w:val="56"/>
          <w:szCs w:val="56"/>
          <w:lang w:bidi="fa-IR"/>
        </w:rPr>
      </w:pPr>
      <w:r w:rsidRPr="00562641">
        <w:rPr>
          <w:rFonts w:ascii="Bahij Hassan" w:hAnsi="Bahij Hassan" w:cs="Ihsan likdood"/>
          <w:sz w:val="56"/>
          <w:szCs w:val="56"/>
          <w:rtl/>
        </w:rPr>
        <w:lastRenderedPageBreak/>
        <w:t xml:space="preserve">نو چې په دې پوی شوې چې الله ته يوازې د هغه د عبادت لپاره پيدا کړی يې، نو پوی شه چې عبادت ته تر هغه عبادت نه ويل کېږي چې توحيد ورسره نه وي، لکه لمانځه ته چې له پاکۍ پرته لمونځ نه ويل کېږي، نو کله چې شرک پر عبادت ورګډ شي؛ عبادت فاسد شي، لکه پر پاکوالي چې بې اودسي ورګډه شي، نو چې پوی شوې چې شرک چې کله پر عبادت ورګډ شي فاسدوي يې او عمل له منځه وړي، او کوونکی يې د تل لپاره دوزخي کېږي، نو پوی شوې چې پر تا اهم شی د دې پېژندل دي، ښايي الله تا له دې دامه وساتي، چې هغه له هغه الله سره داسې شرک کول دي، چې الله يې په اړه ويلي دي. </w:t>
      </w:r>
      <w:r w:rsidRPr="00264FA3">
        <w:rPr>
          <w:rFonts w:ascii="Bahij Hassan" w:hAnsi="Bahij Hassan" w:cs="Ihsan likdood"/>
          <w:b/>
          <w:bCs/>
          <w:color w:val="E36C0A" w:themeColor="accent6" w:themeShade="BF"/>
          <w:sz w:val="56"/>
          <w:szCs w:val="56"/>
          <w:rtl/>
        </w:rPr>
        <w:t>(بې شکه الله دا نه بښي چې له هغه سره شرک وکړی شي او له دې پرته چې يې چا ته خوښه شي بښنه کوي).</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[النساء: </w:t>
      </w:r>
      <w:r w:rsidRPr="00562641">
        <w:rPr>
          <w:rFonts w:ascii="Bahij Hassan" w:hAnsi="Bahij Hassan" w:cs="Ihsan likdood"/>
          <w:sz w:val="56"/>
          <w:szCs w:val="56"/>
          <w:rtl/>
          <w:lang w:bidi="fa-IR"/>
        </w:rPr>
        <w:t xml:space="preserve">۱۱۶] </w:t>
      </w:r>
    </w:p>
    <w:p w14:paraId="49708A8F" w14:textId="580A4EF3" w:rsidR="00562641" w:rsidRDefault="00562641" w:rsidP="00264FA3">
      <w:pPr>
        <w:bidi/>
        <w:jc w:val="both"/>
        <w:rPr>
          <w:rFonts w:ascii="Bahij Hassan" w:hAnsi="Bahij Hassan" w:cs="Ihsan likdood"/>
          <w:sz w:val="56"/>
          <w:szCs w:val="56"/>
        </w:rPr>
      </w:pPr>
      <w:r w:rsidRPr="00562641">
        <w:rPr>
          <w:rFonts w:ascii="Bahij Hassan" w:hAnsi="Bahij Hassan" w:cs="Ihsan likdood"/>
          <w:sz w:val="56"/>
          <w:szCs w:val="56"/>
          <w:rtl/>
        </w:rPr>
        <w:t>او دا پېژندنه پر څلورو قاعدو د پوهېدو له لارې کېږي، چې الله تعالی په خپل کتاب کې ذکر کړې دي</w:t>
      </w:r>
      <w:r w:rsidRPr="00562641">
        <w:rPr>
          <w:rFonts w:ascii="Bahij Hassan" w:hAnsi="Bahij Hassan" w:cs="Ihsan likdood"/>
          <w:sz w:val="56"/>
          <w:szCs w:val="56"/>
        </w:rPr>
        <w:t>.</w:t>
      </w:r>
    </w:p>
    <w:p w14:paraId="1E83AA27" w14:textId="184628B2" w:rsidR="00264FA3" w:rsidRDefault="00264FA3" w:rsidP="00264FA3">
      <w:pPr>
        <w:bidi/>
        <w:jc w:val="both"/>
        <w:rPr>
          <w:rFonts w:ascii="Bahij Hassan" w:hAnsi="Bahij Hassan" w:cs="Ihsan likdood"/>
          <w:sz w:val="56"/>
          <w:szCs w:val="56"/>
        </w:rPr>
      </w:pPr>
    </w:p>
    <w:p w14:paraId="5693F1E1" w14:textId="04B32DF1" w:rsidR="00D66BA5" w:rsidRDefault="00D66BA5" w:rsidP="00D66BA5">
      <w:pPr>
        <w:bidi/>
        <w:jc w:val="both"/>
        <w:rPr>
          <w:rFonts w:ascii="Bahij Hassan" w:hAnsi="Bahij Hassan" w:cs="Ihsan likdood"/>
          <w:sz w:val="56"/>
          <w:szCs w:val="56"/>
        </w:rPr>
      </w:pPr>
    </w:p>
    <w:p w14:paraId="68F62AEC" w14:textId="46D99EAA" w:rsidR="00D66BA5" w:rsidRDefault="00D66BA5" w:rsidP="00D66BA5">
      <w:pPr>
        <w:bidi/>
        <w:jc w:val="both"/>
        <w:rPr>
          <w:rFonts w:ascii="Bahij Hassan" w:hAnsi="Bahij Hassan" w:cs="Ihsan likdood"/>
          <w:sz w:val="56"/>
          <w:szCs w:val="56"/>
        </w:rPr>
      </w:pPr>
    </w:p>
    <w:p w14:paraId="181F87D8" w14:textId="77777777" w:rsidR="00D66BA5" w:rsidRPr="00562641" w:rsidRDefault="00D66BA5" w:rsidP="00D66BA5">
      <w:pPr>
        <w:bidi/>
        <w:jc w:val="both"/>
        <w:rPr>
          <w:rFonts w:ascii="Bahij Hassan" w:hAnsi="Bahij Hassan" w:cs="Ihsan likdood"/>
          <w:sz w:val="56"/>
          <w:szCs w:val="56"/>
          <w:rtl/>
        </w:rPr>
      </w:pPr>
    </w:p>
    <w:p w14:paraId="7D8061FE" w14:textId="77777777" w:rsidR="00562641" w:rsidRPr="00264FA3" w:rsidRDefault="00562641" w:rsidP="00264FA3">
      <w:pPr>
        <w:pStyle w:val="Heading1"/>
        <w:bidi/>
        <w:rPr>
          <w:rFonts w:ascii="Bahij Janna" w:hAnsi="Bahij Janna" w:cs="Bahij Janna"/>
          <w:b/>
          <w:bCs/>
          <w:color w:val="244061" w:themeColor="accent1" w:themeShade="80"/>
          <w:sz w:val="72"/>
          <w:szCs w:val="72"/>
          <w:rtl/>
        </w:rPr>
      </w:pPr>
      <w:r w:rsidRPr="00264FA3">
        <w:rPr>
          <w:rFonts w:ascii="Bahij Janna" w:hAnsi="Bahij Janna" w:cs="Bahij Janna"/>
          <w:b/>
          <w:bCs/>
          <w:color w:val="244061" w:themeColor="accent1" w:themeShade="80"/>
          <w:sz w:val="72"/>
          <w:szCs w:val="72"/>
          <w:rtl/>
        </w:rPr>
        <w:t>لومړۍ قاعده</w:t>
      </w:r>
      <w:r w:rsidRPr="00264FA3">
        <w:rPr>
          <w:rFonts w:ascii="Bahij Janna" w:hAnsi="Bahij Janna" w:cs="Bahij Janna"/>
          <w:b/>
          <w:bCs/>
          <w:color w:val="244061" w:themeColor="accent1" w:themeShade="80"/>
          <w:sz w:val="72"/>
          <w:szCs w:val="72"/>
        </w:rPr>
        <w:t>:</w:t>
      </w:r>
    </w:p>
    <w:p w14:paraId="413C4981" w14:textId="52DDA521" w:rsidR="00562641" w:rsidRDefault="00562641" w:rsidP="00562641">
      <w:pPr>
        <w:bidi/>
        <w:jc w:val="both"/>
        <w:rPr>
          <w:rFonts w:ascii="Bahij Hassan" w:hAnsi="Bahij Hassan" w:cs="Ihsan likdood"/>
          <w:sz w:val="56"/>
          <w:szCs w:val="56"/>
          <w:lang w:bidi="fa-IR"/>
        </w:rPr>
      </w:pPr>
      <w:r w:rsidRPr="00562641">
        <w:rPr>
          <w:rFonts w:ascii="Bahij Hassan" w:hAnsi="Bahij Hassan" w:cs="Ihsan likdood"/>
          <w:sz w:val="56"/>
          <w:szCs w:val="56"/>
          <w:rtl/>
        </w:rPr>
        <w:t xml:space="preserve">چې ته پر دې پوی شې چې هغه کفار چې د الله رسول -صلی الله عليه وسلم- ورسره وجنګېد، دا يې منله چې همدا الله تعالی پيدا کوونکی او کارساز دی، خو دې بيا هم په اسلام کې داخل نه کړل، او دليل يې د الله تعالی دا قول دی: </w:t>
      </w:r>
      <w:r w:rsidRPr="00264FA3">
        <w:rPr>
          <w:rFonts w:ascii="Bahij Hassan" w:hAnsi="Bahij Hassan" w:cs="Ihsan likdood"/>
          <w:b/>
          <w:bCs/>
          <w:color w:val="E36C0A" w:themeColor="accent6" w:themeShade="BF"/>
          <w:sz w:val="56"/>
          <w:szCs w:val="56"/>
          <w:rtl/>
        </w:rPr>
        <w:t>ورته ووايه: له اسمان او ځمکې نه څوك تاسو ته روزي دركوي او دا د اورېدو او ليدو واك د چا په لاس كې دى او څوك دى چې ژوندى له مړه راوباسي او مړى له ژوندي راوباسي او د كارو انتظام څوك كوي؟ نو ژر به ووايي چې: الله. نو ورته ووايه: ايا نو تاسو نه وېرېږئ.</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[يونس: </w:t>
      </w:r>
      <w:r w:rsidRPr="00562641">
        <w:rPr>
          <w:rFonts w:ascii="Bahij Hassan" w:hAnsi="Bahij Hassan" w:cs="Ihsan likdood"/>
          <w:sz w:val="56"/>
          <w:szCs w:val="56"/>
          <w:rtl/>
          <w:lang w:bidi="fa-IR"/>
        </w:rPr>
        <w:t>۳۱]</w:t>
      </w:r>
    </w:p>
    <w:p w14:paraId="1C14B929" w14:textId="77777777" w:rsidR="00264FA3" w:rsidRPr="00562641" w:rsidRDefault="00264FA3" w:rsidP="00264FA3">
      <w:pPr>
        <w:bidi/>
        <w:jc w:val="both"/>
        <w:rPr>
          <w:rFonts w:ascii="Bahij Hassan" w:hAnsi="Bahij Hassan" w:cs="Ihsan likdood"/>
          <w:sz w:val="56"/>
          <w:szCs w:val="56"/>
          <w:rtl/>
        </w:rPr>
      </w:pPr>
    </w:p>
    <w:p w14:paraId="40DCB9FF" w14:textId="77777777" w:rsidR="00562641" w:rsidRPr="00264FA3" w:rsidRDefault="00562641" w:rsidP="00264FA3">
      <w:pPr>
        <w:pStyle w:val="Heading1"/>
        <w:bidi/>
        <w:rPr>
          <w:rFonts w:ascii="Bahij Janna" w:hAnsi="Bahij Janna" w:cs="Bahij Janna"/>
          <w:b/>
          <w:bCs/>
          <w:color w:val="244061" w:themeColor="accent1" w:themeShade="80"/>
          <w:sz w:val="72"/>
          <w:szCs w:val="72"/>
          <w:rtl/>
        </w:rPr>
      </w:pPr>
      <w:r w:rsidRPr="00264FA3">
        <w:rPr>
          <w:rFonts w:ascii="Bahij Janna" w:hAnsi="Bahij Janna" w:cs="Bahij Janna"/>
          <w:b/>
          <w:bCs/>
          <w:color w:val="244061" w:themeColor="accent1" w:themeShade="80"/>
          <w:sz w:val="72"/>
          <w:szCs w:val="72"/>
          <w:rtl/>
        </w:rPr>
        <w:t>دويمه قاعده</w:t>
      </w:r>
      <w:r w:rsidRPr="00264FA3">
        <w:rPr>
          <w:rFonts w:ascii="Bahij Janna" w:hAnsi="Bahij Janna" w:cs="Bahij Janna"/>
          <w:b/>
          <w:bCs/>
          <w:color w:val="244061" w:themeColor="accent1" w:themeShade="80"/>
          <w:sz w:val="72"/>
          <w:szCs w:val="72"/>
        </w:rPr>
        <w:t>:</w:t>
      </w:r>
    </w:p>
    <w:p w14:paraId="3E5469A9" w14:textId="77777777" w:rsidR="00264FA3" w:rsidRDefault="00562641" w:rsidP="00562641">
      <w:pPr>
        <w:bidi/>
        <w:jc w:val="both"/>
        <w:rPr>
          <w:rFonts w:ascii="Bahij Hassan" w:hAnsi="Bahij Hassan" w:cs="Ihsan likdood"/>
          <w:sz w:val="56"/>
          <w:szCs w:val="56"/>
          <w:lang w:bidi="fa-IR"/>
        </w:rPr>
      </w:pPr>
      <w:r w:rsidRPr="00562641">
        <w:rPr>
          <w:rFonts w:ascii="Bahij Hassan" w:hAnsi="Bahij Hassan" w:cs="Ihsan likdood"/>
          <w:sz w:val="56"/>
          <w:szCs w:val="56"/>
          <w:rtl/>
        </w:rPr>
        <w:t xml:space="preserve">دوی وايي: موږ دوی (شريکان) يوازې الله ته د نږدېکت او شفاعت په خاطر رابولو او مخ وراړوو، د نږدېکت دليل د الله دا قول دی: </w:t>
      </w:r>
      <w:r w:rsidRPr="00264FA3">
        <w:rPr>
          <w:rFonts w:ascii="Bahij Hassan" w:hAnsi="Bahij Hassan" w:cs="Ihsan likdood"/>
          <w:b/>
          <w:bCs/>
          <w:color w:val="E36C0A" w:themeColor="accent6" w:themeShade="BF"/>
          <w:sz w:val="56"/>
          <w:szCs w:val="56"/>
          <w:rtl/>
        </w:rPr>
        <w:t xml:space="preserve">او كومو خلكو چې له هغه پرته نور چارواكي نيولي (او وايي چې) موږ خو د دې شيانو لمانځنه صرف د دې لپاره كوو چې الله ته مو په مرتبه كې ورنژدې كړي. بې شكه الله به د دوى تر منځ په هغه څه كې فيصله كوي چې د دوى په كې اختلاف دى، يقينا الله هغه چا ته هدايت نه كوي چې دروغجن او ناشكره وي. </w:t>
      </w:r>
      <w:r w:rsidRPr="00562641">
        <w:rPr>
          <w:rFonts w:ascii="Bahij Hassan" w:hAnsi="Bahij Hassan" w:cs="Ihsan likdood"/>
          <w:sz w:val="56"/>
          <w:szCs w:val="56"/>
          <w:rtl/>
        </w:rPr>
        <w:t xml:space="preserve">[الزمر: </w:t>
      </w:r>
      <w:r w:rsidRPr="00562641">
        <w:rPr>
          <w:rFonts w:ascii="Bahij Hassan" w:hAnsi="Bahij Hassan" w:cs="Ihsan likdood"/>
          <w:sz w:val="56"/>
          <w:szCs w:val="56"/>
          <w:rtl/>
          <w:lang w:bidi="fa-IR"/>
        </w:rPr>
        <w:t xml:space="preserve">۳]. </w:t>
      </w:r>
    </w:p>
    <w:p w14:paraId="6ED84732" w14:textId="0DE8FD91" w:rsidR="00562641" w:rsidRPr="00562641" w:rsidRDefault="00562641" w:rsidP="00264FA3">
      <w:pPr>
        <w:bidi/>
        <w:jc w:val="both"/>
        <w:rPr>
          <w:rFonts w:ascii="Bahij Hassan" w:hAnsi="Bahij Hassan" w:cs="Ihsan likdood"/>
          <w:sz w:val="56"/>
          <w:szCs w:val="56"/>
          <w:rtl/>
        </w:rPr>
      </w:pPr>
      <w:r w:rsidRPr="00562641">
        <w:rPr>
          <w:rFonts w:ascii="Bahij Hassan" w:hAnsi="Bahij Hassan" w:cs="Ihsan likdood"/>
          <w:sz w:val="56"/>
          <w:szCs w:val="56"/>
          <w:rtl/>
        </w:rPr>
        <w:t xml:space="preserve">او د شفاعت دليل د الله تعالی دا قول دی: </w:t>
      </w:r>
      <w:r w:rsidRPr="00264FA3">
        <w:rPr>
          <w:rFonts w:ascii="Bahij Hassan" w:hAnsi="Bahij Hassan" w:cs="Ihsan likdood"/>
          <w:b/>
          <w:bCs/>
          <w:color w:val="E36C0A" w:themeColor="accent6" w:themeShade="BF"/>
          <w:sz w:val="56"/>
          <w:szCs w:val="56"/>
          <w:rtl/>
        </w:rPr>
        <w:t>او هغوى له الله نه پرته هغه څه لمانځي چې نه څه زيان وررسولاى شي او نه څه ګټه او دوى وايي چې دا د الله په وړاندې زموږ سپارښتګر دي.</w:t>
      </w:r>
      <w:r w:rsidRPr="00562641">
        <w:rPr>
          <w:rFonts w:ascii="Bahij Hassan" w:hAnsi="Bahij Hassan" w:cs="Ihsan likdood"/>
          <w:sz w:val="56"/>
          <w:szCs w:val="56"/>
          <w:rtl/>
        </w:rPr>
        <w:t xml:space="preserve"> [يونس: </w:t>
      </w:r>
      <w:r w:rsidRPr="00562641">
        <w:rPr>
          <w:rFonts w:ascii="Bahij Hassan" w:hAnsi="Bahij Hassan" w:cs="Ihsan likdood"/>
          <w:sz w:val="56"/>
          <w:szCs w:val="56"/>
          <w:rtl/>
          <w:lang w:bidi="fa-IR"/>
        </w:rPr>
        <w:t>۱۸]</w:t>
      </w:r>
    </w:p>
    <w:p w14:paraId="7A304804" w14:textId="77777777" w:rsidR="00562641" w:rsidRPr="00562641" w:rsidRDefault="00562641" w:rsidP="00562641">
      <w:pPr>
        <w:bidi/>
        <w:jc w:val="both"/>
        <w:rPr>
          <w:rFonts w:ascii="Bahij Hassan" w:hAnsi="Bahij Hassan" w:cs="Ihsan likdood"/>
          <w:sz w:val="56"/>
          <w:szCs w:val="56"/>
          <w:rtl/>
        </w:rPr>
      </w:pPr>
      <w:r w:rsidRPr="00562641">
        <w:rPr>
          <w:rFonts w:ascii="Bahij Hassan" w:hAnsi="Bahij Hassan" w:cs="Ihsan likdood"/>
          <w:sz w:val="56"/>
          <w:szCs w:val="56"/>
          <w:rtl/>
        </w:rPr>
        <w:t>شفاعت په دوه ډوله وي، يو منفي او بل مثبت</w:t>
      </w:r>
      <w:r w:rsidRPr="00562641">
        <w:rPr>
          <w:rFonts w:ascii="Bahij Hassan" w:hAnsi="Bahij Hassan" w:cs="Ihsan likdood"/>
          <w:sz w:val="56"/>
          <w:szCs w:val="56"/>
        </w:rPr>
        <w:t>.</w:t>
      </w:r>
    </w:p>
    <w:p w14:paraId="2947AF3A" w14:textId="77777777" w:rsidR="00562641" w:rsidRPr="00562641" w:rsidRDefault="00562641" w:rsidP="00562641">
      <w:pPr>
        <w:bidi/>
        <w:jc w:val="both"/>
        <w:rPr>
          <w:rFonts w:ascii="Bahij Hassan" w:hAnsi="Bahij Hassan" w:cs="Ihsan likdood"/>
          <w:sz w:val="56"/>
          <w:szCs w:val="56"/>
          <w:rtl/>
        </w:rPr>
      </w:pPr>
      <w:r w:rsidRPr="00264FA3">
        <w:rPr>
          <w:rFonts w:ascii="Bahij Hassan" w:hAnsi="Bahij Hassan" w:cs="Ihsan likdood"/>
          <w:b/>
          <w:bCs/>
          <w:sz w:val="56"/>
          <w:szCs w:val="56"/>
          <w:rtl/>
        </w:rPr>
        <w:lastRenderedPageBreak/>
        <w:t>منفي شفاعت:</w:t>
      </w:r>
      <w:r w:rsidRPr="00562641">
        <w:rPr>
          <w:rFonts w:ascii="Bahij Hassan" w:hAnsi="Bahij Hassan" w:cs="Ihsan likdood"/>
          <w:sz w:val="56"/>
          <w:szCs w:val="56"/>
          <w:rtl/>
        </w:rPr>
        <w:t xml:space="preserve"> چې يو داسې شی له الله پرته له بل چا غوښتل کېږي، چې يوازې الله پرې قادر وي، دليل يې د الله تعالی دا قول دی: </w:t>
      </w:r>
      <w:r w:rsidRPr="00264FA3">
        <w:rPr>
          <w:rFonts w:ascii="Bahij Hassan" w:hAnsi="Bahij Hassan" w:cs="Ihsan likdood"/>
          <w:b/>
          <w:bCs/>
          <w:color w:val="E36C0A" w:themeColor="accent6" w:themeShade="BF"/>
          <w:sz w:val="56"/>
          <w:szCs w:val="56"/>
          <w:rtl/>
        </w:rPr>
        <w:t xml:space="preserve">ای مومنانو! ولګوئ له هغه (مال) نه چې موږ در روزى كړی، له هغې ورځې راتلو نه مخكې چې نه په كې اخيستل خرڅول شته، نه ملګرتيا او نه سپارښتنه او كافران خو (په خپله) ظالمان دي. </w:t>
      </w:r>
      <w:r w:rsidRPr="00562641">
        <w:rPr>
          <w:rFonts w:ascii="Bahij Hassan" w:hAnsi="Bahij Hassan" w:cs="Ihsan likdood"/>
          <w:sz w:val="56"/>
          <w:szCs w:val="56"/>
          <w:rtl/>
        </w:rPr>
        <w:t xml:space="preserve">[البقرة: </w:t>
      </w:r>
      <w:r w:rsidRPr="00562641">
        <w:rPr>
          <w:rFonts w:ascii="Bahij Hassan" w:hAnsi="Bahij Hassan" w:cs="Ihsan likdood"/>
          <w:sz w:val="56"/>
          <w:szCs w:val="56"/>
          <w:rtl/>
          <w:lang w:bidi="fa-IR"/>
        </w:rPr>
        <w:t>۲۵۴]</w:t>
      </w:r>
    </w:p>
    <w:p w14:paraId="40187DC7" w14:textId="77777777" w:rsidR="00264FA3" w:rsidRDefault="00562641" w:rsidP="00562641">
      <w:pPr>
        <w:bidi/>
        <w:jc w:val="both"/>
        <w:rPr>
          <w:rFonts w:ascii="Bahij Hassan" w:hAnsi="Bahij Hassan" w:cs="Ihsan likdood"/>
          <w:sz w:val="56"/>
          <w:szCs w:val="56"/>
          <w:lang w:bidi="fa-IR"/>
        </w:rPr>
      </w:pPr>
      <w:r w:rsidRPr="00264FA3">
        <w:rPr>
          <w:rFonts w:ascii="Bahij Hassan" w:hAnsi="Bahij Hassan" w:cs="Ihsan likdood"/>
          <w:b/>
          <w:bCs/>
          <w:sz w:val="56"/>
          <w:szCs w:val="56"/>
          <w:rtl/>
        </w:rPr>
        <w:t>مثبت شفاعت:</w:t>
      </w:r>
      <w:r w:rsidRPr="00562641">
        <w:rPr>
          <w:rFonts w:ascii="Bahij Hassan" w:hAnsi="Bahij Hassan" w:cs="Ihsan likdood"/>
          <w:sz w:val="56"/>
          <w:szCs w:val="56"/>
          <w:rtl/>
        </w:rPr>
        <w:t xml:space="preserve"> هغه دی چې له الله څخه غوښتل کېږي او شفاعت کوونکی په شفاعت نازول شوی وي، او د چا چې شفاعت کېږي، داسې څوک وي چې له اجازې وروسته يې الله له وينا او عمل څخه راضي وي، لکه الله چې فرماېلي: </w:t>
      </w:r>
      <w:r w:rsidRPr="00264FA3">
        <w:rPr>
          <w:rFonts w:ascii="Bahij Hassan" w:hAnsi="Bahij Hassan" w:cs="Ihsan likdood"/>
          <w:b/>
          <w:bCs/>
          <w:color w:val="E36C0A" w:themeColor="accent6" w:themeShade="BF"/>
          <w:sz w:val="56"/>
          <w:szCs w:val="56"/>
          <w:rtl/>
        </w:rPr>
        <w:t>دا به څوك وي چې د هغه له خوښې پرته د چا سپارښتنه ورته وكړي؟</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[البقرة: </w:t>
      </w:r>
      <w:r w:rsidRPr="00562641">
        <w:rPr>
          <w:rFonts w:ascii="Bahij Hassan" w:hAnsi="Bahij Hassan" w:cs="Ihsan likdood"/>
          <w:sz w:val="56"/>
          <w:szCs w:val="56"/>
          <w:rtl/>
          <w:lang w:bidi="fa-IR"/>
        </w:rPr>
        <w:t>۲۵۵]</w:t>
      </w:r>
    </w:p>
    <w:p w14:paraId="3E19FB98" w14:textId="0CAB245E" w:rsidR="00562641" w:rsidRDefault="00562641" w:rsidP="00264FA3">
      <w:pPr>
        <w:bidi/>
        <w:jc w:val="both"/>
        <w:rPr>
          <w:rFonts w:ascii="Bahij Hassan" w:hAnsi="Bahij Hassan" w:cs="Ihsan likdood"/>
          <w:sz w:val="56"/>
          <w:szCs w:val="56"/>
        </w:rPr>
      </w:pPr>
    </w:p>
    <w:p w14:paraId="1C9ED4C9" w14:textId="1455E40F" w:rsidR="00D66BA5" w:rsidRDefault="00D66BA5" w:rsidP="00D66BA5">
      <w:pPr>
        <w:bidi/>
        <w:jc w:val="both"/>
        <w:rPr>
          <w:rFonts w:ascii="Bahij Hassan" w:hAnsi="Bahij Hassan" w:cs="Ihsan likdood"/>
          <w:sz w:val="56"/>
          <w:szCs w:val="56"/>
        </w:rPr>
      </w:pPr>
    </w:p>
    <w:p w14:paraId="3E1AE067" w14:textId="281F97CD" w:rsidR="00D66BA5" w:rsidRDefault="00D66BA5" w:rsidP="00D66BA5">
      <w:pPr>
        <w:bidi/>
        <w:jc w:val="both"/>
        <w:rPr>
          <w:rFonts w:ascii="Bahij Hassan" w:hAnsi="Bahij Hassan" w:cs="Ihsan likdood"/>
          <w:sz w:val="56"/>
          <w:szCs w:val="56"/>
        </w:rPr>
      </w:pPr>
    </w:p>
    <w:p w14:paraId="5F0F58C8" w14:textId="6ACDCB2B" w:rsidR="00D66BA5" w:rsidRDefault="00D66BA5" w:rsidP="00D66BA5">
      <w:pPr>
        <w:bidi/>
        <w:jc w:val="both"/>
        <w:rPr>
          <w:rFonts w:ascii="Bahij Hassan" w:hAnsi="Bahij Hassan" w:cs="Ihsan likdood"/>
          <w:sz w:val="56"/>
          <w:szCs w:val="56"/>
        </w:rPr>
      </w:pPr>
    </w:p>
    <w:p w14:paraId="73F81AA4" w14:textId="102306AF" w:rsidR="00D66BA5" w:rsidRDefault="00D66BA5" w:rsidP="00D66BA5">
      <w:pPr>
        <w:bidi/>
        <w:jc w:val="both"/>
        <w:rPr>
          <w:rFonts w:ascii="Bahij Hassan" w:hAnsi="Bahij Hassan" w:cs="Ihsan likdood"/>
          <w:sz w:val="56"/>
          <w:szCs w:val="56"/>
        </w:rPr>
      </w:pPr>
    </w:p>
    <w:p w14:paraId="2AC419DA" w14:textId="77777777" w:rsidR="00D66BA5" w:rsidRPr="00562641" w:rsidRDefault="00D66BA5" w:rsidP="00D66BA5">
      <w:pPr>
        <w:bidi/>
        <w:jc w:val="both"/>
        <w:rPr>
          <w:rFonts w:ascii="Bahij Hassan" w:hAnsi="Bahij Hassan" w:cs="Ihsan likdood"/>
          <w:sz w:val="56"/>
          <w:szCs w:val="56"/>
          <w:rtl/>
        </w:rPr>
      </w:pPr>
    </w:p>
    <w:p w14:paraId="05D5C08D" w14:textId="77777777" w:rsidR="00562641" w:rsidRPr="00264FA3" w:rsidRDefault="00562641" w:rsidP="00264FA3">
      <w:pPr>
        <w:pStyle w:val="Heading1"/>
        <w:bidi/>
        <w:rPr>
          <w:rFonts w:ascii="Bahij Janna" w:hAnsi="Bahij Janna" w:cs="Bahij Janna"/>
          <w:b/>
          <w:bCs/>
          <w:color w:val="244061" w:themeColor="accent1" w:themeShade="80"/>
          <w:sz w:val="72"/>
          <w:szCs w:val="72"/>
          <w:rtl/>
        </w:rPr>
      </w:pPr>
      <w:r w:rsidRPr="00264FA3">
        <w:rPr>
          <w:rFonts w:ascii="Bahij Janna" w:hAnsi="Bahij Janna" w:cs="Bahij Janna"/>
          <w:b/>
          <w:bCs/>
          <w:color w:val="244061" w:themeColor="accent1" w:themeShade="80"/>
          <w:sz w:val="72"/>
          <w:szCs w:val="72"/>
          <w:rtl/>
        </w:rPr>
        <w:t>درېيمه قاعده</w:t>
      </w:r>
      <w:r w:rsidRPr="00264FA3">
        <w:rPr>
          <w:rFonts w:ascii="Bahij Janna" w:hAnsi="Bahij Janna" w:cs="Bahij Janna"/>
          <w:b/>
          <w:bCs/>
          <w:color w:val="244061" w:themeColor="accent1" w:themeShade="80"/>
          <w:sz w:val="72"/>
          <w:szCs w:val="72"/>
        </w:rPr>
        <w:t>:</w:t>
      </w:r>
    </w:p>
    <w:p w14:paraId="43799C77" w14:textId="77777777" w:rsidR="00264FA3" w:rsidRDefault="00562641" w:rsidP="00562641">
      <w:pPr>
        <w:bidi/>
        <w:jc w:val="both"/>
        <w:rPr>
          <w:rFonts w:ascii="Bahij Hassan" w:hAnsi="Bahij Hassan" w:cs="Ihsan likdood"/>
          <w:sz w:val="56"/>
          <w:szCs w:val="56"/>
          <w:lang w:bidi="fa-IR"/>
        </w:rPr>
      </w:pPr>
      <w:r w:rsidRPr="00562641">
        <w:rPr>
          <w:rFonts w:ascii="Bahij Hassan" w:hAnsi="Bahij Hassan" w:cs="Ihsan likdood"/>
          <w:sz w:val="56"/>
          <w:szCs w:val="56"/>
          <w:rtl/>
        </w:rPr>
        <w:t xml:space="preserve">نبي -صلی الله عليه وسلم- په داسې خلکو کې راښکاره شو، چې ځان ځان ته يې عبادتونه کول، چا د پرښتو عبادت کاوه، چا د پېغمبرانو او نېکانو، چا د بوټو او تيږو عبادت کاوه او چا د لمر او سپوږمۍ عبادت، د الله رسول -صلی الله عليه وسلم- له ټولو سره وجنګېد، بې له دې چې تر منځ يې توپير وکړي؛ دليل يې د الله دا قول دی: </w:t>
      </w:r>
      <w:r w:rsidRPr="00264FA3">
        <w:rPr>
          <w:rFonts w:ascii="Bahij Hassan" w:hAnsi="Bahij Hassan" w:cs="Ihsan likdood"/>
          <w:b/>
          <w:bCs/>
          <w:color w:val="E36C0A" w:themeColor="accent6" w:themeShade="BF"/>
          <w:sz w:val="56"/>
          <w:szCs w:val="56"/>
          <w:rtl/>
        </w:rPr>
        <w:t xml:space="preserve">او تر هغه ورسره وجنګېږئ، چې هيڅ فتنه پاتې نه شي او ټول دين د الله لپاره شي. </w:t>
      </w:r>
      <w:r w:rsidRPr="00562641">
        <w:rPr>
          <w:rFonts w:ascii="Bahij Hassan" w:hAnsi="Bahij Hassan" w:cs="Ihsan likdood"/>
          <w:sz w:val="56"/>
          <w:szCs w:val="56"/>
          <w:rtl/>
        </w:rPr>
        <w:t xml:space="preserve">[الأنفال: </w:t>
      </w:r>
      <w:r w:rsidRPr="00562641">
        <w:rPr>
          <w:rFonts w:ascii="Bahij Hassan" w:hAnsi="Bahij Hassan" w:cs="Ihsan likdood"/>
          <w:sz w:val="56"/>
          <w:szCs w:val="56"/>
          <w:rtl/>
          <w:lang w:bidi="fa-IR"/>
        </w:rPr>
        <w:t xml:space="preserve">۳۹] </w:t>
      </w:r>
    </w:p>
    <w:p w14:paraId="273BB137" w14:textId="77777777" w:rsidR="00264FA3" w:rsidRDefault="00562641" w:rsidP="00264FA3">
      <w:pPr>
        <w:bidi/>
        <w:jc w:val="both"/>
        <w:rPr>
          <w:rFonts w:ascii="Bahij Hassan" w:hAnsi="Bahij Hassan" w:cs="Ihsan likdood"/>
          <w:sz w:val="56"/>
          <w:szCs w:val="56"/>
          <w:lang w:bidi="fa-IR"/>
        </w:rPr>
      </w:pPr>
      <w:r w:rsidRPr="00562641">
        <w:rPr>
          <w:rFonts w:ascii="Bahij Hassan" w:hAnsi="Bahij Hassan" w:cs="Ihsan likdood"/>
          <w:sz w:val="56"/>
          <w:szCs w:val="56"/>
          <w:rtl/>
        </w:rPr>
        <w:t xml:space="preserve">او د لمر او سپوږمۍ دليل د الله تعالی دا قول دی: </w:t>
      </w:r>
      <w:r w:rsidRPr="00264FA3">
        <w:rPr>
          <w:rFonts w:ascii="Bahij Hassan" w:hAnsi="Bahij Hassan" w:cs="Ihsan likdood"/>
          <w:b/>
          <w:bCs/>
          <w:color w:val="E36C0A" w:themeColor="accent6" w:themeShade="BF"/>
          <w:sz w:val="56"/>
          <w:szCs w:val="56"/>
          <w:rtl/>
        </w:rPr>
        <w:t xml:space="preserve">او د هغه له نښانو څخه شپه، ورځ، لمر او سپوږمۍ ده، مه لمر ته سجده كوئ او مه سپوږمۍ </w:t>
      </w:r>
      <w:r w:rsidRPr="00264FA3">
        <w:rPr>
          <w:rFonts w:ascii="Bahij Hassan" w:hAnsi="Bahij Hassan" w:cs="Ihsan likdood"/>
          <w:b/>
          <w:bCs/>
          <w:color w:val="E36C0A" w:themeColor="accent6" w:themeShade="BF"/>
          <w:sz w:val="56"/>
          <w:szCs w:val="56"/>
          <w:rtl/>
        </w:rPr>
        <w:lastRenderedPageBreak/>
        <w:t>ته، او (صرف) هغه الله ته سجده وكړئ چې هغه (ټول) يې پيدا كړي دي، كه چېرې تاسو يوازې هغه لمانځئ.</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[فصلت: </w:t>
      </w:r>
      <w:r w:rsidRPr="00562641">
        <w:rPr>
          <w:rFonts w:ascii="Bahij Hassan" w:hAnsi="Bahij Hassan" w:cs="Ihsan likdood"/>
          <w:sz w:val="56"/>
          <w:szCs w:val="56"/>
          <w:rtl/>
          <w:lang w:bidi="fa-IR"/>
        </w:rPr>
        <w:t xml:space="preserve">۳۷] </w:t>
      </w:r>
    </w:p>
    <w:p w14:paraId="014663EA" w14:textId="77777777" w:rsidR="00264FA3" w:rsidRDefault="00562641" w:rsidP="00264FA3">
      <w:pPr>
        <w:bidi/>
        <w:jc w:val="both"/>
        <w:rPr>
          <w:rFonts w:ascii="Bahij Hassan" w:hAnsi="Bahij Hassan" w:cs="Ihsan likdood"/>
          <w:sz w:val="56"/>
          <w:szCs w:val="56"/>
          <w:lang w:bidi="fa-IR"/>
        </w:rPr>
      </w:pPr>
      <w:r w:rsidRPr="00562641">
        <w:rPr>
          <w:rFonts w:ascii="Bahij Hassan" w:hAnsi="Bahij Hassan" w:cs="Ihsan likdood"/>
          <w:sz w:val="56"/>
          <w:szCs w:val="56"/>
          <w:rtl/>
        </w:rPr>
        <w:t>د پرښتو د عبادت دليل د الله دا قول دی</w:t>
      </w:r>
      <w:r w:rsidRPr="00264FA3">
        <w:rPr>
          <w:rFonts w:ascii="Bahij Hassan" w:hAnsi="Bahij Hassan" w:cs="Ihsan likdood"/>
          <w:b/>
          <w:bCs/>
          <w:color w:val="E36C0A" w:themeColor="accent6" w:themeShade="BF"/>
          <w:sz w:val="56"/>
          <w:szCs w:val="56"/>
          <w:rtl/>
        </w:rPr>
        <w:t>: او هغه داسى امر نه درته كوي چې ملايكى او نبيان خدايان ونيسئ...</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الآية [آل عمران: </w:t>
      </w:r>
      <w:r w:rsidRPr="00562641">
        <w:rPr>
          <w:rFonts w:ascii="Bahij Hassan" w:hAnsi="Bahij Hassan" w:cs="Ihsan likdood"/>
          <w:sz w:val="56"/>
          <w:szCs w:val="56"/>
          <w:rtl/>
          <w:lang w:bidi="fa-IR"/>
        </w:rPr>
        <w:t xml:space="preserve">۸۰]. </w:t>
      </w:r>
    </w:p>
    <w:p w14:paraId="74489BE3" w14:textId="380A6160" w:rsidR="00562641" w:rsidRPr="00562641" w:rsidRDefault="00562641" w:rsidP="00264FA3">
      <w:pPr>
        <w:bidi/>
        <w:jc w:val="both"/>
        <w:rPr>
          <w:rFonts w:ascii="Bahij Hassan" w:hAnsi="Bahij Hassan" w:cs="Ihsan likdood"/>
          <w:sz w:val="56"/>
          <w:szCs w:val="56"/>
          <w:rtl/>
        </w:rPr>
      </w:pPr>
      <w:r w:rsidRPr="00562641">
        <w:rPr>
          <w:rFonts w:ascii="Bahij Hassan" w:hAnsi="Bahij Hassan" w:cs="Ihsan likdood"/>
          <w:sz w:val="56"/>
          <w:szCs w:val="56"/>
          <w:rtl/>
        </w:rPr>
        <w:t xml:space="preserve">د پېغمبرانو د عبادت کېدو دليل د الله دا قول دی: </w:t>
      </w:r>
      <w:r w:rsidRPr="00264FA3">
        <w:rPr>
          <w:rFonts w:ascii="Bahij Hassan" w:hAnsi="Bahij Hassan" w:cs="Ihsan likdood"/>
          <w:b/>
          <w:bCs/>
          <w:color w:val="E36C0A" w:themeColor="accent6" w:themeShade="BF"/>
          <w:sz w:val="56"/>
          <w:szCs w:val="56"/>
          <w:rtl/>
        </w:rPr>
        <w:t>كله چې الله وويل: ای عيسى د مريمې زويه! آيا تا خلكو ته ويلي و چې له الله نه پرته ما او زما مور هم دواړه په خدايۍ ونيسئ؟ ويلې: تا لره پاكي ده! زما خو دا كار نه و چې داسې څه مې ويلي وى كوم چې ما ته حق نه و، كه ما څه ويلي وى نو ته خامخا ورباندې پوه يې، ته په هغه څه ښه پوهېږې چې زما په زړه كې دي او زه په هغه نه پوهېږم چې ستا په نفس كې دي، بې شكه همدا ته په غيبو ښه پوهېدونكى يې.</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[المائده: </w:t>
      </w:r>
      <w:r w:rsidRPr="00562641">
        <w:rPr>
          <w:rFonts w:ascii="Bahij Hassan" w:hAnsi="Bahij Hassan" w:cs="Ihsan likdood"/>
          <w:sz w:val="56"/>
          <w:szCs w:val="56"/>
          <w:rtl/>
          <w:lang w:bidi="fa-IR"/>
        </w:rPr>
        <w:t>۱۱۶]</w:t>
      </w:r>
    </w:p>
    <w:p w14:paraId="6684DA60" w14:textId="77777777" w:rsidR="00264FA3" w:rsidRDefault="00562641" w:rsidP="00562641">
      <w:pPr>
        <w:bidi/>
        <w:jc w:val="both"/>
        <w:rPr>
          <w:rFonts w:ascii="Bahij Hassan" w:hAnsi="Bahij Hassan" w:cs="Ihsan likdood"/>
          <w:sz w:val="56"/>
          <w:szCs w:val="56"/>
          <w:lang w:bidi="fa-IR"/>
        </w:rPr>
      </w:pPr>
      <w:r w:rsidRPr="00562641">
        <w:rPr>
          <w:rFonts w:ascii="Bahij Hassan" w:hAnsi="Bahij Hassan" w:cs="Ihsan likdood"/>
          <w:sz w:val="56"/>
          <w:szCs w:val="56"/>
          <w:rtl/>
        </w:rPr>
        <w:t xml:space="preserve">د نېکانو خلکو د عبادت دليل د الله تعالی دا قول دی: </w:t>
      </w:r>
      <w:r w:rsidRPr="00264FA3">
        <w:rPr>
          <w:rFonts w:ascii="Bahij Hassan" w:hAnsi="Bahij Hassan" w:cs="Ihsan likdood"/>
          <w:b/>
          <w:bCs/>
          <w:color w:val="E36C0A" w:themeColor="accent6" w:themeShade="BF"/>
          <w:sz w:val="56"/>
          <w:szCs w:val="56"/>
          <w:rtl/>
        </w:rPr>
        <w:t xml:space="preserve">دوى چې چا ته بلنه وركوي هغوى خو په خپله د </w:t>
      </w:r>
      <w:r w:rsidRPr="00264FA3">
        <w:rPr>
          <w:rFonts w:ascii="Bahij Hassan" w:hAnsi="Bahij Hassan" w:cs="Ihsan likdood"/>
          <w:b/>
          <w:bCs/>
          <w:color w:val="E36C0A" w:themeColor="accent6" w:themeShade="BF"/>
          <w:sz w:val="56"/>
          <w:szCs w:val="56"/>
          <w:rtl/>
        </w:rPr>
        <w:lastRenderedPageBreak/>
        <w:t>خپل رب لور ته وسيله لټوي چې كوم يو (هغه ته) ورنژدې دى او د رحمت هيله يې كوي او له عذابه يې ويريږي.</w:t>
      </w:r>
      <w:r w:rsidRPr="00264FA3">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[الإسراء: </w:t>
      </w:r>
      <w:r w:rsidRPr="00562641">
        <w:rPr>
          <w:rFonts w:ascii="Bahij Hassan" w:hAnsi="Bahij Hassan" w:cs="Ihsan likdood"/>
          <w:sz w:val="56"/>
          <w:szCs w:val="56"/>
          <w:rtl/>
          <w:lang w:bidi="fa-IR"/>
        </w:rPr>
        <w:t xml:space="preserve">۵۷] </w:t>
      </w:r>
    </w:p>
    <w:p w14:paraId="20915C49" w14:textId="0473B8CA" w:rsidR="00562641" w:rsidRPr="00562641" w:rsidRDefault="00562641" w:rsidP="00264FA3">
      <w:pPr>
        <w:bidi/>
        <w:jc w:val="both"/>
        <w:rPr>
          <w:rFonts w:ascii="Bahij Hassan" w:hAnsi="Bahij Hassan" w:cs="Ihsan likdood"/>
          <w:sz w:val="56"/>
          <w:szCs w:val="56"/>
          <w:rtl/>
        </w:rPr>
      </w:pPr>
      <w:r w:rsidRPr="00562641">
        <w:rPr>
          <w:rFonts w:ascii="Bahij Hassan" w:hAnsi="Bahij Hassan" w:cs="Ihsan likdood"/>
          <w:sz w:val="56"/>
          <w:szCs w:val="56"/>
          <w:rtl/>
        </w:rPr>
        <w:t xml:space="preserve">د ونو او ډبرو د عبادت دليل د الله دا قول دی: </w:t>
      </w:r>
      <w:r w:rsidRPr="00264FA3">
        <w:rPr>
          <w:rFonts w:ascii="Bahij Hassan" w:hAnsi="Bahij Hassan" w:cs="Ihsan likdood"/>
          <w:b/>
          <w:bCs/>
          <w:color w:val="E36C0A" w:themeColor="accent6" w:themeShade="BF"/>
          <w:sz w:val="56"/>
          <w:szCs w:val="56"/>
          <w:rtl/>
        </w:rPr>
        <w:t>آيا تاسې لات او عزى ليدلي؟ او بل دريم منات؟</w:t>
      </w:r>
      <w:r w:rsidRPr="00562641">
        <w:rPr>
          <w:rFonts w:ascii="Bahij Hassan" w:hAnsi="Bahij Hassan" w:cs="Ihsan likdood"/>
          <w:sz w:val="56"/>
          <w:szCs w:val="56"/>
          <w:rtl/>
        </w:rPr>
        <w:t xml:space="preserve"> [النجم: </w:t>
      </w:r>
      <w:r w:rsidRPr="00562641">
        <w:rPr>
          <w:rFonts w:ascii="Bahij Hassan" w:hAnsi="Bahij Hassan" w:cs="Ihsan likdood"/>
          <w:sz w:val="56"/>
          <w:szCs w:val="56"/>
          <w:rtl/>
          <w:lang w:bidi="fa-IR"/>
        </w:rPr>
        <w:t>۱۹</w:t>
      </w:r>
      <w:r w:rsidRPr="00562641">
        <w:rPr>
          <w:rFonts w:ascii="Bahij Hassan" w:hAnsi="Bahij Hassan" w:cs="Ihsan likdood"/>
          <w:sz w:val="56"/>
          <w:szCs w:val="56"/>
          <w:rtl/>
        </w:rPr>
        <w:t xml:space="preserve">، </w:t>
      </w:r>
      <w:r w:rsidRPr="00562641">
        <w:rPr>
          <w:rFonts w:ascii="Bahij Hassan" w:hAnsi="Bahij Hassan" w:cs="Ihsan likdood"/>
          <w:sz w:val="56"/>
          <w:szCs w:val="56"/>
          <w:rtl/>
          <w:lang w:bidi="fa-IR"/>
        </w:rPr>
        <w:t>۲۰]</w:t>
      </w:r>
    </w:p>
    <w:p w14:paraId="038E2A13" w14:textId="74C33010" w:rsidR="00562641" w:rsidRDefault="00562641" w:rsidP="00562641">
      <w:pPr>
        <w:bidi/>
        <w:jc w:val="both"/>
        <w:rPr>
          <w:rFonts w:ascii="Bahij Hassan" w:hAnsi="Bahij Hassan" w:cs="Ihsan likdood"/>
          <w:sz w:val="56"/>
          <w:szCs w:val="56"/>
        </w:rPr>
      </w:pPr>
      <w:r w:rsidRPr="006E3BFF">
        <w:rPr>
          <w:rFonts w:ascii="Bahij Hassan" w:hAnsi="Bahij Hassan" w:cs="Ihsan likdood"/>
          <w:b/>
          <w:bCs/>
          <w:sz w:val="56"/>
          <w:szCs w:val="56"/>
          <w:rtl/>
        </w:rPr>
        <w:t>او د ابو واقد الليثي -رضي الله عنه- حديث دی، هغه وايي: موږ له نبي -صلی الله عليه وسلم- سره حنين ته ووتو، او موږ کفر سره په نږدې وخت کې وو (نوي مسلمان شوي وو) او مشرکينو يوه ونه درلوده، چې هغې سره يې عبادت کاوه او خپلې وسلې يې په کې راځوړندولې، دې ونې ته «ذات أنواط» ويل کېده، نو چې موږ په دې ونه تېر شو ومو ويل: ای د الله رسوله، موږ ته هم دغسې يوه د ځوړندېدو ونه معلومه کړه لکه دوی يې چې لري.</w:t>
      </w:r>
      <w:r w:rsidRPr="00562641">
        <w:rPr>
          <w:rFonts w:ascii="Bahij Hassan" w:hAnsi="Bahij Hassan" w:cs="Ihsan likdood"/>
          <w:sz w:val="56"/>
          <w:szCs w:val="56"/>
          <w:rtl/>
        </w:rPr>
        <w:t xml:space="preserve"> حدیث</w:t>
      </w:r>
    </w:p>
    <w:p w14:paraId="7F17CB99" w14:textId="40209577" w:rsidR="006E3BFF" w:rsidRDefault="006E3BFF" w:rsidP="006E3BFF">
      <w:pPr>
        <w:bidi/>
        <w:jc w:val="both"/>
        <w:rPr>
          <w:rFonts w:ascii="Bahij Hassan" w:hAnsi="Bahij Hassan" w:cs="Ihsan likdood"/>
          <w:sz w:val="56"/>
          <w:szCs w:val="56"/>
        </w:rPr>
      </w:pPr>
    </w:p>
    <w:p w14:paraId="3D12C4D5" w14:textId="1415E79D" w:rsidR="00D66BA5" w:rsidRDefault="00D66BA5" w:rsidP="00D66BA5">
      <w:pPr>
        <w:bidi/>
        <w:jc w:val="both"/>
        <w:rPr>
          <w:rFonts w:ascii="Bahij Hassan" w:hAnsi="Bahij Hassan" w:cs="Ihsan likdood"/>
          <w:sz w:val="56"/>
          <w:szCs w:val="56"/>
        </w:rPr>
      </w:pPr>
    </w:p>
    <w:p w14:paraId="27632969" w14:textId="22385D8A" w:rsidR="00D66BA5" w:rsidRDefault="00D66BA5" w:rsidP="00D66BA5">
      <w:pPr>
        <w:bidi/>
        <w:jc w:val="both"/>
        <w:rPr>
          <w:rFonts w:ascii="Bahij Hassan" w:hAnsi="Bahij Hassan" w:cs="Ihsan likdood"/>
          <w:sz w:val="56"/>
          <w:szCs w:val="56"/>
        </w:rPr>
      </w:pPr>
    </w:p>
    <w:p w14:paraId="67693A0B" w14:textId="77777777" w:rsidR="00D66BA5" w:rsidRPr="00562641" w:rsidRDefault="00D66BA5" w:rsidP="00D66BA5">
      <w:pPr>
        <w:bidi/>
        <w:jc w:val="both"/>
        <w:rPr>
          <w:rFonts w:ascii="Bahij Hassan" w:hAnsi="Bahij Hassan" w:cs="Ihsan likdood"/>
          <w:sz w:val="56"/>
          <w:szCs w:val="56"/>
          <w:rtl/>
        </w:rPr>
      </w:pPr>
    </w:p>
    <w:p w14:paraId="7FF0CE4D" w14:textId="77777777" w:rsidR="00562641" w:rsidRPr="006E3BFF" w:rsidRDefault="00562641" w:rsidP="006E3BFF">
      <w:pPr>
        <w:pStyle w:val="Heading1"/>
        <w:bidi/>
        <w:rPr>
          <w:rFonts w:ascii="Bahij Janna" w:hAnsi="Bahij Janna" w:cs="Bahij Janna"/>
          <w:b/>
          <w:bCs/>
          <w:sz w:val="72"/>
          <w:szCs w:val="72"/>
          <w:rtl/>
        </w:rPr>
      </w:pPr>
      <w:r w:rsidRPr="006E3BFF">
        <w:rPr>
          <w:rFonts w:ascii="Bahij Janna" w:hAnsi="Bahij Janna" w:cs="Bahij Janna"/>
          <w:b/>
          <w:bCs/>
          <w:sz w:val="72"/>
          <w:szCs w:val="72"/>
          <w:rtl/>
        </w:rPr>
        <w:t>څلورمه قاعده</w:t>
      </w:r>
      <w:r w:rsidRPr="006E3BFF">
        <w:rPr>
          <w:rFonts w:ascii="Bahij Janna" w:hAnsi="Bahij Janna" w:cs="Bahij Janna"/>
          <w:b/>
          <w:bCs/>
          <w:sz w:val="72"/>
          <w:szCs w:val="72"/>
        </w:rPr>
        <w:t>:</w:t>
      </w:r>
    </w:p>
    <w:p w14:paraId="71571D90" w14:textId="4AE499B4" w:rsidR="006E3BFF" w:rsidRPr="00562641" w:rsidRDefault="00562641" w:rsidP="00D66BA5">
      <w:pPr>
        <w:bidi/>
        <w:jc w:val="both"/>
        <w:rPr>
          <w:rFonts w:ascii="Bahij Hassan" w:hAnsi="Bahij Hassan" w:cs="Ihsan likdood"/>
          <w:sz w:val="56"/>
          <w:szCs w:val="56"/>
          <w:rtl/>
          <w:lang w:bidi="fa-IR"/>
        </w:rPr>
      </w:pPr>
      <w:r w:rsidRPr="00562641">
        <w:rPr>
          <w:rFonts w:ascii="Bahij Hassan" w:hAnsi="Bahij Hassan" w:cs="Ihsan likdood"/>
          <w:sz w:val="56"/>
          <w:szCs w:val="56"/>
          <w:rtl/>
        </w:rPr>
        <w:t xml:space="preserve">زموږ د وخت مشرکان له پخوانيو ډېر بدتر دي، ځکه پخواني داسې وو چې د پراخۍ وخت کې يې شرک کاوه، خو چې تنګستیا به پرې راغله بيا يې خالص توحيد کاوه، خو زموږ د وخت مشرکان په پراخۍ او تنګستۍ دواړو کې دايمي شرک کوي، دليل يې د الله تعالی دا قول دی: </w:t>
      </w:r>
      <w:r w:rsidRPr="006E3BFF">
        <w:rPr>
          <w:rFonts w:ascii="Bahij Hassan" w:hAnsi="Bahij Hassan" w:cs="Ihsan likdood"/>
          <w:b/>
          <w:bCs/>
          <w:color w:val="E36C0A" w:themeColor="accent6" w:themeShade="BF"/>
          <w:sz w:val="56"/>
          <w:szCs w:val="56"/>
          <w:rtl/>
        </w:rPr>
        <w:t>دوى چې كله په بېړيو كې سپاره شي نو په داسې توګه الله رابولي چې عقيده يې يوازې هغه لره سوچه كړې وي، خو كله يې چې وچې ته راخلاص كړي، يو دم ورسره شرك کوي.</w:t>
      </w:r>
      <w:r w:rsidRPr="006E3BFF">
        <w:rPr>
          <w:rFonts w:ascii="Bahij Hassan" w:hAnsi="Bahij Hassan" w:cs="Ihsan likdood"/>
          <w:color w:val="E36C0A" w:themeColor="accent6" w:themeShade="BF"/>
          <w:sz w:val="56"/>
          <w:szCs w:val="56"/>
          <w:rtl/>
        </w:rPr>
        <w:t xml:space="preserve"> </w:t>
      </w:r>
      <w:r w:rsidRPr="00562641">
        <w:rPr>
          <w:rFonts w:ascii="Bahij Hassan" w:hAnsi="Bahij Hassan" w:cs="Ihsan likdood"/>
          <w:sz w:val="56"/>
          <w:szCs w:val="56"/>
          <w:rtl/>
        </w:rPr>
        <w:t xml:space="preserve">[العنکبوت: </w:t>
      </w:r>
      <w:r w:rsidRPr="00562641">
        <w:rPr>
          <w:rFonts w:ascii="Bahij Hassan" w:hAnsi="Bahij Hassan" w:cs="Ihsan likdood"/>
          <w:sz w:val="56"/>
          <w:szCs w:val="56"/>
          <w:rtl/>
          <w:lang w:bidi="fa-IR"/>
        </w:rPr>
        <w:t>۶۵]</w:t>
      </w:r>
    </w:p>
    <w:p w14:paraId="057AB08A" w14:textId="77777777" w:rsidR="006E3BFF" w:rsidRDefault="00562641" w:rsidP="00562641">
      <w:pPr>
        <w:bidi/>
        <w:jc w:val="both"/>
        <w:rPr>
          <w:rFonts w:ascii="Bahij Hassan" w:hAnsi="Bahij Hassan" w:cs="Ihsan likdood"/>
          <w:sz w:val="56"/>
          <w:szCs w:val="56"/>
        </w:rPr>
      </w:pPr>
      <w:r w:rsidRPr="00562641">
        <w:rPr>
          <w:rFonts w:ascii="Bahij Hassan" w:hAnsi="Bahij Hassan" w:cs="Ihsan likdood"/>
          <w:sz w:val="56"/>
          <w:szCs w:val="56"/>
          <w:rtl/>
        </w:rPr>
        <w:t xml:space="preserve">والله أعلم. </w:t>
      </w:r>
    </w:p>
    <w:p w14:paraId="0F26E760" w14:textId="74422A11" w:rsidR="00F7211D" w:rsidRPr="00D66BA5" w:rsidRDefault="00562641" w:rsidP="00D66BA5">
      <w:pPr>
        <w:bidi/>
        <w:jc w:val="both"/>
        <w:rPr>
          <w:rFonts w:ascii="Bahij Hassan" w:hAnsi="Bahij Hassan" w:cs="Ihsan likdood"/>
          <w:b/>
          <w:bCs/>
          <w:sz w:val="56"/>
          <w:szCs w:val="56"/>
        </w:rPr>
      </w:pPr>
      <w:r w:rsidRPr="006E3BFF">
        <w:rPr>
          <w:rFonts w:ascii="Bahij Hassan" w:hAnsi="Bahij Hassan" w:cs="Ihsan likdood"/>
          <w:b/>
          <w:bCs/>
          <w:sz w:val="56"/>
          <w:szCs w:val="56"/>
          <w:rtl/>
        </w:rPr>
        <w:lastRenderedPageBreak/>
        <w:t>وصلی الله علی محمد و علی آله وصحبه وسلم</w:t>
      </w:r>
      <w:r w:rsidRPr="006E3BFF">
        <w:rPr>
          <w:rFonts w:ascii="Bahij Hassan" w:hAnsi="Bahij Hassan" w:cs="Ihsan likdood"/>
          <w:b/>
          <w:bCs/>
          <w:sz w:val="56"/>
          <w:szCs w:val="56"/>
        </w:rPr>
        <w:t>.</w:t>
      </w:r>
    </w:p>
    <w:sectPr w:rsidR="00F7211D" w:rsidRPr="00D66BA5" w:rsidSect="00AA38FC">
      <w:headerReference w:type="default" r:id="rId9"/>
      <w:footerReference w:type="default" r:id="rId1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83927" w14:textId="77777777" w:rsidR="00E14E6B" w:rsidRDefault="00E14E6B" w:rsidP="00BB1585">
      <w:pPr>
        <w:spacing w:after="0" w:line="240" w:lineRule="auto"/>
      </w:pPr>
      <w:r>
        <w:separator/>
      </w:r>
    </w:p>
  </w:endnote>
  <w:endnote w:type="continuationSeparator" w:id="0">
    <w:p w14:paraId="6F5FD1EE" w14:textId="77777777" w:rsidR="00E14E6B" w:rsidRDefault="00E14E6B" w:rsidP="00BB1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ahij Hassan">
    <w:panose1 w:val="02040503050201020203"/>
    <w:charset w:val="00"/>
    <w:family w:val="roman"/>
    <w:pitch w:val="variable"/>
    <w:sig w:usb0="8000202F" w:usb1="8000A04A" w:usb2="00000008" w:usb3="00000000" w:csb0="00000041" w:csb1="00000000"/>
  </w:font>
  <w:font w:name="Ihsan likdood">
    <w:altName w:val="Arial"/>
    <w:charset w:val="B2"/>
    <w:family w:val="auto"/>
    <w:pitch w:val="variable"/>
    <w:sig w:usb0="80002001" w:usb1="90000000" w:usb2="00000008" w:usb3="00000000" w:csb0="00000040" w:csb1="00000000"/>
  </w:font>
  <w:font w:name="Bahij Janna">
    <w:panose1 w:val="02040503050201020203"/>
    <w:charset w:val="00"/>
    <w:family w:val="roman"/>
    <w:pitch w:val="variable"/>
    <w:sig w:usb0="8000202F" w:usb1="8000A04A" w:usb2="00000008" w:usb3="00000000" w:csb0="00000041" w:csb1="00000000"/>
  </w:font>
  <w:font w:name="Bahij Helvetica Neue 75 Bold">
    <w:panose1 w:val="02040703060201020203"/>
    <w:charset w:val="00"/>
    <w:family w:val="roman"/>
    <w:pitch w:val="variable"/>
    <w:sig w:usb0="8000202F" w:usb1="8000A04A" w:usb2="00000008" w:usb3="00000000" w:csb0="00000041" w:csb1="00000000"/>
  </w:font>
  <w:font w:name="Bahij Aban">
    <w:panose1 w:val="02040703060201020203"/>
    <w:charset w:val="00"/>
    <w:family w:val="roman"/>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9CFB" w14:textId="2F53E016" w:rsidR="00BB1585" w:rsidRDefault="00AA38FC">
    <w:pPr>
      <w:pStyle w:val="Footer"/>
    </w:pPr>
    <w:r>
      <w:rPr>
        <w:noProof/>
      </w:rPr>
      <mc:AlternateContent>
        <mc:Choice Requires="wps">
          <w:drawing>
            <wp:anchor distT="0" distB="0" distL="114300" distR="114300" simplePos="0" relativeHeight="251664384" behindDoc="0" locked="0" layoutInCell="1" allowOverlap="1" wp14:anchorId="3FC8720D" wp14:editId="1FBBDFC5">
              <wp:simplePos x="0" y="0"/>
              <wp:positionH relativeFrom="rightMargin">
                <wp:posOffset>22225</wp:posOffset>
              </wp:positionH>
              <wp:positionV relativeFrom="paragraph">
                <wp:posOffset>-274484</wp:posOffset>
              </wp:positionV>
              <wp:extent cx="500932" cy="405517"/>
              <wp:effectExtent l="0" t="0" r="0" b="0"/>
              <wp:wrapNone/>
              <wp:docPr id="7" name="Text Box 7"/>
              <wp:cNvGraphicFramePr/>
              <a:graphic xmlns:a="http://schemas.openxmlformats.org/drawingml/2006/main">
                <a:graphicData uri="http://schemas.microsoft.com/office/word/2010/wordprocessingShape">
                  <wps:wsp>
                    <wps:cNvSpPr txBox="1"/>
                    <wps:spPr>
                      <a:xfrm>
                        <a:off x="0" y="0"/>
                        <a:ext cx="500932" cy="405517"/>
                      </a:xfrm>
                      <a:prstGeom prst="rect">
                        <a:avLst/>
                      </a:prstGeom>
                      <a:noFill/>
                      <a:ln w="6350">
                        <a:noFill/>
                      </a:ln>
                    </wps:spPr>
                    <wps:txbx>
                      <w:txbxContent>
                        <w:sdt>
                          <w:sdtPr>
                            <w:rPr>
                              <w:rFonts w:ascii="Bahij Aban" w:hAnsi="Bahij Aban" w:cs="Bahij Aban"/>
                              <w:sz w:val="36"/>
                              <w:szCs w:val="36"/>
                            </w:rPr>
                            <w:id w:val="1869476260"/>
                            <w:docPartObj>
                              <w:docPartGallery w:val="Page Numbers (Top of Page)"/>
                              <w:docPartUnique/>
                            </w:docPartObj>
                          </w:sdtPr>
                          <w:sdtEndPr>
                            <w:rPr>
                              <w:noProof/>
                            </w:rPr>
                          </w:sdtEndPr>
                          <w:sdtContent>
                            <w:p w14:paraId="74BA482B" w14:textId="77777777" w:rsidR="00AA38FC" w:rsidRPr="00AA38FC" w:rsidRDefault="00AA38FC" w:rsidP="00AA38FC">
                              <w:pPr>
                                <w:pStyle w:val="Header"/>
                                <w:jc w:val="center"/>
                                <w:rPr>
                                  <w:rFonts w:ascii="Bahij Aban" w:hAnsi="Bahij Aban" w:cs="Bahij Aban"/>
                                  <w:noProof/>
                                  <w:sz w:val="36"/>
                                  <w:szCs w:val="36"/>
                                </w:rPr>
                              </w:pP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fldChar w:fldCharType="begin"/>
                              </w: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instrText xml:space="preserve"> PAGE   \* MERGEFORMAT </w:instrText>
                              </w: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fldChar w:fldCharType="separate"/>
                              </w: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t>4</w:t>
                              </w:r>
                              <w:r w:rsidRPr="00AA38FC">
                                <w:rPr>
                                  <w:rFonts w:ascii="Bahij Aban" w:hAnsi="Bahij Aban" w:cs="Bahij Aban"/>
                                  <w:noProof/>
                                  <w:color w:val="FFFFFF" w:themeColor="background1"/>
                                  <w:sz w:val="36"/>
                                  <w:szCs w:val="36"/>
                                  <w14:shadow w14:blurRad="50800" w14:dist="38100" w14:dir="2700000" w14:sx="100000" w14:sy="100000" w14:kx="0" w14:ky="0" w14:algn="tl">
                                    <w14:srgbClr w14:val="000000">
                                      <w14:alpha w14:val="60000"/>
                                    </w14:srgbClr>
                                  </w14:shadow>
                                </w:rPr>
                                <w:fldChar w:fldCharType="end"/>
                              </w:r>
                            </w:p>
                          </w:sdtContent>
                        </w:sdt>
                        <w:p w14:paraId="28242B2E" w14:textId="77777777" w:rsidR="00AA38FC" w:rsidRPr="00AA38FC" w:rsidRDefault="00AA38FC" w:rsidP="00AA38FC">
                          <w:pPr>
                            <w:jc w:val="center"/>
                            <w:rPr>
                              <w:rFonts w:ascii="Bahij Aban" w:hAnsi="Bahij Aban" w:cs="Bahij Aban"/>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C8720D" id="_x0000_t202" coordsize="21600,21600" o:spt="202" path="m,l,21600r21600,l21600,xe">
              <v:stroke joinstyle="miter"/>
              <v:path gradientshapeok="t" o:connecttype="rect"/>
            </v:shapetype>
            <v:shape id="Text Box 7" o:spid="_x0000_s1027" type="#_x0000_t202" style="position:absolute;margin-left:1.75pt;margin-top:-21.6pt;width:39.45pt;height:31.95pt;z-index:25166438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" filled="f" stroked="f" strokeweight=".5pt">
              <v:textbox>
                <w:txbxContent>
                  <w:sdt>
                    <w:sdtPr>
                      <w:rPr>
                        <w:rFonts w:ascii="Bahij Aban" w:hAnsi="Bahij Aban" w:cs="Bahij Aban"/>
                        <w:sz w:val="36"/>
                        <w:szCs w:val="36"/>
                      </w:rPr>
                      <w:id w:val="1869476260"/>
                      <w:docPartObj>
                        <w:docPartGallery w:val="Page Numbers (Top of Page)"/>
                        <w:docPartUnique/>
                      </w:docPartObj>
                    </w:sdtPr>
                    <w:sdtEndPr>
                      <w:rPr>
                        <w:noProof/>
                      </w:rPr>
                    </w:sdtEndPr>
                    <w:sdtContent>
                      <w:p w14:paraId="74BA482B" w14:textId="77777777" w:rsidR="00AA38FC" w:rsidRPr="00AA38FC" w:rsidRDefault="00AA38FC" w:rsidP="00AA38FC">
                        <w:pPr>
                          <w:pStyle w:val="Header"/>
                          <w:jc w:val="center"/>
                          <w:rPr>
                            <w:rFonts w:ascii="Bahij Aban" w:hAnsi="Bahij Aban" w:cs="Bahij Aban"/>
                            <w:noProof/>
                            <w:sz w:val="36"/>
                            <w:szCs w:val="36"/>
                          </w:rPr>
                        </w:pP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fldChar w:fldCharType="begin"/>
                        </w: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instrText xml:space="preserve"> PAGE   \* MERGEFORMAT </w:instrText>
                        </w: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fldChar w:fldCharType="separate"/>
                        </w:r>
                        <w:r w:rsidRPr="00AA38FC">
                          <w:rPr>
                            <w:rFonts w:ascii="Bahij Aban" w:hAnsi="Bahij Aban" w:cs="Bahij Aban"/>
                            <w:color w:val="FFFFFF" w:themeColor="background1"/>
                            <w:sz w:val="36"/>
                            <w:szCs w:val="36"/>
                            <w14:shadow w14:blurRad="50800" w14:dist="38100" w14:dir="2700000" w14:sx="100000" w14:sy="100000" w14:kx="0" w14:ky="0" w14:algn="tl">
                              <w14:srgbClr w14:val="000000">
                                <w14:alpha w14:val="60000"/>
                              </w14:srgbClr>
                            </w14:shadow>
                          </w:rPr>
                          <w:t>4</w:t>
                        </w:r>
                        <w:r w:rsidRPr="00AA38FC">
                          <w:rPr>
                            <w:rFonts w:ascii="Bahij Aban" w:hAnsi="Bahij Aban" w:cs="Bahij Aban"/>
                            <w:noProof/>
                            <w:color w:val="FFFFFF" w:themeColor="background1"/>
                            <w:sz w:val="36"/>
                            <w:szCs w:val="36"/>
                            <w14:shadow w14:blurRad="50800" w14:dist="38100" w14:dir="2700000" w14:sx="100000" w14:sy="100000" w14:kx="0" w14:ky="0" w14:algn="tl">
                              <w14:srgbClr w14:val="000000">
                                <w14:alpha w14:val="60000"/>
                              </w14:srgbClr>
                            </w14:shadow>
                          </w:rPr>
                          <w:fldChar w:fldCharType="end"/>
                        </w:r>
                      </w:p>
                    </w:sdtContent>
                  </w:sdt>
                  <w:p w14:paraId="28242B2E" w14:textId="77777777" w:rsidR="00AA38FC" w:rsidRPr="00AA38FC" w:rsidRDefault="00AA38FC" w:rsidP="00AA38FC">
                    <w:pPr>
                      <w:jc w:val="center"/>
                      <w:rPr>
                        <w:rFonts w:ascii="Bahij Aban" w:hAnsi="Bahij Aban" w:cs="Bahij Aban"/>
                        <w:sz w:val="36"/>
                        <w:szCs w:val="36"/>
                      </w:rPr>
                    </w:pPr>
                  </w:p>
                </w:txbxContent>
              </v:textbox>
              <w10:wrap anchorx="margin"/>
            </v:shape>
          </w:pict>
        </mc:Fallback>
      </mc:AlternateContent>
    </w:r>
    <w:r w:rsidR="00BB1585">
      <w:rPr>
        <w:noProof/>
      </w:rPr>
      <mc:AlternateContent>
        <mc:Choice Requires="wps">
          <w:drawing>
            <wp:anchor distT="0" distB="0" distL="114300" distR="114300" simplePos="0" relativeHeight="251663360" behindDoc="0" locked="0" layoutInCell="1" allowOverlap="1" wp14:anchorId="172C40EC" wp14:editId="17C35B41">
              <wp:simplePos x="0" y="0"/>
              <wp:positionH relativeFrom="rightMargin">
                <wp:align>left</wp:align>
              </wp:positionH>
              <wp:positionV relativeFrom="paragraph">
                <wp:posOffset>-343327</wp:posOffset>
              </wp:positionV>
              <wp:extent cx="548640" cy="548640"/>
              <wp:effectExtent l="0" t="0" r="3810" b="3810"/>
              <wp:wrapNone/>
              <wp:docPr id="5" name="Oval 5"/>
              <wp:cNvGraphicFramePr/>
              <a:graphic xmlns:a="http://schemas.openxmlformats.org/drawingml/2006/main">
                <a:graphicData uri="http://schemas.microsoft.com/office/word/2010/wordprocessingShape">
                  <wps:wsp>
                    <wps:cNvSpPr/>
                    <wps:spPr>
                      <a:xfrm>
                        <a:off x="0" y="0"/>
                        <a:ext cx="548640" cy="54864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6C04AF" id="Oval 5" o:spid="_x0000_s1026" style="position:absolute;margin-left:0;margin-top:-27.05pt;width:43.2pt;height:43.2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" fillcolor="#f79646 [3209]" stroked="f" strokeweight="2pt">
              <w10:wrap anchorx="margin"/>
            </v:oval>
          </w:pict>
        </mc:Fallback>
      </mc:AlternateContent>
    </w:r>
    <w:r w:rsidR="00BB1585">
      <w:rPr>
        <w:noProof/>
      </w:rPr>
      <mc:AlternateContent>
        <mc:Choice Requires="wps">
          <w:drawing>
            <wp:anchor distT="0" distB="0" distL="114300" distR="114300" simplePos="0" relativeHeight="251662336" behindDoc="0" locked="0" layoutInCell="1" allowOverlap="1" wp14:anchorId="3C9084F6" wp14:editId="0F499BA0">
              <wp:simplePos x="0" y="0"/>
              <wp:positionH relativeFrom="column">
                <wp:posOffset>-956310</wp:posOffset>
              </wp:positionH>
              <wp:positionV relativeFrom="paragraph">
                <wp:posOffset>-69215</wp:posOffset>
              </wp:positionV>
              <wp:extent cx="765331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65331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5E7C5"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pt,-5.45pt" to="527.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" strokecolor="#f68c36 [3049]"/>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6D993" w14:textId="77777777" w:rsidR="00E14E6B" w:rsidRDefault="00E14E6B" w:rsidP="00BB1585">
      <w:pPr>
        <w:spacing w:after="0" w:line="240" w:lineRule="auto"/>
      </w:pPr>
      <w:r>
        <w:separator/>
      </w:r>
    </w:p>
  </w:footnote>
  <w:footnote w:type="continuationSeparator" w:id="0">
    <w:p w14:paraId="68600FA9" w14:textId="77777777" w:rsidR="00E14E6B" w:rsidRDefault="00E14E6B" w:rsidP="00BB15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E57E" w14:textId="77777777" w:rsidR="00D66BA5" w:rsidRPr="00AA38FC" w:rsidRDefault="00D66BA5">
    <w:pPr>
      <w:pStyle w:val="Header"/>
    </w:pPr>
    <w:r>
      <w:rPr>
        <w:noProof/>
      </w:rPr>
      <mc:AlternateContent>
        <mc:Choice Requires="wps">
          <w:drawing>
            <wp:anchor distT="0" distB="0" distL="114300" distR="114300" simplePos="0" relativeHeight="251671552" behindDoc="0" locked="0" layoutInCell="1" allowOverlap="1" wp14:anchorId="488C12FA" wp14:editId="40C0D291">
              <wp:simplePos x="0" y="0"/>
              <wp:positionH relativeFrom="column">
                <wp:posOffset>-175260</wp:posOffset>
              </wp:positionH>
              <wp:positionV relativeFrom="paragraph">
                <wp:posOffset>-34346</wp:posOffset>
              </wp:positionV>
              <wp:extent cx="1723292" cy="275625"/>
              <wp:effectExtent l="0" t="0" r="0" b="0"/>
              <wp:wrapNone/>
              <wp:docPr id="12" name="Rectangle: Rounded Corners 12"/>
              <wp:cNvGraphicFramePr/>
              <a:graphic xmlns:a="http://schemas.openxmlformats.org/drawingml/2006/main">
                <a:graphicData uri="http://schemas.microsoft.com/office/word/2010/wordprocessingShape">
                  <wps:wsp>
                    <wps:cNvSpPr/>
                    <wps:spPr>
                      <a:xfrm>
                        <a:off x="0" y="0"/>
                        <a:ext cx="1723292" cy="275625"/>
                      </a:xfrm>
                      <a:prstGeom prst="roundRect">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9B6F72" id="Rectangle: Rounded Corners 12" o:spid="_x0000_s1026" style="position:absolute;margin-left:-13.8pt;margin-top:-2.7pt;width:135.7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" fillcolor="#f79646 [3209]" stroked="f" strokeweight="2pt"/>
          </w:pict>
        </mc:Fallback>
      </mc:AlternateContent>
    </w:r>
    <w:r>
      <w:rPr>
        <w:noProof/>
      </w:rPr>
      <mc:AlternateContent>
        <mc:Choice Requires="wps">
          <w:drawing>
            <wp:anchor distT="0" distB="0" distL="114300" distR="114300" simplePos="0" relativeHeight="251672576" behindDoc="0" locked="0" layoutInCell="1" allowOverlap="1" wp14:anchorId="405AE509" wp14:editId="7A11545F">
              <wp:simplePos x="0" y="0"/>
              <wp:positionH relativeFrom="column">
                <wp:posOffset>-195942</wp:posOffset>
              </wp:positionH>
              <wp:positionV relativeFrom="paragraph">
                <wp:posOffset>-105508</wp:posOffset>
              </wp:positionV>
              <wp:extent cx="1758462" cy="376541"/>
              <wp:effectExtent l="0" t="0" r="0" b="5080"/>
              <wp:wrapNone/>
              <wp:docPr id="13" name="Text Box 13"/>
              <wp:cNvGraphicFramePr/>
              <a:graphic xmlns:a="http://schemas.openxmlformats.org/drawingml/2006/main">
                <a:graphicData uri="http://schemas.microsoft.com/office/word/2010/wordprocessingShape">
                  <wps:wsp>
                    <wps:cNvSpPr txBox="1"/>
                    <wps:spPr>
                      <a:xfrm>
                        <a:off x="0" y="0"/>
                        <a:ext cx="1758462" cy="376541"/>
                      </a:xfrm>
                      <a:prstGeom prst="rect">
                        <a:avLst/>
                      </a:prstGeom>
                      <a:noFill/>
                      <a:ln w="6350">
                        <a:noFill/>
                      </a:ln>
                    </wps:spPr>
                    <wps:txbx>
                      <w:txbxContent>
                        <w:p w14:paraId="23D465C2" w14:textId="77777777" w:rsidR="00D66BA5" w:rsidRPr="007834E3" w:rsidRDefault="00D66BA5" w:rsidP="007834E3">
                          <w:pPr>
                            <w:bidi/>
                            <w:jc w:val="center"/>
                            <w:rPr>
                              <w:rFonts w:ascii="Bahij Helvetica Neue 75 Bold" w:hAnsi="Bahij Helvetica Neue 75 Bold" w:cs="Bahij Helvetica Neue 75 Bold"/>
                              <w:b/>
                              <w:bCs/>
                              <w:color w:val="FFFFFF" w:themeColor="background1"/>
                              <w:sz w:val="28"/>
                              <w:szCs w:val="28"/>
                              <w:rtl/>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7834E3">
                            <w:rPr>
                              <w:rFonts w:ascii="Bahij Helvetica Neue 75 Bold" w:hAnsi="Bahij Helvetica Neue 75 Bold" w:cs="Bahij Helvetica Neue 75 Bold"/>
                              <w:b/>
                              <w:bCs/>
                              <w:color w:val="FFFFFF" w:themeColor="background1"/>
                              <w:sz w:val="28"/>
                              <w:szCs w:val="28"/>
                              <w:rtl/>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د څلورګونو قواعدو متن</w:t>
                          </w:r>
                        </w:p>
                        <w:p w14:paraId="26509048" w14:textId="77777777" w:rsidR="00D66BA5" w:rsidRPr="007834E3" w:rsidRDefault="00D66BA5">
                          <w:pPr>
                            <w:rPr>
                              <w:rFonts w:ascii="Bahij Helvetica Neue 75 Bold" w:hAnsi="Bahij Helvetica Neue 75 Bold" w:cs="Bahij Helvetica Neue 75 Bold"/>
                              <w:color w:val="FFFFFF" w:themeColor="background1"/>
                              <w:sz w:val="28"/>
                              <w:szCs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AE509" id="_x0000_t202" coordsize="21600,21600" o:spt="202" path="m,l,21600r21600,l21600,xe">
              <v:stroke joinstyle="miter"/>
              <v:path gradientshapeok="t" o:connecttype="rect"/>
            </v:shapetype>
            <v:shape id="Text Box 13" o:spid="_x0000_s1026" type="#_x0000_t202" style="position:absolute;margin-left:-15.45pt;margin-top:-8.3pt;width:138.45pt;height:2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" filled="f" stroked="f" strokeweight=".5pt">
              <v:textbox>
                <w:txbxContent>
                  <w:p w14:paraId="23D465C2" w14:textId="77777777" w:rsidR="00D66BA5" w:rsidRPr="007834E3" w:rsidRDefault="00D66BA5" w:rsidP="007834E3">
                    <w:pPr>
                      <w:bidi/>
                      <w:jc w:val="center"/>
                      <w:rPr>
                        <w:rFonts w:ascii="Bahij Helvetica Neue 75 Bold" w:hAnsi="Bahij Helvetica Neue 75 Bold" w:cs="Bahij Helvetica Neue 75 Bold"/>
                        <w:b/>
                        <w:bCs/>
                        <w:color w:val="FFFFFF" w:themeColor="background1"/>
                        <w:sz w:val="28"/>
                        <w:szCs w:val="28"/>
                        <w:rtl/>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r w:rsidRPr="007834E3">
                      <w:rPr>
                        <w:rFonts w:ascii="Bahij Helvetica Neue 75 Bold" w:hAnsi="Bahij Helvetica Neue 75 Bold" w:cs="Bahij Helvetica Neue 75 Bold"/>
                        <w:b/>
                        <w:bCs/>
                        <w:color w:val="FFFFFF" w:themeColor="background1"/>
                        <w:sz w:val="28"/>
                        <w:szCs w:val="28"/>
                        <w:rtl/>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t>د څلورګونو قواعدو متن</w:t>
                    </w:r>
                  </w:p>
                  <w:p w14:paraId="26509048" w14:textId="77777777" w:rsidR="00D66BA5" w:rsidRPr="007834E3" w:rsidRDefault="00D66BA5">
                    <w:pPr>
                      <w:rPr>
                        <w:rFonts w:ascii="Bahij Helvetica Neue 75 Bold" w:hAnsi="Bahij Helvetica Neue 75 Bold" w:cs="Bahij Helvetica Neue 75 Bold"/>
                        <w:color w:val="FFFFFF" w:themeColor="background1"/>
                        <w:sz w:val="28"/>
                        <w:szCs w:val="28"/>
                        <w14:shadow w14:blurRad="50800" w14:dist="38100" w14:dir="2700000" w14:sx="100000" w14:sy="100000" w14:kx="0" w14:ky="0" w14:algn="tl">
                          <w14:srgbClr w14:val="000000">
                            <w14:alpha w14:val="60000"/>
                          </w14:srgbClr>
                        </w14:shadow>
                        <w14:textOutline w14:w="9525" w14:cap="rnd" w14:cmpd="sng" w14:algn="ctr">
                          <w14:noFill/>
                          <w14:prstDash w14:val="solid"/>
                          <w14:bevel/>
                        </w14:textOutline>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5DEB302" wp14:editId="4B85F5D2">
              <wp:simplePos x="0" y="0"/>
              <wp:positionH relativeFrom="page">
                <wp:align>right</wp:align>
              </wp:positionH>
              <wp:positionV relativeFrom="paragraph">
                <wp:posOffset>100940</wp:posOffset>
              </wp:positionV>
              <wp:extent cx="765331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7653315" cy="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1D88A" id="Straight Connector 14" o:spid="_x0000_s1026" style="position:absolute;z-index:251670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51.4pt,7.95pt" to="115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" strokecolor="#f68c36 [3049]">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641"/>
    <w:rsid w:val="000272E3"/>
    <w:rsid w:val="00091426"/>
    <w:rsid w:val="00264FA3"/>
    <w:rsid w:val="0029544E"/>
    <w:rsid w:val="004E0DBB"/>
    <w:rsid w:val="00562641"/>
    <w:rsid w:val="0056762B"/>
    <w:rsid w:val="006E3BFF"/>
    <w:rsid w:val="007834E3"/>
    <w:rsid w:val="00A079F8"/>
    <w:rsid w:val="00AA38FC"/>
    <w:rsid w:val="00BB1585"/>
    <w:rsid w:val="00D66BA5"/>
    <w:rsid w:val="00E14E6B"/>
    <w:rsid w:val="00EE5037"/>
    <w:rsid w:val="00F721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C42B3"/>
  <w15:chartTrackingRefBased/>
  <w15:docId w15:val="{2B376310-ACCB-4D56-A6E0-1474B0BC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F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585"/>
  </w:style>
  <w:style w:type="paragraph" w:styleId="Footer">
    <w:name w:val="footer"/>
    <w:basedOn w:val="Normal"/>
    <w:link w:val="FooterChar"/>
    <w:uiPriority w:val="99"/>
    <w:unhideWhenUsed/>
    <w:rsid w:val="00BB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585"/>
  </w:style>
  <w:style w:type="character" w:customStyle="1" w:styleId="Heading1Char">
    <w:name w:val="Heading 1 Char"/>
    <w:basedOn w:val="DefaultParagraphFont"/>
    <w:link w:val="Heading1"/>
    <w:uiPriority w:val="9"/>
    <w:rsid w:val="00264FA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822A4-DF40-45F5-8795-FE8700D6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4Edit</dc:creator>
  <cp:keywords/>
  <dc:description/>
  <cp:lastModifiedBy>mahmoud</cp:lastModifiedBy>
  <cp:revision>11</cp:revision>
  <cp:lastPrinted>2022-06-22T08:38:00Z</cp:lastPrinted>
  <dcterms:created xsi:type="dcterms:W3CDTF">2022-06-20T14:55:00Z</dcterms:created>
  <dcterms:modified xsi:type="dcterms:W3CDTF">2022-07-03T13:23:00Z</dcterms:modified>
</cp:coreProperties>
</file>