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BC" w:rsidRPr="004377A6" w:rsidRDefault="002411BC" w:rsidP="004377A6">
      <w:pPr>
        <w:shd w:val="clear" w:color="auto" w:fill="FFFFFF"/>
        <w:spacing w:line="300" w:lineRule="atLeast"/>
        <w:jc w:val="center"/>
        <w:rPr>
          <w:rFonts w:ascii="Andalus" w:eastAsia="Times New Roman" w:hAnsi="Andalus" w:cs="Andalus"/>
          <w:color w:val="141823"/>
          <w:sz w:val="36"/>
          <w:szCs w:val="36"/>
          <w:rtl/>
        </w:rPr>
      </w:pPr>
      <w:r w:rsidRPr="004377A6">
        <w:rPr>
          <w:rStyle w:val="Heading1Char"/>
          <w:rFonts w:ascii="Andalus" w:hAnsi="Andalus" w:cs="Andalus"/>
          <w:sz w:val="36"/>
          <w:szCs w:val="36"/>
          <w:rtl/>
        </w:rPr>
        <w:t>بسم الله الرحمن الرحيم</w:t>
      </w:r>
      <w:r w:rsidRPr="004377A6">
        <w:rPr>
          <w:rFonts w:ascii="Andalus" w:eastAsia="Times New Roman" w:hAnsi="Andalus" w:cs="Andalus"/>
          <w:color w:val="141823"/>
          <w:sz w:val="36"/>
          <w:szCs w:val="36"/>
        </w:rPr>
        <w:br/>
      </w:r>
      <w:r w:rsidRPr="004377A6">
        <w:rPr>
          <w:rFonts w:ascii="Andalus" w:eastAsia="Times New Roman" w:hAnsi="Andalus" w:cs="Andalus"/>
          <w:color w:val="141823"/>
          <w:sz w:val="36"/>
          <w:szCs w:val="36"/>
        </w:rPr>
        <w:br/>
      </w:r>
    </w:p>
    <w:p w:rsidR="002411BC" w:rsidRPr="002411BC" w:rsidRDefault="002411BC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41823"/>
          <w:sz w:val="36"/>
          <w:szCs w:val="36"/>
          <w:rtl/>
        </w:rPr>
      </w:pPr>
    </w:p>
    <w:p w:rsidR="002411BC" w:rsidRPr="004377A6" w:rsidRDefault="002411BC" w:rsidP="00FB58A7">
      <w:pPr>
        <w:shd w:val="clear" w:color="auto" w:fill="FFFFFF"/>
        <w:spacing w:line="300" w:lineRule="atLeast"/>
        <w:jc w:val="center"/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</w:pPr>
      <w:r w:rsidRPr="00FB58A7">
        <w:rPr>
          <w:rFonts w:asciiTheme="majorBidi" w:eastAsia="Times New Roman" w:hAnsiTheme="majorBidi" w:cstheme="majorBidi"/>
          <w:color w:val="800000"/>
          <w:sz w:val="36"/>
          <w:szCs w:val="36"/>
        </w:rPr>
        <w:t>ZINGATIENI ENYI WATUMIAJI WA SIMU ZA M</w:t>
      </w:r>
      <w:r w:rsidR="00AF5C57" w:rsidRPr="00FB58A7">
        <w:rPr>
          <w:rFonts w:asciiTheme="majorBidi" w:eastAsia="Times New Roman" w:hAnsiTheme="majorBidi" w:cstheme="majorBidi"/>
          <w:color w:val="800000"/>
          <w:sz w:val="36"/>
          <w:szCs w:val="36"/>
        </w:rPr>
        <w:t>I</w:t>
      </w:r>
      <w:r w:rsidRPr="00FB58A7">
        <w:rPr>
          <w:rFonts w:asciiTheme="majorBidi" w:eastAsia="Times New Roman" w:hAnsiTheme="majorBidi" w:cstheme="majorBidi"/>
          <w:color w:val="800000"/>
          <w:sz w:val="36"/>
          <w:szCs w:val="36"/>
        </w:rPr>
        <w:t>KONONI NA INTERNET</w:t>
      </w:r>
      <w:r w:rsidR="00003D75" w:rsidRPr="00FB58A7">
        <w:rPr>
          <w:rFonts w:asciiTheme="majorBidi" w:eastAsia="Times New Roman" w:hAnsiTheme="majorBidi" w:cstheme="majorBidi"/>
          <w:color w:val="800000"/>
          <w:sz w:val="36"/>
          <w:szCs w:val="36"/>
        </w:rPr>
        <w:t>.</w:t>
      </w:r>
      <w:r w:rsidRPr="002411BC">
        <w:rPr>
          <w:rFonts w:asciiTheme="majorBidi" w:eastAsia="Times New Roman" w:hAnsiTheme="majorBidi" w:cstheme="majorBidi"/>
          <w:color w:val="FF0000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FF0000"/>
          <w:sz w:val="36"/>
          <w:szCs w:val="36"/>
        </w:rPr>
        <w:br/>
      </w:r>
      <w:proofErr w:type="spellStart"/>
      <w:r w:rsidR="004377A6" w:rsidRPr="004377A6"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  <w:t>Imekusanywa</w:t>
      </w:r>
      <w:proofErr w:type="spellEnd"/>
      <w:r w:rsidR="004377A6" w:rsidRPr="004377A6"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  <w:t xml:space="preserve"> </w:t>
      </w:r>
      <w:proofErr w:type="spellStart"/>
      <w:proofErr w:type="gramStart"/>
      <w:r w:rsidR="004377A6" w:rsidRPr="004377A6"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  <w:t>na</w:t>
      </w:r>
      <w:proofErr w:type="spellEnd"/>
      <w:proofErr w:type="gramEnd"/>
      <w:r w:rsidR="004377A6" w:rsidRPr="004377A6"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  <w:t xml:space="preserve"> </w:t>
      </w:r>
      <w:proofErr w:type="spellStart"/>
      <w:r w:rsidR="004377A6" w:rsidRPr="004377A6"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  <w:t>Abubakari</w:t>
      </w:r>
      <w:proofErr w:type="spellEnd"/>
      <w:r w:rsidR="004377A6" w:rsidRPr="004377A6"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  <w:t xml:space="preserve"> </w:t>
      </w:r>
      <w:proofErr w:type="spellStart"/>
      <w:r w:rsidR="004377A6" w:rsidRPr="004377A6"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  <w:t>Shabani</w:t>
      </w:r>
      <w:proofErr w:type="spellEnd"/>
    </w:p>
    <w:p w:rsidR="004377A6" w:rsidRPr="004377A6" w:rsidRDefault="004377A6" w:rsidP="00FB58A7">
      <w:pPr>
        <w:shd w:val="clear" w:color="auto" w:fill="FFFFFF"/>
        <w:spacing w:line="300" w:lineRule="atLeast"/>
        <w:jc w:val="center"/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</w:pPr>
      <w:proofErr w:type="spellStart"/>
      <w:r w:rsidRPr="004377A6"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  <w:t>Imepitiwa</w:t>
      </w:r>
      <w:proofErr w:type="spellEnd"/>
      <w:r w:rsidRPr="004377A6"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  <w:t xml:space="preserve"> </w:t>
      </w:r>
      <w:proofErr w:type="spellStart"/>
      <w:proofErr w:type="gramStart"/>
      <w:r w:rsidRPr="004377A6"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  <w:t>na</w:t>
      </w:r>
      <w:proofErr w:type="spellEnd"/>
      <w:proofErr w:type="gramEnd"/>
      <w:r w:rsidRPr="004377A6"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  <w:t xml:space="preserve"> </w:t>
      </w:r>
      <w:proofErr w:type="spellStart"/>
      <w:r w:rsidRPr="004377A6"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  <w:t>Yunus</w:t>
      </w:r>
      <w:proofErr w:type="spellEnd"/>
      <w:r w:rsidRPr="004377A6"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  <w:t xml:space="preserve"> </w:t>
      </w:r>
      <w:proofErr w:type="spellStart"/>
      <w:r w:rsidRPr="004377A6">
        <w:rPr>
          <w:rFonts w:asciiTheme="majorBidi" w:eastAsia="Times New Roman" w:hAnsiTheme="majorBidi" w:cstheme="majorBidi"/>
          <w:color w:val="E36C0A" w:themeColor="accent6" w:themeShade="BF"/>
          <w:sz w:val="36"/>
          <w:szCs w:val="36"/>
        </w:rPr>
        <w:t>kanuni</w:t>
      </w:r>
      <w:proofErr w:type="spellEnd"/>
    </w:p>
    <w:p w:rsidR="002411BC" w:rsidRPr="002411BC" w:rsidRDefault="002411BC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41823"/>
          <w:sz w:val="36"/>
          <w:szCs w:val="36"/>
          <w:rtl/>
        </w:rPr>
      </w:pP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Hizi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miongoni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tabia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zilizodumu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watumiaji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simu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mkononi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internet, mambo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haya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yamekuwa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kama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kawaida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kwenye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nafsi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baadhi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waumini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Sasa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tuangalie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makosa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haya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pamoja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kukatazwa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kwake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onyo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lake au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adhabu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mwenye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kuyafanya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</w:p>
    <w:p w:rsidR="002411BC" w:rsidRPr="002411BC" w:rsidRDefault="002411BC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FF0000"/>
          <w:sz w:val="36"/>
          <w:szCs w:val="36"/>
          <w:rtl/>
        </w:rPr>
      </w:pPr>
      <w:proofErr w:type="gramStart"/>
      <w:r w:rsidRPr="002411BC">
        <w:rPr>
          <w:rFonts w:asciiTheme="majorBidi" w:eastAsia="Times New Roman" w:hAnsiTheme="majorBidi" w:cstheme="majorBidi"/>
          <w:color w:val="FF0000"/>
          <w:sz w:val="36"/>
          <w:szCs w:val="36"/>
        </w:rPr>
        <w:t>1-KUSENGENYA.</w:t>
      </w:r>
      <w:proofErr w:type="gramEnd"/>
    </w:p>
    <w:p w:rsidR="002411BC" w:rsidRPr="002411BC" w:rsidRDefault="002411BC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41823"/>
          <w:sz w:val="36"/>
          <w:szCs w:val="36"/>
          <w:rtl/>
        </w:rPr>
      </w:pP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Anasema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(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subhanahu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wataala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): 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(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  <w:rtl/>
        </w:rPr>
        <w:t>وَيْلٌ لِكُلِّ هُمَزَةٍ لُمَزَةٍ</w:t>
      </w:r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</w:t>
      </w:r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 xml:space="preserve">“Ole wake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kila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safihi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msengenyaji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” (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Suratul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Humazah:1).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</w:p>
    <w:p w:rsidR="002411BC" w:rsidRPr="002411BC" w:rsidRDefault="002411BC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41823"/>
          <w:sz w:val="36"/>
          <w:szCs w:val="36"/>
          <w:rtl/>
        </w:rPr>
      </w:pPr>
      <w:proofErr w:type="gramStart"/>
      <w:r w:rsidRPr="002411BC">
        <w:rPr>
          <w:rFonts w:asciiTheme="majorBidi" w:eastAsia="Times New Roman" w:hAnsiTheme="majorBidi" w:cstheme="majorBidi"/>
          <w:color w:val="FF0000"/>
          <w:sz w:val="36"/>
          <w:szCs w:val="36"/>
        </w:rPr>
        <w:lastRenderedPageBreak/>
        <w:t>2-KUSEMA UONGO.</w:t>
      </w:r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Amesema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Mtume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Muhammad(</w:t>
      </w:r>
      <w:proofErr w:type="gramEnd"/>
      <w:r w:rsidRPr="002411BC">
        <w:rPr>
          <w:rFonts w:asciiTheme="majorBidi" w:eastAsia="Times New Roman" w:hAnsiTheme="majorBidi" w:cs="Arial Unicode MS"/>
          <w:color w:val="141823"/>
          <w:sz w:val="36"/>
          <w:szCs w:val="36"/>
          <w:rtl/>
        </w:rPr>
        <w:t>ﷺ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“Ni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juu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yenu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kusema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kweli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! Na ole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wenu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kusema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uongo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! </w:t>
      </w:r>
      <w:proofErr w:type="spellStart"/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kwani</w:t>
      </w:r>
      <w:proofErr w:type="spellEnd"/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uongo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unampeleka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motoni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”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Imepokelewa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Muslim.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</w:p>
    <w:p w:rsidR="002411BC" w:rsidRDefault="002411BC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41823"/>
          <w:sz w:val="36"/>
          <w:szCs w:val="36"/>
          <w:rtl/>
        </w:rPr>
      </w:pPr>
      <w:proofErr w:type="gramStart"/>
      <w:r w:rsidRPr="002411BC">
        <w:rPr>
          <w:rFonts w:asciiTheme="majorBidi" w:eastAsia="Times New Roman" w:hAnsiTheme="majorBidi" w:cstheme="majorBidi"/>
          <w:color w:val="FF0000"/>
          <w:sz w:val="36"/>
          <w:szCs w:val="36"/>
        </w:rPr>
        <w:t>3-KUFITINISHA.</w:t>
      </w:r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Amesema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Mtume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(</w:t>
      </w:r>
      <w:r w:rsidRPr="002411BC">
        <w:rPr>
          <w:rFonts w:asciiTheme="majorBidi" w:eastAsia="Times New Roman" w:hAnsiTheme="majorBidi" w:cs="Arial Unicode MS"/>
          <w:color w:val="141823"/>
          <w:sz w:val="36"/>
          <w:szCs w:val="36"/>
          <w:rtl/>
        </w:rPr>
        <w:t>ﷺ</w:t>
      </w:r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 :</w:t>
      </w:r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”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Haingii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peponi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mwenye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kusengenya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”.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Bukhari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Muslim.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</w:p>
    <w:p w:rsidR="002411BC" w:rsidRDefault="002411BC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41823"/>
          <w:sz w:val="36"/>
          <w:szCs w:val="36"/>
          <w:rtl/>
        </w:rPr>
      </w:pPr>
      <w:proofErr w:type="gramStart"/>
      <w:r w:rsidRPr="002411BC">
        <w:rPr>
          <w:rFonts w:asciiTheme="majorBidi" w:eastAsia="Times New Roman" w:hAnsiTheme="majorBidi" w:cstheme="majorBidi"/>
          <w:color w:val="FF0000"/>
          <w:sz w:val="36"/>
          <w:szCs w:val="36"/>
        </w:rPr>
        <w:t>4-KUKARIBIA ZINAA.</w:t>
      </w:r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Anasema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Allah(</w:t>
      </w:r>
      <w:proofErr w:type="spellStart"/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subhanahu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wataala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):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(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  <w:rtl/>
        </w:rPr>
        <w:t>وَلَا تَقْرَبُوا الزِّنَا ۖ إِنَّهُ كَانَ فَاحِشَةً وَسَاءَ سَبِيلًا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“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Wala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msiikaribie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zinaa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uzinzi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Hakika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huo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uchafu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njia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mbaya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.”(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Suratul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Israa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:32</w:t>
      </w:r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).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</w:p>
    <w:p w:rsidR="002411BC" w:rsidRPr="002411BC" w:rsidRDefault="002411BC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FF0000"/>
          <w:sz w:val="36"/>
          <w:szCs w:val="36"/>
          <w:rtl/>
        </w:rPr>
      </w:pPr>
      <w:r w:rsidRPr="002411B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5-KUSAMBAZA UCHAFU MFANO VIDEO NA PICHA ZA HARAMU. </w:t>
      </w:r>
    </w:p>
    <w:p w:rsidR="004377A6" w:rsidRDefault="002411BC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41823"/>
          <w:sz w:val="36"/>
          <w:szCs w:val="36"/>
          <w:rtl/>
        </w:rPr>
      </w:pP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Anasema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(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subhanahu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wataala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</w:t>
      </w:r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:</w:t>
      </w:r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(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  <w:rtl/>
        </w:rPr>
        <w:t>إِنَّ الَّذِينَ يُحِبُّونَ أَنْ تَشِيعَ الْفَاحِشَةُ فِي الَّذِينَ آمَنُوا لَهُمْ عَذَابٌ أَلِيمٌ فِي الدُّنْيَا وَالْآخِرَةِ ۚ وَاللَّهُ يَعْلَمُ وَأَنْتُمْ لَا تَعْلَمُونَ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 xml:space="preserve">”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hakika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wale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wanao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penda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uenee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uchafu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walio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lastRenderedPageBreak/>
        <w:t>amini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watapata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adhabu</w:t>
      </w:r>
      <w:proofErr w:type="spellEnd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>chungu</w:t>
      </w:r>
      <w:proofErr w:type="spellEnd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>dunia</w:t>
      </w:r>
      <w:proofErr w:type="spellEnd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>Akhera.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Mwenyezi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Mungu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anajua</w:t>
      </w:r>
      <w:proofErr w:type="spellEnd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>nyinyi</w:t>
      </w:r>
      <w:proofErr w:type="spellEnd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>hamjui</w:t>
      </w:r>
      <w:proofErr w:type="spellEnd"/>
      <w:r w:rsidR="004377A6">
        <w:rPr>
          <w:rFonts w:asciiTheme="majorBidi" w:eastAsia="Times New Roman" w:hAnsiTheme="majorBidi" w:cstheme="majorBidi"/>
          <w:color w:val="141823"/>
          <w:sz w:val="36"/>
          <w:szCs w:val="36"/>
        </w:rPr>
        <w:t>.”</w:t>
      </w:r>
    </w:p>
    <w:p w:rsidR="002411BC" w:rsidRDefault="004377A6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41823"/>
          <w:sz w:val="36"/>
          <w:szCs w:val="36"/>
          <w:rtl/>
        </w:rPr>
      </w:pPr>
      <w:r>
        <w:rPr>
          <w:rFonts w:asciiTheme="majorBidi" w:eastAsia="Times New Roman" w:hAnsiTheme="majorBidi" w:cstheme="majorBidi"/>
          <w:color w:val="141823"/>
          <w:sz w:val="36"/>
          <w:szCs w:val="36"/>
        </w:rPr>
        <w:t>(</w:t>
      </w:r>
      <w:proofErr w:type="spellStart"/>
      <w:r>
        <w:rPr>
          <w:rFonts w:asciiTheme="majorBidi" w:eastAsia="Times New Roman" w:hAnsiTheme="majorBidi" w:cstheme="majorBidi"/>
          <w:color w:val="141823"/>
          <w:sz w:val="36"/>
          <w:szCs w:val="36"/>
        </w:rPr>
        <w:t>Suratu</w:t>
      </w:r>
      <w:proofErr w:type="spellEnd"/>
      <w:r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Nnur</w:t>
      </w:r>
      <w:proofErr w:type="gramStart"/>
      <w:r>
        <w:rPr>
          <w:rFonts w:asciiTheme="majorBidi" w:eastAsia="Times New Roman" w:hAnsiTheme="majorBidi" w:cstheme="majorBidi"/>
          <w:color w:val="141823"/>
          <w:sz w:val="36"/>
          <w:szCs w:val="36"/>
        </w:rPr>
        <w:t>:</w:t>
      </w:r>
      <w:r w:rsidR="002411BC"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19</w:t>
      </w:r>
      <w:proofErr w:type="gramEnd"/>
      <w:r w:rsidR="002411BC"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).</w:t>
      </w:r>
      <w:r w:rsidR="002411BC"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411BC"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</w:p>
    <w:p w:rsidR="00003D75" w:rsidRPr="00003D75" w:rsidRDefault="002411BC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FF0000"/>
          <w:sz w:val="36"/>
          <w:szCs w:val="36"/>
          <w:rtl/>
        </w:rPr>
      </w:pPr>
      <w:r w:rsidRPr="00003D75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6-KUSAMBAZA HABARI ZA UONGO BILA YA KUZITHIBITISHA. </w:t>
      </w:r>
    </w:p>
    <w:p w:rsidR="00003D75" w:rsidRDefault="002411BC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41823"/>
          <w:sz w:val="36"/>
          <w:szCs w:val="36"/>
          <w:rtl/>
        </w:rPr>
      </w:pP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Anasema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(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subhanahu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wataala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</w:t>
      </w:r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:</w:t>
      </w:r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(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  <w:rtl/>
        </w:rPr>
        <w:t>يَا أَيُّهَا الَّذِينَ آمَنُوا إِنْ جَاءَكُمْ فَاسِقٌ بِنَبَإٍ فَتَبَيَّنُوا أَنْ تُصِيبُوا قَوْمًا بِجَهَالَةٍ فَتُصْبِحُوا عَلَىٰ مَا فَعَلْتُمْ نَادِمِينَ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 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”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Enyi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mlio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amini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! </w:t>
      </w:r>
      <w:proofErr w:type="spellStart"/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Akikujieni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mpotovu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fasiq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khabari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yoyote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ichunguzeni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msije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mkawasibu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watu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kuto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jua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mkawa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tena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wenye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kujuta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mliyo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yatenda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.”</w:t>
      </w:r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(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Suratul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Hujurat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: 6)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</w:p>
    <w:p w:rsidR="00003D75" w:rsidRPr="00003D75" w:rsidRDefault="002411BC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FF0000"/>
          <w:sz w:val="36"/>
          <w:szCs w:val="36"/>
          <w:rtl/>
        </w:rPr>
      </w:pPr>
      <w:r w:rsidRPr="00003D75">
        <w:rPr>
          <w:rFonts w:asciiTheme="majorBidi" w:eastAsia="Times New Roman" w:hAnsiTheme="majorBidi" w:cstheme="majorBidi"/>
          <w:color w:val="FF0000"/>
          <w:sz w:val="36"/>
          <w:szCs w:val="36"/>
        </w:rPr>
        <w:t>7-KU</w:t>
      </w:r>
      <w:r w:rsidR="00003D75" w:rsidRPr="00003D75">
        <w:rPr>
          <w:rFonts w:asciiTheme="majorBidi" w:eastAsia="Times New Roman" w:hAnsiTheme="majorBidi" w:cstheme="majorBidi"/>
          <w:color w:val="FF0000"/>
          <w:sz w:val="36"/>
          <w:szCs w:val="36"/>
        </w:rPr>
        <w:t>VUNJIANA HESHIMA BAINA WA WATU.</w:t>
      </w:r>
    </w:p>
    <w:p w:rsidR="00003D75" w:rsidRDefault="002411BC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41823"/>
          <w:sz w:val="36"/>
          <w:szCs w:val="36"/>
          <w:rtl/>
        </w:rPr>
      </w:pP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Anasema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(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subhanahu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wataala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</w:t>
      </w:r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:</w:t>
      </w:r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(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  <w:rtl/>
        </w:rPr>
        <w:t>وَلَا تَلْمِزُوا أَنْفُسَكُمْ وَلَا تَنَابَزُوا بِالْأَلْقَابِ ۖ بِئْسَ الِاسْمُ الْفُسُوقُ بَعْدَ الْإِيمَانِ ۚ وَمَنْ لَمْ يَتُبْ فَأُولَٰئِكَ هُمُ الظَّالِمُونَ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“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Wala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msivunjiane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hishima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wala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msiitane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majina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kejeli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. Ni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uovu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kutumia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jina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baya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baada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umekwisha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amini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wasio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tubu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hao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ndio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wenye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madhalimu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wenye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kujidhulum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nafsi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zao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 (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Suratul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lastRenderedPageBreak/>
        <w:t>Hujurat</w:t>
      </w:r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:11</w:t>
      </w:r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</w:p>
    <w:p w:rsidR="00003D75" w:rsidRDefault="00003D75" w:rsidP="002411BC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41823"/>
          <w:sz w:val="36"/>
          <w:szCs w:val="36"/>
          <w:rtl/>
        </w:rPr>
      </w:pPr>
    </w:p>
    <w:p w:rsidR="00003D75" w:rsidRPr="00003D75" w:rsidRDefault="002411BC" w:rsidP="004377A6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FF0000"/>
          <w:sz w:val="36"/>
          <w:szCs w:val="36"/>
          <w:rtl/>
        </w:rPr>
      </w:pPr>
      <w:r w:rsidRPr="00003D75">
        <w:rPr>
          <w:rFonts w:asciiTheme="majorBidi" w:eastAsia="Times New Roman" w:hAnsiTheme="majorBidi" w:cstheme="majorBidi"/>
          <w:color w:val="FF0000"/>
          <w:sz w:val="36"/>
          <w:szCs w:val="36"/>
        </w:rPr>
        <w:t>8-</w:t>
      </w:r>
      <w:proofErr w:type="gramStart"/>
      <w:r w:rsidRPr="00003D75">
        <w:rPr>
          <w:rFonts w:asciiTheme="majorBidi" w:eastAsia="Times New Roman" w:hAnsiTheme="majorBidi" w:cstheme="majorBidi"/>
          <w:color w:val="FF0000"/>
          <w:sz w:val="36"/>
          <w:szCs w:val="36"/>
        </w:rPr>
        <w:t>KUTUKANANA(</w:t>
      </w:r>
      <w:proofErr w:type="gramEnd"/>
      <w:r w:rsidRPr="00003D75">
        <w:rPr>
          <w:rFonts w:asciiTheme="majorBidi" w:eastAsia="Times New Roman" w:hAnsiTheme="majorBidi" w:cstheme="majorBidi"/>
          <w:color w:val="FF0000"/>
          <w:sz w:val="36"/>
          <w:szCs w:val="36"/>
        </w:rPr>
        <w:t>KURUSHIANA MATUSI).</w:t>
      </w:r>
      <w:r w:rsidR="00003D75">
        <w:rPr>
          <w:rFonts w:asciiTheme="majorBidi" w:eastAsia="Times New Roman" w:hAnsiTheme="majorBidi" w:cstheme="majorBidi" w:hint="cs"/>
          <w:color w:val="141823"/>
          <w:sz w:val="36"/>
          <w:szCs w:val="36"/>
          <w:rtl/>
        </w:rPr>
        <w:t xml:space="preserve"> 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Amesema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Mtume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</w:t>
      </w:r>
      <w:proofErr w:type="spellEnd"/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(</w:t>
      </w:r>
      <w:r w:rsidRPr="002411BC">
        <w:rPr>
          <w:rFonts w:asciiTheme="majorBidi" w:eastAsia="Times New Roman" w:hAnsiTheme="majorBidi" w:cs="Arial Unicode MS"/>
          <w:color w:val="141823"/>
          <w:sz w:val="36"/>
          <w:szCs w:val="36"/>
          <w:rtl/>
        </w:rPr>
        <w:t>ﷺ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 “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Kumtukana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waislamu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ufasiki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kupigana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ukafiri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”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Bukhari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Muslim.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</w:p>
    <w:p w:rsidR="009D441D" w:rsidRPr="002411BC" w:rsidRDefault="002411BC" w:rsidP="00003D75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41823"/>
          <w:sz w:val="36"/>
          <w:szCs w:val="36"/>
        </w:rPr>
      </w:pPr>
      <w:r w:rsidRPr="00003D75">
        <w:rPr>
          <w:rFonts w:asciiTheme="majorBidi" w:eastAsia="Times New Roman" w:hAnsiTheme="majorBidi" w:cstheme="majorBidi"/>
          <w:color w:val="FF0000"/>
          <w:sz w:val="36"/>
          <w:szCs w:val="36"/>
        </w:rPr>
        <w:t>TANBIHI (UZINDUO):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Ndugu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imani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hayo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baadhi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makosa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madhambi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makubwa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yanayofanywa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baadhi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watu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kupitia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mitandao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internet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simu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mikononi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wajibu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muislamu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kujiepusha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makosa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hayo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mengine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yanayofanana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hayo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Tumuogope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kila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jambo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kwani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kila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atailipwa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kadri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matendo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Allah (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Subhanahu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wataala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anasema</w:t>
      </w:r>
      <w:proofErr w:type="spellEnd"/>
      <w:proofErr w:type="gram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:</w:t>
      </w:r>
      <w:proofErr w:type="gram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(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  <w:rtl/>
        </w:rPr>
        <w:t>وَاتَّقُوا يَوْمًا تُرْجَعُونَ فِيهِ إِلَى اللَّهِ ۖ ثُمَّ تُوَفَّىٰ كُلُّ نَفْسٍ مَا كَسَبَتْ وَهُمْ لَا يُظْلَمُونَ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)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 xml:space="preserve">“Na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iogopeni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Siku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ambayo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mtarudishwa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Mwenyezi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Mungu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kisha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kila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atalipwa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alicho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chuma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hawatadhulumiwa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” (2:281)</w:t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Tunamuomba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atujaalie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Miongoni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mwa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wenye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kusikia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maneno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kufuata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yaliyo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mezuri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. </w:t>
      </w:r>
      <w:proofErr w:type="spellStart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Amee</w:t>
      </w:r>
      <w:proofErr w:type="spellEnd"/>
      <w:r w:rsidRPr="002411BC">
        <w:rPr>
          <w:rFonts w:asciiTheme="majorBidi" w:eastAsia="Times New Roman" w:hAnsiTheme="majorBidi" w:cstheme="majorBidi"/>
          <w:color w:val="141823"/>
          <w:sz w:val="36"/>
          <w:szCs w:val="36"/>
        </w:rPr>
        <w:t>!!!!</w:t>
      </w:r>
    </w:p>
    <w:sectPr w:rsidR="009D441D" w:rsidRPr="002411BC" w:rsidSect="0052105E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A7A" w:rsidRDefault="00E01A7A" w:rsidP="00003D75">
      <w:pPr>
        <w:spacing w:after="0" w:line="240" w:lineRule="auto"/>
      </w:pPr>
      <w:r>
        <w:separator/>
      </w:r>
    </w:p>
  </w:endnote>
  <w:endnote w:type="continuationSeparator" w:id="0">
    <w:p w:rsidR="00E01A7A" w:rsidRDefault="00E01A7A" w:rsidP="0000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047"/>
      <w:docPartObj>
        <w:docPartGallery w:val="Page Numbers (Bottom of Page)"/>
        <w:docPartUnique/>
      </w:docPartObj>
    </w:sdtPr>
    <w:sdtContent>
      <w:p w:rsidR="00003D75" w:rsidRDefault="005D5566">
        <w:pPr>
          <w:pStyle w:val="Footer"/>
        </w:pPr>
        <w:r w:rsidRPr="005D5566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51" type="#_x0000_t107" style="position:absolute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2051">
                <w:txbxContent>
                  <w:p w:rsidR="00003D75" w:rsidRDefault="005D5566">
                    <w:pPr>
                      <w:jc w:val="center"/>
                      <w:rPr>
                        <w:color w:val="4F81BD" w:themeColor="accent1"/>
                      </w:rPr>
                    </w:pPr>
                    <w:fldSimple w:instr=" PAGE    \* MERGEFORMAT ">
                      <w:r w:rsidR="00FB58A7" w:rsidRPr="00FB58A7">
                        <w:rPr>
                          <w:noProof/>
                          <w:color w:val="4F81BD" w:themeColor="accent1"/>
                        </w:rPr>
                        <w:t>4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A7A" w:rsidRDefault="00E01A7A" w:rsidP="00003D75">
      <w:pPr>
        <w:spacing w:after="0" w:line="240" w:lineRule="auto"/>
      </w:pPr>
      <w:r>
        <w:separator/>
      </w:r>
    </w:p>
  </w:footnote>
  <w:footnote w:type="continuationSeparator" w:id="0">
    <w:p w:rsidR="00E01A7A" w:rsidRDefault="00E01A7A" w:rsidP="00003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411BC"/>
    <w:rsid w:val="00003D75"/>
    <w:rsid w:val="0011544B"/>
    <w:rsid w:val="002411BC"/>
    <w:rsid w:val="004377A6"/>
    <w:rsid w:val="0052105E"/>
    <w:rsid w:val="005D5566"/>
    <w:rsid w:val="009D441D"/>
    <w:rsid w:val="00AF5C57"/>
    <w:rsid w:val="00CF7BA4"/>
    <w:rsid w:val="00E01A7A"/>
    <w:rsid w:val="00FB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5E"/>
  </w:style>
  <w:style w:type="paragraph" w:styleId="Heading1">
    <w:name w:val="heading 1"/>
    <w:basedOn w:val="Normal"/>
    <w:next w:val="Normal"/>
    <w:link w:val="Heading1Char"/>
    <w:uiPriority w:val="9"/>
    <w:qFormat/>
    <w:rsid w:val="00241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">
    <w:name w:val="usercontent"/>
    <w:basedOn w:val="DefaultParagraphFont"/>
    <w:rsid w:val="002411BC"/>
  </w:style>
  <w:style w:type="character" w:customStyle="1" w:styleId="apple-converted-space">
    <w:name w:val="apple-converted-space"/>
    <w:basedOn w:val="DefaultParagraphFont"/>
    <w:rsid w:val="002411BC"/>
  </w:style>
  <w:style w:type="character" w:customStyle="1" w:styleId="textexposedshow">
    <w:name w:val="text_exposed_show"/>
    <w:basedOn w:val="DefaultParagraphFont"/>
    <w:rsid w:val="002411BC"/>
  </w:style>
  <w:style w:type="character" w:customStyle="1" w:styleId="Heading1Char">
    <w:name w:val="Heading 1 Char"/>
    <w:basedOn w:val="DefaultParagraphFont"/>
    <w:link w:val="Heading1"/>
    <w:uiPriority w:val="9"/>
    <w:rsid w:val="00241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03D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D75"/>
  </w:style>
  <w:style w:type="paragraph" w:styleId="Footer">
    <w:name w:val="footer"/>
    <w:basedOn w:val="Normal"/>
    <w:link w:val="FooterChar"/>
    <w:uiPriority w:val="99"/>
    <w:semiHidden/>
    <w:unhideWhenUsed/>
    <w:rsid w:val="00003D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3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5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61605">
          <w:marLeft w:val="180"/>
          <w:marRight w:val="-180"/>
          <w:marTop w:val="180"/>
          <w:marBottom w:val="0"/>
          <w:divBdr>
            <w:top w:val="single" w:sz="6" w:space="6" w:color="E9EA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8800">
                          <w:marLeft w:val="0"/>
                          <w:marRight w:val="18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710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7145F-335D-4769-A507-C174B1A9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445</Words>
  <Characters>2751</Characters>
  <Application>Microsoft Office Word</Application>
  <DocSecurity>0</DocSecurity>
  <Lines>114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3175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ZINGATIENI ENYI WATUMIAJI WA SIMU ZA MIKONONI NA INTERNET.</dc:title>
  <dc:subject>ZINGATIENI ENYI WATUMIAJI WA SIMU ZA MIKONONI NA INTERNET.</dc:subject>
  <dc:creator>Sony</dc:creator>
  <cp:keywords>ZINGATIENI ENYI WATUMIAJI WA SIMU ZA MIKONONI NA INTERNET.</cp:keywords>
  <dc:description>ZINGATIENI ENYI WATUMIAJI WA SIMU ZA MIKONONI NA INTERNET.</dc:description>
  <cp:lastModifiedBy>Al-Hashemy</cp:lastModifiedBy>
  <cp:revision>7</cp:revision>
  <dcterms:created xsi:type="dcterms:W3CDTF">2014-12-26T11:51:00Z</dcterms:created>
  <dcterms:modified xsi:type="dcterms:W3CDTF">2015-01-17T14:01:00Z</dcterms:modified>
  <cp:category/>
</cp:coreProperties>
</file>