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415851" w:rsidRDefault="00485847" w:rsidP="00415851">
      <w:pPr>
        <w:bidi w:val="0"/>
        <w:spacing w:after="0" w:line="240" w:lineRule="auto"/>
        <w:ind w:firstLine="113"/>
        <w:jc w:val="center"/>
        <w:rPr>
          <w:rFonts w:ascii="Palatino Linotype" w:hAnsi="Palatino Linotype"/>
          <w:color w:val="006666"/>
          <w:sz w:val="44"/>
          <w:szCs w:val="44"/>
          <w:lang w:val="tg-Cyrl-TJ"/>
        </w:rPr>
      </w:pPr>
      <w:r w:rsidRPr="00485847">
        <w:rPr>
          <w:rFonts w:ascii="Palatino Linotype" w:hAnsi="Palatino Linotype"/>
          <w:color w:val="006666"/>
          <w:sz w:val="44"/>
          <w:szCs w:val="44"/>
          <w:lang w:val="tg-Cyrl-TJ"/>
        </w:rPr>
        <w:t>Силсилаи тарбияи фарзандон, қисми сивусеюм: Бинои тандурустии кӯдак</w:t>
      </w:r>
    </w:p>
    <w:p w:rsidR="007E7DC6" w:rsidRDefault="00485847" w:rsidP="00D76DB4">
      <w:pPr>
        <w:spacing w:after="0" w:line="240" w:lineRule="auto"/>
        <w:ind w:firstLine="113"/>
        <w:jc w:val="center"/>
        <w:rPr>
          <w:rFonts w:ascii="Palatino Linotype" w:hAnsi="Palatino Linotype" w:cs="KFGQPC Uthman Taha Naskh"/>
          <w:color w:val="000000"/>
          <w:sz w:val="44"/>
          <w:szCs w:val="44"/>
          <w:lang w:val="tg-Cyrl-TJ"/>
        </w:rPr>
      </w:pPr>
      <w:r w:rsidRPr="00485847">
        <w:rPr>
          <w:rFonts w:ascii="Palatino Linotype" w:hAnsi="Palatino Linotype" w:cs="KFGQPC Uthman Taha Naskh" w:hint="cs"/>
          <w:color w:val="000000"/>
          <w:sz w:val="44"/>
          <w:szCs w:val="44"/>
          <w:rtl/>
          <w:lang w:val="tg-Cyrl-TJ"/>
        </w:rPr>
        <w:t>سلسلة</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تربية</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الأولاد،</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القسم</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الثالث</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والثلاثون</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عن</w:t>
      </w:r>
      <w:r w:rsidRPr="00485847">
        <w:rPr>
          <w:rFonts w:ascii="Palatino Linotype" w:hAnsi="Palatino Linotype" w:cs="KFGQPC Uthman Taha Naskh"/>
          <w:color w:val="000000"/>
          <w:sz w:val="44"/>
          <w:szCs w:val="44"/>
          <w:rtl/>
          <w:lang w:val="tg-Cyrl-TJ"/>
        </w:rPr>
        <w:t xml:space="preserve"> </w:t>
      </w:r>
      <w:r w:rsidR="000F19DC">
        <w:rPr>
          <w:rFonts w:ascii="Palatino Linotype" w:hAnsi="Palatino Linotype" w:cs="KFGQPC Uthman Taha Naskh" w:hint="cs"/>
          <w:color w:val="000000"/>
          <w:sz w:val="44"/>
          <w:szCs w:val="44"/>
          <w:rtl/>
          <w:lang w:val="tg-Cyrl-TJ"/>
        </w:rPr>
        <w:t>ال</w:t>
      </w:r>
      <w:bookmarkStart w:id="0" w:name="_GoBack"/>
      <w:bookmarkEnd w:id="0"/>
      <w:r w:rsidRPr="00485847">
        <w:rPr>
          <w:rFonts w:ascii="Palatino Linotype" w:hAnsi="Palatino Linotype" w:cs="KFGQPC Uthman Taha Naskh" w:hint="cs"/>
          <w:color w:val="000000"/>
          <w:sz w:val="44"/>
          <w:szCs w:val="44"/>
          <w:rtl/>
          <w:lang w:val="tg-Cyrl-TJ"/>
        </w:rPr>
        <w:t>بناء</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الصحي</w:t>
      </w:r>
      <w:r w:rsidRPr="00485847">
        <w:rPr>
          <w:rFonts w:ascii="Palatino Linotype" w:hAnsi="Palatino Linotype" w:cs="KFGQPC Uthman Taha Naskh"/>
          <w:color w:val="000000"/>
          <w:sz w:val="44"/>
          <w:szCs w:val="44"/>
          <w:rtl/>
          <w:lang w:val="tg-Cyrl-TJ"/>
        </w:rPr>
        <w:t xml:space="preserve"> </w:t>
      </w:r>
      <w:r w:rsidRPr="00485847">
        <w:rPr>
          <w:rFonts w:ascii="Palatino Linotype" w:hAnsi="Palatino Linotype" w:cs="KFGQPC Uthman Taha Naskh" w:hint="cs"/>
          <w:color w:val="000000"/>
          <w:sz w:val="44"/>
          <w:szCs w:val="44"/>
          <w:rtl/>
          <w:lang w:val="tg-Cyrl-TJ"/>
        </w:rPr>
        <w:t>للأولاد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4B7338" w:rsidRPr="004B7338" w:rsidRDefault="00052A26" w:rsidP="00485847">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lastRenderedPageBreak/>
        <w:drawing>
          <wp:anchor distT="0" distB="0" distL="114300" distR="114300" simplePos="0" relativeHeight="251651072"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485847" w:rsidRPr="00485847">
        <w:rPr>
          <w:rFonts w:asciiTheme="majorBidi" w:hAnsiTheme="majorBidi" w:cstheme="majorBidi"/>
          <w:noProof/>
          <w:color w:val="205B83"/>
          <w:sz w:val="32"/>
          <w:szCs w:val="32"/>
          <w:lang w:val="en-MY" w:eastAsia="en-MY"/>
        </w:rPr>
        <w:t>Силсилаи тарбияи фарзандон, қисми сивусеюм: Бинои тандурустии кӯдак</w:t>
      </w: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Пешгуфтор</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Шакке нест, ки Ислом дар мавриди сиҳату танду</w:t>
      </w:r>
      <w:r>
        <w:rPr>
          <w:rFonts w:ascii="Palatino Linotype" w:hAnsi="Palatino Linotype" w:cs="Times New Roman"/>
          <w:sz w:val="28"/>
          <w:szCs w:val="28"/>
          <w:lang w:val="tt-RU"/>
        </w:rPr>
        <w:softHyphen/>
        <w:t>рустии инсон ба таври умум</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ва ба саломативу тандурустии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ба сурати хусус</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эҳтимоми зиёд варзидааст. Дар бисёре аз раҳнамоиҳояш пайдост, ки бар кори табобат ва суръат бахшидан ба он таъкид наму</w:t>
      </w:r>
      <w:r>
        <w:rPr>
          <w:rFonts w:ascii="Palatino Linotype" w:hAnsi="Palatino Linotype" w:cs="Times New Roman"/>
          <w:sz w:val="28"/>
          <w:szCs w:val="28"/>
          <w:lang w:val="tt-RU"/>
        </w:rPr>
        <w:softHyphen/>
        <w:t>да</w:t>
      </w:r>
      <w:r>
        <w:rPr>
          <w:rFonts w:ascii="Palatino Linotype" w:hAnsi="Palatino Linotype" w:cs="Times New Roman"/>
          <w:sz w:val="28"/>
          <w:szCs w:val="28"/>
          <w:lang w:val="tt-RU"/>
        </w:rPr>
        <w:softHyphen/>
        <w:t xml:space="preserve">аст, зеро  табобат барои таъмини сиҳату саломатии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исм, ки амонате аст дар пеши инсон, яке аз роҳҳои асосии беҳбуд</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мебошад. Аз ин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лозим аст пайваста дар нигаҳдорию му</w:t>
      </w:r>
      <w:r>
        <w:rPr>
          <w:rFonts w:ascii="Palatino Linotype" w:hAnsi="Palatino Linotype" w:cs="Times New Roman"/>
          <w:sz w:val="28"/>
          <w:szCs w:val="28"/>
          <w:lang w:val="tt-RU"/>
        </w:rPr>
        <w:softHyphen/>
        <w:t>ҳофизати ин амонат бик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шад. Ислом табобатро ҳатто яке аз дастуроти Худованд қарор додааст, то бемориро, ки бо машияти Худованд бар инсон ворид шудаву ба он мубтало гардидааст, аз байн бибарад. Чунонки омадааст, Пайғамба</w:t>
      </w:r>
      <w:r>
        <w:rPr>
          <w:rFonts w:ascii="Palatino Linotype" w:hAnsi="Palatino Linotype" w:cs="Times New Roman"/>
          <w:sz w:val="28"/>
          <w:szCs w:val="28"/>
          <w:lang w:val="tt-RU"/>
        </w:rPr>
        <w:softHyphen/>
        <w:t>ри акрам (с) фармуданд:</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b/>
          <w:bCs/>
          <w:i/>
          <w:iCs/>
          <w:sz w:val="28"/>
          <w:szCs w:val="28"/>
          <w:lang w:val="tt-RU"/>
        </w:rPr>
        <w:t>«Ҳар дарде давое дорад ва ҳар гоҳ дард маълум шуда, да</w:t>
      </w:r>
      <w:r>
        <w:rPr>
          <w:rFonts w:ascii="Palatino Linotype" w:hAnsi="Palatino Linotype" w:cs="Times New Roman"/>
          <w:b/>
          <w:bCs/>
          <w:i/>
          <w:iCs/>
          <w:sz w:val="28"/>
          <w:szCs w:val="28"/>
          <w:lang w:val="tt-RU"/>
        </w:rPr>
        <w:softHyphen/>
        <w:t>вои он мушаххас гардад ва ба он расад, ба изни Худованди му</w:t>
      </w:r>
      <w:r>
        <w:rPr>
          <w:rFonts w:ascii="Palatino Linotype" w:hAnsi="Palatino Linotype" w:cs="Times New Roman"/>
          <w:b/>
          <w:bCs/>
          <w:i/>
          <w:iCs/>
          <w:sz w:val="28"/>
          <w:szCs w:val="28"/>
          <w:lang w:val="tt-RU"/>
        </w:rPr>
        <w:softHyphen/>
        <w:t>таол бемор беҳбуд</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меёбад».</w:t>
      </w:r>
      <w:r>
        <w:rPr>
          <w:rStyle w:val="FootnoteReference"/>
          <w:rFonts w:ascii="Palatino Linotype" w:hAnsi="Palatino Linotype" w:cs="Times New Roman"/>
          <w:b/>
          <w:bCs/>
          <w:i/>
          <w:iCs/>
          <w:sz w:val="28"/>
          <w:szCs w:val="28"/>
          <w:lang w:val="tt-RU"/>
        </w:rPr>
        <w:footnoteReference w:id="1"/>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Дар ривоят омадааст, ки Усома ибни Шурайк гуфтааст: “</w:t>
      </w:r>
      <w:r>
        <w:rPr>
          <w:rFonts w:ascii="Palatino Linotype" w:hAnsi="Palatino Linotype" w:cs="Times New Roman"/>
          <w:i/>
          <w:iCs/>
          <w:sz w:val="28"/>
          <w:szCs w:val="28"/>
          <w:lang w:val="tt-RU"/>
        </w:rPr>
        <w:t xml:space="preserve">Назди Расули Худо (с) будам, иддае аз аъроб аз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ойҳои мух</w:t>
      </w:r>
      <w:r>
        <w:rPr>
          <w:rFonts w:ascii="Palatino Linotype" w:hAnsi="Palatino Linotype" w:cs="Times New Roman"/>
          <w:i/>
          <w:iCs/>
          <w:sz w:val="28"/>
          <w:szCs w:val="28"/>
          <w:lang w:val="tt-RU"/>
        </w:rPr>
        <w:softHyphen/>
        <w:t>талиф пеши Расули Худо (с) омада, гуфтанд:</w:t>
      </w:r>
      <w:r>
        <w:rPr>
          <w:rFonts w:ascii="Palatino Linotype" w:hAnsi="Palatino Linotype" w:cs="Times New Roman"/>
          <w:sz w:val="28"/>
          <w:szCs w:val="28"/>
          <w:lang w:val="tt-RU"/>
        </w:rPr>
        <w:t xml:space="preserve"> “</w:t>
      </w:r>
      <w:r>
        <w:rPr>
          <w:rFonts w:ascii="Palatino Linotype" w:hAnsi="Palatino Linotype" w:cs="Times New Roman"/>
          <w:i/>
          <w:iCs/>
          <w:sz w:val="28"/>
          <w:szCs w:val="28"/>
          <w:lang w:val="tt-RU"/>
        </w:rPr>
        <w:t xml:space="preserve">Эй Расули Худо! Оё афроди бемори худро табобат кунем?” Он ҳазрат (с) фармуданд: </w:t>
      </w:r>
      <w:r>
        <w:rPr>
          <w:rFonts w:ascii="Palatino Linotype" w:hAnsi="Palatino Linotype" w:cs="Times New Roman"/>
          <w:b/>
          <w:bCs/>
          <w:i/>
          <w:iCs/>
          <w:sz w:val="28"/>
          <w:szCs w:val="28"/>
          <w:lang w:val="tt-RU"/>
        </w:rPr>
        <w:t xml:space="preserve">«Ҳамдигарро табобат кунед, зеро Худованд ҳар дарде додааст, барои он давое низ қарор дода, ба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уз як дард ва он пир</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аст, ки ҳе</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давое надорад».</w:t>
      </w:r>
      <w:r>
        <w:rPr>
          <w:rStyle w:val="FootnoteReference"/>
          <w:rFonts w:ascii="Palatino Linotype" w:hAnsi="Palatino Linotype" w:cs="Times New Roman"/>
          <w:b/>
          <w:bCs/>
          <w:i/>
          <w:iCs/>
          <w:sz w:val="28"/>
          <w:szCs w:val="28"/>
          <w:lang w:val="tt-RU"/>
        </w:rPr>
        <w:footnoteReference w:id="2"/>
      </w:r>
    </w:p>
    <w:p w:rsidR="00485847" w:rsidRDefault="00485847" w:rsidP="00485847">
      <w:pPr>
        <w:bidi w:val="0"/>
        <w:spacing w:after="0" w:line="240" w:lineRule="auto"/>
        <w:ind w:firstLine="454"/>
        <w:jc w:val="both"/>
        <w:rPr>
          <w:rFonts w:ascii="Palatino Linotype" w:hAnsi="Palatino Linotype" w:cs="Times New Roman"/>
          <w:i/>
          <w:iCs/>
          <w:spacing w:val="-4"/>
          <w:sz w:val="28"/>
          <w:szCs w:val="28"/>
          <w:lang w:val="tt-RU"/>
        </w:rPr>
      </w:pPr>
      <w:r>
        <w:rPr>
          <w:rFonts w:ascii="Palatino Linotype" w:hAnsi="Palatino Linotype" w:cs="Times New Roman"/>
          <w:spacing w:val="-4"/>
          <w:sz w:val="28"/>
          <w:szCs w:val="28"/>
          <w:lang w:val="tt-RU"/>
        </w:rPr>
        <w:t>Дар ривояте омадааст, ки Абу</w:t>
      </w:r>
      <w:r>
        <w:rPr>
          <w:rFonts w:ascii="Palatino Linotype" w:eastAsia="MS Mincho" w:hAnsi="Palatino Linotype" w:cs="Times New Roman"/>
          <w:spacing w:val="-4"/>
          <w:sz w:val="28"/>
          <w:szCs w:val="28"/>
          <w:lang w:val="tt-RU"/>
        </w:rPr>
        <w:t>ҳ</w:t>
      </w:r>
      <w:r>
        <w:rPr>
          <w:rFonts w:ascii="Palatino Linotype" w:hAnsi="Palatino Linotype" w:cs="Times New Roman"/>
          <w:spacing w:val="-4"/>
          <w:sz w:val="28"/>
          <w:szCs w:val="28"/>
          <w:lang w:val="tt-RU"/>
        </w:rPr>
        <w:t xml:space="preserve">урайра (р) гуфт: “Ба </w:t>
      </w:r>
      <w:r>
        <w:rPr>
          <w:rFonts w:ascii="Palatino Linotype" w:hAnsi="Palatino Linotype" w:cs="Times New Roman"/>
          <w:i/>
          <w:iCs/>
          <w:spacing w:val="-4"/>
          <w:sz w:val="28"/>
          <w:szCs w:val="28"/>
          <w:lang w:val="tt-RU"/>
        </w:rPr>
        <w:t>Ра</w:t>
      </w:r>
      <w:r>
        <w:rPr>
          <w:rFonts w:ascii="Palatino Linotype" w:hAnsi="Palatino Linotype" w:cs="Times New Roman"/>
          <w:i/>
          <w:iCs/>
          <w:spacing w:val="-4"/>
          <w:sz w:val="28"/>
          <w:szCs w:val="28"/>
          <w:lang w:val="tt-RU"/>
        </w:rPr>
        <w:softHyphen/>
        <w:t xml:space="preserve">сули Худо (с) арз кардам: “Эй Расули Худо (с)! Оё бемориро ба василаи дуо ва ба доруву олоту абзоре табобат кунем?  Оё ба ин васила чизе аз қазову қадари Худованд бармегардад?” Он ҳазрат (с) фармуданд: </w:t>
      </w:r>
      <w:r>
        <w:rPr>
          <w:rFonts w:ascii="Palatino Linotype" w:hAnsi="Palatino Linotype" w:cs="Times New Roman"/>
          <w:b/>
          <w:bCs/>
          <w:i/>
          <w:iCs/>
          <w:spacing w:val="-4"/>
          <w:sz w:val="28"/>
          <w:szCs w:val="28"/>
          <w:lang w:val="tt-RU"/>
        </w:rPr>
        <w:t xml:space="preserve">«Инҳо низ </w:t>
      </w:r>
      <w:r>
        <w:rPr>
          <w:rFonts w:ascii="Palatino Linotype" w:eastAsia="MS Mincho" w:hAnsi="Palatino Linotype" w:cs="Times New Roman"/>
          <w:b/>
          <w:bCs/>
          <w:i/>
          <w:iCs/>
          <w:spacing w:val="-4"/>
          <w:sz w:val="28"/>
          <w:szCs w:val="28"/>
          <w:lang w:val="tt-RU"/>
        </w:rPr>
        <w:t>ҷ</w:t>
      </w:r>
      <w:r>
        <w:rPr>
          <w:rFonts w:ascii="Palatino Linotype" w:hAnsi="Palatino Linotype" w:cs="Times New Roman"/>
          <w:b/>
          <w:bCs/>
          <w:i/>
          <w:iCs/>
          <w:spacing w:val="-4"/>
          <w:sz w:val="28"/>
          <w:szCs w:val="28"/>
          <w:lang w:val="tt-RU"/>
        </w:rPr>
        <w:t>узъи қазову қадари Худо</w:t>
      </w:r>
      <w:r>
        <w:rPr>
          <w:rFonts w:ascii="Palatino Linotype" w:hAnsi="Palatino Linotype" w:cs="Times New Roman"/>
          <w:b/>
          <w:bCs/>
          <w:i/>
          <w:iCs/>
          <w:spacing w:val="-4"/>
          <w:sz w:val="28"/>
          <w:szCs w:val="28"/>
          <w:lang w:val="tt-RU"/>
        </w:rPr>
        <w:softHyphen/>
        <w:t>ванд мебошанд, пас бо таваккал бар Худованд аз онҳо исти</w:t>
      </w:r>
      <w:r>
        <w:rPr>
          <w:rFonts w:ascii="Palatino Linotype" w:hAnsi="Palatino Linotype" w:cs="Times New Roman"/>
          <w:b/>
          <w:bCs/>
          <w:i/>
          <w:iCs/>
          <w:spacing w:val="-4"/>
          <w:sz w:val="28"/>
          <w:szCs w:val="28"/>
          <w:lang w:val="tt-RU"/>
        </w:rPr>
        <w:softHyphen/>
        <w:t>фода кунед ва беморонро табобат намоед».</w:t>
      </w:r>
      <w:r>
        <w:rPr>
          <w:rStyle w:val="FootnoteReference"/>
          <w:rFonts w:ascii="Palatino Linotype" w:hAnsi="Palatino Linotype" w:cs="Times New Roman"/>
          <w:b/>
          <w:bCs/>
          <w:i/>
          <w:iCs/>
          <w:spacing w:val="-4"/>
          <w:sz w:val="28"/>
          <w:szCs w:val="28"/>
          <w:lang w:val="tt-RU"/>
        </w:rPr>
        <w:footnoteReference w:id="3"/>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Тамоми ин аҳодис ва амсоли онҳо ба таври ошкор дало</w:t>
      </w:r>
      <w:r>
        <w:rPr>
          <w:rFonts w:ascii="Palatino Linotype" w:hAnsi="Palatino Linotype" w:cs="Times New Roman"/>
          <w:sz w:val="28"/>
          <w:szCs w:val="28"/>
          <w:lang w:val="tt-RU"/>
        </w:rPr>
        <w:softHyphen/>
        <w:t>лат бар эҳтимом варзидани Расули Худо (с) ба сиҳату сало</w:t>
      </w:r>
      <w:r>
        <w:rPr>
          <w:rFonts w:ascii="Palatino Linotype" w:hAnsi="Palatino Linotype" w:cs="Times New Roman"/>
          <w:sz w:val="28"/>
          <w:szCs w:val="28"/>
          <w:lang w:val="tt-RU"/>
        </w:rPr>
        <w:softHyphen/>
        <w:t>матии афроди мусалмон ва маҳфуз мондани онон аз бемо</w:t>
      </w:r>
      <w:r>
        <w:rPr>
          <w:rFonts w:ascii="Palatino Linotype" w:hAnsi="Palatino Linotype" w:cs="Times New Roman"/>
          <w:sz w:val="28"/>
          <w:szCs w:val="28"/>
          <w:lang w:val="tt-RU"/>
        </w:rPr>
        <w:softHyphen/>
        <w:t xml:space="preserve">риҳову дардҳо доранд.  </w:t>
      </w:r>
      <w:r>
        <w:rPr>
          <w:rFonts w:ascii="Palatino Linotype" w:hAnsi="Palatino Linotype" w:cs="Times New Roman"/>
          <w:sz w:val="28"/>
          <w:szCs w:val="28"/>
          <w:lang w:val="tt-RU"/>
        </w:rPr>
        <w:lastRenderedPageBreak/>
        <w:t xml:space="preserve">Расули Худо (с) мефармоянд: </w:t>
      </w:r>
      <w:r>
        <w:rPr>
          <w:rFonts w:ascii="Palatino Linotype" w:hAnsi="Palatino Linotype" w:cs="Times New Roman"/>
          <w:b/>
          <w:bCs/>
          <w:i/>
          <w:iCs/>
          <w:sz w:val="28"/>
          <w:szCs w:val="28"/>
          <w:lang w:val="tt-RU"/>
        </w:rPr>
        <w:t>«Шах</w:t>
      </w:r>
      <w:r>
        <w:rPr>
          <w:rFonts w:ascii="Palatino Linotype" w:hAnsi="Palatino Linotype" w:cs="Times New Roman"/>
          <w:b/>
          <w:bCs/>
          <w:i/>
          <w:iCs/>
          <w:sz w:val="28"/>
          <w:szCs w:val="28"/>
          <w:lang w:val="tt-RU"/>
        </w:rPr>
        <w:softHyphen/>
        <w:t>си м</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ъмини нер</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манд назди Худованд беҳтару маҳбубтар аз шахси заиф мебошад ва дар ву</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уди ҳар фарди м</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ъмини қавию заиф хайру баракате ҳаст </w:t>
      </w:r>
      <w:r>
        <w:rPr>
          <w:rFonts w:ascii="Palatino Linotype" w:hAnsi="Palatino Linotype" w:cs="Times New Roman"/>
          <w:i/>
          <w:iCs/>
          <w:sz w:val="28"/>
          <w:szCs w:val="28"/>
          <w:lang w:val="tt-RU"/>
        </w:rPr>
        <w:t>(аммо м</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ъмини қави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исм ва қави</w:t>
      </w:r>
      <w:r>
        <w:rPr>
          <w:rFonts w:ascii="Palatino Linotype" w:hAnsi="Palatino Linotype" w:cs="Times New Roman"/>
          <w:i/>
          <w:iCs/>
          <w:sz w:val="28"/>
          <w:szCs w:val="28"/>
          <w:lang w:val="tt-RU"/>
        </w:rPr>
        <w:softHyphen/>
        <w:t>дил ба хотири хушҳол будан, шу</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оъ ва мусаммам буданаш дар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иҳод, дар амри ба маъруфу наҳйи аз мункар назди Худо</w:t>
      </w:r>
      <w:r>
        <w:rPr>
          <w:rFonts w:ascii="Palatino Linotype" w:hAnsi="Palatino Linotype" w:cs="Times New Roman"/>
          <w:i/>
          <w:iCs/>
          <w:sz w:val="28"/>
          <w:szCs w:val="28"/>
          <w:lang w:val="tt-RU"/>
        </w:rPr>
        <w:softHyphen/>
        <w:t>ванд маҳбубтар мебошад, чун барои Ислому муслимин му</w:t>
      </w:r>
      <w:r>
        <w:rPr>
          <w:rFonts w:ascii="Palatino Linotype" w:hAnsi="Palatino Linotype" w:cs="Times New Roman"/>
          <w:i/>
          <w:iCs/>
          <w:sz w:val="28"/>
          <w:szCs w:val="28"/>
          <w:lang w:val="tt-RU"/>
        </w:rPr>
        <w:softHyphen/>
        <w:t>фидтар аст)</w:t>
      </w:r>
      <w:r>
        <w:rPr>
          <w:rFonts w:ascii="Palatino Linotype" w:hAnsi="Palatino Linotype" w:cs="Times New Roman"/>
          <w:b/>
          <w:bCs/>
          <w:i/>
          <w:iCs/>
          <w:sz w:val="28"/>
          <w:szCs w:val="28"/>
          <w:lang w:val="tt-RU"/>
        </w:rPr>
        <w:t>».</w:t>
      </w:r>
      <w:r>
        <w:rPr>
          <w:rStyle w:val="FootnoteReference"/>
          <w:rFonts w:ascii="Palatino Linotype" w:hAnsi="Palatino Linotype" w:cs="Times New Roman"/>
          <w:b/>
          <w:bCs/>
          <w:i/>
          <w:iCs/>
          <w:sz w:val="28"/>
          <w:szCs w:val="28"/>
          <w:lang w:val="tt-RU"/>
        </w:rPr>
        <w:footnoteReference w:id="4"/>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Вақте дар аҳодис ва сирати шарифи набав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хуб</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диқ</w:t>
      </w:r>
      <w:r>
        <w:rPr>
          <w:rFonts w:ascii="Palatino Linotype" w:hAnsi="Palatino Linotype" w:cs="Times New Roman"/>
          <w:sz w:val="28"/>
          <w:szCs w:val="28"/>
          <w:lang w:val="tt-RU"/>
        </w:rPr>
        <w:softHyphen/>
        <w:t>қат ва тааммул намоем, ба аркону асоси бинои тандуруст</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барои саломатии инсон пай мебарем, ки метавон ба василаи онҳо аз бемориҳои бисёре 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тиноб намуд. Риоя намудану ба кор гирифтани онҳо низ мубтало шудани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даконро ба бе</w:t>
      </w:r>
      <w:r>
        <w:rPr>
          <w:rFonts w:ascii="Palatino Linotype" w:hAnsi="Palatino Linotype" w:cs="Times New Roman"/>
          <w:sz w:val="28"/>
          <w:szCs w:val="28"/>
          <w:lang w:val="tt-RU"/>
        </w:rPr>
        <w:softHyphen/>
        <w:t>мориҳо ба ҳадди ақал мерасонад. Расули Худо (с) ба ҳашт рукну асоси тандуруст</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аҳамият фармудаанд, ки дар поён ҳар як аз он асосҳоро ба тафсил баён мекунем.</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аввали тандурустӣ, варзиши шиноварӣ, тирандоз</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аспсавор</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xml:space="preserve"> ва ғайра</w:t>
      </w:r>
    </w:p>
    <w:p w:rsidR="00485847" w:rsidRDefault="00485847" w:rsidP="00485847">
      <w:pPr>
        <w:bidi w:val="0"/>
        <w:spacing w:after="0" w:line="240" w:lineRule="auto"/>
        <w:ind w:firstLine="454"/>
        <w:jc w:val="center"/>
        <w:rPr>
          <w:rFonts w:ascii="Palatino Linotype" w:hAnsi="Palatino Linotype" w:cs="Times New Roman"/>
          <w:sz w:val="28"/>
          <w:szCs w:val="28"/>
          <w:lang w:val="tt-RU"/>
        </w:rPr>
      </w:pPr>
    </w:p>
    <w:p w:rsidR="00485847" w:rsidRDefault="00485847" w:rsidP="00485847">
      <w:pPr>
        <w:bidi w:val="0"/>
        <w:spacing w:after="0" w:line="240" w:lineRule="auto"/>
        <w:ind w:firstLine="454"/>
        <w:jc w:val="lowKashida"/>
        <w:rPr>
          <w:rFonts w:ascii="Palatino Linotype" w:hAnsi="Palatino Linotype" w:cs="Times New Roman"/>
          <w:sz w:val="28"/>
          <w:szCs w:val="28"/>
          <w:lang w:val="tt-RU"/>
        </w:rPr>
      </w:pPr>
      <w:r>
        <w:rPr>
          <w:rFonts w:ascii="Palatino Linotype" w:hAnsi="Palatino Linotype" w:cs="Times New Roman"/>
          <w:sz w:val="28"/>
          <w:szCs w:val="28"/>
          <w:lang w:val="tt-RU"/>
        </w:rPr>
        <w:t>Ёдовар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мешавад, ки дар фасли ҳаштум дар робита бо бинои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исм</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баён гардид, ки бояд фанни шиноварӣ ва ти</w:t>
      </w:r>
      <w:r>
        <w:rPr>
          <w:rFonts w:ascii="Palatino Linotype" w:hAnsi="Palatino Linotype" w:cs="Times New Roman"/>
          <w:sz w:val="28"/>
          <w:szCs w:val="28"/>
          <w:lang w:val="tt-RU"/>
        </w:rPr>
        <w:softHyphen/>
        <w:t>рандоз</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ом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хта шавад. Тавзеҳ дода шуд, ки ч</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гу</w:t>
      </w:r>
      <w:r>
        <w:rPr>
          <w:rFonts w:ascii="Palatino Linotype" w:hAnsi="Palatino Linotype" w:cs="Times New Roman"/>
          <w:sz w:val="28"/>
          <w:szCs w:val="28"/>
          <w:lang w:val="tt-RU"/>
        </w:rPr>
        <w:softHyphen/>
        <w:t>на Умар ибни Хаттоб (р) ба сарпарастону мураббиён тавсия намуд, ки илова бар ом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хтани шинову тирандоз</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амри меҳ</w:t>
      </w:r>
      <w:r>
        <w:rPr>
          <w:rFonts w:ascii="Palatino Linotype" w:hAnsi="Palatino Linotype" w:cs="Times New Roman"/>
          <w:sz w:val="28"/>
          <w:szCs w:val="28"/>
          <w:lang w:val="tt-RU"/>
        </w:rPr>
        <w:softHyphen/>
        <w:t>мондориву паридан ба пушти асп ва ғайраро ба фарзандони худ биом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занд ва низ баён шуд, ки ч</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гуна Пайғамбари ак</w:t>
      </w:r>
      <w:r>
        <w:rPr>
          <w:rFonts w:ascii="Palatino Linotype" w:hAnsi="Palatino Linotype" w:cs="Times New Roman"/>
          <w:sz w:val="28"/>
          <w:szCs w:val="28"/>
          <w:lang w:val="tt-RU"/>
        </w:rPr>
        <w:softHyphen/>
        <w:t>рам (с)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даконро таърифу тавсиф менамуданд ва дар миёни онон мусобиқаи давидан ташкил медоданд. Ҳамчунин шо</w:t>
      </w:r>
      <w:r>
        <w:rPr>
          <w:rFonts w:ascii="Palatino Linotype" w:hAnsi="Palatino Linotype" w:cs="Times New Roman"/>
          <w:sz w:val="28"/>
          <w:szCs w:val="28"/>
          <w:lang w:val="tt-RU"/>
        </w:rPr>
        <w:softHyphen/>
        <w:t>ҳиди 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штин гирифтани он ду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ки қабл аз фирис</w:t>
      </w:r>
      <w:r>
        <w:rPr>
          <w:rFonts w:ascii="Palatino Linotype" w:hAnsi="Palatino Linotype" w:cs="Times New Roman"/>
          <w:sz w:val="28"/>
          <w:szCs w:val="28"/>
          <w:lang w:val="tt-RU"/>
        </w:rPr>
        <w:softHyphen/>
        <w:t>то</w:t>
      </w:r>
      <w:r>
        <w:rPr>
          <w:rFonts w:ascii="Palatino Linotype" w:hAnsi="Palatino Linotype" w:cs="Times New Roman"/>
          <w:sz w:val="28"/>
          <w:szCs w:val="28"/>
          <w:lang w:val="tt-RU"/>
        </w:rPr>
        <w:softHyphen/>
        <w:t>да</w:t>
      </w:r>
      <w:r>
        <w:rPr>
          <w:rFonts w:ascii="Palatino Linotype" w:hAnsi="Palatino Linotype" w:cs="Times New Roman"/>
          <w:sz w:val="28"/>
          <w:szCs w:val="28"/>
          <w:lang w:val="tt-RU"/>
        </w:rPr>
        <w:softHyphen/>
        <w:t xml:space="preserve">ни онон ба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анги Уҳуд дар ҳузури он ҳазрат (с)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 доданд...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Бинобар ин, варзиши бадан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тавр кулл</w:t>
      </w:r>
      <w:r>
        <w:rPr>
          <w:rFonts w:ascii="Palatino Linotype" w:eastAsia="MS Mincho" w:hAnsi="Palatino Linotype" w:cs="Times New Roman"/>
          <w:sz w:val="28"/>
          <w:szCs w:val="28"/>
          <w:lang w:val="tt-RU"/>
        </w:rPr>
        <w:t>ӣ ҷ</w:t>
      </w:r>
      <w:r>
        <w:rPr>
          <w:rFonts w:ascii="Palatino Linotype" w:hAnsi="Palatino Linotype" w:cs="Times New Roman"/>
          <w:sz w:val="28"/>
          <w:szCs w:val="28"/>
          <w:lang w:val="tt-RU"/>
        </w:rPr>
        <w:t>исму бада</w:t>
      </w:r>
      <w:r>
        <w:rPr>
          <w:rFonts w:ascii="Palatino Linotype" w:hAnsi="Palatino Linotype" w:cs="Times New Roman"/>
          <w:sz w:val="28"/>
          <w:szCs w:val="28"/>
          <w:lang w:val="tt-RU"/>
        </w:rPr>
        <w:softHyphen/>
        <w:t>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дакро ба шакли қобили мулоҳиза қавию нер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манд ме</w:t>
      </w:r>
      <w:r>
        <w:rPr>
          <w:rFonts w:ascii="Palatino Linotype" w:hAnsi="Palatino Linotype" w:cs="Times New Roman"/>
          <w:sz w:val="28"/>
          <w:szCs w:val="28"/>
          <w:lang w:val="tt-RU"/>
        </w:rPr>
        <w:softHyphen/>
        <w:t>созад, ба гунае ки зотан дар баробари бемориҳо нер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манду муқовим мешавад ва баданаш дар муқобили ҳар навъ бемо</w:t>
      </w:r>
      <w:r>
        <w:rPr>
          <w:rFonts w:ascii="Palatino Linotype" w:hAnsi="Palatino Linotype" w:cs="Times New Roman"/>
          <w:sz w:val="28"/>
          <w:szCs w:val="28"/>
          <w:lang w:val="tt-RU"/>
        </w:rPr>
        <w:softHyphen/>
        <w:t>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аз худ муқовимат нишон дода, онро намепазирад, магар ин ки хосту иродаи Худованд бошад ва он чизи дигаре аст.</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 xml:space="preserve">Оре, дар ин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 ҳе</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 ниёзе ба ин ки фоидаҳои варзишро баён кунем, нест, балки коф</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аст пеши пизишкони мутахас</w:t>
      </w:r>
      <w:r>
        <w:rPr>
          <w:rFonts w:ascii="Palatino Linotype" w:hAnsi="Palatino Linotype" w:cs="Times New Roman"/>
          <w:sz w:val="28"/>
          <w:szCs w:val="28"/>
          <w:lang w:val="tt-RU"/>
        </w:rPr>
        <w:softHyphen/>
        <w:t>сиси ин фан нишаста, ба гуфторҳои онон 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 дод, то ин ки яқину итминони комил ба сиҳату дурустии аҳодиси набав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ин робита ҳосил шавад.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lastRenderedPageBreak/>
        <w:t>Дар ҳар сурат, коф</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аст, инсон бидонад, варзиши ши</w:t>
      </w:r>
      <w:r>
        <w:rPr>
          <w:rFonts w:ascii="Palatino Linotype" w:hAnsi="Palatino Linotype" w:cs="Times New Roman"/>
          <w:sz w:val="28"/>
          <w:szCs w:val="28"/>
          <w:lang w:val="tt-RU"/>
        </w:rPr>
        <w:softHyphen/>
        <w:t>но</w:t>
      </w:r>
      <w:r>
        <w:rPr>
          <w:rFonts w:ascii="Palatino Linotype" w:hAnsi="Palatino Linotype" w:cs="Times New Roman"/>
          <w:sz w:val="28"/>
          <w:szCs w:val="28"/>
          <w:lang w:val="tt-RU"/>
        </w:rPr>
        <w:softHyphen/>
        <w:t>варӣ, ки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и он зиёд таъкид шудааст, тамоми пайвандҳои баданро ба ҳаракату фаъолият дармеоварад ва бадани шахсро дар баробари бисёре аз бемориҳо маҳфуз медорад. Ин чизе аст, ки акнун дар ин китоб фурсати баёни он нест, балки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ои он дар китобҳои тиб ва навиштаҳои махсуси ин фан мебошад...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дуюми тандурустӣ</w:t>
      </w:r>
      <w:r>
        <w:rPr>
          <w:rFonts w:ascii="Palatino Linotype" w:eastAsia="MS Mincho" w:hAnsi="Palatino Linotype" w:cs="Times New Roman"/>
          <w:b/>
          <w:bCs/>
          <w:sz w:val="28"/>
          <w:szCs w:val="28"/>
          <w:lang w:val="tt-RU"/>
        </w:rPr>
        <w:t>,</w:t>
      </w:r>
      <w:r>
        <w:rPr>
          <w:rFonts w:ascii="Palatino Linotype" w:hAnsi="Palatino Linotype" w:cs="Times New Roman"/>
          <w:b/>
          <w:bCs/>
          <w:sz w:val="28"/>
          <w:szCs w:val="28"/>
          <w:lang w:val="tt-RU"/>
        </w:rPr>
        <w:t xml:space="preserve"> одат додани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 xml:space="preserve">дак </w:t>
      </w: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ба суннати мисвок</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Бар касе п</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шида нест, ки Пайғамбари акрам (с) ба мис</w:t>
      </w:r>
      <w:r>
        <w:rPr>
          <w:rFonts w:ascii="Palatino Linotype" w:hAnsi="Palatino Linotype" w:cs="Times New Roman"/>
          <w:sz w:val="28"/>
          <w:szCs w:val="28"/>
          <w:lang w:val="tt-RU"/>
        </w:rPr>
        <w:softHyphen/>
        <w:t>вок кардан ва назофати даҳону дандон тава</w:t>
      </w:r>
      <w:r>
        <w:rPr>
          <w:rFonts w:ascii="Palatino Linotype" w:eastAsia="MS Mincho" w:hAnsi="Palatino Linotype" w:cs="Times New Roman"/>
          <w:sz w:val="28"/>
          <w:szCs w:val="28"/>
          <w:lang w:val="tt-RU"/>
        </w:rPr>
        <w:t>ҷҷӯҳ</w:t>
      </w:r>
      <w:r>
        <w:rPr>
          <w:rFonts w:ascii="Palatino Linotype" w:hAnsi="Palatino Linotype" w:cs="Times New Roman"/>
          <w:sz w:val="28"/>
          <w:szCs w:val="28"/>
          <w:lang w:val="tt-RU"/>
        </w:rPr>
        <w:t>и зиёд зо</w:t>
      </w:r>
      <w:r>
        <w:rPr>
          <w:rFonts w:ascii="Palatino Linotype" w:hAnsi="Palatino Linotype" w:cs="Times New Roman"/>
          <w:sz w:val="28"/>
          <w:szCs w:val="28"/>
          <w:lang w:val="tt-RU"/>
        </w:rPr>
        <w:softHyphen/>
        <w:t xml:space="preserve">ҳир намудаанд, то он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ое ки мефармуданд:</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b/>
          <w:bCs/>
          <w:i/>
          <w:iCs/>
          <w:sz w:val="28"/>
          <w:szCs w:val="28"/>
          <w:lang w:val="tt-RU"/>
        </w:rPr>
        <w:t>«Агар бими онро намедоштам, ки умматамро ба заҳмат меандозам, мисвок карданро ҳангоми адои ҳар намоз ба онон дастур медодам».</w:t>
      </w:r>
      <w:r>
        <w:rPr>
          <w:rStyle w:val="FootnoteReference"/>
          <w:rFonts w:ascii="Palatino Linotype" w:hAnsi="Palatino Linotype" w:cs="Times New Roman"/>
          <w:b/>
          <w:bCs/>
          <w:i/>
          <w:iCs/>
          <w:sz w:val="28"/>
          <w:szCs w:val="28"/>
          <w:lang w:val="tt-RU"/>
        </w:rPr>
        <w:footnoteReference w:id="5"/>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Бинобар ин, вақте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худро ба ин равиш одат диҳад, пайваста ва ба таври муназзаму мураттаб даҳону дандони худро биш</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яду пок кунад, мусалламан бисёре аз бемориҳое</w:t>
      </w:r>
      <w:r>
        <w:rPr>
          <w:rFonts w:ascii="Palatino Linotype" w:hAnsi="Palatino Linotype" w:cs="Times New Roman"/>
          <w:sz w:val="28"/>
          <w:szCs w:val="28"/>
          <w:lang w:val="tt-RU"/>
        </w:rPr>
        <w:softHyphen/>
        <w:t>ро, ки аҳёнан дар асари кирмх</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рдагии дандонҳо ва ё ба во</w:t>
      </w:r>
      <w:r>
        <w:rPr>
          <w:rFonts w:ascii="Palatino Linotype" w:hAnsi="Palatino Linotype" w:cs="Times New Roman"/>
          <w:sz w:val="28"/>
          <w:szCs w:val="28"/>
          <w:lang w:val="tt-RU"/>
        </w:rPr>
        <w:softHyphen/>
        <w:t>ситаи бадии лисаҳо ба ву</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уд омадаанд, аз байн мебарад. Аз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иҳати дигар, тибби нав собит кардааст, амали мисвок, ки бо маводи кимиё</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даст омадааст, барои беҳбудии дан</w:t>
      </w:r>
      <w:r>
        <w:rPr>
          <w:rFonts w:ascii="Palatino Linotype" w:hAnsi="Palatino Linotype" w:cs="Times New Roman"/>
          <w:sz w:val="28"/>
          <w:szCs w:val="28"/>
          <w:lang w:val="tt-RU"/>
        </w:rPr>
        <w:softHyphen/>
        <w:t>донҳову тақвияти лисаҳо ба шакли фаъолу муассире муфид мебошад. Аммо таҳияи навъи ч</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бии он осон ва бо баҳои ка</w:t>
      </w:r>
      <w:r>
        <w:rPr>
          <w:rFonts w:ascii="Palatino Linotype" w:hAnsi="Palatino Linotype" w:cs="Times New Roman"/>
          <w:sz w:val="28"/>
          <w:szCs w:val="28"/>
          <w:lang w:val="tt-RU"/>
        </w:rPr>
        <w:softHyphen/>
        <w:t>ме ба даст меояд ва дар ним</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азираи Арабистон бисёр аст.</w:t>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Имом Навав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шарҳе, ки бар Муслим навиштааст, изҳор медорад: “</w:t>
      </w:r>
      <w:r>
        <w:rPr>
          <w:rFonts w:ascii="Palatino Linotype" w:hAnsi="Palatino Linotype" w:cs="Times New Roman"/>
          <w:i/>
          <w:iCs/>
          <w:sz w:val="28"/>
          <w:szCs w:val="28"/>
          <w:lang w:val="tt-RU"/>
        </w:rPr>
        <w:t>Ч</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би арок, ки бо номи “мисвок” аз он исти</w:t>
      </w:r>
      <w:r>
        <w:rPr>
          <w:rFonts w:ascii="Palatino Linotype" w:hAnsi="Palatino Linotype" w:cs="Times New Roman"/>
          <w:i/>
          <w:iCs/>
          <w:sz w:val="28"/>
          <w:szCs w:val="28"/>
          <w:lang w:val="tt-RU"/>
        </w:rPr>
        <w:softHyphen/>
        <w:t>фода мешавад, метавон онро ба ҳар шакле табдил намуд ва ҳатто агар ҳе</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 василае барои пок намудану назиф нигоҳ дош</w:t>
      </w:r>
      <w:r>
        <w:rPr>
          <w:rFonts w:ascii="Palatino Linotype" w:hAnsi="Palatino Linotype" w:cs="Times New Roman"/>
          <w:i/>
          <w:iCs/>
          <w:sz w:val="28"/>
          <w:szCs w:val="28"/>
          <w:lang w:val="tt-RU"/>
        </w:rPr>
        <w:softHyphen/>
        <w:t>тани дандонҳо дар ихтиёри инсон набошад, метавонад ба ва</w:t>
      </w:r>
      <w:r>
        <w:rPr>
          <w:rFonts w:ascii="Palatino Linotype" w:hAnsi="Palatino Linotype" w:cs="Times New Roman"/>
          <w:i/>
          <w:iCs/>
          <w:sz w:val="28"/>
          <w:szCs w:val="28"/>
          <w:lang w:val="tt-RU"/>
        </w:rPr>
        <w:softHyphen/>
        <w:t>силаи ангуштони дасти худ ва ё ба василаи як пора матоъи дурушти назиф дандонҳои худро пок кунад, чун ҳадафи асл</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дар ин кор он аст, ки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дак ба суннати мисвок задан одат на</w:t>
      </w:r>
      <w:r>
        <w:rPr>
          <w:rFonts w:ascii="Palatino Linotype" w:hAnsi="Palatino Linotype" w:cs="Times New Roman"/>
          <w:i/>
          <w:iCs/>
          <w:sz w:val="28"/>
          <w:szCs w:val="28"/>
          <w:lang w:val="tt-RU"/>
        </w:rPr>
        <w:softHyphen/>
        <w:t>мояд ва дандонҳои хешро бо ҳар василаву абзори мумкин поку назиф бидорад.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сеюми тандурустӣ, мутава</w:t>
      </w:r>
      <w:r>
        <w:rPr>
          <w:rFonts w:ascii="Palatino Linotype" w:eastAsia="MS Mincho" w:hAnsi="Palatino Linotype" w:cs="Times New Roman"/>
          <w:b/>
          <w:bCs/>
          <w:sz w:val="28"/>
          <w:szCs w:val="28"/>
          <w:lang w:val="tt-RU"/>
        </w:rPr>
        <w:t>ҷҷ</w:t>
      </w:r>
      <w:r>
        <w:rPr>
          <w:rFonts w:ascii="Palatino Linotype" w:hAnsi="Palatino Linotype" w:cs="Times New Roman"/>
          <w:b/>
          <w:bCs/>
          <w:sz w:val="28"/>
          <w:szCs w:val="28"/>
          <w:lang w:val="tt-RU"/>
        </w:rPr>
        <w:t>еҳ намудани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 ба тозагӣ ва гирифтани нохунҳо</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lastRenderedPageBreak/>
        <w:t>Назофат дарвоқеъ як рукни асос</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аз арконе аст, ки Ис</w:t>
      </w:r>
      <w:r>
        <w:rPr>
          <w:rFonts w:ascii="Palatino Linotype" w:hAnsi="Palatino Linotype" w:cs="Times New Roman"/>
          <w:sz w:val="28"/>
          <w:szCs w:val="28"/>
          <w:lang w:val="tt-RU"/>
        </w:rPr>
        <w:softHyphen/>
        <w:t>лом мусалмононро ба риояи он фаро хондааст.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даке, ки мехоҳад намоз бихонад, бояд таҳорат кунад ва либосу мако</w:t>
      </w:r>
      <w:r>
        <w:rPr>
          <w:rFonts w:ascii="Palatino Linotype" w:hAnsi="Palatino Linotype" w:cs="Times New Roman"/>
          <w:sz w:val="28"/>
          <w:szCs w:val="28"/>
          <w:lang w:val="tt-RU"/>
        </w:rPr>
        <w:softHyphen/>
        <w:t>не, ки дар он намоз мегузорад, бояд пок бошад. Тамоми ин</w:t>
      </w:r>
      <w:r>
        <w:rPr>
          <w:rFonts w:ascii="Palatino Linotype" w:hAnsi="Palatino Linotype" w:cs="Times New Roman"/>
          <w:sz w:val="28"/>
          <w:szCs w:val="28"/>
          <w:lang w:val="tt-RU"/>
        </w:rPr>
        <w:softHyphen/>
        <w:t>ҳо барои адои фаризаи намозе аст, ки волидайн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оми он</w:t>
      </w:r>
      <w:r>
        <w:rPr>
          <w:rFonts w:ascii="Palatino Linotype" w:hAnsi="Palatino Linotype" w:cs="Times New Roman"/>
          <w:sz w:val="28"/>
          <w:szCs w:val="28"/>
          <w:lang w:val="tt-RU"/>
        </w:rPr>
        <w:softHyphen/>
        <w:t>ро дар ҳафтсолаг</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дастур медиҳанд ва дар синни даҳсо</w:t>
      </w:r>
      <w:r>
        <w:rPr>
          <w:rFonts w:ascii="Palatino Linotype" w:hAnsi="Palatino Linotype" w:cs="Times New Roman"/>
          <w:sz w:val="28"/>
          <w:szCs w:val="28"/>
          <w:lang w:val="tt-RU"/>
        </w:rPr>
        <w:softHyphen/>
        <w:t>лаг</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агар онро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 надод ва дастури падару модарашро 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ро накард,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танбеҳ мекунанд.</w:t>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Аммо гирифтани нохунҳо низ яке аз суннатҳои фитрии пан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гонае аст, ки ҳадиси саҳеҳ онро бо сароҳат баён наму</w:t>
      </w:r>
      <w:r>
        <w:rPr>
          <w:rFonts w:ascii="Palatino Linotype" w:hAnsi="Palatino Linotype" w:cs="Times New Roman"/>
          <w:sz w:val="28"/>
          <w:szCs w:val="28"/>
          <w:lang w:val="tt-RU"/>
        </w:rPr>
        <w:softHyphen/>
        <w:t xml:space="preserve">дааст: </w:t>
      </w:r>
      <w:r>
        <w:rPr>
          <w:rFonts w:ascii="Palatino Linotype" w:hAnsi="Palatino Linotype" w:cs="Times New Roman"/>
          <w:b/>
          <w:bCs/>
          <w:i/>
          <w:iCs/>
          <w:sz w:val="28"/>
          <w:szCs w:val="28"/>
          <w:lang w:val="tt-RU"/>
        </w:rPr>
        <w:t>«Пан</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чиз аз фитрату сиришти инсонҳо аст, ки яке аз онҳо к</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тоҳ кардани нохунҳо мебошад». </w:t>
      </w:r>
    </w:p>
    <w:p w:rsidR="00485847" w:rsidRDefault="00485847" w:rsidP="00485847">
      <w:pPr>
        <w:bidi w:val="0"/>
        <w:spacing w:after="0" w:line="240" w:lineRule="auto"/>
        <w:ind w:firstLine="454"/>
        <w:jc w:val="both"/>
        <w:rPr>
          <w:rFonts w:ascii="Palatino Linotype" w:hAnsi="Palatino Linotype" w:cs="Times New Roman"/>
          <w:spacing w:val="-4"/>
          <w:sz w:val="28"/>
          <w:szCs w:val="28"/>
          <w:lang w:val="tt-RU"/>
        </w:rPr>
      </w:pPr>
      <w:r>
        <w:rPr>
          <w:rFonts w:ascii="Palatino Linotype" w:hAnsi="Palatino Linotype" w:cs="Times New Roman"/>
          <w:spacing w:val="-4"/>
          <w:sz w:val="28"/>
          <w:szCs w:val="28"/>
          <w:lang w:val="tt-RU"/>
        </w:rPr>
        <w:t>Бинобар ин, к</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даке, ки ба пайваста кӯтоҳ кардани но</w:t>
      </w:r>
      <w:r>
        <w:rPr>
          <w:rFonts w:ascii="Palatino Linotype" w:hAnsi="Palatino Linotype" w:cs="Times New Roman"/>
          <w:spacing w:val="-4"/>
          <w:sz w:val="28"/>
          <w:szCs w:val="28"/>
          <w:lang w:val="tt-RU"/>
        </w:rPr>
        <w:softHyphen/>
        <w:t>хунҳояш одат мекунад, албатта дастҳояш аз чирку ифлос</w:t>
      </w:r>
      <w:r>
        <w:rPr>
          <w:rFonts w:ascii="Palatino Linotype" w:eastAsia="MS Mincho" w:hAnsi="Palatino Linotype" w:cs="Times New Roman"/>
          <w:spacing w:val="-4"/>
          <w:sz w:val="28"/>
          <w:szCs w:val="28"/>
          <w:lang w:val="tt-RU"/>
        </w:rPr>
        <w:t>ӣ</w:t>
      </w:r>
      <w:r>
        <w:rPr>
          <w:rFonts w:ascii="Palatino Linotype" w:hAnsi="Palatino Linotype" w:cs="Times New Roman"/>
          <w:spacing w:val="-4"/>
          <w:sz w:val="28"/>
          <w:szCs w:val="28"/>
          <w:lang w:val="tt-RU"/>
        </w:rPr>
        <w:t xml:space="preserve">, ки ғолибан дар зери нохунҳо </w:t>
      </w:r>
      <w:r>
        <w:rPr>
          <w:rFonts w:ascii="Palatino Linotype" w:eastAsia="MS Mincho" w:hAnsi="Palatino Linotype" w:cs="Times New Roman"/>
          <w:spacing w:val="-4"/>
          <w:sz w:val="28"/>
          <w:szCs w:val="28"/>
          <w:lang w:val="tt-RU"/>
        </w:rPr>
        <w:t>ҷ</w:t>
      </w:r>
      <w:r>
        <w:rPr>
          <w:rFonts w:ascii="Palatino Linotype" w:hAnsi="Palatino Linotype" w:cs="Times New Roman"/>
          <w:spacing w:val="-4"/>
          <w:sz w:val="28"/>
          <w:szCs w:val="28"/>
          <w:lang w:val="tt-RU"/>
        </w:rPr>
        <w:t>амъ мешавад, пок мебошад ва чун к</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дак аксаран ангуштони худро дар даҳонаш мегузо</w:t>
      </w:r>
      <w:r>
        <w:rPr>
          <w:rFonts w:ascii="Palatino Linotype" w:hAnsi="Palatino Linotype" w:cs="Times New Roman"/>
          <w:spacing w:val="-4"/>
          <w:sz w:val="28"/>
          <w:szCs w:val="28"/>
          <w:lang w:val="tt-RU"/>
        </w:rPr>
        <w:softHyphen/>
        <w:t>рад, аз ин р</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 xml:space="preserve">, ин амр мӯҷиби мубтало шудани </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 xml:space="preserve"> ба бемориҳо мегардад...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32"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чоруми тандурустӣ, пайрав</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xml:space="preserve"> аз суннати набав</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xml:space="preserve"> дар х</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рдану н</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шидан</w:t>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Дар фасли шашум боби “Одоби хӯрок х</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ба таври муфассал баён гардида, ки лозим аст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дакро ба он одат дод, ки хӯрокро аз пеши худ бих</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рад ва даст ба атрофи зарф ва ба пеши дигарон накашад...</w:t>
      </w:r>
    </w:p>
    <w:p w:rsidR="00485847" w:rsidRDefault="00485847" w:rsidP="00485847">
      <w:pPr>
        <w:bidi w:val="0"/>
        <w:spacing w:after="0" w:line="232" w:lineRule="auto"/>
        <w:ind w:firstLine="454"/>
        <w:jc w:val="both"/>
        <w:rPr>
          <w:rFonts w:ascii="Palatino Linotype" w:hAnsi="Palatino Linotype" w:cs="Times New Roman"/>
          <w:spacing w:val="-4"/>
          <w:sz w:val="28"/>
          <w:szCs w:val="28"/>
          <w:lang w:val="tt-RU"/>
        </w:rPr>
      </w:pPr>
      <w:r>
        <w:rPr>
          <w:rFonts w:ascii="Palatino Linotype" w:hAnsi="Palatino Linotype" w:cs="Times New Roman"/>
          <w:spacing w:val="-4"/>
          <w:sz w:val="28"/>
          <w:szCs w:val="28"/>
          <w:lang w:val="tt-RU"/>
        </w:rPr>
        <w:t>Бинобар ин, вақте ки к</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дак аз суннату равиши Пайғам</w:t>
      </w:r>
      <w:r>
        <w:rPr>
          <w:rFonts w:ascii="Palatino Linotype" w:hAnsi="Palatino Linotype" w:cs="Times New Roman"/>
          <w:spacing w:val="-4"/>
          <w:sz w:val="28"/>
          <w:szCs w:val="28"/>
          <w:lang w:val="tt-RU"/>
        </w:rPr>
        <w:softHyphen/>
        <w:t>бари акрам (с) пайрав</w:t>
      </w:r>
      <w:r>
        <w:rPr>
          <w:rFonts w:ascii="Palatino Linotype" w:eastAsia="MS Mincho" w:hAnsi="Palatino Linotype" w:cs="Times New Roman"/>
          <w:spacing w:val="-4"/>
          <w:sz w:val="28"/>
          <w:szCs w:val="28"/>
          <w:lang w:val="tt-RU"/>
        </w:rPr>
        <w:t>ӣ</w:t>
      </w:r>
      <w:r>
        <w:rPr>
          <w:rFonts w:ascii="Palatino Linotype" w:hAnsi="Palatino Linotype" w:cs="Times New Roman"/>
          <w:spacing w:val="-4"/>
          <w:sz w:val="28"/>
          <w:szCs w:val="28"/>
          <w:lang w:val="tt-RU"/>
        </w:rPr>
        <w:t xml:space="preserve"> намояд ва дар аснои хӯрокх</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рӣ ҳад</w:t>
      </w:r>
      <w:r>
        <w:rPr>
          <w:rFonts w:ascii="Palatino Linotype" w:hAnsi="Palatino Linotype" w:cs="Times New Roman"/>
          <w:spacing w:val="-4"/>
          <w:sz w:val="28"/>
          <w:szCs w:val="28"/>
          <w:lang w:val="tt-RU"/>
        </w:rPr>
        <w:softHyphen/>
        <w:t>ду марзи худро шиносаду амри назофат ва соири умури ислом</w:t>
      </w:r>
      <w:r>
        <w:rPr>
          <w:rFonts w:ascii="Palatino Linotype" w:hAnsi="Palatino Linotype" w:cs="Times New Roman"/>
          <w:spacing w:val="-4"/>
          <w:sz w:val="28"/>
          <w:szCs w:val="28"/>
          <w:lang w:val="tt-RU"/>
        </w:rPr>
        <w:softHyphen/>
        <w:t>писандро риоя намуда, ба онҳо одат кунад, ҳатман пайваста муваффақу комёб хоҳад шуд. Ҳамчунин дар баро</w:t>
      </w:r>
      <w:r>
        <w:rPr>
          <w:rFonts w:ascii="Palatino Linotype" w:hAnsi="Palatino Linotype" w:cs="Times New Roman"/>
          <w:spacing w:val="-4"/>
          <w:sz w:val="28"/>
          <w:szCs w:val="28"/>
          <w:lang w:val="tt-RU"/>
        </w:rPr>
        <w:softHyphen/>
        <w:t>бари бисёре аз бемориҳои ботиниву зоҳир</w:t>
      </w:r>
      <w:r>
        <w:rPr>
          <w:rFonts w:ascii="Palatino Linotype" w:eastAsia="MS Mincho" w:hAnsi="Palatino Linotype" w:cs="Times New Roman"/>
          <w:spacing w:val="-4"/>
          <w:sz w:val="28"/>
          <w:szCs w:val="28"/>
          <w:lang w:val="tt-RU"/>
        </w:rPr>
        <w:t>ӣ</w:t>
      </w:r>
      <w:r>
        <w:rPr>
          <w:rFonts w:ascii="Palatino Linotype" w:hAnsi="Palatino Linotype" w:cs="Times New Roman"/>
          <w:spacing w:val="-4"/>
          <w:sz w:val="28"/>
          <w:szCs w:val="28"/>
          <w:lang w:val="tt-RU"/>
        </w:rPr>
        <w:t xml:space="preserve"> маҳфуз хоҳад шуд.</w:t>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Аз Миқдом ибни Маъди Якруб ривоят шуда, ки гуфта</w:t>
      </w:r>
      <w:r>
        <w:rPr>
          <w:rFonts w:ascii="Palatino Linotype" w:hAnsi="Palatino Linotype" w:cs="Times New Roman"/>
          <w:sz w:val="28"/>
          <w:szCs w:val="28"/>
          <w:lang w:val="tt-RU"/>
        </w:rPr>
        <w:softHyphen/>
        <w:t>аст: “</w:t>
      </w:r>
      <w:r>
        <w:rPr>
          <w:rFonts w:ascii="Palatino Linotype" w:hAnsi="Palatino Linotype" w:cs="Times New Roman"/>
          <w:i/>
          <w:iCs/>
          <w:sz w:val="28"/>
          <w:szCs w:val="28"/>
          <w:lang w:val="tt-RU"/>
        </w:rPr>
        <w:t xml:space="preserve">Аз Расули Худо (с) шунидам, ки мефармуданд: </w:t>
      </w:r>
      <w:r>
        <w:rPr>
          <w:rFonts w:ascii="Palatino Linotype" w:hAnsi="Palatino Linotype" w:cs="Times New Roman"/>
          <w:b/>
          <w:bCs/>
          <w:i/>
          <w:iCs/>
          <w:sz w:val="28"/>
          <w:szCs w:val="28"/>
          <w:lang w:val="tt-RU"/>
        </w:rPr>
        <w:t>«Одами</w:t>
      </w:r>
      <w:r>
        <w:rPr>
          <w:rFonts w:ascii="Palatino Linotype" w:hAnsi="Palatino Linotype" w:cs="Times New Roman"/>
          <w:b/>
          <w:bCs/>
          <w:i/>
          <w:iCs/>
          <w:sz w:val="28"/>
          <w:szCs w:val="28"/>
          <w:lang w:val="tt-RU"/>
        </w:rPr>
        <w:softHyphen/>
        <w:t>зод ҳе</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зарферо бадтар аз шикамаш пур накардааст. Барои инсон коф</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аст чандон бих</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рад, ки зинда бимонад </w:t>
      </w:r>
      <w:r>
        <w:rPr>
          <w:rFonts w:ascii="Palatino Linotype" w:hAnsi="Palatino Linotype" w:cs="Times New Roman"/>
          <w:i/>
          <w:iCs/>
          <w:sz w:val="28"/>
          <w:szCs w:val="28"/>
          <w:lang w:val="tt-RU"/>
        </w:rPr>
        <w:t>(ва қодир ба ан</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оми вазифаҳои худ бошад) </w:t>
      </w:r>
      <w:r>
        <w:rPr>
          <w:rFonts w:ascii="Palatino Linotype" w:hAnsi="Palatino Linotype" w:cs="Times New Roman"/>
          <w:b/>
          <w:bCs/>
          <w:i/>
          <w:iCs/>
          <w:sz w:val="28"/>
          <w:szCs w:val="28"/>
          <w:lang w:val="tt-RU"/>
        </w:rPr>
        <w:t>агар ночор ба х</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рдани беш</w:t>
      </w:r>
      <w:r>
        <w:rPr>
          <w:rFonts w:ascii="Palatino Linotype" w:hAnsi="Palatino Linotype" w:cs="Times New Roman"/>
          <w:b/>
          <w:bCs/>
          <w:i/>
          <w:iCs/>
          <w:sz w:val="28"/>
          <w:szCs w:val="28"/>
          <w:lang w:val="tt-RU"/>
        </w:rPr>
        <w:softHyphen/>
        <w:t>тар аз он шуд, пас, бояд сеяки меъдаи худро барои х</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рданиҳо ва сеяки дуюмро ба н</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шиданиҳо ва сеяки дигарро барои нафас кашидан </w:t>
      </w:r>
      <w:r>
        <w:rPr>
          <w:rFonts w:ascii="Palatino Linotype" w:hAnsi="Palatino Linotype" w:cs="Times New Roman"/>
          <w:i/>
          <w:iCs/>
          <w:sz w:val="28"/>
          <w:szCs w:val="28"/>
          <w:lang w:val="tt-RU"/>
        </w:rPr>
        <w:t xml:space="preserve">(ҳаво) </w:t>
      </w:r>
      <w:r>
        <w:rPr>
          <w:rFonts w:ascii="Palatino Linotype" w:hAnsi="Palatino Linotype" w:cs="Times New Roman"/>
          <w:b/>
          <w:bCs/>
          <w:i/>
          <w:iCs/>
          <w:sz w:val="28"/>
          <w:szCs w:val="28"/>
          <w:lang w:val="tt-RU"/>
        </w:rPr>
        <w:t>ихтисос диҳад».</w:t>
      </w:r>
      <w:r>
        <w:rPr>
          <w:rStyle w:val="FootnoteReference"/>
          <w:rFonts w:ascii="Palatino Linotype" w:hAnsi="Palatino Linotype" w:cs="Times New Roman"/>
          <w:b/>
          <w:bCs/>
          <w:i/>
          <w:iCs/>
          <w:sz w:val="28"/>
          <w:szCs w:val="28"/>
          <w:lang w:val="tt-RU"/>
        </w:rPr>
        <w:footnoteReference w:id="6"/>
      </w:r>
    </w:p>
    <w:p w:rsidR="00485847" w:rsidRDefault="00485847" w:rsidP="00485847">
      <w:pPr>
        <w:bidi w:val="0"/>
        <w:spacing w:after="0" w:line="232"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lastRenderedPageBreak/>
        <w:t>Дар бораи одат додани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дар н</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шидан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суннати Пайғамбари акрам (с) омадааст, ки Анас ибни Молик гуф</w:t>
      </w:r>
      <w:r>
        <w:rPr>
          <w:rFonts w:ascii="Palatino Linotype" w:hAnsi="Palatino Linotype" w:cs="Times New Roman"/>
          <w:sz w:val="28"/>
          <w:szCs w:val="28"/>
          <w:lang w:val="tt-RU"/>
        </w:rPr>
        <w:softHyphen/>
        <w:t xml:space="preserve">тааст: </w:t>
      </w:r>
      <w:r>
        <w:rPr>
          <w:rFonts w:ascii="Palatino Linotype" w:hAnsi="Palatino Linotype" w:cs="Times New Roman"/>
          <w:i/>
          <w:iCs/>
          <w:sz w:val="28"/>
          <w:szCs w:val="28"/>
          <w:lang w:val="tt-RU"/>
        </w:rPr>
        <w:t>«Вақте Расули Худо (с) 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шиданиеро мен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шиданд, он</w:t>
      </w:r>
      <w:r>
        <w:rPr>
          <w:rFonts w:ascii="Palatino Linotype" w:hAnsi="Palatino Linotype" w:cs="Times New Roman"/>
          <w:i/>
          <w:iCs/>
          <w:sz w:val="28"/>
          <w:szCs w:val="28"/>
          <w:lang w:val="tt-RU"/>
        </w:rPr>
        <w:softHyphen/>
        <w:t>ро бо се нафас (се мартаба) мен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шиданд».</w:t>
      </w:r>
      <w:r>
        <w:rPr>
          <w:rStyle w:val="FootnoteReference"/>
          <w:rFonts w:ascii="Palatino Linotype" w:hAnsi="Palatino Linotype" w:cs="Times New Roman"/>
          <w:i/>
          <w:iCs/>
          <w:sz w:val="28"/>
          <w:szCs w:val="28"/>
          <w:lang w:val="tt-RU"/>
        </w:rPr>
        <w:footnoteReference w:id="7"/>
      </w:r>
    </w:p>
    <w:p w:rsidR="00485847" w:rsidRDefault="00485847" w:rsidP="00485847">
      <w:pPr>
        <w:bidi w:val="0"/>
        <w:spacing w:after="0" w:line="232" w:lineRule="auto"/>
        <w:ind w:firstLine="454"/>
        <w:jc w:val="both"/>
        <w:rPr>
          <w:rFonts w:ascii="Palatino Linotype" w:hAnsi="Palatino Linotype" w:cs="Times New Roman"/>
          <w:i/>
          <w:iCs/>
          <w:spacing w:val="-4"/>
          <w:sz w:val="28"/>
          <w:szCs w:val="28"/>
          <w:lang w:val="tt-RU"/>
        </w:rPr>
      </w:pPr>
      <w:r>
        <w:rPr>
          <w:rFonts w:ascii="Palatino Linotype" w:hAnsi="Palatino Linotype" w:cs="Times New Roman"/>
          <w:spacing w:val="-4"/>
          <w:sz w:val="28"/>
          <w:szCs w:val="28"/>
          <w:lang w:val="tt-RU"/>
        </w:rPr>
        <w:t>Анас (р) мег</w:t>
      </w:r>
      <w:r>
        <w:rPr>
          <w:rFonts w:ascii="Palatino Linotype" w:eastAsia="MS Mincho" w:hAnsi="Palatino Linotype" w:cs="Times New Roman"/>
          <w:spacing w:val="-4"/>
          <w:sz w:val="28"/>
          <w:szCs w:val="28"/>
          <w:lang w:val="tt-RU"/>
        </w:rPr>
        <w:t>ӯ</w:t>
      </w:r>
      <w:r>
        <w:rPr>
          <w:rFonts w:ascii="Palatino Linotype" w:hAnsi="Palatino Linotype" w:cs="Times New Roman"/>
          <w:spacing w:val="-4"/>
          <w:sz w:val="28"/>
          <w:szCs w:val="28"/>
          <w:lang w:val="tt-RU"/>
        </w:rPr>
        <w:t>яд: “</w:t>
      </w:r>
      <w:r>
        <w:rPr>
          <w:rFonts w:ascii="Palatino Linotype" w:hAnsi="Palatino Linotype" w:cs="Times New Roman"/>
          <w:i/>
          <w:iCs/>
          <w:spacing w:val="-4"/>
          <w:sz w:val="28"/>
          <w:szCs w:val="28"/>
          <w:lang w:val="tt-RU"/>
        </w:rPr>
        <w:t>Баъд аз ин ки дидам Расули Худо (с) н</w:t>
      </w:r>
      <w:r>
        <w:rPr>
          <w:rFonts w:ascii="Palatino Linotype" w:eastAsia="MS Mincho" w:hAnsi="Palatino Linotype" w:cs="Times New Roman"/>
          <w:i/>
          <w:iCs/>
          <w:spacing w:val="-4"/>
          <w:sz w:val="28"/>
          <w:szCs w:val="28"/>
          <w:lang w:val="tt-RU"/>
        </w:rPr>
        <w:t>ӯ</w:t>
      </w:r>
      <w:r>
        <w:rPr>
          <w:rFonts w:ascii="Palatino Linotype" w:hAnsi="Palatino Linotype" w:cs="Times New Roman"/>
          <w:i/>
          <w:iCs/>
          <w:spacing w:val="-4"/>
          <w:sz w:val="28"/>
          <w:szCs w:val="28"/>
          <w:lang w:val="tt-RU"/>
        </w:rPr>
        <w:t>шиданиеро ба се нафас кашидан мен</w:t>
      </w:r>
      <w:r>
        <w:rPr>
          <w:rFonts w:ascii="Palatino Linotype" w:eastAsia="MS Mincho" w:hAnsi="Palatino Linotype" w:cs="Times New Roman"/>
          <w:i/>
          <w:iCs/>
          <w:spacing w:val="-4"/>
          <w:sz w:val="28"/>
          <w:szCs w:val="28"/>
          <w:lang w:val="tt-RU"/>
        </w:rPr>
        <w:t>ӯ</w:t>
      </w:r>
      <w:r>
        <w:rPr>
          <w:rFonts w:ascii="Palatino Linotype" w:hAnsi="Palatino Linotype" w:cs="Times New Roman"/>
          <w:i/>
          <w:iCs/>
          <w:spacing w:val="-4"/>
          <w:sz w:val="28"/>
          <w:szCs w:val="28"/>
          <w:lang w:val="tt-RU"/>
        </w:rPr>
        <w:t>шиданд, ман низ ҳар бор, ки н</w:t>
      </w:r>
      <w:r>
        <w:rPr>
          <w:rFonts w:ascii="Palatino Linotype" w:eastAsia="MS Mincho" w:hAnsi="Palatino Linotype" w:cs="Times New Roman"/>
          <w:i/>
          <w:iCs/>
          <w:spacing w:val="-4"/>
          <w:sz w:val="28"/>
          <w:szCs w:val="28"/>
          <w:lang w:val="tt-RU"/>
        </w:rPr>
        <w:t>ӯ</w:t>
      </w:r>
      <w:r>
        <w:rPr>
          <w:rFonts w:ascii="Palatino Linotype" w:hAnsi="Palatino Linotype" w:cs="Times New Roman"/>
          <w:i/>
          <w:iCs/>
          <w:spacing w:val="-4"/>
          <w:sz w:val="28"/>
          <w:szCs w:val="28"/>
          <w:lang w:val="tt-RU"/>
        </w:rPr>
        <w:t>шидание мен</w:t>
      </w:r>
      <w:r>
        <w:rPr>
          <w:rFonts w:ascii="Palatino Linotype" w:eastAsia="MS Mincho" w:hAnsi="Palatino Linotype" w:cs="Times New Roman"/>
          <w:i/>
          <w:iCs/>
          <w:spacing w:val="-4"/>
          <w:sz w:val="28"/>
          <w:szCs w:val="28"/>
          <w:lang w:val="tt-RU"/>
        </w:rPr>
        <w:t>ӯ</w:t>
      </w:r>
      <w:r>
        <w:rPr>
          <w:rFonts w:ascii="Palatino Linotype" w:hAnsi="Palatino Linotype" w:cs="Times New Roman"/>
          <w:i/>
          <w:iCs/>
          <w:spacing w:val="-4"/>
          <w:sz w:val="28"/>
          <w:szCs w:val="28"/>
          <w:lang w:val="tt-RU"/>
        </w:rPr>
        <w:t>шидам, онро ба се мартаба мен</w:t>
      </w:r>
      <w:r>
        <w:rPr>
          <w:rFonts w:ascii="Palatino Linotype" w:eastAsia="MS Mincho" w:hAnsi="Palatino Linotype" w:cs="Times New Roman"/>
          <w:i/>
          <w:iCs/>
          <w:spacing w:val="-4"/>
          <w:sz w:val="28"/>
          <w:szCs w:val="28"/>
          <w:lang w:val="tt-RU"/>
        </w:rPr>
        <w:t>ӯ</w:t>
      </w:r>
      <w:r>
        <w:rPr>
          <w:rFonts w:ascii="Palatino Linotype" w:eastAsia="MS Mincho" w:hAnsi="Palatino Linotype" w:cs="Times New Roman"/>
          <w:i/>
          <w:iCs/>
          <w:spacing w:val="-4"/>
          <w:sz w:val="28"/>
          <w:szCs w:val="28"/>
          <w:lang w:val="tt-RU"/>
        </w:rPr>
        <w:softHyphen/>
      </w:r>
      <w:r>
        <w:rPr>
          <w:rFonts w:ascii="Palatino Linotype" w:hAnsi="Palatino Linotype" w:cs="Times New Roman"/>
          <w:i/>
          <w:iCs/>
          <w:spacing w:val="-4"/>
          <w:sz w:val="28"/>
          <w:szCs w:val="28"/>
          <w:lang w:val="tt-RU"/>
        </w:rPr>
        <w:t>шидам”.</w:t>
      </w:r>
    </w:p>
    <w:p w:rsidR="00485847" w:rsidRDefault="00485847" w:rsidP="00485847">
      <w:pPr>
        <w:bidi w:val="0"/>
        <w:spacing w:after="0" w:line="232"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Дар ривояти Абудовуд низ омадааст: “</w:t>
      </w:r>
      <w:r>
        <w:rPr>
          <w:rFonts w:ascii="Palatino Linotype" w:hAnsi="Palatino Linotype" w:cs="Times New Roman"/>
          <w:i/>
          <w:iCs/>
          <w:sz w:val="28"/>
          <w:szCs w:val="28"/>
          <w:lang w:val="tt-RU"/>
        </w:rPr>
        <w:t>Вақте ки Пай</w:t>
      </w:r>
      <w:r>
        <w:rPr>
          <w:rFonts w:ascii="Palatino Linotype" w:hAnsi="Palatino Linotype" w:cs="Times New Roman"/>
          <w:i/>
          <w:iCs/>
          <w:sz w:val="28"/>
          <w:szCs w:val="28"/>
          <w:lang w:val="tt-RU"/>
        </w:rPr>
        <w:softHyphen/>
        <w:t>ғамбар (с) 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шиданиеро мен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шиданд, онро бо се нафас мен</w:t>
      </w:r>
      <w:r>
        <w:rPr>
          <w:rFonts w:ascii="Palatino Linotype" w:eastAsia="MS Mincho" w:hAnsi="Palatino Linotype" w:cs="Times New Roman"/>
          <w:i/>
          <w:iCs/>
          <w:sz w:val="28"/>
          <w:szCs w:val="28"/>
          <w:lang w:val="tt-RU"/>
        </w:rPr>
        <w:t>ӯ</w:t>
      </w:r>
      <w:r>
        <w:rPr>
          <w:rFonts w:ascii="Palatino Linotype" w:eastAsia="MS Mincho" w:hAnsi="Palatino Linotype" w:cs="Times New Roman"/>
          <w:i/>
          <w:iCs/>
          <w:sz w:val="28"/>
          <w:szCs w:val="28"/>
          <w:lang w:val="tt-RU"/>
        </w:rPr>
        <w:softHyphen/>
      </w:r>
      <w:r>
        <w:rPr>
          <w:rFonts w:ascii="Palatino Linotype" w:hAnsi="Palatino Linotype" w:cs="Times New Roman"/>
          <w:i/>
          <w:iCs/>
          <w:sz w:val="28"/>
          <w:szCs w:val="28"/>
          <w:lang w:val="tt-RU"/>
        </w:rPr>
        <w:t xml:space="preserve">шиданд ва мефармуданд: </w:t>
      </w:r>
      <w:r>
        <w:rPr>
          <w:rFonts w:ascii="Palatino Linotype" w:hAnsi="Palatino Linotype" w:cs="Times New Roman"/>
          <w:b/>
          <w:bCs/>
          <w:i/>
          <w:iCs/>
          <w:sz w:val="28"/>
          <w:szCs w:val="28"/>
          <w:lang w:val="tt-RU"/>
        </w:rPr>
        <w:t>«Ин гуна н</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шидан гуворотар, нек</w:t>
      </w:r>
      <w:r>
        <w:rPr>
          <w:rFonts w:ascii="Palatino Linotype" w:eastAsia="MS Mincho" w:hAnsi="Palatino Linotype" w:cs="Times New Roman"/>
          <w:b/>
          <w:bCs/>
          <w:i/>
          <w:iCs/>
          <w:sz w:val="28"/>
          <w:szCs w:val="28"/>
          <w:lang w:val="tt-RU"/>
        </w:rPr>
        <w:t>ӯ</w:t>
      </w:r>
      <w:r>
        <w:rPr>
          <w:rFonts w:ascii="Palatino Linotype" w:eastAsia="MS Mincho" w:hAnsi="Palatino Linotype" w:cs="Times New Roman"/>
          <w:b/>
          <w:bCs/>
          <w:i/>
          <w:iCs/>
          <w:sz w:val="28"/>
          <w:szCs w:val="28"/>
          <w:lang w:val="tt-RU"/>
        </w:rPr>
        <w:softHyphen/>
      </w:r>
      <w:r>
        <w:rPr>
          <w:rFonts w:ascii="Palatino Linotype" w:hAnsi="Palatino Linotype" w:cs="Times New Roman"/>
          <w:b/>
          <w:bCs/>
          <w:i/>
          <w:iCs/>
          <w:sz w:val="28"/>
          <w:szCs w:val="28"/>
          <w:lang w:val="tt-RU"/>
        </w:rPr>
        <w:t>тар ва беҳтар мебошад».</w:t>
      </w:r>
    </w:p>
    <w:p w:rsidR="00485847" w:rsidRDefault="00485847" w:rsidP="00485847">
      <w:pPr>
        <w:bidi w:val="0"/>
        <w:spacing w:after="0" w:line="232"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Бояд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дакро аз пуф кардан дар зарфи ҳар навъ н</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ши</w:t>
      </w:r>
      <w:r>
        <w:rPr>
          <w:rFonts w:ascii="Palatino Linotype" w:hAnsi="Palatino Linotype" w:cs="Times New Roman"/>
          <w:sz w:val="28"/>
          <w:szCs w:val="28"/>
          <w:lang w:val="tt-RU"/>
        </w:rPr>
        <w:softHyphen/>
        <w:t>дан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аснои н</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шидан барҳазар дошт. Чунонки аз Қатода (р) ривоят шуда, ки гуфтааст: </w:t>
      </w:r>
      <w:r>
        <w:rPr>
          <w:rFonts w:ascii="Palatino Linotype" w:hAnsi="Palatino Linotype" w:cs="Times New Roman"/>
          <w:i/>
          <w:iCs/>
          <w:sz w:val="28"/>
          <w:szCs w:val="28"/>
          <w:lang w:val="tt-RU"/>
        </w:rPr>
        <w:t>«Пайғамбари акрам (с) наҳй кардаанд аз ин ки дар зарфи 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пуф карда шавад».</w:t>
      </w:r>
      <w:r>
        <w:rPr>
          <w:rStyle w:val="FootnoteReference"/>
          <w:rFonts w:ascii="Palatino Linotype" w:hAnsi="Palatino Linotype" w:cs="Times New Roman"/>
          <w:i/>
          <w:iCs/>
          <w:sz w:val="28"/>
          <w:szCs w:val="28"/>
          <w:lang w:val="tt-RU"/>
        </w:rPr>
        <w:footnoteReference w:id="8"/>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Лозим аст обро дар ҳолати нишаста н</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шид, ба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уз оби Замзам, ки мустаҳаб аст онро истода ва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ба қибла н</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шид. Чунонки аз Абу</w:t>
      </w:r>
      <w:r>
        <w:rPr>
          <w:rFonts w:ascii="Palatino Linotype" w:eastAsia="MS Mincho" w:hAnsi="Palatino Linotype" w:cs="Times New Roman"/>
          <w:sz w:val="28"/>
          <w:szCs w:val="28"/>
          <w:lang w:val="tt-RU"/>
        </w:rPr>
        <w:t>ҳ</w:t>
      </w:r>
      <w:r>
        <w:rPr>
          <w:rFonts w:ascii="Palatino Linotype" w:hAnsi="Palatino Linotype" w:cs="Times New Roman"/>
          <w:sz w:val="28"/>
          <w:szCs w:val="28"/>
          <w:lang w:val="tt-RU"/>
        </w:rPr>
        <w:t xml:space="preserve">урайра (р) ривоят шуда, ки гуфтааст: </w:t>
      </w:r>
      <w:r>
        <w:rPr>
          <w:rFonts w:ascii="Palatino Linotype" w:hAnsi="Palatino Linotype" w:cs="Times New Roman"/>
          <w:i/>
          <w:iCs/>
          <w:sz w:val="28"/>
          <w:szCs w:val="28"/>
          <w:lang w:val="tt-RU"/>
        </w:rPr>
        <w:t>Пай</w:t>
      </w:r>
      <w:r>
        <w:rPr>
          <w:rFonts w:ascii="Palatino Linotype" w:hAnsi="Palatino Linotype" w:cs="Times New Roman"/>
          <w:i/>
          <w:iCs/>
          <w:sz w:val="28"/>
          <w:szCs w:val="28"/>
          <w:lang w:val="tt-RU"/>
        </w:rPr>
        <w:softHyphen/>
        <w:t>ғамбар (с) фармуданд:</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b/>
          <w:bCs/>
          <w:i/>
          <w:iCs/>
          <w:sz w:val="28"/>
          <w:szCs w:val="28"/>
          <w:lang w:val="tt-RU"/>
        </w:rPr>
        <w:t>«Ҳе</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як аз шумо истода об нан</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шад, пас касе, ки фаро</w:t>
      </w:r>
      <w:r>
        <w:rPr>
          <w:rFonts w:ascii="Palatino Linotype" w:hAnsi="Palatino Linotype" w:cs="Times New Roman"/>
          <w:b/>
          <w:bCs/>
          <w:i/>
          <w:iCs/>
          <w:sz w:val="28"/>
          <w:szCs w:val="28"/>
          <w:lang w:val="tt-RU"/>
        </w:rPr>
        <w:softHyphen/>
        <w:t>м</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ш кард, бояд онро хори</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кунад </w:t>
      </w:r>
      <w:r>
        <w:rPr>
          <w:rFonts w:ascii="Palatino Linotype" w:hAnsi="Palatino Linotype" w:cs="Times New Roman"/>
          <w:i/>
          <w:iCs/>
          <w:sz w:val="28"/>
          <w:szCs w:val="28"/>
          <w:lang w:val="tt-RU"/>
        </w:rPr>
        <w:t>(ва аз 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шидани он дар ҳоли истода даст бикашад)</w:t>
      </w:r>
      <w:r>
        <w:rPr>
          <w:rFonts w:ascii="Palatino Linotype" w:hAnsi="Palatino Linotype" w:cs="Times New Roman"/>
          <w:b/>
          <w:bCs/>
          <w:i/>
          <w:iCs/>
          <w:sz w:val="28"/>
          <w:szCs w:val="28"/>
          <w:lang w:val="tt-RU"/>
        </w:rPr>
        <w:t>».</w:t>
      </w:r>
      <w:r>
        <w:rPr>
          <w:rStyle w:val="FootnoteReference"/>
          <w:rFonts w:ascii="Palatino Linotype" w:hAnsi="Palatino Linotype" w:cs="Times New Roman"/>
          <w:b/>
          <w:bCs/>
          <w:i/>
          <w:iCs/>
          <w:sz w:val="28"/>
          <w:szCs w:val="28"/>
          <w:lang w:val="tt-RU"/>
        </w:rPr>
        <w:footnoteReference w:id="9"/>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пан</w:t>
      </w:r>
      <w:r>
        <w:rPr>
          <w:rFonts w:ascii="Palatino Linotype" w:eastAsia="MS Mincho" w:hAnsi="Palatino Linotype" w:cs="Times New Roman"/>
          <w:b/>
          <w:bCs/>
          <w:sz w:val="28"/>
          <w:szCs w:val="28"/>
          <w:lang w:val="tt-RU"/>
        </w:rPr>
        <w:t>ҷ</w:t>
      </w:r>
      <w:r>
        <w:rPr>
          <w:rFonts w:ascii="Palatino Linotype" w:hAnsi="Palatino Linotype" w:cs="Times New Roman"/>
          <w:b/>
          <w:bCs/>
          <w:sz w:val="28"/>
          <w:szCs w:val="28"/>
          <w:lang w:val="tt-RU"/>
        </w:rPr>
        <w:t>уми тандурустӣ, одат додани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 xml:space="preserve">дак </w:t>
      </w: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ба хобидан бар паҳл</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и рост</w:t>
      </w:r>
    </w:p>
    <w:p w:rsidR="00485847" w:rsidRDefault="00485847" w:rsidP="00485847">
      <w:pPr>
        <w:bidi w:val="0"/>
        <w:spacing w:after="0" w:line="240" w:lineRule="auto"/>
        <w:ind w:firstLine="454"/>
        <w:jc w:val="center"/>
        <w:rPr>
          <w:rFonts w:ascii="Palatino Linotype" w:hAnsi="Palatino Linotype" w:cs="Times New Roman"/>
          <w:sz w:val="28"/>
          <w:szCs w:val="28"/>
          <w:lang w:val="tt-RU"/>
        </w:rPr>
      </w:pPr>
    </w:p>
    <w:p w:rsidR="00485847" w:rsidRDefault="00485847" w:rsidP="00485847">
      <w:pPr>
        <w:bidi w:val="0"/>
        <w:spacing w:after="0" w:line="240" w:lineRule="auto"/>
        <w:ind w:firstLine="454"/>
        <w:jc w:val="lowKashida"/>
        <w:rPr>
          <w:rFonts w:ascii="Palatino Linotype" w:hAnsi="Palatino Linotype" w:cs="Times New Roman"/>
          <w:b/>
          <w:bCs/>
          <w:i/>
          <w:iCs/>
          <w:sz w:val="28"/>
          <w:szCs w:val="28"/>
          <w:lang w:val="tt-RU"/>
        </w:rPr>
      </w:pPr>
      <w:r>
        <w:rPr>
          <w:rFonts w:ascii="Palatino Linotype" w:hAnsi="Palatino Linotype" w:cs="Times New Roman"/>
          <w:sz w:val="28"/>
          <w:szCs w:val="28"/>
          <w:lang w:val="tt-RU"/>
        </w:rPr>
        <w:t>Хобидан бар паҳл</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и рост яке аз аркони асосии танду</w:t>
      </w:r>
      <w:r>
        <w:rPr>
          <w:rFonts w:ascii="Palatino Linotype" w:hAnsi="Palatino Linotype" w:cs="Times New Roman"/>
          <w:sz w:val="28"/>
          <w:szCs w:val="28"/>
          <w:lang w:val="tt-RU"/>
        </w:rPr>
        <w:softHyphen/>
        <w:t>руст</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зиндагии инсон аст ва фоидаҳои саломативу тан</w:t>
      </w:r>
      <w:r>
        <w:rPr>
          <w:rFonts w:ascii="Palatino Linotype" w:hAnsi="Palatino Linotype" w:cs="Times New Roman"/>
          <w:sz w:val="28"/>
          <w:szCs w:val="28"/>
          <w:lang w:val="tt-RU"/>
        </w:rPr>
        <w:softHyphen/>
        <w:t>дурустии он бисёранд. Пайғамбари акрам (с) асҳоби худро ба риояи он тавсия мекарданд. Чунонки омадааст, Пайғам</w:t>
      </w:r>
      <w:r>
        <w:rPr>
          <w:rFonts w:ascii="Palatino Linotype" w:hAnsi="Palatino Linotype" w:cs="Times New Roman"/>
          <w:sz w:val="28"/>
          <w:szCs w:val="28"/>
          <w:lang w:val="tt-RU"/>
        </w:rPr>
        <w:softHyphen/>
        <w:t xml:space="preserve">бари акрам (с) фармуданд: </w:t>
      </w:r>
      <w:r>
        <w:rPr>
          <w:rFonts w:ascii="Palatino Linotype" w:hAnsi="Palatino Linotype" w:cs="Times New Roman"/>
          <w:b/>
          <w:bCs/>
          <w:i/>
          <w:iCs/>
          <w:sz w:val="28"/>
          <w:szCs w:val="28"/>
          <w:lang w:val="tt-RU"/>
        </w:rPr>
        <w:t>«Ҳар гоҳ</w:t>
      </w:r>
      <w:r>
        <w:rPr>
          <w:rFonts w:ascii="Palatino Linotype" w:hAnsi="Palatino Linotype" w:cs="Times New Roman"/>
          <w:i/>
          <w:iCs/>
          <w:sz w:val="28"/>
          <w:szCs w:val="28"/>
          <w:lang w:val="tt-RU"/>
        </w:rPr>
        <w:t>(хост</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w:t>
      </w:r>
      <w:r>
        <w:rPr>
          <w:rFonts w:ascii="Palatino Linotype" w:hAnsi="Palatino Linotype" w:cs="Times New Roman"/>
          <w:b/>
          <w:bCs/>
          <w:i/>
          <w:iCs/>
          <w:sz w:val="28"/>
          <w:szCs w:val="28"/>
          <w:lang w:val="tt-RU"/>
        </w:rPr>
        <w:t>ба бистар хоб бирав</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таҳорате ба монанди таҳорати намоз бикун. Сипас бар паҳл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и рости худ бихоб ва биг</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“Худоё нафси хешро фармонбардори Ту намудам, амри хешро ба Ту вогузор кар</w:t>
      </w:r>
      <w:r>
        <w:rPr>
          <w:rFonts w:ascii="Palatino Linotype" w:hAnsi="Palatino Linotype" w:cs="Times New Roman"/>
          <w:b/>
          <w:bCs/>
          <w:i/>
          <w:iCs/>
          <w:sz w:val="28"/>
          <w:szCs w:val="28"/>
          <w:lang w:val="tt-RU"/>
        </w:rPr>
        <w:softHyphen/>
        <w:t>дам, ба Ту таваккал ва пушт бастам, ба хотири бим ва та</w:t>
      </w:r>
      <w:r>
        <w:rPr>
          <w:rFonts w:ascii="Palatino Linotype" w:hAnsi="Palatino Linotype" w:cs="Times New Roman"/>
          <w:b/>
          <w:bCs/>
          <w:i/>
          <w:iCs/>
          <w:sz w:val="28"/>
          <w:szCs w:val="28"/>
          <w:lang w:val="tt-RU"/>
        </w:rPr>
        <w:softHyphen/>
        <w:t>зарр</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ъ ба с</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и Ту паноҳ овардам, ҳе</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гурезгоҳу роҳи на</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оте намеёбам,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уз аз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ониби Ту. Худоё! Ба китобе, ки нозил фар</w:t>
      </w:r>
      <w:r>
        <w:rPr>
          <w:rFonts w:ascii="Palatino Linotype" w:hAnsi="Palatino Linotype" w:cs="Times New Roman"/>
          <w:b/>
          <w:bCs/>
          <w:i/>
          <w:iCs/>
          <w:sz w:val="28"/>
          <w:szCs w:val="28"/>
          <w:lang w:val="tt-RU"/>
        </w:rPr>
        <w:softHyphen/>
        <w:t>муда</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ва ба Пайғамбаре, ки ба с</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и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аҳониён фиристода</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имон овардам. </w:t>
      </w:r>
      <w:r>
        <w:rPr>
          <w:rFonts w:ascii="Palatino Linotype" w:hAnsi="Palatino Linotype" w:cs="Times New Roman"/>
          <w:b/>
          <w:bCs/>
          <w:i/>
          <w:iCs/>
          <w:sz w:val="28"/>
          <w:szCs w:val="28"/>
          <w:lang w:val="tt-RU"/>
        </w:rPr>
        <w:lastRenderedPageBreak/>
        <w:t>Худоё! Агар дар ин шаб маро миронд</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пас бар дини поку устувори Ислом маро бимирон. Ва инҳоро охирин гуфтори худ бигардон...».</w:t>
      </w:r>
      <w:r>
        <w:rPr>
          <w:rStyle w:val="FootnoteReference"/>
          <w:rFonts w:ascii="Palatino Linotype" w:hAnsi="Palatino Linotype" w:cs="Times New Roman"/>
          <w:b/>
          <w:bCs/>
          <w:i/>
          <w:iCs/>
          <w:sz w:val="28"/>
          <w:szCs w:val="28"/>
          <w:lang w:val="tt-RU"/>
        </w:rPr>
        <w:footnoteReference w:id="10"/>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шашуми тандурустӣ, ом</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 xml:space="preserve">хтани </w:t>
      </w: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муоли</w:t>
      </w:r>
      <w:r>
        <w:rPr>
          <w:rFonts w:ascii="Palatino Linotype" w:eastAsia="MS Mincho" w:hAnsi="Palatino Linotype" w:cs="Times New Roman"/>
          <w:b/>
          <w:bCs/>
          <w:sz w:val="28"/>
          <w:szCs w:val="28"/>
          <w:lang w:val="tt-RU"/>
        </w:rPr>
        <w:t>ҷ</w:t>
      </w:r>
      <w:r>
        <w:rPr>
          <w:rFonts w:ascii="Palatino Linotype" w:hAnsi="Palatino Linotype" w:cs="Times New Roman"/>
          <w:b/>
          <w:bCs/>
          <w:sz w:val="28"/>
          <w:szCs w:val="28"/>
          <w:lang w:val="tt-RU"/>
        </w:rPr>
        <w:t>аи таби</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xml:space="preserve"> ба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w:t>
      </w:r>
    </w:p>
    <w:p w:rsidR="00485847" w:rsidRDefault="00485847" w:rsidP="00485847">
      <w:pPr>
        <w:bidi w:val="0"/>
        <w:spacing w:after="0" w:line="240" w:lineRule="auto"/>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Шакке нест, инсон дар тамоми даврони зиндагияш ниёз</w:t>
      </w:r>
      <w:r>
        <w:rPr>
          <w:rFonts w:ascii="Palatino Linotype" w:hAnsi="Palatino Linotype" w:cs="Times New Roman"/>
          <w:sz w:val="28"/>
          <w:szCs w:val="28"/>
          <w:lang w:val="tt-RU"/>
        </w:rPr>
        <w:softHyphen/>
        <w:t>манд ба молиши азалот мебошад ва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дар ҳоли рушду нум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дар молиш додани азалоти волидайнаш ба василаи ир</w:t>
      </w:r>
      <w:r>
        <w:rPr>
          <w:rFonts w:ascii="Palatino Linotype" w:hAnsi="Palatino Linotype" w:cs="Times New Roman"/>
          <w:sz w:val="28"/>
          <w:szCs w:val="28"/>
          <w:lang w:val="tt-RU"/>
        </w:rPr>
        <w:softHyphen/>
        <w:t>шоду роҳнамоии онон та</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риба пайдо мекунад ва дар ин бо</w:t>
      </w:r>
      <w:r>
        <w:rPr>
          <w:rFonts w:ascii="Palatino Linotype" w:hAnsi="Palatino Linotype" w:cs="Times New Roman"/>
          <w:sz w:val="28"/>
          <w:szCs w:val="28"/>
          <w:lang w:val="tt-RU"/>
        </w:rPr>
        <w:softHyphen/>
        <w:t xml:space="preserve">ра маҳорату шинохти хубе касб менамояд, ки ин кор дар оянда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узъи огоҳии муфиде барои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мешавад.</w:t>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Оё инро шунида</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ки Пайғамбари акрам (с) ба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даке, ки узвҳои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исми муборакашро молиш медоданд, шеваи мо</w:t>
      </w:r>
      <w:r>
        <w:rPr>
          <w:rFonts w:ascii="Palatino Linotype" w:hAnsi="Palatino Linotype" w:cs="Times New Roman"/>
          <w:sz w:val="28"/>
          <w:szCs w:val="28"/>
          <w:lang w:val="tt-RU"/>
        </w:rPr>
        <w:softHyphen/>
        <w:t xml:space="preserve">лидани онҳоро ба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меом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хтанд? Пас агар нашунида</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биё бо ҳам онро дар ривояти зер бишунавем:</w:t>
      </w:r>
    </w:p>
    <w:p w:rsidR="00485847" w:rsidRDefault="00485847" w:rsidP="00485847">
      <w:pPr>
        <w:bidi w:val="0"/>
        <w:spacing w:after="0" w:line="232"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Табарон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Баззор, Ибни Синн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Абунаъим ва Саиб иб</w:t>
      </w:r>
      <w:r>
        <w:rPr>
          <w:rFonts w:ascii="Palatino Linotype" w:hAnsi="Palatino Linotype" w:cs="Times New Roman"/>
          <w:sz w:val="28"/>
          <w:szCs w:val="28"/>
          <w:lang w:val="tt-RU"/>
        </w:rPr>
        <w:softHyphen/>
        <w:t>ни Мансур аз Умар ибни Хаттоб (р) ривоят намуда, ки гуфтааст: “</w:t>
      </w:r>
      <w:r>
        <w:rPr>
          <w:rFonts w:ascii="Palatino Linotype" w:hAnsi="Palatino Linotype" w:cs="Times New Roman"/>
          <w:i/>
          <w:iCs/>
          <w:sz w:val="28"/>
          <w:szCs w:val="28"/>
          <w:lang w:val="tt-RU"/>
        </w:rPr>
        <w:t>Назди Пайғамбари акрам (с)рафтам, дидам, ки ғуломи ҳабаш</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пушти Пайғамбари акрам (с)-ромолиш меди</w:t>
      </w:r>
      <w:r>
        <w:rPr>
          <w:rFonts w:ascii="Palatino Linotype" w:hAnsi="Palatino Linotype" w:cs="Times New Roman"/>
          <w:i/>
          <w:iCs/>
          <w:sz w:val="28"/>
          <w:szCs w:val="28"/>
          <w:lang w:val="tt-RU"/>
        </w:rPr>
        <w:softHyphen/>
        <w:t xml:space="preserve">ҳад. Ман  гуфтам: “Эй Расули Худо (с)! Оё баданатон дард мекунад?” Пайғамбари акрам (с) фармуданд: </w:t>
      </w:r>
      <w:r>
        <w:rPr>
          <w:rFonts w:ascii="Palatino Linotype" w:hAnsi="Palatino Linotype" w:cs="Times New Roman"/>
          <w:b/>
          <w:bCs/>
          <w:i/>
          <w:iCs/>
          <w:sz w:val="28"/>
          <w:szCs w:val="28"/>
          <w:lang w:val="tt-RU"/>
        </w:rPr>
        <w:t>«Дишаб шутур маро бар замин партофт».</w:t>
      </w:r>
      <w:r>
        <w:rPr>
          <w:rStyle w:val="FootnoteReference"/>
          <w:rFonts w:ascii="Palatino Linotype" w:hAnsi="Palatino Linotype" w:cs="Times New Roman"/>
          <w:b/>
          <w:bCs/>
          <w:i/>
          <w:iCs/>
          <w:sz w:val="28"/>
          <w:szCs w:val="28"/>
          <w:lang w:val="tt-RU"/>
        </w:rPr>
        <w:footnoteReference w:id="11"/>
      </w:r>
    </w:p>
    <w:p w:rsidR="00485847" w:rsidRDefault="00485847" w:rsidP="00485847">
      <w:pPr>
        <w:bidi w:val="0"/>
        <w:spacing w:after="0" w:line="232"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32"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 xml:space="preserve">Асоси ҳафтуми тандурустӣ, одат додани кӯдак </w:t>
      </w:r>
    </w:p>
    <w:p w:rsidR="00485847" w:rsidRDefault="00485847" w:rsidP="00485847">
      <w:pPr>
        <w:bidi w:val="0"/>
        <w:spacing w:after="0" w:line="232"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ба зуд хобидан ва субҳ зуд бедор шудан</w:t>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Табиист, одат додани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ба зуд бедор шудан барои адои намози субҳ, вақте муяссар мешавад, ки шаб зуд хоби</w:t>
      </w:r>
      <w:r>
        <w:rPr>
          <w:rFonts w:ascii="Palatino Linotype" w:hAnsi="Palatino Linotype" w:cs="Times New Roman"/>
          <w:sz w:val="28"/>
          <w:szCs w:val="28"/>
          <w:lang w:val="tt-RU"/>
        </w:rPr>
        <w:softHyphen/>
        <w:t>да бошад ва дар сурате саҳархез</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мӯҷиби тандурустиву ни</w:t>
      </w:r>
      <w:r>
        <w:rPr>
          <w:rFonts w:ascii="Palatino Linotype" w:hAnsi="Palatino Linotype" w:cs="Times New Roman"/>
          <w:sz w:val="28"/>
          <w:szCs w:val="28"/>
          <w:lang w:val="tt-RU"/>
        </w:rPr>
        <w:softHyphen/>
        <w:t xml:space="preserve">шоти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мешавад, ки танбалии хоб надошта бошад ва аз ҳад</w:t>
      </w:r>
      <w:r>
        <w:rPr>
          <w:rFonts w:ascii="Palatino Linotype" w:hAnsi="Palatino Linotype" w:cs="Times New Roman"/>
          <w:sz w:val="28"/>
          <w:szCs w:val="28"/>
          <w:lang w:val="tt-RU"/>
        </w:rPr>
        <w:softHyphen/>
        <w:t>ди ақал, замоне, ки барои хобидани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 лозиму зарур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аст, сер шуда бошад.</w:t>
      </w:r>
    </w:p>
    <w:p w:rsidR="00485847" w:rsidRDefault="00485847" w:rsidP="00485847">
      <w:pPr>
        <w:bidi w:val="0"/>
        <w:spacing w:after="0" w:line="232"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Умар ибни Хаттоб (р) вақте ки барои адои намози хуф</w:t>
      </w:r>
      <w:r>
        <w:rPr>
          <w:rFonts w:ascii="Palatino Linotype" w:hAnsi="Palatino Linotype" w:cs="Times New Roman"/>
          <w:sz w:val="28"/>
          <w:szCs w:val="28"/>
          <w:lang w:val="tt-RU"/>
        </w:rPr>
        <w:softHyphen/>
        <w:t>тан назди Пайғамбари акрам (с) мерафт,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дакони худро хобонида буд, то ин ки ба хаёли роҳат намози хуфтанро ҳамроҳи Пайғамбари акрам (с) бо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амоат бихонад. Чунон</w:t>
      </w:r>
      <w:r>
        <w:rPr>
          <w:rFonts w:ascii="Palatino Linotype" w:hAnsi="Palatino Linotype" w:cs="Times New Roman"/>
          <w:sz w:val="28"/>
          <w:szCs w:val="28"/>
          <w:lang w:val="tt-RU"/>
        </w:rPr>
        <w:softHyphen/>
        <w:t>ки аз Ибни Аббос (р) ривоят шудааст, ки Пайғамбари ак</w:t>
      </w:r>
      <w:r>
        <w:rPr>
          <w:rFonts w:ascii="Palatino Linotype" w:hAnsi="Palatino Linotype" w:cs="Times New Roman"/>
          <w:sz w:val="28"/>
          <w:szCs w:val="28"/>
          <w:lang w:val="tt-RU"/>
        </w:rPr>
        <w:softHyphen/>
        <w:t>рам (с) намози хуфтанро ба (сеяк ё нисфи шаб) ақиб ан</w:t>
      </w:r>
      <w:r>
        <w:rPr>
          <w:rFonts w:ascii="Palatino Linotype" w:hAnsi="Palatino Linotype" w:cs="Times New Roman"/>
          <w:sz w:val="28"/>
          <w:szCs w:val="28"/>
          <w:lang w:val="tt-RU"/>
        </w:rPr>
        <w:softHyphen/>
        <w:t>дохтанд. Умар ибни Хаттоб (р) рафта гуфт: “</w:t>
      </w:r>
      <w:r>
        <w:rPr>
          <w:rFonts w:ascii="Palatino Linotype" w:hAnsi="Palatino Linotype" w:cs="Times New Roman"/>
          <w:i/>
          <w:iCs/>
          <w:sz w:val="28"/>
          <w:szCs w:val="28"/>
          <w:lang w:val="tt-RU"/>
        </w:rPr>
        <w:t>Эй Расули Худо (с)! Намози хуфтанро акнун бихонем, дар ҳоле ки занону к</w:t>
      </w:r>
      <w:r>
        <w:rPr>
          <w:rFonts w:ascii="Palatino Linotype" w:eastAsia="MS Mincho" w:hAnsi="Palatino Linotype" w:cs="Times New Roman"/>
          <w:i/>
          <w:iCs/>
          <w:sz w:val="28"/>
          <w:szCs w:val="28"/>
          <w:lang w:val="tt-RU"/>
        </w:rPr>
        <w:t>ӯ</w:t>
      </w:r>
      <w:r>
        <w:rPr>
          <w:rFonts w:ascii="Palatino Linotype" w:eastAsia="MS Mincho" w:hAnsi="Palatino Linotype" w:cs="Times New Roman"/>
          <w:i/>
          <w:iCs/>
          <w:sz w:val="28"/>
          <w:szCs w:val="28"/>
          <w:lang w:val="tt-RU"/>
        </w:rPr>
        <w:softHyphen/>
      </w:r>
      <w:r>
        <w:rPr>
          <w:rFonts w:ascii="Palatino Linotype" w:hAnsi="Palatino Linotype" w:cs="Times New Roman"/>
          <w:i/>
          <w:iCs/>
          <w:sz w:val="28"/>
          <w:szCs w:val="28"/>
          <w:lang w:val="tt-RU"/>
        </w:rPr>
        <w:t xml:space="preserve">дакони мо хобидаанд?” </w:t>
      </w:r>
      <w:r>
        <w:rPr>
          <w:rFonts w:ascii="Palatino Linotype" w:hAnsi="Palatino Linotype" w:cs="Times New Roman"/>
          <w:i/>
          <w:iCs/>
          <w:sz w:val="28"/>
          <w:szCs w:val="28"/>
          <w:lang w:val="tt-RU"/>
        </w:rPr>
        <w:lastRenderedPageBreak/>
        <w:t>Пайғамбари акрам (с), дар ҳоле ки пе</w:t>
      </w:r>
      <w:r>
        <w:rPr>
          <w:rFonts w:ascii="Palatino Linotype" w:hAnsi="Palatino Linotype" w:cs="Times New Roman"/>
          <w:i/>
          <w:iCs/>
          <w:sz w:val="28"/>
          <w:szCs w:val="28"/>
          <w:lang w:val="tt-RU"/>
        </w:rPr>
        <w:softHyphen/>
        <w:t xml:space="preserve">ши сарашонро масҳ мекарданд, фармуданд: </w:t>
      </w:r>
      <w:r>
        <w:rPr>
          <w:rFonts w:ascii="Palatino Linotype" w:hAnsi="Palatino Linotype" w:cs="Times New Roman"/>
          <w:b/>
          <w:bCs/>
          <w:i/>
          <w:iCs/>
          <w:sz w:val="28"/>
          <w:szCs w:val="28"/>
          <w:lang w:val="tt-RU"/>
        </w:rPr>
        <w:t>«Агар бими онро намедоштам, ки умматамро ба заҳмату машаққат меандо</w:t>
      </w:r>
      <w:r>
        <w:rPr>
          <w:rFonts w:ascii="Palatino Linotype" w:hAnsi="Palatino Linotype" w:cs="Times New Roman"/>
          <w:b/>
          <w:bCs/>
          <w:i/>
          <w:iCs/>
          <w:sz w:val="28"/>
          <w:szCs w:val="28"/>
          <w:lang w:val="tt-RU"/>
        </w:rPr>
        <w:softHyphen/>
        <w:t xml:space="preserve">зам, ба эшон дастур медодам, ки намоз </w:t>
      </w:r>
      <w:r>
        <w:rPr>
          <w:rFonts w:ascii="Palatino Linotype" w:hAnsi="Palatino Linotype" w:cs="Times New Roman"/>
          <w:i/>
          <w:iCs/>
          <w:sz w:val="28"/>
          <w:szCs w:val="28"/>
          <w:lang w:val="tt-RU"/>
        </w:rPr>
        <w:t>(хуфтан)</w:t>
      </w:r>
      <w:r>
        <w:rPr>
          <w:rFonts w:ascii="Palatino Linotype" w:hAnsi="Palatino Linotype" w:cs="Times New Roman"/>
          <w:b/>
          <w:bCs/>
          <w:i/>
          <w:iCs/>
          <w:sz w:val="28"/>
          <w:szCs w:val="28"/>
          <w:lang w:val="tt-RU"/>
        </w:rPr>
        <w:t>-ро дар ҳа</w:t>
      </w:r>
      <w:r>
        <w:rPr>
          <w:rFonts w:ascii="Palatino Linotype" w:hAnsi="Palatino Linotype" w:cs="Times New Roman"/>
          <w:b/>
          <w:bCs/>
          <w:i/>
          <w:iCs/>
          <w:sz w:val="28"/>
          <w:szCs w:val="28"/>
          <w:lang w:val="tt-RU"/>
        </w:rPr>
        <w:softHyphen/>
        <w:t>мин вақт бихонанд».</w:t>
      </w:r>
      <w:r>
        <w:rPr>
          <w:rStyle w:val="FootnoteReference"/>
          <w:rFonts w:ascii="Palatino Linotype" w:hAnsi="Palatino Linotype" w:cs="Times New Roman"/>
          <w:b/>
          <w:bCs/>
          <w:i/>
          <w:iCs/>
          <w:sz w:val="28"/>
          <w:szCs w:val="28"/>
          <w:lang w:val="tt-RU"/>
        </w:rPr>
        <w:footnoteReference w:id="12"/>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Илова бар он тардиде нест, ки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мусалмон (бар асари одат кардан ба зуд хобидан ва субҳ зуд бедор шудан) ба воситаи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 додани фароизи дин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тандурустии комил</w:t>
      </w:r>
      <w:r>
        <w:rPr>
          <w:rFonts w:ascii="Palatino Linotype" w:hAnsi="Palatino Linotype" w:cs="Times New Roman"/>
          <w:sz w:val="28"/>
          <w:szCs w:val="28"/>
          <w:lang w:val="tt-RU"/>
        </w:rPr>
        <w:softHyphen/>
        <w:t>ро касб менамояд ва дар нати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а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исму р</w:t>
      </w:r>
      <w:r>
        <w:rPr>
          <w:rFonts w:ascii="Palatino Linotype" w:eastAsia="MS Mincho" w:hAnsi="Palatino Linotype" w:cs="Times New Roman"/>
          <w:sz w:val="28"/>
          <w:szCs w:val="28"/>
          <w:lang w:val="tt-RU"/>
        </w:rPr>
        <w:t>ӯҳ</w:t>
      </w:r>
      <w:r>
        <w:rPr>
          <w:rFonts w:ascii="Palatino Linotype" w:hAnsi="Palatino Linotype" w:cs="Times New Roman"/>
          <w:sz w:val="28"/>
          <w:szCs w:val="28"/>
          <w:lang w:val="tt-RU"/>
        </w:rPr>
        <w:t>аш қав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мегар</w:t>
      </w:r>
      <w:r>
        <w:rPr>
          <w:rFonts w:ascii="Palatino Linotype" w:hAnsi="Palatino Linotype" w:cs="Times New Roman"/>
          <w:sz w:val="28"/>
          <w:szCs w:val="28"/>
          <w:lang w:val="tt-RU"/>
        </w:rPr>
        <w:softHyphen/>
        <w:t xml:space="preserve">дад, зеро аз он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ое ки гази (озон), ки аз таркиби се атом аз оксиген ташкил шудааст, ҳангоми саҳар дар ҳаво пахш ме</w:t>
      </w:r>
      <w:r>
        <w:rPr>
          <w:rFonts w:ascii="Palatino Linotype" w:hAnsi="Palatino Linotype" w:cs="Times New Roman"/>
          <w:sz w:val="28"/>
          <w:szCs w:val="28"/>
          <w:lang w:val="tt-RU"/>
        </w:rPr>
        <w:softHyphen/>
        <w:t>шавад. Собит шудааст, ки ин газ дар он вақт ба силулҳои зиндаи бадан нишоту фаъолияти хоссе мебахшад. Бинобар ин, ба василаи истиншоқи он ҷисми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қав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мегардад ва худи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дар ҳоле ки фаризаи намозро ба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ой меорад, онро дарк намекунад.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 xml:space="preserve">Дар ривоят омадааст, ки Расули худо (с) фармуданд: </w:t>
      </w:r>
      <w:r>
        <w:rPr>
          <w:rFonts w:ascii="Palatino Linotype" w:hAnsi="Palatino Linotype" w:cs="Times New Roman"/>
          <w:b/>
          <w:bCs/>
          <w:i/>
          <w:iCs/>
          <w:sz w:val="28"/>
          <w:szCs w:val="28"/>
          <w:lang w:val="tt-RU"/>
        </w:rPr>
        <w:t>«Баъд аз гузашти посе аз шаб, ки мардум аз омаду рафт боз истоданд, аз торикии шаб бипарҳез, зеро шумо намедонед Худованд ч</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чизеро пеш хоҳад овард».</w:t>
      </w:r>
      <w:r>
        <w:rPr>
          <w:rStyle w:val="FootnoteReference"/>
          <w:rFonts w:ascii="Palatino Linotype" w:hAnsi="Palatino Linotype" w:cs="Times New Roman"/>
          <w:b/>
          <w:bCs/>
          <w:i/>
          <w:iCs/>
          <w:sz w:val="28"/>
          <w:szCs w:val="28"/>
          <w:lang w:val="tt-RU"/>
        </w:rPr>
        <w:footnoteReference w:id="13"/>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Равшан аст, ки аз дидгоҳи Ислом дину дунё ба ҳам му</w:t>
      </w:r>
      <w:r>
        <w:rPr>
          <w:rFonts w:ascii="Palatino Linotype" w:hAnsi="Palatino Linotype" w:cs="Times New Roman"/>
          <w:sz w:val="28"/>
          <w:szCs w:val="28"/>
          <w:lang w:val="tt-RU"/>
        </w:rPr>
        <w:softHyphen/>
        <w:t xml:space="preserve">раттаб мебошанд ва аз ҳам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удо нестанд. Касе, ки мехоҳад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дакони худро мутобиқи дастуроти дин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тарбияву парва</w:t>
      </w:r>
      <w:r>
        <w:rPr>
          <w:rFonts w:ascii="Palatino Linotype" w:hAnsi="Palatino Linotype" w:cs="Times New Roman"/>
          <w:sz w:val="28"/>
          <w:szCs w:val="28"/>
          <w:lang w:val="tt-RU"/>
        </w:rPr>
        <w:softHyphen/>
        <w:t>риш кунад, мусалламан дунё бо ҳолати рук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ъу фур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тан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 истиқболи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меояд...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Бояд донист, саҳархезиву субҳ зуд бедор шудан, илова бар доро будани фоидаҳои зикршуда, фоидаи дигаре низ дорад ва он иборат аст аз фузунии ризқу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зии шахс. Чу</w:t>
      </w:r>
      <w:r>
        <w:rPr>
          <w:rFonts w:ascii="Palatino Linotype" w:hAnsi="Palatino Linotype" w:cs="Times New Roman"/>
          <w:sz w:val="28"/>
          <w:szCs w:val="28"/>
          <w:lang w:val="tt-RU"/>
        </w:rPr>
        <w:softHyphen/>
        <w:t>нонки дар ривоят омадааст: “Ибни Аббос вақте ки писари худро дид, ки дар хоби ширини субҳ фур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рафтааст, ба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гуфт: “</w:t>
      </w:r>
      <w:r>
        <w:rPr>
          <w:rFonts w:ascii="Palatino Linotype" w:hAnsi="Palatino Linotype" w:cs="Times New Roman"/>
          <w:i/>
          <w:iCs/>
          <w:sz w:val="28"/>
          <w:szCs w:val="28"/>
          <w:lang w:val="tt-RU"/>
        </w:rPr>
        <w:t>Эй писарам, бархез! Оё ту дар соате мехоб</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ки дар он ризқу 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з</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тақсим мешавад?” </w:t>
      </w:r>
      <w:r>
        <w:rPr>
          <w:rStyle w:val="FootnoteReference"/>
          <w:rFonts w:ascii="Palatino Linotype" w:hAnsi="Palatino Linotype" w:cs="Times New Roman"/>
          <w:i/>
          <w:iCs/>
          <w:sz w:val="28"/>
          <w:szCs w:val="28"/>
          <w:lang w:val="tt-RU"/>
        </w:rPr>
        <w:footnoteReference w:id="14"/>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 xml:space="preserve">Дар ривояте омадааст: “Пайғамбари акрам (с) субҳ зуд назди Фотима (р) омаданд, диданд хобидааст,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ро бедор карда гуфтанд: </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b/>
          <w:bCs/>
          <w:i/>
          <w:iCs/>
          <w:sz w:val="28"/>
          <w:szCs w:val="28"/>
          <w:lang w:val="tt-RU"/>
        </w:rPr>
        <w:t>«Бархез ва шоҳиди ризқу р</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зии Парвардигорат бош».</w:t>
      </w:r>
      <w:r>
        <w:rPr>
          <w:rStyle w:val="FootnoteReference"/>
          <w:rFonts w:ascii="Palatino Linotype" w:hAnsi="Palatino Linotype" w:cs="Times New Roman"/>
          <w:b/>
          <w:bCs/>
          <w:i/>
          <w:iCs/>
          <w:sz w:val="28"/>
          <w:szCs w:val="28"/>
          <w:lang w:val="tt-RU"/>
        </w:rPr>
        <w:footnoteReference w:id="15"/>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ҳаштуми тандурустӣ, ҳифзи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дакон аз бемориҳои гузаранда</w:t>
      </w:r>
    </w:p>
    <w:p w:rsidR="00485847" w:rsidRDefault="00485847" w:rsidP="00485847">
      <w:pPr>
        <w:bidi w:val="0"/>
        <w:spacing w:after="0" w:line="240" w:lineRule="auto"/>
        <w:jc w:val="center"/>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lastRenderedPageBreak/>
        <w:t>Пайғамбари акрам (с) як қоидаи умум</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барои тамоми мардум, чи бузургу чи хурд, вазъ фармудаанд ва он иборат аст аз ин ки набояд гузошт фарди беморе, ки мубтало ба бе</w:t>
      </w:r>
      <w:r>
        <w:rPr>
          <w:rFonts w:ascii="Palatino Linotype" w:hAnsi="Palatino Linotype" w:cs="Times New Roman"/>
          <w:sz w:val="28"/>
          <w:szCs w:val="28"/>
          <w:lang w:val="tt-RU"/>
        </w:rPr>
        <w:softHyphen/>
        <w:t xml:space="preserve">мории гузаранда аст, ба миёни мардум биравад ва дар </w:t>
      </w:r>
      <w:r>
        <w:rPr>
          <w:rFonts w:ascii="Palatino Linotype" w:eastAsia="MS Mincho" w:hAnsi="Palatino Linotype" w:cs="Times New Roman"/>
          <w:sz w:val="28"/>
          <w:szCs w:val="28"/>
          <w:lang w:val="tt-RU"/>
        </w:rPr>
        <w:t>ҷа</w:t>
      </w:r>
      <w:r>
        <w:rPr>
          <w:rFonts w:ascii="Palatino Linotype" w:hAnsi="Palatino Linotype" w:cs="Times New Roman"/>
          <w:sz w:val="28"/>
          <w:szCs w:val="28"/>
          <w:lang w:val="tt-RU"/>
        </w:rPr>
        <w:t>м</w:t>
      </w:r>
      <w:r>
        <w:rPr>
          <w:rFonts w:ascii="Palatino Linotype" w:hAnsi="Palatino Linotype" w:cs="Times New Roman"/>
          <w:sz w:val="28"/>
          <w:szCs w:val="28"/>
          <w:lang w:val="tt-RU"/>
        </w:rPr>
        <w:softHyphen/>
        <w:t>ъомадҳои онон ширкат варзад. Ҳамчунин то замоне, ки беҳ</w:t>
      </w:r>
      <w:r>
        <w:rPr>
          <w:rFonts w:ascii="Palatino Linotype" w:hAnsi="Palatino Linotype" w:cs="Times New Roman"/>
          <w:sz w:val="28"/>
          <w:szCs w:val="28"/>
          <w:lang w:val="tt-RU"/>
        </w:rPr>
        <w:softHyphen/>
        <w:t>буд</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меёбад, набояд ба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озат дод, ки ба дидани касе би</w:t>
      </w:r>
      <w:r>
        <w:rPr>
          <w:rFonts w:ascii="Palatino Linotype" w:hAnsi="Palatino Linotype" w:cs="Times New Roman"/>
          <w:sz w:val="28"/>
          <w:szCs w:val="28"/>
          <w:lang w:val="tt-RU"/>
        </w:rPr>
        <w:softHyphen/>
        <w:t>равад ва ё шахси дигар бидуни риояи эҳтиёт ба назди ӯ ра</w:t>
      </w:r>
      <w:r>
        <w:rPr>
          <w:rFonts w:ascii="Palatino Linotype" w:hAnsi="Palatino Linotype" w:cs="Times New Roman"/>
          <w:sz w:val="28"/>
          <w:szCs w:val="28"/>
          <w:lang w:val="tt-RU"/>
        </w:rPr>
        <w:softHyphen/>
        <w:t>вад ва ба вай даст расонад.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Табиист, бемориҳои гузаранда бисёранд ва бояд падару модар фарзанди худро дар даврони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аз бурдан ба ди</w:t>
      </w:r>
      <w:r>
        <w:rPr>
          <w:rFonts w:ascii="Palatino Linotype" w:hAnsi="Palatino Linotype" w:cs="Times New Roman"/>
          <w:sz w:val="28"/>
          <w:szCs w:val="28"/>
          <w:lang w:val="tt-RU"/>
        </w:rPr>
        <w:softHyphen/>
        <w:t>дани хешовандону д</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стоне, ки фарди мубтало ба чунин бе</w:t>
      </w:r>
      <w:r>
        <w:rPr>
          <w:rFonts w:ascii="Palatino Linotype" w:hAnsi="Palatino Linotype" w:cs="Times New Roman"/>
          <w:sz w:val="28"/>
          <w:szCs w:val="28"/>
          <w:lang w:val="tt-RU"/>
        </w:rPr>
        <w:softHyphen/>
        <w:t>мор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доранд, худдор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кунанд ва баръакс, набояд волидайн фарзанди мубтало ба бемории гузарандаро ба чунин хона</w:t>
      </w:r>
      <w:r>
        <w:rPr>
          <w:rFonts w:ascii="Palatino Linotype" w:hAnsi="Palatino Linotype" w:cs="Times New Roman"/>
          <w:sz w:val="28"/>
          <w:szCs w:val="28"/>
          <w:lang w:val="tt-RU"/>
        </w:rPr>
        <w:softHyphen/>
        <w:t>водае бибаранд, то замоне ки беҳбуд</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меёбад.  </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Оре, дар ин бора қоидаҳои бисёр муфиду боарзиши на</w:t>
      </w:r>
      <w:r>
        <w:rPr>
          <w:rFonts w:ascii="Palatino Linotype" w:hAnsi="Palatino Linotype" w:cs="Times New Roman"/>
          <w:sz w:val="28"/>
          <w:szCs w:val="28"/>
          <w:lang w:val="tt-RU"/>
        </w:rPr>
        <w:softHyphen/>
        <w:t>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барои сиҳату тандуруст</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ву</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уд доранд. Чунонки дар Саҳеҳайн аз Аб</w:t>
      </w:r>
      <w:r>
        <w:rPr>
          <w:rFonts w:ascii="Palatino Linotype" w:eastAsia="MS Mincho" w:hAnsi="Palatino Linotype" w:cs="Times New Roman"/>
          <w:sz w:val="28"/>
          <w:szCs w:val="28"/>
          <w:lang w:val="tt-RU"/>
        </w:rPr>
        <w:t>уҳ</w:t>
      </w:r>
      <w:r>
        <w:rPr>
          <w:rFonts w:ascii="Palatino Linotype" w:hAnsi="Palatino Linotype" w:cs="Times New Roman"/>
          <w:sz w:val="28"/>
          <w:szCs w:val="28"/>
          <w:lang w:val="tt-RU"/>
        </w:rPr>
        <w:t>урайра (р) ривоят шудааст, ки Пайғам</w:t>
      </w:r>
      <w:r>
        <w:rPr>
          <w:rFonts w:ascii="Palatino Linotype" w:hAnsi="Palatino Linotype" w:cs="Times New Roman"/>
          <w:sz w:val="28"/>
          <w:szCs w:val="28"/>
          <w:lang w:val="tt-RU"/>
        </w:rPr>
        <w:softHyphen/>
        <w:t>ба</w:t>
      </w:r>
      <w:r>
        <w:rPr>
          <w:rFonts w:ascii="Palatino Linotype" w:hAnsi="Palatino Linotype" w:cs="Times New Roman"/>
          <w:sz w:val="28"/>
          <w:szCs w:val="28"/>
          <w:lang w:val="tt-RU"/>
        </w:rPr>
        <w:softHyphen/>
        <w:t xml:space="preserve">ри акрам (с) фармуданд: </w:t>
      </w:r>
      <w:r>
        <w:rPr>
          <w:rFonts w:ascii="Palatino Linotype" w:hAnsi="Palatino Linotype" w:cs="Times New Roman"/>
          <w:b/>
          <w:bCs/>
          <w:i/>
          <w:iCs/>
          <w:sz w:val="28"/>
          <w:szCs w:val="28"/>
          <w:lang w:val="tt-RU"/>
        </w:rPr>
        <w:t xml:space="preserve">«Набояд фарди беморе </w:t>
      </w:r>
      <w:r>
        <w:rPr>
          <w:rFonts w:ascii="Palatino Linotype" w:hAnsi="Palatino Linotype" w:cs="Times New Roman"/>
          <w:i/>
          <w:iCs/>
          <w:sz w:val="28"/>
          <w:szCs w:val="28"/>
          <w:lang w:val="tt-RU"/>
        </w:rPr>
        <w:t xml:space="preserve">(ки мубтало ба бемории сирояткунанда аст) </w:t>
      </w:r>
      <w:r>
        <w:rPr>
          <w:rFonts w:ascii="Palatino Linotype" w:hAnsi="Palatino Linotype" w:cs="Times New Roman"/>
          <w:b/>
          <w:bCs/>
          <w:i/>
          <w:iCs/>
          <w:sz w:val="28"/>
          <w:szCs w:val="28"/>
          <w:lang w:val="tt-RU"/>
        </w:rPr>
        <w:t>ба дидани шахси солим бира</w:t>
      </w:r>
      <w:r>
        <w:rPr>
          <w:rFonts w:ascii="Palatino Linotype" w:hAnsi="Palatino Linotype" w:cs="Times New Roman"/>
          <w:b/>
          <w:bCs/>
          <w:i/>
          <w:iCs/>
          <w:sz w:val="28"/>
          <w:szCs w:val="28"/>
          <w:lang w:val="tt-RU"/>
        </w:rPr>
        <w:softHyphen/>
        <w:t xml:space="preserve">вад </w:t>
      </w:r>
      <w:r>
        <w:rPr>
          <w:rFonts w:ascii="Palatino Linotype" w:hAnsi="Palatino Linotype" w:cs="Times New Roman"/>
          <w:i/>
          <w:iCs/>
          <w:sz w:val="28"/>
          <w:szCs w:val="28"/>
          <w:lang w:val="tt-RU"/>
        </w:rPr>
        <w:t xml:space="preserve">(то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низ бемор нагардад)</w:t>
      </w:r>
      <w:r>
        <w:rPr>
          <w:rFonts w:ascii="Palatino Linotype" w:hAnsi="Palatino Linotype" w:cs="Times New Roman"/>
          <w:b/>
          <w:bCs/>
          <w:i/>
          <w:iCs/>
          <w:sz w:val="28"/>
          <w:szCs w:val="28"/>
          <w:lang w:val="tt-RU"/>
        </w:rPr>
        <w:t>».</w:t>
      </w:r>
      <w:r>
        <w:rPr>
          <w:rStyle w:val="FootnoteReference"/>
          <w:rFonts w:ascii="Palatino Linotype" w:hAnsi="Palatino Linotype" w:cs="Times New Roman"/>
          <w:b/>
          <w:bCs/>
          <w:i/>
          <w:iCs/>
          <w:sz w:val="28"/>
          <w:szCs w:val="28"/>
          <w:lang w:val="tt-RU"/>
        </w:rPr>
        <w:footnoteReference w:id="16"/>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Ҳамчунин лозим аст волидайн дигар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дакони худро аз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бемораш то замоне, ки беҳбуд</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ёбад, дур нигоҳ до</w:t>
      </w:r>
      <w:r>
        <w:rPr>
          <w:rFonts w:ascii="Palatino Linotype" w:hAnsi="Palatino Linotype" w:cs="Times New Roman"/>
          <w:sz w:val="28"/>
          <w:szCs w:val="28"/>
          <w:lang w:val="tt-RU"/>
        </w:rPr>
        <w:softHyphen/>
        <w:t xml:space="preserve">ранд, то ин ки инҳо низ ба бемории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мубтало нагарданд. Албатта ба хотири ин ки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бемор дучори афсурдагии равон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нашавад, ҳе</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 монеъе надорад, ки волидайнаш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ба василаи ин гуна аҳодиси набав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насиҳат карда, раҳнамоияш намоянд, то ба хуб</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дарёбад, ки ин дастуре аст аз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ониби Расули Худо (с) ва табиист, ки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мусалмон Пайғам</w:t>
      </w:r>
      <w:r>
        <w:rPr>
          <w:rFonts w:ascii="Palatino Linotype" w:hAnsi="Palatino Linotype" w:cs="Times New Roman"/>
          <w:sz w:val="28"/>
          <w:szCs w:val="28"/>
          <w:lang w:val="tt-RU"/>
        </w:rPr>
        <w:softHyphen/>
        <w:t>ба</w:t>
      </w:r>
      <w:r>
        <w:rPr>
          <w:rFonts w:ascii="Palatino Linotype" w:hAnsi="Palatino Linotype" w:cs="Times New Roman"/>
          <w:sz w:val="28"/>
          <w:szCs w:val="28"/>
          <w:lang w:val="tt-RU"/>
        </w:rPr>
        <w:softHyphen/>
        <w:t>ри худро д</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ст медорад ва аз дастуроти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пайрав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карда, бо тамоми ву</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уд нидои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обат менамояд...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Асоси н</w:t>
      </w:r>
      <w:r>
        <w:rPr>
          <w:rFonts w:ascii="Palatino Linotype" w:eastAsia="MS Mincho" w:hAnsi="Palatino Linotype" w:cs="Times New Roman"/>
          <w:b/>
          <w:bCs/>
          <w:sz w:val="28"/>
          <w:szCs w:val="28"/>
          <w:lang w:val="tt-RU"/>
        </w:rPr>
        <w:t>ӯҳ</w:t>
      </w:r>
      <w:r>
        <w:rPr>
          <w:rFonts w:ascii="Palatino Linotype" w:hAnsi="Palatino Linotype" w:cs="Times New Roman"/>
          <w:b/>
          <w:bCs/>
          <w:sz w:val="28"/>
          <w:szCs w:val="28"/>
          <w:lang w:val="tt-RU"/>
        </w:rPr>
        <w:t>уми тандурустӣ, дур нигоҳ доштани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 ба ҳар василаи мумкин аз чашми шахси бадхоҳ</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Бояд донист, ин гуна роҳи чораандешӣ барои ҳифзи к</w:t>
      </w:r>
      <w:r>
        <w:rPr>
          <w:rFonts w:ascii="Palatino Linotype" w:eastAsia="MS Mincho" w:hAnsi="Palatino Linotype" w:cs="Times New Roman"/>
          <w:sz w:val="28"/>
          <w:szCs w:val="28"/>
          <w:lang w:val="tt-RU"/>
        </w:rPr>
        <w:t>ӯ</w:t>
      </w:r>
      <w:r>
        <w:rPr>
          <w:rFonts w:ascii="Palatino Linotype" w:eastAsia="MS Mincho" w:hAnsi="Palatino Linotype" w:cs="Times New Roman"/>
          <w:sz w:val="28"/>
          <w:szCs w:val="28"/>
          <w:lang w:val="tt-RU"/>
        </w:rPr>
        <w:softHyphen/>
      </w:r>
      <w:r>
        <w:rPr>
          <w:rFonts w:ascii="Palatino Linotype" w:hAnsi="Palatino Linotype" w:cs="Times New Roman"/>
          <w:sz w:val="28"/>
          <w:szCs w:val="28"/>
          <w:lang w:val="tt-RU"/>
        </w:rPr>
        <w:t>дакон маҳдуд ба тибби набав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аст ва яке аз роҳҳои назорату муҳофизат аз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 мебошад. Дар ин маврид Имом На</w:t>
      </w:r>
      <w:r>
        <w:rPr>
          <w:rFonts w:ascii="Palatino Linotype" w:hAnsi="Palatino Linotype" w:cs="Times New Roman"/>
          <w:sz w:val="28"/>
          <w:szCs w:val="28"/>
          <w:lang w:val="tt-RU"/>
        </w:rPr>
        <w:softHyphen/>
        <w:t>ва</w:t>
      </w:r>
      <w:r>
        <w:rPr>
          <w:rFonts w:ascii="Palatino Linotype" w:hAnsi="Palatino Linotype" w:cs="Times New Roman"/>
          <w:sz w:val="28"/>
          <w:szCs w:val="28"/>
          <w:lang w:val="tt-RU"/>
        </w:rPr>
        <w:softHyphen/>
        <w:t>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китоби «Ал-Азкор» мег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яд: “</w:t>
      </w:r>
      <w:r>
        <w:rPr>
          <w:rFonts w:ascii="Palatino Linotype" w:hAnsi="Palatino Linotype" w:cs="Times New Roman"/>
          <w:i/>
          <w:iCs/>
          <w:sz w:val="28"/>
          <w:szCs w:val="28"/>
          <w:lang w:val="tt-RU"/>
        </w:rPr>
        <w:t>Дар Саҳеҳи Бухор</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аз Ибни Аббос (р) ривоят шудааст, ки Расули Худо (с) ба Ҳа</w:t>
      </w:r>
      <w:r>
        <w:rPr>
          <w:rFonts w:ascii="Palatino Linotype" w:hAnsi="Palatino Linotype" w:cs="Times New Roman"/>
          <w:i/>
          <w:iCs/>
          <w:sz w:val="28"/>
          <w:szCs w:val="28"/>
          <w:lang w:val="tt-RU"/>
        </w:rPr>
        <w:softHyphen/>
        <w:t xml:space="preserve">сану Ҳусайн хитоб карда мефармуданд: </w:t>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b/>
          <w:bCs/>
          <w:i/>
          <w:iCs/>
          <w:sz w:val="28"/>
          <w:szCs w:val="28"/>
          <w:lang w:val="tt-RU"/>
        </w:rPr>
        <w:lastRenderedPageBreak/>
        <w:t>«Шуморо ба калимоти тамому камоли Худованд месупо</w:t>
      </w:r>
      <w:r>
        <w:rPr>
          <w:rFonts w:ascii="Palatino Linotype" w:hAnsi="Palatino Linotype" w:cs="Times New Roman"/>
          <w:b/>
          <w:bCs/>
          <w:i/>
          <w:iCs/>
          <w:sz w:val="28"/>
          <w:szCs w:val="28"/>
          <w:lang w:val="tt-RU"/>
        </w:rPr>
        <w:softHyphen/>
        <w:t>рам, то аз ҳар шайтоне, мав</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удоти сумдори кушандае ва аз нигоҳи бади ҳар чашме маҳфуз бидорад».</w:t>
      </w:r>
      <w:r>
        <w:rPr>
          <w:rStyle w:val="FootnoteReference"/>
          <w:rFonts w:ascii="Palatino Linotype" w:hAnsi="Palatino Linotype" w:cs="Times New Roman"/>
          <w:b/>
          <w:bCs/>
          <w:i/>
          <w:iCs/>
          <w:sz w:val="28"/>
          <w:szCs w:val="28"/>
          <w:lang w:val="tt-RU"/>
        </w:rPr>
        <w:footnoteReference w:id="17"/>
      </w:r>
    </w:p>
    <w:p w:rsidR="00485847" w:rsidRDefault="00485847" w:rsidP="00485847">
      <w:pPr>
        <w:bidi w:val="0"/>
        <w:spacing w:after="0" w:line="240" w:lineRule="auto"/>
        <w:ind w:firstLine="454"/>
        <w:jc w:val="both"/>
        <w:rPr>
          <w:rFonts w:ascii="Palatino Linotype" w:hAnsi="Palatino Linotype" w:cs="Times New Roman"/>
          <w:b/>
          <w:bCs/>
          <w:i/>
          <w:iCs/>
          <w:spacing w:val="-4"/>
          <w:sz w:val="28"/>
          <w:szCs w:val="28"/>
          <w:lang w:val="tt-RU"/>
        </w:rPr>
      </w:pPr>
      <w:r>
        <w:rPr>
          <w:rFonts w:ascii="Palatino Linotype" w:hAnsi="Palatino Linotype" w:cs="Times New Roman"/>
          <w:i/>
          <w:iCs/>
          <w:spacing w:val="-4"/>
          <w:sz w:val="28"/>
          <w:szCs w:val="28"/>
          <w:lang w:val="tt-RU"/>
        </w:rPr>
        <w:t xml:space="preserve">Сипас, ба онон мефармуданд: </w:t>
      </w:r>
      <w:r>
        <w:rPr>
          <w:rFonts w:ascii="Palatino Linotype" w:hAnsi="Palatino Linotype" w:cs="Times New Roman"/>
          <w:b/>
          <w:bCs/>
          <w:i/>
          <w:iCs/>
          <w:spacing w:val="-4"/>
          <w:sz w:val="28"/>
          <w:szCs w:val="28"/>
          <w:lang w:val="tt-RU"/>
        </w:rPr>
        <w:t>«Бегумон, Иброҳими халил (а) ба василаи ин калимоти томмаи Худованд барои ду фар</w:t>
      </w:r>
      <w:r>
        <w:rPr>
          <w:rFonts w:ascii="Palatino Linotype" w:hAnsi="Palatino Linotype" w:cs="Times New Roman"/>
          <w:b/>
          <w:bCs/>
          <w:i/>
          <w:iCs/>
          <w:spacing w:val="-4"/>
          <w:sz w:val="28"/>
          <w:szCs w:val="28"/>
          <w:lang w:val="tt-RU"/>
        </w:rPr>
        <w:softHyphen/>
        <w:t>зандаш Исмоил ва Исҳоқ дуо мекард ва ононро ба Ӯ ме</w:t>
      </w:r>
      <w:r>
        <w:rPr>
          <w:rFonts w:ascii="Palatino Linotype" w:hAnsi="Palatino Linotype" w:cs="Times New Roman"/>
          <w:b/>
          <w:bCs/>
          <w:i/>
          <w:iCs/>
          <w:spacing w:val="-4"/>
          <w:sz w:val="28"/>
          <w:szCs w:val="28"/>
          <w:lang w:val="tt-RU"/>
        </w:rPr>
        <w:softHyphen/>
        <w:t>супурд».</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Дар ривоят омадааст, ки Асмо духтари Умайш назди Расули Худо (с) омаду гуфт: “</w:t>
      </w:r>
      <w:r>
        <w:rPr>
          <w:rFonts w:ascii="Palatino Linotype" w:hAnsi="Palatino Linotype" w:cs="Times New Roman"/>
          <w:i/>
          <w:iCs/>
          <w:sz w:val="28"/>
          <w:szCs w:val="28"/>
          <w:lang w:val="tt-RU"/>
        </w:rPr>
        <w:t xml:space="preserve">Эй Расули Худо! Фарзандони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аъфар мавриди чашми бад қарор мегиранд, оё барои онон бо</w:t>
      </w:r>
      <w:r>
        <w:rPr>
          <w:rFonts w:ascii="Palatino Linotype" w:hAnsi="Palatino Linotype" w:cs="Times New Roman"/>
          <w:i/>
          <w:iCs/>
          <w:sz w:val="28"/>
          <w:szCs w:val="28"/>
          <w:lang w:val="tt-RU"/>
        </w:rPr>
        <w:softHyphen/>
        <w:t xml:space="preserve">зубанд бинависам? Он ҳазрат (с) фармуданд: </w:t>
      </w:r>
      <w:r>
        <w:rPr>
          <w:rFonts w:ascii="Palatino Linotype" w:hAnsi="Palatino Linotype" w:cs="Times New Roman"/>
          <w:b/>
          <w:bCs/>
          <w:i/>
          <w:iCs/>
          <w:sz w:val="28"/>
          <w:szCs w:val="28"/>
          <w:lang w:val="tt-RU"/>
        </w:rPr>
        <w:t>«Оре, бинавис, зеро агар чизе мебуд, ки бар қазову қадар пеш</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гирад, чашми бад бар он пеш</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мегирифт».</w:t>
      </w:r>
      <w:r>
        <w:rPr>
          <w:rStyle w:val="FootnoteReference"/>
          <w:rFonts w:ascii="Palatino Linotype" w:hAnsi="Palatino Linotype" w:cs="Times New Roman"/>
          <w:b/>
          <w:bCs/>
          <w:i/>
          <w:iCs/>
          <w:sz w:val="28"/>
          <w:szCs w:val="28"/>
          <w:lang w:val="tt-RU"/>
        </w:rPr>
        <w:footnoteReference w:id="18"/>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Дар ривояти дигар омадааст: “</w:t>
      </w:r>
      <w:r>
        <w:rPr>
          <w:rFonts w:ascii="Palatino Linotype" w:hAnsi="Palatino Linotype" w:cs="Times New Roman"/>
          <w:i/>
          <w:iCs/>
          <w:sz w:val="28"/>
          <w:szCs w:val="28"/>
          <w:lang w:val="tt-RU"/>
        </w:rPr>
        <w:t xml:space="preserve">Расули Худо (с) вориди манзили Уммисалама шуданд ва диданд дар хонаи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даке гиря мекунад. Афроди ҳозири дар он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 гуфтанд: “Ин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дак мавриди чашми бад воқеъ шудааст”. Расули Худо (с) фар</w:t>
      </w:r>
      <w:r>
        <w:rPr>
          <w:rFonts w:ascii="Palatino Linotype" w:hAnsi="Palatino Linotype" w:cs="Times New Roman"/>
          <w:i/>
          <w:iCs/>
          <w:sz w:val="28"/>
          <w:szCs w:val="28"/>
          <w:lang w:val="tt-RU"/>
        </w:rPr>
        <w:softHyphen/>
        <w:t>му</w:t>
      </w:r>
      <w:r>
        <w:rPr>
          <w:rFonts w:ascii="Palatino Linotype" w:hAnsi="Palatino Linotype" w:cs="Times New Roman"/>
          <w:i/>
          <w:iCs/>
          <w:sz w:val="28"/>
          <w:szCs w:val="28"/>
          <w:lang w:val="tt-RU"/>
        </w:rPr>
        <w:softHyphen/>
        <w:t xml:space="preserve">данд: </w:t>
      </w:r>
      <w:r>
        <w:rPr>
          <w:rFonts w:ascii="Palatino Linotype" w:hAnsi="Palatino Linotype" w:cs="Times New Roman"/>
          <w:b/>
          <w:bCs/>
          <w:i/>
          <w:iCs/>
          <w:sz w:val="28"/>
          <w:szCs w:val="28"/>
          <w:lang w:val="tt-RU"/>
        </w:rPr>
        <w:t xml:space="preserve">«Чаро таъвизи чашмзахм барои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 наменависед?».</w:t>
      </w:r>
      <w:r>
        <w:rPr>
          <w:rStyle w:val="FootnoteReference"/>
          <w:rFonts w:ascii="Palatino Linotype" w:hAnsi="Palatino Linotype" w:cs="Times New Roman"/>
          <w:b/>
          <w:bCs/>
          <w:i/>
          <w:iCs/>
          <w:sz w:val="28"/>
          <w:szCs w:val="28"/>
          <w:lang w:val="tt-RU"/>
        </w:rPr>
        <w:footnoteReference w:id="19"/>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Ривоят шуда, ки Оиша (р) гуфтааст: “</w:t>
      </w:r>
      <w:r>
        <w:rPr>
          <w:rFonts w:ascii="Palatino Linotype" w:hAnsi="Palatino Linotype" w:cs="Times New Roman"/>
          <w:i/>
          <w:iCs/>
          <w:sz w:val="28"/>
          <w:szCs w:val="28"/>
          <w:lang w:val="tt-RU"/>
        </w:rPr>
        <w:t>Пайғамбар (с) во</w:t>
      </w:r>
      <w:r>
        <w:rPr>
          <w:rFonts w:ascii="Palatino Linotype" w:hAnsi="Palatino Linotype" w:cs="Times New Roman"/>
          <w:i/>
          <w:iCs/>
          <w:sz w:val="28"/>
          <w:szCs w:val="28"/>
          <w:lang w:val="tt-RU"/>
        </w:rPr>
        <w:softHyphen/>
        <w:t>рид шуданд ва садои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дакеро шуниданд, ки гиря мекунад, фармуданд: </w:t>
      </w:r>
      <w:r>
        <w:rPr>
          <w:rFonts w:ascii="Palatino Linotype" w:hAnsi="Palatino Linotype" w:cs="Times New Roman"/>
          <w:b/>
          <w:bCs/>
          <w:i/>
          <w:iCs/>
          <w:sz w:val="28"/>
          <w:szCs w:val="28"/>
          <w:lang w:val="tt-RU"/>
        </w:rPr>
        <w:t>«Ч</w:t>
      </w:r>
      <w:r>
        <w:rPr>
          <w:rFonts w:ascii="Palatino Linotype" w:eastAsia="MS Mincho" w:hAnsi="Palatino Linotype" w:cs="Times New Roman"/>
          <w:b/>
          <w:bCs/>
          <w:i/>
          <w:iCs/>
          <w:sz w:val="28"/>
          <w:szCs w:val="28"/>
          <w:lang w:val="tt-RU"/>
        </w:rPr>
        <w:t xml:space="preserve">ӣ </w:t>
      </w:r>
      <w:r>
        <w:rPr>
          <w:rFonts w:ascii="Palatino Linotype" w:hAnsi="Palatino Linotype" w:cs="Times New Roman"/>
          <w:b/>
          <w:bCs/>
          <w:i/>
          <w:iCs/>
          <w:sz w:val="28"/>
          <w:szCs w:val="28"/>
          <w:lang w:val="tt-RU"/>
        </w:rPr>
        <w:t>чиз боис шуда, ки ин к</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дак гиря кунад? Чаро барои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 таъвиз нанавиштед».</w:t>
      </w:r>
      <w:r>
        <w:rPr>
          <w:rStyle w:val="FootnoteReference"/>
          <w:rFonts w:ascii="Palatino Linotype" w:hAnsi="Palatino Linotype" w:cs="Times New Roman"/>
          <w:b/>
          <w:bCs/>
          <w:i/>
          <w:iCs/>
          <w:sz w:val="28"/>
          <w:szCs w:val="28"/>
          <w:lang w:val="tt-RU"/>
        </w:rPr>
        <w:footnoteReference w:id="20"/>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Мег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янд Амр ибни Ос (р) муаввизоту руқяҳое мена</w:t>
      </w:r>
      <w:r>
        <w:rPr>
          <w:rFonts w:ascii="Palatino Linotype" w:hAnsi="Palatino Linotype" w:cs="Times New Roman"/>
          <w:sz w:val="28"/>
          <w:szCs w:val="28"/>
          <w:lang w:val="tt-RU"/>
        </w:rPr>
        <w:softHyphen/>
        <w:t>вишт ва онҳоро дар зери болишти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мегузошт. Албатта бояд донист, ки чунин равише барои маҳфуз нигоҳ доштани к</w:t>
      </w:r>
      <w:r>
        <w:rPr>
          <w:rFonts w:ascii="Palatino Linotype" w:eastAsia="MS Mincho" w:hAnsi="Palatino Linotype" w:cs="Times New Roman"/>
          <w:sz w:val="28"/>
          <w:szCs w:val="28"/>
          <w:lang w:val="tt-RU"/>
        </w:rPr>
        <w:t>ӯ</w:t>
      </w:r>
      <w:r>
        <w:rPr>
          <w:rFonts w:ascii="Palatino Linotype" w:eastAsia="MS Mincho" w:hAnsi="Palatino Linotype" w:cs="Times New Roman"/>
          <w:sz w:val="28"/>
          <w:szCs w:val="28"/>
          <w:lang w:val="tt-RU"/>
        </w:rPr>
        <w:softHyphen/>
      </w:r>
      <w:r>
        <w:rPr>
          <w:rFonts w:ascii="Palatino Linotype" w:hAnsi="Palatino Linotype" w:cs="Times New Roman"/>
          <w:sz w:val="28"/>
          <w:szCs w:val="28"/>
          <w:lang w:val="tt-RU"/>
        </w:rPr>
        <w:t>дак аз бемориҳову газандҳо фақат 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ъминони содиқ ба он бовар доранд, ки ин равиш мунҳасир ба фардро аз Пайғам</w:t>
      </w:r>
      <w:r>
        <w:rPr>
          <w:rFonts w:ascii="Palatino Linotype" w:hAnsi="Palatino Linotype" w:cs="Times New Roman"/>
          <w:sz w:val="28"/>
          <w:szCs w:val="28"/>
          <w:lang w:val="tt-RU"/>
        </w:rPr>
        <w:softHyphen/>
        <w:t>бари худ дида ё шунидаанд.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Муҳимтарин муоли</w:t>
      </w:r>
      <w:r>
        <w:rPr>
          <w:rFonts w:ascii="Palatino Linotype" w:eastAsia="MS Mincho" w:hAnsi="Palatino Linotype" w:cs="Times New Roman"/>
          <w:b/>
          <w:bCs/>
          <w:sz w:val="28"/>
          <w:szCs w:val="28"/>
          <w:lang w:val="tt-RU"/>
        </w:rPr>
        <w:t>ҷ</w:t>
      </w:r>
      <w:r>
        <w:rPr>
          <w:rFonts w:ascii="Palatino Linotype" w:hAnsi="Palatino Linotype" w:cs="Times New Roman"/>
          <w:b/>
          <w:bCs/>
          <w:sz w:val="28"/>
          <w:szCs w:val="28"/>
          <w:lang w:val="tt-RU"/>
        </w:rPr>
        <w:t>аҳои асос</w:t>
      </w:r>
      <w:r>
        <w:rPr>
          <w:rFonts w:ascii="Palatino Linotype" w:eastAsia="MS Mincho" w:hAnsi="Palatino Linotype" w:cs="Times New Roman"/>
          <w:b/>
          <w:bCs/>
          <w:sz w:val="28"/>
          <w:szCs w:val="28"/>
          <w:lang w:val="tt-RU"/>
        </w:rPr>
        <w:t>ӣ</w:t>
      </w:r>
      <w:r>
        <w:rPr>
          <w:rFonts w:ascii="Palatino Linotype" w:hAnsi="Palatino Linotype" w:cs="Times New Roman"/>
          <w:b/>
          <w:bCs/>
          <w:sz w:val="28"/>
          <w:szCs w:val="28"/>
          <w:lang w:val="tt-RU"/>
        </w:rPr>
        <w:t xml:space="preserve"> </w:t>
      </w:r>
    </w:p>
    <w:p w:rsidR="00485847" w:rsidRDefault="00485847" w:rsidP="00485847">
      <w:pPr>
        <w:bidi w:val="0"/>
        <w:spacing w:after="0" w:line="240" w:lineRule="auto"/>
        <w:jc w:val="center"/>
        <w:rPr>
          <w:rFonts w:ascii="Palatino Linotype" w:hAnsi="Palatino Linotype" w:cs="Times New Roman"/>
          <w:b/>
          <w:bCs/>
          <w:sz w:val="28"/>
          <w:szCs w:val="28"/>
          <w:lang w:val="tt-RU"/>
        </w:rPr>
      </w:pPr>
      <w:r>
        <w:rPr>
          <w:rFonts w:ascii="Palatino Linotype" w:hAnsi="Palatino Linotype" w:cs="Times New Roman"/>
          <w:b/>
          <w:bCs/>
          <w:sz w:val="28"/>
          <w:szCs w:val="28"/>
          <w:lang w:val="tt-RU"/>
        </w:rPr>
        <w:t>аз дидгоҳи Пайғамбар (с)</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Агар пурсиданд, вақте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бемор шавад, оё роҳи ило</w:t>
      </w:r>
      <w:r>
        <w:rPr>
          <w:rFonts w:ascii="Palatino Linotype" w:hAnsi="Palatino Linotype" w:cs="Times New Roman"/>
          <w:sz w:val="28"/>
          <w:szCs w:val="28"/>
          <w:lang w:val="tt-RU"/>
        </w:rPr>
        <w:softHyphen/>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и он аз дидгоҳи Пайғамбари Ислом (с) чист? Дар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авоб бо</w:t>
      </w:r>
      <w:r>
        <w:rPr>
          <w:rFonts w:ascii="Palatino Linotype" w:hAnsi="Palatino Linotype" w:cs="Times New Roman"/>
          <w:sz w:val="28"/>
          <w:szCs w:val="28"/>
          <w:lang w:val="tt-RU"/>
        </w:rPr>
        <w:softHyphen/>
        <w:t>яд гуфт, “дастуроти набав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дар ин робита иборатанд аз:</w:t>
      </w:r>
    </w:p>
    <w:p w:rsidR="00485847" w:rsidRDefault="00485847" w:rsidP="00485847">
      <w:pPr>
        <w:bidi w:val="0"/>
        <w:spacing w:after="0" w:line="240" w:lineRule="auto"/>
        <w:ind w:firstLine="454"/>
        <w:jc w:val="center"/>
        <w:rPr>
          <w:rFonts w:ascii="Palatino Linotype" w:hAnsi="Palatino Linotype" w:cs="Times New Roman"/>
          <w:b/>
          <w:bCs/>
          <w:sz w:val="28"/>
          <w:szCs w:val="28"/>
          <w:lang w:val="tt-RU"/>
        </w:rPr>
      </w:pPr>
    </w:p>
    <w:p w:rsidR="00485847" w:rsidRDefault="00485847" w:rsidP="00485847">
      <w:pPr>
        <w:pStyle w:val="a"/>
        <w:spacing w:after="0" w:line="240" w:lineRule="auto"/>
        <w:ind w:left="454"/>
        <w:rPr>
          <w:rFonts w:ascii="Palatino Linotype" w:hAnsi="Palatino Linotype" w:cs="Times New Roman"/>
          <w:b/>
          <w:bCs/>
          <w:sz w:val="28"/>
          <w:szCs w:val="28"/>
          <w:lang w:val="tt-RU"/>
        </w:rPr>
      </w:pPr>
      <w:r>
        <w:rPr>
          <w:rFonts w:ascii="Palatino Linotype" w:hAnsi="Palatino Linotype" w:cs="Times New Roman"/>
          <w:b/>
          <w:bCs/>
          <w:sz w:val="28"/>
          <w:szCs w:val="28"/>
          <w:lang w:val="tt-RU"/>
        </w:rPr>
        <w:lastRenderedPageBreak/>
        <w:t>1. Бояд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даки беморро фавран ба назди табиб бурд</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r>
        <w:rPr>
          <w:rFonts w:ascii="Palatino Linotype" w:hAnsi="Palatino Linotype" w:cs="Times New Roman"/>
          <w:sz w:val="28"/>
          <w:szCs w:val="28"/>
          <w:lang w:val="tt-RU"/>
        </w:rPr>
        <w:t>Шакке дар ин нест, ки вақте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 бемор шавад, бояд қабл аз ҳар чиз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бардошта, ба назди табиби мутахассис бурд. Чун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дакро фавран ба табиб расонидан дар беҳбудии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нақши босазоеро дорад, ҳатто аз ҳар роҳи дигаре дар беҳ</w:t>
      </w:r>
      <w:r>
        <w:rPr>
          <w:rFonts w:ascii="Palatino Linotype" w:hAnsi="Palatino Linotype" w:cs="Times New Roman"/>
          <w:sz w:val="28"/>
          <w:szCs w:val="28"/>
          <w:lang w:val="tt-RU"/>
        </w:rPr>
        <w:softHyphen/>
        <w:t>будияш таъсиррасон мебошад. Аммо мутаассифона, сабаби бисёре аз бемориҳо ва идомаёбии онҳо ҳамон саҳлангориву бетава</w:t>
      </w:r>
      <w:r>
        <w:rPr>
          <w:rFonts w:ascii="Palatino Linotype" w:eastAsia="MS Mincho" w:hAnsi="Palatino Linotype" w:cs="Times New Roman"/>
          <w:sz w:val="28"/>
          <w:szCs w:val="28"/>
          <w:lang w:val="tt-RU"/>
        </w:rPr>
        <w:t>ҷҷӯҳ</w:t>
      </w:r>
      <w:r>
        <w:rPr>
          <w:rFonts w:ascii="Palatino Linotype" w:hAnsi="Palatino Linotype" w:cs="Times New Roman"/>
          <w:sz w:val="28"/>
          <w:szCs w:val="28"/>
          <w:lang w:val="tt-RU"/>
        </w:rPr>
        <w:t>ии падарону модарон аст дар ин ки ба маҳзи бе</w:t>
      </w:r>
      <w:r>
        <w:rPr>
          <w:rFonts w:ascii="Palatino Linotype" w:hAnsi="Palatino Linotype" w:cs="Times New Roman"/>
          <w:sz w:val="28"/>
          <w:szCs w:val="28"/>
          <w:lang w:val="tt-RU"/>
        </w:rPr>
        <w:softHyphen/>
        <w:t>мор шудани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 фавран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ба назди пизишки мутахассис намебаранд, (балки аз роҳҳои дигар ба муоли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аву табобати ӯ мепардозанд) дар сурате ки Пайғамбари акрам (с) ба мо таъкид менамоянд, ки дар муоли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 намудани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даки бемор шитоб кунем ва фавран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ба назди табиби мутахассис би</w:t>
      </w:r>
      <w:r>
        <w:rPr>
          <w:rFonts w:ascii="Palatino Linotype" w:hAnsi="Palatino Linotype" w:cs="Times New Roman"/>
          <w:sz w:val="28"/>
          <w:szCs w:val="28"/>
          <w:lang w:val="tt-RU"/>
        </w:rPr>
        <w:softHyphen/>
        <w:t>расонем. Чунончи аз ҳазрати Оиша (р) ривоят шуда, ки гуфт: “</w:t>
      </w:r>
      <w:r>
        <w:rPr>
          <w:rFonts w:ascii="Palatino Linotype" w:hAnsi="Palatino Linotype" w:cs="Times New Roman"/>
          <w:i/>
          <w:iCs/>
          <w:sz w:val="28"/>
          <w:szCs w:val="28"/>
          <w:lang w:val="tt-RU"/>
        </w:rPr>
        <w:t>Усома пешпо х</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рду афтод ва сараш ба дар х</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рду пе</w:t>
      </w:r>
      <w:r>
        <w:rPr>
          <w:rFonts w:ascii="Palatino Linotype" w:hAnsi="Palatino Linotype" w:cs="Times New Roman"/>
          <w:i/>
          <w:iCs/>
          <w:sz w:val="28"/>
          <w:szCs w:val="28"/>
          <w:lang w:val="tt-RU"/>
        </w:rPr>
        <w:softHyphen/>
        <w:t>шонияш захм</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шуд ва аз он хун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ор</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гардид. Пайғамбар (с) ба Оиша (р) фармуданд: </w:t>
      </w:r>
      <w:r>
        <w:rPr>
          <w:rFonts w:ascii="Palatino Linotype" w:hAnsi="Palatino Linotype" w:cs="Times New Roman"/>
          <w:b/>
          <w:bCs/>
          <w:i/>
          <w:iCs/>
          <w:sz w:val="28"/>
          <w:szCs w:val="28"/>
          <w:lang w:val="tt-RU"/>
        </w:rPr>
        <w:t xml:space="preserve">«Хуни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ро пок кун». </w:t>
      </w:r>
      <w:r>
        <w:rPr>
          <w:rFonts w:ascii="Palatino Linotype" w:hAnsi="Palatino Linotype" w:cs="Times New Roman"/>
          <w:i/>
          <w:iCs/>
          <w:sz w:val="28"/>
          <w:szCs w:val="28"/>
          <w:lang w:val="tt-RU"/>
        </w:rPr>
        <w:t>Аммо Оиша он</w:t>
      </w:r>
      <w:r>
        <w:rPr>
          <w:rFonts w:ascii="Palatino Linotype" w:hAnsi="Palatino Linotype" w:cs="Times New Roman"/>
          <w:i/>
          <w:iCs/>
          <w:sz w:val="28"/>
          <w:szCs w:val="28"/>
          <w:lang w:val="tt-RU"/>
        </w:rPr>
        <w:softHyphen/>
        <w:t>ро нопок донисту пок накард. Дар нати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а, худи Пайғамбар (с) хунро аз чеҳраву даҳони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ба хуб</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пок карда, фармуданд: </w:t>
      </w:r>
      <w:r>
        <w:rPr>
          <w:rFonts w:ascii="Palatino Linotype" w:hAnsi="Palatino Linotype" w:cs="Times New Roman"/>
          <w:b/>
          <w:bCs/>
          <w:i/>
          <w:iCs/>
          <w:sz w:val="28"/>
          <w:szCs w:val="28"/>
          <w:lang w:val="tt-RU"/>
        </w:rPr>
        <w:t xml:space="preserve">«Агар ба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ои Усома духтарбаччае ҳам мебуд,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ро пок ме</w:t>
      </w:r>
      <w:r>
        <w:rPr>
          <w:rFonts w:ascii="Palatino Linotype" w:hAnsi="Palatino Linotype" w:cs="Times New Roman"/>
          <w:b/>
          <w:bCs/>
          <w:i/>
          <w:iCs/>
          <w:sz w:val="28"/>
          <w:szCs w:val="28"/>
          <w:lang w:val="tt-RU"/>
        </w:rPr>
        <w:softHyphen/>
        <w:t>кар</w:t>
      </w:r>
      <w:r>
        <w:rPr>
          <w:rFonts w:ascii="Palatino Linotype" w:hAnsi="Palatino Linotype" w:cs="Times New Roman"/>
          <w:b/>
          <w:bCs/>
          <w:i/>
          <w:iCs/>
          <w:sz w:val="28"/>
          <w:szCs w:val="28"/>
          <w:lang w:val="tt-RU"/>
        </w:rPr>
        <w:softHyphen/>
        <w:t>дам ва либос мепӯшондамаш ва нафақаву хароҷоташро таъ</w:t>
      </w:r>
      <w:r>
        <w:rPr>
          <w:rFonts w:ascii="Palatino Linotype" w:hAnsi="Palatino Linotype" w:cs="Times New Roman"/>
          <w:b/>
          <w:bCs/>
          <w:i/>
          <w:iCs/>
          <w:sz w:val="28"/>
          <w:szCs w:val="28"/>
          <w:lang w:val="tt-RU"/>
        </w:rPr>
        <w:softHyphen/>
        <w:t>мин менамудам».</w:t>
      </w:r>
      <w:r>
        <w:rPr>
          <w:rStyle w:val="FootnoteReference"/>
          <w:rFonts w:ascii="Palatino Linotype" w:hAnsi="Palatino Linotype" w:cs="Times New Roman"/>
          <w:b/>
          <w:bCs/>
          <w:i/>
          <w:iCs/>
          <w:sz w:val="28"/>
          <w:szCs w:val="28"/>
          <w:lang w:val="tt-RU"/>
        </w:rPr>
        <w:footnoteReference w:id="21"/>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Воқид</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ва Ибни Асокир аз Ато ибни Ясор ривоят кар</w:t>
      </w:r>
      <w:r>
        <w:rPr>
          <w:rFonts w:ascii="Palatino Linotype" w:hAnsi="Palatino Linotype" w:cs="Times New Roman"/>
          <w:sz w:val="28"/>
          <w:szCs w:val="28"/>
          <w:lang w:val="tt-RU"/>
        </w:rPr>
        <w:softHyphen/>
        <w:t>даанд, ки Усома ибни Зайд вақте аввалин бор вориди Ма</w:t>
      </w:r>
      <w:r>
        <w:rPr>
          <w:rFonts w:ascii="Palatino Linotype" w:hAnsi="Palatino Linotype" w:cs="Times New Roman"/>
          <w:sz w:val="28"/>
          <w:szCs w:val="28"/>
          <w:lang w:val="tt-RU"/>
        </w:rPr>
        <w:softHyphen/>
        <w:t>дина шуд, ба бемории обила (ҷударӣ) гирифтор шуд ва дар он ҳангом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буду оби бинияш бар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и даҳону лабҳояш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мешуд. Ҳазрати Оиша (р) аз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дурӣ мекард ва танаф</w:t>
      </w:r>
      <w:r>
        <w:rPr>
          <w:rFonts w:ascii="Palatino Linotype" w:hAnsi="Palatino Linotype" w:cs="Times New Roman"/>
          <w:sz w:val="28"/>
          <w:szCs w:val="28"/>
          <w:lang w:val="tt-RU"/>
        </w:rPr>
        <w:softHyphen/>
        <w:t>фур ме</w:t>
      </w:r>
      <w:r>
        <w:rPr>
          <w:rFonts w:ascii="Palatino Linotype" w:hAnsi="Palatino Linotype" w:cs="Times New Roman"/>
          <w:sz w:val="28"/>
          <w:szCs w:val="28"/>
          <w:lang w:val="tt-RU"/>
        </w:rPr>
        <w:softHyphen/>
        <w:t>кард. Расули Худо (с) омаданду ба шустани рӯву б</w:t>
      </w:r>
      <w:r>
        <w:rPr>
          <w:rFonts w:ascii="Palatino Linotype" w:eastAsia="MS Mincho" w:hAnsi="Palatino Linotype" w:cs="Times New Roman"/>
          <w:sz w:val="28"/>
          <w:szCs w:val="28"/>
          <w:lang w:val="tt-RU"/>
        </w:rPr>
        <w:t>ӯ</w:t>
      </w:r>
      <w:r>
        <w:rPr>
          <w:rFonts w:ascii="Palatino Linotype" w:eastAsia="MS Mincho" w:hAnsi="Palatino Linotype" w:cs="Times New Roman"/>
          <w:sz w:val="28"/>
          <w:szCs w:val="28"/>
          <w:lang w:val="tt-RU"/>
        </w:rPr>
        <w:softHyphen/>
      </w:r>
      <w:r>
        <w:rPr>
          <w:rFonts w:ascii="Palatino Linotype" w:hAnsi="Palatino Linotype" w:cs="Times New Roman"/>
          <w:sz w:val="28"/>
          <w:szCs w:val="28"/>
          <w:lang w:val="tt-RU"/>
        </w:rPr>
        <w:t xml:space="preserve">сидани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шур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ъ карданд. Оиша (р) мег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яд: “</w:t>
      </w:r>
      <w:r>
        <w:rPr>
          <w:rFonts w:ascii="Palatino Linotype" w:hAnsi="Palatino Linotype" w:cs="Times New Roman"/>
          <w:i/>
          <w:iCs/>
          <w:sz w:val="28"/>
          <w:szCs w:val="28"/>
          <w:lang w:val="tt-RU"/>
        </w:rPr>
        <w:t xml:space="preserve">Қасам ба Худо, аз он баъд ҳаргиз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ро аз худ дур намекардам”.</w:t>
      </w:r>
      <w:r>
        <w:rPr>
          <w:rStyle w:val="FootnoteReference"/>
          <w:rFonts w:ascii="Palatino Linotype" w:hAnsi="Palatino Linotype" w:cs="Times New Roman"/>
          <w:i/>
          <w:iCs/>
          <w:sz w:val="28"/>
          <w:szCs w:val="28"/>
          <w:lang w:val="tt-RU"/>
        </w:rPr>
        <w:footnoteReference w:id="22"/>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Оре, Расули Худо (р) ҳамчунонки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и Усомаро мешус</w:t>
      </w:r>
      <w:r>
        <w:rPr>
          <w:rFonts w:ascii="Palatino Linotype" w:hAnsi="Palatino Linotype" w:cs="Times New Roman"/>
          <w:sz w:val="28"/>
          <w:szCs w:val="28"/>
          <w:lang w:val="tt-RU"/>
        </w:rPr>
        <w:softHyphen/>
        <w:t>танду ӯро меб</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сиданд, соири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даконро низ бо ду дасти му</w:t>
      </w:r>
      <w:r>
        <w:rPr>
          <w:rFonts w:ascii="Palatino Linotype" w:hAnsi="Palatino Linotype" w:cs="Times New Roman"/>
          <w:sz w:val="28"/>
          <w:szCs w:val="28"/>
          <w:lang w:val="tt-RU"/>
        </w:rPr>
        <w:softHyphen/>
        <w:t>бораки худ муоли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 ва табобат мекарданд ва аз онон дур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намекарданд...</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r>
        <w:rPr>
          <w:rFonts w:ascii="Palatino Linotype" w:hAnsi="Palatino Linotype" w:cs="Times New Roman"/>
          <w:b/>
          <w:bCs/>
          <w:sz w:val="28"/>
          <w:szCs w:val="28"/>
          <w:lang w:val="tt-RU"/>
        </w:rPr>
        <w:t>2. Аёдат аз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 xml:space="preserve">даки бемор ба хотири тақвияти </w:t>
      </w:r>
    </w:p>
    <w:p w:rsidR="00485847" w:rsidRDefault="00485847" w:rsidP="00485847">
      <w:pPr>
        <w:bidi w:val="0"/>
        <w:spacing w:after="0" w:line="240" w:lineRule="auto"/>
        <w:ind w:firstLine="454"/>
        <w:jc w:val="both"/>
        <w:rPr>
          <w:rFonts w:ascii="Palatino Linotype" w:eastAsia="MS Mincho" w:hAnsi="Palatino Linotype" w:cs="Times New Roman"/>
          <w:b/>
          <w:bCs/>
          <w:sz w:val="28"/>
          <w:szCs w:val="28"/>
          <w:lang w:val="tt-RU"/>
        </w:rPr>
      </w:pPr>
      <w:r>
        <w:rPr>
          <w:rFonts w:ascii="Palatino Linotype" w:hAnsi="Palatino Linotype" w:cs="Times New Roman"/>
          <w:b/>
          <w:bCs/>
          <w:sz w:val="28"/>
          <w:szCs w:val="28"/>
          <w:lang w:val="tt-RU"/>
        </w:rPr>
        <w:t>р</w:t>
      </w:r>
      <w:r>
        <w:rPr>
          <w:rFonts w:ascii="Palatino Linotype" w:eastAsia="MS Mincho" w:hAnsi="Palatino Linotype" w:cs="Times New Roman"/>
          <w:b/>
          <w:bCs/>
          <w:sz w:val="28"/>
          <w:szCs w:val="28"/>
          <w:lang w:val="tt-RU"/>
        </w:rPr>
        <w:t>ӯҳ</w:t>
      </w:r>
      <w:r>
        <w:rPr>
          <w:rFonts w:ascii="Palatino Linotype" w:hAnsi="Palatino Linotype" w:cs="Times New Roman"/>
          <w:b/>
          <w:bCs/>
          <w:sz w:val="28"/>
          <w:szCs w:val="28"/>
          <w:lang w:val="tt-RU"/>
        </w:rPr>
        <w:t xml:space="preserve">ияи </w:t>
      </w:r>
      <w:r>
        <w:rPr>
          <w:rFonts w:ascii="Palatino Linotype" w:eastAsia="MS Mincho" w:hAnsi="Palatino Linotype" w:cs="Times New Roman"/>
          <w:b/>
          <w:bCs/>
          <w:sz w:val="28"/>
          <w:szCs w:val="28"/>
          <w:lang w:val="tt-RU"/>
        </w:rPr>
        <w:t>ӯ</w:t>
      </w:r>
    </w:p>
    <w:p w:rsidR="00485847" w:rsidRDefault="00485847" w:rsidP="00485847">
      <w:pPr>
        <w:bidi w:val="0"/>
        <w:spacing w:after="0" w:line="240" w:lineRule="auto"/>
        <w:ind w:firstLine="454"/>
        <w:jc w:val="both"/>
        <w:rPr>
          <w:rFonts w:ascii="Palatino Linotype" w:eastAsia="Times New Roman"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Равшан аст, ки аёдат аз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бемор дарвоқеъ як навъ муоли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аи равон</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барои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даки бемор ба ҳисоб меояд, зеро вақте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 мебинад, </w:t>
      </w:r>
      <w:r>
        <w:rPr>
          <w:rFonts w:ascii="Palatino Linotype" w:hAnsi="Palatino Linotype" w:cs="Times New Roman"/>
          <w:sz w:val="28"/>
          <w:szCs w:val="28"/>
          <w:lang w:val="tt-RU"/>
        </w:rPr>
        <w:lastRenderedPageBreak/>
        <w:t>афроди бузургу атрофиёнаш ба дида</w:t>
      </w:r>
      <w:r>
        <w:rPr>
          <w:rFonts w:ascii="Palatino Linotype" w:hAnsi="Palatino Linotype" w:cs="Times New Roman"/>
          <w:sz w:val="28"/>
          <w:szCs w:val="28"/>
          <w:lang w:val="tt-RU"/>
        </w:rPr>
        <w:softHyphen/>
        <w:t xml:space="preserve">ни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омадаанд, бидуни тардид дар баробари беморияш тақ</w:t>
      </w:r>
      <w:r>
        <w:rPr>
          <w:rFonts w:ascii="Palatino Linotype" w:hAnsi="Palatino Linotype" w:cs="Times New Roman"/>
          <w:sz w:val="28"/>
          <w:szCs w:val="28"/>
          <w:lang w:val="tt-RU"/>
        </w:rPr>
        <w:softHyphen/>
        <w:t>вияти р</w:t>
      </w:r>
      <w:r>
        <w:rPr>
          <w:rFonts w:ascii="Palatino Linotype" w:eastAsia="MS Mincho" w:hAnsi="Palatino Linotype" w:cs="Times New Roman"/>
          <w:sz w:val="28"/>
          <w:szCs w:val="28"/>
          <w:lang w:val="tt-RU"/>
        </w:rPr>
        <w:t>ӯҳӣ</w:t>
      </w:r>
      <w:r>
        <w:rPr>
          <w:rFonts w:ascii="Palatino Linotype" w:hAnsi="Palatino Linotype" w:cs="Times New Roman"/>
          <w:sz w:val="28"/>
          <w:szCs w:val="28"/>
          <w:lang w:val="tt-RU"/>
        </w:rPr>
        <w:t xml:space="preserve"> пайдо мекунад ва оҳиста-оҳиста шур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ъ ба ҳара</w:t>
      </w:r>
      <w:r>
        <w:rPr>
          <w:rFonts w:ascii="Palatino Linotype" w:hAnsi="Palatino Linotype" w:cs="Times New Roman"/>
          <w:sz w:val="28"/>
          <w:szCs w:val="28"/>
          <w:lang w:val="tt-RU"/>
        </w:rPr>
        <w:softHyphen/>
        <w:t>кат кардану сухан гуфтан бо меҳмонон менамояд. Ва  агар он ма</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лис ва ин беморбиниву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амъшав</w:t>
      </w:r>
      <w:r>
        <w:rPr>
          <w:rFonts w:ascii="Palatino Linotype" w:eastAsia="MS Mincho" w:hAnsi="Palatino Linotype" w:cs="Times New Roman"/>
          <w:sz w:val="28"/>
          <w:szCs w:val="28"/>
          <w:lang w:val="tt-RU"/>
        </w:rPr>
        <w:t xml:space="preserve">ӣ </w:t>
      </w:r>
      <w:r>
        <w:rPr>
          <w:rFonts w:ascii="Palatino Linotype" w:hAnsi="Palatino Linotype" w:cs="Times New Roman"/>
          <w:sz w:val="28"/>
          <w:szCs w:val="28"/>
          <w:lang w:val="tt-RU"/>
        </w:rPr>
        <w:t>ҳамроҳ бо зикри Худову дуои хайр барои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 бошад, бидуни шак хайру баракати бисёр дорад ва нур болои нур мешавад. Ин гуна муоли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а барои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 дарвоқеъ як равиши хосси Пайғам</w:t>
      </w:r>
      <w:r>
        <w:rPr>
          <w:rFonts w:ascii="Palatino Linotype" w:hAnsi="Palatino Linotype" w:cs="Times New Roman"/>
          <w:sz w:val="28"/>
          <w:szCs w:val="28"/>
          <w:lang w:val="tt-RU"/>
        </w:rPr>
        <w:softHyphen/>
        <w:t>бар (с) буд. Чунонки аз Анас (р) ривоят шуда, ки гуфтааст: “</w:t>
      </w:r>
      <w:r>
        <w:rPr>
          <w:rFonts w:ascii="Palatino Linotype" w:hAnsi="Palatino Linotype" w:cs="Times New Roman"/>
          <w:i/>
          <w:iCs/>
          <w:sz w:val="28"/>
          <w:szCs w:val="28"/>
          <w:lang w:val="tt-RU"/>
        </w:rPr>
        <w:t>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даки нав</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авони яҳуд</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ба Пайғамбари акрам (с) хидмат мекард. Боре он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дак бемор шуд ва Пайғамбари акрам (с) ба аёдати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рафта, бар болинаш нишастанд ва ба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гуфтанд: </w:t>
      </w:r>
      <w:r>
        <w:rPr>
          <w:rFonts w:ascii="Palatino Linotype" w:hAnsi="Palatino Linotype" w:cs="Times New Roman"/>
          <w:b/>
          <w:bCs/>
          <w:i/>
          <w:iCs/>
          <w:sz w:val="28"/>
          <w:szCs w:val="28"/>
          <w:lang w:val="tt-RU"/>
        </w:rPr>
        <w:t xml:space="preserve">«Мусалмон шав». </w:t>
      </w:r>
      <w:r>
        <w:rPr>
          <w:rFonts w:ascii="Palatino Linotype" w:hAnsi="Palatino Linotype" w:cs="Times New Roman"/>
          <w:i/>
          <w:iCs/>
          <w:sz w:val="28"/>
          <w:szCs w:val="28"/>
          <w:lang w:val="tt-RU"/>
        </w:rPr>
        <w:t xml:space="preserve">Он писар ба падараш, ки дар канори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ни</w:t>
      </w:r>
      <w:r>
        <w:rPr>
          <w:rFonts w:ascii="Palatino Linotype" w:hAnsi="Palatino Linotype" w:cs="Times New Roman"/>
          <w:i/>
          <w:iCs/>
          <w:sz w:val="28"/>
          <w:szCs w:val="28"/>
          <w:lang w:val="tt-RU"/>
        </w:rPr>
        <w:softHyphen/>
        <w:t>шаста буд, нигоҳ кард ва падараш низ гуфт: “Эй писарам, аз Абулқосим Муҳаммад (с) итоат кун!” Пас, он писар мусал</w:t>
      </w:r>
      <w:r>
        <w:rPr>
          <w:rFonts w:ascii="Palatino Linotype" w:hAnsi="Palatino Linotype" w:cs="Times New Roman"/>
          <w:i/>
          <w:iCs/>
          <w:sz w:val="28"/>
          <w:szCs w:val="28"/>
          <w:lang w:val="tt-RU"/>
        </w:rPr>
        <w:softHyphen/>
        <w:t xml:space="preserve">мон шуд, сипас Пайғамбар (с) аз он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о рафтанд, дар ҳоле ки мефармуданд: </w:t>
      </w:r>
      <w:r>
        <w:rPr>
          <w:rFonts w:ascii="Palatino Linotype" w:hAnsi="Palatino Linotype" w:cs="Times New Roman"/>
          <w:b/>
          <w:bCs/>
          <w:i/>
          <w:iCs/>
          <w:sz w:val="28"/>
          <w:szCs w:val="28"/>
          <w:lang w:val="tt-RU"/>
        </w:rPr>
        <w:t xml:space="preserve">«Ҳамду сипос Худоеро, ки он писарро </w:t>
      </w:r>
      <w:r>
        <w:rPr>
          <w:rFonts w:ascii="Palatino Linotype" w:hAnsi="Palatino Linotype" w:cs="Times New Roman"/>
          <w:i/>
          <w:iCs/>
          <w:sz w:val="28"/>
          <w:szCs w:val="28"/>
          <w:lang w:val="tt-RU"/>
        </w:rPr>
        <w:t>(ба васи</w:t>
      </w:r>
      <w:r>
        <w:rPr>
          <w:rFonts w:ascii="Palatino Linotype" w:hAnsi="Palatino Linotype" w:cs="Times New Roman"/>
          <w:i/>
          <w:iCs/>
          <w:sz w:val="28"/>
          <w:szCs w:val="28"/>
          <w:lang w:val="tt-RU"/>
        </w:rPr>
        <w:softHyphen/>
        <w:t xml:space="preserve">лаи ман) </w:t>
      </w:r>
      <w:r>
        <w:rPr>
          <w:rFonts w:ascii="Palatino Linotype" w:hAnsi="Palatino Linotype" w:cs="Times New Roman"/>
          <w:b/>
          <w:bCs/>
          <w:i/>
          <w:iCs/>
          <w:sz w:val="28"/>
          <w:szCs w:val="28"/>
          <w:lang w:val="tt-RU"/>
        </w:rPr>
        <w:t>аз оташи д</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зах на</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от дод».</w:t>
      </w:r>
      <w:r>
        <w:rPr>
          <w:rStyle w:val="FootnoteReference"/>
          <w:rFonts w:ascii="Palatino Linotype" w:hAnsi="Palatino Linotype" w:cs="Times New Roman"/>
          <w:b/>
          <w:bCs/>
          <w:i/>
          <w:iCs/>
          <w:sz w:val="28"/>
          <w:szCs w:val="28"/>
        </w:rPr>
        <w:footnoteReference w:id="23"/>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Ҳамчунин Пайғамбари акрам (с) ба аёдати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дакони мусалмон ва ғайримусалмон мерафтанд. Бар ин кор бисёр ҳарису алоқаманд буданд ва ин амал фақат ба хотири иноя</w:t>
      </w:r>
      <w:r>
        <w:rPr>
          <w:rFonts w:ascii="Palatino Linotype" w:hAnsi="Palatino Linotype" w:cs="Times New Roman"/>
          <w:sz w:val="28"/>
          <w:szCs w:val="28"/>
          <w:lang w:val="tt-RU"/>
        </w:rPr>
        <w:softHyphen/>
        <w:t>ту тава</w:t>
      </w:r>
      <w:r>
        <w:rPr>
          <w:rFonts w:ascii="Palatino Linotype" w:eastAsia="MS Mincho" w:hAnsi="Palatino Linotype" w:cs="Times New Roman"/>
          <w:sz w:val="28"/>
          <w:szCs w:val="28"/>
          <w:lang w:val="tt-RU"/>
        </w:rPr>
        <w:t>ҷҷӯҳ</w:t>
      </w:r>
      <w:r>
        <w:rPr>
          <w:rFonts w:ascii="Palatino Linotype" w:hAnsi="Palatino Linotype" w:cs="Times New Roman"/>
          <w:sz w:val="28"/>
          <w:szCs w:val="28"/>
          <w:lang w:val="tt-RU"/>
        </w:rPr>
        <w:t>и хоссе буд, ки он ҳазрат (с) нисбат ба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 доштанд.</w:t>
      </w:r>
    </w:p>
    <w:p w:rsidR="00485847" w:rsidRDefault="00485847" w:rsidP="00485847">
      <w:pPr>
        <w:bidi w:val="0"/>
        <w:spacing w:after="0" w:line="240" w:lineRule="auto"/>
        <w:ind w:firstLine="454"/>
        <w:jc w:val="center"/>
        <w:rPr>
          <w:rFonts w:ascii="Palatino Linotype" w:hAnsi="Palatino Linotype" w:cs="Times New Roman"/>
          <w:b/>
          <w:bCs/>
          <w:sz w:val="28"/>
          <w:szCs w:val="28"/>
          <w:lang w:val="tt-RU"/>
        </w:rPr>
      </w:pPr>
    </w:p>
    <w:p w:rsidR="00485847" w:rsidRDefault="00485847" w:rsidP="00485847">
      <w:pPr>
        <w:pStyle w:val="a"/>
        <w:spacing w:after="0" w:line="240" w:lineRule="auto"/>
        <w:ind w:left="0" w:firstLine="454"/>
        <w:rPr>
          <w:rFonts w:ascii="Palatino Linotype" w:hAnsi="Palatino Linotype" w:cs="Times New Roman"/>
          <w:b/>
          <w:bCs/>
          <w:sz w:val="28"/>
          <w:szCs w:val="28"/>
          <w:lang w:val="tt-RU"/>
        </w:rPr>
      </w:pPr>
      <w:r>
        <w:rPr>
          <w:rFonts w:ascii="Palatino Linotype" w:hAnsi="Palatino Linotype" w:cs="Times New Roman"/>
          <w:b/>
          <w:bCs/>
          <w:sz w:val="28"/>
          <w:szCs w:val="28"/>
          <w:lang w:val="tt-RU"/>
        </w:rPr>
        <w:t>3. Табобат ба василаи доруву давоҳои моеъ</w:t>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Дар ривоят омадааст, ки Уммиқайс духтари Миҳсан, хо</w:t>
      </w:r>
      <w:r>
        <w:rPr>
          <w:rFonts w:ascii="Palatino Linotype" w:hAnsi="Palatino Linotype" w:cs="Times New Roman"/>
          <w:sz w:val="28"/>
          <w:szCs w:val="28"/>
          <w:lang w:val="tt-RU"/>
        </w:rPr>
        <w:softHyphen/>
        <w:t>ҳари Укоша гуфтааст: “</w:t>
      </w:r>
      <w:r>
        <w:rPr>
          <w:rFonts w:ascii="Palatino Linotype" w:hAnsi="Palatino Linotype" w:cs="Times New Roman"/>
          <w:i/>
          <w:iCs/>
          <w:sz w:val="28"/>
          <w:szCs w:val="28"/>
          <w:lang w:val="tt-RU"/>
        </w:rPr>
        <w:t>Писарам бар асари чирки гул</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яш ду</w:t>
      </w:r>
      <w:r>
        <w:rPr>
          <w:rFonts w:ascii="Palatino Linotype" w:hAnsi="Palatino Linotype" w:cs="Times New Roman"/>
          <w:i/>
          <w:iCs/>
          <w:sz w:val="28"/>
          <w:szCs w:val="28"/>
          <w:lang w:val="tt-RU"/>
        </w:rPr>
        <w:softHyphen/>
        <w:t>чори дарди гул</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и шадид шуда буд, ба гунае ки наметавонист хӯрок бих</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рад. Ман лавзаҳои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ро бо даст боз мекардам ва гу</w:t>
      </w:r>
      <w:r>
        <w:rPr>
          <w:rFonts w:ascii="Palatino Linotype" w:hAnsi="Palatino Linotype" w:cs="Times New Roman"/>
          <w:i/>
          <w:iCs/>
          <w:sz w:val="28"/>
          <w:szCs w:val="28"/>
          <w:lang w:val="tt-RU"/>
        </w:rPr>
        <w:softHyphen/>
        <w:t>л</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яшро мефишурдам, то ин ки 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зе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ро назди Пайғамбар (с) бурдам ва он ҳазрат (с)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ро дар оғ</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ши худ шинонданд ва кӯ</w:t>
      </w:r>
      <w:r>
        <w:rPr>
          <w:rFonts w:ascii="Palatino Linotype" w:hAnsi="Palatino Linotype" w:cs="Times New Roman"/>
          <w:i/>
          <w:iCs/>
          <w:sz w:val="28"/>
          <w:szCs w:val="28"/>
          <w:lang w:val="tt-RU"/>
        </w:rPr>
        <w:softHyphen/>
        <w:t>дак 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и либосашон бавл кард. Он ҳазрат (с) об хоста, 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и бавли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пошиданд ва баъд фармуданд: </w:t>
      </w:r>
      <w:r>
        <w:rPr>
          <w:rFonts w:ascii="Palatino Linotype" w:hAnsi="Palatino Linotype" w:cs="Times New Roman"/>
          <w:b/>
          <w:bCs/>
          <w:i/>
          <w:iCs/>
          <w:sz w:val="28"/>
          <w:szCs w:val="28"/>
          <w:lang w:val="tt-RU"/>
        </w:rPr>
        <w:t>«Бар ч</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асосе бо боз кардани лавзаҳову фишурдани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и фарзандонатон </w:t>
      </w:r>
      <w:r>
        <w:rPr>
          <w:rFonts w:ascii="Palatino Linotype" w:hAnsi="Palatino Linotype" w:cs="Times New Roman"/>
          <w:i/>
          <w:iCs/>
          <w:sz w:val="28"/>
          <w:szCs w:val="28"/>
          <w:lang w:val="tt-RU"/>
        </w:rPr>
        <w:t xml:space="preserve">(бо ин равиши зишт) </w:t>
      </w:r>
      <w:r>
        <w:rPr>
          <w:rFonts w:ascii="Palatino Linotype" w:hAnsi="Palatino Linotype" w:cs="Times New Roman"/>
          <w:b/>
          <w:bCs/>
          <w:i/>
          <w:iCs/>
          <w:sz w:val="28"/>
          <w:szCs w:val="28"/>
          <w:lang w:val="tt-RU"/>
        </w:rPr>
        <w:t xml:space="preserve">ононро табобат мекунед? </w:t>
      </w:r>
      <w:r>
        <w:rPr>
          <w:rFonts w:ascii="Palatino Linotype" w:hAnsi="Palatino Linotype" w:cs="Times New Roman"/>
          <w:i/>
          <w:iCs/>
          <w:sz w:val="28"/>
          <w:szCs w:val="28"/>
          <w:lang w:val="tt-RU"/>
        </w:rPr>
        <w:t xml:space="preserve">(Чунин накунед, балки:) </w:t>
      </w:r>
      <w:r>
        <w:rPr>
          <w:rFonts w:ascii="Palatino Linotype" w:hAnsi="Palatino Linotype" w:cs="Times New Roman"/>
          <w:b/>
          <w:bCs/>
          <w:i/>
          <w:iCs/>
          <w:sz w:val="28"/>
          <w:szCs w:val="28"/>
          <w:lang w:val="tt-RU"/>
        </w:rPr>
        <w:t>Бар шумо лозим аст, ки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и ононро бо доруи нарму мулоими ҳинд</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табобат намоед, зеро ин дору ҳафт дардро шифо мебахшад, аз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умла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дард ва бемории шушро».</w:t>
      </w:r>
      <w:r>
        <w:rPr>
          <w:rStyle w:val="FootnoteReference"/>
          <w:rFonts w:ascii="Palatino Linotype" w:hAnsi="Palatino Linotype" w:cs="Times New Roman"/>
          <w:b/>
          <w:bCs/>
          <w:i/>
          <w:iCs/>
          <w:sz w:val="28"/>
          <w:szCs w:val="28"/>
          <w:lang w:val="tt-RU"/>
        </w:rPr>
        <w:footnoteReference w:id="24"/>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 xml:space="preserve">Аз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обир (р) ривоят шуда, ки зане писаре дошт, лавза</w:t>
      </w:r>
      <w:r>
        <w:rPr>
          <w:rFonts w:ascii="Palatino Linotype" w:hAnsi="Palatino Linotype" w:cs="Times New Roman"/>
          <w:sz w:val="28"/>
          <w:szCs w:val="28"/>
          <w:lang w:val="tt-RU"/>
        </w:rPr>
        <w:softHyphen/>
        <w:t>ҳояш (гул</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зиндонак) чирку варам карда буданд,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пеши Пайғамбар (с) оварду гуфт: “</w:t>
      </w:r>
      <w:r>
        <w:rPr>
          <w:rFonts w:ascii="Palatino Linotype" w:hAnsi="Palatino Linotype" w:cs="Times New Roman"/>
          <w:i/>
          <w:iCs/>
          <w:sz w:val="28"/>
          <w:szCs w:val="28"/>
          <w:lang w:val="tt-RU"/>
        </w:rPr>
        <w:t>Мехоҳам варами лавзаҳояшро бишикофам”. Он ҳ</w:t>
      </w:r>
      <w:r>
        <w:rPr>
          <w:rFonts w:ascii="Palatino Linotype" w:hAnsi="Palatino Linotype" w:cs="Times New Roman"/>
          <w:sz w:val="28"/>
          <w:szCs w:val="28"/>
          <w:lang w:val="tt-RU"/>
        </w:rPr>
        <w:t xml:space="preserve">азрат (с) </w:t>
      </w:r>
      <w:r>
        <w:rPr>
          <w:rFonts w:ascii="Palatino Linotype" w:hAnsi="Palatino Linotype" w:cs="Times New Roman"/>
          <w:sz w:val="28"/>
          <w:szCs w:val="28"/>
          <w:lang w:val="tt-RU"/>
        </w:rPr>
        <w:lastRenderedPageBreak/>
        <w:t xml:space="preserve">фармуданд: </w:t>
      </w:r>
      <w:r>
        <w:rPr>
          <w:rFonts w:ascii="Palatino Linotype" w:hAnsi="Palatino Linotype" w:cs="Times New Roman"/>
          <w:b/>
          <w:bCs/>
          <w:i/>
          <w:iCs/>
          <w:sz w:val="28"/>
          <w:szCs w:val="28"/>
          <w:lang w:val="tt-RU"/>
        </w:rPr>
        <w:t>«Варами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и </w:t>
      </w:r>
      <w:r>
        <w:rPr>
          <w:rFonts w:ascii="Palatino Linotype" w:hAnsi="Palatino Linotype" w:cs="Times New Roman"/>
          <w:b/>
          <w:bCs/>
          <w:i/>
          <w:iCs/>
          <w:spacing w:val="-4"/>
          <w:sz w:val="28"/>
          <w:szCs w:val="28"/>
          <w:lang w:val="tt-RU"/>
        </w:rPr>
        <w:t>фар</w:t>
      </w:r>
      <w:r>
        <w:rPr>
          <w:rFonts w:ascii="Palatino Linotype" w:hAnsi="Palatino Linotype" w:cs="Times New Roman"/>
          <w:b/>
          <w:bCs/>
          <w:i/>
          <w:iCs/>
          <w:spacing w:val="-4"/>
          <w:sz w:val="28"/>
          <w:szCs w:val="28"/>
          <w:lang w:val="tt-RU"/>
        </w:rPr>
        <w:softHyphen/>
        <w:t>зандонатонро аз тариқи дору бихушконеду табобат кунед, ба ин сурат, ки доруи ҳиндиро бардоред ва онро дар гул</w:t>
      </w:r>
      <w:r>
        <w:rPr>
          <w:rFonts w:ascii="Palatino Linotype" w:eastAsia="MS Mincho" w:hAnsi="Palatino Linotype" w:cs="Times New Roman"/>
          <w:b/>
          <w:bCs/>
          <w:i/>
          <w:iCs/>
          <w:spacing w:val="-4"/>
          <w:sz w:val="28"/>
          <w:szCs w:val="28"/>
          <w:lang w:val="tt-RU"/>
        </w:rPr>
        <w:t>ӯ</w:t>
      </w:r>
      <w:r>
        <w:rPr>
          <w:rFonts w:ascii="Palatino Linotype" w:hAnsi="Palatino Linotype" w:cs="Times New Roman"/>
          <w:b/>
          <w:bCs/>
          <w:i/>
          <w:iCs/>
          <w:spacing w:val="-4"/>
          <w:sz w:val="28"/>
          <w:szCs w:val="28"/>
          <w:lang w:val="tt-RU"/>
        </w:rPr>
        <w:t>и фар</w:t>
      </w:r>
      <w:r>
        <w:rPr>
          <w:rFonts w:ascii="Palatino Linotype" w:hAnsi="Palatino Linotype" w:cs="Times New Roman"/>
          <w:b/>
          <w:bCs/>
          <w:i/>
          <w:iCs/>
          <w:spacing w:val="-4"/>
          <w:sz w:val="28"/>
          <w:szCs w:val="28"/>
          <w:lang w:val="tt-RU"/>
        </w:rPr>
        <w:softHyphen/>
        <w:t xml:space="preserve">занди худ бичаконед, ба ин васила </w:t>
      </w:r>
      <w:r>
        <w:rPr>
          <w:rFonts w:ascii="Palatino Linotype" w:eastAsia="MS Mincho" w:hAnsi="Palatino Linotype" w:cs="Times New Roman"/>
          <w:b/>
          <w:bCs/>
          <w:i/>
          <w:iCs/>
          <w:spacing w:val="-4"/>
          <w:sz w:val="28"/>
          <w:szCs w:val="28"/>
          <w:lang w:val="tt-RU"/>
        </w:rPr>
        <w:t>ӯ</w:t>
      </w:r>
      <w:r>
        <w:rPr>
          <w:rFonts w:ascii="Palatino Linotype" w:hAnsi="Palatino Linotype" w:cs="Times New Roman"/>
          <w:b/>
          <w:bCs/>
          <w:i/>
          <w:iCs/>
          <w:spacing w:val="-4"/>
          <w:sz w:val="28"/>
          <w:szCs w:val="28"/>
          <w:lang w:val="tt-RU"/>
        </w:rPr>
        <w:t>ро табобат намоед».</w:t>
      </w:r>
      <w:r>
        <w:rPr>
          <w:rStyle w:val="FootnoteReference"/>
          <w:rFonts w:ascii="Palatino Linotype" w:hAnsi="Palatino Linotype" w:cs="Times New Roman"/>
          <w:b/>
          <w:bCs/>
          <w:i/>
          <w:iCs/>
          <w:spacing w:val="-4"/>
          <w:sz w:val="28"/>
          <w:szCs w:val="28"/>
          <w:lang w:val="tt-RU"/>
        </w:rPr>
        <w:footnoteReference w:id="25"/>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 xml:space="preserve">Боз аз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обир (р) ривоят шуда, ки гуфтааст: </w:t>
      </w:r>
      <w:r>
        <w:rPr>
          <w:rFonts w:ascii="Palatino Linotype" w:hAnsi="Palatino Linotype" w:cs="Times New Roman"/>
          <w:i/>
          <w:iCs/>
          <w:sz w:val="28"/>
          <w:szCs w:val="28"/>
          <w:lang w:val="tt-RU"/>
        </w:rPr>
        <w:t>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дакеро назди уммулм</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ъминин Оиша (р) оварда буданд, ки аз ду с</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ро</w:t>
      </w:r>
      <w:r>
        <w:rPr>
          <w:rFonts w:ascii="Palatino Linotype" w:hAnsi="Palatino Linotype" w:cs="Times New Roman"/>
          <w:i/>
          <w:iCs/>
          <w:sz w:val="28"/>
          <w:szCs w:val="28"/>
          <w:lang w:val="tt-RU"/>
        </w:rPr>
        <w:softHyphen/>
        <w:t>хи биниаш хун мечакид. Расули Худо (с) ворид шуда фарму</w:t>
      </w:r>
      <w:r>
        <w:rPr>
          <w:rFonts w:ascii="Palatino Linotype" w:hAnsi="Palatino Linotype" w:cs="Times New Roman"/>
          <w:i/>
          <w:iCs/>
          <w:sz w:val="28"/>
          <w:szCs w:val="28"/>
          <w:lang w:val="tt-RU"/>
        </w:rPr>
        <w:softHyphen/>
        <w:t xml:space="preserve">данд: </w:t>
      </w:r>
      <w:r>
        <w:rPr>
          <w:rFonts w:ascii="Palatino Linotype" w:hAnsi="Palatino Linotype" w:cs="Times New Roman"/>
          <w:b/>
          <w:bCs/>
          <w:i/>
          <w:iCs/>
          <w:sz w:val="28"/>
          <w:szCs w:val="28"/>
          <w:lang w:val="tt-RU"/>
        </w:rPr>
        <w:t>«Ин к</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дакро ч</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шудааст?». </w:t>
      </w:r>
      <w:r>
        <w:rPr>
          <w:rFonts w:ascii="Palatino Linotype" w:hAnsi="Palatino Linotype" w:cs="Times New Roman"/>
          <w:i/>
          <w:iCs/>
          <w:sz w:val="28"/>
          <w:szCs w:val="28"/>
          <w:lang w:val="tt-RU"/>
        </w:rPr>
        <w:t xml:space="preserve"> Оиша (р) гуфт: Лазаҳояш варам намуда, дарди гул</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дорад. Ҳазрат (с) фармуданд: </w:t>
      </w:r>
      <w:r>
        <w:rPr>
          <w:rFonts w:ascii="Palatino Linotype" w:hAnsi="Palatino Linotype" w:cs="Times New Roman"/>
          <w:b/>
          <w:bCs/>
          <w:i/>
          <w:iCs/>
          <w:sz w:val="28"/>
          <w:szCs w:val="28"/>
          <w:lang w:val="tt-RU"/>
        </w:rPr>
        <w:t xml:space="preserve">«Вой бар шумо эй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амоати занон! Фарзандони худро макушед ва ҳар зане, ки фарзандаш дучори дарди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 ва ё сардард шуд, бояд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ро ба василаи қисти ҳиндӣ (навъе дор мудово кунад </w:t>
      </w:r>
      <w:r>
        <w:rPr>
          <w:rFonts w:ascii="Palatino Linotype" w:hAnsi="Palatino Linotype" w:cs="Times New Roman"/>
          <w:i/>
          <w:iCs/>
          <w:sz w:val="28"/>
          <w:szCs w:val="28"/>
          <w:lang w:val="tt-RU"/>
        </w:rPr>
        <w:t xml:space="preserve">(ва </w:t>
      </w:r>
      <w:r>
        <w:rPr>
          <w:rFonts w:ascii="Palatino Linotype" w:hAnsi="Palatino Linotype" w:cs="Times New Roman"/>
          <w:i/>
          <w:iCs/>
          <w:spacing w:val="6"/>
          <w:sz w:val="28"/>
          <w:szCs w:val="28"/>
          <w:lang w:val="tt-RU"/>
        </w:rPr>
        <w:t>онро дар гул</w:t>
      </w:r>
      <w:r>
        <w:rPr>
          <w:rFonts w:ascii="Palatino Linotype" w:eastAsia="MS Mincho" w:hAnsi="Palatino Linotype" w:cs="Times New Roman"/>
          <w:i/>
          <w:iCs/>
          <w:spacing w:val="6"/>
          <w:sz w:val="28"/>
          <w:szCs w:val="28"/>
          <w:lang w:val="tt-RU"/>
        </w:rPr>
        <w:t>ӯ</w:t>
      </w:r>
      <w:r>
        <w:rPr>
          <w:rFonts w:ascii="Palatino Linotype" w:hAnsi="Palatino Linotype" w:cs="Times New Roman"/>
          <w:i/>
          <w:iCs/>
          <w:spacing w:val="6"/>
          <w:sz w:val="28"/>
          <w:szCs w:val="28"/>
          <w:lang w:val="tt-RU"/>
        </w:rPr>
        <w:t>ву с</w:t>
      </w:r>
      <w:r>
        <w:rPr>
          <w:rFonts w:ascii="Palatino Linotype" w:eastAsia="MS Mincho" w:hAnsi="Palatino Linotype" w:cs="Times New Roman"/>
          <w:i/>
          <w:iCs/>
          <w:spacing w:val="6"/>
          <w:sz w:val="28"/>
          <w:szCs w:val="28"/>
          <w:lang w:val="tt-RU"/>
        </w:rPr>
        <w:t>ӯ</w:t>
      </w:r>
      <w:r>
        <w:rPr>
          <w:rFonts w:ascii="Palatino Linotype" w:hAnsi="Palatino Linotype" w:cs="Times New Roman"/>
          <w:i/>
          <w:iCs/>
          <w:spacing w:val="6"/>
          <w:sz w:val="28"/>
          <w:szCs w:val="28"/>
          <w:lang w:val="tt-RU"/>
        </w:rPr>
        <w:t>рохи биниаш бичаконад)</w:t>
      </w:r>
      <w:r>
        <w:rPr>
          <w:rFonts w:ascii="Palatino Linotype" w:hAnsi="Palatino Linotype" w:cs="Times New Roman"/>
          <w:b/>
          <w:bCs/>
          <w:i/>
          <w:iCs/>
          <w:spacing w:val="6"/>
          <w:sz w:val="28"/>
          <w:szCs w:val="28"/>
          <w:lang w:val="tt-RU"/>
        </w:rPr>
        <w:t>».</w:t>
      </w:r>
      <w:r>
        <w:rPr>
          <w:rStyle w:val="FootnoteReference"/>
          <w:rFonts w:ascii="Palatino Linotype" w:hAnsi="Palatino Linotype" w:cs="Times New Roman"/>
          <w:b/>
          <w:bCs/>
          <w:i/>
          <w:iCs/>
          <w:spacing w:val="6"/>
          <w:sz w:val="28"/>
          <w:szCs w:val="28"/>
          <w:lang w:val="tt-RU"/>
        </w:rPr>
        <w:footnoteReference w:id="26"/>
      </w:r>
      <w:r>
        <w:rPr>
          <w:rFonts w:ascii="Palatino Linotype" w:hAnsi="Palatino Linotype" w:cs="Times New Roman"/>
          <w:b/>
          <w:bCs/>
          <w:i/>
          <w:iCs/>
          <w:spacing w:val="6"/>
          <w:sz w:val="28"/>
          <w:szCs w:val="28"/>
          <w:lang w:val="tt-RU"/>
        </w:rPr>
        <w:t xml:space="preserve"> </w:t>
      </w:r>
      <w:r>
        <w:rPr>
          <w:rFonts w:ascii="Palatino Linotype" w:eastAsia="MS Mincho" w:hAnsi="Palatino Linotype" w:cs="Times New Roman"/>
          <w:i/>
          <w:iCs/>
          <w:spacing w:val="6"/>
          <w:sz w:val="28"/>
          <w:szCs w:val="28"/>
          <w:lang w:val="tt-RU"/>
        </w:rPr>
        <w:t>Ҷ</w:t>
      </w:r>
      <w:r>
        <w:rPr>
          <w:rFonts w:ascii="Palatino Linotype" w:hAnsi="Palatino Linotype" w:cs="Times New Roman"/>
          <w:i/>
          <w:iCs/>
          <w:spacing w:val="6"/>
          <w:sz w:val="28"/>
          <w:szCs w:val="28"/>
          <w:lang w:val="tt-RU"/>
        </w:rPr>
        <w:t>обир (р) мег</w:t>
      </w:r>
      <w:r>
        <w:rPr>
          <w:rFonts w:ascii="Palatino Linotype" w:eastAsia="MS Mincho" w:hAnsi="Palatino Linotype" w:cs="Times New Roman"/>
          <w:i/>
          <w:iCs/>
          <w:spacing w:val="6"/>
          <w:sz w:val="28"/>
          <w:szCs w:val="28"/>
          <w:lang w:val="tt-RU"/>
        </w:rPr>
        <w:t>ӯ</w:t>
      </w:r>
      <w:r>
        <w:rPr>
          <w:rFonts w:ascii="Palatino Linotype" w:hAnsi="Palatino Linotype" w:cs="Times New Roman"/>
          <w:i/>
          <w:iCs/>
          <w:spacing w:val="6"/>
          <w:sz w:val="28"/>
          <w:szCs w:val="28"/>
          <w:lang w:val="tt-RU"/>
        </w:rPr>
        <w:t>яд: “Пайғамбар (с) ба Оиша (р) дастур доданд, ки он к</w:t>
      </w:r>
      <w:r>
        <w:rPr>
          <w:rFonts w:ascii="Palatino Linotype" w:eastAsia="MS Mincho" w:hAnsi="Palatino Linotype" w:cs="Times New Roman"/>
          <w:i/>
          <w:iCs/>
          <w:spacing w:val="6"/>
          <w:sz w:val="28"/>
          <w:szCs w:val="28"/>
          <w:lang w:val="tt-RU"/>
        </w:rPr>
        <w:t>ӯ</w:t>
      </w:r>
      <w:r>
        <w:rPr>
          <w:rFonts w:ascii="Palatino Linotype" w:hAnsi="Palatino Linotype" w:cs="Times New Roman"/>
          <w:i/>
          <w:iCs/>
          <w:spacing w:val="6"/>
          <w:sz w:val="28"/>
          <w:szCs w:val="28"/>
          <w:lang w:val="tt-RU"/>
        </w:rPr>
        <w:t>дакро табобат ку</w:t>
      </w:r>
      <w:r>
        <w:rPr>
          <w:rFonts w:ascii="Palatino Linotype" w:hAnsi="Palatino Linotype" w:cs="Times New Roman"/>
          <w:i/>
          <w:iCs/>
          <w:spacing w:val="6"/>
          <w:sz w:val="28"/>
          <w:szCs w:val="28"/>
          <w:lang w:val="tt-RU"/>
        </w:rPr>
        <w:softHyphen/>
        <w:t xml:space="preserve">над, пас </w:t>
      </w:r>
      <w:r>
        <w:rPr>
          <w:rFonts w:ascii="Palatino Linotype" w:eastAsia="MS Mincho" w:hAnsi="Palatino Linotype" w:cs="Times New Roman"/>
          <w:i/>
          <w:iCs/>
          <w:spacing w:val="6"/>
          <w:sz w:val="28"/>
          <w:szCs w:val="28"/>
          <w:lang w:val="tt-RU"/>
        </w:rPr>
        <w:t xml:space="preserve">ӯ он </w:t>
      </w:r>
      <w:r>
        <w:rPr>
          <w:rFonts w:ascii="Palatino Linotype" w:hAnsi="Palatino Linotype" w:cs="Times New Roman"/>
          <w:i/>
          <w:iCs/>
          <w:spacing w:val="6"/>
          <w:sz w:val="28"/>
          <w:szCs w:val="28"/>
          <w:lang w:val="tt-RU"/>
        </w:rPr>
        <w:t>к</w:t>
      </w:r>
      <w:r>
        <w:rPr>
          <w:rFonts w:ascii="Palatino Linotype" w:eastAsia="MS Mincho" w:hAnsi="Palatino Linotype" w:cs="Times New Roman"/>
          <w:i/>
          <w:iCs/>
          <w:spacing w:val="6"/>
          <w:sz w:val="28"/>
          <w:szCs w:val="28"/>
          <w:lang w:val="tt-RU"/>
        </w:rPr>
        <w:t>ӯ</w:t>
      </w:r>
      <w:r>
        <w:rPr>
          <w:rFonts w:ascii="Palatino Linotype" w:hAnsi="Palatino Linotype" w:cs="Times New Roman"/>
          <w:i/>
          <w:iCs/>
          <w:spacing w:val="6"/>
          <w:sz w:val="28"/>
          <w:szCs w:val="28"/>
          <w:lang w:val="tt-RU"/>
        </w:rPr>
        <w:t>дакро мудово намуд ва шифо ёфт”.</w:t>
      </w:r>
      <w:r>
        <w:rPr>
          <w:rFonts w:ascii="Palatino Linotype" w:hAnsi="Palatino Linotype" w:cs="Times New Roman"/>
          <w:i/>
          <w:iCs/>
          <w:sz w:val="28"/>
          <w:szCs w:val="28"/>
          <w:lang w:val="tt-RU"/>
        </w:rPr>
        <w:t xml:space="preserve"> </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Дар ривояти Аҳмад бо санади саҳеҳ омадааст, ки Пай</w:t>
      </w:r>
      <w:r>
        <w:rPr>
          <w:rFonts w:ascii="Palatino Linotype" w:hAnsi="Palatino Linotype" w:cs="Times New Roman"/>
          <w:sz w:val="28"/>
          <w:szCs w:val="28"/>
          <w:lang w:val="tt-RU"/>
        </w:rPr>
        <w:softHyphen/>
        <w:t xml:space="preserve">ғамбар (с) фармуданд: </w:t>
      </w:r>
      <w:r>
        <w:rPr>
          <w:rFonts w:ascii="Palatino Linotype" w:hAnsi="Palatino Linotype" w:cs="Times New Roman"/>
          <w:b/>
          <w:bCs/>
          <w:i/>
          <w:iCs/>
          <w:sz w:val="28"/>
          <w:szCs w:val="28"/>
          <w:lang w:val="tt-RU"/>
        </w:rPr>
        <w:t>«Қисти ҳиндиро баргир ва онро бо об омехта кун, сипас дар гул</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ву бинии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 бирез».</w:t>
      </w:r>
      <w:r>
        <w:rPr>
          <w:rStyle w:val="FootnoteReference"/>
          <w:rFonts w:ascii="Palatino Linotype" w:hAnsi="Palatino Linotype" w:cs="Times New Roman"/>
          <w:b/>
          <w:bCs/>
          <w:i/>
          <w:iCs/>
          <w:sz w:val="28"/>
          <w:szCs w:val="28"/>
          <w:lang w:val="tt-RU"/>
        </w:rPr>
        <w:footnoteReference w:id="27"/>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p>
    <w:p w:rsidR="00485847" w:rsidRDefault="00485847" w:rsidP="00485847">
      <w:pPr>
        <w:pStyle w:val="a"/>
        <w:spacing w:after="0" w:line="240" w:lineRule="auto"/>
        <w:ind w:left="454"/>
        <w:rPr>
          <w:rFonts w:ascii="Palatino Linotype" w:eastAsia="MS Mincho" w:hAnsi="Palatino Linotype" w:cs="Times New Roman"/>
          <w:b/>
          <w:bCs/>
          <w:sz w:val="28"/>
          <w:szCs w:val="28"/>
          <w:lang w:val="tt-RU"/>
        </w:rPr>
      </w:pPr>
      <w:r>
        <w:rPr>
          <w:rFonts w:ascii="Palatino Linotype" w:hAnsi="Palatino Linotype" w:cs="Times New Roman"/>
          <w:b/>
          <w:bCs/>
          <w:sz w:val="28"/>
          <w:szCs w:val="28"/>
          <w:lang w:val="tt-RU"/>
        </w:rPr>
        <w:t>4. Табобат ба василаи хунгирӣ ва доруи мусҳил</w:t>
      </w:r>
    </w:p>
    <w:p w:rsidR="00485847" w:rsidRDefault="00485847" w:rsidP="00485847">
      <w:pPr>
        <w:bidi w:val="0"/>
        <w:spacing w:after="0" w:line="240" w:lineRule="auto"/>
        <w:ind w:firstLine="454"/>
        <w:jc w:val="both"/>
        <w:rPr>
          <w:rFonts w:ascii="Palatino Linotype" w:eastAsia="Times New Roman" w:hAnsi="Palatino Linotype" w:cs="Times New Roman"/>
          <w:sz w:val="28"/>
          <w:szCs w:val="28"/>
          <w:lang w:val="tt-RU"/>
        </w:rPr>
      </w:pP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Икрима гуфтааст “</w:t>
      </w:r>
      <w:r>
        <w:rPr>
          <w:rFonts w:ascii="Palatino Linotype" w:hAnsi="Palatino Linotype" w:cs="Times New Roman"/>
          <w:i/>
          <w:iCs/>
          <w:sz w:val="28"/>
          <w:szCs w:val="28"/>
          <w:lang w:val="tt-RU"/>
        </w:rPr>
        <w:t>Ибни Аббос (р) се хидматгори ҳи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w:t>
      </w:r>
      <w:r>
        <w:rPr>
          <w:rFonts w:ascii="Palatino Linotype" w:hAnsi="Palatino Linotype" w:cs="Times New Roman"/>
          <w:i/>
          <w:iCs/>
          <w:sz w:val="28"/>
          <w:szCs w:val="28"/>
          <w:lang w:val="tt-RU"/>
        </w:rPr>
        <w:softHyphen/>
        <w:t>матгар дошт, ки ду нафар аз онон дигаронро ба василаи ҳи</w:t>
      </w:r>
      <w:r>
        <w:rPr>
          <w:rFonts w:ascii="Palatino Linotype" w:hAnsi="Palatino Linotype" w:cs="Times New Roman"/>
          <w:i/>
          <w:iCs/>
          <w:sz w:val="28"/>
          <w:szCs w:val="28"/>
          <w:lang w:val="tt-RU"/>
        </w:rPr>
        <w:softHyphen/>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омат дармон мекарданд ва аз ин тариқ касби даромад мена</w:t>
      </w:r>
      <w:r>
        <w:rPr>
          <w:rFonts w:ascii="Palatino Linotype" w:hAnsi="Palatino Linotype" w:cs="Times New Roman"/>
          <w:i/>
          <w:iCs/>
          <w:sz w:val="28"/>
          <w:szCs w:val="28"/>
          <w:lang w:val="tt-RU"/>
        </w:rPr>
        <w:softHyphen/>
        <w:t>муданд. Дигаре низ Ибни Аббос ва хонаводаашро ҳи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омат ме</w:t>
      </w:r>
      <w:r>
        <w:rPr>
          <w:rFonts w:ascii="Palatino Linotype" w:hAnsi="Palatino Linotype" w:cs="Times New Roman"/>
          <w:i/>
          <w:iCs/>
          <w:sz w:val="28"/>
          <w:szCs w:val="28"/>
          <w:lang w:val="tt-RU"/>
        </w:rPr>
        <w:softHyphen/>
        <w:t>кард”. Ибни Аббос мег</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яд: “Пайғамбар (с) фармуданд: </w:t>
      </w:r>
      <w:r>
        <w:rPr>
          <w:rFonts w:ascii="Palatino Linotype" w:hAnsi="Palatino Linotype" w:cs="Times New Roman"/>
          <w:b/>
          <w:bCs/>
          <w:i/>
          <w:iCs/>
          <w:sz w:val="28"/>
          <w:szCs w:val="28"/>
          <w:lang w:val="tt-RU"/>
        </w:rPr>
        <w:t>«Бан</w:t>
      </w:r>
      <w:r>
        <w:rPr>
          <w:rFonts w:ascii="Palatino Linotype" w:hAnsi="Palatino Linotype" w:cs="Times New Roman"/>
          <w:b/>
          <w:bCs/>
          <w:i/>
          <w:iCs/>
          <w:sz w:val="28"/>
          <w:szCs w:val="28"/>
          <w:lang w:val="tt-RU"/>
        </w:rPr>
        <w:softHyphen/>
        <w:t>даи ҳи</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оматгар хуб бандае аст, хуни </w:t>
      </w:r>
      <w:r>
        <w:rPr>
          <w:rFonts w:ascii="Palatino Linotype" w:hAnsi="Palatino Linotype" w:cs="Times New Roman"/>
          <w:i/>
          <w:iCs/>
          <w:sz w:val="28"/>
          <w:szCs w:val="28"/>
          <w:lang w:val="tt-RU"/>
        </w:rPr>
        <w:t>(фосид ва зёдатиро)</w:t>
      </w:r>
      <w:r>
        <w:rPr>
          <w:rFonts w:ascii="Palatino Linotype" w:hAnsi="Palatino Linotype" w:cs="Times New Roman"/>
          <w:b/>
          <w:bCs/>
          <w:i/>
          <w:iCs/>
          <w:sz w:val="28"/>
          <w:szCs w:val="28"/>
          <w:lang w:val="tt-RU"/>
        </w:rPr>
        <w:t xml:space="preserve"> аз бадани ашхос берун меоварад ва аз байн мебарад, рагҳоро бо</w:t>
      </w:r>
      <w:r>
        <w:rPr>
          <w:rFonts w:ascii="Palatino Linotype" w:hAnsi="Palatino Linotype" w:cs="Times New Roman"/>
          <w:b/>
          <w:bCs/>
          <w:i/>
          <w:iCs/>
          <w:sz w:val="28"/>
          <w:szCs w:val="28"/>
          <w:lang w:val="tt-RU"/>
        </w:rPr>
        <w:softHyphen/>
        <w:t>зу пуштро сабук месозад ва тирагии чашмро аз байн бурда, онро равшану бино менамояд».</w:t>
      </w:r>
      <w:r>
        <w:rPr>
          <w:rStyle w:val="FootnoteReference"/>
          <w:rFonts w:ascii="Palatino Linotype" w:hAnsi="Palatino Linotype" w:cs="Times New Roman"/>
          <w:b/>
          <w:bCs/>
          <w:i/>
          <w:iCs/>
          <w:sz w:val="28"/>
          <w:szCs w:val="28"/>
          <w:lang w:val="tt-RU"/>
        </w:rPr>
        <w:footnoteReference w:id="28"/>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Бояд донист, ки беҳтарин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зҳо барои ҳи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омат гириф</w:t>
      </w:r>
      <w:r>
        <w:rPr>
          <w:rFonts w:ascii="Palatino Linotype" w:hAnsi="Palatino Linotype" w:cs="Times New Roman"/>
          <w:sz w:val="28"/>
          <w:szCs w:val="28"/>
          <w:lang w:val="tt-RU"/>
        </w:rPr>
        <w:softHyphen/>
        <w:t>тан р</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зи ҳабдаҳ, нуздаҳ ва бистуякуми моҳ мебошанд. Ома</w:t>
      </w:r>
      <w:r>
        <w:rPr>
          <w:rFonts w:ascii="Palatino Linotype" w:hAnsi="Palatino Linotype" w:cs="Times New Roman"/>
          <w:sz w:val="28"/>
          <w:szCs w:val="28"/>
          <w:lang w:val="tt-RU"/>
        </w:rPr>
        <w:softHyphen/>
        <w:t xml:space="preserve">дааст, ки Пайғамбар (с) фармуданд: </w:t>
      </w:r>
      <w:r>
        <w:rPr>
          <w:rFonts w:ascii="Palatino Linotype" w:hAnsi="Palatino Linotype" w:cs="Times New Roman"/>
          <w:b/>
          <w:bCs/>
          <w:i/>
          <w:iCs/>
          <w:sz w:val="28"/>
          <w:szCs w:val="28"/>
          <w:lang w:val="tt-RU"/>
        </w:rPr>
        <w:t>«Беҳтарин чизе, ки ба василаи он бемориҳоро муоли</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аву мудово мекунед, доруе аст, ки бо чаконидани он дар бин</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масраф мешавад, доруе ки дар даҳон рехта ва аз он тариқ ба кор </w:t>
      </w:r>
      <w:r>
        <w:rPr>
          <w:rFonts w:ascii="Palatino Linotype" w:hAnsi="Palatino Linotype" w:cs="Times New Roman"/>
          <w:b/>
          <w:bCs/>
          <w:i/>
          <w:iCs/>
          <w:sz w:val="28"/>
          <w:szCs w:val="28"/>
          <w:lang w:val="tt-RU"/>
        </w:rPr>
        <w:lastRenderedPageBreak/>
        <w:t>бурда мешавад. Равиши ҳи</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омат ҳамчунин пиёдарав</w:t>
      </w:r>
      <w:r>
        <w:rPr>
          <w:rFonts w:ascii="Palatino Linotype" w:eastAsia="MS Mincho" w:hAnsi="Palatino Linotype" w:cs="Times New Roman"/>
          <w:b/>
          <w:bCs/>
          <w:i/>
          <w:iCs/>
          <w:sz w:val="28"/>
          <w:szCs w:val="28"/>
          <w:lang w:val="tt-RU"/>
        </w:rPr>
        <w:t>ӣ</w:t>
      </w:r>
      <w:r>
        <w:rPr>
          <w:rFonts w:ascii="Palatino Linotype" w:hAnsi="Palatino Linotype" w:cs="Times New Roman"/>
          <w:i/>
          <w:iCs/>
          <w:sz w:val="28"/>
          <w:szCs w:val="28"/>
          <w:lang w:val="tt-RU"/>
        </w:rPr>
        <w:t>(ба таври кулл</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барои бисёре аз бемориҳову норасоиҳои дохил</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w:t>
      </w:r>
      <w:r>
        <w:rPr>
          <w:rFonts w:ascii="Palatino Linotype" w:hAnsi="Palatino Linotype" w:cs="Times New Roman"/>
          <w:b/>
          <w:bCs/>
          <w:i/>
          <w:iCs/>
          <w:sz w:val="28"/>
          <w:szCs w:val="28"/>
          <w:lang w:val="tt-RU"/>
        </w:rPr>
        <w:t>муфид мебошад».</w:t>
      </w:r>
      <w:r>
        <w:rPr>
          <w:rStyle w:val="FootnoteReference"/>
          <w:rFonts w:ascii="Palatino Linotype" w:hAnsi="Palatino Linotype" w:cs="Times New Roman"/>
          <w:b/>
          <w:bCs/>
          <w:i/>
          <w:iCs/>
          <w:sz w:val="28"/>
          <w:szCs w:val="28"/>
          <w:lang w:val="tt-RU"/>
        </w:rPr>
        <w:footnoteReference w:id="29"/>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Дар ривояте омадааст, ки Оиша (р) аз Расули Худо (с) 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озат хост, ки ҳи</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омат кунад. Расули Худо (с) низ ба Аб</w:t>
      </w:r>
      <w:r>
        <w:rPr>
          <w:rFonts w:ascii="Palatino Linotype" w:eastAsia="MS Mincho" w:hAnsi="Palatino Linotype" w:cs="Times New Roman"/>
          <w:sz w:val="28"/>
          <w:szCs w:val="28"/>
          <w:lang w:val="tt-RU"/>
        </w:rPr>
        <w:t>ӯ</w:t>
      </w:r>
      <w:r>
        <w:rPr>
          <w:rFonts w:ascii="Palatino Linotype" w:eastAsia="MS Mincho" w:hAnsi="Palatino Linotype" w:cs="Times New Roman"/>
          <w:sz w:val="28"/>
          <w:szCs w:val="28"/>
          <w:lang w:val="tt-RU"/>
        </w:rPr>
        <w:softHyphen/>
      </w:r>
      <w:r>
        <w:rPr>
          <w:rFonts w:ascii="Palatino Linotype" w:hAnsi="Palatino Linotype" w:cs="Times New Roman"/>
          <w:sz w:val="28"/>
          <w:szCs w:val="28"/>
          <w:lang w:val="tt-RU"/>
        </w:rPr>
        <w:t>таййиба, ки бародари разоии ҳазрати Оиша (р) буд ва бино</w:t>
      </w:r>
      <w:r>
        <w:rPr>
          <w:rFonts w:ascii="Palatino Linotype" w:hAnsi="Palatino Linotype" w:cs="Times New Roman"/>
          <w:sz w:val="28"/>
          <w:szCs w:val="28"/>
          <w:lang w:val="tt-RU"/>
        </w:rPr>
        <w:softHyphen/>
        <w:t>бар қавле ба синни булуғ нарасида буд, дастур доданд ҳи</w:t>
      </w:r>
      <w:r>
        <w:rPr>
          <w:rFonts w:ascii="Palatino Linotype" w:hAnsi="Palatino Linotype" w:cs="Times New Roman"/>
          <w:sz w:val="28"/>
          <w:szCs w:val="28"/>
          <w:lang w:val="tt-RU"/>
        </w:rPr>
        <w:softHyphen/>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омати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бигирад.</w:t>
      </w:r>
      <w:r>
        <w:rPr>
          <w:rStyle w:val="FootnoteReference"/>
          <w:rFonts w:ascii="Palatino Linotype" w:hAnsi="Palatino Linotype" w:cs="Times New Roman"/>
          <w:sz w:val="28"/>
          <w:szCs w:val="28"/>
          <w:lang w:val="tt-RU"/>
        </w:rPr>
        <w:footnoteReference w:id="30"/>
      </w:r>
    </w:p>
    <w:p w:rsidR="00485847" w:rsidRDefault="00485847" w:rsidP="00485847">
      <w:pPr>
        <w:bidi w:val="0"/>
        <w:spacing w:after="0" w:line="240" w:lineRule="auto"/>
        <w:ind w:firstLine="454"/>
        <w:jc w:val="center"/>
        <w:rPr>
          <w:rFonts w:ascii="Palatino Linotype" w:hAnsi="Palatino Linotype" w:cs="Times New Roman"/>
          <w:b/>
          <w:bCs/>
          <w:sz w:val="28"/>
          <w:szCs w:val="28"/>
          <w:lang w:val="tt-RU"/>
        </w:rPr>
      </w:pPr>
    </w:p>
    <w:p w:rsidR="00485847" w:rsidRDefault="00485847" w:rsidP="00485847">
      <w:pPr>
        <w:bidi w:val="0"/>
        <w:spacing w:after="0" w:line="240" w:lineRule="auto"/>
        <w:ind w:firstLine="454"/>
        <w:jc w:val="center"/>
        <w:rPr>
          <w:rFonts w:ascii="Palatino Linotype" w:hAnsi="Palatino Linotype" w:cs="Times New Roman"/>
          <w:b/>
          <w:bCs/>
          <w:sz w:val="28"/>
          <w:szCs w:val="28"/>
          <w:lang w:val="tt-RU"/>
        </w:rPr>
      </w:pPr>
    </w:p>
    <w:p w:rsidR="00485847" w:rsidRDefault="00485847" w:rsidP="00485847">
      <w:pPr>
        <w:bidi w:val="0"/>
        <w:spacing w:after="0" w:line="237" w:lineRule="auto"/>
        <w:ind w:firstLine="454"/>
        <w:rPr>
          <w:rFonts w:ascii="Palatino Linotype" w:hAnsi="Palatino Linotype" w:cs="Times New Roman"/>
          <w:b/>
          <w:bCs/>
          <w:sz w:val="28"/>
          <w:szCs w:val="28"/>
          <w:lang w:val="tt-RU"/>
        </w:rPr>
      </w:pPr>
      <w:r>
        <w:rPr>
          <w:rFonts w:ascii="Palatino Linotype" w:hAnsi="Palatino Linotype" w:cs="Times New Roman"/>
          <w:b/>
          <w:bCs/>
          <w:sz w:val="28"/>
          <w:szCs w:val="28"/>
          <w:lang w:val="tt-RU"/>
        </w:rPr>
        <w:t>5. Табобат ба василаи дуои хайр</w:t>
      </w:r>
    </w:p>
    <w:p w:rsidR="00485847" w:rsidRDefault="00485847" w:rsidP="00485847">
      <w:pPr>
        <w:bidi w:val="0"/>
        <w:spacing w:after="0" w:line="237" w:lineRule="auto"/>
        <w:ind w:firstLine="454"/>
        <w:jc w:val="both"/>
        <w:rPr>
          <w:rFonts w:ascii="Palatino Linotype" w:hAnsi="Palatino Linotype" w:cs="Times New Roman"/>
          <w:sz w:val="28"/>
          <w:szCs w:val="28"/>
          <w:lang w:val="tt-RU"/>
        </w:rPr>
      </w:pPr>
    </w:p>
    <w:p w:rsidR="00485847" w:rsidRDefault="00485847" w:rsidP="00485847">
      <w:pPr>
        <w:bidi w:val="0"/>
        <w:spacing w:after="0" w:line="237"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Ҳамид ибни Қайси Макк</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гуфтааст: “</w:t>
      </w:r>
      <w:r>
        <w:rPr>
          <w:rFonts w:ascii="Palatino Linotype" w:hAnsi="Palatino Linotype" w:cs="Times New Roman"/>
          <w:i/>
          <w:iCs/>
          <w:sz w:val="28"/>
          <w:szCs w:val="28"/>
          <w:lang w:val="tt-RU"/>
        </w:rPr>
        <w:t xml:space="preserve">Ду писари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аъфар ибни Абутолибро назди Расули Худо (с) бурданд. Он ҳазрат (с) ба дояву сарпарасти онон фармуданд: </w:t>
      </w:r>
      <w:r>
        <w:rPr>
          <w:rFonts w:ascii="Palatino Linotype" w:hAnsi="Palatino Linotype" w:cs="Times New Roman"/>
          <w:b/>
          <w:bCs/>
          <w:i/>
          <w:iCs/>
          <w:sz w:val="28"/>
          <w:szCs w:val="28"/>
          <w:lang w:val="tt-RU"/>
        </w:rPr>
        <w:t xml:space="preserve">«Чист, ки ононро заифу лоғар мебинам?». </w:t>
      </w:r>
      <w:r>
        <w:rPr>
          <w:rFonts w:ascii="Palatino Linotype" w:hAnsi="Palatino Linotype" w:cs="Times New Roman"/>
          <w:i/>
          <w:iCs/>
          <w:sz w:val="28"/>
          <w:szCs w:val="28"/>
          <w:lang w:val="tt-RU"/>
        </w:rPr>
        <w:t>Дояе, ки эшонро парвариш менамуд, гуфт: “Эй Расули Худо (с)! Ин ду писар зуд мавриди чашми бад қарор мегиранд, оё ишколе надорад ва бо раъйи шумо му</w:t>
      </w:r>
      <w:r>
        <w:rPr>
          <w:rFonts w:ascii="Palatino Linotype" w:hAnsi="Palatino Linotype" w:cs="Times New Roman"/>
          <w:i/>
          <w:iCs/>
          <w:sz w:val="28"/>
          <w:szCs w:val="28"/>
          <w:lang w:val="tt-RU"/>
        </w:rPr>
        <w:softHyphen/>
        <w:t xml:space="preserve">вофиқ мебошад, ки барои эшон дуои захми чашм бинависам? Пайғамбари акрам (с) фармуданд: </w:t>
      </w:r>
      <w:r>
        <w:rPr>
          <w:rFonts w:ascii="Palatino Linotype" w:hAnsi="Palatino Linotype" w:cs="Times New Roman"/>
          <w:b/>
          <w:bCs/>
          <w:i/>
          <w:iCs/>
          <w:sz w:val="28"/>
          <w:szCs w:val="28"/>
          <w:lang w:val="tt-RU"/>
        </w:rPr>
        <w:t>«Барои онон захми чашм бинависед, шакке нест, ки агар чизе бар муқаддар сабқат ме</w:t>
      </w:r>
      <w:r>
        <w:rPr>
          <w:rFonts w:ascii="Palatino Linotype" w:hAnsi="Palatino Linotype" w:cs="Times New Roman"/>
          <w:b/>
          <w:bCs/>
          <w:i/>
          <w:iCs/>
          <w:sz w:val="28"/>
          <w:szCs w:val="28"/>
          <w:lang w:val="tt-RU"/>
        </w:rPr>
        <w:softHyphen/>
        <w:t>гирифт, ҳатман чашм бар он пеш</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мегирифт».</w:t>
      </w:r>
      <w:r>
        <w:rPr>
          <w:rStyle w:val="FootnoteReference"/>
          <w:rFonts w:ascii="Palatino Linotype" w:hAnsi="Palatino Linotype" w:cs="Times New Roman"/>
          <w:b/>
          <w:bCs/>
          <w:i/>
          <w:iCs/>
          <w:sz w:val="28"/>
          <w:szCs w:val="28"/>
          <w:lang w:val="tt-RU"/>
        </w:rPr>
        <w:footnoteReference w:id="31"/>
      </w:r>
    </w:p>
    <w:p w:rsidR="00485847" w:rsidRDefault="00485847" w:rsidP="00485847">
      <w:pPr>
        <w:bidi w:val="0"/>
        <w:spacing w:after="0" w:line="237"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Ибни Аббос (р) гуфтааст: “</w:t>
      </w:r>
      <w:r>
        <w:rPr>
          <w:rFonts w:ascii="Palatino Linotype" w:hAnsi="Palatino Linotype" w:cs="Times New Roman"/>
          <w:i/>
          <w:iCs/>
          <w:sz w:val="28"/>
          <w:szCs w:val="28"/>
          <w:lang w:val="tt-RU"/>
        </w:rPr>
        <w:t xml:space="preserve">Зане фарзанди худро пеши Пайғамбари акрам (с) оварду гуфт: “Эй Расули Худо (с)! Писарам дучори як навъ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унун шудааст. Махсусан ҳангоме ки сари дастурхони таом менишинем, чунон ҳолате ба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даст медиҳад ва ғӯрокро бар сари мо рехта, онро табоҳ ме</w:t>
      </w:r>
      <w:r>
        <w:rPr>
          <w:rFonts w:ascii="Palatino Linotype" w:hAnsi="Palatino Linotype" w:cs="Times New Roman"/>
          <w:i/>
          <w:iCs/>
          <w:sz w:val="28"/>
          <w:szCs w:val="28"/>
          <w:lang w:val="tt-RU"/>
        </w:rPr>
        <w:softHyphen/>
        <w:t xml:space="preserve">кунад ва аз байн мебарад”. Пайғамбари акрам (с) даст бар синаву шиками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кашиданду барояш дуои хайр карданд. Дар нати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а қай кард ва он ч</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дар шикамаш буд ба монанди санги сиёҳ берун рехт ва шифо ёфт”.</w:t>
      </w:r>
      <w:r>
        <w:rPr>
          <w:rStyle w:val="FootnoteReference"/>
          <w:rFonts w:ascii="Palatino Linotype" w:hAnsi="Palatino Linotype" w:cs="Times New Roman"/>
          <w:i/>
          <w:iCs/>
          <w:sz w:val="28"/>
          <w:szCs w:val="28"/>
          <w:lang w:val="tt-RU"/>
        </w:rPr>
        <w:footnoteReference w:id="32"/>
      </w:r>
    </w:p>
    <w:p w:rsidR="00485847" w:rsidRDefault="00485847" w:rsidP="00485847">
      <w:pPr>
        <w:bidi w:val="0"/>
        <w:spacing w:after="0" w:line="237"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Соиб ибни Язид (р) гуфтааст: “</w:t>
      </w:r>
      <w:r>
        <w:rPr>
          <w:rFonts w:ascii="Palatino Linotype" w:hAnsi="Palatino Linotype" w:cs="Times New Roman"/>
          <w:i/>
          <w:iCs/>
          <w:sz w:val="28"/>
          <w:szCs w:val="28"/>
          <w:lang w:val="tt-RU"/>
        </w:rPr>
        <w:t>Холаам маро назди Расу</w:t>
      </w:r>
      <w:r>
        <w:rPr>
          <w:rFonts w:ascii="Palatino Linotype" w:hAnsi="Palatino Linotype" w:cs="Times New Roman"/>
          <w:i/>
          <w:iCs/>
          <w:sz w:val="28"/>
          <w:szCs w:val="28"/>
          <w:lang w:val="tt-RU"/>
        </w:rPr>
        <w:softHyphen/>
        <w:t>ли Худо (с) бурду гуфт: “Эй Расули Худо (с)! Ин хоҳарзо</w:t>
      </w:r>
      <w:r>
        <w:rPr>
          <w:rFonts w:ascii="Palatino Linotype" w:hAnsi="Palatino Linotype" w:cs="Times New Roman"/>
          <w:i/>
          <w:iCs/>
          <w:sz w:val="28"/>
          <w:szCs w:val="28"/>
          <w:lang w:val="tt-RU"/>
        </w:rPr>
        <w:softHyphen/>
        <w:t>да</w:t>
      </w:r>
      <w:r>
        <w:rPr>
          <w:rFonts w:ascii="Palatino Linotype" w:hAnsi="Palatino Linotype" w:cs="Times New Roman"/>
          <w:i/>
          <w:iCs/>
          <w:sz w:val="28"/>
          <w:szCs w:val="28"/>
          <w:lang w:val="tt-RU"/>
        </w:rPr>
        <w:softHyphen/>
        <w:t>амро сараш дард мекунад”. Расули Худо (с) даст бар сари ман кашиданду бароям дуои хайр карданд”.</w:t>
      </w:r>
      <w:r>
        <w:rPr>
          <w:rStyle w:val="FootnoteReference"/>
          <w:rFonts w:ascii="Palatino Linotype" w:hAnsi="Palatino Linotype" w:cs="Times New Roman"/>
          <w:i/>
          <w:iCs/>
          <w:sz w:val="28"/>
          <w:szCs w:val="28"/>
          <w:lang w:val="tt-RU"/>
        </w:rPr>
        <w:footnoteReference w:id="33"/>
      </w:r>
    </w:p>
    <w:p w:rsidR="00485847" w:rsidRDefault="00485847" w:rsidP="00485847">
      <w:pPr>
        <w:bidi w:val="0"/>
        <w:spacing w:after="0" w:line="237" w:lineRule="auto"/>
        <w:ind w:firstLine="454"/>
        <w:jc w:val="both"/>
        <w:rPr>
          <w:rFonts w:ascii="Palatino Linotype" w:hAnsi="Palatino Linotype" w:cs="Times New Roman"/>
          <w:i/>
          <w:iCs/>
          <w:sz w:val="28"/>
          <w:szCs w:val="28"/>
          <w:lang w:val="tt-RU"/>
        </w:rPr>
      </w:pP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уъайд (р) гуфтааст: “</w:t>
      </w:r>
      <w:r>
        <w:rPr>
          <w:rFonts w:ascii="Palatino Linotype" w:hAnsi="Palatino Linotype" w:cs="Times New Roman"/>
          <w:i/>
          <w:iCs/>
          <w:sz w:val="28"/>
          <w:szCs w:val="28"/>
          <w:lang w:val="tt-RU"/>
        </w:rPr>
        <w:t>Соиб ибни Язид (р)-ро дидам, ки синнаш ба наваду чор расида буд ва ҳан</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з п</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сту бадани муно</w:t>
      </w:r>
      <w:r>
        <w:rPr>
          <w:rFonts w:ascii="Palatino Linotype" w:hAnsi="Palatino Linotype" w:cs="Times New Roman"/>
          <w:i/>
          <w:iCs/>
          <w:sz w:val="28"/>
          <w:szCs w:val="28"/>
          <w:lang w:val="tt-RU"/>
        </w:rPr>
        <w:softHyphen/>
        <w:t>сибу м</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ътадил дошт ва мегуфт: “Бадану г</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шу чашми соли</w:t>
      </w:r>
      <w:r>
        <w:rPr>
          <w:rFonts w:ascii="Palatino Linotype" w:hAnsi="Palatino Linotype" w:cs="Times New Roman"/>
          <w:i/>
          <w:iCs/>
          <w:sz w:val="28"/>
          <w:szCs w:val="28"/>
          <w:lang w:val="tt-RU"/>
        </w:rPr>
        <w:softHyphen/>
        <w:t>ме, ки дорам, аз нати</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аи дуои хайри Расули Худо (с) аст, ки барои ман карданд”.</w:t>
      </w:r>
    </w:p>
    <w:p w:rsidR="00485847" w:rsidRDefault="00485847" w:rsidP="00485847">
      <w:pPr>
        <w:bidi w:val="0"/>
        <w:spacing w:after="0" w:line="237"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lastRenderedPageBreak/>
        <w:t xml:space="preserve">Дар ривоят омадааст, ки шахсе ба номи Алвозеъ писаре ва бинобар қавле, хоҳарзодаи девона дошт ва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назди Расули Худо (с) бурд. Вақте ки дар Мадина ба хидмати Ра</w:t>
      </w:r>
      <w:r>
        <w:rPr>
          <w:rFonts w:ascii="Palatino Linotype" w:hAnsi="Palatino Linotype" w:cs="Times New Roman"/>
          <w:sz w:val="28"/>
          <w:szCs w:val="28"/>
          <w:lang w:val="tt-RU"/>
        </w:rPr>
        <w:softHyphen/>
        <w:t>сули Худо (с) расид гуфт: “</w:t>
      </w:r>
      <w:r>
        <w:rPr>
          <w:rFonts w:ascii="Palatino Linotype" w:hAnsi="Palatino Linotype" w:cs="Times New Roman"/>
          <w:i/>
          <w:iCs/>
          <w:sz w:val="28"/>
          <w:szCs w:val="28"/>
          <w:lang w:val="tt-RU"/>
        </w:rPr>
        <w:t xml:space="preserve">Эй Расули Худо (с)! Ин писарам (ё бинобар қавле хоҳарзодаам), ки ҳамроҳи худ овардаам, девона аст. Ӯро ба хидмати Шумо овардаам, то дар пешгоҳи Худованди ғолибу тавоно барои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дуои хайр кунед, ки беҳбуд</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ёбад”. Он ҳазрат (с) фармуданд: </w:t>
      </w:r>
      <w:r>
        <w:rPr>
          <w:rFonts w:ascii="Palatino Linotype" w:hAnsi="Palatino Linotype" w:cs="Times New Roman"/>
          <w:b/>
          <w:bCs/>
          <w:i/>
          <w:iCs/>
          <w:sz w:val="28"/>
          <w:szCs w:val="28"/>
          <w:lang w:val="tt-RU"/>
        </w:rPr>
        <w:t xml:space="preserve">«Ӯро биёр». </w:t>
      </w:r>
      <w:r>
        <w:rPr>
          <w:rFonts w:ascii="Palatino Linotype" w:hAnsi="Palatino Linotype" w:cs="Times New Roman"/>
          <w:i/>
          <w:iCs/>
          <w:sz w:val="28"/>
          <w:szCs w:val="28"/>
          <w:lang w:val="tt-RU"/>
        </w:rPr>
        <w:t>Ман низ раф</w:t>
      </w:r>
      <w:r>
        <w:rPr>
          <w:rFonts w:ascii="Palatino Linotype" w:hAnsi="Palatino Linotype" w:cs="Times New Roman"/>
          <w:i/>
          <w:iCs/>
          <w:sz w:val="28"/>
          <w:szCs w:val="28"/>
          <w:lang w:val="tt-RU"/>
        </w:rPr>
        <w:softHyphen/>
        <w:t xml:space="preserve">там ва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ро аз болои шутур поён овардам, либоси сафарро аз танаш берун кардам, ду либоси хубу покиза бар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п</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шондам, дасташро гиритфам, то ин ки ба хидмати Расули Худо (с) расидам, фармуданд: </w:t>
      </w:r>
      <w:r>
        <w:rPr>
          <w:rFonts w:ascii="Palatino Linotype" w:hAnsi="Palatino Linotype" w:cs="Times New Roman"/>
          <w:b/>
          <w:bCs/>
          <w:i/>
          <w:iCs/>
          <w:sz w:val="28"/>
          <w:szCs w:val="28"/>
          <w:lang w:val="tt-RU"/>
        </w:rPr>
        <w:t>«Ӯро ба ман наздиктар гардон ва пуш</w:t>
      </w:r>
      <w:r>
        <w:rPr>
          <w:rFonts w:ascii="Palatino Linotype" w:hAnsi="Palatino Linotype" w:cs="Times New Roman"/>
          <w:b/>
          <w:bCs/>
          <w:i/>
          <w:iCs/>
          <w:sz w:val="28"/>
          <w:szCs w:val="28"/>
          <w:lang w:val="tt-RU"/>
        </w:rPr>
        <w:softHyphen/>
        <w:t xml:space="preserve">ташро ба тарафи ман қарор деҳ». </w:t>
      </w:r>
      <w:r>
        <w:rPr>
          <w:rFonts w:ascii="Palatino Linotype" w:hAnsi="Palatino Linotype" w:cs="Times New Roman"/>
          <w:i/>
          <w:iCs/>
          <w:sz w:val="28"/>
          <w:szCs w:val="28"/>
          <w:lang w:val="tt-RU"/>
        </w:rPr>
        <w:t xml:space="preserve">Сипас либосашро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амъ кар</w:t>
      </w:r>
      <w:r>
        <w:rPr>
          <w:rFonts w:ascii="Palatino Linotype" w:hAnsi="Palatino Linotype" w:cs="Times New Roman"/>
          <w:i/>
          <w:iCs/>
          <w:sz w:val="28"/>
          <w:szCs w:val="28"/>
          <w:lang w:val="tt-RU"/>
        </w:rPr>
        <w:softHyphen/>
        <w:t>да, боло бурданд ва ба ором</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ба зарба задану даст молидан бар пушти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шур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ъ карданд ва мефармуданд: </w:t>
      </w:r>
      <w:r>
        <w:rPr>
          <w:rFonts w:ascii="Palatino Linotype" w:hAnsi="Palatino Linotype" w:cs="Times New Roman"/>
          <w:b/>
          <w:bCs/>
          <w:i/>
          <w:iCs/>
          <w:sz w:val="28"/>
          <w:szCs w:val="28"/>
          <w:lang w:val="tt-RU"/>
        </w:rPr>
        <w:t>«Ухру</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адувал</w:t>
      </w:r>
      <w:r>
        <w:rPr>
          <w:rFonts w:ascii="Palatino Linotype" w:hAnsi="Palatino Linotype" w:cs="Times New Roman"/>
          <w:b/>
          <w:bCs/>
          <w:i/>
          <w:iCs/>
          <w:sz w:val="28"/>
          <w:szCs w:val="28"/>
          <w:lang w:val="tt-RU"/>
        </w:rPr>
        <w:softHyphen/>
        <w:t>лоҳ... Ухру</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адуваллоҳ...» </w:t>
      </w:r>
      <w:r>
        <w:rPr>
          <w:rFonts w:ascii="Palatino Linotype" w:hAnsi="Palatino Linotype" w:cs="Times New Roman"/>
          <w:i/>
          <w:iCs/>
          <w:sz w:val="28"/>
          <w:szCs w:val="28"/>
          <w:lang w:val="tt-RU"/>
        </w:rPr>
        <w:t>Он к</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дак ба монанди шахси солим менигарист ва он нигоҳи қаблиро надошт. Сипас, Расули Ху</w:t>
      </w:r>
      <w:r>
        <w:rPr>
          <w:rFonts w:ascii="Palatino Linotype" w:hAnsi="Palatino Linotype" w:cs="Times New Roman"/>
          <w:i/>
          <w:iCs/>
          <w:sz w:val="28"/>
          <w:szCs w:val="28"/>
          <w:lang w:val="tt-RU"/>
        </w:rPr>
        <w:softHyphen/>
        <w:t xml:space="preserve">до (с)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ро болои дасти худ шинониданд ва даст бар сару р</w:t>
      </w:r>
      <w:r>
        <w:rPr>
          <w:rFonts w:ascii="Palatino Linotype" w:eastAsia="MS Mincho" w:hAnsi="Palatino Linotype" w:cs="Times New Roman"/>
          <w:i/>
          <w:iCs/>
          <w:sz w:val="28"/>
          <w:szCs w:val="28"/>
          <w:lang w:val="tt-RU"/>
        </w:rPr>
        <w:t>ӯ</w:t>
      </w:r>
      <w:r>
        <w:rPr>
          <w:rFonts w:ascii="Palatino Linotype" w:eastAsia="MS Mincho" w:hAnsi="Palatino Linotype" w:cs="Times New Roman"/>
          <w:i/>
          <w:iCs/>
          <w:sz w:val="28"/>
          <w:szCs w:val="28"/>
          <w:lang w:val="tt-RU"/>
        </w:rPr>
        <w:softHyphen/>
      </w:r>
      <w:r>
        <w:rPr>
          <w:rFonts w:ascii="Palatino Linotype" w:hAnsi="Palatino Linotype" w:cs="Times New Roman"/>
          <w:i/>
          <w:iCs/>
          <w:sz w:val="28"/>
          <w:szCs w:val="28"/>
          <w:lang w:val="tt-RU"/>
        </w:rPr>
        <w:t xml:space="preserve">яш молида, барояш дуо карданд, беҳбудӣ ёфт. Баъд аз он ки Расули Худо (с) барои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дуо карданд, дар миёни ҳамсолони худ касе бар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фазлу бартар</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намеёфт”.</w:t>
      </w:r>
      <w:r>
        <w:rPr>
          <w:rStyle w:val="FootnoteReference"/>
          <w:rFonts w:ascii="Palatino Linotype" w:hAnsi="Palatino Linotype" w:cs="Times New Roman"/>
          <w:i/>
          <w:iCs/>
          <w:sz w:val="28"/>
          <w:szCs w:val="28"/>
          <w:lang w:val="tt-RU"/>
        </w:rPr>
        <w:footnoteReference w:id="34"/>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Дар поёни ин қисмати пан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ум баъзе аз дуоҳои мустаҳаб</w:t>
      </w:r>
      <w:r>
        <w:rPr>
          <w:rFonts w:ascii="Palatino Linotype" w:hAnsi="Palatino Linotype" w:cs="Times New Roman"/>
          <w:sz w:val="28"/>
          <w:szCs w:val="28"/>
          <w:lang w:val="tt-RU"/>
        </w:rPr>
        <w:softHyphen/>
        <w:t>ро ба умеди шинохтан ва дар ҳолати пеш омадани зарурат ба кор бурдани онҳо барои хонандагони м</w:t>
      </w:r>
      <w:r>
        <w:rPr>
          <w:rFonts w:ascii="Palatino Linotype" w:eastAsia="MS Mincho" w:hAnsi="Palatino Linotype" w:cs="Times New Roman"/>
          <w:sz w:val="28"/>
          <w:szCs w:val="28"/>
          <w:lang w:val="tt-RU"/>
        </w:rPr>
        <w:t>ӯҳ</w:t>
      </w:r>
      <w:r>
        <w:rPr>
          <w:rFonts w:ascii="Palatino Linotype" w:hAnsi="Palatino Linotype" w:cs="Times New Roman"/>
          <w:sz w:val="28"/>
          <w:szCs w:val="28"/>
          <w:lang w:val="tt-RU"/>
        </w:rPr>
        <w:t xml:space="preserve">тарам баён мекунем,: </w:t>
      </w:r>
    </w:p>
    <w:p w:rsidR="00485847" w:rsidRDefault="00485847" w:rsidP="00485847">
      <w:pPr>
        <w:bidi w:val="0"/>
        <w:spacing w:after="0" w:line="240" w:lineRule="auto"/>
        <w:ind w:firstLine="454"/>
        <w:jc w:val="both"/>
        <w:rPr>
          <w:rFonts w:ascii="Palatino Linotype" w:hAnsi="Palatino Linotype" w:cs="Times New Roman"/>
          <w:b/>
          <w:bCs/>
          <w:i/>
          <w:iCs/>
          <w:sz w:val="28"/>
          <w:szCs w:val="28"/>
          <w:lang w:val="tt-RU"/>
        </w:rPr>
      </w:pPr>
      <w:r>
        <w:rPr>
          <w:rFonts w:ascii="Palatino Linotype" w:hAnsi="Palatino Linotype" w:cs="Times New Roman"/>
          <w:sz w:val="28"/>
          <w:szCs w:val="28"/>
          <w:lang w:val="tt-RU"/>
        </w:rPr>
        <w:t>Ибни Аббос (р) гуфтааст: “</w:t>
      </w:r>
      <w:r>
        <w:rPr>
          <w:rFonts w:ascii="Palatino Linotype" w:hAnsi="Palatino Linotype" w:cs="Times New Roman"/>
          <w:i/>
          <w:iCs/>
          <w:sz w:val="28"/>
          <w:szCs w:val="28"/>
          <w:lang w:val="tt-RU"/>
        </w:rPr>
        <w:t>Пайғамбари акрам (с) дуои таб ва соири дардҳоро ба дигарон меом</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хтанд,</w:t>
      </w:r>
      <w:r>
        <w:rPr>
          <w:rStyle w:val="FootnoteReference"/>
          <w:rFonts w:ascii="Palatino Linotype" w:hAnsi="Palatino Linotype" w:cs="Times New Roman"/>
          <w:i/>
          <w:iCs/>
          <w:sz w:val="28"/>
          <w:szCs w:val="28"/>
          <w:lang w:val="tt-RU"/>
        </w:rPr>
        <w:footnoteReference w:id="35"/>
      </w:r>
      <w:r>
        <w:rPr>
          <w:rFonts w:ascii="Palatino Linotype" w:hAnsi="Palatino Linotype" w:cs="Times New Roman"/>
          <w:i/>
          <w:iCs/>
          <w:sz w:val="28"/>
          <w:szCs w:val="28"/>
          <w:lang w:val="tt-RU"/>
        </w:rPr>
        <w:t xml:space="preserve"> аз он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 xml:space="preserve">умла: </w:t>
      </w:r>
      <w:r>
        <w:rPr>
          <w:rFonts w:ascii="Palatino Linotype" w:hAnsi="Palatino Linotype" w:cs="Times New Roman"/>
          <w:b/>
          <w:bCs/>
          <w:i/>
          <w:iCs/>
          <w:sz w:val="28"/>
          <w:szCs w:val="28"/>
          <w:lang w:val="tt-RU"/>
        </w:rPr>
        <w:t>«Бисмиллоҳил кабир аъузу биллоҳил азим мин ъирқи наъъор ва мин шарри ҳаррин-нор. --Ба номи Худованди бузург, паноҳ ме</w:t>
      </w:r>
      <w:r>
        <w:rPr>
          <w:rFonts w:ascii="Palatino Linotype" w:hAnsi="Palatino Linotype" w:cs="Times New Roman"/>
          <w:b/>
          <w:bCs/>
          <w:i/>
          <w:iCs/>
          <w:sz w:val="28"/>
          <w:szCs w:val="28"/>
          <w:lang w:val="tt-RU"/>
        </w:rPr>
        <w:softHyphen/>
        <w:t>барам ба Худои азимуш-шаън аз фаврон кардани хун аз раг  ва аз шарри ҳарорати нош</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аз ихтилоли узви бемор».</w:t>
      </w:r>
    </w:p>
    <w:p w:rsidR="00485847" w:rsidRDefault="00485847" w:rsidP="00485847">
      <w:pPr>
        <w:bidi w:val="0"/>
        <w:spacing w:after="0" w:line="240"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Дар ривоят омадааст, ки Оиша (р) гуфт: “</w:t>
      </w:r>
      <w:r>
        <w:rPr>
          <w:rFonts w:ascii="Palatino Linotype" w:hAnsi="Palatino Linotype" w:cs="Times New Roman"/>
          <w:i/>
          <w:iCs/>
          <w:sz w:val="28"/>
          <w:szCs w:val="28"/>
          <w:lang w:val="tt-RU"/>
        </w:rPr>
        <w:t>Ҳар гоҳ иддае аз мардум ба назди Пайғамбар (с) меомаданд, аз дарди чизе, ё аз нороҳатии чирк ва ё захме шикоят ва бетоб</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мекарданд, он ҳазрат ба унвони табобат кардан ангушти худро тар ме</w:t>
      </w:r>
      <w:r>
        <w:rPr>
          <w:rFonts w:ascii="Palatino Linotype" w:hAnsi="Palatino Linotype" w:cs="Times New Roman"/>
          <w:i/>
          <w:iCs/>
          <w:sz w:val="28"/>
          <w:szCs w:val="28"/>
          <w:lang w:val="tt-RU"/>
        </w:rPr>
        <w:softHyphen/>
        <w:t>карданду р</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и замин мегузориданд ва баъд баланд мекарданду бар маҳалли дард кашида мефармуданд: </w:t>
      </w:r>
      <w:r>
        <w:rPr>
          <w:rFonts w:ascii="Palatino Linotype" w:hAnsi="Palatino Linotype" w:cs="Times New Roman"/>
          <w:b/>
          <w:bCs/>
          <w:i/>
          <w:iCs/>
          <w:sz w:val="28"/>
          <w:szCs w:val="28"/>
          <w:lang w:val="tt-RU"/>
        </w:rPr>
        <w:t>«Ба номи Худованд! Хоки замини мо бо оби даҳони иддае аз мо бо изни Худованд ба афроди бемори мо шифову беҳбуд</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мебахшад».</w:t>
      </w:r>
      <w:r>
        <w:rPr>
          <w:rStyle w:val="FootnoteReference"/>
          <w:rFonts w:ascii="Palatino Linotype" w:hAnsi="Palatino Linotype" w:cs="Times New Roman"/>
          <w:b/>
          <w:bCs/>
          <w:i/>
          <w:iCs/>
          <w:sz w:val="28"/>
          <w:szCs w:val="28"/>
          <w:lang w:val="tt-RU"/>
        </w:rPr>
        <w:footnoteReference w:id="36"/>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Дар ривояте омадааст, ки ҳар гоҳ Пайғамбари акрам (с) назди беморе мерафтанд ва ё бемореро пеши Ҳазрат (с) мео</w:t>
      </w:r>
      <w:r>
        <w:rPr>
          <w:rFonts w:ascii="Palatino Linotype" w:hAnsi="Palatino Linotype" w:cs="Times New Roman"/>
          <w:sz w:val="28"/>
          <w:szCs w:val="28"/>
          <w:lang w:val="tt-RU"/>
        </w:rPr>
        <w:softHyphen/>
        <w:t xml:space="preserve">варданд, </w:t>
      </w:r>
      <w:r>
        <w:rPr>
          <w:rFonts w:ascii="Palatino Linotype" w:hAnsi="Palatino Linotype" w:cs="Times New Roman"/>
          <w:sz w:val="28"/>
          <w:szCs w:val="28"/>
          <w:lang w:val="tt-RU"/>
        </w:rPr>
        <w:lastRenderedPageBreak/>
        <w:t xml:space="preserve">мефармуданд: </w:t>
      </w:r>
      <w:r>
        <w:rPr>
          <w:rFonts w:ascii="Palatino Linotype" w:hAnsi="Palatino Linotype" w:cs="Times New Roman"/>
          <w:b/>
          <w:bCs/>
          <w:i/>
          <w:iCs/>
          <w:sz w:val="28"/>
          <w:szCs w:val="28"/>
          <w:lang w:val="tt-RU"/>
        </w:rPr>
        <w:t>«Азҳибил баъса Раббан-нос, ишфи анта-ш-шофӣ, ло шифоа илло шифоука шифоан ло юғодиру суқман.--Эй Парвардигори инсонҳо! Ран</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 аламро бартараф кун, ба беморон шифову беҳбуд</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ато бифармо, ба рост</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тан</w:t>
      </w:r>
      <w:r>
        <w:rPr>
          <w:rFonts w:ascii="Palatino Linotype" w:hAnsi="Palatino Linotype" w:cs="Times New Roman"/>
          <w:b/>
          <w:bCs/>
          <w:i/>
          <w:iCs/>
          <w:sz w:val="28"/>
          <w:szCs w:val="28"/>
          <w:lang w:val="tt-RU"/>
        </w:rPr>
        <w:softHyphen/>
        <w:t>ҳо Ту</w:t>
      </w:r>
      <w:r>
        <w:rPr>
          <w:rFonts w:ascii="Palatino Linotype" w:eastAsia="MS Mincho" w:hAnsi="Palatino Linotype" w:cs="Times New Roman"/>
          <w:b/>
          <w:bCs/>
          <w:i/>
          <w:iCs/>
          <w:sz w:val="28"/>
          <w:szCs w:val="28"/>
          <w:lang w:val="tt-RU"/>
        </w:rPr>
        <w:t>ӣ</w:t>
      </w:r>
      <w:r>
        <w:rPr>
          <w:rFonts w:ascii="Palatino Linotype" w:hAnsi="Palatino Linotype" w:cs="Times New Roman"/>
          <w:b/>
          <w:bCs/>
          <w:i/>
          <w:iCs/>
          <w:sz w:val="28"/>
          <w:szCs w:val="28"/>
          <w:lang w:val="tt-RU"/>
        </w:rPr>
        <w:t xml:space="preserve"> шифодиҳанда, ҳе</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 xml:space="preserve"> шифое </w:t>
      </w:r>
      <w:r>
        <w:rPr>
          <w:rFonts w:ascii="Palatino Linotype" w:eastAsia="MS Mincho" w:hAnsi="Palatino Linotype" w:cs="Times New Roman"/>
          <w:b/>
          <w:bCs/>
          <w:i/>
          <w:iCs/>
          <w:sz w:val="28"/>
          <w:szCs w:val="28"/>
          <w:lang w:val="tt-RU"/>
        </w:rPr>
        <w:t>ҷ</w:t>
      </w:r>
      <w:r>
        <w:rPr>
          <w:rFonts w:ascii="Palatino Linotype" w:hAnsi="Palatino Linotype" w:cs="Times New Roman"/>
          <w:b/>
          <w:bCs/>
          <w:i/>
          <w:iCs/>
          <w:sz w:val="28"/>
          <w:szCs w:val="28"/>
          <w:lang w:val="tt-RU"/>
        </w:rPr>
        <w:t>уз шифои Ту нест, шифое ато бифармо, ки шомили ҳамаи беморон шавад ва ҳатто як нафар беморро тарк накунад».</w:t>
      </w:r>
      <w:r>
        <w:rPr>
          <w:rStyle w:val="FootnoteReference"/>
          <w:rFonts w:ascii="Palatino Linotype" w:hAnsi="Palatino Linotype" w:cs="Times New Roman"/>
          <w:b/>
          <w:bCs/>
          <w:i/>
          <w:iCs/>
          <w:sz w:val="28"/>
          <w:szCs w:val="28"/>
          <w:lang w:val="tt-RU"/>
        </w:rPr>
        <w:footnoteReference w:id="37"/>
      </w:r>
    </w:p>
    <w:p w:rsidR="00485847" w:rsidRDefault="00485847" w:rsidP="00485847">
      <w:pPr>
        <w:bidi w:val="0"/>
        <w:spacing w:after="0" w:line="232"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Уммулм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ъминин Оиша (р) гуфтааст: “Вақте</w:t>
      </w:r>
      <w:r>
        <w:rPr>
          <w:rFonts w:ascii="Palatino Linotype" w:hAnsi="Palatino Linotype" w:cs="Times New Roman"/>
          <w:i/>
          <w:iCs/>
          <w:sz w:val="28"/>
          <w:szCs w:val="28"/>
          <w:lang w:val="tt-RU"/>
        </w:rPr>
        <w:t xml:space="preserve"> Пайғамбар (с)-ро таб мегирифту бемор мешуданд, ду сураи </w:t>
      </w:r>
      <w:r>
        <w:rPr>
          <w:rFonts w:ascii="Palatino Linotype" w:hAnsi="Palatino Linotype" w:cs="Times New Roman"/>
          <w:b/>
          <w:bCs/>
          <w:sz w:val="28"/>
          <w:szCs w:val="28"/>
          <w:lang w:val="tt-RU"/>
        </w:rPr>
        <w:t xml:space="preserve">«Қул аъузу бираббил-фалақ» </w:t>
      </w:r>
      <w:r>
        <w:rPr>
          <w:rFonts w:ascii="Palatino Linotype" w:hAnsi="Palatino Linotype" w:cs="Times New Roman"/>
          <w:i/>
          <w:iCs/>
          <w:sz w:val="28"/>
          <w:szCs w:val="28"/>
          <w:lang w:val="tt-RU"/>
        </w:rPr>
        <w:t xml:space="preserve">ва </w:t>
      </w:r>
      <w:r>
        <w:rPr>
          <w:rFonts w:ascii="Palatino Linotype" w:hAnsi="Palatino Linotype" w:cs="Times New Roman"/>
          <w:b/>
          <w:bCs/>
          <w:sz w:val="28"/>
          <w:szCs w:val="28"/>
          <w:lang w:val="tt-RU"/>
        </w:rPr>
        <w:t>«Қул аъузу бираббин-нос»</w:t>
      </w:r>
      <w:r>
        <w:rPr>
          <w:rFonts w:ascii="Palatino Linotype" w:hAnsi="Palatino Linotype" w:cs="Times New Roman"/>
          <w:i/>
          <w:iCs/>
          <w:sz w:val="28"/>
          <w:szCs w:val="28"/>
          <w:lang w:val="tt-RU"/>
        </w:rPr>
        <w:t>-ро мехонданд, баъд дасти хешро ҳамроҳ бо пуф кардан бар худ мекашиданд. Вақте дар беморие, ки бо он беморӣ  он ҳазрат (с) вафот карданд, дардашон шиддат гирифт, ман он ду сураро бар он ҳазрат (с) мехондам ва дасти росташонро бар баданашон мекашидам, ба умеди баракати бештар”.</w:t>
      </w:r>
      <w:r>
        <w:rPr>
          <w:rStyle w:val="FootnoteReference"/>
          <w:rFonts w:ascii="Palatino Linotype" w:hAnsi="Palatino Linotype" w:cs="Times New Roman"/>
          <w:i/>
          <w:iCs/>
          <w:sz w:val="28"/>
          <w:szCs w:val="28"/>
          <w:lang w:val="tt-RU"/>
        </w:rPr>
        <w:footnoteReference w:id="38"/>
      </w:r>
    </w:p>
    <w:p w:rsidR="00485847" w:rsidRDefault="00485847" w:rsidP="00485847">
      <w:pPr>
        <w:bidi w:val="0"/>
        <w:spacing w:after="0" w:line="232" w:lineRule="auto"/>
        <w:ind w:firstLine="454"/>
        <w:jc w:val="both"/>
        <w:rPr>
          <w:rFonts w:ascii="Palatino Linotype" w:hAnsi="Palatino Linotype" w:cs="Times New Roman"/>
          <w:i/>
          <w:iCs/>
          <w:sz w:val="28"/>
          <w:szCs w:val="28"/>
          <w:lang w:val="tt-RU"/>
        </w:rPr>
      </w:pPr>
      <w:r>
        <w:rPr>
          <w:rFonts w:ascii="Palatino Linotype" w:hAnsi="Palatino Linotype" w:cs="Times New Roman"/>
          <w:sz w:val="28"/>
          <w:szCs w:val="28"/>
          <w:lang w:val="tt-RU"/>
        </w:rPr>
        <w:t xml:space="preserve">Дар поён дуоеро, ки </w:t>
      </w:r>
      <w:r>
        <w:rPr>
          <w:rFonts w:ascii="Palatino Linotype" w:eastAsia="MS Mincho" w:hAnsi="Palatino Linotype" w:cs="Times New Roman"/>
          <w:sz w:val="28"/>
          <w:szCs w:val="28"/>
          <w:lang w:val="tt-RU"/>
        </w:rPr>
        <w:t>Ҷи</w:t>
      </w:r>
      <w:r>
        <w:rPr>
          <w:rFonts w:ascii="Palatino Linotype" w:hAnsi="Palatino Linotype" w:cs="Times New Roman"/>
          <w:sz w:val="28"/>
          <w:szCs w:val="28"/>
          <w:lang w:val="tt-RU"/>
        </w:rPr>
        <w:t>бриил (а) барои Пайғамбари ак</w:t>
      </w:r>
      <w:r>
        <w:rPr>
          <w:rFonts w:ascii="Palatino Linotype" w:hAnsi="Palatino Linotype" w:cs="Times New Roman"/>
          <w:sz w:val="28"/>
          <w:szCs w:val="28"/>
          <w:lang w:val="tt-RU"/>
        </w:rPr>
        <w:softHyphen/>
        <w:t xml:space="preserve">рам (с) хонд, баён мекунем: </w:t>
      </w:r>
      <w:r>
        <w:rPr>
          <w:rFonts w:ascii="Palatino Linotype" w:eastAsia="MS Mincho" w:hAnsi="Palatino Linotype" w:cs="Times New Roman"/>
          <w:sz w:val="28"/>
          <w:szCs w:val="28"/>
          <w:lang w:val="tt-RU"/>
        </w:rPr>
        <w:t>Ҷи</w:t>
      </w:r>
      <w:r>
        <w:rPr>
          <w:rFonts w:ascii="Palatino Linotype" w:hAnsi="Palatino Linotype" w:cs="Times New Roman"/>
          <w:sz w:val="28"/>
          <w:szCs w:val="28"/>
          <w:lang w:val="tt-RU"/>
        </w:rPr>
        <w:t>бриил (а) назди Пайғамбар (с) омад ва гуфт: “</w:t>
      </w:r>
      <w:r>
        <w:rPr>
          <w:rFonts w:ascii="Palatino Linotype" w:hAnsi="Palatino Linotype" w:cs="Times New Roman"/>
          <w:i/>
          <w:iCs/>
          <w:sz w:val="28"/>
          <w:szCs w:val="28"/>
          <w:lang w:val="tt-RU"/>
        </w:rPr>
        <w:t>Эй Муҳаммад! Оё бемор ва нороҳат ҳас</w:t>
      </w:r>
      <w:r>
        <w:rPr>
          <w:rFonts w:ascii="Palatino Linotype" w:hAnsi="Palatino Linotype" w:cs="Times New Roman"/>
          <w:i/>
          <w:iCs/>
          <w:sz w:val="28"/>
          <w:szCs w:val="28"/>
          <w:lang w:val="tt-RU"/>
        </w:rPr>
        <w:softHyphen/>
        <w:t>т</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Он ҳазрат (с) фармуданд: </w:t>
      </w:r>
      <w:r>
        <w:rPr>
          <w:rFonts w:ascii="Palatino Linotype" w:hAnsi="Palatino Linotype" w:cs="Times New Roman"/>
          <w:b/>
          <w:bCs/>
          <w:i/>
          <w:iCs/>
          <w:sz w:val="28"/>
          <w:szCs w:val="28"/>
          <w:lang w:val="tt-RU"/>
        </w:rPr>
        <w:t>«Оре, нороҳатам ва дард до</w:t>
      </w:r>
      <w:r>
        <w:rPr>
          <w:rFonts w:ascii="Palatino Linotype" w:hAnsi="Palatino Linotype" w:cs="Times New Roman"/>
          <w:b/>
          <w:bCs/>
          <w:i/>
          <w:iCs/>
          <w:sz w:val="28"/>
          <w:szCs w:val="28"/>
          <w:lang w:val="tt-RU"/>
        </w:rPr>
        <w:softHyphen/>
        <w:t xml:space="preserve">рам». </w:t>
      </w:r>
      <w:r>
        <w:rPr>
          <w:rFonts w:ascii="Palatino Linotype" w:eastAsia="MS Mincho" w:hAnsi="Palatino Linotype" w:cs="Times New Roman"/>
          <w:i/>
          <w:iCs/>
          <w:sz w:val="28"/>
          <w:szCs w:val="28"/>
          <w:lang w:val="tt-RU"/>
        </w:rPr>
        <w:t>Ҷи</w:t>
      </w:r>
      <w:r>
        <w:rPr>
          <w:rFonts w:ascii="Palatino Linotype" w:hAnsi="Palatino Linotype" w:cs="Times New Roman"/>
          <w:i/>
          <w:iCs/>
          <w:sz w:val="28"/>
          <w:szCs w:val="28"/>
          <w:lang w:val="tt-RU"/>
        </w:rPr>
        <w:t>бриил (а) гуфт: “Туро ба Худо паноҳ медиҳам, то аз ҳар чизе, ки ба ту азияту осеб мерасонад, маҳфуз бидорад ва туро аз шарри ҳар касе ва ё аз чашми бад дур бидорад. Ху</w:t>
      </w:r>
      <w:r>
        <w:rPr>
          <w:rFonts w:ascii="Palatino Linotype" w:hAnsi="Palatino Linotype" w:cs="Times New Roman"/>
          <w:i/>
          <w:iCs/>
          <w:sz w:val="28"/>
          <w:szCs w:val="28"/>
          <w:lang w:val="tt-RU"/>
        </w:rPr>
        <w:softHyphen/>
        <w:t>дованд ба василаи зикри номи Худ ба ту шифо ато бифар</w:t>
      </w:r>
      <w:r>
        <w:rPr>
          <w:rFonts w:ascii="Palatino Linotype" w:hAnsi="Palatino Linotype" w:cs="Times New Roman"/>
          <w:i/>
          <w:iCs/>
          <w:sz w:val="28"/>
          <w:szCs w:val="28"/>
          <w:lang w:val="tt-RU"/>
        </w:rPr>
        <w:softHyphen/>
        <w:t>мо</w:t>
      </w:r>
      <w:r>
        <w:rPr>
          <w:rFonts w:ascii="Palatino Linotype" w:hAnsi="Palatino Linotype" w:cs="Times New Roman"/>
          <w:i/>
          <w:iCs/>
          <w:sz w:val="28"/>
          <w:szCs w:val="28"/>
          <w:lang w:val="tt-RU"/>
        </w:rPr>
        <w:softHyphen/>
        <w:t xml:space="preserve">яд. (Чун фақат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ст холиқи ҳар чиз ва қодир ба пешгир</w:t>
      </w:r>
      <w:r>
        <w:rPr>
          <w:rFonts w:ascii="Palatino Linotype" w:eastAsia="MS Mincho" w:hAnsi="Palatino Linotype" w:cs="Times New Roman"/>
          <w:i/>
          <w:iCs/>
          <w:sz w:val="28"/>
          <w:szCs w:val="28"/>
          <w:lang w:val="tt-RU"/>
        </w:rPr>
        <w:t>ӣ</w:t>
      </w:r>
      <w:r>
        <w:rPr>
          <w:rFonts w:ascii="Palatino Linotype" w:hAnsi="Palatino Linotype" w:cs="Times New Roman"/>
          <w:i/>
          <w:iCs/>
          <w:sz w:val="28"/>
          <w:szCs w:val="28"/>
          <w:lang w:val="tt-RU"/>
        </w:rPr>
        <w:t xml:space="preserve"> аз ҳар зарару зиёне)”.</w:t>
      </w:r>
      <w:r>
        <w:rPr>
          <w:rStyle w:val="FootnoteReference"/>
          <w:rFonts w:ascii="Palatino Linotype" w:hAnsi="Palatino Linotype" w:cs="Times New Roman"/>
          <w:i/>
          <w:iCs/>
          <w:sz w:val="28"/>
          <w:szCs w:val="28"/>
          <w:lang w:val="tt-RU"/>
        </w:rPr>
        <w:footnoteReference w:id="39"/>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Оре, ба ҳамин хотир аст, ки Ибни Аббос (р) гуфтааст: “</w:t>
      </w:r>
      <w:r>
        <w:rPr>
          <w:rFonts w:ascii="Palatino Linotype" w:hAnsi="Palatino Linotype" w:cs="Times New Roman"/>
          <w:i/>
          <w:iCs/>
          <w:sz w:val="28"/>
          <w:szCs w:val="28"/>
          <w:lang w:val="tt-RU"/>
        </w:rPr>
        <w:t xml:space="preserve">Расули Худо (с) бар хондани ду сураи </w:t>
      </w:r>
      <w:r>
        <w:rPr>
          <w:rFonts w:ascii="Palatino Linotype" w:hAnsi="Palatino Linotype" w:cs="Times New Roman"/>
          <w:b/>
          <w:bCs/>
          <w:sz w:val="28"/>
          <w:szCs w:val="28"/>
          <w:lang w:val="tt-RU"/>
        </w:rPr>
        <w:t>«Қул аъузу бирабби-</w:t>
      </w:r>
      <w:r>
        <w:rPr>
          <w:rFonts w:ascii="Palatino Linotype" w:hAnsi="Palatino Linotype" w:cs="Times New Roman"/>
          <w:b/>
          <w:bCs/>
          <w:spacing w:val="-4"/>
          <w:sz w:val="28"/>
          <w:szCs w:val="28"/>
          <w:lang w:val="tt-RU"/>
        </w:rPr>
        <w:t xml:space="preserve">л-фалақ» </w:t>
      </w:r>
      <w:r>
        <w:rPr>
          <w:rFonts w:ascii="Palatino Linotype" w:hAnsi="Palatino Linotype" w:cs="Times New Roman"/>
          <w:i/>
          <w:iCs/>
          <w:spacing w:val="-4"/>
          <w:sz w:val="28"/>
          <w:szCs w:val="28"/>
          <w:lang w:val="tt-RU"/>
        </w:rPr>
        <w:t xml:space="preserve">ва </w:t>
      </w:r>
      <w:r>
        <w:rPr>
          <w:rFonts w:ascii="Palatino Linotype" w:hAnsi="Palatino Linotype" w:cs="Times New Roman"/>
          <w:b/>
          <w:bCs/>
          <w:spacing w:val="-4"/>
          <w:sz w:val="28"/>
          <w:szCs w:val="28"/>
          <w:lang w:val="tt-RU"/>
        </w:rPr>
        <w:t xml:space="preserve">«Қул аъузу бирабби-н-нос» </w:t>
      </w:r>
      <w:r>
        <w:rPr>
          <w:rFonts w:ascii="Palatino Linotype" w:hAnsi="Palatino Linotype" w:cs="Times New Roman"/>
          <w:i/>
          <w:iCs/>
          <w:spacing w:val="-4"/>
          <w:sz w:val="28"/>
          <w:szCs w:val="28"/>
          <w:lang w:val="tt-RU"/>
        </w:rPr>
        <w:t>таъкид фармуда</w:t>
      </w:r>
      <w:r>
        <w:rPr>
          <w:rFonts w:ascii="Palatino Linotype" w:hAnsi="Palatino Linotype" w:cs="Times New Roman"/>
          <w:i/>
          <w:iCs/>
          <w:spacing w:val="-4"/>
          <w:sz w:val="28"/>
          <w:szCs w:val="28"/>
          <w:lang w:val="tt-RU"/>
        </w:rPr>
        <w:softHyphen/>
        <w:t>анд</w:t>
      </w:r>
      <w:r>
        <w:rPr>
          <w:rFonts w:ascii="Palatino Linotype" w:hAnsi="Palatino Linotype" w:cs="Times New Roman"/>
          <w:i/>
          <w:iCs/>
          <w:sz w:val="28"/>
          <w:szCs w:val="28"/>
          <w:lang w:val="tt-RU"/>
        </w:rPr>
        <w:t xml:space="preserve">”. </w:t>
      </w:r>
      <w:r>
        <w:rPr>
          <w:rFonts w:ascii="Palatino Linotype" w:hAnsi="Palatino Linotype" w:cs="Times New Roman"/>
          <w:sz w:val="28"/>
          <w:szCs w:val="28"/>
          <w:lang w:val="tt-RU"/>
        </w:rPr>
        <w:t>Чунончи дар ривояте омадааст, ки Расули Худо (с) фар</w:t>
      </w:r>
      <w:r>
        <w:rPr>
          <w:rFonts w:ascii="Palatino Linotype" w:hAnsi="Palatino Linotype" w:cs="Times New Roman"/>
          <w:sz w:val="28"/>
          <w:szCs w:val="28"/>
          <w:lang w:val="tt-RU"/>
        </w:rPr>
        <w:softHyphen/>
        <w:t>му</w:t>
      </w:r>
      <w:r>
        <w:rPr>
          <w:rFonts w:ascii="Palatino Linotype" w:hAnsi="Palatino Linotype" w:cs="Times New Roman"/>
          <w:sz w:val="28"/>
          <w:szCs w:val="28"/>
          <w:lang w:val="tt-RU"/>
        </w:rPr>
        <w:softHyphen/>
        <w:t xml:space="preserve">данд: </w:t>
      </w:r>
      <w:r>
        <w:rPr>
          <w:rFonts w:ascii="Palatino Linotype" w:hAnsi="Palatino Linotype" w:cs="Times New Roman"/>
          <w:b/>
          <w:bCs/>
          <w:i/>
          <w:iCs/>
          <w:sz w:val="28"/>
          <w:szCs w:val="28"/>
          <w:lang w:val="tt-RU"/>
        </w:rPr>
        <w:t>«Ҳар к</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даке, ки ба дунё меояд </w:t>
      </w:r>
      <w:r>
        <w:rPr>
          <w:rFonts w:ascii="Palatino Linotype" w:hAnsi="Palatino Linotype" w:cs="Times New Roman"/>
          <w:i/>
          <w:iCs/>
          <w:sz w:val="28"/>
          <w:szCs w:val="28"/>
          <w:lang w:val="tt-RU"/>
        </w:rPr>
        <w:t xml:space="preserve">(шайтони васвасагар) </w:t>
      </w:r>
      <w:r>
        <w:rPr>
          <w:rFonts w:ascii="Palatino Linotype" w:hAnsi="Palatino Linotype" w:cs="Times New Roman"/>
          <w:b/>
          <w:bCs/>
          <w:i/>
          <w:iCs/>
          <w:sz w:val="28"/>
          <w:szCs w:val="28"/>
          <w:lang w:val="tt-RU"/>
        </w:rPr>
        <w:t xml:space="preserve">бар қалби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 васваса меандозад, пас агар номи Худо бурда ша</w:t>
      </w:r>
      <w:r>
        <w:rPr>
          <w:rFonts w:ascii="Palatino Linotype" w:hAnsi="Palatino Linotype" w:cs="Times New Roman"/>
          <w:b/>
          <w:bCs/>
          <w:i/>
          <w:iCs/>
          <w:sz w:val="28"/>
          <w:szCs w:val="28"/>
          <w:lang w:val="tt-RU"/>
        </w:rPr>
        <w:softHyphen/>
        <w:t xml:space="preserve">вад </w:t>
      </w:r>
      <w:r>
        <w:rPr>
          <w:rFonts w:ascii="Palatino Linotype" w:hAnsi="Palatino Linotype" w:cs="Times New Roman"/>
          <w:i/>
          <w:iCs/>
          <w:sz w:val="28"/>
          <w:szCs w:val="28"/>
          <w:lang w:val="tt-RU"/>
        </w:rPr>
        <w:t xml:space="preserve">(шайтон) </w:t>
      </w:r>
      <w:r>
        <w:rPr>
          <w:rFonts w:ascii="Palatino Linotype" w:hAnsi="Palatino Linotype" w:cs="Times New Roman"/>
          <w:b/>
          <w:bCs/>
          <w:i/>
          <w:iCs/>
          <w:sz w:val="28"/>
          <w:szCs w:val="28"/>
          <w:lang w:val="tt-RU"/>
        </w:rPr>
        <w:t>шикаст мех</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 xml:space="preserve">рад ва агар аз номи Худо ғофил монад, шайтон </w:t>
      </w:r>
      <w:r>
        <w:rPr>
          <w:rFonts w:ascii="Palatino Linotype" w:eastAsia="MS Mincho" w:hAnsi="Palatino Linotype" w:cs="Times New Roman"/>
          <w:b/>
          <w:bCs/>
          <w:i/>
          <w:iCs/>
          <w:sz w:val="28"/>
          <w:szCs w:val="28"/>
          <w:lang w:val="tt-RU"/>
        </w:rPr>
        <w:t>ӯ</w:t>
      </w:r>
      <w:r>
        <w:rPr>
          <w:rFonts w:ascii="Palatino Linotype" w:hAnsi="Palatino Linotype" w:cs="Times New Roman"/>
          <w:b/>
          <w:bCs/>
          <w:i/>
          <w:iCs/>
          <w:sz w:val="28"/>
          <w:szCs w:val="28"/>
          <w:lang w:val="tt-RU"/>
        </w:rPr>
        <w:t>ро васваса мекунад. Ин ҳамон мафҳуми фар</w:t>
      </w:r>
      <w:r>
        <w:rPr>
          <w:rFonts w:ascii="Palatino Linotype" w:hAnsi="Palatino Linotype" w:cs="Times New Roman"/>
          <w:b/>
          <w:bCs/>
          <w:i/>
          <w:iCs/>
          <w:sz w:val="28"/>
          <w:szCs w:val="28"/>
          <w:lang w:val="tt-RU"/>
        </w:rPr>
        <w:softHyphen/>
        <w:t xml:space="preserve">мудаи Худованд аст, ки мефармояд: </w:t>
      </w:r>
      <w:r>
        <w:rPr>
          <w:rFonts w:ascii="Palatino Linotype" w:hAnsi="Palatino Linotype" w:cs="Times New Roman"/>
          <w:b/>
          <w:bCs/>
          <w:sz w:val="28"/>
          <w:szCs w:val="28"/>
          <w:lang w:val="tt-RU"/>
        </w:rPr>
        <w:t>«Аз шарри васвасагаре, ки вопас меравад ва шикаст мех</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рад»</w:t>
      </w:r>
      <w:r>
        <w:rPr>
          <w:rFonts w:ascii="Palatino Linotype" w:hAnsi="Palatino Linotype" w:cs="Times New Roman"/>
          <w:b/>
          <w:bCs/>
          <w:i/>
          <w:iCs/>
          <w:sz w:val="28"/>
          <w:szCs w:val="28"/>
          <w:lang w:val="tt-RU"/>
        </w:rPr>
        <w:t>.</w:t>
      </w:r>
      <w:r>
        <w:rPr>
          <w:rStyle w:val="FootnoteReference"/>
          <w:rFonts w:ascii="Palatino Linotype" w:hAnsi="Palatino Linotype" w:cs="Times New Roman"/>
          <w:b/>
          <w:bCs/>
          <w:i/>
          <w:iCs/>
          <w:sz w:val="28"/>
          <w:szCs w:val="28"/>
          <w:lang w:val="tt-RU"/>
        </w:rPr>
        <w:footnoteReference w:id="40"/>
      </w:r>
    </w:p>
    <w:p w:rsidR="00485847" w:rsidRDefault="00485847" w:rsidP="00485847">
      <w:pPr>
        <w:bidi w:val="0"/>
        <w:spacing w:after="0" w:line="232"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32" w:lineRule="auto"/>
        <w:ind w:firstLine="454"/>
        <w:jc w:val="both"/>
        <w:rPr>
          <w:rFonts w:ascii="Palatino Linotype" w:hAnsi="Palatino Linotype" w:cs="Times New Roman"/>
          <w:b/>
          <w:bCs/>
          <w:sz w:val="28"/>
          <w:szCs w:val="28"/>
          <w:lang w:val="tt-RU"/>
        </w:rPr>
      </w:pPr>
    </w:p>
    <w:p w:rsidR="00485847" w:rsidRDefault="00485847" w:rsidP="00485847">
      <w:pPr>
        <w:bidi w:val="0"/>
        <w:spacing w:after="0" w:line="232" w:lineRule="auto"/>
        <w:ind w:left="540"/>
        <w:rPr>
          <w:rFonts w:ascii="Palatino Linotype" w:hAnsi="Palatino Linotype" w:cs="Times New Roman"/>
          <w:b/>
          <w:bCs/>
          <w:sz w:val="28"/>
          <w:szCs w:val="28"/>
          <w:lang w:val="tt-RU"/>
        </w:rPr>
      </w:pPr>
      <w:r>
        <w:rPr>
          <w:rFonts w:ascii="Palatino Linotype" w:hAnsi="Palatino Linotype" w:cs="Times New Roman"/>
          <w:b/>
          <w:bCs/>
          <w:sz w:val="28"/>
          <w:szCs w:val="28"/>
          <w:lang w:val="tt-RU"/>
        </w:rPr>
        <w:t>6. Овезон кардани ҳар чизе бар к</w:t>
      </w:r>
      <w:r>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 xml:space="preserve">дак, ба </w:t>
      </w:r>
      <w:r>
        <w:rPr>
          <w:rFonts w:ascii="Palatino Linotype" w:eastAsia="MS Mincho" w:hAnsi="Palatino Linotype" w:cs="Times New Roman"/>
          <w:b/>
          <w:bCs/>
          <w:sz w:val="28"/>
          <w:szCs w:val="28"/>
          <w:lang w:val="tt-RU"/>
        </w:rPr>
        <w:t>ҷ</w:t>
      </w:r>
      <w:r>
        <w:rPr>
          <w:rFonts w:ascii="Palatino Linotype" w:hAnsi="Palatino Linotype" w:cs="Times New Roman"/>
          <w:b/>
          <w:bCs/>
          <w:sz w:val="28"/>
          <w:szCs w:val="28"/>
          <w:lang w:val="tt-RU"/>
        </w:rPr>
        <w:t>уз мафоҳими Қуръон ва аҳодиси набав</w:t>
      </w:r>
      <w:r>
        <w:rPr>
          <w:rFonts w:ascii="Palatino Linotype" w:eastAsia="MS Mincho" w:hAnsi="Palatino Linotype" w:cs="Times New Roman"/>
          <w:b/>
          <w:bCs/>
          <w:sz w:val="28"/>
          <w:szCs w:val="28"/>
          <w:lang w:val="tt-RU"/>
        </w:rPr>
        <w:t xml:space="preserve">ӣ </w:t>
      </w:r>
      <w:r>
        <w:rPr>
          <w:rFonts w:ascii="Palatino Linotype" w:hAnsi="Palatino Linotype" w:cs="Times New Roman"/>
          <w:b/>
          <w:bCs/>
          <w:sz w:val="28"/>
          <w:szCs w:val="28"/>
          <w:lang w:val="tt-RU"/>
        </w:rPr>
        <w:t>ҳаром аст</w:t>
      </w:r>
    </w:p>
    <w:p w:rsidR="00485847" w:rsidRDefault="00485847" w:rsidP="00485847">
      <w:pPr>
        <w:bidi w:val="0"/>
        <w:spacing w:after="0" w:line="232" w:lineRule="auto"/>
        <w:ind w:firstLine="454"/>
        <w:jc w:val="both"/>
        <w:rPr>
          <w:rFonts w:ascii="Palatino Linotype" w:hAnsi="Palatino Linotype" w:cs="Times New Roman"/>
          <w:sz w:val="28"/>
          <w:szCs w:val="28"/>
          <w:lang w:val="tt-RU"/>
        </w:rPr>
      </w:pPr>
    </w:p>
    <w:p w:rsidR="00485847" w:rsidRDefault="00485847" w:rsidP="00485847">
      <w:pPr>
        <w:bidi w:val="0"/>
        <w:spacing w:after="0" w:line="232"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lastRenderedPageBreak/>
        <w:t>Дар поёни ин фасл лозим аст ин нуктаро ёдовар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намо</w:t>
      </w:r>
      <w:r>
        <w:rPr>
          <w:rFonts w:ascii="Palatino Linotype" w:hAnsi="Palatino Linotype" w:cs="Times New Roman"/>
          <w:sz w:val="28"/>
          <w:szCs w:val="28"/>
          <w:lang w:val="tt-RU"/>
        </w:rPr>
        <w:softHyphen/>
        <w:t>ем, ки овезон кардани ҳар чизе бар андоми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 ба унвони ҳофизу нигоҳдорандаи </w:t>
      </w:r>
      <w:r>
        <w:rPr>
          <w:rFonts w:ascii="Palatino Linotype" w:eastAsia="MS Mincho" w:hAnsi="Palatino Linotype" w:cs="Times New Roman"/>
          <w:sz w:val="28"/>
          <w:szCs w:val="28"/>
          <w:lang w:val="tt-RU"/>
        </w:rPr>
        <w:t>ӯ ва дар гулӯву банди дасти ӯ</w:t>
      </w:r>
      <w:r>
        <w:rPr>
          <w:rFonts w:ascii="Palatino Linotype" w:hAnsi="Palatino Linotype" w:cs="Times New Roman"/>
          <w:sz w:val="28"/>
          <w:szCs w:val="28"/>
          <w:lang w:val="tt-RU"/>
        </w:rPr>
        <w:t xml:space="preserve"> мӯҳраи чашмӣ бастан ба ин эътиқод, ки он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дакро аз чашми баду аз ҳар навъ зарар ҳифз мекунад, ҳаром мебошад ва аз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ум</w:t>
      </w:r>
      <w:r>
        <w:rPr>
          <w:rFonts w:ascii="Palatino Linotype" w:hAnsi="Palatino Linotype" w:cs="Times New Roman"/>
          <w:sz w:val="28"/>
          <w:szCs w:val="28"/>
          <w:lang w:val="tt-RU"/>
        </w:rPr>
        <w:softHyphen/>
        <w:t>лаи корҳое аст, ки афроди ноогоҳ ҳамчун аҳкоми шариати Ислом онро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 xml:space="preserve">ом медиҳанд! Бояд донист, ки ин кор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узъи аъмоле аст, ки агар баъд аз 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шзад намудан ва баёни табо</w:t>
      </w:r>
      <w:r>
        <w:rPr>
          <w:rFonts w:ascii="Palatino Linotype" w:hAnsi="Palatino Linotype" w:cs="Times New Roman"/>
          <w:sz w:val="28"/>
          <w:szCs w:val="28"/>
          <w:lang w:val="tt-RU"/>
        </w:rPr>
        <w:softHyphen/>
        <w:t>ҳии он ба ан</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омдиҳандаи онҳо боз бар ин амали худ исрор варзад, Расули Худо (с) онҳоро ширк донистаанд ва бояд пеши онро гирифт.</w:t>
      </w:r>
    </w:p>
    <w:p w:rsidR="00485847" w:rsidRDefault="00485847" w:rsidP="00485847">
      <w:pPr>
        <w:bidi w:val="0"/>
        <w:spacing w:after="0" w:line="240" w:lineRule="auto"/>
        <w:ind w:firstLine="454"/>
        <w:jc w:val="both"/>
        <w:rPr>
          <w:rFonts w:ascii="Palatino Linotype" w:hAnsi="Palatino Linotype" w:cs="Times New Roman"/>
          <w:b/>
          <w:bCs/>
          <w:sz w:val="28"/>
          <w:szCs w:val="28"/>
          <w:lang w:val="tt-RU"/>
        </w:rPr>
      </w:pPr>
      <w:r>
        <w:rPr>
          <w:rFonts w:ascii="Palatino Linotype" w:hAnsi="Palatino Linotype" w:cs="Times New Roman"/>
          <w:sz w:val="28"/>
          <w:szCs w:val="28"/>
          <w:lang w:val="tt-RU"/>
        </w:rPr>
        <w:t xml:space="preserve">Аз Амр ибни Ҳорис (р) ривоят шуда, ки Букайр ба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 гуфта, ки модараш бародари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ба номи Махрама назди уммулм</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ъминин Оиша (р) фиристод, то ин ки захми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ки ғолибан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 xml:space="preserve">дакон ба он мубтало мешаванд, табобат кунад. Баъд аз ин ки Оиша (р) </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ро табобат кард ва аз он фориғ шуд, ногаҳон дар пои Махрама ду халхоли (ҳалқаи филизӣ, ки занон дар банди по кунанд) тоза дид. Оиша (р) гуфт: “</w:t>
      </w:r>
      <w:r>
        <w:rPr>
          <w:rFonts w:ascii="Palatino Linotype" w:hAnsi="Palatino Linotype" w:cs="Times New Roman"/>
          <w:i/>
          <w:iCs/>
          <w:sz w:val="28"/>
          <w:szCs w:val="28"/>
          <w:lang w:val="tt-RU"/>
        </w:rPr>
        <w:t xml:space="preserve">Оё гумон бурдед, ки ин ду халхол чизеро, ки Худованд муқаддар фармудааст, аз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 дафъ менамояд? Агар ман қаблан онҳоро медидам, ҳаргиз захми </w:t>
      </w:r>
      <w:r>
        <w:rPr>
          <w:rFonts w:ascii="Palatino Linotype" w:eastAsia="MS Mincho" w:hAnsi="Palatino Linotype" w:cs="Times New Roman"/>
          <w:i/>
          <w:iCs/>
          <w:sz w:val="28"/>
          <w:szCs w:val="28"/>
          <w:lang w:val="tt-RU"/>
        </w:rPr>
        <w:t>ӯ</w:t>
      </w:r>
      <w:r>
        <w:rPr>
          <w:rFonts w:ascii="Palatino Linotype" w:hAnsi="Palatino Linotype" w:cs="Times New Roman"/>
          <w:i/>
          <w:iCs/>
          <w:sz w:val="28"/>
          <w:szCs w:val="28"/>
          <w:lang w:val="tt-RU"/>
        </w:rPr>
        <w:t xml:space="preserve">ро табобат намекардам ва даст ба он намезадам, чаро ки ба </w:t>
      </w:r>
      <w:r>
        <w:rPr>
          <w:rFonts w:ascii="Palatino Linotype" w:eastAsia="MS Mincho" w:hAnsi="Palatino Linotype" w:cs="Times New Roman"/>
          <w:i/>
          <w:iCs/>
          <w:sz w:val="28"/>
          <w:szCs w:val="28"/>
          <w:lang w:val="tt-RU"/>
        </w:rPr>
        <w:t>ҷ</w:t>
      </w:r>
      <w:r>
        <w:rPr>
          <w:rFonts w:ascii="Palatino Linotype" w:hAnsi="Palatino Linotype" w:cs="Times New Roman"/>
          <w:i/>
          <w:iCs/>
          <w:sz w:val="28"/>
          <w:szCs w:val="28"/>
          <w:lang w:val="tt-RU"/>
        </w:rPr>
        <w:t>они худам қасам, халхоли нуқрагин аз ин ду поктару беҳтар мебошад”.</w:t>
      </w:r>
      <w:r>
        <w:rPr>
          <w:rStyle w:val="FootnoteReference"/>
          <w:rFonts w:ascii="Palatino Linotype" w:hAnsi="Palatino Linotype" w:cs="Times New Roman"/>
          <w:i/>
          <w:iCs/>
          <w:sz w:val="28"/>
          <w:szCs w:val="28"/>
          <w:lang w:val="tt-RU"/>
        </w:rPr>
        <w:footnoteReference w:id="41"/>
      </w:r>
    </w:p>
    <w:p w:rsidR="00485847" w:rsidRDefault="00485847" w:rsidP="00485847">
      <w:pPr>
        <w:bidi w:val="0"/>
        <w:spacing w:after="0" w:line="240" w:lineRule="auto"/>
        <w:ind w:firstLine="454"/>
        <w:jc w:val="both"/>
        <w:rPr>
          <w:rFonts w:ascii="Palatino Linotype" w:hAnsi="Palatino Linotype" w:cs="Times New Roman"/>
          <w:sz w:val="28"/>
          <w:szCs w:val="28"/>
          <w:lang w:val="tt-RU"/>
        </w:rPr>
      </w:pPr>
      <w:r>
        <w:rPr>
          <w:rFonts w:ascii="Palatino Linotype" w:hAnsi="Palatino Linotype" w:cs="Times New Roman"/>
          <w:sz w:val="28"/>
          <w:szCs w:val="28"/>
          <w:lang w:val="tt-RU"/>
        </w:rPr>
        <w:t>Оре, ба ҳамин хотир аст, ки Расули Худо (с) мусалмо</w:t>
      </w:r>
      <w:r>
        <w:rPr>
          <w:rFonts w:ascii="Palatino Linotype" w:hAnsi="Palatino Linotype" w:cs="Times New Roman"/>
          <w:sz w:val="28"/>
          <w:szCs w:val="28"/>
          <w:lang w:val="tt-RU"/>
        </w:rPr>
        <w:softHyphen/>
        <w:t xml:space="preserve">нонро аз аъмоли </w:t>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оҳилият ва боварҳои онҳо ба василаи ове</w:t>
      </w:r>
      <w:r>
        <w:rPr>
          <w:rFonts w:ascii="Palatino Linotype" w:hAnsi="Palatino Linotype" w:cs="Times New Roman"/>
          <w:sz w:val="28"/>
          <w:szCs w:val="28"/>
          <w:lang w:val="tt-RU"/>
        </w:rPr>
        <w:softHyphen/>
        <w:t>зон кардани чизҳое бар синаи к</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дакон, аз тарси ҳасад вар</w:t>
      </w:r>
      <w:r>
        <w:rPr>
          <w:rFonts w:ascii="Palatino Linotype" w:hAnsi="Palatino Linotype" w:cs="Times New Roman"/>
          <w:sz w:val="28"/>
          <w:szCs w:val="28"/>
          <w:lang w:val="tt-RU"/>
        </w:rPr>
        <w:softHyphen/>
        <w:t>зидани ҳосидон, сахт барҳазар дошта, аз ин гуна аъмоли ху</w:t>
      </w:r>
      <w:r>
        <w:rPr>
          <w:rFonts w:ascii="Palatino Linotype" w:hAnsi="Palatino Linotype" w:cs="Times New Roman"/>
          <w:sz w:val="28"/>
          <w:szCs w:val="28"/>
          <w:lang w:val="tt-RU"/>
        </w:rPr>
        <w:softHyphen/>
        <w:t>рофот</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манъ кардаанд. Бинобар ин, мо бояд ба раҳнамо</w:t>
      </w:r>
      <w:r>
        <w:rPr>
          <w:rFonts w:ascii="Palatino Linotype" w:hAnsi="Palatino Linotype" w:cs="Times New Roman"/>
          <w:sz w:val="28"/>
          <w:szCs w:val="28"/>
          <w:lang w:val="tt-RU"/>
        </w:rPr>
        <w:softHyphen/>
        <w:t>и</w:t>
      </w:r>
      <w:r>
        <w:rPr>
          <w:rFonts w:ascii="Palatino Linotype" w:hAnsi="Palatino Linotype" w:cs="Times New Roman"/>
          <w:sz w:val="28"/>
          <w:szCs w:val="28"/>
          <w:lang w:val="tt-RU"/>
        </w:rPr>
        <w:softHyphen/>
        <w:t>ҳои инсонсози Расули Худо (с) г</w:t>
      </w:r>
      <w:r>
        <w:rPr>
          <w:rFonts w:ascii="Palatino Linotype" w:eastAsia="MS Mincho" w:hAnsi="Palatino Linotype" w:cs="Times New Roman"/>
          <w:sz w:val="28"/>
          <w:szCs w:val="28"/>
          <w:lang w:val="tt-RU"/>
        </w:rPr>
        <w:t>ӯ</w:t>
      </w:r>
      <w:r>
        <w:rPr>
          <w:rFonts w:ascii="Palatino Linotype" w:hAnsi="Palatino Linotype" w:cs="Times New Roman"/>
          <w:sz w:val="28"/>
          <w:szCs w:val="28"/>
          <w:lang w:val="tt-RU"/>
        </w:rPr>
        <w:t>ш кунем ва бо тамоми ву</w:t>
      </w:r>
      <w:r>
        <w:rPr>
          <w:rFonts w:ascii="Palatino Linotype" w:hAnsi="Palatino Linotype" w:cs="Times New Roman"/>
          <w:sz w:val="28"/>
          <w:szCs w:val="28"/>
          <w:lang w:val="tt-RU"/>
        </w:rPr>
        <w:softHyphen/>
      </w:r>
      <w:r>
        <w:rPr>
          <w:rFonts w:ascii="Palatino Linotype" w:eastAsia="MS Mincho" w:hAnsi="Palatino Linotype" w:cs="Times New Roman"/>
          <w:sz w:val="28"/>
          <w:szCs w:val="28"/>
          <w:lang w:val="tt-RU"/>
        </w:rPr>
        <w:t>ҷ</w:t>
      </w:r>
      <w:r>
        <w:rPr>
          <w:rFonts w:ascii="Palatino Linotype" w:hAnsi="Palatino Linotype" w:cs="Times New Roman"/>
          <w:sz w:val="28"/>
          <w:szCs w:val="28"/>
          <w:lang w:val="tt-RU"/>
        </w:rPr>
        <w:t>уд аз онҳо пайрав</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намоем ва аз ҳар навъ бидъати саййиа худдор</w:t>
      </w:r>
      <w:r>
        <w:rPr>
          <w:rFonts w:ascii="Palatino Linotype" w:eastAsia="MS Mincho" w:hAnsi="Palatino Linotype" w:cs="Times New Roman"/>
          <w:sz w:val="28"/>
          <w:szCs w:val="28"/>
          <w:lang w:val="tt-RU"/>
        </w:rPr>
        <w:t>ӣ</w:t>
      </w:r>
      <w:r>
        <w:rPr>
          <w:rFonts w:ascii="Palatino Linotype" w:hAnsi="Palatino Linotype" w:cs="Times New Roman"/>
          <w:sz w:val="28"/>
          <w:szCs w:val="28"/>
          <w:lang w:val="tt-RU"/>
        </w:rPr>
        <w:t xml:space="preserve"> кунем.</w:t>
      </w:r>
    </w:p>
    <w:p w:rsidR="00485847" w:rsidRDefault="00485847" w:rsidP="00485847">
      <w:pPr>
        <w:bidi w:val="0"/>
        <w:spacing w:after="0" w:line="240" w:lineRule="auto"/>
        <w:ind w:firstLine="454"/>
        <w:jc w:val="both"/>
        <w:rPr>
          <w:rFonts w:ascii="Palatino Linotype" w:hAnsi="Palatino Linotype" w:cs="Times New Roman"/>
          <w:i/>
          <w:iCs/>
          <w:spacing w:val="-6"/>
          <w:sz w:val="28"/>
          <w:szCs w:val="28"/>
          <w:lang w:val="tt-RU"/>
        </w:rPr>
      </w:pPr>
      <w:r>
        <w:rPr>
          <w:rFonts w:ascii="Palatino Linotype" w:hAnsi="Palatino Linotype" w:cs="Times New Roman"/>
          <w:sz w:val="28"/>
          <w:szCs w:val="28"/>
          <w:lang w:val="tt-RU"/>
        </w:rPr>
        <w:t>Абдурраззоқ дар «Мусаннаф»-и худ аз Абу</w:t>
      </w:r>
      <w:r>
        <w:rPr>
          <w:rFonts w:ascii="Palatino Linotype" w:eastAsia="MS Mincho" w:hAnsi="Palatino Linotype" w:cs="Times New Roman"/>
          <w:sz w:val="28"/>
          <w:szCs w:val="28"/>
          <w:lang w:val="tt-RU"/>
        </w:rPr>
        <w:t>қ</w:t>
      </w:r>
      <w:r>
        <w:rPr>
          <w:rFonts w:ascii="Palatino Linotype" w:hAnsi="Palatino Linotype" w:cs="Times New Roman"/>
          <w:sz w:val="28"/>
          <w:szCs w:val="28"/>
          <w:lang w:val="tt-RU"/>
        </w:rPr>
        <w:t>алоба нақл намудааст, ки гуфта: “</w:t>
      </w:r>
      <w:r>
        <w:rPr>
          <w:rFonts w:ascii="Palatino Linotype" w:hAnsi="Palatino Linotype" w:cs="Times New Roman"/>
          <w:i/>
          <w:iCs/>
          <w:sz w:val="28"/>
          <w:szCs w:val="28"/>
          <w:lang w:val="tt-RU"/>
        </w:rPr>
        <w:t>Расули Худо (с) гарданбандеро, ки ба</w:t>
      </w:r>
      <w:r>
        <w:rPr>
          <w:rFonts w:ascii="Palatino Linotype" w:hAnsi="Palatino Linotype" w:cs="Times New Roman"/>
          <w:i/>
          <w:iCs/>
          <w:sz w:val="28"/>
          <w:szCs w:val="28"/>
          <w:lang w:val="tt-RU"/>
        </w:rPr>
        <w:softHyphen/>
        <w:t xml:space="preserve">рои дафъи чашми бад бар гардани Фазл ибни Аббос (р) баста </w:t>
      </w:r>
      <w:r>
        <w:rPr>
          <w:rFonts w:ascii="Palatino Linotype" w:hAnsi="Palatino Linotype" w:cs="Times New Roman"/>
          <w:i/>
          <w:iCs/>
          <w:spacing w:val="-6"/>
          <w:sz w:val="28"/>
          <w:szCs w:val="28"/>
          <w:lang w:val="tt-RU"/>
        </w:rPr>
        <w:t>буданд, бардошта, нагузоштанд бар гарданаш баста шавад”.</w:t>
      </w:r>
      <w:r>
        <w:rPr>
          <w:rStyle w:val="FootnoteReference"/>
          <w:rFonts w:ascii="Palatino Linotype" w:hAnsi="Palatino Linotype" w:cs="Times New Roman"/>
          <w:i/>
          <w:iCs/>
          <w:spacing w:val="-6"/>
          <w:sz w:val="28"/>
          <w:szCs w:val="28"/>
          <w:lang w:val="tt-RU"/>
        </w:rPr>
        <w:footnoteReference w:id="42"/>
      </w:r>
    </w:p>
    <w:p w:rsidR="00485847" w:rsidRDefault="00485847">
      <w:pPr>
        <w:bidi w:val="0"/>
        <w:rPr>
          <w:rFonts w:ascii="Palatino Linotype" w:hAnsi="Palatino Linotype" w:cs="Times New Roman"/>
          <w:i/>
          <w:iCs/>
          <w:spacing w:val="-6"/>
          <w:sz w:val="28"/>
          <w:szCs w:val="28"/>
          <w:lang w:val="tt-RU"/>
        </w:rPr>
      </w:pPr>
      <w:r>
        <w:rPr>
          <w:rFonts w:ascii="Palatino Linotype" w:hAnsi="Palatino Linotype" w:cs="Times New Roman"/>
          <w:i/>
          <w:iCs/>
          <w:spacing w:val="-6"/>
          <w:sz w:val="28"/>
          <w:szCs w:val="28"/>
          <w:lang w:val="tt-RU"/>
        </w:rPr>
        <w:br w:type="page"/>
      </w:r>
    </w:p>
    <w:p w:rsidR="005666DC" w:rsidRPr="00485847" w:rsidRDefault="00DC6A8E" w:rsidP="00485847">
      <w:pPr>
        <w:bidi w:val="0"/>
        <w:spacing w:after="0" w:line="240" w:lineRule="auto"/>
        <w:jc w:val="both"/>
        <w:rPr>
          <w:rFonts w:ascii="Palatino Linotype" w:hAnsi="Palatino Linotype" w:cs="Times New Roman"/>
          <w:i/>
          <w:iCs/>
          <w:spacing w:val="-6"/>
          <w:sz w:val="28"/>
          <w:szCs w:val="28"/>
          <w:lang w:val="tt-RU"/>
        </w:rPr>
      </w:pPr>
      <w:r w:rsidRPr="00DF7E4B">
        <w:rPr>
          <w:rFonts w:asciiTheme="majorBidi" w:hAnsiTheme="majorBidi" w:cstheme="majorBidi"/>
          <w:noProof/>
          <w:color w:val="006666"/>
          <w:sz w:val="36"/>
          <w:szCs w:val="36"/>
        </w:rPr>
        <w:lastRenderedPageBreak/>
        <w:drawing>
          <wp:anchor distT="0" distB="0" distL="114300" distR="114300" simplePos="0" relativeHeight="251664384" behindDoc="1" locked="0" layoutInCell="1" allowOverlap="1" wp14:anchorId="7042F1BA" wp14:editId="534050A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485847"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A59" w:rsidRDefault="00E74A59" w:rsidP="00E32771">
      <w:pPr>
        <w:spacing w:after="0" w:line="240" w:lineRule="auto"/>
      </w:pPr>
      <w:r>
        <w:separator/>
      </w:r>
    </w:p>
  </w:endnote>
  <w:endnote w:type="continuationSeparator" w:id="0">
    <w:p w:rsidR="00E74A59" w:rsidRDefault="00E74A5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2BF509B4-39B6-4B74-A283-65F28D1F7276}"/>
    <w:embedBold r:id="rId2" w:fontKey="{F0B31C39-7D7A-47D5-BE5E-6E7FAD552179}"/>
    <w:embedItalic r:id="rId3" w:fontKey="{BAE01E2C-CCEF-4033-AB11-E59CF02F394B}"/>
    <w:embedBoldItalic r:id="rId4" w:fontKey="{C5B387A5-6F73-4468-82BF-D391EF3D8BC8}"/>
  </w:font>
  <w:font w:name="Symbol">
    <w:panose1 w:val="05050102010706020507"/>
    <w:charset w:val="02"/>
    <w:family w:val="roman"/>
    <w:pitch w:val="variable"/>
    <w:sig w:usb0="00000203" w:usb1="10000000" w:usb2="00000000" w:usb3="00000000" w:csb0="80000005" w:csb1="00000000"/>
    <w:embedRegular r:id="rId5" w:fontKey="{F1C066BE-FB5F-4CB9-A3A4-2D95CB4BDCF6}"/>
  </w:font>
  <w:font w:name="Arial">
    <w:panose1 w:val="020B0604020202020204"/>
    <w:charset w:val="00"/>
    <w:family w:val="swiss"/>
    <w:pitch w:val="variable"/>
    <w:sig w:usb0="E0002AFF" w:usb1="00007843" w:usb2="00000001" w:usb3="00000000" w:csb0="000001FF" w:csb1="00000000"/>
    <w:embedRegular r:id="rId6" w:fontKey="{9DF24765-CFB1-4564-907D-14D9FAD85C58}"/>
    <w:embedItalic r:id="rId7" w:fontKey="{D493EBBC-2CBE-4042-B399-26B5166D516B}"/>
  </w:font>
  <w:font w:name="Courier New">
    <w:panose1 w:val="02070309020205020404"/>
    <w:charset w:val="00"/>
    <w:family w:val="modern"/>
    <w:pitch w:val="fixed"/>
    <w:sig w:usb0="E0002AFF" w:usb1="40007843" w:usb2="00000001" w:usb3="00000000" w:csb0="000001FF" w:csb1="00000000"/>
    <w:embedRegular r:id="rId8" w:fontKey="{6EFE5D8F-5F21-4774-B929-B417C91DB683}"/>
  </w:font>
  <w:font w:name="Wingdings">
    <w:panose1 w:val="05000000000000000000"/>
    <w:charset w:val="02"/>
    <w:family w:val="auto"/>
    <w:pitch w:val="variable"/>
    <w:sig w:usb0="00000000" w:usb1="10000000" w:usb2="00000000" w:usb3="00000000" w:csb0="80000000" w:csb1="00000000"/>
    <w:embedRegular r:id="rId9" w:fontKey="{CFC7DF6E-CE7F-498F-BFD7-5969DEF78C9A}"/>
  </w:font>
  <w:font w:name="Times New Roman Tj">
    <w:altName w:val="Times New Roman"/>
    <w:panose1 w:val="02020603050405020304"/>
    <w:charset w:val="CC"/>
    <w:family w:val="roman"/>
    <w:pitch w:val="variable"/>
    <w:sig w:usb0="00000201" w:usb1="00000000" w:usb2="00000000" w:usb3="00000000" w:csb0="00000004" w:csb1="00000000"/>
    <w:embedRegular r:id="rId10" w:fontKey="{14457708-96BA-4F3A-A74D-573FD2B3096C}"/>
    <w:embedItalic r:id="rId11" w:fontKey="{7BB323D8-91CF-4030-BB29-F962547B6391}"/>
  </w:font>
  <w:font w:name="Calibri">
    <w:panose1 w:val="020F0502020204030204"/>
    <w:charset w:val="00"/>
    <w:family w:val="swiss"/>
    <w:pitch w:val="variable"/>
    <w:sig w:usb0="A00002EF" w:usb1="4000207B" w:usb2="00000000" w:usb3="00000000" w:csb0="0000009F" w:csb1="00000000"/>
    <w:embedRegular r:id="rId12" w:fontKey="{C12053F5-1B36-4D7D-8403-4067E9F1ED0A}"/>
    <w:embedBold r:id="rId13" w:fontKey="{B9DE84B7-30A0-47FD-AD4C-57B73CF2FD2F}"/>
    <w:embedItalic r:id="rId14" w:fontKey="{29D2CCF3-E651-470D-BE3D-B34C193DAFC4}"/>
    <w:embedBoldItalic r:id="rId15" w:fontKey="{75A9ADBE-CFA7-4A93-825D-EE4296E10CA2}"/>
  </w:font>
  <w:font w:name="Tahoma">
    <w:panose1 w:val="020B0604030504040204"/>
    <w:charset w:val="00"/>
    <w:family w:val="swiss"/>
    <w:pitch w:val="variable"/>
    <w:sig w:usb0="61002A87" w:usb1="80000000" w:usb2="00000008" w:usb3="00000000" w:csb0="000101FF" w:csb1="00000000"/>
    <w:embedRegular r:id="rId16" w:fontKey="{AFDD7E25-77AF-4E42-B911-8C9F23346DA5}"/>
  </w:font>
  <w:font w:name="Palatino Linotype">
    <w:panose1 w:val="02040502050505030304"/>
    <w:charset w:val="00"/>
    <w:family w:val="roman"/>
    <w:pitch w:val="variable"/>
    <w:sig w:usb0="E0000387" w:usb1="40000013" w:usb2="00000000" w:usb3="00000000" w:csb0="0000019F" w:csb1="00000000"/>
    <w:embedRegular r:id="rId17" w:fontKey="{D04C4CE4-B96D-4F08-A413-F1A4AFE56B1D}"/>
    <w:embedBold r:id="rId18" w:fontKey="{148090E9-ED02-42A7-B7CC-65ACAF1F919E}"/>
    <w:embedItalic r:id="rId19" w:fontKey="{2D212073-0F4A-47C0-91B3-D51E1BBF2FC2}"/>
    <w:embedBoldItalic r:id="rId20" w:fontKey="{7878D2A6-0797-480E-9364-D8A1C4DD576D}"/>
  </w:font>
  <w:font w:name="KFGQPC Uthman Taha Naskh">
    <w:panose1 w:val="02000000000000000000"/>
    <w:charset w:val="B2"/>
    <w:family w:val="auto"/>
    <w:pitch w:val="variable"/>
    <w:sig w:usb0="80002001" w:usb1="90000000" w:usb2="00000008" w:usb3="00000000" w:csb0="00000040" w:csb1="00000000"/>
    <w:embedRegular r:id="rId21" w:fontKey="{A83401A1-48E2-4232-B62D-40114B944366}"/>
    <w:embedBold r:id="rId22" w:fontKey="{44BA4F5C-888B-4285-B754-E26640FCBDE8}"/>
  </w:font>
  <w:font w:name="Wingdings 2">
    <w:panose1 w:val="05020102010507070707"/>
    <w:charset w:val="02"/>
    <w:family w:val="roman"/>
    <w:pitch w:val="variable"/>
    <w:sig w:usb0="00000000" w:usb1="10000000" w:usb2="00000000" w:usb3="00000000" w:csb0="80000000" w:csb1="00000000"/>
    <w:embedRegular r:id="rId23" w:fontKey="{F64B98D5-0A6E-4197-B1F3-EE4177874451}"/>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embedRegular r:id="rId24" w:fontKey="{A2D1BFC6-0F4F-483E-ADC7-B8EFE9DA01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A30FD47"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A59" w:rsidRDefault="00E74A59" w:rsidP="00E32771">
      <w:pPr>
        <w:spacing w:after="0" w:line="240" w:lineRule="auto"/>
      </w:pPr>
      <w:r>
        <w:separator/>
      </w:r>
    </w:p>
  </w:footnote>
  <w:footnote w:type="continuationSeparator" w:id="0">
    <w:p w:rsidR="00E74A59" w:rsidRDefault="00E74A59" w:rsidP="00E32771">
      <w:pPr>
        <w:spacing w:after="0" w:line="240" w:lineRule="auto"/>
      </w:pPr>
      <w:r>
        <w:continuationSeparator/>
      </w:r>
    </w:p>
  </w:footnote>
  <w:footnote w:id="1">
    <w:p w:rsidR="00485847" w:rsidRDefault="00485847" w:rsidP="00485847">
      <w:pPr>
        <w:pStyle w:val="FootnoteText"/>
        <w:jc w:val="lowKashida"/>
        <w:rPr>
          <w:rFonts w:ascii="Times New Roman Tj" w:hAnsi="Times New Roman Tj"/>
          <w:lang w:val="x-none"/>
        </w:rPr>
      </w:pPr>
      <w:r>
        <w:rPr>
          <w:rStyle w:val="FootnoteReference"/>
          <w:rFonts w:ascii="Times New Roman Tj" w:hAnsi="Times New Roman Tj"/>
        </w:rPr>
        <w:footnoteRef/>
      </w:r>
      <w:r>
        <w:rPr>
          <w:rFonts w:ascii="Times New Roman Tj" w:hAnsi="Times New Roman Tj"/>
        </w:rPr>
        <w:t>. Ба ривояти Муслим ва Аҳмад аз Ҷобир ибни Абдуллоҳ (р).</w:t>
      </w:r>
    </w:p>
  </w:footnote>
  <w:footnote w:id="2">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Имом Аҳмад ва Насоӣ аз Усома ибни Шурайк (р).</w:t>
      </w:r>
    </w:p>
  </w:footnote>
  <w:footnote w:id="3">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Имом Аҳмад ва Тирмизӣ аз Абуҳурайра (р). </w:t>
      </w:r>
    </w:p>
  </w:footnote>
  <w:footnote w:id="4">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Ривоят аз Абуҳурайра (р).</w:t>
      </w:r>
    </w:p>
  </w:footnote>
  <w:footnote w:id="5">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Аҳмад, Бухорӣ, Муслим, Тирмизӣ, Молик ва Ибни Моҷа. </w:t>
      </w:r>
    </w:p>
  </w:footnote>
  <w:footnote w:id="6">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Имом Аҳмад ва Тирмизӣ аз </w:t>
      </w:r>
      <w:r>
        <w:rPr>
          <w:rFonts w:ascii="Times New Roman Tj" w:hAnsi="Times New Roman Tj"/>
          <w:lang w:val="tt-RU"/>
        </w:rPr>
        <w:t>Миқдом ибни Маъдиякруб</w:t>
      </w:r>
      <w:r>
        <w:rPr>
          <w:rFonts w:ascii="Times New Roman Tj" w:hAnsi="Times New Roman Tj"/>
        </w:rPr>
        <w:t xml:space="preserve"> (р). </w:t>
      </w:r>
    </w:p>
  </w:footnote>
  <w:footnote w:id="7">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Бухорӣ, Муслим ва Тирмизӣ аз Анас (р). </w:t>
      </w:r>
    </w:p>
  </w:footnote>
  <w:footnote w:id="8">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Саҳеҳайн» аз Абуқатода (р).</w:t>
      </w:r>
    </w:p>
  </w:footnote>
  <w:footnote w:id="9">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Муслим аз Абуҳурайра (р).</w:t>
      </w:r>
    </w:p>
  </w:footnote>
  <w:footnote w:id="10">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Бухорӣ ва Муслим. </w:t>
      </w:r>
    </w:p>
  </w:footnote>
  <w:footnote w:id="11">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Нақл аз «Канзул-уммол». – Ҷ. 4.. – С. 44. </w:t>
      </w:r>
    </w:p>
  </w:footnote>
  <w:footnote w:id="12">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Бухорӣ, Муслим ва Насоӣ аз Ибни Аббос (р). </w:t>
      </w:r>
    </w:p>
  </w:footnote>
  <w:footnote w:id="13">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Ҳоким ва Заҳабӣ ба таври марфӯъ, ба силсилаи Ал</w:t>
      </w:r>
      <w:r>
        <w:rPr>
          <w:rFonts w:ascii="Times New Roman Tj" w:hAnsi="Times New Roman Tj"/>
          <w:lang w:val="tg-Cyrl-TJ"/>
        </w:rPr>
        <w:t>а</w:t>
      </w:r>
      <w:r>
        <w:rPr>
          <w:rFonts w:ascii="Times New Roman Tj" w:hAnsi="Times New Roman Tj"/>
        </w:rPr>
        <w:t>ҳодису</w:t>
      </w:r>
      <w:r>
        <w:rPr>
          <w:rFonts w:ascii="Times New Roman Tj" w:hAnsi="Times New Roman Tj"/>
          <w:lang w:val="tg-Cyrl-TJ"/>
        </w:rPr>
        <w:t>-</w:t>
      </w:r>
      <w:r>
        <w:rPr>
          <w:rFonts w:ascii="Times New Roman Tj" w:hAnsi="Times New Roman Tj"/>
        </w:rPr>
        <w:t>с</w:t>
      </w:r>
      <w:r>
        <w:rPr>
          <w:rFonts w:ascii="Times New Roman Tj" w:hAnsi="Times New Roman Tj"/>
          <w:lang w:val="tg-Cyrl-TJ"/>
        </w:rPr>
        <w:t>-с</w:t>
      </w:r>
      <w:r>
        <w:rPr>
          <w:rFonts w:ascii="Times New Roman Tj" w:hAnsi="Times New Roman Tj"/>
        </w:rPr>
        <w:t xml:space="preserve">аҳеҳа, шумораи ҳадиси 1752 муроҷиат шавад. </w:t>
      </w:r>
    </w:p>
  </w:footnote>
  <w:footnote w:id="14">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«Зодул-маъод, Ибни Қаййим. – Ҷ. 2.. – С. 169.</w:t>
      </w:r>
    </w:p>
  </w:footnote>
  <w:footnote w:id="15">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Байҳақӣ.</w:t>
      </w:r>
    </w:p>
  </w:footnote>
  <w:footnote w:id="16">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Аҳмад, Абудовуд ва Насоӣ.</w:t>
      </w:r>
    </w:p>
  </w:footnote>
  <w:footnote w:id="17">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Имом Нававӣ мегӯяд: </w:t>
      </w:r>
      <w:r>
        <w:rPr>
          <w:rFonts w:ascii="Times New Roman Tj" w:hAnsi="Times New Roman Tj"/>
          <w:i/>
          <w:iCs/>
        </w:rPr>
        <w:t xml:space="preserve">Уламо гуфтаанд: Калимаи ҳомматин» бо ташдиди мим иборат аст аз ҳар мавҷуде, ки заҳри кушандадошта бошад, монанди мор ва амсоли он. Аммо «айнин ломматин» бо ташдиди мим дар ин ҳадис, яъне ҳар чашме, ки бо назари бад ба чизе бингарад, дар он коргар воқеъ мешавад ва ба он зиён мерасонад. </w:t>
      </w:r>
      <w:r>
        <w:rPr>
          <w:rFonts w:ascii="Times New Roman Tj" w:hAnsi="Times New Roman Tj"/>
        </w:rPr>
        <w:t>(Нақл аз китоби Ал-Азкор» боби Мо юавв</w:t>
      </w:r>
      <w:r>
        <w:rPr>
          <w:rFonts w:ascii="Times New Roman Tj" w:hAnsi="Times New Roman Tj"/>
          <w:lang w:val="tg-Cyrl-TJ"/>
        </w:rPr>
        <w:t>а</w:t>
      </w:r>
      <w:r>
        <w:rPr>
          <w:rFonts w:ascii="Times New Roman Tj" w:hAnsi="Times New Roman Tj"/>
        </w:rPr>
        <w:t>зу биҳи</w:t>
      </w:r>
      <w:r>
        <w:rPr>
          <w:rFonts w:ascii="Times New Roman Tj" w:hAnsi="Times New Roman Tj"/>
          <w:lang w:val="tg-Cyrl-TJ"/>
        </w:rPr>
        <w:t>-</w:t>
      </w:r>
      <w:r>
        <w:rPr>
          <w:rFonts w:ascii="Times New Roman Tj" w:hAnsi="Times New Roman Tj"/>
        </w:rPr>
        <w:t>с-сибёну ва ғайруҳум».. – С. 131_Дору</w:t>
      </w:r>
      <w:r>
        <w:rPr>
          <w:rFonts w:ascii="Times New Roman Tj" w:hAnsi="Times New Roman Tj"/>
          <w:lang w:val="tg-Cyrl-TJ"/>
        </w:rPr>
        <w:t>-</w:t>
      </w:r>
      <w:r>
        <w:rPr>
          <w:rFonts w:ascii="Times New Roman Tj" w:hAnsi="Times New Roman Tj"/>
        </w:rPr>
        <w:t>л-фикр).</w:t>
      </w:r>
    </w:p>
  </w:footnote>
  <w:footnote w:id="18">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Тирмизӣ аз Убайд ибни Рафоаи Зарқӣ.</w:t>
      </w:r>
    </w:p>
  </w:footnote>
  <w:footnote w:id="19">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Молик дар «Ал-Муваттаъ» аз Урва ибни Зубайр (р).</w:t>
      </w:r>
    </w:p>
  </w:footnote>
  <w:footnote w:id="20">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Аҳмад аз Оиша (р).</w:t>
      </w:r>
    </w:p>
  </w:footnote>
  <w:footnote w:id="21">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Нақл аз «Ҳаёту</w:t>
      </w:r>
      <w:r>
        <w:rPr>
          <w:rFonts w:ascii="Times New Roman Tj" w:hAnsi="Times New Roman Tj"/>
          <w:lang w:val="tg-Cyrl-TJ"/>
        </w:rPr>
        <w:t>-</w:t>
      </w:r>
      <w:r>
        <w:rPr>
          <w:rFonts w:ascii="Times New Roman Tj" w:hAnsi="Times New Roman Tj"/>
        </w:rPr>
        <w:t>с-саҳобати». – Ҷ. 2.. – С. 446, чопи Миср.</w:t>
      </w:r>
    </w:p>
  </w:footnote>
  <w:footnote w:id="22">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Боз нақл аз «Ҳаётус-саҳобати». – Ҷ. 2.. – С. 446. </w:t>
      </w:r>
    </w:p>
  </w:footnote>
  <w:footnote w:id="23">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Бухорӣ аз Анас (р).</w:t>
      </w:r>
    </w:p>
  </w:footnote>
  <w:footnote w:id="24">
    <w:p w:rsidR="00485847" w:rsidRDefault="00485847" w:rsidP="00485847">
      <w:pPr>
        <w:pStyle w:val="FootnoteText"/>
        <w:jc w:val="lowKashida"/>
        <w:rPr>
          <w:rFonts w:ascii="Times New Roman Tj" w:hAnsi="Times New Roman Tj"/>
          <w:spacing w:val="-4"/>
        </w:rPr>
      </w:pPr>
      <w:r>
        <w:rPr>
          <w:rStyle w:val="FootnoteReference"/>
          <w:rFonts w:ascii="Times New Roman Tj" w:hAnsi="Times New Roman Tj"/>
          <w:spacing w:val="-4"/>
        </w:rPr>
        <w:footnoteRef/>
      </w:r>
      <w:r>
        <w:rPr>
          <w:rFonts w:ascii="Times New Roman Tj" w:hAnsi="Times New Roman Tj"/>
          <w:spacing w:val="-4"/>
        </w:rPr>
        <w:t>. Ба ривояти Имом Аҳмад, Шайхон, Абудовуд ва Ибни Моҷа аз Умм</w:t>
      </w:r>
      <w:r>
        <w:rPr>
          <w:rFonts w:ascii="Times New Roman Tj" w:hAnsi="Times New Roman Tj"/>
          <w:spacing w:val="-4"/>
          <w:lang w:val="tg-Cyrl-TJ"/>
        </w:rPr>
        <w:t>иқ</w:t>
      </w:r>
      <w:r>
        <w:rPr>
          <w:rFonts w:ascii="Times New Roman Tj" w:hAnsi="Times New Roman Tj"/>
          <w:spacing w:val="-4"/>
        </w:rPr>
        <w:t>айс (р).</w:t>
      </w:r>
    </w:p>
  </w:footnote>
  <w:footnote w:id="25">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Ҳоким дар «Мустадрак». – Ҷ. 4.. – С. 206.</w:t>
      </w:r>
    </w:p>
  </w:footnote>
  <w:footnote w:id="26">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Ҳоким дар «Мустадрак». – Ҷ. 4.. – С. 5.</w:t>
      </w:r>
    </w:p>
  </w:footnote>
  <w:footnote w:id="27">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Абуяъло ва Баззор.</w:t>
      </w:r>
    </w:p>
  </w:footnote>
  <w:footnote w:id="28">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Тирмизӣ аз Абдуллоҳ ибни Аббос (р).</w:t>
      </w:r>
    </w:p>
  </w:footnote>
  <w:footnote w:id="29">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Тирмизӣ ва ба ривояти Ҳоким дар «Мустадрак». – Ҷ. 4.. – С. 209 ва гуфтааст ин ҳадис саҳеҳул-иснод аст.</w:t>
      </w:r>
    </w:p>
  </w:footnote>
  <w:footnote w:id="30">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Ҳоким дар «Мустадрак». – Ҷ. 4.. – С. 210.</w:t>
      </w:r>
    </w:p>
  </w:footnote>
  <w:footnote w:id="31">
    <w:p w:rsidR="00485847" w:rsidRDefault="00485847" w:rsidP="00485847">
      <w:pPr>
        <w:pStyle w:val="FootnoteText"/>
        <w:jc w:val="lowKashida"/>
        <w:rPr>
          <w:rFonts w:ascii="Times New Roman Tj" w:hAnsi="Times New Roman Tj"/>
          <w:spacing w:val="-4"/>
        </w:rPr>
      </w:pPr>
      <w:r>
        <w:rPr>
          <w:rStyle w:val="FootnoteReference"/>
          <w:rFonts w:ascii="Times New Roman Tj" w:hAnsi="Times New Roman Tj"/>
          <w:spacing w:val="-4"/>
        </w:rPr>
        <w:footnoteRef/>
      </w:r>
      <w:r>
        <w:rPr>
          <w:rFonts w:ascii="Times New Roman Tj" w:hAnsi="Times New Roman Tj"/>
          <w:spacing w:val="-4"/>
        </w:rPr>
        <w:t xml:space="preserve">. Ба ривояти Имом Молик дар «ал-Муваттаъ» аз </w:t>
      </w:r>
      <w:r>
        <w:rPr>
          <w:rFonts w:ascii="Times New Roman Tj" w:hAnsi="Times New Roman Tj"/>
          <w:spacing w:val="-4"/>
          <w:lang w:val="tt-RU"/>
        </w:rPr>
        <w:t>Ҳамид ибни Қайси Маккӣ</w:t>
      </w:r>
      <w:r>
        <w:rPr>
          <w:rFonts w:ascii="Times New Roman Tj" w:hAnsi="Times New Roman Tj"/>
          <w:spacing w:val="-4"/>
        </w:rPr>
        <w:t xml:space="preserve"> (р). </w:t>
      </w:r>
    </w:p>
  </w:footnote>
  <w:footnote w:id="32">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Имом Аҳмад ва Табаронӣ аз Ибни Аббос (р).</w:t>
      </w:r>
    </w:p>
  </w:footnote>
  <w:footnote w:id="33">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Бухорӣ, Муслим ва Тирмизӣ аз Соиб ибни Язид (р).</w:t>
      </w:r>
    </w:p>
  </w:footnote>
  <w:footnote w:id="34">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Табаронӣ аз Умми</w:t>
      </w:r>
      <w:r>
        <w:rPr>
          <w:rFonts w:ascii="Times New Roman Tj" w:hAnsi="Times New Roman Tj"/>
          <w:lang w:val="tg-Cyrl-TJ"/>
        </w:rPr>
        <w:t>а</w:t>
      </w:r>
      <w:r>
        <w:rPr>
          <w:rFonts w:ascii="Times New Roman Tj" w:hAnsi="Times New Roman Tj"/>
        </w:rPr>
        <w:t>бон духтари Алвозеъ, аз падараш.</w:t>
      </w:r>
    </w:p>
  </w:footnote>
  <w:footnote w:id="35">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Бухорӣ.</w:t>
      </w:r>
    </w:p>
  </w:footnote>
  <w:footnote w:id="36">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Бухорӣ, Муслим ва Абудовуд.</w:t>
      </w:r>
    </w:p>
  </w:footnote>
  <w:footnote w:id="37">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Тирмизӣ аз Алӣ ибни Абутолиб (р).</w:t>
      </w:r>
    </w:p>
  </w:footnote>
  <w:footnote w:id="38">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Бухорӣ, Муслим, Абудовуд ва Тирмизӣ. </w:t>
      </w:r>
    </w:p>
  </w:footnote>
  <w:footnote w:id="39">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Ба ривояти Муслим ва Тирмизӣ аз Абусаъиди Худрӣ (р).</w:t>
      </w:r>
    </w:p>
  </w:footnote>
  <w:footnote w:id="40">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Ҳоким дар «Мустадрак». – Ҷ. 2.. – С. 541. </w:t>
      </w:r>
    </w:p>
  </w:footnote>
  <w:footnote w:id="41">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Ба ривояти Ҳоким дар «Мустадрак». – Ҷ. 4.. – С. 218. </w:t>
      </w:r>
    </w:p>
  </w:footnote>
  <w:footnote w:id="42">
    <w:p w:rsidR="00485847" w:rsidRDefault="00485847" w:rsidP="00485847">
      <w:pPr>
        <w:pStyle w:val="FootnoteText"/>
        <w:jc w:val="lowKashida"/>
        <w:rPr>
          <w:rFonts w:ascii="Times New Roman Tj" w:hAnsi="Times New Roman Tj"/>
        </w:rPr>
      </w:pPr>
      <w:r>
        <w:rPr>
          <w:rStyle w:val="FootnoteReference"/>
          <w:rFonts w:ascii="Times New Roman Tj" w:hAnsi="Times New Roman Tj"/>
        </w:rPr>
        <w:footnoteRef/>
      </w:r>
      <w:r>
        <w:rPr>
          <w:rFonts w:ascii="Times New Roman Tj" w:hAnsi="Times New Roman Tj"/>
        </w:rPr>
        <w:t xml:space="preserve">. Нақл аз «Мусаннаф». – Ҷ. 11.. – С. 208.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F19DC">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F19DC">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9845D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B2AAE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08362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93DC4"/>
    <w:rsid w:val="00096476"/>
    <w:rsid w:val="000A43B4"/>
    <w:rsid w:val="000A53B5"/>
    <w:rsid w:val="000A6307"/>
    <w:rsid w:val="000C2B16"/>
    <w:rsid w:val="000D5816"/>
    <w:rsid w:val="000E068C"/>
    <w:rsid w:val="000F19DC"/>
    <w:rsid w:val="00121884"/>
    <w:rsid w:val="0013505A"/>
    <w:rsid w:val="0013579E"/>
    <w:rsid w:val="00152A14"/>
    <w:rsid w:val="00154ADE"/>
    <w:rsid w:val="00171C08"/>
    <w:rsid w:val="00187D3B"/>
    <w:rsid w:val="00190D54"/>
    <w:rsid w:val="0019366E"/>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138B"/>
    <w:rsid w:val="00364031"/>
    <w:rsid w:val="00365CB9"/>
    <w:rsid w:val="00371452"/>
    <w:rsid w:val="003947B2"/>
    <w:rsid w:val="003A526E"/>
    <w:rsid w:val="003E1AC6"/>
    <w:rsid w:val="00415851"/>
    <w:rsid w:val="00437EF4"/>
    <w:rsid w:val="00447B55"/>
    <w:rsid w:val="00451428"/>
    <w:rsid w:val="004554F2"/>
    <w:rsid w:val="00477478"/>
    <w:rsid w:val="00485847"/>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74A59"/>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C16B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A025-81AE-4021-9304-6978FCA1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18</Pages>
  <Words>4643</Words>
  <Characters>26469</Characters>
  <Application>Microsoft Office Word</Application>
  <DocSecurity>0</DocSecurity>
  <Lines>220</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31050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Бинои тандурустии кӯдак</dc:title>
  <dc:subject>Бинои тандурустии кӯдак</dc:subject>
  <dc:creator>Ҳақназаров Тоҳир</dc:creator>
  <cp:keywords>Бинои тандурустии кӯдак</cp:keywords>
  <dc:description>Бинои тандурустии кӯдак</dc:description>
  <cp:lastModifiedBy>Mahmoud</cp:lastModifiedBy>
  <cp:revision>103</cp:revision>
  <cp:lastPrinted>2015-03-07T18:24:00Z</cp:lastPrinted>
  <dcterms:created xsi:type="dcterms:W3CDTF">2014-12-21T22:21:00Z</dcterms:created>
  <dcterms:modified xsi:type="dcterms:W3CDTF">2016-08-10T19:13:00Z</dcterms:modified>
  <cp:category/>
</cp:coreProperties>
</file>