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D76DB4" w:rsidRDefault="00A03054" w:rsidP="00D76DB4">
      <w:pPr>
        <w:bidi w:val="0"/>
        <w:rPr>
          <w:rFonts w:asciiTheme="majorBidi" w:hAnsiTheme="majorBidi" w:cstheme="majorBidi"/>
          <w:sz w:val="72"/>
          <w:szCs w:val="72"/>
          <w:lang w:val="tg-Cyrl-TJ" w:bidi="ar-EG"/>
        </w:rPr>
      </w:pPr>
    </w:p>
    <w:p w:rsidR="007C0531" w:rsidRPr="007C0531" w:rsidRDefault="00363D81" w:rsidP="007C0531">
      <w:pPr>
        <w:bidi w:val="0"/>
        <w:spacing w:after="0" w:line="240" w:lineRule="auto"/>
        <w:ind w:firstLine="113"/>
        <w:jc w:val="center"/>
        <w:rPr>
          <w:rFonts w:ascii="Palatino Linotype" w:hAnsi="Palatino Linotype"/>
          <w:color w:val="006666"/>
          <w:sz w:val="44"/>
          <w:szCs w:val="44"/>
          <w:lang w:val="tg-Cyrl-TJ" w:bidi="fa-IR"/>
        </w:rPr>
      </w:pPr>
      <w:r>
        <w:rPr>
          <w:rFonts w:ascii="Palatino Linotype" w:hAnsi="Palatino Linotype"/>
          <w:color w:val="006666"/>
          <w:sz w:val="44"/>
          <w:szCs w:val="44"/>
          <w:lang w:val="tg-Cyrl-TJ"/>
        </w:rPr>
        <w:t>Шиъа ки</w:t>
      </w:r>
      <w:r w:rsidRPr="00363D81">
        <w:rPr>
          <w:rFonts w:ascii="Palatino Linotype" w:hAnsi="Palatino Linotype"/>
          <w:color w:val="006666"/>
          <w:sz w:val="44"/>
          <w:szCs w:val="44"/>
          <w:lang w:val="tg-Cyrl-TJ"/>
        </w:rPr>
        <w:t xml:space="preserve"> аст?</w:t>
      </w:r>
    </w:p>
    <w:p w:rsidR="007C0531" w:rsidRDefault="00363D81" w:rsidP="00D76DB4">
      <w:pPr>
        <w:spacing w:after="0" w:line="240" w:lineRule="auto"/>
        <w:ind w:firstLine="113"/>
        <w:jc w:val="center"/>
        <w:rPr>
          <w:rFonts w:ascii="Palatino Linotype" w:hAnsi="Palatino Linotype" w:cs="KFGQPC Uthman Taha Naskh"/>
          <w:color w:val="000000"/>
          <w:sz w:val="44"/>
          <w:szCs w:val="44"/>
          <w:lang w:val="tg-Cyrl-TJ"/>
        </w:rPr>
      </w:pPr>
      <w:r w:rsidRPr="00363D81">
        <w:rPr>
          <w:rFonts w:ascii="Palatino Linotype" w:hAnsi="Palatino Linotype" w:cs="KFGQPC Uthman Taha Naskh" w:hint="cs"/>
          <w:color w:val="000000"/>
          <w:sz w:val="44"/>
          <w:szCs w:val="44"/>
          <w:rtl/>
          <w:lang w:val="tg-Cyrl-TJ"/>
        </w:rPr>
        <w:t>من</w:t>
      </w:r>
      <w:r w:rsidRPr="00363D81">
        <w:rPr>
          <w:rFonts w:ascii="Palatino Linotype" w:hAnsi="Palatino Linotype" w:cs="KFGQPC Uthman Taha Naskh"/>
          <w:color w:val="000000"/>
          <w:sz w:val="44"/>
          <w:szCs w:val="44"/>
          <w:rtl/>
          <w:lang w:val="tg-Cyrl-TJ"/>
        </w:rPr>
        <w:t xml:space="preserve"> </w:t>
      </w:r>
      <w:r w:rsidRPr="00363D81">
        <w:rPr>
          <w:rFonts w:ascii="Palatino Linotype" w:hAnsi="Palatino Linotype" w:cs="KFGQPC Uthman Taha Naskh" w:hint="cs"/>
          <w:color w:val="000000"/>
          <w:sz w:val="44"/>
          <w:szCs w:val="44"/>
          <w:rtl/>
          <w:lang w:val="tg-Cyrl-TJ"/>
        </w:rPr>
        <w:t>هم</w:t>
      </w:r>
      <w:r w:rsidRPr="00363D81">
        <w:rPr>
          <w:rFonts w:ascii="Palatino Linotype" w:hAnsi="Palatino Linotype" w:cs="KFGQPC Uthman Taha Naskh"/>
          <w:color w:val="000000"/>
          <w:sz w:val="44"/>
          <w:szCs w:val="44"/>
          <w:rtl/>
          <w:lang w:val="tg-Cyrl-TJ"/>
        </w:rPr>
        <w:t xml:space="preserve"> </w:t>
      </w:r>
      <w:r w:rsidRPr="00363D81">
        <w:rPr>
          <w:rFonts w:ascii="Palatino Linotype" w:hAnsi="Palatino Linotype" w:cs="KFGQPC Uthman Taha Naskh" w:hint="cs"/>
          <w:color w:val="000000"/>
          <w:sz w:val="44"/>
          <w:szCs w:val="44"/>
          <w:rtl/>
          <w:lang w:val="tg-Cyrl-TJ"/>
        </w:rPr>
        <w:t>الشيعة؟</w:t>
      </w:r>
    </w:p>
    <w:p w:rsidR="00D76DB4" w:rsidRPr="0073613D" w:rsidRDefault="00D76DB4" w:rsidP="00D76DB4">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76DB4" w:rsidRDefault="00A03054" w:rsidP="00A03054">
      <w:pPr>
        <w:tabs>
          <w:tab w:val="left" w:pos="753"/>
          <w:tab w:val="center" w:pos="3968"/>
        </w:tabs>
        <w:bidi w:val="0"/>
        <w:rPr>
          <w:rFonts w:asciiTheme="majorBidi" w:hAnsiTheme="majorBidi" w:cstheme="majorBidi"/>
          <w:color w:val="5EA1A5"/>
          <w:sz w:val="100"/>
          <w:szCs w:val="100"/>
          <w:lang w:val="tg-Cyrl-TJ"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D76DB4" w:rsidRDefault="00D76DB4" w:rsidP="00D76DB4">
      <w:pPr>
        <w:bidi w:val="0"/>
        <w:jc w:val="center"/>
        <w:rPr>
          <w:rFonts w:ascii="Palatino Linotype" w:hAnsi="Palatino Linotype"/>
          <w:color w:val="006666"/>
          <w:sz w:val="48"/>
          <w:szCs w:val="48"/>
          <w:lang w:val="tg-Cyrl-TJ"/>
        </w:rPr>
      </w:pPr>
    </w:p>
    <w:p w:rsidR="00D76DB4" w:rsidRDefault="00D76DB4" w:rsidP="00D76DB4">
      <w:pPr>
        <w:bidi w:val="0"/>
        <w:jc w:val="center"/>
        <w:rPr>
          <w:rFonts w:ascii="Palatino Linotype" w:hAnsi="Palatino Linotype"/>
          <w:color w:val="006666"/>
          <w:sz w:val="48"/>
          <w:szCs w:val="48"/>
          <w:lang w:val="tg-Cyrl-TJ"/>
        </w:rPr>
      </w:pPr>
    </w:p>
    <w:p w:rsidR="00D76DB4" w:rsidRPr="009C79F7" w:rsidRDefault="00363D81" w:rsidP="00D76DB4">
      <w:pPr>
        <w:bidi w:val="0"/>
        <w:jc w:val="center"/>
        <w:rPr>
          <w:rFonts w:ascii="Palatino Linotype" w:hAnsi="Palatino Linotype"/>
          <w:color w:val="006666"/>
          <w:sz w:val="48"/>
          <w:szCs w:val="48"/>
          <w:lang w:val="tg-Cyrl-TJ"/>
        </w:rPr>
      </w:pPr>
      <w:r w:rsidRPr="00363D81">
        <w:rPr>
          <w:rFonts w:ascii="Palatino Linotype" w:hAnsi="Palatino Linotype"/>
          <w:color w:val="006666"/>
          <w:sz w:val="48"/>
          <w:szCs w:val="48"/>
          <w:lang w:val="tg-Cyrl-TJ"/>
        </w:rPr>
        <w:t>Абдурраҳмон ибни Саъд аш-Шасрӣ</w:t>
      </w:r>
    </w:p>
    <w:p w:rsidR="00363D81" w:rsidRDefault="00363D81" w:rsidP="00477478">
      <w:pPr>
        <w:bidi w:val="0"/>
        <w:jc w:val="center"/>
        <w:rPr>
          <w:rFonts w:ascii="Palatino Linotype" w:hAnsi="Palatino Linotype" w:cs="KFGQPC Uthman Taha Naskh"/>
          <w:sz w:val="36"/>
          <w:szCs w:val="36"/>
        </w:rPr>
      </w:pPr>
      <w:r w:rsidRPr="00363D81">
        <w:rPr>
          <w:rFonts w:ascii="Palatino Linotype" w:hAnsi="Palatino Linotype" w:cs="KFGQPC Uthman Taha Naskh" w:hint="cs"/>
          <w:sz w:val="36"/>
          <w:szCs w:val="36"/>
          <w:rtl/>
        </w:rPr>
        <w:t>عبد</w:t>
      </w:r>
      <w:r w:rsidRPr="00363D81">
        <w:rPr>
          <w:rFonts w:ascii="Palatino Linotype" w:hAnsi="Palatino Linotype" w:cs="KFGQPC Uthman Taha Naskh"/>
          <w:sz w:val="36"/>
          <w:szCs w:val="36"/>
          <w:rtl/>
        </w:rPr>
        <w:t xml:space="preserve"> </w:t>
      </w:r>
      <w:r w:rsidRPr="00363D81">
        <w:rPr>
          <w:rFonts w:ascii="Palatino Linotype" w:hAnsi="Palatino Linotype" w:cs="KFGQPC Uthman Taha Naskh" w:hint="cs"/>
          <w:sz w:val="36"/>
          <w:szCs w:val="36"/>
          <w:rtl/>
        </w:rPr>
        <w:t>الرحمن</w:t>
      </w:r>
      <w:r w:rsidRPr="00363D81">
        <w:rPr>
          <w:rFonts w:ascii="Palatino Linotype" w:hAnsi="Palatino Linotype" w:cs="KFGQPC Uthman Taha Naskh"/>
          <w:sz w:val="36"/>
          <w:szCs w:val="36"/>
          <w:rtl/>
        </w:rPr>
        <w:t xml:space="preserve"> </w:t>
      </w:r>
      <w:r w:rsidRPr="00363D81">
        <w:rPr>
          <w:rFonts w:ascii="Palatino Linotype" w:hAnsi="Palatino Linotype" w:cs="KFGQPC Uthman Taha Naskh" w:hint="cs"/>
          <w:sz w:val="36"/>
          <w:szCs w:val="36"/>
          <w:rtl/>
        </w:rPr>
        <w:t>بن</w:t>
      </w:r>
      <w:r w:rsidRPr="00363D81">
        <w:rPr>
          <w:rFonts w:ascii="Palatino Linotype" w:hAnsi="Palatino Linotype" w:cs="KFGQPC Uthman Taha Naskh"/>
          <w:sz w:val="36"/>
          <w:szCs w:val="36"/>
          <w:rtl/>
        </w:rPr>
        <w:t xml:space="preserve"> </w:t>
      </w:r>
      <w:r w:rsidRPr="00363D81">
        <w:rPr>
          <w:rFonts w:ascii="Palatino Linotype" w:hAnsi="Palatino Linotype" w:cs="KFGQPC Uthman Taha Naskh" w:hint="cs"/>
          <w:sz w:val="36"/>
          <w:szCs w:val="36"/>
          <w:rtl/>
        </w:rPr>
        <w:t>سعد</w:t>
      </w:r>
      <w:r w:rsidRPr="00363D81">
        <w:rPr>
          <w:rFonts w:ascii="Palatino Linotype" w:hAnsi="Palatino Linotype" w:cs="KFGQPC Uthman Taha Naskh"/>
          <w:sz w:val="36"/>
          <w:szCs w:val="36"/>
          <w:rtl/>
        </w:rPr>
        <w:t xml:space="preserve"> </w:t>
      </w:r>
      <w:r w:rsidRPr="00363D81">
        <w:rPr>
          <w:rFonts w:ascii="Palatino Linotype" w:hAnsi="Palatino Linotype" w:cs="KFGQPC Uthman Taha Naskh" w:hint="cs"/>
          <w:sz w:val="36"/>
          <w:szCs w:val="36"/>
          <w:rtl/>
        </w:rPr>
        <w:t>الشثري</w:t>
      </w:r>
      <w:r w:rsidRPr="00363D81">
        <w:rPr>
          <w:rFonts w:ascii="Palatino Linotype" w:hAnsi="Palatino Linotype" w:cs="KFGQPC Uthman Taha Naskh"/>
          <w:sz w:val="36"/>
          <w:szCs w:val="36"/>
        </w:rPr>
        <w:t xml:space="preserve"> </w:t>
      </w:r>
    </w:p>
    <w:p w:rsidR="00A03054" w:rsidRPr="00477478" w:rsidRDefault="00A03054" w:rsidP="00363D81">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363D81" w:rsidRDefault="00363D81" w:rsidP="00363D81">
      <w:pPr>
        <w:bidi w:val="0"/>
        <w:spacing w:after="0" w:line="240" w:lineRule="auto"/>
        <w:ind w:firstLine="113"/>
        <w:jc w:val="center"/>
        <w:rPr>
          <w:rFonts w:ascii="Palatino Linotype" w:hAnsi="Palatino Linotype" w:cs="KFGQPC Uthman Taha Naskh"/>
          <w:b/>
          <w:bCs/>
          <w:color w:val="006666"/>
          <w:sz w:val="32"/>
          <w:szCs w:val="32"/>
          <w:lang w:bidi="ar-EG"/>
        </w:rPr>
      </w:pPr>
      <w:r w:rsidRPr="00363D81">
        <w:rPr>
          <w:rFonts w:ascii="Palatino Linotype" w:hAnsi="Palatino Linotype" w:cs="KFGQPC Uthman Taha Naskh"/>
          <w:b/>
          <w:bCs/>
          <w:color w:val="006666"/>
          <w:sz w:val="32"/>
          <w:szCs w:val="32"/>
          <w:lang w:bidi="ar-EG"/>
        </w:rPr>
        <w:t>Таҳия ва тарҷума: Абдурраҳмони А</w:t>
      </w:r>
    </w:p>
    <w:p w:rsidR="00363D81" w:rsidRPr="00363D81" w:rsidRDefault="00363D81" w:rsidP="00363D81">
      <w:pPr>
        <w:spacing w:after="0" w:line="240" w:lineRule="auto"/>
        <w:ind w:firstLine="113"/>
        <w:jc w:val="center"/>
        <w:rPr>
          <w:rFonts w:ascii="Palatino Linotype" w:hAnsi="Palatino Linotype" w:cs="KFGQPC Uthman Taha Naskh"/>
          <w:b/>
          <w:bCs/>
          <w:color w:val="006666"/>
          <w:sz w:val="32"/>
          <w:szCs w:val="32"/>
          <w:lang w:bidi="ar-EG"/>
        </w:rPr>
        <w:sectPr w:rsidR="00363D81" w:rsidRPr="00363D81"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r w:rsidRPr="00363D81">
        <w:rPr>
          <w:rFonts w:ascii="Palatino Linotype" w:hAnsi="Palatino Linotype" w:cs="KFGQPC Uthman Taha Naskh" w:hint="cs"/>
          <w:b/>
          <w:bCs/>
          <w:color w:val="006666"/>
          <w:sz w:val="32"/>
          <w:szCs w:val="32"/>
          <w:rtl/>
          <w:lang w:bidi="ar-EG"/>
        </w:rPr>
        <w:t>إعداد</w:t>
      </w:r>
      <w:r w:rsidRPr="00363D81">
        <w:rPr>
          <w:rFonts w:ascii="Palatino Linotype" w:hAnsi="Palatino Linotype" w:cs="KFGQPC Uthman Taha Naskh"/>
          <w:b/>
          <w:bCs/>
          <w:color w:val="006666"/>
          <w:sz w:val="32"/>
          <w:szCs w:val="32"/>
          <w:rtl/>
          <w:lang w:bidi="ar-EG"/>
        </w:rPr>
        <w:t xml:space="preserve"> </w:t>
      </w:r>
      <w:r w:rsidRPr="00363D81">
        <w:rPr>
          <w:rFonts w:ascii="Palatino Linotype" w:hAnsi="Palatino Linotype" w:cs="KFGQPC Uthman Taha Naskh" w:hint="cs"/>
          <w:b/>
          <w:bCs/>
          <w:color w:val="006666"/>
          <w:sz w:val="32"/>
          <w:szCs w:val="32"/>
          <w:rtl/>
          <w:lang w:bidi="ar-EG"/>
        </w:rPr>
        <w:t>وترجمة</w:t>
      </w:r>
      <w:r w:rsidRPr="00363D81">
        <w:rPr>
          <w:rFonts w:ascii="Palatino Linotype" w:hAnsi="Palatino Linotype" w:cs="KFGQPC Uthman Taha Naskh"/>
          <w:b/>
          <w:bCs/>
          <w:color w:val="006666"/>
          <w:sz w:val="32"/>
          <w:szCs w:val="32"/>
          <w:rtl/>
          <w:lang w:bidi="ar-EG"/>
        </w:rPr>
        <w:t xml:space="preserve">: </w:t>
      </w:r>
      <w:r w:rsidRPr="00363D81">
        <w:rPr>
          <w:rFonts w:ascii="Palatino Linotype" w:hAnsi="Palatino Linotype" w:cs="KFGQPC Uthman Taha Naskh" w:hint="cs"/>
          <w:b/>
          <w:bCs/>
          <w:color w:val="006666"/>
          <w:sz w:val="32"/>
          <w:szCs w:val="32"/>
          <w:rtl/>
          <w:lang w:bidi="ar-EG"/>
        </w:rPr>
        <w:t>عبد</w:t>
      </w:r>
      <w:r w:rsidRPr="00363D81">
        <w:rPr>
          <w:rFonts w:ascii="Palatino Linotype" w:hAnsi="Palatino Linotype" w:cs="KFGQPC Uthman Taha Naskh"/>
          <w:b/>
          <w:bCs/>
          <w:color w:val="006666"/>
          <w:sz w:val="32"/>
          <w:szCs w:val="32"/>
          <w:rtl/>
          <w:lang w:bidi="ar-EG"/>
        </w:rPr>
        <w:t xml:space="preserve"> </w:t>
      </w:r>
      <w:r>
        <w:rPr>
          <w:rFonts w:ascii="Palatino Linotype" w:hAnsi="Palatino Linotype" w:cs="KFGQPC Uthman Taha Naskh" w:hint="cs"/>
          <w:b/>
          <w:bCs/>
          <w:color w:val="006666"/>
          <w:sz w:val="32"/>
          <w:szCs w:val="32"/>
          <w:rtl/>
          <w:lang w:bidi="ar-EG"/>
        </w:rPr>
        <w:t>الرحمن</w:t>
      </w:r>
      <w:r>
        <w:rPr>
          <w:rFonts w:ascii="Palatino Linotype" w:hAnsi="Palatino Linotype" w:cs="KFGQPC Uthman Taha Naskh"/>
          <w:b/>
          <w:bCs/>
          <w:color w:val="006666"/>
          <w:sz w:val="32"/>
          <w:szCs w:val="32"/>
          <w:lang w:bidi="ar-EG"/>
        </w:rPr>
        <w:t>.</w:t>
      </w:r>
      <w:r w:rsidRPr="00363D81">
        <w:rPr>
          <w:rFonts w:ascii="Palatino Linotype" w:hAnsi="Palatino Linotype" w:cs="KFGQPC Uthman Taha Naskh"/>
          <w:b/>
          <w:bCs/>
          <w:color w:val="006666"/>
          <w:sz w:val="32"/>
          <w:szCs w:val="32"/>
          <w:rtl/>
          <w:lang w:bidi="ar-EG"/>
        </w:rPr>
        <w:t xml:space="preserve"> </w:t>
      </w:r>
      <w:r w:rsidRPr="00363D81">
        <w:rPr>
          <w:rFonts w:ascii="Palatino Linotype" w:hAnsi="Palatino Linotype" w:cs="KFGQPC Uthman Taha Naskh" w:hint="cs"/>
          <w:b/>
          <w:bCs/>
          <w:color w:val="006666"/>
          <w:sz w:val="32"/>
          <w:szCs w:val="32"/>
          <w:rtl/>
          <w:lang w:bidi="ar-EG"/>
        </w:rPr>
        <w:t>أ</w:t>
      </w:r>
      <w:r w:rsidRPr="00363D81">
        <w:rPr>
          <w:rFonts w:ascii="Palatino Linotype" w:hAnsi="Palatino Linotype" w:cs="KFGQPC Uthman Taha Naskh"/>
          <w:b/>
          <w:bCs/>
          <w:color w:val="006666"/>
          <w:sz w:val="32"/>
          <w:szCs w:val="32"/>
          <w:rtl/>
          <w:lang w:bidi="ar-EG"/>
        </w:rPr>
        <w:t>.</w:t>
      </w:r>
    </w:p>
    <w:p w:rsidR="00E942BB" w:rsidRPr="00DF7E4B" w:rsidRDefault="00363D81" w:rsidP="007C0531">
      <w:pPr>
        <w:bidi w:val="0"/>
        <w:spacing w:line="240" w:lineRule="auto"/>
        <w:jc w:val="center"/>
        <w:rPr>
          <w:rFonts w:asciiTheme="majorBidi" w:hAnsiTheme="majorBidi" w:cstheme="majorBidi"/>
          <w:color w:val="205B83"/>
          <w:sz w:val="32"/>
          <w:szCs w:val="32"/>
          <w:lang w:bidi="ar-EG"/>
        </w:rPr>
      </w:pPr>
      <w:r w:rsidRPr="00DF7E4B">
        <w:rPr>
          <w:rFonts w:asciiTheme="majorBidi" w:hAnsiTheme="majorBidi" w:cstheme="majorBidi"/>
          <w:noProof/>
          <w:color w:val="205B83"/>
          <w:sz w:val="32"/>
          <w:szCs w:val="32"/>
        </w:rPr>
        <w:lastRenderedPageBreak/>
        <w:drawing>
          <wp:anchor distT="0" distB="0" distL="114300" distR="114300" simplePos="0" relativeHeight="251667456" behindDoc="0" locked="0" layoutInCell="1" allowOverlap="1" wp14:anchorId="141D2385" wp14:editId="3CE867B4">
            <wp:simplePos x="0" y="0"/>
            <wp:positionH relativeFrom="margin">
              <wp:posOffset>1208405</wp:posOffset>
            </wp:positionH>
            <wp:positionV relativeFrom="paragraph">
              <wp:posOffset>262255</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Pr="00363D81">
        <w:rPr>
          <w:rFonts w:asciiTheme="majorBidi" w:hAnsiTheme="majorBidi" w:cstheme="majorBidi"/>
          <w:noProof/>
          <w:color w:val="205B83"/>
          <w:sz w:val="32"/>
          <w:szCs w:val="32"/>
          <w:lang w:val="en-MY" w:eastAsia="en-MY"/>
        </w:rPr>
        <w:t>Шиъа ки аст?</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363D81" w:rsidRPr="00363D81" w:rsidRDefault="00363D81" w:rsidP="00363D81">
      <w:pPr>
        <w:bidi w:val="0"/>
        <w:spacing w:line="276" w:lineRule="auto"/>
        <w:rPr>
          <w:rFonts w:ascii="Palatino Linotype" w:hAnsi="Palatino Linotype"/>
          <w:b/>
          <w:bCs/>
          <w:sz w:val="28"/>
          <w:szCs w:val="28"/>
        </w:rPr>
      </w:pPr>
    </w:p>
    <w:p w:rsidR="00363D81" w:rsidRPr="003E31E4" w:rsidRDefault="00363D81" w:rsidP="00363D81">
      <w:pPr>
        <w:bidi w:val="0"/>
        <w:spacing w:line="276" w:lineRule="auto"/>
        <w:jc w:val="both"/>
        <w:rPr>
          <w:rFonts w:ascii="Palatino Linotype" w:hAnsi="Palatino Linotype"/>
          <w:b/>
          <w:bCs/>
          <w:sz w:val="28"/>
          <w:szCs w:val="28"/>
          <w:lang w:val="tg-Cyrl-TJ"/>
        </w:rPr>
      </w:pPr>
      <w:r w:rsidRPr="003E31E4">
        <w:rPr>
          <w:rFonts w:ascii="Palatino Linotype" w:hAnsi="Palatino Linotype"/>
          <w:b/>
          <w:bCs/>
          <w:sz w:val="28"/>
          <w:szCs w:val="28"/>
          <w:lang w:val="tg-Cyrl-TJ"/>
        </w:rPr>
        <w:t>Суоли:  1: Шиъаҳо киҳо ҳастанд?</w:t>
      </w:r>
    </w:p>
    <w:p w:rsidR="00363D81" w:rsidRPr="003E31E4" w:rsidRDefault="00363D81" w:rsidP="00363D81">
      <w:pPr>
        <w:bidi w:val="0"/>
        <w:spacing w:line="276" w:lineRule="auto"/>
        <w:jc w:val="both"/>
        <w:rPr>
          <w:rFonts w:ascii="Palatino Linotype" w:hAnsi="Palatino Linotype"/>
          <w:sz w:val="28"/>
          <w:szCs w:val="28"/>
          <w:lang w:val="tg-Cyrl-TJ"/>
        </w:rPr>
      </w:pPr>
      <w:r w:rsidRPr="003E31E4">
        <w:rPr>
          <w:rFonts w:ascii="Palatino Linotype" w:hAnsi="Palatino Linotype"/>
          <w:b/>
          <w:bCs/>
          <w:sz w:val="28"/>
          <w:szCs w:val="28"/>
          <w:lang w:val="tg-Cyrl-TJ"/>
        </w:rPr>
        <w:t>Ҷавоб</w:t>
      </w:r>
      <w:r w:rsidRPr="003E31E4">
        <w:rPr>
          <w:rFonts w:ascii="Palatino Linotype" w:hAnsi="Palatino Linotype"/>
          <w:sz w:val="28"/>
          <w:szCs w:val="28"/>
          <w:lang w:val="tg-Cyrl-TJ"/>
        </w:rPr>
        <w:t xml:space="preserve">: Яке аз олимони шиъа, ки номаш Муҳаммад ибни Нуъмон ва машҳур бо лақаби Алмуфид аст, дар ҷавоби суол чунин мегӯяд: (Онҳо пайравони ҳазрати Алӣ (р.з) ҳастанд,  ки ӯро дӯст медоранд ва ба чунин ақидаанд, ки ҳазрати </w:t>
      </w:r>
      <w:bookmarkStart w:id="0" w:name="_GoBack"/>
      <w:bookmarkEnd w:id="0"/>
      <w:r w:rsidRPr="003E31E4">
        <w:rPr>
          <w:rFonts w:ascii="Palatino Linotype" w:hAnsi="Palatino Linotype"/>
          <w:sz w:val="28"/>
          <w:szCs w:val="28"/>
          <w:lang w:val="tg-Cyrl-TJ"/>
        </w:rPr>
        <w:t>Алӣ (р.з) баъд аз Паёмбари Худо би</w:t>
      </w:r>
      <w:r>
        <w:rPr>
          <w:rFonts w:ascii="Palatino Linotype" w:hAnsi="Palatino Linotype"/>
          <w:sz w:val="28"/>
          <w:szCs w:val="28"/>
          <w:lang w:val="tg-Cyrl-TJ"/>
        </w:rPr>
        <w:t>ло фосила мустаҳиқи хилофат буд</w:t>
      </w:r>
      <w:r w:rsidRPr="003E31E4">
        <w:rPr>
          <w:rFonts w:ascii="Palatino Linotype" w:hAnsi="Palatino Linotype"/>
          <w:sz w:val="28"/>
          <w:szCs w:val="28"/>
          <w:vertAlign w:val="superscript"/>
          <w:lang w:val="tg-Cyrl-TJ"/>
        </w:rPr>
        <w:footnoteReference w:id="1"/>
      </w:r>
      <w:r w:rsidRPr="003E31E4">
        <w:rPr>
          <w:rFonts w:ascii="Palatino Linotype" w:hAnsi="Palatino Linotype"/>
          <w:sz w:val="28"/>
          <w:szCs w:val="28"/>
          <w:lang w:val="tg-Cyrl-TJ"/>
        </w:rPr>
        <w:t>. Ва хилофатро аз халифаҳое, ки пеш аз ҳазрати Алӣ (р.з) дар мақоми хилофат буданд инкор мекунанд ва дар эътиқодашон хали</w:t>
      </w:r>
      <w:r>
        <w:rPr>
          <w:rFonts w:ascii="Palatino Linotype" w:hAnsi="Palatino Linotype"/>
          <w:sz w:val="28"/>
          <w:szCs w:val="28"/>
          <w:lang w:val="tg-Cyrl-TJ"/>
        </w:rPr>
        <w:t>фаҳои пеш аз ҳазрати Алӣ (р.з)</w:t>
      </w:r>
      <w:r w:rsidRPr="00363D81">
        <w:rPr>
          <w:rFonts w:ascii="Palatino Linotype" w:hAnsi="Palatino Linotype"/>
          <w:sz w:val="28"/>
          <w:szCs w:val="28"/>
          <w:lang w:val="tg-Cyrl-TJ"/>
        </w:rPr>
        <w:t>-</w:t>
      </w:r>
      <w:r w:rsidRPr="003E31E4">
        <w:rPr>
          <w:rFonts w:ascii="Palatino Linotype" w:hAnsi="Palatino Linotype"/>
          <w:sz w:val="28"/>
          <w:szCs w:val="28"/>
          <w:lang w:val="tg-Cyrl-TJ"/>
        </w:rPr>
        <w:t>ро пайравони ӯ медонанд ва</w:t>
      </w:r>
      <w:r>
        <w:rPr>
          <w:rFonts w:ascii="Palatino Linotype" w:hAnsi="Palatino Linotype"/>
          <w:sz w:val="28"/>
          <w:szCs w:val="28"/>
          <w:lang w:val="tg-Cyrl-TJ"/>
        </w:rPr>
        <w:t xml:space="preserve"> ҳазрати Алӣ (р.з)-ро пайрави онҳо намедонанд</w:t>
      </w:r>
      <w:r w:rsidRPr="003E31E4">
        <w:rPr>
          <w:rFonts w:ascii="Palatino Linotype" w:hAnsi="Palatino Linotype"/>
          <w:sz w:val="28"/>
          <w:szCs w:val="28"/>
          <w:vertAlign w:val="superscript"/>
          <w:lang w:val="tg-Cyrl-TJ"/>
        </w:rPr>
        <w:footnoteReference w:id="2"/>
      </w:r>
      <w:r w:rsidRPr="003E31E4">
        <w:rPr>
          <w:rFonts w:ascii="Palatino Linotype" w:hAnsi="Palatino Linotype"/>
          <w:sz w:val="28"/>
          <w:szCs w:val="28"/>
          <w:lang w:val="tg-Cyrl-TJ"/>
        </w:rPr>
        <w:t xml:space="preserve">. </w:t>
      </w:r>
    </w:p>
    <w:p w:rsidR="00363D81" w:rsidRPr="003E31E4" w:rsidRDefault="00363D81" w:rsidP="00363D81">
      <w:pPr>
        <w:bidi w:val="0"/>
        <w:spacing w:line="276" w:lineRule="auto"/>
        <w:ind w:firstLine="720"/>
        <w:jc w:val="both"/>
        <w:rPr>
          <w:rFonts w:ascii="Palatino Linotype" w:hAnsi="Palatino Linotype"/>
          <w:sz w:val="28"/>
          <w:szCs w:val="28"/>
          <w:lang w:val="tg-Cyrl-TJ"/>
        </w:rPr>
      </w:pPr>
      <w:r w:rsidRPr="003E31E4">
        <w:rPr>
          <w:rFonts w:ascii="Palatino Linotype" w:hAnsi="Palatino Linotype"/>
          <w:b/>
          <w:bCs/>
          <w:sz w:val="28"/>
          <w:szCs w:val="28"/>
          <w:lang w:val="tg-Cyrl-TJ"/>
        </w:rPr>
        <w:t>Шарҳ:</w:t>
      </w:r>
      <w:r w:rsidRPr="003E31E4">
        <w:rPr>
          <w:rFonts w:ascii="Palatino Linotype" w:hAnsi="Palatino Linotype"/>
          <w:sz w:val="28"/>
          <w:szCs w:val="28"/>
          <w:lang w:val="tg-Cyrl-TJ"/>
        </w:rPr>
        <w:t xml:space="preserve"> Дар ин замон вақте, ки лафзи шиъа гуфта мешавад зеҳн ба сӯи шиъаи исно ашари (шиъаи дувоздаҳ имоми) меравад, ба сабаби он ки ин гӯруҳ аксарияти шиъаҳоро ки дар  дар давлатҳои Ирон, Ироқ, Сурия, Лубнон, ва давлатҳои халиҷ  ҷойгир шудаанд дар бар мегирад. Инчунин ба хотире, ки масдари ақволу ривоятҳои шиъаҳои дувоздаҳ имомаи имрӯза ғолибан бисёри фикрҳо ва ақволи дигар фирқаҳои шиъаро, ки дар замони мухталиф пайдо шудаанд дарбар гиранда аст.</w:t>
      </w:r>
    </w:p>
    <w:p w:rsidR="00363D81" w:rsidRDefault="00363D81" w:rsidP="00363D81">
      <w:pPr>
        <w:bidi w:val="0"/>
        <w:spacing w:line="276" w:lineRule="auto"/>
        <w:jc w:val="both"/>
        <w:rPr>
          <w:rFonts w:ascii="Palatino Linotype" w:hAnsi="Palatino Linotype"/>
          <w:b/>
          <w:bCs/>
          <w:sz w:val="28"/>
          <w:szCs w:val="28"/>
          <w:lang w:val="tg-Cyrl-TJ"/>
        </w:rPr>
      </w:pPr>
    </w:p>
    <w:p w:rsidR="00363D81" w:rsidRPr="003E31E4" w:rsidRDefault="00363D81" w:rsidP="00363D81">
      <w:pPr>
        <w:bidi w:val="0"/>
        <w:spacing w:line="276" w:lineRule="auto"/>
        <w:jc w:val="both"/>
        <w:rPr>
          <w:rFonts w:ascii="Palatino Linotype" w:hAnsi="Palatino Linotype"/>
          <w:sz w:val="28"/>
          <w:szCs w:val="28"/>
          <w:lang w:val="tg-Cyrl-TJ"/>
        </w:rPr>
      </w:pPr>
      <w:r w:rsidRPr="003E31E4">
        <w:rPr>
          <w:rFonts w:ascii="Palatino Linotype" w:hAnsi="Palatino Linotype"/>
          <w:b/>
          <w:bCs/>
          <w:sz w:val="28"/>
          <w:szCs w:val="28"/>
          <w:lang w:val="tg-Cyrl-TJ"/>
        </w:rPr>
        <w:lastRenderedPageBreak/>
        <w:t>Суоли</w:t>
      </w:r>
      <w:r w:rsidRPr="003E31E4">
        <w:rPr>
          <w:rFonts w:ascii="Palatino Linotype" w:hAnsi="Palatino Linotype"/>
          <w:sz w:val="28"/>
          <w:szCs w:val="28"/>
          <w:lang w:val="tg-Cyrl-TJ"/>
        </w:rPr>
        <w:t xml:space="preserve">:  2: </w:t>
      </w:r>
      <w:r w:rsidRPr="003E31E4">
        <w:rPr>
          <w:rFonts w:ascii="Palatino Linotype" w:hAnsi="Palatino Linotype"/>
          <w:b/>
          <w:bCs/>
          <w:sz w:val="28"/>
          <w:szCs w:val="28"/>
          <w:lang w:val="tg-Cyrl-TJ"/>
        </w:rPr>
        <w:t>Асли пайдоиши мазҳаби шиа аз куҷост?</w:t>
      </w:r>
    </w:p>
    <w:p w:rsidR="00363D81" w:rsidRPr="003E31E4" w:rsidRDefault="00363D81" w:rsidP="00363D81">
      <w:pPr>
        <w:bidi w:val="0"/>
        <w:spacing w:line="276" w:lineRule="auto"/>
        <w:jc w:val="both"/>
        <w:rPr>
          <w:rFonts w:ascii="Palatino Linotype" w:hAnsi="Palatino Linotype"/>
          <w:sz w:val="28"/>
          <w:szCs w:val="28"/>
          <w:lang w:val="tg-Cyrl-TJ"/>
        </w:rPr>
      </w:pPr>
      <w:r w:rsidRPr="003E31E4">
        <w:rPr>
          <w:rFonts w:ascii="Palatino Linotype" w:hAnsi="Palatino Linotype"/>
          <w:b/>
          <w:bCs/>
          <w:sz w:val="28"/>
          <w:szCs w:val="28"/>
          <w:lang w:val="tg-Cyrl-TJ"/>
        </w:rPr>
        <w:t>Ҷавоб</w:t>
      </w:r>
      <w:r w:rsidRPr="003E31E4">
        <w:rPr>
          <w:rFonts w:ascii="Palatino Linotype" w:hAnsi="Palatino Linotype"/>
          <w:sz w:val="28"/>
          <w:szCs w:val="28"/>
          <w:lang w:val="tg-Cyrl-TJ"/>
        </w:rPr>
        <w:t>: Дурус</w:t>
      </w:r>
      <w:r>
        <w:rPr>
          <w:rFonts w:ascii="Palatino Linotype" w:hAnsi="Palatino Linotype"/>
          <w:sz w:val="28"/>
          <w:szCs w:val="28"/>
          <w:lang w:val="tg-Cyrl-TJ"/>
        </w:rPr>
        <w:t>т</w:t>
      </w:r>
      <w:r w:rsidRPr="003E31E4">
        <w:rPr>
          <w:rFonts w:ascii="Palatino Linotype" w:hAnsi="Palatino Linotype"/>
          <w:sz w:val="28"/>
          <w:szCs w:val="28"/>
          <w:lang w:val="tg-Cyrl-TJ"/>
        </w:rPr>
        <w:t>тарин қавл назди муҳаққиқон он аст, ки аввалин касе, ки решаи ин м</w:t>
      </w:r>
      <w:r>
        <w:rPr>
          <w:rFonts w:ascii="Palatino Linotype" w:hAnsi="Palatino Linotype"/>
          <w:sz w:val="28"/>
          <w:szCs w:val="28"/>
          <w:lang w:val="tg-Cyrl-TJ"/>
        </w:rPr>
        <w:t>азҳабро шинонд ва ошкор намуд,</w:t>
      </w:r>
      <w:r w:rsidRPr="003E31E4">
        <w:rPr>
          <w:rFonts w:ascii="Palatino Linotype" w:hAnsi="Palatino Linotype"/>
          <w:sz w:val="28"/>
          <w:szCs w:val="28"/>
          <w:lang w:val="tg-Cyrl-TJ"/>
        </w:rPr>
        <w:t xml:space="preserve"> Абдуллоҳ ибни Сабаъи яҳудӣ буд. Балки:  Худи китобҳои ши</w:t>
      </w:r>
      <w:r>
        <w:rPr>
          <w:rFonts w:ascii="Palatino Linotype" w:hAnsi="Palatino Linotype"/>
          <w:sz w:val="28"/>
          <w:szCs w:val="28"/>
          <w:lang w:val="tg-Cyrl-TJ"/>
        </w:rPr>
        <w:t>ъа ба ин чиз э</w:t>
      </w:r>
      <w:r w:rsidRPr="003E31E4">
        <w:rPr>
          <w:rFonts w:ascii="Palatino Linotype" w:hAnsi="Palatino Linotype"/>
          <w:sz w:val="28"/>
          <w:szCs w:val="28"/>
          <w:lang w:val="tg-Cyrl-TJ"/>
        </w:rPr>
        <w:t>ътироф доранд. Дар китобҳояшон омада аст, ки Абдуллоҳ ибни Саба</w:t>
      </w:r>
      <w:r>
        <w:rPr>
          <w:rFonts w:ascii="Palatino Linotype" w:hAnsi="Palatino Linotype"/>
          <w:sz w:val="28"/>
          <w:szCs w:val="28"/>
          <w:lang w:val="tg-Cyrl-TJ"/>
        </w:rPr>
        <w:t>ъ</w:t>
      </w:r>
      <w:r w:rsidRPr="003E31E4">
        <w:rPr>
          <w:rFonts w:ascii="Palatino Linotype" w:hAnsi="Palatino Linotype"/>
          <w:sz w:val="28"/>
          <w:szCs w:val="28"/>
          <w:lang w:val="tg-Cyrl-TJ"/>
        </w:rPr>
        <w:t xml:space="preserve"> аввалин касе буд, ки суханр</w:t>
      </w:r>
      <w:r>
        <w:rPr>
          <w:rFonts w:ascii="Palatino Linotype" w:hAnsi="Palatino Linotype"/>
          <w:sz w:val="28"/>
          <w:szCs w:val="28"/>
          <w:lang w:val="tg-Cyrl-TJ"/>
        </w:rPr>
        <w:t>о дар бораи имомати ҳазрати Алӣ (р.з)</w:t>
      </w:r>
      <w:r w:rsidRPr="003E31E4">
        <w:rPr>
          <w:rFonts w:ascii="Palatino Linotype" w:hAnsi="Palatino Linotype"/>
          <w:sz w:val="28"/>
          <w:szCs w:val="28"/>
          <w:lang w:val="tg-Cyrl-TJ"/>
        </w:rPr>
        <w:t xml:space="preserve"> шуҳрат дод, ки он асоси ақидаи мазҳаби ши</w:t>
      </w:r>
      <w:r>
        <w:rPr>
          <w:rFonts w:ascii="Palatino Linotype" w:hAnsi="Palatino Linotype"/>
          <w:sz w:val="28"/>
          <w:szCs w:val="28"/>
          <w:lang w:val="tg-Cyrl-TJ"/>
        </w:rPr>
        <w:t>ъ</w:t>
      </w:r>
      <w:r w:rsidRPr="003E31E4">
        <w:rPr>
          <w:rFonts w:ascii="Palatino Linotype" w:hAnsi="Palatino Linotype"/>
          <w:sz w:val="28"/>
          <w:szCs w:val="28"/>
          <w:lang w:val="tg-Cyrl-TJ"/>
        </w:rPr>
        <w:t>а мебошад.</w:t>
      </w:r>
    </w:p>
    <w:p w:rsidR="00363D81" w:rsidRPr="003E31E4" w:rsidRDefault="00363D81" w:rsidP="00363D81">
      <w:pPr>
        <w:bidi w:val="0"/>
        <w:spacing w:line="276" w:lineRule="auto"/>
        <w:ind w:firstLine="720"/>
        <w:jc w:val="both"/>
        <w:rPr>
          <w:rFonts w:ascii="Palatino Linotype" w:hAnsi="Palatino Linotype"/>
          <w:sz w:val="28"/>
          <w:szCs w:val="28"/>
          <w:lang w:val="tg-Cyrl-TJ"/>
        </w:rPr>
      </w:pPr>
      <w:r w:rsidRPr="003E31E4">
        <w:rPr>
          <w:rFonts w:ascii="Palatino Linotype" w:hAnsi="Palatino Linotype"/>
          <w:sz w:val="28"/>
          <w:szCs w:val="28"/>
          <w:lang w:val="tg-Cyrl-TJ"/>
        </w:rPr>
        <w:t>Инчунин дар китобҳои ши</w:t>
      </w:r>
      <w:r>
        <w:rPr>
          <w:rFonts w:ascii="Palatino Linotype" w:hAnsi="Palatino Linotype"/>
          <w:sz w:val="28"/>
          <w:szCs w:val="28"/>
          <w:lang w:val="tg-Cyrl-TJ"/>
        </w:rPr>
        <w:t>ъ</w:t>
      </w:r>
      <w:r w:rsidRPr="003E31E4">
        <w:rPr>
          <w:rFonts w:ascii="Palatino Linotype" w:hAnsi="Palatino Linotype"/>
          <w:sz w:val="28"/>
          <w:szCs w:val="28"/>
          <w:lang w:val="tg-Cyrl-TJ"/>
        </w:rPr>
        <w:t>а омада аст, ки Абдуллоҳ ибни Саба</w:t>
      </w:r>
      <w:r>
        <w:rPr>
          <w:rFonts w:ascii="Palatino Linotype" w:hAnsi="Palatino Linotype"/>
          <w:sz w:val="28"/>
          <w:szCs w:val="28"/>
          <w:lang w:val="tg-Cyrl-TJ"/>
        </w:rPr>
        <w:t>ъ</w:t>
      </w:r>
      <w:r w:rsidRPr="003E31E4">
        <w:rPr>
          <w:rFonts w:ascii="Palatino Linotype" w:hAnsi="Palatino Linotype"/>
          <w:sz w:val="28"/>
          <w:szCs w:val="28"/>
          <w:lang w:val="tg-Cyrl-TJ"/>
        </w:rPr>
        <w:t xml:space="preserve"> аввалин касе буд,</w:t>
      </w:r>
      <w:r>
        <w:rPr>
          <w:rFonts w:ascii="Palatino Linotype" w:hAnsi="Palatino Linotype"/>
          <w:sz w:val="28"/>
          <w:szCs w:val="28"/>
          <w:lang w:val="tg-Cyrl-TJ"/>
        </w:rPr>
        <w:t xml:space="preserve"> ки таъна задани асҳори Паёмбари</w:t>
      </w:r>
      <w:r w:rsidRPr="003E31E4">
        <w:rPr>
          <w:rFonts w:ascii="Palatino Linotype" w:hAnsi="Palatino Linotype"/>
          <w:sz w:val="28"/>
          <w:szCs w:val="28"/>
          <w:lang w:val="tg-Cyrl-TJ"/>
        </w:rPr>
        <w:t xml:space="preserve"> Худо (хусурҳо ва домоди Паёмбари Худоро) ки ҳазрати Абубакр ва Умар ва Усмон (р.з)  буданд шуруъ намуд.</w:t>
      </w:r>
    </w:p>
    <w:p w:rsidR="00363D81" w:rsidRPr="003E31E4" w:rsidRDefault="00363D81" w:rsidP="00363D81">
      <w:pPr>
        <w:bidi w:val="0"/>
        <w:spacing w:line="276" w:lineRule="auto"/>
        <w:ind w:firstLine="720"/>
        <w:jc w:val="both"/>
        <w:rPr>
          <w:rFonts w:ascii="Palatino Linotype" w:hAnsi="Palatino Linotype"/>
          <w:sz w:val="28"/>
          <w:szCs w:val="28"/>
          <w:lang w:val="tg-Cyrl-TJ"/>
        </w:rPr>
      </w:pPr>
      <w:r w:rsidRPr="003E31E4">
        <w:rPr>
          <w:rFonts w:ascii="Palatino Linotype" w:hAnsi="Palatino Linotype"/>
          <w:sz w:val="28"/>
          <w:szCs w:val="28"/>
          <w:lang w:val="tg-Cyrl-TJ"/>
        </w:rPr>
        <w:t>Инчунин Абдуллоҳ ибни Саба</w:t>
      </w:r>
      <w:r>
        <w:rPr>
          <w:rFonts w:ascii="Palatino Linotype" w:hAnsi="Palatino Linotype"/>
          <w:sz w:val="28"/>
          <w:szCs w:val="28"/>
          <w:lang w:val="tg-Cyrl-TJ"/>
        </w:rPr>
        <w:t>ъ</w:t>
      </w:r>
      <w:r w:rsidRPr="003E31E4">
        <w:rPr>
          <w:rFonts w:ascii="Palatino Linotype" w:hAnsi="Palatino Linotype"/>
          <w:sz w:val="28"/>
          <w:szCs w:val="28"/>
          <w:lang w:val="tg-Cyrl-TJ"/>
        </w:rPr>
        <w:t xml:space="preserve"> аввалин касе буд, ки суханро дар бораи раҷъат</w:t>
      </w:r>
      <w:r>
        <w:rPr>
          <w:rFonts w:ascii="Palatino Linotype" w:hAnsi="Palatino Linotype"/>
          <w:sz w:val="28"/>
          <w:szCs w:val="28"/>
          <w:lang w:val="tg-Cyrl-TJ"/>
        </w:rPr>
        <w:t xml:space="preserve"> (баргашт ба дунё)</w:t>
      </w:r>
      <w:r w:rsidRPr="003E31E4">
        <w:rPr>
          <w:rFonts w:ascii="Palatino Linotype" w:hAnsi="Palatino Linotype"/>
          <w:sz w:val="28"/>
          <w:szCs w:val="28"/>
          <w:lang w:val="tg-Cyrl-TJ"/>
        </w:rPr>
        <w:t xml:space="preserve"> ва ҳазрати Алӣ (р.з)</w:t>
      </w:r>
      <w:r>
        <w:rPr>
          <w:rFonts w:ascii="Palatino Linotype" w:hAnsi="Palatino Linotype"/>
          <w:sz w:val="28"/>
          <w:szCs w:val="28"/>
          <w:lang w:val="tg-Cyrl-TJ"/>
        </w:rPr>
        <w:t>-</w:t>
      </w:r>
      <w:r w:rsidRPr="003E31E4">
        <w:rPr>
          <w:rFonts w:ascii="Palatino Linotype" w:hAnsi="Palatino Linotype"/>
          <w:sz w:val="28"/>
          <w:szCs w:val="28"/>
          <w:lang w:val="tg-Cyrl-TJ"/>
        </w:rPr>
        <w:t xml:space="preserve"> ро ба манзилати Худо расонидан шуруъ карда буд.</w:t>
      </w:r>
    </w:p>
    <w:p w:rsidR="00363D81" w:rsidRPr="003E31E4" w:rsidRDefault="00363D81" w:rsidP="00363D81">
      <w:pPr>
        <w:bidi w:val="0"/>
        <w:spacing w:line="276" w:lineRule="auto"/>
        <w:ind w:firstLine="720"/>
        <w:jc w:val="both"/>
        <w:rPr>
          <w:rFonts w:ascii="Palatino Linotype" w:hAnsi="Palatino Linotype"/>
          <w:sz w:val="28"/>
          <w:szCs w:val="28"/>
          <w:lang w:val="tg-Cyrl-TJ"/>
        </w:rPr>
      </w:pPr>
      <w:r w:rsidRPr="003E31E4">
        <w:rPr>
          <w:rFonts w:ascii="Palatino Linotype" w:hAnsi="Palatino Linotype"/>
          <w:sz w:val="28"/>
          <w:szCs w:val="28"/>
          <w:lang w:val="tg-Cyrl-TJ"/>
        </w:rPr>
        <w:t>Ҳасани Навбахти ки яке аз уламои машҳури ши</w:t>
      </w:r>
      <w:r>
        <w:rPr>
          <w:rFonts w:ascii="Palatino Linotype" w:hAnsi="Palatino Linotype"/>
          <w:sz w:val="28"/>
          <w:szCs w:val="28"/>
          <w:lang w:val="tg-Cyrl-TJ"/>
        </w:rPr>
        <w:t>ъ</w:t>
      </w:r>
      <w:r w:rsidRPr="003E31E4">
        <w:rPr>
          <w:rFonts w:ascii="Palatino Linotype" w:hAnsi="Palatino Linotype"/>
          <w:sz w:val="28"/>
          <w:szCs w:val="28"/>
          <w:lang w:val="tg-Cyrl-TJ"/>
        </w:rPr>
        <w:t>а аст мегӯяд:</w:t>
      </w:r>
      <w:r w:rsidRPr="00363D81">
        <w:rPr>
          <w:rFonts w:ascii="Palatino Linotype" w:hAnsi="Palatino Linotype"/>
          <w:sz w:val="28"/>
          <w:szCs w:val="28"/>
          <w:lang w:val="tg-Cyrl-TJ"/>
        </w:rPr>
        <w:t xml:space="preserve"> </w:t>
      </w:r>
      <w:r>
        <w:rPr>
          <w:rFonts w:ascii="Palatino Linotype" w:hAnsi="Palatino Linotype"/>
          <w:sz w:val="28"/>
          <w:szCs w:val="28"/>
          <w:lang w:val="tg-Cyrl-TJ"/>
        </w:rPr>
        <w:t>"</w:t>
      </w:r>
      <w:r w:rsidRPr="003E31E4">
        <w:rPr>
          <w:rFonts w:ascii="Palatino Linotype" w:hAnsi="Palatino Linotype"/>
          <w:sz w:val="28"/>
          <w:szCs w:val="28"/>
          <w:lang w:val="tg-Cyrl-TJ"/>
        </w:rPr>
        <w:t>Ассабаия, я</w:t>
      </w:r>
      <w:r>
        <w:rPr>
          <w:rFonts w:ascii="Palatino Linotype" w:hAnsi="Palatino Linotype"/>
          <w:sz w:val="28"/>
          <w:szCs w:val="28"/>
          <w:lang w:val="tg-Cyrl-TJ"/>
        </w:rPr>
        <w:t>ъне: А</w:t>
      </w:r>
      <w:r w:rsidRPr="003E31E4">
        <w:rPr>
          <w:rFonts w:ascii="Palatino Linotype" w:hAnsi="Palatino Linotype"/>
          <w:sz w:val="28"/>
          <w:szCs w:val="28"/>
          <w:lang w:val="tg-Cyrl-TJ"/>
        </w:rPr>
        <w:t>сҳоби Абдуллоҳ ибни Саба</w:t>
      </w:r>
      <w:r>
        <w:rPr>
          <w:rFonts w:ascii="Palatino Linotype" w:hAnsi="Palatino Linotype"/>
          <w:sz w:val="28"/>
          <w:szCs w:val="28"/>
          <w:lang w:val="tg-Cyrl-TJ"/>
        </w:rPr>
        <w:t>ъ</w:t>
      </w:r>
      <w:r w:rsidRPr="003E31E4">
        <w:rPr>
          <w:rFonts w:ascii="Palatino Linotype" w:hAnsi="Palatino Linotype"/>
          <w:sz w:val="28"/>
          <w:szCs w:val="28"/>
          <w:lang w:val="tg-Cyrl-TJ"/>
        </w:rPr>
        <w:t>, аз ҷумлаи касоне буд</w:t>
      </w:r>
      <w:r>
        <w:rPr>
          <w:rFonts w:ascii="Palatino Linotype" w:hAnsi="Palatino Linotype"/>
          <w:sz w:val="28"/>
          <w:szCs w:val="28"/>
          <w:lang w:val="tg-Cyrl-TJ"/>
        </w:rPr>
        <w:t>анд</w:t>
      </w:r>
      <w:r w:rsidRPr="003E31E4">
        <w:rPr>
          <w:rFonts w:ascii="Palatino Linotype" w:hAnsi="Palatino Linotype"/>
          <w:sz w:val="28"/>
          <w:szCs w:val="28"/>
          <w:lang w:val="tg-Cyrl-TJ"/>
        </w:rPr>
        <w:t>, ки таъна задани ҳазрати Абубакр, Умар ва Усмон ва  дигар саҳобагон (р.з) ро ошкор карда буд</w:t>
      </w:r>
      <w:r>
        <w:rPr>
          <w:rFonts w:ascii="Palatino Linotype" w:hAnsi="Palatino Linotype"/>
          <w:sz w:val="28"/>
          <w:szCs w:val="28"/>
          <w:lang w:val="tg-Cyrl-TJ"/>
        </w:rPr>
        <w:t>анд, инчунин аз саҳобагон безори э</w:t>
      </w:r>
      <w:r w:rsidRPr="003E31E4">
        <w:rPr>
          <w:rFonts w:ascii="Palatino Linotype" w:hAnsi="Palatino Linotype"/>
          <w:sz w:val="28"/>
          <w:szCs w:val="28"/>
          <w:lang w:val="tg-Cyrl-TJ"/>
        </w:rPr>
        <w:t xml:space="preserve">ълон карда буд, ва гуфт: </w:t>
      </w:r>
      <w:r>
        <w:rPr>
          <w:rFonts w:ascii="Palatino Linotype" w:hAnsi="Palatino Linotype"/>
          <w:sz w:val="28"/>
          <w:szCs w:val="28"/>
          <w:lang w:val="tg-Cyrl-TJ"/>
        </w:rPr>
        <w:t>Ҳ</w:t>
      </w:r>
      <w:r w:rsidRPr="003E31E4">
        <w:rPr>
          <w:rFonts w:ascii="Palatino Linotype" w:hAnsi="Palatino Linotype"/>
          <w:sz w:val="28"/>
          <w:szCs w:val="28"/>
          <w:lang w:val="tg-Cyrl-TJ"/>
        </w:rPr>
        <w:t>азрати Алӣ (</w:t>
      </w:r>
      <w:r>
        <w:rPr>
          <w:rFonts w:ascii="Palatino Linotype" w:hAnsi="Palatino Linotype"/>
          <w:sz w:val="28"/>
          <w:szCs w:val="28"/>
          <w:lang w:val="tg-Cyrl-TJ"/>
        </w:rPr>
        <w:t>р.з) ӯро ба ин чиз амр карда аст</w:t>
      </w:r>
      <w:r w:rsidRPr="003E31E4">
        <w:rPr>
          <w:rFonts w:ascii="Palatino Linotype" w:hAnsi="Palatino Linotype"/>
          <w:sz w:val="28"/>
          <w:szCs w:val="28"/>
          <w:lang w:val="tg-Cyrl-TJ"/>
        </w:rPr>
        <w:t>, пас ҳазрати Алӣ (р.з) ӯро аз ин суханаш пурсид, ӯ</w:t>
      </w:r>
      <w:r>
        <w:rPr>
          <w:rFonts w:ascii="Palatino Linotype" w:hAnsi="Palatino Linotype"/>
          <w:sz w:val="28"/>
          <w:szCs w:val="28"/>
          <w:lang w:val="tg-Cyrl-TJ"/>
        </w:rPr>
        <w:t xml:space="preserve"> ба ин суханаш иқрор намуд ва</w:t>
      </w:r>
      <w:r w:rsidRPr="003E31E4">
        <w:rPr>
          <w:rFonts w:ascii="Palatino Linotype" w:hAnsi="Palatino Linotype"/>
          <w:sz w:val="28"/>
          <w:szCs w:val="28"/>
          <w:lang w:val="tg-Cyrl-TJ"/>
        </w:rPr>
        <w:t xml:space="preserve"> ҳазрати А</w:t>
      </w:r>
      <w:r>
        <w:rPr>
          <w:rFonts w:ascii="Palatino Linotype" w:hAnsi="Palatino Linotype"/>
          <w:sz w:val="28"/>
          <w:szCs w:val="28"/>
          <w:lang w:val="tg-Cyrl-TJ"/>
        </w:rPr>
        <w:t>лӣ (р.з) амр ба куштанаш намуд</w:t>
      </w:r>
      <w:r w:rsidRPr="003E31E4">
        <w:rPr>
          <w:rFonts w:ascii="Palatino Linotype" w:hAnsi="Palatino Linotype"/>
          <w:sz w:val="28"/>
          <w:szCs w:val="28"/>
          <w:vertAlign w:val="superscript"/>
          <w:lang w:val="tg-Cyrl-TJ"/>
        </w:rPr>
        <w:footnoteReference w:id="3"/>
      </w:r>
      <w:r w:rsidRPr="003E31E4">
        <w:rPr>
          <w:rFonts w:ascii="Palatino Linotype" w:hAnsi="Palatino Linotype"/>
          <w:sz w:val="28"/>
          <w:szCs w:val="28"/>
          <w:lang w:val="tg-Cyrl-TJ"/>
        </w:rPr>
        <w:t>".</w:t>
      </w:r>
    </w:p>
    <w:p w:rsidR="00363D81" w:rsidRPr="003E31E4" w:rsidRDefault="00363D81" w:rsidP="00363D81">
      <w:pPr>
        <w:bidi w:val="0"/>
        <w:spacing w:line="276" w:lineRule="auto"/>
        <w:ind w:firstLine="720"/>
        <w:jc w:val="both"/>
        <w:rPr>
          <w:rFonts w:ascii="Palatino Linotype" w:hAnsi="Palatino Linotype"/>
          <w:sz w:val="28"/>
          <w:szCs w:val="28"/>
          <w:lang w:val="tg-Cyrl-TJ"/>
        </w:rPr>
      </w:pPr>
      <w:r w:rsidRPr="003E31E4">
        <w:rPr>
          <w:rFonts w:ascii="Palatino Linotype" w:hAnsi="Palatino Linotype"/>
          <w:sz w:val="28"/>
          <w:szCs w:val="28"/>
          <w:lang w:val="tg-Cyrl-TJ"/>
        </w:rPr>
        <w:t>То ин, ки гуфт: Гурӯҳе аз аҳли илм аз асҳо</w:t>
      </w:r>
      <w:r>
        <w:rPr>
          <w:rFonts w:ascii="Palatino Linotype" w:hAnsi="Palatino Linotype"/>
          <w:sz w:val="28"/>
          <w:szCs w:val="28"/>
          <w:lang w:val="tg-Cyrl-TJ"/>
        </w:rPr>
        <w:t>би Алӣ (р.з) нақл намудаанд, ки</w:t>
      </w:r>
      <w:r w:rsidRPr="003E31E4">
        <w:rPr>
          <w:rFonts w:ascii="Palatino Linotype" w:hAnsi="Palatino Linotype"/>
          <w:sz w:val="28"/>
          <w:szCs w:val="28"/>
          <w:lang w:val="tg-Cyrl-TJ"/>
        </w:rPr>
        <w:t>: Абдуллоҳ ибни Саба</w:t>
      </w:r>
      <w:r>
        <w:rPr>
          <w:rFonts w:ascii="Palatino Linotype" w:hAnsi="Palatino Linotype"/>
          <w:sz w:val="28"/>
          <w:szCs w:val="28"/>
          <w:lang w:val="tg-Cyrl-TJ"/>
        </w:rPr>
        <w:t>ъ яҳудӣ</w:t>
      </w:r>
      <w:r w:rsidRPr="003E31E4">
        <w:rPr>
          <w:rFonts w:ascii="Palatino Linotype" w:hAnsi="Palatino Linotype"/>
          <w:sz w:val="28"/>
          <w:szCs w:val="28"/>
          <w:lang w:val="tg-Cyrl-TJ"/>
        </w:rPr>
        <w:t xml:space="preserve"> буд, пас мусалмон шуд ва вилояти ҳ</w:t>
      </w:r>
      <w:r>
        <w:rPr>
          <w:rFonts w:ascii="Palatino Linotype" w:hAnsi="Palatino Linotype"/>
          <w:sz w:val="28"/>
          <w:szCs w:val="28"/>
          <w:lang w:val="tg-Cyrl-TJ"/>
        </w:rPr>
        <w:t>азрати Алӣ (р.з) ро даъво карда</w:t>
      </w:r>
      <w:r w:rsidRPr="003E31E4">
        <w:rPr>
          <w:rFonts w:ascii="Palatino Linotype" w:hAnsi="Palatino Linotype"/>
          <w:sz w:val="28"/>
          <w:szCs w:val="28"/>
          <w:lang w:val="tg-Cyrl-TJ"/>
        </w:rPr>
        <w:t xml:space="preserve">  ва дар вақти</w:t>
      </w:r>
      <w:r>
        <w:rPr>
          <w:rFonts w:ascii="Palatino Linotype" w:hAnsi="Palatino Linotype"/>
          <w:sz w:val="28"/>
          <w:szCs w:val="28"/>
          <w:lang w:val="tg-Cyrl-TJ"/>
        </w:rPr>
        <w:t xml:space="preserve"> яҳуди буданаш ҳамин суханро</w:t>
      </w:r>
      <w:r w:rsidRPr="003E31E4">
        <w:rPr>
          <w:rFonts w:ascii="Palatino Linotype" w:hAnsi="Palatino Linotype"/>
          <w:sz w:val="28"/>
          <w:szCs w:val="28"/>
          <w:vertAlign w:val="superscript"/>
          <w:lang w:val="tg-Cyrl-TJ"/>
        </w:rPr>
        <w:footnoteReference w:id="4"/>
      </w:r>
      <w:r w:rsidRPr="003E31E4">
        <w:rPr>
          <w:rFonts w:ascii="Palatino Linotype" w:hAnsi="Palatino Linotype"/>
          <w:sz w:val="28"/>
          <w:szCs w:val="28"/>
          <w:lang w:val="tg-Cyrl-TJ"/>
        </w:rPr>
        <w:t xml:space="preserve"> дар ҳақи Юшаъ ибни Нун мегуфт ва инчунин ин суханро дар ҳақи ҳазрати Алӣ (р.з) баъд аз мусалмон шуданаш</w:t>
      </w:r>
      <w:r>
        <w:rPr>
          <w:rFonts w:ascii="Palatino Linotype" w:hAnsi="Palatino Linotype"/>
          <w:sz w:val="28"/>
          <w:szCs w:val="28"/>
          <w:lang w:val="tg-Cyrl-TJ"/>
        </w:rPr>
        <w:t xml:space="preserve"> ва баъд аз вафоти</w:t>
      </w:r>
      <w:r w:rsidRPr="003E31E4">
        <w:rPr>
          <w:rFonts w:ascii="Palatino Linotype" w:hAnsi="Palatino Linotype"/>
          <w:sz w:val="28"/>
          <w:szCs w:val="28"/>
          <w:lang w:val="tg-Cyrl-TJ"/>
        </w:rPr>
        <w:t xml:space="preserve"> Паёмбари Худо</w:t>
      </w:r>
      <w:r>
        <w:rPr>
          <w:rFonts w:ascii="Palatino Linotype" w:hAnsi="Palatino Linotype"/>
          <w:sz w:val="28"/>
          <w:szCs w:val="28"/>
          <w:lang w:val="tg-Cyrl-TJ"/>
        </w:rPr>
        <w:t>,</w:t>
      </w:r>
      <w:r w:rsidRPr="00A6037E">
        <w:rPr>
          <w:rFonts w:ascii="Palatino Linotype" w:hAnsi="Palatino Linotype"/>
          <w:sz w:val="28"/>
          <w:szCs w:val="28"/>
          <w:lang w:val="tg-Cyrl-TJ"/>
        </w:rPr>
        <w:t xml:space="preserve"> </w:t>
      </w:r>
      <w:r w:rsidRPr="003E31E4">
        <w:rPr>
          <w:rFonts w:ascii="Palatino Linotype" w:hAnsi="Palatino Linotype"/>
          <w:sz w:val="28"/>
          <w:szCs w:val="28"/>
          <w:lang w:val="tg-Cyrl-TJ"/>
        </w:rPr>
        <w:t xml:space="preserve">гуфт. Ва ӯ аввалин касе буд, ки суханро дар бораи фарз будани имоматии ҳазрати Алӣ (р.з) ошкоро гуфт ва </w:t>
      </w:r>
      <w:r w:rsidRPr="003E31E4">
        <w:rPr>
          <w:rFonts w:ascii="Palatino Linotype" w:hAnsi="Palatino Linotype"/>
          <w:sz w:val="28"/>
          <w:szCs w:val="28"/>
          <w:lang w:val="tg-Cyrl-TJ"/>
        </w:rPr>
        <w:lastRenderedPageBreak/>
        <w:t>безориро аз душманони Алӣ (р.з) ошкоро баён намуд ва мухолифини ҳазрати Алӣ (р.з) ро кашф намуд ва онҳоро ҳукм ба куфр кард.</w:t>
      </w:r>
    </w:p>
    <w:p w:rsidR="00363D81" w:rsidRPr="00363D81" w:rsidRDefault="00363D81" w:rsidP="00363D81">
      <w:pPr>
        <w:bidi w:val="0"/>
        <w:spacing w:line="276" w:lineRule="auto"/>
        <w:ind w:firstLine="720"/>
        <w:jc w:val="both"/>
        <w:rPr>
          <w:rFonts w:ascii="Palatino Linotype" w:hAnsi="Palatino Linotype"/>
          <w:sz w:val="28"/>
          <w:szCs w:val="28"/>
          <w:lang w:val="tg-Cyrl-TJ"/>
        </w:rPr>
      </w:pPr>
      <w:r w:rsidRPr="003E31E4">
        <w:rPr>
          <w:rFonts w:ascii="Palatino Linotype" w:hAnsi="Palatino Linotype"/>
          <w:sz w:val="28"/>
          <w:szCs w:val="28"/>
          <w:lang w:val="tg-Cyrl-TJ"/>
        </w:rPr>
        <w:t>Аз ҳамин гирифта мухолифини ши</w:t>
      </w:r>
      <w:r>
        <w:rPr>
          <w:rFonts w:ascii="Palatino Linotype" w:hAnsi="Palatino Linotype"/>
          <w:sz w:val="28"/>
          <w:szCs w:val="28"/>
          <w:lang w:val="tg-Cyrl-TJ"/>
        </w:rPr>
        <w:t>ъ</w:t>
      </w:r>
      <w:r w:rsidRPr="003E31E4">
        <w:rPr>
          <w:rFonts w:ascii="Palatino Linotype" w:hAnsi="Palatino Linotype"/>
          <w:sz w:val="28"/>
          <w:szCs w:val="28"/>
          <w:lang w:val="tg-Cyrl-TJ"/>
        </w:rPr>
        <w:t>а гуфтаанд, ки асли ши</w:t>
      </w:r>
      <w:r>
        <w:rPr>
          <w:rFonts w:ascii="Palatino Linotype" w:hAnsi="Palatino Linotype"/>
          <w:sz w:val="28"/>
          <w:szCs w:val="28"/>
          <w:lang w:val="tg-Cyrl-TJ"/>
        </w:rPr>
        <w:t>ъ</w:t>
      </w:r>
      <w:r w:rsidRPr="003E31E4">
        <w:rPr>
          <w:rFonts w:ascii="Palatino Linotype" w:hAnsi="Palatino Linotype"/>
          <w:sz w:val="28"/>
          <w:szCs w:val="28"/>
          <w:lang w:val="tg-Cyrl-TJ"/>
        </w:rPr>
        <w:t>а аз яҳудият гирифта шуда аст. Боз яке аз шайхҳои бузурги ши</w:t>
      </w:r>
      <w:r>
        <w:rPr>
          <w:rFonts w:ascii="Palatino Linotype" w:hAnsi="Palatino Linotype"/>
          <w:sz w:val="28"/>
          <w:szCs w:val="28"/>
          <w:lang w:val="tg-Cyrl-TJ"/>
        </w:rPr>
        <w:t>ъ</w:t>
      </w:r>
      <w:r w:rsidRPr="003E31E4">
        <w:rPr>
          <w:rFonts w:ascii="Palatino Linotype" w:hAnsi="Palatino Linotype"/>
          <w:sz w:val="28"/>
          <w:szCs w:val="28"/>
          <w:lang w:val="tg-Cyrl-TJ"/>
        </w:rPr>
        <w:t>а, ки номаш Саъдул Қумми аст мегӯяд</w:t>
      </w:r>
      <w:r>
        <w:rPr>
          <w:rFonts w:ascii="Palatino Linotype" w:hAnsi="Palatino Linotype"/>
          <w:sz w:val="28"/>
          <w:szCs w:val="28"/>
          <w:lang w:val="tg-Cyrl-TJ"/>
        </w:rPr>
        <w:t>: В</w:t>
      </w:r>
      <w:r w:rsidRPr="003E31E4">
        <w:rPr>
          <w:rFonts w:ascii="Palatino Linotype" w:hAnsi="Palatino Linotype"/>
          <w:sz w:val="28"/>
          <w:szCs w:val="28"/>
          <w:lang w:val="tg-Cyrl-TJ"/>
        </w:rPr>
        <w:t>ақто, ки хабари вафоти ҳазрати Алӣ барои Абдуллоҳ ибни Саба</w:t>
      </w:r>
      <w:r>
        <w:rPr>
          <w:rFonts w:ascii="Palatino Linotype" w:hAnsi="Palatino Linotype"/>
          <w:sz w:val="28"/>
          <w:szCs w:val="28"/>
          <w:lang w:val="tg-Cyrl-TJ"/>
        </w:rPr>
        <w:t>ъ</w:t>
      </w:r>
      <w:r w:rsidRPr="003E31E4">
        <w:rPr>
          <w:rFonts w:ascii="Palatino Linotype" w:hAnsi="Palatino Linotype"/>
          <w:sz w:val="28"/>
          <w:szCs w:val="28"/>
          <w:lang w:val="tg-Cyrl-TJ"/>
        </w:rPr>
        <w:t xml:space="preserve"> расид даъво намуд, ки ҳазрати Алӣ намурда аст ва боз бар мегардад ва дар ҳақ</w:t>
      </w:r>
      <w:r>
        <w:rPr>
          <w:rFonts w:ascii="Palatino Linotype" w:hAnsi="Palatino Linotype"/>
          <w:sz w:val="28"/>
          <w:szCs w:val="28"/>
          <w:lang w:val="tg-Cyrl-TJ"/>
        </w:rPr>
        <w:t>қ</w:t>
      </w:r>
      <w:r w:rsidRPr="003E31E4">
        <w:rPr>
          <w:rFonts w:ascii="Palatino Linotype" w:hAnsi="Palatino Linotype"/>
          <w:sz w:val="28"/>
          <w:szCs w:val="28"/>
          <w:lang w:val="tg-Cyrl-TJ"/>
        </w:rPr>
        <w:t>аш ғулу</w:t>
      </w:r>
      <w:r>
        <w:rPr>
          <w:rFonts w:ascii="Palatino Linotype" w:hAnsi="Palatino Linotype"/>
          <w:sz w:val="28"/>
          <w:szCs w:val="28"/>
          <w:lang w:val="tg-Cyrl-TJ"/>
        </w:rPr>
        <w:t>в намуд</w:t>
      </w:r>
      <w:r>
        <w:rPr>
          <w:rFonts w:ascii="Palatino Linotype" w:hAnsi="Palatino Linotype"/>
          <w:sz w:val="28"/>
          <w:szCs w:val="28"/>
          <w:lang w:val="tg-Cyrl-TJ" w:bidi="fa-IR"/>
        </w:rPr>
        <w:t>.</w:t>
      </w:r>
      <w:r w:rsidRPr="003E31E4">
        <w:rPr>
          <w:rFonts w:ascii="Palatino Linotype" w:hAnsi="Palatino Linotype"/>
          <w:sz w:val="28"/>
          <w:szCs w:val="28"/>
          <w:vertAlign w:val="superscript"/>
          <w:lang w:val="tg-Cyrl-TJ"/>
        </w:rPr>
        <w:footnoteReference w:id="5"/>
      </w:r>
    </w:p>
    <w:p w:rsidR="00363D81" w:rsidRDefault="00363D81" w:rsidP="00363D81">
      <w:pPr>
        <w:bidi w:val="0"/>
        <w:spacing w:line="276" w:lineRule="auto"/>
        <w:jc w:val="both"/>
        <w:rPr>
          <w:rFonts w:ascii="Palatino Linotype" w:hAnsi="Palatino Linotype"/>
          <w:sz w:val="28"/>
          <w:szCs w:val="28"/>
          <w:lang w:val="tg-Cyrl-TJ"/>
        </w:rPr>
      </w:pPr>
    </w:p>
    <w:p w:rsidR="00363D81" w:rsidRPr="003E31E4" w:rsidRDefault="00363D81" w:rsidP="00363D81">
      <w:pPr>
        <w:bidi w:val="0"/>
        <w:spacing w:line="276" w:lineRule="auto"/>
        <w:jc w:val="both"/>
        <w:rPr>
          <w:rFonts w:ascii="Palatino Linotype" w:hAnsi="Palatino Linotype"/>
          <w:sz w:val="28"/>
          <w:szCs w:val="28"/>
          <w:lang w:val="tg-Cyrl-TJ"/>
        </w:rPr>
      </w:pPr>
      <w:r>
        <w:rPr>
          <w:rFonts w:ascii="Palatino Linotype" w:hAnsi="Palatino Linotype"/>
          <w:b/>
          <w:bCs/>
          <w:sz w:val="28"/>
          <w:szCs w:val="28"/>
          <w:lang w:val="tg-Cyrl-TJ"/>
        </w:rPr>
        <w:t>Суоли:</w:t>
      </w:r>
      <w:r w:rsidRPr="003E31E4">
        <w:rPr>
          <w:rFonts w:ascii="Palatino Linotype" w:hAnsi="Palatino Linotype"/>
          <w:b/>
          <w:bCs/>
          <w:sz w:val="28"/>
          <w:szCs w:val="28"/>
          <w:lang w:val="tg-Cyrl-TJ"/>
        </w:rPr>
        <w:t xml:space="preserve"> 3:</w:t>
      </w:r>
      <w:r w:rsidRPr="003E31E4">
        <w:rPr>
          <w:rFonts w:ascii="Palatino Linotype" w:hAnsi="Palatino Linotype"/>
          <w:sz w:val="28"/>
          <w:szCs w:val="28"/>
          <w:lang w:val="tg-Cyrl-TJ"/>
        </w:rPr>
        <w:t xml:space="preserve"> Дувоздаҳ имоме, ки ши</w:t>
      </w:r>
      <w:r>
        <w:rPr>
          <w:rFonts w:ascii="Palatino Linotype" w:hAnsi="Palatino Linotype"/>
          <w:sz w:val="28"/>
          <w:szCs w:val="28"/>
          <w:lang w:val="tg-Cyrl-TJ"/>
        </w:rPr>
        <w:t>ъаҳо ба онҳо э</w:t>
      </w:r>
      <w:r w:rsidRPr="003E31E4">
        <w:rPr>
          <w:rFonts w:ascii="Palatino Linotype" w:hAnsi="Palatino Linotype"/>
          <w:sz w:val="28"/>
          <w:szCs w:val="28"/>
          <w:lang w:val="tg-Cyrl-TJ"/>
        </w:rPr>
        <w:t>ътиқод доранд лутфан бароямон баён мекардед, ки онҳо киҳо ҳастанд?</w:t>
      </w:r>
    </w:p>
    <w:p w:rsidR="00363D81" w:rsidRPr="003E31E4" w:rsidRDefault="00363D81" w:rsidP="00363D81">
      <w:pPr>
        <w:bidi w:val="0"/>
        <w:spacing w:line="276" w:lineRule="auto"/>
        <w:jc w:val="both"/>
        <w:rPr>
          <w:rFonts w:ascii="Palatino Linotype" w:hAnsi="Palatino Linotype"/>
          <w:sz w:val="28"/>
          <w:szCs w:val="28"/>
          <w:lang w:val="tg-Cyrl-TJ"/>
        </w:rPr>
      </w:pPr>
      <w:r w:rsidRPr="003E31E4">
        <w:rPr>
          <w:rFonts w:ascii="Palatino Linotype" w:hAnsi="Palatino Linotype"/>
          <w:b/>
          <w:bCs/>
          <w:sz w:val="28"/>
          <w:szCs w:val="28"/>
          <w:lang w:val="tg-Cyrl-TJ"/>
        </w:rPr>
        <w:t>Ҷавоб</w:t>
      </w:r>
      <w:r w:rsidRPr="003E31E4">
        <w:rPr>
          <w:rFonts w:ascii="Palatino Linotype" w:hAnsi="Palatino Linotype"/>
          <w:sz w:val="28"/>
          <w:szCs w:val="28"/>
          <w:lang w:val="tg-Cyrl-TJ"/>
        </w:rPr>
        <w:t xml:space="preserve">: 1. Халифаи рошидин ҳазрати </w:t>
      </w:r>
      <w:r>
        <w:rPr>
          <w:rFonts w:ascii="Palatino Linotype" w:hAnsi="Palatino Linotype"/>
          <w:sz w:val="28"/>
          <w:szCs w:val="28"/>
          <w:lang w:val="tg-Cyrl-TJ"/>
        </w:rPr>
        <w:t>Алӣ ибни Абутолиб (р.з) кунияаш</w:t>
      </w:r>
      <w:r w:rsidRPr="003E31E4">
        <w:rPr>
          <w:rFonts w:ascii="Palatino Linotype" w:hAnsi="Palatino Linotype"/>
          <w:sz w:val="28"/>
          <w:szCs w:val="28"/>
          <w:lang w:val="tg-Cyrl-TJ"/>
        </w:rPr>
        <w:t>: Абул Ҳасан буд, ва ши</w:t>
      </w:r>
      <w:r>
        <w:rPr>
          <w:rFonts w:ascii="Palatino Linotype" w:hAnsi="Palatino Linotype"/>
          <w:sz w:val="28"/>
          <w:szCs w:val="28"/>
          <w:lang w:val="tg-Cyrl-TJ"/>
        </w:rPr>
        <w:t>ъ</w:t>
      </w:r>
      <w:r w:rsidRPr="003E31E4">
        <w:rPr>
          <w:rFonts w:ascii="Palatino Linotype" w:hAnsi="Palatino Linotype"/>
          <w:sz w:val="28"/>
          <w:szCs w:val="28"/>
          <w:lang w:val="tg-Cyrl-TJ"/>
        </w:rPr>
        <w:t>аҳо ӯро мулаққаб  ба Муртазо кардаанд, соли 32 пеш аз ҳиҷрат ба дунё омада аст, ва дар соли 40 ҳиҷри ба шаҳодат расида аст.</w:t>
      </w:r>
    </w:p>
    <w:p w:rsidR="00363D81" w:rsidRPr="003E31E4" w:rsidRDefault="00363D81" w:rsidP="00363D81">
      <w:pPr>
        <w:bidi w:val="0"/>
        <w:spacing w:line="276" w:lineRule="auto"/>
        <w:jc w:val="both"/>
        <w:rPr>
          <w:rFonts w:ascii="Palatino Linotype" w:hAnsi="Palatino Linotype"/>
          <w:sz w:val="28"/>
          <w:szCs w:val="28"/>
          <w:lang w:val="tg-Cyrl-TJ"/>
        </w:rPr>
      </w:pPr>
      <w:r w:rsidRPr="003E31E4">
        <w:rPr>
          <w:rFonts w:ascii="Palatino Linotype" w:hAnsi="Palatino Linotype"/>
          <w:sz w:val="28"/>
          <w:szCs w:val="28"/>
          <w:lang w:val="tg-Cyrl-TJ"/>
        </w:rPr>
        <w:t>2. Ҳасан ибни Алӣ ибни Абутолиб, кунияаш Абу Муҳаммад, мулаққаб ба Закки буд, соли 2 ҳиҷри ба дунё омад, ва дар соли 50 ҳиҷри аз дунё гузашт.</w:t>
      </w:r>
    </w:p>
    <w:p w:rsidR="00363D81" w:rsidRPr="003E31E4" w:rsidRDefault="00363D81" w:rsidP="00363D81">
      <w:pPr>
        <w:bidi w:val="0"/>
        <w:spacing w:line="276" w:lineRule="auto"/>
        <w:jc w:val="both"/>
        <w:rPr>
          <w:rFonts w:ascii="Palatino Linotype" w:hAnsi="Palatino Linotype"/>
          <w:sz w:val="28"/>
          <w:szCs w:val="28"/>
          <w:lang w:val="tg-Cyrl-TJ"/>
        </w:rPr>
      </w:pPr>
      <w:r w:rsidRPr="003E31E4">
        <w:rPr>
          <w:rFonts w:ascii="Palatino Linotype" w:hAnsi="Palatino Linotype"/>
          <w:sz w:val="28"/>
          <w:szCs w:val="28"/>
          <w:lang w:val="tg-Cyrl-TJ"/>
        </w:rPr>
        <w:t>3. Ҳусен ибни Алӣ ибни Абутолиб, кунияаш  Абу Абдуллоҳ ва мулаққаб ба шаҳид буд, соли 3 ҳиҷри ба дунё омад, ва дар соли 61 ҳиҷри аз дунё гузашт.</w:t>
      </w:r>
    </w:p>
    <w:p w:rsidR="00363D81" w:rsidRPr="003E31E4" w:rsidRDefault="00363D81" w:rsidP="00363D81">
      <w:pPr>
        <w:bidi w:val="0"/>
        <w:spacing w:line="276" w:lineRule="auto"/>
        <w:jc w:val="both"/>
        <w:rPr>
          <w:rFonts w:ascii="Palatino Linotype" w:hAnsi="Palatino Linotype"/>
          <w:sz w:val="28"/>
          <w:szCs w:val="28"/>
          <w:lang w:val="tg-Cyrl-TJ"/>
        </w:rPr>
      </w:pPr>
      <w:r w:rsidRPr="003E31E4">
        <w:rPr>
          <w:rFonts w:ascii="Palatino Linotype" w:hAnsi="Palatino Linotype"/>
          <w:sz w:val="28"/>
          <w:szCs w:val="28"/>
          <w:lang w:val="tg-Cyrl-TJ"/>
        </w:rPr>
        <w:t>4. Алӣ ибни Ҳусен ибни Алӣ ибни А</w:t>
      </w:r>
      <w:r>
        <w:rPr>
          <w:rFonts w:ascii="Palatino Linotype" w:hAnsi="Palatino Linotype"/>
          <w:sz w:val="28"/>
          <w:szCs w:val="28"/>
          <w:lang w:val="tg-Cyrl-TJ"/>
        </w:rPr>
        <w:t>бутолиб, кунияаш Абумуҳаммад ва мулаққаб ба Зайнул</w:t>
      </w:r>
      <w:r w:rsidRPr="003E31E4">
        <w:rPr>
          <w:rFonts w:ascii="Palatino Linotype" w:hAnsi="Palatino Linotype"/>
          <w:sz w:val="28"/>
          <w:szCs w:val="28"/>
          <w:lang w:val="tg-Cyrl-TJ"/>
        </w:rPr>
        <w:t>обидин буд, соли 38 ҳиҷри ба дунё омад ва дар соли 95 ҳиҷри аз дунё гузашт.</w:t>
      </w:r>
    </w:p>
    <w:p w:rsidR="00363D81" w:rsidRPr="003E31E4" w:rsidRDefault="00363D81" w:rsidP="00363D81">
      <w:pPr>
        <w:bidi w:val="0"/>
        <w:spacing w:line="276" w:lineRule="auto"/>
        <w:jc w:val="both"/>
        <w:rPr>
          <w:rFonts w:ascii="Palatino Linotype" w:hAnsi="Palatino Linotype"/>
          <w:sz w:val="28"/>
          <w:szCs w:val="28"/>
          <w:lang w:val="tg-Cyrl-TJ"/>
        </w:rPr>
      </w:pPr>
      <w:r w:rsidRPr="003E31E4">
        <w:rPr>
          <w:rFonts w:ascii="Palatino Linotype" w:hAnsi="Palatino Linotype"/>
          <w:sz w:val="28"/>
          <w:szCs w:val="28"/>
          <w:lang w:val="tg-Cyrl-TJ"/>
        </w:rPr>
        <w:t>5.  Муҳаммад ибни Алӣ ибни Ҳусен ибни Алӣ ибни Абутол</w:t>
      </w:r>
      <w:r>
        <w:rPr>
          <w:rFonts w:ascii="Palatino Linotype" w:hAnsi="Palatino Linotype"/>
          <w:sz w:val="28"/>
          <w:szCs w:val="28"/>
          <w:lang w:val="tg-Cyrl-TJ"/>
        </w:rPr>
        <w:t>иб, кунияаш Абуҷаъфар</w:t>
      </w:r>
      <w:r w:rsidRPr="003E31E4">
        <w:rPr>
          <w:rFonts w:ascii="Palatino Linotype" w:hAnsi="Palatino Linotype"/>
          <w:sz w:val="28"/>
          <w:szCs w:val="28"/>
          <w:lang w:val="tg-Cyrl-TJ"/>
        </w:rPr>
        <w:t xml:space="preserve"> ва мулаққаб ба Боқир буд, соли 57 ҳиҷри ба дунё омад ва дар соли 114 ҳиҷри аз дунё гузашт.</w:t>
      </w:r>
    </w:p>
    <w:p w:rsidR="00363D81" w:rsidRPr="003E31E4" w:rsidRDefault="00363D81" w:rsidP="00363D81">
      <w:pPr>
        <w:bidi w:val="0"/>
        <w:spacing w:line="276" w:lineRule="auto"/>
        <w:jc w:val="both"/>
        <w:rPr>
          <w:rFonts w:ascii="Palatino Linotype" w:hAnsi="Palatino Linotype"/>
          <w:sz w:val="28"/>
          <w:szCs w:val="28"/>
          <w:lang w:val="tg-Cyrl-TJ"/>
        </w:rPr>
      </w:pPr>
      <w:r w:rsidRPr="003E31E4">
        <w:rPr>
          <w:rFonts w:ascii="Palatino Linotype" w:hAnsi="Palatino Linotype"/>
          <w:sz w:val="28"/>
          <w:szCs w:val="28"/>
          <w:lang w:val="tg-Cyrl-TJ"/>
        </w:rPr>
        <w:lastRenderedPageBreak/>
        <w:t>6. Ҷаъфар ибни  Муҳаммад ибни Алӣ ибни Ҳусен ибни Алӣ ибни Абутолиб, кунияаш Абуабдуллоҳ, ва мулаққаб ба Содиқ буд, соли 83 ҳиҷри ба дунё омад ва дар соли 148 ҳиҷри аз дунё гузашт.</w:t>
      </w:r>
    </w:p>
    <w:p w:rsidR="00363D81" w:rsidRPr="003E31E4" w:rsidRDefault="00363D81" w:rsidP="00363D81">
      <w:pPr>
        <w:bidi w:val="0"/>
        <w:spacing w:line="276" w:lineRule="auto"/>
        <w:jc w:val="both"/>
        <w:rPr>
          <w:rFonts w:ascii="Palatino Linotype" w:hAnsi="Palatino Linotype"/>
          <w:sz w:val="28"/>
          <w:szCs w:val="28"/>
          <w:lang w:val="tg-Cyrl-TJ"/>
        </w:rPr>
      </w:pPr>
      <w:r w:rsidRPr="003E31E4">
        <w:rPr>
          <w:rFonts w:ascii="Palatino Linotype" w:hAnsi="Palatino Linotype"/>
          <w:sz w:val="28"/>
          <w:szCs w:val="28"/>
          <w:lang w:val="tg-Cyrl-TJ"/>
        </w:rPr>
        <w:t>7.  Мусо</w:t>
      </w:r>
      <w:r>
        <w:rPr>
          <w:rFonts w:ascii="Palatino Linotype" w:hAnsi="Palatino Linotype"/>
          <w:sz w:val="28"/>
          <w:szCs w:val="28"/>
          <w:lang w:val="tg-Cyrl-TJ"/>
        </w:rPr>
        <w:t>,</w:t>
      </w:r>
      <w:r w:rsidRPr="003E31E4">
        <w:rPr>
          <w:rFonts w:ascii="Palatino Linotype" w:hAnsi="Palatino Linotype"/>
          <w:sz w:val="28"/>
          <w:szCs w:val="28"/>
          <w:lang w:val="tg-Cyrl-TJ"/>
        </w:rPr>
        <w:t xml:space="preserve"> Ҷаъфар ибни  Муҳаммад ибни Алӣ ибни Ҳусен ибни Алӣ иб</w:t>
      </w:r>
      <w:r>
        <w:rPr>
          <w:rFonts w:ascii="Palatino Linotype" w:hAnsi="Palatino Linotype"/>
          <w:sz w:val="28"/>
          <w:szCs w:val="28"/>
          <w:lang w:val="tg-Cyrl-TJ"/>
        </w:rPr>
        <w:t>ни Абутолиб, кунияаш Абуиброҳим</w:t>
      </w:r>
      <w:r w:rsidRPr="003E31E4">
        <w:rPr>
          <w:rFonts w:ascii="Palatino Linotype" w:hAnsi="Palatino Linotype"/>
          <w:sz w:val="28"/>
          <w:szCs w:val="28"/>
          <w:lang w:val="tg-Cyrl-TJ"/>
        </w:rPr>
        <w:t xml:space="preserve"> ва мулаққаб ба Козим буд, соли 128 ҳиҷри ба дунё омад ва дар соли  183 ҳиҷри аз дунё гузашт.</w:t>
      </w:r>
    </w:p>
    <w:p w:rsidR="00363D81" w:rsidRPr="003E31E4" w:rsidRDefault="00363D81" w:rsidP="00363D81">
      <w:pPr>
        <w:bidi w:val="0"/>
        <w:spacing w:line="276" w:lineRule="auto"/>
        <w:jc w:val="both"/>
        <w:rPr>
          <w:rFonts w:ascii="Palatino Linotype" w:hAnsi="Palatino Linotype"/>
          <w:sz w:val="28"/>
          <w:szCs w:val="28"/>
          <w:lang w:val="tg-Cyrl-TJ"/>
        </w:rPr>
      </w:pPr>
      <w:r w:rsidRPr="003E31E4">
        <w:rPr>
          <w:rFonts w:ascii="Palatino Linotype" w:hAnsi="Palatino Linotype"/>
          <w:sz w:val="28"/>
          <w:szCs w:val="28"/>
          <w:lang w:val="tg-Cyrl-TJ"/>
        </w:rPr>
        <w:t>8. Алӣ ибни Мусо</w:t>
      </w:r>
      <w:r>
        <w:rPr>
          <w:rFonts w:ascii="Palatino Linotype" w:hAnsi="Palatino Linotype"/>
          <w:sz w:val="28"/>
          <w:szCs w:val="28"/>
          <w:lang w:val="tg-Cyrl-TJ"/>
        </w:rPr>
        <w:t>,</w:t>
      </w:r>
      <w:r w:rsidRPr="003E31E4">
        <w:rPr>
          <w:rFonts w:ascii="Palatino Linotype" w:hAnsi="Palatino Linotype"/>
          <w:sz w:val="28"/>
          <w:szCs w:val="28"/>
          <w:lang w:val="tg-Cyrl-TJ"/>
        </w:rPr>
        <w:t xml:space="preserve"> Ҷаъфар ибни  Муҳаммад ибни Алӣ ибни Ҳусен ибни Алӣ и</w:t>
      </w:r>
      <w:r>
        <w:rPr>
          <w:rFonts w:ascii="Palatino Linotype" w:hAnsi="Palatino Linotype"/>
          <w:sz w:val="28"/>
          <w:szCs w:val="28"/>
          <w:lang w:val="tg-Cyrl-TJ"/>
        </w:rPr>
        <w:t>бни Абутолиб, кунияаш Абулҳасан</w:t>
      </w:r>
      <w:r w:rsidRPr="003E31E4">
        <w:rPr>
          <w:rFonts w:ascii="Palatino Linotype" w:hAnsi="Palatino Linotype"/>
          <w:sz w:val="28"/>
          <w:szCs w:val="28"/>
          <w:lang w:val="tg-Cyrl-TJ"/>
        </w:rPr>
        <w:t xml:space="preserve"> ва мулаққаб ба Ризо, соли 148 ҳиҷри ба дунё омад, ва дар соли 203 ҳиҷри аз дунё гузашт.</w:t>
      </w:r>
    </w:p>
    <w:p w:rsidR="00363D81" w:rsidRPr="003E31E4" w:rsidRDefault="00363D81" w:rsidP="00363D81">
      <w:pPr>
        <w:bidi w:val="0"/>
        <w:spacing w:line="276" w:lineRule="auto"/>
        <w:jc w:val="both"/>
        <w:rPr>
          <w:rFonts w:ascii="Palatino Linotype" w:hAnsi="Palatino Linotype"/>
          <w:sz w:val="28"/>
          <w:szCs w:val="28"/>
          <w:lang w:val="tg-Cyrl-TJ"/>
        </w:rPr>
      </w:pPr>
      <w:r w:rsidRPr="003E31E4">
        <w:rPr>
          <w:rFonts w:ascii="Palatino Linotype" w:hAnsi="Palatino Linotype"/>
          <w:sz w:val="28"/>
          <w:szCs w:val="28"/>
          <w:lang w:val="tg-Cyrl-TJ"/>
        </w:rPr>
        <w:t>9. Муҳаммад ибни Алӣ ибни Мусо</w:t>
      </w:r>
      <w:r>
        <w:rPr>
          <w:rFonts w:ascii="Palatino Linotype" w:hAnsi="Palatino Linotype"/>
          <w:sz w:val="28"/>
          <w:szCs w:val="28"/>
          <w:lang w:val="tg-Cyrl-TJ"/>
        </w:rPr>
        <w:t>,</w:t>
      </w:r>
      <w:r w:rsidRPr="003E31E4">
        <w:rPr>
          <w:rFonts w:ascii="Palatino Linotype" w:hAnsi="Palatino Linotype"/>
          <w:sz w:val="28"/>
          <w:szCs w:val="28"/>
          <w:lang w:val="tg-Cyrl-TJ"/>
        </w:rPr>
        <w:t xml:space="preserve"> Ҷаъфар ибни  Муҳаммад ибни Алӣ ибни Ҳусен ибни Алӣ ибни Абутолиб, кунияаш </w:t>
      </w:r>
      <w:r>
        <w:rPr>
          <w:rFonts w:ascii="Palatino Linotype" w:hAnsi="Palatino Linotype"/>
          <w:sz w:val="28"/>
          <w:szCs w:val="28"/>
          <w:lang w:val="tg-Cyrl-TJ"/>
        </w:rPr>
        <w:t>Абуҷаъфар</w:t>
      </w:r>
      <w:r w:rsidRPr="003E31E4">
        <w:rPr>
          <w:rFonts w:ascii="Palatino Linotype" w:hAnsi="Palatino Linotype"/>
          <w:sz w:val="28"/>
          <w:szCs w:val="28"/>
          <w:lang w:val="tg-Cyrl-TJ"/>
        </w:rPr>
        <w:t xml:space="preserve"> ва мулаққаб ба Ҷавод буд, соли 195 ҳиҷри ба дунё омад, ва дар соли 220 ҳиҷри аз дунё гузашт.</w:t>
      </w:r>
    </w:p>
    <w:p w:rsidR="00363D81" w:rsidRPr="003E31E4" w:rsidRDefault="00363D81" w:rsidP="00363D81">
      <w:pPr>
        <w:bidi w:val="0"/>
        <w:spacing w:line="276" w:lineRule="auto"/>
        <w:jc w:val="both"/>
        <w:rPr>
          <w:rFonts w:ascii="Palatino Linotype" w:hAnsi="Palatino Linotype"/>
          <w:sz w:val="28"/>
          <w:szCs w:val="28"/>
          <w:lang w:val="tg-Cyrl-TJ"/>
        </w:rPr>
      </w:pPr>
      <w:r w:rsidRPr="003E31E4">
        <w:rPr>
          <w:rFonts w:ascii="Palatino Linotype" w:hAnsi="Palatino Linotype"/>
          <w:sz w:val="28"/>
          <w:szCs w:val="28"/>
          <w:lang w:val="tg-Cyrl-TJ"/>
        </w:rPr>
        <w:t>10. Алӣ ибни Муҳаммад ибни Алӣ ибни Мусо</w:t>
      </w:r>
      <w:r>
        <w:rPr>
          <w:rFonts w:ascii="Palatino Linotype" w:hAnsi="Palatino Linotype"/>
          <w:sz w:val="28"/>
          <w:szCs w:val="28"/>
          <w:lang w:val="tg-Cyrl-TJ"/>
        </w:rPr>
        <w:t>,</w:t>
      </w:r>
      <w:r w:rsidRPr="003E31E4">
        <w:rPr>
          <w:rFonts w:ascii="Palatino Linotype" w:hAnsi="Palatino Linotype"/>
          <w:sz w:val="28"/>
          <w:szCs w:val="28"/>
          <w:lang w:val="tg-Cyrl-TJ"/>
        </w:rPr>
        <w:t xml:space="preserve"> Ҷаъфар ибни  Муҳаммад ибни Алӣ ибни Ҳусен ибни Алӣ и</w:t>
      </w:r>
      <w:r>
        <w:rPr>
          <w:rFonts w:ascii="Palatino Linotype" w:hAnsi="Palatino Linotype"/>
          <w:sz w:val="28"/>
          <w:szCs w:val="28"/>
          <w:lang w:val="tg-Cyrl-TJ"/>
        </w:rPr>
        <w:t>бни Абутолиб, кунияаш Абулҳасан</w:t>
      </w:r>
      <w:r w:rsidRPr="003E31E4">
        <w:rPr>
          <w:rFonts w:ascii="Palatino Linotype" w:hAnsi="Palatino Linotype"/>
          <w:sz w:val="28"/>
          <w:szCs w:val="28"/>
          <w:lang w:val="tg-Cyrl-TJ"/>
        </w:rPr>
        <w:t xml:space="preserve"> ва мулаққаб ба Алҳоди буд, соли 212 ҳиҷри ба дунё омад, ва дар соли 254 ҳиҷри аз дунё гузашт. </w:t>
      </w:r>
    </w:p>
    <w:p w:rsidR="00363D81" w:rsidRPr="003E31E4" w:rsidRDefault="00363D81" w:rsidP="00363D81">
      <w:pPr>
        <w:bidi w:val="0"/>
        <w:spacing w:line="276" w:lineRule="auto"/>
        <w:jc w:val="both"/>
        <w:rPr>
          <w:rFonts w:ascii="Palatino Linotype" w:hAnsi="Palatino Linotype"/>
          <w:sz w:val="28"/>
          <w:szCs w:val="28"/>
          <w:lang w:val="tg-Cyrl-TJ"/>
        </w:rPr>
      </w:pPr>
      <w:r w:rsidRPr="003E31E4">
        <w:rPr>
          <w:rFonts w:ascii="Palatino Linotype" w:hAnsi="Palatino Linotype"/>
          <w:sz w:val="28"/>
          <w:szCs w:val="28"/>
          <w:lang w:val="tg-Cyrl-TJ"/>
        </w:rPr>
        <w:t>11. Ҳасан ибни Алӣ ибни Муҳаммад ибни Алӣ ибни Мусо</w:t>
      </w:r>
      <w:r>
        <w:rPr>
          <w:rFonts w:ascii="Palatino Linotype" w:hAnsi="Palatino Linotype"/>
          <w:sz w:val="28"/>
          <w:szCs w:val="28"/>
          <w:lang w:val="tg-Cyrl-TJ"/>
        </w:rPr>
        <w:t>,</w:t>
      </w:r>
      <w:r w:rsidRPr="003E31E4">
        <w:rPr>
          <w:rFonts w:ascii="Palatino Linotype" w:hAnsi="Palatino Linotype"/>
          <w:sz w:val="28"/>
          <w:szCs w:val="28"/>
          <w:lang w:val="tg-Cyrl-TJ"/>
        </w:rPr>
        <w:t xml:space="preserve"> Ҷаъфар ибни  Муҳаммад ибни Алӣ ибни Ҳусен ибни Алӣ ибн</w:t>
      </w:r>
      <w:r>
        <w:rPr>
          <w:rFonts w:ascii="Palatino Linotype" w:hAnsi="Palatino Linotype"/>
          <w:sz w:val="28"/>
          <w:szCs w:val="28"/>
          <w:lang w:val="tg-Cyrl-TJ"/>
        </w:rPr>
        <w:t>и Абутолиб, кунияаш Абумуҳаммад ва мулаққаб ба Ал</w:t>
      </w:r>
      <w:r w:rsidRPr="003E31E4">
        <w:rPr>
          <w:rFonts w:ascii="Palatino Linotype" w:hAnsi="Palatino Linotype"/>
          <w:sz w:val="28"/>
          <w:szCs w:val="28"/>
          <w:lang w:val="tg-Cyrl-TJ"/>
        </w:rPr>
        <w:t>аскари буд, соли 232 ҳиҷри ба дунё омад, ва дар соли 260 ҳиҷри аз дунё гузашт.</w:t>
      </w:r>
    </w:p>
    <w:p w:rsidR="00363D81" w:rsidRPr="003E31E4" w:rsidRDefault="00363D81" w:rsidP="00363D81">
      <w:pPr>
        <w:bidi w:val="0"/>
        <w:spacing w:line="276" w:lineRule="auto"/>
        <w:jc w:val="both"/>
        <w:rPr>
          <w:rFonts w:ascii="Palatino Linotype" w:hAnsi="Palatino Linotype"/>
          <w:sz w:val="28"/>
          <w:szCs w:val="28"/>
          <w:lang w:val="tg-Cyrl-TJ"/>
        </w:rPr>
      </w:pPr>
      <w:r w:rsidRPr="003E31E4">
        <w:rPr>
          <w:rFonts w:ascii="Palatino Linotype" w:hAnsi="Palatino Linotype"/>
          <w:sz w:val="28"/>
          <w:szCs w:val="28"/>
          <w:lang w:val="tg-Cyrl-TJ"/>
        </w:rPr>
        <w:t>12. Муҳаммад ибни Ҳасан ибни Алӣ ибни Муҳаммад ибни Алӣ ибни Мусо</w:t>
      </w:r>
      <w:r>
        <w:rPr>
          <w:rFonts w:ascii="Palatino Linotype" w:hAnsi="Palatino Linotype"/>
          <w:sz w:val="28"/>
          <w:szCs w:val="28"/>
          <w:lang w:val="tg-Cyrl-TJ"/>
        </w:rPr>
        <w:t>,</w:t>
      </w:r>
      <w:r w:rsidRPr="003E31E4">
        <w:rPr>
          <w:rFonts w:ascii="Palatino Linotype" w:hAnsi="Palatino Linotype"/>
          <w:sz w:val="28"/>
          <w:szCs w:val="28"/>
          <w:lang w:val="tg-Cyrl-TJ"/>
        </w:rPr>
        <w:t xml:space="preserve"> Ҷаъфар ибни  Муҳаммад ибни Алӣ ибни Ҳусен ибни Алӣ и</w:t>
      </w:r>
      <w:r>
        <w:rPr>
          <w:rFonts w:ascii="Palatino Linotype" w:hAnsi="Palatino Linotype"/>
          <w:sz w:val="28"/>
          <w:szCs w:val="28"/>
          <w:lang w:val="tg-Cyrl-TJ"/>
        </w:rPr>
        <w:t>бни Абутолиб, кунияаш Абулқосим</w:t>
      </w:r>
      <w:r w:rsidRPr="003E31E4">
        <w:rPr>
          <w:rFonts w:ascii="Palatino Linotype" w:hAnsi="Palatino Linotype"/>
          <w:sz w:val="28"/>
          <w:szCs w:val="28"/>
          <w:lang w:val="tg-Cyrl-TJ"/>
        </w:rPr>
        <w:t xml:space="preserve"> ва ӯро мулаққаб ба Маҳди кардаанд, соли 255 ҳиҷри ба дунё омад ва дар соли 256 ҳиҷри аз дунё гузашт, ва шиаҳо ақида д</w:t>
      </w:r>
      <w:r>
        <w:rPr>
          <w:rFonts w:ascii="Palatino Linotype" w:hAnsi="Palatino Linotype"/>
          <w:sz w:val="28"/>
          <w:szCs w:val="28"/>
          <w:lang w:val="tg-Cyrl-TJ"/>
        </w:rPr>
        <w:t>оранд, ки ӯ то имрӯз зинда аст.</w:t>
      </w:r>
      <w:r w:rsidRPr="003E31E4">
        <w:rPr>
          <w:rFonts w:ascii="Palatino Linotype" w:hAnsi="Palatino Linotype"/>
          <w:sz w:val="28"/>
          <w:szCs w:val="28"/>
          <w:vertAlign w:val="superscript"/>
          <w:lang w:val="tg-Cyrl-TJ"/>
        </w:rPr>
        <w:footnoteReference w:id="6"/>
      </w:r>
    </w:p>
    <w:p w:rsidR="00363D81" w:rsidRDefault="00363D81" w:rsidP="00363D81">
      <w:pPr>
        <w:bidi w:val="0"/>
        <w:spacing w:line="276" w:lineRule="auto"/>
        <w:jc w:val="both"/>
        <w:rPr>
          <w:rFonts w:ascii="Palatino Linotype" w:hAnsi="Palatino Linotype"/>
          <w:sz w:val="28"/>
          <w:szCs w:val="28"/>
          <w:lang w:val="tg-Cyrl-TJ"/>
        </w:rPr>
      </w:pPr>
    </w:p>
    <w:p w:rsidR="00363D81" w:rsidRPr="003E31E4" w:rsidRDefault="00363D81" w:rsidP="00363D81">
      <w:pPr>
        <w:bidi w:val="0"/>
        <w:spacing w:line="276" w:lineRule="auto"/>
        <w:jc w:val="both"/>
        <w:rPr>
          <w:rFonts w:ascii="Palatino Linotype" w:hAnsi="Palatino Linotype"/>
          <w:sz w:val="28"/>
          <w:szCs w:val="28"/>
          <w:lang w:val="tg-Cyrl-TJ"/>
        </w:rPr>
      </w:pPr>
      <w:r w:rsidRPr="003E31E4">
        <w:rPr>
          <w:rFonts w:ascii="Palatino Linotype" w:hAnsi="Palatino Linotype"/>
          <w:b/>
          <w:bCs/>
          <w:sz w:val="28"/>
          <w:szCs w:val="28"/>
          <w:lang w:val="tg-Cyrl-TJ"/>
        </w:rPr>
        <w:lastRenderedPageBreak/>
        <w:t>Суол</w:t>
      </w:r>
      <w:r w:rsidRPr="003E31E4">
        <w:rPr>
          <w:rFonts w:ascii="Palatino Linotype" w:hAnsi="Palatino Linotype"/>
          <w:sz w:val="28"/>
          <w:szCs w:val="28"/>
          <w:lang w:val="tg-Cyrl-TJ"/>
        </w:rPr>
        <w:t xml:space="preserve">и: 4: Оё </w:t>
      </w:r>
      <w:r>
        <w:rPr>
          <w:rFonts w:ascii="Palatino Linotype" w:hAnsi="Palatino Linotype"/>
          <w:sz w:val="28"/>
          <w:szCs w:val="28"/>
          <w:lang w:val="tg-Cyrl-TJ"/>
        </w:rPr>
        <w:t>аз шиъаҳо</w:t>
      </w:r>
      <w:r w:rsidRPr="003E31E4">
        <w:rPr>
          <w:rFonts w:ascii="Palatino Linotype" w:hAnsi="Palatino Linotype"/>
          <w:sz w:val="28"/>
          <w:szCs w:val="28"/>
          <w:lang w:val="tg-Cyrl-TJ"/>
        </w:rPr>
        <w:t xml:space="preserve"> яго</w:t>
      </w:r>
      <w:r>
        <w:rPr>
          <w:rFonts w:ascii="Palatino Linotype" w:hAnsi="Palatino Linotype"/>
          <w:sz w:val="28"/>
          <w:szCs w:val="28"/>
          <w:lang w:val="tg-Cyrl-TJ"/>
        </w:rPr>
        <w:t>н гурӯҳе</w:t>
      </w:r>
      <w:r w:rsidRPr="00111D9F">
        <w:rPr>
          <w:rFonts w:ascii="Palatino Linotype" w:hAnsi="Palatino Linotype"/>
          <w:sz w:val="28"/>
          <w:szCs w:val="28"/>
          <w:lang w:val="tg-Cyrl-TJ"/>
        </w:rPr>
        <w:t xml:space="preserve"> </w:t>
      </w:r>
      <w:r w:rsidRPr="003E31E4">
        <w:rPr>
          <w:rFonts w:ascii="Palatino Linotype" w:hAnsi="Palatino Linotype"/>
          <w:sz w:val="28"/>
          <w:szCs w:val="28"/>
          <w:lang w:val="tg-Cyrl-TJ"/>
        </w:rPr>
        <w:t>ҳаст</w:t>
      </w:r>
      <w:r>
        <w:rPr>
          <w:rFonts w:ascii="Palatino Linotype" w:hAnsi="Palatino Linotype"/>
          <w:sz w:val="28"/>
          <w:szCs w:val="28"/>
          <w:lang w:val="tg-Cyrl-TJ"/>
        </w:rPr>
        <w:t>, ки бигӯянд: Ҳ</w:t>
      </w:r>
      <w:r w:rsidRPr="003E31E4">
        <w:rPr>
          <w:rFonts w:ascii="Palatino Linotype" w:hAnsi="Palatino Linotype"/>
          <w:sz w:val="28"/>
          <w:szCs w:val="28"/>
          <w:lang w:val="tg-Cyrl-TJ"/>
        </w:rPr>
        <w:t>азрати Ҷибраил (ъ) дар нозил кардани ваҳй</w:t>
      </w:r>
      <w:r>
        <w:rPr>
          <w:rFonts w:ascii="Palatino Linotype" w:hAnsi="Palatino Linotype"/>
          <w:sz w:val="28"/>
          <w:szCs w:val="28"/>
          <w:lang w:val="tg-Cyrl-TJ"/>
        </w:rPr>
        <w:t>и илоҳӣ</w:t>
      </w:r>
      <w:r w:rsidRPr="003E31E4">
        <w:rPr>
          <w:rFonts w:ascii="Palatino Linotype" w:hAnsi="Palatino Linotype"/>
          <w:sz w:val="28"/>
          <w:szCs w:val="28"/>
          <w:lang w:val="tg-Cyrl-TJ"/>
        </w:rPr>
        <w:t xml:space="preserve"> хато карда аст?</w:t>
      </w:r>
    </w:p>
    <w:p w:rsidR="00363D81" w:rsidRPr="003E31E4" w:rsidRDefault="00363D81" w:rsidP="00363D81">
      <w:pPr>
        <w:bidi w:val="0"/>
        <w:spacing w:line="276" w:lineRule="auto"/>
        <w:jc w:val="both"/>
        <w:rPr>
          <w:rFonts w:ascii="Palatino Linotype" w:hAnsi="Palatino Linotype"/>
          <w:sz w:val="28"/>
          <w:szCs w:val="28"/>
          <w:lang w:val="tg-Cyrl-TJ"/>
        </w:rPr>
      </w:pPr>
      <w:r w:rsidRPr="003E31E4">
        <w:rPr>
          <w:rFonts w:ascii="Palatino Linotype" w:hAnsi="Palatino Linotype"/>
          <w:b/>
          <w:bCs/>
          <w:sz w:val="28"/>
          <w:szCs w:val="28"/>
          <w:lang w:val="tg-Cyrl-TJ"/>
        </w:rPr>
        <w:t>Ҷавоб</w:t>
      </w:r>
      <w:r>
        <w:rPr>
          <w:rFonts w:ascii="Palatino Linotype" w:hAnsi="Palatino Linotype"/>
          <w:sz w:val="28"/>
          <w:szCs w:val="28"/>
          <w:lang w:val="tg-Cyrl-TJ"/>
        </w:rPr>
        <w:t>: Бале!! Д</w:t>
      </w:r>
      <w:r w:rsidRPr="003E31E4">
        <w:rPr>
          <w:rFonts w:ascii="Palatino Linotype" w:hAnsi="Palatino Linotype"/>
          <w:sz w:val="28"/>
          <w:szCs w:val="28"/>
          <w:lang w:val="tg-Cyrl-TJ"/>
        </w:rPr>
        <w:t>ар ҳақиқат Ғарибия гуфта аст: Ҳазрати Муҳаммад (салому дуруди Аллоҳ бар ӯ бод) бо Алӣ (р.з) шабиҳтар аз ғуроб бо ғуроб буд, ва шабиҳтар аз паша ба паша буд, пас Аллоҳ таъоло Ҷибраил (ъ) ро ба назди ҳазрати Алӣ (р.з) фиристод, пас Ҷибраил (ъ) дар расонидани ваҳй хато кард ва ба ҷои ҳазрати Алӣ (р.з) ваҳйро бар Муҳаммад (салому д</w:t>
      </w:r>
      <w:r>
        <w:rPr>
          <w:rFonts w:ascii="Palatino Linotype" w:hAnsi="Palatino Linotype"/>
          <w:sz w:val="28"/>
          <w:szCs w:val="28"/>
          <w:lang w:val="tg-Cyrl-TJ"/>
        </w:rPr>
        <w:t>уруди Аллоҳ бар ӯ бод) расонд. Бинобарин ақида</w:t>
      </w:r>
      <w:r w:rsidRPr="003E31E4">
        <w:rPr>
          <w:rFonts w:ascii="Palatino Linotype" w:hAnsi="Palatino Linotype"/>
          <w:sz w:val="28"/>
          <w:szCs w:val="28"/>
          <w:lang w:val="tg-Cyrl-TJ"/>
        </w:rPr>
        <w:t xml:space="preserve"> ҳазрати Ҷибраил (ъ) р</w:t>
      </w:r>
      <w:r>
        <w:rPr>
          <w:rFonts w:ascii="Palatino Linotype" w:hAnsi="Palatino Linotype"/>
          <w:sz w:val="28"/>
          <w:szCs w:val="28"/>
          <w:lang w:val="tg-Cyrl-TJ"/>
        </w:rPr>
        <w:t>о лаънат мегӯянд</w:t>
      </w:r>
      <w:r w:rsidRPr="003E31E4">
        <w:rPr>
          <w:rFonts w:ascii="Palatino Linotype" w:hAnsi="Palatino Linotype"/>
          <w:sz w:val="28"/>
          <w:szCs w:val="28"/>
          <w:vertAlign w:val="superscript"/>
          <w:lang w:val="tg-Cyrl-TJ"/>
        </w:rPr>
        <w:footnoteReference w:id="7"/>
      </w:r>
      <w:r w:rsidRPr="003E31E4">
        <w:rPr>
          <w:rFonts w:ascii="Palatino Linotype" w:hAnsi="Palatino Linotype"/>
          <w:sz w:val="28"/>
          <w:szCs w:val="28"/>
          <w:lang w:val="tg-Cyrl-TJ"/>
        </w:rPr>
        <w:t>.</w:t>
      </w:r>
    </w:p>
    <w:p w:rsidR="00363D81" w:rsidRPr="003E31E4" w:rsidRDefault="00363D81" w:rsidP="00363D81">
      <w:pPr>
        <w:bidi w:val="0"/>
        <w:spacing w:line="276" w:lineRule="auto"/>
        <w:jc w:val="both"/>
        <w:rPr>
          <w:rFonts w:ascii="Palatino Linotype" w:hAnsi="Palatino Linotype"/>
          <w:sz w:val="28"/>
          <w:szCs w:val="28"/>
          <w:lang w:val="tg-Cyrl-TJ"/>
        </w:rPr>
      </w:pPr>
      <w:r>
        <w:rPr>
          <w:rFonts w:ascii="Palatino Linotype" w:hAnsi="Palatino Linotype"/>
          <w:b/>
          <w:bCs/>
          <w:sz w:val="28"/>
          <w:szCs w:val="28"/>
          <w:lang w:val="tg-Cyrl-TJ"/>
        </w:rPr>
        <w:t xml:space="preserve">     Шарҳи</w:t>
      </w:r>
      <w:r w:rsidRPr="003E31E4">
        <w:rPr>
          <w:rFonts w:ascii="Palatino Linotype" w:hAnsi="Palatino Linotype"/>
          <w:b/>
          <w:bCs/>
          <w:sz w:val="28"/>
          <w:szCs w:val="28"/>
          <w:lang w:val="tg-Cyrl-TJ"/>
        </w:rPr>
        <w:t xml:space="preserve"> муҳим</w:t>
      </w:r>
      <w:r w:rsidRPr="003E31E4">
        <w:rPr>
          <w:rFonts w:ascii="Palatino Linotype" w:hAnsi="Palatino Linotype"/>
          <w:sz w:val="28"/>
          <w:szCs w:val="28"/>
          <w:lang w:val="tg-Cyrl-TJ"/>
        </w:rPr>
        <w:t xml:space="preserve">: Оё </w:t>
      </w:r>
      <w:r>
        <w:rPr>
          <w:rFonts w:ascii="Palatino Linotype" w:hAnsi="Palatino Linotype"/>
          <w:sz w:val="28"/>
          <w:szCs w:val="28"/>
          <w:lang w:val="tg-Cyrl-TJ"/>
        </w:rPr>
        <w:t>миёни ин қавли Ғароби ва ақволи</w:t>
      </w:r>
      <w:r w:rsidRPr="003E31E4">
        <w:rPr>
          <w:rFonts w:ascii="Palatino Linotype" w:hAnsi="Palatino Linotype"/>
          <w:sz w:val="28"/>
          <w:szCs w:val="28"/>
          <w:lang w:val="tg-Cyrl-TJ"/>
        </w:rPr>
        <w:t xml:space="preserve"> ши</w:t>
      </w:r>
      <w:r>
        <w:rPr>
          <w:rFonts w:ascii="Palatino Linotype" w:hAnsi="Palatino Linotype"/>
          <w:sz w:val="28"/>
          <w:szCs w:val="28"/>
          <w:lang w:val="tg-Cyrl-TJ"/>
        </w:rPr>
        <w:t>ъ</w:t>
      </w:r>
      <w:r w:rsidRPr="003E31E4">
        <w:rPr>
          <w:rFonts w:ascii="Palatino Linotype" w:hAnsi="Palatino Linotype"/>
          <w:sz w:val="28"/>
          <w:szCs w:val="28"/>
          <w:lang w:val="tg-Cyrl-TJ"/>
        </w:rPr>
        <w:t>аҳои дувоздаҳ имома</w:t>
      </w:r>
      <w:r w:rsidRPr="009719EC">
        <w:rPr>
          <w:rFonts w:ascii="Palatino Linotype" w:hAnsi="Palatino Linotype"/>
          <w:sz w:val="28"/>
          <w:szCs w:val="28"/>
          <w:lang w:val="tg-Cyrl-TJ"/>
        </w:rPr>
        <w:t xml:space="preserve"> </w:t>
      </w:r>
      <w:r w:rsidRPr="003E31E4">
        <w:rPr>
          <w:rFonts w:ascii="Palatino Linotype" w:hAnsi="Palatino Linotype"/>
          <w:sz w:val="28"/>
          <w:szCs w:val="28"/>
          <w:lang w:val="tg-Cyrl-TJ"/>
        </w:rPr>
        <w:t>фарқе ҳаст? Дуруғи бофтаи дигарро шайхашон Алкулайни мегӯяд:  Марде наз</w:t>
      </w:r>
      <w:r>
        <w:rPr>
          <w:rFonts w:ascii="Palatino Linotype" w:hAnsi="Palatino Linotype"/>
          <w:sz w:val="28"/>
          <w:szCs w:val="28"/>
          <w:lang w:val="tg-Cyrl-TJ"/>
        </w:rPr>
        <w:t>ди Абуҷаъфар (р) омад ва гуфт: "</w:t>
      </w:r>
      <w:r w:rsidRPr="003E31E4">
        <w:rPr>
          <w:rFonts w:ascii="Palatino Linotype" w:hAnsi="Palatino Linotype"/>
          <w:sz w:val="28"/>
          <w:szCs w:val="28"/>
          <w:lang w:val="tg-Cyrl-TJ"/>
        </w:rPr>
        <w:t xml:space="preserve">Оё Қуръон </w:t>
      </w:r>
      <w:r>
        <w:rPr>
          <w:rFonts w:ascii="Palatino Linotype" w:hAnsi="Palatino Linotype"/>
          <w:sz w:val="28"/>
          <w:szCs w:val="28"/>
          <w:lang w:val="tg-Cyrl-TJ"/>
        </w:rPr>
        <w:t>кифоят намекунад онҳоро? Гуфт: Б</w:t>
      </w:r>
      <w:r w:rsidRPr="003E31E4">
        <w:rPr>
          <w:rFonts w:ascii="Palatino Linotype" w:hAnsi="Palatino Linotype"/>
          <w:sz w:val="28"/>
          <w:szCs w:val="28"/>
          <w:lang w:val="tg-Cyrl-TJ"/>
        </w:rPr>
        <w:t>але, агар муфас</w:t>
      </w:r>
      <w:r>
        <w:rPr>
          <w:rFonts w:ascii="Palatino Linotype" w:hAnsi="Palatino Linotype"/>
          <w:sz w:val="28"/>
          <w:szCs w:val="28"/>
          <w:lang w:val="tg-Cyrl-TJ"/>
        </w:rPr>
        <w:t>сире бар он биёбанд. Пас он мард гуфт: О</w:t>
      </w:r>
      <w:r w:rsidRPr="003E31E4">
        <w:rPr>
          <w:rFonts w:ascii="Palatino Linotype" w:hAnsi="Palatino Linotype"/>
          <w:sz w:val="28"/>
          <w:szCs w:val="28"/>
          <w:lang w:val="tg-Cyrl-TJ"/>
        </w:rPr>
        <w:t>ё Паёмбар</w:t>
      </w:r>
      <w:r>
        <w:rPr>
          <w:rFonts w:ascii="Palatino Linotype" w:hAnsi="Palatino Linotype"/>
          <w:sz w:val="28"/>
          <w:szCs w:val="28"/>
          <w:lang w:val="tg-Cyrl-TJ"/>
        </w:rPr>
        <w:t>и Худо онро тафсир накарда аст?</w:t>
      </w:r>
      <w:r w:rsidRPr="003E31E4">
        <w:rPr>
          <w:rFonts w:ascii="Palatino Linotype" w:hAnsi="Palatino Linotype"/>
          <w:sz w:val="28"/>
          <w:szCs w:val="28"/>
          <w:lang w:val="tg-Cyrl-TJ"/>
        </w:rPr>
        <w:t xml:space="preserve"> Гу</w:t>
      </w:r>
      <w:r>
        <w:rPr>
          <w:rFonts w:ascii="Palatino Linotype" w:hAnsi="Palatino Linotype"/>
          <w:sz w:val="28"/>
          <w:szCs w:val="28"/>
          <w:lang w:val="tg-Cyrl-TJ"/>
        </w:rPr>
        <w:t>фт: Б</w:t>
      </w:r>
      <w:r w:rsidRPr="003E31E4">
        <w:rPr>
          <w:rFonts w:ascii="Palatino Linotype" w:hAnsi="Palatino Linotype"/>
          <w:sz w:val="28"/>
          <w:szCs w:val="28"/>
          <w:lang w:val="tg-Cyrl-TJ"/>
        </w:rPr>
        <w:t>але, Паёмбари Худо онро танҳо бар як мард тафсир кард, ва манзилати он мардро бар умматаш тафсир намуд, к</w:t>
      </w:r>
      <w:r>
        <w:rPr>
          <w:rFonts w:ascii="Palatino Linotype" w:hAnsi="Palatino Linotype"/>
          <w:sz w:val="28"/>
          <w:szCs w:val="28"/>
          <w:lang w:val="tg-Cyrl-TJ"/>
        </w:rPr>
        <w:t>и он ҳазрати Алӣ (р.з) мебошад”.</w:t>
      </w:r>
      <w:r w:rsidRPr="003E31E4">
        <w:rPr>
          <w:rFonts w:ascii="Palatino Linotype" w:hAnsi="Palatino Linotype"/>
          <w:sz w:val="28"/>
          <w:szCs w:val="28"/>
          <w:vertAlign w:val="superscript"/>
          <w:lang w:val="tg-Cyrl-TJ"/>
        </w:rPr>
        <w:footnoteReference w:id="8"/>
      </w:r>
    </w:p>
    <w:p w:rsidR="00363D81" w:rsidRPr="003E31E4" w:rsidRDefault="00363D81" w:rsidP="00363D81">
      <w:pPr>
        <w:bidi w:val="0"/>
        <w:spacing w:line="276" w:lineRule="auto"/>
        <w:jc w:val="both"/>
        <w:rPr>
          <w:rFonts w:ascii="Palatino Linotype" w:hAnsi="Palatino Linotype"/>
          <w:sz w:val="28"/>
          <w:szCs w:val="28"/>
          <w:lang w:val="tg-Cyrl-TJ"/>
        </w:rPr>
      </w:pPr>
      <w:r>
        <w:rPr>
          <w:rFonts w:ascii="Palatino Linotype" w:hAnsi="Palatino Linotype"/>
          <w:sz w:val="28"/>
          <w:szCs w:val="28"/>
          <w:lang w:val="tg-Cyrl-TJ"/>
        </w:rPr>
        <w:t xml:space="preserve">    </w:t>
      </w:r>
      <w:r w:rsidRPr="003E31E4">
        <w:rPr>
          <w:rFonts w:ascii="Palatino Linotype" w:hAnsi="Palatino Linotype"/>
          <w:sz w:val="28"/>
          <w:szCs w:val="28"/>
          <w:lang w:val="tg-Cyrl-TJ"/>
        </w:rPr>
        <w:t>Ба хотири ҳамин шайхҳои ши</w:t>
      </w:r>
      <w:r>
        <w:rPr>
          <w:rFonts w:ascii="Palatino Linotype" w:hAnsi="Palatino Linotype"/>
          <w:sz w:val="28"/>
          <w:szCs w:val="28"/>
          <w:lang w:val="tg-Cyrl-TJ"/>
        </w:rPr>
        <w:t>ъ</w:t>
      </w:r>
      <w:r w:rsidRPr="003E31E4">
        <w:rPr>
          <w:rFonts w:ascii="Palatino Linotype" w:hAnsi="Palatino Linotype"/>
          <w:sz w:val="28"/>
          <w:szCs w:val="28"/>
          <w:lang w:val="tg-Cyrl-TJ"/>
        </w:rPr>
        <w:t>а Қуръони каримро</w:t>
      </w:r>
      <w:r>
        <w:rPr>
          <w:rFonts w:ascii="Palatino Linotype" w:hAnsi="Palatino Linotype"/>
          <w:sz w:val="28"/>
          <w:szCs w:val="28"/>
          <w:lang w:val="tg-Cyrl-TJ"/>
        </w:rPr>
        <w:t>,</w:t>
      </w:r>
      <w:r w:rsidRPr="003E31E4">
        <w:rPr>
          <w:rFonts w:ascii="Palatino Linotype" w:hAnsi="Palatino Linotype"/>
          <w:sz w:val="28"/>
          <w:szCs w:val="28"/>
          <w:lang w:val="tg-Cyrl-TJ"/>
        </w:rPr>
        <w:t xml:space="preserve"> Қуръони сомит (хомуш) номиданд, ва имомро Қуръони нотиқ (сухангӯ) номиданд. </w:t>
      </w:r>
    </w:p>
    <w:p w:rsidR="00363D81" w:rsidRPr="003E31E4" w:rsidRDefault="00363D81" w:rsidP="00363D81">
      <w:pPr>
        <w:bidi w:val="0"/>
        <w:spacing w:line="276" w:lineRule="auto"/>
        <w:jc w:val="both"/>
        <w:rPr>
          <w:rFonts w:ascii="Palatino Linotype" w:hAnsi="Palatino Linotype"/>
          <w:sz w:val="28"/>
          <w:szCs w:val="28"/>
          <w:lang w:val="tg-Cyrl-TJ"/>
        </w:rPr>
      </w:pPr>
      <w:r>
        <w:rPr>
          <w:rFonts w:ascii="Palatino Linotype" w:hAnsi="Palatino Linotype"/>
          <w:sz w:val="28"/>
          <w:szCs w:val="28"/>
          <w:lang w:val="tg-Cyrl-TJ"/>
        </w:rPr>
        <w:t xml:space="preserve">    </w:t>
      </w:r>
      <w:r w:rsidRPr="003E31E4">
        <w:rPr>
          <w:rFonts w:ascii="Palatino Linotype" w:hAnsi="Palatino Linotype"/>
          <w:sz w:val="28"/>
          <w:szCs w:val="28"/>
          <w:lang w:val="tg-Cyrl-TJ"/>
        </w:rPr>
        <w:t>Шайхҳои ши</w:t>
      </w:r>
      <w:r>
        <w:rPr>
          <w:rFonts w:ascii="Palatino Linotype" w:hAnsi="Palatino Linotype"/>
          <w:sz w:val="28"/>
          <w:szCs w:val="28"/>
          <w:lang w:val="tg-Cyrl-TJ"/>
        </w:rPr>
        <w:t>ъ</w:t>
      </w:r>
      <w:r w:rsidRPr="003E31E4">
        <w:rPr>
          <w:rFonts w:ascii="Palatino Linotype" w:hAnsi="Palatino Linotype"/>
          <w:sz w:val="28"/>
          <w:szCs w:val="28"/>
          <w:lang w:val="tg-Cyrl-TJ"/>
        </w:rPr>
        <w:t xml:space="preserve">а дуруғеро дар ҳақи ҳазрати Алӣ (р.з) бофтаанд, ки гуё ҳазрати Алӣ (р.з) гуфта бошад (дар ҳоле, ки ҳазрати Алӣ аз </w:t>
      </w:r>
      <w:r>
        <w:rPr>
          <w:rFonts w:ascii="Palatino Linotype" w:hAnsi="Palatino Linotype"/>
          <w:sz w:val="28"/>
          <w:szCs w:val="28"/>
          <w:lang w:val="tg-Cyrl-TJ"/>
        </w:rPr>
        <w:t>ин сухан пок ва дур мебошад): "И</w:t>
      </w:r>
      <w:r w:rsidRPr="003E31E4">
        <w:rPr>
          <w:rFonts w:ascii="Palatino Linotype" w:hAnsi="Palatino Linotype"/>
          <w:sz w:val="28"/>
          <w:szCs w:val="28"/>
          <w:lang w:val="tg-Cyrl-TJ"/>
        </w:rPr>
        <w:t>н (я</w:t>
      </w:r>
      <w:r>
        <w:rPr>
          <w:rFonts w:ascii="Palatino Linotype" w:hAnsi="Palatino Linotype"/>
          <w:sz w:val="28"/>
          <w:szCs w:val="28"/>
          <w:lang w:val="tg-Cyrl-TJ"/>
        </w:rPr>
        <w:t>ъ</w:t>
      </w:r>
      <w:r w:rsidRPr="003E31E4">
        <w:rPr>
          <w:rFonts w:ascii="Palatino Linotype" w:hAnsi="Palatino Linotype"/>
          <w:sz w:val="28"/>
          <w:szCs w:val="28"/>
          <w:lang w:val="tg-Cyrl-TJ"/>
        </w:rPr>
        <w:t>не: Қуръони карим) китоби хомуши Аллоҳ таъолло</w:t>
      </w:r>
      <w:r>
        <w:rPr>
          <w:rFonts w:ascii="Palatino Linotype" w:hAnsi="Palatino Linotype"/>
          <w:sz w:val="28"/>
          <w:szCs w:val="28"/>
          <w:lang w:val="tg-Cyrl-TJ"/>
        </w:rPr>
        <w:t xml:space="preserve"> аст, ва ман китоби гуёи Аллоҳ таъоло ҳастам </w:t>
      </w:r>
      <w:r w:rsidRPr="003E31E4">
        <w:rPr>
          <w:rFonts w:ascii="Palatino Linotype" w:hAnsi="Palatino Linotype"/>
          <w:sz w:val="28"/>
          <w:szCs w:val="28"/>
          <w:vertAlign w:val="superscript"/>
          <w:lang w:val="tg-Cyrl-TJ"/>
        </w:rPr>
        <w:footnoteReference w:id="9"/>
      </w:r>
      <w:r w:rsidRPr="003E31E4">
        <w:rPr>
          <w:rFonts w:ascii="Palatino Linotype" w:hAnsi="Palatino Linotype"/>
          <w:sz w:val="28"/>
          <w:szCs w:val="28"/>
          <w:lang w:val="tg-Cyrl-TJ"/>
        </w:rPr>
        <w:t>)".</w:t>
      </w:r>
    </w:p>
    <w:p w:rsidR="00363D81" w:rsidRDefault="00363D81" w:rsidP="00363D81">
      <w:pPr>
        <w:bidi w:val="0"/>
        <w:spacing w:line="276" w:lineRule="auto"/>
        <w:jc w:val="both"/>
        <w:rPr>
          <w:rFonts w:ascii="Palatino Linotype" w:hAnsi="Palatino Linotype"/>
          <w:sz w:val="28"/>
          <w:szCs w:val="28"/>
          <w:lang w:val="tg-Cyrl-TJ"/>
        </w:rPr>
      </w:pPr>
      <w:r>
        <w:rPr>
          <w:rFonts w:ascii="Palatino Linotype" w:hAnsi="Palatino Linotype"/>
          <w:sz w:val="28"/>
          <w:szCs w:val="28"/>
          <w:lang w:val="tg-Cyrl-TJ"/>
        </w:rPr>
        <w:t xml:space="preserve">    Шайхи дигарашон, ки номаш Ай</w:t>
      </w:r>
      <w:r w:rsidRPr="003E31E4">
        <w:rPr>
          <w:rFonts w:ascii="Palatino Linotype" w:hAnsi="Palatino Linotype"/>
          <w:sz w:val="28"/>
          <w:szCs w:val="28"/>
          <w:lang w:val="tg-Cyrl-TJ"/>
        </w:rPr>
        <w:t>ёши аст</w:t>
      </w:r>
      <w:r>
        <w:rPr>
          <w:rFonts w:ascii="Palatino Linotype" w:hAnsi="Palatino Linotype"/>
          <w:sz w:val="28"/>
          <w:szCs w:val="28"/>
          <w:lang w:val="tg-Cyrl-TJ"/>
        </w:rPr>
        <w:t>,</w:t>
      </w:r>
      <w:r w:rsidRPr="003E31E4">
        <w:rPr>
          <w:rFonts w:ascii="Palatino Linotype" w:hAnsi="Palatino Linotype"/>
          <w:sz w:val="28"/>
          <w:szCs w:val="28"/>
          <w:lang w:val="tg-Cyrl-TJ"/>
        </w:rPr>
        <w:t xml:space="preserve"> дуруғеро бофта мегӯяд: Аз Абубасир ривоят аст, ки Абуҷаъфар дар тафсири калимаи (Нур) ки дар ояти карима омада аст:</w:t>
      </w:r>
    </w:p>
    <w:p w:rsidR="00363D81" w:rsidRPr="003E31E4" w:rsidRDefault="00363D81" w:rsidP="00935C58">
      <w:pPr>
        <w:spacing w:line="276" w:lineRule="auto"/>
        <w:ind w:firstLine="720"/>
        <w:jc w:val="both"/>
        <w:rPr>
          <w:rFonts w:ascii="Palatino Linotype" w:hAnsi="Palatino Linotype"/>
          <w:sz w:val="28"/>
          <w:szCs w:val="28"/>
          <w:rtl/>
          <w:lang w:val="tg-Cyrl-TJ"/>
        </w:rPr>
      </w:pPr>
      <w:r>
        <w:rPr>
          <w:rFonts w:ascii="KFGQPC Uthman Taha Naskh" w:cs="KFGQPC Uthman Taha Naskh" w:hint="cs"/>
          <w:color w:val="008000"/>
          <w:sz w:val="32"/>
          <w:szCs w:val="32"/>
          <w:rtl/>
        </w:rPr>
        <w:lastRenderedPageBreak/>
        <w:t>﴿</w:t>
      </w:r>
      <w:r>
        <w:rPr>
          <w:rFonts w:ascii="KFGQPC Uthmanic Script HAFS" w:cs="KFGQPC Uthmanic Script HAFS" w:hint="cs"/>
          <w:color w:val="008000"/>
          <w:sz w:val="32"/>
          <w:szCs w:val="32"/>
          <w:rtl/>
        </w:rPr>
        <w:t>فَٱلَّذِينَ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ءَامَنُواْ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بِهِۦ</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وَعَزَّرُوهُ</w:t>
      </w:r>
      <w:r>
        <w:rPr>
          <w:rFonts w:ascii="KFGQPC Uthmanic Script HAFS" w:cs="KFGQPC Uthmanic Script HAFS"/>
          <w:color w:val="008000"/>
          <w:sz w:val="32"/>
          <w:szCs w:val="32"/>
          <w:rtl/>
        </w:rPr>
        <w:t xml:space="preserve"> </w:t>
      </w:r>
      <w:r w:rsidRPr="00935C58">
        <w:rPr>
          <w:rFonts w:ascii="KFGQPC Uthmanic Script HAFS" w:cs="KFGQPC Uthmanic Script HAFS" w:hint="cs"/>
          <w:color w:val="008000"/>
          <w:sz w:val="32"/>
          <w:szCs w:val="32"/>
          <w:rtl/>
        </w:rPr>
        <w:t>وَنَصَرُوهُ</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وَٱتَّبَعُواْ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ٱلنُّورَ</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ٱلَّذِيٓ</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أُنزِلَ</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مَعَهُۥٓ</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أُوْلَٰٓئِكَ</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هُمُ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ٱلۡمُفۡلِحُونَ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١٥٧</w:t>
      </w:r>
      <w:r>
        <w:rPr>
          <w:rFonts w:ascii="KFGQPC Uthman Taha Naskh" w:cs="KFGQPC Uthman Taha Naskh" w:hint="cs"/>
          <w:color w:val="008000"/>
          <w:sz w:val="32"/>
          <w:szCs w:val="32"/>
          <w:rtl/>
        </w:rPr>
        <w:t>﴾</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الاعراف</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١٥٦</w:t>
      </w:r>
      <w:r>
        <w:rPr>
          <w:rFonts w:ascii="KFGQPC Uthman Taha Naskh" w:cs="KFGQPC Uthman Taha Naskh"/>
          <w:color w:val="008000"/>
          <w:sz w:val="32"/>
          <w:szCs w:val="32"/>
          <w:rtl/>
        </w:rPr>
        <w:t xml:space="preserve">]  </w:t>
      </w:r>
    </w:p>
    <w:p w:rsidR="00935C58" w:rsidRDefault="00363D81" w:rsidP="00363D81">
      <w:pPr>
        <w:bidi w:val="0"/>
        <w:spacing w:line="276" w:lineRule="auto"/>
        <w:ind w:firstLine="720"/>
        <w:jc w:val="both"/>
        <w:rPr>
          <w:rFonts w:ascii="Palatino Linotype" w:hAnsi="Palatino Linotype"/>
          <w:sz w:val="28"/>
          <w:szCs w:val="28"/>
          <w:lang w:val="tg-Cyrl-TJ"/>
        </w:rPr>
      </w:pPr>
      <w:r w:rsidRPr="00935C58">
        <w:rPr>
          <w:rFonts w:ascii="Palatino Linotype" w:hAnsi="Palatino Linotype"/>
          <w:color w:val="008000"/>
          <w:sz w:val="28"/>
          <w:szCs w:val="28"/>
          <w:lang w:val="tg-Cyrl-TJ"/>
        </w:rPr>
        <w:t xml:space="preserve">"Пас касоне, ки имон оварданд ба ӯ, ҳамроҳи карданд ӯро, ва кумак карданд ӯро, ва пайрави карданд ба он нуре, ки ба ӯ нозил шуд". </w:t>
      </w:r>
    </w:p>
    <w:p w:rsidR="00363D81" w:rsidRPr="003E31E4" w:rsidRDefault="00363D81" w:rsidP="00935C58">
      <w:pPr>
        <w:bidi w:val="0"/>
        <w:spacing w:line="276" w:lineRule="auto"/>
        <w:ind w:firstLine="720"/>
        <w:jc w:val="right"/>
        <w:rPr>
          <w:rFonts w:ascii="Palatino Linotype" w:hAnsi="Palatino Linotype"/>
          <w:sz w:val="28"/>
          <w:szCs w:val="28"/>
          <w:lang w:val="tg-Cyrl-TJ"/>
        </w:rPr>
      </w:pPr>
      <w:r w:rsidRPr="003E31E4">
        <w:rPr>
          <w:rFonts w:ascii="Palatino Linotype" w:hAnsi="Palatino Linotype"/>
          <w:sz w:val="28"/>
          <w:szCs w:val="28"/>
          <w:lang w:val="tg-Cyrl-TJ"/>
        </w:rPr>
        <w:t>Сураи Аъроф, ояти 157.</w:t>
      </w:r>
    </w:p>
    <w:p w:rsidR="00363D81" w:rsidRPr="003E31E4" w:rsidRDefault="00363D81" w:rsidP="00363D81">
      <w:pPr>
        <w:bidi w:val="0"/>
        <w:spacing w:line="276" w:lineRule="auto"/>
        <w:jc w:val="both"/>
        <w:rPr>
          <w:rFonts w:ascii="Palatino Linotype" w:hAnsi="Palatino Linotype"/>
          <w:sz w:val="28"/>
          <w:szCs w:val="28"/>
          <w:lang w:val="tg-Cyrl-TJ"/>
        </w:rPr>
      </w:pPr>
      <w:r>
        <w:rPr>
          <w:rFonts w:ascii="Palatino Linotype" w:hAnsi="Palatino Linotype"/>
          <w:sz w:val="28"/>
          <w:szCs w:val="28"/>
          <w:lang w:val="tg-Cyrl-TJ"/>
        </w:rPr>
        <w:t xml:space="preserve">     </w:t>
      </w:r>
      <w:r w:rsidRPr="003E31E4">
        <w:rPr>
          <w:rFonts w:ascii="Palatino Linotype" w:hAnsi="Palatino Linotype"/>
          <w:sz w:val="28"/>
          <w:szCs w:val="28"/>
          <w:lang w:val="tg-Cyrl-TJ"/>
        </w:rPr>
        <w:t>Гуё Абуҷаъфар гуфта бошад, ки мақсад аз нур дар ин оят ҳазрати Алӣ (р.з) мебошад.</w:t>
      </w:r>
    </w:p>
    <w:p w:rsidR="00363D81" w:rsidRPr="003E31E4" w:rsidRDefault="00363D81" w:rsidP="00363D81">
      <w:pPr>
        <w:bidi w:val="0"/>
        <w:spacing w:line="276" w:lineRule="auto"/>
        <w:jc w:val="both"/>
        <w:rPr>
          <w:rFonts w:ascii="Palatino Linotype" w:hAnsi="Palatino Linotype"/>
          <w:b/>
          <w:bCs/>
          <w:sz w:val="28"/>
          <w:szCs w:val="28"/>
          <w:lang w:val="tg-Cyrl-TJ"/>
        </w:rPr>
      </w:pPr>
      <w:r w:rsidRPr="003E31E4">
        <w:rPr>
          <w:rFonts w:ascii="Palatino Linotype" w:hAnsi="Palatino Linotype"/>
          <w:b/>
          <w:bCs/>
          <w:sz w:val="28"/>
          <w:szCs w:val="28"/>
          <w:lang w:val="tg-Cyrl-TJ"/>
        </w:rPr>
        <w:t>Таъоруз:</w:t>
      </w:r>
    </w:p>
    <w:p w:rsidR="00363D81" w:rsidRDefault="00363D81" w:rsidP="00363D81">
      <w:pPr>
        <w:bidi w:val="0"/>
        <w:spacing w:line="276" w:lineRule="auto"/>
        <w:ind w:firstLine="720"/>
        <w:jc w:val="both"/>
        <w:rPr>
          <w:rFonts w:ascii="Palatino Linotype" w:hAnsi="Palatino Linotype"/>
          <w:sz w:val="28"/>
          <w:szCs w:val="28"/>
          <w:lang w:val="tg-Cyrl-TJ"/>
        </w:rPr>
      </w:pPr>
      <w:r w:rsidRPr="003E31E4">
        <w:rPr>
          <w:rFonts w:ascii="Palatino Linotype" w:hAnsi="Palatino Linotype"/>
          <w:sz w:val="28"/>
          <w:szCs w:val="28"/>
          <w:lang w:val="tg-Cyrl-TJ"/>
        </w:rPr>
        <w:t>Дуруғе бофтаанд:</w:t>
      </w:r>
      <w:r>
        <w:rPr>
          <w:rFonts w:ascii="Palatino Linotype" w:hAnsi="Palatino Linotype"/>
          <w:sz w:val="28"/>
          <w:szCs w:val="28"/>
          <w:lang w:val="tg-Cyrl-TJ"/>
        </w:rPr>
        <w:t xml:space="preserve"> </w:t>
      </w:r>
      <w:r w:rsidRPr="003E31E4">
        <w:rPr>
          <w:rFonts w:ascii="Palatino Linotype" w:hAnsi="Palatino Linotype"/>
          <w:sz w:val="28"/>
          <w:szCs w:val="28"/>
          <w:lang w:val="tg-Cyrl-TJ"/>
        </w:rPr>
        <w:t xml:space="preserve">(Аз Абухолиди кобули гуфт: </w:t>
      </w:r>
      <w:r>
        <w:rPr>
          <w:rFonts w:ascii="Palatino Linotype" w:hAnsi="Palatino Linotype"/>
          <w:sz w:val="28"/>
          <w:szCs w:val="28"/>
          <w:lang w:val="tg-Cyrl-TJ"/>
        </w:rPr>
        <w:t>Абуҷаъфар (р)-</w:t>
      </w:r>
      <w:r w:rsidRPr="003E31E4">
        <w:rPr>
          <w:rFonts w:ascii="Palatino Linotype" w:hAnsi="Palatino Linotype"/>
          <w:sz w:val="28"/>
          <w:szCs w:val="28"/>
          <w:lang w:val="tg-Cyrl-TJ"/>
        </w:rPr>
        <w:t xml:space="preserve">ро аз </w:t>
      </w:r>
      <w:r>
        <w:rPr>
          <w:rFonts w:ascii="Palatino Linotype" w:hAnsi="Palatino Linotype"/>
          <w:sz w:val="28"/>
          <w:szCs w:val="28"/>
          <w:lang w:val="tg-Cyrl-TJ"/>
        </w:rPr>
        <w:t xml:space="preserve">ин </w:t>
      </w:r>
      <w:r w:rsidRPr="003E31E4">
        <w:rPr>
          <w:rFonts w:ascii="Palatino Linotype" w:hAnsi="Palatino Linotype"/>
          <w:sz w:val="28"/>
          <w:szCs w:val="28"/>
          <w:lang w:val="tg-Cyrl-TJ"/>
        </w:rPr>
        <w:t>ояти карима</w:t>
      </w:r>
      <w:r w:rsidRPr="00A655E5">
        <w:rPr>
          <w:rFonts w:ascii="Palatino Linotype" w:hAnsi="Palatino Linotype"/>
          <w:sz w:val="28"/>
          <w:szCs w:val="28"/>
          <w:lang w:val="tg-Cyrl-TJ"/>
        </w:rPr>
        <w:t xml:space="preserve"> </w:t>
      </w:r>
      <w:r w:rsidRPr="003E31E4">
        <w:rPr>
          <w:rFonts w:ascii="Palatino Linotype" w:hAnsi="Palatino Linotype"/>
          <w:sz w:val="28"/>
          <w:szCs w:val="28"/>
          <w:lang w:val="tg-Cyrl-TJ"/>
        </w:rPr>
        <w:t>пурсидам:</w:t>
      </w:r>
    </w:p>
    <w:p w:rsidR="00363D81" w:rsidRPr="003E31E4" w:rsidRDefault="00363D81" w:rsidP="00935C58">
      <w:pPr>
        <w:spacing w:line="276" w:lineRule="auto"/>
        <w:ind w:firstLine="720"/>
        <w:jc w:val="both"/>
        <w:rPr>
          <w:rFonts w:ascii="Palatino Linotype" w:hAnsi="Palatino Linotype"/>
          <w:sz w:val="28"/>
          <w:szCs w:val="28"/>
          <w:rtl/>
          <w:lang w:val="tg-Cyrl-TJ"/>
        </w:rPr>
      </w:pPr>
      <w:r>
        <w:rPr>
          <w:rFonts w:ascii="KFGQPC Uthman Taha Naskh" w:cs="KFGQPC Uthman Taha Naskh" w:hint="cs"/>
          <w:color w:val="008000"/>
          <w:sz w:val="32"/>
          <w:szCs w:val="32"/>
          <w:rtl/>
        </w:rPr>
        <w:t>﴿</w:t>
      </w:r>
      <w:r>
        <w:rPr>
          <w:rFonts w:ascii="KFGQPC Uthmanic Script HAFS" w:cs="KFGQPC Uthmanic Script HAFS" w:hint="cs"/>
          <w:color w:val="008000"/>
          <w:sz w:val="32"/>
          <w:szCs w:val="32"/>
          <w:rtl/>
        </w:rPr>
        <w:t>فَٱلَّذِينَ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ءَامَنُواْ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بِهِۦ</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وَعَزَّرُوهُ</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وَنَصَرُوهُ</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وَٱتَّبَعُواْ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ٱلنُّورَ</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ٱلَّذِيٓ</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أُنزِلَ</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مَعَهُۥٓ</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أُوْلَٰٓئِكَ</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هُمُ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ٱلۡمُفۡلِحُونَ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١٥٧</w:t>
      </w:r>
      <w:r>
        <w:rPr>
          <w:rFonts w:ascii="KFGQPC Uthman Taha Naskh" w:cs="KFGQPC Uthman Taha Naskh" w:hint="cs"/>
          <w:color w:val="008000"/>
          <w:sz w:val="32"/>
          <w:szCs w:val="32"/>
          <w:rtl/>
        </w:rPr>
        <w:t>﴾</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الاعراف</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١٥٦</w:t>
      </w:r>
      <w:r>
        <w:rPr>
          <w:rFonts w:ascii="KFGQPC Uthman Taha Naskh" w:cs="KFGQPC Uthman Taha Naskh"/>
          <w:color w:val="008000"/>
          <w:sz w:val="32"/>
          <w:szCs w:val="32"/>
          <w:rtl/>
        </w:rPr>
        <w:t xml:space="preserve">]  </w:t>
      </w:r>
    </w:p>
    <w:p w:rsidR="00935C58" w:rsidRDefault="00363D81" w:rsidP="00935C58">
      <w:pPr>
        <w:bidi w:val="0"/>
        <w:spacing w:line="276" w:lineRule="auto"/>
        <w:ind w:firstLine="720"/>
        <w:jc w:val="both"/>
        <w:rPr>
          <w:rFonts w:ascii="Palatino Linotype" w:hAnsi="Palatino Linotype"/>
          <w:color w:val="008000"/>
          <w:sz w:val="28"/>
          <w:szCs w:val="28"/>
          <w:lang w:val="tg-Cyrl-TJ"/>
        </w:rPr>
      </w:pPr>
      <w:r w:rsidRPr="00935C58">
        <w:rPr>
          <w:rFonts w:ascii="Palatino Linotype" w:hAnsi="Palatino Linotype"/>
          <w:color w:val="008000"/>
          <w:sz w:val="28"/>
          <w:szCs w:val="28"/>
          <w:lang w:val="tg-Cyrl-TJ"/>
        </w:rPr>
        <w:t xml:space="preserve">"Пас касоне, ки имон оварданд ба ӯ, ҳамроҳи карданд ӯро, ва кумак карданд ӯро, ва пайрави карданд </w:t>
      </w:r>
      <w:r w:rsidR="00935C58">
        <w:rPr>
          <w:rFonts w:ascii="Palatino Linotype" w:hAnsi="Palatino Linotype"/>
          <w:color w:val="008000"/>
          <w:sz w:val="28"/>
          <w:szCs w:val="28"/>
          <w:lang w:val="tg-Cyrl-TJ"/>
        </w:rPr>
        <w:t>ба он нуре, ки ба ӯ нозил шуд".</w:t>
      </w:r>
    </w:p>
    <w:p w:rsidR="00363D81" w:rsidRPr="003E31E4" w:rsidRDefault="00363D81" w:rsidP="00935C58">
      <w:pPr>
        <w:bidi w:val="0"/>
        <w:spacing w:line="276" w:lineRule="auto"/>
        <w:ind w:firstLine="720"/>
        <w:jc w:val="right"/>
        <w:rPr>
          <w:rFonts w:ascii="Palatino Linotype" w:hAnsi="Palatino Linotype"/>
          <w:sz w:val="28"/>
          <w:szCs w:val="28"/>
          <w:lang w:val="tg-Cyrl-TJ"/>
        </w:rPr>
      </w:pPr>
      <w:r w:rsidRPr="003E31E4">
        <w:rPr>
          <w:rFonts w:ascii="Palatino Linotype" w:hAnsi="Palatino Linotype"/>
          <w:sz w:val="28"/>
          <w:szCs w:val="28"/>
          <w:lang w:val="tg-Cyrl-TJ"/>
        </w:rPr>
        <w:t>Сураи Аъроф, ояти 157.</w:t>
      </w:r>
    </w:p>
    <w:p w:rsidR="00363D81" w:rsidRPr="003E31E4" w:rsidRDefault="00363D81" w:rsidP="00363D81">
      <w:pPr>
        <w:bidi w:val="0"/>
        <w:spacing w:line="276" w:lineRule="auto"/>
        <w:ind w:firstLine="720"/>
        <w:jc w:val="both"/>
        <w:rPr>
          <w:rFonts w:ascii="Palatino Linotype" w:hAnsi="Palatino Linotype"/>
          <w:sz w:val="28"/>
          <w:szCs w:val="28"/>
          <w:lang w:val="tg-Cyrl-TJ"/>
        </w:rPr>
      </w:pPr>
      <w:r>
        <w:rPr>
          <w:rFonts w:ascii="Palatino Linotype" w:hAnsi="Palatino Linotype"/>
          <w:sz w:val="28"/>
          <w:szCs w:val="28"/>
          <w:lang w:val="tg-Cyrl-TJ"/>
        </w:rPr>
        <w:t>Пас гуфт: Эй Абухолид: Валлоҳи</w:t>
      </w:r>
      <w:r w:rsidRPr="003E31E4">
        <w:rPr>
          <w:rFonts w:ascii="Palatino Linotype" w:hAnsi="Palatino Linotype"/>
          <w:sz w:val="28"/>
          <w:szCs w:val="28"/>
          <w:lang w:val="tg-Cyrl-TJ"/>
        </w:rPr>
        <w:t>, ки  мақсад аз нур имомҳои хонаводаи Паёмбари Худо то рӯзи қиёмат ҳастанд, ва онҳо қасам ба номи Аллоҳ нуре ҳастанд, ки Ал</w:t>
      </w:r>
      <w:r>
        <w:rPr>
          <w:rFonts w:ascii="Palatino Linotype" w:hAnsi="Palatino Linotype"/>
          <w:sz w:val="28"/>
          <w:szCs w:val="28"/>
          <w:lang w:val="tg-Cyrl-TJ"/>
        </w:rPr>
        <w:t>лоҳ таъоло нозилашон карда аст”.</w:t>
      </w:r>
      <w:r w:rsidRPr="003E31E4">
        <w:rPr>
          <w:rFonts w:ascii="Palatino Linotype" w:hAnsi="Palatino Linotype"/>
          <w:sz w:val="28"/>
          <w:szCs w:val="28"/>
          <w:vertAlign w:val="superscript"/>
          <w:lang w:val="tg-Cyrl-TJ"/>
        </w:rPr>
        <w:footnoteReference w:id="10"/>
      </w:r>
    </w:p>
    <w:p w:rsidR="00363D81" w:rsidRPr="003E31E4" w:rsidRDefault="00363D81" w:rsidP="00363D81">
      <w:pPr>
        <w:bidi w:val="0"/>
        <w:spacing w:line="276" w:lineRule="auto"/>
        <w:jc w:val="both"/>
        <w:rPr>
          <w:rFonts w:ascii="Palatino Linotype" w:hAnsi="Palatino Linotype"/>
          <w:b/>
          <w:bCs/>
          <w:sz w:val="28"/>
          <w:szCs w:val="28"/>
          <w:lang w:val="tg-Cyrl-TJ"/>
        </w:rPr>
      </w:pPr>
      <w:r>
        <w:rPr>
          <w:rFonts w:ascii="Palatino Linotype" w:hAnsi="Palatino Linotype"/>
          <w:b/>
          <w:bCs/>
          <w:sz w:val="28"/>
          <w:szCs w:val="28"/>
          <w:lang w:val="tg-Cyrl-TJ"/>
        </w:rPr>
        <w:t>Шарҳ</w:t>
      </w:r>
      <w:r w:rsidRPr="003E31E4">
        <w:rPr>
          <w:rFonts w:ascii="Palatino Linotype" w:hAnsi="Palatino Linotype"/>
          <w:b/>
          <w:bCs/>
          <w:sz w:val="28"/>
          <w:szCs w:val="28"/>
          <w:lang w:val="tg-Cyrl-TJ"/>
        </w:rPr>
        <w:t>:</w:t>
      </w:r>
    </w:p>
    <w:p w:rsidR="00363D81" w:rsidRDefault="00363D81" w:rsidP="00363D81">
      <w:pPr>
        <w:bidi w:val="0"/>
        <w:spacing w:line="276" w:lineRule="auto"/>
        <w:jc w:val="both"/>
        <w:rPr>
          <w:rFonts w:ascii="Palatino Linotype" w:hAnsi="Palatino Linotype"/>
          <w:sz w:val="28"/>
          <w:szCs w:val="28"/>
          <w:lang w:val="tg-Cyrl-TJ"/>
        </w:rPr>
      </w:pPr>
      <w:r>
        <w:rPr>
          <w:rFonts w:ascii="Palatino Linotype" w:hAnsi="Palatino Linotype"/>
          <w:sz w:val="28"/>
          <w:szCs w:val="28"/>
          <w:lang w:val="tg-Cyrl-TJ"/>
        </w:rPr>
        <w:t>Шиъаи дувоздаҳ</w:t>
      </w:r>
      <w:r w:rsidRPr="003E31E4">
        <w:rPr>
          <w:rFonts w:ascii="Palatino Linotype" w:hAnsi="Palatino Linotype"/>
          <w:sz w:val="28"/>
          <w:szCs w:val="28"/>
          <w:lang w:val="tg-Cyrl-TJ"/>
        </w:rPr>
        <w:t>имом</w:t>
      </w:r>
      <w:r>
        <w:rPr>
          <w:rFonts w:ascii="Palatino Linotype" w:hAnsi="Palatino Linotype"/>
          <w:sz w:val="28"/>
          <w:szCs w:val="28"/>
          <w:lang w:val="tg-Cyrl-TJ"/>
        </w:rPr>
        <w:t>и</w:t>
      </w:r>
      <w:r w:rsidRPr="003E31E4">
        <w:rPr>
          <w:rFonts w:ascii="Palatino Linotype" w:hAnsi="Palatino Linotype"/>
          <w:sz w:val="28"/>
          <w:szCs w:val="28"/>
          <w:lang w:val="tg-Cyrl-TJ"/>
        </w:rPr>
        <w:t xml:space="preserve"> рисолатро</w:t>
      </w:r>
      <w:r>
        <w:rPr>
          <w:rFonts w:ascii="Palatino Linotype" w:hAnsi="Palatino Linotype"/>
          <w:sz w:val="28"/>
          <w:szCs w:val="28"/>
          <w:lang w:val="tg-Cyrl-TJ"/>
        </w:rPr>
        <w:t xml:space="preserve"> бе ягон даъвои хато ба амирул-</w:t>
      </w:r>
      <w:r w:rsidRPr="003E31E4">
        <w:rPr>
          <w:rFonts w:ascii="Palatino Linotype" w:hAnsi="Palatino Linotype"/>
          <w:sz w:val="28"/>
          <w:szCs w:val="28"/>
          <w:lang w:val="tg-Cyrl-TJ"/>
        </w:rPr>
        <w:t>му</w:t>
      </w:r>
      <w:r>
        <w:rPr>
          <w:rFonts w:ascii="Palatino Linotype" w:hAnsi="Palatino Linotype"/>
          <w:sz w:val="28"/>
          <w:szCs w:val="28"/>
          <w:lang w:val="tg-Cyrl-TJ"/>
        </w:rPr>
        <w:t>ъ</w:t>
      </w:r>
      <w:r w:rsidRPr="003E31E4">
        <w:rPr>
          <w:rFonts w:ascii="Palatino Linotype" w:hAnsi="Palatino Linotype"/>
          <w:sz w:val="28"/>
          <w:szCs w:val="28"/>
          <w:lang w:val="tg-Cyrl-TJ"/>
        </w:rPr>
        <w:t>минин ҳазрати Алӣ (р.з) додаанд. Ва дуруғе  бофтаанд, ки гуё рисолати Паёмбари Худо (салому дуруди Аллоҳ таъоло бар ӯ бод) танҳо шинос намуд</w:t>
      </w:r>
      <w:r>
        <w:rPr>
          <w:rFonts w:ascii="Palatino Linotype" w:hAnsi="Palatino Linotype"/>
          <w:sz w:val="28"/>
          <w:szCs w:val="28"/>
          <w:lang w:val="tg-Cyrl-TJ"/>
        </w:rPr>
        <w:t>а</w:t>
      </w:r>
      <w:r w:rsidRPr="003E31E4">
        <w:rPr>
          <w:rFonts w:ascii="Palatino Linotype" w:hAnsi="Palatino Linotype"/>
          <w:sz w:val="28"/>
          <w:szCs w:val="28"/>
          <w:lang w:val="tg-Cyrl-TJ"/>
        </w:rPr>
        <w:t xml:space="preserve">ни ҳазрати Алӣ </w:t>
      </w:r>
      <w:r>
        <w:rPr>
          <w:rFonts w:ascii="Palatino Linotype" w:hAnsi="Palatino Linotype"/>
          <w:sz w:val="28"/>
          <w:szCs w:val="28"/>
          <w:lang w:val="tg-Cyrl-TJ"/>
        </w:rPr>
        <w:t>(р.з) бар уммат буд</w:t>
      </w:r>
      <w:r w:rsidRPr="003E31E4">
        <w:rPr>
          <w:rFonts w:ascii="Palatino Linotype" w:hAnsi="Palatino Linotype"/>
          <w:sz w:val="28"/>
          <w:szCs w:val="28"/>
          <w:lang w:val="tg-Cyrl-TJ"/>
        </w:rPr>
        <w:t xml:space="preserve"> ва мегӯянд: Вазифаи Паёмбари Худо танҳо баён кардани Қуръони карим бар ҳазрати Алӣ (р.з) буд. Дар ҳоле, ки Аллоҳ таъоло мефармояд:</w:t>
      </w:r>
    </w:p>
    <w:p w:rsidR="00363D81" w:rsidRPr="00363D81" w:rsidRDefault="00363D81" w:rsidP="00935C58">
      <w:pPr>
        <w:spacing w:line="276" w:lineRule="auto"/>
        <w:ind w:firstLine="720"/>
        <w:jc w:val="both"/>
        <w:rPr>
          <w:rFonts w:ascii="Palatino Linotype" w:hAnsi="Palatino Linotype"/>
          <w:sz w:val="28"/>
          <w:szCs w:val="28"/>
          <w:rtl/>
          <w:lang w:val="tg-Cyrl-TJ"/>
        </w:rPr>
      </w:pPr>
      <w:r>
        <w:rPr>
          <w:rFonts w:ascii="KFGQPC Uthman Taha Naskh" w:cs="KFGQPC Uthman Taha Naskh" w:hint="cs"/>
          <w:color w:val="008000"/>
          <w:sz w:val="32"/>
          <w:szCs w:val="32"/>
          <w:rtl/>
        </w:rPr>
        <w:lastRenderedPageBreak/>
        <w:t>﴿</w:t>
      </w:r>
      <w:r>
        <w:rPr>
          <w:rFonts w:ascii="KFGQPC Uthmanic Script HAFS" w:cs="KFGQPC Uthmanic Script HAFS" w:hint="cs"/>
          <w:color w:val="008000"/>
          <w:sz w:val="32"/>
          <w:szCs w:val="32"/>
          <w:rtl/>
        </w:rPr>
        <w:t>بِٱلۡبَيِّنَٰتِ</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وَٱلزُّبُرِۗ</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وَأَنزَلۡنَآ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إِلَيۡكَ</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ٱلذِّكۡرَ</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لِتُبَيِّنَ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لِلنَّاسِ</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نُزِّلَ</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إِلَيۡهِمۡ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وَلَعَلَّهُمۡ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يَتَفَكَّرُونَ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٤٤</w:t>
      </w:r>
      <w:r>
        <w:rPr>
          <w:rFonts w:ascii="KFGQPC Uthman Taha Naskh" w:cs="KFGQPC Uthman Taha Naskh" w:hint="cs"/>
          <w:color w:val="008000"/>
          <w:sz w:val="32"/>
          <w:szCs w:val="32"/>
          <w:rtl/>
        </w:rPr>
        <w:t>﴾</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النحل</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٤٤</w:t>
      </w:r>
      <w:r>
        <w:rPr>
          <w:rFonts w:ascii="KFGQPC Uthman Taha Naskh" w:cs="KFGQPC Uthman Taha Naskh"/>
          <w:color w:val="008000"/>
          <w:sz w:val="32"/>
          <w:szCs w:val="32"/>
          <w:rtl/>
        </w:rPr>
        <w:t>]</w:t>
      </w:r>
    </w:p>
    <w:p w:rsidR="00935C58" w:rsidRDefault="00363D81" w:rsidP="00935C58">
      <w:pPr>
        <w:bidi w:val="0"/>
        <w:spacing w:line="276" w:lineRule="auto"/>
        <w:ind w:firstLine="720"/>
        <w:jc w:val="both"/>
        <w:rPr>
          <w:rFonts w:ascii="Palatino Linotype" w:hAnsi="Palatino Linotype"/>
          <w:sz w:val="28"/>
          <w:szCs w:val="28"/>
          <w:lang w:val="tg-Cyrl-TJ"/>
        </w:rPr>
      </w:pPr>
      <w:r w:rsidRPr="00935C58">
        <w:rPr>
          <w:rFonts w:ascii="Palatino Linotype" w:hAnsi="Palatino Linotype"/>
          <w:color w:val="008000"/>
          <w:sz w:val="28"/>
          <w:szCs w:val="28"/>
          <w:lang w:val="tg-Cyrl-TJ"/>
        </w:rPr>
        <w:t>"Бо далоил ва саҳифаҳо, ва нозил кардем ба суи ту ёд дошт то барои мардум чизеро возеҳ куни, ки барояшон нозил шуда ва шояд фикр кунанд".</w:t>
      </w:r>
    </w:p>
    <w:p w:rsidR="00363D81" w:rsidRPr="003E31E4" w:rsidRDefault="00363D81" w:rsidP="00935C58">
      <w:pPr>
        <w:bidi w:val="0"/>
        <w:spacing w:line="276" w:lineRule="auto"/>
        <w:ind w:firstLine="720"/>
        <w:jc w:val="right"/>
        <w:rPr>
          <w:rFonts w:ascii="Palatino Linotype" w:hAnsi="Palatino Linotype"/>
          <w:sz w:val="28"/>
          <w:szCs w:val="28"/>
          <w:lang w:val="tg-Cyrl-TJ"/>
        </w:rPr>
      </w:pPr>
      <w:r w:rsidRPr="003E31E4">
        <w:rPr>
          <w:rFonts w:ascii="Palatino Linotype" w:hAnsi="Palatino Linotype"/>
          <w:sz w:val="28"/>
          <w:szCs w:val="28"/>
          <w:lang w:val="tg-Cyrl-TJ"/>
        </w:rPr>
        <w:t>Сураи Наҳл, ояти 44.</w:t>
      </w:r>
    </w:p>
    <w:p w:rsidR="00363D81" w:rsidRDefault="00363D81" w:rsidP="00363D81">
      <w:pPr>
        <w:bidi w:val="0"/>
        <w:spacing w:line="276" w:lineRule="auto"/>
        <w:jc w:val="both"/>
        <w:rPr>
          <w:rFonts w:ascii="Palatino Linotype" w:hAnsi="Palatino Linotype"/>
          <w:sz w:val="28"/>
          <w:szCs w:val="28"/>
          <w:lang w:val="tg-Cyrl-TJ"/>
        </w:rPr>
      </w:pPr>
      <w:r>
        <w:rPr>
          <w:rFonts w:ascii="Palatino Linotype" w:hAnsi="Palatino Linotype"/>
          <w:sz w:val="28"/>
          <w:szCs w:val="28"/>
          <w:lang w:val="tg-Cyrl-TJ"/>
        </w:rPr>
        <w:t xml:space="preserve">  </w:t>
      </w:r>
      <w:r w:rsidRPr="003E31E4">
        <w:rPr>
          <w:rFonts w:ascii="Palatino Linotype" w:hAnsi="Palatino Linotype"/>
          <w:sz w:val="28"/>
          <w:szCs w:val="28"/>
          <w:lang w:val="tg-Cyrl-TJ"/>
        </w:rPr>
        <w:t xml:space="preserve">Хонандаи гироми! </w:t>
      </w:r>
      <w:r>
        <w:rPr>
          <w:rFonts w:ascii="Palatino Linotype" w:hAnsi="Palatino Linotype"/>
          <w:sz w:val="28"/>
          <w:szCs w:val="28"/>
          <w:lang w:val="tg-Cyrl-TJ"/>
        </w:rPr>
        <w:t xml:space="preserve">Хуб фикр кардан дар атрофи ин мавзӯъро ба ту вогузор мекунам. </w:t>
      </w:r>
    </w:p>
    <w:p w:rsidR="00363D81" w:rsidRDefault="00363D81" w:rsidP="00363D81">
      <w:pPr>
        <w:bidi w:val="0"/>
        <w:spacing w:line="276" w:lineRule="auto"/>
        <w:jc w:val="both"/>
        <w:rPr>
          <w:rFonts w:ascii="Palatino Linotype" w:hAnsi="Palatino Linotype"/>
          <w:b/>
          <w:bCs/>
          <w:sz w:val="28"/>
          <w:szCs w:val="28"/>
          <w:lang w:val="tg-Cyrl-TJ"/>
        </w:rPr>
      </w:pPr>
    </w:p>
    <w:p w:rsidR="00363D81" w:rsidRPr="003E31E4" w:rsidRDefault="00363D81" w:rsidP="00363D81">
      <w:pPr>
        <w:bidi w:val="0"/>
        <w:spacing w:line="276" w:lineRule="auto"/>
        <w:jc w:val="both"/>
        <w:rPr>
          <w:rFonts w:ascii="Palatino Linotype" w:hAnsi="Palatino Linotype"/>
          <w:sz w:val="28"/>
          <w:szCs w:val="28"/>
          <w:lang w:val="tg-Cyrl-TJ"/>
        </w:rPr>
      </w:pPr>
      <w:r w:rsidRPr="003E31E4">
        <w:rPr>
          <w:rFonts w:ascii="Palatino Linotype" w:hAnsi="Palatino Linotype"/>
          <w:b/>
          <w:bCs/>
          <w:sz w:val="28"/>
          <w:szCs w:val="28"/>
          <w:lang w:val="tg-Cyrl-TJ"/>
        </w:rPr>
        <w:t>Суоли: 10:</w:t>
      </w:r>
      <w:r w:rsidRPr="003E31E4">
        <w:rPr>
          <w:rFonts w:ascii="Palatino Linotype" w:hAnsi="Palatino Linotype"/>
          <w:sz w:val="28"/>
          <w:szCs w:val="28"/>
          <w:lang w:val="tg-Cyrl-TJ"/>
        </w:rPr>
        <w:t xml:space="preserve"> Лутфан аз шумо хоҳиш мекунем, ки ақидаи ши</w:t>
      </w:r>
      <w:r>
        <w:rPr>
          <w:rFonts w:ascii="Palatino Linotype" w:hAnsi="Palatino Linotype"/>
          <w:sz w:val="28"/>
          <w:szCs w:val="28"/>
          <w:lang w:val="tg-Cyrl-TJ"/>
        </w:rPr>
        <w:t>ъ</w:t>
      </w:r>
      <w:r w:rsidRPr="003E31E4">
        <w:rPr>
          <w:rFonts w:ascii="Palatino Linotype" w:hAnsi="Palatino Linotype"/>
          <w:sz w:val="28"/>
          <w:szCs w:val="28"/>
          <w:lang w:val="tg-Cyrl-TJ"/>
        </w:rPr>
        <w:t>аҳоро мухтасар</w:t>
      </w:r>
      <w:r>
        <w:rPr>
          <w:rFonts w:ascii="Palatino Linotype" w:hAnsi="Palatino Linotype"/>
          <w:sz w:val="28"/>
          <w:szCs w:val="28"/>
          <w:lang w:val="tg-Cyrl-TJ"/>
        </w:rPr>
        <w:t>ан нисбати каму зиёд ва ё муҳарраф</w:t>
      </w:r>
      <w:r w:rsidRPr="003E31E4">
        <w:rPr>
          <w:rFonts w:ascii="Palatino Linotype" w:hAnsi="Palatino Linotype"/>
          <w:sz w:val="28"/>
          <w:szCs w:val="28"/>
          <w:lang w:val="tg-Cyrl-TJ"/>
        </w:rPr>
        <w:t xml:space="preserve"> будани Қуръон баён кунед.</w:t>
      </w:r>
    </w:p>
    <w:p w:rsidR="00363D81" w:rsidRPr="003E31E4" w:rsidRDefault="00363D81" w:rsidP="00363D81">
      <w:pPr>
        <w:bidi w:val="0"/>
        <w:spacing w:line="276" w:lineRule="auto"/>
        <w:jc w:val="both"/>
        <w:rPr>
          <w:rFonts w:ascii="Palatino Linotype" w:hAnsi="Palatino Linotype"/>
          <w:sz w:val="28"/>
          <w:szCs w:val="28"/>
          <w:lang w:val="tg-Cyrl-TJ"/>
        </w:rPr>
      </w:pPr>
      <w:r w:rsidRPr="003E31E4">
        <w:rPr>
          <w:rFonts w:ascii="Palatino Linotype" w:hAnsi="Palatino Linotype"/>
          <w:b/>
          <w:bCs/>
          <w:sz w:val="28"/>
          <w:szCs w:val="28"/>
          <w:lang w:val="tg-Cyrl-TJ"/>
        </w:rPr>
        <w:t>Ҷавоб:</w:t>
      </w:r>
      <w:r w:rsidRPr="003E31E4">
        <w:rPr>
          <w:rFonts w:ascii="Palatino Linotype" w:hAnsi="Palatino Linotype"/>
          <w:sz w:val="28"/>
          <w:szCs w:val="28"/>
          <w:lang w:val="tg-Cyrl-TJ"/>
        </w:rPr>
        <w:t xml:space="preserve"> </w:t>
      </w:r>
      <w:r>
        <w:rPr>
          <w:rFonts w:ascii="Palatino Linotype" w:hAnsi="Palatino Linotype"/>
          <w:sz w:val="28"/>
          <w:szCs w:val="28"/>
          <w:lang w:val="tg-Cyrl-TJ"/>
        </w:rPr>
        <w:t>Шайхи машҳурашон Алмуфид мегӯяд</w:t>
      </w:r>
      <w:r w:rsidRPr="003E31E4">
        <w:rPr>
          <w:rFonts w:ascii="Palatino Linotype" w:hAnsi="Palatino Linotype"/>
          <w:sz w:val="28"/>
          <w:szCs w:val="28"/>
          <w:lang w:val="tg-Cyrl-TJ"/>
        </w:rPr>
        <w:t>:</w:t>
      </w:r>
      <w:r>
        <w:rPr>
          <w:rFonts w:ascii="Palatino Linotype" w:hAnsi="Palatino Linotype"/>
          <w:sz w:val="28"/>
          <w:szCs w:val="28"/>
          <w:lang w:val="tg-Cyrl-TJ"/>
        </w:rPr>
        <w:t xml:space="preserve"> "Ман мегӯям: Бе</w:t>
      </w:r>
      <w:r w:rsidRPr="003E31E4">
        <w:rPr>
          <w:rFonts w:ascii="Palatino Linotype" w:hAnsi="Palatino Linotype"/>
          <w:sz w:val="28"/>
          <w:szCs w:val="28"/>
          <w:lang w:val="tg-Cyrl-TJ"/>
        </w:rPr>
        <w:t>шак барои мо хабарҳои зиёде омада аст</w:t>
      </w:r>
      <w:r>
        <w:rPr>
          <w:rFonts w:ascii="Palatino Linotype" w:hAnsi="Palatino Linotype"/>
          <w:sz w:val="28"/>
          <w:szCs w:val="28"/>
          <w:lang w:val="tg-Cyrl-TJ"/>
        </w:rPr>
        <w:t>,</w:t>
      </w:r>
      <w:r w:rsidRPr="003E31E4">
        <w:rPr>
          <w:rFonts w:ascii="Palatino Linotype" w:hAnsi="Palatino Linotype"/>
          <w:sz w:val="28"/>
          <w:szCs w:val="28"/>
          <w:lang w:val="tg-Cyrl-TJ"/>
        </w:rPr>
        <w:t xml:space="preserve"> аз имомҳои роҳнамоямон, ки аз оли Расуллоҳ ҳастанд</w:t>
      </w:r>
      <w:r>
        <w:rPr>
          <w:rFonts w:ascii="Palatino Linotype" w:hAnsi="Palatino Linotype"/>
          <w:sz w:val="28"/>
          <w:szCs w:val="28"/>
          <w:lang w:val="tg-Cyrl-TJ"/>
        </w:rPr>
        <w:t>,</w:t>
      </w:r>
      <w:r w:rsidRPr="003E31E4">
        <w:rPr>
          <w:rFonts w:ascii="Palatino Linotype" w:hAnsi="Palatino Linotype"/>
          <w:sz w:val="28"/>
          <w:szCs w:val="28"/>
          <w:lang w:val="tg-Cyrl-TJ"/>
        </w:rPr>
        <w:t xml:space="preserve"> дар бораи  мухталиф будани Қуръон ва он ч</w:t>
      </w:r>
      <w:r>
        <w:rPr>
          <w:rFonts w:ascii="Palatino Linotype" w:hAnsi="Palatino Linotype"/>
          <w:sz w:val="28"/>
          <w:szCs w:val="28"/>
          <w:lang w:val="tg-Cyrl-TJ"/>
        </w:rPr>
        <w:t>изеро, ки золимҳо дар ин Қуръон каму зиёд карданд”.</w:t>
      </w:r>
      <w:r w:rsidRPr="003E31E4">
        <w:rPr>
          <w:rFonts w:ascii="Palatino Linotype" w:hAnsi="Palatino Linotype"/>
          <w:sz w:val="28"/>
          <w:szCs w:val="28"/>
          <w:vertAlign w:val="superscript"/>
          <w:lang w:val="tg-Cyrl-TJ"/>
        </w:rPr>
        <w:footnoteReference w:id="11"/>
      </w:r>
    </w:p>
    <w:p w:rsidR="00363D81" w:rsidRPr="003E31E4" w:rsidRDefault="00363D81" w:rsidP="00363D81">
      <w:pPr>
        <w:bidi w:val="0"/>
        <w:spacing w:line="276" w:lineRule="auto"/>
        <w:jc w:val="both"/>
        <w:rPr>
          <w:rFonts w:ascii="Palatino Linotype" w:hAnsi="Palatino Linotype"/>
          <w:sz w:val="28"/>
          <w:szCs w:val="28"/>
          <w:lang w:val="tg-Cyrl-TJ"/>
        </w:rPr>
      </w:pPr>
      <w:r>
        <w:rPr>
          <w:rFonts w:ascii="Palatino Linotype" w:hAnsi="Palatino Linotype"/>
          <w:sz w:val="28"/>
          <w:szCs w:val="28"/>
          <w:lang w:val="tg-Cyrl-TJ"/>
        </w:rPr>
        <w:t>Инчунин мегӯяд:</w:t>
      </w:r>
      <w:r w:rsidRPr="006971D6">
        <w:rPr>
          <w:rFonts w:ascii="Palatino Linotype" w:hAnsi="Palatino Linotype"/>
          <w:sz w:val="28"/>
          <w:szCs w:val="28"/>
          <w:lang w:val="tg-Cyrl-TJ"/>
        </w:rPr>
        <w:t xml:space="preserve"> </w:t>
      </w:r>
      <w:r>
        <w:rPr>
          <w:rFonts w:ascii="Palatino Linotype" w:hAnsi="Palatino Linotype"/>
          <w:sz w:val="28"/>
          <w:szCs w:val="28"/>
          <w:lang w:val="tg-Cyrl-TJ"/>
        </w:rPr>
        <w:t>"</w:t>
      </w:r>
      <w:r w:rsidRPr="003E31E4">
        <w:rPr>
          <w:rFonts w:ascii="Palatino Linotype" w:hAnsi="Palatino Linotype"/>
          <w:sz w:val="28"/>
          <w:szCs w:val="28"/>
          <w:lang w:val="tg-Cyrl-TJ"/>
        </w:rPr>
        <w:t>Имомҳои мо муттафиқ ҳаста</w:t>
      </w:r>
      <w:r>
        <w:rPr>
          <w:rFonts w:ascii="Palatino Linotype" w:hAnsi="Palatino Linotype"/>
          <w:sz w:val="28"/>
          <w:szCs w:val="28"/>
          <w:lang w:val="tg-Cyrl-TJ"/>
        </w:rPr>
        <w:t>нд, ки баъзе аз пешвоёни гумроҳ</w:t>
      </w:r>
      <w:r w:rsidRPr="003E31E4">
        <w:rPr>
          <w:rFonts w:ascii="Palatino Linotype" w:hAnsi="Palatino Linotype"/>
          <w:sz w:val="28"/>
          <w:szCs w:val="28"/>
          <w:lang w:val="tg-Cyrl-TJ"/>
        </w:rPr>
        <w:t>кунанда (асҳоби Паёмба</w:t>
      </w:r>
      <w:r>
        <w:rPr>
          <w:rFonts w:ascii="Palatino Linotype" w:hAnsi="Palatino Linotype"/>
          <w:sz w:val="28"/>
          <w:szCs w:val="28"/>
          <w:lang w:val="tg-Cyrl-TJ"/>
        </w:rPr>
        <w:t>р (с) ро дар назар дорад) бисёри</w:t>
      </w:r>
      <w:r w:rsidRPr="003E31E4">
        <w:rPr>
          <w:rFonts w:ascii="Palatino Linotype" w:hAnsi="Palatino Linotype"/>
          <w:sz w:val="28"/>
          <w:szCs w:val="28"/>
          <w:lang w:val="tg-Cyrl-TJ"/>
        </w:rPr>
        <w:t xml:space="preserve"> аз Қуръони</w:t>
      </w:r>
      <w:r>
        <w:rPr>
          <w:rFonts w:ascii="Palatino Linotype" w:hAnsi="Palatino Linotype"/>
          <w:sz w:val="28"/>
          <w:szCs w:val="28"/>
          <w:lang w:val="tg-Cyrl-TJ"/>
        </w:rPr>
        <w:t xml:space="preserve"> ҳақиқиро тағйир доданд</w:t>
      </w:r>
      <w:r w:rsidRPr="003E31E4">
        <w:rPr>
          <w:rFonts w:ascii="Palatino Linotype" w:hAnsi="Palatino Linotype"/>
          <w:sz w:val="28"/>
          <w:szCs w:val="28"/>
          <w:lang w:val="tg-Cyrl-TJ"/>
        </w:rPr>
        <w:t xml:space="preserve">, ва дар он дигаргуниҳо </w:t>
      </w:r>
      <w:r>
        <w:rPr>
          <w:rFonts w:ascii="Palatino Linotype" w:hAnsi="Palatino Linotype"/>
          <w:sz w:val="28"/>
          <w:szCs w:val="28"/>
          <w:lang w:val="tg-Cyrl-TJ"/>
        </w:rPr>
        <w:t>дар</w:t>
      </w:r>
      <w:r w:rsidRPr="003E31E4">
        <w:rPr>
          <w:rFonts w:ascii="Palatino Linotype" w:hAnsi="Palatino Linotype"/>
          <w:sz w:val="28"/>
          <w:szCs w:val="28"/>
          <w:lang w:val="tg-Cyrl-TJ"/>
        </w:rPr>
        <w:t>оварданд, ки мувофиқи он ваҳй нозил шуда ва суннати Паёмбари Худо не</w:t>
      </w:r>
      <w:r>
        <w:rPr>
          <w:rFonts w:ascii="Palatino Linotype" w:hAnsi="Palatino Linotype"/>
          <w:sz w:val="28"/>
          <w:szCs w:val="28"/>
          <w:lang w:val="tg-Cyrl-TJ"/>
        </w:rPr>
        <w:t>ст, ва ҳамаи гурӯҳҳои Хавориҷ, М</w:t>
      </w:r>
      <w:r w:rsidRPr="003E31E4">
        <w:rPr>
          <w:rFonts w:ascii="Palatino Linotype" w:hAnsi="Palatino Linotype"/>
          <w:sz w:val="28"/>
          <w:szCs w:val="28"/>
          <w:lang w:val="tg-Cyrl-TJ"/>
        </w:rPr>
        <w:t>уътазила, Зайдия, Мурҷиа, ва асҳоби ҳадис бо ҳам муттафиқ шудаанд</w:t>
      </w:r>
      <w:r>
        <w:rPr>
          <w:rFonts w:ascii="Palatino Linotype" w:hAnsi="Palatino Linotype"/>
          <w:sz w:val="28"/>
          <w:szCs w:val="28"/>
          <w:lang w:val="tg-Cyrl-TJ"/>
        </w:rPr>
        <w:t>,</w:t>
      </w:r>
      <w:r w:rsidRPr="003E31E4">
        <w:rPr>
          <w:rFonts w:ascii="Palatino Linotype" w:hAnsi="Palatino Linotype"/>
          <w:sz w:val="28"/>
          <w:szCs w:val="28"/>
          <w:lang w:val="tg-Cyrl-TJ"/>
        </w:rPr>
        <w:t xml:space="preserve"> бар хилофи имомҳо ва ҳар он чизеро, ки мо омода кардаем(</w:t>
      </w:r>
      <w:r w:rsidRPr="003E31E4">
        <w:rPr>
          <w:rFonts w:ascii="Palatino Linotype" w:hAnsi="Palatino Linotype"/>
          <w:sz w:val="28"/>
          <w:szCs w:val="28"/>
          <w:vertAlign w:val="superscript"/>
          <w:lang w:val="tg-Cyrl-TJ"/>
        </w:rPr>
        <w:footnoteReference w:id="12"/>
      </w:r>
      <w:r w:rsidRPr="003E31E4">
        <w:rPr>
          <w:rFonts w:ascii="Palatino Linotype" w:hAnsi="Palatino Linotype"/>
          <w:sz w:val="28"/>
          <w:szCs w:val="28"/>
          <w:lang w:val="tg-Cyrl-TJ"/>
        </w:rPr>
        <w:t>)".</w:t>
      </w:r>
    </w:p>
    <w:p w:rsidR="00363D81" w:rsidRPr="003E31E4" w:rsidRDefault="00363D81" w:rsidP="00363D81">
      <w:pPr>
        <w:bidi w:val="0"/>
        <w:spacing w:line="276" w:lineRule="auto"/>
        <w:jc w:val="both"/>
        <w:rPr>
          <w:rFonts w:ascii="Palatino Linotype" w:hAnsi="Palatino Linotype"/>
          <w:sz w:val="28"/>
          <w:szCs w:val="28"/>
          <w:lang w:val="tg-Cyrl-TJ"/>
        </w:rPr>
      </w:pPr>
      <w:r>
        <w:rPr>
          <w:rFonts w:ascii="Palatino Linotype" w:hAnsi="Palatino Linotype"/>
          <w:sz w:val="28"/>
          <w:szCs w:val="28"/>
          <w:lang w:val="tg-Cyrl-TJ"/>
        </w:rPr>
        <w:t xml:space="preserve">     </w:t>
      </w:r>
      <w:r w:rsidRPr="003E31E4">
        <w:rPr>
          <w:rFonts w:ascii="Palatino Linotype" w:hAnsi="Palatino Linotype"/>
          <w:sz w:val="28"/>
          <w:szCs w:val="28"/>
          <w:lang w:val="tg-Cyrl-TJ"/>
        </w:rPr>
        <w:t>Шай</w:t>
      </w:r>
      <w:r>
        <w:rPr>
          <w:rFonts w:ascii="Palatino Linotype" w:hAnsi="Palatino Linotype"/>
          <w:sz w:val="28"/>
          <w:szCs w:val="28"/>
          <w:lang w:val="tg-Cyrl-TJ"/>
        </w:rPr>
        <w:t>хи дигарашон, ки машҳур ба Омилӣ аст, мегӯяд</w:t>
      </w:r>
      <w:r w:rsidRPr="003E31E4">
        <w:rPr>
          <w:rFonts w:ascii="Palatino Linotype" w:hAnsi="Palatino Linotype"/>
          <w:sz w:val="28"/>
          <w:szCs w:val="28"/>
          <w:lang w:val="tg-Cyrl-TJ"/>
        </w:rPr>
        <w:t>:</w:t>
      </w:r>
      <w:r>
        <w:rPr>
          <w:rFonts w:ascii="Palatino Linotype" w:hAnsi="Palatino Linotype"/>
          <w:sz w:val="28"/>
          <w:szCs w:val="28"/>
          <w:lang w:val="tg-Cyrl-TJ"/>
        </w:rPr>
        <w:t xml:space="preserve"> "Д</w:t>
      </w:r>
      <w:r w:rsidRPr="003E31E4">
        <w:rPr>
          <w:rFonts w:ascii="Palatino Linotype" w:hAnsi="Palatino Linotype"/>
          <w:sz w:val="28"/>
          <w:szCs w:val="28"/>
          <w:lang w:val="tg-Cyrl-TJ"/>
        </w:rPr>
        <w:t>ар назди ман барои дуруст будани ин сухан (каму зиёд будани Қуръон) баъд аз он,</w:t>
      </w:r>
      <w:r>
        <w:rPr>
          <w:rFonts w:ascii="Palatino Linotype" w:hAnsi="Palatino Linotype"/>
          <w:sz w:val="28"/>
          <w:szCs w:val="28"/>
          <w:lang w:val="tg-Cyrl-TJ"/>
        </w:rPr>
        <w:t xml:space="preserve"> ки хабарҳои зиёдеро пайгир</w:t>
      </w:r>
      <w:r w:rsidRPr="003E31E4">
        <w:rPr>
          <w:rFonts w:ascii="Palatino Linotype" w:hAnsi="Palatino Linotype"/>
          <w:sz w:val="28"/>
          <w:szCs w:val="28"/>
          <w:lang w:val="tg-Cyrl-TJ"/>
        </w:rPr>
        <w:t xml:space="preserve">и намудам ва асарҳои зиёдеро кофтам </w:t>
      </w:r>
      <w:r w:rsidRPr="003E31E4">
        <w:rPr>
          <w:rFonts w:ascii="Palatino Linotype" w:hAnsi="Palatino Linotype"/>
          <w:sz w:val="28"/>
          <w:szCs w:val="28"/>
          <w:lang w:val="tg-Cyrl-TJ"/>
        </w:rPr>
        <w:lastRenderedPageBreak/>
        <w:t>ба хулосае омадам, ки ин мас</w:t>
      </w:r>
      <w:r>
        <w:rPr>
          <w:rFonts w:ascii="Palatino Linotype" w:hAnsi="Palatino Linotype"/>
          <w:sz w:val="28"/>
          <w:szCs w:val="28"/>
          <w:lang w:val="tg-Cyrl-TJ"/>
        </w:rPr>
        <w:t>ъ</w:t>
      </w:r>
      <w:r w:rsidRPr="003E31E4">
        <w:rPr>
          <w:rFonts w:ascii="Palatino Linotype" w:hAnsi="Palatino Linotype"/>
          <w:sz w:val="28"/>
          <w:szCs w:val="28"/>
          <w:lang w:val="tg-Cyrl-TJ"/>
        </w:rPr>
        <w:t>ала яке аз заруриёти мазҳаби ши</w:t>
      </w:r>
      <w:r>
        <w:rPr>
          <w:rFonts w:ascii="Palatino Linotype" w:hAnsi="Palatino Linotype"/>
          <w:sz w:val="28"/>
          <w:szCs w:val="28"/>
          <w:lang w:val="tg-Cyrl-TJ"/>
        </w:rPr>
        <w:t>ъа аст</w:t>
      </w:r>
      <w:r w:rsidRPr="003E31E4">
        <w:rPr>
          <w:rFonts w:ascii="Palatino Linotype" w:hAnsi="Palatino Linotype"/>
          <w:sz w:val="28"/>
          <w:szCs w:val="28"/>
          <w:lang w:val="tg-Cyrl-TJ"/>
        </w:rPr>
        <w:t xml:space="preserve"> ва ин мас</w:t>
      </w:r>
      <w:r>
        <w:rPr>
          <w:rFonts w:ascii="Palatino Linotype" w:hAnsi="Palatino Linotype"/>
          <w:sz w:val="28"/>
          <w:szCs w:val="28"/>
          <w:lang w:val="tg-Cyrl-TJ"/>
        </w:rPr>
        <w:t>ъ</w:t>
      </w:r>
      <w:r w:rsidRPr="003E31E4">
        <w:rPr>
          <w:rFonts w:ascii="Palatino Linotype" w:hAnsi="Palatino Linotype"/>
          <w:sz w:val="28"/>
          <w:szCs w:val="28"/>
          <w:lang w:val="tg-Cyrl-TJ"/>
        </w:rPr>
        <w:t>ала аз бузургтарин фасодҳо</w:t>
      </w:r>
      <w:r>
        <w:rPr>
          <w:rFonts w:ascii="Palatino Linotype" w:hAnsi="Palatino Linotype"/>
          <w:sz w:val="28"/>
          <w:szCs w:val="28"/>
          <w:lang w:val="tg-Cyrl-TJ"/>
        </w:rPr>
        <w:t>и ба зур гирифтани хилофат буд”.</w:t>
      </w:r>
      <w:r w:rsidRPr="003E31E4">
        <w:rPr>
          <w:rFonts w:ascii="Palatino Linotype" w:hAnsi="Palatino Linotype"/>
          <w:sz w:val="28"/>
          <w:szCs w:val="28"/>
          <w:vertAlign w:val="superscript"/>
          <w:lang w:val="tg-Cyrl-TJ"/>
        </w:rPr>
        <w:footnoteReference w:id="13"/>
      </w:r>
    </w:p>
    <w:p w:rsidR="00363D81" w:rsidRDefault="00363D81" w:rsidP="00363D81">
      <w:pPr>
        <w:bidi w:val="0"/>
        <w:spacing w:line="276" w:lineRule="auto"/>
        <w:jc w:val="both"/>
        <w:rPr>
          <w:rFonts w:ascii="Palatino Linotype" w:hAnsi="Palatino Linotype"/>
          <w:sz w:val="28"/>
          <w:szCs w:val="28"/>
          <w:lang w:val="tg-Cyrl-TJ"/>
        </w:rPr>
      </w:pPr>
      <w:r>
        <w:rPr>
          <w:rFonts w:ascii="Palatino Linotype" w:hAnsi="Palatino Linotype"/>
          <w:sz w:val="28"/>
          <w:szCs w:val="28"/>
          <w:lang w:val="tg-Cyrl-TJ"/>
        </w:rPr>
        <w:t xml:space="preserve">    </w:t>
      </w:r>
      <w:r w:rsidRPr="003E31E4">
        <w:rPr>
          <w:rFonts w:ascii="Palatino Linotype" w:hAnsi="Palatino Linotype"/>
          <w:sz w:val="28"/>
          <w:szCs w:val="28"/>
          <w:lang w:val="tg-Cyrl-TJ"/>
        </w:rPr>
        <w:t>Ва шайхашон Яҳё</w:t>
      </w:r>
      <w:r>
        <w:rPr>
          <w:rFonts w:ascii="Palatino Linotype" w:hAnsi="Palatino Linotype"/>
          <w:sz w:val="28"/>
          <w:szCs w:val="28"/>
          <w:lang w:val="tg-Cyrl-TJ"/>
        </w:rPr>
        <w:t xml:space="preserve"> (шогирди Карки)</w:t>
      </w:r>
      <w:r w:rsidRPr="003E31E4">
        <w:rPr>
          <w:rFonts w:ascii="Palatino Linotype" w:hAnsi="Palatino Linotype"/>
          <w:sz w:val="28"/>
          <w:szCs w:val="28"/>
          <w:lang w:val="tg-Cyrl-TJ"/>
        </w:rPr>
        <w:t xml:space="preserve"> дар китоби "</w:t>
      </w:r>
      <w:r>
        <w:rPr>
          <w:rFonts w:ascii="Palatino Linotype" w:hAnsi="Palatino Linotype"/>
          <w:sz w:val="28"/>
          <w:szCs w:val="28"/>
          <w:lang w:val="tg-Cyrl-TJ"/>
        </w:rPr>
        <w:t>Ал имома" дар "Таъни нуҳум бар сеюм", мегӯяд</w:t>
      </w:r>
      <w:r w:rsidRPr="003E31E4">
        <w:rPr>
          <w:rFonts w:ascii="Palatino Linotype" w:hAnsi="Palatino Linotype"/>
          <w:sz w:val="28"/>
          <w:szCs w:val="28"/>
          <w:lang w:val="tg-Cyrl-TJ"/>
        </w:rPr>
        <w:t>:</w:t>
      </w:r>
      <w:r>
        <w:rPr>
          <w:rFonts w:ascii="Palatino Linotype" w:hAnsi="Palatino Linotype"/>
          <w:sz w:val="28"/>
          <w:szCs w:val="28"/>
          <w:lang w:val="tg-Cyrl-TJ"/>
        </w:rPr>
        <w:t xml:space="preserve"> </w:t>
      </w:r>
      <w:r w:rsidRPr="003E31E4">
        <w:rPr>
          <w:rFonts w:ascii="Palatino Linotype" w:hAnsi="Palatino Linotype"/>
          <w:sz w:val="28"/>
          <w:szCs w:val="28"/>
          <w:lang w:val="tg-Cyrl-TJ"/>
        </w:rPr>
        <w:t>"</w:t>
      </w:r>
      <w:r>
        <w:rPr>
          <w:rFonts w:ascii="Palatino Linotype" w:hAnsi="Palatino Linotype"/>
          <w:sz w:val="28"/>
          <w:szCs w:val="28"/>
          <w:lang w:val="tg-Cyrl-TJ"/>
        </w:rPr>
        <w:t>Бо вуҷуди иҷмоъи аҳли қибла аз хосу ом, (бар ин Қуръон) Қуръоне ки байни мардум аст, он Қуръони комил ва пурра нест, Ва дар ҳақиқат як қисме аз Қуръони асли аз байн рафтааст,</w:t>
      </w:r>
      <w:r w:rsidR="008F5D74">
        <w:rPr>
          <w:rFonts w:ascii="Palatino Linotype" w:hAnsi="Palatino Linotype"/>
          <w:sz w:val="28"/>
          <w:szCs w:val="28"/>
          <w:lang w:val="tg-Cyrl-TJ"/>
        </w:rPr>
        <w:t xml:space="preserve"> ки ҳоло дар дасти мардум нест”.</w:t>
      </w:r>
      <w:r w:rsidRPr="003E31E4">
        <w:rPr>
          <w:rFonts w:ascii="Palatino Linotype" w:hAnsi="Palatino Linotype"/>
          <w:sz w:val="28"/>
          <w:szCs w:val="28"/>
          <w:vertAlign w:val="superscript"/>
          <w:lang w:val="tg-Cyrl-TJ"/>
        </w:rPr>
        <w:footnoteReference w:id="14"/>
      </w:r>
    </w:p>
    <w:p w:rsidR="00363D81" w:rsidRDefault="00363D81" w:rsidP="00363D81">
      <w:pPr>
        <w:bidi w:val="0"/>
        <w:spacing w:line="276" w:lineRule="auto"/>
        <w:ind w:firstLine="720"/>
        <w:jc w:val="both"/>
        <w:rPr>
          <w:rFonts w:ascii="Palatino Linotype" w:hAnsi="Palatino Linotype"/>
          <w:sz w:val="28"/>
          <w:szCs w:val="28"/>
          <w:lang w:val="tg-Cyrl-TJ"/>
        </w:rPr>
      </w:pPr>
      <w:r>
        <w:rPr>
          <w:rFonts w:ascii="Palatino Linotype" w:hAnsi="Palatino Linotype"/>
          <w:sz w:val="28"/>
          <w:szCs w:val="28"/>
          <w:lang w:val="tg-Cyrl-TJ"/>
        </w:rPr>
        <w:t>Маҷлисӣ мегӯяд: Вале асҳоби паёмбар (салому дуруди Аллоҳ бар ӯ бод) коре карданд, ки қавми Мусо кард: Онҳо аз гусолаи Сомирии ин уммат, яъне: Абубакру Умар пайравӣ карданд ва ингуна мунофиқон хилофати паёмбарро аз ҷонишини ӯ ғасб карданд ва ба халифаи худо, яъне: Қуръон таҷовуз карданд ва онро таҳриф карда ва тағйир доданд ва ҳарчи хостанд бо он карданд.</w:t>
      </w:r>
      <w:r>
        <w:rPr>
          <w:rStyle w:val="FootnoteReference"/>
          <w:rFonts w:ascii="Palatino Linotype" w:hAnsi="Palatino Linotype"/>
          <w:sz w:val="28"/>
          <w:szCs w:val="28"/>
          <w:lang w:val="tg-Cyrl-TJ"/>
        </w:rPr>
        <w:footnoteReference w:id="15"/>
      </w:r>
    </w:p>
    <w:p w:rsidR="00363D81" w:rsidRDefault="00363D81" w:rsidP="00363D81">
      <w:pPr>
        <w:bidi w:val="0"/>
        <w:spacing w:line="276" w:lineRule="auto"/>
        <w:jc w:val="both"/>
        <w:rPr>
          <w:rFonts w:ascii="Palatino Linotype" w:hAnsi="Palatino Linotype"/>
          <w:sz w:val="28"/>
          <w:szCs w:val="28"/>
          <w:lang w:val="tg-Cyrl-TJ"/>
        </w:rPr>
      </w:pPr>
      <w:r>
        <w:rPr>
          <w:rFonts w:ascii="Palatino Linotype" w:hAnsi="Palatino Linotype"/>
          <w:sz w:val="28"/>
          <w:szCs w:val="28"/>
          <w:lang w:val="tg-Cyrl-TJ"/>
        </w:rPr>
        <w:t xml:space="preserve">    Ва Омили мегӯяд: Дар зиёратномаҳои мутаъадиде, ҳамчун зиёратномаи ғадир ва ғайра... ва дуъоҳое ҳамчун дуъои ду бути Қурайш (қасд аз ду бути Қурайш Абубакр ва Умар аст) ва ғайра... ибораҳои сареҳу ошкор омадааст, ки Қуръон баъд аз паёмбар  таҳриф шудааст.</w:t>
      </w:r>
      <w:r>
        <w:rPr>
          <w:rStyle w:val="FootnoteReference"/>
          <w:rFonts w:ascii="Palatino Linotype" w:hAnsi="Palatino Linotype"/>
          <w:sz w:val="28"/>
          <w:szCs w:val="28"/>
          <w:lang w:val="tg-Cyrl-TJ"/>
        </w:rPr>
        <w:footnoteReference w:id="16"/>
      </w:r>
    </w:p>
    <w:p w:rsidR="00363D81" w:rsidRPr="006971D6" w:rsidRDefault="00363D81" w:rsidP="00363D81">
      <w:pPr>
        <w:bidi w:val="0"/>
        <w:spacing w:line="276" w:lineRule="auto"/>
        <w:jc w:val="both"/>
        <w:rPr>
          <w:rFonts w:ascii="Palatino Linotype" w:hAnsi="Palatino Linotype"/>
          <w:sz w:val="28"/>
          <w:szCs w:val="28"/>
          <w:lang w:val="tg-Cyrl-TJ"/>
        </w:rPr>
      </w:pPr>
      <w:r>
        <w:rPr>
          <w:rFonts w:ascii="Palatino Linotype" w:hAnsi="Palatino Linotype"/>
          <w:sz w:val="28"/>
          <w:szCs w:val="28"/>
          <w:lang w:val="tg-Cyrl-TJ"/>
        </w:rPr>
        <w:t xml:space="preserve">    Табарсӣ ҳам дар атрофи таън ва эрод ба Қуръон ривоятҳое зикр намудааст: Он ривоятҳо хеле зиёд ҳастанд, то ҷое ки сайид Неъматуллоҳи Ҷазоирӣ дар бархе аз муаллафоти худ ( чигунае ки аз ӯ ривоят кардаанд) гуфтааст: Ривоятҳои далолаткунанда дар ин мавзӯъ </w:t>
      </w:r>
      <w:r>
        <w:rPr>
          <w:rFonts w:ascii="Palatino Linotype" w:hAnsi="Palatino Linotype"/>
          <w:sz w:val="28"/>
          <w:szCs w:val="28"/>
          <w:lang w:val="tg-Cyrl-TJ"/>
        </w:rPr>
        <w:lastRenderedPageBreak/>
        <w:t>зиёда аз ду ҳазор аст.</w:t>
      </w:r>
      <w:r>
        <w:rPr>
          <w:rStyle w:val="FootnoteReference"/>
          <w:rFonts w:ascii="Palatino Linotype" w:hAnsi="Palatino Linotype"/>
          <w:sz w:val="28"/>
          <w:szCs w:val="28"/>
          <w:lang w:val="tg-Cyrl-TJ"/>
        </w:rPr>
        <w:footnoteReference w:id="17"/>
      </w:r>
      <w:r>
        <w:rPr>
          <w:rFonts w:ascii="Palatino Linotype" w:hAnsi="Palatino Linotype"/>
          <w:sz w:val="28"/>
          <w:szCs w:val="28"/>
          <w:lang w:val="tg-Cyrl-TJ"/>
        </w:rPr>
        <w:t xml:space="preserve"> Сипас бистуяк ривоят барои исботи ақидааш дар мавриди таҳрифи Қуръон зикр кардааст.</w:t>
      </w:r>
      <w:r>
        <w:rPr>
          <w:rStyle w:val="FootnoteReference"/>
          <w:rFonts w:ascii="Palatino Linotype" w:hAnsi="Palatino Linotype"/>
          <w:sz w:val="28"/>
          <w:szCs w:val="28"/>
          <w:lang w:val="tg-Cyrl-TJ"/>
        </w:rPr>
        <w:footnoteReference w:id="18"/>
      </w:r>
      <w:r w:rsidR="008F5D74">
        <w:rPr>
          <w:rFonts w:ascii="Palatino Linotype" w:hAnsi="Palatino Linotype"/>
          <w:sz w:val="28"/>
          <w:szCs w:val="28"/>
          <w:lang w:val="tg-Cyrl-TJ"/>
        </w:rPr>
        <w:t>,</w:t>
      </w:r>
      <w:r>
        <w:rPr>
          <w:rStyle w:val="FootnoteReference"/>
          <w:rFonts w:ascii="Palatino Linotype" w:hAnsi="Palatino Linotype"/>
          <w:sz w:val="28"/>
          <w:szCs w:val="28"/>
          <w:lang w:val="tg-Cyrl-TJ"/>
        </w:rPr>
        <w:footnoteReference w:id="19"/>
      </w:r>
    </w:p>
    <w:p w:rsidR="00363D81" w:rsidRDefault="00363D81" w:rsidP="00363D81">
      <w:pPr>
        <w:bidi w:val="0"/>
        <w:spacing w:line="276" w:lineRule="auto"/>
        <w:ind w:firstLine="720"/>
        <w:jc w:val="both"/>
        <w:rPr>
          <w:rFonts w:ascii="Palatino Linotype" w:hAnsi="Palatino Linotype"/>
          <w:sz w:val="28"/>
          <w:szCs w:val="28"/>
          <w:lang w:val="tg-Cyrl-TJ"/>
        </w:rPr>
      </w:pPr>
      <w:r>
        <w:rPr>
          <w:rFonts w:ascii="Palatino Linotype" w:hAnsi="Palatino Linotype"/>
          <w:sz w:val="28"/>
          <w:szCs w:val="28"/>
          <w:lang w:val="tg-Cyrl-TJ"/>
        </w:rPr>
        <w:t>Марҷаъӣ олиқадри шиъа Неъматуллоҳи Ҷазорӣ мегуяд: Таслим шудан ба инки Қуръон мутавотир аст ва ҳамаи он ба воситаи Ҷибриил аз ҷониби Худо нозил шудааст, мешавад ривоятҳо ва ҳадисҳои машҳур ва мутавотире ки бар таҳриф шудани Қуръон далолат мекунад, дур андохта шаванд, Ҳоло онки асҳоби мо ин ривочтҳоро саҳеҳ дониста ва онро тасдиқ кардаанд.</w:t>
      </w:r>
      <w:r>
        <w:rPr>
          <w:rStyle w:val="FootnoteReference"/>
          <w:rFonts w:ascii="Palatino Linotype" w:hAnsi="Palatino Linotype"/>
          <w:sz w:val="28"/>
          <w:szCs w:val="28"/>
          <w:lang w:val="tg-Cyrl-TJ"/>
        </w:rPr>
        <w:footnoteReference w:id="20"/>
      </w:r>
    </w:p>
    <w:p w:rsidR="00363D81" w:rsidRDefault="00363D81" w:rsidP="00363D81">
      <w:pPr>
        <w:bidi w:val="0"/>
        <w:spacing w:line="276" w:lineRule="auto"/>
        <w:ind w:firstLine="720"/>
        <w:jc w:val="both"/>
        <w:rPr>
          <w:rFonts w:ascii="Palatino Linotype" w:hAnsi="Palatino Linotype"/>
          <w:sz w:val="28"/>
          <w:szCs w:val="28"/>
          <w:lang w:val="tg-Cyrl-TJ"/>
        </w:rPr>
      </w:pPr>
      <w:r>
        <w:rPr>
          <w:rFonts w:ascii="Palatino Linotype" w:hAnsi="Palatino Linotype"/>
          <w:sz w:val="28"/>
          <w:szCs w:val="28"/>
          <w:lang w:val="tg-Cyrl-TJ"/>
        </w:rPr>
        <w:t>Ва сарпарасти ҳавзаи илмия Абулқосими Мусавии Хуи мегуяд: Каму зиёд шудани ҳарфҳо ва ё ҳаракатҳои Қуръон амри қатъӣ аст.</w:t>
      </w:r>
      <w:r>
        <w:rPr>
          <w:rStyle w:val="FootnoteReference"/>
          <w:rFonts w:ascii="Palatino Linotype" w:hAnsi="Palatino Linotype"/>
          <w:sz w:val="28"/>
          <w:szCs w:val="28"/>
          <w:lang w:val="tg-Cyrl-TJ"/>
        </w:rPr>
        <w:footnoteReference w:id="21"/>
      </w:r>
    </w:p>
    <w:p w:rsidR="00363D81" w:rsidRPr="00FA66CE" w:rsidRDefault="00363D81" w:rsidP="00363D81">
      <w:pPr>
        <w:bidi w:val="0"/>
        <w:spacing w:line="276" w:lineRule="auto"/>
        <w:jc w:val="both"/>
        <w:rPr>
          <w:rFonts w:ascii="Palatino Linotype" w:hAnsi="Palatino Linotype"/>
          <w:b/>
          <w:bCs/>
          <w:sz w:val="28"/>
          <w:szCs w:val="28"/>
          <w:lang w:val="tg-Cyrl-TJ"/>
        </w:rPr>
      </w:pPr>
      <w:r w:rsidRPr="00FA66CE">
        <w:rPr>
          <w:rFonts w:ascii="Palatino Linotype" w:hAnsi="Palatino Linotype"/>
          <w:b/>
          <w:bCs/>
          <w:sz w:val="28"/>
          <w:szCs w:val="28"/>
          <w:lang w:val="tg-Cyrl-TJ"/>
        </w:rPr>
        <w:t>Тавзеҳ:</w:t>
      </w:r>
    </w:p>
    <w:p w:rsidR="00363D81" w:rsidRDefault="00363D81" w:rsidP="00363D81">
      <w:pPr>
        <w:bidi w:val="0"/>
        <w:spacing w:line="276" w:lineRule="auto"/>
        <w:jc w:val="both"/>
        <w:rPr>
          <w:rFonts w:ascii="Palatino Linotype" w:hAnsi="Palatino Linotype"/>
          <w:sz w:val="28"/>
          <w:szCs w:val="28"/>
          <w:lang w:val="tg-Cyrl-TJ"/>
        </w:rPr>
      </w:pPr>
      <w:r>
        <w:rPr>
          <w:rFonts w:ascii="Palatino Linotype" w:hAnsi="Palatino Linotype"/>
          <w:sz w:val="28"/>
          <w:szCs w:val="28"/>
          <w:lang w:val="tg-Cyrl-TJ"/>
        </w:rPr>
        <w:t xml:space="preserve">Худованд мефармояд: </w:t>
      </w:r>
    </w:p>
    <w:p w:rsidR="00363D81" w:rsidRPr="008F5D74" w:rsidRDefault="00363D81" w:rsidP="00935C58">
      <w:pPr>
        <w:spacing w:line="276" w:lineRule="auto"/>
        <w:ind w:firstLine="720"/>
        <w:jc w:val="both"/>
        <w:rPr>
          <w:rFonts w:ascii="Palatino Linotype" w:hAnsi="Palatino Linotype"/>
          <w:sz w:val="28"/>
          <w:szCs w:val="28"/>
          <w:rtl/>
          <w:lang w:val="tg-Cyrl-TJ"/>
        </w:rPr>
      </w:pPr>
      <w:r>
        <w:rPr>
          <w:rFonts w:ascii="KFGQPC Uthman Taha Naskh" w:cs="KFGQPC Uthman Taha Naskh" w:hint="cs"/>
          <w:color w:val="008000"/>
          <w:sz w:val="32"/>
          <w:szCs w:val="32"/>
          <w:rtl/>
        </w:rPr>
        <w:t>﴿</w:t>
      </w:r>
      <w:r>
        <w:rPr>
          <w:rFonts w:ascii="KFGQPC Uthmanic Script HAFS" w:cs="KFGQPC Uthmanic Script HAFS" w:hint="cs"/>
          <w:color w:val="008000"/>
          <w:sz w:val="32"/>
          <w:szCs w:val="32"/>
          <w:rtl/>
        </w:rPr>
        <w:t>وَقَالَ</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ٱلَّذِينَ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كَفَرُواْ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لَا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تَسۡمَعُواْ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لِهَٰذَا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ٱلۡقُرۡءَانِ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وَٱلۡغَوۡاْ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فِيهِ</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لَعَلَّكُمۡ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تَغۡلِبُونَ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٢٦</w:t>
      </w:r>
      <w:r>
        <w:rPr>
          <w:rFonts w:ascii="KFGQPC Uthman Taha Naskh" w:cs="KFGQPC Uthman Taha Naskh" w:hint="cs"/>
          <w:color w:val="008000"/>
          <w:sz w:val="32"/>
          <w:szCs w:val="32"/>
          <w:rtl/>
        </w:rPr>
        <w:t>﴾</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فصلت</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٢٦</w:t>
      </w:r>
      <w:r w:rsidR="008F5D74">
        <w:rPr>
          <w:rFonts w:ascii="KFGQPC Uthman Taha Naskh" w:cs="KFGQPC Uthman Taha Naskh"/>
          <w:color w:val="008000"/>
          <w:sz w:val="32"/>
          <w:szCs w:val="32"/>
          <w:rtl/>
        </w:rPr>
        <w:t>]</w:t>
      </w:r>
    </w:p>
    <w:p w:rsidR="00935C58" w:rsidRDefault="00363D81" w:rsidP="00935C58">
      <w:pPr>
        <w:bidi w:val="0"/>
        <w:spacing w:line="276" w:lineRule="auto"/>
        <w:ind w:firstLine="720"/>
        <w:jc w:val="both"/>
        <w:rPr>
          <w:rFonts w:ascii="Palatino Linotype" w:hAnsi="Palatino Linotype"/>
          <w:sz w:val="28"/>
          <w:szCs w:val="28"/>
          <w:lang w:val="tg-Cyrl-TJ"/>
        </w:rPr>
      </w:pPr>
      <w:r w:rsidRPr="00293834">
        <w:rPr>
          <w:rFonts w:ascii="Palatino Linotype" w:hAnsi="Palatino Linotype"/>
          <w:sz w:val="28"/>
          <w:szCs w:val="28"/>
          <w:lang w:val="tg-Cyrl-TJ"/>
        </w:rPr>
        <w:t xml:space="preserve">Кофирон гуфтанд: </w:t>
      </w:r>
      <w:r w:rsidRPr="00935C58">
        <w:rPr>
          <w:rFonts w:ascii="Palatino Linotype" w:hAnsi="Palatino Linotype"/>
          <w:color w:val="008000"/>
          <w:sz w:val="28"/>
          <w:szCs w:val="28"/>
          <w:lang w:val="tg-Cyrl-TJ"/>
        </w:rPr>
        <w:t>«Ба ин  Қуръон гӯш мадиҳед ва сухани беҳуда ба он биёмезед, шояд пирӯз гардед!»</w:t>
      </w:r>
    </w:p>
    <w:p w:rsidR="00363D81" w:rsidRDefault="00363D81" w:rsidP="00935C58">
      <w:pPr>
        <w:bidi w:val="0"/>
        <w:spacing w:line="276" w:lineRule="auto"/>
        <w:ind w:firstLine="720"/>
        <w:jc w:val="right"/>
        <w:rPr>
          <w:rFonts w:ascii="Palatino Linotype" w:hAnsi="Palatino Linotype"/>
          <w:sz w:val="28"/>
          <w:szCs w:val="28"/>
          <w:lang w:val="tg-Cyrl-TJ"/>
        </w:rPr>
      </w:pPr>
      <w:r>
        <w:rPr>
          <w:rFonts w:ascii="Palatino Linotype" w:hAnsi="Palatino Linotype"/>
          <w:sz w:val="28"/>
          <w:szCs w:val="28"/>
          <w:lang w:val="tg-Cyrl-TJ"/>
        </w:rPr>
        <w:t>Сураи Фуссилат ояти 26</w:t>
      </w:r>
    </w:p>
    <w:p w:rsidR="00363D81" w:rsidRDefault="00363D81" w:rsidP="00363D81">
      <w:pPr>
        <w:bidi w:val="0"/>
        <w:spacing w:line="276" w:lineRule="auto"/>
        <w:jc w:val="both"/>
        <w:rPr>
          <w:rFonts w:ascii="Palatino Linotype" w:hAnsi="Palatino Linotype"/>
          <w:sz w:val="28"/>
          <w:szCs w:val="28"/>
          <w:lang w:val="tg-Cyrl-TJ"/>
        </w:rPr>
      </w:pPr>
      <w:r>
        <w:rPr>
          <w:rFonts w:ascii="Palatino Linotype" w:hAnsi="Palatino Linotype"/>
          <w:sz w:val="28"/>
          <w:szCs w:val="28"/>
          <w:lang w:val="tg-Cyrl-TJ"/>
        </w:rPr>
        <w:t xml:space="preserve">Худованд мефармояд: </w:t>
      </w:r>
    </w:p>
    <w:p w:rsidR="00363D81" w:rsidRPr="008F5D74" w:rsidRDefault="00363D81" w:rsidP="00935C58">
      <w:pPr>
        <w:spacing w:line="276" w:lineRule="auto"/>
        <w:ind w:firstLine="720"/>
        <w:jc w:val="both"/>
        <w:rPr>
          <w:rFonts w:ascii="Palatino Linotype" w:hAnsi="Palatino Linotype"/>
          <w:sz w:val="28"/>
          <w:szCs w:val="28"/>
          <w:rtl/>
          <w:lang w:val="tg-Cyrl-TJ"/>
        </w:rPr>
      </w:pPr>
      <w:r>
        <w:rPr>
          <w:rFonts w:ascii="KFGQPC Uthman Taha Naskh" w:cs="KFGQPC Uthman Taha Naskh" w:hint="cs"/>
          <w:color w:val="008000"/>
          <w:sz w:val="32"/>
          <w:szCs w:val="32"/>
          <w:rtl/>
        </w:rPr>
        <w:t>﴿</w:t>
      </w:r>
      <w:r>
        <w:rPr>
          <w:rFonts w:ascii="KFGQPC Uthmanic Script HAFS" w:cs="KFGQPC Uthmanic Script HAFS" w:hint="cs"/>
          <w:color w:val="008000"/>
          <w:sz w:val="32"/>
          <w:szCs w:val="32"/>
          <w:rtl/>
        </w:rPr>
        <w:t>إِنَّا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نَحۡنُ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نَزَّلۡنَا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ٱلذِّكۡرَ</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وَإِنَّا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لَهُۥ</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لَحَٰفِظُونَ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٩</w:t>
      </w:r>
      <w:r>
        <w:rPr>
          <w:rFonts w:ascii="KFGQPC Uthman Taha Naskh" w:cs="KFGQPC Uthman Taha Naskh" w:hint="cs"/>
          <w:color w:val="008000"/>
          <w:sz w:val="32"/>
          <w:szCs w:val="32"/>
          <w:rtl/>
        </w:rPr>
        <w:t>﴾</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الحجر</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٩</w:t>
      </w:r>
      <w:r w:rsidR="008F5D74">
        <w:rPr>
          <w:rFonts w:ascii="KFGQPC Uthman Taha Naskh" w:cs="KFGQPC Uthman Taha Naskh"/>
          <w:color w:val="008000"/>
          <w:sz w:val="32"/>
          <w:szCs w:val="32"/>
          <w:rtl/>
        </w:rPr>
        <w:t>]</w:t>
      </w:r>
    </w:p>
    <w:p w:rsidR="00935C58" w:rsidRDefault="00935C58" w:rsidP="00935C58">
      <w:pPr>
        <w:bidi w:val="0"/>
        <w:spacing w:line="276" w:lineRule="auto"/>
        <w:ind w:firstLine="720"/>
        <w:jc w:val="both"/>
        <w:rPr>
          <w:rFonts w:ascii="Palatino Linotype" w:hAnsi="Palatino Linotype"/>
          <w:sz w:val="28"/>
          <w:szCs w:val="28"/>
          <w:lang w:val="tg-Cyrl-TJ"/>
        </w:rPr>
      </w:pPr>
      <w:r w:rsidRPr="00935C58">
        <w:rPr>
          <w:rFonts w:ascii="Palatino Linotype" w:hAnsi="Palatino Linotype"/>
          <w:color w:val="008000"/>
          <w:sz w:val="28"/>
          <w:szCs w:val="28"/>
          <w:lang w:val="tg-Cyrl-TJ"/>
        </w:rPr>
        <w:t>“</w:t>
      </w:r>
      <w:r w:rsidR="00363D81" w:rsidRPr="00935C58">
        <w:rPr>
          <w:rFonts w:ascii="Palatino Linotype" w:hAnsi="Palatino Linotype"/>
          <w:color w:val="008000"/>
          <w:sz w:val="28"/>
          <w:szCs w:val="28"/>
          <w:lang w:val="tg-Cyrl-TJ"/>
        </w:rPr>
        <w:t>Мо Қуръонро худ нозил кардаем ва худ нигаҳбонаш ҳастем</w:t>
      </w:r>
      <w:r w:rsidRPr="00935C58">
        <w:rPr>
          <w:rFonts w:ascii="Palatino Linotype" w:hAnsi="Palatino Linotype"/>
          <w:color w:val="008000"/>
          <w:sz w:val="28"/>
          <w:szCs w:val="28"/>
          <w:lang w:val="tg-Cyrl-TJ"/>
        </w:rPr>
        <w:t>”</w:t>
      </w:r>
      <w:r w:rsidR="00363D81" w:rsidRPr="00935C58">
        <w:rPr>
          <w:rFonts w:ascii="Palatino Linotype" w:hAnsi="Palatino Linotype"/>
          <w:color w:val="008000"/>
          <w:sz w:val="28"/>
          <w:szCs w:val="28"/>
          <w:lang w:val="tg-Cyrl-TJ"/>
        </w:rPr>
        <w:t xml:space="preserve">. </w:t>
      </w:r>
    </w:p>
    <w:p w:rsidR="00363D81" w:rsidRDefault="00363D81" w:rsidP="00935C58">
      <w:pPr>
        <w:bidi w:val="0"/>
        <w:spacing w:line="276" w:lineRule="auto"/>
        <w:ind w:firstLine="720"/>
        <w:jc w:val="right"/>
        <w:rPr>
          <w:rFonts w:ascii="Palatino Linotype" w:hAnsi="Palatino Linotype"/>
          <w:sz w:val="28"/>
          <w:szCs w:val="28"/>
          <w:lang w:val="tg-Cyrl-TJ"/>
        </w:rPr>
      </w:pPr>
      <w:r>
        <w:rPr>
          <w:rFonts w:ascii="Palatino Linotype" w:hAnsi="Palatino Linotype"/>
          <w:sz w:val="28"/>
          <w:szCs w:val="28"/>
          <w:lang w:val="tg-Cyrl-TJ"/>
        </w:rPr>
        <w:t>Сураи Ҳиҷр ояти 9</w:t>
      </w:r>
    </w:p>
    <w:p w:rsidR="00363D81" w:rsidRDefault="00363D81" w:rsidP="00363D81">
      <w:pPr>
        <w:bidi w:val="0"/>
        <w:spacing w:line="276" w:lineRule="auto"/>
        <w:jc w:val="both"/>
        <w:rPr>
          <w:rFonts w:ascii="Palatino Linotype" w:hAnsi="Palatino Linotype"/>
          <w:sz w:val="28"/>
          <w:szCs w:val="28"/>
          <w:lang w:val="tg-Cyrl-TJ"/>
        </w:rPr>
      </w:pPr>
      <w:r>
        <w:rPr>
          <w:rFonts w:ascii="Palatino Linotype" w:hAnsi="Palatino Linotype"/>
          <w:sz w:val="28"/>
          <w:szCs w:val="28"/>
          <w:lang w:val="tg-Cyrl-TJ"/>
        </w:rPr>
        <w:t>Худованд мефармояд:</w:t>
      </w:r>
    </w:p>
    <w:p w:rsidR="00363D81" w:rsidRPr="008F5D74" w:rsidRDefault="00363D81" w:rsidP="00935C58">
      <w:pPr>
        <w:spacing w:line="276" w:lineRule="auto"/>
        <w:ind w:firstLine="720"/>
        <w:jc w:val="both"/>
        <w:rPr>
          <w:rFonts w:ascii="Palatino Linotype" w:hAnsi="Palatino Linotype"/>
          <w:sz w:val="28"/>
          <w:szCs w:val="28"/>
          <w:rtl/>
          <w:lang w:val="tg-Cyrl-TJ"/>
        </w:rPr>
      </w:pPr>
      <w:r>
        <w:rPr>
          <w:rFonts w:ascii="KFGQPC Uthman Taha Naskh" w:cs="KFGQPC Uthman Taha Naskh" w:hint="cs"/>
          <w:color w:val="008000"/>
          <w:sz w:val="32"/>
          <w:szCs w:val="32"/>
          <w:rtl/>
        </w:rPr>
        <w:lastRenderedPageBreak/>
        <w:t>﴿</w:t>
      </w:r>
      <w:r>
        <w:rPr>
          <w:rFonts w:ascii="KFGQPC Uthmanic Script HAFS" w:cs="KFGQPC Uthmanic Script HAFS" w:hint="cs"/>
          <w:color w:val="008000"/>
          <w:sz w:val="32"/>
          <w:szCs w:val="32"/>
          <w:rtl/>
        </w:rPr>
        <w:t>إِنَّ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ٱلَّذِينَ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كَفَرُواْ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بِٱلذِّكۡرِ</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لَمَّا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جَآءَهُمۡۖ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وَإِنَّهُۥ</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لَكِتَٰبٌ</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عَزِيزٞ</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٤١</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لَّا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يَأۡتِيهِ</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ٱلۡبَٰطِلُ</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بَيۡنِ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يَدَيۡهِ</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وَلَا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خَلۡفِهِۦۖ</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تَنزِيلٞ</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حَكِيمٍ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حَمِيدٖ</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٤٢</w:t>
      </w:r>
      <w:r>
        <w:rPr>
          <w:rFonts w:ascii="KFGQPC Uthman Taha Naskh" w:cs="KFGQPC Uthman Taha Naskh" w:hint="cs"/>
          <w:color w:val="008000"/>
          <w:sz w:val="32"/>
          <w:szCs w:val="32"/>
          <w:rtl/>
        </w:rPr>
        <w:t>﴾</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فصلت</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٤١،</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٤٢</w:t>
      </w:r>
      <w:r w:rsidR="008F5D74">
        <w:rPr>
          <w:rFonts w:ascii="KFGQPC Uthman Taha Naskh" w:cs="KFGQPC Uthman Taha Naskh"/>
          <w:color w:val="008000"/>
          <w:sz w:val="32"/>
          <w:szCs w:val="32"/>
          <w:rtl/>
        </w:rPr>
        <w:t>]</w:t>
      </w:r>
    </w:p>
    <w:p w:rsidR="00363D81" w:rsidRPr="00935C58" w:rsidRDefault="00935C58" w:rsidP="00935C58">
      <w:pPr>
        <w:bidi w:val="0"/>
        <w:spacing w:line="276" w:lineRule="auto"/>
        <w:ind w:firstLine="720"/>
        <w:jc w:val="both"/>
        <w:rPr>
          <w:rFonts w:ascii="Palatino Linotype" w:hAnsi="Palatino Linotype"/>
          <w:color w:val="008000"/>
          <w:sz w:val="28"/>
          <w:szCs w:val="28"/>
          <w:lang w:val="tg-Cyrl-TJ"/>
        </w:rPr>
      </w:pPr>
      <w:r w:rsidRPr="00935C58">
        <w:rPr>
          <w:rFonts w:ascii="Palatino Linotype" w:hAnsi="Palatino Linotype"/>
          <w:color w:val="008000"/>
          <w:sz w:val="28"/>
          <w:szCs w:val="28"/>
          <w:lang w:val="tg-Cyrl-TJ"/>
        </w:rPr>
        <w:t>“</w:t>
      </w:r>
      <w:r w:rsidR="00363D81" w:rsidRPr="00935C58">
        <w:rPr>
          <w:rFonts w:ascii="Palatino Linotype" w:hAnsi="Palatino Linotype"/>
          <w:color w:val="008000"/>
          <w:sz w:val="28"/>
          <w:szCs w:val="28"/>
          <w:lang w:val="tg-Cyrl-TJ"/>
        </w:rPr>
        <w:t>Онон, ки ба Қуръон, ки барои ҳидояташон омадааст, имон намеоваранд (бар мо пӯшида намемонанд ва ба сазои хеш расанд), ҳол он ки китобе арҷманд аст</w:t>
      </w:r>
      <w:r w:rsidR="00363D81" w:rsidRPr="00935C58">
        <w:rPr>
          <w:rFonts w:ascii="Palatino Linotype" w:hAnsi="Palatino Linotype"/>
          <w:color w:val="008000"/>
          <w:sz w:val="28"/>
          <w:szCs w:val="28"/>
          <w:rtl/>
          <w:lang w:val="tg-Cyrl-TJ"/>
        </w:rPr>
        <w:t>.</w:t>
      </w:r>
    </w:p>
    <w:p w:rsidR="00363D81" w:rsidRDefault="00363D81" w:rsidP="00363D81">
      <w:pPr>
        <w:bidi w:val="0"/>
        <w:spacing w:line="276" w:lineRule="auto"/>
        <w:jc w:val="both"/>
        <w:rPr>
          <w:rFonts w:ascii="Palatino Linotype" w:hAnsi="Palatino Linotype"/>
          <w:sz w:val="28"/>
          <w:szCs w:val="28"/>
          <w:lang w:val="tg-Cyrl-TJ"/>
        </w:rPr>
      </w:pPr>
      <w:r w:rsidRPr="00935C58">
        <w:rPr>
          <w:rFonts w:ascii="Palatino Linotype" w:hAnsi="Palatino Linotype"/>
          <w:color w:val="008000"/>
          <w:sz w:val="28"/>
          <w:szCs w:val="28"/>
          <w:lang w:val="tg-Cyrl-TJ"/>
        </w:rPr>
        <w:t>На аз пеши рӯй ботил ба ӯ роҳ ёбад ва на аз пас. Нозилшуда аз ҷониби Худованде ҳакиму сутуданист</w:t>
      </w:r>
      <w:r w:rsidR="00935C58">
        <w:rPr>
          <w:rFonts w:ascii="Palatino Linotype" w:hAnsi="Palatino Linotype"/>
          <w:color w:val="008000"/>
          <w:sz w:val="28"/>
          <w:szCs w:val="28"/>
          <w:lang w:val="tg-Cyrl-TJ"/>
        </w:rPr>
        <w:t>”</w:t>
      </w:r>
      <w:r w:rsidRPr="00935C58">
        <w:rPr>
          <w:rFonts w:ascii="Palatino Linotype" w:hAnsi="Palatino Linotype"/>
          <w:color w:val="008000"/>
          <w:sz w:val="28"/>
          <w:szCs w:val="28"/>
          <w:lang w:val="tg-Cyrl-TJ"/>
        </w:rPr>
        <w:t xml:space="preserve">. </w:t>
      </w:r>
    </w:p>
    <w:p w:rsidR="00363D81" w:rsidRDefault="00363D81" w:rsidP="00935C58">
      <w:pPr>
        <w:bidi w:val="0"/>
        <w:spacing w:line="276" w:lineRule="auto"/>
        <w:jc w:val="right"/>
        <w:rPr>
          <w:rFonts w:ascii="Palatino Linotype" w:hAnsi="Palatino Linotype"/>
          <w:sz w:val="28"/>
          <w:szCs w:val="28"/>
          <w:lang w:val="tg-Cyrl-TJ"/>
        </w:rPr>
      </w:pPr>
      <w:r>
        <w:rPr>
          <w:rFonts w:ascii="Palatino Linotype" w:hAnsi="Palatino Linotype"/>
          <w:sz w:val="28"/>
          <w:szCs w:val="28"/>
          <w:lang w:val="tg-Cyrl-TJ"/>
        </w:rPr>
        <w:t>Сураи Фуссилат ояти 41-42</w:t>
      </w:r>
    </w:p>
    <w:p w:rsidR="00363D81" w:rsidRPr="009B2456" w:rsidRDefault="00363D81" w:rsidP="00363D81">
      <w:pPr>
        <w:bidi w:val="0"/>
        <w:spacing w:line="276" w:lineRule="auto"/>
        <w:jc w:val="both"/>
        <w:rPr>
          <w:rFonts w:ascii="Palatino Linotype" w:hAnsi="Palatino Linotype"/>
          <w:sz w:val="28"/>
          <w:szCs w:val="28"/>
          <w:lang w:val="tg-Cyrl-TJ"/>
        </w:rPr>
      </w:pPr>
      <w:r w:rsidRPr="00F0248C">
        <w:rPr>
          <w:rFonts w:ascii="Palatino Linotype" w:hAnsi="Palatino Linotype"/>
          <w:sz w:val="28"/>
          <w:szCs w:val="28"/>
          <w:lang w:val="tg-Cyrl-TJ"/>
        </w:rPr>
        <w:t>Гирифташуда аз китоби "Ақоид-уш-шиъати-л иснай ашария", саҳ 26-50.</w:t>
      </w:r>
    </w:p>
    <w:p w:rsidR="00363D81" w:rsidRPr="009B2456" w:rsidRDefault="00363D81">
      <w:pPr>
        <w:bidi w:val="0"/>
        <w:rPr>
          <w:rFonts w:ascii="Palatino Linotype" w:hAnsi="Palatino Linotype"/>
          <w:sz w:val="28"/>
          <w:szCs w:val="28"/>
          <w:lang w:val="tg-Cyrl-TJ"/>
        </w:rPr>
      </w:pPr>
      <w:r w:rsidRPr="009B2456">
        <w:rPr>
          <w:rFonts w:ascii="Palatino Linotype" w:hAnsi="Palatino Linotype"/>
          <w:sz w:val="28"/>
          <w:szCs w:val="28"/>
          <w:lang w:val="tg-Cyrl-TJ"/>
        </w:rPr>
        <w:br w:type="page"/>
      </w:r>
    </w:p>
    <w:p w:rsidR="005666DC" w:rsidRPr="00363D81" w:rsidRDefault="00DC6A8E" w:rsidP="00363D81">
      <w:pPr>
        <w:bidi w:val="0"/>
        <w:spacing w:line="276" w:lineRule="auto"/>
        <w:jc w:val="both"/>
        <w:rPr>
          <w:rFonts w:ascii="Palatino Linotype" w:hAnsi="Palatino Linotype"/>
          <w:sz w:val="28"/>
          <w:szCs w:val="28"/>
        </w:rPr>
      </w:pPr>
      <w:r w:rsidRPr="00DF7E4B">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14:anchorId="357C7918" wp14:editId="033E6F48">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363D81"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56B6" w:rsidRDefault="009356B6" w:rsidP="00E32771">
      <w:pPr>
        <w:spacing w:after="0" w:line="240" w:lineRule="auto"/>
      </w:pPr>
      <w:r>
        <w:separator/>
      </w:r>
    </w:p>
  </w:endnote>
  <w:endnote w:type="continuationSeparator" w:id="0">
    <w:p w:rsidR="009356B6" w:rsidRDefault="009356B6"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A2ED3846-23B3-4F01-B3CB-CD586895A38D}"/>
    <w:embedBold r:id="rId2" w:fontKey="{F6B5900D-83C8-4FBC-9DF9-63DC472D025B}"/>
  </w:font>
  <w:font w:name="Arial">
    <w:panose1 w:val="020B0604020202020204"/>
    <w:charset w:val="00"/>
    <w:family w:val="swiss"/>
    <w:pitch w:val="variable"/>
    <w:sig w:usb0="E0002AFF" w:usb1="00007843" w:usb2="00000001" w:usb3="00000000" w:csb0="000001FF" w:csb1="00000000"/>
    <w:embedRegular r:id="rId3" w:fontKey="{8C507F8D-B59D-44E5-B1A4-97EE992E3549}"/>
    <w:embedBold r:id="rId4" w:fontKey="{BAD0FE89-1E7A-4E4C-AE0C-9BC839F3C021}"/>
  </w:font>
  <w:font w:name="Times New Roman">
    <w:panose1 w:val="02020603050405020304"/>
    <w:charset w:val="00"/>
    <w:family w:val="roman"/>
    <w:pitch w:val="variable"/>
    <w:sig w:usb0="E0002AFF" w:usb1="00007843" w:usb2="00000001" w:usb3="00000000" w:csb0="000001FF" w:csb1="00000000"/>
    <w:embedRegular r:id="rId5" w:fontKey="{B67FF2CF-05A3-4228-9821-B787C4E3039B}"/>
    <w:embedBold r:id="rId6" w:fontKey="{DF6A2F4A-6AC3-47E4-ACCF-066CFE4B4187}"/>
  </w:font>
  <w:font w:name="Palatino Linotype">
    <w:panose1 w:val="02040502050505030304"/>
    <w:charset w:val="00"/>
    <w:family w:val="roman"/>
    <w:pitch w:val="variable"/>
    <w:sig w:usb0="E0000387" w:usb1="40000013" w:usb2="00000000" w:usb3="00000000" w:csb0="0000019F" w:csb1="00000000"/>
    <w:embedRegular r:id="rId7" w:fontKey="{07F88590-576C-42C3-A293-1BB85B445456}"/>
    <w:embedBold r:id="rId8" w:fontKey="{DF2F25C1-375E-416A-BC95-CFEF6764E187}"/>
  </w:font>
  <w:font w:name="KFGQPC Uthman Taha Naskh">
    <w:panose1 w:val="02000000000000000000"/>
    <w:charset w:val="B2"/>
    <w:family w:val="auto"/>
    <w:pitch w:val="variable"/>
    <w:sig w:usb0="80002001" w:usb1="90000000" w:usb2="00000008" w:usb3="00000000" w:csb0="00000040" w:csb1="00000000"/>
    <w:embedRegular r:id="rId9" w:fontKey="{C7EB6FD6-D2B1-4C73-9E7A-7A276F1392D7}"/>
    <w:embedBold r:id="rId10" w:fontKey="{56D7164C-8E5E-4038-BE1A-637CFE9D7F36}"/>
  </w:font>
  <w:font w:name="Wingdings">
    <w:panose1 w:val="05000000000000000000"/>
    <w:charset w:val="02"/>
    <w:family w:val="auto"/>
    <w:pitch w:val="variable"/>
    <w:sig w:usb0="00000000" w:usb1="10000000" w:usb2="00000000" w:usb3="00000000" w:csb0="80000000" w:csb1="00000000"/>
    <w:embedRegular r:id="rId11" w:fontKey="{96AE5180-A82F-4245-8B96-5234A6ED09AB}"/>
  </w:font>
  <w:font w:name="Wingdings 2">
    <w:panose1 w:val="05020102010507070707"/>
    <w:charset w:val="02"/>
    <w:family w:val="roman"/>
    <w:pitch w:val="variable"/>
    <w:sig w:usb0="00000000" w:usb1="10000000" w:usb2="00000000" w:usb3="00000000" w:csb0="80000000" w:csb1="00000000"/>
    <w:embedRegular r:id="rId12" w:fontKey="{AF18C1C0-F1E4-44AD-B61D-36C4555D404A}"/>
  </w:font>
  <w:font w:name="KFGQPC Uthmanic Script HAFS">
    <w:panose1 w:val="02000000000000000000"/>
    <w:charset w:val="B2"/>
    <w:family w:val="auto"/>
    <w:pitch w:val="variable"/>
    <w:sig w:usb0="00002001" w:usb1="00000000" w:usb2="00000000" w:usb3="00000000" w:csb0="00000040" w:csb1="00000000"/>
    <w:embedRegular r:id="rId13" w:fontKey="{2129ADE3-7209-4BD3-8E48-8E5F97C15D69}"/>
  </w:font>
  <w:font w:name="Calibri Light">
    <w:panose1 w:val="020F0302020204030204"/>
    <w:charset w:val="00"/>
    <w:family w:val="swiss"/>
    <w:pitch w:val="variable"/>
    <w:sig w:usb0="A00002EF" w:usb1="4000207B" w:usb2="00000000" w:usb3="00000000" w:csb0="0000019F" w:csb1="00000000"/>
    <w:embedRegular r:id="rId14" w:fontKey="{C43D6DED-21F0-494F-B0EC-A1302F82168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136EFB5C" wp14:editId="23ADAA1A">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41A6596"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56B6" w:rsidRDefault="009356B6" w:rsidP="00E32771">
      <w:pPr>
        <w:spacing w:after="0" w:line="240" w:lineRule="auto"/>
      </w:pPr>
      <w:r>
        <w:separator/>
      </w:r>
    </w:p>
  </w:footnote>
  <w:footnote w:type="continuationSeparator" w:id="0">
    <w:p w:rsidR="009356B6" w:rsidRDefault="009356B6" w:rsidP="00E32771">
      <w:pPr>
        <w:spacing w:after="0" w:line="240" w:lineRule="auto"/>
      </w:pPr>
      <w:r>
        <w:continuationSeparator/>
      </w:r>
    </w:p>
  </w:footnote>
  <w:footnote w:id="1">
    <w:p w:rsidR="00363D81" w:rsidRPr="00FA66CE" w:rsidRDefault="00363D81" w:rsidP="00363D81">
      <w:pPr>
        <w:pStyle w:val="FootnoteText"/>
        <w:jc w:val="both"/>
        <w:rPr>
          <w:rFonts w:ascii="Palatino Linotype" w:hAnsi="Palatino Linotype"/>
          <w:sz w:val="24"/>
          <w:szCs w:val="24"/>
          <w:lang w:val="tg-Cyrl-TJ"/>
        </w:rPr>
      </w:pPr>
      <w:r w:rsidRPr="00FA66CE">
        <w:rPr>
          <w:rStyle w:val="FootnoteReference"/>
          <w:rFonts w:ascii="Palatino Linotype" w:hAnsi="Palatino Linotype"/>
          <w:sz w:val="24"/>
          <w:szCs w:val="24"/>
        </w:rPr>
        <w:footnoteRef/>
      </w:r>
      <w:r w:rsidRPr="00FA66CE">
        <w:rPr>
          <w:rFonts w:ascii="Palatino Linotype" w:hAnsi="Palatino Linotype"/>
          <w:sz w:val="24"/>
          <w:szCs w:val="24"/>
          <w:lang w:val="tg-Cyrl-TJ"/>
        </w:rPr>
        <w:t>) Яъне: Шиъаи имомия ҳамон касе аст, ки ақида дошта бошад, ки ҳазрати Алӣ (р.з) баъд аз Паёмбари Худо (Салому дуруди Аллоҳ бар ӯ бод) бевосита халифаи ҳақиқи буд, ва ба ин ақидаашон хилофати ҳазрати Абубакру Умар ва ҳазрати Усмон (Худованд аз онҳо розӣ бод)- ро инкор мекунанд. Пас ба гуфтаи шайхашон (Алмуфид) шиъа гуфта намешавад, магар касеро, ки ақида дошта бошад: хилофати ҳақиқи баъд аз вафоти Паёмбари Худо то охири замони ҳазрати Алӣ (р.з), ҳақи ҳазрати Алӣ буд, (ва он замон баъд аз вафоти Паёмбари Худо то охири хилофати ҳазрати Алӣ-ро замони хилофати ҳазрати Алӣ (р.з) медонанд).</w:t>
      </w:r>
    </w:p>
  </w:footnote>
  <w:footnote w:id="2">
    <w:p w:rsidR="00363D81" w:rsidRPr="00FA66CE" w:rsidRDefault="00363D81" w:rsidP="00363D81">
      <w:pPr>
        <w:pStyle w:val="FootnoteText"/>
        <w:jc w:val="both"/>
        <w:rPr>
          <w:rFonts w:ascii="Palatino Linotype" w:hAnsi="Palatino Linotype"/>
          <w:sz w:val="24"/>
          <w:szCs w:val="24"/>
          <w:lang w:val="tg-Cyrl-TJ"/>
        </w:rPr>
      </w:pPr>
      <w:r w:rsidRPr="00FA66CE">
        <w:rPr>
          <w:rStyle w:val="FootnoteReference"/>
          <w:rFonts w:ascii="Palatino Linotype" w:hAnsi="Palatino Linotype"/>
          <w:sz w:val="24"/>
          <w:szCs w:val="24"/>
        </w:rPr>
        <w:footnoteRef/>
      </w:r>
      <w:r w:rsidRPr="00FA66CE">
        <w:rPr>
          <w:rFonts w:ascii="Palatino Linotype" w:hAnsi="Palatino Linotype"/>
          <w:sz w:val="24"/>
          <w:szCs w:val="24"/>
          <w:lang w:val="tg-Cyrl-TJ"/>
        </w:rPr>
        <w:t>) Яъне: Ба гуфтаи онҳо ҳазрати Алӣ (р.з) дар зоҳир пайрави хулафое, ки пеш аз ӯ буданд, буд, аммо дар ботин онҳоро пайрави ҳазрати Алӣ (р.з) медонанд. Ва ба гуфта ва ақидаи шайхашон (Алмуфид) ҳазрати Алӣ (р.з) аз нигоҳи тақия пайрави онҳо буд на аз нигоҳи эътиқод ва пайравии ҳақиқи.</w:t>
      </w:r>
    </w:p>
    <w:p w:rsidR="00363D81" w:rsidRPr="00FA66CE" w:rsidRDefault="00363D81" w:rsidP="00363D81">
      <w:pPr>
        <w:pStyle w:val="FootnoteText"/>
        <w:jc w:val="both"/>
        <w:rPr>
          <w:rFonts w:ascii="Palatino Linotype" w:hAnsi="Palatino Linotype"/>
          <w:sz w:val="24"/>
          <w:szCs w:val="24"/>
          <w:lang w:val="tg-Cyrl-TJ"/>
        </w:rPr>
      </w:pPr>
      <w:r w:rsidRPr="00FA66CE">
        <w:rPr>
          <w:rFonts w:ascii="Palatino Linotype" w:hAnsi="Palatino Linotype"/>
          <w:b/>
          <w:bCs/>
          <w:sz w:val="24"/>
          <w:szCs w:val="24"/>
          <w:lang w:val="tg-Cyrl-TJ"/>
        </w:rPr>
        <w:t>Масдар</w:t>
      </w:r>
      <w:r w:rsidRPr="00FA66CE">
        <w:rPr>
          <w:rFonts w:ascii="Palatino Linotype" w:hAnsi="Palatino Linotype"/>
          <w:sz w:val="24"/>
          <w:szCs w:val="24"/>
          <w:lang w:val="tg-Cyrl-TJ"/>
        </w:rPr>
        <w:t>: Китоби Алмуфид ки унвонаш ба забони араби чунин аст (Авоилул мақолот фи мазобил мухторот саҳ. 35.) Муҳаммад ибни Нуъмон мулаққаб ба Алмуфид.</w:t>
      </w:r>
    </w:p>
  </w:footnote>
  <w:footnote w:id="3">
    <w:p w:rsidR="00363D81" w:rsidRPr="00FA66CE" w:rsidRDefault="00363D81" w:rsidP="00363D81">
      <w:pPr>
        <w:pStyle w:val="FootnoteText"/>
        <w:jc w:val="both"/>
        <w:rPr>
          <w:rFonts w:ascii="Palatino Linotype" w:hAnsi="Palatino Linotype"/>
          <w:sz w:val="24"/>
          <w:szCs w:val="24"/>
          <w:lang w:val="tg-Cyrl-TJ"/>
        </w:rPr>
      </w:pPr>
      <w:r w:rsidRPr="00FA66CE">
        <w:rPr>
          <w:rStyle w:val="FootnoteReference"/>
          <w:rFonts w:ascii="Palatino Linotype" w:hAnsi="Palatino Linotype"/>
          <w:sz w:val="24"/>
          <w:szCs w:val="24"/>
        </w:rPr>
        <w:footnoteRef/>
      </w:r>
      <w:r w:rsidRPr="00FA66CE">
        <w:rPr>
          <w:rFonts w:ascii="Palatino Linotype" w:hAnsi="Palatino Linotype"/>
          <w:sz w:val="24"/>
          <w:szCs w:val="24"/>
          <w:lang w:val="tg-Cyrl-TJ"/>
        </w:rPr>
        <w:t xml:space="preserve">) </w:t>
      </w:r>
      <w:r>
        <w:rPr>
          <w:rFonts w:ascii="Palatino Linotype" w:hAnsi="Palatino Linotype"/>
          <w:sz w:val="24"/>
          <w:szCs w:val="24"/>
          <w:lang w:val="tg-Cyrl-TJ"/>
        </w:rPr>
        <w:t xml:space="preserve">Китоби Фирақи шиъа\ саҳ. 50. </w:t>
      </w:r>
      <w:r w:rsidRPr="00FA66CE">
        <w:rPr>
          <w:rFonts w:ascii="Palatino Linotype" w:hAnsi="Palatino Linotype"/>
          <w:sz w:val="24"/>
          <w:szCs w:val="24"/>
          <w:lang w:val="tg-Cyrl-TJ"/>
        </w:rPr>
        <w:t>Ҳасан ибни Мусо ан-Навбахти,  яке аз шайхҳои қарни сеюми шиъаён.</w:t>
      </w:r>
    </w:p>
  </w:footnote>
  <w:footnote w:id="4">
    <w:p w:rsidR="00363D81" w:rsidRPr="00FA66CE" w:rsidRDefault="00363D81" w:rsidP="00363D81">
      <w:pPr>
        <w:pStyle w:val="FootnoteText"/>
        <w:jc w:val="both"/>
        <w:rPr>
          <w:rFonts w:ascii="Palatino Linotype" w:hAnsi="Palatino Linotype"/>
          <w:sz w:val="24"/>
          <w:szCs w:val="24"/>
          <w:lang w:val="tg-Cyrl-TJ"/>
        </w:rPr>
      </w:pPr>
      <w:r w:rsidRPr="00FA66CE">
        <w:rPr>
          <w:rStyle w:val="FootnoteReference"/>
          <w:rFonts w:ascii="Palatino Linotype" w:hAnsi="Palatino Linotype"/>
          <w:sz w:val="24"/>
          <w:szCs w:val="24"/>
        </w:rPr>
        <w:footnoteRef/>
      </w:r>
      <w:r w:rsidRPr="00FA66CE">
        <w:rPr>
          <w:rFonts w:ascii="Palatino Linotype" w:hAnsi="Palatino Linotype"/>
          <w:sz w:val="24"/>
          <w:szCs w:val="24"/>
          <w:lang w:val="tg-Cyrl-TJ"/>
        </w:rPr>
        <w:t>) Дар замони яҳуди буданаш дар ҳақи Юшуъ ибни Нун даъвои Худоги мекард ва вақте, ки мусалмон шуд ҳамон даъворо дар ҳақи ҳазрати Алӣ (р.з) намуд.</w:t>
      </w:r>
    </w:p>
  </w:footnote>
  <w:footnote w:id="5">
    <w:p w:rsidR="00363D81" w:rsidRPr="00FA66CE" w:rsidRDefault="00363D81" w:rsidP="00363D81">
      <w:pPr>
        <w:pStyle w:val="FootnoteText"/>
        <w:jc w:val="both"/>
        <w:rPr>
          <w:rFonts w:ascii="Palatino Linotype" w:hAnsi="Palatino Linotype"/>
          <w:sz w:val="24"/>
          <w:szCs w:val="24"/>
          <w:lang w:val="tg-Cyrl-TJ"/>
        </w:rPr>
      </w:pPr>
      <w:r w:rsidRPr="00FA66CE">
        <w:rPr>
          <w:rStyle w:val="FootnoteReference"/>
          <w:rFonts w:ascii="Palatino Linotype" w:hAnsi="Palatino Linotype"/>
          <w:sz w:val="24"/>
          <w:szCs w:val="24"/>
        </w:rPr>
        <w:footnoteRef/>
      </w:r>
      <w:r>
        <w:rPr>
          <w:rFonts w:ascii="Palatino Linotype" w:hAnsi="Palatino Linotype"/>
          <w:sz w:val="24"/>
          <w:szCs w:val="24"/>
          <w:lang w:val="tg-Cyrl-TJ"/>
        </w:rPr>
        <w:t>) китоби: Алмақолот вал фирақ (саҳ. 10</w:t>
      </w:r>
      <w:r w:rsidRPr="00FA66CE">
        <w:rPr>
          <w:rFonts w:ascii="Palatino Linotype" w:hAnsi="Palatino Linotype"/>
          <w:sz w:val="24"/>
          <w:szCs w:val="24"/>
          <w:lang w:val="tg-Cyrl-TJ"/>
        </w:rPr>
        <w:t>\ 21.)  аз Саъд ибни Адуллоҳи Қумми .</w:t>
      </w:r>
    </w:p>
  </w:footnote>
  <w:footnote w:id="6">
    <w:p w:rsidR="00363D81" w:rsidRPr="00FA66CE" w:rsidRDefault="00363D81" w:rsidP="00363D81">
      <w:pPr>
        <w:pStyle w:val="FootnoteText"/>
        <w:jc w:val="both"/>
        <w:rPr>
          <w:rFonts w:ascii="Palatino Linotype" w:hAnsi="Palatino Linotype"/>
          <w:sz w:val="24"/>
          <w:szCs w:val="24"/>
          <w:lang w:val="tg-Cyrl-TJ"/>
        </w:rPr>
      </w:pPr>
      <w:r w:rsidRPr="00FA66CE">
        <w:rPr>
          <w:rStyle w:val="FootnoteReference"/>
          <w:rFonts w:ascii="Palatino Linotype" w:hAnsi="Palatino Linotype"/>
          <w:sz w:val="24"/>
          <w:szCs w:val="24"/>
        </w:rPr>
        <w:footnoteRef/>
      </w:r>
      <w:r w:rsidRPr="00FA66CE">
        <w:rPr>
          <w:rFonts w:ascii="Palatino Linotype" w:hAnsi="Palatino Linotype"/>
          <w:sz w:val="24"/>
          <w:szCs w:val="24"/>
          <w:rtl/>
        </w:rPr>
        <w:t xml:space="preserve"> </w:t>
      </w:r>
      <w:r w:rsidRPr="00FA66CE">
        <w:rPr>
          <w:rFonts w:ascii="Palatino Linotype" w:hAnsi="Palatino Linotype"/>
          <w:sz w:val="24"/>
          <w:szCs w:val="24"/>
          <w:lang w:val="tg-Cyrl-TJ"/>
        </w:rPr>
        <w:t xml:space="preserve">) Назар карда шавад дар китоби: Усул-алкофи, боб (мо ҷоа фи исна ашар...) </w:t>
      </w:r>
      <w:r>
        <w:rPr>
          <w:rFonts w:ascii="Palatino Linotype" w:hAnsi="Palatino Linotype"/>
          <w:sz w:val="24"/>
          <w:szCs w:val="24"/>
          <w:lang w:val="tg-Cyrl-TJ"/>
        </w:rPr>
        <w:t>аз Муҳаммад ибни Яъқуби Кулайни</w:t>
      </w:r>
      <w:r w:rsidRPr="00FA66CE">
        <w:rPr>
          <w:rFonts w:ascii="Palatino Linotype" w:hAnsi="Palatino Linotype"/>
          <w:sz w:val="24"/>
          <w:szCs w:val="24"/>
          <w:lang w:val="tg-Cyrl-TJ"/>
        </w:rPr>
        <w:t>.</w:t>
      </w:r>
    </w:p>
  </w:footnote>
  <w:footnote w:id="7">
    <w:p w:rsidR="00363D81" w:rsidRPr="00FA66CE" w:rsidRDefault="00363D81" w:rsidP="00363D81">
      <w:pPr>
        <w:pStyle w:val="FootnoteText"/>
        <w:jc w:val="both"/>
        <w:rPr>
          <w:rFonts w:ascii="Palatino Linotype" w:hAnsi="Palatino Linotype"/>
          <w:sz w:val="24"/>
          <w:szCs w:val="24"/>
          <w:lang w:val="tg-Cyrl-TJ"/>
        </w:rPr>
      </w:pPr>
      <w:r w:rsidRPr="00FA66CE">
        <w:rPr>
          <w:rStyle w:val="FootnoteReference"/>
          <w:rFonts w:ascii="Palatino Linotype" w:hAnsi="Palatino Linotype"/>
          <w:sz w:val="24"/>
          <w:szCs w:val="24"/>
        </w:rPr>
        <w:footnoteRef/>
      </w:r>
      <w:r>
        <w:rPr>
          <w:rFonts w:ascii="Palatino Linotype" w:hAnsi="Palatino Linotype"/>
          <w:sz w:val="24"/>
          <w:szCs w:val="24"/>
          <w:lang w:val="tg-Cyrl-TJ"/>
        </w:rPr>
        <w:t>) Назар карда шавад ба китоби</w:t>
      </w:r>
      <w:r w:rsidRPr="00FA66CE">
        <w:rPr>
          <w:rFonts w:ascii="Palatino Linotype" w:hAnsi="Palatino Linotype"/>
          <w:sz w:val="24"/>
          <w:szCs w:val="24"/>
          <w:lang w:val="tg-Cyrl-TJ"/>
        </w:rPr>
        <w:t>:</w:t>
      </w:r>
      <w:r>
        <w:rPr>
          <w:rFonts w:ascii="Palatino Linotype" w:hAnsi="Palatino Linotype"/>
          <w:sz w:val="24"/>
          <w:szCs w:val="24"/>
          <w:lang w:val="tg-Cyrl-TJ"/>
        </w:rPr>
        <w:t xml:space="preserve"> </w:t>
      </w:r>
      <w:r w:rsidRPr="00FA66CE">
        <w:rPr>
          <w:rFonts w:ascii="Palatino Linotype" w:hAnsi="Palatino Linotype"/>
          <w:sz w:val="24"/>
          <w:szCs w:val="24"/>
          <w:lang w:val="tg-Cyrl-TJ"/>
        </w:rPr>
        <w:t>Нурул бароҳин ё инки Анису</w:t>
      </w:r>
      <w:r>
        <w:rPr>
          <w:rFonts w:ascii="Palatino Linotype" w:hAnsi="Palatino Linotype"/>
          <w:sz w:val="24"/>
          <w:szCs w:val="24"/>
          <w:lang w:val="tg-Cyrl-TJ"/>
        </w:rPr>
        <w:t>л ваҳид фи шарҳи тавҳид (2\310)</w:t>
      </w:r>
      <w:r w:rsidRPr="00FA66CE">
        <w:rPr>
          <w:rFonts w:ascii="Palatino Linotype" w:hAnsi="Palatino Linotype"/>
          <w:sz w:val="24"/>
          <w:szCs w:val="24"/>
          <w:lang w:val="tg-Cyrl-TJ"/>
        </w:rPr>
        <w:t xml:space="preserve"> аз Ҷазоири, таҳқиқи </w:t>
      </w:r>
      <w:r>
        <w:rPr>
          <w:rFonts w:ascii="Palatino Linotype" w:hAnsi="Palatino Linotype"/>
          <w:sz w:val="24"/>
          <w:szCs w:val="24"/>
          <w:lang w:val="tg-Cyrl-TJ"/>
        </w:rPr>
        <w:t>Раҷои, чопи соли 1417, чопхонаи</w:t>
      </w:r>
      <w:r w:rsidRPr="00FA66CE">
        <w:rPr>
          <w:rFonts w:ascii="Palatino Linotype" w:hAnsi="Palatino Linotype"/>
          <w:sz w:val="24"/>
          <w:szCs w:val="24"/>
          <w:lang w:val="tg-Cyrl-TJ"/>
        </w:rPr>
        <w:t>: муаси</w:t>
      </w:r>
      <w:r>
        <w:rPr>
          <w:rFonts w:ascii="Palatino Linotype" w:hAnsi="Palatino Linotype"/>
          <w:sz w:val="24"/>
          <w:szCs w:val="24"/>
          <w:lang w:val="tg-Cyrl-TJ"/>
        </w:rPr>
        <w:t>саи нашр, чопи 1</w:t>
      </w:r>
      <w:r w:rsidRPr="00FA66CE">
        <w:rPr>
          <w:rFonts w:ascii="Palatino Linotype" w:hAnsi="Palatino Linotype"/>
          <w:sz w:val="24"/>
          <w:szCs w:val="24"/>
          <w:lang w:val="tg-Cyrl-TJ"/>
        </w:rPr>
        <w:t>.</w:t>
      </w:r>
    </w:p>
  </w:footnote>
  <w:footnote w:id="8">
    <w:p w:rsidR="00363D81" w:rsidRPr="00FA66CE" w:rsidRDefault="00363D81" w:rsidP="00363D81">
      <w:pPr>
        <w:pStyle w:val="FootnoteText"/>
        <w:jc w:val="both"/>
        <w:rPr>
          <w:rFonts w:ascii="Palatino Linotype" w:hAnsi="Palatino Linotype"/>
          <w:sz w:val="24"/>
          <w:szCs w:val="24"/>
          <w:lang w:val="tg-Cyrl-TJ"/>
        </w:rPr>
      </w:pPr>
      <w:r w:rsidRPr="00FA66CE">
        <w:rPr>
          <w:rStyle w:val="FootnoteReference"/>
          <w:rFonts w:ascii="Palatino Linotype" w:hAnsi="Palatino Linotype"/>
          <w:sz w:val="24"/>
          <w:szCs w:val="24"/>
        </w:rPr>
        <w:footnoteRef/>
      </w:r>
      <w:r>
        <w:rPr>
          <w:rFonts w:ascii="Palatino Linotype" w:hAnsi="Palatino Linotype"/>
          <w:sz w:val="24"/>
          <w:szCs w:val="24"/>
          <w:lang w:val="tg-Cyrl-TJ"/>
        </w:rPr>
        <w:t>) Китоби Усули кофи (1\179</w:t>
      </w:r>
      <w:r w:rsidRPr="00FA66CE">
        <w:rPr>
          <w:rFonts w:ascii="Palatino Linotype" w:hAnsi="Palatino Linotype"/>
          <w:sz w:val="24"/>
          <w:szCs w:val="24"/>
          <w:lang w:val="tg-Cyrl-TJ"/>
        </w:rPr>
        <w:t>) дар боб ва тафсири  ояти якуми сураи Қадр.</w:t>
      </w:r>
    </w:p>
  </w:footnote>
  <w:footnote w:id="9">
    <w:p w:rsidR="00363D81" w:rsidRPr="00FA66CE" w:rsidRDefault="00363D81" w:rsidP="00363D81">
      <w:pPr>
        <w:pStyle w:val="FootnoteText"/>
        <w:jc w:val="both"/>
        <w:rPr>
          <w:rFonts w:ascii="Palatino Linotype" w:hAnsi="Palatino Linotype"/>
          <w:sz w:val="24"/>
          <w:szCs w:val="24"/>
          <w:lang w:val="tg-Cyrl-TJ"/>
        </w:rPr>
      </w:pPr>
      <w:r w:rsidRPr="00FA66CE">
        <w:rPr>
          <w:rStyle w:val="FootnoteReference"/>
          <w:rFonts w:ascii="Palatino Linotype" w:hAnsi="Palatino Linotype"/>
          <w:sz w:val="24"/>
          <w:szCs w:val="24"/>
        </w:rPr>
        <w:footnoteRef/>
      </w:r>
      <w:r w:rsidRPr="00FA66CE">
        <w:rPr>
          <w:rFonts w:ascii="Palatino Linotype" w:hAnsi="Palatino Linotype"/>
          <w:sz w:val="24"/>
          <w:szCs w:val="24"/>
          <w:lang w:val="tg-Cyrl-TJ"/>
        </w:rPr>
        <w:t>) Китоби: Алфусулул ҳиммаҳ фи усулил аимма, Али ибни Муҳаммади наммози, (1\595\ боби 33).</w:t>
      </w:r>
    </w:p>
  </w:footnote>
  <w:footnote w:id="10">
    <w:p w:rsidR="00363D81" w:rsidRPr="00FA66CE" w:rsidRDefault="00363D81" w:rsidP="00363D81">
      <w:pPr>
        <w:pStyle w:val="FootnoteText"/>
        <w:jc w:val="both"/>
        <w:rPr>
          <w:rFonts w:ascii="Palatino Linotype" w:hAnsi="Palatino Linotype"/>
          <w:sz w:val="24"/>
          <w:szCs w:val="24"/>
          <w:lang w:val="tg-Cyrl-TJ"/>
        </w:rPr>
      </w:pPr>
      <w:r w:rsidRPr="00FA66CE">
        <w:rPr>
          <w:rStyle w:val="FootnoteReference"/>
          <w:rFonts w:ascii="Palatino Linotype" w:hAnsi="Palatino Linotype"/>
          <w:sz w:val="24"/>
          <w:szCs w:val="24"/>
        </w:rPr>
        <w:footnoteRef/>
      </w:r>
      <w:r>
        <w:rPr>
          <w:rFonts w:ascii="Palatino Linotype" w:hAnsi="Palatino Linotype"/>
          <w:sz w:val="24"/>
          <w:szCs w:val="24"/>
          <w:lang w:val="tg-Cyrl-TJ"/>
        </w:rPr>
        <w:t>) Китоби Усули кофи (1\139) боби</w:t>
      </w:r>
      <w:r w:rsidRPr="00FA66CE">
        <w:rPr>
          <w:rFonts w:ascii="Palatino Linotype" w:hAnsi="Palatino Linotype"/>
          <w:sz w:val="24"/>
          <w:szCs w:val="24"/>
          <w:lang w:val="tg-Cyrl-TJ"/>
        </w:rPr>
        <w:t>: имомҳо нуре аз ҷониби Аллоҳ таъоло ҳастанд.</w:t>
      </w:r>
    </w:p>
  </w:footnote>
  <w:footnote w:id="11">
    <w:p w:rsidR="00363D81" w:rsidRPr="00FA66CE" w:rsidRDefault="00363D81" w:rsidP="00363D81">
      <w:pPr>
        <w:pStyle w:val="FootnoteText"/>
        <w:jc w:val="both"/>
        <w:rPr>
          <w:rFonts w:ascii="Palatino Linotype" w:hAnsi="Palatino Linotype"/>
          <w:sz w:val="24"/>
          <w:szCs w:val="24"/>
          <w:lang w:val="tg-Cyrl-TJ"/>
        </w:rPr>
      </w:pPr>
      <w:r w:rsidRPr="00FA66CE">
        <w:rPr>
          <w:rStyle w:val="FootnoteReference"/>
          <w:rFonts w:ascii="Palatino Linotype" w:hAnsi="Palatino Linotype"/>
          <w:sz w:val="24"/>
          <w:szCs w:val="24"/>
        </w:rPr>
        <w:footnoteRef/>
      </w:r>
      <w:r>
        <w:rPr>
          <w:rFonts w:ascii="Palatino Linotype" w:hAnsi="Palatino Linotype"/>
          <w:sz w:val="24"/>
          <w:szCs w:val="24"/>
          <w:lang w:val="tg-Cyrl-TJ"/>
        </w:rPr>
        <w:t>) Китоби: Авоили мақолот (саҳ. 80, 81) дар боби:</w:t>
      </w:r>
      <w:r w:rsidRPr="00FA66CE">
        <w:rPr>
          <w:rFonts w:ascii="Palatino Linotype" w:hAnsi="Palatino Linotype"/>
          <w:sz w:val="24"/>
          <w:szCs w:val="24"/>
          <w:lang w:val="tg-Cyrl-TJ"/>
        </w:rPr>
        <w:t xml:space="preserve"> Таълифи Қуръон, ва каму зиёдие ки дар он аст.</w:t>
      </w:r>
    </w:p>
  </w:footnote>
  <w:footnote w:id="12">
    <w:p w:rsidR="00363D81" w:rsidRPr="00FA66CE" w:rsidRDefault="00363D81" w:rsidP="00363D81">
      <w:pPr>
        <w:pStyle w:val="FootnoteText"/>
        <w:jc w:val="both"/>
        <w:rPr>
          <w:rFonts w:ascii="Palatino Linotype" w:hAnsi="Palatino Linotype"/>
          <w:sz w:val="24"/>
          <w:szCs w:val="24"/>
          <w:lang w:val="tg-Cyrl-TJ"/>
        </w:rPr>
      </w:pPr>
      <w:r w:rsidRPr="00FA66CE">
        <w:rPr>
          <w:rStyle w:val="FootnoteReference"/>
          <w:rFonts w:ascii="Palatino Linotype" w:hAnsi="Palatino Linotype"/>
          <w:sz w:val="24"/>
          <w:szCs w:val="24"/>
        </w:rPr>
        <w:footnoteRef/>
      </w:r>
      <w:r w:rsidR="008F5D74">
        <w:rPr>
          <w:rFonts w:ascii="Palatino Linotype" w:hAnsi="Palatino Linotype"/>
          <w:sz w:val="24"/>
          <w:szCs w:val="24"/>
          <w:lang w:val="tg-Cyrl-TJ"/>
        </w:rPr>
        <w:t xml:space="preserve">) </w:t>
      </w:r>
      <w:r w:rsidRPr="00FA66CE">
        <w:rPr>
          <w:rFonts w:ascii="Palatino Linotype" w:hAnsi="Palatino Linotype"/>
          <w:sz w:val="24"/>
          <w:szCs w:val="24"/>
          <w:lang w:val="tg-Cyrl-TJ"/>
        </w:rPr>
        <w:t>Китоби: Авоили мақолот.</w:t>
      </w:r>
    </w:p>
  </w:footnote>
  <w:footnote w:id="13">
    <w:p w:rsidR="00363D81" w:rsidRPr="00FA66CE" w:rsidRDefault="00363D81" w:rsidP="00363D81">
      <w:pPr>
        <w:pStyle w:val="FootnoteText"/>
        <w:jc w:val="both"/>
        <w:rPr>
          <w:rFonts w:ascii="Palatino Linotype" w:hAnsi="Palatino Linotype"/>
          <w:sz w:val="24"/>
          <w:szCs w:val="24"/>
          <w:lang w:val="tg-Cyrl-TJ"/>
        </w:rPr>
      </w:pPr>
      <w:r w:rsidRPr="00FA66CE">
        <w:rPr>
          <w:rStyle w:val="FootnoteReference"/>
          <w:rFonts w:ascii="Palatino Linotype" w:hAnsi="Palatino Linotype"/>
          <w:sz w:val="24"/>
          <w:szCs w:val="24"/>
        </w:rPr>
        <w:footnoteRef/>
      </w:r>
      <w:r w:rsidRPr="00FA66CE">
        <w:rPr>
          <w:rFonts w:ascii="Palatino Linotype" w:hAnsi="Palatino Linotype"/>
          <w:sz w:val="24"/>
          <w:szCs w:val="24"/>
          <w:lang w:val="tg-Cyrl-TJ"/>
        </w:rPr>
        <w:t>) Китоби: Миръотул анвор (саҳ. 84.) дар муқаддимаи дуюм, ки дар бораи баён кардани баъзе тағаюроте, ки дар Қуръон шуда аст... фасли чаҳорум: дар бораи хулосаи суханони олимонамон дар масъалаи тағйир ёфтани Қуръон ва ботил сохтани далилҳои касоне, ки инро инкор мекунанд.</w:t>
      </w:r>
    </w:p>
  </w:footnote>
  <w:footnote w:id="14">
    <w:p w:rsidR="00363D81" w:rsidRPr="00FA66CE" w:rsidRDefault="00363D81" w:rsidP="00363D81">
      <w:pPr>
        <w:pStyle w:val="FootnoteText"/>
        <w:rPr>
          <w:rFonts w:ascii="Palatino Linotype" w:hAnsi="Palatino Linotype"/>
          <w:sz w:val="24"/>
          <w:szCs w:val="24"/>
          <w:lang w:val="tg-Cyrl-TJ"/>
        </w:rPr>
      </w:pPr>
      <w:r w:rsidRPr="00FA66CE">
        <w:rPr>
          <w:rStyle w:val="FootnoteReference"/>
          <w:rFonts w:ascii="Palatino Linotype" w:hAnsi="Palatino Linotype"/>
          <w:sz w:val="24"/>
          <w:szCs w:val="24"/>
        </w:rPr>
        <w:footnoteRef/>
      </w:r>
      <w:r w:rsidRPr="00FA66CE">
        <w:rPr>
          <w:rFonts w:ascii="Palatino Linotype" w:hAnsi="Palatino Linotype"/>
          <w:sz w:val="24"/>
          <w:szCs w:val="24"/>
          <w:lang w:val="tg-Cyrl-TJ"/>
        </w:rPr>
        <w:t>) Китоби: Фаслул-хитоб (саҳ. 31.) муқаддимаи сеюм.</w:t>
      </w:r>
    </w:p>
  </w:footnote>
  <w:footnote w:id="15">
    <w:p w:rsidR="00363D81" w:rsidRPr="00FA66CE" w:rsidRDefault="00363D81" w:rsidP="00363D81">
      <w:pPr>
        <w:pStyle w:val="FootnoteText"/>
        <w:jc w:val="both"/>
        <w:rPr>
          <w:rFonts w:ascii="Palatino Linotype" w:hAnsi="Palatino Linotype"/>
          <w:sz w:val="24"/>
          <w:szCs w:val="24"/>
          <w:lang w:val="tg-Cyrl-TJ"/>
        </w:rPr>
      </w:pPr>
      <w:r w:rsidRPr="00FA66CE">
        <w:rPr>
          <w:rStyle w:val="FootnoteReference"/>
          <w:rFonts w:ascii="Palatino Linotype" w:hAnsi="Palatino Linotype"/>
          <w:sz w:val="24"/>
          <w:szCs w:val="24"/>
        </w:rPr>
        <w:footnoteRef/>
      </w:r>
      <w:r w:rsidRPr="00FA66CE">
        <w:rPr>
          <w:rFonts w:ascii="Palatino Linotype" w:hAnsi="Palatino Linotype"/>
          <w:sz w:val="24"/>
          <w:szCs w:val="24"/>
          <w:lang w:val="tg-Cyrl-TJ"/>
        </w:rPr>
        <w:t xml:space="preserve">) Ҳаётул-қулуб, Маҷлисӣ 2/541, </w:t>
      </w:r>
    </w:p>
  </w:footnote>
  <w:footnote w:id="16">
    <w:p w:rsidR="00363D81" w:rsidRPr="00FA66CE" w:rsidRDefault="00363D81" w:rsidP="00363D81">
      <w:pPr>
        <w:pStyle w:val="FootnoteText"/>
        <w:jc w:val="both"/>
        <w:rPr>
          <w:rFonts w:ascii="Palatino Linotype" w:hAnsi="Palatino Linotype"/>
          <w:sz w:val="24"/>
          <w:szCs w:val="24"/>
          <w:lang w:val="tg-Cyrl-TJ"/>
        </w:rPr>
      </w:pPr>
      <w:r w:rsidRPr="00FA66CE">
        <w:rPr>
          <w:rStyle w:val="FootnoteReference"/>
          <w:rFonts w:ascii="Palatino Linotype" w:hAnsi="Palatino Linotype"/>
          <w:sz w:val="24"/>
          <w:szCs w:val="24"/>
        </w:rPr>
        <w:footnoteRef/>
      </w:r>
      <w:r w:rsidRPr="00FA66CE">
        <w:rPr>
          <w:rFonts w:ascii="Palatino Linotype" w:hAnsi="Palatino Linotype"/>
          <w:sz w:val="24"/>
          <w:szCs w:val="24"/>
          <w:lang w:val="tg-Cyrl-TJ"/>
        </w:rPr>
        <w:t>) Миръотул анвор, Омили, Муқаддима саҳ 36-39,</w:t>
      </w:r>
    </w:p>
  </w:footnote>
  <w:footnote w:id="17">
    <w:p w:rsidR="00363D81" w:rsidRPr="00FA66CE" w:rsidRDefault="00363D81" w:rsidP="00363D81">
      <w:pPr>
        <w:pStyle w:val="FootnoteText"/>
        <w:jc w:val="both"/>
        <w:rPr>
          <w:rFonts w:ascii="Palatino Linotype" w:hAnsi="Palatino Linotype"/>
          <w:sz w:val="24"/>
          <w:szCs w:val="24"/>
          <w:lang w:val="tg-Cyrl-TJ"/>
        </w:rPr>
      </w:pPr>
      <w:r w:rsidRPr="00FA66CE">
        <w:rPr>
          <w:rStyle w:val="FootnoteReference"/>
          <w:rFonts w:ascii="Palatino Linotype" w:hAnsi="Palatino Linotype"/>
          <w:sz w:val="24"/>
          <w:szCs w:val="24"/>
        </w:rPr>
        <w:footnoteRef/>
      </w:r>
      <w:r w:rsidRPr="00FA66CE">
        <w:rPr>
          <w:rFonts w:ascii="Palatino Linotype" w:hAnsi="Palatino Linotype"/>
          <w:sz w:val="24"/>
          <w:szCs w:val="24"/>
          <w:lang w:val="tg-Cyrl-TJ"/>
        </w:rPr>
        <w:t>) Фаслул-хитоб , Табарсӣ, 125</w:t>
      </w:r>
    </w:p>
  </w:footnote>
  <w:footnote w:id="18">
    <w:p w:rsidR="00363D81" w:rsidRPr="00FA66CE" w:rsidRDefault="00363D81" w:rsidP="00363D81">
      <w:pPr>
        <w:pStyle w:val="FootnoteText"/>
        <w:jc w:val="both"/>
        <w:rPr>
          <w:rFonts w:ascii="Palatino Linotype" w:hAnsi="Palatino Linotype"/>
          <w:sz w:val="24"/>
          <w:szCs w:val="24"/>
          <w:lang w:val="tg-Cyrl-TJ"/>
        </w:rPr>
      </w:pPr>
      <w:r w:rsidRPr="00FA66CE">
        <w:rPr>
          <w:rStyle w:val="FootnoteReference"/>
          <w:rFonts w:ascii="Palatino Linotype" w:hAnsi="Palatino Linotype"/>
          <w:sz w:val="24"/>
          <w:szCs w:val="24"/>
        </w:rPr>
        <w:footnoteRef/>
      </w:r>
      <w:r w:rsidRPr="00FA66CE">
        <w:rPr>
          <w:rFonts w:ascii="Palatino Linotype" w:hAnsi="Palatino Linotype"/>
          <w:sz w:val="24"/>
          <w:szCs w:val="24"/>
          <w:lang w:val="tg-Cyrl-TJ"/>
        </w:rPr>
        <w:t>) Ал-Бурҳон, Муқаддима 36-39</w:t>
      </w:r>
    </w:p>
  </w:footnote>
  <w:footnote w:id="19">
    <w:p w:rsidR="00363D81" w:rsidRPr="00FA66CE" w:rsidRDefault="00363D81" w:rsidP="00363D81">
      <w:pPr>
        <w:pStyle w:val="FootnoteText"/>
        <w:rPr>
          <w:rFonts w:ascii="Palatino Linotype" w:hAnsi="Palatino Linotype"/>
          <w:sz w:val="24"/>
          <w:szCs w:val="24"/>
          <w:lang w:val="tg-Cyrl-TJ"/>
        </w:rPr>
      </w:pPr>
      <w:r w:rsidRPr="00FA66CE">
        <w:rPr>
          <w:rStyle w:val="FootnoteReference"/>
          <w:rFonts w:ascii="Palatino Linotype" w:hAnsi="Palatino Linotype"/>
          <w:sz w:val="24"/>
          <w:szCs w:val="24"/>
        </w:rPr>
        <w:footnoteRef/>
      </w:r>
      <w:r w:rsidRPr="00FA66CE">
        <w:rPr>
          <w:rFonts w:ascii="Palatino Linotype" w:hAnsi="Palatino Linotype"/>
          <w:sz w:val="24"/>
          <w:szCs w:val="24"/>
          <w:lang w:val="tg-Cyrl-TJ"/>
        </w:rPr>
        <w:t>) Фаслул-хитоб , Табарсӣ 125</w:t>
      </w:r>
    </w:p>
  </w:footnote>
  <w:footnote w:id="20">
    <w:p w:rsidR="00363D81" w:rsidRPr="00FA66CE" w:rsidRDefault="00363D81" w:rsidP="00363D81">
      <w:pPr>
        <w:pStyle w:val="FootnoteText"/>
        <w:jc w:val="both"/>
        <w:rPr>
          <w:rFonts w:ascii="Palatino Linotype" w:hAnsi="Palatino Linotype"/>
          <w:sz w:val="24"/>
          <w:szCs w:val="24"/>
          <w:lang w:val="tg-Cyrl-TJ"/>
        </w:rPr>
      </w:pPr>
      <w:r w:rsidRPr="00FA66CE">
        <w:rPr>
          <w:rStyle w:val="FootnoteReference"/>
          <w:rFonts w:ascii="Palatino Linotype" w:hAnsi="Palatino Linotype"/>
          <w:sz w:val="24"/>
          <w:szCs w:val="24"/>
        </w:rPr>
        <w:footnoteRef/>
      </w:r>
      <w:r w:rsidRPr="00FA66CE">
        <w:rPr>
          <w:rFonts w:ascii="Palatino Linotype" w:hAnsi="Palatino Linotype"/>
          <w:sz w:val="24"/>
          <w:szCs w:val="24"/>
          <w:lang w:val="tg-Cyrl-TJ"/>
        </w:rPr>
        <w:t>) Ал-Анвор ан-нуъмония, Неъматуллоҳи Ҷазоирӣ 2/357,</w:t>
      </w:r>
    </w:p>
  </w:footnote>
  <w:footnote w:id="21">
    <w:p w:rsidR="00363D81" w:rsidRPr="00FA66CE" w:rsidRDefault="00363D81" w:rsidP="00363D81">
      <w:pPr>
        <w:pStyle w:val="FootnoteText"/>
        <w:jc w:val="both"/>
        <w:rPr>
          <w:rFonts w:ascii="Palatino Linotype" w:hAnsi="Palatino Linotype"/>
          <w:sz w:val="24"/>
          <w:szCs w:val="24"/>
          <w:lang w:val="tg-Cyrl-TJ"/>
        </w:rPr>
      </w:pPr>
      <w:r w:rsidRPr="00FA66CE">
        <w:rPr>
          <w:rStyle w:val="FootnoteReference"/>
          <w:rFonts w:ascii="Palatino Linotype" w:hAnsi="Palatino Linotype"/>
          <w:sz w:val="24"/>
          <w:szCs w:val="24"/>
        </w:rPr>
        <w:footnoteRef/>
      </w:r>
      <w:r w:rsidRPr="00FA66CE">
        <w:rPr>
          <w:rFonts w:ascii="Palatino Linotype" w:hAnsi="Palatino Linotype"/>
          <w:sz w:val="24"/>
          <w:szCs w:val="24"/>
          <w:lang w:val="tg-Cyrl-TJ"/>
        </w:rPr>
        <w:t>) Ал-баён фи тафсири Қуръон 1/136.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6385BF2F" wp14:editId="1D046297">
              <wp:simplePos x="0" y="0"/>
              <wp:positionH relativeFrom="column">
                <wp:posOffset>-593355</wp:posOffset>
              </wp:positionH>
              <wp:positionV relativeFrom="paragraph">
                <wp:posOffset>-184084</wp:posOffset>
              </wp:positionV>
              <wp:extent cx="6912539" cy="456673"/>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2" name="Text Box 2"/>
                      <wps:cNvSpPr txBox="1">
                        <a:spLocks noChangeArrowheads="1"/>
                      </wps:cNvSpPr>
                      <wps:spPr bwMode="auto">
                        <a:xfrm>
                          <a:off x="18831" y="58794"/>
                          <a:ext cx="3523021" cy="226879"/>
                        </a:xfrm>
                        <a:prstGeom prst="rect">
                          <a:avLst/>
                        </a:prstGeom>
                        <a:solidFill>
                          <a:schemeClr val="bg1"/>
                        </a:solidFill>
                        <a:ln w="9525">
                          <a:noFill/>
                          <a:miter lim="800000"/>
                          <a:headEnd/>
                          <a:tailEnd/>
                        </a:ln>
                      </wps:spPr>
                      <wps:txbx>
                        <w:txbxContent>
                          <w:p w:rsidR="0013579E" w:rsidRPr="007C0531" w:rsidRDefault="00363D81" w:rsidP="007C0531">
                            <w:pPr>
                              <w:bidi w:val="0"/>
                              <w:spacing w:before="80" w:after="0" w:line="240" w:lineRule="auto"/>
                              <w:jc w:val="both"/>
                              <w:rPr>
                                <w:rFonts w:asciiTheme="majorBidi" w:hAnsiTheme="majorBidi" w:cstheme="majorBidi"/>
                                <w:color w:val="205B83"/>
                                <w:sz w:val="20"/>
                                <w:szCs w:val="20"/>
                                <w:lang w:val="tg-Cyrl-TJ" w:bidi="ar-EG"/>
                              </w:rPr>
                            </w:pPr>
                            <w:r w:rsidRPr="00363D81">
                              <w:rPr>
                                <w:rFonts w:asciiTheme="majorBidi" w:hAnsiTheme="majorBidi" w:cstheme="majorBidi"/>
                                <w:color w:val="205B83"/>
                                <w:sz w:val="20"/>
                                <w:szCs w:val="20"/>
                                <w:lang w:bidi="ar-EG"/>
                              </w:rPr>
                              <w:t>Шиъа ки аст?</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9B2456">
                              <w:rPr>
                                <w:rFonts w:asciiTheme="majorBidi" w:hAnsiTheme="majorBidi" w:cstheme="majorBidi"/>
                                <w:b/>
                                <w:bCs/>
                                <w:noProof/>
                                <w:color w:val="205B83"/>
                                <w:sz w:val="26"/>
                                <w:szCs w:val="26"/>
                                <w:lang w:bidi="ar-EG"/>
                              </w:rPr>
                              <w:t>9</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85BF2F" id="Group 1" o:spid="_x0000_s1026" style="position:absolute;left:0;text-align:left;margin-left:-46.7pt;margin-top:-1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">
              <v:shapetype id="_x0000_t202" coordsize="21600,21600" o:spt="202" path="m,l,21600r21600,l21600,xe">
                <v:stroke joinstyle="miter"/>
                <v:path gradientshapeok="t" o:connecttype="rect"/>
              </v:shapetype>
              <v:shape id="Text Box 2" o:spid="_x0000_s1027" type="#_x0000_t202" style="position:absolute;left:188;top:587;width:35230;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7C0531" w:rsidRDefault="00363D81" w:rsidP="007C0531">
                      <w:pPr>
                        <w:bidi w:val="0"/>
                        <w:spacing w:before="80" w:after="0" w:line="240" w:lineRule="auto"/>
                        <w:jc w:val="both"/>
                        <w:rPr>
                          <w:rFonts w:asciiTheme="majorBidi" w:hAnsiTheme="majorBidi" w:cstheme="majorBidi"/>
                          <w:color w:val="205B83"/>
                          <w:sz w:val="20"/>
                          <w:szCs w:val="20"/>
                          <w:lang w:val="tg-Cyrl-TJ" w:bidi="ar-EG"/>
                        </w:rPr>
                      </w:pPr>
                      <w:r w:rsidRPr="00363D81">
                        <w:rPr>
                          <w:rFonts w:asciiTheme="majorBidi" w:hAnsiTheme="majorBidi" w:cstheme="majorBidi"/>
                          <w:color w:val="205B83"/>
                          <w:sz w:val="20"/>
                          <w:szCs w:val="20"/>
                          <w:lang w:bidi="ar-EG"/>
                        </w:rPr>
                        <w:t>Шиъа ки аст?</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9B2456">
                        <w:rPr>
                          <w:rFonts w:asciiTheme="majorBidi" w:hAnsiTheme="majorBidi" w:cstheme="majorBidi"/>
                          <w:b/>
                          <w:bCs/>
                          <w:noProof/>
                          <w:color w:val="205B83"/>
                          <w:sz w:val="26"/>
                          <w:szCs w:val="26"/>
                          <w:lang w:bidi="ar-EG"/>
                        </w:rPr>
                        <w:t>9</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4C46FFA4" wp14:editId="5ACA06AD">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E47C40F"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58636B54" wp14:editId="79196515">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970A5">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8636B54"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970A5">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5E47C239" wp14:editId="01F2FE9F">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CBB7D93"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7E3DFC2"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54A51"/>
    <w:rsid w:val="00096476"/>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511DE"/>
    <w:rsid w:val="00267C61"/>
    <w:rsid w:val="00270AE8"/>
    <w:rsid w:val="002807CB"/>
    <w:rsid w:val="00285CF8"/>
    <w:rsid w:val="002A3916"/>
    <w:rsid w:val="002B2FF1"/>
    <w:rsid w:val="002B662B"/>
    <w:rsid w:val="002C2993"/>
    <w:rsid w:val="002C4329"/>
    <w:rsid w:val="002F72A4"/>
    <w:rsid w:val="00303E60"/>
    <w:rsid w:val="00303E87"/>
    <w:rsid w:val="003072B2"/>
    <w:rsid w:val="00317B3C"/>
    <w:rsid w:val="00323018"/>
    <w:rsid w:val="003238D3"/>
    <w:rsid w:val="00347608"/>
    <w:rsid w:val="00355520"/>
    <w:rsid w:val="00363D81"/>
    <w:rsid w:val="00364031"/>
    <w:rsid w:val="00365CB9"/>
    <w:rsid w:val="00371452"/>
    <w:rsid w:val="003947B2"/>
    <w:rsid w:val="003A526E"/>
    <w:rsid w:val="003E1AC6"/>
    <w:rsid w:val="00437EF4"/>
    <w:rsid w:val="00447B55"/>
    <w:rsid w:val="00451428"/>
    <w:rsid w:val="004554F2"/>
    <w:rsid w:val="00477478"/>
    <w:rsid w:val="004C1156"/>
    <w:rsid w:val="004E2AD6"/>
    <w:rsid w:val="004E2DC3"/>
    <w:rsid w:val="004E38A0"/>
    <w:rsid w:val="004E78EF"/>
    <w:rsid w:val="00536D3B"/>
    <w:rsid w:val="005666DC"/>
    <w:rsid w:val="005679B7"/>
    <w:rsid w:val="00575281"/>
    <w:rsid w:val="0058544F"/>
    <w:rsid w:val="005A2707"/>
    <w:rsid w:val="00604920"/>
    <w:rsid w:val="00612832"/>
    <w:rsid w:val="0062384F"/>
    <w:rsid w:val="00631E7F"/>
    <w:rsid w:val="00632FB4"/>
    <w:rsid w:val="00662A2B"/>
    <w:rsid w:val="00677AE4"/>
    <w:rsid w:val="006930B3"/>
    <w:rsid w:val="0069533C"/>
    <w:rsid w:val="006C1068"/>
    <w:rsid w:val="006E0420"/>
    <w:rsid w:val="006F4219"/>
    <w:rsid w:val="00704C95"/>
    <w:rsid w:val="0071587A"/>
    <w:rsid w:val="00717FAE"/>
    <w:rsid w:val="00770B0C"/>
    <w:rsid w:val="0077162A"/>
    <w:rsid w:val="007C0531"/>
    <w:rsid w:val="007C1387"/>
    <w:rsid w:val="007D3EC5"/>
    <w:rsid w:val="007E5889"/>
    <w:rsid w:val="007E70EB"/>
    <w:rsid w:val="00814452"/>
    <w:rsid w:val="00820EAD"/>
    <w:rsid w:val="008210B3"/>
    <w:rsid w:val="00825D0B"/>
    <w:rsid w:val="00853076"/>
    <w:rsid w:val="00855E30"/>
    <w:rsid w:val="00870DC1"/>
    <w:rsid w:val="008970A5"/>
    <w:rsid w:val="008A1E4F"/>
    <w:rsid w:val="008A5781"/>
    <w:rsid w:val="008A6BEA"/>
    <w:rsid w:val="008B3703"/>
    <w:rsid w:val="008B4901"/>
    <w:rsid w:val="008B668D"/>
    <w:rsid w:val="008C5507"/>
    <w:rsid w:val="008D70C8"/>
    <w:rsid w:val="008E2038"/>
    <w:rsid w:val="008F5D74"/>
    <w:rsid w:val="00912D68"/>
    <w:rsid w:val="00921981"/>
    <w:rsid w:val="009356B6"/>
    <w:rsid w:val="00935C58"/>
    <w:rsid w:val="00943955"/>
    <w:rsid w:val="00944C90"/>
    <w:rsid w:val="0094547A"/>
    <w:rsid w:val="009967F9"/>
    <w:rsid w:val="009B2456"/>
    <w:rsid w:val="009D45CA"/>
    <w:rsid w:val="00A03054"/>
    <w:rsid w:val="00A052E1"/>
    <w:rsid w:val="00A61E5C"/>
    <w:rsid w:val="00A65935"/>
    <w:rsid w:val="00AD2A33"/>
    <w:rsid w:val="00B3510F"/>
    <w:rsid w:val="00B50A3A"/>
    <w:rsid w:val="00B572EF"/>
    <w:rsid w:val="00B820AA"/>
    <w:rsid w:val="00B867C5"/>
    <w:rsid w:val="00B962D1"/>
    <w:rsid w:val="00BA456F"/>
    <w:rsid w:val="00BB6EDF"/>
    <w:rsid w:val="00BD190F"/>
    <w:rsid w:val="00BE3A50"/>
    <w:rsid w:val="00BF04A9"/>
    <w:rsid w:val="00C03201"/>
    <w:rsid w:val="00C21104"/>
    <w:rsid w:val="00C37C22"/>
    <w:rsid w:val="00C45A48"/>
    <w:rsid w:val="00C50098"/>
    <w:rsid w:val="00C62886"/>
    <w:rsid w:val="00C72BD4"/>
    <w:rsid w:val="00C90E54"/>
    <w:rsid w:val="00CD4735"/>
    <w:rsid w:val="00CF3B53"/>
    <w:rsid w:val="00D46176"/>
    <w:rsid w:val="00D60D2B"/>
    <w:rsid w:val="00D7109D"/>
    <w:rsid w:val="00D76DB4"/>
    <w:rsid w:val="00D85A5F"/>
    <w:rsid w:val="00DB48B2"/>
    <w:rsid w:val="00DC6A8E"/>
    <w:rsid w:val="00DF7E4B"/>
    <w:rsid w:val="00E0449C"/>
    <w:rsid w:val="00E210FF"/>
    <w:rsid w:val="00E25D4B"/>
    <w:rsid w:val="00E32771"/>
    <w:rsid w:val="00E65ECA"/>
    <w:rsid w:val="00E942BB"/>
    <w:rsid w:val="00E96A90"/>
    <w:rsid w:val="00E97BFE"/>
    <w:rsid w:val="00EB6A67"/>
    <w:rsid w:val="00EC113B"/>
    <w:rsid w:val="00EE45D1"/>
    <w:rsid w:val="00F11B8A"/>
    <w:rsid w:val="00F14FCB"/>
    <w:rsid w:val="00F2420A"/>
    <w:rsid w:val="00F25412"/>
    <w:rsid w:val="00F27A02"/>
    <w:rsid w:val="00F3173B"/>
    <w:rsid w:val="00F80820"/>
    <w:rsid w:val="00F95C02"/>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AB1E76E-F393-4B25-9857-8DEE4240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unhideWhenUsed/>
    <w:rsid w:val="00D76DB4"/>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rsid w:val="00D76DB4"/>
    <w:rPr>
      <w:rFonts w:ascii="Calibri" w:eastAsia="Calibri" w:hAnsi="Calibri" w:cs="Arial"/>
      <w:sz w:val="20"/>
      <w:szCs w:val="20"/>
      <w:lang w:val="ru-RU"/>
    </w:rPr>
  </w:style>
  <w:style w:type="character" w:styleId="FootnoteReference">
    <w:name w:val="footnote reference"/>
    <w:semiHidden/>
    <w:unhideWhenUsed/>
    <w:rsid w:val="00D76D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1BFE7-564F-411A-BE3E-3358D377B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12</Pages>
  <Words>2168</Words>
  <Characters>10840</Characters>
  <Application>Microsoft Office Word</Application>
  <DocSecurity>0</DocSecurity>
  <Lines>264</Lines>
  <Paragraphs>94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12914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Шиъа ки аст</dc:title>
  <dc:subject>Шиъа ки аст</dc:subject>
  <dc:creator>Абдурраҳмон ибни Саъд аш-Шасрӣ</dc:creator>
  <cp:keywords>Шиъа ки аст</cp:keywords>
  <dc:description>Шиъа ки аст</dc:description>
  <cp:lastModifiedBy>Mahmoud</cp:lastModifiedBy>
  <cp:revision>86</cp:revision>
  <cp:lastPrinted>2015-03-07T18:24:00Z</cp:lastPrinted>
  <dcterms:created xsi:type="dcterms:W3CDTF">2014-12-21T22:21:00Z</dcterms:created>
  <dcterms:modified xsi:type="dcterms:W3CDTF">2016-04-28T12:15:00Z</dcterms:modified>
  <cp:category/>
</cp:coreProperties>
</file>