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Default="00500531" w:rsidP="00754FA8">
      <w:pPr>
        <w:bidi w:val="0"/>
        <w:spacing w:after="0" w:line="240" w:lineRule="auto"/>
        <w:ind w:firstLine="113"/>
        <w:jc w:val="center"/>
        <w:rPr>
          <w:rFonts w:ascii="Times New Roman" w:hAnsi="Times New Roman" w:cs="Times New Roman"/>
          <w:color w:val="006666"/>
          <w:sz w:val="72"/>
          <w:szCs w:val="72"/>
          <w:lang w:bidi="ar-EG"/>
        </w:rPr>
      </w:pPr>
      <w:r w:rsidRPr="00500531">
        <w:rPr>
          <w:rFonts w:ascii="Times New Roman" w:hAnsi="Times New Roman" w:cs="Times New Roman"/>
          <w:color w:val="006666"/>
          <w:sz w:val="72"/>
          <w:szCs w:val="72"/>
          <w:lang w:bidi="ar-EG"/>
        </w:rPr>
        <w:t>Ворисони анбиё!</w:t>
      </w:r>
    </w:p>
    <w:p w:rsidR="00754FA8" w:rsidRDefault="00500531" w:rsidP="00C1590C">
      <w:pPr>
        <w:spacing w:after="0" w:line="240" w:lineRule="auto"/>
        <w:ind w:firstLine="113"/>
        <w:jc w:val="center"/>
        <w:rPr>
          <w:rFonts w:ascii="Times New Roman" w:hAnsi="Times New Roman" w:cs="KFGQPC Uthman Taha Naskh"/>
          <w:sz w:val="40"/>
          <w:szCs w:val="40"/>
          <w:lang w:bidi="ar-EG"/>
        </w:rPr>
      </w:pPr>
      <w:r w:rsidRPr="00500531">
        <w:rPr>
          <w:rFonts w:ascii="Times New Roman" w:hAnsi="Times New Roman" w:cs="KFGQPC Uthman Taha Naskh" w:hint="cs"/>
          <w:sz w:val="40"/>
          <w:szCs w:val="40"/>
          <w:rtl/>
          <w:lang w:bidi="ar-EG"/>
        </w:rPr>
        <w:t>ورثة</w:t>
      </w:r>
      <w:r w:rsidRPr="00500531">
        <w:rPr>
          <w:rFonts w:ascii="Times New Roman" w:hAnsi="Times New Roman" w:cs="KFGQPC Uthman Taha Naskh"/>
          <w:sz w:val="40"/>
          <w:szCs w:val="40"/>
          <w:rtl/>
          <w:lang w:bidi="ar-EG"/>
        </w:rPr>
        <w:t xml:space="preserve"> </w:t>
      </w:r>
      <w:r w:rsidRPr="00500531">
        <w:rPr>
          <w:rFonts w:ascii="Times New Roman" w:hAnsi="Times New Roman" w:cs="KFGQPC Uthman Taha Naskh" w:hint="cs"/>
          <w:sz w:val="40"/>
          <w:szCs w:val="40"/>
          <w:rtl/>
          <w:lang w:bidi="ar-EG"/>
        </w:rPr>
        <w:t>الأنبياء</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C1590C" w:rsidP="007D662F">
      <w:pPr>
        <w:bidi w:val="0"/>
        <w:jc w:val="center"/>
        <w:rPr>
          <w:rFonts w:ascii="Times New Roman" w:hAnsi="Times New Roman" w:cs="Times New Roman"/>
          <w:color w:val="205B83"/>
          <w:sz w:val="20"/>
          <w:szCs w:val="20"/>
          <w:lang w:bidi="ar-EG"/>
        </w:rPr>
      </w:pPr>
      <w:r w:rsidRPr="00C1590C">
        <w:rPr>
          <w:rFonts w:ascii="Times New Roman" w:hAnsi="Times New Roman" w:cs="Times New Roman"/>
          <w:color w:val="006666"/>
          <w:sz w:val="48"/>
          <w:szCs w:val="48"/>
          <w:lang w:bidi="ar-EG"/>
        </w:rPr>
        <w:t>Муҳаммадазиз Раҷабӣ</w:t>
      </w:r>
    </w:p>
    <w:p w:rsidR="00316388" w:rsidRPr="00CD0FA1" w:rsidRDefault="00C1590C" w:rsidP="00C1590C">
      <w:pPr>
        <w:jc w:val="center"/>
        <w:rPr>
          <w:rFonts w:ascii="Times New Roman" w:hAnsi="Times New Roman" w:cs="Times New Roman"/>
          <w:color w:val="006666"/>
          <w:sz w:val="6"/>
          <w:szCs w:val="6"/>
          <w:lang w:bidi="ar-EG"/>
        </w:rPr>
      </w:pPr>
      <w:r w:rsidRPr="00C1590C">
        <w:rPr>
          <w:rFonts w:ascii="Times New Roman" w:hAnsi="Times New Roman" w:cs="KFGQPC Uthman Taha Naskh" w:hint="cs"/>
          <w:sz w:val="36"/>
          <w:szCs w:val="36"/>
          <w:rtl/>
          <w:lang w:bidi="ar-EG"/>
        </w:rPr>
        <w:t>محمد</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عزيز</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رجب</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C1590C" w:rsidRDefault="006B7C86" w:rsidP="00500531">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47034C9D" wp14:editId="649EF647">
            <wp:simplePos x="0" y="0"/>
            <wp:positionH relativeFrom="margin">
              <wp:posOffset>1205230</wp:posOffset>
            </wp:positionH>
            <wp:positionV relativeFrom="paragraph">
              <wp:posOffset>209881</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C1590C">
        <w:t xml:space="preserve"> </w:t>
      </w:r>
      <w:r w:rsidR="00500531" w:rsidRPr="00500531">
        <w:rPr>
          <w:rFonts w:asciiTheme="majorBidi" w:hAnsiTheme="majorBidi" w:cstheme="majorBidi"/>
          <w:noProof/>
          <w:color w:val="5EA1A5"/>
          <w:sz w:val="36"/>
          <w:szCs w:val="36"/>
          <w:lang w:val="en-MY" w:eastAsia="en-MY"/>
        </w:rPr>
        <w:t>Ворисони анбиё!</w:t>
      </w:r>
    </w:p>
    <w:p w:rsidR="00C1590C" w:rsidRDefault="00C1590C" w:rsidP="00C1590C">
      <w:pPr>
        <w:tabs>
          <w:tab w:val="left" w:pos="753"/>
          <w:tab w:val="left" w:pos="3503"/>
          <w:tab w:val="left" w:pos="3933"/>
          <w:tab w:val="center" w:pos="3968"/>
        </w:tabs>
        <w:bidi w:val="0"/>
        <w:jc w:val="center"/>
        <w:rPr>
          <w:rFonts w:asciiTheme="majorBidi" w:hAnsiTheme="majorBidi" w:cstheme="majorBidi"/>
          <w:color w:val="5EA1A5"/>
          <w:sz w:val="28"/>
          <w:szCs w:val="28"/>
          <w:lang w:bidi="ar-EG"/>
        </w:rPr>
      </w:pP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b/>
          <w:bCs/>
          <w:color w:val="333333"/>
          <w:sz w:val="28"/>
          <w:szCs w:val="28"/>
        </w:rPr>
      </w:pPr>
      <w:r w:rsidRPr="00F2030F">
        <w:rPr>
          <w:rFonts w:ascii="Palatino Linotype" w:eastAsia="Times New Roman" w:hAnsi="Palatino Linotype"/>
          <w:b/>
          <w:bCs/>
          <w:color w:val="333333"/>
          <w:sz w:val="28"/>
          <w:szCs w:val="28"/>
        </w:rPr>
        <w:t>Ворисони анбиё!</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p>
    <w:p w:rsidR="00500531" w:rsidRPr="00F2030F" w:rsidRDefault="00500531" w:rsidP="00500531">
      <w:pPr>
        <w:shd w:val="clear" w:color="auto" w:fill="FFFFFF"/>
        <w:bidi w:val="0"/>
        <w:spacing w:after="0" w:line="270" w:lineRule="atLeast"/>
        <w:ind w:firstLine="720"/>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Паёмбар (салому дуруди Аллоҳ бар ӯ ва олу асҳобаш бод) фармудааст:</w:t>
      </w:r>
    </w:p>
    <w:p w:rsidR="00500531" w:rsidRPr="00500531" w:rsidRDefault="00500531" w:rsidP="00500531">
      <w:pPr>
        <w:shd w:val="clear" w:color="auto" w:fill="FFFFFF"/>
        <w:spacing w:after="0" w:line="270" w:lineRule="atLeast"/>
        <w:ind w:firstLine="720"/>
        <w:jc w:val="both"/>
        <w:textAlignment w:val="top"/>
        <w:rPr>
          <w:rFonts w:ascii="Palatino Linotype" w:eastAsia="Times New Roman" w:hAnsi="Palatino Linotype" w:cs="Calibri"/>
          <w:color w:val="1F3864"/>
          <w:sz w:val="28"/>
          <w:szCs w:val="28"/>
        </w:rPr>
      </w:pPr>
      <w:r w:rsidRPr="00500531">
        <w:rPr>
          <w:rFonts w:ascii="Palatino Linotype" w:eastAsia="Times New Roman" w:hAnsi="Palatino Linotype" w:cs="KFGQPC Uthmanic Script HAFS" w:hint="cs"/>
          <w:color w:val="1F3864"/>
          <w:sz w:val="28"/>
          <w:szCs w:val="28"/>
          <w:rtl/>
        </w:rPr>
        <w:t>"</w:t>
      </w:r>
      <w:r w:rsidRPr="00500531">
        <w:rPr>
          <w:rFonts w:ascii="Palatino Linotype" w:eastAsia="Times New Roman" w:hAnsi="Palatino Linotype" w:cs="KFGQPC Uthmanic Script HAFS"/>
          <w:color w:val="1F3864"/>
          <w:sz w:val="28"/>
          <w:szCs w:val="28"/>
          <w:rtl/>
        </w:rPr>
        <w:t>لا تسبوا الديك</w:t>
      </w:r>
      <w:r w:rsidRPr="00500531">
        <w:rPr>
          <w:rFonts w:ascii="Palatino Linotype" w:eastAsia="Times New Roman" w:hAnsi="Palatino Linotype" w:cs="Calibri" w:hint="cs"/>
          <w:color w:val="1F3864"/>
          <w:sz w:val="28"/>
          <w:szCs w:val="28"/>
          <w:rtl/>
        </w:rPr>
        <w:t>,</w:t>
      </w:r>
      <w:r w:rsidRPr="00500531">
        <w:rPr>
          <w:rFonts w:ascii="Palatino Linotype" w:eastAsia="Times New Roman" w:hAnsi="Palatino Linotype" w:cs="KFGQPC Uthmanic Script HAFS"/>
          <w:color w:val="1F3864"/>
          <w:sz w:val="28"/>
          <w:szCs w:val="28"/>
          <w:rtl/>
        </w:rPr>
        <w:t xml:space="preserve"> فإنه يوقظ للصلاة</w:t>
      </w:r>
      <w:r w:rsidRPr="00500531">
        <w:rPr>
          <w:rFonts w:ascii="Palatino Linotype" w:eastAsia="Times New Roman" w:hAnsi="Palatino Linotype" w:cs="KFGQPC Uthmanic Script HAFS" w:hint="cs"/>
          <w:color w:val="1F3864"/>
          <w:sz w:val="28"/>
          <w:szCs w:val="28"/>
          <w:rtl/>
        </w:rPr>
        <w:t>"</w:t>
      </w:r>
      <w:r>
        <w:rPr>
          <w:rFonts w:ascii="Palatino Linotype" w:eastAsia="Times New Roman" w:hAnsi="Palatino Linotype" w:cs="Calibri" w:hint="cs"/>
          <w:color w:val="1F3864"/>
          <w:sz w:val="28"/>
          <w:szCs w:val="28"/>
          <w:rtl/>
        </w:rPr>
        <w:t>.</w:t>
      </w:r>
    </w:p>
    <w:p w:rsidR="00500531" w:rsidRPr="000F6615" w:rsidRDefault="00500531" w:rsidP="00500531">
      <w:pPr>
        <w:shd w:val="clear" w:color="auto" w:fill="FFFFFF"/>
        <w:bidi w:val="0"/>
        <w:spacing w:after="0" w:line="270" w:lineRule="atLeast"/>
        <w:ind w:firstLine="720"/>
        <w:jc w:val="both"/>
        <w:textAlignment w:val="top"/>
        <w:rPr>
          <w:rFonts w:ascii="Palatino Linotype" w:eastAsia="Times New Roman" w:hAnsi="Palatino Linotype"/>
          <w:color w:val="333333"/>
          <w:sz w:val="28"/>
          <w:szCs w:val="28"/>
          <w:lang w:val="tg-Cyrl-TJ"/>
        </w:rPr>
      </w:pPr>
      <w:r w:rsidRPr="00500531">
        <w:rPr>
          <w:rFonts w:ascii="Palatino Linotype" w:eastAsia="Times New Roman" w:hAnsi="Palatino Linotype"/>
          <w:color w:val="1F3864"/>
          <w:sz w:val="28"/>
          <w:szCs w:val="28"/>
          <w:lang w:val="tg-Cyrl-TJ"/>
        </w:rPr>
        <w:t xml:space="preserve">«Шумо хурӯсро дашном </w:t>
      </w:r>
      <w:bookmarkStart w:id="0" w:name="_GoBack"/>
      <w:bookmarkEnd w:id="0"/>
      <w:r w:rsidRPr="00500531">
        <w:rPr>
          <w:rFonts w:ascii="Palatino Linotype" w:eastAsia="Times New Roman" w:hAnsi="Palatino Linotype"/>
          <w:color w:val="1F3864"/>
          <w:sz w:val="28"/>
          <w:szCs w:val="28"/>
          <w:lang w:val="tg-Cyrl-TJ"/>
        </w:rPr>
        <w:t xml:space="preserve">надиҳед, зеро ки ба намоз бедор мекунад!». </w:t>
      </w:r>
      <w:r w:rsidRPr="000F6615">
        <w:rPr>
          <w:rFonts w:ascii="Palatino Linotype" w:eastAsia="Times New Roman" w:hAnsi="Palatino Linotype"/>
          <w:color w:val="333333"/>
          <w:sz w:val="28"/>
          <w:szCs w:val="28"/>
          <w:lang w:val="tg-Cyrl-TJ"/>
        </w:rPr>
        <w:t>(Муснади Аҳмад 4/115, ва АбуДовуд 5101).</w:t>
      </w:r>
    </w:p>
    <w:p w:rsidR="00500531" w:rsidRPr="000F6615"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0F6615">
        <w:rPr>
          <w:rFonts w:ascii="Palatino Linotype" w:eastAsia="Times New Roman" w:hAnsi="Palatino Linotype"/>
          <w:color w:val="333333"/>
          <w:sz w:val="28"/>
          <w:szCs w:val="28"/>
          <w:lang w:val="tg-Cyrl-TJ"/>
        </w:rPr>
        <w:t xml:space="preserve">     Яке аз шахсиятҳои маъруфи олами ислом, Қорӣ Суъуд Шурайм ин ҳадисро нақл кардаву чунин шикояте мекунад:</w:t>
      </w:r>
    </w:p>
    <w:p w:rsidR="00500531" w:rsidRPr="000F6615"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p>
    <w:p w:rsidR="00500531" w:rsidRPr="00500531" w:rsidRDefault="00500531" w:rsidP="00500531">
      <w:pPr>
        <w:shd w:val="clear" w:color="auto" w:fill="FFFFFF"/>
        <w:spacing w:after="0" w:line="270" w:lineRule="atLeast"/>
        <w:jc w:val="both"/>
        <w:textAlignment w:val="top"/>
        <w:rPr>
          <w:rFonts w:ascii="Palatino Linotype" w:eastAsia="Times New Roman" w:hAnsi="Palatino Linotype" w:cs="KFGQPC Uthmanic Script HAFS"/>
          <w:color w:val="333333"/>
          <w:sz w:val="28"/>
          <w:szCs w:val="28"/>
        </w:rPr>
      </w:pPr>
      <w:r w:rsidRPr="00500531">
        <w:rPr>
          <w:rFonts w:ascii="Palatino Linotype" w:eastAsia="Times New Roman" w:hAnsi="Palatino Linotype" w:cs="KFGQPC Uthmanic Script HAFS" w:hint="cs"/>
          <w:color w:val="333333"/>
          <w:sz w:val="28"/>
          <w:szCs w:val="28"/>
          <w:rtl/>
        </w:rPr>
        <w:t xml:space="preserve">" </w:t>
      </w:r>
      <w:r w:rsidRPr="00500531">
        <w:rPr>
          <w:rFonts w:ascii="Palatino Linotype" w:eastAsia="Times New Roman" w:hAnsi="Palatino Linotype" w:cs="KFGQPC Uthmanic Script HAFS"/>
          <w:color w:val="333333"/>
          <w:sz w:val="28"/>
          <w:szCs w:val="28"/>
          <w:rtl/>
        </w:rPr>
        <w:t>نهى عن سب حيوان لا يعقل، فكيف بسب علماء ودعاة يعلمون الناس الخير</w:t>
      </w:r>
      <w:r w:rsidRPr="00500531">
        <w:rPr>
          <w:rFonts w:ascii="Palatino Linotype" w:eastAsia="Times New Roman" w:hAnsi="Palatino Linotype" w:cs="KFGQPC Uthmanic Script HAFS"/>
          <w:color w:val="333333"/>
          <w:sz w:val="28"/>
          <w:szCs w:val="28"/>
        </w:rPr>
        <w:t>!..</w:t>
      </w:r>
      <w:r w:rsidRPr="00500531">
        <w:rPr>
          <w:rFonts w:ascii="Palatino Linotype" w:eastAsia="Times New Roman" w:hAnsi="Palatino Linotype" w:cs="KFGQPC Uthmanic Script HAFS" w:hint="cs"/>
          <w:color w:val="333333"/>
          <w:sz w:val="28"/>
          <w:szCs w:val="28"/>
          <w:rtl/>
        </w:rPr>
        <w:t xml:space="preserve"> "</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«Паёмбар моро наҳй кардааст, аз дашном додани ҳайвоне ки ақл надорад, пас чӣ гуна ҳаст дашном додани уламо ва даъватгарон, ки ба мардум хайру некӯӣ меомӯзанд!..».</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Яке аз донишмандон ин масъларо бештар тавзиҳ додаву мегӯяд:</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Худованд моро фармудааст:</w:t>
      </w:r>
    </w:p>
    <w:p w:rsidR="00500531" w:rsidRPr="00F2030F" w:rsidRDefault="00500531" w:rsidP="00500531">
      <w:pPr>
        <w:shd w:val="clear" w:color="auto" w:fill="FFFFFF"/>
        <w:spacing w:after="0" w:line="270" w:lineRule="atLeast"/>
        <w:ind w:firstLine="720"/>
        <w:jc w:val="both"/>
        <w:textAlignment w:val="top"/>
        <w:rPr>
          <w:rFonts w:ascii="Palatino Linotype" w:eastAsia="Times New Roman" w:hAnsi="Palatino Linotype"/>
          <w:color w:val="333333"/>
          <w:sz w:val="28"/>
          <w:szCs w:val="28"/>
          <w:rtl/>
        </w:rPr>
      </w:pPr>
      <w:r w:rsidRPr="00F2030F">
        <w:rPr>
          <w:rFonts w:ascii="KFGQPC Uthman Taha Naskh" w:cs="KFGQPC Uthman Taha Naskh" w:hint="cs"/>
          <w:color w:val="008000"/>
          <w:sz w:val="28"/>
          <w:szCs w:val="28"/>
          <w:rtl/>
        </w:rPr>
        <w:t>﴿</w:t>
      </w:r>
      <w:r w:rsidRPr="00F2030F">
        <w:rPr>
          <w:rFonts w:ascii="KFGQPC Uthmanic Script HAFS" w:cs="KFGQPC Uthmanic Script HAFS" w:hint="cs"/>
          <w:color w:val="008000"/>
          <w:sz w:val="28"/>
          <w:szCs w:val="28"/>
          <w:rtl/>
        </w:rPr>
        <w:t>فَسۡ‍َٔلُوٓاْ</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أَهۡلَ</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ٱلذِّكۡرِ</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إِن</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كُنتُمۡ</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لَا</w:t>
      </w:r>
      <w:r w:rsidRPr="00F2030F">
        <w:rPr>
          <w:rFonts w:ascii="KFGQPC Uthmanic Script HAFS" w:cs="KFGQPC Uthmanic Script HAFS"/>
          <w:color w:val="008000"/>
          <w:sz w:val="28"/>
          <w:szCs w:val="28"/>
          <w:rtl/>
        </w:rPr>
        <w:t xml:space="preserve"> </w:t>
      </w:r>
      <w:r w:rsidRPr="00F2030F">
        <w:rPr>
          <w:rFonts w:ascii="KFGQPC Uthmanic Script HAFS" w:cs="KFGQPC Uthmanic Script HAFS" w:hint="cs"/>
          <w:color w:val="008000"/>
          <w:sz w:val="28"/>
          <w:szCs w:val="28"/>
          <w:rtl/>
        </w:rPr>
        <w:t>تَعۡلَمُونَ</w:t>
      </w:r>
      <w:r w:rsidRPr="00F2030F">
        <w:rPr>
          <w:rFonts w:ascii="KFGQPC Uthmanic Script HAFS" w:cs="KFGQPC Uthmanic Script HAFS"/>
          <w:color w:val="008000"/>
          <w:sz w:val="28"/>
          <w:szCs w:val="28"/>
          <w:rtl/>
        </w:rPr>
        <w:t xml:space="preserve"> </w:t>
      </w:r>
      <w:r w:rsidRPr="00500531">
        <w:rPr>
          <w:rFonts w:ascii="KFGQPC Uthmanic Script HAFS" w:cs="KFGQPC Uthmanic Script HAFS" w:hint="cs"/>
          <w:color w:val="008000"/>
          <w:sz w:val="28"/>
          <w:szCs w:val="28"/>
          <w:rtl/>
        </w:rPr>
        <w:t>٤٣</w:t>
      </w:r>
      <w:r w:rsidRPr="00F2030F">
        <w:rPr>
          <w:rFonts w:ascii="KFGQPC Uthman Taha Naskh" w:cs="KFGQPC Uthman Taha Naskh" w:hint="cs"/>
          <w:color w:val="008000"/>
          <w:sz w:val="28"/>
          <w:szCs w:val="28"/>
          <w:rtl/>
        </w:rPr>
        <w:t>﴾</w:t>
      </w:r>
      <w:r w:rsidRPr="00F2030F">
        <w:rPr>
          <w:rFonts w:ascii="KFGQPC Uthman Taha Naskh" w:cs="KFGQPC Uthman Taha Naskh"/>
          <w:color w:val="008000"/>
          <w:sz w:val="28"/>
          <w:szCs w:val="28"/>
          <w:rtl/>
        </w:rPr>
        <w:t xml:space="preserve"> [</w:t>
      </w:r>
      <w:r w:rsidRPr="00F2030F">
        <w:rPr>
          <w:rFonts w:ascii="KFGQPC Uthman Taha Naskh" w:cs="KFGQPC Uthman Taha Naskh" w:hint="cs"/>
          <w:color w:val="008000"/>
          <w:sz w:val="28"/>
          <w:szCs w:val="28"/>
          <w:rtl/>
        </w:rPr>
        <w:t>النحل</w:t>
      </w:r>
      <w:r w:rsidRPr="00F2030F">
        <w:rPr>
          <w:rFonts w:ascii="KFGQPC Uthman Taha Naskh" w:cs="KFGQPC Uthman Taha Naskh"/>
          <w:color w:val="008000"/>
          <w:sz w:val="28"/>
          <w:szCs w:val="28"/>
          <w:rtl/>
        </w:rPr>
        <w:t xml:space="preserve">: </w:t>
      </w:r>
      <w:r w:rsidRPr="00F2030F">
        <w:rPr>
          <w:rFonts w:ascii="KFGQPC Uthman Taha Naskh" w:cs="KFGQPC Uthman Taha Naskh" w:hint="cs"/>
          <w:color w:val="008000"/>
          <w:sz w:val="28"/>
          <w:szCs w:val="28"/>
          <w:rtl/>
        </w:rPr>
        <w:t>٤٣</w:t>
      </w:r>
      <w:r>
        <w:rPr>
          <w:rFonts w:ascii="KFGQPC Uthman Taha Naskh" w:cs="KFGQPC Uthman Taha Naskh"/>
          <w:color w:val="008000"/>
          <w:sz w:val="28"/>
          <w:szCs w:val="28"/>
          <w:rtl/>
        </w:rPr>
        <w:t>]</w:t>
      </w:r>
    </w:p>
    <w:p w:rsidR="00500531"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500531">
        <w:rPr>
          <w:rFonts w:ascii="Palatino Linotype" w:eastAsia="Times New Roman" w:hAnsi="Palatino Linotype"/>
          <w:color w:val="008000"/>
          <w:sz w:val="28"/>
          <w:szCs w:val="28"/>
        </w:rPr>
        <w:t xml:space="preserve"> </w:t>
      </w:r>
      <w:r>
        <w:rPr>
          <w:rFonts w:ascii="Palatino Linotype" w:eastAsia="Times New Roman" w:hAnsi="Palatino Linotype"/>
          <w:color w:val="008000"/>
          <w:sz w:val="28"/>
          <w:szCs w:val="28"/>
        </w:rPr>
        <w:tab/>
      </w:r>
      <w:r>
        <w:rPr>
          <w:rFonts w:ascii="Palatino Linotype" w:eastAsia="Times New Roman" w:hAnsi="Palatino Linotype"/>
          <w:color w:val="008000"/>
          <w:sz w:val="28"/>
          <w:szCs w:val="28"/>
          <w:lang w:val="tg-Cyrl-TJ"/>
        </w:rPr>
        <w:t>“</w:t>
      </w:r>
      <w:r w:rsidRPr="00500531">
        <w:rPr>
          <w:rFonts w:ascii="Palatino Linotype" w:eastAsia="Times New Roman" w:hAnsi="Palatino Linotype"/>
          <w:color w:val="008000"/>
          <w:sz w:val="28"/>
          <w:szCs w:val="28"/>
        </w:rPr>
        <w:t>Аз аҳли зикр (донишман</w:t>
      </w:r>
      <w:r>
        <w:rPr>
          <w:rFonts w:ascii="Palatino Linotype" w:eastAsia="Times New Roman" w:hAnsi="Palatino Linotype"/>
          <w:color w:val="008000"/>
          <w:sz w:val="28"/>
          <w:szCs w:val="28"/>
        </w:rPr>
        <w:t>дон) суол кунед, агар намедонед</w:t>
      </w:r>
      <w:r>
        <w:rPr>
          <w:rFonts w:ascii="Palatino Linotype" w:eastAsia="Times New Roman" w:hAnsi="Palatino Linotype"/>
          <w:color w:val="008000"/>
          <w:sz w:val="28"/>
          <w:szCs w:val="28"/>
          <w:lang w:val="tg-Cyrl-TJ"/>
        </w:rPr>
        <w:t>”</w:t>
      </w:r>
      <w:r w:rsidRPr="00500531">
        <w:rPr>
          <w:rFonts w:ascii="Palatino Linotype" w:eastAsia="Times New Roman" w:hAnsi="Palatino Linotype"/>
          <w:color w:val="008000"/>
          <w:sz w:val="28"/>
          <w:szCs w:val="28"/>
        </w:rPr>
        <w:t>.</w:t>
      </w:r>
    </w:p>
    <w:p w:rsidR="00500531" w:rsidRPr="00F2030F" w:rsidRDefault="00500531" w:rsidP="00500531">
      <w:pPr>
        <w:shd w:val="clear" w:color="auto" w:fill="FFFFFF"/>
        <w:bidi w:val="0"/>
        <w:spacing w:after="0" w:line="270" w:lineRule="atLeast"/>
        <w:jc w:val="right"/>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Сураи Наҳл,43.</w:t>
      </w:r>
    </w:p>
    <w:p w:rsidR="00500531" w:rsidRPr="00F2030F" w:rsidRDefault="00500531" w:rsidP="00500531">
      <w:pPr>
        <w:shd w:val="clear" w:color="auto" w:fill="FFFFFF"/>
        <w:bidi w:val="0"/>
        <w:spacing w:after="0" w:line="270" w:lineRule="atLeast"/>
        <w:ind w:firstLine="720"/>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Ва ин оят насси муҳкаме ҳаст то рӯзи қиёмат, ки мардумро амр мекунад ба руҷӯъ ба аҳли илм. Ҳарчиро ки нафаҳмиданд, ё ишколе пеш омад, аз уламо суол кунанд, токи ба ҳақ бирасанд, дар ончӣ ки ихтилоф карданд, ё ки надонистаанд.</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Дар рикоби донишмандон бошанду пой аз хати кашидаи эшон берун наниҳанд…</w:t>
      </w:r>
    </w:p>
    <w:p w:rsidR="00500531" w:rsidRPr="00F2030F" w:rsidRDefault="00500531" w:rsidP="00500531">
      <w:pPr>
        <w:shd w:val="clear" w:color="auto" w:fill="FFFFFF"/>
        <w:bidi w:val="0"/>
        <w:spacing w:after="0" w:line="270" w:lineRule="atLeast"/>
        <w:ind w:firstLine="720"/>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Вале аҳмақону сафиҳоне буданду (ҳастанд), ки ин оятро баръакс мехонанд. Гоҳо ба забони ҳол, ва гоҳо ба забони мақол мегӯянд: Агар уламо чизе гӯянд, ки мо намедонем (мутобиқи ҳавои мо нест) ва масоилеро мухолифи равишу хоҳиши мо баён карданд, ба такфиру таъни эшон мепардозем!</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Агар ин уламо мисли мо нагӯянд, ва мисли мо нафаҳманд, пас муртаду кофирашон мехонем…</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Такфир кунед аҳли илмро, агар (чизе гуфтаанд, ки) шумо намедонед!».</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Шайх Абдулкарим Хузайр мегӯяд:</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p>
    <w:p w:rsidR="00500531" w:rsidRPr="00500531" w:rsidRDefault="00500531" w:rsidP="00500531">
      <w:pPr>
        <w:shd w:val="clear" w:color="auto" w:fill="FFFFFF"/>
        <w:spacing w:after="0" w:line="270" w:lineRule="atLeast"/>
        <w:jc w:val="both"/>
        <w:textAlignment w:val="top"/>
        <w:rPr>
          <w:rFonts w:asciiTheme="majorBidi" w:eastAsia="Times New Roman" w:hAnsiTheme="majorBidi" w:cs="KFGQPC Uthmanic Script HAFS"/>
          <w:color w:val="333333"/>
          <w:sz w:val="28"/>
          <w:szCs w:val="28"/>
        </w:rPr>
      </w:pPr>
      <w:r w:rsidRPr="00500531">
        <w:rPr>
          <w:rFonts w:asciiTheme="majorBidi" w:eastAsia="Times New Roman" w:hAnsiTheme="majorBidi" w:cs="KFGQPC Uthmanic Script HAFS"/>
          <w:color w:val="333333"/>
          <w:sz w:val="28"/>
          <w:szCs w:val="28"/>
          <w:rtl/>
        </w:rPr>
        <w:t>"وليعلم كل إنسان أنهم يبذلون ما يستطيعونه لكن ليس</w:t>
      </w:r>
      <w:r>
        <w:rPr>
          <w:rFonts w:asciiTheme="majorBidi" w:eastAsia="Times New Roman" w:hAnsiTheme="majorBidi" w:cs="KFGQPC Uthmanic Script HAFS"/>
          <w:color w:val="333333"/>
          <w:sz w:val="28"/>
          <w:szCs w:val="28"/>
          <w:rtl/>
        </w:rPr>
        <w:t xml:space="preserve"> بالمقدور أن ينفذ كل ما يقولون</w:t>
      </w:r>
      <w:r>
        <w:rPr>
          <w:rFonts w:asciiTheme="majorBidi" w:eastAsia="Times New Roman" w:hAnsiTheme="majorBidi" w:cs="Calibri" w:hint="cs"/>
          <w:color w:val="333333"/>
          <w:sz w:val="28"/>
          <w:szCs w:val="28"/>
          <w:rtl/>
        </w:rPr>
        <w:t xml:space="preserve">, </w:t>
      </w:r>
      <w:r w:rsidRPr="00500531">
        <w:rPr>
          <w:rFonts w:asciiTheme="majorBidi" w:eastAsia="Times New Roman" w:hAnsiTheme="majorBidi" w:cs="KFGQPC Uthmanic Script HAFS"/>
          <w:color w:val="333333"/>
          <w:sz w:val="28"/>
          <w:szCs w:val="28"/>
          <w:rtl/>
        </w:rPr>
        <w:t>هذا على مر العصور</w:t>
      </w:r>
      <w:r>
        <w:rPr>
          <w:rFonts w:asciiTheme="majorBidi" w:eastAsia="Times New Roman" w:hAnsiTheme="majorBidi" w:cs="Calibri" w:hint="cs"/>
          <w:color w:val="333333"/>
          <w:sz w:val="28"/>
          <w:szCs w:val="28"/>
          <w:rtl/>
        </w:rPr>
        <w:t>,</w:t>
      </w:r>
      <w:r w:rsidRPr="00500531">
        <w:rPr>
          <w:rFonts w:asciiTheme="majorBidi" w:eastAsia="Times New Roman" w:hAnsiTheme="majorBidi" w:cs="KFGQPC Uthmanic Script HAFS"/>
          <w:color w:val="333333"/>
          <w:sz w:val="28"/>
          <w:szCs w:val="28"/>
          <w:rtl/>
        </w:rPr>
        <w:t xml:space="preserve"> العلماء ينصحون ويوجهون ولا يلزمون</w:t>
      </w:r>
      <w:r>
        <w:rPr>
          <w:rFonts w:asciiTheme="majorBidi" w:eastAsia="Times New Roman" w:hAnsiTheme="majorBidi" w:cs="Calibri" w:hint="cs"/>
          <w:color w:val="333333"/>
          <w:sz w:val="28"/>
          <w:szCs w:val="28"/>
          <w:rtl/>
        </w:rPr>
        <w:t>,</w:t>
      </w:r>
      <w:r w:rsidRPr="00500531">
        <w:rPr>
          <w:rFonts w:asciiTheme="majorBidi" w:eastAsia="Times New Roman" w:hAnsiTheme="majorBidi" w:cs="KFGQPC Uthmanic Script HAFS"/>
          <w:color w:val="333333"/>
          <w:sz w:val="28"/>
          <w:szCs w:val="28"/>
          <w:rtl/>
        </w:rPr>
        <w:t xml:space="preserve"> لا يستطيعون الإلزام على مر العصور</w:t>
      </w:r>
      <w:r>
        <w:rPr>
          <w:rFonts w:asciiTheme="majorBidi" w:eastAsia="Times New Roman" w:hAnsiTheme="majorBidi" w:cs="Calibri" w:hint="cs"/>
          <w:color w:val="333333"/>
          <w:sz w:val="28"/>
          <w:szCs w:val="28"/>
          <w:rtl/>
        </w:rPr>
        <w:t>,</w:t>
      </w:r>
      <w:r w:rsidRPr="00500531">
        <w:rPr>
          <w:rFonts w:asciiTheme="majorBidi" w:eastAsia="Times New Roman" w:hAnsiTheme="majorBidi" w:cs="KFGQPC Uthmanic Script HAFS"/>
          <w:color w:val="333333"/>
          <w:sz w:val="28"/>
          <w:szCs w:val="28"/>
        </w:rPr>
        <w:t>..</w:t>
      </w:r>
      <w:r w:rsidRPr="00500531">
        <w:rPr>
          <w:rFonts w:asciiTheme="majorBidi" w:eastAsia="Times New Roman" w:hAnsiTheme="majorBidi" w:cs="KFGQPC Uthmanic Script HAFS"/>
          <w:color w:val="333333"/>
          <w:sz w:val="28"/>
          <w:szCs w:val="28"/>
          <w:rtl/>
        </w:rPr>
        <w:t>"</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«Ва бояд мо ҳама бидонем, ки уламо ба қадри тавоноӣ талош мекунанд! Вале имкон надорад, ки ҳар гуфтаи онҳо амалӣ шавад. Дар тули торих чунин будааст!</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Аҳли илм насиҳат мекунанд ва раҳнамоӣ мекунанд, вале касеро водор (маҷбур) карда наметавонанд…». (Шарҳи Китобул-илми АбуХайсама).</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Натиҷаи чунин инҳироф чист?!</w:t>
      </w:r>
    </w:p>
    <w:p w:rsidR="00500531" w:rsidRPr="00500531"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tl/>
        </w:rPr>
      </w:pPr>
      <w:r w:rsidRPr="00F2030F">
        <w:rPr>
          <w:rFonts w:ascii="Palatino Linotype" w:eastAsia="Times New Roman" w:hAnsi="Palatino Linotype"/>
          <w:color w:val="333333"/>
          <w:sz w:val="28"/>
          <w:szCs w:val="28"/>
        </w:rPr>
        <w:t>Паёмбар (салому дуруди Аллоҳ бар ӯ ва олу асҳобаш бод) мефармояд:</w:t>
      </w:r>
    </w:p>
    <w:p w:rsidR="00500531" w:rsidRPr="00500531" w:rsidRDefault="00500531" w:rsidP="00500531">
      <w:pPr>
        <w:shd w:val="clear" w:color="auto" w:fill="FFFFFF"/>
        <w:spacing w:after="0" w:line="270" w:lineRule="atLeast"/>
        <w:ind w:firstLine="720"/>
        <w:jc w:val="both"/>
        <w:textAlignment w:val="top"/>
        <w:rPr>
          <w:rFonts w:ascii="Traditional Arabic" w:eastAsia="Times New Roman" w:hAnsi="Traditional Arabic" w:cs="Calibri"/>
          <w:color w:val="1F3864"/>
          <w:sz w:val="28"/>
          <w:szCs w:val="28"/>
          <w:rtl/>
        </w:rPr>
      </w:pPr>
      <w:r w:rsidRPr="00500531">
        <w:rPr>
          <w:rFonts w:ascii="Traditional Arabic" w:eastAsia="Times New Roman" w:hAnsi="Traditional Arabic" w:cs="Calibri" w:hint="cs"/>
          <w:color w:val="1F3864"/>
          <w:sz w:val="28"/>
          <w:szCs w:val="28"/>
          <w:rtl/>
        </w:rPr>
        <w:t>"</w:t>
      </w:r>
      <w:r w:rsidRPr="00500531">
        <w:rPr>
          <w:rFonts w:ascii="Traditional Arabic" w:eastAsia="Times New Roman" w:hAnsi="Traditional Arabic" w:cs="KFGQPC Uthmanic Script HAFS"/>
          <w:color w:val="1F3864"/>
          <w:sz w:val="28"/>
          <w:szCs w:val="28"/>
          <w:rtl/>
        </w:rPr>
        <w:t>إِنَّ اللَّه لَا يَقْبِض الْعِلْم اِنْتِزَاعًا يَنْتَزِعهُ مِنْ النَّاس</w:t>
      </w:r>
      <w:r w:rsidRPr="00500531">
        <w:rPr>
          <w:rFonts w:ascii="Traditional Arabic" w:eastAsia="Times New Roman" w:hAnsi="Traditional Arabic" w:cs="Calibri" w:hint="cs"/>
          <w:color w:val="1F3864"/>
          <w:sz w:val="28"/>
          <w:szCs w:val="28"/>
          <w:rtl/>
        </w:rPr>
        <w:t>,</w:t>
      </w:r>
      <w:r w:rsidRPr="00500531">
        <w:rPr>
          <w:rFonts w:ascii="Traditional Arabic" w:eastAsia="Times New Roman" w:hAnsi="Traditional Arabic" w:cs="KFGQPC Uthmanic Script HAFS"/>
          <w:color w:val="1F3864"/>
          <w:sz w:val="28"/>
          <w:szCs w:val="28"/>
          <w:rtl/>
        </w:rPr>
        <w:t xml:space="preserve"> وَلَكِنْ يَقْبِض الْعِلْم بِقَبْضِ الْعُلَمَاء حَتَّى إِذَا لَمْ يَتْرُك عَالِمًا اِتَّخَذَ النَّاس رُءُوسًا جُهَّالًا فَسُئِلُوا فَأَفْتَوْا بِغَيْرِ عِلْم فَضَلُّوا وَأَضَلُّوا </w:t>
      </w:r>
      <w:r w:rsidRPr="00500531">
        <w:rPr>
          <w:rFonts w:ascii="Traditional Arabic" w:eastAsia="Times New Roman" w:hAnsi="Traditional Arabic" w:cs="Calibri" w:hint="cs"/>
          <w:color w:val="1F3864"/>
          <w:sz w:val="28"/>
          <w:szCs w:val="28"/>
          <w:rtl/>
        </w:rPr>
        <w:t>".</w:t>
      </w:r>
    </w:p>
    <w:p w:rsidR="00500531" w:rsidRPr="00500531" w:rsidRDefault="00500531" w:rsidP="00500531">
      <w:pPr>
        <w:shd w:val="clear" w:color="auto" w:fill="FFFFFF"/>
        <w:bidi w:val="0"/>
        <w:spacing w:after="0" w:line="270" w:lineRule="atLeast"/>
        <w:ind w:firstLine="720"/>
        <w:jc w:val="both"/>
        <w:textAlignment w:val="top"/>
        <w:rPr>
          <w:rFonts w:ascii="Palatino Linotype" w:eastAsia="Times New Roman" w:hAnsi="Palatino Linotype"/>
          <w:color w:val="1F3864"/>
          <w:sz w:val="28"/>
          <w:szCs w:val="28"/>
        </w:rPr>
      </w:pPr>
      <w:r w:rsidRPr="00500531">
        <w:rPr>
          <w:rFonts w:ascii="Palatino Linotype" w:eastAsia="Times New Roman" w:hAnsi="Palatino Linotype"/>
          <w:color w:val="1F3864"/>
          <w:sz w:val="28"/>
          <w:szCs w:val="28"/>
        </w:rPr>
        <w:t>«Аллоҳи мутаъол илму донишро аз байни мардум кашида намегирад, балки илмро бо гирифтани уламо (вафоти уламо) аз мардум мегирад. То ҷойе мерасад, ки олиме боқӣ намемонад ва мардум барои худ пешвоён ва сарварони ҷоҳилро мегиранд, ки пурсида мешаванд (аз умури шаръӣ ин сарварону пешвоёни ҷоҳилро мепурсанд) ва бидуни илму дониш фатво медиҳанду гумроҳ мешаванд ва гумроҳ мекунанд». (Саҳеҳи Бухорӣ 100 ва Муслим 2673).</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Ин ҳадисро имом Нававӣ чунин бобгузорӣ кардааст:</w:t>
      </w:r>
    </w:p>
    <w:p w:rsidR="00500531" w:rsidRPr="00F2030F"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F2030F">
        <w:rPr>
          <w:rFonts w:ascii="Palatino Linotype" w:eastAsia="Times New Roman" w:hAnsi="Palatino Linotype"/>
          <w:color w:val="333333"/>
          <w:sz w:val="28"/>
          <w:szCs w:val="28"/>
        </w:rPr>
        <w:t>«Аз байн рафтани илму дониш ва қабзи он ва зуҳури ҷаҳлу нодонӣ ва фитнаҳо!».</w:t>
      </w:r>
    </w:p>
    <w:p w:rsidR="009E7484" w:rsidRPr="00500531" w:rsidRDefault="00500531"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sectPr w:rsidR="009E7484" w:rsidRPr="0050053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F2030F">
        <w:rPr>
          <w:rFonts w:ascii="Palatino Linotype" w:eastAsia="Times New Roman" w:hAnsi="Palatino Linotype"/>
          <w:color w:val="333333"/>
          <w:sz w:val="28"/>
          <w:szCs w:val="28"/>
        </w:rPr>
        <w:t>Ва ин ҳадиси Паёмбар бозгӯи ҳақиқати ҳоли имрӯзи мост, ки ҷавонони ҷоҳиле бо ҷуръати комил ба уламову даъватгарон таъну тавҳин раво медоранд, ва ҳатто такфир мекунанд. Ва дар ҳар мавзуъ ва масъалае ки дилашон хоҳад фатво медиҳанду посух мегӯянд.</w:t>
      </w: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DF8" w:rsidRDefault="00753DF8" w:rsidP="00E32771">
      <w:pPr>
        <w:spacing w:after="0" w:line="240" w:lineRule="auto"/>
      </w:pPr>
      <w:r>
        <w:separator/>
      </w:r>
    </w:p>
  </w:endnote>
  <w:endnote w:type="continuationSeparator" w:id="0">
    <w:p w:rsidR="00753DF8" w:rsidRDefault="00753D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10A7E77-534F-4895-9D78-5E0609FC65D0}"/>
  </w:font>
  <w:font w:name="Arial">
    <w:panose1 w:val="020B0604020202020204"/>
    <w:charset w:val="00"/>
    <w:family w:val="swiss"/>
    <w:pitch w:val="variable"/>
    <w:sig w:usb0="E0002AFF" w:usb1="00007843" w:usb2="00000001" w:usb3="00000000" w:csb0="000001FF" w:csb1="00000000"/>
    <w:embedRegular r:id="rId2" w:fontKey="{992AED64-C6DF-4A97-BB6F-AFA052A4BADC}"/>
    <w:embedBold r:id="rId3" w:fontKey="{91557138-BAC9-44BE-9FAC-200122AC33FB}"/>
  </w:font>
  <w:font w:name="Times New Roman">
    <w:panose1 w:val="02020603050405020304"/>
    <w:charset w:val="00"/>
    <w:family w:val="roman"/>
    <w:pitch w:val="variable"/>
    <w:sig w:usb0="E0002AFF" w:usb1="00007843" w:usb2="00000001" w:usb3="00000000" w:csb0="000001FF" w:csb1="00000000"/>
    <w:embedRegular r:id="rId4" w:fontKey="{A4BC1EFB-B403-4267-91DD-7EF3E347850D}"/>
    <w:embedBold r:id="rId5" w:fontKey="{14D7CA08-51F7-453B-9EBF-E02C55C64B4F}"/>
  </w:font>
  <w:font w:name="KFGQPC Uthman Taha Naskh">
    <w:panose1 w:val="02000000000000000000"/>
    <w:charset w:val="B2"/>
    <w:family w:val="auto"/>
    <w:pitch w:val="variable"/>
    <w:sig w:usb0="80002001" w:usb1="90000000" w:usb2="00000008" w:usb3="00000000" w:csb0="00000040" w:csb1="00000000"/>
    <w:embedRegular r:id="rId6" w:fontKey="{BEE841AE-322A-4AD0-9640-3907997D83A7}"/>
  </w:font>
  <w:font w:name="Wingdings">
    <w:panose1 w:val="05000000000000000000"/>
    <w:charset w:val="02"/>
    <w:family w:val="auto"/>
    <w:pitch w:val="variable"/>
    <w:sig w:usb0="00000000" w:usb1="10000000" w:usb2="00000000" w:usb3="00000000" w:csb0="80000000" w:csb1="00000000"/>
    <w:embedRegular r:id="rId7" w:fontKey="{6DB0BA6E-1C9F-4E44-83FB-02F09908D2DC}"/>
  </w:font>
  <w:font w:name="Palatino Linotype">
    <w:panose1 w:val="02040502050505030304"/>
    <w:charset w:val="00"/>
    <w:family w:val="roman"/>
    <w:pitch w:val="variable"/>
    <w:sig w:usb0="E0000387" w:usb1="40000013" w:usb2="00000000" w:usb3="00000000" w:csb0="0000019F" w:csb1="00000000"/>
    <w:embedRegular r:id="rId8" w:fontKey="{177F2639-31C1-49F2-ACDA-DDADF476C2BD}"/>
    <w:embedBold r:id="rId9" w:fontKey="{ECCA651A-A7E9-4F9E-9583-71F0556F6673}"/>
  </w:font>
  <w:font w:name="KFGQPC Uthmanic Script HAFS">
    <w:panose1 w:val="02000000000000000000"/>
    <w:charset w:val="B2"/>
    <w:family w:val="auto"/>
    <w:pitch w:val="variable"/>
    <w:sig w:usb0="00002001" w:usb1="00000000" w:usb2="00000000" w:usb3="00000000" w:csb0="00000040" w:csb1="00000000"/>
    <w:embedRegular r:id="rId10" w:fontKey="{1F3E9A6A-3859-4FE3-A2CF-4A366A8325C2}"/>
  </w:font>
  <w:font w:name="Traditional Arabic">
    <w:panose1 w:val="02020603050405020304"/>
    <w:charset w:val="B2"/>
    <w:family w:val="auto"/>
    <w:pitch w:val="variable"/>
    <w:sig w:usb0="00002001" w:usb1="00000000" w:usb2="00000000" w:usb3="00000000" w:csb0="00000040" w:csb1="00000000"/>
    <w:embedRegular r:id="rId11" w:fontKey="{27A45017-CB8A-4B4B-911C-E93E270F5EB1}"/>
  </w:font>
  <w:font w:name="Wingdings 2">
    <w:panose1 w:val="05020102010507070707"/>
    <w:charset w:val="02"/>
    <w:family w:val="roman"/>
    <w:pitch w:val="variable"/>
    <w:sig w:usb0="00000000" w:usb1="10000000" w:usb2="00000000" w:usb3="00000000" w:csb0="80000000" w:csb1="00000000"/>
    <w:embedRegular r:id="rId12" w:fontKey="{2D790E7D-3D5F-49E6-977A-E75D0A64DEE5}"/>
  </w:font>
  <w:font w:name="Gotham Narrow Book">
    <w:altName w:val="Times New Roman"/>
    <w:charset w:val="00"/>
    <w:family w:val="auto"/>
    <w:pitch w:val="variable"/>
    <w:sig w:usb0="00000001" w:usb1="4000004A" w:usb2="00000000" w:usb3="00000000" w:csb0="0000009B" w:csb1="00000000"/>
    <w:embedRegular r:id="rId13" w:fontKey="{B48C731B-B426-45E7-8BDC-C1839DCCC87D}"/>
  </w:font>
  <w:font w:name="Mohammad Bold Normal">
    <w:charset w:val="B2"/>
    <w:family w:val="auto"/>
    <w:pitch w:val="variable"/>
    <w:sig w:usb0="00002001" w:usb1="00000000" w:usb2="00000000" w:usb3="00000000" w:csb0="00000040" w:csb1="00000000"/>
    <w:embedRegular r:id="rId14" w:fontKey="{1C4049C5-348E-448E-A516-06286AB50F75}"/>
  </w:font>
  <w:font w:name="Calibri Light">
    <w:panose1 w:val="020F0302020204030204"/>
    <w:charset w:val="00"/>
    <w:family w:val="swiss"/>
    <w:pitch w:val="variable"/>
    <w:sig w:usb0="A00002EF" w:usb1="4000207B" w:usb2="00000000" w:usb3="00000000" w:csb0="0000019F" w:csb1="00000000"/>
    <w:embedRegular r:id="rId15" w:fontKey="{02BBFF7E-DF25-436B-A8B9-BBBFDB519E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DF8" w:rsidRDefault="00753DF8" w:rsidP="00E32771">
      <w:pPr>
        <w:spacing w:after="0" w:line="240" w:lineRule="auto"/>
      </w:pPr>
      <w:r>
        <w:separator/>
      </w:r>
    </w:p>
  </w:footnote>
  <w:footnote w:type="continuationSeparator" w:id="0">
    <w:p w:rsidR="00753DF8" w:rsidRDefault="00753DF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51D9165" wp14:editId="7A5FA555">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754FA8" w:rsidRDefault="00500531" w:rsidP="00754FA8">
                            <w:pPr>
                              <w:bidi w:val="0"/>
                              <w:spacing w:before="80" w:after="0" w:line="240" w:lineRule="auto"/>
                              <w:rPr>
                                <w:rFonts w:asciiTheme="majorBidi" w:hAnsiTheme="majorBidi" w:cstheme="majorBidi"/>
                                <w:color w:val="205B83"/>
                                <w:sz w:val="24"/>
                                <w:szCs w:val="24"/>
                                <w:lang w:bidi="ar-EG"/>
                              </w:rPr>
                            </w:pPr>
                            <w:r w:rsidRPr="00500531">
                              <w:rPr>
                                <w:rFonts w:asciiTheme="majorBidi" w:hAnsiTheme="majorBidi" w:cstheme="majorBidi"/>
                                <w:color w:val="006666"/>
                                <w:sz w:val="24"/>
                                <w:szCs w:val="24"/>
                                <w:lang w:bidi="ar-EG"/>
                              </w:rPr>
                              <w:t>Ворисони анбиё!</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F661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D9165"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54FA8" w:rsidRDefault="00500531" w:rsidP="00754FA8">
                      <w:pPr>
                        <w:bidi w:val="0"/>
                        <w:spacing w:before="80" w:after="0" w:line="240" w:lineRule="auto"/>
                        <w:rPr>
                          <w:rFonts w:asciiTheme="majorBidi" w:hAnsiTheme="majorBidi" w:cstheme="majorBidi"/>
                          <w:color w:val="205B83"/>
                          <w:sz w:val="24"/>
                          <w:szCs w:val="24"/>
                          <w:lang w:bidi="ar-EG"/>
                        </w:rPr>
                      </w:pPr>
                      <w:r w:rsidRPr="00500531">
                        <w:rPr>
                          <w:rFonts w:asciiTheme="majorBidi" w:hAnsiTheme="majorBidi" w:cstheme="majorBidi"/>
                          <w:color w:val="006666"/>
                          <w:sz w:val="24"/>
                          <w:szCs w:val="24"/>
                          <w:lang w:bidi="ar-EG"/>
                        </w:rPr>
                        <w:t>Ворисони анбиё!</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F661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2569F52" wp14:editId="102AE6E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B7859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58E9FFA4" wp14:editId="240125D9">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9FFA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5B15C58E" wp14:editId="6D48BC9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26D2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95F5C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F6615"/>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E1467"/>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3DF8"/>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F9"/>
    <w:rsid w:val="009C7996"/>
    <w:rsid w:val="009E7484"/>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6EEA8A-F035-469D-B466-6D1C56B0B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01169-4756-4C5B-A2EE-9A6C0C81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4</Pages>
  <Words>510</Words>
  <Characters>2777</Characters>
  <Application>Microsoft Office Word</Application>
  <DocSecurity>0</DocSecurity>
  <Lines>81</Lines>
  <Paragraphs>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3246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Ворисони анбиё</dc:title>
  <dc:subject>Ворисони анбиё</dc:subject>
  <dc:creator>Муҳаммадазиз Раҷабӣ</dc:creator>
  <cp:keywords>Ворисони анбиё</cp:keywords>
  <dc:description>Ворисони анбиё</dc:description>
  <cp:lastModifiedBy>Mahmoud</cp:lastModifiedBy>
  <cp:revision>85</cp:revision>
  <cp:lastPrinted>2015-03-07T18:49:00Z</cp:lastPrinted>
  <dcterms:created xsi:type="dcterms:W3CDTF">2014-12-21T22:21:00Z</dcterms:created>
  <dcterms:modified xsi:type="dcterms:W3CDTF">2016-02-28T14:08:00Z</dcterms:modified>
  <cp:category/>
</cp:coreProperties>
</file>