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3929" w:rsidRDefault="00333929" w:rsidP="00333929">
      <w:pPr>
        <w:bidi w:val="0"/>
        <w:spacing w:after="0" w:line="240" w:lineRule="auto"/>
        <w:ind w:firstLine="113"/>
        <w:jc w:val="center"/>
        <w:rPr>
          <w:rFonts w:ascii="Palatino Linotype" w:hAnsi="Palatino Linotype" w:cstheme="majorBidi"/>
          <w:color w:val="205B83"/>
          <w:sz w:val="60"/>
          <w:szCs w:val="60"/>
          <w:lang w:bidi="ar-EG"/>
        </w:rPr>
      </w:pPr>
      <w:r>
        <w:rPr>
          <w:rFonts w:ascii="Palatino Linotype" w:hAnsi="Palatino Linotype"/>
          <w:color w:val="205B83"/>
          <w:sz w:val="60"/>
          <w:szCs w:val="60"/>
          <w:lang w:bidi="ar-EG"/>
        </w:rPr>
        <w:t>20</w:t>
      </w:r>
      <w:r w:rsidRPr="00333929">
        <w:rPr>
          <w:rFonts w:ascii="Palatino Linotype" w:hAnsi="Palatino Linotype"/>
          <w:color w:val="205B83"/>
          <w:sz w:val="60"/>
          <w:szCs w:val="60"/>
          <w:rtl/>
          <w:lang w:bidi="ar-EG"/>
        </w:rPr>
        <w:t xml:space="preserve"> </w:t>
      </w:r>
      <w:r w:rsidRPr="00333929">
        <w:rPr>
          <w:rFonts w:ascii="Palatino Linotype" w:hAnsi="Palatino Linotype" w:cstheme="majorBidi"/>
          <w:color w:val="205B83"/>
          <w:sz w:val="60"/>
          <w:szCs w:val="60"/>
          <w:lang w:bidi="ar-EG"/>
        </w:rPr>
        <w:t>нишонаи мунофиқон дар Қуръон</w:t>
      </w:r>
    </w:p>
    <w:p w:rsidR="00333929" w:rsidRDefault="00F42AEE" w:rsidP="0062065D">
      <w:pPr>
        <w:spacing w:after="0" w:line="240" w:lineRule="auto"/>
        <w:ind w:firstLine="113"/>
        <w:jc w:val="center"/>
        <w:rPr>
          <w:rFonts w:asciiTheme="majorBidi" w:hAnsiTheme="majorBidi" w:cs="KFGQPC Uthman Taha Naskh"/>
          <w:sz w:val="40"/>
          <w:szCs w:val="40"/>
          <w:lang w:bidi="ar-EG"/>
        </w:rPr>
      </w:pPr>
      <w:r>
        <w:rPr>
          <w:rFonts w:asciiTheme="majorBidi" w:hAnsiTheme="majorBidi" w:cs="KFGQPC Uthman Taha Naskh" w:hint="cs"/>
          <w:sz w:val="40"/>
          <w:szCs w:val="40"/>
          <w:rtl/>
          <w:lang w:bidi="ar-EG"/>
        </w:rPr>
        <w:t>عشرون</w:t>
      </w:r>
      <w:r>
        <w:rPr>
          <w:rFonts w:asciiTheme="majorBidi" w:hAnsiTheme="majorBidi" w:cs="KFGQPC Uthman Taha Naskh"/>
          <w:sz w:val="40"/>
          <w:szCs w:val="40"/>
          <w:rtl/>
          <w:lang w:bidi="ar-EG"/>
        </w:rPr>
        <w:t xml:space="preserve"> علامة </w:t>
      </w:r>
      <w:r>
        <w:rPr>
          <w:rFonts w:asciiTheme="majorBidi" w:hAnsiTheme="majorBidi" w:cs="KFGQPC Uthman Taha Naskh" w:hint="cs"/>
          <w:sz w:val="40"/>
          <w:szCs w:val="40"/>
          <w:rtl/>
          <w:lang w:bidi="ar-EG"/>
        </w:rPr>
        <w:t>ل</w:t>
      </w:r>
      <w:bookmarkStart w:id="0" w:name="_GoBack"/>
      <w:bookmarkEnd w:id="0"/>
      <w:r w:rsidR="00333929" w:rsidRPr="00333929">
        <w:rPr>
          <w:rFonts w:asciiTheme="majorBidi" w:hAnsiTheme="majorBidi" w:cs="KFGQPC Uthman Taha Naskh"/>
          <w:sz w:val="40"/>
          <w:szCs w:val="40"/>
          <w:rtl/>
          <w:lang w:bidi="ar-EG"/>
        </w:rPr>
        <w:t>لمنافقين في القرآن</w:t>
      </w:r>
    </w:p>
    <w:p w:rsidR="0062065D" w:rsidRPr="0073613D" w:rsidRDefault="0062065D" w:rsidP="0062065D">
      <w:pPr>
        <w:spacing w:after="0" w:line="240" w:lineRule="auto"/>
        <w:ind w:firstLine="113"/>
        <w:jc w:val="center"/>
        <w:rPr>
          <w:rFonts w:cs="KFGQPC Uthman Taha Naskh"/>
          <w:color w:val="205B83"/>
          <w:lang w:bidi="ar-EG"/>
        </w:rPr>
      </w:pPr>
      <w:r w:rsidRPr="0073613D">
        <w:rPr>
          <w:rFonts w:cs="KFGQPC Uthman Taha Naskh"/>
          <w:color w:val="808080" w:themeColor="background1" w:themeShade="80"/>
          <w:rtl/>
          <w:lang w:bidi="ar-EG"/>
        </w:rPr>
        <w:t xml:space="preserve">&lt; </w:t>
      </w:r>
      <w:r>
        <w:rPr>
          <w:rFonts w:cs="KFGQPC Uthman Taha Naskh" w:hint="cs"/>
          <w:color w:val="808080" w:themeColor="background1" w:themeShade="80"/>
          <w:rtl/>
          <w:lang w:bidi="ar-EG"/>
        </w:rPr>
        <w:t>الطاجيكية</w:t>
      </w:r>
      <w:r>
        <w:rPr>
          <w:rFonts w:cs="KFGQPC Uthman Taha Naskh" w:hint="cs"/>
          <w:color w:val="808080" w:themeColor="background1" w:themeShade="80"/>
          <w:rtl/>
        </w:rPr>
        <w:t xml:space="preserve"> </w:t>
      </w:r>
      <w:r>
        <w:rPr>
          <w:rFonts w:hint="cs"/>
          <w:color w:val="808080" w:themeColor="background1" w:themeShade="80"/>
          <w:rtl/>
        </w:rPr>
        <w:t>–</w:t>
      </w:r>
      <w:r>
        <w:rPr>
          <w:rFonts w:cs="KFGQPC Uthman Taha Naskh" w:hint="cs"/>
          <w:color w:val="808080" w:themeColor="background1" w:themeShade="80"/>
          <w:rtl/>
        </w:rPr>
        <w:t xml:space="preserve"> </w:t>
      </w:r>
      <w:r>
        <w:rPr>
          <w:rFonts w:cs="KFGQPC Uthman Taha Naskh"/>
          <w:color w:val="808080" w:themeColor="background1" w:themeShade="80"/>
          <w:lang w:bidi="fa-IR"/>
        </w:rPr>
        <w:t>Tajik</w:t>
      </w:r>
      <w:r>
        <w:rPr>
          <w:rFonts w:cs="KFGQPC Uthman Taha Naskh" w:hint="cs"/>
          <w:color w:val="808080" w:themeColor="background1" w:themeShade="80"/>
          <w:rtl/>
        </w:rPr>
        <w:t xml:space="preserve"> - </w:t>
      </w:r>
      <w:r>
        <w:rPr>
          <w:rFonts w:cs="KFGQPC Uthman Taha Naskh"/>
          <w:color w:val="808080" w:themeColor="background1" w:themeShade="80"/>
          <w:lang w:val="tg-Cyrl-TJ" w:bidi="fa-IR"/>
        </w:rPr>
        <w:t>Тоҷикӣ</w:t>
      </w:r>
      <w:r w:rsidRPr="0073613D">
        <w:rPr>
          <w:rFonts w:cs="KFGQPC Uthman Taha Naskh"/>
          <w:color w:val="808080" w:themeColor="background1" w:themeShade="80"/>
          <w:rtl/>
          <w:lang w:bidi="ar-EG"/>
        </w:rPr>
        <w:t xml:space="preserve"> &gt;</w:t>
      </w:r>
    </w:p>
    <w:p w:rsidR="007B0A77" w:rsidRPr="00657096" w:rsidRDefault="007B0A77" w:rsidP="007B0A77">
      <w:pPr>
        <w:tabs>
          <w:tab w:val="left" w:pos="753"/>
          <w:tab w:val="center" w:pos="3968"/>
        </w:tabs>
        <w:bidi w:val="0"/>
        <w:rPr>
          <w:rFonts w:asciiTheme="majorBidi" w:hAnsiTheme="majorBidi" w:cstheme="majorBidi"/>
          <w:color w:val="5EA1A5"/>
          <w:sz w:val="100"/>
          <w:szCs w:val="100"/>
          <w:lang w:bidi="ar-EG"/>
        </w:rPr>
      </w:pPr>
      <w:r w:rsidRPr="00657096">
        <w:rPr>
          <w:rFonts w:asciiTheme="majorBidi" w:hAnsiTheme="majorBidi" w:cstheme="majorBidi"/>
          <w:noProof/>
          <w:color w:val="5EA1A5"/>
          <w:sz w:val="100"/>
          <w:szCs w:val="100"/>
        </w:rPr>
        <w:drawing>
          <wp:anchor distT="0" distB="0" distL="114300" distR="114300" simplePos="0" relativeHeight="251669504" behindDoc="0" locked="0" layoutInCell="1" allowOverlap="1" wp14:anchorId="1BD85955" wp14:editId="55E7BFCF">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657096">
        <w:rPr>
          <w:rFonts w:asciiTheme="majorBidi" w:hAnsiTheme="majorBidi" w:cstheme="majorBidi"/>
          <w:color w:val="5EA1A5"/>
          <w:sz w:val="100"/>
          <w:szCs w:val="100"/>
          <w:lang w:bidi="ar-EG"/>
        </w:rPr>
        <w:tab/>
      </w:r>
      <w:r w:rsidRPr="00657096">
        <w:rPr>
          <w:rFonts w:asciiTheme="majorBidi" w:hAnsiTheme="majorBidi" w:cstheme="majorBidi"/>
          <w:color w:val="5EA1A5"/>
          <w:sz w:val="100"/>
          <w:szCs w:val="100"/>
          <w:lang w:bidi="ar-EG"/>
        </w:rPr>
        <w:tab/>
      </w:r>
    </w:p>
    <w:p w:rsidR="00333929" w:rsidRDefault="00333929" w:rsidP="007B0A77">
      <w:pPr>
        <w:bidi w:val="0"/>
        <w:jc w:val="center"/>
        <w:rPr>
          <w:rFonts w:asciiTheme="majorBidi" w:hAnsiTheme="majorBidi" w:cstheme="majorBidi"/>
          <w:color w:val="205B83"/>
          <w:sz w:val="44"/>
          <w:szCs w:val="44"/>
          <w:lang w:bidi="ar-EG"/>
        </w:rPr>
      </w:pPr>
      <w:r w:rsidRPr="00333929">
        <w:rPr>
          <w:rFonts w:asciiTheme="majorBidi" w:hAnsiTheme="majorBidi" w:cstheme="majorBidi"/>
          <w:color w:val="205B83"/>
          <w:sz w:val="44"/>
          <w:szCs w:val="44"/>
          <w:lang w:bidi="ar-EG"/>
        </w:rPr>
        <w:t>Таълиф: Қубод  Кокохони</w:t>
      </w:r>
    </w:p>
    <w:p w:rsidR="00333929" w:rsidRDefault="00333929" w:rsidP="00333929">
      <w:pPr>
        <w:bidi w:val="0"/>
        <w:jc w:val="center"/>
        <w:rPr>
          <w:rFonts w:asciiTheme="majorBidi" w:hAnsiTheme="majorBidi" w:cstheme="majorBidi"/>
          <w:color w:val="205B83"/>
          <w:sz w:val="44"/>
          <w:szCs w:val="44"/>
          <w:lang w:bidi="ar-EG"/>
        </w:rPr>
      </w:pPr>
    </w:p>
    <w:p w:rsidR="007B0A77" w:rsidRPr="00657096" w:rsidRDefault="007B0A77" w:rsidP="00333929">
      <w:pPr>
        <w:bidi w:val="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7B0A77" w:rsidRPr="00657096" w:rsidRDefault="007B0A77" w:rsidP="007B0A77">
      <w:pPr>
        <w:bidi w:val="0"/>
        <w:jc w:val="center"/>
        <w:rPr>
          <w:rFonts w:asciiTheme="majorBidi" w:hAnsiTheme="majorBidi" w:cstheme="majorBidi"/>
          <w:color w:val="006666"/>
          <w:sz w:val="2"/>
          <w:szCs w:val="2"/>
          <w:lang w:bidi="ar-EG"/>
        </w:rPr>
      </w:pPr>
    </w:p>
    <w:p w:rsidR="008B3703" w:rsidRPr="00333929" w:rsidRDefault="00333929" w:rsidP="00333929">
      <w:pPr>
        <w:bidi w:val="0"/>
        <w:jc w:val="center"/>
        <w:rPr>
          <w:rFonts w:asciiTheme="majorBidi" w:hAnsiTheme="majorBidi" w:cstheme="majorBidi"/>
          <w:color w:val="006666"/>
          <w:sz w:val="44"/>
          <w:szCs w:val="44"/>
          <w:lang w:bidi="ar-EG"/>
        </w:rPr>
        <w:sectPr w:rsidR="008B3703" w:rsidRPr="00333929"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r w:rsidRPr="00F67FAA">
        <w:rPr>
          <w:rFonts w:asciiTheme="majorBidi" w:hAnsiTheme="majorBidi" w:cstheme="majorBidi"/>
          <w:color w:val="205B83"/>
          <w:sz w:val="40"/>
          <w:szCs w:val="40"/>
          <w:lang w:val="ru-RU" w:bidi="ar-EG"/>
        </w:rPr>
        <w:t>Таҳия ба забони тоҷик</w:t>
      </w:r>
      <w:r w:rsidRPr="00333929">
        <w:rPr>
          <w:rFonts w:asciiTheme="majorBidi" w:hAnsiTheme="majorBidi" w:cstheme="majorBidi"/>
          <w:color w:val="205B83"/>
          <w:sz w:val="40"/>
          <w:szCs w:val="40"/>
          <w:lang w:val="tg-Cyrl-TJ" w:bidi="fa-IR"/>
        </w:rPr>
        <w:t>ӣ</w:t>
      </w:r>
      <w:r w:rsidRPr="00F67FAA">
        <w:rPr>
          <w:rFonts w:asciiTheme="majorBidi" w:hAnsiTheme="majorBidi" w:cstheme="majorBidi"/>
          <w:color w:val="205B83"/>
          <w:sz w:val="40"/>
          <w:szCs w:val="40"/>
          <w:lang w:val="ru-RU" w:bidi="ar-EG"/>
        </w:rPr>
        <w:t>: Абдураҳмон.</w:t>
      </w:r>
      <w:r w:rsidRPr="00333929">
        <w:rPr>
          <w:rFonts w:asciiTheme="majorBidi" w:hAnsiTheme="majorBidi" w:cstheme="majorBidi"/>
          <w:color w:val="205B83"/>
          <w:sz w:val="40"/>
          <w:szCs w:val="40"/>
          <w:lang w:val="tg-Cyrl-TJ" w:bidi="ar-EG"/>
        </w:rPr>
        <w:t xml:space="preserve"> </w:t>
      </w:r>
      <w:r w:rsidRPr="00333929">
        <w:rPr>
          <w:rFonts w:asciiTheme="majorBidi" w:hAnsiTheme="majorBidi" w:cstheme="majorBidi"/>
          <w:color w:val="205B83"/>
          <w:sz w:val="40"/>
          <w:szCs w:val="40"/>
          <w:lang w:bidi="ar-EG"/>
        </w:rPr>
        <w:t>А.</w:t>
      </w:r>
      <w:r w:rsidRPr="00333929">
        <w:rPr>
          <w:rFonts w:asciiTheme="majorBidi" w:hAnsiTheme="majorBidi" w:cstheme="majorBidi"/>
          <w:color w:val="006666"/>
          <w:sz w:val="44"/>
          <w:szCs w:val="44"/>
          <w:lang w:bidi="ar-EG"/>
        </w:rPr>
        <w:t xml:space="preserve"> </w:t>
      </w:r>
    </w:p>
    <w:p w:rsidR="008B3703" w:rsidRPr="00B50852" w:rsidRDefault="008B3703" w:rsidP="00B50852">
      <w:pPr>
        <w:bidi w:val="0"/>
        <w:rPr>
          <w:rFonts w:asciiTheme="majorBidi" w:hAnsiTheme="majorBidi" w:cstheme="majorBidi"/>
          <w:lang w:bidi="ar-EG"/>
        </w:rPr>
      </w:pPr>
    </w:p>
    <w:p w:rsidR="008B3703" w:rsidRPr="008F0D15" w:rsidRDefault="008B3703" w:rsidP="008B3703">
      <w:pPr>
        <w:bidi w:val="0"/>
        <w:jc w:val="center"/>
        <w:rPr>
          <w:rFonts w:asciiTheme="majorBidi" w:hAnsiTheme="majorBidi" w:cs="KFGQPC Uthman Taha Naskh"/>
          <w:sz w:val="60"/>
          <w:szCs w:val="60"/>
          <w:lang w:bidi="ar-EG"/>
        </w:rPr>
      </w:pPr>
    </w:p>
    <w:p w:rsidR="00B175BB" w:rsidRPr="00A840E8" w:rsidRDefault="00333929" w:rsidP="008E54CA">
      <w:pPr>
        <w:tabs>
          <w:tab w:val="left" w:pos="753"/>
          <w:tab w:val="center" w:pos="3968"/>
        </w:tabs>
        <w:jc w:val="center"/>
        <w:rPr>
          <w:rFonts w:asciiTheme="majorBidi" w:hAnsiTheme="majorBidi" w:cstheme="majorBidi"/>
          <w:color w:val="5EA1A5"/>
          <w:sz w:val="100"/>
          <w:szCs w:val="100"/>
          <w:rtl/>
          <w:lang w:bidi="ar-EG"/>
        </w:rPr>
      </w:pPr>
      <w:r w:rsidRPr="00333929">
        <w:rPr>
          <w:rFonts w:ascii="ae_AlArabiya" w:hAnsi="ae_AlArabiya" w:cs="KFGQPC Uthman Taha Naskh"/>
          <w:color w:val="205B83"/>
          <w:sz w:val="72"/>
          <w:szCs w:val="72"/>
          <w:rtl/>
          <w:lang w:bidi="ar-EG"/>
        </w:rPr>
        <w:t>20 علامة المنافقين في القرآن</w:t>
      </w:r>
    </w:p>
    <w:p w:rsidR="00B175BB" w:rsidRPr="008F0D15" w:rsidRDefault="00333929" w:rsidP="00B175BB">
      <w:pPr>
        <w:jc w:val="center"/>
        <w:rPr>
          <w:rFonts w:ascii="Adobe نسخ Medium" w:hAnsi="Adobe نسخ Medium" w:cs="KFGQPC Uthman Taha Naskh"/>
          <w:color w:val="595959" w:themeColor="text1" w:themeTint="A6"/>
          <w:sz w:val="2"/>
          <w:szCs w:val="2"/>
          <w:lang w:bidi="ar-EG"/>
        </w:rPr>
      </w:pPr>
      <w:r w:rsidRPr="008F0D15">
        <w:rPr>
          <w:rFonts w:asciiTheme="majorBidi" w:hAnsiTheme="majorBidi" w:cs="KFGQPC Uthman Taha Naskh"/>
          <w:noProof/>
          <w:color w:val="5EA1A5"/>
          <w:sz w:val="100"/>
          <w:szCs w:val="100"/>
        </w:rPr>
        <w:drawing>
          <wp:anchor distT="0" distB="0" distL="114300" distR="114300" simplePos="0" relativeHeight="251671552" behindDoc="0" locked="0" layoutInCell="1" allowOverlap="1" wp14:anchorId="2B8160E1" wp14:editId="1D6E5927">
            <wp:simplePos x="0" y="0"/>
            <wp:positionH relativeFrom="margin">
              <wp:posOffset>332105</wp:posOffset>
            </wp:positionH>
            <wp:positionV relativeFrom="paragraph">
              <wp:posOffset>10795</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8E54CA" w:rsidRDefault="008E54CA" w:rsidP="00141355">
      <w:pPr>
        <w:jc w:val="center"/>
        <w:rPr>
          <w:rFonts w:asciiTheme="minorHAnsi" w:hAnsiTheme="minorHAnsi" w:cs="KFGQPC Uthman Taha Naskh"/>
          <w:color w:val="205B83"/>
          <w:sz w:val="48"/>
          <w:szCs w:val="48"/>
          <w:lang w:val="tg-Cyrl-TJ" w:bidi="ar-EG"/>
        </w:rPr>
      </w:pPr>
    </w:p>
    <w:p w:rsidR="00B175BB" w:rsidRPr="00061FE6" w:rsidRDefault="00333929" w:rsidP="00B175BB">
      <w:pPr>
        <w:jc w:val="center"/>
        <w:rPr>
          <w:rFonts w:asciiTheme="majorBidi" w:hAnsiTheme="majorBidi" w:cstheme="majorBidi"/>
          <w:color w:val="006666"/>
          <w:sz w:val="2"/>
          <w:szCs w:val="2"/>
          <w:lang w:bidi="ar-EG"/>
        </w:rPr>
      </w:pPr>
      <w:r w:rsidRPr="00333929">
        <w:rPr>
          <w:rFonts w:ascii="Adobe نسخ Medium" w:hAnsi="Adobe نسخ Medium" w:cs="KFGQPC Uthman Taha Naskh"/>
          <w:color w:val="205B83"/>
          <w:sz w:val="48"/>
          <w:szCs w:val="48"/>
          <w:rtl/>
          <w:lang w:bidi="ar-EG"/>
        </w:rPr>
        <w:t>قباد كاكا خاني</w:t>
      </w:r>
    </w:p>
    <w:p w:rsidR="00B175BB" w:rsidRPr="008F0D15" w:rsidRDefault="00B175BB" w:rsidP="00B175B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Pr="008F0D15" w:rsidRDefault="00B175BB" w:rsidP="00B175BB">
      <w:pPr>
        <w:jc w:val="center"/>
        <w:rPr>
          <w:rFonts w:asciiTheme="majorBidi" w:hAnsiTheme="majorBidi" w:cs="KFGQPC Uthman Taha Naskh"/>
          <w:color w:val="006666"/>
          <w:sz w:val="2"/>
          <w:szCs w:val="2"/>
          <w:lang w:bidi="ar-EG"/>
        </w:rPr>
      </w:pPr>
    </w:p>
    <w:p w:rsidR="007F7D73" w:rsidRPr="008F0D15" w:rsidRDefault="00333929" w:rsidP="00333929">
      <w:pPr>
        <w:jc w:val="center"/>
        <w:rPr>
          <w:rFonts w:asciiTheme="majorBidi" w:hAnsiTheme="majorBidi" w:cs="KFGQPC Uthman Taha Naskh"/>
          <w:color w:val="006666"/>
          <w:sz w:val="40"/>
          <w:szCs w:val="40"/>
          <w:lang w:bidi="ar-EG"/>
        </w:rPr>
      </w:pPr>
      <w:r w:rsidRPr="00333929">
        <w:rPr>
          <w:rFonts w:ascii="Adobe نسخ Medium" w:hAnsi="Adobe نسخ Medium" w:cs="KFGQPC Uthman Taha Naskh"/>
          <w:color w:val="205B83"/>
          <w:sz w:val="36"/>
          <w:szCs w:val="36"/>
          <w:rtl/>
        </w:rPr>
        <w:t>إعداد: عبد الرحمن. أ</w:t>
      </w:r>
      <w:r w:rsidRPr="00333929">
        <w:rPr>
          <w:rFonts w:ascii="Adobe نسخ Medium" w:hAnsi="Adobe نسخ Medium" w:cs="KFGQPC Uthman Taha Naskh"/>
          <w:color w:val="205B83"/>
          <w:sz w:val="36"/>
          <w:szCs w:val="36"/>
        </w:rPr>
        <w:t>.</w:t>
      </w:r>
    </w:p>
    <w:p w:rsidR="00BF04A9" w:rsidRPr="008F0D15" w:rsidRDefault="00BF04A9" w:rsidP="007F7D73">
      <w:pPr>
        <w:bidi w:val="0"/>
        <w:jc w:val="center"/>
        <w:rPr>
          <w:rFonts w:asciiTheme="majorBidi" w:hAnsiTheme="majorBidi" w:cs="KFGQPC Uthman Taha Naskh"/>
          <w:noProof/>
          <w:color w:val="205B83"/>
          <w:sz w:val="44"/>
          <w:szCs w:val="44"/>
        </w:rPr>
      </w:pPr>
      <w:r w:rsidRPr="008F0D15">
        <w:rPr>
          <w:rFonts w:asciiTheme="majorBidi" w:hAnsiTheme="majorBidi" w:cs="KFGQPC Uthman Taha Naskh"/>
          <w:noProof/>
          <w:color w:val="205B83"/>
          <w:sz w:val="44"/>
          <w:szCs w:val="44"/>
        </w:rPr>
        <w:br w:type="page"/>
      </w:r>
    </w:p>
    <w:p w:rsidR="000A6307" w:rsidRPr="008E5CE0" w:rsidRDefault="000A6307" w:rsidP="008E54CA">
      <w:pPr>
        <w:bidi w:val="0"/>
        <w:spacing w:line="240" w:lineRule="auto"/>
        <w:jc w:val="center"/>
        <w:rPr>
          <w:rFonts w:asciiTheme="majorBidi" w:hAnsiTheme="majorBidi" w:cstheme="majorBidi"/>
          <w:b/>
          <w:bCs/>
          <w:sz w:val="44"/>
          <w:szCs w:val="44"/>
          <w:lang w:bidi="ar-EG"/>
        </w:rPr>
      </w:pPr>
      <w:r w:rsidRPr="008E5CE0">
        <w:rPr>
          <w:rFonts w:asciiTheme="majorBidi" w:hAnsiTheme="majorBidi" w:cstheme="majorBidi"/>
          <w:noProof/>
          <w:color w:val="205B83"/>
          <w:sz w:val="44"/>
          <w:szCs w:val="44"/>
        </w:rPr>
        <w:lastRenderedPageBreak/>
        <w:drawing>
          <wp:anchor distT="0" distB="0" distL="114300" distR="114300" simplePos="0" relativeHeight="251660288" behindDoc="0" locked="0" layoutInCell="1" allowOverlap="1" wp14:anchorId="6F00385B" wp14:editId="767EDCD6">
            <wp:simplePos x="0" y="0"/>
            <wp:positionH relativeFrom="margin">
              <wp:posOffset>859411</wp:posOffset>
            </wp:positionH>
            <wp:positionV relativeFrom="paragraph">
              <wp:posOffset>260416</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141355" w:rsidRPr="00141355">
        <w:t xml:space="preserve"> </w:t>
      </w:r>
      <w:r w:rsidR="008E54CA" w:rsidRPr="008E54CA">
        <w:rPr>
          <w:rFonts w:asciiTheme="majorBidi" w:hAnsiTheme="majorBidi" w:cstheme="majorBidi"/>
          <w:noProof/>
          <w:color w:val="205B83"/>
          <w:sz w:val="36"/>
          <w:szCs w:val="36"/>
          <w:lang w:val="en-MY" w:eastAsia="en-MY"/>
        </w:rPr>
        <w:t>Муқаддима</w:t>
      </w:r>
    </w:p>
    <w:p w:rsidR="008E54CA" w:rsidRDefault="008E54CA" w:rsidP="008E54CA">
      <w:pPr>
        <w:bidi w:val="0"/>
        <w:jc w:val="lowKashida"/>
        <w:rPr>
          <w:rFonts w:ascii="Palatino Linotype" w:hAnsi="Palatino Linotype" w:cs="KFGQPC Uthman Taha Naskh"/>
          <w:spacing w:val="-6"/>
          <w:lang w:val="tg-Cyrl-TJ"/>
        </w:rPr>
      </w:pPr>
    </w:p>
    <w:p w:rsidR="00333929" w:rsidRPr="006039F2" w:rsidRDefault="00333929" w:rsidP="00333929">
      <w:pPr>
        <w:bidi w:val="0"/>
        <w:spacing w:line="240" w:lineRule="auto"/>
        <w:jc w:val="both"/>
        <w:rPr>
          <w:rFonts w:ascii="Palatino Linotype" w:hAnsi="Palatino Linotype"/>
          <w:rtl/>
          <w:lang w:val="tg-Cyrl-TJ" w:bidi="fa-IR"/>
        </w:rPr>
      </w:pPr>
      <w:r w:rsidRPr="006039F2">
        <w:rPr>
          <w:rFonts w:ascii="Palatino Linotype" w:hAnsi="Palatino Linotype"/>
          <w:lang w:val="tg-Cyrl-TJ" w:bidi="fa-IR"/>
        </w:rPr>
        <w:t>Ҳамду сипос ва ситойшу шукри бе поён шоистаи Худованди бузургест, ки моро ба дини пок ва баргузидаи худ, дини ислом раҳнамо шуд.</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Ва онро барои дигар динҳо бартари дод, ва дуруду раҳмат ва саломи Худованд бар Паёмбари ислом ва тамоми ҳамроҳон ва раҳравони ростини вай (салому дуруди Аллоҳ бар ӯ ва ёронаш бод).</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Худованди бузургро сипосгузорам, ки ин тавфиқро ба дасту қалам ва фикри ин бандаи ночиз ато фармуд то битавонам таҳқиқ ва тааммуле дар мавриди сифоти мунофиқин дар Қуръон дошта бошам.</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 xml:space="preserve">Нифоқ ва дуруя бузургтарин бемории ҷомиъаи башари буда ва аз ҷумлаи мавзуъоте аст, ки саъодат ва шақовати инсон дар дунё ва охират бо он гиреҳ хурда аст. Мо имрӯз ба равшани шоҳиди ин воқеъияти талх ҳастем, ки ба далили дур шудани мардум аз амрҳо ва қавонини илоҳӣ ва заъиф шудани тақвои илоҳӣ дар дилҳо, бемории нифоқ дар ҷомиъа шуюуъи бисёр </w:t>
      </w:r>
      <w:r w:rsidRPr="006039F2">
        <w:rPr>
          <w:rFonts w:ascii="Palatino Linotype" w:hAnsi="Palatino Linotype"/>
          <w:lang w:val="tg-Cyrl-TJ" w:bidi="fa-IR"/>
        </w:rPr>
        <w:lastRenderedPageBreak/>
        <w:t>васеъе пайдо карда аст, Ва тамоми шохаҳои ҷомеъаро дучор ва дармонда намуда аст.</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Ин бадон далил аст, ки нифоқ танҳо як касали оди нест, балки шомили чанде аз касалиҳои руҳи фарогир аст.</w:t>
      </w:r>
    </w:p>
    <w:p w:rsidR="00333929" w:rsidRPr="006039F2" w:rsidRDefault="00333929" w:rsidP="00333929">
      <w:pPr>
        <w:bidi w:val="0"/>
        <w:spacing w:line="240" w:lineRule="auto"/>
        <w:ind w:firstLine="170"/>
        <w:rPr>
          <w:rFonts w:ascii="Palatino Linotype" w:hAnsi="Palatino Linotype"/>
          <w:b/>
          <w:bCs/>
          <w:lang w:val="tg-Cyrl-TJ" w:bidi="fa-IR"/>
        </w:rPr>
      </w:pPr>
      <w:r w:rsidRPr="006039F2">
        <w:rPr>
          <w:rFonts w:ascii="Palatino Linotype" w:hAnsi="Palatino Linotype"/>
          <w:b/>
          <w:bCs/>
          <w:lang w:val="tg-Cyrl-TJ" w:bidi="fa-IR"/>
        </w:rPr>
        <w:t>Маро дар пираҳан деви мунофиқ буду гарданкуш,</w:t>
      </w:r>
    </w:p>
    <w:p w:rsidR="00333929" w:rsidRPr="006039F2" w:rsidRDefault="00333929" w:rsidP="00333929">
      <w:pPr>
        <w:bidi w:val="0"/>
        <w:spacing w:line="240" w:lineRule="auto"/>
        <w:ind w:firstLine="170"/>
        <w:rPr>
          <w:rFonts w:ascii="Palatino Linotype" w:hAnsi="Palatino Linotype"/>
          <w:b/>
          <w:bCs/>
          <w:lang w:val="tg-Cyrl-TJ" w:bidi="fa-IR"/>
        </w:rPr>
      </w:pPr>
      <w:r w:rsidRPr="006039F2">
        <w:rPr>
          <w:rFonts w:ascii="Palatino Linotype" w:hAnsi="Palatino Linotype"/>
          <w:b/>
          <w:bCs/>
          <w:lang w:val="tg-Cyrl-TJ" w:bidi="fa-IR"/>
        </w:rPr>
        <w:t>Ва лекин ақл ёри дод то кардам мусалмонаш.</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Муҳимтарин роҳи дармони ин бемори, дуруст шинохтани нишонаҳои он ва баъд аз он дури кардан ва мубориза бурдан бо он  нишонаҳост.</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Агар шинохтани нишонаҳои ин бемори барои тамоми инсонҳо зарури мебошад, албатта барои як мусалмон заруртар ва воҷибтар аст.</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Мо дар ин рисола ба таъриф ва баёни (20) нишонаи муҳими нифоқ ва дуруяги, ки дар Қуръон ба онҳо ишора шуда аст, мепардозем.</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 xml:space="preserve">Ба умеди ин, ки ба ёрии Худованди таборак ва таъоло ва дар сояи шинохти дурусти ин нишонаҳо ва дури аз ҳамнишинии мунофиқ, ва аз дохил шудани ин бемори ба даруни руҳу </w:t>
      </w:r>
      <w:r w:rsidRPr="006039F2">
        <w:rPr>
          <w:rFonts w:ascii="Palatino Linotype" w:hAnsi="Palatino Linotype"/>
          <w:lang w:val="tg-Cyrl-TJ" w:bidi="fa-IR"/>
        </w:rPr>
        <w:lastRenderedPageBreak/>
        <w:t>равони худ ва паҳн шудани он дар руҳу равони ҷомиъа ҷалавгири намоем.</w:t>
      </w:r>
    </w:p>
    <w:p w:rsidR="00333929" w:rsidRPr="006039F2" w:rsidRDefault="00333929" w:rsidP="00DA1F84">
      <w:pPr>
        <w:bidi w:val="0"/>
        <w:spacing w:line="240" w:lineRule="auto"/>
        <w:ind w:left="720"/>
        <w:rPr>
          <w:rFonts w:ascii="Palatino Linotype" w:hAnsi="Palatino Linotype"/>
          <w:b/>
          <w:bCs/>
          <w:lang w:val="tg-Cyrl-TJ" w:bidi="fa-IR"/>
        </w:rPr>
      </w:pPr>
      <w:r w:rsidRPr="006039F2">
        <w:rPr>
          <w:rFonts w:ascii="Palatino Linotype" w:hAnsi="Palatino Linotype"/>
          <w:b/>
          <w:bCs/>
          <w:lang w:val="tg-Cyrl-TJ" w:bidi="fa-IR"/>
        </w:rPr>
        <w:t>Дури зи бародари мунофиқ беҳтар</w:t>
      </w:r>
    </w:p>
    <w:p w:rsidR="00333929" w:rsidRPr="006039F2" w:rsidRDefault="00333929" w:rsidP="00DA1F84">
      <w:pPr>
        <w:bidi w:val="0"/>
        <w:spacing w:line="240" w:lineRule="auto"/>
        <w:ind w:left="720"/>
        <w:rPr>
          <w:rFonts w:ascii="Palatino Linotype" w:hAnsi="Palatino Linotype"/>
          <w:b/>
          <w:bCs/>
          <w:lang w:val="tg-Cyrl-TJ" w:bidi="fa-IR"/>
        </w:rPr>
      </w:pPr>
      <w:r w:rsidRPr="006039F2">
        <w:rPr>
          <w:rFonts w:ascii="Palatino Linotype" w:hAnsi="Palatino Linotype"/>
          <w:b/>
          <w:bCs/>
          <w:lang w:val="tg-Cyrl-TJ" w:bidi="fa-IR"/>
        </w:rPr>
        <w:t>Парҳез зи ёри но мувофиқ беҳтар</w:t>
      </w:r>
    </w:p>
    <w:p w:rsidR="00333929" w:rsidRPr="006039F2" w:rsidRDefault="00333929" w:rsidP="00DA1F84">
      <w:pPr>
        <w:bidi w:val="0"/>
        <w:spacing w:line="240" w:lineRule="auto"/>
        <w:ind w:left="720"/>
        <w:rPr>
          <w:rFonts w:ascii="Palatino Linotype" w:hAnsi="Palatino Linotype"/>
          <w:b/>
          <w:bCs/>
          <w:lang w:val="tg-Cyrl-TJ" w:bidi="fa-IR"/>
        </w:rPr>
      </w:pPr>
      <w:r w:rsidRPr="006039F2">
        <w:rPr>
          <w:rFonts w:ascii="Palatino Linotype" w:hAnsi="Palatino Linotype"/>
          <w:b/>
          <w:bCs/>
          <w:lang w:val="tg-Cyrl-TJ" w:bidi="fa-IR"/>
        </w:rPr>
        <w:t>Хоки қадами ёри мувофиқ ҳаққан</w:t>
      </w:r>
    </w:p>
    <w:p w:rsidR="00333929" w:rsidRPr="006039F2" w:rsidRDefault="00333929" w:rsidP="00DA1F84">
      <w:pPr>
        <w:bidi w:val="0"/>
        <w:spacing w:line="240" w:lineRule="auto"/>
        <w:ind w:left="720"/>
        <w:rPr>
          <w:rFonts w:ascii="Palatino Linotype" w:hAnsi="Palatino Linotype"/>
          <w:b/>
          <w:bCs/>
          <w:lang w:val="tg-Cyrl-TJ" w:bidi="fa-IR"/>
        </w:rPr>
      </w:pPr>
      <w:r w:rsidRPr="006039F2">
        <w:rPr>
          <w:rFonts w:ascii="Palatino Linotype" w:hAnsi="Palatino Linotype"/>
          <w:b/>
          <w:bCs/>
          <w:lang w:val="tg-Cyrl-TJ" w:bidi="fa-IR"/>
        </w:rPr>
        <w:t>Аз хуни бародари мунофиқ беҳтар</w:t>
      </w:r>
    </w:p>
    <w:p w:rsidR="00333929" w:rsidRPr="006039F2" w:rsidRDefault="00333929" w:rsidP="00333929">
      <w:pPr>
        <w:bidi w:val="0"/>
        <w:spacing w:line="240" w:lineRule="auto"/>
        <w:ind w:firstLine="170"/>
        <w:jc w:val="center"/>
        <w:rPr>
          <w:rFonts w:ascii="Palatino Linotype" w:hAnsi="Palatino Linotype"/>
          <w:lang w:val="tg-Cyrl-TJ" w:bidi="fa-IR"/>
        </w:rPr>
      </w:pPr>
    </w:p>
    <w:p w:rsidR="00333929" w:rsidRPr="006039F2" w:rsidRDefault="00333929" w:rsidP="00333929">
      <w:pPr>
        <w:bidi w:val="0"/>
        <w:spacing w:line="240" w:lineRule="auto"/>
        <w:ind w:firstLine="170"/>
        <w:jc w:val="center"/>
        <w:rPr>
          <w:rFonts w:ascii="Palatino Linotype" w:hAnsi="Palatino Linotype"/>
          <w:b/>
          <w:bCs/>
          <w:lang w:val="tg-Cyrl-TJ" w:bidi="fa-IR"/>
        </w:rPr>
      </w:pPr>
      <w:r w:rsidRPr="006039F2">
        <w:rPr>
          <w:rFonts w:ascii="Palatino Linotype" w:hAnsi="Palatino Linotype"/>
          <w:b/>
          <w:bCs/>
          <w:lang w:val="tg-Cyrl-TJ" w:bidi="fa-IR"/>
        </w:rPr>
        <w:t>Нифоқ чист?</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Нифоқ иддиъои хуб будан ва дурусткори аз тарафи инсонҳои нодуруст ва нобакор аст. Нифоқ мева ва самари куфр аст. Ва куфр ба маънои пинҳон кардани ҳақоиқ ва дигаргун ҷилав додани он аст.</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Мунофиқ дар зоҳир мусалмон ва бар ботин кофир аст, Дар ҳақиқат нифоқ яке аз нишонаҳои куфр дар дил аст.</w:t>
      </w:r>
    </w:p>
    <w:p w:rsidR="00333929" w:rsidRPr="006039F2" w:rsidRDefault="00333929" w:rsidP="00DA1F84">
      <w:pPr>
        <w:bidi w:val="0"/>
        <w:spacing w:line="240" w:lineRule="auto"/>
        <w:ind w:left="720"/>
        <w:rPr>
          <w:rFonts w:ascii="Palatino Linotype" w:hAnsi="Palatino Linotype"/>
          <w:b/>
          <w:bCs/>
          <w:lang w:val="tg-Cyrl-TJ" w:bidi="fa-IR"/>
        </w:rPr>
      </w:pPr>
      <w:r w:rsidRPr="006039F2">
        <w:rPr>
          <w:rFonts w:ascii="Palatino Linotype" w:hAnsi="Palatino Linotype"/>
          <w:b/>
          <w:bCs/>
          <w:lang w:val="tg-Cyrl-TJ" w:bidi="fa-IR"/>
        </w:rPr>
        <w:t>Гуфт бадкорро, бад кайфар аст,</w:t>
      </w:r>
    </w:p>
    <w:p w:rsidR="00333929" w:rsidRPr="006039F2" w:rsidRDefault="00333929" w:rsidP="00DA1F84">
      <w:pPr>
        <w:bidi w:val="0"/>
        <w:spacing w:line="240" w:lineRule="auto"/>
        <w:ind w:left="720"/>
        <w:rPr>
          <w:rFonts w:ascii="Palatino Linotype" w:hAnsi="Palatino Linotype"/>
          <w:b/>
          <w:bCs/>
          <w:lang w:val="tg-Cyrl-TJ" w:bidi="fa-IR"/>
        </w:rPr>
      </w:pPr>
      <w:r w:rsidRPr="006039F2">
        <w:rPr>
          <w:rFonts w:ascii="Palatino Linotype" w:hAnsi="Palatino Linotype"/>
          <w:b/>
          <w:bCs/>
          <w:lang w:val="tg-Cyrl-TJ" w:bidi="fa-IR"/>
        </w:rPr>
        <w:t>Гуфт мунофиқ аз бадкор бадтар аст,</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 xml:space="preserve">Нифоқ аз аъмоли касоне аст, ки ба забон иддиъои имон ва садоқатро дар гуфторҳо ва кирдорҳо мекунанд аммо дар дил ҳақиқатҳоро пинҳон карда ва бо худашон содиқ нестанд. </w:t>
      </w:r>
    </w:p>
    <w:p w:rsidR="00333929" w:rsidRPr="006039F2" w:rsidRDefault="00333929" w:rsidP="00333929">
      <w:pPr>
        <w:bidi w:val="0"/>
        <w:spacing w:line="240" w:lineRule="auto"/>
        <w:ind w:firstLine="170"/>
        <w:jc w:val="both"/>
        <w:rPr>
          <w:rFonts w:ascii="Palatino Linotype" w:hAnsi="Palatino Linotype"/>
          <w:lang w:val="tg-Cyrl-TJ" w:bidi="fa-IR"/>
        </w:rPr>
      </w:pPr>
      <w:r w:rsidRPr="006039F2">
        <w:rPr>
          <w:rFonts w:ascii="Palatino Linotype" w:hAnsi="Palatino Linotype"/>
          <w:lang w:val="tg-Cyrl-TJ" w:bidi="fa-IR"/>
        </w:rPr>
        <w:lastRenderedPageBreak/>
        <w:t>Аллоҳ таъоло мефармояд:</w:t>
      </w:r>
    </w:p>
    <w:p w:rsidR="00333929" w:rsidRPr="00333929" w:rsidRDefault="00333929" w:rsidP="00DA1F84">
      <w:pPr>
        <w:spacing w:line="240" w:lineRule="auto"/>
        <w:ind w:firstLine="170"/>
        <w:jc w:val="both"/>
        <w:rPr>
          <w:rFonts w:ascii="Palatino Linotype" w:hAnsi="Palatino Linotype"/>
          <w:rtl/>
          <w:lang w:val="tg-Cyrl-TJ"/>
        </w:rPr>
      </w:pPr>
      <w:r w:rsidRPr="006039F2">
        <w:rPr>
          <w:rFonts w:ascii="KFGQPC Uthman Taha Naskh" w:cs="KFGQPC Uthman Taha Naskh" w:hint="cs"/>
          <w:color w:val="008000"/>
          <w:rtl/>
        </w:rPr>
        <w:t>﴿</w:t>
      </w:r>
      <w:r w:rsidRPr="006039F2">
        <w:rPr>
          <w:rFonts w:ascii="KFGQPC Uthmanic Script HAFS" w:cs="KFGQPC Uthmanic Script HAFS" w:hint="cs"/>
          <w:color w:val="008000"/>
          <w:rtl/>
        </w:rPr>
        <w:t>ذَٰلِكَ</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بِأَنَّهُمۡ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ءَامَنُواْ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ثُمَّ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كَفَرُواْ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فَطُبِعَ</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عَلَىٰ</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قُلُوبِهِمۡ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فَهُمۡ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لَا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يَفۡقَهُونَ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٣</w:t>
      </w:r>
      <w:r w:rsidRPr="006039F2">
        <w:rPr>
          <w:rFonts w:ascii="KFGQPC Uthman Taha Naskh" w:cs="KFGQPC Uthman Taha Naskh" w:hint="cs"/>
          <w:color w:val="008000"/>
          <w:rtl/>
        </w:rPr>
        <w:t>﴾</w:t>
      </w:r>
      <w:r w:rsidRPr="006039F2">
        <w:rPr>
          <w:rFonts w:ascii="KFGQPC Uthman Taha Naskh" w:cs="KFGQPC Uthman Taha Naskh"/>
          <w:color w:val="008000"/>
          <w:rtl/>
        </w:rPr>
        <w:t xml:space="preserve"> [</w:t>
      </w:r>
      <w:r w:rsidRPr="006039F2">
        <w:rPr>
          <w:rFonts w:ascii="KFGQPC Uthman Taha Naskh" w:cs="KFGQPC Uthman Taha Naskh" w:hint="cs"/>
          <w:color w:val="008000"/>
          <w:rtl/>
        </w:rPr>
        <w:t>المنافقون</w:t>
      </w:r>
      <w:r w:rsidRPr="006039F2">
        <w:rPr>
          <w:rFonts w:ascii="KFGQPC Uthman Taha Naskh" w:cs="KFGQPC Uthman Taha Naskh"/>
          <w:color w:val="008000"/>
          <w:rtl/>
        </w:rPr>
        <w:t xml:space="preserve">: </w:t>
      </w:r>
      <w:r w:rsidRPr="006039F2">
        <w:rPr>
          <w:rFonts w:ascii="KFGQPC Uthman Taha Naskh" w:cs="KFGQPC Uthman Taha Naskh" w:hint="cs"/>
          <w:color w:val="008000"/>
          <w:rtl/>
        </w:rPr>
        <w:t>٣</w:t>
      </w:r>
      <w:r>
        <w:rPr>
          <w:rFonts w:ascii="KFGQPC Uthman Taha Naskh" w:cs="KFGQPC Uthman Taha Naskh"/>
          <w:color w:val="008000"/>
          <w:rtl/>
        </w:rPr>
        <w:t>]</w:t>
      </w:r>
    </w:p>
    <w:p w:rsidR="00333929" w:rsidRPr="00333929" w:rsidRDefault="00333929" w:rsidP="00333929">
      <w:pPr>
        <w:bidi w:val="0"/>
        <w:spacing w:line="240" w:lineRule="auto"/>
        <w:ind w:firstLine="170"/>
        <w:jc w:val="both"/>
        <w:rPr>
          <w:rFonts w:ascii="Palatino Linotype" w:hAnsi="Palatino Linotype"/>
          <w:color w:val="008000"/>
          <w:lang w:val="tg-Cyrl-TJ" w:bidi="fa-IR"/>
        </w:rPr>
      </w:pPr>
      <w:r w:rsidRPr="00333929">
        <w:rPr>
          <w:rFonts w:ascii="Palatino Linotype" w:hAnsi="Palatino Linotype"/>
          <w:color w:val="008000"/>
          <w:lang w:val="tg-Cyrl-TJ"/>
        </w:rPr>
        <w:t>“</w:t>
      </w:r>
      <w:r w:rsidRPr="00333929">
        <w:rPr>
          <w:rFonts w:ascii="Palatino Linotype" w:hAnsi="Palatino Linotype"/>
          <w:color w:val="008000"/>
          <w:lang w:val="tg-Cyrl-TJ" w:bidi="fa-IR"/>
        </w:rPr>
        <w:t>Ин (нифоқ ва дуруғгӯи ва боз доштан а</w:t>
      </w:r>
      <w:r>
        <w:rPr>
          <w:rFonts w:ascii="Palatino Linotype" w:hAnsi="Palatino Linotype"/>
          <w:color w:val="008000"/>
          <w:lang w:val="tg-Cyrl-TJ" w:bidi="fa-IR"/>
        </w:rPr>
        <w:t>з дин</w:t>
      </w:r>
      <w:r w:rsidRPr="00333929">
        <w:rPr>
          <w:rFonts w:ascii="Palatino Linotype" w:hAnsi="Palatino Linotype"/>
          <w:color w:val="008000"/>
          <w:lang w:val="tg-Cyrl-TJ" w:bidi="fa-IR"/>
        </w:rPr>
        <w:t>) ба хотири он аст, ки (нахуст бо забон) имон оварданд ва сипас (бо дил) кофир шуданд, Пас бар дилҳояшон муҳр ниҳода шуд, ва эшон дигар (ҳақиқатро дарк намекунанд ва аз имон чизе) намефаҳманд”.</w:t>
      </w:r>
    </w:p>
    <w:p w:rsidR="00333929" w:rsidRPr="006039F2" w:rsidRDefault="00333929" w:rsidP="00333929">
      <w:pPr>
        <w:bidi w:val="0"/>
        <w:spacing w:line="240" w:lineRule="auto"/>
        <w:jc w:val="right"/>
        <w:rPr>
          <w:rFonts w:ascii="Palatino Linotype" w:hAnsi="Palatino Linotype"/>
          <w:lang w:val="tg-Cyrl-TJ" w:bidi="fa-IR"/>
        </w:rPr>
      </w:pPr>
      <w:r>
        <w:rPr>
          <w:rFonts w:ascii="Palatino Linotype" w:hAnsi="Palatino Linotype"/>
          <w:lang w:val="tg-Cyrl-TJ" w:bidi="fa-IR"/>
        </w:rPr>
        <w:t>Сураи Мунофиқун, ояти 3</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 xml:space="preserve">Мунофиқ дар зоҳир ороста ва тарафдори ҳақиқат аст, каҷу бадшакл нест, бисёр хуб ҳарф мезанад, аммо монанди табл дарунаш холи аст, фақат садои зебо ва баланде дошта ва ҳеҷ моҳияте аз худ надорад. </w:t>
      </w:r>
    </w:p>
    <w:p w:rsidR="00333929" w:rsidRPr="006039F2" w:rsidRDefault="00333929" w:rsidP="00333929">
      <w:pPr>
        <w:bidi w:val="0"/>
        <w:spacing w:line="240" w:lineRule="auto"/>
        <w:ind w:firstLine="170"/>
        <w:jc w:val="both"/>
        <w:rPr>
          <w:rFonts w:ascii="Palatino Linotype" w:hAnsi="Palatino Linotype"/>
          <w:lang w:val="tg-Cyrl-TJ" w:bidi="fa-IR"/>
        </w:rPr>
      </w:pPr>
      <w:r w:rsidRPr="006039F2">
        <w:rPr>
          <w:rFonts w:ascii="Palatino Linotype" w:hAnsi="Palatino Linotype"/>
          <w:lang w:val="tg-Cyrl-TJ" w:bidi="fa-IR"/>
        </w:rPr>
        <w:t>Аллоҳ таъоло мефармояд:</w:t>
      </w:r>
    </w:p>
    <w:p w:rsidR="00333929" w:rsidRPr="00333929" w:rsidRDefault="00333929" w:rsidP="00333929">
      <w:pPr>
        <w:spacing w:line="240" w:lineRule="auto"/>
        <w:ind w:firstLine="720"/>
        <w:jc w:val="both"/>
        <w:rPr>
          <w:rFonts w:ascii="Palatino Linotype" w:hAnsi="Palatino Linotype"/>
          <w:rtl/>
          <w:lang w:val="tg-Cyrl-TJ"/>
        </w:rPr>
      </w:pPr>
      <w:r w:rsidRPr="006039F2">
        <w:rPr>
          <w:rFonts w:ascii="KFGQPC Uthman Taha Naskh" w:cs="KFGQPC Uthman Taha Naskh" w:hint="cs"/>
          <w:color w:val="008000"/>
          <w:rtl/>
        </w:rPr>
        <w:t>﴿</w:t>
      </w:r>
      <w:r w:rsidRPr="006039F2">
        <w:rPr>
          <w:rFonts w:ascii="KFGQPC Uthmanic Script HAFS" w:cs="KFGQPC Uthmanic Script HAFS" w:hint="cs"/>
          <w:color w:val="008000"/>
          <w:rtl/>
        </w:rPr>
        <w:t>وَإِذَا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رَأَيۡتَهُمۡ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تُعۡجِبُكَ</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أَجۡسَامُهُمۡۖ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وَإِن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يَقُولُواْ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تَسۡمَعۡ</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لِقَوۡلِهِمۡۖ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كَأَنَّهُمۡ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خُشُبٞ</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مُّسَنَّدَةٞۖ</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يَحۡسَبُونَ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كُلَّ</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صَيۡحَةٍ</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عَلَيۡهِمۡۚ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هُمُ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ٱلۡعَدُوُّ</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فَٱحۡذَرۡهُمۡۚ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قَٰتَلَهُمُ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ٱللَّهُۖ</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أَنَّىٰ</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يُؤۡفَكُونَ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٤</w:t>
      </w:r>
      <w:r w:rsidRPr="006039F2">
        <w:rPr>
          <w:rFonts w:ascii="KFGQPC Uthman Taha Naskh" w:cs="KFGQPC Uthman Taha Naskh" w:hint="cs"/>
          <w:color w:val="008000"/>
          <w:rtl/>
        </w:rPr>
        <w:t>﴾</w:t>
      </w:r>
      <w:r w:rsidRPr="006039F2">
        <w:rPr>
          <w:rFonts w:ascii="KFGQPC Uthman Taha Naskh" w:cs="KFGQPC Uthman Taha Naskh"/>
          <w:color w:val="008000"/>
          <w:rtl/>
        </w:rPr>
        <w:t xml:space="preserve"> [</w:t>
      </w:r>
      <w:r w:rsidRPr="006039F2">
        <w:rPr>
          <w:rFonts w:ascii="KFGQPC Uthman Taha Naskh" w:cs="KFGQPC Uthman Taha Naskh" w:hint="cs"/>
          <w:color w:val="008000"/>
          <w:rtl/>
        </w:rPr>
        <w:t>المنافقون</w:t>
      </w:r>
      <w:r w:rsidRPr="006039F2">
        <w:rPr>
          <w:rFonts w:ascii="KFGQPC Uthman Taha Naskh" w:cs="KFGQPC Uthman Taha Naskh"/>
          <w:color w:val="008000"/>
          <w:rtl/>
        </w:rPr>
        <w:t xml:space="preserve">: </w:t>
      </w:r>
      <w:r w:rsidRPr="006039F2">
        <w:rPr>
          <w:rFonts w:ascii="KFGQPC Uthman Taha Naskh" w:cs="KFGQPC Uthman Taha Naskh" w:hint="cs"/>
          <w:color w:val="008000"/>
          <w:rtl/>
        </w:rPr>
        <w:t>٤</w:t>
      </w:r>
      <w:r>
        <w:rPr>
          <w:rFonts w:ascii="KFGQPC Uthman Taha Naskh" w:cs="KFGQPC Uthman Taha Naskh"/>
          <w:color w:val="008000"/>
          <w:rtl/>
        </w:rPr>
        <w:t>]</w:t>
      </w:r>
    </w:p>
    <w:p w:rsidR="00333929" w:rsidRPr="00333929" w:rsidRDefault="00333929" w:rsidP="00333929">
      <w:pPr>
        <w:bidi w:val="0"/>
        <w:spacing w:line="240" w:lineRule="auto"/>
        <w:ind w:firstLine="170"/>
        <w:jc w:val="both"/>
        <w:rPr>
          <w:rFonts w:ascii="Palatino Linotype" w:hAnsi="Palatino Linotype" w:cs="Arial"/>
          <w:color w:val="008000"/>
          <w:lang w:val="tg-Cyrl-TJ" w:bidi="fa-IR"/>
        </w:rPr>
      </w:pPr>
      <w:r w:rsidRPr="00333929">
        <w:rPr>
          <w:rFonts w:ascii="Palatino Linotype" w:hAnsi="Palatino Linotype" w:cs="Arial"/>
          <w:color w:val="008000"/>
          <w:lang w:val="tg-Cyrl-TJ"/>
        </w:rPr>
        <w:t>“</w:t>
      </w:r>
      <w:r w:rsidRPr="00333929">
        <w:rPr>
          <w:rFonts w:ascii="Palatino Linotype" w:hAnsi="Palatino Linotype" w:cs="Arial"/>
          <w:color w:val="008000"/>
          <w:lang w:val="tg-Cyrl-TJ" w:bidi="fa-IR"/>
        </w:rPr>
        <w:t xml:space="preserve">Чун онҳоро бубинӣ, туро аз зоҳирашон хуш меояд ва чун сухан бигӯянд, ба суханашон гӯш медиҳӣ. Гӯё ки ҳаройна, онҳо чӯбҳое ҳастанд ба </w:t>
      </w:r>
      <w:r w:rsidRPr="00333929">
        <w:rPr>
          <w:rFonts w:ascii="Palatino Linotype" w:hAnsi="Palatino Linotype" w:cs="Arial"/>
          <w:color w:val="008000"/>
          <w:lang w:val="tg-Cyrl-TJ" w:bidi="fa-IR"/>
        </w:rPr>
        <w:lastRenderedPageBreak/>
        <w:t>девор такя дода. Ҳар овозеро ба зиёни худ мепиндоранд. Онҳо  душманонанд. Аз онҳо ҳазар кун. Худо  бикушадашон. Ба куҷо каҷрав мешаванд?”.</w:t>
      </w:r>
    </w:p>
    <w:p w:rsidR="00333929" w:rsidRPr="006039F2" w:rsidRDefault="00333929" w:rsidP="00333929">
      <w:pPr>
        <w:bidi w:val="0"/>
        <w:spacing w:line="240" w:lineRule="auto"/>
        <w:ind w:firstLine="170"/>
        <w:jc w:val="right"/>
        <w:rPr>
          <w:rFonts w:ascii="Palatino Linotype" w:hAnsi="Palatino Linotype" w:cs="Arial"/>
          <w:lang w:val="tg-Cyrl-TJ" w:bidi="fa-IR"/>
        </w:rPr>
      </w:pPr>
      <w:r>
        <w:rPr>
          <w:rFonts w:ascii="Palatino Linotype" w:hAnsi="Palatino Linotype"/>
          <w:lang w:val="tg-Cyrl-TJ" w:bidi="fa-IR"/>
        </w:rPr>
        <w:t xml:space="preserve">Сураи </w:t>
      </w:r>
      <w:r w:rsidRPr="006039F2">
        <w:rPr>
          <w:rFonts w:ascii="Palatino Linotype" w:hAnsi="Palatino Linotype" w:cs="Arial"/>
          <w:lang w:val="tg-Cyrl-TJ" w:bidi="fa-IR"/>
        </w:rPr>
        <w:t>Мунофиқун</w:t>
      </w:r>
      <w:r>
        <w:rPr>
          <w:rFonts w:ascii="Palatino Linotype" w:hAnsi="Palatino Linotype" w:cs="Arial"/>
          <w:lang w:val="tg-Cyrl-TJ" w:bidi="fa-IR"/>
        </w:rPr>
        <w:t>, ояти</w:t>
      </w:r>
      <w:r w:rsidRPr="006039F2">
        <w:rPr>
          <w:rFonts w:ascii="Palatino Linotype" w:hAnsi="Palatino Linotype" w:cs="Arial"/>
          <w:lang w:val="tg-Cyrl-TJ" w:bidi="fa-IR"/>
        </w:rPr>
        <w:t xml:space="preserve"> 4</w:t>
      </w:r>
    </w:p>
    <w:p w:rsidR="00333929" w:rsidRPr="006039F2" w:rsidRDefault="00333929" w:rsidP="00DA1F84">
      <w:pPr>
        <w:bidi w:val="0"/>
        <w:spacing w:line="240" w:lineRule="auto"/>
        <w:ind w:left="170"/>
        <w:jc w:val="both"/>
        <w:rPr>
          <w:rFonts w:ascii="Palatino Linotype" w:hAnsi="Palatino Linotype" w:cs="Arial"/>
          <w:b/>
          <w:bCs/>
          <w:lang w:val="tg-Cyrl-TJ" w:bidi="fa-IR"/>
        </w:rPr>
      </w:pPr>
      <w:r w:rsidRPr="006039F2">
        <w:rPr>
          <w:rFonts w:ascii="Palatino Linotype" w:hAnsi="Palatino Linotype" w:cs="Arial"/>
          <w:b/>
          <w:bCs/>
          <w:lang w:val="tg-Cyrl-TJ" w:bidi="fa-IR"/>
        </w:rPr>
        <w:t>Гуфт Яздон мар набиро дар масоқ,</w:t>
      </w:r>
    </w:p>
    <w:p w:rsidR="00333929" w:rsidRPr="006039F2" w:rsidRDefault="00333929" w:rsidP="00DA1F84">
      <w:pPr>
        <w:bidi w:val="0"/>
        <w:spacing w:line="240" w:lineRule="auto"/>
        <w:ind w:left="170"/>
        <w:jc w:val="both"/>
        <w:rPr>
          <w:rFonts w:ascii="Palatino Linotype" w:hAnsi="Palatino Linotype" w:cs="Arial"/>
          <w:b/>
          <w:bCs/>
          <w:lang w:val="tg-Cyrl-TJ" w:bidi="fa-IR"/>
        </w:rPr>
      </w:pPr>
      <w:r w:rsidRPr="006039F2">
        <w:rPr>
          <w:rFonts w:ascii="Palatino Linotype" w:hAnsi="Palatino Linotype" w:cs="Arial"/>
          <w:b/>
          <w:bCs/>
          <w:lang w:val="tg-Cyrl-TJ" w:bidi="fa-IR"/>
        </w:rPr>
        <w:t>Як нишоне саҳлтар з- аҳли нифоқ.</w:t>
      </w:r>
    </w:p>
    <w:p w:rsidR="00333929" w:rsidRPr="006039F2" w:rsidRDefault="00333929" w:rsidP="00DA1F84">
      <w:pPr>
        <w:bidi w:val="0"/>
        <w:spacing w:line="240" w:lineRule="auto"/>
        <w:ind w:left="170"/>
        <w:jc w:val="both"/>
        <w:rPr>
          <w:rFonts w:ascii="Palatino Linotype" w:hAnsi="Palatino Linotype" w:cs="Arial"/>
          <w:b/>
          <w:bCs/>
          <w:lang w:val="tg-Cyrl-TJ" w:bidi="fa-IR"/>
        </w:rPr>
      </w:pPr>
      <w:r w:rsidRPr="006039F2">
        <w:rPr>
          <w:rFonts w:ascii="Palatino Linotype" w:hAnsi="Palatino Linotype" w:cs="Arial"/>
          <w:b/>
          <w:bCs/>
          <w:lang w:val="tg-Cyrl-TJ" w:bidi="fa-IR"/>
        </w:rPr>
        <w:t>Гар мунофиқ зифт бошад нағзу ҳавл,</w:t>
      </w:r>
    </w:p>
    <w:p w:rsidR="00333929" w:rsidRPr="006039F2" w:rsidRDefault="00333929" w:rsidP="00DA1F84">
      <w:pPr>
        <w:bidi w:val="0"/>
        <w:spacing w:line="240" w:lineRule="auto"/>
        <w:ind w:left="170"/>
        <w:jc w:val="both"/>
        <w:rPr>
          <w:rFonts w:ascii="Palatino Linotype" w:hAnsi="Palatino Linotype" w:cs="Arial"/>
          <w:b/>
          <w:bCs/>
          <w:lang w:val="tg-Cyrl-TJ" w:bidi="fa-IR"/>
        </w:rPr>
      </w:pPr>
      <w:r w:rsidRPr="006039F2">
        <w:rPr>
          <w:rFonts w:ascii="Palatino Linotype" w:hAnsi="Palatino Linotype" w:cs="Arial"/>
          <w:b/>
          <w:bCs/>
          <w:lang w:val="tg-Cyrl-TJ" w:bidi="fa-IR"/>
        </w:rPr>
        <w:t xml:space="preserve">Во шиноси мар варо дар лаҳну қавл. </w:t>
      </w:r>
    </w:p>
    <w:p w:rsidR="00333929" w:rsidRPr="006039F2" w:rsidRDefault="00333929" w:rsidP="00333929">
      <w:pPr>
        <w:bidi w:val="0"/>
        <w:spacing w:line="240" w:lineRule="auto"/>
        <w:ind w:firstLine="170"/>
        <w:jc w:val="center"/>
        <w:rPr>
          <w:rFonts w:ascii="Palatino Linotype" w:hAnsi="Palatino Linotype" w:cs="Arial"/>
          <w:lang w:val="tg-Cyrl-TJ" w:bidi="fa-IR"/>
        </w:rPr>
      </w:pPr>
    </w:p>
    <w:p w:rsidR="00333929" w:rsidRPr="006039F2" w:rsidRDefault="00333929" w:rsidP="00333929">
      <w:pPr>
        <w:bidi w:val="0"/>
        <w:spacing w:line="240" w:lineRule="auto"/>
        <w:ind w:firstLine="170"/>
        <w:jc w:val="center"/>
        <w:rPr>
          <w:rFonts w:ascii="Palatino Linotype" w:hAnsi="Palatino Linotype" w:cs="Arial"/>
          <w:b/>
          <w:bCs/>
          <w:lang w:val="tg-Cyrl-TJ" w:bidi="fa-IR"/>
        </w:rPr>
      </w:pPr>
      <w:r w:rsidRPr="006039F2">
        <w:rPr>
          <w:rFonts w:ascii="Palatino Linotype" w:hAnsi="Palatino Linotype" w:cs="Arial"/>
          <w:b/>
          <w:bCs/>
          <w:lang w:val="tg-Cyrl-TJ" w:bidi="fa-IR"/>
        </w:rPr>
        <w:t>Навъҳои нифоқ</w:t>
      </w:r>
    </w:p>
    <w:p w:rsidR="00333929" w:rsidRPr="006039F2" w:rsidRDefault="00333929" w:rsidP="00DA1F84">
      <w:pPr>
        <w:bidi w:val="0"/>
        <w:spacing w:line="240" w:lineRule="auto"/>
        <w:rPr>
          <w:rFonts w:ascii="Palatino Linotype" w:hAnsi="Palatino Linotype" w:cs="Arial"/>
          <w:lang w:val="tg-Cyrl-TJ" w:bidi="fa-IR"/>
        </w:rPr>
      </w:pPr>
      <w:r w:rsidRPr="006039F2">
        <w:rPr>
          <w:rFonts w:ascii="Palatino Linotype" w:hAnsi="Palatino Linotype" w:cs="Arial"/>
          <w:b/>
          <w:bCs/>
          <w:lang w:val="tg-Cyrl-TJ" w:bidi="fa-IR"/>
        </w:rPr>
        <w:t>Нифоқ дар ақида</w:t>
      </w:r>
      <w:r w:rsidRPr="006039F2">
        <w:rPr>
          <w:rFonts w:ascii="Palatino Linotype" w:hAnsi="Palatino Linotype" w:cs="Arial"/>
          <w:lang w:val="tg-Cyrl-TJ" w:bidi="fa-IR"/>
        </w:rPr>
        <w:t>:</w:t>
      </w:r>
    </w:p>
    <w:p w:rsidR="00333929" w:rsidRPr="006039F2" w:rsidRDefault="00333929" w:rsidP="00333929">
      <w:pPr>
        <w:bidi w:val="0"/>
        <w:spacing w:line="240" w:lineRule="auto"/>
        <w:jc w:val="both"/>
        <w:rPr>
          <w:rFonts w:ascii="Palatino Linotype" w:hAnsi="Palatino Linotype" w:cs="Arial"/>
          <w:lang w:val="tg-Cyrl-TJ" w:bidi="fa-IR"/>
        </w:rPr>
      </w:pPr>
      <w:r w:rsidRPr="006039F2">
        <w:rPr>
          <w:rFonts w:ascii="Palatino Linotype" w:hAnsi="Palatino Linotype" w:cs="Arial"/>
          <w:lang w:val="tg-Cyrl-TJ" w:bidi="fa-IR"/>
        </w:rPr>
        <w:t>Нифоқ дар бовариҳо ва эътиқодоти исломӣ инсонро аз доираи ислом хориҷ карда ва соҳиби он дар оташи ҷаҳаннам дохил мешавад, ҳамонтавре, ки Худованд дар китоби худ мефармояд:</w:t>
      </w:r>
    </w:p>
    <w:p w:rsidR="00333929" w:rsidRPr="00333929" w:rsidRDefault="00333929" w:rsidP="00333929">
      <w:pPr>
        <w:spacing w:line="240" w:lineRule="auto"/>
        <w:ind w:firstLine="720"/>
        <w:jc w:val="both"/>
        <w:rPr>
          <w:rFonts w:ascii="Palatino Linotype" w:hAnsi="Palatino Linotype" w:cs="Arial"/>
          <w:rtl/>
          <w:lang w:val="tg-Cyrl-TJ"/>
        </w:rPr>
      </w:pPr>
      <w:r w:rsidRPr="006039F2">
        <w:rPr>
          <w:rFonts w:ascii="KFGQPC Uthman Taha Naskh" w:cs="KFGQPC Uthman Taha Naskh" w:hint="cs"/>
          <w:color w:val="008000"/>
          <w:rtl/>
        </w:rPr>
        <w:t>﴿</w:t>
      </w:r>
      <w:r w:rsidRPr="006039F2">
        <w:rPr>
          <w:rFonts w:ascii="KFGQPC Uthmanic Script HAFS" w:cs="KFGQPC Uthmanic Script HAFS" w:hint="cs"/>
          <w:color w:val="008000"/>
          <w:rtl/>
        </w:rPr>
        <w:t>بَشِّرِ</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ٱلۡمُنَٰفِقِينَ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بِأَنَّ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لَهُمۡ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عَذَابًا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أَلِيمًا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١٣٨</w:t>
      </w:r>
      <w:r w:rsidRPr="006039F2">
        <w:rPr>
          <w:rFonts w:ascii="KFGQPC Uthman Taha Naskh" w:cs="KFGQPC Uthman Taha Naskh" w:hint="cs"/>
          <w:color w:val="008000"/>
          <w:rtl/>
        </w:rPr>
        <w:t>﴾</w:t>
      </w:r>
      <w:r w:rsidRPr="006039F2">
        <w:rPr>
          <w:rFonts w:ascii="KFGQPC Uthman Taha Naskh" w:cs="KFGQPC Uthman Taha Naskh"/>
          <w:color w:val="008000"/>
          <w:rtl/>
        </w:rPr>
        <w:t xml:space="preserve"> [</w:t>
      </w:r>
      <w:r w:rsidRPr="006039F2">
        <w:rPr>
          <w:rFonts w:ascii="KFGQPC Uthman Taha Naskh" w:cs="KFGQPC Uthman Taha Naskh" w:hint="cs"/>
          <w:color w:val="008000"/>
          <w:rtl/>
        </w:rPr>
        <w:t>النساء</w:t>
      </w:r>
      <w:r w:rsidRPr="006039F2">
        <w:rPr>
          <w:rFonts w:ascii="KFGQPC Uthman Taha Naskh" w:cs="KFGQPC Uthman Taha Naskh"/>
          <w:color w:val="008000"/>
          <w:rtl/>
        </w:rPr>
        <w:t xml:space="preserve"> : </w:t>
      </w:r>
      <w:r w:rsidRPr="006039F2">
        <w:rPr>
          <w:rFonts w:ascii="KFGQPC Uthman Taha Naskh" w:cs="KFGQPC Uthman Taha Naskh" w:hint="cs"/>
          <w:color w:val="008000"/>
          <w:rtl/>
        </w:rPr>
        <w:t>١٣٨</w:t>
      </w:r>
      <w:r>
        <w:rPr>
          <w:rFonts w:ascii="KFGQPC Uthman Taha Naskh" w:cs="KFGQPC Uthman Taha Naskh"/>
          <w:color w:val="008000"/>
          <w:rtl/>
        </w:rPr>
        <w:t>]</w:t>
      </w:r>
    </w:p>
    <w:p w:rsidR="00333929" w:rsidRPr="00333929" w:rsidRDefault="00333929" w:rsidP="00333929">
      <w:pPr>
        <w:bidi w:val="0"/>
        <w:spacing w:line="240" w:lineRule="auto"/>
        <w:ind w:firstLine="720"/>
        <w:jc w:val="both"/>
        <w:rPr>
          <w:rFonts w:ascii="Palatino Linotype" w:hAnsi="Palatino Linotype"/>
          <w:color w:val="008000"/>
          <w:lang w:val="tg-Cyrl-TJ" w:bidi="fa-IR"/>
        </w:rPr>
      </w:pPr>
      <w:r w:rsidRPr="00333929">
        <w:rPr>
          <w:rFonts w:ascii="Palatino Linotype" w:hAnsi="Palatino Linotype"/>
          <w:color w:val="008000"/>
          <w:lang w:val="tg-Cyrl-TJ"/>
        </w:rPr>
        <w:t>“</w:t>
      </w:r>
      <w:r w:rsidRPr="00333929">
        <w:rPr>
          <w:rFonts w:ascii="Palatino Linotype" w:hAnsi="Palatino Linotype"/>
          <w:color w:val="008000"/>
          <w:lang w:val="tg-Cyrl-TJ" w:bidi="fa-IR"/>
        </w:rPr>
        <w:t>Ба мунофиқон мужда бидеҳ, ки барои онҳо азоби дардноке хоҳад буд”.</w:t>
      </w:r>
    </w:p>
    <w:p w:rsidR="00333929" w:rsidRPr="006039F2" w:rsidRDefault="00333929" w:rsidP="00333929">
      <w:pPr>
        <w:bidi w:val="0"/>
        <w:spacing w:line="240" w:lineRule="auto"/>
        <w:ind w:firstLine="720"/>
        <w:jc w:val="right"/>
        <w:rPr>
          <w:rFonts w:ascii="Palatino Linotype" w:hAnsi="Palatino Linotype"/>
          <w:lang w:val="tg-Cyrl-TJ" w:bidi="fa-IR"/>
        </w:rPr>
      </w:pPr>
      <w:r>
        <w:rPr>
          <w:rFonts w:ascii="Palatino Linotype" w:hAnsi="Palatino Linotype"/>
          <w:lang w:val="tg-Cyrl-TJ" w:bidi="fa-IR"/>
        </w:rPr>
        <w:t xml:space="preserve">Сураи </w:t>
      </w:r>
      <w:r w:rsidRPr="006039F2">
        <w:rPr>
          <w:rFonts w:ascii="Palatino Linotype" w:hAnsi="Palatino Linotype"/>
          <w:lang w:val="tg-Cyrl-TJ" w:bidi="fa-IR"/>
        </w:rPr>
        <w:t>Нисо</w:t>
      </w:r>
      <w:r>
        <w:rPr>
          <w:rFonts w:ascii="Palatino Linotype" w:hAnsi="Palatino Linotype"/>
          <w:lang w:val="tg-Cyrl-TJ" w:bidi="fa-IR"/>
        </w:rPr>
        <w:t>, ояти 138</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lastRenderedPageBreak/>
        <w:t>Инчунин Аллоҳ таъоло мефармояд:</w:t>
      </w:r>
    </w:p>
    <w:p w:rsidR="00333929" w:rsidRPr="00333929" w:rsidRDefault="00333929" w:rsidP="00333929">
      <w:pPr>
        <w:spacing w:line="240" w:lineRule="auto"/>
        <w:ind w:firstLine="720"/>
        <w:jc w:val="both"/>
        <w:rPr>
          <w:rFonts w:ascii="Palatino Linotype" w:hAnsi="Palatino Linotype"/>
          <w:rtl/>
          <w:lang w:val="tg-Cyrl-TJ"/>
        </w:rPr>
      </w:pPr>
      <w:r w:rsidRPr="006039F2">
        <w:rPr>
          <w:rFonts w:ascii="KFGQPC Uthman Taha Naskh" w:cs="KFGQPC Uthman Taha Naskh" w:hint="cs"/>
          <w:color w:val="008000"/>
          <w:rtl/>
        </w:rPr>
        <w:t>﴿</w:t>
      </w:r>
      <w:r w:rsidRPr="006039F2">
        <w:rPr>
          <w:rFonts w:ascii="KFGQPC Uthmanic Script HAFS" w:cs="KFGQPC Uthmanic Script HAFS" w:hint="cs"/>
          <w:color w:val="008000"/>
          <w:rtl/>
        </w:rPr>
        <w:t>إِنَّ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ٱلۡمُنَٰفِقِينَ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فِي</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ٱلدَّرۡكِ</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ٱلۡأَسۡفَلِ</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مِنَ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ٱلنَّارِ</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وَلَن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تَجِدَ</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لَهُمۡ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نَصِيرًا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١٤٥</w:t>
      </w:r>
      <w:r w:rsidRPr="006039F2">
        <w:rPr>
          <w:rFonts w:ascii="KFGQPC Uthman Taha Naskh" w:cs="KFGQPC Uthman Taha Naskh" w:hint="cs"/>
          <w:color w:val="008000"/>
          <w:rtl/>
        </w:rPr>
        <w:t>﴾</w:t>
      </w:r>
      <w:r w:rsidRPr="006039F2">
        <w:rPr>
          <w:rFonts w:ascii="KFGQPC Uthman Taha Naskh" w:cs="KFGQPC Uthman Taha Naskh"/>
          <w:color w:val="008000"/>
          <w:rtl/>
        </w:rPr>
        <w:t xml:space="preserve"> [</w:t>
      </w:r>
      <w:r w:rsidRPr="006039F2">
        <w:rPr>
          <w:rFonts w:ascii="KFGQPC Uthman Taha Naskh" w:cs="KFGQPC Uthman Taha Naskh" w:hint="cs"/>
          <w:color w:val="008000"/>
          <w:rtl/>
        </w:rPr>
        <w:t>النساء</w:t>
      </w:r>
      <w:r w:rsidRPr="006039F2">
        <w:rPr>
          <w:rFonts w:ascii="KFGQPC Uthman Taha Naskh" w:cs="KFGQPC Uthman Taha Naskh"/>
          <w:color w:val="008000"/>
          <w:rtl/>
        </w:rPr>
        <w:t xml:space="preserve"> : </w:t>
      </w:r>
      <w:r w:rsidRPr="006039F2">
        <w:rPr>
          <w:rFonts w:ascii="KFGQPC Uthman Taha Naskh" w:cs="KFGQPC Uthman Taha Naskh" w:hint="cs"/>
          <w:color w:val="008000"/>
          <w:rtl/>
        </w:rPr>
        <w:t>١٤٥</w:t>
      </w:r>
      <w:r>
        <w:rPr>
          <w:rFonts w:ascii="KFGQPC Uthman Taha Naskh" w:cs="KFGQPC Uthman Taha Naskh"/>
          <w:color w:val="008000"/>
          <w:rtl/>
        </w:rPr>
        <w:t>]</w:t>
      </w:r>
    </w:p>
    <w:p w:rsidR="00333929" w:rsidRPr="00333929" w:rsidRDefault="00333929" w:rsidP="00333929">
      <w:pPr>
        <w:bidi w:val="0"/>
        <w:spacing w:line="240" w:lineRule="auto"/>
        <w:ind w:firstLine="720"/>
        <w:jc w:val="both"/>
        <w:rPr>
          <w:rFonts w:ascii="Palatino Linotype" w:hAnsi="Palatino Linotype"/>
          <w:color w:val="008000"/>
          <w:lang w:val="tg-Cyrl-TJ" w:bidi="fa-IR"/>
        </w:rPr>
      </w:pPr>
      <w:r w:rsidRPr="00333929">
        <w:rPr>
          <w:rFonts w:ascii="Palatino Linotype" w:hAnsi="Palatino Linotype"/>
          <w:color w:val="008000"/>
          <w:lang w:val="tg-Cyrl-TJ"/>
        </w:rPr>
        <w:t>“</w:t>
      </w:r>
      <w:r w:rsidRPr="00333929">
        <w:rPr>
          <w:rFonts w:ascii="Palatino Linotype" w:hAnsi="Palatino Linotype"/>
          <w:color w:val="008000"/>
          <w:lang w:val="tg-Cyrl-TJ" w:bidi="fa-IR"/>
        </w:rPr>
        <w:t>Бегумон мунофиқон дар аъмоқи дӯзах ва дар пасттарин макони он ҳастанд ва ҳаргиз ёваре барои  онон нахоҳи ёфт”.</w:t>
      </w:r>
    </w:p>
    <w:p w:rsidR="00333929" w:rsidRPr="006039F2" w:rsidRDefault="00333929" w:rsidP="00333929">
      <w:pPr>
        <w:bidi w:val="0"/>
        <w:spacing w:line="240" w:lineRule="auto"/>
        <w:jc w:val="right"/>
        <w:rPr>
          <w:rFonts w:ascii="Palatino Linotype" w:hAnsi="Palatino Linotype"/>
          <w:lang w:val="tg-Cyrl-TJ" w:bidi="fa-IR"/>
        </w:rPr>
      </w:pPr>
      <w:r>
        <w:rPr>
          <w:rFonts w:ascii="Palatino Linotype" w:hAnsi="Palatino Linotype"/>
          <w:lang w:val="tg-Cyrl-TJ" w:bidi="fa-IR"/>
        </w:rPr>
        <w:t>Сураи Мунофиқун, ояти 145</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Дар ҷои дигар Аллоҳ таъоло мефармояд:</w:t>
      </w:r>
    </w:p>
    <w:p w:rsidR="00333929" w:rsidRPr="00333929" w:rsidRDefault="00333929" w:rsidP="00333929">
      <w:pPr>
        <w:spacing w:line="240" w:lineRule="auto"/>
        <w:ind w:firstLine="720"/>
        <w:jc w:val="both"/>
        <w:rPr>
          <w:rFonts w:ascii="Palatino Linotype" w:hAnsi="Palatino Linotype"/>
          <w:rtl/>
          <w:lang w:val="tg-Cyrl-TJ"/>
        </w:rPr>
      </w:pPr>
      <w:r w:rsidRPr="006039F2">
        <w:rPr>
          <w:rFonts w:ascii="KFGQPC Uthman Taha Naskh" w:cs="KFGQPC Uthman Taha Naskh" w:hint="cs"/>
          <w:color w:val="008000"/>
          <w:rtl/>
        </w:rPr>
        <w:t>﴿</w:t>
      </w:r>
      <w:r w:rsidRPr="006039F2">
        <w:rPr>
          <w:rFonts w:ascii="KFGQPC Uthmanic Script HAFS" w:cs="KFGQPC Uthmanic Script HAFS" w:hint="cs"/>
          <w:color w:val="008000"/>
          <w:rtl/>
        </w:rPr>
        <w:t>إِنَّ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ٱللَّهَ</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جَامِعُ</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ٱلۡمُنَٰفِقِينَ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وَٱلۡكَٰفِرِينَ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فِي</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جَهَنَّمَ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جَمِيعًا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١٤٠</w:t>
      </w:r>
      <w:r w:rsidRPr="006039F2">
        <w:rPr>
          <w:rFonts w:ascii="KFGQPC Uthman Taha Naskh" w:cs="KFGQPC Uthman Taha Naskh" w:hint="cs"/>
          <w:color w:val="008000"/>
          <w:rtl/>
        </w:rPr>
        <w:t>﴾</w:t>
      </w:r>
      <w:r w:rsidRPr="006039F2">
        <w:rPr>
          <w:rFonts w:ascii="KFGQPC Uthman Taha Naskh" w:cs="KFGQPC Uthman Taha Naskh"/>
          <w:color w:val="008000"/>
          <w:rtl/>
        </w:rPr>
        <w:t xml:space="preserve"> [</w:t>
      </w:r>
      <w:r w:rsidRPr="006039F2">
        <w:rPr>
          <w:rFonts w:ascii="KFGQPC Uthman Taha Naskh" w:cs="KFGQPC Uthman Taha Naskh" w:hint="cs"/>
          <w:color w:val="008000"/>
          <w:rtl/>
        </w:rPr>
        <w:t>النساء</w:t>
      </w:r>
      <w:r w:rsidRPr="006039F2">
        <w:rPr>
          <w:rFonts w:ascii="KFGQPC Uthman Taha Naskh" w:cs="KFGQPC Uthman Taha Naskh"/>
          <w:color w:val="008000"/>
          <w:rtl/>
        </w:rPr>
        <w:t xml:space="preserve"> : </w:t>
      </w:r>
      <w:r w:rsidRPr="006039F2">
        <w:rPr>
          <w:rFonts w:ascii="KFGQPC Uthman Taha Naskh" w:cs="KFGQPC Uthman Taha Naskh" w:hint="cs"/>
          <w:color w:val="008000"/>
          <w:rtl/>
        </w:rPr>
        <w:t>١٤٠</w:t>
      </w:r>
      <w:r>
        <w:rPr>
          <w:rFonts w:ascii="KFGQPC Uthman Taha Naskh" w:cs="KFGQPC Uthman Taha Naskh"/>
          <w:color w:val="008000"/>
          <w:rtl/>
        </w:rPr>
        <w:t>]</w:t>
      </w:r>
    </w:p>
    <w:p w:rsidR="00333929" w:rsidRPr="00333929" w:rsidRDefault="00333929" w:rsidP="00333929">
      <w:pPr>
        <w:bidi w:val="0"/>
        <w:spacing w:line="240" w:lineRule="auto"/>
        <w:ind w:firstLine="720"/>
        <w:jc w:val="both"/>
        <w:rPr>
          <w:rFonts w:ascii="Palatino Linotype" w:hAnsi="Palatino Linotype"/>
          <w:color w:val="008000"/>
          <w:lang w:val="tg-Cyrl-TJ" w:bidi="fa-IR"/>
        </w:rPr>
      </w:pPr>
      <w:r w:rsidRPr="00333929">
        <w:rPr>
          <w:rFonts w:ascii="Palatino Linotype" w:hAnsi="Palatino Linotype"/>
          <w:color w:val="008000"/>
          <w:lang w:val="tg-Cyrl-TJ"/>
        </w:rPr>
        <w:t>“</w:t>
      </w:r>
      <w:r w:rsidRPr="00333929">
        <w:rPr>
          <w:rFonts w:ascii="Palatino Linotype" w:hAnsi="Palatino Linotype"/>
          <w:color w:val="008000"/>
          <w:lang w:val="tg-Cyrl-TJ" w:bidi="fa-IR"/>
        </w:rPr>
        <w:t>Яқинан Худованд мунофиқон ва кофиронро ҳамаги дар дӯзах гирд меоварад (пас аз ҳамнишинии онҳо бипарҳезед то ҳамроҳи онон ба оташи дӯзах гирифтор нашавед)”.</w:t>
      </w:r>
    </w:p>
    <w:p w:rsidR="00333929" w:rsidRPr="006039F2" w:rsidRDefault="00333929" w:rsidP="00333929">
      <w:pPr>
        <w:bidi w:val="0"/>
        <w:spacing w:line="240" w:lineRule="auto"/>
        <w:jc w:val="right"/>
        <w:rPr>
          <w:rFonts w:ascii="Palatino Linotype" w:hAnsi="Palatino Linotype"/>
          <w:lang w:val="tg-Cyrl-TJ" w:bidi="fa-IR"/>
        </w:rPr>
      </w:pPr>
      <w:r>
        <w:rPr>
          <w:rFonts w:ascii="Palatino Linotype" w:hAnsi="Palatino Linotype"/>
          <w:lang w:val="tg-Cyrl-TJ" w:bidi="fa-IR"/>
        </w:rPr>
        <w:t xml:space="preserve">Сураи </w:t>
      </w:r>
      <w:r w:rsidRPr="006039F2">
        <w:rPr>
          <w:rFonts w:ascii="Palatino Linotype" w:hAnsi="Palatino Linotype"/>
          <w:lang w:val="tg-Cyrl-TJ" w:bidi="fa-IR"/>
        </w:rPr>
        <w:t>Нисо</w:t>
      </w:r>
      <w:r>
        <w:rPr>
          <w:rFonts w:ascii="Palatino Linotype" w:hAnsi="Palatino Linotype"/>
          <w:lang w:val="tg-Cyrl-TJ" w:bidi="fa-IR"/>
        </w:rPr>
        <w:t>, ояти 140</w:t>
      </w:r>
    </w:p>
    <w:p w:rsidR="00333929" w:rsidRPr="006039F2" w:rsidRDefault="00333929" w:rsidP="00333929">
      <w:pPr>
        <w:bidi w:val="0"/>
        <w:spacing w:line="240" w:lineRule="auto"/>
        <w:jc w:val="both"/>
        <w:rPr>
          <w:rFonts w:ascii="Palatino Linotype" w:hAnsi="Palatino Linotype"/>
          <w:b/>
          <w:bCs/>
          <w:lang w:val="tg-Cyrl-TJ" w:bidi="fa-IR"/>
        </w:rPr>
      </w:pPr>
    </w:p>
    <w:p w:rsidR="00333929" w:rsidRPr="006039F2" w:rsidRDefault="00333929" w:rsidP="00333929">
      <w:pPr>
        <w:bidi w:val="0"/>
        <w:spacing w:line="240" w:lineRule="auto"/>
        <w:jc w:val="both"/>
        <w:rPr>
          <w:rFonts w:ascii="Palatino Linotype" w:hAnsi="Palatino Linotype"/>
          <w:b/>
          <w:bCs/>
          <w:lang w:val="tg-Cyrl-TJ" w:bidi="fa-IR"/>
        </w:rPr>
      </w:pPr>
      <w:r w:rsidRPr="006039F2">
        <w:rPr>
          <w:rFonts w:ascii="Palatino Linotype" w:hAnsi="Palatino Linotype"/>
          <w:b/>
          <w:bCs/>
          <w:lang w:val="tg-Cyrl-TJ" w:bidi="fa-IR"/>
        </w:rPr>
        <w:t>Нифоқ дар амал:</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 xml:space="preserve">Тамоми аъмоле, ки инсон дар зоҳир анҷом медиҳад ё ин, ки дар дарун бо ихлоси қалби ҳамроҳ нест ва худаш ҳам ин дугонагиро медонад, аз мақосиди нифоқ дар амал ба ҳисоб </w:t>
      </w:r>
      <w:r w:rsidRPr="006039F2">
        <w:rPr>
          <w:rFonts w:ascii="Palatino Linotype" w:hAnsi="Palatino Linotype"/>
          <w:lang w:val="tg-Cyrl-TJ" w:bidi="fa-IR"/>
        </w:rPr>
        <w:lastRenderedPageBreak/>
        <w:t>меояд. Нифоқ дар амал шомили доираи бисёр васеъе аз аъмол ва корҳои рузмарраи як мунофиқ буда ва аз густардагии зиёде бархурдор мебошад.</w:t>
      </w:r>
    </w:p>
    <w:p w:rsidR="00333929" w:rsidRPr="006039F2" w:rsidRDefault="00333929" w:rsidP="00333929">
      <w:pPr>
        <w:bidi w:val="0"/>
        <w:spacing w:line="240" w:lineRule="auto"/>
        <w:jc w:val="center"/>
        <w:rPr>
          <w:rFonts w:ascii="Palatino Linotype" w:hAnsi="Palatino Linotype"/>
          <w:b/>
          <w:bCs/>
          <w:lang w:val="tg-Cyrl-TJ" w:bidi="fa-IR"/>
        </w:rPr>
      </w:pPr>
    </w:p>
    <w:p w:rsidR="00333929" w:rsidRPr="006039F2" w:rsidRDefault="00333929" w:rsidP="00333929">
      <w:pPr>
        <w:bidi w:val="0"/>
        <w:spacing w:line="240" w:lineRule="auto"/>
        <w:jc w:val="center"/>
        <w:rPr>
          <w:rFonts w:ascii="Palatino Linotype" w:hAnsi="Palatino Linotype"/>
          <w:b/>
          <w:bCs/>
          <w:lang w:val="tg-Cyrl-TJ" w:bidi="fa-IR"/>
        </w:rPr>
      </w:pPr>
      <w:r w:rsidRPr="006039F2">
        <w:rPr>
          <w:rFonts w:ascii="Palatino Linotype" w:hAnsi="Palatino Linotype"/>
          <w:b/>
          <w:bCs/>
          <w:lang w:val="tg-Cyrl-TJ" w:bidi="fa-IR"/>
        </w:rPr>
        <w:t>Нишонаҳои нифоқ</w:t>
      </w:r>
    </w:p>
    <w:p w:rsidR="00333929" w:rsidRPr="006039F2" w:rsidRDefault="00333929" w:rsidP="00333929">
      <w:pPr>
        <w:bidi w:val="0"/>
        <w:spacing w:line="240" w:lineRule="auto"/>
        <w:ind w:firstLine="170"/>
        <w:jc w:val="center"/>
        <w:rPr>
          <w:rFonts w:ascii="Palatino Linotype" w:hAnsi="Palatino Linotype"/>
          <w:b/>
          <w:bCs/>
          <w:lang w:val="tg-Cyrl-TJ" w:bidi="fa-IR"/>
        </w:rPr>
      </w:pPr>
      <w:r w:rsidRPr="006039F2">
        <w:rPr>
          <w:rFonts w:ascii="Palatino Linotype" w:hAnsi="Palatino Linotype"/>
          <w:b/>
          <w:bCs/>
          <w:lang w:val="tg-Cyrl-TJ" w:bidi="fa-IR"/>
        </w:rPr>
        <w:t>Нишонаи якум</w:t>
      </w:r>
      <w:r w:rsidR="00DA1F84">
        <w:rPr>
          <w:rFonts w:ascii="Palatino Linotype" w:hAnsi="Palatino Linotype"/>
          <w:b/>
          <w:bCs/>
          <w:lang w:val="tg-Cyrl-TJ" w:bidi="fa-IR"/>
        </w:rPr>
        <w:t>:</w:t>
      </w:r>
    </w:p>
    <w:p w:rsidR="00DA1F84" w:rsidRDefault="00333929" w:rsidP="00DA1F84">
      <w:pPr>
        <w:bidi w:val="0"/>
        <w:spacing w:line="240" w:lineRule="auto"/>
        <w:ind w:firstLine="170"/>
        <w:jc w:val="center"/>
        <w:rPr>
          <w:rFonts w:ascii="Palatino Linotype" w:hAnsi="Palatino Linotype"/>
          <w:b/>
          <w:bCs/>
          <w:lang w:val="tg-Cyrl-TJ" w:bidi="fa-IR"/>
        </w:rPr>
      </w:pPr>
      <w:r w:rsidRPr="006039F2">
        <w:rPr>
          <w:rFonts w:ascii="Palatino Linotype" w:hAnsi="Palatino Linotype"/>
          <w:b/>
          <w:bCs/>
          <w:lang w:val="tg-Cyrl-TJ" w:bidi="fa-IR"/>
        </w:rPr>
        <w:t>Дуруғ гуфтан</w:t>
      </w:r>
      <w:r w:rsidR="00DA1F84">
        <w:rPr>
          <w:rFonts w:ascii="Palatino Linotype" w:hAnsi="Palatino Linotype"/>
          <w:b/>
          <w:bCs/>
          <w:lang w:val="tg-Cyrl-TJ" w:bidi="fa-IR"/>
        </w:rPr>
        <w:t xml:space="preserve"> (дар бовар, гуфтор ва кирдор)</w:t>
      </w:r>
    </w:p>
    <w:p w:rsidR="00333929" w:rsidRPr="006039F2" w:rsidRDefault="00333929" w:rsidP="00DA1F84">
      <w:pPr>
        <w:bidi w:val="0"/>
        <w:spacing w:line="240" w:lineRule="auto"/>
        <w:ind w:firstLine="170"/>
        <w:jc w:val="both"/>
        <w:rPr>
          <w:rFonts w:ascii="Palatino Linotype" w:hAnsi="Palatino Linotype"/>
          <w:lang w:val="tg-Cyrl-TJ" w:bidi="fa-IR"/>
        </w:rPr>
      </w:pPr>
      <w:r w:rsidRPr="006039F2">
        <w:rPr>
          <w:rFonts w:ascii="Palatino Linotype" w:hAnsi="Palatino Linotype"/>
          <w:lang w:val="tg-Cyrl-TJ" w:bidi="fa-IR"/>
        </w:rPr>
        <w:t>Худованди мутаъол мефармояд:</w:t>
      </w:r>
    </w:p>
    <w:p w:rsidR="00333929" w:rsidRPr="00333929" w:rsidRDefault="00333929" w:rsidP="00333929">
      <w:pPr>
        <w:spacing w:line="240" w:lineRule="auto"/>
        <w:ind w:firstLine="720"/>
        <w:jc w:val="both"/>
        <w:rPr>
          <w:rFonts w:ascii="Palatino Linotype" w:hAnsi="Palatino Linotype"/>
          <w:b/>
          <w:bCs/>
          <w:rtl/>
          <w:lang w:val="tg-Cyrl-TJ"/>
        </w:rPr>
      </w:pPr>
      <w:r w:rsidRPr="006039F2">
        <w:rPr>
          <w:rFonts w:ascii="KFGQPC Uthman Taha Naskh" w:cs="KFGQPC Uthman Taha Naskh" w:hint="cs"/>
          <w:color w:val="008000"/>
          <w:rtl/>
        </w:rPr>
        <w:t>﴿</w:t>
      </w:r>
      <w:r w:rsidRPr="006039F2">
        <w:rPr>
          <w:rFonts w:ascii="KFGQPC Uthmanic Script HAFS" w:cs="KFGQPC Uthmanic Script HAFS" w:hint="cs"/>
          <w:color w:val="008000"/>
          <w:rtl/>
        </w:rPr>
        <w:t>وَٱللَّهُ</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يَشۡهَدُ</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إِنَّ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ٱلۡمُنَٰفِقِينَ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لَكَٰذِبُونَ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١</w:t>
      </w:r>
      <w:r w:rsidRPr="006039F2">
        <w:rPr>
          <w:rFonts w:ascii="KFGQPC Uthman Taha Naskh" w:cs="KFGQPC Uthman Taha Naskh" w:hint="cs"/>
          <w:color w:val="008000"/>
          <w:rtl/>
        </w:rPr>
        <w:t>﴾</w:t>
      </w:r>
      <w:r w:rsidRPr="006039F2">
        <w:rPr>
          <w:rFonts w:ascii="KFGQPC Uthman Taha Naskh" w:cs="KFGQPC Uthman Taha Naskh"/>
          <w:color w:val="008000"/>
          <w:rtl/>
        </w:rPr>
        <w:t xml:space="preserve"> [</w:t>
      </w:r>
      <w:r w:rsidRPr="006039F2">
        <w:rPr>
          <w:rFonts w:ascii="KFGQPC Uthman Taha Naskh" w:cs="KFGQPC Uthman Taha Naskh" w:hint="cs"/>
          <w:color w:val="008000"/>
          <w:rtl/>
        </w:rPr>
        <w:t>المنافقون</w:t>
      </w:r>
      <w:r w:rsidRPr="006039F2">
        <w:rPr>
          <w:rFonts w:ascii="KFGQPC Uthman Taha Naskh" w:cs="KFGQPC Uthman Taha Naskh"/>
          <w:color w:val="008000"/>
          <w:rtl/>
        </w:rPr>
        <w:t xml:space="preserve">: </w:t>
      </w:r>
      <w:r w:rsidRPr="006039F2">
        <w:rPr>
          <w:rFonts w:ascii="KFGQPC Uthman Taha Naskh" w:cs="KFGQPC Uthman Taha Naskh" w:hint="cs"/>
          <w:color w:val="008000"/>
          <w:rtl/>
        </w:rPr>
        <w:t>١</w:t>
      </w:r>
      <w:r>
        <w:rPr>
          <w:rFonts w:ascii="KFGQPC Uthman Taha Naskh" w:cs="KFGQPC Uthman Taha Naskh"/>
          <w:color w:val="008000"/>
          <w:rtl/>
        </w:rPr>
        <w:t>]</w:t>
      </w:r>
    </w:p>
    <w:p w:rsidR="00333929" w:rsidRPr="00333929" w:rsidRDefault="00333929" w:rsidP="00333929">
      <w:pPr>
        <w:bidi w:val="0"/>
        <w:spacing w:line="240" w:lineRule="auto"/>
        <w:ind w:firstLine="170"/>
        <w:jc w:val="both"/>
        <w:rPr>
          <w:rFonts w:ascii="Palatino Linotype" w:hAnsi="Palatino Linotype"/>
          <w:color w:val="008000"/>
          <w:lang w:val="tg-Cyrl-TJ" w:bidi="fa-IR"/>
        </w:rPr>
      </w:pPr>
      <w:r w:rsidRPr="00333929">
        <w:rPr>
          <w:rFonts w:ascii="Palatino Linotype" w:hAnsi="Palatino Linotype"/>
          <w:color w:val="008000"/>
          <w:lang w:val="tg-Cyrl-TJ"/>
        </w:rPr>
        <w:t>“</w:t>
      </w:r>
      <w:r w:rsidRPr="00333929">
        <w:rPr>
          <w:rFonts w:ascii="Palatino Linotype" w:hAnsi="Palatino Linotype"/>
          <w:color w:val="008000"/>
          <w:lang w:val="tg-Cyrl-TJ" w:bidi="fa-IR"/>
        </w:rPr>
        <w:t>Худованд гувоҳи медиҳад, ки мунофиқон дар гуфтори худ дуруғгӯй ҳастанд”.</w:t>
      </w:r>
    </w:p>
    <w:p w:rsidR="00333929" w:rsidRPr="006039F2" w:rsidRDefault="00333929" w:rsidP="00333929">
      <w:pPr>
        <w:bidi w:val="0"/>
        <w:spacing w:line="240" w:lineRule="auto"/>
        <w:ind w:firstLine="170"/>
        <w:jc w:val="right"/>
        <w:rPr>
          <w:rFonts w:ascii="Palatino Linotype" w:hAnsi="Palatino Linotype"/>
          <w:lang w:val="tg-Cyrl-TJ" w:bidi="fa-IR"/>
        </w:rPr>
      </w:pPr>
      <w:r>
        <w:rPr>
          <w:rFonts w:ascii="Palatino Linotype" w:hAnsi="Palatino Linotype"/>
          <w:lang w:val="tg-Cyrl-TJ" w:bidi="fa-IR"/>
        </w:rPr>
        <w:t xml:space="preserve">Сураи </w:t>
      </w:r>
      <w:r w:rsidRPr="006039F2">
        <w:rPr>
          <w:rFonts w:ascii="Palatino Linotype" w:hAnsi="Palatino Linotype"/>
          <w:lang w:val="tg-Cyrl-TJ" w:bidi="fa-IR"/>
        </w:rPr>
        <w:t>Мунофиқун</w:t>
      </w:r>
      <w:r>
        <w:rPr>
          <w:rFonts w:ascii="Palatino Linotype" w:hAnsi="Palatino Linotype"/>
          <w:lang w:val="tg-Cyrl-TJ" w:bidi="fa-IR"/>
        </w:rPr>
        <w:t>, ояти 1</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Аввалин сифате, ки Худованд дар сураи Мунофиқун ба мунофиқон нисбат медиҳад, дуруғ гуфтан аст. Яъне дар суҳбат кардан чизҳоеро бар забон меоваранд, ки худашон имон ва эътирофе ба он суханон надоранд ва дар дили худ медонанд, ки дар он ҳолат дуруғгӯй ва фиребкор ҳастанд. Мунофиқ бо дуруғгӯи ҳақоиқро ба нафъи худ пинҳон мекунад.</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lastRenderedPageBreak/>
        <w:t>Мунофиқ агар паймоне бо касе бибандад ё қавле бидиҳад дар қавл ва паймони худ дуруғгӯ буда ва паймонро хоҳад шикаст. Ӯ ҳамчунин дар қавли худ дағал ва найрангбоз низ мебошад.</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Бинобар ин касе ба зан, фарзанд, дӯстон, ва дигар мардум қавле ё ваъдае бидиҳад ва бидуни доштани узри шаръии қобили қабул онро баҷо наёварад ва дар қавл ва ваъдаи худ дуруғгӯи кунад, ба ин кори худ дар доираи нифоқ дохил хоҳад шуд ва яке аз нишонаҳои нифоқро дар худ парвариш медиҳад.</w:t>
      </w:r>
    </w:p>
    <w:p w:rsidR="00333929" w:rsidRPr="006039F2" w:rsidRDefault="00333929" w:rsidP="00CD6B05">
      <w:pPr>
        <w:bidi w:val="0"/>
        <w:spacing w:line="240" w:lineRule="auto"/>
        <w:ind w:left="720"/>
        <w:rPr>
          <w:rFonts w:ascii="Palatino Linotype" w:hAnsi="Palatino Linotype"/>
          <w:b/>
          <w:bCs/>
          <w:lang w:val="tg-Cyrl-TJ" w:bidi="fa-IR"/>
        </w:rPr>
      </w:pPr>
      <w:r w:rsidRPr="006039F2">
        <w:rPr>
          <w:rFonts w:ascii="Palatino Linotype" w:hAnsi="Palatino Linotype"/>
          <w:b/>
          <w:bCs/>
          <w:lang w:val="tg-Cyrl-TJ" w:bidi="fa-IR"/>
        </w:rPr>
        <w:t>Нақзи мисоқу ъуҳуд аз аҳмақист</w:t>
      </w:r>
    </w:p>
    <w:p w:rsidR="00333929" w:rsidRPr="006039F2" w:rsidRDefault="00333929" w:rsidP="00CD6B05">
      <w:pPr>
        <w:bidi w:val="0"/>
        <w:spacing w:line="240" w:lineRule="auto"/>
        <w:ind w:left="720"/>
        <w:rPr>
          <w:rFonts w:ascii="Palatino Linotype" w:hAnsi="Palatino Linotype"/>
          <w:b/>
          <w:bCs/>
          <w:lang w:val="tg-Cyrl-TJ" w:bidi="fa-IR"/>
        </w:rPr>
      </w:pPr>
      <w:r w:rsidRPr="006039F2">
        <w:rPr>
          <w:rFonts w:ascii="Palatino Linotype" w:hAnsi="Palatino Linotype"/>
          <w:b/>
          <w:bCs/>
          <w:lang w:val="tg-Cyrl-TJ" w:bidi="fa-IR"/>
        </w:rPr>
        <w:t>Ҳифзи паймону вафо кори тақист</w:t>
      </w:r>
    </w:p>
    <w:p w:rsidR="00CD6B05" w:rsidRPr="00F67FAA" w:rsidRDefault="00CD6B05" w:rsidP="00333929">
      <w:pPr>
        <w:bidi w:val="0"/>
        <w:spacing w:line="240" w:lineRule="auto"/>
        <w:jc w:val="both"/>
        <w:rPr>
          <w:rFonts w:ascii="Palatino Linotype" w:hAnsi="Palatino Linotype"/>
          <w:lang w:val="tg-Cyrl-TJ" w:bidi="fa-IR"/>
        </w:rPr>
      </w:pPr>
    </w:p>
    <w:p w:rsidR="00333929" w:rsidRPr="006039F2" w:rsidRDefault="00333929" w:rsidP="00CD6B05">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Дар Қуръон ҳар ҷо аз нифоқ суҳбат мефармояд, било фосила ҳамроҳ бо ин вожа аз дуруғ ҳам суҳбат мекунад, Ва баръакс ҳар ҷо аз дуруғ суҳбат мегӯяд ба ҳамон шакл бо он аз нифоқ ҳам сухан мегӯяд.</w:t>
      </w:r>
    </w:p>
    <w:p w:rsidR="00DA1F84" w:rsidRDefault="00DA1F84" w:rsidP="00333929">
      <w:pPr>
        <w:bidi w:val="0"/>
        <w:spacing w:line="240" w:lineRule="auto"/>
        <w:jc w:val="center"/>
        <w:rPr>
          <w:rFonts w:ascii="Palatino Linotype" w:hAnsi="Palatino Linotype"/>
          <w:b/>
          <w:bCs/>
          <w:lang w:val="tg-Cyrl-TJ" w:bidi="fa-IR"/>
        </w:rPr>
      </w:pPr>
    </w:p>
    <w:p w:rsidR="00333929" w:rsidRPr="006039F2" w:rsidRDefault="00DA1F84" w:rsidP="00DA1F84">
      <w:pPr>
        <w:bidi w:val="0"/>
        <w:spacing w:line="240" w:lineRule="auto"/>
        <w:jc w:val="center"/>
        <w:rPr>
          <w:rFonts w:ascii="Palatino Linotype" w:hAnsi="Palatino Linotype"/>
          <w:b/>
          <w:bCs/>
          <w:lang w:val="tg-Cyrl-TJ" w:bidi="fa-IR"/>
        </w:rPr>
      </w:pPr>
      <w:r>
        <w:rPr>
          <w:rFonts w:ascii="Palatino Linotype" w:hAnsi="Palatino Linotype"/>
          <w:b/>
          <w:bCs/>
          <w:lang w:val="tg-Cyrl-TJ" w:bidi="fa-IR"/>
        </w:rPr>
        <w:t>Нишонаи дую</w:t>
      </w:r>
      <w:r w:rsidR="00333929" w:rsidRPr="006039F2">
        <w:rPr>
          <w:rFonts w:ascii="Palatino Linotype" w:hAnsi="Palatino Linotype"/>
          <w:b/>
          <w:bCs/>
          <w:lang w:val="tg-Cyrl-TJ" w:bidi="fa-IR"/>
        </w:rPr>
        <w:t>м</w:t>
      </w:r>
      <w:r>
        <w:rPr>
          <w:rFonts w:ascii="Palatino Linotype" w:hAnsi="Palatino Linotype"/>
          <w:b/>
          <w:bCs/>
          <w:lang w:val="tg-Cyrl-TJ" w:bidi="fa-IR"/>
        </w:rPr>
        <w:t>:</w:t>
      </w:r>
    </w:p>
    <w:p w:rsidR="00333929" w:rsidRPr="006039F2" w:rsidRDefault="00333929" w:rsidP="00DA1F84">
      <w:pPr>
        <w:bidi w:val="0"/>
        <w:spacing w:line="240" w:lineRule="auto"/>
        <w:jc w:val="center"/>
        <w:rPr>
          <w:rFonts w:ascii="Palatino Linotype" w:hAnsi="Palatino Linotype"/>
          <w:lang w:val="tg-Cyrl-TJ" w:bidi="fa-IR"/>
        </w:rPr>
      </w:pPr>
      <w:r w:rsidRPr="006039F2">
        <w:rPr>
          <w:rFonts w:ascii="Palatino Linotype" w:hAnsi="Palatino Linotype"/>
          <w:b/>
          <w:bCs/>
          <w:lang w:val="tg-Cyrl-TJ" w:bidi="fa-IR"/>
        </w:rPr>
        <w:t>Шарм кардан аз мардум ва шарм надоштан аз Аллоҳ таъоло</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lastRenderedPageBreak/>
        <w:t>Аллоҳ таъоло мефармояд:</w:t>
      </w:r>
    </w:p>
    <w:p w:rsidR="00333929" w:rsidRPr="00333929" w:rsidRDefault="00333929" w:rsidP="00333929">
      <w:pPr>
        <w:spacing w:line="240" w:lineRule="auto"/>
        <w:ind w:firstLine="720"/>
        <w:jc w:val="both"/>
        <w:rPr>
          <w:rFonts w:ascii="Palatino Linotype" w:hAnsi="Palatino Linotype"/>
          <w:rtl/>
          <w:lang w:val="tg-Cyrl-TJ"/>
        </w:rPr>
      </w:pPr>
      <w:r w:rsidRPr="006039F2">
        <w:rPr>
          <w:rFonts w:ascii="KFGQPC Uthman Taha Naskh" w:cs="KFGQPC Uthman Taha Naskh" w:hint="cs"/>
          <w:color w:val="008000"/>
          <w:rtl/>
        </w:rPr>
        <w:t>﴿</w:t>
      </w:r>
      <w:r w:rsidRPr="006039F2">
        <w:rPr>
          <w:rFonts w:ascii="KFGQPC Uthmanic Script HAFS" w:cs="KFGQPC Uthmanic Script HAFS" w:hint="cs"/>
          <w:color w:val="008000"/>
          <w:rtl/>
        </w:rPr>
        <w:t>يَسۡتَخۡفُونَ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مِنَ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ٱلنَّاسِ</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وَلَا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يَسۡتَخۡفُونَ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مِنَ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ٱللَّهِ</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وَهُوَ</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مَعَهُمۡ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إِذۡ</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يُبَيِّتُونَ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مَا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لَا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يَرۡضَىٰ</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مِنَ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ٱلۡقَوۡلِۚ</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وَكَانَ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ٱللَّهُ</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بِمَا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يَعۡمَلُونَ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مُحِيطًا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١٠٨</w:t>
      </w:r>
      <w:r w:rsidRPr="006039F2">
        <w:rPr>
          <w:rFonts w:ascii="KFGQPC Uthman Taha Naskh" w:cs="KFGQPC Uthman Taha Naskh" w:hint="cs"/>
          <w:color w:val="008000"/>
          <w:rtl/>
        </w:rPr>
        <w:t>﴾</w:t>
      </w:r>
      <w:r w:rsidRPr="006039F2">
        <w:rPr>
          <w:rFonts w:ascii="KFGQPC Uthman Taha Naskh" w:cs="KFGQPC Uthman Taha Naskh"/>
          <w:color w:val="008000"/>
          <w:rtl/>
        </w:rPr>
        <w:t xml:space="preserve"> [</w:t>
      </w:r>
      <w:r w:rsidRPr="006039F2">
        <w:rPr>
          <w:rFonts w:ascii="KFGQPC Uthman Taha Naskh" w:cs="KFGQPC Uthman Taha Naskh" w:hint="cs"/>
          <w:color w:val="008000"/>
          <w:rtl/>
        </w:rPr>
        <w:t>النساء</w:t>
      </w:r>
      <w:r w:rsidRPr="006039F2">
        <w:rPr>
          <w:rFonts w:ascii="KFGQPC Uthman Taha Naskh" w:cs="KFGQPC Uthman Taha Naskh"/>
          <w:color w:val="008000"/>
          <w:rtl/>
        </w:rPr>
        <w:t xml:space="preserve"> : </w:t>
      </w:r>
      <w:r w:rsidRPr="006039F2">
        <w:rPr>
          <w:rFonts w:ascii="KFGQPC Uthman Taha Naskh" w:cs="KFGQPC Uthman Taha Naskh" w:hint="cs"/>
          <w:color w:val="008000"/>
          <w:rtl/>
        </w:rPr>
        <w:t>١٠٨</w:t>
      </w:r>
      <w:r>
        <w:rPr>
          <w:rFonts w:ascii="KFGQPC Uthman Taha Naskh" w:cs="KFGQPC Uthman Taha Naskh"/>
          <w:color w:val="008000"/>
          <w:rtl/>
        </w:rPr>
        <w:t>]</w:t>
      </w:r>
    </w:p>
    <w:p w:rsidR="00333929" w:rsidRPr="00333929" w:rsidRDefault="00333929" w:rsidP="00333929">
      <w:pPr>
        <w:bidi w:val="0"/>
        <w:spacing w:line="240" w:lineRule="auto"/>
        <w:ind w:firstLine="720"/>
        <w:jc w:val="both"/>
        <w:rPr>
          <w:rFonts w:ascii="Palatino Linotype" w:hAnsi="Palatino Linotype"/>
          <w:color w:val="008000"/>
          <w:lang w:val="tg-Cyrl-TJ" w:bidi="fa-IR"/>
        </w:rPr>
      </w:pPr>
      <w:r w:rsidRPr="00333929">
        <w:rPr>
          <w:rFonts w:ascii="Palatino Linotype" w:hAnsi="Palatino Linotype"/>
          <w:color w:val="008000"/>
          <w:lang w:val="tg-Cyrl-TJ"/>
        </w:rPr>
        <w:t>“</w:t>
      </w:r>
      <w:r w:rsidRPr="00333929">
        <w:rPr>
          <w:rFonts w:ascii="Palatino Linotype" w:hAnsi="Palatino Linotype"/>
          <w:color w:val="008000"/>
          <w:lang w:val="tg-Cyrl-TJ" w:bidi="fa-IR"/>
        </w:rPr>
        <w:t>Онҳо (зишткориҳои худро) аз мардум пинҳон медоранд аммо аз Аллоҳ таъоло пинҳон намедоранд ва ӯ бо эшон аст, ҳангоме ки дар нишастҳои шабона суханеро, ки Аллоҳ таъоло намеписандад тадбир мекунанд ва Аллоҳ таъоло ба ончи анҷом медиҳанд иҳота дорад”.</w:t>
      </w:r>
    </w:p>
    <w:p w:rsidR="00333929" w:rsidRPr="006039F2" w:rsidRDefault="00333929" w:rsidP="00333929">
      <w:pPr>
        <w:bidi w:val="0"/>
        <w:spacing w:line="240" w:lineRule="auto"/>
        <w:ind w:firstLine="720"/>
        <w:jc w:val="right"/>
        <w:rPr>
          <w:rFonts w:ascii="Palatino Linotype" w:hAnsi="Palatino Linotype"/>
          <w:lang w:val="tg-Cyrl-TJ" w:bidi="fa-IR"/>
        </w:rPr>
      </w:pPr>
      <w:r>
        <w:rPr>
          <w:rFonts w:ascii="Palatino Linotype" w:hAnsi="Palatino Linotype"/>
          <w:lang w:val="tg-Cyrl-TJ" w:bidi="fa-IR"/>
        </w:rPr>
        <w:t>Сураи Нисо, ояти 108</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Ин нишона бузургтарин ва беҳтарин нишонае аст, ки метавон ба василаи он як мунофиқро аз имондорони воқеъи ҷудо кард ва ташхис дод.</w:t>
      </w:r>
    </w:p>
    <w:p w:rsidR="00333929" w:rsidRPr="006039F2" w:rsidRDefault="00333929" w:rsidP="00333929">
      <w:pPr>
        <w:bidi w:val="0"/>
        <w:spacing w:line="240" w:lineRule="auto"/>
        <w:jc w:val="both"/>
        <w:rPr>
          <w:rFonts w:ascii="Palatino Linotype" w:hAnsi="Palatino Linotype"/>
          <w:color w:val="FF0000"/>
          <w:lang w:val="tg-Cyrl-TJ" w:bidi="fa-IR"/>
        </w:rPr>
      </w:pPr>
      <w:r w:rsidRPr="006039F2">
        <w:rPr>
          <w:rFonts w:ascii="Palatino Linotype" w:hAnsi="Palatino Linotype"/>
          <w:lang w:val="tg-Cyrl-TJ" w:bidi="fa-IR"/>
        </w:rPr>
        <w:t>Мунофиқе, ки дар пеши чашми мардум муртакиби гуноҳ намешвад, аммо дар танҳои ба роҳат муртакиби гуноҳ мешавад ва Худованди бузургро камтарин кас ба ҳисоб намеоварад то аз вай андак шарме дошта бошад. Мунофиқ хушоянди мардумро бештар дӯст дорад, то хушнудии Худовандро.</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 xml:space="preserve">Аммо муъмини  воқеъи Худовандро ҳамроҳ нозир ва ҳозир мебинад ва дар пинҳону ошкор Худовандро бар нафс ва даруни худ шоҳид ва </w:t>
      </w:r>
      <w:r w:rsidRPr="006039F2">
        <w:rPr>
          <w:rFonts w:ascii="Palatino Linotype" w:hAnsi="Palatino Linotype"/>
          <w:lang w:val="tg-Cyrl-TJ" w:bidi="fa-IR"/>
        </w:rPr>
        <w:lastRenderedPageBreak/>
        <w:t>бино медонад ва хушнудии Худовандро бар розигии мардум бартари медиҳад.</w:t>
      </w:r>
    </w:p>
    <w:p w:rsidR="00DA1F84" w:rsidRDefault="00DA1F84" w:rsidP="00333929">
      <w:pPr>
        <w:bidi w:val="0"/>
        <w:spacing w:line="240" w:lineRule="auto"/>
        <w:jc w:val="center"/>
        <w:rPr>
          <w:rFonts w:ascii="Palatino Linotype" w:hAnsi="Palatino Linotype"/>
          <w:b/>
          <w:bCs/>
          <w:lang w:val="tg-Cyrl-TJ" w:bidi="fa-IR"/>
        </w:rPr>
      </w:pPr>
    </w:p>
    <w:p w:rsidR="00333929" w:rsidRPr="006039F2" w:rsidRDefault="00DA1F84" w:rsidP="00DA1F84">
      <w:pPr>
        <w:bidi w:val="0"/>
        <w:spacing w:line="240" w:lineRule="auto"/>
        <w:jc w:val="center"/>
        <w:rPr>
          <w:rFonts w:ascii="Palatino Linotype" w:hAnsi="Palatino Linotype"/>
          <w:b/>
          <w:bCs/>
          <w:lang w:val="tg-Cyrl-TJ" w:bidi="fa-IR"/>
        </w:rPr>
      </w:pPr>
      <w:r>
        <w:rPr>
          <w:rFonts w:ascii="Palatino Linotype" w:hAnsi="Palatino Linotype"/>
          <w:b/>
          <w:bCs/>
          <w:lang w:val="tg-Cyrl-TJ" w:bidi="fa-IR"/>
        </w:rPr>
        <w:t>Нишонаи сеюм:</w:t>
      </w:r>
    </w:p>
    <w:p w:rsidR="00333929" w:rsidRPr="006039F2" w:rsidRDefault="00DA1F84" w:rsidP="00DA1F84">
      <w:pPr>
        <w:bidi w:val="0"/>
        <w:spacing w:line="240" w:lineRule="auto"/>
        <w:jc w:val="center"/>
        <w:rPr>
          <w:rFonts w:ascii="Palatino Linotype" w:hAnsi="Palatino Linotype"/>
          <w:b/>
          <w:bCs/>
          <w:lang w:val="tg-Cyrl-TJ" w:bidi="fa-IR"/>
        </w:rPr>
      </w:pPr>
      <w:r>
        <w:rPr>
          <w:rFonts w:ascii="Palatino Linotype" w:hAnsi="Palatino Linotype"/>
          <w:b/>
          <w:bCs/>
          <w:lang w:val="tg-Cyrl-TJ" w:bidi="fa-IR"/>
        </w:rPr>
        <w:t>Танбали кардан дар ибодатҳо</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Аллоҳ таъоло  мефармояд:</w:t>
      </w:r>
    </w:p>
    <w:p w:rsidR="00333929" w:rsidRPr="00333929" w:rsidRDefault="00333929" w:rsidP="00333929">
      <w:pPr>
        <w:spacing w:line="240" w:lineRule="auto"/>
        <w:ind w:firstLine="720"/>
        <w:jc w:val="both"/>
        <w:rPr>
          <w:rFonts w:ascii="Palatino Linotype" w:hAnsi="Palatino Linotype"/>
          <w:rtl/>
          <w:lang w:val="tg-Cyrl-TJ"/>
        </w:rPr>
      </w:pPr>
      <w:r w:rsidRPr="006039F2">
        <w:rPr>
          <w:rFonts w:ascii="KFGQPC Uthman Taha Naskh" w:cs="KFGQPC Uthman Taha Naskh" w:hint="cs"/>
          <w:color w:val="008000"/>
          <w:rtl/>
        </w:rPr>
        <w:t>﴿</w:t>
      </w:r>
      <w:r w:rsidRPr="006039F2">
        <w:rPr>
          <w:rFonts w:ascii="KFGQPC Uthmanic Script HAFS" w:cs="KFGQPC Uthmanic Script HAFS" w:hint="cs"/>
          <w:color w:val="008000"/>
          <w:rtl/>
        </w:rPr>
        <w:t>وَإِذَا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قَامُوٓاْ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إِلَى</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ٱلصَّلَوٰةِ</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قَامُواْ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كُسَالَىٰ</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١٤٢</w:t>
      </w:r>
      <w:r w:rsidRPr="006039F2">
        <w:rPr>
          <w:rFonts w:ascii="KFGQPC Uthman Taha Naskh" w:cs="KFGQPC Uthman Taha Naskh" w:hint="cs"/>
          <w:color w:val="008000"/>
          <w:rtl/>
        </w:rPr>
        <w:t>﴾</w:t>
      </w:r>
      <w:r w:rsidRPr="006039F2">
        <w:rPr>
          <w:rFonts w:ascii="KFGQPC Uthman Taha Naskh" w:cs="KFGQPC Uthman Taha Naskh"/>
          <w:color w:val="008000"/>
          <w:rtl/>
        </w:rPr>
        <w:t xml:space="preserve"> [</w:t>
      </w:r>
      <w:r w:rsidRPr="006039F2">
        <w:rPr>
          <w:rFonts w:ascii="KFGQPC Uthman Taha Naskh" w:cs="KFGQPC Uthman Taha Naskh" w:hint="cs"/>
          <w:color w:val="008000"/>
          <w:rtl/>
        </w:rPr>
        <w:t>النساء</w:t>
      </w:r>
      <w:r w:rsidRPr="006039F2">
        <w:rPr>
          <w:rFonts w:ascii="KFGQPC Uthman Taha Naskh" w:cs="KFGQPC Uthman Taha Naskh"/>
          <w:color w:val="008000"/>
          <w:rtl/>
        </w:rPr>
        <w:t xml:space="preserve"> : </w:t>
      </w:r>
      <w:r w:rsidRPr="006039F2">
        <w:rPr>
          <w:rFonts w:ascii="KFGQPC Uthman Taha Naskh" w:cs="KFGQPC Uthman Taha Naskh" w:hint="cs"/>
          <w:color w:val="008000"/>
          <w:rtl/>
        </w:rPr>
        <w:t>١٤٢</w:t>
      </w:r>
      <w:r>
        <w:rPr>
          <w:rFonts w:ascii="KFGQPC Uthman Taha Naskh" w:cs="KFGQPC Uthman Taha Naskh"/>
          <w:color w:val="008000"/>
          <w:rtl/>
        </w:rPr>
        <w:t>]</w:t>
      </w:r>
    </w:p>
    <w:p w:rsidR="00333929" w:rsidRPr="00333929" w:rsidRDefault="00333929" w:rsidP="00333929">
      <w:pPr>
        <w:bidi w:val="0"/>
        <w:spacing w:line="240" w:lineRule="auto"/>
        <w:ind w:firstLine="720"/>
        <w:jc w:val="both"/>
        <w:rPr>
          <w:rFonts w:ascii="Palatino Linotype" w:hAnsi="Palatino Linotype"/>
          <w:color w:val="008000"/>
          <w:lang w:val="tg-Cyrl-TJ" w:bidi="fa-IR"/>
        </w:rPr>
      </w:pPr>
      <w:r w:rsidRPr="00333929">
        <w:rPr>
          <w:rFonts w:ascii="Palatino Linotype" w:hAnsi="Palatino Linotype"/>
          <w:color w:val="008000"/>
          <w:lang w:val="tg-Cyrl-TJ" w:bidi="fa-IR"/>
        </w:rPr>
        <w:t>“Мунофиқон ҳангоме, ки барои намоз бар мехезанд, суст ва бе ҳол ба намоз меистанд“.</w:t>
      </w:r>
    </w:p>
    <w:p w:rsidR="00333929" w:rsidRPr="006039F2" w:rsidRDefault="00333929" w:rsidP="00333929">
      <w:pPr>
        <w:bidi w:val="0"/>
        <w:spacing w:line="240" w:lineRule="auto"/>
        <w:jc w:val="right"/>
        <w:rPr>
          <w:rFonts w:ascii="Palatino Linotype" w:hAnsi="Palatino Linotype"/>
          <w:lang w:val="tg-Cyrl-TJ" w:bidi="fa-IR"/>
        </w:rPr>
      </w:pPr>
      <w:r>
        <w:rPr>
          <w:rFonts w:ascii="Palatino Linotype" w:hAnsi="Palatino Linotype"/>
          <w:lang w:val="tg-Cyrl-TJ" w:bidi="fa-IR"/>
        </w:rPr>
        <w:t xml:space="preserve">Сураи </w:t>
      </w:r>
      <w:r w:rsidRPr="006039F2">
        <w:rPr>
          <w:rFonts w:ascii="Palatino Linotype" w:hAnsi="Palatino Linotype"/>
          <w:lang w:val="tg-Cyrl-TJ" w:bidi="fa-IR"/>
        </w:rPr>
        <w:t>Нисо</w:t>
      </w:r>
      <w:r>
        <w:rPr>
          <w:rFonts w:ascii="Palatino Linotype" w:hAnsi="Palatino Linotype"/>
          <w:lang w:val="tg-Cyrl-TJ" w:bidi="fa-IR"/>
        </w:rPr>
        <w:t>, ояти 142</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Мунофиқон дар замони Паёмбари Худо (салому дудури Аллоҳ бар ӯ бод) бо он ҳазрат ба намоз меистоданд, аммо Худованди муттаъол Паёмабарро аз ин, ки мунофиқон бо танбали ва нороҳати ба намоз меоянд огоҳ намуд. Агар ин шарҳи ҳоли мунофиқин аст, пас вой бар ҳоли касоне, ки на бо нашоту қувват ва на бо танбали намоз намехонанд!</w:t>
      </w:r>
    </w:p>
    <w:p w:rsidR="00333929" w:rsidRPr="006039F2" w:rsidRDefault="00333929" w:rsidP="00333929">
      <w:pPr>
        <w:bidi w:val="0"/>
        <w:spacing w:line="240" w:lineRule="auto"/>
        <w:rPr>
          <w:rFonts w:ascii="Palatino Linotype" w:hAnsi="Palatino Linotype"/>
          <w:b/>
          <w:bCs/>
          <w:lang w:val="tg-Cyrl-TJ" w:bidi="fa-IR"/>
        </w:rPr>
      </w:pPr>
      <w:r w:rsidRPr="006039F2">
        <w:rPr>
          <w:rFonts w:ascii="Palatino Linotype" w:hAnsi="Palatino Linotype"/>
          <w:b/>
          <w:bCs/>
          <w:lang w:val="tg-Cyrl-TJ" w:bidi="fa-IR"/>
        </w:rPr>
        <w:t>Он мунофиқ аз бурун савму салот,</w:t>
      </w:r>
    </w:p>
    <w:p w:rsidR="00333929" w:rsidRPr="006039F2" w:rsidRDefault="00333929" w:rsidP="00333929">
      <w:pPr>
        <w:bidi w:val="0"/>
        <w:spacing w:line="240" w:lineRule="auto"/>
        <w:rPr>
          <w:rFonts w:ascii="Palatino Linotype" w:hAnsi="Palatino Linotype"/>
          <w:b/>
          <w:bCs/>
          <w:lang w:val="tg-Cyrl-TJ" w:bidi="fa-IR"/>
        </w:rPr>
      </w:pPr>
      <w:r w:rsidRPr="006039F2">
        <w:rPr>
          <w:rFonts w:ascii="Palatino Linotype" w:hAnsi="Palatino Linotype"/>
          <w:b/>
          <w:bCs/>
          <w:lang w:val="tg-Cyrl-TJ" w:bidi="fa-IR"/>
        </w:rPr>
        <w:t>В-аз дарун оби сиёҳи бе набот.</w:t>
      </w:r>
    </w:p>
    <w:p w:rsidR="00DA1F84" w:rsidRDefault="00DA1F84" w:rsidP="00333929">
      <w:pPr>
        <w:bidi w:val="0"/>
        <w:spacing w:line="240" w:lineRule="auto"/>
        <w:jc w:val="center"/>
        <w:rPr>
          <w:rFonts w:ascii="Palatino Linotype" w:hAnsi="Palatino Linotype"/>
          <w:b/>
          <w:bCs/>
          <w:lang w:val="tg-Cyrl-TJ" w:bidi="fa-IR"/>
        </w:rPr>
      </w:pPr>
    </w:p>
    <w:p w:rsidR="00333929" w:rsidRPr="006039F2" w:rsidRDefault="00333929" w:rsidP="00DA1F84">
      <w:pPr>
        <w:bidi w:val="0"/>
        <w:spacing w:line="240" w:lineRule="auto"/>
        <w:jc w:val="center"/>
        <w:rPr>
          <w:rFonts w:ascii="Palatino Linotype" w:hAnsi="Palatino Linotype"/>
          <w:b/>
          <w:bCs/>
          <w:lang w:val="tg-Cyrl-TJ" w:bidi="fa-IR"/>
        </w:rPr>
      </w:pPr>
      <w:r w:rsidRPr="006039F2">
        <w:rPr>
          <w:rFonts w:ascii="Palatino Linotype" w:hAnsi="Palatino Linotype"/>
          <w:b/>
          <w:bCs/>
          <w:lang w:val="tg-Cyrl-TJ" w:bidi="fa-IR"/>
        </w:rPr>
        <w:lastRenderedPageBreak/>
        <w:t>Нишонаи чаҳорум</w:t>
      </w:r>
      <w:r w:rsidR="00DA1F84">
        <w:rPr>
          <w:rFonts w:ascii="Palatino Linotype" w:hAnsi="Palatino Linotype"/>
          <w:b/>
          <w:bCs/>
          <w:lang w:val="tg-Cyrl-TJ" w:bidi="fa-IR"/>
        </w:rPr>
        <w:t>:</w:t>
      </w:r>
    </w:p>
    <w:p w:rsidR="00333929" w:rsidRPr="006039F2" w:rsidRDefault="00DA1F84" w:rsidP="00DA1F84">
      <w:pPr>
        <w:bidi w:val="0"/>
        <w:spacing w:line="240" w:lineRule="auto"/>
        <w:jc w:val="center"/>
        <w:rPr>
          <w:rFonts w:ascii="Palatino Linotype" w:hAnsi="Palatino Linotype"/>
          <w:lang w:val="tg-Cyrl-TJ" w:bidi="fa-IR"/>
        </w:rPr>
      </w:pPr>
      <w:r>
        <w:rPr>
          <w:rFonts w:ascii="Palatino Linotype" w:hAnsi="Palatino Linotype"/>
          <w:b/>
          <w:bCs/>
          <w:lang w:val="tg-Cyrl-TJ" w:bidi="fa-IR"/>
        </w:rPr>
        <w:t>Риё кардан ва риё кори</w:t>
      </w:r>
    </w:p>
    <w:p w:rsidR="00333929" w:rsidRPr="006039F2" w:rsidRDefault="00333929" w:rsidP="00333929">
      <w:pPr>
        <w:bidi w:val="0"/>
        <w:spacing w:line="240" w:lineRule="auto"/>
        <w:rPr>
          <w:rFonts w:ascii="Palatino Linotype" w:hAnsi="Palatino Linotype"/>
          <w:lang w:val="tg-Cyrl-TJ" w:bidi="fa-IR"/>
        </w:rPr>
      </w:pPr>
      <w:r w:rsidRPr="006039F2">
        <w:rPr>
          <w:rFonts w:ascii="Palatino Linotype" w:hAnsi="Palatino Linotype"/>
          <w:lang w:val="tg-Cyrl-TJ" w:bidi="fa-IR"/>
        </w:rPr>
        <w:t>Аллоҳ таъоло мефармояд:</w:t>
      </w:r>
    </w:p>
    <w:p w:rsidR="00333929" w:rsidRPr="00333929" w:rsidRDefault="00333929" w:rsidP="00333929">
      <w:pPr>
        <w:spacing w:line="240" w:lineRule="auto"/>
        <w:ind w:firstLine="720"/>
        <w:jc w:val="both"/>
        <w:rPr>
          <w:rFonts w:ascii="Palatino Linotype" w:hAnsi="Palatino Linotype"/>
          <w:rtl/>
          <w:lang w:val="tg-Cyrl-TJ"/>
        </w:rPr>
      </w:pPr>
      <w:r w:rsidRPr="006039F2">
        <w:rPr>
          <w:rFonts w:ascii="KFGQPC Uthman Taha Naskh" w:cs="KFGQPC Uthman Taha Naskh" w:hint="cs"/>
          <w:color w:val="008000"/>
          <w:rtl/>
        </w:rPr>
        <w:t>﴿</w:t>
      </w:r>
      <w:r w:rsidRPr="006039F2">
        <w:rPr>
          <w:rFonts w:ascii="KFGQPC Uthmanic Script HAFS" w:cs="KFGQPC Uthmanic Script HAFS" w:hint="cs"/>
          <w:color w:val="008000"/>
          <w:rtl/>
        </w:rPr>
        <w:t>يُرَآءُونَ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ٱلنَّاسَ</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١٤٢</w:t>
      </w:r>
      <w:r w:rsidRPr="006039F2">
        <w:rPr>
          <w:rFonts w:ascii="KFGQPC Uthman Taha Naskh" w:cs="KFGQPC Uthman Taha Naskh" w:hint="cs"/>
          <w:color w:val="008000"/>
          <w:rtl/>
        </w:rPr>
        <w:t>﴾</w:t>
      </w:r>
      <w:r w:rsidRPr="006039F2">
        <w:rPr>
          <w:rFonts w:ascii="KFGQPC Uthman Taha Naskh" w:cs="KFGQPC Uthman Taha Naskh"/>
          <w:color w:val="008000"/>
          <w:rtl/>
        </w:rPr>
        <w:t xml:space="preserve"> [</w:t>
      </w:r>
      <w:r w:rsidRPr="006039F2">
        <w:rPr>
          <w:rFonts w:ascii="KFGQPC Uthman Taha Naskh" w:cs="KFGQPC Uthman Taha Naskh" w:hint="cs"/>
          <w:color w:val="008000"/>
          <w:rtl/>
        </w:rPr>
        <w:t>النساء</w:t>
      </w:r>
      <w:r w:rsidRPr="006039F2">
        <w:rPr>
          <w:rFonts w:ascii="KFGQPC Uthman Taha Naskh" w:cs="KFGQPC Uthman Taha Naskh"/>
          <w:color w:val="008000"/>
          <w:rtl/>
        </w:rPr>
        <w:t xml:space="preserve"> : </w:t>
      </w:r>
      <w:r w:rsidRPr="006039F2">
        <w:rPr>
          <w:rFonts w:ascii="KFGQPC Uthman Taha Naskh" w:cs="KFGQPC Uthman Taha Naskh" w:hint="cs"/>
          <w:color w:val="008000"/>
          <w:rtl/>
        </w:rPr>
        <w:t>١٤٢</w:t>
      </w:r>
      <w:r>
        <w:rPr>
          <w:rFonts w:ascii="KFGQPC Uthman Taha Naskh" w:cs="KFGQPC Uthman Taha Naskh"/>
          <w:color w:val="008000"/>
          <w:rtl/>
        </w:rPr>
        <w:t>]</w:t>
      </w:r>
    </w:p>
    <w:p w:rsidR="00333929" w:rsidRPr="00333929" w:rsidRDefault="00333929" w:rsidP="00333929">
      <w:pPr>
        <w:bidi w:val="0"/>
        <w:spacing w:line="240" w:lineRule="auto"/>
        <w:ind w:firstLine="720"/>
        <w:rPr>
          <w:rFonts w:ascii="Palatino Linotype" w:hAnsi="Palatino Linotype"/>
          <w:color w:val="008000"/>
          <w:lang w:val="tg-Cyrl-TJ" w:bidi="fa-IR"/>
        </w:rPr>
      </w:pPr>
      <w:r w:rsidRPr="00333929">
        <w:rPr>
          <w:rFonts w:ascii="Palatino Linotype" w:hAnsi="Palatino Linotype"/>
          <w:color w:val="008000"/>
          <w:lang w:val="tg-Cyrl-TJ"/>
        </w:rPr>
        <w:t>“</w:t>
      </w:r>
      <w:r w:rsidRPr="00333929">
        <w:rPr>
          <w:rFonts w:ascii="Palatino Linotype" w:hAnsi="Palatino Linotype"/>
          <w:color w:val="008000"/>
          <w:lang w:val="tg-Cyrl-TJ" w:bidi="fa-IR"/>
        </w:rPr>
        <w:t>Бидуни шак мунофиқон риёкор ҳастанд ва дар пеши мардум худнамои мекунанд (ва намозашон ба хотири мардум аст, на ба хотири Аллоҳ таъоло)”.</w:t>
      </w:r>
    </w:p>
    <w:p w:rsidR="00333929" w:rsidRPr="006039F2" w:rsidRDefault="00333929" w:rsidP="00333929">
      <w:pPr>
        <w:bidi w:val="0"/>
        <w:spacing w:line="240" w:lineRule="auto"/>
        <w:ind w:firstLine="720"/>
        <w:jc w:val="right"/>
        <w:rPr>
          <w:rFonts w:ascii="Palatino Linotype" w:hAnsi="Palatino Linotype"/>
          <w:lang w:val="tg-Cyrl-TJ" w:bidi="fa-IR"/>
        </w:rPr>
      </w:pPr>
      <w:r>
        <w:rPr>
          <w:rFonts w:ascii="Palatino Linotype" w:hAnsi="Palatino Linotype"/>
          <w:lang w:val="tg-Cyrl-TJ" w:bidi="fa-IR"/>
        </w:rPr>
        <w:t xml:space="preserve">Сураи </w:t>
      </w:r>
      <w:r w:rsidRPr="006039F2">
        <w:rPr>
          <w:rFonts w:ascii="Palatino Linotype" w:hAnsi="Palatino Linotype"/>
          <w:lang w:val="tg-Cyrl-TJ" w:bidi="fa-IR"/>
        </w:rPr>
        <w:t>Нисо</w:t>
      </w:r>
      <w:r>
        <w:rPr>
          <w:rFonts w:ascii="Palatino Linotype" w:hAnsi="Palatino Linotype"/>
          <w:lang w:val="tg-Cyrl-TJ" w:bidi="fa-IR"/>
        </w:rPr>
        <w:t>, ояти 142</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Риё кардан ба ин маъност, ки инсон худашро дар пеши мардум Худотарс ва парҳезгор нишон медиҳад, то мавриди эҳтиром ва қабули мардум қарор гирад ва ба чашми одами хуб ба ӯ нигоҳ кунанд.</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Ҳатто намозҳои инфиродиро низ ба тавре мехонад, ки бисёр мухлис ва мутадайин аст, Дар ҷамъомад ва маҷлисҳо низ бо адаб ва ибодатпеша нишон медиҳад, Аммо вақте ба хилват (танҳои) меравад. Бар акси ончи нишон медиҳад амал мекунад ва ҳеҷ тарсе аз Худованд надорад ва аслан Худоро намешиносад.</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lastRenderedPageBreak/>
        <w:t>Тамоми суханон ва корҳояш барои ҷалби таваҷҷуҳи мардум аст ва худаш ҳам ба ин дугонагии шахсияти дар вуҷуди худ огоҳи дорад.</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Риё аз гуноҳони кабира буда, ба ширк наздик мебошад, чун мақсад аз ибодати шахси риёкор ҷалби таваҷҷуҳи мардум аст ва ин ба маънои парастиши мардум буда ва ширк аст. Гоҳе мақсади риёкор ҷалби назари мардум барои расидан ба мақом ва масъулияте, монанди намояндаги ё раёсат ё раҳбари аст. Намояндаги ва қазовату вилоят ва раҳбари, ки ба умур ва ҳуқуқи мардум таъаллуқ дорад, агар ҳамроҳ бо риъояти адолат бошад аз ибодатҳои бузург ба шумор меравад, Аммо агар бо адолат ҳамроҳ набошад, аз гуноҳони кабира ва бузург аст. Бинобар ин касе, ки мутмаин нест битавонад адолатро риъоят кунад ва бар он тавоно нест қабули масъулият</w:t>
      </w:r>
      <w:r w:rsidR="00226093">
        <w:rPr>
          <w:rFonts w:ascii="Palatino Linotype" w:hAnsi="Palatino Linotype"/>
          <w:lang w:val="tg-Cyrl-TJ" w:bidi="fa-IR"/>
        </w:rPr>
        <w:t xml:space="preserve"> барояш ҳаром аст</w:t>
      </w:r>
      <w:r w:rsidRPr="006039F2">
        <w:rPr>
          <w:rStyle w:val="FootnoteReference"/>
          <w:rFonts w:ascii="Palatino Linotype" w:hAnsi="Palatino Linotype"/>
          <w:lang w:val="tg-Cyrl-TJ" w:bidi="fa-IR"/>
        </w:rPr>
        <w:footnoteReference w:id="1"/>
      </w:r>
      <w:r w:rsidRPr="006039F2">
        <w:rPr>
          <w:rFonts w:ascii="Palatino Linotype" w:hAnsi="Palatino Linotype"/>
          <w:lang w:val="tg-Cyrl-TJ" w:bidi="fa-IR"/>
        </w:rPr>
        <w:t>.</w:t>
      </w:r>
    </w:p>
    <w:p w:rsidR="00CD6B05" w:rsidRPr="00F67FAA" w:rsidRDefault="00CD6B05" w:rsidP="00333929">
      <w:pPr>
        <w:bidi w:val="0"/>
        <w:spacing w:line="240" w:lineRule="auto"/>
        <w:jc w:val="center"/>
        <w:rPr>
          <w:rFonts w:ascii="Palatino Linotype" w:hAnsi="Palatino Linotype"/>
          <w:b/>
          <w:bCs/>
          <w:lang w:val="ru-RU" w:bidi="fa-IR"/>
        </w:rPr>
      </w:pPr>
    </w:p>
    <w:p w:rsidR="00333929" w:rsidRPr="006039F2" w:rsidRDefault="00333929" w:rsidP="00CD6B05">
      <w:pPr>
        <w:bidi w:val="0"/>
        <w:spacing w:line="240" w:lineRule="auto"/>
        <w:jc w:val="center"/>
        <w:rPr>
          <w:rFonts w:ascii="Palatino Linotype" w:hAnsi="Palatino Linotype"/>
          <w:b/>
          <w:bCs/>
          <w:lang w:val="tg-Cyrl-TJ" w:bidi="fa-IR"/>
        </w:rPr>
      </w:pPr>
      <w:r w:rsidRPr="006039F2">
        <w:rPr>
          <w:rFonts w:ascii="Palatino Linotype" w:hAnsi="Palatino Linotype"/>
          <w:b/>
          <w:bCs/>
          <w:lang w:val="tg-Cyrl-TJ" w:bidi="fa-IR"/>
        </w:rPr>
        <w:t>Нишонаи панҷум</w:t>
      </w:r>
      <w:r w:rsidR="00DA1F84">
        <w:rPr>
          <w:rFonts w:ascii="Palatino Linotype" w:hAnsi="Palatino Linotype"/>
          <w:b/>
          <w:bCs/>
          <w:lang w:val="tg-Cyrl-TJ" w:bidi="fa-IR"/>
        </w:rPr>
        <w:t>:</w:t>
      </w:r>
    </w:p>
    <w:p w:rsidR="00DA1F84" w:rsidRDefault="00333929" w:rsidP="00DA1F84">
      <w:pPr>
        <w:bidi w:val="0"/>
        <w:spacing w:line="240" w:lineRule="auto"/>
        <w:jc w:val="center"/>
        <w:rPr>
          <w:rFonts w:ascii="Palatino Linotype" w:hAnsi="Palatino Linotype"/>
          <w:lang w:val="tg-Cyrl-TJ" w:bidi="fa-IR"/>
        </w:rPr>
      </w:pPr>
      <w:r w:rsidRPr="006039F2">
        <w:rPr>
          <w:rFonts w:ascii="Palatino Linotype" w:hAnsi="Palatino Linotype"/>
          <w:b/>
          <w:bCs/>
          <w:lang w:val="tg-Cyrl-TJ" w:bidi="fa-IR"/>
        </w:rPr>
        <w:t>Камтар ёд кард</w:t>
      </w:r>
      <w:r w:rsidR="00DA1F84">
        <w:rPr>
          <w:rFonts w:ascii="Palatino Linotype" w:hAnsi="Palatino Linotype"/>
          <w:b/>
          <w:bCs/>
          <w:lang w:val="tg-Cyrl-TJ" w:bidi="fa-IR"/>
        </w:rPr>
        <w:t>ан аз Худо, Ва зикри кам гуфтан</w:t>
      </w:r>
    </w:p>
    <w:p w:rsidR="00333929" w:rsidRPr="006039F2" w:rsidRDefault="00333929" w:rsidP="00DA1F84">
      <w:pPr>
        <w:bidi w:val="0"/>
        <w:spacing w:line="240" w:lineRule="auto"/>
        <w:rPr>
          <w:rFonts w:ascii="Palatino Linotype" w:hAnsi="Palatino Linotype"/>
          <w:lang w:val="tg-Cyrl-TJ" w:bidi="fa-IR"/>
        </w:rPr>
      </w:pPr>
      <w:r w:rsidRPr="006039F2">
        <w:rPr>
          <w:rFonts w:ascii="Palatino Linotype" w:hAnsi="Palatino Linotype"/>
          <w:lang w:val="tg-Cyrl-TJ" w:bidi="fa-IR"/>
        </w:rPr>
        <w:t>Аллоҳ таъоло мефармояд:</w:t>
      </w:r>
    </w:p>
    <w:p w:rsidR="00333929" w:rsidRPr="00226093" w:rsidRDefault="00333929" w:rsidP="00226093">
      <w:pPr>
        <w:spacing w:line="240" w:lineRule="auto"/>
        <w:ind w:firstLine="720"/>
        <w:jc w:val="both"/>
        <w:rPr>
          <w:rFonts w:ascii="Palatino Linotype" w:hAnsi="Palatino Linotype"/>
          <w:rtl/>
          <w:lang w:val="tg-Cyrl-TJ"/>
        </w:rPr>
      </w:pPr>
      <w:r w:rsidRPr="006039F2">
        <w:rPr>
          <w:rFonts w:ascii="KFGQPC Uthman Taha Naskh" w:cs="KFGQPC Uthman Taha Naskh" w:hint="cs"/>
          <w:color w:val="008000"/>
          <w:rtl/>
        </w:rPr>
        <w:t>﴿</w:t>
      </w:r>
      <w:r w:rsidRPr="006039F2">
        <w:rPr>
          <w:rFonts w:ascii="KFGQPC Uthmanic Script HAFS" w:cs="KFGQPC Uthmanic Script HAFS" w:hint="cs"/>
          <w:color w:val="008000"/>
          <w:rtl/>
        </w:rPr>
        <w:t>وَلَا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يَذۡكُرُونَ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ٱللَّهَ</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إِلَّا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قَلِيلٗا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١٤٢</w:t>
      </w:r>
      <w:r w:rsidRPr="006039F2">
        <w:rPr>
          <w:rFonts w:ascii="KFGQPC Uthman Taha Naskh" w:cs="KFGQPC Uthman Taha Naskh" w:hint="cs"/>
          <w:color w:val="008000"/>
          <w:rtl/>
        </w:rPr>
        <w:t>﴾</w:t>
      </w:r>
      <w:r w:rsidRPr="006039F2">
        <w:rPr>
          <w:rFonts w:ascii="KFGQPC Uthman Taha Naskh" w:cs="KFGQPC Uthman Taha Naskh"/>
          <w:color w:val="008000"/>
          <w:rtl/>
        </w:rPr>
        <w:t xml:space="preserve"> [</w:t>
      </w:r>
      <w:r w:rsidRPr="006039F2">
        <w:rPr>
          <w:rFonts w:ascii="KFGQPC Uthman Taha Naskh" w:cs="KFGQPC Uthman Taha Naskh" w:hint="cs"/>
          <w:color w:val="008000"/>
          <w:rtl/>
        </w:rPr>
        <w:t>النساء</w:t>
      </w:r>
      <w:r w:rsidRPr="006039F2">
        <w:rPr>
          <w:rFonts w:ascii="KFGQPC Uthman Taha Naskh" w:cs="KFGQPC Uthman Taha Naskh"/>
          <w:color w:val="008000"/>
          <w:rtl/>
        </w:rPr>
        <w:t xml:space="preserve"> : </w:t>
      </w:r>
      <w:r w:rsidRPr="006039F2">
        <w:rPr>
          <w:rFonts w:ascii="KFGQPC Uthman Taha Naskh" w:cs="KFGQPC Uthman Taha Naskh" w:hint="cs"/>
          <w:color w:val="008000"/>
          <w:rtl/>
        </w:rPr>
        <w:t>١٤٢</w:t>
      </w:r>
      <w:r w:rsidR="00226093">
        <w:rPr>
          <w:rFonts w:ascii="KFGQPC Uthman Taha Naskh" w:cs="KFGQPC Uthman Taha Naskh"/>
          <w:color w:val="008000"/>
          <w:rtl/>
        </w:rPr>
        <w:t>]</w:t>
      </w:r>
    </w:p>
    <w:p w:rsidR="00226093" w:rsidRPr="00226093" w:rsidRDefault="00226093" w:rsidP="00226093">
      <w:pPr>
        <w:bidi w:val="0"/>
        <w:spacing w:line="240" w:lineRule="auto"/>
        <w:ind w:firstLine="720"/>
        <w:jc w:val="both"/>
        <w:rPr>
          <w:rFonts w:ascii="Palatino Linotype" w:hAnsi="Palatino Linotype"/>
          <w:color w:val="008000"/>
          <w:lang w:val="tg-Cyrl-TJ" w:bidi="fa-IR"/>
        </w:rPr>
      </w:pPr>
      <w:r w:rsidRPr="00226093">
        <w:rPr>
          <w:rFonts w:ascii="Palatino Linotype" w:hAnsi="Palatino Linotype"/>
          <w:color w:val="008000"/>
          <w:lang w:val="tg-Cyrl-TJ"/>
        </w:rPr>
        <w:t>“</w:t>
      </w:r>
      <w:r w:rsidR="00333929" w:rsidRPr="00226093">
        <w:rPr>
          <w:rFonts w:ascii="Palatino Linotype" w:hAnsi="Palatino Linotype"/>
          <w:color w:val="008000"/>
          <w:lang w:val="tg-Cyrl-TJ" w:bidi="fa-IR"/>
        </w:rPr>
        <w:t>Ва (мунофиқон) Аллоҳ таъ</w:t>
      </w:r>
      <w:r w:rsidRPr="00226093">
        <w:rPr>
          <w:rFonts w:ascii="Palatino Linotype" w:hAnsi="Palatino Linotype"/>
          <w:color w:val="008000"/>
          <w:lang w:val="tg-Cyrl-TJ" w:bidi="fa-IR"/>
        </w:rPr>
        <w:t>олоро ҷуз андаке ёд намекунанд”.</w:t>
      </w:r>
    </w:p>
    <w:p w:rsidR="00333929" w:rsidRPr="006039F2" w:rsidRDefault="00226093" w:rsidP="00226093">
      <w:pPr>
        <w:bidi w:val="0"/>
        <w:spacing w:line="240" w:lineRule="auto"/>
        <w:ind w:firstLine="720"/>
        <w:jc w:val="right"/>
        <w:rPr>
          <w:rFonts w:ascii="Palatino Linotype" w:hAnsi="Palatino Linotype"/>
          <w:lang w:val="tg-Cyrl-TJ" w:bidi="fa-IR"/>
        </w:rPr>
      </w:pPr>
      <w:r>
        <w:rPr>
          <w:rFonts w:ascii="Palatino Linotype" w:hAnsi="Palatino Linotype"/>
          <w:lang w:val="tg-Cyrl-TJ" w:bidi="fa-IR"/>
        </w:rPr>
        <w:t xml:space="preserve">Сураи </w:t>
      </w:r>
      <w:r w:rsidR="00333929" w:rsidRPr="006039F2">
        <w:rPr>
          <w:rFonts w:ascii="Palatino Linotype" w:hAnsi="Palatino Linotype"/>
          <w:lang w:val="tg-Cyrl-TJ" w:bidi="fa-IR"/>
        </w:rPr>
        <w:t>Нисо</w:t>
      </w:r>
      <w:r>
        <w:rPr>
          <w:rFonts w:ascii="Palatino Linotype" w:hAnsi="Palatino Linotype"/>
          <w:lang w:val="tg-Cyrl-TJ" w:bidi="fa-IR"/>
        </w:rPr>
        <w:t>, ояти 142</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Худованд нафармуд, ки мунофиқон ба ёди Худо нестанд, балки мефармояд: Онҳо касоне ҳастанд, ки Худоро ёд мекунанд аммо ба ками ва ба танбали.</w:t>
      </w:r>
    </w:p>
    <w:p w:rsidR="00DA1F84" w:rsidRDefault="00DA1F84" w:rsidP="00333929">
      <w:pPr>
        <w:bidi w:val="0"/>
        <w:spacing w:line="240" w:lineRule="auto"/>
        <w:jc w:val="center"/>
        <w:rPr>
          <w:rFonts w:ascii="Palatino Linotype" w:hAnsi="Palatino Linotype"/>
          <w:b/>
          <w:bCs/>
          <w:lang w:val="tg-Cyrl-TJ" w:bidi="fa-IR"/>
        </w:rPr>
      </w:pPr>
    </w:p>
    <w:p w:rsidR="00333929" w:rsidRPr="006039F2" w:rsidRDefault="00333929" w:rsidP="00DA1F84">
      <w:pPr>
        <w:bidi w:val="0"/>
        <w:spacing w:line="240" w:lineRule="auto"/>
        <w:jc w:val="center"/>
        <w:rPr>
          <w:rFonts w:ascii="Palatino Linotype" w:hAnsi="Palatino Linotype"/>
          <w:b/>
          <w:bCs/>
          <w:lang w:val="tg-Cyrl-TJ" w:bidi="fa-IR"/>
        </w:rPr>
      </w:pPr>
      <w:r w:rsidRPr="006039F2">
        <w:rPr>
          <w:rFonts w:ascii="Palatino Linotype" w:hAnsi="Palatino Linotype"/>
          <w:b/>
          <w:bCs/>
          <w:lang w:val="tg-Cyrl-TJ" w:bidi="fa-IR"/>
        </w:rPr>
        <w:t>Нишонаи шашум</w:t>
      </w:r>
      <w:r w:rsidR="00DA1F84">
        <w:rPr>
          <w:rFonts w:ascii="Palatino Linotype" w:hAnsi="Palatino Linotype"/>
          <w:b/>
          <w:bCs/>
          <w:lang w:val="tg-Cyrl-TJ" w:bidi="fa-IR"/>
        </w:rPr>
        <w:t>:</w:t>
      </w:r>
    </w:p>
    <w:p w:rsidR="00333929" w:rsidRPr="006039F2" w:rsidRDefault="00DA1F84" w:rsidP="00DA1F84">
      <w:pPr>
        <w:bidi w:val="0"/>
        <w:spacing w:line="240" w:lineRule="auto"/>
        <w:jc w:val="center"/>
        <w:rPr>
          <w:rFonts w:ascii="Palatino Linotype" w:hAnsi="Palatino Linotype"/>
          <w:lang w:val="tg-Cyrl-TJ" w:bidi="fa-IR"/>
        </w:rPr>
      </w:pPr>
      <w:r>
        <w:rPr>
          <w:rFonts w:ascii="Palatino Linotype" w:hAnsi="Palatino Linotype"/>
          <w:b/>
          <w:bCs/>
          <w:lang w:val="tg-Cyrl-TJ" w:bidi="fa-IR"/>
        </w:rPr>
        <w:t>Савганд ва қасами дуруғ хурдан</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Аллоҳ таъоло мефармояд:</w:t>
      </w:r>
    </w:p>
    <w:p w:rsidR="00333929" w:rsidRPr="006039F2" w:rsidRDefault="00333929" w:rsidP="00226093">
      <w:pPr>
        <w:spacing w:line="240" w:lineRule="auto"/>
        <w:ind w:firstLine="720"/>
        <w:jc w:val="both"/>
        <w:rPr>
          <w:rFonts w:ascii="Palatino Linotype" w:hAnsi="Palatino Linotype"/>
          <w:rtl/>
          <w:lang w:val="tg-Cyrl-TJ"/>
        </w:rPr>
      </w:pPr>
      <w:r w:rsidRPr="006039F2">
        <w:rPr>
          <w:rFonts w:ascii="KFGQPC Uthman Taha Naskh" w:cs="KFGQPC Uthman Taha Naskh" w:hint="cs"/>
          <w:color w:val="008000"/>
          <w:rtl/>
        </w:rPr>
        <w:lastRenderedPageBreak/>
        <w:t>﴿</w:t>
      </w:r>
      <w:r w:rsidRPr="006039F2">
        <w:rPr>
          <w:rFonts w:ascii="KFGQPC Uthmanic Script HAFS" w:cs="KFGQPC Uthmanic Script HAFS" w:hint="cs"/>
          <w:color w:val="008000"/>
          <w:rtl/>
        </w:rPr>
        <w:t>ٱتَّخَذُوٓاْ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أَيۡمَٰنَهُمۡ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جُنَّةٗ</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فَصَدُّواْ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عَن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سَبِيلِ</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ٱللَّهِ</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فَلَهُمۡ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عَذَابٞ</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مُّهِينٞ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١٦</w:t>
      </w:r>
      <w:r w:rsidRPr="006039F2">
        <w:rPr>
          <w:rFonts w:ascii="KFGQPC Uthman Taha Naskh" w:cs="KFGQPC Uthman Taha Naskh" w:hint="cs"/>
          <w:color w:val="008000"/>
          <w:rtl/>
        </w:rPr>
        <w:t>﴾</w:t>
      </w:r>
      <w:r w:rsidRPr="006039F2">
        <w:rPr>
          <w:rFonts w:ascii="KFGQPC Uthman Taha Naskh" w:cs="KFGQPC Uthman Taha Naskh"/>
          <w:color w:val="008000"/>
          <w:rtl/>
        </w:rPr>
        <w:t xml:space="preserve"> [</w:t>
      </w:r>
      <w:r w:rsidRPr="006039F2">
        <w:rPr>
          <w:rFonts w:ascii="KFGQPC Uthman Taha Naskh" w:cs="KFGQPC Uthman Taha Naskh" w:hint="cs"/>
          <w:color w:val="008000"/>
          <w:rtl/>
        </w:rPr>
        <w:t>المجادلة</w:t>
      </w:r>
      <w:r w:rsidRPr="006039F2">
        <w:rPr>
          <w:rFonts w:ascii="KFGQPC Uthman Taha Naskh" w:cs="KFGQPC Uthman Taha Naskh"/>
          <w:color w:val="008000"/>
          <w:rtl/>
        </w:rPr>
        <w:t xml:space="preserve">: </w:t>
      </w:r>
      <w:r w:rsidRPr="006039F2">
        <w:rPr>
          <w:rFonts w:ascii="KFGQPC Uthman Taha Naskh" w:cs="KFGQPC Uthman Taha Naskh" w:hint="cs"/>
          <w:color w:val="008000"/>
          <w:rtl/>
        </w:rPr>
        <w:t>١٦</w:t>
      </w:r>
      <w:r w:rsidRPr="006039F2">
        <w:rPr>
          <w:rFonts w:ascii="KFGQPC Uthman Taha Naskh" w:cs="KFGQPC Uthman Taha Naskh"/>
          <w:color w:val="008000"/>
          <w:rtl/>
        </w:rPr>
        <w:t xml:space="preserve">]  </w:t>
      </w:r>
    </w:p>
    <w:p w:rsidR="00226093" w:rsidRPr="00226093" w:rsidRDefault="00226093" w:rsidP="00226093">
      <w:pPr>
        <w:bidi w:val="0"/>
        <w:spacing w:line="240" w:lineRule="auto"/>
        <w:ind w:firstLine="720"/>
        <w:jc w:val="both"/>
        <w:rPr>
          <w:rFonts w:ascii="Palatino Linotype" w:hAnsi="Palatino Linotype"/>
          <w:color w:val="008000"/>
          <w:lang w:val="tg-Cyrl-TJ" w:bidi="fa-IR"/>
        </w:rPr>
      </w:pPr>
      <w:r w:rsidRPr="00226093">
        <w:rPr>
          <w:rFonts w:ascii="Palatino Linotype" w:hAnsi="Palatino Linotype"/>
          <w:color w:val="008000"/>
          <w:lang w:val="tg-Cyrl-TJ" w:bidi="fa-IR"/>
        </w:rPr>
        <w:t>“</w:t>
      </w:r>
      <w:r w:rsidR="00333929" w:rsidRPr="00226093">
        <w:rPr>
          <w:rFonts w:ascii="Palatino Linotype" w:hAnsi="Palatino Linotype"/>
          <w:color w:val="008000"/>
          <w:lang w:val="tg-Cyrl-TJ" w:bidi="fa-IR"/>
        </w:rPr>
        <w:t xml:space="preserve">(Мунофиқин) савгандҳои (дуруғини) худро сипари (барои раҳои аз гирифтор омадан ба дасти адолат ва пушонидани </w:t>
      </w:r>
      <w:r w:rsidRPr="00226093">
        <w:rPr>
          <w:rFonts w:ascii="Palatino Linotype" w:hAnsi="Palatino Linotype"/>
          <w:color w:val="008000"/>
          <w:lang w:val="tg-Cyrl-TJ" w:bidi="fa-IR"/>
        </w:rPr>
        <w:t>чеҳраи воқеъии хеш) мегардонанд”.</w:t>
      </w:r>
    </w:p>
    <w:p w:rsidR="00333929" w:rsidRPr="006039F2" w:rsidRDefault="00226093" w:rsidP="00226093">
      <w:pPr>
        <w:bidi w:val="0"/>
        <w:spacing w:line="240" w:lineRule="auto"/>
        <w:jc w:val="right"/>
        <w:rPr>
          <w:rFonts w:ascii="Palatino Linotype" w:hAnsi="Palatino Linotype"/>
          <w:lang w:val="tg-Cyrl-TJ" w:bidi="fa-IR"/>
        </w:rPr>
      </w:pPr>
      <w:r>
        <w:rPr>
          <w:rFonts w:ascii="Palatino Linotype" w:hAnsi="Palatino Linotype"/>
          <w:lang w:val="tg-Cyrl-TJ" w:bidi="fa-IR"/>
        </w:rPr>
        <w:t xml:space="preserve">Сураи </w:t>
      </w:r>
      <w:r w:rsidR="00333929" w:rsidRPr="006039F2">
        <w:rPr>
          <w:rFonts w:ascii="Palatino Linotype" w:hAnsi="Palatino Linotype"/>
          <w:lang w:val="tg-Cyrl-TJ" w:bidi="fa-IR"/>
        </w:rPr>
        <w:t>Муҷодала</w:t>
      </w:r>
      <w:r>
        <w:rPr>
          <w:rFonts w:ascii="Palatino Linotype" w:hAnsi="Palatino Linotype"/>
          <w:lang w:val="tg-Cyrl-TJ" w:bidi="fa-IR"/>
        </w:rPr>
        <w:t>, ояти 16</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Мунофиқ агар шахсеро ғайбат кунад ва он шахс бишнавад ва бигӯяд, чаро чунин чизеро гуфтаи? Мегӯяд: Ба Худо қасам, ки ман чунин ҳарферо дар ғоиб будани ту нагуфтаам. Мунофиқ дар муъомила низ қасами дуруғ мехурад ва ҳеҷ парвое надоард.</w:t>
      </w:r>
    </w:p>
    <w:p w:rsidR="00333929" w:rsidRPr="006039F2" w:rsidRDefault="00333929" w:rsidP="00DA1F84">
      <w:pPr>
        <w:bidi w:val="0"/>
        <w:spacing w:line="240" w:lineRule="auto"/>
        <w:ind w:left="720"/>
        <w:rPr>
          <w:rFonts w:ascii="Palatino Linotype" w:hAnsi="Palatino Linotype"/>
          <w:b/>
          <w:bCs/>
          <w:lang w:val="tg-Cyrl-TJ" w:bidi="fa-IR"/>
        </w:rPr>
      </w:pPr>
      <w:r w:rsidRPr="006039F2">
        <w:rPr>
          <w:rFonts w:ascii="Palatino Linotype" w:hAnsi="Palatino Linotype"/>
          <w:b/>
          <w:bCs/>
          <w:lang w:val="tg-Cyrl-TJ" w:bidi="fa-IR"/>
        </w:rPr>
        <w:t>Чун надорад марди каҷ дар дин вафо,</w:t>
      </w:r>
    </w:p>
    <w:p w:rsidR="00333929" w:rsidRPr="006039F2" w:rsidRDefault="00333929" w:rsidP="00DA1F84">
      <w:pPr>
        <w:bidi w:val="0"/>
        <w:spacing w:line="240" w:lineRule="auto"/>
        <w:ind w:left="720"/>
        <w:rPr>
          <w:rFonts w:ascii="Palatino Linotype" w:hAnsi="Palatino Linotype"/>
          <w:b/>
          <w:bCs/>
          <w:lang w:val="tg-Cyrl-TJ" w:bidi="fa-IR"/>
        </w:rPr>
      </w:pPr>
      <w:r w:rsidRPr="006039F2">
        <w:rPr>
          <w:rFonts w:ascii="Palatino Linotype" w:hAnsi="Palatino Linotype"/>
          <w:b/>
          <w:bCs/>
          <w:lang w:val="tg-Cyrl-TJ" w:bidi="fa-IR"/>
        </w:rPr>
        <w:t>Ҳар замоне бишканад савгандро.</w:t>
      </w:r>
    </w:p>
    <w:p w:rsidR="00333929" w:rsidRPr="006039F2" w:rsidRDefault="00333929" w:rsidP="00DA1F84">
      <w:pPr>
        <w:bidi w:val="0"/>
        <w:spacing w:line="240" w:lineRule="auto"/>
        <w:ind w:left="720"/>
        <w:rPr>
          <w:rFonts w:ascii="Palatino Linotype" w:hAnsi="Palatino Linotype"/>
          <w:b/>
          <w:bCs/>
          <w:lang w:val="tg-Cyrl-TJ" w:bidi="fa-IR"/>
        </w:rPr>
      </w:pPr>
      <w:r w:rsidRPr="006039F2">
        <w:rPr>
          <w:rFonts w:ascii="Palatino Linotype" w:hAnsi="Palatino Linotype"/>
          <w:b/>
          <w:bCs/>
          <w:lang w:val="tg-Cyrl-TJ" w:bidi="fa-IR"/>
        </w:rPr>
        <w:t>Ростонро ҳоҷати савганд нест,</w:t>
      </w:r>
    </w:p>
    <w:p w:rsidR="00333929" w:rsidRPr="006039F2" w:rsidRDefault="00333929" w:rsidP="00DA1F84">
      <w:pPr>
        <w:bidi w:val="0"/>
        <w:spacing w:line="240" w:lineRule="auto"/>
        <w:ind w:left="720"/>
        <w:rPr>
          <w:rFonts w:ascii="Palatino Linotype" w:hAnsi="Palatino Linotype"/>
          <w:b/>
          <w:bCs/>
          <w:lang w:val="tg-Cyrl-TJ" w:bidi="fa-IR"/>
        </w:rPr>
      </w:pPr>
      <w:r w:rsidRPr="006039F2">
        <w:rPr>
          <w:rFonts w:ascii="Palatino Linotype" w:hAnsi="Palatino Linotype"/>
          <w:b/>
          <w:bCs/>
          <w:lang w:val="tg-Cyrl-TJ" w:bidi="fa-IR"/>
        </w:rPr>
        <w:t>З-он, ки эшонро ду чашми равшанист.</w:t>
      </w:r>
    </w:p>
    <w:p w:rsidR="00DA1F84" w:rsidRDefault="00DA1F84" w:rsidP="00333929">
      <w:pPr>
        <w:bidi w:val="0"/>
        <w:spacing w:line="240" w:lineRule="auto"/>
        <w:jc w:val="center"/>
        <w:rPr>
          <w:rFonts w:ascii="Palatino Linotype" w:hAnsi="Palatino Linotype"/>
          <w:b/>
          <w:bCs/>
          <w:lang w:val="tg-Cyrl-TJ" w:bidi="fa-IR"/>
        </w:rPr>
      </w:pPr>
    </w:p>
    <w:p w:rsidR="00333929" w:rsidRPr="006039F2" w:rsidRDefault="00333929" w:rsidP="00DA1F84">
      <w:pPr>
        <w:bidi w:val="0"/>
        <w:spacing w:line="240" w:lineRule="auto"/>
        <w:jc w:val="center"/>
        <w:rPr>
          <w:rFonts w:ascii="Palatino Linotype" w:hAnsi="Palatino Linotype"/>
          <w:b/>
          <w:bCs/>
          <w:lang w:val="tg-Cyrl-TJ" w:bidi="fa-IR"/>
        </w:rPr>
      </w:pPr>
      <w:r w:rsidRPr="006039F2">
        <w:rPr>
          <w:rFonts w:ascii="Palatino Linotype" w:hAnsi="Palatino Linotype"/>
          <w:b/>
          <w:bCs/>
          <w:lang w:val="tg-Cyrl-TJ" w:bidi="fa-IR"/>
        </w:rPr>
        <w:t>Нишонаи ҳафтум:</w:t>
      </w:r>
    </w:p>
    <w:p w:rsidR="00333929" w:rsidRPr="006039F2" w:rsidRDefault="00333929" w:rsidP="00DA1F84">
      <w:pPr>
        <w:bidi w:val="0"/>
        <w:spacing w:line="240" w:lineRule="auto"/>
        <w:jc w:val="center"/>
        <w:rPr>
          <w:rFonts w:ascii="Palatino Linotype" w:hAnsi="Palatino Linotype"/>
          <w:lang w:val="tg-Cyrl-TJ" w:bidi="fa-IR"/>
        </w:rPr>
      </w:pPr>
      <w:r w:rsidRPr="006039F2">
        <w:rPr>
          <w:rFonts w:ascii="Palatino Linotype" w:hAnsi="Palatino Linotype"/>
          <w:b/>
          <w:bCs/>
          <w:lang w:val="tg-Cyrl-TJ" w:bidi="fa-IR"/>
        </w:rPr>
        <w:t>Воқеъиятҳоро бузург нишон додан ва шоиъа паҳ</w:t>
      </w:r>
      <w:r w:rsidR="00DA1F84">
        <w:rPr>
          <w:rFonts w:ascii="Palatino Linotype" w:hAnsi="Palatino Linotype"/>
          <w:b/>
          <w:bCs/>
          <w:lang w:val="tg-Cyrl-TJ" w:bidi="fa-IR"/>
        </w:rPr>
        <w:t>н кардан (</w:t>
      </w:r>
      <w:r w:rsidRPr="006039F2">
        <w:rPr>
          <w:rFonts w:ascii="Palatino Linotype" w:hAnsi="Palatino Linotype"/>
          <w:b/>
          <w:bCs/>
          <w:lang w:val="tg-Cyrl-TJ" w:bidi="fa-IR"/>
        </w:rPr>
        <w:t>овозаи дуруғ)</w:t>
      </w:r>
    </w:p>
    <w:p w:rsidR="00333929" w:rsidRPr="006039F2" w:rsidRDefault="00333929" w:rsidP="00333929">
      <w:pPr>
        <w:bidi w:val="0"/>
        <w:spacing w:line="240" w:lineRule="auto"/>
        <w:rPr>
          <w:rFonts w:ascii="Palatino Linotype" w:hAnsi="Palatino Linotype"/>
          <w:lang w:val="tg-Cyrl-TJ" w:bidi="fa-IR"/>
        </w:rPr>
      </w:pPr>
      <w:r w:rsidRPr="006039F2">
        <w:rPr>
          <w:rFonts w:ascii="Palatino Linotype" w:hAnsi="Palatino Linotype"/>
          <w:lang w:val="tg-Cyrl-TJ" w:bidi="fa-IR"/>
        </w:rPr>
        <w:lastRenderedPageBreak/>
        <w:t>Аллоҳ таъоло мефармояд:</w:t>
      </w:r>
    </w:p>
    <w:p w:rsidR="00333929" w:rsidRPr="00226093" w:rsidRDefault="00333929" w:rsidP="00226093">
      <w:pPr>
        <w:spacing w:line="240" w:lineRule="auto"/>
        <w:ind w:firstLine="720"/>
        <w:jc w:val="both"/>
        <w:rPr>
          <w:rFonts w:ascii="Palatino Linotype" w:hAnsi="Palatino Linotype"/>
          <w:rtl/>
          <w:lang w:val="tg-Cyrl-TJ"/>
        </w:rPr>
      </w:pPr>
      <w:r w:rsidRPr="006039F2">
        <w:rPr>
          <w:rFonts w:ascii="KFGQPC Uthman Taha Naskh" w:cs="KFGQPC Uthman Taha Naskh" w:hint="cs"/>
          <w:color w:val="008000"/>
          <w:rtl/>
        </w:rPr>
        <w:t>﴿</w:t>
      </w:r>
      <w:r w:rsidRPr="006039F2">
        <w:rPr>
          <w:rFonts w:ascii="KFGQPC Uthmanic Script HAFS" w:cs="KFGQPC Uthmanic Script HAFS" w:hint="cs"/>
          <w:color w:val="008000"/>
          <w:rtl/>
        </w:rPr>
        <w:t>لَّئِن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لَّمۡ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يَنتَهِ</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ٱلۡمُنَٰفِقُونَ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وَٱلَّذِينَ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فِي</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قُلُوبِهِم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مَّرَضٞ</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وَٱلۡمُرۡجِفُونَ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فِي</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ٱلۡمَدِينَةِ</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لَنُغۡرِيَنَّكَ</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بِهِمۡ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ثُمَّ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لَا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يُجَاوِرُونَكَ</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فِيهَآ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إِلَّا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قَلِيلٗا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٦٠</w:t>
      </w:r>
      <w:r w:rsidRPr="006039F2">
        <w:rPr>
          <w:rFonts w:ascii="KFGQPC Uthman Taha Naskh" w:cs="KFGQPC Uthman Taha Naskh" w:hint="cs"/>
          <w:color w:val="008000"/>
          <w:rtl/>
        </w:rPr>
        <w:t>﴾</w:t>
      </w:r>
      <w:r w:rsidRPr="006039F2">
        <w:rPr>
          <w:rFonts w:ascii="KFGQPC Uthman Taha Naskh" w:cs="KFGQPC Uthman Taha Naskh"/>
          <w:color w:val="008000"/>
          <w:rtl/>
        </w:rPr>
        <w:t xml:space="preserve"> [</w:t>
      </w:r>
      <w:r w:rsidRPr="006039F2">
        <w:rPr>
          <w:rFonts w:ascii="KFGQPC Uthman Taha Naskh" w:cs="KFGQPC Uthman Taha Naskh" w:hint="cs"/>
          <w:color w:val="008000"/>
          <w:rtl/>
        </w:rPr>
        <w:t>الاحزاب</w:t>
      </w:r>
      <w:r w:rsidRPr="006039F2">
        <w:rPr>
          <w:rFonts w:ascii="KFGQPC Uthman Taha Naskh" w:cs="KFGQPC Uthman Taha Naskh"/>
          <w:color w:val="008000"/>
          <w:rtl/>
        </w:rPr>
        <w:t xml:space="preserve"> : </w:t>
      </w:r>
      <w:r w:rsidRPr="006039F2">
        <w:rPr>
          <w:rFonts w:ascii="KFGQPC Uthman Taha Naskh" w:cs="KFGQPC Uthman Taha Naskh" w:hint="cs"/>
          <w:color w:val="008000"/>
          <w:rtl/>
        </w:rPr>
        <w:t>٦٠</w:t>
      </w:r>
      <w:r w:rsidR="00226093">
        <w:rPr>
          <w:rFonts w:ascii="KFGQPC Uthman Taha Naskh" w:cs="KFGQPC Uthman Taha Naskh"/>
          <w:color w:val="008000"/>
          <w:rtl/>
        </w:rPr>
        <w:t>]</w:t>
      </w:r>
    </w:p>
    <w:p w:rsidR="00226093" w:rsidRPr="00226093" w:rsidRDefault="00226093" w:rsidP="00226093">
      <w:pPr>
        <w:bidi w:val="0"/>
        <w:spacing w:line="240" w:lineRule="auto"/>
        <w:ind w:firstLine="720"/>
        <w:jc w:val="both"/>
        <w:rPr>
          <w:rFonts w:ascii="Palatino Linotype" w:hAnsi="Palatino Linotype"/>
          <w:color w:val="008000"/>
          <w:lang w:val="tg-Cyrl-TJ" w:bidi="fa-IR"/>
        </w:rPr>
      </w:pPr>
      <w:r w:rsidRPr="00226093">
        <w:rPr>
          <w:rFonts w:ascii="Palatino Linotype" w:hAnsi="Palatino Linotype"/>
          <w:color w:val="008000"/>
          <w:lang w:val="tg-Cyrl-TJ" w:bidi="fa-IR"/>
        </w:rPr>
        <w:t>“</w:t>
      </w:r>
      <w:r w:rsidR="00333929" w:rsidRPr="00226093">
        <w:rPr>
          <w:rFonts w:ascii="Palatino Linotype" w:hAnsi="Palatino Linotype"/>
          <w:color w:val="008000"/>
          <w:lang w:val="tg-Cyrl-TJ" w:bidi="fa-IR"/>
        </w:rPr>
        <w:t xml:space="preserve">Агар мунофиқон ва касоне, ки дилҳояшон бемор аст ва шоиъа овоза кунон дар Мадина (аз кори худ) боз наистанд, яқинан туро бар (зиди) онҳо мешуронем (ва бар онҳо мусаллат мегардонем) сипас ҷуз андаке дар канори ту </w:t>
      </w:r>
      <w:r w:rsidRPr="00226093">
        <w:rPr>
          <w:rFonts w:ascii="Palatino Linotype" w:hAnsi="Palatino Linotype"/>
          <w:color w:val="008000"/>
          <w:lang w:val="tg-Cyrl-TJ" w:bidi="fa-IR"/>
        </w:rPr>
        <w:t>дар он (шаҳри Мадина) набошанд”.</w:t>
      </w:r>
    </w:p>
    <w:p w:rsidR="00333929" w:rsidRPr="006039F2" w:rsidRDefault="00226093" w:rsidP="00226093">
      <w:pPr>
        <w:bidi w:val="0"/>
        <w:spacing w:line="240" w:lineRule="auto"/>
        <w:ind w:firstLine="720"/>
        <w:jc w:val="right"/>
        <w:rPr>
          <w:rFonts w:ascii="Palatino Linotype" w:hAnsi="Palatino Linotype"/>
          <w:lang w:val="tg-Cyrl-TJ" w:bidi="fa-IR"/>
        </w:rPr>
      </w:pPr>
      <w:r>
        <w:rPr>
          <w:rFonts w:ascii="Palatino Linotype" w:hAnsi="Palatino Linotype"/>
          <w:lang w:val="tg-Cyrl-TJ" w:bidi="fa-IR"/>
        </w:rPr>
        <w:t xml:space="preserve">Сураи </w:t>
      </w:r>
      <w:r w:rsidR="00333929" w:rsidRPr="006039F2">
        <w:rPr>
          <w:rFonts w:ascii="Palatino Linotype" w:hAnsi="Palatino Linotype"/>
          <w:lang w:val="tg-Cyrl-TJ" w:bidi="fa-IR"/>
        </w:rPr>
        <w:t>Аҳзоб</w:t>
      </w:r>
      <w:r>
        <w:rPr>
          <w:rFonts w:ascii="Palatino Linotype" w:hAnsi="Palatino Linotype"/>
          <w:lang w:val="tg-Cyrl-TJ" w:bidi="fa-IR"/>
        </w:rPr>
        <w:t>, ояти</w:t>
      </w:r>
      <w:r w:rsidR="00333929" w:rsidRPr="006039F2">
        <w:rPr>
          <w:rFonts w:ascii="Palatino Linotype" w:hAnsi="Palatino Linotype"/>
          <w:lang w:val="tg-Cyrl-TJ" w:bidi="fa-IR"/>
        </w:rPr>
        <w:t xml:space="preserve"> 60 </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Яке аз нишонаи мунофиқон ин аст, ки воқеъаҳо ва чизҳои кучакро бузург нишон медиҳанд ва бо паҳн кардани овозаҳои дуруғ ҷомиъаи исломиро заъиф мегардонанд.</w:t>
      </w:r>
    </w:p>
    <w:p w:rsidR="00DA1F84" w:rsidRDefault="00DA1F84" w:rsidP="00333929">
      <w:pPr>
        <w:bidi w:val="0"/>
        <w:spacing w:line="240" w:lineRule="auto"/>
        <w:jc w:val="center"/>
        <w:rPr>
          <w:rFonts w:ascii="Palatino Linotype" w:hAnsi="Palatino Linotype"/>
          <w:b/>
          <w:bCs/>
          <w:lang w:val="tg-Cyrl-TJ" w:bidi="fa-IR"/>
        </w:rPr>
      </w:pPr>
    </w:p>
    <w:p w:rsidR="00333929" w:rsidRPr="006039F2" w:rsidRDefault="00333929" w:rsidP="00DA1F84">
      <w:pPr>
        <w:bidi w:val="0"/>
        <w:spacing w:line="240" w:lineRule="auto"/>
        <w:jc w:val="center"/>
        <w:rPr>
          <w:rFonts w:ascii="Palatino Linotype" w:hAnsi="Palatino Linotype"/>
          <w:b/>
          <w:bCs/>
          <w:lang w:val="tg-Cyrl-TJ" w:bidi="fa-IR"/>
        </w:rPr>
      </w:pPr>
      <w:r w:rsidRPr="006039F2">
        <w:rPr>
          <w:rFonts w:ascii="Palatino Linotype" w:hAnsi="Palatino Linotype"/>
          <w:b/>
          <w:bCs/>
          <w:lang w:val="tg-Cyrl-TJ" w:bidi="fa-IR"/>
        </w:rPr>
        <w:t>Нишонаи ҳаштум</w:t>
      </w:r>
      <w:r w:rsidR="00DA1F84">
        <w:rPr>
          <w:rFonts w:ascii="Palatino Linotype" w:hAnsi="Palatino Linotype"/>
          <w:b/>
          <w:bCs/>
          <w:lang w:val="tg-Cyrl-TJ" w:bidi="fa-IR"/>
        </w:rPr>
        <w:t>:</w:t>
      </w:r>
    </w:p>
    <w:p w:rsidR="00333929" w:rsidRPr="006039F2" w:rsidRDefault="00333929" w:rsidP="00DA1F84">
      <w:pPr>
        <w:bidi w:val="0"/>
        <w:spacing w:line="240" w:lineRule="auto"/>
        <w:jc w:val="center"/>
        <w:rPr>
          <w:rFonts w:ascii="Palatino Linotype" w:hAnsi="Palatino Linotype"/>
          <w:lang w:val="tg-Cyrl-TJ" w:bidi="fa-IR"/>
        </w:rPr>
      </w:pPr>
      <w:r w:rsidRPr="006039F2">
        <w:rPr>
          <w:rFonts w:ascii="Palatino Linotype" w:hAnsi="Palatino Linotype"/>
          <w:b/>
          <w:bCs/>
          <w:lang w:val="tg-Cyrl-TJ" w:bidi="fa-IR"/>
        </w:rPr>
        <w:t>Айбҷуи</w:t>
      </w:r>
      <w:r w:rsidR="00DA1F84">
        <w:rPr>
          <w:rFonts w:ascii="Palatino Linotype" w:hAnsi="Palatino Linotype"/>
          <w:b/>
          <w:bCs/>
          <w:lang w:val="tg-Cyrl-TJ" w:bidi="fa-IR"/>
        </w:rPr>
        <w:t xml:space="preserve"> аз қазо ва қадари Худованд</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Аллоҳ таъоло мефармояд:</w:t>
      </w:r>
    </w:p>
    <w:p w:rsidR="00333929" w:rsidRPr="00226093" w:rsidRDefault="00333929" w:rsidP="00226093">
      <w:pPr>
        <w:spacing w:line="240" w:lineRule="auto"/>
        <w:ind w:firstLine="720"/>
        <w:jc w:val="both"/>
        <w:rPr>
          <w:rFonts w:ascii="Palatino Linotype" w:hAnsi="Palatino Linotype"/>
          <w:rtl/>
          <w:lang w:val="tg-Cyrl-TJ"/>
        </w:rPr>
      </w:pPr>
      <w:r w:rsidRPr="006039F2">
        <w:rPr>
          <w:rFonts w:ascii="KFGQPC Uthman Taha Naskh" w:cs="KFGQPC Uthman Taha Naskh" w:hint="cs"/>
          <w:color w:val="008000"/>
          <w:rtl/>
        </w:rPr>
        <w:t>﴿</w:t>
      </w:r>
      <w:r w:rsidRPr="006039F2">
        <w:rPr>
          <w:rFonts w:ascii="KFGQPC Uthmanic Script HAFS" w:cs="KFGQPC Uthmanic Script HAFS" w:hint="cs"/>
          <w:color w:val="008000"/>
          <w:rtl/>
        </w:rPr>
        <w:t>ٱلَّذِينَ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قَالُواْ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لِإِخۡوَٰنِهِمۡ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وَقَعَدُواْ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لَوۡ</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أَطَاعُونَا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مَا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قُتِلُواْۗ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قُلۡ</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فَٱدۡرَءُواْ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عَنۡ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أَنفُسِكُمُ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ٱلۡمَوۡتَ</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إِن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كُنتُمۡ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صَٰدِقِينَ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١٦٨</w:t>
      </w:r>
      <w:r w:rsidRPr="006039F2">
        <w:rPr>
          <w:rFonts w:ascii="KFGQPC Uthman Taha Naskh" w:cs="KFGQPC Uthman Taha Naskh" w:hint="cs"/>
          <w:color w:val="008000"/>
          <w:rtl/>
        </w:rPr>
        <w:t>﴾</w:t>
      </w:r>
      <w:r w:rsidRPr="006039F2">
        <w:rPr>
          <w:rFonts w:ascii="KFGQPC Uthman Taha Naskh" w:cs="KFGQPC Uthman Taha Naskh"/>
          <w:color w:val="008000"/>
          <w:rtl/>
        </w:rPr>
        <w:t xml:space="preserve"> [</w:t>
      </w:r>
      <w:r w:rsidRPr="006039F2">
        <w:rPr>
          <w:rFonts w:ascii="KFGQPC Uthman Taha Naskh" w:cs="KFGQPC Uthman Taha Naskh" w:hint="cs"/>
          <w:color w:val="008000"/>
          <w:rtl/>
        </w:rPr>
        <w:t>ال</w:t>
      </w:r>
      <w:r w:rsidRPr="006039F2">
        <w:rPr>
          <w:rFonts w:ascii="KFGQPC Uthman Taha Naskh" w:cs="KFGQPC Uthman Taha Naskh"/>
          <w:color w:val="008000"/>
          <w:rtl/>
        </w:rPr>
        <w:t xml:space="preserve"> </w:t>
      </w:r>
      <w:r w:rsidRPr="006039F2">
        <w:rPr>
          <w:rFonts w:ascii="KFGQPC Uthman Taha Naskh" w:cs="KFGQPC Uthman Taha Naskh" w:hint="cs"/>
          <w:color w:val="008000"/>
          <w:rtl/>
        </w:rPr>
        <w:t>عمران</w:t>
      </w:r>
      <w:r w:rsidRPr="006039F2">
        <w:rPr>
          <w:rFonts w:ascii="KFGQPC Uthman Taha Naskh" w:cs="KFGQPC Uthman Taha Naskh"/>
          <w:color w:val="008000"/>
          <w:rtl/>
        </w:rPr>
        <w:t xml:space="preserve">: </w:t>
      </w:r>
      <w:r w:rsidRPr="006039F2">
        <w:rPr>
          <w:rFonts w:ascii="KFGQPC Uthman Taha Naskh" w:cs="KFGQPC Uthman Taha Naskh" w:hint="cs"/>
          <w:color w:val="008000"/>
          <w:rtl/>
        </w:rPr>
        <w:t>١٦٨</w:t>
      </w:r>
      <w:r w:rsidR="00226093">
        <w:rPr>
          <w:rFonts w:ascii="KFGQPC Uthman Taha Naskh" w:cs="KFGQPC Uthman Taha Naskh"/>
          <w:color w:val="008000"/>
          <w:rtl/>
        </w:rPr>
        <w:t>]</w:t>
      </w:r>
    </w:p>
    <w:p w:rsidR="00226093" w:rsidRPr="00226093" w:rsidRDefault="00226093" w:rsidP="00226093">
      <w:pPr>
        <w:bidi w:val="0"/>
        <w:spacing w:line="240" w:lineRule="auto"/>
        <w:ind w:firstLine="720"/>
        <w:jc w:val="both"/>
        <w:rPr>
          <w:rFonts w:ascii="Palatino Linotype" w:hAnsi="Palatino Linotype"/>
          <w:color w:val="008000"/>
          <w:lang w:val="tg-Cyrl-TJ" w:bidi="fa-IR"/>
        </w:rPr>
      </w:pPr>
      <w:r w:rsidRPr="00226093">
        <w:rPr>
          <w:rFonts w:ascii="Palatino Linotype" w:hAnsi="Palatino Linotype"/>
          <w:color w:val="008000"/>
          <w:lang w:val="tg-Cyrl-TJ" w:bidi="fa-IR"/>
        </w:rPr>
        <w:lastRenderedPageBreak/>
        <w:t>“</w:t>
      </w:r>
      <w:r w:rsidR="00333929" w:rsidRPr="00226093">
        <w:rPr>
          <w:rFonts w:ascii="Palatino Linotype" w:hAnsi="Palatino Linotype"/>
          <w:color w:val="008000"/>
          <w:lang w:val="tg-Cyrl-TJ" w:bidi="fa-IR"/>
        </w:rPr>
        <w:t>Мунофиқон касоне ҳастанд, ки (худ дар хона) нишастаанд (ва аз ҷанг канорагири кардаанд ва нисбат) ба бародарони худ гуфтанд: агар аз мо итоъат мекарданд (ва ҳарфи моро мешуниданд) кушта намешуданд. Бигӯ: Пас маргро аз худ дур доред, агар рост мегӯед (ки метавон бо парҳез ва ҳаз</w:t>
      </w:r>
      <w:r w:rsidRPr="00226093">
        <w:rPr>
          <w:rFonts w:ascii="Palatino Linotype" w:hAnsi="Palatino Linotype"/>
          <w:color w:val="008000"/>
          <w:lang w:val="tg-Cyrl-TJ" w:bidi="fa-IR"/>
        </w:rPr>
        <w:t>ар аз қазо ва қадар бигурезад)”.</w:t>
      </w:r>
    </w:p>
    <w:p w:rsidR="00333929" w:rsidRPr="006039F2" w:rsidRDefault="00226093" w:rsidP="00226093">
      <w:pPr>
        <w:bidi w:val="0"/>
        <w:spacing w:line="240" w:lineRule="auto"/>
        <w:jc w:val="right"/>
        <w:rPr>
          <w:rFonts w:ascii="Palatino Linotype" w:hAnsi="Palatino Linotype"/>
          <w:lang w:val="tg-Cyrl-TJ" w:bidi="fa-IR"/>
        </w:rPr>
      </w:pPr>
      <w:r>
        <w:rPr>
          <w:rFonts w:ascii="Palatino Linotype" w:hAnsi="Palatino Linotype"/>
          <w:lang w:val="tg-Cyrl-TJ" w:bidi="fa-IR"/>
        </w:rPr>
        <w:t xml:space="preserve">Сураи </w:t>
      </w:r>
      <w:r w:rsidR="00333929" w:rsidRPr="006039F2">
        <w:rPr>
          <w:rFonts w:ascii="Palatino Linotype" w:hAnsi="Palatino Linotype"/>
          <w:lang w:val="tg-Cyrl-TJ" w:bidi="fa-IR"/>
        </w:rPr>
        <w:t>Оли Имрон</w:t>
      </w:r>
      <w:r>
        <w:rPr>
          <w:rFonts w:ascii="Palatino Linotype" w:hAnsi="Palatino Linotype"/>
          <w:lang w:val="tg-Cyrl-TJ" w:bidi="fa-IR"/>
        </w:rPr>
        <w:t>, ояти 168</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Мунофиқ ба қазо ва қадар ва машиати илоҳӣ розӣ нест ва ҳар иттифоқе дар зиндаги бияфтад мегӯяд: Агар чунин мекардам чунин мешуд. Аммо муъминони воқеъи дар пеш омадҳои хайр шукргузор ва дар бало ва мусибатҳо ором ва сабр кунанда ва дар ҳар ҳол ба ризогии Аллоҳ таъоло розиянд.</w:t>
      </w:r>
    </w:p>
    <w:p w:rsidR="00DA1F84" w:rsidRDefault="00DA1F84" w:rsidP="00333929">
      <w:pPr>
        <w:bidi w:val="0"/>
        <w:spacing w:line="240" w:lineRule="auto"/>
        <w:jc w:val="center"/>
        <w:rPr>
          <w:rFonts w:ascii="Palatino Linotype" w:hAnsi="Palatino Linotype"/>
          <w:b/>
          <w:bCs/>
          <w:lang w:val="tg-Cyrl-TJ" w:bidi="fa-IR"/>
        </w:rPr>
      </w:pPr>
    </w:p>
    <w:p w:rsidR="00333929" w:rsidRPr="006039F2" w:rsidRDefault="00333929" w:rsidP="00DA1F84">
      <w:pPr>
        <w:bidi w:val="0"/>
        <w:spacing w:line="240" w:lineRule="auto"/>
        <w:jc w:val="center"/>
        <w:rPr>
          <w:rFonts w:ascii="Palatino Linotype" w:hAnsi="Palatino Linotype"/>
          <w:b/>
          <w:bCs/>
          <w:lang w:val="tg-Cyrl-TJ" w:bidi="fa-IR"/>
        </w:rPr>
      </w:pPr>
      <w:r w:rsidRPr="006039F2">
        <w:rPr>
          <w:rFonts w:ascii="Palatino Linotype" w:hAnsi="Palatino Linotype"/>
          <w:b/>
          <w:bCs/>
          <w:lang w:val="tg-Cyrl-TJ" w:bidi="fa-IR"/>
        </w:rPr>
        <w:t>Нишонаи нуҳум</w:t>
      </w:r>
      <w:r w:rsidR="00DA1F84">
        <w:rPr>
          <w:rFonts w:ascii="Palatino Linotype" w:hAnsi="Palatino Linotype"/>
          <w:b/>
          <w:bCs/>
          <w:lang w:val="tg-Cyrl-TJ" w:bidi="fa-IR"/>
        </w:rPr>
        <w:t>:</w:t>
      </w:r>
    </w:p>
    <w:p w:rsidR="00333929" w:rsidRPr="006039F2" w:rsidRDefault="00333929" w:rsidP="00DA1F84">
      <w:pPr>
        <w:bidi w:val="0"/>
        <w:spacing w:line="240" w:lineRule="auto"/>
        <w:jc w:val="center"/>
        <w:rPr>
          <w:rFonts w:ascii="Palatino Linotype" w:hAnsi="Palatino Linotype"/>
          <w:b/>
          <w:bCs/>
          <w:lang w:val="tg-Cyrl-TJ" w:bidi="fa-IR"/>
        </w:rPr>
      </w:pPr>
      <w:r w:rsidRPr="006039F2">
        <w:rPr>
          <w:rFonts w:ascii="Palatino Linotype" w:hAnsi="Palatino Linotype"/>
          <w:b/>
          <w:bCs/>
          <w:lang w:val="tg-Cyrl-TJ" w:bidi="fa-IR"/>
        </w:rPr>
        <w:t>Бадгӯи ка</w:t>
      </w:r>
      <w:r w:rsidR="00DA1F84">
        <w:rPr>
          <w:rFonts w:ascii="Palatino Linotype" w:hAnsi="Palatino Linotype"/>
          <w:b/>
          <w:bCs/>
          <w:lang w:val="tg-Cyrl-TJ" w:bidi="fa-IR"/>
        </w:rPr>
        <w:t>рдан аз инсонҳои солиҳ ва солим</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Аллоҳ таъоло мефармояд:</w:t>
      </w:r>
    </w:p>
    <w:p w:rsidR="00333929" w:rsidRPr="00226093" w:rsidRDefault="00333929" w:rsidP="00226093">
      <w:pPr>
        <w:spacing w:line="240" w:lineRule="auto"/>
        <w:ind w:firstLine="720"/>
        <w:jc w:val="both"/>
        <w:rPr>
          <w:rFonts w:ascii="Palatino Linotype" w:hAnsi="Palatino Linotype"/>
          <w:rtl/>
          <w:lang w:val="tg-Cyrl-TJ"/>
        </w:rPr>
      </w:pPr>
      <w:r w:rsidRPr="006039F2">
        <w:rPr>
          <w:rFonts w:ascii="KFGQPC Uthman Taha Naskh" w:cs="KFGQPC Uthman Taha Naskh" w:hint="cs"/>
          <w:color w:val="008000"/>
          <w:rtl/>
        </w:rPr>
        <w:t>﴿</w:t>
      </w:r>
      <w:r w:rsidRPr="006039F2">
        <w:rPr>
          <w:rFonts w:ascii="KFGQPC Uthmanic Script HAFS" w:cs="KFGQPC Uthmanic Script HAFS" w:hint="cs"/>
          <w:color w:val="008000"/>
          <w:rtl/>
        </w:rPr>
        <w:t>أَشِحَّةً</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عَلَيۡكُمۡۖ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فَإِذَا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جَآءَ</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ٱلۡخَوۡفُ</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رَأَيۡتَهُمۡ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يَنظُرُونَ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إِلَيۡكَ</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تَدُورُ</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أَعۡيُنُهُمۡ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كَٱلَّذِي</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يُغۡشَىٰ</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عَلَيۡهِ</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مِنَ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ٱلۡمَوۡتِۖ</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فَإِذَا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ذَهَبَ</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ٱلۡخَوۡفُ</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سَلَقُوكُم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بِأَلۡسِنَةٍ</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lastRenderedPageBreak/>
        <w:t>حِدَادٍ</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أَشِحَّةً</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عَلَى</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ٱلۡخَيۡرِۚ</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أُوْلَٰٓئِكَ</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لَمۡ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يُؤۡمِنُواْ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فَأَحۡبَطَ</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ٱللَّهُ</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أَعۡمَٰلَهُمۡۚ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وَكَانَ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ذَٰلِكَ</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عَلَى</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ٱللَّهِ</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يَسِيرٗا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١٩</w:t>
      </w:r>
      <w:r w:rsidRPr="006039F2">
        <w:rPr>
          <w:rFonts w:ascii="KFGQPC Uthman Taha Naskh" w:cs="KFGQPC Uthman Taha Naskh" w:hint="cs"/>
          <w:color w:val="008000"/>
          <w:rtl/>
        </w:rPr>
        <w:t>﴾</w:t>
      </w:r>
      <w:r w:rsidRPr="006039F2">
        <w:rPr>
          <w:rFonts w:ascii="KFGQPC Uthman Taha Naskh" w:cs="KFGQPC Uthman Taha Naskh"/>
          <w:color w:val="008000"/>
          <w:rtl/>
        </w:rPr>
        <w:t xml:space="preserve"> [</w:t>
      </w:r>
      <w:r w:rsidRPr="006039F2">
        <w:rPr>
          <w:rFonts w:ascii="KFGQPC Uthman Taha Naskh" w:cs="KFGQPC Uthman Taha Naskh" w:hint="cs"/>
          <w:color w:val="008000"/>
          <w:rtl/>
        </w:rPr>
        <w:t>الاحزاب</w:t>
      </w:r>
      <w:r w:rsidRPr="006039F2">
        <w:rPr>
          <w:rFonts w:ascii="KFGQPC Uthman Taha Naskh" w:cs="KFGQPC Uthman Taha Naskh"/>
          <w:color w:val="008000"/>
          <w:rtl/>
        </w:rPr>
        <w:t xml:space="preserve"> : </w:t>
      </w:r>
      <w:r w:rsidRPr="006039F2">
        <w:rPr>
          <w:rFonts w:ascii="KFGQPC Uthman Taha Naskh" w:cs="KFGQPC Uthman Taha Naskh" w:hint="cs"/>
          <w:color w:val="008000"/>
          <w:rtl/>
        </w:rPr>
        <w:t>١٩</w:t>
      </w:r>
      <w:r w:rsidR="00226093">
        <w:rPr>
          <w:rFonts w:ascii="KFGQPC Uthman Taha Naskh" w:cs="KFGQPC Uthman Taha Naskh"/>
          <w:color w:val="008000"/>
          <w:rtl/>
        </w:rPr>
        <w:t>]</w:t>
      </w:r>
    </w:p>
    <w:p w:rsidR="00226093" w:rsidRPr="00226093" w:rsidRDefault="00226093" w:rsidP="00226093">
      <w:pPr>
        <w:bidi w:val="0"/>
        <w:spacing w:line="240" w:lineRule="auto"/>
        <w:ind w:firstLine="720"/>
        <w:jc w:val="both"/>
        <w:rPr>
          <w:rFonts w:ascii="Palatino Linotype" w:hAnsi="Palatino Linotype"/>
          <w:color w:val="008000"/>
          <w:lang w:val="tg-Cyrl-TJ" w:bidi="fa-IR"/>
        </w:rPr>
      </w:pPr>
      <w:r w:rsidRPr="00226093">
        <w:rPr>
          <w:rFonts w:ascii="Palatino Linotype" w:hAnsi="Palatino Linotype"/>
          <w:color w:val="008000"/>
          <w:lang w:val="tg-Cyrl-TJ" w:bidi="fa-IR"/>
        </w:rPr>
        <w:t>“</w:t>
      </w:r>
      <w:r w:rsidR="00333929" w:rsidRPr="00226093">
        <w:rPr>
          <w:rFonts w:ascii="Palatino Linotype" w:hAnsi="Palatino Linotype"/>
          <w:color w:val="008000"/>
          <w:lang w:val="tg-Cyrl-TJ" w:bidi="fa-IR"/>
        </w:rPr>
        <w:t>Онҳо дар ҳамаи чиз нисбат ба шумо бахиланд. Ва ҳангоме, ки (лаҳзаҳои) тарс (ва бӯҳронӣ) пеш ояд, мебинӣ он чунон ба ту нигоҳ мекунанд ва чашмҳояшон дар косааш мечархад, ки монанди касе, ки аз сахтии марг, ҳоли беҳушӣ ба ў даст диҳад, аммо вақте ҳолати хавфу тарс фурӯ нишаст, забонҳои тунд ва хашини худро бо анбўҳе аз хашму асабоният бар шумо мекушоянд (ва саҳми худро аз ғаниматҳо мутолиба мекунанд), дар ҳоле, ки дар мол ҳарис ва бахиланд. Онҳо (ҳаргиз) имон наовардаанд. Бинобар ин Худованд аъмолашонро ҳабт ва нобуд к</w:t>
      </w:r>
      <w:r w:rsidRPr="00226093">
        <w:rPr>
          <w:rFonts w:ascii="Palatino Linotype" w:hAnsi="Palatino Linotype"/>
          <w:color w:val="008000"/>
          <w:lang w:val="tg-Cyrl-TJ" w:bidi="fa-IR"/>
        </w:rPr>
        <w:t>ард ва ин кор бар Худо осон аст”.</w:t>
      </w:r>
    </w:p>
    <w:p w:rsidR="00333929" w:rsidRPr="006039F2" w:rsidRDefault="00226093" w:rsidP="00226093">
      <w:pPr>
        <w:bidi w:val="0"/>
        <w:spacing w:line="240" w:lineRule="auto"/>
        <w:jc w:val="right"/>
        <w:rPr>
          <w:rFonts w:ascii="Palatino Linotype" w:hAnsi="Palatino Linotype"/>
          <w:lang w:val="tg-Cyrl-TJ" w:bidi="fa-IR"/>
        </w:rPr>
      </w:pPr>
      <w:r>
        <w:rPr>
          <w:rFonts w:ascii="Palatino Linotype" w:hAnsi="Palatino Linotype"/>
          <w:lang w:val="tg-Cyrl-TJ" w:bidi="fa-IR"/>
        </w:rPr>
        <w:t xml:space="preserve">Сураи </w:t>
      </w:r>
      <w:r w:rsidR="00333929" w:rsidRPr="006039F2">
        <w:rPr>
          <w:rFonts w:ascii="Palatino Linotype" w:hAnsi="Palatino Linotype"/>
          <w:lang w:val="tg-Cyrl-TJ" w:bidi="fa-IR"/>
        </w:rPr>
        <w:t>Аҳзоб</w:t>
      </w:r>
      <w:r>
        <w:rPr>
          <w:rFonts w:ascii="Palatino Linotype" w:hAnsi="Palatino Linotype"/>
          <w:lang w:val="tg-Cyrl-TJ" w:bidi="fa-IR"/>
        </w:rPr>
        <w:t>, ояти 19</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Мунофиқ вақте аз пеши мусалмоне хориҷ мешавад пушти сари ӯ бо забони тез ва буранда шуруъ ба бадгӯй мекунад.</w:t>
      </w:r>
    </w:p>
    <w:p w:rsidR="00333929" w:rsidRPr="006039F2" w:rsidRDefault="00333929" w:rsidP="00333929">
      <w:pPr>
        <w:bidi w:val="0"/>
        <w:spacing w:line="240" w:lineRule="auto"/>
        <w:rPr>
          <w:rFonts w:ascii="Palatino Linotype" w:hAnsi="Palatino Linotype"/>
          <w:b/>
          <w:bCs/>
          <w:lang w:val="tg-Cyrl-TJ" w:bidi="fa-IR"/>
        </w:rPr>
      </w:pPr>
      <w:r w:rsidRPr="006039F2">
        <w:rPr>
          <w:rFonts w:ascii="Palatino Linotype" w:hAnsi="Palatino Linotype"/>
          <w:b/>
          <w:bCs/>
          <w:lang w:val="tg-Cyrl-TJ" w:bidi="fa-IR"/>
        </w:rPr>
        <w:t>Он мунофиқ чун дар ин зоҳир гурехт,</w:t>
      </w:r>
    </w:p>
    <w:p w:rsidR="00333929" w:rsidRPr="006039F2" w:rsidRDefault="00333929" w:rsidP="00333929">
      <w:pPr>
        <w:bidi w:val="0"/>
        <w:spacing w:line="240" w:lineRule="auto"/>
        <w:rPr>
          <w:rFonts w:ascii="Palatino Linotype" w:hAnsi="Palatino Linotype"/>
          <w:b/>
          <w:bCs/>
          <w:lang w:val="tg-Cyrl-TJ" w:bidi="fa-IR"/>
        </w:rPr>
      </w:pPr>
      <w:r w:rsidRPr="006039F2">
        <w:rPr>
          <w:rFonts w:ascii="Palatino Linotype" w:hAnsi="Palatino Linotype"/>
          <w:b/>
          <w:bCs/>
          <w:lang w:val="tg-Cyrl-TJ" w:bidi="fa-IR"/>
        </w:rPr>
        <w:t>Хуни сад муъмин ба пинҳони бирехт .</w:t>
      </w:r>
    </w:p>
    <w:p w:rsidR="00DA1F84" w:rsidRDefault="00DA1F84" w:rsidP="00333929">
      <w:pPr>
        <w:bidi w:val="0"/>
        <w:spacing w:line="240" w:lineRule="auto"/>
        <w:jc w:val="center"/>
        <w:rPr>
          <w:rFonts w:ascii="Palatino Linotype" w:hAnsi="Palatino Linotype"/>
          <w:b/>
          <w:bCs/>
          <w:lang w:val="tg-Cyrl-TJ" w:bidi="fa-IR"/>
        </w:rPr>
      </w:pPr>
    </w:p>
    <w:p w:rsidR="00333929" w:rsidRPr="006039F2" w:rsidRDefault="00333929" w:rsidP="00DA1F84">
      <w:pPr>
        <w:bidi w:val="0"/>
        <w:spacing w:line="240" w:lineRule="auto"/>
        <w:jc w:val="center"/>
        <w:rPr>
          <w:rFonts w:ascii="Palatino Linotype" w:hAnsi="Palatino Linotype"/>
          <w:b/>
          <w:bCs/>
          <w:lang w:val="tg-Cyrl-TJ" w:bidi="fa-IR"/>
        </w:rPr>
      </w:pPr>
      <w:r w:rsidRPr="006039F2">
        <w:rPr>
          <w:rFonts w:ascii="Palatino Linotype" w:hAnsi="Palatino Linotype"/>
          <w:b/>
          <w:bCs/>
          <w:lang w:val="tg-Cyrl-TJ" w:bidi="fa-IR"/>
        </w:rPr>
        <w:t>Нишонаи даҳум</w:t>
      </w:r>
      <w:r w:rsidR="00DA1F84">
        <w:rPr>
          <w:rFonts w:ascii="Palatino Linotype" w:hAnsi="Palatino Linotype"/>
          <w:b/>
          <w:bCs/>
          <w:lang w:val="tg-Cyrl-TJ" w:bidi="fa-IR"/>
        </w:rPr>
        <w:t>:</w:t>
      </w:r>
    </w:p>
    <w:p w:rsidR="00333929" w:rsidRPr="006039F2" w:rsidRDefault="00333929" w:rsidP="00DA1F84">
      <w:pPr>
        <w:bidi w:val="0"/>
        <w:spacing w:line="240" w:lineRule="auto"/>
        <w:jc w:val="center"/>
        <w:rPr>
          <w:rFonts w:ascii="Palatino Linotype" w:hAnsi="Palatino Linotype"/>
          <w:lang w:val="tg-Cyrl-TJ" w:bidi="fa-IR"/>
        </w:rPr>
      </w:pPr>
      <w:r w:rsidRPr="006039F2">
        <w:rPr>
          <w:rFonts w:ascii="Palatino Linotype" w:hAnsi="Palatino Linotype"/>
          <w:b/>
          <w:bCs/>
          <w:lang w:val="tg-Cyrl-TJ" w:bidi="fa-IR"/>
        </w:rPr>
        <w:lastRenderedPageBreak/>
        <w:t>Бадгумони ва туҳ</w:t>
      </w:r>
      <w:r w:rsidR="00DA1F84">
        <w:rPr>
          <w:rFonts w:ascii="Palatino Linotype" w:hAnsi="Palatino Linotype"/>
          <w:b/>
          <w:bCs/>
          <w:lang w:val="tg-Cyrl-TJ" w:bidi="fa-IR"/>
        </w:rPr>
        <w:t>мат задан ба инсонҳои дурусткор</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Аллоҳ таъоло мефармояд:</w:t>
      </w:r>
    </w:p>
    <w:p w:rsidR="00333929" w:rsidRPr="00226093" w:rsidRDefault="00333929" w:rsidP="00226093">
      <w:pPr>
        <w:spacing w:line="240" w:lineRule="auto"/>
        <w:ind w:firstLine="720"/>
        <w:jc w:val="both"/>
        <w:rPr>
          <w:rFonts w:ascii="Palatino Linotype" w:hAnsi="Palatino Linotype"/>
          <w:rtl/>
          <w:lang w:val="tg-Cyrl-TJ"/>
        </w:rPr>
      </w:pPr>
      <w:r w:rsidRPr="006039F2">
        <w:rPr>
          <w:rFonts w:ascii="KFGQPC Uthman Taha Naskh" w:cs="KFGQPC Uthman Taha Naskh" w:hint="cs"/>
          <w:color w:val="008000"/>
          <w:rtl/>
        </w:rPr>
        <w:t>﴿</w:t>
      </w:r>
      <w:r w:rsidRPr="006039F2">
        <w:rPr>
          <w:rFonts w:ascii="KFGQPC Uthmanic Script HAFS" w:cs="KFGQPC Uthmanic Script HAFS" w:hint="cs"/>
          <w:color w:val="008000"/>
          <w:rtl/>
        </w:rPr>
        <w:t>وَمَا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كَانَ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لِنَبِيٍّ</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أَن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يَغُلَّۚ</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وَمَن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يَغۡلُلۡ</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يَأۡتِ</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بِمَا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غَلَّ</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يَوۡمَ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ٱلۡقِيَٰمَةِۚ</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ثُمَّ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تُوَفَّىٰ</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كُلُّ</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نَفۡسٖ</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مَّا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كَسَبَتۡ</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وَهُمۡ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لَا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يُظۡلَمُونَ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١٦١</w:t>
      </w:r>
      <w:r w:rsidRPr="006039F2">
        <w:rPr>
          <w:rFonts w:ascii="KFGQPC Uthman Taha Naskh" w:cs="KFGQPC Uthman Taha Naskh" w:hint="cs"/>
          <w:color w:val="008000"/>
          <w:rtl/>
        </w:rPr>
        <w:t>﴾</w:t>
      </w:r>
      <w:r w:rsidRPr="006039F2">
        <w:rPr>
          <w:rFonts w:ascii="KFGQPC Uthman Taha Naskh" w:cs="KFGQPC Uthman Taha Naskh"/>
          <w:color w:val="008000"/>
          <w:rtl/>
        </w:rPr>
        <w:t xml:space="preserve"> [</w:t>
      </w:r>
      <w:r w:rsidRPr="006039F2">
        <w:rPr>
          <w:rFonts w:ascii="KFGQPC Uthman Taha Naskh" w:cs="KFGQPC Uthman Taha Naskh" w:hint="cs"/>
          <w:color w:val="008000"/>
          <w:rtl/>
        </w:rPr>
        <w:t>ال</w:t>
      </w:r>
      <w:r w:rsidRPr="006039F2">
        <w:rPr>
          <w:rFonts w:ascii="KFGQPC Uthman Taha Naskh" w:cs="KFGQPC Uthman Taha Naskh"/>
          <w:color w:val="008000"/>
          <w:rtl/>
        </w:rPr>
        <w:t xml:space="preserve"> </w:t>
      </w:r>
      <w:r w:rsidRPr="006039F2">
        <w:rPr>
          <w:rFonts w:ascii="KFGQPC Uthman Taha Naskh" w:cs="KFGQPC Uthman Taha Naskh" w:hint="cs"/>
          <w:color w:val="008000"/>
          <w:rtl/>
        </w:rPr>
        <w:t>عمران</w:t>
      </w:r>
      <w:r w:rsidRPr="006039F2">
        <w:rPr>
          <w:rFonts w:ascii="KFGQPC Uthman Taha Naskh" w:cs="KFGQPC Uthman Taha Naskh"/>
          <w:color w:val="008000"/>
          <w:rtl/>
        </w:rPr>
        <w:t xml:space="preserve">: </w:t>
      </w:r>
      <w:r w:rsidRPr="006039F2">
        <w:rPr>
          <w:rFonts w:ascii="KFGQPC Uthman Taha Naskh" w:cs="KFGQPC Uthman Taha Naskh" w:hint="cs"/>
          <w:color w:val="008000"/>
          <w:rtl/>
        </w:rPr>
        <w:t>١٦١</w:t>
      </w:r>
      <w:r w:rsidR="00226093">
        <w:rPr>
          <w:rFonts w:ascii="KFGQPC Uthman Taha Naskh" w:cs="KFGQPC Uthman Taha Naskh"/>
          <w:color w:val="008000"/>
          <w:rtl/>
        </w:rPr>
        <w:t>]</w:t>
      </w:r>
    </w:p>
    <w:p w:rsidR="00226093" w:rsidRPr="00226093" w:rsidRDefault="00226093" w:rsidP="00226093">
      <w:pPr>
        <w:bidi w:val="0"/>
        <w:spacing w:line="240" w:lineRule="auto"/>
        <w:ind w:firstLine="720"/>
        <w:jc w:val="both"/>
        <w:rPr>
          <w:rFonts w:ascii="Palatino Linotype" w:hAnsi="Palatino Linotype"/>
          <w:color w:val="008000"/>
          <w:lang w:val="tg-Cyrl-TJ" w:bidi="fa-IR"/>
        </w:rPr>
      </w:pPr>
      <w:r w:rsidRPr="00226093">
        <w:rPr>
          <w:rFonts w:ascii="Palatino Linotype" w:hAnsi="Palatino Linotype"/>
          <w:color w:val="008000"/>
          <w:lang w:val="tg-Cyrl-TJ"/>
        </w:rPr>
        <w:t>“</w:t>
      </w:r>
      <w:r w:rsidR="00333929" w:rsidRPr="00226093">
        <w:rPr>
          <w:rFonts w:ascii="Palatino Linotype" w:hAnsi="Palatino Linotype"/>
          <w:color w:val="008000"/>
          <w:lang w:val="tg-Cyrl-TJ" w:bidi="fa-IR"/>
        </w:rPr>
        <w:t>(Мунофиқон Паёмбарро (салому дудури Аллоҳ бар ӯ бод) мутаҳам карданд, ки ба онҳо хиёнат хоҳад кард! дар ҳоле, ки) ҳеҷ Паёмбареро насазад ки хиёнат кунад,  ва дар рӯзи растохез ончиро, ки  дар он хиёнат карда аст  бо худ (ба саҳнаи маҳшар) меоварад, сипас бар ҳар касе подош ва ҷазои ончи карда аст ба тамом ва камол дода мешавад ва ба онон ситам нахоҳад шуд</w:t>
      </w:r>
      <w:r w:rsidRPr="00226093">
        <w:rPr>
          <w:rFonts w:ascii="Palatino Linotype" w:hAnsi="Palatino Linotype"/>
          <w:color w:val="008000"/>
          <w:lang w:val="tg-Cyrl-TJ" w:bidi="fa-IR"/>
        </w:rPr>
        <w:t>”.</w:t>
      </w:r>
    </w:p>
    <w:p w:rsidR="00333929" w:rsidRPr="006039F2" w:rsidRDefault="00226093" w:rsidP="00226093">
      <w:pPr>
        <w:bidi w:val="0"/>
        <w:spacing w:line="240" w:lineRule="auto"/>
        <w:jc w:val="right"/>
        <w:rPr>
          <w:rFonts w:ascii="Palatino Linotype" w:hAnsi="Palatino Linotype"/>
          <w:lang w:val="tg-Cyrl-TJ" w:bidi="fa-IR"/>
        </w:rPr>
      </w:pPr>
      <w:r>
        <w:rPr>
          <w:rFonts w:ascii="Palatino Linotype" w:hAnsi="Palatino Linotype"/>
          <w:lang w:val="tg-Cyrl-TJ" w:bidi="fa-IR"/>
        </w:rPr>
        <w:t>Сураи Оли Имрон, ояти 161</w:t>
      </w:r>
    </w:p>
    <w:p w:rsidR="00333929" w:rsidRPr="006039F2" w:rsidRDefault="00333929" w:rsidP="00333929">
      <w:pPr>
        <w:bidi w:val="0"/>
        <w:spacing w:line="240" w:lineRule="auto"/>
        <w:jc w:val="both"/>
        <w:rPr>
          <w:rFonts w:ascii="Palatino Linotype" w:hAnsi="Palatino Linotype"/>
          <w:lang w:val="tg-Cyrl-TJ" w:bidi="fa-IR"/>
        </w:rPr>
      </w:pPr>
    </w:p>
    <w:p w:rsidR="00333929" w:rsidRPr="006039F2" w:rsidRDefault="00333929" w:rsidP="00333929">
      <w:pPr>
        <w:bidi w:val="0"/>
        <w:spacing w:line="240" w:lineRule="auto"/>
        <w:jc w:val="center"/>
        <w:rPr>
          <w:rFonts w:ascii="Palatino Linotype" w:hAnsi="Palatino Linotype"/>
          <w:b/>
          <w:bCs/>
          <w:lang w:val="tg-Cyrl-TJ" w:bidi="fa-IR"/>
        </w:rPr>
      </w:pPr>
      <w:r w:rsidRPr="006039F2">
        <w:rPr>
          <w:rFonts w:ascii="Palatino Linotype" w:hAnsi="Palatino Linotype"/>
          <w:b/>
          <w:bCs/>
          <w:lang w:val="tg-Cyrl-TJ" w:bidi="fa-IR"/>
        </w:rPr>
        <w:t>Нишонаи ёздаҳум</w:t>
      </w:r>
      <w:r w:rsidR="00DA1F84">
        <w:rPr>
          <w:rFonts w:ascii="Palatino Linotype" w:hAnsi="Palatino Linotype"/>
          <w:b/>
          <w:bCs/>
          <w:lang w:val="tg-Cyrl-TJ" w:bidi="fa-IR"/>
        </w:rPr>
        <w:t>:</w:t>
      </w:r>
    </w:p>
    <w:p w:rsidR="00333929" w:rsidRPr="006039F2" w:rsidRDefault="00333929" w:rsidP="00DA1F84">
      <w:pPr>
        <w:bidi w:val="0"/>
        <w:spacing w:line="240" w:lineRule="auto"/>
        <w:jc w:val="center"/>
        <w:rPr>
          <w:rFonts w:ascii="Palatino Linotype" w:hAnsi="Palatino Linotype"/>
          <w:lang w:val="tg-Cyrl-TJ" w:bidi="fa-IR"/>
        </w:rPr>
      </w:pPr>
      <w:r w:rsidRPr="006039F2">
        <w:rPr>
          <w:rFonts w:ascii="Palatino Linotype" w:hAnsi="Palatino Linotype"/>
          <w:b/>
          <w:bCs/>
          <w:lang w:val="tg-Cyrl-TJ" w:bidi="fa-IR"/>
        </w:rPr>
        <w:t>Талош дар ҷиҳати паҳн шудани фасод в</w:t>
      </w:r>
      <w:r w:rsidR="00DA1F84">
        <w:rPr>
          <w:rFonts w:ascii="Palatino Linotype" w:hAnsi="Palatino Linotype"/>
          <w:b/>
          <w:bCs/>
          <w:lang w:val="tg-Cyrl-TJ" w:bidi="fa-IR"/>
        </w:rPr>
        <w:t>а табоҳи ба номи ислоҳ ва некуи</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Аллоҳ таъоло мефармояд:</w:t>
      </w:r>
    </w:p>
    <w:p w:rsidR="00333929" w:rsidRPr="00226093" w:rsidRDefault="00333929" w:rsidP="00226093">
      <w:pPr>
        <w:spacing w:line="240" w:lineRule="auto"/>
        <w:ind w:firstLine="720"/>
        <w:jc w:val="both"/>
        <w:rPr>
          <w:rFonts w:ascii="Palatino Linotype" w:hAnsi="Palatino Linotype"/>
          <w:rtl/>
          <w:lang w:val="tg-Cyrl-TJ"/>
        </w:rPr>
      </w:pPr>
      <w:r w:rsidRPr="006039F2">
        <w:rPr>
          <w:rFonts w:ascii="KFGQPC Uthman Taha Naskh" w:cs="KFGQPC Uthman Taha Naskh" w:hint="cs"/>
          <w:color w:val="008000"/>
          <w:rtl/>
        </w:rPr>
        <w:lastRenderedPageBreak/>
        <w:t>﴿</w:t>
      </w:r>
      <w:r w:rsidRPr="006039F2">
        <w:rPr>
          <w:rFonts w:ascii="KFGQPC Uthmanic Script HAFS" w:cs="KFGQPC Uthmanic Script HAFS" w:hint="cs"/>
          <w:color w:val="008000"/>
          <w:rtl/>
        </w:rPr>
        <w:t>وَإِذَا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قِيلَ</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لَهُمۡ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لَا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تُفۡسِدُواْ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فِي</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ٱلۡأَرۡضِ</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قَالُوٓاْ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إِنَّمَا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نَحۡنُ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مُصۡلِحُونَ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١١</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أَلَآ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إِنَّهُمۡ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هُمُ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ٱلۡمُفۡسِدُونَ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وَلَٰكِن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لَّا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يَشۡعُرُونَ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١٢</w:t>
      </w:r>
      <w:r w:rsidRPr="006039F2">
        <w:rPr>
          <w:rFonts w:ascii="KFGQPC Uthman Taha Naskh" w:cs="KFGQPC Uthman Taha Naskh" w:hint="cs"/>
          <w:color w:val="008000"/>
          <w:rtl/>
        </w:rPr>
        <w:t>﴾</w:t>
      </w:r>
      <w:r w:rsidRPr="006039F2">
        <w:rPr>
          <w:rFonts w:ascii="KFGQPC Uthman Taha Naskh" w:cs="KFGQPC Uthman Taha Naskh"/>
          <w:color w:val="008000"/>
          <w:rtl/>
        </w:rPr>
        <w:t xml:space="preserve"> [</w:t>
      </w:r>
      <w:r w:rsidRPr="006039F2">
        <w:rPr>
          <w:rFonts w:ascii="KFGQPC Uthman Taha Naskh" w:cs="KFGQPC Uthman Taha Naskh" w:hint="cs"/>
          <w:color w:val="008000"/>
          <w:rtl/>
        </w:rPr>
        <w:t>البقرة</w:t>
      </w:r>
      <w:r w:rsidRPr="006039F2">
        <w:rPr>
          <w:rFonts w:ascii="KFGQPC Uthman Taha Naskh" w:cs="KFGQPC Uthman Taha Naskh"/>
          <w:color w:val="008000"/>
          <w:rtl/>
        </w:rPr>
        <w:t xml:space="preserve">: </w:t>
      </w:r>
      <w:r w:rsidRPr="006039F2">
        <w:rPr>
          <w:rFonts w:ascii="KFGQPC Uthman Taha Naskh" w:cs="KFGQPC Uthman Taha Naskh" w:hint="cs"/>
          <w:color w:val="008000"/>
          <w:rtl/>
        </w:rPr>
        <w:t>١١،</w:t>
      </w:r>
      <w:r w:rsidRPr="006039F2">
        <w:rPr>
          <w:rFonts w:ascii="KFGQPC Uthman Taha Naskh" w:cs="KFGQPC Uthman Taha Naskh"/>
          <w:color w:val="008000"/>
          <w:rtl/>
        </w:rPr>
        <w:t xml:space="preserve">  </w:t>
      </w:r>
      <w:r w:rsidRPr="006039F2">
        <w:rPr>
          <w:rFonts w:ascii="KFGQPC Uthman Taha Naskh" w:cs="KFGQPC Uthman Taha Naskh" w:hint="cs"/>
          <w:color w:val="008000"/>
          <w:rtl/>
        </w:rPr>
        <w:t>١٢</w:t>
      </w:r>
      <w:r w:rsidR="00226093">
        <w:rPr>
          <w:rFonts w:ascii="KFGQPC Uthman Taha Naskh" w:cs="KFGQPC Uthman Taha Naskh"/>
          <w:color w:val="008000"/>
          <w:rtl/>
        </w:rPr>
        <w:t>]</w:t>
      </w:r>
    </w:p>
    <w:p w:rsidR="00226093" w:rsidRPr="00226093" w:rsidRDefault="00226093" w:rsidP="00226093">
      <w:pPr>
        <w:bidi w:val="0"/>
        <w:spacing w:line="240" w:lineRule="auto"/>
        <w:ind w:firstLine="720"/>
        <w:jc w:val="both"/>
        <w:rPr>
          <w:rFonts w:ascii="Palatino Linotype" w:hAnsi="Palatino Linotype"/>
          <w:color w:val="008000"/>
          <w:lang w:val="tg-Cyrl-TJ" w:bidi="fa-IR"/>
        </w:rPr>
      </w:pPr>
      <w:r w:rsidRPr="00226093">
        <w:rPr>
          <w:rFonts w:ascii="Palatino Linotype" w:hAnsi="Palatino Linotype"/>
          <w:color w:val="008000"/>
          <w:lang w:val="tg-Cyrl-TJ" w:bidi="fa-IR"/>
        </w:rPr>
        <w:t>“</w:t>
      </w:r>
      <w:r w:rsidR="00333929" w:rsidRPr="00226093">
        <w:rPr>
          <w:rFonts w:ascii="Palatino Linotype" w:hAnsi="Palatino Linotype"/>
          <w:color w:val="008000"/>
          <w:lang w:val="tg-Cyrl-TJ" w:bidi="fa-IR"/>
        </w:rPr>
        <w:t>Ҳангоме, ки ба эшон гуфта шавад дар замин фасод ва табоҳи накунед, гӯянд: ҳамоно мо ислоҳгар ҳастем. Ҳамоно! Эшон бидуни шак фасодкунандагон ва табоҳи пешагонанд ва лекин (ба сабаби ғурур ва фиреб хурдагии ху</w:t>
      </w:r>
      <w:r w:rsidRPr="00226093">
        <w:rPr>
          <w:rFonts w:ascii="Palatino Linotype" w:hAnsi="Palatino Linotype"/>
          <w:color w:val="008000"/>
          <w:lang w:val="tg-Cyrl-TJ" w:bidi="fa-IR"/>
        </w:rPr>
        <w:t>д ба фасодашон) пай намебаранд”.</w:t>
      </w:r>
    </w:p>
    <w:p w:rsidR="00333929" w:rsidRPr="006039F2" w:rsidRDefault="00226093" w:rsidP="00226093">
      <w:pPr>
        <w:bidi w:val="0"/>
        <w:spacing w:line="240" w:lineRule="auto"/>
        <w:ind w:firstLine="720"/>
        <w:jc w:val="right"/>
        <w:rPr>
          <w:rFonts w:ascii="Palatino Linotype" w:hAnsi="Palatino Linotype"/>
          <w:lang w:val="tg-Cyrl-TJ" w:bidi="fa-IR"/>
        </w:rPr>
      </w:pPr>
      <w:r>
        <w:rPr>
          <w:rFonts w:ascii="Palatino Linotype" w:hAnsi="Palatino Linotype"/>
          <w:lang w:val="tg-Cyrl-TJ" w:bidi="fa-IR"/>
        </w:rPr>
        <w:t>Сураи Бақара, оятҳои 11-12</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Мунофиқ бо корҳои ғалати худ ба паҳни фасод ва табоҳи дар ҷомиъа доман мезанад ва вақте ба ӯ гуфта шавад: чаро аз Худо наметарси? Дар ҷавоб мегӯяд: ман кори баде накардаам. Агар ман накунам дигарон мекунанд... ва дар ҳоле, ки худаш дар дил медонад, ки он кори ӯ боиси густариши фасод ва табоҳи хоҳад шуд.</w:t>
      </w:r>
    </w:p>
    <w:p w:rsidR="00226093" w:rsidRDefault="00226093" w:rsidP="00333929">
      <w:pPr>
        <w:bidi w:val="0"/>
        <w:spacing w:line="240" w:lineRule="auto"/>
        <w:jc w:val="center"/>
        <w:rPr>
          <w:rFonts w:ascii="Palatino Linotype" w:hAnsi="Palatino Linotype"/>
          <w:b/>
          <w:bCs/>
          <w:lang w:val="tg-Cyrl-TJ" w:bidi="fa-IR"/>
        </w:rPr>
      </w:pPr>
    </w:p>
    <w:p w:rsidR="00333929" w:rsidRPr="006039F2" w:rsidRDefault="00333929" w:rsidP="00226093">
      <w:pPr>
        <w:bidi w:val="0"/>
        <w:spacing w:line="240" w:lineRule="auto"/>
        <w:jc w:val="center"/>
        <w:rPr>
          <w:rFonts w:ascii="Palatino Linotype" w:hAnsi="Palatino Linotype"/>
          <w:b/>
          <w:bCs/>
          <w:lang w:val="tg-Cyrl-TJ" w:bidi="fa-IR"/>
        </w:rPr>
      </w:pPr>
      <w:r w:rsidRPr="006039F2">
        <w:rPr>
          <w:rFonts w:ascii="Palatino Linotype" w:hAnsi="Palatino Linotype"/>
          <w:b/>
          <w:bCs/>
          <w:lang w:val="tg-Cyrl-TJ" w:bidi="fa-IR"/>
        </w:rPr>
        <w:t>Нишонаи дувоздаҳум</w:t>
      </w:r>
      <w:r w:rsidR="00DA1F84">
        <w:rPr>
          <w:rFonts w:ascii="Palatino Linotype" w:hAnsi="Palatino Linotype"/>
          <w:b/>
          <w:bCs/>
          <w:lang w:val="tg-Cyrl-TJ" w:bidi="fa-IR"/>
        </w:rPr>
        <w:t>:</w:t>
      </w:r>
    </w:p>
    <w:p w:rsidR="00333929" w:rsidRPr="006039F2" w:rsidRDefault="00333929" w:rsidP="00DA1F84">
      <w:pPr>
        <w:bidi w:val="0"/>
        <w:spacing w:line="240" w:lineRule="auto"/>
        <w:jc w:val="center"/>
        <w:rPr>
          <w:rFonts w:ascii="Palatino Linotype" w:hAnsi="Palatino Linotype"/>
          <w:lang w:val="tg-Cyrl-TJ" w:bidi="fa-IR"/>
        </w:rPr>
      </w:pPr>
      <w:r w:rsidRPr="006039F2">
        <w:rPr>
          <w:rFonts w:ascii="Palatino Linotype" w:hAnsi="Palatino Linotype"/>
          <w:b/>
          <w:bCs/>
          <w:lang w:val="tg-Cyrl-TJ" w:bidi="fa-IR"/>
        </w:rPr>
        <w:t>Зоҳир</w:t>
      </w:r>
      <w:r w:rsidR="00DA1F84">
        <w:rPr>
          <w:rFonts w:ascii="Palatino Linotype" w:hAnsi="Palatino Linotype"/>
          <w:b/>
          <w:bCs/>
          <w:lang w:val="tg-Cyrl-TJ" w:bidi="fa-IR"/>
        </w:rPr>
        <w:t xml:space="preserve"> ва ботини мунофиқ яке нест</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Аллоҳ таъоло мефармояд:</w:t>
      </w:r>
    </w:p>
    <w:p w:rsidR="00333929" w:rsidRPr="00226093" w:rsidRDefault="00333929" w:rsidP="00226093">
      <w:pPr>
        <w:spacing w:line="240" w:lineRule="auto"/>
        <w:ind w:firstLine="720"/>
        <w:jc w:val="both"/>
        <w:rPr>
          <w:rFonts w:ascii="Palatino Linotype" w:hAnsi="Palatino Linotype"/>
          <w:rtl/>
          <w:lang w:val="tg-Cyrl-TJ"/>
        </w:rPr>
      </w:pPr>
      <w:r w:rsidRPr="006039F2">
        <w:rPr>
          <w:rFonts w:ascii="KFGQPC Uthman Taha Naskh" w:cs="KFGQPC Uthman Taha Naskh" w:hint="cs"/>
          <w:color w:val="008000"/>
          <w:rtl/>
        </w:rPr>
        <w:t>﴿</w:t>
      </w:r>
      <w:r w:rsidRPr="006039F2">
        <w:rPr>
          <w:rFonts w:ascii="KFGQPC Uthmanic Script HAFS" w:cs="KFGQPC Uthmanic Script HAFS" w:hint="cs"/>
          <w:color w:val="008000"/>
          <w:rtl/>
        </w:rPr>
        <w:t>إِذَا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جَآءَكَ</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ٱلۡمُنَٰفِقُونَ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قَالُواْ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نَشۡهَدُ</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إِنَّكَ</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لَرَسُولُ</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ٱللَّهِۗ</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وَٱللَّهُ</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يَعۡلَمُ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إِنَّكَ</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لَرَسُولُهُۥ</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وَٱللَّهُ</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يَشۡهَدُ</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إِنَّ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ٱلۡمُنَٰفِقِينَ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لَكَٰذِبُونَ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١</w:t>
      </w:r>
      <w:r w:rsidRPr="006039F2">
        <w:rPr>
          <w:rFonts w:ascii="KFGQPC Uthman Taha Naskh" w:cs="KFGQPC Uthman Taha Naskh" w:hint="cs"/>
          <w:color w:val="008000"/>
          <w:rtl/>
        </w:rPr>
        <w:t>﴾</w:t>
      </w:r>
      <w:r w:rsidRPr="006039F2">
        <w:rPr>
          <w:rFonts w:ascii="KFGQPC Uthman Taha Naskh" w:cs="KFGQPC Uthman Taha Naskh"/>
          <w:color w:val="008000"/>
          <w:rtl/>
        </w:rPr>
        <w:t xml:space="preserve"> [</w:t>
      </w:r>
      <w:r w:rsidRPr="006039F2">
        <w:rPr>
          <w:rFonts w:ascii="KFGQPC Uthman Taha Naskh" w:cs="KFGQPC Uthman Taha Naskh" w:hint="cs"/>
          <w:color w:val="008000"/>
          <w:rtl/>
        </w:rPr>
        <w:t>المنافقون</w:t>
      </w:r>
      <w:r w:rsidRPr="006039F2">
        <w:rPr>
          <w:rFonts w:ascii="KFGQPC Uthman Taha Naskh" w:cs="KFGQPC Uthman Taha Naskh"/>
          <w:color w:val="008000"/>
          <w:rtl/>
        </w:rPr>
        <w:t xml:space="preserve">: </w:t>
      </w:r>
      <w:r w:rsidRPr="006039F2">
        <w:rPr>
          <w:rFonts w:ascii="KFGQPC Uthman Taha Naskh" w:cs="KFGQPC Uthman Taha Naskh" w:hint="cs"/>
          <w:color w:val="008000"/>
          <w:rtl/>
        </w:rPr>
        <w:t>١</w:t>
      </w:r>
      <w:r w:rsidR="00226093">
        <w:rPr>
          <w:rFonts w:ascii="KFGQPC Uthman Taha Naskh" w:cs="KFGQPC Uthman Taha Naskh"/>
          <w:color w:val="008000"/>
          <w:rtl/>
        </w:rPr>
        <w:t>]</w:t>
      </w:r>
    </w:p>
    <w:p w:rsidR="00226093" w:rsidRPr="00226093" w:rsidRDefault="00226093" w:rsidP="00226093">
      <w:pPr>
        <w:bidi w:val="0"/>
        <w:spacing w:line="240" w:lineRule="auto"/>
        <w:ind w:firstLine="720"/>
        <w:jc w:val="both"/>
        <w:rPr>
          <w:rFonts w:ascii="Palatino Linotype" w:hAnsi="Palatino Linotype"/>
          <w:color w:val="008000"/>
          <w:lang w:val="tg-Cyrl-TJ" w:bidi="fa-IR"/>
        </w:rPr>
      </w:pPr>
      <w:r w:rsidRPr="00226093">
        <w:rPr>
          <w:rFonts w:ascii="Palatino Linotype" w:hAnsi="Palatino Linotype"/>
          <w:color w:val="008000"/>
          <w:lang w:val="tg-Cyrl-TJ" w:bidi="fa-IR"/>
        </w:rPr>
        <w:lastRenderedPageBreak/>
        <w:t>“</w:t>
      </w:r>
      <w:r w:rsidR="00333929" w:rsidRPr="00226093">
        <w:rPr>
          <w:rFonts w:ascii="Palatino Linotype" w:hAnsi="Palatino Linotype"/>
          <w:color w:val="008000"/>
          <w:lang w:val="tg-Cyrl-TJ" w:bidi="fa-IR"/>
        </w:rPr>
        <w:t xml:space="preserve">Ҳангоме, ки мунофиқон назди ту меоянд савганд мехуранд: мо гувоҳи медиҳем, ки ту ҳатман фиристодаи Худо ҳасти! Худованд медонад, ки ту фиристодаи Худо мебоши, вале Худо гувоҳи медиҳад, ки мунофиқон дар гуфтаи худ дуруғгӯ ҳастанд (чаро, ки </w:t>
      </w:r>
      <w:r w:rsidRPr="00226093">
        <w:rPr>
          <w:rFonts w:ascii="Palatino Linotype" w:hAnsi="Palatino Linotype"/>
          <w:color w:val="008000"/>
          <w:lang w:val="tg-Cyrl-TJ" w:bidi="fa-IR"/>
        </w:rPr>
        <w:t>ба суханони худ имон надоранд)”.</w:t>
      </w:r>
    </w:p>
    <w:p w:rsidR="00333929" w:rsidRPr="006039F2" w:rsidRDefault="00226093" w:rsidP="00226093">
      <w:pPr>
        <w:bidi w:val="0"/>
        <w:spacing w:line="240" w:lineRule="auto"/>
        <w:jc w:val="right"/>
        <w:rPr>
          <w:rFonts w:ascii="Palatino Linotype" w:hAnsi="Palatino Linotype"/>
          <w:lang w:val="tg-Cyrl-TJ" w:bidi="fa-IR"/>
        </w:rPr>
      </w:pPr>
      <w:r>
        <w:rPr>
          <w:rFonts w:ascii="Palatino Linotype" w:hAnsi="Palatino Linotype"/>
          <w:lang w:val="tg-Cyrl-TJ" w:bidi="fa-IR"/>
        </w:rPr>
        <w:t>Сураи Мунофиқун, ояти 1</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Бо таваҷҷуҳ  ба ояти боло ҳар кас, ки зоҳир ва ботинаш яке набошад ва ба иборати дигар сурат ва сираташ яке набошад мунофиқ хоҳад буд, Гоҳе мунофиқ либос ва ҳайати ороста дорад аммо дарунаш фосид ва бадбӯй аст.</w:t>
      </w:r>
    </w:p>
    <w:p w:rsidR="00333929" w:rsidRPr="006039F2" w:rsidRDefault="00333929" w:rsidP="00DA1F84">
      <w:pPr>
        <w:bidi w:val="0"/>
        <w:spacing w:line="240" w:lineRule="auto"/>
        <w:ind w:left="720"/>
        <w:rPr>
          <w:rFonts w:ascii="Palatino Linotype" w:hAnsi="Palatino Linotype"/>
          <w:b/>
          <w:bCs/>
          <w:lang w:val="tg-Cyrl-TJ" w:bidi="fa-IR"/>
        </w:rPr>
      </w:pPr>
      <w:r w:rsidRPr="006039F2">
        <w:rPr>
          <w:rFonts w:ascii="Palatino Linotype" w:hAnsi="Palatino Linotype"/>
          <w:b/>
          <w:bCs/>
          <w:lang w:val="tg-Cyrl-TJ" w:bidi="fa-IR"/>
        </w:rPr>
        <w:t>Зоҳири  дастор чун ҳури биҳишт,</w:t>
      </w:r>
    </w:p>
    <w:p w:rsidR="00333929" w:rsidRPr="006039F2" w:rsidRDefault="00333929" w:rsidP="00DA1F84">
      <w:pPr>
        <w:bidi w:val="0"/>
        <w:spacing w:line="240" w:lineRule="auto"/>
        <w:ind w:left="720"/>
        <w:rPr>
          <w:rFonts w:ascii="Palatino Linotype" w:hAnsi="Palatino Linotype"/>
          <w:b/>
          <w:bCs/>
          <w:lang w:val="tg-Cyrl-TJ" w:bidi="fa-IR"/>
        </w:rPr>
      </w:pPr>
      <w:r w:rsidRPr="006039F2">
        <w:rPr>
          <w:rFonts w:ascii="Palatino Linotype" w:hAnsi="Palatino Linotype"/>
          <w:b/>
          <w:bCs/>
          <w:lang w:val="tg-Cyrl-TJ" w:bidi="fa-IR"/>
        </w:rPr>
        <w:t>Он мунофиқ андарун расво ва зишт.</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Аммо муъмини воқеъи дар канори оростагии зоҳир, дил ва дарунашро ҳам ба зикри ва ёди Худо ва ба сифоти нек ороста мекунад, то зебоии зоҳир ва зебоии ботин ҳар дуро бо ҳам дошта бошад ва аз ҷумлаи мунофиқон набошад.</w:t>
      </w:r>
    </w:p>
    <w:p w:rsidR="00226093" w:rsidRDefault="00226093" w:rsidP="00333929">
      <w:pPr>
        <w:bidi w:val="0"/>
        <w:spacing w:line="240" w:lineRule="auto"/>
        <w:jc w:val="center"/>
        <w:rPr>
          <w:rFonts w:ascii="Palatino Linotype" w:hAnsi="Palatino Linotype"/>
          <w:b/>
          <w:bCs/>
          <w:lang w:val="tg-Cyrl-TJ" w:bidi="fa-IR"/>
        </w:rPr>
      </w:pPr>
    </w:p>
    <w:p w:rsidR="00333929" w:rsidRPr="006039F2" w:rsidRDefault="00333929" w:rsidP="00226093">
      <w:pPr>
        <w:bidi w:val="0"/>
        <w:spacing w:line="240" w:lineRule="auto"/>
        <w:jc w:val="center"/>
        <w:rPr>
          <w:rFonts w:ascii="Palatino Linotype" w:hAnsi="Palatino Linotype"/>
          <w:b/>
          <w:bCs/>
          <w:lang w:val="tg-Cyrl-TJ" w:bidi="fa-IR"/>
        </w:rPr>
      </w:pPr>
      <w:r w:rsidRPr="006039F2">
        <w:rPr>
          <w:rFonts w:ascii="Palatino Linotype" w:hAnsi="Palatino Linotype"/>
          <w:b/>
          <w:bCs/>
          <w:lang w:val="tg-Cyrl-TJ" w:bidi="fa-IR"/>
        </w:rPr>
        <w:t>Нишонаи сенздаҳум</w:t>
      </w:r>
      <w:r w:rsidR="00DA1F84">
        <w:rPr>
          <w:rFonts w:ascii="Palatino Linotype" w:hAnsi="Palatino Linotype"/>
          <w:b/>
          <w:bCs/>
          <w:lang w:val="tg-Cyrl-TJ" w:bidi="fa-IR"/>
        </w:rPr>
        <w:t>:</w:t>
      </w:r>
    </w:p>
    <w:p w:rsidR="00333929" w:rsidRPr="006039F2" w:rsidRDefault="00333929" w:rsidP="00DA1F84">
      <w:pPr>
        <w:bidi w:val="0"/>
        <w:spacing w:line="240" w:lineRule="auto"/>
        <w:jc w:val="center"/>
        <w:rPr>
          <w:rFonts w:ascii="Palatino Linotype" w:hAnsi="Palatino Linotype"/>
          <w:lang w:val="tg-Cyrl-TJ" w:bidi="fa-IR"/>
        </w:rPr>
      </w:pPr>
      <w:r w:rsidRPr="006039F2">
        <w:rPr>
          <w:rFonts w:ascii="Palatino Linotype" w:hAnsi="Palatino Linotype"/>
          <w:b/>
          <w:bCs/>
          <w:lang w:val="tg-Cyrl-TJ" w:bidi="fa-IR"/>
        </w:rPr>
        <w:lastRenderedPageBreak/>
        <w:t>Амр ба мункарот ва зишт</w:t>
      </w:r>
      <w:r w:rsidR="00DA1F84">
        <w:rPr>
          <w:rFonts w:ascii="Palatino Linotype" w:hAnsi="Palatino Linotype"/>
          <w:b/>
          <w:bCs/>
          <w:lang w:val="tg-Cyrl-TJ" w:bidi="fa-IR"/>
        </w:rPr>
        <w:t>иҳо ва наҳй аз маъруф ва некиҳо</w:t>
      </w:r>
    </w:p>
    <w:p w:rsidR="00333929" w:rsidRPr="006039F2" w:rsidRDefault="00333929" w:rsidP="00333929">
      <w:pPr>
        <w:bidi w:val="0"/>
        <w:spacing w:line="240" w:lineRule="auto"/>
        <w:rPr>
          <w:rFonts w:ascii="Palatino Linotype" w:hAnsi="Palatino Linotype"/>
          <w:lang w:val="tg-Cyrl-TJ" w:bidi="fa-IR"/>
        </w:rPr>
      </w:pPr>
      <w:r w:rsidRPr="006039F2">
        <w:rPr>
          <w:rFonts w:ascii="Palatino Linotype" w:hAnsi="Palatino Linotype"/>
          <w:lang w:val="tg-Cyrl-TJ" w:bidi="fa-IR"/>
        </w:rPr>
        <w:t>Аллоҳ таъоло мефармояд:</w:t>
      </w:r>
    </w:p>
    <w:p w:rsidR="00226093" w:rsidRPr="00226093" w:rsidRDefault="00226093" w:rsidP="00226093">
      <w:pPr>
        <w:bidi w:val="0"/>
        <w:spacing w:line="240" w:lineRule="auto"/>
        <w:ind w:firstLine="720"/>
        <w:jc w:val="both"/>
        <w:rPr>
          <w:rFonts w:ascii="Palatino Linotype" w:hAnsi="Palatino Linotype"/>
          <w:color w:val="008000"/>
          <w:lang w:val="tg-Cyrl-TJ" w:bidi="fa-IR"/>
        </w:rPr>
      </w:pPr>
      <w:r w:rsidRPr="00226093">
        <w:rPr>
          <w:rFonts w:ascii="Palatino Linotype" w:hAnsi="Palatino Linotype"/>
          <w:color w:val="008000"/>
          <w:lang w:val="tg-Cyrl-TJ" w:bidi="fa-IR"/>
        </w:rPr>
        <w:t>“</w:t>
      </w:r>
      <w:r w:rsidR="00333929" w:rsidRPr="00226093">
        <w:rPr>
          <w:rFonts w:ascii="Palatino Linotype" w:hAnsi="Palatino Linotype"/>
          <w:color w:val="008000"/>
          <w:lang w:val="tg-Cyrl-TJ" w:bidi="fa-IR"/>
        </w:rPr>
        <w:t>Мардони мунофиқ ва занони мунофиқ ҳама аз як гуруҳ (ва як қумош) ҳастанд. Онон ҳамдигарро ба кори зишт фаро мехонанд ва аз кори хуб  боз медоранд</w:t>
      </w:r>
      <w:r w:rsidRPr="00226093">
        <w:rPr>
          <w:rFonts w:ascii="Palatino Linotype" w:hAnsi="Palatino Linotype"/>
          <w:color w:val="008000"/>
          <w:lang w:val="tg-Cyrl-TJ" w:bidi="fa-IR"/>
        </w:rPr>
        <w:t>”.</w:t>
      </w:r>
    </w:p>
    <w:p w:rsidR="00333929" w:rsidRPr="006039F2" w:rsidRDefault="00226093" w:rsidP="00226093">
      <w:pPr>
        <w:bidi w:val="0"/>
        <w:spacing w:line="240" w:lineRule="auto"/>
        <w:ind w:firstLine="720"/>
        <w:jc w:val="right"/>
        <w:rPr>
          <w:rFonts w:ascii="Palatino Linotype" w:hAnsi="Palatino Linotype"/>
          <w:lang w:val="tg-Cyrl-TJ" w:bidi="fa-IR"/>
        </w:rPr>
      </w:pPr>
      <w:r>
        <w:rPr>
          <w:rFonts w:ascii="Palatino Linotype" w:hAnsi="Palatino Linotype"/>
          <w:lang w:val="tg-Cyrl-TJ" w:bidi="fa-IR"/>
        </w:rPr>
        <w:t xml:space="preserve">Сураи </w:t>
      </w:r>
      <w:r w:rsidR="00333929" w:rsidRPr="006039F2">
        <w:rPr>
          <w:rFonts w:ascii="Palatino Linotype" w:hAnsi="Palatino Linotype"/>
          <w:lang w:val="tg-Cyrl-TJ" w:bidi="fa-IR"/>
        </w:rPr>
        <w:t>Тавба</w:t>
      </w:r>
      <w:r>
        <w:rPr>
          <w:rFonts w:ascii="Palatino Linotype" w:hAnsi="Palatino Linotype"/>
          <w:lang w:val="tg-Cyrl-TJ" w:bidi="fa-IR"/>
        </w:rPr>
        <w:t>, ояти 67</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Мунофиқон мехоҳанд харобкори, зино, бе банду бори ва бе ҳиҷоби густариш пайдо карда ва мусиқии ғайри шаръи, аксҳо ва филмҳои ғайриахлоқи, сигор ва мухадирот дар ҷомиаи инсони паҳн гардад. Инҳо ҳама аз ҷумлаи мункарот ва базаҳкори аст. Мунофиқ дӯст надорад хайру неки ва илму огоҳии мардум рушд кунад ва агар касе аз сари хайрхоҳи ба ӯ бигӯяд: Ин корҳо мавриди писанди Худованд нест ва Паёмбар (салому дудури Аллоҳ бар ӯ бод)  наҳй карда аст, Дар ҷавоб хоҳад гуфт: Лозим нест ту ба мо дарси дин бидиҳи, мо худамон аз дин огоҳи дорем.</w:t>
      </w:r>
    </w:p>
    <w:p w:rsidR="00226093" w:rsidRDefault="00226093" w:rsidP="00333929">
      <w:pPr>
        <w:bidi w:val="0"/>
        <w:spacing w:line="240" w:lineRule="auto"/>
        <w:jc w:val="center"/>
        <w:rPr>
          <w:rFonts w:ascii="Palatino Linotype" w:hAnsi="Palatino Linotype"/>
          <w:b/>
          <w:bCs/>
          <w:lang w:val="tg-Cyrl-TJ" w:bidi="fa-IR"/>
        </w:rPr>
      </w:pPr>
    </w:p>
    <w:p w:rsidR="00333929" w:rsidRPr="006039F2" w:rsidRDefault="00333929" w:rsidP="00226093">
      <w:pPr>
        <w:bidi w:val="0"/>
        <w:spacing w:line="240" w:lineRule="auto"/>
        <w:jc w:val="center"/>
        <w:rPr>
          <w:rFonts w:ascii="Palatino Linotype" w:hAnsi="Palatino Linotype"/>
          <w:lang w:val="tg-Cyrl-TJ" w:bidi="fa-IR"/>
        </w:rPr>
      </w:pPr>
      <w:r w:rsidRPr="006039F2">
        <w:rPr>
          <w:rFonts w:ascii="Palatino Linotype" w:hAnsi="Palatino Linotype"/>
          <w:b/>
          <w:bCs/>
          <w:lang w:val="tg-Cyrl-TJ" w:bidi="fa-IR"/>
        </w:rPr>
        <w:t>Нишонаи чаҳордаҳум</w:t>
      </w:r>
      <w:r w:rsidRPr="006039F2">
        <w:rPr>
          <w:rFonts w:ascii="Palatino Linotype" w:hAnsi="Palatino Linotype"/>
          <w:lang w:val="tg-Cyrl-TJ" w:bidi="fa-IR"/>
        </w:rPr>
        <w:t>:</w:t>
      </w:r>
    </w:p>
    <w:p w:rsidR="00333929" w:rsidRPr="006039F2" w:rsidRDefault="00333929" w:rsidP="00DA1F84">
      <w:pPr>
        <w:bidi w:val="0"/>
        <w:spacing w:line="240" w:lineRule="auto"/>
        <w:jc w:val="center"/>
        <w:rPr>
          <w:rFonts w:ascii="Palatino Linotype" w:hAnsi="Palatino Linotype"/>
          <w:b/>
          <w:bCs/>
          <w:lang w:val="tg-Cyrl-TJ" w:bidi="fa-IR"/>
        </w:rPr>
      </w:pPr>
      <w:r w:rsidRPr="006039F2">
        <w:rPr>
          <w:rFonts w:ascii="Palatino Linotype" w:hAnsi="Palatino Linotype"/>
          <w:b/>
          <w:bCs/>
          <w:lang w:val="tg-Cyrl-TJ" w:bidi="fa-IR"/>
        </w:rPr>
        <w:lastRenderedPageBreak/>
        <w:t>Мунофиқ дар умури хайр ха</w:t>
      </w:r>
      <w:r w:rsidR="00DA1F84">
        <w:rPr>
          <w:rFonts w:ascii="Palatino Linotype" w:hAnsi="Palatino Linotype"/>
          <w:b/>
          <w:bCs/>
          <w:lang w:val="tg-Cyrl-TJ" w:bidi="fa-IR"/>
        </w:rPr>
        <w:t>сис ва бахил аст</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b/>
          <w:bCs/>
          <w:lang w:val="tg-Cyrl-TJ" w:bidi="fa-IR"/>
        </w:rPr>
        <w:t xml:space="preserve"> </w:t>
      </w:r>
      <w:r w:rsidRPr="006039F2">
        <w:rPr>
          <w:rFonts w:ascii="Palatino Linotype" w:hAnsi="Palatino Linotype"/>
          <w:lang w:val="tg-Cyrl-TJ" w:bidi="fa-IR"/>
        </w:rPr>
        <w:t>Аллоҳ таъоло мефармояд:</w:t>
      </w:r>
    </w:p>
    <w:p w:rsidR="00226093" w:rsidRPr="00226093" w:rsidRDefault="00226093" w:rsidP="00226093">
      <w:pPr>
        <w:bidi w:val="0"/>
        <w:spacing w:line="240" w:lineRule="auto"/>
        <w:ind w:firstLine="720"/>
        <w:jc w:val="both"/>
        <w:rPr>
          <w:rFonts w:ascii="Palatino Linotype" w:hAnsi="Palatino Linotype"/>
          <w:color w:val="008000"/>
          <w:lang w:val="tg-Cyrl-TJ"/>
        </w:rPr>
      </w:pPr>
      <w:r w:rsidRPr="00226093">
        <w:rPr>
          <w:rFonts w:ascii="Palatino Linotype" w:hAnsi="Palatino Linotype"/>
          <w:color w:val="008000"/>
          <w:lang w:val="tg-Cyrl-TJ"/>
        </w:rPr>
        <w:t>“</w:t>
      </w:r>
      <w:r w:rsidR="00333929" w:rsidRPr="00226093">
        <w:rPr>
          <w:rFonts w:ascii="Palatino Linotype" w:hAnsi="Palatino Linotype"/>
          <w:color w:val="008000"/>
          <w:lang w:val="tg-Cyrl-TJ"/>
        </w:rPr>
        <w:t>Ва дастҳояшонро (аз базлу бахшиш дар роҳи хайр) мебанданд</w:t>
      </w:r>
      <w:r w:rsidRPr="00226093">
        <w:rPr>
          <w:rFonts w:ascii="Palatino Linotype" w:hAnsi="Palatino Linotype"/>
          <w:color w:val="008000"/>
          <w:lang w:val="tg-Cyrl-TJ"/>
        </w:rPr>
        <w:t>”.</w:t>
      </w:r>
    </w:p>
    <w:p w:rsidR="00333929" w:rsidRPr="006039F2" w:rsidRDefault="00226093" w:rsidP="00226093">
      <w:pPr>
        <w:bidi w:val="0"/>
        <w:spacing w:line="240" w:lineRule="auto"/>
        <w:ind w:firstLine="720"/>
        <w:jc w:val="right"/>
        <w:rPr>
          <w:rFonts w:ascii="Palatino Linotype" w:hAnsi="Palatino Linotype"/>
          <w:lang w:val="tg-Cyrl-TJ"/>
        </w:rPr>
      </w:pPr>
      <w:r>
        <w:rPr>
          <w:rFonts w:ascii="Palatino Linotype" w:hAnsi="Palatino Linotype"/>
          <w:lang w:val="tg-Cyrl-TJ" w:bidi="fa-IR"/>
        </w:rPr>
        <w:t xml:space="preserve">Сураи </w:t>
      </w:r>
      <w:r w:rsidR="00333929" w:rsidRPr="006039F2">
        <w:rPr>
          <w:rFonts w:ascii="Palatino Linotype" w:hAnsi="Palatino Linotype"/>
          <w:lang w:val="tg-Cyrl-TJ"/>
        </w:rPr>
        <w:t>Тавба</w:t>
      </w:r>
      <w:r>
        <w:rPr>
          <w:rFonts w:ascii="Palatino Linotype" w:hAnsi="Palatino Linotype"/>
          <w:lang w:val="tg-Cyrl-TJ"/>
        </w:rPr>
        <w:t>, ояти 67</w:t>
      </w:r>
    </w:p>
    <w:p w:rsidR="00333929" w:rsidRPr="006039F2" w:rsidRDefault="00333929" w:rsidP="00333929">
      <w:pPr>
        <w:bidi w:val="0"/>
        <w:spacing w:line="240" w:lineRule="auto"/>
        <w:jc w:val="both"/>
        <w:rPr>
          <w:rFonts w:ascii="Palatino Linotype" w:hAnsi="Palatino Linotype"/>
          <w:lang w:val="tg-Cyrl-TJ"/>
        </w:rPr>
      </w:pPr>
      <w:r w:rsidRPr="006039F2">
        <w:rPr>
          <w:rFonts w:ascii="Palatino Linotype" w:hAnsi="Palatino Linotype"/>
          <w:lang w:val="tg-Cyrl-TJ"/>
        </w:rPr>
        <w:t>Мунофиқро мебини, ки барои худнамои ва тазоҳур ва талаби шуҳрат меҳмониҳо карда, харҷҳои сангин мекунад, аммо агар барои кори хайре аз ӯ кумак бихоҳи бо икроҳ ва ба сахти маблағи ночизе кумак нахоҳад кард.</w:t>
      </w:r>
    </w:p>
    <w:p w:rsidR="00226093" w:rsidRDefault="00226093" w:rsidP="00333929">
      <w:pPr>
        <w:bidi w:val="0"/>
        <w:spacing w:line="240" w:lineRule="auto"/>
        <w:jc w:val="center"/>
        <w:rPr>
          <w:rFonts w:ascii="Palatino Linotype" w:hAnsi="Palatino Linotype"/>
          <w:b/>
          <w:bCs/>
          <w:lang w:val="tg-Cyrl-TJ"/>
        </w:rPr>
      </w:pPr>
    </w:p>
    <w:p w:rsidR="00333929" w:rsidRPr="006039F2" w:rsidRDefault="00333929" w:rsidP="00226093">
      <w:pPr>
        <w:bidi w:val="0"/>
        <w:spacing w:line="240" w:lineRule="auto"/>
        <w:jc w:val="center"/>
        <w:rPr>
          <w:rFonts w:ascii="Palatino Linotype" w:hAnsi="Palatino Linotype"/>
          <w:b/>
          <w:bCs/>
          <w:lang w:val="tg-Cyrl-TJ"/>
        </w:rPr>
      </w:pPr>
      <w:r w:rsidRPr="006039F2">
        <w:rPr>
          <w:rFonts w:ascii="Palatino Linotype" w:hAnsi="Palatino Linotype"/>
          <w:b/>
          <w:bCs/>
          <w:lang w:val="tg-Cyrl-TJ"/>
        </w:rPr>
        <w:t>Нишонаи понздаҳум</w:t>
      </w:r>
      <w:r w:rsidR="00DA1F84">
        <w:rPr>
          <w:rFonts w:ascii="Palatino Linotype" w:hAnsi="Palatino Linotype"/>
          <w:b/>
          <w:bCs/>
          <w:lang w:val="tg-Cyrl-TJ"/>
        </w:rPr>
        <w:t>:</w:t>
      </w:r>
    </w:p>
    <w:p w:rsidR="00333929" w:rsidRPr="006039F2" w:rsidRDefault="00333929" w:rsidP="00DA1F84">
      <w:pPr>
        <w:bidi w:val="0"/>
        <w:spacing w:line="240" w:lineRule="auto"/>
        <w:jc w:val="center"/>
        <w:rPr>
          <w:rFonts w:ascii="Palatino Linotype" w:hAnsi="Palatino Linotype"/>
          <w:lang w:val="tg-Cyrl-TJ"/>
        </w:rPr>
      </w:pPr>
      <w:r w:rsidRPr="006039F2">
        <w:rPr>
          <w:rFonts w:ascii="Palatino Linotype" w:hAnsi="Palatino Linotype"/>
          <w:b/>
          <w:bCs/>
          <w:lang w:val="tg-Cyrl-TJ"/>
        </w:rPr>
        <w:t>Фаромуш кардани Худо</w:t>
      </w:r>
    </w:p>
    <w:p w:rsidR="00333929" w:rsidRPr="006039F2" w:rsidRDefault="00333929" w:rsidP="00333929">
      <w:pPr>
        <w:bidi w:val="0"/>
        <w:spacing w:line="240" w:lineRule="auto"/>
        <w:jc w:val="both"/>
        <w:rPr>
          <w:rFonts w:ascii="Palatino Linotype" w:hAnsi="Palatino Linotype"/>
          <w:lang w:val="tg-Cyrl-TJ"/>
        </w:rPr>
      </w:pPr>
      <w:r w:rsidRPr="006039F2">
        <w:rPr>
          <w:rFonts w:ascii="Palatino Linotype" w:hAnsi="Palatino Linotype"/>
          <w:lang w:val="tg-Cyrl-TJ"/>
        </w:rPr>
        <w:t>Аллоҳ таъоло мефармояд:</w:t>
      </w:r>
    </w:p>
    <w:p w:rsidR="00226093" w:rsidRPr="00226093" w:rsidRDefault="00226093" w:rsidP="00226093">
      <w:pPr>
        <w:bidi w:val="0"/>
        <w:spacing w:line="240" w:lineRule="auto"/>
        <w:ind w:firstLine="720"/>
        <w:jc w:val="both"/>
        <w:rPr>
          <w:rFonts w:ascii="Palatino Linotype" w:hAnsi="Palatino Linotype"/>
          <w:color w:val="008000"/>
          <w:lang w:val="tg-Cyrl-TJ" w:bidi="fa-IR"/>
        </w:rPr>
      </w:pPr>
      <w:r w:rsidRPr="00226093">
        <w:rPr>
          <w:rFonts w:ascii="Palatino Linotype" w:hAnsi="Palatino Linotype"/>
          <w:b/>
          <w:bCs/>
          <w:color w:val="008000"/>
          <w:lang w:val="tg-Cyrl-TJ" w:bidi="fa-IR"/>
        </w:rPr>
        <w:t>“</w:t>
      </w:r>
      <w:r w:rsidR="00333929" w:rsidRPr="00226093">
        <w:rPr>
          <w:rFonts w:ascii="Palatino Linotype" w:hAnsi="Palatino Linotype"/>
          <w:color w:val="008000"/>
          <w:lang w:val="tg-Cyrl-TJ" w:bidi="fa-IR"/>
        </w:rPr>
        <w:t>Худоро фаромуш кардаанд (ва аз парастиши ӯ рӯйгардон шудаанд) Худоҳам эшонро фаромуш карда аст (ва раҳмати худро аз эшон бурида ва ҳидояти хешро аз онон дареғ дошта аст) ба дурусти мунофиқон ҳамон аҳли</w:t>
      </w:r>
      <w:r>
        <w:rPr>
          <w:rFonts w:ascii="Palatino Linotype" w:hAnsi="Palatino Linotype"/>
          <w:color w:val="008000"/>
          <w:lang w:val="tg-Cyrl-TJ" w:bidi="fa-IR"/>
        </w:rPr>
        <w:t xml:space="preserve"> фисқ (</w:t>
      </w:r>
      <w:r w:rsidR="00333929" w:rsidRPr="00226093">
        <w:rPr>
          <w:rFonts w:ascii="Palatino Linotype" w:hAnsi="Palatino Linotype"/>
          <w:color w:val="008000"/>
          <w:lang w:val="tg-Cyrl-TJ" w:bidi="fa-IR"/>
        </w:rPr>
        <w:t>ва гарданкашон дар рӯ ба рӯи ҳақ) ҳастанд</w:t>
      </w:r>
      <w:r w:rsidRPr="00226093">
        <w:rPr>
          <w:rFonts w:ascii="Palatino Linotype" w:hAnsi="Palatino Linotype"/>
          <w:color w:val="008000"/>
          <w:lang w:val="tg-Cyrl-TJ" w:bidi="fa-IR"/>
        </w:rPr>
        <w:t>”.</w:t>
      </w:r>
    </w:p>
    <w:p w:rsidR="00333929" w:rsidRPr="006039F2" w:rsidRDefault="00226093" w:rsidP="00226093">
      <w:pPr>
        <w:bidi w:val="0"/>
        <w:spacing w:line="240" w:lineRule="auto"/>
        <w:ind w:firstLine="720"/>
        <w:jc w:val="right"/>
        <w:rPr>
          <w:rFonts w:ascii="Palatino Linotype" w:hAnsi="Palatino Linotype"/>
          <w:lang w:val="tg-Cyrl-TJ" w:bidi="fa-IR"/>
        </w:rPr>
      </w:pPr>
      <w:r>
        <w:rPr>
          <w:rFonts w:ascii="Palatino Linotype" w:hAnsi="Palatino Linotype"/>
          <w:lang w:val="tg-Cyrl-TJ" w:bidi="fa-IR"/>
        </w:rPr>
        <w:lastRenderedPageBreak/>
        <w:t>Сураи Тавба, ояти 67</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Мунофиқ аз хонавода, саргармиҳо, ва лаззоти дуняви, орзуҳо ва доштаҳо ва ҳар чизи дигаре суҳбат мекунад, ғайр аз Худо! Ин дар ҳолест, ки фаромуш кардани Худованд бузургтарин бало ва мусибат аст. Чун Худованд низ ӯро ба фаромуши месупорад. Аммо муъмини воқеъи ҳамвора ва дар ҳар ҳолате, дар хоб ва бедори, дар кору истироҳат, дар ҳолати савора ва пиёда, дар неъмат ва дар мусибат ҳеҷ вақтеро аз ёди Худо холи намегузорад.</w:t>
      </w:r>
    </w:p>
    <w:p w:rsidR="00226093" w:rsidRDefault="00226093" w:rsidP="00333929">
      <w:pPr>
        <w:bidi w:val="0"/>
        <w:spacing w:line="240" w:lineRule="auto"/>
        <w:jc w:val="center"/>
        <w:rPr>
          <w:rFonts w:ascii="Palatino Linotype" w:hAnsi="Palatino Linotype"/>
          <w:b/>
          <w:bCs/>
          <w:lang w:val="tg-Cyrl-TJ" w:bidi="fa-IR"/>
        </w:rPr>
      </w:pPr>
    </w:p>
    <w:p w:rsidR="00333929" w:rsidRPr="006039F2" w:rsidRDefault="00333929" w:rsidP="00226093">
      <w:pPr>
        <w:bidi w:val="0"/>
        <w:spacing w:line="240" w:lineRule="auto"/>
        <w:jc w:val="center"/>
        <w:rPr>
          <w:rFonts w:ascii="Palatino Linotype" w:hAnsi="Palatino Linotype"/>
          <w:b/>
          <w:bCs/>
          <w:lang w:val="tg-Cyrl-TJ" w:bidi="fa-IR"/>
        </w:rPr>
      </w:pPr>
      <w:r w:rsidRPr="006039F2">
        <w:rPr>
          <w:rFonts w:ascii="Palatino Linotype" w:hAnsi="Palatino Linotype"/>
          <w:b/>
          <w:bCs/>
          <w:lang w:val="tg-Cyrl-TJ" w:bidi="fa-IR"/>
        </w:rPr>
        <w:t>Нишонаи шонздаҳум</w:t>
      </w:r>
      <w:r w:rsidR="00DA1F84">
        <w:rPr>
          <w:rFonts w:ascii="Palatino Linotype" w:hAnsi="Palatino Linotype"/>
          <w:b/>
          <w:bCs/>
          <w:lang w:val="tg-Cyrl-TJ" w:bidi="fa-IR"/>
        </w:rPr>
        <w:t>:</w:t>
      </w:r>
    </w:p>
    <w:p w:rsidR="00333929" w:rsidRPr="006039F2" w:rsidRDefault="00333929" w:rsidP="00DA1F84">
      <w:pPr>
        <w:bidi w:val="0"/>
        <w:spacing w:line="240" w:lineRule="auto"/>
        <w:jc w:val="center"/>
        <w:rPr>
          <w:rFonts w:ascii="Palatino Linotype" w:hAnsi="Palatino Linotype"/>
          <w:b/>
          <w:bCs/>
          <w:lang w:val="tg-Cyrl-TJ" w:bidi="fa-IR"/>
        </w:rPr>
      </w:pPr>
      <w:r w:rsidRPr="006039F2">
        <w:rPr>
          <w:rFonts w:ascii="Palatino Linotype" w:hAnsi="Palatino Linotype"/>
          <w:b/>
          <w:bCs/>
          <w:lang w:val="tg-Cyrl-TJ" w:bidi="fa-IR"/>
        </w:rPr>
        <w:t>Ваъдаҳои Худо ва Паёмбарро (салому дудури</w:t>
      </w:r>
      <w:r w:rsidR="00DA1F84">
        <w:rPr>
          <w:rFonts w:ascii="Palatino Linotype" w:hAnsi="Palatino Linotype"/>
          <w:b/>
          <w:bCs/>
          <w:lang w:val="tg-Cyrl-TJ" w:bidi="fa-IR"/>
        </w:rPr>
        <w:t xml:space="preserve"> Аллоҳ бар ӯ бод) дуруғ медонад</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Аллоҳ таъоло мефармояд:</w:t>
      </w:r>
    </w:p>
    <w:p w:rsidR="00333929" w:rsidRPr="00226093" w:rsidRDefault="00333929" w:rsidP="00226093">
      <w:pPr>
        <w:spacing w:line="240" w:lineRule="auto"/>
        <w:ind w:firstLine="720"/>
        <w:jc w:val="both"/>
        <w:rPr>
          <w:rFonts w:ascii="Palatino Linotype" w:hAnsi="Palatino Linotype"/>
          <w:rtl/>
          <w:lang w:val="tg-Cyrl-TJ"/>
        </w:rPr>
      </w:pPr>
      <w:r w:rsidRPr="006039F2">
        <w:rPr>
          <w:rFonts w:ascii="KFGQPC Uthman Taha Naskh" w:cs="KFGQPC Uthman Taha Naskh" w:hint="cs"/>
          <w:color w:val="008000"/>
          <w:rtl/>
        </w:rPr>
        <w:t>﴿</w:t>
      </w:r>
      <w:r w:rsidRPr="006039F2">
        <w:rPr>
          <w:rFonts w:ascii="KFGQPC Uthmanic Script HAFS" w:cs="KFGQPC Uthmanic Script HAFS" w:hint="cs"/>
          <w:color w:val="008000"/>
          <w:rtl/>
        </w:rPr>
        <w:t>وَإِذۡ</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يَقُولُ</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ٱلۡمُنَٰفِقُونَ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وَٱلَّذِينَ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فِي</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قُلُوبِهِم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مَّرَضٞ</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مَّا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وَعَدَنَا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ٱللَّهُ</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وَرَسُولُهُۥٓ</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إِلَّا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غُرُورٗا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١٢</w:t>
      </w:r>
      <w:r w:rsidRPr="006039F2">
        <w:rPr>
          <w:rFonts w:ascii="KFGQPC Uthman Taha Naskh" w:cs="KFGQPC Uthman Taha Naskh" w:hint="cs"/>
          <w:color w:val="008000"/>
          <w:rtl/>
        </w:rPr>
        <w:t>﴾</w:t>
      </w:r>
      <w:r w:rsidRPr="006039F2">
        <w:rPr>
          <w:rFonts w:ascii="KFGQPC Uthman Taha Naskh" w:cs="KFGQPC Uthman Taha Naskh"/>
          <w:color w:val="008000"/>
          <w:rtl/>
        </w:rPr>
        <w:t xml:space="preserve"> [</w:t>
      </w:r>
      <w:r w:rsidRPr="006039F2">
        <w:rPr>
          <w:rFonts w:ascii="KFGQPC Uthman Taha Naskh" w:cs="KFGQPC Uthman Taha Naskh" w:hint="cs"/>
          <w:color w:val="008000"/>
          <w:rtl/>
        </w:rPr>
        <w:t>الاحزاب</w:t>
      </w:r>
      <w:r w:rsidRPr="006039F2">
        <w:rPr>
          <w:rFonts w:ascii="KFGQPC Uthman Taha Naskh" w:cs="KFGQPC Uthman Taha Naskh"/>
          <w:color w:val="008000"/>
          <w:rtl/>
        </w:rPr>
        <w:t xml:space="preserve"> : </w:t>
      </w:r>
      <w:r w:rsidRPr="006039F2">
        <w:rPr>
          <w:rFonts w:ascii="KFGQPC Uthman Taha Naskh" w:cs="KFGQPC Uthman Taha Naskh" w:hint="cs"/>
          <w:color w:val="008000"/>
          <w:rtl/>
        </w:rPr>
        <w:t>١٢</w:t>
      </w:r>
      <w:r w:rsidR="00226093">
        <w:rPr>
          <w:rFonts w:ascii="KFGQPC Uthman Taha Naskh" w:cs="KFGQPC Uthman Taha Naskh"/>
          <w:color w:val="008000"/>
          <w:rtl/>
        </w:rPr>
        <w:t>]</w:t>
      </w:r>
    </w:p>
    <w:p w:rsidR="00226093" w:rsidRPr="00226093" w:rsidRDefault="00226093" w:rsidP="00226093">
      <w:pPr>
        <w:bidi w:val="0"/>
        <w:spacing w:line="240" w:lineRule="auto"/>
        <w:ind w:firstLine="720"/>
        <w:jc w:val="both"/>
        <w:rPr>
          <w:rFonts w:ascii="Palatino Linotype" w:hAnsi="Palatino Linotype"/>
          <w:color w:val="008000"/>
          <w:lang w:val="tg-Cyrl-TJ" w:bidi="fa-IR"/>
        </w:rPr>
      </w:pPr>
      <w:r w:rsidRPr="00226093">
        <w:rPr>
          <w:rFonts w:ascii="Palatino Linotype" w:hAnsi="Palatino Linotype" w:cs="Arial"/>
          <w:color w:val="008000"/>
          <w:lang w:val="tg-Cyrl-TJ"/>
        </w:rPr>
        <w:t>“</w:t>
      </w:r>
      <w:r w:rsidR="00333929" w:rsidRPr="00226093">
        <w:rPr>
          <w:rFonts w:ascii="Palatino Linotype" w:hAnsi="Palatino Linotype" w:cs="Arial"/>
          <w:color w:val="008000"/>
          <w:lang w:val="tg-Cyrl-TJ" w:bidi="fa-IR"/>
        </w:rPr>
        <w:t>(Ва низ ба ёд оваред)</w:t>
      </w:r>
      <w:r w:rsidR="00333929" w:rsidRPr="00226093">
        <w:rPr>
          <w:rFonts w:ascii="Palatino Linotype" w:hAnsi="Palatino Linotype"/>
          <w:color w:val="008000"/>
          <w:lang w:val="tg-Cyrl-TJ" w:bidi="fa-IR"/>
        </w:rPr>
        <w:t xml:space="preserve"> ҳангоме, ки мунофиқон ва ононе, ки дар дилҳояшон бемори (нифоқ) вуҷуд дорад мегӯянд: Худо ва Паёмбараш (салому дудури Аллоҳ бар ӯ бод) ҷуз ваъд</w:t>
      </w:r>
      <w:r w:rsidRPr="00226093">
        <w:rPr>
          <w:rFonts w:ascii="Palatino Linotype" w:hAnsi="Palatino Linotype"/>
          <w:color w:val="008000"/>
          <w:lang w:val="tg-Cyrl-TJ" w:bidi="fa-IR"/>
        </w:rPr>
        <w:t>аҳои дуруғин ба мо надодаанд”.</w:t>
      </w:r>
    </w:p>
    <w:p w:rsidR="00333929" w:rsidRPr="006039F2" w:rsidRDefault="00226093" w:rsidP="00226093">
      <w:pPr>
        <w:bidi w:val="0"/>
        <w:spacing w:line="240" w:lineRule="auto"/>
        <w:ind w:firstLine="720"/>
        <w:jc w:val="right"/>
        <w:rPr>
          <w:rFonts w:ascii="Palatino Linotype" w:hAnsi="Palatino Linotype"/>
          <w:lang w:val="tg-Cyrl-TJ" w:bidi="fa-IR"/>
        </w:rPr>
      </w:pPr>
      <w:r>
        <w:rPr>
          <w:rFonts w:ascii="Palatino Linotype" w:hAnsi="Palatino Linotype"/>
          <w:lang w:val="tg-Cyrl-TJ" w:bidi="fa-IR"/>
        </w:rPr>
        <w:lastRenderedPageBreak/>
        <w:t xml:space="preserve">Сураи </w:t>
      </w:r>
      <w:r w:rsidR="00333929" w:rsidRPr="006039F2">
        <w:rPr>
          <w:rFonts w:ascii="Palatino Linotype" w:hAnsi="Palatino Linotype"/>
          <w:lang w:val="tg-Cyrl-TJ" w:bidi="fa-IR"/>
        </w:rPr>
        <w:t>Аҳзоб</w:t>
      </w:r>
      <w:r>
        <w:rPr>
          <w:rFonts w:ascii="Palatino Linotype" w:hAnsi="Palatino Linotype"/>
          <w:lang w:val="tg-Cyrl-TJ" w:bidi="fa-IR"/>
        </w:rPr>
        <w:t>, ояти 12</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Мунофиқ бовари ба охират надорад, ба ҳамин хотир фақат дар талаби дунё ва мақомоти дуняви аст.</w:t>
      </w:r>
    </w:p>
    <w:p w:rsidR="00226093" w:rsidRDefault="00226093" w:rsidP="00333929">
      <w:pPr>
        <w:bidi w:val="0"/>
        <w:spacing w:line="240" w:lineRule="auto"/>
        <w:jc w:val="center"/>
        <w:rPr>
          <w:rFonts w:ascii="Palatino Linotype" w:hAnsi="Palatino Linotype"/>
          <w:b/>
          <w:bCs/>
          <w:lang w:val="tg-Cyrl-TJ" w:bidi="fa-IR"/>
        </w:rPr>
      </w:pPr>
    </w:p>
    <w:p w:rsidR="00333929" w:rsidRPr="006039F2" w:rsidRDefault="00333929" w:rsidP="00226093">
      <w:pPr>
        <w:bidi w:val="0"/>
        <w:spacing w:line="240" w:lineRule="auto"/>
        <w:jc w:val="center"/>
        <w:rPr>
          <w:rFonts w:ascii="Palatino Linotype" w:hAnsi="Palatino Linotype"/>
          <w:b/>
          <w:bCs/>
          <w:lang w:val="tg-Cyrl-TJ" w:bidi="fa-IR"/>
        </w:rPr>
      </w:pPr>
      <w:r w:rsidRPr="006039F2">
        <w:rPr>
          <w:rFonts w:ascii="Palatino Linotype" w:hAnsi="Palatino Linotype"/>
          <w:b/>
          <w:bCs/>
          <w:lang w:val="tg-Cyrl-TJ" w:bidi="fa-IR"/>
        </w:rPr>
        <w:t>Нишонаи ҳафтдаҳум</w:t>
      </w:r>
      <w:r w:rsidR="00DA1F84">
        <w:rPr>
          <w:rFonts w:ascii="Palatino Linotype" w:hAnsi="Palatino Linotype"/>
          <w:b/>
          <w:bCs/>
          <w:lang w:val="tg-Cyrl-TJ" w:bidi="fa-IR"/>
        </w:rPr>
        <w:t>:</w:t>
      </w:r>
    </w:p>
    <w:p w:rsidR="00333929" w:rsidRPr="006039F2" w:rsidRDefault="00333929" w:rsidP="00DA1F84">
      <w:pPr>
        <w:bidi w:val="0"/>
        <w:spacing w:line="240" w:lineRule="auto"/>
        <w:jc w:val="center"/>
        <w:rPr>
          <w:rFonts w:ascii="Palatino Linotype" w:hAnsi="Palatino Linotype"/>
          <w:lang w:val="tg-Cyrl-TJ" w:bidi="fa-IR"/>
        </w:rPr>
      </w:pPr>
      <w:r w:rsidRPr="006039F2">
        <w:rPr>
          <w:rFonts w:ascii="Palatino Linotype" w:hAnsi="Palatino Linotype"/>
          <w:b/>
          <w:bCs/>
          <w:lang w:val="tg-Cyrl-TJ" w:bidi="fa-IR"/>
        </w:rPr>
        <w:t>Огоҳи надоштан аз аҳкоми дин ва надонистани барномаи зиндагие,</w:t>
      </w:r>
      <w:r w:rsidR="00DA1F84">
        <w:rPr>
          <w:rFonts w:ascii="Palatino Linotype" w:hAnsi="Palatino Linotype"/>
          <w:b/>
          <w:bCs/>
          <w:lang w:val="tg-Cyrl-TJ" w:bidi="fa-IR"/>
        </w:rPr>
        <w:t xml:space="preserve"> </w:t>
      </w:r>
      <w:r w:rsidRPr="006039F2">
        <w:rPr>
          <w:rFonts w:ascii="Palatino Linotype" w:hAnsi="Palatino Linotype"/>
          <w:b/>
          <w:bCs/>
          <w:lang w:val="tg-Cyrl-TJ" w:bidi="fa-IR"/>
        </w:rPr>
        <w:t>ки писанди Худованд бошад</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Аллоҳ таъоло мефармояд:</w:t>
      </w:r>
    </w:p>
    <w:p w:rsidR="00333929" w:rsidRPr="00226093" w:rsidRDefault="00333929" w:rsidP="00226093">
      <w:pPr>
        <w:spacing w:line="240" w:lineRule="auto"/>
        <w:ind w:firstLine="720"/>
        <w:jc w:val="both"/>
        <w:rPr>
          <w:rFonts w:ascii="Palatino Linotype" w:hAnsi="Palatino Linotype"/>
          <w:rtl/>
          <w:lang w:val="tg-Cyrl-TJ"/>
        </w:rPr>
      </w:pPr>
      <w:r w:rsidRPr="006039F2">
        <w:rPr>
          <w:rFonts w:ascii="KFGQPC Uthman Taha Naskh" w:cs="KFGQPC Uthman Taha Naskh" w:hint="cs"/>
          <w:color w:val="008000"/>
          <w:rtl/>
        </w:rPr>
        <w:t>﴿</w:t>
      </w:r>
      <w:r w:rsidRPr="006039F2">
        <w:rPr>
          <w:rFonts w:ascii="KFGQPC Uthmanic Script HAFS" w:cs="KFGQPC Uthmanic Script HAFS" w:hint="cs"/>
          <w:color w:val="008000"/>
          <w:rtl/>
        </w:rPr>
        <w:t>وَلَٰكِنَّ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ٱلۡمُنَٰفِقِينَ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لَا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يَفۡقَهُونَ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٧</w:t>
      </w:r>
      <w:r w:rsidRPr="006039F2">
        <w:rPr>
          <w:rFonts w:ascii="KFGQPC Uthman Taha Naskh" w:cs="KFGQPC Uthman Taha Naskh" w:hint="cs"/>
          <w:color w:val="008000"/>
          <w:rtl/>
        </w:rPr>
        <w:t>﴾</w:t>
      </w:r>
      <w:r w:rsidRPr="006039F2">
        <w:rPr>
          <w:rFonts w:ascii="KFGQPC Uthman Taha Naskh" w:cs="KFGQPC Uthman Taha Naskh"/>
          <w:color w:val="008000"/>
          <w:rtl/>
        </w:rPr>
        <w:t xml:space="preserve"> [</w:t>
      </w:r>
      <w:r w:rsidRPr="006039F2">
        <w:rPr>
          <w:rFonts w:ascii="KFGQPC Uthman Taha Naskh" w:cs="KFGQPC Uthman Taha Naskh" w:hint="cs"/>
          <w:color w:val="008000"/>
          <w:rtl/>
        </w:rPr>
        <w:t>المنافقون</w:t>
      </w:r>
      <w:r w:rsidRPr="006039F2">
        <w:rPr>
          <w:rFonts w:ascii="KFGQPC Uthman Taha Naskh" w:cs="KFGQPC Uthman Taha Naskh"/>
          <w:color w:val="008000"/>
          <w:rtl/>
        </w:rPr>
        <w:t xml:space="preserve">: </w:t>
      </w:r>
      <w:r w:rsidRPr="006039F2">
        <w:rPr>
          <w:rFonts w:ascii="KFGQPC Uthman Taha Naskh" w:cs="KFGQPC Uthman Taha Naskh" w:hint="cs"/>
          <w:color w:val="008000"/>
          <w:rtl/>
        </w:rPr>
        <w:t>٧</w:t>
      </w:r>
      <w:r w:rsidR="00226093">
        <w:rPr>
          <w:rFonts w:ascii="KFGQPC Uthman Taha Naskh" w:cs="KFGQPC Uthman Taha Naskh"/>
          <w:color w:val="008000"/>
          <w:rtl/>
        </w:rPr>
        <w:t>]</w:t>
      </w:r>
    </w:p>
    <w:p w:rsidR="00226093" w:rsidRPr="00226093" w:rsidRDefault="00226093" w:rsidP="00226093">
      <w:pPr>
        <w:bidi w:val="0"/>
        <w:spacing w:line="240" w:lineRule="auto"/>
        <w:ind w:firstLine="720"/>
        <w:jc w:val="both"/>
        <w:rPr>
          <w:rFonts w:ascii="Palatino Linotype" w:hAnsi="Palatino Linotype"/>
          <w:color w:val="008000"/>
          <w:lang w:val="tg-Cyrl-TJ" w:bidi="fa-IR"/>
        </w:rPr>
      </w:pPr>
      <w:r w:rsidRPr="00226093">
        <w:rPr>
          <w:rFonts w:ascii="Palatino Linotype" w:hAnsi="Palatino Linotype"/>
          <w:color w:val="008000"/>
          <w:lang w:val="tg-Cyrl-TJ" w:bidi="fa-IR"/>
        </w:rPr>
        <w:t>“</w:t>
      </w:r>
      <w:r w:rsidR="00333929" w:rsidRPr="00226093">
        <w:rPr>
          <w:rFonts w:ascii="Palatino Linotype" w:hAnsi="Palatino Linotype"/>
          <w:color w:val="008000"/>
          <w:lang w:val="tg-Cyrl-TJ" w:bidi="fa-IR"/>
        </w:rPr>
        <w:t xml:space="preserve">Вале мунофиқон (ҳақоиқ ва воқеиятҳоро) дар намеёбанд ва </w:t>
      </w:r>
      <w:r w:rsidRPr="00226093">
        <w:rPr>
          <w:rFonts w:ascii="Palatino Linotype" w:hAnsi="Palatino Linotype"/>
          <w:color w:val="008000"/>
          <w:lang w:val="tg-Cyrl-TJ" w:bidi="fa-IR"/>
        </w:rPr>
        <w:t>намефаҳманд”.</w:t>
      </w:r>
    </w:p>
    <w:p w:rsidR="00333929" w:rsidRPr="006039F2" w:rsidRDefault="00226093" w:rsidP="00226093">
      <w:pPr>
        <w:bidi w:val="0"/>
        <w:spacing w:line="240" w:lineRule="auto"/>
        <w:ind w:firstLine="720"/>
        <w:jc w:val="right"/>
        <w:rPr>
          <w:rFonts w:ascii="Palatino Linotype" w:hAnsi="Palatino Linotype"/>
          <w:lang w:val="tg-Cyrl-TJ" w:bidi="fa-IR"/>
        </w:rPr>
      </w:pPr>
      <w:r>
        <w:rPr>
          <w:rFonts w:ascii="Palatino Linotype" w:hAnsi="Palatino Linotype"/>
          <w:lang w:val="tg-Cyrl-TJ" w:bidi="fa-IR"/>
        </w:rPr>
        <w:t>Сураи Мунофиқун, ояти 7</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 xml:space="preserve">Мунофиқ ба илмҳои таҷриби ва дуняви алоқаманд аст, Ва онро таълим мегирад. Аммо аз дарки ҳақоиқи дин ва қудрати ваъдаҳои илоҳи ва рӯзи сазо ва ҷазо..., қосир ва оҷиз аст, Ва ин танҳо ба ин хотир аст, ки худаш намехоҳад бифаҳмад ва Худованд низ бар дили ӯ муҳр мезанад. Мунофиқ дӯст надорад дар маҷлисҳо аз ибодат ва намоз ва ёди Худо баҳс шавад. Чун </w:t>
      </w:r>
      <w:r w:rsidRPr="006039F2">
        <w:rPr>
          <w:rFonts w:ascii="Palatino Linotype" w:hAnsi="Palatino Linotype"/>
          <w:lang w:val="tg-Cyrl-TJ" w:bidi="fa-IR"/>
        </w:rPr>
        <w:lastRenderedPageBreak/>
        <w:t>фикр мекунад чизе аз он намедонад ва мояи сарафкандагии ӯст. Аммо муъмини воқеъи ба дунболи ба даст овардани илми шаръи ва аҳкоми дин меравад ва ҳамеша дар талош аст.  Кореро, ки дар он фоида ва хайре аст, анҷом медиҳад.</w:t>
      </w:r>
    </w:p>
    <w:p w:rsidR="00DA1F84" w:rsidRDefault="00DA1F84" w:rsidP="00333929">
      <w:pPr>
        <w:bidi w:val="0"/>
        <w:spacing w:line="240" w:lineRule="auto"/>
        <w:jc w:val="center"/>
        <w:rPr>
          <w:rFonts w:ascii="Palatino Linotype" w:hAnsi="Palatino Linotype"/>
          <w:b/>
          <w:bCs/>
          <w:lang w:val="tg-Cyrl-TJ" w:bidi="fa-IR"/>
        </w:rPr>
      </w:pPr>
    </w:p>
    <w:p w:rsidR="00333929" w:rsidRPr="006039F2" w:rsidRDefault="00333929" w:rsidP="00DA1F84">
      <w:pPr>
        <w:bidi w:val="0"/>
        <w:spacing w:line="240" w:lineRule="auto"/>
        <w:jc w:val="center"/>
        <w:rPr>
          <w:rFonts w:ascii="Palatino Linotype" w:hAnsi="Palatino Linotype"/>
          <w:b/>
          <w:bCs/>
          <w:lang w:val="tg-Cyrl-TJ" w:bidi="fa-IR"/>
        </w:rPr>
      </w:pPr>
      <w:r w:rsidRPr="006039F2">
        <w:rPr>
          <w:rFonts w:ascii="Palatino Linotype" w:hAnsi="Palatino Linotype"/>
          <w:b/>
          <w:bCs/>
          <w:lang w:val="tg-Cyrl-TJ" w:bidi="fa-IR"/>
        </w:rPr>
        <w:t>Нишонаи ҳаждаҳум</w:t>
      </w:r>
      <w:r w:rsidR="00DA1F84">
        <w:rPr>
          <w:rFonts w:ascii="Palatino Linotype" w:hAnsi="Palatino Linotype"/>
          <w:b/>
          <w:bCs/>
          <w:lang w:val="tg-Cyrl-TJ" w:bidi="fa-IR"/>
        </w:rPr>
        <w:t>:</w:t>
      </w:r>
    </w:p>
    <w:p w:rsidR="00333929" w:rsidRPr="006039F2" w:rsidRDefault="00333929" w:rsidP="00DA1F84">
      <w:pPr>
        <w:bidi w:val="0"/>
        <w:spacing w:line="240" w:lineRule="auto"/>
        <w:jc w:val="center"/>
        <w:rPr>
          <w:rFonts w:ascii="Palatino Linotype" w:hAnsi="Palatino Linotype"/>
          <w:lang w:val="tg-Cyrl-TJ" w:bidi="fa-IR"/>
        </w:rPr>
      </w:pPr>
      <w:r w:rsidRPr="006039F2">
        <w:rPr>
          <w:rFonts w:ascii="Palatino Linotype" w:hAnsi="Palatino Linotype"/>
          <w:b/>
          <w:bCs/>
          <w:lang w:val="tg-Cyrl-TJ" w:bidi="fa-IR"/>
        </w:rPr>
        <w:t>Хушҳоли бар мусибати имондорон ва дилтанги дар шодии онҳо</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Аллоҳ таъоло мефармояд:</w:t>
      </w:r>
    </w:p>
    <w:p w:rsidR="00226093" w:rsidRPr="00226093" w:rsidRDefault="00226093" w:rsidP="00226093">
      <w:pPr>
        <w:bidi w:val="0"/>
        <w:spacing w:line="240" w:lineRule="auto"/>
        <w:ind w:firstLine="720"/>
        <w:jc w:val="both"/>
        <w:rPr>
          <w:rFonts w:ascii="Palatino Linotype" w:hAnsi="Palatino Linotype"/>
          <w:color w:val="008000"/>
          <w:lang w:val="tg-Cyrl-TJ" w:bidi="fa-IR"/>
        </w:rPr>
      </w:pPr>
      <w:r w:rsidRPr="00226093">
        <w:rPr>
          <w:rFonts w:ascii="Palatino Linotype" w:hAnsi="Palatino Linotype"/>
          <w:color w:val="008000"/>
          <w:lang w:val="tg-Cyrl-TJ" w:bidi="fa-IR"/>
        </w:rPr>
        <w:t>“</w:t>
      </w:r>
      <w:r w:rsidR="00333929" w:rsidRPr="00226093">
        <w:rPr>
          <w:rFonts w:ascii="Palatino Linotype" w:hAnsi="Palatino Linotype"/>
          <w:color w:val="008000"/>
          <w:lang w:val="tg-Cyrl-TJ" w:bidi="fa-IR"/>
        </w:rPr>
        <w:t>Агар ба ту неки бирасад онҳоро нороҳат мекунад, ва агар мусибате ба ту расад мегӯянд: мо пеш аз ин чораи худро анде</w:t>
      </w:r>
      <w:r w:rsidRPr="00226093">
        <w:rPr>
          <w:rFonts w:ascii="Palatino Linotype" w:hAnsi="Palatino Linotype"/>
          <w:color w:val="008000"/>
          <w:lang w:val="tg-Cyrl-TJ" w:bidi="fa-IR"/>
        </w:rPr>
        <w:t>шидаем ва шодон боз мегарданд”.</w:t>
      </w:r>
    </w:p>
    <w:p w:rsidR="00333929" w:rsidRPr="006039F2" w:rsidRDefault="00226093" w:rsidP="00226093">
      <w:pPr>
        <w:bidi w:val="0"/>
        <w:spacing w:line="240" w:lineRule="auto"/>
        <w:jc w:val="right"/>
        <w:rPr>
          <w:rFonts w:ascii="Palatino Linotype" w:hAnsi="Palatino Linotype"/>
          <w:lang w:val="tg-Cyrl-TJ" w:bidi="fa-IR"/>
        </w:rPr>
      </w:pPr>
      <w:r>
        <w:rPr>
          <w:rFonts w:ascii="Palatino Linotype" w:hAnsi="Palatino Linotype"/>
          <w:lang w:val="tg-Cyrl-TJ" w:bidi="fa-IR"/>
        </w:rPr>
        <w:t xml:space="preserve">Сураи </w:t>
      </w:r>
      <w:r w:rsidR="00333929" w:rsidRPr="006039F2">
        <w:rPr>
          <w:rFonts w:ascii="Palatino Linotype" w:hAnsi="Palatino Linotype"/>
          <w:lang w:val="tg-Cyrl-TJ" w:bidi="fa-IR"/>
        </w:rPr>
        <w:t>Тавба</w:t>
      </w:r>
      <w:r>
        <w:rPr>
          <w:rFonts w:ascii="Palatino Linotype" w:hAnsi="Palatino Linotype"/>
          <w:lang w:val="tg-Cyrl-TJ" w:bidi="fa-IR"/>
        </w:rPr>
        <w:t>, ояти 50</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Агар мунофиқ бо хабар шавад, ки мусалмоне дучори бало ва мусибат шуда аст, Дар ҳол шуруъ ба паҳни кардани он хабар мекунад, Ва тавре вонамуд мекунад, ки аз ин воқеъа нороҳат шуда аст, Аммо дуруғ мегӯяд ва дар дил ба он шод ва хушҳол аст.</w:t>
      </w:r>
    </w:p>
    <w:p w:rsidR="00226093" w:rsidRDefault="00226093" w:rsidP="00333929">
      <w:pPr>
        <w:bidi w:val="0"/>
        <w:spacing w:line="240" w:lineRule="auto"/>
        <w:jc w:val="center"/>
        <w:rPr>
          <w:rFonts w:ascii="Palatino Linotype" w:hAnsi="Palatino Linotype"/>
          <w:b/>
          <w:bCs/>
          <w:lang w:val="tg-Cyrl-TJ" w:bidi="fa-IR"/>
        </w:rPr>
      </w:pPr>
    </w:p>
    <w:p w:rsidR="00333929" w:rsidRPr="006039F2" w:rsidRDefault="00333929" w:rsidP="00226093">
      <w:pPr>
        <w:bidi w:val="0"/>
        <w:spacing w:line="240" w:lineRule="auto"/>
        <w:jc w:val="center"/>
        <w:rPr>
          <w:rFonts w:ascii="Palatino Linotype" w:hAnsi="Palatino Linotype"/>
          <w:b/>
          <w:bCs/>
          <w:lang w:val="tg-Cyrl-TJ" w:bidi="fa-IR"/>
        </w:rPr>
      </w:pPr>
      <w:r w:rsidRPr="006039F2">
        <w:rPr>
          <w:rFonts w:ascii="Palatino Linotype" w:hAnsi="Palatino Linotype"/>
          <w:b/>
          <w:bCs/>
          <w:lang w:val="tg-Cyrl-TJ" w:bidi="fa-IR"/>
        </w:rPr>
        <w:lastRenderedPageBreak/>
        <w:t>Нишонаи нуздаҳум</w:t>
      </w:r>
      <w:r w:rsidR="00DA1F84">
        <w:rPr>
          <w:rFonts w:ascii="Palatino Linotype" w:hAnsi="Palatino Linotype"/>
          <w:b/>
          <w:bCs/>
          <w:lang w:val="tg-Cyrl-TJ" w:bidi="fa-IR"/>
        </w:rPr>
        <w:t>:</w:t>
      </w:r>
    </w:p>
    <w:p w:rsidR="00333929" w:rsidRPr="006039F2" w:rsidRDefault="00333929" w:rsidP="00DA1F84">
      <w:pPr>
        <w:bidi w:val="0"/>
        <w:spacing w:line="240" w:lineRule="auto"/>
        <w:jc w:val="center"/>
        <w:rPr>
          <w:rFonts w:ascii="Palatino Linotype" w:hAnsi="Palatino Linotype"/>
          <w:lang w:val="tg-Cyrl-TJ" w:bidi="fa-IR"/>
        </w:rPr>
      </w:pPr>
      <w:r w:rsidRPr="006039F2">
        <w:rPr>
          <w:rFonts w:ascii="Palatino Linotype" w:hAnsi="Palatino Linotype"/>
          <w:b/>
          <w:bCs/>
          <w:lang w:val="tg-Cyrl-TJ" w:bidi="fa-IR"/>
        </w:rPr>
        <w:t>Чоплуси (пастфитрати) ва забон боз</w:t>
      </w:r>
      <w:r w:rsidR="00DA1F84">
        <w:rPr>
          <w:rFonts w:ascii="Palatino Linotype" w:hAnsi="Palatino Linotype"/>
          <w:lang w:val="tg-Cyrl-TJ" w:bidi="fa-IR"/>
        </w:rPr>
        <w:t>и</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Аллоҳ таъоло мефармояд:</w:t>
      </w:r>
    </w:p>
    <w:p w:rsidR="00333929" w:rsidRPr="00226093" w:rsidRDefault="00333929" w:rsidP="00226093">
      <w:pPr>
        <w:spacing w:line="240" w:lineRule="auto"/>
        <w:ind w:firstLine="720"/>
        <w:jc w:val="both"/>
        <w:rPr>
          <w:rFonts w:ascii="Palatino Linotype" w:hAnsi="Palatino Linotype"/>
          <w:rtl/>
          <w:lang w:val="tg-Cyrl-TJ"/>
        </w:rPr>
      </w:pPr>
      <w:r w:rsidRPr="006039F2">
        <w:rPr>
          <w:rFonts w:ascii="KFGQPC Uthman Taha Naskh" w:cs="KFGQPC Uthman Taha Naskh" w:hint="cs"/>
          <w:color w:val="008000"/>
          <w:rtl/>
        </w:rPr>
        <w:t>﴿</w:t>
      </w:r>
      <w:r w:rsidRPr="006039F2">
        <w:rPr>
          <w:rFonts w:ascii="KFGQPC Uthmanic Script HAFS" w:cs="KFGQPC Uthmanic Script HAFS" w:hint="cs"/>
          <w:color w:val="008000"/>
          <w:rtl/>
        </w:rPr>
        <w:t>وَإِذَا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رَأَيۡتَهُمۡ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تُعۡجِبُكَ</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أَجۡسَامُهُمۡۖ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وَإِن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يَقُولُواْ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تَسۡمَعۡ</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لِقَوۡلِهِمۡۖ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كَأَنَّهُمۡ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خُشُبٞ</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مُّسَنَّدَةٞۖ</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يَحۡسَبُونَ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كُلَّ</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صَيۡحَةٍ</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عَلَيۡهِمۡۚ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هُمُ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ٱلۡعَدُوُّ</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فَٱحۡذَرۡهُمۡۚ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قَٰتَلَهُمُ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ٱللَّهُۖ</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أَنَّىٰ</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يُؤۡفَكُونَ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٤</w:t>
      </w:r>
      <w:r w:rsidRPr="006039F2">
        <w:rPr>
          <w:rFonts w:ascii="KFGQPC Uthman Taha Naskh" w:cs="KFGQPC Uthman Taha Naskh" w:hint="cs"/>
          <w:color w:val="008000"/>
          <w:rtl/>
        </w:rPr>
        <w:t>﴾</w:t>
      </w:r>
      <w:r w:rsidRPr="006039F2">
        <w:rPr>
          <w:rFonts w:ascii="KFGQPC Uthman Taha Naskh" w:cs="KFGQPC Uthman Taha Naskh"/>
          <w:color w:val="008000"/>
          <w:rtl/>
        </w:rPr>
        <w:t xml:space="preserve"> [</w:t>
      </w:r>
      <w:r w:rsidRPr="006039F2">
        <w:rPr>
          <w:rFonts w:ascii="KFGQPC Uthman Taha Naskh" w:cs="KFGQPC Uthman Taha Naskh" w:hint="cs"/>
          <w:color w:val="008000"/>
          <w:rtl/>
        </w:rPr>
        <w:t>المنافقون</w:t>
      </w:r>
      <w:r w:rsidRPr="006039F2">
        <w:rPr>
          <w:rFonts w:ascii="KFGQPC Uthman Taha Naskh" w:cs="KFGQPC Uthman Taha Naskh"/>
          <w:color w:val="008000"/>
          <w:rtl/>
        </w:rPr>
        <w:t xml:space="preserve">: </w:t>
      </w:r>
      <w:r w:rsidRPr="006039F2">
        <w:rPr>
          <w:rFonts w:ascii="KFGQPC Uthman Taha Naskh" w:cs="KFGQPC Uthman Taha Naskh" w:hint="cs"/>
          <w:color w:val="008000"/>
          <w:rtl/>
        </w:rPr>
        <w:t>٤</w:t>
      </w:r>
      <w:r w:rsidR="00226093">
        <w:rPr>
          <w:rFonts w:ascii="KFGQPC Uthman Taha Naskh" w:cs="KFGQPC Uthman Taha Naskh"/>
          <w:color w:val="008000"/>
          <w:rtl/>
        </w:rPr>
        <w:t>]</w:t>
      </w:r>
    </w:p>
    <w:p w:rsidR="00226093" w:rsidRPr="00226093" w:rsidRDefault="00226093" w:rsidP="00226093">
      <w:pPr>
        <w:bidi w:val="0"/>
        <w:spacing w:line="240" w:lineRule="auto"/>
        <w:ind w:firstLine="720"/>
        <w:jc w:val="both"/>
        <w:rPr>
          <w:rFonts w:ascii="Palatino Linotype" w:hAnsi="Palatino Linotype"/>
          <w:color w:val="008000"/>
          <w:lang w:val="tg-Cyrl-TJ" w:bidi="fa-IR"/>
        </w:rPr>
      </w:pPr>
      <w:r w:rsidRPr="00226093">
        <w:rPr>
          <w:rFonts w:ascii="Palatino Linotype" w:hAnsi="Palatino Linotype"/>
          <w:color w:val="008000"/>
          <w:lang w:val="tg-Cyrl-TJ" w:bidi="fa-IR"/>
        </w:rPr>
        <w:t>“</w:t>
      </w:r>
      <w:r w:rsidR="00333929" w:rsidRPr="00226093">
        <w:rPr>
          <w:rFonts w:ascii="Palatino Linotype" w:hAnsi="Palatino Linotype"/>
          <w:color w:val="008000"/>
          <w:lang w:val="tg-Cyrl-TJ" w:bidi="fa-IR"/>
        </w:rPr>
        <w:t>Ҳангоме эшонро мебини баданҳояшон туро ҷалб мекунад ва ба шигифти меоварад, (ва бо худ мегӯи чи инсонҳои бо виқор ва арзандае ҳастанд) ва ҳангоме, ки ба сухан дар меоянд (ба хотири зебогии суханонашон) ба суханонашон гуш фаро медиҳи (бо вуҷуди ин ҷозибаи сурат ва гирои гуфтори) гуё эшон чубҳои такядода ба деворанд, ҳар овозеро бар зиди худ мепиндоранд ва ҳар овозеро бар зиёни хеш! Онон душманони воқеъи ҳастанд, Пас аз эшон бар ҳазар бош, Худованд онҳоро бикушад чигу</w:t>
      </w:r>
      <w:r w:rsidRPr="00226093">
        <w:rPr>
          <w:rFonts w:ascii="Palatino Linotype" w:hAnsi="Palatino Linotype"/>
          <w:color w:val="008000"/>
          <w:lang w:val="tg-Cyrl-TJ" w:bidi="fa-IR"/>
        </w:rPr>
        <w:t>на аз ҳақ руйгардон мешаванд?!”.</w:t>
      </w:r>
    </w:p>
    <w:p w:rsidR="00333929" w:rsidRPr="006039F2" w:rsidRDefault="00226093" w:rsidP="00226093">
      <w:pPr>
        <w:bidi w:val="0"/>
        <w:spacing w:line="240" w:lineRule="auto"/>
        <w:ind w:firstLine="720"/>
        <w:jc w:val="right"/>
        <w:rPr>
          <w:rFonts w:ascii="Palatino Linotype" w:hAnsi="Palatino Linotype"/>
          <w:lang w:val="tg-Cyrl-TJ" w:bidi="fa-IR"/>
        </w:rPr>
      </w:pPr>
      <w:r>
        <w:rPr>
          <w:rFonts w:ascii="Palatino Linotype" w:hAnsi="Palatino Linotype"/>
          <w:lang w:val="tg-Cyrl-TJ" w:bidi="fa-IR"/>
        </w:rPr>
        <w:t>Сураи Мунофиқун, ояти 4</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 xml:space="preserve">Мунофиқ чоплус ва забонбоз аст ва ба шакле ҳарф мезанад, то мардум фикр кунанд, ки аз дигарон фаҳмидатар ва оқилтар аст. Мунофиқ дӯст дорад болотар аз фаҳми мардум сухан </w:t>
      </w:r>
      <w:r w:rsidRPr="006039F2">
        <w:rPr>
          <w:rFonts w:ascii="Palatino Linotype" w:hAnsi="Palatino Linotype"/>
          <w:lang w:val="tg-Cyrl-TJ" w:bidi="fa-IR"/>
        </w:rPr>
        <w:lastRenderedPageBreak/>
        <w:t>бигӯяд, то бартарии худро ба дигарон таҳмил кунад ва бо ин корҳо мехоҳад мардумро фиреб диҳанд.</w:t>
      </w:r>
    </w:p>
    <w:p w:rsidR="00333929" w:rsidRPr="006039F2" w:rsidRDefault="00333929" w:rsidP="00DA1F84">
      <w:pPr>
        <w:bidi w:val="0"/>
        <w:spacing w:line="240" w:lineRule="auto"/>
        <w:ind w:left="720"/>
        <w:rPr>
          <w:rFonts w:ascii="Palatino Linotype" w:hAnsi="Palatino Linotype"/>
          <w:b/>
          <w:bCs/>
          <w:lang w:val="tg-Cyrl-TJ" w:bidi="fa-IR"/>
        </w:rPr>
      </w:pPr>
      <w:r w:rsidRPr="006039F2">
        <w:rPr>
          <w:rFonts w:ascii="Palatino Linotype" w:hAnsi="Palatino Linotype"/>
          <w:b/>
          <w:bCs/>
          <w:lang w:val="tg-Cyrl-TJ" w:bidi="fa-IR"/>
        </w:rPr>
        <w:t>Гар ба дарё дарафти эй мунофиқ,</w:t>
      </w:r>
    </w:p>
    <w:p w:rsidR="00333929" w:rsidRPr="006039F2" w:rsidRDefault="00333929" w:rsidP="00DA1F84">
      <w:pPr>
        <w:bidi w:val="0"/>
        <w:spacing w:line="240" w:lineRule="auto"/>
        <w:ind w:left="720"/>
        <w:rPr>
          <w:rFonts w:ascii="Palatino Linotype" w:hAnsi="Palatino Linotype"/>
          <w:b/>
          <w:bCs/>
          <w:lang w:val="tg-Cyrl-TJ" w:bidi="fa-IR"/>
        </w:rPr>
      </w:pPr>
      <w:r w:rsidRPr="006039F2">
        <w:rPr>
          <w:rFonts w:ascii="Palatino Linotype" w:hAnsi="Palatino Linotype"/>
          <w:b/>
          <w:bCs/>
          <w:lang w:val="tg-Cyrl-TJ" w:bidi="fa-IR"/>
        </w:rPr>
        <w:t>Зи зишти, кай хурад мору наҳангат.</w:t>
      </w:r>
    </w:p>
    <w:p w:rsidR="00333929" w:rsidRPr="006039F2" w:rsidRDefault="00333929" w:rsidP="00DA1F84">
      <w:pPr>
        <w:bidi w:val="0"/>
        <w:spacing w:line="240" w:lineRule="auto"/>
        <w:ind w:left="720"/>
        <w:rPr>
          <w:rFonts w:ascii="Palatino Linotype" w:hAnsi="Palatino Linotype"/>
          <w:b/>
          <w:bCs/>
          <w:lang w:val="tg-Cyrl-TJ" w:bidi="fa-IR"/>
        </w:rPr>
      </w:pPr>
      <w:r w:rsidRPr="006039F2">
        <w:rPr>
          <w:rFonts w:ascii="Palatino Linotype" w:hAnsi="Palatino Linotype"/>
          <w:b/>
          <w:bCs/>
          <w:lang w:val="tg-Cyrl-TJ" w:bidi="fa-IR"/>
        </w:rPr>
        <w:t>Чи гӯям бо ту эй нақши музаввар?</w:t>
      </w:r>
    </w:p>
    <w:p w:rsidR="00333929" w:rsidRPr="006039F2" w:rsidRDefault="00333929" w:rsidP="00DA1F84">
      <w:pPr>
        <w:bidi w:val="0"/>
        <w:spacing w:line="240" w:lineRule="auto"/>
        <w:ind w:left="720"/>
        <w:rPr>
          <w:rFonts w:ascii="Palatino Linotype" w:hAnsi="Palatino Linotype"/>
          <w:b/>
          <w:bCs/>
          <w:lang w:val="tg-Cyrl-TJ" w:bidi="fa-IR"/>
        </w:rPr>
      </w:pPr>
      <w:r w:rsidRPr="006039F2">
        <w:rPr>
          <w:rFonts w:ascii="Palatino Linotype" w:hAnsi="Palatino Linotype"/>
          <w:b/>
          <w:bCs/>
          <w:lang w:val="tg-Cyrl-TJ" w:bidi="fa-IR"/>
        </w:rPr>
        <w:t>Чи маъно гунҷад андар ҷони тангат.</w:t>
      </w:r>
    </w:p>
    <w:p w:rsidR="00226093" w:rsidRDefault="00226093" w:rsidP="00333929">
      <w:pPr>
        <w:bidi w:val="0"/>
        <w:spacing w:line="240" w:lineRule="auto"/>
        <w:jc w:val="center"/>
        <w:rPr>
          <w:rFonts w:ascii="Palatino Linotype" w:hAnsi="Palatino Linotype"/>
          <w:b/>
          <w:bCs/>
          <w:lang w:val="tg-Cyrl-TJ" w:bidi="fa-IR"/>
        </w:rPr>
      </w:pPr>
    </w:p>
    <w:p w:rsidR="00333929" w:rsidRPr="006039F2" w:rsidRDefault="00333929" w:rsidP="00226093">
      <w:pPr>
        <w:bidi w:val="0"/>
        <w:spacing w:line="240" w:lineRule="auto"/>
        <w:jc w:val="center"/>
        <w:rPr>
          <w:rFonts w:ascii="Palatino Linotype" w:hAnsi="Palatino Linotype"/>
          <w:b/>
          <w:bCs/>
          <w:lang w:val="tg-Cyrl-TJ" w:bidi="fa-IR"/>
        </w:rPr>
      </w:pPr>
      <w:r w:rsidRPr="006039F2">
        <w:rPr>
          <w:rFonts w:ascii="Palatino Linotype" w:hAnsi="Palatino Linotype"/>
          <w:b/>
          <w:bCs/>
          <w:lang w:val="tg-Cyrl-TJ" w:bidi="fa-IR"/>
        </w:rPr>
        <w:t>Нишонаи бистум</w:t>
      </w:r>
      <w:r w:rsidR="00DA1F84">
        <w:rPr>
          <w:rFonts w:ascii="Palatino Linotype" w:hAnsi="Palatino Linotype"/>
          <w:b/>
          <w:bCs/>
          <w:lang w:val="tg-Cyrl-TJ" w:bidi="fa-IR"/>
        </w:rPr>
        <w:t>:</w:t>
      </w:r>
    </w:p>
    <w:p w:rsidR="00333929" w:rsidRPr="006039F2" w:rsidRDefault="00333929" w:rsidP="00DA1F84">
      <w:pPr>
        <w:bidi w:val="0"/>
        <w:spacing w:line="240" w:lineRule="auto"/>
        <w:jc w:val="center"/>
        <w:rPr>
          <w:rFonts w:ascii="Palatino Linotype" w:hAnsi="Palatino Linotype"/>
          <w:lang w:val="tg-Cyrl-TJ" w:bidi="fa-IR"/>
        </w:rPr>
      </w:pPr>
      <w:r w:rsidRPr="006039F2">
        <w:rPr>
          <w:rFonts w:ascii="Palatino Linotype" w:hAnsi="Palatino Linotype"/>
          <w:b/>
          <w:bCs/>
          <w:lang w:val="tg-Cyrl-TJ" w:bidi="fa-IR"/>
        </w:rPr>
        <w:t>Масхара кардани дини Худо ва сунати Паёмбар (</w:t>
      </w:r>
      <w:r w:rsidR="00DA1F84">
        <w:rPr>
          <w:rFonts w:ascii="Palatino Linotype" w:hAnsi="Palatino Linotype"/>
          <w:b/>
          <w:bCs/>
          <w:lang w:val="tg-Cyrl-TJ" w:bidi="fa-IR"/>
        </w:rPr>
        <w:t>салому дуруди Аллоҳ тар ӯ бод)</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Аллоҳ таъоло мефармояд:</w:t>
      </w:r>
    </w:p>
    <w:p w:rsidR="00226093" w:rsidRPr="00226093" w:rsidRDefault="00226093" w:rsidP="00226093">
      <w:pPr>
        <w:bidi w:val="0"/>
        <w:spacing w:line="240" w:lineRule="auto"/>
        <w:ind w:firstLine="720"/>
        <w:jc w:val="both"/>
        <w:rPr>
          <w:rFonts w:ascii="Palatino Linotype" w:hAnsi="Palatino Linotype"/>
          <w:color w:val="008000"/>
          <w:lang w:val="tg-Cyrl-TJ" w:bidi="fa-IR"/>
        </w:rPr>
      </w:pPr>
      <w:r w:rsidRPr="00226093">
        <w:rPr>
          <w:rFonts w:ascii="Palatino Linotype" w:hAnsi="Palatino Linotype"/>
          <w:color w:val="008000"/>
          <w:lang w:val="tg-Cyrl-TJ" w:bidi="fa-IR"/>
        </w:rPr>
        <w:t>“</w:t>
      </w:r>
      <w:r w:rsidR="00333929" w:rsidRPr="00226093">
        <w:rPr>
          <w:rFonts w:ascii="Palatino Linotype" w:hAnsi="Palatino Linotype"/>
          <w:color w:val="008000"/>
          <w:lang w:val="tg-Cyrl-TJ" w:bidi="fa-IR"/>
        </w:rPr>
        <w:t xml:space="preserve">Мунофиқон (Худо, оёт ва Паёмбари ӯро дар миёни худ ба масхара мегиранд ва) метарсанд, ки сурае бар зиди эшон нозил шавад (ва илова аз он чи мегӯянд) ончиро (ҳам, ки) дар дил доранд ба руяшон биёварад ва ошкораш созад. Бигӯ: Ҳар андоза мехоҳед масхара кунед, бегумон Худованд ончиро, ки аз он тарс доред (ва дар пинҳон доштанаш мекушед) ошкор ва ҳувайдо месозад. Агар аз онон (дар бораи суханони нораво ва кирдорҳои ноҳинҷорашон) </w:t>
      </w:r>
      <w:r w:rsidR="00333929" w:rsidRPr="00226093">
        <w:rPr>
          <w:rFonts w:ascii="Palatino Linotype" w:hAnsi="Palatino Linotype"/>
          <w:color w:val="008000"/>
          <w:lang w:val="tg-Cyrl-TJ" w:bidi="fa-IR"/>
        </w:rPr>
        <w:lastRenderedPageBreak/>
        <w:t xml:space="preserve">бозхост куни мегӯянд: (муроди мо таъна ва масхара набуд бал, ки бо ҳамдигар) бози ва шӯхи мекардем. Бигӯ: Оё бо Худо ва оёти ӯ ва Паёмбараш (салому дуруди Аллоҳ тар ӯ бод) </w:t>
      </w:r>
      <w:r w:rsidRPr="00226093">
        <w:rPr>
          <w:rFonts w:ascii="Palatino Linotype" w:hAnsi="Palatino Linotype"/>
          <w:color w:val="008000"/>
          <w:lang w:val="tg-Cyrl-TJ" w:bidi="fa-IR"/>
        </w:rPr>
        <w:t xml:space="preserve"> метавон бози ва шӯхи кард?!”.</w:t>
      </w:r>
    </w:p>
    <w:p w:rsidR="00333929" w:rsidRPr="006039F2" w:rsidRDefault="00226093" w:rsidP="00226093">
      <w:pPr>
        <w:bidi w:val="0"/>
        <w:spacing w:line="240" w:lineRule="auto"/>
        <w:ind w:firstLine="720"/>
        <w:jc w:val="right"/>
        <w:rPr>
          <w:rFonts w:ascii="Palatino Linotype" w:hAnsi="Palatino Linotype"/>
          <w:lang w:val="tg-Cyrl-TJ" w:bidi="fa-IR"/>
        </w:rPr>
      </w:pPr>
      <w:r>
        <w:rPr>
          <w:rFonts w:ascii="Palatino Linotype" w:hAnsi="Palatino Linotype"/>
          <w:lang w:val="tg-Cyrl-TJ" w:bidi="fa-IR"/>
        </w:rPr>
        <w:t>Сураи Тавба, оятҳои 64 ва 65</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Ҳамин тавр масхара кардан ба либосу риш ва ҳайати як мусалмон инсонро дар доираи нифоқ ва куфр ворид хоҳад кард.</w:t>
      </w:r>
    </w:p>
    <w:p w:rsidR="00333929" w:rsidRPr="006039F2" w:rsidRDefault="00333929" w:rsidP="00333929">
      <w:pPr>
        <w:bidi w:val="0"/>
        <w:spacing w:line="240" w:lineRule="auto"/>
        <w:jc w:val="both"/>
        <w:rPr>
          <w:rFonts w:ascii="Palatino Linotype" w:hAnsi="Palatino Linotype"/>
          <w:lang w:val="tg-Cyrl-TJ" w:bidi="fa-IR"/>
        </w:rPr>
      </w:pPr>
    </w:p>
    <w:p w:rsidR="00333929" w:rsidRPr="006039F2" w:rsidRDefault="00333929" w:rsidP="00333929">
      <w:pPr>
        <w:tabs>
          <w:tab w:val="center" w:pos="4153"/>
          <w:tab w:val="left" w:pos="7387"/>
        </w:tabs>
        <w:bidi w:val="0"/>
        <w:spacing w:line="240" w:lineRule="auto"/>
        <w:jc w:val="center"/>
        <w:rPr>
          <w:rFonts w:ascii="Palatino Linotype" w:hAnsi="Palatino Linotype"/>
          <w:b/>
          <w:bCs/>
          <w:lang w:val="tg-Cyrl-TJ" w:bidi="fa-IR"/>
        </w:rPr>
      </w:pPr>
      <w:r w:rsidRPr="006039F2">
        <w:rPr>
          <w:rFonts w:ascii="Palatino Linotype" w:hAnsi="Palatino Linotype"/>
          <w:b/>
          <w:bCs/>
          <w:lang w:val="tg-Cyrl-TJ" w:bidi="fa-IR"/>
        </w:rPr>
        <w:t>Шикасти бузург</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 xml:space="preserve">Инсони мунофиқ бо аъмоли муздуронаи худ дарҳои раҳмати Худовандро ба руй худ баста ва дарҳои азобро ба рӯи худ боз мекунад. </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Аллоҳ таъоло мефармояд:</w:t>
      </w:r>
    </w:p>
    <w:p w:rsidR="00333929" w:rsidRPr="00226093" w:rsidRDefault="00333929" w:rsidP="00226093">
      <w:pPr>
        <w:spacing w:line="240" w:lineRule="auto"/>
        <w:ind w:firstLine="720"/>
        <w:jc w:val="both"/>
        <w:rPr>
          <w:rFonts w:ascii="Palatino Linotype" w:hAnsi="Palatino Linotype"/>
          <w:rtl/>
          <w:lang w:val="tg-Cyrl-TJ"/>
        </w:rPr>
      </w:pPr>
      <w:r w:rsidRPr="006039F2">
        <w:rPr>
          <w:rFonts w:ascii="KFGQPC Uthman Taha Naskh" w:cs="KFGQPC Uthman Taha Naskh" w:hint="cs"/>
          <w:color w:val="008000"/>
          <w:rtl/>
        </w:rPr>
        <w:t>﴿</w:t>
      </w:r>
      <w:r w:rsidRPr="006039F2">
        <w:rPr>
          <w:rFonts w:ascii="KFGQPC Uthmanic Script HAFS" w:cs="KFGQPC Uthmanic Script HAFS" w:hint="cs"/>
          <w:color w:val="008000"/>
          <w:rtl/>
        </w:rPr>
        <w:t>يَوۡمَ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يَقُولُ</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ٱلۡمُنَٰفِقُونَ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وَٱلۡمُنَٰفِقَٰتُ</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لِلَّذِينَ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ءَامَنُواْ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ٱنظُرُونَا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نَقۡتَبِسۡ</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مِن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نُّورِكُمۡ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قِيلَ</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ٱرۡجِعُواْ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وَرَآءَكُمۡ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فَٱلۡتَمِسُواْ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نُورٗاۖ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فَضُرِبَ</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بَيۡنَهُم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بِسُورٖ</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لَّهُۥ</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بَابُۢ</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بَاطِنُهُۥ</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فِيهِ</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ٱلرَّحۡمَةُ</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وَظَٰهِرُهُۥ</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مِن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قِبَلِهِ</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ٱلۡعَذَابُ</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١٣</w:t>
      </w:r>
      <w:r w:rsidRPr="006039F2">
        <w:rPr>
          <w:rFonts w:ascii="KFGQPC Uthman Taha Naskh" w:cs="KFGQPC Uthman Taha Naskh" w:hint="cs"/>
          <w:color w:val="008000"/>
          <w:rtl/>
        </w:rPr>
        <w:t>﴾</w:t>
      </w:r>
      <w:r w:rsidRPr="006039F2">
        <w:rPr>
          <w:rFonts w:ascii="KFGQPC Uthman Taha Naskh" w:cs="KFGQPC Uthman Taha Naskh"/>
          <w:color w:val="008000"/>
          <w:rtl/>
        </w:rPr>
        <w:t xml:space="preserve"> [</w:t>
      </w:r>
      <w:r w:rsidRPr="006039F2">
        <w:rPr>
          <w:rFonts w:ascii="KFGQPC Uthman Taha Naskh" w:cs="KFGQPC Uthman Taha Naskh" w:hint="cs"/>
          <w:color w:val="008000"/>
          <w:rtl/>
        </w:rPr>
        <w:t>الحديد</w:t>
      </w:r>
      <w:r w:rsidRPr="006039F2">
        <w:rPr>
          <w:rFonts w:ascii="KFGQPC Uthman Taha Naskh" w:cs="KFGQPC Uthman Taha Naskh"/>
          <w:color w:val="008000"/>
          <w:rtl/>
        </w:rPr>
        <w:t xml:space="preserve">: </w:t>
      </w:r>
      <w:r w:rsidRPr="006039F2">
        <w:rPr>
          <w:rFonts w:ascii="KFGQPC Uthman Taha Naskh" w:cs="KFGQPC Uthman Taha Naskh" w:hint="cs"/>
          <w:color w:val="008000"/>
          <w:rtl/>
        </w:rPr>
        <w:t>١٣</w:t>
      </w:r>
      <w:r w:rsidR="00226093">
        <w:rPr>
          <w:rFonts w:ascii="KFGQPC Uthman Taha Naskh" w:cs="KFGQPC Uthman Taha Naskh"/>
          <w:color w:val="008000"/>
          <w:rtl/>
        </w:rPr>
        <w:t>]</w:t>
      </w:r>
    </w:p>
    <w:p w:rsidR="00226093" w:rsidRPr="00226093" w:rsidRDefault="00226093" w:rsidP="00226093">
      <w:pPr>
        <w:bidi w:val="0"/>
        <w:spacing w:line="240" w:lineRule="auto"/>
        <w:ind w:firstLine="720"/>
        <w:jc w:val="both"/>
        <w:rPr>
          <w:rFonts w:ascii="Palatino Linotype" w:hAnsi="Palatino Linotype"/>
          <w:color w:val="008000"/>
          <w:lang w:val="tg-Cyrl-TJ" w:bidi="fa-IR"/>
        </w:rPr>
      </w:pPr>
      <w:r w:rsidRPr="00226093">
        <w:rPr>
          <w:rFonts w:ascii="Palatino Linotype" w:hAnsi="Palatino Linotype"/>
          <w:color w:val="008000"/>
          <w:lang w:val="tg-Cyrl-TJ"/>
        </w:rPr>
        <w:t>“</w:t>
      </w:r>
      <w:r w:rsidR="00333929" w:rsidRPr="00226093">
        <w:rPr>
          <w:rFonts w:ascii="Palatino Linotype" w:hAnsi="Palatino Linotype"/>
          <w:color w:val="008000"/>
          <w:lang w:val="tg-Cyrl-TJ" w:bidi="fa-IR"/>
        </w:rPr>
        <w:t xml:space="preserve">Рӯзе, ки мардони  мунофиқ ва занони мунофиқ ба муъминон мегӯянд: (бо шитоб ба суй биҳишт ҳаракат накунед ва) мунтазирамон бимонед то аз нури шумо фуруғ ва партаве (ба </w:t>
      </w:r>
      <w:r w:rsidR="00333929" w:rsidRPr="00226093">
        <w:rPr>
          <w:rFonts w:ascii="Palatino Linotype" w:hAnsi="Palatino Linotype"/>
          <w:color w:val="008000"/>
          <w:lang w:val="tg-Cyrl-TJ" w:bidi="fa-IR"/>
        </w:rPr>
        <w:lastRenderedPageBreak/>
        <w:t>мо битобад ва аз он) истифода кунем! Ба эшон гуфта мешавад: ба қафо бар гардед (ва муҷадидан ба дунё биравед) ва нуре ба даст биёваред! Дар ин ҳол ногаҳон деворе миёни онон зада мешавад, ки даре дорад. Дохили он (ба тарафи муъминон аст) рӯ ба раҳмат аст (ки биҳишт ва неъмати сармади аст) ва хориҷи он (ки ба тарафи мунофиқон аст) рӯ ба азоб аст (ки дӯзах ва</w:t>
      </w:r>
      <w:r w:rsidRPr="00226093">
        <w:rPr>
          <w:rFonts w:ascii="Palatino Linotype" w:hAnsi="Palatino Linotype"/>
          <w:color w:val="008000"/>
          <w:lang w:val="tg-Cyrl-TJ" w:bidi="fa-IR"/>
        </w:rPr>
        <w:t xml:space="preserve"> азоби абади аст)”.</w:t>
      </w:r>
    </w:p>
    <w:p w:rsidR="00333929" w:rsidRPr="006039F2" w:rsidRDefault="00226093" w:rsidP="00226093">
      <w:pPr>
        <w:bidi w:val="0"/>
        <w:spacing w:line="240" w:lineRule="auto"/>
        <w:ind w:firstLine="720"/>
        <w:jc w:val="right"/>
        <w:rPr>
          <w:rFonts w:ascii="Palatino Linotype" w:hAnsi="Palatino Linotype"/>
          <w:lang w:val="tg-Cyrl-TJ" w:bidi="fa-IR"/>
        </w:rPr>
      </w:pPr>
      <w:r>
        <w:rPr>
          <w:rFonts w:ascii="Palatino Linotype" w:hAnsi="Palatino Linotype"/>
          <w:lang w:val="tg-Cyrl-TJ" w:bidi="fa-IR"/>
        </w:rPr>
        <w:t xml:space="preserve">Сураи </w:t>
      </w:r>
      <w:r w:rsidR="00333929" w:rsidRPr="006039F2">
        <w:rPr>
          <w:rFonts w:ascii="Palatino Linotype" w:hAnsi="Palatino Linotype"/>
          <w:lang w:val="tg-Cyrl-TJ" w:bidi="fa-IR"/>
        </w:rPr>
        <w:t>Ҳадид</w:t>
      </w:r>
      <w:r>
        <w:rPr>
          <w:rFonts w:ascii="Palatino Linotype" w:hAnsi="Palatino Linotype"/>
          <w:lang w:val="tg-Cyrl-TJ" w:bidi="fa-IR"/>
        </w:rPr>
        <w:t>, ояти 13</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Инчунин Аллоҳ таъоло мефармояд:</w:t>
      </w:r>
    </w:p>
    <w:p w:rsidR="00333929" w:rsidRPr="00226093" w:rsidRDefault="00333929" w:rsidP="00226093">
      <w:pPr>
        <w:spacing w:line="240" w:lineRule="auto"/>
        <w:ind w:firstLine="720"/>
        <w:jc w:val="both"/>
        <w:rPr>
          <w:rFonts w:ascii="Palatino Linotype" w:hAnsi="Palatino Linotype"/>
          <w:rtl/>
          <w:lang w:val="tg-Cyrl-TJ"/>
        </w:rPr>
      </w:pPr>
      <w:r w:rsidRPr="006039F2">
        <w:rPr>
          <w:rFonts w:ascii="KFGQPC Uthman Taha Naskh" w:cs="KFGQPC Uthman Taha Naskh" w:hint="cs"/>
          <w:color w:val="008000"/>
          <w:rtl/>
        </w:rPr>
        <w:t>﴿</w:t>
      </w:r>
      <w:r w:rsidRPr="006039F2">
        <w:rPr>
          <w:rFonts w:ascii="KFGQPC Uthmanic Script HAFS" w:cs="KFGQPC Uthmanic Script HAFS" w:hint="cs"/>
          <w:color w:val="008000"/>
          <w:rtl/>
        </w:rPr>
        <w:t>يُنَادُونَهُمۡ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أَلَمۡ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نَكُن</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مَّعَكُمۡۖ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قَالُواْ</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بَلَىٰ</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وَلَٰكِنَّكُمۡ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فَتَنتُمۡ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أَنفُسَكُمۡ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وَتَرَبَّصۡتُمۡ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وَٱرۡتَبۡتُمۡ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وَغَرَّتۡكُمُ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ٱلۡأَمَانِيُّ</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حَتَّىٰ</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جَآءَ</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أَمۡرُ</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ٱللَّهِ</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وَغَرَّكُم</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بِٱللَّهِ</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ٱلۡغَرُورُ</w:t>
      </w:r>
      <w:r w:rsidRPr="006039F2">
        <w:rPr>
          <w:rFonts w:ascii="KFGQPC Uthmanic Script HAFS" w:cs="KFGQPC Uthmanic Script HAFS"/>
          <w:color w:val="008000"/>
          <w:rtl/>
        </w:rPr>
        <w:t xml:space="preserve"> </w:t>
      </w:r>
      <w:r w:rsidRPr="006039F2">
        <w:rPr>
          <w:rFonts w:ascii="KFGQPC Uthmanic Script HAFS" w:cs="KFGQPC Uthmanic Script HAFS" w:hint="cs"/>
          <w:color w:val="008000"/>
          <w:rtl/>
        </w:rPr>
        <w:t>١٤</w:t>
      </w:r>
      <w:r w:rsidRPr="006039F2">
        <w:rPr>
          <w:rFonts w:ascii="KFGQPC Uthman Taha Naskh" w:cs="KFGQPC Uthman Taha Naskh" w:hint="cs"/>
          <w:color w:val="008000"/>
          <w:rtl/>
        </w:rPr>
        <w:t>﴾</w:t>
      </w:r>
      <w:r w:rsidRPr="006039F2">
        <w:rPr>
          <w:rFonts w:ascii="KFGQPC Uthman Taha Naskh" w:cs="KFGQPC Uthman Taha Naskh"/>
          <w:color w:val="008000"/>
          <w:rtl/>
        </w:rPr>
        <w:t xml:space="preserve"> [</w:t>
      </w:r>
      <w:r w:rsidRPr="006039F2">
        <w:rPr>
          <w:rFonts w:ascii="KFGQPC Uthman Taha Naskh" w:cs="KFGQPC Uthman Taha Naskh" w:hint="cs"/>
          <w:color w:val="008000"/>
          <w:rtl/>
        </w:rPr>
        <w:t>الحديد</w:t>
      </w:r>
      <w:r w:rsidRPr="006039F2">
        <w:rPr>
          <w:rFonts w:ascii="KFGQPC Uthman Taha Naskh" w:cs="KFGQPC Uthman Taha Naskh"/>
          <w:color w:val="008000"/>
          <w:rtl/>
        </w:rPr>
        <w:t xml:space="preserve">: </w:t>
      </w:r>
      <w:r w:rsidRPr="006039F2">
        <w:rPr>
          <w:rFonts w:ascii="KFGQPC Uthman Taha Naskh" w:cs="KFGQPC Uthman Taha Naskh" w:hint="cs"/>
          <w:color w:val="008000"/>
          <w:rtl/>
        </w:rPr>
        <w:t>١4</w:t>
      </w:r>
      <w:r w:rsidR="00226093">
        <w:rPr>
          <w:rFonts w:ascii="KFGQPC Uthman Taha Naskh" w:cs="KFGQPC Uthman Taha Naskh"/>
          <w:color w:val="008000"/>
          <w:rtl/>
        </w:rPr>
        <w:t>]</w:t>
      </w:r>
    </w:p>
    <w:p w:rsidR="00226093" w:rsidRPr="00226093" w:rsidRDefault="00226093" w:rsidP="00226093">
      <w:pPr>
        <w:bidi w:val="0"/>
        <w:spacing w:line="240" w:lineRule="auto"/>
        <w:ind w:firstLine="720"/>
        <w:jc w:val="both"/>
        <w:rPr>
          <w:rFonts w:ascii="Palatino Linotype" w:hAnsi="Palatino Linotype"/>
          <w:color w:val="008000"/>
          <w:lang w:val="tg-Cyrl-TJ" w:bidi="fa-IR"/>
        </w:rPr>
      </w:pPr>
      <w:r w:rsidRPr="00226093">
        <w:rPr>
          <w:rFonts w:ascii="Palatino Linotype" w:hAnsi="Palatino Linotype"/>
          <w:color w:val="008000"/>
          <w:lang w:val="tg-Cyrl-TJ"/>
        </w:rPr>
        <w:t>“</w:t>
      </w:r>
      <w:r w:rsidR="00333929" w:rsidRPr="00226093">
        <w:rPr>
          <w:rFonts w:ascii="Palatino Linotype" w:hAnsi="Palatino Linotype"/>
          <w:color w:val="008000"/>
          <w:lang w:val="tg-Cyrl-TJ" w:bidi="fa-IR"/>
        </w:rPr>
        <w:t xml:space="preserve">Мунофиқон муъминонро садо мезананд: магар мо (дар дунё) бо шумо набудем? Мегӯянд: бале! Ва лекин (бо нифоқ) худро гирифтори бало кардед ва чашм ба роҳи (марги Паёмбар (дуруду саломи Худо бод бар ӯ) ва нобудии мусалмонон ва барчида шудани ислом)  мондед ва (дар бораи ҳақиқат будани даъвати Паёмбар (дуурду салом Худо бод бар ӯ) ва Қуръон ва вуҷуди миъод ва растохез) шак ва тардид варзидед. Ва орзуҳо ва пиндорҳо шуморо фиреб дод то ин, ки фармони </w:t>
      </w:r>
      <w:r w:rsidR="00333929" w:rsidRPr="00226093">
        <w:rPr>
          <w:rFonts w:ascii="Palatino Linotype" w:hAnsi="Palatino Linotype"/>
          <w:color w:val="008000"/>
          <w:lang w:val="tg-Cyrl-TJ" w:bidi="fa-IR"/>
        </w:rPr>
        <w:lastRenderedPageBreak/>
        <w:t>Худо (доир бар маргатон) дар расид, Ва аҳримани (бадкор ва нафси аммораи) фиребкор, шуморо дар баробари фармони Худо фир</w:t>
      </w:r>
      <w:r w:rsidRPr="00226093">
        <w:rPr>
          <w:rFonts w:ascii="Palatino Linotype" w:hAnsi="Palatino Linotype"/>
          <w:color w:val="008000"/>
          <w:lang w:val="tg-Cyrl-TJ" w:bidi="fa-IR"/>
        </w:rPr>
        <w:t>еб дод”.</w:t>
      </w:r>
    </w:p>
    <w:p w:rsidR="00333929" w:rsidRPr="006039F2" w:rsidRDefault="00226093" w:rsidP="00226093">
      <w:pPr>
        <w:bidi w:val="0"/>
        <w:spacing w:line="240" w:lineRule="auto"/>
        <w:ind w:firstLine="720"/>
        <w:jc w:val="right"/>
        <w:rPr>
          <w:rFonts w:ascii="Palatino Linotype" w:hAnsi="Palatino Linotype"/>
          <w:lang w:val="tg-Cyrl-TJ" w:bidi="fa-IR"/>
        </w:rPr>
      </w:pPr>
      <w:r>
        <w:rPr>
          <w:rFonts w:ascii="Palatino Linotype" w:hAnsi="Palatino Linotype"/>
          <w:lang w:val="tg-Cyrl-TJ" w:bidi="fa-IR"/>
        </w:rPr>
        <w:t xml:space="preserve">Сураи </w:t>
      </w:r>
      <w:r w:rsidR="00333929" w:rsidRPr="006039F2">
        <w:rPr>
          <w:rFonts w:ascii="Palatino Linotype" w:hAnsi="Palatino Linotype"/>
          <w:lang w:val="tg-Cyrl-TJ" w:bidi="fa-IR"/>
        </w:rPr>
        <w:t>Ҳадид</w:t>
      </w:r>
      <w:r>
        <w:rPr>
          <w:rFonts w:ascii="Palatino Linotype" w:hAnsi="Palatino Linotype"/>
          <w:lang w:val="tg-Cyrl-TJ" w:bidi="fa-IR"/>
        </w:rPr>
        <w:t>, ояти 14</w:t>
      </w:r>
    </w:p>
    <w:p w:rsidR="00333929" w:rsidRPr="006039F2" w:rsidRDefault="00333929" w:rsidP="00333929">
      <w:pPr>
        <w:bidi w:val="0"/>
        <w:spacing w:line="240" w:lineRule="auto"/>
        <w:jc w:val="both"/>
        <w:rPr>
          <w:rFonts w:ascii="Palatino Linotype" w:hAnsi="Palatino Linotype"/>
          <w:b/>
          <w:bCs/>
          <w:lang w:val="tg-Cyrl-TJ" w:bidi="fa-IR"/>
        </w:rPr>
      </w:pPr>
      <w:r w:rsidRPr="006039F2">
        <w:rPr>
          <w:rFonts w:ascii="Palatino Linotype" w:hAnsi="Palatino Linotype"/>
          <w:b/>
          <w:bCs/>
          <w:lang w:val="tg-Cyrl-TJ" w:bidi="fa-IR"/>
        </w:rPr>
        <w:t>Он мунофиқ бо мувофиқ дар намоз,</w:t>
      </w:r>
    </w:p>
    <w:p w:rsidR="00333929" w:rsidRPr="006039F2" w:rsidRDefault="00333929" w:rsidP="00333929">
      <w:pPr>
        <w:bidi w:val="0"/>
        <w:spacing w:line="240" w:lineRule="auto"/>
        <w:jc w:val="both"/>
        <w:rPr>
          <w:rFonts w:ascii="Palatino Linotype" w:hAnsi="Palatino Linotype"/>
          <w:b/>
          <w:bCs/>
          <w:lang w:val="tg-Cyrl-TJ" w:bidi="fa-IR"/>
        </w:rPr>
      </w:pPr>
      <w:r w:rsidRPr="006039F2">
        <w:rPr>
          <w:rFonts w:ascii="Palatino Linotype" w:hAnsi="Palatino Linotype"/>
          <w:b/>
          <w:bCs/>
          <w:lang w:val="tg-Cyrl-TJ" w:bidi="fa-IR"/>
        </w:rPr>
        <w:t>Аз пай истеза ояд не намоз.</w:t>
      </w:r>
    </w:p>
    <w:p w:rsidR="00333929" w:rsidRPr="006039F2" w:rsidRDefault="00333929" w:rsidP="00333929">
      <w:pPr>
        <w:bidi w:val="0"/>
        <w:spacing w:line="240" w:lineRule="auto"/>
        <w:jc w:val="both"/>
        <w:rPr>
          <w:rFonts w:ascii="Palatino Linotype" w:hAnsi="Palatino Linotype"/>
          <w:b/>
          <w:bCs/>
          <w:lang w:val="tg-Cyrl-TJ" w:bidi="fa-IR"/>
        </w:rPr>
      </w:pPr>
      <w:r w:rsidRPr="006039F2">
        <w:rPr>
          <w:rFonts w:ascii="Palatino Linotype" w:hAnsi="Palatino Linotype"/>
          <w:b/>
          <w:bCs/>
          <w:lang w:val="tg-Cyrl-TJ" w:bidi="fa-IR"/>
        </w:rPr>
        <w:t>Дар намозу руза ва ҳаҷу закот,</w:t>
      </w:r>
    </w:p>
    <w:p w:rsidR="00333929" w:rsidRPr="006039F2" w:rsidRDefault="00333929" w:rsidP="00333929">
      <w:pPr>
        <w:bidi w:val="0"/>
        <w:spacing w:line="240" w:lineRule="auto"/>
        <w:jc w:val="both"/>
        <w:rPr>
          <w:rFonts w:ascii="Palatino Linotype" w:hAnsi="Palatino Linotype"/>
          <w:b/>
          <w:bCs/>
          <w:lang w:val="tg-Cyrl-TJ" w:bidi="fa-IR"/>
        </w:rPr>
      </w:pPr>
      <w:r w:rsidRPr="006039F2">
        <w:rPr>
          <w:rFonts w:ascii="Palatino Linotype" w:hAnsi="Palatino Linotype"/>
          <w:b/>
          <w:bCs/>
          <w:lang w:val="tg-Cyrl-TJ" w:bidi="fa-IR"/>
        </w:rPr>
        <w:t>Бо мунофиқ муъминон дар бурду мот.</w:t>
      </w:r>
    </w:p>
    <w:p w:rsidR="00333929" w:rsidRPr="006039F2" w:rsidRDefault="00333929" w:rsidP="00333929">
      <w:pPr>
        <w:bidi w:val="0"/>
        <w:spacing w:line="240" w:lineRule="auto"/>
        <w:jc w:val="both"/>
        <w:rPr>
          <w:rFonts w:ascii="Palatino Linotype" w:hAnsi="Palatino Linotype"/>
          <w:b/>
          <w:bCs/>
          <w:lang w:val="tg-Cyrl-TJ" w:bidi="fa-IR"/>
        </w:rPr>
      </w:pPr>
      <w:r w:rsidRPr="006039F2">
        <w:rPr>
          <w:rFonts w:ascii="Palatino Linotype" w:hAnsi="Palatino Linotype"/>
          <w:b/>
          <w:bCs/>
          <w:lang w:val="tg-Cyrl-TJ" w:bidi="fa-IR"/>
        </w:rPr>
        <w:t>Муъминонро бурд бошад оқибат,</w:t>
      </w:r>
    </w:p>
    <w:p w:rsidR="00333929" w:rsidRPr="006039F2" w:rsidRDefault="00333929" w:rsidP="00333929">
      <w:pPr>
        <w:bidi w:val="0"/>
        <w:spacing w:line="240" w:lineRule="auto"/>
        <w:jc w:val="both"/>
        <w:rPr>
          <w:rFonts w:ascii="Palatino Linotype" w:hAnsi="Palatino Linotype"/>
          <w:b/>
          <w:bCs/>
          <w:lang w:val="tg-Cyrl-TJ" w:bidi="fa-IR"/>
        </w:rPr>
      </w:pPr>
      <w:r w:rsidRPr="006039F2">
        <w:rPr>
          <w:rFonts w:ascii="Palatino Linotype" w:hAnsi="Palatino Linotype"/>
          <w:b/>
          <w:bCs/>
          <w:lang w:val="tg-Cyrl-TJ" w:bidi="fa-IR"/>
        </w:rPr>
        <w:t>Бар мунофиқ мот андар охират.</w:t>
      </w:r>
    </w:p>
    <w:p w:rsidR="00333929" w:rsidRPr="006039F2" w:rsidRDefault="00333929" w:rsidP="00333929">
      <w:pPr>
        <w:bidi w:val="0"/>
        <w:spacing w:line="240" w:lineRule="auto"/>
        <w:jc w:val="both"/>
        <w:rPr>
          <w:rFonts w:ascii="Palatino Linotype" w:hAnsi="Palatino Linotype"/>
          <w:b/>
          <w:bCs/>
          <w:lang w:val="tg-Cyrl-TJ" w:bidi="fa-IR"/>
        </w:rPr>
      </w:pPr>
      <w:r w:rsidRPr="006039F2">
        <w:rPr>
          <w:rFonts w:ascii="Palatino Linotype" w:hAnsi="Palatino Linotype"/>
          <w:b/>
          <w:bCs/>
          <w:lang w:val="tg-Cyrl-TJ" w:bidi="fa-IR"/>
        </w:rPr>
        <w:t>Ҳар яке суй мақоми худ равад,</w:t>
      </w:r>
    </w:p>
    <w:p w:rsidR="00333929" w:rsidRPr="006039F2" w:rsidRDefault="00333929" w:rsidP="00333929">
      <w:pPr>
        <w:bidi w:val="0"/>
        <w:spacing w:line="240" w:lineRule="auto"/>
        <w:jc w:val="both"/>
        <w:rPr>
          <w:rFonts w:ascii="Palatino Linotype" w:hAnsi="Palatino Linotype"/>
          <w:b/>
          <w:bCs/>
          <w:lang w:val="tg-Cyrl-TJ" w:bidi="fa-IR"/>
        </w:rPr>
      </w:pPr>
      <w:r w:rsidRPr="006039F2">
        <w:rPr>
          <w:rFonts w:ascii="Palatino Linotype" w:hAnsi="Palatino Linotype"/>
          <w:b/>
          <w:bCs/>
          <w:lang w:val="tg-Cyrl-TJ" w:bidi="fa-IR"/>
        </w:rPr>
        <w:t>Ҳар яке бар вифқи номи худ равад.</w:t>
      </w:r>
    </w:p>
    <w:p w:rsidR="00333929" w:rsidRPr="006039F2" w:rsidRDefault="00333929" w:rsidP="00333929">
      <w:pPr>
        <w:bidi w:val="0"/>
        <w:spacing w:line="240" w:lineRule="auto"/>
        <w:jc w:val="both"/>
        <w:rPr>
          <w:rFonts w:ascii="Palatino Linotype" w:hAnsi="Palatino Linotype"/>
          <w:b/>
          <w:bCs/>
          <w:lang w:val="tg-Cyrl-TJ" w:bidi="fa-IR"/>
        </w:rPr>
      </w:pPr>
      <w:r w:rsidRPr="006039F2">
        <w:rPr>
          <w:rFonts w:ascii="Palatino Linotype" w:hAnsi="Palatino Linotype"/>
          <w:b/>
          <w:bCs/>
          <w:lang w:val="tg-Cyrl-TJ" w:bidi="fa-IR"/>
        </w:rPr>
        <w:t>Муъминаш хонанд, ҷонаш хуш шавад,</w:t>
      </w:r>
    </w:p>
    <w:p w:rsidR="00333929" w:rsidRPr="006039F2" w:rsidRDefault="00333929" w:rsidP="00333929">
      <w:pPr>
        <w:bidi w:val="0"/>
        <w:spacing w:line="240" w:lineRule="auto"/>
        <w:jc w:val="both"/>
        <w:rPr>
          <w:rFonts w:ascii="Palatino Linotype" w:hAnsi="Palatino Linotype"/>
          <w:b/>
          <w:bCs/>
          <w:lang w:val="tg-Cyrl-TJ" w:bidi="fa-IR"/>
        </w:rPr>
      </w:pPr>
      <w:r w:rsidRPr="006039F2">
        <w:rPr>
          <w:rFonts w:ascii="Palatino Linotype" w:hAnsi="Palatino Linotype"/>
          <w:b/>
          <w:bCs/>
          <w:lang w:val="tg-Cyrl-TJ" w:bidi="fa-IR"/>
        </w:rPr>
        <w:t>Вар мунофиқ гӯи, пур оташ шавад.</w:t>
      </w:r>
    </w:p>
    <w:p w:rsidR="00DA1F84" w:rsidRDefault="00DA1F84" w:rsidP="00333929">
      <w:pPr>
        <w:bidi w:val="0"/>
        <w:spacing w:line="240" w:lineRule="auto"/>
        <w:jc w:val="both"/>
        <w:rPr>
          <w:rFonts w:ascii="Palatino Linotype" w:hAnsi="Palatino Linotype"/>
          <w:b/>
          <w:bCs/>
          <w:lang w:val="tg-Cyrl-TJ" w:bidi="fa-IR"/>
        </w:rPr>
      </w:pPr>
    </w:p>
    <w:p w:rsidR="00333929" w:rsidRPr="006039F2" w:rsidRDefault="00333929" w:rsidP="00DA1F84">
      <w:pPr>
        <w:bidi w:val="0"/>
        <w:spacing w:line="240" w:lineRule="auto"/>
        <w:jc w:val="both"/>
        <w:rPr>
          <w:rFonts w:ascii="Palatino Linotype" w:hAnsi="Palatino Linotype"/>
          <w:b/>
          <w:bCs/>
          <w:lang w:val="tg-Cyrl-TJ" w:bidi="fa-IR"/>
        </w:rPr>
      </w:pPr>
      <w:r w:rsidRPr="006039F2">
        <w:rPr>
          <w:rFonts w:ascii="Palatino Linotype" w:hAnsi="Palatino Linotype"/>
          <w:b/>
          <w:bCs/>
          <w:lang w:val="tg-Cyrl-TJ" w:bidi="fa-IR"/>
        </w:rPr>
        <w:t>Дуъои поён:</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 xml:space="preserve">Аз Худованди бузург мехоҳам, ки моро аз ин бемори муҳлик ва кушанда муҳофизат намояд ва тавфиқ диҳад, ки ин нишонаҳоро ҳамвора дар </w:t>
      </w:r>
      <w:r w:rsidRPr="006039F2">
        <w:rPr>
          <w:rFonts w:ascii="Palatino Linotype" w:hAnsi="Palatino Linotype"/>
          <w:lang w:val="tg-Cyrl-TJ" w:bidi="fa-IR"/>
        </w:rPr>
        <w:lastRenderedPageBreak/>
        <w:t>ёд дошта бошем ва аз онҳо парҳез ва ҳазар кунем.</w:t>
      </w:r>
    </w:p>
    <w:p w:rsidR="00574DE7" w:rsidRDefault="00333929" w:rsidP="00574DE7">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Омин ё раббал оламин.</w:t>
      </w:r>
      <w:r w:rsidR="00574DE7">
        <w:rPr>
          <w:rFonts w:ascii="Palatino Linotype" w:hAnsi="Palatino Linotype"/>
          <w:lang w:val="tg-Cyrl-TJ" w:bidi="fa-IR"/>
        </w:rPr>
        <w:br w:type="page"/>
      </w:r>
    </w:p>
    <w:p w:rsidR="00333929" w:rsidRPr="00574DE7" w:rsidRDefault="00333929" w:rsidP="00574DE7">
      <w:pPr>
        <w:bidi w:val="0"/>
        <w:spacing w:line="240" w:lineRule="auto"/>
        <w:jc w:val="both"/>
        <w:rPr>
          <w:rFonts w:ascii="Palatino Linotype" w:hAnsi="Palatino Linotype"/>
          <w:lang w:val="tg-Cyrl-TJ" w:bidi="fa-IR"/>
        </w:rPr>
      </w:pPr>
      <w:r w:rsidRPr="006039F2">
        <w:rPr>
          <w:rFonts w:ascii="Palatino Linotype" w:hAnsi="Palatino Linotype"/>
          <w:b/>
          <w:bCs/>
          <w:lang w:val="tg-Cyrl-TJ" w:bidi="fa-IR"/>
        </w:rPr>
        <w:lastRenderedPageBreak/>
        <w:t>Манобеъ ва сарчашмаҳо:</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Тафсири Нур, Дуктур Мустафо Хуррамдил.</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Алоимун-нифоқ, Дуктур Оизи Қарни, тарҷумаи Наво Муҳаммади Саъид.</w:t>
      </w:r>
    </w:p>
    <w:p w:rsidR="00333929" w:rsidRPr="006039F2" w:rsidRDefault="00333929" w:rsidP="00333929">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Кимиёи Саъодат, имом Муҳаммад Ғазоли.</w:t>
      </w:r>
    </w:p>
    <w:p w:rsidR="00333929" w:rsidRPr="00574DE7" w:rsidRDefault="00333929" w:rsidP="00574DE7">
      <w:pPr>
        <w:bidi w:val="0"/>
        <w:spacing w:line="240" w:lineRule="auto"/>
        <w:jc w:val="both"/>
        <w:rPr>
          <w:rFonts w:ascii="Palatino Linotype" w:hAnsi="Palatino Linotype"/>
          <w:lang w:val="tg-Cyrl-TJ" w:bidi="fa-IR"/>
        </w:rPr>
      </w:pPr>
      <w:r w:rsidRPr="006039F2">
        <w:rPr>
          <w:rFonts w:ascii="Palatino Linotype" w:hAnsi="Palatino Linotype"/>
          <w:lang w:val="tg-Cyrl-TJ" w:bidi="fa-IR"/>
        </w:rPr>
        <w:t>Маснави маъ</w:t>
      </w:r>
      <w:r w:rsidR="00574DE7">
        <w:rPr>
          <w:rFonts w:ascii="Palatino Linotype" w:hAnsi="Palatino Linotype"/>
          <w:lang w:val="tg-Cyrl-TJ" w:bidi="fa-IR"/>
        </w:rPr>
        <w:t>нави, Ҷалолдини Муҳаммад Балхи.</w:t>
      </w:r>
      <w:r w:rsidRPr="00CD6B05">
        <w:rPr>
          <w:rFonts w:asciiTheme="majorBidi" w:hAnsiTheme="majorBidi" w:cstheme="majorBidi"/>
          <w:color w:val="205B83"/>
          <w:sz w:val="44"/>
          <w:szCs w:val="44"/>
          <w:lang w:val="tg-Cyrl-TJ" w:bidi="ar-EG"/>
        </w:rPr>
        <w:br w:type="page"/>
      </w:r>
    </w:p>
    <w:p w:rsidR="006556C3" w:rsidRDefault="00333929" w:rsidP="00EC6985">
      <w:pPr>
        <w:bidi w:val="0"/>
        <w:jc w:val="center"/>
        <w:rPr>
          <w:rFonts w:asciiTheme="majorBidi" w:hAnsiTheme="majorBidi" w:cstheme="majorBidi"/>
          <w:color w:val="205B83"/>
          <w:sz w:val="44"/>
          <w:szCs w:val="44"/>
          <w:lang w:val="tg-Cyrl-TJ" w:bidi="ar-EG"/>
        </w:rPr>
      </w:pPr>
      <w:r w:rsidRPr="008E5CE0">
        <w:rPr>
          <w:rFonts w:asciiTheme="majorBidi" w:hAnsiTheme="majorBidi" w:cstheme="majorBidi"/>
          <w:noProof/>
          <w:color w:val="205B83"/>
          <w:sz w:val="44"/>
          <w:szCs w:val="44"/>
        </w:rPr>
        <w:lastRenderedPageBreak/>
        <w:drawing>
          <wp:anchor distT="0" distB="0" distL="114300" distR="114300" simplePos="0" relativeHeight="251667456" behindDoc="0" locked="0" layoutInCell="1" allowOverlap="1" wp14:anchorId="54FCBE98" wp14:editId="7F28BD75">
            <wp:simplePos x="0" y="0"/>
            <wp:positionH relativeFrom="margin">
              <wp:posOffset>944245</wp:posOffset>
            </wp:positionH>
            <wp:positionV relativeFrom="paragraph">
              <wp:posOffset>407670</wp:posOffset>
            </wp:positionV>
            <wp:extent cx="2162175" cy="314325"/>
            <wp:effectExtent l="0" t="0" r="0" b="9525"/>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r w:rsidR="006556C3" w:rsidRPr="006556C3">
        <w:rPr>
          <w:rFonts w:asciiTheme="majorBidi" w:hAnsiTheme="majorBidi" w:cstheme="majorBidi"/>
          <w:color w:val="205B83"/>
          <w:sz w:val="44"/>
          <w:szCs w:val="44"/>
          <w:lang w:bidi="ar-EG"/>
        </w:rPr>
        <w:t>Мундариҷа</w:t>
      </w:r>
    </w:p>
    <w:p w:rsidR="00EC6985" w:rsidRPr="00EC6985" w:rsidRDefault="00EC6985" w:rsidP="006556C3">
      <w:pPr>
        <w:bidi w:val="0"/>
        <w:jc w:val="center"/>
        <w:rPr>
          <w:rFonts w:asciiTheme="majorBidi" w:hAnsiTheme="majorBidi" w:cstheme="majorBidi"/>
          <w:b/>
          <w:bCs/>
          <w:sz w:val="32"/>
          <w:szCs w:val="32"/>
          <w:lang w:val="tg-Cyrl-TJ" w:bidi="ar-EG"/>
        </w:rPr>
      </w:pPr>
    </w:p>
    <w:tbl>
      <w:tblPr>
        <w:tblStyle w:val="GridTable4-Accent11"/>
        <w:tblW w:w="6675" w:type="dxa"/>
        <w:tblLook w:val="04A0" w:firstRow="1" w:lastRow="0" w:firstColumn="1" w:lastColumn="0" w:noHBand="0" w:noVBand="1"/>
      </w:tblPr>
      <w:tblGrid>
        <w:gridCol w:w="456"/>
        <w:gridCol w:w="5255"/>
        <w:gridCol w:w="964"/>
      </w:tblGrid>
      <w:tr w:rsidR="00EC6985" w:rsidRPr="00333929" w:rsidTr="003339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Align w:val="center"/>
          </w:tcPr>
          <w:p w:rsidR="00EC6985" w:rsidRPr="00333929" w:rsidRDefault="00EC6985" w:rsidP="00333929">
            <w:pPr>
              <w:bidi w:val="0"/>
              <w:jc w:val="center"/>
              <w:rPr>
                <w:rFonts w:asciiTheme="majorBidi" w:hAnsiTheme="majorBidi" w:cstheme="majorBidi"/>
                <w:b w:val="0"/>
                <w:bCs w:val="0"/>
                <w:sz w:val="20"/>
                <w:szCs w:val="20"/>
                <w:lang w:val="tg-Cyrl-TJ" w:bidi="fa-IR"/>
              </w:rPr>
            </w:pPr>
            <w:r w:rsidRPr="00333929">
              <w:rPr>
                <w:rFonts w:asciiTheme="majorBidi" w:hAnsiTheme="majorBidi" w:cstheme="majorBidi"/>
                <w:b w:val="0"/>
                <w:bCs w:val="0"/>
                <w:sz w:val="20"/>
                <w:szCs w:val="20"/>
                <w:lang w:val="tg-Cyrl-TJ" w:bidi="fa-IR"/>
              </w:rPr>
              <w:t>Р</w:t>
            </w:r>
          </w:p>
        </w:tc>
        <w:tc>
          <w:tcPr>
            <w:tcW w:w="5255" w:type="dxa"/>
            <w:vAlign w:val="center"/>
          </w:tcPr>
          <w:p w:rsidR="00EC6985" w:rsidRPr="00333929" w:rsidRDefault="006556C3" w:rsidP="00333929">
            <w:pPr>
              <w:bidi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val="tg-Cyrl-TJ" w:bidi="ar-EG"/>
              </w:rPr>
            </w:pPr>
            <w:r w:rsidRPr="00333929">
              <w:rPr>
                <w:rFonts w:asciiTheme="majorBidi" w:hAnsiTheme="majorBidi" w:cstheme="majorBidi"/>
                <w:b w:val="0"/>
                <w:bCs w:val="0"/>
                <w:sz w:val="20"/>
                <w:szCs w:val="20"/>
                <w:lang w:val="tg-Cyrl-TJ" w:bidi="ar-EG"/>
              </w:rPr>
              <w:t>Мавзуҳо</w:t>
            </w:r>
          </w:p>
        </w:tc>
        <w:tc>
          <w:tcPr>
            <w:tcW w:w="964" w:type="dxa"/>
            <w:vAlign w:val="center"/>
          </w:tcPr>
          <w:p w:rsidR="00EC6985" w:rsidRPr="00333929" w:rsidRDefault="00EC6985" w:rsidP="00333929">
            <w:pPr>
              <w:bidi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val="tg-Cyrl-TJ" w:bidi="ar-EG"/>
              </w:rPr>
            </w:pPr>
            <w:r w:rsidRPr="00333929">
              <w:rPr>
                <w:rFonts w:asciiTheme="majorBidi" w:hAnsiTheme="majorBidi" w:cstheme="majorBidi"/>
                <w:b w:val="0"/>
                <w:bCs w:val="0"/>
                <w:sz w:val="20"/>
                <w:szCs w:val="20"/>
                <w:lang w:val="tg-Cyrl-TJ" w:bidi="ar-EG"/>
              </w:rPr>
              <w:t>Саҳифа</w:t>
            </w:r>
          </w:p>
        </w:tc>
      </w:tr>
      <w:tr w:rsidR="00333929" w:rsidRPr="00333929" w:rsidTr="003339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Align w:val="center"/>
          </w:tcPr>
          <w:p w:rsidR="00333929" w:rsidRPr="00333929" w:rsidRDefault="00333929" w:rsidP="00333929">
            <w:pPr>
              <w:bidi w:val="0"/>
              <w:jc w:val="center"/>
              <w:rPr>
                <w:rFonts w:asciiTheme="majorBidi" w:hAnsiTheme="majorBidi" w:cstheme="majorBidi"/>
                <w:b w:val="0"/>
                <w:bCs w:val="0"/>
                <w:sz w:val="20"/>
                <w:szCs w:val="20"/>
                <w:lang w:val="tg-Cyrl-TJ" w:bidi="ar-EG"/>
              </w:rPr>
            </w:pPr>
            <w:r w:rsidRPr="00333929">
              <w:rPr>
                <w:rFonts w:asciiTheme="majorBidi" w:hAnsiTheme="majorBidi" w:cstheme="majorBidi"/>
                <w:b w:val="0"/>
                <w:bCs w:val="0"/>
                <w:sz w:val="20"/>
                <w:szCs w:val="20"/>
                <w:lang w:val="tg-Cyrl-TJ" w:bidi="ar-EG"/>
              </w:rPr>
              <w:t>1</w:t>
            </w:r>
          </w:p>
        </w:tc>
        <w:tc>
          <w:tcPr>
            <w:tcW w:w="5255" w:type="dxa"/>
          </w:tcPr>
          <w:p w:rsidR="00333929" w:rsidRPr="00333929" w:rsidRDefault="00333929" w:rsidP="00333929">
            <w:pPr>
              <w:bidi w:val="0"/>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lang w:val="tg-Cyrl-TJ" w:bidi="fa-IR"/>
              </w:rPr>
            </w:pPr>
            <w:r w:rsidRPr="00333929">
              <w:rPr>
                <w:rFonts w:ascii="Palatino Linotype" w:hAnsi="Palatino Linotype"/>
                <w:sz w:val="20"/>
                <w:szCs w:val="20"/>
                <w:lang w:val="tg-Cyrl-TJ" w:bidi="fa-IR"/>
              </w:rPr>
              <w:t>Муқаддима (пешгуфтор)</w:t>
            </w:r>
          </w:p>
        </w:tc>
        <w:tc>
          <w:tcPr>
            <w:tcW w:w="964" w:type="dxa"/>
            <w:vAlign w:val="center"/>
          </w:tcPr>
          <w:p w:rsidR="00333929" w:rsidRPr="00CD6B05" w:rsidRDefault="00CD6B05" w:rsidP="0033392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lang w:bidi="ar-EG"/>
              </w:rPr>
            </w:pPr>
            <w:r>
              <w:rPr>
                <w:rFonts w:asciiTheme="majorBidi" w:hAnsiTheme="majorBidi" w:cstheme="majorBidi"/>
                <w:b/>
                <w:bCs/>
                <w:sz w:val="20"/>
                <w:szCs w:val="20"/>
                <w:lang w:bidi="ar-EG"/>
              </w:rPr>
              <w:t>1</w:t>
            </w:r>
          </w:p>
        </w:tc>
      </w:tr>
      <w:tr w:rsidR="00333929" w:rsidRPr="00333929" w:rsidTr="00333929">
        <w:tc>
          <w:tcPr>
            <w:cnfStyle w:val="001000000000" w:firstRow="0" w:lastRow="0" w:firstColumn="1" w:lastColumn="0" w:oddVBand="0" w:evenVBand="0" w:oddHBand="0" w:evenHBand="0" w:firstRowFirstColumn="0" w:firstRowLastColumn="0" w:lastRowFirstColumn="0" w:lastRowLastColumn="0"/>
            <w:tcW w:w="456" w:type="dxa"/>
            <w:vAlign w:val="center"/>
          </w:tcPr>
          <w:p w:rsidR="00333929" w:rsidRPr="00333929" w:rsidRDefault="00333929" w:rsidP="00333929">
            <w:pPr>
              <w:bidi w:val="0"/>
              <w:jc w:val="center"/>
              <w:rPr>
                <w:rFonts w:asciiTheme="majorBidi" w:hAnsiTheme="majorBidi" w:cstheme="majorBidi"/>
                <w:b w:val="0"/>
                <w:bCs w:val="0"/>
                <w:sz w:val="20"/>
                <w:szCs w:val="20"/>
                <w:lang w:val="tg-Cyrl-TJ" w:bidi="ar-EG"/>
              </w:rPr>
            </w:pPr>
            <w:r w:rsidRPr="00333929">
              <w:rPr>
                <w:rFonts w:asciiTheme="majorBidi" w:hAnsiTheme="majorBidi" w:cstheme="majorBidi"/>
                <w:b w:val="0"/>
                <w:bCs w:val="0"/>
                <w:sz w:val="20"/>
                <w:szCs w:val="20"/>
                <w:lang w:val="tg-Cyrl-TJ" w:bidi="ar-EG"/>
              </w:rPr>
              <w:t>3</w:t>
            </w:r>
          </w:p>
        </w:tc>
        <w:tc>
          <w:tcPr>
            <w:tcW w:w="5255" w:type="dxa"/>
          </w:tcPr>
          <w:p w:rsidR="00333929" w:rsidRPr="00333929" w:rsidRDefault="00333929" w:rsidP="00333929">
            <w:pPr>
              <w:bidi w:val="0"/>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lang w:val="tg-Cyrl-TJ" w:bidi="fa-IR"/>
              </w:rPr>
            </w:pPr>
            <w:r w:rsidRPr="00333929">
              <w:rPr>
                <w:rFonts w:ascii="Palatino Linotype" w:hAnsi="Palatino Linotype"/>
                <w:sz w:val="20"/>
                <w:szCs w:val="20"/>
                <w:lang w:val="tg-Cyrl-TJ" w:bidi="fa-IR"/>
              </w:rPr>
              <w:t>Нифоқ чист?</w:t>
            </w:r>
          </w:p>
        </w:tc>
        <w:tc>
          <w:tcPr>
            <w:tcW w:w="964" w:type="dxa"/>
            <w:vAlign w:val="center"/>
          </w:tcPr>
          <w:p w:rsidR="00333929" w:rsidRPr="00CD6B05" w:rsidRDefault="00CD6B05" w:rsidP="0033392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bidi="ar-EG"/>
              </w:rPr>
            </w:pPr>
            <w:r>
              <w:rPr>
                <w:rFonts w:asciiTheme="majorBidi" w:hAnsiTheme="majorBidi" w:cstheme="majorBidi"/>
                <w:b/>
                <w:bCs/>
                <w:sz w:val="20"/>
                <w:szCs w:val="20"/>
                <w:lang w:bidi="ar-EG"/>
              </w:rPr>
              <w:t>3</w:t>
            </w:r>
          </w:p>
        </w:tc>
      </w:tr>
      <w:tr w:rsidR="00333929" w:rsidRPr="00333929" w:rsidTr="003339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Align w:val="center"/>
          </w:tcPr>
          <w:p w:rsidR="00333929" w:rsidRPr="00333929" w:rsidRDefault="00333929" w:rsidP="00333929">
            <w:pPr>
              <w:bidi w:val="0"/>
              <w:jc w:val="center"/>
              <w:rPr>
                <w:rFonts w:asciiTheme="majorBidi" w:hAnsiTheme="majorBidi" w:cstheme="majorBidi"/>
                <w:b w:val="0"/>
                <w:bCs w:val="0"/>
                <w:sz w:val="20"/>
                <w:szCs w:val="20"/>
                <w:lang w:val="tg-Cyrl-TJ" w:bidi="ar-EG"/>
              </w:rPr>
            </w:pPr>
            <w:r w:rsidRPr="00333929">
              <w:rPr>
                <w:rFonts w:asciiTheme="majorBidi" w:hAnsiTheme="majorBidi" w:cstheme="majorBidi"/>
                <w:b w:val="0"/>
                <w:bCs w:val="0"/>
                <w:sz w:val="20"/>
                <w:szCs w:val="20"/>
                <w:lang w:val="tg-Cyrl-TJ" w:bidi="ar-EG"/>
              </w:rPr>
              <w:t>5</w:t>
            </w:r>
          </w:p>
        </w:tc>
        <w:tc>
          <w:tcPr>
            <w:tcW w:w="5255" w:type="dxa"/>
          </w:tcPr>
          <w:p w:rsidR="00333929" w:rsidRPr="00333929" w:rsidRDefault="00333929" w:rsidP="00333929">
            <w:pPr>
              <w:bidi w:val="0"/>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lang w:val="tg-Cyrl-TJ" w:bidi="fa-IR"/>
              </w:rPr>
            </w:pPr>
            <w:r w:rsidRPr="00333929">
              <w:rPr>
                <w:rFonts w:ascii="Palatino Linotype" w:hAnsi="Palatino Linotype"/>
                <w:b/>
                <w:bCs/>
                <w:sz w:val="20"/>
                <w:szCs w:val="20"/>
                <w:lang w:val="tg-Cyrl-TJ" w:bidi="fa-IR"/>
              </w:rPr>
              <w:t>Навъҳои нифоқ</w:t>
            </w:r>
            <w:r w:rsidRPr="00333929">
              <w:rPr>
                <w:rFonts w:ascii="Palatino Linotype" w:hAnsi="Palatino Linotype"/>
                <w:sz w:val="20"/>
                <w:szCs w:val="20"/>
                <w:lang w:val="tg-Cyrl-TJ" w:bidi="fa-IR"/>
              </w:rPr>
              <w:t xml:space="preserve">: </w:t>
            </w:r>
          </w:p>
        </w:tc>
        <w:tc>
          <w:tcPr>
            <w:tcW w:w="964" w:type="dxa"/>
            <w:vAlign w:val="center"/>
          </w:tcPr>
          <w:p w:rsidR="00333929" w:rsidRPr="00CD6B05" w:rsidRDefault="00CD6B05" w:rsidP="0033392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lang w:bidi="ar-EG"/>
              </w:rPr>
            </w:pPr>
            <w:r>
              <w:rPr>
                <w:rFonts w:asciiTheme="majorBidi" w:hAnsiTheme="majorBidi" w:cstheme="majorBidi"/>
                <w:b/>
                <w:bCs/>
                <w:sz w:val="20"/>
                <w:szCs w:val="20"/>
                <w:lang w:bidi="ar-EG"/>
              </w:rPr>
              <w:t>5</w:t>
            </w:r>
          </w:p>
        </w:tc>
      </w:tr>
      <w:tr w:rsidR="00333929" w:rsidRPr="00333929" w:rsidTr="00333929">
        <w:tc>
          <w:tcPr>
            <w:cnfStyle w:val="001000000000" w:firstRow="0" w:lastRow="0" w:firstColumn="1" w:lastColumn="0" w:oddVBand="0" w:evenVBand="0" w:oddHBand="0" w:evenHBand="0" w:firstRowFirstColumn="0" w:firstRowLastColumn="0" w:lastRowFirstColumn="0" w:lastRowLastColumn="0"/>
            <w:tcW w:w="456" w:type="dxa"/>
            <w:vAlign w:val="center"/>
          </w:tcPr>
          <w:p w:rsidR="00333929" w:rsidRPr="00333929" w:rsidRDefault="00333929" w:rsidP="00333929">
            <w:pPr>
              <w:bidi w:val="0"/>
              <w:jc w:val="center"/>
              <w:rPr>
                <w:rFonts w:asciiTheme="majorBidi" w:hAnsiTheme="majorBidi" w:cstheme="majorBidi"/>
                <w:b w:val="0"/>
                <w:bCs w:val="0"/>
                <w:sz w:val="20"/>
                <w:szCs w:val="20"/>
                <w:lang w:val="tg-Cyrl-TJ" w:bidi="ar-EG"/>
              </w:rPr>
            </w:pPr>
            <w:r w:rsidRPr="00333929">
              <w:rPr>
                <w:rFonts w:asciiTheme="majorBidi" w:hAnsiTheme="majorBidi" w:cstheme="majorBidi"/>
                <w:b w:val="0"/>
                <w:bCs w:val="0"/>
                <w:sz w:val="20"/>
                <w:szCs w:val="20"/>
                <w:lang w:val="tg-Cyrl-TJ" w:bidi="ar-EG"/>
              </w:rPr>
              <w:t>7</w:t>
            </w:r>
          </w:p>
        </w:tc>
        <w:tc>
          <w:tcPr>
            <w:tcW w:w="5255" w:type="dxa"/>
          </w:tcPr>
          <w:p w:rsidR="00333929" w:rsidRPr="00333929" w:rsidRDefault="00333929" w:rsidP="00333929">
            <w:pPr>
              <w:bidi w:val="0"/>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lang w:bidi="fa-IR"/>
              </w:rPr>
            </w:pPr>
            <w:r>
              <w:rPr>
                <w:rFonts w:ascii="Palatino Linotype" w:hAnsi="Palatino Linotype"/>
                <w:sz w:val="20"/>
                <w:szCs w:val="20"/>
                <w:lang w:val="tg-Cyrl-TJ" w:bidi="fa-IR"/>
              </w:rPr>
              <w:t>Нифоқ дар ақида</w:t>
            </w:r>
          </w:p>
        </w:tc>
        <w:tc>
          <w:tcPr>
            <w:tcW w:w="964" w:type="dxa"/>
            <w:vAlign w:val="center"/>
          </w:tcPr>
          <w:p w:rsidR="00333929" w:rsidRPr="00CD6B05" w:rsidRDefault="00CD6B05" w:rsidP="0033392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bidi="ar-EG"/>
              </w:rPr>
            </w:pPr>
            <w:r>
              <w:rPr>
                <w:rFonts w:asciiTheme="majorBidi" w:hAnsiTheme="majorBidi" w:cstheme="majorBidi"/>
                <w:b/>
                <w:bCs/>
                <w:sz w:val="20"/>
                <w:szCs w:val="20"/>
                <w:lang w:bidi="ar-EG"/>
              </w:rPr>
              <w:t>5</w:t>
            </w:r>
          </w:p>
        </w:tc>
      </w:tr>
      <w:tr w:rsidR="00333929" w:rsidRPr="00333929" w:rsidTr="003339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Align w:val="center"/>
          </w:tcPr>
          <w:p w:rsidR="00333929" w:rsidRPr="00333929" w:rsidRDefault="00333929" w:rsidP="00333929">
            <w:pPr>
              <w:bidi w:val="0"/>
              <w:jc w:val="center"/>
              <w:rPr>
                <w:rFonts w:asciiTheme="majorBidi" w:hAnsiTheme="majorBidi" w:cstheme="majorBidi"/>
                <w:b w:val="0"/>
                <w:bCs w:val="0"/>
                <w:sz w:val="20"/>
                <w:szCs w:val="20"/>
                <w:lang w:val="tg-Cyrl-TJ" w:bidi="ar-EG"/>
              </w:rPr>
            </w:pPr>
            <w:r w:rsidRPr="00333929">
              <w:rPr>
                <w:rFonts w:asciiTheme="majorBidi" w:hAnsiTheme="majorBidi" w:cstheme="majorBidi"/>
                <w:b w:val="0"/>
                <w:bCs w:val="0"/>
                <w:sz w:val="20"/>
                <w:szCs w:val="20"/>
                <w:lang w:val="tg-Cyrl-TJ" w:bidi="ar-EG"/>
              </w:rPr>
              <w:t>9</w:t>
            </w:r>
          </w:p>
        </w:tc>
        <w:tc>
          <w:tcPr>
            <w:tcW w:w="5255" w:type="dxa"/>
          </w:tcPr>
          <w:p w:rsidR="00333929" w:rsidRPr="00333929" w:rsidRDefault="00333929" w:rsidP="00333929">
            <w:pPr>
              <w:bidi w:val="0"/>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lang w:val="tg-Cyrl-TJ" w:bidi="fa-IR"/>
              </w:rPr>
            </w:pPr>
            <w:r w:rsidRPr="00333929">
              <w:rPr>
                <w:rFonts w:ascii="Palatino Linotype" w:hAnsi="Palatino Linotype"/>
                <w:sz w:val="20"/>
                <w:szCs w:val="20"/>
                <w:lang w:val="tg-Cyrl-TJ" w:bidi="fa-IR"/>
              </w:rPr>
              <w:t>Нифоқ дар амал</w:t>
            </w:r>
          </w:p>
        </w:tc>
        <w:tc>
          <w:tcPr>
            <w:tcW w:w="964" w:type="dxa"/>
            <w:vAlign w:val="center"/>
          </w:tcPr>
          <w:p w:rsidR="00333929" w:rsidRPr="00CD6B05" w:rsidRDefault="00CD6B05" w:rsidP="0033392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lang w:bidi="ar-EG"/>
              </w:rPr>
            </w:pPr>
            <w:r>
              <w:rPr>
                <w:rFonts w:asciiTheme="majorBidi" w:hAnsiTheme="majorBidi" w:cstheme="majorBidi"/>
                <w:b/>
                <w:bCs/>
                <w:sz w:val="20"/>
                <w:szCs w:val="20"/>
                <w:lang w:bidi="ar-EG"/>
              </w:rPr>
              <w:t>6</w:t>
            </w:r>
          </w:p>
        </w:tc>
      </w:tr>
      <w:tr w:rsidR="00333929" w:rsidRPr="00333929" w:rsidTr="00333929">
        <w:tc>
          <w:tcPr>
            <w:cnfStyle w:val="001000000000" w:firstRow="0" w:lastRow="0" w:firstColumn="1" w:lastColumn="0" w:oddVBand="0" w:evenVBand="0" w:oddHBand="0" w:evenHBand="0" w:firstRowFirstColumn="0" w:firstRowLastColumn="0" w:lastRowFirstColumn="0" w:lastRowLastColumn="0"/>
            <w:tcW w:w="456" w:type="dxa"/>
            <w:vAlign w:val="center"/>
          </w:tcPr>
          <w:p w:rsidR="00333929" w:rsidRPr="00333929" w:rsidRDefault="00333929" w:rsidP="00333929">
            <w:pPr>
              <w:bidi w:val="0"/>
              <w:jc w:val="center"/>
              <w:rPr>
                <w:rFonts w:asciiTheme="majorBidi" w:hAnsiTheme="majorBidi" w:cstheme="majorBidi"/>
                <w:b w:val="0"/>
                <w:bCs w:val="0"/>
                <w:sz w:val="20"/>
                <w:szCs w:val="20"/>
                <w:lang w:val="tg-Cyrl-TJ" w:bidi="ar-EG"/>
              </w:rPr>
            </w:pPr>
            <w:r w:rsidRPr="00333929">
              <w:rPr>
                <w:rFonts w:asciiTheme="majorBidi" w:hAnsiTheme="majorBidi" w:cstheme="majorBidi"/>
                <w:b w:val="0"/>
                <w:bCs w:val="0"/>
                <w:sz w:val="20"/>
                <w:szCs w:val="20"/>
                <w:lang w:val="tg-Cyrl-TJ" w:bidi="ar-EG"/>
              </w:rPr>
              <w:t>11</w:t>
            </w:r>
          </w:p>
        </w:tc>
        <w:tc>
          <w:tcPr>
            <w:tcW w:w="5255" w:type="dxa"/>
          </w:tcPr>
          <w:p w:rsidR="00333929" w:rsidRPr="00333929" w:rsidRDefault="00333929" w:rsidP="00333929">
            <w:pPr>
              <w:bidi w:val="0"/>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lang w:val="tg-Cyrl-TJ" w:bidi="fa-IR"/>
              </w:rPr>
            </w:pPr>
            <w:r w:rsidRPr="00333929">
              <w:rPr>
                <w:rFonts w:ascii="Palatino Linotype" w:hAnsi="Palatino Linotype"/>
                <w:b/>
                <w:bCs/>
                <w:sz w:val="20"/>
                <w:szCs w:val="20"/>
                <w:lang w:val="tg-Cyrl-TJ" w:bidi="fa-IR"/>
              </w:rPr>
              <w:t>Нишонаҳои нифоқ:</w:t>
            </w:r>
            <w:r w:rsidRPr="00333929">
              <w:rPr>
                <w:rFonts w:ascii="Palatino Linotype" w:hAnsi="Palatino Linotype"/>
                <w:sz w:val="20"/>
                <w:szCs w:val="20"/>
                <w:lang w:val="tg-Cyrl-TJ" w:bidi="fa-IR"/>
              </w:rPr>
              <w:t xml:space="preserve">   </w:t>
            </w:r>
          </w:p>
        </w:tc>
        <w:tc>
          <w:tcPr>
            <w:tcW w:w="964" w:type="dxa"/>
            <w:vAlign w:val="center"/>
          </w:tcPr>
          <w:p w:rsidR="00333929" w:rsidRPr="00CD6B05" w:rsidRDefault="00CD6B05" w:rsidP="0033392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bidi="ar-EG"/>
              </w:rPr>
            </w:pPr>
            <w:r>
              <w:rPr>
                <w:rFonts w:asciiTheme="majorBidi" w:hAnsiTheme="majorBidi" w:cstheme="majorBidi"/>
                <w:b/>
                <w:bCs/>
                <w:sz w:val="20"/>
                <w:szCs w:val="20"/>
                <w:lang w:bidi="ar-EG"/>
              </w:rPr>
              <w:t>7</w:t>
            </w:r>
          </w:p>
        </w:tc>
      </w:tr>
      <w:tr w:rsidR="00333929" w:rsidRPr="00333929" w:rsidTr="003339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Align w:val="center"/>
          </w:tcPr>
          <w:p w:rsidR="00333929" w:rsidRPr="00333929" w:rsidRDefault="00333929" w:rsidP="00333929">
            <w:pPr>
              <w:bidi w:val="0"/>
              <w:jc w:val="center"/>
              <w:rPr>
                <w:rFonts w:asciiTheme="majorBidi" w:hAnsiTheme="majorBidi" w:cstheme="majorBidi"/>
                <w:b w:val="0"/>
                <w:bCs w:val="0"/>
                <w:sz w:val="20"/>
                <w:szCs w:val="20"/>
                <w:lang w:val="tg-Cyrl-TJ" w:bidi="ar-EG"/>
              </w:rPr>
            </w:pPr>
            <w:r w:rsidRPr="00333929">
              <w:rPr>
                <w:rFonts w:asciiTheme="majorBidi" w:hAnsiTheme="majorBidi" w:cstheme="majorBidi"/>
                <w:b w:val="0"/>
                <w:bCs w:val="0"/>
                <w:sz w:val="20"/>
                <w:szCs w:val="20"/>
                <w:lang w:val="tg-Cyrl-TJ" w:bidi="ar-EG"/>
              </w:rPr>
              <w:t>13</w:t>
            </w:r>
          </w:p>
        </w:tc>
        <w:tc>
          <w:tcPr>
            <w:tcW w:w="5255" w:type="dxa"/>
          </w:tcPr>
          <w:p w:rsidR="00333929" w:rsidRPr="00333929" w:rsidRDefault="00333929" w:rsidP="00333929">
            <w:pPr>
              <w:bidi w:val="0"/>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lang w:bidi="fa-IR"/>
              </w:rPr>
            </w:pPr>
            <w:r w:rsidRPr="00333929">
              <w:rPr>
                <w:rFonts w:ascii="Palatino Linotype" w:hAnsi="Palatino Linotype"/>
                <w:sz w:val="20"/>
                <w:szCs w:val="20"/>
                <w:lang w:val="tg-Cyrl-TJ" w:bidi="fa-IR"/>
              </w:rPr>
              <w:t>Нишонаи якум: Д</w:t>
            </w:r>
            <w:r>
              <w:rPr>
                <w:rFonts w:ascii="Palatino Linotype" w:hAnsi="Palatino Linotype"/>
                <w:sz w:val="20"/>
                <w:szCs w:val="20"/>
                <w:lang w:val="tg-Cyrl-TJ" w:bidi="fa-IR"/>
              </w:rPr>
              <w:t>уруғ гуфтан</w:t>
            </w:r>
          </w:p>
        </w:tc>
        <w:tc>
          <w:tcPr>
            <w:tcW w:w="964" w:type="dxa"/>
            <w:vAlign w:val="center"/>
          </w:tcPr>
          <w:p w:rsidR="00333929" w:rsidRPr="00CD6B05" w:rsidRDefault="00CD6B05" w:rsidP="0033392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lang w:bidi="ar-EG"/>
              </w:rPr>
            </w:pPr>
            <w:r>
              <w:rPr>
                <w:rFonts w:asciiTheme="majorBidi" w:hAnsiTheme="majorBidi" w:cstheme="majorBidi"/>
                <w:b/>
                <w:bCs/>
                <w:sz w:val="20"/>
                <w:szCs w:val="20"/>
                <w:lang w:bidi="ar-EG"/>
              </w:rPr>
              <w:t>7</w:t>
            </w:r>
          </w:p>
        </w:tc>
      </w:tr>
      <w:tr w:rsidR="00333929" w:rsidRPr="00CD6B05" w:rsidTr="00333929">
        <w:tc>
          <w:tcPr>
            <w:cnfStyle w:val="001000000000" w:firstRow="0" w:lastRow="0" w:firstColumn="1" w:lastColumn="0" w:oddVBand="0" w:evenVBand="0" w:oddHBand="0" w:evenHBand="0" w:firstRowFirstColumn="0" w:firstRowLastColumn="0" w:lastRowFirstColumn="0" w:lastRowLastColumn="0"/>
            <w:tcW w:w="456" w:type="dxa"/>
            <w:vAlign w:val="center"/>
          </w:tcPr>
          <w:p w:rsidR="00333929" w:rsidRPr="00333929" w:rsidRDefault="00333929" w:rsidP="00333929">
            <w:pPr>
              <w:bidi w:val="0"/>
              <w:jc w:val="center"/>
              <w:rPr>
                <w:rFonts w:asciiTheme="majorBidi" w:hAnsiTheme="majorBidi" w:cstheme="majorBidi"/>
                <w:b w:val="0"/>
                <w:bCs w:val="0"/>
                <w:sz w:val="20"/>
                <w:szCs w:val="20"/>
                <w:lang w:val="tg-Cyrl-TJ" w:bidi="ar-EG"/>
              </w:rPr>
            </w:pPr>
            <w:r w:rsidRPr="00333929">
              <w:rPr>
                <w:rFonts w:asciiTheme="majorBidi" w:hAnsiTheme="majorBidi" w:cstheme="majorBidi"/>
                <w:b w:val="0"/>
                <w:bCs w:val="0"/>
                <w:sz w:val="20"/>
                <w:szCs w:val="20"/>
                <w:lang w:val="tg-Cyrl-TJ" w:bidi="ar-EG"/>
              </w:rPr>
              <w:t>14</w:t>
            </w:r>
          </w:p>
        </w:tc>
        <w:tc>
          <w:tcPr>
            <w:tcW w:w="5255" w:type="dxa"/>
          </w:tcPr>
          <w:p w:rsidR="00333929" w:rsidRPr="00333929" w:rsidRDefault="00333929" w:rsidP="00333929">
            <w:pPr>
              <w:bidi w:val="0"/>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lang w:val="tg-Cyrl-TJ" w:bidi="fa-IR"/>
              </w:rPr>
            </w:pPr>
            <w:r w:rsidRPr="00333929">
              <w:rPr>
                <w:rFonts w:ascii="Palatino Linotype" w:hAnsi="Palatino Linotype"/>
                <w:sz w:val="20"/>
                <w:szCs w:val="20"/>
                <w:lang w:val="tg-Cyrl-TJ" w:bidi="fa-IR"/>
              </w:rPr>
              <w:t xml:space="preserve">Нишонаи дуюм: Шарм кардан аз мардум ва шарм надоштан аз Худо </w:t>
            </w:r>
          </w:p>
        </w:tc>
        <w:tc>
          <w:tcPr>
            <w:tcW w:w="964" w:type="dxa"/>
            <w:vAlign w:val="center"/>
          </w:tcPr>
          <w:p w:rsidR="00333929" w:rsidRPr="00CD6B05" w:rsidRDefault="00724D16" w:rsidP="0033392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bidi="ar-EG"/>
              </w:rPr>
            </w:pPr>
            <w:r>
              <w:rPr>
                <w:rFonts w:asciiTheme="majorBidi" w:hAnsiTheme="majorBidi" w:cstheme="majorBidi"/>
                <w:b/>
                <w:bCs/>
                <w:sz w:val="20"/>
                <w:szCs w:val="20"/>
                <w:lang w:bidi="ar-EG"/>
              </w:rPr>
              <w:t>9</w:t>
            </w:r>
          </w:p>
        </w:tc>
      </w:tr>
      <w:tr w:rsidR="00333929" w:rsidRPr="00CD6B05" w:rsidTr="003339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Align w:val="center"/>
          </w:tcPr>
          <w:p w:rsidR="00333929" w:rsidRPr="00333929" w:rsidRDefault="00333929" w:rsidP="00333929">
            <w:pPr>
              <w:bidi w:val="0"/>
              <w:jc w:val="center"/>
              <w:rPr>
                <w:rFonts w:asciiTheme="majorBidi" w:hAnsiTheme="majorBidi" w:cstheme="majorBidi"/>
                <w:b w:val="0"/>
                <w:bCs w:val="0"/>
                <w:sz w:val="20"/>
                <w:szCs w:val="20"/>
                <w:lang w:val="tg-Cyrl-TJ" w:bidi="ar-EG"/>
              </w:rPr>
            </w:pPr>
            <w:r w:rsidRPr="00333929">
              <w:rPr>
                <w:rFonts w:asciiTheme="majorBidi" w:hAnsiTheme="majorBidi" w:cstheme="majorBidi"/>
                <w:b w:val="0"/>
                <w:bCs w:val="0"/>
                <w:sz w:val="20"/>
                <w:szCs w:val="20"/>
                <w:lang w:val="tg-Cyrl-TJ" w:bidi="ar-EG"/>
              </w:rPr>
              <w:t>16</w:t>
            </w:r>
          </w:p>
        </w:tc>
        <w:tc>
          <w:tcPr>
            <w:tcW w:w="5255" w:type="dxa"/>
          </w:tcPr>
          <w:p w:rsidR="00333929" w:rsidRPr="00333929" w:rsidRDefault="00333929" w:rsidP="00333929">
            <w:pPr>
              <w:bidi w:val="0"/>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lang w:val="tg-Cyrl-TJ" w:bidi="fa-IR"/>
              </w:rPr>
            </w:pPr>
            <w:r w:rsidRPr="00333929">
              <w:rPr>
                <w:rFonts w:ascii="Palatino Linotype" w:hAnsi="Palatino Linotype"/>
                <w:sz w:val="20"/>
                <w:szCs w:val="20"/>
                <w:lang w:val="tg-Cyrl-TJ" w:bidi="fa-IR"/>
              </w:rPr>
              <w:t>Нишонаи сеюм: Танбали кардан дар нифоқ</w:t>
            </w:r>
          </w:p>
        </w:tc>
        <w:tc>
          <w:tcPr>
            <w:tcW w:w="964" w:type="dxa"/>
            <w:vAlign w:val="center"/>
          </w:tcPr>
          <w:p w:rsidR="00333929" w:rsidRPr="00CD6B05" w:rsidRDefault="00724D16" w:rsidP="0033392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lang w:bidi="ar-EG"/>
              </w:rPr>
            </w:pPr>
            <w:r>
              <w:rPr>
                <w:rFonts w:asciiTheme="majorBidi" w:hAnsiTheme="majorBidi" w:cstheme="majorBidi"/>
                <w:b/>
                <w:bCs/>
                <w:sz w:val="20"/>
                <w:szCs w:val="20"/>
                <w:lang w:bidi="ar-EG"/>
              </w:rPr>
              <w:t>10</w:t>
            </w:r>
          </w:p>
        </w:tc>
      </w:tr>
      <w:tr w:rsidR="00333929" w:rsidRPr="00CD6B05" w:rsidTr="00333929">
        <w:tc>
          <w:tcPr>
            <w:cnfStyle w:val="001000000000" w:firstRow="0" w:lastRow="0" w:firstColumn="1" w:lastColumn="0" w:oddVBand="0" w:evenVBand="0" w:oddHBand="0" w:evenHBand="0" w:firstRowFirstColumn="0" w:firstRowLastColumn="0" w:lastRowFirstColumn="0" w:lastRowLastColumn="0"/>
            <w:tcW w:w="456" w:type="dxa"/>
            <w:vAlign w:val="center"/>
          </w:tcPr>
          <w:p w:rsidR="00333929" w:rsidRPr="00333929" w:rsidRDefault="00333929" w:rsidP="00333929">
            <w:pPr>
              <w:bidi w:val="0"/>
              <w:jc w:val="center"/>
              <w:rPr>
                <w:rFonts w:asciiTheme="majorBidi" w:hAnsiTheme="majorBidi" w:cstheme="majorBidi"/>
                <w:b w:val="0"/>
                <w:bCs w:val="0"/>
                <w:sz w:val="20"/>
                <w:szCs w:val="20"/>
                <w:lang w:val="tg-Cyrl-TJ" w:bidi="ar-EG"/>
              </w:rPr>
            </w:pPr>
            <w:r w:rsidRPr="00333929">
              <w:rPr>
                <w:rFonts w:asciiTheme="majorBidi" w:hAnsiTheme="majorBidi" w:cstheme="majorBidi"/>
                <w:b w:val="0"/>
                <w:bCs w:val="0"/>
                <w:sz w:val="20"/>
                <w:szCs w:val="20"/>
                <w:lang w:val="tg-Cyrl-TJ" w:bidi="ar-EG"/>
              </w:rPr>
              <w:t>17</w:t>
            </w:r>
          </w:p>
        </w:tc>
        <w:tc>
          <w:tcPr>
            <w:tcW w:w="5255" w:type="dxa"/>
          </w:tcPr>
          <w:p w:rsidR="00333929" w:rsidRPr="00333929" w:rsidRDefault="00DA1F84" w:rsidP="00333929">
            <w:pPr>
              <w:bidi w:val="0"/>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lang w:val="tg-Cyrl-TJ" w:bidi="fa-IR"/>
              </w:rPr>
            </w:pPr>
            <w:r>
              <w:rPr>
                <w:rFonts w:ascii="Palatino Linotype" w:hAnsi="Palatino Linotype"/>
                <w:sz w:val="20"/>
                <w:szCs w:val="20"/>
                <w:lang w:val="tg-Cyrl-TJ" w:bidi="fa-IR"/>
              </w:rPr>
              <w:t>Нишонаи чаҳ</w:t>
            </w:r>
            <w:r w:rsidR="00333929" w:rsidRPr="00333929">
              <w:rPr>
                <w:rFonts w:ascii="Palatino Linotype" w:hAnsi="Palatino Linotype"/>
                <w:sz w:val="20"/>
                <w:szCs w:val="20"/>
                <w:lang w:val="tg-Cyrl-TJ" w:bidi="fa-IR"/>
              </w:rPr>
              <w:t xml:space="preserve">орум: Риё кардан ва риё кори </w:t>
            </w:r>
          </w:p>
        </w:tc>
        <w:tc>
          <w:tcPr>
            <w:tcW w:w="964" w:type="dxa"/>
            <w:vAlign w:val="center"/>
          </w:tcPr>
          <w:p w:rsidR="00333929" w:rsidRPr="00CD6B05" w:rsidRDefault="00724D16" w:rsidP="0033392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bidi="ar-EG"/>
              </w:rPr>
            </w:pPr>
            <w:r>
              <w:rPr>
                <w:rFonts w:asciiTheme="majorBidi" w:hAnsiTheme="majorBidi" w:cstheme="majorBidi"/>
                <w:b/>
                <w:bCs/>
                <w:sz w:val="20"/>
                <w:szCs w:val="20"/>
                <w:lang w:bidi="ar-EG"/>
              </w:rPr>
              <w:t>11</w:t>
            </w:r>
          </w:p>
        </w:tc>
      </w:tr>
      <w:tr w:rsidR="00333929" w:rsidRPr="00333929" w:rsidTr="003339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Align w:val="center"/>
          </w:tcPr>
          <w:p w:rsidR="00333929" w:rsidRPr="00333929" w:rsidRDefault="00333929" w:rsidP="00333929">
            <w:pPr>
              <w:bidi w:val="0"/>
              <w:jc w:val="center"/>
              <w:rPr>
                <w:rFonts w:asciiTheme="majorBidi" w:hAnsiTheme="majorBidi" w:cstheme="majorBidi"/>
                <w:b w:val="0"/>
                <w:bCs w:val="0"/>
                <w:sz w:val="20"/>
                <w:szCs w:val="20"/>
                <w:lang w:bidi="ar-EG"/>
              </w:rPr>
            </w:pPr>
            <w:r w:rsidRPr="00333929">
              <w:rPr>
                <w:rFonts w:asciiTheme="majorBidi" w:hAnsiTheme="majorBidi" w:cstheme="majorBidi"/>
                <w:b w:val="0"/>
                <w:bCs w:val="0"/>
                <w:sz w:val="20"/>
                <w:szCs w:val="20"/>
                <w:lang w:bidi="ar-EG"/>
              </w:rPr>
              <w:t>18</w:t>
            </w:r>
          </w:p>
        </w:tc>
        <w:tc>
          <w:tcPr>
            <w:tcW w:w="5255" w:type="dxa"/>
          </w:tcPr>
          <w:p w:rsidR="00333929" w:rsidRPr="00333929" w:rsidRDefault="00333929" w:rsidP="00333929">
            <w:pPr>
              <w:bidi w:val="0"/>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lang w:val="tg-Cyrl-TJ" w:bidi="fa-IR"/>
              </w:rPr>
            </w:pPr>
            <w:r w:rsidRPr="00333929">
              <w:rPr>
                <w:rFonts w:ascii="Palatino Linotype" w:hAnsi="Palatino Linotype"/>
                <w:sz w:val="20"/>
                <w:szCs w:val="20"/>
                <w:lang w:val="tg-Cyrl-TJ" w:bidi="fa-IR"/>
              </w:rPr>
              <w:t xml:space="preserve">Нишонаи панҷум: Камтар ёд кардан аз Худо ва зикри кам гуфтан </w:t>
            </w:r>
          </w:p>
        </w:tc>
        <w:tc>
          <w:tcPr>
            <w:tcW w:w="964" w:type="dxa"/>
            <w:vAlign w:val="center"/>
          </w:tcPr>
          <w:p w:rsidR="00333929" w:rsidRPr="00CD6B05" w:rsidRDefault="00724D16" w:rsidP="0033392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lang w:bidi="ar-EG"/>
              </w:rPr>
            </w:pPr>
            <w:r>
              <w:rPr>
                <w:rFonts w:asciiTheme="majorBidi" w:hAnsiTheme="majorBidi" w:cstheme="majorBidi"/>
                <w:b/>
                <w:bCs/>
                <w:sz w:val="20"/>
                <w:szCs w:val="20"/>
                <w:lang w:bidi="ar-EG"/>
              </w:rPr>
              <w:t>13</w:t>
            </w:r>
          </w:p>
        </w:tc>
      </w:tr>
      <w:tr w:rsidR="00333929" w:rsidRPr="00333929" w:rsidTr="00333929">
        <w:tc>
          <w:tcPr>
            <w:cnfStyle w:val="001000000000" w:firstRow="0" w:lastRow="0" w:firstColumn="1" w:lastColumn="0" w:oddVBand="0" w:evenVBand="0" w:oddHBand="0" w:evenHBand="0" w:firstRowFirstColumn="0" w:firstRowLastColumn="0" w:lastRowFirstColumn="0" w:lastRowLastColumn="0"/>
            <w:tcW w:w="456" w:type="dxa"/>
            <w:vAlign w:val="center"/>
          </w:tcPr>
          <w:p w:rsidR="00333929" w:rsidRPr="00333929" w:rsidRDefault="00333929" w:rsidP="00333929">
            <w:pPr>
              <w:bidi w:val="0"/>
              <w:jc w:val="center"/>
              <w:rPr>
                <w:rFonts w:asciiTheme="majorBidi" w:hAnsiTheme="majorBidi" w:cstheme="majorBidi"/>
                <w:b w:val="0"/>
                <w:bCs w:val="0"/>
                <w:sz w:val="20"/>
                <w:szCs w:val="20"/>
                <w:lang w:bidi="ar-EG"/>
              </w:rPr>
            </w:pPr>
            <w:r w:rsidRPr="00333929">
              <w:rPr>
                <w:rFonts w:asciiTheme="majorBidi" w:hAnsiTheme="majorBidi" w:cstheme="majorBidi"/>
                <w:b w:val="0"/>
                <w:bCs w:val="0"/>
                <w:sz w:val="20"/>
                <w:szCs w:val="20"/>
                <w:lang w:bidi="ar-EG"/>
              </w:rPr>
              <w:t>19</w:t>
            </w:r>
          </w:p>
        </w:tc>
        <w:tc>
          <w:tcPr>
            <w:tcW w:w="5255" w:type="dxa"/>
          </w:tcPr>
          <w:p w:rsidR="00333929" w:rsidRPr="00333929" w:rsidRDefault="00333929" w:rsidP="00333929">
            <w:pPr>
              <w:bidi w:val="0"/>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lang w:val="tg-Cyrl-TJ" w:bidi="fa-IR"/>
              </w:rPr>
            </w:pPr>
            <w:r w:rsidRPr="00333929">
              <w:rPr>
                <w:rFonts w:ascii="Palatino Linotype" w:hAnsi="Palatino Linotype"/>
                <w:sz w:val="20"/>
                <w:szCs w:val="20"/>
                <w:lang w:val="tg-Cyrl-TJ" w:bidi="fa-IR"/>
              </w:rPr>
              <w:t>Нишонаи шашум: Савганд ва қасами дуруғ хурдан</w:t>
            </w:r>
          </w:p>
        </w:tc>
        <w:tc>
          <w:tcPr>
            <w:tcW w:w="964" w:type="dxa"/>
            <w:vAlign w:val="center"/>
          </w:tcPr>
          <w:p w:rsidR="00333929" w:rsidRPr="00724D16" w:rsidRDefault="00724D16" w:rsidP="0033392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bidi="ar-EG"/>
              </w:rPr>
            </w:pPr>
            <w:r>
              <w:rPr>
                <w:rFonts w:asciiTheme="majorBidi" w:hAnsiTheme="majorBidi" w:cstheme="majorBidi"/>
                <w:b/>
                <w:bCs/>
                <w:sz w:val="20"/>
                <w:szCs w:val="20"/>
                <w:lang w:bidi="ar-EG"/>
              </w:rPr>
              <w:t>14</w:t>
            </w:r>
          </w:p>
        </w:tc>
      </w:tr>
      <w:tr w:rsidR="00333929" w:rsidRPr="00333929" w:rsidTr="003339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Align w:val="center"/>
          </w:tcPr>
          <w:p w:rsidR="00333929" w:rsidRPr="00333929" w:rsidRDefault="00333929" w:rsidP="00333929">
            <w:pPr>
              <w:bidi w:val="0"/>
              <w:jc w:val="center"/>
              <w:rPr>
                <w:rFonts w:asciiTheme="majorBidi" w:hAnsiTheme="majorBidi" w:cstheme="majorBidi"/>
                <w:b w:val="0"/>
                <w:bCs w:val="0"/>
                <w:sz w:val="20"/>
                <w:szCs w:val="20"/>
                <w:lang w:bidi="ar-EG"/>
              </w:rPr>
            </w:pPr>
            <w:r w:rsidRPr="00333929">
              <w:rPr>
                <w:rFonts w:asciiTheme="majorBidi" w:hAnsiTheme="majorBidi" w:cstheme="majorBidi"/>
                <w:b w:val="0"/>
                <w:bCs w:val="0"/>
                <w:sz w:val="20"/>
                <w:szCs w:val="20"/>
                <w:lang w:bidi="ar-EG"/>
              </w:rPr>
              <w:t>20</w:t>
            </w:r>
          </w:p>
        </w:tc>
        <w:tc>
          <w:tcPr>
            <w:tcW w:w="5255" w:type="dxa"/>
          </w:tcPr>
          <w:p w:rsidR="00333929" w:rsidRPr="00333929" w:rsidRDefault="00333929" w:rsidP="00333929">
            <w:pPr>
              <w:bidi w:val="0"/>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lang w:val="tg-Cyrl-TJ" w:bidi="fa-IR"/>
              </w:rPr>
            </w:pPr>
            <w:r w:rsidRPr="00333929">
              <w:rPr>
                <w:rFonts w:ascii="Palatino Linotype" w:hAnsi="Palatino Linotype"/>
                <w:sz w:val="20"/>
                <w:szCs w:val="20"/>
                <w:lang w:val="tg-Cyrl-TJ" w:bidi="fa-IR"/>
              </w:rPr>
              <w:t>Нишонаи ҳафтум: Вақоеъро бузург нишон додан ва овозаи дуруғ паҳнкуни</w:t>
            </w:r>
          </w:p>
        </w:tc>
        <w:tc>
          <w:tcPr>
            <w:tcW w:w="964" w:type="dxa"/>
            <w:vAlign w:val="center"/>
          </w:tcPr>
          <w:p w:rsidR="00333929" w:rsidRPr="00724D16" w:rsidRDefault="00724D16" w:rsidP="0033392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lang w:bidi="ar-EG"/>
              </w:rPr>
            </w:pPr>
            <w:r>
              <w:rPr>
                <w:rFonts w:asciiTheme="majorBidi" w:hAnsiTheme="majorBidi" w:cstheme="majorBidi"/>
                <w:b/>
                <w:bCs/>
                <w:sz w:val="20"/>
                <w:szCs w:val="20"/>
                <w:lang w:bidi="ar-EG"/>
              </w:rPr>
              <w:t>15</w:t>
            </w:r>
          </w:p>
        </w:tc>
      </w:tr>
      <w:tr w:rsidR="00333929" w:rsidRPr="00333929" w:rsidTr="00333929">
        <w:tc>
          <w:tcPr>
            <w:cnfStyle w:val="001000000000" w:firstRow="0" w:lastRow="0" w:firstColumn="1" w:lastColumn="0" w:oddVBand="0" w:evenVBand="0" w:oddHBand="0" w:evenHBand="0" w:firstRowFirstColumn="0" w:firstRowLastColumn="0" w:lastRowFirstColumn="0" w:lastRowLastColumn="0"/>
            <w:tcW w:w="456" w:type="dxa"/>
            <w:vAlign w:val="center"/>
          </w:tcPr>
          <w:p w:rsidR="00333929" w:rsidRPr="00333929" w:rsidRDefault="00333929" w:rsidP="00333929">
            <w:pPr>
              <w:bidi w:val="0"/>
              <w:jc w:val="center"/>
              <w:rPr>
                <w:rFonts w:asciiTheme="majorBidi" w:hAnsiTheme="majorBidi" w:cstheme="majorBidi"/>
                <w:b w:val="0"/>
                <w:bCs w:val="0"/>
                <w:sz w:val="20"/>
                <w:szCs w:val="20"/>
                <w:lang w:bidi="ar-EG"/>
              </w:rPr>
            </w:pPr>
            <w:r w:rsidRPr="00333929">
              <w:rPr>
                <w:rFonts w:asciiTheme="majorBidi" w:hAnsiTheme="majorBidi" w:cstheme="majorBidi"/>
                <w:b w:val="0"/>
                <w:bCs w:val="0"/>
                <w:sz w:val="20"/>
                <w:szCs w:val="20"/>
                <w:lang w:bidi="ar-EG"/>
              </w:rPr>
              <w:t>21</w:t>
            </w:r>
          </w:p>
        </w:tc>
        <w:tc>
          <w:tcPr>
            <w:tcW w:w="5255" w:type="dxa"/>
          </w:tcPr>
          <w:p w:rsidR="00333929" w:rsidRPr="00333929" w:rsidRDefault="00333929" w:rsidP="00333929">
            <w:pPr>
              <w:bidi w:val="0"/>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lang w:bidi="fa-IR"/>
              </w:rPr>
            </w:pPr>
            <w:r w:rsidRPr="00333929">
              <w:rPr>
                <w:rFonts w:ascii="Palatino Linotype" w:hAnsi="Palatino Linotype"/>
                <w:sz w:val="20"/>
                <w:szCs w:val="20"/>
                <w:lang w:val="tg-Cyrl-TJ" w:bidi="fa-IR"/>
              </w:rPr>
              <w:t>Нишонаи ҳаштум: Айбҷуи</w:t>
            </w:r>
            <w:r>
              <w:rPr>
                <w:rFonts w:ascii="Palatino Linotype" w:hAnsi="Palatino Linotype"/>
                <w:sz w:val="20"/>
                <w:szCs w:val="20"/>
                <w:lang w:val="tg-Cyrl-TJ" w:bidi="fa-IR"/>
              </w:rPr>
              <w:t xml:space="preserve"> аз қазо ва қадари Худованд</w:t>
            </w:r>
          </w:p>
        </w:tc>
        <w:tc>
          <w:tcPr>
            <w:tcW w:w="964" w:type="dxa"/>
            <w:vAlign w:val="center"/>
          </w:tcPr>
          <w:p w:rsidR="00333929" w:rsidRPr="00724D16" w:rsidRDefault="00724D16" w:rsidP="0033392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bidi="ar-EG"/>
              </w:rPr>
            </w:pPr>
            <w:r>
              <w:rPr>
                <w:rFonts w:asciiTheme="majorBidi" w:hAnsiTheme="majorBidi" w:cstheme="majorBidi"/>
                <w:b/>
                <w:bCs/>
                <w:sz w:val="20"/>
                <w:szCs w:val="20"/>
                <w:lang w:bidi="ar-EG"/>
              </w:rPr>
              <w:t>16</w:t>
            </w:r>
          </w:p>
        </w:tc>
      </w:tr>
      <w:tr w:rsidR="00333929" w:rsidRPr="00333929" w:rsidTr="003339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Align w:val="center"/>
          </w:tcPr>
          <w:p w:rsidR="00333929" w:rsidRPr="00333929" w:rsidRDefault="00333929" w:rsidP="00333929">
            <w:pPr>
              <w:bidi w:val="0"/>
              <w:jc w:val="center"/>
              <w:rPr>
                <w:rFonts w:asciiTheme="majorBidi" w:hAnsiTheme="majorBidi" w:cstheme="majorBidi"/>
                <w:b w:val="0"/>
                <w:bCs w:val="0"/>
                <w:sz w:val="20"/>
                <w:szCs w:val="20"/>
                <w:lang w:bidi="ar-EG"/>
              </w:rPr>
            </w:pPr>
            <w:r w:rsidRPr="00333929">
              <w:rPr>
                <w:rFonts w:asciiTheme="majorBidi" w:hAnsiTheme="majorBidi" w:cstheme="majorBidi"/>
                <w:b w:val="0"/>
                <w:bCs w:val="0"/>
                <w:sz w:val="20"/>
                <w:szCs w:val="20"/>
                <w:lang w:bidi="ar-EG"/>
              </w:rPr>
              <w:t>22</w:t>
            </w:r>
          </w:p>
        </w:tc>
        <w:tc>
          <w:tcPr>
            <w:tcW w:w="5255" w:type="dxa"/>
          </w:tcPr>
          <w:p w:rsidR="00333929" w:rsidRPr="00333929" w:rsidRDefault="00333929" w:rsidP="00333929">
            <w:pPr>
              <w:bidi w:val="0"/>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lang w:val="tg-Cyrl-TJ" w:bidi="fa-IR"/>
              </w:rPr>
            </w:pPr>
            <w:r w:rsidRPr="00333929">
              <w:rPr>
                <w:rFonts w:ascii="Palatino Linotype" w:hAnsi="Palatino Linotype"/>
                <w:sz w:val="20"/>
                <w:szCs w:val="20"/>
                <w:lang w:val="tg-Cyrl-TJ" w:bidi="fa-IR"/>
              </w:rPr>
              <w:t>Нишонаи нуҳум: Бадгуи кардан аз инсонҳои солиҳ ва солим</w:t>
            </w:r>
          </w:p>
        </w:tc>
        <w:tc>
          <w:tcPr>
            <w:tcW w:w="964" w:type="dxa"/>
            <w:vAlign w:val="center"/>
          </w:tcPr>
          <w:p w:rsidR="00333929" w:rsidRPr="00724D16" w:rsidRDefault="00724D16" w:rsidP="0033392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lang w:bidi="ar-EG"/>
              </w:rPr>
            </w:pPr>
            <w:r>
              <w:rPr>
                <w:rFonts w:asciiTheme="majorBidi" w:hAnsiTheme="majorBidi" w:cstheme="majorBidi"/>
                <w:b/>
                <w:bCs/>
                <w:sz w:val="20"/>
                <w:szCs w:val="20"/>
                <w:lang w:bidi="ar-EG"/>
              </w:rPr>
              <w:t>17</w:t>
            </w:r>
          </w:p>
        </w:tc>
      </w:tr>
      <w:tr w:rsidR="00333929" w:rsidRPr="00333929" w:rsidTr="00333929">
        <w:tc>
          <w:tcPr>
            <w:cnfStyle w:val="001000000000" w:firstRow="0" w:lastRow="0" w:firstColumn="1" w:lastColumn="0" w:oddVBand="0" w:evenVBand="0" w:oddHBand="0" w:evenHBand="0" w:firstRowFirstColumn="0" w:firstRowLastColumn="0" w:lastRowFirstColumn="0" w:lastRowLastColumn="0"/>
            <w:tcW w:w="456" w:type="dxa"/>
            <w:vAlign w:val="center"/>
          </w:tcPr>
          <w:p w:rsidR="00333929" w:rsidRPr="00333929" w:rsidRDefault="00333929" w:rsidP="00333929">
            <w:pPr>
              <w:bidi w:val="0"/>
              <w:jc w:val="center"/>
              <w:rPr>
                <w:rFonts w:asciiTheme="majorBidi" w:hAnsiTheme="majorBidi" w:cstheme="majorBidi"/>
                <w:b w:val="0"/>
                <w:bCs w:val="0"/>
                <w:sz w:val="20"/>
                <w:szCs w:val="20"/>
                <w:lang w:bidi="ar-EG"/>
              </w:rPr>
            </w:pPr>
            <w:r w:rsidRPr="00333929">
              <w:rPr>
                <w:rFonts w:asciiTheme="majorBidi" w:hAnsiTheme="majorBidi" w:cstheme="majorBidi"/>
                <w:b w:val="0"/>
                <w:bCs w:val="0"/>
                <w:sz w:val="20"/>
                <w:szCs w:val="20"/>
                <w:lang w:bidi="ar-EG"/>
              </w:rPr>
              <w:t>23</w:t>
            </w:r>
          </w:p>
        </w:tc>
        <w:tc>
          <w:tcPr>
            <w:tcW w:w="5255" w:type="dxa"/>
          </w:tcPr>
          <w:p w:rsidR="00333929" w:rsidRPr="00333929" w:rsidRDefault="00333929" w:rsidP="00333929">
            <w:pPr>
              <w:bidi w:val="0"/>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lang w:val="tg-Cyrl-TJ" w:bidi="fa-IR"/>
              </w:rPr>
            </w:pPr>
            <w:r w:rsidRPr="00333929">
              <w:rPr>
                <w:rFonts w:ascii="Palatino Linotype" w:hAnsi="Palatino Linotype"/>
                <w:sz w:val="20"/>
                <w:szCs w:val="20"/>
                <w:lang w:val="tg-Cyrl-TJ" w:bidi="fa-IR"/>
              </w:rPr>
              <w:t>Нишонаи даҳум: Бад гумони ва туҳмат задан ба инсонҳои дурусткор</w:t>
            </w:r>
          </w:p>
        </w:tc>
        <w:tc>
          <w:tcPr>
            <w:tcW w:w="964" w:type="dxa"/>
            <w:vAlign w:val="center"/>
          </w:tcPr>
          <w:p w:rsidR="00333929" w:rsidRPr="00724D16" w:rsidRDefault="00724D16" w:rsidP="0033392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bidi="ar-EG"/>
              </w:rPr>
            </w:pPr>
            <w:r>
              <w:rPr>
                <w:rFonts w:asciiTheme="majorBidi" w:hAnsiTheme="majorBidi" w:cstheme="majorBidi"/>
                <w:b/>
                <w:bCs/>
                <w:sz w:val="20"/>
                <w:szCs w:val="20"/>
                <w:lang w:bidi="ar-EG"/>
              </w:rPr>
              <w:t>18</w:t>
            </w:r>
          </w:p>
        </w:tc>
      </w:tr>
      <w:tr w:rsidR="00333929" w:rsidRPr="00333929" w:rsidTr="003339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Align w:val="center"/>
          </w:tcPr>
          <w:p w:rsidR="00333929" w:rsidRPr="00333929" w:rsidRDefault="00333929" w:rsidP="00333929">
            <w:pPr>
              <w:bidi w:val="0"/>
              <w:jc w:val="center"/>
              <w:rPr>
                <w:rFonts w:asciiTheme="majorBidi" w:hAnsiTheme="majorBidi" w:cstheme="majorBidi"/>
                <w:b w:val="0"/>
                <w:bCs w:val="0"/>
                <w:sz w:val="20"/>
                <w:szCs w:val="20"/>
                <w:lang w:bidi="ar-EG"/>
              </w:rPr>
            </w:pPr>
            <w:r w:rsidRPr="00333929">
              <w:rPr>
                <w:rFonts w:asciiTheme="majorBidi" w:hAnsiTheme="majorBidi" w:cstheme="majorBidi"/>
                <w:b w:val="0"/>
                <w:bCs w:val="0"/>
                <w:sz w:val="20"/>
                <w:szCs w:val="20"/>
                <w:lang w:bidi="ar-EG"/>
              </w:rPr>
              <w:t>24</w:t>
            </w:r>
          </w:p>
        </w:tc>
        <w:tc>
          <w:tcPr>
            <w:tcW w:w="5255" w:type="dxa"/>
          </w:tcPr>
          <w:p w:rsidR="00333929" w:rsidRPr="00333929" w:rsidRDefault="00333929" w:rsidP="00333929">
            <w:pPr>
              <w:bidi w:val="0"/>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lang w:val="tg-Cyrl-TJ" w:bidi="fa-IR"/>
              </w:rPr>
            </w:pPr>
            <w:r w:rsidRPr="00333929">
              <w:rPr>
                <w:rFonts w:ascii="Palatino Linotype" w:hAnsi="Palatino Linotype"/>
                <w:sz w:val="20"/>
                <w:szCs w:val="20"/>
                <w:lang w:val="tg-Cyrl-TJ" w:bidi="fa-IR"/>
              </w:rPr>
              <w:t>Нишонаи ёздаҳум: Талош дар ҷиҳати паҳн шудани фасод ва табоҳи ба номи ислоҳ ва некуи</w:t>
            </w:r>
          </w:p>
        </w:tc>
        <w:tc>
          <w:tcPr>
            <w:tcW w:w="964" w:type="dxa"/>
            <w:vAlign w:val="center"/>
          </w:tcPr>
          <w:p w:rsidR="00333929" w:rsidRPr="00724D16" w:rsidRDefault="00724D16" w:rsidP="0033392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lang w:bidi="ar-EG"/>
              </w:rPr>
            </w:pPr>
            <w:r>
              <w:rPr>
                <w:rFonts w:asciiTheme="majorBidi" w:hAnsiTheme="majorBidi" w:cstheme="majorBidi"/>
                <w:b/>
                <w:bCs/>
                <w:sz w:val="20"/>
                <w:szCs w:val="20"/>
                <w:lang w:bidi="ar-EG"/>
              </w:rPr>
              <w:t>19</w:t>
            </w:r>
          </w:p>
        </w:tc>
      </w:tr>
      <w:tr w:rsidR="00333929" w:rsidRPr="00333929" w:rsidTr="00333929">
        <w:tc>
          <w:tcPr>
            <w:cnfStyle w:val="001000000000" w:firstRow="0" w:lastRow="0" w:firstColumn="1" w:lastColumn="0" w:oddVBand="0" w:evenVBand="0" w:oddHBand="0" w:evenHBand="0" w:firstRowFirstColumn="0" w:firstRowLastColumn="0" w:lastRowFirstColumn="0" w:lastRowLastColumn="0"/>
            <w:tcW w:w="456" w:type="dxa"/>
            <w:vAlign w:val="center"/>
          </w:tcPr>
          <w:p w:rsidR="00333929" w:rsidRPr="00333929" w:rsidRDefault="00333929" w:rsidP="00333929">
            <w:pPr>
              <w:bidi w:val="0"/>
              <w:jc w:val="center"/>
              <w:rPr>
                <w:rFonts w:asciiTheme="majorBidi" w:hAnsiTheme="majorBidi" w:cstheme="majorBidi"/>
                <w:b w:val="0"/>
                <w:bCs w:val="0"/>
                <w:sz w:val="20"/>
                <w:szCs w:val="20"/>
                <w:lang w:bidi="ar-EG"/>
              </w:rPr>
            </w:pPr>
            <w:r w:rsidRPr="00333929">
              <w:rPr>
                <w:rFonts w:asciiTheme="majorBidi" w:hAnsiTheme="majorBidi" w:cstheme="majorBidi"/>
                <w:b w:val="0"/>
                <w:bCs w:val="0"/>
                <w:sz w:val="20"/>
                <w:szCs w:val="20"/>
                <w:lang w:bidi="ar-EG"/>
              </w:rPr>
              <w:t>25</w:t>
            </w:r>
          </w:p>
        </w:tc>
        <w:tc>
          <w:tcPr>
            <w:tcW w:w="5255" w:type="dxa"/>
          </w:tcPr>
          <w:p w:rsidR="00333929" w:rsidRPr="00333929" w:rsidRDefault="00333929" w:rsidP="00333929">
            <w:pPr>
              <w:bidi w:val="0"/>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lang w:val="tg-Cyrl-TJ" w:bidi="fa-IR"/>
              </w:rPr>
            </w:pPr>
            <w:r w:rsidRPr="00333929">
              <w:rPr>
                <w:rFonts w:ascii="Palatino Linotype" w:hAnsi="Palatino Linotype"/>
                <w:sz w:val="20"/>
                <w:szCs w:val="20"/>
                <w:lang w:val="tg-Cyrl-TJ" w:bidi="fa-IR"/>
              </w:rPr>
              <w:t xml:space="preserve">Нишонаи дувоздаҳум: Зоҳир ва ботини мунофиқ як нест </w:t>
            </w:r>
          </w:p>
        </w:tc>
        <w:tc>
          <w:tcPr>
            <w:tcW w:w="964" w:type="dxa"/>
            <w:vAlign w:val="center"/>
          </w:tcPr>
          <w:p w:rsidR="00333929" w:rsidRPr="00724D16" w:rsidRDefault="00724D16" w:rsidP="0033392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bidi="ar-EG"/>
              </w:rPr>
            </w:pPr>
            <w:r>
              <w:rPr>
                <w:rFonts w:asciiTheme="majorBidi" w:hAnsiTheme="majorBidi" w:cstheme="majorBidi"/>
                <w:b/>
                <w:bCs/>
                <w:sz w:val="20"/>
                <w:szCs w:val="20"/>
                <w:lang w:bidi="ar-EG"/>
              </w:rPr>
              <w:t>20</w:t>
            </w:r>
          </w:p>
        </w:tc>
      </w:tr>
      <w:tr w:rsidR="00333929" w:rsidRPr="00333929" w:rsidTr="003339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Align w:val="center"/>
          </w:tcPr>
          <w:p w:rsidR="00333929" w:rsidRPr="00333929" w:rsidRDefault="00333929" w:rsidP="00333929">
            <w:pPr>
              <w:bidi w:val="0"/>
              <w:jc w:val="center"/>
              <w:rPr>
                <w:rFonts w:asciiTheme="majorBidi" w:hAnsiTheme="majorBidi" w:cstheme="majorBidi"/>
                <w:b w:val="0"/>
                <w:bCs w:val="0"/>
                <w:sz w:val="20"/>
                <w:szCs w:val="20"/>
                <w:lang w:bidi="ar-EG"/>
              </w:rPr>
            </w:pPr>
            <w:r w:rsidRPr="00333929">
              <w:rPr>
                <w:rFonts w:asciiTheme="majorBidi" w:hAnsiTheme="majorBidi" w:cstheme="majorBidi"/>
                <w:b w:val="0"/>
                <w:bCs w:val="0"/>
                <w:sz w:val="20"/>
                <w:szCs w:val="20"/>
                <w:lang w:bidi="ar-EG"/>
              </w:rPr>
              <w:t>26</w:t>
            </w:r>
          </w:p>
        </w:tc>
        <w:tc>
          <w:tcPr>
            <w:tcW w:w="5255" w:type="dxa"/>
          </w:tcPr>
          <w:p w:rsidR="00333929" w:rsidRPr="00333929" w:rsidRDefault="00333929" w:rsidP="00333929">
            <w:pPr>
              <w:bidi w:val="0"/>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lang w:val="tg-Cyrl-TJ" w:bidi="fa-IR"/>
              </w:rPr>
            </w:pPr>
            <w:r w:rsidRPr="00333929">
              <w:rPr>
                <w:rFonts w:ascii="Palatino Linotype" w:hAnsi="Palatino Linotype"/>
                <w:sz w:val="20"/>
                <w:szCs w:val="20"/>
                <w:lang w:val="tg-Cyrl-TJ" w:bidi="fa-IR"/>
              </w:rPr>
              <w:t xml:space="preserve">Нишонаи сенздаҳум: Амр ба мункарот ва зиштиҳо ва наҳйи аз маъруф ва некиҳо </w:t>
            </w:r>
          </w:p>
        </w:tc>
        <w:tc>
          <w:tcPr>
            <w:tcW w:w="964" w:type="dxa"/>
            <w:vAlign w:val="center"/>
          </w:tcPr>
          <w:p w:rsidR="00333929" w:rsidRPr="00724D16" w:rsidRDefault="00724D16" w:rsidP="0033392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lang w:bidi="ar-EG"/>
              </w:rPr>
            </w:pPr>
            <w:r>
              <w:rPr>
                <w:rFonts w:asciiTheme="majorBidi" w:hAnsiTheme="majorBidi" w:cstheme="majorBidi"/>
                <w:b/>
                <w:bCs/>
                <w:sz w:val="20"/>
                <w:szCs w:val="20"/>
                <w:lang w:bidi="ar-EG"/>
              </w:rPr>
              <w:t>21</w:t>
            </w:r>
          </w:p>
        </w:tc>
      </w:tr>
      <w:tr w:rsidR="00333929" w:rsidRPr="00333929" w:rsidTr="00333929">
        <w:tc>
          <w:tcPr>
            <w:cnfStyle w:val="001000000000" w:firstRow="0" w:lastRow="0" w:firstColumn="1" w:lastColumn="0" w:oddVBand="0" w:evenVBand="0" w:oddHBand="0" w:evenHBand="0" w:firstRowFirstColumn="0" w:firstRowLastColumn="0" w:lastRowFirstColumn="0" w:lastRowLastColumn="0"/>
            <w:tcW w:w="456" w:type="dxa"/>
            <w:vAlign w:val="center"/>
          </w:tcPr>
          <w:p w:rsidR="00333929" w:rsidRPr="00333929" w:rsidRDefault="00333929" w:rsidP="00333929">
            <w:pPr>
              <w:bidi w:val="0"/>
              <w:jc w:val="center"/>
              <w:rPr>
                <w:rFonts w:asciiTheme="majorBidi" w:hAnsiTheme="majorBidi" w:cstheme="majorBidi"/>
                <w:b w:val="0"/>
                <w:bCs w:val="0"/>
                <w:sz w:val="20"/>
                <w:szCs w:val="20"/>
                <w:lang w:bidi="ar-EG"/>
              </w:rPr>
            </w:pPr>
            <w:r w:rsidRPr="00333929">
              <w:rPr>
                <w:rFonts w:asciiTheme="majorBidi" w:hAnsiTheme="majorBidi" w:cstheme="majorBidi"/>
                <w:b w:val="0"/>
                <w:bCs w:val="0"/>
                <w:sz w:val="20"/>
                <w:szCs w:val="20"/>
                <w:lang w:bidi="ar-EG"/>
              </w:rPr>
              <w:t>27</w:t>
            </w:r>
          </w:p>
        </w:tc>
        <w:tc>
          <w:tcPr>
            <w:tcW w:w="5255" w:type="dxa"/>
          </w:tcPr>
          <w:p w:rsidR="00333929" w:rsidRPr="00333929" w:rsidRDefault="00333929" w:rsidP="00333929">
            <w:pPr>
              <w:bidi w:val="0"/>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lang w:val="tg-Cyrl-TJ" w:bidi="fa-IR"/>
              </w:rPr>
            </w:pPr>
            <w:r w:rsidRPr="00333929">
              <w:rPr>
                <w:rFonts w:ascii="Palatino Linotype" w:hAnsi="Palatino Linotype"/>
                <w:sz w:val="20"/>
                <w:szCs w:val="20"/>
                <w:lang w:val="tg-Cyrl-TJ" w:bidi="fa-IR"/>
              </w:rPr>
              <w:t>Нишонаи чаҳордаҳум</w:t>
            </w:r>
            <w:r w:rsidRPr="00333929">
              <w:rPr>
                <w:rFonts w:ascii="Palatino Linotype" w:hAnsi="Palatino Linotype" w:cs="Arial"/>
                <w:sz w:val="20"/>
                <w:szCs w:val="20"/>
                <w:lang w:val="tg-Cyrl-TJ" w:bidi="fa-IR"/>
              </w:rPr>
              <w:t>:</w:t>
            </w:r>
            <w:r w:rsidRPr="00333929">
              <w:rPr>
                <w:rFonts w:ascii="Palatino Linotype" w:hAnsi="Palatino Linotype" w:cs="Arial" w:hint="cs"/>
                <w:sz w:val="20"/>
                <w:szCs w:val="20"/>
                <w:rtl/>
                <w:lang w:val="tg-Cyrl-TJ" w:bidi="fa-IR"/>
              </w:rPr>
              <w:t xml:space="preserve"> </w:t>
            </w:r>
            <w:r w:rsidRPr="00333929">
              <w:rPr>
                <w:rFonts w:ascii="Palatino Linotype" w:hAnsi="Palatino Linotype"/>
                <w:sz w:val="20"/>
                <w:szCs w:val="20"/>
                <w:lang w:val="tg-Cyrl-TJ" w:bidi="fa-IR"/>
              </w:rPr>
              <w:t xml:space="preserve">Мунофиқ дар умури хайр хасис ва бахил аст </w:t>
            </w:r>
          </w:p>
        </w:tc>
        <w:tc>
          <w:tcPr>
            <w:tcW w:w="964" w:type="dxa"/>
            <w:vAlign w:val="center"/>
          </w:tcPr>
          <w:p w:rsidR="00333929" w:rsidRPr="00724D16" w:rsidRDefault="00724D16" w:rsidP="0033392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bidi="ar-EG"/>
              </w:rPr>
            </w:pPr>
            <w:r>
              <w:rPr>
                <w:rFonts w:asciiTheme="majorBidi" w:hAnsiTheme="majorBidi" w:cstheme="majorBidi"/>
                <w:b/>
                <w:bCs/>
                <w:sz w:val="20"/>
                <w:szCs w:val="20"/>
                <w:lang w:bidi="ar-EG"/>
              </w:rPr>
              <w:t>22</w:t>
            </w:r>
          </w:p>
        </w:tc>
      </w:tr>
      <w:tr w:rsidR="00333929" w:rsidRPr="00333929" w:rsidTr="003339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Align w:val="center"/>
          </w:tcPr>
          <w:p w:rsidR="00333929" w:rsidRPr="00333929" w:rsidRDefault="00333929" w:rsidP="00333929">
            <w:pPr>
              <w:bidi w:val="0"/>
              <w:jc w:val="center"/>
              <w:rPr>
                <w:rFonts w:asciiTheme="majorBidi" w:hAnsiTheme="majorBidi" w:cstheme="majorBidi"/>
                <w:b w:val="0"/>
                <w:bCs w:val="0"/>
                <w:sz w:val="20"/>
                <w:szCs w:val="20"/>
                <w:lang w:bidi="ar-EG"/>
              </w:rPr>
            </w:pPr>
            <w:r w:rsidRPr="00333929">
              <w:rPr>
                <w:rFonts w:asciiTheme="majorBidi" w:hAnsiTheme="majorBidi" w:cstheme="majorBidi"/>
                <w:b w:val="0"/>
                <w:bCs w:val="0"/>
                <w:sz w:val="20"/>
                <w:szCs w:val="20"/>
                <w:lang w:bidi="ar-EG"/>
              </w:rPr>
              <w:t>28</w:t>
            </w:r>
          </w:p>
        </w:tc>
        <w:tc>
          <w:tcPr>
            <w:tcW w:w="5255" w:type="dxa"/>
          </w:tcPr>
          <w:p w:rsidR="00333929" w:rsidRPr="00333929" w:rsidRDefault="00333929" w:rsidP="00333929">
            <w:pPr>
              <w:bidi w:val="0"/>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lang w:val="tg-Cyrl-TJ" w:bidi="fa-IR"/>
              </w:rPr>
            </w:pPr>
            <w:r w:rsidRPr="00333929">
              <w:rPr>
                <w:rFonts w:ascii="Palatino Linotype" w:hAnsi="Palatino Linotype"/>
                <w:sz w:val="20"/>
                <w:szCs w:val="20"/>
                <w:lang w:val="tg-Cyrl-TJ" w:bidi="fa-IR"/>
              </w:rPr>
              <w:t xml:space="preserve">Нишонаи понздаҳум: Фаромуш кардани Худо </w:t>
            </w:r>
          </w:p>
        </w:tc>
        <w:tc>
          <w:tcPr>
            <w:tcW w:w="964" w:type="dxa"/>
            <w:vAlign w:val="center"/>
          </w:tcPr>
          <w:p w:rsidR="00333929" w:rsidRPr="00724D16" w:rsidRDefault="00724D16" w:rsidP="0033392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lang w:bidi="ar-EG"/>
              </w:rPr>
            </w:pPr>
            <w:r>
              <w:rPr>
                <w:rFonts w:asciiTheme="majorBidi" w:hAnsiTheme="majorBidi" w:cstheme="majorBidi"/>
                <w:b/>
                <w:bCs/>
                <w:sz w:val="20"/>
                <w:szCs w:val="20"/>
                <w:lang w:bidi="ar-EG"/>
              </w:rPr>
              <w:t>22</w:t>
            </w:r>
          </w:p>
        </w:tc>
      </w:tr>
      <w:tr w:rsidR="00333929" w:rsidRPr="00333929" w:rsidTr="00333929">
        <w:tc>
          <w:tcPr>
            <w:cnfStyle w:val="001000000000" w:firstRow="0" w:lastRow="0" w:firstColumn="1" w:lastColumn="0" w:oddVBand="0" w:evenVBand="0" w:oddHBand="0" w:evenHBand="0" w:firstRowFirstColumn="0" w:firstRowLastColumn="0" w:lastRowFirstColumn="0" w:lastRowLastColumn="0"/>
            <w:tcW w:w="456" w:type="dxa"/>
            <w:vAlign w:val="center"/>
          </w:tcPr>
          <w:p w:rsidR="00333929" w:rsidRPr="00333929" w:rsidRDefault="00333929" w:rsidP="00333929">
            <w:pPr>
              <w:bidi w:val="0"/>
              <w:jc w:val="center"/>
              <w:rPr>
                <w:rFonts w:asciiTheme="majorBidi" w:hAnsiTheme="majorBidi" w:cstheme="majorBidi"/>
                <w:b w:val="0"/>
                <w:bCs w:val="0"/>
                <w:sz w:val="20"/>
                <w:szCs w:val="20"/>
                <w:lang w:bidi="ar-EG"/>
              </w:rPr>
            </w:pPr>
            <w:r w:rsidRPr="00333929">
              <w:rPr>
                <w:rFonts w:asciiTheme="majorBidi" w:hAnsiTheme="majorBidi" w:cstheme="majorBidi"/>
                <w:b w:val="0"/>
                <w:bCs w:val="0"/>
                <w:sz w:val="20"/>
                <w:szCs w:val="20"/>
                <w:lang w:bidi="ar-EG"/>
              </w:rPr>
              <w:t>29</w:t>
            </w:r>
          </w:p>
        </w:tc>
        <w:tc>
          <w:tcPr>
            <w:tcW w:w="5255" w:type="dxa"/>
          </w:tcPr>
          <w:p w:rsidR="00333929" w:rsidRPr="00333929" w:rsidRDefault="00333929" w:rsidP="00333929">
            <w:pPr>
              <w:bidi w:val="0"/>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lang w:val="tg-Cyrl-TJ" w:bidi="fa-IR"/>
              </w:rPr>
            </w:pPr>
            <w:r w:rsidRPr="00333929">
              <w:rPr>
                <w:rFonts w:ascii="Palatino Linotype" w:hAnsi="Palatino Linotype"/>
                <w:sz w:val="20"/>
                <w:szCs w:val="20"/>
                <w:lang w:val="tg-Cyrl-TJ" w:bidi="fa-IR"/>
              </w:rPr>
              <w:t xml:space="preserve">Нишонаи шонздаҳум: Ваъдаҳои Худо ва Паёмбарро </w:t>
            </w:r>
            <w:r w:rsidRPr="00333929">
              <w:rPr>
                <w:rFonts w:ascii="Palatino Linotype" w:hAnsi="Palatino Linotype"/>
                <w:sz w:val="20"/>
                <w:szCs w:val="20"/>
                <w:lang w:val="tg-Cyrl-TJ" w:bidi="fa-IR"/>
              </w:rPr>
              <w:lastRenderedPageBreak/>
              <w:t>(дуруду саломи Худо бод бар ӯ) дуруғ медонад</w:t>
            </w:r>
          </w:p>
        </w:tc>
        <w:tc>
          <w:tcPr>
            <w:tcW w:w="964" w:type="dxa"/>
            <w:vAlign w:val="center"/>
          </w:tcPr>
          <w:p w:rsidR="00333929" w:rsidRPr="00724D16" w:rsidRDefault="00724D16" w:rsidP="0033392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bidi="ar-EG"/>
              </w:rPr>
            </w:pPr>
            <w:r>
              <w:rPr>
                <w:rFonts w:asciiTheme="majorBidi" w:hAnsiTheme="majorBidi" w:cstheme="majorBidi"/>
                <w:b/>
                <w:bCs/>
                <w:sz w:val="20"/>
                <w:szCs w:val="20"/>
                <w:lang w:bidi="ar-EG"/>
              </w:rPr>
              <w:lastRenderedPageBreak/>
              <w:t>23</w:t>
            </w:r>
          </w:p>
        </w:tc>
      </w:tr>
      <w:tr w:rsidR="00333929" w:rsidRPr="00333929" w:rsidTr="003339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Align w:val="center"/>
          </w:tcPr>
          <w:p w:rsidR="00333929" w:rsidRPr="00333929" w:rsidRDefault="00333929" w:rsidP="00333929">
            <w:pPr>
              <w:bidi w:val="0"/>
              <w:jc w:val="center"/>
              <w:rPr>
                <w:rFonts w:asciiTheme="majorBidi" w:hAnsiTheme="majorBidi" w:cstheme="majorBidi"/>
                <w:b w:val="0"/>
                <w:bCs w:val="0"/>
                <w:sz w:val="20"/>
                <w:szCs w:val="20"/>
                <w:lang w:bidi="ar-EG"/>
              </w:rPr>
            </w:pPr>
            <w:r w:rsidRPr="00333929">
              <w:rPr>
                <w:rFonts w:asciiTheme="majorBidi" w:hAnsiTheme="majorBidi" w:cstheme="majorBidi"/>
                <w:b w:val="0"/>
                <w:bCs w:val="0"/>
                <w:sz w:val="20"/>
                <w:szCs w:val="20"/>
                <w:lang w:bidi="ar-EG"/>
              </w:rPr>
              <w:lastRenderedPageBreak/>
              <w:t>30</w:t>
            </w:r>
          </w:p>
        </w:tc>
        <w:tc>
          <w:tcPr>
            <w:tcW w:w="5255" w:type="dxa"/>
          </w:tcPr>
          <w:p w:rsidR="00333929" w:rsidRPr="00333929" w:rsidRDefault="00333929" w:rsidP="00333929">
            <w:pPr>
              <w:bidi w:val="0"/>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lang w:val="tg-Cyrl-TJ" w:bidi="fa-IR"/>
              </w:rPr>
            </w:pPr>
            <w:r w:rsidRPr="00333929">
              <w:rPr>
                <w:rFonts w:ascii="Palatino Linotype" w:hAnsi="Palatino Linotype"/>
                <w:sz w:val="20"/>
                <w:szCs w:val="20"/>
                <w:lang w:val="tg-Cyrl-TJ" w:bidi="fa-IR"/>
              </w:rPr>
              <w:t>Нишонаи ҳафтдаҳум: Огоҳи надоштан аз аҳкоми дин ва надонистани барномаи зиндагие, ки писанди Худованд бошад</w:t>
            </w:r>
          </w:p>
        </w:tc>
        <w:tc>
          <w:tcPr>
            <w:tcW w:w="964" w:type="dxa"/>
            <w:vAlign w:val="center"/>
          </w:tcPr>
          <w:p w:rsidR="00333929" w:rsidRPr="00724D16" w:rsidRDefault="00724D16" w:rsidP="0033392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lang w:bidi="ar-EG"/>
              </w:rPr>
            </w:pPr>
            <w:r>
              <w:rPr>
                <w:rFonts w:asciiTheme="majorBidi" w:hAnsiTheme="majorBidi" w:cstheme="majorBidi"/>
                <w:b/>
                <w:bCs/>
                <w:sz w:val="20"/>
                <w:szCs w:val="20"/>
                <w:lang w:bidi="ar-EG"/>
              </w:rPr>
              <w:t>24</w:t>
            </w:r>
          </w:p>
        </w:tc>
      </w:tr>
      <w:tr w:rsidR="00333929" w:rsidRPr="00333929" w:rsidTr="00333929">
        <w:tc>
          <w:tcPr>
            <w:cnfStyle w:val="001000000000" w:firstRow="0" w:lastRow="0" w:firstColumn="1" w:lastColumn="0" w:oddVBand="0" w:evenVBand="0" w:oddHBand="0" w:evenHBand="0" w:firstRowFirstColumn="0" w:firstRowLastColumn="0" w:lastRowFirstColumn="0" w:lastRowLastColumn="0"/>
            <w:tcW w:w="456" w:type="dxa"/>
            <w:vAlign w:val="center"/>
          </w:tcPr>
          <w:p w:rsidR="00333929" w:rsidRPr="00333929" w:rsidRDefault="00333929" w:rsidP="00333929">
            <w:pPr>
              <w:bidi w:val="0"/>
              <w:jc w:val="center"/>
              <w:rPr>
                <w:rFonts w:asciiTheme="majorBidi" w:hAnsiTheme="majorBidi" w:cstheme="majorBidi"/>
                <w:b w:val="0"/>
                <w:bCs w:val="0"/>
                <w:sz w:val="20"/>
                <w:szCs w:val="20"/>
                <w:lang w:bidi="ar-EG"/>
              </w:rPr>
            </w:pPr>
            <w:r w:rsidRPr="00333929">
              <w:rPr>
                <w:rFonts w:asciiTheme="majorBidi" w:hAnsiTheme="majorBidi" w:cstheme="majorBidi"/>
                <w:b w:val="0"/>
                <w:bCs w:val="0"/>
                <w:sz w:val="20"/>
                <w:szCs w:val="20"/>
                <w:lang w:bidi="ar-EG"/>
              </w:rPr>
              <w:t>31</w:t>
            </w:r>
          </w:p>
        </w:tc>
        <w:tc>
          <w:tcPr>
            <w:tcW w:w="5255" w:type="dxa"/>
          </w:tcPr>
          <w:p w:rsidR="00333929" w:rsidRPr="00333929" w:rsidRDefault="00867B1D" w:rsidP="00333929">
            <w:pPr>
              <w:bidi w:val="0"/>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lang w:val="tg-Cyrl-TJ" w:bidi="fa-IR"/>
              </w:rPr>
            </w:pPr>
            <w:r>
              <w:rPr>
                <w:rFonts w:ascii="Palatino Linotype" w:hAnsi="Palatino Linotype"/>
                <w:sz w:val="20"/>
                <w:szCs w:val="20"/>
                <w:lang w:val="tg-Cyrl-TJ" w:bidi="fa-IR"/>
              </w:rPr>
              <w:t>Ниш</w:t>
            </w:r>
            <w:r w:rsidR="00333929" w:rsidRPr="00333929">
              <w:rPr>
                <w:rFonts w:ascii="Palatino Linotype" w:hAnsi="Palatino Linotype"/>
                <w:sz w:val="20"/>
                <w:szCs w:val="20"/>
                <w:lang w:val="tg-Cyrl-TJ" w:bidi="fa-IR"/>
              </w:rPr>
              <w:t>онаи ҳаждаҳум: Хушҳоли бар мусибати имондорон ва дилтанги дар шодии онҳо</w:t>
            </w:r>
          </w:p>
        </w:tc>
        <w:tc>
          <w:tcPr>
            <w:tcW w:w="964" w:type="dxa"/>
            <w:vAlign w:val="center"/>
          </w:tcPr>
          <w:p w:rsidR="00333929" w:rsidRPr="00724D16" w:rsidRDefault="00724D16" w:rsidP="0033392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bidi="ar-EG"/>
              </w:rPr>
            </w:pPr>
            <w:r>
              <w:rPr>
                <w:rFonts w:asciiTheme="majorBidi" w:hAnsiTheme="majorBidi" w:cstheme="majorBidi"/>
                <w:b/>
                <w:bCs/>
                <w:sz w:val="20"/>
                <w:szCs w:val="20"/>
                <w:lang w:bidi="ar-EG"/>
              </w:rPr>
              <w:t>25</w:t>
            </w:r>
          </w:p>
        </w:tc>
      </w:tr>
      <w:tr w:rsidR="00333929" w:rsidRPr="00333929" w:rsidTr="003339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Align w:val="center"/>
          </w:tcPr>
          <w:p w:rsidR="00333929" w:rsidRPr="00333929" w:rsidRDefault="00333929" w:rsidP="00333929">
            <w:pPr>
              <w:bidi w:val="0"/>
              <w:jc w:val="center"/>
              <w:rPr>
                <w:rFonts w:asciiTheme="majorBidi" w:hAnsiTheme="majorBidi" w:cstheme="majorBidi"/>
                <w:b w:val="0"/>
                <w:bCs w:val="0"/>
                <w:sz w:val="20"/>
                <w:szCs w:val="20"/>
                <w:lang w:bidi="ar-EG"/>
              </w:rPr>
            </w:pPr>
            <w:r w:rsidRPr="00333929">
              <w:rPr>
                <w:rFonts w:asciiTheme="majorBidi" w:hAnsiTheme="majorBidi" w:cstheme="majorBidi"/>
                <w:b w:val="0"/>
                <w:bCs w:val="0"/>
                <w:sz w:val="20"/>
                <w:szCs w:val="20"/>
                <w:lang w:bidi="ar-EG"/>
              </w:rPr>
              <w:t>32</w:t>
            </w:r>
          </w:p>
        </w:tc>
        <w:tc>
          <w:tcPr>
            <w:tcW w:w="5255" w:type="dxa"/>
          </w:tcPr>
          <w:p w:rsidR="00333929" w:rsidRPr="00333929" w:rsidRDefault="00333929" w:rsidP="00333929">
            <w:pPr>
              <w:bidi w:val="0"/>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lang w:val="tg-Cyrl-TJ" w:bidi="fa-IR"/>
              </w:rPr>
            </w:pPr>
            <w:r w:rsidRPr="00333929">
              <w:rPr>
                <w:rFonts w:ascii="Palatino Linotype" w:hAnsi="Palatino Linotype"/>
                <w:sz w:val="20"/>
                <w:szCs w:val="20"/>
                <w:lang w:val="tg-Cyrl-TJ" w:bidi="fa-IR"/>
              </w:rPr>
              <w:t>Нишонаи нуздаҳум: Чоплуси (пастфитрати) ва забон бози</w:t>
            </w:r>
          </w:p>
        </w:tc>
        <w:tc>
          <w:tcPr>
            <w:tcW w:w="964" w:type="dxa"/>
            <w:vAlign w:val="center"/>
          </w:tcPr>
          <w:p w:rsidR="00333929" w:rsidRPr="00724D16" w:rsidRDefault="00724D16" w:rsidP="0033392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lang w:bidi="ar-EG"/>
              </w:rPr>
            </w:pPr>
            <w:r>
              <w:rPr>
                <w:rFonts w:asciiTheme="majorBidi" w:hAnsiTheme="majorBidi" w:cstheme="majorBidi"/>
                <w:b/>
                <w:bCs/>
                <w:sz w:val="20"/>
                <w:szCs w:val="20"/>
                <w:lang w:bidi="ar-EG"/>
              </w:rPr>
              <w:t>26</w:t>
            </w:r>
          </w:p>
        </w:tc>
      </w:tr>
      <w:tr w:rsidR="00333929" w:rsidRPr="00333929" w:rsidTr="00333929">
        <w:tc>
          <w:tcPr>
            <w:cnfStyle w:val="001000000000" w:firstRow="0" w:lastRow="0" w:firstColumn="1" w:lastColumn="0" w:oddVBand="0" w:evenVBand="0" w:oddHBand="0" w:evenHBand="0" w:firstRowFirstColumn="0" w:firstRowLastColumn="0" w:lastRowFirstColumn="0" w:lastRowLastColumn="0"/>
            <w:tcW w:w="456" w:type="dxa"/>
            <w:vAlign w:val="center"/>
          </w:tcPr>
          <w:p w:rsidR="00333929" w:rsidRPr="00333929" w:rsidRDefault="00333929" w:rsidP="00333929">
            <w:pPr>
              <w:bidi w:val="0"/>
              <w:jc w:val="center"/>
              <w:rPr>
                <w:rFonts w:asciiTheme="majorBidi" w:hAnsiTheme="majorBidi" w:cstheme="majorBidi"/>
                <w:b w:val="0"/>
                <w:bCs w:val="0"/>
                <w:sz w:val="20"/>
                <w:szCs w:val="20"/>
                <w:lang w:bidi="ar-EG"/>
              </w:rPr>
            </w:pPr>
            <w:r w:rsidRPr="00333929">
              <w:rPr>
                <w:rFonts w:asciiTheme="majorBidi" w:hAnsiTheme="majorBidi" w:cstheme="majorBidi"/>
                <w:b w:val="0"/>
                <w:bCs w:val="0"/>
                <w:sz w:val="20"/>
                <w:szCs w:val="20"/>
                <w:lang w:bidi="ar-EG"/>
              </w:rPr>
              <w:t>33</w:t>
            </w:r>
          </w:p>
        </w:tc>
        <w:tc>
          <w:tcPr>
            <w:tcW w:w="5255" w:type="dxa"/>
          </w:tcPr>
          <w:p w:rsidR="00333929" w:rsidRPr="00333929" w:rsidRDefault="00333929" w:rsidP="00333929">
            <w:pPr>
              <w:bidi w:val="0"/>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lang w:val="tg-Cyrl-TJ" w:bidi="fa-IR"/>
              </w:rPr>
            </w:pPr>
            <w:r w:rsidRPr="00333929">
              <w:rPr>
                <w:rFonts w:ascii="Palatino Linotype" w:hAnsi="Palatino Linotype"/>
                <w:sz w:val="20"/>
                <w:szCs w:val="20"/>
                <w:lang w:val="tg-Cyrl-TJ" w:bidi="fa-IR"/>
              </w:rPr>
              <w:t>Нишонаи бистум: Масхара кардани дини Худо ва суннати Паёмбар (дуруду саломи Худо бод бар ӯ)</w:t>
            </w:r>
          </w:p>
        </w:tc>
        <w:tc>
          <w:tcPr>
            <w:tcW w:w="964" w:type="dxa"/>
            <w:vAlign w:val="center"/>
          </w:tcPr>
          <w:p w:rsidR="00333929" w:rsidRPr="00724D16" w:rsidRDefault="00724D16" w:rsidP="0033392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bidi="ar-EG"/>
              </w:rPr>
            </w:pPr>
            <w:r>
              <w:rPr>
                <w:rFonts w:asciiTheme="majorBidi" w:hAnsiTheme="majorBidi" w:cstheme="majorBidi"/>
                <w:b/>
                <w:bCs/>
                <w:sz w:val="20"/>
                <w:szCs w:val="20"/>
                <w:lang w:bidi="ar-EG"/>
              </w:rPr>
              <w:t>27</w:t>
            </w:r>
          </w:p>
        </w:tc>
      </w:tr>
      <w:tr w:rsidR="00333929" w:rsidRPr="00333929" w:rsidTr="003339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Align w:val="center"/>
          </w:tcPr>
          <w:p w:rsidR="00333929" w:rsidRPr="00333929" w:rsidRDefault="00333929" w:rsidP="00333929">
            <w:pPr>
              <w:bidi w:val="0"/>
              <w:jc w:val="center"/>
              <w:rPr>
                <w:rFonts w:asciiTheme="majorBidi" w:hAnsiTheme="majorBidi" w:cstheme="majorBidi"/>
                <w:b w:val="0"/>
                <w:bCs w:val="0"/>
                <w:sz w:val="20"/>
                <w:szCs w:val="20"/>
                <w:lang w:bidi="ar-EG"/>
              </w:rPr>
            </w:pPr>
            <w:r w:rsidRPr="00333929">
              <w:rPr>
                <w:rFonts w:asciiTheme="majorBidi" w:hAnsiTheme="majorBidi" w:cstheme="majorBidi"/>
                <w:b w:val="0"/>
                <w:bCs w:val="0"/>
                <w:sz w:val="20"/>
                <w:szCs w:val="20"/>
                <w:lang w:bidi="ar-EG"/>
              </w:rPr>
              <w:t>34</w:t>
            </w:r>
          </w:p>
        </w:tc>
        <w:tc>
          <w:tcPr>
            <w:tcW w:w="5255" w:type="dxa"/>
          </w:tcPr>
          <w:p w:rsidR="00333929" w:rsidRPr="00333929" w:rsidRDefault="00333929" w:rsidP="00333929">
            <w:pPr>
              <w:bidi w:val="0"/>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lang w:val="tg-Cyrl-TJ" w:bidi="fa-IR"/>
              </w:rPr>
            </w:pPr>
            <w:r w:rsidRPr="00333929">
              <w:rPr>
                <w:rFonts w:ascii="Palatino Linotype" w:hAnsi="Palatino Linotype"/>
                <w:sz w:val="20"/>
                <w:szCs w:val="20"/>
                <w:lang w:val="tg-Cyrl-TJ" w:bidi="fa-IR"/>
              </w:rPr>
              <w:t>Шик</w:t>
            </w:r>
            <w:r w:rsidR="00867B1D">
              <w:rPr>
                <w:rFonts w:ascii="Palatino Linotype" w:hAnsi="Palatino Linotype"/>
                <w:sz w:val="20"/>
                <w:szCs w:val="20"/>
                <w:lang w:val="tg-Cyrl-TJ" w:bidi="fa-IR"/>
              </w:rPr>
              <w:t>а</w:t>
            </w:r>
            <w:r w:rsidRPr="00333929">
              <w:rPr>
                <w:rFonts w:ascii="Palatino Linotype" w:hAnsi="Palatino Linotype"/>
                <w:sz w:val="20"/>
                <w:szCs w:val="20"/>
                <w:lang w:val="tg-Cyrl-TJ" w:bidi="fa-IR"/>
              </w:rPr>
              <w:t>сти бузург</w:t>
            </w:r>
          </w:p>
        </w:tc>
        <w:tc>
          <w:tcPr>
            <w:tcW w:w="964" w:type="dxa"/>
            <w:vAlign w:val="center"/>
          </w:tcPr>
          <w:p w:rsidR="00333929" w:rsidRPr="00724D16" w:rsidRDefault="00724D16" w:rsidP="0033392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lang w:bidi="ar-EG"/>
              </w:rPr>
            </w:pPr>
            <w:r>
              <w:rPr>
                <w:rFonts w:asciiTheme="majorBidi" w:hAnsiTheme="majorBidi" w:cstheme="majorBidi"/>
                <w:b/>
                <w:bCs/>
                <w:sz w:val="20"/>
                <w:szCs w:val="20"/>
                <w:lang w:bidi="ar-EG"/>
              </w:rPr>
              <w:t>28</w:t>
            </w:r>
          </w:p>
        </w:tc>
      </w:tr>
      <w:tr w:rsidR="00333929" w:rsidRPr="00333929" w:rsidTr="00333929">
        <w:tc>
          <w:tcPr>
            <w:cnfStyle w:val="001000000000" w:firstRow="0" w:lastRow="0" w:firstColumn="1" w:lastColumn="0" w:oddVBand="0" w:evenVBand="0" w:oddHBand="0" w:evenHBand="0" w:firstRowFirstColumn="0" w:firstRowLastColumn="0" w:lastRowFirstColumn="0" w:lastRowLastColumn="0"/>
            <w:tcW w:w="456" w:type="dxa"/>
            <w:vAlign w:val="center"/>
          </w:tcPr>
          <w:p w:rsidR="00333929" w:rsidRPr="00333929" w:rsidRDefault="00333929" w:rsidP="00333929">
            <w:pPr>
              <w:bidi w:val="0"/>
              <w:jc w:val="center"/>
              <w:rPr>
                <w:rFonts w:asciiTheme="majorBidi" w:hAnsiTheme="majorBidi" w:cstheme="majorBidi"/>
                <w:b w:val="0"/>
                <w:bCs w:val="0"/>
                <w:sz w:val="20"/>
                <w:szCs w:val="20"/>
                <w:lang w:bidi="ar-EG"/>
              </w:rPr>
            </w:pPr>
            <w:r w:rsidRPr="00333929">
              <w:rPr>
                <w:rFonts w:asciiTheme="majorBidi" w:hAnsiTheme="majorBidi" w:cstheme="majorBidi"/>
                <w:b w:val="0"/>
                <w:bCs w:val="0"/>
                <w:sz w:val="20"/>
                <w:szCs w:val="20"/>
                <w:lang w:bidi="ar-EG"/>
              </w:rPr>
              <w:t>35</w:t>
            </w:r>
          </w:p>
        </w:tc>
        <w:tc>
          <w:tcPr>
            <w:tcW w:w="5255" w:type="dxa"/>
          </w:tcPr>
          <w:p w:rsidR="00333929" w:rsidRPr="00333929" w:rsidRDefault="00333929" w:rsidP="00333929">
            <w:pPr>
              <w:bidi w:val="0"/>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lang w:val="tg-Cyrl-TJ" w:bidi="fa-IR"/>
              </w:rPr>
            </w:pPr>
            <w:r w:rsidRPr="00333929">
              <w:rPr>
                <w:rFonts w:ascii="Palatino Linotype" w:hAnsi="Palatino Linotype"/>
                <w:sz w:val="20"/>
                <w:szCs w:val="20"/>
                <w:lang w:val="tg-Cyrl-TJ" w:bidi="fa-IR"/>
              </w:rPr>
              <w:t>Дуъои поён</w:t>
            </w:r>
          </w:p>
        </w:tc>
        <w:tc>
          <w:tcPr>
            <w:tcW w:w="964" w:type="dxa"/>
            <w:vAlign w:val="center"/>
          </w:tcPr>
          <w:p w:rsidR="00333929" w:rsidRPr="00724D16" w:rsidRDefault="00724D16" w:rsidP="0033392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bidi="ar-EG"/>
              </w:rPr>
            </w:pPr>
            <w:r>
              <w:rPr>
                <w:rFonts w:asciiTheme="majorBidi" w:hAnsiTheme="majorBidi" w:cstheme="majorBidi"/>
                <w:b/>
                <w:bCs/>
                <w:sz w:val="20"/>
                <w:szCs w:val="20"/>
                <w:lang w:bidi="ar-EG"/>
              </w:rPr>
              <w:t>31</w:t>
            </w:r>
          </w:p>
        </w:tc>
      </w:tr>
      <w:tr w:rsidR="00333929" w:rsidRPr="00333929" w:rsidTr="003339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Align w:val="center"/>
          </w:tcPr>
          <w:p w:rsidR="00333929" w:rsidRPr="00333929" w:rsidRDefault="00333929" w:rsidP="00333929">
            <w:pPr>
              <w:bidi w:val="0"/>
              <w:jc w:val="center"/>
              <w:rPr>
                <w:rFonts w:asciiTheme="majorBidi" w:hAnsiTheme="majorBidi" w:cstheme="majorBidi"/>
                <w:b w:val="0"/>
                <w:bCs w:val="0"/>
                <w:sz w:val="20"/>
                <w:szCs w:val="20"/>
                <w:lang w:bidi="ar-EG"/>
              </w:rPr>
            </w:pPr>
            <w:r w:rsidRPr="00333929">
              <w:rPr>
                <w:rFonts w:asciiTheme="majorBidi" w:hAnsiTheme="majorBidi" w:cstheme="majorBidi"/>
                <w:b w:val="0"/>
                <w:bCs w:val="0"/>
                <w:sz w:val="20"/>
                <w:szCs w:val="20"/>
                <w:lang w:bidi="ar-EG"/>
              </w:rPr>
              <w:t>36</w:t>
            </w:r>
          </w:p>
        </w:tc>
        <w:tc>
          <w:tcPr>
            <w:tcW w:w="5255" w:type="dxa"/>
          </w:tcPr>
          <w:p w:rsidR="00333929" w:rsidRPr="00333929" w:rsidRDefault="00333929" w:rsidP="00333929">
            <w:pPr>
              <w:bidi w:val="0"/>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lang w:val="tg-Cyrl-TJ" w:bidi="fa-IR"/>
              </w:rPr>
            </w:pPr>
            <w:r w:rsidRPr="00333929">
              <w:rPr>
                <w:rFonts w:ascii="Palatino Linotype" w:hAnsi="Palatino Linotype"/>
                <w:sz w:val="20"/>
                <w:szCs w:val="20"/>
                <w:lang w:val="tg-Cyrl-TJ" w:bidi="fa-IR"/>
              </w:rPr>
              <w:t>Манобеъ ва сарчашмаҳо</w:t>
            </w:r>
          </w:p>
        </w:tc>
        <w:tc>
          <w:tcPr>
            <w:tcW w:w="964" w:type="dxa"/>
            <w:vAlign w:val="center"/>
          </w:tcPr>
          <w:p w:rsidR="00333929" w:rsidRPr="00724D16" w:rsidRDefault="00724D16" w:rsidP="00333929">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lang w:bidi="ar-EG"/>
              </w:rPr>
            </w:pPr>
            <w:r>
              <w:rPr>
                <w:rFonts w:asciiTheme="majorBidi" w:hAnsiTheme="majorBidi" w:cstheme="majorBidi"/>
                <w:b/>
                <w:bCs/>
                <w:sz w:val="20"/>
                <w:szCs w:val="20"/>
                <w:lang w:bidi="ar-EG"/>
              </w:rPr>
              <w:t>32</w:t>
            </w:r>
          </w:p>
        </w:tc>
      </w:tr>
      <w:tr w:rsidR="00333929" w:rsidRPr="00333929" w:rsidTr="00333929">
        <w:tc>
          <w:tcPr>
            <w:cnfStyle w:val="001000000000" w:firstRow="0" w:lastRow="0" w:firstColumn="1" w:lastColumn="0" w:oddVBand="0" w:evenVBand="0" w:oddHBand="0" w:evenHBand="0" w:firstRowFirstColumn="0" w:firstRowLastColumn="0" w:lastRowFirstColumn="0" w:lastRowLastColumn="0"/>
            <w:tcW w:w="456" w:type="dxa"/>
            <w:vAlign w:val="center"/>
          </w:tcPr>
          <w:p w:rsidR="00333929" w:rsidRPr="00333929" w:rsidRDefault="00333929" w:rsidP="00333929">
            <w:pPr>
              <w:bidi w:val="0"/>
              <w:jc w:val="center"/>
              <w:rPr>
                <w:rFonts w:asciiTheme="majorBidi" w:hAnsiTheme="majorBidi" w:cstheme="majorBidi"/>
                <w:b w:val="0"/>
                <w:bCs w:val="0"/>
                <w:sz w:val="20"/>
                <w:szCs w:val="20"/>
                <w:lang w:bidi="ar-EG"/>
              </w:rPr>
            </w:pPr>
            <w:r w:rsidRPr="00333929">
              <w:rPr>
                <w:rFonts w:asciiTheme="majorBidi" w:hAnsiTheme="majorBidi" w:cstheme="majorBidi"/>
                <w:b w:val="0"/>
                <w:bCs w:val="0"/>
                <w:sz w:val="20"/>
                <w:szCs w:val="20"/>
                <w:lang w:bidi="ar-EG"/>
              </w:rPr>
              <w:t>37</w:t>
            </w:r>
          </w:p>
        </w:tc>
        <w:tc>
          <w:tcPr>
            <w:tcW w:w="5255" w:type="dxa"/>
          </w:tcPr>
          <w:p w:rsidR="00333929" w:rsidRPr="00333929" w:rsidRDefault="00333929" w:rsidP="00333929">
            <w:pPr>
              <w:bidi w:val="0"/>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lang w:val="tg-Cyrl-TJ" w:bidi="fa-IR"/>
              </w:rPr>
            </w:pPr>
            <w:r w:rsidRPr="00333929">
              <w:rPr>
                <w:rFonts w:ascii="Palatino Linotype" w:hAnsi="Palatino Linotype"/>
                <w:sz w:val="20"/>
                <w:szCs w:val="20"/>
                <w:lang w:val="tg-Cyrl-TJ" w:bidi="fa-IR"/>
              </w:rPr>
              <w:t>Мундариҷа</w:t>
            </w:r>
          </w:p>
        </w:tc>
        <w:tc>
          <w:tcPr>
            <w:tcW w:w="964" w:type="dxa"/>
            <w:vAlign w:val="center"/>
          </w:tcPr>
          <w:p w:rsidR="00333929" w:rsidRPr="00724D16" w:rsidRDefault="00724D16" w:rsidP="00333929">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lang w:bidi="ar-EG"/>
              </w:rPr>
            </w:pPr>
            <w:r>
              <w:rPr>
                <w:rFonts w:asciiTheme="majorBidi" w:hAnsiTheme="majorBidi" w:cstheme="majorBidi"/>
                <w:b/>
                <w:bCs/>
                <w:sz w:val="20"/>
                <w:szCs w:val="20"/>
                <w:lang w:bidi="ar-EG"/>
              </w:rPr>
              <w:t>33</w:t>
            </w:r>
          </w:p>
        </w:tc>
      </w:tr>
    </w:tbl>
    <w:p w:rsidR="00067DCD" w:rsidRPr="005C6268" w:rsidRDefault="00067DCD" w:rsidP="00067DCD">
      <w:pPr>
        <w:bidi w:val="0"/>
        <w:rPr>
          <w:rFonts w:asciiTheme="majorBidi" w:hAnsiTheme="majorBidi" w:cstheme="majorBidi"/>
          <w:color w:val="006666"/>
          <w:sz w:val="32"/>
          <w:szCs w:val="32"/>
          <w:lang w:val="tg-Cyrl-TJ" w:bidi="ar-EG"/>
        </w:rPr>
      </w:pPr>
      <w:r w:rsidRPr="005C6268">
        <w:rPr>
          <w:rFonts w:asciiTheme="majorBidi" w:hAnsiTheme="majorBidi" w:cstheme="majorBidi"/>
          <w:color w:val="006666"/>
          <w:sz w:val="32"/>
          <w:szCs w:val="32"/>
          <w:lang w:val="tg-Cyrl-TJ" w:bidi="ar-EG"/>
        </w:rPr>
        <w:br w:type="page"/>
      </w:r>
    </w:p>
    <w:p w:rsidR="00F2420A" w:rsidRPr="005C6268" w:rsidRDefault="00F2420A" w:rsidP="007B56EA">
      <w:pPr>
        <w:bidi w:val="0"/>
        <w:spacing w:after="0" w:line="240" w:lineRule="auto"/>
        <w:rPr>
          <w:rFonts w:asciiTheme="majorBidi" w:hAnsiTheme="majorBidi" w:cstheme="majorBidi"/>
          <w:color w:val="006666"/>
          <w:sz w:val="40"/>
          <w:szCs w:val="40"/>
          <w:lang w:val="tg-Cyrl-TJ" w:bidi="ar-EG"/>
        </w:rPr>
      </w:pPr>
    </w:p>
    <w:p w:rsidR="00F2420A" w:rsidRPr="005C6268" w:rsidRDefault="00DC6A8E" w:rsidP="00D25B99">
      <w:pPr>
        <w:tabs>
          <w:tab w:val="center" w:pos="3118"/>
        </w:tabs>
        <w:bidi w:val="0"/>
        <w:jc w:val="both"/>
        <w:rPr>
          <w:rFonts w:asciiTheme="majorBidi" w:hAnsiTheme="majorBidi" w:cstheme="majorBidi"/>
          <w:color w:val="006666"/>
          <w:sz w:val="36"/>
          <w:szCs w:val="36"/>
          <w:lang w:val="tg-Cyrl-TJ" w:bidi="ar-EG"/>
        </w:rPr>
      </w:pPr>
      <w:r w:rsidRPr="00D25B99">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5A599BA7" wp14:editId="3AB540AB">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r w:rsidR="00D25B99" w:rsidRPr="005C6268">
        <w:rPr>
          <w:rFonts w:asciiTheme="majorBidi" w:hAnsiTheme="majorBidi" w:cstheme="majorBidi"/>
          <w:color w:val="006666"/>
          <w:sz w:val="36"/>
          <w:szCs w:val="36"/>
          <w:lang w:val="tg-Cyrl-TJ" w:bidi="ar-EG"/>
        </w:rPr>
        <w:tab/>
      </w:r>
    </w:p>
    <w:p w:rsidR="00F2420A" w:rsidRPr="005C6268" w:rsidRDefault="0065026E" w:rsidP="0065026E">
      <w:pPr>
        <w:tabs>
          <w:tab w:val="left" w:pos="2272"/>
        </w:tabs>
        <w:bidi w:val="0"/>
        <w:jc w:val="both"/>
        <w:rPr>
          <w:rFonts w:asciiTheme="majorBidi" w:hAnsiTheme="majorBidi" w:cstheme="majorBidi"/>
          <w:color w:val="006666"/>
          <w:sz w:val="36"/>
          <w:szCs w:val="36"/>
          <w:lang w:val="tg-Cyrl-TJ" w:bidi="ar-EG"/>
        </w:rPr>
      </w:pPr>
      <w:r w:rsidRPr="005C6268">
        <w:rPr>
          <w:rFonts w:asciiTheme="majorBidi" w:hAnsiTheme="majorBidi" w:cstheme="majorBidi"/>
          <w:color w:val="006666"/>
          <w:sz w:val="36"/>
          <w:szCs w:val="36"/>
          <w:lang w:val="tg-Cyrl-TJ" w:bidi="ar-EG"/>
        </w:rPr>
        <w:tab/>
      </w:r>
    </w:p>
    <w:p w:rsidR="00962A4A" w:rsidRPr="005C6268" w:rsidRDefault="00962A4A" w:rsidP="00962A4A">
      <w:pPr>
        <w:bidi w:val="0"/>
        <w:spacing w:after="0" w:line="240" w:lineRule="auto"/>
        <w:ind w:firstLine="340"/>
        <w:jc w:val="both"/>
        <w:rPr>
          <w:rFonts w:asciiTheme="majorBidi" w:hAnsiTheme="majorBidi" w:cstheme="majorBidi"/>
          <w:color w:val="006666"/>
          <w:sz w:val="32"/>
          <w:szCs w:val="32"/>
          <w:lang w:val="tg-Cyrl-TJ" w:bidi="ar-EG"/>
        </w:rPr>
      </w:pPr>
    </w:p>
    <w:p w:rsidR="00962A4A" w:rsidRPr="005C6268" w:rsidRDefault="00962A4A" w:rsidP="00962A4A">
      <w:pPr>
        <w:bidi w:val="0"/>
        <w:spacing w:after="0" w:line="240" w:lineRule="auto"/>
        <w:ind w:firstLine="340"/>
        <w:jc w:val="both"/>
        <w:rPr>
          <w:rFonts w:asciiTheme="majorBidi" w:hAnsiTheme="majorBidi" w:cstheme="majorBidi"/>
          <w:color w:val="006666"/>
          <w:sz w:val="32"/>
          <w:szCs w:val="32"/>
          <w:lang w:val="tg-Cyrl-TJ" w:bidi="ar-EG"/>
        </w:rPr>
      </w:pPr>
    </w:p>
    <w:p w:rsidR="00962A4A" w:rsidRPr="005C6268" w:rsidRDefault="00962A4A" w:rsidP="00962A4A">
      <w:pPr>
        <w:bidi w:val="0"/>
        <w:spacing w:after="0" w:line="240" w:lineRule="auto"/>
        <w:ind w:firstLine="340"/>
        <w:jc w:val="both"/>
        <w:rPr>
          <w:rFonts w:asciiTheme="majorBidi" w:hAnsiTheme="majorBidi" w:cstheme="majorBidi"/>
          <w:color w:val="006666"/>
          <w:sz w:val="32"/>
          <w:szCs w:val="32"/>
          <w:lang w:val="tg-Cyrl-TJ" w:bidi="ar-EG"/>
        </w:rPr>
      </w:pPr>
    </w:p>
    <w:p w:rsidR="00F2420A" w:rsidRPr="005C6268" w:rsidRDefault="00D25B99" w:rsidP="00D25B99">
      <w:pPr>
        <w:tabs>
          <w:tab w:val="left" w:pos="1459"/>
        </w:tabs>
        <w:bidi w:val="0"/>
        <w:spacing w:after="0" w:line="240" w:lineRule="auto"/>
        <w:ind w:firstLine="340"/>
        <w:jc w:val="both"/>
        <w:rPr>
          <w:rFonts w:asciiTheme="majorBidi" w:hAnsiTheme="majorBidi" w:cstheme="majorBidi"/>
          <w:color w:val="006666"/>
          <w:sz w:val="40"/>
          <w:szCs w:val="40"/>
          <w:lang w:val="tg-Cyrl-TJ" w:bidi="ar-EG"/>
        </w:rPr>
      </w:pPr>
      <w:r w:rsidRPr="005C6268">
        <w:rPr>
          <w:rFonts w:asciiTheme="majorBidi" w:hAnsiTheme="majorBidi" w:cstheme="majorBidi"/>
          <w:color w:val="006666"/>
          <w:sz w:val="40"/>
          <w:szCs w:val="40"/>
          <w:lang w:val="tg-Cyrl-TJ" w:bidi="ar-EG"/>
        </w:rPr>
        <w:tab/>
      </w:r>
    </w:p>
    <w:p w:rsidR="005666DC" w:rsidRPr="005C6268" w:rsidRDefault="005666DC" w:rsidP="00962A4A">
      <w:pPr>
        <w:bidi w:val="0"/>
        <w:jc w:val="center"/>
        <w:rPr>
          <w:rFonts w:asciiTheme="majorBidi" w:hAnsiTheme="majorBidi" w:cstheme="majorBidi"/>
          <w:color w:val="006666"/>
          <w:sz w:val="40"/>
          <w:szCs w:val="40"/>
          <w:lang w:val="tg-Cyrl-TJ" w:bidi="ar-EG"/>
        </w:rPr>
      </w:pPr>
    </w:p>
    <w:sectPr w:rsidR="005666DC" w:rsidRPr="005C6268" w:rsidSect="002149C5">
      <w:footnotePr>
        <w:pos w:val="beneathText"/>
        <w:numRestart w:val="eachPage"/>
      </w:footnotePr>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0DA8" w:rsidRDefault="00CB0DA8" w:rsidP="00E32771">
      <w:pPr>
        <w:spacing w:after="0" w:line="240" w:lineRule="auto"/>
      </w:pPr>
      <w:r>
        <w:separator/>
      </w:r>
    </w:p>
  </w:endnote>
  <w:endnote w:type="continuationSeparator" w:id="0">
    <w:p w:rsidR="00CB0DA8" w:rsidRDefault="00CB0DA8"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9DCA9378-B31E-429D-8257-F7893B707664}"/>
    <w:embedBold r:id="rId2" w:fontKey="{C363123C-B4C5-4104-9296-C57E7697EE16}"/>
  </w:font>
  <w:font w:name="Calibri">
    <w:panose1 w:val="020F0502020204030204"/>
    <w:charset w:val="00"/>
    <w:family w:val="swiss"/>
    <w:pitch w:val="variable"/>
    <w:sig w:usb0="E00002FF" w:usb1="4000ACFF" w:usb2="00000001" w:usb3="00000000" w:csb0="0000019F" w:csb1="00000000"/>
    <w:embedRegular r:id="rId3" w:fontKey="{3B1DD462-357F-4C68-A206-0EB995BD90EE}"/>
    <w:embedBold r:id="rId4" w:fontKey="{F89411BF-8BE4-43B5-AF88-2393E178E526}"/>
  </w:font>
  <w:font w:name="B Zar">
    <w:altName w:val="Courier New"/>
    <w:panose1 w:val="00000400000000000000"/>
    <w:charset w:val="B2"/>
    <w:family w:val="auto"/>
    <w:pitch w:val="variable"/>
    <w:sig w:usb0="00002001" w:usb1="80000000" w:usb2="00000008" w:usb3="00000000" w:csb0="00000040" w:csb1="00000000"/>
    <w:embedRegular r:id="rId5" w:fontKey="{0001305E-DDED-4FA3-BD17-4424305D8739}"/>
  </w:font>
  <w:font w:name="Symbol">
    <w:panose1 w:val="05050102010706020507"/>
    <w:charset w:val="02"/>
    <w:family w:val="roman"/>
    <w:pitch w:val="variable"/>
    <w:sig w:usb0="00000000" w:usb1="10000000" w:usb2="00000000" w:usb3="00000000" w:csb0="80000000" w:csb1="00000000"/>
    <w:embedRegular r:id="rId6" w:fontKey="{ABA61DBA-11A2-409F-B54F-F7576148760F}"/>
  </w:font>
  <w:font w:name="Traditional Arabic">
    <w:panose1 w:val="02020603050405020304"/>
    <w:charset w:val="00"/>
    <w:family w:val="roman"/>
    <w:pitch w:val="variable"/>
    <w:sig w:usb0="00002003" w:usb1="80000000" w:usb2="00000008" w:usb3="00000000" w:csb0="00000041" w:csb1="00000000"/>
    <w:embedRegular r:id="rId7" w:fontKey="{131C2DEE-2F02-41B8-93CD-4676D5820270}"/>
  </w:font>
  <w:font w:name="Courier New">
    <w:panose1 w:val="02070309020205020404"/>
    <w:charset w:val="00"/>
    <w:family w:val="modern"/>
    <w:pitch w:val="fixed"/>
    <w:sig w:usb0="E0002AFF" w:usb1="C0007843" w:usb2="00000009" w:usb3="00000000" w:csb0="000001FF" w:csb1="00000000"/>
    <w:embedRegular r:id="rId8" w:fontKey="{D3599C56-7F2D-4A38-833F-535CAD86A859}"/>
  </w:font>
  <w:font w:name="Times New Roman">
    <w:panose1 w:val="02020603050405020304"/>
    <w:charset w:val="00"/>
    <w:family w:val="roman"/>
    <w:pitch w:val="variable"/>
    <w:sig w:usb0="E0002AFF" w:usb1="C0007841" w:usb2="00000009" w:usb3="00000000" w:csb0="000001FF" w:csb1="00000000"/>
    <w:embedRegular r:id="rId9" w:fontKey="{358BB954-E444-47F9-82FE-B23231CA993A}"/>
    <w:embedBold r:id="rId10" w:fontKey="{55B02571-3AEB-4EAF-8FFB-81272EBBE74E}"/>
    <w:embedItalic r:id="rId11" w:fontKey="{AEA23765-BBB6-4B77-8A97-45B5503A1367}"/>
  </w:font>
  <w:font w:name="Wingdings">
    <w:panose1 w:val="05000000000000000000"/>
    <w:charset w:val="02"/>
    <w:family w:val="auto"/>
    <w:pitch w:val="variable"/>
    <w:sig w:usb0="00000000" w:usb1="10000000" w:usb2="00000000" w:usb3="00000000" w:csb0="80000000" w:csb1="00000000"/>
    <w:embedRegular r:id="rId12" w:fontKey="{06514899-BF32-46EA-958D-4B81614D5E8E}"/>
  </w:font>
  <w:font w:name="Calibri Light">
    <w:panose1 w:val="020F0302020204030204"/>
    <w:charset w:val="00"/>
    <w:family w:val="swiss"/>
    <w:pitch w:val="variable"/>
    <w:sig w:usb0="A00002EF" w:usb1="4000207B" w:usb2="00000000" w:usb3="00000000" w:csb0="0000019F" w:csb1="00000000"/>
    <w:embedRegular r:id="rId13" w:fontKey="{78F8D51D-3119-4CE5-AB07-0958E46F1B48}"/>
    <w:embedBold r:id="rId14" w:fontKey="{0FEBE0DA-3A1A-4AC1-B24D-C5144D74ABCB}"/>
    <w:embedItalic r:id="rId15" w:fontKey="{DDF891DF-72C3-4DF7-9550-3BF0B3BE00F5}"/>
  </w:font>
  <w:font w:name="Arial">
    <w:panose1 w:val="020B0604020202020204"/>
    <w:charset w:val="00"/>
    <w:family w:val="swiss"/>
    <w:pitch w:val="variable"/>
    <w:sig w:usb0="E0002AFF" w:usb1="C0007843" w:usb2="00000009" w:usb3="00000000" w:csb0="000001FF" w:csb1="00000000"/>
    <w:embedRegular r:id="rId16" w:fontKey="{342265EF-AC83-4C50-BFDE-08A3840BD6D4}"/>
    <w:embedBold r:id="rId17" w:fontKey="{1DC8022C-D44F-4989-96E9-6DE430B8D906}"/>
  </w:font>
  <w:font w:name="Tahoma">
    <w:panose1 w:val="020B0604030504040204"/>
    <w:charset w:val="00"/>
    <w:family w:val="swiss"/>
    <w:pitch w:val="variable"/>
    <w:sig w:usb0="E1002EFF" w:usb1="C000605B" w:usb2="00000029" w:usb3="00000000" w:csb0="000101FF" w:csb1="00000000"/>
    <w:embedRegular r:id="rId18" w:fontKey="{83A37FF5-08C1-4716-B525-8C842F845888}"/>
  </w:font>
  <w:font w:name="KFGQPC Uthman Taha Naskh">
    <w:panose1 w:val="02000000000000000000"/>
    <w:charset w:val="B2"/>
    <w:family w:val="auto"/>
    <w:pitch w:val="variable"/>
    <w:sig w:usb0="80002001" w:usb1="90000000" w:usb2="00000008" w:usb3="00000000" w:csb0="00000040" w:csb1="00000000"/>
    <w:embedRegular r:id="rId19" w:fontKey="{E2293935-4E48-4CDD-9530-58C0A4F094E1}"/>
  </w:font>
  <w:font w:name="Gotham Narrow Book">
    <w:altName w:val="Times New Roman"/>
    <w:charset w:val="00"/>
    <w:family w:val="auto"/>
    <w:pitch w:val="variable"/>
    <w:sig w:usb0="00000001" w:usb1="4000004A" w:usb2="00000000" w:usb3="00000000" w:csb0="0000009B" w:csb1="00000000"/>
    <w:embedRegular r:id="rId20" w:fontKey="{20689CED-4E10-4D31-8F57-55125A738B0A}"/>
    <w:embedBold r:id="rId21" w:fontKey="{E3F3F7E3-AD09-458C-A09C-934797AEF55B}"/>
  </w:font>
  <w:font w:name="Mohammad Bold Normal">
    <w:altName w:val="Times New Roman"/>
    <w:charset w:val="B2"/>
    <w:family w:val="auto"/>
    <w:pitch w:val="variable"/>
    <w:sig w:usb0="00002000" w:usb1="00000000" w:usb2="00000000" w:usb3="00000000" w:csb0="00000040" w:csb1="00000000"/>
    <w:embedRegular r:id="rId22" w:fontKey="{28242F13-9767-4810-9440-792FC43F4C14}"/>
    <w:embedBold r:id="rId23" w:fontKey="{D7B1E26C-9872-4F98-86BC-54F33AEFACFE}"/>
  </w:font>
  <w:font w:name="Wingdings 2">
    <w:panose1 w:val="05020102010507070707"/>
    <w:charset w:val="02"/>
    <w:family w:val="roman"/>
    <w:pitch w:val="variable"/>
    <w:sig w:usb0="00000000" w:usb1="10000000" w:usb2="00000000" w:usb3="00000000" w:csb0="80000000" w:csb1="00000000"/>
    <w:embedRegular r:id="rId24" w:fontKey="{721D17EA-923E-4A54-BE68-C9EB1B272C6F}"/>
  </w:font>
  <w:font w:name="Gotham Narrow Medium">
    <w:altName w:val="Times New Roman"/>
    <w:charset w:val="00"/>
    <w:family w:val="auto"/>
    <w:pitch w:val="variable"/>
    <w:sig w:usb0="00000001" w:usb1="4000004A" w:usb2="00000000" w:usb3="00000000" w:csb0="0000009B" w:csb1="00000000"/>
    <w:embedRegular r:id="rId25" w:fontKey="{60BE3A38-6E8F-496D-8BF7-E6BE9B89044B}"/>
  </w:font>
  <w:font w:name="ae_AlArabiya">
    <w:altName w:val="Times New Roman"/>
    <w:panose1 w:val="02060603050605020204"/>
    <w:charset w:val="00"/>
    <w:family w:val="roman"/>
    <w:pitch w:val="variable"/>
    <w:sig w:usb0="800020AF" w:usb1="C000204A" w:usb2="00000008" w:usb3="00000000" w:csb0="00000041" w:csb1="00000000"/>
    <w:embedRegular r:id="rId26" w:fontKey="{4CD99DDA-FBB5-4FB7-97A0-4A316FABC0C0}"/>
  </w:font>
  <w:font w:name="Adobe نسخ Medium">
    <w:altName w:val="Times New Roman"/>
    <w:panose1 w:val="00000000000000000000"/>
    <w:charset w:val="00"/>
    <w:family w:val="modern"/>
    <w:notTrueType/>
    <w:pitch w:val="variable"/>
    <w:sig w:usb0="00000000"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embedRegular r:id="rId27" w:fontKey="{D0A8544C-F998-4988-BB13-B9650A73EF9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6093" w:rsidRDefault="00226093">
    <w:pPr>
      <w:pStyle w:val="Footer"/>
      <w:rPr>
        <w:lang w:bidi="ar-EG"/>
      </w:rPr>
    </w:pPr>
    <w:r>
      <w:rPr>
        <w:noProof/>
      </w:rPr>
      <w:drawing>
        <wp:anchor distT="0" distB="0" distL="114300" distR="114300" simplePos="0" relativeHeight="251662336" behindDoc="0" locked="0" layoutInCell="1" allowOverlap="1" wp14:anchorId="108BC5AD" wp14:editId="5D2B2C9A">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5C5AF6F8" wp14:editId="28C17EEF">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0DA8" w:rsidRDefault="00CB0DA8" w:rsidP="00E32771">
      <w:pPr>
        <w:spacing w:after="0" w:line="240" w:lineRule="auto"/>
      </w:pPr>
      <w:r>
        <w:separator/>
      </w:r>
    </w:p>
  </w:footnote>
  <w:footnote w:type="continuationSeparator" w:id="0">
    <w:p w:rsidR="00CB0DA8" w:rsidRDefault="00CB0DA8" w:rsidP="00E32771">
      <w:pPr>
        <w:spacing w:after="0" w:line="240" w:lineRule="auto"/>
      </w:pPr>
      <w:r>
        <w:continuationSeparator/>
      </w:r>
    </w:p>
  </w:footnote>
  <w:footnote w:id="1">
    <w:p w:rsidR="00226093" w:rsidRPr="00226093" w:rsidRDefault="00226093" w:rsidP="00333929">
      <w:pPr>
        <w:pStyle w:val="FootnoteText"/>
        <w:bidi w:val="0"/>
        <w:jc w:val="both"/>
        <w:rPr>
          <w:sz w:val="24"/>
          <w:szCs w:val="24"/>
          <w:lang w:val="tg-Cyrl-TJ"/>
        </w:rPr>
      </w:pPr>
      <w:r w:rsidRPr="00226093">
        <w:rPr>
          <w:rStyle w:val="FootnoteReference"/>
          <w:rFonts w:ascii="Palatino Linotype" w:hAnsi="Palatino Linotype"/>
          <w:sz w:val="24"/>
          <w:szCs w:val="24"/>
        </w:rPr>
        <w:footnoteRef/>
      </w:r>
      <w:r>
        <w:rPr>
          <w:rFonts w:ascii="Palatino Linotype" w:hAnsi="Palatino Linotype"/>
          <w:sz w:val="24"/>
          <w:szCs w:val="24"/>
          <w:lang w:val="tg-Cyrl-TJ"/>
        </w:rPr>
        <w:t xml:space="preserve">- </w:t>
      </w:r>
      <w:r w:rsidRPr="00226093">
        <w:rPr>
          <w:rFonts w:ascii="Palatino Linotype" w:hAnsi="Palatino Linotype"/>
          <w:sz w:val="24"/>
          <w:szCs w:val="24"/>
          <w:lang w:val="tg-Cyrl-TJ"/>
        </w:rPr>
        <w:t>Қабули масъулият дар сурате ҳаром мебошад, ки инсон мутмаин бошад аз уҳдаи вазифааш бар нахоҳад омад ва ҳақи дигарон зоеъ мегардад, Дар ҳоле, ки афроди авлотар аз ӯ вуҷуд доранд, ки тавонои анҷоми масъулиятро доранд. Аммо дар сурати набудани афроди авлотар ва мутахасис ва ҳамчунин набудани итминон ба нокоромади ва нотавонии хеш қабули масъулият ҷоиз буда ва ҳаром нест (мусаҳҳиҳ)</w:t>
      </w:r>
      <w:r w:rsidRPr="00226093">
        <w:rPr>
          <w:sz w:val="24"/>
          <w:szCs w:val="24"/>
          <w:lang w:val="tg-Cyrl-TJ"/>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6093" w:rsidRDefault="00226093">
    <w:pPr>
      <w:pStyle w:val="Header"/>
      <w:rPr>
        <w:lang w:bidi="ar-EG"/>
      </w:rPr>
    </w:pPr>
    <w:r>
      <w:rPr>
        <w:noProof/>
      </w:rPr>
      <mc:AlternateContent>
        <mc:Choice Requires="wpg">
          <w:drawing>
            <wp:anchor distT="0" distB="0" distL="114300" distR="114300" simplePos="0" relativeHeight="251677696" behindDoc="0" locked="0" layoutInCell="1" allowOverlap="1" wp14:anchorId="1A6B5902" wp14:editId="234266F6">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226093" w:rsidRPr="00B71399" w:rsidRDefault="00226093"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226093" w:rsidRPr="00A507EE" w:rsidRDefault="00226093"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1A6B5902"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226093" w:rsidRPr="00B71399" w:rsidRDefault="00226093"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226093" w:rsidRPr="00A507EE" w:rsidRDefault="00226093"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6093" w:rsidRDefault="00226093" w:rsidP="0006155F">
    <w:pPr>
      <w:tabs>
        <w:tab w:val="center" w:pos="4153"/>
        <w:tab w:val="right" w:pos="8306"/>
      </w:tabs>
      <w:spacing w:after="0" w:line="240" w:lineRule="auto"/>
    </w:pPr>
    <w:r w:rsidRPr="0006155F">
      <w:rPr>
        <w:noProof/>
      </w:rPr>
      <mc:AlternateContent>
        <mc:Choice Requires="wpg">
          <w:drawing>
            <wp:anchor distT="0" distB="0" distL="114300" distR="114300" simplePos="0" relativeHeight="251679744" behindDoc="0" locked="0" layoutInCell="1" allowOverlap="1" wp14:anchorId="4574BEEA" wp14:editId="2ACCDECA">
              <wp:simplePos x="0" y="0"/>
              <wp:positionH relativeFrom="column">
                <wp:posOffset>-267430</wp:posOffset>
              </wp:positionH>
              <wp:positionV relativeFrom="paragraph">
                <wp:posOffset>-320561</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28575" y="0"/>
                          <a:ext cx="3260536" cy="299720"/>
                        </a:xfrm>
                        <a:prstGeom prst="rect">
                          <a:avLst/>
                        </a:prstGeom>
                        <a:solidFill>
                          <a:sysClr val="window" lastClr="FFFFFF"/>
                        </a:solidFill>
                        <a:ln w="9525">
                          <a:noFill/>
                          <a:miter lim="800000"/>
                          <a:headEnd/>
                          <a:tailEnd/>
                        </a:ln>
                      </wps:spPr>
                      <wps:txbx>
                        <w:txbxContent>
                          <w:p w:rsidR="00226093" w:rsidRPr="00AE458F" w:rsidRDefault="00DA1F84" w:rsidP="008E23FD">
                            <w:pPr>
                              <w:bidi w:val="0"/>
                              <w:spacing w:before="40" w:after="0" w:line="240" w:lineRule="auto"/>
                              <w:ind w:firstLine="113"/>
                              <w:rPr>
                                <w:rFonts w:asciiTheme="majorBidi" w:hAnsiTheme="majorBidi" w:cstheme="majorBidi"/>
                                <w:color w:val="205B83"/>
                                <w:sz w:val="24"/>
                                <w:szCs w:val="24"/>
                                <w:lang w:bidi="ar-EG"/>
                              </w:rPr>
                            </w:pPr>
                            <w:r w:rsidRPr="00DA1F84">
                              <w:rPr>
                                <w:rFonts w:asciiTheme="majorBidi" w:hAnsiTheme="majorBidi" w:cstheme="majorBidi"/>
                                <w:color w:val="205B83"/>
                                <w:sz w:val="24"/>
                                <w:szCs w:val="24"/>
                                <w:lang w:bidi="ar-EG"/>
                              </w:rPr>
                              <w:t>20 нишонаи мунофиқон дар Қуръон</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226093" w:rsidRPr="00AE458F" w:rsidRDefault="00226093"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F42AEE">
                              <w:rPr>
                                <w:rFonts w:asciiTheme="majorBidi" w:hAnsiTheme="majorBidi" w:cstheme="majorBidi"/>
                                <w:noProof/>
                                <w:color w:val="205B83"/>
                                <w:sz w:val="22"/>
                                <w:szCs w:val="22"/>
                                <w:lang w:bidi="ar-EG"/>
                              </w:rPr>
                              <w:t>19</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4574BEEA" id="Group 28" o:spid="_x0000_s1030" style="position:absolute;left:0;text-align:left;margin-left:-21.05pt;margin-top:-25.25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">
              <v:shapetype id="_x0000_t202" coordsize="21600,21600" o:spt="202" path="m,l,21600r21600,l21600,xe">
                <v:stroke joinstyle="miter"/>
                <v:path gradientshapeok="t" o:connecttype="rect"/>
              </v:shapetype>
              <v:shape id="Text Box 2" o:spid="_x0000_s1031" type="#_x0000_t202" style="position:absolute;left:285;width:32606;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226093" w:rsidRPr="00AE458F" w:rsidRDefault="00DA1F84" w:rsidP="008E23FD">
                      <w:pPr>
                        <w:bidi w:val="0"/>
                        <w:spacing w:before="40" w:after="0" w:line="240" w:lineRule="auto"/>
                        <w:ind w:firstLine="113"/>
                        <w:rPr>
                          <w:rFonts w:asciiTheme="majorBidi" w:hAnsiTheme="majorBidi" w:cstheme="majorBidi"/>
                          <w:color w:val="205B83"/>
                          <w:sz w:val="24"/>
                          <w:szCs w:val="24"/>
                          <w:lang w:bidi="ar-EG"/>
                        </w:rPr>
                      </w:pPr>
                      <w:r w:rsidRPr="00DA1F84">
                        <w:rPr>
                          <w:rFonts w:asciiTheme="majorBidi" w:hAnsiTheme="majorBidi" w:cstheme="majorBidi"/>
                          <w:color w:val="205B83"/>
                          <w:sz w:val="24"/>
                          <w:szCs w:val="24"/>
                          <w:lang w:bidi="ar-EG"/>
                        </w:rPr>
                        <w:t>20 нишонаи мунофиқон дар Қуръон</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226093" w:rsidRPr="00AE458F" w:rsidRDefault="00226093"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F42AEE">
                        <w:rPr>
                          <w:rFonts w:asciiTheme="majorBidi" w:hAnsiTheme="majorBidi" w:cstheme="majorBidi"/>
                          <w:noProof/>
                          <w:color w:val="205B83"/>
                          <w:sz w:val="22"/>
                          <w:szCs w:val="22"/>
                          <w:lang w:bidi="ar-EG"/>
                        </w:rPr>
                        <w:t>19</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6093" w:rsidRDefault="00226093">
    <w:pPr>
      <w:pStyle w:val="Header"/>
      <w:rPr>
        <w:lang w:bidi="ar-EG"/>
      </w:rPr>
    </w:pPr>
    <w:r w:rsidRPr="00770F48">
      <w:rPr>
        <w:rFonts w:asciiTheme="majorBidi" w:hAnsiTheme="majorBidi" w:cstheme="majorBidi"/>
        <w:noProof/>
      </w:rPr>
      <mc:AlternateContent>
        <mc:Choice Requires="wpg">
          <w:drawing>
            <wp:anchor distT="0" distB="0" distL="114300" distR="114300" simplePos="0" relativeHeight="251672576" behindDoc="0" locked="0" layoutInCell="1" allowOverlap="1" wp14:anchorId="222F4D73" wp14:editId="0BBAF837">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578FD13"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sidRPr="00770F48">
      <w:rPr>
        <w:rFonts w:asciiTheme="majorBidi" w:hAnsiTheme="majorBidi" w:cstheme="majorBidi"/>
        <w:noProof/>
      </w:rPr>
      <mc:AlternateContent>
        <mc:Choice Requires="wpg">
          <w:drawing>
            <wp:anchor distT="0" distB="0" distL="114300" distR="114300" simplePos="0" relativeHeight="251659264" behindDoc="0" locked="0" layoutInCell="1" allowOverlap="1" wp14:anchorId="1ED11BBE" wp14:editId="5721FF9F">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226093" w:rsidRPr="0062751C" w:rsidRDefault="00226093" w:rsidP="00141355">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Pr>
                                <w:rFonts w:asciiTheme="majorBidi" w:hAnsiTheme="majorBidi" w:cstheme="majorBidi"/>
                                <w:color w:val="205B83"/>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ED11BBE"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226093" w:rsidRPr="0062751C" w:rsidRDefault="00226093" w:rsidP="00141355">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Pr>
                          <w:rFonts w:asciiTheme="majorBidi" w:hAnsiTheme="majorBidi" w:cstheme="majorBidi"/>
                          <w:color w:val="205B83"/>
                          <w:lang w:bidi="ar-EG"/>
                        </w:rPr>
                        <w:t>7</w:t>
                      </w:r>
                    </w:p>
                  </w:txbxContent>
                </v:textbox>
              </v:rect>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6E6CF8"/>
    <w:multiLevelType w:val="hybridMultilevel"/>
    <w:tmpl w:val="7FF0B90C"/>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nsid w:val="11482739"/>
    <w:multiLevelType w:val="hybridMultilevel"/>
    <w:tmpl w:val="4A9CAC8C"/>
    <w:lvl w:ilvl="0" w:tplc="0CA6A55E">
      <w:start w:val="1"/>
      <w:numFmt w:val="decimal"/>
      <w:lvlText w:val="%1-"/>
      <w:lvlJc w:val="left"/>
      <w:pPr>
        <w:ind w:left="720" w:hanging="360"/>
      </w:pPr>
      <w:rPr>
        <w:rFonts w:ascii="Palatino Linotype" w:eastAsiaTheme="minorHAnsi" w:hAnsi="Palatino Linotype" w:cs="B Zar"/>
        <w:sz w:val="24"/>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nsid w:val="17496FE3"/>
    <w:multiLevelType w:val="hybridMultilevel"/>
    <w:tmpl w:val="FB385FFC"/>
    <w:lvl w:ilvl="0" w:tplc="10C00AF0">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A03FA7"/>
    <w:multiLevelType w:val="hybridMultilevel"/>
    <w:tmpl w:val="B98480D4"/>
    <w:lvl w:ilvl="0" w:tplc="58C8782C">
      <w:start w:val="1"/>
      <w:numFmt w:val="decimal"/>
      <w:lvlText w:val="%1)"/>
      <w:lvlJc w:val="left"/>
      <w:pPr>
        <w:ind w:left="735" w:hanging="645"/>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21E636E4"/>
    <w:multiLevelType w:val="hybridMultilevel"/>
    <w:tmpl w:val="04465AAA"/>
    <w:lvl w:ilvl="0" w:tplc="38269662">
      <w:start w:val="1"/>
      <w:numFmt w:val="decimal"/>
      <w:lvlText w:val="%1-"/>
      <w:lvlJc w:val="left"/>
      <w:pPr>
        <w:ind w:left="720" w:hanging="360"/>
      </w:pPr>
      <w:rPr>
        <w:rFonts w:hint="default"/>
        <w:b w:val="0"/>
        <w:bCs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nsid w:val="25D64393"/>
    <w:multiLevelType w:val="hybridMultilevel"/>
    <w:tmpl w:val="888AA42C"/>
    <w:lvl w:ilvl="0" w:tplc="C1463D54">
      <w:start w:val="1"/>
      <w:numFmt w:val="decimal"/>
      <w:lvlText w:val="%1-"/>
      <w:lvlJc w:val="left"/>
      <w:pPr>
        <w:ind w:left="720" w:hanging="360"/>
      </w:pPr>
      <w:rPr>
        <w:rFonts w:hint="default"/>
        <w:b/>
        <w:bCs/>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nsid w:val="32791104"/>
    <w:multiLevelType w:val="hybridMultilevel"/>
    <w:tmpl w:val="828EE482"/>
    <w:lvl w:ilvl="0" w:tplc="44A24D9A">
      <w:numFmt w:val="bullet"/>
      <w:lvlText w:val=""/>
      <w:lvlJc w:val="left"/>
      <w:pPr>
        <w:ind w:left="720" w:hanging="360"/>
      </w:pPr>
      <w:rPr>
        <w:rFonts w:ascii="Symbol" w:eastAsiaTheme="minorHAns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1C7A57"/>
    <w:multiLevelType w:val="hybridMultilevel"/>
    <w:tmpl w:val="107E251E"/>
    <w:lvl w:ilvl="0" w:tplc="38269662">
      <w:start w:val="1"/>
      <w:numFmt w:val="decimal"/>
      <w:lvlText w:val="%1-"/>
      <w:lvlJc w:val="left"/>
      <w:pPr>
        <w:ind w:left="720" w:hanging="360"/>
      </w:pPr>
      <w:rPr>
        <w:rFonts w:hint="default"/>
        <w:b w:val="0"/>
        <w:bCs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nsid w:val="49BA3196"/>
    <w:multiLevelType w:val="hybridMultilevel"/>
    <w:tmpl w:val="8E28F600"/>
    <w:lvl w:ilvl="0" w:tplc="EA62702A">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7E041C"/>
    <w:multiLevelType w:val="hybridMultilevel"/>
    <w:tmpl w:val="6F442366"/>
    <w:lvl w:ilvl="0" w:tplc="FA5681BC">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
    <w:nsid w:val="565D084A"/>
    <w:multiLevelType w:val="hybridMultilevel"/>
    <w:tmpl w:val="5FC8E5A8"/>
    <w:lvl w:ilvl="0" w:tplc="12DE1F9A">
      <w:start w:val="1"/>
      <w:numFmt w:val="decimal"/>
      <w:lvlText w:val="%1-"/>
      <w:lvlJc w:val="left"/>
      <w:pPr>
        <w:ind w:left="720" w:hanging="360"/>
      </w:pPr>
      <w:rPr>
        <w:rFonts w:hint="default"/>
        <w:b w:val="0"/>
        <w:bCs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
    <w:nsid w:val="66326377"/>
    <w:multiLevelType w:val="hybridMultilevel"/>
    <w:tmpl w:val="4D8C7704"/>
    <w:lvl w:ilvl="0" w:tplc="38269662">
      <w:start w:val="1"/>
      <w:numFmt w:val="decimal"/>
      <w:lvlText w:val="%1-"/>
      <w:lvlJc w:val="left"/>
      <w:pPr>
        <w:ind w:left="720" w:hanging="360"/>
      </w:pPr>
      <w:rPr>
        <w:rFonts w:hint="default"/>
        <w:b w:val="0"/>
        <w:bCs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nsid w:val="698262DF"/>
    <w:multiLevelType w:val="hybridMultilevel"/>
    <w:tmpl w:val="96FA9618"/>
    <w:lvl w:ilvl="0" w:tplc="1D7A23C4">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B585356"/>
    <w:multiLevelType w:val="hybridMultilevel"/>
    <w:tmpl w:val="0374EBE6"/>
    <w:lvl w:ilvl="0" w:tplc="903CC1A8">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27F49F1"/>
    <w:multiLevelType w:val="hybridMultilevel"/>
    <w:tmpl w:val="FC08812A"/>
    <w:lvl w:ilvl="0" w:tplc="09A6657E">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3"/>
  </w:num>
  <w:num w:numId="2">
    <w:abstractNumId w:val="6"/>
  </w:num>
  <w:num w:numId="3">
    <w:abstractNumId w:val="8"/>
  </w:num>
  <w:num w:numId="4">
    <w:abstractNumId w:val="13"/>
  </w:num>
  <w:num w:numId="5">
    <w:abstractNumId w:val="12"/>
  </w:num>
  <w:num w:numId="6">
    <w:abstractNumId w:val="2"/>
  </w:num>
  <w:num w:numId="7">
    <w:abstractNumId w:val="14"/>
  </w:num>
  <w:num w:numId="8">
    <w:abstractNumId w:val="5"/>
  </w:num>
  <w:num w:numId="9">
    <w:abstractNumId w:val="9"/>
  </w:num>
  <w:num w:numId="10">
    <w:abstractNumId w:val="10"/>
  </w:num>
  <w:num w:numId="11">
    <w:abstractNumId w:val="7"/>
  </w:num>
  <w:num w:numId="12">
    <w:abstractNumId w:val="1"/>
  </w:num>
  <w:num w:numId="13">
    <w:abstractNumId w:val="0"/>
  </w:num>
  <w:num w:numId="14">
    <w:abstractNumId w:val="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3D9F"/>
    <w:rsid w:val="00023BBC"/>
    <w:rsid w:val="0005393E"/>
    <w:rsid w:val="0006155F"/>
    <w:rsid w:val="00061FE6"/>
    <w:rsid w:val="00067DCD"/>
    <w:rsid w:val="00092A56"/>
    <w:rsid w:val="000A53B5"/>
    <w:rsid w:val="000A6307"/>
    <w:rsid w:val="000A6BE0"/>
    <w:rsid w:val="000C2B16"/>
    <w:rsid w:val="000D5816"/>
    <w:rsid w:val="000F3576"/>
    <w:rsid w:val="00113F3C"/>
    <w:rsid w:val="00141355"/>
    <w:rsid w:val="00154411"/>
    <w:rsid w:val="00171C08"/>
    <w:rsid w:val="00177BAA"/>
    <w:rsid w:val="00187D3B"/>
    <w:rsid w:val="001A0D79"/>
    <w:rsid w:val="001B7390"/>
    <w:rsid w:val="001E43D1"/>
    <w:rsid w:val="001E44F6"/>
    <w:rsid w:val="001E6AE8"/>
    <w:rsid w:val="001F4E86"/>
    <w:rsid w:val="00202BA4"/>
    <w:rsid w:val="002149C5"/>
    <w:rsid w:val="002219E3"/>
    <w:rsid w:val="00226093"/>
    <w:rsid w:val="0023307B"/>
    <w:rsid w:val="00267C61"/>
    <w:rsid w:val="00270AE8"/>
    <w:rsid w:val="00272DC6"/>
    <w:rsid w:val="002B2FF1"/>
    <w:rsid w:val="002B662B"/>
    <w:rsid w:val="002C09FA"/>
    <w:rsid w:val="002C1DE3"/>
    <w:rsid w:val="002E6868"/>
    <w:rsid w:val="003072B2"/>
    <w:rsid w:val="00317B3C"/>
    <w:rsid w:val="003238D3"/>
    <w:rsid w:val="003270CF"/>
    <w:rsid w:val="003278DE"/>
    <w:rsid w:val="00333929"/>
    <w:rsid w:val="0033692D"/>
    <w:rsid w:val="00347608"/>
    <w:rsid w:val="003A1FE4"/>
    <w:rsid w:val="003E1AC6"/>
    <w:rsid w:val="003E3EFC"/>
    <w:rsid w:val="003F283A"/>
    <w:rsid w:val="003F7C60"/>
    <w:rsid w:val="00426881"/>
    <w:rsid w:val="00434A9D"/>
    <w:rsid w:val="00447B55"/>
    <w:rsid w:val="0049566C"/>
    <w:rsid w:val="004959BB"/>
    <w:rsid w:val="00495CCE"/>
    <w:rsid w:val="004B2D2A"/>
    <w:rsid w:val="004C1156"/>
    <w:rsid w:val="004C1FDB"/>
    <w:rsid w:val="004E1CFE"/>
    <w:rsid w:val="004E2AD6"/>
    <w:rsid w:val="004E38A0"/>
    <w:rsid w:val="004E5E7A"/>
    <w:rsid w:val="004E78EF"/>
    <w:rsid w:val="005666DC"/>
    <w:rsid w:val="00574DE7"/>
    <w:rsid w:val="00575281"/>
    <w:rsid w:val="0058544F"/>
    <w:rsid w:val="005A2707"/>
    <w:rsid w:val="005B2C55"/>
    <w:rsid w:val="005B5661"/>
    <w:rsid w:val="005C6268"/>
    <w:rsid w:val="0060157E"/>
    <w:rsid w:val="0060236C"/>
    <w:rsid w:val="0062044C"/>
    <w:rsid w:val="0062065D"/>
    <w:rsid w:val="0062751C"/>
    <w:rsid w:val="0065026E"/>
    <w:rsid w:val="00650351"/>
    <w:rsid w:val="006556C3"/>
    <w:rsid w:val="00657096"/>
    <w:rsid w:val="00662A2B"/>
    <w:rsid w:val="0067690A"/>
    <w:rsid w:val="0069533C"/>
    <w:rsid w:val="006B4F4B"/>
    <w:rsid w:val="006E1944"/>
    <w:rsid w:val="00706528"/>
    <w:rsid w:val="00717FAE"/>
    <w:rsid w:val="00724D16"/>
    <w:rsid w:val="00755ED9"/>
    <w:rsid w:val="00770F48"/>
    <w:rsid w:val="0077162A"/>
    <w:rsid w:val="00773DFF"/>
    <w:rsid w:val="007907C2"/>
    <w:rsid w:val="00790C62"/>
    <w:rsid w:val="007B0A77"/>
    <w:rsid w:val="007B56EA"/>
    <w:rsid w:val="007E1A8B"/>
    <w:rsid w:val="007E5889"/>
    <w:rsid w:val="007E70EB"/>
    <w:rsid w:val="007F7D73"/>
    <w:rsid w:val="00814452"/>
    <w:rsid w:val="008210B3"/>
    <w:rsid w:val="00826862"/>
    <w:rsid w:val="0083733E"/>
    <w:rsid w:val="00852DA8"/>
    <w:rsid w:val="00853076"/>
    <w:rsid w:val="00855E30"/>
    <w:rsid w:val="00856B2C"/>
    <w:rsid w:val="00865161"/>
    <w:rsid w:val="00867B1D"/>
    <w:rsid w:val="00885CFF"/>
    <w:rsid w:val="008A5126"/>
    <w:rsid w:val="008A5781"/>
    <w:rsid w:val="008B3703"/>
    <w:rsid w:val="008B49AD"/>
    <w:rsid w:val="008D70C8"/>
    <w:rsid w:val="008E2038"/>
    <w:rsid w:val="008E23FD"/>
    <w:rsid w:val="008E54CA"/>
    <w:rsid w:val="008E5CE0"/>
    <w:rsid w:val="008F0D15"/>
    <w:rsid w:val="0090385D"/>
    <w:rsid w:val="00910AF4"/>
    <w:rsid w:val="00912571"/>
    <w:rsid w:val="00944C90"/>
    <w:rsid w:val="00947D91"/>
    <w:rsid w:val="00962A4A"/>
    <w:rsid w:val="009967F9"/>
    <w:rsid w:val="009B1DAC"/>
    <w:rsid w:val="009B2C8B"/>
    <w:rsid w:val="009F6595"/>
    <w:rsid w:val="00A052E1"/>
    <w:rsid w:val="00A13472"/>
    <w:rsid w:val="00A15A5B"/>
    <w:rsid w:val="00A2470A"/>
    <w:rsid w:val="00A26682"/>
    <w:rsid w:val="00A507EE"/>
    <w:rsid w:val="00A565E5"/>
    <w:rsid w:val="00A579FE"/>
    <w:rsid w:val="00A61E5C"/>
    <w:rsid w:val="00A75298"/>
    <w:rsid w:val="00A840E8"/>
    <w:rsid w:val="00AA4D7D"/>
    <w:rsid w:val="00AC30F6"/>
    <w:rsid w:val="00AE458F"/>
    <w:rsid w:val="00B175BB"/>
    <w:rsid w:val="00B33B18"/>
    <w:rsid w:val="00B3510F"/>
    <w:rsid w:val="00B50852"/>
    <w:rsid w:val="00B50A3A"/>
    <w:rsid w:val="00B566F8"/>
    <w:rsid w:val="00B71399"/>
    <w:rsid w:val="00B7457E"/>
    <w:rsid w:val="00B820AA"/>
    <w:rsid w:val="00BA456F"/>
    <w:rsid w:val="00BB688C"/>
    <w:rsid w:val="00BD190F"/>
    <w:rsid w:val="00BF04A9"/>
    <w:rsid w:val="00C03201"/>
    <w:rsid w:val="00C3166E"/>
    <w:rsid w:val="00C37C22"/>
    <w:rsid w:val="00C408EE"/>
    <w:rsid w:val="00C4532B"/>
    <w:rsid w:val="00C65C88"/>
    <w:rsid w:val="00C72BD4"/>
    <w:rsid w:val="00C85697"/>
    <w:rsid w:val="00C94E32"/>
    <w:rsid w:val="00CB0DA8"/>
    <w:rsid w:val="00CD1D20"/>
    <w:rsid w:val="00CD4735"/>
    <w:rsid w:val="00CD6B05"/>
    <w:rsid w:val="00CE73AF"/>
    <w:rsid w:val="00D06CFA"/>
    <w:rsid w:val="00D20B98"/>
    <w:rsid w:val="00D25B99"/>
    <w:rsid w:val="00D46176"/>
    <w:rsid w:val="00D510A1"/>
    <w:rsid w:val="00D6263A"/>
    <w:rsid w:val="00D849A2"/>
    <w:rsid w:val="00D85A5F"/>
    <w:rsid w:val="00DA1F84"/>
    <w:rsid w:val="00DA7B40"/>
    <w:rsid w:val="00DC6A8E"/>
    <w:rsid w:val="00DD7824"/>
    <w:rsid w:val="00E254EC"/>
    <w:rsid w:val="00E25D4B"/>
    <w:rsid w:val="00E32771"/>
    <w:rsid w:val="00E367ED"/>
    <w:rsid w:val="00E3745F"/>
    <w:rsid w:val="00E741F8"/>
    <w:rsid w:val="00E77017"/>
    <w:rsid w:val="00E81E99"/>
    <w:rsid w:val="00EB6A67"/>
    <w:rsid w:val="00EC6985"/>
    <w:rsid w:val="00EC706C"/>
    <w:rsid w:val="00EE432C"/>
    <w:rsid w:val="00F2420A"/>
    <w:rsid w:val="00F3173B"/>
    <w:rsid w:val="00F42AEE"/>
    <w:rsid w:val="00F46780"/>
    <w:rsid w:val="00F513A9"/>
    <w:rsid w:val="00F67FAA"/>
    <w:rsid w:val="00F80820"/>
    <w:rsid w:val="00F85320"/>
    <w:rsid w:val="00FA1D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E07D8193-B253-40E0-89CD-332A3CF57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8E54CA"/>
    <w:pPr>
      <w:keepNext/>
      <w:keepLines/>
      <w:bidi w:val="0"/>
      <w:spacing w:before="480" w:after="0" w:line="276" w:lineRule="auto"/>
      <w:outlineLvl w:val="0"/>
    </w:pPr>
    <w:rPr>
      <w:rFonts w:asciiTheme="majorHAnsi" w:eastAsiaTheme="majorEastAsia" w:hAnsiTheme="majorHAnsi" w:cstheme="majorBidi"/>
      <w:b/>
      <w:bCs/>
      <w:color w:val="2E74B5" w:themeColor="accent1" w:themeShade="BF"/>
      <w:lang w:val="en-MY" w:eastAsia="ja-JP"/>
    </w:rPr>
  </w:style>
  <w:style w:type="paragraph" w:styleId="Heading4">
    <w:name w:val="heading 4"/>
    <w:basedOn w:val="Normal"/>
    <w:next w:val="Normal"/>
    <w:link w:val="Heading4Char"/>
    <w:uiPriority w:val="9"/>
    <w:semiHidden/>
    <w:unhideWhenUsed/>
    <w:qFormat/>
    <w:rsid w:val="008E54CA"/>
    <w:pPr>
      <w:keepNext/>
      <w:keepLines/>
      <w:bidi w:val="0"/>
      <w:spacing w:before="40" w:after="0"/>
      <w:outlineLvl w:val="3"/>
    </w:pPr>
    <w:rPr>
      <w:rFonts w:asciiTheme="majorHAnsi" w:eastAsiaTheme="majorEastAsia" w:hAnsiTheme="majorHAnsi" w:cstheme="majorBidi"/>
      <w:i/>
      <w:iCs/>
      <w:color w:val="2E74B5" w:themeColor="accent1" w:themeShade="BF"/>
      <w:sz w:val="22"/>
      <w:szCs w:val="22"/>
      <w:lang w:val="en-MY"/>
    </w:rPr>
  </w:style>
  <w:style w:type="paragraph" w:styleId="Heading5">
    <w:name w:val="heading 5"/>
    <w:basedOn w:val="Normal"/>
    <w:next w:val="Normal"/>
    <w:link w:val="Heading5Char"/>
    <w:uiPriority w:val="9"/>
    <w:semiHidden/>
    <w:unhideWhenUsed/>
    <w:qFormat/>
    <w:rsid w:val="008E54CA"/>
    <w:pPr>
      <w:keepNext/>
      <w:keepLines/>
      <w:bidi w:val="0"/>
      <w:spacing w:before="40" w:after="0"/>
      <w:outlineLvl w:val="4"/>
    </w:pPr>
    <w:rPr>
      <w:rFonts w:asciiTheme="majorHAnsi" w:eastAsiaTheme="majorEastAsia" w:hAnsiTheme="majorHAnsi" w:cstheme="majorBidi"/>
      <w:color w:val="2E74B5" w:themeColor="accent1" w:themeShade="BF"/>
      <w:sz w:val="22"/>
      <w:szCs w:val="22"/>
      <w:lang w:val="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5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numbering" w:customStyle="1" w:styleId="1">
    <w:name w:val="بلا قائمة1"/>
    <w:next w:val="NoList"/>
    <w:uiPriority w:val="99"/>
    <w:semiHidden/>
    <w:unhideWhenUsed/>
    <w:rsid w:val="0062065D"/>
  </w:style>
  <w:style w:type="paragraph" w:styleId="FootnoteText">
    <w:name w:val="footnote text"/>
    <w:basedOn w:val="Normal"/>
    <w:link w:val="FootnoteTextChar"/>
    <w:uiPriority w:val="99"/>
    <w:semiHidden/>
    <w:unhideWhenUsed/>
    <w:rsid w:val="0062065D"/>
    <w:pPr>
      <w:spacing w:after="200" w:line="276"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semiHidden/>
    <w:rsid w:val="0062065D"/>
    <w:rPr>
      <w:rFonts w:ascii="Calibri" w:eastAsia="Calibri" w:hAnsi="Calibri" w:cs="Arial"/>
      <w:sz w:val="20"/>
      <w:szCs w:val="20"/>
    </w:rPr>
  </w:style>
  <w:style w:type="character" w:styleId="FootnoteReference">
    <w:name w:val="footnote reference"/>
    <w:uiPriority w:val="99"/>
    <w:semiHidden/>
    <w:unhideWhenUsed/>
    <w:rsid w:val="0062065D"/>
    <w:rPr>
      <w:vertAlign w:val="superscript"/>
    </w:rPr>
  </w:style>
  <w:style w:type="character" w:customStyle="1" w:styleId="Heading1Char">
    <w:name w:val="Heading 1 Char"/>
    <w:basedOn w:val="DefaultParagraphFont"/>
    <w:link w:val="Heading1"/>
    <w:uiPriority w:val="9"/>
    <w:rsid w:val="008E54CA"/>
    <w:rPr>
      <w:rFonts w:asciiTheme="majorHAnsi" w:eastAsiaTheme="majorEastAsia" w:hAnsiTheme="majorHAnsi" w:cstheme="majorBidi"/>
      <w:b/>
      <w:bCs/>
      <w:color w:val="2E74B5" w:themeColor="accent1" w:themeShade="BF"/>
      <w:lang w:val="en-MY" w:eastAsia="ja-JP"/>
    </w:rPr>
  </w:style>
  <w:style w:type="character" w:customStyle="1" w:styleId="Heading4Char">
    <w:name w:val="Heading 4 Char"/>
    <w:basedOn w:val="DefaultParagraphFont"/>
    <w:link w:val="Heading4"/>
    <w:uiPriority w:val="9"/>
    <w:semiHidden/>
    <w:rsid w:val="008E54CA"/>
    <w:rPr>
      <w:rFonts w:asciiTheme="majorHAnsi" w:eastAsiaTheme="majorEastAsia" w:hAnsiTheme="majorHAnsi" w:cstheme="majorBidi"/>
      <w:i/>
      <w:iCs/>
      <w:color w:val="2E74B5" w:themeColor="accent1" w:themeShade="BF"/>
      <w:sz w:val="22"/>
      <w:szCs w:val="22"/>
      <w:lang w:val="en-MY"/>
    </w:rPr>
  </w:style>
  <w:style w:type="character" w:customStyle="1" w:styleId="Heading5Char">
    <w:name w:val="Heading 5 Char"/>
    <w:basedOn w:val="DefaultParagraphFont"/>
    <w:link w:val="Heading5"/>
    <w:uiPriority w:val="9"/>
    <w:semiHidden/>
    <w:rsid w:val="008E54CA"/>
    <w:rPr>
      <w:rFonts w:asciiTheme="majorHAnsi" w:eastAsiaTheme="majorEastAsia" w:hAnsiTheme="majorHAnsi" w:cstheme="majorBidi"/>
      <w:color w:val="2E74B5" w:themeColor="accent1" w:themeShade="BF"/>
      <w:sz w:val="22"/>
      <w:szCs w:val="22"/>
      <w:lang w:val="en-MY"/>
    </w:rPr>
  </w:style>
  <w:style w:type="character" w:styleId="PageNumber">
    <w:name w:val="page number"/>
    <w:basedOn w:val="DefaultParagraphFont"/>
    <w:rsid w:val="008E54CA"/>
  </w:style>
  <w:style w:type="paragraph" w:styleId="TOCHeading">
    <w:name w:val="TOC Heading"/>
    <w:basedOn w:val="Heading1"/>
    <w:next w:val="Normal"/>
    <w:uiPriority w:val="39"/>
    <w:unhideWhenUsed/>
    <w:qFormat/>
    <w:rsid w:val="008E54CA"/>
    <w:pPr>
      <w:outlineLvl w:val="9"/>
    </w:pPr>
    <w:rPr>
      <w:lang w:val="en-US"/>
    </w:rPr>
  </w:style>
  <w:style w:type="paragraph" w:styleId="TOC1">
    <w:name w:val="toc 1"/>
    <w:basedOn w:val="Normal"/>
    <w:next w:val="Normal"/>
    <w:autoRedefine/>
    <w:uiPriority w:val="39"/>
    <w:unhideWhenUsed/>
    <w:rsid w:val="005C6268"/>
    <w:pPr>
      <w:tabs>
        <w:tab w:val="right" w:leader="dot" w:pos="6226"/>
      </w:tabs>
      <w:bidi w:val="0"/>
      <w:spacing w:after="100"/>
    </w:pPr>
    <w:rPr>
      <w:rFonts w:asciiTheme="minorHAnsi" w:hAnsiTheme="minorHAnsi" w:cstheme="minorBidi"/>
      <w:sz w:val="22"/>
      <w:szCs w:val="22"/>
      <w:lang w:val="en-MY"/>
    </w:rPr>
  </w:style>
  <w:style w:type="character" w:styleId="Hyperlink">
    <w:name w:val="Hyperlink"/>
    <w:basedOn w:val="DefaultParagraphFont"/>
    <w:uiPriority w:val="99"/>
    <w:unhideWhenUsed/>
    <w:rsid w:val="008E54CA"/>
    <w:rPr>
      <w:color w:val="0563C1" w:themeColor="hyperlink"/>
      <w:u w:val="single"/>
    </w:rPr>
  </w:style>
  <w:style w:type="paragraph" w:styleId="BalloonText">
    <w:name w:val="Balloon Text"/>
    <w:basedOn w:val="Normal"/>
    <w:link w:val="BalloonTextChar"/>
    <w:uiPriority w:val="99"/>
    <w:semiHidden/>
    <w:unhideWhenUsed/>
    <w:rsid w:val="008E54CA"/>
    <w:pPr>
      <w:bidi w:val="0"/>
      <w:spacing w:after="0" w:line="240" w:lineRule="auto"/>
    </w:pPr>
    <w:rPr>
      <w:rFonts w:ascii="Tahoma" w:hAnsi="Tahoma" w:cs="Tahoma"/>
      <w:sz w:val="16"/>
      <w:szCs w:val="16"/>
      <w:lang w:val="en-MY"/>
    </w:rPr>
  </w:style>
  <w:style w:type="character" w:customStyle="1" w:styleId="BalloonTextChar">
    <w:name w:val="Balloon Text Char"/>
    <w:basedOn w:val="DefaultParagraphFont"/>
    <w:link w:val="BalloonText"/>
    <w:uiPriority w:val="99"/>
    <w:semiHidden/>
    <w:rsid w:val="008E54CA"/>
    <w:rPr>
      <w:rFonts w:ascii="Tahoma" w:hAnsi="Tahoma" w:cs="Tahoma"/>
      <w:sz w:val="16"/>
      <w:szCs w:val="16"/>
      <w:lang w:val="en-MY"/>
    </w:rPr>
  </w:style>
  <w:style w:type="paragraph" w:styleId="EndnoteText">
    <w:name w:val="endnote text"/>
    <w:basedOn w:val="Normal"/>
    <w:link w:val="EndnoteTextChar"/>
    <w:uiPriority w:val="99"/>
    <w:semiHidden/>
    <w:unhideWhenUsed/>
    <w:rsid w:val="008E54C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E54CA"/>
    <w:rPr>
      <w:sz w:val="20"/>
      <w:szCs w:val="20"/>
    </w:rPr>
  </w:style>
  <w:style w:type="character" w:styleId="EndnoteReference">
    <w:name w:val="endnote reference"/>
    <w:basedOn w:val="DefaultParagraphFont"/>
    <w:uiPriority w:val="99"/>
    <w:semiHidden/>
    <w:unhideWhenUsed/>
    <w:rsid w:val="008E54CA"/>
    <w:rPr>
      <w:vertAlign w:val="superscript"/>
    </w:rPr>
  </w:style>
  <w:style w:type="character" w:styleId="FollowedHyperlink">
    <w:name w:val="FollowedHyperlink"/>
    <w:basedOn w:val="DefaultParagraphFont"/>
    <w:uiPriority w:val="99"/>
    <w:semiHidden/>
    <w:unhideWhenUsed/>
    <w:rsid w:val="005C6268"/>
    <w:rPr>
      <w:color w:val="954F72" w:themeColor="followedHyperlink"/>
      <w:u w:val="single"/>
    </w:rPr>
  </w:style>
  <w:style w:type="character" w:styleId="CommentReference">
    <w:name w:val="annotation reference"/>
    <w:basedOn w:val="DefaultParagraphFont"/>
    <w:uiPriority w:val="99"/>
    <w:semiHidden/>
    <w:unhideWhenUsed/>
    <w:rsid w:val="00333929"/>
    <w:rPr>
      <w:sz w:val="16"/>
      <w:szCs w:val="16"/>
    </w:rPr>
  </w:style>
  <w:style w:type="paragraph" w:styleId="CommentText">
    <w:name w:val="annotation text"/>
    <w:basedOn w:val="Normal"/>
    <w:link w:val="CommentTextChar"/>
    <w:uiPriority w:val="99"/>
    <w:semiHidden/>
    <w:unhideWhenUsed/>
    <w:rsid w:val="00333929"/>
    <w:pPr>
      <w:spacing w:after="200" w:line="240" w:lineRule="auto"/>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333929"/>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333929"/>
    <w:rPr>
      <w:b/>
      <w:bCs/>
    </w:rPr>
  </w:style>
  <w:style w:type="character" w:customStyle="1" w:styleId="CommentSubjectChar">
    <w:name w:val="Comment Subject Char"/>
    <w:basedOn w:val="CommentTextChar"/>
    <w:link w:val="CommentSubject"/>
    <w:uiPriority w:val="99"/>
    <w:semiHidden/>
    <w:rsid w:val="00333929"/>
    <w:rPr>
      <w:rFonts w:asciiTheme="minorHAnsi" w:hAnsiTheme="minorHAnsi" w:cstheme="minorBid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9.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7.png"/><Relationship Id="rId5" Type="http://schemas.openxmlformats.org/officeDocument/2006/relationships/image" Target="media/image2.pn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C3230-F7C0-46B6-9B9C-D0C798253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37</Pages>
  <Words>3970</Words>
  <Characters>22634</Characters>
  <Application>Microsoft Office Word</Application>
  <DocSecurity>0</DocSecurity>
  <Lines>188</Lines>
  <Paragraphs>53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26551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 нишонаи мунофиқон дар Қуръон</dc:title>
  <dc:subject>20 нишонаи мунофиқон дар Қуръон</dc:subject>
  <dc:creator>Қубод  Кокохони</dc:creator>
  <cp:keywords>20 нишонаи мунофиқон дар Қуръон</cp:keywords>
  <dc:description>20 нишонаи мунофиқон дар Қуръон</dc:description>
  <cp:lastModifiedBy>elhashemy</cp:lastModifiedBy>
  <cp:revision>58</cp:revision>
  <cp:lastPrinted>2015-03-06T21:55:00Z</cp:lastPrinted>
  <dcterms:created xsi:type="dcterms:W3CDTF">2015-03-06T21:55:00Z</dcterms:created>
  <dcterms:modified xsi:type="dcterms:W3CDTF">2015-12-27T16:05:00Z</dcterms:modified>
  <cp:category/>
</cp:coreProperties>
</file>