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C8748E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cs/>
          <w:lang w:bidi="th-TH"/>
        </w:rPr>
      </w:pPr>
    </w:p>
    <w:p w:rsidR="00A03054" w:rsidRPr="00337F5B" w:rsidRDefault="00C032BA" w:rsidP="00C032BA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60"/>
          <w:szCs w:val="60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ความหมายของเตาฮีด</w:t>
      </w:r>
      <w:r w:rsidR="005A6B6C" w:rsidRPr="00337F5B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 </w:t>
      </w:r>
    </w:p>
    <w:p w:rsidR="00632CFD" w:rsidRPr="00C032BA" w:rsidRDefault="00C032BA" w:rsidP="00C032BA">
      <w:pPr>
        <w:spacing w:after="0" w:line="240" w:lineRule="auto"/>
        <w:ind w:firstLine="113"/>
        <w:jc w:val="center"/>
        <w:rPr>
          <w:rFonts w:asciiTheme="majorBidi" w:hAnsiTheme="majorBidi" w:cs="Cordia New"/>
          <w:sz w:val="40"/>
          <w:szCs w:val="50"/>
          <w:rtl/>
          <w:cs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معنى التوحيد</w:t>
      </w: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 w:rsidR="000A60DF">
        <w:rPr>
          <w:rFonts w:eastAsia="MS UI Gothic" w:cs="KFGQPC Uthman Taha Naskh" w:hint="cs"/>
          <w:sz w:val="24"/>
          <w:szCs w:val="24"/>
          <w:rtl/>
        </w:rPr>
        <w:t>ال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 w:rsidR="000A60DF">
        <w:rPr>
          <w:rFonts w:eastAsia="MS UI Gothic" w:cs="KFGQPC Uthman Taha Naskh" w:hint="cs"/>
          <w:sz w:val="24"/>
          <w:szCs w:val="24"/>
          <w:rtl/>
        </w:rPr>
        <w:t>ة</w:t>
      </w:r>
      <w:r w:rsidRPr="000A60DF">
        <w:rPr>
          <w:rFonts w:ascii="Cordia New" w:eastAsia="MS UI Gothic" w:hAnsi="Cordia New" w:cs="Cordia New"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0A60DF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มุหั</w:t>
      </w:r>
      <w:r w:rsidR="00632CFD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แวมูฮัมหมัดซาบรี</w:t>
      </w:r>
      <w:r w:rsidR="005A6B6C" w:rsidRPr="005A6B6C">
        <w:rPr>
          <w:rFonts w:ascii="Cordia New" w:eastAsia="Calibri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แวยะโก๊ะ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632CFD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 xml:space="preserve"> </w:t>
      </w:r>
      <w:r w:rsidR="00C8748E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صبري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يعقوب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632CFD">
        <w:rPr>
          <w:rFonts w:asciiTheme="majorBidi" w:hAnsiTheme="majorBidi" w:cs="Cordia New" w:hint="cs"/>
          <w:b/>
          <w:bCs/>
          <w:sz w:val="32"/>
          <w:szCs w:val="40"/>
          <w:cs/>
          <w:lang w:bidi="th-TH"/>
        </w:rPr>
        <w:t xml:space="preserve"> </w:t>
      </w:r>
      <w:r w:rsid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  <w:r w:rsidR="00C8748E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 الهادي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C032BA" w:rsidRDefault="000A60DF" w:rsidP="00485596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2B48A2C" wp14:editId="53258057">
            <wp:simplePos x="0" y="0"/>
            <wp:positionH relativeFrom="margin">
              <wp:posOffset>1463463</wp:posOffset>
            </wp:positionH>
            <wp:positionV relativeFrom="paragraph">
              <wp:posOffset>224155</wp:posOffset>
            </wp:positionV>
            <wp:extent cx="2957368" cy="430068"/>
            <wp:effectExtent l="0" t="0" r="0" b="825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368" cy="43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2BA" w:rsidRPr="00C032BA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ความหมายของเตาฮีด</w:t>
      </w:r>
      <w:r w:rsidR="00C032BA" w:rsidRPr="00C032BA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</w:p>
    <w:p w:rsidR="00337F5B" w:rsidRDefault="00337F5B" w:rsidP="00C032BA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1E0A6D" w:rsidRDefault="00564028" w:rsidP="00CB2027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CB2027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6</w:t>
      </w:r>
      <w:r w:rsidR="00632CFD" w:rsidRPr="0034375D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 w:rsidR="00632CFD"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32CFD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E729B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 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อะไรคือความหมายของเตาฮีด ? 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1E0A6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20EF9" w:rsidRDefault="001E0A6D" w:rsidP="000045C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คำตอบ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เตาฮีดมาจากคำว่า </w:t>
      </w:r>
      <w:r w:rsidR="00C032BA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วะหฺ</w:t>
      </w:r>
      <w:r w:rsidR="00E4224F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หะดะ</w:t>
      </w:r>
      <w:r w:rsid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,</w:t>
      </w:r>
      <w:r w:rsidR="00E4224F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 xml:space="preserve"> ยุวะหฺหิดุ</w:t>
      </w:r>
      <w:r w:rsidR="00E4224F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คือ การทำให้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สิ่งหนึ่งเป็นสิ่งเดียว และมันไม่สามารถเกิดขึ้นได้เว้นแต่ต้องมีการปฏิเสธและ</w:t>
      </w:r>
      <w:r w:rsidR="00E4224F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ยืนยัน กล่าวคือให้ปฏิเสธต่อสิ่งที่สวนทางกับความเป็นหนึ่งเดียว และการยืนยันในความเป็นหนึ่งเดียวนั้น เช่นการที่เรากล่าวว่า คนคนหนึ่งจะไม่สามารถทำให้</w:t>
      </w:r>
      <w:r w:rsidR="00CB2027">
        <w:rPr>
          <w:rFonts w:ascii="Cordia New" w:hAnsi="Cordia New" w:cs="Cordia New"/>
          <w:sz w:val="32"/>
          <w:szCs w:val="32"/>
          <w:cs/>
          <w:lang w:bidi="th-TH"/>
        </w:rPr>
        <w:br/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เตาฮีดของเขาสมบูรณ์ได้ นอกจากเ</w:t>
      </w:r>
      <w:bookmarkStart w:id="0" w:name="_GoBack"/>
      <w:bookmarkEnd w:id="0"/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ขาจะต้องปฏิญาณว่าไม่มีพระเจ้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าอื่นใด</w:t>
      </w:r>
      <w:r w:rsidR="00C8748E">
        <w:rPr>
          <w:rFonts w:ascii="Cordia New" w:hAnsi="Cordia New" w:cs="Cordia New" w:hint="cs"/>
          <w:sz w:val="32"/>
          <w:szCs w:val="32"/>
          <w:cs/>
          <w:lang w:bidi="th-TH"/>
        </w:rPr>
        <w:t>ที่ควรแก่การเคารพภักดี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นอกจากอัลลอฮฺ แล้ว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ปฏิเสธต่อพระ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เจ้าอื่นนอกจากอัลลอฮฺ และ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ยืนยันว</w:t>
      </w:r>
      <w:r w:rsidR="00C97C21">
        <w:rPr>
          <w:rFonts w:ascii="Cordia New" w:hAnsi="Cordia New" w:cs="Cordia New" w:hint="cs"/>
          <w:sz w:val="32"/>
          <w:szCs w:val="32"/>
          <w:cs/>
          <w:lang w:bidi="th-TH"/>
        </w:rPr>
        <w:t>่าอัลลอฮฺนั้นเป็นพระเจ้าเพียงพระองค์</w:t>
      </w:r>
      <w:r w:rsidR="00C032BA">
        <w:rPr>
          <w:rFonts w:ascii="Cordia New" w:hAnsi="Cordia New" w:cs="Cordia New" w:hint="cs"/>
          <w:sz w:val="32"/>
          <w:szCs w:val="32"/>
          <w:cs/>
          <w:lang w:bidi="th-TH"/>
        </w:rPr>
        <w:t>เดียว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ด้วยเหตุนั้นเอง</w:t>
      </w:r>
      <w:r w:rsidR="00CB2027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การปฏิเสธเพียงอย่างเดียวหรือการยืนยันเพียงอย่างเดียว จึงไม่อ</w:t>
      </w:r>
      <w:r w:rsidR="00C97C21">
        <w:rPr>
          <w:rFonts w:ascii="Cordia New" w:hAnsi="Cordia New" w:cs="Cordia New" w:hint="cs"/>
          <w:sz w:val="32"/>
          <w:szCs w:val="32"/>
          <w:cs/>
          <w:lang w:bidi="th-TH"/>
        </w:rPr>
        <w:t>าจหักห้าม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การมีส่วนร่วมของสิ่งอื่นในเรื่องนั้นได้ เช่นการที่ท่านได้กล่าวว่า ชายคนหนึ่งได้ยืนขึ้น มันก็เป็นการยืนยันว่าเขาได้ยืนขึ้นแต่ท่านไม่ได้บอกว่าเขาได้ยืนอยู่เพียงลำพัง เพราะย่อมเป็นไ</w:t>
      </w:r>
      <w:r w:rsidR="00C8748E">
        <w:rPr>
          <w:rFonts w:ascii="Cordia New" w:hAnsi="Cordia New" w:cs="Cordia New" w:hint="cs"/>
          <w:sz w:val="32"/>
          <w:szCs w:val="32"/>
          <w:cs/>
          <w:lang w:bidi="th-TH"/>
        </w:rPr>
        <w:t>ปได้ที่จะมีคนอื่นยืนอยู่ด้วย แต่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หากท่านกล่าวว่า ไม่มีใครยืนเลย มันก็เป็นการปฏิเสธอย่างสิ้นเชิงว่าไม่มีใครยืนแม้แต่คนเดียว แต่ถ้าท่านกล่าวว่า ไม่มีใครยืนนอกจาก</w:t>
      </w:r>
      <w:r w:rsidR="00CB2027">
        <w:rPr>
          <w:rFonts w:ascii="Cordia New" w:hAnsi="Cordia New" w:cs="Cordia New" w:hint="cs"/>
          <w:sz w:val="32"/>
          <w:szCs w:val="32"/>
          <w:cs/>
          <w:lang w:bidi="th-TH"/>
        </w:rPr>
        <w:t>คนชื่อ</w:t>
      </w:r>
      <w:r w:rsidR="00E347FD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ซัยดฺ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หรือไม่มีใครยืนนอกจากชายคนหนึ่งเท่านั้น 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เมื่อนั้น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แหละ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ท่านได้บอกว่า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มีเพียงคนเดียวเท่านั้นที่ยืน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ขึ้น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พร้อมกับได้ปฏิเสธการยืน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ขึ้น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ของคนอื่น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นอก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จาก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เขา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และนี่เองคือ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การทำให้เกิดเตาฮีดที่แท้จริง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กล่าวคือ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เตาฮีดไม่อาจเกิดขึ้นได้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>น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อกจากต้อง</w:t>
      </w:r>
      <w:r w:rsidR="00E347FD"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มีการปฏิเสธและการยืนยันรวมอยู่ด้วยกัน   </w:t>
      </w:r>
      <w:r w:rsidR="00E347FD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:rsidR="00420EF9" w:rsidRDefault="00420EF9" w:rsidP="00420EF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420EF9" w:rsidRDefault="00C032BA" w:rsidP="00CB2027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20EF9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CB2027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7</w:t>
      </w:r>
      <w:r w:rsidR="00420EF9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420EF9"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420EF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ท่านชัยคฺที่เคารพ โดยภาพรวมแล้วเตาฮีดมีกี่ประเภท ?  </w:t>
      </w:r>
    </w:p>
    <w:p w:rsidR="000045C8" w:rsidRPr="000045C8" w:rsidRDefault="00420EF9" w:rsidP="00C8748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คำตอบ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ประเภทของเตาฮีดเท่าที่นักวิชาการได้ระบุแบ่งออกเป็นสามประเภท นั่นคือ </w:t>
      </w:r>
      <w:r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เตาฮีด อัร-รุบูบียะฮฺ</w:t>
      </w:r>
      <w:r w:rsidR="00CB2027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,</w:t>
      </w:r>
      <w:r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 xml:space="preserve"> เตาฮีด อัล-อุลูฮียะฮฺ</w:t>
      </w:r>
      <w:r w:rsidR="00CB2027"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,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 และ</w:t>
      </w:r>
      <w:r w:rsidR="00CB2027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CB2027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เตาฮีด อัล-อัสมาอ์ วัศ-ศิฟาต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8748E">
        <w:rPr>
          <w:rFonts w:ascii="Cordia New" w:hAnsi="Cordia New" w:cs="Cordia New" w:hint="cs"/>
          <w:sz w:val="32"/>
          <w:szCs w:val="32"/>
          <w:cs/>
          <w:lang w:bidi="th-TH"/>
        </w:rPr>
        <w:t>การแบ่งข้างต้นได้จากการสำรวจและประมวล พร้อมกับการสังเคราะห์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อายะฮ</w:t>
      </w:r>
      <w:r w:rsidR="00CB2027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อัลกุรอานและหะดีษต่างๆ</w:t>
      </w:r>
      <w:r w:rsidR="00C8748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>พบว่าเตาฮีดที่มีอยู่นั้น</w:t>
      </w:r>
      <w:r w:rsidR="002C7F2B">
        <w:rPr>
          <w:rFonts w:ascii="Cordia New" w:hAnsi="Cordia New" w:cs="Cordia New" w:hint="cs"/>
          <w:sz w:val="32"/>
          <w:szCs w:val="32"/>
          <w:cs/>
          <w:lang w:bidi="th-TH"/>
        </w:rPr>
        <w:t>เนื้อหาของมัน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ไม่ออกไปจากสามประเภทนี้ </w:t>
      </w:r>
      <w:r w:rsidR="00C8748E">
        <w:rPr>
          <w:rFonts w:ascii="Cordia New" w:hAnsi="Cordia New" w:cs="Cordia New" w:hint="cs"/>
          <w:sz w:val="32"/>
          <w:szCs w:val="32"/>
          <w:cs/>
          <w:lang w:bidi="th-TH"/>
        </w:rPr>
        <w:t>ด้วยเหตุนี้ นักวิชาการจึง</w:t>
      </w:r>
      <w:r w:rsidR="000045C8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แบ่งเตาฮีดออกเป็นสามประเภทด้วยกัน </w:t>
      </w: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92E" w:rsidRDefault="0081392E" w:rsidP="00E32771">
      <w:pPr>
        <w:spacing w:after="0" w:line="240" w:lineRule="auto"/>
      </w:pPr>
      <w:r>
        <w:separator/>
      </w:r>
    </w:p>
  </w:endnote>
  <w:endnote w:type="continuationSeparator" w:id="0">
    <w:p w:rsidR="0081392E" w:rsidRDefault="0081392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CE416490-B955-4B22-8F5F-84DA07FB7C90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5A549D8A-B1C4-41A6-96D2-9234B05F8840}"/>
    <w:embedBold r:id="rId3" w:fontKey="{75D83E4F-B744-46D4-A315-937365009BD4}"/>
    <w:embedItalic r:id="rId4" w:fontKey="{B592059C-EBEF-4A46-80D7-4B3B102D7B55}"/>
    <w:embedBoldItalic r:id="rId5" w:fontKey="{A2641D20-0A5C-4DA3-A2E6-AD8D10955D38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5CD2A118-F4AF-469B-85B7-D27AE20BBD5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E90D39AD-1BAD-4188-9C58-DB37EE371F62}"/>
    <w:embedBold r:id="rId8" w:fontKey="{BD43168B-9665-4654-8C5F-FDC773A3093B}"/>
    <w:embedItalic r:id="rId9" w:fontKey="{47AA6011-9F63-4038-B4B6-A0163EAE5191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DCAB3ED8-EF61-4199-A390-3AF6F69A873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36A944F2-1D2A-4878-939E-41BB11CE32F4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6719856F-5CB7-40B4-BE86-FB07127E9B61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C89957AA-208B-466C-8645-4BC839501053}"/>
    <w:embedBold r:id="rId14" w:fontKey="{3800DBEA-F813-4012-B359-7C5B46886541}"/>
    <w:embedItalic r:id="rId15" w:fontKey="{0CA2BD61-3362-4697-AEAD-969DE013CC2A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EAA168AB-C5EE-4328-88ED-8F298E717711}"/>
    <w:embedBold r:id="rId17" w:fontKey="{19B87925-13E2-474E-88D3-2B10BDF7F5CF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8" w:fontKey="{5BD1774F-5D2A-4803-9CD2-B914D3AD304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Italic r:id="rId19" w:fontKey="{3B5858B4-5F24-4CB5-8018-79D4C0A4E440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202FB982-28EC-46FE-A87A-1F5A8CAA7945}"/>
    <w:embedBold r:id="rId21" w:fontKey="{C7D2197F-7B63-47AE-9324-9EBE2F2BCAC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162DA5AB-3C57-4438-845B-8A6C6E8D7848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6CCF1D89-ECBD-481A-8A18-F2C3148CF3A9}"/>
    <w:embedBold r:id="rId24" w:fontKey="{55D7E707-1847-4C83-8392-6E67B52CC997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8683CB2F-1CBE-4D56-AE58-C7354B3413A8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BDF3C9B5-098E-4E3F-8848-9257D151B3BB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BBFA724C-28CC-4B8D-B8D8-995CAABBA30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D9D5C3E6-C285-445E-8760-AF08814BEFA5}"/>
    <w:embedBold r:id="rId29" w:fontKey="{D2FDFBF1-D2B1-4B5B-9101-81E415328558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79821DC1-EF13-4C25-8CA1-4D42988B46C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60F7C5F8-6C60-4BD7-9C5B-6AC2B342AC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98733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92E" w:rsidRDefault="0081392E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81392E" w:rsidRDefault="0081392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DE730B" w:rsidRDefault="000A60DF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cs/>
                                <w:lang w:bidi="th-TH"/>
                              </w:rPr>
                              <w:t>ความหมายของเตาฮีด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A2E79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DE730B" w:rsidRDefault="000A60DF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18"/>
                          <w:szCs w:val="18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18"/>
                          <w:szCs w:val="18"/>
                          <w:cs/>
                          <w:lang w:bidi="th-TH"/>
                        </w:rPr>
                        <w:t>ความหมายของเตาฮีด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A2E79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454F5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24AEE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AB547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45C8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60DF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4A69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AD4"/>
    <w:rsid w:val="002A3916"/>
    <w:rsid w:val="002A7985"/>
    <w:rsid w:val="002B2FF1"/>
    <w:rsid w:val="002B662B"/>
    <w:rsid w:val="002C2993"/>
    <w:rsid w:val="002C4329"/>
    <w:rsid w:val="002C4E73"/>
    <w:rsid w:val="002C7F2B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375D"/>
    <w:rsid w:val="003451B3"/>
    <w:rsid w:val="00347608"/>
    <w:rsid w:val="00347EAE"/>
    <w:rsid w:val="00355520"/>
    <w:rsid w:val="00365CB9"/>
    <w:rsid w:val="00370C94"/>
    <w:rsid w:val="00371452"/>
    <w:rsid w:val="00372ABB"/>
    <w:rsid w:val="00376D0B"/>
    <w:rsid w:val="00383187"/>
    <w:rsid w:val="0038489E"/>
    <w:rsid w:val="00386E80"/>
    <w:rsid w:val="00387B85"/>
    <w:rsid w:val="00391B13"/>
    <w:rsid w:val="003947B2"/>
    <w:rsid w:val="003A15DB"/>
    <w:rsid w:val="003A3541"/>
    <w:rsid w:val="003A4028"/>
    <w:rsid w:val="003A526E"/>
    <w:rsid w:val="003B5560"/>
    <w:rsid w:val="003C360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0EF9"/>
    <w:rsid w:val="00422BC4"/>
    <w:rsid w:val="00423AC5"/>
    <w:rsid w:val="0043041A"/>
    <w:rsid w:val="00431B77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85596"/>
    <w:rsid w:val="0049644B"/>
    <w:rsid w:val="00496EA0"/>
    <w:rsid w:val="004A21A3"/>
    <w:rsid w:val="004A5299"/>
    <w:rsid w:val="004A67D9"/>
    <w:rsid w:val="004A7C8A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2832"/>
    <w:rsid w:val="0061505C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3F04"/>
    <w:rsid w:val="006F4219"/>
    <w:rsid w:val="00700AF5"/>
    <w:rsid w:val="0070328B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374"/>
    <w:rsid w:val="007A475D"/>
    <w:rsid w:val="007A68EB"/>
    <w:rsid w:val="007B4D2B"/>
    <w:rsid w:val="007B5CE0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392E"/>
    <w:rsid w:val="00814452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7644"/>
    <w:rsid w:val="00847CD3"/>
    <w:rsid w:val="00850C2E"/>
    <w:rsid w:val="00853076"/>
    <w:rsid w:val="00854A9C"/>
    <w:rsid w:val="00855E30"/>
    <w:rsid w:val="00866FEF"/>
    <w:rsid w:val="00870B28"/>
    <w:rsid w:val="00870DC1"/>
    <w:rsid w:val="00872EE7"/>
    <w:rsid w:val="008736CF"/>
    <w:rsid w:val="00876481"/>
    <w:rsid w:val="00877B87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79F"/>
    <w:rsid w:val="008E2038"/>
    <w:rsid w:val="008E6212"/>
    <w:rsid w:val="008F2049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A0A0D"/>
    <w:rsid w:val="00AA2E79"/>
    <w:rsid w:val="00AB7305"/>
    <w:rsid w:val="00AD2A33"/>
    <w:rsid w:val="00AE4569"/>
    <w:rsid w:val="00AF1321"/>
    <w:rsid w:val="00B04E16"/>
    <w:rsid w:val="00B31A4D"/>
    <w:rsid w:val="00B3510F"/>
    <w:rsid w:val="00B4311C"/>
    <w:rsid w:val="00B50A3A"/>
    <w:rsid w:val="00B53FBD"/>
    <w:rsid w:val="00B572EF"/>
    <w:rsid w:val="00B70423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32BA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7CA8"/>
    <w:rsid w:val="00C83CCA"/>
    <w:rsid w:val="00C872AF"/>
    <w:rsid w:val="00C8748E"/>
    <w:rsid w:val="00C90E54"/>
    <w:rsid w:val="00C920B9"/>
    <w:rsid w:val="00C95E4B"/>
    <w:rsid w:val="00C97C21"/>
    <w:rsid w:val="00CA24D5"/>
    <w:rsid w:val="00CB0681"/>
    <w:rsid w:val="00CB10B8"/>
    <w:rsid w:val="00CB2027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7D9C"/>
    <w:rsid w:val="00D82057"/>
    <w:rsid w:val="00D85A5F"/>
    <w:rsid w:val="00D90241"/>
    <w:rsid w:val="00D940EB"/>
    <w:rsid w:val="00DA73B5"/>
    <w:rsid w:val="00DB48B2"/>
    <w:rsid w:val="00DC6A8E"/>
    <w:rsid w:val="00DD18CB"/>
    <w:rsid w:val="00DD45A4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D4B"/>
    <w:rsid w:val="00E32771"/>
    <w:rsid w:val="00E347FD"/>
    <w:rsid w:val="00E41770"/>
    <w:rsid w:val="00E4224F"/>
    <w:rsid w:val="00E460D8"/>
    <w:rsid w:val="00E50356"/>
    <w:rsid w:val="00E51BA5"/>
    <w:rsid w:val="00E5444B"/>
    <w:rsid w:val="00E65653"/>
    <w:rsid w:val="00E65ECA"/>
    <w:rsid w:val="00E729B2"/>
    <w:rsid w:val="00E91A7C"/>
    <w:rsid w:val="00E942BB"/>
    <w:rsid w:val="00E96A90"/>
    <w:rsid w:val="00EA1574"/>
    <w:rsid w:val="00EB4ED2"/>
    <w:rsid w:val="00EB6A67"/>
    <w:rsid w:val="00EC786C"/>
    <w:rsid w:val="00ED1AB3"/>
    <w:rsid w:val="00F05CC3"/>
    <w:rsid w:val="00F11B8A"/>
    <w:rsid w:val="00F13732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37DCD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E91A85-CA71-47FF-A3C8-73FD6991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B2184-1D8C-4674-B33A-7036DA00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586</TotalTime>
  <Pages>3</Pages>
  <Words>418</Words>
  <Characters>1573</Characters>
  <Application>Microsoft Office Word</Application>
  <DocSecurity>0</DocSecurity>
  <Lines>71</Lines>
  <Paragraphs>16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ความหมายของเตาฮีด</vt:lpstr>
      <vt:lpstr>สิทธิของเศาะหาบะฮฺ</vt:lpstr>
      <vt:lpstr/>
    </vt:vector>
  </TitlesOfParts>
  <Manager/>
  <Company>islamhouse.com</Company>
  <LinksUpToDate>false</LinksUpToDate>
  <CharactersWithSpaces>1975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ความหมายของเตาฮีด</dc:title>
  <dc:subject>ความหมายของเตาฮีด</dc:subject>
  <dc:creator>มุหัมมัด บิน ศอลิหฺ อัล-อุษัยมีน</dc:creator>
  <cp:keywords>ความหมายของเตาฮีด</cp:keywords>
  <dc:description>ความหมายของเตาฮีด</dc:description>
  <cp:lastModifiedBy>Mahmoud</cp:lastModifiedBy>
  <cp:revision>12</cp:revision>
  <cp:lastPrinted>2015-07-08T11:42:00Z</cp:lastPrinted>
  <dcterms:created xsi:type="dcterms:W3CDTF">2016-03-11T12:32:00Z</dcterms:created>
  <dcterms:modified xsi:type="dcterms:W3CDTF">2016-04-28T11:15:00Z</dcterms:modified>
  <cp:category/>
</cp:coreProperties>
</file>